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CD" w:rsidRDefault="001D4FCD" w:rsidP="005D25A5">
      <w:pPr>
        <w:pStyle w:val="TOCHeading"/>
        <w:rPr>
          <w:rFonts w:hint="cs"/>
          <w:color w:val="auto"/>
          <w:rtl/>
        </w:rPr>
      </w:pPr>
    </w:p>
    <w:p w:rsidR="001D4FCD" w:rsidRDefault="001D4FCD" w:rsidP="005D25A5">
      <w:pPr>
        <w:pStyle w:val="TOCHeading"/>
        <w:rPr>
          <w:color w:val="auto"/>
          <w:rtl/>
        </w:rPr>
      </w:pPr>
    </w:p>
    <w:p w:rsidR="001D4FCD" w:rsidRDefault="001D4FCD" w:rsidP="005D25A5">
      <w:pPr>
        <w:pStyle w:val="TOCHeading"/>
        <w:rPr>
          <w:color w:val="auto"/>
          <w:rtl/>
        </w:rPr>
      </w:pPr>
    </w:p>
    <w:p w:rsidR="00FF33AF" w:rsidRDefault="004E6EDC" w:rsidP="005D25A5">
      <w:pPr>
        <w:pStyle w:val="TOCHeading"/>
        <w:rPr>
          <w:color w:val="auto"/>
          <w:rtl/>
        </w:rPr>
      </w:pPr>
      <w:r w:rsidRPr="001D4FCD">
        <w:rPr>
          <w:rFonts w:hint="cs"/>
          <w:color w:val="auto"/>
          <w:sz w:val="36"/>
          <w:szCs w:val="36"/>
          <w:rtl/>
        </w:rPr>
        <w:t>تئور</w:t>
      </w:r>
      <w:r w:rsidR="00E11D84">
        <w:rPr>
          <w:rFonts w:hint="cs"/>
          <w:color w:val="auto"/>
          <w:sz w:val="36"/>
          <w:szCs w:val="36"/>
          <w:rtl/>
        </w:rPr>
        <w:t>ی</w:t>
      </w:r>
      <w:r w:rsidR="001D4FCD" w:rsidRPr="001D4FCD">
        <w:rPr>
          <w:rFonts w:hint="cs"/>
          <w:color w:val="auto"/>
          <w:sz w:val="36"/>
          <w:szCs w:val="36"/>
          <w:rtl/>
        </w:rPr>
        <w:t>‌های</w:t>
      </w:r>
      <w:r w:rsidRPr="001D4FCD">
        <w:rPr>
          <w:rFonts w:hint="cs"/>
          <w:color w:val="auto"/>
          <w:sz w:val="36"/>
          <w:szCs w:val="36"/>
          <w:rtl/>
        </w:rPr>
        <w:t xml:space="preserve"> </w:t>
      </w:r>
      <w:r w:rsidR="000E3FB4" w:rsidRPr="001D4FCD">
        <w:rPr>
          <w:rFonts w:hint="cs"/>
          <w:color w:val="auto"/>
          <w:sz w:val="36"/>
          <w:szCs w:val="36"/>
          <w:rtl/>
        </w:rPr>
        <w:t>سازمان</w:t>
      </w:r>
      <w:r w:rsidR="001D4FCD" w:rsidRPr="001D4FCD">
        <w:rPr>
          <w:rFonts w:hint="cs"/>
          <w:color w:val="auto"/>
          <w:sz w:val="36"/>
          <w:szCs w:val="36"/>
          <w:rtl/>
        </w:rPr>
        <w:t xml:space="preserve"> </w:t>
      </w:r>
      <w:r w:rsidR="00DC7683">
        <w:rPr>
          <w:rFonts w:hint="cs"/>
          <w:color w:val="auto"/>
          <w:sz w:val="36"/>
          <w:szCs w:val="36"/>
          <w:rtl/>
        </w:rPr>
        <w:t xml:space="preserve">و مدیریت </w:t>
      </w:r>
      <w:r w:rsidR="001D4FCD" w:rsidRPr="001D4FCD">
        <w:rPr>
          <w:rFonts w:hint="cs"/>
          <w:color w:val="auto"/>
          <w:sz w:val="36"/>
          <w:szCs w:val="36"/>
          <w:rtl/>
        </w:rPr>
        <w:t>پیشرفته</w:t>
      </w:r>
    </w:p>
    <w:p w:rsidR="001D4FCD" w:rsidRDefault="001D4FCD" w:rsidP="001D4FCD">
      <w:pPr>
        <w:bidi/>
        <w:jc w:val="center"/>
        <w:rPr>
          <w:rtl/>
        </w:rPr>
      </w:pPr>
    </w:p>
    <w:p w:rsidR="001D4FCD" w:rsidRPr="001D4FCD" w:rsidRDefault="001D4FCD" w:rsidP="001D4FCD">
      <w:pPr>
        <w:bidi/>
        <w:jc w:val="center"/>
        <w:rPr>
          <w:rtl/>
        </w:rPr>
      </w:pPr>
      <w:r>
        <w:rPr>
          <w:rFonts w:hint="cs"/>
          <w:rtl/>
        </w:rPr>
        <w:t>دکتر حمزه خواستار</w:t>
      </w:r>
    </w:p>
    <w:p w:rsidR="00F75FEE" w:rsidRPr="00B46C7F" w:rsidRDefault="00F75FEE" w:rsidP="005D25A5">
      <w:pPr>
        <w:bidi/>
        <w:spacing w:line="276" w:lineRule="auto"/>
        <w:rPr>
          <w:rFonts w:cs="B Titr"/>
          <w:rtl/>
        </w:rPr>
      </w:pPr>
    </w:p>
    <w:p w:rsidR="001D4FCD" w:rsidRPr="009F24E4" w:rsidRDefault="001D4FCD">
      <w:pPr>
        <w:rPr>
          <w:rFonts w:cs="B Mitra"/>
          <w:b w:val="0"/>
          <w:bCs w:val="0"/>
          <w:rtl/>
        </w:rPr>
      </w:pPr>
      <w:bookmarkStart w:id="0" w:name="_GoBack"/>
      <w:r w:rsidRPr="009F24E4">
        <w:rPr>
          <w:rFonts w:cs="B Mitra"/>
          <w:b w:val="0"/>
          <w:bCs w:val="0"/>
        </w:rPr>
        <w:br w:type="page"/>
      </w:r>
    </w:p>
    <w:bookmarkEnd w:id="0"/>
    <w:p w:rsidR="00F75FEE" w:rsidRPr="00FA7C33" w:rsidRDefault="00F75FEE" w:rsidP="00AA0E9D">
      <w:pPr>
        <w:bidi/>
        <w:spacing w:line="276" w:lineRule="auto"/>
        <w:rPr>
          <w:rFonts w:cs="B Mitra"/>
          <w:rtl/>
        </w:rPr>
      </w:pPr>
    </w:p>
    <w:p w:rsidR="00F75FEE" w:rsidRPr="00FA7C33" w:rsidRDefault="001D4FCD" w:rsidP="00AA0E9D">
      <w:pPr>
        <w:bidi/>
        <w:rPr>
          <w:rFonts w:cs="B Mitra"/>
        </w:rPr>
      </w:pPr>
      <w:r w:rsidRPr="00FA7C33">
        <w:rPr>
          <w:rFonts w:cs="B Mitra" w:hint="cs"/>
          <w:rtl/>
        </w:rPr>
        <w:t>فهرست مطالب</w:t>
      </w:r>
    </w:p>
    <w:p w:rsidR="00AA0E9D" w:rsidRPr="00AA0E9D" w:rsidRDefault="00216789" w:rsidP="00AA0E9D">
      <w:pPr>
        <w:pStyle w:val="TOC1"/>
        <w:tabs>
          <w:tab w:val="right" w:leader="dot" w:pos="9629"/>
        </w:tabs>
        <w:bidi/>
        <w:rPr>
          <w:rFonts w:asciiTheme="minorHAnsi" w:eastAsiaTheme="minorEastAsia" w:hAnsiTheme="minorHAnsi" w:cs="B Mitra"/>
          <w:b w:val="0"/>
          <w:bCs w:val="0"/>
          <w:caps w:val="0"/>
          <w:noProof/>
          <w:sz w:val="22"/>
          <w:szCs w:val="22"/>
        </w:rPr>
      </w:pPr>
      <w:r w:rsidRPr="00AA0E9D">
        <w:rPr>
          <w:rFonts w:cs="B Mitra"/>
          <w:b w:val="0"/>
          <w:bCs w:val="0"/>
        </w:rPr>
        <w:fldChar w:fldCharType="begin"/>
      </w:r>
      <w:r w:rsidR="00FF33AF" w:rsidRPr="00AA0E9D">
        <w:rPr>
          <w:rFonts w:cs="B Mitra"/>
          <w:b w:val="0"/>
          <w:bCs w:val="0"/>
          <w:rtl/>
        </w:rPr>
        <w:instrText xml:space="preserve"> </w:instrText>
      </w:r>
      <w:r w:rsidR="00FF33AF" w:rsidRPr="00AA0E9D">
        <w:rPr>
          <w:rFonts w:cs="B Mitra"/>
          <w:b w:val="0"/>
          <w:bCs w:val="0"/>
        </w:rPr>
        <w:instrText xml:space="preserve">TOC \o "1-3" \h \z \u </w:instrText>
      </w:r>
      <w:r w:rsidRPr="00AA0E9D">
        <w:rPr>
          <w:rFonts w:cs="B Mitra"/>
          <w:b w:val="0"/>
          <w:bCs w:val="0"/>
        </w:rPr>
        <w:fldChar w:fldCharType="separate"/>
      </w:r>
      <w:hyperlink w:anchor="_Toc471331848" w:history="1">
        <w:r w:rsidR="00AA0E9D" w:rsidRPr="00AA0E9D">
          <w:rPr>
            <w:rStyle w:val="Hyperlink"/>
            <w:rFonts w:cs="B Mitra"/>
            <w:noProof/>
            <w:rtl/>
            <w:lang w:bidi="fa-IR"/>
          </w:rPr>
          <w:t>فصل اول: سازمان‌ها و تئور</w:t>
        </w:r>
        <w:r w:rsidR="00AA0E9D" w:rsidRPr="00AA0E9D">
          <w:rPr>
            <w:rStyle w:val="Hyperlink"/>
            <w:rFonts w:cs="B Mitra" w:hint="cs"/>
            <w:noProof/>
            <w:rtl/>
            <w:lang w:bidi="fa-IR"/>
          </w:rPr>
          <w:t>ی</w:t>
        </w:r>
        <w:r w:rsidR="00AA0E9D" w:rsidRPr="00AA0E9D">
          <w:rPr>
            <w:rStyle w:val="Hyperlink"/>
            <w:rFonts w:cs="B Mitra"/>
            <w:noProof/>
            <w:lang w:bidi="fa-IR"/>
          </w:rPr>
          <w:t>‌</w:t>
        </w:r>
        <w:r w:rsidR="00AA0E9D" w:rsidRPr="00AA0E9D">
          <w:rPr>
            <w:rStyle w:val="Hyperlink"/>
            <w:rFonts w:cs="B Mitra"/>
            <w:noProof/>
            <w:rtl/>
            <w:lang w:bidi="fa-IR"/>
          </w:rPr>
          <w:t>ها</w:t>
        </w:r>
        <w:r w:rsidR="00AA0E9D" w:rsidRPr="00AA0E9D">
          <w:rPr>
            <w:rStyle w:val="Hyperlink"/>
            <w:rFonts w:cs="B Mitra" w:hint="cs"/>
            <w:noProof/>
            <w:rtl/>
            <w:lang w:bidi="fa-IR"/>
          </w:rPr>
          <w:t>ی</w:t>
        </w:r>
        <w:r w:rsidR="00AA0E9D" w:rsidRPr="00AA0E9D">
          <w:rPr>
            <w:rStyle w:val="Hyperlink"/>
            <w:rFonts w:cs="B Mitra"/>
            <w:noProof/>
            <w:rtl/>
            <w:lang w:bidi="fa-IR"/>
          </w:rPr>
          <w:t xml:space="preserve"> سازمان</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_Toc471331848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6</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849" w:history="1">
        <w:r w:rsidR="00AA0E9D" w:rsidRPr="00AA0E9D">
          <w:rPr>
            <w:rStyle w:val="Hyperlink"/>
            <w:rFonts w:cs="B Mitra"/>
            <w:noProof/>
            <w:rtl/>
            <w:lang w:bidi="fa-IR"/>
          </w:rPr>
          <w:t>و</w:t>
        </w:r>
        <w:r w:rsidR="00AA0E9D" w:rsidRPr="00AA0E9D">
          <w:rPr>
            <w:rStyle w:val="Hyperlink"/>
            <w:rFonts w:cs="B Mitra" w:hint="cs"/>
            <w:noProof/>
            <w:rtl/>
            <w:lang w:bidi="fa-IR"/>
          </w:rPr>
          <w:t>ی</w:t>
        </w:r>
        <w:r w:rsidR="00AA0E9D" w:rsidRPr="00AA0E9D">
          <w:rPr>
            <w:rStyle w:val="Hyperlink"/>
            <w:rFonts w:cs="B Mitra"/>
            <w:noProof/>
            <w:rtl/>
            <w:lang w:bidi="fa-IR"/>
          </w:rPr>
          <w:t>ژگ</w:t>
        </w:r>
        <w:r w:rsidR="00AA0E9D" w:rsidRPr="00AA0E9D">
          <w:rPr>
            <w:rStyle w:val="Hyperlink"/>
            <w:rFonts w:cs="B Mitra" w:hint="cs"/>
            <w:noProof/>
            <w:rtl/>
            <w:lang w:bidi="fa-IR"/>
          </w:rPr>
          <w:t>ی‌</w:t>
        </w:r>
        <w:r w:rsidR="00AA0E9D" w:rsidRPr="00AA0E9D">
          <w:rPr>
            <w:rStyle w:val="Hyperlink"/>
            <w:rFonts w:cs="B Mitra"/>
            <w:noProof/>
            <w:rtl/>
            <w:lang w:bidi="fa-IR"/>
          </w:rPr>
          <w:t>ها</w:t>
        </w:r>
        <w:r w:rsidR="00AA0E9D" w:rsidRPr="00AA0E9D">
          <w:rPr>
            <w:rStyle w:val="Hyperlink"/>
            <w:rFonts w:cs="B Mitra" w:hint="cs"/>
            <w:noProof/>
            <w:rtl/>
            <w:lang w:bidi="fa-IR"/>
          </w:rPr>
          <w:t>ی</w:t>
        </w:r>
        <w:r w:rsidR="00AA0E9D" w:rsidRPr="00AA0E9D">
          <w:rPr>
            <w:rStyle w:val="Hyperlink"/>
            <w:rFonts w:cs="B Mitra"/>
            <w:noProof/>
            <w:rtl/>
            <w:lang w:bidi="fa-IR"/>
          </w:rPr>
          <w:t xml:space="preserve"> سازمان‌ها</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_Toc471331849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6</w:t>
        </w:r>
        <w:r w:rsidR="00AA0E9D" w:rsidRPr="00AA0E9D">
          <w:rPr>
            <w:rFonts w:cs="B Mitra"/>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50" w:history="1">
        <w:r w:rsidR="00AA0E9D" w:rsidRPr="00AA0E9D">
          <w:rPr>
            <w:rStyle w:val="Hyperlink"/>
            <w:rFonts w:cs="B Mitra"/>
            <w:i w:val="0"/>
            <w:iCs w:val="0"/>
            <w:noProof/>
            <w:rtl/>
            <w:lang w:bidi="fa-IR"/>
          </w:rPr>
          <w:t>1. حضور هم</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شگ</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_Toc471331850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6</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51" w:history="1">
        <w:r w:rsidR="00AA0E9D" w:rsidRPr="00AA0E9D">
          <w:rPr>
            <w:rStyle w:val="Hyperlink"/>
            <w:rFonts w:cs="B Mitra"/>
            <w:i w:val="0"/>
            <w:iCs w:val="0"/>
            <w:noProof/>
            <w:rtl/>
            <w:lang w:bidi="fa-IR"/>
          </w:rPr>
          <w:t>2. منبع ب</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مار</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‌ها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اجتماع</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_Toc471331851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7</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52" w:history="1">
        <w:r w:rsidR="00AA0E9D" w:rsidRPr="00AA0E9D">
          <w:rPr>
            <w:rStyle w:val="Hyperlink"/>
            <w:rFonts w:cs="B Mitra"/>
            <w:i w:val="0"/>
            <w:iCs w:val="0"/>
            <w:noProof/>
            <w:rtl/>
            <w:lang w:bidi="fa-IR"/>
          </w:rPr>
          <w:t>3. رسانه</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_Toc471331852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7</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53" w:history="1">
        <w:r w:rsidR="00AA0E9D" w:rsidRPr="00AA0E9D">
          <w:rPr>
            <w:rStyle w:val="Hyperlink"/>
            <w:rFonts w:cs="B Mitra"/>
            <w:i w:val="0"/>
            <w:iCs w:val="0"/>
            <w:noProof/>
            <w:rtl/>
            <w:lang w:bidi="fa-IR"/>
          </w:rPr>
          <w:t xml:space="preserve">4. به عنوان </w:t>
        </w:r>
        <w:r w:rsidR="006C7271">
          <w:rPr>
            <w:rStyle w:val="Hyperlink"/>
            <w:rFonts w:cs="B Mitra"/>
            <w:i w:val="0"/>
            <w:iCs w:val="0"/>
            <w:noProof/>
            <w:rtl/>
            <w:lang w:bidi="fa-IR"/>
          </w:rPr>
          <w:t>ک</w:t>
        </w:r>
        <w:r w:rsidR="00AA0E9D" w:rsidRPr="00AA0E9D">
          <w:rPr>
            <w:rStyle w:val="Hyperlink"/>
            <w:rFonts w:cs="B Mitra"/>
            <w:i w:val="0"/>
            <w:iCs w:val="0"/>
            <w:noProof/>
            <w:rtl/>
            <w:lang w:bidi="fa-IR"/>
          </w:rPr>
          <w:t>نشگران جمع</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_Toc471331853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8</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54" w:history="1">
        <w:r w:rsidR="00AA0E9D" w:rsidRPr="00AA0E9D">
          <w:rPr>
            <w:rStyle w:val="Hyperlink"/>
            <w:rFonts w:cs="B Mitra"/>
            <w:i w:val="0"/>
            <w:iCs w:val="0"/>
            <w:noProof/>
            <w:rtl/>
            <w:lang w:bidi="fa-IR"/>
          </w:rPr>
          <w:t>5. اهم</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ت نظر</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_Toc471331854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8</w:t>
        </w:r>
        <w:r w:rsidR="00AA0E9D" w:rsidRPr="00AA0E9D">
          <w:rPr>
            <w:rFonts w:cs="B Mitra"/>
            <w:i w:val="0"/>
            <w:iCs w:val="0"/>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855" w:history="1">
        <w:r w:rsidR="00AA0E9D" w:rsidRPr="00AA0E9D">
          <w:rPr>
            <w:rStyle w:val="Hyperlink"/>
            <w:rFonts w:cs="B Mitra"/>
            <w:noProof/>
            <w:rtl/>
            <w:lang w:bidi="fa-IR"/>
          </w:rPr>
          <w:t>ار</w:t>
        </w:r>
        <w:r w:rsidR="006C7271">
          <w:rPr>
            <w:rStyle w:val="Hyperlink"/>
            <w:rFonts w:cs="B Mitra"/>
            <w:noProof/>
            <w:rtl/>
            <w:lang w:bidi="fa-IR"/>
          </w:rPr>
          <w:t>ک</w:t>
        </w:r>
        <w:r w:rsidR="00AA0E9D" w:rsidRPr="00AA0E9D">
          <w:rPr>
            <w:rStyle w:val="Hyperlink"/>
            <w:rFonts w:cs="B Mitra"/>
            <w:noProof/>
            <w:rtl/>
            <w:lang w:bidi="fa-IR"/>
          </w:rPr>
          <w:t>ان سازمان</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_Toc471331855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8</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856" w:history="1">
        <w:r w:rsidR="00AA0E9D" w:rsidRPr="00AA0E9D">
          <w:rPr>
            <w:rStyle w:val="Hyperlink"/>
            <w:rFonts w:cs="B Mitra"/>
            <w:noProof/>
            <w:rtl/>
            <w:lang w:bidi="fa-IR"/>
          </w:rPr>
          <w:t>تعر</w:t>
        </w:r>
        <w:r w:rsidR="00AA0E9D" w:rsidRPr="00AA0E9D">
          <w:rPr>
            <w:rStyle w:val="Hyperlink"/>
            <w:rFonts w:cs="B Mitra" w:hint="cs"/>
            <w:noProof/>
            <w:rtl/>
            <w:lang w:bidi="fa-IR"/>
          </w:rPr>
          <w:t>ی</w:t>
        </w:r>
        <w:r w:rsidR="00AA0E9D" w:rsidRPr="00AA0E9D">
          <w:rPr>
            <w:rStyle w:val="Hyperlink"/>
            <w:rFonts w:cs="B Mitra"/>
            <w:noProof/>
            <w:rtl/>
            <w:lang w:bidi="fa-IR"/>
          </w:rPr>
          <w:t>ف سازمان</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_Toc471331856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9</w:t>
        </w:r>
        <w:r w:rsidR="00AA0E9D" w:rsidRPr="00AA0E9D">
          <w:rPr>
            <w:rFonts w:cs="B Mitra"/>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57" w:history="1">
        <w:r w:rsidR="00AA0E9D" w:rsidRPr="00AA0E9D">
          <w:rPr>
            <w:rStyle w:val="Hyperlink"/>
            <w:rFonts w:cs="B Mitra"/>
            <w:i w:val="0"/>
            <w:iCs w:val="0"/>
            <w:noProof/>
            <w:rtl/>
            <w:lang w:bidi="fa-IR"/>
          </w:rPr>
          <w:t xml:space="preserve">سازمان به عنوان </w:t>
        </w:r>
        <w:r w:rsidR="00AA0E9D" w:rsidRPr="00AA0E9D">
          <w:rPr>
            <w:rStyle w:val="Hyperlink"/>
            <w:rFonts w:cs="B Mitra" w:hint="cs"/>
            <w:i w:val="0"/>
            <w:iCs w:val="0"/>
            <w:noProof/>
            <w:rtl/>
            <w:lang w:bidi="fa-IR"/>
          </w:rPr>
          <w:t>ی</w:t>
        </w:r>
        <w:r w:rsidR="006C7271">
          <w:rPr>
            <w:rStyle w:val="Hyperlink"/>
            <w:rFonts w:cs="B Mitra"/>
            <w:i w:val="0"/>
            <w:iCs w:val="0"/>
            <w:noProof/>
            <w:rtl/>
            <w:lang w:bidi="fa-IR"/>
          </w:rPr>
          <w:t>ک</w:t>
        </w:r>
        <w:r w:rsidR="00AA0E9D" w:rsidRPr="00AA0E9D">
          <w:rPr>
            <w:rStyle w:val="Hyperlink"/>
            <w:rFonts w:cs="B Mitra"/>
            <w:i w:val="0"/>
            <w:iCs w:val="0"/>
            <w:noProof/>
            <w:rtl/>
            <w:lang w:bidi="fa-IR"/>
          </w:rPr>
          <w:t xml:space="preserve"> س</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ستم عقلا</w:t>
        </w:r>
        <w:r w:rsidR="00AA0E9D" w:rsidRPr="00AA0E9D">
          <w:rPr>
            <w:rStyle w:val="Hyperlink"/>
            <w:rFonts w:cs="B Mitra" w:hint="cs"/>
            <w:i w:val="0"/>
            <w:iCs w:val="0"/>
            <w:noProof/>
            <w:rtl/>
            <w:lang w:bidi="fa-IR"/>
          </w:rPr>
          <w:t>یی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_Toc471331857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10</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58" w:history="1">
        <w:r w:rsidR="00AA0E9D" w:rsidRPr="00AA0E9D">
          <w:rPr>
            <w:rStyle w:val="Hyperlink"/>
            <w:rFonts w:cs="B Mitra"/>
            <w:i w:val="0"/>
            <w:iCs w:val="0"/>
            <w:noProof/>
            <w:rtl/>
            <w:lang w:bidi="fa-IR"/>
          </w:rPr>
          <w:t xml:space="preserve">سازمان به عنوان </w:t>
        </w:r>
        <w:r w:rsidR="00AA0E9D" w:rsidRPr="00AA0E9D">
          <w:rPr>
            <w:rStyle w:val="Hyperlink"/>
            <w:rFonts w:cs="B Mitra" w:hint="cs"/>
            <w:i w:val="0"/>
            <w:iCs w:val="0"/>
            <w:noProof/>
            <w:rtl/>
            <w:lang w:bidi="fa-IR"/>
          </w:rPr>
          <w:t>ی</w:t>
        </w:r>
        <w:r w:rsidR="006C7271">
          <w:rPr>
            <w:rStyle w:val="Hyperlink"/>
            <w:rFonts w:cs="B Mitra"/>
            <w:i w:val="0"/>
            <w:iCs w:val="0"/>
            <w:noProof/>
            <w:rtl/>
            <w:lang w:bidi="fa-IR"/>
          </w:rPr>
          <w:t>ک</w:t>
        </w:r>
        <w:r w:rsidR="00AA0E9D" w:rsidRPr="00AA0E9D">
          <w:rPr>
            <w:rStyle w:val="Hyperlink"/>
            <w:rFonts w:cs="B Mitra"/>
            <w:i w:val="0"/>
            <w:iCs w:val="0"/>
            <w:noProof/>
            <w:rtl/>
            <w:lang w:bidi="fa-IR"/>
          </w:rPr>
          <w:t xml:space="preserve"> س</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ستم طب</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ع</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_Toc471331858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10</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59" w:history="1">
        <w:r w:rsidR="00AA0E9D" w:rsidRPr="00AA0E9D">
          <w:rPr>
            <w:rStyle w:val="Hyperlink"/>
            <w:rFonts w:cs="B Mitra"/>
            <w:i w:val="0"/>
            <w:iCs w:val="0"/>
            <w:noProof/>
            <w:rtl/>
            <w:lang w:bidi="fa-IR"/>
          </w:rPr>
          <w:t xml:space="preserve">سازمان به عنوان </w:t>
        </w:r>
        <w:r w:rsidR="00AA0E9D" w:rsidRPr="00AA0E9D">
          <w:rPr>
            <w:rStyle w:val="Hyperlink"/>
            <w:rFonts w:cs="B Mitra" w:hint="cs"/>
            <w:i w:val="0"/>
            <w:iCs w:val="0"/>
            <w:noProof/>
            <w:rtl/>
            <w:lang w:bidi="fa-IR"/>
          </w:rPr>
          <w:t>ی</w:t>
        </w:r>
        <w:r w:rsidR="006C7271">
          <w:rPr>
            <w:rStyle w:val="Hyperlink"/>
            <w:rFonts w:cs="B Mitra"/>
            <w:i w:val="0"/>
            <w:iCs w:val="0"/>
            <w:noProof/>
            <w:rtl/>
            <w:lang w:bidi="fa-IR"/>
          </w:rPr>
          <w:t>ک</w:t>
        </w:r>
        <w:r w:rsidR="00AA0E9D" w:rsidRPr="00AA0E9D">
          <w:rPr>
            <w:rStyle w:val="Hyperlink"/>
            <w:rFonts w:cs="B Mitra"/>
            <w:i w:val="0"/>
            <w:iCs w:val="0"/>
            <w:noProof/>
            <w:rtl/>
            <w:lang w:bidi="fa-IR"/>
          </w:rPr>
          <w:t xml:space="preserve"> س</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ستم باز</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_Toc471331859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10</w:t>
        </w:r>
        <w:r w:rsidR="00AA0E9D" w:rsidRPr="00AA0E9D">
          <w:rPr>
            <w:rFonts w:cs="B Mitra"/>
            <w:i w:val="0"/>
            <w:iCs w:val="0"/>
            <w:noProof/>
            <w:webHidden/>
          </w:rPr>
          <w:fldChar w:fldCharType="end"/>
        </w:r>
      </w:hyperlink>
    </w:p>
    <w:p w:rsidR="00AA0E9D" w:rsidRPr="00AA0E9D" w:rsidRDefault="0047362C" w:rsidP="00AA0E9D">
      <w:pPr>
        <w:pStyle w:val="TOC1"/>
        <w:tabs>
          <w:tab w:val="right" w:leader="dot" w:pos="9629"/>
        </w:tabs>
        <w:bidi/>
        <w:rPr>
          <w:rFonts w:asciiTheme="minorHAnsi" w:eastAsiaTheme="minorEastAsia" w:hAnsiTheme="minorHAnsi" w:cs="B Mitra"/>
          <w:b w:val="0"/>
          <w:bCs w:val="0"/>
          <w:caps w:val="0"/>
          <w:noProof/>
          <w:sz w:val="22"/>
          <w:szCs w:val="22"/>
        </w:rPr>
      </w:pPr>
      <w:hyperlink w:anchor="_Toc471331860" w:history="1">
        <w:r w:rsidR="00AA0E9D" w:rsidRPr="00AA0E9D">
          <w:rPr>
            <w:rStyle w:val="Hyperlink"/>
            <w:rFonts w:cs="B Mitra"/>
            <w:noProof/>
            <w:rtl/>
            <w:lang w:bidi="fa-IR"/>
          </w:rPr>
          <w:t>فصل دوم: سازمان‌ها به عنوان س</w:t>
        </w:r>
        <w:r w:rsidR="00AA0E9D" w:rsidRPr="00AA0E9D">
          <w:rPr>
            <w:rStyle w:val="Hyperlink"/>
            <w:rFonts w:cs="B Mitra" w:hint="cs"/>
            <w:noProof/>
            <w:rtl/>
            <w:lang w:bidi="fa-IR"/>
          </w:rPr>
          <w:t>ی</w:t>
        </w:r>
        <w:r w:rsidR="00AA0E9D" w:rsidRPr="00AA0E9D">
          <w:rPr>
            <w:rStyle w:val="Hyperlink"/>
            <w:rFonts w:cs="B Mitra"/>
            <w:noProof/>
            <w:rtl/>
            <w:lang w:bidi="fa-IR"/>
          </w:rPr>
          <w:t>ستم‌ها</w:t>
        </w:r>
        <w:r w:rsidR="00AA0E9D" w:rsidRPr="00AA0E9D">
          <w:rPr>
            <w:rStyle w:val="Hyperlink"/>
            <w:rFonts w:cs="B Mitra" w:hint="cs"/>
            <w:noProof/>
            <w:rtl/>
            <w:lang w:bidi="fa-IR"/>
          </w:rPr>
          <w:t>ی</w:t>
        </w:r>
        <w:r w:rsidR="00AA0E9D" w:rsidRPr="00AA0E9D">
          <w:rPr>
            <w:rStyle w:val="Hyperlink"/>
            <w:rFonts w:cs="B Mitra"/>
            <w:noProof/>
            <w:rtl/>
            <w:lang w:bidi="fa-IR"/>
          </w:rPr>
          <w:t xml:space="preserve"> عقلا</w:t>
        </w:r>
        <w:r w:rsidR="00AA0E9D" w:rsidRPr="00AA0E9D">
          <w:rPr>
            <w:rStyle w:val="Hyperlink"/>
            <w:rFonts w:cs="B Mitra" w:hint="cs"/>
            <w:noProof/>
            <w:rtl/>
            <w:lang w:bidi="fa-IR"/>
          </w:rPr>
          <w:t>یی</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_Toc471331860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12</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861" w:history="1">
        <w:r w:rsidR="00AA0E9D" w:rsidRPr="00AA0E9D">
          <w:rPr>
            <w:rStyle w:val="Hyperlink"/>
            <w:rFonts w:cs="B Mitra"/>
            <w:noProof/>
            <w:rtl/>
            <w:lang w:bidi="fa-IR"/>
          </w:rPr>
          <w:t>م</w:t>
        </w:r>
        <w:r w:rsidR="006C7271">
          <w:rPr>
            <w:rStyle w:val="Hyperlink"/>
            <w:rFonts w:cs="B Mitra"/>
            <w:noProof/>
            <w:rtl/>
            <w:lang w:bidi="fa-IR"/>
          </w:rPr>
          <w:t>ک</w:t>
        </w:r>
        <w:r w:rsidR="00AA0E9D" w:rsidRPr="00AA0E9D">
          <w:rPr>
            <w:rStyle w:val="Hyperlink"/>
            <w:rFonts w:cs="B Mitra"/>
            <w:noProof/>
            <w:rtl/>
            <w:lang w:bidi="fa-IR"/>
          </w:rPr>
          <w:t>اتب منتخب د</w:t>
        </w:r>
        <w:r w:rsidR="00AA0E9D" w:rsidRPr="00AA0E9D">
          <w:rPr>
            <w:rStyle w:val="Hyperlink"/>
            <w:rFonts w:cs="B Mitra" w:hint="cs"/>
            <w:noProof/>
            <w:rtl/>
            <w:lang w:bidi="fa-IR"/>
          </w:rPr>
          <w:t>ی</w:t>
        </w:r>
        <w:r w:rsidR="00AA0E9D" w:rsidRPr="00AA0E9D">
          <w:rPr>
            <w:rStyle w:val="Hyperlink"/>
            <w:rFonts w:cs="B Mitra"/>
            <w:noProof/>
            <w:rtl/>
            <w:lang w:bidi="fa-IR"/>
          </w:rPr>
          <w:t>دگاه عقلا</w:t>
        </w:r>
        <w:r w:rsidR="00AA0E9D" w:rsidRPr="00AA0E9D">
          <w:rPr>
            <w:rStyle w:val="Hyperlink"/>
            <w:rFonts w:cs="B Mitra" w:hint="cs"/>
            <w:noProof/>
            <w:rtl/>
            <w:lang w:bidi="fa-IR"/>
          </w:rPr>
          <w:t>یی</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_Toc471331861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13</w:t>
        </w:r>
        <w:r w:rsidR="00AA0E9D" w:rsidRPr="00AA0E9D">
          <w:rPr>
            <w:rFonts w:cs="B Mitra"/>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62" w:history="1">
        <w:r w:rsidR="00AA0E9D" w:rsidRPr="00AA0E9D">
          <w:rPr>
            <w:rStyle w:val="Hyperlink"/>
            <w:rFonts w:cs="B Mitra"/>
            <w:i w:val="0"/>
            <w:iCs w:val="0"/>
            <w:noProof/>
            <w:rtl/>
            <w:lang w:bidi="fa-IR"/>
          </w:rPr>
          <w:t>مد</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ر</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ت علم</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ت</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لور</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_Toc471331862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13</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63" w:history="1">
        <w:r w:rsidR="00AA0E9D" w:rsidRPr="00AA0E9D">
          <w:rPr>
            <w:rStyle w:val="Hyperlink"/>
            <w:rFonts w:cs="B Mitra"/>
            <w:i w:val="0"/>
            <w:iCs w:val="0"/>
            <w:noProof/>
            <w:rtl/>
            <w:lang w:bidi="fa-IR"/>
          </w:rPr>
          <w:t>نظر</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ه ادار</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فا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ول</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_Toc471331863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14</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64" w:history="1">
        <w:r w:rsidR="00AA0E9D" w:rsidRPr="00AA0E9D">
          <w:rPr>
            <w:rStyle w:val="Hyperlink"/>
            <w:rFonts w:cs="B Mitra"/>
            <w:i w:val="0"/>
            <w:iCs w:val="0"/>
            <w:noProof/>
            <w:rtl/>
            <w:lang w:bidi="fa-IR"/>
          </w:rPr>
          <w:t>نظر</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ه بوروکراس</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وبر</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_Toc471331864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14</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65" w:history="1">
        <w:r w:rsidR="00AA0E9D" w:rsidRPr="00AA0E9D">
          <w:rPr>
            <w:rStyle w:val="Hyperlink"/>
            <w:rFonts w:cs="B Mitra"/>
            <w:i w:val="0"/>
            <w:iCs w:val="0"/>
            <w:noProof/>
            <w:rtl/>
            <w:lang w:bidi="fa-IR"/>
          </w:rPr>
          <w:t>نظر</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ه رفتار ادار</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سا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مون</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_Toc471331865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21</w:t>
        </w:r>
        <w:r w:rsidR="00AA0E9D" w:rsidRPr="00AA0E9D">
          <w:rPr>
            <w:rFonts w:cs="B Mitra"/>
            <w:i w:val="0"/>
            <w:iCs w:val="0"/>
            <w:noProof/>
            <w:webHidden/>
          </w:rPr>
          <w:fldChar w:fldCharType="end"/>
        </w:r>
      </w:hyperlink>
    </w:p>
    <w:p w:rsidR="00AA0E9D" w:rsidRPr="00AA0E9D" w:rsidRDefault="0047362C" w:rsidP="00AA0E9D">
      <w:pPr>
        <w:pStyle w:val="TOC1"/>
        <w:tabs>
          <w:tab w:val="right" w:leader="dot" w:pos="9629"/>
        </w:tabs>
        <w:bidi/>
        <w:rPr>
          <w:rFonts w:asciiTheme="minorHAnsi" w:eastAsiaTheme="minorEastAsia" w:hAnsiTheme="minorHAnsi" w:cs="B Mitra"/>
          <w:b w:val="0"/>
          <w:bCs w:val="0"/>
          <w:caps w:val="0"/>
          <w:noProof/>
          <w:sz w:val="22"/>
          <w:szCs w:val="22"/>
        </w:rPr>
      </w:pPr>
      <w:hyperlink w:anchor="_Toc471331866" w:history="1">
        <w:r w:rsidR="00AA0E9D" w:rsidRPr="00AA0E9D">
          <w:rPr>
            <w:rStyle w:val="Hyperlink"/>
            <w:rFonts w:cs="B Mitra"/>
            <w:noProof/>
            <w:rtl/>
            <w:lang w:bidi="fa-IR"/>
          </w:rPr>
          <w:t>فصل سوم: سازمان به عنوان س</w:t>
        </w:r>
        <w:r w:rsidR="00AA0E9D" w:rsidRPr="00AA0E9D">
          <w:rPr>
            <w:rStyle w:val="Hyperlink"/>
            <w:rFonts w:cs="B Mitra" w:hint="cs"/>
            <w:noProof/>
            <w:rtl/>
            <w:lang w:bidi="fa-IR"/>
          </w:rPr>
          <w:t>ی</w:t>
        </w:r>
        <w:r w:rsidR="00AA0E9D" w:rsidRPr="00AA0E9D">
          <w:rPr>
            <w:rStyle w:val="Hyperlink"/>
            <w:rFonts w:cs="B Mitra"/>
            <w:noProof/>
            <w:rtl/>
            <w:lang w:bidi="fa-IR"/>
          </w:rPr>
          <w:t>ستم‌ها</w:t>
        </w:r>
        <w:r w:rsidR="00AA0E9D" w:rsidRPr="00AA0E9D">
          <w:rPr>
            <w:rStyle w:val="Hyperlink"/>
            <w:rFonts w:cs="B Mitra" w:hint="cs"/>
            <w:noProof/>
            <w:rtl/>
            <w:lang w:bidi="fa-IR"/>
          </w:rPr>
          <w:t>ی</w:t>
        </w:r>
        <w:r w:rsidR="00AA0E9D" w:rsidRPr="00AA0E9D">
          <w:rPr>
            <w:rStyle w:val="Hyperlink"/>
            <w:rFonts w:cs="B Mitra"/>
            <w:noProof/>
            <w:rtl/>
            <w:lang w:bidi="fa-IR"/>
          </w:rPr>
          <w:t xml:space="preserve"> طب</w:t>
        </w:r>
        <w:r w:rsidR="00AA0E9D" w:rsidRPr="00AA0E9D">
          <w:rPr>
            <w:rStyle w:val="Hyperlink"/>
            <w:rFonts w:cs="B Mitra" w:hint="cs"/>
            <w:noProof/>
            <w:rtl/>
            <w:lang w:bidi="fa-IR"/>
          </w:rPr>
          <w:t>ی</w:t>
        </w:r>
        <w:r w:rsidR="00AA0E9D" w:rsidRPr="00AA0E9D">
          <w:rPr>
            <w:rStyle w:val="Hyperlink"/>
            <w:rFonts w:cs="B Mitra"/>
            <w:noProof/>
            <w:rtl/>
            <w:lang w:bidi="fa-IR"/>
          </w:rPr>
          <w:t>ع</w:t>
        </w:r>
        <w:r w:rsidR="00AA0E9D" w:rsidRPr="00AA0E9D">
          <w:rPr>
            <w:rStyle w:val="Hyperlink"/>
            <w:rFonts w:cs="B Mitra" w:hint="cs"/>
            <w:noProof/>
            <w:rtl/>
            <w:lang w:bidi="fa-IR"/>
          </w:rPr>
          <w:t>ی</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_Toc471331866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22</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867" w:history="1">
        <w:r w:rsidR="00AA0E9D" w:rsidRPr="00AA0E9D">
          <w:rPr>
            <w:rStyle w:val="Hyperlink"/>
            <w:rFonts w:cs="B Mitra"/>
            <w:noProof/>
            <w:rtl/>
            <w:lang w:bidi="fa-IR"/>
          </w:rPr>
          <w:t>م</w:t>
        </w:r>
        <w:r w:rsidR="006C7271">
          <w:rPr>
            <w:rStyle w:val="Hyperlink"/>
            <w:rFonts w:cs="B Mitra"/>
            <w:noProof/>
            <w:rtl/>
            <w:lang w:bidi="fa-IR"/>
          </w:rPr>
          <w:t>ک</w:t>
        </w:r>
        <w:r w:rsidR="00AA0E9D" w:rsidRPr="00AA0E9D">
          <w:rPr>
            <w:rStyle w:val="Hyperlink"/>
            <w:rFonts w:cs="B Mitra"/>
            <w:noProof/>
            <w:rtl/>
            <w:lang w:bidi="fa-IR"/>
          </w:rPr>
          <w:t>اتب منتخب</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_Toc471331867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23</w:t>
        </w:r>
        <w:r w:rsidR="00AA0E9D" w:rsidRPr="00AA0E9D">
          <w:rPr>
            <w:rFonts w:cs="B Mitra"/>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68" w:history="1">
        <w:r w:rsidR="00AA0E9D" w:rsidRPr="00AA0E9D">
          <w:rPr>
            <w:rStyle w:val="Hyperlink"/>
            <w:rFonts w:cs="B Mitra"/>
            <w:i w:val="0"/>
            <w:iCs w:val="0"/>
            <w:noProof/>
            <w:rtl/>
            <w:lang w:bidi="fa-IR"/>
          </w:rPr>
          <w:t>ما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و و م</w:t>
        </w:r>
        <w:r w:rsidR="006C7271">
          <w:rPr>
            <w:rStyle w:val="Hyperlink"/>
            <w:rFonts w:cs="B Mitra"/>
            <w:i w:val="0"/>
            <w:iCs w:val="0"/>
            <w:noProof/>
            <w:rtl/>
            <w:lang w:bidi="fa-IR"/>
          </w:rPr>
          <w:t>ک</w:t>
        </w:r>
        <w:r w:rsidR="00AA0E9D" w:rsidRPr="00AA0E9D">
          <w:rPr>
            <w:rStyle w:val="Hyperlink"/>
            <w:rFonts w:cs="B Mitra"/>
            <w:i w:val="0"/>
            <w:iCs w:val="0"/>
            <w:noProof/>
            <w:rtl/>
            <w:lang w:bidi="fa-IR"/>
          </w:rPr>
          <w:t>تب روابط انسان</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_Toc471331868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23</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69" w:history="1">
        <w:r w:rsidR="00AA0E9D" w:rsidRPr="00AA0E9D">
          <w:rPr>
            <w:rStyle w:val="Hyperlink"/>
            <w:rFonts w:cs="B Mitra"/>
            <w:i w:val="0"/>
            <w:iCs w:val="0"/>
            <w:noProof/>
            <w:rtl/>
            <w:lang w:bidi="fa-IR"/>
          </w:rPr>
          <w:t>س</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ستم هم</w:t>
        </w:r>
        <w:r w:rsidR="006C7271">
          <w:rPr>
            <w:rStyle w:val="Hyperlink"/>
            <w:rFonts w:cs="B Mitra"/>
            <w:i w:val="0"/>
            <w:iCs w:val="0"/>
            <w:noProof/>
            <w:rtl/>
            <w:lang w:bidi="fa-IR"/>
          </w:rPr>
          <w:t>ک</w:t>
        </w:r>
        <w:r w:rsidR="00AA0E9D" w:rsidRPr="00AA0E9D">
          <w:rPr>
            <w:rStyle w:val="Hyperlink"/>
            <w:rFonts w:cs="B Mitra"/>
            <w:i w:val="0"/>
            <w:iCs w:val="0"/>
            <w:noProof/>
            <w:rtl/>
            <w:lang w:bidi="fa-IR"/>
          </w:rPr>
          <w:t>ار</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بارنارد</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_Toc471331869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24</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70" w:history="1">
        <w:r w:rsidR="00AA0E9D" w:rsidRPr="00AA0E9D">
          <w:rPr>
            <w:rStyle w:val="Hyperlink"/>
            <w:rFonts w:cs="B Mitra"/>
            <w:i w:val="0"/>
            <w:iCs w:val="0"/>
            <w:noProof/>
            <w:rtl/>
            <w:lang w:bidi="fa-IR"/>
          </w:rPr>
          <w:t>د</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دگاه نهاد</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سلزن</w:t>
        </w:r>
        <w:r w:rsidR="00AA0E9D" w:rsidRPr="00AA0E9D">
          <w:rPr>
            <w:rStyle w:val="Hyperlink"/>
            <w:rFonts w:cs="B Mitra" w:hint="cs"/>
            <w:i w:val="0"/>
            <w:iCs w:val="0"/>
            <w:noProof/>
            <w:rtl/>
            <w:lang w:bidi="fa-IR"/>
          </w:rPr>
          <w:t>ی</w:t>
        </w:r>
        <w:r w:rsidR="006C7271">
          <w:rPr>
            <w:rStyle w:val="Hyperlink"/>
            <w:rFonts w:cs="B Mitra"/>
            <w:i w:val="0"/>
            <w:iCs w:val="0"/>
            <w:noProof/>
            <w:rtl/>
            <w:lang w:bidi="fa-IR"/>
          </w:rPr>
          <w:t>ک</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_Toc471331870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25</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71" w:history="1">
        <w:r w:rsidR="00AA0E9D" w:rsidRPr="00AA0E9D">
          <w:rPr>
            <w:rStyle w:val="Hyperlink"/>
            <w:rFonts w:cs="B Mitra"/>
            <w:i w:val="0"/>
            <w:iCs w:val="0"/>
            <w:noProof/>
            <w:rtl/>
            <w:lang w:bidi="fa-IR"/>
          </w:rPr>
          <w:t>مار</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پار</w:t>
        </w:r>
        <w:r w:rsidR="006C7271">
          <w:rPr>
            <w:rStyle w:val="Hyperlink"/>
            <w:rFonts w:cs="B Mitra"/>
            <w:i w:val="0"/>
            <w:iCs w:val="0"/>
            <w:noProof/>
            <w:rtl/>
            <w:lang w:bidi="fa-IR"/>
          </w:rPr>
          <w:t>ک</w:t>
        </w:r>
        <w:r w:rsidR="00AA0E9D" w:rsidRPr="00AA0E9D">
          <w:rPr>
            <w:rStyle w:val="Hyperlink"/>
            <w:rFonts w:cs="B Mitra"/>
            <w:i w:val="0"/>
            <w:iCs w:val="0"/>
            <w:noProof/>
            <w:rtl/>
            <w:lang w:bidi="fa-IR"/>
          </w:rPr>
          <w:t>ر فالت</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_Toc471331871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26</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72" w:history="1">
        <w:r w:rsidR="00AA0E9D" w:rsidRPr="00AA0E9D">
          <w:rPr>
            <w:rStyle w:val="Hyperlink"/>
            <w:rFonts w:cs="B Mitra"/>
            <w:i w:val="0"/>
            <w:iCs w:val="0"/>
            <w:noProof/>
            <w:rtl/>
            <w:lang w:bidi="fa-IR"/>
          </w:rPr>
          <w:t>س</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ستم اجتماع</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پارسونز</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_Toc471331872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28</w:t>
        </w:r>
        <w:r w:rsidR="00AA0E9D" w:rsidRPr="00AA0E9D">
          <w:rPr>
            <w:rFonts w:cs="B Mitra"/>
            <w:i w:val="0"/>
            <w:iCs w:val="0"/>
            <w:noProof/>
            <w:webHidden/>
          </w:rPr>
          <w:fldChar w:fldCharType="end"/>
        </w:r>
      </w:hyperlink>
    </w:p>
    <w:p w:rsidR="00AA0E9D" w:rsidRPr="00AA0E9D" w:rsidRDefault="0047362C" w:rsidP="00AA0E9D">
      <w:pPr>
        <w:pStyle w:val="TOC1"/>
        <w:tabs>
          <w:tab w:val="right" w:leader="dot" w:pos="9629"/>
        </w:tabs>
        <w:bidi/>
        <w:rPr>
          <w:rFonts w:asciiTheme="minorHAnsi" w:eastAsiaTheme="minorEastAsia" w:hAnsiTheme="minorHAnsi" w:cs="B Mitra"/>
          <w:b w:val="0"/>
          <w:bCs w:val="0"/>
          <w:caps w:val="0"/>
          <w:noProof/>
          <w:sz w:val="22"/>
          <w:szCs w:val="22"/>
        </w:rPr>
      </w:pPr>
      <w:hyperlink w:anchor="_Toc471331873" w:history="1">
        <w:r w:rsidR="00AA0E9D" w:rsidRPr="00AA0E9D">
          <w:rPr>
            <w:rStyle w:val="Hyperlink"/>
            <w:rFonts w:cs="B Mitra"/>
            <w:noProof/>
            <w:rtl/>
            <w:lang w:bidi="fa-IR"/>
          </w:rPr>
          <w:t>فصل چهارم: سازمان‌ها به عنوان س</w:t>
        </w:r>
        <w:r w:rsidR="00AA0E9D" w:rsidRPr="00AA0E9D">
          <w:rPr>
            <w:rStyle w:val="Hyperlink"/>
            <w:rFonts w:cs="B Mitra" w:hint="cs"/>
            <w:noProof/>
            <w:rtl/>
            <w:lang w:bidi="fa-IR"/>
          </w:rPr>
          <w:t>ی</w:t>
        </w:r>
        <w:r w:rsidR="00AA0E9D" w:rsidRPr="00AA0E9D">
          <w:rPr>
            <w:rStyle w:val="Hyperlink"/>
            <w:rFonts w:cs="B Mitra"/>
            <w:noProof/>
            <w:rtl/>
            <w:lang w:bidi="fa-IR"/>
          </w:rPr>
          <w:t>ستم‌ها</w:t>
        </w:r>
        <w:r w:rsidR="00AA0E9D" w:rsidRPr="00AA0E9D">
          <w:rPr>
            <w:rStyle w:val="Hyperlink"/>
            <w:rFonts w:cs="B Mitra" w:hint="cs"/>
            <w:noProof/>
            <w:rtl/>
            <w:lang w:bidi="fa-IR"/>
          </w:rPr>
          <w:t>ی</w:t>
        </w:r>
        <w:r w:rsidR="00AA0E9D" w:rsidRPr="00AA0E9D">
          <w:rPr>
            <w:rStyle w:val="Hyperlink"/>
            <w:rFonts w:cs="B Mitra"/>
            <w:noProof/>
            <w:rtl/>
            <w:lang w:bidi="fa-IR"/>
          </w:rPr>
          <w:t xml:space="preserve"> باز</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_Toc471331873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31</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874" w:history="1">
        <w:r w:rsidR="00AA0E9D" w:rsidRPr="00AA0E9D">
          <w:rPr>
            <w:rStyle w:val="Hyperlink"/>
            <w:rFonts w:cs="B Mitra"/>
            <w:noProof/>
            <w:rtl/>
            <w:lang w:bidi="fa-IR"/>
          </w:rPr>
          <w:t>د</w:t>
        </w:r>
        <w:r w:rsidR="00AA0E9D" w:rsidRPr="00AA0E9D">
          <w:rPr>
            <w:rStyle w:val="Hyperlink"/>
            <w:rFonts w:cs="B Mitra" w:hint="cs"/>
            <w:noProof/>
            <w:rtl/>
            <w:lang w:bidi="fa-IR"/>
          </w:rPr>
          <w:t>ی</w:t>
        </w:r>
        <w:r w:rsidR="00AA0E9D" w:rsidRPr="00AA0E9D">
          <w:rPr>
            <w:rStyle w:val="Hyperlink"/>
            <w:rFonts w:cs="B Mitra"/>
            <w:noProof/>
            <w:rtl/>
            <w:lang w:bidi="fa-IR"/>
          </w:rPr>
          <w:t>دگاه سطوح س</w:t>
        </w:r>
        <w:r w:rsidR="00AA0E9D" w:rsidRPr="00AA0E9D">
          <w:rPr>
            <w:rStyle w:val="Hyperlink"/>
            <w:rFonts w:cs="B Mitra" w:hint="cs"/>
            <w:noProof/>
            <w:rtl/>
            <w:lang w:bidi="fa-IR"/>
          </w:rPr>
          <w:t>ی</w:t>
        </w:r>
        <w:r w:rsidR="00AA0E9D" w:rsidRPr="00AA0E9D">
          <w:rPr>
            <w:rStyle w:val="Hyperlink"/>
            <w:rFonts w:cs="B Mitra"/>
            <w:noProof/>
            <w:rtl/>
            <w:lang w:bidi="fa-IR"/>
          </w:rPr>
          <w:t>ستم</w:t>
        </w:r>
        <w:r w:rsidR="00AA0E9D" w:rsidRPr="00AA0E9D">
          <w:rPr>
            <w:rStyle w:val="Hyperlink"/>
            <w:rFonts w:cs="B Mitra"/>
            <w:noProof/>
            <w:lang w:bidi="fa-IR"/>
          </w:rPr>
          <w:t>‌</w:t>
        </w:r>
        <w:r w:rsidR="00AA0E9D" w:rsidRPr="00AA0E9D">
          <w:rPr>
            <w:rStyle w:val="Hyperlink"/>
            <w:rFonts w:cs="B Mitra"/>
            <w:noProof/>
            <w:rtl/>
            <w:lang w:bidi="fa-IR"/>
          </w:rPr>
          <w:t>ها</w:t>
        </w:r>
        <w:r w:rsidR="00AA0E9D" w:rsidRPr="00AA0E9D">
          <w:rPr>
            <w:rStyle w:val="Hyperlink"/>
            <w:rFonts w:cs="B Mitra" w:hint="cs"/>
            <w:noProof/>
            <w:rtl/>
            <w:lang w:bidi="fa-IR"/>
          </w:rPr>
          <w:t>ی</w:t>
        </w:r>
        <w:r w:rsidR="00AA0E9D" w:rsidRPr="00AA0E9D">
          <w:rPr>
            <w:rStyle w:val="Hyperlink"/>
            <w:rFonts w:cs="B Mitra"/>
            <w:noProof/>
            <w:rtl/>
            <w:lang w:bidi="fa-IR"/>
          </w:rPr>
          <w:t xml:space="preserve"> بولد</w:t>
        </w:r>
        <w:r w:rsidR="00AA0E9D" w:rsidRPr="00AA0E9D">
          <w:rPr>
            <w:rStyle w:val="Hyperlink"/>
            <w:rFonts w:cs="B Mitra" w:hint="cs"/>
            <w:noProof/>
            <w:rtl/>
            <w:lang w:bidi="fa-IR"/>
          </w:rPr>
          <w:t>ی</w:t>
        </w:r>
        <w:r w:rsidR="00AA0E9D" w:rsidRPr="00AA0E9D">
          <w:rPr>
            <w:rStyle w:val="Hyperlink"/>
            <w:rFonts w:cs="B Mitra"/>
            <w:noProof/>
            <w:rtl/>
            <w:lang w:bidi="fa-IR"/>
          </w:rPr>
          <w:t>نگ</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_Toc471331874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32</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875" w:history="1">
        <w:r w:rsidR="00AA0E9D" w:rsidRPr="00AA0E9D">
          <w:rPr>
            <w:rStyle w:val="Hyperlink"/>
            <w:rFonts w:cs="B Mitra"/>
            <w:noProof/>
            <w:rtl/>
            <w:lang w:bidi="fa-IR"/>
          </w:rPr>
          <w:t>سازمان‌ها به عنوان س</w:t>
        </w:r>
        <w:r w:rsidR="00AA0E9D" w:rsidRPr="00AA0E9D">
          <w:rPr>
            <w:rStyle w:val="Hyperlink"/>
            <w:rFonts w:cs="B Mitra" w:hint="cs"/>
            <w:noProof/>
            <w:rtl/>
            <w:lang w:bidi="fa-IR"/>
          </w:rPr>
          <w:t>ی</w:t>
        </w:r>
        <w:r w:rsidR="00AA0E9D" w:rsidRPr="00AA0E9D">
          <w:rPr>
            <w:rStyle w:val="Hyperlink"/>
            <w:rFonts w:cs="B Mitra"/>
            <w:noProof/>
            <w:rtl/>
            <w:lang w:bidi="fa-IR"/>
          </w:rPr>
          <w:t>ستم‌ها</w:t>
        </w:r>
        <w:r w:rsidR="00AA0E9D" w:rsidRPr="00AA0E9D">
          <w:rPr>
            <w:rStyle w:val="Hyperlink"/>
            <w:rFonts w:cs="B Mitra" w:hint="cs"/>
            <w:noProof/>
            <w:rtl/>
            <w:lang w:bidi="fa-IR"/>
          </w:rPr>
          <w:t>ی</w:t>
        </w:r>
        <w:r w:rsidR="00AA0E9D" w:rsidRPr="00AA0E9D">
          <w:rPr>
            <w:rStyle w:val="Hyperlink"/>
            <w:rFonts w:cs="B Mitra"/>
            <w:noProof/>
            <w:rtl/>
            <w:lang w:bidi="fa-IR"/>
          </w:rPr>
          <w:t xml:space="preserve"> سا</w:t>
        </w:r>
        <w:r w:rsidR="00AA0E9D" w:rsidRPr="00AA0E9D">
          <w:rPr>
            <w:rStyle w:val="Hyperlink"/>
            <w:rFonts w:cs="B Mitra" w:hint="cs"/>
            <w:noProof/>
            <w:rtl/>
            <w:lang w:bidi="fa-IR"/>
          </w:rPr>
          <w:t>ی</w:t>
        </w:r>
        <w:r w:rsidR="00AA0E9D" w:rsidRPr="00AA0E9D">
          <w:rPr>
            <w:rStyle w:val="Hyperlink"/>
            <w:rFonts w:cs="B Mitra"/>
            <w:noProof/>
            <w:rtl/>
            <w:lang w:bidi="fa-IR"/>
          </w:rPr>
          <w:t>برنت</w:t>
        </w:r>
        <w:r w:rsidR="00AA0E9D" w:rsidRPr="00AA0E9D">
          <w:rPr>
            <w:rStyle w:val="Hyperlink"/>
            <w:rFonts w:cs="B Mitra" w:hint="cs"/>
            <w:noProof/>
            <w:rtl/>
            <w:lang w:bidi="fa-IR"/>
          </w:rPr>
          <w:t>ی</w:t>
        </w:r>
        <w:r w:rsidR="00AA0E9D" w:rsidRPr="00AA0E9D">
          <w:rPr>
            <w:rStyle w:val="Hyperlink"/>
            <w:rFonts w:cs="B Mitra"/>
            <w:noProof/>
            <w:rtl/>
            <w:lang w:bidi="fa-IR"/>
          </w:rPr>
          <w:t>ک</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_Toc471331875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34</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876" w:history="1">
        <w:r w:rsidR="00AA0E9D" w:rsidRPr="00AA0E9D">
          <w:rPr>
            <w:rStyle w:val="Hyperlink"/>
            <w:rFonts w:cs="B Mitra"/>
            <w:noProof/>
            <w:rtl/>
            <w:lang w:bidi="fa-IR"/>
          </w:rPr>
          <w:t>م</w:t>
        </w:r>
        <w:r w:rsidR="006C7271">
          <w:rPr>
            <w:rStyle w:val="Hyperlink"/>
            <w:rFonts w:cs="B Mitra"/>
            <w:noProof/>
            <w:rtl/>
            <w:lang w:bidi="fa-IR"/>
          </w:rPr>
          <w:t>ک</w:t>
        </w:r>
        <w:r w:rsidR="00AA0E9D" w:rsidRPr="00AA0E9D">
          <w:rPr>
            <w:rStyle w:val="Hyperlink"/>
            <w:rFonts w:cs="B Mitra"/>
            <w:noProof/>
            <w:rtl/>
            <w:lang w:bidi="fa-IR"/>
          </w:rPr>
          <w:t>اتب منتخب د</w:t>
        </w:r>
        <w:r w:rsidR="00AA0E9D" w:rsidRPr="00AA0E9D">
          <w:rPr>
            <w:rStyle w:val="Hyperlink"/>
            <w:rFonts w:cs="B Mitra" w:hint="cs"/>
            <w:noProof/>
            <w:rtl/>
            <w:lang w:bidi="fa-IR"/>
          </w:rPr>
          <w:t>ی</w:t>
        </w:r>
        <w:r w:rsidR="00AA0E9D" w:rsidRPr="00AA0E9D">
          <w:rPr>
            <w:rStyle w:val="Hyperlink"/>
            <w:rFonts w:cs="B Mitra" w:hint="eastAsia"/>
            <w:noProof/>
            <w:rtl/>
            <w:lang w:bidi="fa-IR"/>
          </w:rPr>
          <w:t>دگاه</w:t>
        </w:r>
        <w:r w:rsidR="00AA0E9D" w:rsidRPr="00AA0E9D">
          <w:rPr>
            <w:rStyle w:val="Hyperlink"/>
            <w:rFonts w:cs="B Mitra"/>
            <w:noProof/>
            <w:rtl/>
            <w:lang w:bidi="fa-IR"/>
          </w:rPr>
          <w:t xml:space="preserve"> باز</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_Toc471331876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35</w:t>
        </w:r>
        <w:r w:rsidR="00AA0E9D" w:rsidRPr="00AA0E9D">
          <w:rPr>
            <w:rFonts w:cs="B Mitra"/>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77" w:history="1">
        <w:r w:rsidR="00AA0E9D" w:rsidRPr="00AA0E9D">
          <w:rPr>
            <w:rStyle w:val="Hyperlink"/>
            <w:rFonts w:cs="B Mitra"/>
            <w:i w:val="0"/>
            <w:iCs w:val="0"/>
            <w:noProof/>
            <w:rtl/>
            <w:lang w:bidi="fa-IR"/>
          </w:rPr>
          <w:t>طراح</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س</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ستم‌ها</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_Toc471331877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35</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78" w:history="1">
        <w:r w:rsidR="00AA0E9D" w:rsidRPr="00AA0E9D">
          <w:rPr>
            <w:rStyle w:val="Hyperlink"/>
            <w:rFonts w:cs="B Mitra"/>
            <w:i w:val="0"/>
            <w:iCs w:val="0"/>
            <w:noProof/>
            <w:rtl/>
            <w:lang w:bidi="fa-IR"/>
          </w:rPr>
          <w:t>ج</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مز مارچ: ابهام و تصم</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م‌گ</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ر</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در سازمان</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_Toc471331878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36</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79" w:history="1">
        <w:r w:rsidR="00AA0E9D" w:rsidRPr="00AA0E9D">
          <w:rPr>
            <w:rStyle w:val="Hyperlink"/>
            <w:rFonts w:cs="B Mitra"/>
            <w:i w:val="0"/>
            <w:iCs w:val="0"/>
            <w:noProof/>
            <w:rtl/>
            <w:lang w:bidi="fa-IR"/>
          </w:rPr>
          <w:t>تئور</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آشوب</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_Toc471331879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36</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80" w:history="1">
        <w:r w:rsidR="00AA0E9D" w:rsidRPr="00AA0E9D">
          <w:rPr>
            <w:rStyle w:val="Hyperlink"/>
            <w:rFonts w:cs="B Mitra"/>
            <w:i w:val="0"/>
            <w:iCs w:val="0"/>
            <w:noProof/>
            <w:rtl/>
            <w:lang w:bidi="fa-IR"/>
          </w:rPr>
          <w:t>ار</w:t>
        </w:r>
        <w:r w:rsidR="00AA0E9D" w:rsidRPr="00AA0E9D">
          <w:rPr>
            <w:rStyle w:val="Hyperlink"/>
            <w:rFonts w:cs="B Mitra" w:hint="cs"/>
            <w:i w:val="0"/>
            <w:iCs w:val="0"/>
            <w:noProof/>
            <w:rtl/>
            <w:lang w:bidi="fa-IR"/>
          </w:rPr>
          <w:t>ی</w:t>
        </w:r>
        <w:r w:rsidR="006C7271">
          <w:rPr>
            <w:rStyle w:val="Hyperlink"/>
            <w:rFonts w:cs="B Mitra"/>
            <w:i w:val="0"/>
            <w:iCs w:val="0"/>
            <w:noProof/>
            <w:rtl/>
            <w:lang w:bidi="fa-IR"/>
          </w:rPr>
          <w:t>ک</w:t>
        </w:r>
        <w:r w:rsidR="00AA0E9D" w:rsidRPr="00AA0E9D">
          <w:rPr>
            <w:rStyle w:val="Hyperlink"/>
            <w:rFonts w:cs="B Mitra"/>
            <w:i w:val="0"/>
            <w:iCs w:val="0"/>
            <w:noProof/>
            <w:rtl/>
            <w:lang w:bidi="fa-IR"/>
          </w:rPr>
          <w:t xml:space="preserve"> تر</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ست و تحق</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قات مربوط به س</w:t>
        </w:r>
        <w:r w:rsidR="00AA0E9D" w:rsidRPr="00AA0E9D">
          <w:rPr>
            <w:rStyle w:val="Hyperlink"/>
            <w:rFonts w:cs="B Mitra" w:hint="cs"/>
            <w:i w:val="0"/>
            <w:iCs w:val="0"/>
            <w:noProof/>
            <w:rtl/>
            <w:lang w:bidi="fa-IR"/>
          </w:rPr>
          <w:t>ی</w:t>
        </w:r>
        <w:r w:rsidR="00AA0E9D" w:rsidRPr="00AA0E9D">
          <w:rPr>
            <w:rStyle w:val="Hyperlink"/>
            <w:rFonts w:cs="B Mitra" w:hint="eastAsia"/>
            <w:i w:val="0"/>
            <w:iCs w:val="0"/>
            <w:noProof/>
            <w:rtl/>
            <w:lang w:bidi="fa-IR"/>
          </w:rPr>
          <w:t>ستم</w:t>
        </w:r>
        <w:r w:rsidR="00AA0E9D" w:rsidRPr="00AA0E9D">
          <w:rPr>
            <w:rStyle w:val="Hyperlink"/>
            <w:rFonts w:cs="B Mitra"/>
            <w:i w:val="0"/>
            <w:iCs w:val="0"/>
            <w:noProof/>
            <w:rtl/>
            <w:lang w:bidi="fa-IR"/>
          </w:rPr>
          <w:t>‌ها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فن</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و اجتماع</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در مؤسسه تاو</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ستا</w:t>
        </w:r>
        <w:r w:rsidR="006C7271">
          <w:rPr>
            <w:rStyle w:val="Hyperlink"/>
            <w:rFonts w:cs="B Mitra"/>
            <w:i w:val="0"/>
            <w:iCs w:val="0"/>
            <w:noProof/>
            <w:rtl/>
            <w:lang w:bidi="fa-IR"/>
          </w:rPr>
          <w:t>ک</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_Toc471331880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37</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81" w:history="1">
        <w:r w:rsidR="00AA0E9D" w:rsidRPr="00AA0E9D">
          <w:rPr>
            <w:rStyle w:val="Hyperlink"/>
            <w:rFonts w:cs="B Mitra"/>
            <w:i w:val="0"/>
            <w:iCs w:val="0"/>
            <w:noProof/>
            <w:rtl/>
            <w:lang w:bidi="fa-IR"/>
          </w:rPr>
          <w:t>نظر</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ه اقتضا</w:t>
        </w:r>
        <w:r w:rsidR="00AA0E9D" w:rsidRPr="00AA0E9D">
          <w:rPr>
            <w:rStyle w:val="Hyperlink"/>
            <w:rFonts w:cs="B Mitra" w:hint="cs"/>
            <w:i w:val="0"/>
            <w:iCs w:val="0"/>
            <w:noProof/>
            <w:rtl/>
            <w:lang w:bidi="fa-IR"/>
          </w:rPr>
          <w:t>یی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_Toc471331881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39</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82" w:history="1">
        <w:r w:rsidR="00AA0E9D" w:rsidRPr="00AA0E9D">
          <w:rPr>
            <w:rStyle w:val="Hyperlink"/>
            <w:rFonts w:cs="B Mitra"/>
            <w:i w:val="0"/>
            <w:iCs w:val="0"/>
            <w:noProof/>
            <w:rtl/>
            <w:lang w:bidi="fa-IR"/>
          </w:rPr>
          <w:t>مدل سازمانده</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و</w:t>
        </w:r>
        <w:r w:rsidR="00AA0E9D" w:rsidRPr="00AA0E9D">
          <w:rPr>
            <w:rStyle w:val="Hyperlink"/>
            <w:rFonts w:cs="B Mitra" w:hint="cs"/>
            <w:i w:val="0"/>
            <w:iCs w:val="0"/>
            <w:noProof/>
            <w:rtl/>
            <w:lang w:bidi="fa-IR"/>
          </w:rPr>
          <w:t>ی</w:t>
        </w:r>
        <w:r w:rsidR="006C7271">
          <w:rPr>
            <w:rStyle w:val="Hyperlink"/>
            <w:rFonts w:cs="B Mitra"/>
            <w:i w:val="0"/>
            <w:iCs w:val="0"/>
            <w:noProof/>
            <w:rtl/>
            <w:lang w:bidi="fa-IR"/>
          </w:rPr>
          <w:t>ک</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_Toc471331882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40</w:t>
        </w:r>
        <w:r w:rsidR="00AA0E9D" w:rsidRPr="00AA0E9D">
          <w:rPr>
            <w:rFonts w:cs="B Mitra"/>
            <w:i w:val="0"/>
            <w:iCs w:val="0"/>
            <w:noProof/>
            <w:webHidden/>
          </w:rPr>
          <w:fldChar w:fldCharType="end"/>
        </w:r>
      </w:hyperlink>
    </w:p>
    <w:p w:rsidR="00AA0E9D" w:rsidRPr="00AA0E9D" w:rsidRDefault="0047362C" w:rsidP="00AA0E9D">
      <w:pPr>
        <w:pStyle w:val="TOC1"/>
        <w:tabs>
          <w:tab w:val="right" w:leader="dot" w:pos="9629"/>
        </w:tabs>
        <w:bidi/>
        <w:rPr>
          <w:rFonts w:asciiTheme="minorHAnsi" w:eastAsiaTheme="minorEastAsia" w:hAnsiTheme="minorHAnsi" w:cs="B Mitra"/>
          <w:b w:val="0"/>
          <w:bCs w:val="0"/>
          <w:caps w:val="0"/>
          <w:noProof/>
          <w:sz w:val="22"/>
          <w:szCs w:val="22"/>
        </w:rPr>
      </w:pPr>
      <w:hyperlink w:anchor="_Toc471331883" w:history="1">
        <w:r w:rsidR="00AA0E9D" w:rsidRPr="00AA0E9D">
          <w:rPr>
            <w:rStyle w:val="Hyperlink"/>
            <w:rFonts w:cs="B Mitra"/>
            <w:noProof/>
            <w:rtl/>
            <w:lang w:bidi="fa-IR"/>
          </w:rPr>
          <w:t>فصل پنجم: تر</w:t>
        </w:r>
        <w:r w:rsidR="006C7271">
          <w:rPr>
            <w:rStyle w:val="Hyperlink"/>
            <w:rFonts w:cs="B Mitra"/>
            <w:noProof/>
            <w:rtl/>
            <w:lang w:bidi="fa-IR"/>
          </w:rPr>
          <w:t>ک</w:t>
        </w:r>
        <w:r w:rsidR="00AA0E9D" w:rsidRPr="00AA0E9D">
          <w:rPr>
            <w:rStyle w:val="Hyperlink"/>
            <w:rFonts w:cs="B Mitra" w:hint="cs"/>
            <w:noProof/>
            <w:rtl/>
            <w:lang w:bidi="fa-IR"/>
          </w:rPr>
          <w:t>ی</w:t>
        </w:r>
        <w:r w:rsidR="00AA0E9D" w:rsidRPr="00AA0E9D">
          <w:rPr>
            <w:rStyle w:val="Hyperlink"/>
            <w:rFonts w:cs="B Mitra"/>
            <w:noProof/>
            <w:rtl/>
            <w:lang w:bidi="fa-IR"/>
          </w:rPr>
          <w:t>ب نگرش‌ها</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_Toc471331883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43</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884" w:history="1">
        <w:r w:rsidR="00AA0E9D" w:rsidRPr="00AA0E9D">
          <w:rPr>
            <w:rStyle w:val="Hyperlink"/>
            <w:rFonts w:cs="B Mitra"/>
            <w:noProof/>
            <w:rtl/>
            <w:lang w:bidi="fa-IR"/>
          </w:rPr>
          <w:t>مدل ساخت‌گرا</w:t>
        </w:r>
        <w:r w:rsidR="00AA0E9D" w:rsidRPr="00AA0E9D">
          <w:rPr>
            <w:rStyle w:val="Hyperlink"/>
            <w:rFonts w:cs="B Mitra" w:hint="cs"/>
            <w:noProof/>
            <w:rtl/>
            <w:lang w:bidi="fa-IR"/>
          </w:rPr>
          <w:t>یی</w:t>
        </w:r>
        <w:r w:rsidR="00AA0E9D" w:rsidRPr="00AA0E9D">
          <w:rPr>
            <w:rStyle w:val="Hyperlink"/>
            <w:rFonts w:cs="B Mitra"/>
            <w:noProof/>
            <w:rtl/>
            <w:lang w:bidi="fa-IR"/>
          </w:rPr>
          <w:t xml:space="preserve"> اتز</w:t>
        </w:r>
        <w:r w:rsidR="00AA0E9D" w:rsidRPr="00AA0E9D">
          <w:rPr>
            <w:rStyle w:val="Hyperlink"/>
            <w:rFonts w:cs="B Mitra" w:hint="cs"/>
            <w:noProof/>
            <w:rtl/>
            <w:lang w:bidi="fa-IR"/>
          </w:rPr>
          <w:t>ی</w:t>
        </w:r>
        <w:r w:rsidR="00AA0E9D" w:rsidRPr="00AA0E9D">
          <w:rPr>
            <w:rStyle w:val="Hyperlink"/>
            <w:rFonts w:cs="B Mitra"/>
            <w:noProof/>
            <w:rtl/>
            <w:lang w:bidi="fa-IR"/>
          </w:rPr>
          <w:t>ون</w:t>
        </w:r>
        <w:r w:rsidR="00AA0E9D" w:rsidRPr="00AA0E9D">
          <w:rPr>
            <w:rStyle w:val="Hyperlink"/>
            <w:rFonts w:cs="B Mitra" w:hint="cs"/>
            <w:noProof/>
            <w:rtl/>
            <w:lang w:bidi="fa-IR"/>
          </w:rPr>
          <w:t>ی</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_Toc471331884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43</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885" w:history="1">
        <w:r w:rsidR="00AA0E9D" w:rsidRPr="00AA0E9D">
          <w:rPr>
            <w:rStyle w:val="Hyperlink"/>
            <w:rFonts w:cs="B Mitra"/>
            <w:noProof/>
            <w:rtl/>
            <w:lang w:bidi="fa-IR"/>
          </w:rPr>
          <w:t>مدل اقتضا</w:t>
        </w:r>
        <w:r w:rsidR="00AA0E9D" w:rsidRPr="00AA0E9D">
          <w:rPr>
            <w:rStyle w:val="Hyperlink"/>
            <w:rFonts w:cs="B Mitra" w:hint="cs"/>
            <w:noProof/>
            <w:rtl/>
            <w:lang w:bidi="fa-IR"/>
          </w:rPr>
          <w:t>یی</w:t>
        </w:r>
        <w:r w:rsidR="00AA0E9D" w:rsidRPr="00AA0E9D">
          <w:rPr>
            <w:rStyle w:val="Hyperlink"/>
            <w:rFonts w:cs="B Mitra"/>
            <w:noProof/>
            <w:rtl/>
            <w:lang w:bidi="fa-IR"/>
          </w:rPr>
          <w:t xml:space="preserve"> لارنس و لورش</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_Toc471331885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44</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886" w:history="1">
        <w:r w:rsidR="00AA0E9D" w:rsidRPr="00AA0E9D">
          <w:rPr>
            <w:rStyle w:val="Hyperlink"/>
            <w:rFonts w:cs="B Mitra"/>
            <w:noProof/>
            <w:rtl/>
            <w:lang w:bidi="fa-IR"/>
          </w:rPr>
          <w:t>مدل سطوح تامپسون</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_Toc471331886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44</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887" w:history="1">
        <w:r w:rsidR="00AA0E9D" w:rsidRPr="00AA0E9D">
          <w:rPr>
            <w:rStyle w:val="Hyperlink"/>
            <w:rFonts w:cs="B Mitra"/>
            <w:noProof/>
            <w:rtl/>
            <w:lang w:bidi="fa-IR"/>
          </w:rPr>
          <w:t>طبقه‌بند</w:t>
        </w:r>
        <w:r w:rsidR="00AA0E9D" w:rsidRPr="00AA0E9D">
          <w:rPr>
            <w:rStyle w:val="Hyperlink"/>
            <w:rFonts w:cs="B Mitra" w:hint="cs"/>
            <w:noProof/>
            <w:rtl/>
            <w:lang w:bidi="fa-IR"/>
          </w:rPr>
          <w:t>ی</w:t>
        </w:r>
        <w:r w:rsidR="00AA0E9D" w:rsidRPr="00AA0E9D">
          <w:rPr>
            <w:rStyle w:val="Hyperlink"/>
            <w:rFonts w:cs="B Mitra"/>
            <w:noProof/>
            <w:rtl/>
            <w:lang w:bidi="fa-IR"/>
          </w:rPr>
          <w:t xml:space="preserve"> عرض</w:t>
        </w:r>
        <w:r w:rsidR="00AA0E9D" w:rsidRPr="00AA0E9D">
          <w:rPr>
            <w:rStyle w:val="Hyperlink"/>
            <w:rFonts w:cs="B Mitra" w:hint="cs"/>
            <w:noProof/>
            <w:rtl/>
            <w:lang w:bidi="fa-IR"/>
          </w:rPr>
          <w:t>ی</w:t>
        </w:r>
        <w:r w:rsidR="00AA0E9D" w:rsidRPr="00AA0E9D">
          <w:rPr>
            <w:rStyle w:val="Hyperlink"/>
            <w:rFonts w:cs="B Mitra"/>
            <w:noProof/>
            <w:rtl/>
            <w:lang w:bidi="fa-IR"/>
          </w:rPr>
          <w:t xml:space="preserve"> (زمان</w:t>
        </w:r>
        <w:r w:rsidR="00AA0E9D" w:rsidRPr="00AA0E9D">
          <w:rPr>
            <w:rStyle w:val="Hyperlink"/>
            <w:rFonts w:cs="B Mitra" w:hint="cs"/>
            <w:noProof/>
            <w:rtl/>
            <w:lang w:bidi="fa-IR"/>
          </w:rPr>
          <w:t>ی</w:t>
        </w:r>
        <w:r w:rsidR="00AA0E9D" w:rsidRPr="00AA0E9D">
          <w:rPr>
            <w:rStyle w:val="Hyperlink"/>
            <w:rFonts w:cs="B Mitra"/>
            <w:noProof/>
            <w:rtl/>
            <w:lang w:bidi="fa-IR"/>
          </w:rPr>
          <w:t>) نگرش‌ها</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_Toc471331887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45</w:t>
        </w:r>
        <w:r w:rsidR="00AA0E9D" w:rsidRPr="00AA0E9D">
          <w:rPr>
            <w:rFonts w:cs="B Mitra"/>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88" w:history="1">
        <w:r w:rsidR="00AA0E9D" w:rsidRPr="00AA0E9D">
          <w:rPr>
            <w:rStyle w:val="Hyperlink"/>
            <w:rFonts w:cs="B Mitra"/>
            <w:i w:val="0"/>
            <w:iCs w:val="0"/>
            <w:noProof/>
            <w:rtl/>
            <w:lang w:bidi="fa-IR"/>
          </w:rPr>
          <w:t>نوع اول مدل‌ها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س</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ستم عقلا</w:t>
        </w:r>
        <w:r w:rsidR="00AA0E9D" w:rsidRPr="00AA0E9D">
          <w:rPr>
            <w:rStyle w:val="Hyperlink"/>
            <w:rFonts w:cs="B Mitra" w:hint="cs"/>
            <w:i w:val="0"/>
            <w:iCs w:val="0"/>
            <w:noProof/>
            <w:rtl/>
            <w:lang w:bidi="fa-IR"/>
          </w:rPr>
          <w:t>یی</w:t>
        </w:r>
        <w:r w:rsidR="00AA0E9D" w:rsidRPr="00AA0E9D">
          <w:rPr>
            <w:rStyle w:val="Hyperlink"/>
            <w:rFonts w:cs="B Mitra"/>
            <w:i w:val="0"/>
            <w:iCs w:val="0"/>
            <w:noProof/>
            <w:rtl/>
            <w:lang w:bidi="fa-IR"/>
          </w:rPr>
          <w:t xml:space="preserve"> بسته</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_Toc471331888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46</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89" w:history="1">
        <w:r w:rsidR="00AA0E9D" w:rsidRPr="00AA0E9D">
          <w:rPr>
            <w:rStyle w:val="Hyperlink"/>
            <w:rFonts w:cs="B Mitra"/>
            <w:i w:val="0"/>
            <w:iCs w:val="0"/>
            <w:noProof/>
            <w:rtl/>
            <w:lang w:bidi="fa-IR"/>
          </w:rPr>
          <w:t>نوع دوم: مدل‌ها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س</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ستم طب</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ع</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بسته</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_Toc471331889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47</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90" w:history="1">
        <w:r w:rsidR="00AA0E9D" w:rsidRPr="00AA0E9D">
          <w:rPr>
            <w:rStyle w:val="Hyperlink"/>
            <w:rFonts w:cs="B Mitra"/>
            <w:i w:val="0"/>
            <w:iCs w:val="0"/>
            <w:noProof/>
            <w:rtl/>
            <w:lang w:bidi="fa-IR"/>
          </w:rPr>
          <w:t>نوع سوم: مدل‌ها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س</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ستم عقلا</w:t>
        </w:r>
        <w:r w:rsidR="00AA0E9D" w:rsidRPr="00AA0E9D">
          <w:rPr>
            <w:rStyle w:val="Hyperlink"/>
            <w:rFonts w:cs="B Mitra" w:hint="cs"/>
            <w:i w:val="0"/>
            <w:iCs w:val="0"/>
            <w:noProof/>
            <w:rtl/>
            <w:lang w:bidi="fa-IR"/>
          </w:rPr>
          <w:t>یی</w:t>
        </w:r>
        <w:r w:rsidR="00AA0E9D" w:rsidRPr="00AA0E9D">
          <w:rPr>
            <w:rStyle w:val="Hyperlink"/>
            <w:rFonts w:cs="B Mitra"/>
            <w:i w:val="0"/>
            <w:iCs w:val="0"/>
            <w:noProof/>
            <w:rtl/>
            <w:lang w:bidi="fa-IR"/>
          </w:rPr>
          <w:t xml:space="preserve"> باز</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_Toc471331890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47</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91" w:history="1">
        <w:r w:rsidR="00AA0E9D" w:rsidRPr="00AA0E9D">
          <w:rPr>
            <w:rStyle w:val="Hyperlink"/>
            <w:rFonts w:cs="B Mitra"/>
            <w:i w:val="0"/>
            <w:iCs w:val="0"/>
            <w:noProof/>
            <w:rtl/>
            <w:lang w:bidi="fa-IR"/>
          </w:rPr>
          <w:t>نوع چهارم: مدل‌ها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س</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ستم طب</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ع</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باز</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_Toc471331891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49</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92" w:history="1">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ادگ</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ر</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سازمان</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_Toc471331892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49</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93" w:history="1">
        <w:r w:rsidR="00AA0E9D" w:rsidRPr="00AA0E9D">
          <w:rPr>
            <w:rStyle w:val="Hyperlink"/>
            <w:rFonts w:cs="B Mitra"/>
            <w:i w:val="0"/>
            <w:iCs w:val="0"/>
            <w:noProof/>
            <w:rtl/>
            <w:lang w:bidi="fa-IR"/>
          </w:rPr>
          <w:t>اقتضا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استراتژ</w:t>
        </w:r>
        <w:r w:rsidR="00AA0E9D" w:rsidRPr="00AA0E9D">
          <w:rPr>
            <w:rStyle w:val="Hyperlink"/>
            <w:rFonts w:cs="B Mitra" w:hint="cs"/>
            <w:i w:val="0"/>
            <w:iCs w:val="0"/>
            <w:noProof/>
            <w:rtl/>
            <w:lang w:bidi="fa-IR"/>
          </w:rPr>
          <w:t>ی</w:t>
        </w:r>
        <w:r w:rsidR="006C7271">
          <w:rPr>
            <w:rStyle w:val="Hyperlink"/>
            <w:rFonts w:cs="B Mitra"/>
            <w:i w:val="0"/>
            <w:iCs w:val="0"/>
            <w:noProof/>
            <w:rtl/>
            <w:lang w:bidi="fa-IR"/>
          </w:rPr>
          <w:t>ک</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_Toc471331893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50</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94" w:history="1">
        <w:r w:rsidR="00AA0E9D" w:rsidRPr="00AA0E9D">
          <w:rPr>
            <w:rStyle w:val="Hyperlink"/>
            <w:rFonts w:cs="B Mitra"/>
            <w:i w:val="0"/>
            <w:iCs w:val="0"/>
            <w:noProof/>
            <w:rtl/>
            <w:lang w:bidi="fa-IR"/>
          </w:rPr>
          <w:t>ا</w:t>
        </w:r>
        <w:r w:rsidR="006C7271">
          <w:rPr>
            <w:rStyle w:val="Hyperlink"/>
            <w:rFonts w:cs="B Mitra"/>
            <w:i w:val="0"/>
            <w:iCs w:val="0"/>
            <w:noProof/>
            <w:rtl/>
            <w:lang w:bidi="fa-IR"/>
          </w:rPr>
          <w:t>ک</w:t>
        </w:r>
        <w:r w:rsidR="00AA0E9D" w:rsidRPr="00AA0E9D">
          <w:rPr>
            <w:rStyle w:val="Hyperlink"/>
            <w:rFonts w:cs="B Mitra"/>
            <w:i w:val="0"/>
            <w:iCs w:val="0"/>
            <w:noProof/>
            <w:rtl/>
            <w:lang w:bidi="fa-IR"/>
          </w:rPr>
          <w:t>ولوژ</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جمع</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ت</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_Toc471331894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50</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95" w:history="1">
        <w:r w:rsidR="00AA0E9D" w:rsidRPr="00AA0E9D">
          <w:rPr>
            <w:rStyle w:val="Hyperlink"/>
            <w:rFonts w:cs="B Mitra"/>
            <w:i w:val="0"/>
            <w:iCs w:val="0"/>
            <w:noProof/>
            <w:rtl/>
            <w:lang w:bidi="fa-IR"/>
          </w:rPr>
          <w:t>د</w:t>
        </w:r>
        <w:r w:rsidR="00AA0E9D" w:rsidRPr="00AA0E9D">
          <w:rPr>
            <w:rStyle w:val="Hyperlink"/>
            <w:rFonts w:cs="B Mitra" w:hint="cs"/>
            <w:i w:val="0"/>
            <w:iCs w:val="0"/>
            <w:noProof/>
            <w:rtl/>
            <w:lang w:bidi="fa-IR"/>
          </w:rPr>
          <w:t>ی</w:t>
        </w:r>
        <w:r w:rsidR="00AA0E9D" w:rsidRPr="00AA0E9D">
          <w:rPr>
            <w:rStyle w:val="Hyperlink"/>
            <w:rFonts w:cs="B Mitra" w:hint="eastAsia"/>
            <w:i w:val="0"/>
            <w:iCs w:val="0"/>
            <w:noProof/>
            <w:rtl/>
            <w:lang w:bidi="fa-IR"/>
          </w:rPr>
          <w:t>دگاه</w:t>
        </w:r>
        <w:r w:rsidR="00AA0E9D" w:rsidRPr="00AA0E9D">
          <w:rPr>
            <w:rStyle w:val="Hyperlink"/>
            <w:rFonts w:cs="B Mitra"/>
            <w:i w:val="0"/>
            <w:iCs w:val="0"/>
            <w:noProof/>
            <w:rtl/>
            <w:lang w:bidi="fa-IR"/>
          </w:rPr>
          <w:t xml:space="preserve"> وابستگ</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(ات</w:t>
        </w:r>
        <w:r w:rsidR="006C7271">
          <w:rPr>
            <w:rStyle w:val="Hyperlink"/>
            <w:rFonts w:cs="B Mitra"/>
            <w:i w:val="0"/>
            <w:iCs w:val="0"/>
            <w:noProof/>
            <w:rtl/>
            <w:lang w:bidi="fa-IR"/>
          </w:rPr>
          <w:t>ک</w:t>
        </w:r>
        <w:r w:rsidR="00AA0E9D" w:rsidRPr="00AA0E9D">
          <w:rPr>
            <w:rStyle w:val="Hyperlink"/>
            <w:rFonts w:cs="B Mitra"/>
            <w:i w:val="0"/>
            <w:iCs w:val="0"/>
            <w:noProof/>
            <w:rtl/>
            <w:lang w:bidi="fa-IR"/>
          </w:rPr>
          <w:t>ا) به منابع</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_Toc471331895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53</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96" w:history="1">
        <w:r w:rsidR="00AA0E9D" w:rsidRPr="00AA0E9D">
          <w:rPr>
            <w:rStyle w:val="Hyperlink"/>
            <w:rFonts w:cs="B Mitra"/>
            <w:i w:val="0"/>
            <w:iCs w:val="0"/>
            <w:noProof/>
            <w:rtl/>
            <w:lang w:bidi="fa-IR"/>
          </w:rPr>
          <w:t>تئور</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مار</w:t>
        </w:r>
        <w:r w:rsidR="006C7271">
          <w:rPr>
            <w:rStyle w:val="Hyperlink"/>
            <w:rFonts w:cs="B Mitra"/>
            <w:i w:val="0"/>
            <w:iCs w:val="0"/>
            <w:noProof/>
            <w:rtl/>
            <w:lang w:bidi="fa-IR"/>
          </w:rPr>
          <w:t>ک</w:t>
        </w:r>
        <w:r w:rsidR="00AA0E9D" w:rsidRPr="00AA0E9D">
          <w:rPr>
            <w:rStyle w:val="Hyperlink"/>
            <w:rFonts w:cs="B Mitra"/>
            <w:i w:val="0"/>
            <w:iCs w:val="0"/>
            <w:noProof/>
            <w:rtl/>
            <w:lang w:bidi="fa-IR"/>
          </w:rPr>
          <w:t>س</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ست</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_Toc471331896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55</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97" w:history="1">
        <w:r w:rsidR="00AA0E9D" w:rsidRPr="00AA0E9D">
          <w:rPr>
            <w:rStyle w:val="Hyperlink"/>
            <w:rFonts w:cs="B Mitra"/>
            <w:i w:val="0"/>
            <w:iCs w:val="0"/>
            <w:noProof/>
            <w:rtl/>
            <w:lang w:bidi="fa-IR"/>
          </w:rPr>
          <w:t>هر</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براورمن</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_Toc471331897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56</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898" w:history="1">
        <w:r w:rsidR="00AA0E9D" w:rsidRPr="00AA0E9D">
          <w:rPr>
            <w:rStyle w:val="Hyperlink"/>
            <w:rFonts w:cs="B Mitra"/>
            <w:i w:val="0"/>
            <w:iCs w:val="0"/>
            <w:noProof/>
            <w:rtl/>
            <w:lang w:bidi="fa-IR"/>
          </w:rPr>
          <w:t>فرانوگرا</w:t>
        </w:r>
        <w:r w:rsidR="00AA0E9D" w:rsidRPr="00AA0E9D">
          <w:rPr>
            <w:rStyle w:val="Hyperlink"/>
            <w:rFonts w:cs="B Mitra" w:hint="cs"/>
            <w:i w:val="0"/>
            <w:iCs w:val="0"/>
            <w:noProof/>
            <w:rtl/>
            <w:lang w:bidi="fa-IR"/>
          </w:rPr>
          <w:t>یی</w:t>
        </w:r>
        <w:r w:rsidR="00AA0E9D" w:rsidRPr="00AA0E9D">
          <w:rPr>
            <w:rStyle w:val="Hyperlink"/>
            <w:rFonts w:cs="B Mitra"/>
            <w:i w:val="0"/>
            <w:iCs w:val="0"/>
            <w:noProof/>
            <w:rtl/>
            <w:lang w:bidi="fa-IR"/>
          </w:rPr>
          <w:t xml:space="preserve"> (پست مدرن</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سم)</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_Toc471331898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58</w:t>
        </w:r>
        <w:r w:rsidR="00AA0E9D" w:rsidRPr="00AA0E9D">
          <w:rPr>
            <w:rFonts w:cs="B Mitra"/>
            <w:i w:val="0"/>
            <w:iCs w:val="0"/>
            <w:noProof/>
            <w:webHidden/>
          </w:rPr>
          <w:fldChar w:fldCharType="end"/>
        </w:r>
      </w:hyperlink>
    </w:p>
    <w:p w:rsidR="00AA0E9D" w:rsidRPr="00AA0E9D" w:rsidRDefault="0047362C" w:rsidP="00AA0E9D">
      <w:pPr>
        <w:pStyle w:val="TOC1"/>
        <w:tabs>
          <w:tab w:val="right" w:leader="dot" w:pos="9629"/>
        </w:tabs>
        <w:bidi/>
        <w:rPr>
          <w:rFonts w:asciiTheme="minorHAnsi" w:eastAsiaTheme="minorEastAsia" w:hAnsiTheme="minorHAnsi" w:cs="B Mitra"/>
          <w:b w:val="0"/>
          <w:bCs w:val="0"/>
          <w:caps w:val="0"/>
          <w:noProof/>
          <w:sz w:val="22"/>
          <w:szCs w:val="22"/>
        </w:rPr>
      </w:pPr>
      <w:hyperlink w:anchor="_Toc471331899" w:history="1">
        <w:r w:rsidR="00AA0E9D" w:rsidRPr="00AA0E9D">
          <w:rPr>
            <w:rStyle w:val="Hyperlink"/>
            <w:rFonts w:cs="B Mitra"/>
            <w:noProof/>
            <w:rtl/>
            <w:lang w:bidi="fa-IR"/>
          </w:rPr>
          <w:t>فصل ششم: مح</w:t>
        </w:r>
        <w:r w:rsidR="00AA0E9D" w:rsidRPr="00AA0E9D">
          <w:rPr>
            <w:rStyle w:val="Hyperlink"/>
            <w:rFonts w:cs="B Mitra" w:hint="cs"/>
            <w:noProof/>
            <w:rtl/>
            <w:lang w:bidi="fa-IR"/>
          </w:rPr>
          <w:t>ی</w:t>
        </w:r>
        <w:r w:rsidR="00AA0E9D" w:rsidRPr="00AA0E9D">
          <w:rPr>
            <w:rStyle w:val="Hyperlink"/>
            <w:rFonts w:cs="B Mitra"/>
            <w:noProof/>
            <w:rtl/>
            <w:lang w:bidi="fa-IR"/>
          </w:rPr>
          <w:t>ط سازمان و نظر</w:t>
        </w:r>
        <w:r w:rsidR="00AA0E9D" w:rsidRPr="00AA0E9D">
          <w:rPr>
            <w:rStyle w:val="Hyperlink"/>
            <w:rFonts w:cs="B Mitra" w:hint="cs"/>
            <w:noProof/>
            <w:rtl/>
            <w:lang w:bidi="fa-IR"/>
          </w:rPr>
          <w:t>ی</w:t>
        </w:r>
        <w:r w:rsidR="00AA0E9D" w:rsidRPr="00AA0E9D">
          <w:rPr>
            <w:rStyle w:val="Hyperlink"/>
            <w:rFonts w:cs="B Mitra"/>
            <w:noProof/>
            <w:rtl/>
            <w:lang w:bidi="fa-IR"/>
          </w:rPr>
          <w:t>ات مح</w:t>
        </w:r>
        <w:r w:rsidR="00AA0E9D" w:rsidRPr="00AA0E9D">
          <w:rPr>
            <w:rStyle w:val="Hyperlink"/>
            <w:rFonts w:cs="B Mitra" w:hint="cs"/>
            <w:noProof/>
            <w:rtl/>
            <w:lang w:bidi="fa-IR"/>
          </w:rPr>
          <w:t>ی</w:t>
        </w:r>
        <w:r w:rsidR="00AA0E9D" w:rsidRPr="00AA0E9D">
          <w:rPr>
            <w:rStyle w:val="Hyperlink"/>
            <w:rFonts w:cs="B Mitra"/>
            <w:noProof/>
            <w:rtl/>
            <w:lang w:bidi="fa-IR"/>
          </w:rPr>
          <w:t>ط</w:t>
        </w:r>
        <w:r w:rsidR="00AA0E9D" w:rsidRPr="00AA0E9D">
          <w:rPr>
            <w:rStyle w:val="Hyperlink"/>
            <w:rFonts w:cs="B Mitra" w:hint="cs"/>
            <w:noProof/>
            <w:rtl/>
            <w:lang w:bidi="fa-IR"/>
          </w:rPr>
          <w:t>ی</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_Toc471331899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60</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00" w:history="1">
        <w:r w:rsidR="00AA0E9D" w:rsidRPr="00AA0E9D">
          <w:rPr>
            <w:rStyle w:val="Hyperlink"/>
            <w:rFonts w:cs="B Mitra"/>
            <w:noProof/>
            <w:rtl/>
            <w:lang w:bidi="fa-IR"/>
          </w:rPr>
          <w:t>تحل</w:t>
        </w:r>
        <w:r w:rsidR="00AA0E9D" w:rsidRPr="00AA0E9D">
          <w:rPr>
            <w:rStyle w:val="Hyperlink"/>
            <w:rFonts w:cs="B Mitra" w:hint="cs"/>
            <w:noProof/>
            <w:rtl/>
            <w:lang w:bidi="fa-IR"/>
          </w:rPr>
          <w:t>ی</w:t>
        </w:r>
        <w:r w:rsidR="00AA0E9D" w:rsidRPr="00AA0E9D">
          <w:rPr>
            <w:rStyle w:val="Hyperlink"/>
            <w:rFonts w:cs="B Mitra"/>
            <w:noProof/>
            <w:rtl/>
            <w:lang w:bidi="fa-IR"/>
          </w:rPr>
          <w:t>ل شب</w:t>
        </w:r>
        <w:r w:rsidR="006C7271">
          <w:rPr>
            <w:rStyle w:val="Hyperlink"/>
            <w:rFonts w:cs="B Mitra"/>
            <w:noProof/>
            <w:rtl/>
            <w:lang w:bidi="fa-IR"/>
          </w:rPr>
          <w:t>ک</w:t>
        </w:r>
        <w:r w:rsidR="00AA0E9D" w:rsidRPr="00AA0E9D">
          <w:rPr>
            <w:rStyle w:val="Hyperlink"/>
            <w:rFonts w:cs="B Mitra"/>
            <w:noProof/>
            <w:rtl/>
            <w:lang w:bidi="fa-IR"/>
          </w:rPr>
          <w:t>ه</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_Toc471331900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60</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01" w:history="1">
        <w:r w:rsidR="00AA0E9D" w:rsidRPr="00AA0E9D">
          <w:rPr>
            <w:rStyle w:val="Hyperlink"/>
            <w:rFonts w:cs="B Mitra"/>
            <w:noProof/>
            <w:rtl/>
            <w:lang w:bidi="fa-IR"/>
          </w:rPr>
          <w:t>تجز</w:t>
        </w:r>
        <w:r w:rsidR="00AA0E9D" w:rsidRPr="00AA0E9D">
          <w:rPr>
            <w:rStyle w:val="Hyperlink"/>
            <w:rFonts w:cs="B Mitra" w:hint="cs"/>
            <w:noProof/>
            <w:rtl/>
            <w:lang w:bidi="fa-IR"/>
          </w:rPr>
          <w:t>ی</w:t>
        </w:r>
        <w:r w:rsidR="00AA0E9D" w:rsidRPr="00AA0E9D">
          <w:rPr>
            <w:rStyle w:val="Hyperlink"/>
            <w:rFonts w:cs="B Mitra"/>
            <w:noProof/>
            <w:rtl/>
            <w:lang w:bidi="fa-IR"/>
          </w:rPr>
          <w:t>ه و تحل</w:t>
        </w:r>
        <w:r w:rsidR="00AA0E9D" w:rsidRPr="00AA0E9D">
          <w:rPr>
            <w:rStyle w:val="Hyperlink"/>
            <w:rFonts w:cs="B Mitra" w:hint="cs"/>
            <w:noProof/>
            <w:rtl/>
            <w:lang w:bidi="fa-IR"/>
          </w:rPr>
          <w:t>ی</w:t>
        </w:r>
        <w:r w:rsidR="00AA0E9D" w:rsidRPr="00AA0E9D">
          <w:rPr>
            <w:rStyle w:val="Hyperlink"/>
            <w:rFonts w:cs="B Mitra"/>
            <w:noProof/>
            <w:rtl/>
            <w:lang w:bidi="fa-IR"/>
          </w:rPr>
          <w:t>ل مح</w:t>
        </w:r>
        <w:r w:rsidR="00AA0E9D" w:rsidRPr="00AA0E9D">
          <w:rPr>
            <w:rStyle w:val="Hyperlink"/>
            <w:rFonts w:cs="B Mitra" w:hint="cs"/>
            <w:noProof/>
            <w:rtl/>
            <w:lang w:bidi="fa-IR"/>
          </w:rPr>
          <w:t>ی</w:t>
        </w:r>
        <w:r w:rsidR="00AA0E9D" w:rsidRPr="00AA0E9D">
          <w:rPr>
            <w:rStyle w:val="Hyperlink"/>
            <w:rFonts w:cs="B Mitra"/>
            <w:noProof/>
            <w:rtl/>
            <w:lang w:bidi="fa-IR"/>
          </w:rPr>
          <w:t>ط‌ها</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_Toc471331901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65</w:t>
        </w:r>
        <w:r w:rsidR="00AA0E9D" w:rsidRPr="00AA0E9D">
          <w:rPr>
            <w:rFonts w:cs="B Mitra"/>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02" w:history="1">
        <w:r w:rsidR="00AA0E9D" w:rsidRPr="00AA0E9D">
          <w:rPr>
            <w:rStyle w:val="Hyperlink"/>
            <w:rFonts w:cs="B Mitra"/>
            <w:i w:val="0"/>
            <w:iCs w:val="0"/>
            <w:noProof/>
            <w:rtl/>
            <w:lang w:bidi="fa-IR"/>
          </w:rPr>
          <w:t>صحن‌ها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سازمان</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_Toc471331902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65</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03" w:history="1">
        <w:r w:rsidR="00AA0E9D" w:rsidRPr="00AA0E9D">
          <w:rPr>
            <w:rStyle w:val="Hyperlink"/>
            <w:rFonts w:cs="B Mitra"/>
            <w:i w:val="0"/>
            <w:iCs w:val="0"/>
            <w:noProof/>
            <w:rtl/>
            <w:lang w:bidi="fa-IR"/>
          </w:rPr>
          <w:t>جمع</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ت سازمان</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_Toc471331903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66</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04" w:history="1">
        <w:r w:rsidR="00AA0E9D" w:rsidRPr="00AA0E9D">
          <w:rPr>
            <w:rStyle w:val="Hyperlink"/>
            <w:rFonts w:cs="B Mitra"/>
            <w:i w:val="0"/>
            <w:iCs w:val="0"/>
            <w:noProof/>
            <w:rtl/>
            <w:lang w:bidi="fa-IR"/>
          </w:rPr>
          <w:t>م</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دان‌ها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حوزه‌ا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سازمان</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_Toc471331904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66</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05" w:history="1">
        <w:r w:rsidR="00AA0E9D" w:rsidRPr="00AA0E9D">
          <w:rPr>
            <w:rStyle w:val="Hyperlink"/>
            <w:rFonts w:cs="B Mitra"/>
            <w:i w:val="0"/>
            <w:iCs w:val="0"/>
            <w:noProof/>
            <w:rtl/>
            <w:lang w:bidi="fa-IR"/>
          </w:rPr>
          <w:t>م</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دان‌ها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w:t>
        </w:r>
        <w:r w:rsidR="006C7271">
          <w:rPr>
            <w:rStyle w:val="Hyperlink"/>
            <w:rFonts w:cs="B Mitra"/>
            <w:i w:val="0"/>
            <w:iCs w:val="0"/>
            <w:noProof/>
            <w:rtl/>
            <w:lang w:bidi="fa-IR"/>
          </w:rPr>
          <w:t>ک</w:t>
        </w:r>
        <w:r w:rsidR="00AA0E9D" w:rsidRPr="00AA0E9D">
          <w:rPr>
            <w:rStyle w:val="Hyperlink"/>
            <w:rFonts w:cs="B Mitra"/>
            <w:i w:val="0"/>
            <w:iCs w:val="0"/>
            <w:noProof/>
            <w:rtl/>
            <w:lang w:bidi="fa-IR"/>
          </w:rPr>
          <w:t>ار</w:t>
        </w:r>
        <w:r w:rsidR="006C7271">
          <w:rPr>
            <w:rStyle w:val="Hyperlink"/>
            <w:rFonts w:cs="B Mitra"/>
            <w:i w:val="0"/>
            <w:iCs w:val="0"/>
            <w:noProof/>
            <w:rtl/>
            <w:lang w:bidi="fa-IR"/>
          </w:rPr>
          <w:t>ک</w:t>
        </w:r>
        <w:r w:rsidR="00AA0E9D" w:rsidRPr="00AA0E9D">
          <w:rPr>
            <w:rStyle w:val="Hyperlink"/>
            <w:rFonts w:cs="B Mitra"/>
            <w:i w:val="0"/>
            <w:iCs w:val="0"/>
            <w:noProof/>
            <w:rtl/>
            <w:lang w:bidi="fa-IR"/>
          </w:rPr>
          <w:t>رد</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سازمان</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_Toc471331905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67</w:t>
        </w:r>
        <w:r w:rsidR="00AA0E9D" w:rsidRPr="00AA0E9D">
          <w:rPr>
            <w:rFonts w:cs="B Mitra"/>
            <w:i w:val="0"/>
            <w:iCs w:val="0"/>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06" w:history="1">
        <w:r w:rsidR="00AA0E9D" w:rsidRPr="00AA0E9D">
          <w:rPr>
            <w:rStyle w:val="Hyperlink"/>
            <w:rFonts w:cs="B Mitra"/>
            <w:noProof/>
            <w:rtl/>
            <w:lang w:bidi="fa-IR"/>
          </w:rPr>
          <w:t>و</w:t>
        </w:r>
        <w:r w:rsidR="00AA0E9D" w:rsidRPr="00AA0E9D">
          <w:rPr>
            <w:rStyle w:val="Hyperlink"/>
            <w:rFonts w:cs="B Mitra" w:hint="cs"/>
            <w:noProof/>
            <w:rtl/>
            <w:lang w:bidi="fa-IR"/>
          </w:rPr>
          <w:t>ی</w:t>
        </w:r>
        <w:r w:rsidR="00AA0E9D" w:rsidRPr="00AA0E9D">
          <w:rPr>
            <w:rStyle w:val="Hyperlink"/>
            <w:rFonts w:cs="B Mitra"/>
            <w:noProof/>
            <w:rtl/>
            <w:lang w:bidi="fa-IR"/>
          </w:rPr>
          <w:t>ژگ</w:t>
        </w:r>
        <w:r w:rsidR="00AA0E9D" w:rsidRPr="00AA0E9D">
          <w:rPr>
            <w:rStyle w:val="Hyperlink"/>
            <w:rFonts w:cs="B Mitra" w:hint="cs"/>
            <w:noProof/>
            <w:rtl/>
            <w:lang w:bidi="fa-IR"/>
          </w:rPr>
          <w:t>ی</w:t>
        </w:r>
        <w:r w:rsidR="00AA0E9D" w:rsidRPr="00AA0E9D">
          <w:rPr>
            <w:rStyle w:val="Hyperlink"/>
            <w:rFonts w:cs="B Mitra"/>
            <w:noProof/>
            <w:rtl/>
            <w:lang w:bidi="fa-IR"/>
          </w:rPr>
          <w:t>‌ها</w:t>
        </w:r>
        <w:r w:rsidR="00AA0E9D" w:rsidRPr="00AA0E9D">
          <w:rPr>
            <w:rStyle w:val="Hyperlink"/>
            <w:rFonts w:cs="B Mitra" w:hint="cs"/>
            <w:noProof/>
            <w:rtl/>
            <w:lang w:bidi="fa-IR"/>
          </w:rPr>
          <w:t>ی</w:t>
        </w:r>
        <w:r w:rsidR="00AA0E9D" w:rsidRPr="00AA0E9D">
          <w:rPr>
            <w:rStyle w:val="Hyperlink"/>
            <w:rFonts w:cs="B Mitra"/>
            <w:noProof/>
            <w:rtl/>
            <w:lang w:bidi="fa-IR"/>
          </w:rPr>
          <w:t xml:space="preserve"> مح</w:t>
        </w:r>
        <w:r w:rsidR="00AA0E9D" w:rsidRPr="00AA0E9D">
          <w:rPr>
            <w:rStyle w:val="Hyperlink"/>
            <w:rFonts w:cs="B Mitra" w:hint="cs"/>
            <w:noProof/>
            <w:rtl/>
            <w:lang w:bidi="fa-IR"/>
          </w:rPr>
          <w:t>ی</w:t>
        </w:r>
        <w:r w:rsidR="00AA0E9D" w:rsidRPr="00AA0E9D">
          <w:rPr>
            <w:rStyle w:val="Hyperlink"/>
            <w:rFonts w:cs="B Mitra"/>
            <w:noProof/>
            <w:rtl/>
            <w:lang w:bidi="fa-IR"/>
          </w:rPr>
          <w:t>ط‌ها: جنبه‌ها</w:t>
        </w:r>
        <w:r w:rsidR="00AA0E9D" w:rsidRPr="00AA0E9D">
          <w:rPr>
            <w:rStyle w:val="Hyperlink"/>
            <w:rFonts w:cs="B Mitra" w:hint="cs"/>
            <w:noProof/>
            <w:rtl/>
            <w:lang w:bidi="fa-IR"/>
          </w:rPr>
          <w:t>ی</w:t>
        </w:r>
        <w:r w:rsidR="00AA0E9D" w:rsidRPr="00AA0E9D">
          <w:rPr>
            <w:rStyle w:val="Hyperlink"/>
            <w:rFonts w:cs="B Mitra"/>
            <w:noProof/>
            <w:rtl/>
            <w:lang w:bidi="fa-IR"/>
          </w:rPr>
          <w:t xml:space="preserve"> فن</w:t>
        </w:r>
        <w:r w:rsidR="00AA0E9D" w:rsidRPr="00AA0E9D">
          <w:rPr>
            <w:rStyle w:val="Hyperlink"/>
            <w:rFonts w:cs="B Mitra" w:hint="cs"/>
            <w:noProof/>
            <w:rtl/>
            <w:lang w:bidi="fa-IR"/>
          </w:rPr>
          <w:t>ی</w:t>
        </w:r>
        <w:r w:rsidR="00AA0E9D" w:rsidRPr="00AA0E9D">
          <w:rPr>
            <w:rStyle w:val="Hyperlink"/>
            <w:rFonts w:cs="B Mitra"/>
            <w:noProof/>
            <w:rtl/>
            <w:lang w:bidi="fa-IR"/>
          </w:rPr>
          <w:t xml:space="preserve"> و نهاد</w:t>
        </w:r>
        <w:r w:rsidR="00AA0E9D" w:rsidRPr="00AA0E9D">
          <w:rPr>
            <w:rStyle w:val="Hyperlink"/>
            <w:rFonts w:cs="B Mitra" w:hint="cs"/>
            <w:noProof/>
            <w:rtl/>
            <w:lang w:bidi="fa-IR"/>
          </w:rPr>
          <w:t>ی</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_Toc471331906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68</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07" w:history="1">
        <w:r w:rsidR="00AA0E9D" w:rsidRPr="00AA0E9D">
          <w:rPr>
            <w:rStyle w:val="Hyperlink"/>
            <w:rFonts w:cs="B Mitra"/>
            <w:noProof/>
            <w:rtl/>
            <w:lang w:bidi="fa-IR"/>
          </w:rPr>
          <w:t>وابستگ</w:t>
        </w:r>
        <w:r w:rsidR="00AA0E9D" w:rsidRPr="00AA0E9D">
          <w:rPr>
            <w:rStyle w:val="Hyperlink"/>
            <w:rFonts w:cs="B Mitra" w:hint="cs"/>
            <w:noProof/>
            <w:rtl/>
            <w:lang w:bidi="fa-IR"/>
          </w:rPr>
          <w:t>ی</w:t>
        </w:r>
        <w:r w:rsidR="00AA0E9D" w:rsidRPr="00AA0E9D">
          <w:rPr>
            <w:rStyle w:val="Hyperlink"/>
            <w:rFonts w:cs="B Mitra"/>
            <w:noProof/>
            <w:rtl/>
            <w:lang w:bidi="fa-IR"/>
          </w:rPr>
          <w:t xml:space="preserve"> متقابل سازمان‌ها و مح</w:t>
        </w:r>
        <w:r w:rsidR="00AA0E9D" w:rsidRPr="00AA0E9D">
          <w:rPr>
            <w:rStyle w:val="Hyperlink"/>
            <w:rFonts w:cs="B Mitra" w:hint="cs"/>
            <w:noProof/>
            <w:rtl/>
            <w:lang w:bidi="fa-IR"/>
          </w:rPr>
          <w:t>ی</w:t>
        </w:r>
        <w:r w:rsidR="00AA0E9D" w:rsidRPr="00AA0E9D">
          <w:rPr>
            <w:rStyle w:val="Hyperlink"/>
            <w:rFonts w:cs="B Mitra"/>
            <w:noProof/>
            <w:rtl/>
            <w:lang w:bidi="fa-IR"/>
          </w:rPr>
          <w:t>ط</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_Toc471331907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70</w:t>
        </w:r>
        <w:r w:rsidR="00AA0E9D" w:rsidRPr="00AA0E9D">
          <w:rPr>
            <w:rFonts w:cs="B Mitra"/>
            <w:noProof/>
            <w:webHidden/>
          </w:rPr>
          <w:fldChar w:fldCharType="end"/>
        </w:r>
      </w:hyperlink>
    </w:p>
    <w:p w:rsidR="00AA0E9D" w:rsidRPr="00AA0E9D" w:rsidRDefault="0047362C" w:rsidP="00AA0E9D">
      <w:pPr>
        <w:pStyle w:val="TOC1"/>
        <w:tabs>
          <w:tab w:val="right" w:leader="dot" w:pos="9629"/>
        </w:tabs>
        <w:bidi/>
        <w:rPr>
          <w:rFonts w:asciiTheme="minorHAnsi" w:eastAsiaTheme="minorEastAsia" w:hAnsiTheme="minorHAnsi" w:cs="B Mitra"/>
          <w:b w:val="0"/>
          <w:bCs w:val="0"/>
          <w:caps w:val="0"/>
          <w:noProof/>
          <w:sz w:val="22"/>
          <w:szCs w:val="22"/>
        </w:rPr>
      </w:pPr>
      <w:hyperlink w:anchor="_Toc471331908" w:history="1">
        <w:r w:rsidR="00AA0E9D" w:rsidRPr="00AA0E9D">
          <w:rPr>
            <w:rStyle w:val="Hyperlink"/>
            <w:rFonts w:cs="B Mitra"/>
            <w:noProof/>
            <w:rtl/>
            <w:lang w:bidi="fa-IR"/>
          </w:rPr>
          <w:t>فصل هفتم: فناور</w:t>
        </w:r>
        <w:r w:rsidR="00AA0E9D" w:rsidRPr="00AA0E9D">
          <w:rPr>
            <w:rStyle w:val="Hyperlink"/>
            <w:rFonts w:cs="B Mitra" w:hint="cs"/>
            <w:noProof/>
            <w:rtl/>
            <w:lang w:bidi="fa-IR"/>
          </w:rPr>
          <w:t>ی</w:t>
        </w:r>
        <w:r w:rsidR="00AA0E9D" w:rsidRPr="00AA0E9D">
          <w:rPr>
            <w:rStyle w:val="Hyperlink"/>
            <w:rFonts w:cs="B Mitra"/>
            <w:noProof/>
            <w:rtl/>
            <w:lang w:bidi="fa-IR"/>
          </w:rPr>
          <w:t xml:space="preserve"> و ساختار</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_Toc471331908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72</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09" w:history="1">
        <w:r w:rsidR="00AA0E9D" w:rsidRPr="00AA0E9D">
          <w:rPr>
            <w:rStyle w:val="Hyperlink"/>
            <w:rFonts w:cs="B Mitra"/>
            <w:noProof/>
            <w:rtl/>
            <w:lang w:bidi="fa-IR"/>
          </w:rPr>
          <w:t>فناور</w:t>
        </w:r>
        <w:r w:rsidR="00AA0E9D" w:rsidRPr="00AA0E9D">
          <w:rPr>
            <w:rStyle w:val="Hyperlink"/>
            <w:rFonts w:cs="B Mitra" w:hint="cs"/>
            <w:noProof/>
            <w:rtl/>
            <w:lang w:bidi="fa-IR"/>
          </w:rPr>
          <w:t>ی</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_Toc471331909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72</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10" w:history="1">
        <w:r w:rsidR="00AA0E9D" w:rsidRPr="00AA0E9D">
          <w:rPr>
            <w:rStyle w:val="Hyperlink"/>
            <w:rFonts w:cs="B Mitra"/>
            <w:noProof/>
            <w:rtl/>
            <w:lang w:bidi="fa-IR"/>
          </w:rPr>
          <w:t>انواع فن</w:t>
        </w:r>
        <w:r w:rsidR="00AA0E9D" w:rsidRPr="00AA0E9D">
          <w:rPr>
            <w:rStyle w:val="Hyperlink"/>
            <w:rFonts w:cs="B Mitra"/>
            <w:noProof/>
            <w:lang w:bidi="fa-IR"/>
          </w:rPr>
          <w:t>‌</w:t>
        </w:r>
        <w:r w:rsidR="00AA0E9D" w:rsidRPr="00AA0E9D">
          <w:rPr>
            <w:rStyle w:val="Hyperlink"/>
            <w:rFonts w:cs="B Mitra"/>
            <w:noProof/>
            <w:rtl/>
            <w:lang w:bidi="fa-IR"/>
          </w:rPr>
          <w:t>آور</w:t>
        </w:r>
        <w:r w:rsidR="00AA0E9D" w:rsidRPr="00AA0E9D">
          <w:rPr>
            <w:rStyle w:val="Hyperlink"/>
            <w:rFonts w:cs="B Mitra" w:hint="cs"/>
            <w:noProof/>
            <w:rtl/>
            <w:lang w:bidi="fa-IR"/>
          </w:rPr>
          <w:t>ی</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_Toc471331910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73</w:t>
        </w:r>
        <w:r w:rsidR="00AA0E9D" w:rsidRPr="00AA0E9D">
          <w:rPr>
            <w:rFonts w:cs="B Mitra"/>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11" w:history="1">
        <w:r w:rsidR="00AA0E9D" w:rsidRPr="00AA0E9D">
          <w:rPr>
            <w:rStyle w:val="Hyperlink"/>
            <w:rFonts w:cs="B Mitra"/>
            <w:i w:val="0"/>
            <w:iCs w:val="0"/>
            <w:noProof/>
            <w:rtl/>
            <w:lang w:bidi="fa-IR"/>
          </w:rPr>
          <w:t>طبقه‌بند</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وودوارد</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_Toc471331911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73</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12" w:history="1">
        <w:r w:rsidR="00AA0E9D" w:rsidRPr="00AA0E9D">
          <w:rPr>
            <w:rStyle w:val="Hyperlink"/>
            <w:rFonts w:cs="B Mitra"/>
            <w:i w:val="0"/>
            <w:iCs w:val="0"/>
            <w:noProof/>
            <w:rtl/>
            <w:lang w:bidi="fa-IR"/>
          </w:rPr>
          <w:t>گونه‌شناس</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تامسون</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_Toc471331912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75</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13" w:history="1">
        <w:r w:rsidR="00AA0E9D" w:rsidRPr="00AA0E9D">
          <w:rPr>
            <w:rStyle w:val="Hyperlink"/>
            <w:rFonts w:cs="B Mitra"/>
            <w:i w:val="0"/>
            <w:iCs w:val="0"/>
            <w:noProof/>
            <w:rtl/>
            <w:lang w:bidi="fa-IR"/>
          </w:rPr>
          <w:t>گونه‌شناس</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پرو</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_Toc471331913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77</w:t>
        </w:r>
        <w:r w:rsidR="00AA0E9D" w:rsidRPr="00AA0E9D">
          <w:rPr>
            <w:rFonts w:cs="B Mitra"/>
            <w:i w:val="0"/>
            <w:iCs w:val="0"/>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14" w:history="1">
        <w:r w:rsidR="00AA0E9D" w:rsidRPr="00AA0E9D">
          <w:rPr>
            <w:rStyle w:val="Hyperlink"/>
            <w:rFonts w:cs="B Mitra"/>
            <w:noProof/>
            <w:rtl/>
            <w:lang w:bidi="fa-IR"/>
          </w:rPr>
          <w:t>فن‌آور</w:t>
        </w:r>
        <w:r w:rsidR="00AA0E9D" w:rsidRPr="00AA0E9D">
          <w:rPr>
            <w:rStyle w:val="Hyperlink"/>
            <w:rFonts w:cs="B Mitra" w:hint="cs"/>
            <w:noProof/>
            <w:rtl/>
            <w:lang w:bidi="fa-IR"/>
          </w:rPr>
          <w:t>ی</w:t>
        </w:r>
        <w:r w:rsidR="00AA0E9D" w:rsidRPr="00AA0E9D">
          <w:rPr>
            <w:rStyle w:val="Hyperlink"/>
            <w:rFonts w:cs="B Mitra"/>
            <w:noProof/>
            <w:rtl/>
            <w:lang w:bidi="fa-IR"/>
          </w:rPr>
          <w:t xml:space="preserve"> و ساختار اجتماع</w:t>
        </w:r>
        <w:r w:rsidR="00AA0E9D" w:rsidRPr="00AA0E9D">
          <w:rPr>
            <w:rStyle w:val="Hyperlink"/>
            <w:rFonts w:cs="B Mitra" w:hint="cs"/>
            <w:noProof/>
            <w:rtl/>
            <w:lang w:bidi="fa-IR"/>
          </w:rPr>
          <w:t>ی</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_Toc471331914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78</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15" w:history="1">
        <w:r w:rsidR="00AA0E9D" w:rsidRPr="00AA0E9D">
          <w:rPr>
            <w:rStyle w:val="Hyperlink"/>
            <w:rFonts w:cs="B Mitra"/>
            <w:noProof/>
            <w:rtl/>
            <w:lang w:bidi="fa-IR"/>
          </w:rPr>
          <w:t>ساخت اجتماع</w:t>
        </w:r>
        <w:r w:rsidR="00AA0E9D" w:rsidRPr="00AA0E9D">
          <w:rPr>
            <w:rStyle w:val="Hyperlink"/>
            <w:rFonts w:cs="B Mitra" w:hint="cs"/>
            <w:noProof/>
            <w:rtl/>
            <w:lang w:bidi="fa-IR"/>
          </w:rPr>
          <w:t>ی</w:t>
        </w:r>
        <w:r w:rsidR="00AA0E9D" w:rsidRPr="00AA0E9D">
          <w:rPr>
            <w:rStyle w:val="Hyperlink"/>
            <w:rFonts w:cs="B Mitra"/>
            <w:noProof/>
            <w:rtl/>
            <w:lang w:bidi="fa-IR"/>
          </w:rPr>
          <w:t xml:space="preserve"> فن</w:t>
        </w:r>
        <w:r w:rsidR="00AA0E9D" w:rsidRPr="00AA0E9D">
          <w:rPr>
            <w:rStyle w:val="Hyperlink"/>
            <w:rFonts w:cs="B Mitra"/>
            <w:noProof/>
            <w:lang w:bidi="fa-IR"/>
          </w:rPr>
          <w:t>‌</w:t>
        </w:r>
        <w:r w:rsidR="00AA0E9D" w:rsidRPr="00AA0E9D">
          <w:rPr>
            <w:rStyle w:val="Hyperlink"/>
            <w:rFonts w:cs="B Mitra"/>
            <w:noProof/>
            <w:rtl/>
            <w:lang w:bidi="fa-IR"/>
          </w:rPr>
          <w:t>آور</w:t>
        </w:r>
        <w:r w:rsidR="00AA0E9D" w:rsidRPr="00AA0E9D">
          <w:rPr>
            <w:rStyle w:val="Hyperlink"/>
            <w:rFonts w:cs="B Mitra" w:hint="cs"/>
            <w:noProof/>
            <w:rtl/>
            <w:lang w:bidi="fa-IR"/>
          </w:rPr>
          <w:t>ی</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_Toc471331915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80</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16" w:history="1">
        <w:r w:rsidR="00AA0E9D" w:rsidRPr="00AA0E9D">
          <w:rPr>
            <w:rStyle w:val="Hyperlink"/>
            <w:rFonts w:cs="B Mitra"/>
            <w:noProof/>
            <w:rtl/>
            <w:lang w:bidi="fa-IR"/>
          </w:rPr>
          <w:t>پست مدرن</w:t>
        </w:r>
        <w:r w:rsidR="00AA0E9D" w:rsidRPr="00AA0E9D">
          <w:rPr>
            <w:rStyle w:val="Hyperlink"/>
            <w:rFonts w:cs="B Mitra" w:hint="cs"/>
            <w:noProof/>
            <w:rtl/>
            <w:lang w:bidi="fa-IR"/>
          </w:rPr>
          <w:t>ی</w:t>
        </w:r>
        <w:r w:rsidR="00AA0E9D" w:rsidRPr="00AA0E9D">
          <w:rPr>
            <w:rStyle w:val="Hyperlink"/>
            <w:rFonts w:cs="B Mitra"/>
            <w:noProof/>
            <w:rtl/>
            <w:lang w:bidi="fa-IR"/>
          </w:rPr>
          <w:t>سم و فن</w:t>
        </w:r>
        <w:r w:rsidR="00AA0E9D" w:rsidRPr="00AA0E9D">
          <w:rPr>
            <w:rStyle w:val="Hyperlink"/>
            <w:rFonts w:cs="B Mitra"/>
            <w:noProof/>
            <w:lang w:bidi="fa-IR"/>
          </w:rPr>
          <w:t>‌</w:t>
        </w:r>
        <w:r w:rsidR="00AA0E9D" w:rsidRPr="00AA0E9D">
          <w:rPr>
            <w:rStyle w:val="Hyperlink"/>
            <w:rFonts w:cs="B Mitra"/>
            <w:noProof/>
            <w:rtl/>
            <w:lang w:bidi="fa-IR"/>
          </w:rPr>
          <w:t>آور</w:t>
        </w:r>
        <w:r w:rsidR="00AA0E9D" w:rsidRPr="00AA0E9D">
          <w:rPr>
            <w:rStyle w:val="Hyperlink"/>
            <w:rFonts w:cs="B Mitra" w:hint="cs"/>
            <w:noProof/>
            <w:rtl/>
            <w:lang w:bidi="fa-IR"/>
          </w:rPr>
          <w:t>ی</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_Toc471331916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81</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17" w:history="1">
        <w:r w:rsidR="00AA0E9D" w:rsidRPr="00AA0E9D">
          <w:rPr>
            <w:rStyle w:val="Hyperlink"/>
            <w:rFonts w:cs="B Mitra"/>
            <w:noProof/>
            <w:rtl/>
            <w:lang w:bidi="fa-IR"/>
          </w:rPr>
          <w:t>ساختار و ش</w:t>
        </w:r>
        <w:r w:rsidR="006C7271">
          <w:rPr>
            <w:rStyle w:val="Hyperlink"/>
            <w:rFonts w:cs="B Mitra"/>
            <w:noProof/>
            <w:rtl/>
            <w:lang w:bidi="fa-IR"/>
          </w:rPr>
          <w:t>ک</w:t>
        </w:r>
        <w:r w:rsidR="00AA0E9D" w:rsidRPr="00AA0E9D">
          <w:rPr>
            <w:rStyle w:val="Hyperlink"/>
            <w:rFonts w:cs="B Mitra"/>
            <w:noProof/>
            <w:rtl/>
            <w:lang w:bidi="fa-IR"/>
          </w:rPr>
          <w:t>ل‌ها</w:t>
        </w:r>
        <w:r w:rsidR="00AA0E9D" w:rsidRPr="00AA0E9D">
          <w:rPr>
            <w:rStyle w:val="Hyperlink"/>
            <w:rFonts w:cs="B Mitra" w:hint="cs"/>
            <w:noProof/>
            <w:rtl/>
            <w:lang w:bidi="fa-IR"/>
          </w:rPr>
          <w:t>ی</w:t>
        </w:r>
        <w:r w:rsidR="00AA0E9D" w:rsidRPr="00AA0E9D">
          <w:rPr>
            <w:rStyle w:val="Hyperlink"/>
            <w:rFonts w:cs="B Mitra"/>
            <w:noProof/>
            <w:rtl/>
            <w:lang w:bidi="fa-IR"/>
          </w:rPr>
          <w:t xml:space="preserve"> اول</w:t>
        </w:r>
        <w:r w:rsidR="00AA0E9D" w:rsidRPr="00AA0E9D">
          <w:rPr>
            <w:rStyle w:val="Hyperlink"/>
            <w:rFonts w:cs="B Mitra" w:hint="cs"/>
            <w:noProof/>
            <w:rtl/>
            <w:lang w:bidi="fa-IR"/>
          </w:rPr>
          <w:t>ی</w:t>
        </w:r>
        <w:r w:rsidR="00AA0E9D" w:rsidRPr="00AA0E9D">
          <w:rPr>
            <w:rStyle w:val="Hyperlink"/>
            <w:rFonts w:cs="B Mitra"/>
            <w:noProof/>
            <w:rtl/>
            <w:lang w:bidi="fa-IR"/>
          </w:rPr>
          <w:t>ه سازمان</w:t>
        </w:r>
        <w:r w:rsidR="00AA0E9D" w:rsidRPr="00AA0E9D">
          <w:rPr>
            <w:rStyle w:val="Hyperlink"/>
            <w:rFonts w:cs="B Mitra" w:hint="cs"/>
            <w:noProof/>
            <w:rtl/>
            <w:lang w:bidi="fa-IR"/>
          </w:rPr>
          <w:t>ی</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_Toc471331917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82</w:t>
        </w:r>
        <w:r w:rsidR="00AA0E9D" w:rsidRPr="00AA0E9D">
          <w:rPr>
            <w:rFonts w:cs="B Mitra"/>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18" w:history="1">
        <w:r w:rsidR="00AA0E9D" w:rsidRPr="00AA0E9D">
          <w:rPr>
            <w:rStyle w:val="Hyperlink"/>
            <w:rFonts w:cs="B Mitra"/>
            <w:i w:val="0"/>
            <w:iCs w:val="0"/>
            <w:noProof/>
            <w:rtl/>
            <w:lang w:bidi="fa-IR"/>
          </w:rPr>
          <w:t>ام</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تا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اتز</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ون</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و ساختار </w:t>
        </w:r>
        <w:r w:rsidR="006C7271">
          <w:rPr>
            <w:rStyle w:val="Hyperlink"/>
            <w:rFonts w:cs="B Mitra"/>
            <w:i w:val="0"/>
            <w:iCs w:val="0"/>
            <w:noProof/>
            <w:rtl/>
            <w:lang w:bidi="fa-IR"/>
          </w:rPr>
          <w:t>ک</w:t>
        </w:r>
        <w:r w:rsidR="00AA0E9D" w:rsidRPr="00AA0E9D">
          <w:rPr>
            <w:rStyle w:val="Hyperlink"/>
            <w:rFonts w:cs="B Mitra"/>
            <w:i w:val="0"/>
            <w:iCs w:val="0"/>
            <w:noProof/>
            <w:rtl/>
            <w:lang w:bidi="fa-IR"/>
          </w:rPr>
          <w:t>نترل سازمان</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_Toc471331918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83</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19" w:history="1">
        <w:r w:rsidR="00AA0E9D" w:rsidRPr="00AA0E9D">
          <w:rPr>
            <w:rStyle w:val="Hyperlink"/>
            <w:rFonts w:cs="B Mitra"/>
            <w:i w:val="0"/>
            <w:iCs w:val="0"/>
            <w:noProof/>
            <w:rtl/>
            <w:lang w:bidi="fa-IR"/>
          </w:rPr>
          <w:t>آلفرد چندلر و رابطه ساختار با راهبرد (استراتژ</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_Toc471331919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85</w:t>
        </w:r>
        <w:r w:rsidR="00AA0E9D" w:rsidRPr="00AA0E9D">
          <w:rPr>
            <w:rFonts w:cs="B Mitra"/>
            <w:i w:val="0"/>
            <w:iCs w:val="0"/>
            <w:noProof/>
            <w:webHidden/>
          </w:rPr>
          <w:fldChar w:fldCharType="end"/>
        </w:r>
      </w:hyperlink>
    </w:p>
    <w:p w:rsidR="00AA0E9D" w:rsidRPr="00AA0E9D" w:rsidRDefault="0047362C" w:rsidP="00AA0E9D">
      <w:pPr>
        <w:pStyle w:val="TOC1"/>
        <w:tabs>
          <w:tab w:val="right" w:leader="dot" w:pos="9629"/>
        </w:tabs>
        <w:bidi/>
        <w:rPr>
          <w:rFonts w:asciiTheme="minorHAnsi" w:eastAsiaTheme="minorEastAsia" w:hAnsiTheme="minorHAnsi" w:cs="B Mitra"/>
          <w:b w:val="0"/>
          <w:bCs w:val="0"/>
          <w:caps w:val="0"/>
          <w:noProof/>
          <w:sz w:val="22"/>
          <w:szCs w:val="22"/>
        </w:rPr>
      </w:pPr>
      <w:hyperlink w:anchor="_Toc471331920" w:history="1">
        <w:r w:rsidR="00AA0E9D" w:rsidRPr="00AA0E9D">
          <w:rPr>
            <w:rStyle w:val="Hyperlink"/>
            <w:rFonts w:cs="B Mitra"/>
            <w:noProof/>
            <w:rtl/>
            <w:lang w:bidi="fa-IR"/>
          </w:rPr>
          <w:t>فصل هشتم: ساختار اجتماع</w:t>
        </w:r>
        <w:r w:rsidR="00AA0E9D" w:rsidRPr="00AA0E9D">
          <w:rPr>
            <w:rStyle w:val="Hyperlink"/>
            <w:rFonts w:cs="B Mitra" w:hint="cs"/>
            <w:noProof/>
            <w:rtl/>
            <w:lang w:bidi="fa-IR"/>
          </w:rPr>
          <w:t>ی</w:t>
        </w:r>
        <w:r w:rsidR="00AA0E9D" w:rsidRPr="00AA0E9D">
          <w:rPr>
            <w:rStyle w:val="Hyperlink"/>
            <w:rFonts w:cs="B Mitra"/>
            <w:noProof/>
            <w:rtl/>
            <w:lang w:bidi="fa-IR"/>
          </w:rPr>
          <w:t xml:space="preserve"> سازمان</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_Toc471331920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87</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21" w:history="1">
        <w:r w:rsidR="00AA0E9D" w:rsidRPr="00AA0E9D">
          <w:rPr>
            <w:rStyle w:val="Hyperlink"/>
            <w:rFonts w:cs="B Mitra"/>
            <w:noProof/>
            <w:rtl/>
            <w:lang w:bidi="fa-IR"/>
          </w:rPr>
          <w:t>ساختار اجتماع</w:t>
        </w:r>
        <w:r w:rsidR="00AA0E9D" w:rsidRPr="00AA0E9D">
          <w:rPr>
            <w:rStyle w:val="Hyperlink"/>
            <w:rFonts w:cs="B Mitra" w:hint="cs"/>
            <w:noProof/>
            <w:rtl/>
            <w:lang w:bidi="fa-IR"/>
          </w:rPr>
          <w:t>ی</w:t>
        </w:r>
        <w:r w:rsidR="00AA0E9D" w:rsidRPr="00AA0E9D">
          <w:rPr>
            <w:rStyle w:val="Hyperlink"/>
            <w:rFonts w:cs="B Mitra"/>
            <w:noProof/>
            <w:rtl/>
            <w:lang w:bidi="fa-IR"/>
          </w:rPr>
          <w:t xml:space="preserve"> به عنوان تف</w:t>
        </w:r>
        <w:r w:rsidR="006C7271">
          <w:rPr>
            <w:rStyle w:val="Hyperlink"/>
            <w:rFonts w:cs="B Mitra"/>
            <w:noProof/>
            <w:rtl/>
            <w:lang w:bidi="fa-IR"/>
          </w:rPr>
          <w:t>ک</w:t>
        </w:r>
        <w:r w:rsidR="00AA0E9D" w:rsidRPr="00AA0E9D">
          <w:rPr>
            <w:rStyle w:val="Hyperlink"/>
            <w:rFonts w:cs="B Mitra" w:hint="cs"/>
            <w:noProof/>
            <w:rtl/>
            <w:lang w:bidi="fa-IR"/>
          </w:rPr>
          <w:t>ی</w:t>
        </w:r>
        <w:r w:rsidR="006C7271">
          <w:rPr>
            <w:rStyle w:val="Hyperlink"/>
            <w:rFonts w:cs="B Mitra"/>
            <w:noProof/>
            <w:rtl/>
            <w:lang w:bidi="fa-IR"/>
          </w:rPr>
          <w:t>ک</w:t>
        </w:r>
        <w:r w:rsidR="00AA0E9D" w:rsidRPr="00AA0E9D">
          <w:rPr>
            <w:rStyle w:val="Hyperlink"/>
            <w:rFonts w:cs="B Mitra"/>
            <w:noProof/>
            <w:rtl/>
            <w:lang w:bidi="fa-IR"/>
          </w:rPr>
          <w:t xml:space="preserve"> و </w:t>
        </w:r>
        <w:r w:rsidR="00AA0E9D" w:rsidRPr="00AA0E9D">
          <w:rPr>
            <w:rStyle w:val="Hyperlink"/>
            <w:rFonts w:cs="B Mitra" w:hint="cs"/>
            <w:noProof/>
            <w:rtl/>
            <w:lang w:bidi="fa-IR"/>
          </w:rPr>
          <w:t>ی</w:t>
        </w:r>
        <w:r w:rsidR="006C7271">
          <w:rPr>
            <w:rStyle w:val="Hyperlink"/>
            <w:rFonts w:cs="B Mitra"/>
            <w:noProof/>
            <w:rtl/>
            <w:lang w:bidi="fa-IR"/>
          </w:rPr>
          <w:t>ک</w:t>
        </w:r>
        <w:r w:rsidR="00AA0E9D" w:rsidRPr="00AA0E9D">
          <w:rPr>
            <w:rStyle w:val="Hyperlink"/>
            <w:rFonts w:cs="B Mitra"/>
            <w:noProof/>
            <w:rtl/>
            <w:lang w:bidi="fa-IR"/>
          </w:rPr>
          <w:t>پارچگ</w:t>
        </w:r>
        <w:r w:rsidR="00AA0E9D" w:rsidRPr="00AA0E9D">
          <w:rPr>
            <w:rStyle w:val="Hyperlink"/>
            <w:rFonts w:cs="B Mitra" w:hint="cs"/>
            <w:noProof/>
            <w:rtl/>
            <w:lang w:bidi="fa-IR"/>
          </w:rPr>
          <w:t>ی</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_Toc471331921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87</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22" w:history="1">
        <w:r w:rsidR="00AA0E9D" w:rsidRPr="00AA0E9D">
          <w:rPr>
            <w:rStyle w:val="Hyperlink"/>
            <w:rFonts w:cs="B Mitra"/>
            <w:noProof/>
            <w:rtl/>
            <w:lang w:bidi="fa-IR"/>
          </w:rPr>
          <w:t>ساختار اجتماع</w:t>
        </w:r>
        <w:r w:rsidR="00AA0E9D" w:rsidRPr="00AA0E9D">
          <w:rPr>
            <w:rStyle w:val="Hyperlink"/>
            <w:rFonts w:cs="B Mitra" w:hint="cs"/>
            <w:noProof/>
            <w:rtl/>
            <w:lang w:bidi="fa-IR"/>
          </w:rPr>
          <w:t>ی</w:t>
        </w:r>
        <w:r w:rsidR="00AA0E9D" w:rsidRPr="00AA0E9D">
          <w:rPr>
            <w:rStyle w:val="Hyperlink"/>
            <w:rFonts w:cs="B Mitra"/>
            <w:noProof/>
            <w:rtl/>
            <w:lang w:bidi="fa-IR"/>
          </w:rPr>
          <w:t xml:space="preserve"> سازمان چ</w:t>
        </w:r>
        <w:r w:rsidR="00AA0E9D" w:rsidRPr="00AA0E9D">
          <w:rPr>
            <w:rStyle w:val="Hyperlink"/>
            <w:rFonts w:cs="B Mitra" w:hint="cs"/>
            <w:noProof/>
            <w:rtl/>
            <w:lang w:bidi="fa-IR"/>
          </w:rPr>
          <w:t>ی</w:t>
        </w:r>
        <w:r w:rsidR="00AA0E9D" w:rsidRPr="00AA0E9D">
          <w:rPr>
            <w:rStyle w:val="Hyperlink"/>
            <w:rFonts w:cs="B Mitra"/>
            <w:noProof/>
            <w:rtl/>
            <w:lang w:bidi="fa-IR"/>
          </w:rPr>
          <w:t>ست؟</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_Toc471331922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89</w:t>
        </w:r>
        <w:r w:rsidR="00AA0E9D" w:rsidRPr="00AA0E9D">
          <w:rPr>
            <w:rFonts w:cs="B Mitra"/>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23" w:history="1">
        <w:r w:rsidR="00AA0E9D" w:rsidRPr="00AA0E9D">
          <w:rPr>
            <w:rStyle w:val="Hyperlink"/>
            <w:rFonts w:cs="B Mitra"/>
            <w:i w:val="0"/>
            <w:iCs w:val="0"/>
            <w:noProof/>
            <w:rtl/>
            <w:lang w:bidi="fa-IR"/>
          </w:rPr>
          <w:t>تقس</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م </w:t>
        </w:r>
        <w:r w:rsidR="006C7271">
          <w:rPr>
            <w:rStyle w:val="Hyperlink"/>
            <w:rFonts w:cs="B Mitra"/>
            <w:i w:val="0"/>
            <w:iCs w:val="0"/>
            <w:noProof/>
            <w:rtl/>
            <w:lang w:bidi="fa-IR"/>
          </w:rPr>
          <w:t>ک</w:t>
        </w:r>
        <w:r w:rsidR="00AA0E9D" w:rsidRPr="00AA0E9D">
          <w:rPr>
            <w:rStyle w:val="Hyperlink"/>
            <w:rFonts w:cs="B Mitra"/>
            <w:i w:val="0"/>
            <w:iCs w:val="0"/>
            <w:noProof/>
            <w:rtl/>
            <w:lang w:bidi="fa-IR"/>
          </w:rPr>
          <w:t>ار</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_Toc471331923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89</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24" w:history="1">
        <w:r w:rsidR="00AA0E9D" w:rsidRPr="00AA0E9D">
          <w:rPr>
            <w:rStyle w:val="Hyperlink"/>
            <w:rFonts w:cs="B Mitra"/>
            <w:i w:val="0"/>
            <w:iCs w:val="0"/>
            <w:noProof/>
            <w:rtl/>
            <w:lang w:bidi="fa-IR"/>
          </w:rPr>
          <w:t>سازو</w:t>
        </w:r>
        <w:r w:rsidR="006C7271">
          <w:rPr>
            <w:rStyle w:val="Hyperlink"/>
            <w:rFonts w:cs="B Mitra"/>
            <w:i w:val="0"/>
            <w:iCs w:val="0"/>
            <w:noProof/>
            <w:rtl/>
            <w:lang w:bidi="fa-IR"/>
          </w:rPr>
          <w:t>ک</w:t>
        </w:r>
        <w:r w:rsidR="00AA0E9D" w:rsidRPr="00AA0E9D">
          <w:rPr>
            <w:rStyle w:val="Hyperlink"/>
            <w:rFonts w:cs="B Mitra"/>
            <w:i w:val="0"/>
            <w:iCs w:val="0"/>
            <w:noProof/>
            <w:rtl/>
            <w:lang w:bidi="fa-IR"/>
          </w:rPr>
          <w:t>ارها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هماهنگ</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_Toc471331924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90</w:t>
        </w:r>
        <w:r w:rsidR="00AA0E9D" w:rsidRPr="00AA0E9D">
          <w:rPr>
            <w:rFonts w:cs="B Mitra"/>
            <w:i w:val="0"/>
            <w:iCs w:val="0"/>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25" w:history="1">
        <w:r w:rsidR="00AA0E9D" w:rsidRPr="00AA0E9D">
          <w:rPr>
            <w:rStyle w:val="Hyperlink"/>
            <w:rFonts w:cs="B Mitra"/>
            <w:noProof/>
            <w:rtl/>
            <w:lang w:bidi="fa-IR"/>
          </w:rPr>
          <w:t>مدل‌ها</w:t>
        </w:r>
        <w:r w:rsidR="00AA0E9D" w:rsidRPr="00AA0E9D">
          <w:rPr>
            <w:rStyle w:val="Hyperlink"/>
            <w:rFonts w:cs="B Mitra" w:hint="cs"/>
            <w:noProof/>
            <w:rtl/>
            <w:lang w:bidi="fa-IR"/>
          </w:rPr>
          <w:t>ی</w:t>
        </w:r>
        <w:r w:rsidR="00AA0E9D" w:rsidRPr="00AA0E9D">
          <w:rPr>
            <w:rStyle w:val="Hyperlink"/>
            <w:rFonts w:cs="B Mitra"/>
            <w:noProof/>
            <w:rtl/>
            <w:lang w:bidi="fa-IR"/>
          </w:rPr>
          <w:t xml:space="preserve"> پو</w:t>
        </w:r>
        <w:r w:rsidR="00AA0E9D" w:rsidRPr="00AA0E9D">
          <w:rPr>
            <w:rStyle w:val="Hyperlink"/>
            <w:rFonts w:cs="B Mitra" w:hint="cs"/>
            <w:noProof/>
            <w:rtl/>
            <w:lang w:bidi="fa-IR"/>
          </w:rPr>
          <w:t>ی</w:t>
        </w:r>
        <w:r w:rsidR="00AA0E9D" w:rsidRPr="00AA0E9D">
          <w:rPr>
            <w:rStyle w:val="Hyperlink"/>
            <w:rFonts w:cs="B Mitra"/>
            <w:noProof/>
            <w:rtl/>
            <w:lang w:bidi="fa-IR"/>
          </w:rPr>
          <w:t>ا</w:t>
        </w:r>
        <w:r w:rsidR="00AA0E9D" w:rsidRPr="00AA0E9D">
          <w:rPr>
            <w:rStyle w:val="Hyperlink"/>
            <w:rFonts w:cs="B Mitra" w:hint="cs"/>
            <w:noProof/>
            <w:rtl/>
            <w:lang w:bidi="fa-IR"/>
          </w:rPr>
          <w:t>یی</w:t>
        </w:r>
        <w:r w:rsidR="00AA0E9D" w:rsidRPr="00AA0E9D">
          <w:rPr>
            <w:rStyle w:val="Hyperlink"/>
            <w:rFonts w:cs="B Mitra"/>
            <w:noProof/>
            <w:rtl/>
            <w:lang w:bidi="fa-IR"/>
          </w:rPr>
          <w:t xml:space="preserve"> ساختار اجتماع</w:t>
        </w:r>
        <w:r w:rsidR="00AA0E9D" w:rsidRPr="00AA0E9D">
          <w:rPr>
            <w:rStyle w:val="Hyperlink"/>
            <w:rFonts w:cs="B Mitra" w:hint="cs"/>
            <w:noProof/>
            <w:rtl/>
            <w:lang w:bidi="fa-IR"/>
          </w:rPr>
          <w:t>ی</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_Toc471331925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91</w:t>
        </w:r>
        <w:r w:rsidR="00AA0E9D" w:rsidRPr="00AA0E9D">
          <w:rPr>
            <w:rFonts w:cs="B Mitra"/>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26" w:history="1">
        <w:r w:rsidR="00AA0E9D" w:rsidRPr="00AA0E9D">
          <w:rPr>
            <w:rStyle w:val="Hyperlink"/>
            <w:rFonts w:cs="B Mitra"/>
            <w:i w:val="0"/>
            <w:iCs w:val="0"/>
            <w:noProof/>
            <w:rtl/>
            <w:lang w:bidi="fa-IR"/>
          </w:rPr>
          <w:t>چرخه‌</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ح</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ات سازمان</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_Toc471331926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91</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27" w:history="1">
        <w:r w:rsidR="00AA0E9D" w:rsidRPr="00AA0E9D">
          <w:rPr>
            <w:rStyle w:val="Hyperlink"/>
            <w:rFonts w:cs="B Mitra"/>
            <w:i w:val="0"/>
            <w:iCs w:val="0"/>
            <w:noProof/>
            <w:rtl/>
            <w:lang w:bidi="fa-IR"/>
          </w:rPr>
          <w:t>مدل س</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ستم‌ها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باز توسعه ساختارها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اجتماع</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_Toc471331927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92</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28" w:history="1">
        <w:r w:rsidR="00AA0E9D" w:rsidRPr="00AA0E9D">
          <w:rPr>
            <w:rStyle w:val="Hyperlink"/>
            <w:rFonts w:cs="B Mitra"/>
            <w:i w:val="0"/>
            <w:iCs w:val="0"/>
            <w:noProof/>
            <w:rtl/>
            <w:lang w:bidi="fa-IR"/>
          </w:rPr>
          <w:t>تئور</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ساختاربند</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_Toc471331928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93</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29" w:history="1">
        <w:r w:rsidR="00AA0E9D" w:rsidRPr="00AA0E9D">
          <w:rPr>
            <w:rStyle w:val="Hyperlink"/>
            <w:rFonts w:cs="B Mitra"/>
            <w:i w:val="0"/>
            <w:iCs w:val="0"/>
            <w:noProof/>
            <w:rtl/>
            <w:lang w:bidi="fa-IR"/>
          </w:rPr>
          <w:t>ساختارها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شب</w:t>
        </w:r>
        <w:r w:rsidR="006C7271">
          <w:rPr>
            <w:rStyle w:val="Hyperlink"/>
            <w:rFonts w:cs="B Mitra"/>
            <w:i w:val="0"/>
            <w:iCs w:val="0"/>
            <w:noProof/>
            <w:rtl/>
            <w:lang w:bidi="fa-IR"/>
          </w:rPr>
          <w:t>ک</w:t>
        </w:r>
        <w:r w:rsidR="00AA0E9D" w:rsidRPr="00AA0E9D">
          <w:rPr>
            <w:rStyle w:val="Hyperlink"/>
            <w:rFonts w:cs="B Mitra"/>
            <w:i w:val="0"/>
            <w:iCs w:val="0"/>
            <w:noProof/>
            <w:rtl/>
            <w:lang w:bidi="fa-IR"/>
          </w:rPr>
          <w:t>ه‌ا</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_Toc471331929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94</w:t>
        </w:r>
        <w:r w:rsidR="00AA0E9D" w:rsidRPr="00AA0E9D">
          <w:rPr>
            <w:rFonts w:cs="B Mitra"/>
            <w:i w:val="0"/>
            <w:iCs w:val="0"/>
            <w:noProof/>
            <w:webHidden/>
          </w:rPr>
          <w:fldChar w:fldCharType="end"/>
        </w:r>
      </w:hyperlink>
    </w:p>
    <w:p w:rsidR="00AA0E9D" w:rsidRPr="00AA0E9D" w:rsidRDefault="0047362C" w:rsidP="00AA0E9D">
      <w:pPr>
        <w:pStyle w:val="TOC1"/>
        <w:tabs>
          <w:tab w:val="right" w:leader="dot" w:pos="9629"/>
        </w:tabs>
        <w:bidi/>
        <w:rPr>
          <w:rFonts w:asciiTheme="minorHAnsi" w:eastAsiaTheme="minorEastAsia" w:hAnsiTheme="minorHAnsi" w:cs="B Mitra"/>
          <w:b w:val="0"/>
          <w:bCs w:val="0"/>
          <w:caps w:val="0"/>
          <w:noProof/>
          <w:sz w:val="22"/>
          <w:szCs w:val="22"/>
        </w:rPr>
      </w:pPr>
      <w:hyperlink w:anchor="_Toc471331930" w:history="1">
        <w:r w:rsidR="00AA0E9D" w:rsidRPr="00AA0E9D">
          <w:rPr>
            <w:rStyle w:val="Hyperlink"/>
            <w:rFonts w:cs="B Mitra"/>
            <w:noProof/>
            <w:rtl/>
            <w:lang w:bidi="fa-IR"/>
          </w:rPr>
          <w:t>فصل نهم: استعاره</w:t>
        </w:r>
        <w:r w:rsidR="00AA0E9D" w:rsidRPr="00AA0E9D">
          <w:rPr>
            <w:rStyle w:val="Hyperlink"/>
            <w:rFonts w:cs="B Mitra"/>
            <w:noProof/>
            <w:lang w:bidi="fa-IR"/>
          </w:rPr>
          <w:t>‌</w:t>
        </w:r>
        <w:r w:rsidR="00AA0E9D" w:rsidRPr="00AA0E9D">
          <w:rPr>
            <w:rStyle w:val="Hyperlink"/>
            <w:rFonts w:cs="B Mitra"/>
            <w:noProof/>
            <w:rtl/>
            <w:lang w:bidi="fa-IR"/>
          </w:rPr>
          <w:t>ها</w:t>
        </w:r>
        <w:r w:rsidR="00AA0E9D" w:rsidRPr="00AA0E9D">
          <w:rPr>
            <w:rStyle w:val="Hyperlink"/>
            <w:rFonts w:cs="B Mitra" w:hint="cs"/>
            <w:noProof/>
            <w:rtl/>
            <w:lang w:bidi="fa-IR"/>
          </w:rPr>
          <w:t>ی</w:t>
        </w:r>
        <w:r w:rsidR="00AA0E9D" w:rsidRPr="00AA0E9D">
          <w:rPr>
            <w:rStyle w:val="Hyperlink"/>
            <w:rFonts w:cs="B Mitra"/>
            <w:noProof/>
            <w:rtl/>
            <w:lang w:bidi="fa-IR"/>
          </w:rPr>
          <w:t xml:space="preserve"> سازمان</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_Toc471331930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96</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31" w:history="1">
        <w:r w:rsidR="00AA0E9D" w:rsidRPr="00AA0E9D">
          <w:rPr>
            <w:rStyle w:val="Hyperlink"/>
            <w:rFonts w:cs="B Mitra"/>
            <w:noProof/>
            <w:rtl/>
            <w:lang w:bidi="fa-IR"/>
          </w:rPr>
          <w:t>استعاره م</w:t>
        </w:r>
        <w:r w:rsidR="006C7271">
          <w:rPr>
            <w:rStyle w:val="Hyperlink"/>
            <w:rFonts w:cs="B Mitra"/>
            <w:noProof/>
            <w:rtl/>
            <w:lang w:bidi="fa-IR"/>
          </w:rPr>
          <w:t>ک</w:t>
        </w:r>
        <w:r w:rsidR="00AA0E9D" w:rsidRPr="00AA0E9D">
          <w:rPr>
            <w:rStyle w:val="Hyperlink"/>
            <w:rFonts w:cs="B Mitra"/>
            <w:noProof/>
            <w:rtl/>
            <w:lang w:bidi="fa-IR"/>
          </w:rPr>
          <w:t>ان</w:t>
        </w:r>
        <w:r w:rsidR="00AA0E9D" w:rsidRPr="00AA0E9D">
          <w:rPr>
            <w:rStyle w:val="Hyperlink"/>
            <w:rFonts w:cs="B Mitra" w:hint="cs"/>
            <w:noProof/>
            <w:rtl/>
            <w:lang w:bidi="fa-IR"/>
          </w:rPr>
          <w:t>ی</w:t>
        </w:r>
        <w:r w:rsidR="006C7271">
          <w:rPr>
            <w:rStyle w:val="Hyperlink"/>
            <w:rFonts w:cs="B Mitra"/>
            <w:noProof/>
            <w:rtl/>
            <w:lang w:bidi="fa-IR"/>
          </w:rPr>
          <w:t>ک</w:t>
        </w:r>
        <w:r w:rsidR="00AA0E9D" w:rsidRPr="00AA0E9D">
          <w:rPr>
            <w:rStyle w:val="Hyperlink"/>
            <w:rFonts w:cs="B Mitra" w:hint="cs"/>
            <w:noProof/>
            <w:rtl/>
            <w:lang w:bidi="fa-IR"/>
          </w:rPr>
          <w:t>ی</w:t>
        </w:r>
        <w:r w:rsidR="00AA0E9D" w:rsidRPr="00AA0E9D">
          <w:rPr>
            <w:rStyle w:val="Hyperlink"/>
            <w:rFonts w:cs="B Mitra"/>
            <w:noProof/>
            <w:rtl/>
            <w:lang w:bidi="fa-IR"/>
          </w:rPr>
          <w:t>: سازمان به مثابه ماش</w:t>
        </w:r>
        <w:r w:rsidR="00AA0E9D" w:rsidRPr="00AA0E9D">
          <w:rPr>
            <w:rStyle w:val="Hyperlink"/>
            <w:rFonts w:cs="B Mitra" w:hint="cs"/>
            <w:noProof/>
            <w:rtl/>
            <w:lang w:bidi="fa-IR"/>
          </w:rPr>
          <w:t>ی</w:t>
        </w:r>
        <w:r w:rsidR="00AA0E9D" w:rsidRPr="00AA0E9D">
          <w:rPr>
            <w:rStyle w:val="Hyperlink"/>
            <w:rFonts w:cs="B Mitra"/>
            <w:noProof/>
            <w:rtl/>
            <w:lang w:bidi="fa-IR"/>
          </w:rPr>
          <w:t>ن</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_Toc471331931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96</w:t>
        </w:r>
        <w:r w:rsidR="00AA0E9D" w:rsidRPr="00AA0E9D">
          <w:rPr>
            <w:rFonts w:cs="B Mitra"/>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32" w:history="1">
        <w:r w:rsidR="00AA0E9D" w:rsidRPr="00AA0E9D">
          <w:rPr>
            <w:rStyle w:val="Hyperlink"/>
            <w:rFonts w:cs="B Mitra"/>
            <w:i w:val="0"/>
            <w:iCs w:val="0"/>
            <w:noProof/>
            <w:rtl/>
            <w:lang w:bidi="fa-IR"/>
          </w:rPr>
          <w:t>نقاط قوت و محدود</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ت‌ها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استعاره ماش</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ن</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_Toc471331932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98</w:t>
        </w:r>
        <w:r w:rsidR="00AA0E9D" w:rsidRPr="00AA0E9D">
          <w:rPr>
            <w:rFonts w:cs="B Mitra"/>
            <w:i w:val="0"/>
            <w:iCs w:val="0"/>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33" w:history="1">
        <w:r w:rsidR="00AA0E9D" w:rsidRPr="00AA0E9D">
          <w:rPr>
            <w:rStyle w:val="Hyperlink"/>
            <w:rFonts w:cs="B Mitra"/>
            <w:noProof/>
            <w:rtl/>
            <w:lang w:bidi="fa-IR"/>
          </w:rPr>
          <w:t>استعاره ارگان</w:t>
        </w:r>
        <w:r w:rsidR="00AA0E9D" w:rsidRPr="00AA0E9D">
          <w:rPr>
            <w:rStyle w:val="Hyperlink"/>
            <w:rFonts w:cs="B Mitra" w:hint="cs"/>
            <w:noProof/>
            <w:rtl/>
            <w:lang w:bidi="fa-IR"/>
          </w:rPr>
          <w:t>ی</w:t>
        </w:r>
        <w:r w:rsidR="00AA0E9D" w:rsidRPr="00AA0E9D">
          <w:rPr>
            <w:rStyle w:val="Hyperlink"/>
            <w:rFonts w:cs="B Mitra"/>
            <w:noProof/>
            <w:rtl/>
            <w:lang w:bidi="fa-IR"/>
          </w:rPr>
          <w:t>سم: سازمان به مثابه موجود زنده</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_Toc471331933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100</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34" w:history="1">
        <w:r w:rsidR="00AA0E9D" w:rsidRPr="00AA0E9D">
          <w:rPr>
            <w:rStyle w:val="Hyperlink"/>
            <w:rFonts w:cs="B Mitra"/>
            <w:noProof/>
            <w:rtl/>
            <w:lang w:bidi="fa-IR"/>
          </w:rPr>
          <w:t>استعاره مغز: سازمانده</w:t>
        </w:r>
        <w:r w:rsidR="00AA0E9D" w:rsidRPr="00AA0E9D">
          <w:rPr>
            <w:rStyle w:val="Hyperlink"/>
            <w:rFonts w:cs="B Mitra" w:hint="cs"/>
            <w:noProof/>
            <w:rtl/>
            <w:lang w:bidi="fa-IR"/>
          </w:rPr>
          <w:t>ی</w:t>
        </w:r>
        <w:r w:rsidR="00AA0E9D" w:rsidRPr="00AA0E9D">
          <w:rPr>
            <w:rStyle w:val="Hyperlink"/>
            <w:rFonts w:cs="B Mitra"/>
            <w:noProof/>
            <w:rtl/>
            <w:lang w:bidi="fa-IR"/>
          </w:rPr>
          <w:t xml:space="preserve"> در سازمان</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_Toc471331934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101</w:t>
        </w:r>
        <w:r w:rsidR="00AA0E9D" w:rsidRPr="00AA0E9D">
          <w:rPr>
            <w:rFonts w:cs="B Mitra"/>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35" w:history="1">
        <w:r w:rsidR="00AA0E9D" w:rsidRPr="00AA0E9D">
          <w:rPr>
            <w:rStyle w:val="Hyperlink"/>
            <w:rFonts w:cs="B Mitra"/>
            <w:i w:val="0"/>
            <w:iCs w:val="0"/>
            <w:noProof/>
            <w:rtl/>
            <w:lang w:bidi="fa-IR"/>
          </w:rPr>
          <w:t>سازمان به مثابه س</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ستم‌ها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هولوگراف</w:t>
        </w:r>
        <w:r w:rsidR="00AA0E9D" w:rsidRPr="00AA0E9D">
          <w:rPr>
            <w:rStyle w:val="Hyperlink"/>
            <w:rFonts w:cs="B Mitra" w:hint="cs"/>
            <w:i w:val="0"/>
            <w:iCs w:val="0"/>
            <w:noProof/>
            <w:rtl/>
            <w:lang w:bidi="fa-IR"/>
          </w:rPr>
          <w:t>ی</w:t>
        </w:r>
        <w:r w:rsidR="006C7271">
          <w:rPr>
            <w:rStyle w:val="Hyperlink"/>
            <w:rFonts w:cs="B Mitra"/>
            <w:i w:val="0"/>
            <w:iCs w:val="0"/>
            <w:noProof/>
            <w:rtl/>
            <w:lang w:bidi="fa-IR"/>
          </w:rPr>
          <w:t>ک</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_Toc471331935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102</w:t>
        </w:r>
        <w:r w:rsidR="00AA0E9D" w:rsidRPr="00AA0E9D">
          <w:rPr>
            <w:rFonts w:cs="B Mitra"/>
            <w:i w:val="0"/>
            <w:iCs w:val="0"/>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36" w:history="1">
        <w:r w:rsidR="00AA0E9D" w:rsidRPr="00AA0E9D">
          <w:rPr>
            <w:rStyle w:val="Hyperlink"/>
            <w:rFonts w:cs="B Mitra"/>
            <w:noProof/>
            <w:rtl/>
            <w:lang w:bidi="fa-IR"/>
          </w:rPr>
          <w:t>استعاره فرهنگ: آفر</w:t>
        </w:r>
        <w:r w:rsidR="00AA0E9D" w:rsidRPr="00AA0E9D">
          <w:rPr>
            <w:rStyle w:val="Hyperlink"/>
            <w:rFonts w:cs="B Mitra" w:hint="cs"/>
            <w:noProof/>
            <w:rtl/>
            <w:lang w:bidi="fa-IR"/>
          </w:rPr>
          <w:t>ی</w:t>
        </w:r>
        <w:r w:rsidR="00AA0E9D" w:rsidRPr="00AA0E9D">
          <w:rPr>
            <w:rStyle w:val="Hyperlink"/>
            <w:rFonts w:cs="B Mitra"/>
            <w:noProof/>
            <w:rtl/>
            <w:lang w:bidi="fa-IR"/>
          </w:rPr>
          <w:t>نش واقع</w:t>
        </w:r>
        <w:r w:rsidR="00AA0E9D" w:rsidRPr="00AA0E9D">
          <w:rPr>
            <w:rStyle w:val="Hyperlink"/>
            <w:rFonts w:cs="B Mitra" w:hint="cs"/>
            <w:noProof/>
            <w:rtl/>
            <w:lang w:bidi="fa-IR"/>
          </w:rPr>
          <w:t>ی</w:t>
        </w:r>
        <w:r w:rsidR="00AA0E9D" w:rsidRPr="00AA0E9D">
          <w:rPr>
            <w:rStyle w:val="Hyperlink"/>
            <w:rFonts w:cs="B Mitra"/>
            <w:noProof/>
            <w:rtl/>
            <w:lang w:bidi="fa-IR"/>
          </w:rPr>
          <w:t>ت‌ها</w:t>
        </w:r>
        <w:r w:rsidR="00AA0E9D" w:rsidRPr="00AA0E9D">
          <w:rPr>
            <w:rStyle w:val="Hyperlink"/>
            <w:rFonts w:cs="B Mitra" w:hint="cs"/>
            <w:noProof/>
            <w:rtl/>
            <w:lang w:bidi="fa-IR"/>
          </w:rPr>
          <w:t>ی</w:t>
        </w:r>
        <w:r w:rsidR="00AA0E9D" w:rsidRPr="00AA0E9D">
          <w:rPr>
            <w:rStyle w:val="Hyperlink"/>
            <w:rFonts w:cs="B Mitra"/>
            <w:noProof/>
            <w:rtl/>
            <w:lang w:bidi="fa-IR"/>
          </w:rPr>
          <w:t xml:space="preserve"> اجتماع</w:t>
        </w:r>
        <w:r w:rsidR="00AA0E9D" w:rsidRPr="00AA0E9D">
          <w:rPr>
            <w:rStyle w:val="Hyperlink"/>
            <w:rFonts w:cs="B Mitra" w:hint="cs"/>
            <w:noProof/>
            <w:rtl/>
            <w:lang w:bidi="fa-IR"/>
          </w:rPr>
          <w:t>ی</w:t>
        </w:r>
        <w:r w:rsidR="00AA0E9D" w:rsidRPr="00AA0E9D">
          <w:rPr>
            <w:rStyle w:val="Hyperlink"/>
            <w:rFonts w:cs="B Mitra"/>
            <w:noProof/>
            <w:rtl/>
            <w:lang w:bidi="fa-IR"/>
          </w:rPr>
          <w:t xml:space="preserve"> سازمان</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_Toc471331936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103</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37" w:history="1">
        <w:r w:rsidR="00AA0E9D" w:rsidRPr="00AA0E9D">
          <w:rPr>
            <w:rStyle w:val="Hyperlink"/>
            <w:rFonts w:cs="B Mitra"/>
            <w:noProof/>
            <w:rtl/>
            <w:lang w:bidi="fa-IR"/>
          </w:rPr>
          <w:t>استعاره س</w:t>
        </w:r>
        <w:r w:rsidR="00AA0E9D" w:rsidRPr="00AA0E9D">
          <w:rPr>
            <w:rStyle w:val="Hyperlink"/>
            <w:rFonts w:cs="B Mitra" w:hint="cs"/>
            <w:noProof/>
            <w:rtl/>
            <w:lang w:bidi="fa-IR"/>
          </w:rPr>
          <w:t>ی</w:t>
        </w:r>
        <w:r w:rsidR="00AA0E9D" w:rsidRPr="00AA0E9D">
          <w:rPr>
            <w:rStyle w:val="Hyperlink"/>
            <w:rFonts w:cs="B Mitra"/>
            <w:noProof/>
            <w:rtl/>
            <w:lang w:bidi="fa-IR"/>
          </w:rPr>
          <w:t>ستم س</w:t>
        </w:r>
        <w:r w:rsidR="00AA0E9D" w:rsidRPr="00AA0E9D">
          <w:rPr>
            <w:rStyle w:val="Hyperlink"/>
            <w:rFonts w:cs="B Mitra" w:hint="cs"/>
            <w:noProof/>
            <w:rtl/>
            <w:lang w:bidi="fa-IR"/>
          </w:rPr>
          <w:t>ی</w:t>
        </w:r>
        <w:r w:rsidR="00AA0E9D" w:rsidRPr="00AA0E9D">
          <w:rPr>
            <w:rStyle w:val="Hyperlink"/>
            <w:rFonts w:cs="B Mitra"/>
            <w:noProof/>
            <w:rtl/>
            <w:lang w:bidi="fa-IR"/>
          </w:rPr>
          <w:t>اس</w:t>
        </w:r>
        <w:r w:rsidR="00AA0E9D" w:rsidRPr="00AA0E9D">
          <w:rPr>
            <w:rStyle w:val="Hyperlink"/>
            <w:rFonts w:cs="B Mitra" w:hint="cs"/>
            <w:noProof/>
            <w:rtl/>
            <w:lang w:bidi="fa-IR"/>
          </w:rPr>
          <w:t>ی</w:t>
        </w:r>
        <w:r w:rsidR="00AA0E9D" w:rsidRPr="00AA0E9D">
          <w:rPr>
            <w:rStyle w:val="Hyperlink"/>
            <w:rFonts w:cs="B Mitra"/>
            <w:noProof/>
            <w:rtl/>
            <w:lang w:bidi="fa-IR"/>
          </w:rPr>
          <w:t>: منافع، تعارض و قدرت در سازمان</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_Toc471331937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105</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38" w:history="1">
        <w:r w:rsidR="00AA0E9D" w:rsidRPr="00AA0E9D">
          <w:rPr>
            <w:rStyle w:val="Hyperlink"/>
            <w:rFonts w:cs="B Mitra"/>
            <w:noProof/>
            <w:rtl/>
            <w:lang w:bidi="fa-IR"/>
          </w:rPr>
          <w:t>استعاره زندان روح: سازمان به مثابه زندان</w:t>
        </w:r>
        <w:r w:rsidR="00AA0E9D" w:rsidRPr="00AA0E9D">
          <w:rPr>
            <w:rStyle w:val="Hyperlink"/>
            <w:rFonts w:cs="B Mitra" w:hint="cs"/>
            <w:noProof/>
            <w:rtl/>
            <w:lang w:bidi="fa-IR"/>
          </w:rPr>
          <w:t>ی</w:t>
        </w:r>
        <w:r w:rsidR="00AA0E9D" w:rsidRPr="00AA0E9D">
          <w:rPr>
            <w:rStyle w:val="Hyperlink"/>
            <w:rFonts w:cs="B Mitra"/>
            <w:noProof/>
            <w:rtl/>
            <w:lang w:bidi="fa-IR"/>
          </w:rPr>
          <w:t xml:space="preserve"> برا</w:t>
        </w:r>
        <w:r w:rsidR="00AA0E9D" w:rsidRPr="00AA0E9D">
          <w:rPr>
            <w:rStyle w:val="Hyperlink"/>
            <w:rFonts w:cs="B Mitra" w:hint="cs"/>
            <w:noProof/>
            <w:rtl/>
            <w:lang w:bidi="fa-IR"/>
          </w:rPr>
          <w:t>ی</w:t>
        </w:r>
        <w:r w:rsidR="00AA0E9D" w:rsidRPr="00AA0E9D">
          <w:rPr>
            <w:rStyle w:val="Hyperlink"/>
            <w:rFonts w:cs="B Mitra"/>
            <w:noProof/>
            <w:rtl/>
            <w:lang w:bidi="fa-IR"/>
          </w:rPr>
          <w:t xml:space="preserve"> روح آدم</w:t>
        </w:r>
        <w:r w:rsidR="00AA0E9D" w:rsidRPr="00AA0E9D">
          <w:rPr>
            <w:rStyle w:val="Hyperlink"/>
            <w:rFonts w:cs="B Mitra" w:hint="cs"/>
            <w:noProof/>
            <w:rtl/>
            <w:lang w:bidi="fa-IR"/>
          </w:rPr>
          <w:t>ی</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_Toc471331938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106</w:t>
        </w:r>
        <w:r w:rsidR="00AA0E9D" w:rsidRPr="00AA0E9D">
          <w:rPr>
            <w:rFonts w:cs="B Mitra"/>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39" w:history="1">
        <w:r w:rsidR="00AA0E9D" w:rsidRPr="00AA0E9D">
          <w:rPr>
            <w:rStyle w:val="Hyperlink"/>
            <w:rFonts w:cs="B Mitra"/>
            <w:i w:val="0"/>
            <w:iCs w:val="0"/>
            <w:noProof/>
            <w:rtl/>
            <w:lang w:bidi="fa-IR"/>
          </w:rPr>
          <w:t>سازمان و ناخودآگاه</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_Toc471331939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106</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40" w:history="1">
        <w:r w:rsidR="00AA0E9D" w:rsidRPr="00AA0E9D">
          <w:rPr>
            <w:rStyle w:val="Hyperlink"/>
            <w:rFonts w:cs="B Mitra"/>
            <w:i w:val="0"/>
            <w:iCs w:val="0"/>
            <w:noProof/>
            <w:rtl/>
            <w:lang w:bidi="fa-IR"/>
          </w:rPr>
          <w:t>سازمان و خانواده پدرسالار</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_Toc471331940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107</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41" w:history="1">
        <w:r w:rsidR="00AA0E9D" w:rsidRPr="00AA0E9D">
          <w:rPr>
            <w:rStyle w:val="Hyperlink"/>
            <w:rFonts w:cs="B Mitra"/>
            <w:i w:val="0"/>
            <w:iCs w:val="0"/>
            <w:noProof/>
            <w:rtl/>
            <w:lang w:bidi="fa-IR"/>
          </w:rPr>
          <w:t>سازمان، مرگ و جاودانگ</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_Toc471331941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108</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42" w:history="1">
        <w:r w:rsidR="00AA0E9D" w:rsidRPr="00AA0E9D">
          <w:rPr>
            <w:rStyle w:val="Hyperlink"/>
            <w:rFonts w:cs="B Mitra"/>
            <w:i w:val="0"/>
            <w:iCs w:val="0"/>
            <w:noProof/>
            <w:rtl/>
            <w:lang w:bidi="fa-IR"/>
          </w:rPr>
          <w:t>سازمان، عروس</w:t>
        </w:r>
        <w:r w:rsidR="006C7271">
          <w:rPr>
            <w:rStyle w:val="Hyperlink"/>
            <w:rFonts w:cs="B Mitra"/>
            <w:i w:val="0"/>
            <w:iCs w:val="0"/>
            <w:noProof/>
            <w:rtl/>
            <w:lang w:bidi="fa-IR"/>
          </w:rPr>
          <w:t>ک</w:t>
        </w:r>
        <w:r w:rsidR="00AA0E9D" w:rsidRPr="00AA0E9D">
          <w:rPr>
            <w:rStyle w:val="Hyperlink"/>
            <w:rFonts w:cs="B Mitra"/>
            <w:i w:val="0"/>
            <w:iCs w:val="0"/>
            <w:noProof/>
            <w:rtl/>
            <w:lang w:bidi="fa-IR"/>
          </w:rPr>
          <w:t>‌ها و خرس‌ها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عروس</w:t>
        </w:r>
        <w:r w:rsidR="006C7271">
          <w:rPr>
            <w:rStyle w:val="Hyperlink"/>
            <w:rFonts w:cs="B Mitra"/>
            <w:i w:val="0"/>
            <w:iCs w:val="0"/>
            <w:noProof/>
            <w:rtl/>
            <w:lang w:bidi="fa-IR"/>
          </w:rPr>
          <w:t>ک</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_Toc471331942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109</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43" w:history="1">
        <w:r w:rsidR="00AA0E9D" w:rsidRPr="00AA0E9D">
          <w:rPr>
            <w:rStyle w:val="Hyperlink"/>
            <w:rFonts w:cs="B Mitra"/>
            <w:i w:val="0"/>
            <w:iCs w:val="0"/>
            <w:noProof/>
            <w:rtl/>
            <w:lang w:bidi="fa-IR"/>
          </w:rPr>
          <w:t>سازمان، سا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ه و نمونه اول</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ه</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_Toc471331943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109</w:t>
        </w:r>
        <w:r w:rsidR="00AA0E9D" w:rsidRPr="00AA0E9D">
          <w:rPr>
            <w:rFonts w:cs="B Mitra"/>
            <w:i w:val="0"/>
            <w:iCs w:val="0"/>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44" w:history="1">
        <w:r w:rsidR="00AA0E9D" w:rsidRPr="00AA0E9D">
          <w:rPr>
            <w:rStyle w:val="Hyperlink"/>
            <w:rFonts w:cs="B Mitra"/>
            <w:noProof/>
            <w:rtl/>
            <w:lang w:bidi="fa-IR"/>
          </w:rPr>
          <w:t>استعاره تغ</w:t>
        </w:r>
        <w:r w:rsidR="00AA0E9D" w:rsidRPr="00AA0E9D">
          <w:rPr>
            <w:rStyle w:val="Hyperlink"/>
            <w:rFonts w:cs="B Mitra" w:hint="cs"/>
            <w:noProof/>
            <w:rtl/>
            <w:lang w:bidi="fa-IR"/>
          </w:rPr>
          <w:t>یی</w:t>
        </w:r>
        <w:r w:rsidR="00AA0E9D" w:rsidRPr="00AA0E9D">
          <w:rPr>
            <w:rStyle w:val="Hyperlink"/>
            <w:rFonts w:cs="B Mitra"/>
            <w:noProof/>
            <w:rtl/>
            <w:lang w:bidi="fa-IR"/>
          </w:rPr>
          <w:t>ر: سازمان به مثابه جر</w:t>
        </w:r>
        <w:r w:rsidR="00AA0E9D" w:rsidRPr="00AA0E9D">
          <w:rPr>
            <w:rStyle w:val="Hyperlink"/>
            <w:rFonts w:cs="B Mitra" w:hint="cs"/>
            <w:noProof/>
            <w:rtl/>
            <w:lang w:bidi="fa-IR"/>
          </w:rPr>
          <w:t>ی</w:t>
        </w:r>
        <w:r w:rsidR="00AA0E9D" w:rsidRPr="00AA0E9D">
          <w:rPr>
            <w:rStyle w:val="Hyperlink"/>
            <w:rFonts w:cs="B Mitra"/>
            <w:noProof/>
            <w:rtl/>
            <w:lang w:bidi="fa-IR"/>
          </w:rPr>
          <w:t>ان</w:t>
        </w:r>
        <w:r w:rsidR="00AA0E9D" w:rsidRPr="00AA0E9D">
          <w:rPr>
            <w:rStyle w:val="Hyperlink"/>
            <w:rFonts w:cs="B Mitra" w:hint="cs"/>
            <w:noProof/>
            <w:rtl/>
            <w:lang w:bidi="fa-IR"/>
          </w:rPr>
          <w:t>ی</w:t>
        </w:r>
        <w:r w:rsidR="00AA0E9D" w:rsidRPr="00AA0E9D">
          <w:rPr>
            <w:rStyle w:val="Hyperlink"/>
            <w:rFonts w:cs="B Mitra"/>
            <w:noProof/>
            <w:rtl/>
            <w:lang w:bidi="fa-IR"/>
          </w:rPr>
          <w:t xml:space="preserve"> س</w:t>
        </w:r>
        <w:r w:rsidR="00AA0E9D" w:rsidRPr="00AA0E9D">
          <w:rPr>
            <w:rStyle w:val="Hyperlink"/>
            <w:rFonts w:cs="B Mitra" w:hint="cs"/>
            <w:noProof/>
            <w:rtl/>
            <w:lang w:bidi="fa-IR"/>
          </w:rPr>
          <w:t>ی</w:t>
        </w:r>
        <w:r w:rsidR="00AA0E9D" w:rsidRPr="00AA0E9D">
          <w:rPr>
            <w:rStyle w:val="Hyperlink"/>
            <w:rFonts w:cs="B Mitra"/>
            <w:noProof/>
            <w:rtl/>
            <w:lang w:bidi="fa-IR"/>
          </w:rPr>
          <w:t>ال</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_Toc471331944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111</w:t>
        </w:r>
        <w:r w:rsidR="00AA0E9D" w:rsidRPr="00AA0E9D">
          <w:rPr>
            <w:rFonts w:cs="B Mitra"/>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45" w:history="1">
        <w:r w:rsidR="00AA0E9D" w:rsidRPr="00AA0E9D">
          <w:rPr>
            <w:rStyle w:val="Hyperlink"/>
            <w:rFonts w:cs="B Mitra"/>
            <w:i w:val="0"/>
            <w:iCs w:val="0"/>
            <w:noProof/>
            <w:rtl/>
            <w:lang w:bidi="fa-IR"/>
          </w:rPr>
          <w:t>خودسالار</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در مقابل خردسالار</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_Toc471331945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111</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46" w:history="1">
        <w:r w:rsidR="00AA0E9D" w:rsidRPr="00AA0E9D">
          <w:rPr>
            <w:rStyle w:val="Hyperlink"/>
            <w:rFonts w:cs="B Mitra"/>
            <w:i w:val="0"/>
            <w:iCs w:val="0"/>
            <w:noProof/>
            <w:rtl/>
            <w:lang w:bidi="fa-IR"/>
          </w:rPr>
          <w:t>حلقه‌ها و نه خطوط: منطق رابطه عل</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ت متقابل</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_Toc471331946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112</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47" w:history="1">
        <w:r w:rsidR="00AA0E9D" w:rsidRPr="00AA0E9D">
          <w:rPr>
            <w:rStyle w:val="Hyperlink"/>
            <w:rFonts w:cs="B Mitra"/>
            <w:i w:val="0"/>
            <w:iCs w:val="0"/>
            <w:noProof/>
            <w:rtl/>
            <w:lang w:bidi="fa-IR"/>
          </w:rPr>
          <w:t>تضاد و بحران؛ منطق تغ</w:t>
        </w:r>
        <w:r w:rsidR="00AA0E9D" w:rsidRPr="00AA0E9D">
          <w:rPr>
            <w:rStyle w:val="Hyperlink"/>
            <w:rFonts w:cs="B Mitra" w:hint="cs"/>
            <w:i w:val="0"/>
            <w:iCs w:val="0"/>
            <w:noProof/>
            <w:rtl/>
            <w:lang w:bidi="fa-IR"/>
          </w:rPr>
          <w:t>یی</w:t>
        </w:r>
        <w:r w:rsidR="00AA0E9D" w:rsidRPr="00AA0E9D">
          <w:rPr>
            <w:rStyle w:val="Hyperlink"/>
            <w:rFonts w:cs="B Mitra"/>
            <w:i w:val="0"/>
            <w:iCs w:val="0"/>
            <w:noProof/>
            <w:rtl/>
            <w:lang w:bidi="fa-IR"/>
          </w:rPr>
          <w:t>ر د</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ال</w:t>
        </w:r>
        <w:r w:rsidR="006C7271">
          <w:rPr>
            <w:rStyle w:val="Hyperlink"/>
            <w:rFonts w:cs="B Mitra"/>
            <w:i w:val="0"/>
            <w:iCs w:val="0"/>
            <w:noProof/>
            <w:rtl/>
            <w:lang w:bidi="fa-IR"/>
          </w:rPr>
          <w:t>ک</w:t>
        </w:r>
        <w:r w:rsidR="00AA0E9D" w:rsidRPr="00AA0E9D">
          <w:rPr>
            <w:rStyle w:val="Hyperlink"/>
            <w:rFonts w:cs="B Mitra"/>
            <w:i w:val="0"/>
            <w:iCs w:val="0"/>
            <w:noProof/>
            <w:rtl/>
            <w:lang w:bidi="fa-IR"/>
          </w:rPr>
          <w:t>ت</w:t>
        </w:r>
        <w:r w:rsidR="00AA0E9D" w:rsidRPr="00AA0E9D">
          <w:rPr>
            <w:rStyle w:val="Hyperlink"/>
            <w:rFonts w:cs="B Mitra" w:hint="cs"/>
            <w:i w:val="0"/>
            <w:iCs w:val="0"/>
            <w:noProof/>
            <w:rtl/>
            <w:lang w:bidi="fa-IR"/>
          </w:rPr>
          <w:t>ی</w:t>
        </w:r>
        <w:r w:rsidR="006C7271">
          <w:rPr>
            <w:rStyle w:val="Hyperlink"/>
            <w:rFonts w:cs="B Mitra"/>
            <w:i w:val="0"/>
            <w:iCs w:val="0"/>
            <w:noProof/>
            <w:rtl/>
            <w:lang w:bidi="fa-IR"/>
          </w:rPr>
          <w:t>ک</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_Toc471331947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113</w:t>
        </w:r>
        <w:r w:rsidR="00AA0E9D" w:rsidRPr="00AA0E9D">
          <w:rPr>
            <w:rFonts w:cs="B Mitra"/>
            <w:i w:val="0"/>
            <w:iCs w:val="0"/>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48" w:history="1">
        <w:r w:rsidR="00AA0E9D" w:rsidRPr="00AA0E9D">
          <w:rPr>
            <w:rStyle w:val="Hyperlink"/>
            <w:rFonts w:cs="B Mitra"/>
            <w:noProof/>
            <w:rtl/>
            <w:lang w:bidi="fa-IR"/>
          </w:rPr>
          <w:t>استعاره ابزار سلطه</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_Toc471331948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114</w:t>
        </w:r>
        <w:r w:rsidR="00AA0E9D" w:rsidRPr="00AA0E9D">
          <w:rPr>
            <w:rFonts w:cs="B Mitra"/>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49" w:history="1">
        <w:r w:rsidR="00AA0E9D" w:rsidRPr="00AA0E9D">
          <w:rPr>
            <w:rStyle w:val="Hyperlink"/>
            <w:rFonts w:cs="B Mitra"/>
            <w:i w:val="0"/>
            <w:iCs w:val="0"/>
            <w:noProof/>
            <w:rtl/>
            <w:lang w:bidi="fa-IR"/>
          </w:rPr>
          <w:t xml:space="preserve">سازمان، طبقه و </w:t>
        </w:r>
        <w:r w:rsidR="006C7271">
          <w:rPr>
            <w:rStyle w:val="Hyperlink"/>
            <w:rFonts w:cs="B Mitra"/>
            <w:i w:val="0"/>
            <w:iCs w:val="0"/>
            <w:noProof/>
            <w:rtl/>
            <w:lang w:bidi="fa-IR"/>
          </w:rPr>
          <w:t>ک</w:t>
        </w:r>
        <w:r w:rsidR="00AA0E9D" w:rsidRPr="00AA0E9D">
          <w:rPr>
            <w:rStyle w:val="Hyperlink"/>
            <w:rFonts w:cs="B Mitra"/>
            <w:i w:val="0"/>
            <w:iCs w:val="0"/>
            <w:noProof/>
            <w:rtl/>
            <w:lang w:bidi="fa-IR"/>
          </w:rPr>
          <w:t>نترل</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_Toc471331949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115</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50" w:history="1">
        <w:r w:rsidR="00AA0E9D" w:rsidRPr="00AA0E9D">
          <w:rPr>
            <w:rStyle w:val="Hyperlink"/>
            <w:rFonts w:cs="B Mitra"/>
            <w:i w:val="0"/>
            <w:iCs w:val="0"/>
            <w:noProof/>
            <w:rtl/>
            <w:lang w:bidi="fa-IR"/>
          </w:rPr>
          <w:t>قانون آهن</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ن ال</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گارش</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_Toc471331950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116</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51" w:history="1">
        <w:r w:rsidR="00AA0E9D" w:rsidRPr="00AA0E9D">
          <w:rPr>
            <w:rStyle w:val="Hyperlink"/>
            <w:rFonts w:cs="B Mitra"/>
            <w:i w:val="0"/>
            <w:iCs w:val="0"/>
            <w:noProof/>
            <w:rtl/>
            <w:lang w:bidi="fa-IR"/>
          </w:rPr>
          <w:t>س</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است‌ها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سازمان</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و سازمان بن</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ادگرا (راد</w:t>
        </w:r>
        <w:r w:rsidR="00AA0E9D" w:rsidRPr="00AA0E9D">
          <w:rPr>
            <w:rStyle w:val="Hyperlink"/>
            <w:rFonts w:cs="B Mitra" w:hint="cs"/>
            <w:i w:val="0"/>
            <w:iCs w:val="0"/>
            <w:noProof/>
            <w:rtl/>
            <w:lang w:bidi="fa-IR"/>
          </w:rPr>
          <w:t>ی</w:t>
        </w:r>
        <w:r w:rsidR="006C7271">
          <w:rPr>
            <w:rStyle w:val="Hyperlink"/>
            <w:rFonts w:cs="B Mitra"/>
            <w:i w:val="0"/>
            <w:iCs w:val="0"/>
            <w:noProof/>
            <w:rtl/>
            <w:lang w:bidi="fa-IR"/>
          </w:rPr>
          <w:t>ک</w:t>
        </w:r>
        <w:r w:rsidR="00AA0E9D" w:rsidRPr="00AA0E9D">
          <w:rPr>
            <w:rStyle w:val="Hyperlink"/>
            <w:rFonts w:cs="B Mitra"/>
            <w:i w:val="0"/>
            <w:iCs w:val="0"/>
            <w:noProof/>
            <w:rtl/>
            <w:lang w:bidi="fa-IR"/>
          </w:rPr>
          <w:t>ال)</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_Toc471331951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117</w:t>
        </w:r>
        <w:r w:rsidR="00AA0E9D" w:rsidRPr="00AA0E9D">
          <w:rPr>
            <w:rFonts w:cs="B Mitra"/>
            <w:i w:val="0"/>
            <w:iCs w:val="0"/>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52" w:history="1">
        <w:r w:rsidR="00AA0E9D" w:rsidRPr="00AA0E9D">
          <w:rPr>
            <w:rStyle w:val="Hyperlink"/>
            <w:rFonts w:cs="B Mitra"/>
            <w:noProof/>
            <w:rtl/>
            <w:lang w:bidi="fa-IR"/>
          </w:rPr>
          <w:t>چالش استعاره‌ها و نظر</w:t>
        </w:r>
        <w:r w:rsidR="00AA0E9D" w:rsidRPr="00AA0E9D">
          <w:rPr>
            <w:rStyle w:val="Hyperlink"/>
            <w:rFonts w:cs="B Mitra" w:hint="cs"/>
            <w:noProof/>
            <w:rtl/>
            <w:lang w:bidi="fa-IR"/>
          </w:rPr>
          <w:t>ی</w:t>
        </w:r>
        <w:r w:rsidR="00AA0E9D" w:rsidRPr="00AA0E9D">
          <w:rPr>
            <w:rStyle w:val="Hyperlink"/>
            <w:rFonts w:cs="B Mitra"/>
            <w:noProof/>
            <w:rtl/>
            <w:lang w:bidi="fa-IR"/>
          </w:rPr>
          <w:t>ه‌پرداز</w:t>
        </w:r>
        <w:r w:rsidR="00AA0E9D" w:rsidRPr="00AA0E9D">
          <w:rPr>
            <w:rStyle w:val="Hyperlink"/>
            <w:rFonts w:cs="B Mitra" w:hint="cs"/>
            <w:noProof/>
            <w:rtl/>
            <w:lang w:bidi="fa-IR"/>
          </w:rPr>
          <w:t>ی</w:t>
        </w:r>
        <w:r w:rsidR="00AA0E9D" w:rsidRPr="00AA0E9D">
          <w:rPr>
            <w:rStyle w:val="Hyperlink"/>
            <w:rFonts w:cs="B Mitra"/>
            <w:noProof/>
            <w:rtl/>
            <w:lang w:bidi="fa-IR"/>
          </w:rPr>
          <w:t xml:space="preserve"> درباره سازمان</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_Toc471331952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117</w:t>
        </w:r>
        <w:r w:rsidR="00AA0E9D" w:rsidRPr="00AA0E9D">
          <w:rPr>
            <w:rFonts w:cs="B Mitra"/>
            <w:noProof/>
            <w:webHidden/>
          </w:rPr>
          <w:fldChar w:fldCharType="end"/>
        </w:r>
      </w:hyperlink>
    </w:p>
    <w:p w:rsidR="00AA0E9D" w:rsidRPr="00AA0E9D" w:rsidRDefault="0047362C" w:rsidP="00AA0E9D">
      <w:pPr>
        <w:pStyle w:val="TOC1"/>
        <w:tabs>
          <w:tab w:val="right" w:leader="dot" w:pos="9629"/>
        </w:tabs>
        <w:bidi/>
        <w:rPr>
          <w:rFonts w:asciiTheme="minorHAnsi" w:eastAsiaTheme="minorEastAsia" w:hAnsiTheme="minorHAnsi" w:cs="B Mitra"/>
          <w:b w:val="0"/>
          <w:bCs w:val="0"/>
          <w:caps w:val="0"/>
          <w:noProof/>
          <w:sz w:val="22"/>
          <w:szCs w:val="22"/>
        </w:rPr>
      </w:pPr>
      <w:hyperlink w:anchor="_Toc471331953" w:history="1">
        <w:r w:rsidR="00AA0E9D" w:rsidRPr="00AA0E9D">
          <w:rPr>
            <w:rStyle w:val="Hyperlink"/>
            <w:rFonts w:cs="B Mitra"/>
            <w:noProof/>
            <w:rtl/>
            <w:lang w:bidi="fa-IR"/>
          </w:rPr>
          <w:t>فصل دهم: مسئول</w:t>
        </w:r>
        <w:r w:rsidR="00AA0E9D" w:rsidRPr="00AA0E9D">
          <w:rPr>
            <w:rStyle w:val="Hyperlink"/>
            <w:rFonts w:cs="B Mitra" w:hint="cs"/>
            <w:noProof/>
            <w:rtl/>
            <w:lang w:bidi="fa-IR"/>
          </w:rPr>
          <w:t>ی</w:t>
        </w:r>
        <w:r w:rsidR="00AA0E9D" w:rsidRPr="00AA0E9D">
          <w:rPr>
            <w:rStyle w:val="Hyperlink"/>
            <w:rFonts w:cs="B Mitra"/>
            <w:noProof/>
            <w:rtl/>
            <w:lang w:bidi="fa-IR"/>
          </w:rPr>
          <w:t>ت اجتماع</w:t>
        </w:r>
        <w:r w:rsidR="00AA0E9D" w:rsidRPr="00AA0E9D">
          <w:rPr>
            <w:rStyle w:val="Hyperlink"/>
            <w:rFonts w:cs="B Mitra" w:hint="cs"/>
            <w:noProof/>
            <w:rtl/>
            <w:lang w:bidi="fa-IR"/>
          </w:rPr>
          <w:t>ی</w:t>
        </w:r>
        <w:r w:rsidR="00AA0E9D" w:rsidRPr="00AA0E9D">
          <w:rPr>
            <w:rStyle w:val="Hyperlink"/>
            <w:rFonts w:cs="B Mitra"/>
            <w:noProof/>
            <w:rtl/>
            <w:lang w:bidi="fa-IR"/>
          </w:rPr>
          <w:t xml:space="preserve"> و اخلاق در مد</w:t>
        </w:r>
        <w:r w:rsidR="00AA0E9D" w:rsidRPr="00AA0E9D">
          <w:rPr>
            <w:rStyle w:val="Hyperlink"/>
            <w:rFonts w:cs="B Mitra" w:hint="cs"/>
            <w:noProof/>
            <w:rtl/>
            <w:lang w:bidi="fa-IR"/>
          </w:rPr>
          <w:t>ی</w:t>
        </w:r>
        <w:r w:rsidR="00AA0E9D" w:rsidRPr="00AA0E9D">
          <w:rPr>
            <w:rStyle w:val="Hyperlink"/>
            <w:rFonts w:cs="B Mitra"/>
            <w:noProof/>
            <w:rtl/>
            <w:lang w:bidi="fa-IR"/>
          </w:rPr>
          <w:t>ر</w:t>
        </w:r>
        <w:r w:rsidR="00AA0E9D" w:rsidRPr="00AA0E9D">
          <w:rPr>
            <w:rStyle w:val="Hyperlink"/>
            <w:rFonts w:cs="B Mitra" w:hint="cs"/>
            <w:noProof/>
            <w:rtl/>
            <w:lang w:bidi="fa-IR"/>
          </w:rPr>
          <w:t>ی</w:t>
        </w:r>
        <w:r w:rsidR="00AA0E9D" w:rsidRPr="00AA0E9D">
          <w:rPr>
            <w:rStyle w:val="Hyperlink"/>
            <w:rFonts w:cs="B Mitra"/>
            <w:noProof/>
            <w:rtl/>
            <w:lang w:bidi="fa-IR"/>
          </w:rPr>
          <w:t>ت</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_Toc471331953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120</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54" w:history="1">
        <w:r w:rsidR="00AA0E9D" w:rsidRPr="00AA0E9D">
          <w:rPr>
            <w:rStyle w:val="Hyperlink"/>
            <w:rFonts w:cs="B Mitra"/>
            <w:noProof/>
            <w:rtl/>
            <w:lang w:bidi="fa-IR"/>
          </w:rPr>
          <w:t>پاسخگو</w:t>
        </w:r>
        <w:r w:rsidR="00AA0E9D" w:rsidRPr="00AA0E9D">
          <w:rPr>
            <w:rStyle w:val="Hyperlink"/>
            <w:rFonts w:cs="B Mitra" w:hint="cs"/>
            <w:noProof/>
            <w:rtl/>
            <w:lang w:bidi="fa-IR"/>
          </w:rPr>
          <w:t>یی</w:t>
        </w:r>
        <w:r w:rsidR="00AA0E9D" w:rsidRPr="00AA0E9D">
          <w:rPr>
            <w:rStyle w:val="Hyperlink"/>
            <w:rFonts w:cs="B Mitra"/>
            <w:noProof/>
            <w:rtl/>
            <w:lang w:bidi="fa-IR"/>
          </w:rPr>
          <w:t xml:space="preserve"> اجتماع</w:t>
        </w:r>
        <w:r w:rsidR="00AA0E9D" w:rsidRPr="00AA0E9D">
          <w:rPr>
            <w:rStyle w:val="Hyperlink"/>
            <w:rFonts w:cs="B Mitra" w:hint="cs"/>
            <w:noProof/>
            <w:rtl/>
            <w:lang w:bidi="fa-IR"/>
          </w:rPr>
          <w:t>ی</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_Toc471331954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121</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55" w:history="1">
        <w:r w:rsidR="00AA0E9D" w:rsidRPr="00AA0E9D">
          <w:rPr>
            <w:rStyle w:val="Hyperlink"/>
            <w:rFonts w:cs="B Mitra"/>
            <w:noProof/>
            <w:rtl/>
            <w:lang w:bidi="fa-IR"/>
          </w:rPr>
          <w:t>د</w:t>
        </w:r>
        <w:r w:rsidR="00AA0E9D" w:rsidRPr="00AA0E9D">
          <w:rPr>
            <w:rStyle w:val="Hyperlink"/>
            <w:rFonts w:cs="B Mitra" w:hint="cs"/>
            <w:noProof/>
            <w:rtl/>
            <w:lang w:bidi="fa-IR"/>
          </w:rPr>
          <w:t>ی</w:t>
        </w:r>
        <w:r w:rsidR="00AA0E9D" w:rsidRPr="00AA0E9D">
          <w:rPr>
            <w:rStyle w:val="Hyperlink"/>
            <w:rFonts w:cs="B Mitra" w:hint="eastAsia"/>
            <w:noProof/>
            <w:rtl/>
            <w:lang w:bidi="fa-IR"/>
          </w:rPr>
          <w:t>دگاهها</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_Toc471331955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121</w:t>
        </w:r>
        <w:r w:rsidR="00AA0E9D" w:rsidRPr="00AA0E9D">
          <w:rPr>
            <w:rFonts w:cs="B Mitra"/>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56" w:history="1">
        <w:r w:rsidR="00AA0E9D" w:rsidRPr="00AA0E9D">
          <w:rPr>
            <w:rStyle w:val="Hyperlink"/>
            <w:rFonts w:cs="B Mitra"/>
            <w:i w:val="0"/>
            <w:iCs w:val="0"/>
            <w:noProof/>
            <w:rtl/>
            <w:lang w:bidi="fa-IR"/>
          </w:rPr>
          <w:t>د</w:t>
        </w:r>
        <w:r w:rsidR="00AA0E9D" w:rsidRPr="00AA0E9D">
          <w:rPr>
            <w:rStyle w:val="Hyperlink"/>
            <w:rFonts w:cs="B Mitra" w:hint="cs"/>
            <w:i w:val="0"/>
            <w:iCs w:val="0"/>
            <w:noProof/>
            <w:rtl/>
            <w:lang w:bidi="fa-IR"/>
          </w:rPr>
          <w:t>ی</w:t>
        </w:r>
        <w:r w:rsidR="00AA0E9D" w:rsidRPr="00AA0E9D">
          <w:rPr>
            <w:rStyle w:val="Hyperlink"/>
            <w:rFonts w:cs="B Mitra" w:hint="eastAsia"/>
            <w:i w:val="0"/>
            <w:iCs w:val="0"/>
            <w:noProof/>
            <w:rtl/>
            <w:lang w:bidi="fa-IR"/>
          </w:rPr>
          <w:t>دگاه</w:t>
        </w:r>
        <w:r w:rsidR="00AA0E9D" w:rsidRPr="00AA0E9D">
          <w:rPr>
            <w:rStyle w:val="Hyperlink"/>
            <w:rFonts w:cs="B Mitra"/>
            <w:i w:val="0"/>
            <w:iCs w:val="0"/>
            <w:noProof/>
            <w:rtl/>
            <w:lang w:bidi="fa-IR"/>
          </w:rPr>
          <w:t xml:space="preserve"> کلاس</w:t>
        </w:r>
        <w:r w:rsidR="00AA0E9D" w:rsidRPr="00AA0E9D">
          <w:rPr>
            <w:rStyle w:val="Hyperlink"/>
            <w:rFonts w:cs="B Mitra" w:hint="cs"/>
            <w:i w:val="0"/>
            <w:iCs w:val="0"/>
            <w:noProof/>
            <w:rtl/>
            <w:lang w:bidi="fa-IR"/>
          </w:rPr>
          <w:t>ی</w:t>
        </w:r>
        <w:r w:rsidR="00AA0E9D" w:rsidRPr="00AA0E9D">
          <w:rPr>
            <w:rStyle w:val="Hyperlink"/>
            <w:rFonts w:cs="B Mitra" w:hint="eastAsia"/>
            <w:i w:val="0"/>
            <w:iCs w:val="0"/>
            <w:noProof/>
            <w:rtl/>
            <w:lang w:bidi="fa-IR"/>
          </w:rPr>
          <w:t>کها</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_Toc471331956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121</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57" w:history="1">
        <w:r w:rsidR="00AA0E9D" w:rsidRPr="00AA0E9D">
          <w:rPr>
            <w:rStyle w:val="Hyperlink"/>
            <w:rFonts w:cs="B Mitra"/>
            <w:i w:val="0"/>
            <w:iCs w:val="0"/>
            <w:noProof/>
            <w:rtl/>
            <w:lang w:bidi="fa-IR"/>
          </w:rPr>
          <w:t>د</w:t>
        </w:r>
        <w:r w:rsidR="00AA0E9D" w:rsidRPr="00AA0E9D">
          <w:rPr>
            <w:rStyle w:val="Hyperlink"/>
            <w:rFonts w:cs="B Mitra" w:hint="cs"/>
            <w:i w:val="0"/>
            <w:iCs w:val="0"/>
            <w:noProof/>
            <w:rtl/>
            <w:lang w:bidi="fa-IR"/>
          </w:rPr>
          <w:t>ی</w:t>
        </w:r>
        <w:r w:rsidR="00AA0E9D" w:rsidRPr="00AA0E9D">
          <w:rPr>
            <w:rStyle w:val="Hyperlink"/>
            <w:rFonts w:cs="B Mitra" w:hint="eastAsia"/>
            <w:i w:val="0"/>
            <w:iCs w:val="0"/>
            <w:noProof/>
            <w:rtl/>
            <w:lang w:bidi="fa-IR"/>
          </w:rPr>
          <w:t>دگاه</w:t>
        </w:r>
        <w:r w:rsidR="00AA0E9D" w:rsidRPr="00AA0E9D">
          <w:rPr>
            <w:rStyle w:val="Hyperlink"/>
            <w:rFonts w:cs="B Mitra"/>
            <w:i w:val="0"/>
            <w:iCs w:val="0"/>
            <w:noProof/>
            <w:rtl/>
            <w:lang w:bidi="fa-IR"/>
          </w:rPr>
          <w:t xml:space="preserve"> خ</w:t>
        </w:r>
        <w:r w:rsidR="00AA0E9D" w:rsidRPr="00AA0E9D">
          <w:rPr>
            <w:rStyle w:val="Hyperlink"/>
            <w:rFonts w:cs="B Mitra" w:hint="cs"/>
            <w:i w:val="0"/>
            <w:iCs w:val="0"/>
            <w:noProof/>
            <w:rtl/>
            <w:lang w:bidi="fa-IR"/>
          </w:rPr>
          <w:t>ی</w:t>
        </w:r>
        <w:r w:rsidR="00AA0E9D" w:rsidRPr="00AA0E9D">
          <w:rPr>
            <w:rStyle w:val="Hyperlink"/>
            <w:rFonts w:cs="B Mitra" w:hint="eastAsia"/>
            <w:i w:val="0"/>
            <w:iCs w:val="0"/>
            <w:noProof/>
            <w:rtl/>
            <w:lang w:bidi="fa-IR"/>
          </w:rPr>
          <w:t>رخواه</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و ق</w:t>
        </w:r>
        <w:r w:rsidR="00AA0E9D" w:rsidRPr="00AA0E9D">
          <w:rPr>
            <w:rStyle w:val="Hyperlink"/>
            <w:rFonts w:cs="B Mitra" w:hint="cs"/>
            <w:i w:val="0"/>
            <w:iCs w:val="0"/>
            <w:noProof/>
            <w:rtl/>
            <w:lang w:bidi="fa-IR"/>
          </w:rPr>
          <w:t>ی</w:t>
        </w:r>
        <w:r w:rsidR="00AA0E9D" w:rsidRPr="00AA0E9D">
          <w:rPr>
            <w:rStyle w:val="Hyperlink"/>
            <w:rFonts w:cs="B Mitra" w:hint="eastAsia"/>
            <w:i w:val="0"/>
            <w:iCs w:val="0"/>
            <w:noProof/>
            <w:rtl/>
            <w:lang w:bidi="fa-IR"/>
          </w:rPr>
          <w:t>موم</w:t>
        </w:r>
        <w:r w:rsidR="00AA0E9D" w:rsidRPr="00AA0E9D">
          <w:rPr>
            <w:rStyle w:val="Hyperlink"/>
            <w:rFonts w:cs="B Mitra" w:hint="cs"/>
            <w:i w:val="0"/>
            <w:iCs w:val="0"/>
            <w:noProof/>
            <w:rtl/>
            <w:lang w:bidi="fa-IR"/>
          </w:rPr>
          <w:t>ی</w:t>
        </w:r>
        <w:r w:rsidR="00AA0E9D" w:rsidRPr="00AA0E9D">
          <w:rPr>
            <w:rStyle w:val="Hyperlink"/>
            <w:rFonts w:cs="B Mitra" w:hint="eastAsia"/>
            <w:i w:val="0"/>
            <w:iCs w:val="0"/>
            <w:noProof/>
            <w:rtl/>
            <w:lang w:bidi="fa-IR"/>
          </w:rPr>
          <w:t>ت</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_Toc471331957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122</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58" w:history="1">
        <w:r w:rsidR="00AA0E9D" w:rsidRPr="00AA0E9D">
          <w:rPr>
            <w:rStyle w:val="Hyperlink"/>
            <w:rFonts w:cs="B Mitra"/>
            <w:i w:val="0"/>
            <w:iCs w:val="0"/>
            <w:noProof/>
            <w:rtl/>
            <w:lang w:bidi="fa-IR"/>
          </w:rPr>
          <w:t>مسئول</w:t>
        </w:r>
        <w:r w:rsidR="00AA0E9D" w:rsidRPr="00AA0E9D">
          <w:rPr>
            <w:rStyle w:val="Hyperlink"/>
            <w:rFonts w:cs="B Mitra" w:hint="cs"/>
            <w:i w:val="0"/>
            <w:iCs w:val="0"/>
            <w:noProof/>
            <w:rtl/>
            <w:lang w:bidi="fa-IR"/>
          </w:rPr>
          <w:t>ی</w:t>
        </w:r>
        <w:r w:rsidR="00AA0E9D" w:rsidRPr="00AA0E9D">
          <w:rPr>
            <w:rStyle w:val="Hyperlink"/>
            <w:rFonts w:cs="B Mitra" w:hint="eastAsia"/>
            <w:i w:val="0"/>
            <w:iCs w:val="0"/>
            <w:noProof/>
            <w:rtl/>
            <w:lang w:bidi="fa-IR"/>
          </w:rPr>
          <w:t>ت</w:t>
        </w:r>
        <w:r w:rsidR="00AA0E9D" w:rsidRPr="00AA0E9D">
          <w:rPr>
            <w:rStyle w:val="Hyperlink"/>
            <w:rFonts w:cs="B Mitra"/>
            <w:i w:val="0"/>
            <w:iCs w:val="0"/>
            <w:noProof/>
            <w:rtl/>
            <w:lang w:bidi="fa-IR"/>
          </w:rPr>
          <w:t xml:space="preserve"> اجتماع</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و عملکرد اقتصاد</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_Toc471331958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123</w:t>
        </w:r>
        <w:r w:rsidR="00AA0E9D" w:rsidRPr="00AA0E9D">
          <w:rPr>
            <w:rFonts w:cs="B Mitra"/>
            <w:i w:val="0"/>
            <w:iCs w:val="0"/>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59" w:history="1">
        <w:r w:rsidR="00AA0E9D" w:rsidRPr="00AA0E9D">
          <w:rPr>
            <w:rStyle w:val="Hyperlink"/>
            <w:rFonts w:cs="B Mitra"/>
            <w:noProof/>
            <w:rtl/>
            <w:lang w:bidi="fa-IR"/>
          </w:rPr>
          <w:t>اخلاق در مد</w:t>
        </w:r>
        <w:r w:rsidR="00AA0E9D" w:rsidRPr="00AA0E9D">
          <w:rPr>
            <w:rStyle w:val="Hyperlink"/>
            <w:rFonts w:cs="B Mitra" w:hint="cs"/>
            <w:noProof/>
            <w:rtl/>
            <w:lang w:bidi="fa-IR"/>
          </w:rPr>
          <w:t>ی</w:t>
        </w:r>
        <w:r w:rsidR="00AA0E9D" w:rsidRPr="00AA0E9D">
          <w:rPr>
            <w:rStyle w:val="Hyperlink"/>
            <w:rFonts w:cs="B Mitra" w:hint="eastAsia"/>
            <w:noProof/>
            <w:rtl/>
            <w:lang w:bidi="fa-IR"/>
          </w:rPr>
          <w:t>ر</w:t>
        </w:r>
        <w:r w:rsidR="00AA0E9D" w:rsidRPr="00AA0E9D">
          <w:rPr>
            <w:rStyle w:val="Hyperlink"/>
            <w:rFonts w:cs="B Mitra" w:hint="cs"/>
            <w:noProof/>
            <w:rtl/>
            <w:lang w:bidi="fa-IR"/>
          </w:rPr>
          <w:t>ی</w:t>
        </w:r>
        <w:r w:rsidR="00AA0E9D" w:rsidRPr="00AA0E9D">
          <w:rPr>
            <w:rStyle w:val="Hyperlink"/>
            <w:rFonts w:cs="B Mitra" w:hint="eastAsia"/>
            <w:noProof/>
            <w:rtl/>
            <w:lang w:bidi="fa-IR"/>
          </w:rPr>
          <w:t>ت</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_Toc471331959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123</w:t>
        </w:r>
        <w:r w:rsidR="00AA0E9D" w:rsidRPr="00AA0E9D">
          <w:rPr>
            <w:rFonts w:cs="B Mitra"/>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60" w:history="1">
        <w:r w:rsidR="00AA0E9D" w:rsidRPr="00AA0E9D">
          <w:rPr>
            <w:rStyle w:val="Hyperlink"/>
            <w:rFonts w:cs="B Mitra"/>
            <w:i w:val="0"/>
            <w:iCs w:val="0"/>
            <w:noProof/>
            <w:rtl/>
            <w:lang w:bidi="fa-IR"/>
          </w:rPr>
          <w:t>اهم</w:t>
        </w:r>
        <w:r w:rsidR="00AA0E9D" w:rsidRPr="00AA0E9D">
          <w:rPr>
            <w:rStyle w:val="Hyperlink"/>
            <w:rFonts w:cs="B Mitra" w:hint="cs"/>
            <w:i w:val="0"/>
            <w:iCs w:val="0"/>
            <w:noProof/>
            <w:rtl/>
            <w:lang w:bidi="fa-IR"/>
          </w:rPr>
          <w:t>ی</w:t>
        </w:r>
        <w:r w:rsidR="00AA0E9D" w:rsidRPr="00AA0E9D">
          <w:rPr>
            <w:rStyle w:val="Hyperlink"/>
            <w:rFonts w:cs="B Mitra" w:hint="eastAsia"/>
            <w:i w:val="0"/>
            <w:iCs w:val="0"/>
            <w:noProof/>
            <w:rtl/>
            <w:lang w:bidi="fa-IR"/>
          </w:rPr>
          <w:t>ت</w:t>
        </w:r>
        <w:r w:rsidR="00AA0E9D" w:rsidRPr="00AA0E9D">
          <w:rPr>
            <w:rStyle w:val="Hyperlink"/>
            <w:rFonts w:cs="B Mitra"/>
            <w:i w:val="0"/>
            <w:iCs w:val="0"/>
            <w:noProof/>
            <w:rtl/>
            <w:lang w:bidi="fa-IR"/>
          </w:rPr>
          <w:t xml:space="preserve"> رعا</w:t>
        </w:r>
        <w:r w:rsidR="00AA0E9D" w:rsidRPr="00AA0E9D">
          <w:rPr>
            <w:rStyle w:val="Hyperlink"/>
            <w:rFonts w:cs="B Mitra" w:hint="cs"/>
            <w:i w:val="0"/>
            <w:iCs w:val="0"/>
            <w:noProof/>
            <w:rtl/>
            <w:lang w:bidi="fa-IR"/>
          </w:rPr>
          <w:t>ی</w:t>
        </w:r>
        <w:r w:rsidR="00AA0E9D" w:rsidRPr="00AA0E9D">
          <w:rPr>
            <w:rStyle w:val="Hyperlink"/>
            <w:rFonts w:cs="B Mitra" w:hint="eastAsia"/>
            <w:i w:val="0"/>
            <w:iCs w:val="0"/>
            <w:noProof/>
            <w:rtl/>
            <w:lang w:bidi="fa-IR"/>
          </w:rPr>
          <w:t>ت</w:t>
        </w:r>
        <w:r w:rsidR="00AA0E9D" w:rsidRPr="00AA0E9D">
          <w:rPr>
            <w:rStyle w:val="Hyperlink"/>
            <w:rFonts w:cs="B Mitra"/>
            <w:i w:val="0"/>
            <w:iCs w:val="0"/>
            <w:noProof/>
            <w:rtl/>
            <w:lang w:bidi="fa-IR"/>
          </w:rPr>
          <w:t xml:space="preserve"> اصول اخلاق</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_Toc471331960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124</w:t>
        </w:r>
        <w:r w:rsidR="00AA0E9D" w:rsidRPr="00AA0E9D">
          <w:rPr>
            <w:rFonts w:cs="B Mitra"/>
            <w:i w:val="0"/>
            <w:iCs w:val="0"/>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61" w:history="1">
        <w:r w:rsidR="00AA0E9D" w:rsidRPr="00AA0E9D">
          <w:rPr>
            <w:rStyle w:val="Hyperlink"/>
            <w:rFonts w:cs="B Mitra"/>
            <w:noProof/>
            <w:rtl/>
            <w:lang w:bidi="fa-IR"/>
          </w:rPr>
          <w:t>حساس</w:t>
        </w:r>
        <w:r w:rsidR="00AA0E9D" w:rsidRPr="00AA0E9D">
          <w:rPr>
            <w:rStyle w:val="Hyperlink"/>
            <w:rFonts w:cs="B Mitra" w:hint="cs"/>
            <w:noProof/>
            <w:rtl/>
            <w:lang w:bidi="fa-IR"/>
          </w:rPr>
          <w:t>ی</w:t>
        </w:r>
        <w:r w:rsidR="00AA0E9D" w:rsidRPr="00AA0E9D">
          <w:rPr>
            <w:rStyle w:val="Hyperlink"/>
            <w:rFonts w:cs="B Mitra" w:hint="eastAsia"/>
            <w:noProof/>
            <w:rtl/>
            <w:lang w:bidi="fa-IR"/>
          </w:rPr>
          <w:t>ت</w:t>
        </w:r>
        <w:r w:rsidR="00AA0E9D" w:rsidRPr="00AA0E9D">
          <w:rPr>
            <w:rStyle w:val="Hyperlink"/>
            <w:rFonts w:cs="B Mitra"/>
            <w:noProof/>
            <w:rtl/>
            <w:lang w:bidi="fa-IR"/>
          </w:rPr>
          <w:t xml:space="preserve"> اجتماع</w:t>
        </w:r>
        <w:r w:rsidR="00AA0E9D" w:rsidRPr="00AA0E9D">
          <w:rPr>
            <w:rStyle w:val="Hyperlink"/>
            <w:rFonts w:cs="B Mitra" w:hint="cs"/>
            <w:noProof/>
            <w:rtl/>
            <w:lang w:bidi="fa-IR"/>
          </w:rPr>
          <w:t>ی</w:t>
        </w:r>
        <w:r w:rsidR="00AA0E9D" w:rsidRPr="00AA0E9D">
          <w:rPr>
            <w:rStyle w:val="Hyperlink"/>
            <w:rFonts w:cs="B Mitra"/>
            <w:noProof/>
            <w:rtl/>
            <w:lang w:bidi="fa-IR"/>
          </w:rPr>
          <w:t xml:space="preserve"> سازمان‌ها</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_Toc471331961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125</w:t>
        </w:r>
        <w:r w:rsidR="00AA0E9D" w:rsidRPr="00AA0E9D">
          <w:rPr>
            <w:rFonts w:cs="B Mitra"/>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62" w:history="1">
        <w:r w:rsidR="00AA0E9D" w:rsidRPr="00AA0E9D">
          <w:rPr>
            <w:rStyle w:val="Hyperlink"/>
            <w:rFonts w:cs="B Mitra"/>
            <w:i w:val="0"/>
            <w:iCs w:val="0"/>
            <w:noProof/>
            <w:rtl/>
            <w:lang w:bidi="fa-IR"/>
          </w:rPr>
          <w:t>الگو</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رابرت آکرمن</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_Toc471331962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125</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63" w:history="1">
        <w:r w:rsidR="00AA0E9D" w:rsidRPr="00AA0E9D">
          <w:rPr>
            <w:rStyle w:val="Hyperlink"/>
            <w:rFonts w:cs="B Mitra"/>
            <w:i w:val="0"/>
            <w:iCs w:val="0"/>
            <w:noProof/>
            <w:rtl/>
            <w:lang w:bidi="fa-IR"/>
          </w:rPr>
          <w:t>الگو</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پرستون و پست</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_Toc471331963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126</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64" w:history="1">
        <w:r w:rsidR="00AA0E9D" w:rsidRPr="00AA0E9D">
          <w:rPr>
            <w:rStyle w:val="Hyperlink"/>
            <w:rFonts w:cs="B Mitra"/>
            <w:i w:val="0"/>
            <w:iCs w:val="0"/>
            <w:noProof/>
            <w:rtl/>
            <w:lang w:bidi="fa-IR"/>
          </w:rPr>
          <w:t>تئور</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کارول</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_Toc471331964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126</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65" w:history="1">
        <w:r w:rsidR="00AA0E9D" w:rsidRPr="00AA0E9D">
          <w:rPr>
            <w:rStyle w:val="Hyperlink"/>
            <w:rFonts w:cs="B Mitra"/>
            <w:i w:val="0"/>
            <w:iCs w:val="0"/>
            <w:noProof/>
            <w:rtl/>
            <w:lang w:bidi="fa-IR"/>
          </w:rPr>
          <w:t>رو</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آوردن به اصول اخلاق</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_Toc471331965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127</w:t>
        </w:r>
        <w:r w:rsidR="00AA0E9D" w:rsidRPr="00AA0E9D">
          <w:rPr>
            <w:rFonts w:cs="B Mitra"/>
            <w:i w:val="0"/>
            <w:iCs w:val="0"/>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66" w:history="1">
        <w:r w:rsidR="00AA0E9D" w:rsidRPr="00AA0E9D">
          <w:rPr>
            <w:rStyle w:val="Hyperlink"/>
            <w:rFonts w:cs="B Mitra"/>
            <w:noProof/>
            <w:rtl/>
            <w:lang w:bidi="fa-IR"/>
          </w:rPr>
          <w:t>ارزش‌ها</w:t>
        </w:r>
        <w:r w:rsidR="00AA0E9D" w:rsidRPr="00AA0E9D">
          <w:rPr>
            <w:rStyle w:val="Hyperlink"/>
            <w:rFonts w:cs="B Mitra" w:hint="cs"/>
            <w:noProof/>
            <w:rtl/>
            <w:lang w:bidi="fa-IR"/>
          </w:rPr>
          <w:t>ی</w:t>
        </w:r>
        <w:r w:rsidR="00AA0E9D" w:rsidRPr="00AA0E9D">
          <w:rPr>
            <w:rStyle w:val="Hyperlink"/>
            <w:rFonts w:cs="B Mitra"/>
            <w:noProof/>
            <w:rtl/>
            <w:lang w:bidi="fa-IR"/>
          </w:rPr>
          <w:t xml:space="preserve"> اخلاق</w:t>
        </w:r>
        <w:r w:rsidR="00AA0E9D" w:rsidRPr="00AA0E9D">
          <w:rPr>
            <w:rStyle w:val="Hyperlink"/>
            <w:rFonts w:cs="B Mitra" w:hint="cs"/>
            <w:noProof/>
            <w:rtl/>
            <w:lang w:bidi="fa-IR"/>
          </w:rPr>
          <w:t>ی</w:t>
        </w:r>
        <w:r w:rsidR="00AA0E9D" w:rsidRPr="00AA0E9D">
          <w:rPr>
            <w:rStyle w:val="Hyperlink"/>
            <w:rFonts w:cs="B Mitra"/>
            <w:noProof/>
            <w:rtl/>
            <w:lang w:bidi="fa-IR"/>
          </w:rPr>
          <w:t xml:space="preserve"> در سازمان</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_Toc471331966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127</w:t>
        </w:r>
        <w:r w:rsidR="00AA0E9D" w:rsidRPr="00AA0E9D">
          <w:rPr>
            <w:rFonts w:cs="B Mitra"/>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67" w:history="1">
        <w:r w:rsidR="00AA0E9D" w:rsidRPr="00AA0E9D">
          <w:rPr>
            <w:rStyle w:val="Hyperlink"/>
            <w:rFonts w:cs="B Mitra"/>
            <w:i w:val="0"/>
            <w:iCs w:val="0"/>
            <w:noProof/>
            <w:rtl/>
            <w:lang w:bidi="fa-IR"/>
          </w:rPr>
          <w:t>منابع ارزش‌ها</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اخلاق</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در سازمان</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_Toc471331967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128</w:t>
        </w:r>
        <w:r w:rsidR="00AA0E9D" w:rsidRPr="00AA0E9D">
          <w:rPr>
            <w:rFonts w:cs="B Mitra"/>
            <w:i w:val="0"/>
            <w:iCs w:val="0"/>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68" w:history="1">
        <w:r w:rsidR="00AA0E9D" w:rsidRPr="00AA0E9D">
          <w:rPr>
            <w:rStyle w:val="Hyperlink"/>
            <w:rFonts w:cs="B Mitra"/>
            <w:noProof/>
            <w:rtl/>
            <w:lang w:bidi="fa-IR"/>
          </w:rPr>
          <w:t>سازمان و مد</w:t>
        </w:r>
        <w:r w:rsidR="00AA0E9D" w:rsidRPr="00AA0E9D">
          <w:rPr>
            <w:rStyle w:val="Hyperlink"/>
            <w:rFonts w:cs="B Mitra" w:hint="cs"/>
            <w:noProof/>
            <w:rtl/>
            <w:lang w:bidi="fa-IR"/>
          </w:rPr>
          <w:t>ی</w:t>
        </w:r>
        <w:r w:rsidR="00AA0E9D" w:rsidRPr="00AA0E9D">
          <w:rPr>
            <w:rStyle w:val="Hyperlink"/>
            <w:rFonts w:cs="B Mitra" w:hint="eastAsia"/>
            <w:noProof/>
            <w:rtl/>
            <w:lang w:bidi="fa-IR"/>
          </w:rPr>
          <w:t>ر</w:t>
        </w:r>
        <w:r w:rsidR="00AA0E9D" w:rsidRPr="00AA0E9D">
          <w:rPr>
            <w:rStyle w:val="Hyperlink"/>
            <w:rFonts w:cs="B Mitra" w:hint="cs"/>
            <w:noProof/>
            <w:rtl/>
            <w:lang w:bidi="fa-IR"/>
          </w:rPr>
          <w:t>ی</w:t>
        </w:r>
        <w:r w:rsidR="00AA0E9D" w:rsidRPr="00AA0E9D">
          <w:rPr>
            <w:rStyle w:val="Hyperlink"/>
            <w:rFonts w:cs="B Mitra" w:hint="eastAsia"/>
            <w:noProof/>
            <w:rtl/>
            <w:lang w:bidi="fa-IR"/>
          </w:rPr>
          <w:t>ت</w:t>
        </w:r>
        <w:r w:rsidR="00AA0E9D" w:rsidRPr="00AA0E9D">
          <w:rPr>
            <w:rStyle w:val="Hyperlink"/>
            <w:rFonts w:cs="B Mitra"/>
            <w:noProof/>
            <w:rtl/>
            <w:lang w:bidi="fa-IR"/>
          </w:rPr>
          <w:t xml:space="preserve"> در سال‌ها</w:t>
        </w:r>
        <w:r w:rsidR="00AA0E9D" w:rsidRPr="00AA0E9D">
          <w:rPr>
            <w:rStyle w:val="Hyperlink"/>
            <w:rFonts w:cs="B Mitra" w:hint="cs"/>
            <w:noProof/>
            <w:rtl/>
            <w:lang w:bidi="fa-IR"/>
          </w:rPr>
          <w:t>ی</w:t>
        </w:r>
        <w:r w:rsidR="00AA0E9D" w:rsidRPr="00AA0E9D">
          <w:rPr>
            <w:rStyle w:val="Hyperlink"/>
            <w:rFonts w:cs="B Mitra"/>
            <w:noProof/>
            <w:rtl/>
            <w:lang w:bidi="fa-IR"/>
          </w:rPr>
          <w:t xml:space="preserve"> آت</w:t>
        </w:r>
        <w:r w:rsidR="00AA0E9D" w:rsidRPr="00AA0E9D">
          <w:rPr>
            <w:rStyle w:val="Hyperlink"/>
            <w:rFonts w:cs="B Mitra" w:hint="cs"/>
            <w:noProof/>
            <w:rtl/>
            <w:lang w:bidi="fa-IR"/>
          </w:rPr>
          <w:t>ی</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_Toc471331968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129</w:t>
        </w:r>
        <w:r w:rsidR="00AA0E9D" w:rsidRPr="00AA0E9D">
          <w:rPr>
            <w:rFonts w:cs="B Mitra"/>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69" w:history="1">
        <w:r w:rsidR="00AA0E9D" w:rsidRPr="00AA0E9D">
          <w:rPr>
            <w:rStyle w:val="Hyperlink"/>
            <w:rFonts w:cs="B Mitra"/>
            <w:i w:val="0"/>
            <w:iCs w:val="0"/>
            <w:noProof/>
            <w:rtl/>
            <w:lang w:bidi="fa-IR"/>
          </w:rPr>
          <w:t>اطلاعات</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_Toc471331969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129</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70" w:history="1">
        <w:r w:rsidR="00AA0E9D" w:rsidRPr="00AA0E9D">
          <w:rPr>
            <w:rStyle w:val="Hyperlink"/>
            <w:rFonts w:cs="B Mitra"/>
            <w:i w:val="0"/>
            <w:iCs w:val="0"/>
            <w:noProof/>
            <w:rtl/>
            <w:lang w:bidi="fa-IR"/>
          </w:rPr>
          <w:t>تکنولوژ</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و اشتغال</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_Toc471331970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129</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71" w:history="1">
        <w:r w:rsidR="00AA0E9D" w:rsidRPr="00AA0E9D">
          <w:rPr>
            <w:rStyle w:val="Hyperlink"/>
            <w:rFonts w:cs="B Mitra"/>
            <w:i w:val="0"/>
            <w:iCs w:val="0"/>
            <w:noProof/>
            <w:rtl/>
            <w:lang w:bidi="fa-IR"/>
          </w:rPr>
          <w:t>ک</w:t>
        </w:r>
        <w:r w:rsidR="00AA0E9D" w:rsidRPr="00AA0E9D">
          <w:rPr>
            <w:rStyle w:val="Hyperlink"/>
            <w:rFonts w:cs="B Mitra" w:hint="cs"/>
            <w:i w:val="0"/>
            <w:iCs w:val="0"/>
            <w:noProof/>
            <w:rtl/>
            <w:lang w:bidi="fa-IR"/>
          </w:rPr>
          <w:t>ی</w:t>
        </w:r>
        <w:r w:rsidR="00AA0E9D" w:rsidRPr="00AA0E9D">
          <w:rPr>
            <w:rStyle w:val="Hyperlink"/>
            <w:rFonts w:cs="B Mitra" w:hint="eastAsia"/>
            <w:i w:val="0"/>
            <w:iCs w:val="0"/>
            <w:noProof/>
            <w:rtl/>
            <w:lang w:bidi="fa-IR"/>
          </w:rPr>
          <w:t>ف</w:t>
        </w:r>
        <w:r w:rsidR="00AA0E9D" w:rsidRPr="00AA0E9D">
          <w:rPr>
            <w:rStyle w:val="Hyperlink"/>
            <w:rFonts w:cs="B Mitra" w:hint="cs"/>
            <w:i w:val="0"/>
            <w:iCs w:val="0"/>
            <w:noProof/>
            <w:rtl/>
            <w:lang w:bidi="fa-IR"/>
          </w:rPr>
          <w:t>ی</w:t>
        </w:r>
        <w:r w:rsidR="00AA0E9D" w:rsidRPr="00AA0E9D">
          <w:rPr>
            <w:rStyle w:val="Hyperlink"/>
            <w:rFonts w:cs="B Mitra" w:hint="eastAsia"/>
            <w:i w:val="0"/>
            <w:iCs w:val="0"/>
            <w:noProof/>
            <w:rtl/>
            <w:lang w:bidi="fa-IR"/>
          </w:rPr>
          <w:t>ت</w:t>
        </w:r>
        <w:r w:rsidR="00AA0E9D" w:rsidRPr="00AA0E9D">
          <w:rPr>
            <w:rStyle w:val="Hyperlink"/>
            <w:rFonts w:cs="B Mitra"/>
            <w:i w:val="0"/>
            <w:iCs w:val="0"/>
            <w:noProof/>
            <w:rtl/>
            <w:lang w:bidi="fa-IR"/>
          </w:rPr>
          <w:t xml:space="preserve"> بهتر زندگ</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و کار</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_Toc471331971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130</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72" w:history="1">
        <w:r w:rsidR="00AA0E9D" w:rsidRPr="00AA0E9D">
          <w:rPr>
            <w:rStyle w:val="Hyperlink"/>
            <w:rFonts w:cs="B Mitra"/>
            <w:i w:val="0"/>
            <w:iCs w:val="0"/>
            <w:noProof/>
            <w:rtl/>
            <w:lang w:bidi="fa-IR"/>
          </w:rPr>
          <w:t>جهان</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شدن</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_Toc471331972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130</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73" w:history="1">
        <w:r w:rsidR="00AA0E9D" w:rsidRPr="00AA0E9D">
          <w:rPr>
            <w:rStyle w:val="Hyperlink"/>
            <w:rFonts w:cs="B Mitra"/>
            <w:i w:val="0"/>
            <w:iCs w:val="0"/>
            <w:noProof/>
            <w:rtl/>
            <w:lang w:bidi="fa-IR"/>
          </w:rPr>
          <w:t>حرکت در جهت نوآور</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و تغ</w:t>
        </w:r>
        <w:r w:rsidR="00AA0E9D" w:rsidRPr="00AA0E9D">
          <w:rPr>
            <w:rStyle w:val="Hyperlink"/>
            <w:rFonts w:cs="B Mitra" w:hint="cs"/>
            <w:i w:val="0"/>
            <w:iCs w:val="0"/>
            <w:noProof/>
            <w:rtl/>
            <w:lang w:bidi="fa-IR"/>
          </w:rPr>
          <w:t>یی</w:t>
        </w:r>
        <w:r w:rsidR="00AA0E9D" w:rsidRPr="00AA0E9D">
          <w:rPr>
            <w:rStyle w:val="Hyperlink"/>
            <w:rFonts w:cs="B Mitra" w:hint="eastAsia"/>
            <w:i w:val="0"/>
            <w:iCs w:val="0"/>
            <w:noProof/>
            <w:rtl/>
            <w:lang w:bidi="fa-IR"/>
          </w:rPr>
          <w:t>ر</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_Toc471331973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131</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74" w:history="1">
        <w:r w:rsidR="00AA0E9D" w:rsidRPr="00AA0E9D">
          <w:rPr>
            <w:rStyle w:val="Hyperlink"/>
            <w:rFonts w:cs="B Mitra"/>
            <w:i w:val="0"/>
            <w:iCs w:val="0"/>
            <w:noProof/>
            <w:rtl/>
            <w:lang w:bidi="fa-IR"/>
          </w:rPr>
          <w:t>نقش دانش در آ</w:t>
        </w:r>
        <w:r w:rsidR="00AA0E9D" w:rsidRPr="00AA0E9D">
          <w:rPr>
            <w:rStyle w:val="Hyperlink"/>
            <w:rFonts w:cs="B Mitra" w:hint="cs"/>
            <w:i w:val="0"/>
            <w:iCs w:val="0"/>
            <w:noProof/>
            <w:rtl/>
            <w:lang w:bidi="fa-IR"/>
          </w:rPr>
          <w:t>ی</w:t>
        </w:r>
        <w:r w:rsidR="00AA0E9D" w:rsidRPr="00AA0E9D">
          <w:rPr>
            <w:rStyle w:val="Hyperlink"/>
            <w:rFonts w:cs="B Mitra" w:hint="eastAsia"/>
            <w:i w:val="0"/>
            <w:iCs w:val="0"/>
            <w:noProof/>
            <w:rtl/>
            <w:lang w:bidi="fa-IR"/>
          </w:rPr>
          <w:t>نده</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_Toc471331974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131</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75" w:history="1">
        <w:r w:rsidR="00AA0E9D" w:rsidRPr="00AA0E9D">
          <w:rPr>
            <w:rStyle w:val="Hyperlink"/>
            <w:rFonts w:cs="B Mitra"/>
            <w:i w:val="0"/>
            <w:iCs w:val="0"/>
            <w:noProof/>
            <w:rtl/>
            <w:lang w:bidi="fa-IR"/>
          </w:rPr>
          <w:t>ارزشها و اصول اخلاق</w:t>
        </w:r>
        <w:r w:rsidR="00AA0E9D" w:rsidRPr="00AA0E9D">
          <w:rPr>
            <w:rStyle w:val="Hyperlink"/>
            <w:rFonts w:cs="B Mitra" w:hint="cs"/>
            <w:i w:val="0"/>
            <w:iCs w:val="0"/>
            <w:noProof/>
            <w:rtl/>
            <w:lang w:bidi="fa-IR"/>
          </w:rPr>
          <w:t>ی</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_Toc471331975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132</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76" w:history="1">
        <w:r w:rsidR="00AA0E9D" w:rsidRPr="00AA0E9D">
          <w:rPr>
            <w:rStyle w:val="Hyperlink"/>
            <w:rFonts w:cs="B Mitra"/>
            <w:i w:val="0"/>
            <w:iCs w:val="0"/>
            <w:noProof/>
            <w:rtl/>
            <w:lang w:bidi="fa-IR"/>
          </w:rPr>
          <w:t>ارتباطات</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_Toc471331976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132</w:t>
        </w:r>
        <w:r w:rsidR="00AA0E9D" w:rsidRPr="00AA0E9D">
          <w:rPr>
            <w:rFonts w:cs="B Mitra"/>
            <w:i w:val="0"/>
            <w:iCs w:val="0"/>
            <w:noProof/>
            <w:webHidden/>
          </w:rPr>
          <w:fldChar w:fldCharType="end"/>
        </w:r>
      </w:hyperlink>
    </w:p>
    <w:p w:rsidR="00AA0E9D" w:rsidRPr="00AA0E9D" w:rsidRDefault="0047362C" w:rsidP="00AA0E9D">
      <w:pPr>
        <w:pStyle w:val="TOC3"/>
        <w:tabs>
          <w:tab w:val="right" w:leader="dot" w:pos="9629"/>
        </w:tabs>
        <w:bidi/>
        <w:rPr>
          <w:rFonts w:asciiTheme="minorHAnsi" w:eastAsiaTheme="minorEastAsia" w:hAnsiTheme="minorHAnsi" w:cs="B Mitra"/>
          <w:i w:val="0"/>
          <w:iCs w:val="0"/>
          <w:noProof/>
          <w:sz w:val="22"/>
          <w:szCs w:val="22"/>
        </w:rPr>
      </w:pPr>
      <w:hyperlink w:anchor="_Toc471331977" w:history="1">
        <w:r w:rsidR="00AA0E9D" w:rsidRPr="00AA0E9D">
          <w:rPr>
            <w:rStyle w:val="Hyperlink"/>
            <w:rFonts w:cs="B Mitra"/>
            <w:i w:val="0"/>
            <w:iCs w:val="0"/>
            <w:noProof/>
            <w:rtl/>
            <w:lang w:bidi="fa-IR"/>
          </w:rPr>
          <w:t>بهبود نظام ادار</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و حرکت به سمت خصوص</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ساز</w:t>
        </w:r>
        <w:r w:rsidR="00AA0E9D" w:rsidRPr="00AA0E9D">
          <w:rPr>
            <w:rStyle w:val="Hyperlink"/>
            <w:rFonts w:cs="B Mitra" w:hint="cs"/>
            <w:i w:val="0"/>
            <w:iCs w:val="0"/>
            <w:noProof/>
            <w:rtl/>
            <w:lang w:bidi="fa-IR"/>
          </w:rPr>
          <w:t>ی</w:t>
        </w:r>
        <w:r w:rsidR="00AA0E9D" w:rsidRPr="00AA0E9D">
          <w:rPr>
            <w:rStyle w:val="Hyperlink"/>
            <w:rFonts w:cs="B Mitra"/>
            <w:i w:val="0"/>
            <w:iCs w:val="0"/>
            <w:noProof/>
            <w:rtl/>
            <w:lang w:bidi="fa-IR"/>
          </w:rPr>
          <w:t xml:space="preserve"> و عدم تمرکز</w:t>
        </w:r>
        <w:r w:rsidR="00AA0E9D" w:rsidRPr="00AA0E9D">
          <w:rPr>
            <w:rFonts w:cs="B Mitra"/>
            <w:i w:val="0"/>
            <w:iCs w:val="0"/>
            <w:noProof/>
            <w:webHidden/>
          </w:rPr>
          <w:tab/>
        </w:r>
        <w:r w:rsidR="00AA0E9D" w:rsidRPr="00AA0E9D">
          <w:rPr>
            <w:rFonts w:cs="B Mitra"/>
            <w:i w:val="0"/>
            <w:iCs w:val="0"/>
            <w:noProof/>
            <w:webHidden/>
          </w:rPr>
          <w:fldChar w:fldCharType="begin"/>
        </w:r>
        <w:r w:rsidR="00AA0E9D" w:rsidRPr="00AA0E9D">
          <w:rPr>
            <w:rFonts w:cs="B Mitra"/>
            <w:i w:val="0"/>
            <w:iCs w:val="0"/>
            <w:noProof/>
            <w:webHidden/>
          </w:rPr>
          <w:instrText xml:space="preserve"> PAGEREF _Toc471331977 \h </w:instrText>
        </w:r>
        <w:r w:rsidR="00AA0E9D" w:rsidRPr="00AA0E9D">
          <w:rPr>
            <w:rFonts w:cs="B Mitra"/>
            <w:i w:val="0"/>
            <w:iCs w:val="0"/>
            <w:noProof/>
            <w:webHidden/>
          </w:rPr>
        </w:r>
        <w:r w:rsidR="00AA0E9D" w:rsidRPr="00AA0E9D">
          <w:rPr>
            <w:rFonts w:cs="B Mitra"/>
            <w:i w:val="0"/>
            <w:iCs w:val="0"/>
            <w:noProof/>
            <w:webHidden/>
          </w:rPr>
          <w:fldChar w:fldCharType="separate"/>
        </w:r>
        <w:r w:rsidR="00AA0E9D" w:rsidRPr="00AA0E9D">
          <w:rPr>
            <w:rFonts w:cs="B Mitra"/>
            <w:i w:val="0"/>
            <w:iCs w:val="0"/>
            <w:noProof/>
            <w:webHidden/>
            <w:rtl/>
          </w:rPr>
          <w:t>133</w:t>
        </w:r>
        <w:r w:rsidR="00AA0E9D" w:rsidRPr="00AA0E9D">
          <w:rPr>
            <w:rFonts w:cs="B Mitra"/>
            <w:i w:val="0"/>
            <w:iCs w:val="0"/>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78" w:history="1">
        <w:r w:rsidR="00AA0E9D" w:rsidRPr="00AA0E9D">
          <w:rPr>
            <w:rStyle w:val="Hyperlink"/>
            <w:rFonts w:cs="B Mitra"/>
            <w:noProof/>
            <w:rtl/>
            <w:lang w:bidi="fa-IR"/>
          </w:rPr>
          <w:t>شکل‌ها</w:t>
        </w:r>
        <w:r w:rsidR="00AA0E9D" w:rsidRPr="00AA0E9D">
          <w:rPr>
            <w:rStyle w:val="Hyperlink"/>
            <w:rFonts w:cs="B Mitra" w:hint="cs"/>
            <w:noProof/>
            <w:rtl/>
            <w:lang w:bidi="fa-IR"/>
          </w:rPr>
          <w:t>ی</w:t>
        </w:r>
        <w:r w:rsidR="00AA0E9D" w:rsidRPr="00AA0E9D">
          <w:rPr>
            <w:rStyle w:val="Hyperlink"/>
            <w:rFonts w:cs="B Mitra"/>
            <w:noProof/>
            <w:rtl/>
            <w:lang w:bidi="fa-IR"/>
          </w:rPr>
          <w:t xml:space="preserve"> سازمان‌ها</w:t>
        </w:r>
        <w:r w:rsidR="00AA0E9D" w:rsidRPr="00AA0E9D">
          <w:rPr>
            <w:rStyle w:val="Hyperlink"/>
            <w:rFonts w:cs="B Mitra" w:hint="cs"/>
            <w:noProof/>
            <w:rtl/>
            <w:lang w:bidi="fa-IR"/>
          </w:rPr>
          <w:t>ی</w:t>
        </w:r>
        <w:r w:rsidR="00AA0E9D" w:rsidRPr="00AA0E9D">
          <w:rPr>
            <w:rStyle w:val="Hyperlink"/>
            <w:rFonts w:cs="B Mitra"/>
            <w:noProof/>
            <w:rtl/>
            <w:lang w:bidi="fa-IR"/>
          </w:rPr>
          <w:t xml:space="preserve"> آ</w:t>
        </w:r>
        <w:r w:rsidR="00AA0E9D" w:rsidRPr="00AA0E9D">
          <w:rPr>
            <w:rStyle w:val="Hyperlink"/>
            <w:rFonts w:cs="B Mitra" w:hint="cs"/>
            <w:noProof/>
            <w:rtl/>
            <w:lang w:bidi="fa-IR"/>
          </w:rPr>
          <w:t>ی</w:t>
        </w:r>
        <w:r w:rsidR="00AA0E9D" w:rsidRPr="00AA0E9D">
          <w:rPr>
            <w:rStyle w:val="Hyperlink"/>
            <w:rFonts w:cs="B Mitra"/>
            <w:noProof/>
            <w:rtl/>
            <w:lang w:bidi="fa-IR"/>
          </w:rPr>
          <w:t>نده</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_Toc471331978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135</w:t>
        </w:r>
        <w:r w:rsidR="00AA0E9D" w:rsidRPr="00AA0E9D">
          <w:rPr>
            <w:rFonts w:cs="B Mitra"/>
            <w:noProof/>
            <w:webHidden/>
          </w:rPr>
          <w:fldChar w:fldCharType="end"/>
        </w:r>
      </w:hyperlink>
    </w:p>
    <w:p w:rsidR="00AA0E9D" w:rsidRPr="00AA0E9D" w:rsidRDefault="0047362C" w:rsidP="00AA0E9D">
      <w:pPr>
        <w:pStyle w:val="TOC1"/>
        <w:tabs>
          <w:tab w:val="right" w:leader="dot" w:pos="9629"/>
        </w:tabs>
        <w:bidi/>
        <w:rPr>
          <w:rFonts w:asciiTheme="minorHAnsi" w:eastAsiaTheme="minorEastAsia" w:hAnsiTheme="minorHAnsi" w:cs="B Mitra"/>
          <w:b w:val="0"/>
          <w:bCs w:val="0"/>
          <w:caps w:val="0"/>
          <w:noProof/>
          <w:sz w:val="22"/>
          <w:szCs w:val="22"/>
        </w:rPr>
      </w:pPr>
      <w:hyperlink w:anchor="_Toc471331979" w:history="1">
        <w:r w:rsidR="00AA0E9D" w:rsidRPr="00AA0E9D">
          <w:rPr>
            <w:rStyle w:val="Hyperlink"/>
            <w:rFonts w:cs="B Mitra"/>
            <w:noProof/>
            <w:rtl/>
          </w:rPr>
          <w:t>پ</w:t>
        </w:r>
        <w:r w:rsidR="00AA0E9D" w:rsidRPr="00AA0E9D">
          <w:rPr>
            <w:rStyle w:val="Hyperlink"/>
            <w:rFonts w:cs="B Mitra" w:hint="cs"/>
            <w:noProof/>
            <w:rtl/>
          </w:rPr>
          <w:t>ی</w:t>
        </w:r>
        <w:r w:rsidR="00AA0E9D" w:rsidRPr="00AA0E9D">
          <w:rPr>
            <w:rStyle w:val="Hyperlink"/>
            <w:rFonts w:cs="B Mitra" w:hint="eastAsia"/>
            <w:noProof/>
            <w:rtl/>
          </w:rPr>
          <w:t>وست</w:t>
        </w:r>
        <w:r w:rsidR="00AA0E9D" w:rsidRPr="00AA0E9D">
          <w:rPr>
            <w:rStyle w:val="Hyperlink"/>
            <w:rFonts w:cs="B Mitra"/>
            <w:noProof/>
            <w:rtl/>
          </w:rPr>
          <w:t>: سوالات سال‌ها</w:t>
        </w:r>
        <w:r w:rsidR="00AA0E9D" w:rsidRPr="00AA0E9D">
          <w:rPr>
            <w:rStyle w:val="Hyperlink"/>
            <w:rFonts w:cs="B Mitra" w:hint="cs"/>
            <w:noProof/>
            <w:rtl/>
          </w:rPr>
          <w:t>ی</w:t>
        </w:r>
        <w:r w:rsidR="00AA0E9D" w:rsidRPr="00AA0E9D">
          <w:rPr>
            <w:rStyle w:val="Hyperlink"/>
            <w:rFonts w:cs="B Mitra"/>
            <w:noProof/>
            <w:rtl/>
          </w:rPr>
          <w:t xml:space="preserve"> گذشته درس تئور</w:t>
        </w:r>
        <w:r w:rsidR="00AA0E9D" w:rsidRPr="00AA0E9D">
          <w:rPr>
            <w:rStyle w:val="Hyperlink"/>
            <w:rFonts w:cs="B Mitra" w:hint="cs"/>
            <w:noProof/>
            <w:rtl/>
          </w:rPr>
          <w:t>ی</w:t>
        </w:r>
        <w:r w:rsidR="00AA0E9D" w:rsidRPr="00AA0E9D">
          <w:rPr>
            <w:rStyle w:val="Hyperlink"/>
            <w:rFonts w:cs="B Mitra"/>
            <w:noProof/>
            <w:rtl/>
          </w:rPr>
          <w:t xml:space="preserve"> سازمان پ</w:t>
        </w:r>
        <w:r w:rsidR="00AA0E9D" w:rsidRPr="00AA0E9D">
          <w:rPr>
            <w:rStyle w:val="Hyperlink"/>
            <w:rFonts w:cs="B Mitra" w:hint="cs"/>
            <w:noProof/>
            <w:rtl/>
          </w:rPr>
          <w:t>ی</w:t>
        </w:r>
        <w:r w:rsidR="00AA0E9D" w:rsidRPr="00AA0E9D">
          <w:rPr>
            <w:rStyle w:val="Hyperlink"/>
            <w:rFonts w:cs="B Mitra" w:hint="eastAsia"/>
            <w:noProof/>
            <w:rtl/>
          </w:rPr>
          <w:t>شرفته</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_Toc471331979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138</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80" w:history="1">
        <w:r w:rsidR="00AA0E9D" w:rsidRPr="00AA0E9D">
          <w:rPr>
            <w:rStyle w:val="Hyperlink"/>
            <w:rFonts w:cs="B Mitra"/>
            <w:noProof/>
            <w:rtl/>
          </w:rPr>
          <w:t>سوالات درس تئور</w:t>
        </w:r>
        <w:r w:rsidR="00AA0E9D" w:rsidRPr="00AA0E9D">
          <w:rPr>
            <w:rStyle w:val="Hyperlink"/>
            <w:rFonts w:cs="B Mitra" w:hint="cs"/>
            <w:noProof/>
            <w:rtl/>
          </w:rPr>
          <w:t>ی</w:t>
        </w:r>
        <w:r w:rsidR="00AA0E9D" w:rsidRPr="00AA0E9D">
          <w:rPr>
            <w:rStyle w:val="Hyperlink"/>
            <w:rFonts w:cs="B Mitra"/>
            <w:noProof/>
            <w:rtl/>
          </w:rPr>
          <w:t xml:space="preserve"> سازمان سال 1386</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_Toc471331980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138</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81" w:history="1">
        <w:r w:rsidR="00AA0E9D" w:rsidRPr="00AA0E9D">
          <w:rPr>
            <w:rStyle w:val="Hyperlink"/>
            <w:rFonts w:cs="B Mitra"/>
            <w:noProof/>
            <w:rtl/>
          </w:rPr>
          <w:t>سوالات درس تئور</w:t>
        </w:r>
        <w:r w:rsidR="00AA0E9D" w:rsidRPr="00AA0E9D">
          <w:rPr>
            <w:rStyle w:val="Hyperlink"/>
            <w:rFonts w:cs="B Mitra" w:hint="cs"/>
            <w:noProof/>
            <w:rtl/>
          </w:rPr>
          <w:t>ی</w:t>
        </w:r>
        <w:r w:rsidR="00AA0E9D" w:rsidRPr="00AA0E9D">
          <w:rPr>
            <w:rStyle w:val="Hyperlink"/>
            <w:rFonts w:cs="B Mitra"/>
            <w:noProof/>
            <w:rtl/>
          </w:rPr>
          <w:t xml:space="preserve"> سازمان سال 1387</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_Toc471331981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148</w:t>
        </w:r>
        <w:r w:rsidR="00AA0E9D" w:rsidRPr="00AA0E9D">
          <w:rPr>
            <w:rFonts w:cs="B Mitra"/>
            <w:noProof/>
            <w:webHidden/>
          </w:rPr>
          <w:fldChar w:fldCharType="end"/>
        </w:r>
      </w:hyperlink>
    </w:p>
    <w:p w:rsidR="00AA0E9D" w:rsidRPr="00AA0E9D" w:rsidRDefault="0047362C" w:rsidP="00AA0E9D">
      <w:pPr>
        <w:pStyle w:val="TOC2"/>
        <w:tabs>
          <w:tab w:val="right" w:leader="dot" w:pos="9629"/>
        </w:tabs>
        <w:bidi/>
        <w:rPr>
          <w:rFonts w:asciiTheme="minorHAnsi" w:eastAsiaTheme="minorEastAsia" w:hAnsiTheme="minorHAnsi" w:cs="B Mitra"/>
          <w:smallCaps w:val="0"/>
          <w:noProof/>
          <w:sz w:val="22"/>
          <w:szCs w:val="22"/>
        </w:rPr>
      </w:pPr>
      <w:hyperlink w:anchor="_Toc471331982" w:history="1">
        <w:r w:rsidR="00AA0E9D" w:rsidRPr="00AA0E9D">
          <w:rPr>
            <w:rStyle w:val="Hyperlink"/>
            <w:rFonts w:cs="B Mitra"/>
            <w:noProof/>
            <w:rtl/>
          </w:rPr>
          <w:t>سوالات درس تئور</w:t>
        </w:r>
        <w:r w:rsidR="00AA0E9D" w:rsidRPr="00AA0E9D">
          <w:rPr>
            <w:rStyle w:val="Hyperlink"/>
            <w:rFonts w:cs="B Mitra" w:hint="cs"/>
            <w:noProof/>
            <w:rtl/>
          </w:rPr>
          <w:t>ی</w:t>
        </w:r>
        <w:r w:rsidR="00AA0E9D" w:rsidRPr="00AA0E9D">
          <w:rPr>
            <w:rStyle w:val="Hyperlink"/>
            <w:rFonts w:cs="B Mitra"/>
            <w:noProof/>
            <w:rtl/>
          </w:rPr>
          <w:t xml:space="preserve"> سازمان سال 1388</w:t>
        </w:r>
        <w:r w:rsidR="00AA0E9D" w:rsidRPr="00AA0E9D">
          <w:rPr>
            <w:rFonts w:cs="B Mitra"/>
            <w:noProof/>
            <w:webHidden/>
          </w:rPr>
          <w:tab/>
        </w:r>
        <w:r w:rsidR="00AA0E9D" w:rsidRPr="00AA0E9D">
          <w:rPr>
            <w:rFonts w:cs="B Mitra"/>
            <w:noProof/>
            <w:webHidden/>
          </w:rPr>
          <w:fldChar w:fldCharType="begin"/>
        </w:r>
        <w:r w:rsidR="00AA0E9D" w:rsidRPr="00AA0E9D">
          <w:rPr>
            <w:rFonts w:cs="B Mitra"/>
            <w:noProof/>
            <w:webHidden/>
          </w:rPr>
          <w:instrText xml:space="preserve"> PAGEREF _Toc471331982 \h </w:instrText>
        </w:r>
        <w:r w:rsidR="00AA0E9D" w:rsidRPr="00AA0E9D">
          <w:rPr>
            <w:rFonts w:cs="B Mitra"/>
            <w:noProof/>
            <w:webHidden/>
          </w:rPr>
        </w:r>
        <w:r w:rsidR="00AA0E9D" w:rsidRPr="00AA0E9D">
          <w:rPr>
            <w:rFonts w:cs="B Mitra"/>
            <w:noProof/>
            <w:webHidden/>
          </w:rPr>
          <w:fldChar w:fldCharType="separate"/>
        </w:r>
        <w:r w:rsidR="00AA0E9D" w:rsidRPr="00AA0E9D">
          <w:rPr>
            <w:rFonts w:cs="B Mitra"/>
            <w:noProof/>
            <w:webHidden/>
            <w:rtl/>
          </w:rPr>
          <w:t>151</w:t>
        </w:r>
        <w:r w:rsidR="00AA0E9D" w:rsidRPr="00AA0E9D">
          <w:rPr>
            <w:rFonts w:cs="B Mitra"/>
            <w:noProof/>
            <w:webHidden/>
          </w:rPr>
          <w:fldChar w:fldCharType="end"/>
        </w:r>
      </w:hyperlink>
    </w:p>
    <w:p w:rsidR="00FF33AF" w:rsidRPr="00B46C7F" w:rsidRDefault="00216789" w:rsidP="00AA0E9D">
      <w:pPr>
        <w:bidi/>
      </w:pPr>
      <w:r w:rsidRPr="00AA0E9D">
        <w:rPr>
          <w:rFonts w:cs="B Mitra"/>
          <w:b w:val="0"/>
          <w:bCs w:val="0"/>
        </w:rPr>
        <w:fldChar w:fldCharType="end"/>
      </w:r>
    </w:p>
    <w:p w:rsidR="00FF33AF" w:rsidRPr="009F24E4" w:rsidRDefault="00FF33AF" w:rsidP="005D25A5">
      <w:pPr>
        <w:pStyle w:val="TEXT"/>
        <w:spacing w:line="276" w:lineRule="auto"/>
        <w:rPr>
          <w:rFonts w:cs="B Mitra"/>
          <w:rtl/>
        </w:rPr>
      </w:pPr>
    </w:p>
    <w:p w:rsidR="00243D18" w:rsidRPr="009F24E4" w:rsidRDefault="00243D18" w:rsidP="005D25A5">
      <w:pPr>
        <w:bidi/>
        <w:spacing w:line="276" w:lineRule="auto"/>
        <w:rPr>
          <w:rFonts w:cs="B Mitra"/>
          <w:b w:val="0"/>
          <w:bCs w:val="0"/>
          <w:sz w:val="20"/>
          <w:szCs w:val="24"/>
          <w:rtl/>
        </w:rPr>
      </w:pPr>
      <w:r w:rsidRPr="00B46C7F">
        <w:rPr>
          <w:rtl/>
        </w:rPr>
        <w:br w:type="page"/>
      </w:r>
    </w:p>
    <w:p w:rsidR="00FF33AF" w:rsidRPr="009F24E4" w:rsidRDefault="00FF33AF" w:rsidP="005D25A5">
      <w:pPr>
        <w:pStyle w:val="TEXT"/>
        <w:spacing w:line="276" w:lineRule="auto"/>
        <w:rPr>
          <w:rFonts w:cs="B Mitra"/>
          <w:rtl/>
        </w:rPr>
      </w:pPr>
    </w:p>
    <w:p w:rsidR="00182C9F" w:rsidRPr="00B46C7F" w:rsidRDefault="00182C9F" w:rsidP="005D25A5">
      <w:pPr>
        <w:pStyle w:val="Heading1"/>
        <w:spacing w:line="276" w:lineRule="auto"/>
        <w:rPr>
          <w:rtl/>
        </w:rPr>
      </w:pPr>
      <w:bookmarkStart w:id="1" w:name="_Toc471331848"/>
      <w:r w:rsidRPr="00B46C7F">
        <w:rPr>
          <w:rFonts w:hint="cs"/>
          <w:rtl/>
        </w:rPr>
        <w:t>فصل اول</w:t>
      </w:r>
      <w:r w:rsidR="004372C7" w:rsidRPr="00B46C7F">
        <w:rPr>
          <w:rFonts w:hint="cs"/>
          <w:rtl/>
        </w:rPr>
        <w:t>:</w:t>
      </w:r>
      <w:r w:rsidRPr="00B46C7F">
        <w:rPr>
          <w:rFonts w:hint="cs"/>
          <w:rtl/>
        </w:rPr>
        <w:t xml:space="preserve"> </w:t>
      </w:r>
      <w:r w:rsidR="00FB7E23">
        <w:rPr>
          <w:rtl/>
        </w:rPr>
        <w:t>سازمان‌ها</w:t>
      </w:r>
      <w:r w:rsidR="00243D18" w:rsidRPr="00B46C7F">
        <w:rPr>
          <w:rFonts w:hint="cs"/>
          <w:rtl/>
        </w:rPr>
        <w:t xml:space="preserve"> و تئور</w:t>
      </w:r>
      <w:r w:rsidR="00E11D84">
        <w:rPr>
          <w:rFonts w:hint="cs"/>
          <w:rtl/>
        </w:rPr>
        <w:t>ی</w:t>
      </w:r>
      <w:r w:rsidR="00933152" w:rsidRPr="00B46C7F">
        <w:rPr>
          <w:rFonts w:hint="cs"/>
          <w:rtl/>
        </w:rPr>
        <w:t>‌</w:t>
      </w:r>
      <w:r w:rsidR="00243D18" w:rsidRPr="00B46C7F">
        <w:rPr>
          <w:rFonts w:hint="cs"/>
          <w:rtl/>
        </w:rPr>
        <w:t>ها</w:t>
      </w:r>
      <w:r w:rsidR="00E11D84">
        <w:rPr>
          <w:rFonts w:hint="cs"/>
          <w:rtl/>
        </w:rPr>
        <w:t>ی</w:t>
      </w:r>
      <w:r w:rsidR="00243D18" w:rsidRPr="00B46C7F">
        <w:rPr>
          <w:rFonts w:hint="cs"/>
          <w:rtl/>
        </w:rPr>
        <w:t xml:space="preserve"> سازمان</w:t>
      </w:r>
      <w:bookmarkEnd w:id="1"/>
    </w:p>
    <w:p w:rsidR="00A83B50" w:rsidRPr="009F24E4" w:rsidRDefault="00A83B50" w:rsidP="005D25A5">
      <w:pPr>
        <w:pStyle w:val="TEXT"/>
        <w:spacing w:line="276" w:lineRule="auto"/>
        <w:rPr>
          <w:rFonts w:cs="B Mitra"/>
          <w:rtl/>
        </w:rPr>
      </w:pPr>
    </w:p>
    <w:p w:rsidR="00A83B50" w:rsidRPr="009F24E4" w:rsidRDefault="00A83B50" w:rsidP="005D25A5">
      <w:pPr>
        <w:pStyle w:val="TEXT"/>
        <w:spacing w:line="276" w:lineRule="auto"/>
        <w:rPr>
          <w:rFonts w:cs="B Mitra"/>
          <w:rtl/>
        </w:rPr>
      </w:pPr>
    </w:p>
    <w:p w:rsidR="00621798" w:rsidRPr="009F24E4" w:rsidRDefault="00486253" w:rsidP="005D25A5">
      <w:pPr>
        <w:pStyle w:val="TEXT"/>
        <w:spacing w:line="276" w:lineRule="auto"/>
        <w:rPr>
          <w:rFonts w:cs="B Mitra"/>
          <w:rtl/>
        </w:rPr>
      </w:pPr>
      <w:r w:rsidRPr="009F24E4">
        <w:rPr>
          <w:rFonts w:cs="B Mitra" w:hint="cs"/>
          <w:rtl/>
        </w:rPr>
        <w:t xml:space="preserve"> تئوری به عنوان توضیح یا بیان منسجم از مشاهدات یا </w:t>
      </w:r>
      <w:r w:rsidR="00FB7E23" w:rsidRPr="009F24E4">
        <w:rPr>
          <w:rFonts w:cs="B Mitra"/>
          <w:rtl/>
        </w:rPr>
        <w:t>پد</w:t>
      </w:r>
      <w:r w:rsidR="00FB7E23" w:rsidRPr="009F24E4">
        <w:rPr>
          <w:rFonts w:cs="B Mitra" w:hint="cs"/>
          <w:rtl/>
        </w:rPr>
        <w:t>ی</w:t>
      </w:r>
      <w:r w:rsidR="00FB7E23" w:rsidRPr="009F24E4">
        <w:rPr>
          <w:rFonts w:cs="B Mitra" w:hint="eastAsia"/>
          <w:rtl/>
        </w:rPr>
        <w:t>ده‌ها</w:t>
      </w:r>
      <w:r w:rsidR="00FB7E23" w:rsidRPr="009F24E4">
        <w:rPr>
          <w:rFonts w:cs="B Mitra" w:hint="cs"/>
          <w:rtl/>
        </w:rPr>
        <w:t>ی</w:t>
      </w:r>
      <w:r w:rsidRPr="009F24E4">
        <w:rPr>
          <w:rFonts w:cs="B Mitra" w:hint="cs"/>
          <w:rtl/>
        </w:rPr>
        <w:t xml:space="preserve"> تجربه شده تعریف </w:t>
      </w:r>
      <w:r w:rsidR="00FB7E23" w:rsidRPr="009F24E4">
        <w:rPr>
          <w:rFonts w:cs="B Mitra"/>
          <w:rtl/>
        </w:rPr>
        <w:t>م</w:t>
      </w:r>
      <w:r w:rsidR="00FB7E23" w:rsidRPr="009F24E4">
        <w:rPr>
          <w:rFonts w:cs="B Mitra" w:hint="cs"/>
          <w:rtl/>
        </w:rPr>
        <w:t>ی‌</w:t>
      </w:r>
      <w:r w:rsidR="00FB7E23" w:rsidRPr="009F24E4">
        <w:rPr>
          <w:rFonts w:cs="B Mitra" w:hint="eastAsia"/>
          <w:rtl/>
        </w:rPr>
        <w:t>شود</w:t>
      </w:r>
      <w:r w:rsidRPr="009F24E4">
        <w:rPr>
          <w:rFonts w:cs="B Mitra" w:hint="cs"/>
          <w:rtl/>
        </w:rPr>
        <w:t xml:space="preserve">. استفاده از رویکردهای تئوری پردازی مختلف روش بهتری برای ایجاد تصاویر بهتر از پدیده پیچیده سازمان </w:t>
      </w:r>
      <w:r w:rsidR="00FB7E23" w:rsidRPr="009F24E4">
        <w:rPr>
          <w:rFonts w:cs="B Mitra"/>
          <w:rtl/>
        </w:rPr>
        <w:t>م</w:t>
      </w:r>
      <w:r w:rsidR="00FB7E23" w:rsidRPr="009F24E4">
        <w:rPr>
          <w:rFonts w:cs="B Mitra" w:hint="cs"/>
          <w:rtl/>
        </w:rPr>
        <w:t>ی‌</w:t>
      </w:r>
      <w:r w:rsidR="00FB7E23" w:rsidRPr="009F24E4">
        <w:rPr>
          <w:rFonts w:cs="B Mitra" w:hint="eastAsia"/>
          <w:rtl/>
        </w:rPr>
        <w:t>باشد</w:t>
      </w:r>
      <w:r w:rsidR="00DF5408" w:rsidRPr="009F24E4">
        <w:rPr>
          <w:rFonts w:cs="B Mitra"/>
          <w:rtl/>
        </w:rPr>
        <w:t xml:space="preserve">. </w:t>
      </w:r>
      <w:r w:rsidRPr="009F24E4">
        <w:rPr>
          <w:rFonts w:cs="B Mitra" w:hint="cs"/>
          <w:rtl/>
        </w:rPr>
        <w:t xml:space="preserve">یکی از </w:t>
      </w:r>
      <w:r w:rsidR="00FB7E23" w:rsidRPr="009F24E4">
        <w:rPr>
          <w:rFonts w:cs="B Mitra"/>
          <w:rtl/>
        </w:rPr>
        <w:t>رسالت‌ها</w:t>
      </w:r>
      <w:r w:rsidR="00FB7E23" w:rsidRPr="009F24E4">
        <w:rPr>
          <w:rFonts w:cs="B Mitra" w:hint="cs"/>
          <w:rtl/>
        </w:rPr>
        <w:t>ی</w:t>
      </w:r>
      <w:r w:rsidRPr="009F24E4">
        <w:rPr>
          <w:rFonts w:cs="B Mitra" w:hint="cs"/>
          <w:rtl/>
        </w:rPr>
        <w:t xml:space="preserve"> اصلی آموزش دهندگان مدیریت، انجام تحقیقاتی است که دانش را از یک طرف به رشته علمی بیفزایند و از طرف دیگر آن را در عمل مدیریت به عنوان یک حرفه به کار گیرند. برای انجام این کار ما بایستی تحقیق خود را به </w:t>
      </w:r>
      <w:r w:rsidR="00FB7E23" w:rsidRPr="009F24E4">
        <w:rPr>
          <w:rFonts w:cs="B Mitra"/>
          <w:rtl/>
        </w:rPr>
        <w:t>گونه‌ا</w:t>
      </w:r>
      <w:r w:rsidR="00FB7E23" w:rsidRPr="009F24E4">
        <w:rPr>
          <w:rFonts w:cs="B Mitra" w:hint="cs"/>
          <w:rtl/>
        </w:rPr>
        <w:t>ی</w:t>
      </w:r>
      <w:r w:rsidRPr="009F24E4">
        <w:rPr>
          <w:rFonts w:cs="B Mitra" w:hint="cs"/>
          <w:rtl/>
        </w:rPr>
        <w:t xml:space="preserve"> طراحی کنیم که درک مناسبی را از مسائل عملی در آن حرفه به دست دهند. ما بایستی </w:t>
      </w:r>
      <w:r w:rsidR="00FB7E23" w:rsidRPr="009F24E4">
        <w:rPr>
          <w:rFonts w:cs="B Mitra"/>
          <w:rtl/>
        </w:rPr>
        <w:t>مهارت‌ها</w:t>
      </w:r>
      <w:r w:rsidR="00FB7E23" w:rsidRPr="009F24E4">
        <w:rPr>
          <w:rFonts w:cs="B Mitra" w:hint="cs"/>
          <w:rtl/>
        </w:rPr>
        <w:t>ی</w:t>
      </w:r>
      <w:r w:rsidRPr="009F24E4">
        <w:rPr>
          <w:rFonts w:cs="B Mitra" w:hint="cs"/>
          <w:rtl/>
        </w:rPr>
        <w:t xml:space="preserve"> خود را در مورد توسعه </w:t>
      </w:r>
      <w:r w:rsidR="00FB7E23" w:rsidRPr="009F24E4">
        <w:rPr>
          <w:rFonts w:cs="B Mitra"/>
          <w:rtl/>
        </w:rPr>
        <w:t>تئور</w:t>
      </w:r>
      <w:r w:rsidR="00FB7E23" w:rsidRPr="009F24E4">
        <w:rPr>
          <w:rFonts w:cs="B Mitra" w:hint="cs"/>
          <w:rtl/>
        </w:rPr>
        <w:t>ی‌</w:t>
      </w:r>
      <w:r w:rsidR="00FB7E23" w:rsidRPr="009F24E4">
        <w:rPr>
          <w:rFonts w:cs="B Mitra" w:hint="eastAsia"/>
          <w:rtl/>
        </w:rPr>
        <w:t>ها</w:t>
      </w:r>
      <w:r w:rsidR="00FB7E23" w:rsidRPr="009F24E4">
        <w:rPr>
          <w:rFonts w:cs="B Mitra" w:hint="cs"/>
          <w:rtl/>
        </w:rPr>
        <w:t>ی</w:t>
      </w:r>
      <w:r w:rsidRPr="009F24E4">
        <w:rPr>
          <w:rFonts w:cs="B Mitra" w:hint="cs"/>
          <w:rtl/>
        </w:rPr>
        <w:t xml:space="preserve"> خوب پرورش داده به </w:t>
      </w:r>
      <w:r w:rsidR="00FB7E23" w:rsidRPr="009F24E4">
        <w:rPr>
          <w:rFonts w:cs="B Mitra"/>
          <w:rtl/>
        </w:rPr>
        <w:t>گونه‌ا</w:t>
      </w:r>
      <w:r w:rsidR="00FB7E23" w:rsidRPr="009F24E4">
        <w:rPr>
          <w:rFonts w:cs="B Mitra" w:hint="cs"/>
          <w:rtl/>
        </w:rPr>
        <w:t>ی</w:t>
      </w:r>
      <w:r w:rsidRPr="009F24E4">
        <w:rPr>
          <w:rFonts w:cs="B Mitra" w:hint="cs"/>
          <w:rtl/>
        </w:rPr>
        <w:t xml:space="preserve"> که تحقیقات ان</w:t>
      </w:r>
      <w:r w:rsidR="005B3A0A" w:rsidRPr="009F24E4">
        <w:rPr>
          <w:rFonts w:cs="B Mitra" w:hint="cs"/>
          <w:rtl/>
        </w:rPr>
        <w:t>ج</w:t>
      </w:r>
      <w:r w:rsidRPr="009F24E4">
        <w:rPr>
          <w:rFonts w:cs="B Mitra" w:hint="cs"/>
          <w:rtl/>
        </w:rPr>
        <w:t xml:space="preserve">ام گرفته دانش ما را در مورد رشته و حرفه افزایش دهند. تئوری خوب دانش ما را در مورد رشته علمی پیشرفت داده و تحقیقات را به سمت سوالات بنیادی سوق </w:t>
      </w:r>
      <w:r w:rsidR="00FB7E23" w:rsidRPr="009F24E4">
        <w:rPr>
          <w:rFonts w:cs="B Mitra"/>
          <w:rtl/>
        </w:rPr>
        <w:t>م</w:t>
      </w:r>
      <w:r w:rsidR="00FB7E23" w:rsidRPr="009F24E4">
        <w:rPr>
          <w:rFonts w:cs="B Mitra" w:hint="cs"/>
          <w:rtl/>
        </w:rPr>
        <w:t>ی‌</w:t>
      </w:r>
      <w:r w:rsidR="00FB7E23" w:rsidRPr="009F24E4">
        <w:rPr>
          <w:rFonts w:cs="B Mitra" w:hint="eastAsia"/>
          <w:rtl/>
        </w:rPr>
        <w:t>دهد</w:t>
      </w:r>
      <w:r w:rsidRPr="009F24E4">
        <w:rPr>
          <w:rFonts w:cs="B Mitra" w:hint="cs"/>
          <w:rtl/>
        </w:rPr>
        <w:t xml:space="preserve">. </w:t>
      </w:r>
    </w:p>
    <w:p w:rsidR="008B3613" w:rsidRPr="009F24E4" w:rsidRDefault="00260A2F" w:rsidP="005D25A5">
      <w:pPr>
        <w:pStyle w:val="TEXT"/>
        <w:spacing w:line="276" w:lineRule="auto"/>
        <w:rPr>
          <w:rFonts w:cs="B Mitra"/>
          <w:rtl/>
        </w:rPr>
      </w:pPr>
      <w:r w:rsidRPr="009F24E4">
        <w:rPr>
          <w:rFonts w:cs="B Mitra" w:hint="cs"/>
          <w:rtl/>
        </w:rPr>
        <w:t xml:space="preserve">تصور اینکه </w:t>
      </w:r>
      <w:r w:rsidR="008B3613" w:rsidRPr="009F24E4">
        <w:rPr>
          <w:rFonts w:cs="B Mitra" w:hint="cs"/>
          <w:rtl/>
        </w:rPr>
        <w:t>نگاه‌ها</w:t>
      </w:r>
      <w:r w:rsidR="00E11D84">
        <w:rPr>
          <w:rFonts w:cs="B Mitra" w:hint="cs"/>
          <w:rtl/>
        </w:rPr>
        <w:t>ی</w:t>
      </w:r>
      <w:r w:rsidR="008B3613" w:rsidRPr="009F24E4">
        <w:rPr>
          <w:rFonts w:cs="B Mitra" w:hint="cs"/>
          <w:rtl/>
        </w:rPr>
        <w:t xml:space="preserve"> جد</w:t>
      </w:r>
      <w:r w:rsidR="00E11D84">
        <w:rPr>
          <w:rFonts w:cs="B Mitra" w:hint="cs"/>
          <w:rtl/>
        </w:rPr>
        <w:t>ی</w:t>
      </w:r>
      <w:r w:rsidR="008B3613" w:rsidRPr="009F24E4">
        <w:rPr>
          <w:rFonts w:cs="B Mitra" w:hint="cs"/>
          <w:rtl/>
        </w:rPr>
        <w:t>دتر، جا</w:t>
      </w:r>
      <w:r w:rsidR="00E11D84">
        <w:rPr>
          <w:rFonts w:cs="B Mitra" w:hint="cs"/>
          <w:rtl/>
        </w:rPr>
        <w:t>ی</w:t>
      </w:r>
      <w:r w:rsidRPr="009F24E4">
        <w:rPr>
          <w:rFonts w:cs="B Mitra" w:hint="cs"/>
          <w:rtl/>
        </w:rPr>
        <w:t>گز</w:t>
      </w:r>
      <w:r w:rsidR="00E11D84">
        <w:rPr>
          <w:rFonts w:cs="B Mitra" w:hint="cs"/>
          <w:rtl/>
        </w:rPr>
        <w:t>ی</w:t>
      </w:r>
      <w:r w:rsidRPr="009F24E4">
        <w:rPr>
          <w:rFonts w:cs="B Mitra" w:hint="cs"/>
          <w:rtl/>
        </w:rPr>
        <w:t>ن نگاه‌ها</w:t>
      </w:r>
      <w:r w:rsidR="00E11D84">
        <w:rPr>
          <w:rFonts w:cs="B Mitra" w:hint="cs"/>
          <w:rtl/>
        </w:rPr>
        <w:t>ی</w:t>
      </w:r>
      <w:r w:rsidRPr="009F24E4">
        <w:rPr>
          <w:rFonts w:cs="B Mitra" w:hint="cs"/>
          <w:rtl/>
        </w:rPr>
        <w:t xml:space="preserve"> قد</w:t>
      </w:r>
      <w:r w:rsidR="00E11D84">
        <w:rPr>
          <w:rFonts w:cs="B Mitra" w:hint="cs"/>
          <w:rtl/>
        </w:rPr>
        <w:t>ی</w:t>
      </w:r>
      <w:r w:rsidRPr="009F24E4">
        <w:rPr>
          <w:rFonts w:cs="B Mitra" w:hint="cs"/>
          <w:rtl/>
        </w:rPr>
        <w:t>م</w:t>
      </w:r>
      <w:r w:rsidR="00E11D84">
        <w:rPr>
          <w:rFonts w:cs="B Mitra" w:hint="cs"/>
          <w:rtl/>
        </w:rPr>
        <w:t>ی</w:t>
      </w:r>
      <w:r w:rsidRPr="009F24E4">
        <w:rPr>
          <w:rFonts w:cs="B Mitra" w:hint="cs"/>
          <w:rtl/>
        </w:rPr>
        <w:t>‌تر م</w:t>
      </w:r>
      <w:r w:rsidR="00E11D84">
        <w:rPr>
          <w:rFonts w:cs="B Mitra" w:hint="cs"/>
          <w:rtl/>
        </w:rPr>
        <w:t>ی</w:t>
      </w:r>
      <w:r w:rsidRPr="009F24E4">
        <w:rPr>
          <w:rFonts w:cs="B Mitra" w:hint="cs"/>
          <w:rtl/>
        </w:rPr>
        <w:t>‌شوند، تصوری اشتباه است. در تئور</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نگاه‌ها</w:t>
      </w:r>
      <w:r w:rsidR="008B3613" w:rsidRPr="009F24E4">
        <w:rPr>
          <w:rFonts w:cs="B Mitra" w:hint="cs"/>
          <w:rtl/>
        </w:rPr>
        <w:t xml:space="preserve"> رو</w:t>
      </w:r>
      <w:r w:rsidR="00E11D84">
        <w:rPr>
          <w:rFonts w:cs="B Mitra" w:hint="cs"/>
          <w:rtl/>
        </w:rPr>
        <w:t>ی</w:t>
      </w:r>
      <w:r w:rsidR="008B3613" w:rsidRPr="009F24E4">
        <w:rPr>
          <w:rFonts w:cs="B Mitra" w:hint="cs"/>
          <w:rtl/>
        </w:rPr>
        <w:t xml:space="preserve"> هم انباشته م</w:t>
      </w:r>
      <w:r w:rsidR="00E11D84">
        <w:rPr>
          <w:rFonts w:cs="B Mitra" w:hint="cs"/>
          <w:rtl/>
        </w:rPr>
        <w:t>ی</w:t>
      </w:r>
      <w:r w:rsidR="008B3613" w:rsidRPr="009F24E4">
        <w:rPr>
          <w:rFonts w:cs="B Mitra" w:hint="cs"/>
          <w:rtl/>
        </w:rPr>
        <w:t xml:space="preserve">‌شوند و در گذر زمان </w:t>
      </w:r>
      <w:r w:rsidR="00E11D84">
        <w:rPr>
          <w:rFonts w:cs="B Mitra" w:hint="cs"/>
          <w:rtl/>
        </w:rPr>
        <w:t>ی</w:t>
      </w:r>
      <w:r w:rsidR="006C7271">
        <w:rPr>
          <w:rFonts w:cs="B Mitra" w:hint="cs"/>
          <w:rtl/>
        </w:rPr>
        <w:t>ک</w:t>
      </w:r>
      <w:r w:rsidR="008B3613" w:rsidRPr="009F24E4">
        <w:rPr>
          <w:rFonts w:cs="B Mitra" w:hint="cs"/>
          <w:rtl/>
        </w:rPr>
        <w:t>د</w:t>
      </w:r>
      <w:r w:rsidR="00E11D84">
        <w:rPr>
          <w:rFonts w:cs="B Mitra" w:hint="cs"/>
          <w:rtl/>
        </w:rPr>
        <w:t>ی</w:t>
      </w:r>
      <w:r w:rsidR="008B3613" w:rsidRPr="009F24E4">
        <w:rPr>
          <w:rFonts w:cs="B Mitra" w:hint="cs"/>
          <w:rtl/>
        </w:rPr>
        <w:t>گر را تحت</w:t>
      </w:r>
      <w:r w:rsidR="00D30021" w:rsidRPr="009F24E4">
        <w:rPr>
          <w:rFonts w:cs="B Mitra" w:hint="cs"/>
          <w:rtl/>
        </w:rPr>
        <w:t xml:space="preserve"> </w:t>
      </w:r>
      <w:r w:rsidR="008B3613" w:rsidRPr="009F24E4">
        <w:rPr>
          <w:rFonts w:cs="B Mitra" w:hint="cs"/>
          <w:rtl/>
        </w:rPr>
        <w:t>تأث</w:t>
      </w:r>
      <w:r w:rsidR="00E11D84">
        <w:rPr>
          <w:rFonts w:cs="B Mitra" w:hint="cs"/>
          <w:rtl/>
        </w:rPr>
        <w:t>ی</w:t>
      </w:r>
      <w:r w:rsidR="008B3613" w:rsidRPr="009F24E4">
        <w:rPr>
          <w:rFonts w:cs="B Mitra" w:hint="cs"/>
          <w:rtl/>
        </w:rPr>
        <w:t>ر قرار م</w:t>
      </w:r>
      <w:r w:rsidR="00E11D84">
        <w:rPr>
          <w:rFonts w:cs="B Mitra" w:hint="cs"/>
          <w:rtl/>
        </w:rPr>
        <w:t>ی</w:t>
      </w:r>
      <w:r w:rsidR="008B3613" w:rsidRPr="009F24E4">
        <w:rPr>
          <w:rFonts w:cs="B Mitra" w:hint="cs"/>
          <w:rtl/>
        </w:rPr>
        <w:t xml:space="preserve">‌دهند، چون </w:t>
      </w:r>
      <w:r w:rsidR="00FB7E23" w:rsidRPr="009F24E4">
        <w:rPr>
          <w:rFonts w:cs="B Mitra"/>
          <w:rtl/>
        </w:rPr>
        <w:t>تئور</w:t>
      </w:r>
      <w:r w:rsidR="00FB7E23" w:rsidRPr="009F24E4">
        <w:rPr>
          <w:rFonts w:cs="B Mitra" w:hint="cs"/>
          <w:rtl/>
        </w:rPr>
        <w:t>ی</w:t>
      </w:r>
      <w:r w:rsidR="00FB7E23" w:rsidRPr="009F24E4">
        <w:rPr>
          <w:rFonts w:cs="B Mitra"/>
          <w:rtl/>
        </w:rPr>
        <w:t xml:space="preserve"> پردازان</w:t>
      </w:r>
      <w:r w:rsidR="008B3613" w:rsidRPr="009F24E4">
        <w:rPr>
          <w:rFonts w:cs="B Mitra" w:hint="cs"/>
          <w:rtl/>
        </w:rPr>
        <w:t xml:space="preserve"> سازمان، با گذشت زمان ا</w:t>
      </w:r>
      <w:r w:rsidR="00E11D84">
        <w:rPr>
          <w:rFonts w:cs="B Mitra" w:hint="cs"/>
          <w:rtl/>
        </w:rPr>
        <w:t>ی</w:t>
      </w:r>
      <w:r w:rsidR="008B3613" w:rsidRPr="009F24E4">
        <w:rPr>
          <w:rFonts w:cs="B Mitra" w:hint="cs"/>
          <w:rtl/>
        </w:rPr>
        <w:t>ده‌ها</w:t>
      </w:r>
      <w:r w:rsidR="00E11D84">
        <w:rPr>
          <w:rFonts w:cs="B Mitra" w:hint="cs"/>
          <w:rtl/>
        </w:rPr>
        <w:t>ی</w:t>
      </w:r>
      <w:r w:rsidR="008B3613" w:rsidRPr="009F24E4">
        <w:rPr>
          <w:rFonts w:cs="B Mitra" w:hint="cs"/>
          <w:rtl/>
        </w:rPr>
        <w:t xml:space="preserve"> ب</w:t>
      </w:r>
      <w:r w:rsidR="00E11D84">
        <w:rPr>
          <w:rFonts w:cs="B Mitra" w:hint="cs"/>
          <w:rtl/>
        </w:rPr>
        <w:t>ی</w:t>
      </w:r>
      <w:r w:rsidR="008B3613" w:rsidRPr="009F24E4">
        <w:rPr>
          <w:rFonts w:cs="B Mitra" w:hint="cs"/>
          <w:rtl/>
        </w:rPr>
        <w:t>شتر و ب</w:t>
      </w:r>
      <w:r w:rsidR="00E11D84">
        <w:rPr>
          <w:rFonts w:cs="B Mitra" w:hint="cs"/>
          <w:rtl/>
        </w:rPr>
        <w:t>ی</w:t>
      </w:r>
      <w:r w:rsidR="008B3613" w:rsidRPr="009F24E4">
        <w:rPr>
          <w:rFonts w:cs="B Mitra" w:hint="cs"/>
          <w:rtl/>
        </w:rPr>
        <w:t>شتر</w:t>
      </w:r>
      <w:r w:rsidR="00E11D84">
        <w:rPr>
          <w:rFonts w:cs="B Mitra" w:hint="cs"/>
          <w:rtl/>
        </w:rPr>
        <w:t>ی</w:t>
      </w:r>
      <w:r w:rsidR="008B3613" w:rsidRPr="009F24E4">
        <w:rPr>
          <w:rFonts w:cs="B Mitra" w:hint="cs"/>
          <w:rtl/>
        </w:rPr>
        <w:t xml:space="preserve"> را </w:t>
      </w:r>
      <w:r w:rsidR="006C7271">
        <w:rPr>
          <w:rFonts w:cs="B Mitra" w:hint="cs"/>
          <w:rtl/>
        </w:rPr>
        <w:t>ک</w:t>
      </w:r>
      <w:r w:rsidR="008B3613" w:rsidRPr="009F24E4">
        <w:rPr>
          <w:rFonts w:cs="B Mitra" w:hint="cs"/>
          <w:rtl/>
        </w:rPr>
        <w:t>ه</w:t>
      </w:r>
      <w:r w:rsidRPr="009F24E4">
        <w:rPr>
          <w:rFonts w:cs="B Mitra" w:hint="cs"/>
          <w:rtl/>
        </w:rPr>
        <w:t xml:space="preserve"> در</w:t>
      </w:r>
      <w:r w:rsidR="008B3613" w:rsidRPr="009F24E4">
        <w:rPr>
          <w:rFonts w:cs="B Mitra" w:hint="cs"/>
          <w:rtl/>
        </w:rPr>
        <w:t xml:space="preserve"> ا</w:t>
      </w:r>
      <w:r w:rsidR="00E11D84">
        <w:rPr>
          <w:rFonts w:cs="B Mitra" w:hint="cs"/>
          <w:rtl/>
        </w:rPr>
        <w:t>ی</w:t>
      </w:r>
      <w:r w:rsidR="008B3613" w:rsidRPr="009F24E4">
        <w:rPr>
          <w:rFonts w:cs="B Mitra" w:hint="cs"/>
          <w:rtl/>
        </w:rPr>
        <w:t>ن حوزه‌</w:t>
      </w:r>
      <w:r w:rsidR="00E11D84">
        <w:rPr>
          <w:rFonts w:cs="B Mitra" w:hint="cs"/>
          <w:rtl/>
        </w:rPr>
        <w:t>ی</w:t>
      </w:r>
      <w:r w:rsidR="008B3613" w:rsidRPr="009F24E4">
        <w:rPr>
          <w:rFonts w:cs="B Mitra" w:hint="cs"/>
          <w:rtl/>
        </w:rPr>
        <w:t xml:space="preserve"> </w:t>
      </w:r>
      <w:r w:rsidRPr="009F24E4">
        <w:rPr>
          <w:rFonts w:cs="B Mitra" w:hint="cs"/>
          <w:rtl/>
        </w:rPr>
        <w:t>مطالعه ارائه م</w:t>
      </w:r>
      <w:r w:rsidR="00E11D84">
        <w:rPr>
          <w:rFonts w:cs="B Mitra" w:hint="cs"/>
          <w:rtl/>
        </w:rPr>
        <w:t>ی</w:t>
      </w:r>
      <w:r w:rsidRPr="009F24E4">
        <w:rPr>
          <w:rFonts w:cs="B Mitra" w:hint="cs"/>
          <w:rtl/>
        </w:rPr>
        <w:t>‌شود، م</w:t>
      </w:r>
      <w:r w:rsidR="00E11D84">
        <w:rPr>
          <w:rFonts w:cs="B Mitra" w:hint="cs"/>
          <w:rtl/>
        </w:rPr>
        <w:t>ی</w:t>
      </w:r>
      <w:r w:rsidRPr="009F24E4">
        <w:rPr>
          <w:rFonts w:cs="B Mitra" w:hint="cs"/>
          <w:rtl/>
        </w:rPr>
        <w:t>‌پذ</w:t>
      </w:r>
      <w:r w:rsidR="00E11D84">
        <w:rPr>
          <w:rFonts w:cs="B Mitra" w:hint="cs"/>
          <w:rtl/>
        </w:rPr>
        <w:t>ی</w:t>
      </w:r>
      <w:r w:rsidRPr="009F24E4">
        <w:rPr>
          <w:rFonts w:cs="B Mitra" w:hint="cs"/>
          <w:rtl/>
        </w:rPr>
        <w:t>رند.</w:t>
      </w:r>
    </w:p>
    <w:p w:rsidR="003214C6" w:rsidRPr="009F24E4" w:rsidRDefault="003214C6" w:rsidP="005D25A5">
      <w:pPr>
        <w:pStyle w:val="TEXT"/>
        <w:spacing w:line="276" w:lineRule="auto"/>
        <w:rPr>
          <w:rFonts w:cs="B Mitra"/>
          <w:rtl/>
        </w:rPr>
      </w:pPr>
    </w:p>
    <w:p w:rsidR="008B3613" w:rsidRPr="009F24E4" w:rsidRDefault="008B3613" w:rsidP="005D25A5">
      <w:pPr>
        <w:pStyle w:val="TEXT"/>
        <w:spacing w:line="276" w:lineRule="auto"/>
        <w:rPr>
          <w:rFonts w:cs="B Mitra"/>
          <w:rtl/>
        </w:rPr>
      </w:pPr>
    </w:p>
    <w:p w:rsidR="004C6EEF" w:rsidRPr="00B46C7F" w:rsidRDefault="00FB7E23" w:rsidP="005D25A5">
      <w:pPr>
        <w:pStyle w:val="Heading2"/>
        <w:spacing w:line="276" w:lineRule="auto"/>
        <w:rPr>
          <w:rtl/>
        </w:rPr>
      </w:pPr>
      <w:bookmarkStart w:id="2" w:name="_Toc471331849"/>
      <w:r>
        <w:rPr>
          <w:rtl/>
        </w:rPr>
        <w:t>و</w:t>
      </w:r>
      <w:r>
        <w:rPr>
          <w:rFonts w:hint="cs"/>
          <w:rtl/>
        </w:rPr>
        <w:t>ی</w:t>
      </w:r>
      <w:r>
        <w:rPr>
          <w:rFonts w:hint="eastAsia"/>
          <w:rtl/>
        </w:rPr>
        <w:t>ژگ</w:t>
      </w:r>
      <w:r>
        <w:rPr>
          <w:rFonts w:hint="cs"/>
          <w:rtl/>
        </w:rPr>
        <w:t>ی‌</w:t>
      </w:r>
      <w:r>
        <w:rPr>
          <w:rFonts w:hint="eastAsia"/>
          <w:rtl/>
        </w:rPr>
        <w:t>ها</w:t>
      </w:r>
      <w:r>
        <w:rPr>
          <w:rFonts w:hint="cs"/>
          <w:rtl/>
        </w:rPr>
        <w:t>ی</w:t>
      </w:r>
      <w:r w:rsidR="004C6EEF" w:rsidRPr="00B46C7F">
        <w:rPr>
          <w:rFonts w:hint="cs"/>
          <w:rtl/>
        </w:rPr>
        <w:t xml:space="preserve"> </w:t>
      </w:r>
      <w:r>
        <w:rPr>
          <w:rtl/>
        </w:rPr>
        <w:t>سازمان‌ها</w:t>
      </w:r>
      <w:bookmarkEnd w:id="2"/>
    </w:p>
    <w:p w:rsidR="004C6EEF" w:rsidRPr="009F24E4" w:rsidRDefault="00D1273C" w:rsidP="005D25A5">
      <w:pPr>
        <w:pStyle w:val="Heading3"/>
        <w:spacing w:line="276" w:lineRule="auto"/>
        <w:rPr>
          <w:rFonts w:cs="B Mitra"/>
          <w:rtl/>
        </w:rPr>
      </w:pPr>
      <w:bookmarkStart w:id="3" w:name="_Toc471331850"/>
      <w:r w:rsidRPr="009F24E4">
        <w:rPr>
          <w:rFonts w:cs="B Mitra" w:hint="cs"/>
          <w:rtl/>
        </w:rPr>
        <w:t xml:space="preserve">1. </w:t>
      </w:r>
      <w:r w:rsidR="00182C9F" w:rsidRPr="009F24E4">
        <w:rPr>
          <w:rFonts w:cs="B Mitra" w:hint="cs"/>
          <w:rtl/>
        </w:rPr>
        <w:t>حضور هم</w:t>
      </w:r>
      <w:r w:rsidR="00E11D84">
        <w:rPr>
          <w:rFonts w:cs="B Mitra" w:hint="cs"/>
          <w:rtl/>
        </w:rPr>
        <w:t>ی</w:t>
      </w:r>
      <w:r w:rsidR="00182C9F" w:rsidRPr="009F24E4">
        <w:rPr>
          <w:rFonts w:cs="B Mitra" w:hint="cs"/>
          <w:rtl/>
        </w:rPr>
        <w:t>شگ</w:t>
      </w:r>
      <w:r w:rsidR="00E11D84">
        <w:rPr>
          <w:rFonts w:cs="B Mitra" w:hint="cs"/>
          <w:rtl/>
        </w:rPr>
        <w:t>ی</w:t>
      </w:r>
      <w:bookmarkEnd w:id="3"/>
      <w:r w:rsidR="00182C9F" w:rsidRPr="009F24E4">
        <w:rPr>
          <w:rFonts w:cs="B Mitra" w:hint="cs"/>
          <w:rtl/>
        </w:rPr>
        <w:t xml:space="preserve"> </w:t>
      </w:r>
    </w:p>
    <w:p w:rsidR="00182C9F" w:rsidRPr="009F24E4" w:rsidRDefault="00182C9F" w:rsidP="005D25A5">
      <w:pPr>
        <w:pStyle w:val="TEXT"/>
        <w:spacing w:line="276" w:lineRule="auto"/>
        <w:rPr>
          <w:rFonts w:cs="B Mitra"/>
          <w:rtl/>
        </w:rPr>
      </w:pPr>
      <w:r w:rsidRPr="009F24E4">
        <w:rPr>
          <w:rFonts w:cs="B Mitra" w:hint="cs"/>
          <w:rtl/>
        </w:rPr>
        <w:t>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 xml:space="preserve"> جوامع مدرن ا</w:t>
      </w:r>
      <w:r w:rsidR="00E11D84">
        <w:rPr>
          <w:rFonts w:cs="B Mitra" w:hint="cs"/>
          <w:rtl/>
        </w:rPr>
        <w:t>ی</w:t>
      </w:r>
      <w:r w:rsidRPr="009F24E4">
        <w:rPr>
          <w:rFonts w:cs="B Mitra" w:hint="cs"/>
          <w:rtl/>
        </w:rPr>
        <w:t xml:space="preserve">ن است </w:t>
      </w:r>
      <w:r w:rsidR="006C7271">
        <w:rPr>
          <w:rFonts w:cs="B Mitra" w:hint="cs"/>
          <w:rtl/>
        </w:rPr>
        <w:t>ک</w:t>
      </w:r>
      <w:r w:rsidRPr="009F24E4">
        <w:rPr>
          <w:rFonts w:cs="B Mitra" w:hint="cs"/>
          <w:rtl/>
        </w:rPr>
        <w:t xml:space="preserve">ه نقش سازمان‌ها اگر هم در </w:t>
      </w:r>
      <w:r w:rsidR="00FB7E23" w:rsidRPr="009F24E4">
        <w:rPr>
          <w:rFonts w:cs="B Mitra"/>
          <w:rtl/>
        </w:rPr>
        <w:t>آن‌ها</w:t>
      </w:r>
      <w:r w:rsidRPr="009F24E4">
        <w:rPr>
          <w:rFonts w:cs="B Mitra" w:hint="cs"/>
          <w:rtl/>
        </w:rPr>
        <w:t xml:space="preserve"> غالب نباشد، مهم است. سازمان‌ها در تمدن‌ها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هن ن</w:t>
      </w:r>
      <w:r w:rsidR="00E11D84">
        <w:rPr>
          <w:rFonts w:cs="B Mitra" w:hint="cs"/>
          <w:rtl/>
        </w:rPr>
        <w:t>ی</w:t>
      </w:r>
      <w:r w:rsidRPr="009F24E4">
        <w:rPr>
          <w:rFonts w:cs="B Mitra" w:hint="cs"/>
          <w:rtl/>
        </w:rPr>
        <w:t>ز وجود داشته‌اند اما در جوامع مدرن م</w:t>
      </w:r>
      <w:r w:rsidR="00E11D84">
        <w:rPr>
          <w:rFonts w:cs="B Mitra" w:hint="cs"/>
          <w:rtl/>
        </w:rPr>
        <w:t>ی</w:t>
      </w:r>
      <w:r w:rsidRPr="009F24E4">
        <w:rPr>
          <w:rFonts w:cs="B Mitra" w:hint="cs"/>
          <w:rtl/>
        </w:rPr>
        <w:t>‌توان سازمان‌ها</w:t>
      </w:r>
      <w:r w:rsidR="00E11D84">
        <w:rPr>
          <w:rFonts w:cs="B Mitra" w:hint="cs"/>
          <w:rtl/>
        </w:rPr>
        <w:t>ی</w:t>
      </w:r>
      <w:r w:rsidRPr="009F24E4">
        <w:rPr>
          <w:rFonts w:cs="B Mitra" w:hint="cs"/>
          <w:rtl/>
        </w:rPr>
        <w:t xml:space="preserve"> ز</w:t>
      </w:r>
      <w:r w:rsidR="00E11D84">
        <w:rPr>
          <w:rFonts w:cs="B Mitra" w:hint="cs"/>
          <w:rtl/>
        </w:rPr>
        <w:t>ی</w:t>
      </w:r>
      <w:r w:rsidRPr="009F24E4">
        <w:rPr>
          <w:rFonts w:cs="B Mitra" w:hint="cs"/>
          <w:rtl/>
        </w:rPr>
        <w:t>اد</w:t>
      </w:r>
      <w:r w:rsidR="00E11D84">
        <w:rPr>
          <w:rFonts w:cs="B Mitra" w:hint="cs"/>
          <w:rtl/>
        </w:rPr>
        <w:t>ی</w:t>
      </w:r>
      <w:r w:rsidRPr="009F24E4">
        <w:rPr>
          <w:rFonts w:cs="B Mitra" w:hint="cs"/>
          <w:rtl/>
        </w:rPr>
        <w:t xml:space="preserve"> را مشاهده نمود </w:t>
      </w:r>
      <w:r w:rsidR="006C7271">
        <w:rPr>
          <w:rFonts w:cs="B Mitra" w:hint="cs"/>
          <w:rtl/>
        </w:rPr>
        <w:t>ک</w:t>
      </w:r>
      <w:r w:rsidRPr="009F24E4">
        <w:rPr>
          <w:rFonts w:cs="B Mitra" w:hint="cs"/>
          <w:rtl/>
        </w:rPr>
        <w:t>ه عهده‌دار انجام وظا</w:t>
      </w:r>
      <w:r w:rsidR="00E11D84">
        <w:rPr>
          <w:rFonts w:cs="B Mitra" w:hint="cs"/>
          <w:rtl/>
        </w:rPr>
        <w:t>ی</w:t>
      </w:r>
      <w:r w:rsidRPr="009F24E4">
        <w:rPr>
          <w:rFonts w:cs="B Mitra" w:hint="cs"/>
          <w:rtl/>
        </w:rPr>
        <w:t>ف بس</w:t>
      </w:r>
      <w:r w:rsidR="00E11D84">
        <w:rPr>
          <w:rFonts w:cs="B Mitra" w:hint="cs"/>
          <w:rtl/>
        </w:rPr>
        <w:t>ی</w:t>
      </w:r>
      <w:r w:rsidRPr="009F24E4">
        <w:rPr>
          <w:rFonts w:cs="B Mitra" w:hint="cs"/>
          <w:rtl/>
        </w:rPr>
        <w:t>ار متنوع</w:t>
      </w:r>
      <w:r w:rsidR="00E11D84">
        <w:rPr>
          <w:rFonts w:cs="B Mitra" w:hint="cs"/>
          <w:rtl/>
        </w:rPr>
        <w:t>ی</w:t>
      </w:r>
      <w:r w:rsidRPr="009F24E4">
        <w:rPr>
          <w:rFonts w:cs="B Mitra" w:hint="cs"/>
          <w:rtl/>
        </w:rPr>
        <w:t xml:space="preserve"> باشند. پارسونز م</w:t>
      </w:r>
      <w:r w:rsidR="00E11D84">
        <w:rPr>
          <w:rFonts w:cs="B Mitra" w:hint="cs"/>
          <w:rtl/>
        </w:rPr>
        <w:t>ی</w:t>
      </w:r>
      <w:r w:rsidRPr="009F24E4">
        <w:rPr>
          <w:rFonts w:cs="B Mitra" w:hint="cs"/>
          <w:rtl/>
        </w:rPr>
        <w:t>‌گو</w:t>
      </w:r>
      <w:r w:rsidR="00E11D84">
        <w:rPr>
          <w:rFonts w:cs="B Mitra" w:hint="cs"/>
          <w:rtl/>
        </w:rPr>
        <w:t>ی</w:t>
      </w:r>
      <w:r w:rsidRPr="009F24E4">
        <w:rPr>
          <w:rFonts w:cs="B Mitra" w:hint="cs"/>
          <w:rtl/>
        </w:rPr>
        <w:t xml:space="preserve">د: </w:t>
      </w:r>
      <w:r w:rsidR="00DF5408" w:rsidRPr="009F24E4">
        <w:rPr>
          <w:rFonts w:cs="B Mitra"/>
          <w:rtl/>
        </w:rPr>
        <w:t>«</w:t>
      </w:r>
      <w:r w:rsidRPr="009F24E4">
        <w:rPr>
          <w:rFonts w:cs="B Mitra" w:hint="cs"/>
          <w:rtl/>
        </w:rPr>
        <w:t xml:space="preserve">گسترش سازمان‌ها </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از اساس</w:t>
      </w:r>
      <w:r w:rsidR="00E11D84">
        <w:rPr>
          <w:rFonts w:cs="B Mitra" w:hint="cs"/>
          <w:rtl/>
        </w:rPr>
        <w:t>ی</w:t>
      </w:r>
      <w:r w:rsidRPr="009F24E4">
        <w:rPr>
          <w:rFonts w:cs="B Mitra" w:hint="cs"/>
          <w:rtl/>
        </w:rPr>
        <w:t>‌تر</w:t>
      </w:r>
      <w:r w:rsidR="00E11D84">
        <w:rPr>
          <w:rFonts w:cs="B Mitra" w:hint="cs"/>
          <w:rtl/>
        </w:rPr>
        <w:t>ی</w:t>
      </w:r>
      <w:r w:rsidRPr="009F24E4">
        <w:rPr>
          <w:rFonts w:cs="B Mitra" w:hint="cs"/>
          <w:rtl/>
        </w:rPr>
        <w:t>ن م</w:t>
      </w:r>
      <w:r w:rsidR="006C7271">
        <w:rPr>
          <w:rFonts w:cs="B Mitra" w:hint="cs"/>
          <w:rtl/>
        </w:rPr>
        <w:t>ک</w:t>
      </w:r>
      <w:r w:rsidRPr="009F24E4">
        <w:rPr>
          <w:rFonts w:cs="B Mitra" w:hint="cs"/>
          <w:rtl/>
        </w:rPr>
        <w:t>ان</w:t>
      </w:r>
      <w:r w:rsidR="00E11D84">
        <w:rPr>
          <w:rFonts w:cs="B Mitra" w:hint="cs"/>
          <w:rtl/>
        </w:rPr>
        <w:t>ی</w:t>
      </w:r>
      <w:r w:rsidRPr="009F24E4">
        <w:rPr>
          <w:rFonts w:cs="B Mitra" w:hint="cs"/>
          <w:rtl/>
        </w:rPr>
        <w:t>زم‌ها</w:t>
      </w:r>
      <w:r w:rsidR="00E11D84">
        <w:rPr>
          <w:rFonts w:cs="B Mitra" w:hint="cs"/>
          <w:rtl/>
        </w:rPr>
        <w:t>ی</w:t>
      </w:r>
      <w:r w:rsidRPr="009F24E4">
        <w:rPr>
          <w:rFonts w:cs="B Mitra" w:hint="cs"/>
          <w:rtl/>
        </w:rPr>
        <w:t xml:space="preserve"> جوامع فوق تخصص</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به وس</w:t>
      </w:r>
      <w:r w:rsidR="00E11D84">
        <w:rPr>
          <w:rFonts w:cs="B Mitra" w:hint="cs"/>
          <w:rtl/>
        </w:rPr>
        <w:t>ی</w:t>
      </w:r>
      <w:r w:rsidRPr="009F24E4">
        <w:rPr>
          <w:rFonts w:cs="B Mitra" w:hint="cs"/>
          <w:rtl/>
        </w:rPr>
        <w:t xml:space="preserve">له آن </w:t>
      </w:r>
      <w:r w:rsidR="006C7271">
        <w:rPr>
          <w:rFonts w:cs="B Mitra" w:hint="cs"/>
          <w:rtl/>
        </w:rPr>
        <w:t>ک</w:t>
      </w:r>
      <w:r w:rsidRPr="009F24E4">
        <w:rPr>
          <w:rFonts w:cs="B Mitra" w:hint="cs"/>
          <w:rtl/>
        </w:rPr>
        <w:t>ارها</w:t>
      </w:r>
      <w:r w:rsidR="00E11D84">
        <w:rPr>
          <w:rFonts w:cs="B Mitra" w:hint="cs"/>
          <w:rtl/>
        </w:rPr>
        <w:t>ی</w:t>
      </w:r>
      <w:r w:rsidRPr="009F24E4">
        <w:rPr>
          <w:rFonts w:cs="B Mitra" w:hint="cs"/>
          <w:rtl/>
        </w:rPr>
        <w:t xml:space="preserve">شان انجام گرفته و </w:t>
      </w:r>
      <w:r w:rsidR="00FB7E23" w:rsidRPr="009F24E4">
        <w:rPr>
          <w:rFonts w:cs="B Mitra"/>
          <w:rtl/>
        </w:rPr>
        <w:t>دست‌</w:t>
      </w:r>
      <w:r w:rsidR="00FB7E23" w:rsidRPr="009F24E4">
        <w:rPr>
          <w:rFonts w:cs="B Mitra" w:hint="cs"/>
          <w:rtl/>
        </w:rPr>
        <w:t>ی</w:t>
      </w:r>
      <w:r w:rsidR="00FB7E23" w:rsidRPr="009F24E4">
        <w:rPr>
          <w:rFonts w:cs="B Mitra" w:hint="eastAsia"/>
          <w:rtl/>
        </w:rPr>
        <w:t>اب</w:t>
      </w:r>
      <w:r w:rsidR="00FB7E23" w:rsidRPr="009F24E4">
        <w:rPr>
          <w:rFonts w:cs="B Mitra" w:hint="cs"/>
          <w:rtl/>
        </w:rPr>
        <w:t>ی</w:t>
      </w:r>
      <w:r w:rsidRPr="009F24E4">
        <w:rPr>
          <w:rFonts w:cs="B Mitra" w:hint="cs"/>
          <w:rtl/>
        </w:rPr>
        <w:t xml:space="preserve"> به اهداف</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ورا</w:t>
      </w:r>
      <w:r w:rsidR="00E11D84">
        <w:rPr>
          <w:rFonts w:cs="B Mitra" w:hint="cs"/>
          <w:rtl/>
        </w:rPr>
        <w:t>ی</w:t>
      </w:r>
      <w:r w:rsidRPr="009F24E4">
        <w:rPr>
          <w:rFonts w:cs="B Mitra" w:hint="cs"/>
          <w:rtl/>
        </w:rPr>
        <w:t xml:space="preserve"> توان افراد است ام</w:t>
      </w:r>
      <w:r w:rsidR="006C7271">
        <w:rPr>
          <w:rFonts w:cs="B Mitra" w:hint="cs"/>
          <w:rtl/>
        </w:rPr>
        <w:t>ک</w:t>
      </w:r>
      <w:r w:rsidRPr="009F24E4">
        <w:rPr>
          <w:rFonts w:cs="B Mitra" w:hint="cs"/>
          <w:rtl/>
        </w:rPr>
        <w:t>ان‌پذ</w:t>
      </w:r>
      <w:r w:rsidR="00E11D84">
        <w:rPr>
          <w:rFonts w:cs="B Mitra" w:hint="cs"/>
          <w:rtl/>
        </w:rPr>
        <w:t>ی</w:t>
      </w:r>
      <w:r w:rsidRPr="009F24E4">
        <w:rPr>
          <w:rFonts w:cs="B Mitra" w:hint="cs"/>
          <w:rtl/>
        </w:rPr>
        <w:t>ر م</w:t>
      </w:r>
      <w:r w:rsidR="00E11D84">
        <w:rPr>
          <w:rFonts w:cs="B Mitra" w:hint="cs"/>
          <w:rtl/>
        </w:rPr>
        <w:t>ی</w:t>
      </w:r>
      <w:r w:rsidRPr="009F24E4">
        <w:rPr>
          <w:rFonts w:cs="B Mitra" w:hint="cs"/>
          <w:rtl/>
        </w:rPr>
        <w:t>‌شود</w:t>
      </w:r>
      <w:r w:rsidR="00DF5408" w:rsidRPr="009F24E4">
        <w:rPr>
          <w:rFonts w:cs="B Mitra"/>
          <w:rtl/>
        </w:rPr>
        <w:t>»</w:t>
      </w:r>
      <w:r w:rsidRPr="009F24E4">
        <w:rPr>
          <w:rFonts w:cs="B Mitra" w:hint="cs"/>
          <w:rtl/>
        </w:rPr>
        <w:t xml:space="preserve">. هر چند </w:t>
      </w:r>
      <w:r w:rsidR="006C7271">
        <w:rPr>
          <w:rFonts w:cs="B Mitra" w:hint="cs"/>
          <w:rtl/>
        </w:rPr>
        <w:t>ک</w:t>
      </w:r>
      <w:r w:rsidRPr="009F24E4">
        <w:rPr>
          <w:rFonts w:cs="B Mitra" w:hint="cs"/>
          <w:rtl/>
        </w:rPr>
        <w:t xml:space="preserve">ه سازمان‌ها امروزه در همه جا حضور دارند اما توسعه </w:t>
      </w:r>
      <w:r w:rsidR="00FB7E23" w:rsidRPr="009F24E4">
        <w:rPr>
          <w:rFonts w:cs="B Mitra"/>
          <w:rtl/>
        </w:rPr>
        <w:t>آن‌ها</w:t>
      </w:r>
      <w:r w:rsidRPr="009F24E4">
        <w:rPr>
          <w:rFonts w:cs="B Mitra" w:hint="cs"/>
          <w:rtl/>
        </w:rPr>
        <w:t xml:space="preserve"> </w:t>
      </w:r>
      <w:r w:rsidR="006C7271">
        <w:rPr>
          <w:rFonts w:cs="B Mitra" w:hint="cs"/>
          <w:rtl/>
        </w:rPr>
        <w:t>ک</w:t>
      </w:r>
      <w:r w:rsidRPr="009F24E4">
        <w:rPr>
          <w:rFonts w:cs="B Mitra" w:hint="cs"/>
          <w:rtl/>
        </w:rPr>
        <w:t>املاً تدر</w:t>
      </w:r>
      <w:r w:rsidR="00E11D84">
        <w:rPr>
          <w:rFonts w:cs="B Mitra" w:hint="cs"/>
          <w:rtl/>
        </w:rPr>
        <w:t>ی</w:t>
      </w:r>
      <w:r w:rsidRPr="009F24E4">
        <w:rPr>
          <w:rFonts w:cs="B Mitra" w:hint="cs"/>
          <w:rtl/>
        </w:rPr>
        <w:t>ج</w:t>
      </w:r>
      <w:r w:rsidR="00E11D84">
        <w:rPr>
          <w:rFonts w:cs="B Mitra" w:hint="cs"/>
          <w:rtl/>
        </w:rPr>
        <w:t>ی</w:t>
      </w:r>
      <w:r w:rsidRPr="009F24E4">
        <w:rPr>
          <w:rFonts w:cs="B Mitra" w:hint="cs"/>
          <w:rtl/>
        </w:rPr>
        <w:t xml:space="preserve"> و </w:t>
      </w:r>
      <w:r w:rsidR="00FB7E23" w:rsidRPr="009F24E4">
        <w:rPr>
          <w:rFonts w:cs="B Mitra"/>
          <w:rtl/>
        </w:rPr>
        <w:t>ب</w:t>
      </w:r>
      <w:r w:rsidR="00FB7E23" w:rsidRPr="009F24E4">
        <w:rPr>
          <w:rFonts w:cs="B Mitra" w:hint="cs"/>
          <w:rtl/>
        </w:rPr>
        <w:t>ی‌</w:t>
      </w:r>
      <w:r w:rsidR="00FB7E23" w:rsidRPr="009F24E4">
        <w:rPr>
          <w:rFonts w:cs="B Mitra" w:hint="eastAsia"/>
          <w:rtl/>
        </w:rPr>
        <w:t>سر</w:t>
      </w:r>
      <w:r w:rsidR="00FB7E23" w:rsidRPr="009F24E4">
        <w:rPr>
          <w:rFonts w:cs="B Mitra"/>
          <w:rtl/>
        </w:rPr>
        <w:t xml:space="preserve"> و صدا</w:t>
      </w:r>
      <w:r w:rsidRPr="009F24E4">
        <w:rPr>
          <w:rFonts w:cs="B Mitra" w:hint="cs"/>
          <w:rtl/>
        </w:rPr>
        <w:t xml:space="preserve"> صورت گرفته است، به طور</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ه توجه </w:t>
      </w:r>
      <w:r w:rsidR="006C7271">
        <w:rPr>
          <w:rFonts w:cs="B Mitra" w:hint="cs"/>
          <w:rtl/>
        </w:rPr>
        <w:t>ک</w:t>
      </w:r>
      <w:r w:rsidRPr="009F24E4">
        <w:rPr>
          <w:rFonts w:cs="B Mitra" w:hint="cs"/>
          <w:rtl/>
        </w:rPr>
        <w:t>س</w:t>
      </w:r>
      <w:r w:rsidR="00E11D84">
        <w:rPr>
          <w:rFonts w:cs="B Mitra" w:hint="cs"/>
          <w:rtl/>
        </w:rPr>
        <w:t>ی</w:t>
      </w:r>
      <w:r w:rsidRPr="009F24E4">
        <w:rPr>
          <w:rFonts w:cs="B Mitra" w:hint="cs"/>
          <w:rtl/>
        </w:rPr>
        <w:t xml:space="preserve"> را به خود جلب ن</w:t>
      </w:r>
      <w:r w:rsidR="006C7271">
        <w:rPr>
          <w:rFonts w:cs="B Mitra" w:hint="cs"/>
          <w:rtl/>
        </w:rPr>
        <w:t>ک</w:t>
      </w:r>
      <w:r w:rsidRPr="009F24E4">
        <w:rPr>
          <w:rFonts w:cs="B Mitra" w:hint="cs"/>
          <w:rtl/>
        </w:rPr>
        <w:t>رده است. در چند دهه اخ</w:t>
      </w:r>
      <w:r w:rsidR="00E11D84">
        <w:rPr>
          <w:rFonts w:cs="B Mitra" w:hint="cs"/>
          <w:rtl/>
        </w:rPr>
        <w:t>ی</w:t>
      </w:r>
      <w:r w:rsidRPr="009F24E4">
        <w:rPr>
          <w:rFonts w:cs="B Mitra" w:hint="cs"/>
          <w:rtl/>
        </w:rPr>
        <w:t>ر انقلاب سازمان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ه </w:t>
      </w:r>
      <w:r w:rsidRPr="009F24E4">
        <w:rPr>
          <w:rFonts w:cs="B Mitra" w:hint="cs"/>
          <w:rtl/>
        </w:rPr>
        <w:lastRenderedPageBreak/>
        <w:t>هرگز آشوب</w:t>
      </w:r>
      <w:r w:rsidR="00E11D84">
        <w:rPr>
          <w:rFonts w:cs="B Mitra" w:hint="cs"/>
          <w:rtl/>
        </w:rPr>
        <w:t>ی</w:t>
      </w:r>
      <w:r w:rsidRPr="009F24E4">
        <w:rPr>
          <w:rFonts w:cs="B Mitra" w:hint="cs"/>
          <w:rtl/>
        </w:rPr>
        <w:t xml:space="preserve"> را </w:t>
      </w:r>
      <w:r w:rsidR="00FB7E23" w:rsidRPr="009F24E4">
        <w:rPr>
          <w:rFonts w:cs="B Mitra"/>
          <w:rtl/>
        </w:rPr>
        <w:t>برن</w:t>
      </w:r>
      <w:r w:rsidR="00FB7E23" w:rsidRPr="009F24E4">
        <w:rPr>
          <w:rFonts w:cs="B Mitra" w:hint="cs"/>
          <w:rtl/>
        </w:rPr>
        <w:t>ی</w:t>
      </w:r>
      <w:r w:rsidR="00FB7E23" w:rsidRPr="009F24E4">
        <w:rPr>
          <w:rFonts w:cs="B Mitra" w:hint="eastAsia"/>
          <w:rtl/>
        </w:rPr>
        <w:t>نگ</w:t>
      </w:r>
      <w:r w:rsidR="00FB7E23" w:rsidRPr="009F24E4">
        <w:rPr>
          <w:rFonts w:cs="B Mitra" w:hint="cs"/>
          <w:rtl/>
        </w:rPr>
        <w:t>ی</w:t>
      </w:r>
      <w:r w:rsidR="00FB7E23" w:rsidRPr="009F24E4">
        <w:rPr>
          <w:rFonts w:cs="B Mitra" w:hint="eastAsia"/>
          <w:rtl/>
        </w:rPr>
        <w:t>خته</w:t>
      </w:r>
      <w:r w:rsidRPr="009F24E4">
        <w:rPr>
          <w:rFonts w:cs="B Mitra" w:hint="cs"/>
          <w:rtl/>
        </w:rPr>
        <w:t xml:space="preserve"> و حت</w:t>
      </w:r>
      <w:r w:rsidR="00E11D84">
        <w:rPr>
          <w:rFonts w:cs="B Mitra" w:hint="cs"/>
          <w:rtl/>
        </w:rPr>
        <w:t>ی</w:t>
      </w:r>
      <w:r w:rsidRPr="009F24E4">
        <w:rPr>
          <w:rFonts w:cs="B Mitra" w:hint="cs"/>
          <w:rtl/>
        </w:rPr>
        <w:t xml:space="preserve"> مقاومت</w:t>
      </w:r>
      <w:r w:rsidR="00E11D84">
        <w:rPr>
          <w:rFonts w:cs="B Mitra" w:hint="cs"/>
          <w:rtl/>
        </w:rPr>
        <w:t>ی</w:t>
      </w:r>
      <w:r w:rsidRPr="009F24E4">
        <w:rPr>
          <w:rFonts w:cs="B Mitra" w:hint="cs"/>
          <w:rtl/>
        </w:rPr>
        <w:t xml:space="preserve"> در برابر آن نشده و ه</w:t>
      </w:r>
      <w:r w:rsidR="00E11D84">
        <w:rPr>
          <w:rFonts w:cs="B Mitra" w:hint="cs"/>
          <w:rtl/>
        </w:rPr>
        <w:t>ی</w:t>
      </w:r>
      <w:r w:rsidRPr="009F24E4">
        <w:rPr>
          <w:rFonts w:cs="B Mitra" w:hint="cs"/>
          <w:rtl/>
        </w:rPr>
        <w:t>چ پرچم</w:t>
      </w:r>
      <w:r w:rsidR="00E11D84">
        <w:rPr>
          <w:rFonts w:cs="B Mitra" w:hint="cs"/>
          <w:rtl/>
        </w:rPr>
        <w:t>ی</w:t>
      </w:r>
      <w:r w:rsidR="00260A2F" w:rsidRPr="009F24E4">
        <w:rPr>
          <w:rFonts w:cs="B Mitra" w:hint="cs"/>
          <w:rtl/>
        </w:rPr>
        <w:t xml:space="preserve"> برا</w:t>
      </w:r>
      <w:r w:rsidR="00E11D84">
        <w:rPr>
          <w:rFonts w:cs="B Mitra" w:hint="cs"/>
          <w:rtl/>
        </w:rPr>
        <w:t>ی</w:t>
      </w:r>
      <w:r w:rsidR="00260A2F" w:rsidRPr="009F24E4">
        <w:rPr>
          <w:rFonts w:cs="B Mitra" w:hint="cs"/>
          <w:rtl/>
        </w:rPr>
        <w:t xml:space="preserve"> آن برافراشته نشده است،</w:t>
      </w:r>
      <w:r w:rsidRPr="009F24E4">
        <w:rPr>
          <w:rFonts w:cs="B Mitra" w:hint="cs"/>
          <w:rtl/>
        </w:rPr>
        <w:t xml:space="preserve"> بدون ا</w:t>
      </w:r>
      <w:r w:rsidR="00E11D84">
        <w:rPr>
          <w:rFonts w:cs="B Mitra" w:hint="cs"/>
          <w:rtl/>
        </w:rPr>
        <w:t>ی</w:t>
      </w:r>
      <w:r w:rsidRPr="009F24E4">
        <w:rPr>
          <w:rFonts w:cs="B Mitra" w:hint="cs"/>
          <w:rtl/>
        </w:rPr>
        <w:t xml:space="preserve">ن </w:t>
      </w:r>
      <w:r w:rsidR="006C7271">
        <w:rPr>
          <w:rFonts w:cs="B Mitra" w:hint="cs"/>
          <w:rtl/>
        </w:rPr>
        <w:t>ک</w:t>
      </w:r>
      <w:r w:rsidRPr="009F24E4">
        <w:rPr>
          <w:rFonts w:cs="B Mitra" w:hint="cs"/>
          <w:rtl/>
        </w:rPr>
        <w:t xml:space="preserve">ه </w:t>
      </w:r>
      <w:r w:rsidR="006C7271">
        <w:rPr>
          <w:rFonts w:cs="B Mitra" w:hint="cs"/>
          <w:rtl/>
        </w:rPr>
        <w:t>ک</w:t>
      </w:r>
      <w:r w:rsidRPr="009F24E4">
        <w:rPr>
          <w:rFonts w:cs="B Mitra" w:hint="cs"/>
          <w:rtl/>
        </w:rPr>
        <w:t>س</w:t>
      </w:r>
      <w:r w:rsidR="00E11D84">
        <w:rPr>
          <w:rFonts w:cs="B Mitra" w:hint="cs"/>
          <w:rtl/>
        </w:rPr>
        <w:t>ی</w:t>
      </w:r>
      <w:r w:rsidRPr="009F24E4">
        <w:rPr>
          <w:rFonts w:cs="B Mitra" w:hint="cs"/>
          <w:rtl/>
        </w:rPr>
        <w:t xml:space="preserve"> متوجه آن شود زندگ</w:t>
      </w:r>
      <w:r w:rsidR="00E11D84">
        <w:rPr>
          <w:rFonts w:cs="B Mitra" w:hint="cs"/>
          <w:rtl/>
        </w:rPr>
        <w:t>ی</w:t>
      </w:r>
      <w:r w:rsidRPr="009F24E4">
        <w:rPr>
          <w:rFonts w:cs="B Mitra" w:hint="cs"/>
          <w:rtl/>
        </w:rPr>
        <w:t xml:space="preserve"> ما را </w:t>
      </w:r>
      <w:r w:rsidR="006C7271">
        <w:rPr>
          <w:rFonts w:cs="B Mitra" w:hint="cs"/>
          <w:rtl/>
        </w:rPr>
        <w:t>ک</w:t>
      </w:r>
      <w:r w:rsidRPr="009F24E4">
        <w:rPr>
          <w:rFonts w:cs="B Mitra" w:hint="cs"/>
          <w:rtl/>
        </w:rPr>
        <w:t>املاً ز</w:t>
      </w:r>
      <w:r w:rsidR="00E11D84">
        <w:rPr>
          <w:rFonts w:cs="B Mitra" w:hint="cs"/>
          <w:rtl/>
        </w:rPr>
        <w:t>ی</w:t>
      </w:r>
      <w:r w:rsidRPr="009F24E4">
        <w:rPr>
          <w:rFonts w:cs="B Mitra" w:hint="cs"/>
          <w:rtl/>
        </w:rPr>
        <w:t xml:space="preserve">ر و رو </w:t>
      </w:r>
      <w:r w:rsidR="006C7271">
        <w:rPr>
          <w:rFonts w:cs="B Mitra" w:hint="cs"/>
          <w:rtl/>
        </w:rPr>
        <w:t>ک</w:t>
      </w:r>
      <w:r w:rsidRPr="009F24E4">
        <w:rPr>
          <w:rFonts w:cs="B Mitra" w:hint="cs"/>
          <w:rtl/>
        </w:rPr>
        <w:t>رده است. ا</w:t>
      </w:r>
      <w:r w:rsidR="00E11D84">
        <w:rPr>
          <w:rFonts w:cs="B Mitra" w:hint="cs"/>
          <w:rtl/>
        </w:rPr>
        <w:t>ی</w:t>
      </w:r>
      <w:r w:rsidRPr="009F24E4">
        <w:rPr>
          <w:rFonts w:cs="B Mitra" w:hint="cs"/>
          <w:rtl/>
        </w:rPr>
        <w:t>ن انقلاب نما</w:t>
      </w:r>
      <w:r w:rsidR="00E11D84">
        <w:rPr>
          <w:rFonts w:cs="B Mitra" w:hint="cs"/>
          <w:rtl/>
        </w:rPr>
        <w:t>ی</w:t>
      </w:r>
      <w:r w:rsidRPr="009F24E4">
        <w:rPr>
          <w:rFonts w:cs="B Mitra" w:hint="cs"/>
          <w:rtl/>
        </w:rPr>
        <w:t>انگر اختلاف</w:t>
      </w:r>
      <w:r w:rsidR="00260A2F" w:rsidRPr="009F24E4">
        <w:rPr>
          <w:rFonts w:cs="B Mitra" w:hint="cs"/>
          <w:rtl/>
        </w:rPr>
        <w:t>ی است بین جهان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بشر در ف</w:t>
      </w:r>
      <w:r w:rsidR="006C7271">
        <w:rPr>
          <w:rFonts w:cs="B Mitra" w:hint="cs"/>
          <w:rtl/>
        </w:rPr>
        <w:t>ک</w:t>
      </w:r>
      <w:r w:rsidRPr="009F24E4">
        <w:rPr>
          <w:rFonts w:cs="B Mitra" w:hint="cs"/>
          <w:rtl/>
        </w:rPr>
        <w:t>رش طراح</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و جهان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و</w:t>
      </w:r>
      <w:r w:rsidR="00E11D84">
        <w:rPr>
          <w:rFonts w:cs="B Mitra" w:hint="cs"/>
          <w:rtl/>
        </w:rPr>
        <w:t>ی</w:t>
      </w:r>
      <w:r w:rsidRPr="009F24E4">
        <w:rPr>
          <w:rFonts w:cs="B Mitra" w:hint="cs"/>
          <w:rtl/>
        </w:rPr>
        <w:t xml:space="preserve"> در واقع</w:t>
      </w:r>
      <w:r w:rsidR="00E11D84">
        <w:rPr>
          <w:rFonts w:cs="B Mitra" w:hint="cs"/>
          <w:rtl/>
        </w:rPr>
        <w:t>ی</w:t>
      </w:r>
      <w:r w:rsidRPr="009F24E4">
        <w:rPr>
          <w:rFonts w:cs="B Mitra" w:hint="cs"/>
          <w:rtl/>
        </w:rPr>
        <w:t xml:space="preserve">ت ساخته است. </w:t>
      </w:r>
    </w:p>
    <w:p w:rsidR="000F29AB" w:rsidRPr="009F24E4" w:rsidRDefault="000F29AB" w:rsidP="005D25A5">
      <w:pPr>
        <w:pStyle w:val="TEXT"/>
        <w:spacing w:line="276" w:lineRule="auto"/>
        <w:rPr>
          <w:rFonts w:cs="B Mitra"/>
          <w:rtl/>
        </w:rPr>
      </w:pPr>
    </w:p>
    <w:p w:rsidR="004C6EEF" w:rsidRPr="009F24E4" w:rsidRDefault="00D1273C" w:rsidP="005D25A5">
      <w:pPr>
        <w:pStyle w:val="Heading3"/>
        <w:spacing w:line="276" w:lineRule="auto"/>
        <w:rPr>
          <w:rFonts w:cs="B Mitra"/>
          <w:rtl/>
        </w:rPr>
      </w:pPr>
      <w:bookmarkStart w:id="4" w:name="_Toc471331851"/>
      <w:r w:rsidRPr="009F24E4">
        <w:rPr>
          <w:rFonts w:cs="B Mitra" w:hint="cs"/>
          <w:rtl/>
        </w:rPr>
        <w:t xml:space="preserve">2. </w:t>
      </w:r>
      <w:r w:rsidR="00182C9F" w:rsidRPr="009F24E4">
        <w:rPr>
          <w:rFonts w:cs="B Mitra" w:hint="cs"/>
          <w:rtl/>
        </w:rPr>
        <w:t>منبع ب</w:t>
      </w:r>
      <w:r w:rsidR="00E11D84">
        <w:rPr>
          <w:rFonts w:cs="B Mitra" w:hint="cs"/>
          <w:rtl/>
        </w:rPr>
        <w:t>ی</w:t>
      </w:r>
      <w:r w:rsidR="00182C9F" w:rsidRPr="009F24E4">
        <w:rPr>
          <w:rFonts w:cs="B Mitra" w:hint="cs"/>
          <w:rtl/>
        </w:rPr>
        <w:t>مار</w:t>
      </w:r>
      <w:r w:rsidR="00E11D84">
        <w:rPr>
          <w:rFonts w:cs="B Mitra" w:hint="cs"/>
          <w:rtl/>
        </w:rPr>
        <w:t>ی</w:t>
      </w:r>
      <w:r w:rsidR="00182C9F" w:rsidRPr="009F24E4">
        <w:rPr>
          <w:rFonts w:cs="B Mitra" w:hint="cs"/>
          <w:rtl/>
        </w:rPr>
        <w:t>‌ها</w:t>
      </w:r>
      <w:r w:rsidR="00E11D84">
        <w:rPr>
          <w:rFonts w:cs="B Mitra" w:hint="cs"/>
          <w:rtl/>
        </w:rPr>
        <w:t>ی</w:t>
      </w:r>
      <w:r w:rsidR="00182C9F" w:rsidRPr="009F24E4">
        <w:rPr>
          <w:rFonts w:cs="B Mitra" w:hint="cs"/>
          <w:rtl/>
        </w:rPr>
        <w:t xml:space="preserve"> اجتماع</w:t>
      </w:r>
      <w:r w:rsidR="00E11D84">
        <w:rPr>
          <w:rFonts w:cs="B Mitra" w:hint="cs"/>
          <w:rtl/>
        </w:rPr>
        <w:t>ی</w:t>
      </w:r>
      <w:bookmarkEnd w:id="4"/>
    </w:p>
    <w:p w:rsidR="00182C9F" w:rsidRPr="009F24E4" w:rsidRDefault="00FB7E23" w:rsidP="00D1273C">
      <w:pPr>
        <w:pStyle w:val="TEXT"/>
        <w:spacing w:line="276" w:lineRule="auto"/>
        <w:rPr>
          <w:rFonts w:cs="B Mitra"/>
          <w:rtl/>
        </w:rPr>
      </w:pPr>
      <w:r w:rsidRPr="009F24E4">
        <w:rPr>
          <w:rFonts w:cs="B Mitra"/>
          <w:rtl/>
        </w:rPr>
        <w:t>سازمان‌ها</w:t>
      </w:r>
      <w:r w:rsidR="009C2178" w:rsidRPr="009F24E4">
        <w:rPr>
          <w:rFonts w:cs="B Mitra" w:hint="cs"/>
          <w:rtl/>
        </w:rPr>
        <w:t xml:space="preserve"> به عنوان </w:t>
      </w:r>
      <w:r w:rsidR="00E11D84">
        <w:rPr>
          <w:rFonts w:cs="B Mitra" w:hint="cs"/>
          <w:rtl/>
        </w:rPr>
        <w:t>ی</w:t>
      </w:r>
      <w:r w:rsidR="006C7271">
        <w:rPr>
          <w:rFonts w:cs="B Mitra" w:hint="cs"/>
          <w:rtl/>
        </w:rPr>
        <w:t>ک</w:t>
      </w:r>
      <w:r w:rsidR="00E11D84">
        <w:rPr>
          <w:rFonts w:cs="B Mitra" w:hint="cs"/>
          <w:rtl/>
        </w:rPr>
        <w:t>ی</w:t>
      </w:r>
      <w:r w:rsidR="009C2178" w:rsidRPr="009F24E4">
        <w:rPr>
          <w:rFonts w:cs="B Mitra" w:hint="cs"/>
          <w:rtl/>
        </w:rPr>
        <w:t xml:space="preserve"> از منابع </w:t>
      </w:r>
      <w:r w:rsidRPr="009F24E4">
        <w:rPr>
          <w:rFonts w:cs="B Mitra"/>
          <w:rtl/>
        </w:rPr>
        <w:t>ب</w:t>
      </w:r>
      <w:r w:rsidRPr="009F24E4">
        <w:rPr>
          <w:rFonts w:cs="B Mitra" w:hint="cs"/>
          <w:rtl/>
        </w:rPr>
        <w:t>ی</w:t>
      </w:r>
      <w:r w:rsidRPr="009F24E4">
        <w:rPr>
          <w:rFonts w:cs="B Mitra" w:hint="eastAsia"/>
          <w:rtl/>
        </w:rPr>
        <w:t>مار</w:t>
      </w:r>
      <w:r w:rsidRPr="009F24E4">
        <w:rPr>
          <w:rFonts w:cs="B Mitra" w:hint="cs"/>
          <w:rtl/>
        </w:rPr>
        <w:t>ی‌</w:t>
      </w:r>
      <w:r w:rsidRPr="009F24E4">
        <w:rPr>
          <w:rFonts w:cs="B Mitra" w:hint="eastAsia"/>
          <w:rtl/>
        </w:rPr>
        <w:t>ها</w:t>
      </w:r>
      <w:r w:rsidRPr="009F24E4">
        <w:rPr>
          <w:rFonts w:cs="B Mitra" w:hint="cs"/>
          <w:rtl/>
        </w:rPr>
        <w:t>ی</w:t>
      </w:r>
      <w:r w:rsidR="009C2178" w:rsidRPr="009F24E4">
        <w:rPr>
          <w:rFonts w:cs="B Mitra" w:hint="cs"/>
          <w:rtl/>
        </w:rPr>
        <w:t xml:space="preserve"> اجتماع</w:t>
      </w:r>
      <w:r w:rsidR="00E11D84">
        <w:rPr>
          <w:rFonts w:cs="B Mitra" w:hint="cs"/>
          <w:rtl/>
        </w:rPr>
        <w:t>ی</w:t>
      </w:r>
      <w:r w:rsidR="009C2178" w:rsidRPr="009F24E4">
        <w:rPr>
          <w:rFonts w:cs="B Mitra" w:hint="cs"/>
          <w:rtl/>
        </w:rPr>
        <w:t xml:space="preserve"> در عصر انقلاب صنعت</w:t>
      </w:r>
      <w:r w:rsidR="00E11D84">
        <w:rPr>
          <w:rFonts w:cs="B Mitra" w:hint="cs"/>
          <w:rtl/>
        </w:rPr>
        <w:t>ی</w:t>
      </w:r>
      <w:r w:rsidR="009C2178" w:rsidRPr="009F24E4">
        <w:rPr>
          <w:rFonts w:cs="B Mitra" w:hint="cs"/>
          <w:rtl/>
        </w:rPr>
        <w:t xml:space="preserve"> مطرح شدند. </w:t>
      </w:r>
      <w:r w:rsidR="00182C9F" w:rsidRPr="009F24E4">
        <w:rPr>
          <w:rFonts w:cs="B Mitra" w:hint="cs"/>
          <w:rtl/>
        </w:rPr>
        <w:t>را</w:t>
      </w:r>
      <w:r w:rsidR="00E11D84">
        <w:rPr>
          <w:rFonts w:cs="B Mitra" w:hint="cs"/>
          <w:rtl/>
        </w:rPr>
        <w:t>ی</w:t>
      </w:r>
      <w:r w:rsidR="00182C9F" w:rsidRPr="009F24E4">
        <w:rPr>
          <w:rFonts w:cs="B Mitra" w:hint="cs"/>
          <w:rtl/>
        </w:rPr>
        <w:t>ت م</w:t>
      </w:r>
      <w:r w:rsidR="00E11D84">
        <w:rPr>
          <w:rFonts w:cs="B Mitra" w:hint="cs"/>
          <w:rtl/>
        </w:rPr>
        <w:t>ی</w:t>
      </w:r>
      <w:r w:rsidR="00182C9F" w:rsidRPr="009F24E4">
        <w:rPr>
          <w:rFonts w:cs="B Mitra" w:hint="cs"/>
          <w:rtl/>
        </w:rPr>
        <w:t xml:space="preserve">لز درباره خطر ظهور </w:t>
      </w:r>
      <w:r w:rsidR="00DF5408" w:rsidRPr="009F24E4">
        <w:rPr>
          <w:rFonts w:cs="B Mitra"/>
          <w:rtl/>
        </w:rPr>
        <w:t>«</w:t>
      </w:r>
      <w:r w:rsidR="00182C9F" w:rsidRPr="009F24E4">
        <w:rPr>
          <w:rFonts w:cs="B Mitra" w:hint="cs"/>
          <w:rtl/>
        </w:rPr>
        <w:t>قدرت نخبگان</w:t>
      </w:r>
      <w:r w:rsidR="00DF5408" w:rsidRPr="009F24E4">
        <w:rPr>
          <w:rFonts w:cs="B Mitra"/>
          <w:rtl/>
        </w:rPr>
        <w:t>»</w:t>
      </w:r>
      <w:r w:rsidR="00182C9F" w:rsidRPr="009F24E4">
        <w:rPr>
          <w:rFonts w:cs="B Mitra" w:hint="cs"/>
          <w:rtl/>
        </w:rPr>
        <w:t xml:space="preserve"> به</w:t>
      </w:r>
      <w:r w:rsidR="00260A2F" w:rsidRPr="009F24E4">
        <w:rPr>
          <w:rFonts w:cs="B Mitra" w:hint="cs"/>
          <w:rtl/>
        </w:rPr>
        <w:t xml:space="preserve"> ما هشدار م</w:t>
      </w:r>
      <w:r w:rsidR="00E11D84">
        <w:rPr>
          <w:rFonts w:cs="B Mitra" w:hint="cs"/>
          <w:rtl/>
        </w:rPr>
        <w:t>ی</w:t>
      </w:r>
      <w:r w:rsidR="00260A2F" w:rsidRPr="009F24E4">
        <w:rPr>
          <w:rFonts w:cs="B Mitra" w:hint="cs"/>
          <w:rtl/>
        </w:rPr>
        <w:t>‌دهد</w:t>
      </w:r>
      <w:r w:rsidR="009C2178" w:rsidRPr="009F24E4">
        <w:rPr>
          <w:rFonts w:cs="B Mitra" w:hint="cs"/>
          <w:rtl/>
        </w:rPr>
        <w:t>. نخبگان</w:t>
      </w:r>
      <w:r w:rsidR="00E11D84">
        <w:rPr>
          <w:rFonts w:cs="B Mitra" w:hint="cs"/>
          <w:rtl/>
        </w:rPr>
        <w:t>ی</w:t>
      </w:r>
      <w:r w:rsidR="009C2178" w:rsidRPr="009F24E4">
        <w:rPr>
          <w:rFonts w:cs="B Mitra" w:hint="cs"/>
          <w:rtl/>
        </w:rPr>
        <w:t xml:space="preserve"> </w:t>
      </w:r>
      <w:r w:rsidR="006C7271">
        <w:rPr>
          <w:rFonts w:cs="B Mitra" w:hint="cs"/>
          <w:rtl/>
        </w:rPr>
        <w:t>ک</w:t>
      </w:r>
      <w:r w:rsidR="00260A2F" w:rsidRPr="009F24E4">
        <w:rPr>
          <w:rFonts w:cs="B Mitra" w:hint="cs"/>
          <w:rtl/>
        </w:rPr>
        <w:t>ه در رأس</w:t>
      </w:r>
      <w:r w:rsidR="00182C9F" w:rsidRPr="009F24E4">
        <w:rPr>
          <w:rFonts w:cs="B Mitra" w:hint="cs"/>
          <w:rtl/>
        </w:rPr>
        <w:t xml:space="preserve"> بورو</w:t>
      </w:r>
      <w:r w:rsidR="006C7271">
        <w:rPr>
          <w:rFonts w:cs="B Mitra" w:hint="cs"/>
          <w:rtl/>
        </w:rPr>
        <w:t>ک</w:t>
      </w:r>
      <w:r w:rsidR="00182C9F" w:rsidRPr="009F24E4">
        <w:rPr>
          <w:rFonts w:cs="B Mitra" w:hint="cs"/>
          <w:rtl/>
        </w:rPr>
        <w:t>راس</w:t>
      </w:r>
      <w:r w:rsidR="00E11D84">
        <w:rPr>
          <w:rFonts w:cs="B Mitra" w:hint="cs"/>
          <w:rtl/>
        </w:rPr>
        <w:t>ی</w:t>
      </w:r>
      <w:r w:rsidR="00260A2F" w:rsidRPr="009F24E4">
        <w:rPr>
          <w:rFonts w:cs="B Mitra" w:hint="cs"/>
          <w:rtl/>
        </w:rPr>
        <w:t>، دولت</w:t>
      </w:r>
      <w:r w:rsidR="00D1273C" w:rsidRPr="009F24E4">
        <w:rPr>
          <w:rFonts w:cs="B Mitra" w:hint="cs"/>
          <w:rtl/>
        </w:rPr>
        <w:t>، ارتش</w:t>
      </w:r>
      <w:r w:rsidR="00182C9F" w:rsidRPr="009F24E4">
        <w:rPr>
          <w:rFonts w:cs="B Mitra" w:hint="cs"/>
          <w:rtl/>
        </w:rPr>
        <w:t xml:space="preserve"> و شر</w:t>
      </w:r>
      <w:r w:rsidR="006C7271">
        <w:rPr>
          <w:rFonts w:cs="B Mitra" w:hint="cs"/>
          <w:rtl/>
        </w:rPr>
        <w:t>ک</w:t>
      </w:r>
      <w:r w:rsidR="00182C9F" w:rsidRPr="009F24E4">
        <w:rPr>
          <w:rFonts w:cs="B Mitra" w:hint="cs"/>
          <w:rtl/>
        </w:rPr>
        <w:t>ت‌ها</w:t>
      </w:r>
      <w:r w:rsidR="00E11D84">
        <w:rPr>
          <w:rFonts w:cs="B Mitra" w:hint="cs"/>
          <w:rtl/>
        </w:rPr>
        <w:t>ی</w:t>
      </w:r>
      <w:r w:rsidR="00182C9F" w:rsidRPr="009F24E4">
        <w:rPr>
          <w:rFonts w:cs="B Mitra" w:hint="cs"/>
          <w:rtl/>
        </w:rPr>
        <w:t xml:space="preserve"> عظ</w:t>
      </w:r>
      <w:r w:rsidR="00E11D84">
        <w:rPr>
          <w:rFonts w:cs="B Mitra" w:hint="cs"/>
          <w:rtl/>
        </w:rPr>
        <w:t>ی</w:t>
      </w:r>
      <w:r w:rsidR="00182C9F" w:rsidRPr="009F24E4">
        <w:rPr>
          <w:rFonts w:cs="B Mitra" w:hint="cs"/>
          <w:rtl/>
        </w:rPr>
        <w:t>م قرار م</w:t>
      </w:r>
      <w:r w:rsidR="00E11D84">
        <w:rPr>
          <w:rFonts w:cs="B Mitra" w:hint="cs"/>
          <w:rtl/>
        </w:rPr>
        <w:t>ی</w:t>
      </w:r>
      <w:r w:rsidR="00182C9F" w:rsidRPr="009F24E4">
        <w:rPr>
          <w:rFonts w:cs="B Mitra" w:hint="cs"/>
          <w:rtl/>
        </w:rPr>
        <w:t>‌گ</w:t>
      </w:r>
      <w:r w:rsidR="00E11D84">
        <w:rPr>
          <w:rFonts w:cs="B Mitra" w:hint="cs"/>
          <w:rtl/>
        </w:rPr>
        <w:t>ی</w:t>
      </w:r>
      <w:r w:rsidR="00182C9F" w:rsidRPr="009F24E4">
        <w:rPr>
          <w:rFonts w:cs="B Mitra" w:hint="cs"/>
          <w:rtl/>
        </w:rPr>
        <w:t>رند. دارندروف ن</w:t>
      </w:r>
      <w:r w:rsidR="00E11D84">
        <w:rPr>
          <w:rFonts w:cs="B Mitra" w:hint="cs"/>
          <w:rtl/>
        </w:rPr>
        <w:t>ی</w:t>
      </w:r>
      <w:r w:rsidR="00182C9F" w:rsidRPr="009F24E4">
        <w:rPr>
          <w:rFonts w:cs="B Mitra" w:hint="cs"/>
          <w:rtl/>
        </w:rPr>
        <w:t>ز بر ا</w:t>
      </w:r>
      <w:r w:rsidR="00E11D84">
        <w:rPr>
          <w:rFonts w:cs="B Mitra" w:hint="cs"/>
          <w:rtl/>
        </w:rPr>
        <w:t>ی</w:t>
      </w:r>
      <w:r w:rsidR="00182C9F" w:rsidRPr="009F24E4">
        <w:rPr>
          <w:rFonts w:cs="B Mitra" w:hint="cs"/>
          <w:rtl/>
        </w:rPr>
        <w:t xml:space="preserve">ن مسئله اصرار داشت </w:t>
      </w:r>
      <w:r w:rsidR="006C7271">
        <w:rPr>
          <w:rFonts w:cs="B Mitra" w:hint="cs"/>
          <w:rtl/>
        </w:rPr>
        <w:t>ک</w:t>
      </w:r>
      <w:r w:rsidR="00182C9F" w:rsidRPr="009F24E4">
        <w:rPr>
          <w:rFonts w:cs="B Mitra" w:hint="cs"/>
          <w:rtl/>
        </w:rPr>
        <w:t>ه د</w:t>
      </w:r>
      <w:r w:rsidR="00E11D84">
        <w:rPr>
          <w:rFonts w:cs="B Mitra" w:hint="cs"/>
          <w:rtl/>
        </w:rPr>
        <w:t>ی</w:t>
      </w:r>
      <w:r w:rsidR="00182C9F" w:rsidRPr="009F24E4">
        <w:rPr>
          <w:rFonts w:cs="B Mitra" w:hint="cs"/>
          <w:rtl/>
        </w:rPr>
        <w:t>گر مبنا</w:t>
      </w:r>
      <w:r w:rsidR="00E11D84">
        <w:rPr>
          <w:rFonts w:cs="B Mitra" w:hint="cs"/>
          <w:rtl/>
        </w:rPr>
        <w:t>ی</w:t>
      </w:r>
      <w:r w:rsidR="00182C9F" w:rsidRPr="009F24E4">
        <w:rPr>
          <w:rFonts w:cs="B Mitra" w:hint="cs"/>
          <w:rtl/>
        </w:rPr>
        <w:t xml:space="preserve"> ساختار طبقات</w:t>
      </w:r>
      <w:r w:rsidR="00E11D84">
        <w:rPr>
          <w:rFonts w:cs="B Mitra" w:hint="cs"/>
          <w:rtl/>
        </w:rPr>
        <w:t>ی</w:t>
      </w:r>
      <w:r w:rsidR="00182C9F" w:rsidRPr="009F24E4">
        <w:rPr>
          <w:rFonts w:cs="B Mitra" w:hint="cs"/>
          <w:rtl/>
        </w:rPr>
        <w:t xml:space="preserve"> به مال</w:t>
      </w:r>
      <w:r w:rsidR="006C7271">
        <w:rPr>
          <w:rFonts w:cs="B Mitra" w:hint="cs"/>
          <w:rtl/>
        </w:rPr>
        <w:t>ک</w:t>
      </w:r>
      <w:r w:rsidR="00E11D84">
        <w:rPr>
          <w:rFonts w:cs="B Mitra" w:hint="cs"/>
          <w:rtl/>
        </w:rPr>
        <w:t>ی</w:t>
      </w:r>
      <w:r w:rsidR="00182C9F" w:rsidRPr="009F24E4">
        <w:rPr>
          <w:rFonts w:cs="B Mitra" w:hint="cs"/>
          <w:rtl/>
        </w:rPr>
        <w:t>ت وسا</w:t>
      </w:r>
      <w:r w:rsidR="00E11D84">
        <w:rPr>
          <w:rFonts w:cs="B Mitra" w:hint="cs"/>
          <w:rtl/>
        </w:rPr>
        <w:t>ی</w:t>
      </w:r>
      <w:r w:rsidR="00182C9F" w:rsidRPr="009F24E4">
        <w:rPr>
          <w:rFonts w:cs="B Mitra" w:hint="cs"/>
          <w:rtl/>
        </w:rPr>
        <w:t>ل تول</w:t>
      </w:r>
      <w:r w:rsidR="00E11D84">
        <w:rPr>
          <w:rFonts w:cs="B Mitra" w:hint="cs"/>
          <w:rtl/>
        </w:rPr>
        <w:t>ی</w:t>
      </w:r>
      <w:r w:rsidR="00182C9F" w:rsidRPr="009F24E4">
        <w:rPr>
          <w:rFonts w:cs="B Mitra" w:hint="cs"/>
          <w:rtl/>
        </w:rPr>
        <w:t>د مربوط نم</w:t>
      </w:r>
      <w:r w:rsidR="00E11D84">
        <w:rPr>
          <w:rFonts w:cs="B Mitra" w:hint="cs"/>
          <w:rtl/>
        </w:rPr>
        <w:t>ی</w:t>
      </w:r>
      <w:r w:rsidR="00182C9F" w:rsidRPr="009F24E4">
        <w:rPr>
          <w:rFonts w:cs="B Mitra" w:hint="cs"/>
          <w:rtl/>
        </w:rPr>
        <w:t>‌شود بل</w:t>
      </w:r>
      <w:r w:rsidR="006C7271">
        <w:rPr>
          <w:rFonts w:cs="B Mitra" w:hint="cs"/>
          <w:rtl/>
        </w:rPr>
        <w:t>ک</w:t>
      </w:r>
      <w:r w:rsidR="00182C9F" w:rsidRPr="009F24E4">
        <w:rPr>
          <w:rFonts w:cs="B Mitra" w:hint="cs"/>
          <w:rtl/>
        </w:rPr>
        <w:t xml:space="preserve">ه در ارتباط با </w:t>
      </w:r>
      <w:r w:rsidRPr="009F24E4">
        <w:rPr>
          <w:rFonts w:cs="B Mitra"/>
          <w:rtl/>
        </w:rPr>
        <w:t>دست‌</w:t>
      </w:r>
      <w:r w:rsidRPr="009F24E4">
        <w:rPr>
          <w:rFonts w:cs="B Mitra" w:hint="cs"/>
          <w:rtl/>
        </w:rPr>
        <w:t>ی</w:t>
      </w:r>
      <w:r w:rsidRPr="009F24E4">
        <w:rPr>
          <w:rFonts w:cs="B Mitra" w:hint="eastAsia"/>
          <w:rtl/>
        </w:rPr>
        <w:t>اب</w:t>
      </w:r>
      <w:r w:rsidRPr="009F24E4">
        <w:rPr>
          <w:rFonts w:cs="B Mitra" w:hint="cs"/>
          <w:rtl/>
        </w:rPr>
        <w:t>ی</w:t>
      </w:r>
      <w:r w:rsidR="009C2178" w:rsidRPr="009F24E4">
        <w:rPr>
          <w:rFonts w:cs="B Mitra" w:hint="cs"/>
          <w:rtl/>
        </w:rPr>
        <w:t xml:space="preserve"> به </w:t>
      </w:r>
      <w:r w:rsidRPr="009F24E4">
        <w:rPr>
          <w:rFonts w:cs="B Mitra"/>
          <w:rtl/>
        </w:rPr>
        <w:t>پست‌ها</w:t>
      </w:r>
      <w:r w:rsidRPr="009F24E4">
        <w:rPr>
          <w:rFonts w:cs="B Mitra" w:hint="cs"/>
          <w:rtl/>
        </w:rPr>
        <w:t>یی</w:t>
      </w:r>
      <w:r w:rsidR="009C2178" w:rsidRPr="009F24E4">
        <w:rPr>
          <w:rFonts w:cs="B Mitra" w:hint="cs"/>
          <w:rtl/>
        </w:rPr>
        <w:t xml:space="preserve"> است </w:t>
      </w:r>
      <w:r w:rsidR="006C7271">
        <w:rPr>
          <w:rFonts w:cs="B Mitra" w:hint="cs"/>
          <w:rtl/>
        </w:rPr>
        <w:t>ک</w:t>
      </w:r>
      <w:r w:rsidR="00182C9F" w:rsidRPr="009F24E4">
        <w:rPr>
          <w:rFonts w:cs="B Mitra" w:hint="cs"/>
          <w:rtl/>
        </w:rPr>
        <w:t>ه قدرت لازم را برا</w:t>
      </w:r>
      <w:r w:rsidR="00E11D84">
        <w:rPr>
          <w:rFonts w:cs="B Mitra" w:hint="cs"/>
          <w:rtl/>
        </w:rPr>
        <w:t>ی</w:t>
      </w:r>
      <w:r w:rsidR="00182C9F" w:rsidRPr="009F24E4">
        <w:rPr>
          <w:rFonts w:cs="B Mitra" w:hint="cs"/>
          <w:rtl/>
        </w:rPr>
        <w:t xml:space="preserve"> استفاده از اخت</w:t>
      </w:r>
      <w:r w:rsidR="00E11D84">
        <w:rPr>
          <w:rFonts w:cs="B Mitra" w:hint="cs"/>
          <w:rtl/>
        </w:rPr>
        <w:t>ی</w:t>
      </w:r>
      <w:r w:rsidR="00182C9F" w:rsidRPr="009F24E4">
        <w:rPr>
          <w:rFonts w:cs="B Mitra" w:hint="cs"/>
          <w:rtl/>
        </w:rPr>
        <w:t>ارات سازمان</w:t>
      </w:r>
      <w:r w:rsidR="00E11D84">
        <w:rPr>
          <w:rFonts w:cs="B Mitra" w:hint="cs"/>
          <w:rtl/>
        </w:rPr>
        <w:t>ی</w:t>
      </w:r>
      <w:r w:rsidR="00182C9F" w:rsidRPr="009F24E4">
        <w:rPr>
          <w:rFonts w:cs="B Mitra" w:hint="cs"/>
          <w:rtl/>
        </w:rPr>
        <w:t xml:space="preserve"> را </w:t>
      </w:r>
      <w:r w:rsidR="009C2178" w:rsidRPr="009F24E4">
        <w:rPr>
          <w:rFonts w:cs="B Mitra" w:hint="cs"/>
          <w:rtl/>
        </w:rPr>
        <w:t xml:space="preserve">به فرد </w:t>
      </w:r>
      <w:r w:rsidR="00182C9F" w:rsidRPr="009F24E4">
        <w:rPr>
          <w:rFonts w:cs="B Mitra" w:hint="cs"/>
          <w:rtl/>
        </w:rPr>
        <w:t>اعطا م</w:t>
      </w:r>
      <w:r w:rsidR="00E11D84">
        <w:rPr>
          <w:rFonts w:cs="B Mitra" w:hint="cs"/>
          <w:rtl/>
        </w:rPr>
        <w:t>ی</w:t>
      </w:r>
      <w:r w:rsidR="00182C9F" w:rsidRPr="009F24E4">
        <w:rPr>
          <w:rFonts w:cs="B Mitra" w:hint="cs"/>
          <w:rtl/>
        </w:rPr>
        <w:t>‌</w:t>
      </w:r>
      <w:r w:rsidR="006C7271">
        <w:rPr>
          <w:rFonts w:cs="B Mitra" w:hint="cs"/>
          <w:rtl/>
        </w:rPr>
        <w:t>ک</w:t>
      </w:r>
      <w:r w:rsidR="00182C9F" w:rsidRPr="009F24E4">
        <w:rPr>
          <w:rFonts w:cs="B Mitra" w:hint="cs"/>
          <w:rtl/>
        </w:rPr>
        <w:t xml:space="preserve">نند. </w:t>
      </w:r>
    </w:p>
    <w:p w:rsidR="00182C9F" w:rsidRPr="009F24E4" w:rsidRDefault="00182C9F" w:rsidP="00D1273C">
      <w:pPr>
        <w:pStyle w:val="TEXT"/>
        <w:spacing w:line="276" w:lineRule="auto"/>
        <w:rPr>
          <w:rFonts w:cs="B Mitra"/>
          <w:rtl/>
        </w:rPr>
      </w:pPr>
      <w:r w:rsidRPr="009F24E4">
        <w:rPr>
          <w:rFonts w:cs="B Mitra" w:hint="cs"/>
          <w:rtl/>
        </w:rPr>
        <w:t>انتقاد قابل طرح د</w:t>
      </w:r>
      <w:r w:rsidR="00E11D84">
        <w:rPr>
          <w:rFonts w:cs="B Mitra" w:hint="cs"/>
          <w:rtl/>
        </w:rPr>
        <w:t>ی</w:t>
      </w:r>
      <w:r w:rsidRPr="009F24E4">
        <w:rPr>
          <w:rFonts w:cs="B Mitra" w:hint="cs"/>
          <w:rtl/>
        </w:rPr>
        <w:t>گر</w:t>
      </w:r>
      <w:r w:rsidR="00E11D84">
        <w:rPr>
          <w:rFonts w:cs="B Mitra" w:hint="cs"/>
          <w:rtl/>
        </w:rPr>
        <w:t>ی</w:t>
      </w:r>
      <w:r w:rsidRPr="009F24E4">
        <w:rPr>
          <w:rFonts w:cs="B Mitra" w:hint="cs"/>
          <w:rtl/>
        </w:rPr>
        <w:t xml:space="preserve"> مربوط به رشد دائم</w:t>
      </w:r>
      <w:r w:rsidR="00E11D84">
        <w:rPr>
          <w:rFonts w:cs="B Mitra" w:hint="cs"/>
          <w:rtl/>
        </w:rPr>
        <w:t>ی</w:t>
      </w:r>
      <w:r w:rsidRPr="009F24E4">
        <w:rPr>
          <w:rFonts w:cs="B Mitra" w:hint="cs"/>
          <w:rtl/>
        </w:rPr>
        <w:t xml:space="preserve"> سازمان‌ها</w:t>
      </w:r>
      <w:r w:rsidR="00E11D84">
        <w:rPr>
          <w:rFonts w:cs="B Mitra" w:hint="cs"/>
          <w:rtl/>
        </w:rPr>
        <w:t>ی</w:t>
      </w:r>
      <w:r w:rsidRPr="009F24E4">
        <w:rPr>
          <w:rFonts w:cs="B Mitra" w:hint="cs"/>
          <w:rtl/>
        </w:rPr>
        <w:t xml:space="preserve"> بخش دولت</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‌باشد. وبر</w:t>
      </w:r>
      <w:r w:rsidR="003233D5" w:rsidRPr="009F24E4">
        <w:rPr>
          <w:rFonts w:cs="B Mitra" w:hint="cs"/>
          <w:rtl/>
        </w:rPr>
        <w:t xml:space="preserve"> </w:t>
      </w:r>
      <w:r w:rsidRPr="009F24E4">
        <w:rPr>
          <w:rFonts w:cs="B Mitra" w:hint="cs"/>
          <w:rtl/>
        </w:rPr>
        <w:t>و</w:t>
      </w:r>
      <w:r w:rsidR="003233D5" w:rsidRPr="009F24E4">
        <w:rPr>
          <w:rFonts w:cs="B Mitra" w:hint="cs"/>
          <w:rtl/>
        </w:rPr>
        <w:t xml:space="preserve"> </w:t>
      </w:r>
      <w:r w:rsidRPr="009F24E4">
        <w:rPr>
          <w:rFonts w:cs="B Mitra" w:hint="cs"/>
          <w:rtl/>
        </w:rPr>
        <w:t>م</w:t>
      </w:r>
      <w:r w:rsidR="00E11D84">
        <w:rPr>
          <w:rFonts w:cs="B Mitra" w:hint="cs"/>
          <w:rtl/>
        </w:rPr>
        <w:t>ی</w:t>
      </w:r>
      <w:r w:rsidRPr="009F24E4">
        <w:rPr>
          <w:rFonts w:cs="B Mitra" w:hint="cs"/>
          <w:rtl/>
        </w:rPr>
        <w:t xml:space="preserve">شلز اصرار داشتند </w:t>
      </w:r>
      <w:r w:rsidR="006C7271">
        <w:rPr>
          <w:rFonts w:cs="B Mitra" w:hint="cs"/>
          <w:rtl/>
        </w:rPr>
        <w:t>ک</w:t>
      </w:r>
      <w:r w:rsidRPr="009F24E4">
        <w:rPr>
          <w:rFonts w:cs="B Mitra" w:hint="cs"/>
          <w:rtl/>
        </w:rPr>
        <w:t>ه مسئله اصل</w:t>
      </w:r>
      <w:r w:rsidR="00E11D84">
        <w:rPr>
          <w:rFonts w:cs="B Mitra" w:hint="cs"/>
          <w:rtl/>
        </w:rPr>
        <w:t>ی</w:t>
      </w:r>
      <w:r w:rsidRPr="009F24E4">
        <w:rPr>
          <w:rFonts w:cs="B Mitra" w:hint="cs"/>
          <w:rtl/>
        </w:rPr>
        <w:t xml:space="preserve"> جوامع مدرن</w:t>
      </w:r>
      <w:r w:rsidR="003233D5" w:rsidRPr="009F24E4">
        <w:rPr>
          <w:rFonts w:cs="B Mitra" w:hint="cs"/>
          <w:rtl/>
        </w:rPr>
        <w:t>،</w:t>
      </w:r>
      <w:r w:rsidRPr="009F24E4">
        <w:rPr>
          <w:rFonts w:cs="B Mitra" w:hint="cs"/>
          <w:rtl/>
        </w:rPr>
        <w:t xml:space="preserve"> تسلط روزافزون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xml:space="preserve"> دولت</w:t>
      </w:r>
      <w:r w:rsidR="00E11D84">
        <w:rPr>
          <w:rFonts w:cs="B Mitra" w:hint="cs"/>
          <w:rtl/>
        </w:rPr>
        <w:t>ی</w:t>
      </w:r>
      <w:r w:rsidRPr="009F24E4">
        <w:rPr>
          <w:rFonts w:cs="B Mitra" w:hint="cs"/>
          <w:rtl/>
        </w:rPr>
        <w:t xml:space="preserve"> </w:t>
      </w:r>
      <w:r w:rsidR="009C2178" w:rsidRPr="009F24E4">
        <w:rPr>
          <w:rFonts w:cs="B Mitra" w:hint="cs"/>
          <w:rtl/>
        </w:rPr>
        <w:t xml:space="preserve">بر </w:t>
      </w:r>
      <w:r w:rsidRPr="009F24E4">
        <w:rPr>
          <w:rFonts w:cs="B Mitra" w:hint="cs"/>
          <w:rtl/>
        </w:rPr>
        <w:t>رهبر</w:t>
      </w:r>
      <w:r w:rsidR="00D1273C" w:rsidRPr="009F24E4">
        <w:rPr>
          <w:rFonts w:cs="B Mitra" w:hint="cs"/>
          <w:rtl/>
        </w:rPr>
        <w:t>ی</w:t>
      </w:r>
      <w:r w:rsidRPr="009F24E4">
        <w:rPr>
          <w:rFonts w:cs="B Mitra" w:hint="cs"/>
          <w:rtl/>
        </w:rPr>
        <w:t xml:space="preserve"> س</w:t>
      </w:r>
      <w:r w:rsidR="00E11D84">
        <w:rPr>
          <w:rFonts w:cs="B Mitra" w:hint="cs"/>
          <w:rtl/>
        </w:rPr>
        <w:t>ی</w:t>
      </w:r>
      <w:r w:rsidRPr="009F24E4">
        <w:rPr>
          <w:rFonts w:cs="B Mitra" w:hint="cs"/>
          <w:rtl/>
        </w:rPr>
        <w:t>اس</w:t>
      </w:r>
      <w:r w:rsidR="00E11D84">
        <w:rPr>
          <w:rFonts w:cs="B Mitra" w:hint="cs"/>
          <w:rtl/>
        </w:rPr>
        <w:t>ی</w:t>
      </w:r>
      <w:r w:rsidRPr="009F24E4">
        <w:rPr>
          <w:rFonts w:cs="B Mitra" w:hint="cs"/>
          <w:rtl/>
        </w:rPr>
        <w:t xml:space="preserve"> </w:t>
      </w:r>
      <w:r w:rsidR="00FB7E23" w:rsidRPr="009F24E4">
        <w:rPr>
          <w:rFonts w:cs="B Mitra"/>
          <w:rtl/>
        </w:rPr>
        <w:t>آن‌ها</w:t>
      </w:r>
      <w:r w:rsidRPr="009F24E4">
        <w:rPr>
          <w:rFonts w:cs="B Mitra" w:hint="cs"/>
          <w:rtl/>
        </w:rPr>
        <w:t xml:space="preserve"> م</w:t>
      </w:r>
      <w:r w:rsidR="00E11D84">
        <w:rPr>
          <w:rFonts w:cs="B Mitra" w:hint="cs"/>
          <w:rtl/>
        </w:rPr>
        <w:t>ی</w:t>
      </w:r>
      <w:r w:rsidRPr="009F24E4">
        <w:rPr>
          <w:rFonts w:cs="B Mitra" w:hint="cs"/>
          <w:rtl/>
        </w:rPr>
        <w:t xml:space="preserve">‌باشد. </w:t>
      </w:r>
    </w:p>
    <w:p w:rsidR="00182C9F" w:rsidRPr="009F24E4" w:rsidRDefault="00182C9F" w:rsidP="005D25A5">
      <w:pPr>
        <w:pStyle w:val="TEXT"/>
        <w:spacing w:line="276" w:lineRule="auto"/>
        <w:rPr>
          <w:rFonts w:cs="B Mitra"/>
          <w:rtl/>
        </w:rPr>
      </w:pPr>
      <w:r w:rsidRPr="009F24E4">
        <w:rPr>
          <w:rFonts w:cs="B Mitra" w:hint="cs"/>
          <w:rtl/>
        </w:rPr>
        <w:t>انتقادات د</w:t>
      </w:r>
      <w:r w:rsidR="00E11D84">
        <w:rPr>
          <w:rFonts w:cs="B Mitra" w:hint="cs"/>
          <w:rtl/>
        </w:rPr>
        <w:t>ی</w:t>
      </w:r>
      <w:r w:rsidRPr="009F24E4">
        <w:rPr>
          <w:rFonts w:cs="B Mitra" w:hint="cs"/>
          <w:rtl/>
        </w:rPr>
        <w:t>گر</w:t>
      </w:r>
      <w:r w:rsidR="009C2178" w:rsidRPr="009F24E4">
        <w:rPr>
          <w:rFonts w:cs="B Mitra" w:hint="cs"/>
          <w:rtl/>
        </w:rPr>
        <w:t xml:space="preserve"> بر</w:t>
      </w:r>
      <w:r w:rsidRPr="009F24E4">
        <w:rPr>
          <w:rFonts w:cs="B Mitra" w:hint="cs"/>
          <w:rtl/>
        </w:rPr>
        <w:t xml:space="preserve"> عقلا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ردن زندگ</w:t>
      </w:r>
      <w:r w:rsidR="00E11D84">
        <w:rPr>
          <w:rFonts w:cs="B Mitra" w:hint="cs"/>
          <w:rtl/>
        </w:rPr>
        <w:t>ی</w:t>
      </w:r>
      <w:r w:rsidRPr="009F24E4">
        <w:rPr>
          <w:rFonts w:cs="B Mitra" w:hint="cs"/>
          <w:rtl/>
        </w:rPr>
        <w:t xml:space="preserve"> مدرن </w:t>
      </w:r>
      <w:r w:rsidR="009C2178" w:rsidRPr="009F24E4">
        <w:rPr>
          <w:rFonts w:cs="B Mitra" w:hint="cs"/>
          <w:rtl/>
        </w:rPr>
        <w:t>تمر</w:t>
      </w:r>
      <w:r w:rsidR="006C7271">
        <w:rPr>
          <w:rFonts w:cs="B Mitra" w:hint="cs"/>
          <w:rtl/>
        </w:rPr>
        <w:t>ک</w:t>
      </w:r>
      <w:r w:rsidR="009C2178" w:rsidRPr="009F24E4">
        <w:rPr>
          <w:rFonts w:cs="B Mitra" w:hint="cs"/>
          <w:rtl/>
        </w:rPr>
        <w:t>ز داند. در ا</w:t>
      </w:r>
      <w:r w:rsidR="00E11D84">
        <w:rPr>
          <w:rFonts w:cs="B Mitra" w:hint="cs"/>
          <w:rtl/>
        </w:rPr>
        <w:t>ی</w:t>
      </w:r>
      <w:r w:rsidR="009C2178" w:rsidRPr="009F24E4">
        <w:rPr>
          <w:rFonts w:cs="B Mitra" w:hint="cs"/>
          <w:rtl/>
        </w:rPr>
        <w:t xml:space="preserve">ن انتقادات اظهار </w:t>
      </w:r>
      <w:r w:rsidR="00FB7E23" w:rsidRPr="009F24E4">
        <w:rPr>
          <w:rFonts w:cs="B Mitra"/>
          <w:rtl/>
        </w:rPr>
        <w:t>م</w:t>
      </w:r>
      <w:r w:rsidR="00FB7E23" w:rsidRPr="009F24E4">
        <w:rPr>
          <w:rFonts w:cs="B Mitra" w:hint="cs"/>
          <w:rtl/>
        </w:rPr>
        <w:t>ی‌</w:t>
      </w:r>
      <w:r w:rsidR="00FB7E23" w:rsidRPr="009F24E4">
        <w:rPr>
          <w:rFonts w:cs="B Mitra" w:hint="eastAsia"/>
          <w:rtl/>
        </w:rPr>
        <w:t>شود</w:t>
      </w:r>
      <w:r w:rsidR="00260A2F" w:rsidRPr="009F24E4">
        <w:rPr>
          <w:rFonts w:cs="B Mitra" w:hint="cs"/>
          <w:rtl/>
        </w:rPr>
        <w:t xml:space="preserve">: </w:t>
      </w:r>
      <w:r w:rsidR="00DF5408" w:rsidRPr="009F24E4">
        <w:rPr>
          <w:rFonts w:cs="B Mitra"/>
          <w:rtl/>
        </w:rPr>
        <w:t>«</w:t>
      </w:r>
      <w:r w:rsidR="00260A2F" w:rsidRPr="009F24E4">
        <w:rPr>
          <w:rFonts w:cs="B Mitra" w:hint="cs"/>
          <w:rtl/>
        </w:rPr>
        <w:t>تمدن به بها</w:t>
      </w:r>
      <w:r w:rsidR="00E11D84">
        <w:rPr>
          <w:rFonts w:cs="B Mitra" w:hint="cs"/>
          <w:rtl/>
        </w:rPr>
        <w:t>ی</w:t>
      </w:r>
      <w:r w:rsidRPr="009F24E4">
        <w:rPr>
          <w:rFonts w:cs="B Mitra" w:hint="cs"/>
          <w:rtl/>
        </w:rPr>
        <w:t xml:space="preserve"> بهتر</w:t>
      </w:r>
      <w:r w:rsidR="00E11D84">
        <w:rPr>
          <w:rFonts w:cs="B Mitra" w:hint="cs"/>
          <w:rtl/>
        </w:rPr>
        <w:t>ی</w:t>
      </w:r>
      <w:r w:rsidRPr="009F24E4">
        <w:rPr>
          <w:rFonts w:cs="B Mitra" w:hint="cs"/>
          <w:rtl/>
        </w:rPr>
        <w:t>ن روزها</w:t>
      </w:r>
      <w:r w:rsidR="00E11D84">
        <w:rPr>
          <w:rFonts w:cs="B Mitra" w:hint="cs"/>
          <w:rtl/>
        </w:rPr>
        <w:t>ی</w:t>
      </w:r>
      <w:r w:rsidRPr="009F24E4">
        <w:rPr>
          <w:rFonts w:cs="B Mitra" w:hint="cs"/>
          <w:rtl/>
        </w:rPr>
        <w:t xml:space="preserve"> انسان حاصل شده، اما ه</w:t>
      </w:r>
      <w:r w:rsidR="00E11D84">
        <w:rPr>
          <w:rFonts w:cs="B Mitra" w:hint="cs"/>
          <w:rtl/>
        </w:rPr>
        <w:t>ی</w:t>
      </w:r>
      <w:r w:rsidRPr="009F24E4">
        <w:rPr>
          <w:rFonts w:cs="B Mitra" w:hint="cs"/>
          <w:rtl/>
        </w:rPr>
        <w:t>چ چ</w:t>
      </w:r>
      <w:r w:rsidR="00E11D84">
        <w:rPr>
          <w:rFonts w:cs="B Mitra" w:hint="cs"/>
          <w:rtl/>
        </w:rPr>
        <w:t>ی</w:t>
      </w:r>
      <w:r w:rsidRPr="009F24E4">
        <w:rPr>
          <w:rFonts w:cs="B Mitra" w:hint="cs"/>
          <w:rtl/>
        </w:rPr>
        <w:t xml:space="preserve">ز ظالمانه‌تر از نشستن </w:t>
      </w:r>
      <w:r w:rsidR="00E11D84">
        <w:rPr>
          <w:rFonts w:cs="B Mitra" w:hint="cs"/>
          <w:rtl/>
        </w:rPr>
        <w:t>ی</w:t>
      </w:r>
      <w:r w:rsidR="006C7271">
        <w:rPr>
          <w:rFonts w:cs="B Mitra" w:hint="cs"/>
          <w:rtl/>
        </w:rPr>
        <w:t>ک</w:t>
      </w:r>
      <w:r w:rsidR="009C2178" w:rsidRPr="009F24E4">
        <w:rPr>
          <w:rFonts w:cs="B Mitra" w:hint="cs"/>
          <w:rtl/>
        </w:rPr>
        <w:t xml:space="preserve"> </w:t>
      </w:r>
      <w:r w:rsidRPr="009F24E4">
        <w:rPr>
          <w:rFonts w:cs="B Mitra" w:hint="cs"/>
          <w:rtl/>
        </w:rPr>
        <w:t>متخصص در جا</w:t>
      </w:r>
      <w:r w:rsidR="00E11D84">
        <w:rPr>
          <w:rFonts w:cs="B Mitra" w:hint="cs"/>
          <w:rtl/>
        </w:rPr>
        <w:t>ی</w:t>
      </w:r>
      <w:r w:rsidRPr="009F24E4">
        <w:rPr>
          <w:rFonts w:cs="B Mitra" w:hint="cs"/>
          <w:rtl/>
        </w:rPr>
        <w:t xml:space="preserve"> هم</w:t>
      </w:r>
      <w:r w:rsidR="006C7271">
        <w:rPr>
          <w:rFonts w:cs="B Mitra" w:hint="cs"/>
          <w:rtl/>
        </w:rPr>
        <w:t>ک</w:t>
      </w:r>
      <w:r w:rsidRPr="009F24E4">
        <w:rPr>
          <w:rFonts w:cs="B Mitra" w:hint="cs"/>
          <w:rtl/>
        </w:rPr>
        <w:t>ار صم</w:t>
      </w:r>
      <w:r w:rsidR="00E11D84">
        <w:rPr>
          <w:rFonts w:cs="B Mitra" w:hint="cs"/>
          <w:rtl/>
        </w:rPr>
        <w:t>ی</w:t>
      </w:r>
      <w:r w:rsidRPr="009F24E4">
        <w:rPr>
          <w:rFonts w:cs="B Mitra" w:hint="cs"/>
          <w:rtl/>
        </w:rPr>
        <w:t>م</w:t>
      </w:r>
      <w:r w:rsidR="00E11D84">
        <w:rPr>
          <w:rFonts w:cs="B Mitra" w:hint="cs"/>
          <w:rtl/>
        </w:rPr>
        <w:t>ی</w:t>
      </w:r>
      <w:r w:rsidRPr="009F24E4">
        <w:rPr>
          <w:rFonts w:cs="B Mitra" w:hint="cs"/>
          <w:rtl/>
        </w:rPr>
        <w:t xml:space="preserve">، </w:t>
      </w:r>
      <w:r w:rsidR="00260A2F" w:rsidRPr="009F24E4">
        <w:rPr>
          <w:rFonts w:cs="B Mitra" w:hint="cs"/>
          <w:rtl/>
        </w:rPr>
        <w:t xml:space="preserve">نشستن </w:t>
      </w:r>
      <w:r w:rsidRPr="009F24E4">
        <w:rPr>
          <w:rFonts w:cs="B Mitra" w:hint="cs"/>
          <w:rtl/>
        </w:rPr>
        <w:t>بحران خردگرا</w:t>
      </w:r>
      <w:r w:rsidR="00E11D84">
        <w:rPr>
          <w:rFonts w:cs="B Mitra" w:hint="cs"/>
          <w:rtl/>
        </w:rPr>
        <w:t>یی</w:t>
      </w:r>
      <w:r w:rsidRPr="009F24E4">
        <w:rPr>
          <w:rFonts w:cs="B Mitra" w:hint="cs"/>
          <w:rtl/>
        </w:rPr>
        <w:t xml:space="preserve"> ب</w:t>
      </w:r>
      <w:r w:rsidR="009C2178" w:rsidRPr="009F24E4">
        <w:rPr>
          <w:rFonts w:cs="B Mitra" w:hint="cs"/>
          <w:rtl/>
        </w:rPr>
        <w:t>ر</w:t>
      </w:r>
      <w:r w:rsidRPr="009F24E4">
        <w:rPr>
          <w:rFonts w:cs="B Mitra" w:hint="cs"/>
          <w:rtl/>
        </w:rPr>
        <w:t xml:space="preserve"> جا</w:t>
      </w:r>
      <w:r w:rsidR="00E11D84">
        <w:rPr>
          <w:rFonts w:cs="B Mitra" w:hint="cs"/>
          <w:rtl/>
        </w:rPr>
        <w:t>ی</w:t>
      </w:r>
      <w:r w:rsidRPr="009F24E4">
        <w:rPr>
          <w:rFonts w:cs="B Mitra" w:hint="cs"/>
          <w:rtl/>
        </w:rPr>
        <w:t xml:space="preserve"> ش</w:t>
      </w:r>
      <w:r w:rsidR="00E11D84">
        <w:rPr>
          <w:rFonts w:cs="B Mitra" w:hint="cs"/>
          <w:rtl/>
        </w:rPr>
        <w:t>ی</w:t>
      </w:r>
      <w:r w:rsidRPr="009F24E4">
        <w:rPr>
          <w:rFonts w:cs="B Mitra" w:hint="cs"/>
          <w:rtl/>
        </w:rPr>
        <w:t>طان و</w:t>
      </w:r>
      <w:r w:rsidR="00260A2F" w:rsidRPr="009F24E4">
        <w:rPr>
          <w:rFonts w:cs="B Mitra" w:hint="cs"/>
          <w:rtl/>
        </w:rPr>
        <w:t xml:space="preserve"> نشستن</w:t>
      </w:r>
      <w:r w:rsidRPr="009F24E4">
        <w:rPr>
          <w:rFonts w:cs="B Mitra" w:hint="cs"/>
          <w:rtl/>
        </w:rPr>
        <w:t xml:space="preserve"> زنان عصب</w:t>
      </w:r>
      <w:r w:rsidR="00E11D84">
        <w:rPr>
          <w:rFonts w:cs="B Mitra" w:hint="cs"/>
          <w:rtl/>
        </w:rPr>
        <w:t>ی</w:t>
      </w:r>
      <w:r w:rsidRPr="009F24E4">
        <w:rPr>
          <w:rFonts w:cs="B Mitra" w:hint="cs"/>
          <w:rtl/>
        </w:rPr>
        <w:t xml:space="preserve"> به جا</w:t>
      </w:r>
      <w:r w:rsidR="00E11D84">
        <w:rPr>
          <w:rFonts w:cs="B Mitra" w:hint="cs"/>
          <w:rtl/>
        </w:rPr>
        <w:t>ی</w:t>
      </w:r>
      <w:r w:rsidRPr="009F24E4">
        <w:rPr>
          <w:rFonts w:cs="B Mitra" w:hint="cs"/>
          <w:rtl/>
        </w:rPr>
        <w:t xml:space="preserve"> ساحره‌ها نم</w:t>
      </w:r>
      <w:r w:rsidR="00E11D84">
        <w:rPr>
          <w:rFonts w:cs="B Mitra" w:hint="cs"/>
          <w:rtl/>
        </w:rPr>
        <w:t>ی</w:t>
      </w:r>
      <w:r w:rsidRPr="009F24E4">
        <w:rPr>
          <w:rFonts w:cs="B Mitra" w:hint="cs"/>
          <w:rtl/>
        </w:rPr>
        <w:t>‌باشد.</w:t>
      </w:r>
      <w:r w:rsidR="00DF5408" w:rsidRPr="009F24E4">
        <w:rPr>
          <w:rFonts w:cs="B Mitra"/>
          <w:rtl/>
        </w:rPr>
        <w:t>»</w:t>
      </w:r>
    </w:p>
    <w:p w:rsidR="00BA626C" w:rsidRPr="009F24E4" w:rsidRDefault="00BA626C" w:rsidP="005D25A5">
      <w:pPr>
        <w:pStyle w:val="TEXT"/>
        <w:spacing w:line="276" w:lineRule="auto"/>
        <w:rPr>
          <w:rFonts w:cs="B Mitra"/>
          <w:rtl/>
        </w:rPr>
      </w:pPr>
      <w:r w:rsidRPr="009F24E4">
        <w:rPr>
          <w:rFonts w:cs="B Mitra" w:hint="cs"/>
          <w:rtl/>
        </w:rPr>
        <w:t xml:space="preserve">از </w:t>
      </w:r>
      <w:r w:rsidR="00FB7E23" w:rsidRPr="009F24E4">
        <w:rPr>
          <w:rFonts w:cs="B Mitra"/>
          <w:rtl/>
        </w:rPr>
        <w:t>خود ب</w:t>
      </w:r>
      <w:r w:rsidR="00FB7E23" w:rsidRPr="009F24E4">
        <w:rPr>
          <w:rFonts w:cs="B Mitra" w:hint="cs"/>
          <w:rtl/>
        </w:rPr>
        <w:t>ی</w:t>
      </w:r>
      <w:r w:rsidR="00FB7E23" w:rsidRPr="009F24E4">
        <w:rPr>
          <w:rFonts w:cs="B Mitra" w:hint="eastAsia"/>
          <w:rtl/>
        </w:rPr>
        <w:t>گانگ</w:t>
      </w:r>
      <w:r w:rsidR="00FB7E23" w:rsidRPr="009F24E4">
        <w:rPr>
          <w:rFonts w:cs="B Mitra" w:hint="cs"/>
          <w:rtl/>
        </w:rPr>
        <w:t>ی</w:t>
      </w:r>
      <w:r w:rsidRPr="009F24E4">
        <w:rPr>
          <w:rFonts w:cs="B Mitra" w:hint="cs"/>
          <w:rtl/>
        </w:rPr>
        <w:t>، سازش ب</w:t>
      </w:r>
      <w:r w:rsidR="00E11D84">
        <w:rPr>
          <w:rFonts w:cs="B Mitra" w:hint="cs"/>
          <w:rtl/>
        </w:rPr>
        <w:t>ی</w:t>
      </w:r>
      <w:r w:rsidRPr="009F24E4">
        <w:rPr>
          <w:rFonts w:cs="B Mitra" w:hint="cs"/>
          <w:rtl/>
        </w:rPr>
        <w:t>ش از حد و جلوگ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از رشد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xml:space="preserve"> شخص</w:t>
      </w:r>
      <w:r w:rsidR="00E11D84">
        <w:rPr>
          <w:rFonts w:cs="B Mitra" w:hint="cs"/>
          <w:rtl/>
        </w:rPr>
        <w:t>ی</w:t>
      </w:r>
      <w:r w:rsidRPr="009F24E4">
        <w:rPr>
          <w:rFonts w:cs="B Mitra" w:hint="cs"/>
          <w:rtl/>
        </w:rPr>
        <w:t>ت، نتا</w:t>
      </w:r>
      <w:r w:rsidR="00E11D84">
        <w:rPr>
          <w:rFonts w:cs="B Mitra" w:hint="cs"/>
          <w:rtl/>
        </w:rPr>
        <w:t>ی</w:t>
      </w:r>
      <w:r w:rsidRPr="009F24E4">
        <w:rPr>
          <w:rFonts w:cs="B Mitra" w:hint="cs"/>
          <w:rtl/>
        </w:rPr>
        <w:t>ج</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نه تنها د</w:t>
      </w:r>
      <w:r w:rsidR="003233D5" w:rsidRPr="009F24E4">
        <w:rPr>
          <w:rFonts w:cs="B Mitra" w:hint="cs"/>
          <w:rtl/>
        </w:rPr>
        <w:t>ر مو</w:t>
      </w:r>
      <w:r w:rsidR="00775131" w:rsidRPr="009F24E4">
        <w:rPr>
          <w:rFonts w:cs="B Mitra" w:hint="cs"/>
          <w:rtl/>
        </w:rPr>
        <w:t>ا</w:t>
      </w:r>
      <w:r w:rsidR="003233D5" w:rsidRPr="009F24E4">
        <w:rPr>
          <w:rFonts w:cs="B Mitra" w:hint="cs"/>
          <w:rtl/>
        </w:rPr>
        <w:t>رد خاص</w:t>
      </w:r>
      <w:r w:rsidR="00E11D84">
        <w:rPr>
          <w:rFonts w:cs="B Mitra" w:hint="cs"/>
          <w:rtl/>
        </w:rPr>
        <w:t>ی</w:t>
      </w:r>
      <w:r w:rsidR="003233D5" w:rsidRPr="009F24E4">
        <w:rPr>
          <w:rFonts w:cs="B Mitra" w:hint="cs"/>
          <w:rtl/>
        </w:rPr>
        <w:t xml:space="preserve"> مانند زندان‌ها و ارد</w:t>
      </w:r>
      <w:r w:rsidRPr="009F24E4">
        <w:rPr>
          <w:rFonts w:cs="B Mitra" w:hint="cs"/>
          <w:rtl/>
        </w:rPr>
        <w:t>وها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 بل</w:t>
      </w:r>
      <w:r w:rsidR="006C7271">
        <w:rPr>
          <w:rFonts w:cs="B Mitra" w:hint="cs"/>
          <w:rtl/>
        </w:rPr>
        <w:t>ک</w:t>
      </w:r>
      <w:r w:rsidRPr="009F24E4">
        <w:rPr>
          <w:rFonts w:cs="B Mitra" w:hint="cs"/>
          <w:rtl/>
        </w:rPr>
        <w:t xml:space="preserve">ه مصداق آن در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ه سازمان‌ها</w:t>
      </w:r>
      <w:r w:rsidR="00E11D84">
        <w:rPr>
          <w:rFonts w:cs="B Mitra" w:hint="cs"/>
          <w:rtl/>
        </w:rPr>
        <w:t>ی</w:t>
      </w:r>
      <w:r w:rsidRPr="009F24E4">
        <w:rPr>
          <w:rFonts w:cs="B Mitra" w:hint="cs"/>
          <w:rtl/>
        </w:rPr>
        <w:t xml:space="preserve"> تفر</w:t>
      </w:r>
      <w:r w:rsidR="00E11D84">
        <w:rPr>
          <w:rFonts w:cs="B Mitra" w:hint="cs"/>
          <w:rtl/>
        </w:rPr>
        <w:t>ی</w:t>
      </w:r>
      <w:r w:rsidRPr="009F24E4">
        <w:rPr>
          <w:rFonts w:cs="B Mitra" w:hint="cs"/>
          <w:rtl/>
        </w:rPr>
        <w:t>ح</w:t>
      </w:r>
      <w:r w:rsidR="00E11D84">
        <w:rPr>
          <w:rFonts w:cs="B Mitra" w:hint="cs"/>
          <w:rtl/>
        </w:rPr>
        <w:t>ی</w:t>
      </w:r>
      <w:r w:rsidRPr="009F24E4">
        <w:rPr>
          <w:rFonts w:cs="B Mitra" w:hint="cs"/>
          <w:rtl/>
        </w:rPr>
        <w:t xml:space="preserve"> ن</w:t>
      </w:r>
      <w:r w:rsidR="00E11D84">
        <w:rPr>
          <w:rFonts w:cs="B Mitra" w:hint="cs"/>
          <w:rtl/>
        </w:rPr>
        <w:t>ی</w:t>
      </w:r>
      <w:r w:rsidRPr="009F24E4">
        <w:rPr>
          <w:rFonts w:cs="B Mitra" w:hint="cs"/>
          <w:rtl/>
        </w:rPr>
        <w:t>ز پ</w:t>
      </w:r>
      <w:r w:rsidR="00E11D84">
        <w:rPr>
          <w:rFonts w:cs="B Mitra" w:hint="cs"/>
          <w:rtl/>
        </w:rPr>
        <w:t>ی</w:t>
      </w:r>
      <w:r w:rsidRPr="009F24E4">
        <w:rPr>
          <w:rFonts w:cs="B Mitra" w:hint="cs"/>
          <w:rtl/>
        </w:rPr>
        <w:t>دا م</w:t>
      </w:r>
      <w:r w:rsidR="00E11D84">
        <w:rPr>
          <w:rFonts w:cs="B Mitra" w:hint="cs"/>
          <w:rtl/>
        </w:rPr>
        <w:t>ی</w:t>
      </w:r>
      <w:r w:rsidRPr="009F24E4">
        <w:rPr>
          <w:rFonts w:cs="B Mitra" w:hint="cs"/>
          <w:rtl/>
        </w:rPr>
        <w:t xml:space="preserve">‌شود. </w:t>
      </w:r>
    </w:p>
    <w:p w:rsidR="004C6EEF" w:rsidRPr="009F24E4" w:rsidRDefault="004C6EEF" w:rsidP="005D25A5">
      <w:pPr>
        <w:pStyle w:val="TEXT"/>
        <w:spacing w:line="276" w:lineRule="auto"/>
        <w:rPr>
          <w:rFonts w:cs="B Mitra"/>
          <w:rtl/>
        </w:rPr>
      </w:pPr>
    </w:p>
    <w:p w:rsidR="004C6EEF" w:rsidRPr="009F24E4" w:rsidRDefault="00D1273C" w:rsidP="005D25A5">
      <w:pPr>
        <w:pStyle w:val="Heading3"/>
        <w:spacing w:line="276" w:lineRule="auto"/>
        <w:rPr>
          <w:rFonts w:cs="B Mitra"/>
          <w:rtl/>
        </w:rPr>
      </w:pPr>
      <w:bookmarkStart w:id="5" w:name="_Toc471331852"/>
      <w:r w:rsidRPr="009F24E4">
        <w:rPr>
          <w:rFonts w:cs="B Mitra" w:hint="cs"/>
          <w:rtl/>
        </w:rPr>
        <w:t xml:space="preserve">3. </w:t>
      </w:r>
      <w:r w:rsidR="00BA626C" w:rsidRPr="009F24E4">
        <w:rPr>
          <w:rFonts w:cs="B Mitra" w:hint="cs"/>
          <w:rtl/>
        </w:rPr>
        <w:t>رسانه</w:t>
      </w:r>
      <w:bookmarkEnd w:id="5"/>
      <w:r w:rsidR="00BA626C" w:rsidRPr="009F24E4">
        <w:rPr>
          <w:rFonts w:cs="B Mitra" w:hint="cs"/>
          <w:rtl/>
        </w:rPr>
        <w:t xml:space="preserve"> </w:t>
      </w:r>
    </w:p>
    <w:p w:rsidR="00BA626C" w:rsidRPr="009F24E4" w:rsidRDefault="00BA626C" w:rsidP="005D25A5">
      <w:pPr>
        <w:pStyle w:val="TEXT"/>
        <w:spacing w:line="276" w:lineRule="auto"/>
        <w:rPr>
          <w:rFonts w:cs="B Mitra"/>
          <w:rtl/>
        </w:rPr>
      </w:pPr>
      <w:r w:rsidRPr="009F24E4">
        <w:rPr>
          <w:rFonts w:cs="B Mitra" w:hint="cs"/>
          <w:rtl/>
        </w:rPr>
        <w:t>علاوه بر ا</w:t>
      </w:r>
      <w:r w:rsidR="00E11D84">
        <w:rPr>
          <w:rFonts w:cs="B Mitra" w:hint="cs"/>
          <w:rtl/>
        </w:rPr>
        <w:t>ی</w:t>
      </w:r>
      <w:r w:rsidRPr="009F24E4">
        <w:rPr>
          <w:rFonts w:cs="B Mitra" w:hint="cs"/>
          <w:rtl/>
        </w:rPr>
        <w:t>ن</w:t>
      </w:r>
      <w:r w:rsidR="006C7271">
        <w:rPr>
          <w:rFonts w:cs="B Mitra" w:hint="cs"/>
          <w:rtl/>
        </w:rPr>
        <w:t>ک</w:t>
      </w:r>
      <w:r w:rsidRPr="009F24E4">
        <w:rPr>
          <w:rFonts w:cs="B Mitra" w:hint="cs"/>
          <w:rtl/>
        </w:rPr>
        <w:t>ه سازمان‌ها دارا</w:t>
      </w:r>
      <w:r w:rsidR="00E11D84">
        <w:rPr>
          <w:rFonts w:cs="B Mitra" w:hint="cs"/>
          <w:rtl/>
        </w:rPr>
        <w:t>ی</w:t>
      </w:r>
      <w:r w:rsidRPr="009F24E4">
        <w:rPr>
          <w:rFonts w:cs="B Mitra" w:hint="cs"/>
          <w:rtl/>
        </w:rPr>
        <w:t xml:space="preserve"> م</w:t>
      </w:r>
      <w:r w:rsidR="006C7271">
        <w:rPr>
          <w:rFonts w:cs="B Mitra" w:hint="cs"/>
          <w:rtl/>
        </w:rPr>
        <w:t>ک</w:t>
      </w:r>
      <w:r w:rsidRPr="009F24E4">
        <w:rPr>
          <w:rFonts w:cs="B Mitra" w:hint="cs"/>
          <w:rtl/>
        </w:rPr>
        <w:t>ان</w:t>
      </w:r>
      <w:r w:rsidR="00E11D84">
        <w:rPr>
          <w:rFonts w:cs="B Mitra" w:hint="cs"/>
          <w:rtl/>
        </w:rPr>
        <w:t>ی</w:t>
      </w:r>
      <w:r w:rsidRPr="009F24E4">
        <w:rPr>
          <w:rFonts w:cs="B Mitra" w:hint="cs"/>
          <w:rtl/>
        </w:rPr>
        <w:t>زم اجرا و ن</w:t>
      </w:r>
      <w:r w:rsidR="00E11D84">
        <w:rPr>
          <w:rFonts w:cs="B Mitra" w:hint="cs"/>
          <w:rtl/>
        </w:rPr>
        <w:t>ی</w:t>
      </w:r>
      <w:r w:rsidRPr="009F24E4">
        <w:rPr>
          <w:rFonts w:cs="B Mitra" w:hint="cs"/>
          <w:rtl/>
        </w:rPr>
        <w:t>ل به بس</w:t>
      </w:r>
      <w:r w:rsidR="00E11D84">
        <w:rPr>
          <w:rFonts w:cs="B Mitra" w:hint="cs"/>
          <w:rtl/>
        </w:rPr>
        <w:t>ی</w:t>
      </w:r>
      <w:r w:rsidRPr="009F24E4">
        <w:rPr>
          <w:rFonts w:cs="B Mitra" w:hint="cs"/>
          <w:rtl/>
        </w:rPr>
        <w:t>ار</w:t>
      </w:r>
      <w:r w:rsidR="00E11D84">
        <w:rPr>
          <w:rFonts w:cs="B Mitra" w:hint="cs"/>
          <w:rtl/>
        </w:rPr>
        <w:t>ی</w:t>
      </w:r>
      <w:r w:rsidRPr="009F24E4">
        <w:rPr>
          <w:rFonts w:cs="B Mitra" w:hint="cs"/>
          <w:rtl/>
        </w:rPr>
        <w:t xml:space="preserve"> از اهداف گوناگون م</w:t>
      </w:r>
      <w:r w:rsidR="00E11D84">
        <w:rPr>
          <w:rFonts w:cs="B Mitra" w:hint="cs"/>
          <w:rtl/>
        </w:rPr>
        <w:t>ی</w:t>
      </w:r>
      <w:r w:rsidRPr="009F24E4">
        <w:rPr>
          <w:rFonts w:cs="B Mitra" w:hint="cs"/>
          <w:rtl/>
        </w:rPr>
        <w:t>‌باشند، سرچشمه بس</w:t>
      </w:r>
      <w:r w:rsidR="00E11D84">
        <w:rPr>
          <w:rFonts w:cs="B Mitra" w:hint="cs"/>
          <w:rtl/>
        </w:rPr>
        <w:t>ی</w:t>
      </w:r>
      <w:r w:rsidRPr="009F24E4">
        <w:rPr>
          <w:rFonts w:cs="B Mitra" w:hint="cs"/>
          <w:rtl/>
        </w:rPr>
        <w:t>ار</w:t>
      </w:r>
      <w:r w:rsidR="00E11D84">
        <w:rPr>
          <w:rFonts w:cs="B Mitra" w:hint="cs"/>
          <w:rtl/>
        </w:rPr>
        <w:t>ی</w:t>
      </w:r>
      <w:r w:rsidRPr="009F24E4">
        <w:rPr>
          <w:rFonts w:cs="B Mitra" w:hint="cs"/>
          <w:rtl/>
        </w:rPr>
        <w:t xml:space="preserve"> از مش</w:t>
      </w:r>
      <w:r w:rsidR="006C7271">
        <w:rPr>
          <w:rFonts w:cs="B Mitra" w:hint="cs"/>
          <w:rtl/>
        </w:rPr>
        <w:t>ک</w:t>
      </w:r>
      <w:r w:rsidRPr="009F24E4">
        <w:rPr>
          <w:rFonts w:cs="B Mitra" w:hint="cs"/>
          <w:rtl/>
        </w:rPr>
        <w:t>لات ن</w:t>
      </w:r>
      <w:r w:rsidR="00E11D84">
        <w:rPr>
          <w:rFonts w:cs="B Mitra" w:hint="cs"/>
          <w:rtl/>
        </w:rPr>
        <w:t>ی</w:t>
      </w:r>
      <w:r w:rsidRPr="009F24E4">
        <w:rPr>
          <w:rFonts w:cs="B Mitra" w:hint="cs"/>
          <w:rtl/>
        </w:rPr>
        <w:t>ز بوده و بر زندگ</w:t>
      </w:r>
      <w:r w:rsidR="00E11D84">
        <w:rPr>
          <w:rFonts w:cs="B Mitra" w:hint="cs"/>
          <w:rtl/>
        </w:rPr>
        <w:t>ی</w:t>
      </w:r>
      <w:r w:rsidRPr="009F24E4">
        <w:rPr>
          <w:rFonts w:cs="B Mitra" w:hint="cs"/>
          <w:rtl/>
        </w:rPr>
        <w:t xml:space="preserve"> جمع</w:t>
      </w:r>
      <w:r w:rsidR="00E11D84">
        <w:rPr>
          <w:rFonts w:cs="B Mitra" w:hint="cs"/>
          <w:rtl/>
        </w:rPr>
        <w:t>ی</w:t>
      </w:r>
      <w:r w:rsidRPr="009F24E4">
        <w:rPr>
          <w:rFonts w:cs="B Mitra" w:hint="cs"/>
          <w:rtl/>
        </w:rPr>
        <w:t xml:space="preserve"> تأث</w:t>
      </w:r>
      <w:r w:rsidR="00E11D84">
        <w:rPr>
          <w:rFonts w:cs="B Mitra" w:hint="cs"/>
          <w:rtl/>
        </w:rPr>
        <w:t>ی</w:t>
      </w:r>
      <w:r w:rsidRPr="009F24E4">
        <w:rPr>
          <w:rFonts w:cs="B Mitra" w:hint="cs"/>
          <w:rtl/>
        </w:rPr>
        <w:t>ر مهم د</w:t>
      </w:r>
      <w:r w:rsidR="00E11D84">
        <w:rPr>
          <w:rFonts w:cs="B Mitra" w:hint="cs"/>
          <w:rtl/>
        </w:rPr>
        <w:t>ی</w:t>
      </w:r>
      <w:r w:rsidRPr="009F24E4">
        <w:rPr>
          <w:rFonts w:cs="B Mitra" w:hint="cs"/>
          <w:rtl/>
        </w:rPr>
        <w:t>گر</w:t>
      </w:r>
      <w:r w:rsidR="00E11D84">
        <w:rPr>
          <w:rFonts w:cs="B Mitra" w:hint="cs"/>
          <w:rtl/>
        </w:rPr>
        <w:t>ی</w:t>
      </w:r>
      <w:r w:rsidRPr="009F24E4">
        <w:rPr>
          <w:rFonts w:cs="B Mitra" w:hint="cs"/>
          <w:rtl/>
        </w:rPr>
        <w:t xml:space="preserve"> ن</w:t>
      </w:r>
      <w:r w:rsidR="00E11D84">
        <w:rPr>
          <w:rFonts w:cs="B Mitra" w:hint="cs"/>
          <w:rtl/>
        </w:rPr>
        <w:t>ی</w:t>
      </w:r>
      <w:r w:rsidRPr="009F24E4">
        <w:rPr>
          <w:rFonts w:cs="B Mitra" w:hint="cs"/>
          <w:rtl/>
        </w:rPr>
        <w:t>ز م</w:t>
      </w:r>
      <w:r w:rsidR="00E11D84">
        <w:rPr>
          <w:rFonts w:cs="B Mitra" w:hint="cs"/>
          <w:rtl/>
        </w:rPr>
        <w:t>ی</w:t>
      </w:r>
      <w:r w:rsidRPr="009F24E4">
        <w:rPr>
          <w:rFonts w:cs="B Mitra" w:hint="cs"/>
          <w:rtl/>
        </w:rPr>
        <w:t>‌گذارند. مارشال م</w:t>
      </w:r>
      <w:r w:rsidR="006C7271">
        <w:rPr>
          <w:rFonts w:cs="B Mitra" w:hint="cs"/>
          <w:rtl/>
        </w:rPr>
        <w:t>ک</w:t>
      </w:r>
      <w:r w:rsidRPr="009F24E4">
        <w:rPr>
          <w:rFonts w:cs="B Mitra" w:hint="cs"/>
          <w:rtl/>
        </w:rPr>
        <w:t xml:space="preserve"> لوهان، شعار </w:t>
      </w:r>
      <w:r w:rsidR="00DF5408" w:rsidRPr="009F24E4">
        <w:rPr>
          <w:rFonts w:cs="B Mitra"/>
          <w:rtl/>
        </w:rPr>
        <w:t>«</w:t>
      </w:r>
      <w:r w:rsidRPr="009F24E4">
        <w:rPr>
          <w:rFonts w:cs="B Mitra" w:hint="cs"/>
          <w:rtl/>
        </w:rPr>
        <w:t>رسانه پ</w:t>
      </w:r>
      <w:r w:rsidR="00E11D84">
        <w:rPr>
          <w:rFonts w:cs="B Mitra" w:hint="cs"/>
          <w:rtl/>
        </w:rPr>
        <w:t>ی</w:t>
      </w:r>
      <w:r w:rsidRPr="009F24E4">
        <w:rPr>
          <w:rFonts w:cs="B Mitra" w:hint="cs"/>
          <w:rtl/>
        </w:rPr>
        <w:t>ام است</w:t>
      </w:r>
      <w:r w:rsidR="00DF5408" w:rsidRPr="009F24E4">
        <w:rPr>
          <w:rFonts w:cs="B Mitra"/>
          <w:rtl/>
        </w:rPr>
        <w:t>»</w:t>
      </w:r>
      <w:r w:rsidRPr="009F24E4">
        <w:rPr>
          <w:rFonts w:cs="B Mitra" w:hint="cs"/>
          <w:rtl/>
        </w:rPr>
        <w:t xml:space="preserve"> را ساخته بود تا اذهان را به جا</w:t>
      </w:r>
      <w:r w:rsidR="00E11D84">
        <w:rPr>
          <w:rFonts w:cs="B Mitra" w:hint="cs"/>
          <w:rtl/>
        </w:rPr>
        <w:t>ی</w:t>
      </w:r>
      <w:r w:rsidRPr="009F24E4">
        <w:rPr>
          <w:rFonts w:cs="B Mitra" w:hint="cs"/>
          <w:rtl/>
        </w:rPr>
        <w:t xml:space="preserve"> مطالب</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رسانه‌ها</w:t>
      </w:r>
      <w:r w:rsidR="00E11D84">
        <w:rPr>
          <w:rFonts w:cs="B Mitra" w:hint="cs"/>
          <w:rtl/>
        </w:rPr>
        <w:t>ی</w:t>
      </w:r>
      <w:r w:rsidRPr="009F24E4">
        <w:rPr>
          <w:rFonts w:cs="B Mitra" w:hint="cs"/>
          <w:rtl/>
        </w:rPr>
        <w:t xml:space="preserve"> گروه</w:t>
      </w:r>
      <w:r w:rsidR="00E11D84">
        <w:rPr>
          <w:rFonts w:cs="B Mitra" w:hint="cs"/>
          <w:rtl/>
        </w:rPr>
        <w:t>ی</w:t>
      </w:r>
      <w:r w:rsidRPr="009F24E4">
        <w:rPr>
          <w:rFonts w:cs="B Mitra" w:hint="cs"/>
          <w:rtl/>
        </w:rPr>
        <w:t xml:space="preserve"> منتقل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w:t>
      </w:r>
      <w:r w:rsidR="00350846" w:rsidRPr="009F24E4">
        <w:rPr>
          <w:rFonts w:cs="B Mitra" w:hint="cs"/>
          <w:rtl/>
        </w:rPr>
        <w:t>،</w:t>
      </w:r>
      <w:r w:rsidRPr="009F24E4">
        <w:rPr>
          <w:rFonts w:cs="B Mitra" w:hint="cs"/>
          <w:rtl/>
        </w:rPr>
        <w:t xml:space="preserve"> متوجه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w:t>
      </w:r>
      <w:r w:rsidR="00FB7E23" w:rsidRPr="009F24E4">
        <w:rPr>
          <w:rFonts w:cs="B Mitra"/>
          <w:rtl/>
        </w:rPr>
        <w:t>آن‌ها</w:t>
      </w:r>
      <w:r w:rsidRPr="009F24E4">
        <w:rPr>
          <w:rFonts w:cs="B Mitra" w:hint="cs"/>
          <w:rtl/>
        </w:rPr>
        <w:t xml:space="preserve"> نما</w:t>
      </w:r>
      <w:r w:rsidR="00E11D84">
        <w:rPr>
          <w:rFonts w:cs="B Mitra" w:hint="cs"/>
          <w:rtl/>
        </w:rPr>
        <w:t>ی</w:t>
      </w:r>
      <w:r w:rsidRPr="009F24E4">
        <w:rPr>
          <w:rFonts w:cs="B Mitra" w:hint="cs"/>
          <w:rtl/>
        </w:rPr>
        <w:t>د. سازمان‌ه</w:t>
      </w:r>
      <w:r w:rsidR="008003B6" w:rsidRPr="009F24E4">
        <w:rPr>
          <w:rFonts w:cs="B Mitra" w:hint="cs"/>
          <w:rtl/>
        </w:rPr>
        <w:t>ا ن</w:t>
      </w:r>
      <w:r w:rsidR="00E11D84">
        <w:rPr>
          <w:rFonts w:cs="B Mitra" w:hint="cs"/>
          <w:rtl/>
        </w:rPr>
        <w:t>ی</w:t>
      </w:r>
      <w:r w:rsidR="008003B6" w:rsidRPr="009F24E4">
        <w:rPr>
          <w:rFonts w:cs="B Mitra" w:hint="cs"/>
          <w:rtl/>
        </w:rPr>
        <w:t>ز مانند رسانه امتداد خو</w:t>
      </w:r>
      <w:r w:rsidR="00E11D84">
        <w:rPr>
          <w:rFonts w:cs="B Mitra" w:hint="cs"/>
          <w:rtl/>
        </w:rPr>
        <w:t>ی</w:t>
      </w:r>
      <w:r w:rsidR="008003B6" w:rsidRPr="009F24E4">
        <w:rPr>
          <w:rFonts w:cs="B Mitra" w:hint="cs"/>
          <w:rtl/>
        </w:rPr>
        <w:t>شتن</w:t>
      </w:r>
      <w:r w:rsidRPr="009F24E4">
        <w:rPr>
          <w:rFonts w:cs="B Mitra" w:hint="cs"/>
          <w:rtl/>
        </w:rPr>
        <w:t xml:space="preserve"> ما را نشان م</w:t>
      </w:r>
      <w:r w:rsidR="00E11D84">
        <w:rPr>
          <w:rFonts w:cs="B Mitra" w:hint="cs"/>
          <w:rtl/>
        </w:rPr>
        <w:t>ی</w:t>
      </w:r>
      <w:r w:rsidRPr="009F24E4">
        <w:rPr>
          <w:rFonts w:cs="B Mitra" w:hint="cs"/>
          <w:rtl/>
        </w:rPr>
        <w:t>‌دهد. سازمان‌ها م</w:t>
      </w:r>
      <w:r w:rsidR="00E11D84">
        <w:rPr>
          <w:rFonts w:cs="B Mitra" w:hint="cs"/>
          <w:rtl/>
        </w:rPr>
        <w:t>ی</w:t>
      </w:r>
      <w:r w:rsidRPr="009F24E4">
        <w:rPr>
          <w:rFonts w:cs="B Mitra" w:hint="cs"/>
          <w:rtl/>
        </w:rPr>
        <w:t>‌توانند ب</w:t>
      </w:r>
      <w:r w:rsidR="008003B6" w:rsidRPr="009F24E4">
        <w:rPr>
          <w:rFonts w:cs="B Mitra" w:hint="cs"/>
          <w:rtl/>
        </w:rPr>
        <w:t>ه اهداف</w:t>
      </w:r>
      <w:r w:rsidR="00E11D84">
        <w:rPr>
          <w:rFonts w:cs="B Mitra" w:hint="cs"/>
          <w:rtl/>
        </w:rPr>
        <w:t>ی</w:t>
      </w:r>
      <w:r w:rsidR="008003B6" w:rsidRPr="009F24E4">
        <w:rPr>
          <w:rFonts w:cs="B Mitra" w:hint="cs"/>
          <w:rtl/>
        </w:rPr>
        <w:t xml:space="preserve"> نائل شوند </w:t>
      </w:r>
      <w:r w:rsidR="006C7271">
        <w:rPr>
          <w:rFonts w:cs="B Mitra" w:hint="cs"/>
          <w:rtl/>
        </w:rPr>
        <w:t>ک</w:t>
      </w:r>
      <w:r w:rsidR="008003B6" w:rsidRPr="009F24E4">
        <w:rPr>
          <w:rFonts w:cs="B Mitra" w:hint="cs"/>
          <w:rtl/>
        </w:rPr>
        <w:t>ه ورا</w:t>
      </w:r>
      <w:r w:rsidR="00E11D84">
        <w:rPr>
          <w:rFonts w:cs="B Mitra" w:hint="cs"/>
          <w:rtl/>
        </w:rPr>
        <w:t>ی</w:t>
      </w:r>
      <w:r w:rsidR="008003B6" w:rsidRPr="009F24E4">
        <w:rPr>
          <w:rFonts w:cs="B Mitra" w:hint="cs"/>
          <w:rtl/>
        </w:rPr>
        <w:t xml:space="preserve"> دسترس</w:t>
      </w:r>
      <w:r w:rsidR="00E11D84">
        <w:rPr>
          <w:rFonts w:cs="B Mitra" w:hint="cs"/>
          <w:rtl/>
        </w:rPr>
        <w:t>ی</w:t>
      </w:r>
      <w:r w:rsidRPr="009F24E4">
        <w:rPr>
          <w:rFonts w:cs="B Mitra" w:hint="cs"/>
          <w:rtl/>
        </w:rPr>
        <w:t xml:space="preserve"> فرد است. </w:t>
      </w:r>
    </w:p>
    <w:p w:rsidR="00F57DEB" w:rsidRPr="009F24E4" w:rsidRDefault="00F57DEB" w:rsidP="005D25A5">
      <w:pPr>
        <w:pStyle w:val="TEXT"/>
        <w:spacing w:line="276" w:lineRule="auto"/>
        <w:rPr>
          <w:rFonts w:cs="B Mitra"/>
          <w:rtl/>
        </w:rPr>
      </w:pPr>
    </w:p>
    <w:p w:rsidR="00F57DEB" w:rsidRPr="009F24E4" w:rsidRDefault="00D1273C" w:rsidP="005D25A5">
      <w:pPr>
        <w:pStyle w:val="Heading3"/>
        <w:spacing w:line="276" w:lineRule="auto"/>
        <w:rPr>
          <w:rFonts w:cs="B Mitra"/>
          <w:rtl/>
        </w:rPr>
      </w:pPr>
      <w:bookmarkStart w:id="6" w:name="_Toc471331853"/>
      <w:r w:rsidRPr="009F24E4">
        <w:rPr>
          <w:rFonts w:cs="B Mitra" w:hint="cs"/>
          <w:rtl/>
        </w:rPr>
        <w:t xml:space="preserve">4. </w:t>
      </w:r>
      <w:r w:rsidR="00BA626C" w:rsidRPr="009F24E4">
        <w:rPr>
          <w:rFonts w:cs="B Mitra" w:hint="cs"/>
          <w:rtl/>
        </w:rPr>
        <w:t xml:space="preserve">به عنوان </w:t>
      </w:r>
      <w:r w:rsidR="006C7271">
        <w:rPr>
          <w:rFonts w:cs="B Mitra" w:hint="cs"/>
          <w:rtl/>
        </w:rPr>
        <w:t>ک</w:t>
      </w:r>
      <w:r w:rsidR="00BA626C" w:rsidRPr="009F24E4">
        <w:rPr>
          <w:rFonts w:cs="B Mitra" w:hint="cs"/>
          <w:rtl/>
        </w:rPr>
        <w:t>نشگران جمع</w:t>
      </w:r>
      <w:r w:rsidR="00E11D84">
        <w:rPr>
          <w:rFonts w:cs="B Mitra" w:hint="cs"/>
          <w:rtl/>
        </w:rPr>
        <w:t>ی</w:t>
      </w:r>
      <w:bookmarkEnd w:id="6"/>
      <w:r w:rsidR="00BA626C" w:rsidRPr="009F24E4">
        <w:rPr>
          <w:rFonts w:cs="B Mitra" w:hint="cs"/>
          <w:rtl/>
        </w:rPr>
        <w:t xml:space="preserve"> </w:t>
      </w:r>
    </w:p>
    <w:p w:rsidR="00BA626C" w:rsidRPr="009F24E4" w:rsidRDefault="00BA626C" w:rsidP="005D25A5">
      <w:pPr>
        <w:pStyle w:val="TEXT"/>
        <w:spacing w:line="276" w:lineRule="auto"/>
        <w:rPr>
          <w:rFonts w:cs="B Mitra"/>
          <w:rtl/>
        </w:rPr>
      </w:pPr>
      <w:r w:rsidRPr="009F24E4">
        <w:rPr>
          <w:rFonts w:cs="B Mitra" w:hint="cs"/>
          <w:rtl/>
        </w:rPr>
        <w:t>اگر ما سازمان‌ها را صرفاً وس</w:t>
      </w:r>
      <w:r w:rsidR="00E11D84">
        <w:rPr>
          <w:rFonts w:cs="B Mitra" w:hint="cs"/>
          <w:rtl/>
        </w:rPr>
        <w:t>ی</w:t>
      </w:r>
      <w:r w:rsidRPr="009F24E4">
        <w:rPr>
          <w:rFonts w:cs="B Mitra" w:hint="cs"/>
          <w:rtl/>
        </w:rPr>
        <w:t>له‌ا</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ن</w:t>
      </w:r>
      <w:r w:rsidR="00E11D84">
        <w:rPr>
          <w:rFonts w:cs="B Mitra" w:hint="cs"/>
          <w:rtl/>
        </w:rPr>
        <w:t>ی</w:t>
      </w:r>
      <w:r w:rsidRPr="009F24E4">
        <w:rPr>
          <w:rFonts w:cs="B Mitra" w:hint="cs"/>
          <w:rtl/>
        </w:rPr>
        <w:t>ل به اهداف بدان</w:t>
      </w:r>
      <w:r w:rsidR="00E11D84">
        <w:rPr>
          <w:rFonts w:cs="B Mitra" w:hint="cs"/>
          <w:rtl/>
        </w:rPr>
        <w:t>ی</w:t>
      </w:r>
      <w:r w:rsidRPr="009F24E4">
        <w:rPr>
          <w:rFonts w:cs="B Mitra" w:hint="cs"/>
          <w:rtl/>
        </w:rPr>
        <w:t>م</w:t>
      </w:r>
      <w:r w:rsidR="00350846" w:rsidRPr="009F24E4">
        <w:rPr>
          <w:rFonts w:cs="B Mitra" w:hint="cs"/>
          <w:rtl/>
        </w:rPr>
        <w:t>،</w:t>
      </w:r>
      <w:r w:rsidRPr="009F24E4">
        <w:rPr>
          <w:rFonts w:cs="B Mitra" w:hint="cs"/>
          <w:rtl/>
        </w:rPr>
        <w:t xml:space="preserve"> از در</w:t>
      </w:r>
      <w:r w:rsidR="006C7271">
        <w:rPr>
          <w:rFonts w:cs="B Mitra" w:hint="cs"/>
          <w:rtl/>
        </w:rPr>
        <w:t>ک</w:t>
      </w:r>
      <w:r w:rsidRPr="009F24E4">
        <w:rPr>
          <w:rFonts w:cs="B Mitra" w:hint="cs"/>
          <w:rtl/>
        </w:rPr>
        <w:t xml:space="preserve"> اهم</w:t>
      </w:r>
      <w:r w:rsidR="00E11D84">
        <w:rPr>
          <w:rFonts w:cs="B Mitra" w:hint="cs"/>
          <w:rtl/>
        </w:rPr>
        <w:t>ی</w:t>
      </w:r>
      <w:r w:rsidRPr="009F24E4">
        <w:rPr>
          <w:rFonts w:cs="B Mitra" w:hint="cs"/>
          <w:rtl/>
        </w:rPr>
        <w:t>ت سازمان‌ها در زندگ</w:t>
      </w:r>
      <w:r w:rsidR="00E11D84">
        <w:rPr>
          <w:rFonts w:cs="B Mitra" w:hint="cs"/>
          <w:rtl/>
        </w:rPr>
        <w:t>ی</w:t>
      </w:r>
      <w:r w:rsidRPr="009F24E4">
        <w:rPr>
          <w:rFonts w:cs="B Mitra" w:hint="cs"/>
          <w:rtl/>
        </w:rPr>
        <w:t xml:space="preserve"> خود غافل م</w:t>
      </w:r>
      <w:r w:rsidR="00E11D84">
        <w:rPr>
          <w:rFonts w:cs="B Mitra" w:hint="cs"/>
          <w:rtl/>
        </w:rPr>
        <w:t>ی</w:t>
      </w:r>
      <w:r w:rsidRPr="009F24E4">
        <w:rPr>
          <w:rFonts w:cs="B Mitra" w:hint="cs"/>
          <w:rtl/>
        </w:rPr>
        <w:t>‌شو</w:t>
      </w:r>
      <w:r w:rsidR="00E11D84">
        <w:rPr>
          <w:rFonts w:cs="B Mitra" w:hint="cs"/>
          <w:rtl/>
        </w:rPr>
        <w:t>ی</w:t>
      </w:r>
      <w:r w:rsidRPr="009F24E4">
        <w:rPr>
          <w:rFonts w:cs="B Mitra" w:hint="cs"/>
          <w:rtl/>
        </w:rPr>
        <w:t>م. سازمان‌ها در جا</w:t>
      </w:r>
      <w:r w:rsidR="00E11D84">
        <w:rPr>
          <w:rFonts w:cs="B Mitra" w:hint="cs"/>
          <w:rtl/>
        </w:rPr>
        <w:t>ی</w:t>
      </w:r>
      <w:r w:rsidRPr="009F24E4">
        <w:rPr>
          <w:rFonts w:cs="B Mitra" w:hint="cs"/>
          <w:rtl/>
        </w:rPr>
        <w:t xml:space="preserve"> </w:t>
      </w:r>
      <w:r w:rsidRPr="009F24E4">
        <w:rPr>
          <w:rFonts w:cs="B Mitra" w:hint="cs"/>
          <w:rtl/>
        </w:rPr>
        <w:lastRenderedPageBreak/>
        <w:t>خود با</w:t>
      </w:r>
      <w:r w:rsidR="00E11D84">
        <w:rPr>
          <w:rFonts w:cs="B Mitra" w:hint="cs"/>
          <w:rtl/>
        </w:rPr>
        <w:t>ی</w:t>
      </w:r>
      <w:r w:rsidRPr="009F24E4">
        <w:rPr>
          <w:rFonts w:cs="B Mitra" w:hint="cs"/>
          <w:rtl/>
        </w:rPr>
        <w:t xml:space="preserve">د به عنوان </w:t>
      </w:r>
      <w:r w:rsidR="006C7271">
        <w:rPr>
          <w:rFonts w:cs="B Mitra" w:hint="cs"/>
          <w:rtl/>
        </w:rPr>
        <w:t>ک</w:t>
      </w:r>
      <w:r w:rsidR="009C2178" w:rsidRPr="009F24E4">
        <w:rPr>
          <w:rFonts w:cs="B Mitra" w:hint="cs"/>
          <w:rtl/>
        </w:rPr>
        <w:t>نشگر</w:t>
      </w:r>
      <w:r w:rsidRPr="009F24E4">
        <w:rPr>
          <w:rFonts w:cs="B Mitra" w:hint="cs"/>
          <w:rtl/>
        </w:rPr>
        <w:t xml:space="preserve"> در نظر گرفته شوند. به رغم </w:t>
      </w:r>
      <w:r w:rsidR="006C7271">
        <w:rPr>
          <w:rFonts w:cs="B Mitra" w:hint="cs"/>
          <w:rtl/>
        </w:rPr>
        <w:t>ک</w:t>
      </w:r>
      <w:r w:rsidRPr="009F24E4">
        <w:rPr>
          <w:rFonts w:cs="B Mitra" w:hint="cs"/>
          <w:rtl/>
        </w:rPr>
        <w:t>لمن سازمان‌ها به عنوان اشخاص حقوق</w:t>
      </w:r>
      <w:r w:rsidR="00E11D84">
        <w:rPr>
          <w:rFonts w:cs="B Mitra" w:hint="cs"/>
          <w:rtl/>
        </w:rPr>
        <w:t>ی</w:t>
      </w:r>
      <w:r w:rsidRPr="009F24E4">
        <w:rPr>
          <w:rFonts w:cs="B Mitra" w:hint="cs"/>
          <w:rtl/>
        </w:rPr>
        <w:t>، توانا</w:t>
      </w:r>
      <w:r w:rsidR="00E11D84">
        <w:rPr>
          <w:rFonts w:cs="B Mitra" w:hint="cs"/>
          <w:rtl/>
        </w:rPr>
        <w:t>یی</w:t>
      </w:r>
      <w:r w:rsidRPr="009F24E4">
        <w:rPr>
          <w:rFonts w:cs="B Mitra" w:hint="cs"/>
          <w:rtl/>
        </w:rPr>
        <w:t xml:space="preserve"> </w:t>
      </w:r>
      <w:r w:rsidR="009C2178" w:rsidRPr="009F24E4">
        <w:rPr>
          <w:rFonts w:cs="B Mitra" w:hint="cs"/>
          <w:rtl/>
        </w:rPr>
        <w:t>مشار</w:t>
      </w:r>
      <w:r w:rsidR="006C7271">
        <w:rPr>
          <w:rFonts w:cs="B Mitra" w:hint="cs"/>
          <w:rtl/>
        </w:rPr>
        <w:t>ک</w:t>
      </w:r>
      <w:r w:rsidR="009C2178" w:rsidRPr="009F24E4">
        <w:rPr>
          <w:rFonts w:cs="B Mitra" w:hint="cs"/>
          <w:rtl/>
        </w:rPr>
        <w:t xml:space="preserve">ت </w:t>
      </w:r>
      <w:r w:rsidRPr="009F24E4">
        <w:rPr>
          <w:rFonts w:cs="B Mitra" w:hint="cs"/>
          <w:rtl/>
        </w:rPr>
        <w:t>در فعال</w:t>
      </w:r>
      <w:r w:rsidR="00E11D84">
        <w:rPr>
          <w:rFonts w:cs="B Mitra" w:hint="cs"/>
          <w:rtl/>
        </w:rPr>
        <w:t>ی</w:t>
      </w:r>
      <w:r w:rsidRPr="009F24E4">
        <w:rPr>
          <w:rFonts w:cs="B Mitra" w:hint="cs"/>
          <w:rtl/>
        </w:rPr>
        <w:t xml:space="preserve">ت‌ها و استفاده از منابع، عقد قراردادها و </w:t>
      </w:r>
      <w:r w:rsidR="00E11D84">
        <w:rPr>
          <w:rFonts w:cs="B Mitra" w:hint="cs"/>
          <w:rtl/>
        </w:rPr>
        <w:t>ی</w:t>
      </w:r>
      <w:r w:rsidRPr="009F24E4">
        <w:rPr>
          <w:rFonts w:cs="B Mitra" w:hint="cs"/>
          <w:rtl/>
        </w:rPr>
        <w:t>ا برخوردار</w:t>
      </w:r>
      <w:r w:rsidR="00E11D84">
        <w:rPr>
          <w:rFonts w:cs="B Mitra" w:hint="cs"/>
          <w:rtl/>
        </w:rPr>
        <w:t>ی</w:t>
      </w:r>
      <w:r w:rsidRPr="009F24E4">
        <w:rPr>
          <w:rFonts w:cs="B Mitra" w:hint="cs"/>
          <w:rtl/>
        </w:rPr>
        <w:t xml:space="preserve"> از مال</w:t>
      </w:r>
      <w:r w:rsidR="006C7271">
        <w:rPr>
          <w:rFonts w:cs="B Mitra" w:hint="cs"/>
          <w:rtl/>
        </w:rPr>
        <w:t>ک</w:t>
      </w:r>
      <w:r w:rsidR="00E11D84">
        <w:rPr>
          <w:rFonts w:cs="B Mitra" w:hint="cs"/>
          <w:rtl/>
        </w:rPr>
        <w:t>ی</w:t>
      </w:r>
      <w:r w:rsidRPr="009F24E4">
        <w:rPr>
          <w:rFonts w:cs="B Mitra" w:hint="cs"/>
          <w:rtl/>
        </w:rPr>
        <w:t>ت را دارا م</w:t>
      </w:r>
      <w:r w:rsidR="00E11D84">
        <w:rPr>
          <w:rFonts w:cs="B Mitra" w:hint="cs"/>
          <w:rtl/>
        </w:rPr>
        <w:t>ی</w:t>
      </w:r>
      <w:r w:rsidRPr="009F24E4">
        <w:rPr>
          <w:rFonts w:cs="B Mitra" w:hint="cs"/>
          <w:rtl/>
        </w:rPr>
        <w:t>‌باشند. برا</w:t>
      </w:r>
      <w:r w:rsidR="00E11D84">
        <w:rPr>
          <w:rFonts w:cs="B Mitra" w:hint="cs"/>
          <w:rtl/>
        </w:rPr>
        <w:t>ی</w:t>
      </w:r>
      <w:r w:rsidRPr="009F24E4">
        <w:rPr>
          <w:rFonts w:cs="B Mitra" w:hint="cs"/>
          <w:rtl/>
        </w:rPr>
        <w:t xml:space="preserve"> تشر</w:t>
      </w:r>
      <w:r w:rsidR="00E11D84">
        <w:rPr>
          <w:rFonts w:cs="B Mitra" w:hint="cs"/>
          <w:rtl/>
        </w:rPr>
        <w:t>ی</w:t>
      </w:r>
      <w:r w:rsidRPr="009F24E4">
        <w:rPr>
          <w:rFonts w:cs="B Mitra" w:hint="cs"/>
          <w:rtl/>
        </w:rPr>
        <w:t>ح دق</w:t>
      </w:r>
      <w:r w:rsidR="00E11D84">
        <w:rPr>
          <w:rFonts w:cs="B Mitra" w:hint="cs"/>
          <w:rtl/>
        </w:rPr>
        <w:t>ی</w:t>
      </w:r>
      <w:r w:rsidRPr="009F24E4">
        <w:rPr>
          <w:rFonts w:cs="B Mitra" w:hint="cs"/>
          <w:rtl/>
        </w:rPr>
        <w:t>ق ساختار اجتماع</w:t>
      </w:r>
      <w:r w:rsidR="00E11D84">
        <w:rPr>
          <w:rFonts w:cs="B Mitra" w:hint="cs"/>
          <w:rtl/>
        </w:rPr>
        <w:t>ی</w:t>
      </w:r>
      <w:r w:rsidRPr="009F24E4">
        <w:rPr>
          <w:rFonts w:cs="B Mitra" w:hint="cs"/>
          <w:rtl/>
        </w:rPr>
        <w:t xml:space="preserve"> جوامع مدرن د</w:t>
      </w:r>
      <w:r w:rsidR="00E11D84">
        <w:rPr>
          <w:rFonts w:cs="B Mitra" w:hint="cs"/>
          <w:rtl/>
        </w:rPr>
        <w:t>ی</w:t>
      </w:r>
      <w:r w:rsidRPr="009F24E4">
        <w:rPr>
          <w:rFonts w:cs="B Mitra" w:hint="cs"/>
          <w:rtl/>
        </w:rPr>
        <w:t>گر نم</w:t>
      </w:r>
      <w:r w:rsidR="00E11D84">
        <w:rPr>
          <w:rFonts w:cs="B Mitra" w:hint="cs"/>
          <w:rtl/>
        </w:rPr>
        <w:t>ی</w:t>
      </w:r>
      <w:r w:rsidRPr="009F24E4">
        <w:rPr>
          <w:rFonts w:cs="B Mitra" w:hint="cs"/>
          <w:rtl/>
        </w:rPr>
        <w:t>‌توان صرفاً به روابط م</w:t>
      </w:r>
      <w:r w:rsidR="00E11D84">
        <w:rPr>
          <w:rFonts w:cs="B Mitra" w:hint="cs"/>
          <w:rtl/>
        </w:rPr>
        <w:t>ی</w:t>
      </w:r>
      <w:r w:rsidRPr="009F24E4">
        <w:rPr>
          <w:rFonts w:cs="B Mitra" w:hint="cs"/>
          <w:rtl/>
        </w:rPr>
        <w:t>ان اشخاص حق</w:t>
      </w:r>
      <w:r w:rsidR="00E11D84">
        <w:rPr>
          <w:rFonts w:cs="B Mitra" w:hint="cs"/>
          <w:rtl/>
        </w:rPr>
        <w:t>ی</w:t>
      </w:r>
      <w:r w:rsidRPr="009F24E4">
        <w:rPr>
          <w:rFonts w:cs="B Mitra" w:hint="cs"/>
          <w:rtl/>
        </w:rPr>
        <w:t>ق</w:t>
      </w:r>
      <w:r w:rsidR="00E11D84">
        <w:rPr>
          <w:rFonts w:cs="B Mitra" w:hint="cs"/>
          <w:rtl/>
        </w:rPr>
        <w:t>ی</w:t>
      </w:r>
      <w:r w:rsidRPr="009F24E4">
        <w:rPr>
          <w:rFonts w:cs="B Mitra" w:hint="cs"/>
          <w:rtl/>
        </w:rPr>
        <w:t xml:space="preserve"> ا</w:t>
      </w:r>
      <w:r w:rsidR="006C7271">
        <w:rPr>
          <w:rFonts w:cs="B Mitra" w:hint="cs"/>
          <w:rtl/>
        </w:rPr>
        <w:t>ک</w:t>
      </w:r>
      <w:r w:rsidRPr="009F24E4">
        <w:rPr>
          <w:rFonts w:cs="B Mitra" w:hint="cs"/>
          <w:rtl/>
        </w:rPr>
        <w:t>تفا نمود بل</w:t>
      </w:r>
      <w:r w:rsidR="006C7271">
        <w:rPr>
          <w:rFonts w:cs="B Mitra" w:hint="cs"/>
          <w:rtl/>
        </w:rPr>
        <w:t>ک</w:t>
      </w:r>
      <w:r w:rsidRPr="009F24E4">
        <w:rPr>
          <w:rFonts w:cs="B Mitra" w:hint="cs"/>
          <w:rtl/>
        </w:rPr>
        <w:t>ه با</w:t>
      </w:r>
      <w:r w:rsidR="00E11D84">
        <w:rPr>
          <w:rFonts w:cs="B Mitra" w:hint="cs"/>
          <w:rtl/>
        </w:rPr>
        <w:t>ی</w:t>
      </w:r>
      <w:r w:rsidRPr="009F24E4">
        <w:rPr>
          <w:rFonts w:cs="B Mitra" w:hint="cs"/>
          <w:rtl/>
        </w:rPr>
        <w:t>د روابط اشخاص حقوق</w:t>
      </w:r>
      <w:r w:rsidR="00E11D84">
        <w:rPr>
          <w:rFonts w:cs="B Mitra" w:hint="cs"/>
          <w:rtl/>
        </w:rPr>
        <w:t>ی</w:t>
      </w:r>
      <w:r w:rsidRPr="009F24E4">
        <w:rPr>
          <w:rFonts w:cs="B Mitra" w:hint="cs"/>
          <w:rtl/>
        </w:rPr>
        <w:t xml:space="preserve"> و حق</w:t>
      </w:r>
      <w:r w:rsidR="00E11D84">
        <w:rPr>
          <w:rFonts w:cs="B Mitra" w:hint="cs"/>
          <w:rtl/>
        </w:rPr>
        <w:t>ی</w:t>
      </w:r>
      <w:r w:rsidRPr="009F24E4">
        <w:rPr>
          <w:rFonts w:cs="B Mitra" w:hint="cs"/>
          <w:rtl/>
        </w:rPr>
        <w:t>ق</w:t>
      </w:r>
      <w:r w:rsidR="00E11D84">
        <w:rPr>
          <w:rFonts w:cs="B Mitra" w:hint="cs"/>
          <w:rtl/>
        </w:rPr>
        <w:t>ی</w:t>
      </w:r>
      <w:r w:rsidRPr="009F24E4">
        <w:rPr>
          <w:rFonts w:cs="B Mitra" w:hint="cs"/>
          <w:rtl/>
        </w:rPr>
        <w:t xml:space="preserve"> و روابط متقابل اشخاص حقوق</w:t>
      </w:r>
      <w:r w:rsidR="00E11D84">
        <w:rPr>
          <w:rFonts w:cs="B Mitra" w:hint="cs"/>
          <w:rtl/>
        </w:rPr>
        <w:t>ی</w:t>
      </w:r>
      <w:r w:rsidRPr="009F24E4">
        <w:rPr>
          <w:rFonts w:cs="B Mitra" w:hint="cs"/>
          <w:rtl/>
        </w:rPr>
        <w:t xml:space="preserve"> را ن</w:t>
      </w:r>
      <w:r w:rsidR="00E11D84">
        <w:rPr>
          <w:rFonts w:cs="B Mitra" w:hint="cs"/>
          <w:rtl/>
        </w:rPr>
        <w:t>ی</w:t>
      </w:r>
      <w:r w:rsidRPr="009F24E4">
        <w:rPr>
          <w:rFonts w:cs="B Mitra" w:hint="cs"/>
          <w:rtl/>
        </w:rPr>
        <w:t xml:space="preserve">ز مدنظر قرار داد. </w:t>
      </w:r>
    </w:p>
    <w:p w:rsidR="00722303" w:rsidRPr="009F24E4" w:rsidRDefault="00722303" w:rsidP="005D25A5">
      <w:pPr>
        <w:pStyle w:val="TEXT"/>
        <w:spacing w:line="276" w:lineRule="auto"/>
        <w:rPr>
          <w:rFonts w:cs="B Mitra"/>
          <w:rtl/>
        </w:rPr>
      </w:pPr>
    </w:p>
    <w:p w:rsidR="00722303" w:rsidRPr="009F24E4" w:rsidRDefault="00D1273C" w:rsidP="005D25A5">
      <w:pPr>
        <w:pStyle w:val="Heading3"/>
        <w:spacing w:line="276" w:lineRule="auto"/>
        <w:rPr>
          <w:rFonts w:cs="B Mitra"/>
          <w:rtl/>
        </w:rPr>
      </w:pPr>
      <w:bookmarkStart w:id="7" w:name="_Toc471331854"/>
      <w:r w:rsidRPr="009F24E4">
        <w:rPr>
          <w:rFonts w:cs="B Mitra" w:hint="cs"/>
          <w:rtl/>
        </w:rPr>
        <w:t xml:space="preserve">5. </w:t>
      </w:r>
      <w:r w:rsidR="00A9287C" w:rsidRPr="009F24E4">
        <w:rPr>
          <w:rFonts w:cs="B Mitra" w:hint="cs"/>
          <w:rtl/>
        </w:rPr>
        <w:t>اهم</w:t>
      </w:r>
      <w:r w:rsidR="00E11D84">
        <w:rPr>
          <w:rFonts w:cs="B Mitra" w:hint="cs"/>
          <w:rtl/>
        </w:rPr>
        <w:t>ی</w:t>
      </w:r>
      <w:r w:rsidR="00A9287C" w:rsidRPr="009F24E4">
        <w:rPr>
          <w:rFonts w:cs="B Mitra" w:hint="cs"/>
          <w:rtl/>
        </w:rPr>
        <w:t>ت نظر</w:t>
      </w:r>
      <w:r w:rsidR="00E11D84">
        <w:rPr>
          <w:rFonts w:cs="B Mitra" w:hint="cs"/>
          <w:rtl/>
        </w:rPr>
        <w:t>ی</w:t>
      </w:r>
      <w:bookmarkEnd w:id="7"/>
      <w:r w:rsidR="00A9287C" w:rsidRPr="009F24E4">
        <w:rPr>
          <w:rFonts w:cs="B Mitra" w:hint="cs"/>
          <w:rtl/>
        </w:rPr>
        <w:t xml:space="preserve"> </w:t>
      </w:r>
    </w:p>
    <w:p w:rsidR="00A9287C" w:rsidRPr="009F24E4" w:rsidRDefault="00A9287C" w:rsidP="005D25A5">
      <w:pPr>
        <w:pStyle w:val="TEXT"/>
        <w:spacing w:line="276" w:lineRule="auto"/>
        <w:rPr>
          <w:rFonts w:cs="B Mitra"/>
          <w:rtl/>
        </w:rPr>
      </w:pPr>
      <w:r w:rsidRPr="009F24E4">
        <w:rPr>
          <w:rFonts w:cs="B Mitra" w:hint="cs"/>
          <w:rtl/>
        </w:rPr>
        <w:t>تمام شواهد ادعا دار</w:t>
      </w:r>
      <w:r w:rsidR="00BF417D" w:rsidRPr="009F24E4">
        <w:rPr>
          <w:rFonts w:cs="B Mitra" w:hint="cs"/>
          <w:rtl/>
        </w:rPr>
        <w:t>ن</w:t>
      </w:r>
      <w:r w:rsidRPr="009F24E4">
        <w:rPr>
          <w:rFonts w:cs="B Mitra" w:hint="cs"/>
          <w:rtl/>
        </w:rPr>
        <w:t xml:space="preserve">د </w:t>
      </w:r>
      <w:r w:rsidR="006C7271">
        <w:rPr>
          <w:rFonts w:cs="B Mitra" w:hint="cs"/>
          <w:rtl/>
        </w:rPr>
        <w:t>ک</w:t>
      </w:r>
      <w:r w:rsidRPr="009F24E4">
        <w:rPr>
          <w:rFonts w:cs="B Mitra" w:hint="cs"/>
          <w:rtl/>
        </w:rPr>
        <w:t>ه سازمان‌ها آثار اجتماع</w:t>
      </w:r>
      <w:r w:rsidR="00E11D84">
        <w:rPr>
          <w:rFonts w:cs="B Mitra" w:hint="cs"/>
          <w:rtl/>
        </w:rPr>
        <w:t>ی</w:t>
      </w:r>
      <w:r w:rsidRPr="009F24E4">
        <w:rPr>
          <w:rFonts w:cs="B Mitra" w:hint="cs"/>
          <w:rtl/>
        </w:rPr>
        <w:t xml:space="preserve"> مهم</w:t>
      </w:r>
      <w:r w:rsidR="00E11D84">
        <w:rPr>
          <w:rFonts w:cs="B Mitra" w:hint="cs"/>
          <w:rtl/>
        </w:rPr>
        <w:t>ی</w:t>
      </w:r>
      <w:r w:rsidRPr="009F24E4">
        <w:rPr>
          <w:rFonts w:cs="B Mitra" w:hint="cs"/>
          <w:rtl/>
        </w:rPr>
        <w:t xml:space="preserve"> دارند</w:t>
      </w:r>
      <w:r w:rsidR="009C2178" w:rsidRPr="009F24E4">
        <w:rPr>
          <w:rFonts w:cs="B Mitra" w:hint="cs"/>
          <w:rtl/>
        </w:rPr>
        <w:t xml:space="preserve">. </w:t>
      </w:r>
      <w:r w:rsidR="00FB7E23" w:rsidRPr="009F24E4">
        <w:rPr>
          <w:rFonts w:cs="B Mitra"/>
          <w:rtl/>
        </w:rPr>
        <w:t>سازمان‌ها</w:t>
      </w:r>
      <w:r w:rsidR="009C2178" w:rsidRPr="009F24E4">
        <w:rPr>
          <w:rFonts w:cs="B Mitra" w:hint="cs"/>
          <w:rtl/>
        </w:rPr>
        <w:t xml:space="preserve"> بر </w:t>
      </w:r>
      <w:r w:rsidRPr="009F24E4">
        <w:rPr>
          <w:rFonts w:cs="B Mitra" w:hint="cs"/>
          <w:rtl/>
        </w:rPr>
        <w:t>وضع</w:t>
      </w:r>
      <w:r w:rsidR="00E11D84">
        <w:rPr>
          <w:rFonts w:cs="B Mitra" w:hint="cs"/>
          <w:rtl/>
        </w:rPr>
        <w:t>ی</w:t>
      </w:r>
      <w:r w:rsidRPr="009F24E4">
        <w:rPr>
          <w:rFonts w:cs="B Mitra" w:hint="cs"/>
          <w:rtl/>
        </w:rPr>
        <w:t>ت موجود و ساختار قدرت و</w:t>
      </w:r>
      <w:r w:rsidR="00DB36C4" w:rsidRPr="009F24E4">
        <w:rPr>
          <w:rFonts w:cs="B Mitra" w:hint="cs"/>
          <w:rtl/>
        </w:rPr>
        <w:t xml:space="preserve"> </w:t>
      </w:r>
      <w:r w:rsidRPr="009F24E4">
        <w:rPr>
          <w:rFonts w:cs="B Mitra" w:hint="cs"/>
          <w:rtl/>
        </w:rPr>
        <w:t>بر شخص</w:t>
      </w:r>
      <w:r w:rsidR="00E11D84">
        <w:rPr>
          <w:rFonts w:cs="B Mitra" w:hint="cs"/>
          <w:rtl/>
        </w:rPr>
        <w:t>ی</w:t>
      </w:r>
      <w:r w:rsidRPr="009F24E4">
        <w:rPr>
          <w:rFonts w:cs="B Mitra" w:hint="cs"/>
          <w:rtl/>
        </w:rPr>
        <w:t>ت و عمل</w:t>
      </w:r>
      <w:r w:rsidR="006C7271">
        <w:rPr>
          <w:rFonts w:cs="B Mitra" w:hint="cs"/>
          <w:rtl/>
        </w:rPr>
        <w:t>ک</w:t>
      </w:r>
      <w:r w:rsidRPr="009F24E4">
        <w:rPr>
          <w:rFonts w:cs="B Mitra" w:hint="cs"/>
          <w:rtl/>
        </w:rPr>
        <w:t>رد افراد تأث</w:t>
      </w:r>
      <w:r w:rsidR="00E11D84">
        <w:rPr>
          <w:rFonts w:cs="B Mitra" w:hint="cs"/>
          <w:rtl/>
        </w:rPr>
        <w:t>ی</w:t>
      </w:r>
      <w:r w:rsidRPr="009F24E4">
        <w:rPr>
          <w:rFonts w:cs="B Mitra" w:hint="cs"/>
          <w:rtl/>
        </w:rPr>
        <w:t>ر اساس</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‌گذارند</w:t>
      </w:r>
      <w:r w:rsidR="009C2178" w:rsidRPr="009F24E4">
        <w:rPr>
          <w:rFonts w:cs="B Mitra" w:hint="cs"/>
          <w:rtl/>
        </w:rPr>
        <w:t xml:space="preserve"> و </w:t>
      </w:r>
      <w:r w:rsidR="00BF417D" w:rsidRPr="009F24E4">
        <w:rPr>
          <w:rFonts w:cs="B Mitra" w:hint="cs"/>
          <w:rtl/>
        </w:rPr>
        <w:t>زم</w:t>
      </w:r>
      <w:r w:rsidR="00E11D84">
        <w:rPr>
          <w:rFonts w:cs="B Mitra" w:hint="cs"/>
          <w:rtl/>
        </w:rPr>
        <w:t>ی</w:t>
      </w:r>
      <w:r w:rsidR="00BF417D" w:rsidRPr="009F24E4">
        <w:rPr>
          <w:rFonts w:cs="B Mitra" w:hint="cs"/>
          <w:rtl/>
        </w:rPr>
        <w:t>نه را برا</w:t>
      </w:r>
      <w:r w:rsidR="00E11D84">
        <w:rPr>
          <w:rFonts w:cs="B Mitra" w:hint="cs"/>
          <w:rtl/>
        </w:rPr>
        <w:t>ی</w:t>
      </w:r>
      <w:r w:rsidR="00BF417D" w:rsidRPr="009F24E4">
        <w:rPr>
          <w:rFonts w:cs="B Mitra" w:hint="cs"/>
          <w:rtl/>
        </w:rPr>
        <w:t xml:space="preserve"> بسیاری</w:t>
      </w:r>
      <w:r w:rsidRPr="009F24E4">
        <w:rPr>
          <w:rFonts w:cs="B Mitra" w:hint="cs"/>
          <w:rtl/>
        </w:rPr>
        <w:t xml:space="preserve"> از فرآ</w:t>
      </w:r>
      <w:r w:rsidR="00E11D84">
        <w:rPr>
          <w:rFonts w:cs="B Mitra" w:hint="cs"/>
          <w:rtl/>
        </w:rPr>
        <w:t>ی</w:t>
      </w:r>
      <w:r w:rsidRPr="009F24E4">
        <w:rPr>
          <w:rFonts w:cs="B Mitra" w:hint="cs"/>
          <w:rtl/>
        </w:rPr>
        <w:t>ندها</w:t>
      </w:r>
      <w:r w:rsidR="00E11D84">
        <w:rPr>
          <w:rFonts w:cs="B Mitra" w:hint="cs"/>
          <w:rtl/>
        </w:rPr>
        <w:t>ی</w:t>
      </w:r>
      <w:r w:rsidRPr="009F24E4">
        <w:rPr>
          <w:rFonts w:cs="B Mitra" w:hint="cs"/>
          <w:rtl/>
        </w:rPr>
        <w:t xml:space="preserve"> اساس</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از قب</w:t>
      </w:r>
      <w:r w:rsidR="00E11D84">
        <w:rPr>
          <w:rFonts w:cs="B Mitra" w:hint="cs"/>
          <w:rtl/>
        </w:rPr>
        <w:t>ی</w:t>
      </w:r>
      <w:r w:rsidRPr="009F24E4">
        <w:rPr>
          <w:rFonts w:cs="B Mitra" w:hint="cs"/>
          <w:rtl/>
        </w:rPr>
        <w:t>ل فرآ</w:t>
      </w:r>
      <w:r w:rsidR="00E11D84">
        <w:rPr>
          <w:rFonts w:cs="B Mitra" w:hint="cs"/>
          <w:rtl/>
        </w:rPr>
        <w:t>ی</w:t>
      </w:r>
      <w:r w:rsidRPr="009F24E4">
        <w:rPr>
          <w:rFonts w:cs="B Mitra" w:hint="cs"/>
          <w:rtl/>
        </w:rPr>
        <w:t>ندها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شدن، ارتباطات، طبقه بند</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هدف‌گذار</w:t>
      </w:r>
      <w:r w:rsidR="00E11D84">
        <w:rPr>
          <w:rFonts w:cs="B Mitra" w:hint="cs"/>
          <w:rtl/>
        </w:rPr>
        <w:t>ی</w:t>
      </w:r>
      <w:r w:rsidRPr="009F24E4">
        <w:rPr>
          <w:rFonts w:cs="B Mitra" w:hint="cs"/>
          <w:rtl/>
        </w:rPr>
        <w:t xml:space="preserve"> و رس</w:t>
      </w:r>
      <w:r w:rsidR="00E11D84">
        <w:rPr>
          <w:rFonts w:cs="B Mitra" w:hint="cs"/>
          <w:rtl/>
        </w:rPr>
        <w:t>ی</w:t>
      </w:r>
      <w:r w:rsidRPr="009F24E4">
        <w:rPr>
          <w:rFonts w:cs="B Mitra" w:hint="cs"/>
          <w:rtl/>
        </w:rPr>
        <w:t>دن به اهداف فراهم م</w:t>
      </w:r>
      <w:r w:rsidR="00E11D84">
        <w:rPr>
          <w:rFonts w:cs="B Mitra" w:hint="cs"/>
          <w:rtl/>
        </w:rPr>
        <w:t>ی</w:t>
      </w:r>
      <w:r w:rsidRPr="009F24E4">
        <w:rPr>
          <w:rFonts w:cs="B Mitra" w:hint="cs"/>
          <w:rtl/>
        </w:rPr>
        <w:t xml:space="preserve">‌آورد. </w:t>
      </w:r>
    </w:p>
    <w:p w:rsidR="009B2592" w:rsidRPr="009F24E4" w:rsidRDefault="009B2592" w:rsidP="005D25A5">
      <w:pPr>
        <w:pStyle w:val="TEXT"/>
        <w:spacing w:line="276" w:lineRule="auto"/>
        <w:rPr>
          <w:rFonts w:cs="B Mitra"/>
          <w:rtl/>
        </w:rPr>
      </w:pPr>
    </w:p>
    <w:p w:rsidR="00F11CEE" w:rsidRPr="00B46C7F" w:rsidRDefault="00F11CEE" w:rsidP="005D25A5">
      <w:pPr>
        <w:pStyle w:val="Heading2"/>
        <w:spacing w:line="276" w:lineRule="auto"/>
        <w:rPr>
          <w:rtl/>
        </w:rPr>
      </w:pPr>
      <w:bookmarkStart w:id="8" w:name="_Toc471331855"/>
      <w:r w:rsidRPr="00B46C7F">
        <w:rPr>
          <w:rFonts w:hint="cs"/>
          <w:rtl/>
        </w:rPr>
        <w:t>ار</w:t>
      </w:r>
      <w:r w:rsidR="006C7271">
        <w:rPr>
          <w:rFonts w:hint="cs"/>
          <w:rtl/>
        </w:rPr>
        <w:t>ک</w:t>
      </w:r>
      <w:r w:rsidRPr="00B46C7F">
        <w:rPr>
          <w:rFonts w:hint="cs"/>
          <w:rtl/>
        </w:rPr>
        <w:t>ان سازمان</w:t>
      </w:r>
      <w:bookmarkEnd w:id="8"/>
      <w:r w:rsidRPr="00B46C7F">
        <w:rPr>
          <w:rFonts w:hint="cs"/>
          <w:rtl/>
        </w:rPr>
        <w:t xml:space="preserve"> </w:t>
      </w:r>
    </w:p>
    <w:p w:rsidR="00600017" w:rsidRPr="009F24E4" w:rsidRDefault="00600017" w:rsidP="005D25A5">
      <w:pPr>
        <w:pStyle w:val="TEXT"/>
        <w:spacing w:line="276" w:lineRule="auto"/>
        <w:rPr>
          <w:rFonts w:cs="B Mitra"/>
          <w:rtl/>
        </w:rPr>
      </w:pPr>
      <w:r w:rsidRPr="009F24E4">
        <w:rPr>
          <w:rFonts w:cs="B Mitra" w:hint="cs"/>
          <w:rtl/>
        </w:rPr>
        <w:t>در تجز</w:t>
      </w:r>
      <w:r w:rsidR="00E11D84">
        <w:rPr>
          <w:rFonts w:cs="B Mitra" w:hint="cs"/>
          <w:rtl/>
        </w:rPr>
        <w:t>ی</w:t>
      </w:r>
      <w:r w:rsidRPr="009F24E4">
        <w:rPr>
          <w:rFonts w:cs="B Mitra" w:hint="cs"/>
          <w:rtl/>
        </w:rPr>
        <w:t>ه و تحل</w:t>
      </w:r>
      <w:r w:rsidR="00E11D84">
        <w:rPr>
          <w:rFonts w:cs="B Mitra" w:hint="cs"/>
          <w:rtl/>
        </w:rPr>
        <w:t>ی</w:t>
      </w:r>
      <w:r w:rsidRPr="009F24E4">
        <w:rPr>
          <w:rFonts w:cs="B Mitra" w:hint="cs"/>
          <w:rtl/>
        </w:rPr>
        <w:t xml:space="preserve">ل </w:t>
      </w:r>
      <w:r w:rsidR="00FB7E23" w:rsidRPr="009F24E4">
        <w:rPr>
          <w:rFonts w:cs="B Mitra"/>
          <w:rtl/>
        </w:rPr>
        <w:t>سازمان‌ها</w:t>
      </w:r>
      <w:r w:rsidRPr="009F24E4">
        <w:rPr>
          <w:rFonts w:cs="B Mitra" w:hint="cs"/>
          <w:rtl/>
        </w:rPr>
        <w:t xml:space="preserve"> به ار</w:t>
      </w:r>
      <w:r w:rsidR="006C7271">
        <w:rPr>
          <w:rFonts w:cs="B Mitra" w:hint="cs"/>
          <w:rtl/>
        </w:rPr>
        <w:t>ک</w:t>
      </w:r>
      <w:r w:rsidRPr="009F24E4">
        <w:rPr>
          <w:rFonts w:cs="B Mitra" w:hint="cs"/>
          <w:rtl/>
        </w:rPr>
        <w:t>ان اساس</w:t>
      </w:r>
      <w:r w:rsidR="00E11D84">
        <w:rPr>
          <w:rFonts w:cs="B Mitra" w:hint="cs"/>
          <w:rtl/>
        </w:rPr>
        <w:t>ی</w:t>
      </w:r>
      <w:r w:rsidR="00C05341" w:rsidRPr="009F24E4">
        <w:rPr>
          <w:rFonts w:cs="B Mitra" w:hint="cs"/>
          <w:rtl/>
        </w:rPr>
        <w:t xml:space="preserve"> </w:t>
      </w:r>
      <w:r w:rsidR="00FB7E23" w:rsidRPr="009F24E4">
        <w:rPr>
          <w:rFonts w:cs="B Mitra"/>
          <w:rtl/>
        </w:rPr>
        <w:t>آن‌ها</w:t>
      </w:r>
      <w:r w:rsidR="00C05341" w:rsidRPr="009F24E4">
        <w:rPr>
          <w:rFonts w:cs="B Mitra" w:hint="cs"/>
          <w:rtl/>
        </w:rPr>
        <w:t xml:space="preserve"> بر </w:t>
      </w:r>
      <w:r w:rsidR="00FB7E23" w:rsidRPr="009F24E4">
        <w:rPr>
          <w:rFonts w:cs="B Mitra"/>
          <w:rtl/>
        </w:rPr>
        <w:t>م</w:t>
      </w:r>
      <w:r w:rsidR="00FB7E23" w:rsidRPr="009F24E4">
        <w:rPr>
          <w:rFonts w:cs="B Mitra" w:hint="cs"/>
          <w:rtl/>
        </w:rPr>
        <w:t>ی‌</w:t>
      </w:r>
      <w:r w:rsidR="00FB7E23" w:rsidRPr="009F24E4">
        <w:rPr>
          <w:rFonts w:cs="B Mitra" w:hint="eastAsia"/>
          <w:rtl/>
        </w:rPr>
        <w:t>خور</w:t>
      </w:r>
      <w:r w:rsidR="00FB7E23" w:rsidRPr="009F24E4">
        <w:rPr>
          <w:rFonts w:cs="B Mitra" w:hint="cs"/>
          <w:rtl/>
        </w:rPr>
        <w:t>ی</w:t>
      </w:r>
      <w:r w:rsidR="00FB7E23" w:rsidRPr="009F24E4">
        <w:rPr>
          <w:rFonts w:cs="B Mitra" w:hint="eastAsia"/>
          <w:rtl/>
        </w:rPr>
        <w:t>م</w:t>
      </w:r>
      <w:r w:rsidR="00C05341" w:rsidRPr="009F24E4">
        <w:rPr>
          <w:rFonts w:cs="B Mitra" w:hint="cs"/>
          <w:rtl/>
        </w:rPr>
        <w:t xml:space="preserve"> </w:t>
      </w:r>
      <w:r w:rsidR="006C7271">
        <w:rPr>
          <w:rFonts w:cs="B Mitra" w:hint="cs"/>
          <w:rtl/>
        </w:rPr>
        <w:t>ک</w:t>
      </w:r>
      <w:r w:rsidR="00C05341" w:rsidRPr="009F24E4">
        <w:rPr>
          <w:rFonts w:cs="B Mitra" w:hint="cs"/>
          <w:rtl/>
        </w:rPr>
        <w:t>ه عبارتند از:</w:t>
      </w:r>
    </w:p>
    <w:p w:rsidR="00F11CEE" w:rsidRPr="009F24E4" w:rsidRDefault="00D1273C" w:rsidP="005D25A5">
      <w:pPr>
        <w:pStyle w:val="TEXT"/>
        <w:spacing w:line="276" w:lineRule="auto"/>
        <w:rPr>
          <w:rFonts w:cs="B Mitra"/>
          <w:rtl/>
        </w:rPr>
      </w:pPr>
      <w:r w:rsidRPr="009F24E4">
        <w:rPr>
          <w:rFonts w:cs="B Mitra" w:hint="cs"/>
          <w:b/>
          <w:bCs/>
          <w:rtl/>
        </w:rPr>
        <w:t xml:space="preserve">1. </w:t>
      </w:r>
      <w:r w:rsidR="00F11CEE" w:rsidRPr="009F24E4">
        <w:rPr>
          <w:rFonts w:cs="B Mitra" w:hint="cs"/>
          <w:b/>
          <w:bCs/>
          <w:rtl/>
        </w:rPr>
        <w:t>مح</w:t>
      </w:r>
      <w:r w:rsidR="00E11D84">
        <w:rPr>
          <w:rFonts w:cs="B Mitra" w:hint="cs"/>
          <w:b/>
          <w:bCs/>
          <w:rtl/>
        </w:rPr>
        <w:t>ی</w:t>
      </w:r>
      <w:r w:rsidR="00F11CEE" w:rsidRPr="009F24E4">
        <w:rPr>
          <w:rFonts w:cs="B Mitra" w:hint="cs"/>
          <w:b/>
          <w:bCs/>
          <w:rtl/>
        </w:rPr>
        <w:t>ط</w:t>
      </w:r>
      <w:r w:rsidR="00F11CEE" w:rsidRPr="009F24E4">
        <w:rPr>
          <w:rFonts w:cs="B Mitra" w:hint="cs"/>
          <w:rtl/>
        </w:rPr>
        <w:t>: هر سازمان</w:t>
      </w:r>
      <w:r w:rsidR="00E11D84">
        <w:rPr>
          <w:rFonts w:cs="B Mitra" w:hint="cs"/>
          <w:rtl/>
        </w:rPr>
        <w:t>ی</w:t>
      </w:r>
      <w:r w:rsidR="00F11CEE" w:rsidRPr="009F24E4">
        <w:rPr>
          <w:rFonts w:cs="B Mitra" w:hint="cs"/>
          <w:rtl/>
        </w:rPr>
        <w:t xml:space="preserve"> در </w:t>
      </w:r>
      <w:r w:rsidR="00E11D84">
        <w:rPr>
          <w:rFonts w:cs="B Mitra" w:hint="cs"/>
          <w:rtl/>
        </w:rPr>
        <w:t>ی</w:t>
      </w:r>
      <w:r w:rsidR="006C7271">
        <w:rPr>
          <w:rFonts w:cs="B Mitra" w:hint="cs"/>
          <w:rtl/>
        </w:rPr>
        <w:t>ک</w:t>
      </w:r>
      <w:r w:rsidR="00F11CEE" w:rsidRPr="009F24E4">
        <w:rPr>
          <w:rFonts w:cs="B Mitra" w:hint="cs"/>
          <w:rtl/>
        </w:rPr>
        <w:t xml:space="preserve"> مح</w:t>
      </w:r>
      <w:r w:rsidR="00E11D84">
        <w:rPr>
          <w:rFonts w:cs="B Mitra" w:hint="cs"/>
          <w:rtl/>
        </w:rPr>
        <w:t>ی</w:t>
      </w:r>
      <w:r w:rsidR="00F11CEE" w:rsidRPr="009F24E4">
        <w:rPr>
          <w:rFonts w:cs="B Mitra" w:hint="cs"/>
          <w:rtl/>
        </w:rPr>
        <w:t>ط خاص ف</w:t>
      </w:r>
      <w:r w:rsidR="00E11D84">
        <w:rPr>
          <w:rFonts w:cs="B Mitra" w:hint="cs"/>
          <w:rtl/>
        </w:rPr>
        <w:t>ی</w:t>
      </w:r>
      <w:r w:rsidR="00F11CEE" w:rsidRPr="009F24E4">
        <w:rPr>
          <w:rFonts w:cs="B Mitra" w:hint="cs"/>
          <w:rtl/>
        </w:rPr>
        <w:t>ز</w:t>
      </w:r>
      <w:r w:rsidR="00E11D84">
        <w:rPr>
          <w:rFonts w:cs="B Mitra" w:hint="cs"/>
          <w:rtl/>
        </w:rPr>
        <w:t>ی</w:t>
      </w:r>
      <w:r w:rsidR="006C7271">
        <w:rPr>
          <w:rFonts w:cs="B Mitra" w:hint="cs"/>
          <w:rtl/>
        </w:rPr>
        <w:t>ک</w:t>
      </w:r>
      <w:r w:rsidR="00E11D84">
        <w:rPr>
          <w:rFonts w:cs="B Mitra" w:hint="cs"/>
          <w:rtl/>
        </w:rPr>
        <w:t>ی</w:t>
      </w:r>
      <w:r w:rsidR="00F11CEE" w:rsidRPr="009F24E4">
        <w:rPr>
          <w:rFonts w:cs="B Mitra" w:hint="cs"/>
          <w:rtl/>
        </w:rPr>
        <w:t xml:space="preserve">، </w:t>
      </w:r>
      <w:r w:rsidR="00BF417D" w:rsidRPr="009F24E4">
        <w:rPr>
          <w:rFonts w:cs="B Mitra" w:hint="cs"/>
          <w:rtl/>
        </w:rPr>
        <w:t>فناورانه</w:t>
      </w:r>
      <w:r w:rsidR="00F11CEE" w:rsidRPr="009F24E4">
        <w:rPr>
          <w:rFonts w:cs="B Mitra" w:hint="cs"/>
          <w:rtl/>
        </w:rPr>
        <w:t>، فرهنگ</w:t>
      </w:r>
      <w:r w:rsidR="00E11D84">
        <w:rPr>
          <w:rFonts w:cs="B Mitra" w:hint="cs"/>
          <w:rtl/>
        </w:rPr>
        <w:t>ی</w:t>
      </w:r>
      <w:r w:rsidR="00F11CEE" w:rsidRPr="009F24E4">
        <w:rPr>
          <w:rFonts w:cs="B Mitra" w:hint="cs"/>
          <w:rtl/>
        </w:rPr>
        <w:t xml:space="preserve"> و اجتماع</w:t>
      </w:r>
      <w:r w:rsidR="00E11D84">
        <w:rPr>
          <w:rFonts w:cs="B Mitra" w:hint="cs"/>
          <w:rtl/>
        </w:rPr>
        <w:t>ی</w:t>
      </w:r>
      <w:r w:rsidR="00F11CEE" w:rsidRPr="009F24E4">
        <w:rPr>
          <w:rFonts w:cs="B Mitra" w:hint="cs"/>
          <w:rtl/>
        </w:rPr>
        <w:t xml:space="preserve"> قرار دارد </w:t>
      </w:r>
      <w:r w:rsidR="006C7271">
        <w:rPr>
          <w:rFonts w:cs="B Mitra" w:hint="cs"/>
          <w:rtl/>
        </w:rPr>
        <w:t>ک</w:t>
      </w:r>
      <w:r w:rsidR="00F11CEE" w:rsidRPr="009F24E4">
        <w:rPr>
          <w:rFonts w:cs="B Mitra" w:hint="cs"/>
          <w:rtl/>
        </w:rPr>
        <w:t>ه با</w:t>
      </w:r>
      <w:r w:rsidR="00E11D84">
        <w:rPr>
          <w:rFonts w:cs="B Mitra" w:hint="cs"/>
          <w:rtl/>
        </w:rPr>
        <w:t>ی</w:t>
      </w:r>
      <w:r w:rsidR="00F11CEE" w:rsidRPr="009F24E4">
        <w:rPr>
          <w:rFonts w:cs="B Mitra" w:hint="cs"/>
          <w:rtl/>
        </w:rPr>
        <w:t>د خود را با آن وفق دهد. همه سازمان‌ها برا</w:t>
      </w:r>
      <w:r w:rsidR="00E11D84">
        <w:rPr>
          <w:rFonts w:cs="B Mitra" w:hint="cs"/>
          <w:rtl/>
        </w:rPr>
        <w:t>ی</w:t>
      </w:r>
      <w:r w:rsidR="00F11CEE" w:rsidRPr="009F24E4">
        <w:rPr>
          <w:rFonts w:cs="B Mitra" w:hint="cs"/>
          <w:rtl/>
        </w:rPr>
        <w:t xml:space="preserve"> بقا به برقرار</w:t>
      </w:r>
      <w:r w:rsidR="00E11D84">
        <w:rPr>
          <w:rFonts w:cs="B Mitra" w:hint="cs"/>
          <w:rtl/>
        </w:rPr>
        <w:t>ی</w:t>
      </w:r>
      <w:r w:rsidR="00F11CEE" w:rsidRPr="009F24E4">
        <w:rPr>
          <w:rFonts w:cs="B Mitra" w:hint="cs"/>
          <w:rtl/>
        </w:rPr>
        <w:t xml:space="preserve"> روابط با س</w:t>
      </w:r>
      <w:r w:rsidR="00E11D84">
        <w:rPr>
          <w:rFonts w:cs="B Mitra" w:hint="cs"/>
          <w:rtl/>
        </w:rPr>
        <w:t>ی</w:t>
      </w:r>
      <w:r w:rsidR="00F11CEE" w:rsidRPr="009F24E4">
        <w:rPr>
          <w:rFonts w:cs="B Mitra" w:hint="cs"/>
          <w:rtl/>
        </w:rPr>
        <w:t>ستم‌ها</w:t>
      </w:r>
      <w:r w:rsidR="00E11D84">
        <w:rPr>
          <w:rFonts w:cs="B Mitra" w:hint="cs"/>
          <w:rtl/>
        </w:rPr>
        <w:t>ی</w:t>
      </w:r>
      <w:r w:rsidR="00F11CEE" w:rsidRPr="009F24E4">
        <w:rPr>
          <w:rFonts w:cs="B Mitra" w:hint="cs"/>
          <w:rtl/>
        </w:rPr>
        <w:t xml:space="preserve"> بزرگ‌تر</w:t>
      </w:r>
      <w:r w:rsidR="00E11D84">
        <w:rPr>
          <w:rFonts w:cs="B Mitra" w:hint="cs"/>
          <w:rtl/>
        </w:rPr>
        <w:t>ی</w:t>
      </w:r>
      <w:r w:rsidR="00F11CEE" w:rsidRPr="009F24E4">
        <w:rPr>
          <w:rFonts w:cs="B Mitra" w:hint="cs"/>
          <w:rtl/>
        </w:rPr>
        <w:t xml:space="preserve"> </w:t>
      </w:r>
      <w:r w:rsidR="006C7271">
        <w:rPr>
          <w:rFonts w:cs="B Mitra" w:hint="cs"/>
          <w:rtl/>
        </w:rPr>
        <w:t>ک</w:t>
      </w:r>
      <w:r w:rsidR="00F11CEE" w:rsidRPr="009F24E4">
        <w:rPr>
          <w:rFonts w:cs="B Mitra" w:hint="cs"/>
          <w:rtl/>
        </w:rPr>
        <w:t>ه جزئ</w:t>
      </w:r>
      <w:r w:rsidR="00E11D84">
        <w:rPr>
          <w:rFonts w:cs="B Mitra" w:hint="cs"/>
          <w:rtl/>
        </w:rPr>
        <w:t>ی</w:t>
      </w:r>
      <w:r w:rsidR="00F11CEE" w:rsidRPr="009F24E4">
        <w:rPr>
          <w:rFonts w:cs="B Mitra" w:hint="cs"/>
          <w:rtl/>
        </w:rPr>
        <w:t xml:space="preserve"> از </w:t>
      </w:r>
      <w:r w:rsidR="00FB7E23" w:rsidRPr="009F24E4">
        <w:rPr>
          <w:rFonts w:cs="B Mitra"/>
          <w:rtl/>
        </w:rPr>
        <w:t>آن‌ها</w:t>
      </w:r>
      <w:r w:rsidR="00F11CEE" w:rsidRPr="009F24E4">
        <w:rPr>
          <w:rFonts w:cs="B Mitra" w:hint="cs"/>
          <w:rtl/>
        </w:rPr>
        <w:t xml:space="preserve"> هستند، وابسته‌اند. </w:t>
      </w:r>
    </w:p>
    <w:p w:rsidR="00F11CEE" w:rsidRPr="009F24E4" w:rsidRDefault="00D1273C" w:rsidP="00D1273C">
      <w:pPr>
        <w:pStyle w:val="TEXT"/>
        <w:spacing w:line="276" w:lineRule="auto"/>
        <w:rPr>
          <w:rFonts w:cs="B Mitra"/>
          <w:rtl/>
        </w:rPr>
      </w:pPr>
      <w:r w:rsidRPr="009F24E4">
        <w:rPr>
          <w:rFonts w:cs="B Mitra" w:hint="cs"/>
          <w:b/>
          <w:bCs/>
          <w:rtl/>
        </w:rPr>
        <w:t xml:space="preserve">2. </w:t>
      </w:r>
      <w:r w:rsidR="00F11CEE" w:rsidRPr="009F24E4">
        <w:rPr>
          <w:rFonts w:cs="B Mitra" w:hint="cs"/>
          <w:b/>
          <w:bCs/>
          <w:rtl/>
        </w:rPr>
        <w:t>استراتژ</w:t>
      </w:r>
      <w:r w:rsidR="00E11D84">
        <w:rPr>
          <w:rFonts w:cs="B Mitra" w:hint="cs"/>
          <w:b/>
          <w:bCs/>
          <w:rtl/>
        </w:rPr>
        <w:t>ی</w:t>
      </w:r>
      <w:r w:rsidR="00F11CEE" w:rsidRPr="009F24E4">
        <w:rPr>
          <w:rFonts w:cs="B Mitra" w:hint="cs"/>
          <w:b/>
          <w:bCs/>
          <w:rtl/>
        </w:rPr>
        <w:t xml:space="preserve"> و اهداف</w:t>
      </w:r>
      <w:r w:rsidR="00F11CEE" w:rsidRPr="009F24E4">
        <w:rPr>
          <w:rFonts w:cs="B Mitra" w:hint="cs"/>
          <w:rtl/>
        </w:rPr>
        <w:t>: استراتژ</w:t>
      </w:r>
      <w:r w:rsidR="00E11D84">
        <w:rPr>
          <w:rFonts w:cs="B Mitra" w:hint="cs"/>
          <w:rtl/>
        </w:rPr>
        <w:t>ی</w:t>
      </w:r>
      <w:r w:rsidR="00F11CEE" w:rsidRPr="009F24E4">
        <w:rPr>
          <w:rFonts w:cs="B Mitra" w:hint="cs"/>
          <w:rtl/>
        </w:rPr>
        <w:t xml:space="preserve"> عبارت است از انتخاب‌ها</w:t>
      </w:r>
      <w:r w:rsidR="00E11D84">
        <w:rPr>
          <w:rFonts w:cs="B Mitra" w:hint="cs"/>
          <w:rtl/>
        </w:rPr>
        <w:t>یی</w:t>
      </w:r>
      <w:r w:rsidR="00F11CEE" w:rsidRPr="009F24E4">
        <w:rPr>
          <w:rFonts w:cs="B Mitra" w:hint="cs"/>
          <w:rtl/>
        </w:rPr>
        <w:t xml:space="preserve"> </w:t>
      </w:r>
      <w:r w:rsidR="006C7271">
        <w:rPr>
          <w:rFonts w:cs="B Mitra" w:hint="cs"/>
          <w:rtl/>
        </w:rPr>
        <w:t>ک</w:t>
      </w:r>
      <w:r w:rsidR="00F11CEE" w:rsidRPr="009F24E4">
        <w:rPr>
          <w:rFonts w:cs="B Mitra" w:hint="cs"/>
          <w:rtl/>
        </w:rPr>
        <w:t xml:space="preserve">ه سازمان در مورد بازار </w:t>
      </w:r>
      <w:r w:rsidR="00E11D84">
        <w:rPr>
          <w:rFonts w:cs="B Mitra" w:hint="cs"/>
          <w:rtl/>
        </w:rPr>
        <w:t>ی</w:t>
      </w:r>
      <w:r w:rsidR="00F11CEE" w:rsidRPr="009F24E4">
        <w:rPr>
          <w:rFonts w:cs="B Mitra" w:hint="cs"/>
          <w:rtl/>
        </w:rPr>
        <w:t>ا مشتر</w:t>
      </w:r>
      <w:r w:rsidR="00E11D84">
        <w:rPr>
          <w:rFonts w:cs="B Mitra" w:hint="cs"/>
          <w:rtl/>
        </w:rPr>
        <w:t>ی</w:t>
      </w:r>
      <w:r w:rsidR="00F11CEE" w:rsidRPr="009F24E4">
        <w:rPr>
          <w:rFonts w:cs="B Mitra" w:hint="cs"/>
          <w:rtl/>
        </w:rPr>
        <w:t>ان</w:t>
      </w:r>
      <w:r w:rsidR="00E11D84">
        <w:rPr>
          <w:rFonts w:cs="B Mitra" w:hint="cs"/>
          <w:rtl/>
        </w:rPr>
        <w:t>ی</w:t>
      </w:r>
      <w:r w:rsidR="00F11CEE" w:rsidRPr="009F24E4">
        <w:rPr>
          <w:rFonts w:cs="B Mitra" w:hint="cs"/>
          <w:rtl/>
        </w:rPr>
        <w:t xml:space="preserve"> </w:t>
      </w:r>
      <w:r w:rsidR="006C7271">
        <w:rPr>
          <w:rFonts w:cs="B Mitra" w:hint="cs"/>
          <w:rtl/>
        </w:rPr>
        <w:t>ک</w:t>
      </w:r>
      <w:r w:rsidR="00F11CEE" w:rsidRPr="009F24E4">
        <w:rPr>
          <w:rFonts w:cs="B Mitra" w:hint="cs"/>
          <w:rtl/>
        </w:rPr>
        <w:t>ه م</w:t>
      </w:r>
      <w:r w:rsidR="00E11D84">
        <w:rPr>
          <w:rFonts w:cs="B Mitra" w:hint="cs"/>
          <w:rtl/>
        </w:rPr>
        <w:t>ی</w:t>
      </w:r>
      <w:r w:rsidR="00F11CEE" w:rsidRPr="009F24E4">
        <w:rPr>
          <w:rFonts w:cs="B Mitra" w:hint="cs"/>
          <w:rtl/>
        </w:rPr>
        <w:t xml:space="preserve">‌خواهد به </w:t>
      </w:r>
      <w:r w:rsidR="00FB7E23" w:rsidRPr="009F24E4">
        <w:rPr>
          <w:rFonts w:cs="B Mitra"/>
          <w:rtl/>
        </w:rPr>
        <w:t>آن‌ها</w:t>
      </w:r>
      <w:r w:rsidR="00F11CEE" w:rsidRPr="009F24E4">
        <w:rPr>
          <w:rFonts w:cs="B Mitra" w:hint="cs"/>
          <w:rtl/>
        </w:rPr>
        <w:t xml:space="preserve"> خدمت ارائه دهد، انجام م</w:t>
      </w:r>
      <w:r w:rsidR="00E11D84">
        <w:rPr>
          <w:rFonts w:cs="B Mitra" w:hint="cs"/>
          <w:rtl/>
        </w:rPr>
        <w:t>ی</w:t>
      </w:r>
      <w:r w:rsidR="00F11CEE" w:rsidRPr="009F24E4">
        <w:rPr>
          <w:rFonts w:cs="B Mitra" w:hint="cs"/>
          <w:rtl/>
        </w:rPr>
        <w:t>‌دهد. سازمان‌ها در م</w:t>
      </w:r>
      <w:r w:rsidR="00E11D84">
        <w:rPr>
          <w:rFonts w:cs="B Mitra" w:hint="cs"/>
          <w:rtl/>
        </w:rPr>
        <w:t>ی</w:t>
      </w:r>
      <w:r w:rsidR="00F11CEE" w:rsidRPr="009F24E4">
        <w:rPr>
          <w:rFonts w:cs="B Mitra" w:hint="cs"/>
          <w:rtl/>
        </w:rPr>
        <w:t>ان محدود</w:t>
      </w:r>
      <w:r w:rsidR="00E11D84">
        <w:rPr>
          <w:rFonts w:cs="B Mitra" w:hint="cs"/>
          <w:rtl/>
        </w:rPr>
        <w:t>ی</w:t>
      </w:r>
      <w:r w:rsidR="00F11CEE" w:rsidRPr="009F24E4">
        <w:rPr>
          <w:rFonts w:cs="B Mitra" w:hint="cs"/>
          <w:rtl/>
        </w:rPr>
        <w:t>ت‌ها</w:t>
      </w:r>
      <w:r w:rsidR="00E11D84">
        <w:rPr>
          <w:rFonts w:cs="B Mitra" w:hint="cs"/>
          <w:rtl/>
        </w:rPr>
        <w:t>ی</w:t>
      </w:r>
      <w:r w:rsidR="00F11CEE" w:rsidRPr="009F24E4">
        <w:rPr>
          <w:rFonts w:cs="B Mitra" w:hint="cs"/>
          <w:rtl/>
        </w:rPr>
        <w:t xml:space="preserve"> موجود روش‌ها</w:t>
      </w:r>
      <w:r w:rsidR="00E11D84">
        <w:rPr>
          <w:rFonts w:cs="B Mitra" w:hint="cs"/>
          <w:rtl/>
        </w:rPr>
        <w:t>یی</w:t>
      </w:r>
      <w:r w:rsidR="00F11CEE" w:rsidRPr="009F24E4">
        <w:rPr>
          <w:rFonts w:cs="B Mitra" w:hint="cs"/>
          <w:rtl/>
        </w:rPr>
        <w:t xml:space="preserve"> را برا</w:t>
      </w:r>
      <w:r w:rsidR="00E11D84">
        <w:rPr>
          <w:rFonts w:cs="B Mitra" w:hint="cs"/>
          <w:rtl/>
        </w:rPr>
        <w:t>ی</w:t>
      </w:r>
      <w:r w:rsidR="00F11CEE" w:rsidRPr="009F24E4">
        <w:rPr>
          <w:rFonts w:cs="B Mitra" w:hint="cs"/>
          <w:rtl/>
        </w:rPr>
        <w:t xml:space="preserve"> ان</w:t>
      </w:r>
      <w:r w:rsidR="00BF417D" w:rsidRPr="009F24E4">
        <w:rPr>
          <w:rFonts w:cs="B Mitra" w:hint="cs"/>
          <w:rtl/>
        </w:rPr>
        <w:t>ج</w:t>
      </w:r>
      <w:r w:rsidR="00F11CEE" w:rsidRPr="009F24E4">
        <w:rPr>
          <w:rFonts w:cs="B Mitra" w:hint="cs"/>
          <w:rtl/>
        </w:rPr>
        <w:t xml:space="preserve">ام </w:t>
      </w:r>
      <w:r w:rsidR="006C7271">
        <w:rPr>
          <w:rFonts w:cs="B Mitra" w:hint="cs"/>
          <w:rtl/>
        </w:rPr>
        <w:t>ک</w:t>
      </w:r>
      <w:r w:rsidR="00F11CEE" w:rsidRPr="009F24E4">
        <w:rPr>
          <w:rFonts w:cs="B Mitra" w:hint="cs"/>
          <w:rtl/>
        </w:rPr>
        <w:t>ارها</w:t>
      </w:r>
      <w:r w:rsidR="00E11D84">
        <w:rPr>
          <w:rFonts w:cs="B Mitra" w:hint="cs"/>
          <w:rtl/>
        </w:rPr>
        <w:t>ی</w:t>
      </w:r>
      <w:r w:rsidR="00F11CEE" w:rsidRPr="009F24E4">
        <w:rPr>
          <w:rFonts w:cs="B Mitra" w:hint="cs"/>
          <w:rtl/>
        </w:rPr>
        <w:t>شان تع</w:t>
      </w:r>
      <w:r w:rsidR="00E11D84">
        <w:rPr>
          <w:rFonts w:cs="B Mitra" w:hint="cs"/>
          <w:rtl/>
        </w:rPr>
        <w:t>یی</w:t>
      </w:r>
      <w:r w:rsidR="00F11CEE" w:rsidRPr="009F24E4">
        <w:rPr>
          <w:rFonts w:cs="B Mitra" w:hint="cs"/>
          <w:rtl/>
        </w:rPr>
        <w:t>ن م</w:t>
      </w:r>
      <w:r w:rsidR="00E11D84">
        <w:rPr>
          <w:rFonts w:cs="B Mitra" w:hint="cs"/>
          <w:rtl/>
        </w:rPr>
        <w:t>ی</w:t>
      </w:r>
      <w:r w:rsidR="00F11CEE" w:rsidRPr="009F24E4">
        <w:rPr>
          <w:rFonts w:cs="B Mitra" w:hint="cs"/>
          <w:rtl/>
        </w:rPr>
        <w:t>‌</w:t>
      </w:r>
      <w:r w:rsidR="006C7271">
        <w:rPr>
          <w:rFonts w:cs="B Mitra" w:hint="cs"/>
          <w:rtl/>
        </w:rPr>
        <w:t>ک</w:t>
      </w:r>
      <w:r w:rsidR="00F11CEE" w:rsidRPr="009F24E4">
        <w:rPr>
          <w:rFonts w:cs="B Mitra" w:hint="cs"/>
          <w:rtl/>
        </w:rPr>
        <w:t xml:space="preserve">نند. در </w:t>
      </w:r>
      <w:r w:rsidR="00E11D84">
        <w:rPr>
          <w:rFonts w:cs="B Mitra" w:hint="cs"/>
          <w:rtl/>
        </w:rPr>
        <w:t>ی</w:t>
      </w:r>
      <w:r w:rsidR="006C7271">
        <w:rPr>
          <w:rFonts w:cs="B Mitra" w:hint="cs"/>
          <w:rtl/>
        </w:rPr>
        <w:t>ک</w:t>
      </w:r>
      <w:r w:rsidR="00F11CEE" w:rsidRPr="009F24E4">
        <w:rPr>
          <w:rFonts w:cs="B Mitra" w:hint="cs"/>
          <w:rtl/>
        </w:rPr>
        <w:t xml:space="preserve"> دسته‌بند</w:t>
      </w:r>
      <w:r w:rsidR="00E11D84">
        <w:rPr>
          <w:rFonts w:cs="B Mitra" w:hint="cs"/>
          <w:rtl/>
        </w:rPr>
        <w:t>ی</w:t>
      </w:r>
      <w:r w:rsidR="00F11CEE" w:rsidRPr="009F24E4">
        <w:rPr>
          <w:rFonts w:cs="B Mitra" w:hint="cs"/>
          <w:rtl/>
        </w:rPr>
        <w:t xml:space="preserve"> م</w:t>
      </w:r>
      <w:r w:rsidR="00E11D84">
        <w:rPr>
          <w:rFonts w:cs="B Mitra" w:hint="cs"/>
          <w:rtl/>
        </w:rPr>
        <w:t>ی</w:t>
      </w:r>
      <w:r w:rsidR="00F11CEE" w:rsidRPr="009F24E4">
        <w:rPr>
          <w:rFonts w:cs="B Mitra" w:hint="cs"/>
          <w:rtl/>
        </w:rPr>
        <w:t>‌توان استراتژ</w:t>
      </w:r>
      <w:r w:rsidR="00E11D84">
        <w:rPr>
          <w:rFonts w:cs="B Mitra" w:hint="cs"/>
          <w:rtl/>
        </w:rPr>
        <w:t>ی</w:t>
      </w:r>
      <w:r w:rsidR="00F11CEE" w:rsidRPr="009F24E4">
        <w:rPr>
          <w:rFonts w:cs="B Mitra" w:hint="cs"/>
          <w:rtl/>
        </w:rPr>
        <w:t xml:space="preserve">‌ها را به </w:t>
      </w:r>
      <w:r w:rsidR="00FB7E23" w:rsidRPr="009F24E4">
        <w:rPr>
          <w:rFonts w:cs="B Mitra"/>
          <w:rtl/>
        </w:rPr>
        <w:t>فوق فعال</w:t>
      </w:r>
      <w:r w:rsidR="00A33902" w:rsidRPr="009F24E4">
        <w:rPr>
          <w:rStyle w:val="FootnoteReference"/>
          <w:rFonts w:cs="B Mitra"/>
          <w:rtl/>
        </w:rPr>
        <w:footnoteReference w:id="1"/>
      </w:r>
      <w:r w:rsidR="00BF417D" w:rsidRPr="009F24E4">
        <w:rPr>
          <w:rFonts w:cs="B Mitra" w:hint="cs"/>
          <w:rtl/>
        </w:rPr>
        <w:t>،</w:t>
      </w:r>
      <w:r w:rsidR="00A33902" w:rsidRPr="009F24E4">
        <w:rPr>
          <w:rFonts w:cs="B Mitra" w:hint="cs"/>
          <w:rtl/>
        </w:rPr>
        <w:t xml:space="preserve"> تدافع</w:t>
      </w:r>
      <w:r w:rsidR="00E11D84">
        <w:rPr>
          <w:rFonts w:cs="B Mitra" w:hint="cs"/>
          <w:rtl/>
        </w:rPr>
        <w:t>ی</w:t>
      </w:r>
      <w:r w:rsidR="00A33902" w:rsidRPr="009F24E4">
        <w:rPr>
          <w:rStyle w:val="FootnoteReference"/>
          <w:rFonts w:cs="B Mitra"/>
          <w:rtl/>
        </w:rPr>
        <w:footnoteReference w:id="2"/>
      </w:r>
      <w:r w:rsidR="00A33902" w:rsidRPr="009F24E4">
        <w:rPr>
          <w:rFonts w:cs="B Mitra" w:hint="cs"/>
          <w:rtl/>
        </w:rPr>
        <w:t xml:space="preserve"> و تحل</w:t>
      </w:r>
      <w:r w:rsidR="00E11D84">
        <w:rPr>
          <w:rFonts w:cs="B Mitra" w:hint="cs"/>
          <w:rtl/>
        </w:rPr>
        <w:t>ی</w:t>
      </w:r>
      <w:r w:rsidR="00A33902" w:rsidRPr="009F24E4">
        <w:rPr>
          <w:rFonts w:cs="B Mitra" w:hint="cs"/>
          <w:rtl/>
        </w:rPr>
        <w:t>ل‌گر</w:t>
      </w:r>
      <w:r w:rsidR="00A33902" w:rsidRPr="009F24E4">
        <w:rPr>
          <w:rStyle w:val="FootnoteReference"/>
          <w:rFonts w:cs="B Mitra"/>
          <w:rtl/>
        </w:rPr>
        <w:footnoteReference w:id="3"/>
      </w:r>
      <w:r w:rsidR="00F11CEE" w:rsidRPr="009F24E4">
        <w:rPr>
          <w:rFonts w:cs="B Mitra" w:hint="cs"/>
          <w:rtl/>
        </w:rPr>
        <w:t xml:space="preserve"> تقس</w:t>
      </w:r>
      <w:r w:rsidR="00E11D84">
        <w:rPr>
          <w:rFonts w:cs="B Mitra" w:hint="cs"/>
          <w:rtl/>
        </w:rPr>
        <w:t>ی</w:t>
      </w:r>
      <w:r w:rsidR="00F11CEE" w:rsidRPr="009F24E4">
        <w:rPr>
          <w:rFonts w:cs="B Mitra" w:hint="cs"/>
          <w:rtl/>
        </w:rPr>
        <w:t>م‌بند</w:t>
      </w:r>
      <w:r w:rsidR="00E11D84">
        <w:rPr>
          <w:rFonts w:cs="B Mitra" w:hint="cs"/>
          <w:rtl/>
        </w:rPr>
        <w:t>ی</w:t>
      </w:r>
      <w:r w:rsidR="00F11CEE" w:rsidRPr="009F24E4">
        <w:rPr>
          <w:rFonts w:cs="B Mitra" w:hint="cs"/>
          <w:rtl/>
        </w:rPr>
        <w:t xml:space="preserve"> </w:t>
      </w:r>
      <w:r w:rsidR="006C7271">
        <w:rPr>
          <w:rFonts w:cs="B Mitra" w:hint="cs"/>
          <w:rtl/>
        </w:rPr>
        <w:t>ک</w:t>
      </w:r>
      <w:r w:rsidR="00F11CEE" w:rsidRPr="009F24E4">
        <w:rPr>
          <w:rFonts w:cs="B Mitra" w:hint="cs"/>
          <w:rtl/>
        </w:rPr>
        <w:t xml:space="preserve">رد. </w:t>
      </w:r>
    </w:p>
    <w:p w:rsidR="007C3B1C" w:rsidRPr="009F24E4" w:rsidRDefault="00D1273C" w:rsidP="005D25A5">
      <w:pPr>
        <w:pStyle w:val="TEXT"/>
        <w:spacing w:line="276" w:lineRule="auto"/>
        <w:rPr>
          <w:rFonts w:cs="B Mitra"/>
          <w:rtl/>
        </w:rPr>
      </w:pPr>
      <w:r w:rsidRPr="009F24E4">
        <w:rPr>
          <w:rFonts w:cs="B Mitra" w:hint="cs"/>
          <w:b/>
          <w:bCs/>
          <w:rtl/>
        </w:rPr>
        <w:t xml:space="preserve">3. </w:t>
      </w:r>
      <w:r w:rsidR="006C7271">
        <w:rPr>
          <w:rFonts w:cs="B Mitra" w:hint="cs"/>
          <w:b/>
          <w:bCs/>
          <w:rtl/>
        </w:rPr>
        <w:t>ک</w:t>
      </w:r>
      <w:r w:rsidR="007C3B1C" w:rsidRPr="009F24E4">
        <w:rPr>
          <w:rFonts w:cs="B Mitra" w:hint="cs"/>
          <w:b/>
          <w:bCs/>
          <w:rtl/>
        </w:rPr>
        <w:t xml:space="preserve">ار و </w:t>
      </w:r>
      <w:r w:rsidR="00DB0DF0" w:rsidRPr="009F24E4">
        <w:rPr>
          <w:rFonts w:cs="B Mitra" w:hint="cs"/>
          <w:b/>
          <w:bCs/>
          <w:rtl/>
        </w:rPr>
        <w:t>فناور</w:t>
      </w:r>
      <w:r w:rsidR="00E11D84">
        <w:rPr>
          <w:rFonts w:cs="B Mitra" w:hint="cs"/>
          <w:b/>
          <w:bCs/>
          <w:rtl/>
        </w:rPr>
        <w:t>ی</w:t>
      </w:r>
      <w:r w:rsidR="007C3B1C" w:rsidRPr="009F24E4">
        <w:rPr>
          <w:rFonts w:cs="B Mitra" w:hint="cs"/>
          <w:rtl/>
        </w:rPr>
        <w:t xml:space="preserve">: جهت </w:t>
      </w:r>
      <w:r w:rsidR="00FB7E23" w:rsidRPr="009F24E4">
        <w:rPr>
          <w:rFonts w:cs="B Mitra"/>
          <w:rtl/>
        </w:rPr>
        <w:t>دست‌</w:t>
      </w:r>
      <w:r w:rsidR="00FB7E23" w:rsidRPr="009F24E4">
        <w:rPr>
          <w:rFonts w:cs="B Mitra" w:hint="cs"/>
          <w:rtl/>
        </w:rPr>
        <w:t>ی</w:t>
      </w:r>
      <w:r w:rsidR="00FB7E23" w:rsidRPr="009F24E4">
        <w:rPr>
          <w:rFonts w:cs="B Mitra" w:hint="eastAsia"/>
          <w:rtl/>
        </w:rPr>
        <w:t>اب</w:t>
      </w:r>
      <w:r w:rsidR="00FB7E23" w:rsidRPr="009F24E4">
        <w:rPr>
          <w:rFonts w:cs="B Mitra" w:hint="cs"/>
          <w:rtl/>
        </w:rPr>
        <w:t>ی</w:t>
      </w:r>
      <w:r w:rsidR="007C3B1C" w:rsidRPr="009F24E4">
        <w:rPr>
          <w:rFonts w:cs="B Mitra" w:hint="cs"/>
          <w:rtl/>
        </w:rPr>
        <w:t xml:space="preserve"> به استراتژ</w:t>
      </w:r>
      <w:r w:rsidR="00E11D84">
        <w:rPr>
          <w:rFonts w:cs="B Mitra" w:hint="cs"/>
          <w:rtl/>
        </w:rPr>
        <w:t>ی</w:t>
      </w:r>
      <w:r w:rsidR="007C3B1C" w:rsidRPr="009F24E4">
        <w:rPr>
          <w:rFonts w:cs="B Mitra" w:hint="cs"/>
          <w:rtl/>
        </w:rPr>
        <w:t>‌ها</w:t>
      </w:r>
      <w:r w:rsidR="00E11D84">
        <w:rPr>
          <w:rFonts w:cs="B Mitra" w:hint="cs"/>
          <w:rtl/>
        </w:rPr>
        <w:t>ی</w:t>
      </w:r>
      <w:r w:rsidR="007C3B1C" w:rsidRPr="009F24E4">
        <w:rPr>
          <w:rFonts w:cs="B Mitra" w:hint="cs"/>
          <w:rtl/>
        </w:rPr>
        <w:t xml:space="preserve"> تع</w:t>
      </w:r>
      <w:r w:rsidR="00E11D84">
        <w:rPr>
          <w:rFonts w:cs="B Mitra" w:hint="cs"/>
          <w:rtl/>
        </w:rPr>
        <w:t>یی</w:t>
      </w:r>
      <w:r w:rsidR="007C3B1C" w:rsidRPr="009F24E4">
        <w:rPr>
          <w:rFonts w:cs="B Mitra" w:hint="cs"/>
          <w:rtl/>
        </w:rPr>
        <w:t>ن شده، سازمان‌ها با</w:t>
      </w:r>
      <w:r w:rsidR="00E11D84">
        <w:rPr>
          <w:rFonts w:cs="B Mitra" w:hint="cs"/>
          <w:rtl/>
        </w:rPr>
        <w:t>ی</w:t>
      </w:r>
      <w:r w:rsidR="007C3B1C" w:rsidRPr="009F24E4">
        <w:rPr>
          <w:rFonts w:cs="B Mitra" w:hint="cs"/>
          <w:rtl/>
        </w:rPr>
        <w:t>ست</w:t>
      </w:r>
      <w:r w:rsidR="00E11D84">
        <w:rPr>
          <w:rFonts w:cs="B Mitra" w:hint="cs"/>
          <w:rtl/>
        </w:rPr>
        <w:t>ی</w:t>
      </w:r>
      <w:r w:rsidR="007C3B1C" w:rsidRPr="009F24E4">
        <w:rPr>
          <w:rFonts w:cs="B Mitra" w:hint="cs"/>
          <w:rtl/>
        </w:rPr>
        <w:t xml:space="preserve"> وظا</w:t>
      </w:r>
      <w:r w:rsidR="00E11D84">
        <w:rPr>
          <w:rFonts w:cs="B Mitra" w:hint="cs"/>
          <w:rtl/>
        </w:rPr>
        <w:t>ی</w:t>
      </w:r>
      <w:r w:rsidR="007C3B1C" w:rsidRPr="009F24E4">
        <w:rPr>
          <w:rFonts w:cs="B Mitra" w:hint="cs"/>
          <w:rtl/>
        </w:rPr>
        <w:t>ف مشخص</w:t>
      </w:r>
      <w:r w:rsidR="00E11D84">
        <w:rPr>
          <w:rFonts w:cs="B Mitra" w:hint="cs"/>
          <w:rtl/>
        </w:rPr>
        <w:t>ی</w:t>
      </w:r>
      <w:r w:rsidR="007C3B1C" w:rsidRPr="009F24E4">
        <w:rPr>
          <w:rFonts w:cs="B Mitra" w:hint="cs"/>
          <w:rtl/>
        </w:rPr>
        <w:t xml:space="preserve"> را به طور موثر انجام دهند تا اهداف سازمان</w:t>
      </w:r>
      <w:r w:rsidR="00E11D84">
        <w:rPr>
          <w:rFonts w:cs="B Mitra" w:hint="cs"/>
          <w:rtl/>
        </w:rPr>
        <w:t>ی</w:t>
      </w:r>
      <w:r w:rsidR="007C3B1C" w:rsidRPr="009F24E4">
        <w:rPr>
          <w:rFonts w:cs="B Mitra" w:hint="cs"/>
          <w:rtl/>
        </w:rPr>
        <w:t xml:space="preserve"> ر</w:t>
      </w:r>
      <w:r w:rsidR="00A33902" w:rsidRPr="009F24E4">
        <w:rPr>
          <w:rFonts w:cs="B Mitra" w:hint="cs"/>
          <w:rtl/>
        </w:rPr>
        <w:t>ا به واقع</w:t>
      </w:r>
      <w:r w:rsidR="00E11D84">
        <w:rPr>
          <w:rFonts w:cs="B Mitra" w:hint="cs"/>
          <w:rtl/>
        </w:rPr>
        <w:t>ی</w:t>
      </w:r>
      <w:r w:rsidR="00A33902" w:rsidRPr="009F24E4">
        <w:rPr>
          <w:rFonts w:cs="B Mitra" w:hint="cs"/>
          <w:rtl/>
        </w:rPr>
        <w:t>ت‌ها تبد</w:t>
      </w:r>
      <w:r w:rsidR="00E11D84">
        <w:rPr>
          <w:rFonts w:cs="B Mitra" w:hint="cs"/>
          <w:rtl/>
        </w:rPr>
        <w:t>ی</w:t>
      </w:r>
      <w:r w:rsidR="00A33902" w:rsidRPr="009F24E4">
        <w:rPr>
          <w:rFonts w:cs="B Mitra" w:hint="cs"/>
          <w:rtl/>
        </w:rPr>
        <w:t xml:space="preserve">ل سازند. </w:t>
      </w:r>
      <w:r w:rsidR="006C7271">
        <w:rPr>
          <w:rFonts w:cs="B Mitra" w:hint="cs"/>
          <w:rtl/>
        </w:rPr>
        <w:t>ک</w:t>
      </w:r>
      <w:r w:rsidR="00A33902" w:rsidRPr="009F24E4">
        <w:rPr>
          <w:rFonts w:cs="B Mitra" w:hint="cs"/>
          <w:rtl/>
        </w:rPr>
        <w:t>ار</w:t>
      </w:r>
      <w:r w:rsidR="007C3B1C" w:rsidRPr="009F24E4">
        <w:rPr>
          <w:rFonts w:cs="B Mitra" w:hint="cs"/>
          <w:rtl/>
        </w:rPr>
        <w:t>، وظ</w:t>
      </w:r>
      <w:r w:rsidR="00E11D84">
        <w:rPr>
          <w:rFonts w:cs="B Mitra" w:hint="cs"/>
          <w:rtl/>
        </w:rPr>
        <w:t>ی</w:t>
      </w:r>
      <w:r w:rsidR="007C3B1C" w:rsidRPr="009F24E4">
        <w:rPr>
          <w:rFonts w:cs="B Mitra" w:hint="cs"/>
          <w:rtl/>
        </w:rPr>
        <w:t>فه‌ا</w:t>
      </w:r>
      <w:r w:rsidR="00E11D84">
        <w:rPr>
          <w:rFonts w:cs="B Mitra" w:hint="cs"/>
          <w:rtl/>
        </w:rPr>
        <w:t>ی</w:t>
      </w:r>
      <w:r w:rsidR="007C3B1C" w:rsidRPr="009F24E4">
        <w:rPr>
          <w:rFonts w:cs="B Mitra" w:hint="cs"/>
          <w:rtl/>
        </w:rPr>
        <w:t xml:space="preserve"> را </w:t>
      </w:r>
      <w:r w:rsidR="006C7271">
        <w:rPr>
          <w:rFonts w:cs="B Mitra" w:hint="cs"/>
          <w:rtl/>
        </w:rPr>
        <w:t>ک</w:t>
      </w:r>
      <w:r w:rsidR="007C3B1C" w:rsidRPr="009F24E4">
        <w:rPr>
          <w:rFonts w:cs="B Mitra" w:hint="cs"/>
          <w:rtl/>
        </w:rPr>
        <w:t>ه سازمان با</w:t>
      </w:r>
      <w:r w:rsidR="00E11D84">
        <w:rPr>
          <w:rFonts w:cs="B Mitra" w:hint="cs"/>
          <w:rtl/>
        </w:rPr>
        <w:t>ی</w:t>
      </w:r>
      <w:r w:rsidR="007C3B1C" w:rsidRPr="009F24E4">
        <w:rPr>
          <w:rFonts w:cs="B Mitra" w:hint="cs"/>
          <w:rtl/>
        </w:rPr>
        <w:t>ست</w:t>
      </w:r>
      <w:r w:rsidR="00E11D84">
        <w:rPr>
          <w:rFonts w:cs="B Mitra" w:hint="cs"/>
          <w:rtl/>
        </w:rPr>
        <w:t>ی</w:t>
      </w:r>
      <w:r w:rsidR="007C3B1C" w:rsidRPr="009F24E4">
        <w:rPr>
          <w:rFonts w:cs="B Mitra" w:hint="cs"/>
          <w:rtl/>
        </w:rPr>
        <w:t xml:space="preserve"> در راستا</w:t>
      </w:r>
      <w:r w:rsidR="00E11D84">
        <w:rPr>
          <w:rFonts w:cs="B Mitra" w:hint="cs"/>
          <w:rtl/>
        </w:rPr>
        <w:t>ی</w:t>
      </w:r>
      <w:r w:rsidR="007C3B1C" w:rsidRPr="009F24E4">
        <w:rPr>
          <w:rFonts w:cs="B Mitra" w:hint="cs"/>
          <w:rtl/>
        </w:rPr>
        <w:t xml:space="preserve"> ت</w:t>
      </w:r>
      <w:r w:rsidR="006C7271">
        <w:rPr>
          <w:rFonts w:cs="B Mitra" w:hint="cs"/>
          <w:rtl/>
        </w:rPr>
        <w:t>ک</w:t>
      </w:r>
      <w:r w:rsidR="007C3B1C" w:rsidRPr="009F24E4">
        <w:rPr>
          <w:rFonts w:cs="B Mitra" w:hint="cs"/>
          <w:rtl/>
        </w:rPr>
        <w:t>م</w:t>
      </w:r>
      <w:r w:rsidR="00E11D84">
        <w:rPr>
          <w:rFonts w:cs="B Mitra" w:hint="cs"/>
          <w:rtl/>
        </w:rPr>
        <w:t>ی</w:t>
      </w:r>
      <w:r w:rsidR="007C3B1C" w:rsidRPr="009F24E4">
        <w:rPr>
          <w:rFonts w:cs="B Mitra" w:hint="cs"/>
          <w:rtl/>
        </w:rPr>
        <w:t>ل و تحقق اهداف تع</w:t>
      </w:r>
      <w:r w:rsidR="00E11D84">
        <w:rPr>
          <w:rFonts w:cs="B Mitra" w:hint="cs"/>
          <w:rtl/>
        </w:rPr>
        <w:t>یی</w:t>
      </w:r>
      <w:r w:rsidR="007C3B1C" w:rsidRPr="009F24E4">
        <w:rPr>
          <w:rFonts w:cs="B Mitra" w:hint="cs"/>
          <w:rtl/>
        </w:rPr>
        <w:t xml:space="preserve">ن شده‌اش انجام </w:t>
      </w:r>
      <w:r w:rsidR="007C3B1C" w:rsidRPr="009F24E4">
        <w:rPr>
          <w:rFonts w:cs="B Mitra" w:hint="cs"/>
          <w:rtl/>
        </w:rPr>
        <w:lastRenderedPageBreak/>
        <w:t>دهد را توص</w:t>
      </w:r>
      <w:r w:rsidR="00E11D84">
        <w:rPr>
          <w:rFonts w:cs="B Mitra" w:hint="cs"/>
          <w:rtl/>
        </w:rPr>
        <w:t>ی</w:t>
      </w:r>
      <w:r w:rsidR="007C3B1C" w:rsidRPr="009F24E4">
        <w:rPr>
          <w:rFonts w:cs="B Mitra" w:hint="cs"/>
          <w:rtl/>
        </w:rPr>
        <w:t>ف م</w:t>
      </w:r>
      <w:r w:rsidR="00E11D84">
        <w:rPr>
          <w:rFonts w:cs="B Mitra" w:hint="cs"/>
          <w:rtl/>
        </w:rPr>
        <w:t>ی</w:t>
      </w:r>
      <w:r w:rsidR="007C3B1C" w:rsidRPr="009F24E4">
        <w:rPr>
          <w:rFonts w:cs="B Mitra" w:hint="cs"/>
          <w:rtl/>
        </w:rPr>
        <w:t>‌</w:t>
      </w:r>
      <w:r w:rsidR="006C7271">
        <w:rPr>
          <w:rFonts w:cs="B Mitra" w:hint="cs"/>
          <w:rtl/>
        </w:rPr>
        <w:t>ک</w:t>
      </w:r>
      <w:r w:rsidR="007C3B1C" w:rsidRPr="009F24E4">
        <w:rPr>
          <w:rFonts w:cs="B Mitra" w:hint="cs"/>
          <w:rtl/>
        </w:rPr>
        <w:t>ند. به منظور تمر</w:t>
      </w:r>
      <w:r w:rsidR="006C7271">
        <w:rPr>
          <w:rFonts w:cs="B Mitra" w:hint="cs"/>
          <w:rtl/>
        </w:rPr>
        <w:t>ک</w:t>
      </w:r>
      <w:r w:rsidR="007C3B1C" w:rsidRPr="009F24E4">
        <w:rPr>
          <w:rFonts w:cs="B Mitra" w:hint="cs"/>
          <w:rtl/>
        </w:rPr>
        <w:t>ز رو</w:t>
      </w:r>
      <w:r w:rsidR="00E11D84">
        <w:rPr>
          <w:rFonts w:cs="B Mitra" w:hint="cs"/>
          <w:rtl/>
        </w:rPr>
        <w:t>ی</w:t>
      </w:r>
      <w:r w:rsidR="007C3B1C" w:rsidRPr="009F24E4">
        <w:rPr>
          <w:rFonts w:cs="B Mitra" w:hint="cs"/>
          <w:rtl/>
        </w:rPr>
        <w:t xml:space="preserve"> </w:t>
      </w:r>
      <w:r w:rsidR="00DB0DF0" w:rsidRPr="009F24E4">
        <w:rPr>
          <w:rFonts w:cs="B Mitra" w:hint="cs"/>
          <w:rtl/>
        </w:rPr>
        <w:t>فناور</w:t>
      </w:r>
      <w:r w:rsidR="00E11D84">
        <w:rPr>
          <w:rFonts w:cs="B Mitra" w:hint="cs"/>
          <w:rtl/>
        </w:rPr>
        <w:t>ی</w:t>
      </w:r>
      <w:r w:rsidR="007C3B1C" w:rsidRPr="009F24E4">
        <w:rPr>
          <w:rFonts w:cs="B Mitra" w:hint="cs"/>
          <w:rtl/>
        </w:rPr>
        <w:t xml:space="preserve"> سازمان</w:t>
      </w:r>
      <w:r w:rsidR="00E11D84">
        <w:rPr>
          <w:rFonts w:cs="B Mitra" w:hint="cs"/>
          <w:rtl/>
        </w:rPr>
        <w:t>ی</w:t>
      </w:r>
      <w:r w:rsidR="007C3B1C" w:rsidRPr="009F24E4">
        <w:rPr>
          <w:rFonts w:cs="B Mitra" w:hint="cs"/>
          <w:rtl/>
        </w:rPr>
        <w:t>، سازمان با</w:t>
      </w:r>
      <w:r w:rsidR="00E11D84">
        <w:rPr>
          <w:rFonts w:cs="B Mitra" w:hint="cs"/>
          <w:rtl/>
        </w:rPr>
        <w:t>ی</w:t>
      </w:r>
      <w:r w:rsidR="007C3B1C" w:rsidRPr="009F24E4">
        <w:rPr>
          <w:rFonts w:cs="B Mitra" w:hint="cs"/>
          <w:rtl/>
        </w:rPr>
        <w:t>د به عنوان محل</w:t>
      </w:r>
      <w:r w:rsidR="00E11D84">
        <w:rPr>
          <w:rFonts w:cs="B Mitra" w:hint="cs"/>
          <w:rtl/>
        </w:rPr>
        <w:t>ی</w:t>
      </w:r>
      <w:r w:rsidR="007C3B1C" w:rsidRPr="009F24E4">
        <w:rPr>
          <w:rFonts w:cs="B Mitra" w:hint="cs"/>
          <w:rtl/>
        </w:rPr>
        <w:t xml:space="preserve"> </w:t>
      </w:r>
      <w:r w:rsidR="006C7271">
        <w:rPr>
          <w:rFonts w:cs="B Mitra" w:hint="cs"/>
          <w:rtl/>
        </w:rPr>
        <w:t>ک</w:t>
      </w:r>
      <w:r w:rsidR="007C3B1C" w:rsidRPr="009F24E4">
        <w:rPr>
          <w:rFonts w:cs="B Mitra" w:hint="cs"/>
          <w:rtl/>
        </w:rPr>
        <w:t>ه بعض</w:t>
      </w:r>
      <w:r w:rsidR="00E11D84">
        <w:rPr>
          <w:rFonts w:cs="B Mitra" w:hint="cs"/>
          <w:rtl/>
        </w:rPr>
        <w:t>ی</w:t>
      </w:r>
      <w:r w:rsidR="007C3B1C" w:rsidRPr="009F24E4">
        <w:rPr>
          <w:rFonts w:cs="B Mitra" w:hint="cs"/>
          <w:rtl/>
        </w:rPr>
        <w:t xml:space="preserve"> از </w:t>
      </w:r>
      <w:r w:rsidR="006C7271">
        <w:rPr>
          <w:rFonts w:cs="B Mitra" w:hint="cs"/>
          <w:rtl/>
        </w:rPr>
        <w:t>ک</w:t>
      </w:r>
      <w:r w:rsidR="007C3B1C" w:rsidRPr="009F24E4">
        <w:rPr>
          <w:rFonts w:cs="B Mitra" w:hint="cs"/>
          <w:rtl/>
        </w:rPr>
        <w:t>ارها در آن انجام م</w:t>
      </w:r>
      <w:r w:rsidR="00E11D84">
        <w:rPr>
          <w:rFonts w:cs="B Mitra" w:hint="cs"/>
          <w:rtl/>
        </w:rPr>
        <w:t>ی</w:t>
      </w:r>
      <w:r w:rsidR="007C3B1C" w:rsidRPr="009F24E4">
        <w:rPr>
          <w:rFonts w:cs="B Mitra" w:hint="cs"/>
          <w:rtl/>
        </w:rPr>
        <w:t>‌پذ</w:t>
      </w:r>
      <w:r w:rsidR="00E11D84">
        <w:rPr>
          <w:rFonts w:cs="B Mitra" w:hint="cs"/>
          <w:rtl/>
        </w:rPr>
        <w:t>ی</w:t>
      </w:r>
      <w:r w:rsidR="007C3B1C" w:rsidRPr="009F24E4">
        <w:rPr>
          <w:rFonts w:cs="B Mitra" w:hint="cs"/>
          <w:rtl/>
        </w:rPr>
        <w:t>رد، محل</w:t>
      </w:r>
      <w:r w:rsidR="00E11D84">
        <w:rPr>
          <w:rFonts w:cs="B Mitra" w:hint="cs"/>
          <w:rtl/>
        </w:rPr>
        <w:t>ی</w:t>
      </w:r>
      <w:r w:rsidR="007C3B1C" w:rsidRPr="009F24E4">
        <w:rPr>
          <w:rFonts w:cs="B Mitra" w:hint="cs"/>
          <w:rtl/>
        </w:rPr>
        <w:t xml:space="preserve"> </w:t>
      </w:r>
      <w:r w:rsidR="006C7271">
        <w:rPr>
          <w:rFonts w:cs="B Mitra" w:hint="cs"/>
          <w:rtl/>
        </w:rPr>
        <w:t>ک</w:t>
      </w:r>
      <w:r w:rsidR="007C3B1C" w:rsidRPr="009F24E4">
        <w:rPr>
          <w:rFonts w:cs="B Mitra" w:hint="cs"/>
          <w:rtl/>
        </w:rPr>
        <w:t>ه در آن برا</w:t>
      </w:r>
      <w:r w:rsidR="00E11D84">
        <w:rPr>
          <w:rFonts w:cs="B Mitra" w:hint="cs"/>
          <w:rtl/>
        </w:rPr>
        <w:t>ی</w:t>
      </w:r>
      <w:r w:rsidR="007C3B1C" w:rsidRPr="009F24E4">
        <w:rPr>
          <w:rFonts w:cs="B Mitra" w:hint="cs"/>
          <w:rtl/>
        </w:rPr>
        <w:t xml:space="preserve"> تبد</w:t>
      </w:r>
      <w:r w:rsidR="00E11D84">
        <w:rPr>
          <w:rFonts w:cs="B Mitra" w:hint="cs"/>
          <w:rtl/>
        </w:rPr>
        <w:t>ی</w:t>
      </w:r>
      <w:r w:rsidR="007C3B1C" w:rsidRPr="009F24E4">
        <w:rPr>
          <w:rFonts w:cs="B Mitra" w:hint="cs"/>
          <w:rtl/>
        </w:rPr>
        <w:t>ل مواد اول</w:t>
      </w:r>
      <w:r w:rsidR="00E11D84">
        <w:rPr>
          <w:rFonts w:cs="B Mitra" w:hint="cs"/>
          <w:rtl/>
        </w:rPr>
        <w:t>ی</w:t>
      </w:r>
      <w:r w:rsidR="007C3B1C" w:rsidRPr="009F24E4">
        <w:rPr>
          <w:rFonts w:cs="B Mitra" w:hint="cs"/>
          <w:rtl/>
        </w:rPr>
        <w:t>ه، انرژ</w:t>
      </w:r>
      <w:r w:rsidR="00E11D84">
        <w:rPr>
          <w:rFonts w:cs="B Mitra" w:hint="cs"/>
          <w:rtl/>
        </w:rPr>
        <w:t>ی</w:t>
      </w:r>
      <w:r w:rsidR="007C3B1C" w:rsidRPr="009F24E4">
        <w:rPr>
          <w:rFonts w:cs="B Mitra" w:hint="cs"/>
          <w:rtl/>
        </w:rPr>
        <w:t xml:space="preserve"> صرف م</w:t>
      </w:r>
      <w:r w:rsidR="00E11D84">
        <w:rPr>
          <w:rFonts w:cs="B Mitra" w:hint="cs"/>
          <w:rtl/>
        </w:rPr>
        <w:t>ی</w:t>
      </w:r>
      <w:r w:rsidR="007C3B1C" w:rsidRPr="009F24E4">
        <w:rPr>
          <w:rFonts w:cs="B Mitra" w:hint="cs"/>
          <w:rtl/>
        </w:rPr>
        <w:t xml:space="preserve">‌شود و </w:t>
      </w:r>
      <w:r w:rsidR="00E11D84">
        <w:rPr>
          <w:rFonts w:cs="B Mitra" w:hint="cs"/>
          <w:rtl/>
        </w:rPr>
        <w:t>ی</w:t>
      </w:r>
      <w:r w:rsidR="007C3B1C" w:rsidRPr="009F24E4">
        <w:rPr>
          <w:rFonts w:cs="B Mitra" w:hint="cs"/>
          <w:rtl/>
        </w:rPr>
        <w:t>ا م</w:t>
      </w:r>
      <w:r w:rsidR="006C7271">
        <w:rPr>
          <w:rFonts w:cs="B Mitra" w:hint="cs"/>
          <w:rtl/>
        </w:rPr>
        <w:t>ک</w:t>
      </w:r>
      <w:r w:rsidR="007C3B1C" w:rsidRPr="009F24E4">
        <w:rPr>
          <w:rFonts w:cs="B Mitra" w:hint="cs"/>
          <w:rtl/>
        </w:rPr>
        <w:t>ان</w:t>
      </w:r>
      <w:r w:rsidR="00E11D84">
        <w:rPr>
          <w:rFonts w:cs="B Mitra" w:hint="cs"/>
          <w:rtl/>
        </w:rPr>
        <w:t>ی</w:t>
      </w:r>
      <w:r w:rsidR="007C3B1C" w:rsidRPr="009F24E4">
        <w:rPr>
          <w:rFonts w:cs="B Mitra" w:hint="cs"/>
          <w:rtl/>
        </w:rPr>
        <w:t>زم</w:t>
      </w:r>
      <w:r w:rsidR="00E11D84">
        <w:rPr>
          <w:rFonts w:cs="B Mitra" w:hint="cs"/>
          <w:rtl/>
        </w:rPr>
        <w:t>ی</w:t>
      </w:r>
      <w:r w:rsidR="007C3B1C" w:rsidRPr="009F24E4">
        <w:rPr>
          <w:rFonts w:cs="B Mitra" w:hint="cs"/>
          <w:rtl/>
        </w:rPr>
        <w:t xml:space="preserve"> برا</w:t>
      </w:r>
      <w:r w:rsidR="00E11D84">
        <w:rPr>
          <w:rFonts w:cs="B Mitra" w:hint="cs"/>
          <w:rtl/>
        </w:rPr>
        <w:t>ی</w:t>
      </w:r>
      <w:r w:rsidR="007C3B1C" w:rsidRPr="009F24E4">
        <w:rPr>
          <w:rFonts w:cs="B Mitra" w:hint="cs"/>
          <w:rtl/>
        </w:rPr>
        <w:t xml:space="preserve"> تبد</w:t>
      </w:r>
      <w:r w:rsidR="00E11D84">
        <w:rPr>
          <w:rFonts w:cs="B Mitra" w:hint="cs"/>
          <w:rtl/>
        </w:rPr>
        <w:t>ی</w:t>
      </w:r>
      <w:r w:rsidR="007C3B1C" w:rsidRPr="009F24E4">
        <w:rPr>
          <w:rFonts w:cs="B Mitra" w:hint="cs"/>
          <w:rtl/>
        </w:rPr>
        <w:t>ل وارده‌ها به صادره‌ها</w:t>
      </w:r>
      <w:r w:rsidR="00BF417D" w:rsidRPr="009F24E4">
        <w:rPr>
          <w:rFonts w:cs="B Mitra" w:hint="cs"/>
          <w:rtl/>
        </w:rPr>
        <w:t>،</w:t>
      </w:r>
      <w:r w:rsidR="007C3B1C" w:rsidRPr="009F24E4">
        <w:rPr>
          <w:rFonts w:cs="B Mitra" w:hint="cs"/>
          <w:rtl/>
        </w:rPr>
        <w:t xml:space="preserve"> تلق</w:t>
      </w:r>
      <w:r w:rsidR="00E11D84">
        <w:rPr>
          <w:rFonts w:cs="B Mitra" w:hint="cs"/>
          <w:rtl/>
        </w:rPr>
        <w:t>ی</w:t>
      </w:r>
      <w:r w:rsidR="007C3B1C" w:rsidRPr="009F24E4">
        <w:rPr>
          <w:rFonts w:cs="B Mitra" w:hint="cs"/>
          <w:rtl/>
        </w:rPr>
        <w:t xml:space="preserve"> گردد. </w:t>
      </w:r>
      <w:r w:rsidR="00DB0DF0" w:rsidRPr="009F24E4">
        <w:rPr>
          <w:rFonts w:cs="B Mitra" w:hint="cs"/>
          <w:rtl/>
        </w:rPr>
        <w:t>فناور</w:t>
      </w:r>
      <w:r w:rsidR="00E11D84">
        <w:rPr>
          <w:rFonts w:cs="B Mitra" w:hint="cs"/>
          <w:rtl/>
        </w:rPr>
        <w:t>ی</w:t>
      </w:r>
      <w:r w:rsidR="007C3B1C" w:rsidRPr="009F24E4">
        <w:rPr>
          <w:rFonts w:cs="B Mitra" w:hint="cs"/>
          <w:rtl/>
        </w:rPr>
        <w:t xml:space="preserve"> نه تنها شامل ماش</w:t>
      </w:r>
      <w:r w:rsidR="00E11D84">
        <w:rPr>
          <w:rFonts w:cs="B Mitra" w:hint="cs"/>
          <w:rtl/>
        </w:rPr>
        <w:t>ی</w:t>
      </w:r>
      <w:r w:rsidR="007C3B1C" w:rsidRPr="009F24E4">
        <w:rPr>
          <w:rFonts w:cs="B Mitra" w:hint="cs"/>
          <w:rtl/>
        </w:rPr>
        <w:t>ن‌ها و تجه</w:t>
      </w:r>
      <w:r w:rsidR="00E11D84">
        <w:rPr>
          <w:rFonts w:cs="B Mitra" w:hint="cs"/>
          <w:rtl/>
        </w:rPr>
        <w:t>ی</w:t>
      </w:r>
      <w:r w:rsidR="007C3B1C" w:rsidRPr="009F24E4">
        <w:rPr>
          <w:rFonts w:cs="B Mitra" w:hint="cs"/>
          <w:rtl/>
        </w:rPr>
        <w:t>زات فن</w:t>
      </w:r>
      <w:r w:rsidR="00E11D84">
        <w:rPr>
          <w:rFonts w:cs="B Mitra" w:hint="cs"/>
          <w:rtl/>
        </w:rPr>
        <w:t>ی</w:t>
      </w:r>
      <w:r w:rsidR="007C3B1C" w:rsidRPr="009F24E4">
        <w:rPr>
          <w:rFonts w:cs="B Mitra" w:hint="cs"/>
          <w:rtl/>
        </w:rPr>
        <w:t xml:space="preserve"> م</w:t>
      </w:r>
      <w:r w:rsidR="00E11D84">
        <w:rPr>
          <w:rFonts w:cs="B Mitra" w:hint="cs"/>
          <w:rtl/>
        </w:rPr>
        <w:t>ی</w:t>
      </w:r>
      <w:r w:rsidR="007C3B1C" w:rsidRPr="009F24E4">
        <w:rPr>
          <w:rFonts w:cs="B Mitra" w:hint="cs"/>
          <w:rtl/>
        </w:rPr>
        <w:t>‌گردد، بل</w:t>
      </w:r>
      <w:r w:rsidR="006C7271">
        <w:rPr>
          <w:rFonts w:cs="B Mitra" w:hint="cs"/>
          <w:rtl/>
        </w:rPr>
        <w:t>ک</w:t>
      </w:r>
      <w:r w:rsidR="007C3B1C" w:rsidRPr="009F24E4">
        <w:rPr>
          <w:rFonts w:cs="B Mitra" w:hint="cs"/>
          <w:rtl/>
        </w:rPr>
        <w:t>ه شامل دانش فن</w:t>
      </w:r>
      <w:r w:rsidR="00E11D84">
        <w:rPr>
          <w:rFonts w:cs="B Mitra" w:hint="cs"/>
          <w:rtl/>
        </w:rPr>
        <w:t>ی</w:t>
      </w:r>
      <w:r w:rsidR="007C3B1C" w:rsidRPr="009F24E4">
        <w:rPr>
          <w:rFonts w:cs="B Mitra" w:hint="cs"/>
          <w:rtl/>
        </w:rPr>
        <w:t xml:space="preserve"> و مهارت‌ها</w:t>
      </w:r>
      <w:r w:rsidR="00E11D84">
        <w:rPr>
          <w:rFonts w:cs="B Mitra" w:hint="cs"/>
          <w:rtl/>
        </w:rPr>
        <w:t>ی</w:t>
      </w:r>
      <w:r w:rsidR="007C3B1C" w:rsidRPr="009F24E4">
        <w:rPr>
          <w:rFonts w:cs="B Mitra" w:hint="cs"/>
          <w:rtl/>
        </w:rPr>
        <w:t xml:space="preserve"> افراد </w:t>
      </w:r>
      <w:r w:rsidR="00A75017" w:rsidRPr="009F24E4">
        <w:rPr>
          <w:rFonts w:cs="B Mitra" w:hint="cs"/>
          <w:rtl/>
        </w:rPr>
        <w:t>سازمان</w:t>
      </w:r>
      <w:r w:rsidR="00E11D84">
        <w:rPr>
          <w:rFonts w:cs="B Mitra" w:hint="cs"/>
          <w:rtl/>
        </w:rPr>
        <w:t>ی</w:t>
      </w:r>
      <w:r w:rsidR="00A75017" w:rsidRPr="009F24E4">
        <w:rPr>
          <w:rFonts w:cs="B Mitra" w:hint="cs"/>
          <w:rtl/>
        </w:rPr>
        <w:t xml:space="preserve"> ن</w:t>
      </w:r>
      <w:r w:rsidR="00E11D84">
        <w:rPr>
          <w:rFonts w:cs="B Mitra" w:hint="cs"/>
          <w:rtl/>
        </w:rPr>
        <w:t>ی</w:t>
      </w:r>
      <w:r w:rsidR="00A75017" w:rsidRPr="009F24E4">
        <w:rPr>
          <w:rFonts w:cs="B Mitra" w:hint="cs"/>
          <w:rtl/>
        </w:rPr>
        <w:t>ز م</w:t>
      </w:r>
      <w:r w:rsidR="00E11D84">
        <w:rPr>
          <w:rFonts w:cs="B Mitra" w:hint="cs"/>
          <w:rtl/>
        </w:rPr>
        <w:t>ی</w:t>
      </w:r>
      <w:r w:rsidR="00A75017" w:rsidRPr="009F24E4">
        <w:rPr>
          <w:rFonts w:cs="B Mitra" w:hint="cs"/>
          <w:rtl/>
        </w:rPr>
        <w:t xml:space="preserve">‌شود. </w:t>
      </w:r>
    </w:p>
    <w:p w:rsidR="00A75017" w:rsidRPr="009F24E4" w:rsidRDefault="00D1273C" w:rsidP="00D1273C">
      <w:pPr>
        <w:pStyle w:val="TEXT"/>
        <w:spacing w:line="276" w:lineRule="auto"/>
        <w:rPr>
          <w:rFonts w:cs="B Mitra"/>
          <w:rtl/>
        </w:rPr>
      </w:pPr>
      <w:r w:rsidRPr="009F24E4">
        <w:rPr>
          <w:rFonts w:cs="B Mitra" w:hint="cs"/>
          <w:b/>
          <w:bCs/>
          <w:rtl/>
        </w:rPr>
        <w:t xml:space="preserve">4. </w:t>
      </w:r>
      <w:r w:rsidR="00A75017" w:rsidRPr="009F24E4">
        <w:rPr>
          <w:rFonts w:cs="B Mitra" w:hint="cs"/>
          <w:b/>
          <w:bCs/>
          <w:rtl/>
        </w:rPr>
        <w:t>سازمان رسم</w:t>
      </w:r>
      <w:r w:rsidR="00E11D84">
        <w:rPr>
          <w:rFonts w:cs="B Mitra" w:hint="cs"/>
          <w:b/>
          <w:bCs/>
          <w:rtl/>
        </w:rPr>
        <w:t>ی</w:t>
      </w:r>
      <w:r w:rsidR="00A75017" w:rsidRPr="009F24E4">
        <w:rPr>
          <w:rFonts w:cs="B Mitra" w:hint="cs"/>
          <w:rtl/>
        </w:rPr>
        <w:t>: سازمان‌ها به طور صر</w:t>
      </w:r>
      <w:r w:rsidR="00E11D84">
        <w:rPr>
          <w:rFonts w:cs="B Mitra" w:hint="cs"/>
          <w:rtl/>
        </w:rPr>
        <w:t>ی</w:t>
      </w:r>
      <w:r w:rsidR="00A75017" w:rsidRPr="009F24E4">
        <w:rPr>
          <w:rFonts w:cs="B Mitra" w:hint="cs"/>
          <w:rtl/>
        </w:rPr>
        <w:t>ح (</w:t>
      </w:r>
      <w:r w:rsidR="006C7271">
        <w:rPr>
          <w:rFonts w:cs="B Mitra" w:hint="cs"/>
          <w:rtl/>
        </w:rPr>
        <w:t>ک</w:t>
      </w:r>
      <w:r w:rsidR="00A75017" w:rsidRPr="009F24E4">
        <w:rPr>
          <w:rFonts w:cs="B Mitra" w:hint="cs"/>
          <w:rtl/>
        </w:rPr>
        <w:t xml:space="preserve">م </w:t>
      </w:r>
      <w:r w:rsidR="00E11D84">
        <w:rPr>
          <w:rFonts w:cs="B Mitra" w:hint="cs"/>
          <w:rtl/>
        </w:rPr>
        <w:t>ی</w:t>
      </w:r>
      <w:r w:rsidR="00A75017" w:rsidRPr="009F24E4">
        <w:rPr>
          <w:rFonts w:cs="B Mitra" w:hint="cs"/>
          <w:rtl/>
        </w:rPr>
        <w:t>ا ز</w:t>
      </w:r>
      <w:r w:rsidR="00E11D84">
        <w:rPr>
          <w:rFonts w:cs="B Mitra" w:hint="cs"/>
          <w:rtl/>
        </w:rPr>
        <w:t>ی</w:t>
      </w:r>
      <w:r w:rsidR="00A75017" w:rsidRPr="009F24E4">
        <w:rPr>
          <w:rFonts w:cs="B Mitra" w:hint="cs"/>
          <w:rtl/>
        </w:rPr>
        <w:t>اد) چگونگ</w:t>
      </w:r>
      <w:r w:rsidR="00E11D84">
        <w:rPr>
          <w:rFonts w:cs="B Mitra" w:hint="cs"/>
          <w:rtl/>
        </w:rPr>
        <w:t>ی</w:t>
      </w:r>
      <w:r w:rsidR="00A75017" w:rsidRPr="009F24E4">
        <w:rPr>
          <w:rFonts w:cs="B Mitra" w:hint="cs"/>
          <w:rtl/>
        </w:rPr>
        <w:t xml:space="preserve"> انجام </w:t>
      </w:r>
      <w:r w:rsidR="006C7271">
        <w:rPr>
          <w:rFonts w:cs="B Mitra" w:hint="cs"/>
          <w:rtl/>
        </w:rPr>
        <w:t>ک</w:t>
      </w:r>
      <w:r w:rsidR="00A75017" w:rsidRPr="009F24E4">
        <w:rPr>
          <w:rFonts w:cs="B Mitra" w:hint="cs"/>
          <w:rtl/>
        </w:rPr>
        <w:t>ارها</w:t>
      </w:r>
      <w:r w:rsidR="00E11D84">
        <w:rPr>
          <w:rFonts w:cs="B Mitra" w:hint="cs"/>
          <w:rtl/>
        </w:rPr>
        <w:t>ی</w:t>
      </w:r>
      <w:r w:rsidR="00A75017" w:rsidRPr="009F24E4">
        <w:rPr>
          <w:rFonts w:cs="B Mitra" w:hint="cs"/>
          <w:rtl/>
        </w:rPr>
        <w:t>شان و چگونگ</w:t>
      </w:r>
      <w:r w:rsidR="00E11D84">
        <w:rPr>
          <w:rFonts w:cs="B Mitra" w:hint="cs"/>
          <w:rtl/>
        </w:rPr>
        <w:t>ی</w:t>
      </w:r>
      <w:r w:rsidR="00A75017" w:rsidRPr="009F24E4">
        <w:rPr>
          <w:rFonts w:cs="B Mitra" w:hint="cs"/>
          <w:rtl/>
        </w:rPr>
        <w:t xml:space="preserve"> ارتباط بخش‌ها</w:t>
      </w:r>
      <w:r w:rsidR="00E11D84">
        <w:rPr>
          <w:rFonts w:cs="B Mitra" w:hint="cs"/>
          <w:rtl/>
        </w:rPr>
        <w:t>ی</w:t>
      </w:r>
      <w:r w:rsidR="00A75017" w:rsidRPr="009F24E4">
        <w:rPr>
          <w:rFonts w:cs="B Mitra" w:hint="cs"/>
          <w:rtl/>
        </w:rPr>
        <w:t>شان را مشخص م</w:t>
      </w:r>
      <w:r w:rsidR="00E11D84">
        <w:rPr>
          <w:rFonts w:cs="B Mitra" w:hint="cs"/>
          <w:rtl/>
        </w:rPr>
        <w:t>ی</w:t>
      </w:r>
      <w:r w:rsidR="00A75017" w:rsidRPr="009F24E4">
        <w:rPr>
          <w:rFonts w:cs="B Mitra" w:hint="cs"/>
          <w:rtl/>
        </w:rPr>
        <w:t>‌</w:t>
      </w:r>
      <w:r w:rsidR="006C7271">
        <w:rPr>
          <w:rFonts w:cs="B Mitra" w:hint="cs"/>
          <w:rtl/>
        </w:rPr>
        <w:t>ک</w:t>
      </w:r>
      <w:r w:rsidR="00A75017" w:rsidRPr="009F24E4">
        <w:rPr>
          <w:rFonts w:cs="B Mitra" w:hint="cs"/>
          <w:rtl/>
        </w:rPr>
        <w:t>نند. به ا</w:t>
      </w:r>
      <w:r w:rsidR="00E11D84">
        <w:rPr>
          <w:rFonts w:cs="B Mitra" w:hint="cs"/>
          <w:rtl/>
        </w:rPr>
        <w:t>ی</w:t>
      </w:r>
      <w:r w:rsidR="00A75017" w:rsidRPr="009F24E4">
        <w:rPr>
          <w:rFonts w:cs="B Mitra" w:hint="cs"/>
          <w:rtl/>
        </w:rPr>
        <w:t xml:space="preserve">ن </w:t>
      </w:r>
      <w:r w:rsidR="00744402" w:rsidRPr="009F24E4">
        <w:rPr>
          <w:rFonts w:cs="B Mitra" w:hint="cs"/>
          <w:rtl/>
        </w:rPr>
        <w:t>ساختار ارتباط</w:t>
      </w:r>
      <w:r w:rsidR="00E11D84">
        <w:rPr>
          <w:rFonts w:cs="B Mitra" w:hint="cs"/>
          <w:rtl/>
        </w:rPr>
        <w:t>ی</w:t>
      </w:r>
      <w:r w:rsidR="00744402" w:rsidRPr="009F24E4">
        <w:rPr>
          <w:rFonts w:cs="B Mitra" w:hint="cs"/>
          <w:rtl/>
        </w:rPr>
        <w:t xml:space="preserve"> </w:t>
      </w:r>
      <w:r w:rsidR="00A75017" w:rsidRPr="009F24E4">
        <w:rPr>
          <w:rFonts w:cs="B Mitra" w:hint="cs"/>
          <w:rtl/>
        </w:rPr>
        <w:t>سازمان رسم</w:t>
      </w:r>
      <w:r w:rsidR="00E11D84">
        <w:rPr>
          <w:rFonts w:cs="B Mitra" w:hint="cs"/>
          <w:rtl/>
        </w:rPr>
        <w:t>ی</w:t>
      </w:r>
      <w:r w:rsidR="00A75017" w:rsidRPr="009F24E4">
        <w:rPr>
          <w:rFonts w:cs="B Mitra" w:hint="cs"/>
          <w:rtl/>
        </w:rPr>
        <w:t xml:space="preserve"> </w:t>
      </w:r>
      <w:r w:rsidR="00744402" w:rsidRPr="009F24E4">
        <w:rPr>
          <w:rFonts w:cs="B Mitra" w:hint="cs"/>
          <w:rtl/>
        </w:rPr>
        <w:t xml:space="preserve">گفته </w:t>
      </w:r>
      <w:r w:rsidR="00FB7E23" w:rsidRPr="009F24E4">
        <w:rPr>
          <w:rFonts w:cs="B Mitra"/>
          <w:rtl/>
        </w:rPr>
        <w:t>م</w:t>
      </w:r>
      <w:r w:rsidR="00FB7E23" w:rsidRPr="009F24E4">
        <w:rPr>
          <w:rFonts w:cs="B Mitra" w:hint="cs"/>
          <w:rtl/>
        </w:rPr>
        <w:t>ی‌</w:t>
      </w:r>
      <w:r w:rsidR="00FB7E23" w:rsidRPr="009F24E4">
        <w:rPr>
          <w:rFonts w:cs="B Mitra" w:hint="eastAsia"/>
          <w:rtl/>
        </w:rPr>
        <w:t>شود</w:t>
      </w:r>
      <w:r w:rsidR="00744402" w:rsidRPr="009F24E4">
        <w:rPr>
          <w:rFonts w:cs="B Mitra" w:hint="cs"/>
          <w:rtl/>
        </w:rPr>
        <w:t xml:space="preserve"> </w:t>
      </w:r>
      <w:r w:rsidR="006C7271">
        <w:rPr>
          <w:rFonts w:cs="B Mitra" w:hint="cs"/>
          <w:rtl/>
        </w:rPr>
        <w:t>ک</w:t>
      </w:r>
      <w:r w:rsidR="00A75017" w:rsidRPr="009F24E4">
        <w:rPr>
          <w:rFonts w:cs="B Mitra" w:hint="cs"/>
          <w:rtl/>
        </w:rPr>
        <w:t>ه شامل عناصر</w:t>
      </w:r>
      <w:r w:rsidR="00E11D84">
        <w:rPr>
          <w:rFonts w:cs="B Mitra" w:hint="cs"/>
          <w:rtl/>
        </w:rPr>
        <w:t>ی</w:t>
      </w:r>
      <w:r w:rsidR="00A75017" w:rsidRPr="009F24E4">
        <w:rPr>
          <w:rFonts w:cs="B Mitra" w:hint="cs"/>
          <w:rtl/>
        </w:rPr>
        <w:t xml:space="preserve"> چون رو</w:t>
      </w:r>
      <w:r w:rsidR="00E11D84">
        <w:rPr>
          <w:rFonts w:cs="B Mitra" w:hint="cs"/>
          <w:rtl/>
        </w:rPr>
        <w:t>ی</w:t>
      </w:r>
      <w:r w:rsidR="00A75017" w:rsidRPr="009F24E4">
        <w:rPr>
          <w:rFonts w:cs="B Mitra" w:hint="cs"/>
          <w:rtl/>
        </w:rPr>
        <w:t>ه‌ها</w:t>
      </w:r>
      <w:r w:rsidR="00E11D84">
        <w:rPr>
          <w:rFonts w:cs="B Mitra" w:hint="cs"/>
          <w:rtl/>
        </w:rPr>
        <w:t>ی</w:t>
      </w:r>
      <w:r w:rsidR="00A75017" w:rsidRPr="009F24E4">
        <w:rPr>
          <w:rFonts w:cs="B Mitra" w:hint="cs"/>
          <w:rtl/>
        </w:rPr>
        <w:t xml:space="preserve"> منابع انسان</w:t>
      </w:r>
      <w:r w:rsidR="00E11D84">
        <w:rPr>
          <w:rFonts w:cs="B Mitra" w:hint="cs"/>
          <w:rtl/>
        </w:rPr>
        <w:t>ی</w:t>
      </w:r>
      <w:r w:rsidR="00A75017" w:rsidRPr="009F24E4">
        <w:rPr>
          <w:rFonts w:cs="B Mitra" w:hint="cs"/>
          <w:rtl/>
        </w:rPr>
        <w:t>، طراح</w:t>
      </w:r>
      <w:r w:rsidR="00E11D84">
        <w:rPr>
          <w:rFonts w:cs="B Mitra" w:hint="cs"/>
          <w:rtl/>
        </w:rPr>
        <w:t>ی</w:t>
      </w:r>
      <w:r w:rsidR="00A75017" w:rsidRPr="009F24E4">
        <w:rPr>
          <w:rFonts w:cs="B Mitra" w:hint="cs"/>
          <w:rtl/>
        </w:rPr>
        <w:t xml:space="preserve"> مشاغل، و ساختار </w:t>
      </w:r>
      <w:r w:rsidR="006C7271">
        <w:rPr>
          <w:rFonts w:cs="B Mitra" w:hint="cs"/>
          <w:rtl/>
        </w:rPr>
        <w:t>ک</w:t>
      </w:r>
      <w:r w:rsidR="00A75017" w:rsidRPr="009F24E4">
        <w:rPr>
          <w:rFonts w:cs="B Mitra" w:hint="cs"/>
          <w:rtl/>
        </w:rPr>
        <w:t>ل</w:t>
      </w:r>
      <w:r w:rsidR="00E11D84">
        <w:rPr>
          <w:rFonts w:cs="B Mitra" w:hint="cs"/>
          <w:rtl/>
        </w:rPr>
        <w:t>ی</w:t>
      </w:r>
      <w:r w:rsidR="00A75017" w:rsidRPr="009F24E4">
        <w:rPr>
          <w:rFonts w:cs="B Mitra" w:hint="cs"/>
          <w:rtl/>
        </w:rPr>
        <w:t xml:space="preserve"> سازمان م</w:t>
      </w:r>
      <w:r w:rsidR="00E11D84">
        <w:rPr>
          <w:rFonts w:cs="B Mitra" w:hint="cs"/>
          <w:rtl/>
        </w:rPr>
        <w:t>ی</w:t>
      </w:r>
      <w:r w:rsidR="00A75017" w:rsidRPr="009F24E4">
        <w:rPr>
          <w:rFonts w:cs="B Mitra" w:hint="cs"/>
          <w:rtl/>
        </w:rPr>
        <w:t>‌باشد.</w:t>
      </w:r>
    </w:p>
    <w:p w:rsidR="00A75017" w:rsidRPr="009F24E4" w:rsidRDefault="00D1273C" w:rsidP="005D25A5">
      <w:pPr>
        <w:pStyle w:val="TEXT"/>
        <w:spacing w:line="276" w:lineRule="auto"/>
        <w:rPr>
          <w:rFonts w:cs="B Mitra"/>
          <w:rtl/>
        </w:rPr>
      </w:pPr>
      <w:r w:rsidRPr="009F24E4">
        <w:rPr>
          <w:rFonts w:cs="B Mitra" w:hint="cs"/>
          <w:b/>
          <w:bCs/>
          <w:rtl/>
        </w:rPr>
        <w:t xml:space="preserve">5. </w:t>
      </w:r>
      <w:r w:rsidR="00A75017" w:rsidRPr="009F24E4">
        <w:rPr>
          <w:rFonts w:cs="B Mitra" w:hint="cs"/>
          <w:b/>
          <w:bCs/>
          <w:rtl/>
        </w:rPr>
        <w:t>سازمان غ</w:t>
      </w:r>
      <w:r w:rsidR="00E11D84">
        <w:rPr>
          <w:rFonts w:cs="B Mitra" w:hint="cs"/>
          <w:b/>
          <w:bCs/>
          <w:rtl/>
        </w:rPr>
        <w:t>ی</w:t>
      </w:r>
      <w:r w:rsidR="00A75017" w:rsidRPr="009F24E4">
        <w:rPr>
          <w:rFonts w:cs="B Mitra" w:hint="cs"/>
          <w:b/>
          <w:bCs/>
          <w:rtl/>
        </w:rPr>
        <w:t>ررسم</w:t>
      </w:r>
      <w:r w:rsidR="00E11D84">
        <w:rPr>
          <w:rFonts w:cs="B Mitra" w:hint="cs"/>
          <w:b/>
          <w:bCs/>
          <w:rtl/>
        </w:rPr>
        <w:t>ی</w:t>
      </w:r>
      <w:r w:rsidR="00A75017" w:rsidRPr="009F24E4">
        <w:rPr>
          <w:rFonts w:cs="B Mitra" w:hint="cs"/>
          <w:rtl/>
        </w:rPr>
        <w:t>: هم</w:t>
      </w:r>
      <w:r w:rsidR="00BF417D" w:rsidRPr="009F24E4">
        <w:rPr>
          <w:rFonts w:cs="B Mitra" w:hint="cs"/>
          <w:rtl/>
        </w:rPr>
        <w:t>ه</w:t>
      </w:r>
      <w:r w:rsidR="00A75017" w:rsidRPr="009F24E4">
        <w:rPr>
          <w:rFonts w:cs="B Mitra" w:hint="cs"/>
          <w:rtl/>
        </w:rPr>
        <w:t xml:space="preserve"> جنبه‌ها</w:t>
      </w:r>
      <w:r w:rsidR="00E11D84">
        <w:rPr>
          <w:rFonts w:cs="B Mitra" w:hint="cs"/>
          <w:rtl/>
        </w:rPr>
        <w:t>ی</w:t>
      </w:r>
      <w:r w:rsidR="00A75017" w:rsidRPr="009F24E4">
        <w:rPr>
          <w:rFonts w:cs="B Mitra" w:hint="cs"/>
          <w:rtl/>
        </w:rPr>
        <w:t xml:space="preserve"> سازمان به وس</w:t>
      </w:r>
      <w:r w:rsidR="00E11D84">
        <w:rPr>
          <w:rFonts w:cs="B Mitra" w:hint="cs"/>
          <w:rtl/>
        </w:rPr>
        <w:t>ی</w:t>
      </w:r>
      <w:r w:rsidR="00A75017" w:rsidRPr="009F24E4">
        <w:rPr>
          <w:rFonts w:cs="B Mitra" w:hint="cs"/>
          <w:rtl/>
        </w:rPr>
        <w:t>له نمودارها</w:t>
      </w:r>
      <w:r w:rsidR="00E11D84">
        <w:rPr>
          <w:rFonts w:cs="B Mitra" w:hint="cs"/>
          <w:rtl/>
        </w:rPr>
        <w:t>ی</w:t>
      </w:r>
      <w:r w:rsidR="00A75017" w:rsidRPr="009F24E4">
        <w:rPr>
          <w:rFonts w:cs="B Mitra" w:hint="cs"/>
          <w:rtl/>
        </w:rPr>
        <w:t xml:space="preserve"> سازمان</w:t>
      </w:r>
      <w:r w:rsidR="00E11D84">
        <w:rPr>
          <w:rFonts w:cs="B Mitra" w:hint="cs"/>
          <w:rtl/>
        </w:rPr>
        <w:t>ی</w:t>
      </w:r>
      <w:r w:rsidR="00A75017" w:rsidRPr="009F24E4">
        <w:rPr>
          <w:rFonts w:cs="B Mitra" w:hint="cs"/>
          <w:rtl/>
        </w:rPr>
        <w:t xml:space="preserve"> نشان داده نم</w:t>
      </w:r>
      <w:r w:rsidR="00E11D84">
        <w:rPr>
          <w:rFonts w:cs="B Mitra" w:hint="cs"/>
          <w:rtl/>
        </w:rPr>
        <w:t>ی</w:t>
      </w:r>
      <w:r w:rsidR="00A75017" w:rsidRPr="009F24E4">
        <w:rPr>
          <w:rFonts w:cs="B Mitra" w:hint="cs"/>
          <w:rtl/>
        </w:rPr>
        <w:t>‌شود. سازمان غ</w:t>
      </w:r>
      <w:r w:rsidR="00E11D84">
        <w:rPr>
          <w:rFonts w:cs="B Mitra" w:hint="cs"/>
          <w:rtl/>
        </w:rPr>
        <w:t>ی</w:t>
      </w:r>
      <w:r w:rsidR="00A75017" w:rsidRPr="009F24E4">
        <w:rPr>
          <w:rFonts w:cs="B Mitra" w:hint="cs"/>
          <w:rtl/>
        </w:rPr>
        <w:t>ررسم</w:t>
      </w:r>
      <w:r w:rsidR="00E11D84">
        <w:rPr>
          <w:rFonts w:cs="B Mitra" w:hint="cs"/>
          <w:rtl/>
        </w:rPr>
        <w:t>ی</w:t>
      </w:r>
      <w:r w:rsidR="00A75017" w:rsidRPr="009F24E4">
        <w:rPr>
          <w:rFonts w:cs="B Mitra" w:hint="cs"/>
          <w:rtl/>
        </w:rPr>
        <w:t xml:space="preserve"> به و</w:t>
      </w:r>
      <w:r w:rsidR="00E11D84">
        <w:rPr>
          <w:rFonts w:cs="B Mitra" w:hint="cs"/>
          <w:rtl/>
        </w:rPr>
        <w:t>ی</w:t>
      </w:r>
      <w:r w:rsidR="00A75017" w:rsidRPr="009F24E4">
        <w:rPr>
          <w:rFonts w:cs="B Mitra" w:hint="cs"/>
          <w:rtl/>
        </w:rPr>
        <w:t>ژگ</w:t>
      </w:r>
      <w:r w:rsidR="00E11D84">
        <w:rPr>
          <w:rFonts w:cs="B Mitra" w:hint="cs"/>
          <w:rtl/>
        </w:rPr>
        <w:t>ی</w:t>
      </w:r>
      <w:r w:rsidR="00A75017" w:rsidRPr="009F24E4">
        <w:rPr>
          <w:rFonts w:cs="B Mitra" w:hint="cs"/>
          <w:rtl/>
        </w:rPr>
        <w:t>‌ها</w:t>
      </w:r>
      <w:r w:rsidR="00E11D84">
        <w:rPr>
          <w:rFonts w:cs="B Mitra" w:hint="cs"/>
          <w:rtl/>
        </w:rPr>
        <w:t>ی</w:t>
      </w:r>
      <w:r w:rsidR="00A75017" w:rsidRPr="009F24E4">
        <w:rPr>
          <w:rFonts w:cs="B Mitra" w:hint="cs"/>
          <w:rtl/>
        </w:rPr>
        <w:t xml:space="preserve"> به وجود آمده سازمان گفته م</w:t>
      </w:r>
      <w:r w:rsidR="00E11D84">
        <w:rPr>
          <w:rFonts w:cs="B Mitra" w:hint="cs"/>
          <w:rtl/>
        </w:rPr>
        <w:t>ی</w:t>
      </w:r>
      <w:r w:rsidR="00A75017" w:rsidRPr="009F24E4">
        <w:rPr>
          <w:rFonts w:cs="B Mitra" w:hint="cs"/>
          <w:rtl/>
        </w:rPr>
        <w:t xml:space="preserve">‌شود </w:t>
      </w:r>
      <w:r w:rsidR="006C7271">
        <w:rPr>
          <w:rFonts w:cs="B Mitra" w:hint="cs"/>
          <w:rtl/>
        </w:rPr>
        <w:t>ک</w:t>
      </w:r>
      <w:r w:rsidR="00A75017" w:rsidRPr="009F24E4">
        <w:rPr>
          <w:rFonts w:cs="B Mitra" w:hint="cs"/>
          <w:rtl/>
        </w:rPr>
        <w:t>ه ب</w:t>
      </w:r>
      <w:r w:rsidR="00BF417D" w:rsidRPr="009F24E4">
        <w:rPr>
          <w:rFonts w:cs="B Mitra" w:hint="cs"/>
          <w:rtl/>
        </w:rPr>
        <w:t>ر عمل</w:t>
      </w:r>
      <w:r w:rsidR="00E11D84">
        <w:rPr>
          <w:rFonts w:cs="B Mitra" w:hint="cs"/>
          <w:rtl/>
        </w:rPr>
        <w:t>ی</w:t>
      </w:r>
      <w:r w:rsidR="00BF417D" w:rsidRPr="009F24E4">
        <w:rPr>
          <w:rFonts w:cs="B Mitra" w:hint="cs"/>
          <w:rtl/>
        </w:rPr>
        <w:t>ات سازمان اثرگذارند</w:t>
      </w:r>
      <w:r w:rsidR="00744402" w:rsidRPr="009F24E4">
        <w:rPr>
          <w:rFonts w:cs="B Mitra" w:hint="cs"/>
          <w:rtl/>
        </w:rPr>
        <w:t xml:space="preserve">. </w:t>
      </w:r>
      <w:r w:rsidR="00FB7E23" w:rsidRPr="009F24E4">
        <w:rPr>
          <w:rFonts w:cs="B Mitra"/>
          <w:rtl/>
        </w:rPr>
        <w:t>بخش‌ها</w:t>
      </w:r>
      <w:r w:rsidR="00FB7E23" w:rsidRPr="009F24E4">
        <w:rPr>
          <w:rFonts w:cs="B Mitra" w:hint="cs"/>
          <w:rtl/>
        </w:rPr>
        <w:t>ی</w:t>
      </w:r>
      <w:r w:rsidR="00744402" w:rsidRPr="009F24E4">
        <w:rPr>
          <w:rFonts w:cs="B Mitra" w:hint="cs"/>
          <w:rtl/>
        </w:rPr>
        <w:t xml:space="preserve"> سازمان غ</w:t>
      </w:r>
      <w:r w:rsidR="00E11D84">
        <w:rPr>
          <w:rFonts w:cs="B Mitra" w:hint="cs"/>
          <w:rtl/>
        </w:rPr>
        <w:t>ی</w:t>
      </w:r>
      <w:r w:rsidR="00744402" w:rsidRPr="009F24E4">
        <w:rPr>
          <w:rFonts w:cs="B Mitra" w:hint="cs"/>
          <w:rtl/>
        </w:rPr>
        <w:t>ررسم</w:t>
      </w:r>
      <w:r w:rsidR="00E11D84">
        <w:rPr>
          <w:rFonts w:cs="B Mitra" w:hint="cs"/>
          <w:rtl/>
        </w:rPr>
        <w:t>ی</w:t>
      </w:r>
      <w:r w:rsidR="00744402" w:rsidRPr="009F24E4">
        <w:rPr>
          <w:rFonts w:cs="B Mitra" w:hint="cs"/>
          <w:rtl/>
        </w:rPr>
        <w:t xml:space="preserve"> شامل </w:t>
      </w:r>
      <w:r w:rsidR="00A75017" w:rsidRPr="009F24E4">
        <w:rPr>
          <w:rFonts w:cs="B Mitra" w:hint="cs"/>
          <w:rtl/>
        </w:rPr>
        <w:t>فرهنگ، شب</w:t>
      </w:r>
      <w:r w:rsidR="006C7271">
        <w:rPr>
          <w:rFonts w:cs="B Mitra" w:hint="cs"/>
          <w:rtl/>
        </w:rPr>
        <w:t>ک</w:t>
      </w:r>
      <w:r w:rsidR="00A75017" w:rsidRPr="009F24E4">
        <w:rPr>
          <w:rFonts w:cs="B Mitra" w:hint="cs"/>
          <w:rtl/>
        </w:rPr>
        <w:t>ه‌ها</w:t>
      </w:r>
      <w:r w:rsidR="00E11D84">
        <w:rPr>
          <w:rFonts w:cs="B Mitra" w:hint="cs"/>
          <w:rtl/>
        </w:rPr>
        <w:t>ی</w:t>
      </w:r>
      <w:r w:rsidR="00A75017" w:rsidRPr="009F24E4">
        <w:rPr>
          <w:rFonts w:cs="B Mitra" w:hint="cs"/>
          <w:rtl/>
        </w:rPr>
        <w:t xml:space="preserve"> سازمان</w:t>
      </w:r>
      <w:r w:rsidR="00E11D84">
        <w:rPr>
          <w:rFonts w:cs="B Mitra" w:hint="cs"/>
          <w:rtl/>
        </w:rPr>
        <w:t>ی</w:t>
      </w:r>
      <w:r w:rsidR="00A75017" w:rsidRPr="009F24E4">
        <w:rPr>
          <w:rFonts w:cs="B Mitra" w:hint="cs"/>
          <w:rtl/>
        </w:rPr>
        <w:t xml:space="preserve"> در ب</w:t>
      </w:r>
      <w:r w:rsidR="00E11D84">
        <w:rPr>
          <w:rFonts w:cs="B Mitra" w:hint="cs"/>
          <w:rtl/>
        </w:rPr>
        <w:t>ی</w:t>
      </w:r>
      <w:r w:rsidR="00A75017" w:rsidRPr="009F24E4">
        <w:rPr>
          <w:rFonts w:cs="B Mitra" w:hint="cs"/>
          <w:rtl/>
        </w:rPr>
        <w:t>رون و درون سازمان‌ه</w:t>
      </w:r>
      <w:r w:rsidR="00BF417D" w:rsidRPr="009F24E4">
        <w:rPr>
          <w:rFonts w:cs="B Mitra" w:hint="cs"/>
          <w:rtl/>
        </w:rPr>
        <w:t>ا</w:t>
      </w:r>
      <w:r w:rsidR="00A75017" w:rsidRPr="009F24E4">
        <w:rPr>
          <w:rFonts w:cs="B Mitra" w:hint="cs"/>
          <w:rtl/>
        </w:rPr>
        <w:t>، قدرت و س</w:t>
      </w:r>
      <w:r w:rsidR="00E11D84">
        <w:rPr>
          <w:rFonts w:cs="B Mitra" w:hint="cs"/>
          <w:rtl/>
        </w:rPr>
        <w:t>ی</w:t>
      </w:r>
      <w:r w:rsidR="00A75017" w:rsidRPr="009F24E4">
        <w:rPr>
          <w:rFonts w:cs="B Mitra" w:hint="cs"/>
          <w:rtl/>
        </w:rPr>
        <w:t>است و اعمال رهبران م</w:t>
      </w:r>
      <w:r w:rsidR="00E11D84">
        <w:rPr>
          <w:rFonts w:cs="B Mitra" w:hint="cs"/>
          <w:rtl/>
        </w:rPr>
        <w:t>ی</w:t>
      </w:r>
      <w:r w:rsidR="00A75017" w:rsidRPr="009F24E4">
        <w:rPr>
          <w:rFonts w:cs="B Mitra" w:hint="cs"/>
          <w:rtl/>
        </w:rPr>
        <w:t xml:space="preserve">‌باشند. </w:t>
      </w:r>
    </w:p>
    <w:p w:rsidR="00A75017" w:rsidRPr="009F24E4" w:rsidRDefault="00D1273C" w:rsidP="005D25A5">
      <w:pPr>
        <w:pStyle w:val="TEXT"/>
        <w:spacing w:line="276" w:lineRule="auto"/>
        <w:rPr>
          <w:rFonts w:cs="B Mitra"/>
          <w:rtl/>
        </w:rPr>
      </w:pPr>
      <w:r w:rsidRPr="009F24E4">
        <w:rPr>
          <w:rFonts w:cs="B Mitra" w:hint="cs"/>
          <w:b/>
          <w:bCs/>
          <w:rtl/>
        </w:rPr>
        <w:t xml:space="preserve">6. </w:t>
      </w:r>
      <w:r w:rsidR="00A75017" w:rsidRPr="009F24E4">
        <w:rPr>
          <w:rFonts w:cs="B Mitra" w:hint="cs"/>
          <w:b/>
          <w:bCs/>
          <w:rtl/>
        </w:rPr>
        <w:t>افراد</w:t>
      </w:r>
      <w:r w:rsidR="00A75017" w:rsidRPr="009F24E4">
        <w:rPr>
          <w:rFonts w:cs="B Mitra" w:hint="cs"/>
          <w:rtl/>
        </w:rPr>
        <w:t xml:space="preserve">: </w:t>
      </w:r>
      <w:r w:rsidR="00E11D84">
        <w:rPr>
          <w:rFonts w:cs="B Mitra" w:hint="cs"/>
          <w:rtl/>
        </w:rPr>
        <w:t>ی</w:t>
      </w:r>
      <w:r w:rsidR="00744402" w:rsidRPr="009F24E4">
        <w:rPr>
          <w:rFonts w:cs="B Mitra" w:hint="cs"/>
          <w:rtl/>
        </w:rPr>
        <w:t>ا اعضا</w:t>
      </w:r>
      <w:r w:rsidR="00E11D84">
        <w:rPr>
          <w:rFonts w:cs="B Mitra" w:hint="cs"/>
          <w:rtl/>
        </w:rPr>
        <w:t>ی</w:t>
      </w:r>
      <w:r w:rsidR="00744402" w:rsidRPr="009F24E4">
        <w:rPr>
          <w:rFonts w:cs="B Mitra" w:hint="cs"/>
          <w:rtl/>
        </w:rPr>
        <w:t xml:space="preserve"> سازمان </w:t>
      </w:r>
      <w:r w:rsidR="006C7271">
        <w:rPr>
          <w:rFonts w:cs="B Mitra" w:hint="cs"/>
          <w:rtl/>
        </w:rPr>
        <w:t>ک</w:t>
      </w:r>
      <w:r w:rsidR="00A75017" w:rsidRPr="009F24E4">
        <w:rPr>
          <w:rFonts w:cs="B Mitra" w:hint="cs"/>
          <w:rtl/>
        </w:rPr>
        <w:t>سان</w:t>
      </w:r>
      <w:r w:rsidR="00E11D84">
        <w:rPr>
          <w:rFonts w:cs="B Mitra" w:hint="cs"/>
          <w:rtl/>
        </w:rPr>
        <w:t>ی</w:t>
      </w:r>
      <w:r w:rsidR="00A75017" w:rsidRPr="009F24E4">
        <w:rPr>
          <w:rFonts w:cs="B Mitra" w:hint="cs"/>
          <w:rtl/>
        </w:rPr>
        <w:t xml:space="preserve"> هستند </w:t>
      </w:r>
      <w:r w:rsidR="006C7271">
        <w:rPr>
          <w:rFonts w:cs="B Mitra" w:hint="cs"/>
          <w:rtl/>
        </w:rPr>
        <w:t>ک</w:t>
      </w:r>
      <w:r w:rsidR="00A75017" w:rsidRPr="009F24E4">
        <w:rPr>
          <w:rFonts w:cs="B Mitra" w:hint="cs"/>
          <w:rtl/>
        </w:rPr>
        <w:t>ه در برابر در</w:t>
      </w:r>
      <w:r w:rsidR="00E11D84">
        <w:rPr>
          <w:rFonts w:cs="B Mitra" w:hint="cs"/>
          <w:rtl/>
        </w:rPr>
        <w:t>ی</w:t>
      </w:r>
      <w:r w:rsidR="00A75017" w:rsidRPr="009F24E4">
        <w:rPr>
          <w:rFonts w:cs="B Mitra" w:hint="cs"/>
          <w:rtl/>
        </w:rPr>
        <w:t>افت‌ها</w:t>
      </w:r>
      <w:r w:rsidR="00E11D84">
        <w:rPr>
          <w:rFonts w:cs="B Mitra" w:hint="cs"/>
          <w:rtl/>
        </w:rPr>
        <w:t>ی</w:t>
      </w:r>
      <w:r w:rsidR="00A75017" w:rsidRPr="009F24E4">
        <w:rPr>
          <w:rFonts w:cs="B Mitra" w:hint="cs"/>
          <w:rtl/>
        </w:rPr>
        <w:t xml:space="preserve"> مختلف، سازما</w:t>
      </w:r>
      <w:r w:rsidR="00DF5408" w:rsidRPr="009F24E4">
        <w:rPr>
          <w:rFonts w:cs="B Mitra"/>
          <w:rtl/>
        </w:rPr>
        <w:t xml:space="preserve">ن </w:t>
      </w:r>
      <w:r w:rsidR="00A75017" w:rsidRPr="009F24E4">
        <w:rPr>
          <w:rFonts w:cs="B Mitra" w:hint="cs"/>
          <w:rtl/>
        </w:rPr>
        <w:t xml:space="preserve">را </w:t>
      </w:r>
      <w:r w:rsidR="00E11D84">
        <w:rPr>
          <w:rFonts w:cs="B Mitra" w:hint="cs"/>
          <w:rtl/>
        </w:rPr>
        <w:t>ی</w:t>
      </w:r>
      <w:r w:rsidR="00A75017" w:rsidRPr="009F24E4">
        <w:rPr>
          <w:rFonts w:cs="B Mitra" w:hint="cs"/>
          <w:rtl/>
        </w:rPr>
        <w:t>ار</w:t>
      </w:r>
      <w:r w:rsidR="00E11D84">
        <w:rPr>
          <w:rFonts w:cs="B Mitra" w:hint="cs"/>
          <w:rtl/>
        </w:rPr>
        <w:t>ی</w:t>
      </w:r>
      <w:r w:rsidR="00A75017" w:rsidRPr="009F24E4">
        <w:rPr>
          <w:rFonts w:cs="B Mitra" w:hint="cs"/>
          <w:rtl/>
        </w:rPr>
        <w:t xml:space="preserve"> م</w:t>
      </w:r>
      <w:r w:rsidR="00E11D84">
        <w:rPr>
          <w:rFonts w:cs="B Mitra" w:hint="cs"/>
          <w:rtl/>
        </w:rPr>
        <w:t>ی</w:t>
      </w:r>
      <w:r w:rsidR="00A75017" w:rsidRPr="009F24E4">
        <w:rPr>
          <w:rFonts w:cs="B Mitra" w:hint="cs"/>
          <w:rtl/>
        </w:rPr>
        <w:t>‌دهند. همه افراد در ب</w:t>
      </w:r>
      <w:r w:rsidR="00E11D84">
        <w:rPr>
          <w:rFonts w:cs="B Mitra" w:hint="cs"/>
          <w:rtl/>
        </w:rPr>
        <w:t>ی</w:t>
      </w:r>
      <w:r w:rsidR="00A75017" w:rsidRPr="009F24E4">
        <w:rPr>
          <w:rFonts w:cs="B Mitra" w:hint="cs"/>
          <w:rtl/>
        </w:rPr>
        <w:t xml:space="preserve">ش از </w:t>
      </w:r>
      <w:r w:rsidR="00E11D84">
        <w:rPr>
          <w:rFonts w:cs="B Mitra" w:hint="cs"/>
          <w:rtl/>
        </w:rPr>
        <w:t>ی</w:t>
      </w:r>
      <w:r w:rsidR="006C7271">
        <w:rPr>
          <w:rFonts w:cs="B Mitra" w:hint="cs"/>
          <w:rtl/>
        </w:rPr>
        <w:t>ک</w:t>
      </w:r>
      <w:r w:rsidR="00A75017" w:rsidRPr="009F24E4">
        <w:rPr>
          <w:rFonts w:cs="B Mitra" w:hint="cs"/>
          <w:rtl/>
        </w:rPr>
        <w:t xml:space="preserve"> سازمان مشار</w:t>
      </w:r>
      <w:r w:rsidR="00BF417D" w:rsidRPr="009F24E4">
        <w:rPr>
          <w:rFonts w:cs="B Mitra" w:hint="cs"/>
          <w:rtl/>
        </w:rPr>
        <w:t>ک</w:t>
      </w:r>
      <w:r w:rsidR="00A75017" w:rsidRPr="009F24E4">
        <w:rPr>
          <w:rFonts w:cs="B Mitra" w:hint="cs"/>
          <w:rtl/>
        </w:rPr>
        <w:t>ت داشته و م</w:t>
      </w:r>
      <w:r w:rsidR="00E11D84">
        <w:rPr>
          <w:rFonts w:cs="B Mitra" w:hint="cs"/>
          <w:rtl/>
        </w:rPr>
        <w:t>ی</w:t>
      </w:r>
      <w:r w:rsidR="00A75017" w:rsidRPr="009F24E4">
        <w:rPr>
          <w:rFonts w:cs="B Mitra" w:hint="cs"/>
          <w:rtl/>
        </w:rPr>
        <w:t>زان و شدت مشار</w:t>
      </w:r>
      <w:r w:rsidR="006C7271">
        <w:rPr>
          <w:rFonts w:cs="B Mitra" w:hint="cs"/>
          <w:rtl/>
        </w:rPr>
        <w:t>ک</w:t>
      </w:r>
      <w:r w:rsidR="00A75017" w:rsidRPr="009F24E4">
        <w:rPr>
          <w:rFonts w:cs="B Mitra" w:hint="cs"/>
          <w:rtl/>
        </w:rPr>
        <w:t>ت آنان مم</w:t>
      </w:r>
      <w:r w:rsidR="006C7271">
        <w:rPr>
          <w:rFonts w:cs="B Mitra" w:hint="cs"/>
          <w:rtl/>
        </w:rPr>
        <w:t>ک</w:t>
      </w:r>
      <w:r w:rsidR="00A75017" w:rsidRPr="009F24E4">
        <w:rPr>
          <w:rFonts w:cs="B Mitra" w:hint="cs"/>
          <w:rtl/>
        </w:rPr>
        <w:t>ن است بس</w:t>
      </w:r>
      <w:r w:rsidR="00E11D84">
        <w:rPr>
          <w:rFonts w:cs="B Mitra" w:hint="cs"/>
          <w:rtl/>
        </w:rPr>
        <w:t>ی</w:t>
      </w:r>
      <w:r w:rsidR="00A75017" w:rsidRPr="009F24E4">
        <w:rPr>
          <w:rFonts w:cs="B Mitra" w:hint="cs"/>
          <w:rtl/>
        </w:rPr>
        <w:t xml:space="preserve">ار متفاوت باشد. </w:t>
      </w:r>
    </w:p>
    <w:p w:rsidR="0017309C" w:rsidRPr="00B46C7F" w:rsidRDefault="0017309C" w:rsidP="005D25A5">
      <w:pPr>
        <w:pStyle w:val="Titr-2"/>
        <w:spacing w:line="276" w:lineRule="auto"/>
        <w:outlineLvl w:val="1"/>
        <w:rPr>
          <w:rtl/>
        </w:rPr>
      </w:pPr>
    </w:p>
    <w:p w:rsidR="00A75017" w:rsidRPr="00B46C7F" w:rsidRDefault="00A75017" w:rsidP="005D25A5">
      <w:pPr>
        <w:pStyle w:val="Heading2"/>
        <w:spacing w:line="276" w:lineRule="auto"/>
        <w:rPr>
          <w:rtl/>
        </w:rPr>
      </w:pPr>
      <w:bookmarkStart w:id="9" w:name="_Toc471331856"/>
      <w:r w:rsidRPr="00B46C7F">
        <w:rPr>
          <w:rFonts w:hint="cs"/>
          <w:rtl/>
        </w:rPr>
        <w:t>تعر</w:t>
      </w:r>
      <w:r w:rsidR="00E11D84">
        <w:rPr>
          <w:rFonts w:hint="cs"/>
          <w:rtl/>
        </w:rPr>
        <w:t>ی</w:t>
      </w:r>
      <w:r w:rsidRPr="00B46C7F">
        <w:rPr>
          <w:rFonts w:hint="cs"/>
          <w:rtl/>
        </w:rPr>
        <w:t>ف سازمان</w:t>
      </w:r>
      <w:bookmarkEnd w:id="9"/>
    </w:p>
    <w:p w:rsidR="0017309C" w:rsidRPr="009F24E4" w:rsidRDefault="0017309C" w:rsidP="005D25A5">
      <w:pPr>
        <w:pStyle w:val="TEXT"/>
        <w:spacing w:line="276" w:lineRule="auto"/>
        <w:rPr>
          <w:rFonts w:cs="B Mitra"/>
          <w:rtl/>
        </w:rPr>
      </w:pPr>
      <w:r w:rsidRPr="009F24E4">
        <w:rPr>
          <w:rFonts w:cs="B Mitra" w:hint="cs"/>
          <w:rtl/>
        </w:rPr>
        <w:t>تعار</w:t>
      </w:r>
      <w:r w:rsidR="00E11D84">
        <w:rPr>
          <w:rFonts w:cs="B Mitra" w:hint="cs"/>
          <w:rtl/>
        </w:rPr>
        <w:t>ی</w:t>
      </w:r>
      <w:r w:rsidRPr="009F24E4">
        <w:rPr>
          <w:rFonts w:cs="B Mitra" w:hint="cs"/>
          <w:rtl/>
        </w:rPr>
        <w:t>ف متعدد</w:t>
      </w:r>
      <w:r w:rsidR="00E11D84">
        <w:rPr>
          <w:rFonts w:cs="B Mitra" w:hint="cs"/>
          <w:rtl/>
        </w:rPr>
        <w:t>ی</w:t>
      </w:r>
      <w:r w:rsidRPr="009F24E4">
        <w:rPr>
          <w:rFonts w:cs="B Mitra" w:hint="cs"/>
          <w:rtl/>
        </w:rPr>
        <w:t xml:space="preserve"> از سازمان وجود دارد. در واقع هر محقق</w:t>
      </w:r>
      <w:r w:rsidR="00E11D84">
        <w:rPr>
          <w:rFonts w:cs="B Mitra" w:hint="cs"/>
          <w:rtl/>
        </w:rPr>
        <w:t>ی</w:t>
      </w:r>
      <w:r w:rsidRPr="009F24E4">
        <w:rPr>
          <w:rFonts w:cs="B Mitra" w:hint="cs"/>
          <w:rtl/>
        </w:rPr>
        <w:t xml:space="preserve"> بر اساس د</w:t>
      </w:r>
      <w:r w:rsidR="00E11D84">
        <w:rPr>
          <w:rFonts w:cs="B Mitra" w:hint="cs"/>
          <w:rtl/>
        </w:rPr>
        <w:t>ی</w:t>
      </w:r>
      <w:r w:rsidRPr="009F24E4">
        <w:rPr>
          <w:rFonts w:cs="B Mitra" w:hint="cs"/>
          <w:rtl/>
        </w:rPr>
        <w:t>دگاه خاص خود تعر</w:t>
      </w:r>
      <w:r w:rsidR="00E11D84">
        <w:rPr>
          <w:rFonts w:cs="B Mitra" w:hint="cs"/>
          <w:rtl/>
        </w:rPr>
        <w:t>ی</w:t>
      </w:r>
      <w:r w:rsidRPr="009F24E4">
        <w:rPr>
          <w:rFonts w:cs="B Mitra" w:hint="cs"/>
          <w:rtl/>
        </w:rPr>
        <w:t>ف خاص</w:t>
      </w:r>
      <w:r w:rsidR="00E11D84">
        <w:rPr>
          <w:rFonts w:cs="B Mitra" w:hint="cs"/>
          <w:rtl/>
        </w:rPr>
        <w:t>ی</w:t>
      </w:r>
      <w:r w:rsidRPr="009F24E4">
        <w:rPr>
          <w:rFonts w:cs="B Mitra" w:hint="cs"/>
          <w:rtl/>
        </w:rPr>
        <w:t xml:space="preserve"> را از سازمان ارائه داده است. ا</w:t>
      </w:r>
      <w:r w:rsidR="00E11D84">
        <w:rPr>
          <w:rFonts w:cs="B Mitra" w:hint="cs"/>
          <w:rtl/>
        </w:rPr>
        <w:t>ی</w:t>
      </w:r>
      <w:r w:rsidRPr="009F24E4">
        <w:rPr>
          <w:rFonts w:cs="B Mitra" w:hint="cs"/>
          <w:rtl/>
        </w:rPr>
        <w:t>ن تعار</w:t>
      </w:r>
      <w:r w:rsidR="00E11D84">
        <w:rPr>
          <w:rFonts w:cs="B Mitra" w:hint="cs"/>
          <w:rtl/>
        </w:rPr>
        <w:t>ی</w:t>
      </w:r>
      <w:r w:rsidRPr="009F24E4">
        <w:rPr>
          <w:rFonts w:cs="B Mitra" w:hint="cs"/>
          <w:rtl/>
        </w:rPr>
        <w:t>ف دارا</w:t>
      </w:r>
      <w:r w:rsidR="00E11D84">
        <w:rPr>
          <w:rFonts w:cs="B Mitra" w:hint="cs"/>
          <w:rtl/>
        </w:rPr>
        <w:t>ی</w:t>
      </w:r>
      <w:r w:rsidRPr="009F24E4">
        <w:rPr>
          <w:rFonts w:cs="B Mitra" w:hint="cs"/>
          <w:rtl/>
        </w:rPr>
        <w:t xml:space="preserve"> تشابهات و </w:t>
      </w:r>
      <w:r w:rsidR="00FB7E23" w:rsidRPr="009F24E4">
        <w:rPr>
          <w:rFonts w:cs="B Mitra"/>
          <w:rtl/>
        </w:rPr>
        <w:t>تفاوت‌ها</w:t>
      </w:r>
      <w:r w:rsidR="00FB7E23" w:rsidRPr="009F24E4">
        <w:rPr>
          <w:rFonts w:cs="B Mitra" w:hint="cs"/>
          <w:rtl/>
        </w:rPr>
        <w:t>یی</w:t>
      </w:r>
      <w:r w:rsidRPr="009F24E4">
        <w:rPr>
          <w:rFonts w:cs="B Mitra" w:hint="cs"/>
          <w:rtl/>
        </w:rPr>
        <w:t xml:space="preserve"> با </w:t>
      </w:r>
      <w:r w:rsidR="00E11D84">
        <w:rPr>
          <w:rFonts w:cs="B Mitra" w:hint="cs"/>
          <w:rtl/>
        </w:rPr>
        <w:t>ی</w:t>
      </w:r>
      <w:r w:rsidR="006C7271">
        <w:rPr>
          <w:rFonts w:cs="B Mitra" w:hint="cs"/>
          <w:rtl/>
        </w:rPr>
        <w:t>ک</w:t>
      </w:r>
      <w:r w:rsidRPr="009F24E4">
        <w:rPr>
          <w:rFonts w:cs="B Mitra" w:hint="cs"/>
          <w:rtl/>
        </w:rPr>
        <w:t>د</w:t>
      </w:r>
      <w:r w:rsidR="00E11D84">
        <w:rPr>
          <w:rFonts w:cs="B Mitra" w:hint="cs"/>
          <w:rtl/>
        </w:rPr>
        <w:t>ی</w:t>
      </w:r>
      <w:r w:rsidRPr="009F24E4">
        <w:rPr>
          <w:rFonts w:cs="B Mitra" w:hint="cs"/>
          <w:rtl/>
        </w:rPr>
        <w:t xml:space="preserve">گر هستند. </w:t>
      </w:r>
      <w:r w:rsidR="00744402" w:rsidRPr="009F24E4">
        <w:rPr>
          <w:rFonts w:cs="B Mitra" w:hint="cs"/>
          <w:rtl/>
        </w:rPr>
        <w:t>در نوشتار حاضر سازمان از سه د</w:t>
      </w:r>
      <w:r w:rsidR="00E11D84">
        <w:rPr>
          <w:rFonts w:cs="B Mitra" w:hint="cs"/>
          <w:rtl/>
        </w:rPr>
        <w:t>ی</w:t>
      </w:r>
      <w:r w:rsidR="00744402" w:rsidRPr="009F24E4">
        <w:rPr>
          <w:rFonts w:cs="B Mitra" w:hint="cs"/>
          <w:rtl/>
        </w:rPr>
        <w:t>دگاه س</w:t>
      </w:r>
      <w:r w:rsidR="00E11D84">
        <w:rPr>
          <w:rFonts w:cs="B Mitra" w:hint="cs"/>
          <w:rtl/>
        </w:rPr>
        <w:t>ی</w:t>
      </w:r>
      <w:r w:rsidR="00744402" w:rsidRPr="009F24E4">
        <w:rPr>
          <w:rFonts w:cs="B Mitra" w:hint="cs"/>
          <w:rtl/>
        </w:rPr>
        <w:t>ستم عقلا</w:t>
      </w:r>
      <w:r w:rsidR="00E11D84">
        <w:rPr>
          <w:rFonts w:cs="B Mitra" w:hint="cs"/>
          <w:rtl/>
        </w:rPr>
        <w:t>یی</w:t>
      </w:r>
      <w:r w:rsidR="00744402" w:rsidRPr="009F24E4">
        <w:rPr>
          <w:rFonts w:cs="B Mitra" w:hint="cs"/>
          <w:rtl/>
        </w:rPr>
        <w:t>، س</w:t>
      </w:r>
      <w:r w:rsidR="00E11D84">
        <w:rPr>
          <w:rFonts w:cs="B Mitra" w:hint="cs"/>
          <w:rtl/>
        </w:rPr>
        <w:t>ی</w:t>
      </w:r>
      <w:r w:rsidR="00744402" w:rsidRPr="009F24E4">
        <w:rPr>
          <w:rFonts w:cs="B Mitra" w:hint="cs"/>
          <w:rtl/>
        </w:rPr>
        <w:t>ستم طب</w:t>
      </w:r>
      <w:r w:rsidR="00E11D84">
        <w:rPr>
          <w:rFonts w:cs="B Mitra" w:hint="cs"/>
          <w:rtl/>
        </w:rPr>
        <w:t>ی</w:t>
      </w:r>
      <w:r w:rsidR="00744402" w:rsidRPr="009F24E4">
        <w:rPr>
          <w:rFonts w:cs="B Mitra" w:hint="cs"/>
          <w:rtl/>
        </w:rPr>
        <w:t>ع</w:t>
      </w:r>
      <w:r w:rsidR="00E11D84">
        <w:rPr>
          <w:rFonts w:cs="B Mitra" w:hint="cs"/>
          <w:rtl/>
        </w:rPr>
        <w:t>ی</w:t>
      </w:r>
      <w:r w:rsidR="00744402" w:rsidRPr="009F24E4">
        <w:rPr>
          <w:rFonts w:cs="B Mitra" w:hint="cs"/>
          <w:rtl/>
        </w:rPr>
        <w:t xml:space="preserve"> و س</w:t>
      </w:r>
      <w:r w:rsidR="00E11D84">
        <w:rPr>
          <w:rFonts w:cs="B Mitra" w:hint="cs"/>
          <w:rtl/>
        </w:rPr>
        <w:t>ی</w:t>
      </w:r>
      <w:r w:rsidR="00744402" w:rsidRPr="009F24E4">
        <w:rPr>
          <w:rFonts w:cs="B Mitra" w:hint="cs"/>
          <w:rtl/>
        </w:rPr>
        <w:t>ستم باز بررس</w:t>
      </w:r>
      <w:r w:rsidR="00E11D84">
        <w:rPr>
          <w:rFonts w:cs="B Mitra" w:hint="cs"/>
          <w:rtl/>
        </w:rPr>
        <w:t>ی</w:t>
      </w:r>
      <w:r w:rsidR="00744402" w:rsidRPr="009F24E4">
        <w:rPr>
          <w:rFonts w:cs="B Mitra" w:hint="cs"/>
          <w:rtl/>
        </w:rPr>
        <w:t xml:space="preserve"> </w:t>
      </w:r>
      <w:r w:rsidR="00FB7E23" w:rsidRPr="009F24E4">
        <w:rPr>
          <w:rFonts w:cs="B Mitra"/>
          <w:rtl/>
        </w:rPr>
        <w:t>م</w:t>
      </w:r>
      <w:r w:rsidR="00FB7E23" w:rsidRPr="009F24E4">
        <w:rPr>
          <w:rFonts w:cs="B Mitra" w:hint="cs"/>
          <w:rtl/>
        </w:rPr>
        <w:t>ی‌</w:t>
      </w:r>
      <w:r w:rsidR="00FB7E23" w:rsidRPr="009F24E4">
        <w:rPr>
          <w:rFonts w:cs="B Mitra" w:hint="eastAsia"/>
          <w:rtl/>
        </w:rPr>
        <w:t>شود</w:t>
      </w:r>
      <w:r w:rsidR="00744402" w:rsidRPr="009F24E4">
        <w:rPr>
          <w:rFonts w:cs="B Mitra" w:hint="cs"/>
          <w:rtl/>
        </w:rPr>
        <w:t xml:space="preserve">. </w:t>
      </w:r>
      <w:r w:rsidRPr="009F24E4">
        <w:rPr>
          <w:rFonts w:cs="B Mitra" w:hint="cs"/>
          <w:rtl/>
        </w:rPr>
        <w:t>تعار</w:t>
      </w:r>
      <w:r w:rsidR="00E11D84">
        <w:rPr>
          <w:rFonts w:cs="B Mitra" w:hint="cs"/>
          <w:rtl/>
        </w:rPr>
        <w:t>ی</w:t>
      </w:r>
      <w:r w:rsidRPr="009F24E4">
        <w:rPr>
          <w:rFonts w:cs="B Mitra" w:hint="cs"/>
          <w:rtl/>
        </w:rPr>
        <w:t>ف موجود در زم</w:t>
      </w:r>
      <w:r w:rsidR="00E11D84">
        <w:rPr>
          <w:rFonts w:cs="B Mitra" w:hint="cs"/>
          <w:rtl/>
        </w:rPr>
        <w:t>ی</w:t>
      </w:r>
      <w:r w:rsidRPr="009F24E4">
        <w:rPr>
          <w:rFonts w:cs="B Mitra" w:hint="cs"/>
          <w:rtl/>
        </w:rPr>
        <w:t xml:space="preserve">نه سازمان </w:t>
      </w:r>
      <w:r w:rsidR="00744402" w:rsidRPr="009F24E4">
        <w:rPr>
          <w:rFonts w:cs="B Mitra" w:hint="cs"/>
          <w:rtl/>
        </w:rPr>
        <w:t>با توجه به ا</w:t>
      </w:r>
      <w:r w:rsidR="00E11D84">
        <w:rPr>
          <w:rFonts w:cs="B Mitra" w:hint="cs"/>
          <w:rtl/>
        </w:rPr>
        <w:t>ی</w:t>
      </w:r>
      <w:r w:rsidR="00744402" w:rsidRPr="009F24E4">
        <w:rPr>
          <w:rFonts w:cs="B Mitra" w:hint="cs"/>
          <w:rtl/>
        </w:rPr>
        <w:t>ن سه د</w:t>
      </w:r>
      <w:r w:rsidR="00E11D84">
        <w:rPr>
          <w:rFonts w:cs="B Mitra" w:hint="cs"/>
          <w:rtl/>
        </w:rPr>
        <w:t>ی</w:t>
      </w:r>
      <w:r w:rsidR="00744402" w:rsidRPr="009F24E4">
        <w:rPr>
          <w:rFonts w:cs="B Mitra" w:hint="cs"/>
          <w:rtl/>
        </w:rPr>
        <w:t>دگاه عبارتند از</w:t>
      </w:r>
      <w:r w:rsidRPr="009F24E4">
        <w:rPr>
          <w:rFonts w:cs="B Mitra" w:hint="cs"/>
          <w:rtl/>
        </w:rPr>
        <w:t>:</w:t>
      </w:r>
    </w:p>
    <w:p w:rsidR="0017309C" w:rsidRPr="009F24E4" w:rsidRDefault="0017309C" w:rsidP="005D25A5">
      <w:pPr>
        <w:pStyle w:val="TEXT"/>
        <w:spacing w:line="276" w:lineRule="auto"/>
        <w:rPr>
          <w:rFonts w:cs="B Mitra"/>
          <w:rtl/>
        </w:rPr>
      </w:pPr>
    </w:p>
    <w:p w:rsidR="0017309C" w:rsidRPr="009F24E4" w:rsidRDefault="00A75017" w:rsidP="005D25A5">
      <w:pPr>
        <w:pStyle w:val="Heading3"/>
        <w:spacing w:line="276" w:lineRule="auto"/>
        <w:rPr>
          <w:rFonts w:cs="B Mitra"/>
          <w:rtl/>
        </w:rPr>
      </w:pPr>
      <w:bookmarkStart w:id="10" w:name="_Toc471331857"/>
      <w:r w:rsidRPr="009F24E4">
        <w:rPr>
          <w:rFonts w:cs="B Mitra" w:hint="cs"/>
          <w:rtl/>
        </w:rPr>
        <w:t xml:space="preserve">سازمان به عنوان </w:t>
      </w:r>
      <w:r w:rsidR="00E11D84">
        <w:rPr>
          <w:rFonts w:cs="B Mitra" w:hint="cs"/>
          <w:rtl/>
        </w:rPr>
        <w:t>ی</w:t>
      </w:r>
      <w:r w:rsidR="006C7271">
        <w:rPr>
          <w:rFonts w:cs="B Mitra" w:hint="cs"/>
          <w:rtl/>
        </w:rPr>
        <w:t>ک</w:t>
      </w:r>
      <w:r w:rsidRPr="009F24E4">
        <w:rPr>
          <w:rFonts w:cs="B Mitra" w:hint="cs"/>
          <w:rtl/>
        </w:rPr>
        <w:t xml:space="preserve"> س</w:t>
      </w:r>
      <w:r w:rsidR="00E11D84">
        <w:rPr>
          <w:rFonts w:cs="B Mitra" w:hint="cs"/>
          <w:rtl/>
        </w:rPr>
        <w:t>ی</w:t>
      </w:r>
      <w:r w:rsidRPr="009F24E4">
        <w:rPr>
          <w:rFonts w:cs="B Mitra" w:hint="cs"/>
          <w:rtl/>
        </w:rPr>
        <w:t>ستم عقلا</w:t>
      </w:r>
      <w:r w:rsidR="00E11D84">
        <w:rPr>
          <w:rFonts w:cs="B Mitra" w:hint="cs"/>
          <w:rtl/>
        </w:rPr>
        <w:t>یی</w:t>
      </w:r>
      <w:bookmarkEnd w:id="10"/>
    </w:p>
    <w:p w:rsidR="00A75017" w:rsidRPr="009F24E4" w:rsidRDefault="00A75017" w:rsidP="005D25A5">
      <w:pPr>
        <w:pStyle w:val="TEXT"/>
        <w:spacing w:line="276" w:lineRule="auto"/>
        <w:rPr>
          <w:rFonts w:cs="B Mitra"/>
          <w:rtl/>
        </w:rPr>
      </w:pPr>
      <w:r w:rsidRPr="009F24E4">
        <w:rPr>
          <w:rFonts w:cs="B Mitra" w:hint="cs"/>
          <w:rtl/>
        </w:rPr>
        <w:t>تمام تعار</w:t>
      </w:r>
      <w:r w:rsidR="00E11D84">
        <w:rPr>
          <w:rFonts w:cs="B Mitra" w:hint="cs"/>
          <w:rtl/>
        </w:rPr>
        <w:t>ی</w:t>
      </w:r>
      <w:r w:rsidRPr="009F24E4">
        <w:rPr>
          <w:rFonts w:cs="B Mitra" w:hint="cs"/>
          <w:rtl/>
        </w:rPr>
        <w:t xml:space="preserve">ف </w:t>
      </w:r>
      <w:r w:rsidR="00507AAD" w:rsidRPr="009F24E4">
        <w:rPr>
          <w:rFonts w:cs="B Mitra" w:hint="cs"/>
          <w:rtl/>
        </w:rPr>
        <w:t>ارائه</w:t>
      </w:r>
      <w:r w:rsidRPr="009F24E4">
        <w:rPr>
          <w:rFonts w:cs="B Mitra" w:hint="cs"/>
          <w:rtl/>
        </w:rPr>
        <w:t xml:space="preserve"> شده </w:t>
      </w:r>
      <w:r w:rsidR="00507AAD" w:rsidRPr="009F24E4">
        <w:rPr>
          <w:rFonts w:cs="B Mitra" w:hint="cs"/>
          <w:rtl/>
        </w:rPr>
        <w:t>در ا</w:t>
      </w:r>
      <w:r w:rsidR="00E11D84">
        <w:rPr>
          <w:rFonts w:cs="B Mitra" w:hint="cs"/>
          <w:rtl/>
        </w:rPr>
        <w:t>ی</w:t>
      </w:r>
      <w:r w:rsidR="00507AAD" w:rsidRPr="009F24E4">
        <w:rPr>
          <w:rFonts w:cs="B Mitra" w:hint="cs"/>
          <w:rtl/>
        </w:rPr>
        <w:t>ن د</w:t>
      </w:r>
      <w:r w:rsidR="00E11D84">
        <w:rPr>
          <w:rFonts w:cs="B Mitra" w:hint="cs"/>
          <w:rtl/>
        </w:rPr>
        <w:t>ی</w:t>
      </w:r>
      <w:r w:rsidR="00507AAD" w:rsidRPr="009F24E4">
        <w:rPr>
          <w:rFonts w:cs="B Mitra" w:hint="cs"/>
          <w:rtl/>
        </w:rPr>
        <w:t xml:space="preserve">دگاه </w:t>
      </w:r>
      <w:r w:rsidRPr="009F24E4">
        <w:rPr>
          <w:rFonts w:cs="B Mitra" w:hint="cs"/>
          <w:rtl/>
        </w:rPr>
        <w:t>به وجود دو جنبه ساختار</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سازمان‌ها را از د</w:t>
      </w:r>
      <w:r w:rsidR="00E11D84">
        <w:rPr>
          <w:rFonts w:cs="B Mitra" w:hint="cs"/>
          <w:rtl/>
        </w:rPr>
        <w:t>ی</w:t>
      </w:r>
      <w:r w:rsidRPr="009F24E4">
        <w:rPr>
          <w:rFonts w:cs="B Mitra" w:hint="cs"/>
          <w:rtl/>
        </w:rPr>
        <w:t>گر انواع گروه‌ها مجزا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اشاره دارند. </w:t>
      </w:r>
      <w:r w:rsidR="00507AAD" w:rsidRPr="009F24E4">
        <w:rPr>
          <w:rFonts w:cs="B Mitra" w:hint="cs"/>
          <w:rtl/>
        </w:rPr>
        <w:t>نخست ا</w:t>
      </w:r>
      <w:r w:rsidR="00E11D84">
        <w:rPr>
          <w:rFonts w:cs="B Mitra" w:hint="cs"/>
          <w:rtl/>
        </w:rPr>
        <w:t>ی</w:t>
      </w:r>
      <w:r w:rsidR="00507AAD" w:rsidRPr="009F24E4">
        <w:rPr>
          <w:rFonts w:cs="B Mitra" w:hint="cs"/>
          <w:rtl/>
        </w:rPr>
        <w:t>ن</w:t>
      </w:r>
      <w:r w:rsidR="006C7271">
        <w:rPr>
          <w:rFonts w:cs="B Mitra" w:hint="cs"/>
          <w:rtl/>
        </w:rPr>
        <w:t>ک</w:t>
      </w:r>
      <w:r w:rsidR="00507AAD" w:rsidRPr="009F24E4">
        <w:rPr>
          <w:rFonts w:cs="B Mitra" w:hint="cs"/>
          <w:rtl/>
        </w:rPr>
        <w:t xml:space="preserve">ه </w:t>
      </w:r>
      <w:r w:rsidRPr="009F24E4">
        <w:rPr>
          <w:rFonts w:cs="B Mitra" w:hint="cs"/>
          <w:rtl/>
        </w:rPr>
        <w:t>سازمان‌ها متش</w:t>
      </w:r>
      <w:r w:rsidR="006C7271">
        <w:rPr>
          <w:rFonts w:cs="B Mitra" w:hint="cs"/>
          <w:rtl/>
        </w:rPr>
        <w:t>ک</w:t>
      </w:r>
      <w:r w:rsidRPr="009F24E4">
        <w:rPr>
          <w:rFonts w:cs="B Mitra" w:hint="cs"/>
          <w:rtl/>
        </w:rPr>
        <w:t>ل از گروه‌ها</w:t>
      </w:r>
      <w:r w:rsidR="00E11D84">
        <w:rPr>
          <w:rFonts w:cs="B Mitra" w:hint="cs"/>
          <w:rtl/>
        </w:rPr>
        <w:t>یی</w:t>
      </w:r>
      <w:r w:rsidRPr="009F24E4">
        <w:rPr>
          <w:rFonts w:cs="B Mitra" w:hint="cs"/>
          <w:rtl/>
        </w:rPr>
        <w:t xml:space="preserve"> هستند </w:t>
      </w:r>
      <w:r w:rsidR="006C7271">
        <w:rPr>
          <w:rFonts w:cs="B Mitra" w:hint="cs"/>
          <w:rtl/>
        </w:rPr>
        <w:t>ک</w:t>
      </w:r>
      <w:r w:rsidRPr="009F24E4">
        <w:rPr>
          <w:rFonts w:cs="B Mitra" w:hint="cs"/>
          <w:rtl/>
        </w:rPr>
        <w:t>ه در جهت پ</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اهداف نسبتاً خاص م</w:t>
      </w:r>
      <w:r w:rsidR="00E11D84">
        <w:rPr>
          <w:rFonts w:cs="B Mitra" w:hint="cs"/>
          <w:rtl/>
        </w:rPr>
        <w:t>ی</w:t>
      </w:r>
      <w:r w:rsidRPr="009F24E4">
        <w:rPr>
          <w:rFonts w:cs="B Mitra" w:hint="cs"/>
          <w:rtl/>
        </w:rPr>
        <w:t xml:space="preserve">‌باشند. </w:t>
      </w:r>
      <w:r w:rsidR="00FB7E23" w:rsidRPr="009F24E4">
        <w:rPr>
          <w:rFonts w:cs="B Mitra"/>
          <w:rtl/>
        </w:rPr>
        <w:t>آن‌ها</w:t>
      </w:r>
      <w:r w:rsidRPr="009F24E4">
        <w:rPr>
          <w:rFonts w:cs="B Mitra" w:hint="cs"/>
          <w:rtl/>
        </w:rPr>
        <w:t xml:space="preserve"> </w:t>
      </w:r>
      <w:r w:rsidR="00DF5408" w:rsidRPr="009F24E4">
        <w:rPr>
          <w:rFonts w:cs="B Mitra"/>
          <w:rtl/>
        </w:rPr>
        <w:t>«</w:t>
      </w:r>
      <w:r w:rsidRPr="009F24E4">
        <w:rPr>
          <w:rFonts w:cs="B Mitra" w:hint="cs"/>
          <w:rtl/>
        </w:rPr>
        <w:t>هدفدارند</w:t>
      </w:r>
      <w:r w:rsidR="00DF5408" w:rsidRPr="009F24E4">
        <w:rPr>
          <w:rFonts w:cs="B Mitra"/>
          <w:rtl/>
        </w:rPr>
        <w:t>»</w:t>
      </w:r>
      <w:r w:rsidRPr="009F24E4">
        <w:rPr>
          <w:rFonts w:cs="B Mitra" w:hint="cs"/>
          <w:rtl/>
        </w:rPr>
        <w:t xml:space="preserve"> چون فعال</w:t>
      </w:r>
      <w:r w:rsidR="00E11D84">
        <w:rPr>
          <w:rFonts w:cs="B Mitra" w:hint="cs"/>
          <w:rtl/>
        </w:rPr>
        <w:t>ی</w:t>
      </w:r>
      <w:r w:rsidRPr="009F24E4">
        <w:rPr>
          <w:rFonts w:cs="B Mitra" w:hint="cs"/>
          <w:rtl/>
        </w:rPr>
        <w:t xml:space="preserve">ت‌ها و </w:t>
      </w:r>
      <w:r w:rsidR="006C7271">
        <w:rPr>
          <w:rFonts w:cs="B Mitra" w:hint="cs"/>
          <w:rtl/>
        </w:rPr>
        <w:t>ک</w:t>
      </w:r>
      <w:r w:rsidRPr="009F24E4">
        <w:rPr>
          <w:rFonts w:cs="B Mitra" w:hint="cs"/>
          <w:rtl/>
        </w:rPr>
        <w:t>نش‌ها</w:t>
      </w:r>
      <w:r w:rsidR="00E11D84">
        <w:rPr>
          <w:rFonts w:cs="B Mitra" w:hint="cs"/>
          <w:rtl/>
        </w:rPr>
        <w:t>ی</w:t>
      </w:r>
      <w:r w:rsidRPr="009F24E4">
        <w:rPr>
          <w:rFonts w:cs="B Mitra" w:hint="cs"/>
          <w:rtl/>
        </w:rPr>
        <w:t xml:space="preserve"> متقابل افراد برا</w:t>
      </w:r>
      <w:r w:rsidR="00E11D84">
        <w:rPr>
          <w:rFonts w:cs="B Mitra" w:hint="cs"/>
          <w:rtl/>
        </w:rPr>
        <w:t>ی</w:t>
      </w:r>
      <w:r w:rsidRPr="009F24E4">
        <w:rPr>
          <w:rFonts w:cs="B Mitra" w:hint="cs"/>
          <w:rtl/>
        </w:rPr>
        <w:t xml:space="preserve"> ن</w:t>
      </w:r>
      <w:r w:rsidR="00E11D84">
        <w:rPr>
          <w:rFonts w:cs="B Mitra" w:hint="cs"/>
          <w:rtl/>
        </w:rPr>
        <w:t>ی</w:t>
      </w:r>
      <w:r w:rsidRPr="009F24E4">
        <w:rPr>
          <w:rFonts w:cs="B Mitra" w:hint="cs"/>
          <w:rtl/>
        </w:rPr>
        <w:t>ل به اهداف مع</w:t>
      </w:r>
      <w:r w:rsidR="00E11D84">
        <w:rPr>
          <w:rFonts w:cs="B Mitra" w:hint="cs"/>
          <w:rtl/>
        </w:rPr>
        <w:t>ی</w:t>
      </w:r>
      <w:r w:rsidRPr="009F24E4">
        <w:rPr>
          <w:rFonts w:cs="B Mitra" w:hint="cs"/>
          <w:rtl/>
        </w:rPr>
        <w:t>ن به صورت متمر</w:t>
      </w:r>
      <w:r w:rsidR="006C7271">
        <w:rPr>
          <w:rFonts w:cs="B Mitra" w:hint="cs"/>
          <w:rtl/>
        </w:rPr>
        <w:t>ک</w:t>
      </w:r>
      <w:r w:rsidRPr="009F24E4">
        <w:rPr>
          <w:rFonts w:cs="B Mitra" w:hint="cs"/>
          <w:rtl/>
        </w:rPr>
        <w:t xml:space="preserve">ز هماهنگ شده‌اند. </w:t>
      </w:r>
      <w:r w:rsidR="00507AAD" w:rsidRPr="009F24E4">
        <w:rPr>
          <w:rFonts w:cs="B Mitra" w:hint="cs"/>
          <w:rtl/>
        </w:rPr>
        <w:t>دوم ا</w:t>
      </w:r>
      <w:r w:rsidR="00E11D84">
        <w:rPr>
          <w:rFonts w:cs="B Mitra" w:hint="cs"/>
          <w:rtl/>
        </w:rPr>
        <w:t>ی</w:t>
      </w:r>
      <w:r w:rsidR="00507AAD" w:rsidRPr="009F24E4">
        <w:rPr>
          <w:rFonts w:cs="B Mitra" w:hint="cs"/>
          <w:rtl/>
        </w:rPr>
        <w:t>ن</w:t>
      </w:r>
      <w:r w:rsidR="006C7271">
        <w:rPr>
          <w:rFonts w:cs="B Mitra" w:hint="cs"/>
          <w:rtl/>
        </w:rPr>
        <w:t>ک</w:t>
      </w:r>
      <w:r w:rsidR="00507AAD" w:rsidRPr="009F24E4">
        <w:rPr>
          <w:rFonts w:cs="B Mitra" w:hint="cs"/>
          <w:rtl/>
        </w:rPr>
        <w:t xml:space="preserve">ه </w:t>
      </w:r>
      <w:r w:rsidRPr="009F24E4">
        <w:rPr>
          <w:rFonts w:cs="B Mitra" w:hint="cs"/>
          <w:rtl/>
        </w:rPr>
        <w:t>سازمان‌ها گروه‌ها</w:t>
      </w:r>
      <w:r w:rsidR="00E11D84">
        <w:rPr>
          <w:rFonts w:cs="B Mitra" w:hint="cs"/>
          <w:rtl/>
        </w:rPr>
        <w:t>یی</w:t>
      </w:r>
      <w:r w:rsidRPr="009F24E4">
        <w:rPr>
          <w:rFonts w:cs="B Mitra" w:hint="cs"/>
          <w:rtl/>
        </w:rPr>
        <w:t xml:space="preserve"> م</w:t>
      </w:r>
      <w:r w:rsidR="00E11D84">
        <w:rPr>
          <w:rFonts w:cs="B Mitra" w:hint="cs"/>
          <w:rtl/>
        </w:rPr>
        <w:t>ی</w:t>
      </w:r>
      <w:r w:rsidRPr="009F24E4">
        <w:rPr>
          <w:rFonts w:cs="B Mitra" w:hint="cs"/>
          <w:rtl/>
        </w:rPr>
        <w:t xml:space="preserve">‌باشند </w:t>
      </w:r>
      <w:r w:rsidR="006C7271">
        <w:rPr>
          <w:rFonts w:cs="B Mitra" w:hint="cs"/>
          <w:rtl/>
        </w:rPr>
        <w:t>ک</w:t>
      </w:r>
      <w:r w:rsidRPr="009F24E4">
        <w:rPr>
          <w:rFonts w:cs="B Mitra" w:hint="cs"/>
          <w:rtl/>
        </w:rPr>
        <w:t>ه به م</w:t>
      </w:r>
      <w:r w:rsidR="00E11D84">
        <w:rPr>
          <w:rFonts w:cs="B Mitra" w:hint="cs"/>
          <w:rtl/>
        </w:rPr>
        <w:t>ی</w:t>
      </w:r>
      <w:r w:rsidRPr="009F24E4">
        <w:rPr>
          <w:rFonts w:cs="B Mitra" w:hint="cs"/>
          <w:rtl/>
        </w:rPr>
        <w:t>زان ز</w:t>
      </w:r>
      <w:r w:rsidR="00E11D84">
        <w:rPr>
          <w:rFonts w:cs="B Mitra" w:hint="cs"/>
          <w:rtl/>
        </w:rPr>
        <w:t>ی</w:t>
      </w:r>
      <w:r w:rsidRPr="009F24E4">
        <w:rPr>
          <w:rFonts w:cs="B Mitra" w:hint="cs"/>
          <w:rtl/>
        </w:rPr>
        <w:t>اد</w:t>
      </w:r>
      <w:r w:rsidR="00E11D84">
        <w:rPr>
          <w:rFonts w:cs="B Mitra" w:hint="cs"/>
          <w:rtl/>
        </w:rPr>
        <w:t>ی</w:t>
      </w:r>
      <w:r w:rsidRPr="009F24E4">
        <w:rPr>
          <w:rFonts w:cs="B Mitra" w:hint="cs"/>
          <w:rtl/>
        </w:rPr>
        <w:t xml:space="preserve"> رسم</w:t>
      </w:r>
      <w:r w:rsidR="00E11D84">
        <w:rPr>
          <w:rFonts w:cs="B Mitra" w:hint="cs"/>
          <w:rtl/>
        </w:rPr>
        <w:t>ی</w:t>
      </w:r>
      <w:r w:rsidRPr="009F24E4">
        <w:rPr>
          <w:rFonts w:cs="B Mitra" w:hint="cs"/>
          <w:rtl/>
        </w:rPr>
        <w:t>ت را نشان م</w:t>
      </w:r>
      <w:r w:rsidR="00E11D84">
        <w:rPr>
          <w:rFonts w:cs="B Mitra" w:hint="cs"/>
          <w:rtl/>
        </w:rPr>
        <w:t>ی</w:t>
      </w:r>
      <w:r w:rsidRPr="009F24E4">
        <w:rPr>
          <w:rFonts w:cs="B Mitra" w:hint="cs"/>
          <w:rtl/>
        </w:rPr>
        <w:t>‌دهند. تشر</w:t>
      </w:r>
      <w:r w:rsidR="00E11D84">
        <w:rPr>
          <w:rFonts w:cs="B Mitra" w:hint="cs"/>
          <w:rtl/>
        </w:rPr>
        <w:t>ی</w:t>
      </w:r>
      <w:r w:rsidR="006C7271">
        <w:rPr>
          <w:rFonts w:cs="B Mitra" w:hint="cs"/>
          <w:rtl/>
        </w:rPr>
        <w:t>ک</w:t>
      </w:r>
      <w:r w:rsidRPr="009F24E4">
        <w:rPr>
          <w:rFonts w:cs="B Mitra" w:hint="cs"/>
          <w:rtl/>
        </w:rPr>
        <w:t xml:space="preserve"> مساع</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 xml:space="preserve">ن افراد </w:t>
      </w:r>
      <w:r w:rsidR="00DF5408" w:rsidRPr="009F24E4">
        <w:rPr>
          <w:rFonts w:cs="B Mitra"/>
          <w:rtl/>
        </w:rPr>
        <w:t>«</w:t>
      </w:r>
      <w:r w:rsidRPr="009F24E4">
        <w:rPr>
          <w:rFonts w:cs="B Mitra" w:hint="cs"/>
          <w:rtl/>
        </w:rPr>
        <w:t>آگاهانه</w:t>
      </w:r>
      <w:r w:rsidR="00DF5408" w:rsidRPr="009F24E4">
        <w:rPr>
          <w:rFonts w:cs="B Mitra"/>
          <w:rtl/>
        </w:rPr>
        <w:t>»</w:t>
      </w:r>
      <w:r w:rsidRPr="009F24E4">
        <w:rPr>
          <w:rFonts w:cs="B Mitra" w:hint="cs"/>
          <w:rtl/>
        </w:rPr>
        <w:t xml:space="preserve"> و </w:t>
      </w:r>
      <w:r w:rsidR="00DF5408" w:rsidRPr="009F24E4">
        <w:rPr>
          <w:rFonts w:cs="B Mitra"/>
          <w:rtl/>
        </w:rPr>
        <w:t>«</w:t>
      </w:r>
      <w:r w:rsidRPr="009F24E4">
        <w:rPr>
          <w:rFonts w:cs="B Mitra" w:hint="cs"/>
          <w:rtl/>
        </w:rPr>
        <w:t>عمد</w:t>
      </w:r>
      <w:r w:rsidR="00E11D84">
        <w:rPr>
          <w:rFonts w:cs="B Mitra" w:hint="cs"/>
          <w:rtl/>
        </w:rPr>
        <w:t>ی</w:t>
      </w:r>
      <w:r w:rsidR="00DF5408" w:rsidRPr="009F24E4">
        <w:rPr>
          <w:rFonts w:cs="B Mitra"/>
          <w:rtl/>
        </w:rPr>
        <w:t>»</w:t>
      </w:r>
      <w:r w:rsidRPr="009F24E4">
        <w:rPr>
          <w:rFonts w:cs="B Mitra" w:hint="cs"/>
          <w:rtl/>
        </w:rPr>
        <w:t xml:space="preserve"> است.</w:t>
      </w:r>
      <w:r w:rsidR="00B34094" w:rsidRPr="009F24E4">
        <w:rPr>
          <w:rFonts w:cs="B Mitra" w:hint="cs"/>
          <w:rtl/>
        </w:rPr>
        <w:t xml:space="preserve"> </w:t>
      </w:r>
      <w:r w:rsidR="009551DE" w:rsidRPr="009F24E4">
        <w:rPr>
          <w:rFonts w:cs="B Mitra" w:hint="cs"/>
          <w:rtl/>
        </w:rPr>
        <w:t>ا</w:t>
      </w:r>
      <w:r w:rsidR="00E11D84">
        <w:rPr>
          <w:rFonts w:cs="B Mitra" w:hint="cs"/>
          <w:rtl/>
        </w:rPr>
        <w:t>ی</w:t>
      </w:r>
      <w:r w:rsidR="009551DE" w:rsidRPr="009F24E4">
        <w:rPr>
          <w:rFonts w:cs="B Mitra" w:hint="cs"/>
          <w:rtl/>
        </w:rPr>
        <w:t>ن بدان معن</w:t>
      </w:r>
      <w:r w:rsidR="00E11D84">
        <w:rPr>
          <w:rFonts w:cs="B Mitra" w:hint="cs"/>
          <w:rtl/>
        </w:rPr>
        <w:t>ی</w:t>
      </w:r>
      <w:r w:rsidR="009551DE" w:rsidRPr="009F24E4">
        <w:rPr>
          <w:rFonts w:cs="B Mitra" w:hint="cs"/>
          <w:rtl/>
        </w:rPr>
        <w:t xml:space="preserve"> است </w:t>
      </w:r>
      <w:r w:rsidR="006C7271">
        <w:rPr>
          <w:rFonts w:cs="B Mitra" w:hint="cs"/>
          <w:rtl/>
        </w:rPr>
        <w:t>ک</w:t>
      </w:r>
      <w:r w:rsidR="009551DE" w:rsidRPr="009F24E4">
        <w:rPr>
          <w:rFonts w:cs="B Mitra" w:hint="cs"/>
          <w:rtl/>
        </w:rPr>
        <w:t xml:space="preserve">ه </w:t>
      </w:r>
      <w:r w:rsidRPr="009F24E4">
        <w:rPr>
          <w:rFonts w:cs="B Mitra" w:hint="cs"/>
          <w:rtl/>
        </w:rPr>
        <w:t>سازمان‌ها گروه‌ها</w:t>
      </w:r>
      <w:r w:rsidR="00E11D84">
        <w:rPr>
          <w:rFonts w:cs="B Mitra" w:hint="cs"/>
          <w:rtl/>
        </w:rPr>
        <w:t>یی</w:t>
      </w:r>
      <w:r w:rsidRPr="009F24E4">
        <w:rPr>
          <w:rFonts w:cs="B Mitra" w:hint="cs"/>
          <w:rtl/>
        </w:rPr>
        <w:t xml:space="preserve"> هستند </w:t>
      </w:r>
      <w:r w:rsidR="006C7271">
        <w:rPr>
          <w:rFonts w:cs="B Mitra" w:hint="cs"/>
          <w:rtl/>
        </w:rPr>
        <w:t>ک</w:t>
      </w:r>
      <w:r w:rsidRPr="009F24E4">
        <w:rPr>
          <w:rFonts w:cs="B Mitra" w:hint="cs"/>
          <w:rtl/>
        </w:rPr>
        <w:t>ه در جهت پ</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اهداف نسبتاً خاص تش</w:t>
      </w:r>
      <w:r w:rsidR="006C7271">
        <w:rPr>
          <w:rFonts w:cs="B Mitra" w:hint="cs"/>
          <w:rtl/>
        </w:rPr>
        <w:t>ک</w:t>
      </w:r>
      <w:r w:rsidR="00E11D84">
        <w:rPr>
          <w:rFonts w:cs="B Mitra" w:hint="cs"/>
          <w:rtl/>
        </w:rPr>
        <w:t>ی</w:t>
      </w:r>
      <w:r w:rsidRPr="009F24E4">
        <w:rPr>
          <w:rFonts w:cs="B Mitra" w:hint="cs"/>
          <w:rtl/>
        </w:rPr>
        <w:t xml:space="preserve">ل </w:t>
      </w:r>
      <w:r w:rsidR="00E11D84">
        <w:rPr>
          <w:rFonts w:cs="B Mitra" w:hint="cs"/>
          <w:rtl/>
        </w:rPr>
        <w:t>ی</w:t>
      </w:r>
      <w:r w:rsidRPr="009F24E4">
        <w:rPr>
          <w:rFonts w:cs="B Mitra" w:hint="cs"/>
          <w:rtl/>
        </w:rPr>
        <w:t>افته و ساختارها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با سطوح نسبتاً بالا</w:t>
      </w:r>
      <w:r w:rsidR="00E11D84">
        <w:rPr>
          <w:rFonts w:cs="B Mitra" w:hint="cs"/>
          <w:rtl/>
        </w:rPr>
        <w:t>یی</w:t>
      </w:r>
      <w:r w:rsidRPr="009F24E4">
        <w:rPr>
          <w:rFonts w:cs="B Mitra" w:hint="cs"/>
          <w:rtl/>
        </w:rPr>
        <w:t xml:space="preserve"> از رسم</w:t>
      </w:r>
      <w:r w:rsidR="00E11D84">
        <w:rPr>
          <w:rFonts w:cs="B Mitra" w:hint="cs"/>
          <w:rtl/>
        </w:rPr>
        <w:t>ی</w:t>
      </w:r>
      <w:r w:rsidRPr="009F24E4">
        <w:rPr>
          <w:rFonts w:cs="B Mitra" w:hint="cs"/>
          <w:rtl/>
        </w:rPr>
        <w:t>ت را نشان م</w:t>
      </w:r>
      <w:r w:rsidR="00E11D84">
        <w:rPr>
          <w:rFonts w:cs="B Mitra" w:hint="cs"/>
          <w:rtl/>
        </w:rPr>
        <w:t>ی</w:t>
      </w:r>
      <w:r w:rsidRPr="009F24E4">
        <w:rPr>
          <w:rFonts w:cs="B Mitra" w:hint="cs"/>
          <w:rtl/>
        </w:rPr>
        <w:t>‌دهند</w:t>
      </w:r>
    </w:p>
    <w:p w:rsidR="008955C9" w:rsidRPr="009F24E4" w:rsidRDefault="008955C9" w:rsidP="005D25A5">
      <w:pPr>
        <w:pStyle w:val="TEXT"/>
        <w:spacing w:line="276" w:lineRule="auto"/>
        <w:rPr>
          <w:rFonts w:cs="B Mitra"/>
          <w:rtl/>
        </w:rPr>
      </w:pPr>
    </w:p>
    <w:p w:rsidR="008955C9" w:rsidRPr="009F24E4" w:rsidRDefault="00A75017" w:rsidP="005D25A5">
      <w:pPr>
        <w:pStyle w:val="Heading3"/>
        <w:spacing w:line="276" w:lineRule="auto"/>
        <w:rPr>
          <w:rFonts w:cs="B Mitra"/>
          <w:rtl/>
        </w:rPr>
      </w:pPr>
      <w:bookmarkStart w:id="11" w:name="_Toc471331858"/>
      <w:r w:rsidRPr="009F24E4">
        <w:rPr>
          <w:rFonts w:cs="B Mitra" w:hint="cs"/>
          <w:rtl/>
        </w:rPr>
        <w:t>سازما</w:t>
      </w:r>
      <w:r w:rsidR="00DF5408" w:rsidRPr="009F24E4">
        <w:rPr>
          <w:rFonts w:cs="B Mitra"/>
          <w:rtl/>
        </w:rPr>
        <w:t xml:space="preserve">ن </w:t>
      </w:r>
      <w:r w:rsidRPr="009F24E4">
        <w:rPr>
          <w:rFonts w:cs="B Mitra" w:hint="cs"/>
          <w:rtl/>
        </w:rPr>
        <w:t xml:space="preserve">به عنوان </w:t>
      </w:r>
      <w:r w:rsidR="00E11D84">
        <w:rPr>
          <w:rFonts w:cs="B Mitra" w:hint="cs"/>
          <w:rtl/>
        </w:rPr>
        <w:t>ی</w:t>
      </w:r>
      <w:r w:rsidR="006C7271">
        <w:rPr>
          <w:rFonts w:cs="B Mitra" w:hint="cs"/>
          <w:rtl/>
        </w:rPr>
        <w:t>ک</w:t>
      </w:r>
      <w:r w:rsidRPr="009F24E4">
        <w:rPr>
          <w:rFonts w:cs="B Mitra" w:hint="cs"/>
          <w:rtl/>
        </w:rPr>
        <w:t xml:space="preserve"> س</w:t>
      </w:r>
      <w:r w:rsidR="00E11D84">
        <w:rPr>
          <w:rFonts w:cs="B Mitra" w:hint="cs"/>
          <w:rtl/>
        </w:rPr>
        <w:t>ی</w:t>
      </w:r>
      <w:r w:rsidRPr="009F24E4">
        <w:rPr>
          <w:rFonts w:cs="B Mitra" w:hint="cs"/>
          <w:rtl/>
        </w:rPr>
        <w:t>ستم طب</w:t>
      </w:r>
      <w:r w:rsidR="00E11D84">
        <w:rPr>
          <w:rFonts w:cs="B Mitra" w:hint="cs"/>
          <w:rtl/>
        </w:rPr>
        <w:t>ی</w:t>
      </w:r>
      <w:r w:rsidRPr="009F24E4">
        <w:rPr>
          <w:rFonts w:cs="B Mitra" w:hint="cs"/>
          <w:rtl/>
        </w:rPr>
        <w:t>ع</w:t>
      </w:r>
      <w:r w:rsidR="00E11D84">
        <w:rPr>
          <w:rFonts w:cs="B Mitra" w:hint="cs"/>
          <w:rtl/>
        </w:rPr>
        <w:t>ی</w:t>
      </w:r>
      <w:bookmarkEnd w:id="11"/>
    </w:p>
    <w:p w:rsidR="00A75017" w:rsidRPr="009F24E4" w:rsidRDefault="00A75017" w:rsidP="005D25A5">
      <w:pPr>
        <w:pStyle w:val="TEXT"/>
        <w:spacing w:line="276" w:lineRule="auto"/>
        <w:rPr>
          <w:rFonts w:cs="B Mitra"/>
          <w:rtl/>
        </w:rPr>
      </w:pPr>
      <w:r w:rsidRPr="009F24E4">
        <w:rPr>
          <w:rFonts w:cs="B Mitra" w:hint="cs"/>
          <w:rtl/>
        </w:rPr>
        <w:t>اگرچه اغلب سازمان‌ها از اهداف خاص</w:t>
      </w:r>
      <w:r w:rsidR="00E11D84">
        <w:rPr>
          <w:rFonts w:cs="B Mitra" w:hint="cs"/>
          <w:rtl/>
        </w:rPr>
        <w:t>ی</w:t>
      </w:r>
      <w:r w:rsidRPr="009F24E4">
        <w:rPr>
          <w:rFonts w:cs="B Mitra" w:hint="cs"/>
          <w:rtl/>
        </w:rPr>
        <w:t xml:space="preserve"> حما</w:t>
      </w:r>
      <w:r w:rsidR="00E11D84">
        <w:rPr>
          <w:rFonts w:cs="B Mitra" w:hint="cs"/>
          <w:rtl/>
        </w:rPr>
        <w:t>ی</w:t>
      </w:r>
      <w:r w:rsidRPr="009F24E4">
        <w:rPr>
          <w:rFonts w:cs="B Mitra" w:hint="cs"/>
          <w:rtl/>
        </w:rPr>
        <w:t>ت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اما غالباً اهداف، رفتار افراد سازمان</w:t>
      </w:r>
      <w:r w:rsidR="00E11D84">
        <w:rPr>
          <w:rFonts w:cs="B Mitra" w:hint="cs"/>
          <w:rtl/>
        </w:rPr>
        <w:t>ی</w:t>
      </w:r>
      <w:r w:rsidRPr="009F24E4">
        <w:rPr>
          <w:rFonts w:cs="B Mitra" w:hint="cs"/>
          <w:rtl/>
        </w:rPr>
        <w:t xml:space="preserve"> را هدا</w:t>
      </w:r>
      <w:r w:rsidR="00E11D84">
        <w:rPr>
          <w:rFonts w:cs="B Mitra" w:hint="cs"/>
          <w:rtl/>
        </w:rPr>
        <w:t>ی</w:t>
      </w:r>
      <w:r w:rsidRPr="009F24E4">
        <w:rPr>
          <w:rFonts w:cs="B Mitra" w:hint="cs"/>
          <w:rtl/>
        </w:rPr>
        <w:t>ت نم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و نم</w:t>
      </w:r>
      <w:r w:rsidR="00E11D84">
        <w:rPr>
          <w:rFonts w:cs="B Mitra" w:hint="cs"/>
          <w:rtl/>
        </w:rPr>
        <w:t>ی</w:t>
      </w:r>
      <w:r w:rsidRPr="009F24E4">
        <w:rPr>
          <w:rFonts w:cs="B Mitra" w:hint="cs"/>
          <w:rtl/>
        </w:rPr>
        <w:t xml:space="preserve">‌توان از </w:t>
      </w:r>
      <w:r w:rsidR="00FB7E23" w:rsidRPr="009F24E4">
        <w:rPr>
          <w:rFonts w:cs="B Mitra"/>
          <w:rtl/>
        </w:rPr>
        <w:t>آن‌ها</w:t>
      </w:r>
      <w:r w:rsidRPr="009F24E4">
        <w:rPr>
          <w:rFonts w:cs="B Mitra" w:hint="cs"/>
          <w:rtl/>
        </w:rPr>
        <w:t xml:space="preserve"> به عنوان ابزار</w:t>
      </w:r>
      <w:r w:rsidR="00E11D84">
        <w:rPr>
          <w:rFonts w:cs="B Mitra" w:hint="cs"/>
          <w:rtl/>
        </w:rPr>
        <w:t>ی</w:t>
      </w:r>
      <w:r w:rsidRPr="009F24E4">
        <w:rPr>
          <w:rFonts w:cs="B Mitra" w:hint="cs"/>
          <w:rtl/>
        </w:rPr>
        <w:t xml:space="preserve"> قابل اطم</w:t>
      </w:r>
      <w:r w:rsidR="00E11D84">
        <w:rPr>
          <w:rFonts w:cs="B Mitra" w:hint="cs"/>
          <w:rtl/>
        </w:rPr>
        <w:t>ی</w:t>
      </w:r>
      <w:r w:rsidRPr="009F24E4">
        <w:rPr>
          <w:rFonts w:cs="B Mitra" w:hint="cs"/>
          <w:rtl/>
        </w:rPr>
        <w:t>نان جهت پ</w:t>
      </w:r>
      <w:r w:rsidR="00E11D84">
        <w:rPr>
          <w:rFonts w:cs="B Mitra" w:hint="cs"/>
          <w:rtl/>
        </w:rPr>
        <w:t>ی</w:t>
      </w:r>
      <w:r w:rsidRPr="009F24E4">
        <w:rPr>
          <w:rFonts w:cs="B Mitra" w:hint="cs"/>
          <w:rtl/>
        </w:rPr>
        <w:t>ش‌ب</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عمل</w:t>
      </w:r>
      <w:r w:rsidR="00E11D84">
        <w:rPr>
          <w:rFonts w:cs="B Mitra" w:hint="cs"/>
          <w:rtl/>
        </w:rPr>
        <w:t>ی</w:t>
      </w:r>
      <w:r w:rsidRPr="009F24E4">
        <w:rPr>
          <w:rFonts w:cs="B Mitra" w:hint="cs"/>
          <w:rtl/>
        </w:rPr>
        <w:t xml:space="preserve">ات سازمان استفاده </w:t>
      </w:r>
      <w:r w:rsidR="006C7271">
        <w:rPr>
          <w:rFonts w:cs="B Mitra" w:hint="cs"/>
          <w:rtl/>
        </w:rPr>
        <w:t>ک</w:t>
      </w:r>
      <w:r w:rsidRPr="009F24E4">
        <w:rPr>
          <w:rFonts w:cs="B Mitra" w:hint="cs"/>
          <w:rtl/>
        </w:rPr>
        <w:t>رد. همه سازمان‌ها حق</w:t>
      </w:r>
      <w:r w:rsidR="00E11D84">
        <w:rPr>
          <w:rFonts w:cs="B Mitra" w:hint="cs"/>
          <w:rtl/>
        </w:rPr>
        <w:t>ی</w:t>
      </w:r>
      <w:r w:rsidRPr="009F24E4">
        <w:rPr>
          <w:rFonts w:cs="B Mitra" w:hint="cs"/>
          <w:rtl/>
        </w:rPr>
        <w:t>قتاً از رسم</w:t>
      </w:r>
      <w:r w:rsidR="00E11D84">
        <w:rPr>
          <w:rFonts w:cs="B Mitra" w:hint="cs"/>
          <w:rtl/>
        </w:rPr>
        <w:t>ی</w:t>
      </w:r>
      <w:r w:rsidRPr="009F24E4">
        <w:rPr>
          <w:rFonts w:cs="B Mitra" w:hint="cs"/>
          <w:rtl/>
        </w:rPr>
        <w:t xml:space="preserve">ت به عنوان </w:t>
      </w:r>
      <w:r w:rsidR="00E11D84">
        <w:rPr>
          <w:rFonts w:cs="B Mitra" w:hint="cs"/>
          <w:rtl/>
        </w:rPr>
        <w:t>ی</w:t>
      </w:r>
      <w:r w:rsidR="006C7271">
        <w:rPr>
          <w:rFonts w:cs="B Mitra" w:hint="cs"/>
          <w:rtl/>
        </w:rPr>
        <w:t>ک</w:t>
      </w:r>
      <w:r w:rsidRPr="009F24E4">
        <w:rPr>
          <w:rFonts w:cs="B Mitra" w:hint="cs"/>
          <w:rtl/>
        </w:rPr>
        <w:t xml:space="preserve">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 xml:space="preserve"> ساختار</w:t>
      </w:r>
      <w:r w:rsidR="00E11D84">
        <w:rPr>
          <w:rFonts w:cs="B Mitra" w:hint="cs"/>
          <w:rtl/>
        </w:rPr>
        <w:t>ی</w:t>
      </w:r>
      <w:r w:rsidRPr="009F24E4">
        <w:rPr>
          <w:rFonts w:cs="B Mitra" w:hint="cs"/>
          <w:rtl/>
        </w:rPr>
        <w:t xml:space="preserve"> دور</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سازمان‌ها درجه‌بند</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ن افراد سازمان</w:t>
      </w:r>
      <w:r w:rsidR="00E11D84">
        <w:rPr>
          <w:rFonts w:cs="B Mitra" w:hint="cs"/>
          <w:rtl/>
        </w:rPr>
        <w:t>ی</w:t>
      </w:r>
      <w:r w:rsidRPr="009F24E4">
        <w:rPr>
          <w:rFonts w:cs="B Mitra" w:hint="cs"/>
          <w:rtl/>
        </w:rPr>
        <w:t xml:space="preserve"> را حذف نموده </w:t>
      </w:r>
      <w:r w:rsidR="006C7271">
        <w:rPr>
          <w:rFonts w:cs="B Mitra" w:hint="cs"/>
          <w:rtl/>
        </w:rPr>
        <w:t>ک</w:t>
      </w:r>
      <w:r w:rsidRPr="009F24E4">
        <w:rPr>
          <w:rFonts w:cs="B Mitra" w:hint="cs"/>
          <w:rtl/>
        </w:rPr>
        <w:t>ه به دور از تفاوت نقش‌ها و تخصص‌ها</w:t>
      </w:r>
      <w:r w:rsidR="00E11D84">
        <w:rPr>
          <w:rFonts w:cs="B Mitra" w:hint="cs"/>
          <w:rtl/>
        </w:rPr>
        <w:t>ی</w:t>
      </w:r>
      <w:r w:rsidRPr="009F24E4">
        <w:rPr>
          <w:rFonts w:cs="B Mitra" w:hint="cs"/>
          <w:rtl/>
        </w:rPr>
        <w:t xml:space="preserve"> شغل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 را انجام دهند و بر عدالت در تصم</w:t>
      </w:r>
      <w:r w:rsidR="00E11D84">
        <w:rPr>
          <w:rFonts w:cs="B Mitra" w:hint="cs"/>
          <w:rtl/>
        </w:rPr>
        <w:t>ی</w:t>
      </w:r>
      <w:r w:rsidRPr="009F24E4">
        <w:rPr>
          <w:rFonts w:cs="B Mitra" w:hint="cs"/>
          <w:rtl/>
        </w:rPr>
        <w:t>م‌گ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و تفاوت در معنا</w:t>
      </w:r>
      <w:r w:rsidR="00E11D84">
        <w:rPr>
          <w:rFonts w:cs="B Mitra" w:hint="cs"/>
          <w:rtl/>
        </w:rPr>
        <w:t>ی</w:t>
      </w:r>
      <w:r w:rsidRPr="009F24E4">
        <w:rPr>
          <w:rFonts w:cs="B Mitra" w:hint="cs"/>
          <w:rtl/>
        </w:rPr>
        <w:t xml:space="preserve"> ترج</w:t>
      </w:r>
      <w:r w:rsidR="00E11D84">
        <w:rPr>
          <w:rFonts w:cs="B Mitra" w:hint="cs"/>
          <w:rtl/>
        </w:rPr>
        <w:t>ی</w:t>
      </w:r>
      <w:r w:rsidRPr="009F24E4">
        <w:rPr>
          <w:rFonts w:cs="B Mitra" w:hint="cs"/>
          <w:rtl/>
        </w:rPr>
        <w:t>ح</w:t>
      </w:r>
      <w:r w:rsidR="00FB7E23" w:rsidRPr="009F24E4">
        <w:rPr>
          <w:rFonts w:cs="B Mitra"/>
          <w:rtl/>
        </w:rPr>
        <w:softHyphen/>
      </w:r>
      <w:r w:rsidR="00FB7E23" w:rsidRPr="009F24E4">
        <w:rPr>
          <w:rFonts w:cs="B Mitra" w:hint="cs"/>
          <w:rtl/>
        </w:rPr>
        <w:t>ها</w:t>
      </w:r>
      <w:r w:rsidR="00E11D84">
        <w:rPr>
          <w:rFonts w:cs="B Mitra" w:hint="cs"/>
          <w:rtl/>
        </w:rPr>
        <w:t>ی</w:t>
      </w:r>
      <w:r w:rsidRPr="009F24E4">
        <w:rPr>
          <w:rFonts w:cs="B Mitra" w:hint="cs"/>
          <w:rtl/>
        </w:rPr>
        <w:t xml:space="preserve"> اعضا بس</w:t>
      </w:r>
      <w:r w:rsidR="00E11D84">
        <w:rPr>
          <w:rFonts w:cs="B Mitra" w:hint="cs"/>
          <w:rtl/>
        </w:rPr>
        <w:t>ی</w:t>
      </w:r>
      <w:r w:rsidRPr="009F24E4">
        <w:rPr>
          <w:rFonts w:cs="B Mitra" w:hint="cs"/>
          <w:rtl/>
        </w:rPr>
        <w:t>ار تأ</w:t>
      </w:r>
      <w:r w:rsidR="006C7271">
        <w:rPr>
          <w:rFonts w:cs="B Mitra" w:hint="cs"/>
          <w:rtl/>
        </w:rPr>
        <w:t>ک</w:t>
      </w:r>
      <w:r w:rsidR="00E11D84">
        <w:rPr>
          <w:rFonts w:cs="B Mitra" w:hint="cs"/>
          <w:rtl/>
        </w:rPr>
        <w:t>ی</w:t>
      </w:r>
      <w:r w:rsidRPr="009F24E4">
        <w:rPr>
          <w:rFonts w:cs="B Mitra" w:hint="cs"/>
          <w:rtl/>
        </w:rPr>
        <w:t>د م</w:t>
      </w:r>
      <w:r w:rsidR="00E11D84">
        <w:rPr>
          <w:rFonts w:cs="B Mitra" w:hint="cs"/>
          <w:rtl/>
        </w:rPr>
        <w:t>ی</w:t>
      </w:r>
      <w:r w:rsidRPr="009F24E4">
        <w:rPr>
          <w:rFonts w:cs="B Mitra" w:hint="cs"/>
          <w:rtl/>
        </w:rPr>
        <w:t>‌نما</w:t>
      </w:r>
      <w:r w:rsidR="00E11D84">
        <w:rPr>
          <w:rFonts w:cs="B Mitra" w:hint="cs"/>
          <w:rtl/>
        </w:rPr>
        <w:t>ی</w:t>
      </w:r>
      <w:r w:rsidRPr="009F24E4">
        <w:rPr>
          <w:rFonts w:cs="B Mitra" w:hint="cs"/>
          <w:rtl/>
        </w:rPr>
        <w:t>ند. سازمان‌ها به عنوان س</w:t>
      </w:r>
      <w:r w:rsidR="00E11D84">
        <w:rPr>
          <w:rFonts w:cs="B Mitra" w:hint="cs"/>
          <w:rtl/>
        </w:rPr>
        <w:t>ی</w:t>
      </w:r>
      <w:r w:rsidRPr="009F24E4">
        <w:rPr>
          <w:rFonts w:cs="B Mitra" w:hint="cs"/>
          <w:rtl/>
        </w:rPr>
        <w:t>ستم ارگان</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تلق</w:t>
      </w:r>
      <w:r w:rsidR="00E11D84">
        <w:rPr>
          <w:rFonts w:cs="B Mitra" w:hint="cs"/>
          <w:rtl/>
        </w:rPr>
        <w:t>ی</w:t>
      </w:r>
      <w:r w:rsidRPr="009F24E4">
        <w:rPr>
          <w:rFonts w:cs="B Mitra" w:hint="cs"/>
          <w:rtl/>
        </w:rPr>
        <w:t xml:space="preserve"> م</w:t>
      </w:r>
      <w:r w:rsidR="00E11D84">
        <w:rPr>
          <w:rFonts w:cs="B Mitra"/>
          <w:rtl/>
        </w:rPr>
        <w:t>ی</w:t>
      </w:r>
      <w:r w:rsidR="00DF5408" w:rsidRPr="009F24E4">
        <w:rPr>
          <w:rFonts w:cs="B Mitra"/>
          <w:rtl/>
        </w:rPr>
        <w:t>‌</w:t>
      </w:r>
      <w:r w:rsidRPr="009F24E4">
        <w:rPr>
          <w:rFonts w:cs="B Mitra" w:hint="cs"/>
          <w:rtl/>
        </w:rPr>
        <w:t xml:space="preserve">شوند </w:t>
      </w:r>
      <w:r w:rsidR="006C7271">
        <w:rPr>
          <w:rFonts w:cs="B Mitra" w:hint="cs"/>
          <w:rtl/>
        </w:rPr>
        <w:t>ک</w:t>
      </w:r>
      <w:r w:rsidRPr="009F24E4">
        <w:rPr>
          <w:rFonts w:cs="B Mitra" w:hint="cs"/>
          <w:rtl/>
        </w:rPr>
        <w:t>ه سرشار از تما</w:t>
      </w:r>
      <w:r w:rsidR="00E11D84">
        <w:rPr>
          <w:rFonts w:cs="B Mitra" w:hint="cs"/>
          <w:rtl/>
        </w:rPr>
        <w:t>ی</w:t>
      </w:r>
      <w:r w:rsidRPr="009F24E4">
        <w:rPr>
          <w:rFonts w:cs="B Mitra" w:hint="cs"/>
          <w:rtl/>
        </w:rPr>
        <w:t>لات قو</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بقا و حفظ خود به عنوان س</w:t>
      </w:r>
      <w:r w:rsidR="00E11D84">
        <w:rPr>
          <w:rFonts w:cs="B Mitra" w:hint="cs"/>
          <w:rtl/>
        </w:rPr>
        <w:t>ی</w:t>
      </w:r>
      <w:r w:rsidRPr="009F24E4">
        <w:rPr>
          <w:rFonts w:cs="B Mitra" w:hint="cs"/>
          <w:rtl/>
        </w:rPr>
        <w:t>ستم م</w:t>
      </w:r>
      <w:r w:rsidR="00E11D84">
        <w:rPr>
          <w:rFonts w:cs="B Mitra" w:hint="cs"/>
          <w:rtl/>
        </w:rPr>
        <w:t>ی</w:t>
      </w:r>
      <w:r w:rsidRPr="009F24E4">
        <w:rPr>
          <w:rFonts w:cs="B Mitra" w:hint="cs"/>
          <w:rtl/>
        </w:rPr>
        <w:t xml:space="preserve">‌باشند. </w:t>
      </w:r>
    </w:p>
    <w:p w:rsidR="00A75017" w:rsidRPr="009F24E4" w:rsidRDefault="00A75017" w:rsidP="005D25A5">
      <w:pPr>
        <w:pStyle w:val="TEXT"/>
        <w:spacing w:line="276" w:lineRule="auto"/>
        <w:rPr>
          <w:rFonts w:cs="B Mitra"/>
          <w:rtl/>
        </w:rPr>
      </w:pPr>
      <w:r w:rsidRPr="009F24E4">
        <w:rPr>
          <w:rFonts w:cs="B Mitra" w:hint="cs"/>
          <w:rtl/>
        </w:rPr>
        <w:t>سازمان‌ها گروه‌ها</w:t>
      </w:r>
      <w:r w:rsidR="00E11D84">
        <w:rPr>
          <w:rFonts w:cs="B Mitra" w:hint="cs"/>
          <w:rtl/>
        </w:rPr>
        <w:t>یی</w:t>
      </w:r>
      <w:r w:rsidRPr="009F24E4">
        <w:rPr>
          <w:rFonts w:cs="B Mitra" w:hint="cs"/>
          <w:rtl/>
        </w:rPr>
        <w:t xml:space="preserve"> هستند </w:t>
      </w:r>
      <w:r w:rsidR="006C7271">
        <w:rPr>
          <w:rFonts w:cs="B Mitra" w:hint="cs"/>
          <w:rtl/>
        </w:rPr>
        <w:t>ک</w:t>
      </w:r>
      <w:r w:rsidRPr="009F24E4">
        <w:rPr>
          <w:rFonts w:cs="B Mitra" w:hint="cs"/>
          <w:rtl/>
        </w:rPr>
        <w:t>ه بقا</w:t>
      </w:r>
      <w:r w:rsidR="00E11D84">
        <w:rPr>
          <w:rFonts w:cs="B Mitra" w:hint="cs"/>
          <w:rtl/>
        </w:rPr>
        <w:t>ی</w:t>
      </w:r>
      <w:r w:rsidRPr="009F24E4">
        <w:rPr>
          <w:rFonts w:cs="B Mitra" w:hint="cs"/>
          <w:rtl/>
        </w:rPr>
        <w:t xml:space="preserve"> سازمان هدف مشتر</w:t>
      </w:r>
      <w:r w:rsidR="006C7271">
        <w:rPr>
          <w:rFonts w:cs="B Mitra" w:hint="cs"/>
          <w:rtl/>
        </w:rPr>
        <w:t>ک</w:t>
      </w:r>
      <w:r w:rsidRPr="009F24E4">
        <w:rPr>
          <w:rFonts w:cs="B Mitra" w:hint="cs"/>
          <w:rtl/>
        </w:rPr>
        <w:t xml:space="preserve"> افراد </w:t>
      </w:r>
      <w:r w:rsidR="00C402C2" w:rsidRPr="009F24E4">
        <w:rPr>
          <w:rFonts w:cs="B Mitra" w:hint="cs"/>
          <w:rtl/>
        </w:rPr>
        <w:t>آ</w:t>
      </w:r>
      <w:r w:rsidRPr="009F24E4">
        <w:rPr>
          <w:rFonts w:cs="B Mitra" w:hint="cs"/>
          <w:rtl/>
        </w:rPr>
        <w:t>ن بوده</w:t>
      </w:r>
      <w:r w:rsidR="00DB36C4" w:rsidRPr="009F24E4">
        <w:rPr>
          <w:rFonts w:cs="B Mitra" w:hint="cs"/>
          <w:rtl/>
        </w:rPr>
        <w:t xml:space="preserve"> </w:t>
      </w:r>
      <w:r w:rsidRPr="009F24E4">
        <w:rPr>
          <w:rFonts w:cs="B Mitra" w:hint="cs"/>
          <w:rtl/>
        </w:rPr>
        <w:t xml:space="preserve">و </w:t>
      </w:r>
      <w:r w:rsidR="00FB7E23" w:rsidRPr="009F24E4">
        <w:rPr>
          <w:rFonts w:cs="B Mitra"/>
          <w:rtl/>
        </w:rPr>
        <w:t>آن‌ها</w:t>
      </w:r>
      <w:r w:rsidRPr="009F24E4">
        <w:rPr>
          <w:rFonts w:cs="B Mitra" w:hint="cs"/>
          <w:rtl/>
        </w:rPr>
        <w:t xml:space="preserve"> با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دسته‌جمع</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w:t>
      </w:r>
      <w:r w:rsidR="00FB7E23" w:rsidRPr="009F24E4">
        <w:rPr>
          <w:rFonts w:cs="B Mitra"/>
          <w:rtl/>
        </w:rPr>
        <w:t>دست‌</w:t>
      </w:r>
      <w:r w:rsidR="00FB7E23" w:rsidRPr="009F24E4">
        <w:rPr>
          <w:rFonts w:cs="B Mitra" w:hint="cs"/>
          <w:rtl/>
        </w:rPr>
        <w:t>ی</w:t>
      </w:r>
      <w:r w:rsidR="00FB7E23" w:rsidRPr="009F24E4">
        <w:rPr>
          <w:rFonts w:cs="B Mitra" w:hint="eastAsia"/>
          <w:rtl/>
        </w:rPr>
        <w:t>اب</w:t>
      </w:r>
      <w:r w:rsidR="00FB7E23" w:rsidRPr="009F24E4">
        <w:rPr>
          <w:rFonts w:cs="B Mitra" w:hint="cs"/>
          <w:rtl/>
        </w:rPr>
        <w:t>ی</w:t>
      </w:r>
      <w:r w:rsidRPr="009F24E4">
        <w:rPr>
          <w:rFonts w:cs="B Mitra" w:hint="cs"/>
          <w:rtl/>
        </w:rPr>
        <w:t xml:space="preserve"> به ا</w:t>
      </w:r>
      <w:r w:rsidR="00E11D84">
        <w:rPr>
          <w:rFonts w:cs="B Mitra" w:hint="cs"/>
          <w:rtl/>
        </w:rPr>
        <w:t>ی</w:t>
      </w:r>
      <w:r w:rsidRPr="009F24E4">
        <w:rPr>
          <w:rFonts w:cs="B Mitra" w:hint="cs"/>
          <w:rtl/>
        </w:rPr>
        <w:t>ن هدف به</w:t>
      </w:r>
      <w:r w:rsidR="00BA3909" w:rsidRPr="009F24E4">
        <w:rPr>
          <w:rFonts w:cs="B Mitra" w:hint="cs"/>
          <w:rtl/>
        </w:rPr>
        <w:t xml:space="preserve"> صورت غ</w:t>
      </w:r>
      <w:r w:rsidR="00E11D84">
        <w:rPr>
          <w:rFonts w:cs="B Mitra" w:hint="cs"/>
          <w:rtl/>
        </w:rPr>
        <w:t>ی</w:t>
      </w:r>
      <w:r w:rsidR="00BA3909" w:rsidRPr="009F24E4">
        <w:rPr>
          <w:rFonts w:cs="B Mitra" w:hint="cs"/>
          <w:rtl/>
        </w:rPr>
        <w:t>ررسم</w:t>
      </w:r>
      <w:r w:rsidR="00E11D84">
        <w:rPr>
          <w:rFonts w:cs="B Mitra" w:hint="cs"/>
          <w:rtl/>
        </w:rPr>
        <w:t>ی</w:t>
      </w:r>
      <w:r w:rsidR="00BA3909" w:rsidRPr="009F24E4">
        <w:rPr>
          <w:rFonts w:cs="B Mitra" w:hint="cs"/>
          <w:rtl/>
        </w:rPr>
        <w:t xml:space="preserve"> ساختار </w:t>
      </w:r>
      <w:r w:rsidR="00E11D84">
        <w:rPr>
          <w:rFonts w:cs="B Mitra" w:hint="cs"/>
          <w:rtl/>
        </w:rPr>
        <w:t>ی</w:t>
      </w:r>
      <w:r w:rsidR="00BA3909" w:rsidRPr="009F24E4">
        <w:rPr>
          <w:rFonts w:cs="B Mitra" w:hint="cs"/>
          <w:rtl/>
        </w:rPr>
        <w:t>افته‌اند.</w:t>
      </w:r>
    </w:p>
    <w:p w:rsidR="00B97351" w:rsidRPr="009F24E4" w:rsidRDefault="00B97351" w:rsidP="005D25A5">
      <w:pPr>
        <w:pStyle w:val="TEXT"/>
        <w:spacing w:line="276" w:lineRule="auto"/>
        <w:rPr>
          <w:rFonts w:cs="B Mitra"/>
          <w:rtl/>
        </w:rPr>
      </w:pPr>
    </w:p>
    <w:p w:rsidR="00B97351" w:rsidRPr="009F24E4" w:rsidRDefault="00A75017" w:rsidP="005D25A5">
      <w:pPr>
        <w:pStyle w:val="Heading3"/>
        <w:spacing w:line="276" w:lineRule="auto"/>
        <w:rPr>
          <w:rFonts w:cs="B Mitra"/>
          <w:rtl/>
        </w:rPr>
      </w:pPr>
      <w:bookmarkStart w:id="12" w:name="_Toc471331859"/>
      <w:r w:rsidRPr="009F24E4">
        <w:rPr>
          <w:rFonts w:cs="B Mitra" w:hint="cs"/>
          <w:rtl/>
        </w:rPr>
        <w:t xml:space="preserve">سازمان به عنوان </w:t>
      </w:r>
      <w:r w:rsidR="00E11D84">
        <w:rPr>
          <w:rFonts w:cs="B Mitra" w:hint="cs"/>
          <w:rtl/>
        </w:rPr>
        <w:t>ی</w:t>
      </w:r>
      <w:r w:rsidR="006C7271">
        <w:rPr>
          <w:rFonts w:cs="B Mitra" w:hint="cs"/>
          <w:rtl/>
        </w:rPr>
        <w:t>ک</w:t>
      </w:r>
      <w:r w:rsidRPr="009F24E4">
        <w:rPr>
          <w:rFonts w:cs="B Mitra" w:hint="cs"/>
          <w:rtl/>
        </w:rPr>
        <w:t xml:space="preserve"> س</w:t>
      </w:r>
      <w:r w:rsidR="00E11D84">
        <w:rPr>
          <w:rFonts w:cs="B Mitra" w:hint="cs"/>
          <w:rtl/>
        </w:rPr>
        <w:t>ی</w:t>
      </w:r>
      <w:r w:rsidRPr="009F24E4">
        <w:rPr>
          <w:rFonts w:cs="B Mitra" w:hint="cs"/>
          <w:rtl/>
        </w:rPr>
        <w:t>ستم باز</w:t>
      </w:r>
      <w:bookmarkEnd w:id="12"/>
    </w:p>
    <w:p w:rsidR="00A75017" w:rsidRPr="009F24E4" w:rsidRDefault="00A75017" w:rsidP="005D25A5">
      <w:pPr>
        <w:pStyle w:val="TEXT"/>
        <w:spacing w:line="276" w:lineRule="auto"/>
        <w:rPr>
          <w:rFonts w:cs="B Mitra"/>
          <w:rtl/>
        </w:rPr>
      </w:pPr>
      <w:r w:rsidRPr="009F24E4">
        <w:rPr>
          <w:rFonts w:cs="B Mitra" w:hint="cs"/>
          <w:rtl/>
        </w:rPr>
        <w:t>سازمان‌ها نه تنها س</w:t>
      </w:r>
      <w:r w:rsidR="00E11D84">
        <w:rPr>
          <w:rFonts w:cs="B Mitra" w:hint="cs"/>
          <w:rtl/>
        </w:rPr>
        <w:t>ی</w:t>
      </w:r>
      <w:r w:rsidRPr="009F24E4">
        <w:rPr>
          <w:rFonts w:cs="B Mitra" w:hint="cs"/>
          <w:rtl/>
        </w:rPr>
        <w:t>ستم بسته و جدا از مح</w:t>
      </w:r>
      <w:r w:rsidR="00E11D84">
        <w:rPr>
          <w:rFonts w:cs="B Mitra" w:hint="cs"/>
          <w:rtl/>
        </w:rPr>
        <w:t>ی</w:t>
      </w:r>
      <w:r w:rsidRPr="009F24E4">
        <w:rPr>
          <w:rFonts w:cs="B Mitra" w:hint="cs"/>
          <w:rtl/>
        </w:rPr>
        <w:t>ط ن</w:t>
      </w:r>
      <w:r w:rsidR="00E11D84">
        <w:rPr>
          <w:rFonts w:cs="B Mitra" w:hint="cs"/>
          <w:rtl/>
        </w:rPr>
        <w:t>ی</w:t>
      </w:r>
      <w:r w:rsidRPr="009F24E4">
        <w:rPr>
          <w:rFonts w:cs="B Mitra" w:hint="cs"/>
          <w:rtl/>
        </w:rPr>
        <w:t>ستند، بل</w:t>
      </w:r>
      <w:r w:rsidR="006C7271">
        <w:rPr>
          <w:rFonts w:cs="B Mitra" w:hint="cs"/>
          <w:rtl/>
        </w:rPr>
        <w:t>ک</w:t>
      </w:r>
      <w:r w:rsidRPr="009F24E4">
        <w:rPr>
          <w:rFonts w:cs="B Mitra" w:hint="cs"/>
          <w:rtl/>
        </w:rPr>
        <w:t xml:space="preserve">ه </w:t>
      </w:r>
      <w:r w:rsidR="00FB7E23" w:rsidRPr="009F24E4">
        <w:rPr>
          <w:rFonts w:cs="B Mitra"/>
          <w:rtl/>
        </w:rPr>
        <w:t>آن‌ها</w:t>
      </w:r>
      <w:r w:rsidRPr="009F24E4">
        <w:rPr>
          <w:rFonts w:cs="B Mitra" w:hint="cs"/>
          <w:rtl/>
        </w:rPr>
        <w:t xml:space="preserve"> باز و وابسته به جر</w:t>
      </w:r>
      <w:r w:rsidR="00E11D84">
        <w:rPr>
          <w:rFonts w:cs="B Mitra" w:hint="cs"/>
          <w:rtl/>
        </w:rPr>
        <w:t>ی</w:t>
      </w:r>
      <w:r w:rsidRPr="009F24E4">
        <w:rPr>
          <w:rFonts w:cs="B Mitra" w:hint="cs"/>
          <w:rtl/>
        </w:rPr>
        <w:t>ان مداوم</w:t>
      </w:r>
      <w:r w:rsidR="00E11D84">
        <w:rPr>
          <w:rFonts w:cs="B Mitra" w:hint="cs"/>
          <w:rtl/>
        </w:rPr>
        <w:t>ی</w:t>
      </w:r>
      <w:r w:rsidRPr="009F24E4">
        <w:rPr>
          <w:rFonts w:cs="B Mitra" w:hint="cs"/>
          <w:rtl/>
        </w:rPr>
        <w:t xml:space="preserve"> از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نان، منابع و اطلاعات مح</w:t>
      </w:r>
      <w:r w:rsidR="00E11D84">
        <w:rPr>
          <w:rFonts w:cs="B Mitra" w:hint="cs"/>
          <w:rtl/>
        </w:rPr>
        <w:t>ی</w:t>
      </w:r>
      <w:r w:rsidRPr="009F24E4">
        <w:rPr>
          <w:rFonts w:cs="B Mitra" w:hint="cs"/>
          <w:rtl/>
        </w:rPr>
        <w:t>ط م</w:t>
      </w:r>
      <w:r w:rsidR="00E11D84">
        <w:rPr>
          <w:rFonts w:cs="B Mitra" w:hint="cs"/>
          <w:rtl/>
        </w:rPr>
        <w:t>ی</w:t>
      </w:r>
      <w:r w:rsidRPr="009F24E4">
        <w:rPr>
          <w:rFonts w:cs="B Mitra" w:hint="cs"/>
          <w:rtl/>
        </w:rPr>
        <w:t>‌باشند. با نگرش س</w:t>
      </w:r>
      <w:r w:rsidR="00E11D84">
        <w:rPr>
          <w:rFonts w:cs="B Mitra" w:hint="cs"/>
          <w:rtl/>
        </w:rPr>
        <w:t>ی</w:t>
      </w:r>
      <w:r w:rsidRPr="009F24E4">
        <w:rPr>
          <w:rFonts w:cs="B Mitra" w:hint="cs"/>
          <w:rtl/>
        </w:rPr>
        <w:t>ستم</w:t>
      </w:r>
      <w:r w:rsidR="00E11D84">
        <w:rPr>
          <w:rFonts w:cs="B Mitra" w:hint="cs"/>
          <w:rtl/>
        </w:rPr>
        <w:t>ی</w:t>
      </w:r>
      <w:r w:rsidRPr="009F24E4">
        <w:rPr>
          <w:rFonts w:cs="B Mitra" w:hint="cs"/>
          <w:rtl/>
        </w:rPr>
        <w:t>، مح</w:t>
      </w:r>
      <w:r w:rsidR="00E11D84">
        <w:rPr>
          <w:rFonts w:cs="B Mitra" w:hint="cs"/>
          <w:rtl/>
        </w:rPr>
        <w:t>ی</w:t>
      </w:r>
      <w:r w:rsidRPr="009F24E4">
        <w:rPr>
          <w:rFonts w:cs="B Mitra" w:hint="cs"/>
          <w:rtl/>
        </w:rPr>
        <w:t>ط سازمان‌ها را ش</w:t>
      </w:r>
      <w:r w:rsidR="006C7271">
        <w:rPr>
          <w:rFonts w:cs="B Mitra" w:hint="cs"/>
          <w:rtl/>
        </w:rPr>
        <w:t>ک</w:t>
      </w:r>
      <w:r w:rsidRPr="009F24E4">
        <w:rPr>
          <w:rFonts w:cs="B Mitra" w:hint="cs"/>
          <w:rtl/>
        </w:rPr>
        <w:t>ل بخ</w:t>
      </w:r>
      <w:r w:rsidR="008003B6" w:rsidRPr="009F24E4">
        <w:rPr>
          <w:rFonts w:cs="B Mitra" w:hint="cs"/>
          <w:rtl/>
        </w:rPr>
        <w:t>ش</w:t>
      </w:r>
      <w:r w:rsidR="00E11D84">
        <w:rPr>
          <w:rFonts w:cs="B Mitra" w:hint="cs"/>
          <w:rtl/>
        </w:rPr>
        <w:t>ی</w:t>
      </w:r>
      <w:r w:rsidR="008003B6" w:rsidRPr="009F24E4">
        <w:rPr>
          <w:rFonts w:cs="B Mitra" w:hint="cs"/>
          <w:rtl/>
        </w:rPr>
        <w:t xml:space="preserve">ده، </w:t>
      </w:r>
      <w:r w:rsidR="00FB7E23" w:rsidRPr="009F24E4">
        <w:rPr>
          <w:rFonts w:cs="B Mitra"/>
          <w:rtl/>
        </w:rPr>
        <w:t>آن‌ها</w:t>
      </w:r>
      <w:r w:rsidR="008003B6" w:rsidRPr="009F24E4">
        <w:rPr>
          <w:rFonts w:cs="B Mitra" w:hint="cs"/>
          <w:rtl/>
        </w:rPr>
        <w:t xml:space="preserve"> را حما</w:t>
      </w:r>
      <w:r w:rsidR="00E11D84">
        <w:rPr>
          <w:rFonts w:cs="B Mitra" w:hint="cs"/>
          <w:rtl/>
        </w:rPr>
        <w:t>ی</w:t>
      </w:r>
      <w:r w:rsidR="008003B6" w:rsidRPr="009F24E4">
        <w:rPr>
          <w:rFonts w:cs="B Mitra" w:hint="cs"/>
          <w:rtl/>
        </w:rPr>
        <w:t xml:space="preserve">ت </w:t>
      </w:r>
      <w:r w:rsidR="006C7271">
        <w:rPr>
          <w:rFonts w:cs="B Mitra" w:hint="cs"/>
          <w:rtl/>
        </w:rPr>
        <w:t>ک</w:t>
      </w:r>
      <w:r w:rsidR="008003B6" w:rsidRPr="009F24E4">
        <w:rPr>
          <w:rFonts w:cs="B Mitra" w:hint="cs"/>
          <w:rtl/>
        </w:rPr>
        <w:t xml:space="preserve">رده و در </w:t>
      </w:r>
      <w:r w:rsidR="00FB7E23" w:rsidRPr="009F24E4">
        <w:rPr>
          <w:rFonts w:cs="B Mitra"/>
          <w:rtl/>
        </w:rPr>
        <w:t>آن‌ها</w:t>
      </w:r>
      <w:r w:rsidRPr="009F24E4">
        <w:rPr>
          <w:rFonts w:cs="B Mitra" w:hint="cs"/>
          <w:rtl/>
        </w:rPr>
        <w:t xml:space="preserve"> نفوذ م</w:t>
      </w:r>
      <w:r w:rsidR="00E11D84">
        <w:rPr>
          <w:rFonts w:cs="B Mitra" w:hint="cs"/>
          <w:rtl/>
        </w:rPr>
        <w:t>ی</w:t>
      </w:r>
      <w:r w:rsidRPr="009F24E4">
        <w:rPr>
          <w:rFonts w:cs="B Mitra" w:hint="cs"/>
          <w:rtl/>
        </w:rPr>
        <w:t>‌نما</w:t>
      </w:r>
      <w:r w:rsidR="00E11D84">
        <w:rPr>
          <w:rFonts w:cs="B Mitra" w:hint="cs"/>
          <w:rtl/>
        </w:rPr>
        <w:t>ی</w:t>
      </w:r>
      <w:r w:rsidRPr="009F24E4">
        <w:rPr>
          <w:rFonts w:cs="B Mitra" w:hint="cs"/>
          <w:rtl/>
        </w:rPr>
        <w:t xml:space="preserve">د. </w:t>
      </w:r>
      <w:r w:rsidR="00AC77A8" w:rsidRPr="009F24E4">
        <w:rPr>
          <w:rFonts w:cs="B Mitra" w:hint="cs"/>
          <w:rtl/>
        </w:rPr>
        <w:t xml:space="preserve">در </w:t>
      </w:r>
      <w:r w:rsidR="00C402C2" w:rsidRPr="009F24E4">
        <w:rPr>
          <w:rFonts w:cs="B Mitra" w:hint="cs"/>
          <w:rtl/>
        </w:rPr>
        <w:t>مورد بس</w:t>
      </w:r>
      <w:r w:rsidR="00E11D84">
        <w:rPr>
          <w:rFonts w:cs="B Mitra" w:hint="cs"/>
          <w:rtl/>
        </w:rPr>
        <w:t>ی</w:t>
      </w:r>
      <w:r w:rsidR="00C402C2" w:rsidRPr="009F24E4">
        <w:rPr>
          <w:rFonts w:cs="B Mitra" w:hint="cs"/>
          <w:rtl/>
        </w:rPr>
        <w:t>ار</w:t>
      </w:r>
      <w:r w:rsidR="00E11D84">
        <w:rPr>
          <w:rFonts w:cs="B Mitra" w:hint="cs"/>
          <w:rtl/>
        </w:rPr>
        <w:t>ی</w:t>
      </w:r>
      <w:r w:rsidR="00C402C2" w:rsidRPr="009F24E4">
        <w:rPr>
          <w:rFonts w:cs="B Mitra" w:hint="cs"/>
          <w:rtl/>
        </w:rPr>
        <w:t xml:space="preserve"> </w:t>
      </w:r>
      <w:r w:rsidR="00AC77A8" w:rsidRPr="009F24E4">
        <w:rPr>
          <w:rFonts w:cs="B Mitra" w:hint="cs"/>
          <w:rtl/>
        </w:rPr>
        <w:t>از وظا</w:t>
      </w:r>
      <w:r w:rsidR="00E11D84">
        <w:rPr>
          <w:rFonts w:cs="B Mitra" w:hint="cs"/>
          <w:rtl/>
        </w:rPr>
        <w:t>ی</w:t>
      </w:r>
      <w:r w:rsidR="00AC77A8" w:rsidRPr="009F24E4">
        <w:rPr>
          <w:rFonts w:cs="B Mitra" w:hint="cs"/>
          <w:rtl/>
        </w:rPr>
        <w:t>ف اصل</w:t>
      </w:r>
      <w:r w:rsidR="00E11D84">
        <w:rPr>
          <w:rFonts w:cs="B Mitra" w:hint="cs"/>
          <w:rtl/>
        </w:rPr>
        <w:t>ی</w:t>
      </w:r>
      <w:r w:rsidR="00AC77A8" w:rsidRPr="009F24E4">
        <w:rPr>
          <w:rFonts w:cs="B Mitra" w:hint="cs"/>
          <w:rtl/>
        </w:rPr>
        <w:t xml:space="preserve"> مم</w:t>
      </w:r>
      <w:r w:rsidR="006C7271">
        <w:rPr>
          <w:rFonts w:cs="B Mitra" w:hint="cs"/>
          <w:rtl/>
        </w:rPr>
        <w:t>ک</w:t>
      </w:r>
      <w:r w:rsidR="00AC77A8" w:rsidRPr="009F24E4">
        <w:rPr>
          <w:rFonts w:cs="B Mitra" w:hint="cs"/>
          <w:rtl/>
        </w:rPr>
        <w:t>ن است تما</w:t>
      </w:r>
      <w:r w:rsidR="00E11D84">
        <w:rPr>
          <w:rFonts w:cs="B Mitra" w:hint="cs"/>
          <w:rtl/>
        </w:rPr>
        <w:t>ی</w:t>
      </w:r>
      <w:r w:rsidR="00AC77A8" w:rsidRPr="009F24E4">
        <w:rPr>
          <w:rFonts w:cs="B Mitra" w:hint="cs"/>
          <w:rtl/>
        </w:rPr>
        <w:t>ز ب</w:t>
      </w:r>
      <w:r w:rsidR="00E11D84">
        <w:rPr>
          <w:rFonts w:cs="B Mitra" w:hint="cs"/>
          <w:rtl/>
        </w:rPr>
        <w:t>ی</w:t>
      </w:r>
      <w:r w:rsidR="00AC77A8" w:rsidRPr="009F24E4">
        <w:rPr>
          <w:rFonts w:cs="B Mitra" w:hint="cs"/>
          <w:rtl/>
        </w:rPr>
        <w:t>ن مح</w:t>
      </w:r>
      <w:r w:rsidR="00E11D84">
        <w:rPr>
          <w:rFonts w:cs="B Mitra" w:hint="cs"/>
          <w:rtl/>
        </w:rPr>
        <w:t>ی</w:t>
      </w:r>
      <w:r w:rsidR="00AC77A8" w:rsidRPr="009F24E4">
        <w:rPr>
          <w:rFonts w:cs="B Mitra" w:hint="cs"/>
          <w:rtl/>
        </w:rPr>
        <w:t>ط و سازمان متغ</w:t>
      </w:r>
      <w:r w:rsidR="00E11D84">
        <w:rPr>
          <w:rFonts w:cs="B Mitra" w:hint="cs"/>
          <w:rtl/>
        </w:rPr>
        <w:t>ی</w:t>
      </w:r>
      <w:r w:rsidR="00AC77A8" w:rsidRPr="009F24E4">
        <w:rPr>
          <w:rFonts w:cs="B Mitra" w:hint="cs"/>
          <w:rtl/>
        </w:rPr>
        <w:t>ر، مبهم و قرارداد</w:t>
      </w:r>
      <w:r w:rsidR="00E11D84">
        <w:rPr>
          <w:rFonts w:cs="B Mitra" w:hint="cs"/>
          <w:rtl/>
        </w:rPr>
        <w:t>ی</w:t>
      </w:r>
      <w:r w:rsidR="00AC77A8" w:rsidRPr="009F24E4">
        <w:rPr>
          <w:rFonts w:cs="B Mitra" w:hint="cs"/>
          <w:rtl/>
        </w:rPr>
        <w:t xml:space="preserve"> باشد. </w:t>
      </w:r>
      <w:r w:rsidR="00C402C2" w:rsidRPr="009F24E4">
        <w:rPr>
          <w:rFonts w:cs="B Mitra" w:hint="cs"/>
          <w:rtl/>
        </w:rPr>
        <w:t xml:space="preserve">بخش </w:t>
      </w:r>
      <w:r w:rsidR="00FB7E23" w:rsidRPr="009F24E4">
        <w:rPr>
          <w:rFonts w:cs="B Mitra"/>
          <w:rtl/>
        </w:rPr>
        <w:t>عمده‌ا</w:t>
      </w:r>
      <w:r w:rsidR="00FB7E23" w:rsidRPr="009F24E4">
        <w:rPr>
          <w:rFonts w:cs="B Mitra" w:hint="cs"/>
          <w:rtl/>
        </w:rPr>
        <w:t>ی</w:t>
      </w:r>
      <w:r w:rsidR="00C402C2" w:rsidRPr="009F24E4">
        <w:rPr>
          <w:rFonts w:cs="B Mitra" w:hint="cs"/>
          <w:rtl/>
        </w:rPr>
        <w:t xml:space="preserve"> از </w:t>
      </w:r>
      <w:r w:rsidR="00AC77A8" w:rsidRPr="009F24E4">
        <w:rPr>
          <w:rFonts w:cs="B Mitra" w:hint="cs"/>
          <w:rtl/>
        </w:rPr>
        <w:t>وقت سازمان صرف مذا</w:t>
      </w:r>
      <w:r w:rsidR="006C7271">
        <w:rPr>
          <w:rFonts w:cs="B Mitra" w:hint="cs"/>
          <w:rtl/>
        </w:rPr>
        <w:t>ک</w:t>
      </w:r>
      <w:r w:rsidR="00AC77A8" w:rsidRPr="009F24E4">
        <w:rPr>
          <w:rFonts w:cs="B Mitra" w:hint="cs"/>
          <w:rtl/>
        </w:rPr>
        <w:t>ره، به منظور برآوردن منابع گوناگون افراد م</w:t>
      </w:r>
      <w:r w:rsidR="00E11D84">
        <w:rPr>
          <w:rFonts w:cs="B Mitra" w:hint="cs"/>
          <w:rtl/>
        </w:rPr>
        <w:t>ی</w:t>
      </w:r>
      <w:r w:rsidR="00AC77A8" w:rsidRPr="009F24E4">
        <w:rPr>
          <w:rFonts w:cs="B Mitra" w:hint="cs"/>
          <w:rtl/>
        </w:rPr>
        <w:t>‌شود. نگرش س</w:t>
      </w:r>
      <w:r w:rsidR="00E11D84">
        <w:rPr>
          <w:rFonts w:cs="B Mitra" w:hint="cs"/>
          <w:rtl/>
        </w:rPr>
        <w:t>ی</w:t>
      </w:r>
      <w:r w:rsidR="00AC77A8" w:rsidRPr="009F24E4">
        <w:rPr>
          <w:rFonts w:cs="B Mitra" w:hint="cs"/>
          <w:rtl/>
        </w:rPr>
        <w:t>ستم</w:t>
      </w:r>
      <w:r w:rsidR="00E11D84">
        <w:rPr>
          <w:rFonts w:cs="B Mitra" w:hint="cs"/>
          <w:rtl/>
        </w:rPr>
        <w:t>ی</w:t>
      </w:r>
      <w:r w:rsidR="00AC77A8" w:rsidRPr="009F24E4">
        <w:rPr>
          <w:rFonts w:cs="B Mitra" w:hint="cs"/>
          <w:rtl/>
        </w:rPr>
        <w:t xml:space="preserve">، </w:t>
      </w:r>
      <w:r w:rsidR="00BF417D" w:rsidRPr="009F24E4">
        <w:rPr>
          <w:rFonts w:cs="B Mitra" w:hint="cs"/>
          <w:rtl/>
        </w:rPr>
        <w:t xml:space="preserve">نه تنها </w:t>
      </w:r>
      <w:r w:rsidR="00AC77A8" w:rsidRPr="009F24E4">
        <w:rPr>
          <w:rFonts w:cs="B Mitra" w:hint="cs"/>
          <w:rtl/>
        </w:rPr>
        <w:t xml:space="preserve">سازمان را به </w:t>
      </w:r>
      <w:r w:rsidR="00E11D84">
        <w:rPr>
          <w:rFonts w:cs="B Mitra" w:hint="cs"/>
          <w:rtl/>
        </w:rPr>
        <w:t>ی</w:t>
      </w:r>
      <w:r w:rsidR="006C7271">
        <w:rPr>
          <w:rFonts w:cs="B Mitra" w:hint="cs"/>
          <w:rtl/>
        </w:rPr>
        <w:t>ک</w:t>
      </w:r>
      <w:r w:rsidR="00AC77A8" w:rsidRPr="009F24E4">
        <w:rPr>
          <w:rFonts w:cs="B Mitra" w:hint="cs"/>
          <w:rtl/>
        </w:rPr>
        <w:t xml:space="preserve"> ساختار </w:t>
      </w:r>
      <w:r w:rsidR="00E11D84">
        <w:rPr>
          <w:rFonts w:cs="B Mitra" w:hint="cs"/>
          <w:rtl/>
        </w:rPr>
        <w:t>ی</w:t>
      </w:r>
      <w:r w:rsidR="00AC77A8" w:rsidRPr="009F24E4">
        <w:rPr>
          <w:rFonts w:cs="B Mitra" w:hint="cs"/>
          <w:rtl/>
        </w:rPr>
        <w:t>ا</w:t>
      </w:r>
      <w:r w:rsidR="00BF417D" w:rsidRPr="009F24E4">
        <w:rPr>
          <w:rFonts w:cs="B Mitra" w:hint="cs"/>
          <w:rtl/>
        </w:rPr>
        <w:t xml:space="preserve"> یک</w:t>
      </w:r>
      <w:r w:rsidR="00AC77A8" w:rsidRPr="009F24E4">
        <w:rPr>
          <w:rFonts w:cs="B Mitra" w:hint="cs"/>
          <w:rtl/>
        </w:rPr>
        <w:t xml:space="preserve"> وجود ارگان</w:t>
      </w:r>
      <w:r w:rsidR="00E11D84">
        <w:rPr>
          <w:rFonts w:cs="B Mitra" w:hint="cs"/>
          <w:rtl/>
        </w:rPr>
        <w:t>ی</w:t>
      </w:r>
      <w:r w:rsidR="006C7271">
        <w:rPr>
          <w:rFonts w:cs="B Mitra" w:hint="cs"/>
          <w:rtl/>
        </w:rPr>
        <w:t>ک</w:t>
      </w:r>
      <w:r w:rsidR="00BF417D" w:rsidRPr="009F24E4">
        <w:rPr>
          <w:rFonts w:cs="B Mitra" w:hint="cs"/>
          <w:rtl/>
        </w:rPr>
        <w:t>،</w:t>
      </w:r>
      <w:r w:rsidR="00AC77A8" w:rsidRPr="009F24E4">
        <w:rPr>
          <w:rFonts w:cs="B Mitra" w:hint="cs"/>
          <w:rtl/>
        </w:rPr>
        <w:t xml:space="preserve"> بل</w:t>
      </w:r>
      <w:r w:rsidR="006C7271">
        <w:rPr>
          <w:rFonts w:cs="B Mitra" w:hint="cs"/>
          <w:rtl/>
        </w:rPr>
        <w:t>ک</w:t>
      </w:r>
      <w:r w:rsidR="00AC77A8" w:rsidRPr="009F24E4">
        <w:rPr>
          <w:rFonts w:cs="B Mitra" w:hint="cs"/>
          <w:rtl/>
        </w:rPr>
        <w:t>ه به عنوان س</w:t>
      </w:r>
      <w:r w:rsidR="00E11D84">
        <w:rPr>
          <w:rFonts w:cs="B Mitra" w:hint="cs"/>
          <w:rtl/>
        </w:rPr>
        <w:t>ی</w:t>
      </w:r>
      <w:r w:rsidR="00AC77A8" w:rsidRPr="009F24E4">
        <w:rPr>
          <w:rFonts w:cs="B Mitra" w:hint="cs"/>
          <w:rtl/>
        </w:rPr>
        <w:t>ستم</w:t>
      </w:r>
      <w:r w:rsidR="00E11D84">
        <w:rPr>
          <w:rFonts w:cs="B Mitra" w:hint="cs"/>
          <w:rtl/>
        </w:rPr>
        <w:t>ی</w:t>
      </w:r>
      <w:r w:rsidR="00AC77A8" w:rsidRPr="009F24E4">
        <w:rPr>
          <w:rFonts w:cs="B Mitra" w:hint="cs"/>
          <w:rtl/>
        </w:rPr>
        <w:t xml:space="preserve"> از روابط متقابل ب</w:t>
      </w:r>
      <w:r w:rsidR="00E11D84">
        <w:rPr>
          <w:rFonts w:cs="B Mitra" w:hint="cs"/>
          <w:rtl/>
        </w:rPr>
        <w:t>ی</w:t>
      </w:r>
      <w:r w:rsidR="00AC77A8" w:rsidRPr="009F24E4">
        <w:rPr>
          <w:rFonts w:cs="B Mitra" w:hint="cs"/>
          <w:rtl/>
        </w:rPr>
        <w:t>ن فعال</w:t>
      </w:r>
      <w:r w:rsidR="00E11D84">
        <w:rPr>
          <w:rFonts w:cs="B Mitra" w:hint="cs"/>
          <w:rtl/>
        </w:rPr>
        <w:t>ی</w:t>
      </w:r>
      <w:r w:rsidR="00AC77A8" w:rsidRPr="009F24E4">
        <w:rPr>
          <w:rFonts w:cs="B Mitra" w:hint="cs"/>
          <w:rtl/>
        </w:rPr>
        <w:t>ت‌ها در نظر م</w:t>
      </w:r>
      <w:r w:rsidR="00E11D84">
        <w:rPr>
          <w:rFonts w:cs="B Mitra" w:hint="cs"/>
          <w:rtl/>
        </w:rPr>
        <w:t>ی</w:t>
      </w:r>
      <w:r w:rsidR="00AC77A8" w:rsidRPr="009F24E4">
        <w:rPr>
          <w:rFonts w:cs="B Mitra" w:hint="cs"/>
          <w:rtl/>
        </w:rPr>
        <w:t>‌گ</w:t>
      </w:r>
      <w:r w:rsidR="00E11D84">
        <w:rPr>
          <w:rFonts w:cs="B Mitra" w:hint="cs"/>
          <w:rtl/>
        </w:rPr>
        <w:t>ی</w:t>
      </w:r>
      <w:r w:rsidR="00AC77A8" w:rsidRPr="009F24E4">
        <w:rPr>
          <w:rFonts w:cs="B Mitra" w:hint="cs"/>
          <w:rtl/>
        </w:rPr>
        <w:t xml:space="preserve">رد. </w:t>
      </w:r>
    </w:p>
    <w:p w:rsidR="00AC77A8" w:rsidRPr="009F24E4" w:rsidRDefault="00AC77A8" w:rsidP="005D25A5">
      <w:pPr>
        <w:pStyle w:val="TEXT"/>
        <w:spacing w:line="276" w:lineRule="auto"/>
        <w:rPr>
          <w:rFonts w:cs="B Mitra"/>
          <w:rtl/>
        </w:rPr>
      </w:pPr>
      <w:r w:rsidRPr="009F24E4">
        <w:rPr>
          <w:rFonts w:cs="B Mitra" w:hint="cs"/>
          <w:rtl/>
        </w:rPr>
        <w:t>سازمان عبارت است از س</w:t>
      </w:r>
      <w:r w:rsidR="00E11D84">
        <w:rPr>
          <w:rFonts w:cs="B Mitra" w:hint="cs"/>
          <w:rtl/>
        </w:rPr>
        <w:t>ی</w:t>
      </w:r>
      <w:r w:rsidRPr="009F24E4">
        <w:rPr>
          <w:rFonts w:cs="B Mitra" w:hint="cs"/>
          <w:rtl/>
        </w:rPr>
        <w:t>ستم‌ها</w:t>
      </w:r>
      <w:r w:rsidR="00E11D84">
        <w:rPr>
          <w:rFonts w:cs="B Mitra" w:hint="cs"/>
          <w:rtl/>
        </w:rPr>
        <w:t>یی</w:t>
      </w:r>
      <w:r w:rsidRPr="009F24E4">
        <w:rPr>
          <w:rFonts w:cs="B Mitra" w:hint="cs"/>
          <w:rtl/>
        </w:rPr>
        <w:t xml:space="preserve"> از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وابسته به هم </w:t>
      </w:r>
      <w:r w:rsidR="006C7271">
        <w:rPr>
          <w:rFonts w:cs="B Mitra" w:hint="cs"/>
          <w:rtl/>
        </w:rPr>
        <w:t>ک</w:t>
      </w:r>
      <w:r w:rsidRPr="009F24E4">
        <w:rPr>
          <w:rFonts w:cs="B Mitra" w:hint="cs"/>
          <w:rtl/>
        </w:rPr>
        <w:t>ه ائتلاف متغ</w:t>
      </w:r>
      <w:r w:rsidR="00E11D84">
        <w:rPr>
          <w:rFonts w:cs="B Mitra" w:hint="cs"/>
          <w:rtl/>
        </w:rPr>
        <w:t>ی</w:t>
      </w:r>
      <w:r w:rsidRPr="009F24E4">
        <w:rPr>
          <w:rFonts w:cs="B Mitra" w:hint="cs"/>
          <w:rtl/>
        </w:rPr>
        <w:t>ر افراد سازمان</w:t>
      </w:r>
      <w:r w:rsidR="00E11D84">
        <w:rPr>
          <w:rFonts w:cs="B Mitra" w:hint="cs"/>
          <w:rtl/>
        </w:rPr>
        <w:t>ی</w:t>
      </w:r>
      <w:r w:rsidRPr="009F24E4">
        <w:rPr>
          <w:rFonts w:cs="B Mitra" w:hint="cs"/>
          <w:rtl/>
        </w:rPr>
        <w:t xml:space="preserve"> را به هم مرتبط </w:t>
      </w:r>
      <w:r w:rsidR="006C7271">
        <w:rPr>
          <w:rFonts w:cs="B Mitra" w:hint="cs"/>
          <w:rtl/>
        </w:rPr>
        <w:t>ک</w:t>
      </w:r>
      <w:r w:rsidRPr="009F24E4">
        <w:rPr>
          <w:rFonts w:cs="B Mitra" w:hint="cs"/>
          <w:rtl/>
        </w:rPr>
        <w:t>رده و به وس</w:t>
      </w:r>
      <w:r w:rsidR="00E11D84">
        <w:rPr>
          <w:rFonts w:cs="B Mitra" w:hint="cs"/>
          <w:rtl/>
        </w:rPr>
        <w:t>ی</w:t>
      </w:r>
      <w:r w:rsidRPr="009F24E4">
        <w:rPr>
          <w:rFonts w:cs="B Mitra" w:hint="cs"/>
          <w:rtl/>
        </w:rPr>
        <w:t>له مح</w:t>
      </w:r>
      <w:r w:rsidR="00E11D84">
        <w:rPr>
          <w:rFonts w:cs="B Mitra" w:hint="cs"/>
          <w:rtl/>
        </w:rPr>
        <w:t>ی</w:t>
      </w:r>
      <w:r w:rsidRPr="009F24E4">
        <w:rPr>
          <w:rFonts w:cs="B Mitra" w:hint="cs"/>
          <w:rtl/>
        </w:rPr>
        <w:t>ط‌ها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 xml:space="preserve">ه در </w:t>
      </w:r>
      <w:r w:rsidR="00FB7E23" w:rsidRPr="009F24E4">
        <w:rPr>
          <w:rFonts w:cs="B Mitra"/>
          <w:rtl/>
        </w:rPr>
        <w:t>آن‌ها</w:t>
      </w:r>
      <w:r w:rsidR="00DE3B62" w:rsidRPr="009F24E4">
        <w:rPr>
          <w:rFonts w:cs="B Mitra" w:hint="cs"/>
          <w:rtl/>
        </w:rPr>
        <w:t xml:space="preserve"> عمل م</w:t>
      </w:r>
      <w:r w:rsidR="00E11D84">
        <w:rPr>
          <w:rFonts w:cs="B Mitra" w:hint="cs"/>
          <w:rtl/>
        </w:rPr>
        <w:t>ی</w:t>
      </w:r>
      <w:r w:rsidR="00DE3B62" w:rsidRPr="009F24E4">
        <w:rPr>
          <w:rFonts w:cs="B Mitra" w:hint="cs"/>
          <w:rtl/>
        </w:rPr>
        <w:t>‌</w:t>
      </w:r>
      <w:r w:rsidR="006C7271">
        <w:rPr>
          <w:rFonts w:cs="B Mitra" w:hint="cs"/>
          <w:rtl/>
        </w:rPr>
        <w:t>ک</w:t>
      </w:r>
      <w:r w:rsidR="00DE3B62" w:rsidRPr="009F24E4">
        <w:rPr>
          <w:rFonts w:cs="B Mitra" w:hint="cs"/>
          <w:rtl/>
        </w:rPr>
        <w:t>نند، احاطه م</w:t>
      </w:r>
      <w:r w:rsidR="00E11D84">
        <w:rPr>
          <w:rFonts w:cs="B Mitra" w:hint="cs"/>
          <w:rtl/>
        </w:rPr>
        <w:t>ی</w:t>
      </w:r>
      <w:r w:rsidR="00DE3B62" w:rsidRPr="009F24E4">
        <w:rPr>
          <w:rFonts w:cs="B Mitra" w:hint="cs"/>
          <w:rtl/>
        </w:rPr>
        <w:t>‌شوند.</w:t>
      </w:r>
    </w:p>
    <w:p w:rsidR="00AC77A8" w:rsidRPr="009F24E4" w:rsidRDefault="00D25C46" w:rsidP="00D25C46">
      <w:pPr>
        <w:pStyle w:val="TEXT"/>
        <w:spacing w:line="276" w:lineRule="auto"/>
        <w:rPr>
          <w:rFonts w:cs="B Mitra"/>
          <w:rtl/>
        </w:rPr>
      </w:pPr>
      <w:r w:rsidRPr="009F24E4">
        <w:rPr>
          <w:rFonts w:cs="B Mitra" w:hint="cs"/>
          <w:rtl/>
        </w:rPr>
        <w:t xml:space="preserve">دیدگاه عقلایی </w:t>
      </w:r>
      <w:r w:rsidR="00AC77A8" w:rsidRPr="009F24E4">
        <w:rPr>
          <w:rFonts w:cs="B Mitra" w:hint="cs"/>
          <w:rtl/>
        </w:rPr>
        <w:t xml:space="preserve">سازمان‌ها را تجمع </w:t>
      </w:r>
      <w:r w:rsidR="006C7271">
        <w:rPr>
          <w:rFonts w:cs="B Mitra" w:hint="cs"/>
          <w:rtl/>
        </w:rPr>
        <w:t>ک</w:t>
      </w:r>
      <w:r w:rsidR="00AC77A8" w:rsidRPr="009F24E4">
        <w:rPr>
          <w:rFonts w:cs="B Mitra" w:hint="cs"/>
          <w:rtl/>
        </w:rPr>
        <w:t>املاً رسم</w:t>
      </w:r>
      <w:r w:rsidR="00E11D84">
        <w:rPr>
          <w:rFonts w:cs="B Mitra" w:hint="cs"/>
          <w:rtl/>
        </w:rPr>
        <w:t>ی</w:t>
      </w:r>
      <w:r w:rsidR="00AC77A8" w:rsidRPr="009F24E4">
        <w:rPr>
          <w:rFonts w:cs="B Mitra" w:hint="cs"/>
          <w:rtl/>
        </w:rPr>
        <w:t xml:space="preserve">ت </w:t>
      </w:r>
      <w:r w:rsidR="00E11D84">
        <w:rPr>
          <w:rFonts w:cs="B Mitra" w:hint="cs"/>
          <w:rtl/>
        </w:rPr>
        <w:t>ی</w:t>
      </w:r>
      <w:r w:rsidR="00AC77A8" w:rsidRPr="009F24E4">
        <w:rPr>
          <w:rFonts w:cs="B Mitra" w:hint="cs"/>
          <w:rtl/>
        </w:rPr>
        <w:t>افته‌ا</w:t>
      </w:r>
      <w:r w:rsidR="00E11D84">
        <w:rPr>
          <w:rFonts w:cs="B Mitra" w:hint="cs"/>
          <w:rtl/>
        </w:rPr>
        <w:t>ی</w:t>
      </w:r>
      <w:r w:rsidR="00AC77A8" w:rsidRPr="009F24E4">
        <w:rPr>
          <w:rFonts w:cs="B Mitra" w:hint="cs"/>
          <w:rtl/>
        </w:rPr>
        <w:t xml:space="preserve"> تلق</w:t>
      </w:r>
      <w:r w:rsidR="00E11D84">
        <w:rPr>
          <w:rFonts w:cs="B Mitra" w:hint="cs"/>
          <w:rtl/>
        </w:rPr>
        <w:t>ی</w:t>
      </w:r>
      <w:r w:rsidR="00AC77A8" w:rsidRPr="009F24E4">
        <w:rPr>
          <w:rFonts w:cs="B Mitra" w:hint="cs"/>
          <w:rtl/>
        </w:rPr>
        <w:t xml:space="preserve"> م</w:t>
      </w:r>
      <w:r w:rsidR="00E11D84">
        <w:rPr>
          <w:rFonts w:cs="B Mitra" w:hint="cs"/>
          <w:rtl/>
        </w:rPr>
        <w:t>ی</w:t>
      </w:r>
      <w:r w:rsidR="00AC77A8" w:rsidRPr="009F24E4">
        <w:rPr>
          <w:rFonts w:cs="B Mitra" w:hint="cs"/>
          <w:rtl/>
        </w:rPr>
        <w:t>‌</w:t>
      </w:r>
      <w:r w:rsidR="006C7271">
        <w:rPr>
          <w:rFonts w:cs="B Mitra" w:hint="cs"/>
          <w:rtl/>
        </w:rPr>
        <w:t>ک</w:t>
      </w:r>
      <w:r w:rsidR="00AC77A8" w:rsidRPr="009F24E4">
        <w:rPr>
          <w:rFonts w:cs="B Mitra" w:hint="cs"/>
          <w:rtl/>
        </w:rPr>
        <w:t xml:space="preserve">ند </w:t>
      </w:r>
      <w:r w:rsidR="006C7271">
        <w:rPr>
          <w:rFonts w:cs="B Mitra" w:hint="cs"/>
          <w:rtl/>
        </w:rPr>
        <w:t>ک</w:t>
      </w:r>
      <w:r w:rsidR="00AC77A8" w:rsidRPr="009F24E4">
        <w:rPr>
          <w:rFonts w:cs="B Mitra" w:hint="cs"/>
          <w:rtl/>
        </w:rPr>
        <w:t>ه در پ</w:t>
      </w:r>
      <w:r w:rsidR="00E11D84">
        <w:rPr>
          <w:rFonts w:cs="B Mitra" w:hint="cs"/>
          <w:rtl/>
        </w:rPr>
        <w:t>ی</w:t>
      </w:r>
      <w:r w:rsidR="00AC77A8" w:rsidRPr="009F24E4">
        <w:rPr>
          <w:rFonts w:cs="B Mitra" w:hint="cs"/>
          <w:rtl/>
        </w:rPr>
        <w:t xml:space="preserve"> اهداف خاص </w:t>
      </w:r>
      <w:r w:rsidRPr="009F24E4">
        <w:rPr>
          <w:rFonts w:cs="B Mitra" w:hint="cs"/>
          <w:rtl/>
        </w:rPr>
        <w:t>هستند</w:t>
      </w:r>
      <w:r w:rsidR="00AC77A8" w:rsidRPr="009F24E4">
        <w:rPr>
          <w:rFonts w:cs="B Mitra" w:hint="cs"/>
          <w:rtl/>
        </w:rPr>
        <w:t xml:space="preserve">. </w:t>
      </w:r>
      <w:r w:rsidRPr="009F24E4">
        <w:rPr>
          <w:rFonts w:cs="B Mitra" w:hint="cs"/>
          <w:rtl/>
        </w:rPr>
        <w:t xml:space="preserve">دیدگاه طبیعی </w:t>
      </w:r>
      <w:r w:rsidR="00AC77A8" w:rsidRPr="009F24E4">
        <w:rPr>
          <w:rFonts w:cs="B Mitra" w:hint="cs"/>
          <w:rtl/>
        </w:rPr>
        <w:t xml:space="preserve">سازمان را به صورت </w:t>
      </w:r>
      <w:r w:rsidRPr="009F24E4">
        <w:rPr>
          <w:rFonts w:cs="B Mitra" w:hint="cs"/>
          <w:rtl/>
        </w:rPr>
        <w:t xml:space="preserve">موجودیتی </w:t>
      </w:r>
      <w:r w:rsidR="006C7271">
        <w:rPr>
          <w:rFonts w:cs="B Mitra" w:hint="cs"/>
          <w:rtl/>
        </w:rPr>
        <w:t>ک</w:t>
      </w:r>
      <w:r w:rsidR="00AC77A8" w:rsidRPr="009F24E4">
        <w:rPr>
          <w:rFonts w:cs="B Mitra" w:hint="cs"/>
          <w:rtl/>
        </w:rPr>
        <w:t xml:space="preserve">ه به دنبال بقا است و </w:t>
      </w:r>
      <w:r w:rsidRPr="009F24E4">
        <w:rPr>
          <w:rFonts w:cs="B Mitra" w:hint="cs"/>
          <w:rtl/>
        </w:rPr>
        <w:t xml:space="preserve">دیدگاه سیستمی نیز </w:t>
      </w:r>
      <w:r w:rsidR="00AC77A8" w:rsidRPr="009F24E4">
        <w:rPr>
          <w:rFonts w:cs="B Mitra" w:hint="cs"/>
          <w:rtl/>
        </w:rPr>
        <w:t xml:space="preserve">سازمان را </w:t>
      </w:r>
      <w:r w:rsidRPr="009F24E4">
        <w:rPr>
          <w:rFonts w:cs="B Mitra" w:hint="cs"/>
          <w:rtl/>
        </w:rPr>
        <w:t xml:space="preserve">به مثابه </w:t>
      </w:r>
      <w:r w:rsidR="00AC77A8" w:rsidRPr="009F24E4">
        <w:rPr>
          <w:rFonts w:cs="B Mitra" w:hint="cs"/>
          <w:rtl/>
        </w:rPr>
        <w:t>ائتلاف</w:t>
      </w:r>
      <w:r w:rsidR="00E11D84">
        <w:rPr>
          <w:rFonts w:cs="B Mitra" w:hint="cs"/>
          <w:rtl/>
        </w:rPr>
        <w:t>ی</w:t>
      </w:r>
      <w:r w:rsidR="00AC77A8" w:rsidRPr="009F24E4">
        <w:rPr>
          <w:rFonts w:cs="B Mitra" w:hint="cs"/>
          <w:rtl/>
        </w:rPr>
        <w:t xml:space="preserve"> از گروه‌ها</w:t>
      </w:r>
      <w:r w:rsidR="00E11D84">
        <w:rPr>
          <w:rFonts w:cs="B Mitra" w:hint="cs"/>
          <w:rtl/>
        </w:rPr>
        <w:t>ی</w:t>
      </w:r>
      <w:r w:rsidR="00AC77A8" w:rsidRPr="009F24E4">
        <w:rPr>
          <w:rFonts w:cs="B Mitra" w:hint="cs"/>
          <w:rtl/>
        </w:rPr>
        <w:t xml:space="preserve"> ذ</w:t>
      </w:r>
      <w:r w:rsidR="00E11D84">
        <w:rPr>
          <w:rFonts w:cs="B Mitra" w:hint="cs"/>
          <w:rtl/>
        </w:rPr>
        <w:t>ی</w:t>
      </w:r>
      <w:r w:rsidR="00AC77A8" w:rsidRPr="009F24E4">
        <w:rPr>
          <w:rFonts w:cs="B Mitra" w:hint="cs"/>
          <w:rtl/>
        </w:rPr>
        <w:t xml:space="preserve">‌نفع </w:t>
      </w:r>
      <w:r w:rsidR="006C7271">
        <w:rPr>
          <w:rFonts w:cs="B Mitra" w:hint="cs"/>
          <w:rtl/>
        </w:rPr>
        <w:t>ک</w:t>
      </w:r>
      <w:r w:rsidR="00AC77A8" w:rsidRPr="009F24E4">
        <w:rPr>
          <w:rFonts w:cs="B Mitra" w:hint="cs"/>
          <w:rtl/>
        </w:rPr>
        <w:t xml:space="preserve">ه به شدت </w:t>
      </w:r>
      <w:r w:rsidR="00FB7E23" w:rsidRPr="009F24E4">
        <w:rPr>
          <w:rFonts w:cs="B Mitra"/>
          <w:rtl/>
        </w:rPr>
        <w:t>تحت تأث</w:t>
      </w:r>
      <w:r w:rsidR="00FB7E23" w:rsidRPr="009F24E4">
        <w:rPr>
          <w:rFonts w:cs="B Mitra" w:hint="cs"/>
          <w:rtl/>
        </w:rPr>
        <w:t>ی</w:t>
      </w:r>
      <w:r w:rsidR="00FB7E23" w:rsidRPr="009F24E4">
        <w:rPr>
          <w:rFonts w:cs="B Mitra" w:hint="eastAsia"/>
          <w:rtl/>
        </w:rPr>
        <w:t>ر</w:t>
      </w:r>
      <w:r w:rsidR="00AC77A8" w:rsidRPr="009F24E4">
        <w:rPr>
          <w:rFonts w:cs="B Mitra" w:hint="cs"/>
          <w:rtl/>
        </w:rPr>
        <w:t xml:space="preserve"> مح</w:t>
      </w:r>
      <w:r w:rsidR="00E11D84">
        <w:rPr>
          <w:rFonts w:cs="B Mitra" w:hint="cs"/>
          <w:rtl/>
        </w:rPr>
        <w:t>ی</w:t>
      </w:r>
      <w:r w:rsidR="00AC77A8" w:rsidRPr="009F24E4">
        <w:rPr>
          <w:rFonts w:cs="B Mitra" w:hint="cs"/>
          <w:rtl/>
        </w:rPr>
        <w:t>ط‌ها م</w:t>
      </w:r>
      <w:r w:rsidR="00E11D84">
        <w:rPr>
          <w:rFonts w:cs="B Mitra" w:hint="cs"/>
          <w:rtl/>
        </w:rPr>
        <w:t>ی</w:t>
      </w:r>
      <w:r w:rsidR="00AC77A8" w:rsidRPr="009F24E4">
        <w:rPr>
          <w:rFonts w:cs="B Mitra" w:hint="cs"/>
          <w:rtl/>
        </w:rPr>
        <w:t>‌</w:t>
      </w:r>
      <w:r w:rsidR="00EF5434" w:rsidRPr="009F24E4">
        <w:rPr>
          <w:rFonts w:cs="B Mitra" w:hint="cs"/>
          <w:rtl/>
        </w:rPr>
        <w:t>ب</w:t>
      </w:r>
      <w:r w:rsidR="00AC77A8" w:rsidRPr="009F24E4">
        <w:rPr>
          <w:rFonts w:cs="B Mitra" w:hint="cs"/>
          <w:rtl/>
        </w:rPr>
        <w:t>اشند</w:t>
      </w:r>
      <w:r w:rsidR="000A1E0C" w:rsidRPr="009F24E4">
        <w:rPr>
          <w:rFonts w:cs="B Mitra" w:hint="cs"/>
          <w:rtl/>
        </w:rPr>
        <w:t>،</w:t>
      </w:r>
      <w:r w:rsidR="00AC77A8" w:rsidRPr="009F24E4">
        <w:rPr>
          <w:rFonts w:cs="B Mitra" w:hint="cs"/>
          <w:rtl/>
        </w:rPr>
        <w:t xml:space="preserve"> تلق</w:t>
      </w:r>
      <w:r w:rsidR="00E11D84">
        <w:rPr>
          <w:rFonts w:cs="B Mitra" w:hint="cs"/>
          <w:rtl/>
        </w:rPr>
        <w:t>ی</w:t>
      </w:r>
      <w:r w:rsidR="00AC77A8" w:rsidRPr="009F24E4">
        <w:rPr>
          <w:rFonts w:cs="B Mitra" w:hint="cs"/>
          <w:rtl/>
        </w:rPr>
        <w:t xml:space="preserve"> م</w:t>
      </w:r>
      <w:r w:rsidR="00E11D84">
        <w:rPr>
          <w:rFonts w:cs="B Mitra" w:hint="cs"/>
          <w:rtl/>
        </w:rPr>
        <w:t>ی</w:t>
      </w:r>
      <w:r w:rsidR="00AC77A8" w:rsidRPr="009F24E4">
        <w:rPr>
          <w:rFonts w:cs="B Mitra" w:hint="cs"/>
          <w:rtl/>
        </w:rPr>
        <w:t>‌</w:t>
      </w:r>
      <w:r w:rsidR="006C7271">
        <w:rPr>
          <w:rFonts w:cs="B Mitra" w:hint="cs"/>
          <w:rtl/>
        </w:rPr>
        <w:t>ک</w:t>
      </w:r>
      <w:r w:rsidR="00AC77A8" w:rsidRPr="009F24E4">
        <w:rPr>
          <w:rFonts w:cs="B Mitra" w:hint="cs"/>
          <w:rtl/>
        </w:rPr>
        <w:t>ن</w:t>
      </w:r>
      <w:r w:rsidRPr="009F24E4">
        <w:rPr>
          <w:rFonts w:cs="B Mitra" w:hint="cs"/>
          <w:rtl/>
        </w:rPr>
        <w:t>ن</w:t>
      </w:r>
      <w:r w:rsidR="00AC77A8" w:rsidRPr="009F24E4">
        <w:rPr>
          <w:rFonts w:cs="B Mitra" w:hint="cs"/>
          <w:rtl/>
        </w:rPr>
        <w:t xml:space="preserve">د. </w:t>
      </w:r>
    </w:p>
    <w:p w:rsidR="00BF4E48" w:rsidRPr="009F24E4" w:rsidRDefault="00BF4E48" w:rsidP="005D25A5">
      <w:pPr>
        <w:bidi/>
        <w:spacing w:line="276" w:lineRule="auto"/>
        <w:rPr>
          <w:rFonts w:cs="B Mitra"/>
          <w:b w:val="0"/>
          <w:bCs w:val="0"/>
          <w:sz w:val="20"/>
          <w:szCs w:val="24"/>
          <w:rtl/>
        </w:rPr>
      </w:pPr>
      <w:r w:rsidRPr="00B46C7F">
        <w:rPr>
          <w:rtl/>
        </w:rPr>
        <w:br w:type="page"/>
      </w:r>
    </w:p>
    <w:p w:rsidR="00BF4E48" w:rsidRPr="009F24E4" w:rsidRDefault="00BF4E48" w:rsidP="005D25A5">
      <w:pPr>
        <w:pStyle w:val="TEXT"/>
        <w:spacing w:line="276" w:lineRule="auto"/>
        <w:rPr>
          <w:rFonts w:cs="B Mitra"/>
          <w:rtl/>
        </w:rPr>
      </w:pPr>
    </w:p>
    <w:p w:rsidR="00D30021" w:rsidRPr="009F24E4" w:rsidRDefault="00D30021" w:rsidP="005D25A5">
      <w:pPr>
        <w:pStyle w:val="TEXT"/>
        <w:spacing w:line="276" w:lineRule="auto"/>
        <w:rPr>
          <w:rFonts w:cs="B Mitra"/>
          <w:rtl/>
        </w:rPr>
      </w:pPr>
    </w:p>
    <w:p w:rsidR="00AC77A8" w:rsidRPr="00B46C7F" w:rsidRDefault="00AC77A8" w:rsidP="005D25A5">
      <w:pPr>
        <w:pStyle w:val="Heading1"/>
        <w:spacing w:line="276" w:lineRule="auto"/>
        <w:rPr>
          <w:rtl/>
        </w:rPr>
      </w:pPr>
      <w:bookmarkStart w:id="13" w:name="_Toc471331860"/>
      <w:r w:rsidRPr="00B46C7F">
        <w:rPr>
          <w:rFonts w:hint="cs"/>
          <w:rtl/>
        </w:rPr>
        <w:t>فصل دوم</w:t>
      </w:r>
      <w:r w:rsidR="005F3ABC" w:rsidRPr="00B46C7F">
        <w:rPr>
          <w:rFonts w:hint="cs"/>
          <w:rtl/>
        </w:rPr>
        <w:t>:</w:t>
      </w:r>
      <w:r w:rsidRPr="00B46C7F">
        <w:rPr>
          <w:rFonts w:hint="cs"/>
          <w:rtl/>
        </w:rPr>
        <w:t xml:space="preserve"> سازمان‌ها به عنوان س</w:t>
      </w:r>
      <w:r w:rsidR="00E11D84">
        <w:rPr>
          <w:rFonts w:hint="cs"/>
          <w:rtl/>
        </w:rPr>
        <w:t>ی</w:t>
      </w:r>
      <w:r w:rsidRPr="00B46C7F">
        <w:rPr>
          <w:rFonts w:hint="cs"/>
          <w:rtl/>
        </w:rPr>
        <w:t>ستم‌ها</w:t>
      </w:r>
      <w:r w:rsidR="00E11D84">
        <w:rPr>
          <w:rFonts w:hint="cs"/>
          <w:rtl/>
        </w:rPr>
        <w:t>ی</w:t>
      </w:r>
      <w:r w:rsidRPr="00B46C7F">
        <w:rPr>
          <w:rFonts w:hint="cs"/>
          <w:rtl/>
        </w:rPr>
        <w:t xml:space="preserve"> عقلا</w:t>
      </w:r>
      <w:r w:rsidR="00E11D84">
        <w:rPr>
          <w:rFonts w:hint="cs"/>
          <w:rtl/>
        </w:rPr>
        <w:t>یی</w:t>
      </w:r>
      <w:bookmarkEnd w:id="13"/>
    </w:p>
    <w:p w:rsidR="00BF4E48" w:rsidRPr="009F24E4" w:rsidRDefault="00BF4E48" w:rsidP="005D25A5">
      <w:pPr>
        <w:pStyle w:val="TEXT"/>
        <w:spacing w:line="276" w:lineRule="auto"/>
        <w:rPr>
          <w:rFonts w:cs="B Mitra"/>
          <w:rtl/>
        </w:rPr>
      </w:pPr>
    </w:p>
    <w:p w:rsidR="00BF4E48" w:rsidRPr="009F24E4" w:rsidRDefault="00BF4E48" w:rsidP="005D25A5">
      <w:pPr>
        <w:pStyle w:val="TEXT"/>
        <w:spacing w:line="276" w:lineRule="auto"/>
        <w:rPr>
          <w:rFonts w:cs="B Mitra"/>
          <w:rtl/>
        </w:rPr>
      </w:pPr>
    </w:p>
    <w:p w:rsidR="00AC77A8" w:rsidRPr="009F24E4" w:rsidRDefault="00AC77A8" w:rsidP="005D25A5">
      <w:pPr>
        <w:pStyle w:val="TEXT"/>
        <w:spacing w:line="276" w:lineRule="auto"/>
        <w:rPr>
          <w:rFonts w:cs="B Mitra"/>
          <w:rtl/>
        </w:rPr>
      </w:pPr>
      <w:r w:rsidRPr="009F24E4">
        <w:rPr>
          <w:rFonts w:cs="B Mitra" w:hint="cs"/>
          <w:rtl/>
        </w:rPr>
        <w:t xml:space="preserve">از </w:t>
      </w:r>
      <w:r w:rsidR="00C402C2" w:rsidRPr="009F24E4">
        <w:rPr>
          <w:rFonts w:cs="B Mitra" w:hint="cs"/>
          <w:rtl/>
        </w:rPr>
        <w:t>د</w:t>
      </w:r>
      <w:r w:rsidR="00E11D84">
        <w:rPr>
          <w:rFonts w:cs="B Mitra" w:hint="cs"/>
          <w:rtl/>
        </w:rPr>
        <w:t>ی</w:t>
      </w:r>
      <w:r w:rsidR="00C402C2" w:rsidRPr="009F24E4">
        <w:rPr>
          <w:rFonts w:cs="B Mitra" w:hint="cs"/>
          <w:rtl/>
        </w:rPr>
        <w:t xml:space="preserve">دگاه </w:t>
      </w:r>
      <w:r w:rsidRPr="009F24E4">
        <w:rPr>
          <w:rFonts w:cs="B Mitra" w:hint="cs"/>
          <w:rtl/>
        </w:rPr>
        <w:t>س</w:t>
      </w:r>
      <w:r w:rsidR="00E11D84">
        <w:rPr>
          <w:rFonts w:cs="B Mitra" w:hint="cs"/>
          <w:rtl/>
        </w:rPr>
        <w:t>ی</w:t>
      </w:r>
      <w:r w:rsidRPr="009F24E4">
        <w:rPr>
          <w:rFonts w:cs="B Mitra" w:hint="cs"/>
          <w:rtl/>
        </w:rPr>
        <w:t>ستم عقلا</w:t>
      </w:r>
      <w:r w:rsidR="00E11D84">
        <w:rPr>
          <w:rFonts w:cs="B Mitra" w:hint="cs"/>
          <w:rtl/>
        </w:rPr>
        <w:t>یی</w:t>
      </w:r>
      <w:r w:rsidRPr="009F24E4">
        <w:rPr>
          <w:rFonts w:cs="B Mitra" w:hint="cs"/>
          <w:rtl/>
        </w:rPr>
        <w:t>، سازمان ابزار</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برا</w:t>
      </w:r>
      <w:r w:rsidR="00E11D84">
        <w:rPr>
          <w:rFonts w:cs="B Mitra" w:hint="cs"/>
          <w:rtl/>
        </w:rPr>
        <w:t>ی</w:t>
      </w:r>
      <w:r w:rsidRPr="009F24E4">
        <w:rPr>
          <w:rFonts w:cs="B Mitra" w:hint="cs"/>
          <w:rtl/>
        </w:rPr>
        <w:t xml:space="preserve"> رس</w:t>
      </w:r>
      <w:r w:rsidR="00E11D84">
        <w:rPr>
          <w:rFonts w:cs="B Mitra" w:hint="cs"/>
          <w:rtl/>
        </w:rPr>
        <w:t>ی</w:t>
      </w:r>
      <w:r w:rsidRPr="009F24E4">
        <w:rPr>
          <w:rFonts w:cs="B Mitra" w:hint="cs"/>
          <w:rtl/>
        </w:rPr>
        <w:t>دن به هدف‌ها</w:t>
      </w:r>
      <w:r w:rsidR="00E11D84">
        <w:rPr>
          <w:rFonts w:cs="B Mitra" w:hint="cs"/>
          <w:rtl/>
        </w:rPr>
        <w:t>ی</w:t>
      </w:r>
      <w:r w:rsidRPr="009F24E4">
        <w:rPr>
          <w:rFonts w:cs="B Mitra" w:hint="cs"/>
          <w:rtl/>
        </w:rPr>
        <w:t xml:space="preserve"> مشخص طراح</w:t>
      </w:r>
      <w:r w:rsidR="00E11D84">
        <w:rPr>
          <w:rFonts w:cs="B Mitra" w:hint="cs"/>
          <w:rtl/>
        </w:rPr>
        <w:t>ی</w:t>
      </w:r>
      <w:r w:rsidRPr="009F24E4">
        <w:rPr>
          <w:rFonts w:cs="B Mitra" w:hint="cs"/>
          <w:rtl/>
        </w:rPr>
        <w:t xml:space="preserve"> شده است. واژه عقلا</w:t>
      </w:r>
      <w:r w:rsidR="00E11D84">
        <w:rPr>
          <w:rFonts w:cs="B Mitra" w:hint="cs"/>
          <w:rtl/>
        </w:rPr>
        <w:t>یی</w:t>
      </w:r>
      <w:r w:rsidRPr="009F24E4">
        <w:rPr>
          <w:rFonts w:cs="B Mitra" w:hint="cs"/>
          <w:rtl/>
        </w:rPr>
        <w:t xml:space="preserve"> به محدوده‌ا</w:t>
      </w:r>
      <w:r w:rsidR="00E11D84">
        <w:rPr>
          <w:rFonts w:cs="B Mitra" w:hint="cs"/>
          <w:rtl/>
        </w:rPr>
        <w:t>ی</w:t>
      </w:r>
      <w:r w:rsidRPr="009F24E4">
        <w:rPr>
          <w:rFonts w:cs="B Mitra" w:hint="cs"/>
          <w:rtl/>
        </w:rPr>
        <w:t xml:space="preserve"> از </w:t>
      </w:r>
      <w:r w:rsidR="00E11D84">
        <w:rPr>
          <w:rFonts w:cs="B Mitra" w:hint="cs"/>
          <w:rtl/>
        </w:rPr>
        <w:t>ی</w:t>
      </w:r>
      <w:r w:rsidR="006C7271">
        <w:rPr>
          <w:rFonts w:cs="B Mitra" w:hint="cs"/>
          <w:rtl/>
        </w:rPr>
        <w:t>ک</w:t>
      </w:r>
      <w:r w:rsidRPr="009F24E4">
        <w:rPr>
          <w:rFonts w:cs="B Mitra" w:hint="cs"/>
          <w:rtl/>
        </w:rPr>
        <w:t xml:space="preserve"> سر</w:t>
      </w:r>
      <w:r w:rsidR="00E11D84">
        <w:rPr>
          <w:rFonts w:cs="B Mitra" w:hint="cs"/>
          <w:rtl/>
        </w:rPr>
        <w:t>ی</w:t>
      </w:r>
      <w:r w:rsidRPr="009F24E4">
        <w:rPr>
          <w:rFonts w:cs="B Mitra" w:hint="cs"/>
          <w:rtl/>
        </w:rPr>
        <w:t xml:space="preserve"> فعال</w:t>
      </w:r>
      <w:r w:rsidR="00E11D84">
        <w:rPr>
          <w:rFonts w:cs="B Mitra" w:hint="cs"/>
          <w:rtl/>
        </w:rPr>
        <w:t>ی</w:t>
      </w:r>
      <w:r w:rsidRPr="009F24E4">
        <w:rPr>
          <w:rFonts w:cs="B Mitra" w:hint="cs"/>
          <w:rtl/>
        </w:rPr>
        <w:t>ت‌ها اشاره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ه به نحو</w:t>
      </w:r>
      <w:r w:rsidR="00E11D84">
        <w:rPr>
          <w:rFonts w:cs="B Mitra" w:hint="cs"/>
          <w:rtl/>
        </w:rPr>
        <w:t>ی</w:t>
      </w:r>
      <w:r w:rsidRPr="009F24E4">
        <w:rPr>
          <w:rFonts w:cs="B Mitra" w:hint="cs"/>
          <w:rtl/>
        </w:rPr>
        <w:t xml:space="preserve"> سازمان </w:t>
      </w:r>
      <w:r w:rsidR="00E11D84">
        <w:rPr>
          <w:rFonts w:cs="B Mitra" w:hint="cs"/>
          <w:rtl/>
        </w:rPr>
        <w:t>ی</w:t>
      </w:r>
      <w:r w:rsidRPr="009F24E4">
        <w:rPr>
          <w:rFonts w:cs="B Mitra" w:hint="cs"/>
          <w:rtl/>
        </w:rPr>
        <w:t xml:space="preserve">افته‌اند </w:t>
      </w:r>
      <w:r w:rsidR="006C7271">
        <w:rPr>
          <w:rFonts w:cs="B Mitra" w:hint="cs"/>
          <w:rtl/>
        </w:rPr>
        <w:t>ک</w:t>
      </w:r>
      <w:r w:rsidRPr="009F24E4">
        <w:rPr>
          <w:rFonts w:cs="B Mitra" w:hint="cs"/>
          <w:rtl/>
        </w:rPr>
        <w:t xml:space="preserve">ه </w:t>
      </w:r>
      <w:r w:rsidR="00C402C2" w:rsidRPr="009F24E4">
        <w:rPr>
          <w:rFonts w:cs="B Mitra" w:hint="cs"/>
          <w:rtl/>
        </w:rPr>
        <w:t xml:space="preserve">منجر به </w:t>
      </w:r>
      <w:r w:rsidR="00FB7E23" w:rsidRPr="009F24E4">
        <w:rPr>
          <w:rFonts w:cs="B Mitra"/>
          <w:rtl/>
        </w:rPr>
        <w:t>دست‌</w:t>
      </w:r>
      <w:r w:rsidR="00FB7E23" w:rsidRPr="009F24E4">
        <w:rPr>
          <w:rFonts w:cs="B Mitra" w:hint="cs"/>
          <w:rtl/>
        </w:rPr>
        <w:t>ی</w:t>
      </w:r>
      <w:r w:rsidR="00FB7E23" w:rsidRPr="009F24E4">
        <w:rPr>
          <w:rFonts w:cs="B Mitra" w:hint="eastAsia"/>
          <w:rtl/>
        </w:rPr>
        <w:t>اب</w:t>
      </w:r>
      <w:r w:rsidR="00FB7E23" w:rsidRPr="009F24E4">
        <w:rPr>
          <w:rFonts w:cs="B Mitra" w:hint="cs"/>
          <w:rtl/>
        </w:rPr>
        <w:t>ی</w:t>
      </w:r>
      <w:r w:rsidR="00C402C2" w:rsidRPr="009F24E4">
        <w:rPr>
          <w:rFonts w:cs="B Mitra" w:hint="cs"/>
          <w:rtl/>
        </w:rPr>
        <w:t xml:space="preserve"> به </w:t>
      </w:r>
      <w:r w:rsidRPr="009F24E4">
        <w:rPr>
          <w:rFonts w:cs="B Mitra" w:hint="cs"/>
          <w:rtl/>
        </w:rPr>
        <w:t>هدف‌ها</w:t>
      </w:r>
      <w:r w:rsidR="00E11D84">
        <w:rPr>
          <w:rFonts w:cs="B Mitra" w:hint="cs"/>
          <w:rtl/>
        </w:rPr>
        <w:t>یی</w:t>
      </w:r>
      <w:r w:rsidRPr="009F24E4">
        <w:rPr>
          <w:rFonts w:cs="B Mitra" w:hint="cs"/>
          <w:rtl/>
        </w:rPr>
        <w:t xml:space="preserve"> از پ</w:t>
      </w:r>
      <w:r w:rsidR="00E11D84">
        <w:rPr>
          <w:rFonts w:cs="B Mitra" w:hint="cs"/>
          <w:rtl/>
        </w:rPr>
        <w:t>ی</w:t>
      </w:r>
      <w:r w:rsidRPr="009F24E4">
        <w:rPr>
          <w:rFonts w:cs="B Mitra" w:hint="cs"/>
          <w:rtl/>
        </w:rPr>
        <w:t>ش تع</w:t>
      </w:r>
      <w:r w:rsidR="00E11D84">
        <w:rPr>
          <w:rFonts w:cs="B Mitra" w:hint="cs"/>
          <w:rtl/>
        </w:rPr>
        <w:t>یی</w:t>
      </w:r>
      <w:r w:rsidRPr="009F24E4">
        <w:rPr>
          <w:rFonts w:cs="B Mitra" w:hint="cs"/>
          <w:rtl/>
        </w:rPr>
        <w:t>ن شده با حدا</w:t>
      </w:r>
      <w:r w:rsidR="006C7271">
        <w:rPr>
          <w:rFonts w:cs="B Mitra" w:hint="cs"/>
          <w:rtl/>
        </w:rPr>
        <w:t>ک</w:t>
      </w:r>
      <w:r w:rsidRPr="009F24E4">
        <w:rPr>
          <w:rFonts w:cs="B Mitra" w:hint="cs"/>
          <w:rtl/>
        </w:rPr>
        <w:t xml:space="preserve">ثر </w:t>
      </w:r>
      <w:r w:rsidR="006C7271">
        <w:rPr>
          <w:rFonts w:cs="B Mitra" w:hint="cs"/>
          <w:rtl/>
        </w:rPr>
        <w:t>ک</w:t>
      </w:r>
      <w:r w:rsidRPr="009F24E4">
        <w:rPr>
          <w:rFonts w:cs="B Mitra" w:hint="cs"/>
          <w:rtl/>
        </w:rPr>
        <w:t>ارآ</w:t>
      </w:r>
      <w:r w:rsidR="00E11D84">
        <w:rPr>
          <w:rFonts w:cs="B Mitra" w:hint="cs"/>
          <w:rtl/>
        </w:rPr>
        <w:t>یی</w:t>
      </w:r>
      <w:r w:rsidRPr="009F24E4">
        <w:rPr>
          <w:rFonts w:cs="B Mitra" w:hint="cs"/>
          <w:rtl/>
        </w:rPr>
        <w:t xml:space="preserve"> م</w:t>
      </w:r>
      <w:r w:rsidR="00E11D84">
        <w:rPr>
          <w:rFonts w:cs="B Mitra" w:hint="cs"/>
          <w:rtl/>
        </w:rPr>
        <w:t>ی</w:t>
      </w:r>
      <w:r w:rsidRPr="009F24E4">
        <w:rPr>
          <w:rFonts w:cs="B Mitra" w:hint="cs"/>
          <w:rtl/>
        </w:rPr>
        <w:t xml:space="preserve">‌شوند. </w:t>
      </w:r>
    </w:p>
    <w:p w:rsidR="00AC77A8" w:rsidRPr="009F24E4" w:rsidRDefault="00AC77A8" w:rsidP="005D25A5">
      <w:pPr>
        <w:pStyle w:val="TEXT"/>
        <w:spacing w:line="276" w:lineRule="auto"/>
        <w:rPr>
          <w:rFonts w:cs="B Mitra"/>
          <w:rtl/>
        </w:rPr>
      </w:pPr>
      <w:r w:rsidRPr="009F24E4">
        <w:rPr>
          <w:rFonts w:cs="B Mitra" w:hint="cs"/>
          <w:rtl/>
        </w:rPr>
        <w:t>از د</w:t>
      </w:r>
      <w:r w:rsidR="00E11D84">
        <w:rPr>
          <w:rFonts w:cs="B Mitra" w:hint="cs"/>
          <w:rtl/>
        </w:rPr>
        <w:t>ی</w:t>
      </w:r>
      <w:r w:rsidRPr="009F24E4">
        <w:rPr>
          <w:rFonts w:cs="B Mitra" w:hint="cs"/>
          <w:rtl/>
        </w:rPr>
        <w:t>دگاه نگرش س</w:t>
      </w:r>
      <w:r w:rsidR="00E11D84">
        <w:rPr>
          <w:rFonts w:cs="B Mitra" w:hint="cs"/>
          <w:rtl/>
        </w:rPr>
        <w:t>ی</w:t>
      </w:r>
      <w:r w:rsidRPr="009F24E4">
        <w:rPr>
          <w:rFonts w:cs="B Mitra" w:hint="cs"/>
          <w:rtl/>
        </w:rPr>
        <w:t>ستم عقلا</w:t>
      </w:r>
      <w:r w:rsidR="00E11D84">
        <w:rPr>
          <w:rFonts w:cs="B Mitra" w:hint="cs"/>
          <w:rtl/>
        </w:rPr>
        <w:t>یی</w:t>
      </w:r>
      <w:r w:rsidRPr="009F24E4">
        <w:rPr>
          <w:rFonts w:cs="B Mitra" w:hint="cs"/>
          <w:rtl/>
        </w:rPr>
        <w:t>، رفتار سازمان به فعال</w:t>
      </w:r>
      <w:r w:rsidR="00E11D84">
        <w:rPr>
          <w:rFonts w:cs="B Mitra" w:hint="cs"/>
          <w:rtl/>
        </w:rPr>
        <w:t>ی</w:t>
      </w:r>
      <w:r w:rsidRPr="009F24E4">
        <w:rPr>
          <w:rFonts w:cs="B Mitra" w:hint="cs"/>
          <w:rtl/>
        </w:rPr>
        <w:t>ت‌ها</w:t>
      </w:r>
      <w:r w:rsidR="00E11D84">
        <w:rPr>
          <w:rFonts w:cs="B Mitra" w:hint="cs"/>
          <w:rtl/>
        </w:rPr>
        <w:t>یی</w:t>
      </w:r>
      <w:r w:rsidRPr="009F24E4">
        <w:rPr>
          <w:rFonts w:cs="B Mitra" w:hint="cs"/>
          <w:rtl/>
        </w:rPr>
        <w:t xml:space="preserve"> اطلاق م</w:t>
      </w:r>
      <w:r w:rsidR="00E11D84">
        <w:rPr>
          <w:rFonts w:cs="B Mitra" w:hint="cs"/>
          <w:rtl/>
        </w:rPr>
        <w:t>ی</w:t>
      </w:r>
      <w:r w:rsidRPr="009F24E4">
        <w:rPr>
          <w:rFonts w:cs="B Mitra" w:hint="cs"/>
          <w:rtl/>
        </w:rPr>
        <w:t xml:space="preserve">‌شود </w:t>
      </w:r>
      <w:r w:rsidR="006C7271">
        <w:rPr>
          <w:rFonts w:cs="B Mitra" w:hint="cs"/>
          <w:rtl/>
        </w:rPr>
        <w:t>ک</w:t>
      </w:r>
      <w:r w:rsidRPr="009F24E4">
        <w:rPr>
          <w:rFonts w:cs="B Mitra" w:hint="cs"/>
          <w:rtl/>
        </w:rPr>
        <w:t>ه به وس</w:t>
      </w:r>
      <w:r w:rsidR="00E11D84">
        <w:rPr>
          <w:rFonts w:cs="B Mitra" w:hint="cs"/>
          <w:rtl/>
        </w:rPr>
        <w:t>ی</w:t>
      </w:r>
      <w:r w:rsidRPr="009F24E4">
        <w:rPr>
          <w:rFonts w:cs="B Mitra" w:hint="cs"/>
          <w:rtl/>
        </w:rPr>
        <w:t>له عوامل</w:t>
      </w:r>
      <w:r w:rsidR="00E11D84">
        <w:rPr>
          <w:rFonts w:cs="B Mitra" w:hint="cs"/>
          <w:rtl/>
        </w:rPr>
        <w:t>ی</w:t>
      </w:r>
      <w:r w:rsidRPr="009F24E4">
        <w:rPr>
          <w:rFonts w:cs="B Mitra" w:hint="cs"/>
          <w:rtl/>
        </w:rPr>
        <w:t xml:space="preserve"> هدف‌دار و هماهنگ اجرا </w:t>
      </w:r>
      <w:r w:rsidR="00FB7E23" w:rsidRPr="009F24E4">
        <w:rPr>
          <w:rFonts w:cs="B Mitra"/>
          <w:rtl/>
        </w:rPr>
        <w:t>م</w:t>
      </w:r>
      <w:r w:rsidR="00FB7E23" w:rsidRPr="009F24E4">
        <w:rPr>
          <w:rFonts w:cs="B Mitra" w:hint="cs"/>
          <w:rtl/>
        </w:rPr>
        <w:t>ی‌</w:t>
      </w:r>
      <w:r w:rsidR="00FB7E23" w:rsidRPr="009F24E4">
        <w:rPr>
          <w:rFonts w:cs="B Mitra" w:hint="eastAsia"/>
          <w:rtl/>
        </w:rPr>
        <w:t>گردد</w:t>
      </w:r>
      <w:r w:rsidRPr="009F24E4">
        <w:rPr>
          <w:rFonts w:cs="B Mitra" w:hint="cs"/>
          <w:rtl/>
        </w:rPr>
        <w:t>. ب</w:t>
      </w:r>
      <w:r w:rsidR="00E11D84">
        <w:rPr>
          <w:rFonts w:cs="B Mitra" w:hint="cs"/>
          <w:rtl/>
        </w:rPr>
        <w:t>ی</w:t>
      </w:r>
      <w:r w:rsidRPr="009F24E4">
        <w:rPr>
          <w:rFonts w:cs="B Mitra" w:hint="cs"/>
          <w:rtl/>
        </w:rPr>
        <w:t>ان فوق بر تصور حسابگر</w:t>
      </w:r>
      <w:r w:rsidR="00E11D84">
        <w:rPr>
          <w:rFonts w:cs="B Mitra" w:hint="cs"/>
          <w:rtl/>
        </w:rPr>
        <w:t>ی</w:t>
      </w:r>
      <w:r w:rsidRPr="009F24E4">
        <w:rPr>
          <w:rFonts w:cs="B Mitra" w:hint="cs"/>
          <w:rtl/>
        </w:rPr>
        <w:t xml:space="preserve"> عقلا</w:t>
      </w:r>
      <w:r w:rsidR="00E11D84">
        <w:rPr>
          <w:rFonts w:cs="B Mitra" w:hint="cs"/>
          <w:rtl/>
        </w:rPr>
        <w:t>یی</w:t>
      </w:r>
      <w:r w:rsidRPr="009F24E4">
        <w:rPr>
          <w:rFonts w:cs="B Mitra" w:hint="cs"/>
          <w:rtl/>
        </w:rPr>
        <w:t xml:space="preserve"> دلالت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C402C2" w:rsidRPr="009F24E4">
        <w:rPr>
          <w:rFonts w:cs="B Mitra" w:hint="cs"/>
          <w:rtl/>
        </w:rPr>
        <w:t xml:space="preserve">و </w:t>
      </w:r>
      <w:r w:rsidRPr="009F24E4">
        <w:rPr>
          <w:rFonts w:cs="B Mitra" w:hint="cs"/>
          <w:rtl/>
        </w:rPr>
        <w:t>واژه‌ها</w:t>
      </w:r>
      <w:r w:rsidR="00E11D84">
        <w:rPr>
          <w:rFonts w:cs="B Mitra" w:hint="cs"/>
          <w:rtl/>
        </w:rPr>
        <w:t>یی</w:t>
      </w:r>
      <w:r w:rsidRPr="009F24E4">
        <w:rPr>
          <w:rFonts w:cs="B Mitra" w:hint="cs"/>
          <w:rtl/>
        </w:rPr>
        <w:t xml:space="preserve"> مانند اطلاعات، </w:t>
      </w:r>
      <w:r w:rsidR="006C7271">
        <w:rPr>
          <w:rFonts w:cs="B Mitra" w:hint="cs"/>
          <w:rtl/>
        </w:rPr>
        <w:t>ک</w:t>
      </w:r>
      <w:r w:rsidRPr="009F24E4">
        <w:rPr>
          <w:rFonts w:cs="B Mitra" w:hint="cs"/>
          <w:rtl/>
        </w:rPr>
        <w:t>ارآ</w:t>
      </w:r>
      <w:r w:rsidR="00E11D84">
        <w:rPr>
          <w:rFonts w:cs="B Mitra" w:hint="cs"/>
          <w:rtl/>
        </w:rPr>
        <w:t>یی</w:t>
      </w:r>
      <w:r w:rsidRPr="009F24E4">
        <w:rPr>
          <w:rFonts w:cs="B Mitra" w:hint="cs"/>
          <w:rtl/>
        </w:rPr>
        <w:t xml:space="preserve">، </w:t>
      </w:r>
      <w:r w:rsidR="00FB7E23" w:rsidRPr="009F24E4">
        <w:rPr>
          <w:rFonts w:cs="B Mitra"/>
          <w:rtl/>
        </w:rPr>
        <w:t>به</w:t>
      </w:r>
      <w:r w:rsidR="00FB7E23" w:rsidRPr="009F24E4">
        <w:rPr>
          <w:rFonts w:cs="B Mitra" w:hint="cs"/>
          <w:rtl/>
        </w:rPr>
        <w:t>ی</w:t>
      </w:r>
      <w:r w:rsidR="00FB7E23" w:rsidRPr="009F24E4">
        <w:rPr>
          <w:rFonts w:cs="B Mitra" w:hint="eastAsia"/>
          <w:rtl/>
        </w:rPr>
        <w:t>نه</w:t>
      </w:r>
      <w:r w:rsidR="00FB7E23" w:rsidRPr="009F24E4">
        <w:rPr>
          <w:rFonts w:cs="B Mitra"/>
          <w:rtl/>
        </w:rPr>
        <w:t xml:space="preserve"> کردن</w:t>
      </w:r>
      <w:r w:rsidRPr="009F24E4">
        <w:rPr>
          <w:rFonts w:cs="B Mitra" w:hint="cs"/>
          <w:rtl/>
        </w:rPr>
        <w:t>، اجرا، طراح</w:t>
      </w:r>
      <w:r w:rsidR="00E11D84">
        <w:rPr>
          <w:rFonts w:cs="B Mitra" w:hint="cs"/>
          <w:rtl/>
        </w:rPr>
        <w:t>ی</w:t>
      </w:r>
      <w:r w:rsidRPr="009F24E4">
        <w:rPr>
          <w:rFonts w:cs="B Mitra" w:hint="cs"/>
          <w:rtl/>
        </w:rPr>
        <w:t xml:space="preserve"> را به طور م</w:t>
      </w:r>
      <w:r w:rsidR="006C7271">
        <w:rPr>
          <w:rFonts w:cs="B Mitra" w:hint="cs"/>
          <w:rtl/>
        </w:rPr>
        <w:t>ک</w:t>
      </w:r>
      <w:r w:rsidRPr="009F24E4">
        <w:rPr>
          <w:rFonts w:cs="B Mitra" w:hint="cs"/>
          <w:rtl/>
        </w:rPr>
        <w:t xml:space="preserve">رر در مورد سازمان به </w:t>
      </w:r>
      <w:r w:rsidR="006C7271">
        <w:rPr>
          <w:rFonts w:cs="B Mitra" w:hint="cs"/>
          <w:rtl/>
        </w:rPr>
        <w:t>ک</w:t>
      </w:r>
      <w:r w:rsidRPr="009F24E4">
        <w:rPr>
          <w:rFonts w:cs="B Mitra" w:hint="cs"/>
          <w:rtl/>
        </w:rPr>
        <w:t>ار م</w:t>
      </w:r>
      <w:r w:rsidR="00E11D84">
        <w:rPr>
          <w:rFonts w:cs="B Mitra" w:hint="cs"/>
          <w:rtl/>
        </w:rPr>
        <w:t>ی</w:t>
      </w:r>
      <w:r w:rsidRPr="009F24E4">
        <w:rPr>
          <w:rFonts w:cs="B Mitra" w:hint="cs"/>
          <w:rtl/>
        </w:rPr>
        <w:t>‌برند. نظر</w:t>
      </w:r>
      <w:r w:rsidR="00E11D84">
        <w:rPr>
          <w:rFonts w:cs="B Mitra" w:hint="cs"/>
          <w:rtl/>
        </w:rPr>
        <w:t>ی</w:t>
      </w:r>
      <w:r w:rsidRPr="009F24E4">
        <w:rPr>
          <w:rFonts w:cs="B Mitra" w:hint="cs"/>
          <w:rtl/>
        </w:rPr>
        <w:t>ه‌پردازان س</w:t>
      </w:r>
      <w:r w:rsidR="00E11D84">
        <w:rPr>
          <w:rFonts w:cs="B Mitra" w:hint="cs"/>
          <w:rtl/>
        </w:rPr>
        <w:t>ی</w:t>
      </w:r>
      <w:r w:rsidRPr="009F24E4">
        <w:rPr>
          <w:rFonts w:cs="B Mitra" w:hint="cs"/>
          <w:rtl/>
        </w:rPr>
        <w:t>ستم عقلا</w:t>
      </w:r>
      <w:r w:rsidR="00E11D84">
        <w:rPr>
          <w:rFonts w:cs="B Mitra" w:hint="cs"/>
          <w:rtl/>
        </w:rPr>
        <w:t>یی</w:t>
      </w:r>
      <w:r w:rsidRPr="009F24E4">
        <w:rPr>
          <w:rFonts w:cs="B Mitra" w:hint="cs"/>
          <w:rtl/>
        </w:rPr>
        <w:t xml:space="preserve"> بر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 xml:space="preserve"> تع</w:t>
      </w:r>
      <w:r w:rsidR="00E11D84">
        <w:rPr>
          <w:rFonts w:cs="B Mitra" w:hint="cs"/>
          <w:rtl/>
        </w:rPr>
        <w:t>یی</w:t>
      </w:r>
      <w:r w:rsidRPr="009F24E4">
        <w:rPr>
          <w:rFonts w:cs="B Mitra" w:hint="cs"/>
          <w:rtl/>
        </w:rPr>
        <w:t>ن هدف و رسم</w:t>
      </w:r>
      <w:r w:rsidR="00E11D84">
        <w:rPr>
          <w:rFonts w:cs="B Mitra" w:hint="cs"/>
          <w:rtl/>
        </w:rPr>
        <w:t>ی</w:t>
      </w:r>
      <w:r w:rsidRPr="009F24E4">
        <w:rPr>
          <w:rFonts w:cs="B Mitra" w:hint="cs"/>
          <w:rtl/>
        </w:rPr>
        <w:t>ت تأ</w:t>
      </w:r>
      <w:r w:rsidR="006C7271">
        <w:rPr>
          <w:rFonts w:cs="B Mitra" w:hint="cs"/>
          <w:rtl/>
        </w:rPr>
        <w:t>ک</w:t>
      </w:r>
      <w:r w:rsidR="00E11D84">
        <w:rPr>
          <w:rFonts w:cs="B Mitra" w:hint="cs"/>
          <w:rtl/>
        </w:rPr>
        <w:t>ی</w:t>
      </w:r>
      <w:r w:rsidRPr="009F24E4">
        <w:rPr>
          <w:rFonts w:cs="B Mitra" w:hint="cs"/>
          <w:rtl/>
        </w:rPr>
        <w:t>د م</w:t>
      </w:r>
      <w:r w:rsidR="00E11D84">
        <w:rPr>
          <w:rFonts w:cs="B Mitra" w:hint="cs"/>
          <w:rtl/>
        </w:rPr>
        <w:t>ی</w:t>
      </w:r>
      <w:r w:rsidRPr="009F24E4">
        <w:rPr>
          <w:rFonts w:cs="B Mitra" w:hint="cs"/>
          <w:rtl/>
        </w:rPr>
        <w:t>‌ورزند، ز</w:t>
      </w:r>
      <w:r w:rsidR="00E11D84">
        <w:rPr>
          <w:rFonts w:cs="B Mitra" w:hint="cs"/>
          <w:rtl/>
        </w:rPr>
        <w:t>ی</w:t>
      </w:r>
      <w:r w:rsidRPr="009F24E4">
        <w:rPr>
          <w:rFonts w:cs="B Mitra" w:hint="cs"/>
          <w:rtl/>
        </w:rPr>
        <w:t xml:space="preserve">را </w:t>
      </w:r>
      <w:r w:rsidR="006C7271">
        <w:rPr>
          <w:rFonts w:cs="B Mitra" w:hint="cs"/>
          <w:rtl/>
        </w:rPr>
        <w:t>ک</w:t>
      </w:r>
      <w:r w:rsidRPr="009F24E4">
        <w:rPr>
          <w:rFonts w:cs="B Mitra" w:hint="cs"/>
          <w:rtl/>
        </w:rPr>
        <w:t xml:space="preserve">ه هر </w:t>
      </w:r>
      <w:r w:rsidR="006C7271">
        <w:rPr>
          <w:rFonts w:cs="B Mitra" w:hint="cs"/>
          <w:rtl/>
        </w:rPr>
        <w:t>ک</w:t>
      </w:r>
      <w:r w:rsidRPr="009F24E4">
        <w:rPr>
          <w:rFonts w:cs="B Mitra" w:hint="cs"/>
          <w:rtl/>
        </w:rPr>
        <w:t>دام از ا</w:t>
      </w:r>
      <w:r w:rsidR="00E11D84">
        <w:rPr>
          <w:rFonts w:cs="B Mitra" w:hint="cs"/>
          <w:rtl/>
        </w:rPr>
        <w:t>ی</w:t>
      </w:r>
      <w:r w:rsidRPr="009F24E4">
        <w:rPr>
          <w:rFonts w:cs="B Mitra" w:hint="cs"/>
          <w:rtl/>
        </w:rPr>
        <w:t>ن عوامل، نقش مهم</w:t>
      </w:r>
      <w:r w:rsidR="00E11D84">
        <w:rPr>
          <w:rFonts w:cs="B Mitra" w:hint="cs"/>
          <w:rtl/>
        </w:rPr>
        <w:t>ی</w:t>
      </w:r>
      <w:r w:rsidRPr="009F24E4">
        <w:rPr>
          <w:rFonts w:cs="B Mitra" w:hint="cs"/>
          <w:rtl/>
        </w:rPr>
        <w:t xml:space="preserve"> در عقلا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ردن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دارند. </w:t>
      </w:r>
    </w:p>
    <w:p w:rsidR="00AC77A8" w:rsidRPr="009F24E4" w:rsidRDefault="00AC77A8" w:rsidP="005D25A5">
      <w:pPr>
        <w:pStyle w:val="TEXT"/>
        <w:spacing w:line="276" w:lineRule="auto"/>
        <w:rPr>
          <w:rFonts w:cs="B Mitra"/>
          <w:rtl/>
        </w:rPr>
      </w:pPr>
      <w:r w:rsidRPr="009F24E4">
        <w:rPr>
          <w:rFonts w:cs="B Mitra" w:hint="cs"/>
          <w:rtl/>
        </w:rPr>
        <w:t>تع</w:t>
      </w:r>
      <w:r w:rsidR="00E11D84">
        <w:rPr>
          <w:rFonts w:cs="B Mitra" w:hint="cs"/>
          <w:rtl/>
        </w:rPr>
        <w:t>یی</w:t>
      </w:r>
      <w:r w:rsidRPr="009F24E4">
        <w:rPr>
          <w:rFonts w:cs="B Mitra" w:hint="cs"/>
          <w:rtl/>
        </w:rPr>
        <w:t>ن هدف</w:t>
      </w:r>
      <w:r w:rsidR="00F86A12" w:rsidRPr="009F24E4">
        <w:rPr>
          <w:rFonts w:cs="B Mitra" w:hint="cs"/>
          <w:rtl/>
        </w:rPr>
        <w:t xml:space="preserve"> از جمله </w:t>
      </w:r>
      <w:r w:rsidR="00FB7E23" w:rsidRPr="009F24E4">
        <w:rPr>
          <w:rFonts w:cs="B Mitra"/>
          <w:rtl/>
        </w:rPr>
        <w:t>مهم‌تر</w:t>
      </w:r>
      <w:r w:rsidR="00FB7E23" w:rsidRPr="009F24E4">
        <w:rPr>
          <w:rFonts w:cs="B Mitra" w:hint="cs"/>
          <w:rtl/>
        </w:rPr>
        <w:t>ی</w:t>
      </w:r>
      <w:r w:rsidR="00FB7E23" w:rsidRPr="009F24E4">
        <w:rPr>
          <w:rFonts w:cs="B Mitra" w:hint="eastAsia"/>
          <w:rtl/>
        </w:rPr>
        <w:t>ن</w:t>
      </w:r>
      <w:r w:rsidR="00F86A12" w:rsidRPr="009F24E4">
        <w:rPr>
          <w:rFonts w:cs="B Mitra" w:hint="cs"/>
          <w:rtl/>
        </w:rPr>
        <w:t xml:space="preserve"> </w:t>
      </w:r>
      <w:r w:rsidR="00BA0455" w:rsidRPr="009F24E4">
        <w:rPr>
          <w:rFonts w:cs="B Mitra"/>
          <w:rtl/>
        </w:rPr>
        <w:t>و</w:t>
      </w:r>
      <w:r w:rsidR="00BA0455" w:rsidRPr="009F24E4">
        <w:rPr>
          <w:rFonts w:cs="B Mitra" w:hint="cs"/>
          <w:rtl/>
        </w:rPr>
        <w:t>ی</w:t>
      </w:r>
      <w:r w:rsidR="00BA0455" w:rsidRPr="009F24E4">
        <w:rPr>
          <w:rFonts w:cs="B Mitra" w:hint="eastAsia"/>
          <w:rtl/>
        </w:rPr>
        <w:t>ژگ</w:t>
      </w:r>
      <w:r w:rsidR="00BA0455" w:rsidRPr="009F24E4">
        <w:rPr>
          <w:rFonts w:cs="B Mitra" w:hint="cs"/>
          <w:rtl/>
        </w:rPr>
        <w:t>ی‌</w:t>
      </w:r>
      <w:r w:rsidR="00BA0455" w:rsidRPr="009F24E4">
        <w:rPr>
          <w:rFonts w:cs="B Mitra" w:hint="eastAsia"/>
          <w:rtl/>
        </w:rPr>
        <w:t>ها</w:t>
      </w:r>
      <w:r w:rsidR="00BA0455" w:rsidRPr="009F24E4">
        <w:rPr>
          <w:rFonts w:cs="B Mitra" w:hint="cs"/>
          <w:rtl/>
        </w:rPr>
        <w:t>ی</w:t>
      </w:r>
      <w:r w:rsidR="00F86A12" w:rsidRPr="009F24E4">
        <w:rPr>
          <w:rFonts w:cs="B Mitra" w:hint="cs"/>
          <w:rtl/>
        </w:rPr>
        <w:t xml:space="preserve"> سازمان عقلا</w:t>
      </w:r>
      <w:r w:rsidR="00E11D84">
        <w:rPr>
          <w:rFonts w:cs="B Mitra" w:hint="cs"/>
          <w:rtl/>
        </w:rPr>
        <w:t>یی</w:t>
      </w:r>
      <w:r w:rsidR="00F86A12" w:rsidRPr="009F24E4">
        <w:rPr>
          <w:rFonts w:cs="B Mitra" w:hint="cs"/>
          <w:rtl/>
        </w:rPr>
        <w:t xml:space="preserve"> است.</w:t>
      </w:r>
      <w:r w:rsidRPr="009F24E4">
        <w:rPr>
          <w:rFonts w:cs="B Mitra" w:hint="cs"/>
          <w:rtl/>
        </w:rPr>
        <w:t xml:space="preserve"> اهداف تصور مقاصد مطلوب </w:t>
      </w:r>
      <w:r w:rsidR="00C402C2" w:rsidRPr="009F24E4">
        <w:rPr>
          <w:rFonts w:cs="B Mitra" w:hint="cs"/>
          <w:rtl/>
        </w:rPr>
        <w:t>هستند</w:t>
      </w:r>
      <w:r w:rsidRPr="009F24E4">
        <w:rPr>
          <w:rFonts w:cs="B Mitra" w:hint="cs"/>
          <w:rtl/>
        </w:rPr>
        <w:t>. ا</w:t>
      </w:r>
      <w:r w:rsidR="00E11D84">
        <w:rPr>
          <w:rFonts w:cs="B Mitra" w:hint="cs"/>
          <w:rtl/>
        </w:rPr>
        <w:t>ی</w:t>
      </w:r>
      <w:r w:rsidRPr="009F24E4">
        <w:rPr>
          <w:rFonts w:cs="B Mitra" w:hint="cs"/>
          <w:rtl/>
        </w:rPr>
        <w:t>ن تصور بر</w:t>
      </w:r>
      <w:r w:rsidR="00C402C2" w:rsidRPr="009F24E4">
        <w:rPr>
          <w:rFonts w:cs="B Mitra" w:hint="cs"/>
          <w:rtl/>
        </w:rPr>
        <w:t xml:space="preserve"> </w:t>
      </w:r>
      <w:r w:rsidRPr="009F24E4">
        <w:rPr>
          <w:rFonts w:cs="B Mitra" w:hint="cs"/>
          <w:rtl/>
        </w:rPr>
        <w:t xml:space="preserve">حسب </w:t>
      </w:r>
      <w:r w:rsidR="00C402C2" w:rsidRPr="009F24E4">
        <w:rPr>
          <w:rFonts w:cs="B Mitra" w:hint="cs"/>
          <w:rtl/>
        </w:rPr>
        <w:t>م</w:t>
      </w:r>
      <w:r w:rsidR="00E11D84">
        <w:rPr>
          <w:rFonts w:cs="B Mitra" w:hint="cs"/>
          <w:rtl/>
        </w:rPr>
        <w:t>ی</w:t>
      </w:r>
      <w:r w:rsidR="00C402C2" w:rsidRPr="009F24E4">
        <w:rPr>
          <w:rFonts w:cs="B Mitra" w:hint="cs"/>
          <w:rtl/>
        </w:rPr>
        <w:t xml:space="preserve">زان </w:t>
      </w:r>
      <w:r w:rsidRPr="009F24E4">
        <w:rPr>
          <w:rFonts w:cs="B Mitra" w:hint="cs"/>
          <w:rtl/>
        </w:rPr>
        <w:t>دقت و مع</w:t>
      </w:r>
      <w:r w:rsidR="00E11D84">
        <w:rPr>
          <w:rFonts w:cs="B Mitra" w:hint="cs"/>
          <w:rtl/>
        </w:rPr>
        <w:t>ی</w:t>
      </w:r>
      <w:r w:rsidRPr="009F24E4">
        <w:rPr>
          <w:rFonts w:cs="B Mitra" w:hint="cs"/>
          <w:rtl/>
        </w:rPr>
        <w:t>ن بودن مع</w:t>
      </w:r>
      <w:r w:rsidR="00E11D84">
        <w:rPr>
          <w:rFonts w:cs="B Mitra" w:hint="cs"/>
          <w:rtl/>
        </w:rPr>
        <w:t>ی</w:t>
      </w:r>
      <w:r w:rsidRPr="009F24E4">
        <w:rPr>
          <w:rFonts w:cs="B Mitra" w:hint="cs"/>
          <w:rtl/>
        </w:rPr>
        <w:t>ار مطلوب</w:t>
      </w:r>
      <w:r w:rsidR="00E11D84">
        <w:rPr>
          <w:rFonts w:cs="B Mitra" w:hint="cs"/>
          <w:rtl/>
        </w:rPr>
        <w:t>ی</w:t>
      </w:r>
      <w:r w:rsidRPr="009F24E4">
        <w:rPr>
          <w:rFonts w:cs="B Mitra" w:hint="cs"/>
          <w:rtl/>
        </w:rPr>
        <w:t xml:space="preserve">ت </w:t>
      </w:r>
      <w:r w:rsidR="00C402C2" w:rsidRPr="009F24E4">
        <w:rPr>
          <w:rFonts w:cs="B Mitra" w:hint="cs"/>
          <w:rtl/>
        </w:rPr>
        <w:t xml:space="preserve">اهداف </w:t>
      </w:r>
      <w:r w:rsidRPr="009F24E4">
        <w:rPr>
          <w:rFonts w:cs="B Mitra" w:hint="cs"/>
          <w:rtl/>
        </w:rPr>
        <w:t>تفاوت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اهداف مع</w:t>
      </w:r>
      <w:r w:rsidR="00E11D84">
        <w:rPr>
          <w:rFonts w:cs="B Mitra" w:hint="cs"/>
          <w:rtl/>
        </w:rPr>
        <w:t>ی</w:t>
      </w:r>
      <w:r w:rsidRPr="009F24E4">
        <w:rPr>
          <w:rFonts w:cs="B Mitra" w:hint="cs"/>
          <w:rtl/>
        </w:rPr>
        <w:t>ن نه تنها مع</w:t>
      </w:r>
      <w:r w:rsidR="00E11D84">
        <w:rPr>
          <w:rFonts w:cs="B Mitra" w:hint="cs"/>
          <w:rtl/>
        </w:rPr>
        <w:t>ی</w:t>
      </w:r>
      <w:r w:rsidRPr="009F24E4">
        <w:rPr>
          <w:rFonts w:cs="B Mitra" w:hint="cs"/>
          <w:rtl/>
        </w:rPr>
        <w:t>ار</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انتخاب از م</w:t>
      </w:r>
      <w:r w:rsidR="00E11D84">
        <w:rPr>
          <w:rFonts w:cs="B Mitra" w:hint="cs"/>
          <w:rtl/>
        </w:rPr>
        <w:t>ی</w:t>
      </w:r>
      <w:r w:rsidRPr="009F24E4">
        <w:rPr>
          <w:rFonts w:cs="B Mitra" w:hint="cs"/>
          <w:rtl/>
        </w:rPr>
        <w:t>ان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جا</w:t>
      </w:r>
      <w:r w:rsidR="00E11D84">
        <w:rPr>
          <w:rFonts w:cs="B Mitra" w:hint="cs"/>
          <w:rtl/>
        </w:rPr>
        <w:t>ی</w:t>
      </w:r>
      <w:r w:rsidRPr="009F24E4">
        <w:rPr>
          <w:rFonts w:cs="B Mitra" w:hint="cs"/>
          <w:rtl/>
        </w:rPr>
        <w:t>گز</w:t>
      </w:r>
      <w:r w:rsidR="00E11D84">
        <w:rPr>
          <w:rFonts w:cs="B Mitra" w:hint="cs"/>
          <w:rtl/>
        </w:rPr>
        <w:t>ی</w:t>
      </w:r>
      <w:r w:rsidRPr="009F24E4">
        <w:rPr>
          <w:rFonts w:cs="B Mitra" w:hint="cs"/>
          <w:rtl/>
        </w:rPr>
        <w:t>ن را مشخص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بل</w:t>
      </w:r>
      <w:r w:rsidR="006C7271">
        <w:rPr>
          <w:rFonts w:cs="B Mitra" w:hint="cs"/>
          <w:rtl/>
        </w:rPr>
        <w:t>ک</w:t>
      </w:r>
      <w:r w:rsidRPr="009F24E4">
        <w:rPr>
          <w:rFonts w:cs="B Mitra" w:hint="cs"/>
          <w:rtl/>
        </w:rPr>
        <w:t>ه تصم</w:t>
      </w:r>
      <w:r w:rsidR="00E11D84">
        <w:rPr>
          <w:rFonts w:cs="B Mitra" w:hint="cs"/>
          <w:rtl/>
        </w:rPr>
        <w:t>ی</w:t>
      </w:r>
      <w:r w:rsidRPr="009F24E4">
        <w:rPr>
          <w:rFonts w:cs="B Mitra" w:hint="cs"/>
          <w:rtl/>
        </w:rPr>
        <w:t>مات در مورد چگونگ</w:t>
      </w:r>
      <w:r w:rsidR="00E11D84">
        <w:rPr>
          <w:rFonts w:cs="B Mitra" w:hint="cs"/>
          <w:rtl/>
        </w:rPr>
        <w:t>ی</w:t>
      </w:r>
      <w:r w:rsidRPr="009F24E4">
        <w:rPr>
          <w:rFonts w:cs="B Mitra" w:hint="cs"/>
          <w:rtl/>
        </w:rPr>
        <w:t xml:space="preserve"> طراح</w:t>
      </w:r>
      <w:r w:rsidR="00E11D84">
        <w:rPr>
          <w:rFonts w:cs="B Mitra" w:hint="cs"/>
          <w:rtl/>
        </w:rPr>
        <w:t>ی</w:t>
      </w:r>
      <w:r w:rsidRPr="009F24E4">
        <w:rPr>
          <w:rFonts w:cs="B Mitra" w:hint="cs"/>
          <w:rtl/>
        </w:rPr>
        <w:t xml:space="preserve"> ساختار را ن</w:t>
      </w:r>
      <w:r w:rsidR="00E11D84">
        <w:rPr>
          <w:rFonts w:cs="B Mitra" w:hint="cs"/>
          <w:rtl/>
        </w:rPr>
        <w:t>ی</w:t>
      </w:r>
      <w:r w:rsidRPr="009F24E4">
        <w:rPr>
          <w:rFonts w:cs="B Mitra" w:hint="cs"/>
          <w:rtl/>
        </w:rPr>
        <w:t>ز هدا</w:t>
      </w:r>
      <w:r w:rsidR="00E11D84">
        <w:rPr>
          <w:rFonts w:cs="B Mitra" w:hint="cs"/>
          <w:rtl/>
        </w:rPr>
        <w:t>ی</w:t>
      </w:r>
      <w:r w:rsidRPr="009F24E4">
        <w:rPr>
          <w:rFonts w:cs="B Mitra" w:hint="cs"/>
          <w:rtl/>
        </w:rPr>
        <w:t>ت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بعض</w:t>
      </w:r>
      <w:r w:rsidR="00E11D84">
        <w:rPr>
          <w:rFonts w:cs="B Mitra" w:hint="cs"/>
          <w:rtl/>
        </w:rPr>
        <w:t>ی</w:t>
      </w:r>
      <w:r w:rsidRPr="009F24E4">
        <w:rPr>
          <w:rFonts w:cs="B Mitra" w:hint="cs"/>
          <w:rtl/>
        </w:rPr>
        <w:t xml:space="preserve"> از سازمان‌ها از اهداف </w:t>
      </w:r>
      <w:r w:rsidR="006C7271">
        <w:rPr>
          <w:rFonts w:cs="B Mitra" w:hint="cs"/>
          <w:rtl/>
        </w:rPr>
        <w:t>ک</w:t>
      </w:r>
      <w:r w:rsidRPr="009F24E4">
        <w:rPr>
          <w:rFonts w:cs="B Mitra" w:hint="cs"/>
          <w:rtl/>
        </w:rPr>
        <w:t xml:space="preserve">املاً مبهم و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 xml:space="preserve"> حما</w:t>
      </w:r>
      <w:r w:rsidR="00E11D84">
        <w:rPr>
          <w:rFonts w:cs="B Mitra" w:hint="cs"/>
          <w:rtl/>
        </w:rPr>
        <w:t>ی</w:t>
      </w:r>
      <w:r w:rsidRPr="009F24E4">
        <w:rPr>
          <w:rFonts w:cs="B Mitra" w:hint="cs"/>
          <w:rtl/>
        </w:rPr>
        <w:t>ت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w:t>
      </w:r>
      <w:r w:rsidR="00C402C2" w:rsidRPr="009F24E4">
        <w:rPr>
          <w:rFonts w:cs="B Mitra" w:hint="cs"/>
          <w:rtl/>
        </w:rPr>
        <w:t>،</w:t>
      </w:r>
      <w:r w:rsidRPr="009F24E4">
        <w:rPr>
          <w:rFonts w:cs="B Mitra" w:hint="cs"/>
          <w:rtl/>
        </w:rPr>
        <w:t xml:space="preserve"> اما در عمل</w:t>
      </w:r>
      <w:r w:rsidR="00E11D84">
        <w:rPr>
          <w:rFonts w:cs="B Mitra" w:hint="cs"/>
          <w:rtl/>
        </w:rPr>
        <w:t>ی</w:t>
      </w:r>
      <w:r w:rsidRPr="009F24E4">
        <w:rPr>
          <w:rFonts w:cs="B Mitra" w:hint="cs"/>
          <w:rtl/>
        </w:rPr>
        <w:t>ات روزانه خود از هدف‌ها</w:t>
      </w:r>
      <w:r w:rsidR="00E11D84">
        <w:rPr>
          <w:rFonts w:cs="B Mitra" w:hint="cs"/>
          <w:rtl/>
        </w:rPr>
        <w:t>ی</w:t>
      </w:r>
      <w:r w:rsidRPr="009F24E4">
        <w:rPr>
          <w:rFonts w:cs="B Mitra" w:hint="cs"/>
          <w:rtl/>
        </w:rPr>
        <w:t xml:space="preserve"> نسبتاً مع</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مع</w:t>
      </w:r>
      <w:r w:rsidR="00E11D84">
        <w:rPr>
          <w:rFonts w:cs="B Mitra" w:hint="cs"/>
          <w:rtl/>
        </w:rPr>
        <w:t>ی</w:t>
      </w:r>
      <w:r w:rsidRPr="009F24E4">
        <w:rPr>
          <w:rFonts w:cs="B Mitra" w:hint="cs"/>
          <w:rtl/>
        </w:rPr>
        <w:t>ار</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انتخاب از م</w:t>
      </w:r>
      <w:r w:rsidR="00E11D84">
        <w:rPr>
          <w:rFonts w:cs="B Mitra" w:hint="cs"/>
          <w:rtl/>
        </w:rPr>
        <w:t>ی</w:t>
      </w:r>
      <w:r w:rsidRPr="009F24E4">
        <w:rPr>
          <w:rFonts w:cs="B Mitra" w:hint="cs"/>
          <w:rtl/>
        </w:rPr>
        <w:t>ان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جا</w:t>
      </w:r>
      <w:r w:rsidR="00E11D84">
        <w:rPr>
          <w:rFonts w:cs="B Mitra" w:hint="cs"/>
          <w:rtl/>
        </w:rPr>
        <w:t>ی</w:t>
      </w:r>
      <w:r w:rsidRPr="009F24E4">
        <w:rPr>
          <w:rFonts w:cs="B Mitra" w:hint="cs"/>
          <w:rtl/>
        </w:rPr>
        <w:t>گز</w:t>
      </w:r>
      <w:r w:rsidR="00E11D84">
        <w:rPr>
          <w:rFonts w:cs="B Mitra" w:hint="cs"/>
          <w:rtl/>
        </w:rPr>
        <w:t>ی</w:t>
      </w:r>
      <w:r w:rsidRPr="009F24E4">
        <w:rPr>
          <w:rFonts w:cs="B Mitra" w:hint="cs"/>
          <w:rtl/>
        </w:rPr>
        <w:t xml:space="preserve">ن و </w:t>
      </w:r>
      <w:r w:rsidR="00E11D84">
        <w:rPr>
          <w:rFonts w:cs="B Mitra" w:hint="cs"/>
          <w:rtl/>
        </w:rPr>
        <w:t>ی</w:t>
      </w:r>
      <w:r w:rsidRPr="009F24E4">
        <w:rPr>
          <w:rFonts w:cs="B Mitra" w:hint="cs"/>
          <w:rtl/>
        </w:rPr>
        <w:t>ا برا</w:t>
      </w:r>
      <w:r w:rsidR="00E11D84">
        <w:rPr>
          <w:rFonts w:cs="B Mitra" w:hint="cs"/>
          <w:rtl/>
        </w:rPr>
        <w:t>ی</w:t>
      </w:r>
      <w:r w:rsidRPr="009F24E4">
        <w:rPr>
          <w:rFonts w:cs="B Mitra" w:hint="cs"/>
          <w:rtl/>
        </w:rPr>
        <w:t xml:space="preserve"> طراح</w:t>
      </w:r>
      <w:r w:rsidR="00E11D84">
        <w:rPr>
          <w:rFonts w:cs="B Mitra" w:hint="cs"/>
          <w:rtl/>
        </w:rPr>
        <w:t>ی</w:t>
      </w:r>
      <w:r w:rsidRPr="009F24E4">
        <w:rPr>
          <w:rFonts w:cs="B Mitra" w:hint="cs"/>
          <w:rtl/>
        </w:rPr>
        <w:t xml:space="preserve"> ساختار سازمان</w:t>
      </w:r>
      <w:r w:rsidR="00E11D84">
        <w:rPr>
          <w:rFonts w:cs="B Mitra" w:hint="cs"/>
          <w:rtl/>
        </w:rPr>
        <w:t>ی</w:t>
      </w:r>
      <w:r w:rsidRPr="009F24E4">
        <w:rPr>
          <w:rFonts w:cs="B Mitra" w:hint="cs"/>
          <w:rtl/>
        </w:rPr>
        <w:t xml:space="preserve"> به دست دهد، استفاده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p>
    <w:p w:rsidR="00AC77A8" w:rsidRPr="009F24E4" w:rsidRDefault="00AC77A8" w:rsidP="00296E86">
      <w:pPr>
        <w:pStyle w:val="TEXT"/>
        <w:spacing w:line="276" w:lineRule="auto"/>
        <w:rPr>
          <w:rFonts w:cs="B Mitra"/>
          <w:rtl/>
        </w:rPr>
      </w:pPr>
      <w:r w:rsidRPr="009F24E4">
        <w:rPr>
          <w:rFonts w:cs="B Mitra" w:hint="cs"/>
          <w:rtl/>
        </w:rPr>
        <w:t>رسم</w:t>
      </w:r>
      <w:r w:rsidR="00E11D84">
        <w:rPr>
          <w:rFonts w:cs="B Mitra" w:hint="cs"/>
          <w:rtl/>
        </w:rPr>
        <w:t>ی</w:t>
      </w:r>
      <w:r w:rsidRPr="009F24E4">
        <w:rPr>
          <w:rFonts w:cs="B Mitra" w:hint="cs"/>
          <w:rtl/>
        </w:rPr>
        <w:t>ت</w:t>
      </w:r>
      <w:r w:rsidR="00EF3F64" w:rsidRPr="009F24E4">
        <w:rPr>
          <w:rFonts w:cs="B Mitra" w:hint="cs"/>
          <w:rtl/>
        </w:rPr>
        <w:t xml:space="preserve"> د</w:t>
      </w:r>
      <w:r w:rsidR="00E11D84">
        <w:rPr>
          <w:rFonts w:cs="B Mitra" w:hint="cs"/>
          <w:rtl/>
        </w:rPr>
        <w:t>ی</w:t>
      </w:r>
      <w:r w:rsidR="00EF3F64" w:rsidRPr="009F24E4">
        <w:rPr>
          <w:rFonts w:cs="B Mitra" w:hint="cs"/>
          <w:rtl/>
        </w:rPr>
        <w:t>گر و</w:t>
      </w:r>
      <w:r w:rsidR="00E11D84">
        <w:rPr>
          <w:rFonts w:cs="B Mitra" w:hint="cs"/>
          <w:rtl/>
        </w:rPr>
        <w:t>ی</w:t>
      </w:r>
      <w:r w:rsidR="00EF3F64" w:rsidRPr="009F24E4">
        <w:rPr>
          <w:rFonts w:cs="B Mitra" w:hint="cs"/>
          <w:rtl/>
        </w:rPr>
        <w:t>ژگ</w:t>
      </w:r>
      <w:r w:rsidR="00E11D84">
        <w:rPr>
          <w:rFonts w:cs="B Mitra" w:hint="cs"/>
          <w:rtl/>
        </w:rPr>
        <w:t>ی</w:t>
      </w:r>
      <w:r w:rsidR="00EF3F64" w:rsidRPr="009F24E4">
        <w:rPr>
          <w:rFonts w:cs="B Mitra" w:hint="cs"/>
          <w:rtl/>
        </w:rPr>
        <w:t xml:space="preserve"> مشتر</w:t>
      </w:r>
      <w:r w:rsidR="006C7271">
        <w:rPr>
          <w:rFonts w:cs="B Mitra" w:hint="cs"/>
          <w:rtl/>
        </w:rPr>
        <w:t>ک</w:t>
      </w:r>
      <w:r w:rsidR="00EF3F64" w:rsidRPr="009F24E4">
        <w:rPr>
          <w:rFonts w:cs="B Mitra" w:hint="cs"/>
          <w:rtl/>
        </w:rPr>
        <w:t xml:space="preserve"> ب</w:t>
      </w:r>
      <w:r w:rsidR="00E11D84">
        <w:rPr>
          <w:rFonts w:cs="B Mitra" w:hint="cs"/>
          <w:rtl/>
        </w:rPr>
        <w:t>ی</w:t>
      </w:r>
      <w:r w:rsidR="00EF3F64" w:rsidRPr="009F24E4">
        <w:rPr>
          <w:rFonts w:cs="B Mitra" w:hint="cs"/>
          <w:rtl/>
        </w:rPr>
        <w:t>ن نظر</w:t>
      </w:r>
      <w:r w:rsidR="00E11D84">
        <w:rPr>
          <w:rFonts w:cs="B Mitra" w:hint="cs"/>
          <w:rtl/>
        </w:rPr>
        <w:t>ی</w:t>
      </w:r>
      <w:r w:rsidR="00EF3F64" w:rsidRPr="009F24E4">
        <w:rPr>
          <w:rFonts w:cs="B Mitra" w:hint="cs"/>
          <w:rtl/>
        </w:rPr>
        <w:t>ات عقلا</w:t>
      </w:r>
      <w:r w:rsidR="00E11D84">
        <w:rPr>
          <w:rFonts w:cs="B Mitra" w:hint="cs"/>
          <w:rtl/>
        </w:rPr>
        <w:t>یی</w:t>
      </w:r>
      <w:r w:rsidR="00EF3F64" w:rsidRPr="009F24E4">
        <w:rPr>
          <w:rFonts w:cs="B Mitra" w:hint="cs"/>
          <w:rtl/>
        </w:rPr>
        <w:t xml:space="preserve"> است.</w:t>
      </w:r>
      <w:r w:rsidRPr="009F24E4">
        <w:rPr>
          <w:rFonts w:cs="B Mitra" w:hint="cs"/>
          <w:rtl/>
        </w:rPr>
        <w:t xml:space="preserve"> همه نظر</w:t>
      </w:r>
      <w:r w:rsidR="00E11D84">
        <w:rPr>
          <w:rFonts w:cs="B Mitra" w:hint="cs"/>
          <w:rtl/>
        </w:rPr>
        <w:t>ی</w:t>
      </w:r>
      <w:r w:rsidRPr="009F24E4">
        <w:rPr>
          <w:rFonts w:cs="B Mitra" w:hint="cs"/>
          <w:rtl/>
        </w:rPr>
        <w:t>ه‌پردازان س</w:t>
      </w:r>
      <w:r w:rsidR="00E11D84">
        <w:rPr>
          <w:rFonts w:cs="B Mitra" w:hint="cs"/>
          <w:rtl/>
        </w:rPr>
        <w:t>ی</w:t>
      </w:r>
      <w:r w:rsidRPr="009F24E4">
        <w:rPr>
          <w:rFonts w:cs="B Mitra" w:hint="cs"/>
          <w:rtl/>
        </w:rPr>
        <w:t>ستم عقلا</w:t>
      </w:r>
      <w:r w:rsidR="00E11D84">
        <w:rPr>
          <w:rFonts w:cs="B Mitra" w:hint="cs"/>
          <w:rtl/>
        </w:rPr>
        <w:t>یی</w:t>
      </w:r>
      <w:r w:rsidRPr="009F24E4">
        <w:rPr>
          <w:rFonts w:cs="B Mitra" w:hint="cs"/>
          <w:rtl/>
        </w:rPr>
        <w:t xml:space="preserve"> موجود</w:t>
      </w:r>
      <w:r w:rsidR="00E11D84">
        <w:rPr>
          <w:rFonts w:cs="B Mitra" w:hint="cs"/>
          <w:rtl/>
        </w:rPr>
        <w:t>ی</w:t>
      </w:r>
      <w:r w:rsidRPr="009F24E4">
        <w:rPr>
          <w:rFonts w:cs="B Mitra" w:hint="cs"/>
          <w:rtl/>
        </w:rPr>
        <w:t>ت و اهم</w:t>
      </w:r>
      <w:r w:rsidR="00E11D84">
        <w:rPr>
          <w:rFonts w:cs="B Mitra" w:hint="cs"/>
          <w:rtl/>
        </w:rPr>
        <w:t>ی</w:t>
      </w:r>
      <w:r w:rsidRPr="009F24E4">
        <w:rPr>
          <w:rFonts w:cs="B Mitra" w:hint="cs"/>
          <w:rtl/>
        </w:rPr>
        <w:t>ت ساختار رسم</w:t>
      </w:r>
      <w:r w:rsidR="00E11D84">
        <w:rPr>
          <w:rFonts w:cs="B Mitra" w:hint="cs"/>
          <w:rtl/>
        </w:rPr>
        <w:t>ی</w:t>
      </w:r>
      <w:r w:rsidRPr="009F24E4">
        <w:rPr>
          <w:rFonts w:cs="B Mitra" w:hint="cs"/>
          <w:rtl/>
        </w:rPr>
        <w:t xml:space="preserve">ت </w:t>
      </w:r>
      <w:r w:rsidR="00E11D84">
        <w:rPr>
          <w:rFonts w:cs="B Mitra" w:hint="cs"/>
          <w:rtl/>
        </w:rPr>
        <w:t>ی</w:t>
      </w:r>
      <w:r w:rsidRPr="009F24E4">
        <w:rPr>
          <w:rFonts w:cs="B Mitra" w:hint="cs"/>
          <w:rtl/>
        </w:rPr>
        <w:t>افته را مسلم فرض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r w:rsidR="00E11D84">
        <w:rPr>
          <w:rFonts w:cs="B Mitra" w:hint="cs"/>
          <w:rtl/>
        </w:rPr>
        <w:t>ی</w:t>
      </w:r>
      <w:r w:rsidR="006C7271">
        <w:rPr>
          <w:rFonts w:cs="B Mitra" w:hint="cs"/>
          <w:rtl/>
        </w:rPr>
        <w:t>ک</w:t>
      </w:r>
      <w:r w:rsidRPr="009F24E4">
        <w:rPr>
          <w:rFonts w:cs="B Mitra" w:hint="cs"/>
          <w:rtl/>
        </w:rPr>
        <w:t xml:space="preserve"> ساختار</w:t>
      </w:r>
      <w:r w:rsidR="00C402C2" w:rsidRPr="009F24E4">
        <w:rPr>
          <w:rFonts w:cs="B Mitra" w:hint="cs"/>
          <w:rtl/>
        </w:rPr>
        <w:t xml:space="preserve"> زمان</w:t>
      </w:r>
      <w:r w:rsidR="00E11D84">
        <w:rPr>
          <w:rFonts w:cs="B Mitra" w:hint="cs"/>
          <w:rtl/>
        </w:rPr>
        <w:t>ی</w:t>
      </w:r>
      <w:r w:rsidR="00C402C2" w:rsidRPr="009F24E4">
        <w:rPr>
          <w:rFonts w:cs="B Mitra" w:hint="cs"/>
          <w:rtl/>
        </w:rPr>
        <w:t xml:space="preserve"> رسم</w:t>
      </w:r>
      <w:r w:rsidR="00E11D84">
        <w:rPr>
          <w:rFonts w:cs="B Mitra" w:hint="cs"/>
          <w:rtl/>
        </w:rPr>
        <w:t>ی</w:t>
      </w:r>
      <w:r w:rsidR="00C402C2" w:rsidRPr="009F24E4">
        <w:rPr>
          <w:rFonts w:cs="B Mitra" w:hint="cs"/>
          <w:rtl/>
        </w:rPr>
        <w:t xml:space="preserve"> است</w:t>
      </w:r>
      <w:r w:rsidRPr="009F24E4">
        <w:rPr>
          <w:rFonts w:cs="B Mitra" w:hint="cs"/>
          <w:rtl/>
        </w:rPr>
        <w:t xml:space="preserve"> </w:t>
      </w:r>
      <w:r w:rsidR="006C7271">
        <w:rPr>
          <w:rFonts w:cs="B Mitra" w:hint="cs"/>
          <w:rtl/>
        </w:rPr>
        <w:t>ک</w:t>
      </w:r>
      <w:r w:rsidRPr="009F24E4">
        <w:rPr>
          <w:rFonts w:cs="B Mitra" w:hint="cs"/>
          <w:rtl/>
        </w:rPr>
        <w:t>ه قواعد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بر رفتار تأث</w:t>
      </w:r>
      <w:r w:rsidR="00E11D84">
        <w:rPr>
          <w:rFonts w:cs="B Mitra" w:hint="cs"/>
          <w:rtl/>
        </w:rPr>
        <w:t>ی</w:t>
      </w:r>
      <w:r w:rsidRPr="009F24E4">
        <w:rPr>
          <w:rFonts w:cs="B Mitra" w:hint="cs"/>
          <w:rtl/>
        </w:rPr>
        <w:t>ر م</w:t>
      </w:r>
      <w:r w:rsidR="00E11D84">
        <w:rPr>
          <w:rFonts w:cs="B Mitra" w:hint="cs"/>
          <w:rtl/>
        </w:rPr>
        <w:t>ی</w:t>
      </w:r>
      <w:r w:rsidRPr="009F24E4">
        <w:rPr>
          <w:rFonts w:cs="B Mitra" w:hint="cs"/>
          <w:rtl/>
        </w:rPr>
        <w:t xml:space="preserve">‌گذارند </w:t>
      </w:r>
      <w:r w:rsidR="006C7271">
        <w:rPr>
          <w:rFonts w:cs="B Mitra" w:hint="cs"/>
          <w:rtl/>
        </w:rPr>
        <w:t>ک</w:t>
      </w:r>
      <w:r w:rsidRPr="009F24E4">
        <w:rPr>
          <w:rFonts w:cs="B Mitra" w:hint="cs"/>
          <w:rtl/>
        </w:rPr>
        <w:t>املاً دق</w:t>
      </w:r>
      <w:r w:rsidR="00E11D84">
        <w:rPr>
          <w:rFonts w:cs="B Mitra" w:hint="cs"/>
          <w:rtl/>
        </w:rPr>
        <w:t>ی</w:t>
      </w:r>
      <w:r w:rsidRPr="009F24E4">
        <w:rPr>
          <w:rFonts w:cs="B Mitra" w:hint="cs"/>
          <w:rtl/>
        </w:rPr>
        <w:t xml:space="preserve">ق و واضح </w:t>
      </w:r>
      <w:r w:rsidR="00FB7E23" w:rsidRPr="009F24E4">
        <w:rPr>
          <w:rFonts w:cs="B Mitra"/>
          <w:rtl/>
        </w:rPr>
        <w:t>فرموله بند</w:t>
      </w:r>
      <w:r w:rsidR="00FB7E23" w:rsidRPr="009F24E4">
        <w:rPr>
          <w:rFonts w:cs="B Mitra" w:hint="cs"/>
          <w:rtl/>
        </w:rPr>
        <w:t>ی</w:t>
      </w:r>
      <w:r w:rsidRPr="009F24E4">
        <w:rPr>
          <w:rFonts w:cs="B Mitra" w:hint="cs"/>
          <w:rtl/>
        </w:rPr>
        <w:t xml:space="preserve"> شده</w:t>
      </w:r>
      <w:r w:rsidR="00F64AFF" w:rsidRPr="009F24E4">
        <w:rPr>
          <w:rFonts w:cs="B Mitra" w:hint="cs"/>
          <w:rtl/>
        </w:rPr>
        <w:t>،</w:t>
      </w:r>
      <w:r w:rsidRPr="009F24E4">
        <w:rPr>
          <w:rFonts w:cs="B Mitra" w:hint="cs"/>
          <w:rtl/>
        </w:rPr>
        <w:t xml:space="preserve"> و نقش‌ها و روابط نقش‌ها مستقل از نظر</w:t>
      </w:r>
      <w:r w:rsidR="00E11D84">
        <w:rPr>
          <w:rFonts w:cs="B Mitra" w:hint="cs"/>
          <w:rtl/>
        </w:rPr>
        <w:t>ی</w:t>
      </w:r>
      <w:r w:rsidRPr="009F24E4">
        <w:rPr>
          <w:rFonts w:cs="B Mitra" w:hint="cs"/>
          <w:rtl/>
        </w:rPr>
        <w:t>ات شخص</w:t>
      </w:r>
      <w:r w:rsidR="00E11D84">
        <w:rPr>
          <w:rFonts w:cs="B Mitra" w:hint="cs"/>
          <w:rtl/>
        </w:rPr>
        <w:t>ی</w:t>
      </w:r>
      <w:r w:rsidRPr="009F24E4">
        <w:rPr>
          <w:rFonts w:cs="B Mitra" w:hint="cs"/>
          <w:rtl/>
        </w:rPr>
        <w:t xml:space="preserve"> افراد شاغل آن س</w:t>
      </w:r>
      <w:r w:rsidR="00E11D84">
        <w:rPr>
          <w:rFonts w:cs="B Mitra" w:hint="cs"/>
          <w:rtl/>
        </w:rPr>
        <w:t>ی</w:t>
      </w:r>
      <w:r w:rsidRPr="009F24E4">
        <w:rPr>
          <w:rFonts w:cs="B Mitra" w:hint="cs"/>
          <w:rtl/>
        </w:rPr>
        <w:t>ستم‌ها</w:t>
      </w:r>
      <w:r w:rsidR="00F64AFF" w:rsidRPr="009F24E4">
        <w:rPr>
          <w:rFonts w:cs="B Mitra" w:hint="cs"/>
          <w:rtl/>
        </w:rPr>
        <w:t>،</w:t>
      </w:r>
      <w:r w:rsidRPr="009F24E4">
        <w:rPr>
          <w:rFonts w:cs="B Mitra" w:hint="cs"/>
          <w:rtl/>
        </w:rPr>
        <w:t xml:space="preserve"> در ساختار از پ</w:t>
      </w:r>
      <w:r w:rsidR="00E11D84">
        <w:rPr>
          <w:rFonts w:cs="B Mitra" w:hint="cs"/>
          <w:rtl/>
        </w:rPr>
        <w:t>ی</w:t>
      </w:r>
      <w:r w:rsidR="00DF5408" w:rsidRPr="009F24E4">
        <w:rPr>
          <w:rFonts w:cs="B Mitra"/>
          <w:rtl/>
        </w:rPr>
        <w:t xml:space="preserve">ش </w:t>
      </w:r>
      <w:r w:rsidRPr="009F24E4">
        <w:rPr>
          <w:rFonts w:cs="B Mitra" w:hint="cs"/>
          <w:rtl/>
        </w:rPr>
        <w:t>تع</w:t>
      </w:r>
      <w:r w:rsidR="00E11D84">
        <w:rPr>
          <w:rFonts w:cs="B Mitra" w:hint="cs"/>
          <w:rtl/>
        </w:rPr>
        <w:t>یی</w:t>
      </w:r>
      <w:r w:rsidRPr="009F24E4">
        <w:rPr>
          <w:rFonts w:cs="B Mitra" w:hint="cs"/>
          <w:rtl/>
        </w:rPr>
        <w:t>ن شده باشند. رسم</w:t>
      </w:r>
      <w:r w:rsidR="00E11D84">
        <w:rPr>
          <w:rFonts w:cs="B Mitra" w:hint="cs"/>
          <w:rtl/>
        </w:rPr>
        <w:t>ی</w:t>
      </w:r>
      <w:r w:rsidRPr="009F24E4">
        <w:rPr>
          <w:rFonts w:cs="B Mitra" w:hint="cs"/>
          <w:rtl/>
        </w:rPr>
        <w:t>ت مم</w:t>
      </w:r>
      <w:r w:rsidR="006C7271">
        <w:rPr>
          <w:rFonts w:cs="B Mitra" w:hint="cs"/>
          <w:rtl/>
        </w:rPr>
        <w:t>ک</w:t>
      </w:r>
      <w:r w:rsidRPr="009F24E4">
        <w:rPr>
          <w:rFonts w:cs="B Mitra" w:hint="cs"/>
          <w:rtl/>
        </w:rPr>
        <w:t>ن است از طر</w:t>
      </w:r>
      <w:r w:rsidR="00E11D84">
        <w:rPr>
          <w:rFonts w:cs="B Mitra" w:hint="cs"/>
          <w:rtl/>
        </w:rPr>
        <w:t>ی</w:t>
      </w:r>
      <w:r w:rsidRPr="009F24E4">
        <w:rPr>
          <w:rFonts w:cs="B Mitra" w:hint="cs"/>
          <w:rtl/>
        </w:rPr>
        <w:t xml:space="preserve">ق استاندارد </w:t>
      </w:r>
      <w:r w:rsidR="006C7271">
        <w:rPr>
          <w:rFonts w:cs="B Mitra" w:hint="cs"/>
          <w:rtl/>
        </w:rPr>
        <w:t>ک</w:t>
      </w:r>
      <w:r w:rsidRPr="009F24E4">
        <w:rPr>
          <w:rFonts w:cs="B Mitra" w:hint="cs"/>
          <w:rtl/>
        </w:rPr>
        <w:t xml:space="preserve">ردن و </w:t>
      </w:r>
      <w:r w:rsidR="00E11D84">
        <w:rPr>
          <w:rFonts w:cs="B Mitra" w:hint="cs"/>
          <w:rtl/>
        </w:rPr>
        <w:t>ی</w:t>
      </w:r>
      <w:r w:rsidRPr="009F24E4">
        <w:rPr>
          <w:rFonts w:cs="B Mitra" w:hint="cs"/>
          <w:rtl/>
        </w:rPr>
        <w:t xml:space="preserve">ا منظم </w:t>
      </w:r>
      <w:r w:rsidR="006C7271">
        <w:rPr>
          <w:rFonts w:cs="B Mitra" w:hint="cs"/>
          <w:rtl/>
        </w:rPr>
        <w:t>ک</w:t>
      </w:r>
      <w:r w:rsidRPr="009F24E4">
        <w:rPr>
          <w:rFonts w:cs="B Mitra" w:hint="cs"/>
          <w:rtl/>
        </w:rPr>
        <w:t>ردن رفتار به عنوان تلاش</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قابل </w:t>
      </w:r>
      <w:r w:rsidR="00FB7E23" w:rsidRPr="009F24E4">
        <w:rPr>
          <w:rFonts w:cs="B Mitra"/>
          <w:rtl/>
        </w:rPr>
        <w:t>پ</w:t>
      </w:r>
      <w:r w:rsidR="00FB7E23" w:rsidRPr="009F24E4">
        <w:rPr>
          <w:rFonts w:cs="B Mitra" w:hint="cs"/>
          <w:rtl/>
        </w:rPr>
        <w:t>ی</w:t>
      </w:r>
      <w:r w:rsidR="00FB7E23" w:rsidRPr="009F24E4">
        <w:rPr>
          <w:rFonts w:cs="B Mitra" w:hint="eastAsia"/>
          <w:rtl/>
        </w:rPr>
        <w:t>ش</w:t>
      </w:r>
      <w:r w:rsidR="00FB7E23" w:rsidRPr="009F24E4">
        <w:rPr>
          <w:rFonts w:cs="B Mitra"/>
          <w:rtl/>
        </w:rPr>
        <w:t xml:space="preserve"> ب</w:t>
      </w:r>
      <w:r w:rsidR="00FB7E23" w:rsidRPr="009F24E4">
        <w:rPr>
          <w:rFonts w:cs="B Mitra" w:hint="cs"/>
          <w:rtl/>
        </w:rPr>
        <w:t>ی</w:t>
      </w:r>
      <w:r w:rsidR="00FB7E23" w:rsidRPr="009F24E4">
        <w:rPr>
          <w:rFonts w:cs="B Mitra" w:hint="eastAsia"/>
          <w:rtl/>
        </w:rPr>
        <w:t>ن</w:t>
      </w:r>
      <w:r w:rsidR="00FB7E23" w:rsidRPr="009F24E4">
        <w:rPr>
          <w:rFonts w:cs="B Mitra" w:hint="cs"/>
          <w:rtl/>
        </w:rPr>
        <w:t>ی‌</w:t>
      </w:r>
      <w:r w:rsidR="00FB7E23" w:rsidRPr="009F24E4">
        <w:rPr>
          <w:rFonts w:cs="B Mitra" w:hint="eastAsia"/>
          <w:rtl/>
        </w:rPr>
        <w:t>تر</w:t>
      </w:r>
      <w:r w:rsidRPr="009F24E4">
        <w:rPr>
          <w:rFonts w:cs="B Mitra" w:hint="cs"/>
          <w:rtl/>
        </w:rPr>
        <w:t xml:space="preserve"> </w:t>
      </w:r>
      <w:r w:rsidR="006C7271">
        <w:rPr>
          <w:rFonts w:cs="B Mitra" w:hint="cs"/>
          <w:rtl/>
        </w:rPr>
        <w:t>ک</w:t>
      </w:r>
      <w:r w:rsidRPr="009F24E4">
        <w:rPr>
          <w:rFonts w:cs="B Mitra" w:hint="cs"/>
          <w:rtl/>
        </w:rPr>
        <w:t>ردن آن تلق</w:t>
      </w:r>
      <w:r w:rsidR="00E11D84">
        <w:rPr>
          <w:rFonts w:cs="B Mitra" w:hint="cs"/>
          <w:rtl/>
        </w:rPr>
        <w:t>ی</w:t>
      </w:r>
      <w:r w:rsidRPr="009F24E4">
        <w:rPr>
          <w:rFonts w:cs="B Mitra" w:hint="cs"/>
          <w:rtl/>
        </w:rPr>
        <w:t xml:space="preserve"> شود. رسم</w:t>
      </w:r>
      <w:r w:rsidR="00E11D84">
        <w:rPr>
          <w:rFonts w:cs="B Mitra" w:hint="cs"/>
          <w:rtl/>
        </w:rPr>
        <w:t>ی</w:t>
      </w:r>
      <w:r w:rsidRPr="009F24E4">
        <w:rPr>
          <w:rFonts w:cs="B Mitra" w:hint="cs"/>
          <w:rtl/>
        </w:rPr>
        <w:t>ت همچن</w:t>
      </w:r>
      <w:r w:rsidR="00E11D84">
        <w:rPr>
          <w:rFonts w:cs="B Mitra" w:hint="cs"/>
          <w:rtl/>
        </w:rPr>
        <w:t>ی</w:t>
      </w:r>
      <w:r w:rsidRPr="009F24E4">
        <w:rPr>
          <w:rFonts w:cs="B Mitra" w:hint="cs"/>
          <w:rtl/>
        </w:rPr>
        <w:t>ن تلاش برا</w:t>
      </w:r>
      <w:r w:rsidR="00E11D84">
        <w:rPr>
          <w:rFonts w:cs="B Mitra" w:hint="cs"/>
          <w:rtl/>
        </w:rPr>
        <w:t>ی</w:t>
      </w:r>
      <w:r w:rsidRPr="009F24E4">
        <w:rPr>
          <w:rFonts w:cs="B Mitra" w:hint="cs"/>
          <w:rtl/>
        </w:rPr>
        <w:t xml:space="preserve"> هر</w:t>
      </w:r>
      <w:r w:rsidR="00C402C2" w:rsidRPr="009F24E4">
        <w:rPr>
          <w:rFonts w:cs="B Mitra" w:hint="cs"/>
          <w:rtl/>
        </w:rPr>
        <w:t xml:space="preserve"> </w:t>
      </w:r>
      <w:r w:rsidRPr="009F24E4">
        <w:rPr>
          <w:rFonts w:cs="B Mitra" w:hint="cs"/>
          <w:rtl/>
        </w:rPr>
        <w:t>چه روشن‌تر و ع</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‌تر </w:t>
      </w:r>
      <w:r w:rsidR="006C7271">
        <w:rPr>
          <w:rFonts w:cs="B Mitra" w:hint="cs"/>
          <w:rtl/>
        </w:rPr>
        <w:t>ک</w:t>
      </w:r>
      <w:r w:rsidRPr="009F24E4">
        <w:rPr>
          <w:rFonts w:cs="B Mitra" w:hint="cs"/>
          <w:rtl/>
        </w:rPr>
        <w:t>ردن ساختار روابط ب</w:t>
      </w:r>
      <w:r w:rsidR="00E11D84">
        <w:rPr>
          <w:rFonts w:cs="B Mitra" w:hint="cs"/>
          <w:rtl/>
        </w:rPr>
        <w:t>ی</w:t>
      </w:r>
      <w:r w:rsidRPr="009F24E4">
        <w:rPr>
          <w:rFonts w:cs="B Mitra" w:hint="cs"/>
          <w:rtl/>
        </w:rPr>
        <w:t xml:space="preserve">ن </w:t>
      </w:r>
      <w:r w:rsidR="00E11D84">
        <w:rPr>
          <w:rFonts w:cs="B Mitra" w:hint="cs"/>
          <w:rtl/>
        </w:rPr>
        <w:t>ی</w:t>
      </w:r>
      <w:r w:rsidR="006C7271">
        <w:rPr>
          <w:rFonts w:cs="B Mitra" w:hint="cs"/>
          <w:rtl/>
        </w:rPr>
        <w:t>ک</w:t>
      </w:r>
      <w:r w:rsidRPr="009F24E4">
        <w:rPr>
          <w:rFonts w:cs="B Mitra" w:hint="cs"/>
          <w:rtl/>
        </w:rPr>
        <w:t>سر</w:t>
      </w:r>
      <w:r w:rsidR="00E11D84">
        <w:rPr>
          <w:rFonts w:cs="B Mitra" w:hint="cs"/>
          <w:rtl/>
        </w:rPr>
        <w:t>ی</w:t>
      </w:r>
      <w:r w:rsidRPr="009F24E4">
        <w:rPr>
          <w:rFonts w:cs="B Mitra" w:hint="cs"/>
          <w:rtl/>
        </w:rPr>
        <w:t xml:space="preserve"> از نقش‌ها و اصول</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بر رفتار س</w:t>
      </w:r>
      <w:r w:rsidR="00E11D84">
        <w:rPr>
          <w:rFonts w:cs="B Mitra" w:hint="cs"/>
          <w:rtl/>
        </w:rPr>
        <w:t>ی</w:t>
      </w:r>
      <w:r w:rsidRPr="009F24E4">
        <w:rPr>
          <w:rFonts w:cs="B Mitra" w:hint="cs"/>
          <w:rtl/>
        </w:rPr>
        <w:t>ستم حا</w:t>
      </w:r>
      <w:r w:rsidR="006C7271">
        <w:rPr>
          <w:rFonts w:cs="B Mitra" w:hint="cs"/>
          <w:rtl/>
        </w:rPr>
        <w:t>ک</w:t>
      </w:r>
      <w:r w:rsidRPr="009F24E4">
        <w:rPr>
          <w:rFonts w:cs="B Mitra" w:hint="cs"/>
          <w:rtl/>
        </w:rPr>
        <w:t>م</w:t>
      </w:r>
      <w:r w:rsidR="00E11D84">
        <w:rPr>
          <w:rFonts w:cs="B Mitra" w:hint="cs"/>
          <w:rtl/>
        </w:rPr>
        <w:t>ی</w:t>
      </w:r>
      <w:r w:rsidRPr="009F24E4">
        <w:rPr>
          <w:rFonts w:cs="B Mitra" w:hint="cs"/>
          <w:rtl/>
        </w:rPr>
        <w:t>ت دارند. رسم</w:t>
      </w:r>
      <w:r w:rsidR="00E11D84">
        <w:rPr>
          <w:rFonts w:cs="B Mitra" w:hint="cs"/>
          <w:rtl/>
        </w:rPr>
        <w:t>ی</w:t>
      </w:r>
      <w:r w:rsidRPr="009F24E4">
        <w:rPr>
          <w:rFonts w:cs="B Mitra" w:hint="cs"/>
          <w:rtl/>
        </w:rPr>
        <w:t>ت م</w:t>
      </w:r>
      <w:r w:rsidR="00E11D84">
        <w:rPr>
          <w:rFonts w:cs="B Mitra" w:hint="cs"/>
          <w:rtl/>
        </w:rPr>
        <w:t>ی</w:t>
      </w:r>
      <w:r w:rsidRPr="009F24E4">
        <w:rPr>
          <w:rFonts w:cs="B Mitra" w:hint="cs"/>
          <w:rtl/>
        </w:rPr>
        <w:t>‌تواند از طر</w:t>
      </w:r>
      <w:r w:rsidR="00E11D84">
        <w:rPr>
          <w:rFonts w:cs="B Mitra" w:hint="cs"/>
          <w:rtl/>
        </w:rPr>
        <w:t>ی</w:t>
      </w:r>
      <w:r w:rsidRPr="009F24E4">
        <w:rPr>
          <w:rFonts w:cs="B Mitra" w:hint="cs"/>
          <w:rtl/>
        </w:rPr>
        <w:t>ق راه‌ها</w:t>
      </w:r>
      <w:r w:rsidR="00E11D84">
        <w:rPr>
          <w:rFonts w:cs="B Mitra" w:hint="cs"/>
          <w:rtl/>
        </w:rPr>
        <w:t>ی</w:t>
      </w:r>
      <w:r w:rsidRPr="009F24E4">
        <w:rPr>
          <w:rFonts w:cs="B Mitra" w:hint="cs"/>
          <w:rtl/>
        </w:rPr>
        <w:t xml:space="preserve"> غ</w:t>
      </w:r>
      <w:r w:rsidR="00E11D84">
        <w:rPr>
          <w:rFonts w:cs="B Mitra" w:hint="cs"/>
          <w:rtl/>
        </w:rPr>
        <w:t>ی</w:t>
      </w:r>
      <w:r w:rsidRPr="009F24E4">
        <w:rPr>
          <w:rFonts w:cs="B Mitra" w:hint="cs"/>
          <w:rtl/>
        </w:rPr>
        <w:t>رمستق</w:t>
      </w:r>
      <w:r w:rsidR="00E11D84">
        <w:rPr>
          <w:rFonts w:cs="B Mitra" w:hint="cs"/>
          <w:rtl/>
        </w:rPr>
        <w:t>ی</w:t>
      </w:r>
      <w:r w:rsidRPr="009F24E4">
        <w:rPr>
          <w:rFonts w:cs="B Mitra" w:hint="cs"/>
          <w:rtl/>
        </w:rPr>
        <w:t>م به خردگرا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م</w:t>
      </w:r>
      <w:r w:rsidR="006C7271">
        <w:rPr>
          <w:rFonts w:cs="B Mitra" w:hint="cs"/>
          <w:rtl/>
        </w:rPr>
        <w:t>ک</w:t>
      </w:r>
      <w:r w:rsidRPr="009F24E4">
        <w:rPr>
          <w:rFonts w:cs="B Mitra" w:hint="cs"/>
          <w:rtl/>
        </w:rPr>
        <w:t xml:space="preserve"> نما</w:t>
      </w:r>
      <w:r w:rsidR="00E11D84">
        <w:rPr>
          <w:rFonts w:cs="B Mitra" w:hint="cs"/>
          <w:rtl/>
        </w:rPr>
        <w:t>ی</w:t>
      </w:r>
      <w:r w:rsidRPr="009F24E4">
        <w:rPr>
          <w:rFonts w:cs="B Mitra" w:hint="cs"/>
          <w:rtl/>
        </w:rPr>
        <w:t>د. علاوه بر آماده‌تر ساختن رفتار برا</w:t>
      </w:r>
      <w:r w:rsidR="00E11D84">
        <w:rPr>
          <w:rFonts w:cs="B Mitra" w:hint="cs"/>
          <w:rtl/>
        </w:rPr>
        <w:t>ی</w:t>
      </w:r>
      <w:r w:rsidRPr="009F24E4">
        <w:rPr>
          <w:rFonts w:cs="B Mitra" w:hint="cs"/>
          <w:rtl/>
        </w:rPr>
        <w:t xml:space="preserve"> طرح‌ر</w:t>
      </w:r>
      <w:r w:rsidR="00E11D84">
        <w:rPr>
          <w:rFonts w:cs="B Mitra" w:hint="cs"/>
          <w:rtl/>
        </w:rPr>
        <w:t>ی</w:t>
      </w:r>
      <w:r w:rsidRPr="009F24E4">
        <w:rPr>
          <w:rFonts w:cs="B Mitra" w:hint="cs"/>
          <w:rtl/>
        </w:rPr>
        <w:t>ز</w:t>
      </w:r>
      <w:r w:rsidR="00E11D84">
        <w:rPr>
          <w:rFonts w:cs="B Mitra" w:hint="cs"/>
          <w:rtl/>
        </w:rPr>
        <w:t>ی</w:t>
      </w:r>
      <w:r w:rsidRPr="009F24E4">
        <w:rPr>
          <w:rFonts w:cs="B Mitra" w:hint="cs"/>
          <w:rtl/>
        </w:rPr>
        <w:t xml:space="preserve"> آگاهانه، ساختار</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ردن انتظارات پ</w:t>
      </w:r>
      <w:r w:rsidR="00E11D84">
        <w:rPr>
          <w:rFonts w:cs="B Mitra" w:hint="cs"/>
          <w:rtl/>
        </w:rPr>
        <w:t>ی</w:t>
      </w:r>
      <w:r w:rsidRPr="009F24E4">
        <w:rPr>
          <w:rFonts w:cs="B Mitra" w:hint="cs"/>
          <w:rtl/>
        </w:rPr>
        <w:t xml:space="preserve">ش از وقوع </w:t>
      </w:r>
      <w:r w:rsidR="006C7271">
        <w:rPr>
          <w:rFonts w:cs="B Mitra" w:hint="cs"/>
          <w:rtl/>
        </w:rPr>
        <w:t>ک</w:t>
      </w:r>
      <w:r w:rsidRPr="009F24E4">
        <w:rPr>
          <w:rFonts w:cs="B Mitra" w:hint="cs"/>
          <w:rtl/>
        </w:rPr>
        <w:t>نش‌ها</w:t>
      </w:r>
      <w:r w:rsidR="00E11D84">
        <w:rPr>
          <w:rFonts w:cs="B Mitra" w:hint="cs"/>
          <w:rtl/>
        </w:rPr>
        <w:t>ی</w:t>
      </w:r>
      <w:r w:rsidRPr="009F24E4">
        <w:rPr>
          <w:rFonts w:cs="B Mitra" w:hint="cs"/>
          <w:rtl/>
        </w:rPr>
        <w:t xml:space="preserve"> متقابل </w:t>
      </w:r>
      <w:r w:rsidR="00296E86" w:rsidRPr="009F24E4">
        <w:rPr>
          <w:rFonts w:cs="B Mitra" w:hint="cs"/>
          <w:rtl/>
        </w:rPr>
        <w:t xml:space="preserve">می تواند </w:t>
      </w:r>
      <w:r w:rsidR="00FB7E23" w:rsidRPr="009F24E4">
        <w:rPr>
          <w:rFonts w:cs="B Mitra"/>
          <w:rtl/>
        </w:rPr>
        <w:t>مز</w:t>
      </w:r>
      <w:r w:rsidR="00FB7E23" w:rsidRPr="009F24E4">
        <w:rPr>
          <w:rFonts w:cs="B Mitra" w:hint="cs"/>
          <w:rtl/>
        </w:rPr>
        <w:t>ی</w:t>
      </w:r>
      <w:r w:rsidR="00FB7E23" w:rsidRPr="009F24E4">
        <w:rPr>
          <w:rFonts w:cs="B Mitra" w:hint="eastAsia"/>
          <w:rtl/>
        </w:rPr>
        <w:t>ت‌ها</w:t>
      </w:r>
      <w:r w:rsidR="00FB7E23" w:rsidRPr="009F24E4">
        <w:rPr>
          <w:rFonts w:cs="B Mitra" w:hint="cs"/>
          <w:rtl/>
        </w:rPr>
        <w:t>ی</w:t>
      </w:r>
      <w:r w:rsidR="00C402C2" w:rsidRPr="009F24E4">
        <w:rPr>
          <w:rFonts w:cs="B Mitra" w:hint="cs"/>
          <w:rtl/>
        </w:rPr>
        <w:t xml:space="preserve"> </w:t>
      </w:r>
      <w:r w:rsidRPr="009F24E4">
        <w:rPr>
          <w:rFonts w:cs="B Mitra" w:hint="cs"/>
          <w:rtl/>
        </w:rPr>
        <w:t>د</w:t>
      </w:r>
      <w:r w:rsidR="00E11D84">
        <w:rPr>
          <w:rFonts w:cs="B Mitra" w:hint="cs"/>
          <w:rtl/>
        </w:rPr>
        <w:t>ی</w:t>
      </w:r>
      <w:r w:rsidRPr="009F24E4">
        <w:rPr>
          <w:rFonts w:cs="B Mitra" w:hint="cs"/>
          <w:rtl/>
        </w:rPr>
        <w:t>گر</w:t>
      </w:r>
      <w:r w:rsidR="00E11D84">
        <w:rPr>
          <w:rFonts w:cs="B Mitra" w:hint="cs"/>
          <w:rtl/>
        </w:rPr>
        <w:t>ی</w:t>
      </w:r>
      <w:r w:rsidRPr="009F24E4">
        <w:rPr>
          <w:rFonts w:cs="B Mitra" w:hint="cs"/>
          <w:rtl/>
        </w:rPr>
        <w:t xml:space="preserve"> را ن</w:t>
      </w:r>
      <w:r w:rsidR="00E11D84">
        <w:rPr>
          <w:rFonts w:cs="B Mitra" w:hint="cs"/>
          <w:rtl/>
        </w:rPr>
        <w:t>ی</w:t>
      </w:r>
      <w:r w:rsidRPr="009F24E4">
        <w:rPr>
          <w:rFonts w:cs="B Mitra" w:hint="cs"/>
          <w:rtl/>
        </w:rPr>
        <w:t xml:space="preserve">ز </w:t>
      </w:r>
      <w:r w:rsidR="00296E86" w:rsidRPr="009F24E4">
        <w:rPr>
          <w:rFonts w:cs="B Mitra" w:hint="cs"/>
          <w:rtl/>
        </w:rPr>
        <w:t>به دنبال داشته باشد</w:t>
      </w:r>
      <w:r w:rsidRPr="009F24E4">
        <w:rPr>
          <w:rFonts w:cs="B Mitra" w:hint="cs"/>
          <w:rtl/>
        </w:rPr>
        <w:t xml:space="preserve">. </w:t>
      </w:r>
    </w:p>
    <w:p w:rsidR="00AB0D4B" w:rsidRPr="00B46C7F" w:rsidRDefault="00AB0D4B" w:rsidP="005D25A5">
      <w:pPr>
        <w:pStyle w:val="Titr-2"/>
        <w:spacing w:line="276" w:lineRule="auto"/>
        <w:rPr>
          <w:rtl/>
        </w:rPr>
      </w:pPr>
    </w:p>
    <w:p w:rsidR="0073065F" w:rsidRPr="00B46C7F" w:rsidRDefault="0073065F" w:rsidP="005D25A5">
      <w:pPr>
        <w:pStyle w:val="Heading2"/>
        <w:spacing w:line="276" w:lineRule="auto"/>
        <w:rPr>
          <w:rtl/>
        </w:rPr>
      </w:pPr>
      <w:bookmarkStart w:id="14" w:name="_Toc471331861"/>
      <w:r w:rsidRPr="00B46C7F">
        <w:rPr>
          <w:rFonts w:hint="cs"/>
          <w:rtl/>
        </w:rPr>
        <w:t>م</w:t>
      </w:r>
      <w:r w:rsidR="006C7271">
        <w:rPr>
          <w:rFonts w:hint="cs"/>
          <w:rtl/>
        </w:rPr>
        <w:t>ک</w:t>
      </w:r>
      <w:r w:rsidRPr="00B46C7F">
        <w:rPr>
          <w:rFonts w:hint="cs"/>
          <w:rtl/>
        </w:rPr>
        <w:t>اتب منتخب</w:t>
      </w:r>
      <w:r w:rsidR="00AB0D4B" w:rsidRPr="00B46C7F">
        <w:rPr>
          <w:rFonts w:hint="cs"/>
          <w:rtl/>
        </w:rPr>
        <w:t xml:space="preserve"> </w:t>
      </w:r>
      <w:r w:rsidR="0059462F" w:rsidRPr="00B46C7F">
        <w:rPr>
          <w:rFonts w:hint="cs"/>
          <w:rtl/>
        </w:rPr>
        <w:t>د</w:t>
      </w:r>
      <w:r w:rsidR="00E11D84">
        <w:rPr>
          <w:rFonts w:hint="cs"/>
          <w:rtl/>
        </w:rPr>
        <w:t>ی</w:t>
      </w:r>
      <w:r w:rsidR="0059462F" w:rsidRPr="00B46C7F">
        <w:rPr>
          <w:rFonts w:hint="cs"/>
          <w:rtl/>
        </w:rPr>
        <w:t>دگاه عقلا</w:t>
      </w:r>
      <w:r w:rsidR="00E11D84">
        <w:rPr>
          <w:rFonts w:hint="cs"/>
          <w:rtl/>
        </w:rPr>
        <w:t>یی</w:t>
      </w:r>
      <w:bookmarkEnd w:id="14"/>
    </w:p>
    <w:p w:rsidR="0073065F" w:rsidRPr="009F24E4" w:rsidRDefault="00EF5FC7" w:rsidP="005D25A5">
      <w:pPr>
        <w:pStyle w:val="TEXT"/>
        <w:spacing w:line="276" w:lineRule="auto"/>
        <w:rPr>
          <w:rFonts w:cs="B Mitra"/>
        </w:rPr>
      </w:pPr>
      <w:r w:rsidRPr="009F24E4">
        <w:rPr>
          <w:rFonts w:cs="B Mitra" w:hint="cs"/>
          <w:rtl/>
        </w:rPr>
        <w:t>م</w:t>
      </w:r>
      <w:r w:rsidR="006C7271">
        <w:rPr>
          <w:rFonts w:cs="B Mitra" w:hint="cs"/>
          <w:rtl/>
        </w:rPr>
        <w:t>ک</w:t>
      </w:r>
      <w:r w:rsidRPr="009F24E4">
        <w:rPr>
          <w:rFonts w:cs="B Mitra" w:hint="cs"/>
          <w:rtl/>
        </w:rPr>
        <w:t>اتب منتخب م</w:t>
      </w:r>
      <w:r w:rsidR="006C7271">
        <w:rPr>
          <w:rFonts w:cs="B Mitra" w:hint="cs"/>
          <w:rtl/>
        </w:rPr>
        <w:t>ک</w:t>
      </w:r>
      <w:r w:rsidRPr="009F24E4">
        <w:rPr>
          <w:rFonts w:cs="B Mitra" w:hint="cs"/>
          <w:rtl/>
        </w:rPr>
        <w:t>تب عقلا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در ا</w:t>
      </w:r>
      <w:r w:rsidR="00E11D84">
        <w:rPr>
          <w:rFonts w:cs="B Mitra" w:hint="cs"/>
          <w:rtl/>
        </w:rPr>
        <w:t>ی</w:t>
      </w:r>
      <w:r w:rsidRPr="009F24E4">
        <w:rPr>
          <w:rFonts w:cs="B Mitra" w:hint="cs"/>
          <w:rtl/>
        </w:rPr>
        <w:t>نجا بررس</w:t>
      </w:r>
      <w:r w:rsidR="00E11D84">
        <w:rPr>
          <w:rFonts w:cs="B Mitra" w:hint="cs"/>
          <w:rtl/>
        </w:rPr>
        <w:t>ی</w:t>
      </w:r>
      <w:r w:rsidRPr="009F24E4">
        <w:rPr>
          <w:rFonts w:cs="B Mitra" w:hint="cs"/>
          <w:rtl/>
        </w:rPr>
        <w:t xml:space="preserve"> </w:t>
      </w:r>
      <w:r w:rsidR="00FB7E23" w:rsidRPr="009F24E4">
        <w:rPr>
          <w:rFonts w:cs="B Mitra"/>
          <w:rtl/>
        </w:rPr>
        <w:t>م</w:t>
      </w:r>
      <w:r w:rsidR="00FB7E23" w:rsidRPr="009F24E4">
        <w:rPr>
          <w:rFonts w:cs="B Mitra" w:hint="cs"/>
          <w:rtl/>
        </w:rPr>
        <w:t>ی‌</w:t>
      </w:r>
      <w:r w:rsidR="00FB7E23" w:rsidRPr="009F24E4">
        <w:rPr>
          <w:rFonts w:cs="B Mitra" w:hint="eastAsia"/>
          <w:rtl/>
        </w:rPr>
        <w:t>شوند</w:t>
      </w:r>
      <w:r w:rsidRPr="009F24E4">
        <w:rPr>
          <w:rFonts w:cs="B Mitra" w:hint="cs"/>
          <w:rtl/>
        </w:rPr>
        <w:t xml:space="preserve"> عبارتند از: </w:t>
      </w:r>
      <w:r w:rsidR="0073065F" w:rsidRPr="009F24E4">
        <w:rPr>
          <w:rFonts w:cs="B Mitra" w:hint="cs"/>
          <w:rtl/>
        </w:rPr>
        <w:t>مد</w:t>
      </w:r>
      <w:r w:rsidR="00E11D84">
        <w:rPr>
          <w:rFonts w:cs="B Mitra" w:hint="cs"/>
          <w:rtl/>
        </w:rPr>
        <w:t>ی</w:t>
      </w:r>
      <w:r w:rsidR="0073065F" w:rsidRPr="009F24E4">
        <w:rPr>
          <w:rFonts w:cs="B Mitra" w:hint="cs"/>
          <w:rtl/>
        </w:rPr>
        <w:t>ر</w:t>
      </w:r>
      <w:r w:rsidR="00E11D84">
        <w:rPr>
          <w:rFonts w:cs="B Mitra" w:hint="cs"/>
          <w:rtl/>
        </w:rPr>
        <w:t>ی</w:t>
      </w:r>
      <w:r w:rsidR="0073065F" w:rsidRPr="009F24E4">
        <w:rPr>
          <w:rFonts w:cs="B Mitra" w:hint="cs"/>
          <w:rtl/>
        </w:rPr>
        <w:t>ت علم</w:t>
      </w:r>
      <w:r w:rsidR="00E11D84">
        <w:rPr>
          <w:rFonts w:cs="B Mitra" w:hint="cs"/>
          <w:rtl/>
        </w:rPr>
        <w:t>ی</w:t>
      </w:r>
      <w:r w:rsidR="0073065F" w:rsidRPr="009F24E4">
        <w:rPr>
          <w:rFonts w:cs="B Mitra" w:hint="cs"/>
          <w:rtl/>
        </w:rPr>
        <w:t xml:space="preserve"> ت</w:t>
      </w:r>
      <w:r w:rsidR="00E11D84">
        <w:rPr>
          <w:rFonts w:cs="B Mitra" w:hint="cs"/>
          <w:rtl/>
        </w:rPr>
        <w:t>ی</w:t>
      </w:r>
      <w:r w:rsidR="0073065F" w:rsidRPr="009F24E4">
        <w:rPr>
          <w:rFonts w:cs="B Mitra" w:hint="cs"/>
          <w:rtl/>
        </w:rPr>
        <w:t>لور</w:t>
      </w:r>
      <w:r w:rsidRPr="009F24E4">
        <w:rPr>
          <w:rFonts w:cs="B Mitra" w:hint="cs"/>
          <w:rtl/>
        </w:rPr>
        <w:t xml:space="preserve">، </w:t>
      </w:r>
      <w:r w:rsidR="0021566F" w:rsidRPr="009F24E4">
        <w:rPr>
          <w:rFonts w:cs="B Mitra" w:hint="cs"/>
          <w:rtl/>
        </w:rPr>
        <w:t>نظر</w:t>
      </w:r>
      <w:r w:rsidR="00E11D84">
        <w:rPr>
          <w:rFonts w:cs="B Mitra" w:hint="cs"/>
          <w:rtl/>
        </w:rPr>
        <w:t>ی</w:t>
      </w:r>
      <w:r w:rsidR="0021566F" w:rsidRPr="009F24E4">
        <w:rPr>
          <w:rFonts w:cs="B Mitra" w:hint="cs"/>
          <w:rtl/>
        </w:rPr>
        <w:t>ه ادار</w:t>
      </w:r>
      <w:r w:rsidR="00E11D84">
        <w:rPr>
          <w:rFonts w:cs="B Mitra" w:hint="cs"/>
          <w:rtl/>
        </w:rPr>
        <w:t>ی</w:t>
      </w:r>
      <w:r w:rsidR="0021566F" w:rsidRPr="009F24E4">
        <w:rPr>
          <w:rFonts w:cs="B Mitra" w:hint="cs"/>
          <w:rtl/>
        </w:rPr>
        <w:t xml:space="preserve"> فا</w:t>
      </w:r>
      <w:r w:rsidR="00E11D84">
        <w:rPr>
          <w:rFonts w:cs="B Mitra" w:hint="cs"/>
          <w:rtl/>
        </w:rPr>
        <w:t>ی</w:t>
      </w:r>
      <w:r w:rsidR="0021566F" w:rsidRPr="009F24E4">
        <w:rPr>
          <w:rFonts w:cs="B Mitra" w:hint="cs"/>
          <w:rtl/>
        </w:rPr>
        <w:t xml:space="preserve">ول، </w:t>
      </w:r>
      <w:r w:rsidR="0073065F" w:rsidRPr="009F24E4">
        <w:rPr>
          <w:rFonts w:cs="B Mitra" w:hint="cs"/>
          <w:rtl/>
        </w:rPr>
        <w:t>نظر</w:t>
      </w:r>
      <w:r w:rsidR="00E11D84">
        <w:rPr>
          <w:rFonts w:cs="B Mitra" w:hint="cs"/>
          <w:rtl/>
        </w:rPr>
        <w:t>ی</w:t>
      </w:r>
      <w:r w:rsidR="0073065F" w:rsidRPr="009F24E4">
        <w:rPr>
          <w:rFonts w:cs="B Mitra" w:hint="cs"/>
          <w:rtl/>
        </w:rPr>
        <w:t>ه بورو</w:t>
      </w:r>
      <w:r w:rsidR="006C7271">
        <w:rPr>
          <w:rFonts w:cs="B Mitra" w:hint="cs"/>
          <w:rtl/>
        </w:rPr>
        <w:t>ک</w:t>
      </w:r>
      <w:r w:rsidR="0073065F" w:rsidRPr="009F24E4">
        <w:rPr>
          <w:rFonts w:cs="B Mitra" w:hint="cs"/>
          <w:rtl/>
        </w:rPr>
        <w:t>راس</w:t>
      </w:r>
      <w:r w:rsidR="00E11D84">
        <w:rPr>
          <w:rFonts w:cs="B Mitra" w:hint="cs"/>
          <w:rtl/>
        </w:rPr>
        <w:t>ی</w:t>
      </w:r>
      <w:r w:rsidR="0073065F" w:rsidRPr="009F24E4">
        <w:rPr>
          <w:rFonts w:cs="B Mitra" w:hint="cs"/>
          <w:rtl/>
        </w:rPr>
        <w:t xml:space="preserve"> وبر</w:t>
      </w:r>
      <w:r w:rsidRPr="009F24E4">
        <w:rPr>
          <w:rFonts w:cs="B Mitra" w:hint="cs"/>
          <w:rtl/>
        </w:rPr>
        <w:t xml:space="preserve">، </w:t>
      </w:r>
      <w:r w:rsidR="0073065F" w:rsidRPr="009F24E4">
        <w:rPr>
          <w:rFonts w:cs="B Mitra" w:hint="cs"/>
          <w:rtl/>
        </w:rPr>
        <w:t>نظر</w:t>
      </w:r>
      <w:r w:rsidR="00E11D84">
        <w:rPr>
          <w:rFonts w:cs="B Mitra" w:hint="cs"/>
          <w:rtl/>
        </w:rPr>
        <w:t>ی</w:t>
      </w:r>
      <w:r w:rsidR="0073065F" w:rsidRPr="009F24E4">
        <w:rPr>
          <w:rFonts w:cs="B Mitra" w:hint="cs"/>
          <w:rtl/>
        </w:rPr>
        <w:t>ه رفتار ادار</w:t>
      </w:r>
      <w:r w:rsidR="00E11D84">
        <w:rPr>
          <w:rFonts w:cs="B Mitra" w:hint="cs"/>
          <w:rtl/>
        </w:rPr>
        <w:t>ی</w:t>
      </w:r>
      <w:r w:rsidR="0073065F" w:rsidRPr="009F24E4">
        <w:rPr>
          <w:rFonts w:cs="B Mitra" w:hint="cs"/>
          <w:rtl/>
        </w:rPr>
        <w:t xml:space="preserve"> سا</w:t>
      </w:r>
      <w:r w:rsidR="00E11D84">
        <w:rPr>
          <w:rFonts w:cs="B Mitra" w:hint="cs"/>
          <w:rtl/>
        </w:rPr>
        <w:t>ی</w:t>
      </w:r>
      <w:r w:rsidR="0073065F" w:rsidRPr="009F24E4">
        <w:rPr>
          <w:rFonts w:cs="B Mitra" w:hint="cs"/>
          <w:rtl/>
        </w:rPr>
        <w:t>مون</w:t>
      </w:r>
      <w:r w:rsidR="00D30021" w:rsidRPr="009F24E4">
        <w:rPr>
          <w:rFonts w:cs="B Mitra" w:hint="cs"/>
          <w:rtl/>
        </w:rPr>
        <w:t>؛</w:t>
      </w:r>
    </w:p>
    <w:p w:rsidR="008669CB" w:rsidRPr="009F24E4" w:rsidRDefault="008669CB" w:rsidP="005D25A5">
      <w:pPr>
        <w:pStyle w:val="TEXT"/>
        <w:spacing w:line="276" w:lineRule="auto"/>
        <w:rPr>
          <w:rFonts w:cs="B Mitra"/>
          <w:rtl/>
        </w:rPr>
      </w:pPr>
    </w:p>
    <w:p w:rsidR="008669CB" w:rsidRPr="009F24E4" w:rsidRDefault="0073065F" w:rsidP="005D25A5">
      <w:pPr>
        <w:pStyle w:val="Heading3"/>
        <w:spacing w:line="276" w:lineRule="auto"/>
        <w:rPr>
          <w:rFonts w:cs="B Mitra"/>
          <w:rtl/>
        </w:rPr>
      </w:pPr>
      <w:bookmarkStart w:id="15" w:name="_Toc471331862"/>
      <w:r w:rsidRPr="009F24E4">
        <w:rPr>
          <w:rFonts w:cs="B Mitra" w:hint="cs"/>
          <w:rtl/>
        </w:rPr>
        <w:t>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علم</w:t>
      </w:r>
      <w:r w:rsidR="00E11D84">
        <w:rPr>
          <w:rFonts w:cs="B Mitra" w:hint="cs"/>
          <w:rtl/>
        </w:rPr>
        <w:t>ی</w:t>
      </w:r>
      <w:r w:rsidRPr="009F24E4">
        <w:rPr>
          <w:rFonts w:cs="B Mitra" w:hint="cs"/>
          <w:rtl/>
        </w:rPr>
        <w:t xml:space="preserve"> ت</w:t>
      </w:r>
      <w:r w:rsidR="00E11D84">
        <w:rPr>
          <w:rFonts w:cs="B Mitra" w:hint="cs"/>
          <w:rtl/>
        </w:rPr>
        <w:t>ی</w:t>
      </w:r>
      <w:r w:rsidRPr="009F24E4">
        <w:rPr>
          <w:rFonts w:cs="B Mitra" w:hint="cs"/>
          <w:rtl/>
        </w:rPr>
        <w:t>لور</w:t>
      </w:r>
      <w:bookmarkEnd w:id="15"/>
    </w:p>
    <w:p w:rsidR="0073065F" w:rsidRPr="009F24E4" w:rsidRDefault="0073065F" w:rsidP="005D25A5">
      <w:pPr>
        <w:pStyle w:val="TEXT"/>
        <w:spacing w:line="276" w:lineRule="auto"/>
        <w:rPr>
          <w:rFonts w:cs="B Mitra"/>
          <w:rtl/>
        </w:rPr>
      </w:pPr>
      <w:r w:rsidRPr="009F24E4">
        <w:rPr>
          <w:rFonts w:cs="B Mitra" w:hint="cs"/>
          <w:rtl/>
        </w:rPr>
        <w:t>حر</w:t>
      </w:r>
      <w:r w:rsidR="006C7271">
        <w:rPr>
          <w:rFonts w:cs="B Mitra" w:hint="cs"/>
          <w:rtl/>
        </w:rPr>
        <w:t>ک</w:t>
      </w:r>
      <w:r w:rsidRPr="009F24E4">
        <w:rPr>
          <w:rFonts w:cs="B Mitra" w:hint="cs"/>
          <w:rtl/>
        </w:rPr>
        <w:t>ت اول</w:t>
      </w:r>
      <w:r w:rsidR="00E11D84">
        <w:rPr>
          <w:rFonts w:cs="B Mitra" w:hint="cs"/>
          <w:rtl/>
        </w:rPr>
        <w:t>ی</w:t>
      </w:r>
      <w:r w:rsidRPr="009F24E4">
        <w:rPr>
          <w:rFonts w:cs="B Mitra" w:hint="cs"/>
          <w:rtl/>
        </w:rPr>
        <w:t>ه د</w:t>
      </w:r>
      <w:r w:rsidR="00E11D84">
        <w:rPr>
          <w:rFonts w:cs="B Mitra" w:hint="cs"/>
          <w:rtl/>
        </w:rPr>
        <w:t>ی</w:t>
      </w:r>
      <w:r w:rsidRPr="009F24E4">
        <w:rPr>
          <w:rFonts w:cs="B Mitra" w:hint="cs"/>
          <w:rtl/>
        </w:rPr>
        <w:t>دگاه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علم</w:t>
      </w:r>
      <w:r w:rsidR="00E11D84">
        <w:rPr>
          <w:rFonts w:cs="B Mitra" w:hint="cs"/>
          <w:rtl/>
        </w:rPr>
        <w:t>ی</w:t>
      </w:r>
      <w:r w:rsidRPr="009F24E4">
        <w:rPr>
          <w:rFonts w:cs="B Mitra" w:hint="cs"/>
          <w:rtl/>
        </w:rPr>
        <w:t xml:space="preserve"> از </w:t>
      </w:r>
      <w:r w:rsidR="006C7271">
        <w:rPr>
          <w:rFonts w:cs="B Mitra" w:hint="cs"/>
          <w:rtl/>
        </w:rPr>
        <w:t>ک</w:t>
      </w:r>
      <w:r w:rsidRPr="009F24E4">
        <w:rPr>
          <w:rFonts w:cs="B Mitra" w:hint="cs"/>
          <w:rtl/>
        </w:rPr>
        <w:t>ارها</w:t>
      </w:r>
      <w:r w:rsidR="00E11D84">
        <w:rPr>
          <w:rFonts w:cs="B Mitra" w:hint="cs"/>
          <w:rtl/>
        </w:rPr>
        <w:t>ی</w:t>
      </w:r>
      <w:r w:rsidRPr="009F24E4">
        <w:rPr>
          <w:rFonts w:cs="B Mitra" w:hint="cs"/>
          <w:rtl/>
        </w:rPr>
        <w:t xml:space="preserve"> فردر</w:t>
      </w:r>
      <w:r w:rsidR="00E11D84">
        <w:rPr>
          <w:rFonts w:cs="B Mitra" w:hint="cs"/>
          <w:rtl/>
        </w:rPr>
        <w:t>ی</w:t>
      </w:r>
      <w:r w:rsidR="006C7271">
        <w:rPr>
          <w:rFonts w:cs="B Mitra" w:hint="cs"/>
          <w:rtl/>
        </w:rPr>
        <w:t>ک</w:t>
      </w:r>
      <w:r w:rsidRPr="009F24E4">
        <w:rPr>
          <w:rFonts w:cs="B Mitra" w:hint="cs"/>
          <w:rtl/>
        </w:rPr>
        <w:t xml:space="preserve"> ت</w:t>
      </w:r>
      <w:r w:rsidR="00E11D84">
        <w:rPr>
          <w:rFonts w:cs="B Mitra" w:hint="cs"/>
          <w:rtl/>
        </w:rPr>
        <w:t>ی</w:t>
      </w:r>
      <w:r w:rsidRPr="009F24E4">
        <w:rPr>
          <w:rFonts w:cs="B Mitra" w:hint="cs"/>
          <w:rtl/>
        </w:rPr>
        <w:t>لور</w:t>
      </w:r>
      <w:r w:rsidR="0059462F" w:rsidRPr="009F24E4">
        <w:rPr>
          <w:rStyle w:val="FootnoteReference"/>
          <w:rFonts w:cs="B Mitra"/>
          <w:rtl/>
        </w:rPr>
        <w:footnoteReference w:id="4"/>
      </w:r>
      <w:r w:rsidRPr="009F24E4">
        <w:rPr>
          <w:rFonts w:cs="B Mitra" w:hint="cs"/>
          <w:rtl/>
        </w:rPr>
        <w:t xml:space="preserve"> در اواخر قرن نوزدهم و اوا</w:t>
      </w:r>
      <w:r w:rsidR="00E11D84">
        <w:rPr>
          <w:rFonts w:cs="B Mitra" w:hint="cs"/>
          <w:rtl/>
        </w:rPr>
        <w:t>ی</w:t>
      </w:r>
      <w:r w:rsidRPr="009F24E4">
        <w:rPr>
          <w:rFonts w:cs="B Mitra" w:hint="cs"/>
          <w:rtl/>
        </w:rPr>
        <w:t>ل قرن ب</w:t>
      </w:r>
      <w:r w:rsidR="00E11D84">
        <w:rPr>
          <w:rFonts w:cs="B Mitra" w:hint="cs"/>
          <w:rtl/>
        </w:rPr>
        <w:t>ی</w:t>
      </w:r>
      <w:r w:rsidRPr="009F24E4">
        <w:rPr>
          <w:rFonts w:cs="B Mitra" w:hint="cs"/>
          <w:rtl/>
        </w:rPr>
        <w:t>ستم شروع شد. ت</w:t>
      </w:r>
      <w:r w:rsidR="00E11D84">
        <w:rPr>
          <w:rFonts w:cs="B Mitra" w:hint="cs"/>
          <w:rtl/>
        </w:rPr>
        <w:t>ی</w:t>
      </w:r>
      <w:r w:rsidRPr="009F24E4">
        <w:rPr>
          <w:rFonts w:cs="B Mitra" w:hint="cs"/>
          <w:rtl/>
        </w:rPr>
        <w:t>لور و پ</w:t>
      </w:r>
      <w:r w:rsidR="00E11D84">
        <w:rPr>
          <w:rFonts w:cs="B Mitra" w:hint="cs"/>
          <w:rtl/>
        </w:rPr>
        <w:t>ی</w:t>
      </w:r>
      <w:r w:rsidRPr="009F24E4">
        <w:rPr>
          <w:rFonts w:cs="B Mitra" w:hint="cs"/>
          <w:rtl/>
        </w:rPr>
        <w:t xml:space="preserve">روانش اصرار داشتند </w:t>
      </w:r>
      <w:r w:rsidR="006C7271">
        <w:rPr>
          <w:rFonts w:cs="B Mitra" w:hint="cs"/>
          <w:rtl/>
        </w:rPr>
        <w:t>ک</w:t>
      </w:r>
      <w:r w:rsidRPr="009F24E4">
        <w:rPr>
          <w:rFonts w:cs="B Mitra" w:hint="cs"/>
          <w:rtl/>
        </w:rPr>
        <w:t>ه تجز</w:t>
      </w:r>
      <w:r w:rsidR="00E11D84">
        <w:rPr>
          <w:rFonts w:cs="B Mitra" w:hint="cs"/>
          <w:rtl/>
        </w:rPr>
        <w:t>ی</w:t>
      </w:r>
      <w:r w:rsidRPr="009F24E4">
        <w:rPr>
          <w:rFonts w:cs="B Mitra" w:hint="cs"/>
          <w:rtl/>
        </w:rPr>
        <w:t>ه علم</w:t>
      </w:r>
      <w:r w:rsidR="00E11D84">
        <w:rPr>
          <w:rFonts w:cs="B Mitra" w:hint="cs"/>
          <w:rtl/>
        </w:rPr>
        <w:t>ی</w:t>
      </w:r>
      <w:r w:rsidRPr="009F24E4">
        <w:rPr>
          <w:rFonts w:cs="B Mitra" w:hint="cs"/>
          <w:rtl/>
        </w:rPr>
        <w:t xml:space="preserve"> وظا</w:t>
      </w:r>
      <w:r w:rsidR="00E11D84">
        <w:rPr>
          <w:rFonts w:cs="B Mitra" w:hint="cs"/>
          <w:rtl/>
        </w:rPr>
        <w:t>ی</w:t>
      </w:r>
      <w:r w:rsidRPr="009F24E4">
        <w:rPr>
          <w:rFonts w:cs="B Mitra" w:hint="cs"/>
          <w:rtl/>
        </w:rPr>
        <w:t>ف</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از سو</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ارگران انجام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رد برا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شف رو</w:t>
      </w:r>
      <w:r w:rsidR="00E11D84">
        <w:rPr>
          <w:rFonts w:cs="B Mitra" w:hint="cs"/>
          <w:rtl/>
        </w:rPr>
        <w:t>ی</w:t>
      </w:r>
      <w:r w:rsidRPr="009F24E4">
        <w:rPr>
          <w:rFonts w:cs="B Mitra" w:hint="cs"/>
          <w:rtl/>
        </w:rPr>
        <w:t>ه‌ها</w:t>
      </w:r>
      <w:r w:rsidR="00E11D84">
        <w:rPr>
          <w:rFonts w:cs="B Mitra" w:hint="cs"/>
          <w:rtl/>
        </w:rPr>
        <w:t>یی</w:t>
      </w:r>
      <w:r w:rsidRPr="009F24E4">
        <w:rPr>
          <w:rFonts w:cs="B Mitra" w:hint="cs"/>
          <w:rtl/>
        </w:rPr>
        <w:t xml:space="preserve"> جهت </w:t>
      </w:r>
      <w:r w:rsidR="006C7271">
        <w:rPr>
          <w:rFonts w:cs="B Mitra" w:hint="cs"/>
          <w:rtl/>
        </w:rPr>
        <w:t>ک</w:t>
      </w:r>
      <w:r w:rsidRPr="009F24E4">
        <w:rPr>
          <w:rFonts w:cs="B Mitra" w:hint="cs"/>
          <w:rtl/>
        </w:rPr>
        <w:t>سب حدا</w:t>
      </w:r>
      <w:r w:rsidR="006C7271">
        <w:rPr>
          <w:rFonts w:cs="B Mitra" w:hint="cs"/>
          <w:rtl/>
        </w:rPr>
        <w:t>ک</w:t>
      </w:r>
      <w:r w:rsidRPr="009F24E4">
        <w:rPr>
          <w:rFonts w:cs="B Mitra" w:hint="cs"/>
          <w:rtl/>
        </w:rPr>
        <w:t>ثر بازده با حداقل وارده‌ها اعم از انرژ</w:t>
      </w:r>
      <w:r w:rsidR="00E11D84">
        <w:rPr>
          <w:rFonts w:cs="B Mitra" w:hint="cs"/>
          <w:rtl/>
        </w:rPr>
        <w:t>ی</w:t>
      </w:r>
      <w:r w:rsidRPr="009F24E4">
        <w:rPr>
          <w:rFonts w:cs="B Mitra" w:hint="cs"/>
          <w:rtl/>
        </w:rPr>
        <w:t xml:space="preserve"> و منابع ام</w:t>
      </w:r>
      <w:r w:rsidR="006C7271">
        <w:rPr>
          <w:rFonts w:cs="B Mitra" w:hint="cs"/>
          <w:rtl/>
        </w:rPr>
        <w:t>ک</w:t>
      </w:r>
      <w:r w:rsidRPr="009F24E4">
        <w:rPr>
          <w:rFonts w:cs="B Mitra" w:hint="cs"/>
          <w:rtl/>
        </w:rPr>
        <w:t>ان‌پذ</w:t>
      </w:r>
      <w:r w:rsidR="00E11D84">
        <w:rPr>
          <w:rFonts w:cs="B Mitra" w:hint="cs"/>
          <w:rtl/>
        </w:rPr>
        <w:t>ی</w:t>
      </w:r>
      <w:r w:rsidRPr="009F24E4">
        <w:rPr>
          <w:rFonts w:cs="B Mitra" w:hint="cs"/>
          <w:rtl/>
        </w:rPr>
        <w:t>ر است. ا</w:t>
      </w:r>
      <w:r w:rsidR="00E11D84">
        <w:rPr>
          <w:rFonts w:cs="B Mitra" w:hint="cs"/>
          <w:rtl/>
        </w:rPr>
        <w:t>ی</w:t>
      </w:r>
      <w:r w:rsidRPr="009F24E4">
        <w:rPr>
          <w:rFonts w:cs="B Mitra" w:hint="cs"/>
          <w:rtl/>
        </w:rPr>
        <w:t>ن تلاش‌ها بر رو</w:t>
      </w:r>
      <w:r w:rsidR="00E11D84">
        <w:rPr>
          <w:rFonts w:cs="B Mitra" w:hint="cs"/>
          <w:rtl/>
        </w:rPr>
        <w:t>ی</w:t>
      </w:r>
      <w:r w:rsidRPr="009F24E4">
        <w:rPr>
          <w:rFonts w:cs="B Mitra" w:hint="cs"/>
          <w:rtl/>
        </w:rPr>
        <w:t xml:space="preserve"> تجز</w:t>
      </w:r>
      <w:r w:rsidR="00E11D84">
        <w:rPr>
          <w:rFonts w:cs="B Mitra" w:hint="cs"/>
          <w:rtl/>
        </w:rPr>
        <w:t>ی</w:t>
      </w:r>
      <w:r w:rsidRPr="009F24E4">
        <w:rPr>
          <w:rFonts w:cs="B Mitra" w:hint="cs"/>
          <w:rtl/>
        </w:rPr>
        <w:t>ه و تحل</w:t>
      </w:r>
      <w:r w:rsidR="00E11D84">
        <w:rPr>
          <w:rFonts w:cs="B Mitra" w:hint="cs"/>
          <w:rtl/>
        </w:rPr>
        <w:t>ی</w:t>
      </w:r>
      <w:r w:rsidRPr="009F24E4">
        <w:rPr>
          <w:rFonts w:cs="B Mitra" w:hint="cs"/>
          <w:rtl/>
        </w:rPr>
        <w:t>ل وظا</w:t>
      </w:r>
      <w:r w:rsidR="00E11D84">
        <w:rPr>
          <w:rFonts w:cs="B Mitra" w:hint="cs"/>
          <w:rtl/>
        </w:rPr>
        <w:t>ی</w:t>
      </w:r>
      <w:r w:rsidRPr="009F24E4">
        <w:rPr>
          <w:rFonts w:cs="B Mitra" w:hint="cs"/>
          <w:rtl/>
        </w:rPr>
        <w:t>ف فرد متمر</w:t>
      </w:r>
      <w:r w:rsidR="006C7271">
        <w:rPr>
          <w:rFonts w:cs="B Mitra" w:hint="cs"/>
          <w:rtl/>
        </w:rPr>
        <w:t>ک</w:t>
      </w:r>
      <w:r w:rsidRPr="009F24E4">
        <w:rPr>
          <w:rFonts w:cs="B Mitra" w:hint="cs"/>
          <w:rtl/>
        </w:rPr>
        <w:t>ز بود. اما ا</w:t>
      </w:r>
      <w:r w:rsidR="00E11D84">
        <w:rPr>
          <w:rFonts w:cs="B Mitra" w:hint="cs"/>
          <w:rtl/>
        </w:rPr>
        <w:t>ی</w:t>
      </w:r>
      <w:r w:rsidRPr="009F24E4">
        <w:rPr>
          <w:rFonts w:cs="B Mitra" w:hint="cs"/>
          <w:rtl/>
        </w:rPr>
        <w:t>ن تلاش‌ها برا</w:t>
      </w:r>
      <w:r w:rsidR="00E11D84">
        <w:rPr>
          <w:rFonts w:cs="B Mitra" w:hint="cs"/>
          <w:rtl/>
        </w:rPr>
        <w:t>ی</w:t>
      </w:r>
      <w:r w:rsidRPr="009F24E4">
        <w:rPr>
          <w:rFonts w:cs="B Mitra" w:hint="cs"/>
          <w:rtl/>
        </w:rPr>
        <w:t xml:space="preserve"> عقلا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 xml:space="preserve">ردن </w:t>
      </w:r>
      <w:r w:rsidR="006C7271">
        <w:rPr>
          <w:rFonts w:cs="B Mitra" w:hint="cs"/>
          <w:rtl/>
        </w:rPr>
        <w:t>ک</w:t>
      </w:r>
      <w:r w:rsidRPr="009F24E4">
        <w:rPr>
          <w:rFonts w:cs="B Mitra" w:hint="cs"/>
          <w:rtl/>
        </w:rPr>
        <w:t xml:space="preserve">ار در سطح فرد </w:t>
      </w:r>
      <w:r w:rsidR="006C7271">
        <w:rPr>
          <w:rFonts w:cs="B Mitra" w:hint="cs"/>
          <w:rtl/>
        </w:rPr>
        <w:t>ک</w:t>
      </w:r>
      <w:r w:rsidRPr="009F24E4">
        <w:rPr>
          <w:rFonts w:cs="B Mitra" w:hint="cs"/>
          <w:rtl/>
        </w:rPr>
        <w:t>ارگر به طور اجتناب‌ناپذ</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به تغ</w:t>
      </w:r>
      <w:r w:rsidR="00E11D84">
        <w:rPr>
          <w:rFonts w:cs="B Mitra" w:hint="cs"/>
          <w:rtl/>
        </w:rPr>
        <w:t>یی</w:t>
      </w:r>
      <w:r w:rsidRPr="009F24E4">
        <w:rPr>
          <w:rFonts w:cs="B Mitra" w:hint="cs"/>
          <w:rtl/>
        </w:rPr>
        <w:t xml:space="preserve">رات در </w:t>
      </w:r>
      <w:r w:rsidR="006C7271">
        <w:rPr>
          <w:rFonts w:cs="B Mitra" w:hint="cs"/>
          <w:rtl/>
        </w:rPr>
        <w:t>ک</w:t>
      </w:r>
      <w:r w:rsidRPr="009F24E4">
        <w:rPr>
          <w:rFonts w:cs="B Mitra" w:hint="cs"/>
          <w:rtl/>
        </w:rPr>
        <w:t>ل ساختار ترت</w:t>
      </w:r>
      <w:r w:rsidR="00E11D84">
        <w:rPr>
          <w:rFonts w:cs="B Mitra" w:hint="cs"/>
          <w:rtl/>
        </w:rPr>
        <w:t>ی</w:t>
      </w:r>
      <w:r w:rsidRPr="009F24E4">
        <w:rPr>
          <w:rFonts w:cs="B Mitra" w:hint="cs"/>
          <w:rtl/>
        </w:rPr>
        <w:t xml:space="preserve">بات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منجر شد. تلاش‌ها</w:t>
      </w:r>
      <w:r w:rsidR="00E11D84">
        <w:rPr>
          <w:rFonts w:cs="B Mitra" w:hint="cs"/>
          <w:rtl/>
        </w:rPr>
        <w:t>ی</w:t>
      </w:r>
      <w:r w:rsidRPr="009F24E4">
        <w:rPr>
          <w:rFonts w:cs="B Mitra" w:hint="cs"/>
          <w:rtl/>
        </w:rPr>
        <w:t xml:space="preserve"> ت</w:t>
      </w:r>
      <w:r w:rsidR="00E11D84">
        <w:rPr>
          <w:rFonts w:cs="B Mitra" w:hint="cs"/>
          <w:rtl/>
        </w:rPr>
        <w:t>ی</w:t>
      </w:r>
      <w:r w:rsidRPr="009F24E4">
        <w:rPr>
          <w:rFonts w:cs="B Mitra" w:hint="cs"/>
          <w:rtl/>
        </w:rPr>
        <w:t>لور برا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ارآ</w:t>
      </w:r>
      <w:r w:rsidR="00296E86" w:rsidRPr="009F24E4">
        <w:rPr>
          <w:rFonts w:cs="B Mitra" w:hint="cs"/>
          <w:rtl/>
        </w:rPr>
        <w:t>مد</w:t>
      </w:r>
      <w:r w:rsidRPr="009F24E4">
        <w:rPr>
          <w:rFonts w:cs="B Mitra" w:hint="cs"/>
          <w:rtl/>
        </w:rPr>
        <w:t xml:space="preserve"> ساختن </w:t>
      </w:r>
      <w:r w:rsidR="006C7271">
        <w:rPr>
          <w:rFonts w:cs="B Mitra" w:hint="cs"/>
          <w:rtl/>
        </w:rPr>
        <w:t>ک</w:t>
      </w:r>
      <w:r w:rsidRPr="009F24E4">
        <w:rPr>
          <w:rFonts w:cs="B Mitra" w:hint="cs"/>
          <w:rtl/>
        </w:rPr>
        <w:t>ارها</w:t>
      </w:r>
      <w:r w:rsidR="00E11D84">
        <w:rPr>
          <w:rFonts w:cs="B Mitra" w:hint="cs"/>
          <w:rtl/>
        </w:rPr>
        <w:t>ی</w:t>
      </w:r>
      <w:r w:rsidRPr="009F24E4">
        <w:rPr>
          <w:rFonts w:cs="B Mitra" w:hint="cs"/>
          <w:rtl/>
        </w:rPr>
        <w:t xml:space="preserve"> بدن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ارگر به شدت منجر به سازمانده</w:t>
      </w:r>
      <w:r w:rsidR="00E11D84">
        <w:rPr>
          <w:rFonts w:cs="B Mitra" w:hint="cs"/>
          <w:rtl/>
        </w:rPr>
        <w:t>ی</w:t>
      </w:r>
      <w:r w:rsidRPr="009F24E4">
        <w:rPr>
          <w:rFonts w:cs="B Mitra" w:hint="cs"/>
          <w:rtl/>
        </w:rPr>
        <w:t xml:space="preserve"> تمام</w:t>
      </w:r>
      <w:r w:rsidR="00E11D84">
        <w:rPr>
          <w:rFonts w:cs="B Mitra" w:hint="cs"/>
          <w:rtl/>
        </w:rPr>
        <w:t>ی</w:t>
      </w:r>
      <w:r w:rsidRPr="009F24E4">
        <w:rPr>
          <w:rFonts w:cs="B Mitra" w:hint="cs"/>
          <w:rtl/>
        </w:rPr>
        <w:t xml:space="preserve"> جنبه‌ها</w:t>
      </w:r>
      <w:r w:rsidR="00E11D84">
        <w:rPr>
          <w:rFonts w:cs="B Mitra" w:hint="cs"/>
          <w:rtl/>
        </w:rPr>
        <w:t>ی</w:t>
      </w:r>
      <w:r w:rsidRPr="009F24E4">
        <w:rPr>
          <w:rFonts w:cs="B Mitra" w:hint="cs"/>
          <w:rtl/>
        </w:rPr>
        <w:t xml:space="preserve"> فرآ</w:t>
      </w:r>
      <w:r w:rsidR="00E11D84">
        <w:rPr>
          <w:rFonts w:cs="B Mitra" w:hint="cs"/>
          <w:rtl/>
        </w:rPr>
        <w:t>ی</w:t>
      </w:r>
      <w:r w:rsidRPr="009F24E4">
        <w:rPr>
          <w:rFonts w:cs="B Mitra" w:hint="cs"/>
          <w:rtl/>
        </w:rPr>
        <w:t>ند تول</w:t>
      </w:r>
      <w:r w:rsidR="00E11D84">
        <w:rPr>
          <w:rFonts w:cs="B Mitra" w:hint="cs"/>
          <w:rtl/>
        </w:rPr>
        <w:t>ی</w:t>
      </w:r>
      <w:r w:rsidRPr="009F24E4">
        <w:rPr>
          <w:rFonts w:cs="B Mitra" w:hint="cs"/>
          <w:rtl/>
        </w:rPr>
        <w:t>د گرد</w:t>
      </w:r>
      <w:r w:rsidR="00E11D84">
        <w:rPr>
          <w:rFonts w:cs="B Mitra" w:hint="cs"/>
          <w:rtl/>
        </w:rPr>
        <w:t>ی</w:t>
      </w:r>
      <w:r w:rsidRPr="009F24E4">
        <w:rPr>
          <w:rFonts w:cs="B Mitra" w:hint="cs"/>
          <w:rtl/>
        </w:rPr>
        <w:t xml:space="preserve">د. </w:t>
      </w:r>
    </w:p>
    <w:p w:rsidR="0073065F" w:rsidRPr="009F24E4" w:rsidRDefault="007142B8" w:rsidP="005D25A5">
      <w:pPr>
        <w:pStyle w:val="TEXT"/>
        <w:spacing w:line="276" w:lineRule="auto"/>
        <w:rPr>
          <w:rFonts w:cs="B Mitra"/>
          <w:rtl/>
        </w:rPr>
      </w:pPr>
      <w:r w:rsidRPr="009F24E4">
        <w:rPr>
          <w:rFonts w:cs="B Mitra" w:hint="cs"/>
          <w:rtl/>
        </w:rPr>
        <w:t xml:space="preserve">البته </w:t>
      </w:r>
      <w:r w:rsidR="0073065F" w:rsidRPr="009F24E4">
        <w:rPr>
          <w:rFonts w:cs="B Mitra" w:hint="cs"/>
          <w:rtl/>
        </w:rPr>
        <w:t xml:space="preserve">صرفاً </w:t>
      </w:r>
      <w:r w:rsidR="006C7271">
        <w:rPr>
          <w:rFonts w:cs="B Mitra" w:hint="cs"/>
          <w:rtl/>
        </w:rPr>
        <w:t>ک</w:t>
      </w:r>
      <w:r w:rsidR="0073065F" w:rsidRPr="009F24E4">
        <w:rPr>
          <w:rFonts w:cs="B Mitra" w:hint="cs"/>
          <w:rtl/>
        </w:rPr>
        <w:t>ارگران نبودن</w:t>
      </w:r>
      <w:r w:rsidRPr="009F24E4">
        <w:rPr>
          <w:rFonts w:cs="B Mitra" w:hint="cs"/>
          <w:rtl/>
        </w:rPr>
        <w:t>د</w:t>
      </w:r>
      <w:r w:rsidR="0073065F" w:rsidRPr="009F24E4">
        <w:rPr>
          <w:rFonts w:cs="B Mitra" w:hint="cs"/>
          <w:rtl/>
        </w:rPr>
        <w:t xml:space="preserve"> </w:t>
      </w:r>
      <w:r w:rsidR="006C7271">
        <w:rPr>
          <w:rFonts w:cs="B Mitra" w:hint="cs"/>
          <w:rtl/>
        </w:rPr>
        <w:t>ک</w:t>
      </w:r>
      <w:r w:rsidR="0073065F" w:rsidRPr="009F24E4">
        <w:rPr>
          <w:rFonts w:cs="B Mitra" w:hint="cs"/>
          <w:rtl/>
        </w:rPr>
        <w:t>ه م</w:t>
      </w:r>
      <w:r w:rsidR="00E11D84">
        <w:rPr>
          <w:rFonts w:cs="B Mitra" w:hint="cs"/>
          <w:rtl/>
        </w:rPr>
        <w:t>ی</w:t>
      </w:r>
      <w:r w:rsidR="0073065F" w:rsidRPr="009F24E4">
        <w:rPr>
          <w:rFonts w:cs="B Mitra" w:hint="cs"/>
          <w:rtl/>
        </w:rPr>
        <w:t>‌با</w:t>
      </w:r>
      <w:r w:rsidR="00E11D84">
        <w:rPr>
          <w:rFonts w:cs="B Mitra" w:hint="cs"/>
          <w:rtl/>
        </w:rPr>
        <w:t>ی</w:t>
      </w:r>
      <w:r w:rsidR="0073065F" w:rsidRPr="009F24E4">
        <w:rPr>
          <w:rFonts w:cs="B Mitra" w:hint="cs"/>
          <w:rtl/>
        </w:rPr>
        <w:t>ست</w:t>
      </w:r>
      <w:r w:rsidR="00E11D84">
        <w:rPr>
          <w:rFonts w:cs="B Mitra" w:hint="cs"/>
          <w:rtl/>
        </w:rPr>
        <w:t>ی</w:t>
      </w:r>
      <w:r w:rsidR="0073065F" w:rsidRPr="009F24E4">
        <w:rPr>
          <w:rFonts w:cs="B Mitra" w:hint="cs"/>
          <w:rtl/>
        </w:rPr>
        <w:t xml:space="preserve"> با معرف</w:t>
      </w:r>
      <w:r w:rsidR="00E11D84">
        <w:rPr>
          <w:rFonts w:cs="B Mitra" w:hint="cs"/>
          <w:rtl/>
        </w:rPr>
        <w:t>ی</w:t>
      </w:r>
      <w:r w:rsidR="0073065F" w:rsidRPr="009F24E4">
        <w:rPr>
          <w:rFonts w:cs="B Mitra" w:hint="cs"/>
          <w:rtl/>
        </w:rPr>
        <w:t xml:space="preserve"> اصول مد</w:t>
      </w:r>
      <w:r w:rsidR="00E11D84">
        <w:rPr>
          <w:rFonts w:cs="B Mitra" w:hint="cs"/>
          <w:rtl/>
        </w:rPr>
        <w:t>ی</w:t>
      </w:r>
      <w:r w:rsidR="0073065F" w:rsidRPr="009F24E4">
        <w:rPr>
          <w:rFonts w:cs="B Mitra" w:hint="cs"/>
          <w:rtl/>
        </w:rPr>
        <w:t>ر</w:t>
      </w:r>
      <w:r w:rsidR="00E11D84">
        <w:rPr>
          <w:rFonts w:cs="B Mitra" w:hint="cs"/>
          <w:rtl/>
        </w:rPr>
        <w:t>ی</w:t>
      </w:r>
      <w:r w:rsidR="0073065F" w:rsidRPr="009F24E4">
        <w:rPr>
          <w:rFonts w:cs="B Mitra" w:hint="cs"/>
          <w:rtl/>
        </w:rPr>
        <w:t>ت علم</w:t>
      </w:r>
      <w:r w:rsidR="00E11D84">
        <w:rPr>
          <w:rFonts w:cs="B Mitra" w:hint="cs"/>
          <w:rtl/>
        </w:rPr>
        <w:t>ی</w:t>
      </w:r>
      <w:r w:rsidR="0073065F" w:rsidRPr="009F24E4">
        <w:rPr>
          <w:rFonts w:cs="B Mitra" w:hint="cs"/>
          <w:rtl/>
        </w:rPr>
        <w:t xml:space="preserve"> تغ</w:t>
      </w:r>
      <w:r w:rsidR="00E11D84">
        <w:rPr>
          <w:rFonts w:cs="B Mitra" w:hint="cs"/>
          <w:rtl/>
        </w:rPr>
        <w:t>یی</w:t>
      </w:r>
      <w:r w:rsidR="0073065F" w:rsidRPr="009F24E4">
        <w:rPr>
          <w:rFonts w:cs="B Mitra" w:hint="cs"/>
          <w:rtl/>
        </w:rPr>
        <w:t xml:space="preserve">ر نقش </w:t>
      </w:r>
      <w:r w:rsidR="00E11D84">
        <w:rPr>
          <w:rFonts w:cs="B Mitra" w:hint="cs"/>
          <w:rtl/>
        </w:rPr>
        <w:t>ی</w:t>
      </w:r>
      <w:r w:rsidR="0073065F" w:rsidRPr="009F24E4">
        <w:rPr>
          <w:rFonts w:cs="B Mitra" w:hint="cs"/>
          <w:rtl/>
        </w:rPr>
        <w:t>ابند. نقش مد</w:t>
      </w:r>
      <w:r w:rsidR="00E11D84">
        <w:rPr>
          <w:rFonts w:cs="B Mitra" w:hint="cs"/>
          <w:rtl/>
        </w:rPr>
        <w:t>ی</w:t>
      </w:r>
      <w:r w:rsidR="0073065F" w:rsidRPr="009F24E4">
        <w:rPr>
          <w:rFonts w:cs="B Mitra" w:hint="cs"/>
          <w:rtl/>
        </w:rPr>
        <w:t>ران ن</w:t>
      </w:r>
      <w:r w:rsidR="00E11D84">
        <w:rPr>
          <w:rFonts w:cs="B Mitra" w:hint="cs"/>
          <w:rtl/>
        </w:rPr>
        <w:t>ی</w:t>
      </w:r>
      <w:r w:rsidR="0073065F" w:rsidRPr="009F24E4">
        <w:rPr>
          <w:rFonts w:cs="B Mitra" w:hint="cs"/>
          <w:rtl/>
        </w:rPr>
        <w:t>ز م</w:t>
      </w:r>
      <w:r w:rsidR="00E11D84">
        <w:rPr>
          <w:rFonts w:cs="B Mitra" w:hint="cs"/>
          <w:rtl/>
        </w:rPr>
        <w:t>ی</w:t>
      </w:r>
      <w:r w:rsidR="0073065F" w:rsidRPr="009F24E4">
        <w:rPr>
          <w:rFonts w:cs="B Mitra" w:hint="cs"/>
          <w:rtl/>
        </w:rPr>
        <w:t>‌با</w:t>
      </w:r>
      <w:r w:rsidR="00E11D84">
        <w:rPr>
          <w:rFonts w:cs="B Mitra" w:hint="cs"/>
          <w:rtl/>
        </w:rPr>
        <w:t>ی</w:t>
      </w:r>
      <w:r w:rsidR="0073065F" w:rsidRPr="009F24E4">
        <w:rPr>
          <w:rFonts w:cs="B Mitra" w:hint="cs"/>
          <w:rtl/>
        </w:rPr>
        <w:t>ست دگرگون گردد</w:t>
      </w:r>
      <w:r w:rsidRPr="009F24E4">
        <w:rPr>
          <w:rFonts w:cs="B Mitra" w:hint="cs"/>
          <w:rtl/>
        </w:rPr>
        <w:t>.</w:t>
      </w:r>
      <w:r w:rsidR="0073065F" w:rsidRPr="009F24E4">
        <w:rPr>
          <w:rFonts w:cs="B Mitra" w:hint="cs"/>
          <w:rtl/>
        </w:rPr>
        <w:t xml:space="preserve"> ت</w:t>
      </w:r>
      <w:r w:rsidR="00E11D84">
        <w:rPr>
          <w:rFonts w:cs="B Mitra" w:hint="cs"/>
          <w:rtl/>
        </w:rPr>
        <w:t>ی</w:t>
      </w:r>
      <w:r w:rsidR="0073065F" w:rsidRPr="009F24E4">
        <w:rPr>
          <w:rFonts w:cs="B Mitra" w:hint="cs"/>
          <w:rtl/>
        </w:rPr>
        <w:t xml:space="preserve">لور آرزو داشت </w:t>
      </w:r>
      <w:r w:rsidR="006C7271">
        <w:rPr>
          <w:rFonts w:cs="B Mitra" w:hint="cs"/>
          <w:rtl/>
        </w:rPr>
        <w:t>ک</w:t>
      </w:r>
      <w:r w:rsidR="0073065F" w:rsidRPr="009F24E4">
        <w:rPr>
          <w:rFonts w:cs="B Mitra" w:hint="cs"/>
          <w:rtl/>
        </w:rPr>
        <w:t>ه رو</w:t>
      </w:r>
      <w:r w:rsidR="00E11D84">
        <w:rPr>
          <w:rFonts w:cs="B Mitra" w:hint="cs"/>
          <w:rtl/>
        </w:rPr>
        <w:t>ی</w:t>
      </w:r>
      <w:r w:rsidR="0073065F" w:rsidRPr="009F24E4">
        <w:rPr>
          <w:rFonts w:cs="B Mitra" w:hint="cs"/>
          <w:rtl/>
        </w:rPr>
        <w:t>ه‌ها</w:t>
      </w:r>
      <w:r w:rsidR="00E11D84">
        <w:rPr>
          <w:rFonts w:cs="B Mitra" w:hint="cs"/>
          <w:rtl/>
        </w:rPr>
        <w:t>ی</w:t>
      </w:r>
      <w:r w:rsidR="0073065F" w:rsidRPr="009F24E4">
        <w:rPr>
          <w:rFonts w:cs="B Mitra" w:hint="cs"/>
          <w:rtl/>
        </w:rPr>
        <w:t xml:space="preserve"> علم</w:t>
      </w:r>
      <w:r w:rsidR="00E11D84">
        <w:rPr>
          <w:rFonts w:cs="B Mitra" w:hint="cs"/>
          <w:rtl/>
        </w:rPr>
        <w:t>ی</w:t>
      </w:r>
      <w:r w:rsidR="0073065F" w:rsidRPr="009F24E4">
        <w:rPr>
          <w:rFonts w:cs="B Mitra" w:hint="cs"/>
          <w:rtl/>
        </w:rPr>
        <w:t xml:space="preserve"> و تحل</w:t>
      </w:r>
      <w:r w:rsidR="00E11D84">
        <w:rPr>
          <w:rFonts w:cs="B Mitra" w:hint="cs"/>
          <w:rtl/>
        </w:rPr>
        <w:t>ی</w:t>
      </w:r>
      <w:r w:rsidR="0073065F" w:rsidRPr="009F24E4">
        <w:rPr>
          <w:rFonts w:cs="B Mitra" w:hint="cs"/>
          <w:rtl/>
        </w:rPr>
        <w:t>ل</w:t>
      </w:r>
      <w:r w:rsidR="00E11D84">
        <w:rPr>
          <w:rFonts w:cs="B Mitra" w:hint="cs"/>
          <w:rtl/>
        </w:rPr>
        <w:t>ی</w:t>
      </w:r>
      <w:r w:rsidR="0073065F" w:rsidRPr="009F24E4">
        <w:rPr>
          <w:rFonts w:cs="B Mitra" w:hint="cs"/>
          <w:rtl/>
        </w:rPr>
        <w:t xml:space="preserve"> جا</w:t>
      </w:r>
      <w:r w:rsidR="00E11D84">
        <w:rPr>
          <w:rFonts w:cs="B Mitra" w:hint="cs"/>
          <w:rtl/>
        </w:rPr>
        <w:t>ی</w:t>
      </w:r>
      <w:r w:rsidR="0073065F" w:rsidRPr="009F24E4">
        <w:rPr>
          <w:rFonts w:cs="B Mitra" w:hint="cs"/>
          <w:rtl/>
        </w:rPr>
        <w:t>گز</w:t>
      </w:r>
      <w:r w:rsidR="00E11D84">
        <w:rPr>
          <w:rFonts w:cs="B Mitra" w:hint="cs"/>
          <w:rtl/>
        </w:rPr>
        <w:t>ی</w:t>
      </w:r>
      <w:r w:rsidR="0073065F" w:rsidRPr="009F24E4">
        <w:rPr>
          <w:rFonts w:cs="B Mitra" w:hint="cs"/>
          <w:rtl/>
        </w:rPr>
        <w:t>ن فعال</w:t>
      </w:r>
      <w:r w:rsidR="00E11D84">
        <w:rPr>
          <w:rFonts w:cs="B Mitra" w:hint="cs"/>
          <w:rtl/>
        </w:rPr>
        <w:t>ی</w:t>
      </w:r>
      <w:r w:rsidR="0073065F" w:rsidRPr="009F24E4">
        <w:rPr>
          <w:rFonts w:cs="B Mitra" w:hint="cs"/>
          <w:rtl/>
        </w:rPr>
        <w:t>ت‌ها</w:t>
      </w:r>
      <w:r w:rsidR="00E11D84">
        <w:rPr>
          <w:rFonts w:cs="B Mitra" w:hint="cs"/>
          <w:rtl/>
        </w:rPr>
        <w:t>ی</w:t>
      </w:r>
      <w:r w:rsidR="0073065F" w:rsidRPr="009F24E4">
        <w:rPr>
          <w:rFonts w:cs="B Mitra" w:hint="cs"/>
          <w:rtl/>
        </w:rPr>
        <w:t xml:space="preserve"> دلخواه و دمدم</w:t>
      </w:r>
      <w:r w:rsidR="00E11D84">
        <w:rPr>
          <w:rFonts w:cs="B Mitra" w:hint="cs"/>
          <w:rtl/>
        </w:rPr>
        <w:t>ی</w:t>
      </w:r>
      <w:r w:rsidR="0073065F" w:rsidRPr="009F24E4">
        <w:rPr>
          <w:rFonts w:cs="B Mitra" w:hint="cs"/>
          <w:rtl/>
        </w:rPr>
        <w:t xml:space="preserve"> مد</w:t>
      </w:r>
      <w:r w:rsidR="00E11D84">
        <w:rPr>
          <w:rFonts w:cs="B Mitra" w:hint="cs"/>
          <w:rtl/>
        </w:rPr>
        <w:t>ی</w:t>
      </w:r>
      <w:r w:rsidR="0073065F" w:rsidRPr="009F24E4">
        <w:rPr>
          <w:rFonts w:cs="B Mitra" w:hint="cs"/>
          <w:rtl/>
        </w:rPr>
        <w:t>ران گردد. ت</w:t>
      </w:r>
      <w:r w:rsidR="00E11D84">
        <w:rPr>
          <w:rFonts w:cs="B Mitra" w:hint="cs"/>
          <w:rtl/>
        </w:rPr>
        <w:t>ی</w:t>
      </w:r>
      <w:r w:rsidR="0073065F" w:rsidRPr="009F24E4">
        <w:rPr>
          <w:rFonts w:cs="B Mitra" w:hint="cs"/>
          <w:rtl/>
        </w:rPr>
        <w:t xml:space="preserve">لور باور داشت </w:t>
      </w:r>
      <w:r w:rsidR="006C7271">
        <w:rPr>
          <w:rFonts w:cs="B Mitra" w:hint="cs"/>
          <w:rtl/>
        </w:rPr>
        <w:t>ک</w:t>
      </w:r>
      <w:r w:rsidR="0073065F" w:rsidRPr="009F24E4">
        <w:rPr>
          <w:rFonts w:cs="B Mitra" w:hint="cs"/>
          <w:rtl/>
        </w:rPr>
        <w:t>ه قبول اصول مد</w:t>
      </w:r>
      <w:r w:rsidR="00E11D84">
        <w:rPr>
          <w:rFonts w:cs="B Mitra" w:hint="cs"/>
          <w:rtl/>
        </w:rPr>
        <w:t>ی</w:t>
      </w:r>
      <w:r w:rsidR="0073065F" w:rsidRPr="009F24E4">
        <w:rPr>
          <w:rFonts w:cs="B Mitra" w:hint="cs"/>
          <w:rtl/>
        </w:rPr>
        <w:t>ر</w:t>
      </w:r>
      <w:r w:rsidR="00E11D84">
        <w:rPr>
          <w:rFonts w:cs="B Mitra" w:hint="cs"/>
          <w:rtl/>
        </w:rPr>
        <w:t>ی</w:t>
      </w:r>
      <w:r w:rsidR="0073065F" w:rsidRPr="009F24E4">
        <w:rPr>
          <w:rFonts w:cs="B Mitra" w:hint="cs"/>
          <w:rtl/>
        </w:rPr>
        <w:t>ت علم</w:t>
      </w:r>
      <w:r w:rsidR="00E11D84">
        <w:rPr>
          <w:rFonts w:cs="B Mitra" w:hint="cs"/>
          <w:rtl/>
        </w:rPr>
        <w:t>ی</w:t>
      </w:r>
      <w:r w:rsidR="0073065F" w:rsidRPr="009F24E4">
        <w:rPr>
          <w:rFonts w:cs="B Mitra" w:hint="cs"/>
          <w:rtl/>
        </w:rPr>
        <w:t xml:space="preserve"> از طرف دست‌اندر</w:t>
      </w:r>
      <w:r w:rsidR="006C7271">
        <w:rPr>
          <w:rFonts w:cs="B Mitra" w:hint="cs"/>
          <w:rtl/>
        </w:rPr>
        <w:t>ک</w:t>
      </w:r>
      <w:r w:rsidR="0073065F" w:rsidRPr="009F24E4">
        <w:rPr>
          <w:rFonts w:cs="B Mitra" w:hint="cs"/>
          <w:rtl/>
        </w:rPr>
        <w:t>اران صنعت، مقدمه ورود به د</w:t>
      </w:r>
      <w:r w:rsidRPr="009F24E4">
        <w:rPr>
          <w:rFonts w:cs="B Mitra" w:hint="cs"/>
          <w:rtl/>
        </w:rPr>
        <w:t>وره جد</w:t>
      </w:r>
      <w:r w:rsidR="00E11D84">
        <w:rPr>
          <w:rFonts w:cs="B Mitra" w:hint="cs"/>
          <w:rtl/>
        </w:rPr>
        <w:t>ی</w:t>
      </w:r>
      <w:r w:rsidRPr="009F24E4">
        <w:rPr>
          <w:rFonts w:cs="B Mitra" w:hint="cs"/>
          <w:rtl/>
        </w:rPr>
        <w:t>د</w:t>
      </w:r>
      <w:r w:rsidR="00E11D84">
        <w:rPr>
          <w:rFonts w:cs="B Mitra" w:hint="cs"/>
          <w:rtl/>
        </w:rPr>
        <w:t>ی</w:t>
      </w:r>
      <w:r w:rsidRPr="009F24E4">
        <w:rPr>
          <w:rFonts w:cs="B Mitra" w:hint="cs"/>
          <w:rtl/>
        </w:rPr>
        <w:t xml:space="preserve"> از امن</w:t>
      </w:r>
      <w:r w:rsidR="00E11D84">
        <w:rPr>
          <w:rFonts w:cs="B Mitra" w:hint="cs"/>
          <w:rtl/>
        </w:rPr>
        <w:t>ی</w:t>
      </w:r>
      <w:r w:rsidRPr="009F24E4">
        <w:rPr>
          <w:rFonts w:cs="B Mitra" w:hint="cs"/>
          <w:rtl/>
        </w:rPr>
        <w:t>ت صنعت</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‌شود؛</w:t>
      </w:r>
      <w:r w:rsidR="0073065F" w:rsidRPr="009F24E4">
        <w:rPr>
          <w:rFonts w:cs="B Mitra" w:hint="cs"/>
          <w:rtl/>
        </w:rPr>
        <w:t xml:space="preserve"> ت</w:t>
      </w:r>
      <w:r w:rsidR="00E11D84">
        <w:rPr>
          <w:rFonts w:cs="B Mitra" w:hint="cs"/>
          <w:rtl/>
        </w:rPr>
        <w:t>ی</w:t>
      </w:r>
      <w:r w:rsidR="0073065F" w:rsidRPr="009F24E4">
        <w:rPr>
          <w:rFonts w:cs="B Mitra" w:hint="cs"/>
          <w:rtl/>
        </w:rPr>
        <w:t>لور تصور م</w:t>
      </w:r>
      <w:r w:rsidR="00E11D84">
        <w:rPr>
          <w:rFonts w:cs="B Mitra" w:hint="cs"/>
          <w:rtl/>
        </w:rPr>
        <w:t>ی</w:t>
      </w:r>
      <w:r w:rsidR="0073065F" w:rsidRPr="009F24E4">
        <w:rPr>
          <w:rFonts w:cs="B Mitra" w:hint="cs"/>
          <w:rtl/>
        </w:rPr>
        <w:t>‌</w:t>
      </w:r>
      <w:r w:rsidR="006C7271">
        <w:rPr>
          <w:rFonts w:cs="B Mitra" w:hint="cs"/>
          <w:rtl/>
        </w:rPr>
        <w:t>ک</w:t>
      </w:r>
      <w:r w:rsidR="0073065F" w:rsidRPr="009F24E4">
        <w:rPr>
          <w:rFonts w:cs="B Mitra" w:hint="cs"/>
          <w:rtl/>
        </w:rPr>
        <w:t>رد، وقت</w:t>
      </w:r>
      <w:r w:rsidR="00E11D84">
        <w:rPr>
          <w:rFonts w:cs="B Mitra" w:hint="cs"/>
          <w:rtl/>
        </w:rPr>
        <w:t>ی</w:t>
      </w:r>
      <w:r w:rsidR="0073065F" w:rsidRPr="009F24E4">
        <w:rPr>
          <w:rFonts w:cs="B Mitra" w:hint="cs"/>
          <w:rtl/>
        </w:rPr>
        <w:t xml:space="preserve"> </w:t>
      </w:r>
      <w:r w:rsidR="006C7271">
        <w:rPr>
          <w:rFonts w:cs="B Mitra" w:hint="cs"/>
          <w:rtl/>
        </w:rPr>
        <w:t>ک</w:t>
      </w:r>
      <w:r w:rsidR="0073065F" w:rsidRPr="009F24E4">
        <w:rPr>
          <w:rFonts w:cs="B Mitra" w:hint="cs"/>
          <w:rtl/>
        </w:rPr>
        <w:t xml:space="preserve">ه </w:t>
      </w:r>
      <w:r w:rsidR="006C7271">
        <w:rPr>
          <w:rFonts w:cs="B Mitra" w:hint="cs"/>
          <w:rtl/>
        </w:rPr>
        <w:t>ک</w:t>
      </w:r>
      <w:r w:rsidR="0073065F" w:rsidRPr="009F24E4">
        <w:rPr>
          <w:rFonts w:cs="B Mitra" w:hint="cs"/>
          <w:rtl/>
        </w:rPr>
        <w:t>ار به طور علم</w:t>
      </w:r>
      <w:r w:rsidR="00E11D84">
        <w:rPr>
          <w:rFonts w:cs="B Mitra" w:hint="cs"/>
          <w:rtl/>
        </w:rPr>
        <w:t>ی</w:t>
      </w:r>
      <w:r w:rsidR="0073065F" w:rsidRPr="009F24E4">
        <w:rPr>
          <w:rFonts w:cs="B Mitra" w:hint="cs"/>
          <w:rtl/>
        </w:rPr>
        <w:t xml:space="preserve"> طرح‌ر</w:t>
      </w:r>
      <w:r w:rsidR="00E11D84">
        <w:rPr>
          <w:rFonts w:cs="B Mitra" w:hint="cs"/>
          <w:rtl/>
        </w:rPr>
        <w:t>ی</w:t>
      </w:r>
      <w:r w:rsidR="0073065F" w:rsidRPr="009F24E4">
        <w:rPr>
          <w:rFonts w:cs="B Mitra" w:hint="cs"/>
          <w:rtl/>
        </w:rPr>
        <w:t>ز</w:t>
      </w:r>
      <w:r w:rsidR="00E11D84">
        <w:rPr>
          <w:rFonts w:cs="B Mitra" w:hint="cs"/>
          <w:rtl/>
        </w:rPr>
        <w:t>ی</w:t>
      </w:r>
      <w:r w:rsidR="0073065F" w:rsidRPr="009F24E4">
        <w:rPr>
          <w:rFonts w:cs="B Mitra" w:hint="cs"/>
          <w:rtl/>
        </w:rPr>
        <w:t xml:space="preserve"> شود، د</w:t>
      </w:r>
      <w:r w:rsidR="00E11D84">
        <w:rPr>
          <w:rFonts w:cs="B Mitra" w:hint="cs"/>
          <w:rtl/>
        </w:rPr>
        <w:t>ی</w:t>
      </w:r>
      <w:r w:rsidR="0073065F" w:rsidRPr="009F24E4">
        <w:rPr>
          <w:rFonts w:cs="B Mitra" w:hint="cs"/>
          <w:rtl/>
        </w:rPr>
        <w:t>گر در مورد م</w:t>
      </w:r>
      <w:r w:rsidR="00E11D84">
        <w:rPr>
          <w:rFonts w:cs="B Mitra" w:hint="cs"/>
          <w:rtl/>
        </w:rPr>
        <w:t>ی</w:t>
      </w:r>
      <w:r w:rsidR="0073065F" w:rsidRPr="009F24E4">
        <w:rPr>
          <w:rFonts w:cs="B Mitra" w:hint="cs"/>
          <w:rtl/>
        </w:rPr>
        <w:t xml:space="preserve">زان انجام </w:t>
      </w:r>
      <w:r w:rsidR="006C7271">
        <w:rPr>
          <w:rFonts w:cs="B Mitra" w:hint="cs"/>
          <w:rtl/>
        </w:rPr>
        <w:t>ک</w:t>
      </w:r>
      <w:r w:rsidR="0073065F" w:rsidRPr="009F24E4">
        <w:rPr>
          <w:rFonts w:cs="B Mitra" w:hint="cs"/>
          <w:rtl/>
        </w:rPr>
        <w:t>ار و م</w:t>
      </w:r>
      <w:r w:rsidR="00E11D84">
        <w:rPr>
          <w:rFonts w:cs="B Mitra" w:hint="cs"/>
          <w:rtl/>
        </w:rPr>
        <w:t>ی</w:t>
      </w:r>
      <w:r w:rsidR="0073065F" w:rsidRPr="009F24E4">
        <w:rPr>
          <w:rFonts w:cs="B Mitra" w:hint="cs"/>
          <w:rtl/>
        </w:rPr>
        <w:t>زان مزد در</w:t>
      </w:r>
      <w:r w:rsidR="00E11D84">
        <w:rPr>
          <w:rFonts w:cs="B Mitra" w:hint="cs"/>
          <w:rtl/>
        </w:rPr>
        <w:t>ی</w:t>
      </w:r>
      <w:r w:rsidR="0073065F" w:rsidRPr="009F24E4">
        <w:rPr>
          <w:rFonts w:cs="B Mitra" w:hint="cs"/>
          <w:rtl/>
        </w:rPr>
        <w:t>افت</w:t>
      </w:r>
      <w:r w:rsidR="00E11D84">
        <w:rPr>
          <w:rFonts w:cs="B Mitra" w:hint="cs"/>
          <w:rtl/>
        </w:rPr>
        <w:t>ی</w:t>
      </w:r>
      <w:r w:rsidR="0073065F" w:rsidRPr="009F24E4">
        <w:rPr>
          <w:rFonts w:cs="B Mitra" w:hint="cs"/>
          <w:rtl/>
        </w:rPr>
        <w:t xml:space="preserve"> هر </w:t>
      </w:r>
      <w:r w:rsidR="00D602CA" w:rsidRPr="009F24E4">
        <w:rPr>
          <w:rFonts w:cs="B Mitra" w:hint="cs"/>
          <w:rtl/>
        </w:rPr>
        <w:t>فر</w:t>
      </w:r>
      <w:r w:rsidR="0073065F" w:rsidRPr="009F24E4">
        <w:rPr>
          <w:rFonts w:cs="B Mitra" w:hint="cs"/>
          <w:rtl/>
        </w:rPr>
        <w:t>د برا</w:t>
      </w:r>
      <w:r w:rsidR="00E11D84">
        <w:rPr>
          <w:rFonts w:cs="B Mitra" w:hint="cs"/>
          <w:rtl/>
        </w:rPr>
        <w:t>ی</w:t>
      </w:r>
      <w:r w:rsidR="0073065F" w:rsidRPr="009F24E4">
        <w:rPr>
          <w:rFonts w:cs="B Mitra" w:hint="cs"/>
          <w:rtl/>
        </w:rPr>
        <w:t xml:space="preserve"> </w:t>
      </w:r>
      <w:r w:rsidR="006C7271">
        <w:rPr>
          <w:rFonts w:cs="B Mitra" w:hint="cs"/>
          <w:rtl/>
        </w:rPr>
        <w:t>ک</w:t>
      </w:r>
      <w:r w:rsidR="0073065F" w:rsidRPr="009F24E4">
        <w:rPr>
          <w:rFonts w:cs="B Mitra" w:hint="cs"/>
          <w:rtl/>
        </w:rPr>
        <w:t>ارش بحث</w:t>
      </w:r>
      <w:r w:rsidR="00E11D84">
        <w:rPr>
          <w:rFonts w:cs="B Mitra" w:hint="cs"/>
          <w:rtl/>
        </w:rPr>
        <w:t>ی</w:t>
      </w:r>
      <w:r w:rsidR="0073065F" w:rsidRPr="009F24E4">
        <w:rPr>
          <w:rFonts w:cs="B Mitra" w:hint="cs"/>
          <w:rtl/>
        </w:rPr>
        <w:t xml:space="preserve"> باق</w:t>
      </w:r>
      <w:r w:rsidR="00E11D84">
        <w:rPr>
          <w:rFonts w:cs="B Mitra" w:hint="cs"/>
          <w:rtl/>
        </w:rPr>
        <w:t>ی</w:t>
      </w:r>
      <w:r w:rsidR="0073065F" w:rsidRPr="009F24E4">
        <w:rPr>
          <w:rFonts w:cs="B Mitra" w:hint="cs"/>
          <w:rtl/>
        </w:rPr>
        <w:t xml:space="preserve"> نم</w:t>
      </w:r>
      <w:r w:rsidR="00E11D84">
        <w:rPr>
          <w:rFonts w:cs="B Mitra" w:hint="cs"/>
          <w:rtl/>
        </w:rPr>
        <w:t>ی</w:t>
      </w:r>
      <w:r w:rsidR="0073065F" w:rsidRPr="009F24E4">
        <w:rPr>
          <w:rFonts w:cs="B Mitra" w:hint="cs"/>
          <w:rtl/>
        </w:rPr>
        <w:t>‌ماند. جوهر</w:t>
      </w:r>
      <w:r w:rsidRPr="009F24E4">
        <w:rPr>
          <w:rFonts w:cs="B Mitra" w:hint="cs"/>
          <w:rtl/>
        </w:rPr>
        <w:t>ه</w:t>
      </w:r>
      <w:r w:rsidR="0073065F" w:rsidRPr="009F24E4">
        <w:rPr>
          <w:rFonts w:cs="B Mitra" w:hint="cs"/>
          <w:rtl/>
        </w:rPr>
        <w:t xml:space="preserve"> اصل</w:t>
      </w:r>
      <w:r w:rsidR="00E11D84">
        <w:rPr>
          <w:rFonts w:cs="B Mitra" w:hint="cs"/>
          <w:rtl/>
        </w:rPr>
        <w:t>ی</w:t>
      </w:r>
      <w:r w:rsidR="0073065F" w:rsidRPr="009F24E4">
        <w:rPr>
          <w:rFonts w:cs="B Mitra" w:hint="cs"/>
          <w:rtl/>
        </w:rPr>
        <w:t xml:space="preserve"> د</w:t>
      </w:r>
      <w:r w:rsidR="00E11D84">
        <w:rPr>
          <w:rFonts w:cs="B Mitra" w:hint="cs"/>
          <w:rtl/>
        </w:rPr>
        <w:t>ی</w:t>
      </w:r>
      <w:r w:rsidR="0073065F" w:rsidRPr="009F24E4">
        <w:rPr>
          <w:rFonts w:cs="B Mitra" w:hint="cs"/>
          <w:rtl/>
        </w:rPr>
        <w:t>دگاه ت</w:t>
      </w:r>
      <w:r w:rsidR="00E11D84">
        <w:rPr>
          <w:rFonts w:cs="B Mitra" w:hint="cs"/>
          <w:rtl/>
        </w:rPr>
        <w:t>ی</w:t>
      </w:r>
      <w:r w:rsidR="0073065F" w:rsidRPr="009F24E4">
        <w:rPr>
          <w:rFonts w:cs="B Mitra" w:hint="cs"/>
          <w:rtl/>
        </w:rPr>
        <w:t>لور تر</w:t>
      </w:r>
      <w:r w:rsidR="006C7271">
        <w:rPr>
          <w:rFonts w:cs="B Mitra" w:hint="cs"/>
          <w:rtl/>
        </w:rPr>
        <w:t>ک</w:t>
      </w:r>
      <w:r w:rsidR="00E11D84">
        <w:rPr>
          <w:rFonts w:cs="B Mitra" w:hint="cs"/>
          <w:rtl/>
        </w:rPr>
        <w:t>ی</w:t>
      </w:r>
      <w:r w:rsidR="0073065F" w:rsidRPr="009F24E4">
        <w:rPr>
          <w:rFonts w:cs="B Mitra" w:hint="cs"/>
          <w:rtl/>
        </w:rPr>
        <w:t>ب</w:t>
      </w:r>
      <w:r w:rsidR="00E11D84">
        <w:rPr>
          <w:rFonts w:cs="B Mitra" w:hint="cs"/>
          <w:rtl/>
        </w:rPr>
        <w:t>ی</w:t>
      </w:r>
      <w:r w:rsidR="0073065F" w:rsidRPr="009F24E4">
        <w:rPr>
          <w:rFonts w:cs="B Mitra" w:hint="cs"/>
          <w:rtl/>
        </w:rPr>
        <w:t xml:space="preserve"> از اخلاق پروتستان، دارو</w:t>
      </w:r>
      <w:r w:rsidR="00E11D84">
        <w:rPr>
          <w:rFonts w:cs="B Mitra" w:hint="cs"/>
          <w:rtl/>
        </w:rPr>
        <w:t>ی</w:t>
      </w:r>
      <w:r w:rsidR="0073065F" w:rsidRPr="009F24E4">
        <w:rPr>
          <w:rFonts w:cs="B Mitra" w:hint="cs"/>
          <w:rtl/>
        </w:rPr>
        <w:t>ن</w:t>
      </w:r>
      <w:r w:rsidR="00E11D84">
        <w:rPr>
          <w:rFonts w:cs="B Mitra" w:hint="cs"/>
          <w:rtl/>
        </w:rPr>
        <w:t>ی</w:t>
      </w:r>
      <w:r w:rsidR="0073065F" w:rsidRPr="009F24E4">
        <w:rPr>
          <w:rFonts w:cs="B Mitra" w:hint="cs"/>
          <w:rtl/>
        </w:rPr>
        <w:t>سم اجتماع</w:t>
      </w:r>
      <w:r w:rsidR="00E11D84">
        <w:rPr>
          <w:rFonts w:cs="B Mitra" w:hint="cs"/>
          <w:rtl/>
        </w:rPr>
        <w:t>ی</w:t>
      </w:r>
      <w:r w:rsidR="0073065F" w:rsidRPr="009F24E4">
        <w:rPr>
          <w:rFonts w:cs="B Mitra" w:hint="cs"/>
          <w:rtl/>
        </w:rPr>
        <w:t xml:space="preserve"> و ب</w:t>
      </w:r>
      <w:r w:rsidR="00E11D84">
        <w:rPr>
          <w:rFonts w:cs="B Mitra" w:hint="cs"/>
          <w:rtl/>
        </w:rPr>
        <w:t>ی</w:t>
      </w:r>
      <w:r w:rsidR="0073065F" w:rsidRPr="009F24E4">
        <w:rPr>
          <w:rFonts w:cs="B Mitra" w:hint="cs"/>
          <w:rtl/>
        </w:rPr>
        <w:t>نش</w:t>
      </w:r>
      <w:r w:rsidR="00E11D84">
        <w:rPr>
          <w:rFonts w:cs="B Mitra" w:hint="cs"/>
          <w:rtl/>
        </w:rPr>
        <w:t>ی</w:t>
      </w:r>
      <w:r w:rsidR="0073065F" w:rsidRPr="009F24E4">
        <w:rPr>
          <w:rFonts w:cs="B Mitra" w:hint="cs"/>
          <w:rtl/>
        </w:rPr>
        <w:t xml:space="preserve"> از انسان </w:t>
      </w:r>
      <w:r w:rsidR="006C7271">
        <w:rPr>
          <w:rFonts w:cs="B Mitra" w:hint="cs"/>
          <w:rtl/>
        </w:rPr>
        <w:t>ک</w:t>
      </w:r>
      <w:r w:rsidR="0073065F" w:rsidRPr="009F24E4">
        <w:rPr>
          <w:rFonts w:cs="B Mitra" w:hint="cs"/>
          <w:rtl/>
        </w:rPr>
        <w:t>ه فقط با انگ</w:t>
      </w:r>
      <w:r w:rsidR="00E11D84">
        <w:rPr>
          <w:rFonts w:cs="B Mitra" w:hint="cs"/>
          <w:rtl/>
        </w:rPr>
        <w:t>ی</w:t>
      </w:r>
      <w:r w:rsidR="0073065F" w:rsidRPr="009F24E4">
        <w:rPr>
          <w:rFonts w:cs="B Mitra" w:hint="cs"/>
          <w:rtl/>
        </w:rPr>
        <w:t>زه‌ها</w:t>
      </w:r>
      <w:r w:rsidR="00E11D84">
        <w:rPr>
          <w:rFonts w:cs="B Mitra" w:hint="cs"/>
          <w:rtl/>
        </w:rPr>
        <w:t>ی</w:t>
      </w:r>
      <w:r w:rsidR="0073065F" w:rsidRPr="009F24E4">
        <w:rPr>
          <w:rFonts w:cs="B Mitra" w:hint="cs"/>
          <w:rtl/>
        </w:rPr>
        <w:t xml:space="preserve"> اقتصاد</w:t>
      </w:r>
      <w:r w:rsidR="00E11D84">
        <w:rPr>
          <w:rFonts w:cs="B Mitra" w:hint="cs"/>
          <w:rtl/>
        </w:rPr>
        <w:t>ی</w:t>
      </w:r>
      <w:r w:rsidR="0073065F" w:rsidRPr="009F24E4">
        <w:rPr>
          <w:rFonts w:cs="B Mitra" w:hint="cs"/>
          <w:rtl/>
        </w:rPr>
        <w:t xml:space="preserve"> برانگ</w:t>
      </w:r>
      <w:r w:rsidR="00E11D84">
        <w:rPr>
          <w:rFonts w:cs="B Mitra" w:hint="cs"/>
          <w:rtl/>
        </w:rPr>
        <w:t>ی</w:t>
      </w:r>
      <w:r w:rsidR="0073065F" w:rsidRPr="009F24E4">
        <w:rPr>
          <w:rFonts w:cs="B Mitra" w:hint="cs"/>
          <w:rtl/>
        </w:rPr>
        <w:t>خته م</w:t>
      </w:r>
      <w:r w:rsidR="00E11D84">
        <w:rPr>
          <w:rFonts w:cs="B Mitra" w:hint="cs"/>
          <w:rtl/>
        </w:rPr>
        <w:t>ی</w:t>
      </w:r>
      <w:r w:rsidR="0073065F" w:rsidRPr="009F24E4">
        <w:rPr>
          <w:rFonts w:cs="B Mitra" w:hint="cs"/>
          <w:rtl/>
        </w:rPr>
        <w:t>‌شود</w:t>
      </w:r>
      <w:r w:rsidRPr="009F24E4">
        <w:rPr>
          <w:rFonts w:cs="B Mitra" w:hint="cs"/>
          <w:rtl/>
        </w:rPr>
        <w:t>. ا</w:t>
      </w:r>
      <w:r w:rsidR="00E11D84">
        <w:rPr>
          <w:rFonts w:cs="B Mitra" w:hint="cs"/>
          <w:rtl/>
        </w:rPr>
        <w:t>ی</w:t>
      </w:r>
      <w:r w:rsidRPr="009F24E4">
        <w:rPr>
          <w:rFonts w:cs="B Mitra" w:hint="cs"/>
          <w:rtl/>
        </w:rPr>
        <w:t>ن د</w:t>
      </w:r>
      <w:r w:rsidR="00E11D84">
        <w:rPr>
          <w:rFonts w:cs="B Mitra" w:hint="cs"/>
          <w:rtl/>
        </w:rPr>
        <w:t>ی</w:t>
      </w:r>
      <w:r w:rsidRPr="009F24E4">
        <w:rPr>
          <w:rFonts w:cs="B Mitra" w:hint="cs"/>
          <w:rtl/>
        </w:rPr>
        <w:t>دگاه</w:t>
      </w:r>
      <w:r w:rsidR="0073065F" w:rsidRPr="009F24E4">
        <w:rPr>
          <w:rFonts w:cs="B Mitra" w:hint="cs"/>
          <w:rtl/>
        </w:rPr>
        <w:t xml:space="preserve"> به طور وس</w:t>
      </w:r>
      <w:r w:rsidR="00E11D84">
        <w:rPr>
          <w:rFonts w:cs="B Mitra" w:hint="cs"/>
          <w:rtl/>
        </w:rPr>
        <w:t>ی</w:t>
      </w:r>
      <w:r w:rsidR="0073065F" w:rsidRPr="009F24E4">
        <w:rPr>
          <w:rFonts w:cs="B Mitra" w:hint="cs"/>
          <w:rtl/>
        </w:rPr>
        <w:t>ع</w:t>
      </w:r>
      <w:r w:rsidR="00E11D84">
        <w:rPr>
          <w:rFonts w:cs="B Mitra" w:hint="cs"/>
          <w:rtl/>
        </w:rPr>
        <w:t>ی</w:t>
      </w:r>
      <w:r w:rsidR="0073065F" w:rsidRPr="009F24E4">
        <w:rPr>
          <w:rFonts w:cs="B Mitra" w:hint="cs"/>
          <w:rtl/>
        </w:rPr>
        <w:t xml:space="preserve"> از طرف مد</w:t>
      </w:r>
      <w:r w:rsidR="00E11D84">
        <w:rPr>
          <w:rFonts w:cs="B Mitra" w:hint="cs"/>
          <w:rtl/>
        </w:rPr>
        <w:t>ی</w:t>
      </w:r>
      <w:r w:rsidR="0073065F" w:rsidRPr="009F24E4">
        <w:rPr>
          <w:rFonts w:cs="B Mitra" w:hint="cs"/>
          <w:rtl/>
        </w:rPr>
        <w:t>ران امر</w:t>
      </w:r>
      <w:r w:rsidR="00E11D84">
        <w:rPr>
          <w:rFonts w:cs="B Mitra" w:hint="cs"/>
          <w:rtl/>
        </w:rPr>
        <w:t>ی</w:t>
      </w:r>
      <w:r w:rsidR="006C7271">
        <w:rPr>
          <w:rFonts w:cs="B Mitra" w:hint="cs"/>
          <w:rtl/>
        </w:rPr>
        <w:t>ک</w:t>
      </w:r>
      <w:r w:rsidR="0073065F" w:rsidRPr="009F24E4">
        <w:rPr>
          <w:rFonts w:cs="B Mitra" w:hint="cs"/>
          <w:rtl/>
        </w:rPr>
        <w:t>ا</w:t>
      </w:r>
      <w:r w:rsidR="00E11D84">
        <w:rPr>
          <w:rFonts w:cs="B Mitra" w:hint="cs"/>
          <w:rtl/>
        </w:rPr>
        <w:t>یی</w:t>
      </w:r>
      <w:r w:rsidR="0073065F" w:rsidRPr="009F24E4">
        <w:rPr>
          <w:rFonts w:cs="B Mitra" w:hint="cs"/>
          <w:rtl/>
        </w:rPr>
        <w:t xml:space="preserve"> پذ</w:t>
      </w:r>
      <w:r w:rsidR="00E11D84">
        <w:rPr>
          <w:rFonts w:cs="B Mitra" w:hint="cs"/>
          <w:rtl/>
        </w:rPr>
        <w:t>ی</w:t>
      </w:r>
      <w:r w:rsidR="0073065F" w:rsidRPr="009F24E4">
        <w:rPr>
          <w:rFonts w:cs="B Mitra" w:hint="cs"/>
          <w:rtl/>
        </w:rPr>
        <w:t xml:space="preserve">رفته شد. </w:t>
      </w:r>
    </w:p>
    <w:p w:rsidR="00C608FC" w:rsidRPr="009F24E4" w:rsidRDefault="00C608FC" w:rsidP="005D25A5">
      <w:pPr>
        <w:pStyle w:val="TEXT"/>
        <w:spacing w:line="276" w:lineRule="auto"/>
        <w:rPr>
          <w:rFonts w:cs="B Mitra"/>
          <w:rtl/>
        </w:rPr>
      </w:pPr>
    </w:p>
    <w:p w:rsidR="00C608FC" w:rsidRPr="009F24E4" w:rsidRDefault="00A80D4C" w:rsidP="005D25A5">
      <w:pPr>
        <w:pStyle w:val="Heading3"/>
        <w:spacing w:line="276" w:lineRule="auto"/>
        <w:rPr>
          <w:rFonts w:cs="B Mitra"/>
          <w:rtl/>
        </w:rPr>
      </w:pPr>
      <w:bookmarkStart w:id="16" w:name="_Toc471331863"/>
      <w:r w:rsidRPr="009F24E4">
        <w:rPr>
          <w:rFonts w:cs="B Mitra" w:hint="cs"/>
          <w:rtl/>
        </w:rPr>
        <w:t>نظر</w:t>
      </w:r>
      <w:r w:rsidR="00E11D84">
        <w:rPr>
          <w:rFonts w:cs="B Mitra" w:hint="cs"/>
          <w:rtl/>
        </w:rPr>
        <w:t>ی</w:t>
      </w:r>
      <w:r w:rsidRPr="009F24E4">
        <w:rPr>
          <w:rFonts w:cs="B Mitra" w:hint="cs"/>
          <w:rtl/>
        </w:rPr>
        <w:t>ه ادار</w:t>
      </w:r>
      <w:r w:rsidR="00E11D84">
        <w:rPr>
          <w:rFonts w:cs="B Mitra" w:hint="cs"/>
          <w:rtl/>
        </w:rPr>
        <w:t>ی</w:t>
      </w:r>
      <w:r w:rsidRPr="009F24E4">
        <w:rPr>
          <w:rFonts w:cs="B Mitra" w:hint="cs"/>
          <w:rtl/>
        </w:rPr>
        <w:t xml:space="preserve"> فا</w:t>
      </w:r>
      <w:r w:rsidR="00E11D84">
        <w:rPr>
          <w:rFonts w:cs="B Mitra" w:hint="cs"/>
          <w:rtl/>
        </w:rPr>
        <w:t>ی</w:t>
      </w:r>
      <w:r w:rsidRPr="009F24E4">
        <w:rPr>
          <w:rFonts w:cs="B Mitra" w:hint="cs"/>
          <w:rtl/>
        </w:rPr>
        <w:t>ول</w:t>
      </w:r>
      <w:bookmarkEnd w:id="16"/>
    </w:p>
    <w:p w:rsidR="00A80D4C" w:rsidRPr="009F24E4" w:rsidRDefault="00A80D4C" w:rsidP="005D25A5">
      <w:pPr>
        <w:pStyle w:val="TEXT"/>
        <w:spacing w:line="276" w:lineRule="auto"/>
        <w:rPr>
          <w:rFonts w:cs="B Mitra"/>
          <w:rtl/>
        </w:rPr>
      </w:pPr>
      <w:r w:rsidRPr="009F24E4">
        <w:rPr>
          <w:rFonts w:cs="B Mitra" w:hint="cs"/>
          <w:rtl/>
        </w:rPr>
        <w:t xml:space="preserve">بر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ردها</w:t>
      </w:r>
      <w:r w:rsidR="00E11D84">
        <w:rPr>
          <w:rFonts w:cs="B Mitra" w:hint="cs"/>
          <w:rtl/>
        </w:rPr>
        <w:t>ی</w:t>
      </w:r>
      <w:r w:rsidRPr="009F24E4">
        <w:rPr>
          <w:rFonts w:cs="B Mitra" w:hint="cs"/>
          <w:rtl/>
        </w:rPr>
        <w:t xml:space="preserve">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تأ</w:t>
      </w:r>
      <w:r w:rsidR="006C7271">
        <w:rPr>
          <w:rFonts w:cs="B Mitra" w:hint="cs"/>
          <w:rtl/>
        </w:rPr>
        <w:t>ک</w:t>
      </w:r>
      <w:r w:rsidR="00E11D84">
        <w:rPr>
          <w:rFonts w:cs="B Mitra" w:hint="cs"/>
          <w:rtl/>
        </w:rPr>
        <w:t>ی</w:t>
      </w:r>
      <w:r w:rsidRPr="009F24E4">
        <w:rPr>
          <w:rFonts w:cs="B Mitra" w:hint="cs"/>
          <w:rtl/>
        </w:rPr>
        <w:t xml:space="preserve">د داشت و </w:t>
      </w:r>
      <w:r w:rsidR="006C7271">
        <w:rPr>
          <w:rFonts w:cs="B Mitra" w:hint="cs"/>
          <w:rtl/>
        </w:rPr>
        <w:t>ک</w:t>
      </w:r>
      <w:r w:rsidRPr="009F24E4">
        <w:rPr>
          <w:rFonts w:cs="B Mitra" w:hint="cs"/>
          <w:rtl/>
        </w:rPr>
        <w:t>وشش م</w:t>
      </w:r>
      <w:r w:rsidR="00E11D84">
        <w:rPr>
          <w:rFonts w:cs="B Mitra" w:hint="cs"/>
          <w:rtl/>
        </w:rPr>
        <w:t>ی</w:t>
      </w:r>
      <w:r w:rsidRPr="009F24E4">
        <w:rPr>
          <w:rFonts w:cs="B Mitra" w:hint="cs"/>
          <w:rtl/>
        </w:rPr>
        <w:t xml:space="preserve">‌نمود تا اصول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 xml:space="preserve"> ادار</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عقلا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ردن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سازمان را تدو</w:t>
      </w:r>
      <w:r w:rsidR="00E11D84">
        <w:rPr>
          <w:rFonts w:cs="B Mitra" w:hint="cs"/>
          <w:rtl/>
        </w:rPr>
        <w:t>ی</w:t>
      </w:r>
      <w:r w:rsidRPr="009F24E4">
        <w:rPr>
          <w:rFonts w:cs="B Mitra" w:hint="cs"/>
          <w:rtl/>
        </w:rPr>
        <w:t>ن نما</w:t>
      </w:r>
      <w:r w:rsidR="00E11D84">
        <w:rPr>
          <w:rFonts w:cs="B Mitra" w:hint="cs"/>
          <w:rtl/>
        </w:rPr>
        <w:t>ی</w:t>
      </w:r>
      <w:r w:rsidRPr="009F24E4">
        <w:rPr>
          <w:rFonts w:cs="B Mitra" w:hint="cs"/>
          <w:rtl/>
        </w:rPr>
        <w:t xml:space="preserve">د. </w:t>
      </w:r>
      <w:r w:rsidRPr="009F24E4">
        <w:rPr>
          <w:rFonts w:cs="B Mitra" w:hint="cs"/>
          <w:rtl/>
        </w:rPr>
        <w:lastRenderedPageBreak/>
        <w:t>نظر</w:t>
      </w:r>
      <w:r w:rsidR="00E11D84">
        <w:rPr>
          <w:rFonts w:cs="B Mitra" w:hint="cs"/>
          <w:rtl/>
        </w:rPr>
        <w:t>ی</w:t>
      </w:r>
      <w:r w:rsidRPr="009F24E4">
        <w:rPr>
          <w:rFonts w:cs="B Mitra" w:hint="cs"/>
          <w:rtl/>
        </w:rPr>
        <w:t>ه‌پردازان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ادار</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عقلا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ردن سازمان از بالا به پا</w:t>
      </w:r>
      <w:r w:rsidR="00E11D84">
        <w:rPr>
          <w:rFonts w:cs="B Mitra" w:hint="cs"/>
          <w:rtl/>
        </w:rPr>
        <w:t>یی</w:t>
      </w:r>
      <w:r w:rsidRPr="009F24E4">
        <w:rPr>
          <w:rFonts w:cs="B Mitra" w:hint="cs"/>
          <w:rtl/>
        </w:rPr>
        <w:t xml:space="preserve">ن </w:t>
      </w:r>
      <w:r w:rsidR="006C7271">
        <w:rPr>
          <w:rFonts w:cs="B Mitra" w:hint="cs"/>
          <w:rtl/>
        </w:rPr>
        <w:t>ک</w:t>
      </w:r>
      <w:r w:rsidRPr="009F24E4">
        <w:rPr>
          <w:rFonts w:cs="B Mitra" w:hint="cs"/>
          <w:rtl/>
        </w:rPr>
        <w:t xml:space="preserve">ار </w:t>
      </w:r>
      <w:r w:rsidR="006C7271">
        <w:rPr>
          <w:rFonts w:cs="B Mitra" w:hint="cs"/>
          <w:rtl/>
        </w:rPr>
        <w:t>ک</w:t>
      </w:r>
      <w:r w:rsidRPr="009F24E4">
        <w:rPr>
          <w:rFonts w:cs="B Mitra" w:hint="cs"/>
          <w:rtl/>
        </w:rPr>
        <w:t xml:space="preserve">ردند. </w:t>
      </w:r>
      <w:r w:rsidR="00FB7E23" w:rsidRPr="009F24E4">
        <w:rPr>
          <w:rFonts w:cs="B Mitra"/>
          <w:rtl/>
        </w:rPr>
        <w:t>تدو</w:t>
      </w:r>
      <w:r w:rsidR="00FB7E23" w:rsidRPr="009F24E4">
        <w:rPr>
          <w:rFonts w:cs="B Mitra" w:hint="cs"/>
          <w:rtl/>
        </w:rPr>
        <w:t>ی</w:t>
      </w:r>
      <w:r w:rsidR="00FB7E23" w:rsidRPr="009F24E4">
        <w:rPr>
          <w:rFonts w:cs="B Mitra" w:hint="eastAsia"/>
          <w:rtl/>
        </w:rPr>
        <w:t>ن</w:t>
      </w:r>
      <w:r w:rsidR="00FB7E23" w:rsidRPr="009F24E4">
        <w:rPr>
          <w:rFonts w:cs="B Mitra"/>
          <w:rtl/>
        </w:rPr>
        <w:t xml:space="preserve"> کنندگان</w:t>
      </w:r>
      <w:r w:rsidRPr="009F24E4">
        <w:rPr>
          <w:rFonts w:cs="B Mitra" w:hint="cs"/>
          <w:rtl/>
        </w:rPr>
        <w:t xml:space="preserve"> متفاوت ا</w:t>
      </w:r>
      <w:r w:rsidR="00E11D84">
        <w:rPr>
          <w:rFonts w:cs="B Mitra" w:hint="cs"/>
          <w:rtl/>
        </w:rPr>
        <w:t>ی</w:t>
      </w:r>
      <w:r w:rsidRPr="009F24E4">
        <w:rPr>
          <w:rFonts w:cs="B Mitra" w:hint="cs"/>
          <w:rtl/>
        </w:rPr>
        <w:t>ن د</w:t>
      </w:r>
      <w:r w:rsidR="00E11D84">
        <w:rPr>
          <w:rFonts w:cs="B Mitra" w:hint="cs"/>
          <w:rtl/>
        </w:rPr>
        <w:t>ی</w:t>
      </w:r>
      <w:r w:rsidRPr="009F24E4">
        <w:rPr>
          <w:rFonts w:cs="B Mitra" w:hint="cs"/>
          <w:rtl/>
        </w:rPr>
        <w:t xml:space="preserve">دگاه بر تعداد اصول مورد لزوم </w:t>
      </w:r>
      <w:r w:rsidR="00E11D84">
        <w:rPr>
          <w:rFonts w:cs="B Mitra" w:hint="cs"/>
          <w:rtl/>
        </w:rPr>
        <w:t>ی</w:t>
      </w:r>
      <w:r w:rsidRPr="009F24E4">
        <w:rPr>
          <w:rFonts w:cs="B Mitra" w:hint="cs"/>
          <w:rtl/>
        </w:rPr>
        <w:t>ا فرمول‌بند</w:t>
      </w:r>
      <w:r w:rsidR="00E11D84">
        <w:rPr>
          <w:rFonts w:cs="B Mitra" w:hint="cs"/>
          <w:rtl/>
        </w:rPr>
        <w:t>ی</w:t>
      </w:r>
      <w:r w:rsidRPr="009F24E4">
        <w:rPr>
          <w:rFonts w:cs="B Mitra" w:hint="cs"/>
          <w:rtl/>
        </w:rPr>
        <w:t xml:space="preserve"> دق</w:t>
      </w:r>
      <w:r w:rsidR="00E11D84">
        <w:rPr>
          <w:rFonts w:cs="B Mitra" w:hint="cs"/>
          <w:rtl/>
        </w:rPr>
        <w:t>ی</w:t>
      </w:r>
      <w:r w:rsidRPr="009F24E4">
        <w:rPr>
          <w:rFonts w:cs="B Mitra" w:hint="cs"/>
          <w:rtl/>
        </w:rPr>
        <w:t>ق بس</w:t>
      </w:r>
      <w:r w:rsidR="00E11D84">
        <w:rPr>
          <w:rFonts w:cs="B Mitra" w:hint="cs"/>
          <w:rtl/>
        </w:rPr>
        <w:t>ی</w:t>
      </w:r>
      <w:r w:rsidRPr="009F24E4">
        <w:rPr>
          <w:rFonts w:cs="B Mitra" w:hint="cs"/>
          <w:rtl/>
        </w:rPr>
        <w:t>ار</w:t>
      </w:r>
      <w:r w:rsidR="00E11D84">
        <w:rPr>
          <w:rFonts w:cs="B Mitra" w:hint="cs"/>
          <w:rtl/>
        </w:rPr>
        <w:t>ی</w:t>
      </w:r>
      <w:r w:rsidRPr="009F24E4">
        <w:rPr>
          <w:rFonts w:cs="B Mitra" w:hint="cs"/>
          <w:rtl/>
        </w:rPr>
        <w:t xml:space="preserve"> از اصول خاص به توافق نرس</w:t>
      </w:r>
      <w:r w:rsidR="00E11D84">
        <w:rPr>
          <w:rFonts w:cs="B Mitra" w:hint="cs"/>
          <w:rtl/>
        </w:rPr>
        <w:t>ی</w:t>
      </w:r>
      <w:r w:rsidRPr="009F24E4">
        <w:rPr>
          <w:rFonts w:cs="B Mitra" w:hint="cs"/>
          <w:rtl/>
        </w:rPr>
        <w:t>دند. اما بر دو نوع فعال</w:t>
      </w:r>
      <w:r w:rsidR="00E11D84">
        <w:rPr>
          <w:rFonts w:cs="B Mitra" w:hint="cs"/>
          <w:rtl/>
        </w:rPr>
        <w:t>ی</w:t>
      </w:r>
      <w:r w:rsidRPr="009F24E4">
        <w:rPr>
          <w:rFonts w:cs="B Mitra" w:hint="cs"/>
          <w:rtl/>
        </w:rPr>
        <w:t xml:space="preserve">ت مهم </w:t>
      </w:r>
      <w:r w:rsidR="00E11D84">
        <w:rPr>
          <w:rFonts w:cs="B Mitra" w:hint="cs"/>
          <w:rtl/>
        </w:rPr>
        <w:t>ی</w:t>
      </w:r>
      <w:r w:rsidRPr="009F24E4">
        <w:rPr>
          <w:rFonts w:cs="B Mitra" w:hint="cs"/>
          <w:rtl/>
        </w:rPr>
        <w:t>عن</w:t>
      </w:r>
      <w:r w:rsidR="00E11D84">
        <w:rPr>
          <w:rFonts w:cs="B Mitra" w:hint="cs"/>
          <w:rtl/>
        </w:rPr>
        <w:t>ی</w:t>
      </w:r>
      <w:r w:rsidRPr="009F24E4">
        <w:rPr>
          <w:rFonts w:cs="B Mitra" w:hint="cs"/>
          <w:rtl/>
        </w:rPr>
        <w:t xml:space="preserve"> هماهنگ</w:t>
      </w:r>
      <w:r w:rsidR="00E11D84">
        <w:rPr>
          <w:rFonts w:cs="B Mitra" w:hint="cs"/>
          <w:rtl/>
        </w:rPr>
        <w:t>ی</w:t>
      </w:r>
      <w:r w:rsidRPr="009F24E4">
        <w:rPr>
          <w:rFonts w:cs="B Mitra" w:hint="cs"/>
          <w:rtl/>
        </w:rPr>
        <w:t xml:space="preserve"> و </w:t>
      </w:r>
      <w:r w:rsidR="00FB7E23" w:rsidRPr="009F24E4">
        <w:rPr>
          <w:rFonts w:cs="B Mitra"/>
          <w:rtl/>
        </w:rPr>
        <w:t>تخصص گرا</w:t>
      </w:r>
      <w:r w:rsidR="00FB7E23" w:rsidRPr="009F24E4">
        <w:rPr>
          <w:rFonts w:cs="B Mitra" w:hint="cs"/>
          <w:rtl/>
        </w:rPr>
        <w:t>یی</w:t>
      </w:r>
      <w:r w:rsidRPr="009F24E4">
        <w:rPr>
          <w:rFonts w:cs="B Mitra" w:hint="cs"/>
          <w:rtl/>
        </w:rPr>
        <w:t xml:space="preserve"> توافق شا</w:t>
      </w:r>
      <w:r w:rsidR="00E11D84">
        <w:rPr>
          <w:rFonts w:cs="B Mitra" w:hint="cs"/>
          <w:rtl/>
        </w:rPr>
        <w:t>ی</w:t>
      </w:r>
      <w:r w:rsidRPr="009F24E4">
        <w:rPr>
          <w:rFonts w:cs="B Mitra" w:hint="cs"/>
          <w:rtl/>
        </w:rPr>
        <w:t>ان ملاحظه‌ا</w:t>
      </w:r>
      <w:r w:rsidR="00E11D84">
        <w:rPr>
          <w:rFonts w:cs="B Mitra" w:hint="cs"/>
          <w:rtl/>
        </w:rPr>
        <w:t>ی</w:t>
      </w:r>
      <w:r w:rsidRPr="009F24E4">
        <w:rPr>
          <w:rFonts w:cs="B Mitra" w:hint="cs"/>
          <w:rtl/>
        </w:rPr>
        <w:t xml:space="preserve"> وجود داشت</w:t>
      </w:r>
      <w:r w:rsidR="007142B8" w:rsidRPr="009F24E4">
        <w:rPr>
          <w:rFonts w:cs="B Mitra" w:hint="cs"/>
          <w:rtl/>
        </w:rPr>
        <w:t>.</w:t>
      </w:r>
      <w:r w:rsidRPr="009F24E4">
        <w:rPr>
          <w:rFonts w:cs="B Mitra" w:hint="cs"/>
          <w:rtl/>
        </w:rPr>
        <w:t xml:space="preserve"> به منظور هماهنگ</w:t>
      </w:r>
      <w:r w:rsidR="00E11D84">
        <w:rPr>
          <w:rFonts w:cs="B Mitra" w:hint="cs"/>
          <w:rtl/>
        </w:rPr>
        <w:t>ی</w:t>
      </w:r>
      <w:r w:rsidRPr="009F24E4">
        <w:rPr>
          <w:rFonts w:cs="B Mitra" w:hint="cs"/>
          <w:rtl/>
        </w:rPr>
        <w:t xml:space="preserve"> فعال</w:t>
      </w:r>
      <w:r w:rsidR="00E11D84">
        <w:rPr>
          <w:rFonts w:cs="B Mitra" w:hint="cs"/>
          <w:rtl/>
        </w:rPr>
        <w:t>ی</w:t>
      </w:r>
      <w:r w:rsidRPr="009F24E4">
        <w:rPr>
          <w:rFonts w:cs="B Mitra" w:hint="cs"/>
          <w:rtl/>
        </w:rPr>
        <w:t>ت‌ها اصول اساس</w:t>
      </w:r>
      <w:r w:rsidR="00E11D84">
        <w:rPr>
          <w:rFonts w:cs="B Mitra" w:hint="cs"/>
          <w:rtl/>
        </w:rPr>
        <w:t>ی</w:t>
      </w:r>
      <w:r w:rsidRPr="009F24E4">
        <w:rPr>
          <w:rFonts w:cs="B Mitra" w:hint="cs"/>
          <w:rtl/>
        </w:rPr>
        <w:t xml:space="preserve"> متعدد</w:t>
      </w:r>
      <w:r w:rsidR="00E11D84">
        <w:rPr>
          <w:rFonts w:cs="B Mitra" w:hint="cs"/>
          <w:rtl/>
        </w:rPr>
        <w:t>ی</w:t>
      </w:r>
      <w:r w:rsidRPr="009F24E4">
        <w:rPr>
          <w:rFonts w:cs="B Mitra" w:hint="cs"/>
          <w:rtl/>
        </w:rPr>
        <w:t xml:space="preserve"> تدو</w:t>
      </w:r>
      <w:r w:rsidR="00E11D84">
        <w:rPr>
          <w:rFonts w:cs="B Mitra" w:hint="cs"/>
          <w:rtl/>
        </w:rPr>
        <w:t>ی</w:t>
      </w:r>
      <w:r w:rsidRPr="009F24E4">
        <w:rPr>
          <w:rFonts w:cs="B Mitra" w:hint="cs"/>
          <w:rtl/>
        </w:rPr>
        <w:t xml:space="preserve">ن </w:t>
      </w:r>
      <w:r w:rsidR="00E11D84">
        <w:rPr>
          <w:rFonts w:cs="B Mitra" w:hint="cs"/>
          <w:rtl/>
        </w:rPr>
        <w:t>ی</w:t>
      </w:r>
      <w:r w:rsidRPr="009F24E4">
        <w:rPr>
          <w:rFonts w:cs="B Mitra" w:hint="cs"/>
          <w:rtl/>
        </w:rPr>
        <w:t>افت: اصل سلسله مراتب، اصل وحدت فرمانده</w:t>
      </w:r>
      <w:r w:rsidR="00E11D84">
        <w:rPr>
          <w:rFonts w:cs="B Mitra" w:hint="cs"/>
          <w:rtl/>
        </w:rPr>
        <w:t>ی</w:t>
      </w:r>
      <w:r w:rsidRPr="009F24E4">
        <w:rPr>
          <w:rFonts w:cs="B Mitra" w:hint="cs"/>
          <w:rtl/>
        </w:rPr>
        <w:t xml:space="preserve"> اصل ح</w:t>
      </w:r>
      <w:r w:rsidR="00E11D84">
        <w:rPr>
          <w:rFonts w:cs="B Mitra" w:hint="cs"/>
          <w:rtl/>
        </w:rPr>
        <w:t>ی</w:t>
      </w:r>
      <w:r w:rsidRPr="009F24E4">
        <w:rPr>
          <w:rFonts w:cs="B Mitra" w:hint="cs"/>
          <w:rtl/>
        </w:rPr>
        <w:t xml:space="preserve">طه نظارت، اصل استثنا، اصل تخصص، اصل </w:t>
      </w:r>
      <w:r w:rsidR="00FB7E23" w:rsidRPr="009F24E4">
        <w:rPr>
          <w:rFonts w:cs="B Mitra"/>
          <w:rtl/>
        </w:rPr>
        <w:t>دا</w:t>
      </w:r>
      <w:r w:rsidR="00FB7E23" w:rsidRPr="009F24E4">
        <w:rPr>
          <w:rFonts w:cs="B Mitra" w:hint="cs"/>
          <w:rtl/>
        </w:rPr>
        <w:t>ی</w:t>
      </w:r>
      <w:r w:rsidR="00FB7E23" w:rsidRPr="009F24E4">
        <w:rPr>
          <w:rFonts w:cs="B Mitra" w:hint="eastAsia"/>
          <w:rtl/>
        </w:rPr>
        <w:t>ره</w:t>
      </w:r>
      <w:r w:rsidR="00FB7E23" w:rsidRPr="009F24E4">
        <w:rPr>
          <w:rFonts w:cs="B Mitra"/>
          <w:rtl/>
        </w:rPr>
        <w:t xml:space="preserve"> بند</w:t>
      </w:r>
      <w:r w:rsidR="00FB7E23" w:rsidRPr="009F24E4">
        <w:rPr>
          <w:rFonts w:cs="B Mitra" w:hint="cs"/>
          <w:rtl/>
        </w:rPr>
        <w:t>ی</w:t>
      </w:r>
      <w:r w:rsidRPr="009F24E4">
        <w:rPr>
          <w:rFonts w:cs="B Mitra" w:hint="cs"/>
          <w:rtl/>
        </w:rPr>
        <w:t xml:space="preserve"> و اصل صف و ستاد. </w:t>
      </w:r>
    </w:p>
    <w:p w:rsidR="00C825EE" w:rsidRPr="009F24E4" w:rsidRDefault="007142B8" w:rsidP="005D25A5">
      <w:pPr>
        <w:pStyle w:val="TEXT"/>
        <w:spacing w:line="276" w:lineRule="auto"/>
        <w:rPr>
          <w:rFonts w:cs="B Mitra"/>
          <w:rtl/>
        </w:rPr>
      </w:pPr>
      <w:r w:rsidRPr="009F24E4">
        <w:rPr>
          <w:rFonts w:cs="B Mitra" w:hint="cs"/>
          <w:rtl/>
        </w:rPr>
        <w:t>البته بعدها انتقادات</w:t>
      </w:r>
      <w:r w:rsidR="00E11D84">
        <w:rPr>
          <w:rFonts w:cs="B Mitra" w:hint="cs"/>
          <w:rtl/>
        </w:rPr>
        <w:t>ی</w:t>
      </w:r>
      <w:r w:rsidRPr="009F24E4">
        <w:rPr>
          <w:rFonts w:cs="B Mitra" w:hint="cs"/>
          <w:rtl/>
        </w:rPr>
        <w:t xml:space="preserve"> بر ا</w:t>
      </w:r>
      <w:r w:rsidR="00E11D84">
        <w:rPr>
          <w:rFonts w:cs="B Mitra" w:hint="cs"/>
          <w:rtl/>
        </w:rPr>
        <w:t>ی</w:t>
      </w:r>
      <w:r w:rsidRPr="009F24E4">
        <w:rPr>
          <w:rFonts w:cs="B Mitra" w:hint="cs"/>
          <w:rtl/>
        </w:rPr>
        <w:t>ن اصول گرا</w:t>
      </w:r>
      <w:r w:rsidR="00E11D84">
        <w:rPr>
          <w:rFonts w:cs="B Mitra" w:hint="cs"/>
          <w:rtl/>
        </w:rPr>
        <w:t>یی</w:t>
      </w:r>
      <w:r w:rsidRPr="009F24E4">
        <w:rPr>
          <w:rFonts w:cs="B Mitra" w:hint="cs"/>
          <w:rtl/>
        </w:rPr>
        <w:t xml:space="preserve"> وارد شد. </w:t>
      </w:r>
      <w:r w:rsidR="00C825EE" w:rsidRPr="009F24E4">
        <w:rPr>
          <w:rFonts w:cs="B Mitra" w:hint="cs"/>
          <w:rtl/>
        </w:rPr>
        <w:t>نظر</w:t>
      </w:r>
      <w:r w:rsidR="00E11D84">
        <w:rPr>
          <w:rFonts w:cs="B Mitra" w:hint="cs"/>
          <w:rtl/>
        </w:rPr>
        <w:t>ی</w:t>
      </w:r>
      <w:r w:rsidR="00C825EE" w:rsidRPr="009F24E4">
        <w:rPr>
          <w:rFonts w:cs="B Mitra" w:hint="cs"/>
          <w:rtl/>
        </w:rPr>
        <w:t>ه‌پردازان</w:t>
      </w:r>
      <w:r w:rsidRPr="009F24E4">
        <w:rPr>
          <w:rFonts w:cs="B Mitra" w:hint="cs"/>
          <w:rtl/>
        </w:rPr>
        <w:t xml:space="preserve"> منتقد اعلام </w:t>
      </w:r>
      <w:r w:rsidR="006C7271">
        <w:rPr>
          <w:rFonts w:cs="B Mitra" w:hint="cs"/>
          <w:rtl/>
        </w:rPr>
        <w:t>ک</w:t>
      </w:r>
      <w:r w:rsidRPr="009F24E4">
        <w:rPr>
          <w:rFonts w:cs="B Mitra" w:hint="cs"/>
          <w:rtl/>
        </w:rPr>
        <w:t>ردند</w:t>
      </w:r>
      <w:r w:rsidR="00C825EE" w:rsidRPr="009F24E4">
        <w:rPr>
          <w:rFonts w:cs="B Mitra" w:hint="cs"/>
          <w:rtl/>
        </w:rPr>
        <w:t xml:space="preserve"> </w:t>
      </w:r>
      <w:r w:rsidR="006C7271">
        <w:rPr>
          <w:rFonts w:cs="B Mitra" w:hint="cs"/>
          <w:rtl/>
        </w:rPr>
        <w:t>ک</w:t>
      </w:r>
      <w:r w:rsidR="00C825EE" w:rsidRPr="009F24E4">
        <w:rPr>
          <w:rFonts w:cs="B Mitra" w:hint="cs"/>
          <w:rtl/>
        </w:rPr>
        <w:t>ه اصول مد</w:t>
      </w:r>
      <w:r w:rsidR="00E11D84">
        <w:rPr>
          <w:rFonts w:cs="B Mitra" w:hint="cs"/>
          <w:rtl/>
        </w:rPr>
        <w:t>ی</w:t>
      </w:r>
      <w:r w:rsidR="00C825EE" w:rsidRPr="009F24E4">
        <w:rPr>
          <w:rFonts w:cs="B Mitra" w:hint="cs"/>
          <w:rtl/>
        </w:rPr>
        <w:t>ر</w:t>
      </w:r>
      <w:r w:rsidR="00E11D84">
        <w:rPr>
          <w:rFonts w:cs="B Mitra" w:hint="cs"/>
          <w:rtl/>
        </w:rPr>
        <w:t>ی</w:t>
      </w:r>
      <w:r w:rsidR="00C825EE" w:rsidRPr="009F24E4">
        <w:rPr>
          <w:rFonts w:cs="B Mitra" w:hint="cs"/>
          <w:rtl/>
        </w:rPr>
        <w:t>ت در بهتر</w:t>
      </w:r>
      <w:r w:rsidR="00E11D84">
        <w:rPr>
          <w:rFonts w:cs="B Mitra" w:hint="cs"/>
          <w:rtl/>
        </w:rPr>
        <w:t>ی</w:t>
      </w:r>
      <w:r w:rsidR="00C825EE" w:rsidRPr="009F24E4">
        <w:rPr>
          <w:rFonts w:cs="B Mitra" w:hint="cs"/>
          <w:rtl/>
        </w:rPr>
        <w:t>ن وجه صرفاً راهنما</w:t>
      </w:r>
      <w:r w:rsidR="00E11D84">
        <w:rPr>
          <w:rFonts w:cs="B Mitra" w:hint="cs"/>
          <w:rtl/>
        </w:rPr>
        <w:t>ی</w:t>
      </w:r>
      <w:r w:rsidR="00C825EE" w:rsidRPr="009F24E4">
        <w:rPr>
          <w:rFonts w:cs="B Mitra" w:hint="cs"/>
          <w:rtl/>
        </w:rPr>
        <w:t xml:space="preserve"> </w:t>
      </w:r>
      <w:r w:rsidR="006C7271">
        <w:rPr>
          <w:rFonts w:cs="B Mitra" w:hint="cs"/>
          <w:rtl/>
        </w:rPr>
        <w:t>ک</w:t>
      </w:r>
      <w:r w:rsidR="00C825EE" w:rsidRPr="009F24E4">
        <w:rPr>
          <w:rFonts w:cs="B Mitra" w:hint="cs"/>
          <w:rtl/>
        </w:rPr>
        <w:t>ل</w:t>
      </w:r>
      <w:r w:rsidR="00E11D84">
        <w:rPr>
          <w:rFonts w:cs="B Mitra" w:hint="cs"/>
          <w:rtl/>
        </w:rPr>
        <w:t>ی</w:t>
      </w:r>
      <w:r w:rsidR="00C825EE" w:rsidRPr="009F24E4">
        <w:rPr>
          <w:rFonts w:cs="B Mitra" w:hint="cs"/>
          <w:rtl/>
        </w:rPr>
        <w:t xml:space="preserve"> برا</w:t>
      </w:r>
      <w:r w:rsidR="00E11D84">
        <w:rPr>
          <w:rFonts w:cs="B Mitra" w:hint="cs"/>
          <w:rtl/>
        </w:rPr>
        <w:t>ی</w:t>
      </w:r>
      <w:r w:rsidR="00C825EE" w:rsidRPr="009F24E4">
        <w:rPr>
          <w:rFonts w:cs="B Mitra" w:hint="cs"/>
          <w:rtl/>
        </w:rPr>
        <w:t xml:space="preserve"> تصم</w:t>
      </w:r>
      <w:r w:rsidR="00E11D84">
        <w:rPr>
          <w:rFonts w:cs="B Mitra" w:hint="cs"/>
          <w:rtl/>
        </w:rPr>
        <w:t>ی</w:t>
      </w:r>
      <w:r w:rsidR="00C825EE" w:rsidRPr="009F24E4">
        <w:rPr>
          <w:rFonts w:cs="B Mitra" w:hint="cs"/>
          <w:rtl/>
        </w:rPr>
        <w:t>م‌گ</w:t>
      </w:r>
      <w:r w:rsidR="00E11D84">
        <w:rPr>
          <w:rFonts w:cs="B Mitra" w:hint="cs"/>
          <w:rtl/>
        </w:rPr>
        <w:t>ی</w:t>
      </w:r>
      <w:r w:rsidR="00C825EE" w:rsidRPr="009F24E4">
        <w:rPr>
          <w:rFonts w:cs="B Mitra" w:hint="cs"/>
          <w:rtl/>
        </w:rPr>
        <w:t>ر</w:t>
      </w:r>
      <w:r w:rsidR="00E11D84">
        <w:rPr>
          <w:rFonts w:cs="B Mitra" w:hint="cs"/>
          <w:rtl/>
        </w:rPr>
        <w:t>ی</w:t>
      </w:r>
      <w:r w:rsidR="00C825EE" w:rsidRPr="009F24E4">
        <w:rPr>
          <w:rFonts w:cs="B Mitra" w:hint="cs"/>
          <w:rtl/>
        </w:rPr>
        <w:t>‌اند. گ</w:t>
      </w:r>
      <w:r w:rsidR="00E11D84">
        <w:rPr>
          <w:rFonts w:cs="B Mitra" w:hint="cs"/>
          <w:rtl/>
        </w:rPr>
        <w:t>ی</w:t>
      </w:r>
      <w:r w:rsidR="00C825EE" w:rsidRPr="009F24E4">
        <w:rPr>
          <w:rFonts w:cs="B Mitra" w:hint="cs"/>
          <w:rtl/>
        </w:rPr>
        <w:t>ول</w:t>
      </w:r>
      <w:r w:rsidR="00E11D84">
        <w:rPr>
          <w:rFonts w:cs="B Mitra" w:hint="cs"/>
          <w:rtl/>
        </w:rPr>
        <w:t>ی</w:t>
      </w:r>
      <w:r w:rsidR="006C7271">
        <w:rPr>
          <w:rFonts w:cs="B Mitra" w:hint="cs"/>
          <w:rtl/>
        </w:rPr>
        <w:t>ک</w:t>
      </w:r>
      <w:r w:rsidR="00C825EE" w:rsidRPr="009F24E4">
        <w:rPr>
          <w:rFonts w:cs="B Mitra" w:hint="cs"/>
          <w:rtl/>
        </w:rPr>
        <w:t xml:space="preserve"> هشدار م</w:t>
      </w:r>
      <w:r w:rsidR="00E11D84">
        <w:rPr>
          <w:rFonts w:cs="B Mitra" w:hint="cs"/>
          <w:rtl/>
        </w:rPr>
        <w:t>ی</w:t>
      </w:r>
      <w:r w:rsidR="00C825EE" w:rsidRPr="009F24E4">
        <w:rPr>
          <w:rFonts w:cs="B Mitra" w:hint="cs"/>
          <w:rtl/>
        </w:rPr>
        <w:t>‌دهد</w:t>
      </w:r>
      <w:r w:rsidRPr="009F24E4">
        <w:rPr>
          <w:rFonts w:cs="B Mitra" w:hint="cs"/>
          <w:rtl/>
        </w:rPr>
        <w:t xml:space="preserve"> </w:t>
      </w:r>
      <w:r w:rsidR="006C7271">
        <w:rPr>
          <w:rFonts w:cs="B Mitra" w:hint="cs"/>
          <w:rtl/>
        </w:rPr>
        <w:t>ک</w:t>
      </w:r>
      <w:r w:rsidRPr="009F24E4">
        <w:rPr>
          <w:rFonts w:cs="B Mitra" w:hint="cs"/>
          <w:rtl/>
        </w:rPr>
        <w:t>ه</w:t>
      </w:r>
      <w:r w:rsidR="00C825EE" w:rsidRPr="009F24E4">
        <w:rPr>
          <w:rFonts w:cs="B Mitra" w:hint="cs"/>
          <w:rtl/>
        </w:rPr>
        <w:t xml:space="preserve"> محققان امور ادار</w:t>
      </w:r>
      <w:r w:rsidR="00E11D84">
        <w:rPr>
          <w:rFonts w:cs="B Mitra" w:hint="cs"/>
          <w:rtl/>
        </w:rPr>
        <w:t>ی</w:t>
      </w:r>
      <w:r w:rsidR="00C825EE" w:rsidRPr="009F24E4">
        <w:rPr>
          <w:rFonts w:cs="B Mitra" w:hint="cs"/>
          <w:rtl/>
        </w:rPr>
        <w:t xml:space="preserve"> </w:t>
      </w:r>
      <w:r w:rsidR="00FB7E23" w:rsidRPr="009F24E4">
        <w:rPr>
          <w:rFonts w:cs="B Mitra"/>
          <w:rtl/>
        </w:rPr>
        <w:t>همان‌طور</w:t>
      </w:r>
      <w:r w:rsidR="00FB7E23" w:rsidRPr="009F24E4">
        <w:rPr>
          <w:rFonts w:cs="B Mitra" w:hint="cs"/>
          <w:rtl/>
        </w:rPr>
        <w:t>ی</w:t>
      </w:r>
      <w:r w:rsidR="00C825EE" w:rsidRPr="009F24E4">
        <w:rPr>
          <w:rFonts w:cs="B Mitra" w:hint="cs"/>
          <w:rtl/>
        </w:rPr>
        <w:t xml:space="preserve"> </w:t>
      </w:r>
      <w:r w:rsidR="006C7271">
        <w:rPr>
          <w:rFonts w:cs="B Mitra" w:hint="cs"/>
          <w:rtl/>
        </w:rPr>
        <w:t>ک</w:t>
      </w:r>
      <w:r w:rsidR="00C825EE" w:rsidRPr="009F24E4">
        <w:rPr>
          <w:rFonts w:cs="B Mitra" w:hint="cs"/>
          <w:rtl/>
        </w:rPr>
        <w:t xml:space="preserve">ه </w:t>
      </w:r>
      <w:r w:rsidR="006C7271">
        <w:rPr>
          <w:rFonts w:cs="B Mitra" w:hint="cs"/>
          <w:rtl/>
        </w:rPr>
        <w:t>ک</w:t>
      </w:r>
      <w:r w:rsidR="00E11D84">
        <w:rPr>
          <w:rFonts w:cs="B Mitra" w:hint="cs"/>
          <w:rtl/>
        </w:rPr>
        <w:t>ی</w:t>
      </w:r>
      <w:r w:rsidR="00C825EE" w:rsidRPr="009F24E4">
        <w:rPr>
          <w:rFonts w:cs="B Mitra" w:hint="cs"/>
          <w:rtl/>
        </w:rPr>
        <w:t>م</w:t>
      </w:r>
      <w:r w:rsidR="00E11D84">
        <w:rPr>
          <w:rFonts w:cs="B Mitra" w:hint="cs"/>
          <w:rtl/>
        </w:rPr>
        <w:t>ی</w:t>
      </w:r>
      <w:r w:rsidR="00C825EE" w:rsidRPr="009F24E4">
        <w:rPr>
          <w:rFonts w:cs="B Mitra" w:hint="cs"/>
          <w:rtl/>
        </w:rPr>
        <w:t xml:space="preserve">اگران به دنبال </w:t>
      </w:r>
      <w:r w:rsidR="006C7271">
        <w:rPr>
          <w:rFonts w:cs="B Mitra" w:hint="cs"/>
          <w:rtl/>
        </w:rPr>
        <w:t>ک</w:t>
      </w:r>
      <w:r w:rsidR="00E11D84">
        <w:rPr>
          <w:rFonts w:cs="B Mitra" w:hint="cs"/>
          <w:rtl/>
        </w:rPr>
        <w:t>ی</w:t>
      </w:r>
      <w:r w:rsidR="00C825EE" w:rsidRPr="009F24E4">
        <w:rPr>
          <w:rFonts w:cs="B Mitra" w:hint="cs"/>
          <w:rtl/>
        </w:rPr>
        <w:t>م</w:t>
      </w:r>
      <w:r w:rsidR="00E11D84">
        <w:rPr>
          <w:rFonts w:cs="B Mitra" w:hint="cs"/>
          <w:rtl/>
        </w:rPr>
        <w:t>ی</w:t>
      </w:r>
      <w:r w:rsidR="00C825EE" w:rsidRPr="009F24E4">
        <w:rPr>
          <w:rFonts w:cs="B Mitra" w:hint="cs"/>
          <w:rtl/>
        </w:rPr>
        <w:t>ا بودند</w:t>
      </w:r>
      <w:r w:rsidRPr="009F24E4">
        <w:rPr>
          <w:rFonts w:cs="B Mitra" w:hint="cs"/>
          <w:rtl/>
        </w:rPr>
        <w:t>،</w:t>
      </w:r>
      <w:r w:rsidR="00C825EE" w:rsidRPr="009F24E4">
        <w:rPr>
          <w:rFonts w:cs="B Mitra" w:hint="cs"/>
          <w:rtl/>
        </w:rPr>
        <w:t xml:space="preserve"> جستجو</w:t>
      </w:r>
      <w:r w:rsidR="00E11D84">
        <w:rPr>
          <w:rFonts w:cs="B Mitra" w:hint="cs"/>
          <w:rtl/>
        </w:rPr>
        <w:t>ی</w:t>
      </w:r>
      <w:r w:rsidR="00C825EE" w:rsidRPr="009F24E4">
        <w:rPr>
          <w:rFonts w:cs="B Mitra" w:hint="cs"/>
          <w:rtl/>
        </w:rPr>
        <w:t xml:space="preserve"> درازمدت</w:t>
      </w:r>
      <w:r w:rsidR="00E11D84">
        <w:rPr>
          <w:rFonts w:cs="B Mitra" w:hint="cs"/>
          <w:rtl/>
        </w:rPr>
        <w:t>ی</w:t>
      </w:r>
      <w:r w:rsidR="00C825EE" w:rsidRPr="009F24E4">
        <w:rPr>
          <w:rFonts w:cs="B Mitra" w:hint="cs"/>
          <w:rtl/>
        </w:rPr>
        <w:t xml:space="preserve"> برا</w:t>
      </w:r>
      <w:r w:rsidR="00E11D84">
        <w:rPr>
          <w:rFonts w:cs="B Mitra" w:hint="cs"/>
          <w:rtl/>
        </w:rPr>
        <w:t>ی</w:t>
      </w:r>
      <w:r w:rsidR="00C825EE" w:rsidRPr="009F24E4">
        <w:rPr>
          <w:rFonts w:cs="B Mitra" w:hint="cs"/>
          <w:rtl/>
        </w:rPr>
        <w:t xml:space="preserve"> </w:t>
      </w:r>
      <w:r w:rsidR="00E11D84">
        <w:rPr>
          <w:rFonts w:cs="B Mitra" w:hint="cs"/>
          <w:rtl/>
        </w:rPr>
        <w:t>ی</w:t>
      </w:r>
      <w:r w:rsidR="00C825EE" w:rsidRPr="009F24E4">
        <w:rPr>
          <w:rFonts w:cs="B Mitra" w:hint="cs"/>
          <w:rtl/>
        </w:rPr>
        <w:t xml:space="preserve">افتن </w:t>
      </w:r>
      <w:r w:rsidR="00E11D84">
        <w:rPr>
          <w:rFonts w:cs="B Mitra" w:hint="cs"/>
          <w:rtl/>
        </w:rPr>
        <w:t>ی</w:t>
      </w:r>
      <w:r w:rsidR="006C7271">
        <w:rPr>
          <w:rFonts w:cs="B Mitra" w:hint="cs"/>
          <w:rtl/>
        </w:rPr>
        <w:t>ک</w:t>
      </w:r>
      <w:r w:rsidR="00C825EE" w:rsidRPr="009F24E4">
        <w:rPr>
          <w:rFonts w:cs="B Mitra" w:hint="cs"/>
          <w:rtl/>
        </w:rPr>
        <w:t xml:space="preserve"> اصل تام و مؤثر برا</w:t>
      </w:r>
      <w:r w:rsidR="00E11D84">
        <w:rPr>
          <w:rFonts w:cs="B Mitra" w:hint="cs"/>
          <w:rtl/>
        </w:rPr>
        <w:t>ی</w:t>
      </w:r>
      <w:r w:rsidR="00C825EE" w:rsidRPr="009F24E4">
        <w:rPr>
          <w:rFonts w:cs="B Mitra" w:hint="cs"/>
          <w:rtl/>
        </w:rPr>
        <w:t xml:space="preserve"> تقس</w:t>
      </w:r>
      <w:r w:rsidR="00E11D84">
        <w:rPr>
          <w:rFonts w:cs="B Mitra" w:hint="cs"/>
          <w:rtl/>
        </w:rPr>
        <w:t>ی</w:t>
      </w:r>
      <w:r w:rsidR="00C825EE" w:rsidRPr="009F24E4">
        <w:rPr>
          <w:rFonts w:cs="B Mitra" w:hint="cs"/>
          <w:rtl/>
        </w:rPr>
        <w:t xml:space="preserve">م </w:t>
      </w:r>
      <w:r w:rsidR="006C7271">
        <w:rPr>
          <w:rFonts w:cs="B Mitra" w:hint="cs"/>
          <w:rtl/>
        </w:rPr>
        <w:t>ک</w:t>
      </w:r>
      <w:r w:rsidR="00C825EE" w:rsidRPr="009F24E4">
        <w:rPr>
          <w:rFonts w:cs="B Mitra" w:hint="cs"/>
          <w:rtl/>
        </w:rPr>
        <w:t xml:space="preserve">ار ادارات نمودند. </w:t>
      </w:r>
      <w:r w:rsidRPr="009F24E4">
        <w:rPr>
          <w:rFonts w:cs="B Mitra" w:hint="cs"/>
          <w:rtl/>
        </w:rPr>
        <w:t>از د</w:t>
      </w:r>
      <w:r w:rsidR="00E11D84">
        <w:rPr>
          <w:rFonts w:cs="B Mitra" w:hint="cs"/>
          <w:rtl/>
        </w:rPr>
        <w:t>ی</w:t>
      </w:r>
      <w:r w:rsidRPr="009F24E4">
        <w:rPr>
          <w:rFonts w:cs="B Mitra" w:hint="cs"/>
          <w:rtl/>
        </w:rPr>
        <w:t>دگاه گ</w:t>
      </w:r>
      <w:r w:rsidR="00E11D84">
        <w:rPr>
          <w:rFonts w:cs="B Mitra" w:hint="cs"/>
          <w:rtl/>
        </w:rPr>
        <w:t>ی</w:t>
      </w:r>
      <w:r w:rsidRPr="009F24E4">
        <w:rPr>
          <w:rFonts w:cs="B Mitra" w:hint="cs"/>
          <w:rtl/>
        </w:rPr>
        <w:t>ول</w:t>
      </w:r>
      <w:r w:rsidR="00E11D84">
        <w:rPr>
          <w:rFonts w:cs="B Mitra" w:hint="cs"/>
          <w:rtl/>
        </w:rPr>
        <w:t>ی</w:t>
      </w:r>
      <w:r w:rsidR="006C7271">
        <w:rPr>
          <w:rFonts w:cs="B Mitra" w:hint="cs"/>
          <w:rtl/>
        </w:rPr>
        <w:t>ک</w:t>
      </w:r>
      <w:r w:rsidRPr="009F24E4">
        <w:rPr>
          <w:rFonts w:cs="B Mitra" w:hint="cs"/>
          <w:rtl/>
        </w:rPr>
        <w:t xml:space="preserve"> ظاهراً </w:t>
      </w:r>
      <w:r w:rsidR="00C825EE" w:rsidRPr="009F24E4">
        <w:rPr>
          <w:rFonts w:cs="B Mitra" w:hint="cs"/>
          <w:rtl/>
        </w:rPr>
        <w:t>جستجو</w:t>
      </w:r>
      <w:r w:rsidR="00E11D84">
        <w:rPr>
          <w:rFonts w:cs="B Mitra" w:hint="cs"/>
          <w:rtl/>
        </w:rPr>
        <w:t>ی</w:t>
      </w:r>
      <w:r w:rsidR="00C825EE" w:rsidRPr="009F24E4">
        <w:rPr>
          <w:rFonts w:cs="B Mitra" w:hint="cs"/>
          <w:rtl/>
        </w:rPr>
        <w:t xml:space="preserve"> </w:t>
      </w:r>
      <w:r w:rsidR="00FB7E23" w:rsidRPr="009F24E4">
        <w:rPr>
          <w:rFonts w:cs="B Mitra"/>
          <w:rtl/>
        </w:rPr>
        <w:t>آن‌ها</w:t>
      </w:r>
      <w:r w:rsidR="00C825EE" w:rsidRPr="009F24E4">
        <w:rPr>
          <w:rFonts w:cs="B Mitra" w:hint="cs"/>
          <w:rtl/>
        </w:rPr>
        <w:t xml:space="preserve"> ب</w:t>
      </w:r>
      <w:r w:rsidR="00E11D84">
        <w:rPr>
          <w:rFonts w:cs="B Mitra" w:hint="cs"/>
          <w:rtl/>
        </w:rPr>
        <w:t>ی</w:t>
      </w:r>
      <w:r w:rsidR="00C825EE" w:rsidRPr="009F24E4">
        <w:rPr>
          <w:rFonts w:cs="B Mitra" w:hint="cs"/>
          <w:rtl/>
        </w:rPr>
        <w:t>هوده بود</w:t>
      </w:r>
      <w:r w:rsidRPr="009F24E4">
        <w:rPr>
          <w:rFonts w:cs="B Mitra" w:hint="cs"/>
          <w:rtl/>
        </w:rPr>
        <w:t xml:space="preserve"> و</w:t>
      </w:r>
      <w:r w:rsidR="00C825EE" w:rsidRPr="009F24E4">
        <w:rPr>
          <w:rFonts w:cs="B Mitra" w:hint="cs"/>
          <w:rtl/>
        </w:rPr>
        <w:t xml:space="preserve"> مؤثرتر</w:t>
      </w:r>
      <w:r w:rsidR="00E11D84">
        <w:rPr>
          <w:rFonts w:cs="B Mitra" w:hint="cs"/>
          <w:rtl/>
        </w:rPr>
        <w:t>ی</w:t>
      </w:r>
      <w:r w:rsidR="00C825EE" w:rsidRPr="009F24E4">
        <w:rPr>
          <w:rFonts w:cs="B Mitra" w:hint="cs"/>
          <w:rtl/>
        </w:rPr>
        <w:t>ن س</w:t>
      </w:r>
      <w:r w:rsidR="00E11D84">
        <w:rPr>
          <w:rFonts w:cs="B Mitra" w:hint="cs"/>
          <w:rtl/>
        </w:rPr>
        <w:t>ی</w:t>
      </w:r>
      <w:r w:rsidR="00C825EE" w:rsidRPr="009F24E4">
        <w:rPr>
          <w:rFonts w:cs="B Mitra" w:hint="cs"/>
          <w:rtl/>
        </w:rPr>
        <w:t>ستم برا</w:t>
      </w:r>
      <w:r w:rsidR="00E11D84">
        <w:rPr>
          <w:rFonts w:cs="B Mitra" w:hint="cs"/>
          <w:rtl/>
        </w:rPr>
        <w:t>ی</w:t>
      </w:r>
      <w:r w:rsidR="00C825EE" w:rsidRPr="009F24E4">
        <w:rPr>
          <w:rFonts w:cs="B Mitra" w:hint="cs"/>
          <w:rtl/>
        </w:rPr>
        <w:t xml:space="preserve"> تقس</w:t>
      </w:r>
      <w:r w:rsidR="00E11D84">
        <w:rPr>
          <w:rFonts w:cs="B Mitra" w:hint="cs"/>
          <w:rtl/>
        </w:rPr>
        <w:t>ی</w:t>
      </w:r>
      <w:r w:rsidR="00C825EE" w:rsidRPr="009F24E4">
        <w:rPr>
          <w:rFonts w:cs="B Mitra" w:hint="cs"/>
          <w:rtl/>
        </w:rPr>
        <w:t xml:space="preserve">م </w:t>
      </w:r>
      <w:r w:rsidR="006C7271">
        <w:rPr>
          <w:rFonts w:cs="B Mitra" w:hint="cs"/>
          <w:rtl/>
        </w:rPr>
        <w:t>ک</w:t>
      </w:r>
      <w:r w:rsidR="00C825EE" w:rsidRPr="009F24E4">
        <w:rPr>
          <w:rFonts w:cs="B Mitra" w:hint="cs"/>
          <w:rtl/>
        </w:rPr>
        <w:t xml:space="preserve">ار ادارات وجود ندارد. </w:t>
      </w:r>
    </w:p>
    <w:p w:rsidR="00C825EE" w:rsidRPr="009F24E4" w:rsidRDefault="00C825EE" w:rsidP="005D25A5">
      <w:pPr>
        <w:pStyle w:val="TEXT"/>
        <w:spacing w:line="276" w:lineRule="auto"/>
        <w:rPr>
          <w:rFonts w:cs="B Mitra"/>
          <w:rtl/>
        </w:rPr>
      </w:pPr>
      <w:r w:rsidRPr="009F24E4">
        <w:rPr>
          <w:rFonts w:cs="B Mitra" w:hint="cs"/>
          <w:rtl/>
        </w:rPr>
        <w:t>بدون ش</w:t>
      </w:r>
      <w:r w:rsidR="006C7271">
        <w:rPr>
          <w:rFonts w:cs="B Mitra" w:hint="cs"/>
          <w:rtl/>
        </w:rPr>
        <w:t>ک</w:t>
      </w:r>
      <w:r w:rsidRPr="009F24E4">
        <w:rPr>
          <w:rFonts w:cs="B Mitra" w:hint="cs"/>
          <w:rtl/>
        </w:rPr>
        <w:t xml:space="preserve"> قو</w:t>
      </w:r>
      <w:r w:rsidR="00E11D84">
        <w:rPr>
          <w:rFonts w:cs="B Mitra" w:hint="cs"/>
          <w:rtl/>
        </w:rPr>
        <w:t>ی</w:t>
      </w:r>
      <w:r w:rsidRPr="009F24E4">
        <w:rPr>
          <w:rFonts w:cs="B Mitra" w:hint="cs"/>
          <w:rtl/>
        </w:rPr>
        <w:t>‌تر</w:t>
      </w:r>
      <w:r w:rsidR="00E11D84">
        <w:rPr>
          <w:rFonts w:cs="B Mitra" w:hint="cs"/>
          <w:rtl/>
        </w:rPr>
        <w:t>ی</w:t>
      </w:r>
      <w:r w:rsidRPr="009F24E4">
        <w:rPr>
          <w:rFonts w:cs="B Mitra" w:hint="cs"/>
          <w:rtl/>
        </w:rPr>
        <w:t>ن انتقاد از اصول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ادعا</w:t>
      </w:r>
      <w:r w:rsidR="00E11D84">
        <w:rPr>
          <w:rFonts w:cs="B Mitra" w:hint="cs"/>
          <w:rtl/>
        </w:rPr>
        <w:t>یی</w:t>
      </w:r>
      <w:r w:rsidRPr="009F24E4">
        <w:rPr>
          <w:rFonts w:cs="B Mitra" w:hint="cs"/>
          <w:rtl/>
        </w:rPr>
        <w:t xml:space="preserve"> از سو</w:t>
      </w:r>
      <w:r w:rsidR="00E11D84">
        <w:rPr>
          <w:rFonts w:cs="B Mitra" w:hint="cs"/>
          <w:rtl/>
        </w:rPr>
        <w:t>ی</w:t>
      </w:r>
      <w:r w:rsidRPr="009F24E4">
        <w:rPr>
          <w:rFonts w:cs="B Mitra" w:hint="cs"/>
          <w:rtl/>
        </w:rPr>
        <w:t xml:space="preserve"> نظر</w:t>
      </w:r>
      <w:r w:rsidR="00E11D84">
        <w:rPr>
          <w:rFonts w:cs="B Mitra" w:hint="cs"/>
          <w:rtl/>
        </w:rPr>
        <w:t>ی</w:t>
      </w:r>
      <w:r w:rsidRPr="009F24E4">
        <w:rPr>
          <w:rFonts w:cs="B Mitra" w:hint="cs"/>
          <w:rtl/>
        </w:rPr>
        <w:t>ه‌پردازان ادار</w:t>
      </w:r>
      <w:r w:rsidR="00E11D84">
        <w:rPr>
          <w:rFonts w:cs="B Mitra" w:hint="cs"/>
          <w:rtl/>
        </w:rPr>
        <w:t>ی</w:t>
      </w:r>
      <w:r w:rsidRPr="009F24E4">
        <w:rPr>
          <w:rFonts w:cs="B Mitra" w:hint="cs"/>
          <w:rtl/>
        </w:rPr>
        <w:t xml:space="preserve"> از سو</w:t>
      </w:r>
      <w:r w:rsidR="00E11D84">
        <w:rPr>
          <w:rFonts w:cs="B Mitra" w:hint="cs"/>
          <w:rtl/>
        </w:rPr>
        <w:t>ی</w:t>
      </w:r>
      <w:r w:rsidRPr="009F24E4">
        <w:rPr>
          <w:rFonts w:cs="B Mitra" w:hint="cs"/>
          <w:rtl/>
        </w:rPr>
        <w:t xml:space="preserve"> هربرت سا</w:t>
      </w:r>
      <w:r w:rsidR="00E11D84">
        <w:rPr>
          <w:rFonts w:cs="B Mitra" w:hint="cs"/>
          <w:rtl/>
        </w:rPr>
        <w:t>ی</w:t>
      </w:r>
      <w:r w:rsidRPr="009F24E4">
        <w:rPr>
          <w:rFonts w:cs="B Mitra" w:hint="cs"/>
          <w:rtl/>
        </w:rPr>
        <w:t>مون مطرح شد</w:t>
      </w:r>
      <w:r w:rsidR="007142B8" w:rsidRPr="009F24E4">
        <w:rPr>
          <w:rFonts w:cs="B Mitra" w:hint="cs"/>
          <w:rtl/>
        </w:rPr>
        <w:t>؛</w:t>
      </w:r>
      <w:r w:rsidRPr="009F24E4">
        <w:rPr>
          <w:rFonts w:cs="B Mitra" w:hint="cs"/>
          <w:rtl/>
        </w:rPr>
        <w:t xml:space="preserve"> او همه ا</w:t>
      </w:r>
      <w:r w:rsidR="00E11D84">
        <w:rPr>
          <w:rFonts w:cs="B Mitra" w:hint="cs"/>
          <w:rtl/>
        </w:rPr>
        <w:t>ی</w:t>
      </w:r>
      <w:r w:rsidRPr="009F24E4">
        <w:rPr>
          <w:rFonts w:cs="B Mitra" w:hint="cs"/>
          <w:rtl/>
        </w:rPr>
        <w:t xml:space="preserve">ن اصول را </w:t>
      </w:r>
      <w:r w:rsidR="00E11D84">
        <w:rPr>
          <w:rFonts w:cs="B Mitra" w:hint="cs"/>
          <w:rtl/>
        </w:rPr>
        <w:t>ی</w:t>
      </w:r>
      <w:r w:rsidR="006C7271">
        <w:rPr>
          <w:rFonts w:cs="B Mitra" w:hint="cs"/>
          <w:rtl/>
        </w:rPr>
        <w:t>ک</w:t>
      </w:r>
      <w:r w:rsidRPr="009F24E4">
        <w:rPr>
          <w:rFonts w:cs="B Mitra" w:hint="cs"/>
          <w:rtl/>
        </w:rPr>
        <w:t xml:space="preserve"> به </w:t>
      </w:r>
      <w:r w:rsidR="00E11D84">
        <w:rPr>
          <w:rFonts w:cs="B Mitra" w:hint="cs"/>
          <w:rtl/>
        </w:rPr>
        <w:t>ی</w:t>
      </w:r>
      <w:r w:rsidR="006C7271">
        <w:rPr>
          <w:rFonts w:cs="B Mitra" w:hint="cs"/>
          <w:rtl/>
        </w:rPr>
        <w:t>ک</w:t>
      </w:r>
      <w:r w:rsidRPr="009F24E4">
        <w:rPr>
          <w:rFonts w:cs="B Mitra" w:hint="cs"/>
          <w:rtl/>
        </w:rPr>
        <w:t xml:space="preserve"> بررس</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رده و نشان </w:t>
      </w:r>
      <w:r w:rsidR="007142B8" w:rsidRPr="009F24E4">
        <w:rPr>
          <w:rFonts w:cs="B Mitra" w:hint="cs"/>
          <w:rtl/>
        </w:rPr>
        <w:t>داد</w:t>
      </w:r>
      <w:r w:rsidRPr="009F24E4">
        <w:rPr>
          <w:rFonts w:cs="B Mitra" w:hint="cs"/>
          <w:rtl/>
        </w:rPr>
        <w:t xml:space="preserve"> </w:t>
      </w:r>
      <w:r w:rsidR="006C7271">
        <w:rPr>
          <w:rFonts w:cs="B Mitra" w:hint="cs"/>
          <w:rtl/>
        </w:rPr>
        <w:t>ک</w:t>
      </w:r>
      <w:r w:rsidRPr="009F24E4">
        <w:rPr>
          <w:rFonts w:cs="B Mitra" w:hint="cs"/>
          <w:rtl/>
        </w:rPr>
        <w:t>ه با بس</w:t>
      </w:r>
      <w:r w:rsidR="00E11D84">
        <w:rPr>
          <w:rFonts w:cs="B Mitra" w:hint="cs"/>
          <w:rtl/>
        </w:rPr>
        <w:t>ی</w:t>
      </w:r>
      <w:r w:rsidRPr="009F24E4">
        <w:rPr>
          <w:rFonts w:cs="B Mitra" w:hint="cs"/>
          <w:rtl/>
        </w:rPr>
        <w:t>ار</w:t>
      </w:r>
      <w:r w:rsidR="00E11D84">
        <w:rPr>
          <w:rFonts w:cs="B Mitra" w:hint="cs"/>
          <w:rtl/>
        </w:rPr>
        <w:t>ی</w:t>
      </w:r>
      <w:r w:rsidRPr="009F24E4">
        <w:rPr>
          <w:rFonts w:cs="B Mitra" w:hint="cs"/>
          <w:rtl/>
        </w:rPr>
        <w:t xml:space="preserve"> از ا</w:t>
      </w:r>
      <w:r w:rsidR="00E11D84">
        <w:rPr>
          <w:rFonts w:cs="B Mitra" w:hint="cs"/>
          <w:rtl/>
        </w:rPr>
        <w:t>ی</w:t>
      </w:r>
      <w:r w:rsidRPr="009F24E4">
        <w:rPr>
          <w:rFonts w:cs="B Mitra" w:hint="cs"/>
          <w:rtl/>
        </w:rPr>
        <w:t>ن اصول وقت</w:t>
      </w:r>
      <w:r w:rsidR="00E11D84">
        <w:rPr>
          <w:rFonts w:cs="B Mitra" w:hint="cs"/>
          <w:rtl/>
        </w:rPr>
        <w:t>ی</w:t>
      </w:r>
      <w:r w:rsidRPr="009F24E4">
        <w:rPr>
          <w:rFonts w:cs="B Mitra" w:hint="cs"/>
          <w:rtl/>
        </w:rPr>
        <w:t xml:space="preserve"> دو به دو در برابر هم قرار گ</w:t>
      </w:r>
      <w:r w:rsidR="00E11D84">
        <w:rPr>
          <w:rFonts w:cs="B Mitra" w:hint="cs"/>
          <w:rtl/>
        </w:rPr>
        <w:t>ی</w:t>
      </w:r>
      <w:r w:rsidRPr="009F24E4">
        <w:rPr>
          <w:rFonts w:cs="B Mitra" w:hint="cs"/>
          <w:rtl/>
        </w:rPr>
        <w:t xml:space="preserve">رند، </w:t>
      </w:r>
      <w:r w:rsidR="00E11D84">
        <w:rPr>
          <w:rFonts w:cs="B Mitra" w:hint="cs"/>
          <w:rtl/>
        </w:rPr>
        <w:t>ی</w:t>
      </w:r>
      <w:r w:rsidR="006C7271">
        <w:rPr>
          <w:rFonts w:cs="B Mitra" w:hint="cs"/>
          <w:rtl/>
        </w:rPr>
        <w:t>ک</w:t>
      </w:r>
      <w:r w:rsidRPr="009F24E4">
        <w:rPr>
          <w:rFonts w:cs="B Mitra" w:hint="cs"/>
          <w:rtl/>
        </w:rPr>
        <w:t>د</w:t>
      </w:r>
      <w:r w:rsidR="00E11D84">
        <w:rPr>
          <w:rFonts w:cs="B Mitra" w:hint="cs"/>
          <w:rtl/>
        </w:rPr>
        <w:t>ی</w:t>
      </w:r>
      <w:r w:rsidRPr="009F24E4">
        <w:rPr>
          <w:rFonts w:cs="B Mitra" w:hint="cs"/>
          <w:rtl/>
        </w:rPr>
        <w:t xml:space="preserve">گر را نقض </w:t>
      </w:r>
      <w:r w:rsidR="00FB7E23" w:rsidRPr="009F24E4">
        <w:rPr>
          <w:rFonts w:cs="B Mitra"/>
          <w:rtl/>
        </w:rPr>
        <w:t>م</w:t>
      </w:r>
      <w:r w:rsidR="00FB7E23" w:rsidRPr="009F24E4">
        <w:rPr>
          <w:rFonts w:cs="B Mitra" w:hint="cs"/>
          <w:rtl/>
        </w:rPr>
        <w:t>ی‌</w:t>
      </w:r>
      <w:r w:rsidR="00FB7E23" w:rsidRPr="009F24E4">
        <w:rPr>
          <w:rFonts w:cs="B Mitra" w:hint="eastAsia"/>
          <w:rtl/>
        </w:rPr>
        <w:t>کنند</w:t>
      </w:r>
      <w:r w:rsidRPr="009F24E4">
        <w:rPr>
          <w:rFonts w:cs="B Mitra" w:hint="cs"/>
          <w:rtl/>
        </w:rPr>
        <w:t xml:space="preserve">. </w:t>
      </w:r>
    </w:p>
    <w:p w:rsidR="00FD3B9D" w:rsidRPr="009F24E4" w:rsidRDefault="00FD3B9D" w:rsidP="005D25A5">
      <w:pPr>
        <w:pStyle w:val="TEXT"/>
        <w:spacing w:line="276" w:lineRule="auto"/>
        <w:rPr>
          <w:rFonts w:cs="B Mitra"/>
          <w:rtl/>
        </w:rPr>
      </w:pPr>
    </w:p>
    <w:p w:rsidR="00FD3B9D" w:rsidRPr="009F24E4" w:rsidRDefault="00C825EE" w:rsidP="005D25A5">
      <w:pPr>
        <w:pStyle w:val="Heading3"/>
        <w:spacing w:line="276" w:lineRule="auto"/>
        <w:rPr>
          <w:rFonts w:cs="B Mitra"/>
          <w:rtl/>
        </w:rPr>
      </w:pPr>
      <w:bookmarkStart w:id="17" w:name="_Toc471331864"/>
      <w:r w:rsidRPr="009F24E4">
        <w:rPr>
          <w:rFonts w:cs="B Mitra" w:hint="cs"/>
          <w:rtl/>
        </w:rPr>
        <w:t>نظر</w:t>
      </w:r>
      <w:r w:rsidR="00E11D84">
        <w:rPr>
          <w:rFonts w:cs="B Mitra" w:hint="cs"/>
          <w:rtl/>
        </w:rPr>
        <w:t>ی</w:t>
      </w:r>
      <w:r w:rsidRPr="009F24E4">
        <w:rPr>
          <w:rFonts w:cs="B Mitra" w:hint="cs"/>
          <w:rtl/>
        </w:rPr>
        <w:t xml:space="preserve">ه </w:t>
      </w:r>
      <w:r w:rsidR="00FB7E23" w:rsidRPr="009F24E4">
        <w:rPr>
          <w:rFonts w:cs="B Mitra"/>
          <w:rtl/>
        </w:rPr>
        <w:t>بوروکراس</w:t>
      </w:r>
      <w:r w:rsidR="00FB7E23" w:rsidRPr="009F24E4">
        <w:rPr>
          <w:rFonts w:cs="B Mitra" w:hint="cs"/>
          <w:rtl/>
        </w:rPr>
        <w:t>ی</w:t>
      </w:r>
      <w:r w:rsidRPr="009F24E4">
        <w:rPr>
          <w:rFonts w:cs="B Mitra" w:hint="cs"/>
          <w:rtl/>
        </w:rPr>
        <w:t xml:space="preserve"> وبر</w:t>
      </w:r>
      <w:bookmarkEnd w:id="17"/>
    </w:p>
    <w:p w:rsidR="00C825EE" w:rsidRPr="009F24E4" w:rsidRDefault="00C825EE" w:rsidP="005D25A5">
      <w:pPr>
        <w:pStyle w:val="TEXT"/>
        <w:spacing w:line="276" w:lineRule="auto"/>
        <w:rPr>
          <w:rFonts w:cs="B Mitra"/>
          <w:rtl/>
        </w:rPr>
      </w:pPr>
      <w:r w:rsidRPr="009F24E4">
        <w:rPr>
          <w:rFonts w:cs="B Mitra" w:hint="cs"/>
          <w:rtl/>
        </w:rPr>
        <w:t>تحل</w:t>
      </w:r>
      <w:r w:rsidR="00E11D84">
        <w:rPr>
          <w:rFonts w:cs="B Mitra" w:hint="cs"/>
          <w:rtl/>
        </w:rPr>
        <w:t>ی</w:t>
      </w:r>
      <w:r w:rsidRPr="009F24E4">
        <w:rPr>
          <w:rFonts w:cs="B Mitra" w:hint="cs"/>
          <w:rtl/>
        </w:rPr>
        <w:t>ل‌ها</w:t>
      </w:r>
      <w:r w:rsidR="00E11D84">
        <w:rPr>
          <w:rFonts w:cs="B Mitra" w:hint="cs"/>
          <w:rtl/>
        </w:rPr>
        <w:t>ی</w:t>
      </w:r>
      <w:r w:rsidRPr="009F24E4">
        <w:rPr>
          <w:rFonts w:cs="B Mitra" w:hint="cs"/>
          <w:rtl/>
        </w:rPr>
        <w:t xml:space="preserve"> وبر از ساختار اد</w:t>
      </w:r>
      <w:r w:rsidR="00D602CA" w:rsidRPr="009F24E4">
        <w:rPr>
          <w:rFonts w:cs="B Mitra" w:hint="cs"/>
          <w:rtl/>
        </w:rPr>
        <w:t>ار</w:t>
      </w:r>
      <w:r w:rsidR="00E11D84">
        <w:rPr>
          <w:rFonts w:cs="B Mitra" w:hint="cs"/>
          <w:rtl/>
        </w:rPr>
        <w:t>ی</w:t>
      </w:r>
      <w:r w:rsidRPr="009F24E4">
        <w:rPr>
          <w:rFonts w:cs="B Mitra" w:hint="cs"/>
          <w:rtl/>
        </w:rPr>
        <w:t xml:space="preserve">، </w:t>
      </w:r>
      <w:r w:rsidR="007142B8" w:rsidRPr="009F24E4">
        <w:rPr>
          <w:rFonts w:cs="B Mitra" w:hint="cs"/>
          <w:rtl/>
        </w:rPr>
        <w:t xml:space="preserve">نشان دهنده </w:t>
      </w:r>
      <w:r w:rsidRPr="009F24E4">
        <w:rPr>
          <w:rFonts w:cs="B Mitra" w:hint="cs"/>
          <w:rtl/>
        </w:rPr>
        <w:t>علاقه شد</w:t>
      </w:r>
      <w:r w:rsidR="00E11D84">
        <w:rPr>
          <w:rFonts w:cs="B Mitra" w:hint="cs"/>
          <w:rtl/>
        </w:rPr>
        <w:t>ی</w:t>
      </w:r>
      <w:r w:rsidRPr="009F24E4">
        <w:rPr>
          <w:rFonts w:cs="B Mitra" w:hint="cs"/>
          <w:rtl/>
        </w:rPr>
        <w:t xml:space="preserve">د </w:t>
      </w:r>
      <w:r w:rsidR="007142B8" w:rsidRPr="009F24E4">
        <w:rPr>
          <w:rFonts w:cs="B Mitra" w:hint="cs"/>
          <w:rtl/>
        </w:rPr>
        <w:t>و</w:t>
      </w:r>
      <w:r w:rsidR="00E11D84">
        <w:rPr>
          <w:rFonts w:cs="B Mitra" w:hint="cs"/>
          <w:rtl/>
        </w:rPr>
        <w:t>ی</w:t>
      </w:r>
      <w:r w:rsidR="007142B8" w:rsidRPr="009F24E4">
        <w:rPr>
          <w:rFonts w:cs="B Mitra" w:hint="cs"/>
          <w:rtl/>
        </w:rPr>
        <w:t xml:space="preserve"> </w:t>
      </w:r>
      <w:r w:rsidRPr="009F24E4">
        <w:rPr>
          <w:rFonts w:cs="B Mitra" w:hint="cs"/>
          <w:rtl/>
        </w:rPr>
        <w:t>به ارائه جنبه‌ها</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‌نظ</w:t>
      </w:r>
      <w:r w:rsidR="00E11D84">
        <w:rPr>
          <w:rFonts w:cs="B Mitra" w:hint="cs"/>
          <w:rtl/>
        </w:rPr>
        <w:t>ی</w:t>
      </w:r>
      <w:r w:rsidRPr="009F24E4">
        <w:rPr>
          <w:rFonts w:cs="B Mitra" w:hint="cs"/>
          <w:rtl/>
        </w:rPr>
        <w:t>ر تمدن غرب</w:t>
      </w:r>
      <w:r w:rsidR="00E11D84">
        <w:rPr>
          <w:rFonts w:cs="B Mitra" w:hint="cs"/>
          <w:rtl/>
        </w:rPr>
        <w:t>ی</w:t>
      </w:r>
      <w:r w:rsidRPr="009F24E4">
        <w:rPr>
          <w:rFonts w:cs="B Mitra" w:hint="cs"/>
          <w:rtl/>
        </w:rPr>
        <w:t xml:space="preserve"> بود. تحل</w:t>
      </w:r>
      <w:r w:rsidR="00E11D84">
        <w:rPr>
          <w:rFonts w:cs="B Mitra" w:hint="cs"/>
          <w:rtl/>
        </w:rPr>
        <w:t>ی</w:t>
      </w:r>
      <w:r w:rsidRPr="009F24E4">
        <w:rPr>
          <w:rFonts w:cs="B Mitra" w:hint="cs"/>
          <w:rtl/>
        </w:rPr>
        <w:t>ل وبر از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ادار</w:t>
      </w:r>
      <w:r w:rsidR="00E11D84">
        <w:rPr>
          <w:rFonts w:cs="B Mitra" w:hint="cs"/>
          <w:rtl/>
        </w:rPr>
        <w:t>ی</w:t>
      </w:r>
      <w:r w:rsidRPr="009F24E4">
        <w:rPr>
          <w:rFonts w:cs="B Mitra" w:hint="cs"/>
          <w:rtl/>
        </w:rPr>
        <w:t xml:space="preserve"> زمان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د</w:t>
      </w:r>
      <w:r w:rsidR="00E11D84">
        <w:rPr>
          <w:rFonts w:cs="B Mitra" w:hint="cs"/>
          <w:rtl/>
        </w:rPr>
        <w:t>ی</w:t>
      </w:r>
      <w:r w:rsidRPr="009F24E4">
        <w:rPr>
          <w:rFonts w:cs="B Mitra" w:hint="cs"/>
          <w:rtl/>
        </w:rPr>
        <w:t>دگاه او در مجموعه بزرگ‌تر فرهنگ</w:t>
      </w:r>
      <w:r w:rsidR="00E11D84">
        <w:rPr>
          <w:rFonts w:cs="B Mitra" w:hint="cs"/>
          <w:rtl/>
        </w:rPr>
        <w:t>ی</w:t>
      </w:r>
      <w:r w:rsidRPr="009F24E4">
        <w:rPr>
          <w:rFonts w:cs="B Mitra" w:hint="cs"/>
          <w:rtl/>
        </w:rPr>
        <w:t xml:space="preserve"> بررس</w:t>
      </w:r>
      <w:r w:rsidR="00E11D84">
        <w:rPr>
          <w:rFonts w:cs="B Mitra" w:hint="cs"/>
          <w:rtl/>
        </w:rPr>
        <w:t>ی</w:t>
      </w:r>
      <w:r w:rsidRPr="009F24E4">
        <w:rPr>
          <w:rFonts w:cs="B Mitra" w:hint="cs"/>
          <w:rtl/>
        </w:rPr>
        <w:t xml:space="preserve"> شود </w:t>
      </w:r>
      <w:r w:rsidR="006C7271">
        <w:rPr>
          <w:rFonts w:cs="B Mitra" w:hint="cs"/>
          <w:rtl/>
        </w:rPr>
        <w:t>ک</w:t>
      </w:r>
      <w:r w:rsidRPr="009F24E4">
        <w:rPr>
          <w:rFonts w:cs="B Mitra" w:hint="cs"/>
          <w:rtl/>
        </w:rPr>
        <w:t xml:space="preserve">املاً </w:t>
      </w:r>
      <w:r w:rsidR="007142B8" w:rsidRPr="009F24E4">
        <w:rPr>
          <w:rFonts w:cs="B Mitra" w:hint="cs"/>
          <w:rtl/>
        </w:rPr>
        <w:t xml:space="preserve">قابل </w:t>
      </w:r>
      <w:r w:rsidRPr="009F24E4">
        <w:rPr>
          <w:rFonts w:cs="B Mitra" w:hint="cs"/>
          <w:rtl/>
        </w:rPr>
        <w:t>در</w:t>
      </w:r>
      <w:r w:rsidR="006C7271">
        <w:rPr>
          <w:rFonts w:cs="B Mitra" w:hint="cs"/>
          <w:rtl/>
        </w:rPr>
        <w:t>ک</w:t>
      </w:r>
      <w:r w:rsidRPr="009F24E4">
        <w:rPr>
          <w:rFonts w:cs="B Mitra" w:hint="cs"/>
          <w:rtl/>
        </w:rPr>
        <w:t xml:space="preserve"> م</w:t>
      </w:r>
      <w:r w:rsidR="00E11D84">
        <w:rPr>
          <w:rFonts w:cs="B Mitra" w:hint="cs"/>
          <w:rtl/>
        </w:rPr>
        <w:t>ی</w:t>
      </w:r>
      <w:r w:rsidRPr="009F24E4">
        <w:rPr>
          <w:rFonts w:cs="B Mitra" w:hint="cs"/>
          <w:rtl/>
        </w:rPr>
        <w:t xml:space="preserve">‌گردد. وبر در </w:t>
      </w:r>
      <w:r w:rsidR="00FB7E23" w:rsidRPr="009F24E4">
        <w:rPr>
          <w:rFonts w:cs="B Mitra"/>
          <w:rtl/>
        </w:rPr>
        <w:t>سنخ شناس</w:t>
      </w:r>
      <w:r w:rsidR="00FB7E23" w:rsidRPr="009F24E4">
        <w:rPr>
          <w:rFonts w:cs="B Mitra" w:hint="cs"/>
          <w:rtl/>
        </w:rPr>
        <w:t>ی</w:t>
      </w:r>
      <w:r w:rsidRPr="009F24E4">
        <w:rPr>
          <w:rFonts w:cs="B Mitra" w:hint="cs"/>
          <w:rtl/>
        </w:rPr>
        <w:t xml:space="preserve"> معروف خود سه نوع قدرت را مشخص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w:t>
      </w:r>
    </w:p>
    <w:p w:rsidR="00C825EE" w:rsidRPr="009F24E4" w:rsidRDefault="00C825EE" w:rsidP="00296E86">
      <w:pPr>
        <w:pStyle w:val="TEXT"/>
        <w:numPr>
          <w:ilvl w:val="0"/>
          <w:numId w:val="36"/>
        </w:numPr>
        <w:spacing w:line="276" w:lineRule="auto"/>
        <w:rPr>
          <w:rFonts w:cs="B Mitra"/>
          <w:rtl/>
        </w:rPr>
      </w:pPr>
      <w:r w:rsidRPr="009F24E4">
        <w:rPr>
          <w:rFonts w:cs="B Mitra" w:hint="cs"/>
          <w:b/>
          <w:bCs/>
          <w:rtl/>
        </w:rPr>
        <w:t>قدرت سنت</w:t>
      </w:r>
      <w:r w:rsidR="00E11D84">
        <w:rPr>
          <w:rFonts w:cs="B Mitra" w:hint="cs"/>
          <w:b/>
          <w:bCs/>
          <w:rtl/>
        </w:rPr>
        <w:t>ی</w:t>
      </w:r>
      <w:r w:rsidRPr="009F24E4">
        <w:rPr>
          <w:rFonts w:cs="B Mitra" w:hint="cs"/>
          <w:b/>
          <w:bCs/>
          <w:rtl/>
        </w:rPr>
        <w:t xml:space="preserve">: </w:t>
      </w:r>
      <w:r w:rsidR="006C7271">
        <w:rPr>
          <w:rFonts w:cs="B Mitra" w:hint="cs"/>
          <w:rtl/>
        </w:rPr>
        <w:t>ک</w:t>
      </w:r>
      <w:r w:rsidRPr="009F24E4">
        <w:rPr>
          <w:rFonts w:cs="B Mitra" w:hint="cs"/>
          <w:rtl/>
        </w:rPr>
        <w:t>ه بر مبنا</w:t>
      </w:r>
      <w:r w:rsidR="00E11D84">
        <w:rPr>
          <w:rFonts w:cs="B Mitra" w:hint="cs"/>
          <w:rtl/>
        </w:rPr>
        <w:t>ی</w:t>
      </w:r>
      <w:r w:rsidRPr="009F24E4">
        <w:rPr>
          <w:rFonts w:cs="B Mitra" w:hint="cs"/>
          <w:rtl/>
        </w:rPr>
        <w:t xml:space="preserve"> باور </w:t>
      </w:r>
      <w:r w:rsidR="00FB7E23" w:rsidRPr="009F24E4">
        <w:rPr>
          <w:rFonts w:cs="B Mitra"/>
          <w:rtl/>
        </w:rPr>
        <w:t>تثب</w:t>
      </w:r>
      <w:r w:rsidR="00FB7E23" w:rsidRPr="009F24E4">
        <w:rPr>
          <w:rFonts w:cs="B Mitra" w:hint="cs"/>
          <w:rtl/>
        </w:rPr>
        <w:t>ی</w:t>
      </w:r>
      <w:r w:rsidR="00FB7E23" w:rsidRPr="009F24E4">
        <w:rPr>
          <w:rFonts w:cs="B Mitra" w:hint="eastAsia"/>
          <w:rtl/>
        </w:rPr>
        <w:t>ت</w:t>
      </w:r>
      <w:r w:rsidR="00FB7E23" w:rsidRPr="009F24E4">
        <w:rPr>
          <w:rFonts w:cs="B Mitra"/>
          <w:rtl/>
        </w:rPr>
        <w:t xml:space="preserve"> </w:t>
      </w:r>
      <w:r w:rsidR="00FB7E23" w:rsidRPr="009F24E4">
        <w:rPr>
          <w:rFonts w:cs="B Mitra" w:hint="cs"/>
          <w:rtl/>
        </w:rPr>
        <w:t>ی</w:t>
      </w:r>
      <w:r w:rsidR="00FB7E23" w:rsidRPr="009F24E4">
        <w:rPr>
          <w:rFonts w:cs="B Mitra" w:hint="eastAsia"/>
          <w:rtl/>
        </w:rPr>
        <w:t>افته</w:t>
      </w:r>
      <w:r w:rsidRPr="009F24E4">
        <w:rPr>
          <w:rFonts w:cs="B Mitra" w:hint="cs"/>
          <w:rtl/>
        </w:rPr>
        <w:t xml:space="preserve"> در زم</w:t>
      </w:r>
      <w:r w:rsidR="00E11D84">
        <w:rPr>
          <w:rFonts w:cs="B Mitra" w:hint="cs"/>
          <w:rtl/>
        </w:rPr>
        <w:t>ی</w:t>
      </w:r>
      <w:r w:rsidRPr="009F24E4">
        <w:rPr>
          <w:rFonts w:cs="B Mitra" w:hint="cs"/>
          <w:rtl/>
        </w:rPr>
        <w:t>نه تقدس سنت‌ها</w:t>
      </w:r>
      <w:r w:rsidR="00E11D84">
        <w:rPr>
          <w:rFonts w:cs="B Mitra" w:hint="cs"/>
          <w:rtl/>
        </w:rPr>
        <w:t>ی</w:t>
      </w:r>
      <w:r w:rsidRPr="009F24E4">
        <w:rPr>
          <w:rFonts w:cs="B Mitra" w:hint="cs"/>
          <w:rtl/>
        </w:rPr>
        <w:t xml:space="preserve"> 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ن و مشروع</w:t>
      </w:r>
      <w:r w:rsidR="00E11D84">
        <w:rPr>
          <w:rFonts w:cs="B Mitra" w:hint="cs"/>
          <w:rtl/>
        </w:rPr>
        <w:t>ی</w:t>
      </w:r>
      <w:r w:rsidRPr="009F24E4">
        <w:rPr>
          <w:rFonts w:cs="B Mitra" w:hint="cs"/>
          <w:rtl/>
        </w:rPr>
        <w:t>ت اعمال قدرت تحت آن م</w:t>
      </w:r>
      <w:r w:rsidR="00E11D84">
        <w:rPr>
          <w:rFonts w:cs="B Mitra" w:hint="cs"/>
          <w:rtl/>
        </w:rPr>
        <w:t>ی</w:t>
      </w:r>
      <w:r w:rsidRPr="009F24E4">
        <w:rPr>
          <w:rFonts w:cs="B Mitra" w:hint="cs"/>
          <w:rtl/>
        </w:rPr>
        <w:t xml:space="preserve">‌باشد. </w:t>
      </w:r>
      <w:r w:rsidR="004E47C1" w:rsidRPr="009F24E4">
        <w:rPr>
          <w:rFonts w:cs="B Mitra" w:hint="cs"/>
          <w:rtl/>
        </w:rPr>
        <w:t>این نوع قدرت را می توان در سیستم های خانوادگی که در آن قدرت از پدر به پسر بزرگ منتقل می شود مشاهده نمود.</w:t>
      </w:r>
    </w:p>
    <w:p w:rsidR="00C825EE" w:rsidRPr="009F24E4" w:rsidRDefault="00C825EE" w:rsidP="00296E86">
      <w:pPr>
        <w:pStyle w:val="TEXT"/>
        <w:numPr>
          <w:ilvl w:val="0"/>
          <w:numId w:val="36"/>
        </w:numPr>
        <w:spacing w:line="276" w:lineRule="auto"/>
        <w:rPr>
          <w:rFonts w:cs="B Mitra"/>
        </w:rPr>
      </w:pPr>
      <w:r w:rsidRPr="009F24E4">
        <w:rPr>
          <w:rFonts w:cs="B Mitra" w:hint="cs"/>
          <w:b/>
          <w:bCs/>
          <w:rtl/>
        </w:rPr>
        <w:t>قدرت عقلا</w:t>
      </w:r>
      <w:r w:rsidR="00E11D84">
        <w:rPr>
          <w:rFonts w:cs="B Mitra" w:hint="cs"/>
          <w:b/>
          <w:bCs/>
          <w:rtl/>
        </w:rPr>
        <w:t>یی</w:t>
      </w:r>
      <w:r w:rsidR="00815C3B" w:rsidRPr="009F24E4">
        <w:rPr>
          <w:rFonts w:cs="B Mitra" w:hint="cs"/>
          <w:b/>
          <w:bCs/>
          <w:rtl/>
        </w:rPr>
        <w:t xml:space="preserve"> ـ</w:t>
      </w:r>
      <w:r w:rsidRPr="009F24E4">
        <w:rPr>
          <w:rFonts w:cs="B Mitra" w:hint="cs"/>
          <w:b/>
          <w:bCs/>
          <w:rtl/>
        </w:rPr>
        <w:t xml:space="preserve"> قانون</w:t>
      </w:r>
      <w:r w:rsidR="00E11D84">
        <w:rPr>
          <w:rFonts w:cs="B Mitra" w:hint="cs"/>
          <w:b/>
          <w:bCs/>
          <w:rtl/>
        </w:rPr>
        <w:t>ی</w:t>
      </w:r>
      <w:r w:rsidRPr="009F24E4">
        <w:rPr>
          <w:rFonts w:cs="B Mitra" w:hint="cs"/>
          <w:b/>
          <w:bCs/>
          <w:rtl/>
        </w:rPr>
        <w:t xml:space="preserve">: </w:t>
      </w:r>
      <w:r w:rsidR="006C7271">
        <w:rPr>
          <w:rFonts w:cs="B Mitra" w:hint="cs"/>
          <w:rtl/>
        </w:rPr>
        <w:t>ک</w:t>
      </w:r>
      <w:r w:rsidRPr="009F24E4">
        <w:rPr>
          <w:rFonts w:cs="B Mitra" w:hint="cs"/>
          <w:rtl/>
        </w:rPr>
        <w:t>ه بر مبنا</w:t>
      </w:r>
      <w:r w:rsidR="00E11D84">
        <w:rPr>
          <w:rFonts w:cs="B Mitra" w:hint="cs"/>
          <w:rtl/>
        </w:rPr>
        <w:t>ی</w:t>
      </w:r>
      <w:r w:rsidRPr="009F24E4">
        <w:rPr>
          <w:rFonts w:cs="B Mitra" w:hint="cs"/>
          <w:rtl/>
        </w:rPr>
        <w:t xml:space="preserve"> باور به مشروع</w:t>
      </w:r>
      <w:r w:rsidR="00E11D84">
        <w:rPr>
          <w:rFonts w:cs="B Mitra" w:hint="cs"/>
          <w:rtl/>
        </w:rPr>
        <w:t>ی</w:t>
      </w:r>
      <w:r w:rsidRPr="009F24E4">
        <w:rPr>
          <w:rFonts w:cs="B Mitra" w:hint="cs"/>
          <w:rtl/>
        </w:rPr>
        <w:t>ت الگوها</w:t>
      </w:r>
      <w:r w:rsidR="00E11D84">
        <w:rPr>
          <w:rFonts w:cs="B Mitra" w:hint="cs"/>
          <w:rtl/>
        </w:rPr>
        <w:t>ی</w:t>
      </w:r>
      <w:r w:rsidRPr="009F24E4">
        <w:rPr>
          <w:rFonts w:cs="B Mitra" w:hint="cs"/>
          <w:rtl/>
        </w:rPr>
        <w:t xml:space="preserve"> هنجار</w:t>
      </w:r>
      <w:r w:rsidR="00E11D84">
        <w:rPr>
          <w:rFonts w:cs="B Mitra" w:hint="cs"/>
          <w:rtl/>
        </w:rPr>
        <w:t>ی</w:t>
      </w:r>
      <w:r w:rsidRPr="009F24E4">
        <w:rPr>
          <w:rFonts w:cs="B Mitra" w:hint="cs"/>
          <w:rtl/>
        </w:rPr>
        <w:t xml:space="preserve"> مقررات و باور به حقوق </w:t>
      </w:r>
      <w:r w:rsidR="006C7271">
        <w:rPr>
          <w:rFonts w:cs="B Mitra" w:hint="cs"/>
          <w:rtl/>
        </w:rPr>
        <w:t>ک</w:t>
      </w:r>
      <w:r w:rsidRPr="009F24E4">
        <w:rPr>
          <w:rFonts w:cs="B Mitra" w:hint="cs"/>
          <w:rtl/>
        </w:rPr>
        <w:t>سان</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تحت آن قوان</w:t>
      </w:r>
      <w:r w:rsidR="00E11D84">
        <w:rPr>
          <w:rFonts w:cs="B Mitra" w:hint="cs"/>
          <w:rtl/>
        </w:rPr>
        <w:t>ی</w:t>
      </w:r>
      <w:r w:rsidRPr="009F24E4">
        <w:rPr>
          <w:rFonts w:cs="B Mitra" w:hint="cs"/>
          <w:rtl/>
        </w:rPr>
        <w:t>ن به اعمال قدرت و صدور دستورات م</w:t>
      </w:r>
      <w:r w:rsidR="00E11D84">
        <w:rPr>
          <w:rFonts w:cs="B Mitra" w:hint="cs"/>
          <w:rtl/>
        </w:rPr>
        <w:t>ی</w:t>
      </w:r>
      <w:r w:rsidRPr="009F24E4">
        <w:rPr>
          <w:rFonts w:cs="B Mitra" w:hint="cs"/>
          <w:rtl/>
        </w:rPr>
        <w:t xml:space="preserve">‌پردازند. </w:t>
      </w:r>
    </w:p>
    <w:p w:rsidR="00C825EE" w:rsidRPr="009F24E4" w:rsidRDefault="00C825EE" w:rsidP="00296E86">
      <w:pPr>
        <w:pStyle w:val="TEXT"/>
        <w:numPr>
          <w:ilvl w:val="0"/>
          <w:numId w:val="36"/>
        </w:numPr>
        <w:spacing w:line="276" w:lineRule="auto"/>
        <w:rPr>
          <w:rFonts w:cs="B Mitra"/>
        </w:rPr>
      </w:pPr>
      <w:r w:rsidRPr="009F24E4">
        <w:rPr>
          <w:rFonts w:cs="B Mitra" w:hint="cs"/>
          <w:b/>
          <w:bCs/>
          <w:rtl/>
        </w:rPr>
        <w:t xml:space="preserve">قدرت </w:t>
      </w:r>
      <w:r w:rsidR="006C7271">
        <w:rPr>
          <w:rFonts w:cs="B Mitra" w:hint="cs"/>
          <w:b/>
          <w:bCs/>
          <w:rtl/>
        </w:rPr>
        <w:t>ک</w:t>
      </w:r>
      <w:r w:rsidRPr="009F24E4">
        <w:rPr>
          <w:rFonts w:cs="B Mitra" w:hint="cs"/>
          <w:b/>
          <w:bCs/>
          <w:rtl/>
        </w:rPr>
        <w:t>ار</w:t>
      </w:r>
      <w:r w:rsidR="00E11D84">
        <w:rPr>
          <w:rFonts w:cs="B Mitra" w:hint="cs"/>
          <w:b/>
          <w:bCs/>
          <w:rtl/>
        </w:rPr>
        <w:t>ی</w:t>
      </w:r>
      <w:r w:rsidRPr="009F24E4">
        <w:rPr>
          <w:rFonts w:cs="B Mitra" w:hint="cs"/>
          <w:b/>
          <w:bCs/>
          <w:rtl/>
        </w:rPr>
        <w:t>زما</w:t>
      </w:r>
      <w:r w:rsidR="004E47C1" w:rsidRPr="009F24E4">
        <w:rPr>
          <w:rFonts w:cs="B Mitra" w:hint="cs"/>
          <w:b/>
          <w:bCs/>
          <w:rtl/>
        </w:rPr>
        <w:t>تیک</w:t>
      </w:r>
      <w:r w:rsidRPr="009F24E4">
        <w:rPr>
          <w:rFonts w:cs="B Mitra" w:hint="cs"/>
          <w:b/>
          <w:bCs/>
          <w:rtl/>
        </w:rPr>
        <w:t xml:space="preserve">: </w:t>
      </w:r>
      <w:r w:rsidR="006C7271">
        <w:rPr>
          <w:rFonts w:cs="B Mitra" w:hint="cs"/>
          <w:rtl/>
        </w:rPr>
        <w:t>ک</w:t>
      </w:r>
      <w:r w:rsidRPr="009F24E4">
        <w:rPr>
          <w:rFonts w:cs="B Mitra" w:hint="cs"/>
          <w:rtl/>
        </w:rPr>
        <w:t>ه بر مبنا</w:t>
      </w:r>
      <w:r w:rsidR="00E11D84">
        <w:rPr>
          <w:rFonts w:cs="B Mitra" w:hint="cs"/>
          <w:rtl/>
        </w:rPr>
        <w:t>ی</w:t>
      </w:r>
      <w:r w:rsidRPr="009F24E4">
        <w:rPr>
          <w:rFonts w:cs="B Mitra" w:hint="cs"/>
          <w:rtl/>
        </w:rPr>
        <w:t xml:space="preserve"> دلبستگ</w:t>
      </w:r>
      <w:r w:rsidR="00E11D84">
        <w:rPr>
          <w:rFonts w:cs="B Mitra" w:hint="cs"/>
          <w:rtl/>
        </w:rPr>
        <w:t>ی</w:t>
      </w:r>
      <w:r w:rsidRPr="009F24E4">
        <w:rPr>
          <w:rFonts w:cs="B Mitra" w:hint="cs"/>
          <w:rtl/>
        </w:rPr>
        <w:t xml:space="preserve"> به تقدس</w:t>
      </w:r>
      <w:r w:rsidR="00E11D84">
        <w:rPr>
          <w:rFonts w:cs="B Mitra" w:hint="cs"/>
          <w:rtl/>
        </w:rPr>
        <w:t>ی</w:t>
      </w:r>
      <w:r w:rsidRPr="009F24E4">
        <w:rPr>
          <w:rFonts w:cs="B Mitra" w:hint="cs"/>
          <w:rtl/>
        </w:rPr>
        <w:t xml:space="preserve"> خاص، شجاعت </w:t>
      </w:r>
      <w:r w:rsidR="00E11D84">
        <w:rPr>
          <w:rFonts w:cs="B Mitra" w:hint="cs"/>
          <w:rtl/>
        </w:rPr>
        <w:t>ی</w:t>
      </w:r>
      <w:r w:rsidRPr="009F24E4">
        <w:rPr>
          <w:rFonts w:cs="B Mitra" w:hint="cs"/>
          <w:rtl/>
        </w:rPr>
        <w:t>ا و</w:t>
      </w:r>
      <w:r w:rsidR="00E11D84">
        <w:rPr>
          <w:rFonts w:cs="B Mitra" w:hint="cs"/>
          <w:rtl/>
        </w:rPr>
        <w:t>ی</w:t>
      </w:r>
      <w:r w:rsidRPr="009F24E4">
        <w:rPr>
          <w:rFonts w:cs="B Mitra" w:hint="cs"/>
          <w:rtl/>
        </w:rPr>
        <w:t>ژگ</w:t>
      </w:r>
      <w:r w:rsidR="00E11D84">
        <w:rPr>
          <w:rFonts w:cs="B Mitra"/>
          <w:rtl/>
        </w:rPr>
        <w:t>ی</w:t>
      </w:r>
      <w:r w:rsidR="00DF5408" w:rsidRPr="009F24E4">
        <w:rPr>
          <w:rFonts w:cs="B Mitra"/>
          <w:rtl/>
        </w:rPr>
        <w:t xml:space="preserve"> </w:t>
      </w:r>
      <w:r w:rsidRPr="009F24E4">
        <w:rPr>
          <w:rFonts w:cs="B Mitra" w:hint="cs"/>
          <w:rtl/>
        </w:rPr>
        <w:t>شخص</w:t>
      </w:r>
      <w:r w:rsidR="00E11D84">
        <w:rPr>
          <w:rFonts w:cs="B Mitra" w:hint="cs"/>
          <w:rtl/>
        </w:rPr>
        <w:t>ی</w:t>
      </w:r>
      <w:r w:rsidRPr="009F24E4">
        <w:rPr>
          <w:rFonts w:cs="B Mitra" w:hint="cs"/>
          <w:rtl/>
        </w:rPr>
        <w:t xml:space="preserve"> و الگوها</w:t>
      </w:r>
      <w:r w:rsidR="00E11D84">
        <w:rPr>
          <w:rFonts w:cs="B Mitra" w:hint="cs"/>
          <w:rtl/>
        </w:rPr>
        <w:t>ی</w:t>
      </w:r>
      <w:r w:rsidRPr="009F24E4">
        <w:rPr>
          <w:rFonts w:cs="B Mitra" w:hint="cs"/>
          <w:rtl/>
        </w:rPr>
        <w:t xml:space="preserve"> هنجار</w:t>
      </w:r>
      <w:r w:rsidR="00E11D84">
        <w:rPr>
          <w:rFonts w:cs="B Mitra" w:hint="cs"/>
          <w:rtl/>
        </w:rPr>
        <w:t>ی</w:t>
      </w:r>
      <w:r w:rsidRPr="009F24E4">
        <w:rPr>
          <w:rFonts w:cs="B Mitra" w:hint="cs"/>
          <w:rtl/>
        </w:rPr>
        <w:t xml:space="preserve"> </w:t>
      </w:r>
      <w:r w:rsidR="00E11D84">
        <w:rPr>
          <w:rFonts w:cs="B Mitra" w:hint="cs"/>
          <w:rtl/>
        </w:rPr>
        <w:t>ی</w:t>
      </w:r>
      <w:r w:rsidRPr="009F24E4">
        <w:rPr>
          <w:rFonts w:cs="B Mitra" w:hint="cs"/>
          <w:rtl/>
        </w:rPr>
        <w:t>ا نظم</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از طرف فرد</w:t>
      </w:r>
      <w:r w:rsidR="00E11D84">
        <w:rPr>
          <w:rFonts w:cs="B Mitra" w:hint="cs"/>
          <w:rtl/>
        </w:rPr>
        <w:t>ی</w:t>
      </w:r>
      <w:r w:rsidRPr="009F24E4">
        <w:rPr>
          <w:rFonts w:cs="B Mitra" w:hint="cs"/>
          <w:rtl/>
        </w:rPr>
        <w:t xml:space="preserve"> استثنا</w:t>
      </w:r>
      <w:r w:rsidR="00E11D84">
        <w:rPr>
          <w:rFonts w:cs="B Mitra" w:hint="cs"/>
          <w:rtl/>
        </w:rPr>
        <w:t>یی</w:t>
      </w:r>
      <w:r w:rsidRPr="009F24E4">
        <w:rPr>
          <w:rFonts w:cs="B Mitra" w:hint="cs"/>
          <w:rtl/>
        </w:rPr>
        <w:t xml:space="preserve"> ظاهر و مقرر شده است. </w:t>
      </w:r>
    </w:p>
    <w:p w:rsidR="00C825EE" w:rsidRPr="009F24E4" w:rsidRDefault="00C825EE" w:rsidP="005D25A5">
      <w:pPr>
        <w:pStyle w:val="TEXT"/>
        <w:spacing w:line="276" w:lineRule="auto"/>
        <w:rPr>
          <w:rFonts w:cs="B Mitra"/>
          <w:rtl/>
        </w:rPr>
      </w:pPr>
      <w:r w:rsidRPr="009F24E4">
        <w:rPr>
          <w:rFonts w:cs="B Mitra" w:hint="cs"/>
          <w:rtl/>
        </w:rPr>
        <w:t>به همراه هر</w:t>
      </w:r>
      <w:r w:rsidR="00815C3B" w:rsidRPr="009F24E4">
        <w:rPr>
          <w:rFonts w:cs="B Mitra" w:hint="cs"/>
          <w:rtl/>
        </w:rPr>
        <w:t xml:space="preserve"> </w:t>
      </w:r>
      <w:r w:rsidRPr="009F24E4">
        <w:rPr>
          <w:rFonts w:cs="B Mitra" w:hint="cs"/>
          <w:rtl/>
        </w:rPr>
        <w:t>نوع قدرت، ساختار ادار</w:t>
      </w:r>
      <w:r w:rsidR="00E11D84">
        <w:rPr>
          <w:rFonts w:cs="B Mitra" w:hint="cs"/>
          <w:rtl/>
        </w:rPr>
        <w:t>ی</w:t>
      </w:r>
      <w:r w:rsidRPr="009F24E4">
        <w:rPr>
          <w:rFonts w:cs="B Mitra" w:hint="cs"/>
          <w:rtl/>
        </w:rPr>
        <w:t xml:space="preserve"> مجزا</w:t>
      </w:r>
      <w:r w:rsidR="00E11D84">
        <w:rPr>
          <w:rFonts w:cs="B Mitra" w:hint="cs"/>
          <w:rtl/>
        </w:rPr>
        <w:t>ی</w:t>
      </w:r>
      <w:r w:rsidRPr="009F24E4">
        <w:rPr>
          <w:rFonts w:cs="B Mitra" w:hint="cs"/>
          <w:rtl/>
        </w:rPr>
        <w:t xml:space="preserve"> مربوط به آن قرار دارد. قدرت سنت</w:t>
      </w:r>
      <w:r w:rsidR="00E11D84">
        <w:rPr>
          <w:rFonts w:cs="B Mitra" w:hint="cs"/>
          <w:rtl/>
        </w:rPr>
        <w:t>ی</w:t>
      </w:r>
      <w:r w:rsidRPr="009F24E4">
        <w:rPr>
          <w:rFonts w:cs="B Mitra" w:hint="cs"/>
          <w:rtl/>
        </w:rPr>
        <w:t xml:space="preserve"> موجب پ</w:t>
      </w:r>
      <w:r w:rsidR="00E11D84">
        <w:rPr>
          <w:rFonts w:cs="B Mitra" w:hint="cs"/>
          <w:rtl/>
        </w:rPr>
        <w:t>ی</w:t>
      </w:r>
      <w:r w:rsidRPr="009F24E4">
        <w:rPr>
          <w:rFonts w:cs="B Mitra" w:hint="cs"/>
          <w:rtl/>
        </w:rPr>
        <w:t>دا</w:t>
      </w:r>
      <w:r w:rsidR="00E11D84">
        <w:rPr>
          <w:rFonts w:cs="B Mitra" w:hint="cs"/>
          <w:rtl/>
        </w:rPr>
        <w:t>ی</w:t>
      </w:r>
      <w:r w:rsidRPr="009F24E4">
        <w:rPr>
          <w:rFonts w:cs="B Mitra" w:hint="cs"/>
          <w:rtl/>
        </w:rPr>
        <w:t>ش ساختارها</w:t>
      </w:r>
      <w:r w:rsidR="00E11D84">
        <w:rPr>
          <w:rFonts w:cs="B Mitra" w:hint="cs"/>
          <w:rtl/>
        </w:rPr>
        <w:t>ی</w:t>
      </w:r>
      <w:r w:rsidRPr="009F24E4">
        <w:rPr>
          <w:rFonts w:cs="B Mitra" w:hint="cs"/>
          <w:rtl/>
        </w:rPr>
        <w:t xml:space="preserve"> خاص و پرا</w:t>
      </w:r>
      <w:r w:rsidR="006C7271">
        <w:rPr>
          <w:rFonts w:cs="B Mitra" w:hint="cs"/>
          <w:rtl/>
        </w:rPr>
        <w:t>ک</w:t>
      </w:r>
      <w:r w:rsidRPr="009F24E4">
        <w:rPr>
          <w:rFonts w:cs="B Mitra" w:hint="cs"/>
          <w:rtl/>
        </w:rPr>
        <w:t>نده‌ا</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 xml:space="preserve">‌شود </w:t>
      </w:r>
      <w:r w:rsidR="006C7271">
        <w:rPr>
          <w:rFonts w:cs="B Mitra" w:hint="cs"/>
          <w:rtl/>
        </w:rPr>
        <w:t>ک</w:t>
      </w:r>
      <w:r w:rsidRPr="009F24E4">
        <w:rPr>
          <w:rFonts w:cs="B Mitra" w:hint="cs"/>
          <w:rtl/>
        </w:rPr>
        <w:t>ه در ح</w:t>
      </w:r>
      <w:r w:rsidR="006C7271">
        <w:rPr>
          <w:rFonts w:cs="B Mitra" w:hint="cs"/>
          <w:rtl/>
        </w:rPr>
        <w:t>ک</w:t>
      </w:r>
      <w:r w:rsidRPr="009F24E4">
        <w:rPr>
          <w:rFonts w:cs="B Mitra" w:hint="cs"/>
          <w:rtl/>
        </w:rPr>
        <w:t>ومت‌ها</w:t>
      </w:r>
      <w:r w:rsidR="00E11D84">
        <w:rPr>
          <w:rFonts w:cs="B Mitra" w:hint="cs"/>
          <w:rtl/>
        </w:rPr>
        <w:t>ی</w:t>
      </w:r>
      <w:r w:rsidRPr="009F24E4">
        <w:rPr>
          <w:rFonts w:cs="B Mitra" w:hint="cs"/>
          <w:rtl/>
        </w:rPr>
        <w:t xml:space="preserve"> موروث</w:t>
      </w:r>
      <w:r w:rsidR="00E11D84">
        <w:rPr>
          <w:rFonts w:cs="B Mitra" w:hint="cs"/>
          <w:rtl/>
        </w:rPr>
        <w:t>ی</w:t>
      </w:r>
      <w:r w:rsidRPr="009F24E4">
        <w:rPr>
          <w:rFonts w:cs="B Mitra" w:hint="cs"/>
          <w:rtl/>
        </w:rPr>
        <w:t xml:space="preserve"> وجود دارد. ساده‌تر</w:t>
      </w:r>
      <w:r w:rsidR="00E11D84">
        <w:rPr>
          <w:rFonts w:cs="B Mitra" w:hint="cs"/>
          <w:rtl/>
        </w:rPr>
        <w:t>ی</w:t>
      </w:r>
      <w:r w:rsidRPr="009F24E4">
        <w:rPr>
          <w:rFonts w:cs="B Mitra" w:hint="cs"/>
          <w:rtl/>
        </w:rPr>
        <w:t>ن راه برا</w:t>
      </w:r>
      <w:r w:rsidR="00E11D84">
        <w:rPr>
          <w:rFonts w:cs="B Mitra" w:hint="cs"/>
          <w:rtl/>
        </w:rPr>
        <w:t>ی</w:t>
      </w:r>
      <w:r w:rsidRPr="009F24E4">
        <w:rPr>
          <w:rFonts w:cs="B Mitra" w:hint="cs"/>
          <w:rtl/>
        </w:rPr>
        <w:t xml:space="preserve"> تصور </w:t>
      </w:r>
      <w:r w:rsidR="00E11D84">
        <w:rPr>
          <w:rFonts w:cs="B Mitra" w:hint="cs"/>
          <w:rtl/>
        </w:rPr>
        <w:t>ی</w:t>
      </w:r>
      <w:r w:rsidR="006C7271">
        <w:rPr>
          <w:rFonts w:cs="B Mitra" w:hint="cs"/>
          <w:rtl/>
        </w:rPr>
        <w:t>ک</w:t>
      </w:r>
      <w:r w:rsidRPr="009F24E4">
        <w:rPr>
          <w:rFonts w:cs="B Mitra" w:hint="cs"/>
          <w:rtl/>
        </w:rPr>
        <w:t xml:space="preserve"> س</w:t>
      </w:r>
      <w:r w:rsidR="00E11D84">
        <w:rPr>
          <w:rFonts w:cs="B Mitra" w:hint="cs"/>
          <w:rtl/>
        </w:rPr>
        <w:t>ی</w:t>
      </w:r>
      <w:r w:rsidRPr="009F24E4">
        <w:rPr>
          <w:rFonts w:cs="B Mitra" w:hint="cs"/>
          <w:rtl/>
        </w:rPr>
        <w:t>ستم موروث</w:t>
      </w:r>
      <w:r w:rsidR="00E11D84">
        <w:rPr>
          <w:rFonts w:cs="B Mitra" w:hint="cs"/>
          <w:rtl/>
        </w:rPr>
        <w:t>ی</w:t>
      </w:r>
      <w:r w:rsidRPr="009F24E4">
        <w:rPr>
          <w:rFonts w:cs="B Mitra" w:hint="cs"/>
          <w:rtl/>
        </w:rPr>
        <w:t xml:space="preserve">، تصور </w:t>
      </w:r>
      <w:r w:rsidR="00815C3B" w:rsidRPr="009F24E4">
        <w:rPr>
          <w:rFonts w:cs="B Mitra" w:hint="cs"/>
          <w:rtl/>
        </w:rPr>
        <w:t xml:space="preserve">خانواده در </w:t>
      </w:r>
      <w:r w:rsidR="00E11D84">
        <w:rPr>
          <w:rFonts w:cs="B Mitra" w:hint="cs"/>
          <w:rtl/>
        </w:rPr>
        <w:t>ی</w:t>
      </w:r>
      <w:r w:rsidR="006C7271">
        <w:rPr>
          <w:rFonts w:cs="B Mitra" w:hint="cs"/>
          <w:rtl/>
        </w:rPr>
        <w:t>ک</w:t>
      </w:r>
      <w:r w:rsidR="00815C3B" w:rsidRPr="009F24E4">
        <w:rPr>
          <w:rFonts w:cs="B Mitra" w:hint="cs"/>
          <w:rtl/>
        </w:rPr>
        <w:t xml:space="preserve"> مق</w:t>
      </w:r>
      <w:r w:rsidR="00E11D84">
        <w:rPr>
          <w:rFonts w:cs="B Mitra" w:hint="cs"/>
          <w:rtl/>
        </w:rPr>
        <w:t>ی</w:t>
      </w:r>
      <w:r w:rsidR="00815C3B" w:rsidRPr="009F24E4">
        <w:rPr>
          <w:rFonts w:cs="B Mitra" w:hint="cs"/>
          <w:rtl/>
        </w:rPr>
        <w:t>اس بزر</w:t>
      </w:r>
      <w:r w:rsidR="00D602CA" w:rsidRPr="009F24E4">
        <w:rPr>
          <w:rFonts w:cs="B Mitra" w:hint="cs"/>
          <w:rtl/>
        </w:rPr>
        <w:t>گ</w:t>
      </w:r>
      <w:r w:rsidR="00815C3B" w:rsidRPr="009F24E4">
        <w:rPr>
          <w:rFonts w:cs="B Mitra" w:hint="cs"/>
          <w:rtl/>
        </w:rPr>
        <w:t xml:space="preserve"> م</w:t>
      </w:r>
      <w:r w:rsidR="00E11D84">
        <w:rPr>
          <w:rFonts w:cs="B Mitra" w:hint="cs"/>
          <w:rtl/>
        </w:rPr>
        <w:t>ی</w:t>
      </w:r>
      <w:r w:rsidR="00815C3B" w:rsidRPr="009F24E4">
        <w:rPr>
          <w:rFonts w:cs="B Mitra" w:hint="cs"/>
          <w:rtl/>
        </w:rPr>
        <w:t>‌باشد. قدرت عقلا</w:t>
      </w:r>
      <w:r w:rsidR="00E11D84">
        <w:rPr>
          <w:rFonts w:cs="B Mitra" w:hint="cs"/>
          <w:rtl/>
        </w:rPr>
        <w:t>یی</w:t>
      </w:r>
      <w:r w:rsidR="00815C3B" w:rsidRPr="009F24E4">
        <w:rPr>
          <w:rFonts w:cs="B Mitra" w:hint="cs"/>
          <w:rtl/>
        </w:rPr>
        <w:t xml:space="preserve"> ـ قانون</w:t>
      </w:r>
      <w:r w:rsidR="00E11D84">
        <w:rPr>
          <w:rFonts w:cs="B Mitra" w:hint="cs"/>
          <w:rtl/>
        </w:rPr>
        <w:t>ی</w:t>
      </w:r>
      <w:r w:rsidR="00815C3B" w:rsidRPr="009F24E4">
        <w:rPr>
          <w:rFonts w:cs="B Mitra" w:hint="cs"/>
          <w:rtl/>
        </w:rPr>
        <w:t xml:space="preserve"> مبنا</w:t>
      </w:r>
      <w:r w:rsidR="00E11D84">
        <w:rPr>
          <w:rFonts w:cs="B Mitra" w:hint="cs"/>
          <w:rtl/>
        </w:rPr>
        <w:t>ی</w:t>
      </w:r>
      <w:r w:rsidR="00815C3B" w:rsidRPr="009F24E4">
        <w:rPr>
          <w:rFonts w:cs="B Mitra" w:hint="cs"/>
          <w:rtl/>
        </w:rPr>
        <w:t xml:space="preserve"> ساختارها</w:t>
      </w:r>
      <w:r w:rsidR="00E11D84">
        <w:rPr>
          <w:rFonts w:cs="B Mitra" w:hint="cs"/>
          <w:rtl/>
        </w:rPr>
        <w:t>ی</w:t>
      </w:r>
      <w:r w:rsidR="00815C3B" w:rsidRPr="009F24E4">
        <w:rPr>
          <w:rFonts w:cs="B Mitra" w:hint="cs"/>
          <w:rtl/>
        </w:rPr>
        <w:t xml:space="preserve"> خاص‌تر و </w:t>
      </w:r>
      <w:r w:rsidR="006C7271">
        <w:rPr>
          <w:rFonts w:cs="B Mitra" w:hint="cs"/>
          <w:rtl/>
        </w:rPr>
        <w:t>ک</w:t>
      </w:r>
      <w:r w:rsidR="00815C3B" w:rsidRPr="009F24E4">
        <w:rPr>
          <w:rFonts w:cs="B Mitra" w:hint="cs"/>
          <w:rtl/>
        </w:rPr>
        <w:t>ل</w:t>
      </w:r>
      <w:r w:rsidR="00E11D84">
        <w:rPr>
          <w:rFonts w:cs="B Mitra" w:hint="cs"/>
          <w:rtl/>
        </w:rPr>
        <w:t>ی</w:t>
      </w:r>
      <w:r w:rsidR="00815C3B" w:rsidRPr="009F24E4">
        <w:rPr>
          <w:rFonts w:cs="B Mitra" w:hint="cs"/>
          <w:rtl/>
        </w:rPr>
        <w:t>‌تر</w:t>
      </w:r>
      <w:r w:rsidR="00E11D84">
        <w:rPr>
          <w:rFonts w:cs="B Mitra" w:hint="cs"/>
          <w:rtl/>
        </w:rPr>
        <w:t>ی</w:t>
      </w:r>
      <w:r w:rsidR="00815C3B" w:rsidRPr="009F24E4">
        <w:rPr>
          <w:rFonts w:cs="B Mitra" w:hint="cs"/>
          <w:rtl/>
        </w:rPr>
        <w:t xml:space="preserve"> قرار م</w:t>
      </w:r>
      <w:r w:rsidR="00E11D84">
        <w:rPr>
          <w:rFonts w:cs="B Mitra" w:hint="cs"/>
          <w:rtl/>
        </w:rPr>
        <w:t>ی</w:t>
      </w:r>
      <w:r w:rsidR="00815C3B" w:rsidRPr="009F24E4">
        <w:rPr>
          <w:rFonts w:cs="B Mitra" w:hint="cs"/>
          <w:rtl/>
        </w:rPr>
        <w:t>‌گ</w:t>
      </w:r>
      <w:r w:rsidR="00E11D84">
        <w:rPr>
          <w:rFonts w:cs="B Mitra" w:hint="cs"/>
          <w:rtl/>
        </w:rPr>
        <w:t>ی</w:t>
      </w:r>
      <w:r w:rsidR="00815C3B" w:rsidRPr="009F24E4">
        <w:rPr>
          <w:rFonts w:cs="B Mitra" w:hint="cs"/>
          <w:rtl/>
        </w:rPr>
        <w:t xml:space="preserve">رند </w:t>
      </w:r>
      <w:r w:rsidR="006C7271">
        <w:rPr>
          <w:rFonts w:cs="B Mitra" w:hint="cs"/>
          <w:rtl/>
        </w:rPr>
        <w:t>ک</w:t>
      </w:r>
      <w:r w:rsidR="00815C3B" w:rsidRPr="009F24E4">
        <w:rPr>
          <w:rFonts w:cs="B Mitra" w:hint="cs"/>
          <w:rtl/>
        </w:rPr>
        <w:t>ه ش</w:t>
      </w:r>
      <w:r w:rsidR="006C7271">
        <w:rPr>
          <w:rFonts w:cs="B Mitra" w:hint="cs"/>
          <w:rtl/>
        </w:rPr>
        <w:t>ک</w:t>
      </w:r>
      <w:r w:rsidR="00815C3B" w:rsidRPr="009F24E4">
        <w:rPr>
          <w:rFonts w:cs="B Mitra" w:hint="cs"/>
          <w:rtl/>
        </w:rPr>
        <w:t>ل بس</w:t>
      </w:r>
      <w:r w:rsidR="00E11D84">
        <w:rPr>
          <w:rFonts w:cs="B Mitra" w:hint="cs"/>
          <w:rtl/>
        </w:rPr>
        <w:t>ی</w:t>
      </w:r>
      <w:r w:rsidR="00815C3B" w:rsidRPr="009F24E4">
        <w:rPr>
          <w:rFonts w:cs="B Mitra" w:hint="cs"/>
          <w:rtl/>
        </w:rPr>
        <w:t>ار پ</w:t>
      </w:r>
      <w:r w:rsidR="00E11D84">
        <w:rPr>
          <w:rFonts w:cs="B Mitra" w:hint="cs"/>
          <w:rtl/>
        </w:rPr>
        <w:t>ی</w:t>
      </w:r>
      <w:r w:rsidR="00815C3B" w:rsidRPr="009F24E4">
        <w:rPr>
          <w:rFonts w:cs="B Mitra" w:hint="cs"/>
          <w:rtl/>
        </w:rPr>
        <w:t>شرفته آن بورو</w:t>
      </w:r>
      <w:r w:rsidR="006C7271">
        <w:rPr>
          <w:rFonts w:cs="B Mitra" w:hint="cs"/>
          <w:rtl/>
        </w:rPr>
        <w:t>ک</w:t>
      </w:r>
      <w:r w:rsidR="00815C3B" w:rsidRPr="009F24E4">
        <w:rPr>
          <w:rFonts w:cs="B Mitra" w:hint="cs"/>
          <w:rtl/>
        </w:rPr>
        <w:t>راس</w:t>
      </w:r>
      <w:r w:rsidR="00E11D84">
        <w:rPr>
          <w:rFonts w:cs="B Mitra" w:hint="cs"/>
          <w:rtl/>
        </w:rPr>
        <w:t>ی</w:t>
      </w:r>
      <w:r w:rsidR="00815C3B" w:rsidRPr="009F24E4">
        <w:rPr>
          <w:rFonts w:cs="B Mitra" w:hint="cs"/>
          <w:rtl/>
        </w:rPr>
        <w:t xml:space="preserve"> است. </w:t>
      </w:r>
    </w:p>
    <w:p w:rsidR="00815C3B" w:rsidRPr="009F24E4" w:rsidRDefault="00815C3B" w:rsidP="005D25A5">
      <w:pPr>
        <w:pStyle w:val="TEXT"/>
        <w:spacing w:line="276" w:lineRule="auto"/>
        <w:rPr>
          <w:rFonts w:cs="B Mitra"/>
          <w:rtl/>
        </w:rPr>
      </w:pPr>
      <w:r w:rsidRPr="009F24E4">
        <w:rPr>
          <w:rFonts w:cs="B Mitra" w:hint="cs"/>
          <w:rtl/>
        </w:rPr>
        <w:t>از د</w:t>
      </w:r>
      <w:r w:rsidR="00E11D84">
        <w:rPr>
          <w:rFonts w:cs="B Mitra" w:hint="cs"/>
          <w:rtl/>
        </w:rPr>
        <w:t>ی</w:t>
      </w:r>
      <w:r w:rsidRPr="009F24E4">
        <w:rPr>
          <w:rFonts w:cs="B Mitra" w:hint="cs"/>
          <w:rtl/>
        </w:rPr>
        <w:t>دگاه وبر فقط روابط مبتن</w:t>
      </w:r>
      <w:r w:rsidR="00E11D84">
        <w:rPr>
          <w:rFonts w:cs="B Mitra" w:hint="cs"/>
          <w:rtl/>
        </w:rPr>
        <w:t>ی</w:t>
      </w:r>
      <w:r w:rsidRPr="009F24E4">
        <w:rPr>
          <w:rFonts w:cs="B Mitra" w:hint="cs"/>
          <w:rtl/>
        </w:rPr>
        <w:t xml:space="preserve"> بر قدرت عقلان</w:t>
      </w:r>
      <w:r w:rsidR="00E11D84">
        <w:rPr>
          <w:rFonts w:cs="B Mitra" w:hint="cs"/>
          <w:rtl/>
        </w:rPr>
        <w:t>ی</w:t>
      </w:r>
      <w:r w:rsidRPr="009F24E4">
        <w:rPr>
          <w:rFonts w:cs="B Mitra" w:hint="cs"/>
          <w:rtl/>
        </w:rPr>
        <w:t xml:space="preserve"> ـ قانون</w:t>
      </w:r>
      <w:r w:rsidR="00E11D84">
        <w:rPr>
          <w:rFonts w:cs="B Mitra" w:hint="cs"/>
          <w:rtl/>
        </w:rPr>
        <w:t>ی</w:t>
      </w:r>
      <w:r w:rsidRPr="009F24E4">
        <w:rPr>
          <w:rFonts w:cs="B Mitra" w:hint="cs"/>
          <w:rtl/>
        </w:rPr>
        <w:t xml:space="preserve"> و سنت</w:t>
      </w:r>
      <w:r w:rsidR="00E11D84">
        <w:rPr>
          <w:rFonts w:cs="B Mitra" w:hint="cs"/>
          <w:rtl/>
        </w:rPr>
        <w:t>ی</w:t>
      </w:r>
      <w:r w:rsidRPr="009F24E4">
        <w:rPr>
          <w:rFonts w:cs="B Mitra" w:hint="cs"/>
          <w:rtl/>
        </w:rPr>
        <w:t xml:space="preserve"> د</w:t>
      </w:r>
      <w:r w:rsidR="00537ACC" w:rsidRPr="009F24E4">
        <w:rPr>
          <w:rFonts w:cs="B Mitra" w:hint="cs"/>
          <w:rtl/>
        </w:rPr>
        <w:t>ارا</w:t>
      </w:r>
      <w:r w:rsidR="00E11D84">
        <w:rPr>
          <w:rFonts w:cs="B Mitra" w:hint="cs"/>
          <w:rtl/>
        </w:rPr>
        <w:t>ی</w:t>
      </w:r>
      <w:r w:rsidR="00537ACC" w:rsidRPr="009F24E4">
        <w:rPr>
          <w:rFonts w:cs="B Mitra" w:hint="cs"/>
          <w:rtl/>
        </w:rPr>
        <w:t xml:space="preserve"> ثبات </w:t>
      </w:r>
      <w:r w:rsidR="006C7271">
        <w:rPr>
          <w:rFonts w:cs="B Mitra" w:hint="cs"/>
          <w:rtl/>
        </w:rPr>
        <w:t>ک</w:t>
      </w:r>
      <w:r w:rsidR="00537ACC" w:rsidRPr="009F24E4">
        <w:rPr>
          <w:rFonts w:cs="B Mitra" w:hint="cs"/>
          <w:rtl/>
        </w:rPr>
        <w:t>اف</w:t>
      </w:r>
      <w:r w:rsidR="00E11D84">
        <w:rPr>
          <w:rFonts w:cs="B Mitra" w:hint="cs"/>
          <w:rtl/>
        </w:rPr>
        <w:t>ی</w:t>
      </w:r>
      <w:r w:rsidR="00537ACC" w:rsidRPr="009F24E4">
        <w:rPr>
          <w:rFonts w:cs="B Mitra" w:hint="cs"/>
          <w:rtl/>
        </w:rPr>
        <w:t xml:space="preserve"> بوده و مبنا</w:t>
      </w:r>
      <w:r w:rsidR="00E11D84">
        <w:rPr>
          <w:rFonts w:cs="B Mitra" w:hint="cs"/>
          <w:rtl/>
        </w:rPr>
        <w:t>یی</w:t>
      </w:r>
      <w:r w:rsidR="00537ACC" w:rsidRPr="009F24E4">
        <w:rPr>
          <w:rFonts w:cs="B Mitra" w:hint="cs"/>
          <w:rtl/>
        </w:rPr>
        <w:t xml:space="preserve"> جه</w:t>
      </w:r>
      <w:r w:rsidRPr="009F24E4">
        <w:rPr>
          <w:rFonts w:cs="B Mitra" w:hint="cs"/>
          <w:rtl/>
        </w:rPr>
        <w:t>ت ش</w:t>
      </w:r>
      <w:r w:rsidR="006C7271">
        <w:rPr>
          <w:rFonts w:cs="B Mitra" w:hint="cs"/>
          <w:rtl/>
        </w:rPr>
        <w:t>ک</w:t>
      </w:r>
      <w:r w:rsidRPr="009F24E4">
        <w:rPr>
          <w:rFonts w:cs="B Mitra" w:hint="cs"/>
          <w:rtl/>
        </w:rPr>
        <w:t>ل بخش</w:t>
      </w:r>
      <w:r w:rsidR="00E11D84">
        <w:rPr>
          <w:rFonts w:cs="B Mitra" w:hint="cs"/>
          <w:rtl/>
        </w:rPr>
        <w:t>ی</w:t>
      </w:r>
      <w:r w:rsidRPr="009F24E4">
        <w:rPr>
          <w:rFonts w:cs="B Mitra" w:hint="cs"/>
          <w:rtl/>
        </w:rPr>
        <w:t>دن به ساختارها</w:t>
      </w:r>
      <w:r w:rsidR="00E11D84">
        <w:rPr>
          <w:rFonts w:cs="B Mitra" w:hint="cs"/>
          <w:rtl/>
        </w:rPr>
        <w:t>ی</w:t>
      </w:r>
      <w:r w:rsidRPr="009F24E4">
        <w:rPr>
          <w:rFonts w:cs="B Mitra" w:hint="cs"/>
          <w:rtl/>
        </w:rPr>
        <w:t xml:space="preserve"> </w:t>
      </w:r>
      <w:r w:rsidRPr="009F24E4">
        <w:rPr>
          <w:rFonts w:cs="B Mitra" w:hint="cs"/>
          <w:rtl/>
        </w:rPr>
        <w:lastRenderedPageBreak/>
        <w:t>ادار</w:t>
      </w:r>
      <w:r w:rsidR="00E11D84">
        <w:rPr>
          <w:rFonts w:cs="B Mitra" w:hint="cs"/>
          <w:rtl/>
        </w:rPr>
        <w:t>ی</w:t>
      </w:r>
      <w:r w:rsidRPr="009F24E4">
        <w:rPr>
          <w:rFonts w:cs="B Mitra" w:hint="cs"/>
          <w:rtl/>
        </w:rPr>
        <w:t xml:space="preserve"> دائم</w:t>
      </w:r>
      <w:r w:rsidR="00E11D84">
        <w:rPr>
          <w:rFonts w:cs="B Mitra" w:hint="cs"/>
          <w:rtl/>
        </w:rPr>
        <w:t>ی</w:t>
      </w:r>
      <w:r w:rsidRPr="009F24E4">
        <w:rPr>
          <w:rFonts w:cs="B Mitra" w:hint="cs"/>
          <w:rtl/>
        </w:rPr>
        <w:t xml:space="preserve"> را ارائه م</w:t>
      </w:r>
      <w:r w:rsidR="00E11D84">
        <w:rPr>
          <w:rFonts w:cs="B Mitra" w:hint="cs"/>
          <w:rtl/>
        </w:rPr>
        <w:t>ی</w:t>
      </w:r>
      <w:r w:rsidRPr="009F24E4">
        <w:rPr>
          <w:rFonts w:cs="B Mitra" w:hint="cs"/>
          <w:rtl/>
        </w:rPr>
        <w:t>‌دهند. اش</w:t>
      </w:r>
      <w:r w:rsidR="006C7271">
        <w:rPr>
          <w:rFonts w:cs="B Mitra" w:hint="cs"/>
          <w:rtl/>
        </w:rPr>
        <w:t>ک</w:t>
      </w:r>
      <w:r w:rsidRPr="009F24E4">
        <w:rPr>
          <w:rFonts w:cs="B Mitra" w:hint="cs"/>
          <w:rtl/>
        </w:rPr>
        <w:t xml:space="preserve">ال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زما در دوره‌ها</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‌ثبات</w:t>
      </w:r>
      <w:r w:rsidR="00E11D84">
        <w:rPr>
          <w:rFonts w:cs="B Mitra" w:hint="cs"/>
          <w:rtl/>
        </w:rPr>
        <w:t>ی</w:t>
      </w:r>
      <w:r w:rsidRPr="009F24E4">
        <w:rPr>
          <w:rFonts w:cs="B Mitra" w:hint="cs"/>
          <w:rtl/>
        </w:rPr>
        <w:t xml:space="preserve"> و بحران پد</w:t>
      </w:r>
      <w:r w:rsidR="00E11D84">
        <w:rPr>
          <w:rFonts w:cs="B Mitra" w:hint="cs"/>
          <w:rtl/>
        </w:rPr>
        <w:t>ی</w:t>
      </w:r>
      <w:r w:rsidRPr="009F24E4">
        <w:rPr>
          <w:rFonts w:cs="B Mitra" w:hint="cs"/>
          <w:rtl/>
        </w:rPr>
        <w:t>د م</w:t>
      </w:r>
      <w:r w:rsidR="00E11D84">
        <w:rPr>
          <w:rFonts w:cs="B Mitra" w:hint="cs"/>
          <w:rtl/>
        </w:rPr>
        <w:t>ی</w:t>
      </w:r>
      <w:r w:rsidRPr="009F24E4">
        <w:rPr>
          <w:rFonts w:cs="B Mitra" w:hint="cs"/>
          <w:rtl/>
        </w:rPr>
        <w:t>‌آ</w:t>
      </w:r>
      <w:r w:rsidR="00E11D84">
        <w:rPr>
          <w:rFonts w:cs="B Mitra" w:hint="cs"/>
          <w:rtl/>
        </w:rPr>
        <w:t>ی</w:t>
      </w:r>
      <w:r w:rsidRPr="009F24E4">
        <w:rPr>
          <w:rFonts w:cs="B Mitra" w:hint="cs"/>
          <w:rtl/>
        </w:rPr>
        <w:t>د</w:t>
      </w:r>
      <w:r w:rsidR="007142B8" w:rsidRPr="009F24E4">
        <w:rPr>
          <w:rFonts w:cs="B Mitra" w:hint="cs"/>
          <w:rtl/>
        </w:rPr>
        <w:t xml:space="preserve">، </w:t>
      </w:r>
      <w:r w:rsidR="00E11D84">
        <w:rPr>
          <w:rFonts w:cs="B Mitra" w:hint="cs"/>
          <w:rtl/>
        </w:rPr>
        <w:t>ی</w:t>
      </w:r>
      <w:r w:rsidR="007142B8" w:rsidRPr="009F24E4">
        <w:rPr>
          <w:rFonts w:cs="B Mitra" w:hint="cs"/>
          <w:rtl/>
        </w:rPr>
        <w:t>عن</w:t>
      </w:r>
      <w:r w:rsidR="00E11D84">
        <w:rPr>
          <w:rFonts w:cs="B Mitra" w:hint="cs"/>
          <w:rtl/>
        </w:rPr>
        <w:t>ی</w:t>
      </w:r>
      <w:r w:rsidRPr="009F24E4">
        <w:rPr>
          <w:rFonts w:cs="B Mitra" w:hint="cs"/>
          <w:rtl/>
        </w:rPr>
        <w:t xml:space="preserve"> زمان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مع</w:t>
      </w:r>
      <w:r w:rsidR="00E11D84">
        <w:rPr>
          <w:rFonts w:cs="B Mitra" w:hint="cs"/>
          <w:rtl/>
        </w:rPr>
        <w:t>ی</w:t>
      </w:r>
      <w:r w:rsidRPr="009F24E4">
        <w:rPr>
          <w:rFonts w:cs="B Mitra" w:hint="cs"/>
          <w:rtl/>
        </w:rPr>
        <w:t>ارها</w:t>
      </w:r>
      <w:r w:rsidR="00E11D84">
        <w:rPr>
          <w:rFonts w:cs="B Mitra" w:hint="cs"/>
          <w:rtl/>
        </w:rPr>
        <w:t>ی</w:t>
      </w:r>
      <w:r w:rsidRPr="009F24E4">
        <w:rPr>
          <w:rFonts w:cs="B Mitra" w:hint="cs"/>
          <w:rtl/>
        </w:rPr>
        <w:t xml:space="preserve"> استثنا</w:t>
      </w:r>
      <w:r w:rsidR="00E11D84">
        <w:rPr>
          <w:rFonts w:cs="B Mitra" w:hint="cs"/>
          <w:rtl/>
        </w:rPr>
        <w:t>یی</w:t>
      </w:r>
      <w:r w:rsidRPr="009F24E4">
        <w:rPr>
          <w:rFonts w:cs="B Mitra" w:hint="cs"/>
          <w:rtl/>
        </w:rPr>
        <w:t xml:space="preserve"> به </w:t>
      </w:r>
      <w:r w:rsidR="006C7271">
        <w:rPr>
          <w:rFonts w:cs="B Mitra" w:hint="cs"/>
          <w:rtl/>
        </w:rPr>
        <w:t>ک</w:t>
      </w:r>
      <w:r w:rsidRPr="009F24E4">
        <w:rPr>
          <w:rFonts w:cs="B Mitra" w:hint="cs"/>
          <w:rtl/>
        </w:rPr>
        <w:t>ار م</w:t>
      </w:r>
      <w:r w:rsidR="00E11D84">
        <w:rPr>
          <w:rFonts w:cs="B Mitra" w:hint="cs"/>
          <w:rtl/>
        </w:rPr>
        <w:t>ی</w:t>
      </w:r>
      <w:r w:rsidRPr="009F24E4">
        <w:rPr>
          <w:rFonts w:cs="B Mitra" w:hint="cs"/>
          <w:rtl/>
        </w:rPr>
        <w:t>‌آ</w:t>
      </w:r>
      <w:r w:rsidR="00E11D84">
        <w:rPr>
          <w:rFonts w:cs="B Mitra" w:hint="cs"/>
          <w:rtl/>
        </w:rPr>
        <w:t>ی</w:t>
      </w:r>
      <w:r w:rsidRPr="009F24E4">
        <w:rPr>
          <w:rFonts w:cs="B Mitra" w:hint="cs"/>
          <w:rtl/>
        </w:rPr>
        <w:t>د و ظاهراً از جانب افراد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دارا</w:t>
      </w:r>
      <w:r w:rsidR="00E11D84">
        <w:rPr>
          <w:rFonts w:cs="B Mitra" w:hint="cs"/>
          <w:rtl/>
        </w:rPr>
        <w:t>ی</w:t>
      </w:r>
      <w:r w:rsidRPr="009F24E4">
        <w:rPr>
          <w:rFonts w:cs="B Mitra" w:hint="cs"/>
          <w:rtl/>
        </w:rPr>
        <w:t xml:space="preserve"> موهبت روح و ف</w:t>
      </w:r>
      <w:r w:rsidR="006C7271">
        <w:rPr>
          <w:rFonts w:cs="B Mitra" w:hint="cs"/>
          <w:rtl/>
        </w:rPr>
        <w:t>ک</w:t>
      </w:r>
      <w:r w:rsidRPr="009F24E4">
        <w:rPr>
          <w:rFonts w:cs="B Mitra" w:hint="cs"/>
          <w:rtl/>
        </w:rPr>
        <w:t xml:space="preserve">ر </w:t>
      </w:r>
      <w:r w:rsidR="00FB7E23" w:rsidRPr="009F24E4">
        <w:rPr>
          <w:rFonts w:cs="B Mitra"/>
          <w:rtl/>
        </w:rPr>
        <w:t>استثنائ</w:t>
      </w:r>
      <w:r w:rsidR="00FB7E23" w:rsidRPr="009F24E4">
        <w:rPr>
          <w:rFonts w:cs="B Mitra" w:hint="cs"/>
          <w:rtl/>
        </w:rPr>
        <w:t>ی‌</w:t>
      </w:r>
      <w:r w:rsidR="00FB7E23" w:rsidRPr="009F24E4">
        <w:rPr>
          <w:rFonts w:cs="B Mitra" w:hint="eastAsia"/>
          <w:rtl/>
        </w:rPr>
        <w:t>اند</w:t>
      </w:r>
      <w:r w:rsidRPr="009F24E4">
        <w:rPr>
          <w:rFonts w:cs="B Mitra" w:hint="cs"/>
          <w:rtl/>
        </w:rPr>
        <w:t xml:space="preserve"> ارائه م</w:t>
      </w:r>
      <w:r w:rsidR="00E11D84">
        <w:rPr>
          <w:rFonts w:cs="B Mitra" w:hint="cs"/>
          <w:rtl/>
        </w:rPr>
        <w:t>ی</w:t>
      </w:r>
      <w:r w:rsidRPr="009F24E4">
        <w:rPr>
          <w:rFonts w:cs="B Mitra" w:hint="cs"/>
          <w:rtl/>
        </w:rPr>
        <w:t>‌شود. بر</w:t>
      </w:r>
      <w:r w:rsidR="00537ACC" w:rsidRPr="009F24E4">
        <w:rPr>
          <w:rFonts w:cs="B Mitra" w:hint="cs"/>
          <w:rtl/>
        </w:rPr>
        <w:t>ا</w:t>
      </w:r>
      <w:r w:rsidR="00E11D84">
        <w:rPr>
          <w:rFonts w:cs="B Mitra" w:hint="cs"/>
          <w:rtl/>
        </w:rPr>
        <w:t>ی</w:t>
      </w:r>
      <w:r w:rsidR="00537ACC" w:rsidRPr="009F24E4">
        <w:rPr>
          <w:rFonts w:cs="B Mitra" w:hint="cs"/>
          <w:rtl/>
        </w:rPr>
        <w:t xml:space="preserve"> بقا</w:t>
      </w:r>
      <w:r w:rsidR="00E11D84">
        <w:rPr>
          <w:rFonts w:cs="B Mitra" w:hint="cs"/>
          <w:rtl/>
        </w:rPr>
        <w:t>ی</w:t>
      </w:r>
      <w:r w:rsidR="00537ACC" w:rsidRPr="009F24E4">
        <w:rPr>
          <w:rFonts w:cs="B Mitra" w:hint="cs"/>
          <w:rtl/>
        </w:rPr>
        <w:t xml:space="preserve"> چن</w:t>
      </w:r>
      <w:r w:rsidR="00E11D84">
        <w:rPr>
          <w:rFonts w:cs="B Mitra" w:hint="cs"/>
          <w:rtl/>
        </w:rPr>
        <w:t>ی</w:t>
      </w:r>
      <w:r w:rsidR="00537ACC" w:rsidRPr="009F24E4">
        <w:rPr>
          <w:rFonts w:cs="B Mitra" w:hint="cs"/>
          <w:rtl/>
        </w:rPr>
        <w:t>ن حر</w:t>
      </w:r>
      <w:r w:rsidR="006C7271">
        <w:rPr>
          <w:rFonts w:cs="B Mitra" w:hint="cs"/>
          <w:rtl/>
        </w:rPr>
        <w:t>ک</w:t>
      </w:r>
      <w:r w:rsidR="00537ACC" w:rsidRPr="009F24E4">
        <w:rPr>
          <w:rFonts w:cs="B Mitra" w:hint="cs"/>
          <w:rtl/>
        </w:rPr>
        <w:t>ت‌ها</w:t>
      </w:r>
      <w:r w:rsidR="00E11D84">
        <w:rPr>
          <w:rFonts w:cs="B Mitra" w:hint="cs"/>
          <w:rtl/>
        </w:rPr>
        <w:t>یی</w:t>
      </w:r>
      <w:r w:rsidR="00537ACC" w:rsidRPr="009F24E4">
        <w:rPr>
          <w:rFonts w:cs="B Mitra" w:hint="cs"/>
          <w:rtl/>
        </w:rPr>
        <w:t xml:space="preserve"> </w:t>
      </w:r>
      <w:r w:rsidR="00FB7E23" w:rsidRPr="009F24E4">
        <w:rPr>
          <w:rFonts w:cs="B Mitra"/>
          <w:rtl/>
        </w:rPr>
        <w:t>آن‌ها</w:t>
      </w:r>
      <w:r w:rsidR="00537ACC" w:rsidRPr="009F24E4">
        <w:rPr>
          <w:rFonts w:cs="B Mitra" w:hint="cs"/>
          <w:rtl/>
        </w:rPr>
        <w:t xml:space="preserve"> م</w:t>
      </w:r>
      <w:r w:rsidR="00E11D84">
        <w:rPr>
          <w:rFonts w:cs="B Mitra" w:hint="cs"/>
          <w:rtl/>
        </w:rPr>
        <w:t>ی</w:t>
      </w:r>
      <w:r w:rsidR="00537ACC" w:rsidRPr="009F24E4">
        <w:rPr>
          <w:rFonts w:cs="B Mitra" w:hint="cs"/>
          <w:rtl/>
        </w:rPr>
        <w:t>‌ب</w:t>
      </w:r>
      <w:r w:rsidRPr="009F24E4">
        <w:rPr>
          <w:rFonts w:cs="B Mitra" w:hint="cs"/>
          <w:rtl/>
        </w:rPr>
        <w:t>ا</w:t>
      </w:r>
      <w:r w:rsidR="00E11D84">
        <w:rPr>
          <w:rFonts w:cs="B Mitra" w:hint="cs"/>
          <w:rtl/>
        </w:rPr>
        <w:t>ی</w:t>
      </w:r>
      <w:r w:rsidRPr="009F24E4">
        <w:rPr>
          <w:rFonts w:cs="B Mitra" w:hint="cs"/>
          <w:rtl/>
        </w:rPr>
        <w:t>ست با ا</w:t>
      </w:r>
      <w:r w:rsidR="00E11D84">
        <w:rPr>
          <w:rFonts w:cs="B Mitra" w:hint="cs"/>
          <w:rtl/>
        </w:rPr>
        <w:t>ی</w:t>
      </w:r>
      <w:r w:rsidRPr="009F24E4">
        <w:rPr>
          <w:rFonts w:cs="B Mitra" w:hint="cs"/>
          <w:rtl/>
        </w:rPr>
        <w:t>جاد ساختارها</w:t>
      </w:r>
      <w:r w:rsidR="00E11D84">
        <w:rPr>
          <w:rFonts w:cs="B Mitra" w:hint="cs"/>
          <w:rtl/>
        </w:rPr>
        <w:t>ی</w:t>
      </w:r>
      <w:r w:rsidRPr="009F24E4">
        <w:rPr>
          <w:rFonts w:cs="B Mitra" w:hint="cs"/>
          <w:rtl/>
        </w:rPr>
        <w:t xml:space="preserve"> سنت</w:t>
      </w:r>
      <w:r w:rsidR="00E11D84">
        <w:rPr>
          <w:rFonts w:cs="B Mitra" w:hint="cs"/>
          <w:rtl/>
        </w:rPr>
        <w:t>ی</w:t>
      </w:r>
      <w:r w:rsidRPr="009F24E4">
        <w:rPr>
          <w:rFonts w:cs="B Mitra" w:hint="cs"/>
          <w:rtl/>
        </w:rPr>
        <w:t xml:space="preserve"> </w:t>
      </w:r>
      <w:r w:rsidR="00DF5408" w:rsidRPr="009F24E4">
        <w:rPr>
          <w:rFonts w:cs="B Mitra"/>
          <w:rtl/>
        </w:rPr>
        <w:t>«</w:t>
      </w:r>
      <w:r w:rsidRPr="009F24E4">
        <w:rPr>
          <w:rFonts w:cs="B Mitra" w:hint="cs"/>
          <w:rtl/>
        </w:rPr>
        <w:t>جد</w:t>
      </w:r>
      <w:r w:rsidR="00E11D84">
        <w:rPr>
          <w:rFonts w:cs="B Mitra" w:hint="cs"/>
          <w:rtl/>
        </w:rPr>
        <w:t>ی</w:t>
      </w:r>
      <w:r w:rsidRPr="009F24E4">
        <w:rPr>
          <w:rFonts w:cs="B Mitra" w:hint="cs"/>
          <w:rtl/>
        </w:rPr>
        <w:t>د</w:t>
      </w:r>
      <w:r w:rsidR="00DF5408" w:rsidRPr="009F24E4">
        <w:rPr>
          <w:rFonts w:cs="B Mitra"/>
          <w:rtl/>
        </w:rPr>
        <w:t>»</w:t>
      </w:r>
      <w:r w:rsidRPr="009F24E4">
        <w:rPr>
          <w:rFonts w:cs="B Mitra" w:hint="cs"/>
          <w:rtl/>
        </w:rPr>
        <w:t xml:space="preserve"> و </w:t>
      </w:r>
      <w:r w:rsidR="00E11D84">
        <w:rPr>
          <w:rFonts w:cs="B Mitra" w:hint="cs"/>
          <w:rtl/>
        </w:rPr>
        <w:t>ی</w:t>
      </w:r>
      <w:r w:rsidRPr="009F24E4">
        <w:rPr>
          <w:rFonts w:cs="B Mitra" w:hint="cs"/>
          <w:rtl/>
        </w:rPr>
        <w:t>ا ساختارها</w:t>
      </w:r>
      <w:r w:rsidR="00E11D84">
        <w:rPr>
          <w:rFonts w:cs="B Mitra" w:hint="cs"/>
          <w:rtl/>
        </w:rPr>
        <w:t>ی</w:t>
      </w:r>
      <w:r w:rsidRPr="009F24E4">
        <w:rPr>
          <w:rFonts w:cs="B Mitra" w:hint="cs"/>
          <w:rtl/>
        </w:rPr>
        <w:t xml:space="preserve"> بورو</w:t>
      </w:r>
      <w:r w:rsidR="006C7271">
        <w:rPr>
          <w:rFonts w:cs="B Mitra" w:hint="cs"/>
          <w:rtl/>
        </w:rPr>
        <w:t>ک</w:t>
      </w:r>
      <w:r w:rsidRPr="009F24E4">
        <w:rPr>
          <w:rFonts w:cs="B Mitra" w:hint="cs"/>
          <w:rtl/>
        </w:rPr>
        <w:t>رات</w:t>
      </w:r>
      <w:r w:rsidR="00E11D84">
        <w:rPr>
          <w:rFonts w:cs="B Mitra" w:hint="cs"/>
          <w:rtl/>
        </w:rPr>
        <w:t>ی</w:t>
      </w:r>
      <w:r w:rsidR="006C7271">
        <w:rPr>
          <w:rFonts w:cs="B Mitra" w:hint="cs"/>
          <w:rtl/>
        </w:rPr>
        <w:t>ک</w:t>
      </w:r>
      <w:r w:rsidRPr="009F24E4">
        <w:rPr>
          <w:rFonts w:cs="B Mitra" w:hint="cs"/>
          <w:rtl/>
        </w:rPr>
        <w:t xml:space="preserve"> جد</w:t>
      </w:r>
      <w:r w:rsidR="00E11D84">
        <w:rPr>
          <w:rFonts w:cs="B Mitra" w:hint="cs"/>
          <w:rtl/>
        </w:rPr>
        <w:t>ی</w:t>
      </w:r>
      <w:r w:rsidRPr="009F24E4">
        <w:rPr>
          <w:rFonts w:cs="B Mitra" w:hint="cs"/>
          <w:rtl/>
        </w:rPr>
        <w:t xml:space="preserve">د به سمت </w:t>
      </w:r>
      <w:r w:rsidR="00E11D84">
        <w:rPr>
          <w:rFonts w:cs="B Mitra" w:hint="cs"/>
          <w:rtl/>
        </w:rPr>
        <w:t>ی</w:t>
      </w:r>
      <w:r w:rsidR="006C7271">
        <w:rPr>
          <w:rFonts w:cs="B Mitra" w:hint="cs"/>
          <w:rtl/>
        </w:rPr>
        <w:t>ک</w:t>
      </w:r>
      <w:r w:rsidRPr="009F24E4">
        <w:rPr>
          <w:rFonts w:cs="B Mitra" w:hint="cs"/>
          <w:rtl/>
        </w:rPr>
        <w:t xml:space="preserve"> </w:t>
      </w:r>
      <w:r w:rsidR="00E11D84">
        <w:rPr>
          <w:rFonts w:cs="B Mitra" w:hint="cs"/>
          <w:rtl/>
        </w:rPr>
        <w:t>ی</w:t>
      </w:r>
      <w:r w:rsidRPr="009F24E4">
        <w:rPr>
          <w:rFonts w:cs="B Mitra" w:hint="cs"/>
          <w:rtl/>
        </w:rPr>
        <w:t>ا چند ش</w:t>
      </w:r>
      <w:r w:rsidR="006C7271">
        <w:rPr>
          <w:rFonts w:cs="B Mitra" w:hint="cs"/>
          <w:rtl/>
        </w:rPr>
        <w:t>ک</w:t>
      </w:r>
      <w:r w:rsidRPr="009F24E4">
        <w:rPr>
          <w:rFonts w:cs="B Mitra" w:hint="cs"/>
          <w:rtl/>
        </w:rPr>
        <w:t>ل باثبات حر</w:t>
      </w:r>
      <w:r w:rsidR="006C7271">
        <w:rPr>
          <w:rFonts w:cs="B Mitra" w:hint="cs"/>
          <w:rtl/>
        </w:rPr>
        <w:t>ک</w:t>
      </w:r>
      <w:r w:rsidRPr="009F24E4">
        <w:rPr>
          <w:rFonts w:cs="B Mitra" w:hint="cs"/>
          <w:rtl/>
        </w:rPr>
        <w:t xml:space="preserve">ت </w:t>
      </w:r>
      <w:r w:rsidR="006C7271">
        <w:rPr>
          <w:rFonts w:cs="B Mitra" w:hint="cs"/>
          <w:rtl/>
        </w:rPr>
        <w:t>ک</w:t>
      </w:r>
      <w:r w:rsidRPr="009F24E4">
        <w:rPr>
          <w:rFonts w:cs="B Mitra" w:hint="cs"/>
          <w:rtl/>
        </w:rPr>
        <w:t xml:space="preserve">نند.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زما ش</w:t>
      </w:r>
      <w:r w:rsidR="006C7271">
        <w:rPr>
          <w:rFonts w:cs="B Mitra" w:hint="cs"/>
          <w:rtl/>
        </w:rPr>
        <w:t>ک</w:t>
      </w:r>
      <w:r w:rsidRPr="009F24E4">
        <w:rPr>
          <w:rFonts w:cs="B Mitra" w:hint="cs"/>
          <w:rtl/>
        </w:rPr>
        <w:t>ل عاد</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 xml:space="preserve">رد </w:t>
      </w:r>
      <w:r w:rsidR="00E11D84">
        <w:rPr>
          <w:rFonts w:cs="B Mitra" w:hint="cs"/>
          <w:rtl/>
        </w:rPr>
        <w:t>ی</w:t>
      </w:r>
      <w:r w:rsidRPr="009F24E4">
        <w:rPr>
          <w:rFonts w:cs="B Mitra" w:hint="cs"/>
          <w:rtl/>
        </w:rPr>
        <w:t>عن</w:t>
      </w:r>
      <w:r w:rsidR="00E11D84">
        <w:rPr>
          <w:rFonts w:cs="B Mitra" w:hint="cs"/>
          <w:rtl/>
        </w:rPr>
        <w:t>ی</w:t>
      </w:r>
      <w:r w:rsidRPr="009F24E4">
        <w:rPr>
          <w:rFonts w:cs="B Mitra" w:hint="cs"/>
          <w:rtl/>
        </w:rPr>
        <w:t xml:space="preserve"> دا</w:t>
      </w:r>
      <w:r w:rsidR="00E11D84">
        <w:rPr>
          <w:rFonts w:cs="B Mitra" w:hint="cs"/>
          <w:rtl/>
        </w:rPr>
        <w:t>ی</w:t>
      </w:r>
      <w:r w:rsidRPr="009F24E4">
        <w:rPr>
          <w:rFonts w:cs="B Mitra" w:hint="cs"/>
          <w:rtl/>
        </w:rPr>
        <w:t>ره هواداران آن وسعت م</w:t>
      </w:r>
      <w:r w:rsidR="00E11D84">
        <w:rPr>
          <w:rFonts w:cs="B Mitra" w:hint="cs"/>
          <w:rtl/>
        </w:rPr>
        <w:t>ی</w:t>
      </w:r>
      <w:r w:rsidRPr="009F24E4">
        <w:rPr>
          <w:rFonts w:cs="B Mitra" w:hint="cs"/>
          <w:rtl/>
        </w:rPr>
        <w:t>‌</w:t>
      </w:r>
      <w:r w:rsidR="00E11D84">
        <w:rPr>
          <w:rFonts w:cs="B Mitra" w:hint="cs"/>
          <w:rtl/>
        </w:rPr>
        <w:t>ی</w:t>
      </w:r>
      <w:r w:rsidRPr="009F24E4">
        <w:rPr>
          <w:rFonts w:cs="B Mitra" w:hint="cs"/>
          <w:rtl/>
        </w:rPr>
        <w:t>ابد و شامل افراد ب</w:t>
      </w:r>
      <w:r w:rsidR="00E11D84">
        <w:rPr>
          <w:rFonts w:cs="B Mitra" w:hint="cs"/>
          <w:rtl/>
        </w:rPr>
        <w:t>ی</w:t>
      </w:r>
      <w:r w:rsidRPr="009F24E4">
        <w:rPr>
          <w:rFonts w:cs="B Mitra" w:hint="cs"/>
          <w:rtl/>
        </w:rPr>
        <w:t>شتر ول</w:t>
      </w:r>
      <w:r w:rsidR="00E11D84">
        <w:rPr>
          <w:rFonts w:cs="B Mitra" w:hint="cs"/>
          <w:rtl/>
        </w:rPr>
        <w:t>ی</w:t>
      </w:r>
      <w:r w:rsidRPr="009F24E4">
        <w:rPr>
          <w:rFonts w:cs="B Mitra" w:hint="cs"/>
          <w:rtl/>
        </w:rPr>
        <w:t xml:space="preserve"> با تعهد </w:t>
      </w:r>
      <w:r w:rsidR="006C7271">
        <w:rPr>
          <w:rFonts w:cs="B Mitra" w:hint="cs"/>
          <w:rtl/>
        </w:rPr>
        <w:t>ک</w:t>
      </w:r>
      <w:r w:rsidRPr="009F24E4">
        <w:rPr>
          <w:rFonts w:cs="B Mitra" w:hint="cs"/>
          <w:rtl/>
        </w:rPr>
        <w:t>متر</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‌شود. ا</w:t>
      </w:r>
      <w:r w:rsidR="00E11D84">
        <w:rPr>
          <w:rFonts w:cs="B Mitra" w:hint="cs"/>
          <w:rtl/>
        </w:rPr>
        <w:t>ی</w:t>
      </w:r>
      <w:r w:rsidRPr="009F24E4">
        <w:rPr>
          <w:rFonts w:cs="B Mitra" w:hint="cs"/>
          <w:rtl/>
        </w:rPr>
        <w:t xml:space="preserve">ن </w:t>
      </w:r>
      <w:r w:rsidR="00FB7E23" w:rsidRPr="009F24E4">
        <w:rPr>
          <w:rFonts w:cs="B Mitra"/>
          <w:rtl/>
        </w:rPr>
        <w:t>سنخ شناس</w:t>
      </w:r>
      <w:r w:rsidR="00FB7E23" w:rsidRPr="009F24E4">
        <w:rPr>
          <w:rFonts w:cs="B Mitra" w:hint="cs"/>
          <w:rtl/>
        </w:rPr>
        <w:t>ی</w:t>
      </w:r>
      <w:r w:rsidRPr="009F24E4">
        <w:rPr>
          <w:rFonts w:cs="B Mitra" w:hint="cs"/>
          <w:rtl/>
        </w:rPr>
        <w:t xml:space="preserve"> مبنا</w:t>
      </w:r>
      <w:r w:rsidR="00E11D84">
        <w:rPr>
          <w:rFonts w:cs="B Mitra" w:hint="cs"/>
          <w:rtl/>
        </w:rPr>
        <w:t>ی</w:t>
      </w:r>
      <w:r w:rsidRPr="009F24E4">
        <w:rPr>
          <w:rFonts w:cs="B Mitra" w:hint="cs"/>
          <w:rtl/>
        </w:rPr>
        <w:t xml:space="preserve"> نظر</w:t>
      </w:r>
      <w:r w:rsidR="00E11D84">
        <w:rPr>
          <w:rFonts w:cs="B Mitra" w:hint="cs"/>
          <w:rtl/>
        </w:rPr>
        <w:t>ی</w:t>
      </w:r>
      <w:r w:rsidRPr="009F24E4">
        <w:rPr>
          <w:rFonts w:cs="B Mitra" w:hint="cs"/>
          <w:rtl/>
        </w:rPr>
        <w:t>ه معروف وبر درباره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ساختار بورو</w:t>
      </w:r>
      <w:r w:rsidR="006C7271">
        <w:rPr>
          <w:rFonts w:cs="B Mitra" w:hint="cs"/>
          <w:rtl/>
        </w:rPr>
        <w:t>ک</w:t>
      </w:r>
      <w:r w:rsidRPr="009F24E4">
        <w:rPr>
          <w:rFonts w:cs="B Mitra" w:hint="cs"/>
          <w:rtl/>
        </w:rPr>
        <w:t>رات</w:t>
      </w:r>
      <w:r w:rsidR="00E11D84">
        <w:rPr>
          <w:rFonts w:cs="B Mitra" w:hint="cs"/>
          <w:rtl/>
        </w:rPr>
        <w:t>ی</w:t>
      </w:r>
      <w:r w:rsidR="006C7271">
        <w:rPr>
          <w:rFonts w:cs="B Mitra" w:hint="cs"/>
          <w:rtl/>
        </w:rPr>
        <w:t>ک</w:t>
      </w:r>
      <w:r w:rsidRPr="009F24E4">
        <w:rPr>
          <w:rFonts w:cs="B Mitra" w:hint="cs"/>
          <w:rtl/>
        </w:rPr>
        <w:t xml:space="preserve"> قرار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رد. از نظر وبر،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xml:space="preserve"> نوع خاص</w:t>
      </w:r>
      <w:r w:rsidR="00E11D84">
        <w:rPr>
          <w:rFonts w:cs="B Mitra" w:hint="cs"/>
          <w:rtl/>
        </w:rPr>
        <w:t>ی</w:t>
      </w:r>
      <w:r w:rsidRPr="009F24E4">
        <w:rPr>
          <w:rFonts w:cs="B Mitra" w:hint="cs"/>
          <w:rtl/>
        </w:rPr>
        <w:t xml:space="preserve"> از ساختار ادار</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بر مبنا</w:t>
      </w:r>
      <w:r w:rsidR="00E11D84">
        <w:rPr>
          <w:rFonts w:cs="B Mitra" w:hint="cs"/>
          <w:rtl/>
        </w:rPr>
        <w:t>ی</w:t>
      </w:r>
      <w:r w:rsidRPr="009F24E4">
        <w:rPr>
          <w:rFonts w:cs="B Mitra" w:hint="cs"/>
          <w:rtl/>
        </w:rPr>
        <w:t xml:space="preserve"> قدرت قانون</w:t>
      </w:r>
      <w:r w:rsidR="00E11D84">
        <w:rPr>
          <w:rFonts w:cs="B Mitra" w:hint="cs"/>
          <w:rtl/>
        </w:rPr>
        <w:t>ی</w:t>
      </w:r>
      <w:r w:rsidRPr="009F24E4">
        <w:rPr>
          <w:rFonts w:cs="B Mitra" w:hint="cs"/>
          <w:rtl/>
        </w:rPr>
        <w:t xml:space="preserve"> </w:t>
      </w:r>
      <w:r w:rsidR="00DF5408" w:rsidRPr="009F24E4">
        <w:rPr>
          <w:rFonts w:cs="B Mitra"/>
          <w:rtl/>
        </w:rPr>
        <w:t xml:space="preserve">ـ </w:t>
      </w:r>
      <w:r w:rsidRPr="009F24E4">
        <w:rPr>
          <w:rFonts w:cs="B Mitra" w:hint="cs"/>
          <w:rtl/>
        </w:rPr>
        <w:t>عقلا</w:t>
      </w:r>
      <w:r w:rsidR="00E11D84">
        <w:rPr>
          <w:rFonts w:cs="B Mitra" w:hint="cs"/>
          <w:rtl/>
        </w:rPr>
        <w:t>یی</w:t>
      </w:r>
      <w:r w:rsidRPr="009F24E4">
        <w:rPr>
          <w:rFonts w:cs="B Mitra" w:hint="cs"/>
          <w:rtl/>
        </w:rPr>
        <w:t xml:space="preserve"> بنا نهاده شده است.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xml:space="preserve"> وبر عبارتند از:</w:t>
      </w:r>
    </w:p>
    <w:p w:rsidR="00815C3B" w:rsidRPr="009F24E4" w:rsidRDefault="00815C3B" w:rsidP="005D25A5">
      <w:pPr>
        <w:pStyle w:val="TEXT"/>
        <w:numPr>
          <w:ilvl w:val="0"/>
          <w:numId w:val="34"/>
        </w:numPr>
        <w:spacing w:line="276" w:lineRule="auto"/>
        <w:rPr>
          <w:rFonts w:cs="B Mitra"/>
          <w:rtl/>
        </w:rPr>
      </w:pPr>
      <w:r w:rsidRPr="009F24E4">
        <w:rPr>
          <w:rFonts w:cs="B Mitra" w:hint="cs"/>
          <w:rtl/>
        </w:rPr>
        <w:t>تقس</w:t>
      </w:r>
      <w:r w:rsidR="00E11D84">
        <w:rPr>
          <w:rFonts w:cs="B Mitra" w:hint="cs"/>
          <w:rtl/>
        </w:rPr>
        <w:t>ی</w:t>
      </w:r>
      <w:r w:rsidRPr="009F24E4">
        <w:rPr>
          <w:rFonts w:cs="B Mitra" w:hint="cs"/>
          <w:rtl/>
        </w:rPr>
        <w:t xml:space="preserve">م </w:t>
      </w:r>
      <w:r w:rsidR="006C7271">
        <w:rPr>
          <w:rFonts w:cs="B Mitra" w:hint="cs"/>
          <w:rtl/>
        </w:rPr>
        <w:t>ک</w:t>
      </w:r>
      <w:r w:rsidRPr="009F24E4">
        <w:rPr>
          <w:rFonts w:cs="B Mitra" w:hint="cs"/>
          <w:rtl/>
        </w:rPr>
        <w:t>ار ثابت ب</w:t>
      </w:r>
      <w:r w:rsidR="00E11D84">
        <w:rPr>
          <w:rFonts w:cs="B Mitra" w:hint="cs"/>
          <w:rtl/>
        </w:rPr>
        <w:t>ی</w:t>
      </w:r>
      <w:r w:rsidRPr="009F24E4">
        <w:rPr>
          <w:rFonts w:cs="B Mitra" w:hint="cs"/>
          <w:rtl/>
        </w:rPr>
        <w:t>ن اعضاء</w:t>
      </w:r>
    </w:p>
    <w:p w:rsidR="00815C3B" w:rsidRPr="009F24E4" w:rsidRDefault="00815C3B" w:rsidP="005D25A5">
      <w:pPr>
        <w:pStyle w:val="TEXT"/>
        <w:numPr>
          <w:ilvl w:val="0"/>
          <w:numId w:val="34"/>
        </w:numPr>
        <w:spacing w:line="276" w:lineRule="auto"/>
        <w:rPr>
          <w:rFonts w:cs="B Mitra"/>
        </w:rPr>
      </w:pPr>
      <w:r w:rsidRPr="009F24E4">
        <w:rPr>
          <w:rFonts w:cs="B Mitra" w:hint="cs"/>
          <w:rtl/>
        </w:rPr>
        <w:t>سلسله مراتب مشاغل</w:t>
      </w:r>
    </w:p>
    <w:p w:rsidR="00815C3B" w:rsidRPr="009F24E4" w:rsidRDefault="00E11D84" w:rsidP="005D25A5">
      <w:pPr>
        <w:pStyle w:val="TEXT"/>
        <w:numPr>
          <w:ilvl w:val="0"/>
          <w:numId w:val="34"/>
        </w:numPr>
        <w:spacing w:line="276" w:lineRule="auto"/>
        <w:rPr>
          <w:rFonts w:cs="B Mitra"/>
        </w:rPr>
      </w:pPr>
      <w:r>
        <w:rPr>
          <w:rFonts w:cs="B Mitra" w:hint="cs"/>
          <w:rtl/>
        </w:rPr>
        <w:t>ی</w:t>
      </w:r>
      <w:r w:rsidR="006C7271">
        <w:rPr>
          <w:rFonts w:cs="B Mitra" w:hint="cs"/>
          <w:rtl/>
        </w:rPr>
        <w:t>ک</w:t>
      </w:r>
      <w:r w:rsidR="00815C3B" w:rsidRPr="009F24E4">
        <w:rPr>
          <w:rFonts w:cs="B Mitra" w:hint="cs"/>
          <w:rtl/>
        </w:rPr>
        <w:t xml:space="preserve"> سر</w:t>
      </w:r>
      <w:r>
        <w:rPr>
          <w:rFonts w:cs="B Mitra" w:hint="cs"/>
          <w:rtl/>
        </w:rPr>
        <w:t>ی</w:t>
      </w:r>
      <w:r w:rsidR="00815C3B" w:rsidRPr="009F24E4">
        <w:rPr>
          <w:rFonts w:cs="B Mitra" w:hint="cs"/>
          <w:rtl/>
        </w:rPr>
        <w:t xml:space="preserve"> مقررات عموم</w:t>
      </w:r>
      <w:r>
        <w:rPr>
          <w:rFonts w:cs="B Mitra" w:hint="cs"/>
          <w:rtl/>
        </w:rPr>
        <w:t>ی</w:t>
      </w:r>
      <w:r w:rsidR="00815C3B" w:rsidRPr="009F24E4">
        <w:rPr>
          <w:rFonts w:cs="B Mitra" w:hint="cs"/>
          <w:rtl/>
        </w:rPr>
        <w:t xml:space="preserve"> حا</w:t>
      </w:r>
      <w:r w:rsidR="006C7271">
        <w:rPr>
          <w:rFonts w:cs="B Mitra" w:hint="cs"/>
          <w:rtl/>
        </w:rPr>
        <w:t>ک</w:t>
      </w:r>
      <w:r w:rsidR="00815C3B" w:rsidRPr="009F24E4">
        <w:rPr>
          <w:rFonts w:cs="B Mitra" w:hint="cs"/>
          <w:rtl/>
        </w:rPr>
        <w:t>م بر عمل</w:t>
      </w:r>
      <w:r w:rsidR="006C7271">
        <w:rPr>
          <w:rFonts w:cs="B Mitra" w:hint="cs"/>
          <w:rtl/>
        </w:rPr>
        <w:t>ک</w:t>
      </w:r>
      <w:r w:rsidR="00815C3B" w:rsidRPr="009F24E4">
        <w:rPr>
          <w:rFonts w:cs="B Mitra" w:hint="cs"/>
          <w:rtl/>
        </w:rPr>
        <w:t>رد</w:t>
      </w:r>
    </w:p>
    <w:p w:rsidR="00815C3B" w:rsidRPr="009F24E4" w:rsidRDefault="00815C3B" w:rsidP="005D25A5">
      <w:pPr>
        <w:pStyle w:val="TEXT"/>
        <w:numPr>
          <w:ilvl w:val="0"/>
          <w:numId w:val="34"/>
        </w:numPr>
        <w:spacing w:line="276" w:lineRule="auto"/>
        <w:rPr>
          <w:rFonts w:cs="B Mitra"/>
        </w:rPr>
      </w:pPr>
      <w:r w:rsidRPr="009F24E4">
        <w:rPr>
          <w:rFonts w:cs="B Mitra" w:hint="cs"/>
          <w:rtl/>
        </w:rPr>
        <w:t>جداساز</w:t>
      </w:r>
      <w:r w:rsidR="00E11D84">
        <w:rPr>
          <w:rFonts w:cs="B Mitra" w:hint="cs"/>
          <w:rtl/>
        </w:rPr>
        <w:t>ی</w:t>
      </w:r>
      <w:r w:rsidRPr="009F24E4">
        <w:rPr>
          <w:rFonts w:cs="B Mitra" w:hint="cs"/>
          <w:rtl/>
        </w:rPr>
        <w:t xml:space="preserve"> ش</w:t>
      </w:r>
      <w:r w:rsidR="006C7271">
        <w:rPr>
          <w:rFonts w:cs="B Mitra" w:hint="cs"/>
          <w:rtl/>
        </w:rPr>
        <w:t>ک</w:t>
      </w:r>
      <w:r w:rsidRPr="009F24E4">
        <w:rPr>
          <w:rFonts w:cs="B Mitra" w:hint="cs"/>
          <w:rtl/>
        </w:rPr>
        <w:t>ل مال</w:t>
      </w:r>
      <w:r w:rsidR="006C7271">
        <w:rPr>
          <w:rFonts w:cs="B Mitra" w:hint="cs"/>
          <w:rtl/>
        </w:rPr>
        <w:t>ک</w:t>
      </w:r>
      <w:r w:rsidR="00E11D84">
        <w:rPr>
          <w:rFonts w:cs="B Mitra" w:hint="cs"/>
          <w:rtl/>
        </w:rPr>
        <w:t>ی</w:t>
      </w:r>
      <w:r w:rsidRPr="009F24E4">
        <w:rPr>
          <w:rFonts w:cs="B Mitra" w:hint="cs"/>
          <w:rtl/>
        </w:rPr>
        <w:t>ت و حقوق خصوص</w:t>
      </w:r>
      <w:r w:rsidR="00E11D84">
        <w:rPr>
          <w:rFonts w:cs="B Mitra" w:hint="cs"/>
          <w:rtl/>
        </w:rPr>
        <w:t>ی</w:t>
      </w:r>
      <w:r w:rsidRPr="009F24E4">
        <w:rPr>
          <w:rFonts w:cs="B Mitra" w:hint="cs"/>
          <w:rtl/>
        </w:rPr>
        <w:t xml:space="preserve"> از ش</w:t>
      </w:r>
      <w:r w:rsidR="006C7271">
        <w:rPr>
          <w:rFonts w:cs="B Mitra" w:hint="cs"/>
          <w:rtl/>
        </w:rPr>
        <w:t>ک</w:t>
      </w:r>
      <w:r w:rsidRPr="009F24E4">
        <w:rPr>
          <w:rFonts w:cs="B Mitra" w:hint="cs"/>
          <w:rtl/>
        </w:rPr>
        <w:t>ل ادار</w:t>
      </w:r>
      <w:r w:rsidR="00E11D84">
        <w:rPr>
          <w:rFonts w:cs="B Mitra" w:hint="cs"/>
          <w:rtl/>
        </w:rPr>
        <w:t>ی</w:t>
      </w:r>
      <w:r w:rsidRPr="009F24E4">
        <w:rPr>
          <w:rFonts w:cs="B Mitra" w:hint="cs"/>
          <w:rtl/>
        </w:rPr>
        <w:t xml:space="preserve"> آن</w:t>
      </w:r>
    </w:p>
    <w:p w:rsidR="00815C3B" w:rsidRPr="009F24E4" w:rsidRDefault="00815C3B" w:rsidP="005D25A5">
      <w:pPr>
        <w:pStyle w:val="TEXT"/>
        <w:numPr>
          <w:ilvl w:val="0"/>
          <w:numId w:val="34"/>
        </w:numPr>
        <w:spacing w:line="276" w:lineRule="auto"/>
        <w:rPr>
          <w:rFonts w:cs="B Mitra"/>
        </w:rPr>
      </w:pPr>
      <w:r w:rsidRPr="009F24E4">
        <w:rPr>
          <w:rFonts w:cs="B Mitra" w:hint="cs"/>
          <w:rtl/>
        </w:rPr>
        <w:t>انتخاب پرسنل بر مبنا</w:t>
      </w:r>
      <w:r w:rsidR="00E11D84">
        <w:rPr>
          <w:rFonts w:cs="B Mitra" w:hint="cs"/>
          <w:rtl/>
        </w:rPr>
        <w:t>ی</w:t>
      </w:r>
      <w:r w:rsidRPr="009F24E4">
        <w:rPr>
          <w:rFonts w:cs="B Mitra" w:hint="cs"/>
          <w:rtl/>
        </w:rPr>
        <w:t xml:space="preserve">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فن</w:t>
      </w:r>
      <w:r w:rsidR="00E11D84">
        <w:rPr>
          <w:rFonts w:cs="B Mitra" w:hint="cs"/>
          <w:rtl/>
        </w:rPr>
        <w:t>ی</w:t>
      </w:r>
    </w:p>
    <w:p w:rsidR="00815C3B" w:rsidRPr="009F24E4" w:rsidRDefault="00815C3B" w:rsidP="005D25A5">
      <w:pPr>
        <w:pStyle w:val="TEXT"/>
        <w:numPr>
          <w:ilvl w:val="0"/>
          <w:numId w:val="34"/>
        </w:numPr>
        <w:spacing w:line="276" w:lineRule="auto"/>
        <w:rPr>
          <w:rFonts w:cs="B Mitra"/>
        </w:rPr>
      </w:pPr>
      <w:r w:rsidRPr="009F24E4">
        <w:rPr>
          <w:rFonts w:cs="B Mitra" w:hint="cs"/>
          <w:rtl/>
        </w:rPr>
        <w:t>استخدام اعضا برا</w:t>
      </w:r>
      <w:r w:rsidR="00E11D84">
        <w:rPr>
          <w:rFonts w:cs="B Mitra" w:hint="cs"/>
          <w:rtl/>
        </w:rPr>
        <w:t>ی</w:t>
      </w:r>
      <w:r w:rsidRPr="009F24E4">
        <w:rPr>
          <w:rFonts w:cs="B Mitra" w:hint="cs"/>
          <w:rtl/>
        </w:rPr>
        <w:t xml:space="preserve"> طول دوران خدمت</w:t>
      </w:r>
    </w:p>
    <w:p w:rsidR="00815C3B" w:rsidRPr="009F24E4" w:rsidRDefault="00815C3B" w:rsidP="005D25A5">
      <w:pPr>
        <w:pStyle w:val="TEXT"/>
        <w:spacing w:line="276" w:lineRule="auto"/>
        <w:rPr>
          <w:rFonts w:cs="B Mitra"/>
          <w:rtl/>
        </w:rPr>
      </w:pPr>
      <w:r w:rsidRPr="009F24E4">
        <w:rPr>
          <w:rFonts w:cs="B Mitra" w:hint="cs"/>
          <w:rtl/>
        </w:rPr>
        <w:t xml:space="preserve">وبر </w:t>
      </w:r>
      <w:r w:rsidR="007142B8" w:rsidRPr="009F24E4">
        <w:rPr>
          <w:rFonts w:cs="B Mitra" w:hint="cs"/>
          <w:rtl/>
        </w:rPr>
        <w:t xml:space="preserve">معتقد است </w:t>
      </w:r>
      <w:r w:rsidR="006C7271">
        <w:rPr>
          <w:rFonts w:cs="B Mitra" w:hint="cs"/>
          <w:rtl/>
        </w:rPr>
        <w:t>ک</w:t>
      </w:r>
      <w:r w:rsidR="007142B8" w:rsidRPr="009F24E4">
        <w:rPr>
          <w:rFonts w:cs="B Mitra" w:hint="cs"/>
          <w:rtl/>
        </w:rPr>
        <w:t xml:space="preserve">ه </w:t>
      </w:r>
      <w:r w:rsidRPr="009F24E4">
        <w:rPr>
          <w:rFonts w:cs="B Mitra" w:hint="cs"/>
          <w:rtl/>
        </w:rPr>
        <w:t>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بورو</w:t>
      </w:r>
      <w:r w:rsidR="006C7271">
        <w:rPr>
          <w:rFonts w:cs="B Mitra" w:hint="cs"/>
          <w:rtl/>
        </w:rPr>
        <w:t>ک</w:t>
      </w:r>
      <w:r w:rsidRPr="009F24E4">
        <w:rPr>
          <w:rFonts w:cs="B Mitra" w:hint="cs"/>
          <w:rtl/>
        </w:rPr>
        <w:t>رات</w:t>
      </w:r>
      <w:r w:rsidR="00E11D84">
        <w:rPr>
          <w:rFonts w:cs="B Mitra" w:hint="cs"/>
          <w:rtl/>
        </w:rPr>
        <w:t>ی</w:t>
      </w:r>
      <w:r w:rsidR="006C7271">
        <w:rPr>
          <w:rFonts w:cs="B Mitra" w:hint="cs"/>
          <w:rtl/>
        </w:rPr>
        <w:t>ک</w:t>
      </w:r>
      <w:r w:rsidRPr="009F24E4">
        <w:rPr>
          <w:rFonts w:cs="B Mitra" w:hint="cs"/>
          <w:rtl/>
        </w:rPr>
        <w:t xml:space="preserve"> با جنبه‌ها</w:t>
      </w:r>
      <w:r w:rsidR="00E11D84">
        <w:rPr>
          <w:rFonts w:cs="B Mitra" w:hint="cs"/>
          <w:rtl/>
        </w:rPr>
        <w:t>ی</w:t>
      </w:r>
      <w:r w:rsidRPr="009F24E4">
        <w:rPr>
          <w:rFonts w:cs="B Mitra" w:hint="cs"/>
          <w:rtl/>
        </w:rPr>
        <w:t xml:space="preserve"> ز</w:t>
      </w:r>
      <w:r w:rsidR="00E11D84">
        <w:rPr>
          <w:rFonts w:cs="B Mitra" w:hint="cs"/>
          <w:rtl/>
        </w:rPr>
        <w:t>ی</w:t>
      </w:r>
      <w:r w:rsidRPr="009F24E4">
        <w:rPr>
          <w:rFonts w:cs="B Mitra" w:hint="cs"/>
          <w:rtl/>
        </w:rPr>
        <w:t xml:space="preserve">ر از </w:t>
      </w:r>
      <w:r w:rsidR="00FB7E23" w:rsidRPr="009F24E4">
        <w:rPr>
          <w:rFonts w:cs="B Mitra"/>
          <w:rtl/>
        </w:rPr>
        <w:t>شکل‌ها</w:t>
      </w:r>
      <w:r w:rsidR="00FB7E23" w:rsidRPr="009F24E4">
        <w:rPr>
          <w:rFonts w:cs="B Mitra" w:hint="cs"/>
          <w:rtl/>
        </w:rPr>
        <w:t>ی</w:t>
      </w:r>
      <w:r w:rsidR="007142B8" w:rsidRPr="009F24E4">
        <w:rPr>
          <w:rFonts w:cs="B Mitra" w:hint="cs"/>
          <w:rtl/>
        </w:rPr>
        <w:t xml:space="preserve"> ساختار</w:t>
      </w:r>
      <w:r w:rsidR="00E11D84">
        <w:rPr>
          <w:rFonts w:cs="B Mitra" w:hint="cs"/>
          <w:rtl/>
        </w:rPr>
        <w:t>ی</w:t>
      </w:r>
      <w:r w:rsidR="007142B8" w:rsidRPr="009F24E4">
        <w:rPr>
          <w:rFonts w:cs="B Mitra" w:hint="cs"/>
          <w:rtl/>
        </w:rPr>
        <w:t xml:space="preserve"> </w:t>
      </w:r>
      <w:r w:rsidRPr="009F24E4">
        <w:rPr>
          <w:rFonts w:cs="B Mitra" w:hint="cs"/>
          <w:rtl/>
        </w:rPr>
        <w:t>سنت</w:t>
      </w:r>
      <w:r w:rsidR="00E11D84">
        <w:rPr>
          <w:rFonts w:cs="B Mitra" w:hint="cs"/>
          <w:rtl/>
        </w:rPr>
        <w:t>ی</w:t>
      </w:r>
      <w:r w:rsidRPr="009F24E4">
        <w:rPr>
          <w:rFonts w:cs="B Mitra" w:hint="cs"/>
          <w:rtl/>
        </w:rPr>
        <w:t xml:space="preserve"> متما</w:t>
      </w:r>
      <w:r w:rsidR="00E11D84">
        <w:rPr>
          <w:rFonts w:cs="B Mitra" w:hint="cs"/>
          <w:rtl/>
        </w:rPr>
        <w:t>ی</w:t>
      </w:r>
      <w:r w:rsidRPr="009F24E4">
        <w:rPr>
          <w:rFonts w:cs="B Mitra" w:hint="cs"/>
          <w:rtl/>
        </w:rPr>
        <w:t>ز م</w:t>
      </w:r>
      <w:r w:rsidR="00E11D84">
        <w:rPr>
          <w:rFonts w:cs="B Mitra" w:hint="cs"/>
          <w:rtl/>
        </w:rPr>
        <w:t>ی</w:t>
      </w:r>
      <w:r w:rsidRPr="009F24E4">
        <w:rPr>
          <w:rFonts w:cs="B Mitra" w:hint="cs"/>
          <w:rtl/>
        </w:rPr>
        <w:t>‌شوند:</w:t>
      </w:r>
    </w:p>
    <w:p w:rsidR="00815C3B" w:rsidRPr="009F24E4" w:rsidRDefault="00815C3B" w:rsidP="005D25A5">
      <w:pPr>
        <w:pStyle w:val="TEXT"/>
        <w:numPr>
          <w:ilvl w:val="0"/>
          <w:numId w:val="35"/>
        </w:numPr>
        <w:spacing w:line="276" w:lineRule="auto"/>
        <w:rPr>
          <w:rFonts w:cs="B Mitra"/>
          <w:rtl/>
        </w:rPr>
      </w:pPr>
      <w:r w:rsidRPr="009F24E4">
        <w:rPr>
          <w:rFonts w:cs="B Mitra" w:hint="cs"/>
          <w:rtl/>
        </w:rPr>
        <w:t>حوزه اخت</w:t>
      </w:r>
      <w:r w:rsidR="00E11D84">
        <w:rPr>
          <w:rFonts w:cs="B Mitra" w:hint="cs"/>
          <w:rtl/>
        </w:rPr>
        <w:t>ی</w:t>
      </w:r>
      <w:r w:rsidRPr="009F24E4">
        <w:rPr>
          <w:rFonts w:cs="B Mitra" w:hint="cs"/>
          <w:rtl/>
        </w:rPr>
        <w:t>ارات قانون</w:t>
      </w:r>
      <w:r w:rsidR="00E11D84">
        <w:rPr>
          <w:rFonts w:cs="B Mitra" w:hint="cs"/>
          <w:rtl/>
        </w:rPr>
        <w:t>ی</w:t>
      </w:r>
      <w:r w:rsidRPr="009F24E4">
        <w:rPr>
          <w:rFonts w:cs="B Mitra" w:hint="cs"/>
          <w:rtl/>
        </w:rPr>
        <w:t xml:space="preserve"> به روشن</w:t>
      </w:r>
      <w:r w:rsidR="00E11D84">
        <w:rPr>
          <w:rFonts w:cs="B Mitra" w:hint="cs"/>
          <w:rtl/>
        </w:rPr>
        <w:t>ی</w:t>
      </w:r>
      <w:r w:rsidRPr="009F24E4">
        <w:rPr>
          <w:rFonts w:cs="B Mitra" w:hint="cs"/>
          <w:rtl/>
        </w:rPr>
        <w:t xml:space="preserve"> مشخص شده است. </w:t>
      </w:r>
    </w:p>
    <w:p w:rsidR="00815C3B" w:rsidRPr="009F24E4" w:rsidRDefault="007142B8" w:rsidP="005D25A5">
      <w:pPr>
        <w:pStyle w:val="TEXT"/>
        <w:numPr>
          <w:ilvl w:val="0"/>
          <w:numId w:val="35"/>
        </w:numPr>
        <w:spacing w:line="276" w:lineRule="auto"/>
        <w:rPr>
          <w:rFonts w:cs="B Mitra"/>
        </w:rPr>
      </w:pPr>
      <w:r w:rsidRPr="009F24E4">
        <w:rPr>
          <w:rFonts w:cs="B Mitra" w:hint="cs"/>
          <w:rtl/>
        </w:rPr>
        <w:t>ساختار</w:t>
      </w:r>
      <w:r w:rsidR="00815C3B" w:rsidRPr="009F24E4">
        <w:rPr>
          <w:rFonts w:cs="B Mitra" w:hint="cs"/>
          <w:rtl/>
        </w:rPr>
        <w:t xml:space="preserve"> ادارات از اصل سلسله مراتب پ</w:t>
      </w:r>
      <w:r w:rsidR="00E11D84">
        <w:rPr>
          <w:rFonts w:cs="B Mitra" w:hint="cs"/>
          <w:rtl/>
        </w:rPr>
        <w:t>ی</w:t>
      </w:r>
      <w:r w:rsidR="00815C3B" w:rsidRPr="009F24E4">
        <w:rPr>
          <w:rFonts w:cs="B Mitra" w:hint="cs"/>
          <w:rtl/>
        </w:rPr>
        <w:t>رو</w:t>
      </w:r>
      <w:r w:rsidR="00E11D84">
        <w:rPr>
          <w:rFonts w:cs="B Mitra" w:hint="cs"/>
          <w:rtl/>
        </w:rPr>
        <w:t>ی</w:t>
      </w:r>
      <w:r w:rsidR="00815C3B" w:rsidRPr="009F24E4">
        <w:rPr>
          <w:rFonts w:cs="B Mitra" w:hint="cs"/>
          <w:rtl/>
        </w:rPr>
        <w:t xml:space="preserve"> م</w:t>
      </w:r>
      <w:r w:rsidR="00E11D84">
        <w:rPr>
          <w:rFonts w:cs="B Mitra" w:hint="cs"/>
          <w:rtl/>
        </w:rPr>
        <w:t>ی</w:t>
      </w:r>
      <w:r w:rsidR="00815C3B" w:rsidRPr="009F24E4">
        <w:rPr>
          <w:rFonts w:cs="B Mitra" w:hint="cs"/>
          <w:rtl/>
        </w:rPr>
        <w:t>‌</w:t>
      </w:r>
      <w:r w:rsidR="006C7271">
        <w:rPr>
          <w:rFonts w:cs="B Mitra" w:hint="cs"/>
          <w:rtl/>
        </w:rPr>
        <w:t>ک</w:t>
      </w:r>
      <w:r w:rsidR="00815C3B" w:rsidRPr="009F24E4">
        <w:rPr>
          <w:rFonts w:cs="B Mitra" w:hint="cs"/>
          <w:rtl/>
        </w:rPr>
        <w:t xml:space="preserve">ند. </w:t>
      </w:r>
    </w:p>
    <w:p w:rsidR="00815C3B" w:rsidRPr="009F24E4" w:rsidRDefault="00815C3B" w:rsidP="005D25A5">
      <w:pPr>
        <w:pStyle w:val="TEXT"/>
        <w:numPr>
          <w:ilvl w:val="0"/>
          <w:numId w:val="35"/>
        </w:numPr>
        <w:spacing w:line="276" w:lineRule="auto"/>
        <w:rPr>
          <w:rFonts w:cs="B Mitra"/>
        </w:rPr>
      </w:pPr>
      <w:r w:rsidRPr="009F24E4">
        <w:rPr>
          <w:rFonts w:cs="B Mitra" w:hint="cs"/>
          <w:rtl/>
        </w:rPr>
        <w:t>س</w:t>
      </w:r>
      <w:r w:rsidR="00E11D84">
        <w:rPr>
          <w:rFonts w:cs="B Mitra" w:hint="cs"/>
          <w:rtl/>
        </w:rPr>
        <w:t>ی</w:t>
      </w:r>
      <w:r w:rsidRPr="009F24E4">
        <w:rPr>
          <w:rFonts w:cs="B Mitra" w:hint="cs"/>
          <w:rtl/>
        </w:rPr>
        <w:t>ستم</w:t>
      </w:r>
      <w:r w:rsidR="00E11D84">
        <w:rPr>
          <w:rFonts w:cs="B Mitra" w:hint="cs"/>
          <w:rtl/>
        </w:rPr>
        <w:t>ی</w:t>
      </w:r>
      <w:r w:rsidRPr="009F24E4">
        <w:rPr>
          <w:rFonts w:cs="B Mitra" w:hint="cs"/>
          <w:rtl/>
        </w:rPr>
        <w:t xml:space="preserve"> آگاهانه از مقررات بر تصم</w:t>
      </w:r>
      <w:r w:rsidR="00E11D84">
        <w:rPr>
          <w:rFonts w:cs="B Mitra" w:hint="cs"/>
          <w:rtl/>
        </w:rPr>
        <w:t>ی</w:t>
      </w:r>
      <w:r w:rsidRPr="009F24E4">
        <w:rPr>
          <w:rFonts w:cs="B Mitra" w:hint="cs"/>
          <w:rtl/>
        </w:rPr>
        <w:t>مات و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ادار</w:t>
      </w:r>
      <w:r w:rsidR="00E11D84">
        <w:rPr>
          <w:rFonts w:cs="B Mitra" w:hint="cs"/>
          <w:rtl/>
        </w:rPr>
        <w:t>ی</w:t>
      </w:r>
      <w:r w:rsidRPr="009F24E4">
        <w:rPr>
          <w:rFonts w:cs="B Mitra" w:hint="cs"/>
          <w:rtl/>
        </w:rPr>
        <w:t xml:space="preserve"> حا</w:t>
      </w:r>
      <w:r w:rsidR="006C7271">
        <w:rPr>
          <w:rFonts w:cs="B Mitra" w:hint="cs"/>
          <w:rtl/>
        </w:rPr>
        <w:t>ک</w:t>
      </w:r>
      <w:r w:rsidRPr="009F24E4">
        <w:rPr>
          <w:rFonts w:cs="B Mitra" w:hint="cs"/>
          <w:rtl/>
        </w:rPr>
        <w:t>م</w:t>
      </w:r>
      <w:r w:rsidR="00E11D84">
        <w:rPr>
          <w:rFonts w:cs="B Mitra" w:hint="cs"/>
          <w:rtl/>
        </w:rPr>
        <w:t>ی</w:t>
      </w:r>
      <w:r w:rsidRPr="009F24E4">
        <w:rPr>
          <w:rFonts w:cs="B Mitra" w:hint="cs"/>
          <w:rtl/>
        </w:rPr>
        <w:t xml:space="preserve">ت دارد. </w:t>
      </w:r>
    </w:p>
    <w:p w:rsidR="00815C3B" w:rsidRPr="009F24E4" w:rsidRDefault="00815C3B" w:rsidP="005D25A5">
      <w:pPr>
        <w:pStyle w:val="TEXT"/>
        <w:numPr>
          <w:ilvl w:val="0"/>
          <w:numId w:val="35"/>
        </w:numPr>
        <w:spacing w:line="276" w:lineRule="auto"/>
        <w:rPr>
          <w:rFonts w:cs="B Mitra"/>
        </w:rPr>
      </w:pPr>
      <w:r w:rsidRPr="009F24E4">
        <w:rPr>
          <w:rFonts w:cs="B Mitra" w:hint="cs"/>
          <w:rtl/>
        </w:rPr>
        <w:t>ابزارها</w:t>
      </w:r>
      <w:r w:rsidR="00E11D84">
        <w:rPr>
          <w:rFonts w:cs="B Mitra" w:hint="cs"/>
          <w:rtl/>
        </w:rPr>
        <w:t>ی</w:t>
      </w:r>
      <w:r w:rsidRPr="009F24E4">
        <w:rPr>
          <w:rFonts w:cs="B Mitra" w:hint="cs"/>
          <w:rtl/>
        </w:rPr>
        <w:t xml:space="preserve"> تول</w:t>
      </w:r>
      <w:r w:rsidR="00E11D84">
        <w:rPr>
          <w:rFonts w:cs="B Mitra" w:hint="cs"/>
          <w:rtl/>
        </w:rPr>
        <w:t>ی</w:t>
      </w:r>
      <w:r w:rsidRPr="009F24E4">
        <w:rPr>
          <w:rFonts w:cs="B Mitra" w:hint="cs"/>
          <w:rtl/>
        </w:rPr>
        <w:t xml:space="preserve">د </w:t>
      </w:r>
      <w:r w:rsidR="00E11D84">
        <w:rPr>
          <w:rFonts w:cs="B Mitra" w:hint="cs"/>
          <w:rtl/>
        </w:rPr>
        <w:t>ی</w:t>
      </w:r>
      <w:r w:rsidRPr="009F24E4">
        <w:rPr>
          <w:rFonts w:cs="B Mitra" w:hint="cs"/>
          <w:rtl/>
        </w:rPr>
        <w:t xml:space="preserve">ا اداره به شغل و نه به شاغل تعلق دارند و قابل </w:t>
      </w:r>
      <w:r w:rsidR="007142B8" w:rsidRPr="009F24E4">
        <w:rPr>
          <w:rFonts w:cs="B Mitra" w:hint="cs"/>
          <w:rtl/>
        </w:rPr>
        <w:t>استفاده شخص</w:t>
      </w:r>
      <w:r w:rsidR="00E11D84">
        <w:rPr>
          <w:rFonts w:cs="B Mitra" w:hint="cs"/>
          <w:rtl/>
        </w:rPr>
        <w:t>ی</w:t>
      </w:r>
      <w:r w:rsidR="007142B8" w:rsidRPr="009F24E4">
        <w:rPr>
          <w:rFonts w:cs="B Mitra" w:hint="cs"/>
          <w:rtl/>
        </w:rPr>
        <w:t xml:space="preserve"> </w:t>
      </w:r>
      <w:r w:rsidRPr="009F24E4">
        <w:rPr>
          <w:rFonts w:cs="B Mitra" w:hint="cs"/>
          <w:rtl/>
        </w:rPr>
        <w:t>ن</w:t>
      </w:r>
      <w:r w:rsidR="00E11D84">
        <w:rPr>
          <w:rFonts w:cs="B Mitra" w:hint="cs"/>
          <w:rtl/>
        </w:rPr>
        <w:t>ی</w:t>
      </w:r>
      <w:r w:rsidRPr="009F24E4">
        <w:rPr>
          <w:rFonts w:cs="B Mitra" w:hint="cs"/>
          <w:rtl/>
        </w:rPr>
        <w:t xml:space="preserve">ستند. </w:t>
      </w:r>
    </w:p>
    <w:p w:rsidR="00815C3B" w:rsidRPr="009F24E4" w:rsidRDefault="00815C3B" w:rsidP="005D25A5">
      <w:pPr>
        <w:pStyle w:val="TEXT"/>
        <w:numPr>
          <w:ilvl w:val="0"/>
          <w:numId w:val="35"/>
        </w:numPr>
        <w:spacing w:line="276" w:lineRule="auto"/>
        <w:rPr>
          <w:rFonts w:cs="B Mitra"/>
        </w:rPr>
      </w:pPr>
      <w:r w:rsidRPr="009F24E4">
        <w:rPr>
          <w:rFonts w:cs="B Mitra" w:hint="cs"/>
          <w:rtl/>
        </w:rPr>
        <w:t>مأموران بر مبنا</w:t>
      </w:r>
      <w:r w:rsidR="00E11D84">
        <w:rPr>
          <w:rFonts w:cs="B Mitra" w:hint="cs"/>
          <w:rtl/>
        </w:rPr>
        <w:t>ی</w:t>
      </w:r>
      <w:r w:rsidRPr="009F24E4">
        <w:rPr>
          <w:rFonts w:cs="B Mitra" w:hint="cs"/>
          <w:rtl/>
        </w:rPr>
        <w:t xml:space="preserve"> </w:t>
      </w:r>
      <w:r w:rsidR="006C7271">
        <w:rPr>
          <w:rFonts w:cs="B Mitra" w:hint="cs"/>
          <w:rtl/>
        </w:rPr>
        <w:t>ک</w:t>
      </w:r>
      <w:r w:rsidR="00E11D84">
        <w:rPr>
          <w:rFonts w:cs="B Mitra" w:hint="cs"/>
          <w:rtl/>
        </w:rPr>
        <w:t>ی</w:t>
      </w:r>
      <w:r w:rsidRPr="009F24E4">
        <w:rPr>
          <w:rFonts w:cs="B Mitra" w:hint="cs"/>
          <w:rtl/>
        </w:rPr>
        <w:t>ف</w:t>
      </w:r>
      <w:r w:rsidR="00E11D84">
        <w:rPr>
          <w:rFonts w:cs="B Mitra" w:hint="cs"/>
          <w:rtl/>
        </w:rPr>
        <w:t>ی</w:t>
      </w:r>
      <w:r w:rsidRPr="009F24E4">
        <w:rPr>
          <w:rFonts w:cs="B Mitra" w:hint="cs"/>
          <w:rtl/>
        </w:rPr>
        <w:t>ات فن</w:t>
      </w:r>
      <w:r w:rsidR="00E11D84">
        <w:rPr>
          <w:rFonts w:cs="B Mitra" w:hint="cs"/>
          <w:rtl/>
        </w:rPr>
        <w:t>ی</w:t>
      </w:r>
      <w:r w:rsidRPr="009F24E4">
        <w:rPr>
          <w:rFonts w:cs="B Mitra" w:hint="cs"/>
          <w:rtl/>
        </w:rPr>
        <w:t xml:space="preserve"> شغل انتصاب (و نه انتخاب) م</w:t>
      </w:r>
      <w:r w:rsidR="00E11D84">
        <w:rPr>
          <w:rFonts w:cs="B Mitra" w:hint="cs"/>
          <w:rtl/>
        </w:rPr>
        <w:t>ی</w:t>
      </w:r>
      <w:r w:rsidRPr="009F24E4">
        <w:rPr>
          <w:rFonts w:cs="B Mitra" w:hint="cs"/>
          <w:rtl/>
        </w:rPr>
        <w:t xml:space="preserve">‌شوند و به </w:t>
      </w:r>
      <w:r w:rsidR="00FB7E23" w:rsidRPr="009F24E4">
        <w:rPr>
          <w:rFonts w:cs="B Mitra"/>
          <w:rtl/>
        </w:rPr>
        <w:t>آن‌ها</w:t>
      </w:r>
      <w:r w:rsidRPr="009F24E4">
        <w:rPr>
          <w:rFonts w:cs="B Mitra" w:hint="cs"/>
          <w:rtl/>
        </w:rPr>
        <w:t xml:space="preserve"> حقوق داده م</w:t>
      </w:r>
      <w:r w:rsidR="00E11D84">
        <w:rPr>
          <w:rFonts w:cs="B Mitra" w:hint="cs"/>
          <w:rtl/>
        </w:rPr>
        <w:t>ی</w:t>
      </w:r>
      <w:r w:rsidRPr="009F24E4">
        <w:rPr>
          <w:rFonts w:cs="B Mitra" w:hint="cs"/>
          <w:rtl/>
        </w:rPr>
        <w:t xml:space="preserve">‌شود. </w:t>
      </w:r>
    </w:p>
    <w:p w:rsidR="00815C3B" w:rsidRPr="009F24E4" w:rsidRDefault="00815C3B" w:rsidP="005D25A5">
      <w:pPr>
        <w:pStyle w:val="TEXT"/>
        <w:numPr>
          <w:ilvl w:val="0"/>
          <w:numId w:val="35"/>
        </w:numPr>
        <w:spacing w:line="276" w:lineRule="auto"/>
        <w:rPr>
          <w:rFonts w:cs="B Mitra"/>
        </w:rPr>
      </w:pPr>
      <w:r w:rsidRPr="009F24E4">
        <w:rPr>
          <w:rFonts w:cs="B Mitra" w:hint="cs"/>
          <w:rtl/>
        </w:rPr>
        <w:t>استخدام مأموران از طرف سازمان برا</w:t>
      </w:r>
      <w:r w:rsidR="00E11D84">
        <w:rPr>
          <w:rFonts w:cs="B Mitra" w:hint="cs"/>
          <w:rtl/>
        </w:rPr>
        <w:t>ی</w:t>
      </w:r>
      <w:r w:rsidRPr="009F24E4">
        <w:rPr>
          <w:rFonts w:cs="B Mitra" w:hint="cs"/>
          <w:rtl/>
        </w:rPr>
        <w:t xml:space="preserve"> تمام مدت دوران خدمت است.</w:t>
      </w:r>
    </w:p>
    <w:p w:rsidR="00815C3B" w:rsidRPr="009F24E4" w:rsidRDefault="00815C3B" w:rsidP="005D25A5">
      <w:pPr>
        <w:pStyle w:val="TEXT"/>
        <w:spacing w:line="276" w:lineRule="auto"/>
        <w:rPr>
          <w:rFonts w:cs="B Mitra"/>
          <w:rtl/>
        </w:rPr>
      </w:pPr>
      <w:r w:rsidRPr="009F24E4">
        <w:rPr>
          <w:rFonts w:cs="B Mitra" w:hint="cs"/>
          <w:rtl/>
        </w:rPr>
        <w:t>وقت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ل</w:t>
      </w:r>
      <w:r w:rsidR="00E11D84">
        <w:rPr>
          <w:rFonts w:cs="B Mitra" w:hint="cs"/>
          <w:rtl/>
        </w:rPr>
        <w:t>ی</w:t>
      </w:r>
      <w:r w:rsidRPr="009F24E4">
        <w:rPr>
          <w:rFonts w:cs="B Mitra" w:hint="cs"/>
          <w:rtl/>
        </w:rPr>
        <w:t>ست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بورو</w:t>
      </w:r>
      <w:r w:rsidR="006C7271">
        <w:rPr>
          <w:rFonts w:cs="B Mitra" w:hint="cs"/>
          <w:rtl/>
        </w:rPr>
        <w:t>ک</w:t>
      </w:r>
      <w:r w:rsidRPr="009F24E4">
        <w:rPr>
          <w:rFonts w:cs="B Mitra" w:hint="cs"/>
          <w:rtl/>
        </w:rPr>
        <w:t>را</w:t>
      </w:r>
      <w:r w:rsidR="007142B8" w:rsidRPr="009F24E4">
        <w:rPr>
          <w:rFonts w:cs="B Mitra" w:hint="cs"/>
          <w:rtl/>
        </w:rPr>
        <w:t>س</w:t>
      </w:r>
      <w:r w:rsidR="00E11D84">
        <w:rPr>
          <w:rFonts w:cs="B Mitra" w:hint="cs"/>
          <w:rtl/>
        </w:rPr>
        <w:t>ی</w:t>
      </w:r>
      <w:r w:rsidRPr="009F24E4">
        <w:rPr>
          <w:rFonts w:cs="B Mitra" w:hint="cs"/>
          <w:rtl/>
        </w:rPr>
        <w:t xml:space="preserve"> </w:t>
      </w:r>
      <w:r w:rsidR="00DF5408" w:rsidRPr="009F24E4">
        <w:rPr>
          <w:rFonts w:cs="B Mitra"/>
          <w:rtl/>
        </w:rPr>
        <w:t>«</w:t>
      </w:r>
      <w:r w:rsidRPr="009F24E4">
        <w:rPr>
          <w:rFonts w:cs="B Mitra" w:hint="cs"/>
          <w:rtl/>
        </w:rPr>
        <w:t>وبر</w:t>
      </w:r>
      <w:r w:rsidR="00DF5408" w:rsidRPr="009F24E4">
        <w:rPr>
          <w:rFonts w:cs="B Mitra"/>
          <w:rtl/>
        </w:rPr>
        <w:t>»</w:t>
      </w:r>
      <w:r w:rsidRPr="009F24E4">
        <w:rPr>
          <w:rFonts w:cs="B Mitra" w:hint="cs"/>
          <w:rtl/>
        </w:rPr>
        <w:t xml:space="preserve"> و جنبه‌ها</w:t>
      </w:r>
      <w:r w:rsidR="00E11D84">
        <w:rPr>
          <w:rFonts w:cs="B Mitra" w:hint="cs"/>
          <w:rtl/>
        </w:rPr>
        <w:t>ی</w:t>
      </w:r>
      <w:r w:rsidRPr="009F24E4">
        <w:rPr>
          <w:rFonts w:cs="B Mitra" w:hint="cs"/>
          <w:rtl/>
        </w:rPr>
        <w:t xml:space="preserve"> مرتبط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موروث</w:t>
      </w:r>
      <w:r w:rsidR="00E11D84">
        <w:rPr>
          <w:rFonts w:cs="B Mitra" w:hint="cs"/>
          <w:rtl/>
        </w:rPr>
        <w:t>ی</w:t>
      </w:r>
      <w:r w:rsidRPr="009F24E4">
        <w:rPr>
          <w:rFonts w:cs="B Mitra" w:hint="cs"/>
          <w:rtl/>
        </w:rPr>
        <w:t xml:space="preserve"> را </w:t>
      </w:r>
      <w:r w:rsidR="006C7271">
        <w:rPr>
          <w:rFonts w:cs="B Mitra" w:hint="cs"/>
          <w:rtl/>
        </w:rPr>
        <w:t>ک</w:t>
      </w:r>
      <w:r w:rsidRPr="009F24E4">
        <w:rPr>
          <w:rFonts w:cs="B Mitra" w:hint="cs"/>
          <w:rtl/>
        </w:rPr>
        <w:t>نار هم قرار م</w:t>
      </w:r>
      <w:r w:rsidR="00E11D84">
        <w:rPr>
          <w:rFonts w:cs="B Mitra" w:hint="cs"/>
          <w:rtl/>
        </w:rPr>
        <w:t>ی</w:t>
      </w:r>
      <w:r w:rsidRPr="009F24E4">
        <w:rPr>
          <w:rFonts w:cs="B Mitra" w:hint="cs"/>
          <w:rtl/>
        </w:rPr>
        <w:t>‌ده</w:t>
      </w:r>
      <w:r w:rsidR="00E11D84">
        <w:rPr>
          <w:rFonts w:cs="B Mitra" w:hint="cs"/>
          <w:rtl/>
        </w:rPr>
        <w:t>ی</w:t>
      </w:r>
      <w:r w:rsidRPr="009F24E4">
        <w:rPr>
          <w:rFonts w:cs="B Mitra" w:hint="cs"/>
          <w:rtl/>
        </w:rPr>
        <w:t>م، افق روشن‌تر</w:t>
      </w:r>
      <w:r w:rsidR="00E11D84">
        <w:rPr>
          <w:rFonts w:cs="B Mitra" w:hint="cs"/>
          <w:rtl/>
        </w:rPr>
        <w:t>ی</w:t>
      </w:r>
      <w:r w:rsidRPr="009F24E4">
        <w:rPr>
          <w:rFonts w:cs="B Mitra" w:hint="cs"/>
          <w:rtl/>
        </w:rPr>
        <w:t xml:space="preserve"> از پ</w:t>
      </w:r>
      <w:r w:rsidR="00E11D84">
        <w:rPr>
          <w:rFonts w:cs="B Mitra" w:hint="cs"/>
          <w:rtl/>
        </w:rPr>
        <w:t>ی</w:t>
      </w:r>
      <w:r w:rsidRPr="009F24E4">
        <w:rPr>
          <w:rFonts w:cs="B Mitra" w:hint="cs"/>
          <w:rtl/>
        </w:rPr>
        <w:t>ام اصل</w:t>
      </w:r>
      <w:r w:rsidR="00E11D84">
        <w:rPr>
          <w:rFonts w:cs="B Mitra" w:hint="cs"/>
          <w:rtl/>
        </w:rPr>
        <w:t>ی</w:t>
      </w:r>
      <w:r w:rsidRPr="009F24E4">
        <w:rPr>
          <w:rFonts w:cs="B Mitra" w:hint="cs"/>
          <w:rtl/>
        </w:rPr>
        <w:t xml:space="preserve"> وبر روشن م</w:t>
      </w:r>
      <w:r w:rsidR="00E11D84">
        <w:rPr>
          <w:rFonts w:cs="B Mitra" w:hint="cs"/>
          <w:rtl/>
        </w:rPr>
        <w:t>ی</w:t>
      </w:r>
      <w:r w:rsidRPr="009F24E4">
        <w:rPr>
          <w:rFonts w:cs="B Mitra" w:hint="cs"/>
          <w:rtl/>
        </w:rPr>
        <w:t>‌شود. او هر عنصر بورو</w:t>
      </w:r>
      <w:r w:rsidR="006C7271">
        <w:rPr>
          <w:rFonts w:cs="B Mitra" w:hint="cs"/>
          <w:rtl/>
        </w:rPr>
        <w:t>ک</w:t>
      </w:r>
      <w:r w:rsidRPr="009F24E4">
        <w:rPr>
          <w:rFonts w:cs="B Mitra" w:hint="cs"/>
          <w:rtl/>
        </w:rPr>
        <w:t>را</w:t>
      </w:r>
      <w:r w:rsidR="007142B8" w:rsidRPr="009F24E4">
        <w:rPr>
          <w:rFonts w:cs="B Mitra" w:hint="cs"/>
          <w:rtl/>
        </w:rPr>
        <w:t>س</w:t>
      </w:r>
      <w:r w:rsidR="00E11D84">
        <w:rPr>
          <w:rFonts w:cs="B Mitra" w:hint="cs"/>
          <w:rtl/>
        </w:rPr>
        <w:t>ی</w:t>
      </w:r>
      <w:r w:rsidRPr="009F24E4">
        <w:rPr>
          <w:rFonts w:cs="B Mitra" w:hint="cs"/>
          <w:rtl/>
        </w:rPr>
        <w:t xml:space="preserve"> را به عنوان راه‌حل </w:t>
      </w:r>
      <w:r w:rsidR="00E11D84">
        <w:rPr>
          <w:rFonts w:cs="B Mitra" w:hint="cs"/>
          <w:rtl/>
        </w:rPr>
        <w:t>ی</w:t>
      </w:r>
      <w:r w:rsidR="006C7271">
        <w:rPr>
          <w:rFonts w:cs="B Mitra" w:hint="cs"/>
          <w:rtl/>
        </w:rPr>
        <w:t>ک</w:t>
      </w:r>
      <w:r w:rsidRPr="009F24E4">
        <w:rPr>
          <w:rFonts w:cs="B Mitra" w:hint="cs"/>
          <w:rtl/>
        </w:rPr>
        <w:t xml:space="preserve"> مش</w:t>
      </w:r>
      <w:r w:rsidR="006C7271">
        <w:rPr>
          <w:rFonts w:cs="B Mitra" w:hint="cs"/>
          <w:rtl/>
        </w:rPr>
        <w:t>ک</w:t>
      </w:r>
      <w:r w:rsidRPr="009F24E4">
        <w:rPr>
          <w:rFonts w:cs="B Mitra" w:hint="cs"/>
          <w:rtl/>
        </w:rPr>
        <w:t xml:space="preserve">ل و </w:t>
      </w:r>
      <w:r w:rsidR="00E11D84">
        <w:rPr>
          <w:rFonts w:cs="B Mitra" w:hint="cs"/>
          <w:rtl/>
        </w:rPr>
        <w:t>ی</w:t>
      </w:r>
      <w:r w:rsidRPr="009F24E4">
        <w:rPr>
          <w:rFonts w:cs="B Mitra" w:hint="cs"/>
          <w:rtl/>
        </w:rPr>
        <w:t>ا ع</w:t>
      </w:r>
      <w:r w:rsidR="00E11D84">
        <w:rPr>
          <w:rFonts w:cs="B Mitra" w:hint="cs"/>
          <w:rtl/>
        </w:rPr>
        <w:t>ی</w:t>
      </w:r>
      <w:r w:rsidRPr="009F24E4">
        <w:rPr>
          <w:rFonts w:cs="B Mitra" w:hint="cs"/>
          <w:rtl/>
        </w:rPr>
        <w:t>ب س</w:t>
      </w:r>
      <w:r w:rsidR="00E11D84">
        <w:rPr>
          <w:rFonts w:cs="B Mitra" w:hint="cs"/>
          <w:rtl/>
        </w:rPr>
        <w:t>ی</w:t>
      </w:r>
      <w:r w:rsidRPr="009F24E4">
        <w:rPr>
          <w:rFonts w:cs="B Mitra" w:hint="cs"/>
          <w:rtl/>
        </w:rPr>
        <w:t>ستم ادار</w:t>
      </w:r>
      <w:r w:rsidR="00E11D84">
        <w:rPr>
          <w:rFonts w:cs="B Mitra" w:hint="cs"/>
          <w:rtl/>
        </w:rPr>
        <w:t>ی</w:t>
      </w:r>
      <w:r w:rsidRPr="009F24E4">
        <w:rPr>
          <w:rFonts w:cs="B Mitra" w:hint="cs"/>
          <w:rtl/>
        </w:rPr>
        <w:t xml:space="preserve"> قد</w:t>
      </w:r>
      <w:r w:rsidR="00E11D84">
        <w:rPr>
          <w:rFonts w:cs="B Mitra" w:hint="cs"/>
          <w:rtl/>
        </w:rPr>
        <w:t>ی</w:t>
      </w:r>
      <w:r w:rsidRPr="009F24E4">
        <w:rPr>
          <w:rFonts w:cs="B Mitra" w:hint="cs"/>
          <w:rtl/>
        </w:rPr>
        <w:t>م</w:t>
      </w:r>
      <w:r w:rsidR="00E11D84">
        <w:rPr>
          <w:rFonts w:cs="B Mitra" w:hint="cs"/>
          <w:rtl/>
        </w:rPr>
        <w:t>ی</w:t>
      </w:r>
      <w:r w:rsidRPr="009F24E4">
        <w:rPr>
          <w:rFonts w:cs="B Mitra" w:hint="cs"/>
          <w:rtl/>
        </w:rPr>
        <w:t>‌تر تلق</w:t>
      </w:r>
      <w:r w:rsidR="00E11D84">
        <w:rPr>
          <w:rFonts w:cs="B Mitra" w:hint="cs"/>
          <w:rtl/>
        </w:rPr>
        <w:t>ی</w:t>
      </w:r>
      <w:r w:rsidRPr="009F24E4">
        <w:rPr>
          <w:rFonts w:cs="B Mitra" w:hint="cs"/>
          <w:rtl/>
        </w:rPr>
        <w:t xml:space="preserve"> نمود. </w:t>
      </w:r>
    </w:p>
    <w:p w:rsidR="00447D46" w:rsidRPr="009F24E4" w:rsidRDefault="00447D46" w:rsidP="005D25A5">
      <w:pPr>
        <w:pStyle w:val="TEXT"/>
        <w:spacing w:line="276" w:lineRule="auto"/>
        <w:rPr>
          <w:rFonts w:cs="B Mitra"/>
          <w:rtl/>
        </w:rPr>
      </w:pPr>
      <w:r w:rsidRPr="009F24E4">
        <w:rPr>
          <w:rFonts w:cs="B Mitra" w:hint="cs"/>
          <w:rtl/>
        </w:rPr>
        <w:lastRenderedPageBreak/>
        <w:t xml:space="preserve">به منظور تحت پوشش قرار دادن هر دو جنبه عناصر مجزا و روابط متقابل </w:t>
      </w:r>
      <w:r w:rsidR="00FB7E23" w:rsidRPr="009F24E4">
        <w:rPr>
          <w:rFonts w:cs="B Mitra"/>
          <w:rtl/>
        </w:rPr>
        <w:t>آن‌ها</w:t>
      </w:r>
      <w:r w:rsidRPr="009F24E4">
        <w:rPr>
          <w:rFonts w:cs="B Mitra" w:hint="cs"/>
          <w:rtl/>
        </w:rPr>
        <w:t>، وبر</w:t>
      </w:r>
      <w:r w:rsidR="007142B8" w:rsidRPr="009F24E4">
        <w:rPr>
          <w:rFonts w:cs="B Mitra" w:hint="cs"/>
          <w:rtl/>
        </w:rPr>
        <w:t xml:space="preserve"> مفهوم</w:t>
      </w:r>
      <w:r w:rsidRPr="009F24E4">
        <w:rPr>
          <w:rFonts w:cs="B Mitra" w:hint="cs"/>
          <w:rtl/>
        </w:rPr>
        <w:t xml:space="preserve"> </w:t>
      </w:r>
      <w:r w:rsidR="00DF5408">
        <w:rPr>
          <w:rFonts w:cs="Times New Roman"/>
          <w:rtl/>
        </w:rPr>
        <w:t>«</w:t>
      </w:r>
      <w:r w:rsidRPr="009F24E4">
        <w:rPr>
          <w:rFonts w:cs="B Mitra" w:hint="cs"/>
          <w:rtl/>
        </w:rPr>
        <w:t>ت</w:t>
      </w:r>
      <w:r w:rsidR="00E11D84">
        <w:rPr>
          <w:rFonts w:cs="B Mitra" w:hint="cs"/>
          <w:rtl/>
        </w:rPr>
        <w:t>ی</w:t>
      </w:r>
      <w:r w:rsidRPr="009F24E4">
        <w:rPr>
          <w:rFonts w:cs="B Mitra" w:hint="cs"/>
          <w:rtl/>
        </w:rPr>
        <w:t>پ ا</w:t>
      </w:r>
      <w:r w:rsidR="00E11D84">
        <w:rPr>
          <w:rFonts w:cs="B Mitra" w:hint="cs"/>
          <w:rtl/>
        </w:rPr>
        <w:t>ی</w:t>
      </w:r>
      <w:r w:rsidRPr="009F24E4">
        <w:rPr>
          <w:rFonts w:cs="B Mitra" w:hint="cs"/>
          <w:rtl/>
        </w:rPr>
        <w:t>ده‌آل</w:t>
      </w:r>
      <w:r w:rsidR="007142B8" w:rsidRPr="009F24E4">
        <w:rPr>
          <w:rStyle w:val="FootnoteReference"/>
          <w:rFonts w:cs="B Mitra"/>
          <w:rtl/>
        </w:rPr>
        <w:footnoteReference w:id="5"/>
      </w:r>
      <w:r w:rsidR="00DF5408" w:rsidRPr="009F24E4">
        <w:rPr>
          <w:rFonts w:cs="B Mitra"/>
          <w:rtl/>
        </w:rPr>
        <w:t xml:space="preserve">» </w:t>
      </w:r>
      <w:r w:rsidRPr="009F24E4">
        <w:rPr>
          <w:rFonts w:cs="B Mitra" w:hint="cs"/>
          <w:rtl/>
        </w:rPr>
        <w:t xml:space="preserve">را به </w:t>
      </w:r>
      <w:r w:rsidR="006C7271">
        <w:rPr>
          <w:rFonts w:cs="B Mitra" w:hint="cs"/>
          <w:rtl/>
        </w:rPr>
        <w:t>ک</w:t>
      </w:r>
      <w:r w:rsidRPr="009F24E4">
        <w:rPr>
          <w:rFonts w:cs="B Mitra" w:hint="cs"/>
          <w:rtl/>
        </w:rPr>
        <w:t>ار گرفت. ا</w:t>
      </w:r>
      <w:r w:rsidR="00E11D84">
        <w:rPr>
          <w:rFonts w:cs="B Mitra" w:hint="cs"/>
          <w:rtl/>
        </w:rPr>
        <w:t>ی</w:t>
      </w:r>
      <w:r w:rsidRPr="009F24E4">
        <w:rPr>
          <w:rFonts w:cs="B Mitra" w:hint="cs"/>
          <w:rtl/>
        </w:rPr>
        <w:t>ن د</w:t>
      </w:r>
      <w:r w:rsidR="00E11D84">
        <w:rPr>
          <w:rFonts w:cs="B Mitra" w:hint="cs"/>
          <w:rtl/>
        </w:rPr>
        <w:t>ی</w:t>
      </w:r>
      <w:r w:rsidRPr="009F24E4">
        <w:rPr>
          <w:rFonts w:cs="B Mitra" w:hint="cs"/>
          <w:rtl/>
        </w:rPr>
        <w:t>دگاه در جهت جداساز</w:t>
      </w:r>
      <w:r w:rsidR="00E11D84">
        <w:rPr>
          <w:rFonts w:cs="B Mitra" w:hint="cs"/>
          <w:rtl/>
        </w:rPr>
        <w:t>ی</w:t>
      </w:r>
      <w:r w:rsidRPr="009F24E4">
        <w:rPr>
          <w:rFonts w:cs="B Mitra" w:hint="cs"/>
          <w:rtl/>
        </w:rPr>
        <w:t xml:space="preserve"> عناصر</w:t>
      </w:r>
      <w:r w:rsidR="00E11D84">
        <w:rPr>
          <w:rFonts w:cs="B Mitra" w:hint="cs"/>
          <w:rtl/>
        </w:rPr>
        <w:t>ی</w:t>
      </w:r>
      <w:r w:rsidRPr="009F24E4">
        <w:rPr>
          <w:rFonts w:cs="B Mitra" w:hint="cs"/>
          <w:rtl/>
        </w:rPr>
        <w:t xml:space="preserve"> تلاش دارد </w:t>
      </w:r>
      <w:r w:rsidR="006C7271">
        <w:rPr>
          <w:rFonts w:cs="B Mitra" w:hint="cs"/>
          <w:rtl/>
        </w:rPr>
        <w:t>ک</w:t>
      </w:r>
      <w:r w:rsidRPr="009F24E4">
        <w:rPr>
          <w:rFonts w:cs="B Mitra" w:hint="cs"/>
          <w:rtl/>
        </w:rPr>
        <w:t>ه بارزتر</w:t>
      </w:r>
      <w:r w:rsidR="00E11D84">
        <w:rPr>
          <w:rFonts w:cs="B Mitra" w:hint="cs"/>
          <w:rtl/>
        </w:rPr>
        <w:t>ی</w:t>
      </w:r>
      <w:r w:rsidRPr="009F24E4">
        <w:rPr>
          <w:rFonts w:cs="B Mitra" w:hint="cs"/>
          <w:rtl/>
        </w:rPr>
        <w:t>ن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 xml:space="preserve"> پد</w:t>
      </w:r>
      <w:r w:rsidR="00E11D84">
        <w:rPr>
          <w:rFonts w:cs="B Mitra" w:hint="cs"/>
          <w:rtl/>
        </w:rPr>
        <w:t>ی</w:t>
      </w:r>
      <w:r w:rsidRPr="009F24E4">
        <w:rPr>
          <w:rFonts w:cs="B Mitra" w:hint="cs"/>
          <w:rtl/>
        </w:rPr>
        <w:t>ده مورد مطالعه تلق</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‌شود. واژه ت</w:t>
      </w:r>
      <w:r w:rsidR="00E11D84">
        <w:rPr>
          <w:rFonts w:cs="B Mitra" w:hint="cs"/>
          <w:rtl/>
        </w:rPr>
        <w:t>ی</w:t>
      </w:r>
      <w:r w:rsidRPr="009F24E4">
        <w:rPr>
          <w:rFonts w:cs="B Mitra" w:hint="cs"/>
          <w:rtl/>
        </w:rPr>
        <w:t>پ ا</w:t>
      </w:r>
      <w:r w:rsidR="00E11D84">
        <w:rPr>
          <w:rFonts w:cs="B Mitra" w:hint="cs"/>
          <w:rtl/>
        </w:rPr>
        <w:t>ی</w:t>
      </w:r>
      <w:r w:rsidRPr="009F24E4">
        <w:rPr>
          <w:rFonts w:cs="B Mitra" w:hint="cs"/>
          <w:rtl/>
        </w:rPr>
        <w:t>ده‌آل، به ت</w:t>
      </w:r>
      <w:r w:rsidR="00E11D84">
        <w:rPr>
          <w:rFonts w:cs="B Mitra" w:hint="cs"/>
          <w:rtl/>
        </w:rPr>
        <w:t>ی</w:t>
      </w:r>
      <w:r w:rsidRPr="009F24E4">
        <w:rPr>
          <w:rFonts w:cs="B Mitra" w:hint="cs"/>
          <w:rtl/>
        </w:rPr>
        <w:t>پ خاص</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به صورت هنجار</w:t>
      </w:r>
      <w:r w:rsidR="00E11D84">
        <w:rPr>
          <w:rFonts w:cs="B Mitra" w:hint="cs"/>
          <w:rtl/>
        </w:rPr>
        <w:t>ی</w:t>
      </w:r>
      <w:r w:rsidRPr="009F24E4">
        <w:rPr>
          <w:rFonts w:cs="B Mitra" w:hint="cs"/>
          <w:rtl/>
        </w:rPr>
        <w:t xml:space="preserve"> انتخاب شده است، اشاره ندارند بل</w:t>
      </w:r>
      <w:r w:rsidR="006C7271">
        <w:rPr>
          <w:rFonts w:cs="B Mitra" w:hint="cs"/>
          <w:rtl/>
        </w:rPr>
        <w:t>ک</w:t>
      </w:r>
      <w:r w:rsidRPr="009F24E4">
        <w:rPr>
          <w:rFonts w:cs="B Mitra" w:hint="cs"/>
          <w:rtl/>
        </w:rPr>
        <w:t>ه ب</w:t>
      </w:r>
      <w:r w:rsidR="00E11D84">
        <w:rPr>
          <w:rFonts w:cs="B Mitra" w:hint="cs"/>
          <w:rtl/>
        </w:rPr>
        <w:t>ی</w:t>
      </w:r>
      <w:r w:rsidRPr="009F24E4">
        <w:rPr>
          <w:rFonts w:cs="B Mitra" w:hint="cs"/>
          <w:rtl/>
        </w:rPr>
        <w:t>شتر به ترس</w:t>
      </w:r>
      <w:r w:rsidR="00E11D84">
        <w:rPr>
          <w:rFonts w:cs="B Mitra" w:hint="cs"/>
          <w:rtl/>
        </w:rPr>
        <w:t>ی</w:t>
      </w:r>
      <w:r w:rsidRPr="009F24E4">
        <w:rPr>
          <w:rFonts w:cs="B Mitra" w:hint="cs"/>
          <w:rtl/>
        </w:rPr>
        <w:t>م مدل ساده‌ا</w:t>
      </w:r>
      <w:r w:rsidR="00E11D84">
        <w:rPr>
          <w:rFonts w:cs="B Mitra" w:hint="cs"/>
          <w:rtl/>
        </w:rPr>
        <w:t>ی</w:t>
      </w:r>
      <w:r w:rsidRPr="009F24E4">
        <w:rPr>
          <w:rFonts w:cs="B Mitra" w:hint="cs"/>
          <w:rtl/>
        </w:rPr>
        <w:t xml:space="preserve"> اهتمام م</w:t>
      </w:r>
      <w:r w:rsidR="00E11D84">
        <w:rPr>
          <w:rFonts w:cs="B Mitra" w:hint="cs"/>
          <w:rtl/>
        </w:rPr>
        <w:t>ی</w:t>
      </w:r>
      <w:r w:rsidRPr="009F24E4">
        <w:rPr>
          <w:rFonts w:cs="B Mitra" w:hint="cs"/>
          <w:rtl/>
        </w:rPr>
        <w:t xml:space="preserve">‌ورزد </w:t>
      </w:r>
      <w:r w:rsidR="006C7271">
        <w:rPr>
          <w:rFonts w:cs="B Mitra" w:hint="cs"/>
          <w:rtl/>
        </w:rPr>
        <w:t>ک</w:t>
      </w:r>
      <w:r w:rsidRPr="009F24E4">
        <w:rPr>
          <w:rFonts w:cs="B Mitra" w:hint="cs"/>
          <w:rtl/>
        </w:rPr>
        <w:t>ه توجه خود را به بارزتر</w:t>
      </w:r>
      <w:r w:rsidR="00E11D84">
        <w:rPr>
          <w:rFonts w:cs="B Mitra" w:hint="cs"/>
          <w:rtl/>
        </w:rPr>
        <w:t>ی</w:t>
      </w:r>
      <w:r w:rsidRPr="009F24E4">
        <w:rPr>
          <w:rFonts w:cs="B Mitra" w:hint="cs"/>
          <w:rtl/>
        </w:rPr>
        <w:t>ن جنبه‌ها معطوف م</w:t>
      </w:r>
      <w:r w:rsidR="00E11D84">
        <w:rPr>
          <w:rFonts w:cs="B Mitra" w:hint="cs"/>
          <w:rtl/>
        </w:rPr>
        <w:t>ی</w:t>
      </w:r>
      <w:r w:rsidRPr="009F24E4">
        <w:rPr>
          <w:rFonts w:cs="B Mitra" w:hint="cs"/>
          <w:rtl/>
        </w:rPr>
        <w:t xml:space="preserve">‌دارد. </w:t>
      </w:r>
    </w:p>
    <w:p w:rsidR="00FA57AC" w:rsidRPr="009F24E4" w:rsidRDefault="007142B8" w:rsidP="005D25A5">
      <w:pPr>
        <w:pStyle w:val="TEXT"/>
        <w:spacing w:line="276" w:lineRule="auto"/>
        <w:rPr>
          <w:rFonts w:cs="B Mitra"/>
          <w:rtl/>
        </w:rPr>
      </w:pPr>
      <w:r w:rsidRPr="009F24E4">
        <w:rPr>
          <w:rFonts w:cs="B Mitra" w:hint="cs"/>
          <w:rtl/>
        </w:rPr>
        <w:t>انتقادات ز</w:t>
      </w:r>
      <w:r w:rsidR="00E11D84">
        <w:rPr>
          <w:rFonts w:cs="B Mitra" w:hint="cs"/>
          <w:rtl/>
        </w:rPr>
        <w:t>ی</w:t>
      </w:r>
      <w:r w:rsidRPr="009F24E4">
        <w:rPr>
          <w:rFonts w:cs="B Mitra" w:hint="cs"/>
          <w:rtl/>
        </w:rPr>
        <w:t>اد</w:t>
      </w:r>
      <w:r w:rsidR="00E11D84">
        <w:rPr>
          <w:rFonts w:cs="B Mitra" w:hint="cs"/>
          <w:rtl/>
        </w:rPr>
        <w:t>ی</w:t>
      </w:r>
      <w:r w:rsidRPr="009F24E4">
        <w:rPr>
          <w:rFonts w:cs="B Mitra" w:hint="cs"/>
          <w:rtl/>
        </w:rPr>
        <w:t xml:space="preserve"> بر د</w:t>
      </w:r>
      <w:r w:rsidR="00E11D84">
        <w:rPr>
          <w:rFonts w:cs="B Mitra" w:hint="cs"/>
          <w:rtl/>
        </w:rPr>
        <w:t>ی</w:t>
      </w:r>
      <w:r w:rsidRPr="009F24E4">
        <w:rPr>
          <w:rFonts w:cs="B Mitra" w:hint="cs"/>
          <w:rtl/>
        </w:rPr>
        <w:t xml:space="preserve">دگاه وبر وارد شده است </w:t>
      </w:r>
      <w:r w:rsidR="006C7271">
        <w:rPr>
          <w:rFonts w:cs="B Mitra" w:hint="cs"/>
          <w:rtl/>
        </w:rPr>
        <w:t>ک</w:t>
      </w:r>
      <w:r w:rsidRPr="009F24E4">
        <w:rPr>
          <w:rFonts w:cs="B Mitra" w:hint="cs"/>
          <w:rtl/>
        </w:rPr>
        <w:t>ه در ادامه به بررس</w:t>
      </w:r>
      <w:r w:rsidR="00E11D84">
        <w:rPr>
          <w:rFonts w:cs="B Mitra" w:hint="cs"/>
          <w:rtl/>
        </w:rPr>
        <w:t>ی</w:t>
      </w:r>
      <w:r w:rsidRPr="009F24E4">
        <w:rPr>
          <w:rFonts w:cs="B Mitra" w:hint="cs"/>
          <w:rtl/>
        </w:rPr>
        <w:t xml:space="preserve"> </w:t>
      </w:r>
      <w:r w:rsidR="00FB7E23" w:rsidRPr="009F24E4">
        <w:rPr>
          <w:rFonts w:cs="B Mitra"/>
          <w:rtl/>
        </w:rPr>
        <w:t>مهم‌تر</w:t>
      </w:r>
      <w:r w:rsidR="00FB7E23" w:rsidRPr="009F24E4">
        <w:rPr>
          <w:rFonts w:cs="B Mitra" w:hint="cs"/>
          <w:rtl/>
        </w:rPr>
        <w:t>ی</w:t>
      </w:r>
      <w:r w:rsidR="00FB7E23" w:rsidRPr="009F24E4">
        <w:rPr>
          <w:rFonts w:cs="B Mitra" w:hint="eastAsia"/>
          <w:rtl/>
        </w:rPr>
        <w:t>ن</w:t>
      </w:r>
      <w:r w:rsidRPr="009F24E4">
        <w:rPr>
          <w:rFonts w:cs="B Mitra" w:hint="cs"/>
          <w:rtl/>
        </w:rPr>
        <w:t xml:space="preserve"> </w:t>
      </w:r>
      <w:r w:rsidR="00FB7E23" w:rsidRPr="009F24E4">
        <w:rPr>
          <w:rFonts w:cs="B Mitra"/>
          <w:rtl/>
        </w:rPr>
        <w:t>آن‌ها</w:t>
      </w:r>
      <w:r w:rsidRPr="009F24E4">
        <w:rPr>
          <w:rFonts w:cs="B Mitra" w:hint="cs"/>
          <w:rtl/>
        </w:rPr>
        <w:t xml:space="preserve"> </w:t>
      </w:r>
      <w:r w:rsidR="00FB7E23" w:rsidRPr="009F24E4">
        <w:rPr>
          <w:rFonts w:cs="B Mitra"/>
          <w:rtl/>
        </w:rPr>
        <w:t>م</w:t>
      </w:r>
      <w:r w:rsidR="00FB7E23" w:rsidRPr="009F24E4">
        <w:rPr>
          <w:rFonts w:cs="B Mitra" w:hint="cs"/>
          <w:rtl/>
        </w:rPr>
        <w:t>ی‌</w:t>
      </w:r>
      <w:r w:rsidR="00FB7E23" w:rsidRPr="009F24E4">
        <w:rPr>
          <w:rFonts w:cs="B Mitra" w:hint="eastAsia"/>
          <w:rtl/>
        </w:rPr>
        <w:t>پرداز</w:t>
      </w:r>
      <w:r w:rsidR="00FB7E23" w:rsidRPr="009F24E4">
        <w:rPr>
          <w:rFonts w:cs="B Mitra" w:hint="cs"/>
          <w:rtl/>
        </w:rPr>
        <w:t>ی</w:t>
      </w:r>
      <w:r w:rsidR="00FB7E23" w:rsidRPr="009F24E4">
        <w:rPr>
          <w:rFonts w:cs="B Mitra" w:hint="eastAsia"/>
          <w:rtl/>
        </w:rPr>
        <w:t>م</w:t>
      </w:r>
      <w:r w:rsidRPr="009F24E4">
        <w:rPr>
          <w:rFonts w:cs="B Mitra" w:hint="cs"/>
          <w:rtl/>
        </w:rPr>
        <w:t>؛</w:t>
      </w:r>
    </w:p>
    <w:p w:rsidR="00D30021" w:rsidRPr="009F24E4" w:rsidRDefault="00D30021" w:rsidP="005D25A5">
      <w:pPr>
        <w:pStyle w:val="TEXT"/>
        <w:spacing w:line="276" w:lineRule="auto"/>
        <w:rPr>
          <w:rFonts w:cs="B Mitra"/>
          <w:rtl/>
        </w:rPr>
      </w:pPr>
    </w:p>
    <w:p w:rsidR="00A74AE6" w:rsidRPr="009F24E4" w:rsidRDefault="00A74AE6" w:rsidP="005D25A5">
      <w:pPr>
        <w:pStyle w:val="TEXT"/>
        <w:spacing w:line="276" w:lineRule="auto"/>
        <w:rPr>
          <w:rFonts w:cs="B Mitra"/>
          <w:b/>
          <w:bCs/>
          <w:rtl/>
        </w:rPr>
      </w:pPr>
      <w:bookmarkStart w:id="18" w:name="_Toc273355845"/>
      <w:bookmarkStart w:id="19" w:name="_Toc273362472"/>
      <w:r w:rsidRPr="009F24E4">
        <w:rPr>
          <w:rFonts w:cs="B Mitra" w:hint="cs"/>
          <w:b/>
          <w:bCs/>
          <w:rtl/>
        </w:rPr>
        <w:t>نارسا</w:t>
      </w:r>
      <w:r w:rsidR="00E11D84">
        <w:rPr>
          <w:rFonts w:cs="B Mitra" w:hint="cs"/>
          <w:b/>
          <w:bCs/>
          <w:rtl/>
        </w:rPr>
        <w:t>یی</w:t>
      </w:r>
      <w:r w:rsidRPr="009F24E4">
        <w:rPr>
          <w:rFonts w:cs="B Mitra" w:hint="cs"/>
          <w:b/>
          <w:bCs/>
          <w:rtl/>
        </w:rPr>
        <w:t>‌ها</w:t>
      </w:r>
      <w:r w:rsidR="00E11D84">
        <w:rPr>
          <w:rFonts w:cs="B Mitra" w:hint="cs"/>
          <w:b/>
          <w:bCs/>
          <w:rtl/>
        </w:rPr>
        <w:t>ی</w:t>
      </w:r>
      <w:r w:rsidRPr="009F24E4">
        <w:rPr>
          <w:rFonts w:cs="B Mitra" w:hint="cs"/>
          <w:b/>
          <w:bCs/>
          <w:rtl/>
        </w:rPr>
        <w:t xml:space="preserve"> بورو</w:t>
      </w:r>
      <w:r w:rsidR="006C7271">
        <w:rPr>
          <w:rFonts w:cs="B Mitra" w:hint="cs"/>
          <w:b/>
          <w:bCs/>
          <w:rtl/>
        </w:rPr>
        <w:t>ک</w:t>
      </w:r>
      <w:r w:rsidRPr="009F24E4">
        <w:rPr>
          <w:rFonts w:cs="B Mitra" w:hint="cs"/>
          <w:b/>
          <w:bCs/>
          <w:rtl/>
        </w:rPr>
        <w:t>راس</w:t>
      </w:r>
      <w:r w:rsidR="00E11D84">
        <w:rPr>
          <w:rFonts w:cs="B Mitra" w:hint="cs"/>
          <w:b/>
          <w:bCs/>
          <w:rtl/>
        </w:rPr>
        <w:t>ی</w:t>
      </w:r>
      <w:r w:rsidRPr="009F24E4">
        <w:rPr>
          <w:rFonts w:cs="B Mitra" w:hint="cs"/>
          <w:b/>
          <w:bCs/>
          <w:rtl/>
        </w:rPr>
        <w:t xml:space="preserve"> از د</w:t>
      </w:r>
      <w:r w:rsidR="00E11D84">
        <w:rPr>
          <w:rFonts w:cs="B Mitra" w:hint="cs"/>
          <w:b/>
          <w:bCs/>
          <w:rtl/>
        </w:rPr>
        <w:t>ی</w:t>
      </w:r>
      <w:r w:rsidRPr="009F24E4">
        <w:rPr>
          <w:rFonts w:cs="B Mitra" w:hint="cs"/>
          <w:b/>
          <w:bCs/>
          <w:rtl/>
        </w:rPr>
        <w:t xml:space="preserve">دگاه </w:t>
      </w:r>
      <w:bookmarkEnd w:id="18"/>
      <w:bookmarkEnd w:id="19"/>
      <w:r w:rsidR="00FB7E23" w:rsidRPr="009F24E4">
        <w:rPr>
          <w:rFonts w:cs="B Mitra"/>
          <w:b/>
          <w:bCs/>
          <w:rtl/>
        </w:rPr>
        <w:t>مرتون</w:t>
      </w:r>
    </w:p>
    <w:p w:rsidR="00A74AE6" w:rsidRPr="009F24E4" w:rsidRDefault="00FB7E23" w:rsidP="005D25A5">
      <w:pPr>
        <w:pStyle w:val="TEXT"/>
        <w:spacing w:line="276" w:lineRule="auto"/>
        <w:rPr>
          <w:rFonts w:cs="B Mitra"/>
          <w:rtl/>
        </w:rPr>
      </w:pPr>
      <w:r w:rsidRPr="009F24E4">
        <w:rPr>
          <w:rFonts w:cs="B Mitra"/>
          <w:rtl/>
        </w:rPr>
        <w:t>مرتون</w:t>
      </w:r>
      <w:r w:rsidR="007142B8" w:rsidRPr="009F24E4">
        <w:rPr>
          <w:rStyle w:val="FootnoteReference"/>
          <w:rFonts w:cs="B Mitra"/>
          <w:rtl/>
        </w:rPr>
        <w:footnoteReference w:id="6"/>
      </w:r>
      <w:r w:rsidR="00A74AE6" w:rsidRPr="009F24E4">
        <w:rPr>
          <w:rFonts w:cs="B Mitra" w:hint="cs"/>
          <w:rtl/>
        </w:rPr>
        <w:t xml:space="preserve"> توجه خود را به سو</w:t>
      </w:r>
      <w:r w:rsidR="00E11D84">
        <w:rPr>
          <w:rFonts w:cs="B Mitra" w:hint="cs"/>
          <w:rtl/>
        </w:rPr>
        <w:t>ی</w:t>
      </w:r>
      <w:r w:rsidR="00A74AE6" w:rsidRPr="009F24E4">
        <w:rPr>
          <w:rFonts w:cs="B Mitra" w:hint="cs"/>
          <w:rtl/>
        </w:rPr>
        <w:t xml:space="preserve"> نارسا</w:t>
      </w:r>
      <w:r w:rsidR="00E11D84">
        <w:rPr>
          <w:rFonts w:cs="B Mitra" w:hint="cs"/>
          <w:rtl/>
        </w:rPr>
        <w:t>یی</w:t>
      </w:r>
      <w:r w:rsidR="00A74AE6" w:rsidRPr="009F24E4">
        <w:rPr>
          <w:rFonts w:cs="B Mitra" w:hint="cs"/>
          <w:rtl/>
        </w:rPr>
        <w:t xml:space="preserve"> </w:t>
      </w:r>
      <w:r w:rsidR="00E11D84">
        <w:rPr>
          <w:rFonts w:cs="B Mitra" w:hint="cs"/>
          <w:rtl/>
        </w:rPr>
        <w:t>ی</w:t>
      </w:r>
      <w:r w:rsidR="00A74AE6" w:rsidRPr="009F24E4">
        <w:rPr>
          <w:rFonts w:cs="B Mitra" w:hint="cs"/>
          <w:rtl/>
        </w:rPr>
        <w:t>ادگ</w:t>
      </w:r>
      <w:r w:rsidR="00E11D84">
        <w:rPr>
          <w:rFonts w:cs="B Mitra" w:hint="cs"/>
          <w:rtl/>
        </w:rPr>
        <w:t>ی</w:t>
      </w:r>
      <w:r w:rsidR="00A74AE6" w:rsidRPr="009F24E4">
        <w:rPr>
          <w:rFonts w:cs="B Mitra" w:hint="cs"/>
          <w:rtl/>
        </w:rPr>
        <w:t>ر</w:t>
      </w:r>
      <w:r w:rsidR="00E11D84">
        <w:rPr>
          <w:rFonts w:cs="B Mitra" w:hint="cs"/>
          <w:rtl/>
        </w:rPr>
        <w:t>ی</w:t>
      </w:r>
      <w:r w:rsidR="00A74AE6" w:rsidRPr="009F24E4">
        <w:rPr>
          <w:rFonts w:cs="B Mitra" w:hint="cs"/>
          <w:rtl/>
        </w:rPr>
        <w:t xml:space="preserve"> سازمان</w:t>
      </w:r>
      <w:r w:rsidR="00E11D84">
        <w:rPr>
          <w:rFonts w:cs="B Mitra" w:hint="cs"/>
          <w:rtl/>
        </w:rPr>
        <w:t>ی</w:t>
      </w:r>
      <w:r w:rsidR="00A74AE6" w:rsidRPr="009F24E4">
        <w:rPr>
          <w:rFonts w:cs="B Mitra" w:hint="cs"/>
          <w:rtl/>
        </w:rPr>
        <w:t xml:space="preserve"> معطوف </w:t>
      </w:r>
      <w:r w:rsidR="007142B8" w:rsidRPr="009F24E4">
        <w:rPr>
          <w:rFonts w:cs="B Mitra" w:hint="cs"/>
          <w:rtl/>
        </w:rPr>
        <w:t>ساخت</w:t>
      </w:r>
      <w:r w:rsidR="00A74AE6" w:rsidRPr="009F24E4">
        <w:rPr>
          <w:rFonts w:cs="B Mitra" w:hint="cs"/>
          <w:rtl/>
        </w:rPr>
        <w:t xml:space="preserve">. </w:t>
      </w:r>
      <w:r w:rsidR="007142B8" w:rsidRPr="009F24E4">
        <w:rPr>
          <w:rFonts w:cs="B Mitra" w:hint="cs"/>
          <w:rtl/>
        </w:rPr>
        <w:t xml:space="preserve">از </w:t>
      </w:r>
      <w:r w:rsidR="00A74AE6" w:rsidRPr="009F24E4">
        <w:rPr>
          <w:rFonts w:cs="B Mitra" w:hint="cs"/>
          <w:rtl/>
        </w:rPr>
        <w:t xml:space="preserve">نظر </w:t>
      </w:r>
      <w:r w:rsidR="007142B8" w:rsidRPr="009F24E4">
        <w:rPr>
          <w:rFonts w:cs="B Mitra" w:hint="cs"/>
          <w:rtl/>
        </w:rPr>
        <w:t>و</w:t>
      </w:r>
      <w:r w:rsidR="00E11D84">
        <w:rPr>
          <w:rFonts w:cs="B Mitra" w:hint="cs"/>
          <w:rtl/>
        </w:rPr>
        <w:t>ی</w:t>
      </w:r>
      <w:r w:rsidR="007142B8" w:rsidRPr="009F24E4">
        <w:rPr>
          <w:rFonts w:cs="B Mitra" w:hint="cs"/>
          <w:rtl/>
        </w:rPr>
        <w:t xml:space="preserve"> </w:t>
      </w:r>
      <w:r w:rsidR="00A74AE6" w:rsidRPr="009F24E4">
        <w:rPr>
          <w:rFonts w:cs="B Mitra" w:hint="cs"/>
          <w:rtl/>
        </w:rPr>
        <w:t>اعضا</w:t>
      </w:r>
      <w:r w:rsidR="00E11D84">
        <w:rPr>
          <w:rFonts w:cs="B Mitra" w:hint="cs"/>
          <w:rtl/>
        </w:rPr>
        <w:t>ی</w:t>
      </w:r>
      <w:r w:rsidR="00A74AE6" w:rsidRPr="009F24E4">
        <w:rPr>
          <w:rFonts w:cs="B Mitra" w:hint="cs"/>
          <w:rtl/>
        </w:rPr>
        <w:t xml:space="preserve"> سازمان به نتا</w:t>
      </w:r>
      <w:r w:rsidR="00E11D84">
        <w:rPr>
          <w:rFonts w:cs="B Mitra" w:hint="cs"/>
          <w:rtl/>
        </w:rPr>
        <w:t>ی</w:t>
      </w:r>
      <w:r w:rsidR="00A74AE6" w:rsidRPr="009F24E4">
        <w:rPr>
          <w:rFonts w:cs="B Mitra" w:hint="cs"/>
          <w:rtl/>
        </w:rPr>
        <w:t>ج مطلوب</w:t>
      </w:r>
      <w:r w:rsidR="00E11D84">
        <w:rPr>
          <w:rFonts w:cs="B Mitra" w:hint="cs"/>
          <w:rtl/>
        </w:rPr>
        <w:t>ی</w:t>
      </w:r>
      <w:r w:rsidR="00A74AE6" w:rsidRPr="009F24E4">
        <w:rPr>
          <w:rFonts w:cs="B Mitra" w:hint="cs"/>
          <w:rtl/>
        </w:rPr>
        <w:t xml:space="preserve"> </w:t>
      </w:r>
      <w:r w:rsidR="006C7271">
        <w:rPr>
          <w:rFonts w:cs="B Mitra" w:hint="cs"/>
          <w:rtl/>
        </w:rPr>
        <w:t>ک</w:t>
      </w:r>
      <w:r w:rsidR="00A74AE6" w:rsidRPr="009F24E4">
        <w:rPr>
          <w:rFonts w:cs="B Mitra" w:hint="cs"/>
          <w:rtl/>
        </w:rPr>
        <w:t>ه در اثر وا</w:t>
      </w:r>
      <w:r w:rsidR="006C7271">
        <w:rPr>
          <w:rFonts w:cs="B Mitra" w:hint="cs"/>
          <w:rtl/>
        </w:rPr>
        <w:t>ک</w:t>
      </w:r>
      <w:r w:rsidR="00A74AE6" w:rsidRPr="009F24E4">
        <w:rPr>
          <w:rFonts w:cs="B Mitra" w:hint="cs"/>
          <w:rtl/>
        </w:rPr>
        <w:t>نش به شرا</w:t>
      </w:r>
      <w:r w:rsidR="00E11D84">
        <w:rPr>
          <w:rFonts w:cs="B Mitra" w:hint="cs"/>
          <w:rtl/>
        </w:rPr>
        <w:t>ی</w:t>
      </w:r>
      <w:r w:rsidR="00A74AE6" w:rsidRPr="009F24E4">
        <w:rPr>
          <w:rFonts w:cs="B Mitra" w:hint="cs"/>
          <w:rtl/>
        </w:rPr>
        <w:t>ط</w:t>
      </w:r>
      <w:r w:rsidR="00E11D84">
        <w:rPr>
          <w:rFonts w:cs="B Mitra" w:hint="cs"/>
          <w:rtl/>
        </w:rPr>
        <w:t>ی</w:t>
      </w:r>
      <w:r w:rsidR="00A74AE6" w:rsidRPr="009F24E4">
        <w:rPr>
          <w:rFonts w:cs="B Mitra" w:hint="cs"/>
          <w:rtl/>
        </w:rPr>
        <w:t xml:space="preserve"> مشابه گرفته‌اند </w:t>
      </w:r>
      <w:r w:rsidRPr="009F24E4">
        <w:rPr>
          <w:rFonts w:cs="B Mitra"/>
          <w:rtl/>
        </w:rPr>
        <w:t>پا</w:t>
      </w:r>
      <w:r w:rsidRPr="009F24E4">
        <w:rPr>
          <w:rFonts w:cs="B Mitra" w:hint="cs"/>
          <w:rtl/>
        </w:rPr>
        <w:t>ی</w:t>
      </w:r>
      <w:r w:rsidRPr="009F24E4">
        <w:rPr>
          <w:rFonts w:cs="B Mitra"/>
          <w:rtl/>
        </w:rPr>
        <w:t xml:space="preserve"> بند</w:t>
      </w:r>
      <w:r w:rsidR="00A74AE6" w:rsidRPr="009F24E4">
        <w:rPr>
          <w:rFonts w:cs="B Mitra" w:hint="cs"/>
          <w:rtl/>
        </w:rPr>
        <w:t xml:space="preserve"> م</w:t>
      </w:r>
      <w:r w:rsidR="00E11D84">
        <w:rPr>
          <w:rFonts w:cs="B Mitra" w:hint="cs"/>
          <w:rtl/>
        </w:rPr>
        <w:t>ی</w:t>
      </w:r>
      <w:r w:rsidR="00A74AE6" w:rsidRPr="009F24E4">
        <w:rPr>
          <w:rFonts w:cs="B Mitra" w:hint="cs"/>
          <w:rtl/>
        </w:rPr>
        <w:t>‌شوند و اگر</w:t>
      </w:r>
      <w:r w:rsidR="007142B8" w:rsidRPr="009F24E4">
        <w:rPr>
          <w:rFonts w:cs="B Mitra" w:hint="cs"/>
          <w:rtl/>
        </w:rPr>
        <w:t xml:space="preserve"> </w:t>
      </w:r>
      <w:r w:rsidR="00A74AE6" w:rsidRPr="009F24E4">
        <w:rPr>
          <w:rFonts w:cs="B Mitra" w:hint="cs"/>
          <w:rtl/>
        </w:rPr>
        <w:t>چه ادامه نشان دادن وا</w:t>
      </w:r>
      <w:r w:rsidR="006C7271">
        <w:rPr>
          <w:rFonts w:cs="B Mitra" w:hint="cs"/>
          <w:rtl/>
        </w:rPr>
        <w:t>ک</w:t>
      </w:r>
      <w:r w:rsidR="00A74AE6" w:rsidRPr="009F24E4">
        <w:rPr>
          <w:rFonts w:cs="B Mitra" w:hint="cs"/>
          <w:rtl/>
        </w:rPr>
        <w:t xml:space="preserve">نش </w:t>
      </w:r>
      <w:r w:rsidRPr="009F24E4">
        <w:rPr>
          <w:rFonts w:cs="B Mitra"/>
          <w:rtl/>
        </w:rPr>
        <w:t>آن‌ها</w:t>
      </w:r>
      <w:r w:rsidR="00A74AE6" w:rsidRPr="009F24E4">
        <w:rPr>
          <w:rFonts w:cs="B Mitra" w:hint="cs"/>
          <w:rtl/>
        </w:rPr>
        <w:t xml:space="preserve"> به شرا</w:t>
      </w:r>
      <w:r w:rsidR="00E11D84">
        <w:rPr>
          <w:rFonts w:cs="B Mitra" w:hint="cs"/>
          <w:rtl/>
        </w:rPr>
        <w:t>ی</w:t>
      </w:r>
      <w:r w:rsidR="00A74AE6" w:rsidRPr="009F24E4">
        <w:rPr>
          <w:rFonts w:cs="B Mitra" w:hint="cs"/>
          <w:rtl/>
        </w:rPr>
        <w:t>ط</w:t>
      </w:r>
      <w:r w:rsidR="00E11D84">
        <w:rPr>
          <w:rFonts w:cs="B Mitra" w:hint="cs"/>
          <w:rtl/>
        </w:rPr>
        <w:t>ی</w:t>
      </w:r>
      <w:r w:rsidR="00A74AE6" w:rsidRPr="009F24E4">
        <w:rPr>
          <w:rFonts w:cs="B Mitra" w:hint="cs"/>
          <w:rtl/>
        </w:rPr>
        <w:t xml:space="preserve"> تقر</w:t>
      </w:r>
      <w:r w:rsidR="00E11D84">
        <w:rPr>
          <w:rFonts w:cs="B Mitra" w:hint="cs"/>
          <w:rtl/>
        </w:rPr>
        <w:t>ی</w:t>
      </w:r>
      <w:r w:rsidR="00A74AE6" w:rsidRPr="009F24E4">
        <w:rPr>
          <w:rFonts w:cs="B Mitra" w:hint="cs"/>
          <w:rtl/>
        </w:rPr>
        <w:t>باً مشابه بعد</w:t>
      </w:r>
      <w:r w:rsidR="00E11D84">
        <w:rPr>
          <w:rFonts w:cs="B Mitra" w:hint="cs"/>
          <w:rtl/>
        </w:rPr>
        <w:t>ی</w:t>
      </w:r>
      <w:r w:rsidR="00A74AE6" w:rsidRPr="009F24E4">
        <w:rPr>
          <w:rFonts w:cs="B Mitra" w:hint="cs"/>
          <w:rtl/>
        </w:rPr>
        <w:t xml:space="preserve"> سازمانشان را دچار مش</w:t>
      </w:r>
      <w:r w:rsidR="006C7271">
        <w:rPr>
          <w:rFonts w:cs="B Mitra" w:hint="cs"/>
          <w:rtl/>
        </w:rPr>
        <w:t>ک</w:t>
      </w:r>
      <w:r w:rsidR="00A74AE6" w:rsidRPr="009F24E4">
        <w:rPr>
          <w:rFonts w:cs="B Mitra" w:hint="cs"/>
          <w:rtl/>
        </w:rPr>
        <w:t xml:space="preserve">ل </w:t>
      </w:r>
      <w:r w:rsidR="006C7271">
        <w:rPr>
          <w:rFonts w:cs="B Mitra" w:hint="cs"/>
          <w:rtl/>
        </w:rPr>
        <w:t>ک</w:t>
      </w:r>
      <w:r w:rsidR="00A74AE6" w:rsidRPr="009F24E4">
        <w:rPr>
          <w:rFonts w:cs="B Mitra" w:hint="cs"/>
          <w:rtl/>
        </w:rPr>
        <w:t xml:space="preserve">ند، </w:t>
      </w:r>
      <w:r w:rsidR="006C7271">
        <w:rPr>
          <w:rFonts w:cs="B Mitra" w:hint="cs"/>
          <w:rtl/>
        </w:rPr>
        <w:t>ک</w:t>
      </w:r>
      <w:r w:rsidR="00A74AE6" w:rsidRPr="009F24E4">
        <w:rPr>
          <w:rFonts w:cs="B Mitra" w:hint="cs"/>
          <w:rtl/>
        </w:rPr>
        <w:t>ما</w:t>
      </w:r>
      <w:r w:rsidR="006C7271">
        <w:rPr>
          <w:rFonts w:cs="B Mitra" w:hint="cs"/>
          <w:rtl/>
        </w:rPr>
        <w:t>ک</w:t>
      </w:r>
      <w:r w:rsidR="00A74AE6" w:rsidRPr="009F24E4">
        <w:rPr>
          <w:rFonts w:cs="B Mitra" w:hint="cs"/>
          <w:rtl/>
        </w:rPr>
        <w:t xml:space="preserve">ان به نشان دادن </w:t>
      </w:r>
      <w:r w:rsidRPr="009F24E4">
        <w:rPr>
          <w:rFonts w:cs="B Mitra"/>
          <w:rtl/>
        </w:rPr>
        <w:t>همان‌گونه</w:t>
      </w:r>
      <w:r w:rsidR="00A74AE6" w:rsidRPr="009F24E4">
        <w:rPr>
          <w:rFonts w:cs="B Mitra" w:hint="cs"/>
          <w:rtl/>
        </w:rPr>
        <w:t xml:space="preserve"> وا</w:t>
      </w:r>
      <w:r w:rsidR="006C7271">
        <w:rPr>
          <w:rFonts w:cs="B Mitra" w:hint="cs"/>
          <w:rtl/>
        </w:rPr>
        <w:t>ک</w:t>
      </w:r>
      <w:r w:rsidR="00A74AE6" w:rsidRPr="009F24E4">
        <w:rPr>
          <w:rFonts w:cs="B Mitra" w:hint="cs"/>
          <w:rtl/>
        </w:rPr>
        <w:t>نش به محر</w:t>
      </w:r>
      <w:r w:rsidR="006C7271">
        <w:rPr>
          <w:rFonts w:cs="B Mitra" w:hint="cs"/>
          <w:rtl/>
        </w:rPr>
        <w:t>ک</w:t>
      </w:r>
      <w:r w:rsidR="00A74AE6" w:rsidRPr="009F24E4">
        <w:rPr>
          <w:rFonts w:cs="B Mitra" w:hint="cs"/>
          <w:rtl/>
        </w:rPr>
        <w:t>‌ها</w:t>
      </w:r>
      <w:r w:rsidR="00E11D84">
        <w:rPr>
          <w:rFonts w:cs="B Mitra" w:hint="cs"/>
          <w:rtl/>
        </w:rPr>
        <w:t>یی</w:t>
      </w:r>
      <w:r w:rsidR="00A74AE6" w:rsidRPr="009F24E4">
        <w:rPr>
          <w:rFonts w:cs="B Mitra" w:hint="cs"/>
          <w:rtl/>
        </w:rPr>
        <w:t xml:space="preserve"> از آن دست ادامه م</w:t>
      </w:r>
      <w:r w:rsidR="00E11D84">
        <w:rPr>
          <w:rFonts w:cs="B Mitra" w:hint="cs"/>
          <w:rtl/>
        </w:rPr>
        <w:t>ی</w:t>
      </w:r>
      <w:r w:rsidR="00A74AE6" w:rsidRPr="009F24E4">
        <w:rPr>
          <w:rFonts w:cs="B Mitra" w:hint="cs"/>
          <w:rtl/>
        </w:rPr>
        <w:t xml:space="preserve">‌دهند. به نظر </w:t>
      </w:r>
      <w:r w:rsidRPr="009F24E4">
        <w:rPr>
          <w:rFonts w:cs="B Mitra"/>
          <w:rtl/>
        </w:rPr>
        <w:t>مرتون</w:t>
      </w:r>
      <w:r w:rsidR="00A74AE6" w:rsidRPr="009F24E4">
        <w:rPr>
          <w:rFonts w:cs="B Mitra" w:hint="cs"/>
          <w:rtl/>
        </w:rPr>
        <w:t xml:space="preserve"> عناصر ساختار سازمان</w:t>
      </w:r>
      <w:r w:rsidR="00E11D84">
        <w:rPr>
          <w:rFonts w:cs="B Mitra" w:hint="cs"/>
          <w:rtl/>
        </w:rPr>
        <w:t>ی</w:t>
      </w:r>
      <w:r w:rsidR="00A74AE6" w:rsidRPr="009F24E4">
        <w:rPr>
          <w:rFonts w:cs="B Mitra" w:hint="cs"/>
          <w:rtl/>
        </w:rPr>
        <w:t xml:space="preserve"> شخص</w:t>
      </w:r>
      <w:r w:rsidR="00E11D84">
        <w:rPr>
          <w:rFonts w:cs="B Mitra" w:hint="cs"/>
          <w:rtl/>
        </w:rPr>
        <w:t>ی</w:t>
      </w:r>
      <w:r w:rsidR="00A74AE6" w:rsidRPr="009F24E4">
        <w:rPr>
          <w:rFonts w:cs="B Mitra" w:hint="cs"/>
          <w:rtl/>
        </w:rPr>
        <w:t>ت اعضا</w:t>
      </w:r>
      <w:r w:rsidR="00E11D84">
        <w:rPr>
          <w:rFonts w:cs="B Mitra" w:hint="cs"/>
          <w:rtl/>
        </w:rPr>
        <w:t>ی</w:t>
      </w:r>
      <w:r w:rsidR="00A74AE6" w:rsidRPr="009F24E4">
        <w:rPr>
          <w:rFonts w:cs="B Mitra" w:hint="cs"/>
          <w:rtl/>
        </w:rPr>
        <w:t xml:space="preserve"> آن را تغ</w:t>
      </w:r>
      <w:r w:rsidR="00E11D84">
        <w:rPr>
          <w:rFonts w:cs="B Mitra" w:hint="cs"/>
          <w:rtl/>
        </w:rPr>
        <w:t>یی</w:t>
      </w:r>
      <w:r w:rsidR="00A74AE6" w:rsidRPr="009F24E4">
        <w:rPr>
          <w:rFonts w:cs="B Mitra" w:hint="cs"/>
          <w:rtl/>
        </w:rPr>
        <w:t>ر م</w:t>
      </w:r>
      <w:r w:rsidR="00E11D84">
        <w:rPr>
          <w:rFonts w:cs="B Mitra" w:hint="cs"/>
          <w:rtl/>
        </w:rPr>
        <w:t>ی</w:t>
      </w:r>
      <w:r w:rsidR="00A74AE6" w:rsidRPr="009F24E4">
        <w:rPr>
          <w:rFonts w:cs="B Mitra" w:hint="cs"/>
          <w:rtl/>
        </w:rPr>
        <w:t>‌دهند. در ا</w:t>
      </w:r>
      <w:r w:rsidR="00E11D84">
        <w:rPr>
          <w:rFonts w:cs="B Mitra" w:hint="cs"/>
          <w:rtl/>
        </w:rPr>
        <w:t>ی</w:t>
      </w:r>
      <w:r w:rsidR="00A74AE6" w:rsidRPr="009F24E4">
        <w:rPr>
          <w:rFonts w:cs="B Mitra" w:hint="cs"/>
          <w:rtl/>
        </w:rPr>
        <w:t>نجا منظور از شخص</w:t>
      </w:r>
      <w:r w:rsidR="00E11D84">
        <w:rPr>
          <w:rFonts w:cs="B Mitra" w:hint="cs"/>
          <w:rtl/>
        </w:rPr>
        <w:t>ی</w:t>
      </w:r>
      <w:r w:rsidR="00A74AE6" w:rsidRPr="009F24E4">
        <w:rPr>
          <w:rFonts w:cs="B Mitra" w:hint="cs"/>
          <w:rtl/>
        </w:rPr>
        <w:t>ت ادامه رابطه نسبتاً پا</w:t>
      </w:r>
      <w:r w:rsidR="00E11D84">
        <w:rPr>
          <w:rFonts w:cs="B Mitra" w:hint="cs"/>
          <w:rtl/>
        </w:rPr>
        <w:t>ی</w:t>
      </w:r>
      <w:r w:rsidR="00A74AE6" w:rsidRPr="009F24E4">
        <w:rPr>
          <w:rFonts w:cs="B Mitra" w:hint="cs"/>
          <w:rtl/>
        </w:rPr>
        <w:t>دار م</w:t>
      </w:r>
      <w:r w:rsidR="00E11D84">
        <w:rPr>
          <w:rFonts w:cs="B Mitra" w:hint="cs"/>
          <w:rtl/>
        </w:rPr>
        <w:t>ی</w:t>
      </w:r>
      <w:r w:rsidR="00A74AE6" w:rsidRPr="009F24E4">
        <w:rPr>
          <w:rFonts w:cs="B Mitra" w:hint="cs"/>
          <w:rtl/>
        </w:rPr>
        <w:t>ان برخ</w:t>
      </w:r>
      <w:r w:rsidR="00E11D84">
        <w:rPr>
          <w:rFonts w:cs="B Mitra" w:hint="cs"/>
          <w:rtl/>
        </w:rPr>
        <w:t>ی</w:t>
      </w:r>
      <w:r w:rsidR="00A74AE6" w:rsidRPr="009F24E4">
        <w:rPr>
          <w:rFonts w:cs="B Mitra" w:hint="cs"/>
          <w:rtl/>
        </w:rPr>
        <w:t xml:space="preserve"> محر</w:t>
      </w:r>
      <w:r w:rsidR="006C7271">
        <w:rPr>
          <w:rFonts w:cs="B Mitra" w:hint="cs"/>
          <w:rtl/>
        </w:rPr>
        <w:t>ک</w:t>
      </w:r>
      <w:r w:rsidR="00A74AE6" w:rsidRPr="009F24E4">
        <w:rPr>
          <w:rFonts w:cs="B Mitra" w:hint="cs"/>
          <w:rtl/>
        </w:rPr>
        <w:t>‌ها و وا</w:t>
      </w:r>
      <w:r w:rsidR="006C7271">
        <w:rPr>
          <w:rFonts w:cs="B Mitra" w:hint="cs"/>
          <w:rtl/>
        </w:rPr>
        <w:t>ک</w:t>
      </w:r>
      <w:r w:rsidR="00A74AE6" w:rsidRPr="009F24E4">
        <w:rPr>
          <w:rFonts w:cs="B Mitra" w:hint="cs"/>
          <w:rtl/>
        </w:rPr>
        <w:t>نش‌ها</w:t>
      </w:r>
      <w:r w:rsidR="00E11D84">
        <w:rPr>
          <w:rFonts w:cs="B Mitra" w:hint="cs"/>
          <w:rtl/>
        </w:rPr>
        <w:t>ی</w:t>
      </w:r>
      <w:r w:rsidR="00A74AE6" w:rsidRPr="009F24E4">
        <w:rPr>
          <w:rFonts w:cs="B Mitra" w:hint="cs"/>
          <w:rtl/>
        </w:rPr>
        <w:t xml:space="preserve"> م</w:t>
      </w:r>
      <w:r w:rsidR="006C7271">
        <w:rPr>
          <w:rFonts w:cs="B Mitra" w:hint="cs"/>
          <w:rtl/>
        </w:rPr>
        <w:t>ک</w:t>
      </w:r>
      <w:r w:rsidR="00A74AE6" w:rsidRPr="009F24E4">
        <w:rPr>
          <w:rFonts w:cs="B Mitra" w:hint="cs"/>
          <w:rtl/>
        </w:rPr>
        <w:t xml:space="preserve">رر و مشخص نسبت به </w:t>
      </w:r>
      <w:r w:rsidRPr="009F24E4">
        <w:rPr>
          <w:rFonts w:cs="B Mitra"/>
          <w:rtl/>
        </w:rPr>
        <w:t>آن‌هاست</w:t>
      </w:r>
      <w:r w:rsidR="00A74AE6" w:rsidRPr="009F24E4">
        <w:rPr>
          <w:rFonts w:cs="B Mitra" w:hint="cs"/>
          <w:rtl/>
        </w:rPr>
        <w:t xml:space="preserve">. </w:t>
      </w:r>
      <w:r w:rsidR="007142B8" w:rsidRPr="009F24E4">
        <w:rPr>
          <w:rFonts w:cs="B Mitra" w:hint="cs"/>
          <w:rtl/>
        </w:rPr>
        <w:t xml:space="preserve">در واقع </w:t>
      </w:r>
      <w:r w:rsidR="00A74AE6" w:rsidRPr="009F24E4">
        <w:rPr>
          <w:rFonts w:cs="B Mitra" w:hint="cs"/>
          <w:rtl/>
        </w:rPr>
        <w:t>شخص</w:t>
      </w:r>
      <w:r w:rsidR="00E11D84">
        <w:rPr>
          <w:rFonts w:cs="B Mitra" w:hint="cs"/>
          <w:rtl/>
        </w:rPr>
        <w:t>ی</w:t>
      </w:r>
      <w:r w:rsidR="00A74AE6" w:rsidRPr="009F24E4">
        <w:rPr>
          <w:rFonts w:cs="B Mitra" w:hint="cs"/>
          <w:rtl/>
        </w:rPr>
        <w:t>ت به الگو</w:t>
      </w:r>
      <w:r w:rsidR="00E11D84">
        <w:rPr>
          <w:rFonts w:cs="B Mitra" w:hint="cs"/>
          <w:rtl/>
        </w:rPr>
        <w:t>ی</w:t>
      </w:r>
      <w:r w:rsidR="00A74AE6" w:rsidRPr="009F24E4">
        <w:rPr>
          <w:rFonts w:cs="B Mitra" w:hint="cs"/>
          <w:rtl/>
        </w:rPr>
        <w:t xml:space="preserve"> وا</w:t>
      </w:r>
      <w:r w:rsidR="006C7271">
        <w:rPr>
          <w:rFonts w:cs="B Mitra" w:hint="cs"/>
          <w:rtl/>
        </w:rPr>
        <w:t>ک</w:t>
      </w:r>
      <w:r w:rsidR="00A74AE6" w:rsidRPr="009F24E4">
        <w:rPr>
          <w:rFonts w:cs="B Mitra" w:hint="cs"/>
          <w:rtl/>
        </w:rPr>
        <w:t>نش</w:t>
      </w:r>
      <w:r w:rsidR="00E11D84">
        <w:rPr>
          <w:rFonts w:cs="B Mitra" w:hint="cs"/>
          <w:rtl/>
        </w:rPr>
        <w:t>ی</w:t>
      </w:r>
      <w:r w:rsidR="00A74AE6" w:rsidRPr="009F24E4">
        <w:rPr>
          <w:rFonts w:cs="B Mitra" w:hint="cs"/>
          <w:rtl/>
        </w:rPr>
        <w:t xml:space="preserve"> </w:t>
      </w:r>
      <w:r w:rsidR="006C7271">
        <w:rPr>
          <w:rFonts w:cs="B Mitra" w:hint="cs"/>
          <w:rtl/>
        </w:rPr>
        <w:t>ک</w:t>
      </w:r>
      <w:r w:rsidR="00A74AE6" w:rsidRPr="009F24E4">
        <w:rPr>
          <w:rFonts w:cs="B Mitra" w:hint="cs"/>
          <w:rtl/>
        </w:rPr>
        <w:t>ه به آسان</w:t>
      </w:r>
      <w:r w:rsidR="00E11D84">
        <w:rPr>
          <w:rFonts w:cs="B Mitra" w:hint="cs"/>
          <w:rtl/>
        </w:rPr>
        <w:t>ی</w:t>
      </w:r>
      <w:r w:rsidR="00A74AE6" w:rsidRPr="009F24E4">
        <w:rPr>
          <w:rFonts w:cs="B Mitra" w:hint="cs"/>
          <w:rtl/>
        </w:rPr>
        <w:t xml:space="preserve"> و به سرعت تغ</w:t>
      </w:r>
      <w:r w:rsidR="00E11D84">
        <w:rPr>
          <w:rFonts w:cs="B Mitra" w:hint="cs"/>
          <w:rtl/>
        </w:rPr>
        <w:t>یی</w:t>
      </w:r>
      <w:r w:rsidR="00A74AE6" w:rsidRPr="009F24E4">
        <w:rPr>
          <w:rFonts w:cs="B Mitra" w:hint="cs"/>
          <w:rtl/>
        </w:rPr>
        <w:t>ر نم</w:t>
      </w:r>
      <w:r w:rsidR="00E11D84">
        <w:rPr>
          <w:rFonts w:cs="B Mitra" w:hint="cs"/>
          <w:rtl/>
        </w:rPr>
        <w:t>ی</w:t>
      </w:r>
      <w:r w:rsidR="00A74AE6" w:rsidRPr="009F24E4">
        <w:rPr>
          <w:rFonts w:cs="B Mitra" w:hint="cs"/>
          <w:rtl/>
        </w:rPr>
        <w:t>‌</w:t>
      </w:r>
      <w:r w:rsidR="006C7271">
        <w:rPr>
          <w:rFonts w:cs="B Mitra" w:hint="cs"/>
          <w:rtl/>
        </w:rPr>
        <w:t>ک</w:t>
      </w:r>
      <w:r w:rsidR="00A74AE6" w:rsidRPr="009F24E4">
        <w:rPr>
          <w:rFonts w:cs="B Mitra" w:hint="cs"/>
          <w:rtl/>
        </w:rPr>
        <w:t>ند اطلاق م</w:t>
      </w:r>
      <w:r w:rsidR="00E11D84">
        <w:rPr>
          <w:rFonts w:cs="B Mitra" w:hint="cs"/>
          <w:rtl/>
        </w:rPr>
        <w:t>ی</w:t>
      </w:r>
      <w:r w:rsidR="00A74AE6" w:rsidRPr="009F24E4">
        <w:rPr>
          <w:rFonts w:cs="B Mitra" w:hint="cs"/>
          <w:rtl/>
        </w:rPr>
        <w:t xml:space="preserve">‌شود. </w:t>
      </w:r>
    </w:p>
    <w:p w:rsidR="00A74AE6" w:rsidRPr="009F24E4" w:rsidRDefault="00FB7E23" w:rsidP="005D25A5">
      <w:pPr>
        <w:pStyle w:val="TEXT"/>
        <w:spacing w:line="276" w:lineRule="auto"/>
        <w:rPr>
          <w:rFonts w:cs="B Mitra"/>
          <w:rtl/>
        </w:rPr>
      </w:pPr>
      <w:r w:rsidRPr="009F24E4">
        <w:rPr>
          <w:rFonts w:cs="B Mitra"/>
          <w:rtl/>
        </w:rPr>
        <w:t>مرتون</w:t>
      </w:r>
      <w:r w:rsidR="00A74AE6" w:rsidRPr="009F24E4">
        <w:rPr>
          <w:rFonts w:cs="B Mitra" w:hint="cs"/>
          <w:rtl/>
        </w:rPr>
        <w:t xml:space="preserve"> مجموعه فرض</w:t>
      </w:r>
      <w:r w:rsidR="00E11D84">
        <w:rPr>
          <w:rFonts w:cs="B Mitra" w:hint="cs"/>
          <w:rtl/>
        </w:rPr>
        <w:t>ی</w:t>
      </w:r>
      <w:r w:rsidR="00A74AE6" w:rsidRPr="009F24E4">
        <w:rPr>
          <w:rFonts w:cs="B Mitra" w:hint="cs"/>
          <w:rtl/>
        </w:rPr>
        <w:t>ه‌ها</w:t>
      </w:r>
      <w:r w:rsidR="00E11D84">
        <w:rPr>
          <w:rFonts w:cs="B Mitra" w:hint="cs"/>
          <w:rtl/>
        </w:rPr>
        <w:t>ی</w:t>
      </w:r>
      <w:r w:rsidR="00A74AE6" w:rsidRPr="009F24E4">
        <w:rPr>
          <w:rFonts w:cs="B Mitra" w:hint="cs"/>
          <w:rtl/>
        </w:rPr>
        <w:t xml:space="preserve"> خود را با تمر</w:t>
      </w:r>
      <w:r w:rsidR="006C7271">
        <w:rPr>
          <w:rFonts w:cs="B Mitra" w:hint="cs"/>
          <w:rtl/>
        </w:rPr>
        <w:t>ک</w:t>
      </w:r>
      <w:r w:rsidR="00A74AE6" w:rsidRPr="009F24E4">
        <w:rPr>
          <w:rFonts w:cs="B Mitra" w:hint="cs"/>
          <w:rtl/>
        </w:rPr>
        <w:t xml:space="preserve">ز بر توقع رأس سازمان در مورد تحت </w:t>
      </w:r>
      <w:r w:rsidR="006C7271">
        <w:rPr>
          <w:rFonts w:cs="B Mitra" w:hint="cs"/>
          <w:rtl/>
        </w:rPr>
        <w:t>ک</w:t>
      </w:r>
      <w:r w:rsidR="00A74AE6" w:rsidRPr="009F24E4">
        <w:rPr>
          <w:rFonts w:cs="B Mitra" w:hint="cs"/>
          <w:rtl/>
        </w:rPr>
        <w:t xml:space="preserve">نترل درآمدن و تحت </w:t>
      </w:r>
      <w:r w:rsidR="006C7271">
        <w:rPr>
          <w:rFonts w:cs="B Mitra" w:hint="cs"/>
          <w:rtl/>
        </w:rPr>
        <w:t>ک</w:t>
      </w:r>
      <w:r w:rsidR="00A74AE6" w:rsidRPr="009F24E4">
        <w:rPr>
          <w:rFonts w:cs="B Mitra" w:hint="cs"/>
          <w:rtl/>
        </w:rPr>
        <w:t>نترل نگ</w:t>
      </w:r>
      <w:r w:rsidR="00DF5408" w:rsidRPr="009F24E4">
        <w:rPr>
          <w:rFonts w:cs="B Mitra"/>
          <w:rtl/>
        </w:rPr>
        <w:t xml:space="preserve">ه </w:t>
      </w:r>
      <w:r w:rsidR="00A74AE6" w:rsidRPr="009F24E4">
        <w:rPr>
          <w:rFonts w:cs="B Mitra" w:hint="cs"/>
          <w:rtl/>
        </w:rPr>
        <w:t>داشتن سازمان آغاز م</w:t>
      </w:r>
      <w:r w:rsidR="00E11D84">
        <w:rPr>
          <w:rFonts w:cs="B Mitra" w:hint="cs"/>
          <w:rtl/>
        </w:rPr>
        <w:t>ی</w:t>
      </w:r>
      <w:r w:rsidR="00A74AE6" w:rsidRPr="009F24E4">
        <w:rPr>
          <w:rFonts w:cs="B Mitra" w:hint="cs"/>
          <w:rtl/>
        </w:rPr>
        <w:t>‌</w:t>
      </w:r>
      <w:r w:rsidR="006C7271">
        <w:rPr>
          <w:rFonts w:cs="B Mitra" w:hint="cs"/>
          <w:rtl/>
        </w:rPr>
        <w:t>ک</w:t>
      </w:r>
      <w:r w:rsidR="00A74AE6" w:rsidRPr="009F24E4">
        <w:rPr>
          <w:rFonts w:cs="B Mitra" w:hint="cs"/>
          <w:rtl/>
        </w:rPr>
        <w:t>ند. ا</w:t>
      </w:r>
      <w:r w:rsidR="00E11D84">
        <w:rPr>
          <w:rFonts w:cs="B Mitra" w:hint="cs"/>
          <w:rtl/>
        </w:rPr>
        <w:t>ی</w:t>
      </w:r>
      <w:r w:rsidR="00A74AE6" w:rsidRPr="009F24E4">
        <w:rPr>
          <w:rFonts w:cs="B Mitra" w:hint="cs"/>
          <w:rtl/>
        </w:rPr>
        <w:t>ن توقع و خواست افراد صدرنش</w:t>
      </w:r>
      <w:r w:rsidR="00E11D84">
        <w:rPr>
          <w:rFonts w:cs="B Mitra" w:hint="cs"/>
          <w:rtl/>
        </w:rPr>
        <w:t>ی</w:t>
      </w:r>
      <w:r w:rsidR="00A74AE6" w:rsidRPr="009F24E4">
        <w:rPr>
          <w:rFonts w:cs="B Mitra" w:hint="cs"/>
          <w:rtl/>
        </w:rPr>
        <w:t>ن به صورت تأ</w:t>
      </w:r>
      <w:r w:rsidR="006C7271">
        <w:rPr>
          <w:rFonts w:cs="B Mitra" w:hint="cs"/>
          <w:rtl/>
        </w:rPr>
        <w:t>ک</w:t>
      </w:r>
      <w:r w:rsidR="00E11D84">
        <w:rPr>
          <w:rFonts w:cs="B Mitra" w:hint="cs"/>
          <w:rtl/>
        </w:rPr>
        <w:t>ی</w:t>
      </w:r>
      <w:r w:rsidR="00A74AE6" w:rsidRPr="009F24E4">
        <w:rPr>
          <w:rFonts w:cs="B Mitra" w:hint="cs"/>
          <w:rtl/>
        </w:rPr>
        <w:t xml:space="preserve">د مداوم بر </w:t>
      </w:r>
      <w:r w:rsidRPr="009F24E4">
        <w:rPr>
          <w:rFonts w:cs="B Mitra"/>
          <w:rtl/>
        </w:rPr>
        <w:t>حداکثر ساز</w:t>
      </w:r>
      <w:r w:rsidRPr="009F24E4">
        <w:rPr>
          <w:rFonts w:cs="B Mitra" w:hint="cs"/>
          <w:rtl/>
        </w:rPr>
        <w:t>ی</w:t>
      </w:r>
      <w:r w:rsidR="002334A8" w:rsidRPr="009F24E4">
        <w:rPr>
          <w:rFonts w:cs="B Mitra" w:hint="cs"/>
          <w:rtl/>
        </w:rPr>
        <w:t xml:space="preserve"> قابل</w:t>
      </w:r>
      <w:r w:rsidR="00E11D84">
        <w:rPr>
          <w:rFonts w:cs="B Mitra" w:hint="cs"/>
          <w:rtl/>
        </w:rPr>
        <w:t>ی</w:t>
      </w:r>
      <w:r w:rsidR="002334A8" w:rsidRPr="009F24E4">
        <w:rPr>
          <w:rFonts w:cs="B Mitra" w:hint="cs"/>
          <w:rtl/>
        </w:rPr>
        <w:t xml:space="preserve">ت </w:t>
      </w:r>
      <w:r w:rsidR="00A74AE6" w:rsidRPr="009F24E4">
        <w:rPr>
          <w:rFonts w:cs="B Mitra" w:hint="cs"/>
          <w:rtl/>
        </w:rPr>
        <w:t>پ</w:t>
      </w:r>
      <w:r w:rsidR="00E11D84">
        <w:rPr>
          <w:rFonts w:cs="B Mitra" w:hint="cs"/>
          <w:rtl/>
        </w:rPr>
        <w:t>ی</w:t>
      </w:r>
      <w:r w:rsidR="00A74AE6" w:rsidRPr="009F24E4">
        <w:rPr>
          <w:rFonts w:cs="B Mitra" w:hint="cs"/>
          <w:rtl/>
        </w:rPr>
        <w:t>ش ب</w:t>
      </w:r>
      <w:r w:rsidR="00E11D84">
        <w:rPr>
          <w:rFonts w:cs="B Mitra" w:hint="cs"/>
          <w:rtl/>
        </w:rPr>
        <w:t>ی</w:t>
      </w:r>
      <w:r w:rsidR="00A74AE6" w:rsidRPr="009F24E4">
        <w:rPr>
          <w:rFonts w:cs="B Mitra" w:hint="cs"/>
          <w:rtl/>
        </w:rPr>
        <w:t>ن</w:t>
      </w:r>
      <w:r w:rsidR="00E11D84">
        <w:rPr>
          <w:rFonts w:cs="B Mitra" w:hint="cs"/>
          <w:rtl/>
        </w:rPr>
        <w:t>ی</w:t>
      </w:r>
      <w:r w:rsidR="00A74AE6" w:rsidRPr="009F24E4">
        <w:rPr>
          <w:rFonts w:cs="B Mitra" w:hint="cs"/>
          <w:rtl/>
        </w:rPr>
        <w:t xml:space="preserve"> شدن رفتار اعضا </w:t>
      </w:r>
      <w:r w:rsidR="00E11D84">
        <w:rPr>
          <w:rFonts w:cs="B Mitra" w:hint="cs"/>
          <w:rtl/>
        </w:rPr>
        <w:t>ی</w:t>
      </w:r>
      <w:r w:rsidR="00A74AE6" w:rsidRPr="009F24E4">
        <w:rPr>
          <w:rFonts w:cs="B Mitra" w:hint="cs"/>
          <w:rtl/>
        </w:rPr>
        <w:t>ا سازمان جلوه م</w:t>
      </w:r>
      <w:r w:rsidR="00E11D84">
        <w:rPr>
          <w:rFonts w:cs="B Mitra" w:hint="cs"/>
          <w:rtl/>
        </w:rPr>
        <w:t>ی</w:t>
      </w:r>
      <w:r w:rsidR="00A74AE6" w:rsidRPr="009F24E4">
        <w:rPr>
          <w:rFonts w:cs="B Mitra" w:hint="cs"/>
          <w:rtl/>
        </w:rPr>
        <w:t>‌</w:t>
      </w:r>
      <w:r w:rsidR="006C7271">
        <w:rPr>
          <w:rFonts w:cs="B Mitra" w:hint="cs"/>
          <w:rtl/>
        </w:rPr>
        <w:t>ک</w:t>
      </w:r>
      <w:r w:rsidR="00A74AE6" w:rsidRPr="009F24E4">
        <w:rPr>
          <w:rFonts w:cs="B Mitra" w:hint="cs"/>
          <w:rtl/>
        </w:rPr>
        <w:t>ند. از د</w:t>
      </w:r>
      <w:r w:rsidR="00E11D84">
        <w:rPr>
          <w:rFonts w:cs="B Mitra" w:hint="cs"/>
          <w:rtl/>
        </w:rPr>
        <w:t>ی</w:t>
      </w:r>
      <w:r w:rsidR="00A74AE6" w:rsidRPr="009F24E4">
        <w:rPr>
          <w:rFonts w:cs="B Mitra" w:hint="cs"/>
          <w:rtl/>
        </w:rPr>
        <w:t>د صدرنش</w:t>
      </w:r>
      <w:r w:rsidR="00E11D84">
        <w:rPr>
          <w:rFonts w:cs="B Mitra" w:hint="cs"/>
          <w:rtl/>
        </w:rPr>
        <w:t>ی</w:t>
      </w:r>
      <w:r w:rsidR="00A74AE6" w:rsidRPr="009F24E4">
        <w:rPr>
          <w:rFonts w:cs="B Mitra" w:hint="cs"/>
          <w:rtl/>
        </w:rPr>
        <w:t>نان سازمان مسئول</w:t>
      </w:r>
      <w:r w:rsidR="00E11D84">
        <w:rPr>
          <w:rFonts w:cs="B Mitra" w:hint="cs"/>
          <w:rtl/>
        </w:rPr>
        <w:t>ی</w:t>
      </w:r>
      <w:r w:rsidR="00A74AE6" w:rsidRPr="009F24E4">
        <w:rPr>
          <w:rFonts w:cs="B Mitra" w:hint="cs"/>
          <w:rtl/>
        </w:rPr>
        <w:t>ت و قابل</w:t>
      </w:r>
      <w:r w:rsidR="00E11D84">
        <w:rPr>
          <w:rFonts w:cs="B Mitra" w:hint="cs"/>
          <w:rtl/>
        </w:rPr>
        <w:t>ی</w:t>
      </w:r>
      <w:r w:rsidR="00A74AE6" w:rsidRPr="009F24E4">
        <w:rPr>
          <w:rFonts w:cs="B Mitra" w:hint="cs"/>
          <w:rtl/>
        </w:rPr>
        <w:t>ت پ</w:t>
      </w:r>
      <w:r w:rsidR="00E11D84">
        <w:rPr>
          <w:rFonts w:cs="B Mitra" w:hint="cs"/>
          <w:rtl/>
        </w:rPr>
        <w:t>ی</w:t>
      </w:r>
      <w:r w:rsidR="00A74AE6" w:rsidRPr="009F24E4">
        <w:rPr>
          <w:rFonts w:cs="B Mitra" w:hint="cs"/>
          <w:rtl/>
        </w:rPr>
        <w:t>ش‌ب</w:t>
      </w:r>
      <w:r w:rsidR="00E11D84">
        <w:rPr>
          <w:rFonts w:cs="B Mitra" w:hint="cs"/>
          <w:rtl/>
        </w:rPr>
        <w:t>ی</w:t>
      </w:r>
      <w:r w:rsidR="00A74AE6" w:rsidRPr="009F24E4">
        <w:rPr>
          <w:rFonts w:cs="B Mitra" w:hint="cs"/>
          <w:rtl/>
        </w:rPr>
        <w:t>ن</w:t>
      </w:r>
      <w:r w:rsidR="00E11D84">
        <w:rPr>
          <w:rFonts w:cs="B Mitra" w:hint="cs"/>
          <w:rtl/>
        </w:rPr>
        <w:t>ی</w:t>
      </w:r>
      <w:r w:rsidR="00A74AE6" w:rsidRPr="009F24E4">
        <w:rPr>
          <w:rFonts w:cs="B Mitra" w:hint="cs"/>
          <w:rtl/>
        </w:rPr>
        <w:t xml:space="preserve"> رفتارها و حر</w:t>
      </w:r>
      <w:r w:rsidR="006C7271">
        <w:rPr>
          <w:rFonts w:cs="B Mitra" w:hint="cs"/>
          <w:rtl/>
        </w:rPr>
        <w:t>ک</w:t>
      </w:r>
      <w:r w:rsidR="00A74AE6" w:rsidRPr="009F24E4">
        <w:rPr>
          <w:rFonts w:cs="B Mitra" w:hint="cs"/>
          <w:rtl/>
        </w:rPr>
        <w:t xml:space="preserve">ات اعضا لازمه </w:t>
      </w:r>
      <w:r w:rsidR="006C7271">
        <w:rPr>
          <w:rFonts w:cs="B Mitra" w:hint="cs"/>
          <w:rtl/>
        </w:rPr>
        <w:t>ک</w:t>
      </w:r>
      <w:r w:rsidR="00A74AE6" w:rsidRPr="009F24E4">
        <w:rPr>
          <w:rFonts w:cs="B Mitra" w:hint="cs"/>
          <w:rtl/>
        </w:rPr>
        <w:t>نترل پذ</w:t>
      </w:r>
      <w:r w:rsidR="00E11D84">
        <w:rPr>
          <w:rFonts w:cs="B Mitra" w:hint="cs"/>
          <w:rtl/>
        </w:rPr>
        <w:t>ی</w:t>
      </w:r>
      <w:r w:rsidR="00A74AE6" w:rsidRPr="009F24E4">
        <w:rPr>
          <w:rFonts w:cs="B Mitra" w:hint="cs"/>
          <w:rtl/>
        </w:rPr>
        <w:t>ر</w:t>
      </w:r>
      <w:r w:rsidR="00E11D84">
        <w:rPr>
          <w:rFonts w:cs="B Mitra" w:hint="cs"/>
          <w:rtl/>
        </w:rPr>
        <w:t>ی</w:t>
      </w:r>
      <w:r w:rsidR="00A74AE6" w:rsidRPr="009F24E4">
        <w:rPr>
          <w:rFonts w:cs="B Mitra" w:hint="cs"/>
          <w:rtl/>
        </w:rPr>
        <w:t xml:space="preserve"> سازمان است. روش‌ها</w:t>
      </w:r>
      <w:r w:rsidR="00E11D84">
        <w:rPr>
          <w:rFonts w:cs="B Mitra" w:hint="cs"/>
          <w:rtl/>
        </w:rPr>
        <w:t>یی</w:t>
      </w:r>
      <w:r w:rsidR="00A74AE6" w:rsidRPr="009F24E4">
        <w:rPr>
          <w:rFonts w:cs="B Mitra" w:hint="cs"/>
          <w:rtl/>
        </w:rPr>
        <w:t xml:space="preserve"> </w:t>
      </w:r>
      <w:r w:rsidR="006C7271">
        <w:rPr>
          <w:rFonts w:cs="B Mitra" w:hint="cs"/>
          <w:rtl/>
        </w:rPr>
        <w:t>ک</w:t>
      </w:r>
      <w:r w:rsidR="00A74AE6" w:rsidRPr="009F24E4">
        <w:rPr>
          <w:rFonts w:cs="B Mitra" w:hint="cs"/>
          <w:rtl/>
        </w:rPr>
        <w:t>ه م</w:t>
      </w:r>
      <w:r w:rsidR="00E11D84">
        <w:rPr>
          <w:rFonts w:cs="B Mitra" w:hint="cs"/>
          <w:rtl/>
        </w:rPr>
        <w:t>ی</w:t>
      </w:r>
      <w:r w:rsidR="00A74AE6" w:rsidRPr="009F24E4">
        <w:rPr>
          <w:rFonts w:cs="B Mitra" w:hint="cs"/>
          <w:rtl/>
        </w:rPr>
        <w:t>‌توانند حر</w:t>
      </w:r>
      <w:r w:rsidR="006C7271">
        <w:rPr>
          <w:rFonts w:cs="B Mitra" w:hint="cs"/>
          <w:rtl/>
        </w:rPr>
        <w:t>ک</w:t>
      </w:r>
      <w:r w:rsidR="00A74AE6" w:rsidRPr="009F24E4">
        <w:rPr>
          <w:rFonts w:cs="B Mitra" w:hint="cs"/>
          <w:rtl/>
        </w:rPr>
        <w:t>ت سازمان را قابل اطم</w:t>
      </w:r>
      <w:r w:rsidR="00E11D84">
        <w:rPr>
          <w:rFonts w:cs="B Mitra" w:hint="cs"/>
          <w:rtl/>
        </w:rPr>
        <w:t>ی</w:t>
      </w:r>
      <w:r w:rsidR="00A74AE6" w:rsidRPr="009F24E4">
        <w:rPr>
          <w:rFonts w:cs="B Mitra" w:hint="cs"/>
          <w:rtl/>
        </w:rPr>
        <w:t xml:space="preserve">نان </w:t>
      </w:r>
      <w:r w:rsidR="00E11D84">
        <w:rPr>
          <w:rFonts w:cs="B Mitra" w:hint="cs"/>
          <w:rtl/>
        </w:rPr>
        <w:t>ی</w:t>
      </w:r>
      <w:r w:rsidR="00A74AE6" w:rsidRPr="009F24E4">
        <w:rPr>
          <w:rFonts w:cs="B Mitra" w:hint="cs"/>
          <w:rtl/>
        </w:rPr>
        <w:t>ا قابل پ</w:t>
      </w:r>
      <w:r w:rsidR="00E11D84">
        <w:rPr>
          <w:rFonts w:cs="B Mitra" w:hint="cs"/>
          <w:rtl/>
        </w:rPr>
        <w:t>ی</w:t>
      </w:r>
      <w:r w:rsidR="00A74AE6" w:rsidRPr="009F24E4">
        <w:rPr>
          <w:rFonts w:cs="B Mitra" w:hint="cs"/>
          <w:rtl/>
        </w:rPr>
        <w:t>ش‌ب</w:t>
      </w:r>
      <w:r w:rsidR="00E11D84">
        <w:rPr>
          <w:rFonts w:cs="B Mitra" w:hint="cs"/>
          <w:rtl/>
        </w:rPr>
        <w:t>ی</w:t>
      </w:r>
      <w:r w:rsidR="00A74AE6" w:rsidRPr="009F24E4">
        <w:rPr>
          <w:rFonts w:cs="B Mitra" w:hint="cs"/>
          <w:rtl/>
        </w:rPr>
        <w:t>ن</w:t>
      </w:r>
      <w:r w:rsidR="00E11D84">
        <w:rPr>
          <w:rFonts w:cs="B Mitra" w:hint="cs"/>
          <w:rtl/>
        </w:rPr>
        <w:t>ی</w:t>
      </w:r>
      <w:r w:rsidR="00A74AE6" w:rsidRPr="009F24E4">
        <w:rPr>
          <w:rFonts w:cs="B Mitra" w:hint="cs"/>
          <w:rtl/>
        </w:rPr>
        <w:t xml:space="preserve"> </w:t>
      </w:r>
      <w:r w:rsidR="006C7271">
        <w:rPr>
          <w:rFonts w:cs="B Mitra" w:hint="cs"/>
          <w:rtl/>
        </w:rPr>
        <w:t>ک</w:t>
      </w:r>
      <w:r w:rsidR="00A74AE6" w:rsidRPr="009F24E4">
        <w:rPr>
          <w:rFonts w:cs="B Mitra" w:hint="cs"/>
          <w:rtl/>
        </w:rPr>
        <w:t>نند، چارچوب‌ها</w:t>
      </w:r>
      <w:r w:rsidR="00E11D84">
        <w:rPr>
          <w:rFonts w:cs="B Mitra" w:hint="cs"/>
          <w:rtl/>
        </w:rPr>
        <w:t>یی</w:t>
      </w:r>
      <w:r w:rsidR="00A74AE6" w:rsidRPr="009F24E4">
        <w:rPr>
          <w:rFonts w:cs="B Mitra" w:hint="cs"/>
          <w:rtl/>
        </w:rPr>
        <w:t xml:space="preserve"> </w:t>
      </w:r>
      <w:r w:rsidR="00540F6A" w:rsidRPr="009F24E4">
        <w:rPr>
          <w:rFonts w:cs="B Mitra" w:hint="cs"/>
          <w:rtl/>
        </w:rPr>
        <w:t xml:space="preserve">هستند </w:t>
      </w:r>
      <w:r w:rsidR="006C7271">
        <w:rPr>
          <w:rFonts w:cs="B Mitra" w:hint="cs"/>
          <w:rtl/>
        </w:rPr>
        <w:t>ک</w:t>
      </w:r>
      <w:r w:rsidR="00A74AE6" w:rsidRPr="009F24E4">
        <w:rPr>
          <w:rFonts w:cs="B Mitra" w:hint="cs"/>
          <w:rtl/>
        </w:rPr>
        <w:t xml:space="preserve">ه ما </w:t>
      </w:r>
      <w:r w:rsidRPr="009F24E4">
        <w:rPr>
          <w:rFonts w:cs="B Mitra"/>
          <w:rtl/>
        </w:rPr>
        <w:t>آن‌ها</w:t>
      </w:r>
      <w:r w:rsidR="00A74AE6" w:rsidRPr="009F24E4">
        <w:rPr>
          <w:rFonts w:cs="B Mitra" w:hint="cs"/>
          <w:rtl/>
        </w:rPr>
        <w:t xml:space="preserve"> را ساختار </w:t>
      </w:r>
      <w:r w:rsidR="00AA13F4" w:rsidRPr="009F24E4">
        <w:rPr>
          <w:rFonts w:cs="B Mitra"/>
          <w:rtl/>
        </w:rPr>
        <w:t>«</w:t>
      </w:r>
      <w:r w:rsidR="00A74AE6" w:rsidRPr="009F24E4">
        <w:rPr>
          <w:rFonts w:cs="B Mitra" w:hint="cs"/>
          <w:rtl/>
        </w:rPr>
        <w:t>م</w:t>
      </w:r>
      <w:r w:rsidR="006C7271">
        <w:rPr>
          <w:rFonts w:cs="B Mitra" w:hint="cs"/>
          <w:rtl/>
        </w:rPr>
        <w:t>ک</w:t>
      </w:r>
      <w:r w:rsidR="00A74AE6" w:rsidRPr="009F24E4">
        <w:rPr>
          <w:rFonts w:cs="B Mitra" w:hint="cs"/>
          <w:rtl/>
        </w:rPr>
        <w:t>ان</w:t>
      </w:r>
      <w:r w:rsidR="00E11D84">
        <w:rPr>
          <w:rFonts w:cs="B Mitra" w:hint="cs"/>
          <w:rtl/>
        </w:rPr>
        <w:t>ی</w:t>
      </w:r>
      <w:r w:rsidR="006C7271">
        <w:rPr>
          <w:rFonts w:cs="B Mitra" w:hint="cs"/>
          <w:rtl/>
        </w:rPr>
        <w:t>ک</w:t>
      </w:r>
      <w:r w:rsidR="00E11D84">
        <w:rPr>
          <w:rFonts w:cs="B Mitra" w:hint="cs"/>
          <w:rtl/>
        </w:rPr>
        <w:t>ی</w:t>
      </w:r>
      <w:r w:rsidR="00DF5408">
        <w:rPr>
          <w:rFonts w:cs="Times New Roman"/>
          <w:rtl/>
        </w:rPr>
        <w:t>»</w:t>
      </w:r>
      <w:r w:rsidR="00A74AE6" w:rsidRPr="009F24E4">
        <w:rPr>
          <w:rFonts w:cs="B Mitra" w:hint="cs"/>
          <w:rtl/>
        </w:rPr>
        <w:t xml:space="preserve"> رفتار آدم</w:t>
      </w:r>
      <w:r w:rsidR="00E11D84">
        <w:rPr>
          <w:rFonts w:cs="B Mitra" w:hint="cs"/>
          <w:rtl/>
        </w:rPr>
        <w:t>ی</w:t>
      </w:r>
      <w:r w:rsidR="00A74AE6" w:rsidRPr="009F24E4">
        <w:rPr>
          <w:rFonts w:cs="B Mitra" w:hint="cs"/>
          <w:rtl/>
        </w:rPr>
        <w:t xml:space="preserve"> م</w:t>
      </w:r>
      <w:r w:rsidR="00E11D84">
        <w:rPr>
          <w:rFonts w:cs="B Mitra" w:hint="cs"/>
          <w:rtl/>
        </w:rPr>
        <w:t>ی</w:t>
      </w:r>
      <w:r w:rsidR="00A74AE6" w:rsidRPr="009F24E4">
        <w:rPr>
          <w:rFonts w:cs="B Mitra" w:hint="cs"/>
          <w:rtl/>
        </w:rPr>
        <w:t>‌دان</w:t>
      </w:r>
      <w:r w:rsidR="00E11D84">
        <w:rPr>
          <w:rFonts w:cs="B Mitra" w:hint="cs"/>
          <w:rtl/>
        </w:rPr>
        <w:t>ی</w:t>
      </w:r>
      <w:r w:rsidR="00A74AE6" w:rsidRPr="009F24E4">
        <w:rPr>
          <w:rFonts w:cs="B Mitra" w:hint="cs"/>
          <w:rtl/>
        </w:rPr>
        <w:t>م</w:t>
      </w:r>
      <w:r w:rsidR="00540F6A" w:rsidRPr="009F24E4">
        <w:rPr>
          <w:rFonts w:cs="B Mitra" w:hint="cs"/>
          <w:rtl/>
        </w:rPr>
        <w:t>.</w:t>
      </w:r>
    </w:p>
    <w:p w:rsidR="00A74AE6" w:rsidRPr="009F24E4" w:rsidRDefault="006C7271" w:rsidP="005D25A5">
      <w:pPr>
        <w:pStyle w:val="TEXT"/>
        <w:spacing w:line="276" w:lineRule="auto"/>
        <w:rPr>
          <w:rFonts w:cs="B Mitra"/>
          <w:rtl/>
        </w:rPr>
      </w:pPr>
      <w:r>
        <w:rPr>
          <w:rFonts w:cs="B Mitra" w:hint="cs"/>
          <w:rtl/>
        </w:rPr>
        <w:t>ک</w:t>
      </w:r>
      <w:r w:rsidR="00A74AE6" w:rsidRPr="009F24E4">
        <w:rPr>
          <w:rFonts w:cs="B Mitra" w:hint="cs"/>
          <w:rtl/>
        </w:rPr>
        <w:t>اهش روابط شخص</w:t>
      </w:r>
      <w:r w:rsidR="00E11D84">
        <w:rPr>
          <w:rFonts w:cs="B Mitra" w:hint="cs"/>
          <w:rtl/>
        </w:rPr>
        <w:t>ی</w:t>
      </w:r>
      <w:r w:rsidR="00A74AE6" w:rsidRPr="009F24E4">
        <w:rPr>
          <w:rFonts w:cs="B Mitra" w:hint="cs"/>
          <w:rtl/>
        </w:rPr>
        <w:t xml:space="preserve"> م</w:t>
      </w:r>
      <w:r w:rsidR="00E11D84">
        <w:rPr>
          <w:rFonts w:cs="B Mitra" w:hint="cs"/>
          <w:rtl/>
        </w:rPr>
        <w:t>ی</w:t>
      </w:r>
      <w:r w:rsidR="00A74AE6" w:rsidRPr="009F24E4">
        <w:rPr>
          <w:rFonts w:cs="B Mitra" w:hint="cs"/>
          <w:rtl/>
        </w:rPr>
        <w:t>ان اعضا</w:t>
      </w:r>
      <w:r w:rsidR="00E11D84">
        <w:rPr>
          <w:rFonts w:cs="B Mitra" w:hint="cs"/>
          <w:rtl/>
        </w:rPr>
        <w:t>ی</w:t>
      </w:r>
      <w:r w:rsidR="00A74AE6" w:rsidRPr="009F24E4">
        <w:rPr>
          <w:rFonts w:cs="B Mitra" w:hint="cs"/>
          <w:rtl/>
        </w:rPr>
        <w:t xml:space="preserve"> سازمان، افزا</w:t>
      </w:r>
      <w:r w:rsidR="00E11D84">
        <w:rPr>
          <w:rFonts w:cs="B Mitra" w:hint="cs"/>
          <w:rtl/>
        </w:rPr>
        <w:t>ی</w:t>
      </w:r>
      <w:r w:rsidR="00A74AE6" w:rsidRPr="009F24E4">
        <w:rPr>
          <w:rFonts w:cs="B Mitra" w:hint="cs"/>
          <w:rtl/>
        </w:rPr>
        <w:t>ش م</w:t>
      </w:r>
      <w:r w:rsidR="00E11D84">
        <w:rPr>
          <w:rFonts w:cs="B Mitra" w:hint="cs"/>
          <w:rtl/>
        </w:rPr>
        <w:t>ی</w:t>
      </w:r>
      <w:r w:rsidR="00A74AE6" w:rsidRPr="009F24E4">
        <w:rPr>
          <w:rFonts w:cs="B Mitra" w:hint="cs"/>
          <w:rtl/>
        </w:rPr>
        <w:t>زان جذب مقررات به وس</w:t>
      </w:r>
      <w:r w:rsidR="00E11D84">
        <w:rPr>
          <w:rFonts w:cs="B Mitra" w:hint="cs"/>
          <w:rtl/>
        </w:rPr>
        <w:t>ی</w:t>
      </w:r>
      <w:r w:rsidR="00A74AE6" w:rsidRPr="009F24E4">
        <w:rPr>
          <w:rFonts w:cs="B Mitra" w:hint="cs"/>
          <w:rtl/>
        </w:rPr>
        <w:t>له اعضا و حا</w:t>
      </w:r>
      <w:r>
        <w:rPr>
          <w:rFonts w:cs="B Mitra" w:hint="cs"/>
          <w:rtl/>
        </w:rPr>
        <w:t>ک</w:t>
      </w:r>
      <w:r w:rsidR="00A74AE6" w:rsidRPr="009F24E4">
        <w:rPr>
          <w:rFonts w:cs="B Mitra" w:hint="cs"/>
          <w:rtl/>
        </w:rPr>
        <w:t>م شدن روابط خش</w:t>
      </w:r>
      <w:r>
        <w:rPr>
          <w:rFonts w:cs="B Mitra" w:hint="cs"/>
          <w:rtl/>
        </w:rPr>
        <w:t>ک</w:t>
      </w:r>
      <w:r w:rsidR="00A74AE6" w:rsidRPr="009F24E4">
        <w:rPr>
          <w:rFonts w:cs="B Mitra" w:hint="cs"/>
          <w:rtl/>
        </w:rPr>
        <w:t xml:space="preserve"> و ب</w:t>
      </w:r>
      <w:r w:rsidR="00E11D84">
        <w:rPr>
          <w:rFonts w:cs="B Mitra" w:hint="cs"/>
          <w:rtl/>
        </w:rPr>
        <w:t>ی</w:t>
      </w:r>
      <w:r w:rsidR="00A74AE6" w:rsidRPr="009F24E4">
        <w:rPr>
          <w:rFonts w:cs="B Mitra" w:hint="cs"/>
          <w:rtl/>
        </w:rPr>
        <w:t>‌روح م</w:t>
      </w:r>
      <w:r w:rsidR="00E11D84">
        <w:rPr>
          <w:rFonts w:cs="B Mitra" w:hint="cs"/>
          <w:rtl/>
        </w:rPr>
        <w:t>ی</w:t>
      </w:r>
      <w:r w:rsidR="00A74AE6" w:rsidRPr="009F24E4">
        <w:rPr>
          <w:rFonts w:cs="B Mitra" w:hint="cs"/>
          <w:rtl/>
        </w:rPr>
        <w:t xml:space="preserve">ان آنان و </w:t>
      </w:r>
      <w:r>
        <w:rPr>
          <w:rFonts w:cs="B Mitra" w:hint="cs"/>
          <w:rtl/>
        </w:rPr>
        <w:t>ک</w:t>
      </w:r>
      <w:r w:rsidR="00A74AE6" w:rsidRPr="009F24E4">
        <w:rPr>
          <w:rFonts w:cs="B Mitra" w:hint="cs"/>
          <w:rtl/>
        </w:rPr>
        <w:t>اهش جستجوگر</w:t>
      </w:r>
      <w:r w:rsidR="00E11D84">
        <w:rPr>
          <w:rFonts w:cs="B Mitra" w:hint="cs"/>
          <w:rtl/>
        </w:rPr>
        <w:t>ی</w:t>
      </w:r>
      <w:r w:rsidR="00A74AE6" w:rsidRPr="009F24E4">
        <w:rPr>
          <w:rFonts w:cs="B Mitra" w:hint="cs"/>
          <w:rtl/>
        </w:rPr>
        <w:t xml:space="preserve"> برا</w:t>
      </w:r>
      <w:r w:rsidR="00E11D84">
        <w:rPr>
          <w:rFonts w:cs="B Mitra" w:hint="cs"/>
          <w:rtl/>
        </w:rPr>
        <w:t>ی</w:t>
      </w:r>
      <w:r w:rsidR="00A74AE6" w:rsidRPr="009F24E4">
        <w:rPr>
          <w:rFonts w:cs="B Mitra" w:hint="cs"/>
          <w:rtl/>
        </w:rPr>
        <w:t xml:space="preserve"> </w:t>
      </w:r>
      <w:r w:rsidR="00E11D84">
        <w:rPr>
          <w:rFonts w:cs="B Mitra" w:hint="cs"/>
          <w:rtl/>
        </w:rPr>
        <w:t>ی</w:t>
      </w:r>
      <w:r w:rsidR="00A74AE6" w:rsidRPr="009F24E4">
        <w:rPr>
          <w:rFonts w:cs="B Mitra" w:hint="cs"/>
          <w:rtl/>
        </w:rPr>
        <w:t xml:space="preserve">افتن </w:t>
      </w:r>
      <w:r w:rsidR="00FB7E23" w:rsidRPr="009F24E4">
        <w:rPr>
          <w:rFonts w:cs="B Mitra"/>
          <w:rtl/>
        </w:rPr>
        <w:t>راهکارها</w:t>
      </w:r>
      <w:r w:rsidR="00FB7E23" w:rsidRPr="009F24E4">
        <w:rPr>
          <w:rFonts w:cs="B Mitra" w:hint="cs"/>
          <w:rtl/>
        </w:rPr>
        <w:t>ی</w:t>
      </w:r>
      <w:r w:rsidR="00A74AE6" w:rsidRPr="009F24E4">
        <w:rPr>
          <w:rFonts w:cs="B Mitra" w:hint="cs"/>
          <w:rtl/>
        </w:rPr>
        <w:t xml:space="preserve"> مؤثر در هم م</w:t>
      </w:r>
      <w:r w:rsidR="00E11D84">
        <w:rPr>
          <w:rFonts w:cs="B Mitra" w:hint="cs"/>
          <w:rtl/>
        </w:rPr>
        <w:t>ی</w:t>
      </w:r>
      <w:r w:rsidR="00A74AE6" w:rsidRPr="009F24E4">
        <w:rPr>
          <w:rFonts w:cs="B Mitra" w:hint="cs"/>
          <w:rtl/>
        </w:rPr>
        <w:t>‌آم</w:t>
      </w:r>
      <w:r w:rsidR="00E11D84">
        <w:rPr>
          <w:rFonts w:cs="B Mitra" w:hint="cs"/>
          <w:rtl/>
        </w:rPr>
        <w:t>ی</w:t>
      </w:r>
      <w:r w:rsidR="00A74AE6" w:rsidRPr="009F24E4">
        <w:rPr>
          <w:rFonts w:cs="B Mitra" w:hint="cs"/>
          <w:rtl/>
        </w:rPr>
        <w:t>زند تا رفتار و حر</w:t>
      </w:r>
      <w:r>
        <w:rPr>
          <w:rFonts w:cs="B Mitra" w:hint="cs"/>
          <w:rtl/>
        </w:rPr>
        <w:t>ک</w:t>
      </w:r>
      <w:r w:rsidR="00A74AE6" w:rsidRPr="009F24E4">
        <w:rPr>
          <w:rFonts w:cs="B Mitra" w:hint="cs"/>
          <w:rtl/>
        </w:rPr>
        <w:t>ات اعضا</w:t>
      </w:r>
      <w:r w:rsidR="00E11D84">
        <w:rPr>
          <w:rFonts w:cs="B Mitra" w:hint="cs"/>
          <w:rtl/>
        </w:rPr>
        <w:t>ی</w:t>
      </w:r>
      <w:r w:rsidR="00A74AE6" w:rsidRPr="009F24E4">
        <w:rPr>
          <w:rFonts w:cs="B Mitra" w:hint="cs"/>
          <w:rtl/>
        </w:rPr>
        <w:t xml:space="preserve"> سازمان را </w:t>
      </w:r>
      <w:r>
        <w:rPr>
          <w:rFonts w:cs="B Mitra" w:hint="cs"/>
          <w:rtl/>
        </w:rPr>
        <w:t>ک</w:t>
      </w:r>
      <w:r w:rsidR="00A74AE6" w:rsidRPr="009F24E4">
        <w:rPr>
          <w:rFonts w:cs="B Mitra" w:hint="cs"/>
          <w:rtl/>
        </w:rPr>
        <w:t>املاً قابل پ</w:t>
      </w:r>
      <w:r w:rsidR="00E11D84">
        <w:rPr>
          <w:rFonts w:cs="B Mitra" w:hint="cs"/>
          <w:rtl/>
        </w:rPr>
        <w:t>ی</w:t>
      </w:r>
      <w:r w:rsidR="00A74AE6" w:rsidRPr="009F24E4">
        <w:rPr>
          <w:rFonts w:cs="B Mitra" w:hint="cs"/>
          <w:rtl/>
        </w:rPr>
        <w:t>ش‌ب</w:t>
      </w:r>
      <w:r w:rsidR="00E11D84">
        <w:rPr>
          <w:rFonts w:cs="B Mitra" w:hint="cs"/>
          <w:rtl/>
        </w:rPr>
        <w:t>ی</w:t>
      </w:r>
      <w:r w:rsidR="00A74AE6" w:rsidRPr="009F24E4">
        <w:rPr>
          <w:rFonts w:cs="B Mitra" w:hint="cs"/>
          <w:rtl/>
        </w:rPr>
        <w:t>ن</w:t>
      </w:r>
      <w:r w:rsidR="00E11D84">
        <w:rPr>
          <w:rFonts w:cs="B Mitra" w:hint="cs"/>
          <w:rtl/>
        </w:rPr>
        <w:t>ی</w:t>
      </w:r>
      <w:r w:rsidR="00A74AE6" w:rsidRPr="009F24E4">
        <w:rPr>
          <w:rFonts w:cs="B Mitra" w:hint="cs"/>
          <w:rtl/>
        </w:rPr>
        <w:t xml:space="preserve"> </w:t>
      </w:r>
      <w:r>
        <w:rPr>
          <w:rFonts w:cs="B Mitra" w:hint="cs"/>
          <w:rtl/>
        </w:rPr>
        <w:t>ک</w:t>
      </w:r>
      <w:r w:rsidR="00A74AE6" w:rsidRPr="009F24E4">
        <w:rPr>
          <w:rFonts w:cs="B Mitra" w:hint="cs"/>
          <w:rtl/>
        </w:rPr>
        <w:t>نند. به عبارت</w:t>
      </w:r>
      <w:r w:rsidR="00E11D84">
        <w:rPr>
          <w:rFonts w:cs="B Mitra" w:hint="cs"/>
          <w:rtl/>
        </w:rPr>
        <w:t>ی</w:t>
      </w:r>
      <w:r w:rsidR="00A74AE6" w:rsidRPr="009F24E4">
        <w:rPr>
          <w:rFonts w:cs="B Mitra" w:hint="cs"/>
          <w:rtl/>
        </w:rPr>
        <w:t xml:space="preserve"> موجب سلب انعطاف رفتارها</w:t>
      </w:r>
      <w:r w:rsidR="00E11D84">
        <w:rPr>
          <w:rFonts w:cs="B Mitra" w:hint="cs"/>
          <w:rtl/>
        </w:rPr>
        <w:t>ی</w:t>
      </w:r>
      <w:r w:rsidR="00A74AE6" w:rsidRPr="009F24E4">
        <w:rPr>
          <w:rFonts w:cs="B Mitra" w:hint="cs"/>
          <w:rtl/>
        </w:rPr>
        <w:t xml:space="preserve"> طب</w:t>
      </w:r>
      <w:r w:rsidR="00E11D84">
        <w:rPr>
          <w:rFonts w:cs="B Mitra" w:hint="cs"/>
          <w:rtl/>
        </w:rPr>
        <w:t>ی</w:t>
      </w:r>
      <w:r w:rsidR="00A74AE6" w:rsidRPr="009F24E4">
        <w:rPr>
          <w:rFonts w:cs="B Mitra" w:hint="cs"/>
          <w:rtl/>
        </w:rPr>
        <w:t>ع</w:t>
      </w:r>
      <w:r w:rsidR="00E11D84">
        <w:rPr>
          <w:rFonts w:cs="B Mitra" w:hint="cs"/>
          <w:rtl/>
        </w:rPr>
        <w:t>ی</w:t>
      </w:r>
      <w:r w:rsidR="00A74AE6" w:rsidRPr="009F24E4">
        <w:rPr>
          <w:rFonts w:cs="B Mitra" w:hint="cs"/>
          <w:rtl/>
        </w:rPr>
        <w:t xml:space="preserve"> آدم‌ها م</w:t>
      </w:r>
      <w:r w:rsidR="00E11D84">
        <w:rPr>
          <w:rFonts w:cs="B Mitra" w:hint="cs"/>
          <w:rtl/>
        </w:rPr>
        <w:t>ی</w:t>
      </w:r>
      <w:r w:rsidR="00A74AE6" w:rsidRPr="009F24E4">
        <w:rPr>
          <w:rFonts w:cs="B Mitra" w:hint="cs"/>
          <w:rtl/>
        </w:rPr>
        <w:t xml:space="preserve">‌شوند. </w:t>
      </w:r>
    </w:p>
    <w:p w:rsidR="00A74AE6" w:rsidRPr="009F24E4" w:rsidRDefault="00A74AE6" w:rsidP="005D25A5">
      <w:pPr>
        <w:pStyle w:val="TEXT"/>
        <w:spacing w:line="276" w:lineRule="auto"/>
        <w:rPr>
          <w:rFonts w:cs="B Mitra"/>
          <w:rtl/>
        </w:rPr>
      </w:pPr>
      <w:r w:rsidRPr="009F24E4">
        <w:rPr>
          <w:rFonts w:cs="B Mitra" w:hint="cs"/>
          <w:rtl/>
        </w:rPr>
        <w:t>انعطاف‌ناپذ</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رفتار سازمان سه پ</w:t>
      </w:r>
      <w:r w:rsidR="00E11D84">
        <w:rPr>
          <w:rFonts w:cs="B Mitra" w:hint="cs"/>
          <w:rtl/>
        </w:rPr>
        <w:t>ی</w:t>
      </w:r>
      <w:r w:rsidR="00540F6A" w:rsidRPr="009F24E4">
        <w:rPr>
          <w:rFonts w:cs="B Mitra" w:hint="cs"/>
          <w:rtl/>
        </w:rPr>
        <w:t>ا</w:t>
      </w:r>
      <w:r w:rsidRPr="009F24E4">
        <w:rPr>
          <w:rFonts w:cs="B Mitra" w:hint="cs"/>
          <w:rtl/>
        </w:rPr>
        <w:t xml:space="preserve">مد مهم دارد: </w:t>
      </w:r>
      <w:r w:rsidR="00540F6A" w:rsidRPr="009F24E4">
        <w:rPr>
          <w:rFonts w:cs="B Mitra" w:hint="cs"/>
          <w:rtl/>
        </w:rPr>
        <w:t xml:space="preserve">نخست </w:t>
      </w:r>
      <w:r w:rsidRPr="009F24E4">
        <w:rPr>
          <w:rFonts w:cs="B Mitra" w:hint="cs"/>
          <w:rtl/>
        </w:rPr>
        <w:t>ا</w:t>
      </w:r>
      <w:r w:rsidR="00E11D84">
        <w:rPr>
          <w:rFonts w:cs="B Mitra" w:hint="cs"/>
          <w:rtl/>
        </w:rPr>
        <w:t>ی</w:t>
      </w:r>
      <w:r w:rsidRPr="009F24E4">
        <w:rPr>
          <w:rFonts w:cs="B Mitra" w:hint="cs"/>
          <w:rtl/>
        </w:rPr>
        <w:t>ن</w:t>
      </w:r>
      <w:r w:rsidR="006C7271">
        <w:rPr>
          <w:rFonts w:cs="B Mitra" w:hint="cs"/>
          <w:rtl/>
        </w:rPr>
        <w:t>ک</w:t>
      </w:r>
      <w:r w:rsidRPr="009F24E4">
        <w:rPr>
          <w:rFonts w:cs="B Mitra" w:hint="cs"/>
          <w:rtl/>
        </w:rPr>
        <w:t xml:space="preserve">ه </w:t>
      </w:r>
      <w:r w:rsidR="00540F6A" w:rsidRPr="009F24E4">
        <w:rPr>
          <w:rFonts w:cs="B Mitra" w:hint="cs"/>
          <w:rtl/>
        </w:rPr>
        <w:t>م</w:t>
      </w:r>
      <w:r w:rsidR="00E11D84">
        <w:rPr>
          <w:rFonts w:cs="B Mitra" w:hint="cs"/>
          <w:rtl/>
        </w:rPr>
        <w:t>ی</w:t>
      </w:r>
      <w:r w:rsidR="00540F6A" w:rsidRPr="009F24E4">
        <w:rPr>
          <w:rFonts w:cs="B Mitra" w:hint="cs"/>
          <w:rtl/>
        </w:rPr>
        <w:t xml:space="preserve">زان </w:t>
      </w:r>
      <w:r w:rsidRPr="009F24E4">
        <w:rPr>
          <w:rFonts w:cs="B Mitra" w:hint="cs"/>
          <w:rtl/>
        </w:rPr>
        <w:t>قابل پ</w:t>
      </w:r>
      <w:r w:rsidR="00E11D84">
        <w:rPr>
          <w:rFonts w:cs="B Mitra" w:hint="cs"/>
          <w:rtl/>
        </w:rPr>
        <w:t>ی</w:t>
      </w:r>
      <w:r w:rsidRPr="009F24E4">
        <w:rPr>
          <w:rFonts w:cs="B Mitra" w:hint="cs"/>
          <w:rtl/>
        </w:rPr>
        <w:t>ش‌ب</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شدن </w:t>
      </w:r>
      <w:r w:rsidR="00540F6A" w:rsidRPr="009F24E4">
        <w:rPr>
          <w:rFonts w:cs="B Mitra" w:hint="cs"/>
          <w:rtl/>
        </w:rPr>
        <w:t xml:space="preserve">بودن </w:t>
      </w:r>
      <w:r w:rsidRPr="009F24E4">
        <w:rPr>
          <w:rFonts w:cs="B Mitra" w:hint="cs"/>
          <w:rtl/>
        </w:rPr>
        <w:t xml:space="preserve">رفتار </w:t>
      </w:r>
      <w:r w:rsidR="00540F6A" w:rsidRPr="009F24E4">
        <w:rPr>
          <w:rFonts w:cs="B Mitra" w:hint="cs"/>
          <w:rtl/>
        </w:rPr>
        <w:t>را افزا</w:t>
      </w:r>
      <w:r w:rsidR="00E11D84">
        <w:rPr>
          <w:rFonts w:cs="B Mitra" w:hint="cs"/>
          <w:rtl/>
        </w:rPr>
        <w:t>ی</w:t>
      </w:r>
      <w:r w:rsidR="00540F6A" w:rsidRPr="009F24E4">
        <w:rPr>
          <w:rFonts w:cs="B Mitra" w:hint="cs"/>
          <w:rtl/>
        </w:rPr>
        <w:t xml:space="preserve">ش </w:t>
      </w:r>
      <w:r w:rsidR="00FB7E23" w:rsidRPr="009F24E4">
        <w:rPr>
          <w:rFonts w:cs="B Mitra"/>
          <w:rtl/>
        </w:rPr>
        <w:t>م</w:t>
      </w:r>
      <w:r w:rsidR="00FB7E23" w:rsidRPr="009F24E4">
        <w:rPr>
          <w:rFonts w:cs="B Mitra" w:hint="cs"/>
          <w:rtl/>
        </w:rPr>
        <w:t>ی‌</w:t>
      </w:r>
      <w:r w:rsidR="00FB7E23" w:rsidRPr="009F24E4">
        <w:rPr>
          <w:rFonts w:cs="B Mitra" w:hint="eastAsia"/>
          <w:rtl/>
        </w:rPr>
        <w:t>دهد</w:t>
      </w:r>
      <w:r w:rsidR="00540F6A" w:rsidRPr="009F24E4">
        <w:rPr>
          <w:rFonts w:cs="B Mitra" w:hint="cs"/>
          <w:rtl/>
        </w:rPr>
        <w:t>.</w:t>
      </w:r>
      <w:r w:rsidRPr="009F24E4">
        <w:rPr>
          <w:rFonts w:cs="B Mitra" w:hint="cs"/>
          <w:rtl/>
        </w:rPr>
        <w:t xml:space="preserve"> از ا</w:t>
      </w:r>
      <w:r w:rsidR="00E11D84">
        <w:rPr>
          <w:rFonts w:cs="B Mitra" w:hint="cs"/>
          <w:rtl/>
        </w:rPr>
        <w:t>ی</w:t>
      </w:r>
      <w:r w:rsidRPr="009F24E4">
        <w:rPr>
          <w:rFonts w:cs="B Mitra" w:hint="cs"/>
          <w:rtl/>
        </w:rPr>
        <w:t>ن رو تما</w:t>
      </w:r>
      <w:r w:rsidR="00E11D84">
        <w:rPr>
          <w:rFonts w:cs="B Mitra" w:hint="cs"/>
          <w:rtl/>
        </w:rPr>
        <w:t>ی</w:t>
      </w:r>
      <w:r w:rsidRPr="009F24E4">
        <w:rPr>
          <w:rFonts w:cs="B Mitra" w:hint="cs"/>
          <w:rtl/>
        </w:rPr>
        <w:t xml:space="preserve">ل </w:t>
      </w:r>
      <w:r w:rsidRPr="009F24E4">
        <w:rPr>
          <w:rFonts w:cs="B Mitra" w:hint="cs"/>
          <w:rtl/>
        </w:rPr>
        <w:lastRenderedPageBreak/>
        <w:t>سازمان نسبت به پاسخ‌گو</w:t>
      </w:r>
      <w:r w:rsidR="00E11D84">
        <w:rPr>
          <w:rFonts w:cs="B Mitra" w:hint="cs"/>
          <w:rtl/>
        </w:rPr>
        <w:t>یی</w:t>
      </w:r>
      <w:r w:rsidRPr="009F24E4">
        <w:rPr>
          <w:rFonts w:cs="B Mitra" w:hint="cs"/>
          <w:rtl/>
        </w:rPr>
        <w:t xml:space="preserve"> به ن</w:t>
      </w:r>
      <w:r w:rsidR="00E11D84">
        <w:rPr>
          <w:rFonts w:cs="B Mitra" w:hint="cs"/>
          <w:rtl/>
        </w:rPr>
        <w:t>ی</w:t>
      </w:r>
      <w:r w:rsidRPr="009F24E4">
        <w:rPr>
          <w:rFonts w:cs="B Mitra" w:hint="cs"/>
          <w:rtl/>
        </w:rPr>
        <w:t>از اصل</w:t>
      </w:r>
      <w:r w:rsidR="00E11D84">
        <w:rPr>
          <w:rFonts w:cs="B Mitra" w:hint="cs"/>
          <w:rtl/>
        </w:rPr>
        <w:t>ی</w:t>
      </w:r>
      <w:r w:rsidRPr="009F24E4">
        <w:rPr>
          <w:rFonts w:cs="B Mitra" w:hint="cs"/>
          <w:rtl/>
        </w:rPr>
        <w:t xml:space="preserve"> خود </w:t>
      </w:r>
      <w:r w:rsidR="006C7271">
        <w:rPr>
          <w:rFonts w:cs="B Mitra" w:hint="cs"/>
          <w:rtl/>
        </w:rPr>
        <w:t>ک</w:t>
      </w:r>
      <w:r w:rsidRPr="009F24E4">
        <w:rPr>
          <w:rFonts w:cs="B Mitra" w:hint="cs"/>
          <w:rtl/>
        </w:rPr>
        <w:t>ه همانا حفظ بقا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است، برآورده م</w:t>
      </w:r>
      <w:r w:rsidR="00E11D84">
        <w:rPr>
          <w:rFonts w:cs="B Mitra" w:hint="cs"/>
          <w:rtl/>
        </w:rPr>
        <w:t>ی</w:t>
      </w:r>
      <w:r w:rsidRPr="009F24E4">
        <w:rPr>
          <w:rFonts w:cs="B Mitra" w:hint="cs"/>
          <w:rtl/>
        </w:rPr>
        <w:t xml:space="preserve">‌شود. </w:t>
      </w:r>
    </w:p>
    <w:p w:rsidR="00A74AE6" w:rsidRPr="009F24E4" w:rsidRDefault="00A74AE6" w:rsidP="005D25A5">
      <w:pPr>
        <w:pStyle w:val="TEXT"/>
        <w:spacing w:line="276" w:lineRule="auto"/>
        <w:rPr>
          <w:rFonts w:cs="B Mitra"/>
          <w:rtl/>
        </w:rPr>
      </w:pPr>
      <w:r w:rsidRPr="009F24E4">
        <w:rPr>
          <w:rFonts w:cs="B Mitra" w:hint="cs"/>
          <w:rtl/>
        </w:rPr>
        <w:t>دوم آن</w:t>
      </w:r>
      <w:r w:rsidR="006C7271">
        <w:rPr>
          <w:rFonts w:cs="B Mitra" w:hint="cs"/>
          <w:rtl/>
        </w:rPr>
        <w:t>ک</w:t>
      </w:r>
      <w:r w:rsidRPr="009F24E4">
        <w:rPr>
          <w:rFonts w:cs="B Mitra" w:hint="cs"/>
          <w:rtl/>
        </w:rPr>
        <w:t>ه در اثر انعطاف‌ناپذ</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رفتار سازمان</w:t>
      </w:r>
      <w:r w:rsidR="00E11D84">
        <w:rPr>
          <w:rFonts w:cs="B Mitra" w:hint="cs"/>
          <w:rtl/>
        </w:rPr>
        <w:t>ی</w:t>
      </w:r>
      <w:r w:rsidRPr="009F24E4">
        <w:rPr>
          <w:rFonts w:cs="B Mitra" w:hint="cs"/>
          <w:rtl/>
        </w:rPr>
        <w:t xml:space="preserve"> قابل</w:t>
      </w:r>
      <w:r w:rsidR="00E11D84">
        <w:rPr>
          <w:rFonts w:cs="B Mitra" w:hint="cs"/>
          <w:rtl/>
        </w:rPr>
        <w:t>ی</w:t>
      </w:r>
      <w:r w:rsidRPr="009F24E4">
        <w:rPr>
          <w:rFonts w:cs="B Mitra" w:hint="cs"/>
          <w:rtl/>
        </w:rPr>
        <w:t xml:space="preserve">ت دفاع </w:t>
      </w:r>
      <w:r w:rsidR="00540F6A" w:rsidRPr="009F24E4">
        <w:rPr>
          <w:rFonts w:cs="B Mitra" w:hint="cs"/>
          <w:rtl/>
        </w:rPr>
        <w:t xml:space="preserve">از </w:t>
      </w:r>
      <w:r w:rsidRPr="009F24E4">
        <w:rPr>
          <w:rFonts w:cs="B Mitra" w:hint="cs"/>
          <w:rtl/>
        </w:rPr>
        <w:t>اقدامات اعضا افزا</w:t>
      </w:r>
      <w:r w:rsidR="00E11D84">
        <w:rPr>
          <w:rFonts w:cs="B Mitra" w:hint="cs"/>
          <w:rtl/>
        </w:rPr>
        <w:t>ی</w:t>
      </w:r>
      <w:r w:rsidRPr="009F24E4">
        <w:rPr>
          <w:rFonts w:cs="B Mitra" w:hint="cs"/>
          <w:rtl/>
        </w:rPr>
        <w:t>ش م</w:t>
      </w:r>
      <w:r w:rsidR="00E11D84">
        <w:rPr>
          <w:rFonts w:cs="B Mitra" w:hint="cs"/>
          <w:rtl/>
        </w:rPr>
        <w:t>ی</w:t>
      </w:r>
      <w:r w:rsidRPr="009F24E4">
        <w:rPr>
          <w:rFonts w:cs="B Mitra" w:hint="cs"/>
          <w:rtl/>
        </w:rPr>
        <w:t>‌</w:t>
      </w:r>
      <w:r w:rsidR="00E11D84">
        <w:rPr>
          <w:rFonts w:cs="B Mitra" w:hint="cs"/>
          <w:rtl/>
        </w:rPr>
        <w:t>ی</w:t>
      </w:r>
      <w:r w:rsidRPr="009F24E4">
        <w:rPr>
          <w:rFonts w:cs="B Mitra" w:hint="cs"/>
          <w:rtl/>
        </w:rPr>
        <w:t>ابد. موارد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از هر جا به اعضا</w:t>
      </w:r>
      <w:r w:rsidR="00E11D84">
        <w:rPr>
          <w:rFonts w:cs="B Mitra" w:hint="cs"/>
          <w:rtl/>
        </w:rPr>
        <w:t>ی</w:t>
      </w:r>
      <w:r w:rsidRPr="009F24E4">
        <w:rPr>
          <w:rFonts w:cs="B Mitra" w:hint="cs"/>
          <w:rtl/>
        </w:rPr>
        <w:t xml:space="preserve"> سازمان ارجاع </w:t>
      </w:r>
      <w:r w:rsidR="00FB7E23" w:rsidRPr="009F24E4">
        <w:rPr>
          <w:rFonts w:cs="B Mitra"/>
          <w:rtl/>
        </w:rPr>
        <w:t>م</w:t>
      </w:r>
      <w:r w:rsidR="00FB7E23" w:rsidRPr="009F24E4">
        <w:rPr>
          <w:rFonts w:cs="B Mitra" w:hint="cs"/>
          <w:rtl/>
        </w:rPr>
        <w:t>ی‌</w:t>
      </w:r>
      <w:r w:rsidR="00FB7E23" w:rsidRPr="009F24E4">
        <w:rPr>
          <w:rFonts w:cs="B Mitra" w:hint="eastAsia"/>
          <w:rtl/>
        </w:rPr>
        <w:t>شود</w:t>
      </w:r>
      <w:r w:rsidRPr="009F24E4">
        <w:rPr>
          <w:rFonts w:cs="B Mitra" w:hint="cs"/>
          <w:rtl/>
        </w:rPr>
        <w:t xml:space="preserve"> دق</w:t>
      </w:r>
      <w:r w:rsidR="00E11D84">
        <w:rPr>
          <w:rFonts w:cs="B Mitra" w:hint="cs"/>
          <w:rtl/>
        </w:rPr>
        <w:t>ی</w:t>
      </w:r>
      <w:r w:rsidRPr="009F24E4">
        <w:rPr>
          <w:rFonts w:cs="B Mitra" w:hint="cs"/>
          <w:rtl/>
        </w:rPr>
        <w:t>قاً با تقس</w:t>
      </w:r>
      <w:r w:rsidR="00E11D84">
        <w:rPr>
          <w:rFonts w:cs="B Mitra" w:hint="cs"/>
          <w:rtl/>
        </w:rPr>
        <w:t>ی</w:t>
      </w:r>
      <w:r w:rsidRPr="009F24E4">
        <w:rPr>
          <w:rFonts w:cs="B Mitra" w:hint="cs"/>
          <w:rtl/>
        </w:rPr>
        <w:t>م‌بند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ساده‌ا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از قبل در قالب دستورالعمل‌ها، آ</w:t>
      </w:r>
      <w:r w:rsidR="00E11D84">
        <w:rPr>
          <w:rFonts w:cs="B Mitra" w:hint="cs"/>
          <w:rtl/>
        </w:rPr>
        <w:t>یی</w:t>
      </w:r>
      <w:r w:rsidRPr="009F24E4">
        <w:rPr>
          <w:rFonts w:cs="B Mitra" w:hint="cs"/>
          <w:rtl/>
        </w:rPr>
        <w:t>ن‌نامه‌ها، مقررات و نظا</w:t>
      </w:r>
      <w:r w:rsidR="00E11D84">
        <w:rPr>
          <w:rFonts w:cs="B Mitra" w:hint="cs"/>
          <w:rtl/>
        </w:rPr>
        <w:t>ی</w:t>
      </w:r>
      <w:r w:rsidRPr="009F24E4">
        <w:rPr>
          <w:rFonts w:cs="B Mitra" w:hint="cs"/>
          <w:rtl/>
        </w:rPr>
        <w:t>ر آن گنجانده شده‌اند تطب</w:t>
      </w:r>
      <w:r w:rsidR="00E11D84">
        <w:rPr>
          <w:rFonts w:cs="B Mitra" w:hint="cs"/>
          <w:rtl/>
        </w:rPr>
        <w:t>ی</w:t>
      </w:r>
      <w:r w:rsidRPr="009F24E4">
        <w:rPr>
          <w:rFonts w:cs="B Mitra" w:hint="cs"/>
          <w:rtl/>
        </w:rPr>
        <w:t>ق داده م</w:t>
      </w:r>
      <w:r w:rsidR="00E11D84">
        <w:rPr>
          <w:rFonts w:cs="B Mitra" w:hint="cs"/>
          <w:rtl/>
        </w:rPr>
        <w:t>ی</w:t>
      </w:r>
      <w:r w:rsidRPr="009F24E4">
        <w:rPr>
          <w:rFonts w:cs="B Mitra" w:hint="cs"/>
          <w:rtl/>
        </w:rPr>
        <w:t xml:space="preserve">‌شوند. </w:t>
      </w:r>
    </w:p>
    <w:p w:rsidR="00A74AE6" w:rsidRPr="009F24E4" w:rsidRDefault="00A74AE6" w:rsidP="005D25A5">
      <w:pPr>
        <w:pStyle w:val="TEXT"/>
        <w:spacing w:line="276" w:lineRule="auto"/>
        <w:rPr>
          <w:rFonts w:cs="B Mitra"/>
          <w:rtl/>
        </w:rPr>
      </w:pPr>
      <w:r w:rsidRPr="009F24E4">
        <w:rPr>
          <w:rFonts w:cs="B Mitra" w:hint="cs"/>
          <w:rtl/>
        </w:rPr>
        <w:t>سوم آن</w:t>
      </w:r>
      <w:r w:rsidR="006C7271">
        <w:rPr>
          <w:rFonts w:cs="B Mitra" w:hint="cs"/>
          <w:rtl/>
        </w:rPr>
        <w:t>ک</w:t>
      </w:r>
      <w:r w:rsidRPr="009F24E4">
        <w:rPr>
          <w:rFonts w:cs="B Mitra" w:hint="cs"/>
          <w:rtl/>
        </w:rPr>
        <w:t>ه هر چند تقر</w:t>
      </w:r>
      <w:r w:rsidR="00E11D84">
        <w:rPr>
          <w:rFonts w:cs="B Mitra" w:hint="cs"/>
          <w:rtl/>
        </w:rPr>
        <w:t>ی</w:t>
      </w:r>
      <w:r w:rsidRPr="009F24E4">
        <w:rPr>
          <w:rFonts w:cs="B Mitra" w:hint="cs"/>
          <w:rtl/>
        </w:rPr>
        <w:t>باً همه سازمان‌ها در جهان هدف اصل</w:t>
      </w:r>
      <w:r w:rsidR="00E11D84">
        <w:rPr>
          <w:rFonts w:cs="B Mitra" w:hint="cs"/>
          <w:rtl/>
        </w:rPr>
        <w:t>ی</w:t>
      </w:r>
      <w:r w:rsidRPr="009F24E4">
        <w:rPr>
          <w:rFonts w:cs="B Mitra" w:hint="cs"/>
          <w:rtl/>
        </w:rPr>
        <w:t xml:space="preserve"> خود را به طور ضمن</w:t>
      </w:r>
      <w:r w:rsidR="00E11D84">
        <w:rPr>
          <w:rFonts w:cs="B Mitra" w:hint="cs"/>
          <w:rtl/>
        </w:rPr>
        <w:t>ی</w:t>
      </w:r>
      <w:r w:rsidRPr="009F24E4">
        <w:rPr>
          <w:rFonts w:cs="B Mitra" w:hint="cs"/>
          <w:rtl/>
        </w:rPr>
        <w:t xml:space="preserve"> </w:t>
      </w:r>
      <w:r w:rsidR="00E11D84">
        <w:rPr>
          <w:rFonts w:cs="B Mitra" w:hint="cs"/>
          <w:rtl/>
        </w:rPr>
        <w:t>ی</w:t>
      </w:r>
      <w:r w:rsidRPr="009F24E4">
        <w:rPr>
          <w:rFonts w:cs="B Mitra" w:hint="cs"/>
          <w:rtl/>
        </w:rPr>
        <w:t>ا صر</w:t>
      </w:r>
      <w:r w:rsidR="00E11D84">
        <w:rPr>
          <w:rFonts w:cs="B Mitra" w:hint="cs"/>
          <w:rtl/>
        </w:rPr>
        <w:t>ی</w:t>
      </w:r>
      <w:r w:rsidRPr="009F24E4">
        <w:rPr>
          <w:rFonts w:cs="B Mitra" w:hint="cs"/>
          <w:rtl/>
        </w:rPr>
        <w:t>ح جلب رضا</w:t>
      </w:r>
      <w:r w:rsidR="00E11D84">
        <w:rPr>
          <w:rFonts w:cs="B Mitra" w:hint="cs"/>
          <w:rtl/>
        </w:rPr>
        <w:t>ی</w:t>
      </w:r>
      <w:r w:rsidRPr="009F24E4">
        <w:rPr>
          <w:rFonts w:cs="B Mitra" w:hint="cs"/>
          <w:rtl/>
        </w:rPr>
        <w:t>ت مراجعان اعلام م</w:t>
      </w:r>
      <w:r w:rsidR="00E11D84">
        <w:rPr>
          <w:rFonts w:cs="B Mitra" w:hint="cs"/>
          <w:rtl/>
        </w:rPr>
        <w:t>ی</w:t>
      </w:r>
      <w:r w:rsidRPr="009F24E4">
        <w:rPr>
          <w:rFonts w:cs="B Mitra" w:hint="cs"/>
          <w:rtl/>
        </w:rPr>
        <w:t>‌دارند. انعطاف‌ناپذ</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رفتارها تحقق ا</w:t>
      </w:r>
      <w:r w:rsidR="00E11D84">
        <w:rPr>
          <w:rFonts w:cs="B Mitra" w:hint="cs"/>
          <w:rtl/>
        </w:rPr>
        <w:t>ی</w:t>
      </w:r>
      <w:r w:rsidRPr="009F24E4">
        <w:rPr>
          <w:rFonts w:cs="B Mitra" w:hint="cs"/>
          <w:rtl/>
        </w:rPr>
        <w:t>ن هدف را عملاً نف</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مراجعه </w:t>
      </w:r>
      <w:r w:rsidR="006C7271">
        <w:rPr>
          <w:rFonts w:cs="B Mitra" w:hint="cs"/>
          <w:rtl/>
        </w:rPr>
        <w:t>ک</w:t>
      </w:r>
      <w:r w:rsidRPr="009F24E4">
        <w:rPr>
          <w:rFonts w:cs="B Mitra" w:hint="cs"/>
          <w:rtl/>
        </w:rPr>
        <w:t>ننده سازمان در بهتر</w:t>
      </w:r>
      <w:r w:rsidR="00E11D84">
        <w:rPr>
          <w:rFonts w:cs="B Mitra" w:hint="cs"/>
          <w:rtl/>
        </w:rPr>
        <w:t>ی</w:t>
      </w:r>
      <w:r w:rsidRPr="009F24E4">
        <w:rPr>
          <w:rFonts w:cs="B Mitra" w:hint="cs"/>
          <w:rtl/>
        </w:rPr>
        <w:t>ن شرا</w:t>
      </w:r>
      <w:r w:rsidR="00E11D84">
        <w:rPr>
          <w:rFonts w:cs="B Mitra" w:hint="cs"/>
          <w:rtl/>
        </w:rPr>
        <w:t>ی</w:t>
      </w:r>
      <w:r w:rsidRPr="009F24E4">
        <w:rPr>
          <w:rFonts w:cs="B Mitra" w:hint="cs"/>
          <w:rtl/>
        </w:rPr>
        <w:t>ط پاسخ</w:t>
      </w:r>
      <w:r w:rsidR="00E11D84">
        <w:rPr>
          <w:rFonts w:cs="B Mitra" w:hint="cs"/>
          <w:rtl/>
        </w:rPr>
        <w:t>ی</w:t>
      </w:r>
      <w:r w:rsidRPr="009F24E4">
        <w:rPr>
          <w:rFonts w:cs="B Mitra" w:hint="cs"/>
          <w:rtl/>
        </w:rPr>
        <w:t xml:space="preserve"> در حدود خواسته‌ها</w:t>
      </w:r>
      <w:r w:rsidR="00E11D84">
        <w:rPr>
          <w:rFonts w:cs="B Mitra" w:hint="cs"/>
          <w:rtl/>
        </w:rPr>
        <w:t>ی</w:t>
      </w:r>
      <w:r w:rsidRPr="009F24E4">
        <w:rPr>
          <w:rFonts w:cs="B Mitra" w:hint="cs"/>
          <w:rtl/>
        </w:rPr>
        <w:t xml:space="preserve"> </w:t>
      </w:r>
      <w:r w:rsidR="00540F6A" w:rsidRPr="009F24E4">
        <w:rPr>
          <w:rFonts w:cs="B Mitra" w:hint="cs"/>
          <w:rtl/>
        </w:rPr>
        <w:t>از پ</w:t>
      </w:r>
      <w:r w:rsidR="00E11D84">
        <w:rPr>
          <w:rFonts w:cs="B Mitra" w:hint="cs"/>
          <w:rtl/>
        </w:rPr>
        <w:t>ی</w:t>
      </w:r>
      <w:r w:rsidR="00540F6A" w:rsidRPr="009F24E4">
        <w:rPr>
          <w:rFonts w:cs="B Mitra" w:hint="cs"/>
          <w:rtl/>
        </w:rPr>
        <w:t>ش تع</w:t>
      </w:r>
      <w:r w:rsidR="00E11D84">
        <w:rPr>
          <w:rFonts w:cs="B Mitra" w:hint="cs"/>
          <w:rtl/>
        </w:rPr>
        <w:t>یی</w:t>
      </w:r>
      <w:r w:rsidR="00540F6A" w:rsidRPr="009F24E4">
        <w:rPr>
          <w:rFonts w:cs="B Mitra" w:hint="cs"/>
          <w:rtl/>
        </w:rPr>
        <w:t xml:space="preserve">ن شده </w:t>
      </w:r>
      <w:r w:rsidRPr="009F24E4">
        <w:rPr>
          <w:rFonts w:cs="B Mitra" w:hint="cs"/>
          <w:rtl/>
        </w:rPr>
        <w:t>در</w:t>
      </w:r>
      <w:r w:rsidR="00E11D84">
        <w:rPr>
          <w:rFonts w:cs="B Mitra" w:hint="cs"/>
          <w:rtl/>
        </w:rPr>
        <w:t>ی</w:t>
      </w:r>
      <w:r w:rsidRPr="009F24E4">
        <w:rPr>
          <w:rFonts w:cs="B Mitra" w:hint="cs"/>
          <w:rtl/>
        </w:rPr>
        <w:t>افت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و چون تقر</w:t>
      </w:r>
      <w:r w:rsidR="00E11D84">
        <w:rPr>
          <w:rFonts w:cs="B Mitra" w:hint="cs"/>
          <w:rtl/>
        </w:rPr>
        <w:t>ی</w:t>
      </w:r>
      <w:r w:rsidRPr="009F24E4">
        <w:rPr>
          <w:rFonts w:cs="B Mitra" w:hint="cs"/>
          <w:rtl/>
        </w:rPr>
        <w:t>باً ه</w:t>
      </w:r>
      <w:r w:rsidR="00E11D84">
        <w:rPr>
          <w:rFonts w:cs="B Mitra" w:hint="cs"/>
          <w:rtl/>
        </w:rPr>
        <w:t>ی</w:t>
      </w:r>
      <w:r w:rsidRPr="009F24E4">
        <w:rPr>
          <w:rFonts w:cs="B Mitra" w:hint="cs"/>
          <w:rtl/>
        </w:rPr>
        <w:t>چ تقس</w:t>
      </w:r>
      <w:r w:rsidR="00E11D84">
        <w:rPr>
          <w:rFonts w:cs="B Mitra" w:hint="cs"/>
          <w:rtl/>
        </w:rPr>
        <w:t>ی</w:t>
      </w:r>
      <w:r w:rsidRPr="009F24E4">
        <w:rPr>
          <w:rFonts w:cs="B Mitra" w:hint="cs"/>
          <w:rtl/>
        </w:rPr>
        <w:t>م‌بند</w:t>
      </w:r>
      <w:r w:rsidR="00E11D84">
        <w:rPr>
          <w:rFonts w:cs="B Mitra" w:hint="cs"/>
          <w:rtl/>
        </w:rPr>
        <w:t>ی</w:t>
      </w:r>
      <w:r w:rsidRPr="009F24E4">
        <w:rPr>
          <w:rFonts w:cs="B Mitra" w:hint="cs"/>
          <w:rtl/>
        </w:rPr>
        <w:t xml:space="preserve"> نم</w:t>
      </w:r>
      <w:r w:rsidR="00E11D84">
        <w:rPr>
          <w:rFonts w:cs="B Mitra" w:hint="cs"/>
          <w:rtl/>
        </w:rPr>
        <w:t>ی</w:t>
      </w:r>
      <w:r w:rsidRPr="009F24E4">
        <w:rPr>
          <w:rFonts w:cs="B Mitra" w:hint="cs"/>
          <w:rtl/>
        </w:rPr>
        <w:t>‌تواند همه موارد را از قبل در خود بگنجاند نارضا</w:t>
      </w:r>
      <w:r w:rsidR="00E11D84">
        <w:rPr>
          <w:rFonts w:cs="B Mitra" w:hint="cs"/>
          <w:rtl/>
        </w:rPr>
        <w:t>ی</w:t>
      </w:r>
      <w:r w:rsidRPr="009F24E4">
        <w:rPr>
          <w:rFonts w:cs="B Mitra" w:hint="cs"/>
          <w:rtl/>
        </w:rPr>
        <w:t>ت</w:t>
      </w:r>
      <w:r w:rsidR="00E11D84">
        <w:rPr>
          <w:rFonts w:cs="B Mitra" w:hint="cs"/>
          <w:rtl/>
        </w:rPr>
        <w:t>ی</w:t>
      </w:r>
      <w:r w:rsidRPr="009F24E4">
        <w:rPr>
          <w:rFonts w:cs="B Mitra" w:hint="cs"/>
          <w:rtl/>
        </w:rPr>
        <w:t xml:space="preserve"> مراجعان به سازمان حت</w:t>
      </w:r>
      <w:r w:rsidR="00E11D84">
        <w:rPr>
          <w:rFonts w:cs="B Mitra" w:hint="cs"/>
          <w:rtl/>
        </w:rPr>
        <w:t>ی</w:t>
      </w:r>
      <w:r w:rsidRPr="009F24E4">
        <w:rPr>
          <w:rFonts w:cs="B Mitra" w:hint="cs"/>
          <w:rtl/>
        </w:rPr>
        <w:t xml:space="preserve"> قبل از ابراز شدن آن قابل پ</w:t>
      </w:r>
      <w:r w:rsidR="00E11D84">
        <w:rPr>
          <w:rFonts w:cs="B Mitra" w:hint="cs"/>
          <w:rtl/>
        </w:rPr>
        <w:t>ی</w:t>
      </w:r>
      <w:r w:rsidRPr="009F24E4">
        <w:rPr>
          <w:rFonts w:cs="B Mitra" w:hint="cs"/>
          <w:rtl/>
        </w:rPr>
        <w:t>ش‌ب</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است. </w:t>
      </w:r>
    </w:p>
    <w:p w:rsidR="00A74AE6" w:rsidRPr="009F24E4" w:rsidRDefault="00A74AE6" w:rsidP="005D25A5">
      <w:pPr>
        <w:pStyle w:val="TEXT"/>
        <w:spacing w:line="276" w:lineRule="auto"/>
        <w:rPr>
          <w:rFonts w:cs="B Mitra"/>
          <w:rtl/>
        </w:rPr>
      </w:pPr>
    </w:p>
    <w:p w:rsidR="00A74AE6" w:rsidRPr="009F24E4" w:rsidRDefault="00A74AE6" w:rsidP="005D25A5">
      <w:pPr>
        <w:pStyle w:val="TEXT"/>
        <w:spacing w:line="276" w:lineRule="auto"/>
        <w:rPr>
          <w:rFonts w:cs="B Mitra"/>
          <w:rtl/>
        </w:rPr>
      </w:pPr>
      <w:bookmarkStart w:id="20" w:name="_Toc273355846"/>
      <w:bookmarkStart w:id="21" w:name="_Toc273362473"/>
      <w:r w:rsidRPr="009F24E4">
        <w:rPr>
          <w:rFonts w:cs="B Mitra" w:hint="cs"/>
          <w:rtl/>
        </w:rPr>
        <w:t>نارسا</w:t>
      </w:r>
      <w:r w:rsidR="00E11D84">
        <w:rPr>
          <w:rFonts w:cs="B Mitra" w:hint="cs"/>
          <w:rtl/>
        </w:rPr>
        <w:t>یی</w:t>
      </w:r>
      <w:r w:rsidRPr="009F24E4">
        <w:rPr>
          <w:rFonts w:cs="B Mitra" w:hint="cs"/>
          <w:rtl/>
        </w:rPr>
        <w:t xml:space="preserve">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xml:space="preserve"> از د</w:t>
      </w:r>
      <w:r w:rsidR="00E11D84">
        <w:rPr>
          <w:rFonts w:cs="B Mitra" w:hint="cs"/>
          <w:rtl/>
        </w:rPr>
        <w:t>ی</w:t>
      </w:r>
      <w:r w:rsidRPr="009F24E4">
        <w:rPr>
          <w:rFonts w:cs="B Mitra" w:hint="cs"/>
          <w:rtl/>
        </w:rPr>
        <w:t>دگاه سلزن</w:t>
      </w:r>
      <w:r w:rsidR="00E11D84">
        <w:rPr>
          <w:rFonts w:cs="B Mitra" w:hint="cs"/>
          <w:rtl/>
        </w:rPr>
        <w:t>ی</w:t>
      </w:r>
      <w:r w:rsidR="006C7271">
        <w:rPr>
          <w:rFonts w:cs="B Mitra" w:hint="cs"/>
          <w:rtl/>
        </w:rPr>
        <w:t>ک</w:t>
      </w:r>
      <w:bookmarkEnd w:id="20"/>
      <w:bookmarkEnd w:id="21"/>
    </w:p>
    <w:p w:rsidR="00A74AE6" w:rsidRPr="009F24E4" w:rsidRDefault="002F4693" w:rsidP="005D25A5">
      <w:pPr>
        <w:pStyle w:val="TEXT"/>
        <w:spacing w:line="276" w:lineRule="auto"/>
        <w:rPr>
          <w:rFonts w:cs="B Mitra"/>
          <w:rtl/>
        </w:rPr>
      </w:pPr>
      <w:r w:rsidRPr="009F24E4">
        <w:rPr>
          <w:rFonts w:cs="B Mitra" w:hint="cs"/>
          <w:rtl/>
        </w:rPr>
        <w:t xml:space="preserve">از </w:t>
      </w:r>
      <w:r w:rsidR="00A74AE6" w:rsidRPr="009F24E4">
        <w:rPr>
          <w:rFonts w:cs="B Mitra" w:hint="cs"/>
          <w:rtl/>
        </w:rPr>
        <w:t>نظر سلزن</w:t>
      </w:r>
      <w:r w:rsidR="00E11D84">
        <w:rPr>
          <w:rFonts w:cs="B Mitra" w:hint="cs"/>
          <w:rtl/>
        </w:rPr>
        <w:t>ی</w:t>
      </w:r>
      <w:r w:rsidR="006C7271">
        <w:rPr>
          <w:rFonts w:cs="B Mitra" w:hint="cs"/>
          <w:rtl/>
        </w:rPr>
        <w:t>ک</w:t>
      </w:r>
      <w:r w:rsidR="00A74AE6" w:rsidRPr="009F24E4">
        <w:rPr>
          <w:rFonts w:cs="B Mitra" w:hint="cs"/>
          <w:rtl/>
        </w:rPr>
        <w:t>، ن</w:t>
      </w:r>
      <w:r w:rsidR="00E11D84">
        <w:rPr>
          <w:rFonts w:cs="B Mitra" w:hint="cs"/>
          <w:rtl/>
        </w:rPr>
        <w:t>ی</w:t>
      </w:r>
      <w:r w:rsidR="00A74AE6" w:rsidRPr="009F24E4">
        <w:rPr>
          <w:rFonts w:cs="B Mitra" w:hint="cs"/>
          <w:rtl/>
        </w:rPr>
        <w:t xml:space="preserve">از به اعمال </w:t>
      </w:r>
      <w:r w:rsidR="006C7271">
        <w:rPr>
          <w:rFonts w:cs="B Mitra" w:hint="cs"/>
          <w:rtl/>
        </w:rPr>
        <w:t>ک</w:t>
      </w:r>
      <w:r w:rsidR="00A74AE6" w:rsidRPr="009F24E4">
        <w:rPr>
          <w:rFonts w:cs="B Mitra" w:hint="cs"/>
          <w:rtl/>
        </w:rPr>
        <w:t>نترل منجر به تفو</w:t>
      </w:r>
      <w:r w:rsidR="00E11D84">
        <w:rPr>
          <w:rFonts w:cs="B Mitra" w:hint="cs"/>
          <w:rtl/>
        </w:rPr>
        <w:t>ی</w:t>
      </w:r>
      <w:r w:rsidR="00A74AE6" w:rsidRPr="009F24E4">
        <w:rPr>
          <w:rFonts w:cs="B Mitra" w:hint="cs"/>
          <w:rtl/>
        </w:rPr>
        <w:t>ض اخت</w:t>
      </w:r>
      <w:r w:rsidR="00E11D84">
        <w:rPr>
          <w:rFonts w:cs="B Mitra" w:hint="cs"/>
          <w:rtl/>
        </w:rPr>
        <w:t>ی</w:t>
      </w:r>
      <w:r w:rsidR="00A74AE6" w:rsidRPr="009F24E4">
        <w:rPr>
          <w:rFonts w:cs="B Mitra" w:hint="cs"/>
          <w:rtl/>
        </w:rPr>
        <w:t>ار م</w:t>
      </w:r>
      <w:r w:rsidR="00E11D84">
        <w:rPr>
          <w:rFonts w:cs="B Mitra" w:hint="cs"/>
          <w:rtl/>
        </w:rPr>
        <w:t>ی</w:t>
      </w:r>
      <w:r w:rsidR="00A74AE6" w:rsidRPr="009F24E4">
        <w:rPr>
          <w:rFonts w:cs="B Mitra" w:hint="cs"/>
          <w:rtl/>
        </w:rPr>
        <w:t xml:space="preserve">‌شود. </w:t>
      </w:r>
      <w:r w:rsidR="00BA0455" w:rsidRPr="009F24E4">
        <w:rPr>
          <w:rFonts w:cs="B Mitra"/>
          <w:rtl/>
        </w:rPr>
        <w:t>سلزن</w:t>
      </w:r>
      <w:r w:rsidR="00BA0455" w:rsidRPr="009F24E4">
        <w:rPr>
          <w:rFonts w:cs="B Mitra" w:hint="cs"/>
          <w:rtl/>
        </w:rPr>
        <w:t>ی</w:t>
      </w:r>
      <w:r w:rsidR="00BA0455" w:rsidRPr="009F24E4">
        <w:rPr>
          <w:rFonts w:cs="B Mitra" w:hint="eastAsia"/>
          <w:rtl/>
        </w:rPr>
        <w:t>ک</w:t>
      </w:r>
      <w:r w:rsidR="00BA0455" w:rsidRPr="009F24E4">
        <w:rPr>
          <w:rFonts w:cs="B Mitra"/>
          <w:rtl/>
        </w:rPr>
        <w:t xml:space="preserve"> عواقب</w:t>
      </w:r>
      <w:r w:rsidR="00A74AE6" w:rsidRPr="009F24E4">
        <w:rPr>
          <w:rFonts w:cs="B Mitra" w:hint="cs"/>
          <w:rtl/>
        </w:rPr>
        <w:t xml:space="preserve"> خواسته و ناخواسته استفاده از ش</w:t>
      </w:r>
      <w:r w:rsidR="00E11D84">
        <w:rPr>
          <w:rFonts w:cs="B Mitra" w:hint="cs"/>
          <w:rtl/>
        </w:rPr>
        <w:t>ی</w:t>
      </w:r>
      <w:r w:rsidR="00A74AE6" w:rsidRPr="009F24E4">
        <w:rPr>
          <w:rFonts w:cs="B Mitra" w:hint="cs"/>
          <w:rtl/>
        </w:rPr>
        <w:t>وه‌ها</w:t>
      </w:r>
      <w:r w:rsidR="00E11D84">
        <w:rPr>
          <w:rFonts w:cs="B Mitra" w:hint="cs"/>
          <w:rtl/>
        </w:rPr>
        <w:t>ی</w:t>
      </w:r>
      <w:r w:rsidR="00A74AE6" w:rsidRPr="009F24E4">
        <w:rPr>
          <w:rFonts w:cs="B Mitra" w:hint="cs"/>
          <w:rtl/>
        </w:rPr>
        <w:t xml:space="preserve"> </w:t>
      </w:r>
      <w:r w:rsidR="006C7271">
        <w:rPr>
          <w:rFonts w:cs="B Mitra" w:hint="cs"/>
          <w:rtl/>
        </w:rPr>
        <w:t>ک</w:t>
      </w:r>
      <w:r w:rsidR="00A74AE6" w:rsidRPr="009F24E4">
        <w:rPr>
          <w:rFonts w:cs="B Mitra" w:hint="cs"/>
          <w:rtl/>
        </w:rPr>
        <w:t>نترل</w:t>
      </w:r>
      <w:r w:rsidR="00E11D84">
        <w:rPr>
          <w:rFonts w:cs="B Mitra" w:hint="cs"/>
          <w:rtl/>
        </w:rPr>
        <w:t>ی</w:t>
      </w:r>
      <w:r w:rsidR="00A74AE6" w:rsidRPr="009F24E4">
        <w:rPr>
          <w:rFonts w:cs="B Mitra" w:hint="cs"/>
          <w:rtl/>
        </w:rPr>
        <w:t xml:space="preserve"> مانند تفو</w:t>
      </w:r>
      <w:r w:rsidR="00E11D84">
        <w:rPr>
          <w:rFonts w:cs="B Mitra" w:hint="cs"/>
          <w:rtl/>
        </w:rPr>
        <w:t>ی</w:t>
      </w:r>
      <w:r w:rsidR="00A74AE6" w:rsidRPr="009F24E4">
        <w:rPr>
          <w:rFonts w:cs="B Mitra" w:hint="cs"/>
          <w:rtl/>
        </w:rPr>
        <w:t>ض اخت</w:t>
      </w:r>
      <w:r w:rsidR="00E11D84">
        <w:rPr>
          <w:rFonts w:cs="B Mitra" w:hint="cs"/>
          <w:rtl/>
        </w:rPr>
        <w:t>ی</w:t>
      </w:r>
      <w:r w:rsidR="00A74AE6" w:rsidRPr="009F24E4">
        <w:rPr>
          <w:rFonts w:cs="B Mitra" w:hint="cs"/>
          <w:rtl/>
        </w:rPr>
        <w:t>ار را خاطرنشان م</w:t>
      </w:r>
      <w:r w:rsidR="00E11D84">
        <w:rPr>
          <w:rFonts w:cs="B Mitra" w:hint="cs"/>
          <w:rtl/>
        </w:rPr>
        <w:t>ی</w:t>
      </w:r>
      <w:r w:rsidR="00A74AE6" w:rsidRPr="009F24E4">
        <w:rPr>
          <w:rFonts w:cs="B Mitra" w:hint="cs"/>
          <w:rtl/>
        </w:rPr>
        <w:t>‌سازد. به علاوه سلزن</w:t>
      </w:r>
      <w:r w:rsidR="00E11D84">
        <w:rPr>
          <w:rFonts w:cs="B Mitra" w:hint="cs"/>
          <w:rtl/>
        </w:rPr>
        <w:t>ی</w:t>
      </w:r>
      <w:r w:rsidR="006C7271">
        <w:rPr>
          <w:rFonts w:cs="B Mitra" w:hint="cs"/>
          <w:rtl/>
        </w:rPr>
        <w:t>ک</w:t>
      </w:r>
      <w:r w:rsidR="00A74AE6" w:rsidRPr="009F24E4">
        <w:rPr>
          <w:rFonts w:cs="B Mitra" w:hint="cs"/>
          <w:rtl/>
        </w:rPr>
        <w:t xml:space="preserve"> نشان م</w:t>
      </w:r>
      <w:r w:rsidR="00E11D84">
        <w:rPr>
          <w:rFonts w:cs="B Mitra" w:hint="cs"/>
          <w:rtl/>
        </w:rPr>
        <w:t>ی</w:t>
      </w:r>
      <w:r w:rsidR="00A74AE6" w:rsidRPr="009F24E4">
        <w:rPr>
          <w:rFonts w:cs="B Mitra" w:hint="cs"/>
          <w:rtl/>
        </w:rPr>
        <w:t xml:space="preserve">‌دهد </w:t>
      </w:r>
      <w:r w:rsidR="006C7271">
        <w:rPr>
          <w:rFonts w:cs="B Mitra" w:hint="cs"/>
          <w:rtl/>
        </w:rPr>
        <w:t>ک</w:t>
      </w:r>
      <w:r w:rsidR="00A74AE6" w:rsidRPr="009F24E4">
        <w:rPr>
          <w:rFonts w:cs="B Mitra" w:hint="cs"/>
          <w:rtl/>
        </w:rPr>
        <w:t>ه ا</w:t>
      </w:r>
      <w:r w:rsidR="00E11D84">
        <w:rPr>
          <w:rFonts w:cs="B Mitra" w:hint="cs"/>
          <w:rtl/>
        </w:rPr>
        <w:t>ی</w:t>
      </w:r>
      <w:r w:rsidR="00A74AE6" w:rsidRPr="009F24E4">
        <w:rPr>
          <w:rFonts w:cs="B Mitra" w:hint="cs"/>
          <w:rtl/>
        </w:rPr>
        <w:t>ن پ</w:t>
      </w:r>
      <w:r w:rsidR="00E11D84">
        <w:rPr>
          <w:rFonts w:cs="B Mitra" w:hint="cs"/>
          <w:rtl/>
        </w:rPr>
        <w:t>ی</w:t>
      </w:r>
      <w:r w:rsidR="00A74AE6" w:rsidRPr="009F24E4">
        <w:rPr>
          <w:rFonts w:cs="B Mitra" w:hint="cs"/>
          <w:rtl/>
        </w:rPr>
        <w:t>‌آمدها از تلاش برا</w:t>
      </w:r>
      <w:r w:rsidR="00E11D84">
        <w:rPr>
          <w:rFonts w:cs="B Mitra" w:hint="cs"/>
          <w:rtl/>
        </w:rPr>
        <w:t>ی</w:t>
      </w:r>
      <w:r w:rsidR="00A74AE6" w:rsidRPr="009F24E4">
        <w:rPr>
          <w:rFonts w:cs="B Mitra" w:hint="cs"/>
          <w:rtl/>
        </w:rPr>
        <w:t xml:space="preserve"> حفظ شالوده‌ها</w:t>
      </w:r>
      <w:r w:rsidR="00E11D84">
        <w:rPr>
          <w:rFonts w:cs="B Mitra" w:hint="cs"/>
          <w:rtl/>
        </w:rPr>
        <w:t>ی</w:t>
      </w:r>
      <w:r w:rsidR="00A74AE6" w:rsidRPr="009F24E4">
        <w:rPr>
          <w:rFonts w:cs="B Mitra" w:hint="cs"/>
          <w:rtl/>
        </w:rPr>
        <w:t xml:space="preserve"> در هم تن</w:t>
      </w:r>
      <w:r w:rsidR="00E11D84">
        <w:rPr>
          <w:rFonts w:cs="B Mitra" w:hint="cs"/>
          <w:rtl/>
        </w:rPr>
        <w:t>ی</w:t>
      </w:r>
      <w:r w:rsidR="00A74AE6" w:rsidRPr="009F24E4">
        <w:rPr>
          <w:rFonts w:cs="B Mitra" w:hint="cs"/>
          <w:rtl/>
        </w:rPr>
        <w:t>ده روابط بس</w:t>
      </w:r>
      <w:r w:rsidR="00E11D84">
        <w:rPr>
          <w:rFonts w:cs="B Mitra" w:hint="cs"/>
          <w:rtl/>
        </w:rPr>
        <w:t>ی</w:t>
      </w:r>
      <w:r w:rsidR="00A74AE6" w:rsidRPr="009F24E4">
        <w:rPr>
          <w:rFonts w:cs="B Mitra" w:hint="cs"/>
          <w:rtl/>
        </w:rPr>
        <w:t>ار خش</w:t>
      </w:r>
      <w:r w:rsidR="006C7271">
        <w:rPr>
          <w:rFonts w:cs="B Mitra" w:hint="cs"/>
          <w:rtl/>
        </w:rPr>
        <w:t>ک</w:t>
      </w:r>
      <w:r w:rsidR="00A74AE6" w:rsidRPr="009F24E4">
        <w:rPr>
          <w:rFonts w:cs="B Mitra" w:hint="cs"/>
          <w:rtl/>
        </w:rPr>
        <w:t xml:space="preserve"> و غ</w:t>
      </w:r>
      <w:r w:rsidR="00E11D84">
        <w:rPr>
          <w:rFonts w:cs="B Mitra" w:hint="cs"/>
          <w:rtl/>
        </w:rPr>
        <w:t>ی</w:t>
      </w:r>
      <w:r w:rsidR="00A74AE6" w:rsidRPr="009F24E4">
        <w:rPr>
          <w:rFonts w:cs="B Mitra" w:hint="cs"/>
          <w:rtl/>
        </w:rPr>
        <w:t>رشخص</w:t>
      </w:r>
      <w:r w:rsidR="00E11D84">
        <w:rPr>
          <w:rFonts w:cs="B Mitra" w:hint="cs"/>
          <w:rtl/>
        </w:rPr>
        <w:t>ی</w:t>
      </w:r>
      <w:r w:rsidR="00A74AE6" w:rsidRPr="009F24E4">
        <w:rPr>
          <w:rFonts w:cs="B Mitra" w:hint="cs"/>
          <w:rtl/>
        </w:rPr>
        <w:t xml:space="preserve"> در سازمان ناش</w:t>
      </w:r>
      <w:r w:rsidR="00E11D84">
        <w:rPr>
          <w:rFonts w:cs="B Mitra" w:hint="cs"/>
          <w:rtl/>
        </w:rPr>
        <w:t>ی</w:t>
      </w:r>
      <w:r w:rsidR="00A74AE6" w:rsidRPr="009F24E4">
        <w:rPr>
          <w:rFonts w:cs="B Mitra" w:hint="cs"/>
          <w:rtl/>
        </w:rPr>
        <w:t xml:space="preserve"> م</w:t>
      </w:r>
      <w:r w:rsidR="00E11D84">
        <w:rPr>
          <w:rFonts w:cs="B Mitra" w:hint="cs"/>
          <w:rtl/>
        </w:rPr>
        <w:t>ی</w:t>
      </w:r>
      <w:r w:rsidR="00A74AE6" w:rsidRPr="009F24E4">
        <w:rPr>
          <w:rFonts w:cs="B Mitra" w:hint="cs"/>
          <w:rtl/>
        </w:rPr>
        <w:t xml:space="preserve">‌شود. </w:t>
      </w:r>
    </w:p>
    <w:p w:rsidR="00A74AE6" w:rsidRPr="009F24E4" w:rsidRDefault="00A74AE6" w:rsidP="005D25A5">
      <w:pPr>
        <w:pStyle w:val="TEXT"/>
        <w:spacing w:line="276" w:lineRule="auto"/>
        <w:rPr>
          <w:rFonts w:cs="B Mitra"/>
          <w:rtl/>
        </w:rPr>
      </w:pPr>
      <w:r w:rsidRPr="009F24E4">
        <w:rPr>
          <w:rFonts w:cs="B Mitra" w:hint="cs"/>
          <w:rtl/>
        </w:rPr>
        <w:t>سلزن</w:t>
      </w:r>
      <w:r w:rsidR="00E11D84">
        <w:rPr>
          <w:rFonts w:cs="B Mitra" w:hint="cs"/>
          <w:rtl/>
        </w:rPr>
        <w:t>ی</w:t>
      </w:r>
      <w:r w:rsidR="006C7271">
        <w:rPr>
          <w:rFonts w:cs="B Mitra" w:hint="cs"/>
          <w:rtl/>
        </w:rPr>
        <w:t>ک</w:t>
      </w:r>
      <w:r w:rsidRPr="009F24E4">
        <w:rPr>
          <w:rFonts w:cs="B Mitra" w:hint="cs"/>
          <w:rtl/>
        </w:rPr>
        <w:t xml:space="preserve"> معتقد است </w:t>
      </w:r>
      <w:r w:rsidR="006C7271">
        <w:rPr>
          <w:rFonts w:cs="B Mitra" w:hint="cs"/>
          <w:rtl/>
        </w:rPr>
        <w:t>ک</w:t>
      </w:r>
      <w:r w:rsidRPr="009F24E4">
        <w:rPr>
          <w:rFonts w:cs="B Mitra" w:hint="cs"/>
          <w:rtl/>
        </w:rPr>
        <w:t>ه در سازمان‌ها</w:t>
      </w:r>
      <w:r w:rsidR="00E11D84">
        <w:rPr>
          <w:rFonts w:cs="B Mitra" w:hint="cs"/>
          <w:rtl/>
        </w:rPr>
        <w:t>ی</w:t>
      </w:r>
      <w:r w:rsidRPr="009F24E4">
        <w:rPr>
          <w:rFonts w:cs="B Mitra" w:hint="cs"/>
          <w:rtl/>
        </w:rPr>
        <w:t xml:space="preserve"> بورو</w:t>
      </w:r>
      <w:r w:rsidR="006C7271">
        <w:rPr>
          <w:rFonts w:cs="B Mitra" w:hint="cs"/>
          <w:rtl/>
        </w:rPr>
        <w:t>ک</w:t>
      </w:r>
      <w:r w:rsidRPr="009F24E4">
        <w:rPr>
          <w:rFonts w:cs="B Mitra" w:hint="cs"/>
          <w:rtl/>
        </w:rPr>
        <w:t>رات</w:t>
      </w:r>
      <w:r w:rsidR="00E11D84">
        <w:rPr>
          <w:rFonts w:cs="B Mitra" w:hint="cs"/>
          <w:rtl/>
        </w:rPr>
        <w:t>ی</w:t>
      </w:r>
      <w:r w:rsidR="006C7271">
        <w:rPr>
          <w:rFonts w:cs="B Mitra" w:hint="cs"/>
          <w:rtl/>
        </w:rPr>
        <w:t>ک</w:t>
      </w:r>
      <w:r w:rsidRPr="009F24E4">
        <w:rPr>
          <w:rFonts w:cs="B Mitra" w:hint="cs"/>
          <w:rtl/>
        </w:rPr>
        <w:t xml:space="preserve"> مش</w:t>
      </w:r>
      <w:r w:rsidR="006C7271">
        <w:rPr>
          <w:rFonts w:cs="B Mitra" w:hint="cs"/>
          <w:rtl/>
        </w:rPr>
        <w:t>ک</w:t>
      </w:r>
      <w:r w:rsidRPr="009F24E4">
        <w:rPr>
          <w:rFonts w:cs="B Mitra" w:hint="cs"/>
          <w:rtl/>
        </w:rPr>
        <w:t>لات با تأ</w:t>
      </w:r>
      <w:r w:rsidR="006C7271">
        <w:rPr>
          <w:rFonts w:cs="B Mitra" w:hint="cs"/>
          <w:rtl/>
        </w:rPr>
        <w:t>ک</w:t>
      </w:r>
      <w:r w:rsidR="00E11D84">
        <w:rPr>
          <w:rFonts w:cs="B Mitra" w:hint="cs"/>
          <w:rtl/>
        </w:rPr>
        <w:t>ی</w:t>
      </w:r>
      <w:r w:rsidRPr="009F24E4">
        <w:rPr>
          <w:rFonts w:cs="B Mitra" w:hint="cs"/>
          <w:rtl/>
        </w:rPr>
        <w:t xml:space="preserve">د مقامات بالا بر اعمال </w:t>
      </w:r>
      <w:r w:rsidR="006C7271">
        <w:rPr>
          <w:rFonts w:cs="B Mitra" w:hint="cs"/>
          <w:rtl/>
        </w:rPr>
        <w:t>ک</w:t>
      </w:r>
      <w:r w:rsidRPr="009F24E4">
        <w:rPr>
          <w:rFonts w:cs="B Mitra" w:hint="cs"/>
          <w:rtl/>
        </w:rPr>
        <w:t>نترل شروع م</w:t>
      </w:r>
      <w:r w:rsidR="00E11D84">
        <w:rPr>
          <w:rFonts w:cs="B Mitra" w:hint="cs"/>
          <w:rtl/>
        </w:rPr>
        <w:t>ی</w:t>
      </w:r>
      <w:r w:rsidRPr="009F24E4">
        <w:rPr>
          <w:rFonts w:cs="B Mitra" w:hint="cs"/>
          <w:rtl/>
        </w:rPr>
        <w:t>‌شود. در وا</w:t>
      </w:r>
      <w:r w:rsidR="006C7271">
        <w:rPr>
          <w:rFonts w:cs="B Mitra" w:hint="cs"/>
          <w:rtl/>
        </w:rPr>
        <w:t>ک</w:t>
      </w:r>
      <w:r w:rsidRPr="009F24E4">
        <w:rPr>
          <w:rFonts w:cs="B Mitra" w:hint="cs"/>
          <w:rtl/>
        </w:rPr>
        <w:t>نش به ا</w:t>
      </w:r>
      <w:r w:rsidR="00E11D84">
        <w:rPr>
          <w:rFonts w:cs="B Mitra" w:hint="cs"/>
          <w:rtl/>
        </w:rPr>
        <w:t>ی</w:t>
      </w:r>
      <w:r w:rsidRPr="009F24E4">
        <w:rPr>
          <w:rFonts w:cs="B Mitra" w:hint="cs"/>
          <w:rtl/>
        </w:rPr>
        <w:t>ن تأ</w:t>
      </w:r>
      <w:r w:rsidR="006C7271">
        <w:rPr>
          <w:rFonts w:cs="B Mitra" w:hint="cs"/>
          <w:rtl/>
        </w:rPr>
        <w:t>ک</w:t>
      </w:r>
      <w:r w:rsidR="00E11D84">
        <w:rPr>
          <w:rFonts w:cs="B Mitra" w:hint="cs"/>
          <w:rtl/>
        </w:rPr>
        <w:t>ی</w:t>
      </w:r>
      <w:r w:rsidRPr="009F24E4">
        <w:rPr>
          <w:rFonts w:cs="B Mitra" w:hint="cs"/>
          <w:rtl/>
        </w:rPr>
        <w:t>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ه بر اعمال </w:t>
      </w:r>
      <w:r w:rsidR="006C7271">
        <w:rPr>
          <w:rFonts w:cs="B Mitra" w:hint="cs"/>
          <w:rtl/>
        </w:rPr>
        <w:t>ک</w:t>
      </w:r>
      <w:r w:rsidRPr="009F24E4">
        <w:rPr>
          <w:rFonts w:cs="B Mitra" w:hint="cs"/>
          <w:rtl/>
        </w:rPr>
        <w:t>نترل م</w:t>
      </w:r>
      <w:r w:rsidR="00E11D84">
        <w:rPr>
          <w:rFonts w:cs="B Mitra" w:hint="cs"/>
          <w:rtl/>
        </w:rPr>
        <w:t>ی</w:t>
      </w:r>
      <w:r w:rsidRPr="009F24E4">
        <w:rPr>
          <w:rFonts w:cs="B Mitra" w:hint="cs"/>
          <w:rtl/>
        </w:rPr>
        <w:t>‌شود نظام</w:t>
      </w:r>
      <w:r w:rsidR="00E11D84">
        <w:rPr>
          <w:rFonts w:cs="B Mitra" w:hint="cs"/>
          <w:rtl/>
        </w:rPr>
        <w:t>ی</w:t>
      </w:r>
      <w:r w:rsidRPr="009F24E4">
        <w:rPr>
          <w:rFonts w:cs="B Mitra" w:hint="cs"/>
          <w:rtl/>
        </w:rPr>
        <w:t xml:space="preserve"> مبتن</w:t>
      </w:r>
      <w:r w:rsidR="00E11D84">
        <w:rPr>
          <w:rFonts w:cs="B Mitra" w:hint="cs"/>
          <w:rtl/>
        </w:rPr>
        <w:t>ی</w:t>
      </w:r>
      <w:r w:rsidRPr="009F24E4">
        <w:rPr>
          <w:rFonts w:cs="B Mitra" w:hint="cs"/>
          <w:rtl/>
        </w:rPr>
        <w:t xml:space="preserve"> بر تفو</w:t>
      </w:r>
      <w:r w:rsidR="00E11D84">
        <w:rPr>
          <w:rFonts w:cs="B Mitra" w:hint="cs"/>
          <w:rtl/>
        </w:rPr>
        <w:t>ی</w:t>
      </w:r>
      <w:r w:rsidRPr="009F24E4">
        <w:rPr>
          <w:rFonts w:cs="B Mitra" w:hint="cs"/>
          <w:rtl/>
        </w:rPr>
        <w:t>ض اخت</w:t>
      </w:r>
      <w:r w:rsidR="00E11D84">
        <w:rPr>
          <w:rFonts w:cs="B Mitra" w:hint="cs"/>
          <w:rtl/>
        </w:rPr>
        <w:t>ی</w:t>
      </w:r>
      <w:r w:rsidRPr="009F24E4">
        <w:rPr>
          <w:rFonts w:cs="B Mitra" w:hint="cs"/>
          <w:rtl/>
        </w:rPr>
        <w:t xml:space="preserve">ار </w:t>
      </w:r>
      <w:r w:rsidR="002F4693" w:rsidRPr="009F24E4">
        <w:rPr>
          <w:rFonts w:cs="B Mitra" w:hint="cs"/>
          <w:rtl/>
        </w:rPr>
        <w:t>ز</w:t>
      </w:r>
      <w:r w:rsidR="00E11D84">
        <w:rPr>
          <w:rFonts w:cs="B Mitra" w:hint="cs"/>
          <w:rtl/>
        </w:rPr>
        <w:t>ی</w:t>
      </w:r>
      <w:r w:rsidR="002F4693" w:rsidRPr="009F24E4">
        <w:rPr>
          <w:rFonts w:cs="B Mitra" w:hint="cs"/>
          <w:rtl/>
        </w:rPr>
        <w:t xml:space="preserve">اد </w:t>
      </w:r>
      <w:r w:rsidRPr="009F24E4">
        <w:rPr>
          <w:rFonts w:cs="B Mitra" w:hint="cs"/>
          <w:rtl/>
        </w:rPr>
        <w:t>استقرار م</w:t>
      </w:r>
      <w:r w:rsidR="00E11D84">
        <w:rPr>
          <w:rFonts w:cs="B Mitra" w:hint="cs"/>
          <w:rtl/>
        </w:rPr>
        <w:t>ی</w:t>
      </w:r>
      <w:r w:rsidRPr="009F24E4">
        <w:rPr>
          <w:rFonts w:cs="B Mitra" w:hint="cs"/>
          <w:rtl/>
        </w:rPr>
        <w:t>‌</w:t>
      </w:r>
      <w:r w:rsidR="00E11D84">
        <w:rPr>
          <w:rFonts w:cs="B Mitra" w:hint="cs"/>
          <w:rtl/>
        </w:rPr>
        <w:t>ی</w:t>
      </w:r>
      <w:r w:rsidRPr="009F24E4">
        <w:rPr>
          <w:rFonts w:cs="B Mitra" w:hint="cs"/>
          <w:rtl/>
        </w:rPr>
        <w:t xml:space="preserve">ابد. </w:t>
      </w:r>
    </w:p>
    <w:p w:rsidR="00A74AE6" w:rsidRPr="009F24E4" w:rsidRDefault="00A74AE6" w:rsidP="005D25A5">
      <w:pPr>
        <w:pStyle w:val="TEXT"/>
        <w:spacing w:line="276" w:lineRule="auto"/>
        <w:rPr>
          <w:rFonts w:cs="B Mitra"/>
          <w:rtl/>
        </w:rPr>
      </w:pPr>
      <w:r w:rsidRPr="009F24E4">
        <w:rPr>
          <w:rFonts w:cs="B Mitra" w:hint="cs"/>
          <w:rtl/>
        </w:rPr>
        <w:t>تفو</w:t>
      </w:r>
      <w:r w:rsidR="00E11D84">
        <w:rPr>
          <w:rFonts w:cs="B Mitra" w:hint="cs"/>
          <w:rtl/>
        </w:rPr>
        <w:t>ی</w:t>
      </w:r>
      <w:r w:rsidRPr="009F24E4">
        <w:rPr>
          <w:rFonts w:cs="B Mitra" w:hint="cs"/>
          <w:rtl/>
        </w:rPr>
        <w:t>ض اخت</w:t>
      </w:r>
      <w:r w:rsidR="00E11D84">
        <w:rPr>
          <w:rFonts w:cs="B Mitra" w:hint="cs"/>
          <w:rtl/>
        </w:rPr>
        <w:t>ی</w:t>
      </w:r>
      <w:r w:rsidRPr="009F24E4">
        <w:rPr>
          <w:rFonts w:cs="B Mitra" w:hint="cs"/>
          <w:rtl/>
        </w:rPr>
        <w:t>ار به لحاظ تحقق هدف‌ها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آثار</w:t>
      </w:r>
      <w:r w:rsidR="00E11D84">
        <w:rPr>
          <w:rFonts w:cs="B Mitra" w:hint="cs"/>
          <w:rtl/>
        </w:rPr>
        <w:t>ی</w:t>
      </w:r>
      <w:r w:rsidRPr="009F24E4">
        <w:rPr>
          <w:rFonts w:cs="B Mitra" w:hint="cs"/>
          <w:rtl/>
        </w:rPr>
        <w:t xml:space="preserve"> مثبت و منف</w:t>
      </w:r>
      <w:r w:rsidR="00E11D84">
        <w:rPr>
          <w:rFonts w:cs="B Mitra" w:hint="cs"/>
          <w:rtl/>
        </w:rPr>
        <w:t>ی</w:t>
      </w:r>
      <w:r w:rsidRPr="009F24E4">
        <w:rPr>
          <w:rFonts w:cs="B Mitra" w:hint="cs"/>
          <w:rtl/>
        </w:rPr>
        <w:t xml:space="preserve"> دارد. تفو</w:t>
      </w:r>
      <w:r w:rsidR="00E11D84">
        <w:rPr>
          <w:rFonts w:cs="B Mitra" w:hint="cs"/>
          <w:rtl/>
        </w:rPr>
        <w:t>ی</w:t>
      </w:r>
      <w:r w:rsidRPr="009F24E4">
        <w:rPr>
          <w:rFonts w:cs="B Mitra" w:hint="cs"/>
          <w:rtl/>
        </w:rPr>
        <w:t>ض اخت</w:t>
      </w:r>
      <w:r w:rsidR="00E11D84">
        <w:rPr>
          <w:rFonts w:cs="B Mitra" w:hint="cs"/>
          <w:rtl/>
        </w:rPr>
        <w:t>ی</w:t>
      </w:r>
      <w:r w:rsidRPr="009F24E4">
        <w:rPr>
          <w:rFonts w:cs="B Mitra" w:hint="cs"/>
          <w:rtl/>
        </w:rPr>
        <w:t xml:space="preserve">ار ضمن </w:t>
      </w:r>
      <w:r w:rsidR="006C7271">
        <w:rPr>
          <w:rFonts w:cs="B Mitra" w:hint="cs"/>
          <w:rtl/>
        </w:rPr>
        <w:t>ک</w:t>
      </w:r>
      <w:r w:rsidRPr="009F24E4">
        <w:rPr>
          <w:rFonts w:cs="B Mitra" w:hint="cs"/>
          <w:rtl/>
        </w:rPr>
        <w:t>م</w:t>
      </w:r>
      <w:r w:rsidR="006C7271">
        <w:rPr>
          <w:rFonts w:cs="B Mitra" w:hint="cs"/>
          <w:rtl/>
        </w:rPr>
        <w:t>ک</w:t>
      </w:r>
      <w:r w:rsidRPr="009F24E4">
        <w:rPr>
          <w:rFonts w:cs="B Mitra" w:hint="cs"/>
          <w:rtl/>
        </w:rPr>
        <w:t xml:space="preserve"> به تحقق هدف‌ها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w:t>
      </w:r>
      <w:r w:rsidR="00BA0455" w:rsidRPr="009F24E4">
        <w:rPr>
          <w:rFonts w:cs="B Mitra"/>
          <w:rtl/>
        </w:rPr>
        <w:t>م</w:t>
      </w:r>
      <w:r w:rsidR="00BA0455" w:rsidRPr="009F24E4">
        <w:rPr>
          <w:rFonts w:cs="B Mitra" w:hint="cs"/>
          <w:rtl/>
        </w:rPr>
        <w:t>ی‌</w:t>
      </w:r>
      <w:r w:rsidR="00BA0455" w:rsidRPr="009F24E4">
        <w:rPr>
          <w:rFonts w:cs="B Mitra" w:hint="eastAsia"/>
          <w:rtl/>
        </w:rPr>
        <w:t>تواند</w:t>
      </w:r>
      <w:r w:rsidR="002F4693" w:rsidRPr="009F24E4">
        <w:rPr>
          <w:rFonts w:cs="B Mitra" w:hint="cs"/>
          <w:rtl/>
        </w:rPr>
        <w:t xml:space="preserve"> </w:t>
      </w:r>
      <w:r w:rsidRPr="009F24E4">
        <w:rPr>
          <w:rFonts w:cs="B Mitra" w:hint="cs"/>
          <w:rtl/>
        </w:rPr>
        <w:t>سازمان را از رس</w:t>
      </w:r>
      <w:r w:rsidR="00E11D84">
        <w:rPr>
          <w:rFonts w:cs="B Mitra" w:hint="cs"/>
          <w:rtl/>
        </w:rPr>
        <w:t>ی</w:t>
      </w:r>
      <w:r w:rsidRPr="009F24E4">
        <w:rPr>
          <w:rFonts w:cs="B Mitra" w:hint="cs"/>
          <w:rtl/>
        </w:rPr>
        <w:t>دن به هدف‌ها منحرف م</w:t>
      </w:r>
      <w:r w:rsidR="00E11D84">
        <w:rPr>
          <w:rFonts w:cs="B Mitra" w:hint="cs"/>
          <w:rtl/>
        </w:rPr>
        <w:t>ی</w:t>
      </w:r>
      <w:r w:rsidRPr="009F24E4">
        <w:rPr>
          <w:rFonts w:cs="B Mitra" w:hint="cs"/>
          <w:rtl/>
        </w:rPr>
        <w:t xml:space="preserve">‌سازد. تعجب‌آور </w:t>
      </w:r>
      <w:r w:rsidR="002F4693" w:rsidRPr="009F24E4">
        <w:rPr>
          <w:rFonts w:cs="B Mitra" w:hint="cs"/>
          <w:rtl/>
        </w:rPr>
        <w:t>ا</w:t>
      </w:r>
      <w:r w:rsidR="00E11D84">
        <w:rPr>
          <w:rFonts w:cs="B Mitra" w:hint="cs"/>
          <w:rtl/>
        </w:rPr>
        <w:t>ی</w:t>
      </w:r>
      <w:r w:rsidR="002F4693" w:rsidRPr="009F24E4">
        <w:rPr>
          <w:rFonts w:cs="B Mitra" w:hint="cs"/>
          <w:rtl/>
        </w:rPr>
        <w:t xml:space="preserve">ن است </w:t>
      </w:r>
      <w:r w:rsidR="006C7271">
        <w:rPr>
          <w:rFonts w:cs="B Mitra" w:hint="cs"/>
          <w:rtl/>
        </w:rPr>
        <w:t>ک</w:t>
      </w:r>
      <w:r w:rsidR="002F4693" w:rsidRPr="009F24E4">
        <w:rPr>
          <w:rFonts w:cs="B Mitra" w:hint="cs"/>
          <w:rtl/>
        </w:rPr>
        <w:t xml:space="preserve">ه </w:t>
      </w:r>
      <w:r w:rsidRPr="009F24E4">
        <w:rPr>
          <w:rFonts w:cs="B Mitra" w:hint="cs"/>
          <w:rtl/>
        </w:rPr>
        <w:t>طبق نظر</w:t>
      </w:r>
      <w:r w:rsidR="00E11D84">
        <w:rPr>
          <w:rFonts w:cs="B Mitra" w:hint="cs"/>
          <w:rtl/>
        </w:rPr>
        <w:t>ی</w:t>
      </w:r>
      <w:r w:rsidRPr="009F24E4">
        <w:rPr>
          <w:rFonts w:cs="B Mitra" w:hint="cs"/>
          <w:rtl/>
        </w:rPr>
        <w:t>ه سلزن</w:t>
      </w:r>
      <w:r w:rsidR="00E11D84">
        <w:rPr>
          <w:rFonts w:cs="B Mitra" w:hint="cs"/>
          <w:rtl/>
        </w:rPr>
        <w:t>ی</w:t>
      </w:r>
      <w:r w:rsidR="006C7271">
        <w:rPr>
          <w:rFonts w:cs="B Mitra" w:hint="cs"/>
          <w:rtl/>
        </w:rPr>
        <w:t>ک</w:t>
      </w:r>
      <w:r w:rsidRPr="009F24E4">
        <w:rPr>
          <w:rFonts w:cs="B Mitra" w:hint="cs"/>
          <w:rtl/>
        </w:rPr>
        <w:t xml:space="preserve"> ظاهراً شدت و ضعف </w:t>
      </w:r>
      <w:r w:rsidR="00FB7E23" w:rsidRPr="009F24E4">
        <w:rPr>
          <w:rFonts w:cs="B Mitra"/>
          <w:rtl/>
        </w:rPr>
        <w:t>دست‌</w:t>
      </w:r>
      <w:r w:rsidR="00FB7E23" w:rsidRPr="009F24E4">
        <w:rPr>
          <w:rFonts w:cs="B Mitra" w:hint="cs"/>
          <w:rtl/>
        </w:rPr>
        <w:t>ی</w:t>
      </w:r>
      <w:r w:rsidR="00FB7E23" w:rsidRPr="009F24E4">
        <w:rPr>
          <w:rFonts w:cs="B Mitra" w:hint="eastAsia"/>
          <w:rtl/>
        </w:rPr>
        <w:t>اب</w:t>
      </w:r>
      <w:r w:rsidR="00FB7E23" w:rsidRPr="009F24E4">
        <w:rPr>
          <w:rFonts w:cs="B Mitra" w:hint="cs"/>
          <w:rtl/>
        </w:rPr>
        <w:t>ی</w:t>
      </w:r>
      <w:r w:rsidRPr="009F24E4">
        <w:rPr>
          <w:rFonts w:cs="B Mitra" w:hint="cs"/>
          <w:rtl/>
        </w:rPr>
        <w:t xml:space="preserve"> به هدف‌ها تأث</w:t>
      </w:r>
      <w:r w:rsidR="00E11D84">
        <w:rPr>
          <w:rFonts w:cs="B Mitra" w:hint="cs"/>
          <w:rtl/>
        </w:rPr>
        <w:t>ی</w:t>
      </w:r>
      <w:r w:rsidRPr="009F24E4">
        <w:rPr>
          <w:rFonts w:cs="B Mitra" w:hint="cs"/>
          <w:rtl/>
        </w:rPr>
        <w:t>ر چندان</w:t>
      </w:r>
      <w:r w:rsidR="00E11D84">
        <w:rPr>
          <w:rFonts w:cs="B Mitra" w:hint="cs"/>
          <w:rtl/>
        </w:rPr>
        <w:t>ی</w:t>
      </w:r>
      <w:r w:rsidRPr="009F24E4">
        <w:rPr>
          <w:rFonts w:cs="B Mitra" w:hint="cs"/>
          <w:rtl/>
        </w:rPr>
        <w:t xml:space="preserve"> در شدت تفو</w:t>
      </w:r>
      <w:r w:rsidR="00E11D84">
        <w:rPr>
          <w:rFonts w:cs="B Mitra" w:hint="cs"/>
          <w:rtl/>
        </w:rPr>
        <w:t>ی</w:t>
      </w:r>
      <w:r w:rsidRPr="009F24E4">
        <w:rPr>
          <w:rFonts w:cs="B Mitra" w:hint="cs"/>
          <w:rtl/>
        </w:rPr>
        <w:t>ض اخت</w:t>
      </w:r>
      <w:r w:rsidR="00E11D84">
        <w:rPr>
          <w:rFonts w:cs="B Mitra" w:hint="cs"/>
          <w:rtl/>
        </w:rPr>
        <w:t>ی</w:t>
      </w:r>
      <w:r w:rsidRPr="009F24E4">
        <w:rPr>
          <w:rFonts w:cs="B Mitra" w:hint="cs"/>
          <w:rtl/>
        </w:rPr>
        <w:t>ار ندارد. به عبارت</w:t>
      </w:r>
      <w:r w:rsidR="002F4693" w:rsidRPr="009F24E4">
        <w:rPr>
          <w:rFonts w:cs="B Mitra" w:hint="cs"/>
          <w:rtl/>
        </w:rPr>
        <w:t xml:space="preserve"> د</w:t>
      </w:r>
      <w:r w:rsidR="00E11D84">
        <w:rPr>
          <w:rFonts w:cs="B Mitra" w:hint="cs"/>
          <w:rtl/>
        </w:rPr>
        <w:t>ی</w:t>
      </w:r>
      <w:r w:rsidR="002F4693" w:rsidRPr="009F24E4">
        <w:rPr>
          <w:rFonts w:cs="B Mitra" w:hint="cs"/>
          <w:rtl/>
        </w:rPr>
        <w:t>گر ا</w:t>
      </w:r>
      <w:r w:rsidR="00E11D84">
        <w:rPr>
          <w:rFonts w:cs="B Mitra" w:hint="cs"/>
          <w:rtl/>
        </w:rPr>
        <w:t>ی</w:t>
      </w:r>
      <w:r w:rsidR="002F4693" w:rsidRPr="009F24E4">
        <w:rPr>
          <w:rFonts w:cs="B Mitra" w:hint="cs"/>
          <w:rtl/>
        </w:rPr>
        <w:t xml:space="preserve">ن گونه </w:t>
      </w:r>
      <w:r w:rsidRPr="009F24E4">
        <w:rPr>
          <w:rFonts w:cs="B Mitra" w:hint="cs"/>
          <w:rtl/>
        </w:rPr>
        <w:t>م</w:t>
      </w:r>
      <w:r w:rsidR="00E11D84">
        <w:rPr>
          <w:rFonts w:cs="B Mitra" w:hint="cs"/>
          <w:rtl/>
        </w:rPr>
        <w:t>ی</w:t>
      </w:r>
      <w:r w:rsidRPr="009F24E4">
        <w:rPr>
          <w:rFonts w:cs="B Mitra" w:hint="cs"/>
          <w:rtl/>
        </w:rPr>
        <w:t>‌توان نت</w:t>
      </w:r>
      <w:r w:rsidR="00E11D84">
        <w:rPr>
          <w:rFonts w:cs="B Mitra" w:hint="cs"/>
          <w:rtl/>
        </w:rPr>
        <w:t>ی</w:t>
      </w:r>
      <w:r w:rsidRPr="009F24E4">
        <w:rPr>
          <w:rFonts w:cs="B Mitra" w:hint="cs"/>
          <w:rtl/>
        </w:rPr>
        <w:t xml:space="preserve">جه گرفت </w:t>
      </w:r>
      <w:r w:rsidR="006C7271">
        <w:rPr>
          <w:rFonts w:cs="B Mitra" w:hint="cs"/>
          <w:rtl/>
        </w:rPr>
        <w:t>ک</w:t>
      </w:r>
      <w:r w:rsidRPr="009F24E4">
        <w:rPr>
          <w:rFonts w:cs="B Mitra" w:hint="cs"/>
          <w:rtl/>
        </w:rPr>
        <w:t>ه به نظر سلزن</w:t>
      </w:r>
      <w:r w:rsidR="00E11D84">
        <w:rPr>
          <w:rFonts w:cs="B Mitra" w:hint="cs"/>
          <w:rtl/>
        </w:rPr>
        <w:t>ی</w:t>
      </w:r>
      <w:r w:rsidR="006C7271">
        <w:rPr>
          <w:rFonts w:cs="B Mitra" w:hint="cs"/>
          <w:rtl/>
        </w:rPr>
        <w:t>ک</w:t>
      </w:r>
      <w:r w:rsidRPr="009F24E4">
        <w:rPr>
          <w:rFonts w:cs="B Mitra" w:hint="cs"/>
          <w:rtl/>
        </w:rPr>
        <w:t xml:space="preserve"> ماه</w:t>
      </w:r>
      <w:r w:rsidR="00E11D84">
        <w:rPr>
          <w:rFonts w:cs="B Mitra" w:hint="cs"/>
          <w:rtl/>
        </w:rPr>
        <w:t>ی</w:t>
      </w:r>
      <w:r w:rsidRPr="009F24E4">
        <w:rPr>
          <w:rFonts w:cs="B Mitra" w:hint="cs"/>
          <w:rtl/>
        </w:rPr>
        <w:t>ت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xml:space="preserve"> ضرورت تفو</w:t>
      </w:r>
      <w:r w:rsidR="00E11D84">
        <w:rPr>
          <w:rFonts w:cs="B Mitra" w:hint="cs"/>
          <w:rtl/>
        </w:rPr>
        <w:t>ی</w:t>
      </w:r>
      <w:r w:rsidRPr="009F24E4">
        <w:rPr>
          <w:rFonts w:cs="B Mitra" w:hint="cs"/>
          <w:rtl/>
        </w:rPr>
        <w:t>ض اخت</w:t>
      </w:r>
      <w:r w:rsidR="00E11D84">
        <w:rPr>
          <w:rFonts w:cs="B Mitra" w:hint="cs"/>
          <w:rtl/>
        </w:rPr>
        <w:t>ی</w:t>
      </w:r>
      <w:r w:rsidRPr="009F24E4">
        <w:rPr>
          <w:rFonts w:cs="B Mitra" w:hint="cs"/>
          <w:rtl/>
        </w:rPr>
        <w:t>ار را ا</w:t>
      </w:r>
      <w:r w:rsidR="00E11D84">
        <w:rPr>
          <w:rFonts w:cs="B Mitra" w:hint="cs"/>
          <w:rtl/>
        </w:rPr>
        <w:t>ی</w:t>
      </w:r>
      <w:r w:rsidRPr="009F24E4">
        <w:rPr>
          <w:rFonts w:cs="B Mitra" w:hint="cs"/>
          <w:rtl/>
        </w:rPr>
        <w:t>جاب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و هر قدر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شتر تثب</w:t>
      </w:r>
      <w:r w:rsidR="00E11D84">
        <w:rPr>
          <w:rFonts w:cs="B Mitra" w:hint="cs"/>
          <w:rtl/>
        </w:rPr>
        <w:t>ی</w:t>
      </w:r>
      <w:r w:rsidRPr="009F24E4">
        <w:rPr>
          <w:rFonts w:cs="B Mitra" w:hint="cs"/>
          <w:rtl/>
        </w:rPr>
        <w:t>ت شود تفو</w:t>
      </w:r>
      <w:r w:rsidR="00E11D84">
        <w:rPr>
          <w:rFonts w:cs="B Mitra" w:hint="cs"/>
          <w:rtl/>
        </w:rPr>
        <w:t>ی</w:t>
      </w:r>
      <w:r w:rsidRPr="009F24E4">
        <w:rPr>
          <w:rFonts w:cs="B Mitra" w:hint="cs"/>
          <w:rtl/>
        </w:rPr>
        <w:t>ض اخت</w:t>
      </w:r>
      <w:r w:rsidR="00E11D84">
        <w:rPr>
          <w:rFonts w:cs="B Mitra" w:hint="cs"/>
          <w:rtl/>
        </w:rPr>
        <w:t>ی</w:t>
      </w:r>
      <w:r w:rsidRPr="009F24E4">
        <w:rPr>
          <w:rFonts w:cs="B Mitra" w:hint="cs"/>
          <w:rtl/>
        </w:rPr>
        <w:t>ار ب</w:t>
      </w:r>
      <w:r w:rsidR="00E11D84">
        <w:rPr>
          <w:rFonts w:cs="B Mitra" w:hint="cs"/>
          <w:rtl/>
        </w:rPr>
        <w:t>ی</w:t>
      </w:r>
      <w:r w:rsidRPr="009F24E4">
        <w:rPr>
          <w:rFonts w:cs="B Mitra" w:hint="cs"/>
          <w:rtl/>
        </w:rPr>
        <w:t>شتر خواهد بود و ا</w:t>
      </w:r>
      <w:r w:rsidR="00E11D84">
        <w:rPr>
          <w:rFonts w:cs="B Mitra" w:hint="cs"/>
          <w:rtl/>
        </w:rPr>
        <w:t>ی</w:t>
      </w:r>
      <w:r w:rsidRPr="009F24E4">
        <w:rPr>
          <w:rFonts w:cs="B Mitra" w:hint="cs"/>
          <w:rtl/>
        </w:rPr>
        <w:t xml:space="preserve">ن امر </w:t>
      </w:r>
      <w:r w:rsidR="00BA0455" w:rsidRPr="009F24E4">
        <w:rPr>
          <w:rFonts w:cs="B Mitra"/>
          <w:rtl/>
        </w:rPr>
        <w:t>به رغم</w:t>
      </w:r>
      <w:r w:rsidRPr="009F24E4">
        <w:rPr>
          <w:rFonts w:cs="B Mitra" w:hint="cs"/>
          <w:rtl/>
        </w:rPr>
        <w:t xml:space="preserve"> دور شدن سازمان از هدف‌ها</w:t>
      </w:r>
      <w:r w:rsidR="00E11D84">
        <w:rPr>
          <w:rFonts w:cs="B Mitra" w:hint="cs"/>
          <w:rtl/>
        </w:rPr>
        <w:t>ی</w:t>
      </w:r>
      <w:r w:rsidRPr="009F24E4">
        <w:rPr>
          <w:rFonts w:cs="B Mitra" w:hint="cs"/>
          <w:rtl/>
        </w:rPr>
        <w:t xml:space="preserve"> اصل</w:t>
      </w:r>
      <w:r w:rsidR="00E11D84">
        <w:rPr>
          <w:rFonts w:cs="B Mitra" w:hint="cs"/>
          <w:rtl/>
        </w:rPr>
        <w:t>ی</w:t>
      </w:r>
      <w:r w:rsidRPr="009F24E4">
        <w:rPr>
          <w:rFonts w:cs="B Mitra" w:hint="cs"/>
          <w:rtl/>
        </w:rPr>
        <w:t xml:space="preserve"> خود تحقق خواهد </w:t>
      </w:r>
      <w:r w:rsidR="00E11D84">
        <w:rPr>
          <w:rFonts w:cs="B Mitra" w:hint="cs"/>
          <w:rtl/>
        </w:rPr>
        <w:t>ی</w:t>
      </w:r>
      <w:r w:rsidRPr="009F24E4">
        <w:rPr>
          <w:rFonts w:cs="B Mitra" w:hint="cs"/>
          <w:rtl/>
        </w:rPr>
        <w:t xml:space="preserve">افت. </w:t>
      </w:r>
    </w:p>
    <w:p w:rsidR="00A74AE6" w:rsidRPr="009F24E4" w:rsidRDefault="00A74AE6" w:rsidP="005D25A5">
      <w:pPr>
        <w:pStyle w:val="TEXT"/>
        <w:spacing w:line="276" w:lineRule="auto"/>
        <w:rPr>
          <w:rFonts w:cs="B Mitra"/>
          <w:rtl/>
        </w:rPr>
      </w:pPr>
    </w:p>
    <w:p w:rsidR="00A74AE6" w:rsidRPr="009F24E4" w:rsidRDefault="00A74AE6" w:rsidP="005D25A5">
      <w:pPr>
        <w:pStyle w:val="TEXT"/>
        <w:spacing w:line="276" w:lineRule="auto"/>
        <w:rPr>
          <w:rFonts w:cs="B Mitra"/>
          <w:rtl/>
        </w:rPr>
      </w:pPr>
      <w:bookmarkStart w:id="22" w:name="_Toc273355847"/>
      <w:bookmarkStart w:id="23" w:name="_Toc273362474"/>
      <w:r w:rsidRPr="009F24E4">
        <w:rPr>
          <w:rFonts w:cs="B Mitra" w:hint="cs"/>
          <w:rtl/>
        </w:rPr>
        <w:t>نارسا</w:t>
      </w:r>
      <w:r w:rsidR="00E11D84">
        <w:rPr>
          <w:rFonts w:cs="B Mitra" w:hint="cs"/>
          <w:rtl/>
        </w:rPr>
        <w:t>یی</w:t>
      </w:r>
      <w:r w:rsidRPr="009F24E4">
        <w:rPr>
          <w:rFonts w:cs="B Mitra" w:hint="cs"/>
          <w:rtl/>
        </w:rPr>
        <w:t xml:space="preserve">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xml:space="preserve"> از د</w:t>
      </w:r>
      <w:r w:rsidR="00E11D84">
        <w:rPr>
          <w:rFonts w:cs="B Mitra" w:hint="cs"/>
          <w:rtl/>
        </w:rPr>
        <w:t>ی</w:t>
      </w:r>
      <w:r w:rsidRPr="009F24E4">
        <w:rPr>
          <w:rFonts w:cs="B Mitra" w:hint="cs"/>
          <w:rtl/>
        </w:rPr>
        <w:t>دگاه گولدنر</w:t>
      </w:r>
      <w:bookmarkEnd w:id="22"/>
      <w:bookmarkEnd w:id="23"/>
    </w:p>
    <w:p w:rsidR="00A74AE6" w:rsidRPr="009F24E4" w:rsidRDefault="002F4693" w:rsidP="005D25A5">
      <w:pPr>
        <w:pStyle w:val="TEXT"/>
        <w:spacing w:line="276" w:lineRule="auto"/>
        <w:rPr>
          <w:rFonts w:cs="B Mitra"/>
          <w:rtl/>
        </w:rPr>
      </w:pPr>
      <w:r w:rsidRPr="009F24E4">
        <w:rPr>
          <w:rFonts w:cs="B Mitra" w:hint="cs"/>
          <w:rtl/>
        </w:rPr>
        <w:t xml:space="preserve">گولدنر </w:t>
      </w:r>
      <w:r w:rsidR="00A74AE6" w:rsidRPr="009F24E4">
        <w:rPr>
          <w:rFonts w:cs="B Mitra" w:hint="cs"/>
          <w:rtl/>
        </w:rPr>
        <w:t>تلاش م</w:t>
      </w:r>
      <w:r w:rsidR="00E11D84">
        <w:rPr>
          <w:rFonts w:cs="B Mitra" w:hint="cs"/>
          <w:rtl/>
        </w:rPr>
        <w:t>ی</w:t>
      </w:r>
      <w:r w:rsidR="00A74AE6" w:rsidRPr="009F24E4">
        <w:rPr>
          <w:rFonts w:cs="B Mitra" w:hint="cs"/>
          <w:rtl/>
        </w:rPr>
        <w:t>‌</w:t>
      </w:r>
      <w:r w:rsidR="006C7271">
        <w:rPr>
          <w:rFonts w:cs="B Mitra" w:hint="cs"/>
          <w:rtl/>
        </w:rPr>
        <w:t>ک</w:t>
      </w:r>
      <w:r w:rsidR="00A74AE6" w:rsidRPr="009F24E4">
        <w:rPr>
          <w:rFonts w:cs="B Mitra" w:hint="cs"/>
          <w:rtl/>
        </w:rPr>
        <w:t xml:space="preserve">ند تا نشان دهد </w:t>
      </w:r>
      <w:r w:rsidR="006C7271">
        <w:rPr>
          <w:rFonts w:cs="B Mitra" w:hint="cs"/>
          <w:rtl/>
        </w:rPr>
        <w:t>ک</w:t>
      </w:r>
      <w:r w:rsidR="00A74AE6" w:rsidRPr="009F24E4">
        <w:rPr>
          <w:rFonts w:cs="B Mitra" w:hint="cs"/>
          <w:rtl/>
        </w:rPr>
        <w:t>ه روش‌ها</w:t>
      </w:r>
      <w:r w:rsidR="00E11D84">
        <w:rPr>
          <w:rFonts w:cs="B Mitra" w:hint="cs"/>
          <w:rtl/>
        </w:rPr>
        <w:t>ی</w:t>
      </w:r>
      <w:r w:rsidR="00A74AE6" w:rsidRPr="009F24E4">
        <w:rPr>
          <w:rFonts w:cs="B Mitra" w:hint="cs"/>
          <w:rtl/>
        </w:rPr>
        <w:t xml:space="preserve"> </w:t>
      </w:r>
      <w:r w:rsidR="006C7271">
        <w:rPr>
          <w:rFonts w:cs="B Mitra" w:hint="cs"/>
          <w:rtl/>
        </w:rPr>
        <w:t>ک</w:t>
      </w:r>
      <w:r w:rsidR="00A74AE6" w:rsidRPr="009F24E4">
        <w:rPr>
          <w:rFonts w:cs="B Mitra" w:hint="cs"/>
          <w:rtl/>
        </w:rPr>
        <w:t>نترل مورد استفاده برا</w:t>
      </w:r>
      <w:r w:rsidR="00E11D84">
        <w:rPr>
          <w:rFonts w:cs="B Mitra" w:hint="cs"/>
          <w:rtl/>
        </w:rPr>
        <w:t>ی</w:t>
      </w:r>
      <w:r w:rsidR="00A74AE6" w:rsidRPr="009F24E4">
        <w:rPr>
          <w:rFonts w:cs="B Mitra" w:hint="cs"/>
          <w:rtl/>
        </w:rPr>
        <w:t xml:space="preserve"> حفظ تعادل و بقا</w:t>
      </w:r>
      <w:r w:rsidR="00E11D84">
        <w:rPr>
          <w:rFonts w:cs="B Mitra" w:hint="cs"/>
          <w:rtl/>
        </w:rPr>
        <w:t>ی</w:t>
      </w:r>
      <w:r w:rsidR="00A74AE6" w:rsidRPr="009F24E4">
        <w:rPr>
          <w:rFonts w:cs="B Mitra" w:hint="cs"/>
          <w:rtl/>
        </w:rPr>
        <w:t xml:space="preserve"> </w:t>
      </w:r>
      <w:r w:rsidR="00E11D84">
        <w:rPr>
          <w:rFonts w:cs="B Mitra" w:hint="cs"/>
          <w:rtl/>
        </w:rPr>
        <w:t>ی</w:t>
      </w:r>
      <w:r w:rsidR="006C7271">
        <w:rPr>
          <w:rFonts w:cs="B Mitra" w:hint="cs"/>
          <w:rtl/>
        </w:rPr>
        <w:t>ک</w:t>
      </w:r>
      <w:r w:rsidR="00A74AE6" w:rsidRPr="009F24E4">
        <w:rPr>
          <w:rFonts w:cs="B Mitra" w:hint="cs"/>
          <w:rtl/>
        </w:rPr>
        <w:t xml:space="preserve"> واحد</w:t>
      </w:r>
      <w:r w:rsidRPr="009F24E4">
        <w:rPr>
          <w:rFonts w:cs="B Mitra" w:hint="cs"/>
          <w:rtl/>
        </w:rPr>
        <w:t>،</w:t>
      </w:r>
      <w:r w:rsidR="00A74AE6" w:rsidRPr="009F24E4">
        <w:rPr>
          <w:rFonts w:cs="B Mitra" w:hint="cs"/>
          <w:rtl/>
        </w:rPr>
        <w:t xml:space="preserve"> تعادل و ام</w:t>
      </w:r>
      <w:r w:rsidR="006C7271">
        <w:rPr>
          <w:rFonts w:cs="B Mitra" w:hint="cs"/>
          <w:rtl/>
        </w:rPr>
        <w:t>ک</w:t>
      </w:r>
      <w:r w:rsidR="00A74AE6" w:rsidRPr="009F24E4">
        <w:rPr>
          <w:rFonts w:cs="B Mitra" w:hint="cs"/>
          <w:rtl/>
        </w:rPr>
        <w:t>ان بقا</w:t>
      </w:r>
      <w:r w:rsidR="00E11D84">
        <w:rPr>
          <w:rFonts w:cs="B Mitra" w:hint="cs"/>
          <w:rtl/>
        </w:rPr>
        <w:t>ی</w:t>
      </w:r>
      <w:r w:rsidR="00A74AE6" w:rsidRPr="009F24E4">
        <w:rPr>
          <w:rFonts w:cs="B Mitra" w:hint="cs"/>
          <w:rtl/>
        </w:rPr>
        <w:t xml:space="preserve"> </w:t>
      </w:r>
      <w:r w:rsidR="006C7271">
        <w:rPr>
          <w:rFonts w:cs="B Mitra" w:hint="cs"/>
          <w:rtl/>
        </w:rPr>
        <w:t>ک</w:t>
      </w:r>
      <w:r w:rsidR="00A74AE6" w:rsidRPr="009F24E4">
        <w:rPr>
          <w:rFonts w:cs="B Mitra" w:hint="cs"/>
          <w:rtl/>
        </w:rPr>
        <w:t xml:space="preserve">لان </w:t>
      </w:r>
      <w:r w:rsidR="00DB2A23" w:rsidRPr="009F24E4">
        <w:rPr>
          <w:rFonts w:cs="B Mitra" w:hint="cs"/>
          <w:rtl/>
        </w:rPr>
        <w:t>سیستم</w:t>
      </w:r>
      <w:r w:rsidR="00A74AE6" w:rsidRPr="009F24E4">
        <w:rPr>
          <w:rFonts w:cs="B Mitra" w:hint="cs"/>
          <w:rtl/>
        </w:rPr>
        <w:t xml:space="preserve"> مربوط را به هم م</w:t>
      </w:r>
      <w:r w:rsidR="00E11D84">
        <w:rPr>
          <w:rFonts w:cs="B Mitra" w:hint="cs"/>
          <w:rtl/>
        </w:rPr>
        <w:t>ی</w:t>
      </w:r>
      <w:r w:rsidR="00A74AE6" w:rsidRPr="009F24E4">
        <w:rPr>
          <w:rFonts w:cs="B Mitra" w:hint="cs"/>
          <w:rtl/>
        </w:rPr>
        <w:t>‌زند و آثار ا</w:t>
      </w:r>
      <w:r w:rsidR="00E11D84">
        <w:rPr>
          <w:rFonts w:cs="B Mitra" w:hint="cs"/>
          <w:rtl/>
        </w:rPr>
        <w:t>ی</w:t>
      </w:r>
      <w:r w:rsidR="00A74AE6" w:rsidRPr="009F24E4">
        <w:rPr>
          <w:rFonts w:cs="B Mitra" w:hint="cs"/>
          <w:rtl/>
        </w:rPr>
        <w:t>ن اتفاق دوباره از طر</w:t>
      </w:r>
      <w:r w:rsidR="00E11D84">
        <w:rPr>
          <w:rFonts w:cs="B Mitra" w:hint="cs"/>
          <w:rtl/>
        </w:rPr>
        <w:t>ی</w:t>
      </w:r>
      <w:r w:rsidR="00A74AE6" w:rsidRPr="009F24E4">
        <w:rPr>
          <w:rFonts w:cs="B Mitra" w:hint="cs"/>
          <w:rtl/>
        </w:rPr>
        <w:t>ق حلقه بازخورد به آن خرد</w:t>
      </w:r>
      <w:r w:rsidR="004B6B8E" w:rsidRPr="009F24E4">
        <w:rPr>
          <w:rFonts w:cs="B Mitra" w:hint="cs"/>
          <w:rtl/>
        </w:rPr>
        <w:t>ه</w:t>
      </w:r>
      <w:r w:rsidR="00A74AE6" w:rsidRPr="009F24E4">
        <w:rPr>
          <w:rFonts w:cs="B Mitra" w:hint="cs"/>
          <w:rtl/>
        </w:rPr>
        <w:t xml:space="preserve"> </w:t>
      </w:r>
      <w:r w:rsidR="00DB2A23" w:rsidRPr="009F24E4">
        <w:rPr>
          <w:rFonts w:cs="B Mitra" w:hint="cs"/>
          <w:rtl/>
        </w:rPr>
        <w:t>سیستم</w:t>
      </w:r>
      <w:r w:rsidR="00A74AE6" w:rsidRPr="009F24E4">
        <w:rPr>
          <w:rFonts w:cs="B Mitra" w:hint="cs"/>
          <w:rtl/>
        </w:rPr>
        <w:t xml:space="preserve"> </w:t>
      </w:r>
      <w:r w:rsidR="00E11D84">
        <w:rPr>
          <w:rFonts w:cs="B Mitra" w:hint="cs"/>
          <w:rtl/>
        </w:rPr>
        <w:t>ی</w:t>
      </w:r>
      <w:r w:rsidR="00A74AE6" w:rsidRPr="009F24E4">
        <w:rPr>
          <w:rFonts w:cs="B Mitra" w:hint="cs"/>
          <w:rtl/>
        </w:rPr>
        <w:t>ا واحد برم</w:t>
      </w:r>
      <w:r w:rsidR="00E11D84">
        <w:rPr>
          <w:rFonts w:cs="B Mitra" w:hint="cs"/>
          <w:rtl/>
        </w:rPr>
        <w:t>ی</w:t>
      </w:r>
      <w:r w:rsidR="00A74AE6" w:rsidRPr="009F24E4">
        <w:rPr>
          <w:rFonts w:cs="B Mitra" w:hint="cs"/>
          <w:rtl/>
        </w:rPr>
        <w:t xml:space="preserve">‌گردد. </w:t>
      </w:r>
    </w:p>
    <w:p w:rsidR="00A74AE6" w:rsidRPr="009F24E4" w:rsidRDefault="00A74AE6" w:rsidP="005D25A5">
      <w:pPr>
        <w:pStyle w:val="TEXT"/>
        <w:spacing w:line="276" w:lineRule="auto"/>
        <w:rPr>
          <w:rFonts w:cs="B Mitra"/>
          <w:rtl/>
        </w:rPr>
      </w:pPr>
      <w:r w:rsidRPr="009F24E4">
        <w:rPr>
          <w:rFonts w:cs="B Mitra" w:hint="cs"/>
          <w:rtl/>
        </w:rPr>
        <w:lastRenderedPageBreak/>
        <w:t>به نظر گولدنر صدرنش</w:t>
      </w:r>
      <w:r w:rsidR="00E11D84">
        <w:rPr>
          <w:rFonts w:cs="B Mitra" w:hint="cs"/>
          <w:rtl/>
        </w:rPr>
        <w:t>ی</w:t>
      </w:r>
      <w:r w:rsidRPr="009F24E4">
        <w:rPr>
          <w:rFonts w:cs="B Mitra" w:hint="cs"/>
          <w:rtl/>
        </w:rPr>
        <w:t>نان سلسله مراتب ادار</w:t>
      </w:r>
      <w:r w:rsidR="00E11D84">
        <w:rPr>
          <w:rFonts w:cs="B Mitra" w:hint="cs"/>
          <w:rtl/>
        </w:rPr>
        <w:t>ی</w:t>
      </w:r>
      <w:r w:rsidRPr="009F24E4">
        <w:rPr>
          <w:rFonts w:cs="B Mitra" w:hint="cs"/>
          <w:rtl/>
        </w:rPr>
        <w:t xml:space="preserve"> </w:t>
      </w:r>
      <w:r w:rsidR="002F4693" w:rsidRPr="009F24E4">
        <w:rPr>
          <w:rFonts w:cs="B Mitra" w:hint="cs"/>
          <w:rtl/>
        </w:rPr>
        <w:t xml:space="preserve">بر </w:t>
      </w:r>
      <w:r w:rsidRPr="009F24E4">
        <w:rPr>
          <w:rFonts w:cs="B Mitra" w:hint="cs"/>
          <w:rtl/>
        </w:rPr>
        <w:t>تدو</w:t>
      </w:r>
      <w:r w:rsidR="00E11D84">
        <w:rPr>
          <w:rFonts w:cs="B Mitra" w:hint="cs"/>
          <w:rtl/>
        </w:rPr>
        <w:t>ی</w:t>
      </w:r>
      <w:r w:rsidRPr="009F24E4">
        <w:rPr>
          <w:rFonts w:cs="B Mitra" w:hint="cs"/>
          <w:rtl/>
        </w:rPr>
        <w:t>ن مقررات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 خش</w:t>
      </w:r>
      <w:r w:rsidR="006C7271">
        <w:rPr>
          <w:rFonts w:cs="B Mitra" w:hint="cs"/>
          <w:rtl/>
        </w:rPr>
        <w:t>ک</w:t>
      </w:r>
      <w:r w:rsidRPr="009F24E4">
        <w:rPr>
          <w:rFonts w:cs="B Mitra" w:hint="cs"/>
          <w:rtl/>
        </w:rPr>
        <w:t xml:space="preserve"> و ب</w:t>
      </w:r>
      <w:r w:rsidR="00E11D84">
        <w:rPr>
          <w:rFonts w:cs="B Mitra" w:hint="cs"/>
          <w:rtl/>
        </w:rPr>
        <w:t>ی</w:t>
      </w:r>
      <w:r w:rsidRPr="009F24E4">
        <w:rPr>
          <w:rFonts w:cs="B Mitra" w:hint="cs"/>
          <w:rtl/>
        </w:rPr>
        <w:t xml:space="preserve">‌روح </w:t>
      </w:r>
      <w:r w:rsidR="002F4693" w:rsidRPr="009F24E4">
        <w:rPr>
          <w:rFonts w:cs="B Mitra" w:hint="cs"/>
          <w:rtl/>
        </w:rPr>
        <w:t>تا</w:t>
      </w:r>
      <w:r w:rsidR="006C7271">
        <w:rPr>
          <w:rFonts w:cs="B Mitra" w:hint="cs"/>
          <w:rtl/>
        </w:rPr>
        <w:t>ک</w:t>
      </w:r>
      <w:r w:rsidR="00E11D84">
        <w:rPr>
          <w:rFonts w:cs="B Mitra" w:hint="cs"/>
          <w:rtl/>
        </w:rPr>
        <w:t>ی</w:t>
      </w:r>
      <w:r w:rsidR="002F4693" w:rsidRPr="009F24E4">
        <w:rPr>
          <w:rFonts w:cs="B Mitra" w:hint="cs"/>
          <w:rtl/>
        </w:rPr>
        <w:t xml:space="preserve">د دارند. </w:t>
      </w:r>
      <w:r w:rsidRPr="009F24E4">
        <w:rPr>
          <w:rFonts w:cs="B Mitra" w:hint="cs"/>
          <w:rtl/>
        </w:rPr>
        <w:t>متعاقباً ا</w:t>
      </w:r>
      <w:r w:rsidR="00E11D84">
        <w:rPr>
          <w:rFonts w:cs="B Mitra" w:hint="cs"/>
          <w:rtl/>
        </w:rPr>
        <w:t>ی</w:t>
      </w:r>
      <w:r w:rsidRPr="009F24E4">
        <w:rPr>
          <w:rFonts w:cs="B Mitra" w:hint="cs"/>
          <w:rtl/>
        </w:rPr>
        <w:t>ن مقررات به عنوان پاسخ</w:t>
      </w:r>
      <w:r w:rsidR="00E11D84">
        <w:rPr>
          <w:rFonts w:cs="B Mitra" w:hint="cs"/>
          <w:rtl/>
        </w:rPr>
        <w:t>ی</w:t>
      </w:r>
      <w:r w:rsidRPr="009F24E4">
        <w:rPr>
          <w:rFonts w:cs="B Mitra" w:hint="cs"/>
          <w:rtl/>
        </w:rPr>
        <w:t xml:space="preserve"> به خواست مد</w:t>
      </w:r>
      <w:r w:rsidR="00E11D84">
        <w:rPr>
          <w:rFonts w:cs="B Mitra" w:hint="cs"/>
          <w:rtl/>
        </w:rPr>
        <w:t>ی</w:t>
      </w:r>
      <w:r w:rsidRPr="009F24E4">
        <w:rPr>
          <w:rFonts w:cs="B Mitra" w:hint="cs"/>
          <w:rtl/>
        </w:rPr>
        <w:t>ران رده بالا به اجرا در م</w:t>
      </w:r>
      <w:r w:rsidR="00E11D84">
        <w:rPr>
          <w:rFonts w:cs="B Mitra" w:hint="cs"/>
          <w:rtl/>
        </w:rPr>
        <w:t>ی</w:t>
      </w:r>
      <w:r w:rsidRPr="009F24E4">
        <w:rPr>
          <w:rFonts w:cs="B Mitra" w:hint="cs"/>
          <w:rtl/>
        </w:rPr>
        <w:t>‌آ</w:t>
      </w:r>
      <w:r w:rsidR="00E11D84">
        <w:rPr>
          <w:rFonts w:cs="B Mitra" w:hint="cs"/>
          <w:rtl/>
        </w:rPr>
        <w:t>ی</w:t>
      </w:r>
      <w:r w:rsidRPr="009F24E4">
        <w:rPr>
          <w:rFonts w:cs="B Mitra" w:hint="cs"/>
          <w:rtl/>
        </w:rPr>
        <w:t>د. اجر</w:t>
      </w:r>
      <w:r w:rsidR="00DC680F" w:rsidRPr="009F24E4">
        <w:rPr>
          <w:rFonts w:cs="B Mitra" w:hint="cs"/>
          <w:rtl/>
        </w:rPr>
        <w:t>ا</w:t>
      </w:r>
      <w:r w:rsidR="00E11D84">
        <w:rPr>
          <w:rFonts w:cs="B Mitra" w:hint="cs"/>
          <w:rtl/>
        </w:rPr>
        <w:t>یی</w:t>
      </w:r>
      <w:r w:rsidR="00DC680F" w:rsidRPr="009F24E4">
        <w:rPr>
          <w:rFonts w:cs="B Mitra" w:hint="cs"/>
          <w:rtl/>
        </w:rPr>
        <w:t xml:space="preserve"> شدن</w:t>
      </w:r>
      <w:r w:rsidRPr="009F24E4">
        <w:rPr>
          <w:rFonts w:cs="B Mitra" w:hint="cs"/>
          <w:rtl/>
        </w:rPr>
        <w:t xml:space="preserve"> ا</w:t>
      </w:r>
      <w:r w:rsidR="00E11D84">
        <w:rPr>
          <w:rFonts w:cs="B Mitra" w:hint="cs"/>
          <w:rtl/>
        </w:rPr>
        <w:t>ی</w:t>
      </w:r>
      <w:r w:rsidRPr="009F24E4">
        <w:rPr>
          <w:rFonts w:cs="B Mitra" w:hint="cs"/>
          <w:rtl/>
        </w:rPr>
        <w:t xml:space="preserve">ن مقررات </w:t>
      </w:r>
      <w:r w:rsidR="00BA0455" w:rsidRPr="009F24E4">
        <w:rPr>
          <w:rFonts w:cs="B Mitra"/>
          <w:rtl/>
        </w:rPr>
        <w:t>صرف‌نظر</w:t>
      </w:r>
      <w:r w:rsidRPr="009F24E4">
        <w:rPr>
          <w:rFonts w:cs="B Mitra" w:hint="cs"/>
          <w:rtl/>
        </w:rPr>
        <w:t xml:space="preserve"> از پ</w:t>
      </w:r>
      <w:r w:rsidR="00E11D84">
        <w:rPr>
          <w:rFonts w:cs="B Mitra" w:hint="cs"/>
          <w:rtl/>
        </w:rPr>
        <w:t>ی</w:t>
      </w:r>
      <w:r w:rsidRPr="009F24E4">
        <w:rPr>
          <w:rFonts w:cs="B Mitra" w:hint="cs"/>
          <w:rtl/>
        </w:rPr>
        <w:t>‌آمدها</w:t>
      </w:r>
      <w:r w:rsidR="00E11D84">
        <w:rPr>
          <w:rFonts w:cs="B Mitra" w:hint="cs"/>
          <w:rtl/>
        </w:rPr>
        <w:t>ی</w:t>
      </w:r>
      <w:r w:rsidRPr="009F24E4">
        <w:rPr>
          <w:rFonts w:cs="B Mitra" w:hint="cs"/>
          <w:rtl/>
        </w:rPr>
        <w:t xml:space="preserve"> د</w:t>
      </w:r>
      <w:r w:rsidR="00E11D84">
        <w:rPr>
          <w:rFonts w:cs="B Mitra" w:hint="cs"/>
          <w:rtl/>
        </w:rPr>
        <w:t>ی</w:t>
      </w:r>
      <w:r w:rsidRPr="009F24E4">
        <w:rPr>
          <w:rFonts w:cs="B Mitra" w:hint="cs"/>
          <w:rtl/>
        </w:rPr>
        <w:t>گر</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دارد باعث نامشهود شدن روابط قدرت در درون گروه‌ها م</w:t>
      </w:r>
      <w:r w:rsidR="00E11D84">
        <w:rPr>
          <w:rFonts w:cs="B Mitra" w:hint="cs"/>
          <w:rtl/>
        </w:rPr>
        <w:t>ی</w:t>
      </w:r>
      <w:r w:rsidRPr="009F24E4">
        <w:rPr>
          <w:rFonts w:cs="B Mitra" w:hint="cs"/>
          <w:rtl/>
        </w:rPr>
        <w:t xml:space="preserve">‌شود. </w:t>
      </w:r>
    </w:p>
    <w:p w:rsidR="00A74AE6" w:rsidRPr="009F24E4" w:rsidRDefault="00A74AE6" w:rsidP="005D25A5">
      <w:pPr>
        <w:pStyle w:val="TEXT"/>
        <w:spacing w:line="276" w:lineRule="auto"/>
        <w:rPr>
          <w:rFonts w:cs="B Mitra"/>
          <w:rtl/>
        </w:rPr>
      </w:pPr>
      <w:r w:rsidRPr="009F24E4">
        <w:rPr>
          <w:rFonts w:cs="B Mitra" w:hint="cs"/>
          <w:rtl/>
        </w:rPr>
        <w:t>ظاهر بودن اختلاف قدرت اعضا</w:t>
      </w:r>
      <w:r w:rsidR="00E11D84">
        <w:rPr>
          <w:rFonts w:cs="B Mitra" w:hint="cs"/>
          <w:rtl/>
        </w:rPr>
        <w:t>ی</w:t>
      </w:r>
      <w:r w:rsidRPr="009F24E4">
        <w:rPr>
          <w:rFonts w:cs="B Mitra" w:hint="cs"/>
          <w:rtl/>
        </w:rPr>
        <w:t xml:space="preserve"> گروه‌ها </w:t>
      </w:r>
      <w:r w:rsidR="00E11D84">
        <w:rPr>
          <w:rFonts w:cs="B Mitra" w:hint="cs"/>
          <w:rtl/>
        </w:rPr>
        <w:t>ی</w:t>
      </w:r>
      <w:r w:rsidRPr="009F24E4">
        <w:rPr>
          <w:rFonts w:cs="B Mitra" w:hint="cs"/>
          <w:rtl/>
        </w:rPr>
        <w:t>ا واحدها ضمن تأث</w:t>
      </w:r>
      <w:r w:rsidR="00E11D84">
        <w:rPr>
          <w:rFonts w:cs="B Mitra" w:hint="cs"/>
          <w:rtl/>
        </w:rPr>
        <w:t>ی</w:t>
      </w:r>
      <w:r w:rsidRPr="009F24E4">
        <w:rPr>
          <w:rFonts w:cs="B Mitra" w:hint="cs"/>
          <w:rtl/>
        </w:rPr>
        <w:t>ر و تأثر متقابل با هنجارها</w:t>
      </w:r>
      <w:r w:rsidR="00E11D84">
        <w:rPr>
          <w:rFonts w:cs="B Mitra" w:hint="cs"/>
          <w:rtl/>
        </w:rPr>
        <w:t>ی</w:t>
      </w:r>
      <w:r w:rsidRPr="009F24E4">
        <w:rPr>
          <w:rFonts w:cs="B Mitra" w:hint="cs"/>
          <w:rtl/>
        </w:rPr>
        <w:t xml:space="preserve"> گروه‌ها در مورد مساوات و توز</w:t>
      </w:r>
      <w:r w:rsidR="00E11D84">
        <w:rPr>
          <w:rFonts w:cs="B Mitra" w:hint="cs"/>
          <w:rtl/>
        </w:rPr>
        <w:t>ی</w:t>
      </w:r>
      <w:r w:rsidRPr="009F24E4">
        <w:rPr>
          <w:rFonts w:cs="B Mitra" w:hint="cs"/>
          <w:rtl/>
        </w:rPr>
        <w:t>ع قدرت مشروع</w:t>
      </w:r>
      <w:r w:rsidR="00E11D84">
        <w:rPr>
          <w:rFonts w:cs="B Mitra" w:hint="cs"/>
          <w:rtl/>
        </w:rPr>
        <w:t>ی</w:t>
      </w:r>
      <w:r w:rsidRPr="009F24E4">
        <w:rPr>
          <w:rFonts w:cs="B Mitra" w:hint="cs"/>
          <w:rtl/>
        </w:rPr>
        <w:t>ت نقش سرپرست</w:t>
      </w:r>
      <w:r w:rsidR="00E11D84">
        <w:rPr>
          <w:rFonts w:cs="B Mitra" w:hint="cs"/>
          <w:rtl/>
        </w:rPr>
        <w:t>ی</w:t>
      </w:r>
      <w:r w:rsidRPr="009F24E4">
        <w:rPr>
          <w:rFonts w:cs="B Mitra" w:hint="cs"/>
          <w:rtl/>
        </w:rPr>
        <w:t xml:space="preserve"> را تحت تأث</w:t>
      </w:r>
      <w:r w:rsidR="00E11D84">
        <w:rPr>
          <w:rFonts w:cs="B Mitra" w:hint="cs"/>
          <w:rtl/>
        </w:rPr>
        <w:t>ی</w:t>
      </w:r>
      <w:r w:rsidRPr="009F24E4">
        <w:rPr>
          <w:rFonts w:cs="B Mitra" w:hint="cs"/>
          <w:rtl/>
        </w:rPr>
        <w:t>ر قرار م</w:t>
      </w:r>
      <w:r w:rsidR="00E11D84">
        <w:rPr>
          <w:rFonts w:cs="B Mitra" w:hint="cs"/>
          <w:rtl/>
        </w:rPr>
        <w:t>ی</w:t>
      </w:r>
      <w:r w:rsidRPr="009F24E4">
        <w:rPr>
          <w:rFonts w:cs="B Mitra" w:hint="cs"/>
          <w:rtl/>
        </w:rPr>
        <w:t>‌دهد. ا</w:t>
      </w:r>
      <w:r w:rsidR="00E11D84">
        <w:rPr>
          <w:rFonts w:cs="B Mitra" w:hint="cs"/>
          <w:rtl/>
        </w:rPr>
        <w:t>ی</w:t>
      </w:r>
      <w:r w:rsidRPr="009F24E4">
        <w:rPr>
          <w:rFonts w:cs="B Mitra" w:hint="cs"/>
          <w:rtl/>
        </w:rPr>
        <w:t>ن امر بر شدت تنش‌ها</w:t>
      </w:r>
      <w:r w:rsidR="00E11D84">
        <w:rPr>
          <w:rFonts w:cs="B Mitra" w:hint="cs"/>
          <w:rtl/>
        </w:rPr>
        <w:t>ی</w:t>
      </w:r>
      <w:r w:rsidRPr="009F24E4">
        <w:rPr>
          <w:rFonts w:cs="B Mitra" w:hint="cs"/>
          <w:rtl/>
        </w:rPr>
        <w:t xml:space="preserve"> درون گروه</w:t>
      </w:r>
      <w:r w:rsidR="00E11D84">
        <w:rPr>
          <w:rFonts w:cs="B Mitra" w:hint="cs"/>
          <w:rtl/>
        </w:rPr>
        <w:t>ی</w:t>
      </w:r>
      <w:r w:rsidRPr="009F24E4">
        <w:rPr>
          <w:rFonts w:cs="B Mitra" w:hint="cs"/>
          <w:rtl/>
        </w:rPr>
        <w:t xml:space="preserve"> اثر م</w:t>
      </w:r>
      <w:r w:rsidR="00E11D84">
        <w:rPr>
          <w:rFonts w:cs="B Mitra" w:hint="cs"/>
          <w:rtl/>
        </w:rPr>
        <w:t>ی</w:t>
      </w:r>
      <w:r w:rsidRPr="009F24E4">
        <w:rPr>
          <w:rFonts w:cs="B Mitra" w:hint="cs"/>
          <w:rtl/>
        </w:rPr>
        <w:t xml:space="preserve">‌گذارد. در </w:t>
      </w:r>
      <w:r w:rsidR="00BA0455" w:rsidRPr="009F24E4">
        <w:rPr>
          <w:rFonts w:cs="B Mitra"/>
          <w:rtl/>
        </w:rPr>
        <w:t>فرهنگ‌ها</w:t>
      </w:r>
      <w:r w:rsidR="00BA0455" w:rsidRPr="009F24E4">
        <w:rPr>
          <w:rFonts w:cs="B Mitra" w:hint="cs"/>
          <w:rtl/>
        </w:rPr>
        <w:t>یی</w:t>
      </w:r>
      <w:r w:rsidR="00DC680F" w:rsidRPr="009F24E4">
        <w:rPr>
          <w:rFonts w:cs="B Mitra" w:hint="cs"/>
          <w:rtl/>
        </w:rPr>
        <w:t xml:space="preserve"> </w:t>
      </w:r>
      <w:r w:rsidR="006C7271">
        <w:rPr>
          <w:rFonts w:cs="B Mitra" w:hint="cs"/>
          <w:rtl/>
        </w:rPr>
        <w:t>ک</w:t>
      </w:r>
      <w:r w:rsidR="00DC680F" w:rsidRPr="009F24E4">
        <w:rPr>
          <w:rFonts w:cs="B Mitra" w:hint="cs"/>
          <w:rtl/>
        </w:rPr>
        <w:t>ه هنجارها</w:t>
      </w:r>
      <w:r w:rsidR="00E11D84">
        <w:rPr>
          <w:rFonts w:cs="B Mitra" w:hint="cs"/>
          <w:rtl/>
        </w:rPr>
        <w:t>ی</w:t>
      </w:r>
      <w:r w:rsidRPr="009F24E4">
        <w:rPr>
          <w:rFonts w:cs="B Mitra" w:hint="cs"/>
          <w:rtl/>
        </w:rPr>
        <w:t xml:space="preserve"> برابر</w:t>
      </w:r>
      <w:r w:rsidR="00E11D84">
        <w:rPr>
          <w:rFonts w:cs="B Mitra" w:hint="cs"/>
          <w:rtl/>
        </w:rPr>
        <w:t>ی</w:t>
      </w:r>
      <w:r w:rsidRPr="009F24E4">
        <w:rPr>
          <w:rFonts w:cs="B Mitra" w:hint="cs"/>
          <w:rtl/>
        </w:rPr>
        <w:t xml:space="preserve"> پذ</w:t>
      </w:r>
      <w:r w:rsidR="00E11D84">
        <w:rPr>
          <w:rFonts w:cs="B Mitra" w:hint="cs"/>
          <w:rtl/>
        </w:rPr>
        <w:t>ی</w:t>
      </w:r>
      <w:r w:rsidRPr="009F24E4">
        <w:rPr>
          <w:rFonts w:cs="B Mitra" w:hint="cs"/>
          <w:rtl/>
        </w:rPr>
        <w:t xml:space="preserve">رفته </w:t>
      </w:r>
      <w:r w:rsidR="00DC680F" w:rsidRPr="009F24E4">
        <w:rPr>
          <w:rFonts w:cs="B Mitra" w:hint="cs"/>
          <w:rtl/>
        </w:rPr>
        <w:t xml:space="preserve">شده </w:t>
      </w:r>
      <w:r w:rsidRPr="009F24E4">
        <w:rPr>
          <w:rFonts w:cs="B Mitra" w:hint="cs"/>
          <w:rtl/>
        </w:rPr>
        <w:t>است نامشهود بودن روابط قدرت منجر به افزا</w:t>
      </w:r>
      <w:r w:rsidR="00E11D84">
        <w:rPr>
          <w:rFonts w:cs="B Mitra" w:hint="cs"/>
          <w:rtl/>
        </w:rPr>
        <w:t>ی</w:t>
      </w:r>
      <w:r w:rsidRPr="009F24E4">
        <w:rPr>
          <w:rFonts w:cs="B Mitra" w:hint="cs"/>
          <w:rtl/>
        </w:rPr>
        <w:t>ش مشروع</w:t>
      </w:r>
      <w:r w:rsidR="00E11D84">
        <w:rPr>
          <w:rFonts w:cs="B Mitra" w:hint="cs"/>
          <w:rtl/>
        </w:rPr>
        <w:t>ی</w:t>
      </w:r>
      <w:r w:rsidRPr="009F24E4">
        <w:rPr>
          <w:rFonts w:cs="B Mitra" w:hint="cs"/>
          <w:rtl/>
        </w:rPr>
        <w:t>ت سرپرست</w:t>
      </w:r>
      <w:r w:rsidR="00E11D84">
        <w:rPr>
          <w:rFonts w:cs="B Mitra" w:hint="cs"/>
          <w:rtl/>
        </w:rPr>
        <w:t>ی</w:t>
      </w:r>
      <w:r w:rsidRPr="009F24E4">
        <w:rPr>
          <w:rFonts w:cs="B Mitra" w:hint="cs"/>
          <w:rtl/>
        </w:rPr>
        <w:t xml:space="preserve"> و </w:t>
      </w:r>
      <w:r w:rsidR="006C7271">
        <w:rPr>
          <w:rFonts w:cs="B Mitra" w:hint="cs"/>
          <w:rtl/>
        </w:rPr>
        <w:t>ک</w:t>
      </w:r>
      <w:r w:rsidRPr="009F24E4">
        <w:rPr>
          <w:rFonts w:cs="B Mitra" w:hint="cs"/>
          <w:rtl/>
        </w:rPr>
        <w:t>اهش تنش‌ها</w:t>
      </w:r>
      <w:r w:rsidR="00E11D84">
        <w:rPr>
          <w:rFonts w:cs="B Mitra" w:hint="cs"/>
          <w:rtl/>
        </w:rPr>
        <w:t>ی</w:t>
      </w:r>
      <w:r w:rsidRPr="009F24E4">
        <w:rPr>
          <w:rFonts w:cs="B Mitra" w:hint="cs"/>
          <w:rtl/>
        </w:rPr>
        <w:t xml:space="preserve"> درون گروه</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 xml:space="preserve">‌شود. </w:t>
      </w:r>
    </w:p>
    <w:p w:rsidR="00A74AE6" w:rsidRPr="009F24E4" w:rsidRDefault="00A74AE6" w:rsidP="005D25A5">
      <w:pPr>
        <w:pStyle w:val="TEXT"/>
        <w:spacing w:line="276" w:lineRule="auto"/>
        <w:rPr>
          <w:rFonts w:cs="B Mitra"/>
          <w:rtl/>
        </w:rPr>
      </w:pPr>
      <w:r w:rsidRPr="009F24E4">
        <w:rPr>
          <w:rFonts w:cs="B Mitra" w:hint="cs"/>
          <w:rtl/>
        </w:rPr>
        <w:t xml:space="preserve">گولدنر معتقد است </w:t>
      </w:r>
      <w:r w:rsidR="006C7271">
        <w:rPr>
          <w:rFonts w:cs="B Mitra" w:hint="cs"/>
          <w:rtl/>
        </w:rPr>
        <w:t>ک</w:t>
      </w:r>
      <w:r w:rsidRPr="009F24E4">
        <w:rPr>
          <w:rFonts w:cs="B Mitra" w:hint="cs"/>
          <w:rtl/>
        </w:rPr>
        <w:t>ه ا</w:t>
      </w:r>
      <w:r w:rsidR="00E11D84">
        <w:rPr>
          <w:rFonts w:cs="B Mitra" w:hint="cs"/>
          <w:rtl/>
        </w:rPr>
        <w:t>ی</w:t>
      </w:r>
      <w:r w:rsidRPr="009F24E4">
        <w:rPr>
          <w:rFonts w:cs="B Mitra" w:hint="cs"/>
          <w:rtl/>
        </w:rPr>
        <w:t>ن عواقب مطلوب تدو</w:t>
      </w:r>
      <w:r w:rsidR="00E11D84">
        <w:rPr>
          <w:rFonts w:cs="B Mitra" w:hint="cs"/>
          <w:rtl/>
        </w:rPr>
        <w:t>ی</w:t>
      </w:r>
      <w:r w:rsidRPr="009F24E4">
        <w:rPr>
          <w:rFonts w:cs="B Mitra" w:hint="cs"/>
          <w:rtl/>
        </w:rPr>
        <w:t>ن و اجرا</w:t>
      </w:r>
      <w:r w:rsidR="00E11D84">
        <w:rPr>
          <w:rFonts w:cs="B Mitra" w:hint="cs"/>
          <w:rtl/>
        </w:rPr>
        <w:t>ی</w:t>
      </w:r>
      <w:r w:rsidRPr="009F24E4">
        <w:rPr>
          <w:rFonts w:cs="B Mitra" w:hint="cs"/>
          <w:rtl/>
        </w:rPr>
        <w:t xml:space="preserve"> مقررات واقعاً به وقوع م</w:t>
      </w:r>
      <w:r w:rsidR="00E11D84">
        <w:rPr>
          <w:rFonts w:cs="B Mitra" w:hint="cs"/>
          <w:rtl/>
        </w:rPr>
        <w:t>ی</w:t>
      </w:r>
      <w:r w:rsidRPr="009F24E4">
        <w:rPr>
          <w:rFonts w:cs="B Mitra" w:hint="cs"/>
          <w:rtl/>
        </w:rPr>
        <w:t>‌پ</w:t>
      </w:r>
      <w:r w:rsidR="00E11D84">
        <w:rPr>
          <w:rFonts w:cs="B Mitra" w:hint="cs"/>
          <w:rtl/>
        </w:rPr>
        <w:t>ی</w:t>
      </w:r>
      <w:r w:rsidRPr="009F24E4">
        <w:rPr>
          <w:rFonts w:cs="B Mitra" w:hint="cs"/>
          <w:rtl/>
        </w:rPr>
        <w:t>وندد،</w:t>
      </w:r>
      <w:r w:rsidR="00DB36C4" w:rsidRPr="009F24E4">
        <w:rPr>
          <w:rFonts w:cs="B Mitra" w:hint="cs"/>
          <w:rtl/>
        </w:rPr>
        <w:t xml:space="preserve"> </w:t>
      </w:r>
      <w:r w:rsidRPr="009F24E4">
        <w:rPr>
          <w:rFonts w:cs="B Mitra" w:hint="cs"/>
          <w:rtl/>
        </w:rPr>
        <w:t>بقا</w:t>
      </w:r>
      <w:r w:rsidR="00E11D84">
        <w:rPr>
          <w:rFonts w:cs="B Mitra" w:hint="cs"/>
          <w:rtl/>
        </w:rPr>
        <w:t>ی</w:t>
      </w:r>
      <w:r w:rsidRPr="009F24E4">
        <w:rPr>
          <w:rFonts w:cs="B Mitra" w:hint="cs"/>
          <w:rtl/>
        </w:rPr>
        <w:t xml:space="preserve"> گروه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به عنوان </w:t>
      </w:r>
      <w:r w:rsidR="00E11D84">
        <w:rPr>
          <w:rFonts w:cs="B Mitra" w:hint="cs"/>
          <w:rtl/>
        </w:rPr>
        <w:t>ی</w:t>
      </w:r>
      <w:r w:rsidR="006C7271">
        <w:rPr>
          <w:rFonts w:cs="B Mitra" w:hint="cs"/>
          <w:rtl/>
        </w:rPr>
        <w:t>ک</w:t>
      </w:r>
      <w:r w:rsidRPr="009F24E4">
        <w:rPr>
          <w:rFonts w:cs="B Mitra" w:hint="cs"/>
          <w:rtl/>
        </w:rPr>
        <w:t xml:space="preserve"> واحد عمل</w:t>
      </w:r>
      <w:r w:rsidR="00E11D84">
        <w:rPr>
          <w:rFonts w:cs="B Mitra" w:hint="cs"/>
          <w:rtl/>
        </w:rPr>
        <w:t>ی</w:t>
      </w:r>
      <w:r w:rsidRPr="009F24E4">
        <w:rPr>
          <w:rFonts w:cs="B Mitra" w:hint="cs"/>
          <w:rtl/>
        </w:rPr>
        <w:t>ات</w:t>
      </w:r>
      <w:r w:rsidR="00E11D84">
        <w:rPr>
          <w:rFonts w:cs="B Mitra" w:hint="cs"/>
          <w:rtl/>
        </w:rPr>
        <w:t>ی</w:t>
      </w:r>
      <w:r w:rsidRPr="009F24E4">
        <w:rPr>
          <w:rFonts w:cs="B Mitra" w:hint="cs"/>
          <w:rtl/>
        </w:rPr>
        <w:t xml:space="preserve"> به صورت</w:t>
      </w:r>
      <w:r w:rsidR="00E11D84">
        <w:rPr>
          <w:rFonts w:cs="B Mitra" w:hint="cs"/>
          <w:rtl/>
        </w:rPr>
        <w:t>ی</w:t>
      </w:r>
      <w:r w:rsidRPr="009F24E4">
        <w:rPr>
          <w:rFonts w:cs="B Mitra" w:hint="cs"/>
          <w:rtl/>
        </w:rPr>
        <w:t xml:space="preserve"> اساس</w:t>
      </w:r>
      <w:r w:rsidR="00E11D84">
        <w:rPr>
          <w:rFonts w:cs="B Mitra" w:hint="cs"/>
          <w:rtl/>
        </w:rPr>
        <w:t>ی</w:t>
      </w:r>
      <w:r w:rsidRPr="009F24E4">
        <w:rPr>
          <w:rFonts w:cs="B Mitra" w:hint="cs"/>
          <w:rtl/>
        </w:rPr>
        <w:t xml:space="preserve"> تحت تأث</w:t>
      </w:r>
      <w:r w:rsidR="00E11D84">
        <w:rPr>
          <w:rFonts w:cs="B Mitra" w:hint="cs"/>
          <w:rtl/>
        </w:rPr>
        <w:t>ی</w:t>
      </w:r>
      <w:r w:rsidRPr="009F24E4">
        <w:rPr>
          <w:rFonts w:cs="B Mitra" w:hint="cs"/>
          <w:rtl/>
        </w:rPr>
        <w:t xml:space="preserve">ر مقررات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 xml:space="preserve"> تضم</w:t>
      </w:r>
      <w:r w:rsidR="00E11D84">
        <w:rPr>
          <w:rFonts w:cs="B Mitra" w:hint="cs"/>
          <w:rtl/>
        </w:rPr>
        <w:t>ی</w:t>
      </w:r>
      <w:r w:rsidRPr="009F24E4">
        <w:rPr>
          <w:rFonts w:cs="B Mitra" w:hint="cs"/>
          <w:rtl/>
        </w:rPr>
        <w:t>ن م</w:t>
      </w:r>
      <w:r w:rsidR="00E11D84">
        <w:rPr>
          <w:rFonts w:cs="B Mitra" w:hint="cs"/>
          <w:rtl/>
        </w:rPr>
        <w:t>ی</w:t>
      </w:r>
      <w:r w:rsidRPr="009F24E4">
        <w:rPr>
          <w:rFonts w:cs="B Mitra" w:hint="cs"/>
          <w:rtl/>
        </w:rPr>
        <w:t>‌شود و در نت</w:t>
      </w:r>
      <w:r w:rsidR="00E11D84">
        <w:rPr>
          <w:rFonts w:cs="B Mitra" w:hint="cs"/>
          <w:rtl/>
        </w:rPr>
        <w:t>ی</w:t>
      </w:r>
      <w:r w:rsidRPr="009F24E4">
        <w:rPr>
          <w:rFonts w:cs="B Mitra" w:hint="cs"/>
          <w:rtl/>
        </w:rPr>
        <w:t>جه استفاده از مقررات ب</w:t>
      </w:r>
      <w:r w:rsidR="00E11D84">
        <w:rPr>
          <w:rFonts w:cs="B Mitra" w:hint="cs"/>
          <w:rtl/>
        </w:rPr>
        <w:t>ی</w:t>
      </w:r>
      <w:r w:rsidRPr="009F24E4">
        <w:rPr>
          <w:rFonts w:cs="B Mitra" w:hint="cs"/>
          <w:rtl/>
        </w:rPr>
        <w:t>ش از پ</w:t>
      </w:r>
      <w:r w:rsidR="00E11D84">
        <w:rPr>
          <w:rFonts w:cs="B Mitra" w:hint="cs"/>
          <w:rtl/>
        </w:rPr>
        <w:t>ی</w:t>
      </w:r>
      <w:r w:rsidRPr="009F24E4">
        <w:rPr>
          <w:rFonts w:cs="B Mitra" w:hint="cs"/>
          <w:rtl/>
        </w:rPr>
        <w:t>ش مورد تأ</w:t>
      </w:r>
      <w:r w:rsidR="006C7271">
        <w:rPr>
          <w:rFonts w:cs="B Mitra" w:hint="cs"/>
          <w:rtl/>
        </w:rPr>
        <w:t>ک</w:t>
      </w:r>
      <w:r w:rsidR="00E11D84">
        <w:rPr>
          <w:rFonts w:cs="B Mitra" w:hint="cs"/>
          <w:rtl/>
        </w:rPr>
        <w:t>ی</w:t>
      </w:r>
      <w:r w:rsidRPr="009F24E4">
        <w:rPr>
          <w:rFonts w:cs="B Mitra" w:hint="cs"/>
          <w:rtl/>
        </w:rPr>
        <w:t>د قرار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 xml:space="preserve">رد. </w:t>
      </w:r>
    </w:p>
    <w:p w:rsidR="00A74AE6" w:rsidRPr="009F24E4" w:rsidRDefault="00A74AE6" w:rsidP="005D25A5">
      <w:pPr>
        <w:pStyle w:val="TEXT"/>
        <w:spacing w:line="276" w:lineRule="auto"/>
        <w:rPr>
          <w:rFonts w:cs="B Mitra"/>
          <w:rtl/>
        </w:rPr>
      </w:pPr>
      <w:r w:rsidRPr="009F24E4">
        <w:rPr>
          <w:rFonts w:cs="B Mitra" w:hint="cs"/>
          <w:rtl/>
        </w:rPr>
        <w:t>اما در هم</w:t>
      </w:r>
      <w:r w:rsidR="00E11D84">
        <w:rPr>
          <w:rFonts w:cs="B Mitra" w:hint="cs"/>
          <w:rtl/>
        </w:rPr>
        <w:t>ی</w:t>
      </w:r>
      <w:r w:rsidRPr="009F24E4">
        <w:rPr>
          <w:rFonts w:cs="B Mitra" w:hint="cs"/>
          <w:rtl/>
        </w:rPr>
        <w:t xml:space="preserve">ن حال مقررات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رفتار غ</w:t>
      </w:r>
      <w:r w:rsidR="00E11D84">
        <w:rPr>
          <w:rFonts w:cs="B Mitra" w:hint="cs"/>
          <w:rtl/>
        </w:rPr>
        <w:t>ی</w:t>
      </w:r>
      <w:r w:rsidRPr="009F24E4">
        <w:rPr>
          <w:rFonts w:cs="B Mitra" w:hint="cs"/>
          <w:rtl/>
        </w:rPr>
        <w:t xml:space="preserve">رقابل قبول را </w:t>
      </w:r>
      <w:r w:rsidR="00DC680F" w:rsidRPr="009F24E4">
        <w:rPr>
          <w:rFonts w:cs="B Mitra" w:hint="cs"/>
          <w:rtl/>
        </w:rPr>
        <w:t>ن</w:t>
      </w:r>
      <w:r w:rsidR="00E11D84">
        <w:rPr>
          <w:rFonts w:cs="B Mitra" w:hint="cs"/>
          <w:rtl/>
        </w:rPr>
        <w:t>ی</w:t>
      </w:r>
      <w:r w:rsidR="00DC680F" w:rsidRPr="009F24E4">
        <w:rPr>
          <w:rFonts w:cs="B Mitra" w:hint="cs"/>
          <w:rtl/>
        </w:rPr>
        <w:t xml:space="preserve">ز </w:t>
      </w:r>
      <w:r w:rsidRPr="009F24E4">
        <w:rPr>
          <w:rFonts w:cs="B Mitra" w:hint="cs"/>
          <w:rtl/>
        </w:rPr>
        <w:t>تعر</w:t>
      </w:r>
      <w:r w:rsidR="00E11D84">
        <w:rPr>
          <w:rFonts w:cs="B Mitra" w:hint="cs"/>
          <w:rtl/>
        </w:rPr>
        <w:t>ی</w:t>
      </w:r>
      <w:r w:rsidRPr="009F24E4">
        <w:rPr>
          <w:rFonts w:cs="B Mitra" w:hint="cs"/>
          <w:rtl/>
        </w:rPr>
        <w:t>ف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w:t>
      </w:r>
      <w:r w:rsidR="00DC680F" w:rsidRPr="009F24E4">
        <w:rPr>
          <w:rFonts w:cs="B Mitra" w:hint="cs"/>
          <w:rtl/>
        </w:rPr>
        <w:t>.</w:t>
      </w:r>
      <w:r w:rsidRPr="009F24E4">
        <w:rPr>
          <w:rFonts w:cs="B Mitra" w:hint="cs"/>
          <w:rtl/>
        </w:rPr>
        <w:t xml:space="preserve"> به ا</w:t>
      </w:r>
      <w:r w:rsidR="00E11D84">
        <w:rPr>
          <w:rFonts w:cs="B Mitra" w:hint="cs"/>
          <w:rtl/>
        </w:rPr>
        <w:t>ی</w:t>
      </w:r>
      <w:r w:rsidRPr="009F24E4">
        <w:rPr>
          <w:rFonts w:cs="B Mitra" w:hint="cs"/>
          <w:rtl/>
        </w:rPr>
        <w:t>ن ترت</w:t>
      </w:r>
      <w:r w:rsidR="00E11D84">
        <w:rPr>
          <w:rFonts w:cs="B Mitra" w:hint="cs"/>
          <w:rtl/>
        </w:rPr>
        <w:t>ی</w:t>
      </w:r>
      <w:r w:rsidRPr="009F24E4">
        <w:rPr>
          <w:rFonts w:cs="B Mitra" w:hint="cs"/>
          <w:rtl/>
        </w:rPr>
        <w:t>ب آگاه</w:t>
      </w:r>
      <w:r w:rsidR="00E11D84">
        <w:rPr>
          <w:rFonts w:cs="B Mitra" w:hint="cs"/>
          <w:rtl/>
        </w:rPr>
        <w:t>ی</w:t>
      </w:r>
      <w:r w:rsidRPr="009F24E4">
        <w:rPr>
          <w:rFonts w:cs="B Mitra" w:hint="cs"/>
          <w:rtl/>
        </w:rPr>
        <w:t xml:space="preserve"> اعضا</w:t>
      </w:r>
      <w:r w:rsidR="00E11D84">
        <w:rPr>
          <w:rFonts w:cs="B Mitra" w:hint="cs"/>
          <w:rtl/>
        </w:rPr>
        <w:t>ی</w:t>
      </w:r>
      <w:r w:rsidRPr="009F24E4">
        <w:rPr>
          <w:rFonts w:cs="B Mitra" w:hint="cs"/>
          <w:rtl/>
        </w:rPr>
        <w:t xml:space="preserve"> سازمان در مورد حداقل رفتارها و م</w:t>
      </w:r>
      <w:r w:rsidR="00E11D84">
        <w:rPr>
          <w:rFonts w:cs="B Mitra" w:hint="cs"/>
          <w:rtl/>
        </w:rPr>
        <w:t>ی</w:t>
      </w:r>
      <w:r w:rsidRPr="009F24E4">
        <w:rPr>
          <w:rFonts w:cs="B Mitra" w:hint="cs"/>
          <w:rtl/>
        </w:rPr>
        <w:t xml:space="preserve">زان </w:t>
      </w:r>
      <w:r w:rsidR="006C7271">
        <w:rPr>
          <w:rFonts w:cs="B Mitra" w:hint="cs"/>
          <w:rtl/>
        </w:rPr>
        <w:t>ک</w:t>
      </w:r>
      <w:r w:rsidRPr="009F24E4">
        <w:rPr>
          <w:rFonts w:cs="B Mitra" w:hint="cs"/>
          <w:rtl/>
        </w:rPr>
        <w:t>ار قابل قبول بالا م</w:t>
      </w:r>
      <w:r w:rsidR="00E11D84">
        <w:rPr>
          <w:rFonts w:cs="B Mitra" w:hint="cs"/>
          <w:rtl/>
        </w:rPr>
        <w:t>ی</w:t>
      </w:r>
      <w:r w:rsidRPr="009F24E4">
        <w:rPr>
          <w:rFonts w:cs="B Mitra" w:hint="cs"/>
          <w:rtl/>
        </w:rPr>
        <w:t>‌</w:t>
      </w:r>
      <w:r w:rsidR="0028024C" w:rsidRPr="009F24E4">
        <w:rPr>
          <w:rFonts w:cs="B Mitra" w:hint="cs"/>
          <w:rtl/>
        </w:rPr>
        <w:t>رود</w:t>
      </w:r>
      <w:r w:rsidRPr="009F24E4">
        <w:rPr>
          <w:rFonts w:cs="B Mitra" w:hint="cs"/>
          <w:rtl/>
        </w:rPr>
        <w:t>. فراهم آمدن زم</w:t>
      </w:r>
      <w:r w:rsidR="00E11D84">
        <w:rPr>
          <w:rFonts w:cs="B Mitra" w:hint="cs"/>
          <w:rtl/>
        </w:rPr>
        <w:t>ی</w:t>
      </w:r>
      <w:r w:rsidRPr="009F24E4">
        <w:rPr>
          <w:rFonts w:cs="B Mitra" w:hint="cs"/>
          <w:rtl/>
        </w:rPr>
        <w:t>نه آشنا</w:t>
      </w:r>
      <w:r w:rsidR="00E11D84">
        <w:rPr>
          <w:rFonts w:cs="B Mitra" w:hint="cs"/>
          <w:rtl/>
        </w:rPr>
        <w:t>یی</w:t>
      </w:r>
      <w:r w:rsidRPr="009F24E4">
        <w:rPr>
          <w:rFonts w:cs="B Mitra" w:hint="cs"/>
          <w:rtl/>
        </w:rPr>
        <w:t xml:space="preserve"> دق</w:t>
      </w:r>
      <w:r w:rsidR="00E11D84">
        <w:rPr>
          <w:rFonts w:cs="B Mitra" w:hint="cs"/>
          <w:rtl/>
        </w:rPr>
        <w:t>ی</w:t>
      </w:r>
      <w:r w:rsidRPr="009F24E4">
        <w:rPr>
          <w:rFonts w:cs="B Mitra" w:hint="cs"/>
          <w:rtl/>
        </w:rPr>
        <w:t>ق اعضا</w:t>
      </w:r>
      <w:r w:rsidR="00E11D84">
        <w:rPr>
          <w:rFonts w:cs="B Mitra" w:hint="cs"/>
          <w:rtl/>
        </w:rPr>
        <w:t>ی</w:t>
      </w:r>
      <w:r w:rsidRPr="009F24E4">
        <w:rPr>
          <w:rFonts w:cs="B Mitra" w:hint="cs"/>
          <w:rtl/>
        </w:rPr>
        <w:t xml:space="preserve"> سازمان با حداقل رفتارها و عمل</w:t>
      </w:r>
      <w:r w:rsidR="006C7271">
        <w:rPr>
          <w:rFonts w:cs="B Mitra" w:hint="cs"/>
          <w:rtl/>
        </w:rPr>
        <w:t>ک</w:t>
      </w:r>
      <w:r w:rsidRPr="009F24E4">
        <w:rPr>
          <w:rFonts w:cs="B Mitra" w:hint="cs"/>
          <w:rtl/>
        </w:rPr>
        <w:t>ردها</w:t>
      </w:r>
      <w:r w:rsidR="00E11D84">
        <w:rPr>
          <w:rFonts w:cs="B Mitra" w:hint="cs"/>
          <w:rtl/>
        </w:rPr>
        <w:t>ی</w:t>
      </w:r>
      <w:r w:rsidRPr="009F24E4">
        <w:rPr>
          <w:rFonts w:cs="B Mitra" w:hint="cs"/>
          <w:rtl/>
        </w:rPr>
        <w:t xml:space="preserve"> قابل قبول در حال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ا</w:t>
      </w:r>
      <w:r w:rsidR="00E11D84">
        <w:rPr>
          <w:rFonts w:cs="B Mitra" w:hint="cs"/>
          <w:rtl/>
        </w:rPr>
        <w:t>ی</w:t>
      </w:r>
      <w:r w:rsidRPr="009F24E4">
        <w:rPr>
          <w:rFonts w:cs="B Mitra" w:hint="cs"/>
          <w:rtl/>
        </w:rPr>
        <w:t>شان هدف‌ها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را به خوب</w:t>
      </w:r>
      <w:r w:rsidR="00E11D84">
        <w:rPr>
          <w:rFonts w:cs="B Mitra" w:hint="cs"/>
          <w:rtl/>
        </w:rPr>
        <w:t>ی</w:t>
      </w:r>
      <w:r w:rsidRPr="009F24E4">
        <w:rPr>
          <w:rFonts w:cs="B Mitra" w:hint="cs"/>
          <w:rtl/>
        </w:rPr>
        <w:t xml:space="preserve"> فهم و جذب ن</w:t>
      </w:r>
      <w:r w:rsidR="006C7271">
        <w:rPr>
          <w:rFonts w:cs="B Mitra" w:hint="cs"/>
          <w:rtl/>
        </w:rPr>
        <w:t>ک</w:t>
      </w:r>
      <w:r w:rsidRPr="009F24E4">
        <w:rPr>
          <w:rFonts w:cs="B Mitra" w:hint="cs"/>
          <w:rtl/>
        </w:rPr>
        <w:t>رده‌اند باعث م</w:t>
      </w:r>
      <w:r w:rsidR="00E11D84">
        <w:rPr>
          <w:rFonts w:cs="B Mitra" w:hint="cs"/>
          <w:rtl/>
        </w:rPr>
        <w:t>ی</w:t>
      </w:r>
      <w:r w:rsidRPr="009F24E4">
        <w:rPr>
          <w:rFonts w:cs="B Mitra" w:hint="cs"/>
          <w:rtl/>
        </w:rPr>
        <w:t>‌شود اعضا</w:t>
      </w:r>
      <w:r w:rsidR="00E11D84">
        <w:rPr>
          <w:rFonts w:cs="B Mitra" w:hint="cs"/>
          <w:rtl/>
        </w:rPr>
        <w:t>ی</w:t>
      </w:r>
      <w:r w:rsidRPr="009F24E4">
        <w:rPr>
          <w:rFonts w:cs="B Mitra" w:hint="cs"/>
          <w:rtl/>
        </w:rPr>
        <w:t xml:space="preserve"> سازمان عمل</w:t>
      </w:r>
      <w:r w:rsidR="006C7271">
        <w:rPr>
          <w:rFonts w:cs="B Mitra" w:hint="cs"/>
          <w:rtl/>
        </w:rPr>
        <w:t>ک</w:t>
      </w:r>
      <w:r w:rsidRPr="009F24E4">
        <w:rPr>
          <w:rFonts w:cs="B Mitra" w:hint="cs"/>
          <w:rtl/>
        </w:rPr>
        <w:t>ردها</w:t>
      </w:r>
      <w:r w:rsidR="00E11D84">
        <w:rPr>
          <w:rFonts w:cs="B Mitra" w:hint="cs"/>
          <w:rtl/>
        </w:rPr>
        <w:t>ی</w:t>
      </w:r>
      <w:r w:rsidRPr="009F24E4">
        <w:rPr>
          <w:rFonts w:cs="B Mitra" w:hint="cs"/>
          <w:rtl/>
        </w:rPr>
        <w:t xml:space="preserve"> خود را به حداقل مم</w:t>
      </w:r>
      <w:r w:rsidR="006C7271">
        <w:rPr>
          <w:rFonts w:cs="B Mitra" w:hint="cs"/>
          <w:rtl/>
        </w:rPr>
        <w:t>ک</w:t>
      </w:r>
      <w:r w:rsidRPr="009F24E4">
        <w:rPr>
          <w:rFonts w:cs="B Mitra" w:hint="cs"/>
          <w:rtl/>
        </w:rPr>
        <w:t>ن برسانند. بد</w:t>
      </w:r>
      <w:r w:rsidR="00E11D84">
        <w:rPr>
          <w:rFonts w:cs="B Mitra" w:hint="cs"/>
          <w:rtl/>
        </w:rPr>
        <w:t>ی</w:t>
      </w:r>
      <w:r w:rsidRPr="009F24E4">
        <w:rPr>
          <w:rFonts w:cs="B Mitra" w:hint="cs"/>
          <w:rtl/>
        </w:rPr>
        <w:t>ه</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هدف‌ها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با عمل</w:t>
      </w:r>
      <w:r w:rsidR="006C7271">
        <w:rPr>
          <w:rFonts w:cs="B Mitra" w:hint="cs"/>
          <w:rtl/>
        </w:rPr>
        <w:t>ک</w:t>
      </w:r>
      <w:r w:rsidRPr="009F24E4">
        <w:rPr>
          <w:rFonts w:cs="B Mitra" w:hint="cs"/>
          <w:rtl/>
        </w:rPr>
        <w:t>ردها</w:t>
      </w:r>
      <w:r w:rsidR="00E11D84">
        <w:rPr>
          <w:rFonts w:cs="B Mitra" w:hint="cs"/>
          <w:rtl/>
        </w:rPr>
        <w:t>ی</w:t>
      </w:r>
      <w:r w:rsidRPr="009F24E4">
        <w:rPr>
          <w:rFonts w:cs="B Mitra" w:hint="cs"/>
          <w:rtl/>
        </w:rPr>
        <w:t xml:space="preserve"> حداقل تحقق پ</w:t>
      </w:r>
      <w:r w:rsidR="00E11D84">
        <w:rPr>
          <w:rFonts w:cs="B Mitra" w:hint="cs"/>
          <w:rtl/>
        </w:rPr>
        <w:t>ی</w:t>
      </w:r>
      <w:r w:rsidRPr="009F24E4">
        <w:rPr>
          <w:rFonts w:cs="B Mitra" w:hint="cs"/>
          <w:rtl/>
        </w:rPr>
        <w:t>دا نم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و ا</w:t>
      </w:r>
      <w:r w:rsidR="00E11D84">
        <w:rPr>
          <w:rFonts w:cs="B Mitra" w:hint="cs"/>
          <w:rtl/>
        </w:rPr>
        <w:t>ی</w:t>
      </w:r>
      <w:r w:rsidRPr="009F24E4">
        <w:rPr>
          <w:rFonts w:cs="B Mitra" w:hint="cs"/>
          <w:rtl/>
        </w:rPr>
        <w:t>ن نوع رفتار موجب دور شدن سازمان از هدف‌ها</w:t>
      </w:r>
      <w:r w:rsidR="00E11D84">
        <w:rPr>
          <w:rFonts w:cs="B Mitra" w:hint="cs"/>
          <w:rtl/>
        </w:rPr>
        <w:t>ی</w:t>
      </w:r>
      <w:r w:rsidRPr="009F24E4">
        <w:rPr>
          <w:rFonts w:cs="B Mitra" w:hint="cs"/>
          <w:rtl/>
        </w:rPr>
        <w:t xml:space="preserve"> خود م</w:t>
      </w:r>
      <w:r w:rsidR="00E11D84">
        <w:rPr>
          <w:rFonts w:cs="B Mitra" w:hint="cs"/>
          <w:rtl/>
        </w:rPr>
        <w:t>ی</w:t>
      </w:r>
      <w:r w:rsidRPr="009F24E4">
        <w:rPr>
          <w:rFonts w:cs="B Mitra" w:hint="cs"/>
          <w:rtl/>
        </w:rPr>
        <w:t xml:space="preserve">‌شود. </w:t>
      </w:r>
    </w:p>
    <w:p w:rsidR="00D602CA" w:rsidRPr="009F24E4" w:rsidRDefault="00D602CA" w:rsidP="005D25A5">
      <w:pPr>
        <w:pStyle w:val="TEXT"/>
        <w:spacing w:line="276" w:lineRule="auto"/>
        <w:rPr>
          <w:rFonts w:cs="B Mitra"/>
          <w:rtl/>
        </w:rPr>
      </w:pPr>
      <w:r w:rsidRPr="009F24E4">
        <w:rPr>
          <w:rFonts w:cs="B Mitra" w:hint="cs"/>
          <w:rtl/>
        </w:rPr>
        <w:t>گولدنر در تحل</w:t>
      </w:r>
      <w:r w:rsidR="00E11D84">
        <w:rPr>
          <w:rFonts w:cs="B Mitra" w:hint="cs"/>
          <w:rtl/>
        </w:rPr>
        <w:t>ی</w:t>
      </w:r>
      <w:r w:rsidRPr="009F24E4">
        <w:rPr>
          <w:rFonts w:cs="B Mitra" w:hint="cs"/>
          <w:rtl/>
        </w:rPr>
        <w:t>ل وضع</w:t>
      </w:r>
      <w:r w:rsidR="00E11D84">
        <w:rPr>
          <w:rFonts w:cs="B Mitra" w:hint="cs"/>
          <w:rtl/>
        </w:rPr>
        <w:t>ی</w:t>
      </w:r>
      <w:r w:rsidRPr="009F24E4">
        <w:rPr>
          <w:rFonts w:cs="B Mitra" w:hint="cs"/>
          <w:rtl/>
        </w:rPr>
        <w:t>ت ناش</w:t>
      </w:r>
      <w:r w:rsidR="00E11D84">
        <w:rPr>
          <w:rFonts w:cs="B Mitra" w:hint="cs"/>
          <w:rtl/>
        </w:rPr>
        <w:t>ی</w:t>
      </w:r>
      <w:r w:rsidRPr="009F24E4">
        <w:rPr>
          <w:rFonts w:cs="B Mitra" w:hint="cs"/>
          <w:rtl/>
        </w:rPr>
        <w:t xml:space="preserve"> از اقدامات مد</w:t>
      </w:r>
      <w:r w:rsidR="00E11D84">
        <w:rPr>
          <w:rFonts w:cs="B Mitra" w:hint="cs"/>
          <w:rtl/>
        </w:rPr>
        <w:t>ی</w:t>
      </w:r>
      <w:r w:rsidRPr="009F24E4">
        <w:rPr>
          <w:rFonts w:cs="B Mitra" w:hint="cs"/>
          <w:rtl/>
        </w:rPr>
        <w:t>ر جد</w:t>
      </w:r>
      <w:r w:rsidR="00E11D84">
        <w:rPr>
          <w:rFonts w:cs="B Mitra" w:hint="cs"/>
          <w:rtl/>
        </w:rPr>
        <w:t>ی</w:t>
      </w:r>
      <w:r w:rsidRPr="009F24E4">
        <w:rPr>
          <w:rFonts w:cs="B Mitra" w:hint="cs"/>
          <w:rtl/>
        </w:rPr>
        <w:t>د برا</w:t>
      </w:r>
      <w:r w:rsidR="00E11D84">
        <w:rPr>
          <w:rFonts w:cs="B Mitra" w:hint="cs"/>
          <w:rtl/>
        </w:rPr>
        <w:t>ی</w:t>
      </w:r>
      <w:r w:rsidRPr="009F24E4">
        <w:rPr>
          <w:rFonts w:cs="B Mitra" w:hint="cs"/>
          <w:rtl/>
        </w:rPr>
        <w:t xml:space="preserve"> افزا</w:t>
      </w:r>
      <w:r w:rsidR="00E11D84">
        <w:rPr>
          <w:rFonts w:cs="B Mitra" w:hint="cs"/>
          <w:rtl/>
        </w:rPr>
        <w:t>ی</w:t>
      </w:r>
      <w:r w:rsidRPr="009F24E4">
        <w:rPr>
          <w:rFonts w:cs="B Mitra" w:hint="cs"/>
          <w:rtl/>
        </w:rPr>
        <w:t xml:space="preserve">ش </w:t>
      </w:r>
      <w:r w:rsidR="006C7271">
        <w:rPr>
          <w:rFonts w:cs="B Mitra" w:hint="cs"/>
          <w:rtl/>
        </w:rPr>
        <w:t>ک</w:t>
      </w:r>
      <w:r w:rsidRPr="009F24E4">
        <w:rPr>
          <w:rFonts w:cs="B Mitra" w:hint="cs"/>
          <w:rtl/>
        </w:rPr>
        <w:t>ارآ</w:t>
      </w:r>
      <w:r w:rsidR="00E11D84">
        <w:rPr>
          <w:rFonts w:cs="B Mitra" w:hint="cs"/>
          <w:rtl/>
        </w:rPr>
        <w:t>یی</w:t>
      </w:r>
      <w:r w:rsidRPr="009F24E4">
        <w:rPr>
          <w:rFonts w:cs="B Mitra" w:hint="cs"/>
          <w:rtl/>
        </w:rPr>
        <w:t xml:space="preserve"> توانست م</w:t>
      </w:r>
      <w:r w:rsidR="00E11D84">
        <w:rPr>
          <w:rFonts w:cs="B Mitra" w:hint="cs"/>
          <w:rtl/>
        </w:rPr>
        <w:t>ی</w:t>
      </w:r>
      <w:r w:rsidRPr="009F24E4">
        <w:rPr>
          <w:rFonts w:cs="B Mitra" w:hint="cs"/>
          <w:rtl/>
        </w:rPr>
        <w:t>ان سه رفتار بورو</w:t>
      </w:r>
      <w:r w:rsidR="006C7271">
        <w:rPr>
          <w:rFonts w:cs="B Mitra" w:hint="cs"/>
          <w:rtl/>
        </w:rPr>
        <w:t>ک</w:t>
      </w:r>
      <w:r w:rsidRPr="009F24E4">
        <w:rPr>
          <w:rFonts w:cs="B Mitra" w:hint="cs"/>
          <w:rtl/>
        </w:rPr>
        <w:t>رات</w:t>
      </w:r>
      <w:r w:rsidR="00E11D84">
        <w:rPr>
          <w:rFonts w:cs="B Mitra" w:hint="cs"/>
          <w:rtl/>
        </w:rPr>
        <w:t>ی</w:t>
      </w:r>
      <w:r w:rsidR="006C7271">
        <w:rPr>
          <w:rFonts w:cs="B Mitra" w:hint="cs"/>
          <w:rtl/>
        </w:rPr>
        <w:t>ک</w:t>
      </w:r>
      <w:r w:rsidRPr="009F24E4">
        <w:rPr>
          <w:rFonts w:cs="B Mitra" w:hint="cs"/>
          <w:rtl/>
        </w:rPr>
        <w:t xml:space="preserve"> تف</w:t>
      </w:r>
      <w:r w:rsidR="006C7271">
        <w:rPr>
          <w:rFonts w:cs="B Mitra" w:hint="cs"/>
          <w:rtl/>
        </w:rPr>
        <w:t>ک</w:t>
      </w:r>
      <w:r w:rsidR="00E11D84">
        <w:rPr>
          <w:rFonts w:cs="B Mitra" w:hint="cs"/>
          <w:rtl/>
        </w:rPr>
        <w:t>ی</w:t>
      </w:r>
      <w:r w:rsidR="006C7271">
        <w:rPr>
          <w:rFonts w:cs="B Mitra" w:hint="cs"/>
          <w:rtl/>
        </w:rPr>
        <w:t>ک</w:t>
      </w:r>
      <w:r w:rsidRPr="009F24E4">
        <w:rPr>
          <w:rFonts w:cs="B Mitra" w:hint="cs"/>
          <w:rtl/>
        </w:rPr>
        <w:t xml:space="preserve"> </w:t>
      </w:r>
      <w:r w:rsidR="00BA0455" w:rsidRPr="009F24E4">
        <w:rPr>
          <w:rFonts w:cs="B Mitra"/>
          <w:rtl/>
        </w:rPr>
        <w:t>قائل</w:t>
      </w:r>
      <w:r w:rsidRPr="009F24E4">
        <w:rPr>
          <w:rFonts w:cs="B Mitra" w:hint="cs"/>
          <w:rtl/>
        </w:rPr>
        <w:t xml:space="preserve"> شود. او ا</w:t>
      </w:r>
      <w:r w:rsidR="00E11D84">
        <w:rPr>
          <w:rFonts w:cs="B Mitra" w:hint="cs"/>
          <w:rtl/>
        </w:rPr>
        <w:t>ی</w:t>
      </w:r>
      <w:r w:rsidRPr="009F24E4">
        <w:rPr>
          <w:rFonts w:cs="B Mitra" w:hint="cs"/>
          <w:rtl/>
        </w:rPr>
        <w:t>ن سه حالت را به ترت</w:t>
      </w:r>
      <w:r w:rsidR="00E11D84">
        <w:rPr>
          <w:rFonts w:cs="B Mitra" w:hint="cs"/>
          <w:rtl/>
        </w:rPr>
        <w:t>ی</w:t>
      </w:r>
      <w:r w:rsidRPr="009F24E4">
        <w:rPr>
          <w:rFonts w:cs="B Mitra" w:hint="cs"/>
          <w:rtl/>
        </w:rPr>
        <w:t>ب، شبه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xml:space="preserve"> نما</w:t>
      </w:r>
      <w:r w:rsidR="00E11D84">
        <w:rPr>
          <w:rFonts w:cs="B Mitra" w:hint="cs"/>
          <w:rtl/>
        </w:rPr>
        <w:t>ی</w:t>
      </w:r>
      <w:r w:rsidRPr="009F24E4">
        <w:rPr>
          <w:rFonts w:cs="B Mitra" w:hint="cs"/>
          <w:rtl/>
        </w:rPr>
        <w:t>نده و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xml:space="preserve"> </w:t>
      </w:r>
      <w:r w:rsidR="00BA0455" w:rsidRPr="009F24E4">
        <w:rPr>
          <w:rFonts w:cs="B Mitra"/>
          <w:rtl/>
        </w:rPr>
        <w:t>تنب</w:t>
      </w:r>
      <w:r w:rsidR="00BA0455" w:rsidRPr="009F24E4">
        <w:rPr>
          <w:rFonts w:cs="B Mitra" w:hint="cs"/>
          <w:rtl/>
        </w:rPr>
        <w:t>ی</w:t>
      </w:r>
      <w:r w:rsidR="00BA0455" w:rsidRPr="009F24E4">
        <w:rPr>
          <w:rFonts w:cs="B Mitra" w:hint="eastAsia"/>
          <w:rtl/>
        </w:rPr>
        <w:t>ه</w:t>
      </w:r>
      <w:r w:rsidR="00BA0455" w:rsidRPr="009F24E4">
        <w:rPr>
          <w:rFonts w:cs="B Mitra"/>
          <w:rtl/>
        </w:rPr>
        <w:t xml:space="preserve"> مدار</w:t>
      </w:r>
      <w:r w:rsidRPr="009F24E4">
        <w:rPr>
          <w:rFonts w:cs="B Mitra" w:hint="cs"/>
          <w:rtl/>
        </w:rPr>
        <w:t xml:space="preserve"> نام</w:t>
      </w:r>
      <w:r w:rsidR="00E11D84">
        <w:rPr>
          <w:rFonts w:cs="B Mitra" w:hint="cs"/>
          <w:rtl/>
        </w:rPr>
        <w:t>ی</w:t>
      </w:r>
      <w:r w:rsidRPr="009F24E4">
        <w:rPr>
          <w:rFonts w:cs="B Mitra" w:hint="cs"/>
          <w:rtl/>
        </w:rPr>
        <w:t>د و ارزش‌ها و تضادها</w:t>
      </w:r>
      <w:r w:rsidR="00E11D84">
        <w:rPr>
          <w:rFonts w:cs="B Mitra" w:hint="cs"/>
          <w:rtl/>
        </w:rPr>
        <w:t>ی</w:t>
      </w:r>
      <w:r w:rsidRPr="009F24E4">
        <w:rPr>
          <w:rFonts w:cs="B Mitra" w:hint="cs"/>
          <w:rtl/>
        </w:rPr>
        <w:t xml:space="preserve"> خاص </w:t>
      </w:r>
      <w:r w:rsidR="0028024C" w:rsidRPr="009F24E4">
        <w:rPr>
          <w:rFonts w:cs="B Mitra" w:hint="cs"/>
          <w:rtl/>
        </w:rPr>
        <w:t xml:space="preserve">هر </w:t>
      </w:r>
      <w:r w:rsidR="006C7271">
        <w:rPr>
          <w:rFonts w:cs="B Mitra" w:hint="cs"/>
          <w:rtl/>
        </w:rPr>
        <w:t>ک</w:t>
      </w:r>
      <w:r w:rsidR="0028024C" w:rsidRPr="009F24E4">
        <w:rPr>
          <w:rFonts w:cs="B Mitra" w:hint="cs"/>
          <w:rtl/>
        </w:rPr>
        <w:t xml:space="preserve">دام </w:t>
      </w:r>
      <w:r w:rsidRPr="009F24E4">
        <w:rPr>
          <w:rFonts w:cs="B Mitra" w:hint="cs"/>
          <w:rtl/>
        </w:rPr>
        <w:t>توض</w:t>
      </w:r>
      <w:r w:rsidR="00E11D84">
        <w:rPr>
          <w:rFonts w:cs="B Mitra" w:hint="cs"/>
          <w:rtl/>
        </w:rPr>
        <w:t>ی</w:t>
      </w:r>
      <w:r w:rsidRPr="009F24E4">
        <w:rPr>
          <w:rFonts w:cs="B Mitra" w:hint="cs"/>
          <w:rtl/>
        </w:rPr>
        <w:t xml:space="preserve">ح داد. </w:t>
      </w:r>
    </w:p>
    <w:p w:rsidR="00D602CA" w:rsidRPr="009F24E4" w:rsidRDefault="00D602CA" w:rsidP="005D25A5">
      <w:pPr>
        <w:pStyle w:val="TEXT"/>
        <w:spacing w:line="276" w:lineRule="auto"/>
        <w:rPr>
          <w:rFonts w:cs="B Mitra"/>
          <w:rtl/>
        </w:rPr>
      </w:pPr>
      <w:r w:rsidRPr="009F24E4">
        <w:rPr>
          <w:rFonts w:cs="B Mitra" w:hint="cs"/>
          <w:rtl/>
        </w:rPr>
        <w:t xml:space="preserve">در </w:t>
      </w:r>
      <w:r w:rsidRPr="009F24E4">
        <w:rPr>
          <w:rFonts w:cs="B Mitra" w:hint="cs"/>
          <w:b/>
          <w:bCs/>
          <w:rtl/>
        </w:rPr>
        <w:t>شبه بورو</w:t>
      </w:r>
      <w:r w:rsidR="006C7271">
        <w:rPr>
          <w:rFonts w:cs="B Mitra" w:hint="cs"/>
          <w:b/>
          <w:bCs/>
          <w:rtl/>
        </w:rPr>
        <w:t>ک</w:t>
      </w:r>
      <w:r w:rsidRPr="009F24E4">
        <w:rPr>
          <w:rFonts w:cs="B Mitra" w:hint="cs"/>
          <w:b/>
          <w:bCs/>
          <w:rtl/>
        </w:rPr>
        <w:t>راس</w:t>
      </w:r>
      <w:r w:rsidR="00E11D84">
        <w:rPr>
          <w:rFonts w:cs="B Mitra" w:hint="cs"/>
          <w:b/>
          <w:bCs/>
          <w:rtl/>
        </w:rPr>
        <w:t>ی</w:t>
      </w:r>
      <w:r w:rsidRPr="009F24E4">
        <w:rPr>
          <w:rFonts w:cs="B Mitra" w:hint="cs"/>
          <w:rtl/>
        </w:rPr>
        <w:t xml:space="preserve">، مقررات از خارج از سازمان </w:t>
      </w:r>
      <w:r w:rsidR="00E11D84">
        <w:rPr>
          <w:rFonts w:cs="B Mitra" w:hint="cs"/>
          <w:rtl/>
        </w:rPr>
        <w:t>ی</w:t>
      </w:r>
      <w:r w:rsidRPr="009F24E4">
        <w:rPr>
          <w:rFonts w:cs="B Mitra" w:hint="cs"/>
          <w:rtl/>
        </w:rPr>
        <w:t>ا از ب</w:t>
      </w:r>
      <w:r w:rsidR="00E11D84">
        <w:rPr>
          <w:rFonts w:cs="B Mitra" w:hint="cs"/>
          <w:rtl/>
        </w:rPr>
        <w:t>ی</w:t>
      </w:r>
      <w:r w:rsidRPr="009F24E4">
        <w:rPr>
          <w:rFonts w:cs="B Mitra" w:hint="cs"/>
          <w:rtl/>
        </w:rPr>
        <w:t xml:space="preserve">رون </w:t>
      </w:r>
      <w:r w:rsidR="00E11D84">
        <w:rPr>
          <w:rFonts w:cs="B Mitra" w:hint="cs"/>
          <w:rtl/>
        </w:rPr>
        <w:t>ی</w:t>
      </w:r>
      <w:r w:rsidR="006C7271">
        <w:rPr>
          <w:rFonts w:cs="B Mitra" w:hint="cs"/>
          <w:rtl/>
        </w:rPr>
        <w:t>ک</w:t>
      </w:r>
      <w:r w:rsidRPr="009F24E4">
        <w:rPr>
          <w:rFonts w:cs="B Mitra" w:hint="cs"/>
          <w:rtl/>
        </w:rPr>
        <w:t xml:space="preserve"> گروه بر آن تحم</w:t>
      </w:r>
      <w:r w:rsidR="00E11D84">
        <w:rPr>
          <w:rFonts w:cs="B Mitra" w:hint="cs"/>
          <w:rtl/>
        </w:rPr>
        <w:t>ی</w:t>
      </w:r>
      <w:r w:rsidRPr="009F24E4">
        <w:rPr>
          <w:rFonts w:cs="B Mitra" w:hint="cs"/>
          <w:rtl/>
        </w:rPr>
        <w:t>ل م</w:t>
      </w:r>
      <w:r w:rsidR="00E11D84">
        <w:rPr>
          <w:rFonts w:cs="B Mitra" w:hint="cs"/>
          <w:rtl/>
        </w:rPr>
        <w:t>ی</w:t>
      </w:r>
      <w:r w:rsidRPr="009F24E4">
        <w:rPr>
          <w:rFonts w:cs="B Mitra" w:hint="cs"/>
          <w:rtl/>
        </w:rPr>
        <w:t>‌شود، مثل وقت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ه </w:t>
      </w:r>
      <w:r w:rsidR="00E11D84">
        <w:rPr>
          <w:rFonts w:cs="B Mitra" w:hint="cs"/>
          <w:rtl/>
        </w:rPr>
        <w:t>ی</w:t>
      </w:r>
      <w:r w:rsidR="006C7271">
        <w:rPr>
          <w:rFonts w:cs="B Mitra" w:hint="cs"/>
          <w:rtl/>
        </w:rPr>
        <w:t>ک</w:t>
      </w:r>
      <w:r w:rsidRPr="009F24E4">
        <w:rPr>
          <w:rFonts w:cs="B Mitra" w:hint="cs"/>
          <w:rtl/>
        </w:rPr>
        <w:t xml:space="preserve"> شر</w:t>
      </w:r>
      <w:r w:rsidR="006C7271">
        <w:rPr>
          <w:rFonts w:cs="B Mitra" w:hint="cs"/>
          <w:rtl/>
        </w:rPr>
        <w:t>ک</w:t>
      </w:r>
      <w:r w:rsidRPr="009F24E4">
        <w:rPr>
          <w:rFonts w:cs="B Mitra" w:hint="cs"/>
          <w:rtl/>
        </w:rPr>
        <w:t>ت ب</w:t>
      </w:r>
      <w:r w:rsidR="00E11D84">
        <w:rPr>
          <w:rFonts w:cs="B Mitra" w:hint="cs"/>
          <w:rtl/>
        </w:rPr>
        <w:t>ی</w:t>
      </w:r>
      <w:r w:rsidRPr="009F24E4">
        <w:rPr>
          <w:rFonts w:cs="B Mitra" w:hint="cs"/>
          <w:rtl/>
        </w:rPr>
        <w:t xml:space="preserve">مه ارائه دهنده خدمات به </w:t>
      </w:r>
      <w:r w:rsidR="00E11D84">
        <w:rPr>
          <w:rFonts w:cs="B Mitra" w:hint="cs"/>
          <w:rtl/>
        </w:rPr>
        <w:t>ی</w:t>
      </w:r>
      <w:r w:rsidR="006C7271">
        <w:rPr>
          <w:rFonts w:cs="B Mitra" w:hint="cs"/>
          <w:rtl/>
        </w:rPr>
        <w:t>ک</w:t>
      </w:r>
      <w:r w:rsidRPr="009F24E4">
        <w:rPr>
          <w:rFonts w:cs="B Mitra" w:hint="cs"/>
          <w:rtl/>
        </w:rPr>
        <w:t xml:space="preserve"> سازمان، مقررات</w:t>
      </w:r>
      <w:r w:rsidR="00E11D84">
        <w:rPr>
          <w:rFonts w:cs="B Mitra" w:hint="cs"/>
          <w:rtl/>
        </w:rPr>
        <w:t>ی</w:t>
      </w:r>
      <w:r w:rsidRPr="009F24E4">
        <w:rPr>
          <w:rFonts w:cs="B Mitra" w:hint="cs"/>
          <w:rtl/>
        </w:rPr>
        <w:t xml:space="preserve"> از قب</w:t>
      </w:r>
      <w:r w:rsidR="00E11D84">
        <w:rPr>
          <w:rFonts w:cs="B Mitra" w:hint="cs"/>
          <w:rtl/>
        </w:rPr>
        <w:t>ی</w:t>
      </w:r>
      <w:r w:rsidRPr="009F24E4">
        <w:rPr>
          <w:rFonts w:cs="B Mitra" w:hint="cs"/>
          <w:rtl/>
        </w:rPr>
        <w:t>ل، رعا</w:t>
      </w:r>
      <w:r w:rsidR="00E11D84">
        <w:rPr>
          <w:rFonts w:cs="B Mitra" w:hint="cs"/>
          <w:rtl/>
        </w:rPr>
        <w:t>ی</w:t>
      </w:r>
      <w:r w:rsidRPr="009F24E4">
        <w:rPr>
          <w:rFonts w:cs="B Mitra" w:hint="cs"/>
          <w:rtl/>
        </w:rPr>
        <w:t xml:space="preserve">ت </w:t>
      </w:r>
      <w:r w:rsidR="00AA13F4" w:rsidRPr="009F24E4">
        <w:rPr>
          <w:rFonts w:cs="B Mitra"/>
          <w:rtl/>
        </w:rPr>
        <w:t>«</w:t>
      </w:r>
      <w:r w:rsidRPr="009F24E4">
        <w:rPr>
          <w:rFonts w:cs="B Mitra" w:hint="cs"/>
          <w:rtl/>
        </w:rPr>
        <w:t>س</w:t>
      </w:r>
      <w:r w:rsidR="00E11D84">
        <w:rPr>
          <w:rFonts w:cs="B Mitra" w:hint="cs"/>
          <w:rtl/>
        </w:rPr>
        <w:t>ی</w:t>
      </w:r>
      <w:r w:rsidRPr="009F24E4">
        <w:rPr>
          <w:rFonts w:cs="B Mitra" w:hint="cs"/>
          <w:rtl/>
        </w:rPr>
        <w:t xml:space="preserve">گار </w:t>
      </w:r>
      <w:r w:rsidR="006C7271">
        <w:rPr>
          <w:rFonts w:cs="B Mitra" w:hint="cs"/>
          <w:rtl/>
        </w:rPr>
        <w:t>ک</w:t>
      </w:r>
      <w:r w:rsidRPr="009F24E4">
        <w:rPr>
          <w:rFonts w:cs="B Mitra" w:hint="cs"/>
          <w:rtl/>
        </w:rPr>
        <w:t>ش</w:t>
      </w:r>
      <w:r w:rsidR="00E11D84">
        <w:rPr>
          <w:rFonts w:cs="B Mitra" w:hint="cs"/>
          <w:rtl/>
        </w:rPr>
        <w:t>ی</w:t>
      </w:r>
      <w:r w:rsidRPr="009F24E4">
        <w:rPr>
          <w:rFonts w:cs="B Mitra" w:hint="cs"/>
          <w:rtl/>
        </w:rPr>
        <w:t>دن ممنوع</w:t>
      </w:r>
      <w:r w:rsidR="00DF5408" w:rsidRPr="009F24E4">
        <w:rPr>
          <w:rFonts w:cs="B Mitra"/>
          <w:rtl/>
        </w:rPr>
        <w:t>»</w:t>
      </w:r>
      <w:r w:rsidRPr="009F24E4">
        <w:rPr>
          <w:rFonts w:cs="B Mitra" w:hint="cs"/>
          <w:rtl/>
        </w:rPr>
        <w:t xml:space="preserve"> را به آن سازمان تحم</w:t>
      </w:r>
      <w:r w:rsidR="00E11D84">
        <w:rPr>
          <w:rFonts w:cs="B Mitra" w:hint="cs"/>
          <w:rtl/>
        </w:rPr>
        <w:t>ی</w:t>
      </w:r>
      <w:r w:rsidRPr="009F24E4">
        <w:rPr>
          <w:rFonts w:cs="B Mitra" w:hint="cs"/>
          <w:rtl/>
        </w:rPr>
        <w:t>ل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و </w:t>
      </w:r>
      <w:r w:rsidR="00E11D84">
        <w:rPr>
          <w:rFonts w:cs="B Mitra" w:hint="cs"/>
          <w:rtl/>
        </w:rPr>
        <w:t>ی</w:t>
      </w:r>
      <w:r w:rsidRPr="009F24E4">
        <w:rPr>
          <w:rFonts w:cs="B Mitra" w:hint="cs"/>
          <w:rtl/>
        </w:rPr>
        <w:t>ا وقت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از اعضا</w:t>
      </w:r>
      <w:r w:rsidR="00E11D84">
        <w:rPr>
          <w:rFonts w:cs="B Mitra" w:hint="cs"/>
          <w:rtl/>
        </w:rPr>
        <w:t>ی</w:t>
      </w:r>
      <w:r w:rsidRPr="009F24E4">
        <w:rPr>
          <w:rFonts w:cs="B Mitra" w:hint="cs"/>
          <w:rtl/>
        </w:rPr>
        <w:t xml:space="preserve"> </w:t>
      </w:r>
      <w:r w:rsidR="00E11D84">
        <w:rPr>
          <w:rFonts w:cs="B Mitra" w:hint="cs"/>
          <w:rtl/>
        </w:rPr>
        <w:t>ی</w:t>
      </w:r>
      <w:r w:rsidR="006C7271">
        <w:rPr>
          <w:rFonts w:cs="B Mitra" w:hint="cs"/>
          <w:rtl/>
        </w:rPr>
        <w:t>ک</w:t>
      </w:r>
      <w:r w:rsidRPr="009F24E4">
        <w:rPr>
          <w:rFonts w:cs="B Mitra" w:hint="cs"/>
          <w:rtl/>
        </w:rPr>
        <w:t xml:space="preserve"> گروه خواسته م</w:t>
      </w:r>
      <w:r w:rsidR="00E11D84">
        <w:rPr>
          <w:rFonts w:cs="B Mitra" w:hint="cs"/>
          <w:rtl/>
        </w:rPr>
        <w:t>ی</w:t>
      </w:r>
      <w:r w:rsidRPr="009F24E4">
        <w:rPr>
          <w:rFonts w:cs="B Mitra" w:hint="cs"/>
          <w:rtl/>
        </w:rPr>
        <w:t>‌شود تا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خود را به رؤسا</w:t>
      </w:r>
      <w:r w:rsidR="00E11D84">
        <w:rPr>
          <w:rFonts w:cs="B Mitra" w:hint="cs"/>
          <w:rtl/>
        </w:rPr>
        <w:t>ی</w:t>
      </w:r>
      <w:r w:rsidRPr="009F24E4">
        <w:rPr>
          <w:rFonts w:cs="B Mitra" w:hint="cs"/>
          <w:rtl/>
        </w:rPr>
        <w:t xml:space="preserve"> خارج از سازمان خود دق</w:t>
      </w:r>
      <w:r w:rsidR="00E11D84">
        <w:rPr>
          <w:rFonts w:cs="B Mitra" w:hint="cs"/>
          <w:rtl/>
        </w:rPr>
        <w:t>ی</w:t>
      </w:r>
      <w:r w:rsidRPr="009F24E4">
        <w:rPr>
          <w:rFonts w:cs="B Mitra" w:hint="cs"/>
          <w:rtl/>
        </w:rPr>
        <w:t xml:space="preserve">قاً گزارش </w:t>
      </w:r>
      <w:r w:rsidR="006C7271">
        <w:rPr>
          <w:rFonts w:cs="B Mitra" w:hint="cs"/>
          <w:rtl/>
        </w:rPr>
        <w:t>ک</w:t>
      </w:r>
      <w:r w:rsidRPr="009F24E4">
        <w:rPr>
          <w:rFonts w:cs="B Mitra" w:hint="cs"/>
          <w:rtl/>
        </w:rPr>
        <w:t>نند. در چن</w:t>
      </w:r>
      <w:r w:rsidR="00E11D84">
        <w:rPr>
          <w:rFonts w:cs="B Mitra" w:hint="cs"/>
          <w:rtl/>
        </w:rPr>
        <w:t>ی</w:t>
      </w:r>
      <w:r w:rsidRPr="009F24E4">
        <w:rPr>
          <w:rFonts w:cs="B Mitra" w:hint="cs"/>
          <w:rtl/>
        </w:rPr>
        <w:t>ن حالت</w:t>
      </w:r>
      <w:r w:rsidR="00E11D84">
        <w:rPr>
          <w:rFonts w:cs="B Mitra" w:hint="cs"/>
          <w:rtl/>
        </w:rPr>
        <w:t>ی</w:t>
      </w:r>
      <w:r w:rsidRPr="009F24E4">
        <w:rPr>
          <w:rFonts w:cs="B Mitra" w:hint="cs"/>
          <w:rtl/>
        </w:rPr>
        <w:t xml:space="preserve"> نه رؤسا و نه مرئوسان ه</w:t>
      </w:r>
      <w:r w:rsidR="00E11D84">
        <w:rPr>
          <w:rFonts w:cs="B Mitra" w:hint="cs"/>
          <w:rtl/>
        </w:rPr>
        <w:t>ی</w:t>
      </w:r>
      <w:r w:rsidRPr="009F24E4">
        <w:rPr>
          <w:rFonts w:cs="B Mitra" w:hint="cs"/>
          <w:rtl/>
        </w:rPr>
        <w:t xml:space="preserve">چ </w:t>
      </w:r>
      <w:r w:rsidR="006C7271">
        <w:rPr>
          <w:rFonts w:cs="B Mitra" w:hint="cs"/>
          <w:rtl/>
        </w:rPr>
        <w:t>ک</w:t>
      </w:r>
      <w:r w:rsidRPr="009F24E4">
        <w:rPr>
          <w:rFonts w:cs="B Mitra" w:hint="cs"/>
          <w:rtl/>
        </w:rPr>
        <w:t>دام خود را در تدو</w:t>
      </w:r>
      <w:r w:rsidR="00E11D84">
        <w:rPr>
          <w:rFonts w:cs="B Mitra" w:hint="cs"/>
          <w:rtl/>
        </w:rPr>
        <w:t>ی</w:t>
      </w:r>
      <w:r w:rsidRPr="009F24E4">
        <w:rPr>
          <w:rFonts w:cs="B Mitra" w:hint="cs"/>
          <w:rtl/>
        </w:rPr>
        <w:t>ن مقررات دخ</w:t>
      </w:r>
      <w:r w:rsidR="00E11D84">
        <w:rPr>
          <w:rFonts w:cs="B Mitra" w:hint="cs"/>
          <w:rtl/>
        </w:rPr>
        <w:t>ی</w:t>
      </w:r>
      <w:r w:rsidRPr="009F24E4">
        <w:rPr>
          <w:rFonts w:cs="B Mitra" w:hint="cs"/>
          <w:rtl/>
        </w:rPr>
        <w:t>ل نم</w:t>
      </w:r>
      <w:r w:rsidR="00E11D84">
        <w:rPr>
          <w:rFonts w:cs="B Mitra" w:hint="cs"/>
          <w:rtl/>
        </w:rPr>
        <w:t>ی</w:t>
      </w:r>
      <w:r w:rsidRPr="009F24E4">
        <w:rPr>
          <w:rFonts w:cs="B Mitra" w:hint="cs"/>
          <w:rtl/>
        </w:rPr>
        <w:t>‌</w:t>
      </w:r>
      <w:r w:rsidR="00E11D84">
        <w:rPr>
          <w:rFonts w:cs="B Mitra" w:hint="cs"/>
          <w:rtl/>
        </w:rPr>
        <w:t>ی</w:t>
      </w:r>
      <w:r w:rsidRPr="009F24E4">
        <w:rPr>
          <w:rFonts w:cs="B Mitra" w:hint="cs"/>
          <w:rtl/>
        </w:rPr>
        <w:t xml:space="preserve">ابند، و در استقرار </w:t>
      </w:r>
      <w:r w:rsidR="00FB7E23" w:rsidRPr="009F24E4">
        <w:rPr>
          <w:rFonts w:cs="B Mitra"/>
          <w:rtl/>
        </w:rPr>
        <w:t>آن‌ها</w:t>
      </w:r>
      <w:r w:rsidRPr="009F24E4">
        <w:rPr>
          <w:rFonts w:cs="B Mitra" w:hint="cs"/>
          <w:rtl/>
        </w:rPr>
        <w:t xml:space="preserve"> ن</w:t>
      </w:r>
      <w:r w:rsidR="00E11D84">
        <w:rPr>
          <w:rFonts w:cs="B Mitra" w:hint="cs"/>
          <w:rtl/>
        </w:rPr>
        <w:t>ی</w:t>
      </w:r>
      <w:r w:rsidRPr="009F24E4">
        <w:rPr>
          <w:rFonts w:cs="B Mitra" w:hint="cs"/>
          <w:rtl/>
        </w:rPr>
        <w:t>ز شر</w:t>
      </w:r>
      <w:r w:rsidR="006C7271">
        <w:rPr>
          <w:rFonts w:cs="B Mitra" w:hint="cs"/>
          <w:rtl/>
        </w:rPr>
        <w:t>ک</w:t>
      </w:r>
      <w:r w:rsidRPr="009F24E4">
        <w:rPr>
          <w:rFonts w:cs="B Mitra" w:hint="cs"/>
          <w:rtl/>
        </w:rPr>
        <w:t>ت نم</w:t>
      </w:r>
      <w:r w:rsidR="00E11D84">
        <w:rPr>
          <w:rFonts w:cs="B Mitra" w:hint="cs"/>
          <w:rtl/>
        </w:rPr>
        <w:t>ی</w:t>
      </w:r>
      <w:r w:rsidRPr="009F24E4">
        <w:rPr>
          <w:rFonts w:cs="B Mitra" w:hint="cs"/>
          <w:rtl/>
        </w:rPr>
        <w:t>‌جو</w:t>
      </w:r>
      <w:r w:rsidR="00E11D84">
        <w:rPr>
          <w:rFonts w:cs="B Mitra" w:hint="cs"/>
          <w:rtl/>
        </w:rPr>
        <w:t>ی</w:t>
      </w:r>
      <w:r w:rsidRPr="009F24E4">
        <w:rPr>
          <w:rFonts w:cs="B Mitra" w:hint="cs"/>
          <w:rtl/>
        </w:rPr>
        <w:t>ند و بد</w:t>
      </w:r>
      <w:r w:rsidR="00E11D84">
        <w:rPr>
          <w:rFonts w:cs="B Mitra" w:hint="cs"/>
          <w:rtl/>
        </w:rPr>
        <w:t>ی</w:t>
      </w:r>
      <w:r w:rsidR="00DF5408" w:rsidRPr="009F24E4">
        <w:rPr>
          <w:rFonts w:cs="B Mitra"/>
          <w:rtl/>
        </w:rPr>
        <w:t xml:space="preserve">ن </w:t>
      </w:r>
      <w:r w:rsidRPr="009F24E4">
        <w:rPr>
          <w:rFonts w:cs="B Mitra" w:hint="cs"/>
          <w:rtl/>
        </w:rPr>
        <w:t>لحاظ مقررات را مشروع تلق</w:t>
      </w:r>
      <w:r w:rsidR="00E11D84">
        <w:rPr>
          <w:rFonts w:cs="B Mitra" w:hint="cs"/>
          <w:rtl/>
        </w:rPr>
        <w:t>ی</w:t>
      </w:r>
      <w:r w:rsidRPr="009F24E4">
        <w:rPr>
          <w:rFonts w:cs="B Mitra" w:hint="cs"/>
          <w:rtl/>
        </w:rPr>
        <w:t xml:space="preserve"> نم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p>
    <w:p w:rsidR="00D602CA" w:rsidRPr="009F24E4" w:rsidRDefault="00D602CA" w:rsidP="005D25A5">
      <w:pPr>
        <w:pStyle w:val="TEXT"/>
        <w:spacing w:line="276" w:lineRule="auto"/>
        <w:rPr>
          <w:rFonts w:cs="B Mitra"/>
          <w:rtl/>
        </w:rPr>
      </w:pPr>
      <w:r w:rsidRPr="009F24E4">
        <w:rPr>
          <w:rFonts w:cs="B Mitra" w:hint="cs"/>
          <w:rtl/>
        </w:rPr>
        <w:t>گولدنر در توض</w:t>
      </w:r>
      <w:r w:rsidR="00E11D84">
        <w:rPr>
          <w:rFonts w:cs="B Mitra" w:hint="cs"/>
          <w:rtl/>
        </w:rPr>
        <w:t>ی</w:t>
      </w:r>
      <w:r w:rsidRPr="009F24E4">
        <w:rPr>
          <w:rFonts w:cs="B Mitra" w:hint="cs"/>
          <w:rtl/>
        </w:rPr>
        <w:t xml:space="preserve">ح </w:t>
      </w:r>
      <w:r w:rsidRPr="009F24E4">
        <w:rPr>
          <w:rFonts w:cs="B Mitra" w:hint="cs"/>
          <w:b/>
          <w:bCs/>
          <w:rtl/>
        </w:rPr>
        <w:t>بورو</w:t>
      </w:r>
      <w:r w:rsidR="006C7271">
        <w:rPr>
          <w:rFonts w:cs="B Mitra" w:hint="cs"/>
          <w:b/>
          <w:bCs/>
          <w:rtl/>
        </w:rPr>
        <w:t>ک</w:t>
      </w:r>
      <w:r w:rsidRPr="009F24E4">
        <w:rPr>
          <w:rFonts w:cs="B Mitra" w:hint="cs"/>
          <w:b/>
          <w:bCs/>
          <w:rtl/>
        </w:rPr>
        <w:t>راس</w:t>
      </w:r>
      <w:r w:rsidR="00E11D84">
        <w:rPr>
          <w:rFonts w:cs="B Mitra" w:hint="cs"/>
          <w:b/>
          <w:bCs/>
          <w:rtl/>
        </w:rPr>
        <w:t>ی</w:t>
      </w:r>
      <w:r w:rsidRPr="009F24E4">
        <w:rPr>
          <w:rFonts w:cs="B Mitra" w:hint="cs"/>
          <w:b/>
          <w:bCs/>
          <w:rtl/>
        </w:rPr>
        <w:t xml:space="preserve"> نما</w:t>
      </w:r>
      <w:r w:rsidR="00E11D84">
        <w:rPr>
          <w:rFonts w:cs="B Mitra" w:hint="cs"/>
          <w:b/>
          <w:bCs/>
          <w:rtl/>
        </w:rPr>
        <w:t>ی</w:t>
      </w:r>
      <w:r w:rsidRPr="009F24E4">
        <w:rPr>
          <w:rFonts w:cs="B Mitra" w:hint="cs"/>
          <w:b/>
          <w:bCs/>
          <w:rtl/>
        </w:rPr>
        <w:t>نده</w:t>
      </w:r>
      <w:r w:rsidRPr="009F24E4">
        <w:rPr>
          <w:rFonts w:cs="B Mitra" w:hint="cs"/>
          <w:rtl/>
        </w:rPr>
        <w:t xml:space="preserve"> </w:t>
      </w:r>
      <w:r w:rsidR="00E11D84">
        <w:rPr>
          <w:rFonts w:cs="B Mitra" w:hint="cs"/>
          <w:rtl/>
        </w:rPr>
        <w:t>ی</w:t>
      </w:r>
      <w:r w:rsidR="006C7271">
        <w:rPr>
          <w:rFonts w:cs="B Mitra" w:hint="cs"/>
          <w:rtl/>
        </w:rPr>
        <w:t>ک</w:t>
      </w:r>
      <w:r w:rsidR="00E11D84">
        <w:rPr>
          <w:rFonts w:cs="B Mitra" w:hint="cs"/>
          <w:rtl/>
        </w:rPr>
        <w:t>ی</w:t>
      </w:r>
      <w:r w:rsidR="0028024C" w:rsidRPr="009F24E4">
        <w:rPr>
          <w:rFonts w:cs="B Mitra" w:hint="cs"/>
          <w:rtl/>
        </w:rPr>
        <w:t xml:space="preserve"> از </w:t>
      </w:r>
      <w:r w:rsidR="00BA0455" w:rsidRPr="009F24E4">
        <w:rPr>
          <w:rFonts w:cs="B Mitra"/>
          <w:rtl/>
        </w:rPr>
        <w:t>جنبه‌ها</w:t>
      </w:r>
      <w:r w:rsidR="00BA0455" w:rsidRPr="009F24E4">
        <w:rPr>
          <w:rFonts w:cs="B Mitra" w:hint="cs"/>
          <w:rtl/>
        </w:rPr>
        <w:t>ی</w:t>
      </w:r>
      <w:r w:rsidR="0028024C" w:rsidRPr="009F24E4">
        <w:rPr>
          <w:rFonts w:cs="B Mitra" w:hint="cs"/>
          <w:rtl/>
        </w:rPr>
        <w:t xml:space="preserve"> </w:t>
      </w:r>
      <w:r w:rsidRPr="009F24E4">
        <w:rPr>
          <w:rFonts w:cs="B Mitra" w:hint="cs"/>
          <w:rtl/>
        </w:rPr>
        <w:t>نظر</w:t>
      </w:r>
      <w:r w:rsidR="00E11D84">
        <w:rPr>
          <w:rFonts w:cs="B Mitra" w:hint="cs"/>
          <w:rtl/>
        </w:rPr>
        <w:t>ی</w:t>
      </w:r>
      <w:r w:rsidRPr="009F24E4">
        <w:rPr>
          <w:rFonts w:cs="B Mitra" w:hint="cs"/>
          <w:rtl/>
        </w:rPr>
        <w:t xml:space="preserve">ه وبر را </w:t>
      </w:r>
      <w:r w:rsidR="0028024C" w:rsidRPr="009F24E4">
        <w:rPr>
          <w:rFonts w:cs="B Mitra" w:hint="cs"/>
          <w:rtl/>
        </w:rPr>
        <w:t>در نظر گرفته و</w:t>
      </w:r>
      <w:r w:rsidRPr="009F24E4">
        <w:rPr>
          <w:rFonts w:cs="B Mitra" w:hint="cs"/>
          <w:rtl/>
        </w:rPr>
        <w:t xml:space="preserve"> بسط م</w:t>
      </w:r>
      <w:r w:rsidR="00E11D84">
        <w:rPr>
          <w:rFonts w:cs="B Mitra" w:hint="cs"/>
          <w:rtl/>
        </w:rPr>
        <w:t>ی</w:t>
      </w:r>
      <w:r w:rsidRPr="009F24E4">
        <w:rPr>
          <w:rFonts w:cs="B Mitra" w:hint="cs"/>
          <w:rtl/>
        </w:rPr>
        <w:t>‌دهد. ا</w:t>
      </w:r>
      <w:r w:rsidR="00E11D84">
        <w:rPr>
          <w:rFonts w:cs="B Mitra" w:hint="cs"/>
          <w:rtl/>
        </w:rPr>
        <w:t>ی</w:t>
      </w:r>
      <w:r w:rsidRPr="009F24E4">
        <w:rPr>
          <w:rFonts w:cs="B Mitra" w:hint="cs"/>
          <w:rtl/>
        </w:rPr>
        <w:t>ن جنبه به موقع</w:t>
      </w:r>
      <w:r w:rsidR="00E11D84">
        <w:rPr>
          <w:rFonts w:cs="B Mitra" w:hint="cs"/>
          <w:rtl/>
        </w:rPr>
        <w:t>ی</w:t>
      </w:r>
      <w:r w:rsidRPr="009F24E4">
        <w:rPr>
          <w:rFonts w:cs="B Mitra" w:hint="cs"/>
          <w:rtl/>
        </w:rPr>
        <w:t>ت</w:t>
      </w:r>
      <w:r w:rsidR="00E11D84">
        <w:rPr>
          <w:rFonts w:cs="B Mitra" w:hint="cs"/>
          <w:rtl/>
        </w:rPr>
        <w:t>ی</w:t>
      </w:r>
      <w:r w:rsidRPr="009F24E4">
        <w:rPr>
          <w:rFonts w:cs="B Mitra" w:hint="cs"/>
          <w:rtl/>
        </w:rPr>
        <w:t xml:space="preserve"> مربوط است </w:t>
      </w:r>
      <w:r w:rsidR="006C7271">
        <w:rPr>
          <w:rFonts w:cs="B Mitra" w:hint="cs"/>
          <w:rtl/>
        </w:rPr>
        <w:t>ک</w:t>
      </w:r>
      <w:r w:rsidRPr="009F24E4">
        <w:rPr>
          <w:rFonts w:cs="B Mitra" w:hint="cs"/>
          <w:rtl/>
        </w:rPr>
        <w:t xml:space="preserve">ه در آن مقررات از طرف </w:t>
      </w:r>
      <w:r w:rsidR="00AA13F4" w:rsidRPr="009F24E4">
        <w:rPr>
          <w:rFonts w:cs="B Mitra"/>
          <w:rtl/>
        </w:rPr>
        <w:t>«</w:t>
      </w:r>
      <w:r w:rsidRPr="009F24E4">
        <w:rPr>
          <w:rFonts w:cs="B Mitra" w:hint="cs"/>
          <w:rtl/>
        </w:rPr>
        <w:t>متخصص</w:t>
      </w:r>
      <w:r w:rsidR="00E11D84">
        <w:rPr>
          <w:rFonts w:cs="B Mitra" w:hint="cs"/>
          <w:rtl/>
        </w:rPr>
        <w:t>ی</w:t>
      </w:r>
      <w:r w:rsidRPr="009F24E4">
        <w:rPr>
          <w:rFonts w:cs="B Mitra" w:hint="cs"/>
          <w:rtl/>
        </w:rPr>
        <w:t>ن</w:t>
      </w:r>
      <w:r w:rsidR="00E11D84">
        <w:rPr>
          <w:rFonts w:cs="B Mitra" w:hint="cs"/>
          <w:rtl/>
        </w:rPr>
        <w:t>ی</w:t>
      </w:r>
      <w:r w:rsidR="00DF5408" w:rsidRPr="009F24E4">
        <w:rPr>
          <w:rFonts w:cs="B Mitra"/>
          <w:rtl/>
        </w:rPr>
        <w:t>»</w:t>
      </w:r>
      <w:r w:rsidRPr="009F24E4">
        <w:rPr>
          <w:rFonts w:cs="B Mitra" w:hint="cs"/>
          <w:rtl/>
        </w:rPr>
        <w:t xml:space="preserve"> </w:t>
      </w:r>
      <w:r w:rsidR="006C7271">
        <w:rPr>
          <w:rFonts w:cs="B Mitra" w:hint="cs"/>
          <w:rtl/>
        </w:rPr>
        <w:t>ک</w:t>
      </w:r>
      <w:r w:rsidRPr="009F24E4">
        <w:rPr>
          <w:rFonts w:cs="B Mitra" w:hint="cs"/>
          <w:rtl/>
        </w:rPr>
        <w:t xml:space="preserve">ه </w:t>
      </w:r>
      <w:r w:rsidR="00BA0455" w:rsidRPr="009F24E4">
        <w:rPr>
          <w:rFonts w:cs="B Mitra"/>
          <w:rtl/>
        </w:rPr>
        <w:t>اقتدارشان</w:t>
      </w:r>
      <w:r w:rsidRPr="009F24E4">
        <w:rPr>
          <w:rFonts w:cs="B Mitra" w:hint="cs"/>
          <w:rtl/>
        </w:rPr>
        <w:t xml:space="preserve"> را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ه اعضا</w:t>
      </w:r>
      <w:r w:rsidR="00E11D84">
        <w:rPr>
          <w:rFonts w:cs="B Mitra" w:hint="cs"/>
          <w:rtl/>
        </w:rPr>
        <w:t>ی</w:t>
      </w:r>
      <w:r w:rsidRPr="009F24E4">
        <w:rPr>
          <w:rFonts w:cs="B Mitra" w:hint="cs"/>
          <w:rtl/>
        </w:rPr>
        <w:t xml:space="preserve"> </w:t>
      </w:r>
      <w:r w:rsidR="00BA0455" w:rsidRPr="009F24E4">
        <w:rPr>
          <w:rFonts w:cs="B Mitra"/>
          <w:rtl/>
        </w:rPr>
        <w:t>سازمان پذ</w:t>
      </w:r>
      <w:r w:rsidR="00BA0455" w:rsidRPr="009F24E4">
        <w:rPr>
          <w:rFonts w:cs="B Mitra" w:hint="cs"/>
          <w:rtl/>
        </w:rPr>
        <w:t>ی</w:t>
      </w:r>
      <w:r w:rsidR="00BA0455" w:rsidRPr="009F24E4">
        <w:rPr>
          <w:rFonts w:cs="B Mitra" w:hint="eastAsia"/>
          <w:rtl/>
        </w:rPr>
        <w:t>را</w:t>
      </w:r>
      <w:r w:rsidRPr="009F24E4">
        <w:rPr>
          <w:rFonts w:cs="B Mitra" w:hint="cs"/>
          <w:rtl/>
        </w:rPr>
        <w:t xml:space="preserve"> هستند، مطرح م</w:t>
      </w:r>
      <w:r w:rsidR="00E11D84">
        <w:rPr>
          <w:rFonts w:cs="B Mitra" w:hint="cs"/>
          <w:rtl/>
        </w:rPr>
        <w:t>ی</w:t>
      </w:r>
      <w:r w:rsidRPr="009F24E4">
        <w:rPr>
          <w:rFonts w:cs="B Mitra" w:hint="cs"/>
          <w:rtl/>
        </w:rPr>
        <w:t>‌شود. در ا</w:t>
      </w:r>
      <w:r w:rsidR="00E11D84">
        <w:rPr>
          <w:rFonts w:cs="B Mitra" w:hint="cs"/>
          <w:rtl/>
        </w:rPr>
        <w:t>ی</w:t>
      </w:r>
      <w:r w:rsidRPr="009F24E4">
        <w:rPr>
          <w:rFonts w:cs="B Mitra" w:hint="cs"/>
          <w:rtl/>
        </w:rPr>
        <w:t xml:space="preserve">ن حالت رؤسا و مرئوسان </w:t>
      </w:r>
      <w:r w:rsidR="0028024C" w:rsidRPr="009F24E4">
        <w:rPr>
          <w:rFonts w:cs="B Mitra" w:hint="cs"/>
          <w:rtl/>
        </w:rPr>
        <w:t xml:space="preserve">تنها </w:t>
      </w:r>
      <w:r w:rsidRPr="009F24E4">
        <w:rPr>
          <w:rFonts w:cs="B Mitra" w:hint="cs"/>
          <w:rtl/>
        </w:rPr>
        <w:t>مقررات</w:t>
      </w:r>
      <w:r w:rsidR="00E11D84">
        <w:rPr>
          <w:rFonts w:cs="B Mitra" w:hint="cs"/>
          <w:rtl/>
        </w:rPr>
        <w:t>ی</w:t>
      </w:r>
      <w:r w:rsidRPr="009F24E4">
        <w:rPr>
          <w:rFonts w:cs="B Mitra" w:hint="cs"/>
          <w:rtl/>
        </w:rPr>
        <w:t xml:space="preserve"> را م</w:t>
      </w:r>
      <w:r w:rsidR="00E11D84">
        <w:rPr>
          <w:rFonts w:cs="B Mitra" w:hint="cs"/>
          <w:rtl/>
        </w:rPr>
        <w:t>ی</w:t>
      </w:r>
      <w:r w:rsidRPr="009F24E4">
        <w:rPr>
          <w:rFonts w:cs="B Mitra" w:hint="cs"/>
          <w:rtl/>
        </w:rPr>
        <w:t>‌پذ</w:t>
      </w:r>
      <w:r w:rsidR="00E11D84">
        <w:rPr>
          <w:rFonts w:cs="B Mitra" w:hint="cs"/>
          <w:rtl/>
        </w:rPr>
        <w:t>ی</w:t>
      </w:r>
      <w:r w:rsidRPr="009F24E4">
        <w:rPr>
          <w:rFonts w:cs="B Mitra" w:hint="cs"/>
          <w:rtl/>
        </w:rPr>
        <w:t xml:space="preserve">رند </w:t>
      </w:r>
      <w:r w:rsidR="006C7271">
        <w:rPr>
          <w:rFonts w:cs="B Mitra" w:hint="cs"/>
          <w:rtl/>
        </w:rPr>
        <w:t>ک</w:t>
      </w:r>
      <w:r w:rsidRPr="009F24E4">
        <w:rPr>
          <w:rFonts w:cs="B Mitra" w:hint="cs"/>
          <w:rtl/>
        </w:rPr>
        <w:t>ه با ارزش‌ها</w:t>
      </w:r>
      <w:r w:rsidR="00E11D84">
        <w:rPr>
          <w:rFonts w:cs="B Mitra" w:hint="cs"/>
          <w:rtl/>
        </w:rPr>
        <w:t>ی</w:t>
      </w:r>
      <w:r w:rsidRPr="009F24E4">
        <w:rPr>
          <w:rFonts w:cs="B Mitra" w:hint="cs"/>
          <w:rtl/>
        </w:rPr>
        <w:t xml:space="preserve"> خودشان سازگار باشد و </w:t>
      </w:r>
      <w:r w:rsidR="00BA0455" w:rsidRPr="009F24E4">
        <w:rPr>
          <w:rFonts w:cs="B Mitra"/>
          <w:rtl/>
        </w:rPr>
        <w:t>کسان</w:t>
      </w:r>
      <w:r w:rsidR="00BA0455" w:rsidRPr="009F24E4">
        <w:rPr>
          <w:rFonts w:cs="B Mitra" w:hint="cs"/>
          <w:rtl/>
        </w:rPr>
        <w:t>ی</w:t>
      </w:r>
      <w:r w:rsidR="00714863" w:rsidRPr="009F24E4">
        <w:rPr>
          <w:rFonts w:cs="B Mitra" w:hint="cs"/>
          <w:rtl/>
        </w:rPr>
        <w:t xml:space="preserve"> </w:t>
      </w:r>
      <w:r w:rsidR="00BA0455" w:rsidRPr="009F24E4">
        <w:rPr>
          <w:rFonts w:cs="B Mitra"/>
          <w:rtl/>
        </w:rPr>
        <w:t>شأن</w:t>
      </w:r>
      <w:r w:rsidR="00714863" w:rsidRPr="009F24E4">
        <w:rPr>
          <w:rFonts w:cs="B Mitra" w:hint="cs"/>
          <w:rtl/>
        </w:rPr>
        <w:t xml:space="preserve"> اجتماع</w:t>
      </w:r>
      <w:r w:rsidR="00E11D84">
        <w:rPr>
          <w:rFonts w:cs="B Mitra" w:hint="cs"/>
          <w:rtl/>
        </w:rPr>
        <w:t>ی</w:t>
      </w:r>
      <w:r w:rsidR="00714863" w:rsidRPr="009F24E4">
        <w:rPr>
          <w:rFonts w:cs="B Mitra" w:hint="cs"/>
          <w:rtl/>
        </w:rPr>
        <w:t xml:space="preserve"> </w:t>
      </w:r>
      <w:r w:rsidR="00BA0455" w:rsidRPr="009F24E4">
        <w:rPr>
          <w:rFonts w:cs="B Mitra"/>
          <w:rtl/>
        </w:rPr>
        <w:t>م</w:t>
      </w:r>
      <w:r w:rsidR="00BA0455" w:rsidRPr="009F24E4">
        <w:rPr>
          <w:rFonts w:cs="B Mitra" w:hint="cs"/>
          <w:rtl/>
        </w:rPr>
        <w:t>ی‌ی</w:t>
      </w:r>
      <w:r w:rsidR="00BA0455" w:rsidRPr="009F24E4">
        <w:rPr>
          <w:rFonts w:cs="B Mitra" w:hint="eastAsia"/>
          <w:rtl/>
        </w:rPr>
        <w:t>ابند</w:t>
      </w:r>
      <w:r w:rsidRPr="009F24E4">
        <w:rPr>
          <w:rFonts w:cs="B Mitra" w:hint="cs"/>
          <w:rtl/>
        </w:rPr>
        <w:t xml:space="preserve"> </w:t>
      </w:r>
      <w:r w:rsidR="006C7271">
        <w:rPr>
          <w:rFonts w:cs="B Mitra" w:hint="cs"/>
          <w:rtl/>
        </w:rPr>
        <w:t>ک</w:t>
      </w:r>
      <w:r w:rsidRPr="009F24E4">
        <w:rPr>
          <w:rFonts w:cs="B Mitra" w:hint="cs"/>
          <w:rtl/>
        </w:rPr>
        <w:t xml:space="preserve">ه خود را با آن مقررات </w:t>
      </w:r>
      <w:r w:rsidRPr="009F24E4">
        <w:rPr>
          <w:rFonts w:cs="B Mitra" w:hint="cs"/>
          <w:rtl/>
        </w:rPr>
        <w:lastRenderedPageBreak/>
        <w:t>تطب</w:t>
      </w:r>
      <w:r w:rsidR="00E11D84">
        <w:rPr>
          <w:rFonts w:cs="B Mitra" w:hint="cs"/>
          <w:rtl/>
        </w:rPr>
        <w:t>ی</w:t>
      </w:r>
      <w:r w:rsidRPr="009F24E4">
        <w:rPr>
          <w:rFonts w:cs="B Mitra" w:hint="cs"/>
          <w:rtl/>
        </w:rPr>
        <w:t>ق دهند</w:t>
      </w:r>
      <w:r w:rsidR="0028024C" w:rsidRPr="009F24E4">
        <w:rPr>
          <w:rFonts w:cs="B Mitra" w:hint="cs"/>
          <w:rtl/>
        </w:rPr>
        <w:t>.</w:t>
      </w:r>
    </w:p>
    <w:p w:rsidR="00D602CA" w:rsidRPr="009F24E4" w:rsidRDefault="00D602CA" w:rsidP="005D25A5">
      <w:pPr>
        <w:pStyle w:val="TEXT"/>
        <w:spacing w:line="276" w:lineRule="auto"/>
        <w:rPr>
          <w:rFonts w:cs="B Mitra"/>
          <w:rtl/>
        </w:rPr>
      </w:pPr>
      <w:r w:rsidRPr="009F24E4">
        <w:rPr>
          <w:rFonts w:cs="B Mitra" w:hint="cs"/>
          <w:rtl/>
        </w:rPr>
        <w:t>گولدنر در تشر</w:t>
      </w:r>
      <w:r w:rsidR="00E11D84">
        <w:rPr>
          <w:rFonts w:cs="B Mitra" w:hint="cs"/>
          <w:rtl/>
        </w:rPr>
        <w:t>ی</w:t>
      </w:r>
      <w:r w:rsidRPr="009F24E4">
        <w:rPr>
          <w:rFonts w:cs="B Mitra" w:hint="cs"/>
          <w:rtl/>
        </w:rPr>
        <w:t>ح نوع سوم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ه به آن </w:t>
      </w:r>
      <w:r w:rsidRPr="009F24E4">
        <w:rPr>
          <w:rFonts w:cs="B Mitra" w:hint="cs"/>
          <w:b/>
          <w:bCs/>
          <w:rtl/>
        </w:rPr>
        <w:t>بورو</w:t>
      </w:r>
      <w:r w:rsidR="006C7271">
        <w:rPr>
          <w:rFonts w:cs="B Mitra" w:hint="cs"/>
          <w:b/>
          <w:bCs/>
          <w:rtl/>
        </w:rPr>
        <w:t>ک</w:t>
      </w:r>
      <w:r w:rsidRPr="009F24E4">
        <w:rPr>
          <w:rFonts w:cs="B Mitra" w:hint="cs"/>
          <w:b/>
          <w:bCs/>
          <w:rtl/>
        </w:rPr>
        <w:t>راس</w:t>
      </w:r>
      <w:r w:rsidR="00E11D84">
        <w:rPr>
          <w:rFonts w:cs="B Mitra" w:hint="cs"/>
          <w:b/>
          <w:bCs/>
          <w:rtl/>
        </w:rPr>
        <w:t>ی</w:t>
      </w:r>
      <w:r w:rsidRPr="009F24E4">
        <w:rPr>
          <w:rFonts w:cs="B Mitra" w:hint="cs"/>
          <w:b/>
          <w:bCs/>
          <w:rtl/>
        </w:rPr>
        <w:t xml:space="preserve"> مبتن</w:t>
      </w:r>
      <w:r w:rsidR="00E11D84">
        <w:rPr>
          <w:rFonts w:cs="B Mitra" w:hint="cs"/>
          <w:b/>
          <w:bCs/>
          <w:rtl/>
        </w:rPr>
        <w:t>ی</w:t>
      </w:r>
      <w:r w:rsidRPr="009F24E4">
        <w:rPr>
          <w:rFonts w:cs="B Mitra" w:hint="cs"/>
          <w:b/>
          <w:bCs/>
          <w:rtl/>
        </w:rPr>
        <w:t xml:space="preserve"> بر تنب</w:t>
      </w:r>
      <w:r w:rsidR="00E11D84">
        <w:rPr>
          <w:rFonts w:cs="B Mitra" w:hint="cs"/>
          <w:b/>
          <w:bCs/>
          <w:rtl/>
        </w:rPr>
        <w:t>ی</w:t>
      </w:r>
      <w:r w:rsidRPr="009F24E4">
        <w:rPr>
          <w:rFonts w:cs="B Mitra" w:hint="cs"/>
          <w:b/>
          <w:bCs/>
          <w:rtl/>
        </w:rPr>
        <w:t xml:space="preserve">ه </w:t>
      </w:r>
      <w:r w:rsidR="00E11D84">
        <w:rPr>
          <w:rFonts w:cs="B Mitra" w:hint="cs"/>
          <w:rtl/>
        </w:rPr>
        <w:t>ی</w:t>
      </w:r>
      <w:r w:rsidRPr="009F24E4">
        <w:rPr>
          <w:rFonts w:cs="B Mitra" w:hint="cs"/>
          <w:rtl/>
        </w:rPr>
        <w:t>ا تنب</w:t>
      </w:r>
      <w:r w:rsidR="00E11D84">
        <w:rPr>
          <w:rFonts w:cs="B Mitra" w:hint="cs"/>
          <w:rtl/>
        </w:rPr>
        <w:t>ی</w:t>
      </w:r>
      <w:r w:rsidRPr="009F24E4">
        <w:rPr>
          <w:rFonts w:cs="B Mitra" w:hint="cs"/>
          <w:rtl/>
        </w:rPr>
        <w:t>ه محور نام داد م</w:t>
      </w:r>
      <w:r w:rsidR="00E11D84">
        <w:rPr>
          <w:rFonts w:cs="B Mitra" w:hint="cs"/>
          <w:rtl/>
        </w:rPr>
        <w:t>ی</w:t>
      </w:r>
      <w:r w:rsidRPr="009F24E4">
        <w:rPr>
          <w:rFonts w:cs="B Mitra" w:hint="cs"/>
          <w:rtl/>
        </w:rPr>
        <w:t>‌گو</w:t>
      </w:r>
      <w:r w:rsidR="00E11D84">
        <w:rPr>
          <w:rFonts w:cs="B Mitra" w:hint="cs"/>
          <w:rtl/>
        </w:rPr>
        <w:t>ی</w:t>
      </w:r>
      <w:r w:rsidRPr="009F24E4">
        <w:rPr>
          <w:rFonts w:cs="B Mitra" w:hint="cs"/>
          <w:rtl/>
        </w:rPr>
        <w:t xml:space="preserve">د </w:t>
      </w:r>
      <w:r w:rsidR="006C7271">
        <w:rPr>
          <w:rFonts w:cs="B Mitra" w:hint="cs"/>
          <w:rtl/>
        </w:rPr>
        <w:t>ک</w:t>
      </w:r>
      <w:r w:rsidRPr="009F24E4">
        <w:rPr>
          <w:rFonts w:cs="B Mitra" w:hint="cs"/>
          <w:rtl/>
        </w:rPr>
        <w:t xml:space="preserve">ه مقررات </w:t>
      </w:r>
      <w:r w:rsidR="00E11D84">
        <w:rPr>
          <w:rFonts w:cs="B Mitra" w:hint="cs"/>
          <w:rtl/>
        </w:rPr>
        <w:t>ی</w:t>
      </w:r>
      <w:r w:rsidRPr="009F24E4">
        <w:rPr>
          <w:rFonts w:cs="B Mitra" w:hint="cs"/>
          <w:rtl/>
        </w:rPr>
        <w:t>ا در پاسخ به فشارها</w:t>
      </w:r>
      <w:r w:rsidR="00E11D84">
        <w:rPr>
          <w:rFonts w:cs="B Mitra" w:hint="cs"/>
          <w:rtl/>
        </w:rPr>
        <w:t>ی</w:t>
      </w:r>
      <w:r w:rsidRPr="009F24E4">
        <w:rPr>
          <w:rFonts w:cs="B Mitra" w:hint="cs"/>
          <w:rtl/>
        </w:rPr>
        <w:t xml:space="preserve">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ت و </w:t>
      </w:r>
      <w:r w:rsidR="00E11D84">
        <w:rPr>
          <w:rFonts w:cs="B Mitra" w:hint="cs"/>
          <w:rtl/>
        </w:rPr>
        <w:t>ی</w:t>
      </w:r>
      <w:r w:rsidRPr="009F24E4">
        <w:rPr>
          <w:rFonts w:cs="B Mitra" w:hint="cs"/>
          <w:rtl/>
        </w:rPr>
        <w:t>ا در وا</w:t>
      </w:r>
      <w:r w:rsidR="006C7271">
        <w:rPr>
          <w:rFonts w:cs="B Mitra" w:hint="cs"/>
          <w:rtl/>
        </w:rPr>
        <w:t>ک</w:t>
      </w:r>
      <w:r w:rsidRPr="009F24E4">
        <w:rPr>
          <w:rFonts w:cs="B Mitra" w:hint="cs"/>
          <w:rtl/>
        </w:rPr>
        <w:t>نش به گردن</w:t>
      </w:r>
      <w:r w:rsidR="006C7271">
        <w:rPr>
          <w:rFonts w:cs="B Mitra" w:hint="cs"/>
          <w:rtl/>
        </w:rPr>
        <w:t>ک</w:t>
      </w:r>
      <w:r w:rsidRPr="009F24E4">
        <w:rPr>
          <w:rFonts w:cs="B Mitra" w:hint="cs"/>
          <w:rtl/>
        </w:rPr>
        <w:t>ش</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ارگران تدو</w:t>
      </w:r>
      <w:r w:rsidR="00E11D84">
        <w:rPr>
          <w:rFonts w:cs="B Mitra" w:hint="cs"/>
          <w:rtl/>
        </w:rPr>
        <w:t>ی</w:t>
      </w:r>
      <w:r w:rsidRPr="009F24E4">
        <w:rPr>
          <w:rFonts w:cs="B Mitra" w:hint="cs"/>
          <w:rtl/>
        </w:rPr>
        <w:t>ن و اعمال م</w:t>
      </w:r>
      <w:r w:rsidR="00E11D84">
        <w:rPr>
          <w:rFonts w:cs="B Mitra" w:hint="cs"/>
          <w:rtl/>
        </w:rPr>
        <w:t>ی</w:t>
      </w:r>
      <w:r w:rsidRPr="009F24E4">
        <w:rPr>
          <w:rFonts w:cs="B Mitra" w:hint="cs"/>
          <w:rtl/>
        </w:rPr>
        <w:t>‌شود. منظور از اعمال آن مقررات ا</w:t>
      </w:r>
      <w:r w:rsidR="00E11D84">
        <w:rPr>
          <w:rFonts w:cs="B Mitra" w:hint="cs"/>
          <w:rtl/>
        </w:rPr>
        <w:t>ی</w:t>
      </w:r>
      <w:r w:rsidRPr="009F24E4">
        <w:rPr>
          <w:rFonts w:cs="B Mitra" w:hint="cs"/>
          <w:rtl/>
        </w:rPr>
        <w:t xml:space="preserve">ن است </w:t>
      </w:r>
      <w:r w:rsidR="006C7271">
        <w:rPr>
          <w:rFonts w:cs="B Mitra" w:hint="cs"/>
          <w:rtl/>
        </w:rPr>
        <w:t>ک</w:t>
      </w:r>
      <w:r w:rsidRPr="009F24E4">
        <w:rPr>
          <w:rFonts w:cs="B Mitra" w:hint="cs"/>
          <w:rtl/>
        </w:rPr>
        <w:t>ه طرف مقابل وادار به تم</w:t>
      </w:r>
      <w:r w:rsidR="006C7271">
        <w:rPr>
          <w:rFonts w:cs="B Mitra" w:hint="cs"/>
          <w:rtl/>
        </w:rPr>
        <w:t>ک</w:t>
      </w:r>
      <w:r w:rsidR="00E11D84">
        <w:rPr>
          <w:rFonts w:cs="B Mitra" w:hint="cs"/>
          <w:rtl/>
        </w:rPr>
        <w:t>ی</w:t>
      </w:r>
      <w:r w:rsidRPr="009F24E4">
        <w:rPr>
          <w:rFonts w:cs="B Mitra" w:hint="cs"/>
          <w:rtl/>
        </w:rPr>
        <w:t>ن شود. ا</w:t>
      </w:r>
      <w:r w:rsidR="00E11D84">
        <w:rPr>
          <w:rFonts w:cs="B Mitra" w:hint="cs"/>
          <w:rtl/>
        </w:rPr>
        <w:t>ی</w:t>
      </w:r>
      <w:r w:rsidRPr="009F24E4">
        <w:rPr>
          <w:rFonts w:cs="B Mitra" w:hint="cs"/>
          <w:rtl/>
        </w:rPr>
        <w:t>ن نوع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xml:space="preserve"> بر عناصر اقتدار و فرمانده</w:t>
      </w:r>
      <w:r w:rsidR="00E11D84">
        <w:rPr>
          <w:rFonts w:cs="B Mitra" w:hint="cs"/>
          <w:rtl/>
        </w:rPr>
        <w:t>ی</w:t>
      </w:r>
      <w:r w:rsidRPr="009F24E4">
        <w:rPr>
          <w:rFonts w:cs="B Mitra" w:hint="cs"/>
          <w:rtl/>
        </w:rPr>
        <w:t xml:space="preserve"> تأ</w:t>
      </w:r>
      <w:r w:rsidR="006C7271">
        <w:rPr>
          <w:rFonts w:cs="B Mitra" w:hint="cs"/>
          <w:rtl/>
        </w:rPr>
        <w:t>ک</w:t>
      </w:r>
      <w:r w:rsidR="00E11D84">
        <w:rPr>
          <w:rFonts w:cs="B Mitra" w:hint="cs"/>
          <w:rtl/>
        </w:rPr>
        <w:t>ی</w:t>
      </w:r>
      <w:r w:rsidRPr="009F24E4">
        <w:rPr>
          <w:rFonts w:cs="B Mitra" w:hint="cs"/>
          <w:rtl/>
        </w:rPr>
        <w:t xml:space="preserve">د دارد- </w:t>
      </w:r>
      <w:r w:rsidR="00E11D84">
        <w:rPr>
          <w:rFonts w:cs="B Mitra" w:hint="cs"/>
          <w:rtl/>
        </w:rPr>
        <w:t>ی</w:t>
      </w:r>
      <w:r w:rsidRPr="009F24E4">
        <w:rPr>
          <w:rFonts w:cs="B Mitra" w:hint="cs"/>
          <w:rtl/>
        </w:rPr>
        <w:t>عن</w:t>
      </w:r>
      <w:r w:rsidR="00E11D84">
        <w:rPr>
          <w:rFonts w:cs="B Mitra" w:hint="cs"/>
          <w:rtl/>
        </w:rPr>
        <w:t>ی</w:t>
      </w:r>
      <w:r w:rsidRPr="009F24E4">
        <w:rPr>
          <w:rFonts w:cs="B Mitra" w:hint="cs"/>
          <w:rtl/>
        </w:rPr>
        <w:t xml:space="preserve"> همان عوامل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از د</w:t>
      </w:r>
      <w:r w:rsidR="00E11D84">
        <w:rPr>
          <w:rFonts w:cs="B Mitra" w:hint="cs"/>
          <w:rtl/>
        </w:rPr>
        <w:t>ی</w:t>
      </w:r>
      <w:r w:rsidRPr="009F24E4">
        <w:rPr>
          <w:rFonts w:cs="B Mitra" w:hint="cs"/>
          <w:rtl/>
        </w:rPr>
        <w:t>دگاه تئور</w:t>
      </w:r>
      <w:r w:rsidR="00E11D84">
        <w:rPr>
          <w:rFonts w:cs="B Mitra" w:hint="cs"/>
          <w:rtl/>
        </w:rPr>
        <w:t>ی</w:t>
      </w:r>
      <w:r w:rsidRPr="009F24E4">
        <w:rPr>
          <w:rFonts w:cs="B Mitra" w:hint="cs"/>
          <w:rtl/>
        </w:rPr>
        <w:t xml:space="preserve"> و بر سلسله مراتب به حساب م</w:t>
      </w:r>
      <w:r w:rsidR="00E11D84">
        <w:rPr>
          <w:rFonts w:cs="B Mitra" w:hint="cs"/>
          <w:rtl/>
        </w:rPr>
        <w:t>ی</w:t>
      </w:r>
      <w:r w:rsidRPr="009F24E4">
        <w:rPr>
          <w:rFonts w:cs="B Mitra" w:hint="cs"/>
          <w:rtl/>
        </w:rPr>
        <w:t>‌آ</w:t>
      </w:r>
      <w:r w:rsidR="00E11D84">
        <w:rPr>
          <w:rFonts w:cs="B Mitra" w:hint="cs"/>
          <w:rtl/>
        </w:rPr>
        <w:t>ی</w:t>
      </w:r>
      <w:r w:rsidRPr="009F24E4">
        <w:rPr>
          <w:rFonts w:cs="B Mitra" w:hint="cs"/>
          <w:rtl/>
        </w:rPr>
        <w:t xml:space="preserve">ند. </w:t>
      </w:r>
    </w:p>
    <w:p w:rsidR="00D602CA" w:rsidRPr="009F24E4" w:rsidRDefault="00D602CA" w:rsidP="005D25A5">
      <w:pPr>
        <w:pStyle w:val="TEXT"/>
        <w:spacing w:line="276" w:lineRule="auto"/>
        <w:rPr>
          <w:rFonts w:cs="B Mitra"/>
          <w:rtl/>
        </w:rPr>
      </w:pPr>
      <w:r w:rsidRPr="009F24E4">
        <w:rPr>
          <w:rFonts w:cs="B Mitra" w:hint="cs"/>
          <w:rtl/>
        </w:rPr>
        <w:t>ش</w:t>
      </w:r>
      <w:r w:rsidR="006C7271">
        <w:rPr>
          <w:rFonts w:cs="B Mitra" w:hint="cs"/>
          <w:rtl/>
        </w:rPr>
        <w:t>ک</w:t>
      </w:r>
      <w:r w:rsidRPr="009F24E4">
        <w:rPr>
          <w:rFonts w:cs="B Mitra" w:hint="cs"/>
          <w:rtl/>
        </w:rPr>
        <w:t>ل‌ها</w:t>
      </w:r>
      <w:r w:rsidR="00E11D84">
        <w:rPr>
          <w:rFonts w:cs="B Mitra" w:hint="cs"/>
          <w:rtl/>
        </w:rPr>
        <w:t>یی</w:t>
      </w:r>
      <w:r w:rsidRPr="009F24E4">
        <w:rPr>
          <w:rFonts w:cs="B Mitra" w:hint="cs"/>
          <w:rtl/>
        </w:rPr>
        <w:t xml:space="preserve"> از هر سه نوع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xml:space="preserve"> </w:t>
      </w:r>
      <w:r w:rsidR="00E11D84">
        <w:rPr>
          <w:rFonts w:cs="B Mitra" w:hint="cs"/>
          <w:rtl/>
        </w:rPr>
        <w:t>ی</w:t>
      </w:r>
      <w:r w:rsidRPr="009F24E4">
        <w:rPr>
          <w:rFonts w:cs="B Mitra" w:hint="cs"/>
          <w:rtl/>
        </w:rPr>
        <w:t>اد شده م</w:t>
      </w:r>
      <w:r w:rsidR="00E11D84">
        <w:rPr>
          <w:rFonts w:cs="B Mitra" w:hint="cs"/>
          <w:rtl/>
        </w:rPr>
        <w:t>ی</w:t>
      </w:r>
      <w:r w:rsidRPr="009F24E4">
        <w:rPr>
          <w:rFonts w:cs="B Mitra" w:hint="cs"/>
          <w:rtl/>
        </w:rPr>
        <w:t xml:space="preserve">‌توانند در هر </w:t>
      </w:r>
      <w:r w:rsidR="00714863" w:rsidRPr="009F24E4">
        <w:rPr>
          <w:rFonts w:cs="B Mitra" w:hint="cs"/>
          <w:rtl/>
        </w:rPr>
        <w:t xml:space="preserve">لحظه </w:t>
      </w:r>
      <w:r w:rsidRPr="009F24E4">
        <w:rPr>
          <w:rFonts w:cs="B Mitra" w:hint="cs"/>
          <w:rtl/>
        </w:rPr>
        <w:t>به صورت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املاً محسوس و </w:t>
      </w:r>
      <w:r w:rsidR="00E11D84">
        <w:rPr>
          <w:rFonts w:cs="B Mitra" w:hint="cs"/>
          <w:rtl/>
        </w:rPr>
        <w:t>ی</w:t>
      </w:r>
      <w:r w:rsidRPr="009F24E4">
        <w:rPr>
          <w:rFonts w:cs="B Mitra" w:hint="cs"/>
          <w:rtl/>
        </w:rPr>
        <w:t>ا نامحسوس در هر سازمان</w:t>
      </w:r>
      <w:r w:rsidR="00E11D84">
        <w:rPr>
          <w:rFonts w:cs="B Mitra" w:hint="cs"/>
          <w:rtl/>
        </w:rPr>
        <w:t>ی</w:t>
      </w:r>
      <w:r w:rsidRPr="009F24E4">
        <w:rPr>
          <w:rFonts w:cs="B Mitra" w:hint="cs"/>
          <w:rtl/>
        </w:rPr>
        <w:t xml:space="preserve"> در </w:t>
      </w:r>
      <w:r w:rsidR="006C7271">
        <w:rPr>
          <w:rFonts w:cs="B Mitra" w:hint="cs"/>
          <w:rtl/>
        </w:rPr>
        <w:t>ک</w:t>
      </w:r>
      <w:r w:rsidRPr="009F24E4">
        <w:rPr>
          <w:rFonts w:cs="B Mitra" w:hint="cs"/>
          <w:rtl/>
        </w:rPr>
        <w:t xml:space="preserve">نار </w:t>
      </w:r>
      <w:r w:rsidR="00E11D84">
        <w:rPr>
          <w:rFonts w:cs="B Mitra" w:hint="cs"/>
          <w:rtl/>
        </w:rPr>
        <w:t>ی</w:t>
      </w:r>
      <w:r w:rsidR="006C7271">
        <w:rPr>
          <w:rFonts w:cs="B Mitra" w:hint="cs"/>
          <w:rtl/>
        </w:rPr>
        <w:t>ک</w:t>
      </w:r>
      <w:r w:rsidRPr="009F24E4">
        <w:rPr>
          <w:rFonts w:cs="B Mitra" w:hint="cs"/>
          <w:rtl/>
        </w:rPr>
        <w:t>د</w:t>
      </w:r>
      <w:r w:rsidR="00E11D84">
        <w:rPr>
          <w:rFonts w:cs="B Mitra" w:hint="cs"/>
          <w:rtl/>
        </w:rPr>
        <w:t>ی</w:t>
      </w:r>
      <w:r w:rsidRPr="009F24E4">
        <w:rPr>
          <w:rFonts w:cs="B Mitra" w:hint="cs"/>
          <w:rtl/>
        </w:rPr>
        <w:t>گر همز</w:t>
      </w:r>
      <w:r w:rsidR="00E11D84">
        <w:rPr>
          <w:rFonts w:cs="B Mitra" w:hint="cs"/>
          <w:rtl/>
        </w:rPr>
        <w:t>ی</w:t>
      </w:r>
      <w:r w:rsidRPr="009F24E4">
        <w:rPr>
          <w:rFonts w:cs="B Mitra" w:hint="cs"/>
          <w:rtl/>
        </w:rPr>
        <w:t>ست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نند و اصولاً شا</w:t>
      </w:r>
      <w:r w:rsidR="00E11D84">
        <w:rPr>
          <w:rFonts w:cs="B Mitra" w:hint="cs"/>
          <w:rtl/>
        </w:rPr>
        <w:t>ی</w:t>
      </w:r>
      <w:r w:rsidRPr="009F24E4">
        <w:rPr>
          <w:rFonts w:cs="B Mitra" w:hint="cs"/>
          <w:rtl/>
        </w:rPr>
        <w:t xml:space="preserve">د بهتر باشد </w:t>
      </w:r>
      <w:r w:rsidR="006C7271">
        <w:rPr>
          <w:rFonts w:cs="B Mitra" w:hint="cs"/>
          <w:rtl/>
        </w:rPr>
        <w:t>ک</w:t>
      </w:r>
      <w:r w:rsidRPr="009F24E4">
        <w:rPr>
          <w:rFonts w:cs="B Mitra" w:hint="cs"/>
          <w:rtl/>
        </w:rPr>
        <w:t xml:space="preserve">ه از سه حالت فوق تحت عنوان </w:t>
      </w:r>
      <w:r w:rsidR="00AA13F4" w:rsidRPr="009F24E4">
        <w:rPr>
          <w:rFonts w:cs="B Mitra"/>
          <w:rtl/>
        </w:rPr>
        <w:t>«</w:t>
      </w:r>
      <w:r w:rsidRPr="009F24E4">
        <w:rPr>
          <w:rFonts w:cs="B Mitra" w:hint="cs"/>
          <w:rtl/>
        </w:rPr>
        <w:t>طرق مختلف عمل</w:t>
      </w:r>
      <w:r w:rsidR="006C7271">
        <w:rPr>
          <w:rFonts w:cs="B Mitra" w:hint="cs"/>
          <w:rtl/>
        </w:rPr>
        <w:t>ک</w:t>
      </w:r>
      <w:r w:rsidRPr="009F24E4">
        <w:rPr>
          <w:rFonts w:cs="B Mitra" w:hint="cs"/>
          <w:rtl/>
        </w:rPr>
        <w:t>رد بورو</w:t>
      </w:r>
      <w:r w:rsidR="006C7271">
        <w:rPr>
          <w:rFonts w:cs="B Mitra" w:hint="cs"/>
          <w:rtl/>
        </w:rPr>
        <w:t>ک</w:t>
      </w:r>
      <w:r w:rsidRPr="009F24E4">
        <w:rPr>
          <w:rFonts w:cs="B Mitra" w:hint="cs"/>
          <w:rtl/>
        </w:rPr>
        <w:t>رات</w:t>
      </w:r>
      <w:r w:rsidR="00E11D84">
        <w:rPr>
          <w:rFonts w:cs="B Mitra" w:hint="cs"/>
          <w:rtl/>
        </w:rPr>
        <w:t>ی</w:t>
      </w:r>
      <w:r w:rsidR="006C7271">
        <w:rPr>
          <w:rFonts w:cs="B Mitra" w:hint="cs"/>
          <w:rtl/>
        </w:rPr>
        <w:t>ک</w:t>
      </w:r>
      <w:r w:rsidR="00DF5408" w:rsidRPr="009F24E4">
        <w:rPr>
          <w:rFonts w:cs="B Mitra"/>
          <w:rtl/>
        </w:rPr>
        <w:t>»</w:t>
      </w:r>
      <w:r w:rsidRPr="009F24E4">
        <w:rPr>
          <w:rFonts w:cs="B Mitra" w:hint="cs"/>
          <w:rtl/>
        </w:rPr>
        <w:t xml:space="preserve"> </w:t>
      </w:r>
      <w:r w:rsidR="00E11D84">
        <w:rPr>
          <w:rFonts w:cs="B Mitra" w:hint="cs"/>
          <w:rtl/>
        </w:rPr>
        <w:t>ی</w:t>
      </w:r>
      <w:r w:rsidRPr="009F24E4">
        <w:rPr>
          <w:rFonts w:cs="B Mitra" w:hint="cs"/>
          <w:rtl/>
        </w:rPr>
        <w:t xml:space="preserve">اد </w:t>
      </w:r>
      <w:r w:rsidR="00714863" w:rsidRPr="009F24E4">
        <w:rPr>
          <w:rFonts w:cs="B Mitra" w:hint="cs"/>
          <w:rtl/>
        </w:rPr>
        <w:t>شود</w:t>
      </w:r>
      <w:r w:rsidR="0019047B" w:rsidRPr="009F24E4">
        <w:rPr>
          <w:rFonts w:cs="B Mitra" w:hint="cs"/>
          <w:rtl/>
        </w:rPr>
        <w:t>.</w:t>
      </w:r>
      <w:r w:rsidRPr="009F24E4">
        <w:rPr>
          <w:rFonts w:cs="B Mitra" w:hint="cs"/>
          <w:rtl/>
        </w:rPr>
        <w:t xml:space="preserve"> منظور از طر</w:t>
      </w:r>
      <w:r w:rsidR="00E11D84">
        <w:rPr>
          <w:rFonts w:cs="B Mitra" w:hint="cs"/>
          <w:rtl/>
        </w:rPr>
        <w:t>ی</w:t>
      </w:r>
      <w:r w:rsidRPr="009F24E4">
        <w:rPr>
          <w:rFonts w:cs="B Mitra" w:hint="cs"/>
          <w:rtl/>
        </w:rPr>
        <w:t>ق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xml:space="preserve"> مبتن</w:t>
      </w:r>
      <w:r w:rsidR="00E11D84">
        <w:rPr>
          <w:rFonts w:cs="B Mitra" w:hint="cs"/>
          <w:rtl/>
        </w:rPr>
        <w:t>ی</w:t>
      </w:r>
      <w:r w:rsidRPr="009F24E4">
        <w:rPr>
          <w:rFonts w:cs="B Mitra" w:hint="cs"/>
          <w:rtl/>
        </w:rPr>
        <w:t xml:space="preserve"> بر مقررات </w:t>
      </w:r>
      <w:r w:rsidR="006C7271">
        <w:rPr>
          <w:rFonts w:cs="B Mitra" w:hint="cs"/>
          <w:rtl/>
        </w:rPr>
        <w:t>ک</w:t>
      </w:r>
      <w:r w:rsidRPr="009F24E4">
        <w:rPr>
          <w:rFonts w:cs="B Mitra" w:hint="cs"/>
          <w:rtl/>
        </w:rPr>
        <w:t>ه نسبت به د</w:t>
      </w:r>
      <w:r w:rsidR="00E11D84">
        <w:rPr>
          <w:rFonts w:cs="B Mitra" w:hint="cs"/>
          <w:rtl/>
        </w:rPr>
        <w:t>ی</w:t>
      </w:r>
      <w:r w:rsidRPr="009F24E4">
        <w:rPr>
          <w:rFonts w:cs="B Mitra" w:hint="cs"/>
          <w:rtl/>
        </w:rPr>
        <w:t>گر طرق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اربرد ب</w:t>
      </w:r>
      <w:r w:rsidR="00E11D84">
        <w:rPr>
          <w:rFonts w:cs="B Mitra" w:hint="cs"/>
          <w:rtl/>
        </w:rPr>
        <w:t>ی</w:t>
      </w:r>
      <w:r w:rsidRPr="009F24E4">
        <w:rPr>
          <w:rFonts w:cs="B Mitra" w:hint="cs"/>
          <w:rtl/>
        </w:rPr>
        <w:t>شتر</w:t>
      </w:r>
      <w:r w:rsidR="00E11D84">
        <w:rPr>
          <w:rFonts w:cs="B Mitra" w:hint="cs"/>
          <w:rtl/>
        </w:rPr>
        <w:t>ی</w:t>
      </w:r>
      <w:r w:rsidRPr="009F24E4">
        <w:rPr>
          <w:rFonts w:cs="B Mitra" w:hint="cs"/>
          <w:rtl/>
        </w:rPr>
        <w:t xml:space="preserve"> دارد ا</w:t>
      </w:r>
      <w:r w:rsidR="00E11D84">
        <w:rPr>
          <w:rFonts w:cs="B Mitra" w:hint="cs"/>
          <w:rtl/>
        </w:rPr>
        <w:t>ی</w:t>
      </w:r>
      <w:r w:rsidRPr="009F24E4">
        <w:rPr>
          <w:rFonts w:cs="B Mitra" w:hint="cs"/>
          <w:rtl/>
        </w:rPr>
        <w:t>جاد سازمان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ارآ است </w:t>
      </w:r>
      <w:r w:rsidR="006C7271">
        <w:rPr>
          <w:rFonts w:cs="B Mitra" w:hint="cs"/>
          <w:rtl/>
        </w:rPr>
        <w:t>ک</w:t>
      </w:r>
      <w:r w:rsidRPr="009F24E4">
        <w:rPr>
          <w:rFonts w:cs="B Mitra" w:hint="cs"/>
          <w:rtl/>
        </w:rPr>
        <w:t>ه بتواند به گونه‌ا</w:t>
      </w:r>
      <w:r w:rsidR="00E11D84">
        <w:rPr>
          <w:rFonts w:cs="B Mitra" w:hint="cs"/>
          <w:rtl/>
        </w:rPr>
        <w:t>ی</w:t>
      </w:r>
      <w:r w:rsidRPr="009F24E4">
        <w:rPr>
          <w:rFonts w:cs="B Mitra" w:hint="cs"/>
          <w:rtl/>
        </w:rPr>
        <w:t xml:space="preserve"> هماهنگ با روال‌ها و مقررات عقلا</w:t>
      </w:r>
      <w:r w:rsidR="00E11D84">
        <w:rPr>
          <w:rFonts w:cs="B Mitra" w:hint="cs"/>
          <w:rtl/>
        </w:rPr>
        <w:t>یی</w:t>
      </w:r>
      <w:r w:rsidRPr="009F24E4">
        <w:rPr>
          <w:rFonts w:cs="B Mitra" w:hint="cs"/>
          <w:rtl/>
        </w:rPr>
        <w:t xml:space="preserve"> عمل </w:t>
      </w:r>
      <w:r w:rsidR="006C7271">
        <w:rPr>
          <w:rFonts w:cs="B Mitra" w:hint="cs"/>
          <w:rtl/>
        </w:rPr>
        <w:t>ک</w:t>
      </w:r>
      <w:r w:rsidRPr="009F24E4">
        <w:rPr>
          <w:rFonts w:cs="B Mitra" w:hint="cs"/>
          <w:rtl/>
        </w:rPr>
        <w:t>ند. ا</w:t>
      </w:r>
      <w:r w:rsidR="00E11D84">
        <w:rPr>
          <w:rFonts w:cs="B Mitra" w:hint="cs"/>
          <w:rtl/>
        </w:rPr>
        <w:t>ی</w:t>
      </w:r>
      <w:r w:rsidRPr="009F24E4">
        <w:rPr>
          <w:rFonts w:cs="B Mitra" w:hint="cs"/>
          <w:rtl/>
        </w:rPr>
        <w:t>ن طر</w:t>
      </w:r>
      <w:r w:rsidR="00E11D84">
        <w:rPr>
          <w:rFonts w:cs="B Mitra" w:hint="cs"/>
          <w:rtl/>
        </w:rPr>
        <w:t>ی</w:t>
      </w:r>
      <w:r w:rsidRPr="009F24E4">
        <w:rPr>
          <w:rFonts w:cs="B Mitra" w:hint="cs"/>
          <w:rtl/>
        </w:rPr>
        <w:t xml:space="preserve">قه </w:t>
      </w:r>
      <w:r w:rsidR="006C7271">
        <w:rPr>
          <w:rFonts w:cs="B Mitra" w:hint="cs"/>
          <w:rtl/>
        </w:rPr>
        <w:t>ک</w:t>
      </w:r>
      <w:r w:rsidRPr="009F24E4">
        <w:rPr>
          <w:rFonts w:cs="B Mitra" w:hint="cs"/>
          <w:rtl/>
        </w:rPr>
        <w:t>نترل سازمان</w:t>
      </w:r>
      <w:r w:rsidR="00E11D84">
        <w:rPr>
          <w:rFonts w:cs="B Mitra" w:hint="cs"/>
          <w:rtl/>
        </w:rPr>
        <w:t>ی</w:t>
      </w:r>
      <w:r w:rsidRPr="009F24E4">
        <w:rPr>
          <w:rFonts w:cs="B Mitra" w:hint="cs"/>
          <w:rtl/>
        </w:rPr>
        <w:t xml:space="preserve"> به استفاده از مقررات عام و ب</w:t>
      </w:r>
      <w:r w:rsidR="00E11D84">
        <w:rPr>
          <w:rFonts w:cs="B Mitra" w:hint="cs"/>
          <w:rtl/>
        </w:rPr>
        <w:t>ی</w:t>
      </w:r>
      <w:r w:rsidRPr="009F24E4">
        <w:rPr>
          <w:rFonts w:cs="B Mitra" w:hint="cs"/>
          <w:rtl/>
        </w:rPr>
        <w:t>‌روح تأ</w:t>
      </w:r>
      <w:r w:rsidR="006C7271">
        <w:rPr>
          <w:rFonts w:cs="B Mitra" w:hint="cs"/>
          <w:rtl/>
        </w:rPr>
        <w:t>ک</w:t>
      </w:r>
      <w:r w:rsidR="00E11D84">
        <w:rPr>
          <w:rFonts w:cs="B Mitra" w:hint="cs"/>
          <w:rtl/>
        </w:rPr>
        <w:t>ی</w:t>
      </w:r>
      <w:r w:rsidRPr="009F24E4">
        <w:rPr>
          <w:rFonts w:cs="B Mitra" w:hint="cs"/>
          <w:rtl/>
        </w:rPr>
        <w:t>د دارد</w:t>
      </w:r>
      <w:r w:rsidR="0019047B" w:rsidRPr="009F24E4">
        <w:rPr>
          <w:rFonts w:cs="B Mitra" w:hint="cs"/>
          <w:rtl/>
        </w:rPr>
        <w:t>.</w:t>
      </w:r>
      <w:r w:rsidRPr="009F24E4">
        <w:rPr>
          <w:rFonts w:cs="B Mitra" w:hint="cs"/>
          <w:rtl/>
        </w:rPr>
        <w:t xml:space="preserve"> مقررات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از تأ</w:t>
      </w:r>
      <w:r w:rsidR="006C7271">
        <w:rPr>
          <w:rFonts w:cs="B Mitra" w:hint="cs"/>
          <w:rtl/>
        </w:rPr>
        <w:t>ک</w:t>
      </w:r>
      <w:r w:rsidR="00E11D84">
        <w:rPr>
          <w:rFonts w:cs="B Mitra" w:hint="cs"/>
          <w:rtl/>
        </w:rPr>
        <w:t>ی</w:t>
      </w:r>
      <w:r w:rsidRPr="009F24E4">
        <w:rPr>
          <w:rFonts w:cs="B Mitra" w:hint="cs"/>
          <w:rtl/>
        </w:rPr>
        <w:t>د بر قدرت شخص</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سان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بر ار</w:t>
      </w:r>
      <w:r w:rsidR="00E11D84">
        <w:rPr>
          <w:rFonts w:cs="B Mitra" w:hint="cs"/>
          <w:rtl/>
        </w:rPr>
        <w:t>ی</w:t>
      </w:r>
      <w:r w:rsidR="006C7271">
        <w:rPr>
          <w:rFonts w:cs="B Mitra" w:hint="cs"/>
          <w:rtl/>
        </w:rPr>
        <w:t>ک</w:t>
      </w:r>
      <w:r w:rsidRPr="009F24E4">
        <w:rPr>
          <w:rFonts w:cs="B Mitra" w:hint="cs"/>
          <w:rtl/>
        </w:rPr>
        <w:t>ه قدرت ت</w:t>
      </w:r>
      <w:r w:rsidR="006C7271">
        <w:rPr>
          <w:rFonts w:cs="B Mitra" w:hint="cs"/>
          <w:rtl/>
        </w:rPr>
        <w:t>ک</w:t>
      </w:r>
      <w:r w:rsidR="00E11D84">
        <w:rPr>
          <w:rFonts w:cs="B Mitra" w:hint="cs"/>
          <w:rtl/>
        </w:rPr>
        <w:t>ی</w:t>
      </w:r>
      <w:r w:rsidRPr="009F24E4">
        <w:rPr>
          <w:rFonts w:cs="B Mitra" w:hint="cs"/>
          <w:rtl/>
        </w:rPr>
        <w:t>ه زده‌اند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اهد. </w:t>
      </w:r>
      <w:r w:rsidR="006C7271">
        <w:rPr>
          <w:rFonts w:cs="B Mitra" w:hint="cs"/>
          <w:rtl/>
        </w:rPr>
        <w:t>ک</w:t>
      </w:r>
      <w:r w:rsidRPr="009F24E4">
        <w:rPr>
          <w:rFonts w:cs="B Mitra" w:hint="cs"/>
          <w:rtl/>
        </w:rPr>
        <w:t>اهش از قدرت شخص</w:t>
      </w:r>
      <w:r w:rsidR="00E11D84">
        <w:rPr>
          <w:rFonts w:cs="B Mitra" w:hint="cs"/>
          <w:rtl/>
        </w:rPr>
        <w:t>ی</w:t>
      </w:r>
      <w:r w:rsidRPr="009F24E4">
        <w:rPr>
          <w:rFonts w:cs="B Mitra" w:hint="cs"/>
          <w:rtl/>
        </w:rPr>
        <w:t xml:space="preserve"> قدرتمندان به نوبه خود به </w:t>
      </w:r>
      <w:r w:rsidR="006C7271">
        <w:rPr>
          <w:rFonts w:cs="B Mitra" w:hint="cs"/>
          <w:rtl/>
        </w:rPr>
        <w:t>ک</w:t>
      </w:r>
      <w:r w:rsidRPr="009F24E4">
        <w:rPr>
          <w:rFonts w:cs="B Mitra" w:hint="cs"/>
          <w:rtl/>
        </w:rPr>
        <w:t>اهش تنش‌ها</w:t>
      </w:r>
      <w:r w:rsidR="00E11D84">
        <w:rPr>
          <w:rFonts w:cs="B Mitra" w:hint="cs"/>
          <w:rtl/>
        </w:rPr>
        <w:t>ی</w:t>
      </w:r>
      <w:r w:rsidRPr="009F24E4">
        <w:rPr>
          <w:rFonts w:cs="B Mitra" w:hint="cs"/>
          <w:rtl/>
        </w:rPr>
        <w:t xml:space="preserve"> ماب</w:t>
      </w:r>
      <w:r w:rsidR="00E11D84">
        <w:rPr>
          <w:rFonts w:cs="B Mitra" w:hint="cs"/>
          <w:rtl/>
        </w:rPr>
        <w:t>ی</w:t>
      </w:r>
      <w:r w:rsidRPr="009F24E4">
        <w:rPr>
          <w:rFonts w:cs="B Mitra" w:hint="cs"/>
          <w:rtl/>
        </w:rPr>
        <w:t xml:space="preserve">ن افراد منجر </w:t>
      </w:r>
      <w:r w:rsidR="00BA0455" w:rsidRPr="009F24E4">
        <w:rPr>
          <w:rFonts w:cs="B Mitra"/>
          <w:rtl/>
        </w:rPr>
        <w:t>م</w:t>
      </w:r>
      <w:r w:rsidR="00BA0455" w:rsidRPr="009F24E4">
        <w:rPr>
          <w:rFonts w:cs="B Mitra" w:hint="cs"/>
          <w:rtl/>
        </w:rPr>
        <w:t>ی‌</w:t>
      </w:r>
      <w:r w:rsidR="00BA0455" w:rsidRPr="009F24E4">
        <w:rPr>
          <w:rFonts w:cs="B Mitra" w:hint="eastAsia"/>
          <w:rtl/>
        </w:rPr>
        <w:t>شود</w:t>
      </w:r>
      <w:r w:rsidRPr="009F24E4">
        <w:rPr>
          <w:rFonts w:cs="B Mitra" w:hint="cs"/>
          <w:rtl/>
        </w:rPr>
        <w:t xml:space="preserve"> و به ا</w:t>
      </w:r>
      <w:r w:rsidR="00E11D84">
        <w:rPr>
          <w:rFonts w:cs="B Mitra" w:hint="cs"/>
          <w:rtl/>
        </w:rPr>
        <w:t>ی</w:t>
      </w:r>
      <w:r w:rsidRPr="009F24E4">
        <w:rPr>
          <w:rFonts w:cs="B Mitra" w:hint="cs"/>
          <w:rtl/>
        </w:rPr>
        <w:t>ن ترت</w:t>
      </w:r>
      <w:r w:rsidR="00E11D84">
        <w:rPr>
          <w:rFonts w:cs="B Mitra" w:hint="cs"/>
          <w:rtl/>
        </w:rPr>
        <w:t>ی</w:t>
      </w:r>
      <w:r w:rsidRPr="009F24E4">
        <w:rPr>
          <w:rFonts w:cs="B Mitra" w:hint="cs"/>
          <w:rtl/>
        </w:rPr>
        <w:t xml:space="preserve">ب </w:t>
      </w:r>
      <w:r w:rsidR="006C7271">
        <w:rPr>
          <w:rFonts w:cs="B Mitra" w:hint="cs"/>
          <w:rtl/>
        </w:rPr>
        <w:t>ک</w:t>
      </w:r>
      <w:r w:rsidRPr="009F24E4">
        <w:rPr>
          <w:rFonts w:cs="B Mitra" w:hint="cs"/>
          <w:rtl/>
        </w:rPr>
        <w:t>ارآ</w:t>
      </w:r>
      <w:r w:rsidR="00E11D84">
        <w:rPr>
          <w:rFonts w:cs="B Mitra" w:hint="cs"/>
          <w:rtl/>
        </w:rPr>
        <w:t>یی</w:t>
      </w:r>
      <w:r w:rsidRPr="009F24E4">
        <w:rPr>
          <w:rFonts w:cs="B Mitra" w:hint="cs"/>
          <w:rtl/>
        </w:rPr>
        <w:t xml:space="preserve"> افزا</w:t>
      </w:r>
      <w:r w:rsidR="00E11D84">
        <w:rPr>
          <w:rFonts w:cs="B Mitra" w:hint="cs"/>
          <w:rtl/>
        </w:rPr>
        <w:t>ی</w:t>
      </w:r>
      <w:r w:rsidRPr="009F24E4">
        <w:rPr>
          <w:rFonts w:cs="B Mitra" w:hint="cs"/>
          <w:rtl/>
        </w:rPr>
        <w:t>ش م</w:t>
      </w:r>
      <w:r w:rsidR="00E11D84">
        <w:rPr>
          <w:rFonts w:cs="B Mitra" w:hint="cs"/>
          <w:rtl/>
        </w:rPr>
        <w:t>ی</w:t>
      </w:r>
      <w:r w:rsidRPr="009F24E4">
        <w:rPr>
          <w:rFonts w:cs="B Mitra" w:hint="cs"/>
          <w:rtl/>
        </w:rPr>
        <w:t>‌</w:t>
      </w:r>
      <w:r w:rsidR="00E11D84">
        <w:rPr>
          <w:rFonts w:cs="B Mitra" w:hint="cs"/>
          <w:rtl/>
        </w:rPr>
        <w:t>ی</w:t>
      </w:r>
      <w:r w:rsidRPr="009F24E4">
        <w:rPr>
          <w:rFonts w:cs="B Mitra" w:hint="cs"/>
          <w:rtl/>
        </w:rPr>
        <w:t>ابد و ناگز</w:t>
      </w:r>
      <w:r w:rsidR="00E11D84">
        <w:rPr>
          <w:rFonts w:cs="B Mitra" w:hint="cs"/>
          <w:rtl/>
        </w:rPr>
        <w:t>ی</w:t>
      </w:r>
      <w:r w:rsidRPr="009F24E4">
        <w:rPr>
          <w:rFonts w:cs="B Mitra" w:hint="cs"/>
          <w:rtl/>
        </w:rPr>
        <w:t>ر تأ</w:t>
      </w:r>
      <w:r w:rsidR="006C7271">
        <w:rPr>
          <w:rFonts w:cs="B Mitra" w:hint="cs"/>
          <w:rtl/>
        </w:rPr>
        <w:t>ک</w:t>
      </w:r>
      <w:r w:rsidR="00E11D84">
        <w:rPr>
          <w:rFonts w:cs="B Mitra" w:hint="cs"/>
          <w:rtl/>
        </w:rPr>
        <w:t>ی</w:t>
      </w:r>
      <w:r w:rsidRPr="009F24E4">
        <w:rPr>
          <w:rFonts w:cs="B Mitra" w:hint="cs"/>
          <w:rtl/>
        </w:rPr>
        <w:t>د بر استفاده از مقررات ب</w:t>
      </w:r>
      <w:r w:rsidR="00E11D84">
        <w:rPr>
          <w:rFonts w:cs="B Mitra" w:hint="cs"/>
          <w:rtl/>
        </w:rPr>
        <w:t>ی</w:t>
      </w:r>
      <w:r w:rsidRPr="009F24E4">
        <w:rPr>
          <w:rFonts w:cs="B Mitra" w:hint="cs"/>
          <w:rtl/>
        </w:rPr>
        <w:t>‌روح بورو</w:t>
      </w:r>
      <w:r w:rsidR="006C7271">
        <w:rPr>
          <w:rFonts w:cs="B Mitra" w:hint="cs"/>
          <w:rtl/>
        </w:rPr>
        <w:t>ک</w:t>
      </w:r>
      <w:r w:rsidRPr="009F24E4">
        <w:rPr>
          <w:rFonts w:cs="B Mitra" w:hint="cs"/>
          <w:rtl/>
        </w:rPr>
        <w:t>رات</w:t>
      </w:r>
      <w:r w:rsidR="00E11D84">
        <w:rPr>
          <w:rFonts w:cs="B Mitra" w:hint="cs"/>
          <w:rtl/>
        </w:rPr>
        <w:t>ی</w:t>
      </w:r>
      <w:r w:rsidR="006C7271">
        <w:rPr>
          <w:rFonts w:cs="B Mitra" w:hint="cs"/>
          <w:rtl/>
        </w:rPr>
        <w:t>ک</w:t>
      </w:r>
      <w:r w:rsidRPr="009F24E4">
        <w:rPr>
          <w:rFonts w:cs="B Mitra" w:hint="cs"/>
          <w:rtl/>
        </w:rPr>
        <w:t xml:space="preserve"> ب</w:t>
      </w:r>
      <w:r w:rsidR="00E11D84">
        <w:rPr>
          <w:rFonts w:cs="B Mitra" w:hint="cs"/>
          <w:rtl/>
        </w:rPr>
        <w:t>ی</w:t>
      </w:r>
      <w:r w:rsidRPr="009F24E4">
        <w:rPr>
          <w:rFonts w:cs="B Mitra" w:hint="cs"/>
          <w:rtl/>
        </w:rPr>
        <w:t>شتر م</w:t>
      </w:r>
      <w:r w:rsidR="00E11D84">
        <w:rPr>
          <w:rFonts w:cs="B Mitra" w:hint="cs"/>
          <w:rtl/>
        </w:rPr>
        <w:t>ی</w:t>
      </w:r>
      <w:r w:rsidRPr="009F24E4">
        <w:rPr>
          <w:rFonts w:cs="B Mitra" w:hint="cs"/>
          <w:rtl/>
        </w:rPr>
        <w:t>‌شود، و چنان</w:t>
      </w:r>
      <w:r w:rsidR="006C7271">
        <w:rPr>
          <w:rFonts w:cs="B Mitra" w:hint="cs"/>
          <w:rtl/>
        </w:rPr>
        <w:t>ک</w:t>
      </w:r>
      <w:r w:rsidRPr="009F24E4">
        <w:rPr>
          <w:rFonts w:cs="B Mitra" w:hint="cs"/>
          <w:rtl/>
        </w:rPr>
        <w:t>ه وبر خاطر نشان ساخته است، در واقع همان تأ</w:t>
      </w:r>
      <w:r w:rsidR="006C7271">
        <w:rPr>
          <w:rFonts w:cs="B Mitra" w:hint="cs"/>
          <w:rtl/>
        </w:rPr>
        <w:t>ک</w:t>
      </w:r>
      <w:r w:rsidR="00E11D84">
        <w:rPr>
          <w:rFonts w:cs="B Mitra" w:hint="cs"/>
          <w:rtl/>
        </w:rPr>
        <w:t>ی</w:t>
      </w:r>
      <w:r w:rsidRPr="009F24E4">
        <w:rPr>
          <w:rFonts w:cs="B Mitra" w:hint="cs"/>
          <w:rtl/>
        </w:rPr>
        <w:t>د بر مقررات ب</w:t>
      </w:r>
      <w:r w:rsidR="00E11D84">
        <w:rPr>
          <w:rFonts w:cs="B Mitra" w:hint="cs"/>
          <w:rtl/>
        </w:rPr>
        <w:t>ی</w:t>
      </w:r>
      <w:r w:rsidRPr="009F24E4">
        <w:rPr>
          <w:rFonts w:cs="B Mitra" w:hint="cs"/>
          <w:rtl/>
        </w:rPr>
        <w:t>‌روح نقطه قوت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xml:space="preserve"> است. </w:t>
      </w:r>
    </w:p>
    <w:p w:rsidR="00D602CA" w:rsidRPr="009F24E4" w:rsidRDefault="00D602CA" w:rsidP="005D25A5">
      <w:pPr>
        <w:pStyle w:val="TEXT"/>
        <w:spacing w:line="276" w:lineRule="auto"/>
        <w:rPr>
          <w:rFonts w:cs="B Mitra"/>
          <w:rtl/>
        </w:rPr>
      </w:pPr>
      <w:r w:rsidRPr="009F24E4">
        <w:rPr>
          <w:rFonts w:cs="B Mitra" w:hint="cs"/>
          <w:rtl/>
        </w:rPr>
        <w:t>گولدنر معتقد است در ذات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ه بخواهد بر </w:t>
      </w:r>
      <w:r w:rsidR="00E11D84">
        <w:rPr>
          <w:rFonts w:cs="B Mitra" w:hint="cs"/>
          <w:rtl/>
        </w:rPr>
        <w:t>ی</w:t>
      </w:r>
      <w:r w:rsidR="006C7271">
        <w:rPr>
          <w:rFonts w:cs="B Mitra" w:hint="cs"/>
          <w:rtl/>
        </w:rPr>
        <w:t>ک</w:t>
      </w:r>
      <w:r w:rsidRPr="009F24E4">
        <w:rPr>
          <w:rFonts w:cs="B Mitra" w:hint="cs"/>
          <w:rtl/>
        </w:rPr>
        <w:t xml:space="preserve"> </w:t>
      </w:r>
      <w:r w:rsidR="00DB2A23" w:rsidRPr="009F24E4">
        <w:rPr>
          <w:rFonts w:cs="B Mitra" w:hint="cs"/>
          <w:rtl/>
        </w:rPr>
        <w:t>سیستم</w:t>
      </w:r>
      <w:r w:rsidRPr="009F24E4">
        <w:rPr>
          <w:rFonts w:cs="B Mitra" w:hint="cs"/>
          <w:rtl/>
        </w:rPr>
        <w:t xml:space="preserve"> اخت</w:t>
      </w:r>
      <w:r w:rsidR="00E11D84">
        <w:rPr>
          <w:rFonts w:cs="B Mitra" w:hint="cs"/>
          <w:rtl/>
        </w:rPr>
        <w:t>ی</w:t>
      </w:r>
      <w:r w:rsidRPr="009F24E4">
        <w:rPr>
          <w:rFonts w:cs="B Mitra" w:hint="cs"/>
          <w:rtl/>
        </w:rPr>
        <w:t>ار منبعث از دانش و تخصص و اخت</w:t>
      </w:r>
      <w:r w:rsidR="00E11D84">
        <w:rPr>
          <w:rFonts w:cs="B Mitra" w:hint="cs"/>
          <w:rtl/>
        </w:rPr>
        <w:t>ی</w:t>
      </w:r>
      <w:r w:rsidRPr="009F24E4">
        <w:rPr>
          <w:rFonts w:cs="B Mitra" w:hint="cs"/>
          <w:rtl/>
        </w:rPr>
        <w:t>ار ناش</w:t>
      </w:r>
      <w:r w:rsidR="00E11D84">
        <w:rPr>
          <w:rFonts w:cs="B Mitra" w:hint="cs"/>
          <w:rtl/>
        </w:rPr>
        <w:t>ی</w:t>
      </w:r>
      <w:r w:rsidRPr="009F24E4">
        <w:rPr>
          <w:rFonts w:cs="B Mitra" w:hint="cs"/>
          <w:rtl/>
        </w:rPr>
        <w:t xml:space="preserve"> از نظم و رعا</w:t>
      </w:r>
      <w:r w:rsidR="00E11D84">
        <w:rPr>
          <w:rFonts w:cs="B Mitra" w:hint="cs"/>
          <w:rtl/>
        </w:rPr>
        <w:t>ی</w:t>
      </w:r>
      <w:r w:rsidRPr="009F24E4">
        <w:rPr>
          <w:rFonts w:cs="B Mitra" w:hint="cs"/>
          <w:rtl/>
        </w:rPr>
        <w:t>ت سلسله مراتب مبتن</w:t>
      </w:r>
      <w:r w:rsidR="00E11D84">
        <w:rPr>
          <w:rFonts w:cs="B Mitra" w:hint="cs"/>
          <w:rtl/>
        </w:rPr>
        <w:t>ی</w:t>
      </w:r>
      <w:r w:rsidRPr="009F24E4">
        <w:rPr>
          <w:rFonts w:cs="B Mitra" w:hint="cs"/>
          <w:rtl/>
        </w:rPr>
        <w:t xml:space="preserve"> باشد تناقض</w:t>
      </w:r>
      <w:r w:rsidR="00E11D84">
        <w:rPr>
          <w:rFonts w:cs="B Mitra" w:hint="cs"/>
          <w:rtl/>
        </w:rPr>
        <w:t>ی</w:t>
      </w:r>
      <w:r w:rsidRPr="009F24E4">
        <w:rPr>
          <w:rFonts w:cs="B Mitra" w:hint="cs"/>
          <w:rtl/>
        </w:rPr>
        <w:t xml:space="preserve"> نهفته است. </w:t>
      </w:r>
      <w:r w:rsidR="0019047B" w:rsidRPr="009F24E4">
        <w:rPr>
          <w:rFonts w:cs="B Mitra" w:hint="cs"/>
          <w:rtl/>
        </w:rPr>
        <w:t xml:space="preserve">از </w:t>
      </w:r>
      <w:r w:rsidR="00E11D84">
        <w:rPr>
          <w:rFonts w:cs="B Mitra" w:hint="cs"/>
          <w:rtl/>
        </w:rPr>
        <w:t>ی</w:t>
      </w:r>
      <w:r w:rsidR="006C7271">
        <w:rPr>
          <w:rFonts w:cs="B Mitra" w:hint="cs"/>
          <w:rtl/>
        </w:rPr>
        <w:t>ک</w:t>
      </w:r>
      <w:r w:rsidR="0019047B" w:rsidRPr="009F24E4">
        <w:rPr>
          <w:rFonts w:cs="B Mitra" w:hint="cs"/>
          <w:rtl/>
        </w:rPr>
        <w:t xml:space="preserve"> طرف </w:t>
      </w:r>
      <w:r w:rsidRPr="009F24E4">
        <w:rPr>
          <w:rFonts w:cs="B Mitra" w:hint="cs"/>
          <w:rtl/>
        </w:rPr>
        <w:t xml:space="preserve">دانش و </w:t>
      </w:r>
      <w:r w:rsidR="00BA0455" w:rsidRPr="009F24E4">
        <w:rPr>
          <w:rFonts w:cs="B Mitra"/>
          <w:rtl/>
        </w:rPr>
        <w:t>تخصص</w:t>
      </w:r>
      <w:r w:rsidRPr="009F24E4">
        <w:rPr>
          <w:rFonts w:cs="B Mitra" w:hint="cs"/>
          <w:rtl/>
        </w:rPr>
        <w:t>، به اخت</w:t>
      </w:r>
      <w:r w:rsidR="00E11D84">
        <w:rPr>
          <w:rFonts w:cs="B Mitra" w:hint="cs"/>
          <w:rtl/>
        </w:rPr>
        <w:t>ی</w:t>
      </w:r>
      <w:r w:rsidRPr="009F24E4">
        <w:rPr>
          <w:rFonts w:cs="B Mitra" w:hint="cs"/>
          <w:rtl/>
        </w:rPr>
        <w:t>ار و اقتدار مشروع</w:t>
      </w:r>
      <w:r w:rsidR="00E11D84">
        <w:rPr>
          <w:rFonts w:cs="B Mitra" w:hint="cs"/>
          <w:rtl/>
        </w:rPr>
        <w:t>ی</w:t>
      </w:r>
      <w:r w:rsidRPr="009F24E4">
        <w:rPr>
          <w:rFonts w:cs="B Mitra" w:hint="cs"/>
          <w:rtl/>
        </w:rPr>
        <w:t>ت م</w:t>
      </w:r>
      <w:r w:rsidR="00E11D84">
        <w:rPr>
          <w:rFonts w:cs="B Mitra" w:hint="cs"/>
          <w:rtl/>
        </w:rPr>
        <w:t>ی</w:t>
      </w:r>
      <w:r w:rsidRPr="009F24E4">
        <w:rPr>
          <w:rFonts w:cs="B Mitra" w:hint="cs"/>
          <w:rtl/>
        </w:rPr>
        <w:t xml:space="preserve">‌بخشد و </w:t>
      </w:r>
      <w:r w:rsidR="0019047B" w:rsidRPr="009F24E4">
        <w:rPr>
          <w:rFonts w:cs="B Mitra" w:hint="cs"/>
          <w:rtl/>
        </w:rPr>
        <w:t>از سو</w:t>
      </w:r>
      <w:r w:rsidR="00E11D84">
        <w:rPr>
          <w:rFonts w:cs="B Mitra" w:hint="cs"/>
          <w:rtl/>
        </w:rPr>
        <w:t>ی</w:t>
      </w:r>
      <w:r w:rsidR="0019047B" w:rsidRPr="009F24E4">
        <w:rPr>
          <w:rFonts w:cs="B Mitra" w:hint="cs"/>
          <w:rtl/>
        </w:rPr>
        <w:t xml:space="preserve"> د</w:t>
      </w:r>
      <w:r w:rsidR="00E11D84">
        <w:rPr>
          <w:rFonts w:cs="B Mitra" w:hint="cs"/>
          <w:rtl/>
        </w:rPr>
        <w:t>ی</w:t>
      </w:r>
      <w:r w:rsidR="0019047B" w:rsidRPr="009F24E4">
        <w:rPr>
          <w:rFonts w:cs="B Mitra" w:hint="cs"/>
          <w:rtl/>
        </w:rPr>
        <w:t xml:space="preserve">گر </w:t>
      </w:r>
      <w:r w:rsidRPr="009F24E4">
        <w:rPr>
          <w:rFonts w:cs="B Mitra" w:hint="cs"/>
          <w:rtl/>
        </w:rPr>
        <w:t>اخت</w:t>
      </w:r>
      <w:r w:rsidR="00E11D84">
        <w:rPr>
          <w:rFonts w:cs="B Mitra" w:hint="cs"/>
          <w:rtl/>
        </w:rPr>
        <w:t>ی</w:t>
      </w:r>
      <w:r w:rsidRPr="009F24E4">
        <w:rPr>
          <w:rFonts w:cs="B Mitra" w:hint="cs"/>
          <w:rtl/>
        </w:rPr>
        <w:t>ار و اقتدار به واسطه پست و مقام حاصل م</w:t>
      </w:r>
      <w:r w:rsidR="00E11D84">
        <w:rPr>
          <w:rFonts w:cs="B Mitra" w:hint="cs"/>
          <w:rtl/>
        </w:rPr>
        <w:t>ی</w:t>
      </w:r>
      <w:r w:rsidRPr="009F24E4">
        <w:rPr>
          <w:rFonts w:cs="B Mitra" w:hint="cs"/>
          <w:rtl/>
        </w:rPr>
        <w:t>‌شود. ا</w:t>
      </w:r>
      <w:r w:rsidR="00E11D84">
        <w:rPr>
          <w:rFonts w:cs="B Mitra" w:hint="cs"/>
          <w:rtl/>
        </w:rPr>
        <w:t>ی</w:t>
      </w:r>
      <w:r w:rsidRPr="009F24E4">
        <w:rPr>
          <w:rFonts w:cs="B Mitra" w:hint="cs"/>
          <w:rtl/>
        </w:rPr>
        <w:t>ن تناقض بالاخص در سازمان‌ها</w:t>
      </w:r>
      <w:r w:rsidR="00E11D84">
        <w:rPr>
          <w:rFonts w:cs="B Mitra" w:hint="cs"/>
          <w:rtl/>
        </w:rPr>
        <w:t>یی</w:t>
      </w:r>
      <w:r w:rsidRPr="009F24E4">
        <w:rPr>
          <w:rFonts w:cs="B Mitra" w:hint="cs"/>
          <w:rtl/>
        </w:rPr>
        <w:t xml:space="preserve"> بروز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 xml:space="preserve">ه ناچار از استخدام جمع </w:t>
      </w:r>
      <w:r w:rsidR="006C7271">
        <w:rPr>
          <w:rFonts w:cs="B Mitra" w:hint="cs"/>
          <w:rtl/>
        </w:rPr>
        <w:t>ک</w:t>
      </w:r>
      <w:r w:rsidRPr="009F24E4">
        <w:rPr>
          <w:rFonts w:cs="B Mitra" w:hint="cs"/>
          <w:rtl/>
        </w:rPr>
        <w:t>ث</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از افراد حرفه‌ا</w:t>
      </w:r>
      <w:r w:rsidR="00E11D84">
        <w:rPr>
          <w:rFonts w:cs="B Mitra" w:hint="cs"/>
          <w:rtl/>
        </w:rPr>
        <w:t>ی</w:t>
      </w:r>
      <w:r w:rsidRPr="009F24E4">
        <w:rPr>
          <w:rFonts w:cs="B Mitra" w:hint="cs"/>
          <w:rtl/>
        </w:rPr>
        <w:t xml:space="preserve"> هستند </w:t>
      </w:r>
      <w:r w:rsidR="006C7271">
        <w:rPr>
          <w:rFonts w:cs="B Mitra" w:hint="cs"/>
          <w:rtl/>
        </w:rPr>
        <w:t>ک</w:t>
      </w:r>
      <w:r w:rsidRPr="009F24E4">
        <w:rPr>
          <w:rFonts w:cs="B Mitra" w:hint="cs"/>
          <w:rtl/>
        </w:rPr>
        <w:t>ه دانش فن</w:t>
      </w:r>
      <w:r w:rsidR="00E11D84">
        <w:rPr>
          <w:rFonts w:cs="B Mitra" w:hint="cs"/>
          <w:rtl/>
        </w:rPr>
        <w:t>ی</w:t>
      </w:r>
      <w:r w:rsidRPr="009F24E4">
        <w:rPr>
          <w:rFonts w:cs="B Mitra" w:hint="cs"/>
          <w:rtl/>
        </w:rPr>
        <w:t xml:space="preserve"> آنان به مراتب ب</w:t>
      </w:r>
      <w:r w:rsidR="00E11D84">
        <w:rPr>
          <w:rFonts w:cs="B Mitra" w:hint="cs"/>
          <w:rtl/>
        </w:rPr>
        <w:t>ی</w:t>
      </w:r>
      <w:r w:rsidRPr="009F24E4">
        <w:rPr>
          <w:rFonts w:cs="B Mitra" w:hint="cs"/>
          <w:rtl/>
        </w:rPr>
        <w:t>ش از دانش فن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سان</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به لحاظ سلسله مراتب سازمان</w:t>
      </w:r>
      <w:r w:rsidR="00E11D84">
        <w:rPr>
          <w:rFonts w:cs="B Mitra" w:hint="cs"/>
          <w:rtl/>
        </w:rPr>
        <w:t>ی</w:t>
      </w:r>
      <w:r w:rsidRPr="009F24E4">
        <w:rPr>
          <w:rFonts w:cs="B Mitra" w:hint="cs"/>
          <w:rtl/>
        </w:rPr>
        <w:t xml:space="preserve"> در مراتب بالاتر</w:t>
      </w:r>
      <w:r w:rsidR="00E11D84">
        <w:rPr>
          <w:rFonts w:cs="B Mitra" w:hint="cs"/>
          <w:rtl/>
        </w:rPr>
        <w:t>ی</w:t>
      </w:r>
      <w:r w:rsidRPr="009F24E4">
        <w:rPr>
          <w:rFonts w:cs="B Mitra" w:hint="cs"/>
          <w:rtl/>
        </w:rPr>
        <w:t xml:space="preserve"> از آنان قرار دارند. گولدنر دو گروه از مد</w:t>
      </w:r>
      <w:r w:rsidR="00E11D84">
        <w:rPr>
          <w:rFonts w:cs="B Mitra" w:hint="cs"/>
          <w:rtl/>
        </w:rPr>
        <w:t>ی</w:t>
      </w:r>
      <w:r w:rsidRPr="009F24E4">
        <w:rPr>
          <w:rFonts w:cs="B Mitra" w:hint="cs"/>
          <w:rtl/>
        </w:rPr>
        <w:t>ران</w:t>
      </w:r>
      <w:r w:rsidR="00E11D84">
        <w:rPr>
          <w:rFonts w:cs="B Mitra" w:hint="cs"/>
          <w:rtl/>
        </w:rPr>
        <w:t>ی</w:t>
      </w:r>
      <w:r w:rsidRPr="009F24E4">
        <w:rPr>
          <w:rFonts w:cs="B Mitra" w:hint="cs"/>
          <w:rtl/>
        </w:rPr>
        <w:t xml:space="preserve"> را </w:t>
      </w:r>
      <w:r w:rsidR="006C7271">
        <w:rPr>
          <w:rFonts w:cs="B Mitra" w:hint="cs"/>
          <w:rtl/>
        </w:rPr>
        <w:t>ک</w:t>
      </w:r>
      <w:r w:rsidRPr="009F24E4">
        <w:rPr>
          <w:rFonts w:cs="B Mitra" w:hint="cs"/>
          <w:rtl/>
        </w:rPr>
        <w:t xml:space="preserve">ه </w:t>
      </w:r>
      <w:r w:rsidR="00E11D84">
        <w:rPr>
          <w:rFonts w:cs="B Mitra" w:hint="cs"/>
          <w:rtl/>
        </w:rPr>
        <w:t>ی</w:t>
      </w:r>
      <w:r w:rsidRPr="009F24E4">
        <w:rPr>
          <w:rFonts w:cs="B Mitra" w:hint="cs"/>
          <w:rtl/>
        </w:rPr>
        <w:t>ا از نظر دانش فن</w:t>
      </w:r>
      <w:r w:rsidR="00E11D84">
        <w:rPr>
          <w:rFonts w:cs="B Mitra" w:hint="cs"/>
          <w:rtl/>
        </w:rPr>
        <w:t>ی</w:t>
      </w:r>
      <w:r w:rsidRPr="009F24E4">
        <w:rPr>
          <w:rFonts w:cs="B Mitra" w:hint="cs"/>
          <w:rtl/>
        </w:rPr>
        <w:t xml:space="preserve"> و </w:t>
      </w:r>
      <w:r w:rsidR="00E11D84">
        <w:rPr>
          <w:rFonts w:cs="B Mitra" w:hint="cs"/>
          <w:rtl/>
        </w:rPr>
        <w:t>ی</w:t>
      </w:r>
      <w:r w:rsidRPr="009F24E4">
        <w:rPr>
          <w:rFonts w:cs="B Mitra" w:hint="cs"/>
          <w:rtl/>
        </w:rPr>
        <w:t>ا از جهت مرتبه سازمان</w:t>
      </w:r>
      <w:r w:rsidR="00E11D84">
        <w:rPr>
          <w:rFonts w:cs="B Mitra" w:hint="cs"/>
          <w:rtl/>
        </w:rPr>
        <w:t>ی</w:t>
      </w:r>
      <w:r w:rsidRPr="009F24E4">
        <w:rPr>
          <w:rFonts w:cs="B Mitra" w:hint="cs"/>
          <w:rtl/>
        </w:rPr>
        <w:t xml:space="preserve"> بالاتر هستند با توجه به هم</w:t>
      </w:r>
      <w:r w:rsidR="00E11D84">
        <w:rPr>
          <w:rFonts w:cs="B Mitra" w:hint="cs"/>
          <w:rtl/>
        </w:rPr>
        <w:t>ی</w:t>
      </w:r>
      <w:r w:rsidRPr="009F24E4">
        <w:rPr>
          <w:rFonts w:cs="B Mitra" w:hint="cs"/>
          <w:rtl/>
        </w:rPr>
        <w:t>ن مع</w:t>
      </w:r>
      <w:r w:rsidR="00E11D84">
        <w:rPr>
          <w:rFonts w:cs="B Mitra" w:hint="cs"/>
          <w:rtl/>
        </w:rPr>
        <w:t>ی</w:t>
      </w:r>
      <w:r w:rsidRPr="009F24E4">
        <w:rPr>
          <w:rFonts w:cs="B Mitra" w:hint="cs"/>
          <w:rtl/>
        </w:rPr>
        <w:t>ارها (دانش فن</w:t>
      </w:r>
      <w:r w:rsidR="00E11D84">
        <w:rPr>
          <w:rFonts w:cs="B Mitra" w:hint="cs"/>
          <w:rtl/>
        </w:rPr>
        <w:t>ی</w:t>
      </w:r>
      <w:r w:rsidRPr="009F24E4">
        <w:rPr>
          <w:rFonts w:cs="B Mitra" w:hint="cs"/>
          <w:rtl/>
        </w:rPr>
        <w:t xml:space="preserve"> و </w:t>
      </w:r>
      <w:r w:rsidR="00E11D84">
        <w:rPr>
          <w:rFonts w:cs="B Mitra" w:hint="cs"/>
          <w:rtl/>
        </w:rPr>
        <w:t>ی</w:t>
      </w:r>
      <w:r w:rsidRPr="009F24E4">
        <w:rPr>
          <w:rFonts w:cs="B Mitra" w:hint="cs"/>
          <w:rtl/>
        </w:rPr>
        <w:t>ا مرتبه سازمان</w:t>
      </w:r>
      <w:r w:rsidR="00E11D84">
        <w:rPr>
          <w:rFonts w:cs="B Mitra" w:hint="cs"/>
          <w:rtl/>
        </w:rPr>
        <w:t>ی</w:t>
      </w:r>
      <w:r w:rsidRPr="009F24E4">
        <w:rPr>
          <w:rFonts w:cs="B Mitra" w:hint="cs"/>
          <w:rtl/>
        </w:rPr>
        <w:t xml:space="preserve">) از </w:t>
      </w:r>
      <w:r w:rsidR="00E11D84">
        <w:rPr>
          <w:rFonts w:cs="B Mitra" w:hint="cs"/>
          <w:rtl/>
        </w:rPr>
        <w:t>ی</w:t>
      </w:r>
      <w:r w:rsidR="006C7271">
        <w:rPr>
          <w:rFonts w:cs="B Mitra" w:hint="cs"/>
          <w:rtl/>
        </w:rPr>
        <w:t>ک</w:t>
      </w:r>
      <w:r w:rsidRPr="009F24E4">
        <w:rPr>
          <w:rFonts w:cs="B Mitra" w:hint="cs"/>
          <w:rtl/>
        </w:rPr>
        <w:t>د</w:t>
      </w:r>
      <w:r w:rsidR="00E11D84">
        <w:rPr>
          <w:rFonts w:cs="B Mitra" w:hint="cs"/>
          <w:rtl/>
        </w:rPr>
        <w:t>ی</w:t>
      </w:r>
      <w:r w:rsidRPr="009F24E4">
        <w:rPr>
          <w:rFonts w:cs="B Mitra" w:hint="cs"/>
          <w:rtl/>
        </w:rPr>
        <w:t>گر جدا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w:t>
      </w:r>
      <w:r w:rsidR="00A3338B" w:rsidRPr="009F24E4">
        <w:rPr>
          <w:rFonts w:cs="B Mitra" w:hint="cs"/>
          <w:rtl/>
        </w:rPr>
        <w:t>. و</w:t>
      </w:r>
      <w:r w:rsidR="00E11D84">
        <w:rPr>
          <w:rFonts w:cs="B Mitra" w:hint="cs"/>
          <w:rtl/>
        </w:rPr>
        <w:t>ی</w:t>
      </w:r>
      <w:r w:rsidRPr="009F24E4">
        <w:rPr>
          <w:rFonts w:cs="B Mitra" w:hint="cs"/>
          <w:rtl/>
        </w:rPr>
        <w:t xml:space="preserve"> گروه متخصص</w:t>
      </w:r>
      <w:r w:rsidR="00E11D84">
        <w:rPr>
          <w:rFonts w:cs="B Mitra" w:hint="cs"/>
          <w:rtl/>
        </w:rPr>
        <w:t>ی</w:t>
      </w:r>
      <w:r w:rsidRPr="009F24E4">
        <w:rPr>
          <w:rFonts w:cs="B Mitra" w:hint="cs"/>
          <w:rtl/>
        </w:rPr>
        <w:t xml:space="preserve">ن را </w:t>
      </w:r>
      <w:r w:rsidR="00AA13F4" w:rsidRPr="009F24E4">
        <w:rPr>
          <w:rFonts w:cs="B Mitra"/>
          <w:rtl/>
        </w:rPr>
        <w:t>«</w:t>
      </w:r>
      <w:r w:rsidR="00BA0455" w:rsidRPr="009F24E4">
        <w:rPr>
          <w:rFonts w:cs="B Mitra"/>
          <w:rtl/>
        </w:rPr>
        <w:t>جهان وطن‌ها</w:t>
      </w:r>
      <w:r w:rsidR="00DF5408">
        <w:rPr>
          <w:rFonts w:cs="Times New Roman"/>
          <w:rtl/>
        </w:rPr>
        <w:t>»</w:t>
      </w:r>
      <w:r w:rsidR="00DB36C4" w:rsidRPr="009F24E4">
        <w:rPr>
          <w:rFonts w:cs="B Mitra" w:hint="cs"/>
          <w:rtl/>
        </w:rPr>
        <w:t xml:space="preserve"> </w:t>
      </w:r>
      <w:r w:rsidRPr="009F24E4">
        <w:rPr>
          <w:rFonts w:cs="B Mitra" w:hint="cs"/>
          <w:rtl/>
        </w:rPr>
        <w:t>و گروه سازمان</w:t>
      </w:r>
      <w:r w:rsidR="00E11D84">
        <w:rPr>
          <w:rFonts w:cs="B Mitra" w:hint="cs"/>
          <w:rtl/>
        </w:rPr>
        <w:t>ی</w:t>
      </w:r>
      <w:r w:rsidRPr="009F24E4">
        <w:rPr>
          <w:rFonts w:cs="B Mitra" w:hint="cs"/>
          <w:rtl/>
        </w:rPr>
        <w:t xml:space="preserve">‌ها را </w:t>
      </w:r>
      <w:r w:rsidR="00AA13F4" w:rsidRPr="009F24E4">
        <w:rPr>
          <w:rFonts w:cs="B Mitra"/>
          <w:rtl/>
        </w:rPr>
        <w:t>«</w:t>
      </w:r>
      <w:r w:rsidRPr="009F24E4">
        <w:rPr>
          <w:rFonts w:cs="B Mitra" w:hint="cs"/>
          <w:rtl/>
        </w:rPr>
        <w:t>خانه وطن‌ها</w:t>
      </w:r>
      <w:r w:rsidR="00DF5408">
        <w:rPr>
          <w:rFonts w:cs="Times New Roman"/>
          <w:rtl/>
        </w:rPr>
        <w:t>»</w:t>
      </w:r>
      <w:r w:rsidRPr="009F24E4">
        <w:rPr>
          <w:rFonts w:cs="B Mitra" w:hint="cs"/>
          <w:rtl/>
        </w:rPr>
        <w:t xml:space="preserve"> </w:t>
      </w:r>
      <w:r w:rsidR="00E11D84">
        <w:rPr>
          <w:rFonts w:cs="B Mitra" w:hint="cs"/>
          <w:rtl/>
        </w:rPr>
        <w:t>ی</w:t>
      </w:r>
      <w:r w:rsidRPr="009F24E4">
        <w:rPr>
          <w:rFonts w:cs="B Mitra" w:hint="cs"/>
          <w:rtl/>
        </w:rPr>
        <w:t xml:space="preserve">ا </w:t>
      </w:r>
      <w:r w:rsidR="00AA13F4" w:rsidRPr="009F24E4">
        <w:rPr>
          <w:rFonts w:cs="B Mitra"/>
          <w:rtl/>
        </w:rPr>
        <w:t>«</w:t>
      </w:r>
      <w:r w:rsidRPr="009F24E4">
        <w:rPr>
          <w:rFonts w:cs="B Mitra" w:hint="cs"/>
          <w:rtl/>
        </w:rPr>
        <w:t>محل</w:t>
      </w:r>
      <w:r w:rsidR="00E11D84">
        <w:rPr>
          <w:rFonts w:cs="B Mitra" w:hint="cs"/>
          <w:rtl/>
        </w:rPr>
        <w:t>ی</w:t>
      </w:r>
      <w:r w:rsidRPr="009F24E4">
        <w:rPr>
          <w:rFonts w:cs="B Mitra" w:hint="cs"/>
          <w:rtl/>
        </w:rPr>
        <w:t>‌ها</w:t>
      </w:r>
      <w:r w:rsidR="00DF5408">
        <w:rPr>
          <w:rFonts w:cs="Times New Roman"/>
          <w:rtl/>
        </w:rPr>
        <w:t>»</w:t>
      </w:r>
      <w:r w:rsidRPr="009F24E4">
        <w:rPr>
          <w:rFonts w:cs="B Mitra" w:hint="cs"/>
          <w:rtl/>
        </w:rPr>
        <w:t xml:space="preserve"> م</w:t>
      </w:r>
      <w:r w:rsidR="00E11D84">
        <w:rPr>
          <w:rFonts w:cs="B Mitra" w:hint="cs"/>
          <w:rtl/>
        </w:rPr>
        <w:t>ی</w:t>
      </w:r>
      <w:r w:rsidRPr="009F24E4">
        <w:rPr>
          <w:rFonts w:cs="B Mitra" w:hint="cs"/>
          <w:rtl/>
        </w:rPr>
        <w:t xml:space="preserve">‌خواند. </w:t>
      </w:r>
      <w:r w:rsidR="00BA0455" w:rsidRPr="009F24E4">
        <w:rPr>
          <w:rFonts w:cs="B Mitra"/>
          <w:rtl/>
        </w:rPr>
        <w:t>جهان وطن‌ها</w:t>
      </w:r>
      <w:r w:rsidRPr="009F24E4">
        <w:rPr>
          <w:rFonts w:cs="B Mitra" w:hint="cs"/>
          <w:rtl/>
        </w:rPr>
        <w:t>، مد</w:t>
      </w:r>
      <w:r w:rsidR="00E11D84">
        <w:rPr>
          <w:rFonts w:cs="B Mitra" w:hint="cs"/>
          <w:rtl/>
        </w:rPr>
        <w:t>ی</w:t>
      </w:r>
      <w:r w:rsidRPr="009F24E4">
        <w:rPr>
          <w:rFonts w:cs="B Mitra" w:hint="cs"/>
          <w:rtl/>
        </w:rPr>
        <w:t>ران</w:t>
      </w:r>
      <w:r w:rsidR="00E11D84">
        <w:rPr>
          <w:rFonts w:cs="B Mitra" w:hint="cs"/>
          <w:rtl/>
        </w:rPr>
        <w:t>ی</w:t>
      </w:r>
      <w:r w:rsidRPr="009F24E4">
        <w:rPr>
          <w:rFonts w:cs="B Mitra" w:hint="cs"/>
          <w:rtl/>
        </w:rPr>
        <w:t xml:space="preserve"> هستند </w:t>
      </w:r>
      <w:r w:rsidR="006C7271">
        <w:rPr>
          <w:rFonts w:cs="B Mitra" w:hint="cs"/>
          <w:rtl/>
        </w:rPr>
        <w:t>ک</w:t>
      </w:r>
      <w:r w:rsidRPr="009F24E4">
        <w:rPr>
          <w:rFonts w:cs="B Mitra" w:hint="cs"/>
          <w:rtl/>
        </w:rPr>
        <w:t xml:space="preserve">ه نسبت به </w:t>
      </w:r>
      <w:r w:rsidR="00BA0455" w:rsidRPr="009F24E4">
        <w:rPr>
          <w:rFonts w:cs="B Mitra"/>
          <w:rtl/>
        </w:rPr>
        <w:t>سازمان‌ها</w:t>
      </w:r>
      <w:r w:rsidR="00BA0455" w:rsidRPr="009F24E4">
        <w:rPr>
          <w:rFonts w:cs="B Mitra" w:hint="cs"/>
          <w:rtl/>
        </w:rPr>
        <w:t>ی</w:t>
      </w:r>
      <w:r w:rsidRPr="009F24E4">
        <w:rPr>
          <w:rFonts w:cs="B Mitra" w:hint="cs"/>
          <w:rtl/>
        </w:rPr>
        <w:t xml:space="preserve"> خو</w:t>
      </w:r>
      <w:r w:rsidR="00E11D84">
        <w:rPr>
          <w:rFonts w:cs="B Mitra" w:hint="cs"/>
          <w:rtl/>
        </w:rPr>
        <w:t>ی</w:t>
      </w:r>
      <w:r w:rsidRPr="009F24E4">
        <w:rPr>
          <w:rFonts w:cs="B Mitra" w:hint="cs"/>
          <w:rtl/>
        </w:rPr>
        <w:t>ش وفادار</w:t>
      </w:r>
      <w:r w:rsidR="00E11D84">
        <w:rPr>
          <w:rFonts w:cs="B Mitra" w:hint="cs"/>
          <w:rtl/>
        </w:rPr>
        <w:t>ی</w:t>
      </w:r>
      <w:r w:rsidRPr="009F24E4">
        <w:rPr>
          <w:rFonts w:cs="B Mitra" w:hint="cs"/>
          <w:rtl/>
        </w:rPr>
        <w:t xml:space="preserve"> چندان</w:t>
      </w:r>
      <w:r w:rsidR="00E11D84">
        <w:rPr>
          <w:rFonts w:cs="B Mitra" w:hint="cs"/>
          <w:rtl/>
        </w:rPr>
        <w:t>ی</w:t>
      </w:r>
      <w:r w:rsidRPr="009F24E4">
        <w:rPr>
          <w:rFonts w:cs="B Mitra" w:hint="cs"/>
          <w:rtl/>
        </w:rPr>
        <w:t xml:space="preserve"> احساس نم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بل</w:t>
      </w:r>
      <w:r w:rsidR="006C7271">
        <w:rPr>
          <w:rFonts w:cs="B Mitra" w:hint="cs"/>
          <w:rtl/>
        </w:rPr>
        <w:t>ک</w:t>
      </w:r>
      <w:r w:rsidRPr="009F24E4">
        <w:rPr>
          <w:rFonts w:cs="B Mitra" w:hint="cs"/>
          <w:rtl/>
        </w:rPr>
        <w:t>ه ب</w:t>
      </w:r>
      <w:r w:rsidR="00E11D84">
        <w:rPr>
          <w:rFonts w:cs="B Mitra" w:hint="cs"/>
          <w:rtl/>
        </w:rPr>
        <w:t>ی</w:t>
      </w:r>
      <w:r w:rsidRPr="009F24E4">
        <w:rPr>
          <w:rFonts w:cs="B Mitra" w:hint="cs"/>
          <w:rtl/>
        </w:rPr>
        <w:t>شتر خود را به مهارت‌ها</w:t>
      </w:r>
      <w:r w:rsidR="00E11D84">
        <w:rPr>
          <w:rFonts w:cs="B Mitra" w:hint="cs"/>
          <w:rtl/>
        </w:rPr>
        <w:t>ی</w:t>
      </w:r>
      <w:r w:rsidRPr="009F24E4">
        <w:rPr>
          <w:rFonts w:cs="B Mitra" w:hint="cs"/>
          <w:rtl/>
        </w:rPr>
        <w:t xml:space="preserve"> حرفه‌ا</w:t>
      </w:r>
      <w:r w:rsidR="00E11D84">
        <w:rPr>
          <w:rFonts w:cs="B Mitra" w:hint="cs"/>
          <w:rtl/>
        </w:rPr>
        <w:t>ی</w:t>
      </w:r>
      <w:r w:rsidRPr="009F24E4">
        <w:rPr>
          <w:rFonts w:cs="B Mitra" w:hint="cs"/>
          <w:rtl/>
        </w:rPr>
        <w:t xml:space="preserve"> خود متعهد م</w:t>
      </w:r>
      <w:r w:rsidR="00E11D84">
        <w:rPr>
          <w:rFonts w:cs="B Mitra" w:hint="cs"/>
          <w:rtl/>
        </w:rPr>
        <w:t>ی</w:t>
      </w:r>
      <w:r w:rsidRPr="009F24E4">
        <w:rPr>
          <w:rFonts w:cs="B Mitra" w:hint="cs"/>
          <w:rtl/>
        </w:rPr>
        <w:t>‌ب</w:t>
      </w:r>
      <w:r w:rsidR="00E11D84">
        <w:rPr>
          <w:rFonts w:cs="B Mitra" w:hint="cs"/>
          <w:rtl/>
        </w:rPr>
        <w:t>ی</w:t>
      </w:r>
      <w:r w:rsidRPr="009F24E4">
        <w:rPr>
          <w:rFonts w:cs="B Mitra" w:hint="cs"/>
          <w:rtl/>
        </w:rPr>
        <w:t>نند. آنان به امور و مسائل عمدتاً از زاو</w:t>
      </w:r>
      <w:r w:rsidR="00E11D84">
        <w:rPr>
          <w:rFonts w:cs="B Mitra" w:hint="cs"/>
          <w:rtl/>
        </w:rPr>
        <w:t>ی</w:t>
      </w:r>
      <w:r w:rsidRPr="009F24E4">
        <w:rPr>
          <w:rFonts w:cs="B Mitra" w:hint="cs"/>
          <w:rtl/>
        </w:rPr>
        <w:t>ه حرفه‌ا</w:t>
      </w:r>
      <w:r w:rsidR="00E11D84">
        <w:rPr>
          <w:rFonts w:cs="B Mitra" w:hint="cs"/>
          <w:rtl/>
        </w:rPr>
        <w:t>ی</w:t>
      </w:r>
      <w:r w:rsidRPr="009F24E4">
        <w:rPr>
          <w:rFonts w:cs="B Mitra" w:hint="cs"/>
          <w:rtl/>
        </w:rPr>
        <w:t xml:space="preserve"> نگاه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مثلاً آنان در درجه اول خود را مهندس </w:t>
      </w:r>
      <w:r w:rsidR="00E11D84">
        <w:rPr>
          <w:rFonts w:cs="B Mitra" w:hint="cs"/>
          <w:rtl/>
        </w:rPr>
        <w:t>ی</w:t>
      </w:r>
      <w:r w:rsidRPr="009F24E4">
        <w:rPr>
          <w:rFonts w:cs="B Mitra" w:hint="cs"/>
          <w:rtl/>
        </w:rPr>
        <w:t>ا حسابدار م</w:t>
      </w:r>
      <w:r w:rsidR="00E11D84">
        <w:rPr>
          <w:rFonts w:cs="B Mitra" w:hint="cs"/>
          <w:rtl/>
        </w:rPr>
        <w:t>ی</w:t>
      </w:r>
      <w:r w:rsidRPr="009F24E4">
        <w:rPr>
          <w:rFonts w:cs="B Mitra" w:hint="cs"/>
          <w:rtl/>
        </w:rPr>
        <w:t>‌ب</w:t>
      </w:r>
      <w:r w:rsidR="00E11D84">
        <w:rPr>
          <w:rFonts w:cs="B Mitra" w:hint="cs"/>
          <w:rtl/>
        </w:rPr>
        <w:t>ی</w:t>
      </w:r>
      <w:r w:rsidRPr="009F24E4">
        <w:rPr>
          <w:rFonts w:cs="B Mitra" w:hint="cs"/>
          <w:rtl/>
        </w:rPr>
        <w:t xml:space="preserve">نند تا </w:t>
      </w:r>
      <w:r w:rsidR="006C7271">
        <w:rPr>
          <w:rFonts w:cs="B Mitra" w:hint="cs"/>
          <w:rtl/>
        </w:rPr>
        <w:t>ک</w:t>
      </w:r>
      <w:r w:rsidRPr="009F24E4">
        <w:rPr>
          <w:rFonts w:cs="B Mitra" w:hint="cs"/>
          <w:rtl/>
        </w:rPr>
        <w:t xml:space="preserve">ارمند </w:t>
      </w:r>
      <w:r w:rsidR="00E11D84">
        <w:rPr>
          <w:rFonts w:cs="B Mitra" w:hint="cs"/>
          <w:rtl/>
        </w:rPr>
        <w:t>ی</w:t>
      </w:r>
      <w:r w:rsidRPr="009F24E4">
        <w:rPr>
          <w:rFonts w:cs="B Mitra" w:hint="cs"/>
          <w:rtl/>
        </w:rPr>
        <w:t>ا مد</w:t>
      </w:r>
      <w:r w:rsidR="00E11D84">
        <w:rPr>
          <w:rFonts w:cs="B Mitra" w:hint="cs"/>
          <w:rtl/>
        </w:rPr>
        <w:t>ی</w:t>
      </w:r>
      <w:r w:rsidRPr="009F24E4">
        <w:rPr>
          <w:rFonts w:cs="B Mitra" w:hint="cs"/>
          <w:rtl/>
        </w:rPr>
        <w:t>ر سازمان. خانه وطن‌ها مد</w:t>
      </w:r>
      <w:r w:rsidR="00E11D84">
        <w:rPr>
          <w:rFonts w:cs="B Mitra" w:hint="cs"/>
          <w:rtl/>
        </w:rPr>
        <w:t>ی</w:t>
      </w:r>
      <w:r w:rsidRPr="009F24E4">
        <w:rPr>
          <w:rFonts w:cs="B Mitra" w:hint="cs"/>
          <w:rtl/>
        </w:rPr>
        <w:t>ران</w:t>
      </w:r>
      <w:r w:rsidR="00E11D84">
        <w:rPr>
          <w:rFonts w:cs="B Mitra" w:hint="cs"/>
          <w:rtl/>
        </w:rPr>
        <w:t>ی</w:t>
      </w:r>
      <w:r w:rsidRPr="009F24E4">
        <w:rPr>
          <w:rFonts w:cs="B Mitra" w:hint="cs"/>
          <w:rtl/>
        </w:rPr>
        <w:t xml:space="preserve"> هستند </w:t>
      </w:r>
      <w:r w:rsidR="006C7271">
        <w:rPr>
          <w:rFonts w:cs="B Mitra" w:hint="cs"/>
          <w:rtl/>
        </w:rPr>
        <w:t>ک</w:t>
      </w:r>
      <w:r w:rsidRPr="009F24E4">
        <w:rPr>
          <w:rFonts w:cs="B Mitra" w:hint="cs"/>
          <w:rtl/>
        </w:rPr>
        <w:t>ه نسبت به سازمان خو</w:t>
      </w:r>
      <w:r w:rsidR="00E11D84">
        <w:rPr>
          <w:rFonts w:cs="B Mitra" w:hint="cs"/>
          <w:rtl/>
        </w:rPr>
        <w:t>ی</w:t>
      </w:r>
      <w:r w:rsidRPr="009F24E4">
        <w:rPr>
          <w:rFonts w:cs="B Mitra" w:hint="cs"/>
          <w:rtl/>
        </w:rPr>
        <w:t>ش فوق‌العاده وفادارند اما تعهد چندان</w:t>
      </w:r>
      <w:r w:rsidR="00E11D84">
        <w:rPr>
          <w:rFonts w:cs="B Mitra" w:hint="cs"/>
          <w:rtl/>
        </w:rPr>
        <w:t>ی</w:t>
      </w:r>
      <w:r w:rsidRPr="009F24E4">
        <w:rPr>
          <w:rFonts w:cs="B Mitra" w:hint="cs"/>
          <w:rtl/>
        </w:rPr>
        <w:t xml:space="preserve"> در قبال مهارت‌ها</w:t>
      </w:r>
      <w:r w:rsidR="00E11D84">
        <w:rPr>
          <w:rFonts w:cs="B Mitra" w:hint="cs"/>
          <w:rtl/>
        </w:rPr>
        <w:t>ی</w:t>
      </w:r>
      <w:r w:rsidRPr="009F24E4">
        <w:rPr>
          <w:rFonts w:cs="B Mitra" w:hint="cs"/>
          <w:rtl/>
        </w:rPr>
        <w:t xml:space="preserve"> حرفه‌ا</w:t>
      </w:r>
      <w:r w:rsidR="00E11D84">
        <w:rPr>
          <w:rFonts w:cs="B Mitra" w:hint="cs"/>
          <w:rtl/>
        </w:rPr>
        <w:t>ی</w:t>
      </w:r>
      <w:r w:rsidRPr="009F24E4">
        <w:rPr>
          <w:rFonts w:cs="B Mitra" w:hint="cs"/>
          <w:rtl/>
        </w:rPr>
        <w:t xml:space="preserve"> خود ندارند آنان خود</w:t>
      </w:r>
      <w:r w:rsidR="00DF5408" w:rsidRPr="009F24E4">
        <w:rPr>
          <w:rFonts w:cs="B Mitra" w:hint="cs"/>
          <w:rtl/>
        </w:rPr>
        <w:t xml:space="preserve"> را</w:t>
      </w:r>
      <w:r w:rsidRPr="009F24E4">
        <w:rPr>
          <w:rFonts w:cs="B Mitra" w:hint="cs"/>
          <w:rtl/>
        </w:rPr>
        <w:t xml:space="preserve"> </w:t>
      </w:r>
      <w:r w:rsidR="00AA13F4" w:rsidRPr="009F24E4">
        <w:rPr>
          <w:rFonts w:cs="B Mitra"/>
          <w:rtl/>
        </w:rPr>
        <w:t>«</w:t>
      </w:r>
      <w:r w:rsidRPr="009F24E4">
        <w:rPr>
          <w:rFonts w:cs="B Mitra" w:hint="cs"/>
          <w:rtl/>
        </w:rPr>
        <w:t>افراد سازمان</w:t>
      </w:r>
      <w:r w:rsidR="00EB6A28">
        <w:rPr>
          <w:rFonts w:cs="Times New Roman"/>
          <w:rtl/>
        </w:rPr>
        <w:t>»</w:t>
      </w:r>
      <w:r w:rsidRPr="009F24E4">
        <w:rPr>
          <w:rFonts w:cs="B Mitra" w:hint="cs"/>
          <w:rtl/>
        </w:rPr>
        <w:t xml:space="preserve"> م</w:t>
      </w:r>
      <w:r w:rsidR="00E11D84">
        <w:rPr>
          <w:rFonts w:cs="B Mitra" w:hint="cs"/>
          <w:rtl/>
        </w:rPr>
        <w:t>ی</w:t>
      </w:r>
      <w:r w:rsidRPr="009F24E4">
        <w:rPr>
          <w:rFonts w:cs="B Mitra" w:hint="cs"/>
          <w:rtl/>
        </w:rPr>
        <w:t>‌انگارند. سازمان‌ها م</w:t>
      </w:r>
      <w:r w:rsidR="00E11D84">
        <w:rPr>
          <w:rFonts w:cs="B Mitra" w:hint="cs"/>
          <w:rtl/>
        </w:rPr>
        <w:t>ی</w:t>
      </w:r>
      <w:r w:rsidRPr="009F24E4">
        <w:rPr>
          <w:rFonts w:cs="B Mitra" w:hint="cs"/>
          <w:rtl/>
        </w:rPr>
        <w:t xml:space="preserve">ل دارند </w:t>
      </w:r>
      <w:r w:rsidR="006C7271">
        <w:rPr>
          <w:rFonts w:cs="B Mitra" w:hint="cs"/>
          <w:rtl/>
        </w:rPr>
        <w:t>ک</w:t>
      </w:r>
      <w:r w:rsidRPr="009F24E4">
        <w:rPr>
          <w:rFonts w:cs="B Mitra" w:hint="cs"/>
          <w:rtl/>
        </w:rPr>
        <w:t xml:space="preserve">ارمندانشان نسبت به </w:t>
      </w:r>
      <w:r w:rsidR="00FB7E23" w:rsidRPr="009F24E4">
        <w:rPr>
          <w:rFonts w:cs="B Mitra"/>
          <w:rtl/>
        </w:rPr>
        <w:t>آن‌ها</w:t>
      </w:r>
      <w:r w:rsidRPr="009F24E4">
        <w:rPr>
          <w:rFonts w:cs="B Mitra" w:hint="cs"/>
          <w:rtl/>
        </w:rPr>
        <w:t xml:space="preserve"> وفادار باشند. اما در ع</w:t>
      </w:r>
      <w:r w:rsidR="00E11D84">
        <w:rPr>
          <w:rFonts w:cs="B Mitra" w:hint="cs"/>
          <w:rtl/>
        </w:rPr>
        <w:t>ی</w:t>
      </w:r>
      <w:r w:rsidRPr="009F24E4">
        <w:rPr>
          <w:rFonts w:cs="B Mitra" w:hint="cs"/>
          <w:rtl/>
        </w:rPr>
        <w:t>ن حال به طور منطق</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 xml:space="preserve">‌خواهند </w:t>
      </w:r>
      <w:r w:rsidR="006C7271">
        <w:rPr>
          <w:rFonts w:cs="B Mitra" w:hint="cs"/>
          <w:rtl/>
        </w:rPr>
        <w:t>ک</w:t>
      </w:r>
      <w:r w:rsidRPr="009F24E4">
        <w:rPr>
          <w:rFonts w:cs="B Mitra" w:hint="cs"/>
          <w:rtl/>
        </w:rPr>
        <w:t>ارآ</w:t>
      </w:r>
      <w:r w:rsidR="00E11D84">
        <w:rPr>
          <w:rFonts w:cs="B Mitra" w:hint="cs"/>
          <w:rtl/>
        </w:rPr>
        <w:t>یی</w:t>
      </w:r>
      <w:r w:rsidRPr="009F24E4">
        <w:rPr>
          <w:rFonts w:cs="B Mitra" w:hint="cs"/>
          <w:rtl/>
        </w:rPr>
        <w:t xml:space="preserve"> خود را افزا</w:t>
      </w:r>
      <w:r w:rsidR="00E11D84">
        <w:rPr>
          <w:rFonts w:cs="B Mitra" w:hint="cs"/>
          <w:rtl/>
        </w:rPr>
        <w:t>ی</w:t>
      </w:r>
      <w:r w:rsidRPr="009F24E4">
        <w:rPr>
          <w:rFonts w:cs="B Mitra" w:hint="cs"/>
          <w:rtl/>
        </w:rPr>
        <w:t>ش دهند. ا</w:t>
      </w:r>
      <w:r w:rsidR="00E11D84">
        <w:rPr>
          <w:rFonts w:cs="B Mitra" w:hint="cs"/>
          <w:rtl/>
        </w:rPr>
        <w:t>ی</w:t>
      </w:r>
      <w:r w:rsidRPr="009F24E4">
        <w:rPr>
          <w:rFonts w:cs="B Mitra" w:hint="cs"/>
          <w:rtl/>
        </w:rPr>
        <w:t>ن بلات</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ف</w:t>
      </w:r>
      <w:r w:rsidR="00E11D84">
        <w:rPr>
          <w:rFonts w:cs="B Mitra" w:hint="cs"/>
          <w:rtl/>
        </w:rPr>
        <w:t>ی</w:t>
      </w:r>
      <w:r w:rsidRPr="009F24E4">
        <w:rPr>
          <w:rFonts w:cs="B Mitra" w:hint="cs"/>
          <w:rtl/>
        </w:rPr>
        <w:t xml:space="preserve"> ذات</w:t>
      </w:r>
      <w:r w:rsidR="00E11D84">
        <w:rPr>
          <w:rFonts w:cs="B Mitra" w:hint="cs"/>
          <w:rtl/>
        </w:rPr>
        <w:t>ی</w:t>
      </w:r>
      <w:r w:rsidRPr="009F24E4">
        <w:rPr>
          <w:rFonts w:cs="B Mitra" w:hint="cs"/>
          <w:rtl/>
        </w:rPr>
        <w:t xml:space="preserve"> ن</w:t>
      </w:r>
      <w:r w:rsidR="00E11D84">
        <w:rPr>
          <w:rFonts w:cs="B Mitra" w:hint="cs"/>
          <w:rtl/>
        </w:rPr>
        <w:t>ی</w:t>
      </w:r>
      <w:r w:rsidRPr="009F24E4">
        <w:rPr>
          <w:rFonts w:cs="B Mitra" w:hint="cs"/>
          <w:rtl/>
        </w:rPr>
        <w:t>ز علت د</w:t>
      </w:r>
      <w:r w:rsidR="00E11D84">
        <w:rPr>
          <w:rFonts w:cs="B Mitra" w:hint="cs"/>
          <w:rtl/>
        </w:rPr>
        <w:t>ی</w:t>
      </w:r>
      <w:r w:rsidRPr="009F24E4">
        <w:rPr>
          <w:rFonts w:cs="B Mitra" w:hint="cs"/>
          <w:rtl/>
        </w:rPr>
        <w:t xml:space="preserve">گر بروز تنش در </w:t>
      </w:r>
      <w:r w:rsidR="00BA0455" w:rsidRPr="009F24E4">
        <w:rPr>
          <w:rFonts w:cs="B Mitra"/>
          <w:rtl/>
        </w:rPr>
        <w:t>سازمان‌ها</w:t>
      </w:r>
      <w:r w:rsidR="00BA0455" w:rsidRPr="009F24E4">
        <w:rPr>
          <w:rFonts w:cs="B Mitra" w:hint="cs"/>
          <w:rtl/>
        </w:rPr>
        <w:t>ی</w:t>
      </w:r>
      <w:r w:rsidRPr="009F24E4">
        <w:rPr>
          <w:rFonts w:cs="B Mitra" w:hint="cs"/>
          <w:rtl/>
        </w:rPr>
        <w:t xml:space="preserve"> جد</w:t>
      </w:r>
      <w:r w:rsidR="00E11D84">
        <w:rPr>
          <w:rFonts w:cs="B Mitra" w:hint="cs"/>
          <w:rtl/>
        </w:rPr>
        <w:t>ی</w:t>
      </w:r>
      <w:r w:rsidRPr="009F24E4">
        <w:rPr>
          <w:rFonts w:cs="B Mitra" w:hint="cs"/>
          <w:rtl/>
        </w:rPr>
        <w:t xml:space="preserve">د است. </w:t>
      </w:r>
    </w:p>
    <w:p w:rsidR="00A74AE6" w:rsidRPr="009F24E4" w:rsidRDefault="00A74AE6" w:rsidP="005D25A5">
      <w:pPr>
        <w:pStyle w:val="TEXT"/>
        <w:spacing w:line="276" w:lineRule="auto"/>
        <w:rPr>
          <w:rFonts w:cs="B Mitra"/>
          <w:rtl/>
        </w:rPr>
      </w:pPr>
    </w:p>
    <w:p w:rsidR="00A74AE6" w:rsidRPr="009F24E4" w:rsidRDefault="00A74AE6" w:rsidP="005D25A5">
      <w:pPr>
        <w:pStyle w:val="TEXT"/>
        <w:spacing w:line="276" w:lineRule="auto"/>
        <w:rPr>
          <w:rFonts w:cs="B Mitra"/>
          <w:rtl/>
        </w:rPr>
      </w:pPr>
      <w:r w:rsidRPr="009F24E4">
        <w:rPr>
          <w:rFonts w:cs="B Mitra" w:hint="cs"/>
          <w:rtl/>
        </w:rPr>
        <w:t>وارن بن</w:t>
      </w:r>
      <w:r w:rsidR="00E11D84">
        <w:rPr>
          <w:rFonts w:cs="B Mitra" w:hint="cs"/>
          <w:rtl/>
        </w:rPr>
        <w:t>ی</w:t>
      </w:r>
      <w:r w:rsidRPr="009F24E4">
        <w:rPr>
          <w:rFonts w:cs="B Mitra" w:hint="cs"/>
          <w:rtl/>
        </w:rPr>
        <w:t>س و احتضار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xml:space="preserve"> ماش</w:t>
      </w:r>
      <w:r w:rsidR="00E11D84">
        <w:rPr>
          <w:rFonts w:cs="B Mitra" w:hint="cs"/>
          <w:rtl/>
        </w:rPr>
        <w:t>ی</w:t>
      </w:r>
      <w:r w:rsidRPr="009F24E4">
        <w:rPr>
          <w:rFonts w:cs="B Mitra" w:hint="cs"/>
          <w:rtl/>
        </w:rPr>
        <w:t>ن</w:t>
      </w:r>
      <w:r w:rsidR="00E11D84">
        <w:rPr>
          <w:rFonts w:cs="B Mitra" w:hint="cs"/>
          <w:rtl/>
        </w:rPr>
        <w:t>ی</w:t>
      </w:r>
    </w:p>
    <w:p w:rsidR="00A74AE6" w:rsidRPr="009F24E4" w:rsidRDefault="00A74AE6" w:rsidP="005D25A5">
      <w:pPr>
        <w:pStyle w:val="TEXT"/>
        <w:spacing w:line="276" w:lineRule="auto"/>
        <w:rPr>
          <w:rFonts w:cs="B Mitra"/>
          <w:rtl/>
        </w:rPr>
      </w:pPr>
      <w:r w:rsidRPr="009F24E4">
        <w:rPr>
          <w:rFonts w:cs="B Mitra" w:hint="cs"/>
          <w:rtl/>
        </w:rPr>
        <w:t xml:space="preserve">انتقاد </w:t>
      </w:r>
      <w:r w:rsidR="00A3338B" w:rsidRPr="009F24E4">
        <w:rPr>
          <w:rFonts w:cs="B Mitra" w:hint="cs"/>
          <w:rtl/>
        </w:rPr>
        <w:t>د</w:t>
      </w:r>
      <w:r w:rsidR="00E11D84">
        <w:rPr>
          <w:rFonts w:cs="B Mitra" w:hint="cs"/>
          <w:rtl/>
        </w:rPr>
        <w:t>ی</w:t>
      </w:r>
      <w:r w:rsidR="00A3338B" w:rsidRPr="009F24E4">
        <w:rPr>
          <w:rFonts w:cs="B Mitra" w:hint="cs"/>
          <w:rtl/>
        </w:rPr>
        <w:t>گر بر بورو</w:t>
      </w:r>
      <w:r w:rsidR="006C7271">
        <w:rPr>
          <w:rFonts w:cs="B Mitra" w:hint="cs"/>
          <w:rtl/>
        </w:rPr>
        <w:t>ک</w:t>
      </w:r>
      <w:r w:rsidR="00A3338B" w:rsidRPr="009F24E4">
        <w:rPr>
          <w:rFonts w:cs="B Mitra" w:hint="cs"/>
          <w:rtl/>
        </w:rPr>
        <w:t>راس</w:t>
      </w:r>
      <w:r w:rsidR="00E11D84">
        <w:rPr>
          <w:rFonts w:cs="B Mitra" w:hint="cs"/>
          <w:rtl/>
        </w:rPr>
        <w:t>ی</w:t>
      </w:r>
      <w:r w:rsidR="00A3338B" w:rsidRPr="009F24E4">
        <w:rPr>
          <w:rFonts w:cs="B Mitra" w:hint="cs"/>
          <w:rtl/>
        </w:rPr>
        <w:t xml:space="preserve"> </w:t>
      </w:r>
      <w:r w:rsidRPr="009F24E4">
        <w:rPr>
          <w:rFonts w:cs="B Mitra" w:hint="cs"/>
          <w:rtl/>
        </w:rPr>
        <w:t>توسط وارن ب</w:t>
      </w:r>
      <w:r w:rsidR="00E11D84">
        <w:rPr>
          <w:rFonts w:cs="B Mitra" w:hint="cs"/>
          <w:rtl/>
        </w:rPr>
        <w:t>ی</w:t>
      </w:r>
      <w:r w:rsidRPr="009F24E4">
        <w:rPr>
          <w:rFonts w:cs="B Mitra" w:hint="cs"/>
          <w:rtl/>
        </w:rPr>
        <w:t>نس مطرح شد. از د</w:t>
      </w:r>
      <w:r w:rsidR="00E11D84">
        <w:rPr>
          <w:rFonts w:cs="B Mitra" w:hint="cs"/>
          <w:rtl/>
        </w:rPr>
        <w:t>ی</w:t>
      </w:r>
      <w:r w:rsidRPr="009F24E4">
        <w:rPr>
          <w:rFonts w:cs="B Mitra" w:hint="cs"/>
          <w:rtl/>
        </w:rPr>
        <w:t>د و</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ن ش</w:t>
      </w:r>
      <w:r w:rsidR="006C7271">
        <w:rPr>
          <w:rFonts w:cs="B Mitra" w:hint="cs"/>
          <w:rtl/>
        </w:rPr>
        <w:t>ک</w:t>
      </w:r>
      <w:r w:rsidRPr="009F24E4">
        <w:rPr>
          <w:rFonts w:cs="B Mitra" w:hint="cs"/>
          <w:rtl/>
        </w:rPr>
        <w:t>ل از سازمان در حال حاضر با توجه به واقع</w:t>
      </w:r>
      <w:r w:rsidR="00E11D84">
        <w:rPr>
          <w:rFonts w:cs="B Mitra" w:hint="cs"/>
          <w:rtl/>
        </w:rPr>
        <w:t>ی</w:t>
      </w:r>
      <w:r w:rsidRPr="009F24E4">
        <w:rPr>
          <w:rFonts w:cs="B Mitra" w:hint="cs"/>
          <w:rtl/>
        </w:rPr>
        <w:t xml:space="preserve">ات معاصر </w:t>
      </w:r>
      <w:r w:rsidR="00A3338B" w:rsidRPr="009F24E4">
        <w:rPr>
          <w:rFonts w:cs="B Mitra" w:hint="cs"/>
          <w:rtl/>
        </w:rPr>
        <w:t>نوع</w:t>
      </w:r>
      <w:r w:rsidR="00E11D84">
        <w:rPr>
          <w:rFonts w:cs="B Mitra" w:hint="cs"/>
          <w:rtl/>
        </w:rPr>
        <w:t>ی</w:t>
      </w:r>
      <w:r w:rsidR="00A3338B" w:rsidRPr="009F24E4">
        <w:rPr>
          <w:rFonts w:cs="B Mitra" w:hint="cs"/>
          <w:rtl/>
        </w:rPr>
        <w:t xml:space="preserve"> ساختار سازمان</w:t>
      </w:r>
      <w:r w:rsidR="00E11D84">
        <w:rPr>
          <w:rFonts w:cs="B Mitra" w:hint="cs"/>
          <w:rtl/>
        </w:rPr>
        <w:t>ی</w:t>
      </w:r>
      <w:r w:rsidR="00A3338B" w:rsidRPr="009F24E4">
        <w:rPr>
          <w:rFonts w:cs="B Mitra" w:hint="cs"/>
          <w:rtl/>
        </w:rPr>
        <w:t xml:space="preserve"> </w:t>
      </w:r>
      <w:r w:rsidRPr="009F24E4">
        <w:rPr>
          <w:rFonts w:cs="B Mitra" w:hint="cs"/>
          <w:rtl/>
        </w:rPr>
        <w:t xml:space="preserve">متحجر و از رده خارج </w:t>
      </w:r>
      <w:r w:rsidR="00A3338B" w:rsidRPr="009F24E4">
        <w:rPr>
          <w:rFonts w:cs="B Mitra" w:hint="cs"/>
          <w:rtl/>
        </w:rPr>
        <w:t xml:space="preserve">شده </w:t>
      </w:r>
      <w:r w:rsidRPr="009F24E4">
        <w:rPr>
          <w:rFonts w:cs="B Mitra" w:hint="cs"/>
          <w:rtl/>
        </w:rPr>
        <w:t>محسوب م</w:t>
      </w:r>
      <w:r w:rsidR="00E11D84">
        <w:rPr>
          <w:rFonts w:cs="B Mitra" w:hint="cs"/>
          <w:rtl/>
        </w:rPr>
        <w:t>ی</w:t>
      </w:r>
      <w:r w:rsidRPr="009F24E4">
        <w:rPr>
          <w:rFonts w:cs="B Mitra" w:hint="cs"/>
          <w:rtl/>
        </w:rPr>
        <w:t>‌شود.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xml:space="preserve"> از ن</w:t>
      </w:r>
      <w:r w:rsidR="00E11D84">
        <w:rPr>
          <w:rFonts w:cs="B Mitra" w:hint="cs"/>
          <w:rtl/>
        </w:rPr>
        <w:t>ی</w:t>
      </w:r>
      <w:r w:rsidRPr="009F24E4">
        <w:rPr>
          <w:rFonts w:cs="B Mitra" w:hint="cs"/>
          <w:rtl/>
        </w:rPr>
        <w:t>ازها</w:t>
      </w:r>
      <w:r w:rsidR="00E11D84">
        <w:rPr>
          <w:rFonts w:cs="B Mitra" w:hint="cs"/>
          <w:rtl/>
        </w:rPr>
        <w:t>ی</w:t>
      </w:r>
      <w:r w:rsidRPr="009F24E4">
        <w:rPr>
          <w:rFonts w:cs="B Mitra" w:hint="cs"/>
          <w:rtl/>
        </w:rPr>
        <w:t xml:space="preserve"> سازمان برا</w:t>
      </w:r>
      <w:r w:rsidR="00E11D84">
        <w:rPr>
          <w:rFonts w:cs="B Mitra" w:hint="cs"/>
          <w:rtl/>
        </w:rPr>
        <w:t>ی</w:t>
      </w:r>
      <w:r w:rsidRPr="009F24E4">
        <w:rPr>
          <w:rFonts w:cs="B Mitra" w:hint="cs"/>
          <w:rtl/>
        </w:rPr>
        <w:t xml:space="preserve"> نظم، دقت و ن</w:t>
      </w:r>
      <w:r w:rsidR="00E11D84">
        <w:rPr>
          <w:rFonts w:cs="B Mitra" w:hint="cs"/>
          <w:rtl/>
        </w:rPr>
        <w:t>ی</w:t>
      </w:r>
      <w:r w:rsidRPr="009F24E4">
        <w:rPr>
          <w:rFonts w:cs="B Mitra" w:hint="cs"/>
          <w:rtl/>
        </w:rPr>
        <w:t>ازمند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نان به رفتارها</w:t>
      </w:r>
      <w:r w:rsidR="00E11D84">
        <w:rPr>
          <w:rFonts w:cs="B Mitra" w:hint="cs"/>
          <w:rtl/>
        </w:rPr>
        <w:t>ی</w:t>
      </w:r>
      <w:r w:rsidRPr="009F24E4">
        <w:rPr>
          <w:rFonts w:cs="B Mitra" w:hint="cs"/>
          <w:rtl/>
        </w:rPr>
        <w:t xml:space="preserve"> منصفانه نشأت گرفت. ا</w:t>
      </w:r>
      <w:r w:rsidR="00E11D84">
        <w:rPr>
          <w:rFonts w:cs="B Mitra" w:hint="cs"/>
          <w:rtl/>
        </w:rPr>
        <w:t>ی</w:t>
      </w:r>
      <w:r w:rsidRPr="009F24E4">
        <w:rPr>
          <w:rFonts w:cs="B Mitra" w:hint="cs"/>
          <w:rtl/>
        </w:rPr>
        <w:t>ن مدل ش</w:t>
      </w:r>
      <w:r w:rsidR="006C7271">
        <w:rPr>
          <w:rFonts w:cs="B Mitra" w:hint="cs"/>
          <w:rtl/>
        </w:rPr>
        <w:t>ک</w:t>
      </w:r>
      <w:r w:rsidRPr="009F24E4">
        <w:rPr>
          <w:rFonts w:cs="B Mitra" w:hint="cs"/>
          <w:rtl/>
        </w:rPr>
        <w:t>ل ا</w:t>
      </w:r>
      <w:r w:rsidR="00E11D84">
        <w:rPr>
          <w:rFonts w:cs="B Mitra" w:hint="cs"/>
          <w:rtl/>
        </w:rPr>
        <w:t>ی</w:t>
      </w:r>
      <w:r w:rsidRPr="009F24E4">
        <w:rPr>
          <w:rFonts w:cs="B Mitra" w:hint="cs"/>
          <w:rtl/>
        </w:rPr>
        <w:t>ده‌آل و مناسب برا</w:t>
      </w:r>
      <w:r w:rsidR="00E11D84">
        <w:rPr>
          <w:rFonts w:cs="B Mitra" w:hint="cs"/>
          <w:rtl/>
        </w:rPr>
        <w:t>ی</w:t>
      </w:r>
      <w:r w:rsidRPr="009F24E4">
        <w:rPr>
          <w:rFonts w:cs="B Mitra" w:hint="cs"/>
          <w:rtl/>
        </w:rPr>
        <w:t xml:space="preserve"> ارزش‌ها و ن</w:t>
      </w:r>
      <w:r w:rsidR="00E11D84">
        <w:rPr>
          <w:rFonts w:cs="B Mitra" w:hint="cs"/>
          <w:rtl/>
        </w:rPr>
        <w:t>ی</w:t>
      </w:r>
      <w:r w:rsidRPr="009F24E4">
        <w:rPr>
          <w:rFonts w:cs="B Mitra" w:hint="cs"/>
          <w:rtl/>
        </w:rPr>
        <w:t>ازمند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w:t>
      </w:r>
      <w:r w:rsidR="00AA13F4" w:rsidRPr="009F24E4">
        <w:rPr>
          <w:rFonts w:cs="B Mitra"/>
          <w:rtl/>
        </w:rPr>
        <w:t>«</w:t>
      </w:r>
      <w:r w:rsidRPr="009F24E4">
        <w:rPr>
          <w:rFonts w:cs="B Mitra" w:hint="cs"/>
          <w:rtl/>
        </w:rPr>
        <w:t>عصر و</w:t>
      </w:r>
      <w:r w:rsidR="00E11D84">
        <w:rPr>
          <w:rFonts w:cs="B Mitra" w:hint="cs"/>
          <w:rtl/>
        </w:rPr>
        <w:t>ی</w:t>
      </w:r>
      <w:r w:rsidR="006C7271">
        <w:rPr>
          <w:rFonts w:cs="B Mitra" w:hint="cs"/>
          <w:rtl/>
        </w:rPr>
        <w:t>ک</w:t>
      </w:r>
      <w:r w:rsidRPr="009F24E4">
        <w:rPr>
          <w:rFonts w:cs="B Mitra" w:hint="cs"/>
          <w:rtl/>
        </w:rPr>
        <w:t>تور</w:t>
      </w:r>
      <w:r w:rsidR="00E11D84">
        <w:rPr>
          <w:rFonts w:cs="B Mitra" w:hint="cs"/>
          <w:rtl/>
        </w:rPr>
        <w:t>ی</w:t>
      </w:r>
      <w:r w:rsidRPr="009F24E4">
        <w:rPr>
          <w:rFonts w:cs="B Mitra" w:hint="cs"/>
          <w:rtl/>
        </w:rPr>
        <w:t>ا</w:t>
      </w:r>
      <w:r w:rsidR="00382F9F" w:rsidRPr="009F24E4">
        <w:rPr>
          <w:rFonts w:cs="B Mitra"/>
          <w:rtl/>
        </w:rPr>
        <w:t>»</w:t>
      </w:r>
      <w:r w:rsidRPr="009F24E4">
        <w:rPr>
          <w:rFonts w:cs="B Mitra" w:hint="cs"/>
          <w:rtl/>
        </w:rPr>
        <w:t xml:space="preserve"> بود. چهار عامل را م</w:t>
      </w:r>
      <w:r w:rsidR="00E11D84">
        <w:rPr>
          <w:rFonts w:cs="B Mitra" w:hint="cs"/>
          <w:rtl/>
        </w:rPr>
        <w:t>ی</w:t>
      </w:r>
      <w:r w:rsidRPr="009F24E4">
        <w:rPr>
          <w:rFonts w:cs="B Mitra" w:hint="cs"/>
          <w:rtl/>
        </w:rPr>
        <w:t>‌توان به عنوان تهد</w:t>
      </w:r>
      <w:r w:rsidR="00E11D84">
        <w:rPr>
          <w:rFonts w:cs="B Mitra" w:hint="cs"/>
          <w:rtl/>
        </w:rPr>
        <w:t>ی</w:t>
      </w:r>
      <w:r w:rsidRPr="009F24E4">
        <w:rPr>
          <w:rFonts w:cs="B Mitra" w:hint="cs"/>
          <w:rtl/>
        </w:rPr>
        <w:t>دها</w:t>
      </w:r>
      <w:r w:rsidR="00E11D84">
        <w:rPr>
          <w:rFonts w:cs="B Mitra" w:hint="cs"/>
          <w:rtl/>
        </w:rPr>
        <w:t>ی</w:t>
      </w:r>
      <w:r w:rsidRPr="009F24E4">
        <w:rPr>
          <w:rFonts w:cs="B Mitra" w:hint="cs"/>
          <w:rtl/>
        </w:rPr>
        <w:t xml:space="preserve"> مستق</w:t>
      </w:r>
      <w:r w:rsidR="00E11D84">
        <w:rPr>
          <w:rFonts w:cs="B Mitra" w:hint="cs"/>
          <w:rtl/>
        </w:rPr>
        <w:t>ی</w:t>
      </w:r>
      <w:r w:rsidRPr="009F24E4">
        <w:rPr>
          <w:rFonts w:cs="B Mitra" w:hint="cs"/>
          <w:rtl/>
        </w:rPr>
        <w:t>م بر عل</w:t>
      </w:r>
      <w:r w:rsidR="00E11D84">
        <w:rPr>
          <w:rFonts w:cs="B Mitra" w:hint="cs"/>
          <w:rtl/>
        </w:rPr>
        <w:t>ی</w:t>
      </w:r>
      <w:r w:rsidRPr="009F24E4">
        <w:rPr>
          <w:rFonts w:cs="B Mitra" w:hint="cs"/>
          <w:rtl/>
        </w:rPr>
        <w:t>ه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xml:space="preserve"> برشمرد.</w:t>
      </w:r>
    </w:p>
    <w:p w:rsidR="00A74AE6" w:rsidRPr="009F24E4" w:rsidRDefault="00A74AE6" w:rsidP="00530624">
      <w:pPr>
        <w:pStyle w:val="TEXT"/>
        <w:numPr>
          <w:ilvl w:val="0"/>
          <w:numId w:val="37"/>
        </w:numPr>
        <w:spacing w:line="276" w:lineRule="auto"/>
        <w:rPr>
          <w:rFonts w:cs="B Mitra"/>
          <w:rtl/>
        </w:rPr>
      </w:pPr>
      <w:r w:rsidRPr="009F24E4">
        <w:rPr>
          <w:rFonts w:cs="B Mitra" w:hint="cs"/>
          <w:rtl/>
        </w:rPr>
        <w:t>تغ</w:t>
      </w:r>
      <w:r w:rsidR="00E11D84">
        <w:rPr>
          <w:rFonts w:cs="B Mitra" w:hint="cs"/>
          <w:rtl/>
        </w:rPr>
        <w:t>یی</w:t>
      </w:r>
      <w:r w:rsidRPr="009F24E4">
        <w:rPr>
          <w:rFonts w:cs="B Mitra" w:hint="cs"/>
          <w:rtl/>
        </w:rPr>
        <w:t>رات پ</w:t>
      </w:r>
      <w:r w:rsidR="00E11D84">
        <w:rPr>
          <w:rFonts w:cs="B Mitra" w:hint="cs"/>
          <w:rtl/>
        </w:rPr>
        <w:t>ی</w:t>
      </w:r>
      <w:r w:rsidRPr="009F24E4">
        <w:rPr>
          <w:rFonts w:cs="B Mitra" w:hint="cs"/>
          <w:rtl/>
        </w:rPr>
        <w:t>ش‌ب</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نشده: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xml:space="preserve"> با تعر</w:t>
      </w:r>
      <w:r w:rsidR="00E11D84">
        <w:rPr>
          <w:rFonts w:cs="B Mitra" w:hint="cs"/>
          <w:rtl/>
        </w:rPr>
        <w:t>ی</w:t>
      </w:r>
      <w:r w:rsidRPr="009F24E4">
        <w:rPr>
          <w:rFonts w:cs="B Mitra" w:hint="cs"/>
          <w:rtl/>
        </w:rPr>
        <w:t>ف دق</w:t>
      </w:r>
      <w:r w:rsidR="00E11D84">
        <w:rPr>
          <w:rFonts w:cs="B Mitra" w:hint="cs"/>
          <w:rtl/>
        </w:rPr>
        <w:t>ی</w:t>
      </w:r>
      <w:r w:rsidRPr="009F24E4">
        <w:rPr>
          <w:rFonts w:cs="B Mitra" w:hint="cs"/>
          <w:rtl/>
        </w:rPr>
        <w:t>ق از سلسله مراتب و قوان</w:t>
      </w:r>
      <w:r w:rsidR="00E11D84">
        <w:rPr>
          <w:rFonts w:cs="B Mitra" w:hint="cs"/>
          <w:rtl/>
        </w:rPr>
        <w:t>ی</w:t>
      </w:r>
      <w:r w:rsidRPr="009F24E4">
        <w:rPr>
          <w:rFonts w:cs="B Mitra" w:hint="cs"/>
          <w:rtl/>
        </w:rPr>
        <w:t>ن با ن</w:t>
      </w:r>
      <w:r w:rsidR="00E11D84">
        <w:rPr>
          <w:rFonts w:cs="B Mitra" w:hint="cs"/>
          <w:rtl/>
        </w:rPr>
        <w:t>ی</w:t>
      </w:r>
      <w:r w:rsidRPr="009F24E4">
        <w:rPr>
          <w:rFonts w:cs="B Mitra" w:hint="cs"/>
          <w:rtl/>
        </w:rPr>
        <w:t>ازمند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w:t>
      </w:r>
      <w:r w:rsidR="00BA0455" w:rsidRPr="009F24E4">
        <w:rPr>
          <w:rFonts w:cs="B Mitra" w:hint="cs"/>
          <w:rtl/>
        </w:rPr>
        <w:t>متغ</w:t>
      </w:r>
      <w:r w:rsidR="00E11D84">
        <w:rPr>
          <w:rFonts w:cs="B Mitra" w:hint="cs"/>
          <w:rtl/>
        </w:rPr>
        <w:t>ی</w:t>
      </w:r>
      <w:r w:rsidR="00BA0455" w:rsidRPr="009F24E4">
        <w:rPr>
          <w:rFonts w:cs="B Mitra" w:hint="cs"/>
          <w:rtl/>
        </w:rPr>
        <w:t xml:space="preserve">ر </w:t>
      </w:r>
      <w:r w:rsidRPr="009F24E4">
        <w:rPr>
          <w:rFonts w:cs="B Mitra" w:hint="cs"/>
          <w:rtl/>
        </w:rPr>
        <w:t>مح</w:t>
      </w:r>
      <w:r w:rsidR="00E11D84">
        <w:rPr>
          <w:rFonts w:cs="B Mitra" w:hint="cs"/>
          <w:rtl/>
        </w:rPr>
        <w:t>ی</w:t>
      </w:r>
      <w:r w:rsidRPr="009F24E4">
        <w:rPr>
          <w:rFonts w:cs="B Mitra" w:hint="cs"/>
          <w:rtl/>
        </w:rPr>
        <w:t xml:space="preserve">ط معاصر سازگار </w:t>
      </w:r>
      <w:r w:rsidR="00530624" w:rsidRPr="009F24E4">
        <w:rPr>
          <w:rFonts w:cs="B Mitra" w:hint="cs"/>
          <w:rtl/>
        </w:rPr>
        <w:t>نی</w:t>
      </w:r>
      <w:r w:rsidRPr="009F24E4">
        <w:rPr>
          <w:rFonts w:cs="B Mitra" w:hint="cs"/>
          <w:rtl/>
        </w:rPr>
        <w:t>ست.</w:t>
      </w:r>
    </w:p>
    <w:p w:rsidR="00A74AE6" w:rsidRPr="009F24E4" w:rsidRDefault="00A74AE6" w:rsidP="00530624">
      <w:pPr>
        <w:pStyle w:val="TEXT"/>
        <w:numPr>
          <w:ilvl w:val="0"/>
          <w:numId w:val="37"/>
        </w:numPr>
        <w:spacing w:line="276" w:lineRule="auto"/>
        <w:rPr>
          <w:rFonts w:cs="B Mitra"/>
          <w:rtl/>
        </w:rPr>
      </w:pPr>
      <w:r w:rsidRPr="009F24E4">
        <w:rPr>
          <w:rFonts w:cs="B Mitra" w:hint="cs"/>
          <w:rtl/>
        </w:rPr>
        <w:t>رشد اندازه سازمان: در عمل عنصر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دگ</w:t>
      </w:r>
      <w:r w:rsidR="00E11D84">
        <w:rPr>
          <w:rFonts w:cs="B Mitra" w:hint="cs"/>
          <w:rtl/>
        </w:rPr>
        <w:t>ی</w:t>
      </w:r>
      <w:r w:rsidRPr="009F24E4">
        <w:rPr>
          <w:rFonts w:cs="B Mitra" w:hint="cs"/>
          <w:rtl/>
        </w:rPr>
        <w:t>، تقر</w:t>
      </w:r>
      <w:r w:rsidR="00E11D84">
        <w:rPr>
          <w:rFonts w:cs="B Mitra" w:hint="cs"/>
          <w:rtl/>
        </w:rPr>
        <w:t>ی</w:t>
      </w:r>
      <w:r w:rsidRPr="009F24E4">
        <w:rPr>
          <w:rFonts w:cs="B Mitra" w:hint="cs"/>
          <w:rtl/>
        </w:rPr>
        <w:t>باً به طور غ</w:t>
      </w:r>
      <w:r w:rsidR="00E11D84">
        <w:rPr>
          <w:rFonts w:cs="B Mitra" w:hint="cs"/>
          <w:rtl/>
        </w:rPr>
        <w:t>ی</w:t>
      </w:r>
      <w:r w:rsidRPr="009F24E4">
        <w:rPr>
          <w:rFonts w:cs="B Mitra" w:hint="cs"/>
          <w:rtl/>
        </w:rPr>
        <w:t>رقابل تغ</w:t>
      </w:r>
      <w:r w:rsidR="00E11D84">
        <w:rPr>
          <w:rFonts w:cs="B Mitra" w:hint="cs"/>
          <w:rtl/>
        </w:rPr>
        <w:t>یی</w:t>
      </w:r>
      <w:r w:rsidRPr="009F24E4">
        <w:rPr>
          <w:rFonts w:cs="B Mitra" w:hint="cs"/>
          <w:rtl/>
        </w:rPr>
        <w:t>ر</w:t>
      </w:r>
      <w:r w:rsidR="00E11D84">
        <w:rPr>
          <w:rFonts w:cs="B Mitra" w:hint="cs"/>
          <w:rtl/>
        </w:rPr>
        <w:t>ی</w:t>
      </w:r>
      <w:r w:rsidRPr="009F24E4">
        <w:rPr>
          <w:rFonts w:cs="B Mitra" w:hint="cs"/>
          <w:rtl/>
        </w:rPr>
        <w:t xml:space="preserve"> در هر زمان </w:t>
      </w:r>
      <w:r w:rsidR="006C7271">
        <w:rPr>
          <w:rFonts w:cs="B Mitra" w:hint="cs"/>
          <w:rtl/>
        </w:rPr>
        <w:t>ک</w:t>
      </w:r>
      <w:r w:rsidRPr="009F24E4">
        <w:rPr>
          <w:rFonts w:cs="B Mitra" w:hint="cs"/>
          <w:rtl/>
        </w:rPr>
        <w:t>ه</w:t>
      </w:r>
      <w:r w:rsidR="007111E0" w:rsidRPr="009F24E4">
        <w:rPr>
          <w:rFonts w:cs="B Mitra" w:hint="cs"/>
          <w:rtl/>
        </w:rPr>
        <w:t xml:space="preserve"> تغ</w:t>
      </w:r>
      <w:r w:rsidR="00E11D84">
        <w:rPr>
          <w:rFonts w:cs="B Mitra" w:hint="cs"/>
          <w:rtl/>
        </w:rPr>
        <w:t>یی</w:t>
      </w:r>
      <w:r w:rsidR="007111E0" w:rsidRPr="009F24E4">
        <w:rPr>
          <w:rFonts w:cs="B Mitra" w:hint="cs"/>
          <w:rtl/>
        </w:rPr>
        <w:t>ر</w:t>
      </w:r>
      <w:r w:rsidRPr="009F24E4">
        <w:rPr>
          <w:rFonts w:cs="B Mitra" w:hint="cs"/>
          <w:rtl/>
        </w:rPr>
        <w:t>ات قابل ملاحظه‌ا</w:t>
      </w:r>
      <w:r w:rsidR="00E11D84">
        <w:rPr>
          <w:rFonts w:cs="B Mitra" w:hint="cs"/>
          <w:rtl/>
        </w:rPr>
        <w:t>ی</w:t>
      </w:r>
      <w:r w:rsidRPr="009F24E4">
        <w:rPr>
          <w:rFonts w:cs="B Mitra" w:hint="cs"/>
          <w:rtl/>
        </w:rPr>
        <w:t xml:space="preserve"> در اندازه سازمان پ</w:t>
      </w:r>
      <w:r w:rsidR="00E11D84">
        <w:rPr>
          <w:rFonts w:cs="B Mitra" w:hint="cs"/>
          <w:rtl/>
        </w:rPr>
        <w:t>ی</w:t>
      </w:r>
      <w:r w:rsidRPr="009F24E4">
        <w:rPr>
          <w:rFonts w:cs="B Mitra" w:hint="cs"/>
          <w:rtl/>
        </w:rPr>
        <w:t>ش م</w:t>
      </w:r>
      <w:r w:rsidR="00E11D84">
        <w:rPr>
          <w:rFonts w:cs="B Mitra" w:hint="cs"/>
          <w:rtl/>
        </w:rPr>
        <w:t>ی</w:t>
      </w:r>
      <w:r w:rsidRPr="009F24E4">
        <w:rPr>
          <w:rFonts w:cs="B Mitra" w:hint="cs"/>
          <w:rtl/>
        </w:rPr>
        <w:t>‌آ</w:t>
      </w:r>
      <w:r w:rsidR="00E11D84">
        <w:rPr>
          <w:rFonts w:cs="B Mitra" w:hint="cs"/>
          <w:rtl/>
        </w:rPr>
        <w:t>ی</w:t>
      </w:r>
      <w:r w:rsidRPr="009F24E4">
        <w:rPr>
          <w:rFonts w:cs="B Mitra" w:hint="cs"/>
          <w:rtl/>
        </w:rPr>
        <w:t>د، هو</w:t>
      </w:r>
      <w:r w:rsidR="00E11D84">
        <w:rPr>
          <w:rFonts w:cs="B Mitra" w:hint="cs"/>
          <w:rtl/>
        </w:rPr>
        <w:t>ی</w:t>
      </w:r>
      <w:r w:rsidRPr="009F24E4">
        <w:rPr>
          <w:rFonts w:cs="B Mitra" w:hint="cs"/>
          <w:rtl/>
        </w:rPr>
        <w:t>دا م</w:t>
      </w:r>
      <w:r w:rsidR="00E11D84">
        <w:rPr>
          <w:rFonts w:cs="B Mitra" w:hint="cs"/>
          <w:rtl/>
        </w:rPr>
        <w:t>ی</w:t>
      </w:r>
      <w:r w:rsidRPr="009F24E4">
        <w:rPr>
          <w:rFonts w:cs="B Mitra" w:hint="cs"/>
          <w:rtl/>
        </w:rPr>
        <w:t>‌گردد.</w:t>
      </w:r>
    </w:p>
    <w:p w:rsidR="00A74AE6" w:rsidRPr="009F24E4" w:rsidRDefault="00A74AE6" w:rsidP="00530624">
      <w:pPr>
        <w:pStyle w:val="TEXT"/>
        <w:numPr>
          <w:ilvl w:val="0"/>
          <w:numId w:val="37"/>
        </w:numPr>
        <w:spacing w:line="276" w:lineRule="auto"/>
        <w:rPr>
          <w:rFonts w:cs="B Mitra"/>
          <w:rtl/>
        </w:rPr>
      </w:pPr>
      <w:r w:rsidRPr="009F24E4">
        <w:rPr>
          <w:rFonts w:cs="B Mitra" w:hint="cs"/>
          <w:rtl/>
        </w:rPr>
        <w:t>تنوع فزا</w:t>
      </w:r>
      <w:r w:rsidR="00E11D84">
        <w:rPr>
          <w:rFonts w:cs="B Mitra" w:hint="cs"/>
          <w:rtl/>
        </w:rPr>
        <w:t>ی</w:t>
      </w:r>
      <w:r w:rsidRPr="009F24E4">
        <w:rPr>
          <w:rFonts w:cs="B Mitra" w:hint="cs"/>
          <w:rtl/>
        </w:rPr>
        <w:t>نده: رشد سر</w:t>
      </w:r>
      <w:r w:rsidR="00E11D84">
        <w:rPr>
          <w:rFonts w:cs="B Mitra" w:hint="cs"/>
          <w:rtl/>
        </w:rPr>
        <w:t>ی</w:t>
      </w:r>
      <w:r w:rsidRPr="009F24E4">
        <w:rPr>
          <w:rFonts w:cs="B Mitra" w:hint="cs"/>
          <w:rtl/>
        </w:rPr>
        <w:t>ع و تغ</w:t>
      </w:r>
      <w:r w:rsidR="00E11D84">
        <w:rPr>
          <w:rFonts w:cs="B Mitra" w:hint="cs"/>
          <w:rtl/>
        </w:rPr>
        <w:t>یی</w:t>
      </w:r>
      <w:r w:rsidRPr="009F24E4">
        <w:rPr>
          <w:rFonts w:cs="B Mitra" w:hint="cs"/>
          <w:rtl/>
        </w:rPr>
        <w:t>رات شد</w:t>
      </w:r>
      <w:r w:rsidR="00E11D84">
        <w:rPr>
          <w:rFonts w:cs="B Mitra" w:hint="cs"/>
          <w:rtl/>
        </w:rPr>
        <w:t>ی</w:t>
      </w:r>
      <w:r w:rsidRPr="009F24E4">
        <w:rPr>
          <w:rFonts w:cs="B Mitra" w:hint="cs"/>
          <w:rtl/>
        </w:rPr>
        <w:t>د و تخصص</w:t>
      </w:r>
      <w:r w:rsidR="00E11D84">
        <w:rPr>
          <w:rFonts w:cs="B Mitra" w:hint="cs"/>
          <w:rtl/>
        </w:rPr>
        <w:t>ی</w:t>
      </w:r>
      <w:r w:rsidRPr="009F24E4">
        <w:rPr>
          <w:rFonts w:cs="B Mitra" w:hint="cs"/>
          <w:rtl/>
        </w:rPr>
        <w:t xml:space="preserve"> شدن </w:t>
      </w:r>
      <w:r w:rsidR="00BA0455" w:rsidRPr="009F24E4">
        <w:rPr>
          <w:rFonts w:cs="B Mitra"/>
          <w:rtl/>
        </w:rPr>
        <w:t>فزا</w:t>
      </w:r>
      <w:r w:rsidR="00BA0455" w:rsidRPr="009F24E4">
        <w:rPr>
          <w:rFonts w:cs="B Mitra" w:hint="cs"/>
          <w:rtl/>
        </w:rPr>
        <w:t>ی</w:t>
      </w:r>
      <w:r w:rsidR="00BA0455" w:rsidRPr="009F24E4">
        <w:rPr>
          <w:rFonts w:cs="B Mitra" w:hint="eastAsia"/>
          <w:rtl/>
        </w:rPr>
        <w:t>نده</w:t>
      </w:r>
      <w:r w:rsidRPr="009F24E4">
        <w:rPr>
          <w:rFonts w:cs="B Mitra" w:hint="cs"/>
          <w:rtl/>
        </w:rPr>
        <w:t>، با سلسله مراتب دق</w:t>
      </w:r>
      <w:r w:rsidR="00E11D84">
        <w:rPr>
          <w:rFonts w:cs="B Mitra" w:hint="cs"/>
          <w:rtl/>
        </w:rPr>
        <w:t>ی</w:t>
      </w:r>
      <w:r w:rsidRPr="009F24E4">
        <w:rPr>
          <w:rFonts w:cs="B Mitra" w:hint="cs"/>
          <w:rtl/>
        </w:rPr>
        <w:t>قاً تعر</w:t>
      </w:r>
      <w:r w:rsidR="00E11D84">
        <w:rPr>
          <w:rFonts w:cs="B Mitra" w:hint="cs"/>
          <w:rtl/>
        </w:rPr>
        <w:t>ی</w:t>
      </w:r>
      <w:r w:rsidRPr="009F24E4">
        <w:rPr>
          <w:rFonts w:cs="B Mitra" w:hint="cs"/>
          <w:rtl/>
        </w:rPr>
        <w:t>ف شده، قوان</w:t>
      </w:r>
      <w:r w:rsidR="00E11D84">
        <w:rPr>
          <w:rFonts w:cs="B Mitra" w:hint="cs"/>
          <w:rtl/>
        </w:rPr>
        <w:t>ی</w:t>
      </w:r>
      <w:r w:rsidR="003523C1" w:rsidRPr="009F24E4">
        <w:rPr>
          <w:rFonts w:cs="B Mitra" w:hint="cs"/>
          <w:rtl/>
        </w:rPr>
        <w:t>ن</w:t>
      </w:r>
      <w:r w:rsidRPr="009F24E4">
        <w:rPr>
          <w:rFonts w:cs="B Mitra" w:hint="cs"/>
          <w:rtl/>
        </w:rPr>
        <w:t xml:space="preserve"> و رو</w:t>
      </w:r>
      <w:r w:rsidR="00E11D84">
        <w:rPr>
          <w:rFonts w:cs="B Mitra" w:hint="cs"/>
          <w:rtl/>
        </w:rPr>
        <w:t>ی</w:t>
      </w:r>
      <w:r w:rsidRPr="009F24E4">
        <w:rPr>
          <w:rFonts w:cs="B Mitra" w:hint="cs"/>
          <w:rtl/>
        </w:rPr>
        <w:t>ه‌ها</w:t>
      </w:r>
      <w:r w:rsidR="00E11D84">
        <w:rPr>
          <w:rFonts w:cs="B Mitra" w:hint="cs"/>
          <w:rtl/>
        </w:rPr>
        <w:t>ی</w:t>
      </w:r>
      <w:r w:rsidRPr="009F24E4">
        <w:rPr>
          <w:rFonts w:cs="B Mitra" w:hint="cs"/>
          <w:rtl/>
        </w:rPr>
        <w:t xml:space="preserve"> ثابت و غ</w:t>
      </w:r>
      <w:r w:rsidR="00E11D84">
        <w:rPr>
          <w:rFonts w:cs="B Mitra" w:hint="cs"/>
          <w:rtl/>
        </w:rPr>
        <w:t>ی</w:t>
      </w:r>
      <w:r w:rsidRPr="009F24E4">
        <w:rPr>
          <w:rFonts w:cs="B Mitra" w:hint="cs"/>
          <w:rtl/>
        </w:rPr>
        <w:t>رشخص</w:t>
      </w:r>
      <w:r w:rsidR="00E11D84">
        <w:rPr>
          <w:rFonts w:cs="B Mitra" w:hint="cs"/>
          <w:rtl/>
        </w:rPr>
        <w:t>ی</w:t>
      </w:r>
      <w:r w:rsidRPr="009F24E4">
        <w:rPr>
          <w:rFonts w:cs="B Mitra" w:hint="cs"/>
          <w:rtl/>
        </w:rPr>
        <w:t xml:space="preserve"> سازگار ن</w:t>
      </w:r>
      <w:r w:rsidR="00E11D84">
        <w:rPr>
          <w:rFonts w:cs="B Mitra" w:hint="cs"/>
          <w:rtl/>
        </w:rPr>
        <w:t>ی</w:t>
      </w:r>
      <w:r w:rsidRPr="009F24E4">
        <w:rPr>
          <w:rFonts w:cs="B Mitra" w:hint="cs"/>
          <w:rtl/>
        </w:rPr>
        <w:t>ست.</w:t>
      </w:r>
    </w:p>
    <w:p w:rsidR="00A74AE6" w:rsidRPr="009F24E4" w:rsidRDefault="00A74AE6" w:rsidP="005C7371">
      <w:pPr>
        <w:pStyle w:val="TEXT"/>
        <w:numPr>
          <w:ilvl w:val="0"/>
          <w:numId w:val="37"/>
        </w:numPr>
        <w:spacing w:line="276" w:lineRule="auto"/>
        <w:rPr>
          <w:rFonts w:cs="B Mitra"/>
          <w:rtl/>
        </w:rPr>
      </w:pPr>
      <w:r w:rsidRPr="009F24E4">
        <w:rPr>
          <w:rFonts w:cs="B Mitra" w:hint="cs"/>
          <w:rtl/>
        </w:rPr>
        <w:t>تغ</w:t>
      </w:r>
      <w:r w:rsidR="00E11D84">
        <w:rPr>
          <w:rFonts w:cs="B Mitra" w:hint="cs"/>
          <w:rtl/>
        </w:rPr>
        <w:t>یی</w:t>
      </w:r>
      <w:r w:rsidRPr="009F24E4">
        <w:rPr>
          <w:rFonts w:cs="B Mitra" w:hint="cs"/>
          <w:rtl/>
        </w:rPr>
        <w:t xml:space="preserve">ر در </w:t>
      </w:r>
      <w:r w:rsidR="005C7371" w:rsidRPr="009F24E4">
        <w:rPr>
          <w:rFonts w:cs="B Mitra" w:hint="cs"/>
          <w:rtl/>
        </w:rPr>
        <w:t xml:space="preserve">فلسفه و تفکر </w:t>
      </w:r>
      <w:r w:rsidRPr="009F24E4">
        <w:rPr>
          <w:rFonts w:cs="B Mitra" w:hint="cs"/>
          <w:rtl/>
        </w:rPr>
        <w:t>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w:t>
      </w:r>
      <w:r w:rsidR="00E11D84">
        <w:rPr>
          <w:rFonts w:cs="B Mitra" w:hint="cs"/>
          <w:rtl/>
        </w:rPr>
        <w:t>ی</w:t>
      </w:r>
      <w:r w:rsidRPr="009F24E4">
        <w:rPr>
          <w:rFonts w:cs="B Mitra" w:hint="cs"/>
          <w:rtl/>
        </w:rPr>
        <w:t>: مد</w:t>
      </w:r>
      <w:r w:rsidR="00E11D84">
        <w:rPr>
          <w:rFonts w:cs="B Mitra" w:hint="cs"/>
          <w:rtl/>
        </w:rPr>
        <w:t>ی</w:t>
      </w:r>
      <w:r w:rsidRPr="009F24E4">
        <w:rPr>
          <w:rFonts w:cs="B Mitra" w:hint="cs"/>
          <w:rtl/>
        </w:rPr>
        <w:t xml:space="preserve">ران امروز با </w:t>
      </w:r>
      <w:r w:rsidR="00E11D84">
        <w:rPr>
          <w:rFonts w:cs="B Mitra" w:hint="cs"/>
          <w:rtl/>
        </w:rPr>
        <w:t>ی</w:t>
      </w:r>
      <w:r w:rsidR="006C7271">
        <w:rPr>
          <w:rFonts w:cs="B Mitra" w:hint="cs"/>
          <w:rtl/>
        </w:rPr>
        <w:t>ک</w:t>
      </w:r>
      <w:r w:rsidR="007111E0" w:rsidRPr="009F24E4">
        <w:rPr>
          <w:rFonts w:cs="B Mitra" w:hint="cs"/>
          <w:rtl/>
        </w:rPr>
        <w:t xml:space="preserve"> تغ</w:t>
      </w:r>
      <w:r w:rsidR="00E11D84">
        <w:rPr>
          <w:rFonts w:cs="B Mitra" w:hint="cs"/>
          <w:rtl/>
        </w:rPr>
        <w:t>یی</w:t>
      </w:r>
      <w:r w:rsidR="007111E0" w:rsidRPr="009F24E4">
        <w:rPr>
          <w:rFonts w:cs="B Mitra" w:hint="cs"/>
          <w:rtl/>
        </w:rPr>
        <w:t>ر</w:t>
      </w:r>
      <w:r w:rsidRPr="009F24E4">
        <w:rPr>
          <w:rFonts w:cs="B Mitra" w:hint="cs"/>
          <w:rtl/>
        </w:rPr>
        <w:t xml:space="preserve"> ظر</w:t>
      </w:r>
      <w:r w:rsidR="00E11D84">
        <w:rPr>
          <w:rFonts w:cs="B Mitra" w:hint="cs"/>
          <w:rtl/>
        </w:rPr>
        <w:t>ی</w:t>
      </w:r>
      <w:r w:rsidRPr="009F24E4">
        <w:rPr>
          <w:rFonts w:cs="B Mitra" w:hint="cs"/>
          <w:rtl/>
        </w:rPr>
        <w:t>ف ول</w:t>
      </w:r>
      <w:r w:rsidR="00E11D84">
        <w:rPr>
          <w:rFonts w:cs="B Mitra" w:hint="cs"/>
          <w:rtl/>
        </w:rPr>
        <w:t>ی</w:t>
      </w:r>
      <w:r w:rsidRPr="009F24E4">
        <w:rPr>
          <w:rFonts w:cs="B Mitra" w:hint="cs"/>
          <w:rtl/>
        </w:rPr>
        <w:t xml:space="preserve"> قابل پ</w:t>
      </w:r>
      <w:r w:rsidR="00E11D84">
        <w:rPr>
          <w:rFonts w:cs="B Mitra" w:hint="cs"/>
          <w:rtl/>
        </w:rPr>
        <w:t>ی</w:t>
      </w:r>
      <w:r w:rsidRPr="009F24E4">
        <w:rPr>
          <w:rFonts w:cs="B Mitra" w:hint="cs"/>
          <w:rtl/>
        </w:rPr>
        <w:t>ش‌ب</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در فلسفه وجود</w:t>
      </w:r>
      <w:r w:rsidR="00E11D84">
        <w:rPr>
          <w:rFonts w:cs="B Mitra" w:hint="cs"/>
          <w:rtl/>
        </w:rPr>
        <w:t>ی</w:t>
      </w:r>
      <w:r w:rsidR="00A3338B" w:rsidRPr="009F24E4">
        <w:rPr>
          <w:rFonts w:cs="B Mitra" w:hint="cs"/>
          <w:rtl/>
        </w:rPr>
        <w:t xml:space="preserve"> سازمان و مد</w:t>
      </w:r>
      <w:r w:rsidR="00E11D84">
        <w:rPr>
          <w:rFonts w:cs="B Mitra" w:hint="cs"/>
          <w:rtl/>
        </w:rPr>
        <w:t>ی</w:t>
      </w:r>
      <w:r w:rsidR="00A3338B" w:rsidRPr="009F24E4">
        <w:rPr>
          <w:rFonts w:cs="B Mitra" w:hint="cs"/>
          <w:rtl/>
        </w:rPr>
        <w:t>ر</w:t>
      </w:r>
      <w:r w:rsidR="00E11D84">
        <w:rPr>
          <w:rFonts w:cs="B Mitra" w:hint="cs"/>
          <w:rtl/>
        </w:rPr>
        <w:t>ی</w:t>
      </w:r>
      <w:r w:rsidR="00A3338B" w:rsidRPr="009F24E4">
        <w:rPr>
          <w:rFonts w:cs="B Mitra" w:hint="cs"/>
          <w:rtl/>
        </w:rPr>
        <w:t>ت</w:t>
      </w:r>
      <w:r w:rsidRPr="009F24E4">
        <w:rPr>
          <w:rFonts w:cs="B Mitra" w:hint="cs"/>
          <w:rtl/>
        </w:rPr>
        <w:t xml:space="preserve"> مواجه هستند.</w:t>
      </w:r>
    </w:p>
    <w:p w:rsidR="00447D46" w:rsidRPr="009F24E4" w:rsidRDefault="0051316F" w:rsidP="005D25A5">
      <w:pPr>
        <w:pStyle w:val="TEXT"/>
        <w:spacing w:line="276" w:lineRule="auto"/>
        <w:rPr>
          <w:rFonts w:cs="B Mitra"/>
          <w:rtl/>
        </w:rPr>
      </w:pPr>
      <w:r w:rsidRPr="009F24E4">
        <w:rPr>
          <w:rFonts w:cs="B Mitra" w:hint="cs"/>
          <w:rtl/>
        </w:rPr>
        <w:t>اود</w:t>
      </w:r>
      <w:r w:rsidR="00E11D84">
        <w:rPr>
          <w:rFonts w:cs="B Mitra" w:hint="cs"/>
          <w:rtl/>
        </w:rPr>
        <w:t>ی</w:t>
      </w:r>
      <w:r w:rsidRPr="009F24E4">
        <w:rPr>
          <w:rStyle w:val="FootnoteReference"/>
          <w:rFonts w:cs="B Mitra"/>
          <w:rtl/>
        </w:rPr>
        <w:footnoteReference w:id="7"/>
      </w:r>
      <w:r w:rsidR="00447D46" w:rsidRPr="009F24E4">
        <w:rPr>
          <w:rFonts w:cs="B Mitra" w:hint="cs"/>
          <w:rtl/>
        </w:rPr>
        <w:t xml:space="preserve"> مطرح </w:t>
      </w:r>
      <w:r w:rsidR="006C7271">
        <w:rPr>
          <w:rFonts w:cs="B Mitra" w:hint="cs"/>
          <w:rtl/>
        </w:rPr>
        <w:t>ک</w:t>
      </w:r>
      <w:r w:rsidR="00447D46" w:rsidRPr="009F24E4">
        <w:rPr>
          <w:rFonts w:cs="B Mitra" w:hint="cs"/>
          <w:rtl/>
        </w:rPr>
        <w:t>رد مدل وبر در تع</w:t>
      </w:r>
      <w:r w:rsidR="00E11D84">
        <w:rPr>
          <w:rFonts w:cs="B Mitra" w:hint="cs"/>
          <w:rtl/>
        </w:rPr>
        <w:t>یی</w:t>
      </w:r>
      <w:r w:rsidR="00447D46" w:rsidRPr="009F24E4">
        <w:rPr>
          <w:rFonts w:cs="B Mitra" w:hint="cs"/>
          <w:rtl/>
        </w:rPr>
        <w:t xml:space="preserve">ن </w:t>
      </w:r>
      <w:r w:rsidR="00E11D84">
        <w:rPr>
          <w:rFonts w:cs="B Mitra" w:hint="cs"/>
          <w:rtl/>
        </w:rPr>
        <w:t>ی</w:t>
      </w:r>
      <w:r w:rsidR="006C7271">
        <w:rPr>
          <w:rFonts w:cs="B Mitra" w:hint="cs"/>
          <w:rtl/>
        </w:rPr>
        <w:t>ک</w:t>
      </w:r>
      <w:r w:rsidR="00447D46" w:rsidRPr="009F24E4">
        <w:rPr>
          <w:rFonts w:cs="B Mitra" w:hint="cs"/>
          <w:rtl/>
        </w:rPr>
        <w:t>سر</w:t>
      </w:r>
      <w:r w:rsidR="00E11D84">
        <w:rPr>
          <w:rFonts w:cs="B Mitra" w:hint="cs"/>
          <w:rtl/>
        </w:rPr>
        <w:t>ی</w:t>
      </w:r>
      <w:r w:rsidR="00447D46" w:rsidRPr="009F24E4">
        <w:rPr>
          <w:rFonts w:cs="B Mitra" w:hint="cs"/>
          <w:rtl/>
        </w:rPr>
        <w:t xml:space="preserve"> متغ</w:t>
      </w:r>
      <w:r w:rsidR="00E11D84">
        <w:rPr>
          <w:rFonts w:cs="B Mitra" w:hint="cs"/>
          <w:rtl/>
        </w:rPr>
        <w:t>ی</w:t>
      </w:r>
      <w:r w:rsidR="00447D46" w:rsidRPr="009F24E4">
        <w:rPr>
          <w:rFonts w:cs="B Mitra" w:hint="cs"/>
          <w:rtl/>
        </w:rPr>
        <w:t>رها</w:t>
      </w:r>
      <w:r w:rsidR="00E11D84">
        <w:rPr>
          <w:rFonts w:cs="B Mitra" w:hint="cs"/>
          <w:rtl/>
        </w:rPr>
        <w:t>ی</w:t>
      </w:r>
      <w:r w:rsidR="00447D46" w:rsidRPr="009F24E4">
        <w:rPr>
          <w:rFonts w:cs="B Mitra" w:hint="cs"/>
          <w:rtl/>
        </w:rPr>
        <w:t xml:space="preserve"> ساختار</w:t>
      </w:r>
      <w:r w:rsidR="00E11D84">
        <w:rPr>
          <w:rFonts w:cs="B Mitra" w:hint="cs"/>
          <w:rtl/>
        </w:rPr>
        <w:t>ی</w:t>
      </w:r>
      <w:r w:rsidR="00447D46" w:rsidRPr="009F24E4">
        <w:rPr>
          <w:rFonts w:cs="B Mitra" w:hint="cs"/>
          <w:rtl/>
        </w:rPr>
        <w:t xml:space="preserve"> نبا</w:t>
      </w:r>
      <w:r w:rsidR="00E11D84">
        <w:rPr>
          <w:rFonts w:cs="B Mitra" w:hint="cs"/>
          <w:rtl/>
        </w:rPr>
        <w:t>ی</w:t>
      </w:r>
      <w:r w:rsidR="00447D46" w:rsidRPr="009F24E4">
        <w:rPr>
          <w:rFonts w:cs="B Mitra" w:hint="cs"/>
          <w:rtl/>
        </w:rPr>
        <w:t>د به عنوان موضوع تعر</w:t>
      </w:r>
      <w:r w:rsidR="00E11D84">
        <w:rPr>
          <w:rFonts w:cs="B Mitra" w:hint="cs"/>
          <w:rtl/>
        </w:rPr>
        <w:t>ی</w:t>
      </w:r>
      <w:r w:rsidR="00447D46" w:rsidRPr="009F24E4">
        <w:rPr>
          <w:rFonts w:cs="B Mitra" w:hint="cs"/>
          <w:rtl/>
        </w:rPr>
        <w:t>ف بل</w:t>
      </w:r>
      <w:r w:rsidR="006C7271">
        <w:rPr>
          <w:rFonts w:cs="B Mitra" w:hint="cs"/>
          <w:rtl/>
        </w:rPr>
        <w:t>ک</w:t>
      </w:r>
      <w:r w:rsidR="00447D46" w:rsidRPr="009F24E4">
        <w:rPr>
          <w:rFonts w:cs="B Mitra" w:hint="cs"/>
          <w:rtl/>
        </w:rPr>
        <w:t>ه با</w:t>
      </w:r>
      <w:r w:rsidR="00E11D84">
        <w:rPr>
          <w:rFonts w:cs="B Mitra" w:hint="cs"/>
          <w:rtl/>
        </w:rPr>
        <w:t>ی</w:t>
      </w:r>
      <w:r w:rsidR="00447D46" w:rsidRPr="009F24E4">
        <w:rPr>
          <w:rFonts w:cs="B Mitra" w:hint="cs"/>
          <w:rtl/>
        </w:rPr>
        <w:t>د به عنوان موضوع</w:t>
      </w:r>
      <w:r w:rsidR="00E11D84">
        <w:rPr>
          <w:rFonts w:cs="B Mitra" w:hint="cs"/>
          <w:rtl/>
        </w:rPr>
        <w:t>ی</w:t>
      </w:r>
      <w:r w:rsidR="00447D46" w:rsidRPr="009F24E4">
        <w:rPr>
          <w:rFonts w:cs="B Mitra" w:hint="cs"/>
          <w:rtl/>
        </w:rPr>
        <w:t xml:space="preserve"> </w:t>
      </w:r>
      <w:r w:rsidR="006C7271">
        <w:rPr>
          <w:rFonts w:cs="B Mitra" w:hint="cs"/>
          <w:rtl/>
        </w:rPr>
        <w:t>ک</w:t>
      </w:r>
      <w:r w:rsidR="00447D46" w:rsidRPr="009F24E4">
        <w:rPr>
          <w:rFonts w:cs="B Mitra" w:hint="cs"/>
          <w:rtl/>
        </w:rPr>
        <w:t>ه قابل بررس</w:t>
      </w:r>
      <w:r w:rsidR="00E11D84">
        <w:rPr>
          <w:rFonts w:cs="B Mitra" w:hint="cs"/>
          <w:rtl/>
        </w:rPr>
        <w:t>ی</w:t>
      </w:r>
      <w:r w:rsidR="00447D46" w:rsidRPr="009F24E4">
        <w:rPr>
          <w:rFonts w:cs="B Mitra" w:hint="cs"/>
          <w:rtl/>
        </w:rPr>
        <w:t xml:space="preserve"> تجرب</w:t>
      </w:r>
      <w:r w:rsidR="00E11D84">
        <w:rPr>
          <w:rFonts w:cs="B Mitra" w:hint="cs"/>
          <w:rtl/>
        </w:rPr>
        <w:t>ی</w:t>
      </w:r>
      <w:r w:rsidR="00447D46" w:rsidRPr="009F24E4">
        <w:rPr>
          <w:rFonts w:cs="B Mitra" w:hint="cs"/>
          <w:rtl/>
        </w:rPr>
        <w:t xml:space="preserve"> باشد، در</w:t>
      </w:r>
      <w:r w:rsidR="00A3338B" w:rsidRPr="009F24E4">
        <w:rPr>
          <w:rFonts w:cs="B Mitra" w:hint="cs"/>
          <w:rtl/>
        </w:rPr>
        <w:t xml:space="preserve"> </w:t>
      </w:r>
      <w:r w:rsidR="00447D46" w:rsidRPr="009F24E4">
        <w:rPr>
          <w:rFonts w:cs="B Mitra" w:hint="cs"/>
          <w:rtl/>
        </w:rPr>
        <w:t>نظر گرفته شود. و</w:t>
      </w:r>
      <w:r w:rsidR="00E11D84">
        <w:rPr>
          <w:rFonts w:cs="B Mitra" w:hint="cs"/>
          <w:rtl/>
        </w:rPr>
        <w:t>ی</w:t>
      </w:r>
      <w:r w:rsidR="00447D46" w:rsidRPr="009F24E4">
        <w:rPr>
          <w:rFonts w:cs="B Mitra" w:hint="cs"/>
          <w:rtl/>
        </w:rPr>
        <w:t xml:space="preserve"> ادعا</w:t>
      </w:r>
      <w:r w:rsidR="00E11D84">
        <w:rPr>
          <w:rFonts w:cs="B Mitra" w:hint="cs"/>
          <w:rtl/>
        </w:rPr>
        <w:t>ی</w:t>
      </w:r>
      <w:r w:rsidR="00447D46" w:rsidRPr="009F24E4">
        <w:rPr>
          <w:rFonts w:cs="B Mitra" w:hint="cs"/>
          <w:rtl/>
        </w:rPr>
        <w:t xml:space="preserve"> وبر را در مورد ا</w:t>
      </w:r>
      <w:r w:rsidR="00E11D84">
        <w:rPr>
          <w:rFonts w:cs="B Mitra" w:hint="cs"/>
          <w:rtl/>
        </w:rPr>
        <w:t>ی</w:t>
      </w:r>
      <w:r w:rsidR="00447D46" w:rsidRPr="009F24E4">
        <w:rPr>
          <w:rFonts w:cs="B Mitra" w:hint="cs"/>
          <w:rtl/>
        </w:rPr>
        <w:t>ن</w:t>
      </w:r>
      <w:r w:rsidR="006C7271">
        <w:rPr>
          <w:rFonts w:cs="B Mitra" w:hint="cs"/>
          <w:rtl/>
        </w:rPr>
        <w:t>ک</w:t>
      </w:r>
      <w:r w:rsidR="00447D46" w:rsidRPr="009F24E4">
        <w:rPr>
          <w:rFonts w:cs="B Mitra" w:hint="cs"/>
          <w:rtl/>
        </w:rPr>
        <w:t>ه سازمان‌ها</w:t>
      </w:r>
      <w:r w:rsidR="00E11D84">
        <w:rPr>
          <w:rFonts w:cs="B Mitra" w:hint="cs"/>
          <w:rtl/>
        </w:rPr>
        <w:t>ی</w:t>
      </w:r>
      <w:r w:rsidR="00447D46" w:rsidRPr="009F24E4">
        <w:rPr>
          <w:rFonts w:cs="B Mitra" w:hint="cs"/>
          <w:rtl/>
        </w:rPr>
        <w:t xml:space="preserve"> بورو</w:t>
      </w:r>
      <w:r w:rsidR="006C7271">
        <w:rPr>
          <w:rFonts w:cs="B Mitra" w:hint="cs"/>
          <w:rtl/>
        </w:rPr>
        <w:t>ک</w:t>
      </w:r>
      <w:r w:rsidR="00447D46" w:rsidRPr="009F24E4">
        <w:rPr>
          <w:rFonts w:cs="B Mitra" w:hint="cs"/>
          <w:rtl/>
        </w:rPr>
        <w:t>رات</w:t>
      </w:r>
      <w:r w:rsidR="00E11D84">
        <w:rPr>
          <w:rFonts w:cs="B Mitra" w:hint="cs"/>
          <w:rtl/>
        </w:rPr>
        <w:t>ی</w:t>
      </w:r>
      <w:r w:rsidR="006C7271">
        <w:rPr>
          <w:rFonts w:cs="B Mitra" w:hint="cs"/>
          <w:rtl/>
        </w:rPr>
        <w:t>ک</w:t>
      </w:r>
      <w:r w:rsidR="00447D46" w:rsidRPr="009F24E4">
        <w:rPr>
          <w:rFonts w:cs="B Mitra" w:hint="cs"/>
          <w:rtl/>
        </w:rPr>
        <w:t xml:space="preserve"> لزوماً دارا</w:t>
      </w:r>
      <w:r w:rsidR="00E11D84">
        <w:rPr>
          <w:rFonts w:cs="B Mitra" w:hint="cs"/>
          <w:rtl/>
        </w:rPr>
        <w:t>ی</w:t>
      </w:r>
      <w:r w:rsidR="00447D46" w:rsidRPr="009F24E4">
        <w:rPr>
          <w:rFonts w:cs="B Mitra" w:hint="cs"/>
          <w:rtl/>
        </w:rPr>
        <w:t xml:space="preserve"> ش</w:t>
      </w:r>
      <w:r w:rsidR="006C7271">
        <w:rPr>
          <w:rFonts w:cs="B Mitra" w:hint="cs"/>
          <w:rtl/>
        </w:rPr>
        <w:t>ک</w:t>
      </w:r>
      <w:r w:rsidR="00447D46" w:rsidRPr="009F24E4">
        <w:rPr>
          <w:rFonts w:cs="B Mitra" w:hint="cs"/>
          <w:rtl/>
        </w:rPr>
        <w:t>ل عقلا</w:t>
      </w:r>
      <w:r w:rsidR="00E11D84">
        <w:rPr>
          <w:rFonts w:cs="B Mitra" w:hint="cs"/>
          <w:rtl/>
        </w:rPr>
        <w:t>یی</w:t>
      </w:r>
      <w:r w:rsidR="00447D46" w:rsidRPr="009F24E4">
        <w:rPr>
          <w:rFonts w:cs="B Mitra" w:hint="cs"/>
          <w:rtl/>
        </w:rPr>
        <w:t xml:space="preserve"> ن</w:t>
      </w:r>
      <w:r w:rsidR="00E11D84">
        <w:rPr>
          <w:rFonts w:cs="B Mitra" w:hint="cs"/>
          <w:rtl/>
        </w:rPr>
        <w:t>ی</w:t>
      </w:r>
      <w:r w:rsidR="00447D46" w:rsidRPr="009F24E4">
        <w:rPr>
          <w:rFonts w:cs="B Mitra" w:hint="cs"/>
          <w:rtl/>
        </w:rPr>
        <w:t>ز م</w:t>
      </w:r>
      <w:r w:rsidR="00E11D84">
        <w:rPr>
          <w:rFonts w:cs="B Mitra" w:hint="cs"/>
          <w:rtl/>
        </w:rPr>
        <w:t>ی</w:t>
      </w:r>
      <w:r w:rsidR="00447D46" w:rsidRPr="009F24E4">
        <w:rPr>
          <w:rFonts w:cs="B Mitra" w:hint="cs"/>
          <w:rtl/>
        </w:rPr>
        <w:t>‌باشند ز</w:t>
      </w:r>
      <w:r w:rsidR="00E11D84">
        <w:rPr>
          <w:rFonts w:cs="B Mitra" w:hint="cs"/>
          <w:rtl/>
        </w:rPr>
        <w:t>ی</w:t>
      </w:r>
      <w:r w:rsidR="00447D46" w:rsidRPr="009F24E4">
        <w:rPr>
          <w:rFonts w:cs="B Mitra" w:hint="cs"/>
          <w:rtl/>
        </w:rPr>
        <w:t xml:space="preserve">ر </w:t>
      </w:r>
      <w:r w:rsidR="00BA0455" w:rsidRPr="009F24E4">
        <w:rPr>
          <w:rFonts w:cs="B Mitra"/>
          <w:rtl/>
        </w:rPr>
        <w:t>سوال</w:t>
      </w:r>
      <w:r w:rsidR="00447D46" w:rsidRPr="009F24E4">
        <w:rPr>
          <w:rFonts w:cs="B Mitra" w:hint="cs"/>
          <w:rtl/>
        </w:rPr>
        <w:t xml:space="preserve"> برد. اود</w:t>
      </w:r>
      <w:r w:rsidR="00E11D84">
        <w:rPr>
          <w:rFonts w:cs="B Mitra" w:hint="cs"/>
          <w:rtl/>
        </w:rPr>
        <w:t>ی</w:t>
      </w:r>
      <w:r w:rsidR="00447D46" w:rsidRPr="009F24E4">
        <w:rPr>
          <w:rFonts w:cs="B Mitra" w:hint="cs"/>
          <w:rtl/>
        </w:rPr>
        <w:t xml:space="preserve"> و</w:t>
      </w:r>
      <w:r w:rsidR="00E11D84">
        <w:rPr>
          <w:rFonts w:cs="B Mitra" w:hint="cs"/>
          <w:rtl/>
        </w:rPr>
        <w:t>ی</w:t>
      </w:r>
      <w:r w:rsidR="00447D46" w:rsidRPr="009F24E4">
        <w:rPr>
          <w:rFonts w:cs="B Mitra" w:hint="cs"/>
          <w:rtl/>
        </w:rPr>
        <w:t>ژگ</w:t>
      </w:r>
      <w:r w:rsidR="00E11D84">
        <w:rPr>
          <w:rFonts w:cs="B Mitra" w:hint="cs"/>
          <w:rtl/>
        </w:rPr>
        <w:t>ی</w:t>
      </w:r>
      <w:r w:rsidR="00447D46" w:rsidRPr="009F24E4">
        <w:rPr>
          <w:rFonts w:cs="B Mitra" w:hint="cs"/>
          <w:rtl/>
        </w:rPr>
        <w:t>‌ها</w:t>
      </w:r>
      <w:r w:rsidR="00E11D84">
        <w:rPr>
          <w:rFonts w:cs="B Mitra" w:hint="cs"/>
          <w:rtl/>
        </w:rPr>
        <w:t>ی</w:t>
      </w:r>
      <w:r w:rsidR="00447D46" w:rsidRPr="009F24E4">
        <w:rPr>
          <w:rFonts w:cs="B Mitra" w:hint="cs"/>
          <w:rtl/>
        </w:rPr>
        <w:t xml:space="preserve"> بورو</w:t>
      </w:r>
      <w:r w:rsidR="006C7271">
        <w:rPr>
          <w:rFonts w:cs="B Mitra" w:hint="cs"/>
          <w:rtl/>
        </w:rPr>
        <w:t>ک</w:t>
      </w:r>
      <w:r w:rsidR="00447D46" w:rsidRPr="009F24E4">
        <w:rPr>
          <w:rFonts w:cs="B Mitra" w:hint="cs"/>
          <w:rtl/>
        </w:rPr>
        <w:t>رات</w:t>
      </w:r>
      <w:r w:rsidR="00E11D84">
        <w:rPr>
          <w:rFonts w:cs="B Mitra" w:hint="cs"/>
          <w:rtl/>
        </w:rPr>
        <w:t>ی</w:t>
      </w:r>
      <w:r w:rsidR="006C7271">
        <w:rPr>
          <w:rFonts w:cs="B Mitra" w:hint="cs"/>
          <w:rtl/>
        </w:rPr>
        <w:t>ک</w:t>
      </w:r>
      <w:r w:rsidR="00447D46" w:rsidRPr="009F24E4">
        <w:rPr>
          <w:rFonts w:cs="B Mitra" w:hint="cs"/>
          <w:rtl/>
        </w:rPr>
        <w:t xml:space="preserve"> ا</w:t>
      </w:r>
      <w:r w:rsidR="00E11D84">
        <w:rPr>
          <w:rFonts w:cs="B Mitra" w:hint="cs"/>
          <w:rtl/>
        </w:rPr>
        <w:t>ی</w:t>
      </w:r>
      <w:r w:rsidR="00447D46" w:rsidRPr="009F24E4">
        <w:rPr>
          <w:rFonts w:cs="B Mitra" w:hint="cs"/>
          <w:rtl/>
        </w:rPr>
        <w:t xml:space="preserve">ن سازمان‌ها را </w:t>
      </w:r>
      <w:r w:rsidR="006C7271">
        <w:rPr>
          <w:rFonts w:cs="B Mitra" w:hint="cs"/>
          <w:rtl/>
        </w:rPr>
        <w:t>ک</w:t>
      </w:r>
      <w:r w:rsidR="00447D46" w:rsidRPr="009F24E4">
        <w:rPr>
          <w:rFonts w:cs="B Mitra" w:hint="cs"/>
          <w:rtl/>
        </w:rPr>
        <w:t>ه شامل جنبه‌ها</w:t>
      </w:r>
      <w:r w:rsidR="00E11D84">
        <w:rPr>
          <w:rFonts w:cs="B Mitra" w:hint="cs"/>
          <w:rtl/>
        </w:rPr>
        <w:t>یی</w:t>
      </w:r>
      <w:r w:rsidR="00447D46" w:rsidRPr="009F24E4">
        <w:rPr>
          <w:rFonts w:cs="B Mitra" w:hint="cs"/>
          <w:rtl/>
        </w:rPr>
        <w:t xml:space="preserve"> مانند ساختار قدرت سلسله مراتب</w:t>
      </w:r>
      <w:r w:rsidR="00E11D84">
        <w:rPr>
          <w:rFonts w:cs="B Mitra" w:hint="cs"/>
          <w:rtl/>
        </w:rPr>
        <w:t>ی</w:t>
      </w:r>
      <w:r w:rsidR="00447D46" w:rsidRPr="009F24E4">
        <w:rPr>
          <w:rFonts w:cs="B Mitra" w:hint="cs"/>
          <w:rtl/>
        </w:rPr>
        <w:t xml:space="preserve"> و ستاد ادار</w:t>
      </w:r>
      <w:r w:rsidR="00E11D84">
        <w:rPr>
          <w:rFonts w:cs="B Mitra" w:hint="cs"/>
          <w:rtl/>
        </w:rPr>
        <w:t>ی</w:t>
      </w:r>
      <w:r w:rsidR="00447D46" w:rsidRPr="009F24E4">
        <w:rPr>
          <w:rFonts w:cs="B Mitra" w:hint="cs"/>
          <w:rtl/>
        </w:rPr>
        <w:t xml:space="preserve"> تخصص</w:t>
      </w:r>
      <w:r w:rsidR="00E11D84">
        <w:rPr>
          <w:rFonts w:cs="B Mitra" w:hint="cs"/>
          <w:rtl/>
        </w:rPr>
        <w:t>ی</w:t>
      </w:r>
      <w:r w:rsidR="00447D46" w:rsidRPr="009F24E4">
        <w:rPr>
          <w:rFonts w:cs="B Mitra" w:hint="cs"/>
          <w:rtl/>
        </w:rPr>
        <w:t xml:space="preserve"> م</w:t>
      </w:r>
      <w:r w:rsidR="00E11D84">
        <w:rPr>
          <w:rFonts w:cs="B Mitra" w:hint="cs"/>
          <w:rtl/>
        </w:rPr>
        <w:t>ی</w:t>
      </w:r>
      <w:r w:rsidR="00447D46" w:rsidRPr="009F24E4">
        <w:rPr>
          <w:rFonts w:cs="B Mitra" w:hint="cs"/>
          <w:rtl/>
        </w:rPr>
        <w:t>‌باشد</w:t>
      </w:r>
      <w:r w:rsidR="00A3338B" w:rsidRPr="009F24E4">
        <w:rPr>
          <w:rFonts w:cs="B Mitra" w:hint="cs"/>
          <w:rtl/>
        </w:rPr>
        <w:t xml:space="preserve"> </w:t>
      </w:r>
      <w:r w:rsidR="00447D46" w:rsidRPr="009F24E4">
        <w:rPr>
          <w:rFonts w:cs="B Mitra" w:hint="cs"/>
          <w:rtl/>
        </w:rPr>
        <w:t>از و</w:t>
      </w:r>
      <w:r w:rsidR="00E11D84">
        <w:rPr>
          <w:rFonts w:cs="B Mitra" w:hint="cs"/>
          <w:rtl/>
        </w:rPr>
        <w:t>ی</w:t>
      </w:r>
      <w:r w:rsidR="00447D46" w:rsidRPr="009F24E4">
        <w:rPr>
          <w:rFonts w:cs="B Mitra" w:hint="cs"/>
          <w:rtl/>
        </w:rPr>
        <w:t>ژگ</w:t>
      </w:r>
      <w:r w:rsidR="00E11D84">
        <w:rPr>
          <w:rFonts w:cs="B Mitra" w:hint="cs"/>
          <w:rtl/>
        </w:rPr>
        <w:t>ی</w:t>
      </w:r>
      <w:r w:rsidR="00447D46" w:rsidRPr="009F24E4">
        <w:rPr>
          <w:rFonts w:cs="B Mitra" w:hint="cs"/>
          <w:rtl/>
        </w:rPr>
        <w:t>‌ها</w:t>
      </w:r>
      <w:r w:rsidR="00E11D84">
        <w:rPr>
          <w:rFonts w:cs="B Mitra" w:hint="cs"/>
          <w:rtl/>
        </w:rPr>
        <w:t>ی</w:t>
      </w:r>
      <w:r w:rsidR="00447D46" w:rsidRPr="009F24E4">
        <w:rPr>
          <w:rFonts w:cs="B Mitra" w:hint="cs"/>
          <w:rtl/>
        </w:rPr>
        <w:t xml:space="preserve"> </w:t>
      </w:r>
      <w:r w:rsidR="00AA13F4" w:rsidRPr="009F24E4">
        <w:rPr>
          <w:rFonts w:cs="B Mitra"/>
          <w:rtl/>
        </w:rPr>
        <w:t>«</w:t>
      </w:r>
      <w:r w:rsidR="00447D46" w:rsidRPr="009F24E4">
        <w:rPr>
          <w:rFonts w:cs="B Mitra" w:hint="cs"/>
          <w:rtl/>
        </w:rPr>
        <w:t>عقلا</w:t>
      </w:r>
      <w:r w:rsidR="00E11D84">
        <w:rPr>
          <w:rFonts w:cs="B Mitra" w:hint="cs"/>
          <w:rtl/>
        </w:rPr>
        <w:t>یی</w:t>
      </w:r>
      <w:r w:rsidR="00382F9F" w:rsidRPr="009F24E4">
        <w:rPr>
          <w:rFonts w:cs="B Mitra"/>
          <w:rtl/>
        </w:rPr>
        <w:t>»</w:t>
      </w:r>
      <w:r w:rsidR="00447D46" w:rsidRPr="009F24E4">
        <w:rPr>
          <w:rFonts w:cs="B Mitra" w:hint="cs"/>
          <w:rtl/>
        </w:rPr>
        <w:t xml:space="preserve"> آن </w:t>
      </w:r>
      <w:r w:rsidR="006C7271">
        <w:rPr>
          <w:rFonts w:cs="B Mitra" w:hint="cs"/>
          <w:rtl/>
        </w:rPr>
        <w:t>ک</w:t>
      </w:r>
      <w:r w:rsidR="00447D46" w:rsidRPr="009F24E4">
        <w:rPr>
          <w:rFonts w:cs="B Mitra" w:hint="cs"/>
          <w:rtl/>
        </w:rPr>
        <w:t>ه شامل اهداف مشخص و محدود و توز</w:t>
      </w:r>
      <w:r w:rsidR="00E11D84">
        <w:rPr>
          <w:rFonts w:cs="B Mitra" w:hint="cs"/>
          <w:rtl/>
        </w:rPr>
        <w:t>ی</w:t>
      </w:r>
      <w:r w:rsidR="00447D46" w:rsidRPr="009F24E4">
        <w:rPr>
          <w:rFonts w:cs="B Mitra" w:hint="cs"/>
          <w:rtl/>
        </w:rPr>
        <w:t>ع پاداش بر مبنا</w:t>
      </w:r>
      <w:r w:rsidR="00E11D84">
        <w:rPr>
          <w:rFonts w:cs="B Mitra" w:hint="cs"/>
          <w:rtl/>
        </w:rPr>
        <w:t>ی</w:t>
      </w:r>
      <w:r w:rsidR="00447D46" w:rsidRPr="009F24E4">
        <w:rPr>
          <w:rFonts w:cs="B Mitra" w:hint="cs"/>
          <w:rtl/>
        </w:rPr>
        <w:t xml:space="preserve"> حاصل </w:t>
      </w:r>
      <w:r w:rsidR="006C7271">
        <w:rPr>
          <w:rFonts w:cs="B Mitra" w:hint="cs"/>
          <w:rtl/>
        </w:rPr>
        <w:t>ک</w:t>
      </w:r>
      <w:r w:rsidR="00447D46" w:rsidRPr="009F24E4">
        <w:rPr>
          <w:rFonts w:cs="B Mitra" w:hint="cs"/>
          <w:rtl/>
        </w:rPr>
        <w:t>ار م</w:t>
      </w:r>
      <w:r w:rsidR="00E11D84">
        <w:rPr>
          <w:rFonts w:cs="B Mitra" w:hint="cs"/>
          <w:rtl/>
        </w:rPr>
        <w:t>ی</w:t>
      </w:r>
      <w:r w:rsidR="00447D46" w:rsidRPr="009F24E4">
        <w:rPr>
          <w:rFonts w:cs="B Mitra" w:hint="cs"/>
          <w:rtl/>
        </w:rPr>
        <w:t xml:space="preserve">‌شد جدا </w:t>
      </w:r>
      <w:r w:rsidR="006C7271">
        <w:rPr>
          <w:rFonts w:cs="B Mitra" w:hint="cs"/>
          <w:rtl/>
        </w:rPr>
        <w:t>ک</w:t>
      </w:r>
      <w:r w:rsidR="00447D46" w:rsidRPr="009F24E4">
        <w:rPr>
          <w:rFonts w:cs="B Mitra" w:hint="cs"/>
          <w:rtl/>
        </w:rPr>
        <w:t xml:space="preserve">رد. </w:t>
      </w:r>
    </w:p>
    <w:p w:rsidR="00447D46" w:rsidRPr="009F24E4" w:rsidRDefault="00447D46" w:rsidP="005D25A5">
      <w:pPr>
        <w:pStyle w:val="TEXT"/>
        <w:spacing w:line="276" w:lineRule="auto"/>
        <w:rPr>
          <w:rFonts w:cs="B Mitra"/>
          <w:rtl/>
        </w:rPr>
      </w:pPr>
      <w:r w:rsidRPr="009F24E4">
        <w:rPr>
          <w:rFonts w:cs="B Mitra" w:hint="cs"/>
          <w:rtl/>
        </w:rPr>
        <w:t>اود</w:t>
      </w:r>
      <w:r w:rsidR="00E11D84">
        <w:rPr>
          <w:rFonts w:cs="B Mitra" w:hint="cs"/>
          <w:rtl/>
        </w:rPr>
        <w:t>ی</w:t>
      </w:r>
      <w:r w:rsidRPr="009F24E4">
        <w:rPr>
          <w:rFonts w:cs="B Mitra" w:hint="cs"/>
          <w:rtl/>
        </w:rPr>
        <w:t xml:space="preserve"> در</w:t>
      </w:r>
      <w:r w:rsidR="00E11D84">
        <w:rPr>
          <w:rFonts w:cs="B Mitra" w:hint="cs"/>
          <w:rtl/>
        </w:rPr>
        <w:t>ی</w:t>
      </w:r>
      <w:r w:rsidRPr="009F24E4">
        <w:rPr>
          <w:rFonts w:cs="B Mitra" w:hint="cs"/>
          <w:rtl/>
        </w:rPr>
        <w:t>افت سازمان‌ها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دارا</w:t>
      </w:r>
      <w:r w:rsidR="00E11D84">
        <w:rPr>
          <w:rFonts w:cs="B Mitra" w:hint="cs"/>
          <w:rtl/>
        </w:rPr>
        <w:t>ی</w:t>
      </w:r>
      <w:r w:rsidRPr="009F24E4">
        <w:rPr>
          <w:rFonts w:cs="B Mitra" w:hint="cs"/>
          <w:rtl/>
        </w:rPr>
        <w:t xml:space="preserve"> جنبه‌ها</w:t>
      </w:r>
      <w:r w:rsidR="00E11D84">
        <w:rPr>
          <w:rFonts w:cs="B Mitra" w:hint="cs"/>
          <w:rtl/>
        </w:rPr>
        <w:t>ی</w:t>
      </w:r>
      <w:r w:rsidRPr="009F24E4">
        <w:rPr>
          <w:rFonts w:cs="B Mitra" w:hint="cs"/>
          <w:rtl/>
        </w:rPr>
        <w:t xml:space="preserve"> بورو</w:t>
      </w:r>
      <w:r w:rsidR="006C7271">
        <w:rPr>
          <w:rFonts w:cs="B Mitra" w:hint="cs"/>
          <w:rtl/>
        </w:rPr>
        <w:t>ک</w:t>
      </w:r>
      <w:r w:rsidRPr="009F24E4">
        <w:rPr>
          <w:rFonts w:cs="B Mitra" w:hint="cs"/>
          <w:rtl/>
        </w:rPr>
        <w:t>رات</w:t>
      </w:r>
      <w:r w:rsidR="00E11D84">
        <w:rPr>
          <w:rFonts w:cs="B Mitra" w:hint="cs"/>
          <w:rtl/>
        </w:rPr>
        <w:t>ی</w:t>
      </w:r>
      <w:r w:rsidR="006C7271">
        <w:rPr>
          <w:rFonts w:cs="B Mitra" w:hint="cs"/>
          <w:rtl/>
        </w:rPr>
        <w:t>ک</w:t>
      </w:r>
      <w:r w:rsidRPr="009F24E4">
        <w:rPr>
          <w:rFonts w:cs="B Mitra" w:hint="cs"/>
          <w:rtl/>
        </w:rPr>
        <w:t xml:space="preserve"> ب</w:t>
      </w:r>
      <w:r w:rsidR="00E11D84">
        <w:rPr>
          <w:rFonts w:cs="B Mitra" w:hint="cs"/>
          <w:rtl/>
        </w:rPr>
        <w:t>ی</w:t>
      </w:r>
      <w:r w:rsidRPr="009F24E4">
        <w:rPr>
          <w:rFonts w:cs="B Mitra" w:hint="cs"/>
          <w:rtl/>
        </w:rPr>
        <w:t>شتر</w:t>
      </w:r>
      <w:r w:rsidR="00E11D84">
        <w:rPr>
          <w:rFonts w:cs="B Mitra" w:hint="cs"/>
          <w:rtl/>
        </w:rPr>
        <w:t>ی</w:t>
      </w:r>
      <w:r w:rsidRPr="009F24E4">
        <w:rPr>
          <w:rFonts w:cs="B Mitra" w:hint="cs"/>
          <w:rtl/>
        </w:rPr>
        <w:t xml:space="preserve"> هستند، نسبت به سازمان‌ها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فاقد آن م</w:t>
      </w:r>
      <w:r w:rsidR="00E11D84">
        <w:rPr>
          <w:rFonts w:cs="B Mitra" w:hint="cs"/>
          <w:rtl/>
        </w:rPr>
        <w:t>ی</w:t>
      </w:r>
      <w:r w:rsidRPr="009F24E4">
        <w:rPr>
          <w:rFonts w:cs="B Mitra" w:hint="cs"/>
          <w:rtl/>
        </w:rPr>
        <w:t>‌باشند، جنبه‌ها</w:t>
      </w:r>
      <w:r w:rsidR="00E11D84">
        <w:rPr>
          <w:rFonts w:cs="B Mitra" w:hint="cs"/>
          <w:rtl/>
        </w:rPr>
        <w:t>ی</w:t>
      </w:r>
      <w:r w:rsidRPr="009F24E4">
        <w:rPr>
          <w:rFonts w:cs="B Mitra" w:hint="cs"/>
          <w:rtl/>
        </w:rPr>
        <w:t xml:space="preserve"> عقلا</w:t>
      </w:r>
      <w:r w:rsidR="00E11D84">
        <w:rPr>
          <w:rFonts w:cs="B Mitra" w:hint="cs"/>
          <w:rtl/>
        </w:rPr>
        <w:t>یی</w:t>
      </w:r>
      <w:r w:rsidRPr="009F24E4">
        <w:rPr>
          <w:rFonts w:cs="B Mitra" w:hint="cs"/>
          <w:rtl/>
        </w:rPr>
        <w:t xml:space="preserve"> ب</w:t>
      </w:r>
      <w:r w:rsidR="00E11D84">
        <w:rPr>
          <w:rFonts w:cs="B Mitra" w:hint="cs"/>
          <w:rtl/>
        </w:rPr>
        <w:t>ی</w:t>
      </w:r>
      <w:r w:rsidRPr="009F24E4">
        <w:rPr>
          <w:rFonts w:cs="B Mitra" w:hint="cs"/>
          <w:rtl/>
        </w:rPr>
        <w:t>شتر</w:t>
      </w:r>
      <w:r w:rsidR="00E11D84">
        <w:rPr>
          <w:rFonts w:cs="B Mitra" w:hint="cs"/>
          <w:rtl/>
        </w:rPr>
        <w:t>ی</w:t>
      </w:r>
      <w:r w:rsidRPr="009F24E4">
        <w:rPr>
          <w:rFonts w:cs="B Mitra" w:hint="cs"/>
          <w:rtl/>
        </w:rPr>
        <w:t xml:space="preserve"> را ارائه نم</w:t>
      </w:r>
      <w:r w:rsidR="00E11D84">
        <w:rPr>
          <w:rFonts w:cs="B Mitra" w:hint="cs"/>
          <w:rtl/>
        </w:rPr>
        <w:t>ی</w:t>
      </w:r>
      <w:r w:rsidRPr="009F24E4">
        <w:rPr>
          <w:rFonts w:cs="B Mitra" w:hint="cs"/>
          <w:rtl/>
        </w:rPr>
        <w:t>‌دهند. ا</w:t>
      </w:r>
      <w:r w:rsidR="00E11D84">
        <w:rPr>
          <w:rFonts w:cs="B Mitra" w:hint="cs"/>
          <w:rtl/>
        </w:rPr>
        <w:t>ی</w:t>
      </w:r>
      <w:r w:rsidRPr="009F24E4">
        <w:rPr>
          <w:rFonts w:cs="B Mitra" w:hint="cs"/>
          <w:rtl/>
        </w:rPr>
        <w:t xml:space="preserve">ن نقدها و </w:t>
      </w:r>
      <w:r w:rsidR="00E11D84">
        <w:rPr>
          <w:rFonts w:cs="B Mitra" w:hint="cs"/>
          <w:rtl/>
        </w:rPr>
        <w:t>ی</w:t>
      </w:r>
      <w:r w:rsidRPr="009F24E4">
        <w:rPr>
          <w:rFonts w:cs="B Mitra" w:hint="cs"/>
          <w:rtl/>
        </w:rPr>
        <w:t>افته‌ها</w:t>
      </w:r>
      <w:r w:rsidR="00E11D84">
        <w:rPr>
          <w:rFonts w:cs="B Mitra" w:hint="cs"/>
          <w:rtl/>
        </w:rPr>
        <w:t>ی</w:t>
      </w:r>
      <w:r w:rsidRPr="009F24E4">
        <w:rPr>
          <w:rFonts w:cs="B Mitra" w:hint="cs"/>
          <w:rtl/>
        </w:rPr>
        <w:t xml:space="preserve"> مرتبط، اعتبار ت</w:t>
      </w:r>
      <w:r w:rsidR="00E11D84">
        <w:rPr>
          <w:rFonts w:cs="B Mitra" w:hint="cs"/>
          <w:rtl/>
        </w:rPr>
        <w:t>ی</w:t>
      </w:r>
      <w:r w:rsidRPr="009F24E4">
        <w:rPr>
          <w:rFonts w:cs="B Mitra" w:hint="cs"/>
          <w:rtl/>
        </w:rPr>
        <w:t>پ ا</w:t>
      </w:r>
      <w:r w:rsidR="00E11D84">
        <w:rPr>
          <w:rFonts w:cs="B Mitra" w:hint="cs"/>
          <w:rtl/>
        </w:rPr>
        <w:t>ی</w:t>
      </w:r>
      <w:r w:rsidRPr="009F24E4">
        <w:rPr>
          <w:rFonts w:cs="B Mitra" w:hint="cs"/>
          <w:rtl/>
        </w:rPr>
        <w:t xml:space="preserve">ده‌آل وبر و </w:t>
      </w:r>
      <w:r w:rsidR="00E11D84">
        <w:rPr>
          <w:rFonts w:cs="B Mitra" w:hint="cs"/>
          <w:rtl/>
        </w:rPr>
        <w:t>ی</w:t>
      </w:r>
      <w:r w:rsidRPr="009F24E4">
        <w:rPr>
          <w:rFonts w:cs="B Mitra" w:hint="cs"/>
          <w:rtl/>
        </w:rPr>
        <w:t>ا حداقل مفهوم و</w:t>
      </w:r>
      <w:r w:rsidR="00E11D84">
        <w:rPr>
          <w:rFonts w:cs="B Mitra" w:hint="cs"/>
          <w:rtl/>
        </w:rPr>
        <w:t>ی</w:t>
      </w:r>
      <w:r w:rsidRPr="009F24E4">
        <w:rPr>
          <w:rFonts w:cs="B Mitra" w:hint="cs"/>
          <w:rtl/>
        </w:rPr>
        <w:t xml:space="preserve"> از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xml:space="preserve"> را </w:t>
      </w:r>
      <w:r w:rsidR="006C7271">
        <w:rPr>
          <w:rFonts w:cs="B Mitra" w:hint="cs"/>
          <w:rtl/>
        </w:rPr>
        <w:t>ک</w:t>
      </w:r>
      <w:r w:rsidRPr="009F24E4">
        <w:rPr>
          <w:rFonts w:cs="B Mitra" w:hint="cs"/>
          <w:rtl/>
        </w:rPr>
        <w:t>ه به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ادار</w:t>
      </w:r>
      <w:r w:rsidR="00E11D84">
        <w:rPr>
          <w:rFonts w:cs="B Mitra" w:hint="cs"/>
          <w:rtl/>
        </w:rPr>
        <w:t>ی</w:t>
      </w:r>
      <w:r w:rsidRPr="009F24E4">
        <w:rPr>
          <w:rFonts w:cs="B Mitra" w:hint="cs"/>
          <w:rtl/>
        </w:rPr>
        <w:t xml:space="preserve"> عقلا</w:t>
      </w:r>
      <w:r w:rsidR="00E11D84">
        <w:rPr>
          <w:rFonts w:cs="B Mitra" w:hint="cs"/>
          <w:rtl/>
        </w:rPr>
        <w:t>یی</w:t>
      </w:r>
      <w:r w:rsidRPr="009F24E4">
        <w:rPr>
          <w:rFonts w:cs="B Mitra" w:hint="cs"/>
          <w:rtl/>
        </w:rPr>
        <w:t xml:space="preserve"> اطلاق م</w:t>
      </w:r>
      <w:r w:rsidR="00E11D84">
        <w:rPr>
          <w:rFonts w:cs="B Mitra" w:hint="cs"/>
          <w:rtl/>
        </w:rPr>
        <w:t>ی</w:t>
      </w:r>
      <w:r w:rsidRPr="009F24E4">
        <w:rPr>
          <w:rFonts w:cs="B Mitra" w:hint="cs"/>
          <w:rtl/>
        </w:rPr>
        <w:t>‌شد، ز</w:t>
      </w:r>
      <w:r w:rsidR="00E11D84">
        <w:rPr>
          <w:rFonts w:cs="B Mitra" w:hint="cs"/>
          <w:rtl/>
        </w:rPr>
        <w:t>ی</w:t>
      </w:r>
      <w:r w:rsidRPr="009F24E4">
        <w:rPr>
          <w:rFonts w:cs="B Mitra" w:hint="cs"/>
          <w:rtl/>
        </w:rPr>
        <w:t xml:space="preserve">ر </w:t>
      </w:r>
      <w:r w:rsidR="00BA0455" w:rsidRPr="009F24E4">
        <w:rPr>
          <w:rFonts w:cs="B Mitra"/>
          <w:rtl/>
        </w:rPr>
        <w:t>سوال</w:t>
      </w:r>
      <w:r w:rsidRPr="009F24E4">
        <w:rPr>
          <w:rFonts w:cs="B Mitra" w:hint="cs"/>
          <w:rtl/>
        </w:rPr>
        <w:t xml:space="preserve"> بردند. </w:t>
      </w:r>
    </w:p>
    <w:p w:rsidR="001A13D0" w:rsidRPr="009F24E4" w:rsidRDefault="001A13D0" w:rsidP="005D25A5">
      <w:pPr>
        <w:pStyle w:val="TEXT"/>
        <w:spacing w:line="276" w:lineRule="auto"/>
        <w:rPr>
          <w:rFonts w:cs="B Mitra"/>
          <w:rtl/>
        </w:rPr>
      </w:pPr>
      <w:r w:rsidRPr="009F24E4">
        <w:rPr>
          <w:rFonts w:cs="B Mitra" w:hint="cs"/>
          <w:rtl/>
        </w:rPr>
        <w:t>بررس</w:t>
      </w:r>
      <w:r w:rsidR="00E11D84">
        <w:rPr>
          <w:rFonts w:cs="B Mitra" w:hint="cs"/>
          <w:rtl/>
        </w:rPr>
        <w:t>ی</w:t>
      </w:r>
      <w:r w:rsidRPr="009F24E4">
        <w:rPr>
          <w:rFonts w:cs="B Mitra" w:hint="cs"/>
          <w:rtl/>
        </w:rPr>
        <w:t xml:space="preserve"> دق</w:t>
      </w:r>
      <w:r w:rsidR="00E11D84">
        <w:rPr>
          <w:rFonts w:cs="B Mitra" w:hint="cs"/>
          <w:rtl/>
        </w:rPr>
        <w:t>ی</w:t>
      </w:r>
      <w:r w:rsidRPr="009F24E4">
        <w:rPr>
          <w:rFonts w:cs="B Mitra" w:hint="cs"/>
          <w:rtl/>
        </w:rPr>
        <w:t>ق نوشته‌ها</w:t>
      </w:r>
      <w:r w:rsidR="00E11D84">
        <w:rPr>
          <w:rFonts w:cs="B Mitra" w:hint="cs"/>
          <w:rtl/>
        </w:rPr>
        <w:t>ی</w:t>
      </w:r>
      <w:r w:rsidRPr="009F24E4">
        <w:rPr>
          <w:rFonts w:cs="B Mitra" w:hint="cs"/>
          <w:rtl/>
        </w:rPr>
        <w:t xml:space="preserve"> وبر روشن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ه او ب</w:t>
      </w:r>
      <w:r w:rsidR="00E11D84">
        <w:rPr>
          <w:rFonts w:cs="B Mitra" w:hint="cs"/>
          <w:rtl/>
        </w:rPr>
        <w:t>ی</w:t>
      </w:r>
      <w:r w:rsidRPr="009F24E4">
        <w:rPr>
          <w:rFonts w:cs="B Mitra" w:hint="cs"/>
          <w:rtl/>
        </w:rPr>
        <w:t xml:space="preserve">ن </w:t>
      </w:r>
      <w:r w:rsidR="00BA0455" w:rsidRPr="009F24E4">
        <w:rPr>
          <w:rFonts w:cs="B Mitra"/>
          <w:rtl/>
        </w:rPr>
        <w:t>عقلا</w:t>
      </w:r>
      <w:r w:rsidR="00BA0455" w:rsidRPr="009F24E4">
        <w:rPr>
          <w:rFonts w:cs="B Mitra" w:hint="cs"/>
          <w:rtl/>
        </w:rPr>
        <w:t>یی</w:t>
      </w:r>
      <w:r w:rsidR="00BA0455" w:rsidRPr="009F24E4">
        <w:rPr>
          <w:rFonts w:cs="B Mitra"/>
          <w:rtl/>
        </w:rPr>
        <w:t xml:space="preserve"> گرا</w:t>
      </w:r>
      <w:r w:rsidR="00BA0455" w:rsidRPr="009F24E4">
        <w:rPr>
          <w:rFonts w:cs="B Mitra" w:hint="cs"/>
          <w:rtl/>
        </w:rPr>
        <w:t>یی</w:t>
      </w:r>
      <w:r w:rsidRPr="009F24E4">
        <w:rPr>
          <w:rFonts w:cs="B Mitra" w:hint="cs"/>
          <w:rtl/>
        </w:rPr>
        <w:t xml:space="preserve"> عمل</w:t>
      </w:r>
      <w:r w:rsidR="00E11D84">
        <w:rPr>
          <w:rFonts w:cs="B Mitra" w:hint="cs"/>
          <w:rtl/>
        </w:rPr>
        <w:t>ی</w:t>
      </w:r>
      <w:r w:rsidRPr="009F24E4">
        <w:rPr>
          <w:rFonts w:cs="B Mitra" w:hint="cs"/>
          <w:rtl/>
        </w:rPr>
        <w:t xml:space="preserve"> </w:t>
      </w:r>
      <w:r w:rsidR="00E11D84">
        <w:rPr>
          <w:rFonts w:cs="B Mitra" w:hint="cs"/>
          <w:rtl/>
        </w:rPr>
        <w:t>ی</w:t>
      </w:r>
      <w:r w:rsidRPr="009F24E4">
        <w:rPr>
          <w:rFonts w:cs="B Mitra" w:hint="cs"/>
          <w:rtl/>
        </w:rPr>
        <w:t xml:space="preserve">ا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رد</w:t>
      </w:r>
      <w:r w:rsidR="00E11D84">
        <w:rPr>
          <w:rFonts w:cs="B Mitra" w:hint="cs"/>
          <w:rtl/>
        </w:rPr>
        <w:t>ی</w:t>
      </w:r>
      <w:r w:rsidRPr="009F24E4">
        <w:rPr>
          <w:rFonts w:cs="B Mitra" w:hint="cs"/>
          <w:rtl/>
        </w:rPr>
        <w:t xml:space="preserve"> و </w:t>
      </w:r>
      <w:r w:rsidR="00BA0455" w:rsidRPr="009F24E4">
        <w:rPr>
          <w:rFonts w:cs="B Mitra"/>
          <w:rtl/>
        </w:rPr>
        <w:t>عقلا</w:t>
      </w:r>
      <w:r w:rsidR="00BA0455" w:rsidRPr="009F24E4">
        <w:rPr>
          <w:rFonts w:cs="B Mitra" w:hint="cs"/>
          <w:rtl/>
        </w:rPr>
        <w:t>یی</w:t>
      </w:r>
      <w:r w:rsidR="00BA0455" w:rsidRPr="009F24E4">
        <w:rPr>
          <w:rFonts w:cs="B Mitra"/>
          <w:rtl/>
        </w:rPr>
        <w:t xml:space="preserve"> گرا</w:t>
      </w:r>
      <w:r w:rsidR="00BA0455" w:rsidRPr="009F24E4">
        <w:rPr>
          <w:rFonts w:cs="B Mitra" w:hint="cs"/>
          <w:rtl/>
        </w:rPr>
        <w:t>یی</w:t>
      </w:r>
      <w:r w:rsidRPr="009F24E4">
        <w:rPr>
          <w:rFonts w:cs="B Mitra" w:hint="cs"/>
          <w:rtl/>
        </w:rPr>
        <w:t xml:space="preserve"> رسم</w:t>
      </w:r>
      <w:r w:rsidR="00E11D84">
        <w:rPr>
          <w:rFonts w:cs="B Mitra" w:hint="cs"/>
          <w:rtl/>
        </w:rPr>
        <w:t>ی</w:t>
      </w:r>
      <w:r w:rsidRPr="009F24E4">
        <w:rPr>
          <w:rFonts w:cs="B Mitra" w:hint="cs"/>
          <w:rtl/>
        </w:rPr>
        <w:t xml:space="preserve"> فرق قائل شده و </w:t>
      </w:r>
      <w:r w:rsidRPr="009F24E4">
        <w:rPr>
          <w:rFonts w:cs="B Mitra" w:hint="cs"/>
          <w:rtl/>
        </w:rPr>
        <w:lastRenderedPageBreak/>
        <w:t>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xml:space="preserve"> را به مفهوم دوم</w:t>
      </w:r>
      <w:r w:rsidR="00E11D84">
        <w:rPr>
          <w:rFonts w:cs="B Mitra" w:hint="cs"/>
          <w:rtl/>
        </w:rPr>
        <w:t>ی</w:t>
      </w:r>
      <w:r w:rsidRPr="009F24E4">
        <w:rPr>
          <w:rFonts w:cs="B Mitra" w:hint="cs"/>
          <w:rtl/>
        </w:rPr>
        <w:t xml:space="preserve"> عقلا</w:t>
      </w:r>
      <w:r w:rsidR="00E11D84">
        <w:rPr>
          <w:rFonts w:cs="B Mitra" w:hint="cs"/>
          <w:rtl/>
        </w:rPr>
        <w:t>یی</w:t>
      </w:r>
      <w:r w:rsidRPr="009F24E4">
        <w:rPr>
          <w:rFonts w:cs="B Mitra" w:hint="cs"/>
          <w:rtl/>
        </w:rPr>
        <w:t xml:space="preserve"> دانسته است. </w:t>
      </w:r>
      <w:r w:rsidR="00BA0455" w:rsidRPr="009F24E4">
        <w:rPr>
          <w:rFonts w:cs="B Mitra"/>
          <w:rtl/>
        </w:rPr>
        <w:t>عقلا</w:t>
      </w:r>
      <w:r w:rsidR="00BA0455" w:rsidRPr="009F24E4">
        <w:rPr>
          <w:rFonts w:cs="B Mitra" w:hint="cs"/>
          <w:rtl/>
        </w:rPr>
        <w:t>یی</w:t>
      </w:r>
      <w:r w:rsidR="00BA0455" w:rsidRPr="009F24E4">
        <w:rPr>
          <w:rFonts w:cs="B Mitra"/>
          <w:rtl/>
        </w:rPr>
        <w:t xml:space="preserve"> گرا</w:t>
      </w:r>
      <w:r w:rsidR="00BA0455" w:rsidRPr="009F24E4">
        <w:rPr>
          <w:rFonts w:cs="B Mitra" w:hint="cs"/>
          <w:rtl/>
        </w:rPr>
        <w:t>یی</w:t>
      </w:r>
      <w:r w:rsidRPr="009F24E4">
        <w:rPr>
          <w:rFonts w:cs="B Mitra" w:hint="cs"/>
          <w:rtl/>
        </w:rPr>
        <w:t xml:space="preserve"> رسم</w:t>
      </w:r>
      <w:r w:rsidR="00E11D84">
        <w:rPr>
          <w:rFonts w:cs="B Mitra" w:hint="cs"/>
          <w:rtl/>
        </w:rPr>
        <w:t>ی</w:t>
      </w:r>
      <w:r w:rsidRPr="009F24E4">
        <w:rPr>
          <w:rFonts w:cs="B Mitra" w:hint="cs"/>
          <w:rtl/>
        </w:rPr>
        <w:t xml:space="preserve"> به منشاء عمل </w:t>
      </w:r>
      <w:r w:rsidR="00E11D84">
        <w:rPr>
          <w:rFonts w:cs="B Mitra" w:hint="cs"/>
          <w:rtl/>
        </w:rPr>
        <w:t>ی</w:t>
      </w:r>
      <w:r w:rsidRPr="009F24E4">
        <w:rPr>
          <w:rFonts w:cs="B Mitra" w:hint="cs"/>
          <w:rtl/>
        </w:rPr>
        <w:t>عن</w:t>
      </w:r>
      <w:r w:rsidR="00E11D84">
        <w:rPr>
          <w:rFonts w:cs="B Mitra" w:hint="cs"/>
          <w:rtl/>
        </w:rPr>
        <w:t>ی</w:t>
      </w:r>
      <w:r w:rsidRPr="009F24E4">
        <w:rPr>
          <w:rFonts w:cs="B Mitra" w:hint="cs"/>
          <w:rtl/>
        </w:rPr>
        <w:t xml:space="preserve"> قوان</w:t>
      </w:r>
      <w:r w:rsidR="00E11D84">
        <w:rPr>
          <w:rFonts w:cs="B Mitra" w:hint="cs"/>
          <w:rtl/>
        </w:rPr>
        <w:t>ی</w:t>
      </w:r>
      <w:r w:rsidRPr="009F24E4">
        <w:rPr>
          <w:rFonts w:cs="B Mitra" w:hint="cs"/>
          <w:rtl/>
        </w:rPr>
        <w:t xml:space="preserve">ن و مقررات اشاره دارد. </w:t>
      </w:r>
    </w:p>
    <w:p w:rsidR="008669CB" w:rsidRPr="009F24E4" w:rsidRDefault="008669CB" w:rsidP="005D25A5">
      <w:pPr>
        <w:pStyle w:val="TEXT"/>
        <w:spacing w:line="276" w:lineRule="auto"/>
        <w:rPr>
          <w:rFonts w:cs="B Mitra"/>
          <w:rtl/>
        </w:rPr>
      </w:pPr>
    </w:p>
    <w:p w:rsidR="003C38D8" w:rsidRPr="009F24E4" w:rsidRDefault="003C38D8" w:rsidP="005D25A5">
      <w:pPr>
        <w:pStyle w:val="TEXT"/>
        <w:spacing w:line="276" w:lineRule="auto"/>
        <w:rPr>
          <w:rFonts w:cs="B Mitra"/>
          <w:rtl/>
        </w:rPr>
      </w:pPr>
    </w:p>
    <w:p w:rsidR="008669CB" w:rsidRPr="009F24E4" w:rsidRDefault="001A13D0" w:rsidP="005D25A5">
      <w:pPr>
        <w:pStyle w:val="Heading3"/>
        <w:spacing w:line="276" w:lineRule="auto"/>
        <w:rPr>
          <w:rFonts w:cs="B Mitra"/>
          <w:rtl/>
        </w:rPr>
      </w:pPr>
      <w:bookmarkStart w:id="24" w:name="_Toc471331865"/>
      <w:r w:rsidRPr="009F24E4">
        <w:rPr>
          <w:rFonts w:cs="B Mitra" w:hint="cs"/>
          <w:rtl/>
        </w:rPr>
        <w:t>نظر</w:t>
      </w:r>
      <w:r w:rsidR="00E11D84">
        <w:rPr>
          <w:rFonts w:cs="B Mitra" w:hint="cs"/>
          <w:rtl/>
        </w:rPr>
        <w:t>ی</w:t>
      </w:r>
      <w:r w:rsidRPr="009F24E4">
        <w:rPr>
          <w:rFonts w:cs="B Mitra" w:hint="cs"/>
          <w:rtl/>
        </w:rPr>
        <w:t>ه رفتار ادار</w:t>
      </w:r>
      <w:r w:rsidR="00E11D84">
        <w:rPr>
          <w:rFonts w:cs="B Mitra" w:hint="cs"/>
          <w:rtl/>
        </w:rPr>
        <w:t>ی</w:t>
      </w:r>
      <w:r w:rsidRPr="009F24E4">
        <w:rPr>
          <w:rFonts w:cs="B Mitra" w:hint="cs"/>
          <w:rtl/>
        </w:rPr>
        <w:t xml:space="preserve"> سا</w:t>
      </w:r>
      <w:r w:rsidR="00E11D84">
        <w:rPr>
          <w:rFonts w:cs="B Mitra" w:hint="cs"/>
          <w:rtl/>
        </w:rPr>
        <w:t>ی</w:t>
      </w:r>
      <w:r w:rsidRPr="009F24E4">
        <w:rPr>
          <w:rFonts w:cs="B Mitra" w:hint="cs"/>
          <w:rtl/>
        </w:rPr>
        <w:t>مون</w:t>
      </w:r>
      <w:bookmarkEnd w:id="24"/>
    </w:p>
    <w:p w:rsidR="001A13D0" w:rsidRPr="009F24E4" w:rsidRDefault="001A13D0" w:rsidP="005D25A5">
      <w:pPr>
        <w:pStyle w:val="TEXT"/>
        <w:spacing w:line="276" w:lineRule="auto"/>
        <w:rPr>
          <w:rFonts w:cs="B Mitra"/>
          <w:rtl/>
        </w:rPr>
      </w:pPr>
      <w:r w:rsidRPr="009F24E4">
        <w:rPr>
          <w:rFonts w:cs="B Mitra" w:hint="cs"/>
          <w:rtl/>
        </w:rPr>
        <w:t>سا</w:t>
      </w:r>
      <w:r w:rsidR="00E11D84">
        <w:rPr>
          <w:rFonts w:cs="B Mitra" w:hint="cs"/>
          <w:rtl/>
        </w:rPr>
        <w:t>ی</w:t>
      </w:r>
      <w:r w:rsidRPr="009F24E4">
        <w:rPr>
          <w:rFonts w:cs="B Mitra" w:hint="cs"/>
          <w:rtl/>
        </w:rPr>
        <w:t>مون پ</w:t>
      </w:r>
      <w:r w:rsidR="00E11D84">
        <w:rPr>
          <w:rFonts w:cs="B Mitra" w:hint="cs"/>
          <w:rtl/>
        </w:rPr>
        <w:t>ی</w:t>
      </w:r>
      <w:r w:rsidRPr="009F24E4">
        <w:rPr>
          <w:rFonts w:cs="B Mitra" w:hint="cs"/>
          <w:rtl/>
        </w:rPr>
        <w:t>شنهاد جا</w:t>
      </w:r>
      <w:r w:rsidR="00E11D84">
        <w:rPr>
          <w:rFonts w:cs="B Mitra" w:hint="cs"/>
          <w:rtl/>
        </w:rPr>
        <w:t>ی</w:t>
      </w:r>
      <w:r w:rsidRPr="009F24E4">
        <w:rPr>
          <w:rFonts w:cs="B Mitra" w:hint="cs"/>
          <w:rtl/>
        </w:rPr>
        <w:t>گز</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w:t>
      </w:r>
      <w:r w:rsidR="00AA13F4" w:rsidRPr="009F24E4">
        <w:rPr>
          <w:rFonts w:cs="B Mitra"/>
          <w:rtl/>
        </w:rPr>
        <w:t>«</w:t>
      </w:r>
      <w:r w:rsidRPr="009F24E4">
        <w:rPr>
          <w:rFonts w:cs="B Mitra" w:hint="cs"/>
          <w:rtl/>
        </w:rPr>
        <w:t>انسان اقتصاد</w:t>
      </w:r>
      <w:r w:rsidR="00E11D84">
        <w:rPr>
          <w:rFonts w:cs="B Mitra" w:hint="cs"/>
          <w:rtl/>
        </w:rPr>
        <w:t>ی</w:t>
      </w:r>
      <w:r w:rsidR="00382F9F" w:rsidRPr="009F24E4">
        <w:rPr>
          <w:rFonts w:cs="B Mitra"/>
          <w:rtl/>
        </w:rPr>
        <w:t>»</w:t>
      </w:r>
      <w:r w:rsidRPr="009F24E4">
        <w:rPr>
          <w:rFonts w:cs="B Mitra" w:hint="cs"/>
          <w:rtl/>
        </w:rPr>
        <w:t xml:space="preserve"> را </w:t>
      </w:r>
      <w:r w:rsidR="006C7271">
        <w:rPr>
          <w:rFonts w:cs="B Mitra" w:hint="cs"/>
          <w:rtl/>
        </w:rPr>
        <w:t>ک</w:t>
      </w:r>
      <w:r w:rsidRPr="009F24E4">
        <w:rPr>
          <w:rFonts w:cs="B Mitra" w:hint="cs"/>
          <w:rtl/>
        </w:rPr>
        <w:t>ه به وس</w:t>
      </w:r>
      <w:r w:rsidR="00E11D84">
        <w:rPr>
          <w:rFonts w:cs="B Mitra" w:hint="cs"/>
          <w:rtl/>
        </w:rPr>
        <w:t>ی</w:t>
      </w:r>
      <w:r w:rsidRPr="009F24E4">
        <w:rPr>
          <w:rFonts w:cs="B Mitra" w:hint="cs"/>
          <w:rtl/>
        </w:rPr>
        <w:t>له منافع شخص</w:t>
      </w:r>
      <w:r w:rsidR="00E11D84">
        <w:rPr>
          <w:rFonts w:cs="B Mitra" w:hint="cs"/>
          <w:rtl/>
        </w:rPr>
        <w:t>ی</w:t>
      </w:r>
      <w:r w:rsidRPr="009F24E4">
        <w:rPr>
          <w:rFonts w:cs="B Mitra" w:hint="cs"/>
          <w:rtl/>
        </w:rPr>
        <w:t xml:space="preserve"> برانگ</w:t>
      </w:r>
      <w:r w:rsidR="00E11D84">
        <w:rPr>
          <w:rFonts w:cs="B Mitra" w:hint="cs"/>
          <w:rtl/>
        </w:rPr>
        <w:t>ی</w:t>
      </w:r>
      <w:r w:rsidRPr="009F24E4">
        <w:rPr>
          <w:rFonts w:cs="B Mitra" w:hint="cs"/>
          <w:rtl/>
        </w:rPr>
        <w:t xml:space="preserve">خته شده و به طور </w:t>
      </w:r>
      <w:r w:rsidR="006C7271">
        <w:rPr>
          <w:rFonts w:cs="B Mitra" w:hint="cs"/>
          <w:rtl/>
        </w:rPr>
        <w:t>ک</w:t>
      </w:r>
      <w:r w:rsidRPr="009F24E4">
        <w:rPr>
          <w:rFonts w:cs="B Mitra" w:hint="cs"/>
          <w:rtl/>
        </w:rPr>
        <w:t xml:space="preserve">امل از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ه جا</w:t>
      </w:r>
      <w:r w:rsidR="00E11D84">
        <w:rPr>
          <w:rFonts w:cs="B Mitra" w:hint="cs"/>
          <w:rtl/>
        </w:rPr>
        <w:t>ی</w:t>
      </w:r>
      <w:r w:rsidRPr="009F24E4">
        <w:rPr>
          <w:rFonts w:cs="B Mitra" w:hint="cs"/>
          <w:rtl/>
        </w:rPr>
        <w:t>گز</w:t>
      </w:r>
      <w:r w:rsidR="00E11D84">
        <w:rPr>
          <w:rFonts w:cs="B Mitra" w:hint="cs"/>
          <w:rtl/>
        </w:rPr>
        <w:t>ی</w:t>
      </w:r>
      <w:r w:rsidRPr="009F24E4">
        <w:rPr>
          <w:rFonts w:cs="B Mitra" w:hint="cs"/>
          <w:rtl/>
        </w:rPr>
        <w:t>ن‌ها</w:t>
      </w:r>
      <w:r w:rsidR="00E11D84">
        <w:rPr>
          <w:rFonts w:cs="B Mitra" w:hint="cs"/>
          <w:rtl/>
        </w:rPr>
        <w:t>ی</w:t>
      </w:r>
      <w:r w:rsidRPr="009F24E4">
        <w:rPr>
          <w:rFonts w:cs="B Mitra" w:hint="cs"/>
          <w:rtl/>
        </w:rPr>
        <w:t xml:space="preserve"> موجود آگاه است با چهره انس</w:t>
      </w:r>
      <w:r w:rsidR="00CA6C81" w:rsidRPr="009F24E4">
        <w:rPr>
          <w:rFonts w:cs="B Mitra" w:hint="cs"/>
          <w:rtl/>
        </w:rPr>
        <w:t>ان</w:t>
      </w:r>
      <w:r w:rsidR="00E11D84">
        <w:rPr>
          <w:rFonts w:cs="B Mitra" w:hint="cs"/>
          <w:rtl/>
        </w:rPr>
        <w:t>ی</w:t>
      </w:r>
      <w:r w:rsidR="00CA6C81" w:rsidRPr="009F24E4">
        <w:rPr>
          <w:rFonts w:cs="B Mitra" w:hint="cs"/>
          <w:rtl/>
        </w:rPr>
        <w:t>‌تر</w:t>
      </w:r>
      <w:r w:rsidR="00E11D84">
        <w:rPr>
          <w:rFonts w:cs="B Mitra" w:hint="cs"/>
          <w:rtl/>
        </w:rPr>
        <w:t>ی</w:t>
      </w:r>
      <w:r w:rsidR="00CA6C81" w:rsidRPr="009F24E4">
        <w:rPr>
          <w:rFonts w:cs="B Mitra" w:hint="cs"/>
          <w:rtl/>
        </w:rPr>
        <w:t xml:space="preserve"> به نام </w:t>
      </w:r>
      <w:r w:rsidR="00AA13F4" w:rsidRPr="009F24E4">
        <w:rPr>
          <w:rFonts w:cs="B Mitra"/>
          <w:rtl/>
        </w:rPr>
        <w:t>«</w:t>
      </w:r>
      <w:r w:rsidR="00CA6C81" w:rsidRPr="009F24E4">
        <w:rPr>
          <w:rFonts w:cs="B Mitra" w:hint="cs"/>
          <w:rtl/>
        </w:rPr>
        <w:t>انسان ادار</w:t>
      </w:r>
      <w:r w:rsidR="00E11D84">
        <w:rPr>
          <w:rFonts w:cs="B Mitra" w:hint="cs"/>
          <w:rtl/>
        </w:rPr>
        <w:t>ی</w:t>
      </w:r>
      <w:r w:rsidR="00382F9F" w:rsidRPr="009F24E4">
        <w:rPr>
          <w:rFonts w:cs="B Mitra"/>
          <w:rtl/>
        </w:rPr>
        <w:t>»</w:t>
      </w:r>
      <w:r w:rsidR="00CA6C81" w:rsidRPr="009F24E4">
        <w:rPr>
          <w:rFonts w:cs="B Mitra" w:hint="cs"/>
          <w:rtl/>
        </w:rPr>
        <w:t xml:space="preserve"> دا</w:t>
      </w:r>
      <w:r w:rsidRPr="009F24E4">
        <w:rPr>
          <w:rFonts w:cs="B Mitra" w:hint="cs"/>
          <w:rtl/>
        </w:rPr>
        <w:t>د. انسان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به دنبال تعق</w:t>
      </w:r>
      <w:r w:rsidR="00E11D84">
        <w:rPr>
          <w:rFonts w:cs="B Mitra" w:hint="cs"/>
          <w:rtl/>
        </w:rPr>
        <w:t>ی</w:t>
      </w:r>
      <w:r w:rsidRPr="009F24E4">
        <w:rPr>
          <w:rFonts w:cs="B Mitra" w:hint="cs"/>
          <w:rtl/>
        </w:rPr>
        <w:t>ب منافع شخص</w:t>
      </w:r>
      <w:r w:rsidR="00E11D84">
        <w:rPr>
          <w:rFonts w:cs="B Mitra" w:hint="cs"/>
          <w:rtl/>
        </w:rPr>
        <w:t>ی</w:t>
      </w:r>
      <w:r w:rsidRPr="009F24E4">
        <w:rPr>
          <w:rFonts w:cs="B Mitra" w:hint="cs"/>
          <w:rtl/>
        </w:rPr>
        <w:t xml:space="preserve"> است، اما هم</w:t>
      </w:r>
      <w:r w:rsidR="00E11D84">
        <w:rPr>
          <w:rFonts w:cs="B Mitra" w:hint="cs"/>
          <w:rtl/>
        </w:rPr>
        <w:t>ی</w:t>
      </w:r>
      <w:r w:rsidRPr="009F24E4">
        <w:rPr>
          <w:rFonts w:cs="B Mitra" w:hint="cs"/>
          <w:rtl/>
        </w:rPr>
        <w:t>شه نم</w:t>
      </w:r>
      <w:r w:rsidR="00E11D84">
        <w:rPr>
          <w:rFonts w:cs="B Mitra" w:hint="cs"/>
          <w:rtl/>
        </w:rPr>
        <w:t>ی</w:t>
      </w:r>
      <w:r w:rsidRPr="009F24E4">
        <w:rPr>
          <w:rFonts w:cs="B Mitra" w:hint="cs"/>
          <w:rtl/>
        </w:rPr>
        <w:t xml:space="preserve">‌داند </w:t>
      </w:r>
      <w:r w:rsidR="006C7271">
        <w:rPr>
          <w:rFonts w:cs="B Mitra" w:hint="cs"/>
          <w:rtl/>
        </w:rPr>
        <w:t>ک</w:t>
      </w:r>
      <w:r w:rsidRPr="009F24E4">
        <w:rPr>
          <w:rFonts w:cs="B Mitra" w:hint="cs"/>
          <w:rtl/>
        </w:rPr>
        <w:t xml:space="preserve">ه </w:t>
      </w:r>
      <w:r w:rsidR="00FB7E23" w:rsidRPr="009F24E4">
        <w:rPr>
          <w:rFonts w:cs="B Mitra"/>
          <w:rtl/>
        </w:rPr>
        <w:t>آن‌ها</w:t>
      </w:r>
      <w:r w:rsidRPr="009F24E4">
        <w:rPr>
          <w:rFonts w:cs="B Mitra" w:hint="cs"/>
          <w:rtl/>
        </w:rPr>
        <w:t xml:space="preserve"> چه هستند، فقط از تعداد</w:t>
      </w:r>
      <w:r w:rsidR="00E11D84">
        <w:rPr>
          <w:rFonts w:cs="B Mitra" w:hint="cs"/>
          <w:rtl/>
        </w:rPr>
        <w:t>ی</w:t>
      </w:r>
      <w:r w:rsidRPr="009F24E4">
        <w:rPr>
          <w:rFonts w:cs="B Mitra" w:hint="cs"/>
          <w:rtl/>
        </w:rPr>
        <w:t xml:space="preserve"> از جا</w:t>
      </w:r>
      <w:r w:rsidR="00E11D84">
        <w:rPr>
          <w:rFonts w:cs="B Mitra" w:hint="cs"/>
          <w:rtl/>
        </w:rPr>
        <w:t>ی</w:t>
      </w:r>
      <w:r w:rsidRPr="009F24E4">
        <w:rPr>
          <w:rFonts w:cs="B Mitra" w:hint="cs"/>
          <w:rtl/>
        </w:rPr>
        <w:t>گز</w:t>
      </w:r>
      <w:r w:rsidR="00E11D84">
        <w:rPr>
          <w:rFonts w:cs="B Mitra" w:hint="cs"/>
          <w:rtl/>
        </w:rPr>
        <w:t>ی</w:t>
      </w:r>
      <w:r w:rsidRPr="009F24E4">
        <w:rPr>
          <w:rFonts w:cs="B Mitra" w:hint="cs"/>
          <w:rtl/>
        </w:rPr>
        <w:t>ن‌ها</w:t>
      </w:r>
      <w:r w:rsidR="00E11D84">
        <w:rPr>
          <w:rFonts w:cs="B Mitra" w:hint="cs"/>
          <w:rtl/>
        </w:rPr>
        <w:t>ی</w:t>
      </w:r>
      <w:r w:rsidRPr="009F24E4">
        <w:rPr>
          <w:rFonts w:cs="B Mitra" w:hint="cs"/>
          <w:rtl/>
        </w:rPr>
        <w:t xml:space="preserve"> مم</w:t>
      </w:r>
      <w:r w:rsidR="006C7271">
        <w:rPr>
          <w:rFonts w:cs="B Mitra" w:hint="cs"/>
          <w:rtl/>
        </w:rPr>
        <w:t>ک</w:t>
      </w:r>
      <w:r w:rsidRPr="009F24E4">
        <w:rPr>
          <w:rFonts w:cs="B Mitra" w:hint="cs"/>
          <w:rtl/>
        </w:rPr>
        <w:t xml:space="preserve">ن آگاه است و به دنبال استقرار </w:t>
      </w:r>
      <w:r w:rsidR="00E11D84">
        <w:rPr>
          <w:rFonts w:cs="B Mitra" w:hint="cs"/>
          <w:rtl/>
        </w:rPr>
        <w:t>ی</w:t>
      </w:r>
      <w:r w:rsidR="006C7271">
        <w:rPr>
          <w:rFonts w:cs="B Mitra" w:hint="cs"/>
          <w:rtl/>
        </w:rPr>
        <w:t>ک</w:t>
      </w:r>
      <w:r w:rsidRPr="009F24E4">
        <w:rPr>
          <w:rFonts w:cs="B Mitra" w:hint="cs"/>
          <w:rtl/>
        </w:rPr>
        <w:t xml:space="preserve"> راه‌حل مناسب در مقابل </w:t>
      </w:r>
      <w:r w:rsidR="00E11D84">
        <w:rPr>
          <w:rFonts w:cs="B Mitra" w:hint="cs"/>
          <w:rtl/>
        </w:rPr>
        <w:t>ی</w:t>
      </w:r>
      <w:r w:rsidR="006C7271">
        <w:rPr>
          <w:rFonts w:cs="B Mitra" w:hint="cs"/>
          <w:rtl/>
        </w:rPr>
        <w:t>ک</w:t>
      </w:r>
      <w:r w:rsidRPr="009F24E4">
        <w:rPr>
          <w:rFonts w:cs="B Mitra" w:hint="cs"/>
          <w:rtl/>
        </w:rPr>
        <w:t xml:space="preserve"> راه‌حل به</w:t>
      </w:r>
      <w:r w:rsidR="00E11D84">
        <w:rPr>
          <w:rFonts w:cs="B Mitra" w:hint="cs"/>
          <w:rtl/>
        </w:rPr>
        <w:t>ی</w:t>
      </w:r>
      <w:r w:rsidRPr="009F24E4">
        <w:rPr>
          <w:rFonts w:cs="B Mitra" w:hint="cs"/>
          <w:rtl/>
        </w:rPr>
        <w:t xml:space="preserve">نه </w:t>
      </w:r>
      <w:r w:rsidR="00A3338B" w:rsidRPr="009F24E4">
        <w:rPr>
          <w:rFonts w:cs="B Mitra" w:hint="cs"/>
          <w:rtl/>
        </w:rPr>
        <w:t>است</w:t>
      </w:r>
      <w:r w:rsidRPr="009F24E4">
        <w:rPr>
          <w:rFonts w:cs="B Mitra" w:hint="cs"/>
          <w:rtl/>
        </w:rPr>
        <w:t xml:space="preserve">. </w:t>
      </w:r>
    </w:p>
    <w:p w:rsidR="001A13D0" w:rsidRPr="009F24E4" w:rsidRDefault="001A13D0" w:rsidP="005D25A5">
      <w:pPr>
        <w:pStyle w:val="TEXT"/>
        <w:spacing w:line="276" w:lineRule="auto"/>
        <w:rPr>
          <w:rFonts w:cs="B Mitra"/>
          <w:rtl/>
        </w:rPr>
      </w:pPr>
      <w:r w:rsidRPr="009F24E4">
        <w:rPr>
          <w:rFonts w:cs="B Mitra" w:hint="cs"/>
          <w:rtl/>
        </w:rPr>
        <w:t>از د</w:t>
      </w:r>
      <w:r w:rsidR="00E11D84">
        <w:rPr>
          <w:rFonts w:cs="B Mitra" w:hint="cs"/>
          <w:rtl/>
        </w:rPr>
        <w:t>ی</w:t>
      </w:r>
      <w:r w:rsidRPr="009F24E4">
        <w:rPr>
          <w:rFonts w:cs="B Mitra" w:hint="cs"/>
          <w:rtl/>
        </w:rPr>
        <w:t>دگاه سا</w:t>
      </w:r>
      <w:r w:rsidR="00E11D84">
        <w:rPr>
          <w:rFonts w:cs="B Mitra" w:hint="cs"/>
          <w:rtl/>
        </w:rPr>
        <w:t>ی</w:t>
      </w:r>
      <w:r w:rsidRPr="009F24E4">
        <w:rPr>
          <w:rFonts w:cs="B Mitra" w:hint="cs"/>
          <w:rtl/>
        </w:rPr>
        <w:t>مون سازمان هم تصم</w:t>
      </w:r>
      <w:r w:rsidR="00E11D84">
        <w:rPr>
          <w:rFonts w:cs="B Mitra" w:hint="cs"/>
          <w:rtl/>
        </w:rPr>
        <w:t>ی</w:t>
      </w:r>
      <w:r w:rsidRPr="009F24E4">
        <w:rPr>
          <w:rFonts w:cs="B Mitra" w:hint="cs"/>
          <w:rtl/>
        </w:rPr>
        <w:t>م‌گ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را تسه</w:t>
      </w:r>
      <w:r w:rsidR="00E11D84">
        <w:rPr>
          <w:rFonts w:cs="B Mitra" w:hint="cs"/>
          <w:rtl/>
        </w:rPr>
        <w:t>ی</w:t>
      </w:r>
      <w:r w:rsidRPr="009F24E4">
        <w:rPr>
          <w:rFonts w:cs="B Mitra" w:hint="cs"/>
          <w:rtl/>
        </w:rPr>
        <w:t xml:space="preserve">ل </w:t>
      </w:r>
      <w:r w:rsidR="006C7271">
        <w:rPr>
          <w:rFonts w:cs="B Mitra" w:hint="cs"/>
          <w:rtl/>
        </w:rPr>
        <w:t>ک</w:t>
      </w:r>
      <w:r w:rsidRPr="009F24E4">
        <w:rPr>
          <w:rFonts w:cs="B Mitra" w:hint="cs"/>
          <w:rtl/>
        </w:rPr>
        <w:t>رد</w:t>
      </w:r>
      <w:r w:rsidR="00BD2597" w:rsidRPr="009F24E4">
        <w:rPr>
          <w:rFonts w:cs="B Mitra" w:hint="cs"/>
          <w:rtl/>
        </w:rPr>
        <w:t>ه</w:t>
      </w:r>
      <w:r w:rsidRPr="009F24E4">
        <w:rPr>
          <w:rFonts w:cs="B Mitra" w:hint="cs"/>
          <w:rtl/>
        </w:rPr>
        <w:t xml:space="preserve"> و هم افراد را در تصم</w:t>
      </w:r>
      <w:r w:rsidR="00E11D84">
        <w:rPr>
          <w:rFonts w:cs="B Mitra" w:hint="cs"/>
          <w:rtl/>
        </w:rPr>
        <w:t>ی</w:t>
      </w:r>
      <w:r w:rsidRPr="009F24E4">
        <w:rPr>
          <w:rFonts w:cs="B Mitra" w:hint="cs"/>
          <w:rtl/>
        </w:rPr>
        <w:t>مات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اتخاذ م</w:t>
      </w:r>
      <w:r w:rsidR="00E11D84">
        <w:rPr>
          <w:rFonts w:cs="B Mitra" w:hint="cs"/>
          <w:rtl/>
        </w:rPr>
        <w:t>ی</w:t>
      </w:r>
      <w:r w:rsidRPr="009F24E4">
        <w:rPr>
          <w:rFonts w:cs="B Mitra" w:hint="cs"/>
          <w:rtl/>
        </w:rPr>
        <w:t>‌نما</w:t>
      </w:r>
      <w:r w:rsidR="00E11D84">
        <w:rPr>
          <w:rFonts w:cs="B Mitra" w:hint="cs"/>
          <w:rtl/>
        </w:rPr>
        <w:t>ی</w:t>
      </w:r>
      <w:r w:rsidRPr="009F24E4">
        <w:rPr>
          <w:rFonts w:cs="B Mitra" w:hint="cs"/>
          <w:rtl/>
        </w:rPr>
        <w:t>ند، پشت</w:t>
      </w:r>
      <w:r w:rsidR="00E11D84">
        <w:rPr>
          <w:rFonts w:cs="B Mitra" w:hint="cs"/>
          <w:rtl/>
        </w:rPr>
        <w:t>ی</w:t>
      </w:r>
      <w:r w:rsidRPr="009F24E4">
        <w:rPr>
          <w:rFonts w:cs="B Mitra" w:hint="cs"/>
          <w:rtl/>
        </w:rPr>
        <w:t>بان</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و</w:t>
      </w:r>
      <w:r w:rsidR="00E11D84">
        <w:rPr>
          <w:rFonts w:cs="B Mitra" w:hint="cs"/>
          <w:rtl/>
        </w:rPr>
        <w:t>ی</w:t>
      </w:r>
      <w:r w:rsidRPr="009F24E4">
        <w:rPr>
          <w:rFonts w:cs="B Mitra" w:hint="cs"/>
          <w:rtl/>
        </w:rPr>
        <w:t xml:space="preserve"> خاطر‌نشان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ه هدف‌ها تنها در موارد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وارد ح</w:t>
      </w:r>
      <w:r w:rsidR="00E11D84">
        <w:rPr>
          <w:rFonts w:cs="B Mitra" w:hint="cs"/>
          <w:rtl/>
        </w:rPr>
        <w:t>ی</w:t>
      </w:r>
      <w:r w:rsidRPr="009F24E4">
        <w:rPr>
          <w:rFonts w:cs="B Mitra" w:hint="cs"/>
          <w:rtl/>
        </w:rPr>
        <w:t>طه تصم</w:t>
      </w:r>
      <w:r w:rsidR="00E11D84">
        <w:rPr>
          <w:rFonts w:cs="B Mitra" w:hint="cs"/>
          <w:rtl/>
        </w:rPr>
        <w:t>ی</w:t>
      </w:r>
      <w:r w:rsidRPr="009F24E4">
        <w:rPr>
          <w:rFonts w:cs="B Mitra" w:hint="cs"/>
          <w:rtl/>
        </w:rPr>
        <w:t>مات افراد م</w:t>
      </w:r>
      <w:r w:rsidR="00E11D84">
        <w:rPr>
          <w:rFonts w:cs="B Mitra" w:hint="cs"/>
          <w:rtl/>
        </w:rPr>
        <w:t>ی</w:t>
      </w:r>
      <w:r w:rsidRPr="009F24E4">
        <w:rPr>
          <w:rFonts w:cs="B Mitra" w:hint="cs"/>
          <w:rtl/>
        </w:rPr>
        <w:t>‌شوند بر رفتار اثر م</w:t>
      </w:r>
      <w:r w:rsidR="00E11D84">
        <w:rPr>
          <w:rFonts w:cs="B Mitra" w:hint="cs"/>
          <w:rtl/>
        </w:rPr>
        <w:t>ی</w:t>
      </w:r>
      <w:r w:rsidRPr="009F24E4">
        <w:rPr>
          <w:rFonts w:cs="B Mitra" w:hint="cs"/>
          <w:rtl/>
        </w:rPr>
        <w:t>‌گذارند. هدف‌ها مبان</w:t>
      </w:r>
      <w:r w:rsidR="00E11D84">
        <w:rPr>
          <w:rFonts w:cs="B Mitra" w:hint="cs"/>
          <w:rtl/>
        </w:rPr>
        <w:t>ی</w:t>
      </w:r>
      <w:r w:rsidRPr="009F24E4">
        <w:rPr>
          <w:rFonts w:cs="B Mitra" w:hint="cs"/>
          <w:rtl/>
        </w:rPr>
        <w:t xml:space="preserve"> ارزش</w:t>
      </w:r>
      <w:r w:rsidR="00E11D84">
        <w:rPr>
          <w:rFonts w:cs="B Mitra" w:hint="cs"/>
          <w:rtl/>
        </w:rPr>
        <w:t>ی</w:t>
      </w:r>
      <w:r w:rsidRPr="009F24E4">
        <w:rPr>
          <w:rFonts w:cs="B Mitra" w:hint="cs"/>
          <w:rtl/>
        </w:rPr>
        <w:t xml:space="preserve"> لازم برا</w:t>
      </w:r>
      <w:r w:rsidR="00E11D84">
        <w:rPr>
          <w:rFonts w:cs="B Mitra" w:hint="cs"/>
          <w:rtl/>
        </w:rPr>
        <w:t>ی</w:t>
      </w:r>
      <w:r w:rsidRPr="009F24E4">
        <w:rPr>
          <w:rFonts w:cs="B Mitra" w:hint="cs"/>
          <w:rtl/>
        </w:rPr>
        <w:t xml:space="preserve"> تصم</w:t>
      </w:r>
      <w:r w:rsidR="00E11D84">
        <w:rPr>
          <w:rFonts w:cs="B Mitra" w:hint="cs"/>
          <w:rtl/>
        </w:rPr>
        <w:t>ی</w:t>
      </w:r>
      <w:r w:rsidRPr="009F24E4">
        <w:rPr>
          <w:rFonts w:cs="B Mitra" w:hint="cs"/>
          <w:rtl/>
        </w:rPr>
        <w:t>مات را فراهم م</w:t>
      </w:r>
      <w:r w:rsidR="00E11D84">
        <w:rPr>
          <w:rFonts w:cs="B Mitra" w:hint="cs"/>
          <w:rtl/>
        </w:rPr>
        <w:t>ی</w:t>
      </w:r>
      <w:r w:rsidRPr="009F24E4">
        <w:rPr>
          <w:rFonts w:cs="B Mitra" w:hint="cs"/>
          <w:rtl/>
        </w:rPr>
        <w:t xml:space="preserve">‌آورند. </w:t>
      </w:r>
    </w:p>
    <w:p w:rsidR="001A13D0" w:rsidRPr="009F24E4" w:rsidRDefault="001A13D0" w:rsidP="005D25A5">
      <w:pPr>
        <w:pStyle w:val="TEXT"/>
        <w:spacing w:line="276" w:lineRule="auto"/>
        <w:rPr>
          <w:rFonts w:cs="B Mitra"/>
          <w:rtl/>
        </w:rPr>
      </w:pPr>
      <w:r w:rsidRPr="009F24E4">
        <w:rPr>
          <w:rFonts w:cs="B Mitra" w:hint="cs"/>
          <w:rtl/>
        </w:rPr>
        <w:t>سا</w:t>
      </w:r>
      <w:r w:rsidR="00E11D84">
        <w:rPr>
          <w:rFonts w:cs="B Mitra" w:hint="cs"/>
          <w:rtl/>
        </w:rPr>
        <w:t>ی</w:t>
      </w:r>
      <w:r w:rsidRPr="009F24E4">
        <w:rPr>
          <w:rFonts w:cs="B Mitra" w:hint="cs"/>
          <w:rtl/>
        </w:rPr>
        <w:t>مون سلسله مراتب</w:t>
      </w:r>
      <w:r w:rsidR="00E11D84">
        <w:rPr>
          <w:rFonts w:cs="B Mitra" w:hint="cs"/>
          <w:rtl/>
        </w:rPr>
        <w:t>ی</w:t>
      </w:r>
      <w:r w:rsidRPr="009F24E4">
        <w:rPr>
          <w:rFonts w:cs="B Mitra" w:hint="cs"/>
          <w:rtl/>
        </w:rPr>
        <w:t xml:space="preserve"> از اهداف را تشر</w:t>
      </w:r>
      <w:r w:rsidR="00E11D84">
        <w:rPr>
          <w:rFonts w:cs="B Mitra" w:hint="cs"/>
          <w:rtl/>
        </w:rPr>
        <w:t>ی</w:t>
      </w:r>
      <w:r w:rsidRPr="009F24E4">
        <w:rPr>
          <w:rFonts w:cs="B Mitra" w:hint="cs"/>
          <w:rtl/>
        </w:rPr>
        <w:t>ح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 xml:space="preserve">ه هر سطح آن به عنوان </w:t>
      </w:r>
      <w:r w:rsidR="00E11D84">
        <w:rPr>
          <w:rFonts w:cs="B Mitra" w:hint="cs"/>
          <w:rtl/>
        </w:rPr>
        <w:t>ی</w:t>
      </w:r>
      <w:r w:rsidR="006C7271">
        <w:rPr>
          <w:rFonts w:cs="B Mitra" w:hint="cs"/>
          <w:rtl/>
        </w:rPr>
        <w:t>ک</w:t>
      </w:r>
      <w:r w:rsidRPr="009F24E4">
        <w:rPr>
          <w:rFonts w:cs="B Mitra" w:hint="cs"/>
          <w:rtl/>
        </w:rPr>
        <w:t xml:space="preserve"> هدف، نسبت به سطوح پا</w:t>
      </w:r>
      <w:r w:rsidR="00E11D84">
        <w:rPr>
          <w:rFonts w:cs="B Mitra" w:hint="cs"/>
          <w:rtl/>
        </w:rPr>
        <w:t>یی</w:t>
      </w:r>
      <w:r w:rsidRPr="009F24E4">
        <w:rPr>
          <w:rFonts w:cs="B Mitra" w:hint="cs"/>
          <w:rtl/>
        </w:rPr>
        <w:t xml:space="preserve">ن و </w:t>
      </w:r>
      <w:r w:rsidR="00E11D84">
        <w:rPr>
          <w:rFonts w:cs="B Mitra" w:hint="cs"/>
          <w:rtl/>
        </w:rPr>
        <w:t>ی</w:t>
      </w:r>
      <w:r w:rsidR="006C7271">
        <w:rPr>
          <w:rFonts w:cs="B Mitra" w:hint="cs"/>
          <w:rtl/>
        </w:rPr>
        <w:t>ک</w:t>
      </w:r>
      <w:r w:rsidRPr="009F24E4">
        <w:rPr>
          <w:rFonts w:cs="B Mitra" w:hint="cs"/>
          <w:rtl/>
        </w:rPr>
        <w:t xml:space="preserve"> وس</w:t>
      </w:r>
      <w:r w:rsidR="00E11D84">
        <w:rPr>
          <w:rFonts w:cs="B Mitra" w:hint="cs"/>
          <w:rtl/>
        </w:rPr>
        <w:t>ی</w:t>
      </w:r>
      <w:r w:rsidRPr="009F24E4">
        <w:rPr>
          <w:rFonts w:cs="B Mitra" w:hint="cs"/>
          <w:rtl/>
        </w:rPr>
        <w:t>له نسبت به سطوح بالا</w:t>
      </w:r>
      <w:r w:rsidR="00E11D84">
        <w:rPr>
          <w:rFonts w:cs="B Mitra" w:hint="cs"/>
          <w:rtl/>
        </w:rPr>
        <w:t>یی</w:t>
      </w:r>
      <w:r w:rsidRPr="009F24E4">
        <w:rPr>
          <w:rFonts w:cs="B Mitra" w:hint="cs"/>
          <w:rtl/>
        </w:rPr>
        <w:t xml:space="preserve"> تلق</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‌شود. از طر</w:t>
      </w:r>
      <w:r w:rsidR="00E11D84">
        <w:rPr>
          <w:rFonts w:cs="B Mitra" w:hint="cs"/>
          <w:rtl/>
        </w:rPr>
        <w:t>ی</w:t>
      </w:r>
      <w:r w:rsidRPr="009F24E4">
        <w:rPr>
          <w:rFonts w:cs="B Mitra" w:hint="cs"/>
          <w:rtl/>
        </w:rPr>
        <w:t>ق ساختار سلسله مراتب</w:t>
      </w:r>
      <w:r w:rsidR="00E11D84">
        <w:rPr>
          <w:rFonts w:cs="B Mitra" w:hint="cs"/>
          <w:rtl/>
        </w:rPr>
        <w:t>ی</w:t>
      </w:r>
      <w:r w:rsidRPr="009F24E4">
        <w:rPr>
          <w:rFonts w:cs="B Mitra" w:hint="cs"/>
          <w:rtl/>
        </w:rPr>
        <w:t xml:space="preserve"> اهداف، رفتار به سمت انسجام و ثبات سوق م</w:t>
      </w:r>
      <w:r w:rsidR="00E11D84">
        <w:rPr>
          <w:rFonts w:cs="B Mitra" w:hint="cs"/>
          <w:rtl/>
        </w:rPr>
        <w:t>ی</w:t>
      </w:r>
      <w:r w:rsidRPr="009F24E4">
        <w:rPr>
          <w:rFonts w:cs="B Mitra" w:hint="cs"/>
          <w:rtl/>
        </w:rPr>
        <w:t>‌</w:t>
      </w:r>
      <w:r w:rsidR="00E11D84">
        <w:rPr>
          <w:rFonts w:cs="B Mitra" w:hint="cs"/>
          <w:rtl/>
        </w:rPr>
        <w:t>ی</w:t>
      </w:r>
      <w:r w:rsidRPr="009F24E4">
        <w:rPr>
          <w:rFonts w:cs="B Mitra" w:hint="cs"/>
          <w:rtl/>
        </w:rPr>
        <w:t>ابد. برا</w:t>
      </w:r>
      <w:r w:rsidR="00E11D84">
        <w:rPr>
          <w:rFonts w:cs="B Mitra" w:hint="cs"/>
          <w:rtl/>
        </w:rPr>
        <w:t>ی</w:t>
      </w:r>
      <w:r w:rsidRPr="009F24E4">
        <w:rPr>
          <w:rFonts w:cs="B Mitra" w:hint="cs"/>
          <w:rtl/>
        </w:rPr>
        <w:t xml:space="preserve"> هر عضو مجموعه جا</w:t>
      </w:r>
      <w:r w:rsidR="00E11D84">
        <w:rPr>
          <w:rFonts w:cs="B Mitra" w:hint="cs"/>
          <w:rtl/>
        </w:rPr>
        <w:t>ی</w:t>
      </w:r>
      <w:r w:rsidRPr="009F24E4">
        <w:rPr>
          <w:rFonts w:cs="B Mitra" w:hint="cs"/>
          <w:rtl/>
        </w:rPr>
        <w:t>گز</w:t>
      </w:r>
      <w:r w:rsidR="00E11D84">
        <w:rPr>
          <w:rFonts w:cs="B Mitra" w:hint="cs"/>
          <w:rtl/>
        </w:rPr>
        <w:t>ی</w:t>
      </w:r>
      <w:r w:rsidRPr="009F24E4">
        <w:rPr>
          <w:rFonts w:cs="B Mitra" w:hint="cs"/>
          <w:rtl/>
        </w:rPr>
        <w:t>ن‌ها</w:t>
      </w:r>
      <w:r w:rsidR="00E11D84">
        <w:rPr>
          <w:rFonts w:cs="B Mitra" w:hint="cs"/>
          <w:rtl/>
        </w:rPr>
        <w:t>ی</w:t>
      </w:r>
      <w:r w:rsidRPr="009F24E4">
        <w:rPr>
          <w:rFonts w:cs="B Mitra" w:hint="cs"/>
          <w:rtl/>
        </w:rPr>
        <w:t xml:space="preserve"> رفتار</w:t>
      </w:r>
      <w:r w:rsidR="00E11D84">
        <w:rPr>
          <w:rFonts w:cs="B Mitra" w:hint="cs"/>
          <w:rtl/>
        </w:rPr>
        <w:t>ی</w:t>
      </w:r>
      <w:r w:rsidRPr="009F24E4">
        <w:rPr>
          <w:rFonts w:cs="B Mitra" w:hint="cs"/>
          <w:rtl/>
        </w:rPr>
        <w:t xml:space="preserve"> بر</w:t>
      </w:r>
      <w:r w:rsidR="00BD2597" w:rsidRPr="009F24E4">
        <w:rPr>
          <w:rFonts w:cs="B Mitra" w:hint="cs"/>
          <w:rtl/>
        </w:rPr>
        <w:t xml:space="preserve"> </w:t>
      </w:r>
      <w:r w:rsidRPr="009F24E4">
        <w:rPr>
          <w:rFonts w:cs="B Mitra" w:hint="cs"/>
          <w:rtl/>
        </w:rPr>
        <w:t>حسب مق</w:t>
      </w:r>
      <w:r w:rsidR="00E11D84">
        <w:rPr>
          <w:rFonts w:cs="B Mitra" w:hint="cs"/>
          <w:rtl/>
        </w:rPr>
        <w:t>ی</w:t>
      </w:r>
      <w:r w:rsidRPr="009F24E4">
        <w:rPr>
          <w:rFonts w:cs="B Mitra" w:hint="cs"/>
          <w:rtl/>
        </w:rPr>
        <w:t>اس جامع</w:t>
      </w:r>
      <w:r w:rsidR="00E11D84">
        <w:rPr>
          <w:rFonts w:cs="B Mitra" w:hint="cs"/>
          <w:rtl/>
        </w:rPr>
        <w:t>ی</w:t>
      </w:r>
      <w:r w:rsidRPr="009F24E4">
        <w:rPr>
          <w:rFonts w:cs="B Mitra" w:hint="cs"/>
          <w:rtl/>
        </w:rPr>
        <w:t xml:space="preserve"> از ارزش‌ها تع</w:t>
      </w:r>
      <w:r w:rsidR="00E11D84">
        <w:rPr>
          <w:rFonts w:cs="B Mitra" w:hint="cs"/>
          <w:rtl/>
        </w:rPr>
        <w:t>یی</w:t>
      </w:r>
      <w:r w:rsidRPr="009F24E4">
        <w:rPr>
          <w:rFonts w:cs="B Mitra" w:hint="cs"/>
          <w:rtl/>
        </w:rPr>
        <w:t>ن م</w:t>
      </w:r>
      <w:r w:rsidR="00E11D84">
        <w:rPr>
          <w:rFonts w:cs="B Mitra" w:hint="cs"/>
          <w:rtl/>
        </w:rPr>
        <w:t>ی</w:t>
      </w:r>
      <w:r w:rsidRPr="009F24E4">
        <w:rPr>
          <w:rFonts w:cs="B Mitra" w:hint="cs"/>
          <w:rtl/>
        </w:rPr>
        <w:t xml:space="preserve">‌شود. </w:t>
      </w:r>
    </w:p>
    <w:p w:rsidR="001A13D0" w:rsidRPr="009F24E4" w:rsidRDefault="001A13D0" w:rsidP="005D25A5">
      <w:pPr>
        <w:pStyle w:val="TEXT"/>
        <w:spacing w:line="276" w:lineRule="auto"/>
        <w:rPr>
          <w:rFonts w:cs="B Mitra"/>
          <w:rtl/>
        </w:rPr>
      </w:pPr>
      <w:r w:rsidRPr="009F24E4">
        <w:rPr>
          <w:rFonts w:cs="B Mitra" w:hint="cs"/>
          <w:rtl/>
        </w:rPr>
        <w:t>مدل نفوذ سازمان سا</w:t>
      </w:r>
      <w:r w:rsidR="00E11D84">
        <w:rPr>
          <w:rFonts w:cs="B Mitra" w:hint="cs"/>
          <w:rtl/>
        </w:rPr>
        <w:t>ی</w:t>
      </w:r>
      <w:r w:rsidRPr="009F24E4">
        <w:rPr>
          <w:rFonts w:cs="B Mitra" w:hint="cs"/>
          <w:rtl/>
        </w:rPr>
        <w:t xml:space="preserve">مون بر </w:t>
      </w:r>
      <w:r w:rsidR="006C7271">
        <w:rPr>
          <w:rFonts w:cs="B Mitra" w:hint="cs"/>
          <w:rtl/>
        </w:rPr>
        <w:t>ک</w:t>
      </w:r>
      <w:r w:rsidRPr="009F24E4">
        <w:rPr>
          <w:rFonts w:cs="B Mitra" w:hint="cs"/>
          <w:rtl/>
        </w:rPr>
        <w:t>نترل بدون مزاحمت افراد تأ</w:t>
      </w:r>
      <w:r w:rsidR="006C7271">
        <w:rPr>
          <w:rFonts w:cs="B Mitra" w:hint="cs"/>
          <w:rtl/>
        </w:rPr>
        <w:t>ک</w:t>
      </w:r>
      <w:r w:rsidR="00E11D84">
        <w:rPr>
          <w:rFonts w:cs="B Mitra" w:hint="cs"/>
          <w:rtl/>
        </w:rPr>
        <w:t>ی</w:t>
      </w:r>
      <w:r w:rsidRPr="009F24E4">
        <w:rPr>
          <w:rFonts w:cs="B Mitra" w:hint="cs"/>
          <w:rtl/>
        </w:rPr>
        <w:t>د دارد</w:t>
      </w:r>
      <w:r w:rsidR="00A571E5" w:rsidRPr="009F24E4">
        <w:rPr>
          <w:rFonts w:cs="B Mitra" w:hint="cs"/>
          <w:rtl/>
        </w:rPr>
        <w:t>؛</w:t>
      </w:r>
      <w:r w:rsidRPr="009F24E4">
        <w:rPr>
          <w:rFonts w:cs="B Mitra" w:hint="cs"/>
          <w:rtl/>
        </w:rPr>
        <w:t xml:space="preserve"> آموزش و </w:t>
      </w:r>
      <w:r w:rsidR="006C7271">
        <w:rPr>
          <w:rFonts w:cs="B Mitra" w:hint="cs"/>
          <w:rtl/>
        </w:rPr>
        <w:t>ک</w:t>
      </w:r>
      <w:r w:rsidRPr="009F24E4">
        <w:rPr>
          <w:rFonts w:cs="B Mitra" w:hint="cs"/>
          <w:rtl/>
        </w:rPr>
        <w:t>انال</w:t>
      </w:r>
      <w:r w:rsidR="00E11D84">
        <w:rPr>
          <w:rFonts w:cs="B Mitra" w:hint="cs"/>
          <w:rtl/>
        </w:rPr>
        <w:t>ی</w:t>
      </w:r>
      <w:r w:rsidRPr="009F24E4">
        <w:rPr>
          <w:rFonts w:cs="B Mitra" w:hint="cs"/>
          <w:rtl/>
        </w:rPr>
        <w:t xml:space="preserve">زه </w:t>
      </w:r>
      <w:r w:rsidR="006C7271">
        <w:rPr>
          <w:rFonts w:cs="B Mitra" w:hint="cs"/>
          <w:rtl/>
        </w:rPr>
        <w:t>ک</w:t>
      </w:r>
      <w:r w:rsidRPr="009F24E4">
        <w:rPr>
          <w:rFonts w:cs="B Mitra" w:hint="cs"/>
          <w:rtl/>
        </w:rPr>
        <w:t xml:space="preserve">ردن اطلاعات و توجه </w:t>
      </w:r>
      <w:r w:rsidR="006C7271">
        <w:rPr>
          <w:rFonts w:cs="B Mitra" w:hint="cs"/>
          <w:rtl/>
        </w:rPr>
        <w:t>ک</w:t>
      </w:r>
      <w:r w:rsidRPr="009F24E4">
        <w:rPr>
          <w:rFonts w:cs="B Mitra" w:hint="cs"/>
          <w:rtl/>
        </w:rPr>
        <w:t>ردن نسبت به صدور دستورات و تنب</w:t>
      </w:r>
      <w:r w:rsidR="00E11D84">
        <w:rPr>
          <w:rFonts w:cs="B Mitra" w:hint="cs"/>
          <w:rtl/>
        </w:rPr>
        <w:t>ی</w:t>
      </w:r>
      <w:r w:rsidRPr="009F24E4">
        <w:rPr>
          <w:rFonts w:cs="B Mitra" w:hint="cs"/>
          <w:rtl/>
        </w:rPr>
        <w:t>هات</w:t>
      </w:r>
      <w:r w:rsidR="00FE0402" w:rsidRPr="009F24E4">
        <w:rPr>
          <w:rFonts w:cs="B Mitra" w:hint="cs"/>
          <w:rtl/>
        </w:rPr>
        <w:t xml:space="preserve"> نقش ب</w:t>
      </w:r>
      <w:r w:rsidR="00E11D84">
        <w:rPr>
          <w:rFonts w:cs="B Mitra" w:hint="cs"/>
          <w:rtl/>
        </w:rPr>
        <w:t>ی</w:t>
      </w:r>
      <w:r w:rsidR="00FE0402" w:rsidRPr="009F24E4">
        <w:rPr>
          <w:rFonts w:cs="B Mitra" w:hint="cs"/>
          <w:rtl/>
        </w:rPr>
        <w:t>شتر</w:t>
      </w:r>
      <w:r w:rsidR="00E11D84">
        <w:rPr>
          <w:rFonts w:cs="B Mitra" w:hint="cs"/>
          <w:rtl/>
        </w:rPr>
        <w:t>ی</w:t>
      </w:r>
      <w:r w:rsidR="00FE0402" w:rsidRPr="009F24E4">
        <w:rPr>
          <w:rFonts w:cs="B Mitra" w:hint="cs"/>
          <w:rtl/>
        </w:rPr>
        <w:t xml:space="preserve"> </w:t>
      </w:r>
      <w:r w:rsidRPr="009F24E4">
        <w:rPr>
          <w:rFonts w:cs="B Mitra" w:hint="cs"/>
          <w:rtl/>
        </w:rPr>
        <w:t>در ا</w:t>
      </w:r>
      <w:r w:rsidR="00E11D84">
        <w:rPr>
          <w:rFonts w:cs="B Mitra" w:hint="cs"/>
          <w:rtl/>
        </w:rPr>
        <w:t>ی</w:t>
      </w:r>
      <w:r w:rsidRPr="009F24E4">
        <w:rPr>
          <w:rFonts w:cs="B Mitra" w:hint="cs"/>
          <w:rtl/>
        </w:rPr>
        <w:t>جاد رفتار قابل اطم</w:t>
      </w:r>
      <w:r w:rsidR="00E11D84">
        <w:rPr>
          <w:rFonts w:cs="B Mitra" w:hint="cs"/>
          <w:rtl/>
        </w:rPr>
        <w:t>ی</w:t>
      </w:r>
      <w:r w:rsidRPr="009F24E4">
        <w:rPr>
          <w:rFonts w:cs="B Mitra" w:hint="cs"/>
          <w:rtl/>
        </w:rPr>
        <w:t>نان باز</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با فراهم آوردن هدف‌ها</w:t>
      </w:r>
      <w:r w:rsidR="00E11D84">
        <w:rPr>
          <w:rFonts w:cs="B Mitra" w:hint="cs"/>
          <w:rtl/>
        </w:rPr>
        <w:t>ی</w:t>
      </w:r>
      <w:r w:rsidRPr="009F24E4">
        <w:rPr>
          <w:rFonts w:cs="B Mitra" w:hint="cs"/>
          <w:rtl/>
        </w:rPr>
        <w:t xml:space="preserve"> فرع</w:t>
      </w:r>
      <w:r w:rsidR="00E11D84">
        <w:rPr>
          <w:rFonts w:cs="B Mitra" w:hint="cs"/>
          <w:rtl/>
        </w:rPr>
        <w:t>ی</w:t>
      </w:r>
      <w:r w:rsidRPr="009F24E4">
        <w:rPr>
          <w:rFonts w:cs="B Mitra" w:hint="cs"/>
          <w:rtl/>
        </w:rPr>
        <w:t xml:space="preserve"> منسجم، انتظارات ثابت، اطلاعات و تسه</w:t>
      </w:r>
      <w:r w:rsidR="00E11D84">
        <w:rPr>
          <w:rFonts w:cs="B Mitra" w:hint="cs"/>
          <w:rtl/>
        </w:rPr>
        <w:t>ی</w:t>
      </w:r>
      <w:r w:rsidRPr="009F24E4">
        <w:rPr>
          <w:rFonts w:cs="B Mitra" w:hint="cs"/>
          <w:rtl/>
        </w:rPr>
        <w:t>لات لازم، برنامه‌ها</w:t>
      </w:r>
      <w:r w:rsidR="00E11D84">
        <w:rPr>
          <w:rFonts w:cs="B Mitra" w:hint="cs"/>
          <w:rtl/>
        </w:rPr>
        <w:t>ی</w:t>
      </w:r>
      <w:r w:rsidRPr="009F24E4">
        <w:rPr>
          <w:rFonts w:cs="B Mitra" w:hint="cs"/>
          <w:rtl/>
        </w:rPr>
        <w:t xml:space="preserve"> عمل</w:t>
      </w:r>
      <w:r w:rsidR="006C7271">
        <w:rPr>
          <w:rFonts w:cs="B Mitra" w:hint="cs"/>
          <w:rtl/>
        </w:rPr>
        <w:t>ک</w:t>
      </w:r>
      <w:r w:rsidRPr="009F24E4">
        <w:rPr>
          <w:rFonts w:cs="B Mitra" w:hint="cs"/>
          <w:rtl/>
        </w:rPr>
        <w:t>رد</w:t>
      </w:r>
      <w:r w:rsidR="00E11D84">
        <w:rPr>
          <w:rFonts w:cs="B Mitra" w:hint="cs"/>
          <w:rtl/>
        </w:rPr>
        <w:t>ی</w:t>
      </w:r>
      <w:r w:rsidRPr="009F24E4">
        <w:rPr>
          <w:rFonts w:cs="B Mitra" w:hint="cs"/>
          <w:rtl/>
        </w:rPr>
        <w:t xml:space="preserve"> عاد</w:t>
      </w:r>
      <w:r w:rsidR="00E11D84">
        <w:rPr>
          <w:rFonts w:cs="B Mitra" w:hint="cs"/>
          <w:rtl/>
        </w:rPr>
        <w:t>ی</w:t>
      </w:r>
      <w:r w:rsidRPr="009F24E4">
        <w:rPr>
          <w:rFonts w:cs="B Mitra" w:hint="cs"/>
          <w:rtl/>
        </w:rPr>
        <w:t xml:space="preserve"> و به طور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 xml:space="preserve"> </w:t>
      </w:r>
      <w:r w:rsidR="00E11D84">
        <w:rPr>
          <w:rFonts w:cs="B Mitra" w:hint="cs"/>
          <w:rtl/>
        </w:rPr>
        <w:t>ی</w:t>
      </w:r>
      <w:r w:rsidR="006C7271">
        <w:rPr>
          <w:rFonts w:cs="B Mitra" w:hint="cs"/>
          <w:rtl/>
        </w:rPr>
        <w:t>ک</w:t>
      </w:r>
      <w:r w:rsidRPr="009F24E4">
        <w:rPr>
          <w:rFonts w:cs="B Mitra" w:hint="cs"/>
          <w:rtl/>
        </w:rPr>
        <w:t xml:space="preserve"> سر</w:t>
      </w:r>
      <w:r w:rsidR="00E11D84">
        <w:rPr>
          <w:rFonts w:cs="B Mitra" w:hint="cs"/>
          <w:rtl/>
        </w:rPr>
        <w:t>ی</w:t>
      </w:r>
      <w:r w:rsidRPr="009F24E4">
        <w:rPr>
          <w:rFonts w:cs="B Mitra" w:hint="cs"/>
          <w:rtl/>
        </w:rPr>
        <w:t xml:space="preserve"> محدود</w:t>
      </w:r>
      <w:r w:rsidR="00E11D84">
        <w:rPr>
          <w:rFonts w:cs="B Mitra" w:hint="cs"/>
          <w:rtl/>
        </w:rPr>
        <w:t>ی</w:t>
      </w:r>
      <w:r w:rsidRPr="009F24E4">
        <w:rPr>
          <w:rFonts w:cs="B Mitra" w:hint="cs"/>
          <w:rtl/>
        </w:rPr>
        <w:t>ت‌ها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 xml:space="preserve">ه در چارچوب </w:t>
      </w:r>
      <w:r w:rsidR="00FB7E23" w:rsidRPr="009F24E4">
        <w:rPr>
          <w:rFonts w:cs="B Mitra"/>
          <w:rtl/>
        </w:rPr>
        <w:t>آن‌ها</w:t>
      </w:r>
      <w:r w:rsidRPr="009F24E4">
        <w:rPr>
          <w:rFonts w:cs="B Mitra" w:hint="cs"/>
          <w:rtl/>
        </w:rPr>
        <w:t xml:space="preserve"> تصم</w:t>
      </w:r>
      <w:r w:rsidR="00E11D84">
        <w:rPr>
          <w:rFonts w:cs="B Mitra" w:hint="cs"/>
          <w:rtl/>
        </w:rPr>
        <w:t>ی</w:t>
      </w:r>
      <w:r w:rsidRPr="009F24E4">
        <w:rPr>
          <w:rFonts w:cs="B Mitra" w:hint="cs"/>
          <w:rtl/>
        </w:rPr>
        <w:t>مات اتخاذ م</w:t>
      </w:r>
      <w:r w:rsidR="00E11D84">
        <w:rPr>
          <w:rFonts w:cs="B Mitra" w:hint="cs"/>
          <w:rtl/>
        </w:rPr>
        <w:t>ی</w:t>
      </w:r>
      <w:r w:rsidRPr="009F24E4">
        <w:rPr>
          <w:rFonts w:cs="B Mitra" w:hint="cs"/>
          <w:rtl/>
        </w:rPr>
        <w:t>‌گردند. سازمان ا</w:t>
      </w:r>
      <w:r w:rsidR="00E11D84">
        <w:rPr>
          <w:rFonts w:cs="B Mitra" w:hint="cs"/>
          <w:rtl/>
        </w:rPr>
        <w:t>ی</w:t>
      </w:r>
      <w:r w:rsidRPr="009F24E4">
        <w:rPr>
          <w:rFonts w:cs="B Mitra" w:hint="cs"/>
          <w:rtl/>
        </w:rPr>
        <w:t>ن مفروضات را در اخت</w:t>
      </w:r>
      <w:r w:rsidR="00E11D84">
        <w:rPr>
          <w:rFonts w:cs="B Mitra" w:hint="cs"/>
          <w:rtl/>
        </w:rPr>
        <w:t>ی</w:t>
      </w:r>
      <w:r w:rsidRPr="009F24E4">
        <w:rPr>
          <w:rFonts w:cs="B Mitra" w:hint="cs"/>
          <w:rtl/>
        </w:rPr>
        <w:t>ار افراد قرار م</w:t>
      </w:r>
      <w:r w:rsidR="00E11D84">
        <w:rPr>
          <w:rFonts w:cs="B Mitra" w:hint="cs"/>
          <w:rtl/>
        </w:rPr>
        <w:t>ی</w:t>
      </w:r>
      <w:r w:rsidRPr="009F24E4">
        <w:rPr>
          <w:rFonts w:cs="B Mitra" w:hint="cs"/>
          <w:rtl/>
        </w:rPr>
        <w:t xml:space="preserve">‌دهند. </w:t>
      </w:r>
    </w:p>
    <w:p w:rsidR="007F3ECA" w:rsidRPr="009F24E4" w:rsidRDefault="007F3ECA" w:rsidP="005D25A5">
      <w:pPr>
        <w:pStyle w:val="TEXT"/>
        <w:spacing w:line="276" w:lineRule="auto"/>
        <w:rPr>
          <w:rFonts w:cs="B Mitra"/>
          <w:rtl/>
        </w:rPr>
      </w:pPr>
    </w:p>
    <w:p w:rsidR="002714AC" w:rsidRPr="009F24E4" w:rsidRDefault="002714AC" w:rsidP="005D25A5">
      <w:pPr>
        <w:bidi/>
        <w:spacing w:line="276" w:lineRule="auto"/>
        <w:rPr>
          <w:rFonts w:cs="B Mitra"/>
          <w:b w:val="0"/>
          <w:bCs w:val="0"/>
          <w:sz w:val="20"/>
          <w:szCs w:val="24"/>
          <w:rtl/>
        </w:rPr>
      </w:pPr>
      <w:r w:rsidRPr="00B46C7F">
        <w:rPr>
          <w:rtl/>
        </w:rPr>
        <w:br w:type="page"/>
      </w:r>
    </w:p>
    <w:p w:rsidR="007F3ECA" w:rsidRPr="009F24E4" w:rsidRDefault="007F3ECA" w:rsidP="005D25A5">
      <w:pPr>
        <w:pStyle w:val="TEXT"/>
        <w:spacing w:line="276" w:lineRule="auto"/>
        <w:rPr>
          <w:rFonts w:cs="B Mitra"/>
          <w:rtl/>
        </w:rPr>
      </w:pPr>
    </w:p>
    <w:p w:rsidR="001A13D0" w:rsidRPr="00B46C7F" w:rsidRDefault="001A13D0" w:rsidP="005D25A5">
      <w:pPr>
        <w:pStyle w:val="Heading1"/>
        <w:spacing w:line="276" w:lineRule="auto"/>
        <w:rPr>
          <w:rtl/>
        </w:rPr>
      </w:pPr>
      <w:bookmarkStart w:id="25" w:name="_Toc471331866"/>
      <w:r w:rsidRPr="00B46C7F">
        <w:rPr>
          <w:rFonts w:hint="cs"/>
          <w:rtl/>
        </w:rPr>
        <w:t>فصل سوم</w:t>
      </w:r>
      <w:r w:rsidR="00BC5473" w:rsidRPr="00B46C7F">
        <w:rPr>
          <w:rFonts w:hint="cs"/>
          <w:rtl/>
        </w:rPr>
        <w:t>:</w:t>
      </w:r>
      <w:r w:rsidRPr="00B46C7F">
        <w:rPr>
          <w:rFonts w:hint="cs"/>
          <w:rtl/>
        </w:rPr>
        <w:t xml:space="preserve"> سازمان به عنوان س</w:t>
      </w:r>
      <w:r w:rsidR="00E11D84">
        <w:rPr>
          <w:rFonts w:hint="cs"/>
          <w:rtl/>
        </w:rPr>
        <w:t>ی</w:t>
      </w:r>
      <w:r w:rsidRPr="00B46C7F">
        <w:rPr>
          <w:rFonts w:hint="cs"/>
          <w:rtl/>
        </w:rPr>
        <w:t>ستم‌ها</w:t>
      </w:r>
      <w:r w:rsidR="00E11D84">
        <w:rPr>
          <w:rFonts w:hint="cs"/>
          <w:rtl/>
        </w:rPr>
        <w:t>ی</w:t>
      </w:r>
      <w:r w:rsidRPr="00B46C7F">
        <w:rPr>
          <w:rFonts w:hint="cs"/>
          <w:rtl/>
        </w:rPr>
        <w:t xml:space="preserve"> طب</w:t>
      </w:r>
      <w:r w:rsidR="00E11D84">
        <w:rPr>
          <w:rFonts w:hint="cs"/>
          <w:rtl/>
        </w:rPr>
        <w:t>ی</w:t>
      </w:r>
      <w:r w:rsidRPr="00B46C7F">
        <w:rPr>
          <w:rFonts w:hint="cs"/>
          <w:rtl/>
        </w:rPr>
        <w:t>ع</w:t>
      </w:r>
      <w:r w:rsidR="00E11D84">
        <w:rPr>
          <w:rFonts w:hint="cs"/>
          <w:rtl/>
        </w:rPr>
        <w:t>ی</w:t>
      </w:r>
      <w:bookmarkEnd w:id="25"/>
    </w:p>
    <w:p w:rsidR="002714AC" w:rsidRPr="009F24E4" w:rsidRDefault="002714AC" w:rsidP="005D25A5">
      <w:pPr>
        <w:pStyle w:val="TEXT"/>
        <w:spacing w:line="276" w:lineRule="auto"/>
        <w:rPr>
          <w:rFonts w:cs="B Mitra"/>
          <w:rtl/>
        </w:rPr>
      </w:pPr>
    </w:p>
    <w:p w:rsidR="0051316F" w:rsidRPr="009F24E4" w:rsidRDefault="0051316F" w:rsidP="005D25A5">
      <w:pPr>
        <w:pStyle w:val="TEXT"/>
        <w:spacing w:line="276" w:lineRule="auto"/>
        <w:rPr>
          <w:rFonts w:cs="B Mitra"/>
          <w:rtl/>
        </w:rPr>
      </w:pPr>
    </w:p>
    <w:p w:rsidR="001A13D0" w:rsidRPr="009F24E4" w:rsidRDefault="001A13D0" w:rsidP="005D25A5">
      <w:pPr>
        <w:pStyle w:val="TEXT"/>
        <w:spacing w:line="276" w:lineRule="auto"/>
        <w:rPr>
          <w:rFonts w:cs="B Mitra"/>
          <w:rtl/>
        </w:rPr>
      </w:pPr>
      <w:r w:rsidRPr="009F24E4">
        <w:rPr>
          <w:rFonts w:cs="B Mitra" w:hint="cs"/>
          <w:rtl/>
        </w:rPr>
        <w:t xml:space="preserve">اداره </w:t>
      </w:r>
      <w:r w:rsidR="00E11D84">
        <w:rPr>
          <w:rFonts w:cs="B Mitra" w:hint="cs"/>
          <w:rtl/>
        </w:rPr>
        <w:t>ی</w:t>
      </w:r>
      <w:r w:rsidR="006C7271">
        <w:rPr>
          <w:rFonts w:cs="B Mitra" w:hint="cs"/>
          <w:rtl/>
        </w:rPr>
        <w:t>ک</w:t>
      </w:r>
      <w:r w:rsidRPr="009F24E4">
        <w:rPr>
          <w:rFonts w:cs="B Mitra" w:hint="cs"/>
          <w:rtl/>
        </w:rPr>
        <w:t xml:space="preserve"> س</w:t>
      </w:r>
      <w:r w:rsidR="00E11D84">
        <w:rPr>
          <w:rFonts w:cs="B Mitra" w:hint="cs"/>
          <w:rtl/>
        </w:rPr>
        <w:t>ی</w:t>
      </w:r>
      <w:r w:rsidRPr="009F24E4">
        <w:rPr>
          <w:rFonts w:cs="B Mitra" w:hint="cs"/>
          <w:rtl/>
        </w:rPr>
        <w:t>ستم اجتماع</w:t>
      </w:r>
      <w:r w:rsidR="00E11D84">
        <w:rPr>
          <w:rFonts w:cs="B Mitra" w:hint="cs"/>
          <w:rtl/>
        </w:rPr>
        <w:t>ی</w:t>
      </w:r>
      <w:r w:rsidRPr="009F24E4">
        <w:rPr>
          <w:rFonts w:cs="B Mitra" w:hint="cs"/>
          <w:rtl/>
        </w:rPr>
        <w:t xml:space="preserve"> صرفاً </w:t>
      </w:r>
      <w:r w:rsidR="00B34094" w:rsidRPr="009F24E4">
        <w:rPr>
          <w:rFonts w:cs="B Mitra" w:hint="cs"/>
          <w:rtl/>
        </w:rPr>
        <w:t>بر اساس</w:t>
      </w:r>
      <w:r w:rsidRPr="009F24E4">
        <w:rPr>
          <w:rFonts w:cs="B Mitra" w:hint="cs"/>
          <w:rtl/>
        </w:rPr>
        <w:t xml:space="preserve"> مع</w:t>
      </w:r>
      <w:r w:rsidR="00E11D84">
        <w:rPr>
          <w:rFonts w:cs="B Mitra" w:hint="cs"/>
          <w:rtl/>
        </w:rPr>
        <w:t>ی</w:t>
      </w:r>
      <w:r w:rsidRPr="009F24E4">
        <w:rPr>
          <w:rFonts w:cs="B Mitra" w:hint="cs"/>
          <w:rtl/>
        </w:rPr>
        <w:t>ارها</w:t>
      </w:r>
      <w:r w:rsidR="00E11D84">
        <w:rPr>
          <w:rFonts w:cs="B Mitra" w:hint="cs"/>
          <w:rtl/>
        </w:rPr>
        <w:t>ی</w:t>
      </w:r>
      <w:r w:rsidRPr="009F24E4">
        <w:rPr>
          <w:rFonts w:cs="B Mitra" w:hint="cs"/>
          <w:rtl/>
        </w:rPr>
        <w:t xml:space="preserve"> خردگرا</w:t>
      </w:r>
      <w:r w:rsidR="00E11D84">
        <w:rPr>
          <w:rFonts w:cs="B Mitra" w:hint="cs"/>
          <w:rtl/>
        </w:rPr>
        <w:t>یی</w:t>
      </w:r>
      <w:r w:rsidRPr="009F24E4">
        <w:rPr>
          <w:rFonts w:cs="B Mitra" w:hint="cs"/>
          <w:rtl/>
        </w:rPr>
        <w:t xml:space="preserve"> غ</w:t>
      </w:r>
      <w:r w:rsidR="00E11D84">
        <w:rPr>
          <w:rFonts w:cs="B Mitra" w:hint="cs"/>
          <w:rtl/>
        </w:rPr>
        <w:t>ی</w:t>
      </w:r>
      <w:r w:rsidRPr="009F24E4">
        <w:rPr>
          <w:rFonts w:cs="B Mitra" w:hint="cs"/>
          <w:rtl/>
        </w:rPr>
        <w:t>رعقلان</w:t>
      </w:r>
      <w:r w:rsidR="00E11D84">
        <w:rPr>
          <w:rFonts w:cs="B Mitra" w:hint="cs"/>
          <w:rtl/>
        </w:rPr>
        <w:t>ی</w:t>
      </w:r>
      <w:r w:rsidRPr="009F24E4">
        <w:rPr>
          <w:rFonts w:cs="B Mitra" w:hint="cs"/>
          <w:rtl/>
        </w:rPr>
        <w:t xml:space="preserve"> است</w:t>
      </w:r>
      <w:r w:rsidR="00C37BC8" w:rsidRPr="009F24E4">
        <w:rPr>
          <w:rFonts w:cs="B Mitra" w:hint="cs"/>
          <w:rtl/>
        </w:rPr>
        <w:t>،</w:t>
      </w:r>
      <w:r w:rsidRPr="009F24E4">
        <w:rPr>
          <w:rFonts w:cs="B Mitra" w:hint="cs"/>
          <w:rtl/>
        </w:rPr>
        <w:t xml:space="preserve"> ز</w:t>
      </w:r>
      <w:r w:rsidR="00E11D84">
        <w:rPr>
          <w:rFonts w:cs="B Mitra" w:hint="cs"/>
          <w:rtl/>
        </w:rPr>
        <w:t>ی</w:t>
      </w:r>
      <w:r w:rsidRPr="009F24E4">
        <w:rPr>
          <w:rFonts w:cs="B Mitra" w:hint="cs"/>
          <w:rtl/>
        </w:rPr>
        <w:t xml:space="preserve">را </w:t>
      </w:r>
      <w:r w:rsidR="006C7271">
        <w:rPr>
          <w:rFonts w:cs="B Mitra" w:hint="cs"/>
          <w:rtl/>
        </w:rPr>
        <w:t>ک</w:t>
      </w:r>
      <w:r w:rsidRPr="009F24E4">
        <w:rPr>
          <w:rFonts w:cs="B Mitra" w:hint="cs"/>
          <w:rtl/>
        </w:rPr>
        <w:t>ه جنبه‌ها</w:t>
      </w:r>
      <w:r w:rsidR="00E11D84">
        <w:rPr>
          <w:rFonts w:cs="B Mitra" w:hint="cs"/>
          <w:rtl/>
        </w:rPr>
        <w:t>ی</w:t>
      </w:r>
      <w:r w:rsidRPr="009F24E4">
        <w:rPr>
          <w:rFonts w:cs="B Mitra" w:hint="cs"/>
          <w:rtl/>
        </w:rPr>
        <w:t xml:space="preserve"> </w:t>
      </w:r>
      <w:r w:rsidR="00BA0455" w:rsidRPr="009F24E4">
        <w:rPr>
          <w:rFonts w:cs="B Mitra"/>
          <w:rtl/>
        </w:rPr>
        <w:t>غ</w:t>
      </w:r>
      <w:r w:rsidR="00BA0455" w:rsidRPr="009F24E4">
        <w:rPr>
          <w:rFonts w:cs="B Mitra" w:hint="cs"/>
          <w:rtl/>
        </w:rPr>
        <w:t>ی</w:t>
      </w:r>
      <w:r w:rsidR="00BA0455" w:rsidRPr="009F24E4">
        <w:rPr>
          <w:rFonts w:cs="B Mitra" w:hint="eastAsia"/>
          <w:rtl/>
        </w:rPr>
        <w:t>رعقلان</w:t>
      </w:r>
      <w:r w:rsidR="00BA0455" w:rsidRPr="009F24E4">
        <w:rPr>
          <w:rFonts w:cs="B Mitra" w:hint="cs"/>
          <w:rtl/>
        </w:rPr>
        <w:t>ی</w:t>
      </w:r>
      <w:r w:rsidRPr="009F24E4">
        <w:rPr>
          <w:rFonts w:cs="B Mitra" w:hint="cs"/>
          <w:rtl/>
        </w:rPr>
        <w:t xml:space="preserve"> امور اجتماع</w:t>
      </w:r>
      <w:r w:rsidR="00E11D84">
        <w:rPr>
          <w:rFonts w:cs="B Mitra" w:hint="cs"/>
          <w:rtl/>
        </w:rPr>
        <w:t>ی</w:t>
      </w:r>
      <w:r w:rsidRPr="009F24E4">
        <w:rPr>
          <w:rFonts w:cs="B Mitra" w:hint="cs"/>
          <w:rtl/>
        </w:rPr>
        <w:t xml:space="preserve"> را در</w:t>
      </w:r>
      <w:r w:rsidR="005910F2" w:rsidRPr="009F24E4">
        <w:rPr>
          <w:rFonts w:cs="B Mitra" w:hint="cs"/>
          <w:rtl/>
        </w:rPr>
        <w:t xml:space="preserve"> </w:t>
      </w:r>
      <w:r w:rsidRPr="009F24E4">
        <w:rPr>
          <w:rFonts w:cs="B Mitra" w:hint="cs"/>
          <w:rtl/>
        </w:rPr>
        <w:t>نظر نم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 xml:space="preserve">رد. </w:t>
      </w:r>
      <w:r w:rsidR="00397BB3" w:rsidRPr="009F24E4">
        <w:rPr>
          <w:rFonts w:cs="B Mitra" w:hint="cs"/>
          <w:rtl/>
        </w:rPr>
        <w:t>ا</w:t>
      </w:r>
      <w:r w:rsidR="00E11D84">
        <w:rPr>
          <w:rFonts w:cs="B Mitra" w:hint="cs"/>
          <w:rtl/>
        </w:rPr>
        <w:t>ی</w:t>
      </w:r>
      <w:r w:rsidR="00397BB3" w:rsidRPr="009F24E4">
        <w:rPr>
          <w:rFonts w:cs="B Mitra" w:hint="cs"/>
          <w:rtl/>
        </w:rPr>
        <w:t>ن د</w:t>
      </w:r>
      <w:r w:rsidR="00E11D84">
        <w:rPr>
          <w:rFonts w:cs="B Mitra" w:hint="cs"/>
          <w:rtl/>
        </w:rPr>
        <w:t>ی</w:t>
      </w:r>
      <w:r w:rsidR="00397BB3" w:rsidRPr="009F24E4">
        <w:rPr>
          <w:rFonts w:cs="B Mitra" w:hint="cs"/>
          <w:rtl/>
        </w:rPr>
        <w:t>دگاه مبنا</w:t>
      </w:r>
      <w:r w:rsidR="00E11D84">
        <w:rPr>
          <w:rFonts w:cs="B Mitra" w:hint="cs"/>
          <w:rtl/>
        </w:rPr>
        <w:t>ی</w:t>
      </w:r>
      <w:r w:rsidR="00397BB3" w:rsidRPr="009F24E4">
        <w:rPr>
          <w:rFonts w:cs="B Mitra" w:hint="cs"/>
          <w:rtl/>
        </w:rPr>
        <w:t xml:space="preserve"> </w:t>
      </w:r>
      <w:r w:rsidR="005910F2" w:rsidRPr="009F24E4">
        <w:rPr>
          <w:rFonts w:cs="B Mitra" w:hint="cs"/>
          <w:rtl/>
        </w:rPr>
        <w:t>برخ</w:t>
      </w:r>
      <w:r w:rsidR="00E11D84">
        <w:rPr>
          <w:rFonts w:cs="B Mitra" w:hint="cs"/>
          <w:rtl/>
        </w:rPr>
        <w:t>ی</w:t>
      </w:r>
      <w:r w:rsidR="005910F2" w:rsidRPr="009F24E4">
        <w:rPr>
          <w:rFonts w:cs="B Mitra" w:hint="cs"/>
          <w:rtl/>
        </w:rPr>
        <w:t xml:space="preserve"> </w:t>
      </w:r>
      <w:r w:rsidR="00397BB3" w:rsidRPr="009F24E4">
        <w:rPr>
          <w:rFonts w:cs="B Mitra" w:hint="cs"/>
          <w:rtl/>
        </w:rPr>
        <w:t xml:space="preserve">از </w:t>
      </w:r>
      <w:r w:rsidR="00BA0455" w:rsidRPr="009F24E4">
        <w:rPr>
          <w:rFonts w:cs="B Mitra"/>
          <w:rtl/>
        </w:rPr>
        <w:t>تئور</w:t>
      </w:r>
      <w:r w:rsidR="00BA0455" w:rsidRPr="009F24E4">
        <w:rPr>
          <w:rFonts w:cs="B Mitra" w:hint="cs"/>
          <w:rtl/>
        </w:rPr>
        <w:t>ی‌</w:t>
      </w:r>
      <w:r w:rsidR="00BA0455" w:rsidRPr="009F24E4">
        <w:rPr>
          <w:rFonts w:cs="B Mitra" w:hint="eastAsia"/>
          <w:rtl/>
        </w:rPr>
        <w:t>ها</w:t>
      </w:r>
      <w:r w:rsidR="00BA0455" w:rsidRPr="009F24E4">
        <w:rPr>
          <w:rFonts w:cs="B Mitra" w:hint="cs"/>
          <w:rtl/>
        </w:rPr>
        <w:t>ی</w:t>
      </w:r>
      <w:r w:rsidR="00397BB3" w:rsidRPr="009F24E4">
        <w:rPr>
          <w:rFonts w:cs="B Mitra" w:hint="cs"/>
          <w:rtl/>
        </w:rPr>
        <w:t xml:space="preserve"> سازمان </w:t>
      </w:r>
      <w:r w:rsidR="005910F2" w:rsidRPr="009F24E4">
        <w:rPr>
          <w:rFonts w:cs="B Mitra" w:hint="cs"/>
          <w:rtl/>
        </w:rPr>
        <w:t xml:space="preserve">است </w:t>
      </w:r>
      <w:r w:rsidR="006C7271">
        <w:rPr>
          <w:rFonts w:cs="B Mitra" w:hint="cs"/>
          <w:rtl/>
        </w:rPr>
        <w:t>ک</w:t>
      </w:r>
      <w:r w:rsidR="00397BB3" w:rsidRPr="009F24E4">
        <w:rPr>
          <w:rFonts w:cs="B Mitra" w:hint="cs"/>
          <w:rtl/>
        </w:rPr>
        <w:t xml:space="preserve">ه به عنوان </w:t>
      </w:r>
      <w:r w:rsidR="00BA0455" w:rsidRPr="009F24E4">
        <w:rPr>
          <w:rFonts w:cs="B Mitra"/>
          <w:rtl/>
        </w:rPr>
        <w:t>تئور</w:t>
      </w:r>
      <w:r w:rsidR="00BA0455" w:rsidRPr="009F24E4">
        <w:rPr>
          <w:rFonts w:cs="B Mitra" w:hint="cs"/>
          <w:rtl/>
        </w:rPr>
        <w:t>ی‌</w:t>
      </w:r>
      <w:r w:rsidR="00BA0455" w:rsidRPr="009F24E4">
        <w:rPr>
          <w:rFonts w:cs="B Mitra" w:hint="eastAsia"/>
          <w:rtl/>
        </w:rPr>
        <w:t>ها</w:t>
      </w:r>
      <w:r w:rsidR="00BA0455" w:rsidRPr="009F24E4">
        <w:rPr>
          <w:rFonts w:cs="B Mitra" w:hint="cs"/>
          <w:rtl/>
        </w:rPr>
        <w:t>ی</w:t>
      </w:r>
      <w:r w:rsidR="00397BB3" w:rsidRPr="009F24E4">
        <w:rPr>
          <w:rFonts w:cs="B Mitra" w:hint="cs"/>
          <w:rtl/>
        </w:rPr>
        <w:t xml:space="preserve"> س</w:t>
      </w:r>
      <w:r w:rsidR="00E11D84">
        <w:rPr>
          <w:rFonts w:cs="B Mitra" w:hint="cs"/>
          <w:rtl/>
        </w:rPr>
        <w:t>ی</w:t>
      </w:r>
      <w:r w:rsidR="00397BB3" w:rsidRPr="009F24E4">
        <w:rPr>
          <w:rFonts w:cs="B Mitra" w:hint="cs"/>
          <w:rtl/>
        </w:rPr>
        <w:t>ستم طب</w:t>
      </w:r>
      <w:r w:rsidR="00E11D84">
        <w:rPr>
          <w:rFonts w:cs="B Mitra" w:hint="cs"/>
          <w:rtl/>
        </w:rPr>
        <w:t>ی</w:t>
      </w:r>
      <w:r w:rsidR="00397BB3" w:rsidRPr="009F24E4">
        <w:rPr>
          <w:rFonts w:cs="B Mitra" w:hint="cs"/>
          <w:rtl/>
        </w:rPr>
        <w:t>ع</w:t>
      </w:r>
      <w:r w:rsidR="00E11D84">
        <w:rPr>
          <w:rFonts w:cs="B Mitra" w:hint="cs"/>
          <w:rtl/>
        </w:rPr>
        <w:t>ی</w:t>
      </w:r>
      <w:r w:rsidR="00397BB3" w:rsidRPr="009F24E4">
        <w:rPr>
          <w:rFonts w:cs="B Mitra" w:hint="cs"/>
          <w:rtl/>
        </w:rPr>
        <w:t xml:space="preserve"> قابل دسته بند</w:t>
      </w:r>
      <w:r w:rsidR="00E11D84">
        <w:rPr>
          <w:rFonts w:cs="B Mitra" w:hint="cs"/>
          <w:rtl/>
        </w:rPr>
        <w:t>ی</w:t>
      </w:r>
      <w:r w:rsidR="00397BB3" w:rsidRPr="009F24E4">
        <w:rPr>
          <w:rFonts w:cs="B Mitra" w:hint="cs"/>
          <w:rtl/>
        </w:rPr>
        <w:t xml:space="preserve"> هستند.</w:t>
      </w:r>
    </w:p>
    <w:p w:rsidR="001A13D0" w:rsidRPr="009F24E4" w:rsidRDefault="001A13D0" w:rsidP="005D25A5">
      <w:pPr>
        <w:pStyle w:val="TEXT"/>
        <w:spacing w:line="276" w:lineRule="auto"/>
        <w:rPr>
          <w:rFonts w:cs="B Mitra"/>
          <w:rtl/>
        </w:rPr>
      </w:pPr>
      <w:r w:rsidRPr="009F24E4">
        <w:rPr>
          <w:rFonts w:cs="B Mitra" w:hint="cs"/>
          <w:rtl/>
        </w:rPr>
        <w:t>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دگ</w:t>
      </w:r>
      <w:r w:rsidR="00E11D84">
        <w:rPr>
          <w:rFonts w:cs="B Mitra" w:hint="cs"/>
          <w:rtl/>
        </w:rPr>
        <w:t>ی</w:t>
      </w:r>
      <w:r w:rsidRPr="009F24E4">
        <w:rPr>
          <w:rFonts w:cs="B Mitra" w:hint="cs"/>
          <w:rtl/>
        </w:rPr>
        <w:t xml:space="preserve"> هدف</w:t>
      </w:r>
      <w:r w:rsidR="00397BB3" w:rsidRPr="009F24E4">
        <w:rPr>
          <w:rFonts w:cs="B Mitra" w:hint="cs"/>
          <w:rtl/>
        </w:rPr>
        <w:t xml:space="preserve"> از </w:t>
      </w:r>
      <w:r w:rsidR="00BA0455" w:rsidRPr="009F24E4">
        <w:rPr>
          <w:rFonts w:cs="B Mitra"/>
          <w:rtl/>
        </w:rPr>
        <w:t>و</w:t>
      </w:r>
      <w:r w:rsidR="00BA0455" w:rsidRPr="009F24E4">
        <w:rPr>
          <w:rFonts w:cs="B Mitra" w:hint="cs"/>
          <w:rtl/>
        </w:rPr>
        <w:t>ی</w:t>
      </w:r>
      <w:r w:rsidR="00BA0455" w:rsidRPr="009F24E4">
        <w:rPr>
          <w:rFonts w:cs="B Mitra" w:hint="eastAsia"/>
          <w:rtl/>
        </w:rPr>
        <w:t>ژگ</w:t>
      </w:r>
      <w:r w:rsidR="00BA0455" w:rsidRPr="009F24E4">
        <w:rPr>
          <w:rFonts w:cs="B Mitra" w:hint="cs"/>
          <w:rtl/>
        </w:rPr>
        <w:t>ی‌</w:t>
      </w:r>
      <w:r w:rsidR="00BA0455" w:rsidRPr="009F24E4">
        <w:rPr>
          <w:rFonts w:cs="B Mitra" w:hint="eastAsia"/>
          <w:rtl/>
        </w:rPr>
        <w:t>ها</w:t>
      </w:r>
      <w:r w:rsidR="00BA0455" w:rsidRPr="009F24E4">
        <w:rPr>
          <w:rFonts w:cs="B Mitra" w:hint="cs"/>
          <w:rtl/>
        </w:rPr>
        <w:t>ی</w:t>
      </w:r>
      <w:r w:rsidR="00397BB3" w:rsidRPr="009F24E4">
        <w:rPr>
          <w:rFonts w:cs="B Mitra" w:hint="cs"/>
          <w:rtl/>
        </w:rPr>
        <w:t xml:space="preserve"> اصل</w:t>
      </w:r>
      <w:r w:rsidR="00E11D84">
        <w:rPr>
          <w:rFonts w:cs="B Mitra" w:hint="cs"/>
          <w:rtl/>
        </w:rPr>
        <w:t>ی</w:t>
      </w:r>
      <w:r w:rsidR="00397BB3" w:rsidRPr="009F24E4">
        <w:rPr>
          <w:rFonts w:cs="B Mitra" w:hint="cs"/>
          <w:rtl/>
        </w:rPr>
        <w:t xml:space="preserve"> مورد نظر در </w:t>
      </w:r>
      <w:r w:rsidR="00BA0455" w:rsidRPr="009F24E4">
        <w:rPr>
          <w:rFonts w:cs="B Mitra"/>
          <w:rtl/>
        </w:rPr>
        <w:t>تئور</w:t>
      </w:r>
      <w:r w:rsidR="00BA0455" w:rsidRPr="009F24E4">
        <w:rPr>
          <w:rFonts w:cs="B Mitra" w:hint="cs"/>
          <w:rtl/>
        </w:rPr>
        <w:t>ی‌</w:t>
      </w:r>
      <w:r w:rsidR="00BA0455" w:rsidRPr="009F24E4">
        <w:rPr>
          <w:rFonts w:cs="B Mitra" w:hint="eastAsia"/>
          <w:rtl/>
        </w:rPr>
        <w:t>ها</w:t>
      </w:r>
      <w:r w:rsidR="00BA0455" w:rsidRPr="009F24E4">
        <w:rPr>
          <w:rFonts w:cs="B Mitra" w:hint="cs"/>
          <w:rtl/>
        </w:rPr>
        <w:t>ی</w:t>
      </w:r>
      <w:r w:rsidR="00397BB3" w:rsidRPr="009F24E4">
        <w:rPr>
          <w:rFonts w:cs="B Mitra" w:hint="cs"/>
          <w:rtl/>
        </w:rPr>
        <w:t xml:space="preserve"> </w:t>
      </w:r>
      <w:r w:rsidR="005910F2" w:rsidRPr="009F24E4">
        <w:rPr>
          <w:rFonts w:cs="B Mitra" w:hint="cs"/>
          <w:rtl/>
        </w:rPr>
        <w:t>س</w:t>
      </w:r>
      <w:r w:rsidR="00E11D84">
        <w:rPr>
          <w:rFonts w:cs="B Mitra" w:hint="cs"/>
          <w:rtl/>
        </w:rPr>
        <w:t>ی</w:t>
      </w:r>
      <w:r w:rsidR="005910F2" w:rsidRPr="009F24E4">
        <w:rPr>
          <w:rFonts w:cs="B Mitra" w:hint="cs"/>
          <w:rtl/>
        </w:rPr>
        <w:t xml:space="preserve">ستم </w:t>
      </w:r>
      <w:r w:rsidR="00397BB3" w:rsidRPr="009F24E4">
        <w:rPr>
          <w:rFonts w:cs="B Mitra" w:hint="cs"/>
          <w:rtl/>
        </w:rPr>
        <w:t>طب</w:t>
      </w:r>
      <w:r w:rsidR="00E11D84">
        <w:rPr>
          <w:rFonts w:cs="B Mitra" w:hint="cs"/>
          <w:rtl/>
        </w:rPr>
        <w:t>ی</w:t>
      </w:r>
      <w:r w:rsidR="00397BB3" w:rsidRPr="009F24E4">
        <w:rPr>
          <w:rFonts w:cs="B Mitra" w:hint="cs"/>
          <w:rtl/>
        </w:rPr>
        <w:t>ع</w:t>
      </w:r>
      <w:r w:rsidR="00E11D84">
        <w:rPr>
          <w:rFonts w:cs="B Mitra" w:hint="cs"/>
          <w:rtl/>
        </w:rPr>
        <w:t>ی</w:t>
      </w:r>
      <w:r w:rsidR="00397BB3" w:rsidRPr="009F24E4">
        <w:rPr>
          <w:rFonts w:cs="B Mitra" w:hint="cs"/>
          <w:rtl/>
        </w:rPr>
        <w:t xml:space="preserve"> است.</w:t>
      </w:r>
      <w:r w:rsidRPr="009F24E4">
        <w:rPr>
          <w:rFonts w:cs="B Mitra" w:hint="cs"/>
          <w:rtl/>
        </w:rPr>
        <w:t xml:space="preserve"> نظر</w:t>
      </w:r>
      <w:r w:rsidR="00E11D84">
        <w:rPr>
          <w:rFonts w:cs="B Mitra" w:hint="cs"/>
          <w:rtl/>
        </w:rPr>
        <w:t>ی</w:t>
      </w:r>
      <w:r w:rsidRPr="009F24E4">
        <w:rPr>
          <w:rFonts w:cs="B Mitra" w:hint="cs"/>
          <w:rtl/>
        </w:rPr>
        <w:t>ه‌پردازان س</w:t>
      </w:r>
      <w:r w:rsidR="00E11D84">
        <w:rPr>
          <w:rFonts w:cs="B Mitra" w:hint="cs"/>
          <w:rtl/>
        </w:rPr>
        <w:t>ی</w:t>
      </w:r>
      <w:r w:rsidRPr="009F24E4">
        <w:rPr>
          <w:rFonts w:cs="B Mitra" w:hint="cs"/>
          <w:rtl/>
        </w:rPr>
        <w:t>ستم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ب</w:t>
      </w:r>
      <w:r w:rsidR="00E11D84">
        <w:rPr>
          <w:rFonts w:cs="B Mitra" w:hint="cs"/>
          <w:rtl/>
        </w:rPr>
        <w:t>ی</w:t>
      </w:r>
      <w:r w:rsidRPr="009F24E4">
        <w:rPr>
          <w:rFonts w:cs="B Mitra" w:hint="cs"/>
          <w:rtl/>
        </w:rPr>
        <w:t>شتر از نظر</w:t>
      </w:r>
      <w:r w:rsidR="00E11D84">
        <w:rPr>
          <w:rFonts w:cs="B Mitra" w:hint="cs"/>
          <w:rtl/>
        </w:rPr>
        <w:t>ی</w:t>
      </w:r>
      <w:r w:rsidRPr="009F24E4">
        <w:rPr>
          <w:rFonts w:cs="B Mitra" w:hint="cs"/>
          <w:rtl/>
        </w:rPr>
        <w:t>ه‌پردازان س</w:t>
      </w:r>
      <w:r w:rsidR="00E11D84">
        <w:rPr>
          <w:rFonts w:cs="B Mitra" w:hint="cs"/>
          <w:rtl/>
        </w:rPr>
        <w:t>ی</w:t>
      </w:r>
      <w:r w:rsidRPr="009F24E4">
        <w:rPr>
          <w:rFonts w:cs="B Mitra" w:hint="cs"/>
          <w:rtl/>
        </w:rPr>
        <w:t>ستم عقلا</w:t>
      </w:r>
      <w:r w:rsidR="00E11D84">
        <w:rPr>
          <w:rFonts w:cs="B Mitra" w:hint="cs"/>
          <w:rtl/>
        </w:rPr>
        <w:t>یی</w:t>
      </w:r>
      <w:r w:rsidRPr="009F24E4">
        <w:rPr>
          <w:rFonts w:cs="B Mitra" w:hint="cs"/>
          <w:rtl/>
        </w:rPr>
        <w:t>، اهداف سازمان</w:t>
      </w:r>
      <w:r w:rsidR="00E11D84">
        <w:rPr>
          <w:rFonts w:cs="B Mitra" w:hint="cs"/>
          <w:rtl/>
        </w:rPr>
        <w:t>ی</w:t>
      </w:r>
      <w:r w:rsidRPr="009F24E4">
        <w:rPr>
          <w:rFonts w:cs="B Mitra" w:hint="cs"/>
          <w:rtl/>
        </w:rPr>
        <w:t xml:space="preserve"> و ارتباط </w:t>
      </w:r>
      <w:r w:rsidR="00FB7E23" w:rsidRPr="009F24E4">
        <w:rPr>
          <w:rFonts w:cs="B Mitra"/>
          <w:rtl/>
        </w:rPr>
        <w:t>آن‌ها</w:t>
      </w:r>
      <w:r w:rsidRPr="009F24E4">
        <w:rPr>
          <w:rFonts w:cs="B Mitra" w:hint="cs"/>
          <w:rtl/>
        </w:rPr>
        <w:t xml:space="preserve"> با رفتار افراد را </w:t>
      </w:r>
      <w:r w:rsidR="005910F2" w:rsidRPr="009F24E4">
        <w:rPr>
          <w:rFonts w:cs="B Mitra" w:hint="cs"/>
          <w:rtl/>
        </w:rPr>
        <w:t xml:space="preserve">مبهم </w:t>
      </w:r>
      <w:r w:rsidRPr="009F24E4">
        <w:rPr>
          <w:rFonts w:cs="B Mitra" w:hint="cs"/>
          <w:rtl/>
        </w:rPr>
        <w:t>م</w:t>
      </w:r>
      <w:r w:rsidR="00E11D84">
        <w:rPr>
          <w:rFonts w:cs="B Mitra" w:hint="cs"/>
          <w:rtl/>
        </w:rPr>
        <w:t>ی</w:t>
      </w:r>
      <w:r w:rsidRPr="009F24E4">
        <w:rPr>
          <w:rFonts w:cs="B Mitra" w:hint="cs"/>
          <w:rtl/>
        </w:rPr>
        <w:t xml:space="preserve">‌پندارند. </w:t>
      </w:r>
      <w:r w:rsidR="005910F2" w:rsidRPr="009F24E4">
        <w:rPr>
          <w:rFonts w:cs="B Mitra" w:hint="cs"/>
          <w:rtl/>
        </w:rPr>
        <w:t xml:space="preserve">چرا </w:t>
      </w:r>
      <w:r w:rsidR="006C7271">
        <w:rPr>
          <w:rFonts w:cs="B Mitra" w:hint="cs"/>
          <w:rtl/>
        </w:rPr>
        <w:t>ک</w:t>
      </w:r>
      <w:r w:rsidRPr="009F24E4">
        <w:rPr>
          <w:rFonts w:cs="B Mitra" w:hint="cs"/>
          <w:rtl/>
        </w:rPr>
        <w:t>ه تحل</w:t>
      </w:r>
      <w:r w:rsidR="00E11D84">
        <w:rPr>
          <w:rFonts w:cs="B Mitra" w:hint="cs"/>
          <w:rtl/>
        </w:rPr>
        <w:t>ی</w:t>
      </w:r>
      <w:r w:rsidRPr="009F24E4">
        <w:rPr>
          <w:rFonts w:cs="B Mitra" w:hint="cs"/>
          <w:rtl/>
        </w:rPr>
        <w:t>ل‌گران س</w:t>
      </w:r>
      <w:r w:rsidR="00E11D84">
        <w:rPr>
          <w:rFonts w:cs="B Mitra" w:hint="cs"/>
          <w:rtl/>
        </w:rPr>
        <w:t>ی</w:t>
      </w:r>
      <w:r w:rsidRPr="009F24E4">
        <w:rPr>
          <w:rFonts w:cs="B Mitra" w:hint="cs"/>
          <w:rtl/>
        </w:rPr>
        <w:t>ستم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xml:space="preserve"> توجه ب</w:t>
      </w:r>
      <w:r w:rsidR="00E11D84">
        <w:rPr>
          <w:rFonts w:cs="B Mitra" w:hint="cs"/>
          <w:rtl/>
        </w:rPr>
        <w:t>ی</w:t>
      </w:r>
      <w:r w:rsidRPr="009F24E4">
        <w:rPr>
          <w:rFonts w:cs="B Mitra" w:hint="cs"/>
          <w:rtl/>
        </w:rPr>
        <w:t>شتر</w:t>
      </w:r>
      <w:r w:rsidR="00E11D84">
        <w:rPr>
          <w:rFonts w:cs="B Mitra" w:hint="cs"/>
          <w:rtl/>
        </w:rPr>
        <w:t>ی</w:t>
      </w:r>
      <w:r w:rsidRPr="009F24E4">
        <w:rPr>
          <w:rFonts w:cs="B Mitra" w:hint="cs"/>
          <w:rtl/>
        </w:rPr>
        <w:t xml:space="preserve"> به رفتار داشت</w:t>
      </w:r>
      <w:r w:rsidR="005910F2" w:rsidRPr="009F24E4">
        <w:rPr>
          <w:rFonts w:cs="B Mitra" w:hint="cs"/>
          <w:rtl/>
        </w:rPr>
        <w:t>ند</w:t>
      </w:r>
      <w:r w:rsidRPr="009F24E4">
        <w:rPr>
          <w:rFonts w:cs="B Mitra" w:hint="cs"/>
          <w:rtl/>
        </w:rPr>
        <w:t xml:space="preserve"> و در</w:t>
      </w:r>
      <w:r w:rsidR="005910F2" w:rsidRPr="009F24E4">
        <w:rPr>
          <w:rFonts w:cs="B Mitra" w:hint="cs"/>
          <w:rtl/>
        </w:rPr>
        <w:t xml:space="preserve"> </w:t>
      </w:r>
      <w:r w:rsidRPr="009F24E4">
        <w:rPr>
          <w:rFonts w:cs="B Mitra" w:hint="cs"/>
          <w:rtl/>
        </w:rPr>
        <w:t>نت</w:t>
      </w:r>
      <w:r w:rsidR="00E11D84">
        <w:rPr>
          <w:rFonts w:cs="B Mitra" w:hint="cs"/>
          <w:rtl/>
        </w:rPr>
        <w:t>ی</w:t>
      </w:r>
      <w:r w:rsidRPr="009F24E4">
        <w:rPr>
          <w:rFonts w:cs="B Mitra" w:hint="cs"/>
          <w:rtl/>
        </w:rPr>
        <w:t>جه ب</w:t>
      </w:r>
      <w:r w:rsidR="00E11D84">
        <w:rPr>
          <w:rFonts w:cs="B Mitra" w:hint="cs"/>
          <w:rtl/>
        </w:rPr>
        <w:t>ی</w:t>
      </w:r>
      <w:r w:rsidRPr="009F24E4">
        <w:rPr>
          <w:rFonts w:cs="B Mitra" w:hint="cs"/>
          <w:rtl/>
        </w:rPr>
        <w:t>شتر در مو</w:t>
      </w:r>
      <w:r w:rsidR="005910F2" w:rsidRPr="009F24E4">
        <w:rPr>
          <w:rFonts w:cs="B Mitra" w:hint="cs"/>
          <w:rtl/>
        </w:rPr>
        <w:t>رد</w:t>
      </w:r>
      <w:r w:rsidRPr="009F24E4">
        <w:rPr>
          <w:rFonts w:cs="B Mitra" w:hint="cs"/>
          <w:rtl/>
        </w:rPr>
        <w:t xml:space="preserve"> ارتباط متقابل و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ده ساختارها</w:t>
      </w:r>
      <w:r w:rsidR="00E11D84">
        <w:rPr>
          <w:rFonts w:cs="B Mitra" w:hint="cs"/>
          <w:rtl/>
        </w:rPr>
        <w:t>ی</w:t>
      </w:r>
      <w:r w:rsidRPr="009F24E4">
        <w:rPr>
          <w:rFonts w:cs="B Mitra" w:hint="cs"/>
          <w:rtl/>
        </w:rPr>
        <w:t xml:space="preserve"> هنجار</w:t>
      </w:r>
      <w:r w:rsidR="00E11D84">
        <w:rPr>
          <w:rFonts w:cs="B Mitra" w:hint="cs"/>
          <w:rtl/>
        </w:rPr>
        <w:t>ی</w:t>
      </w:r>
      <w:r w:rsidRPr="009F24E4">
        <w:rPr>
          <w:rFonts w:cs="B Mitra" w:hint="cs"/>
          <w:rtl/>
        </w:rPr>
        <w:t xml:space="preserve"> و رفتار</w:t>
      </w:r>
      <w:r w:rsidR="00E11D84">
        <w:rPr>
          <w:rFonts w:cs="B Mitra" w:hint="cs"/>
          <w:rtl/>
        </w:rPr>
        <w:t>ی</w:t>
      </w:r>
      <w:r w:rsidRPr="009F24E4">
        <w:rPr>
          <w:rFonts w:cs="B Mitra" w:hint="cs"/>
          <w:rtl/>
        </w:rPr>
        <w:t xml:space="preserve"> سازمان‌ها تأمل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ردند. در بس</w:t>
      </w:r>
      <w:r w:rsidR="00E11D84">
        <w:rPr>
          <w:rFonts w:cs="B Mitra" w:hint="cs"/>
          <w:rtl/>
        </w:rPr>
        <w:t>ی</w:t>
      </w:r>
      <w:r w:rsidRPr="009F24E4">
        <w:rPr>
          <w:rFonts w:cs="B Mitra" w:hint="cs"/>
          <w:rtl/>
        </w:rPr>
        <w:t>ار</w:t>
      </w:r>
      <w:r w:rsidR="00E11D84">
        <w:rPr>
          <w:rFonts w:cs="B Mitra" w:hint="cs"/>
          <w:rtl/>
        </w:rPr>
        <w:t>ی</w:t>
      </w:r>
      <w:r w:rsidRPr="009F24E4">
        <w:rPr>
          <w:rFonts w:cs="B Mitra" w:hint="cs"/>
          <w:rtl/>
        </w:rPr>
        <w:t xml:space="preserve"> موارد ب</w:t>
      </w:r>
      <w:r w:rsidR="00E11D84">
        <w:rPr>
          <w:rFonts w:cs="B Mitra" w:hint="cs"/>
          <w:rtl/>
        </w:rPr>
        <w:t>ی</w:t>
      </w:r>
      <w:r w:rsidRPr="009F24E4">
        <w:rPr>
          <w:rFonts w:cs="B Mitra" w:hint="cs"/>
          <w:rtl/>
        </w:rPr>
        <w:t>ن هدف‌ها</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ان شده و واقع</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به وس</w:t>
      </w:r>
      <w:r w:rsidR="00E11D84">
        <w:rPr>
          <w:rFonts w:cs="B Mitra" w:hint="cs"/>
          <w:rtl/>
        </w:rPr>
        <w:t>ی</w:t>
      </w:r>
      <w:r w:rsidRPr="009F24E4">
        <w:rPr>
          <w:rFonts w:cs="B Mitra" w:hint="cs"/>
          <w:rtl/>
        </w:rPr>
        <w:t>له سازمان پ</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‌شود عدم سنخ</w:t>
      </w:r>
      <w:r w:rsidR="00E11D84">
        <w:rPr>
          <w:rFonts w:cs="B Mitra" w:hint="cs"/>
          <w:rtl/>
        </w:rPr>
        <w:t>ی</w:t>
      </w:r>
      <w:r w:rsidRPr="009F24E4">
        <w:rPr>
          <w:rFonts w:cs="B Mitra" w:hint="cs"/>
          <w:rtl/>
        </w:rPr>
        <w:t>ت</w:t>
      </w:r>
      <w:r w:rsidR="00E11D84">
        <w:rPr>
          <w:rFonts w:cs="B Mitra" w:hint="cs"/>
          <w:rtl/>
        </w:rPr>
        <w:t>ی</w:t>
      </w:r>
      <w:r w:rsidRPr="009F24E4">
        <w:rPr>
          <w:rFonts w:cs="B Mitra" w:hint="cs"/>
          <w:rtl/>
        </w:rPr>
        <w:t xml:space="preserve"> وجود دارد. تحل</w:t>
      </w:r>
      <w:r w:rsidR="00E11D84">
        <w:rPr>
          <w:rFonts w:cs="B Mitra" w:hint="cs"/>
          <w:rtl/>
        </w:rPr>
        <w:t>ی</w:t>
      </w:r>
      <w:r w:rsidRPr="009F24E4">
        <w:rPr>
          <w:rFonts w:cs="B Mitra" w:hint="cs"/>
          <w:rtl/>
        </w:rPr>
        <w:t>ل‌گران س</w:t>
      </w:r>
      <w:r w:rsidR="00E11D84">
        <w:rPr>
          <w:rFonts w:cs="B Mitra" w:hint="cs"/>
          <w:rtl/>
        </w:rPr>
        <w:t>ی</w:t>
      </w:r>
      <w:r w:rsidRPr="009F24E4">
        <w:rPr>
          <w:rFonts w:cs="B Mitra" w:hint="cs"/>
          <w:rtl/>
        </w:rPr>
        <w:t>ستم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xml:space="preserve"> تأ</w:t>
      </w:r>
      <w:r w:rsidR="006C7271">
        <w:rPr>
          <w:rFonts w:cs="B Mitra" w:hint="cs"/>
          <w:rtl/>
        </w:rPr>
        <w:t>ک</w:t>
      </w:r>
      <w:r w:rsidR="00E11D84">
        <w:rPr>
          <w:rFonts w:cs="B Mitra" w:hint="cs"/>
          <w:rtl/>
        </w:rPr>
        <w:t>ی</w:t>
      </w:r>
      <w:r w:rsidRPr="009F24E4">
        <w:rPr>
          <w:rFonts w:cs="B Mitra" w:hint="cs"/>
          <w:rtl/>
        </w:rPr>
        <w:t xml:space="preserve">د دارند </w:t>
      </w:r>
      <w:r w:rsidR="006C7271">
        <w:rPr>
          <w:rFonts w:cs="B Mitra" w:hint="cs"/>
          <w:rtl/>
        </w:rPr>
        <w:t>ک</w:t>
      </w:r>
      <w:r w:rsidRPr="009F24E4">
        <w:rPr>
          <w:rFonts w:cs="B Mitra" w:hint="cs"/>
          <w:rtl/>
        </w:rPr>
        <w:t>ه حت</w:t>
      </w:r>
      <w:r w:rsidR="00E11D84">
        <w:rPr>
          <w:rFonts w:cs="B Mitra" w:hint="cs"/>
          <w:rtl/>
        </w:rPr>
        <w:t>ی</w:t>
      </w:r>
      <w:r w:rsidRPr="009F24E4">
        <w:rPr>
          <w:rFonts w:cs="B Mitra" w:hint="cs"/>
          <w:rtl/>
        </w:rPr>
        <w:t xml:space="preserve"> وقت</w:t>
      </w:r>
      <w:r w:rsidR="00E11D84">
        <w:rPr>
          <w:rFonts w:cs="B Mitra" w:hint="cs"/>
          <w:rtl/>
        </w:rPr>
        <w:t>ی</w:t>
      </w:r>
      <w:r w:rsidRPr="009F24E4">
        <w:rPr>
          <w:rFonts w:cs="B Mitra" w:hint="cs"/>
          <w:rtl/>
        </w:rPr>
        <w:t xml:space="preserve"> هدف‌ها</w:t>
      </w:r>
      <w:r w:rsidR="00E11D84">
        <w:rPr>
          <w:rFonts w:cs="B Mitra" w:hint="cs"/>
          <w:rtl/>
        </w:rPr>
        <w:t>ی</w:t>
      </w:r>
      <w:r w:rsidRPr="009F24E4">
        <w:rPr>
          <w:rFonts w:cs="B Mitra" w:hint="cs"/>
          <w:rtl/>
        </w:rPr>
        <w:t xml:space="preserve"> </w:t>
      </w:r>
      <w:r w:rsidR="005910F2" w:rsidRPr="009F24E4">
        <w:rPr>
          <w:rFonts w:cs="B Mitra" w:hint="cs"/>
          <w:rtl/>
        </w:rPr>
        <w:t>تع</w:t>
      </w:r>
      <w:r w:rsidR="00E11D84">
        <w:rPr>
          <w:rFonts w:cs="B Mitra" w:hint="cs"/>
          <w:rtl/>
        </w:rPr>
        <w:t>یی</w:t>
      </w:r>
      <w:r w:rsidR="005910F2" w:rsidRPr="009F24E4">
        <w:rPr>
          <w:rFonts w:cs="B Mitra" w:hint="cs"/>
          <w:rtl/>
        </w:rPr>
        <w:t xml:space="preserve">ن شده </w:t>
      </w:r>
      <w:r w:rsidRPr="009F24E4">
        <w:rPr>
          <w:rFonts w:cs="B Mitra" w:hint="cs"/>
          <w:rtl/>
        </w:rPr>
        <w:t>دنبال م</w:t>
      </w:r>
      <w:r w:rsidR="00E11D84">
        <w:rPr>
          <w:rFonts w:cs="B Mitra" w:hint="cs"/>
          <w:rtl/>
        </w:rPr>
        <w:t>ی</w:t>
      </w:r>
      <w:r w:rsidRPr="009F24E4">
        <w:rPr>
          <w:rFonts w:cs="B Mitra" w:hint="cs"/>
          <w:rtl/>
        </w:rPr>
        <w:t xml:space="preserve">‌شوند </w:t>
      </w:r>
      <w:r w:rsidR="00FB7E23" w:rsidRPr="009F24E4">
        <w:rPr>
          <w:rFonts w:cs="B Mitra"/>
          <w:rtl/>
        </w:rPr>
        <w:t>آن‌ها</w:t>
      </w:r>
      <w:r w:rsidRPr="009F24E4">
        <w:rPr>
          <w:rFonts w:cs="B Mitra" w:hint="cs"/>
          <w:rtl/>
        </w:rPr>
        <w:t xml:space="preserve"> تنها هدف‌ها</w:t>
      </w:r>
      <w:r w:rsidR="00E11D84">
        <w:rPr>
          <w:rFonts w:cs="B Mitra" w:hint="cs"/>
          <w:rtl/>
        </w:rPr>
        <w:t>یی</w:t>
      </w:r>
      <w:r w:rsidRPr="009F24E4">
        <w:rPr>
          <w:rFonts w:cs="B Mitra" w:hint="cs"/>
          <w:rtl/>
        </w:rPr>
        <w:t xml:space="preserve"> ن</w:t>
      </w:r>
      <w:r w:rsidR="00E11D84">
        <w:rPr>
          <w:rFonts w:cs="B Mitra" w:hint="cs"/>
          <w:rtl/>
        </w:rPr>
        <w:t>ی</w:t>
      </w:r>
      <w:r w:rsidRPr="009F24E4">
        <w:rPr>
          <w:rFonts w:cs="B Mitra" w:hint="cs"/>
          <w:rtl/>
        </w:rPr>
        <w:t xml:space="preserve">ستند </w:t>
      </w:r>
      <w:r w:rsidR="006C7271">
        <w:rPr>
          <w:rFonts w:cs="B Mitra" w:hint="cs"/>
          <w:rtl/>
        </w:rPr>
        <w:t>ک</w:t>
      </w:r>
      <w:r w:rsidRPr="009F24E4">
        <w:rPr>
          <w:rFonts w:cs="B Mitra" w:hint="cs"/>
          <w:rtl/>
        </w:rPr>
        <w:t>ه بر رفتار افراد تأث</w:t>
      </w:r>
      <w:r w:rsidR="00E11D84">
        <w:rPr>
          <w:rFonts w:cs="B Mitra" w:hint="cs"/>
          <w:rtl/>
        </w:rPr>
        <w:t>ی</w:t>
      </w:r>
      <w:r w:rsidRPr="009F24E4">
        <w:rPr>
          <w:rFonts w:cs="B Mitra" w:hint="cs"/>
          <w:rtl/>
        </w:rPr>
        <w:t>ر م</w:t>
      </w:r>
      <w:r w:rsidR="00E11D84">
        <w:rPr>
          <w:rFonts w:cs="B Mitra" w:hint="cs"/>
          <w:rtl/>
        </w:rPr>
        <w:t>ی</w:t>
      </w:r>
      <w:r w:rsidRPr="009F24E4">
        <w:rPr>
          <w:rFonts w:cs="B Mitra" w:hint="cs"/>
          <w:rtl/>
        </w:rPr>
        <w:t xml:space="preserve">‌گذارند. </w:t>
      </w:r>
    </w:p>
    <w:p w:rsidR="001A13D0" w:rsidRPr="009F24E4" w:rsidRDefault="001A13D0" w:rsidP="005D25A5">
      <w:pPr>
        <w:pStyle w:val="TEXT"/>
        <w:spacing w:line="276" w:lineRule="auto"/>
        <w:rPr>
          <w:rFonts w:cs="B Mitra"/>
          <w:rtl/>
        </w:rPr>
      </w:pPr>
      <w:r w:rsidRPr="009F24E4">
        <w:rPr>
          <w:rFonts w:cs="B Mitra" w:hint="cs"/>
          <w:rtl/>
        </w:rPr>
        <w:t>تأ</w:t>
      </w:r>
      <w:r w:rsidR="006C7271">
        <w:rPr>
          <w:rFonts w:cs="B Mitra" w:hint="cs"/>
          <w:rtl/>
        </w:rPr>
        <w:t>ک</w:t>
      </w:r>
      <w:r w:rsidR="00E11D84">
        <w:rPr>
          <w:rFonts w:cs="B Mitra" w:hint="cs"/>
          <w:rtl/>
        </w:rPr>
        <w:t>ی</w:t>
      </w:r>
      <w:r w:rsidRPr="009F24E4">
        <w:rPr>
          <w:rFonts w:cs="B Mitra" w:hint="cs"/>
          <w:rtl/>
        </w:rPr>
        <w:t>د عمده د</w:t>
      </w:r>
      <w:r w:rsidR="00E11D84">
        <w:rPr>
          <w:rFonts w:cs="B Mitra" w:hint="cs"/>
          <w:rtl/>
        </w:rPr>
        <w:t>ی</w:t>
      </w:r>
      <w:r w:rsidRPr="009F24E4">
        <w:rPr>
          <w:rFonts w:cs="B Mitra" w:hint="cs"/>
          <w:rtl/>
        </w:rPr>
        <w:t>دگاه س</w:t>
      </w:r>
      <w:r w:rsidR="00E11D84">
        <w:rPr>
          <w:rFonts w:cs="B Mitra" w:hint="cs"/>
          <w:rtl/>
        </w:rPr>
        <w:t>ی</w:t>
      </w:r>
      <w:r w:rsidRPr="009F24E4">
        <w:rPr>
          <w:rFonts w:cs="B Mitra" w:hint="cs"/>
          <w:rtl/>
        </w:rPr>
        <w:t>ستم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 xml:space="preserve">ن است </w:t>
      </w:r>
      <w:r w:rsidR="006C7271">
        <w:rPr>
          <w:rFonts w:cs="B Mitra" w:hint="cs"/>
          <w:rtl/>
        </w:rPr>
        <w:t>ک</w:t>
      </w:r>
      <w:r w:rsidRPr="009F24E4">
        <w:rPr>
          <w:rFonts w:cs="B Mitra" w:hint="cs"/>
          <w:rtl/>
        </w:rPr>
        <w:t>ه سازمان‌ها چ</w:t>
      </w:r>
      <w:r w:rsidR="00E11D84">
        <w:rPr>
          <w:rFonts w:cs="B Mitra" w:hint="cs"/>
          <w:rtl/>
        </w:rPr>
        <w:t>ی</w:t>
      </w:r>
      <w:r w:rsidRPr="009F24E4">
        <w:rPr>
          <w:rFonts w:cs="B Mitra" w:hint="cs"/>
          <w:rtl/>
        </w:rPr>
        <w:t>ز</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ش از ابزار</w:t>
      </w:r>
      <w:r w:rsidR="00E11D84">
        <w:rPr>
          <w:rFonts w:cs="B Mitra" w:hint="cs"/>
          <w:rtl/>
        </w:rPr>
        <w:t>ی</w:t>
      </w:r>
      <w:r w:rsidRPr="009F24E4">
        <w:rPr>
          <w:rFonts w:cs="B Mitra" w:hint="cs"/>
          <w:rtl/>
        </w:rPr>
        <w:t xml:space="preserve"> جهت </w:t>
      </w:r>
      <w:r w:rsidR="00FB7E23" w:rsidRPr="009F24E4">
        <w:rPr>
          <w:rFonts w:cs="B Mitra"/>
          <w:rtl/>
        </w:rPr>
        <w:t>دست‌</w:t>
      </w:r>
      <w:r w:rsidR="00FB7E23" w:rsidRPr="009F24E4">
        <w:rPr>
          <w:rFonts w:cs="B Mitra" w:hint="cs"/>
          <w:rtl/>
        </w:rPr>
        <w:t>ی</w:t>
      </w:r>
      <w:r w:rsidR="00FB7E23" w:rsidRPr="009F24E4">
        <w:rPr>
          <w:rFonts w:cs="B Mitra" w:hint="eastAsia"/>
          <w:rtl/>
        </w:rPr>
        <w:t>اب</w:t>
      </w:r>
      <w:r w:rsidR="00FB7E23" w:rsidRPr="009F24E4">
        <w:rPr>
          <w:rFonts w:cs="B Mitra" w:hint="cs"/>
          <w:rtl/>
        </w:rPr>
        <w:t>ی</w:t>
      </w:r>
      <w:r w:rsidRPr="009F24E4">
        <w:rPr>
          <w:rFonts w:cs="B Mitra" w:hint="cs"/>
          <w:rtl/>
        </w:rPr>
        <w:t xml:space="preserve"> به هدف‌ها</w:t>
      </w:r>
      <w:r w:rsidR="00E11D84">
        <w:rPr>
          <w:rFonts w:cs="B Mitra" w:hint="cs"/>
          <w:rtl/>
        </w:rPr>
        <w:t>ی</w:t>
      </w:r>
      <w:r w:rsidRPr="009F24E4">
        <w:rPr>
          <w:rFonts w:cs="B Mitra" w:hint="cs"/>
          <w:rtl/>
        </w:rPr>
        <w:t xml:space="preserve"> محدود و مشخص م</w:t>
      </w:r>
      <w:r w:rsidR="00E11D84">
        <w:rPr>
          <w:rFonts w:cs="B Mitra" w:hint="cs"/>
          <w:rtl/>
        </w:rPr>
        <w:t>ی</w:t>
      </w:r>
      <w:r w:rsidRPr="009F24E4">
        <w:rPr>
          <w:rFonts w:cs="B Mitra" w:hint="cs"/>
          <w:rtl/>
        </w:rPr>
        <w:t>‌باشند</w:t>
      </w:r>
      <w:r w:rsidR="005910F2" w:rsidRPr="009F24E4">
        <w:rPr>
          <w:rFonts w:cs="B Mitra" w:hint="cs"/>
          <w:rtl/>
        </w:rPr>
        <w:t>؛</w:t>
      </w:r>
      <w:r w:rsidRPr="009F24E4">
        <w:rPr>
          <w:rFonts w:cs="B Mitra" w:hint="cs"/>
          <w:rtl/>
        </w:rPr>
        <w:t xml:space="preserve"> </w:t>
      </w:r>
      <w:r w:rsidR="00FB7E23" w:rsidRPr="009F24E4">
        <w:rPr>
          <w:rFonts w:cs="B Mitra"/>
          <w:rtl/>
        </w:rPr>
        <w:t>آن‌ها</w:t>
      </w:r>
      <w:r w:rsidRPr="009F24E4">
        <w:rPr>
          <w:rFonts w:cs="B Mitra" w:hint="cs"/>
          <w:rtl/>
        </w:rPr>
        <w:t xml:space="preserve"> اساساً گروه‌ها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‌اند </w:t>
      </w:r>
      <w:r w:rsidR="006C7271">
        <w:rPr>
          <w:rFonts w:cs="B Mitra" w:hint="cs"/>
          <w:rtl/>
        </w:rPr>
        <w:t>ک</w:t>
      </w:r>
      <w:r w:rsidRPr="009F24E4">
        <w:rPr>
          <w:rFonts w:cs="B Mitra" w:hint="cs"/>
          <w:rtl/>
        </w:rPr>
        <w:t>ه برا</w:t>
      </w:r>
      <w:r w:rsidR="00E11D84">
        <w:rPr>
          <w:rFonts w:cs="B Mitra" w:hint="cs"/>
          <w:rtl/>
        </w:rPr>
        <w:t>ی</w:t>
      </w:r>
      <w:r w:rsidRPr="009F24E4">
        <w:rPr>
          <w:rFonts w:cs="B Mitra" w:hint="cs"/>
          <w:rtl/>
        </w:rPr>
        <w:t xml:space="preserve"> تطابق و بقا در مح</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خاص تلاش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w:t>
      </w:r>
      <w:r w:rsidR="00382F9F" w:rsidRPr="009F24E4">
        <w:rPr>
          <w:rFonts w:cs="B Mitra"/>
          <w:rtl/>
        </w:rPr>
        <w:t>؛ بنابرا</w:t>
      </w:r>
      <w:r w:rsidR="00E11D84">
        <w:rPr>
          <w:rFonts w:cs="B Mitra"/>
          <w:rtl/>
        </w:rPr>
        <w:t>ی</w:t>
      </w:r>
      <w:r w:rsidR="00382F9F" w:rsidRPr="009F24E4">
        <w:rPr>
          <w:rFonts w:cs="B Mitra"/>
          <w:rtl/>
        </w:rPr>
        <w:t xml:space="preserve">ن </w:t>
      </w:r>
      <w:r w:rsidRPr="009F24E4">
        <w:rPr>
          <w:rFonts w:cs="B Mitra" w:hint="cs"/>
          <w:rtl/>
        </w:rPr>
        <w:t>سازمان‌ها</w:t>
      </w:r>
      <w:r w:rsidR="00E11D84">
        <w:rPr>
          <w:rFonts w:cs="B Mitra" w:hint="cs"/>
          <w:rtl/>
        </w:rPr>
        <w:t>ی</w:t>
      </w:r>
      <w:r w:rsidRPr="009F24E4">
        <w:rPr>
          <w:rFonts w:cs="B Mitra" w:hint="cs"/>
          <w:rtl/>
        </w:rPr>
        <w:t xml:space="preserve"> رسم</w:t>
      </w:r>
      <w:r w:rsidR="00E11D84">
        <w:rPr>
          <w:rFonts w:cs="B Mitra" w:hint="cs"/>
          <w:rtl/>
        </w:rPr>
        <w:t>ی</w:t>
      </w:r>
      <w:r w:rsidRPr="009F24E4">
        <w:rPr>
          <w:rFonts w:cs="B Mitra" w:hint="cs"/>
          <w:rtl/>
        </w:rPr>
        <w:t xml:space="preserve"> مانند سا</w:t>
      </w:r>
      <w:r w:rsidR="00E11D84">
        <w:rPr>
          <w:rFonts w:cs="B Mitra" w:hint="cs"/>
          <w:rtl/>
        </w:rPr>
        <w:t>ی</w:t>
      </w:r>
      <w:r w:rsidRPr="009F24E4">
        <w:rPr>
          <w:rFonts w:cs="B Mitra" w:hint="cs"/>
          <w:rtl/>
        </w:rPr>
        <w:t>ر گروه‌ها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تحت</w:t>
      </w:r>
      <w:r w:rsidR="005910F2" w:rsidRPr="009F24E4">
        <w:rPr>
          <w:rFonts w:cs="B Mitra" w:hint="cs"/>
          <w:rtl/>
        </w:rPr>
        <w:t xml:space="preserve"> </w:t>
      </w:r>
      <w:r w:rsidRPr="009F24E4">
        <w:rPr>
          <w:rFonts w:cs="B Mitra" w:hint="cs"/>
          <w:rtl/>
        </w:rPr>
        <w:t>تأث</w:t>
      </w:r>
      <w:r w:rsidR="00E11D84">
        <w:rPr>
          <w:rFonts w:cs="B Mitra" w:hint="cs"/>
          <w:rtl/>
        </w:rPr>
        <w:t>ی</w:t>
      </w:r>
      <w:r w:rsidRPr="009F24E4">
        <w:rPr>
          <w:rFonts w:cs="B Mitra" w:hint="cs"/>
          <w:rtl/>
        </w:rPr>
        <w:t xml:space="preserve">ر </w:t>
      </w:r>
      <w:r w:rsidR="00E11D84">
        <w:rPr>
          <w:rFonts w:cs="B Mitra" w:hint="cs"/>
          <w:rtl/>
        </w:rPr>
        <w:t>ی</w:t>
      </w:r>
      <w:r w:rsidR="006C7271">
        <w:rPr>
          <w:rFonts w:cs="B Mitra" w:hint="cs"/>
          <w:rtl/>
        </w:rPr>
        <w:t>ک</w:t>
      </w:r>
      <w:r w:rsidRPr="009F24E4">
        <w:rPr>
          <w:rFonts w:cs="B Mitra" w:hint="cs"/>
          <w:rtl/>
        </w:rPr>
        <w:t xml:space="preserve"> هدف برتر </w:t>
      </w:r>
      <w:r w:rsidR="00E11D84">
        <w:rPr>
          <w:rFonts w:cs="B Mitra" w:hint="cs"/>
          <w:rtl/>
        </w:rPr>
        <w:t>ی</w:t>
      </w:r>
      <w:r w:rsidRPr="009F24E4">
        <w:rPr>
          <w:rFonts w:cs="B Mitra" w:hint="cs"/>
          <w:rtl/>
        </w:rPr>
        <w:t>عن</w:t>
      </w:r>
      <w:r w:rsidR="00E11D84">
        <w:rPr>
          <w:rFonts w:cs="B Mitra" w:hint="cs"/>
          <w:rtl/>
        </w:rPr>
        <w:t>ی</w:t>
      </w:r>
      <w:r w:rsidRPr="009F24E4">
        <w:rPr>
          <w:rFonts w:cs="B Mitra" w:hint="cs"/>
          <w:rtl/>
        </w:rPr>
        <w:t xml:space="preserve"> بقاء م</w:t>
      </w:r>
      <w:r w:rsidR="00E11D84">
        <w:rPr>
          <w:rFonts w:cs="B Mitra" w:hint="cs"/>
          <w:rtl/>
        </w:rPr>
        <w:t>ی</w:t>
      </w:r>
      <w:r w:rsidRPr="009F24E4">
        <w:rPr>
          <w:rFonts w:cs="B Mitra" w:hint="cs"/>
          <w:rtl/>
        </w:rPr>
        <w:t>‌باشند. بعض</w:t>
      </w:r>
      <w:r w:rsidR="00E11D84">
        <w:rPr>
          <w:rFonts w:cs="B Mitra" w:hint="cs"/>
          <w:rtl/>
        </w:rPr>
        <w:t>ی</w:t>
      </w:r>
      <w:r w:rsidRPr="009F24E4">
        <w:rPr>
          <w:rFonts w:cs="B Mitra" w:hint="cs"/>
          <w:rtl/>
        </w:rPr>
        <w:t xml:space="preserve"> اوقات مم</w:t>
      </w:r>
      <w:r w:rsidR="006C7271">
        <w:rPr>
          <w:rFonts w:cs="B Mitra" w:hint="cs"/>
          <w:rtl/>
        </w:rPr>
        <w:t>ک</w:t>
      </w:r>
      <w:r w:rsidRPr="009F24E4">
        <w:rPr>
          <w:rFonts w:cs="B Mitra" w:hint="cs"/>
          <w:rtl/>
        </w:rPr>
        <w:t>ن است تلاش در جهت بقاء منجر به فراموش</w:t>
      </w:r>
      <w:r w:rsidR="00E11D84">
        <w:rPr>
          <w:rFonts w:cs="B Mitra" w:hint="cs"/>
          <w:rtl/>
        </w:rPr>
        <w:t>ی</w:t>
      </w:r>
      <w:r w:rsidRPr="009F24E4">
        <w:rPr>
          <w:rFonts w:cs="B Mitra" w:hint="cs"/>
          <w:rtl/>
        </w:rPr>
        <w:t xml:space="preserve"> </w:t>
      </w:r>
      <w:r w:rsidR="00E11D84">
        <w:rPr>
          <w:rFonts w:cs="B Mitra" w:hint="cs"/>
          <w:rtl/>
        </w:rPr>
        <w:t>ی</w:t>
      </w:r>
      <w:r w:rsidRPr="009F24E4">
        <w:rPr>
          <w:rFonts w:cs="B Mitra" w:hint="cs"/>
          <w:rtl/>
        </w:rPr>
        <w:t>ا انحراف از هدف‌ها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شوند. سازمان‌ها را نم</w:t>
      </w:r>
      <w:r w:rsidR="00E11D84">
        <w:rPr>
          <w:rFonts w:cs="B Mitra" w:hint="cs"/>
          <w:rtl/>
        </w:rPr>
        <w:t>ی</w:t>
      </w:r>
      <w:r w:rsidRPr="009F24E4">
        <w:rPr>
          <w:rFonts w:cs="B Mitra" w:hint="cs"/>
          <w:rtl/>
        </w:rPr>
        <w:t>‌توان عمدتاً وسا</w:t>
      </w:r>
      <w:r w:rsidR="00E11D84">
        <w:rPr>
          <w:rFonts w:cs="B Mitra" w:hint="cs"/>
          <w:rtl/>
        </w:rPr>
        <w:t>ی</w:t>
      </w:r>
      <w:r w:rsidRPr="009F24E4">
        <w:rPr>
          <w:rFonts w:cs="B Mitra" w:hint="cs"/>
          <w:rtl/>
        </w:rPr>
        <w:t>ل</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رس</w:t>
      </w:r>
      <w:r w:rsidR="00E11D84">
        <w:rPr>
          <w:rFonts w:cs="B Mitra" w:hint="cs"/>
          <w:rtl/>
        </w:rPr>
        <w:t>ی</w:t>
      </w:r>
      <w:r w:rsidRPr="009F24E4">
        <w:rPr>
          <w:rFonts w:cs="B Mitra" w:hint="cs"/>
          <w:rtl/>
        </w:rPr>
        <w:t>دن به اهداف به حساب آورد</w:t>
      </w:r>
      <w:r w:rsidR="005910F2" w:rsidRPr="009F24E4">
        <w:rPr>
          <w:rFonts w:cs="B Mitra" w:hint="cs"/>
          <w:rtl/>
        </w:rPr>
        <w:t>،</w:t>
      </w:r>
      <w:r w:rsidRPr="009F24E4">
        <w:rPr>
          <w:rFonts w:cs="B Mitra" w:hint="cs"/>
          <w:rtl/>
        </w:rPr>
        <w:t xml:space="preserve"> بل</w:t>
      </w:r>
      <w:r w:rsidR="006C7271">
        <w:rPr>
          <w:rFonts w:cs="B Mitra" w:hint="cs"/>
          <w:rtl/>
        </w:rPr>
        <w:t>ک</w:t>
      </w:r>
      <w:r w:rsidRPr="009F24E4">
        <w:rPr>
          <w:rFonts w:cs="B Mitra" w:hint="cs"/>
          <w:rtl/>
        </w:rPr>
        <w:t xml:space="preserve">ه </w:t>
      </w:r>
      <w:r w:rsidR="00FB7E23" w:rsidRPr="009F24E4">
        <w:rPr>
          <w:rFonts w:cs="B Mitra"/>
          <w:rtl/>
        </w:rPr>
        <w:t>آن‌ها</w:t>
      </w:r>
      <w:r w:rsidRPr="009F24E4">
        <w:rPr>
          <w:rFonts w:cs="B Mitra" w:hint="cs"/>
          <w:rtl/>
        </w:rPr>
        <w:t xml:space="preserve"> به نوبه خود، هدف ن</w:t>
      </w:r>
      <w:r w:rsidR="00E11D84">
        <w:rPr>
          <w:rFonts w:cs="B Mitra" w:hint="cs"/>
          <w:rtl/>
        </w:rPr>
        <w:t>ی</w:t>
      </w:r>
      <w:r w:rsidRPr="009F24E4">
        <w:rPr>
          <w:rFonts w:cs="B Mitra" w:hint="cs"/>
          <w:rtl/>
        </w:rPr>
        <w:t>ز به حساب م</w:t>
      </w:r>
      <w:r w:rsidR="00E11D84">
        <w:rPr>
          <w:rFonts w:cs="B Mitra" w:hint="cs"/>
          <w:rtl/>
        </w:rPr>
        <w:t>ی</w:t>
      </w:r>
      <w:r w:rsidRPr="009F24E4">
        <w:rPr>
          <w:rFonts w:cs="B Mitra" w:hint="cs"/>
          <w:rtl/>
        </w:rPr>
        <w:t>‌آ</w:t>
      </w:r>
      <w:r w:rsidR="00E11D84">
        <w:rPr>
          <w:rFonts w:cs="B Mitra" w:hint="cs"/>
          <w:rtl/>
        </w:rPr>
        <w:t>ی</w:t>
      </w:r>
      <w:r w:rsidRPr="009F24E4">
        <w:rPr>
          <w:rFonts w:cs="B Mitra" w:hint="cs"/>
          <w:rtl/>
        </w:rPr>
        <w:t xml:space="preserve">ند. </w:t>
      </w:r>
    </w:p>
    <w:p w:rsidR="001A13D0" w:rsidRPr="009F24E4" w:rsidRDefault="001A13D0" w:rsidP="005D25A5">
      <w:pPr>
        <w:pStyle w:val="TEXT"/>
        <w:spacing w:line="276" w:lineRule="auto"/>
        <w:rPr>
          <w:rFonts w:cs="B Mitra"/>
          <w:rtl/>
        </w:rPr>
      </w:pPr>
      <w:r w:rsidRPr="009F24E4">
        <w:rPr>
          <w:rFonts w:cs="B Mitra" w:hint="cs"/>
          <w:rtl/>
        </w:rPr>
        <w:t>غر</w:t>
      </w:r>
      <w:r w:rsidR="00E11D84">
        <w:rPr>
          <w:rFonts w:cs="B Mitra" w:hint="cs"/>
          <w:rtl/>
        </w:rPr>
        <w:t>ی</w:t>
      </w:r>
      <w:r w:rsidRPr="009F24E4">
        <w:rPr>
          <w:rFonts w:cs="B Mitra" w:hint="cs"/>
          <w:rtl/>
        </w:rPr>
        <w:t>زه بقا</w:t>
      </w:r>
      <w:r w:rsidR="00E11D84">
        <w:rPr>
          <w:rFonts w:cs="B Mitra" w:hint="cs"/>
          <w:rtl/>
        </w:rPr>
        <w:t>ی</w:t>
      </w:r>
      <w:r w:rsidRPr="009F24E4">
        <w:rPr>
          <w:rFonts w:cs="B Mitra" w:hint="cs"/>
          <w:rtl/>
        </w:rPr>
        <w:t xml:space="preserve"> سازمان به دو ش</w:t>
      </w:r>
      <w:r w:rsidR="006C7271">
        <w:rPr>
          <w:rFonts w:cs="B Mitra" w:hint="cs"/>
          <w:rtl/>
        </w:rPr>
        <w:t>ک</w:t>
      </w:r>
      <w:r w:rsidRPr="009F24E4">
        <w:rPr>
          <w:rFonts w:cs="B Mitra" w:hint="cs"/>
          <w:rtl/>
        </w:rPr>
        <w:t>ل توض</w:t>
      </w:r>
      <w:r w:rsidR="00E11D84">
        <w:rPr>
          <w:rFonts w:cs="B Mitra" w:hint="cs"/>
          <w:rtl/>
        </w:rPr>
        <w:t>ی</w:t>
      </w:r>
      <w:r w:rsidRPr="009F24E4">
        <w:rPr>
          <w:rFonts w:cs="B Mitra" w:hint="cs"/>
          <w:rtl/>
        </w:rPr>
        <w:t>ح داده شده است. گروه</w:t>
      </w:r>
      <w:r w:rsidR="00E11D84">
        <w:rPr>
          <w:rFonts w:cs="B Mitra" w:hint="cs"/>
          <w:rtl/>
        </w:rPr>
        <w:t>ی</w:t>
      </w:r>
      <w:r w:rsidRPr="009F24E4">
        <w:rPr>
          <w:rFonts w:cs="B Mitra" w:hint="cs"/>
          <w:rtl/>
        </w:rPr>
        <w:t xml:space="preserve"> مطرح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r w:rsidR="006C7271">
        <w:rPr>
          <w:rFonts w:cs="B Mitra" w:hint="cs"/>
          <w:rtl/>
        </w:rPr>
        <w:t>ک</w:t>
      </w:r>
      <w:r w:rsidRPr="009F24E4">
        <w:rPr>
          <w:rFonts w:cs="B Mitra" w:hint="cs"/>
          <w:rtl/>
        </w:rPr>
        <w:t>ه ساز</w:t>
      </w:r>
      <w:r w:rsidR="00CA6C81" w:rsidRPr="009F24E4">
        <w:rPr>
          <w:rFonts w:cs="B Mitra" w:hint="cs"/>
          <w:rtl/>
        </w:rPr>
        <w:t>مان‌ها برا</w:t>
      </w:r>
      <w:r w:rsidR="00E11D84">
        <w:rPr>
          <w:rFonts w:cs="B Mitra" w:hint="cs"/>
          <w:rtl/>
        </w:rPr>
        <w:t>ی</w:t>
      </w:r>
      <w:r w:rsidR="00CA6C81" w:rsidRPr="009F24E4">
        <w:rPr>
          <w:rFonts w:cs="B Mitra" w:hint="cs"/>
          <w:rtl/>
        </w:rPr>
        <w:t xml:space="preserve"> بقا</w:t>
      </w:r>
      <w:r w:rsidR="00E11D84">
        <w:rPr>
          <w:rFonts w:cs="B Mitra" w:hint="cs"/>
          <w:rtl/>
        </w:rPr>
        <w:t>ی</w:t>
      </w:r>
      <w:r w:rsidR="00CA6C81" w:rsidRPr="009F24E4">
        <w:rPr>
          <w:rFonts w:cs="B Mitra" w:hint="cs"/>
          <w:rtl/>
        </w:rPr>
        <w:t xml:space="preserve"> خود به پاره‌ا</w:t>
      </w:r>
      <w:r w:rsidR="00E11D84">
        <w:rPr>
          <w:rFonts w:cs="B Mitra" w:hint="cs"/>
          <w:rtl/>
        </w:rPr>
        <w:t>ی</w:t>
      </w:r>
      <w:r w:rsidRPr="009F24E4">
        <w:rPr>
          <w:rFonts w:cs="B Mitra" w:hint="cs"/>
          <w:rtl/>
        </w:rPr>
        <w:t xml:space="preserve"> از ن</w:t>
      </w:r>
      <w:r w:rsidR="00E11D84">
        <w:rPr>
          <w:rFonts w:cs="B Mitra" w:hint="cs"/>
          <w:rtl/>
        </w:rPr>
        <w:t>ی</w:t>
      </w:r>
      <w:r w:rsidRPr="009F24E4">
        <w:rPr>
          <w:rFonts w:cs="B Mitra" w:hint="cs"/>
          <w:rtl/>
        </w:rPr>
        <w:t>ازها</w:t>
      </w:r>
      <w:r w:rsidR="00E11D84">
        <w:rPr>
          <w:rFonts w:cs="B Mitra" w:hint="cs"/>
          <w:rtl/>
        </w:rPr>
        <w:t>ی</w:t>
      </w:r>
      <w:r w:rsidRPr="009F24E4">
        <w:rPr>
          <w:rFonts w:cs="B Mitra" w:hint="cs"/>
          <w:rtl/>
        </w:rPr>
        <w:t xml:space="preserve"> مع</w:t>
      </w:r>
      <w:r w:rsidR="00E11D84">
        <w:rPr>
          <w:rFonts w:cs="B Mitra" w:hint="cs"/>
          <w:rtl/>
        </w:rPr>
        <w:t>ی</w:t>
      </w:r>
      <w:r w:rsidRPr="009F24E4">
        <w:rPr>
          <w:rFonts w:cs="B Mitra" w:hint="cs"/>
          <w:rtl/>
        </w:rPr>
        <w:t>ن محتاج م</w:t>
      </w:r>
      <w:r w:rsidR="00E11D84">
        <w:rPr>
          <w:rFonts w:cs="B Mitra" w:hint="cs"/>
          <w:rtl/>
        </w:rPr>
        <w:t>ی</w:t>
      </w:r>
      <w:r w:rsidRPr="009F24E4">
        <w:rPr>
          <w:rFonts w:cs="B Mitra" w:hint="cs"/>
          <w:rtl/>
        </w:rPr>
        <w:t>‌باشند</w:t>
      </w:r>
      <w:r w:rsidR="005910F2" w:rsidRPr="009F24E4">
        <w:rPr>
          <w:rFonts w:cs="B Mitra" w:hint="cs"/>
          <w:rtl/>
        </w:rPr>
        <w:t xml:space="preserve">. </w:t>
      </w:r>
      <w:r w:rsidRPr="009F24E4">
        <w:rPr>
          <w:rFonts w:cs="B Mitra" w:hint="cs"/>
          <w:rtl/>
        </w:rPr>
        <w:t>گروه د</w:t>
      </w:r>
      <w:r w:rsidR="00E11D84">
        <w:rPr>
          <w:rFonts w:cs="B Mitra" w:hint="cs"/>
          <w:rtl/>
        </w:rPr>
        <w:t>ی</w:t>
      </w:r>
      <w:r w:rsidRPr="009F24E4">
        <w:rPr>
          <w:rFonts w:cs="B Mitra" w:hint="cs"/>
          <w:rtl/>
        </w:rPr>
        <w:t>گر مطرح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r w:rsidR="006C7271">
        <w:rPr>
          <w:rFonts w:cs="B Mitra" w:hint="cs"/>
          <w:rtl/>
        </w:rPr>
        <w:t>ک</w:t>
      </w:r>
      <w:r w:rsidRPr="009F24E4">
        <w:rPr>
          <w:rFonts w:cs="B Mitra" w:hint="cs"/>
          <w:rtl/>
        </w:rPr>
        <w:t>ه برخ</w:t>
      </w:r>
      <w:r w:rsidR="00E11D84">
        <w:rPr>
          <w:rFonts w:cs="B Mitra" w:hint="cs"/>
          <w:rtl/>
        </w:rPr>
        <w:t>ی</w:t>
      </w:r>
      <w:r w:rsidRPr="009F24E4">
        <w:rPr>
          <w:rFonts w:cs="B Mitra" w:hint="cs"/>
          <w:rtl/>
        </w:rPr>
        <w:t xml:space="preserve"> از افراد علائق نهان</w:t>
      </w:r>
      <w:r w:rsidR="00E11D84">
        <w:rPr>
          <w:rFonts w:cs="B Mitra" w:hint="cs"/>
          <w:rtl/>
        </w:rPr>
        <w:t>ی</w:t>
      </w:r>
      <w:r w:rsidRPr="009F24E4">
        <w:rPr>
          <w:rFonts w:cs="B Mitra" w:hint="cs"/>
          <w:rtl/>
        </w:rPr>
        <w:t xml:space="preserve"> به بقا</w:t>
      </w:r>
      <w:r w:rsidR="00E11D84">
        <w:rPr>
          <w:rFonts w:cs="B Mitra" w:hint="cs"/>
          <w:rtl/>
        </w:rPr>
        <w:t>ی</w:t>
      </w:r>
      <w:r w:rsidRPr="009F24E4">
        <w:rPr>
          <w:rFonts w:cs="B Mitra" w:hint="cs"/>
          <w:rtl/>
        </w:rPr>
        <w:t xml:space="preserve"> سازمان دارند. ز</w:t>
      </w:r>
      <w:r w:rsidR="00E11D84">
        <w:rPr>
          <w:rFonts w:cs="B Mitra" w:hint="cs"/>
          <w:rtl/>
        </w:rPr>
        <w:t>ی</w:t>
      </w:r>
      <w:r w:rsidRPr="009F24E4">
        <w:rPr>
          <w:rFonts w:cs="B Mitra" w:hint="cs"/>
          <w:rtl/>
        </w:rPr>
        <w:t xml:space="preserve">را </w:t>
      </w:r>
      <w:r w:rsidR="006C7271">
        <w:rPr>
          <w:rFonts w:cs="B Mitra" w:hint="cs"/>
          <w:rtl/>
        </w:rPr>
        <w:t>ک</w:t>
      </w:r>
      <w:r w:rsidRPr="009F24E4">
        <w:rPr>
          <w:rFonts w:cs="B Mitra" w:hint="cs"/>
          <w:rtl/>
        </w:rPr>
        <w:t xml:space="preserve">ه سازمان‌ها منشأ قدرت، منابع، منزلت </w:t>
      </w:r>
      <w:r w:rsidR="00E11D84">
        <w:rPr>
          <w:rFonts w:cs="B Mitra" w:hint="cs"/>
          <w:rtl/>
        </w:rPr>
        <w:t>ی</w:t>
      </w:r>
      <w:r w:rsidRPr="009F24E4">
        <w:rPr>
          <w:rFonts w:cs="B Mitra" w:hint="cs"/>
          <w:rtl/>
        </w:rPr>
        <w:t>ا لذت</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w:t>
      </w:r>
      <w:r w:rsidR="00FB7E23" w:rsidRPr="009F24E4">
        <w:rPr>
          <w:rFonts w:cs="B Mitra"/>
          <w:rtl/>
        </w:rPr>
        <w:t>آن‌ها</w:t>
      </w:r>
      <w:r w:rsidRPr="009F24E4">
        <w:rPr>
          <w:rFonts w:cs="B Mitra" w:hint="cs"/>
          <w:rtl/>
        </w:rPr>
        <w:t xml:space="preserve"> م</w:t>
      </w:r>
      <w:r w:rsidR="00E11D84">
        <w:rPr>
          <w:rFonts w:cs="B Mitra" w:hint="cs"/>
          <w:rtl/>
        </w:rPr>
        <w:t>ی</w:t>
      </w:r>
      <w:r w:rsidRPr="009F24E4">
        <w:rPr>
          <w:rFonts w:cs="B Mitra" w:hint="cs"/>
          <w:rtl/>
        </w:rPr>
        <w:t xml:space="preserve">‌باشند. </w:t>
      </w:r>
    </w:p>
    <w:p w:rsidR="001A13D0" w:rsidRPr="009F24E4" w:rsidRDefault="00BA0455" w:rsidP="005D25A5">
      <w:pPr>
        <w:pStyle w:val="TEXT"/>
        <w:spacing w:line="276" w:lineRule="auto"/>
        <w:rPr>
          <w:rFonts w:cs="B Mitra"/>
          <w:rtl/>
        </w:rPr>
      </w:pPr>
      <w:r w:rsidRPr="009F24E4">
        <w:rPr>
          <w:rFonts w:cs="B Mitra"/>
          <w:rtl/>
        </w:rPr>
        <w:t>رابرت</w:t>
      </w:r>
      <w:r w:rsidR="001A13D0" w:rsidRPr="009F24E4">
        <w:rPr>
          <w:rFonts w:cs="B Mitra" w:hint="cs"/>
          <w:rtl/>
        </w:rPr>
        <w:t xml:space="preserve"> م</w:t>
      </w:r>
      <w:r w:rsidR="00E11D84">
        <w:rPr>
          <w:rFonts w:cs="B Mitra" w:hint="cs"/>
          <w:rtl/>
        </w:rPr>
        <w:t>ی</w:t>
      </w:r>
      <w:r w:rsidR="001A13D0" w:rsidRPr="009F24E4">
        <w:rPr>
          <w:rFonts w:cs="B Mitra" w:hint="cs"/>
          <w:rtl/>
        </w:rPr>
        <w:t>شلز در تحل</w:t>
      </w:r>
      <w:r w:rsidR="00E11D84">
        <w:rPr>
          <w:rFonts w:cs="B Mitra" w:hint="cs"/>
          <w:rtl/>
        </w:rPr>
        <w:t>ی</w:t>
      </w:r>
      <w:r w:rsidR="001A13D0" w:rsidRPr="009F24E4">
        <w:rPr>
          <w:rFonts w:cs="B Mitra" w:hint="cs"/>
          <w:rtl/>
        </w:rPr>
        <w:t>ل خود مطرح م</w:t>
      </w:r>
      <w:r w:rsidR="00E11D84">
        <w:rPr>
          <w:rFonts w:cs="B Mitra" w:hint="cs"/>
          <w:rtl/>
        </w:rPr>
        <w:t>ی</w:t>
      </w:r>
      <w:r w:rsidR="001A13D0" w:rsidRPr="009F24E4">
        <w:rPr>
          <w:rFonts w:cs="B Mitra" w:hint="cs"/>
          <w:rtl/>
        </w:rPr>
        <w:t>‌</w:t>
      </w:r>
      <w:r w:rsidR="006C7271">
        <w:rPr>
          <w:rFonts w:cs="B Mitra" w:hint="cs"/>
          <w:rtl/>
        </w:rPr>
        <w:t>ک</w:t>
      </w:r>
      <w:r w:rsidR="001A13D0" w:rsidRPr="009F24E4">
        <w:rPr>
          <w:rFonts w:cs="B Mitra" w:hint="cs"/>
          <w:rtl/>
        </w:rPr>
        <w:t xml:space="preserve">ند </w:t>
      </w:r>
      <w:r w:rsidR="006C7271">
        <w:rPr>
          <w:rFonts w:cs="B Mitra" w:hint="cs"/>
          <w:rtl/>
        </w:rPr>
        <w:t>ک</w:t>
      </w:r>
      <w:r w:rsidR="001A13D0" w:rsidRPr="009F24E4">
        <w:rPr>
          <w:rFonts w:cs="B Mitra" w:hint="cs"/>
          <w:rtl/>
        </w:rPr>
        <w:t>ه چگونه برخ</w:t>
      </w:r>
      <w:r w:rsidR="00E11D84">
        <w:rPr>
          <w:rFonts w:cs="B Mitra" w:hint="cs"/>
          <w:rtl/>
        </w:rPr>
        <w:t>ی</w:t>
      </w:r>
      <w:r w:rsidR="001A13D0" w:rsidRPr="009F24E4">
        <w:rPr>
          <w:rFonts w:cs="B Mitra" w:hint="cs"/>
          <w:rtl/>
        </w:rPr>
        <w:t xml:space="preserve"> ا</w:t>
      </w:r>
      <w:r w:rsidR="00813C67" w:rsidRPr="009F24E4">
        <w:rPr>
          <w:rFonts w:cs="B Mitra" w:hint="cs"/>
          <w:rtl/>
        </w:rPr>
        <w:t>فراد درصدد حفظ بقا</w:t>
      </w:r>
      <w:r w:rsidR="00E11D84">
        <w:rPr>
          <w:rFonts w:cs="B Mitra" w:hint="cs"/>
          <w:rtl/>
        </w:rPr>
        <w:t>ی</w:t>
      </w:r>
      <w:r w:rsidR="00813C67" w:rsidRPr="009F24E4">
        <w:rPr>
          <w:rFonts w:cs="B Mitra" w:hint="cs"/>
          <w:rtl/>
        </w:rPr>
        <w:t xml:space="preserve"> سازمان‌ها هستند حت</w:t>
      </w:r>
      <w:r w:rsidR="00E11D84">
        <w:rPr>
          <w:rFonts w:cs="B Mitra" w:hint="cs"/>
          <w:rtl/>
        </w:rPr>
        <w:t>ی</w:t>
      </w:r>
      <w:r w:rsidR="00813C67" w:rsidRPr="009F24E4">
        <w:rPr>
          <w:rFonts w:cs="B Mitra" w:hint="cs"/>
          <w:rtl/>
        </w:rPr>
        <w:t xml:space="preserve"> اگر ا</w:t>
      </w:r>
      <w:r w:rsidR="00E11D84">
        <w:rPr>
          <w:rFonts w:cs="B Mitra" w:hint="cs"/>
          <w:rtl/>
        </w:rPr>
        <w:t>ی</w:t>
      </w:r>
      <w:r w:rsidR="00813C67" w:rsidRPr="009F24E4">
        <w:rPr>
          <w:rFonts w:cs="B Mitra" w:hint="cs"/>
          <w:rtl/>
        </w:rPr>
        <w:t>ن امر به بها</w:t>
      </w:r>
      <w:r w:rsidR="00E11D84">
        <w:rPr>
          <w:rFonts w:cs="B Mitra" w:hint="cs"/>
          <w:rtl/>
        </w:rPr>
        <w:t>ی</w:t>
      </w:r>
      <w:r w:rsidR="00813C67" w:rsidRPr="009F24E4">
        <w:rPr>
          <w:rFonts w:cs="B Mitra" w:hint="cs"/>
          <w:rtl/>
        </w:rPr>
        <w:t xml:space="preserve"> فدا </w:t>
      </w:r>
      <w:r w:rsidR="006C7271">
        <w:rPr>
          <w:rFonts w:cs="B Mitra" w:hint="cs"/>
          <w:rtl/>
        </w:rPr>
        <w:t>ک</w:t>
      </w:r>
      <w:r w:rsidR="00813C67" w:rsidRPr="009F24E4">
        <w:rPr>
          <w:rFonts w:cs="B Mitra" w:hint="cs"/>
          <w:rtl/>
        </w:rPr>
        <w:t>ردن هدف‌ها</w:t>
      </w:r>
      <w:r w:rsidR="00E11D84">
        <w:rPr>
          <w:rFonts w:cs="B Mitra" w:hint="cs"/>
          <w:rtl/>
        </w:rPr>
        <w:t>یی</w:t>
      </w:r>
      <w:r w:rsidR="00813C67" w:rsidRPr="009F24E4">
        <w:rPr>
          <w:rFonts w:cs="B Mitra" w:hint="cs"/>
          <w:rtl/>
        </w:rPr>
        <w:t xml:space="preserve"> باشد </w:t>
      </w:r>
      <w:r w:rsidR="006C7271">
        <w:rPr>
          <w:rFonts w:cs="B Mitra" w:hint="cs"/>
          <w:rtl/>
        </w:rPr>
        <w:t>ک</w:t>
      </w:r>
      <w:r w:rsidR="00813C67" w:rsidRPr="009F24E4">
        <w:rPr>
          <w:rFonts w:cs="B Mitra" w:hint="cs"/>
          <w:rtl/>
        </w:rPr>
        <w:t>ه اساساً سازمان‌ها به خاطر آن ا</w:t>
      </w:r>
      <w:r w:rsidR="00E11D84">
        <w:rPr>
          <w:rFonts w:cs="B Mitra" w:hint="cs"/>
          <w:rtl/>
        </w:rPr>
        <w:t>ی</w:t>
      </w:r>
      <w:r w:rsidR="00813C67" w:rsidRPr="009F24E4">
        <w:rPr>
          <w:rFonts w:cs="B Mitra" w:hint="cs"/>
          <w:rtl/>
        </w:rPr>
        <w:t>جاد شده است. رهبران حزب خدمت ظاهر</w:t>
      </w:r>
      <w:r w:rsidR="00E11D84">
        <w:rPr>
          <w:rFonts w:cs="B Mitra" w:hint="cs"/>
          <w:rtl/>
        </w:rPr>
        <w:t>ی</w:t>
      </w:r>
      <w:r w:rsidR="00813C67" w:rsidRPr="009F24E4">
        <w:rPr>
          <w:rFonts w:cs="B Mitra" w:hint="cs"/>
          <w:rtl/>
        </w:rPr>
        <w:t xml:space="preserve"> خود به اهداف انقلاب</w:t>
      </w:r>
      <w:r w:rsidR="00E11D84">
        <w:rPr>
          <w:rFonts w:cs="B Mitra" w:hint="cs"/>
          <w:rtl/>
        </w:rPr>
        <w:t>ی</w:t>
      </w:r>
      <w:r w:rsidR="00813C67" w:rsidRPr="009F24E4">
        <w:rPr>
          <w:rFonts w:cs="B Mitra" w:hint="cs"/>
          <w:rtl/>
        </w:rPr>
        <w:t xml:space="preserve"> را ادامه م</w:t>
      </w:r>
      <w:r w:rsidR="00E11D84">
        <w:rPr>
          <w:rFonts w:cs="B Mitra" w:hint="cs"/>
          <w:rtl/>
        </w:rPr>
        <w:t>ی</w:t>
      </w:r>
      <w:r w:rsidR="00813C67" w:rsidRPr="009F24E4">
        <w:rPr>
          <w:rFonts w:cs="B Mitra" w:hint="cs"/>
          <w:rtl/>
        </w:rPr>
        <w:t>‌دهند اما در خلال زمان به طور روز افزون</w:t>
      </w:r>
      <w:r w:rsidR="00E11D84">
        <w:rPr>
          <w:rFonts w:cs="B Mitra" w:hint="cs"/>
          <w:rtl/>
        </w:rPr>
        <w:t>ی</w:t>
      </w:r>
      <w:r w:rsidR="00813C67" w:rsidRPr="009F24E4">
        <w:rPr>
          <w:rFonts w:cs="B Mitra" w:hint="cs"/>
          <w:rtl/>
        </w:rPr>
        <w:t xml:space="preserve"> به علت عدم تما</w:t>
      </w:r>
      <w:r w:rsidR="00E11D84">
        <w:rPr>
          <w:rFonts w:cs="B Mitra" w:hint="cs"/>
          <w:rtl/>
        </w:rPr>
        <w:t>ی</w:t>
      </w:r>
      <w:r w:rsidR="00813C67" w:rsidRPr="009F24E4">
        <w:rPr>
          <w:rFonts w:cs="B Mitra" w:hint="cs"/>
          <w:rtl/>
        </w:rPr>
        <w:t>ل به ر</w:t>
      </w:r>
      <w:r w:rsidR="00E11D84">
        <w:rPr>
          <w:rFonts w:cs="B Mitra" w:hint="cs"/>
          <w:rtl/>
        </w:rPr>
        <w:t>ی</w:t>
      </w:r>
      <w:r w:rsidR="00813C67" w:rsidRPr="009F24E4">
        <w:rPr>
          <w:rFonts w:cs="B Mitra" w:hint="cs"/>
          <w:rtl/>
        </w:rPr>
        <w:t>س</w:t>
      </w:r>
      <w:r w:rsidR="006C7271">
        <w:rPr>
          <w:rFonts w:cs="B Mitra" w:hint="cs"/>
          <w:rtl/>
        </w:rPr>
        <w:t>ک</w:t>
      </w:r>
      <w:r w:rsidR="00813C67" w:rsidRPr="009F24E4">
        <w:rPr>
          <w:rFonts w:cs="B Mitra" w:hint="cs"/>
          <w:rtl/>
        </w:rPr>
        <w:t xml:space="preserve"> در مورد منافع حاصله و به مخاطره ن</w:t>
      </w:r>
      <w:r w:rsidR="00E11D84">
        <w:rPr>
          <w:rFonts w:cs="B Mitra" w:hint="cs"/>
          <w:rtl/>
        </w:rPr>
        <w:t>ی</w:t>
      </w:r>
      <w:r w:rsidR="00813C67" w:rsidRPr="009F24E4">
        <w:rPr>
          <w:rFonts w:cs="B Mitra" w:hint="cs"/>
          <w:rtl/>
        </w:rPr>
        <w:t xml:space="preserve">نداختن حزب </w:t>
      </w:r>
      <w:r w:rsidR="006C7271">
        <w:rPr>
          <w:rFonts w:cs="B Mitra" w:hint="cs"/>
          <w:rtl/>
        </w:rPr>
        <w:t>ک</w:t>
      </w:r>
      <w:r w:rsidR="00813C67" w:rsidRPr="009F24E4">
        <w:rPr>
          <w:rFonts w:cs="B Mitra" w:hint="cs"/>
          <w:rtl/>
        </w:rPr>
        <w:t xml:space="preserve">ه منشأ قدرت </w:t>
      </w:r>
      <w:r w:rsidRPr="009F24E4">
        <w:rPr>
          <w:rFonts w:cs="B Mitra"/>
          <w:rtl/>
        </w:rPr>
        <w:t>آن‌هاست</w:t>
      </w:r>
      <w:r w:rsidR="00813C67" w:rsidRPr="009F24E4">
        <w:rPr>
          <w:rFonts w:cs="B Mitra" w:hint="cs"/>
          <w:rtl/>
        </w:rPr>
        <w:t>، محافظه‌</w:t>
      </w:r>
      <w:r w:rsidR="006C7271">
        <w:rPr>
          <w:rFonts w:cs="B Mitra" w:hint="cs"/>
          <w:rtl/>
        </w:rPr>
        <w:t>ک</w:t>
      </w:r>
      <w:r w:rsidR="00813C67" w:rsidRPr="009F24E4">
        <w:rPr>
          <w:rFonts w:cs="B Mitra" w:hint="cs"/>
          <w:rtl/>
        </w:rPr>
        <w:t>ار م</w:t>
      </w:r>
      <w:r w:rsidR="00E11D84">
        <w:rPr>
          <w:rFonts w:cs="B Mitra" w:hint="cs"/>
          <w:rtl/>
        </w:rPr>
        <w:t>ی</w:t>
      </w:r>
      <w:r w:rsidR="00813C67" w:rsidRPr="009F24E4">
        <w:rPr>
          <w:rFonts w:cs="B Mitra" w:hint="cs"/>
          <w:rtl/>
        </w:rPr>
        <w:t xml:space="preserve">‌شوند. </w:t>
      </w:r>
    </w:p>
    <w:p w:rsidR="00813C67" w:rsidRPr="009F24E4" w:rsidRDefault="008B6CAC" w:rsidP="005D25A5">
      <w:pPr>
        <w:pStyle w:val="TEXT"/>
        <w:spacing w:line="276" w:lineRule="auto"/>
        <w:rPr>
          <w:rFonts w:cs="B Mitra"/>
          <w:rtl/>
        </w:rPr>
      </w:pPr>
      <w:r w:rsidRPr="009F24E4">
        <w:rPr>
          <w:rFonts w:cs="B Mitra" w:hint="cs"/>
          <w:rtl/>
        </w:rPr>
        <w:t>ساختار غ</w:t>
      </w:r>
      <w:r w:rsidR="00E11D84">
        <w:rPr>
          <w:rFonts w:cs="B Mitra" w:hint="cs"/>
          <w:rtl/>
        </w:rPr>
        <w:t>ی</w:t>
      </w:r>
      <w:r w:rsidRPr="009F24E4">
        <w:rPr>
          <w:rFonts w:cs="B Mitra" w:hint="cs"/>
          <w:rtl/>
        </w:rPr>
        <w:t>ررسم</w:t>
      </w:r>
      <w:r w:rsidR="00E11D84">
        <w:rPr>
          <w:rFonts w:cs="B Mitra" w:hint="cs"/>
          <w:rtl/>
        </w:rPr>
        <w:t>ی</w:t>
      </w:r>
      <w:r w:rsidR="004177CE" w:rsidRPr="009F24E4">
        <w:rPr>
          <w:rFonts w:cs="B Mitra" w:hint="cs"/>
          <w:rtl/>
        </w:rPr>
        <w:t xml:space="preserve"> دوم</w:t>
      </w:r>
      <w:r w:rsidR="00E11D84">
        <w:rPr>
          <w:rFonts w:cs="B Mitra" w:hint="cs"/>
          <w:rtl/>
        </w:rPr>
        <w:t>ی</w:t>
      </w:r>
      <w:r w:rsidR="004177CE" w:rsidRPr="009F24E4">
        <w:rPr>
          <w:rFonts w:cs="B Mitra" w:hint="cs"/>
          <w:rtl/>
        </w:rPr>
        <w:t>ن و</w:t>
      </w:r>
      <w:r w:rsidR="00E11D84">
        <w:rPr>
          <w:rFonts w:cs="B Mitra" w:hint="cs"/>
          <w:rtl/>
        </w:rPr>
        <w:t>ی</w:t>
      </w:r>
      <w:r w:rsidR="004177CE" w:rsidRPr="009F24E4">
        <w:rPr>
          <w:rFonts w:cs="B Mitra" w:hint="cs"/>
          <w:rtl/>
        </w:rPr>
        <w:t>ژگ</w:t>
      </w:r>
      <w:r w:rsidR="00E11D84">
        <w:rPr>
          <w:rFonts w:cs="B Mitra" w:hint="cs"/>
          <w:rtl/>
        </w:rPr>
        <w:t>ی</w:t>
      </w:r>
      <w:r w:rsidR="004177CE" w:rsidRPr="009F24E4">
        <w:rPr>
          <w:rFonts w:cs="B Mitra" w:hint="cs"/>
          <w:rtl/>
        </w:rPr>
        <w:t xml:space="preserve"> اصل</w:t>
      </w:r>
      <w:r w:rsidR="00E11D84">
        <w:rPr>
          <w:rFonts w:cs="B Mitra" w:hint="cs"/>
          <w:rtl/>
        </w:rPr>
        <w:t>ی</w:t>
      </w:r>
      <w:r w:rsidR="004177CE" w:rsidRPr="009F24E4">
        <w:rPr>
          <w:rFonts w:cs="B Mitra" w:hint="cs"/>
          <w:rtl/>
        </w:rPr>
        <w:t xml:space="preserve"> مورد نظر در </w:t>
      </w:r>
      <w:r w:rsidR="00BA0455" w:rsidRPr="009F24E4">
        <w:rPr>
          <w:rFonts w:cs="B Mitra"/>
          <w:rtl/>
        </w:rPr>
        <w:t>تئور</w:t>
      </w:r>
      <w:r w:rsidR="00BA0455" w:rsidRPr="009F24E4">
        <w:rPr>
          <w:rFonts w:cs="B Mitra" w:hint="cs"/>
          <w:rtl/>
        </w:rPr>
        <w:t>ی‌</w:t>
      </w:r>
      <w:r w:rsidR="00BA0455" w:rsidRPr="009F24E4">
        <w:rPr>
          <w:rFonts w:cs="B Mitra" w:hint="eastAsia"/>
          <w:rtl/>
        </w:rPr>
        <w:t>ها</w:t>
      </w:r>
      <w:r w:rsidR="00BA0455" w:rsidRPr="009F24E4">
        <w:rPr>
          <w:rFonts w:cs="B Mitra" w:hint="cs"/>
          <w:rtl/>
        </w:rPr>
        <w:t>ی</w:t>
      </w:r>
      <w:r w:rsidR="004177CE" w:rsidRPr="009F24E4">
        <w:rPr>
          <w:rFonts w:cs="B Mitra" w:hint="cs"/>
          <w:rtl/>
        </w:rPr>
        <w:t xml:space="preserve"> سازمان به مثابه س</w:t>
      </w:r>
      <w:r w:rsidR="00E11D84">
        <w:rPr>
          <w:rFonts w:cs="B Mitra" w:hint="cs"/>
          <w:rtl/>
        </w:rPr>
        <w:t>ی</w:t>
      </w:r>
      <w:r w:rsidR="004177CE" w:rsidRPr="009F24E4">
        <w:rPr>
          <w:rFonts w:cs="B Mitra" w:hint="cs"/>
          <w:rtl/>
        </w:rPr>
        <w:t>ستم طب</w:t>
      </w:r>
      <w:r w:rsidR="00E11D84">
        <w:rPr>
          <w:rFonts w:cs="B Mitra" w:hint="cs"/>
          <w:rtl/>
        </w:rPr>
        <w:t>ی</w:t>
      </w:r>
      <w:r w:rsidR="004177CE" w:rsidRPr="009F24E4">
        <w:rPr>
          <w:rFonts w:cs="B Mitra" w:hint="cs"/>
          <w:rtl/>
        </w:rPr>
        <w:t>ع</w:t>
      </w:r>
      <w:r w:rsidR="00E11D84">
        <w:rPr>
          <w:rFonts w:cs="B Mitra" w:hint="cs"/>
          <w:rtl/>
        </w:rPr>
        <w:t>ی</w:t>
      </w:r>
      <w:r w:rsidR="004177CE" w:rsidRPr="009F24E4">
        <w:rPr>
          <w:rFonts w:cs="B Mitra" w:hint="cs"/>
          <w:rtl/>
        </w:rPr>
        <w:t xml:space="preserve"> است.</w:t>
      </w:r>
      <w:r w:rsidRPr="009F24E4">
        <w:rPr>
          <w:rFonts w:cs="B Mitra" w:hint="cs"/>
          <w:rtl/>
        </w:rPr>
        <w:t xml:space="preserve"> نظر</w:t>
      </w:r>
      <w:r w:rsidR="00E11D84">
        <w:rPr>
          <w:rFonts w:cs="B Mitra" w:hint="cs"/>
          <w:rtl/>
        </w:rPr>
        <w:t>ی</w:t>
      </w:r>
      <w:r w:rsidRPr="009F24E4">
        <w:rPr>
          <w:rFonts w:cs="B Mitra" w:hint="cs"/>
          <w:rtl/>
        </w:rPr>
        <w:t>ه‌پردازان س</w:t>
      </w:r>
      <w:r w:rsidR="00E11D84">
        <w:rPr>
          <w:rFonts w:cs="B Mitra" w:hint="cs"/>
          <w:rtl/>
        </w:rPr>
        <w:t>ی</w:t>
      </w:r>
      <w:r w:rsidRPr="009F24E4">
        <w:rPr>
          <w:rFonts w:cs="B Mitra" w:hint="cs"/>
          <w:rtl/>
        </w:rPr>
        <w:t>ستم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xml:space="preserve">، وجود </w:t>
      </w:r>
      <w:r w:rsidRPr="009F24E4">
        <w:rPr>
          <w:rFonts w:cs="B Mitra" w:hint="cs"/>
          <w:rtl/>
        </w:rPr>
        <w:lastRenderedPageBreak/>
        <w:t>ساختارها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املاً رسم</w:t>
      </w:r>
      <w:r w:rsidR="00E11D84">
        <w:rPr>
          <w:rFonts w:cs="B Mitra" w:hint="cs"/>
          <w:rtl/>
        </w:rPr>
        <w:t>ی</w:t>
      </w:r>
      <w:r w:rsidRPr="009F24E4">
        <w:rPr>
          <w:rFonts w:cs="B Mitra" w:hint="cs"/>
          <w:rtl/>
        </w:rPr>
        <w:t xml:space="preserve">ت </w:t>
      </w:r>
      <w:r w:rsidR="00E11D84">
        <w:rPr>
          <w:rFonts w:cs="B Mitra" w:hint="cs"/>
          <w:rtl/>
        </w:rPr>
        <w:t>ی</w:t>
      </w:r>
      <w:r w:rsidRPr="009F24E4">
        <w:rPr>
          <w:rFonts w:cs="B Mitra" w:hint="cs"/>
          <w:rtl/>
        </w:rPr>
        <w:t>افته در سازمان‌ها را ان</w:t>
      </w:r>
      <w:r w:rsidR="006C7271">
        <w:rPr>
          <w:rFonts w:cs="B Mitra" w:hint="cs"/>
          <w:rtl/>
        </w:rPr>
        <w:t>ک</w:t>
      </w:r>
      <w:r w:rsidRPr="009F24E4">
        <w:rPr>
          <w:rFonts w:cs="B Mitra" w:hint="cs"/>
          <w:rtl/>
        </w:rPr>
        <w:t>ار نم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اما اهم</w:t>
      </w:r>
      <w:r w:rsidR="00E11D84">
        <w:rPr>
          <w:rFonts w:cs="B Mitra" w:hint="cs"/>
          <w:rtl/>
        </w:rPr>
        <w:t>ی</w:t>
      </w:r>
      <w:r w:rsidRPr="009F24E4">
        <w:rPr>
          <w:rFonts w:cs="B Mitra" w:hint="cs"/>
          <w:rtl/>
        </w:rPr>
        <w:t>ت و به خصوص تأث</w:t>
      </w:r>
      <w:r w:rsidR="00E11D84">
        <w:rPr>
          <w:rFonts w:cs="B Mitra" w:hint="cs"/>
          <w:rtl/>
        </w:rPr>
        <w:t>ی</w:t>
      </w:r>
      <w:r w:rsidRPr="009F24E4">
        <w:rPr>
          <w:rFonts w:cs="B Mitra" w:hint="cs"/>
          <w:rtl/>
        </w:rPr>
        <w:t>رشان بر رفتار افراد را ز</w:t>
      </w:r>
      <w:r w:rsidR="00E11D84">
        <w:rPr>
          <w:rFonts w:cs="B Mitra" w:hint="cs"/>
          <w:rtl/>
        </w:rPr>
        <w:t>ی</w:t>
      </w:r>
      <w:r w:rsidRPr="009F24E4">
        <w:rPr>
          <w:rFonts w:cs="B Mitra" w:hint="cs"/>
          <w:rtl/>
        </w:rPr>
        <w:t xml:space="preserve">ر </w:t>
      </w:r>
      <w:r w:rsidR="00BA0455" w:rsidRPr="009F24E4">
        <w:rPr>
          <w:rFonts w:cs="B Mitra"/>
          <w:rtl/>
        </w:rPr>
        <w:t>سوال</w:t>
      </w:r>
      <w:r w:rsidRPr="009F24E4">
        <w:rPr>
          <w:rFonts w:cs="B Mitra" w:hint="cs"/>
          <w:rtl/>
        </w:rPr>
        <w:t xml:space="preserve"> م</w:t>
      </w:r>
      <w:r w:rsidR="00E11D84">
        <w:rPr>
          <w:rFonts w:cs="B Mitra" w:hint="cs"/>
          <w:rtl/>
        </w:rPr>
        <w:t>ی</w:t>
      </w:r>
      <w:r w:rsidRPr="009F24E4">
        <w:rPr>
          <w:rFonts w:cs="B Mitra" w:hint="cs"/>
          <w:rtl/>
        </w:rPr>
        <w:t>‌برند. ساختارها</w:t>
      </w:r>
      <w:r w:rsidR="00E11D84">
        <w:rPr>
          <w:rFonts w:cs="B Mitra" w:hint="cs"/>
          <w:rtl/>
        </w:rPr>
        <w:t>ی</w:t>
      </w:r>
      <w:r w:rsidRPr="009F24E4">
        <w:rPr>
          <w:rFonts w:cs="B Mitra" w:hint="cs"/>
          <w:rtl/>
        </w:rPr>
        <w:t xml:space="preserve"> غ</w:t>
      </w:r>
      <w:r w:rsidR="00E11D84">
        <w:rPr>
          <w:rFonts w:cs="B Mitra" w:hint="cs"/>
          <w:rtl/>
        </w:rPr>
        <w:t>ی</w:t>
      </w:r>
      <w:r w:rsidRPr="009F24E4">
        <w:rPr>
          <w:rFonts w:cs="B Mitra" w:hint="cs"/>
          <w:rtl/>
        </w:rPr>
        <w:t>ررسم</w:t>
      </w:r>
      <w:r w:rsidR="00E11D84">
        <w:rPr>
          <w:rFonts w:cs="B Mitra" w:hint="cs"/>
          <w:rtl/>
        </w:rPr>
        <w:t>ی</w:t>
      </w:r>
      <w:r w:rsidRPr="009F24E4">
        <w:rPr>
          <w:rFonts w:cs="B Mitra" w:hint="cs"/>
          <w:rtl/>
        </w:rPr>
        <w:t xml:space="preserve"> عبارت</w:t>
      </w:r>
      <w:r w:rsidR="00DB36C4" w:rsidRPr="009F24E4">
        <w:rPr>
          <w:rFonts w:cs="B Mitra" w:hint="cs"/>
          <w:rtl/>
        </w:rPr>
        <w:t xml:space="preserve"> </w:t>
      </w:r>
      <w:r w:rsidRPr="009F24E4">
        <w:rPr>
          <w:rFonts w:cs="B Mitra" w:hint="cs"/>
          <w:rtl/>
        </w:rPr>
        <w:t>است از ساختارها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بر مبنا</w:t>
      </w:r>
      <w:r w:rsidR="00E11D84">
        <w:rPr>
          <w:rFonts w:cs="B Mitra" w:hint="cs"/>
          <w:rtl/>
        </w:rPr>
        <w:t>ی</w:t>
      </w:r>
      <w:r w:rsidRPr="009F24E4">
        <w:rPr>
          <w:rFonts w:cs="B Mitra" w:hint="cs"/>
          <w:rtl/>
        </w:rPr>
        <w:t xml:space="preserve"> مشخصات </w:t>
      </w:r>
      <w:r w:rsidR="00E11D84">
        <w:rPr>
          <w:rFonts w:cs="B Mitra" w:hint="cs"/>
          <w:rtl/>
        </w:rPr>
        <w:t>ی</w:t>
      </w:r>
      <w:r w:rsidRPr="009F24E4">
        <w:rPr>
          <w:rFonts w:cs="B Mitra" w:hint="cs"/>
          <w:rtl/>
        </w:rPr>
        <w:t>ا افراد خاص</w:t>
      </w:r>
      <w:r w:rsidR="00E11D84">
        <w:rPr>
          <w:rFonts w:cs="B Mitra" w:hint="cs"/>
          <w:rtl/>
        </w:rPr>
        <w:t>ی</w:t>
      </w:r>
      <w:r w:rsidRPr="009F24E4">
        <w:rPr>
          <w:rFonts w:cs="B Mitra" w:hint="cs"/>
          <w:rtl/>
        </w:rPr>
        <w:t xml:space="preserve"> پد</w:t>
      </w:r>
      <w:r w:rsidR="00E11D84">
        <w:rPr>
          <w:rFonts w:cs="B Mitra" w:hint="cs"/>
          <w:rtl/>
        </w:rPr>
        <w:t>ی</w:t>
      </w:r>
      <w:r w:rsidRPr="009F24E4">
        <w:rPr>
          <w:rFonts w:cs="B Mitra" w:hint="cs"/>
          <w:rtl/>
        </w:rPr>
        <w:t xml:space="preserve">د آمده باشند. </w:t>
      </w:r>
      <w:r w:rsidR="005910F2" w:rsidRPr="009F24E4">
        <w:rPr>
          <w:rFonts w:cs="B Mitra" w:hint="cs"/>
          <w:rtl/>
        </w:rPr>
        <w:t>از ا</w:t>
      </w:r>
      <w:r w:rsidR="00E11D84">
        <w:rPr>
          <w:rFonts w:cs="B Mitra" w:hint="cs"/>
          <w:rtl/>
        </w:rPr>
        <w:t>ی</w:t>
      </w:r>
      <w:r w:rsidR="005910F2" w:rsidRPr="009F24E4">
        <w:rPr>
          <w:rFonts w:cs="B Mitra" w:hint="cs"/>
          <w:rtl/>
        </w:rPr>
        <w:t>ن د</w:t>
      </w:r>
      <w:r w:rsidR="00E11D84">
        <w:rPr>
          <w:rFonts w:cs="B Mitra" w:hint="cs"/>
          <w:rtl/>
        </w:rPr>
        <w:t>ی</w:t>
      </w:r>
      <w:r w:rsidR="005910F2" w:rsidRPr="009F24E4">
        <w:rPr>
          <w:rFonts w:cs="B Mitra" w:hint="cs"/>
          <w:rtl/>
        </w:rPr>
        <w:t xml:space="preserve">دگاه </w:t>
      </w:r>
      <w:r w:rsidRPr="009F24E4">
        <w:rPr>
          <w:rFonts w:cs="B Mitra" w:hint="cs"/>
          <w:rtl/>
        </w:rPr>
        <w:t>افراد سازمان</w:t>
      </w:r>
      <w:r w:rsidR="00E11D84">
        <w:rPr>
          <w:rFonts w:cs="B Mitra" w:hint="cs"/>
          <w:rtl/>
        </w:rPr>
        <w:t>ی</w:t>
      </w:r>
      <w:r w:rsidRPr="009F24E4">
        <w:rPr>
          <w:rFonts w:cs="B Mitra" w:hint="cs"/>
          <w:rtl/>
        </w:rPr>
        <w:t xml:space="preserve"> هرگز فقط </w:t>
      </w:r>
      <w:r w:rsidR="00AA13F4" w:rsidRPr="009F24E4">
        <w:rPr>
          <w:rFonts w:cs="B Mitra"/>
          <w:rtl/>
        </w:rPr>
        <w:t>«</w:t>
      </w:r>
      <w:r w:rsidRPr="009F24E4">
        <w:rPr>
          <w:rFonts w:cs="B Mitra" w:hint="cs"/>
          <w:rtl/>
        </w:rPr>
        <w:t>بازوان اج</w:t>
      </w:r>
      <w:r w:rsidR="00E11D84">
        <w:rPr>
          <w:rFonts w:cs="B Mitra" w:hint="cs"/>
          <w:rtl/>
        </w:rPr>
        <w:t>ی</w:t>
      </w:r>
      <w:r w:rsidRPr="009F24E4">
        <w:rPr>
          <w:rFonts w:cs="B Mitra" w:hint="cs"/>
          <w:rtl/>
        </w:rPr>
        <w:t>ر شده</w:t>
      </w:r>
      <w:r w:rsidR="00382F9F" w:rsidRPr="009F24E4">
        <w:rPr>
          <w:rFonts w:cs="B Mitra"/>
          <w:rtl/>
        </w:rPr>
        <w:t>»</w:t>
      </w:r>
      <w:r w:rsidRPr="009F24E4">
        <w:rPr>
          <w:rFonts w:cs="B Mitra" w:hint="cs"/>
          <w:rtl/>
        </w:rPr>
        <w:t xml:space="preserve"> ن</w:t>
      </w:r>
      <w:r w:rsidR="00E11D84">
        <w:rPr>
          <w:rFonts w:cs="B Mitra" w:hint="cs"/>
          <w:rtl/>
        </w:rPr>
        <w:t>ی</w:t>
      </w:r>
      <w:r w:rsidRPr="009F24E4">
        <w:rPr>
          <w:rFonts w:cs="B Mitra" w:hint="cs"/>
          <w:rtl/>
        </w:rPr>
        <w:t>ستند</w:t>
      </w:r>
      <w:r w:rsidR="005910F2" w:rsidRPr="009F24E4">
        <w:rPr>
          <w:rFonts w:cs="B Mitra" w:hint="cs"/>
          <w:rtl/>
        </w:rPr>
        <w:t>،</w:t>
      </w:r>
      <w:r w:rsidRPr="009F24E4">
        <w:rPr>
          <w:rFonts w:cs="B Mitra" w:hint="cs"/>
          <w:rtl/>
        </w:rPr>
        <w:t xml:space="preserve"> بل</w:t>
      </w:r>
      <w:r w:rsidR="006C7271">
        <w:rPr>
          <w:rFonts w:cs="B Mitra" w:hint="cs"/>
          <w:rtl/>
        </w:rPr>
        <w:t>ک</w:t>
      </w:r>
      <w:r w:rsidRPr="009F24E4">
        <w:rPr>
          <w:rFonts w:cs="B Mitra" w:hint="cs"/>
          <w:rtl/>
        </w:rPr>
        <w:t>ه مغزها و قلب‌ها</w:t>
      </w:r>
      <w:r w:rsidR="00E11D84">
        <w:rPr>
          <w:rFonts w:cs="B Mitra" w:hint="cs"/>
          <w:rtl/>
        </w:rPr>
        <w:t>ی</w:t>
      </w:r>
      <w:r w:rsidRPr="009F24E4">
        <w:rPr>
          <w:rFonts w:cs="B Mitra" w:hint="cs"/>
          <w:rtl/>
        </w:rPr>
        <w:t xml:space="preserve"> خود را ن</w:t>
      </w:r>
      <w:r w:rsidR="00E11D84">
        <w:rPr>
          <w:rFonts w:cs="B Mitra" w:hint="cs"/>
          <w:rtl/>
        </w:rPr>
        <w:t>ی</w:t>
      </w:r>
      <w:r w:rsidRPr="009F24E4">
        <w:rPr>
          <w:rFonts w:cs="B Mitra" w:hint="cs"/>
          <w:rtl/>
        </w:rPr>
        <w:t>ز به سازمان م</w:t>
      </w:r>
      <w:r w:rsidR="00E11D84">
        <w:rPr>
          <w:rFonts w:cs="B Mitra" w:hint="cs"/>
          <w:rtl/>
        </w:rPr>
        <w:t>ی</w:t>
      </w:r>
      <w:r w:rsidRPr="009F24E4">
        <w:rPr>
          <w:rFonts w:cs="B Mitra" w:hint="cs"/>
          <w:rtl/>
        </w:rPr>
        <w:t>‌آورند. مطالعات دالتون ا</w:t>
      </w:r>
      <w:r w:rsidR="00E11D84">
        <w:rPr>
          <w:rFonts w:cs="B Mitra" w:hint="cs"/>
          <w:rtl/>
        </w:rPr>
        <w:t>ی</w:t>
      </w:r>
      <w:r w:rsidRPr="009F24E4">
        <w:rPr>
          <w:rFonts w:cs="B Mitra" w:hint="cs"/>
          <w:rtl/>
        </w:rPr>
        <w:t>ن فرض</w:t>
      </w:r>
      <w:r w:rsidR="00E11D84">
        <w:rPr>
          <w:rFonts w:cs="B Mitra" w:hint="cs"/>
          <w:rtl/>
        </w:rPr>
        <w:t>ی</w:t>
      </w:r>
      <w:r w:rsidRPr="009F24E4">
        <w:rPr>
          <w:rFonts w:cs="B Mitra" w:hint="cs"/>
          <w:rtl/>
        </w:rPr>
        <w:t xml:space="preserve"> را </w:t>
      </w:r>
      <w:r w:rsidR="006C7271">
        <w:rPr>
          <w:rFonts w:cs="B Mitra" w:hint="cs"/>
          <w:rtl/>
        </w:rPr>
        <w:t>ک</w:t>
      </w:r>
      <w:r w:rsidRPr="009F24E4">
        <w:rPr>
          <w:rFonts w:cs="B Mitra" w:hint="cs"/>
          <w:rtl/>
        </w:rPr>
        <w:t>ه ساختارها</w:t>
      </w:r>
      <w:r w:rsidR="00E11D84">
        <w:rPr>
          <w:rFonts w:cs="B Mitra" w:hint="cs"/>
          <w:rtl/>
        </w:rPr>
        <w:t>ی</w:t>
      </w:r>
      <w:r w:rsidRPr="009F24E4">
        <w:rPr>
          <w:rFonts w:cs="B Mitra" w:hint="cs"/>
          <w:rtl/>
        </w:rPr>
        <w:t xml:space="preserve"> غ</w:t>
      </w:r>
      <w:r w:rsidR="00E11D84">
        <w:rPr>
          <w:rFonts w:cs="B Mitra" w:hint="cs"/>
          <w:rtl/>
        </w:rPr>
        <w:t>ی</w:t>
      </w:r>
      <w:r w:rsidRPr="009F24E4">
        <w:rPr>
          <w:rFonts w:cs="B Mitra" w:hint="cs"/>
          <w:rtl/>
        </w:rPr>
        <w:t>ررسم</w:t>
      </w:r>
      <w:r w:rsidR="00E11D84">
        <w:rPr>
          <w:rFonts w:cs="B Mitra" w:hint="cs"/>
          <w:rtl/>
        </w:rPr>
        <w:t>ی</w:t>
      </w:r>
      <w:r w:rsidRPr="009F24E4">
        <w:rPr>
          <w:rFonts w:cs="B Mitra" w:hint="cs"/>
          <w:rtl/>
        </w:rPr>
        <w:t xml:space="preserve"> فقط مخصوص رده‌ها</w:t>
      </w:r>
      <w:r w:rsidR="00E11D84">
        <w:rPr>
          <w:rFonts w:cs="B Mitra" w:hint="cs"/>
          <w:rtl/>
        </w:rPr>
        <w:t>ی</w:t>
      </w:r>
      <w:r w:rsidRPr="009F24E4">
        <w:rPr>
          <w:rFonts w:cs="B Mitra" w:hint="cs"/>
          <w:rtl/>
        </w:rPr>
        <w:t xml:space="preserve"> پا</w:t>
      </w:r>
      <w:r w:rsidR="00E11D84">
        <w:rPr>
          <w:rFonts w:cs="B Mitra" w:hint="cs"/>
          <w:rtl/>
        </w:rPr>
        <w:t>یی</w:t>
      </w:r>
      <w:r w:rsidRPr="009F24E4">
        <w:rPr>
          <w:rFonts w:cs="B Mitra" w:hint="cs"/>
          <w:rtl/>
        </w:rPr>
        <w:t>ن سازمان بوده و رؤسا و مد</w:t>
      </w:r>
      <w:r w:rsidR="00E11D84">
        <w:rPr>
          <w:rFonts w:cs="B Mitra" w:hint="cs"/>
          <w:rtl/>
        </w:rPr>
        <w:t>ی</w:t>
      </w:r>
      <w:r w:rsidRPr="009F24E4">
        <w:rPr>
          <w:rFonts w:cs="B Mitra" w:hint="cs"/>
          <w:rtl/>
        </w:rPr>
        <w:t>ران اجرا</w:t>
      </w:r>
      <w:r w:rsidR="00E11D84">
        <w:rPr>
          <w:rFonts w:cs="B Mitra" w:hint="cs"/>
          <w:rtl/>
        </w:rPr>
        <w:t>یی</w:t>
      </w:r>
      <w:r w:rsidRPr="009F24E4">
        <w:rPr>
          <w:rFonts w:cs="B Mitra" w:hint="cs"/>
          <w:rtl/>
        </w:rPr>
        <w:t xml:space="preserve"> </w:t>
      </w:r>
      <w:r w:rsidR="005910F2" w:rsidRPr="009F24E4">
        <w:rPr>
          <w:rFonts w:cs="B Mitra" w:hint="cs"/>
          <w:rtl/>
        </w:rPr>
        <w:t>فاقد ساختارها</w:t>
      </w:r>
      <w:r w:rsidR="00E11D84">
        <w:rPr>
          <w:rFonts w:cs="B Mitra" w:hint="cs"/>
          <w:rtl/>
        </w:rPr>
        <w:t>ی</w:t>
      </w:r>
      <w:r w:rsidR="005910F2" w:rsidRPr="009F24E4">
        <w:rPr>
          <w:rFonts w:cs="B Mitra" w:hint="cs"/>
          <w:rtl/>
        </w:rPr>
        <w:t xml:space="preserve"> غ</w:t>
      </w:r>
      <w:r w:rsidR="00E11D84">
        <w:rPr>
          <w:rFonts w:cs="B Mitra" w:hint="cs"/>
          <w:rtl/>
        </w:rPr>
        <w:t>ی</w:t>
      </w:r>
      <w:r w:rsidR="005910F2" w:rsidRPr="009F24E4">
        <w:rPr>
          <w:rFonts w:cs="B Mitra" w:hint="cs"/>
          <w:rtl/>
        </w:rPr>
        <w:t>ررسم</w:t>
      </w:r>
      <w:r w:rsidR="00E11D84">
        <w:rPr>
          <w:rFonts w:cs="B Mitra" w:hint="cs"/>
          <w:rtl/>
        </w:rPr>
        <w:t>ی</w:t>
      </w:r>
      <w:r w:rsidR="005910F2" w:rsidRPr="009F24E4">
        <w:rPr>
          <w:rFonts w:cs="B Mitra" w:hint="cs"/>
          <w:rtl/>
        </w:rPr>
        <w:t xml:space="preserve"> هستند </w:t>
      </w:r>
      <w:r w:rsidRPr="009F24E4">
        <w:rPr>
          <w:rFonts w:cs="B Mitra" w:hint="cs"/>
          <w:rtl/>
        </w:rPr>
        <w:t xml:space="preserve">را رد </w:t>
      </w:r>
      <w:r w:rsidR="006C7271">
        <w:rPr>
          <w:rFonts w:cs="B Mitra" w:hint="cs"/>
          <w:rtl/>
        </w:rPr>
        <w:t>ک</w:t>
      </w:r>
      <w:r w:rsidRPr="009F24E4">
        <w:rPr>
          <w:rFonts w:cs="B Mitra" w:hint="cs"/>
          <w:rtl/>
        </w:rPr>
        <w:t xml:space="preserve">رد. </w:t>
      </w:r>
    </w:p>
    <w:p w:rsidR="007F3ECA" w:rsidRPr="009F24E4" w:rsidRDefault="007F3ECA" w:rsidP="005D25A5">
      <w:pPr>
        <w:pStyle w:val="TEXT"/>
        <w:spacing w:line="276" w:lineRule="auto"/>
        <w:rPr>
          <w:rFonts w:cs="B Mitra"/>
          <w:rtl/>
        </w:rPr>
      </w:pPr>
    </w:p>
    <w:p w:rsidR="008B6CAC" w:rsidRPr="00B46C7F" w:rsidRDefault="008B6CAC" w:rsidP="005D25A5">
      <w:pPr>
        <w:pStyle w:val="Heading2"/>
        <w:spacing w:line="276" w:lineRule="auto"/>
        <w:rPr>
          <w:rtl/>
        </w:rPr>
      </w:pPr>
      <w:bookmarkStart w:id="26" w:name="_Toc471331867"/>
      <w:r w:rsidRPr="00B46C7F">
        <w:rPr>
          <w:rFonts w:hint="cs"/>
          <w:rtl/>
        </w:rPr>
        <w:t>م</w:t>
      </w:r>
      <w:r w:rsidR="006C7271">
        <w:rPr>
          <w:rFonts w:hint="cs"/>
          <w:rtl/>
        </w:rPr>
        <w:t>ک</w:t>
      </w:r>
      <w:r w:rsidRPr="00B46C7F">
        <w:rPr>
          <w:rFonts w:hint="cs"/>
          <w:rtl/>
        </w:rPr>
        <w:t>اتب منتخب</w:t>
      </w:r>
      <w:bookmarkEnd w:id="26"/>
    </w:p>
    <w:p w:rsidR="008B6CAC" w:rsidRPr="009F24E4" w:rsidRDefault="008B6CAC" w:rsidP="005D25A5">
      <w:pPr>
        <w:pStyle w:val="TEXT"/>
        <w:spacing w:line="276" w:lineRule="auto"/>
        <w:rPr>
          <w:rFonts w:cs="B Mitra"/>
          <w:rtl/>
        </w:rPr>
      </w:pPr>
      <w:r w:rsidRPr="009F24E4">
        <w:rPr>
          <w:rFonts w:cs="B Mitra" w:hint="cs"/>
          <w:rtl/>
        </w:rPr>
        <w:t>د</w:t>
      </w:r>
      <w:r w:rsidR="00E11D84">
        <w:rPr>
          <w:rFonts w:cs="B Mitra" w:hint="cs"/>
          <w:rtl/>
        </w:rPr>
        <w:t>ی</w:t>
      </w:r>
      <w:r w:rsidRPr="009F24E4">
        <w:rPr>
          <w:rFonts w:cs="B Mitra" w:hint="cs"/>
          <w:rtl/>
        </w:rPr>
        <w:t>دگاه س</w:t>
      </w:r>
      <w:r w:rsidR="00E11D84">
        <w:rPr>
          <w:rFonts w:cs="B Mitra" w:hint="cs"/>
          <w:rtl/>
        </w:rPr>
        <w:t>ی</w:t>
      </w:r>
      <w:r w:rsidRPr="009F24E4">
        <w:rPr>
          <w:rFonts w:cs="B Mitra" w:hint="cs"/>
          <w:rtl/>
        </w:rPr>
        <w:t>ستم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xml:space="preserve"> ن</w:t>
      </w:r>
      <w:r w:rsidR="00E11D84">
        <w:rPr>
          <w:rFonts w:cs="B Mitra" w:hint="cs"/>
          <w:rtl/>
        </w:rPr>
        <w:t>ی</w:t>
      </w:r>
      <w:r w:rsidRPr="009F24E4">
        <w:rPr>
          <w:rFonts w:cs="B Mitra" w:hint="cs"/>
          <w:rtl/>
        </w:rPr>
        <w:t>ز مانند د</w:t>
      </w:r>
      <w:r w:rsidR="00E11D84">
        <w:rPr>
          <w:rFonts w:cs="B Mitra" w:hint="cs"/>
          <w:rtl/>
        </w:rPr>
        <w:t>ی</w:t>
      </w:r>
      <w:r w:rsidRPr="009F24E4">
        <w:rPr>
          <w:rFonts w:cs="B Mitra" w:hint="cs"/>
          <w:rtl/>
        </w:rPr>
        <w:t>دگاه س</w:t>
      </w:r>
      <w:r w:rsidR="00E11D84">
        <w:rPr>
          <w:rFonts w:cs="B Mitra" w:hint="cs"/>
          <w:rtl/>
        </w:rPr>
        <w:t>ی</w:t>
      </w:r>
      <w:r w:rsidRPr="009F24E4">
        <w:rPr>
          <w:rFonts w:cs="B Mitra" w:hint="cs"/>
          <w:rtl/>
        </w:rPr>
        <w:t>ستم عقلا</w:t>
      </w:r>
      <w:r w:rsidR="00E11D84">
        <w:rPr>
          <w:rFonts w:cs="B Mitra" w:hint="cs"/>
          <w:rtl/>
        </w:rPr>
        <w:t>یی</w:t>
      </w:r>
      <w:r w:rsidRPr="009F24E4">
        <w:rPr>
          <w:rFonts w:cs="B Mitra" w:hint="cs"/>
          <w:rtl/>
        </w:rPr>
        <w:t>، بس</w:t>
      </w:r>
      <w:r w:rsidR="00E11D84">
        <w:rPr>
          <w:rFonts w:cs="B Mitra" w:hint="cs"/>
          <w:rtl/>
        </w:rPr>
        <w:t>ی</w:t>
      </w:r>
      <w:r w:rsidRPr="009F24E4">
        <w:rPr>
          <w:rFonts w:cs="B Mitra" w:hint="cs"/>
          <w:rtl/>
        </w:rPr>
        <w:t>ار</w:t>
      </w:r>
      <w:r w:rsidR="00E11D84">
        <w:rPr>
          <w:rFonts w:cs="B Mitra" w:hint="cs"/>
          <w:rtl/>
        </w:rPr>
        <w:t>ی</w:t>
      </w:r>
      <w:r w:rsidRPr="009F24E4">
        <w:rPr>
          <w:rFonts w:cs="B Mitra" w:hint="cs"/>
          <w:rtl/>
        </w:rPr>
        <w:t xml:space="preserve"> از نگرش‌ها</w:t>
      </w:r>
      <w:r w:rsidR="00E11D84">
        <w:rPr>
          <w:rFonts w:cs="B Mitra" w:hint="cs"/>
          <w:rtl/>
        </w:rPr>
        <w:t>ی</w:t>
      </w:r>
      <w:r w:rsidRPr="009F24E4">
        <w:rPr>
          <w:rFonts w:cs="B Mitra" w:hint="cs"/>
          <w:rtl/>
        </w:rPr>
        <w:t xml:space="preserve"> نسبتاً متفاوت</w:t>
      </w:r>
      <w:r w:rsidR="00E11D84">
        <w:rPr>
          <w:rFonts w:cs="B Mitra" w:hint="cs"/>
          <w:rtl/>
        </w:rPr>
        <w:t>ی</w:t>
      </w:r>
      <w:r w:rsidRPr="009F24E4">
        <w:rPr>
          <w:rFonts w:cs="B Mitra" w:hint="cs"/>
          <w:rtl/>
        </w:rPr>
        <w:t xml:space="preserve"> را ز</w:t>
      </w:r>
      <w:r w:rsidR="00E11D84">
        <w:rPr>
          <w:rFonts w:cs="B Mitra" w:hint="cs"/>
          <w:rtl/>
        </w:rPr>
        <w:t>ی</w:t>
      </w:r>
      <w:r w:rsidRPr="009F24E4">
        <w:rPr>
          <w:rFonts w:cs="B Mitra" w:hint="cs"/>
          <w:rtl/>
        </w:rPr>
        <w:t>ر پوشش خود قرار م</w:t>
      </w:r>
      <w:r w:rsidR="00E11D84">
        <w:rPr>
          <w:rFonts w:cs="B Mitra" w:hint="cs"/>
          <w:rtl/>
        </w:rPr>
        <w:t>ی</w:t>
      </w:r>
      <w:r w:rsidRPr="009F24E4">
        <w:rPr>
          <w:rFonts w:cs="B Mitra" w:hint="cs"/>
          <w:rtl/>
        </w:rPr>
        <w:t>‌دهد. ا</w:t>
      </w:r>
      <w:r w:rsidR="00E11D84">
        <w:rPr>
          <w:rFonts w:cs="B Mitra" w:hint="cs"/>
          <w:rtl/>
        </w:rPr>
        <w:t>ی</w:t>
      </w:r>
      <w:r w:rsidRPr="009F24E4">
        <w:rPr>
          <w:rFonts w:cs="B Mitra" w:hint="cs"/>
          <w:rtl/>
        </w:rPr>
        <w:t>ن م</w:t>
      </w:r>
      <w:r w:rsidR="006C7271">
        <w:rPr>
          <w:rFonts w:cs="B Mitra" w:hint="cs"/>
          <w:rtl/>
        </w:rPr>
        <w:t>ک</w:t>
      </w:r>
      <w:r w:rsidRPr="009F24E4">
        <w:rPr>
          <w:rFonts w:cs="B Mitra" w:hint="cs"/>
          <w:rtl/>
        </w:rPr>
        <w:t>اتب عبارتند از: ما</w:t>
      </w:r>
      <w:r w:rsidR="00E11D84">
        <w:rPr>
          <w:rFonts w:cs="B Mitra" w:hint="cs"/>
          <w:rtl/>
        </w:rPr>
        <w:t>ی</w:t>
      </w:r>
      <w:r w:rsidRPr="009F24E4">
        <w:rPr>
          <w:rFonts w:cs="B Mitra" w:hint="cs"/>
          <w:rtl/>
        </w:rPr>
        <w:t>و و م</w:t>
      </w:r>
      <w:r w:rsidR="006C7271">
        <w:rPr>
          <w:rFonts w:cs="B Mitra" w:hint="cs"/>
          <w:rtl/>
        </w:rPr>
        <w:t>ک</w:t>
      </w:r>
      <w:r w:rsidRPr="009F24E4">
        <w:rPr>
          <w:rFonts w:cs="B Mitra" w:hint="cs"/>
          <w:rtl/>
        </w:rPr>
        <w:t>تب روابط انسان</w:t>
      </w:r>
      <w:r w:rsidR="00E11D84">
        <w:rPr>
          <w:rFonts w:cs="B Mitra" w:hint="cs"/>
          <w:rtl/>
        </w:rPr>
        <w:t>ی</w:t>
      </w:r>
      <w:r w:rsidRPr="009F24E4">
        <w:rPr>
          <w:rFonts w:cs="B Mitra" w:hint="cs"/>
          <w:rtl/>
        </w:rPr>
        <w:t>، نظر</w:t>
      </w:r>
      <w:r w:rsidR="00E11D84">
        <w:rPr>
          <w:rFonts w:cs="B Mitra" w:hint="cs"/>
          <w:rtl/>
        </w:rPr>
        <w:t>ی</w:t>
      </w:r>
      <w:r w:rsidRPr="009F24E4">
        <w:rPr>
          <w:rFonts w:cs="B Mitra" w:hint="cs"/>
          <w:rtl/>
        </w:rPr>
        <w:t>ه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هم</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بارنارد</w:t>
      </w:r>
      <w:r w:rsidR="00DF11A2" w:rsidRPr="009F24E4">
        <w:rPr>
          <w:rFonts w:cs="B Mitra" w:hint="cs"/>
          <w:rtl/>
        </w:rPr>
        <w:t>،</w:t>
      </w:r>
      <w:r w:rsidR="003523C1" w:rsidRPr="009F24E4">
        <w:rPr>
          <w:rFonts w:cs="B Mitra" w:hint="cs"/>
          <w:rtl/>
        </w:rPr>
        <w:t xml:space="preserve"> نگرش نهاد</w:t>
      </w:r>
      <w:r w:rsidR="00E11D84">
        <w:rPr>
          <w:rFonts w:cs="B Mitra" w:hint="cs"/>
          <w:rtl/>
        </w:rPr>
        <w:t>ی</w:t>
      </w:r>
      <w:r w:rsidR="003523C1" w:rsidRPr="009F24E4">
        <w:rPr>
          <w:rFonts w:cs="B Mitra" w:hint="cs"/>
          <w:rtl/>
        </w:rPr>
        <w:t xml:space="preserve"> سلزن</w:t>
      </w:r>
      <w:r w:rsidR="00E11D84">
        <w:rPr>
          <w:rFonts w:cs="B Mitra" w:hint="cs"/>
          <w:rtl/>
        </w:rPr>
        <w:t>ی</w:t>
      </w:r>
      <w:r w:rsidR="006C7271">
        <w:rPr>
          <w:rFonts w:cs="B Mitra" w:hint="cs"/>
          <w:rtl/>
        </w:rPr>
        <w:t>ک</w:t>
      </w:r>
      <w:r w:rsidRPr="009F24E4">
        <w:rPr>
          <w:rFonts w:cs="B Mitra" w:hint="cs"/>
          <w:rtl/>
        </w:rPr>
        <w:t xml:space="preserve">، </w:t>
      </w:r>
      <w:r w:rsidR="00DF11A2" w:rsidRPr="009F24E4">
        <w:rPr>
          <w:rFonts w:cs="B Mitra" w:hint="cs"/>
          <w:rtl/>
        </w:rPr>
        <w:t>نظر</w:t>
      </w:r>
      <w:r w:rsidR="00E11D84">
        <w:rPr>
          <w:rFonts w:cs="B Mitra" w:hint="cs"/>
          <w:rtl/>
        </w:rPr>
        <w:t>ی</w:t>
      </w:r>
      <w:r w:rsidR="00DF11A2" w:rsidRPr="009F24E4">
        <w:rPr>
          <w:rFonts w:cs="B Mitra" w:hint="cs"/>
          <w:rtl/>
        </w:rPr>
        <w:t xml:space="preserve">ه فالت، </w:t>
      </w:r>
      <w:r w:rsidRPr="009F24E4">
        <w:rPr>
          <w:rFonts w:cs="B Mitra" w:hint="cs"/>
          <w:rtl/>
        </w:rPr>
        <w:t>و مدل س</w:t>
      </w:r>
      <w:r w:rsidR="00E11D84">
        <w:rPr>
          <w:rFonts w:cs="B Mitra" w:hint="cs"/>
          <w:rtl/>
        </w:rPr>
        <w:t>ی</w:t>
      </w:r>
      <w:r w:rsidRPr="009F24E4">
        <w:rPr>
          <w:rFonts w:cs="B Mitra" w:hint="cs"/>
          <w:rtl/>
        </w:rPr>
        <w:t>ستم اجتماع</w:t>
      </w:r>
      <w:r w:rsidR="00E11D84">
        <w:rPr>
          <w:rFonts w:cs="B Mitra" w:hint="cs"/>
          <w:rtl/>
        </w:rPr>
        <w:t>ی</w:t>
      </w:r>
      <w:r w:rsidRPr="009F24E4">
        <w:rPr>
          <w:rFonts w:cs="B Mitra" w:hint="cs"/>
          <w:rtl/>
        </w:rPr>
        <w:t xml:space="preserve"> پارسونز. </w:t>
      </w:r>
    </w:p>
    <w:p w:rsidR="003672B2" w:rsidRPr="00B46C7F" w:rsidRDefault="003672B2" w:rsidP="005D25A5">
      <w:pPr>
        <w:pStyle w:val="Titr-2"/>
        <w:spacing w:line="276" w:lineRule="auto"/>
        <w:rPr>
          <w:rtl/>
        </w:rPr>
      </w:pPr>
    </w:p>
    <w:p w:rsidR="008B6CAC" w:rsidRPr="009F24E4" w:rsidRDefault="003672B2" w:rsidP="005D25A5">
      <w:pPr>
        <w:pStyle w:val="Heading3"/>
        <w:spacing w:line="276" w:lineRule="auto"/>
        <w:rPr>
          <w:rFonts w:cs="B Mitra"/>
          <w:rtl/>
        </w:rPr>
      </w:pPr>
      <w:bookmarkStart w:id="27" w:name="_Toc471331868"/>
      <w:r w:rsidRPr="009F24E4">
        <w:rPr>
          <w:rFonts w:cs="B Mitra" w:hint="cs"/>
          <w:rtl/>
        </w:rPr>
        <w:t>ما</w:t>
      </w:r>
      <w:r w:rsidR="00E11D84">
        <w:rPr>
          <w:rFonts w:cs="B Mitra" w:hint="cs"/>
          <w:rtl/>
        </w:rPr>
        <w:t>ی</w:t>
      </w:r>
      <w:r w:rsidRPr="009F24E4">
        <w:rPr>
          <w:rFonts w:cs="B Mitra" w:hint="cs"/>
          <w:rtl/>
        </w:rPr>
        <w:t>و و م</w:t>
      </w:r>
      <w:r w:rsidR="006C7271">
        <w:rPr>
          <w:rFonts w:cs="B Mitra" w:hint="cs"/>
          <w:rtl/>
        </w:rPr>
        <w:t>ک</w:t>
      </w:r>
      <w:r w:rsidRPr="009F24E4">
        <w:rPr>
          <w:rFonts w:cs="B Mitra" w:hint="cs"/>
          <w:rtl/>
        </w:rPr>
        <w:t>تب روابط انسان</w:t>
      </w:r>
      <w:r w:rsidR="00E11D84">
        <w:rPr>
          <w:rFonts w:cs="B Mitra" w:hint="cs"/>
          <w:rtl/>
        </w:rPr>
        <w:t>ی</w:t>
      </w:r>
      <w:bookmarkEnd w:id="27"/>
    </w:p>
    <w:p w:rsidR="008B6CAC" w:rsidRPr="009F24E4" w:rsidRDefault="003672B2" w:rsidP="005D25A5">
      <w:pPr>
        <w:pStyle w:val="TEXT"/>
        <w:spacing w:line="276" w:lineRule="auto"/>
        <w:rPr>
          <w:rFonts w:cs="B Mitra"/>
          <w:rtl/>
        </w:rPr>
      </w:pPr>
      <w:r w:rsidRPr="009F24E4">
        <w:rPr>
          <w:rFonts w:cs="B Mitra" w:hint="cs"/>
          <w:rtl/>
        </w:rPr>
        <w:t>ما</w:t>
      </w:r>
      <w:r w:rsidR="00E11D84">
        <w:rPr>
          <w:rFonts w:cs="B Mitra" w:hint="cs"/>
          <w:rtl/>
        </w:rPr>
        <w:t>ی</w:t>
      </w:r>
      <w:r w:rsidRPr="009F24E4">
        <w:rPr>
          <w:rFonts w:cs="B Mitra" w:hint="cs"/>
          <w:rtl/>
        </w:rPr>
        <w:t>و و ت</w:t>
      </w:r>
      <w:r w:rsidR="00E11D84">
        <w:rPr>
          <w:rFonts w:cs="B Mitra" w:hint="cs"/>
          <w:rtl/>
        </w:rPr>
        <w:t>ی</w:t>
      </w:r>
      <w:r w:rsidRPr="009F24E4">
        <w:rPr>
          <w:rFonts w:cs="B Mitra" w:hint="cs"/>
          <w:rtl/>
        </w:rPr>
        <w:t>م تحق</w:t>
      </w:r>
      <w:r w:rsidR="00E11D84">
        <w:rPr>
          <w:rFonts w:cs="B Mitra" w:hint="cs"/>
          <w:rtl/>
        </w:rPr>
        <w:t>ی</w:t>
      </w:r>
      <w:r w:rsidRPr="009F24E4">
        <w:rPr>
          <w:rFonts w:cs="B Mitra" w:hint="cs"/>
          <w:rtl/>
        </w:rPr>
        <w:t>قات</w:t>
      </w:r>
      <w:r w:rsidR="00E11D84">
        <w:rPr>
          <w:rFonts w:cs="B Mitra" w:hint="cs"/>
          <w:rtl/>
        </w:rPr>
        <w:t>ی</w:t>
      </w:r>
      <w:r w:rsidRPr="009F24E4">
        <w:rPr>
          <w:rFonts w:cs="B Mitra" w:hint="cs"/>
          <w:rtl/>
        </w:rPr>
        <w:t xml:space="preserve"> و</w:t>
      </w:r>
      <w:r w:rsidR="00E11D84">
        <w:rPr>
          <w:rFonts w:cs="B Mitra" w:hint="cs"/>
          <w:rtl/>
        </w:rPr>
        <w:t>ی</w:t>
      </w:r>
      <w:r w:rsidRPr="009F24E4">
        <w:rPr>
          <w:rFonts w:cs="B Mitra" w:hint="cs"/>
          <w:rtl/>
        </w:rPr>
        <w:t xml:space="preserve"> نخست</w:t>
      </w:r>
      <w:r w:rsidR="00E11D84">
        <w:rPr>
          <w:rFonts w:cs="B Mitra" w:hint="cs"/>
          <w:rtl/>
        </w:rPr>
        <w:t>ی</w:t>
      </w:r>
      <w:r w:rsidRPr="009F24E4">
        <w:rPr>
          <w:rFonts w:cs="B Mitra" w:hint="cs"/>
          <w:rtl/>
        </w:rPr>
        <w:t xml:space="preserve">ن </w:t>
      </w:r>
      <w:r w:rsidR="006C7271">
        <w:rPr>
          <w:rFonts w:cs="B Mitra" w:hint="cs"/>
          <w:rtl/>
        </w:rPr>
        <w:t>ک</w:t>
      </w:r>
      <w:r w:rsidRPr="009F24E4">
        <w:rPr>
          <w:rFonts w:cs="B Mitra" w:hint="cs"/>
          <w:rtl/>
        </w:rPr>
        <w:t>سان</w:t>
      </w:r>
      <w:r w:rsidR="00E11D84">
        <w:rPr>
          <w:rFonts w:cs="B Mitra" w:hint="cs"/>
          <w:rtl/>
        </w:rPr>
        <w:t>ی</w:t>
      </w:r>
      <w:r w:rsidRPr="009F24E4">
        <w:rPr>
          <w:rFonts w:cs="B Mitra" w:hint="cs"/>
          <w:rtl/>
        </w:rPr>
        <w:t xml:space="preserve"> بودند </w:t>
      </w:r>
      <w:r w:rsidR="006C7271">
        <w:rPr>
          <w:rFonts w:cs="B Mitra" w:hint="cs"/>
          <w:rtl/>
        </w:rPr>
        <w:t>ک</w:t>
      </w:r>
      <w:r w:rsidRPr="009F24E4">
        <w:rPr>
          <w:rFonts w:cs="B Mitra" w:hint="cs"/>
          <w:rtl/>
        </w:rPr>
        <w:t>ه اثر ارتباطات اجتماع</w:t>
      </w:r>
      <w:r w:rsidR="00E11D84">
        <w:rPr>
          <w:rFonts w:cs="B Mitra" w:hint="cs"/>
          <w:rtl/>
        </w:rPr>
        <w:t>ی</w:t>
      </w:r>
      <w:r w:rsidRPr="009F24E4">
        <w:rPr>
          <w:rFonts w:cs="B Mitra" w:hint="cs"/>
          <w:rtl/>
        </w:rPr>
        <w:t xml:space="preserve"> در </w:t>
      </w:r>
      <w:r w:rsidR="006C7271">
        <w:rPr>
          <w:rFonts w:cs="B Mitra" w:hint="cs"/>
          <w:rtl/>
        </w:rPr>
        <w:t>ک</w:t>
      </w:r>
      <w:r w:rsidRPr="009F24E4">
        <w:rPr>
          <w:rFonts w:cs="B Mitra" w:hint="cs"/>
          <w:rtl/>
        </w:rPr>
        <w:t>ار را شناسا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 xml:space="preserve">ردند. </w:t>
      </w:r>
      <w:r w:rsidR="00BA0455" w:rsidRPr="009F24E4">
        <w:rPr>
          <w:rFonts w:cs="B Mitra"/>
          <w:rtl/>
        </w:rPr>
        <w:t>پد</w:t>
      </w:r>
      <w:r w:rsidR="00BA0455" w:rsidRPr="009F24E4">
        <w:rPr>
          <w:rFonts w:cs="B Mitra" w:hint="cs"/>
          <w:rtl/>
        </w:rPr>
        <w:t>ی</w:t>
      </w:r>
      <w:r w:rsidR="00BA0455" w:rsidRPr="009F24E4">
        <w:rPr>
          <w:rFonts w:cs="B Mitra" w:hint="eastAsia"/>
          <w:rtl/>
        </w:rPr>
        <w:t>ده‌ا</w:t>
      </w:r>
      <w:r w:rsidR="00BA0455" w:rsidRPr="009F24E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ا</w:t>
      </w:r>
      <w:r w:rsidR="00E11D84">
        <w:rPr>
          <w:rFonts w:cs="B Mitra" w:hint="cs"/>
          <w:rtl/>
        </w:rPr>
        <w:t>ی</w:t>
      </w:r>
      <w:r w:rsidRPr="009F24E4">
        <w:rPr>
          <w:rFonts w:cs="B Mitra" w:hint="cs"/>
          <w:rtl/>
        </w:rPr>
        <w:t xml:space="preserve">ن دانشمندان </w:t>
      </w:r>
      <w:r w:rsidR="006C7271">
        <w:rPr>
          <w:rFonts w:cs="B Mitra" w:hint="cs"/>
          <w:rtl/>
        </w:rPr>
        <w:t>ک</w:t>
      </w:r>
      <w:r w:rsidRPr="009F24E4">
        <w:rPr>
          <w:rFonts w:cs="B Mitra" w:hint="cs"/>
          <w:rtl/>
        </w:rPr>
        <w:t xml:space="preserve">شف </w:t>
      </w:r>
      <w:r w:rsidR="006C7271">
        <w:rPr>
          <w:rFonts w:cs="B Mitra" w:hint="cs"/>
          <w:rtl/>
        </w:rPr>
        <w:t>ک</w:t>
      </w:r>
      <w:r w:rsidRPr="009F24E4">
        <w:rPr>
          <w:rFonts w:cs="B Mitra" w:hint="cs"/>
          <w:rtl/>
        </w:rPr>
        <w:t>ردند با عنوان اثر هاثورن مشهور است:</w:t>
      </w:r>
      <w:r w:rsidR="008B6CAC" w:rsidRPr="009F24E4">
        <w:rPr>
          <w:rFonts w:cs="B Mitra" w:hint="cs"/>
          <w:rtl/>
        </w:rPr>
        <w:t xml:space="preserve"> </w:t>
      </w:r>
      <w:r w:rsidR="00AA13F4" w:rsidRPr="009F24E4">
        <w:rPr>
          <w:rFonts w:cs="B Mitra"/>
          <w:rtl/>
        </w:rPr>
        <w:t>«</w:t>
      </w:r>
      <w:r w:rsidR="005910F2" w:rsidRPr="009F24E4">
        <w:rPr>
          <w:rFonts w:cs="B Mitra" w:hint="cs"/>
          <w:rtl/>
        </w:rPr>
        <w:t xml:space="preserve">تنوع و </w:t>
      </w:r>
      <w:r w:rsidR="008B6CAC" w:rsidRPr="009F24E4">
        <w:rPr>
          <w:rFonts w:cs="B Mitra" w:hint="cs"/>
          <w:rtl/>
        </w:rPr>
        <w:t>تغ</w:t>
      </w:r>
      <w:r w:rsidR="00E11D84">
        <w:rPr>
          <w:rFonts w:cs="B Mitra" w:hint="cs"/>
          <w:rtl/>
        </w:rPr>
        <w:t>یی</w:t>
      </w:r>
      <w:r w:rsidR="008B6CAC" w:rsidRPr="009F24E4">
        <w:rPr>
          <w:rFonts w:cs="B Mitra" w:hint="cs"/>
          <w:rtl/>
        </w:rPr>
        <w:t>ر برا</w:t>
      </w:r>
      <w:r w:rsidR="00E11D84">
        <w:rPr>
          <w:rFonts w:cs="B Mitra" w:hint="cs"/>
          <w:rtl/>
        </w:rPr>
        <w:t>ی</w:t>
      </w:r>
      <w:r w:rsidR="008B6CAC" w:rsidRPr="009F24E4">
        <w:rPr>
          <w:rFonts w:cs="B Mitra" w:hint="cs"/>
          <w:rtl/>
        </w:rPr>
        <w:t xml:space="preserve"> انسان‌ها جالب و توجه بدان‌ها موجب امتنان </w:t>
      </w:r>
      <w:r w:rsidR="00BA0455" w:rsidRPr="009F24E4">
        <w:rPr>
          <w:rFonts w:cs="B Mitra"/>
          <w:rtl/>
        </w:rPr>
        <w:t>آن‌هاست</w:t>
      </w:r>
      <w:r w:rsidR="00382F9F" w:rsidRPr="009F24E4">
        <w:rPr>
          <w:rFonts w:cs="B Mitra"/>
          <w:rtl/>
        </w:rPr>
        <w:t>»</w:t>
      </w:r>
      <w:r w:rsidR="008B6CAC" w:rsidRPr="009F24E4">
        <w:rPr>
          <w:rFonts w:cs="B Mitra" w:hint="cs"/>
          <w:rtl/>
        </w:rPr>
        <w:t>. در س</w:t>
      </w:r>
      <w:r w:rsidR="00C30794" w:rsidRPr="009F24E4">
        <w:rPr>
          <w:rFonts w:cs="B Mitra" w:hint="cs"/>
          <w:rtl/>
        </w:rPr>
        <w:t>طح روانشناس</w:t>
      </w:r>
      <w:r w:rsidR="00E11D84">
        <w:rPr>
          <w:rFonts w:cs="B Mitra" w:hint="cs"/>
          <w:rtl/>
        </w:rPr>
        <w:t>ی</w:t>
      </w:r>
      <w:r w:rsidR="00C30794" w:rsidRPr="009F24E4">
        <w:rPr>
          <w:rFonts w:cs="B Mitra" w:hint="cs"/>
          <w:rtl/>
        </w:rPr>
        <w:t xml:space="preserve"> اجتماع</w:t>
      </w:r>
      <w:r w:rsidR="00E11D84">
        <w:rPr>
          <w:rFonts w:cs="B Mitra" w:hint="cs"/>
          <w:rtl/>
        </w:rPr>
        <w:t>ی</w:t>
      </w:r>
      <w:r w:rsidR="00C30794" w:rsidRPr="009F24E4">
        <w:rPr>
          <w:rFonts w:cs="B Mitra" w:hint="cs"/>
          <w:rtl/>
        </w:rPr>
        <w:t xml:space="preserve"> مطالعات هاثور</w:t>
      </w:r>
      <w:r w:rsidR="008B6CAC" w:rsidRPr="009F24E4">
        <w:rPr>
          <w:rFonts w:cs="B Mitra" w:hint="cs"/>
          <w:rtl/>
        </w:rPr>
        <w:t>ن به مدل پ</w:t>
      </w:r>
      <w:r w:rsidR="00E11D84">
        <w:rPr>
          <w:rFonts w:cs="B Mitra" w:hint="cs"/>
          <w:rtl/>
        </w:rPr>
        <w:t>ی</w:t>
      </w:r>
      <w:r w:rsidR="008B6CAC" w:rsidRPr="009F24E4">
        <w:rPr>
          <w:rFonts w:cs="B Mitra" w:hint="cs"/>
          <w:rtl/>
        </w:rPr>
        <w:t>چ</w:t>
      </w:r>
      <w:r w:rsidR="00E11D84">
        <w:rPr>
          <w:rFonts w:cs="B Mitra" w:hint="cs"/>
          <w:rtl/>
        </w:rPr>
        <w:t>ی</w:t>
      </w:r>
      <w:r w:rsidR="008B6CAC" w:rsidRPr="009F24E4">
        <w:rPr>
          <w:rFonts w:cs="B Mitra" w:hint="cs"/>
          <w:rtl/>
        </w:rPr>
        <w:t>ده‌تر</w:t>
      </w:r>
      <w:r w:rsidR="00E11D84">
        <w:rPr>
          <w:rFonts w:cs="B Mitra" w:hint="cs"/>
          <w:rtl/>
        </w:rPr>
        <w:t>ی</w:t>
      </w:r>
      <w:r w:rsidR="008B6CAC" w:rsidRPr="009F24E4">
        <w:rPr>
          <w:rFonts w:cs="B Mitra" w:hint="cs"/>
          <w:rtl/>
        </w:rPr>
        <w:t xml:space="preserve"> از انگ</w:t>
      </w:r>
      <w:r w:rsidR="00E11D84">
        <w:rPr>
          <w:rFonts w:cs="B Mitra" w:hint="cs"/>
          <w:rtl/>
        </w:rPr>
        <w:t>ی</w:t>
      </w:r>
      <w:r w:rsidR="008B6CAC" w:rsidRPr="009F24E4">
        <w:rPr>
          <w:rFonts w:cs="B Mitra" w:hint="cs"/>
          <w:rtl/>
        </w:rPr>
        <w:t xml:space="preserve">زش </w:t>
      </w:r>
      <w:r w:rsidR="006C7271">
        <w:rPr>
          <w:rFonts w:cs="B Mitra" w:hint="cs"/>
          <w:rtl/>
        </w:rPr>
        <w:t>ک</w:t>
      </w:r>
      <w:r w:rsidR="008B6CAC" w:rsidRPr="009F24E4">
        <w:rPr>
          <w:rFonts w:cs="B Mitra" w:hint="cs"/>
          <w:rtl/>
        </w:rPr>
        <w:t>ار</w:t>
      </w:r>
      <w:r w:rsidR="006C7271">
        <w:rPr>
          <w:rFonts w:cs="B Mitra" w:hint="cs"/>
          <w:rtl/>
        </w:rPr>
        <w:t>ک</w:t>
      </w:r>
      <w:r w:rsidR="008B6CAC" w:rsidRPr="009F24E4">
        <w:rPr>
          <w:rFonts w:cs="B Mitra" w:hint="cs"/>
          <w:rtl/>
        </w:rPr>
        <w:t xml:space="preserve">نان اشاره داشت </w:t>
      </w:r>
      <w:r w:rsidR="006C7271">
        <w:rPr>
          <w:rFonts w:cs="B Mitra" w:hint="cs"/>
          <w:rtl/>
        </w:rPr>
        <w:t>ک</w:t>
      </w:r>
      <w:r w:rsidR="008B6CAC" w:rsidRPr="009F24E4">
        <w:rPr>
          <w:rFonts w:cs="B Mitra" w:hint="cs"/>
          <w:rtl/>
        </w:rPr>
        <w:t>ه ب</w:t>
      </w:r>
      <w:r w:rsidR="00E11D84">
        <w:rPr>
          <w:rFonts w:cs="B Mitra" w:hint="cs"/>
          <w:rtl/>
        </w:rPr>
        <w:t>ی</w:t>
      </w:r>
      <w:r w:rsidR="008B6CAC" w:rsidRPr="009F24E4">
        <w:rPr>
          <w:rFonts w:cs="B Mitra" w:hint="cs"/>
          <w:rtl/>
        </w:rPr>
        <w:t>شتر مبتن</w:t>
      </w:r>
      <w:r w:rsidR="00E11D84">
        <w:rPr>
          <w:rFonts w:cs="B Mitra" w:hint="cs"/>
          <w:rtl/>
        </w:rPr>
        <w:t>ی</w:t>
      </w:r>
      <w:r w:rsidR="008B6CAC" w:rsidRPr="009F24E4">
        <w:rPr>
          <w:rFonts w:cs="B Mitra" w:hint="cs"/>
          <w:rtl/>
        </w:rPr>
        <w:t xml:space="preserve"> بر روانشناس</w:t>
      </w:r>
      <w:r w:rsidR="00E11D84">
        <w:rPr>
          <w:rFonts w:cs="B Mitra" w:hint="cs"/>
          <w:rtl/>
        </w:rPr>
        <w:t>ی</w:t>
      </w:r>
      <w:r w:rsidR="008B6CAC" w:rsidRPr="009F24E4">
        <w:rPr>
          <w:rFonts w:cs="B Mitra" w:hint="cs"/>
          <w:rtl/>
        </w:rPr>
        <w:t xml:space="preserve"> اجتماع</w:t>
      </w:r>
      <w:r w:rsidR="00E11D84">
        <w:rPr>
          <w:rFonts w:cs="B Mitra" w:hint="cs"/>
          <w:rtl/>
        </w:rPr>
        <w:t>ی</w:t>
      </w:r>
      <w:r w:rsidR="008B6CAC" w:rsidRPr="009F24E4">
        <w:rPr>
          <w:rFonts w:cs="B Mitra" w:hint="cs"/>
          <w:rtl/>
        </w:rPr>
        <w:t xml:space="preserve"> بود تا مفهوم اقتصاد</w:t>
      </w:r>
      <w:r w:rsidR="00E11D84">
        <w:rPr>
          <w:rFonts w:cs="B Mitra" w:hint="cs"/>
          <w:rtl/>
        </w:rPr>
        <w:t>ی</w:t>
      </w:r>
      <w:r w:rsidR="008B6CAC" w:rsidRPr="009F24E4">
        <w:rPr>
          <w:rFonts w:cs="B Mitra" w:hint="cs"/>
          <w:rtl/>
        </w:rPr>
        <w:t xml:space="preserve"> از انسان و در سطح ساختار</w:t>
      </w:r>
      <w:r w:rsidR="00E11D84">
        <w:rPr>
          <w:rFonts w:cs="B Mitra" w:hint="cs"/>
          <w:rtl/>
        </w:rPr>
        <w:t>ی</w:t>
      </w:r>
      <w:r w:rsidR="008B6CAC" w:rsidRPr="009F24E4">
        <w:rPr>
          <w:rFonts w:cs="B Mitra" w:hint="cs"/>
          <w:rtl/>
        </w:rPr>
        <w:t xml:space="preserve"> ا</w:t>
      </w:r>
      <w:r w:rsidR="00E11D84">
        <w:rPr>
          <w:rFonts w:cs="B Mitra" w:hint="cs"/>
          <w:rtl/>
        </w:rPr>
        <w:t>ی</w:t>
      </w:r>
      <w:r w:rsidR="008B6CAC" w:rsidRPr="009F24E4">
        <w:rPr>
          <w:rFonts w:cs="B Mitra" w:hint="cs"/>
          <w:rtl/>
        </w:rPr>
        <w:t>ن مطالعات اهم</w:t>
      </w:r>
      <w:r w:rsidR="00E11D84">
        <w:rPr>
          <w:rFonts w:cs="B Mitra" w:hint="cs"/>
          <w:rtl/>
        </w:rPr>
        <w:t>ی</w:t>
      </w:r>
      <w:r w:rsidR="008B6CAC" w:rsidRPr="009F24E4">
        <w:rPr>
          <w:rFonts w:cs="B Mitra" w:hint="cs"/>
          <w:rtl/>
        </w:rPr>
        <w:t>ت سازمان غ</w:t>
      </w:r>
      <w:r w:rsidR="00E11D84">
        <w:rPr>
          <w:rFonts w:cs="B Mitra" w:hint="cs"/>
          <w:rtl/>
        </w:rPr>
        <w:t>ی</w:t>
      </w:r>
      <w:r w:rsidR="008B6CAC" w:rsidRPr="009F24E4">
        <w:rPr>
          <w:rFonts w:cs="B Mitra" w:hint="cs"/>
          <w:rtl/>
        </w:rPr>
        <w:t>ررسم</w:t>
      </w:r>
      <w:r w:rsidR="00E11D84">
        <w:rPr>
          <w:rFonts w:cs="B Mitra" w:hint="cs"/>
          <w:rtl/>
        </w:rPr>
        <w:t>ی</w:t>
      </w:r>
      <w:r w:rsidR="008B6CAC" w:rsidRPr="009F24E4">
        <w:rPr>
          <w:rFonts w:cs="B Mitra" w:hint="cs"/>
          <w:rtl/>
        </w:rPr>
        <w:t xml:space="preserve"> را </w:t>
      </w:r>
      <w:r w:rsidR="006C7271">
        <w:rPr>
          <w:rFonts w:cs="B Mitra" w:hint="cs"/>
          <w:rtl/>
        </w:rPr>
        <w:t>ک</w:t>
      </w:r>
      <w:r w:rsidR="008B6CAC" w:rsidRPr="009F24E4">
        <w:rPr>
          <w:rFonts w:cs="B Mitra" w:hint="cs"/>
          <w:rtl/>
        </w:rPr>
        <w:t>شف و نما</w:t>
      </w:r>
      <w:r w:rsidR="00E11D84">
        <w:rPr>
          <w:rFonts w:cs="B Mitra" w:hint="cs"/>
          <w:rtl/>
        </w:rPr>
        <w:t>ی</w:t>
      </w:r>
      <w:r w:rsidR="008B6CAC" w:rsidRPr="009F24E4">
        <w:rPr>
          <w:rFonts w:cs="B Mitra" w:hint="cs"/>
          <w:rtl/>
        </w:rPr>
        <w:t xml:space="preserve">ان ساخت. </w:t>
      </w:r>
    </w:p>
    <w:p w:rsidR="008B6CAC" w:rsidRPr="009F24E4" w:rsidRDefault="008B6CAC" w:rsidP="005D25A5">
      <w:pPr>
        <w:pStyle w:val="TEXT"/>
        <w:spacing w:line="276" w:lineRule="auto"/>
        <w:rPr>
          <w:rFonts w:cs="B Mitra"/>
          <w:rtl/>
        </w:rPr>
      </w:pPr>
      <w:r w:rsidRPr="009F24E4">
        <w:rPr>
          <w:rFonts w:cs="B Mitra" w:hint="cs"/>
          <w:rtl/>
        </w:rPr>
        <w:t>نتا</w:t>
      </w:r>
      <w:r w:rsidR="00E11D84">
        <w:rPr>
          <w:rFonts w:cs="B Mitra" w:hint="cs"/>
          <w:rtl/>
        </w:rPr>
        <w:t>ی</w:t>
      </w:r>
      <w:r w:rsidRPr="009F24E4">
        <w:rPr>
          <w:rFonts w:cs="B Mitra" w:hint="cs"/>
          <w:rtl/>
        </w:rPr>
        <w:t xml:space="preserve">ج </w:t>
      </w:r>
      <w:r w:rsidR="008B61F8" w:rsidRPr="009F24E4">
        <w:rPr>
          <w:rFonts w:cs="B Mitra" w:hint="cs"/>
          <w:rtl/>
        </w:rPr>
        <w:t>اصل</w:t>
      </w:r>
      <w:r w:rsidR="00E11D84">
        <w:rPr>
          <w:rFonts w:cs="B Mitra" w:hint="cs"/>
          <w:rtl/>
        </w:rPr>
        <w:t>ی</w:t>
      </w:r>
      <w:r w:rsidR="008B61F8" w:rsidRPr="009F24E4">
        <w:rPr>
          <w:rFonts w:cs="B Mitra" w:hint="cs"/>
          <w:rtl/>
        </w:rPr>
        <w:t xml:space="preserve"> </w:t>
      </w:r>
      <w:r w:rsidR="00C30794" w:rsidRPr="009F24E4">
        <w:rPr>
          <w:rFonts w:cs="B Mitra" w:hint="cs"/>
          <w:rtl/>
        </w:rPr>
        <w:t>حاصل از تحق</w:t>
      </w:r>
      <w:r w:rsidR="00E11D84">
        <w:rPr>
          <w:rFonts w:cs="B Mitra" w:hint="cs"/>
          <w:rtl/>
        </w:rPr>
        <w:t>ی</w:t>
      </w:r>
      <w:r w:rsidR="00C30794" w:rsidRPr="009F24E4">
        <w:rPr>
          <w:rFonts w:cs="B Mitra" w:hint="cs"/>
          <w:rtl/>
        </w:rPr>
        <w:t>ق هاثور</w:t>
      </w:r>
      <w:r w:rsidR="008B61F8" w:rsidRPr="009F24E4">
        <w:rPr>
          <w:rFonts w:cs="B Mitra" w:hint="cs"/>
          <w:rtl/>
        </w:rPr>
        <w:t>ن عبارتند از:</w:t>
      </w:r>
    </w:p>
    <w:p w:rsidR="008B6CAC" w:rsidRPr="009F24E4" w:rsidRDefault="008B6CAC" w:rsidP="005C7371">
      <w:pPr>
        <w:pStyle w:val="TEXT"/>
        <w:numPr>
          <w:ilvl w:val="0"/>
          <w:numId w:val="38"/>
        </w:numPr>
        <w:spacing w:line="276" w:lineRule="auto"/>
        <w:rPr>
          <w:rFonts w:cs="B Mitra"/>
          <w:rtl/>
        </w:rPr>
      </w:pPr>
      <w:r w:rsidRPr="009F24E4">
        <w:rPr>
          <w:rFonts w:cs="B Mitra" w:hint="cs"/>
          <w:b/>
          <w:bCs/>
          <w:rtl/>
        </w:rPr>
        <w:t>رفتار گروه‌ها</w:t>
      </w:r>
      <w:r w:rsidR="00E11D84">
        <w:rPr>
          <w:rFonts w:cs="B Mitra" w:hint="cs"/>
          <w:b/>
          <w:bCs/>
          <w:rtl/>
        </w:rPr>
        <w:t>ی</w:t>
      </w:r>
      <w:r w:rsidRPr="009F24E4">
        <w:rPr>
          <w:rFonts w:cs="B Mitra" w:hint="cs"/>
          <w:b/>
          <w:bCs/>
          <w:rtl/>
        </w:rPr>
        <w:t xml:space="preserve"> </w:t>
      </w:r>
      <w:r w:rsidR="006C7271">
        <w:rPr>
          <w:rFonts w:cs="B Mitra" w:hint="cs"/>
          <w:b/>
          <w:bCs/>
          <w:rtl/>
        </w:rPr>
        <w:t>ک</w:t>
      </w:r>
      <w:r w:rsidRPr="009F24E4">
        <w:rPr>
          <w:rFonts w:cs="B Mitra" w:hint="cs"/>
          <w:b/>
          <w:bCs/>
          <w:rtl/>
        </w:rPr>
        <w:t>وچ</w:t>
      </w:r>
      <w:r w:rsidR="006C7271">
        <w:rPr>
          <w:rFonts w:cs="B Mitra" w:hint="cs"/>
          <w:b/>
          <w:bCs/>
          <w:rtl/>
        </w:rPr>
        <w:t>ک</w:t>
      </w:r>
      <w:r w:rsidRPr="009F24E4">
        <w:rPr>
          <w:rFonts w:cs="B Mitra" w:hint="cs"/>
          <w:b/>
          <w:bCs/>
          <w:rtl/>
        </w:rPr>
        <w:t>:</w:t>
      </w:r>
      <w:r w:rsidRPr="009F24E4">
        <w:rPr>
          <w:rFonts w:cs="B Mitra" w:hint="cs"/>
          <w:rtl/>
        </w:rPr>
        <w:t xml:space="preserve"> </w:t>
      </w:r>
      <w:r w:rsidR="006C7271">
        <w:rPr>
          <w:rFonts w:cs="B Mitra" w:hint="cs"/>
          <w:rtl/>
        </w:rPr>
        <w:t>ک</w:t>
      </w:r>
      <w:r w:rsidRPr="009F24E4">
        <w:rPr>
          <w:rFonts w:cs="B Mitra" w:hint="cs"/>
          <w:rtl/>
        </w:rPr>
        <w:t>شف فرآ</w:t>
      </w:r>
      <w:r w:rsidR="00E11D84">
        <w:rPr>
          <w:rFonts w:cs="B Mitra" w:hint="cs"/>
          <w:rtl/>
        </w:rPr>
        <w:t>ی</w:t>
      </w:r>
      <w:r w:rsidRPr="009F24E4">
        <w:rPr>
          <w:rFonts w:cs="B Mitra" w:hint="cs"/>
          <w:rtl/>
        </w:rPr>
        <w:t>ند گروه غ</w:t>
      </w:r>
      <w:r w:rsidR="00E11D84">
        <w:rPr>
          <w:rFonts w:cs="B Mitra" w:hint="cs"/>
          <w:rtl/>
        </w:rPr>
        <w:t>ی</w:t>
      </w:r>
      <w:r w:rsidRPr="009F24E4">
        <w:rPr>
          <w:rFonts w:cs="B Mitra" w:hint="cs"/>
          <w:rtl/>
        </w:rPr>
        <w:t>ررسم</w:t>
      </w:r>
      <w:r w:rsidR="00E11D84">
        <w:rPr>
          <w:rFonts w:cs="B Mitra" w:hint="cs"/>
          <w:rtl/>
        </w:rPr>
        <w:t>ی</w:t>
      </w:r>
      <w:r w:rsidRPr="009F24E4">
        <w:rPr>
          <w:rFonts w:cs="B Mitra" w:hint="cs"/>
          <w:rtl/>
        </w:rPr>
        <w:t xml:space="preserve"> در چارچوب‌ها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هم منجر به مطالعه ب</w:t>
      </w:r>
      <w:r w:rsidR="00E11D84">
        <w:rPr>
          <w:rFonts w:cs="B Mitra" w:hint="cs"/>
          <w:rtl/>
        </w:rPr>
        <w:t>ی</w:t>
      </w:r>
      <w:r w:rsidRPr="009F24E4">
        <w:rPr>
          <w:rFonts w:cs="B Mitra" w:hint="cs"/>
          <w:rtl/>
        </w:rPr>
        <w:t>شتر رفتار گروه‌ها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وچ</w:t>
      </w:r>
      <w:r w:rsidR="006C7271">
        <w:rPr>
          <w:rFonts w:cs="B Mitra" w:hint="cs"/>
          <w:rtl/>
        </w:rPr>
        <w:t>ک</w:t>
      </w:r>
      <w:r w:rsidRPr="009F24E4">
        <w:rPr>
          <w:rFonts w:cs="B Mitra" w:hint="cs"/>
          <w:rtl/>
        </w:rPr>
        <w:t xml:space="preserve"> از سو</w:t>
      </w:r>
      <w:r w:rsidR="00E11D84">
        <w:rPr>
          <w:rFonts w:cs="B Mitra" w:hint="cs"/>
          <w:rtl/>
        </w:rPr>
        <w:t>ی</w:t>
      </w:r>
      <w:r w:rsidRPr="009F24E4">
        <w:rPr>
          <w:rFonts w:cs="B Mitra" w:hint="cs"/>
          <w:rtl/>
        </w:rPr>
        <w:t xml:space="preserve"> </w:t>
      </w:r>
      <w:r w:rsidR="00BA0455" w:rsidRPr="009F24E4">
        <w:rPr>
          <w:rFonts w:cs="B Mitra"/>
          <w:rtl/>
        </w:rPr>
        <w:t>روان‌شناسان</w:t>
      </w:r>
      <w:r w:rsidRPr="009F24E4">
        <w:rPr>
          <w:rFonts w:cs="B Mitra" w:hint="cs"/>
          <w:rtl/>
        </w:rPr>
        <w:t xml:space="preserve"> اجتماع</w:t>
      </w:r>
      <w:r w:rsidR="00E11D84">
        <w:rPr>
          <w:rFonts w:cs="B Mitra" w:hint="cs"/>
          <w:rtl/>
        </w:rPr>
        <w:t>ی</w:t>
      </w:r>
      <w:r w:rsidRPr="009F24E4">
        <w:rPr>
          <w:rFonts w:cs="B Mitra" w:hint="cs"/>
          <w:rtl/>
        </w:rPr>
        <w:t xml:space="preserve"> و جامعه‌شناسان گرد</w:t>
      </w:r>
      <w:r w:rsidR="00E11D84">
        <w:rPr>
          <w:rFonts w:cs="B Mitra" w:hint="cs"/>
          <w:rtl/>
        </w:rPr>
        <w:t>ی</w:t>
      </w:r>
      <w:r w:rsidRPr="009F24E4">
        <w:rPr>
          <w:rFonts w:cs="B Mitra" w:hint="cs"/>
          <w:rtl/>
        </w:rPr>
        <w:t xml:space="preserve">د و هم از مطالعات آنان </w:t>
      </w:r>
      <w:r w:rsidR="00BA0455" w:rsidRPr="009F24E4">
        <w:rPr>
          <w:rFonts w:cs="B Mitra"/>
          <w:rtl/>
        </w:rPr>
        <w:t>نضج</w:t>
      </w:r>
      <w:r w:rsidRPr="009F24E4">
        <w:rPr>
          <w:rFonts w:cs="B Mitra" w:hint="cs"/>
          <w:rtl/>
        </w:rPr>
        <w:t xml:space="preserve"> گرفت. </w:t>
      </w:r>
    </w:p>
    <w:p w:rsidR="008B6CAC" w:rsidRPr="009F24E4" w:rsidRDefault="008B6CAC" w:rsidP="005C7371">
      <w:pPr>
        <w:pStyle w:val="TEXT"/>
        <w:numPr>
          <w:ilvl w:val="0"/>
          <w:numId w:val="38"/>
        </w:numPr>
        <w:spacing w:line="276" w:lineRule="auto"/>
        <w:rPr>
          <w:rFonts w:cs="B Mitra"/>
          <w:rtl/>
        </w:rPr>
      </w:pPr>
      <w:r w:rsidRPr="009F24E4">
        <w:rPr>
          <w:rFonts w:cs="B Mitra" w:hint="cs"/>
          <w:b/>
          <w:bCs/>
          <w:rtl/>
        </w:rPr>
        <w:t>رهبر</w:t>
      </w:r>
      <w:r w:rsidR="00E11D84">
        <w:rPr>
          <w:rFonts w:cs="B Mitra" w:hint="cs"/>
          <w:b/>
          <w:bCs/>
          <w:rtl/>
        </w:rPr>
        <w:t>ی</w:t>
      </w:r>
      <w:r w:rsidRPr="009F24E4">
        <w:rPr>
          <w:rFonts w:cs="B Mitra" w:hint="cs"/>
          <w:b/>
          <w:bCs/>
          <w:rtl/>
        </w:rPr>
        <w:t>:</w:t>
      </w:r>
      <w:r w:rsidRPr="009F24E4">
        <w:rPr>
          <w:rFonts w:cs="B Mitra" w:hint="cs"/>
          <w:rtl/>
        </w:rPr>
        <w:t xml:space="preserve"> رهبر</w:t>
      </w:r>
      <w:r w:rsidR="00E11D84">
        <w:rPr>
          <w:rFonts w:cs="B Mitra" w:hint="cs"/>
          <w:rtl/>
        </w:rPr>
        <w:t>ی</w:t>
      </w:r>
      <w:r w:rsidRPr="009F24E4">
        <w:rPr>
          <w:rFonts w:cs="B Mitra" w:hint="cs"/>
          <w:rtl/>
        </w:rPr>
        <w:t xml:space="preserve"> از د</w:t>
      </w:r>
      <w:r w:rsidR="00E11D84">
        <w:rPr>
          <w:rFonts w:cs="B Mitra" w:hint="cs"/>
          <w:rtl/>
        </w:rPr>
        <w:t>ی</w:t>
      </w:r>
      <w:r w:rsidRPr="009F24E4">
        <w:rPr>
          <w:rFonts w:cs="B Mitra" w:hint="cs"/>
          <w:rtl/>
        </w:rPr>
        <w:t>دگاه روابط انسان</w:t>
      </w:r>
      <w:r w:rsidR="00E11D84">
        <w:rPr>
          <w:rFonts w:cs="B Mitra" w:hint="cs"/>
          <w:rtl/>
        </w:rPr>
        <w:t>ی</w:t>
      </w:r>
      <w:r w:rsidRPr="009F24E4">
        <w:rPr>
          <w:rFonts w:cs="B Mitra" w:hint="cs"/>
          <w:rtl/>
        </w:rPr>
        <w:t>، اصولاً همانند م</w:t>
      </w:r>
      <w:r w:rsidR="006C7271">
        <w:rPr>
          <w:rFonts w:cs="B Mitra" w:hint="cs"/>
          <w:rtl/>
        </w:rPr>
        <w:t>ک</w:t>
      </w:r>
      <w:r w:rsidRPr="009F24E4">
        <w:rPr>
          <w:rFonts w:cs="B Mitra" w:hint="cs"/>
          <w:rtl/>
        </w:rPr>
        <w:t>ان</w:t>
      </w:r>
      <w:r w:rsidR="00E11D84">
        <w:rPr>
          <w:rFonts w:cs="B Mitra" w:hint="cs"/>
          <w:rtl/>
        </w:rPr>
        <w:t>ی</w:t>
      </w:r>
      <w:r w:rsidRPr="009F24E4">
        <w:rPr>
          <w:rFonts w:cs="B Mitra" w:hint="cs"/>
          <w:rtl/>
        </w:rPr>
        <w:t>زم</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تأث</w:t>
      </w:r>
      <w:r w:rsidR="00E11D84">
        <w:rPr>
          <w:rFonts w:cs="B Mitra" w:hint="cs"/>
          <w:rtl/>
        </w:rPr>
        <w:t>ی</w:t>
      </w:r>
      <w:r w:rsidRPr="009F24E4">
        <w:rPr>
          <w:rFonts w:cs="B Mitra" w:hint="cs"/>
          <w:rtl/>
        </w:rPr>
        <w:t>رگذار</w:t>
      </w:r>
      <w:r w:rsidR="00E11D84">
        <w:rPr>
          <w:rFonts w:cs="B Mitra" w:hint="cs"/>
          <w:rtl/>
        </w:rPr>
        <w:t>ی</w:t>
      </w:r>
      <w:r w:rsidRPr="009F24E4">
        <w:rPr>
          <w:rFonts w:cs="B Mitra" w:hint="cs"/>
          <w:rtl/>
        </w:rPr>
        <w:t xml:space="preserve"> بر رفتار افراد تلق</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 xml:space="preserve">‌شود. </w:t>
      </w:r>
    </w:p>
    <w:p w:rsidR="008B6CAC" w:rsidRPr="009F24E4" w:rsidRDefault="008B6CAC" w:rsidP="005C7371">
      <w:pPr>
        <w:pStyle w:val="TEXT"/>
        <w:numPr>
          <w:ilvl w:val="0"/>
          <w:numId w:val="38"/>
        </w:numPr>
        <w:spacing w:line="276" w:lineRule="auto"/>
        <w:rPr>
          <w:rFonts w:cs="B Mitra"/>
          <w:rtl/>
        </w:rPr>
      </w:pPr>
      <w:r w:rsidRPr="009F24E4">
        <w:rPr>
          <w:rFonts w:cs="B Mitra" w:hint="cs"/>
          <w:b/>
          <w:bCs/>
          <w:rtl/>
        </w:rPr>
        <w:t>تفاوت‌ها</w:t>
      </w:r>
      <w:r w:rsidR="00E11D84">
        <w:rPr>
          <w:rFonts w:cs="B Mitra" w:hint="cs"/>
          <w:b/>
          <w:bCs/>
          <w:rtl/>
        </w:rPr>
        <w:t>ی</w:t>
      </w:r>
      <w:r w:rsidRPr="009F24E4">
        <w:rPr>
          <w:rFonts w:cs="B Mitra" w:hint="cs"/>
          <w:b/>
          <w:bCs/>
          <w:rtl/>
        </w:rPr>
        <w:t xml:space="preserve"> فرد</w:t>
      </w:r>
      <w:r w:rsidR="00E11D84">
        <w:rPr>
          <w:rFonts w:cs="B Mitra" w:hint="cs"/>
          <w:b/>
          <w:bCs/>
          <w:rtl/>
        </w:rPr>
        <w:t>ی</w:t>
      </w:r>
      <w:r w:rsidRPr="009F24E4">
        <w:rPr>
          <w:rFonts w:cs="B Mitra" w:hint="cs"/>
          <w:b/>
          <w:bCs/>
          <w:rtl/>
        </w:rPr>
        <w:t>:</w:t>
      </w:r>
      <w:r w:rsidRPr="009F24E4">
        <w:rPr>
          <w:rFonts w:cs="B Mitra" w:hint="cs"/>
          <w:rtl/>
        </w:rPr>
        <w:t xml:space="preserve"> از همان آغاز تحل</w:t>
      </w:r>
      <w:r w:rsidR="00E11D84">
        <w:rPr>
          <w:rFonts w:cs="B Mitra" w:hint="cs"/>
          <w:rtl/>
        </w:rPr>
        <w:t>ی</w:t>
      </w:r>
      <w:r w:rsidRPr="009F24E4">
        <w:rPr>
          <w:rFonts w:cs="B Mitra" w:hint="cs"/>
          <w:rtl/>
        </w:rPr>
        <w:t>ل‌گران روابط انسان</w:t>
      </w:r>
      <w:r w:rsidR="00E11D84">
        <w:rPr>
          <w:rFonts w:cs="B Mitra" w:hint="cs"/>
          <w:rtl/>
        </w:rPr>
        <w:t>ی</w:t>
      </w:r>
      <w:r w:rsidRPr="009F24E4">
        <w:rPr>
          <w:rFonts w:cs="B Mitra" w:hint="cs"/>
          <w:rtl/>
        </w:rPr>
        <w:t xml:space="preserve"> بر تغ</w:t>
      </w:r>
      <w:r w:rsidR="00E11D84">
        <w:rPr>
          <w:rFonts w:cs="B Mitra" w:hint="cs"/>
          <w:rtl/>
        </w:rPr>
        <w:t>یی</w:t>
      </w:r>
      <w:r w:rsidRPr="009F24E4">
        <w:rPr>
          <w:rFonts w:cs="B Mitra" w:hint="cs"/>
          <w:rtl/>
        </w:rPr>
        <w:t>رپذ</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ز</w:t>
      </w:r>
      <w:r w:rsidR="00E11D84">
        <w:rPr>
          <w:rFonts w:cs="B Mitra" w:hint="cs"/>
          <w:rtl/>
        </w:rPr>
        <w:t>ی</w:t>
      </w:r>
      <w:r w:rsidRPr="009F24E4">
        <w:rPr>
          <w:rFonts w:cs="B Mitra" w:hint="cs"/>
          <w:rtl/>
        </w:rPr>
        <w:t>اد و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فرد</w:t>
      </w:r>
      <w:r w:rsidR="00E11D84">
        <w:rPr>
          <w:rFonts w:cs="B Mitra" w:hint="cs"/>
          <w:rtl/>
        </w:rPr>
        <w:t>ی</w:t>
      </w:r>
      <w:r w:rsidRPr="009F24E4">
        <w:rPr>
          <w:rFonts w:cs="B Mitra" w:hint="cs"/>
          <w:rtl/>
        </w:rPr>
        <w:t xml:space="preserve"> و رفتار تأ</w:t>
      </w:r>
      <w:r w:rsidR="006C7271">
        <w:rPr>
          <w:rFonts w:cs="B Mitra" w:hint="cs"/>
          <w:rtl/>
        </w:rPr>
        <w:t>ک</w:t>
      </w:r>
      <w:r w:rsidR="00E11D84">
        <w:rPr>
          <w:rFonts w:cs="B Mitra" w:hint="cs"/>
          <w:rtl/>
        </w:rPr>
        <w:t>ی</w:t>
      </w:r>
      <w:r w:rsidRPr="009F24E4">
        <w:rPr>
          <w:rFonts w:cs="B Mitra" w:hint="cs"/>
          <w:rtl/>
        </w:rPr>
        <w:t>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w:t>
      </w:r>
      <w:r w:rsidR="005910F2" w:rsidRPr="009F24E4">
        <w:rPr>
          <w:rFonts w:cs="B Mitra" w:hint="cs"/>
          <w:rtl/>
        </w:rPr>
        <w:t xml:space="preserve"> </w:t>
      </w:r>
      <w:r w:rsidRPr="009F24E4">
        <w:rPr>
          <w:rFonts w:cs="B Mitra" w:hint="cs"/>
          <w:rtl/>
        </w:rPr>
        <w:t>و اصرار م</w:t>
      </w:r>
      <w:r w:rsidR="00E11D84">
        <w:rPr>
          <w:rFonts w:cs="B Mitra" w:hint="cs"/>
          <w:rtl/>
        </w:rPr>
        <w:t>ی</w:t>
      </w:r>
      <w:r w:rsidRPr="009F24E4">
        <w:rPr>
          <w:rFonts w:cs="B Mitra" w:hint="cs"/>
          <w:rtl/>
        </w:rPr>
        <w:t xml:space="preserve">‌نمودند </w:t>
      </w:r>
      <w:r w:rsidR="006C7271">
        <w:rPr>
          <w:rFonts w:cs="B Mitra" w:hint="cs"/>
          <w:rtl/>
        </w:rPr>
        <w:t>ک</w:t>
      </w:r>
      <w:r w:rsidRPr="009F24E4">
        <w:rPr>
          <w:rFonts w:cs="B Mitra" w:hint="cs"/>
          <w:rtl/>
        </w:rPr>
        <w:t>ه ا</w:t>
      </w:r>
      <w:r w:rsidR="00E11D84">
        <w:rPr>
          <w:rFonts w:cs="B Mitra" w:hint="cs"/>
          <w:rtl/>
        </w:rPr>
        <w:t>ی</w:t>
      </w:r>
      <w:r w:rsidRPr="009F24E4">
        <w:rPr>
          <w:rFonts w:cs="B Mitra" w:hint="cs"/>
          <w:rtl/>
        </w:rPr>
        <w:t>ن تفاوت‌ها با در</w:t>
      </w:r>
      <w:r w:rsidR="006C7271">
        <w:rPr>
          <w:rFonts w:cs="B Mitra" w:hint="cs"/>
          <w:rtl/>
        </w:rPr>
        <w:t>ک</w:t>
      </w:r>
      <w:r w:rsidRPr="009F24E4">
        <w:rPr>
          <w:rFonts w:cs="B Mitra" w:hint="cs"/>
          <w:rtl/>
        </w:rPr>
        <w:t xml:space="preserve"> رفتار سازمان</w:t>
      </w:r>
      <w:r w:rsidR="00E11D84">
        <w:rPr>
          <w:rFonts w:cs="B Mitra" w:hint="cs"/>
          <w:rtl/>
        </w:rPr>
        <w:t>ی</w:t>
      </w:r>
      <w:r w:rsidRPr="009F24E4">
        <w:rPr>
          <w:rFonts w:cs="B Mitra" w:hint="cs"/>
          <w:rtl/>
        </w:rPr>
        <w:t xml:space="preserve"> ارتباط دارد. م</w:t>
      </w:r>
      <w:r w:rsidR="006C7271">
        <w:rPr>
          <w:rFonts w:cs="B Mitra" w:hint="cs"/>
          <w:rtl/>
        </w:rPr>
        <w:t>ک</w:t>
      </w:r>
      <w:r w:rsidRPr="009F24E4">
        <w:rPr>
          <w:rFonts w:cs="B Mitra" w:hint="cs"/>
          <w:rtl/>
        </w:rPr>
        <w:t xml:space="preserve"> گر</w:t>
      </w:r>
      <w:r w:rsidR="00C30794" w:rsidRPr="009F24E4">
        <w:rPr>
          <w:rFonts w:cs="B Mitra" w:hint="cs"/>
          <w:rtl/>
        </w:rPr>
        <w:t>ی</w:t>
      </w:r>
      <w:r w:rsidRPr="009F24E4">
        <w:rPr>
          <w:rFonts w:cs="B Mitra" w:hint="cs"/>
          <w:rtl/>
        </w:rPr>
        <w:t>گور تأ</w:t>
      </w:r>
      <w:r w:rsidR="006C7271">
        <w:rPr>
          <w:rFonts w:cs="B Mitra" w:hint="cs"/>
          <w:rtl/>
        </w:rPr>
        <w:t>ک</w:t>
      </w:r>
      <w:r w:rsidR="00E11D84">
        <w:rPr>
          <w:rFonts w:cs="B Mitra" w:hint="cs"/>
          <w:rtl/>
        </w:rPr>
        <w:t>ی</w:t>
      </w:r>
      <w:r w:rsidRPr="009F24E4">
        <w:rPr>
          <w:rFonts w:cs="B Mitra" w:hint="cs"/>
          <w:rtl/>
        </w:rPr>
        <w:t>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ه مهم‌تر</w:t>
      </w:r>
      <w:r w:rsidR="00E11D84">
        <w:rPr>
          <w:rFonts w:cs="B Mitra" w:hint="cs"/>
          <w:rtl/>
        </w:rPr>
        <w:t>ی</w:t>
      </w:r>
      <w:r w:rsidRPr="009F24E4">
        <w:rPr>
          <w:rFonts w:cs="B Mitra" w:hint="cs"/>
          <w:rtl/>
        </w:rPr>
        <w:t>ن فرق ب</w:t>
      </w:r>
      <w:r w:rsidR="00E11D84">
        <w:rPr>
          <w:rFonts w:cs="B Mitra" w:hint="cs"/>
          <w:rtl/>
        </w:rPr>
        <w:t>ی</w:t>
      </w:r>
      <w:r w:rsidRPr="009F24E4">
        <w:rPr>
          <w:rFonts w:cs="B Mitra" w:hint="cs"/>
          <w:rtl/>
        </w:rPr>
        <w:t>ن م</w:t>
      </w:r>
      <w:r w:rsidR="006C7271">
        <w:rPr>
          <w:rFonts w:cs="B Mitra" w:hint="cs"/>
          <w:rtl/>
        </w:rPr>
        <w:t>ک</w:t>
      </w:r>
      <w:r w:rsidRPr="009F24E4">
        <w:rPr>
          <w:rFonts w:cs="B Mitra" w:hint="cs"/>
          <w:rtl/>
        </w:rPr>
        <w:t xml:space="preserve">تب </w:t>
      </w:r>
      <w:r w:rsidR="006C7271">
        <w:rPr>
          <w:rFonts w:cs="B Mitra" w:hint="cs"/>
          <w:rtl/>
        </w:rPr>
        <w:t>ک</w:t>
      </w:r>
      <w:r w:rsidRPr="009F24E4">
        <w:rPr>
          <w:rFonts w:cs="B Mitra" w:hint="cs"/>
          <w:rtl/>
        </w:rPr>
        <w:t>لاس</w:t>
      </w:r>
      <w:r w:rsidR="00E11D84">
        <w:rPr>
          <w:rFonts w:cs="B Mitra" w:hint="cs"/>
          <w:rtl/>
        </w:rPr>
        <w:t>ی</w:t>
      </w:r>
      <w:r w:rsidR="006C7271">
        <w:rPr>
          <w:rFonts w:cs="B Mitra" w:hint="cs"/>
          <w:rtl/>
        </w:rPr>
        <w:t>ک</w:t>
      </w:r>
      <w:r w:rsidRPr="009F24E4">
        <w:rPr>
          <w:rFonts w:cs="B Mitra" w:hint="cs"/>
          <w:rtl/>
        </w:rPr>
        <w:t xml:space="preserve"> </w:t>
      </w:r>
      <w:r w:rsidR="006C7271">
        <w:rPr>
          <w:rFonts w:cs="B Mitra" w:hint="cs"/>
          <w:rtl/>
        </w:rPr>
        <w:t>ک</w:t>
      </w:r>
      <w:r w:rsidRPr="009F24E4">
        <w:rPr>
          <w:rFonts w:cs="B Mitra" w:hint="cs"/>
          <w:rtl/>
        </w:rPr>
        <w:t>ه او آن را تئور</w:t>
      </w:r>
      <w:r w:rsidR="00E11D84">
        <w:rPr>
          <w:rFonts w:cs="B Mitra" w:hint="cs"/>
          <w:rtl/>
        </w:rPr>
        <w:t>ی</w:t>
      </w:r>
      <w:r w:rsidRPr="009F24E4">
        <w:rPr>
          <w:rFonts w:cs="B Mitra" w:hint="cs"/>
          <w:rtl/>
        </w:rPr>
        <w:t xml:space="preserve"> </w:t>
      </w:r>
      <w:r w:rsidR="005910F2" w:rsidRPr="009F24E4">
        <w:rPr>
          <w:rFonts w:cs="B Mitra"/>
        </w:rPr>
        <w:t>X</w:t>
      </w:r>
      <w:r w:rsidRPr="009F24E4">
        <w:rPr>
          <w:rFonts w:cs="B Mitra" w:hint="cs"/>
          <w:rtl/>
        </w:rPr>
        <w:t xml:space="preserve"> نام</w:t>
      </w:r>
      <w:r w:rsidR="00E11D84">
        <w:rPr>
          <w:rFonts w:cs="B Mitra" w:hint="cs"/>
          <w:rtl/>
        </w:rPr>
        <w:t>ی</w:t>
      </w:r>
      <w:r w:rsidRPr="009F24E4">
        <w:rPr>
          <w:rFonts w:cs="B Mitra" w:hint="cs"/>
          <w:rtl/>
        </w:rPr>
        <w:t>د با م</w:t>
      </w:r>
      <w:r w:rsidR="006C7271">
        <w:rPr>
          <w:rFonts w:cs="B Mitra" w:hint="cs"/>
          <w:rtl/>
        </w:rPr>
        <w:t>ک</w:t>
      </w:r>
      <w:r w:rsidRPr="009F24E4">
        <w:rPr>
          <w:rFonts w:cs="B Mitra" w:hint="cs"/>
          <w:rtl/>
        </w:rPr>
        <w:t>تب روابط انسان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ه او آن را </w:t>
      </w:r>
      <w:r w:rsidRPr="009F24E4">
        <w:rPr>
          <w:rFonts w:cs="B Mitra"/>
        </w:rPr>
        <w:t>Y</w:t>
      </w:r>
      <w:r w:rsidRPr="009F24E4">
        <w:rPr>
          <w:rFonts w:cs="B Mitra" w:hint="cs"/>
          <w:rtl/>
        </w:rPr>
        <w:t xml:space="preserve"> نام</w:t>
      </w:r>
      <w:r w:rsidR="00E11D84">
        <w:rPr>
          <w:rFonts w:cs="B Mitra" w:hint="cs"/>
          <w:rtl/>
        </w:rPr>
        <w:t>ی</w:t>
      </w:r>
      <w:r w:rsidRPr="009F24E4">
        <w:rPr>
          <w:rFonts w:cs="B Mitra" w:hint="cs"/>
          <w:rtl/>
        </w:rPr>
        <w:t>د در ماه</w:t>
      </w:r>
      <w:r w:rsidR="00E11D84">
        <w:rPr>
          <w:rFonts w:cs="B Mitra" w:hint="cs"/>
          <w:rtl/>
        </w:rPr>
        <w:t>ی</w:t>
      </w:r>
      <w:r w:rsidRPr="009F24E4">
        <w:rPr>
          <w:rFonts w:cs="B Mitra" w:hint="cs"/>
          <w:rtl/>
        </w:rPr>
        <w:t>ت فرض‌ها</w:t>
      </w:r>
      <w:r w:rsidR="00E11D84">
        <w:rPr>
          <w:rFonts w:cs="B Mitra" w:hint="cs"/>
          <w:rtl/>
        </w:rPr>
        <w:t>یی</w:t>
      </w:r>
      <w:r w:rsidRPr="009F24E4">
        <w:rPr>
          <w:rFonts w:cs="B Mitra" w:hint="cs"/>
          <w:rtl/>
        </w:rPr>
        <w:t xml:space="preserve"> است </w:t>
      </w:r>
      <w:r w:rsidR="006C7271">
        <w:rPr>
          <w:rFonts w:cs="B Mitra" w:hint="cs"/>
          <w:rtl/>
        </w:rPr>
        <w:t>ک</w:t>
      </w:r>
      <w:r w:rsidRPr="009F24E4">
        <w:rPr>
          <w:rFonts w:cs="B Mitra" w:hint="cs"/>
          <w:rtl/>
        </w:rPr>
        <w:t>ه ا</w:t>
      </w:r>
      <w:r w:rsidR="00E11D84">
        <w:rPr>
          <w:rFonts w:cs="B Mitra" w:hint="cs"/>
          <w:rtl/>
        </w:rPr>
        <w:t>ی</w:t>
      </w:r>
      <w:r w:rsidRPr="009F24E4">
        <w:rPr>
          <w:rFonts w:cs="B Mitra" w:hint="cs"/>
          <w:rtl/>
        </w:rPr>
        <w:t>ن دو م</w:t>
      </w:r>
      <w:r w:rsidR="006C7271">
        <w:rPr>
          <w:rFonts w:cs="B Mitra" w:hint="cs"/>
          <w:rtl/>
        </w:rPr>
        <w:t>ک</w:t>
      </w:r>
      <w:r w:rsidRPr="009F24E4">
        <w:rPr>
          <w:rFonts w:cs="B Mitra" w:hint="cs"/>
          <w:rtl/>
        </w:rPr>
        <w:t xml:space="preserve">تب درباره </w:t>
      </w:r>
      <w:r w:rsidR="006C7271">
        <w:rPr>
          <w:rFonts w:cs="B Mitra" w:hint="cs"/>
          <w:rtl/>
        </w:rPr>
        <w:t>ک</w:t>
      </w:r>
      <w:r w:rsidR="007048D8" w:rsidRPr="009F24E4">
        <w:rPr>
          <w:rFonts w:cs="B Mitra" w:hint="cs"/>
          <w:rtl/>
        </w:rPr>
        <w:t xml:space="preserve">نشگران </w:t>
      </w:r>
      <w:r w:rsidRPr="009F24E4">
        <w:rPr>
          <w:rFonts w:cs="B Mitra" w:hint="cs"/>
          <w:rtl/>
        </w:rPr>
        <w:t>انسان</w:t>
      </w:r>
      <w:r w:rsidR="00E11D84">
        <w:rPr>
          <w:rFonts w:cs="B Mitra" w:hint="cs"/>
          <w:rtl/>
        </w:rPr>
        <w:t>ی</w:t>
      </w:r>
      <w:r w:rsidRPr="009F24E4">
        <w:rPr>
          <w:rFonts w:cs="B Mitra" w:hint="cs"/>
          <w:rtl/>
        </w:rPr>
        <w:t xml:space="preserve"> دارند. </w:t>
      </w:r>
    </w:p>
    <w:p w:rsidR="00373DCC" w:rsidRPr="009F24E4" w:rsidRDefault="008B6CAC" w:rsidP="005C7371">
      <w:pPr>
        <w:pStyle w:val="TEXT"/>
        <w:numPr>
          <w:ilvl w:val="0"/>
          <w:numId w:val="38"/>
        </w:numPr>
        <w:spacing w:line="276" w:lineRule="auto"/>
        <w:rPr>
          <w:rFonts w:cs="B Mitra"/>
        </w:rPr>
      </w:pPr>
      <w:r w:rsidRPr="009F24E4">
        <w:rPr>
          <w:rFonts w:cs="B Mitra" w:hint="cs"/>
          <w:b/>
          <w:bCs/>
          <w:rtl/>
        </w:rPr>
        <w:lastRenderedPageBreak/>
        <w:t>اصلاحات:</w:t>
      </w:r>
      <w:r w:rsidRPr="009F24E4">
        <w:rPr>
          <w:rFonts w:cs="B Mitra" w:hint="cs"/>
          <w:rtl/>
        </w:rPr>
        <w:t xml:space="preserve"> م</w:t>
      </w:r>
      <w:r w:rsidR="006C7271">
        <w:rPr>
          <w:rFonts w:cs="B Mitra" w:hint="cs"/>
          <w:rtl/>
        </w:rPr>
        <w:t>ک</w:t>
      </w:r>
      <w:r w:rsidRPr="009F24E4">
        <w:rPr>
          <w:rFonts w:cs="B Mitra" w:hint="cs"/>
          <w:rtl/>
        </w:rPr>
        <w:t>تب روابط انسان</w:t>
      </w:r>
      <w:r w:rsidR="00E11D84">
        <w:rPr>
          <w:rFonts w:cs="B Mitra" w:hint="cs"/>
          <w:rtl/>
        </w:rPr>
        <w:t>ی</w:t>
      </w:r>
      <w:r w:rsidR="00C30794" w:rsidRPr="009F24E4">
        <w:rPr>
          <w:rFonts w:cs="B Mitra" w:hint="cs"/>
          <w:rtl/>
        </w:rPr>
        <w:t xml:space="preserve"> باعث تلاش‌ها</w:t>
      </w:r>
      <w:r w:rsidR="00E11D84">
        <w:rPr>
          <w:rFonts w:cs="B Mitra" w:hint="cs"/>
          <w:rtl/>
        </w:rPr>
        <w:t>ی</w:t>
      </w:r>
      <w:r w:rsidR="00C30794" w:rsidRPr="009F24E4">
        <w:rPr>
          <w:rFonts w:cs="B Mitra" w:hint="cs"/>
          <w:rtl/>
        </w:rPr>
        <w:t xml:space="preserve"> ز</w:t>
      </w:r>
      <w:r w:rsidR="00E11D84">
        <w:rPr>
          <w:rFonts w:cs="B Mitra" w:hint="cs"/>
          <w:rtl/>
        </w:rPr>
        <w:t>ی</w:t>
      </w:r>
      <w:r w:rsidR="00C30794" w:rsidRPr="009F24E4">
        <w:rPr>
          <w:rFonts w:cs="B Mitra" w:hint="cs"/>
          <w:rtl/>
        </w:rPr>
        <w:t>اد</w:t>
      </w:r>
      <w:r w:rsidR="00E11D84">
        <w:rPr>
          <w:rFonts w:cs="B Mitra" w:hint="cs"/>
          <w:rtl/>
        </w:rPr>
        <w:t>ی</w:t>
      </w:r>
      <w:r w:rsidR="00C30794" w:rsidRPr="009F24E4">
        <w:rPr>
          <w:rFonts w:cs="B Mitra" w:hint="cs"/>
          <w:rtl/>
        </w:rPr>
        <w:t xml:space="preserve"> در جهت مط</w:t>
      </w:r>
      <w:r w:rsidRPr="009F24E4">
        <w:rPr>
          <w:rFonts w:cs="B Mitra" w:hint="cs"/>
          <w:rtl/>
        </w:rPr>
        <w:t>ا</w:t>
      </w:r>
      <w:r w:rsidR="00C30794" w:rsidRPr="009F24E4">
        <w:rPr>
          <w:rFonts w:cs="B Mitra" w:hint="cs"/>
          <w:rtl/>
        </w:rPr>
        <w:t>ل</w:t>
      </w:r>
      <w:r w:rsidRPr="009F24E4">
        <w:rPr>
          <w:rFonts w:cs="B Mitra" w:hint="cs"/>
          <w:rtl/>
        </w:rPr>
        <w:t>عه سازمان‌ها</w:t>
      </w:r>
      <w:r w:rsidR="00E11D84">
        <w:rPr>
          <w:rFonts w:cs="B Mitra" w:hint="cs"/>
          <w:rtl/>
        </w:rPr>
        <w:t>ی</w:t>
      </w:r>
      <w:r w:rsidRPr="009F24E4">
        <w:rPr>
          <w:rFonts w:cs="B Mitra" w:hint="cs"/>
          <w:rtl/>
        </w:rPr>
        <w:t xml:space="preserve"> در حال تغ</w:t>
      </w:r>
      <w:r w:rsidR="00E11D84">
        <w:rPr>
          <w:rFonts w:cs="B Mitra" w:hint="cs"/>
          <w:rtl/>
        </w:rPr>
        <w:t>یی</w:t>
      </w:r>
      <w:r w:rsidRPr="009F24E4">
        <w:rPr>
          <w:rFonts w:cs="B Mitra" w:hint="cs"/>
          <w:rtl/>
        </w:rPr>
        <w:t>ر شد. محققان اول</w:t>
      </w:r>
      <w:r w:rsidR="00E11D84">
        <w:rPr>
          <w:rFonts w:cs="B Mitra" w:hint="cs"/>
          <w:rtl/>
        </w:rPr>
        <w:t>ی</w:t>
      </w:r>
      <w:r w:rsidRPr="009F24E4">
        <w:rPr>
          <w:rFonts w:cs="B Mitra" w:hint="cs"/>
          <w:rtl/>
        </w:rPr>
        <w:t xml:space="preserve">ه </w:t>
      </w:r>
      <w:r w:rsidR="00C30794" w:rsidRPr="009F24E4">
        <w:rPr>
          <w:rFonts w:cs="B Mitra" w:hint="cs"/>
          <w:rtl/>
        </w:rPr>
        <w:t>هاثورن</w:t>
      </w:r>
      <w:r w:rsidRPr="009F24E4">
        <w:rPr>
          <w:rFonts w:cs="B Mitra" w:hint="cs"/>
          <w:rtl/>
        </w:rPr>
        <w:t xml:space="preserve"> در </w:t>
      </w:r>
      <w:r w:rsidR="00BA0455" w:rsidRPr="009F24E4">
        <w:rPr>
          <w:rFonts w:cs="B Mitra"/>
          <w:rtl/>
        </w:rPr>
        <w:t>مطالعاتشان</w:t>
      </w:r>
      <w:r w:rsidRPr="009F24E4">
        <w:rPr>
          <w:rFonts w:cs="B Mitra" w:hint="cs"/>
          <w:rtl/>
        </w:rPr>
        <w:t xml:space="preserve"> تأ</w:t>
      </w:r>
      <w:r w:rsidR="006C7271">
        <w:rPr>
          <w:rFonts w:cs="B Mitra" w:hint="cs"/>
          <w:rtl/>
        </w:rPr>
        <w:t>ک</w:t>
      </w:r>
      <w:r w:rsidR="00E11D84">
        <w:rPr>
          <w:rFonts w:cs="B Mitra" w:hint="cs"/>
          <w:rtl/>
        </w:rPr>
        <w:t>ی</w:t>
      </w:r>
      <w:r w:rsidRPr="009F24E4">
        <w:rPr>
          <w:rFonts w:cs="B Mitra" w:hint="cs"/>
          <w:rtl/>
        </w:rPr>
        <w:t>د بر رابطه مثبت ب</w:t>
      </w:r>
      <w:r w:rsidR="00E11D84">
        <w:rPr>
          <w:rFonts w:cs="B Mitra" w:hint="cs"/>
          <w:rtl/>
        </w:rPr>
        <w:t>ی</w:t>
      </w:r>
      <w:r w:rsidRPr="009F24E4">
        <w:rPr>
          <w:rFonts w:cs="B Mitra" w:hint="cs"/>
          <w:rtl/>
        </w:rPr>
        <w:t>ن رضا</w:t>
      </w:r>
      <w:r w:rsidR="00E11D84">
        <w:rPr>
          <w:rFonts w:cs="B Mitra" w:hint="cs"/>
          <w:rtl/>
        </w:rPr>
        <w:t>ی</w:t>
      </w:r>
      <w:r w:rsidRPr="009F24E4">
        <w:rPr>
          <w:rFonts w:cs="B Mitra" w:hint="cs"/>
          <w:rtl/>
        </w:rPr>
        <w:t>ت و بهره‌ور</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ارگران داشته و در جستجو</w:t>
      </w:r>
      <w:r w:rsidR="00E11D84">
        <w:rPr>
          <w:rFonts w:cs="B Mitra" w:hint="cs"/>
          <w:rtl/>
        </w:rPr>
        <w:t>ی</w:t>
      </w:r>
      <w:r w:rsidRPr="009F24E4">
        <w:rPr>
          <w:rFonts w:cs="B Mitra" w:hint="cs"/>
          <w:rtl/>
        </w:rPr>
        <w:t xml:space="preserve"> ت</w:t>
      </w:r>
      <w:r w:rsidR="006C7271">
        <w:rPr>
          <w:rFonts w:cs="B Mitra" w:hint="cs"/>
          <w:rtl/>
        </w:rPr>
        <w:t>ک</w:t>
      </w:r>
      <w:r w:rsidRPr="009F24E4">
        <w:rPr>
          <w:rFonts w:cs="B Mitra" w:hint="cs"/>
          <w:rtl/>
        </w:rPr>
        <w:t>ن</w:t>
      </w:r>
      <w:r w:rsidR="00E11D84">
        <w:rPr>
          <w:rFonts w:cs="B Mitra" w:hint="cs"/>
          <w:rtl/>
        </w:rPr>
        <w:t>ی</w:t>
      </w:r>
      <w:r w:rsidR="006C7271">
        <w:rPr>
          <w:rFonts w:cs="B Mitra" w:hint="cs"/>
          <w:rtl/>
        </w:rPr>
        <w:t>ک</w:t>
      </w:r>
      <w:r w:rsidRPr="009F24E4">
        <w:rPr>
          <w:rFonts w:cs="B Mitra" w:hint="cs"/>
          <w:rtl/>
        </w:rPr>
        <w:t>‌ها</w:t>
      </w:r>
      <w:r w:rsidR="00E11D84">
        <w:rPr>
          <w:rFonts w:cs="B Mitra" w:hint="cs"/>
          <w:rtl/>
        </w:rPr>
        <w:t>یی</w:t>
      </w:r>
      <w:r w:rsidRPr="009F24E4">
        <w:rPr>
          <w:rFonts w:cs="B Mitra" w:hint="cs"/>
          <w:rtl/>
        </w:rPr>
        <w:t xml:space="preserve"> برا</w:t>
      </w:r>
      <w:r w:rsidR="00E11D84">
        <w:rPr>
          <w:rFonts w:cs="B Mitra" w:hint="cs"/>
          <w:rtl/>
        </w:rPr>
        <w:t>ی</w:t>
      </w:r>
      <w:r w:rsidRPr="009F24E4">
        <w:rPr>
          <w:rFonts w:cs="B Mitra" w:hint="cs"/>
          <w:rtl/>
        </w:rPr>
        <w:t xml:space="preserve"> بهبود سازگار</w:t>
      </w:r>
      <w:r w:rsidR="00E11D84">
        <w:rPr>
          <w:rFonts w:cs="B Mitra" w:hint="cs"/>
          <w:rtl/>
        </w:rPr>
        <w:t>ی</w:t>
      </w:r>
      <w:r w:rsidRPr="009F24E4">
        <w:rPr>
          <w:rFonts w:cs="B Mitra" w:hint="cs"/>
          <w:rtl/>
        </w:rPr>
        <w:t xml:space="preserve"> و روح</w:t>
      </w:r>
      <w:r w:rsidR="00E11D84">
        <w:rPr>
          <w:rFonts w:cs="B Mitra" w:hint="cs"/>
          <w:rtl/>
        </w:rPr>
        <w:t>ی</w:t>
      </w:r>
      <w:r w:rsidRPr="009F24E4">
        <w:rPr>
          <w:rFonts w:cs="B Mitra" w:hint="cs"/>
          <w:rtl/>
        </w:rPr>
        <w:t>ه فرد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ارگران بودند. </w:t>
      </w:r>
    </w:p>
    <w:p w:rsidR="003509BC" w:rsidRPr="009F24E4" w:rsidRDefault="003509BC" w:rsidP="005D25A5">
      <w:pPr>
        <w:pStyle w:val="TEXT"/>
        <w:spacing w:line="276" w:lineRule="auto"/>
        <w:rPr>
          <w:rFonts w:cs="B Mitra"/>
          <w:rtl/>
        </w:rPr>
      </w:pPr>
      <w:r w:rsidRPr="009F24E4">
        <w:rPr>
          <w:rFonts w:cs="B Mitra" w:hint="cs"/>
          <w:rtl/>
        </w:rPr>
        <w:t>انتقادات</w:t>
      </w:r>
      <w:r w:rsidR="00F52032" w:rsidRPr="009F24E4">
        <w:rPr>
          <w:rFonts w:cs="B Mitra" w:hint="cs"/>
          <w:rtl/>
        </w:rPr>
        <w:t xml:space="preserve"> ز</w:t>
      </w:r>
      <w:r w:rsidR="00E11D84">
        <w:rPr>
          <w:rFonts w:cs="B Mitra" w:hint="cs"/>
          <w:rtl/>
        </w:rPr>
        <w:t>ی</w:t>
      </w:r>
      <w:r w:rsidR="00F52032" w:rsidRPr="009F24E4">
        <w:rPr>
          <w:rFonts w:cs="B Mitra" w:hint="cs"/>
          <w:rtl/>
        </w:rPr>
        <w:t>اد</w:t>
      </w:r>
      <w:r w:rsidR="00E11D84">
        <w:rPr>
          <w:rFonts w:cs="B Mitra" w:hint="cs"/>
          <w:rtl/>
        </w:rPr>
        <w:t>ی</w:t>
      </w:r>
      <w:r w:rsidR="00F52032" w:rsidRPr="009F24E4">
        <w:rPr>
          <w:rFonts w:cs="B Mitra" w:hint="cs"/>
          <w:rtl/>
        </w:rPr>
        <w:t xml:space="preserve"> بر رو</w:t>
      </w:r>
      <w:r w:rsidR="00E11D84">
        <w:rPr>
          <w:rFonts w:cs="B Mitra" w:hint="cs"/>
          <w:rtl/>
        </w:rPr>
        <w:t>ی</w:t>
      </w:r>
      <w:r w:rsidR="00F52032" w:rsidRPr="009F24E4">
        <w:rPr>
          <w:rFonts w:cs="B Mitra" w:hint="cs"/>
          <w:rtl/>
        </w:rPr>
        <w:t xml:space="preserve"> نظر</w:t>
      </w:r>
      <w:r w:rsidR="00E11D84">
        <w:rPr>
          <w:rFonts w:cs="B Mitra" w:hint="cs"/>
          <w:rtl/>
        </w:rPr>
        <w:t>ی</w:t>
      </w:r>
      <w:r w:rsidR="00F52032" w:rsidRPr="009F24E4">
        <w:rPr>
          <w:rFonts w:cs="B Mitra" w:hint="cs"/>
          <w:rtl/>
        </w:rPr>
        <w:t>ه روابط انسان</w:t>
      </w:r>
      <w:r w:rsidR="00E11D84">
        <w:rPr>
          <w:rFonts w:cs="B Mitra" w:hint="cs"/>
          <w:rtl/>
        </w:rPr>
        <w:t>ی</w:t>
      </w:r>
      <w:r w:rsidR="00F52032" w:rsidRPr="009F24E4">
        <w:rPr>
          <w:rFonts w:cs="B Mitra" w:hint="cs"/>
          <w:rtl/>
        </w:rPr>
        <w:t xml:space="preserve"> وجود دارد </w:t>
      </w:r>
      <w:r w:rsidR="006C7271">
        <w:rPr>
          <w:rFonts w:cs="B Mitra" w:hint="cs"/>
          <w:rtl/>
        </w:rPr>
        <w:t>ک</w:t>
      </w:r>
      <w:r w:rsidR="00F52032" w:rsidRPr="009F24E4">
        <w:rPr>
          <w:rFonts w:cs="B Mitra" w:hint="cs"/>
          <w:rtl/>
        </w:rPr>
        <w:t>ه عبارتند از:</w:t>
      </w:r>
      <w:r w:rsidRPr="009F24E4">
        <w:rPr>
          <w:rFonts w:cs="B Mitra" w:hint="cs"/>
          <w:rtl/>
        </w:rPr>
        <w:t xml:space="preserve"> </w:t>
      </w:r>
    </w:p>
    <w:p w:rsidR="003509BC" w:rsidRPr="009F24E4" w:rsidRDefault="003509BC" w:rsidP="005D25A5">
      <w:pPr>
        <w:pStyle w:val="TEXT"/>
        <w:spacing w:line="276" w:lineRule="auto"/>
        <w:rPr>
          <w:rFonts w:cs="B Mitra"/>
          <w:rtl/>
        </w:rPr>
      </w:pPr>
      <w:r w:rsidRPr="009F24E4">
        <w:rPr>
          <w:rFonts w:cs="B Mitra" w:hint="cs"/>
          <w:b/>
          <w:bCs/>
          <w:rtl/>
        </w:rPr>
        <w:t>استثمار نوع جد</w:t>
      </w:r>
      <w:r w:rsidR="00E11D84">
        <w:rPr>
          <w:rFonts w:cs="B Mitra" w:hint="cs"/>
          <w:b/>
          <w:bCs/>
          <w:rtl/>
        </w:rPr>
        <w:t>ی</w:t>
      </w:r>
      <w:r w:rsidRPr="009F24E4">
        <w:rPr>
          <w:rFonts w:cs="B Mitra" w:hint="cs"/>
          <w:b/>
          <w:bCs/>
          <w:rtl/>
        </w:rPr>
        <w:t>د و ب</w:t>
      </w:r>
      <w:r w:rsidR="00E11D84">
        <w:rPr>
          <w:rFonts w:cs="B Mitra" w:hint="cs"/>
          <w:b/>
          <w:bCs/>
          <w:rtl/>
        </w:rPr>
        <w:t>ی</w:t>
      </w:r>
      <w:r w:rsidRPr="009F24E4">
        <w:rPr>
          <w:rFonts w:cs="B Mitra" w:hint="cs"/>
          <w:b/>
          <w:bCs/>
          <w:rtl/>
        </w:rPr>
        <w:t>‌رحمانه</w:t>
      </w:r>
      <w:r w:rsidRPr="009F24E4">
        <w:rPr>
          <w:rFonts w:cs="B Mitra" w:hint="cs"/>
          <w:rtl/>
        </w:rPr>
        <w:t>: ظاهراً جنبش روابط انسان</w:t>
      </w:r>
      <w:r w:rsidR="00E11D84">
        <w:rPr>
          <w:rFonts w:cs="B Mitra" w:hint="cs"/>
          <w:rtl/>
        </w:rPr>
        <w:t>ی</w:t>
      </w:r>
      <w:r w:rsidRPr="009F24E4">
        <w:rPr>
          <w:rFonts w:cs="B Mitra" w:hint="cs"/>
          <w:rtl/>
        </w:rPr>
        <w:t xml:space="preserve"> خردگرا</w:t>
      </w:r>
      <w:r w:rsidR="00E11D84">
        <w:rPr>
          <w:rFonts w:cs="B Mitra" w:hint="cs"/>
          <w:rtl/>
        </w:rPr>
        <w:t>یی</w:t>
      </w:r>
      <w:r w:rsidRPr="009F24E4">
        <w:rPr>
          <w:rFonts w:cs="B Mitra" w:hint="cs"/>
          <w:rtl/>
        </w:rPr>
        <w:t xml:space="preserve"> ب</w:t>
      </w:r>
      <w:r w:rsidR="00E11D84">
        <w:rPr>
          <w:rFonts w:cs="B Mitra" w:hint="cs"/>
          <w:rtl/>
        </w:rPr>
        <w:t>ی</w:t>
      </w:r>
      <w:r w:rsidRPr="009F24E4">
        <w:rPr>
          <w:rFonts w:cs="B Mitra" w:hint="cs"/>
          <w:rtl/>
        </w:rPr>
        <w:t>‌روح و محاسبات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ارخانه و </w:t>
      </w:r>
      <w:r w:rsidR="006C7271">
        <w:rPr>
          <w:rFonts w:cs="B Mitra" w:hint="cs"/>
          <w:rtl/>
        </w:rPr>
        <w:t>ک</w:t>
      </w:r>
      <w:r w:rsidRPr="009F24E4">
        <w:rPr>
          <w:rFonts w:cs="B Mitra" w:hint="cs"/>
          <w:rtl/>
        </w:rPr>
        <w:t>ارگاه را انسان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رد. </w:t>
      </w:r>
      <w:r w:rsidR="005C7371" w:rsidRPr="009F24E4">
        <w:rPr>
          <w:rFonts w:cs="B Mitra" w:hint="cs"/>
          <w:rtl/>
        </w:rPr>
        <w:t xml:space="preserve">اما این تغییر هم  در راستای افزایش بهره وری کارخانه بود. </w:t>
      </w:r>
    </w:p>
    <w:p w:rsidR="003509BC" w:rsidRPr="009F24E4" w:rsidRDefault="003509BC" w:rsidP="005D25A5">
      <w:pPr>
        <w:pStyle w:val="TEXT"/>
        <w:spacing w:line="276" w:lineRule="auto"/>
        <w:rPr>
          <w:rFonts w:cs="B Mitra"/>
        </w:rPr>
      </w:pPr>
      <w:r w:rsidRPr="009F24E4">
        <w:rPr>
          <w:rFonts w:cs="B Mitra" w:hint="cs"/>
          <w:b/>
          <w:bCs/>
          <w:rtl/>
        </w:rPr>
        <w:t>تس</w:t>
      </w:r>
      <w:r w:rsidR="006C7271">
        <w:rPr>
          <w:rFonts w:cs="B Mitra" w:hint="cs"/>
          <w:b/>
          <w:bCs/>
          <w:rtl/>
        </w:rPr>
        <w:t>ک</w:t>
      </w:r>
      <w:r w:rsidR="00E11D84">
        <w:rPr>
          <w:rFonts w:cs="B Mitra" w:hint="cs"/>
          <w:b/>
          <w:bCs/>
          <w:rtl/>
        </w:rPr>
        <w:t>ی</w:t>
      </w:r>
      <w:r w:rsidRPr="009F24E4">
        <w:rPr>
          <w:rFonts w:cs="B Mitra" w:hint="cs"/>
          <w:b/>
          <w:bCs/>
          <w:rtl/>
        </w:rPr>
        <w:t>ن‌دهنده</w:t>
      </w:r>
      <w:r w:rsidR="005C7371" w:rsidRPr="009F24E4">
        <w:rPr>
          <w:rFonts w:cs="B Mitra" w:hint="cs"/>
          <w:b/>
          <w:bCs/>
          <w:rtl/>
        </w:rPr>
        <w:t xml:space="preserve"> روانی</w:t>
      </w:r>
      <w:r w:rsidRPr="009F24E4">
        <w:rPr>
          <w:rFonts w:cs="B Mitra" w:hint="cs"/>
          <w:rtl/>
        </w:rPr>
        <w:t xml:space="preserve">: </w:t>
      </w:r>
      <w:r w:rsidR="007048D8" w:rsidRPr="009F24E4">
        <w:rPr>
          <w:rFonts w:cs="B Mitra" w:hint="cs"/>
          <w:rtl/>
        </w:rPr>
        <w:t>در م</w:t>
      </w:r>
      <w:r w:rsidR="006C7271">
        <w:rPr>
          <w:rFonts w:cs="B Mitra" w:hint="cs"/>
          <w:rtl/>
        </w:rPr>
        <w:t>ک</w:t>
      </w:r>
      <w:r w:rsidR="007048D8" w:rsidRPr="009F24E4">
        <w:rPr>
          <w:rFonts w:cs="B Mitra" w:hint="cs"/>
          <w:rtl/>
        </w:rPr>
        <w:t>تب روابط انسان</w:t>
      </w:r>
      <w:r w:rsidR="00E11D84">
        <w:rPr>
          <w:rFonts w:cs="B Mitra" w:hint="cs"/>
          <w:rtl/>
        </w:rPr>
        <w:t>ی</w:t>
      </w:r>
      <w:r w:rsidR="007048D8" w:rsidRPr="009F24E4">
        <w:rPr>
          <w:rFonts w:cs="B Mitra" w:hint="cs"/>
          <w:rtl/>
        </w:rPr>
        <w:t xml:space="preserve"> </w:t>
      </w:r>
      <w:r w:rsidRPr="009F24E4">
        <w:rPr>
          <w:rFonts w:cs="B Mitra" w:hint="cs"/>
          <w:rtl/>
        </w:rPr>
        <w:t>بر منافع مشروع اقتصاد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ارگران به طور مناسب تأ</w:t>
      </w:r>
      <w:r w:rsidR="006C7271">
        <w:rPr>
          <w:rFonts w:cs="B Mitra" w:hint="cs"/>
          <w:rtl/>
        </w:rPr>
        <w:t>ک</w:t>
      </w:r>
      <w:r w:rsidR="00E11D84">
        <w:rPr>
          <w:rFonts w:cs="B Mitra" w:hint="cs"/>
          <w:rtl/>
        </w:rPr>
        <w:t>ی</w:t>
      </w:r>
      <w:r w:rsidRPr="009F24E4">
        <w:rPr>
          <w:rFonts w:cs="B Mitra" w:hint="cs"/>
          <w:rtl/>
        </w:rPr>
        <w:t>د نشده است و تضادها</w:t>
      </w:r>
      <w:r w:rsidR="00E11D84">
        <w:rPr>
          <w:rFonts w:cs="B Mitra" w:hint="cs"/>
          <w:rtl/>
        </w:rPr>
        <w:t>ی</w:t>
      </w:r>
      <w:r w:rsidRPr="009F24E4">
        <w:rPr>
          <w:rFonts w:cs="B Mitra" w:hint="cs"/>
          <w:rtl/>
        </w:rPr>
        <w:t xml:space="preserve"> واقع</w:t>
      </w:r>
      <w:r w:rsidR="00E11D84">
        <w:rPr>
          <w:rFonts w:cs="B Mitra" w:hint="cs"/>
          <w:rtl/>
        </w:rPr>
        <w:t>ی</w:t>
      </w:r>
      <w:r w:rsidRPr="009F24E4">
        <w:rPr>
          <w:rFonts w:cs="B Mitra" w:hint="cs"/>
          <w:rtl/>
        </w:rPr>
        <w:t xml:space="preserve"> منافع ان</w:t>
      </w:r>
      <w:r w:rsidR="006C7271">
        <w:rPr>
          <w:rFonts w:cs="B Mitra" w:hint="cs"/>
          <w:rtl/>
        </w:rPr>
        <w:t>ک</w:t>
      </w:r>
      <w:r w:rsidRPr="009F24E4">
        <w:rPr>
          <w:rFonts w:cs="B Mitra" w:hint="cs"/>
          <w:rtl/>
        </w:rPr>
        <w:t>ار گرد</w:t>
      </w:r>
      <w:r w:rsidR="00E11D84">
        <w:rPr>
          <w:rFonts w:cs="B Mitra" w:hint="cs"/>
          <w:rtl/>
        </w:rPr>
        <w:t>ی</w:t>
      </w:r>
      <w:r w:rsidRPr="009F24E4">
        <w:rPr>
          <w:rFonts w:cs="B Mitra" w:hint="cs"/>
          <w:rtl/>
        </w:rPr>
        <w:t>ده</w:t>
      </w:r>
      <w:r w:rsidR="005C7371" w:rsidRPr="009F24E4">
        <w:rPr>
          <w:rFonts w:cs="B Mitra" w:hint="cs"/>
          <w:rtl/>
        </w:rPr>
        <w:t xml:space="preserve"> است</w:t>
      </w:r>
      <w:r w:rsidRPr="009F24E4">
        <w:rPr>
          <w:rFonts w:cs="B Mitra" w:hint="cs"/>
          <w:rtl/>
        </w:rPr>
        <w:t xml:space="preserve">. </w:t>
      </w:r>
    </w:p>
    <w:p w:rsidR="003509BC" w:rsidRPr="009F24E4" w:rsidRDefault="003509BC" w:rsidP="005D25A5">
      <w:pPr>
        <w:pStyle w:val="TEXT"/>
        <w:spacing w:line="276" w:lineRule="auto"/>
        <w:rPr>
          <w:rFonts w:cs="B Mitra"/>
        </w:rPr>
      </w:pPr>
      <w:r w:rsidRPr="009F24E4">
        <w:rPr>
          <w:rFonts w:cs="B Mitra" w:hint="cs"/>
          <w:b/>
          <w:bCs/>
          <w:rtl/>
        </w:rPr>
        <w:t>ظهور نخبه‌گرا</w:t>
      </w:r>
      <w:r w:rsidR="00E11D84">
        <w:rPr>
          <w:rFonts w:cs="B Mitra" w:hint="cs"/>
          <w:b/>
          <w:bCs/>
          <w:rtl/>
        </w:rPr>
        <w:t>یی</w:t>
      </w:r>
      <w:r w:rsidRPr="009F24E4">
        <w:rPr>
          <w:rFonts w:cs="B Mitra" w:hint="cs"/>
          <w:b/>
          <w:bCs/>
          <w:rtl/>
        </w:rPr>
        <w:t xml:space="preserve"> نو</w:t>
      </w:r>
      <w:r w:rsidR="00E11D84">
        <w:rPr>
          <w:rFonts w:cs="B Mitra" w:hint="cs"/>
          <w:b/>
          <w:bCs/>
          <w:rtl/>
        </w:rPr>
        <w:t>ی</w:t>
      </w:r>
      <w:r w:rsidRPr="009F24E4">
        <w:rPr>
          <w:rFonts w:cs="B Mitra" w:hint="cs"/>
          <w:b/>
          <w:bCs/>
          <w:rtl/>
        </w:rPr>
        <w:t>ن</w:t>
      </w:r>
      <w:r w:rsidRPr="009F24E4">
        <w:rPr>
          <w:rFonts w:cs="B Mitra" w:hint="cs"/>
          <w:rtl/>
        </w:rPr>
        <w:t>: ا</w:t>
      </w:r>
      <w:r w:rsidR="00E11D84">
        <w:rPr>
          <w:rFonts w:cs="B Mitra" w:hint="cs"/>
          <w:rtl/>
        </w:rPr>
        <w:t>ی</w:t>
      </w:r>
      <w:r w:rsidRPr="009F24E4">
        <w:rPr>
          <w:rFonts w:cs="B Mitra" w:hint="cs"/>
          <w:rtl/>
        </w:rPr>
        <w:t>ن امر با انتساب نقش جد</w:t>
      </w:r>
      <w:r w:rsidR="00E11D84">
        <w:rPr>
          <w:rFonts w:cs="B Mitra" w:hint="cs"/>
          <w:rtl/>
        </w:rPr>
        <w:t>ی</w:t>
      </w:r>
      <w:r w:rsidRPr="009F24E4">
        <w:rPr>
          <w:rFonts w:cs="B Mitra" w:hint="cs"/>
          <w:rtl/>
        </w:rPr>
        <w:t>د به مد</w:t>
      </w:r>
      <w:r w:rsidR="00E11D84">
        <w:rPr>
          <w:rFonts w:cs="B Mitra" w:hint="cs"/>
          <w:rtl/>
        </w:rPr>
        <w:t>ی</w:t>
      </w:r>
      <w:r w:rsidRPr="009F24E4">
        <w:rPr>
          <w:rFonts w:cs="B Mitra" w:hint="cs"/>
          <w:rtl/>
        </w:rPr>
        <w:t>ر به وقوع م</w:t>
      </w:r>
      <w:r w:rsidR="00E11D84">
        <w:rPr>
          <w:rFonts w:cs="B Mitra" w:hint="cs"/>
          <w:rtl/>
        </w:rPr>
        <w:t>ی</w:t>
      </w:r>
      <w:r w:rsidRPr="009F24E4">
        <w:rPr>
          <w:rFonts w:cs="B Mitra" w:hint="cs"/>
          <w:rtl/>
        </w:rPr>
        <w:t>‌پ</w:t>
      </w:r>
      <w:r w:rsidR="00E11D84">
        <w:rPr>
          <w:rFonts w:cs="B Mitra" w:hint="cs"/>
          <w:rtl/>
        </w:rPr>
        <w:t>ی</w:t>
      </w:r>
      <w:r w:rsidRPr="009F24E4">
        <w:rPr>
          <w:rFonts w:cs="B Mitra" w:hint="cs"/>
          <w:rtl/>
        </w:rPr>
        <w:t xml:space="preserve">وندد. </w:t>
      </w:r>
      <w:r w:rsidR="005C7371" w:rsidRPr="009F24E4">
        <w:rPr>
          <w:rFonts w:cs="B Mitra" w:hint="cs"/>
          <w:rtl/>
        </w:rPr>
        <w:t xml:space="preserve">مدیران مهارت و نقش جدیدی با نام مهارت انسانی می یابند که سبب می شود جایگاه جدیدی در طبقات اجتماعی بیابند. </w:t>
      </w:r>
    </w:p>
    <w:p w:rsidR="005409FF" w:rsidRPr="009F24E4" w:rsidRDefault="003509BC" w:rsidP="005D25A5">
      <w:pPr>
        <w:pStyle w:val="TEXT"/>
        <w:spacing w:line="276" w:lineRule="auto"/>
        <w:rPr>
          <w:rFonts w:cs="B Mitra"/>
        </w:rPr>
      </w:pPr>
      <w:r w:rsidRPr="009F24E4">
        <w:rPr>
          <w:rFonts w:cs="B Mitra" w:hint="cs"/>
          <w:b/>
          <w:bCs/>
          <w:rtl/>
        </w:rPr>
        <w:t>وس</w:t>
      </w:r>
      <w:r w:rsidR="00E11D84">
        <w:rPr>
          <w:rFonts w:cs="B Mitra" w:hint="cs"/>
          <w:b/>
          <w:bCs/>
          <w:rtl/>
        </w:rPr>
        <w:t>ی</w:t>
      </w:r>
      <w:r w:rsidRPr="009F24E4">
        <w:rPr>
          <w:rFonts w:cs="B Mitra" w:hint="cs"/>
          <w:b/>
          <w:bCs/>
          <w:rtl/>
        </w:rPr>
        <w:t>له‌ا</w:t>
      </w:r>
      <w:r w:rsidR="00E11D84">
        <w:rPr>
          <w:rFonts w:cs="B Mitra" w:hint="cs"/>
          <w:b/>
          <w:bCs/>
          <w:rtl/>
        </w:rPr>
        <w:t>ی</w:t>
      </w:r>
      <w:r w:rsidRPr="009F24E4">
        <w:rPr>
          <w:rFonts w:cs="B Mitra" w:hint="cs"/>
          <w:b/>
          <w:bCs/>
          <w:rtl/>
        </w:rPr>
        <w:t xml:space="preserve"> برا</w:t>
      </w:r>
      <w:r w:rsidR="00E11D84">
        <w:rPr>
          <w:rFonts w:cs="B Mitra" w:hint="cs"/>
          <w:b/>
          <w:bCs/>
          <w:rtl/>
        </w:rPr>
        <w:t>ی</w:t>
      </w:r>
      <w:r w:rsidRPr="009F24E4">
        <w:rPr>
          <w:rFonts w:cs="B Mitra" w:hint="cs"/>
          <w:b/>
          <w:bCs/>
          <w:rtl/>
        </w:rPr>
        <w:t xml:space="preserve"> افزا</w:t>
      </w:r>
      <w:r w:rsidR="00E11D84">
        <w:rPr>
          <w:rFonts w:cs="B Mitra" w:hint="cs"/>
          <w:b/>
          <w:bCs/>
          <w:rtl/>
        </w:rPr>
        <w:t>ی</w:t>
      </w:r>
      <w:r w:rsidRPr="009F24E4">
        <w:rPr>
          <w:rFonts w:cs="B Mitra" w:hint="cs"/>
          <w:b/>
          <w:bCs/>
          <w:rtl/>
        </w:rPr>
        <w:t>ش به</w:t>
      </w:r>
      <w:r w:rsidR="00354DA6" w:rsidRPr="009F24E4">
        <w:rPr>
          <w:rFonts w:cs="B Mitra" w:hint="cs"/>
          <w:b/>
          <w:bCs/>
          <w:rtl/>
        </w:rPr>
        <w:t>ره‌ور</w:t>
      </w:r>
      <w:r w:rsidR="00E11D84">
        <w:rPr>
          <w:rFonts w:cs="B Mitra" w:hint="cs"/>
          <w:b/>
          <w:bCs/>
          <w:rtl/>
        </w:rPr>
        <w:t>ی</w:t>
      </w:r>
      <w:r w:rsidR="00354DA6" w:rsidRPr="009F24E4">
        <w:rPr>
          <w:rFonts w:cs="B Mitra" w:hint="cs"/>
          <w:rtl/>
        </w:rPr>
        <w:t>: درست مانند گاو‌ها</w:t>
      </w:r>
      <w:r w:rsidR="00E11D84">
        <w:rPr>
          <w:rFonts w:cs="B Mitra" w:hint="cs"/>
          <w:rtl/>
        </w:rPr>
        <w:t>ی</w:t>
      </w:r>
      <w:r w:rsidR="00354DA6" w:rsidRPr="009F24E4">
        <w:rPr>
          <w:rFonts w:cs="B Mitra" w:hint="cs"/>
          <w:rtl/>
        </w:rPr>
        <w:t xml:space="preserve"> راض</w:t>
      </w:r>
      <w:r w:rsidR="00E11D84">
        <w:rPr>
          <w:rFonts w:cs="B Mitra" w:hint="cs"/>
          <w:rtl/>
        </w:rPr>
        <w:t>ی</w:t>
      </w:r>
      <w:r w:rsidR="00354DA6" w:rsidRPr="009F24E4">
        <w:rPr>
          <w:rFonts w:cs="B Mitra" w:hint="cs"/>
          <w:rtl/>
        </w:rPr>
        <w:t xml:space="preserve"> </w:t>
      </w:r>
      <w:r w:rsidR="006C7271">
        <w:rPr>
          <w:rFonts w:cs="B Mitra" w:hint="cs"/>
          <w:rtl/>
        </w:rPr>
        <w:t>ک</w:t>
      </w:r>
      <w:r w:rsidR="00354DA6" w:rsidRPr="009F24E4">
        <w:rPr>
          <w:rFonts w:cs="B Mitra" w:hint="cs"/>
          <w:rtl/>
        </w:rPr>
        <w:t>ه ش</w:t>
      </w:r>
      <w:r w:rsidR="00E11D84">
        <w:rPr>
          <w:rFonts w:cs="B Mitra" w:hint="cs"/>
          <w:rtl/>
        </w:rPr>
        <w:t>ی</w:t>
      </w:r>
      <w:r w:rsidR="00354DA6" w:rsidRPr="009F24E4">
        <w:rPr>
          <w:rFonts w:cs="B Mitra" w:hint="cs"/>
          <w:rtl/>
        </w:rPr>
        <w:t>ر ب</w:t>
      </w:r>
      <w:r w:rsidR="00E11D84">
        <w:rPr>
          <w:rFonts w:cs="B Mitra" w:hint="cs"/>
          <w:rtl/>
        </w:rPr>
        <w:t>ی</w:t>
      </w:r>
      <w:r w:rsidR="00354DA6" w:rsidRPr="009F24E4">
        <w:rPr>
          <w:rFonts w:cs="B Mitra" w:hint="cs"/>
          <w:rtl/>
        </w:rPr>
        <w:t>شتر</w:t>
      </w:r>
      <w:r w:rsidR="00E11D84">
        <w:rPr>
          <w:rFonts w:cs="B Mitra" w:hint="cs"/>
          <w:rtl/>
        </w:rPr>
        <w:t>ی</w:t>
      </w:r>
      <w:r w:rsidR="00354DA6" w:rsidRPr="009F24E4">
        <w:rPr>
          <w:rFonts w:cs="B Mitra" w:hint="cs"/>
          <w:rtl/>
        </w:rPr>
        <w:t xml:space="preserve"> تول</w:t>
      </w:r>
      <w:r w:rsidR="00E11D84">
        <w:rPr>
          <w:rFonts w:cs="B Mitra" w:hint="cs"/>
          <w:rtl/>
        </w:rPr>
        <w:t>ی</w:t>
      </w:r>
      <w:r w:rsidR="00354DA6" w:rsidRPr="009F24E4">
        <w:rPr>
          <w:rFonts w:cs="B Mitra" w:hint="cs"/>
          <w:rtl/>
        </w:rPr>
        <w:t>د م</w:t>
      </w:r>
      <w:r w:rsidR="00E11D84">
        <w:rPr>
          <w:rFonts w:cs="B Mitra" w:hint="cs"/>
          <w:rtl/>
        </w:rPr>
        <w:t>ی</w:t>
      </w:r>
      <w:r w:rsidR="00354DA6" w:rsidRPr="009F24E4">
        <w:rPr>
          <w:rFonts w:cs="B Mitra" w:hint="cs"/>
          <w:rtl/>
        </w:rPr>
        <w:t>‌</w:t>
      </w:r>
      <w:r w:rsidR="006C7271">
        <w:rPr>
          <w:rFonts w:cs="B Mitra" w:hint="cs"/>
          <w:rtl/>
        </w:rPr>
        <w:t>ک</w:t>
      </w:r>
      <w:r w:rsidR="00354DA6" w:rsidRPr="009F24E4">
        <w:rPr>
          <w:rFonts w:cs="B Mitra" w:hint="cs"/>
          <w:rtl/>
        </w:rPr>
        <w:t xml:space="preserve">نند، از </w:t>
      </w:r>
      <w:r w:rsidR="006C7271">
        <w:rPr>
          <w:rFonts w:cs="B Mitra" w:hint="cs"/>
          <w:rtl/>
        </w:rPr>
        <w:t>ک</w:t>
      </w:r>
      <w:r w:rsidR="00354DA6" w:rsidRPr="009F24E4">
        <w:rPr>
          <w:rFonts w:cs="B Mitra" w:hint="cs"/>
          <w:rtl/>
        </w:rPr>
        <w:t>ارگران راض</w:t>
      </w:r>
      <w:r w:rsidR="00E11D84">
        <w:rPr>
          <w:rFonts w:cs="B Mitra" w:hint="cs"/>
          <w:rtl/>
        </w:rPr>
        <w:t>ی</w:t>
      </w:r>
      <w:r w:rsidR="00354DA6" w:rsidRPr="009F24E4">
        <w:rPr>
          <w:rFonts w:cs="B Mitra" w:hint="cs"/>
          <w:rtl/>
        </w:rPr>
        <w:t xml:space="preserve"> ن</w:t>
      </w:r>
      <w:r w:rsidR="00E11D84">
        <w:rPr>
          <w:rFonts w:cs="B Mitra" w:hint="cs"/>
          <w:rtl/>
        </w:rPr>
        <w:t>ی</w:t>
      </w:r>
      <w:r w:rsidR="00354DA6" w:rsidRPr="009F24E4">
        <w:rPr>
          <w:rFonts w:cs="B Mitra" w:hint="cs"/>
          <w:rtl/>
        </w:rPr>
        <w:t>ز انتظار بازده ب</w:t>
      </w:r>
      <w:r w:rsidR="00E11D84">
        <w:rPr>
          <w:rFonts w:cs="B Mitra" w:hint="cs"/>
          <w:rtl/>
        </w:rPr>
        <w:t>ی</w:t>
      </w:r>
      <w:r w:rsidR="00354DA6" w:rsidRPr="009F24E4">
        <w:rPr>
          <w:rFonts w:cs="B Mitra" w:hint="cs"/>
          <w:rtl/>
        </w:rPr>
        <w:t>شتر م</w:t>
      </w:r>
      <w:r w:rsidR="00E11D84">
        <w:rPr>
          <w:rFonts w:cs="B Mitra" w:hint="cs"/>
          <w:rtl/>
        </w:rPr>
        <w:t>ی</w:t>
      </w:r>
      <w:r w:rsidR="00354DA6" w:rsidRPr="009F24E4">
        <w:rPr>
          <w:rFonts w:cs="B Mitra" w:hint="cs"/>
          <w:rtl/>
        </w:rPr>
        <w:t>‌رود. عل</w:t>
      </w:r>
      <w:r w:rsidR="00E11D84">
        <w:rPr>
          <w:rFonts w:cs="B Mitra" w:hint="cs"/>
          <w:rtl/>
        </w:rPr>
        <w:t>ی</w:t>
      </w:r>
      <w:r w:rsidR="00354DA6" w:rsidRPr="009F24E4">
        <w:rPr>
          <w:rFonts w:cs="B Mitra" w:hint="cs"/>
          <w:rtl/>
        </w:rPr>
        <w:t>‌رغم عنوان روابط انسان</w:t>
      </w:r>
      <w:r w:rsidR="00E11D84">
        <w:rPr>
          <w:rFonts w:cs="B Mitra" w:hint="cs"/>
          <w:rtl/>
        </w:rPr>
        <w:t>ی</w:t>
      </w:r>
      <w:r w:rsidR="00354DA6" w:rsidRPr="009F24E4">
        <w:rPr>
          <w:rFonts w:cs="B Mitra" w:hint="cs"/>
          <w:rtl/>
        </w:rPr>
        <w:t xml:space="preserve"> در ابتدا انسان</w:t>
      </w:r>
      <w:r w:rsidR="00E11D84">
        <w:rPr>
          <w:rFonts w:cs="B Mitra" w:hint="cs"/>
          <w:rtl/>
        </w:rPr>
        <w:t>ی</w:t>
      </w:r>
      <w:r w:rsidR="00354DA6" w:rsidRPr="009F24E4">
        <w:rPr>
          <w:rFonts w:cs="B Mitra" w:hint="cs"/>
          <w:rtl/>
        </w:rPr>
        <w:t xml:space="preserve"> </w:t>
      </w:r>
      <w:r w:rsidR="006C7271">
        <w:rPr>
          <w:rFonts w:cs="B Mitra" w:hint="cs"/>
          <w:rtl/>
        </w:rPr>
        <w:t>ک</w:t>
      </w:r>
      <w:r w:rsidR="00354DA6" w:rsidRPr="009F24E4">
        <w:rPr>
          <w:rFonts w:cs="B Mitra" w:hint="cs"/>
          <w:rtl/>
        </w:rPr>
        <w:t>ردن شرا</w:t>
      </w:r>
      <w:r w:rsidR="00E11D84">
        <w:rPr>
          <w:rFonts w:cs="B Mitra" w:hint="cs"/>
          <w:rtl/>
        </w:rPr>
        <w:t>ی</w:t>
      </w:r>
      <w:r w:rsidR="00354DA6" w:rsidRPr="009F24E4">
        <w:rPr>
          <w:rFonts w:cs="B Mitra" w:hint="cs"/>
          <w:rtl/>
        </w:rPr>
        <w:t>ط مح</w:t>
      </w:r>
      <w:r w:rsidR="00E11D84">
        <w:rPr>
          <w:rFonts w:cs="B Mitra" w:hint="cs"/>
          <w:rtl/>
        </w:rPr>
        <w:t>ی</w:t>
      </w:r>
      <w:r w:rsidR="00354DA6" w:rsidRPr="009F24E4">
        <w:rPr>
          <w:rFonts w:cs="B Mitra" w:hint="cs"/>
          <w:rtl/>
        </w:rPr>
        <w:t xml:space="preserve">ط </w:t>
      </w:r>
      <w:r w:rsidR="006C7271">
        <w:rPr>
          <w:rFonts w:cs="B Mitra" w:hint="cs"/>
          <w:rtl/>
        </w:rPr>
        <w:t>ک</w:t>
      </w:r>
      <w:r w:rsidR="00354DA6" w:rsidRPr="009F24E4">
        <w:rPr>
          <w:rFonts w:cs="B Mitra" w:hint="cs"/>
          <w:rtl/>
        </w:rPr>
        <w:t xml:space="preserve">ار نه به مثابه </w:t>
      </w:r>
      <w:r w:rsidR="00E11D84">
        <w:rPr>
          <w:rFonts w:cs="B Mitra" w:hint="cs"/>
          <w:rtl/>
        </w:rPr>
        <w:t>ی</w:t>
      </w:r>
      <w:r w:rsidR="006C7271">
        <w:rPr>
          <w:rFonts w:cs="B Mitra" w:hint="cs"/>
          <w:rtl/>
        </w:rPr>
        <w:t>ک</w:t>
      </w:r>
      <w:r w:rsidR="00354DA6" w:rsidRPr="009F24E4">
        <w:rPr>
          <w:rFonts w:cs="B Mitra" w:hint="cs"/>
          <w:rtl/>
        </w:rPr>
        <w:t xml:space="preserve"> هدف، بل</w:t>
      </w:r>
      <w:r w:rsidR="006C7271">
        <w:rPr>
          <w:rFonts w:cs="B Mitra" w:hint="cs"/>
          <w:rtl/>
        </w:rPr>
        <w:t>ک</w:t>
      </w:r>
      <w:r w:rsidR="00354DA6" w:rsidRPr="009F24E4">
        <w:rPr>
          <w:rFonts w:cs="B Mitra" w:hint="cs"/>
          <w:rtl/>
        </w:rPr>
        <w:t>ه وس</w:t>
      </w:r>
      <w:r w:rsidR="00E11D84">
        <w:rPr>
          <w:rFonts w:cs="B Mitra" w:hint="cs"/>
          <w:rtl/>
        </w:rPr>
        <w:t>ی</w:t>
      </w:r>
      <w:r w:rsidR="00354DA6" w:rsidRPr="009F24E4">
        <w:rPr>
          <w:rFonts w:cs="B Mitra" w:hint="cs"/>
          <w:rtl/>
        </w:rPr>
        <w:t>له‌ا</w:t>
      </w:r>
      <w:r w:rsidR="00E11D84">
        <w:rPr>
          <w:rFonts w:cs="B Mitra" w:hint="cs"/>
          <w:rtl/>
        </w:rPr>
        <w:t>ی</w:t>
      </w:r>
      <w:r w:rsidR="00354DA6" w:rsidRPr="009F24E4">
        <w:rPr>
          <w:rFonts w:cs="B Mitra" w:hint="cs"/>
          <w:rtl/>
        </w:rPr>
        <w:t xml:space="preserve"> برا</w:t>
      </w:r>
      <w:r w:rsidR="00E11D84">
        <w:rPr>
          <w:rFonts w:cs="B Mitra" w:hint="cs"/>
          <w:rtl/>
        </w:rPr>
        <w:t>ی</w:t>
      </w:r>
      <w:r w:rsidR="00354DA6" w:rsidRPr="009F24E4">
        <w:rPr>
          <w:rFonts w:cs="B Mitra" w:hint="cs"/>
          <w:rtl/>
        </w:rPr>
        <w:t xml:space="preserve"> افزا</w:t>
      </w:r>
      <w:r w:rsidR="00E11D84">
        <w:rPr>
          <w:rFonts w:cs="B Mitra" w:hint="cs"/>
          <w:rtl/>
        </w:rPr>
        <w:t>ی</w:t>
      </w:r>
      <w:r w:rsidR="005409FF" w:rsidRPr="009F24E4">
        <w:rPr>
          <w:rFonts w:cs="B Mitra" w:hint="cs"/>
          <w:rtl/>
        </w:rPr>
        <w:t>ش بهره‌ور</w:t>
      </w:r>
      <w:r w:rsidR="00E11D84">
        <w:rPr>
          <w:rFonts w:cs="B Mitra" w:hint="cs"/>
          <w:rtl/>
        </w:rPr>
        <w:t>ی</w:t>
      </w:r>
      <w:r w:rsidR="005409FF" w:rsidRPr="009F24E4">
        <w:rPr>
          <w:rFonts w:cs="B Mitra" w:hint="cs"/>
          <w:rtl/>
        </w:rPr>
        <w:t xml:space="preserve"> د</w:t>
      </w:r>
      <w:r w:rsidR="00BA0455" w:rsidRPr="009F24E4">
        <w:rPr>
          <w:rFonts w:cs="B Mitra"/>
          <w:rtl/>
        </w:rPr>
        <w:t xml:space="preserve">ر </w:t>
      </w:r>
      <w:r w:rsidR="005409FF" w:rsidRPr="009F24E4">
        <w:rPr>
          <w:rFonts w:cs="B Mitra" w:hint="cs"/>
          <w:rtl/>
        </w:rPr>
        <w:t>نظر گرفته شده بود.</w:t>
      </w:r>
    </w:p>
    <w:p w:rsidR="00354DA6" w:rsidRPr="009F24E4" w:rsidRDefault="00342145" w:rsidP="005D25A5">
      <w:pPr>
        <w:pStyle w:val="TEXT"/>
        <w:spacing w:line="276" w:lineRule="auto"/>
        <w:rPr>
          <w:rFonts w:cs="B Mitra"/>
          <w:rtl/>
        </w:rPr>
      </w:pPr>
      <w:r w:rsidRPr="009F24E4">
        <w:rPr>
          <w:rFonts w:cs="B Mitra" w:hint="cs"/>
          <w:b/>
          <w:bCs/>
          <w:rtl/>
        </w:rPr>
        <w:t>انتقادات روش شناخت</w:t>
      </w:r>
      <w:r w:rsidR="00E11D84">
        <w:rPr>
          <w:rFonts w:cs="B Mitra" w:hint="cs"/>
          <w:b/>
          <w:bCs/>
          <w:rtl/>
        </w:rPr>
        <w:t>ی</w:t>
      </w:r>
      <w:r w:rsidRPr="009F24E4">
        <w:rPr>
          <w:rFonts w:cs="B Mitra" w:hint="cs"/>
          <w:b/>
          <w:bCs/>
          <w:rtl/>
        </w:rPr>
        <w:t xml:space="preserve">: </w:t>
      </w:r>
      <w:r w:rsidR="007048D8" w:rsidRPr="009F24E4">
        <w:rPr>
          <w:rFonts w:cs="B Mitra" w:hint="cs"/>
          <w:rtl/>
        </w:rPr>
        <w:t>نخست ا</w:t>
      </w:r>
      <w:r w:rsidR="00E11D84">
        <w:rPr>
          <w:rFonts w:cs="B Mitra" w:hint="cs"/>
          <w:rtl/>
        </w:rPr>
        <w:t>ی</w:t>
      </w:r>
      <w:r w:rsidR="007048D8" w:rsidRPr="009F24E4">
        <w:rPr>
          <w:rFonts w:cs="B Mitra" w:hint="cs"/>
          <w:rtl/>
        </w:rPr>
        <w:t>ن</w:t>
      </w:r>
      <w:r w:rsidR="006C7271">
        <w:rPr>
          <w:rFonts w:cs="B Mitra" w:hint="cs"/>
          <w:rtl/>
        </w:rPr>
        <w:t>ک</w:t>
      </w:r>
      <w:r w:rsidR="007048D8" w:rsidRPr="009F24E4">
        <w:rPr>
          <w:rFonts w:cs="B Mitra" w:hint="cs"/>
          <w:rtl/>
        </w:rPr>
        <w:t xml:space="preserve">ه </w:t>
      </w:r>
      <w:r w:rsidR="00354DA6" w:rsidRPr="009F24E4">
        <w:rPr>
          <w:rFonts w:cs="B Mitra" w:hint="cs"/>
          <w:rtl/>
        </w:rPr>
        <w:t>ب</w:t>
      </w:r>
      <w:r w:rsidR="00E11D84">
        <w:rPr>
          <w:rFonts w:cs="B Mitra" w:hint="cs"/>
          <w:rtl/>
        </w:rPr>
        <w:t>ی</w:t>
      </w:r>
      <w:r w:rsidR="00354DA6" w:rsidRPr="009F24E4">
        <w:rPr>
          <w:rFonts w:cs="B Mitra" w:hint="cs"/>
          <w:rtl/>
        </w:rPr>
        <w:t>ن عوامل</w:t>
      </w:r>
      <w:r w:rsidR="00E11D84">
        <w:rPr>
          <w:rFonts w:cs="B Mitra" w:hint="cs"/>
          <w:rtl/>
        </w:rPr>
        <w:t>ی</w:t>
      </w:r>
      <w:r w:rsidR="00354DA6" w:rsidRPr="009F24E4">
        <w:rPr>
          <w:rFonts w:cs="B Mitra" w:hint="cs"/>
          <w:rtl/>
        </w:rPr>
        <w:t xml:space="preserve"> چون رضا</w:t>
      </w:r>
      <w:r w:rsidR="00E11D84">
        <w:rPr>
          <w:rFonts w:cs="B Mitra" w:hint="cs"/>
          <w:rtl/>
        </w:rPr>
        <w:t>ی</w:t>
      </w:r>
      <w:r w:rsidR="00354DA6" w:rsidRPr="009F24E4">
        <w:rPr>
          <w:rFonts w:cs="B Mitra" w:hint="cs"/>
          <w:rtl/>
        </w:rPr>
        <w:t xml:space="preserve">ت </w:t>
      </w:r>
      <w:r w:rsidR="006C7271">
        <w:rPr>
          <w:rFonts w:cs="B Mitra" w:hint="cs"/>
          <w:rtl/>
        </w:rPr>
        <w:t>ک</w:t>
      </w:r>
      <w:r w:rsidR="00354DA6" w:rsidRPr="009F24E4">
        <w:rPr>
          <w:rFonts w:cs="B Mitra" w:hint="cs"/>
          <w:rtl/>
        </w:rPr>
        <w:t>ار</w:t>
      </w:r>
      <w:r w:rsidR="006C7271">
        <w:rPr>
          <w:rFonts w:cs="B Mitra" w:hint="cs"/>
          <w:rtl/>
        </w:rPr>
        <w:t>ک</w:t>
      </w:r>
      <w:r w:rsidR="00354DA6" w:rsidRPr="009F24E4">
        <w:rPr>
          <w:rFonts w:cs="B Mitra" w:hint="cs"/>
          <w:rtl/>
        </w:rPr>
        <w:t>نان، سب</w:t>
      </w:r>
      <w:r w:rsidR="006C7271">
        <w:rPr>
          <w:rFonts w:cs="B Mitra" w:hint="cs"/>
          <w:rtl/>
        </w:rPr>
        <w:t>ک</w:t>
      </w:r>
      <w:r w:rsidR="00354DA6" w:rsidRPr="009F24E4">
        <w:rPr>
          <w:rFonts w:cs="B Mitra" w:hint="cs"/>
          <w:rtl/>
        </w:rPr>
        <w:t xml:space="preserve"> رهبر</w:t>
      </w:r>
      <w:r w:rsidR="00E11D84">
        <w:rPr>
          <w:rFonts w:cs="B Mitra" w:hint="cs"/>
          <w:rtl/>
        </w:rPr>
        <w:t>ی</w:t>
      </w:r>
      <w:r w:rsidR="00354DA6" w:rsidRPr="009F24E4">
        <w:rPr>
          <w:rFonts w:cs="B Mitra" w:hint="cs"/>
          <w:rtl/>
        </w:rPr>
        <w:t>، توسعه شغل و مشار</w:t>
      </w:r>
      <w:r w:rsidR="006C7271">
        <w:rPr>
          <w:rFonts w:cs="B Mitra" w:hint="cs"/>
          <w:rtl/>
        </w:rPr>
        <w:t>ک</w:t>
      </w:r>
      <w:r w:rsidR="00354DA6" w:rsidRPr="009F24E4">
        <w:rPr>
          <w:rFonts w:cs="B Mitra" w:hint="cs"/>
          <w:rtl/>
        </w:rPr>
        <w:t>ت در تصم</w:t>
      </w:r>
      <w:r w:rsidR="00E11D84">
        <w:rPr>
          <w:rFonts w:cs="B Mitra" w:hint="cs"/>
          <w:rtl/>
        </w:rPr>
        <w:t>ی</w:t>
      </w:r>
      <w:r w:rsidR="00354DA6" w:rsidRPr="009F24E4">
        <w:rPr>
          <w:rFonts w:cs="B Mitra" w:hint="cs"/>
          <w:rtl/>
        </w:rPr>
        <w:t>م‌گ</w:t>
      </w:r>
      <w:r w:rsidR="00E11D84">
        <w:rPr>
          <w:rFonts w:cs="B Mitra" w:hint="cs"/>
          <w:rtl/>
        </w:rPr>
        <w:t>ی</w:t>
      </w:r>
      <w:r w:rsidR="00354DA6" w:rsidRPr="009F24E4">
        <w:rPr>
          <w:rFonts w:cs="B Mitra" w:hint="cs"/>
          <w:rtl/>
        </w:rPr>
        <w:t>ر</w:t>
      </w:r>
      <w:r w:rsidR="00E11D84">
        <w:rPr>
          <w:rFonts w:cs="B Mitra" w:hint="cs"/>
          <w:rtl/>
        </w:rPr>
        <w:t>ی</w:t>
      </w:r>
      <w:r w:rsidR="00354DA6" w:rsidRPr="009F24E4">
        <w:rPr>
          <w:rFonts w:cs="B Mitra" w:hint="cs"/>
          <w:rtl/>
        </w:rPr>
        <w:t xml:space="preserve"> و متغ</w:t>
      </w:r>
      <w:r w:rsidR="00E11D84">
        <w:rPr>
          <w:rFonts w:cs="B Mitra" w:hint="cs"/>
          <w:rtl/>
        </w:rPr>
        <w:t>ی</w:t>
      </w:r>
      <w:r w:rsidR="00354DA6" w:rsidRPr="009F24E4">
        <w:rPr>
          <w:rFonts w:cs="B Mitra" w:hint="cs"/>
          <w:rtl/>
        </w:rPr>
        <w:t>ر بهره‌ور</w:t>
      </w:r>
      <w:r w:rsidR="00E11D84">
        <w:rPr>
          <w:rFonts w:cs="B Mitra" w:hint="cs"/>
          <w:rtl/>
        </w:rPr>
        <w:t>ی</w:t>
      </w:r>
      <w:r w:rsidR="00354DA6" w:rsidRPr="009F24E4">
        <w:rPr>
          <w:rFonts w:cs="B Mitra" w:hint="cs"/>
          <w:rtl/>
        </w:rPr>
        <w:t xml:space="preserve"> ه</w:t>
      </w:r>
      <w:r w:rsidR="00E11D84">
        <w:rPr>
          <w:rFonts w:cs="B Mitra" w:hint="cs"/>
          <w:rtl/>
        </w:rPr>
        <w:t>ی</w:t>
      </w:r>
      <w:r w:rsidR="00354DA6" w:rsidRPr="009F24E4">
        <w:rPr>
          <w:rFonts w:cs="B Mitra" w:hint="cs"/>
          <w:rtl/>
        </w:rPr>
        <w:t>چ‌گونه ارتباط روشن</w:t>
      </w:r>
      <w:r w:rsidR="00E11D84">
        <w:rPr>
          <w:rFonts w:cs="B Mitra" w:hint="cs"/>
          <w:rtl/>
        </w:rPr>
        <w:t>ی</w:t>
      </w:r>
      <w:r w:rsidR="00354DA6" w:rsidRPr="009F24E4">
        <w:rPr>
          <w:rFonts w:cs="B Mitra" w:hint="cs"/>
          <w:rtl/>
        </w:rPr>
        <w:t xml:space="preserve"> وجود نداشته است. ثان</w:t>
      </w:r>
      <w:r w:rsidR="00E11D84">
        <w:rPr>
          <w:rFonts w:cs="B Mitra" w:hint="cs"/>
          <w:rtl/>
        </w:rPr>
        <w:t>ی</w:t>
      </w:r>
      <w:r w:rsidR="00354DA6" w:rsidRPr="009F24E4">
        <w:rPr>
          <w:rFonts w:cs="B Mitra" w:hint="cs"/>
          <w:rtl/>
        </w:rPr>
        <w:t>اً وقت</w:t>
      </w:r>
      <w:r w:rsidR="00E11D84">
        <w:rPr>
          <w:rFonts w:cs="B Mitra" w:hint="cs"/>
          <w:rtl/>
        </w:rPr>
        <w:t>ی</w:t>
      </w:r>
      <w:r w:rsidR="00354DA6" w:rsidRPr="009F24E4">
        <w:rPr>
          <w:rFonts w:cs="B Mitra" w:hint="cs"/>
          <w:rtl/>
        </w:rPr>
        <w:t xml:space="preserve"> </w:t>
      </w:r>
      <w:r w:rsidR="006C7271">
        <w:rPr>
          <w:rFonts w:cs="B Mitra" w:hint="cs"/>
          <w:rtl/>
        </w:rPr>
        <w:t>ک</w:t>
      </w:r>
      <w:r w:rsidR="00354DA6" w:rsidRPr="009F24E4">
        <w:rPr>
          <w:rFonts w:cs="B Mitra" w:hint="cs"/>
          <w:rtl/>
        </w:rPr>
        <w:t>ه روابط مثبت</w:t>
      </w:r>
      <w:r w:rsidR="00E11D84">
        <w:rPr>
          <w:rFonts w:cs="B Mitra" w:hint="cs"/>
          <w:rtl/>
        </w:rPr>
        <w:t>ی</w:t>
      </w:r>
      <w:r w:rsidR="00354DA6" w:rsidRPr="009F24E4">
        <w:rPr>
          <w:rFonts w:cs="B Mitra" w:hint="cs"/>
          <w:rtl/>
        </w:rPr>
        <w:t xml:space="preserve"> ب</w:t>
      </w:r>
      <w:r w:rsidR="00E11D84">
        <w:rPr>
          <w:rFonts w:cs="B Mitra" w:hint="cs"/>
          <w:rtl/>
        </w:rPr>
        <w:t>ی</w:t>
      </w:r>
      <w:r w:rsidR="00354DA6" w:rsidRPr="009F24E4">
        <w:rPr>
          <w:rFonts w:cs="B Mitra" w:hint="cs"/>
          <w:rtl/>
        </w:rPr>
        <w:t>ن ا</w:t>
      </w:r>
      <w:r w:rsidR="00E11D84">
        <w:rPr>
          <w:rFonts w:cs="B Mitra" w:hint="cs"/>
          <w:rtl/>
        </w:rPr>
        <w:t>ی</w:t>
      </w:r>
      <w:r w:rsidR="00354DA6" w:rsidRPr="009F24E4">
        <w:rPr>
          <w:rFonts w:cs="B Mitra" w:hint="cs"/>
          <w:rtl/>
        </w:rPr>
        <w:t>ن متغ</w:t>
      </w:r>
      <w:r w:rsidR="00E11D84">
        <w:rPr>
          <w:rFonts w:cs="B Mitra" w:hint="cs"/>
          <w:rtl/>
        </w:rPr>
        <w:t>ی</w:t>
      </w:r>
      <w:r w:rsidR="00354DA6" w:rsidRPr="009F24E4">
        <w:rPr>
          <w:rFonts w:cs="B Mitra" w:hint="cs"/>
          <w:rtl/>
        </w:rPr>
        <w:t>رها موجود باشد، جهت رابطه مم</w:t>
      </w:r>
      <w:r w:rsidR="006C7271">
        <w:rPr>
          <w:rFonts w:cs="B Mitra" w:hint="cs"/>
          <w:rtl/>
        </w:rPr>
        <w:t>ک</w:t>
      </w:r>
      <w:r w:rsidR="00354DA6" w:rsidRPr="009F24E4">
        <w:rPr>
          <w:rFonts w:cs="B Mitra" w:hint="cs"/>
          <w:rtl/>
        </w:rPr>
        <w:t>ن است ع</w:t>
      </w:r>
      <w:r w:rsidR="006C7271">
        <w:rPr>
          <w:rFonts w:cs="B Mitra" w:hint="cs"/>
          <w:rtl/>
        </w:rPr>
        <w:t>ک</w:t>
      </w:r>
      <w:r w:rsidR="00354DA6" w:rsidRPr="009F24E4">
        <w:rPr>
          <w:rFonts w:cs="B Mitra" w:hint="cs"/>
          <w:rtl/>
        </w:rPr>
        <w:t>س مورد پ</w:t>
      </w:r>
      <w:r w:rsidR="00E11D84">
        <w:rPr>
          <w:rFonts w:cs="B Mitra" w:hint="cs"/>
          <w:rtl/>
        </w:rPr>
        <w:t>ی</w:t>
      </w:r>
      <w:r w:rsidR="00354DA6" w:rsidRPr="009F24E4">
        <w:rPr>
          <w:rFonts w:cs="B Mitra" w:hint="cs"/>
          <w:rtl/>
        </w:rPr>
        <w:t>ش‌ب</w:t>
      </w:r>
      <w:r w:rsidR="00E11D84">
        <w:rPr>
          <w:rFonts w:cs="B Mitra" w:hint="cs"/>
          <w:rtl/>
        </w:rPr>
        <w:t>ی</w:t>
      </w:r>
      <w:r w:rsidR="00354DA6" w:rsidRPr="009F24E4">
        <w:rPr>
          <w:rFonts w:cs="B Mitra" w:hint="cs"/>
          <w:rtl/>
        </w:rPr>
        <w:t>ن</w:t>
      </w:r>
      <w:r w:rsidR="00E11D84">
        <w:rPr>
          <w:rFonts w:cs="B Mitra" w:hint="cs"/>
          <w:rtl/>
        </w:rPr>
        <w:t>ی</w:t>
      </w:r>
      <w:r w:rsidR="00354DA6" w:rsidRPr="009F24E4">
        <w:rPr>
          <w:rFonts w:cs="B Mitra" w:hint="cs"/>
          <w:rtl/>
        </w:rPr>
        <w:t xml:space="preserve"> شده باشد </w:t>
      </w:r>
      <w:r w:rsidR="00E11D84">
        <w:rPr>
          <w:rFonts w:cs="B Mitra" w:hint="cs"/>
          <w:rtl/>
        </w:rPr>
        <w:t>ی</w:t>
      </w:r>
      <w:r w:rsidR="00354DA6" w:rsidRPr="009F24E4">
        <w:rPr>
          <w:rFonts w:cs="B Mitra" w:hint="cs"/>
          <w:rtl/>
        </w:rPr>
        <w:t>عن</w:t>
      </w:r>
      <w:r w:rsidR="00E11D84">
        <w:rPr>
          <w:rFonts w:cs="B Mitra" w:hint="cs"/>
          <w:rtl/>
        </w:rPr>
        <w:t>ی</w:t>
      </w:r>
      <w:r w:rsidR="00354DA6" w:rsidRPr="009F24E4">
        <w:rPr>
          <w:rFonts w:cs="B Mitra" w:hint="cs"/>
          <w:rtl/>
        </w:rPr>
        <w:t xml:space="preserve"> بهره‌ور</w:t>
      </w:r>
      <w:r w:rsidR="00E11D84">
        <w:rPr>
          <w:rFonts w:cs="B Mitra" w:hint="cs"/>
          <w:rtl/>
        </w:rPr>
        <w:t>ی</w:t>
      </w:r>
      <w:r w:rsidR="00354DA6" w:rsidRPr="009F24E4">
        <w:rPr>
          <w:rFonts w:cs="B Mitra" w:hint="cs"/>
          <w:rtl/>
        </w:rPr>
        <w:t xml:space="preserve"> موجب رضا</w:t>
      </w:r>
      <w:r w:rsidR="00E11D84">
        <w:rPr>
          <w:rFonts w:cs="B Mitra" w:hint="cs"/>
          <w:rtl/>
        </w:rPr>
        <w:t>ی</w:t>
      </w:r>
      <w:r w:rsidR="00354DA6" w:rsidRPr="009F24E4">
        <w:rPr>
          <w:rFonts w:cs="B Mitra" w:hint="cs"/>
          <w:rtl/>
        </w:rPr>
        <w:t xml:space="preserve">ت گردد. </w:t>
      </w:r>
    </w:p>
    <w:p w:rsidR="007F3ECA" w:rsidRPr="009F24E4" w:rsidRDefault="007F3ECA" w:rsidP="005D25A5">
      <w:pPr>
        <w:pStyle w:val="TEXT"/>
        <w:spacing w:line="276" w:lineRule="auto"/>
        <w:rPr>
          <w:rFonts w:cs="B Mitra"/>
          <w:rtl/>
        </w:rPr>
      </w:pPr>
    </w:p>
    <w:p w:rsidR="002331A9" w:rsidRPr="009F24E4" w:rsidRDefault="002331A9" w:rsidP="005D25A5">
      <w:pPr>
        <w:pStyle w:val="TEXT"/>
        <w:spacing w:line="276" w:lineRule="auto"/>
        <w:rPr>
          <w:rFonts w:cs="B Mitra"/>
          <w:rtl/>
        </w:rPr>
      </w:pPr>
    </w:p>
    <w:p w:rsidR="007F3ECA" w:rsidRPr="009F24E4" w:rsidRDefault="00C66F1A" w:rsidP="005D25A5">
      <w:pPr>
        <w:pStyle w:val="Heading3"/>
        <w:spacing w:line="276" w:lineRule="auto"/>
        <w:rPr>
          <w:rFonts w:cs="B Mitra"/>
          <w:rtl/>
        </w:rPr>
      </w:pPr>
      <w:bookmarkStart w:id="28" w:name="_Toc471331869"/>
      <w:r w:rsidRPr="009F24E4">
        <w:rPr>
          <w:rFonts w:cs="B Mitra" w:hint="cs"/>
          <w:rtl/>
        </w:rPr>
        <w:t>س</w:t>
      </w:r>
      <w:r w:rsidR="00E11D84">
        <w:rPr>
          <w:rFonts w:cs="B Mitra" w:hint="cs"/>
          <w:rtl/>
        </w:rPr>
        <w:t>ی</w:t>
      </w:r>
      <w:r w:rsidRPr="009F24E4">
        <w:rPr>
          <w:rFonts w:cs="B Mitra" w:hint="cs"/>
          <w:rtl/>
        </w:rPr>
        <w:t>ستم هم</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بارنارد</w:t>
      </w:r>
      <w:bookmarkEnd w:id="28"/>
    </w:p>
    <w:p w:rsidR="00354DA6" w:rsidRPr="009F24E4" w:rsidRDefault="00C66F1A" w:rsidP="006D77F8">
      <w:pPr>
        <w:pStyle w:val="TEXT"/>
        <w:spacing w:line="276" w:lineRule="auto"/>
        <w:rPr>
          <w:rFonts w:cs="B Mitra"/>
          <w:rtl/>
        </w:rPr>
      </w:pPr>
      <w:r w:rsidRPr="009F24E4">
        <w:rPr>
          <w:rFonts w:cs="B Mitra" w:hint="cs"/>
          <w:rtl/>
        </w:rPr>
        <w:t>نظر</w:t>
      </w:r>
      <w:r w:rsidR="00E11D84">
        <w:rPr>
          <w:rFonts w:cs="B Mitra" w:hint="cs"/>
          <w:rtl/>
        </w:rPr>
        <w:t>ی</w:t>
      </w:r>
      <w:r w:rsidRPr="009F24E4">
        <w:rPr>
          <w:rFonts w:cs="B Mitra" w:hint="cs"/>
          <w:rtl/>
        </w:rPr>
        <w:t>ات بارنارد</w:t>
      </w:r>
      <w:r w:rsidR="007048D8" w:rsidRPr="009F24E4">
        <w:rPr>
          <w:rStyle w:val="FootnoteReference"/>
          <w:rFonts w:cs="B Mitra"/>
          <w:rtl/>
        </w:rPr>
        <w:footnoteReference w:id="8"/>
      </w:r>
      <w:r w:rsidRPr="009F24E4">
        <w:rPr>
          <w:rFonts w:cs="B Mitra" w:hint="cs"/>
          <w:rtl/>
        </w:rPr>
        <w:t xml:space="preserve"> به د</w:t>
      </w:r>
      <w:r w:rsidR="00E11D84">
        <w:rPr>
          <w:rFonts w:cs="B Mitra" w:hint="cs"/>
          <w:rtl/>
        </w:rPr>
        <w:t>ی</w:t>
      </w:r>
      <w:r w:rsidRPr="009F24E4">
        <w:rPr>
          <w:rFonts w:cs="B Mitra" w:hint="cs"/>
          <w:rtl/>
        </w:rPr>
        <w:t>دگاه‌ها</w:t>
      </w:r>
      <w:r w:rsidR="00E11D84">
        <w:rPr>
          <w:rFonts w:cs="B Mitra" w:hint="cs"/>
          <w:rtl/>
        </w:rPr>
        <w:t>ی</w:t>
      </w:r>
      <w:r w:rsidRPr="009F24E4">
        <w:rPr>
          <w:rFonts w:cs="B Mitra" w:hint="cs"/>
          <w:rtl/>
        </w:rPr>
        <w:t xml:space="preserve"> روابط انسان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م</w:t>
      </w:r>
      <w:r w:rsidR="006C7271">
        <w:rPr>
          <w:rFonts w:cs="B Mitra" w:hint="cs"/>
          <w:rtl/>
        </w:rPr>
        <w:t>ک</w:t>
      </w:r>
      <w:r w:rsidRPr="009F24E4">
        <w:rPr>
          <w:rFonts w:cs="B Mitra" w:hint="cs"/>
          <w:rtl/>
        </w:rPr>
        <w:t xml:space="preserve"> شا</w:t>
      </w:r>
      <w:r w:rsidR="00E11D84">
        <w:rPr>
          <w:rFonts w:cs="B Mitra" w:hint="cs"/>
          <w:rtl/>
        </w:rPr>
        <w:t>ی</w:t>
      </w:r>
      <w:r w:rsidRPr="009F24E4">
        <w:rPr>
          <w:rFonts w:cs="B Mitra" w:hint="cs"/>
          <w:rtl/>
        </w:rPr>
        <w:t>ان</w:t>
      </w:r>
      <w:r w:rsidR="00E11D84">
        <w:rPr>
          <w:rFonts w:cs="B Mitra" w:hint="cs"/>
          <w:rtl/>
        </w:rPr>
        <w:t>ی</w:t>
      </w:r>
      <w:r w:rsidR="00C30794" w:rsidRPr="009F24E4">
        <w:rPr>
          <w:rFonts w:cs="B Mitra" w:hint="cs"/>
          <w:rtl/>
        </w:rPr>
        <w:t xml:space="preserve"> </w:t>
      </w:r>
      <w:r w:rsidR="006C7271">
        <w:rPr>
          <w:rFonts w:cs="B Mitra" w:hint="cs"/>
          <w:rtl/>
        </w:rPr>
        <w:t>ک</w:t>
      </w:r>
      <w:r w:rsidR="00C30794" w:rsidRPr="009F24E4">
        <w:rPr>
          <w:rFonts w:cs="B Mitra" w:hint="cs"/>
          <w:rtl/>
        </w:rPr>
        <w:t>رد و مبان</w:t>
      </w:r>
      <w:r w:rsidR="00E11D84">
        <w:rPr>
          <w:rFonts w:cs="B Mitra" w:hint="cs"/>
          <w:rtl/>
        </w:rPr>
        <w:t>ی</w:t>
      </w:r>
      <w:r w:rsidR="00C30794" w:rsidRPr="009F24E4">
        <w:rPr>
          <w:rFonts w:cs="B Mitra" w:hint="cs"/>
          <w:rtl/>
        </w:rPr>
        <w:t xml:space="preserve"> د</w:t>
      </w:r>
      <w:r w:rsidR="00E11D84">
        <w:rPr>
          <w:rFonts w:cs="B Mitra" w:hint="cs"/>
          <w:rtl/>
        </w:rPr>
        <w:t>ی</w:t>
      </w:r>
      <w:r w:rsidR="00C30794" w:rsidRPr="009F24E4">
        <w:rPr>
          <w:rFonts w:cs="B Mitra" w:hint="cs"/>
          <w:rtl/>
        </w:rPr>
        <w:t>دگاه نهادگرا</w:t>
      </w:r>
      <w:r w:rsidR="00E11D84">
        <w:rPr>
          <w:rFonts w:cs="B Mitra" w:hint="cs"/>
          <w:rtl/>
        </w:rPr>
        <w:t>یی</w:t>
      </w:r>
      <w:r w:rsidR="00C30794" w:rsidRPr="009F24E4">
        <w:rPr>
          <w:rFonts w:cs="B Mitra" w:hint="cs"/>
          <w:rtl/>
        </w:rPr>
        <w:t xml:space="preserve"> </w:t>
      </w:r>
      <w:r w:rsidR="00BA0455" w:rsidRPr="009F24E4">
        <w:rPr>
          <w:rFonts w:cs="B Mitra"/>
          <w:rtl/>
        </w:rPr>
        <w:t>سلزن</w:t>
      </w:r>
      <w:r w:rsidR="00BA0455" w:rsidRPr="009F24E4">
        <w:rPr>
          <w:rFonts w:cs="B Mitra" w:hint="cs"/>
          <w:rtl/>
        </w:rPr>
        <w:t>ی</w:t>
      </w:r>
      <w:r w:rsidR="00BA0455" w:rsidRPr="009F24E4">
        <w:rPr>
          <w:rFonts w:cs="B Mitra" w:hint="eastAsia"/>
          <w:rtl/>
        </w:rPr>
        <w:t>ک</w:t>
      </w:r>
      <w:r w:rsidRPr="009F24E4">
        <w:rPr>
          <w:rFonts w:cs="B Mitra" w:hint="cs"/>
          <w:rtl/>
        </w:rPr>
        <w:t xml:space="preserve"> و نظر</w:t>
      </w:r>
      <w:r w:rsidR="00E11D84">
        <w:rPr>
          <w:rFonts w:cs="B Mitra" w:hint="cs"/>
          <w:rtl/>
        </w:rPr>
        <w:t>ی</w:t>
      </w:r>
      <w:r w:rsidRPr="009F24E4">
        <w:rPr>
          <w:rFonts w:cs="B Mitra" w:hint="cs"/>
          <w:rtl/>
        </w:rPr>
        <w:t>ه تصم</w:t>
      </w:r>
      <w:r w:rsidR="00E11D84">
        <w:rPr>
          <w:rFonts w:cs="B Mitra" w:hint="cs"/>
          <w:rtl/>
        </w:rPr>
        <w:t>ی</w:t>
      </w:r>
      <w:r w:rsidRPr="009F24E4">
        <w:rPr>
          <w:rFonts w:cs="B Mitra" w:hint="cs"/>
          <w:rtl/>
        </w:rPr>
        <w:t>م‌گ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سا</w:t>
      </w:r>
      <w:r w:rsidR="00E11D84">
        <w:rPr>
          <w:rFonts w:cs="B Mitra" w:hint="cs"/>
          <w:rtl/>
        </w:rPr>
        <w:t>ی</w:t>
      </w:r>
      <w:r w:rsidRPr="009F24E4">
        <w:rPr>
          <w:rFonts w:cs="B Mitra" w:hint="cs"/>
          <w:rtl/>
        </w:rPr>
        <w:t>مون را بن</w:t>
      </w:r>
      <w:r w:rsidR="00E11D84">
        <w:rPr>
          <w:rFonts w:cs="B Mitra" w:hint="cs"/>
          <w:rtl/>
        </w:rPr>
        <w:t>ی</w:t>
      </w:r>
      <w:r w:rsidRPr="009F24E4">
        <w:rPr>
          <w:rFonts w:cs="B Mitra" w:hint="cs"/>
          <w:rtl/>
        </w:rPr>
        <w:t>اد نهاد. بارنارد تأ</w:t>
      </w:r>
      <w:r w:rsidR="006C7271">
        <w:rPr>
          <w:rFonts w:cs="B Mitra" w:hint="cs"/>
          <w:rtl/>
        </w:rPr>
        <w:t>ک</w:t>
      </w:r>
      <w:r w:rsidR="00E11D84">
        <w:rPr>
          <w:rFonts w:cs="B Mitra" w:hint="cs"/>
          <w:rtl/>
        </w:rPr>
        <w:t>ی</w:t>
      </w:r>
      <w:r w:rsidRPr="009F24E4">
        <w:rPr>
          <w:rFonts w:cs="B Mitra" w:hint="cs"/>
          <w:rtl/>
        </w:rPr>
        <w:t xml:space="preserve">د داشت </w:t>
      </w:r>
      <w:r w:rsidR="006C7271">
        <w:rPr>
          <w:rFonts w:cs="B Mitra" w:hint="cs"/>
          <w:rtl/>
        </w:rPr>
        <w:t>ک</w:t>
      </w:r>
      <w:r w:rsidRPr="009F24E4">
        <w:rPr>
          <w:rFonts w:cs="B Mitra" w:hint="cs"/>
          <w:rtl/>
        </w:rPr>
        <w:t>ه سازمان‌ها اساساً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هم</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 xml:space="preserve">‌باشند </w:t>
      </w:r>
      <w:r w:rsidR="006C7271">
        <w:rPr>
          <w:rFonts w:cs="B Mitra" w:hint="cs"/>
          <w:rtl/>
        </w:rPr>
        <w:t>ک</w:t>
      </w:r>
      <w:r w:rsidRPr="009F24E4">
        <w:rPr>
          <w:rFonts w:cs="B Mitra" w:hint="cs"/>
          <w:rtl/>
        </w:rPr>
        <w:t>ه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افراد را در خود منسجم م</w:t>
      </w:r>
      <w:r w:rsidR="00E11D84">
        <w:rPr>
          <w:rFonts w:cs="B Mitra" w:hint="cs"/>
          <w:rtl/>
        </w:rPr>
        <w:t>ی</w:t>
      </w:r>
      <w:r w:rsidRPr="009F24E4">
        <w:rPr>
          <w:rFonts w:cs="B Mitra" w:hint="cs"/>
          <w:rtl/>
        </w:rPr>
        <w:t>‌نما</w:t>
      </w:r>
      <w:r w:rsidR="00E11D84">
        <w:rPr>
          <w:rFonts w:cs="B Mitra" w:hint="cs"/>
          <w:rtl/>
        </w:rPr>
        <w:t>ی</w:t>
      </w:r>
      <w:r w:rsidRPr="009F24E4">
        <w:rPr>
          <w:rFonts w:cs="B Mitra" w:hint="cs"/>
          <w:rtl/>
        </w:rPr>
        <w:t xml:space="preserve">ند. بارنارد </w:t>
      </w:r>
      <w:r w:rsidRPr="009F24E4">
        <w:rPr>
          <w:rFonts w:cs="B Mitra" w:hint="cs"/>
          <w:rtl/>
        </w:rPr>
        <w:lastRenderedPageBreak/>
        <w:t>سازمان رسم</w:t>
      </w:r>
      <w:r w:rsidR="00E11D84">
        <w:rPr>
          <w:rFonts w:cs="B Mitra" w:hint="cs"/>
          <w:rtl/>
        </w:rPr>
        <w:t>ی</w:t>
      </w:r>
      <w:r w:rsidRPr="009F24E4">
        <w:rPr>
          <w:rFonts w:cs="B Mitra" w:hint="cs"/>
          <w:rtl/>
        </w:rPr>
        <w:t xml:space="preserve"> را نوع</w:t>
      </w:r>
      <w:r w:rsidR="00E11D84">
        <w:rPr>
          <w:rFonts w:cs="B Mitra" w:hint="cs"/>
          <w:rtl/>
        </w:rPr>
        <w:t>ی</w:t>
      </w:r>
      <w:r w:rsidRPr="009F24E4">
        <w:rPr>
          <w:rFonts w:cs="B Mitra" w:hint="cs"/>
          <w:rtl/>
        </w:rPr>
        <w:t xml:space="preserve"> هم</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آگاهانه و هدفمند ب</w:t>
      </w:r>
      <w:r w:rsidR="00E11D84">
        <w:rPr>
          <w:rFonts w:cs="B Mitra" w:hint="cs"/>
          <w:rtl/>
        </w:rPr>
        <w:t>ی</w:t>
      </w:r>
      <w:r w:rsidRPr="009F24E4">
        <w:rPr>
          <w:rFonts w:cs="B Mitra" w:hint="cs"/>
          <w:rtl/>
        </w:rPr>
        <w:t>ن افراد تعر</w:t>
      </w:r>
      <w:r w:rsidR="00E11D84">
        <w:rPr>
          <w:rFonts w:cs="B Mitra" w:hint="cs"/>
          <w:rtl/>
        </w:rPr>
        <w:t>ی</w:t>
      </w:r>
      <w:r w:rsidRPr="009F24E4">
        <w:rPr>
          <w:rFonts w:cs="B Mitra" w:hint="cs"/>
          <w:rtl/>
        </w:rPr>
        <w:t xml:space="preserve">ف </w:t>
      </w:r>
      <w:r w:rsidR="006C7271">
        <w:rPr>
          <w:rFonts w:cs="B Mitra" w:hint="cs"/>
          <w:rtl/>
        </w:rPr>
        <w:t>ک</w:t>
      </w:r>
      <w:r w:rsidRPr="009F24E4">
        <w:rPr>
          <w:rFonts w:cs="B Mitra" w:hint="cs"/>
          <w:rtl/>
        </w:rPr>
        <w:t xml:space="preserve">رد. </w:t>
      </w:r>
    </w:p>
    <w:p w:rsidR="00C66F1A" w:rsidRPr="009F24E4" w:rsidRDefault="00C66F1A" w:rsidP="005D25A5">
      <w:pPr>
        <w:pStyle w:val="TEXT"/>
        <w:spacing w:line="276" w:lineRule="auto"/>
        <w:rPr>
          <w:rFonts w:cs="B Mitra"/>
          <w:rtl/>
        </w:rPr>
      </w:pPr>
      <w:r w:rsidRPr="009F24E4">
        <w:rPr>
          <w:rFonts w:cs="B Mitra" w:hint="cs"/>
          <w:rtl/>
        </w:rPr>
        <w:t>بارنارد برا</w:t>
      </w:r>
      <w:r w:rsidR="00E11D84">
        <w:rPr>
          <w:rFonts w:cs="B Mitra" w:hint="cs"/>
          <w:rtl/>
        </w:rPr>
        <w:t>ی</w:t>
      </w:r>
      <w:r w:rsidRPr="009F24E4">
        <w:rPr>
          <w:rFonts w:cs="B Mitra" w:hint="cs"/>
          <w:rtl/>
        </w:rPr>
        <w:t xml:space="preserve"> تر</w:t>
      </w:r>
      <w:r w:rsidR="006C7271">
        <w:rPr>
          <w:rFonts w:cs="B Mitra" w:hint="cs"/>
          <w:rtl/>
        </w:rPr>
        <w:t>ک</w:t>
      </w:r>
      <w:r w:rsidR="00E11D84">
        <w:rPr>
          <w:rFonts w:cs="B Mitra" w:hint="cs"/>
          <w:rtl/>
        </w:rPr>
        <w:t>ی</w:t>
      </w:r>
      <w:r w:rsidRPr="009F24E4">
        <w:rPr>
          <w:rFonts w:cs="B Mitra" w:hint="cs"/>
          <w:rtl/>
        </w:rPr>
        <w:t>ب و سازگار نمودن دو ف</w:t>
      </w:r>
      <w:r w:rsidR="006C7271">
        <w:rPr>
          <w:rFonts w:cs="B Mitra" w:hint="cs"/>
          <w:rtl/>
        </w:rPr>
        <w:t>ک</w:t>
      </w:r>
      <w:r w:rsidRPr="009F24E4">
        <w:rPr>
          <w:rFonts w:cs="B Mitra" w:hint="cs"/>
          <w:rtl/>
        </w:rPr>
        <w:t>ر تقر</w:t>
      </w:r>
      <w:r w:rsidR="00E11D84">
        <w:rPr>
          <w:rFonts w:cs="B Mitra" w:hint="cs"/>
          <w:rtl/>
        </w:rPr>
        <w:t>ی</w:t>
      </w:r>
      <w:r w:rsidRPr="009F24E4">
        <w:rPr>
          <w:rFonts w:cs="B Mitra" w:hint="cs"/>
          <w:rtl/>
        </w:rPr>
        <w:t xml:space="preserve">باً مخالف تلاش </w:t>
      </w:r>
      <w:r w:rsidR="006C7271">
        <w:rPr>
          <w:rFonts w:cs="B Mitra" w:hint="cs"/>
          <w:rtl/>
        </w:rPr>
        <w:t>ک</w:t>
      </w:r>
      <w:r w:rsidRPr="009F24E4">
        <w:rPr>
          <w:rFonts w:cs="B Mitra" w:hint="cs"/>
          <w:rtl/>
        </w:rPr>
        <w:t>رد. هدف‌ها از طرف بالا و پا</w:t>
      </w:r>
      <w:r w:rsidR="00E11D84">
        <w:rPr>
          <w:rFonts w:cs="B Mitra" w:hint="cs"/>
          <w:rtl/>
        </w:rPr>
        <w:t>یی</w:t>
      </w:r>
      <w:r w:rsidRPr="009F24E4">
        <w:rPr>
          <w:rFonts w:cs="B Mitra" w:hint="cs"/>
          <w:rtl/>
        </w:rPr>
        <w:t>ن اعمال م</w:t>
      </w:r>
      <w:r w:rsidR="00E11D84">
        <w:rPr>
          <w:rFonts w:cs="B Mitra" w:hint="cs"/>
          <w:rtl/>
        </w:rPr>
        <w:t>ی</w:t>
      </w:r>
      <w:r w:rsidRPr="009F24E4">
        <w:rPr>
          <w:rFonts w:cs="B Mitra" w:hint="cs"/>
          <w:rtl/>
        </w:rPr>
        <w:t>‌شوند در صورت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ن</w:t>
      </w:r>
      <w:r w:rsidR="00E11D84">
        <w:rPr>
          <w:rFonts w:cs="B Mitra" w:hint="cs"/>
          <w:rtl/>
        </w:rPr>
        <w:t>ی</w:t>
      </w:r>
      <w:r w:rsidRPr="009F24E4">
        <w:rPr>
          <w:rFonts w:cs="B Mitra" w:hint="cs"/>
          <w:rtl/>
        </w:rPr>
        <w:t xml:space="preserve">ل به </w:t>
      </w:r>
      <w:r w:rsidR="00FB7E23" w:rsidRPr="009F24E4">
        <w:rPr>
          <w:rFonts w:cs="B Mitra"/>
          <w:rtl/>
        </w:rPr>
        <w:t>آن‌ها</w:t>
      </w:r>
      <w:r w:rsidRPr="009F24E4">
        <w:rPr>
          <w:rFonts w:cs="B Mitra" w:hint="cs"/>
          <w:rtl/>
        </w:rPr>
        <w:t xml:space="preserve"> مبتن</w:t>
      </w:r>
      <w:r w:rsidR="00E11D84">
        <w:rPr>
          <w:rFonts w:cs="B Mitra" w:hint="cs"/>
          <w:rtl/>
        </w:rPr>
        <w:t>ی</w:t>
      </w:r>
      <w:r w:rsidRPr="009F24E4">
        <w:rPr>
          <w:rFonts w:cs="B Mitra" w:hint="cs"/>
          <w:rtl/>
        </w:rPr>
        <w:t xml:space="preserve"> بر اطاعت رضا</w:t>
      </w:r>
      <w:r w:rsidR="00E11D84">
        <w:rPr>
          <w:rFonts w:cs="B Mitra" w:hint="cs"/>
          <w:rtl/>
        </w:rPr>
        <w:t>ی</w:t>
      </w:r>
      <w:r w:rsidRPr="009F24E4">
        <w:rPr>
          <w:rFonts w:cs="B Mitra" w:hint="cs"/>
          <w:rtl/>
        </w:rPr>
        <w:t>ت‌مندانه از پا</w:t>
      </w:r>
      <w:r w:rsidR="00E11D84">
        <w:rPr>
          <w:rFonts w:cs="B Mitra" w:hint="cs"/>
          <w:rtl/>
        </w:rPr>
        <w:t>یی</w:t>
      </w:r>
      <w:r w:rsidRPr="009F24E4">
        <w:rPr>
          <w:rFonts w:cs="B Mitra" w:hint="cs"/>
          <w:rtl/>
        </w:rPr>
        <w:t>ن به بالا م</w:t>
      </w:r>
      <w:r w:rsidR="00E11D84">
        <w:rPr>
          <w:rFonts w:cs="B Mitra" w:hint="cs"/>
          <w:rtl/>
        </w:rPr>
        <w:t>ی</w:t>
      </w:r>
      <w:r w:rsidRPr="009F24E4">
        <w:rPr>
          <w:rFonts w:cs="B Mitra" w:hint="cs"/>
          <w:rtl/>
        </w:rPr>
        <w:t>‌باشد. او مطرح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 xml:space="preserve">ه </w:t>
      </w:r>
      <w:r w:rsidR="00AA13F4" w:rsidRPr="009F24E4">
        <w:rPr>
          <w:rFonts w:cs="B Mitra"/>
          <w:rtl/>
        </w:rPr>
        <w:t>«</w:t>
      </w:r>
      <w:r w:rsidRPr="009F24E4">
        <w:rPr>
          <w:rFonts w:cs="B Mitra" w:hint="cs"/>
          <w:rtl/>
        </w:rPr>
        <w:t>اخت</w:t>
      </w:r>
      <w:r w:rsidR="00E11D84">
        <w:rPr>
          <w:rFonts w:cs="B Mitra" w:hint="cs"/>
          <w:rtl/>
        </w:rPr>
        <w:t>ی</w:t>
      </w:r>
      <w:r w:rsidRPr="009F24E4">
        <w:rPr>
          <w:rFonts w:cs="B Mitra" w:hint="cs"/>
          <w:rtl/>
        </w:rPr>
        <w:t>ار جار</w:t>
      </w:r>
      <w:r w:rsidR="00E11D84">
        <w:rPr>
          <w:rFonts w:cs="B Mitra" w:hint="cs"/>
          <w:rtl/>
        </w:rPr>
        <w:t>ی</w:t>
      </w:r>
      <w:r w:rsidRPr="009F24E4">
        <w:rPr>
          <w:rFonts w:cs="B Mitra" w:hint="cs"/>
          <w:rtl/>
        </w:rPr>
        <w:t xml:space="preserve"> شده از بالا به پا</w:t>
      </w:r>
      <w:r w:rsidR="00E11D84">
        <w:rPr>
          <w:rFonts w:cs="B Mitra" w:hint="cs"/>
          <w:rtl/>
        </w:rPr>
        <w:t>یی</w:t>
      </w:r>
      <w:r w:rsidRPr="009F24E4">
        <w:rPr>
          <w:rFonts w:cs="B Mitra" w:hint="cs"/>
          <w:rtl/>
        </w:rPr>
        <w:t>ن افسانه است</w:t>
      </w:r>
      <w:r w:rsidR="00382F9F" w:rsidRPr="009F24E4">
        <w:rPr>
          <w:rFonts w:cs="B Mitra"/>
          <w:rtl/>
        </w:rPr>
        <w:t>»</w:t>
      </w:r>
      <w:r w:rsidRPr="009F24E4">
        <w:rPr>
          <w:rFonts w:cs="B Mitra" w:hint="cs"/>
          <w:rtl/>
        </w:rPr>
        <w:t>. ا</w:t>
      </w:r>
      <w:r w:rsidR="00E11D84">
        <w:rPr>
          <w:rFonts w:cs="B Mitra" w:hint="cs"/>
          <w:rtl/>
        </w:rPr>
        <w:t>ی</w:t>
      </w:r>
      <w:r w:rsidRPr="009F24E4">
        <w:rPr>
          <w:rFonts w:cs="B Mitra" w:hint="cs"/>
          <w:rtl/>
        </w:rPr>
        <w:t>ن</w:t>
      </w:r>
      <w:r w:rsidR="006C7271">
        <w:rPr>
          <w:rFonts w:cs="B Mitra" w:hint="cs"/>
          <w:rtl/>
        </w:rPr>
        <w:t>ک</w:t>
      </w:r>
      <w:r w:rsidRPr="009F24E4">
        <w:rPr>
          <w:rFonts w:cs="B Mitra" w:hint="cs"/>
          <w:rtl/>
        </w:rPr>
        <w:t xml:space="preserve">ه </w:t>
      </w:r>
      <w:r w:rsidR="00E11D84">
        <w:rPr>
          <w:rFonts w:cs="B Mitra" w:hint="cs"/>
          <w:rtl/>
        </w:rPr>
        <w:t>ی</w:t>
      </w:r>
      <w:r w:rsidR="006C7271">
        <w:rPr>
          <w:rFonts w:cs="B Mitra" w:hint="cs"/>
          <w:rtl/>
        </w:rPr>
        <w:t>ک</w:t>
      </w:r>
      <w:r w:rsidRPr="009F24E4">
        <w:rPr>
          <w:rFonts w:cs="B Mitra" w:hint="cs"/>
          <w:rtl/>
        </w:rPr>
        <w:t xml:space="preserve"> تصم</w:t>
      </w:r>
      <w:r w:rsidR="00E11D84">
        <w:rPr>
          <w:rFonts w:cs="B Mitra" w:hint="cs"/>
          <w:rtl/>
        </w:rPr>
        <w:t>ی</w:t>
      </w:r>
      <w:r w:rsidRPr="009F24E4">
        <w:rPr>
          <w:rFonts w:cs="B Mitra" w:hint="cs"/>
          <w:rtl/>
        </w:rPr>
        <w:t xml:space="preserve">م به عنوان </w:t>
      </w:r>
      <w:r w:rsidR="00E11D84">
        <w:rPr>
          <w:rFonts w:cs="B Mitra" w:hint="cs"/>
          <w:rtl/>
        </w:rPr>
        <w:t>ی</w:t>
      </w:r>
      <w:r w:rsidR="006C7271">
        <w:rPr>
          <w:rFonts w:cs="B Mitra" w:hint="cs"/>
          <w:rtl/>
        </w:rPr>
        <w:t>ک</w:t>
      </w:r>
      <w:r w:rsidRPr="009F24E4">
        <w:rPr>
          <w:rFonts w:cs="B Mitra" w:hint="cs"/>
          <w:rtl/>
        </w:rPr>
        <w:t xml:space="preserve"> دستور دارا</w:t>
      </w:r>
      <w:r w:rsidR="00E11D84">
        <w:rPr>
          <w:rFonts w:cs="B Mitra" w:hint="cs"/>
          <w:rtl/>
        </w:rPr>
        <w:t>ی</w:t>
      </w:r>
      <w:r w:rsidRPr="009F24E4">
        <w:rPr>
          <w:rFonts w:cs="B Mitra" w:hint="cs"/>
          <w:rtl/>
        </w:rPr>
        <w:t xml:space="preserve"> قدرت لازم م</w:t>
      </w:r>
      <w:r w:rsidR="00E11D84">
        <w:rPr>
          <w:rFonts w:cs="B Mitra" w:hint="cs"/>
          <w:rtl/>
        </w:rPr>
        <w:t>ی</w:t>
      </w:r>
      <w:r w:rsidRPr="009F24E4">
        <w:rPr>
          <w:rFonts w:cs="B Mitra" w:hint="cs"/>
          <w:rtl/>
        </w:rPr>
        <w:t xml:space="preserve">‌باشد </w:t>
      </w:r>
      <w:r w:rsidR="00E11D84">
        <w:rPr>
          <w:rFonts w:cs="B Mitra" w:hint="cs"/>
          <w:rtl/>
        </w:rPr>
        <w:t>ی</w:t>
      </w:r>
      <w:r w:rsidRPr="009F24E4">
        <w:rPr>
          <w:rFonts w:cs="B Mitra" w:hint="cs"/>
          <w:rtl/>
        </w:rPr>
        <w:t>ا خ</w:t>
      </w:r>
      <w:r w:rsidR="00E11D84">
        <w:rPr>
          <w:rFonts w:cs="B Mitra" w:hint="cs"/>
          <w:rtl/>
        </w:rPr>
        <w:t>ی</w:t>
      </w:r>
      <w:r w:rsidRPr="009F24E4">
        <w:rPr>
          <w:rFonts w:cs="B Mitra" w:hint="cs"/>
          <w:rtl/>
        </w:rPr>
        <w:t>ر بستگ</w:t>
      </w:r>
      <w:r w:rsidR="00E11D84">
        <w:rPr>
          <w:rFonts w:cs="B Mitra" w:hint="cs"/>
          <w:rtl/>
        </w:rPr>
        <w:t>ی</w:t>
      </w:r>
      <w:r w:rsidRPr="009F24E4">
        <w:rPr>
          <w:rFonts w:cs="B Mitra" w:hint="cs"/>
          <w:rtl/>
        </w:rPr>
        <w:t xml:space="preserve"> به اشخاص</w:t>
      </w:r>
      <w:r w:rsidR="00E11D84">
        <w:rPr>
          <w:rFonts w:cs="B Mitra" w:hint="cs"/>
          <w:rtl/>
        </w:rPr>
        <w:t>ی</w:t>
      </w:r>
      <w:r w:rsidRPr="009F24E4">
        <w:rPr>
          <w:rFonts w:cs="B Mitra" w:hint="cs"/>
          <w:rtl/>
        </w:rPr>
        <w:t xml:space="preserve"> دارد </w:t>
      </w:r>
      <w:r w:rsidR="006C7271">
        <w:rPr>
          <w:rFonts w:cs="B Mitra" w:hint="cs"/>
          <w:rtl/>
        </w:rPr>
        <w:t>ک</w:t>
      </w:r>
      <w:r w:rsidRPr="009F24E4">
        <w:rPr>
          <w:rFonts w:cs="B Mitra" w:hint="cs"/>
          <w:rtl/>
        </w:rPr>
        <w:t xml:space="preserve">ه دستور به </w:t>
      </w:r>
      <w:r w:rsidR="00FB7E23" w:rsidRPr="009F24E4">
        <w:rPr>
          <w:rFonts w:cs="B Mitra"/>
          <w:rtl/>
        </w:rPr>
        <w:t>آن‌ها</w:t>
      </w:r>
      <w:r w:rsidRPr="009F24E4">
        <w:rPr>
          <w:rFonts w:cs="B Mitra" w:hint="cs"/>
          <w:rtl/>
        </w:rPr>
        <w:t xml:space="preserve"> داده م</w:t>
      </w:r>
      <w:r w:rsidR="00E11D84">
        <w:rPr>
          <w:rFonts w:cs="B Mitra" w:hint="cs"/>
          <w:rtl/>
        </w:rPr>
        <w:t>ی</w:t>
      </w:r>
      <w:r w:rsidRPr="009F24E4">
        <w:rPr>
          <w:rFonts w:cs="B Mitra" w:hint="cs"/>
          <w:rtl/>
        </w:rPr>
        <w:t xml:space="preserve">‌شود و صرفاً به صاحب مقام و </w:t>
      </w:r>
      <w:r w:rsidR="00E11D84">
        <w:rPr>
          <w:rFonts w:cs="B Mitra" w:hint="cs"/>
          <w:rtl/>
        </w:rPr>
        <w:t>ی</w:t>
      </w:r>
      <w:r w:rsidRPr="009F24E4">
        <w:rPr>
          <w:rFonts w:cs="B Mitra" w:hint="cs"/>
          <w:rtl/>
        </w:rPr>
        <w:t xml:space="preserve">ا </w:t>
      </w:r>
      <w:r w:rsidR="006C7271">
        <w:rPr>
          <w:rFonts w:cs="B Mitra" w:hint="cs"/>
          <w:rtl/>
        </w:rPr>
        <w:t>ک</w:t>
      </w:r>
      <w:r w:rsidRPr="009F24E4">
        <w:rPr>
          <w:rFonts w:cs="B Mitra" w:hint="cs"/>
          <w:rtl/>
        </w:rPr>
        <w:t>سان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ا</w:t>
      </w:r>
      <w:r w:rsidR="00E11D84">
        <w:rPr>
          <w:rFonts w:cs="B Mitra" w:hint="cs"/>
          <w:rtl/>
        </w:rPr>
        <w:t>ی</w:t>
      </w:r>
      <w:r w:rsidRPr="009F24E4">
        <w:rPr>
          <w:rFonts w:cs="B Mitra" w:hint="cs"/>
          <w:rtl/>
        </w:rPr>
        <w:t>ن دستور را صادر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بستگ</w:t>
      </w:r>
      <w:r w:rsidR="00E11D84">
        <w:rPr>
          <w:rFonts w:cs="B Mitra" w:hint="cs"/>
          <w:rtl/>
        </w:rPr>
        <w:t>ی</w:t>
      </w:r>
      <w:r w:rsidRPr="009F24E4">
        <w:rPr>
          <w:rFonts w:cs="B Mitra" w:hint="cs"/>
          <w:rtl/>
        </w:rPr>
        <w:t xml:space="preserve"> ندارد. </w:t>
      </w:r>
    </w:p>
    <w:p w:rsidR="00C66F1A" w:rsidRPr="009F24E4" w:rsidRDefault="00C66F1A" w:rsidP="005D25A5">
      <w:pPr>
        <w:pStyle w:val="TEXT"/>
        <w:spacing w:line="276" w:lineRule="auto"/>
        <w:rPr>
          <w:rFonts w:cs="B Mitra"/>
          <w:rtl/>
        </w:rPr>
      </w:pPr>
      <w:r w:rsidRPr="009F24E4">
        <w:rPr>
          <w:rFonts w:cs="B Mitra" w:hint="cs"/>
          <w:rtl/>
        </w:rPr>
        <w:t>نظر</w:t>
      </w:r>
      <w:r w:rsidR="00E11D84">
        <w:rPr>
          <w:rFonts w:cs="B Mitra" w:hint="cs"/>
          <w:rtl/>
        </w:rPr>
        <w:t>ی</w:t>
      </w:r>
      <w:r w:rsidRPr="009F24E4">
        <w:rPr>
          <w:rFonts w:cs="B Mitra" w:hint="cs"/>
          <w:rtl/>
        </w:rPr>
        <w:t>ات بارنارد شامل ا</w:t>
      </w:r>
      <w:r w:rsidR="00E11D84">
        <w:rPr>
          <w:rFonts w:cs="B Mitra" w:hint="cs"/>
          <w:rtl/>
        </w:rPr>
        <w:t>ی</w:t>
      </w:r>
      <w:r w:rsidRPr="009F24E4">
        <w:rPr>
          <w:rFonts w:cs="B Mitra" w:hint="cs"/>
          <w:rtl/>
        </w:rPr>
        <w:t>ده‌ها</w:t>
      </w:r>
      <w:r w:rsidR="00E11D84">
        <w:rPr>
          <w:rFonts w:cs="B Mitra" w:hint="cs"/>
          <w:rtl/>
        </w:rPr>
        <w:t>ی</w:t>
      </w:r>
      <w:r w:rsidRPr="009F24E4">
        <w:rPr>
          <w:rFonts w:cs="B Mitra" w:hint="cs"/>
          <w:rtl/>
        </w:rPr>
        <w:t xml:space="preserve"> ز</w:t>
      </w:r>
      <w:r w:rsidR="00E11D84">
        <w:rPr>
          <w:rFonts w:cs="B Mitra" w:hint="cs"/>
          <w:rtl/>
        </w:rPr>
        <w:t>ی</w:t>
      </w:r>
      <w:r w:rsidRPr="009F24E4">
        <w:rPr>
          <w:rFonts w:cs="B Mitra" w:hint="cs"/>
          <w:rtl/>
        </w:rPr>
        <w:t>اد</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با مفهوم س</w:t>
      </w:r>
      <w:r w:rsidR="00E11D84">
        <w:rPr>
          <w:rFonts w:cs="B Mitra" w:hint="cs"/>
          <w:rtl/>
        </w:rPr>
        <w:t>ی</w:t>
      </w:r>
      <w:r w:rsidRPr="009F24E4">
        <w:rPr>
          <w:rFonts w:cs="B Mitra" w:hint="cs"/>
          <w:rtl/>
        </w:rPr>
        <w:t>ستم عقلا</w:t>
      </w:r>
      <w:r w:rsidR="00E11D84">
        <w:rPr>
          <w:rFonts w:cs="B Mitra" w:hint="cs"/>
          <w:rtl/>
        </w:rPr>
        <w:t>یی</w:t>
      </w:r>
      <w:r w:rsidRPr="009F24E4">
        <w:rPr>
          <w:rFonts w:cs="B Mitra" w:hint="cs"/>
          <w:rtl/>
        </w:rPr>
        <w:t xml:space="preserve"> سازمان تطابق دارد. آنچه </w:t>
      </w:r>
      <w:r w:rsidR="006C7271">
        <w:rPr>
          <w:rFonts w:cs="B Mitra" w:hint="cs"/>
          <w:rtl/>
        </w:rPr>
        <w:t>ک</w:t>
      </w:r>
      <w:r w:rsidRPr="009F24E4">
        <w:rPr>
          <w:rFonts w:cs="B Mitra" w:hint="cs"/>
          <w:rtl/>
        </w:rPr>
        <w:t xml:space="preserve">ه </w:t>
      </w:r>
      <w:r w:rsidR="00FB7E23" w:rsidRPr="009F24E4">
        <w:rPr>
          <w:rFonts w:cs="B Mitra"/>
          <w:rtl/>
        </w:rPr>
        <w:t>آن‌ها</w:t>
      </w:r>
      <w:r w:rsidRPr="009F24E4">
        <w:rPr>
          <w:rFonts w:cs="B Mitra" w:hint="cs"/>
          <w:rtl/>
        </w:rPr>
        <w:t xml:space="preserve"> را مجزا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پافشار</w:t>
      </w:r>
      <w:r w:rsidR="00E11D84">
        <w:rPr>
          <w:rFonts w:cs="B Mitra" w:hint="cs"/>
          <w:rtl/>
        </w:rPr>
        <w:t>ی</w:t>
      </w:r>
      <w:r w:rsidRPr="009F24E4">
        <w:rPr>
          <w:rFonts w:cs="B Mitra" w:hint="cs"/>
          <w:rtl/>
        </w:rPr>
        <w:t>‌شان به مبان</w:t>
      </w:r>
      <w:r w:rsidR="00E11D84">
        <w:rPr>
          <w:rFonts w:cs="B Mitra" w:hint="cs"/>
          <w:rtl/>
        </w:rPr>
        <w:t>ی</w:t>
      </w:r>
      <w:r w:rsidRPr="009F24E4">
        <w:rPr>
          <w:rFonts w:cs="B Mitra" w:hint="cs"/>
          <w:rtl/>
        </w:rPr>
        <w:t xml:space="preserve"> غ</w:t>
      </w:r>
      <w:r w:rsidR="00E11D84">
        <w:rPr>
          <w:rFonts w:cs="B Mitra" w:hint="cs"/>
          <w:rtl/>
        </w:rPr>
        <w:t>ی</w:t>
      </w:r>
      <w:r w:rsidRPr="009F24E4">
        <w:rPr>
          <w:rFonts w:cs="B Mitra" w:hint="cs"/>
          <w:rtl/>
        </w:rPr>
        <w:t>رماد</w:t>
      </w:r>
      <w:r w:rsidR="00E11D84">
        <w:rPr>
          <w:rFonts w:cs="B Mitra" w:hint="cs"/>
          <w:rtl/>
        </w:rPr>
        <w:t>ی</w:t>
      </w:r>
      <w:r w:rsidRPr="009F24E4">
        <w:rPr>
          <w:rFonts w:cs="B Mitra" w:hint="cs"/>
          <w:rtl/>
        </w:rPr>
        <w:t>، غ</w:t>
      </w:r>
      <w:r w:rsidR="00E11D84">
        <w:rPr>
          <w:rFonts w:cs="B Mitra" w:hint="cs"/>
          <w:rtl/>
        </w:rPr>
        <w:t>ی</w:t>
      </w:r>
      <w:r w:rsidRPr="009F24E4">
        <w:rPr>
          <w:rFonts w:cs="B Mitra" w:hint="cs"/>
          <w:rtl/>
        </w:rPr>
        <w:t>ررسم</w:t>
      </w:r>
      <w:r w:rsidR="00E11D84">
        <w:rPr>
          <w:rFonts w:cs="B Mitra" w:hint="cs"/>
          <w:rtl/>
        </w:rPr>
        <w:t>ی</w:t>
      </w:r>
      <w:r w:rsidRPr="009F24E4">
        <w:rPr>
          <w:rFonts w:cs="B Mitra" w:hint="cs"/>
          <w:rtl/>
        </w:rPr>
        <w:t>، روابط متقابل و در واقع زم</w:t>
      </w:r>
      <w:r w:rsidR="00E11D84">
        <w:rPr>
          <w:rFonts w:cs="B Mitra" w:hint="cs"/>
          <w:rtl/>
        </w:rPr>
        <w:t>ی</w:t>
      </w:r>
      <w:r w:rsidRPr="009F24E4">
        <w:rPr>
          <w:rFonts w:cs="B Mitra" w:hint="cs"/>
          <w:rtl/>
        </w:rPr>
        <w:t>نه‌ها</w:t>
      </w:r>
      <w:r w:rsidR="00E11D84">
        <w:rPr>
          <w:rFonts w:cs="B Mitra" w:hint="cs"/>
          <w:rtl/>
        </w:rPr>
        <w:t>ی</w:t>
      </w:r>
      <w:r w:rsidRPr="009F24E4">
        <w:rPr>
          <w:rFonts w:cs="B Mitra" w:hint="cs"/>
          <w:rtl/>
        </w:rPr>
        <w:t xml:space="preserve"> اخلاق</w:t>
      </w:r>
      <w:r w:rsidR="00E11D84">
        <w:rPr>
          <w:rFonts w:cs="B Mitra" w:hint="cs"/>
          <w:rtl/>
        </w:rPr>
        <w:t>ی</w:t>
      </w:r>
      <w:r w:rsidRPr="009F24E4">
        <w:rPr>
          <w:rFonts w:cs="B Mitra" w:hint="cs"/>
          <w:rtl/>
        </w:rPr>
        <w:t xml:space="preserve"> هم</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است. در مورد سازمان غ</w:t>
      </w:r>
      <w:r w:rsidR="00E11D84">
        <w:rPr>
          <w:rFonts w:cs="B Mitra" w:hint="cs"/>
          <w:rtl/>
        </w:rPr>
        <w:t>ی</w:t>
      </w:r>
      <w:r w:rsidRPr="009F24E4">
        <w:rPr>
          <w:rFonts w:cs="B Mitra" w:hint="cs"/>
          <w:rtl/>
        </w:rPr>
        <w:t>ررسم</w:t>
      </w:r>
      <w:r w:rsidR="00E11D84">
        <w:rPr>
          <w:rFonts w:cs="B Mitra" w:hint="cs"/>
          <w:rtl/>
        </w:rPr>
        <w:t>ی</w:t>
      </w:r>
      <w:r w:rsidRPr="009F24E4">
        <w:rPr>
          <w:rFonts w:cs="B Mitra" w:hint="cs"/>
          <w:rtl/>
        </w:rPr>
        <w:t>، بارنارد مطرح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سازمان‌ها</w:t>
      </w:r>
      <w:r w:rsidR="00E11D84">
        <w:rPr>
          <w:rFonts w:cs="B Mitra" w:hint="cs"/>
          <w:rtl/>
        </w:rPr>
        <w:t>ی</w:t>
      </w:r>
      <w:r w:rsidRPr="009F24E4">
        <w:rPr>
          <w:rFonts w:cs="B Mitra" w:hint="cs"/>
          <w:rtl/>
        </w:rPr>
        <w:t xml:space="preserve"> رسم</w:t>
      </w:r>
      <w:r w:rsidR="00E11D84">
        <w:rPr>
          <w:rFonts w:cs="B Mitra" w:hint="cs"/>
          <w:rtl/>
        </w:rPr>
        <w:t>ی</w:t>
      </w:r>
      <w:r w:rsidRPr="009F24E4">
        <w:rPr>
          <w:rFonts w:cs="B Mitra" w:hint="cs"/>
          <w:rtl/>
        </w:rPr>
        <w:t xml:space="preserve"> از سازمان‌ها</w:t>
      </w:r>
      <w:r w:rsidR="00E11D84">
        <w:rPr>
          <w:rFonts w:cs="B Mitra" w:hint="cs"/>
          <w:rtl/>
        </w:rPr>
        <w:t>ی</w:t>
      </w:r>
      <w:r w:rsidRPr="009F24E4">
        <w:rPr>
          <w:rFonts w:cs="B Mitra" w:hint="cs"/>
          <w:rtl/>
        </w:rPr>
        <w:t xml:space="preserve"> غ</w:t>
      </w:r>
      <w:r w:rsidR="00E11D84">
        <w:rPr>
          <w:rFonts w:cs="B Mitra" w:hint="cs"/>
          <w:rtl/>
        </w:rPr>
        <w:t>ی</w:t>
      </w:r>
      <w:r w:rsidRPr="009F24E4">
        <w:rPr>
          <w:rFonts w:cs="B Mitra" w:hint="cs"/>
          <w:rtl/>
        </w:rPr>
        <w:t>ررسم</w:t>
      </w:r>
      <w:r w:rsidR="00E11D84">
        <w:rPr>
          <w:rFonts w:cs="B Mitra" w:hint="cs"/>
          <w:rtl/>
        </w:rPr>
        <w:t>ی</w:t>
      </w:r>
      <w:r w:rsidRPr="009F24E4">
        <w:rPr>
          <w:rFonts w:cs="B Mitra" w:hint="cs"/>
          <w:rtl/>
        </w:rPr>
        <w:t xml:space="preserve"> به وجود م</w:t>
      </w:r>
      <w:r w:rsidR="00E11D84">
        <w:rPr>
          <w:rFonts w:cs="B Mitra" w:hint="cs"/>
          <w:rtl/>
        </w:rPr>
        <w:t>ی</w:t>
      </w:r>
      <w:r w:rsidRPr="009F24E4">
        <w:rPr>
          <w:rFonts w:cs="B Mitra" w:hint="cs"/>
          <w:rtl/>
        </w:rPr>
        <w:t>‌آ</w:t>
      </w:r>
      <w:r w:rsidR="00E11D84">
        <w:rPr>
          <w:rFonts w:cs="B Mitra" w:hint="cs"/>
          <w:rtl/>
        </w:rPr>
        <w:t>ی</w:t>
      </w:r>
      <w:r w:rsidRPr="009F24E4">
        <w:rPr>
          <w:rFonts w:cs="B Mitra" w:hint="cs"/>
          <w:rtl/>
        </w:rPr>
        <w:t>ند و برا</w:t>
      </w:r>
      <w:r w:rsidR="00E11D84">
        <w:rPr>
          <w:rFonts w:cs="B Mitra" w:hint="cs"/>
          <w:rtl/>
        </w:rPr>
        <w:t>ی</w:t>
      </w:r>
      <w:r w:rsidRPr="009F24E4">
        <w:rPr>
          <w:rFonts w:cs="B Mitra" w:hint="cs"/>
          <w:rtl/>
        </w:rPr>
        <w:t xml:space="preserve"> </w:t>
      </w:r>
      <w:r w:rsidR="00FB7E23" w:rsidRPr="009F24E4">
        <w:rPr>
          <w:rFonts w:cs="B Mitra"/>
          <w:rtl/>
        </w:rPr>
        <w:t>آن‌ها</w:t>
      </w:r>
      <w:r w:rsidRPr="009F24E4">
        <w:rPr>
          <w:rFonts w:cs="B Mitra" w:hint="cs"/>
          <w:rtl/>
        </w:rPr>
        <w:t xml:space="preserve"> ضرور</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‌باشند. اما وقت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سازمان‌ها</w:t>
      </w:r>
      <w:r w:rsidR="00E11D84">
        <w:rPr>
          <w:rFonts w:cs="B Mitra" w:hint="cs"/>
          <w:rtl/>
        </w:rPr>
        <w:t>ی</w:t>
      </w:r>
      <w:r w:rsidRPr="009F24E4">
        <w:rPr>
          <w:rFonts w:cs="B Mitra" w:hint="cs"/>
          <w:rtl/>
        </w:rPr>
        <w:t xml:space="preserve"> رسم</w:t>
      </w:r>
      <w:r w:rsidR="00E11D84">
        <w:rPr>
          <w:rFonts w:cs="B Mitra" w:hint="cs"/>
          <w:rtl/>
        </w:rPr>
        <w:t>ی</w:t>
      </w:r>
      <w:r w:rsidRPr="009F24E4">
        <w:rPr>
          <w:rFonts w:cs="B Mitra" w:hint="cs"/>
          <w:rtl/>
        </w:rPr>
        <w:t xml:space="preserve"> به مرحله عمل م</w:t>
      </w:r>
      <w:r w:rsidR="00E11D84">
        <w:rPr>
          <w:rFonts w:cs="B Mitra" w:hint="cs"/>
          <w:rtl/>
        </w:rPr>
        <w:t>ی</w:t>
      </w:r>
      <w:r w:rsidRPr="009F24E4">
        <w:rPr>
          <w:rFonts w:cs="B Mitra" w:hint="cs"/>
          <w:rtl/>
        </w:rPr>
        <w:t>‌رسند سازمان‌ها</w:t>
      </w:r>
      <w:r w:rsidR="00E11D84">
        <w:rPr>
          <w:rFonts w:cs="B Mitra" w:hint="cs"/>
          <w:rtl/>
        </w:rPr>
        <w:t>ی</w:t>
      </w:r>
      <w:r w:rsidRPr="009F24E4">
        <w:rPr>
          <w:rFonts w:cs="B Mitra" w:hint="cs"/>
          <w:rtl/>
        </w:rPr>
        <w:t xml:space="preserve"> غ</w:t>
      </w:r>
      <w:r w:rsidR="00E11D84">
        <w:rPr>
          <w:rFonts w:cs="B Mitra" w:hint="cs"/>
          <w:rtl/>
        </w:rPr>
        <w:t>ی</w:t>
      </w:r>
      <w:r w:rsidRPr="009F24E4">
        <w:rPr>
          <w:rFonts w:cs="B Mitra" w:hint="cs"/>
          <w:rtl/>
        </w:rPr>
        <w:t>ررسم</w:t>
      </w:r>
      <w:r w:rsidR="00E11D84">
        <w:rPr>
          <w:rFonts w:cs="B Mitra" w:hint="cs"/>
          <w:rtl/>
        </w:rPr>
        <w:t>ی</w:t>
      </w:r>
      <w:r w:rsidRPr="009F24E4">
        <w:rPr>
          <w:rFonts w:cs="B Mitra" w:hint="cs"/>
          <w:rtl/>
        </w:rPr>
        <w:t xml:space="preserve"> را پد</w:t>
      </w:r>
      <w:r w:rsidR="00E11D84">
        <w:rPr>
          <w:rFonts w:cs="B Mitra" w:hint="cs"/>
          <w:rtl/>
        </w:rPr>
        <w:t>ی</w:t>
      </w:r>
      <w:r w:rsidRPr="009F24E4">
        <w:rPr>
          <w:rFonts w:cs="B Mitra" w:hint="cs"/>
          <w:rtl/>
        </w:rPr>
        <w:t>د م</w:t>
      </w:r>
      <w:r w:rsidR="00E11D84">
        <w:rPr>
          <w:rFonts w:cs="B Mitra" w:hint="cs"/>
          <w:rtl/>
        </w:rPr>
        <w:t>ی</w:t>
      </w:r>
      <w:r w:rsidRPr="009F24E4">
        <w:rPr>
          <w:rFonts w:cs="B Mitra" w:hint="cs"/>
          <w:rtl/>
        </w:rPr>
        <w:t>‌آورند و بدان‌ها ن</w:t>
      </w:r>
      <w:r w:rsidR="00E11D84">
        <w:rPr>
          <w:rFonts w:cs="B Mitra" w:hint="cs"/>
          <w:rtl/>
        </w:rPr>
        <w:t>ی</w:t>
      </w:r>
      <w:r w:rsidRPr="009F24E4">
        <w:rPr>
          <w:rFonts w:cs="B Mitra" w:hint="cs"/>
          <w:rtl/>
        </w:rPr>
        <w:t xml:space="preserve">از دارند. </w:t>
      </w:r>
    </w:p>
    <w:p w:rsidR="00C66F1A" w:rsidRPr="009F24E4" w:rsidRDefault="00C66F1A" w:rsidP="005D25A5">
      <w:pPr>
        <w:pStyle w:val="TEXT"/>
        <w:spacing w:line="276" w:lineRule="auto"/>
        <w:rPr>
          <w:rFonts w:cs="B Mitra"/>
          <w:rtl/>
        </w:rPr>
      </w:pPr>
    </w:p>
    <w:p w:rsidR="007F3ECA" w:rsidRPr="009F24E4" w:rsidRDefault="007F3ECA" w:rsidP="005D25A5">
      <w:pPr>
        <w:pStyle w:val="TEXT"/>
        <w:spacing w:line="276" w:lineRule="auto"/>
        <w:rPr>
          <w:rFonts w:cs="B Mitra"/>
          <w:rtl/>
        </w:rPr>
      </w:pPr>
    </w:p>
    <w:p w:rsidR="007F3ECA" w:rsidRPr="009F24E4" w:rsidRDefault="00C66F1A" w:rsidP="005D25A5">
      <w:pPr>
        <w:pStyle w:val="Heading3"/>
        <w:spacing w:line="276" w:lineRule="auto"/>
        <w:rPr>
          <w:rFonts w:cs="B Mitra"/>
          <w:rtl/>
        </w:rPr>
      </w:pPr>
      <w:bookmarkStart w:id="29" w:name="_Toc471331870"/>
      <w:r w:rsidRPr="009F24E4">
        <w:rPr>
          <w:rFonts w:cs="B Mitra" w:hint="cs"/>
          <w:rtl/>
        </w:rPr>
        <w:t>د</w:t>
      </w:r>
      <w:r w:rsidR="00E11D84">
        <w:rPr>
          <w:rFonts w:cs="B Mitra" w:hint="cs"/>
          <w:rtl/>
        </w:rPr>
        <w:t>ی</w:t>
      </w:r>
      <w:r w:rsidRPr="009F24E4">
        <w:rPr>
          <w:rFonts w:cs="B Mitra" w:hint="cs"/>
          <w:rtl/>
        </w:rPr>
        <w:t>دگاه نهاد</w:t>
      </w:r>
      <w:r w:rsidR="00E11D84">
        <w:rPr>
          <w:rFonts w:cs="B Mitra" w:hint="cs"/>
          <w:rtl/>
        </w:rPr>
        <w:t>ی</w:t>
      </w:r>
      <w:r w:rsidRPr="009F24E4">
        <w:rPr>
          <w:rFonts w:cs="B Mitra" w:hint="cs"/>
          <w:rtl/>
        </w:rPr>
        <w:t xml:space="preserve"> سلزن</w:t>
      </w:r>
      <w:r w:rsidR="00E11D84">
        <w:rPr>
          <w:rFonts w:cs="B Mitra" w:hint="cs"/>
          <w:rtl/>
        </w:rPr>
        <w:t>ی</w:t>
      </w:r>
      <w:r w:rsidR="006C7271">
        <w:rPr>
          <w:rFonts w:cs="B Mitra" w:hint="cs"/>
          <w:rtl/>
        </w:rPr>
        <w:t>ک</w:t>
      </w:r>
      <w:bookmarkEnd w:id="29"/>
    </w:p>
    <w:p w:rsidR="00373453" w:rsidRPr="009F24E4" w:rsidRDefault="00C66F1A" w:rsidP="005D25A5">
      <w:pPr>
        <w:pStyle w:val="TEXT"/>
        <w:spacing w:line="276" w:lineRule="auto"/>
        <w:rPr>
          <w:rFonts w:cs="B Mitra"/>
          <w:rtl/>
        </w:rPr>
      </w:pPr>
      <w:r w:rsidRPr="009F24E4">
        <w:rPr>
          <w:rFonts w:cs="B Mitra" w:hint="cs"/>
          <w:rtl/>
        </w:rPr>
        <w:t>سلزن</w:t>
      </w:r>
      <w:r w:rsidR="00E11D84">
        <w:rPr>
          <w:rFonts w:cs="B Mitra" w:hint="cs"/>
          <w:rtl/>
        </w:rPr>
        <w:t>ی</w:t>
      </w:r>
      <w:r w:rsidR="006C7271">
        <w:rPr>
          <w:rFonts w:cs="B Mitra" w:hint="cs"/>
          <w:rtl/>
        </w:rPr>
        <w:t>ک</w:t>
      </w:r>
      <w:r w:rsidRPr="009F24E4">
        <w:rPr>
          <w:rFonts w:cs="B Mitra" w:hint="cs"/>
          <w:rtl/>
        </w:rPr>
        <w:t xml:space="preserve"> عقا</w:t>
      </w:r>
      <w:r w:rsidR="00E11D84">
        <w:rPr>
          <w:rFonts w:cs="B Mitra" w:hint="cs"/>
          <w:rtl/>
        </w:rPr>
        <w:t>ی</w:t>
      </w:r>
      <w:r w:rsidRPr="009F24E4">
        <w:rPr>
          <w:rFonts w:cs="B Mitra" w:hint="cs"/>
          <w:rtl/>
        </w:rPr>
        <w:t>د خود را به طور پرا</w:t>
      </w:r>
      <w:r w:rsidR="006C7271">
        <w:rPr>
          <w:rFonts w:cs="B Mitra" w:hint="cs"/>
          <w:rtl/>
        </w:rPr>
        <w:t>ک</w:t>
      </w:r>
      <w:r w:rsidRPr="009F24E4">
        <w:rPr>
          <w:rFonts w:cs="B Mitra" w:hint="cs"/>
          <w:rtl/>
        </w:rPr>
        <w:t xml:space="preserve">نده و در مقالات و </w:t>
      </w:r>
      <w:r w:rsidR="006C7271">
        <w:rPr>
          <w:rFonts w:cs="B Mitra" w:hint="cs"/>
          <w:rtl/>
        </w:rPr>
        <w:t>ک</w:t>
      </w:r>
      <w:r w:rsidRPr="009F24E4">
        <w:rPr>
          <w:rFonts w:cs="B Mitra" w:hint="cs"/>
          <w:rtl/>
        </w:rPr>
        <w:t>تاب‌ها</w:t>
      </w:r>
      <w:r w:rsidR="00E11D84">
        <w:rPr>
          <w:rFonts w:cs="B Mitra" w:hint="cs"/>
          <w:rtl/>
        </w:rPr>
        <w:t>ی</w:t>
      </w:r>
      <w:r w:rsidRPr="009F24E4">
        <w:rPr>
          <w:rFonts w:cs="B Mitra" w:hint="cs"/>
          <w:rtl/>
        </w:rPr>
        <w:t xml:space="preserve"> متعدد</w:t>
      </w:r>
      <w:r w:rsidR="00E11D84">
        <w:rPr>
          <w:rFonts w:cs="B Mitra" w:hint="cs"/>
          <w:rtl/>
        </w:rPr>
        <w:t>ی</w:t>
      </w:r>
      <w:r w:rsidRPr="009F24E4">
        <w:rPr>
          <w:rFonts w:cs="B Mitra" w:hint="cs"/>
          <w:rtl/>
        </w:rPr>
        <w:t xml:space="preserve"> منتشر نموده است. از نظر و</w:t>
      </w:r>
      <w:r w:rsidR="00E11D84">
        <w:rPr>
          <w:rFonts w:cs="B Mitra" w:hint="cs"/>
          <w:rtl/>
        </w:rPr>
        <w:t>ی</w:t>
      </w:r>
      <w:r w:rsidRPr="009F24E4">
        <w:rPr>
          <w:rFonts w:cs="B Mitra" w:hint="cs"/>
          <w:rtl/>
        </w:rPr>
        <w:t xml:space="preserve"> مهم‌تر</w:t>
      </w:r>
      <w:r w:rsidR="00E11D84">
        <w:rPr>
          <w:rFonts w:cs="B Mitra" w:hint="cs"/>
          <w:rtl/>
        </w:rPr>
        <w:t>ی</w:t>
      </w:r>
      <w:r w:rsidRPr="009F24E4">
        <w:rPr>
          <w:rFonts w:cs="B Mitra" w:hint="cs"/>
          <w:rtl/>
        </w:rPr>
        <w:t xml:space="preserve">ن مسئله در مورد سازمان‌ها آن است </w:t>
      </w:r>
      <w:r w:rsidR="006C7271">
        <w:rPr>
          <w:rFonts w:cs="B Mitra" w:hint="cs"/>
          <w:rtl/>
        </w:rPr>
        <w:t>ک</w:t>
      </w:r>
      <w:r w:rsidRPr="009F24E4">
        <w:rPr>
          <w:rFonts w:cs="B Mitra" w:hint="cs"/>
          <w:rtl/>
        </w:rPr>
        <w:t>ه</w:t>
      </w:r>
      <w:r w:rsidR="00F13494" w:rsidRPr="009F24E4">
        <w:rPr>
          <w:rFonts w:cs="B Mitra" w:hint="cs"/>
          <w:rtl/>
        </w:rPr>
        <w:t xml:space="preserve"> گرچه سازمان‌ها </w:t>
      </w:r>
      <w:r w:rsidR="00144C88" w:rsidRPr="009F24E4">
        <w:rPr>
          <w:rFonts w:cs="B Mitra" w:hint="cs"/>
          <w:rtl/>
        </w:rPr>
        <w:t xml:space="preserve">ابزار هستند </w:t>
      </w:r>
      <w:r w:rsidRPr="009F24E4">
        <w:rPr>
          <w:rFonts w:cs="B Mitra" w:hint="cs"/>
          <w:rtl/>
        </w:rPr>
        <w:t xml:space="preserve">اما هر </w:t>
      </w:r>
      <w:r w:rsidR="006C7271">
        <w:rPr>
          <w:rFonts w:cs="B Mitra" w:hint="cs"/>
          <w:rtl/>
        </w:rPr>
        <w:t>ک</w:t>
      </w:r>
      <w:r w:rsidRPr="009F24E4">
        <w:rPr>
          <w:rFonts w:cs="B Mitra" w:hint="cs"/>
          <w:rtl/>
        </w:rPr>
        <w:t>دام برا</w:t>
      </w:r>
      <w:r w:rsidR="00E11D84">
        <w:rPr>
          <w:rFonts w:cs="B Mitra" w:hint="cs"/>
          <w:rtl/>
        </w:rPr>
        <w:t>ی</w:t>
      </w:r>
      <w:r w:rsidRPr="009F24E4">
        <w:rPr>
          <w:rFonts w:cs="B Mitra" w:hint="cs"/>
          <w:rtl/>
        </w:rPr>
        <w:t xml:space="preserve"> خود ح</w:t>
      </w:r>
      <w:r w:rsidR="00E11D84">
        <w:rPr>
          <w:rFonts w:cs="B Mitra" w:hint="cs"/>
          <w:rtl/>
        </w:rPr>
        <w:t>ی</w:t>
      </w:r>
      <w:r w:rsidRPr="009F24E4">
        <w:rPr>
          <w:rFonts w:cs="B Mitra" w:hint="cs"/>
          <w:rtl/>
        </w:rPr>
        <w:t>ات خاص</w:t>
      </w:r>
      <w:r w:rsidR="00E11D84">
        <w:rPr>
          <w:rFonts w:cs="B Mitra" w:hint="cs"/>
          <w:rtl/>
        </w:rPr>
        <w:t>ی</w:t>
      </w:r>
      <w:r w:rsidRPr="009F24E4">
        <w:rPr>
          <w:rFonts w:cs="B Mitra" w:hint="cs"/>
          <w:rtl/>
        </w:rPr>
        <w:t xml:space="preserve"> دارند. از نظر </w:t>
      </w:r>
      <w:r w:rsidR="00F13494" w:rsidRPr="009F24E4">
        <w:rPr>
          <w:rFonts w:cs="B Mitra" w:hint="cs"/>
          <w:rtl/>
        </w:rPr>
        <w:t>سلز</w:t>
      </w:r>
      <w:r w:rsidRPr="009F24E4">
        <w:rPr>
          <w:rFonts w:cs="B Mitra" w:hint="cs"/>
          <w:rtl/>
        </w:rPr>
        <w:t>ن</w:t>
      </w:r>
      <w:r w:rsidR="00F13494" w:rsidRPr="009F24E4">
        <w:rPr>
          <w:rFonts w:cs="B Mitra" w:hint="cs"/>
          <w:rtl/>
        </w:rPr>
        <w:t>ی</w:t>
      </w:r>
      <w:r w:rsidR="006C7271">
        <w:rPr>
          <w:rFonts w:cs="B Mitra" w:hint="cs"/>
          <w:rtl/>
        </w:rPr>
        <w:t>ک</w:t>
      </w:r>
      <w:r w:rsidRPr="009F24E4">
        <w:rPr>
          <w:rFonts w:cs="B Mitra" w:hint="cs"/>
          <w:rtl/>
        </w:rPr>
        <w:t xml:space="preserve"> ساختارها</w:t>
      </w:r>
      <w:r w:rsidR="00E11D84">
        <w:rPr>
          <w:rFonts w:cs="B Mitra" w:hint="cs"/>
          <w:rtl/>
        </w:rPr>
        <w:t>ی</w:t>
      </w:r>
      <w:r w:rsidRPr="009F24E4">
        <w:rPr>
          <w:rFonts w:cs="B Mitra" w:hint="cs"/>
          <w:rtl/>
        </w:rPr>
        <w:t xml:space="preserve"> رسم</w:t>
      </w:r>
      <w:r w:rsidR="00E11D84">
        <w:rPr>
          <w:rFonts w:cs="B Mitra" w:hint="cs"/>
          <w:rtl/>
        </w:rPr>
        <w:t>ی</w:t>
      </w:r>
      <w:r w:rsidRPr="009F24E4">
        <w:rPr>
          <w:rFonts w:cs="B Mitra" w:hint="cs"/>
          <w:rtl/>
        </w:rPr>
        <w:t xml:space="preserve"> هرگز نم</w:t>
      </w:r>
      <w:r w:rsidR="00E11D84">
        <w:rPr>
          <w:rFonts w:cs="B Mitra" w:hint="cs"/>
          <w:rtl/>
        </w:rPr>
        <w:t>ی</w:t>
      </w:r>
      <w:r w:rsidRPr="009F24E4">
        <w:rPr>
          <w:rFonts w:cs="B Mitra" w:hint="cs"/>
          <w:rtl/>
        </w:rPr>
        <w:t xml:space="preserve">‌توانند در احاطه بر ابعاد </w:t>
      </w:r>
      <w:r w:rsidR="00BA0455" w:rsidRPr="009F24E4">
        <w:rPr>
          <w:rFonts w:cs="B Mitra"/>
          <w:rtl/>
        </w:rPr>
        <w:t>غ</w:t>
      </w:r>
      <w:r w:rsidR="00BA0455" w:rsidRPr="009F24E4">
        <w:rPr>
          <w:rFonts w:cs="B Mitra" w:hint="cs"/>
          <w:rtl/>
        </w:rPr>
        <w:t>ی</w:t>
      </w:r>
      <w:r w:rsidR="00BA0455" w:rsidRPr="009F24E4">
        <w:rPr>
          <w:rFonts w:cs="B Mitra" w:hint="eastAsia"/>
          <w:rtl/>
        </w:rPr>
        <w:t>رعقلان</w:t>
      </w:r>
      <w:r w:rsidR="00BA0455" w:rsidRPr="009F24E4">
        <w:rPr>
          <w:rFonts w:cs="B Mitra" w:hint="cs"/>
          <w:rtl/>
        </w:rPr>
        <w:t>ی</w:t>
      </w:r>
      <w:r w:rsidRPr="009F24E4">
        <w:rPr>
          <w:rFonts w:cs="B Mitra" w:hint="cs"/>
          <w:rtl/>
        </w:rPr>
        <w:t xml:space="preserve"> رفتار سازمان</w:t>
      </w:r>
      <w:r w:rsidR="00E11D84">
        <w:rPr>
          <w:rFonts w:cs="B Mitra" w:hint="cs"/>
          <w:rtl/>
        </w:rPr>
        <w:t>ی</w:t>
      </w:r>
      <w:r w:rsidRPr="009F24E4">
        <w:rPr>
          <w:rFonts w:cs="B Mitra" w:hint="cs"/>
          <w:rtl/>
        </w:rPr>
        <w:t xml:space="preserve"> موفق باشند. افراد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مع</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را به سازمان م</w:t>
      </w:r>
      <w:r w:rsidR="00E11D84">
        <w:rPr>
          <w:rFonts w:cs="B Mitra" w:hint="cs"/>
          <w:rtl/>
        </w:rPr>
        <w:t>ی</w:t>
      </w:r>
      <w:r w:rsidRPr="009F24E4">
        <w:rPr>
          <w:rFonts w:cs="B Mitra" w:hint="cs"/>
          <w:rtl/>
        </w:rPr>
        <w:t>‌آورند و برا</w:t>
      </w:r>
      <w:r w:rsidR="00E11D84">
        <w:rPr>
          <w:rFonts w:cs="B Mitra" w:hint="cs"/>
          <w:rtl/>
        </w:rPr>
        <w:t>ی</w:t>
      </w:r>
      <w:r w:rsidRPr="009F24E4">
        <w:rPr>
          <w:rFonts w:cs="B Mitra" w:hint="cs"/>
          <w:rtl/>
        </w:rPr>
        <w:t xml:space="preserve"> خود تعهدات د</w:t>
      </w:r>
      <w:r w:rsidR="00E11D84">
        <w:rPr>
          <w:rFonts w:cs="B Mitra" w:hint="cs"/>
          <w:rtl/>
        </w:rPr>
        <w:t>ی</w:t>
      </w:r>
      <w:r w:rsidRPr="009F24E4">
        <w:rPr>
          <w:rFonts w:cs="B Mitra" w:hint="cs"/>
          <w:rtl/>
        </w:rPr>
        <w:t>گر</w:t>
      </w:r>
      <w:r w:rsidR="00E11D84">
        <w:rPr>
          <w:rFonts w:cs="B Mitra" w:hint="cs"/>
          <w:rtl/>
        </w:rPr>
        <w:t>ی</w:t>
      </w:r>
      <w:r w:rsidRPr="009F24E4">
        <w:rPr>
          <w:rFonts w:cs="B Mitra" w:hint="cs"/>
          <w:rtl/>
        </w:rPr>
        <w:t xml:space="preserve"> ن</w:t>
      </w:r>
      <w:r w:rsidR="00E11D84">
        <w:rPr>
          <w:rFonts w:cs="B Mitra" w:hint="cs"/>
          <w:rtl/>
        </w:rPr>
        <w:t>ی</w:t>
      </w:r>
      <w:r w:rsidRPr="009F24E4">
        <w:rPr>
          <w:rFonts w:cs="B Mitra" w:hint="cs"/>
          <w:rtl/>
        </w:rPr>
        <w:t>ز ا</w:t>
      </w:r>
      <w:r w:rsidR="00E11D84">
        <w:rPr>
          <w:rFonts w:cs="B Mitra" w:hint="cs"/>
          <w:rtl/>
        </w:rPr>
        <w:t>ی</w:t>
      </w:r>
      <w:r w:rsidRPr="009F24E4">
        <w:rPr>
          <w:rFonts w:cs="B Mitra" w:hint="cs"/>
          <w:rtl/>
        </w:rPr>
        <w:t>جاد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به نحو</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ظرف</w:t>
      </w:r>
      <w:r w:rsidR="00E11D84">
        <w:rPr>
          <w:rFonts w:cs="B Mitra" w:hint="cs"/>
          <w:rtl/>
        </w:rPr>
        <w:t>ی</w:t>
      </w:r>
      <w:r w:rsidRPr="009F24E4">
        <w:rPr>
          <w:rFonts w:cs="B Mitra" w:hint="cs"/>
          <w:rtl/>
        </w:rPr>
        <w:t>ت عمل</w:t>
      </w:r>
      <w:r w:rsidR="006C7271">
        <w:rPr>
          <w:rFonts w:cs="B Mitra" w:hint="cs"/>
          <w:rtl/>
        </w:rPr>
        <w:t>ک</w:t>
      </w:r>
      <w:r w:rsidRPr="009F24E4">
        <w:rPr>
          <w:rFonts w:cs="B Mitra" w:hint="cs"/>
          <w:rtl/>
        </w:rPr>
        <w:t>رد عقلا</w:t>
      </w:r>
      <w:r w:rsidR="00E11D84">
        <w:rPr>
          <w:rFonts w:cs="B Mitra" w:hint="cs"/>
          <w:rtl/>
        </w:rPr>
        <w:t>یی</w:t>
      </w:r>
      <w:r w:rsidRPr="009F24E4">
        <w:rPr>
          <w:rFonts w:cs="B Mitra" w:hint="cs"/>
          <w:rtl/>
        </w:rPr>
        <w:t xml:space="preserve"> آنان را </w:t>
      </w:r>
      <w:r w:rsidR="00373453" w:rsidRPr="009F24E4">
        <w:rPr>
          <w:rFonts w:cs="B Mitra" w:hint="cs"/>
          <w:rtl/>
        </w:rPr>
        <w:t>محدود م</w:t>
      </w:r>
      <w:r w:rsidR="00E11D84">
        <w:rPr>
          <w:rFonts w:cs="B Mitra" w:hint="cs"/>
          <w:rtl/>
        </w:rPr>
        <w:t>ی</w:t>
      </w:r>
      <w:r w:rsidR="00373453" w:rsidRPr="009F24E4">
        <w:rPr>
          <w:rFonts w:cs="B Mitra" w:hint="cs"/>
          <w:rtl/>
        </w:rPr>
        <w:t>‌</w:t>
      </w:r>
      <w:r w:rsidR="006C7271">
        <w:rPr>
          <w:rFonts w:cs="B Mitra" w:hint="cs"/>
          <w:rtl/>
        </w:rPr>
        <w:t>ک</w:t>
      </w:r>
      <w:r w:rsidR="00373453" w:rsidRPr="009F24E4">
        <w:rPr>
          <w:rFonts w:cs="B Mitra" w:hint="cs"/>
          <w:rtl/>
        </w:rPr>
        <w:t>ند. رو</w:t>
      </w:r>
      <w:r w:rsidR="00E11D84">
        <w:rPr>
          <w:rFonts w:cs="B Mitra" w:hint="cs"/>
          <w:rtl/>
        </w:rPr>
        <w:t>ی</w:t>
      </w:r>
      <w:r w:rsidR="00373453" w:rsidRPr="009F24E4">
        <w:rPr>
          <w:rFonts w:cs="B Mitra" w:hint="cs"/>
          <w:rtl/>
        </w:rPr>
        <w:t>ه‌ها</w:t>
      </w:r>
      <w:r w:rsidR="00E11D84">
        <w:rPr>
          <w:rFonts w:cs="B Mitra" w:hint="cs"/>
          <w:rtl/>
        </w:rPr>
        <w:t>ی</w:t>
      </w:r>
      <w:r w:rsidR="00373453" w:rsidRPr="009F24E4">
        <w:rPr>
          <w:rFonts w:cs="B Mitra" w:hint="cs"/>
          <w:rtl/>
        </w:rPr>
        <w:t xml:space="preserve"> سازمان</w:t>
      </w:r>
      <w:r w:rsidR="00E11D84">
        <w:rPr>
          <w:rFonts w:cs="B Mitra" w:hint="cs"/>
          <w:rtl/>
        </w:rPr>
        <w:t>ی</w:t>
      </w:r>
      <w:r w:rsidR="00373453" w:rsidRPr="009F24E4">
        <w:rPr>
          <w:rFonts w:cs="B Mitra" w:hint="cs"/>
          <w:rtl/>
        </w:rPr>
        <w:t xml:space="preserve"> به نوبه خود ارزش هدف پ</w:t>
      </w:r>
      <w:r w:rsidR="00E11D84">
        <w:rPr>
          <w:rFonts w:cs="B Mitra" w:hint="cs"/>
          <w:rtl/>
        </w:rPr>
        <w:t>ی</w:t>
      </w:r>
      <w:r w:rsidR="00373453" w:rsidRPr="009F24E4">
        <w:rPr>
          <w:rFonts w:cs="B Mitra" w:hint="cs"/>
          <w:rtl/>
        </w:rPr>
        <w:t>دا م</w:t>
      </w:r>
      <w:r w:rsidR="00E11D84">
        <w:rPr>
          <w:rFonts w:cs="B Mitra" w:hint="cs"/>
          <w:rtl/>
        </w:rPr>
        <w:t>ی</w:t>
      </w:r>
      <w:r w:rsidR="00373453" w:rsidRPr="009F24E4">
        <w:rPr>
          <w:rFonts w:cs="B Mitra" w:hint="cs"/>
          <w:rtl/>
        </w:rPr>
        <w:t>‌</w:t>
      </w:r>
      <w:r w:rsidR="006C7271">
        <w:rPr>
          <w:rFonts w:cs="B Mitra" w:hint="cs"/>
          <w:rtl/>
        </w:rPr>
        <w:t>ک</w:t>
      </w:r>
      <w:r w:rsidR="00373453" w:rsidRPr="009F24E4">
        <w:rPr>
          <w:rFonts w:cs="B Mitra" w:hint="cs"/>
          <w:rtl/>
        </w:rPr>
        <w:t>نند، و سازمان در جر</w:t>
      </w:r>
      <w:r w:rsidR="00E11D84">
        <w:rPr>
          <w:rFonts w:cs="B Mitra" w:hint="cs"/>
          <w:rtl/>
        </w:rPr>
        <w:t>ی</w:t>
      </w:r>
      <w:r w:rsidR="00373453" w:rsidRPr="009F24E4">
        <w:rPr>
          <w:rFonts w:cs="B Mitra" w:hint="cs"/>
          <w:rtl/>
        </w:rPr>
        <w:t>ان برخورد با مح</w:t>
      </w:r>
      <w:r w:rsidR="00E11D84">
        <w:rPr>
          <w:rFonts w:cs="B Mitra" w:hint="cs"/>
          <w:rtl/>
        </w:rPr>
        <w:t>ی</w:t>
      </w:r>
      <w:r w:rsidR="00373453" w:rsidRPr="009F24E4">
        <w:rPr>
          <w:rFonts w:cs="B Mitra" w:hint="cs"/>
          <w:rtl/>
        </w:rPr>
        <w:t>ط اهداف فعل</w:t>
      </w:r>
      <w:r w:rsidR="00E11D84">
        <w:rPr>
          <w:rFonts w:cs="B Mitra" w:hint="cs"/>
          <w:rtl/>
        </w:rPr>
        <w:t>ی</w:t>
      </w:r>
      <w:r w:rsidR="00373453" w:rsidRPr="009F24E4">
        <w:rPr>
          <w:rFonts w:cs="B Mitra" w:hint="cs"/>
          <w:rtl/>
        </w:rPr>
        <w:t xml:space="preserve"> خود را مصالحه و فرصت‌ها</w:t>
      </w:r>
      <w:r w:rsidR="00E11D84">
        <w:rPr>
          <w:rFonts w:cs="B Mitra" w:hint="cs"/>
          <w:rtl/>
        </w:rPr>
        <w:t>ی</w:t>
      </w:r>
      <w:r w:rsidR="00373453" w:rsidRPr="009F24E4">
        <w:rPr>
          <w:rFonts w:cs="B Mitra" w:hint="cs"/>
          <w:rtl/>
        </w:rPr>
        <w:t xml:space="preserve"> آت</w:t>
      </w:r>
      <w:r w:rsidR="00E11D84">
        <w:rPr>
          <w:rFonts w:cs="B Mitra" w:hint="cs"/>
          <w:rtl/>
        </w:rPr>
        <w:t>ی</w:t>
      </w:r>
      <w:r w:rsidR="00373453" w:rsidRPr="009F24E4">
        <w:rPr>
          <w:rFonts w:cs="B Mitra" w:hint="cs"/>
          <w:rtl/>
        </w:rPr>
        <w:t xml:space="preserve"> خود را محدود م</w:t>
      </w:r>
      <w:r w:rsidR="00E11D84">
        <w:rPr>
          <w:rFonts w:cs="B Mitra" w:hint="cs"/>
          <w:rtl/>
        </w:rPr>
        <w:t>ی</w:t>
      </w:r>
      <w:r w:rsidR="00373453" w:rsidRPr="009F24E4">
        <w:rPr>
          <w:rFonts w:cs="B Mitra" w:hint="cs"/>
          <w:rtl/>
        </w:rPr>
        <w:t>‌</w:t>
      </w:r>
      <w:r w:rsidR="006C7271">
        <w:rPr>
          <w:rFonts w:cs="B Mitra" w:hint="cs"/>
          <w:rtl/>
        </w:rPr>
        <w:t>ک</w:t>
      </w:r>
      <w:r w:rsidR="00373453" w:rsidRPr="009F24E4">
        <w:rPr>
          <w:rFonts w:cs="B Mitra" w:hint="cs"/>
          <w:rtl/>
        </w:rPr>
        <w:t xml:space="preserve">ند. </w:t>
      </w:r>
    </w:p>
    <w:p w:rsidR="00373453" w:rsidRPr="009F24E4" w:rsidRDefault="00373453" w:rsidP="005D25A5">
      <w:pPr>
        <w:pStyle w:val="TEXT"/>
        <w:spacing w:line="276" w:lineRule="auto"/>
        <w:rPr>
          <w:rFonts w:cs="B Mitra"/>
          <w:rtl/>
        </w:rPr>
      </w:pPr>
      <w:r w:rsidRPr="009F24E4">
        <w:rPr>
          <w:rFonts w:cs="B Mitra" w:hint="cs"/>
          <w:rtl/>
        </w:rPr>
        <w:t>سلزن</w:t>
      </w:r>
      <w:r w:rsidR="00E11D84">
        <w:rPr>
          <w:rFonts w:cs="B Mitra" w:hint="cs"/>
          <w:rtl/>
        </w:rPr>
        <w:t>ی</w:t>
      </w:r>
      <w:r w:rsidR="006C7271">
        <w:rPr>
          <w:rFonts w:cs="B Mitra" w:hint="cs"/>
          <w:rtl/>
        </w:rPr>
        <w:t>ک</w:t>
      </w:r>
      <w:r w:rsidRPr="009F24E4">
        <w:rPr>
          <w:rFonts w:cs="B Mitra" w:hint="cs"/>
          <w:rtl/>
        </w:rPr>
        <w:t xml:space="preserve"> ساختار سازمان</w:t>
      </w:r>
      <w:r w:rsidR="00E11D84">
        <w:rPr>
          <w:rFonts w:cs="B Mitra" w:hint="cs"/>
          <w:rtl/>
        </w:rPr>
        <w:t>ی</w:t>
      </w:r>
      <w:r w:rsidRPr="009F24E4">
        <w:rPr>
          <w:rFonts w:cs="B Mitra" w:hint="cs"/>
          <w:rtl/>
        </w:rPr>
        <w:t xml:space="preserve"> را ارگان</w:t>
      </w:r>
      <w:r w:rsidR="00E11D84">
        <w:rPr>
          <w:rFonts w:cs="B Mitra" w:hint="cs"/>
          <w:rtl/>
        </w:rPr>
        <w:t>ی</w:t>
      </w:r>
      <w:r w:rsidRPr="009F24E4">
        <w:rPr>
          <w:rFonts w:cs="B Mitra" w:hint="cs"/>
          <w:rtl/>
        </w:rPr>
        <w:t>زم سازگارپذ</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تلق</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ه در پاسخ به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‌ها و تعهدات</w:t>
      </w:r>
      <w:r w:rsidR="00DB36C4" w:rsidRPr="009F24E4">
        <w:rPr>
          <w:rFonts w:cs="B Mitra" w:hint="cs"/>
          <w:rtl/>
        </w:rPr>
        <w:t xml:space="preserve"> </w:t>
      </w:r>
      <w:r w:rsidRPr="009F24E4">
        <w:rPr>
          <w:rFonts w:cs="B Mitra" w:hint="cs"/>
          <w:rtl/>
        </w:rPr>
        <w:t>افراد و تأث</w:t>
      </w:r>
      <w:r w:rsidR="00E11D84">
        <w:rPr>
          <w:rFonts w:cs="B Mitra" w:hint="cs"/>
          <w:rtl/>
        </w:rPr>
        <w:t>ی</w:t>
      </w:r>
      <w:r w:rsidRPr="009F24E4">
        <w:rPr>
          <w:rFonts w:cs="B Mitra" w:hint="cs"/>
          <w:rtl/>
        </w:rPr>
        <w:t>رات مح</w:t>
      </w:r>
      <w:r w:rsidR="00E11D84">
        <w:rPr>
          <w:rFonts w:cs="B Mitra" w:hint="cs"/>
          <w:rtl/>
        </w:rPr>
        <w:t>ی</w:t>
      </w:r>
      <w:r w:rsidRPr="009F24E4">
        <w:rPr>
          <w:rFonts w:cs="B Mitra" w:hint="cs"/>
          <w:rtl/>
        </w:rPr>
        <w:t>ط ب</w:t>
      </w:r>
      <w:r w:rsidR="00E11D84">
        <w:rPr>
          <w:rFonts w:cs="B Mitra" w:hint="cs"/>
          <w:rtl/>
        </w:rPr>
        <w:t>ی</w:t>
      </w:r>
      <w:r w:rsidRPr="009F24E4">
        <w:rPr>
          <w:rFonts w:cs="B Mitra" w:hint="cs"/>
          <w:rtl/>
        </w:rPr>
        <w:t>رون</w:t>
      </w:r>
      <w:r w:rsidR="00E11D84">
        <w:rPr>
          <w:rFonts w:cs="B Mitra" w:hint="cs"/>
          <w:rtl/>
        </w:rPr>
        <w:t>ی</w:t>
      </w:r>
      <w:r w:rsidRPr="009F24E4">
        <w:rPr>
          <w:rFonts w:cs="B Mitra" w:hint="cs"/>
          <w:rtl/>
        </w:rPr>
        <w:t xml:space="preserve"> ش</w:t>
      </w:r>
      <w:r w:rsidR="006C7271">
        <w:rPr>
          <w:rFonts w:cs="B Mitra" w:hint="cs"/>
          <w:rtl/>
        </w:rPr>
        <w:t>ک</w:t>
      </w:r>
      <w:r w:rsidRPr="009F24E4">
        <w:rPr>
          <w:rFonts w:cs="B Mitra" w:hint="cs"/>
          <w:rtl/>
        </w:rPr>
        <w:t>ل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رد. سلزن</w:t>
      </w:r>
      <w:r w:rsidR="00E11D84">
        <w:rPr>
          <w:rFonts w:cs="B Mitra" w:hint="cs"/>
          <w:rtl/>
        </w:rPr>
        <w:t>ی</w:t>
      </w:r>
      <w:r w:rsidR="006C7271">
        <w:rPr>
          <w:rFonts w:cs="B Mitra" w:hint="cs"/>
          <w:rtl/>
        </w:rPr>
        <w:t>ک</w:t>
      </w:r>
      <w:r w:rsidRPr="009F24E4">
        <w:rPr>
          <w:rFonts w:cs="B Mitra" w:hint="cs"/>
          <w:rtl/>
        </w:rPr>
        <w:t xml:space="preserve"> مانند فرو</w:t>
      </w:r>
      <w:r w:rsidR="00E11D84">
        <w:rPr>
          <w:rFonts w:cs="B Mitra" w:hint="cs"/>
          <w:rtl/>
        </w:rPr>
        <w:t>ی</w:t>
      </w:r>
      <w:r w:rsidRPr="009F24E4">
        <w:rPr>
          <w:rFonts w:cs="B Mitra" w:hint="cs"/>
          <w:rtl/>
        </w:rPr>
        <w:t xml:space="preserve">د </w:t>
      </w:r>
      <w:r w:rsidR="00144C88" w:rsidRPr="009F24E4">
        <w:rPr>
          <w:rFonts w:cs="B Mitra" w:hint="cs"/>
          <w:rtl/>
        </w:rPr>
        <w:t xml:space="preserve">بر آن دسته از </w:t>
      </w:r>
      <w:r w:rsidRPr="009F24E4">
        <w:rPr>
          <w:rFonts w:cs="B Mitra" w:hint="cs"/>
          <w:rtl/>
        </w:rPr>
        <w:t>ن</w:t>
      </w:r>
      <w:r w:rsidR="00E11D84">
        <w:rPr>
          <w:rFonts w:cs="B Mitra" w:hint="cs"/>
          <w:rtl/>
        </w:rPr>
        <w:t>ی</w:t>
      </w:r>
      <w:r w:rsidRPr="009F24E4">
        <w:rPr>
          <w:rFonts w:cs="B Mitra" w:hint="cs"/>
          <w:rtl/>
        </w:rPr>
        <w:t>ازها</w:t>
      </w:r>
      <w:r w:rsidR="00E11D84">
        <w:rPr>
          <w:rFonts w:cs="B Mitra" w:hint="cs"/>
          <w:rtl/>
        </w:rPr>
        <w:t>یی</w:t>
      </w:r>
      <w:r w:rsidRPr="009F24E4">
        <w:rPr>
          <w:rFonts w:cs="B Mitra" w:hint="cs"/>
          <w:rtl/>
        </w:rPr>
        <w:t xml:space="preserve"> </w:t>
      </w:r>
      <w:r w:rsidR="00144C88" w:rsidRPr="009F24E4">
        <w:rPr>
          <w:rFonts w:cs="B Mitra" w:hint="cs"/>
          <w:rtl/>
        </w:rPr>
        <w:t>تا</w:t>
      </w:r>
      <w:r w:rsidR="006C7271">
        <w:rPr>
          <w:rFonts w:cs="B Mitra" w:hint="cs"/>
          <w:rtl/>
        </w:rPr>
        <w:t>ک</w:t>
      </w:r>
      <w:r w:rsidR="00E11D84">
        <w:rPr>
          <w:rFonts w:cs="B Mitra" w:hint="cs"/>
          <w:rtl/>
        </w:rPr>
        <w:t>ی</w:t>
      </w:r>
      <w:r w:rsidR="00144C88" w:rsidRPr="009F24E4">
        <w:rPr>
          <w:rFonts w:cs="B Mitra" w:hint="cs"/>
          <w:rtl/>
        </w:rPr>
        <w:t xml:space="preserve">د </w:t>
      </w:r>
      <w:r w:rsidRPr="009F24E4">
        <w:rPr>
          <w:rFonts w:cs="B Mitra" w:hint="cs"/>
          <w:rtl/>
        </w:rPr>
        <w:t xml:space="preserve">دارد </w:t>
      </w:r>
      <w:r w:rsidR="006C7271">
        <w:rPr>
          <w:rFonts w:cs="B Mitra" w:hint="cs"/>
          <w:rtl/>
        </w:rPr>
        <w:t>ک</w:t>
      </w:r>
      <w:r w:rsidRPr="009F24E4">
        <w:rPr>
          <w:rFonts w:cs="B Mitra" w:hint="cs"/>
          <w:rtl/>
        </w:rPr>
        <w:t xml:space="preserve">ه </w:t>
      </w:r>
      <w:r w:rsidR="00382F9F" w:rsidRPr="009F24E4">
        <w:rPr>
          <w:rFonts w:cs="B Mitra"/>
          <w:rtl/>
        </w:rPr>
        <w:t>«</w:t>
      </w:r>
      <w:r w:rsidRPr="009F24E4">
        <w:rPr>
          <w:rFonts w:cs="B Mitra" w:hint="cs"/>
          <w:rtl/>
        </w:rPr>
        <w:t>نم</w:t>
      </w:r>
      <w:r w:rsidR="00E11D84">
        <w:rPr>
          <w:rFonts w:cs="B Mitra" w:hint="cs"/>
          <w:rtl/>
        </w:rPr>
        <w:t>ی</w:t>
      </w:r>
      <w:r w:rsidRPr="009F24E4">
        <w:rPr>
          <w:rFonts w:cs="B Mitra" w:hint="cs"/>
          <w:rtl/>
        </w:rPr>
        <w:t>‌توانند از طر</w:t>
      </w:r>
      <w:r w:rsidR="00E11D84">
        <w:rPr>
          <w:rFonts w:cs="B Mitra" w:hint="cs"/>
          <w:rtl/>
        </w:rPr>
        <w:t>ی</w:t>
      </w:r>
      <w:r w:rsidRPr="009F24E4">
        <w:rPr>
          <w:rFonts w:cs="B Mitra" w:hint="cs"/>
          <w:rtl/>
        </w:rPr>
        <w:t>ق راه‌ها</w:t>
      </w:r>
      <w:r w:rsidR="00E11D84">
        <w:rPr>
          <w:rFonts w:cs="B Mitra" w:hint="cs"/>
          <w:rtl/>
        </w:rPr>
        <w:t>ی</w:t>
      </w:r>
      <w:r w:rsidRPr="009F24E4">
        <w:rPr>
          <w:rFonts w:cs="B Mitra" w:hint="cs"/>
          <w:rtl/>
        </w:rPr>
        <w:t xml:space="preserve"> مقبول </w:t>
      </w:r>
      <w:r w:rsidR="00BA0455" w:rsidRPr="009F24E4">
        <w:rPr>
          <w:rFonts w:cs="B Mitra"/>
          <w:rtl/>
        </w:rPr>
        <w:t>ارضا</w:t>
      </w:r>
      <w:r w:rsidRPr="009F24E4">
        <w:rPr>
          <w:rFonts w:cs="B Mitra" w:hint="cs"/>
          <w:rtl/>
        </w:rPr>
        <w:t xml:space="preserve"> شوند</w:t>
      </w:r>
      <w:r w:rsidR="00382F9F" w:rsidRPr="009F24E4">
        <w:rPr>
          <w:rFonts w:cs="B Mitra"/>
          <w:rtl/>
        </w:rPr>
        <w:t>»؛ بنابرا</w:t>
      </w:r>
      <w:r w:rsidR="00E11D84">
        <w:rPr>
          <w:rFonts w:cs="B Mitra"/>
          <w:rtl/>
        </w:rPr>
        <w:t>ی</w:t>
      </w:r>
      <w:r w:rsidR="00382F9F" w:rsidRPr="009F24E4">
        <w:rPr>
          <w:rFonts w:cs="B Mitra"/>
          <w:rtl/>
        </w:rPr>
        <w:t xml:space="preserve">ن </w:t>
      </w:r>
      <w:r w:rsidR="00893F6C" w:rsidRPr="009F24E4">
        <w:rPr>
          <w:rFonts w:cs="B Mitra" w:hint="cs"/>
          <w:rtl/>
        </w:rPr>
        <w:t>توجه و</w:t>
      </w:r>
      <w:r w:rsidR="00E11D84">
        <w:rPr>
          <w:rFonts w:cs="B Mitra" w:hint="cs"/>
          <w:rtl/>
        </w:rPr>
        <w:t>ی</w:t>
      </w:r>
      <w:r w:rsidR="00893F6C" w:rsidRPr="009F24E4">
        <w:rPr>
          <w:rFonts w:cs="B Mitra" w:hint="cs"/>
          <w:rtl/>
        </w:rPr>
        <w:t xml:space="preserve"> از ساختارها و رو</w:t>
      </w:r>
      <w:r w:rsidR="00E11D84">
        <w:rPr>
          <w:rFonts w:cs="B Mitra" w:hint="cs"/>
          <w:rtl/>
        </w:rPr>
        <w:t>ی</w:t>
      </w:r>
      <w:r w:rsidR="00893F6C" w:rsidRPr="009F24E4">
        <w:rPr>
          <w:rFonts w:cs="B Mitra" w:hint="cs"/>
          <w:rtl/>
        </w:rPr>
        <w:t>ه‌ها</w:t>
      </w:r>
      <w:r w:rsidR="00E11D84">
        <w:rPr>
          <w:rFonts w:cs="B Mitra" w:hint="cs"/>
          <w:rtl/>
        </w:rPr>
        <w:t>ی</w:t>
      </w:r>
      <w:r w:rsidR="00893F6C" w:rsidRPr="009F24E4">
        <w:rPr>
          <w:rFonts w:cs="B Mitra" w:hint="cs"/>
          <w:rtl/>
        </w:rPr>
        <w:t xml:space="preserve"> رسم</w:t>
      </w:r>
      <w:r w:rsidR="00E11D84">
        <w:rPr>
          <w:rFonts w:cs="B Mitra" w:hint="cs"/>
          <w:rtl/>
        </w:rPr>
        <w:t>ی</w:t>
      </w:r>
      <w:r w:rsidR="00893F6C" w:rsidRPr="009F24E4">
        <w:rPr>
          <w:rFonts w:cs="B Mitra" w:hint="cs"/>
          <w:rtl/>
        </w:rPr>
        <w:t xml:space="preserve"> </w:t>
      </w:r>
      <w:r w:rsidR="006C7271">
        <w:rPr>
          <w:rFonts w:cs="B Mitra" w:hint="cs"/>
          <w:rtl/>
        </w:rPr>
        <w:t>ک</w:t>
      </w:r>
      <w:r w:rsidR="00893F6C" w:rsidRPr="009F24E4">
        <w:rPr>
          <w:rFonts w:cs="B Mitra" w:hint="cs"/>
          <w:rtl/>
        </w:rPr>
        <w:t xml:space="preserve">ه </w:t>
      </w:r>
      <w:r w:rsidR="006C7271">
        <w:rPr>
          <w:rFonts w:cs="B Mitra" w:hint="cs"/>
          <w:rtl/>
        </w:rPr>
        <w:t>ک</w:t>
      </w:r>
      <w:r w:rsidR="00893F6C" w:rsidRPr="009F24E4">
        <w:rPr>
          <w:rFonts w:cs="B Mitra" w:hint="cs"/>
          <w:rtl/>
        </w:rPr>
        <w:t>ار</w:t>
      </w:r>
      <w:r w:rsidR="006C7271">
        <w:rPr>
          <w:rFonts w:cs="B Mitra" w:hint="cs"/>
          <w:rtl/>
        </w:rPr>
        <w:t>ک</w:t>
      </w:r>
      <w:r w:rsidR="00893F6C" w:rsidRPr="009F24E4">
        <w:rPr>
          <w:rFonts w:cs="B Mitra" w:hint="cs"/>
          <w:rtl/>
        </w:rPr>
        <w:t>رد هموار</w:t>
      </w:r>
      <w:r w:rsidR="00E11D84">
        <w:rPr>
          <w:rFonts w:cs="B Mitra" w:hint="cs"/>
          <w:rtl/>
        </w:rPr>
        <w:t>ی</w:t>
      </w:r>
      <w:r w:rsidR="00893F6C" w:rsidRPr="009F24E4">
        <w:rPr>
          <w:rFonts w:cs="B Mitra" w:hint="cs"/>
          <w:rtl/>
        </w:rPr>
        <w:t xml:space="preserve"> دارند به طرف و</w:t>
      </w:r>
      <w:r w:rsidR="00E11D84">
        <w:rPr>
          <w:rFonts w:cs="B Mitra" w:hint="cs"/>
          <w:rtl/>
        </w:rPr>
        <w:t>ی</w:t>
      </w:r>
      <w:r w:rsidR="00893F6C" w:rsidRPr="009F24E4">
        <w:rPr>
          <w:rFonts w:cs="B Mitra" w:hint="cs"/>
          <w:rtl/>
        </w:rPr>
        <w:t>ژگ</w:t>
      </w:r>
      <w:r w:rsidR="00E11D84">
        <w:rPr>
          <w:rFonts w:cs="B Mitra" w:hint="cs"/>
          <w:rtl/>
        </w:rPr>
        <w:t>ی</w:t>
      </w:r>
      <w:r w:rsidR="00893F6C" w:rsidRPr="009F24E4">
        <w:rPr>
          <w:rFonts w:cs="B Mitra" w:hint="cs"/>
          <w:rtl/>
        </w:rPr>
        <w:t>‌ها</w:t>
      </w:r>
      <w:r w:rsidR="00E11D84">
        <w:rPr>
          <w:rFonts w:cs="B Mitra" w:hint="cs"/>
          <w:rtl/>
        </w:rPr>
        <w:t>یی</w:t>
      </w:r>
      <w:r w:rsidR="00893F6C" w:rsidRPr="009F24E4">
        <w:rPr>
          <w:rFonts w:cs="B Mitra" w:hint="cs"/>
          <w:rtl/>
        </w:rPr>
        <w:t xml:space="preserve"> معطوف م</w:t>
      </w:r>
      <w:r w:rsidR="00E11D84">
        <w:rPr>
          <w:rFonts w:cs="B Mitra" w:hint="cs"/>
          <w:rtl/>
        </w:rPr>
        <w:t>ی</w:t>
      </w:r>
      <w:r w:rsidR="00893F6C" w:rsidRPr="009F24E4">
        <w:rPr>
          <w:rFonts w:cs="B Mitra" w:hint="cs"/>
          <w:rtl/>
        </w:rPr>
        <w:t xml:space="preserve">‌گردد </w:t>
      </w:r>
      <w:r w:rsidR="006C7271">
        <w:rPr>
          <w:rFonts w:cs="B Mitra" w:hint="cs"/>
          <w:rtl/>
        </w:rPr>
        <w:t>ک</w:t>
      </w:r>
      <w:r w:rsidR="00893F6C" w:rsidRPr="009F24E4">
        <w:rPr>
          <w:rFonts w:cs="B Mitra" w:hint="cs"/>
          <w:rtl/>
        </w:rPr>
        <w:t>ه با راه‌ها</w:t>
      </w:r>
      <w:r w:rsidR="00E11D84">
        <w:rPr>
          <w:rFonts w:cs="B Mitra" w:hint="cs"/>
          <w:rtl/>
        </w:rPr>
        <w:t>ی</w:t>
      </w:r>
      <w:r w:rsidR="00893F6C" w:rsidRPr="009F24E4">
        <w:rPr>
          <w:rFonts w:cs="B Mitra" w:hint="cs"/>
          <w:rtl/>
        </w:rPr>
        <w:t xml:space="preserve"> غ</w:t>
      </w:r>
      <w:r w:rsidR="00E11D84">
        <w:rPr>
          <w:rFonts w:cs="B Mitra" w:hint="cs"/>
          <w:rtl/>
        </w:rPr>
        <w:t>ی</w:t>
      </w:r>
      <w:r w:rsidR="00893F6C" w:rsidRPr="009F24E4">
        <w:rPr>
          <w:rFonts w:cs="B Mitra" w:hint="cs"/>
          <w:rtl/>
        </w:rPr>
        <w:t>رمعمول</w:t>
      </w:r>
      <w:r w:rsidR="00E11D84">
        <w:rPr>
          <w:rFonts w:cs="B Mitra" w:hint="cs"/>
          <w:rtl/>
        </w:rPr>
        <w:t>ی</w:t>
      </w:r>
      <w:r w:rsidR="00893F6C" w:rsidRPr="009F24E4">
        <w:rPr>
          <w:rFonts w:cs="B Mitra" w:hint="cs"/>
          <w:rtl/>
        </w:rPr>
        <w:t xml:space="preserve"> برا</w:t>
      </w:r>
      <w:r w:rsidR="00E11D84">
        <w:rPr>
          <w:rFonts w:cs="B Mitra" w:hint="cs"/>
          <w:rtl/>
        </w:rPr>
        <w:t>ی</w:t>
      </w:r>
      <w:r w:rsidR="00893F6C" w:rsidRPr="009F24E4">
        <w:rPr>
          <w:rFonts w:cs="B Mitra" w:hint="cs"/>
          <w:rtl/>
        </w:rPr>
        <w:t xml:space="preserve"> ارضا</w:t>
      </w:r>
      <w:r w:rsidR="00E11D84">
        <w:rPr>
          <w:rFonts w:cs="B Mitra" w:hint="cs"/>
          <w:rtl/>
        </w:rPr>
        <w:t>ی</w:t>
      </w:r>
      <w:r w:rsidR="00893F6C" w:rsidRPr="009F24E4">
        <w:rPr>
          <w:rFonts w:cs="B Mitra" w:hint="cs"/>
          <w:rtl/>
        </w:rPr>
        <w:t xml:space="preserve"> ن</w:t>
      </w:r>
      <w:r w:rsidR="00E11D84">
        <w:rPr>
          <w:rFonts w:cs="B Mitra" w:hint="cs"/>
          <w:rtl/>
        </w:rPr>
        <w:t>ی</w:t>
      </w:r>
      <w:r w:rsidR="00893F6C" w:rsidRPr="009F24E4">
        <w:rPr>
          <w:rFonts w:cs="B Mitra" w:hint="cs"/>
          <w:rtl/>
        </w:rPr>
        <w:t>ازها</w:t>
      </w:r>
      <w:r w:rsidR="00E11D84">
        <w:rPr>
          <w:rFonts w:cs="B Mitra" w:hint="cs"/>
          <w:rtl/>
        </w:rPr>
        <w:t>ی</w:t>
      </w:r>
      <w:r w:rsidR="00893F6C" w:rsidRPr="009F24E4">
        <w:rPr>
          <w:rFonts w:cs="B Mitra" w:hint="cs"/>
          <w:rtl/>
        </w:rPr>
        <w:t xml:space="preserve"> برآورد نشده ا</w:t>
      </w:r>
      <w:r w:rsidR="00E11D84">
        <w:rPr>
          <w:rFonts w:cs="B Mitra" w:hint="cs"/>
          <w:rtl/>
        </w:rPr>
        <w:t>ی</w:t>
      </w:r>
      <w:r w:rsidR="00893F6C" w:rsidRPr="009F24E4">
        <w:rPr>
          <w:rFonts w:cs="B Mitra" w:hint="cs"/>
          <w:rtl/>
        </w:rPr>
        <w:t>جاد شده‌اند. چنان م</w:t>
      </w:r>
      <w:r w:rsidR="006C7271">
        <w:rPr>
          <w:rFonts w:cs="B Mitra" w:hint="cs"/>
          <w:rtl/>
        </w:rPr>
        <w:t>ک</w:t>
      </w:r>
      <w:r w:rsidR="00893F6C" w:rsidRPr="009F24E4">
        <w:rPr>
          <w:rFonts w:cs="B Mitra" w:hint="cs"/>
          <w:rtl/>
        </w:rPr>
        <w:t>ان</w:t>
      </w:r>
      <w:r w:rsidR="00E11D84">
        <w:rPr>
          <w:rFonts w:cs="B Mitra" w:hint="cs"/>
          <w:rtl/>
        </w:rPr>
        <w:t>ی</w:t>
      </w:r>
      <w:r w:rsidR="00893F6C" w:rsidRPr="009F24E4">
        <w:rPr>
          <w:rFonts w:cs="B Mitra" w:hint="cs"/>
          <w:rtl/>
        </w:rPr>
        <w:t>زم‌ها</w:t>
      </w:r>
      <w:r w:rsidR="00E11D84">
        <w:rPr>
          <w:rFonts w:cs="B Mitra" w:hint="cs"/>
          <w:rtl/>
        </w:rPr>
        <w:t>یی</w:t>
      </w:r>
      <w:r w:rsidR="00893F6C" w:rsidRPr="009F24E4">
        <w:rPr>
          <w:rFonts w:cs="B Mitra" w:hint="cs"/>
          <w:rtl/>
        </w:rPr>
        <w:t xml:space="preserve"> شامل ساختارها</w:t>
      </w:r>
      <w:r w:rsidR="00E11D84">
        <w:rPr>
          <w:rFonts w:cs="B Mitra" w:hint="cs"/>
          <w:rtl/>
        </w:rPr>
        <w:t>ی</w:t>
      </w:r>
      <w:r w:rsidR="00893F6C" w:rsidRPr="009F24E4">
        <w:rPr>
          <w:rFonts w:cs="B Mitra" w:hint="cs"/>
          <w:rtl/>
        </w:rPr>
        <w:t xml:space="preserve"> غ</w:t>
      </w:r>
      <w:r w:rsidR="00E11D84">
        <w:rPr>
          <w:rFonts w:cs="B Mitra" w:hint="cs"/>
          <w:rtl/>
        </w:rPr>
        <w:t>ی</w:t>
      </w:r>
      <w:r w:rsidR="00893F6C" w:rsidRPr="009F24E4">
        <w:rPr>
          <w:rFonts w:cs="B Mitra" w:hint="cs"/>
          <w:rtl/>
        </w:rPr>
        <w:t>ررسم</w:t>
      </w:r>
      <w:r w:rsidR="00E11D84">
        <w:rPr>
          <w:rFonts w:cs="B Mitra" w:hint="cs"/>
          <w:rtl/>
        </w:rPr>
        <w:t>ی</w:t>
      </w:r>
      <w:r w:rsidR="00893F6C" w:rsidRPr="009F24E4">
        <w:rPr>
          <w:rFonts w:cs="B Mitra" w:hint="cs"/>
          <w:rtl/>
        </w:rPr>
        <w:t>، ا</w:t>
      </w:r>
      <w:r w:rsidR="00E11D84">
        <w:rPr>
          <w:rFonts w:cs="B Mitra" w:hint="cs"/>
          <w:rtl/>
        </w:rPr>
        <w:t>ی</w:t>
      </w:r>
      <w:r w:rsidR="00893F6C" w:rsidRPr="009F24E4">
        <w:rPr>
          <w:rFonts w:cs="B Mitra" w:hint="cs"/>
          <w:rtl/>
        </w:rPr>
        <w:t>دئولوژ</w:t>
      </w:r>
      <w:r w:rsidR="00E11D84">
        <w:rPr>
          <w:rFonts w:cs="B Mitra" w:hint="cs"/>
          <w:rtl/>
        </w:rPr>
        <w:t>ی</w:t>
      </w:r>
      <w:r w:rsidR="00893F6C" w:rsidRPr="009F24E4">
        <w:rPr>
          <w:rFonts w:cs="B Mitra" w:hint="cs"/>
          <w:rtl/>
        </w:rPr>
        <w:t>‌ها و سازگارساز</w:t>
      </w:r>
      <w:r w:rsidR="00E11D84">
        <w:rPr>
          <w:rFonts w:cs="B Mitra" w:hint="cs"/>
          <w:rtl/>
        </w:rPr>
        <w:t>ی</w:t>
      </w:r>
      <w:r w:rsidR="00893F6C" w:rsidRPr="009F24E4">
        <w:rPr>
          <w:rFonts w:cs="B Mitra" w:hint="cs"/>
          <w:rtl/>
        </w:rPr>
        <w:t xml:space="preserve"> م</w:t>
      </w:r>
      <w:r w:rsidR="00E11D84">
        <w:rPr>
          <w:rFonts w:cs="B Mitra" w:hint="cs"/>
          <w:rtl/>
        </w:rPr>
        <w:t>ی</w:t>
      </w:r>
      <w:r w:rsidR="00893F6C" w:rsidRPr="009F24E4">
        <w:rPr>
          <w:rFonts w:cs="B Mitra" w:hint="cs"/>
          <w:rtl/>
        </w:rPr>
        <w:t xml:space="preserve">‌باشند. </w:t>
      </w:r>
    </w:p>
    <w:p w:rsidR="00893F6C" w:rsidRPr="009F24E4" w:rsidRDefault="00893F6C" w:rsidP="005D25A5">
      <w:pPr>
        <w:pStyle w:val="TEXT"/>
        <w:spacing w:line="276" w:lineRule="auto"/>
        <w:rPr>
          <w:rFonts w:cs="B Mitra"/>
          <w:rtl/>
        </w:rPr>
      </w:pPr>
      <w:r w:rsidRPr="009F24E4">
        <w:rPr>
          <w:rFonts w:cs="B Mitra" w:hint="cs"/>
          <w:rtl/>
        </w:rPr>
        <w:t>او مطرح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ه به جا</w:t>
      </w:r>
      <w:r w:rsidR="00E11D84">
        <w:rPr>
          <w:rFonts w:cs="B Mitra" w:hint="cs"/>
          <w:rtl/>
        </w:rPr>
        <w:t>ی</w:t>
      </w:r>
      <w:r w:rsidRPr="009F24E4">
        <w:rPr>
          <w:rFonts w:cs="B Mitra" w:hint="cs"/>
          <w:rtl/>
        </w:rPr>
        <w:t xml:space="preserve"> تبع</w:t>
      </w:r>
      <w:r w:rsidR="00E11D84">
        <w:rPr>
          <w:rFonts w:cs="B Mitra" w:hint="cs"/>
          <w:rtl/>
        </w:rPr>
        <w:t>ی</w:t>
      </w:r>
      <w:r w:rsidRPr="009F24E4">
        <w:rPr>
          <w:rFonts w:cs="B Mitra" w:hint="cs"/>
          <w:rtl/>
        </w:rPr>
        <w:t xml:space="preserve">ت از </w:t>
      </w:r>
      <w:r w:rsidR="00BA0455" w:rsidRPr="009F24E4">
        <w:rPr>
          <w:rFonts w:cs="B Mitra"/>
          <w:rtl/>
        </w:rPr>
        <w:t>روان‌شناسان</w:t>
      </w:r>
      <w:r w:rsidRPr="009F24E4">
        <w:rPr>
          <w:rFonts w:cs="B Mitra" w:hint="cs"/>
          <w:rtl/>
        </w:rPr>
        <w:t xml:space="preserve"> صنعت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فرآ</w:t>
      </w:r>
      <w:r w:rsidR="00E11D84">
        <w:rPr>
          <w:rFonts w:cs="B Mitra" w:hint="cs"/>
          <w:rtl/>
        </w:rPr>
        <w:t>ی</w:t>
      </w:r>
      <w:r w:rsidRPr="009F24E4">
        <w:rPr>
          <w:rFonts w:cs="B Mitra" w:hint="cs"/>
          <w:rtl/>
        </w:rPr>
        <w:t>ندها</w:t>
      </w:r>
      <w:r w:rsidR="00E11D84">
        <w:rPr>
          <w:rFonts w:cs="B Mitra" w:hint="cs"/>
          <w:rtl/>
        </w:rPr>
        <w:t>ی</w:t>
      </w:r>
      <w:r w:rsidRPr="009F24E4">
        <w:rPr>
          <w:rFonts w:cs="B Mitra" w:hint="cs"/>
          <w:rtl/>
        </w:rPr>
        <w:t xml:space="preserve"> </w:t>
      </w:r>
      <w:r w:rsidR="00BA0455" w:rsidRPr="009F24E4">
        <w:rPr>
          <w:rFonts w:cs="B Mitra"/>
          <w:rtl/>
        </w:rPr>
        <w:t>روان‌شناسانه</w:t>
      </w:r>
      <w:r w:rsidRPr="009F24E4">
        <w:rPr>
          <w:rFonts w:cs="B Mitra" w:hint="cs"/>
          <w:rtl/>
        </w:rPr>
        <w:t xml:space="preserve"> عاد</w:t>
      </w:r>
      <w:r w:rsidR="00E11D84">
        <w:rPr>
          <w:rFonts w:cs="B Mitra" w:hint="cs"/>
          <w:rtl/>
        </w:rPr>
        <w:t>ی</w:t>
      </w:r>
      <w:r w:rsidRPr="009F24E4">
        <w:rPr>
          <w:rFonts w:cs="B Mitra" w:hint="cs"/>
          <w:rtl/>
        </w:rPr>
        <w:t xml:space="preserve"> را مطالعه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با</w:t>
      </w:r>
      <w:r w:rsidR="00E11D84">
        <w:rPr>
          <w:rFonts w:cs="B Mitra" w:hint="cs"/>
          <w:rtl/>
        </w:rPr>
        <w:t>ی</w:t>
      </w:r>
      <w:r w:rsidRPr="009F24E4">
        <w:rPr>
          <w:rFonts w:cs="B Mitra" w:hint="cs"/>
          <w:rtl/>
        </w:rPr>
        <w:t>د از روان‌شناس</w:t>
      </w:r>
      <w:r w:rsidR="00E11D84">
        <w:rPr>
          <w:rFonts w:cs="B Mitra" w:hint="cs"/>
          <w:rtl/>
        </w:rPr>
        <w:t>ی</w:t>
      </w:r>
      <w:r w:rsidRPr="009F24E4">
        <w:rPr>
          <w:rFonts w:cs="B Mitra" w:hint="cs"/>
          <w:rtl/>
        </w:rPr>
        <w:t xml:space="preserve"> بال</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رو</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رد </w:t>
      </w:r>
      <w:r w:rsidR="006C7271">
        <w:rPr>
          <w:rFonts w:cs="B Mitra" w:hint="cs"/>
          <w:rtl/>
        </w:rPr>
        <w:t>ک</w:t>
      </w:r>
      <w:r w:rsidRPr="009F24E4">
        <w:rPr>
          <w:rFonts w:cs="B Mitra" w:hint="cs"/>
          <w:rtl/>
        </w:rPr>
        <w:t>ه به بررس</w:t>
      </w:r>
      <w:r w:rsidR="00E11D84">
        <w:rPr>
          <w:rFonts w:cs="B Mitra" w:hint="cs"/>
          <w:rtl/>
        </w:rPr>
        <w:t>ی</w:t>
      </w:r>
      <w:r w:rsidRPr="009F24E4">
        <w:rPr>
          <w:rFonts w:cs="B Mitra" w:hint="cs"/>
          <w:rtl/>
        </w:rPr>
        <w:t xml:space="preserve"> تطب</w:t>
      </w:r>
      <w:r w:rsidR="00E11D84">
        <w:rPr>
          <w:rFonts w:cs="B Mitra" w:hint="cs"/>
          <w:rtl/>
        </w:rPr>
        <w:t>ی</w:t>
      </w:r>
      <w:r w:rsidRPr="009F24E4">
        <w:rPr>
          <w:rFonts w:cs="B Mitra" w:hint="cs"/>
          <w:rtl/>
        </w:rPr>
        <w:t>ق</w:t>
      </w:r>
      <w:r w:rsidR="00E11D84">
        <w:rPr>
          <w:rFonts w:cs="B Mitra" w:hint="cs"/>
          <w:rtl/>
        </w:rPr>
        <w:t>ی</w:t>
      </w:r>
      <w:r w:rsidRPr="009F24E4">
        <w:rPr>
          <w:rFonts w:cs="B Mitra" w:hint="cs"/>
          <w:rtl/>
        </w:rPr>
        <w:t xml:space="preserve"> و پو</w:t>
      </w:r>
      <w:r w:rsidR="00E11D84">
        <w:rPr>
          <w:rFonts w:cs="B Mitra" w:hint="cs"/>
          <w:rtl/>
        </w:rPr>
        <w:t>ی</w:t>
      </w:r>
      <w:r w:rsidRPr="009F24E4">
        <w:rPr>
          <w:rFonts w:cs="B Mitra" w:hint="cs"/>
          <w:rtl/>
        </w:rPr>
        <w:t>ا</w:t>
      </w:r>
      <w:r w:rsidR="00E11D84">
        <w:rPr>
          <w:rFonts w:cs="B Mitra" w:hint="cs"/>
          <w:rtl/>
        </w:rPr>
        <w:t>یی</w:t>
      </w:r>
      <w:r w:rsidRPr="009F24E4">
        <w:rPr>
          <w:rFonts w:cs="B Mitra" w:hint="cs"/>
          <w:rtl/>
        </w:rPr>
        <w:t xml:space="preserve"> ارگان</w:t>
      </w:r>
      <w:r w:rsidR="00E11D84">
        <w:rPr>
          <w:rFonts w:cs="B Mitra" w:hint="cs"/>
          <w:rtl/>
        </w:rPr>
        <w:t>ی</w:t>
      </w:r>
      <w:r w:rsidRPr="009F24E4">
        <w:rPr>
          <w:rFonts w:cs="B Mitra" w:hint="cs"/>
          <w:rtl/>
        </w:rPr>
        <w:t>زم در ط</w:t>
      </w:r>
      <w:r w:rsidR="00E11D84">
        <w:rPr>
          <w:rFonts w:cs="B Mitra" w:hint="cs"/>
          <w:rtl/>
        </w:rPr>
        <w:t>ی</w:t>
      </w:r>
      <w:r w:rsidRPr="009F24E4">
        <w:rPr>
          <w:rFonts w:cs="B Mitra" w:hint="cs"/>
          <w:rtl/>
        </w:rPr>
        <w:t xml:space="preserve"> زمان م</w:t>
      </w:r>
      <w:r w:rsidR="00E11D84">
        <w:rPr>
          <w:rFonts w:cs="B Mitra" w:hint="cs"/>
          <w:rtl/>
        </w:rPr>
        <w:t>ی</w:t>
      </w:r>
      <w:r w:rsidRPr="009F24E4">
        <w:rPr>
          <w:rFonts w:cs="B Mitra" w:hint="cs"/>
          <w:rtl/>
        </w:rPr>
        <w:t>‌پردازند. به جا</w:t>
      </w:r>
      <w:r w:rsidR="00E11D84">
        <w:rPr>
          <w:rFonts w:cs="B Mitra" w:hint="cs"/>
          <w:rtl/>
        </w:rPr>
        <w:t>ی</w:t>
      </w:r>
      <w:r w:rsidRPr="009F24E4">
        <w:rPr>
          <w:rFonts w:cs="B Mitra" w:hint="cs"/>
          <w:rtl/>
        </w:rPr>
        <w:t xml:space="preserve"> تمر</w:t>
      </w:r>
      <w:r w:rsidR="006C7271">
        <w:rPr>
          <w:rFonts w:cs="B Mitra" w:hint="cs"/>
          <w:rtl/>
        </w:rPr>
        <w:t>ک</w:t>
      </w:r>
      <w:r w:rsidRPr="009F24E4">
        <w:rPr>
          <w:rFonts w:cs="B Mitra" w:hint="cs"/>
          <w:rtl/>
        </w:rPr>
        <w:t>ز بر تصم</w:t>
      </w:r>
      <w:r w:rsidR="00E11D84">
        <w:rPr>
          <w:rFonts w:cs="B Mitra" w:hint="cs"/>
          <w:rtl/>
        </w:rPr>
        <w:t>ی</w:t>
      </w:r>
      <w:r w:rsidRPr="009F24E4">
        <w:rPr>
          <w:rFonts w:cs="B Mitra" w:hint="cs"/>
          <w:rtl/>
        </w:rPr>
        <w:t>مات روزمره‌ا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در سازمان اتخاذ م</w:t>
      </w:r>
      <w:r w:rsidR="00E11D84">
        <w:rPr>
          <w:rFonts w:cs="B Mitra" w:hint="cs"/>
          <w:rtl/>
        </w:rPr>
        <w:t>ی</w:t>
      </w:r>
      <w:r w:rsidRPr="009F24E4">
        <w:rPr>
          <w:rFonts w:cs="B Mitra" w:hint="cs"/>
          <w:rtl/>
        </w:rPr>
        <w:t>‌شوند با</w:t>
      </w:r>
      <w:r w:rsidR="00E11D84">
        <w:rPr>
          <w:rFonts w:cs="B Mitra" w:hint="cs"/>
          <w:rtl/>
        </w:rPr>
        <w:t>ی</w:t>
      </w:r>
      <w:r w:rsidRPr="009F24E4">
        <w:rPr>
          <w:rFonts w:cs="B Mitra" w:hint="cs"/>
          <w:rtl/>
        </w:rPr>
        <w:t xml:space="preserve">د </w:t>
      </w:r>
      <w:r w:rsidR="006C7271">
        <w:rPr>
          <w:rFonts w:cs="B Mitra" w:hint="cs"/>
          <w:rtl/>
        </w:rPr>
        <w:t>ک</w:t>
      </w:r>
      <w:r w:rsidRPr="009F24E4">
        <w:rPr>
          <w:rFonts w:cs="B Mitra" w:hint="cs"/>
          <w:rtl/>
        </w:rPr>
        <w:t>ار خود را بر تصم</w:t>
      </w:r>
      <w:r w:rsidR="00E11D84">
        <w:rPr>
          <w:rFonts w:cs="B Mitra" w:hint="cs"/>
          <w:rtl/>
        </w:rPr>
        <w:t>ی</w:t>
      </w:r>
      <w:r w:rsidRPr="009F24E4">
        <w:rPr>
          <w:rFonts w:cs="B Mitra" w:hint="cs"/>
          <w:rtl/>
        </w:rPr>
        <w:t>مات ح</w:t>
      </w:r>
      <w:r w:rsidR="00E11D84">
        <w:rPr>
          <w:rFonts w:cs="B Mitra" w:hint="cs"/>
          <w:rtl/>
        </w:rPr>
        <w:t>ی</w:t>
      </w:r>
      <w:r w:rsidRPr="009F24E4">
        <w:rPr>
          <w:rFonts w:cs="B Mitra" w:hint="cs"/>
          <w:rtl/>
        </w:rPr>
        <w:t>ات</w:t>
      </w:r>
      <w:r w:rsidR="00E11D84">
        <w:rPr>
          <w:rFonts w:cs="B Mitra" w:hint="cs"/>
          <w:rtl/>
        </w:rPr>
        <w:t>ی</w:t>
      </w:r>
      <w:r w:rsidRPr="009F24E4">
        <w:rPr>
          <w:rFonts w:cs="B Mitra" w:hint="cs"/>
          <w:rtl/>
        </w:rPr>
        <w:t xml:space="preserve"> متمر</w:t>
      </w:r>
      <w:r w:rsidR="006C7271">
        <w:rPr>
          <w:rFonts w:cs="B Mitra" w:hint="cs"/>
          <w:rtl/>
        </w:rPr>
        <w:t>ک</w:t>
      </w:r>
      <w:r w:rsidRPr="009F24E4">
        <w:rPr>
          <w:rFonts w:cs="B Mitra" w:hint="cs"/>
          <w:rtl/>
        </w:rPr>
        <w:t xml:space="preserve">ز </w:t>
      </w:r>
      <w:r w:rsidR="006C7271">
        <w:rPr>
          <w:rFonts w:cs="B Mitra" w:hint="cs"/>
          <w:rtl/>
        </w:rPr>
        <w:t>ک</w:t>
      </w:r>
      <w:r w:rsidRPr="009F24E4">
        <w:rPr>
          <w:rFonts w:cs="B Mitra" w:hint="cs"/>
          <w:rtl/>
        </w:rPr>
        <w:t>ن</w:t>
      </w:r>
      <w:r w:rsidR="00E11D84">
        <w:rPr>
          <w:rFonts w:cs="B Mitra" w:hint="cs"/>
          <w:rtl/>
        </w:rPr>
        <w:t>ی</w:t>
      </w:r>
      <w:r w:rsidRPr="009F24E4">
        <w:rPr>
          <w:rFonts w:cs="B Mitra" w:hint="cs"/>
          <w:rtl/>
        </w:rPr>
        <w:t xml:space="preserve">م </w:t>
      </w:r>
      <w:r w:rsidR="006C7271">
        <w:rPr>
          <w:rFonts w:cs="B Mitra" w:hint="cs"/>
          <w:rtl/>
        </w:rPr>
        <w:t>ک</w:t>
      </w:r>
      <w:r w:rsidRPr="009F24E4">
        <w:rPr>
          <w:rFonts w:cs="B Mitra" w:hint="cs"/>
          <w:rtl/>
        </w:rPr>
        <w:t>ه گاه</w:t>
      </w:r>
      <w:r w:rsidR="00E11D84">
        <w:rPr>
          <w:rFonts w:cs="B Mitra" w:hint="cs"/>
          <w:rtl/>
        </w:rPr>
        <w:t>ی</w:t>
      </w:r>
      <w:r w:rsidRPr="009F24E4">
        <w:rPr>
          <w:rFonts w:cs="B Mitra" w:hint="cs"/>
          <w:rtl/>
        </w:rPr>
        <w:t xml:space="preserve"> در سازمان اتخاذ م</w:t>
      </w:r>
      <w:r w:rsidR="00E11D84">
        <w:rPr>
          <w:rFonts w:cs="B Mitra" w:hint="cs"/>
          <w:rtl/>
        </w:rPr>
        <w:t>ی</w:t>
      </w:r>
      <w:r w:rsidRPr="009F24E4">
        <w:rPr>
          <w:rFonts w:cs="B Mitra" w:hint="cs"/>
          <w:rtl/>
        </w:rPr>
        <w:t>‌شوند و منجر به تغ</w:t>
      </w:r>
      <w:r w:rsidR="00E11D84">
        <w:rPr>
          <w:rFonts w:cs="B Mitra" w:hint="cs"/>
          <w:rtl/>
        </w:rPr>
        <w:t>یی</w:t>
      </w:r>
      <w:r w:rsidRPr="009F24E4">
        <w:rPr>
          <w:rFonts w:cs="B Mitra" w:hint="cs"/>
          <w:rtl/>
        </w:rPr>
        <w:t>ر در خود</w:t>
      </w:r>
      <w:r w:rsidR="00B07A6D" w:rsidRPr="009F24E4">
        <w:rPr>
          <w:rFonts w:cs="B Mitra" w:hint="cs"/>
          <w:rtl/>
        </w:rPr>
        <w:t xml:space="preserve"> </w:t>
      </w:r>
      <w:r w:rsidRPr="009F24E4">
        <w:rPr>
          <w:rFonts w:cs="B Mitra" w:hint="cs"/>
          <w:rtl/>
        </w:rPr>
        <w:t xml:space="preserve">ساختار </w:t>
      </w:r>
      <w:r w:rsidRPr="009F24E4">
        <w:rPr>
          <w:rFonts w:cs="B Mitra" w:hint="cs"/>
          <w:rtl/>
        </w:rPr>
        <w:lastRenderedPageBreak/>
        <w:t>م</w:t>
      </w:r>
      <w:r w:rsidR="00E11D84">
        <w:rPr>
          <w:rFonts w:cs="B Mitra" w:hint="cs"/>
          <w:rtl/>
        </w:rPr>
        <w:t>ی</w:t>
      </w:r>
      <w:r w:rsidRPr="009F24E4">
        <w:rPr>
          <w:rFonts w:cs="B Mitra" w:hint="cs"/>
          <w:rtl/>
        </w:rPr>
        <w:t xml:space="preserve">‌گردند. </w:t>
      </w:r>
    </w:p>
    <w:p w:rsidR="00893F6C" w:rsidRPr="009F24E4" w:rsidRDefault="00893F6C" w:rsidP="005D25A5">
      <w:pPr>
        <w:pStyle w:val="TEXT"/>
        <w:spacing w:line="276" w:lineRule="auto"/>
        <w:rPr>
          <w:rFonts w:cs="B Mitra"/>
          <w:rtl/>
        </w:rPr>
      </w:pPr>
      <w:r w:rsidRPr="009F24E4">
        <w:rPr>
          <w:rFonts w:cs="B Mitra" w:hint="cs"/>
          <w:rtl/>
        </w:rPr>
        <w:t>سلزن</w:t>
      </w:r>
      <w:r w:rsidR="00E11D84">
        <w:rPr>
          <w:rFonts w:cs="B Mitra" w:hint="cs"/>
          <w:rtl/>
        </w:rPr>
        <w:t>ی</w:t>
      </w:r>
      <w:r w:rsidR="006C7271">
        <w:rPr>
          <w:rFonts w:cs="B Mitra" w:hint="cs"/>
          <w:rtl/>
        </w:rPr>
        <w:t>ک</w:t>
      </w:r>
      <w:r w:rsidRPr="009F24E4">
        <w:rPr>
          <w:rFonts w:cs="B Mitra" w:hint="cs"/>
          <w:rtl/>
        </w:rPr>
        <w:t xml:space="preserve"> فرآ</w:t>
      </w:r>
      <w:r w:rsidR="00E11D84">
        <w:rPr>
          <w:rFonts w:cs="B Mitra" w:hint="cs"/>
          <w:rtl/>
        </w:rPr>
        <w:t>ی</w:t>
      </w:r>
      <w:r w:rsidRPr="009F24E4">
        <w:rPr>
          <w:rFonts w:cs="B Mitra" w:hint="cs"/>
          <w:rtl/>
        </w:rPr>
        <w:t>ند</w:t>
      </w:r>
      <w:r w:rsidR="00E11D84">
        <w:rPr>
          <w:rFonts w:cs="B Mitra" w:hint="cs"/>
          <w:rtl/>
        </w:rPr>
        <w:t>ی</w:t>
      </w:r>
      <w:r w:rsidRPr="009F24E4">
        <w:rPr>
          <w:rFonts w:cs="B Mitra" w:hint="cs"/>
          <w:rtl/>
        </w:rPr>
        <w:t xml:space="preserve"> را </w:t>
      </w:r>
      <w:r w:rsidR="006C7271">
        <w:rPr>
          <w:rFonts w:cs="B Mitra" w:hint="cs"/>
          <w:rtl/>
        </w:rPr>
        <w:t>ک</w:t>
      </w:r>
      <w:r w:rsidRPr="009F24E4">
        <w:rPr>
          <w:rFonts w:cs="B Mitra" w:hint="cs"/>
          <w:rtl/>
        </w:rPr>
        <w:t>ه سازمان با آن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 xml:space="preserve"> ساختار</w:t>
      </w:r>
      <w:r w:rsidR="00E11D84">
        <w:rPr>
          <w:rFonts w:cs="B Mitra" w:hint="cs"/>
          <w:rtl/>
        </w:rPr>
        <w:t>ی</w:t>
      </w:r>
      <w:r w:rsidRPr="009F24E4">
        <w:rPr>
          <w:rFonts w:cs="B Mitra" w:hint="cs"/>
          <w:rtl/>
        </w:rPr>
        <w:t xml:space="preserve"> متما</w:t>
      </w:r>
      <w:r w:rsidR="00E11D84">
        <w:rPr>
          <w:rFonts w:cs="B Mitra" w:hint="cs"/>
          <w:rtl/>
        </w:rPr>
        <w:t>ی</w:t>
      </w:r>
      <w:r w:rsidRPr="009F24E4">
        <w:rPr>
          <w:rFonts w:cs="B Mitra" w:hint="cs"/>
          <w:rtl/>
        </w:rPr>
        <w:t>ز</w:t>
      </w:r>
      <w:r w:rsidR="00E11D84">
        <w:rPr>
          <w:rFonts w:cs="B Mitra" w:hint="cs"/>
          <w:rtl/>
        </w:rPr>
        <w:t>ی</w:t>
      </w:r>
      <w:r w:rsidRPr="009F24E4">
        <w:rPr>
          <w:rFonts w:cs="B Mitra" w:hint="cs"/>
          <w:rtl/>
        </w:rPr>
        <w:t xml:space="preserve"> را برا</w:t>
      </w:r>
      <w:r w:rsidR="00E11D84">
        <w:rPr>
          <w:rFonts w:cs="B Mitra" w:hint="cs"/>
          <w:rtl/>
        </w:rPr>
        <w:t>ی</w:t>
      </w:r>
      <w:r w:rsidRPr="009F24E4">
        <w:rPr>
          <w:rFonts w:cs="B Mitra" w:hint="cs"/>
          <w:rtl/>
        </w:rPr>
        <w:t xml:space="preserve"> خود ا</w:t>
      </w:r>
      <w:r w:rsidR="00E11D84">
        <w:rPr>
          <w:rFonts w:cs="B Mitra" w:hint="cs"/>
          <w:rtl/>
        </w:rPr>
        <w:t>ی</w:t>
      </w:r>
      <w:r w:rsidRPr="009F24E4">
        <w:rPr>
          <w:rFonts w:cs="B Mitra" w:hint="cs"/>
          <w:rtl/>
        </w:rPr>
        <w:t>جاد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نهاد</w:t>
      </w:r>
      <w:r w:rsidR="00E11D84">
        <w:rPr>
          <w:rFonts w:cs="B Mitra" w:hint="cs"/>
          <w:rtl/>
        </w:rPr>
        <w:t>ی</w:t>
      </w:r>
      <w:r w:rsidRPr="009F24E4">
        <w:rPr>
          <w:rFonts w:cs="B Mitra" w:hint="cs"/>
          <w:rtl/>
        </w:rPr>
        <w:t xml:space="preserve"> ساختن م</w:t>
      </w:r>
      <w:r w:rsidR="00E11D84">
        <w:rPr>
          <w:rFonts w:cs="B Mitra" w:hint="cs"/>
          <w:rtl/>
        </w:rPr>
        <w:t>ی</w:t>
      </w:r>
      <w:r w:rsidR="00B07A6D" w:rsidRPr="009F24E4">
        <w:rPr>
          <w:rFonts w:cs="B Mitra" w:hint="cs"/>
          <w:rtl/>
        </w:rPr>
        <w:t>‌نامد. نهاد</w:t>
      </w:r>
      <w:r w:rsidR="00E11D84">
        <w:rPr>
          <w:rFonts w:cs="B Mitra" w:hint="cs"/>
          <w:rtl/>
        </w:rPr>
        <w:t>ی</w:t>
      </w:r>
      <w:r w:rsidR="00B07A6D" w:rsidRPr="009F24E4">
        <w:rPr>
          <w:rFonts w:cs="B Mitra" w:hint="cs"/>
          <w:rtl/>
        </w:rPr>
        <w:t xml:space="preserve"> شدن به زع</w:t>
      </w:r>
      <w:r w:rsidRPr="009F24E4">
        <w:rPr>
          <w:rFonts w:cs="B Mitra" w:hint="cs"/>
          <w:rtl/>
        </w:rPr>
        <w:t>م سلزن</w:t>
      </w:r>
      <w:r w:rsidR="00E11D84">
        <w:rPr>
          <w:rFonts w:cs="B Mitra" w:hint="cs"/>
          <w:rtl/>
        </w:rPr>
        <w:t>ی</w:t>
      </w:r>
      <w:r w:rsidR="006C7271">
        <w:rPr>
          <w:rFonts w:cs="B Mitra" w:hint="cs"/>
          <w:rtl/>
        </w:rPr>
        <w:t>ک</w:t>
      </w:r>
      <w:r w:rsidRPr="009F24E4">
        <w:rPr>
          <w:rFonts w:cs="B Mitra" w:hint="cs"/>
          <w:rtl/>
        </w:rPr>
        <w:t xml:space="preserve"> عبارت از </w:t>
      </w:r>
      <w:r w:rsidR="00382F9F" w:rsidRPr="009F24E4">
        <w:rPr>
          <w:rFonts w:cs="B Mitra"/>
          <w:rtl/>
        </w:rPr>
        <w:t>«</w:t>
      </w:r>
      <w:r w:rsidRPr="009F24E4">
        <w:rPr>
          <w:rFonts w:cs="B Mitra" w:hint="cs"/>
          <w:rtl/>
        </w:rPr>
        <w:t>عج</w:t>
      </w:r>
      <w:r w:rsidR="00E11D84">
        <w:rPr>
          <w:rFonts w:cs="B Mitra" w:hint="cs"/>
          <w:rtl/>
        </w:rPr>
        <w:t>ی</w:t>
      </w:r>
      <w:r w:rsidRPr="009F24E4">
        <w:rPr>
          <w:rFonts w:cs="B Mitra" w:hint="cs"/>
          <w:rtl/>
        </w:rPr>
        <w:t>ن شدن</w:t>
      </w:r>
      <w:r w:rsidR="00382F9F" w:rsidRPr="009F24E4">
        <w:rPr>
          <w:rFonts w:cs="B Mitra"/>
          <w:rtl/>
        </w:rPr>
        <w:t>»</w:t>
      </w:r>
      <w:r w:rsidRPr="009F24E4">
        <w:rPr>
          <w:rFonts w:cs="B Mitra" w:hint="cs"/>
          <w:rtl/>
        </w:rPr>
        <w:t xml:space="preserve"> ارزش‌ها</w:t>
      </w:r>
      <w:r w:rsidR="00E11D84">
        <w:rPr>
          <w:rFonts w:cs="B Mitra" w:hint="cs"/>
          <w:rtl/>
        </w:rPr>
        <w:t>ی</w:t>
      </w:r>
      <w:r w:rsidRPr="009F24E4">
        <w:rPr>
          <w:rFonts w:cs="B Mitra" w:hint="cs"/>
          <w:rtl/>
        </w:rPr>
        <w:t xml:space="preserve"> ماوراء تجه</w:t>
      </w:r>
      <w:r w:rsidR="00E11D84">
        <w:rPr>
          <w:rFonts w:cs="B Mitra" w:hint="cs"/>
          <w:rtl/>
        </w:rPr>
        <w:t>ی</w:t>
      </w:r>
      <w:r w:rsidRPr="009F24E4">
        <w:rPr>
          <w:rFonts w:cs="B Mitra" w:hint="cs"/>
          <w:rtl/>
        </w:rPr>
        <w:t>زات فن</w:t>
      </w:r>
      <w:r w:rsidR="00E11D84">
        <w:rPr>
          <w:rFonts w:cs="B Mitra" w:hint="cs"/>
          <w:rtl/>
        </w:rPr>
        <w:t>ی</w:t>
      </w:r>
      <w:r w:rsidRPr="009F24E4">
        <w:rPr>
          <w:rFonts w:cs="B Mitra" w:hint="cs"/>
          <w:rtl/>
        </w:rPr>
        <w:t xml:space="preserve"> در وظا</w:t>
      </w:r>
      <w:r w:rsidR="00E11D84">
        <w:rPr>
          <w:rFonts w:cs="B Mitra" w:hint="cs"/>
          <w:rtl/>
        </w:rPr>
        <w:t>ی</w:t>
      </w:r>
      <w:r w:rsidRPr="009F24E4">
        <w:rPr>
          <w:rFonts w:cs="B Mitra" w:hint="cs"/>
          <w:rtl/>
        </w:rPr>
        <w:t>ف جار</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‌باشد. تعهدات نهاد</w:t>
      </w:r>
      <w:r w:rsidR="00E11D84">
        <w:rPr>
          <w:rFonts w:cs="B Mitra" w:hint="cs"/>
          <w:rtl/>
        </w:rPr>
        <w:t>ی</w:t>
      </w:r>
      <w:r w:rsidRPr="009F24E4">
        <w:rPr>
          <w:rFonts w:cs="B Mitra" w:hint="cs"/>
          <w:rtl/>
        </w:rPr>
        <w:t xml:space="preserve"> در مواجهه با محدود</w:t>
      </w:r>
      <w:r w:rsidR="00E11D84">
        <w:rPr>
          <w:rFonts w:cs="B Mitra" w:hint="cs"/>
          <w:rtl/>
        </w:rPr>
        <w:t>ی</w:t>
      </w:r>
      <w:r w:rsidRPr="009F24E4">
        <w:rPr>
          <w:rFonts w:cs="B Mitra" w:hint="cs"/>
          <w:rtl/>
        </w:rPr>
        <w:t>ت‌ها و فشارها</w:t>
      </w:r>
      <w:r w:rsidR="00E11D84">
        <w:rPr>
          <w:rFonts w:cs="B Mitra" w:hint="cs"/>
          <w:rtl/>
        </w:rPr>
        <w:t>ی</w:t>
      </w:r>
      <w:r w:rsidRPr="009F24E4">
        <w:rPr>
          <w:rFonts w:cs="B Mitra" w:hint="cs"/>
          <w:rtl/>
        </w:rPr>
        <w:t xml:space="preserve"> مح</w:t>
      </w:r>
      <w:r w:rsidR="00E11D84">
        <w:rPr>
          <w:rFonts w:cs="B Mitra" w:hint="cs"/>
          <w:rtl/>
        </w:rPr>
        <w:t>ی</w:t>
      </w:r>
      <w:r w:rsidRPr="009F24E4">
        <w:rPr>
          <w:rFonts w:cs="B Mitra" w:hint="cs"/>
          <w:rtl/>
        </w:rPr>
        <w:t>ط ب</w:t>
      </w:r>
      <w:r w:rsidR="00E11D84">
        <w:rPr>
          <w:rFonts w:cs="B Mitra" w:hint="cs"/>
          <w:rtl/>
        </w:rPr>
        <w:t>ی</w:t>
      </w:r>
      <w:r w:rsidRPr="009F24E4">
        <w:rPr>
          <w:rFonts w:cs="B Mitra" w:hint="cs"/>
          <w:rtl/>
        </w:rPr>
        <w:t>رون</w:t>
      </w:r>
      <w:r w:rsidR="00E11D84">
        <w:rPr>
          <w:rFonts w:cs="B Mitra" w:hint="cs"/>
          <w:rtl/>
        </w:rPr>
        <w:t>ی</w:t>
      </w:r>
      <w:r w:rsidRPr="009F24E4">
        <w:rPr>
          <w:rFonts w:cs="B Mitra" w:hint="cs"/>
          <w:rtl/>
        </w:rPr>
        <w:t xml:space="preserve"> و تغ</w:t>
      </w:r>
      <w:r w:rsidR="00E11D84">
        <w:rPr>
          <w:rFonts w:cs="B Mitra" w:hint="cs"/>
          <w:rtl/>
        </w:rPr>
        <w:t>یی</w:t>
      </w:r>
      <w:r w:rsidRPr="009F24E4">
        <w:rPr>
          <w:rFonts w:cs="B Mitra" w:hint="cs"/>
          <w:rtl/>
        </w:rPr>
        <w:t>رات در تر</w:t>
      </w:r>
      <w:r w:rsidR="006C7271">
        <w:rPr>
          <w:rFonts w:cs="B Mitra" w:hint="cs"/>
          <w:rtl/>
        </w:rPr>
        <w:t>ک</w:t>
      </w:r>
      <w:r w:rsidR="00E11D84">
        <w:rPr>
          <w:rFonts w:cs="B Mitra" w:hint="cs"/>
          <w:rtl/>
        </w:rPr>
        <w:t>ی</w:t>
      </w:r>
      <w:r w:rsidRPr="009F24E4">
        <w:rPr>
          <w:rFonts w:cs="B Mitra" w:hint="cs"/>
          <w:rtl/>
        </w:rPr>
        <w:t>ب علا</w:t>
      </w:r>
      <w:r w:rsidR="00E11D84">
        <w:rPr>
          <w:rFonts w:cs="B Mitra" w:hint="cs"/>
          <w:rtl/>
        </w:rPr>
        <w:t>ی</w:t>
      </w:r>
      <w:r w:rsidRPr="009F24E4">
        <w:rPr>
          <w:rFonts w:cs="B Mitra" w:hint="cs"/>
          <w:rtl/>
        </w:rPr>
        <w:t xml:space="preserve">ق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نان و روابط غ</w:t>
      </w:r>
      <w:r w:rsidR="00E11D84">
        <w:rPr>
          <w:rFonts w:cs="B Mitra" w:hint="cs"/>
          <w:rtl/>
        </w:rPr>
        <w:t>ی</w:t>
      </w:r>
      <w:r w:rsidRPr="009F24E4">
        <w:rPr>
          <w:rFonts w:cs="B Mitra" w:hint="cs"/>
          <w:rtl/>
        </w:rPr>
        <w:t>ررسم</w:t>
      </w:r>
      <w:r w:rsidR="00E11D84">
        <w:rPr>
          <w:rFonts w:cs="B Mitra" w:hint="cs"/>
          <w:rtl/>
        </w:rPr>
        <w:t>ی</w:t>
      </w:r>
      <w:r w:rsidRPr="009F24E4">
        <w:rPr>
          <w:rFonts w:cs="B Mitra" w:hint="cs"/>
          <w:rtl/>
        </w:rPr>
        <w:t xml:space="preserve"> آنان ا</w:t>
      </w:r>
      <w:r w:rsidR="00E11D84">
        <w:rPr>
          <w:rFonts w:cs="B Mitra" w:hint="cs"/>
          <w:rtl/>
        </w:rPr>
        <w:t>ی</w:t>
      </w:r>
      <w:r w:rsidRPr="009F24E4">
        <w:rPr>
          <w:rFonts w:cs="B Mitra" w:hint="cs"/>
          <w:rtl/>
        </w:rPr>
        <w:t>جاد م</w:t>
      </w:r>
      <w:r w:rsidR="00E11D84">
        <w:rPr>
          <w:rFonts w:cs="B Mitra" w:hint="cs"/>
          <w:rtl/>
        </w:rPr>
        <w:t>ی</w:t>
      </w:r>
      <w:r w:rsidRPr="009F24E4">
        <w:rPr>
          <w:rFonts w:cs="B Mitra" w:hint="cs"/>
          <w:rtl/>
        </w:rPr>
        <w:t xml:space="preserve">‌شود. </w:t>
      </w:r>
    </w:p>
    <w:p w:rsidR="00E617C6" w:rsidRPr="009F24E4" w:rsidRDefault="00E617C6" w:rsidP="005D25A5">
      <w:pPr>
        <w:pStyle w:val="TEXT"/>
        <w:spacing w:line="276" w:lineRule="auto"/>
        <w:rPr>
          <w:rFonts w:cs="B Mitra"/>
          <w:rtl/>
        </w:rPr>
      </w:pPr>
      <w:r w:rsidRPr="009F24E4">
        <w:rPr>
          <w:rFonts w:cs="B Mitra" w:hint="cs"/>
          <w:rtl/>
        </w:rPr>
        <w:t>طبق نظر</w:t>
      </w:r>
      <w:r w:rsidR="00E11D84">
        <w:rPr>
          <w:rFonts w:cs="B Mitra" w:hint="cs"/>
          <w:rtl/>
        </w:rPr>
        <w:t>ی</w:t>
      </w:r>
      <w:r w:rsidRPr="009F24E4">
        <w:rPr>
          <w:rFonts w:cs="B Mitra" w:hint="cs"/>
          <w:rtl/>
        </w:rPr>
        <w:t xml:space="preserve">ه </w:t>
      </w:r>
      <w:r w:rsidR="00382F9F" w:rsidRPr="009F24E4">
        <w:rPr>
          <w:rFonts w:cs="B Mitra"/>
          <w:rtl/>
        </w:rPr>
        <w:t>«</w:t>
      </w:r>
      <w:r w:rsidRPr="009F24E4">
        <w:rPr>
          <w:rFonts w:cs="B Mitra" w:hint="cs"/>
          <w:rtl/>
        </w:rPr>
        <w:t>نهاد</w:t>
      </w:r>
      <w:r w:rsidR="00E11D84">
        <w:rPr>
          <w:rFonts w:cs="B Mitra" w:hint="cs"/>
          <w:rtl/>
        </w:rPr>
        <w:t>ی</w:t>
      </w:r>
      <w:r w:rsidRPr="009F24E4">
        <w:rPr>
          <w:rFonts w:cs="B Mitra" w:hint="cs"/>
          <w:rtl/>
        </w:rPr>
        <w:t>نگ</w:t>
      </w:r>
      <w:r w:rsidR="00E11D84">
        <w:rPr>
          <w:rFonts w:cs="B Mitra" w:hint="cs"/>
          <w:rtl/>
        </w:rPr>
        <w:t>ی</w:t>
      </w:r>
      <w:r w:rsidR="00382F9F" w:rsidRPr="009F24E4">
        <w:rPr>
          <w:rFonts w:cs="B Mitra"/>
          <w:rtl/>
        </w:rPr>
        <w:t>»</w:t>
      </w:r>
      <w:r w:rsidRPr="009F24E4">
        <w:rPr>
          <w:rFonts w:cs="B Mitra" w:hint="cs"/>
          <w:rtl/>
        </w:rPr>
        <w:t>، سازمان‌ها فقط در صورت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به نهاد تبد</w:t>
      </w:r>
      <w:r w:rsidR="00E11D84">
        <w:rPr>
          <w:rFonts w:cs="B Mitra" w:hint="cs"/>
          <w:rtl/>
        </w:rPr>
        <w:t>ی</w:t>
      </w:r>
      <w:r w:rsidRPr="009F24E4">
        <w:rPr>
          <w:rFonts w:cs="B Mitra" w:hint="cs"/>
          <w:rtl/>
        </w:rPr>
        <w:t>ل شوند م</w:t>
      </w:r>
      <w:r w:rsidR="00E11D84">
        <w:rPr>
          <w:rFonts w:cs="B Mitra" w:hint="cs"/>
          <w:rtl/>
        </w:rPr>
        <w:t>ی</w:t>
      </w:r>
      <w:r w:rsidRPr="009F24E4">
        <w:rPr>
          <w:rFonts w:cs="B Mitra" w:hint="cs"/>
          <w:rtl/>
        </w:rPr>
        <w:t>‌توانند به بقا</w:t>
      </w:r>
      <w:r w:rsidR="00E11D84">
        <w:rPr>
          <w:rFonts w:cs="B Mitra" w:hint="cs"/>
          <w:rtl/>
        </w:rPr>
        <w:t>ی</w:t>
      </w:r>
      <w:r w:rsidRPr="009F24E4">
        <w:rPr>
          <w:rFonts w:cs="B Mitra" w:hint="cs"/>
          <w:rtl/>
        </w:rPr>
        <w:t xml:space="preserve"> خود ادامه دهند. اما سازما</w:t>
      </w:r>
      <w:r w:rsidR="00382F9F" w:rsidRPr="009F24E4">
        <w:rPr>
          <w:rFonts w:cs="B Mitra"/>
          <w:rtl/>
        </w:rPr>
        <w:t xml:space="preserve">ن </w:t>
      </w:r>
      <w:r w:rsidRPr="009F24E4">
        <w:rPr>
          <w:rFonts w:cs="B Mitra" w:hint="cs"/>
          <w:rtl/>
        </w:rPr>
        <w:t>وقت</w:t>
      </w:r>
      <w:r w:rsidR="00E11D84">
        <w:rPr>
          <w:rFonts w:cs="B Mitra" w:hint="cs"/>
          <w:rtl/>
        </w:rPr>
        <w:t>ی</w:t>
      </w:r>
      <w:r w:rsidRPr="009F24E4">
        <w:rPr>
          <w:rFonts w:cs="B Mitra" w:hint="cs"/>
          <w:rtl/>
        </w:rPr>
        <w:t xml:space="preserve"> نهاد م</w:t>
      </w:r>
      <w:r w:rsidR="00E11D84">
        <w:rPr>
          <w:rFonts w:cs="B Mitra" w:hint="cs"/>
          <w:rtl/>
        </w:rPr>
        <w:t>ی</w:t>
      </w:r>
      <w:r w:rsidRPr="009F24E4">
        <w:rPr>
          <w:rFonts w:cs="B Mitra" w:hint="cs"/>
          <w:rtl/>
        </w:rPr>
        <w:t xml:space="preserve">‌شود </w:t>
      </w:r>
      <w:r w:rsidR="006C7271">
        <w:rPr>
          <w:rFonts w:cs="B Mitra" w:hint="cs"/>
          <w:rtl/>
        </w:rPr>
        <w:t>ک</w:t>
      </w:r>
      <w:r w:rsidRPr="009F24E4">
        <w:rPr>
          <w:rFonts w:cs="B Mitra" w:hint="cs"/>
          <w:rtl/>
        </w:rPr>
        <w:t>ه مانند د</w:t>
      </w:r>
      <w:r w:rsidR="00E11D84">
        <w:rPr>
          <w:rFonts w:cs="B Mitra" w:hint="cs"/>
          <w:rtl/>
        </w:rPr>
        <w:t>ی</w:t>
      </w:r>
      <w:r w:rsidRPr="009F24E4">
        <w:rPr>
          <w:rFonts w:cs="B Mitra" w:hint="cs"/>
          <w:rtl/>
        </w:rPr>
        <w:t>گر نهادها</w:t>
      </w:r>
      <w:r w:rsidR="00E11D84">
        <w:rPr>
          <w:rFonts w:cs="B Mitra" w:hint="cs"/>
          <w:rtl/>
        </w:rPr>
        <w:t>ی</w:t>
      </w:r>
      <w:r w:rsidRPr="009F24E4">
        <w:rPr>
          <w:rFonts w:cs="B Mitra" w:hint="cs"/>
          <w:rtl/>
        </w:rPr>
        <w:t xml:space="preserve"> جا افتاده اجتماع</w:t>
      </w:r>
      <w:r w:rsidR="00E11D84">
        <w:rPr>
          <w:rFonts w:cs="B Mitra" w:hint="cs"/>
          <w:rtl/>
        </w:rPr>
        <w:t>ی</w:t>
      </w:r>
      <w:r w:rsidRPr="009F24E4">
        <w:rPr>
          <w:rFonts w:cs="B Mitra" w:hint="cs"/>
          <w:rtl/>
        </w:rPr>
        <w:t xml:space="preserve"> رفتار </w:t>
      </w:r>
      <w:r w:rsidR="006C7271">
        <w:rPr>
          <w:rFonts w:cs="B Mitra" w:hint="cs"/>
          <w:rtl/>
        </w:rPr>
        <w:t>ک</w:t>
      </w:r>
      <w:r w:rsidRPr="009F24E4">
        <w:rPr>
          <w:rFonts w:cs="B Mitra" w:hint="cs"/>
          <w:rtl/>
        </w:rPr>
        <w:t>ند. فرآ</w:t>
      </w:r>
      <w:r w:rsidR="00E11D84">
        <w:rPr>
          <w:rFonts w:cs="B Mitra" w:hint="cs"/>
          <w:rtl/>
        </w:rPr>
        <w:t>ی</w:t>
      </w:r>
      <w:r w:rsidRPr="009F24E4">
        <w:rPr>
          <w:rFonts w:cs="B Mitra" w:hint="cs"/>
          <w:rtl/>
        </w:rPr>
        <w:t xml:space="preserve">ند گذر </w:t>
      </w:r>
      <w:r w:rsidR="00E11D84">
        <w:rPr>
          <w:rFonts w:cs="B Mitra" w:hint="cs"/>
          <w:rtl/>
        </w:rPr>
        <w:t>ی</w:t>
      </w:r>
      <w:r w:rsidR="006C7271">
        <w:rPr>
          <w:rFonts w:cs="B Mitra" w:hint="cs"/>
          <w:rtl/>
        </w:rPr>
        <w:t>ک</w:t>
      </w:r>
      <w:r w:rsidRPr="009F24E4">
        <w:rPr>
          <w:rFonts w:cs="B Mitra" w:hint="cs"/>
          <w:rtl/>
        </w:rPr>
        <w:t xml:space="preserve"> مجموعه انسان از سازمان به نهاد، </w:t>
      </w:r>
      <w:r w:rsidR="00147973" w:rsidRPr="009F24E4">
        <w:rPr>
          <w:rFonts w:cs="B Mitra" w:hint="cs"/>
          <w:rtl/>
        </w:rPr>
        <w:t>فرایند «</w:t>
      </w:r>
      <w:r w:rsidRPr="009F24E4">
        <w:rPr>
          <w:rFonts w:cs="B Mitra" w:hint="cs"/>
          <w:rtl/>
        </w:rPr>
        <w:t>غوطه‌ور شدن در ارزش‌ها</w:t>
      </w:r>
      <w:r w:rsidR="00E11D84">
        <w:rPr>
          <w:rFonts w:cs="B Mitra" w:hint="cs"/>
          <w:rtl/>
        </w:rPr>
        <w:t>یی</w:t>
      </w:r>
      <w:r w:rsidRPr="009F24E4">
        <w:rPr>
          <w:rFonts w:cs="B Mitra" w:hint="cs"/>
          <w:rtl/>
        </w:rPr>
        <w:t xml:space="preserve"> فراتر از ملزومات فن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w:t>
      </w:r>
      <w:r w:rsidR="00147973" w:rsidRPr="009F24E4">
        <w:rPr>
          <w:rFonts w:cs="B Mitra" w:hint="cs"/>
          <w:rtl/>
        </w:rPr>
        <w:t>»</w:t>
      </w:r>
      <w:r w:rsidRPr="009F24E4">
        <w:rPr>
          <w:rFonts w:cs="B Mitra" w:hint="cs"/>
          <w:rtl/>
        </w:rPr>
        <w:t xml:space="preserve"> است. </w:t>
      </w:r>
    </w:p>
    <w:p w:rsidR="00E617C6" w:rsidRPr="009F24E4" w:rsidRDefault="00E617C6" w:rsidP="00147973">
      <w:pPr>
        <w:pStyle w:val="TEXT"/>
        <w:spacing w:line="276" w:lineRule="auto"/>
        <w:rPr>
          <w:rFonts w:cs="B Mitra"/>
          <w:rtl/>
        </w:rPr>
      </w:pPr>
      <w:r w:rsidRPr="009F24E4">
        <w:rPr>
          <w:rFonts w:cs="B Mitra" w:hint="cs"/>
          <w:rtl/>
        </w:rPr>
        <w:t>نهاد</w:t>
      </w:r>
      <w:r w:rsidR="00E11D84">
        <w:rPr>
          <w:rFonts w:cs="B Mitra" w:hint="cs"/>
          <w:rtl/>
        </w:rPr>
        <w:t>ی</w:t>
      </w:r>
      <w:r w:rsidRPr="009F24E4">
        <w:rPr>
          <w:rFonts w:cs="B Mitra" w:hint="cs"/>
          <w:rtl/>
        </w:rPr>
        <w:t>نگ</w:t>
      </w:r>
      <w:r w:rsidR="00E11D84">
        <w:rPr>
          <w:rFonts w:cs="B Mitra" w:hint="cs"/>
          <w:rtl/>
        </w:rPr>
        <w:t>ی</w:t>
      </w:r>
      <w:r w:rsidRPr="009F24E4">
        <w:rPr>
          <w:rFonts w:cs="B Mitra" w:hint="cs"/>
          <w:rtl/>
        </w:rPr>
        <w:t xml:space="preserve"> عموماً به عنوان نظر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سازمان‌ها را تجسم شعائر، آ</w:t>
      </w:r>
      <w:r w:rsidR="00E11D84">
        <w:rPr>
          <w:rFonts w:cs="B Mitra" w:hint="cs"/>
          <w:rtl/>
        </w:rPr>
        <w:t>یی</w:t>
      </w:r>
      <w:r w:rsidRPr="009F24E4">
        <w:rPr>
          <w:rFonts w:cs="B Mitra" w:hint="cs"/>
          <w:rtl/>
        </w:rPr>
        <w:t>ن‌ها، و نهادها معرف</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شناخته شده است. چارلز پرو ا</w:t>
      </w:r>
      <w:r w:rsidR="00E11D84">
        <w:rPr>
          <w:rFonts w:cs="B Mitra" w:hint="cs"/>
          <w:rtl/>
        </w:rPr>
        <w:t>ی</w:t>
      </w:r>
      <w:r w:rsidRPr="009F24E4">
        <w:rPr>
          <w:rFonts w:cs="B Mitra" w:hint="cs"/>
          <w:rtl/>
        </w:rPr>
        <w:t>ن موضوع را مستمس</w:t>
      </w:r>
      <w:r w:rsidR="006C7271">
        <w:rPr>
          <w:rFonts w:cs="B Mitra" w:hint="cs"/>
          <w:rtl/>
        </w:rPr>
        <w:t>ک</w:t>
      </w:r>
      <w:r w:rsidR="00E11D84">
        <w:rPr>
          <w:rFonts w:cs="B Mitra" w:hint="cs"/>
          <w:rtl/>
        </w:rPr>
        <w:t>ی</w:t>
      </w:r>
      <w:r w:rsidRPr="009F24E4">
        <w:rPr>
          <w:rFonts w:cs="B Mitra" w:hint="cs"/>
          <w:rtl/>
        </w:rPr>
        <w:t xml:space="preserve"> عمده برا</w:t>
      </w:r>
      <w:r w:rsidR="00E11D84">
        <w:rPr>
          <w:rFonts w:cs="B Mitra" w:hint="cs"/>
          <w:rtl/>
        </w:rPr>
        <w:t>ی</w:t>
      </w:r>
      <w:r w:rsidRPr="009F24E4">
        <w:rPr>
          <w:rFonts w:cs="B Mitra" w:hint="cs"/>
          <w:rtl/>
        </w:rPr>
        <w:t xml:space="preserve"> انتقادها</w:t>
      </w:r>
      <w:r w:rsidR="00E11D84">
        <w:rPr>
          <w:rFonts w:cs="B Mitra" w:hint="cs"/>
          <w:rtl/>
        </w:rPr>
        <w:t>یی</w:t>
      </w:r>
      <w:r w:rsidRPr="009F24E4">
        <w:rPr>
          <w:rFonts w:cs="B Mitra" w:hint="cs"/>
          <w:rtl/>
        </w:rPr>
        <w:t xml:space="preserve"> گزنده به نظر</w:t>
      </w:r>
      <w:r w:rsidR="00E11D84">
        <w:rPr>
          <w:rFonts w:cs="B Mitra" w:hint="cs"/>
          <w:rtl/>
        </w:rPr>
        <w:t>ی</w:t>
      </w:r>
      <w:r w:rsidRPr="009F24E4">
        <w:rPr>
          <w:rFonts w:cs="B Mitra" w:hint="cs"/>
          <w:rtl/>
        </w:rPr>
        <w:t>ه مورد بحث قرار داده است</w:t>
      </w:r>
      <w:r w:rsidR="00147973" w:rsidRPr="009F24E4">
        <w:rPr>
          <w:rFonts w:cs="B Mitra" w:hint="cs"/>
          <w:rtl/>
        </w:rPr>
        <w:t>؛</w:t>
      </w:r>
      <w:r w:rsidRPr="009F24E4">
        <w:rPr>
          <w:rFonts w:cs="B Mitra" w:hint="cs"/>
          <w:rtl/>
        </w:rPr>
        <w:t xml:space="preserve"> او انتقاد خود را به نهاد</w:t>
      </w:r>
      <w:r w:rsidR="00E11D84">
        <w:rPr>
          <w:rFonts w:cs="B Mitra" w:hint="cs"/>
          <w:rtl/>
        </w:rPr>
        <w:t>ی</w:t>
      </w:r>
      <w:r w:rsidRPr="009F24E4">
        <w:rPr>
          <w:rFonts w:cs="B Mitra" w:hint="cs"/>
          <w:rtl/>
        </w:rPr>
        <w:t>نگ</w:t>
      </w:r>
      <w:r w:rsidR="00E11D84">
        <w:rPr>
          <w:rFonts w:cs="B Mitra" w:hint="cs"/>
          <w:rtl/>
        </w:rPr>
        <w:t>ی</w:t>
      </w:r>
      <w:r w:rsidRPr="009F24E4">
        <w:rPr>
          <w:rFonts w:cs="B Mitra" w:hint="cs"/>
          <w:rtl/>
        </w:rPr>
        <w:t xml:space="preserve"> تحت عنوان نظر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w:t>
      </w:r>
      <w:r w:rsidR="00382F9F" w:rsidRPr="009F24E4">
        <w:rPr>
          <w:rFonts w:cs="B Mitra"/>
          <w:rtl/>
        </w:rPr>
        <w:t>«</w:t>
      </w:r>
      <w:r w:rsidRPr="009F24E4">
        <w:rPr>
          <w:rFonts w:cs="B Mitra" w:hint="cs"/>
          <w:rtl/>
        </w:rPr>
        <w:t>انباشته از اسطوره</w:t>
      </w:r>
      <w:r w:rsidR="00147973" w:rsidRPr="009F24E4">
        <w:rPr>
          <w:rFonts w:cs="B Mitra" w:hint="cs"/>
          <w:rtl/>
        </w:rPr>
        <w:t>»</w:t>
      </w:r>
      <w:r w:rsidRPr="009F24E4">
        <w:rPr>
          <w:rFonts w:cs="B Mitra" w:hint="cs"/>
          <w:rtl/>
        </w:rPr>
        <w:t xml:space="preserve"> مطرح ساخته است. ل</w:t>
      </w:r>
      <w:r w:rsidR="006C7271">
        <w:rPr>
          <w:rFonts w:cs="B Mitra" w:hint="cs"/>
          <w:rtl/>
        </w:rPr>
        <w:t>ک</w:t>
      </w:r>
      <w:r w:rsidRPr="009F24E4">
        <w:rPr>
          <w:rFonts w:cs="B Mitra" w:hint="cs"/>
          <w:rtl/>
        </w:rPr>
        <w:t>س دنالدسون هم با اش</w:t>
      </w:r>
      <w:r w:rsidR="006C7271">
        <w:rPr>
          <w:rFonts w:cs="B Mitra" w:hint="cs"/>
          <w:rtl/>
        </w:rPr>
        <w:t>ک</w:t>
      </w:r>
      <w:r w:rsidRPr="009F24E4">
        <w:rPr>
          <w:rFonts w:cs="B Mitra" w:hint="cs"/>
          <w:rtl/>
        </w:rPr>
        <w:t>ال گرفتن به ا</w:t>
      </w:r>
      <w:r w:rsidR="00E11D84">
        <w:rPr>
          <w:rFonts w:cs="B Mitra" w:hint="cs"/>
          <w:rtl/>
        </w:rPr>
        <w:t>ی</w:t>
      </w:r>
      <w:r w:rsidRPr="009F24E4">
        <w:rPr>
          <w:rFonts w:cs="B Mitra" w:hint="cs"/>
          <w:rtl/>
        </w:rPr>
        <w:t>ن نظر</w:t>
      </w:r>
      <w:r w:rsidR="00E11D84">
        <w:rPr>
          <w:rFonts w:cs="B Mitra" w:hint="cs"/>
          <w:rtl/>
        </w:rPr>
        <w:t>ی</w:t>
      </w:r>
      <w:r w:rsidRPr="009F24E4">
        <w:rPr>
          <w:rFonts w:cs="B Mitra" w:hint="cs"/>
          <w:rtl/>
        </w:rPr>
        <w:t xml:space="preserve">ه </w:t>
      </w:r>
      <w:r w:rsidR="00B34094" w:rsidRPr="009F24E4">
        <w:rPr>
          <w:rFonts w:cs="B Mitra" w:hint="cs"/>
          <w:rtl/>
        </w:rPr>
        <w:t>بر اساس</w:t>
      </w:r>
      <w:r w:rsidRPr="009F24E4">
        <w:rPr>
          <w:rFonts w:cs="B Mitra" w:hint="cs"/>
          <w:rtl/>
        </w:rPr>
        <w:t xml:space="preserve"> </w:t>
      </w:r>
      <w:r w:rsidR="00BA0455" w:rsidRPr="009F24E4">
        <w:rPr>
          <w:rFonts w:cs="B Mitra"/>
          <w:rtl/>
        </w:rPr>
        <w:t>د</w:t>
      </w:r>
      <w:r w:rsidR="00BA0455" w:rsidRPr="009F24E4">
        <w:rPr>
          <w:rFonts w:cs="B Mitra" w:hint="cs"/>
          <w:rtl/>
        </w:rPr>
        <w:t>ی</w:t>
      </w:r>
      <w:r w:rsidR="00BA0455" w:rsidRPr="009F24E4">
        <w:rPr>
          <w:rFonts w:cs="B Mitra" w:hint="eastAsia"/>
          <w:rtl/>
        </w:rPr>
        <w:t>دگاه‌ها</w:t>
      </w:r>
      <w:r w:rsidR="00BA0455" w:rsidRPr="009F24E4">
        <w:rPr>
          <w:rFonts w:cs="B Mitra" w:hint="cs"/>
          <w:rtl/>
        </w:rPr>
        <w:t>ی</w:t>
      </w:r>
      <w:r w:rsidRPr="009F24E4">
        <w:rPr>
          <w:rFonts w:cs="B Mitra" w:hint="cs"/>
          <w:rtl/>
        </w:rPr>
        <w:t xml:space="preserve"> منبعث از رو</w:t>
      </w:r>
      <w:r w:rsidR="00E11D84">
        <w:rPr>
          <w:rFonts w:cs="B Mitra" w:hint="cs"/>
          <w:rtl/>
        </w:rPr>
        <w:t>ی</w:t>
      </w:r>
      <w:r w:rsidR="006C7271">
        <w:rPr>
          <w:rFonts w:cs="B Mitra" w:hint="cs"/>
          <w:rtl/>
        </w:rPr>
        <w:t>ک</w:t>
      </w:r>
      <w:r w:rsidRPr="009F24E4">
        <w:rPr>
          <w:rFonts w:cs="B Mitra" w:hint="cs"/>
          <w:rtl/>
        </w:rPr>
        <w:t>رد اقت</w:t>
      </w:r>
      <w:r w:rsidR="00334023" w:rsidRPr="009F24E4">
        <w:rPr>
          <w:rFonts w:cs="B Mitra" w:hint="cs"/>
          <w:rtl/>
        </w:rPr>
        <w:t>ض</w:t>
      </w:r>
      <w:r w:rsidRPr="009F24E4">
        <w:rPr>
          <w:rFonts w:cs="B Mitra" w:hint="cs"/>
          <w:rtl/>
        </w:rPr>
        <w:t>ا</w:t>
      </w:r>
      <w:r w:rsidR="00E11D84">
        <w:rPr>
          <w:rFonts w:cs="B Mitra" w:hint="cs"/>
          <w:rtl/>
        </w:rPr>
        <w:t>یی</w:t>
      </w:r>
      <w:r w:rsidRPr="009F24E4">
        <w:rPr>
          <w:rFonts w:cs="B Mitra" w:hint="cs"/>
          <w:rtl/>
        </w:rPr>
        <w:t xml:space="preserve"> در مجموعه انتقادها</w:t>
      </w:r>
      <w:r w:rsidR="00E11D84">
        <w:rPr>
          <w:rFonts w:cs="B Mitra" w:hint="cs"/>
          <w:rtl/>
        </w:rPr>
        <w:t>ی</w:t>
      </w:r>
      <w:r w:rsidRPr="009F24E4">
        <w:rPr>
          <w:rFonts w:cs="B Mitra" w:hint="cs"/>
          <w:rtl/>
        </w:rPr>
        <w:t xml:space="preserve"> متعدد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به ا</w:t>
      </w:r>
      <w:r w:rsidR="00E11D84">
        <w:rPr>
          <w:rFonts w:cs="B Mitra" w:hint="cs"/>
          <w:rtl/>
        </w:rPr>
        <w:t>ی</w:t>
      </w:r>
      <w:r w:rsidRPr="009F24E4">
        <w:rPr>
          <w:rFonts w:cs="B Mitra" w:hint="cs"/>
          <w:rtl/>
        </w:rPr>
        <w:t>ن د</w:t>
      </w:r>
      <w:r w:rsidR="00E11D84">
        <w:rPr>
          <w:rFonts w:cs="B Mitra" w:hint="cs"/>
          <w:rtl/>
        </w:rPr>
        <w:t>ی</w:t>
      </w:r>
      <w:r w:rsidRPr="009F24E4">
        <w:rPr>
          <w:rFonts w:cs="B Mitra" w:hint="cs"/>
          <w:rtl/>
        </w:rPr>
        <w:t>دگاه وارد شده سه</w:t>
      </w:r>
      <w:r w:rsidR="00E11D84">
        <w:rPr>
          <w:rFonts w:cs="B Mitra" w:hint="cs"/>
          <w:rtl/>
        </w:rPr>
        <w:t>ی</w:t>
      </w:r>
      <w:r w:rsidRPr="009F24E4">
        <w:rPr>
          <w:rFonts w:cs="B Mitra" w:hint="cs"/>
          <w:rtl/>
        </w:rPr>
        <w:t xml:space="preserve">م شده است. </w:t>
      </w:r>
    </w:p>
    <w:p w:rsidR="00952DE7" w:rsidRPr="009F24E4" w:rsidRDefault="00952DE7" w:rsidP="005D25A5">
      <w:pPr>
        <w:pStyle w:val="TEXT"/>
        <w:spacing w:line="276" w:lineRule="auto"/>
        <w:rPr>
          <w:rFonts w:cs="B Mitra"/>
          <w:rtl/>
        </w:rPr>
      </w:pPr>
      <w:r w:rsidRPr="009F24E4">
        <w:rPr>
          <w:rFonts w:cs="B Mitra" w:hint="cs"/>
          <w:rtl/>
        </w:rPr>
        <w:t>پ</w:t>
      </w:r>
      <w:r w:rsidR="00E11D84">
        <w:rPr>
          <w:rFonts w:cs="B Mitra" w:hint="cs"/>
          <w:rtl/>
        </w:rPr>
        <w:t>ی</w:t>
      </w:r>
      <w:r w:rsidRPr="009F24E4">
        <w:rPr>
          <w:rFonts w:cs="B Mitra" w:hint="cs"/>
          <w:rtl/>
        </w:rPr>
        <w:t>ام اصل</w:t>
      </w:r>
      <w:r w:rsidR="00E11D84">
        <w:rPr>
          <w:rFonts w:cs="B Mitra" w:hint="cs"/>
          <w:rtl/>
        </w:rPr>
        <w:t>ی</w:t>
      </w:r>
      <w:r w:rsidRPr="009F24E4">
        <w:rPr>
          <w:rFonts w:cs="B Mitra" w:hint="cs"/>
          <w:rtl/>
        </w:rPr>
        <w:t xml:space="preserve"> </w:t>
      </w:r>
      <w:r w:rsidR="00CC3C26" w:rsidRPr="009F24E4">
        <w:rPr>
          <w:rFonts w:cs="B Mitra" w:hint="cs"/>
          <w:rtl/>
        </w:rPr>
        <w:t>د</w:t>
      </w:r>
      <w:r w:rsidR="00E11D84">
        <w:rPr>
          <w:rFonts w:cs="B Mitra" w:hint="cs"/>
          <w:rtl/>
        </w:rPr>
        <w:t>ی</w:t>
      </w:r>
      <w:r w:rsidR="00CC3C26" w:rsidRPr="009F24E4">
        <w:rPr>
          <w:rFonts w:cs="B Mitra" w:hint="cs"/>
          <w:rtl/>
        </w:rPr>
        <w:t>دگاه نهاد</w:t>
      </w:r>
      <w:r w:rsidR="00E11D84">
        <w:rPr>
          <w:rFonts w:cs="B Mitra" w:hint="cs"/>
          <w:rtl/>
        </w:rPr>
        <w:t>ی</w:t>
      </w:r>
      <w:r w:rsidR="00CC3C26" w:rsidRPr="009F24E4">
        <w:rPr>
          <w:rFonts w:cs="B Mitra" w:hint="cs"/>
          <w:rtl/>
        </w:rPr>
        <w:t xml:space="preserve"> سلزن</w:t>
      </w:r>
      <w:r w:rsidR="00E11D84">
        <w:rPr>
          <w:rFonts w:cs="B Mitra" w:hint="cs"/>
          <w:rtl/>
        </w:rPr>
        <w:t>ی</w:t>
      </w:r>
      <w:r w:rsidR="006C7271">
        <w:rPr>
          <w:rFonts w:cs="B Mitra" w:hint="cs"/>
          <w:rtl/>
        </w:rPr>
        <w:t>ک</w:t>
      </w:r>
      <w:r w:rsidR="00CC3C26" w:rsidRPr="009F24E4">
        <w:rPr>
          <w:rFonts w:cs="B Mitra" w:hint="cs"/>
          <w:rtl/>
        </w:rPr>
        <w:t xml:space="preserve"> </w:t>
      </w:r>
      <w:r w:rsidRPr="009F24E4">
        <w:rPr>
          <w:rFonts w:cs="B Mitra" w:hint="cs"/>
          <w:rtl/>
        </w:rPr>
        <w:t>ا</w:t>
      </w:r>
      <w:r w:rsidR="00E11D84">
        <w:rPr>
          <w:rFonts w:cs="B Mitra" w:hint="cs"/>
          <w:rtl/>
        </w:rPr>
        <w:t>ی</w:t>
      </w:r>
      <w:r w:rsidRPr="009F24E4">
        <w:rPr>
          <w:rFonts w:cs="B Mitra" w:hint="cs"/>
          <w:rtl/>
        </w:rPr>
        <w:t xml:space="preserve">ن است </w:t>
      </w:r>
      <w:r w:rsidR="006C7271">
        <w:rPr>
          <w:rFonts w:cs="B Mitra" w:hint="cs"/>
          <w:rtl/>
        </w:rPr>
        <w:t>ک</w:t>
      </w:r>
      <w:r w:rsidRPr="009F24E4">
        <w:rPr>
          <w:rFonts w:cs="B Mitra" w:hint="cs"/>
          <w:rtl/>
        </w:rPr>
        <w:t>ه سازمان هدف‌ها</w:t>
      </w:r>
      <w:r w:rsidR="00E11D84">
        <w:rPr>
          <w:rFonts w:cs="B Mitra" w:hint="cs"/>
          <w:rtl/>
        </w:rPr>
        <w:t>ی</w:t>
      </w:r>
      <w:r w:rsidRPr="009F24E4">
        <w:rPr>
          <w:rFonts w:cs="B Mitra" w:hint="cs"/>
          <w:rtl/>
        </w:rPr>
        <w:t xml:space="preserve"> خود را به بها</w:t>
      </w:r>
      <w:r w:rsidR="00E11D84">
        <w:rPr>
          <w:rFonts w:cs="B Mitra" w:hint="cs"/>
          <w:rtl/>
        </w:rPr>
        <w:t>ی</w:t>
      </w:r>
      <w:r w:rsidRPr="009F24E4">
        <w:rPr>
          <w:rFonts w:cs="B Mitra" w:hint="cs"/>
          <w:rtl/>
        </w:rPr>
        <w:t xml:space="preserve"> بقا </w:t>
      </w:r>
      <w:r w:rsidR="00E11D84">
        <w:rPr>
          <w:rFonts w:cs="B Mitra" w:hint="cs"/>
          <w:rtl/>
        </w:rPr>
        <w:t>ی</w:t>
      </w:r>
      <w:r w:rsidRPr="009F24E4">
        <w:rPr>
          <w:rFonts w:cs="B Mitra" w:hint="cs"/>
          <w:rtl/>
        </w:rPr>
        <w:t xml:space="preserve">ا رشد فروخته است. </w:t>
      </w:r>
      <w:r w:rsidR="006C7271">
        <w:rPr>
          <w:rFonts w:cs="B Mitra" w:hint="cs"/>
          <w:rtl/>
        </w:rPr>
        <w:t>ک</w:t>
      </w:r>
      <w:r w:rsidRPr="009F24E4">
        <w:rPr>
          <w:rFonts w:cs="B Mitra" w:hint="cs"/>
          <w:rtl/>
        </w:rPr>
        <w:t>ارها</w:t>
      </w:r>
      <w:r w:rsidR="00E11D84">
        <w:rPr>
          <w:rFonts w:cs="B Mitra" w:hint="cs"/>
          <w:rtl/>
        </w:rPr>
        <w:t>ی</w:t>
      </w:r>
      <w:r w:rsidRPr="009F24E4">
        <w:rPr>
          <w:rFonts w:cs="B Mitra" w:hint="cs"/>
          <w:rtl/>
        </w:rPr>
        <w:t xml:space="preserve"> سلزن</w:t>
      </w:r>
      <w:r w:rsidR="00E11D84">
        <w:rPr>
          <w:rFonts w:cs="B Mitra" w:hint="cs"/>
          <w:rtl/>
        </w:rPr>
        <w:t>ی</w:t>
      </w:r>
      <w:r w:rsidR="006C7271">
        <w:rPr>
          <w:rFonts w:cs="B Mitra" w:hint="cs"/>
          <w:rtl/>
        </w:rPr>
        <w:t>ک</w:t>
      </w:r>
      <w:r w:rsidRPr="009F24E4">
        <w:rPr>
          <w:rFonts w:cs="B Mitra" w:hint="cs"/>
          <w:rtl/>
        </w:rPr>
        <w:t xml:space="preserve"> نه تنها اساس نگرش نهادگرا</w:t>
      </w:r>
      <w:r w:rsidR="00E11D84">
        <w:rPr>
          <w:rFonts w:cs="B Mitra" w:hint="cs"/>
          <w:rtl/>
        </w:rPr>
        <w:t>ی</w:t>
      </w:r>
      <w:r w:rsidRPr="009F24E4">
        <w:rPr>
          <w:rFonts w:cs="B Mitra" w:hint="cs"/>
          <w:rtl/>
        </w:rPr>
        <w:t>ان گرد</w:t>
      </w:r>
      <w:r w:rsidR="00E11D84">
        <w:rPr>
          <w:rFonts w:cs="B Mitra" w:hint="cs"/>
          <w:rtl/>
        </w:rPr>
        <w:t>ی</w:t>
      </w:r>
      <w:r w:rsidRPr="009F24E4">
        <w:rPr>
          <w:rFonts w:cs="B Mitra" w:hint="cs"/>
          <w:rtl/>
        </w:rPr>
        <w:t>د بل</w:t>
      </w:r>
      <w:r w:rsidR="006C7271">
        <w:rPr>
          <w:rFonts w:cs="B Mitra" w:hint="cs"/>
          <w:rtl/>
        </w:rPr>
        <w:t>ک</w:t>
      </w:r>
      <w:r w:rsidRPr="009F24E4">
        <w:rPr>
          <w:rFonts w:cs="B Mitra" w:hint="cs"/>
          <w:rtl/>
        </w:rPr>
        <w:t>ه اشاره او به نقش رهبر</w:t>
      </w:r>
      <w:r w:rsidR="00E11D84">
        <w:rPr>
          <w:rFonts w:cs="B Mitra" w:hint="cs"/>
          <w:rtl/>
        </w:rPr>
        <w:t>ی</w:t>
      </w:r>
      <w:r w:rsidRPr="009F24E4">
        <w:rPr>
          <w:rFonts w:cs="B Mitra" w:hint="cs"/>
          <w:rtl/>
        </w:rPr>
        <w:t xml:space="preserve"> در اتخاذ تصم</w:t>
      </w:r>
      <w:r w:rsidR="00E11D84">
        <w:rPr>
          <w:rFonts w:cs="B Mitra" w:hint="cs"/>
          <w:rtl/>
        </w:rPr>
        <w:t>ی</w:t>
      </w:r>
      <w:r w:rsidRPr="009F24E4">
        <w:rPr>
          <w:rFonts w:cs="B Mitra" w:hint="cs"/>
          <w:rtl/>
        </w:rPr>
        <w:t>مات ح</w:t>
      </w:r>
      <w:r w:rsidR="00E11D84">
        <w:rPr>
          <w:rFonts w:cs="B Mitra" w:hint="cs"/>
          <w:rtl/>
        </w:rPr>
        <w:t>ی</w:t>
      </w:r>
      <w:r w:rsidRPr="009F24E4">
        <w:rPr>
          <w:rFonts w:cs="B Mitra" w:hint="cs"/>
          <w:rtl/>
        </w:rPr>
        <w:t>ات</w:t>
      </w:r>
      <w:r w:rsidR="00E11D84">
        <w:rPr>
          <w:rFonts w:cs="B Mitra" w:hint="cs"/>
          <w:rtl/>
        </w:rPr>
        <w:t>ی</w:t>
      </w:r>
      <w:r w:rsidRPr="009F24E4">
        <w:rPr>
          <w:rFonts w:cs="B Mitra" w:hint="cs"/>
          <w:rtl/>
        </w:rPr>
        <w:t xml:space="preserve"> و تعر</w:t>
      </w:r>
      <w:r w:rsidR="00E11D84">
        <w:rPr>
          <w:rFonts w:cs="B Mitra" w:hint="cs"/>
          <w:rtl/>
        </w:rPr>
        <w:t>ی</w:t>
      </w:r>
      <w:r w:rsidRPr="009F24E4">
        <w:rPr>
          <w:rFonts w:cs="B Mitra" w:hint="cs"/>
          <w:rtl/>
        </w:rPr>
        <w:t>ف ارزش‌ها</w:t>
      </w:r>
      <w:r w:rsidR="00E11D84">
        <w:rPr>
          <w:rFonts w:cs="B Mitra" w:hint="cs"/>
          <w:rtl/>
        </w:rPr>
        <w:t>ی</w:t>
      </w:r>
      <w:r w:rsidRPr="009F24E4">
        <w:rPr>
          <w:rFonts w:cs="B Mitra" w:hint="cs"/>
          <w:rtl/>
        </w:rPr>
        <w:t xml:space="preserve"> نهاد</w:t>
      </w:r>
      <w:r w:rsidR="00E11D84">
        <w:rPr>
          <w:rFonts w:cs="B Mitra" w:hint="cs"/>
          <w:rtl/>
        </w:rPr>
        <w:t>ی</w:t>
      </w:r>
      <w:r w:rsidRPr="009F24E4">
        <w:rPr>
          <w:rFonts w:cs="B Mitra" w:hint="cs"/>
          <w:rtl/>
        </w:rPr>
        <w:t xml:space="preserve"> در زم</w:t>
      </w:r>
      <w:r w:rsidR="00E11D84">
        <w:rPr>
          <w:rFonts w:cs="B Mitra" w:hint="cs"/>
          <w:rtl/>
        </w:rPr>
        <w:t>ی</w:t>
      </w:r>
      <w:r w:rsidRPr="009F24E4">
        <w:rPr>
          <w:rFonts w:cs="B Mitra" w:hint="cs"/>
          <w:rtl/>
        </w:rPr>
        <w:t>نه توجه به معن</w:t>
      </w:r>
      <w:r w:rsidR="00E11D84">
        <w:rPr>
          <w:rFonts w:cs="B Mitra" w:hint="cs"/>
          <w:rtl/>
        </w:rPr>
        <w:t>ی</w:t>
      </w:r>
      <w:r w:rsidRPr="009F24E4">
        <w:rPr>
          <w:rFonts w:cs="B Mitra" w:hint="cs"/>
          <w:rtl/>
        </w:rPr>
        <w:t xml:space="preserve"> </w:t>
      </w:r>
      <w:r w:rsidR="00BA0455" w:rsidRPr="009F24E4">
        <w:rPr>
          <w:rFonts w:cs="B Mitra"/>
          <w:rtl/>
        </w:rPr>
        <w:t>تصم</w:t>
      </w:r>
      <w:r w:rsidR="00BA0455" w:rsidRPr="009F24E4">
        <w:rPr>
          <w:rFonts w:cs="B Mitra" w:hint="cs"/>
          <w:rtl/>
        </w:rPr>
        <w:t>ی</w:t>
      </w:r>
      <w:r w:rsidR="00BA0455" w:rsidRPr="009F24E4">
        <w:rPr>
          <w:rFonts w:cs="B Mitra" w:hint="eastAsia"/>
          <w:rtl/>
        </w:rPr>
        <w:t>م</w:t>
      </w:r>
      <w:r w:rsidR="00BA0455" w:rsidRPr="009F24E4">
        <w:rPr>
          <w:rFonts w:cs="B Mitra"/>
          <w:rtl/>
        </w:rPr>
        <w:t xml:space="preserve"> گ</w:t>
      </w:r>
      <w:r w:rsidR="00BA0455" w:rsidRPr="009F24E4">
        <w:rPr>
          <w:rFonts w:cs="B Mitra" w:hint="cs"/>
          <w:rtl/>
        </w:rPr>
        <w:t>ی</w:t>
      </w:r>
      <w:r w:rsidR="00BA0455" w:rsidRPr="009F24E4">
        <w:rPr>
          <w:rFonts w:cs="B Mitra" w:hint="eastAsia"/>
          <w:rtl/>
        </w:rPr>
        <w:t>ر</w:t>
      </w:r>
      <w:r w:rsidR="00BA0455" w:rsidRPr="009F24E4">
        <w:rPr>
          <w:rFonts w:cs="B Mitra" w:hint="cs"/>
          <w:rtl/>
        </w:rPr>
        <w:t>ی‌</w:t>
      </w:r>
      <w:r w:rsidR="00BA0455" w:rsidRPr="009F24E4">
        <w:rPr>
          <w:rFonts w:cs="B Mitra" w:hint="eastAsia"/>
          <w:rtl/>
        </w:rPr>
        <w:t>ها</w:t>
      </w:r>
      <w:r w:rsidR="00BA0455" w:rsidRPr="009F24E4">
        <w:rPr>
          <w:rFonts w:cs="B Mitra" w:hint="cs"/>
          <w:rtl/>
        </w:rPr>
        <w:t>ی</w:t>
      </w:r>
      <w:r w:rsidRPr="009F24E4">
        <w:rPr>
          <w:rFonts w:cs="B Mitra" w:hint="cs"/>
          <w:rtl/>
        </w:rPr>
        <w:t xml:space="preserve"> استراتژ</w:t>
      </w:r>
      <w:r w:rsidR="00E11D84">
        <w:rPr>
          <w:rFonts w:cs="B Mitra" w:hint="cs"/>
          <w:rtl/>
        </w:rPr>
        <w:t>ی</w:t>
      </w:r>
      <w:r w:rsidR="006C7271">
        <w:rPr>
          <w:rFonts w:cs="B Mitra" w:hint="cs"/>
          <w:rtl/>
        </w:rPr>
        <w:t>ک</w:t>
      </w:r>
      <w:r w:rsidRPr="009F24E4">
        <w:rPr>
          <w:rFonts w:cs="B Mitra" w:hint="cs"/>
          <w:rtl/>
        </w:rPr>
        <w:t xml:space="preserve"> و ا</w:t>
      </w:r>
      <w:r w:rsidR="00E11D84">
        <w:rPr>
          <w:rFonts w:cs="B Mitra" w:hint="cs"/>
          <w:rtl/>
        </w:rPr>
        <w:t>ی</w:t>
      </w:r>
      <w:r w:rsidRPr="009F24E4">
        <w:rPr>
          <w:rFonts w:cs="B Mitra" w:hint="cs"/>
          <w:rtl/>
        </w:rPr>
        <w:t>جاد فرهنگ سازمان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م</w:t>
      </w:r>
      <w:r w:rsidR="006C7271">
        <w:rPr>
          <w:rFonts w:cs="B Mitra" w:hint="cs"/>
          <w:rtl/>
        </w:rPr>
        <w:t>ک</w:t>
      </w:r>
      <w:r w:rsidRPr="009F24E4">
        <w:rPr>
          <w:rFonts w:cs="B Mitra" w:hint="cs"/>
          <w:rtl/>
        </w:rPr>
        <w:t xml:space="preserve"> </w:t>
      </w:r>
      <w:r w:rsidR="006C7271">
        <w:rPr>
          <w:rFonts w:cs="B Mitra" w:hint="cs"/>
          <w:rtl/>
        </w:rPr>
        <w:t>ک</w:t>
      </w:r>
      <w:r w:rsidRPr="009F24E4">
        <w:rPr>
          <w:rFonts w:cs="B Mitra" w:hint="cs"/>
          <w:rtl/>
        </w:rPr>
        <w:t xml:space="preserve">رده است. </w:t>
      </w:r>
    </w:p>
    <w:p w:rsidR="00F32125" w:rsidRPr="009F24E4" w:rsidRDefault="00F32125" w:rsidP="005D25A5">
      <w:pPr>
        <w:pStyle w:val="TEXT"/>
        <w:spacing w:line="276" w:lineRule="auto"/>
        <w:rPr>
          <w:rFonts w:cs="B Mitra"/>
          <w:rtl/>
        </w:rPr>
      </w:pPr>
    </w:p>
    <w:p w:rsidR="00C80FBE" w:rsidRPr="009F24E4" w:rsidRDefault="00C80FBE" w:rsidP="005D25A5">
      <w:pPr>
        <w:pStyle w:val="TEXT"/>
        <w:spacing w:line="276" w:lineRule="auto"/>
        <w:rPr>
          <w:rFonts w:cs="B Mitra"/>
          <w:rtl/>
        </w:rPr>
      </w:pPr>
    </w:p>
    <w:p w:rsidR="00C80FBE" w:rsidRPr="009F24E4" w:rsidRDefault="00C80FBE" w:rsidP="005D25A5">
      <w:pPr>
        <w:pStyle w:val="Heading3"/>
        <w:spacing w:line="276" w:lineRule="auto"/>
        <w:rPr>
          <w:rFonts w:cs="B Mitra"/>
          <w:rtl/>
        </w:rPr>
      </w:pPr>
      <w:bookmarkStart w:id="30" w:name="_Toc273361484"/>
      <w:bookmarkStart w:id="31" w:name="_Toc471331871"/>
      <w:r w:rsidRPr="009F24E4">
        <w:rPr>
          <w:rFonts w:cs="B Mitra" w:hint="cs"/>
          <w:rtl/>
        </w:rPr>
        <w:t>مار</w:t>
      </w:r>
      <w:r w:rsidR="00E11D84">
        <w:rPr>
          <w:rFonts w:cs="B Mitra" w:hint="cs"/>
          <w:rtl/>
        </w:rPr>
        <w:t>ی</w:t>
      </w:r>
      <w:r w:rsidRPr="009F24E4">
        <w:rPr>
          <w:rFonts w:cs="B Mitra" w:hint="cs"/>
          <w:rtl/>
        </w:rPr>
        <w:t xml:space="preserve"> پار</w:t>
      </w:r>
      <w:r w:rsidR="006C7271">
        <w:rPr>
          <w:rFonts w:cs="B Mitra" w:hint="cs"/>
          <w:rtl/>
        </w:rPr>
        <w:t>ک</w:t>
      </w:r>
      <w:r w:rsidRPr="009F24E4">
        <w:rPr>
          <w:rFonts w:cs="B Mitra" w:hint="cs"/>
          <w:rtl/>
        </w:rPr>
        <w:t>ر</w:t>
      </w:r>
      <w:r w:rsidR="00BA0455" w:rsidRPr="009F24E4">
        <w:rPr>
          <w:rFonts w:cs="B Mitra" w:hint="cs"/>
          <w:rtl/>
        </w:rPr>
        <w:t xml:space="preserve"> </w:t>
      </w:r>
      <w:r w:rsidRPr="009F24E4">
        <w:rPr>
          <w:rFonts w:cs="B Mitra" w:hint="cs"/>
          <w:rtl/>
        </w:rPr>
        <w:t>فالت</w:t>
      </w:r>
      <w:bookmarkEnd w:id="30"/>
      <w:bookmarkEnd w:id="31"/>
      <w:r w:rsidRPr="009F24E4">
        <w:rPr>
          <w:rFonts w:cs="B Mitra" w:hint="cs"/>
          <w:rtl/>
        </w:rPr>
        <w:t xml:space="preserve"> </w:t>
      </w:r>
    </w:p>
    <w:p w:rsidR="00C80FBE" w:rsidRPr="009F24E4" w:rsidRDefault="00C80FBE" w:rsidP="005D25A5">
      <w:pPr>
        <w:pStyle w:val="TEXT"/>
        <w:spacing w:line="276" w:lineRule="auto"/>
        <w:rPr>
          <w:rFonts w:cs="B Mitra"/>
          <w:rtl/>
        </w:rPr>
      </w:pPr>
      <w:r w:rsidRPr="009F24E4">
        <w:rPr>
          <w:rFonts w:cs="B Mitra" w:hint="cs"/>
          <w:rtl/>
        </w:rPr>
        <w:t>نظر</w:t>
      </w:r>
      <w:r w:rsidR="00E11D84">
        <w:rPr>
          <w:rFonts w:cs="B Mitra" w:hint="cs"/>
          <w:rtl/>
        </w:rPr>
        <w:t>ی</w:t>
      </w:r>
      <w:r w:rsidRPr="009F24E4">
        <w:rPr>
          <w:rFonts w:cs="B Mitra" w:hint="cs"/>
          <w:rtl/>
        </w:rPr>
        <w:t>ه‌ها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خانم مار</w:t>
      </w:r>
      <w:r w:rsidR="00E11D84">
        <w:rPr>
          <w:rFonts w:cs="B Mitra" w:hint="cs"/>
          <w:rtl/>
        </w:rPr>
        <w:t>ی</w:t>
      </w:r>
      <w:r w:rsidRPr="009F24E4">
        <w:rPr>
          <w:rFonts w:cs="B Mitra" w:hint="cs"/>
          <w:rtl/>
        </w:rPr>
        <w:t xml:space="preserve"> پار</w:t>
      </w:r>
      <w:r w:rsidR="006C7271">
        <w:rPr>
          <w:rFonts w:cs="B Mitra" w:hint="cs"/>
          <w:rtl/>
        </w:rPr>
        <w:t>ک</w:t>
      </w:r>
      <w:r w:rsidRPr="009F24E4">
        <w:rPr>
          <w:rFonts w:cs="B Mitra" w:hint="cs"/>
          <w:rtl/>
        </w:rPr>
        <w:t>ر</w:t>
      </w:r>
      <w:r w:rsidR="00D5447E" w:rsidRPr="009F24E4">
        <w:rPr>
          <w:rFonts w:cs="B Mitra" w:hint="cs"/>
          <w:rtl/>
        </w:rPr>
        <w:t xml:space="preserve"> </w:t>
      </w:r>
      <w:r w:rsidRPr="009F24E4">
        <w:rPr>
          <w:rFonts w:cs="B Mitra" w:hint="cs"/>
          <w:rtl/>
        </w:rPr>
        <w:t>فالت در دهه 1920 مطرح ساخت در دهه‌ها</w:t>
      </w:r>
      <w:r w:rsidR="00E11D84">
        <w:rPr>
          <w:rFonts w:cs="B Mitra" w:hint="cs"/>
          <w:rtl/>
        </w:rPr>
        <w:t>ی</w:t>
      </w:r>
      <w:r w:rsidRPr="009F24E4">
        <w:rPr>
          <w:rFonts w:cs="B Mitra" w:hint="cs"/>
          <w:rtl/>
        </w:rPr>
        <w:t xml:space="preserve"> 1950 و 1960 مورد توجه </w:t>
      </w:r>
      <w:r w:rsidR="00BA0455" w:rsidRPr="009F24E4">
        <w:rPr>
          <w:rFonts w:cs="B Mitra"/>
          <w:rtl/>
        </w:rPr>
        <w:t>روان‌شناسان</w:t>
      </w:r>
      <w:r w:rsidR="00B862A8" w:rsidRPr="009F24E4">
        <w:rPr>
          <w:rFonts w:cs="B Mitra" w:hint="cs"/>
          <w:rtl/>
        </w:rPr>
        <w:t xml:space="preserve"> اجتماع</w:t>
      </w:r>
      <w:r w:rsidR="00E11D84">
        <w:rPr>
          <w:rFonts w:cs="B Mitra" w:hint="cs"/>
          <w:rtl/>
        </w:rPr>
        <w:t>ی</w:t>
      </w:r>
      <w:r w:rsidR="00B862A8" w:rsidRPr="009F24E4">
        <w:rPr>
          <w:rFonts w:cs="B Mitra" w:hint="cs"/>
          <w:rtl/>
        </w:rPr>
        <w:t xml:space="preserve"> قرار گرفت.</w:t>
      </w:r>
    </w:p>
    <w:p w:rsidR="00C80FBE" w:rsidRPr="009F24E4" w:rsidRDefault="00C80FBE" w:rsidP="00147973">
      <w:pPr>
        <w:pStyle w:val="TEXT"/>
        <w:spacing w:line="276" w:lineRule="auto"/>
        <w:rPr>
          <w:rFonts w:cs="B Mitra"/>
          <w:rtl/>
        </w:rPr>
      </w:pPr>
      <w:r w:rsidRPr="009F24E4">
        <w:rPr>
          <w:rFonts w:cs="B Mitra" w:hint="cs"/>
          <w:rtl/>
        </w:rPr>
        <w:t>اعتقاد به ا</w:t>
      </w:r>
      <w:r w:rsidR="00E11D84">
        <w:rPr>
          <w:rFonts w:cs="B Mitra" w:hint="cs"/>
          <w:rtl/>
        </w:rPr>
        <w:t>ی</w:t>
      </w:r>
      <w:r w:rsidRPr="009F24E4">
        <w:rPr>
          <w:rFonts w:cs="B Mitra" w:hint="cs"/>
          <w:rtl/>
        </w:rPr>
        <w:t xml:space="preserve">ن </w:t>
      </w:r>
      <w:r w:rsidR="006C7271">
        <w:rPr>
          <w:rFonts w:cs="B Mitra" w:hint="cs"/>
          <w:rtl/>
        </w:rPr>
        <w:t>ک</w:t>
      </w:r>
      <w:r w:rsidRPr="009F24E4">
        <w:rPr>
          <w:rFonts w:cs="B Mitra" w:hint="cs"/>
          <w:rtl/>
        </w:rPr>
        <w:t xml:space="preserve">ه </w:t>
      </w:r>
      <w:r w:rsidR="00147973" w:rsidRPr="009F24E4">
        <w:rPr>
          <w:rFonts w:cs="B Mitra" w:hint="cs"/>
          <w:rtl/>
        </w:rPr>
        <w:t>ن</w:t>
      </w:r>
      <w:r w:rsidRPr="009F24E4">
        <w:rPr>
          <w:rFonts w:cs="B Mitra" w:hint="cs"/>
          <w:rtl/>
        </w:rPr>
        <w:t>م</w:t>
      </w:r>
      <w:r w:rsidR="00E11D84">
        <w:rPr>
          <w:rFonts w:cs="B Mitra" w:hint="cs"/>
          <w:rtl/>
        </w:rPr>
        <w:t>ی</w:t>
      </w:r>
      <w:r w:rsidRPr="009F24E4">
        <w:rPr>
          <w:rFonts w:cs="B Mitra" w:hint="cs"/>
          <w:rtl/>
        </w:rPr>
        <w:t xml:space="preserve">‌توان </w:t>
      </w:r>
      <w:r w:rsidR="006C7271">
        <w:rPr>
          <w:rFonts w:cs="B Mitra" w:hint="cs"/>
          <w:rtl/>
        </w:rPr>
        <w:t>ک</w:t>
      </w:r>
      <w:r w:rsidRPr="009F24E4">
        <w:rPr>
          <w:rFonts w:cs="B Mitra" w:hint="cs"/>
          <w:rtl/>
        </w:rPr>
        <w:t>ار را از انسان، ام</w:t>
      </w:r>
      <w:r w:rsidR="00E11D84">
        <w:rPr>
          <w:rFonts w:cs="B Mitra" w:hint="cs"/>
          <w:rtl/>
        </w:rPr>
        <w:t>ی</w:t>
      </w:r>
      <w:r w:rsidRPr="009F24E4">
        <w:rPr>
          <w:rFonts w:cs="B Mitra" w:hint="cs"/>
          <w:rtl/>
        </w:rPr>
        <w:t>دها، دغدغه‌ها و آرزوها</w:t>
      </w:r>
      <w:r w:rsidR="00E11D84">
        <w:rPr>
          <w:rFonts w:cs="B Mitra" w:hint="cs"/>
          <w:rtl/>
        </w:rPr>
        <w:t>ی</w:t>
      </w:r>
      <w:r w:rsidRPr="009F24E4">
        <w:rPr>
          <w:rFonts w:cs="B Mitra" w:hint="cs"/>
          <w:rtl/>
        </w:rPr>
        <w:t>ش جدا سا</w:t>
      </w:r>
      <w:r w:rsidR="00147973" w:rsidRPr="009F24E4">
        <w:rPr>
          <w:rFonts w:cs="B Mitra" w:hint="cs"/>
          <w:rtl/>
        </w:rPr>
        <w:t>خت</w:t>
      </w:r>
      <w:r w:rsidRPr="009F24E4">
        <w:rPr>
          <w:rFonts w:cs="B Mitra" w:hint="cs"/>
          <w:rtl/>
        </w:rPr>
        <w:t xml:space="preserve"> و نم</w:t>
      </w:r>
      <w:r w:rsidR="00E11D84">
        <w:rPr>
          <w:rFonts w:cs="B Mitra" w:hint="cs"/>
          <w:rtl/>
        </w:rPr>
        <w:t>ی</w:t>
      </w:r>
      <w:r w:rsidRPr="009F24E4">
        <w:rPr>
          <w:rFonts w:cs="B Mitra" w:hint="cs"/>
          <w:rtl/>
        </w:rPr>
        <w:t xml:space="preserve">‌توان به </w:t>
      </w:r>
      <w:r w:rsidR="006C7271">
        <w:rPr>
          <w:rFonts w:cs="B Mitra" w:hint="cs"/>
          <w:rtl/>
        </w:rPr>
        <w:t>ک</w:t>
      </w:r>
      <w:r w:rsidRPr="009F24E4">
        <w:rPr>
          <w:rFonts w:cs="B Mitra" w:hint="cs"/>
          <w:rtl/>
        </w:rPr>
        <w:t xml:space="preserve">ار و </w:t>
      </w:r>
      <w:r w:rsidR="006C7271">
        <w:rPr>
          <w:rFonts w:cs="B Mitra" w:hint="cs"/>
          <w:rtl/>
        </w:rPr>
        <w:t>ک</w:t>
      </w:r>
      <w:r w:rsidRPr="009F24E4">
        <w:rPr>
          <w:rFonts w:cs="B Mitra" w:hint="cs"/>
          <w:rtl/>
        </w:rPr>
        <w:t xml:space="preserve">سب به عنوان </w:t>
      </w:r>
      <w:r w:rsidR="00E11D84">
        <w:rPr>
          <w:rFonts w:cs="B Mitra" w:hint="cs"/>
          <w:rtl/>
        </w:rPr>
        <w:t>ی</w:t>
      </w:r>
      <w:r w:rsidR="006C7271">
        <w:rPr>
          <w:rFonts w:cs="B Mitra" w:hint="cs"/>
          <w:rtl/>
        </w:rPr>
        <w:t>ک</w:t>
      </w:r>
      <w:r w:rsidRPr="009F24E4">
        <w:rPr>
          <w:rFonts w:cs="B Mitra" w:hint="cs"/>
          <w:rtl/>
        </w:rPr>
        <w:t xml:space="preserve"> سلسله روابط </w:t>
      </w:r>
      <w:r w:rsidR="00526138" w:rsidRPr="009F24E4">
        <w:rPr>
          <w:rFonts w:cs="B Mitra"/>
          <w:rtl/>
        </w:rPr>
        <w:t>علت‌ها</w:t>
      </w:r>
      <w:r w:rsidRPr="009F24E4">
        <w:rPr>
          <w:rFonts w:cs="B Mitra" w:hint="cs"/>
          <w:rtl/>
        </w:rPr>
        <w:t xml:space="preserve"> و معلول‌ها</w:t>
      </w:r>
      <w:r w:rsidR="00E11D84">
        <w:rPr>
          <w:rFonts w:cs="B Mitra" w:hint="cs"/>
          <w:rtl/>
        </w:rPr>
        <w:t>ی</w:t>
      </w:r>
      <w:r w:rsidRPr="009F24E4">
        <w:rPr>
          <w:rFonts w:cs="B Mitra" w:hint="cs"/>
          <w:rtl/>
        </w:rPr>
        <w:t xml:space="preserve"> انتزاع</w:t>
      </w:r>
      <w:r w:rsidR="00E11D84">
        <w:rPr>
          <w:rFonts w:cs="B Mitra" w:hint="cs"/>
          <w:rtl/>
        </w:rPr>
        <w:t>ی</w:t>
      </w:r>
      <w:r w:rsidRPr="009F24E4">
        <w:rPr>
          <w:rFonts w:cs="B Mitra" w:hint="cs"/>
          <w:rtl/>
        </w:rPr>
        <w:t xml:space="preserve"> نگر</w:t>
      </w:r>
      <w:r w:rsidR="00E11D84">
        <w:rPr>
          <w:rFonts w:cs="B Mitra" w:hint="cs"/>
          <w:rtl/>
        </w:rPr>
        <w:t>ی</w:t>
      </w:r>
      <w:r w:rsidRPr="009F24E4">
        <w:rPr>
          <w:rFonts w:cs="B Mitra" w:hint="cs"/>
          <w:rtl/>
        </w:rPr>
        <w:t>ست، اساس نگرش فالت به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است. به نظر ا</w:t>
      </w:r>
      <w:r w:rsidR="00E11D84">
        <w:rPr>
          <w:rFonts w:cs="B Mitra" w:hint="cs"/>
          <w:rtl/>
        </w:rPr>
        <w:t>ی</w:t>
      </w:r>
      <w:r w:rsidRPr="009F24E4">
        <w:rPr>
          <w:rFonts w:cs="B Mitra" w:hint="cs"/>
          <w:rtl/>
        </w:rPr>
        <w:t>ن محقق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را با</w:t>
      </w:r>
      <w:r w:rsidR="00E11D84">
        <w:rPr>
          <w:rFonts w:cs="B Mitra" w:hint="cs"/>
          <w:rtl/>
        </w:rPr>
        <w:t>ی</w:t>
      </w:r>
      <w:r w:rsidRPr="009F24E4">
        <w:rPr>
          <w:rFonts w:cs="B Mitra" w:hint="cs"/>
          <w:rtl/>
        </w:rPr>
        <w:t>د به عنوان فرآ</w:t>
      </w:r>
      <w:r w:rsidR="00E11D84">
        <w:rPr>
          <w:rFonts w:cs="B Mitra" w:hint="cs"/>
          <w:rtl/>
        </w:rPr>
        <w:t>ی</w:t>
      </w:r>
      <w:r w:rsidRPr="009F24E4">
        <w:rPr>
          <w:rFonts w:cs="B Mitra" w:hint="cs"/>
          <w:rtl/>
        </w:rPr>
        <w:t>ند</w:t>
      </w:r>
      <w:r w:rsidR="00E11D84">
        <w:rPr>
          <w:rFonts w:cs="B Mitra" w:hint="cs"/>
          <w:rtl/>
        </w:rPr>
        <w:t>ی</w:t>
      </w:r>
      <w:r w:rsidRPr="009F24E4">
        <w:rPr>
          <w:rFonts w:cs="B Mitra" w:hint="cs"/>
          <w:rtl/>
        </w:rPr>
        <w:t xml:space="preserve"> مستمر از مناسبات م</w:t>
      </w:r>
      <w:r w:rsidR="00E11D84">
        <w:rPr>
          <w:rFonts w:cs="B Mitra" w:hint="cs"/>
          <w:rtl/>
        </w:rPr>
        <w:t>ی</w:t>
      </w:r>
      <w:r w:rsidRPr="009F24E4">
        <w:rPr>
          <w:rFonts w:cs="B Mitra" w:hint="cs"/>
          <w:rtl/>
        </w:rPr>
        <w:t xml:space="preserve">ان مردم مورد توجه قرار داد. </w:t>
      </w:r>
    </w:p>
    <w:p w:rsidR="00C80FBE" w:rsidRPr="009F24E4" w:rsidRDefault="00B862A8" w:rsidP="00147973">
      <w:pPr>
        <w:pStyle w:val="TEXT"/>
        <w:spacing w:line="276" w:lineRule="auto"/>
        <w:rPr>
          <w:rFonts w:cs="B Mitra"/>
          <w:rtl/>
        </w:rPr>
      </w:pPr>
      <w:r w:rsidRPr="009F24E4">
        <w:rPr>
          <w:rFonts w:cs="B Mitra" w:hint="cs"/>
          <w:rtl/>
        </w:rPr>
        <w:t xml:space="preserve">از نظر فالت </w:t>
      </w:r>
      <w:r w:rsidR="00C80FBE" w:rsidRPr="009F24E4">
        <w:rPr>
          <w:rFonts w:cs="B Mitra" w:hint="cs"/>
          <w:rtl/>
        </w:rPr>
        <w:t xml:space="preserve">اختلاف </w:t>
      </w:r>
      <w:r w:rsidR="00147973" w:rsidRPr="009F24E4">
        <w:rPr>
          <w:rFonts w:cs="B Mitra" w:hint="cs"/>
          <w:rtl/>
        </w:rPr>
        <w:t>نظر ذاتاً</w:t>
      </w:r>
      <w:r w:rsidR="00C80FBE" w:rsidRPr="009F24E4">
        <w:rPr>
          <w:rFonts w:cs="B Mitra" w:hint="cs"/>
          <w:rtl/>
        </w:rPr>
        <w:t xml:space="preserve"> خوب </w:t>
      </w:r>
      <w:r w:rsidR="00E11D84">
        <w:rPr>
          <w:rFonts w:cs="B Mitra" w:hint="cs"/>
          <w:rtl/>
        </w:rPr>
        <w:t>ی</w:t>
      </w:r>
      <w:r w:rsidR="00C80FBE" w:rsidRPr="009F24E4">
        <w:rPr>
          <w:rFonts w:cs="B Mitra" w:hint="cs"/>
          <w:rtl/>
        </w:rPr>
        <w:t>ا بد ن</w:t>
      </w:r>
      <w:r w:rsidR="00E11D84">
        <w:rPr>
          <w:rFonts w:cs="B Mitra" w:hint="cs"/>
          <w:rtl/>
        </w:rPr>
        <w:t>ی</w:t>
      </w:r>
      <w:r w:rsidR="00C80FBE" w:rsidRPr="009F24E4">
        <w:rPr>
          <w:rFonts w:cs="B Mitra" w:hint="cs"/>
          <w:rtl/>
        </w:rPr>
        <w:t>ست بل</w:t>
      </w:r>
      <w:r w:rsidR="006C7271">
        <w:rPr>
          <w:rFonts w:cs="B Mitra" w:hint="cs"/>
          <w:rtl/>
        </w:rPr>
        <w:t>ک</w:t>
      </w:r>
      <w:r w:rsidR="00C80FBE" w:rsidRPr="009F24E4">
        <w:rPr>
          <w:rFonts w:cs="B Mitra" w:hint="cs"/>
          <w:rtl/>
        </w:rPr>
        <w:t xml:space="preserve">ه </w:t>
      </w:r>
      <w:r w:rsidR="00147973" w:rsidRPr="009F24E4">
        <w:rPr>
          <w:rFonts w:cs="B Mitra" w:hint="cs"/>
          <w:rtl/>
        </w:rPr>
        <w:t xml:space="preserve">زمینه‌ای </w:t>
      </w:r>
      <w:r w:rsidR="00C80FBE" w:rsidRPr="009F24E4">
        <w:rPr>
          <w:rFonts w:cs="B Mitra" w:hint="cs"/>
          <w:rtl/>
        </w:rPr>
        <w:t>به وجود م</w:t>
      </w:r>
      <w:r w:rsidR="00E11D84">
        <w:rPr>
          <w:rFonts w:cs="B Mitra" w:hint="cs"/>
          <w:rtl/>
        </w:rPr>
        <w:t>ی</w:t>
      </w:r>
      <w:r w:rsidR="00C80FBE" w:rsidRPr="009F24E4">
        <w:rPr>
          <w:rFonts w:cs="B Mitra" w:hint="cs"/>
          <w:rtl/>
        </w:rPr>
        <w:t>‌آورد تا نت</w:t>
      </w:r>
      <w:r w:rsidR="00E11D84">
        <w:rPr>
          <w:rFonts w:cs="B Mitra" w:hint="cs"/>
          <w:rtl/>
        </w:rPr>
        <w:t>ی</w:t>
      </w:r>
      <w:r w:rsidR="00C80FBE" w:rsidRPr="009F24E4">
        <w:rPr>
          <w:rFonts w:cs="B Mitra" w:hint="cs"/>
          <w:rtl/>
        </w:rPr>
        <w:t>جه‌ا</w:t>
      </w:r>
      <w:r w:rsidR="00E11D84">
        <w:rPr>
          <w:rFonts w:cs="B Mitra" w:hint="cs"/>
          <w:rtl/>
        </w:rPr>
        <w:t>ی</w:t>
      </w:r>
      <w:r w:rsidR="00C80FBE" w:rsidRPr="009F24E4">
        <w:rPr>
          <w:rFonts w:cs="B Mitra" w:hint="cs"/>
          <w:rtl/>
        </w:rPr>
        <w:t xml:space="preserve"> خوب </w:t>
      </w:r>
      <w:r w:rsidR="00E11D84">
        <w:rPr>
          <w:rFonts w:cs="B Mitra" w:hint="cs"/>
          <w:rtl/>
        </w:rPr>
        <w:t>ی</w:t>
      </w:r>
      <w:r w:rsidR="00C80FBE" w:rsidRPr="009F24E4">
        <w:rPr>
          <w:rFonts w:cs="B Mitra" w:hint="cs"/>
          <w:rtl/>
        </w:rPr>
        <w:t>ا بد به دست آ</w:t>
      </w:r>
      <w:r w:rsidR="00E11D84">
        <w:rPr>
          <w:rFonts w:cs="B Mitra" w:hint="cs"/>
          <w:rtl/>
        </w:rPr>
        <w:t>ی</w:t>
      </w:r>
      <w:r w:rsidR="00C80FBE" w:rsidRPr="009F24E4">
        <w:rPr>
          <w:rFonts w:cs="B Mitra" w:hint="cs"/>
          <w:rtl/>
        </w:rPr>
        <w:t xml:space="preserve">د. </w:t>
      </w:r>
      <w:r w:rsidR="00526138" w:rsidRPr="009F24E4">
        <w:rPr>
          <w:rFonts w:cs="B Mitra"/>
          <w:rtl/>
        </w:rPr>
        <w:t>به‌کارگ</w:t>
      </w:r>
      <w:r w:rsidR="00526138" w:rsidRPr="009F24E4">
        <w:rPr>
          <w:rFonts w:cs="B Mitra" w:hint="cs"/>
          <w:rtl/>
        </w:rPr>
        <w:t>ی</w:t>
      </w:r>
      <w:r w:rsidR="00526138" w:rsidRPr="009F24E4">
        <w:rPr>
          <w:rFonts w:cs="B Mitra" w:hint="eastAsia"/>
          <w:rtl/>
        </w:rPr>
        <w:t>ر</w:t>
      </w:r>
      <w:r w:rsidR="00526138" w:rsidRPr="009F24E4">
        <w:rPr>
          <w:rFonts w:cs="B Mitra" w:hint="cs"/>
          <w:rtl/>
        </w:rPr>
        <w:t>ی</w:t>
      </w:r>
      <w:r w:rsidR="00C80FBE" w:rsidRPr="009F24E4">
        <w:rPr>
          <w:rFonts w:cs="B Mitra" w:hint="cs"/>
          <w:rtl/>
        </w:rPr>
        <w:t xml:space="preserve"> اختلاف به صورت سازنده نت</w:t>
      </w:r>
      <w:r w:rsidR="00E11D84">
        <w:rPr>
          <w:rFonts w:cs="B Mitra" w:hint="cs"/>
          <w:rtl/>
        </w:rPr>
        <w:t>ی</w:t>
      </w:r>
      <w:r w:rsidR="00C80FBE" w:rsidRPr="009F24E4">
        <w:rPr>
          <w:rFonts w:cs="B Mitra" w:hint="cs"/>
          <w:rtl/>
        </w:rPr>
        <w:t>جه خوب</w:t>
      </w:r>
      <w:r w:rsidR="00E11D84">
        <w:rPr>
          <w:rFonts w:cs="B Mitra" w:hint="cs"/>
          <w:rtl/>
        </w:rPr>
        <w:t>ی</w:t>
      </w:r>
      <w:r w:rsidR="00C80FBE" w:rsidRPr="009F24E4">
        <w:rPr>
          <w:rFonts w:cs="B Mitra" w:hint="cs"/>
          <w:rtl/>
        </w:rPr>
        <w:t xml:space="preserve"> به ارمغان م</w:t>
      </w:r>
      <w:r w:rsidR="00E11D84">
        <w:rPr>
          <w:rFonts w:cs="B Mitra" w:hint="cs"/>
          <w:rtl/>
        </w:rPr>
        <w:t>ی</w:t>
      </w:r>
      <w:r w:rsidR="00C80FBE" w:rsidRPr="009F24E4">
        <w:rPr>
          <w:rFonts w:cs="B Mitra" w:hint="cs"/>
          <w:rtl/>
        </w:rPr>
        <w:t>‌آورد و به ع</w:t>
      </w:r>
      <w:r w:rsidR="006C7271">
        <w:rPr>
          <w:rFonts w:cs="B Mitra" w:hint="cs"/>
          <w:rtl/>
        </w:rPr>
        <w:t>ک</w:t>
      </w:r>
      <w:r w:rsidR="00C80FBE" w:rsidRPr="009F24E4">
        <w:rPr>
          <w:rFonts w:cs="B Mitra" w:hint="cs"/>
          <w:rtl/>
        </w:rPr>
        <w:t>س اگر به صورت غ</w:t>
      </w:r>
      <w:r w:rsidR="00E11D84">
        <w:rPr>
          <w:rFonts w:cs="B Mitra" w:hint="cs"/>
          <w:rtl/>
        </w:rPr>
        <w:t>ی</w:t>
      </w:r>
      <w:r w:rsidR="00C80FBE" w:rsidRPr="009F24E4">
        <w:rPr>
          <w:rFonts w:cs="B Mitra" w:hint="cs"/>
          <w:rtl/>
        </w:rPr>
        <w:t xml:space="preserve">ر سازنده به </w:t>
      </w:r>
      <w:r w:rsidR="006C7271">
        <w:rPr>
          <w:rFonts w:cs="B Mitra" w:hint="cs"/>
          <w:rtl/>
        </w:rPr>
        <w:t>ک</w:t>
      </w:r>
      <w:r w:rsidR="00C80FBE" w:rsidRPr="009F24E4">
        <w:rPr>
          <w:rFonts w:cs="B Mitra" w:hint="cs"/>
          <w:rtl/>
        </w:rPr>
        <w:t>ار گرفته شود نت</w:t>
      </w:r>
      <w:r w:rsidR="00E11D84">
        <w:rPr>
          <w:rFonts w:cs="B Mitra" w:hint="cs"/>
          <w:rtl/>
        </w:rPr>
        <w:t>ی</w:t>
      </w:r>
      <w:r w:rsidR="00C80FBE" w:rsidRPr="009F24E4">
        <w:rPr>
          <w:rFonts w:cs="B Mitra" w:hint="cs"/>
          <w:rtl/>
        </w:rPr>
        <w:t>جه بد</w:t>
      </w:r>
      <w:r w:rsidR="00E11D84">
        <w:rPr>
          <w:rFonts w:cs="B Mitra" w:hint="cs"/>
          <w:rtl/>
        </w:rPr>
        <w:t>ی</w:t>
      </w:r>
      <w:r w:rsidR="00C80FBE" w:rsidRPr="009F24E4">
        <w:rPr>
          <w:rFonts w:cs="B Mitra" w:hint="cs"/>
          <w:rtl/>
        </w:rPr>
        <w:t xml:space="preserve"> به بار م</w:t>
      </w:r>
      <w:r w:rsidR="00E11D84">
        <w:rPr>
          <w:rFonts w:cs="B Mitra" w:hint="cs"/>
          <w:rtl/>
        </w:rPr>
        <w:t>ی</w:t>
      </w:r>
      <w:r w:rsidR="00C80FBE" w:rsidRPr="009F24E4">
        <w:rPr>
          <w:rFonts w:cs="B Mitra" w:hint="cs"/>
          <w:rtl/>
        </w:rPr>
        <w:t xml:space="preserve">‌آورد. از آنجا </w:t>
      </w:r>
      <w:r w:rsidR="006C7271">
        <w:rPr>
          <w:rFonts w:cs="B Mitra" w:hint="cs"/>
          <w:rtl/>
        </w:rPr>
        <w:t>ک</w:t>
      </w:r>
      <w:r w:rsidR="00C80FBE" w:rsidRPr="009F24E4">
        <w:rPr>
          <w:rFonts w:cs="B Mitra" w:hint="cs"/>
          <w:rtl/>
        </w:rPr>
        <w:t>ه اختلاف در زندگ</w:t>
      </w:r>
      <w:r w:rsidR="00E11D84">
        <w:rPr>
          <w:rFonts w:cs="B Mitra" w:hint="cs"/>
          <w:rtl/>
        </w:rPr>
        <w:t>ی</w:t>
      </w:r>
      <w:r w:rsidR="00C80FBE" w:rsidRPr="009F24E4">
        <w:rPr>
          <w:rFonts w:cs="B Mitra" w:hint="cs"/>
          <w:rtl/>
        </w:rPr>
        <w:t xml:space="preserve"> و </w:t>
      </w:r>
      <w:r w:rsidR="006C7271">
        <w:rPr>
          <w:rFonts w:cs="B Mitra" w:hint="cs"/>
          <w:rtl/>
        </w:rPr>
        <w:t>ک</w:t>
      </w:r>
      <w:r w:rsidR="00C80FBE" w:rsidRPr="009F24E4">
        <w:rPr>
          <w:rFonts w:cs="B Mitra" w:hint="cs"/>
          <w:rtl/>
        </w:rPr>
        <w:t>ار اجتناب‌ناپذ</w:t>
      </w:r>
      <w:r w:rsidR="00E11D84">
        <w:rPr>
          <w:rFonts w:cs="B Mitra" w:hint="cs"/>
          <w:rtl/>
        </w:rPr>
        <w:t>ی</w:t>
      </w:r>
      <w:r w:rsidR="00C80FBE" w:rsidRPr="009F24E4">
        <w:rPr>
          <w:rFonts w:cs="B Mitra" w:hint="cs"/>
          <w:rtl/>
        </w:rPr>
        <w:t>ر است مد</w:t>
      </w:r>
      <w:r w:rsidR="00E11D84">
        <w:rPr>
          <w:rFonts w:cs="B Mitra" w:hint="cs"/>
          <w:rtl/>
        </w:rPr>
        <w:t>ی</w:t>
      </w:r>
      <w:r w:rsidR="00C80FBE" w:rsidRPr="009F24E4">
        <w:rPr>
          <w:rFonts w:cs="B Mitra" w:hint="cs"/>
          <w:rtl/>
        </w:rPr>
        <w:t>ران با</w:t>
      </w:r>
      <w:r w:rsidR="00E11D84">
        <w:rPr>
          <w:rFonts w:cs="B Mitra" w:hint="cs"/>
          <w:rtl/>
        </w:rPr>
        <w:t>ی</w:t>
      </w:r>
      <w:r w:rsidR="00C80FBE" w:rsidRPr="009F24E4">
        <w:rPr>
          <w:rFonts w:cs="B Mitra" w:hint="cs"/>
          <w:rtl/>
        </w:rPr>
        <w:t xml:space="preserve">د </w:t>
      </w:r>
      <w:r w:rsidR="00526138" w:rsidRPr="009F24E4">
        <w:rPr>
          <w:rFonts w:cs="B Mitra"/>
          <w:rtl/>
        </w:rPr>
        <w:t>به‌کارگ</w:t>
      </w:r>
      <w:r w:rsidR="00526138" w:rsidRPr="009F24E4">
        <w:rPr>
          <w:rFonts w:cs="B Mitra" w:hint="cs"/>
          <w:rtl/>
        </w:rPr>
        <w:t>ی</w:t>
      </w:r>
      <w:r w:rsidR="00526138" w:rsidRPr="009F24E4">
        <w:rPr>
          <w:rFonts w:cs="B Mitra" w:hint="eastAsia"/>
          <w:rtl/>
        </w:rPr>
        <w:t>ر</w:t>
      </w:r>
      <w:r w:rsidR="00526138" w:rsidRPr="009F24E4">
        <w:rPr>
          <w:rFonts w:cs="B Mitra" w:hint="cs"/>
          <w:rtl/>
        </w:rPr>
        <w:t>ی</w:t>
      </w:r>
      <w:r w:rsidR="00C80FBE" w:rsidRPr="009F24E4">
        <w:rPr>
          <w:rFonts w:cs="B Mitra" w:hint="cs"/>
          <w:rtl/>
        </w:rPr>
        <w:t xml:space="preserve"> سازنده آن را ب</w:t>
      </w:r>
      <w:r w:rsidR="00E11D84">
        <w:rPr>
          <w:rFonts w:cs="B Mitra" w:hint="cs"/>
          <w:rtl/>
        </w:rPr>
        <w:t>ی</w:t>
      </w:r>
      <w:r w:rsidR="00C80FBE" w:rsidRPr="009F24E4">
        <w:rPr>
          <w:rFonts w:cs="B Mitra" w:hint="cs"/>
          <w:rtl/>
        </w:rPr>
        <w:t xml:space="preserve">اموزند. </w:t>
      </w:r>
    </w:p>
    <w:p w:rsidR="00C80FBE" w:rsidRPr="009F24E4" w:rsidRDefault="00C80FBE" w:rsidP="005D25A5">
      <w:pPr>
        <w:pStyle w:val="TEXT"/>
        <w:spacing w:line="276" w:lineRule="auto"/>
        <w:rPr>
          <w:rFonts w:cs="B Mitra"/>
          <w:rtl/>
        </w:rPr>
      </w:pPr>
      <w:r w:rsidRPr="009F24E4">
        <w:rPr>
          <w:rFonts w:cs="B Mitra" w:hint="cs"/>
          <w:rtl/>
        </w:rPr>
        <w:lastRenderedPageBreak/>
        <w:t>سه روش برا</w:t>
      </w:r>
      <w:r w:rsidR="00E11D84">
        <w:rPr>
          <w:rFonts w:cs="B Mitra" w:hint="cs"/>
          <w:rtl/>
        </w:rPr>
        <w:t>ی</w:t>
      </w:r>
      <w:r w:rsidRPr="009F24E4">
        <w:rPr>
          <w:rFonts w:cs="B Mitra" w:hint="cs"/>
          <w:rtl/>
        </w:rPr>
        <w:t xml:space="preserve"> حل ناسازگار</w:t>
      </w:r>
      <w:r w:rsidR="00E11D84">
        <w:rPr>
          <w:rFonts w:cs="B Mitra" w:hint="cs"/>
          <w:rtl/>
        </w:rPr>
        <w:t>ی</w:t>
      </w:r>
      <w:r w:rsidRPr="009F24E4">
        <w:rPr>
          <w:rFonts w:cs="B Mitra" w:hint="cs"/>
          <w:rtl/>
        </w:rPr>
        <w:t xml:space="preserve"> وجود دارد: </w:t>
      </w:r>
    </w:p>
    <w:p w:rsidR="00C80FBE" w:rsidRPr="009F24E4" w:rsidRDefault="00C80FBE" w:rsidP="00402171">
      <w:pPr>
        <w:pStyle w:val="TEXT"/>
        <w:spacing w:line="276" w:lineRule="auto"/>
        <w:rPr>
          <w:rFonts w:cs="B Mitra"/>
          <w:rtl/>
        </w:rPr>
      </w:pPr>
      <w:r w:rsidRPr="009F24E4">
        <w:rPr>
          <w:rFonts w:cs="B Mitra" w:hint="cs"/>
          <w:rtl/>
        </w:rPr>
        <w:t>تفوق</w:t>
      </w:r>
      <w:r w:rsidR="00402171" w:rsidRPr="009F24E4">
        <w:rPr>
          <w:rFonts w:cs="B Mitra" w:hint="cs"/>
          <w:rtl/>
        </w:rPr>
        <w:t>:</w:t>
      </w:r>
      <w:r w:rsidRPr="009F24E4">
        <w:rPr>
          <w:rFonts w:cs="B Mitra" w:hint="cs"/>
          <w:rtl/>
        </w:rPr>
        <w:t xml:space="preserve"> غلبه </w:t>
      </w:r>
      <w:r w:rsidR="00E11D84">
        <w:rPr>
          <w:rFonts w:cs="B Mitra" w:hint="cs"/>
          <w:rtl/>
        </w:rPr>
        <w:t>ی</w:t>
      </w:r>
      <w:r w:rsidR="006C7271">
        <w:rPr>
          <w:rFonts w:cs="B Mitra" w:hint="cs"/>
          <w:rtl/>
        </w:rPr>
        <w:t>ک</w:t>
      </w:r>
      <w:r w:rsidRPr="009F24E4">
        <w:rPr>
          <w:rFonts w:cs="B Mitra" w:hint="cs"/>
          <w:rtl/>
        </w:rPr>
        <w:t xml:space="preserve"> طرف بر طرف د</w:t>
      </w:r>
      <w:r w:rsidR="00E11D84">
        <w:rPr>
          <w:rFonts w:cs="B Mitra" w:hint="cs"/>
          <w:rtl/>
        </w:rPr>
        <w:t>ی</w:t>
      </w:r>
      <w:r w:rsidRPr="009F24E4">
        <w:rPr>
          <w:rFonts w:cs="B Mitra" w:hint="cs"/>
          <w:rtl/>
        </w:rPr>
        <w:t xml:space="preserve">گر. </w:t>
      </w:r>
    </w:p>
    <w:p w:rsidR="00C80FBE" w:rsidRPr="009F24E4" w:rsidRDefault="00C80FBE" w:rsidP="00402171">
      <w:pPr>
        <w:pStyle w:val="TEXT"/>
        <w:spacing w:line="276" w:lineRule="auto"/>
        <w:rPr>
          <w:rFonts w:cs="B Mitra"/>
          <w:rtl/>
        </w:rPr>
      </w:pPr>
      <w:r w:rsidRPr="009F24E4">
        <w:rPr>
          <w:rFonts w:cs="B Mitra" w:hint="cs"/>
          <w:rtl/>
        </w:rPr>
        <w:t>مصالحه</w:t>
      </w:r>
      <w:r w:rsidR="00402171" w:rsidRPr="009F24E4">
        <w:rPr>
          <w:rFonts w:cs="B Mitra" w:hint="cs"/>
          <w:rtl/>
        </w:rPr>
        <w:t>:</w:t>
      </w:r>
      <w:r w:rsidRPr="009F24E4">
        <w:rPr>
          <w:rFonts w:cs="B Mitra" w:hint="cs"/>
          <w:rtl/>
        </w:rPr>
        <w:t xml:space="preserve"> هر دو طرف از بخش</w:t>
      </w:r>
      <w:r w:rsidR="00E11D84">
        <w:rPr>
          <w:rFonts w:cs="B Mitra" w:hint="cs"/>
          <w:rtl/>
        </w:rPr>
        <w:t>ی</w:t>
      </w:r>
      <w:r w:rsidRPr="009F24E4">
        <w:rPr>
          <w:rFonts w:cs="B Mitra" w:hint="cs"/>
          <w:rtl/>
        </w:rPr>
        <w:t xml:space="preserve"> از آنچه م</w:t>
      </w:r>
      <w:r w:rsidR="00E11D84">
        <w:rPr>
          <w:rFonts w:cs="B Mitra" w:hint="cs"/>
          <w:rtl/>
        </w:rPr>
        <w:t>ی</w:t>
      </w:r>
      <w:r w:rsidRPr="009F24E4">
        <w:rPr>
          <w:rFonts w:cs="B Mitra" w:hint="cs"/>
          <w:rtl/>
        </w:rPr>
        <w:t xml:space="preserve">‌خواهند </w:t>
      </w:r>
      <w:r w:rsidR="00526138" w:rsidRPr="009F24E4">
        <w:rPr>
          <w:rFonts w:cs="B Mitra"/>
          <w:rtl/>
        </w:rPr>
        <w:t>صرف‌نظر</w:t>
      </w:r>
      <w:r w:rsidRPr="009F24E4">
        <w:rPr>
          <w:rFonts w:cs="B Mitra" w:hint="cs"/>
          <w:rtl/>
        </w:rPr>
        <w:t xml:space="preserve"> </w:t>
      </w:r>
      <w:r w:rsidR="006C7271">
        <w:rPr>
          <w:rFonts w:cs="B Mitra" w:hint="cs"/>
          <w:rtl/>
        </w:rPr>
        <w:t>ک</w:t>
      </w:r>
      <w:r w:rsidRPr="009F24E4">
        <w:rPr>
          <w:rFonts w:cs="B Mitra" w:hint="cs"/>
          <w:rtl/>
        </w:rPr>
        <w:t xml:space="preserve">نند. </w:t>
      </w:r>
    </w:p>
    <w:p w:rsidR="00C80FBE" w:rsidRPr="009F24E4" w:rsidRDefault="00C80FBE" w:rsidP="00402171">
      <w:pPr>
        <w:pStyle w:val="TEXT"/>
        <w:spacing w:line="276" w:lineRule="auto"/>
        <w:rPr>
          <w:rFonts w:cs="B Mitra"/>
          <w:rtl/>
        </w:rPr>
      </w:pPr>
      <w:r w:rsidRPr="009F24E4">
        <w:rPr>
          <w:rFonts w:cs="B Mitra" w:hint="cs"/>
          <w:rtl/>
        </w:rPr>
        <w:t>همگرا</w:t>
      </w:r>
      <w:r w:rsidR="00E11D84">
        <w:rPr>
          <w:rFonts w:cs="B Mitra" w:hint="cs"/>
          <w:rtl/>
        </w:rPr>
        <w:t>یی</w:t>
      </w:r>
      <w:r w:rsidR="00402171" w:rsidRPr="009F24E4">
        <w:rPr>
          <w:rFonts w:cs="B Mitra" w:hint="cs"/>
          <w:rtl/>
        </w:rPr>
        <w:t>:</w:t>
      </w:r>
      <w:r w:rsidRPr="009F24E4">
        <w:rPr>
          <w:rFonts w:cs="B Mitra" w:hint="cs"/>
          <w:rtl/>
        </w:rPr>
        <w:t xml:space="preserve"> </w:t>
      </w:r>
      <w:r w:rsidR="00E11D84">
        <w:rPr>
          <w:rFonts w:cs="B Mitra" w:hint="cs"/>
          <w:rtl/>
        </w:rPr>
        <w:t>ی</w:t>
      </w:r>
      <w:r w:rsidRPr="009F24E4">
        <w:rPr>
          <w:rFonts w:cs="B Mitra" w:hint="cs"/>
          <w:rtl/>
        </w:rPr>
        <w:t>افتن راه حل جد</w:t>
      </w:r>
      <w:r w:rsidR="00E11D84">
        <w:rPr>
          <w:rFonts w:cs="B Mitra" w:hint="cs"/>
          <w:rtl/>
        </w:rPr>
        <w:t>ی</w:t>
      </w:r>
      <w:r w:rsidRPr="009F24E4">
        <w:rPr>
          <w:rFonts w:cs="B Mitra" w:hint="cs"/>
          <w:rtl/>
        </w:rPr>
        <w:t>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ن</w:t>
      </w:r>
      <w:r w:rsidR="00E11D84">
        <w:rPr>
          <w:rFonts w:cs="B Mitra" w:hint="cs"/>
          <w:rtl/>
        </w:rPr>
        <w:t>ی</w:t>
      </w:r>
      <w:r w:rsidRPr="009F24E4">
        <w:rPr>
          <w:rFonts w:cs="B Mitra" w:hint="cs"/>
          <w:rtl/>
        </w:rPr>
        <w:t>ازها</w:t>
      </w:r>
      <w:r w:rsidR="00E11D84">
        <w:rPr>
          <w:rFonts w:cs="B Mitra" w:hint="cs"/>
          <w:rtl/>
        </w:rPr>
        <w:t>ی</w:t>
      </w:r>
      <w:r w:rsidRPr="009F24E4">
        <w:rPr>
          <w:rFonts w:cs="B Mitra" w:hint="cs"/>
          <w:rtl/>
        </w:rPr>
        <w:t xml:space="preserve"> واقع</w:t>
      </w:r>
      <w:r w:rsidR="00E11D84">
        <w:rPr>
          <w:rFonts w:cs="B Mitra" w:hint="cs"/>
          <w:rtl/>
        </w:rPr>
        <w:t>ی</w:t>
      </w:r>
      <w:r w:rsidRPr="009F24E4">
        <w:rPr>
          <w:rFonts w:cs="B Mitra" w:hint="cs"/>
          <w:rtl/>
        </w:rPr>
        <w:t xml:space="preserve"> هر دو طرف را برآورده سازد. </w:t>
      </w:r>
    </w:p>
    <w:p w:rsidR="00C80FBE" w:rsidRPr="009F24E4" w:rsidRDefault="00C80FBE" w:rsidP="005D25A5">
      <w:pPr>
        <w:pStyle w:val="TEXT"/>
        <w:spacing w:line="276" w:lineRule="auto"/>
        <w:rPr>
          <w:rFonts w:cs="B Mitra"/>
          <w:rtl/>
        </w:rPr>
      </w:pPr>
      <w:r w:rsidRPr="009F24E4">
        <w:rPr>
          <w:rFonts w:cs="B Mitra" w:hint="cs"/>
          <w:rtl/>
        </w:rPr>
        <w:t>به نظر فالت همگرا</w:t>
      </w:r>
      <w:r w:rsidR="00E11D84">
        <w:rPr>
          <w:rFonts w:cs="B Mitra" w:hint="cs"/>
          <w:rtl/>
        </w:rPr>
        <w:t>یی</w:t>
      </w:r>
      <w:r w:rsidRPr="009F24E4">
        <w:rPr>
          <w:rFonts w:cs="B Mitra" w:hint="cs"/>
          <w:rtl/>
        </w:rPr>
        <w:t xml:space="preserve"> از </w:t>
      </w:r>
      <w:r w:rsidR="00526138" w:rsidRPr="009F24E4">
        <w:rPr>
          <w:rFonts w:cs="B Mitra"/>
          <w:rtl/>
        </w:rPr>
        <w:t>تفوق جو</w:t>
      </w:r>
      <w:r w:rsidR="00526138" w:rsidRPr="009F24E4">
        <w:rPr>
          <w:rFonts w:cs="B Mitra" w:hint="cs"/>
          <w:rtl/>
        </w:rPr>
        <w:t>یی</w:t>
      </w:r>
      <w:r w:rsidRPr="009F24E4">
        <w:rPr>
          <w:rFonts w:cs="B Mitra" w:hint="cs"/>
          <w:rtl/>
        </w:rPr>
        <w:t xml:space="preserve"> و مصالحه </w:t>
      </w:r>
      <w:r w:rsidR="006C7271">
        <w:rPr>
          <w:rFonts w:cs="B Mitra" w:hint="cs"/>
          <w:rtl/>
        </w:rPr>
        <w:t>ک</w:t>
      </w:r>
      <w:r w:rsidRPr="009F24E4">
        <w:rPr>
          <w:rFonts w:cs="B Mitra" w:hint="cs"/>
          <w:rtl/>
        </w:rPr>
        <w:t>ارسازتر است. او فرآ</w:t>
      </w:r>
      <w:r w:rsidR="00E11D84">
        <w:rPr>
          <w:rFonts w:cs="B Mitra" w:hint="cs"/>
          <w:rtl/>
        </w:rPr>
        <w:t>ی</w:t>
      </w:r>
      <w:r w:rsidRPr="009F24E4">
        <w:rPr>
          <w:rFonts w:cs="B Mitra" w:hint="cs"/>
          <w:rtl/>
        </w:rPr>
        <w:t>ندها</w:t>
      </w:r>
      <w:r w:rsidR="00E11D84">
        <w:rPr>
          <w:rFonts w:cs="B Mitra" w:hint="cs"/>
          <w:rtl/>
        </w:rPr>
        <w:t>یی</w:t>
      </w:r>
      <w:r w:rsidRPr="009F24E4">
        <w:rPr>
          <w:rFonts w:cs="B Mitra" w:hint="cs"/>
          <w:rtl/>
        </w:rPr>
        <w:t xml:space="preserve"> را به عنوان مثال مطرح م</w:t>
      </w:r>
      <w:r w:rsidR="00E11D84">
        <w:rPr>
          <w:rFonts w:cs="B Mitra" w:hint="cs"/>
          <w:rtl/>
        </w:rPr>
        <w:t>ی</w:t>
      </w:r>
      <w:r w:rsidRPr="009F24E4">
        <w:rPr>
          <w:rFonts w:cs="B Mitra" w:hint="cs"/>
          <w:rtl/>
        </w:rPr>
        <w:t xml:space="preserve">‌سازد و روش </w:t>
      </w:r>
      <w:r w:rsidR="006C7271">
        <w:rPr>
          <w:rFonts w:cs="B Mitra" w:hint="cs"/>
          <w:rtl/>
        </w:rPr>
        <w:t>ک</w:t>
      </w:r>
      <w:r w:rsidRPr="009F24E4">
        <w:rPr>
          <w:rFonts w:cs="B Mitra" w:hint="cs"/>
          <w:rtl/>
        </w:rPr>
        <w:t>املاً جد</w:t>
      </w:r>
      <w:r w:rsidR="00E11D84">
        <w:rPr>
          <w:rFonts w:cs="B Mitra" w:hint="cs"/>
          <w:rtl/>
        </w:rPr>
        <w:t>ی</w:t>
      </w:r>
      <w:r w:rsidRPr="009F24E4">
        <w:rPr>
          <w:rFonts w:cs="B Mitra" w:hint="cs"/>
          <w:rtl/>
        </w:rPr>
        <w:t>د</w:t>
      </w:r>
      <w:r w:rsidR="00E11D84">
        <w:rPr>
          <w:rFonts w:cs="B Mitra" w:hint="cs"/>
          <w:rtl/>
        </w:rPr>
        <w:t>ی</w:t>
      </w:r>
      <w:r w:rsidRPr="009F24E4">
        <w:rPr>
          <w:rFonts w:cs="B Mitra" w:hint="cs"/>
          <w:rtl/>
        </w:rPr>
        <w:t xml:space="preserve"> را برا</w:t>
      </w:r>
      <w:r w:rsidR="00E11D84">
        <w:rPr>
          <w:rFonts w:cs="B Mitra" w:hint="cs"/>
          <w:rtl/>
        </w:rPr>
        <w:t>ی</w:t>
      </w:r>
      <w:r w:rsidRPr="009F24E4">
        <w:rPr>
          <w:rFonts w:cs="B Mitra" w:hint="cs"/>
          <w:rtl/>
        </w:rPr>
        <w:t xml:space="preserve"> همگرا</w:t>
      </w:r>
      <w:r w:rsidR="00E11D84">
        <w:rPr>
          <w:rFonts w:cs="B Mitra" w:hint="cs"/>
          <w:rtl/>
        </w:rPr>
        <w:t>یی</w:t>
      </w:r>
      <w:r w:rsidRPr="009F24E4">
        <w:rPr>
          <w:rFonts w:cs="B Mitra" w:hint="cs"/>
          <w:rtl/>
        </w:rPr>
        <w:t xml:space="preserve"> عرضه م</w:t>
      </w:r>
      <w:r w:rsidR="00E11D84">
        <w:rPr>
          <w:rFonts w:cs="B Mitra" w:hint="cs"/>
          <w:rtl/>
        </w:rPr>
        <w:t>ی</w:t>
      </w:r>
      <w:r w:rsidRPr="009F24E4">
        <w:rPr>
          <w:rFonts w:cs="B Mitra" w:hint="cs"/>
          <w:rtl/>
        </w:rPr>
        <w:t>‌دارد. برا</w:t>
      </w:r>
      <w:r w:rsidR="00E11D84">
        <w:rPr>
          <w:rFonts w:cs="B Mitra" w:hint="cs"/>
          <w:rtl/>
        </w:rPr>
        <w:t>ی</w:t>
      </w:r>
      <w:r w:rsidRPr="009F24E4">
        <w:rPr>
          <w:rFonts w:cs="B Mitra" w:hint="cs"/>
          <w:rtl/>
        </w:rPr>
        <w:t xml:space="preserve"> همگرا</w:t>
      </w:r>
      <w:r w:rsidR="00E11D84">
        <w:rPr>
          <w:rFonts w:cs="B Mitra" w:hint="cs"/>
          <w:rtl/>
        </w:rPr>
        <w:t>یی</w:t>
      </w:r>
      <w:r w:rsidRPr="009F24E4">
        <w:rPr>
          <w:rFonts w:cs="B Mitra" w:hint="cs"/>
          <w:rtl/>
        </w:rPr>
        <w:t xml:space="preserve"> در اول</w:t>
      </w:r>
      <w:r w:rsidR="00E11D84">
        <w:rPr>
          <w:rFonts w:cs="B Mitra" w:hint="cs"/>
          <w:rtl/>
        </w:rPr>
        <w:t>ی</w:t>
      </w:r>
      <w:r w:rsidRPr="009F24E4">
        <w:rPr>
          <w:rFonts w:cs="B Mitra" w:hint="cs"/>
          <w:rtl/>
        </w:rPr>
        <w:t>ن قدم هر طرف با</w:t>
      </w:r>
      <w:r w:rsidR="00E11D84">
        <w:rPr>
          <w:rFonts w:cs="B Mitra" w:hint="cs"/>
          <w:rtl/>
        </w:rPr>
        <w:t>ی</w:t>
      </w:r>
      <w:r w:rsidRPr="009F24E4">
        <w:rPr>
          <w:rFonts w:cs="B Mitra" w:hint="cs"/>
          <w:rtl/>
        </w:rPr>
        <w:t>د خواسته خود را به صورت</w:t>
      </w:r>
      <w:r w:rsidR="00E11D84">
        <w:rPr>
          <w:rFonts w:cs="B Mitra" w:hint="cs"/>
          <w:rtl/>
        </w:rPr>
        <w:t>ی</w:t>
      </w:r>
      <w:r w:rsidRPr="009F24E4">
        <w:rPr>
          <w:rFonts w:cs="B Mitra" w:hint="cs"/>
          <w:rtl/>
        </w:rPr>
        <w:t xml:space="preserve"> واضح و ب</w:t>
      </w:r>
      <w:r w:rsidR="00E11D84">
        <w:rPr>
          <w:rFonts w:cs="B Mitra" w:hint="cs"/>
          <w:rtl/>
        </w:rPr>
        <w:t>ی</w:t>
      </w:r>
      <w:r w:rsidRPr="009F24E4">
        <w:rPr>
          <w:rFonts w:cs="B Mitra" w:hint="cs"/>
          <w:rtl/>
        </w:rPr>
        <w:t>‌شائبه ب</w:t>
      </w:r>
      <w:r w:rsidR="00E11D84">
        <w:rPr>
          <w:rFonts w:cs="B Mitra" w:hint="cs"/>
          <w:rtl/>
        </w:rPr>
        <w:t>ی</w:t>
      </w:r>
      <w:r w:rsidRPr="009F24E4">
        <w:rPr>
          <w:rFonts w:cs="B Mitra" w:hint="cs"/>
          <w:rtl/>
        </w:rPr>
        <w:t xml:space="preserve">ان </w:t>
      </w:r>
      <w:r w:rsidR="006C7271">
        <w:rPr>
          <w:rFonts w:cs="B Mitra" w:hint="cs"/>
          <w:rtl/>
        </w:rPr>
        <w:t>ک</w:t>
      </w:r>
      <w:r w:rsidRPr="009F24E4">
        <w:rPr>
          <w:rFonts w:cs="B Mitra" w:hint="cs"/>
          <w:rtl/>
        </w:rPr>
        <w:t xml:space="preserve">ند. </w:t>
      </w:r>
    </w:p>
    <w:p w:rsidR="00C80FBE" w:rsidRPr="009F24E4" w:rsidRDefault="00C80FBE" w:rsidP="005D25A5">
      <w:pPr>
        <w:pStyle w:val="TEXT"/>
        <w:spacing w:line="276" w:lineRule="auto"/>
        <w:rPr>
          <w:rFonts w:cs="B Mitra"/>
          <w:rtl/>
        </w:rPr>
      </w:pPr>
      <w:r w:rsidRPr="009F24E4">
        <w:rPr>
          <w:rFonts w:cs="B Mitra" w:hint="cs"/>
          <w:rtl/>
        </w:rPr>
        <w:t>اگر ا</w:t>
      </w:r>
      <w:r w:rsidR="00E11D84">
        <w:rPr>
          <w:rFonts w:cs="B Mitra" w:hint="cs"/>
          <w:rtl/>
        </w:rPr>
        <w:t>ی</w:t>
      </w:r>
      <w:r w:rsidRPr="009F24E4">
        <w:rPr>
          <w:rFonts w:cs="B Mitra" w:hint="cs"/>
          <w:rtl/>
        </w:rPr>
        <w:t xml:space="preserve">ن </w:t>
      </w:r>
      <w:r w:rsidR="006C7271">
        <w:rPr>
          <w:rFonts w:cs="B Mitra" w:hint="cs"/>
          <w:rtl/>
        </w:rPr>
        <w:t>ک</w:t>
      </w:r>
      <w:r w:rsidRPr="009F24E4">
        <w:rPr>
          <w:rFonts w:cs="B Mitra" w:hint="cs"/>
          <w:rtl/>
        </w:rPr>
        <w:t>ار به وس</w:t>
      </w:r>
      <w:r w:rsidR="00E11D84">
        <w:rPr>
          <w:rFonts w:cs="B Mitra" w:hint="cs"/>
          <w:rtl/>
        </w:rPr>
        <w:t>ی</w:t>
      </w:r>
      <w:r w:rsidRPr="009F24E4">
        <w:rPr>
          <w:rFonts w:cs="B Mitra" w:hint="cs"/>
          <w:rtl/>
        </w:rPr>
        <w:t>له هر دو طرف انجام شود مم</w:t>
      </w:r>
      <w:r w:rsidR="006C7271">
        <w:rPr>
          <w:rFonts w:cs="B Mitra" w:hint="cs"/>
          <w:rtl/>
        </w:rPr>
        <w:t>ک</w:t>
      </w:r>
      <w:r w:rsidRPr="009F24E4">
        <w:rPr>
          <w:rFonts w:cs="B Mitra" w:hint="cs"/>
          <w:rtl/>
        </w:rPr>
        <w:t>ن است اختلاف نظر را به وحدت نظر تبد</w:t>
      </w:r>
      <w:r w:rsidR="00E11D84">
        <w:rPr>
          <w:rFonts w:cs="B Mitra" w:hint="cs"/>
          <w:rtl/>
        </w:rPr>
        <w:t>ی</w:t>
      </w:r>
      <w:r w:rsidRPr="009F24E4">
        <w:rPr>
          <w:rFonts w:cs="B Mitra" w:hint="cs"/>
          <w:rtl/>
        </w:rPr>
        <w:t xml:space="preserve">ل </w:t>
      </w:r>
      <w:r w:rsidR="006C7271">
        <w:rPr>
          <w:rFonts w:cs="B Mitra" w:hint="cs"/>
          <w:rtl/>
        </w:rPr>
        <w:t>ک</w:t>
      </w:r>
      <w:r w:rsidRPr="009F24E4">
        <w:rPr>
          <w:rFonts w:cs="B Mitra" w:hint="cs"/>
          <w:rtl/>
        </w:rPr>
        <w:t>ند و هر دو طرف روش واحد</w:t>
      </w:r>
      <w:r w:rsidR="00E11D84">
        <w:rPr>
          <w:rFonts w:cs="B Mitra" w:hint="cs"/>
          <w:rtl/>
        </w:rPr>
        <w:t>ی</w:t>
      </w:r>
      <w:r w:rsidRPr="009F24E4">
        <w:rPr>
          <w:rFonts w:cs="B Mitra" w:hint="cs"/>
          <w:rtl/>
        </w:rPr>
        <w:t xml:space="preserve"> را </w:t>
      </w:r>
      <w:r w:rsidR="006C7271">
        <w:rPr>
          <w:rFonts w:cs="B Mitra" w:hint="cs"/>
          <w:rtl/>
        </w:rPr>
        <w:t>ک</w:t>
      </w:r>
      <w:r w:rsidRPr="009F24E4">
        <w:rPr>
          <w:rFonts w:cs="B Mitra" w:hint="cs"/>
          <w:rtl/>
        </w:rPr>
        <w:t>ه ن</w:t>
      </w:r>
      <w:r w:rsidR="00E11D84">
        <w:rPr>
          <w:rFonts w:cs="B Mitra" w:hint="cs"/>
          <w:rtl/>
        </w:rPr>
        <w:t>ی</w:t>
      </w:r>
      <w:r w:rsidRPr="009F24E4">
        <w:rPr>
          <w:rFonts w:cs="B Mitra" w:hint="cs"/>
          <w:rtl/>
        </w:rPr>
        <w:t>ازها</w:t>
      </w:r>
      <w:r w:rsidR="00E11D84">
        <w:rPr>
          <w:rFonts w:cs="B Mitra" w:hint="cs"/>
          <w:rtl/>
        </w:rPr>
        <w:t>ی</w:t>
      </w:r>
      <w:r w:rsidRPr="009F24E4">
        <w:rPr>
          <w:rFonts w:cs="B Mitra" w:hint="cs"/>
          <w:rtl/>
        </w:rPr>
        <w:t xml:space="preserve"> واقع</w:t>
      </w:r>
      <w:r w:rsidR="00E11D84">
        <w:rPr>
          <w:rFonts w:cs="B Mitra" w:hint="cs"/>
          <w:rtl/>
        </w:rPr>
        <w:t>ی</w:t>
      </w:r>
      <w:r w:rsidRPr="009F24E4">
        <w:rPr>
          <w:rFonts w:cs="B Mitra" w:hint="cs"/>
          <w:rtl/>
        </w:rPr>
        <w:t>‌شان را برآورده م</w:t>
      </w:r>
      <w:r w:rsidR="00E11D84">
        <w:rPr>
          <w:rFonts w:cs="B Mitra" w:hint="cs"/>
          <w:rtl/>
        </w:rPr>
        <w:t>ی</w:t>
      </w:r>
      <w:r w:rsidRPr="009F24E4">
        <w:rPr>
          <w:rFonts w:cs="B Mitra" w:hint="cs"/>
          <w:rtl/>
        </w:rPr>
        <w:t xml:space="preserve">‌سازد دنبال </w:t>
      </w:r>
      <w:r w:rsidR="006C7271">
        <w:rPr>
          <w:rFonts w:cs="B Mitra" w:hint="cs"/>
          <w:rtl/>
        </w:rPr>
        <w:t>ک</w:t>
      </w:r>
      <w:r w:rsidRPr="009F24E4">
        <w:rPr>
          <w:rFonts w:cs="B Mitra" w:hint="cs"/>
          <w:rtl/>
        </w:rPr>
        <w:t>نند. ا</w:t>
      </w:r>
      <w:r w:rsidR="00E11D84">
        <w:rPr>
          <w:rFonts w:cs="B Mitra" w:hint="cs"/>
          <w:rtl/>
        </w:rPr>
        <w:t>ی</w:t>
      </w:r>
      <w:r w:rsidRPr="009F24E4">
        <w:rPr>
          <w:rFonts w:cs="B Mitra" w:hint="cs"/>
          <w:rtl/>
        </w:rPr>
        <w:t>ن روش باعث پ</w:t>
      </w:r>
      <w:r w:rsidR="00E11D84">
        <w:rPr>
          <w:rFonts w:cs="B Mitra" w:hint="cs"/>
          <w:rtl/>
        </w:rPr>
        <w:t>ی</w:t>
      </w:r>
      <w:r w:rsidRPr="009F24E4">
        <w:rPr>
          <w:rFonts w:cs="B Mitra" w:hint="cs"/>
          <w:rtl/>
        </w:rPr>
        <w:t>شرفت م</w:t>
      </w:r>
      <w:r w:rsidR="00E11D84">
        <w:rPr>
          <w:rFonts w:cs="B Mitra" w:hint="cs"/>
          <w:rtl/>
        </w:rPr>
        <w:t>ی</w:t>
      </w:r>
      <w:r w:rsidRPr="009F24E4">
        <w:rPr>
          <w:rFonts w:cs="B Mitra" w:hint="cs"/>
          <w:rtl/>
        </w:rPr>
        <w:t>‌شود ز</w:t>
      </w:r>
      <w:r w:rsidR="00E11D84">
        <w:rPr>
          <w:rFonts w:cs="B Mitra" w:hint="cs"/>
          <w:rtl/>
        </w:rPr>
        <w:t>ی</w:t>
      </w:r>
      <w:r w:rsidRPr="009F24E4">
        <w:rPr>
          <w:rFonts w:cs="B Mitra" w:hint="cs"/>
          <w:rtl/>
        </w:rPr>
        <w:t>را فرصت و زم</w:t>
      </w:r>
      <w:r w:rsidR="00E11D84">
        <w:rPr>
          <w:rFonts w:cs="B Mitra" w:hint="cs"/>
          <w:rtl/>
        </w:rPr>
        <w:t>ی</w:t>
      </w:r>
      <w:r w:rsidRPr="009F24E4">
        <w:rPr>
          <w:rFonts w:cs="B Mitra" w:hint="cs"/>
          <w:rtl/>
        </w:rPr>
        <w:t>نه جد</w:t>
      </w:r>
      <w:r w:rsidR="00E11D84">
        <w:rPr>
          <w:rFonts w:cs="B Mitra" w:hint="cs"/>
          <w:rtl/>
        </w:rPr>
        <w:t>ی</w:t>
      </w:r>
      <w:r w:rsidRPr="009F24E4">
        <w:rPr>
          <w:rFonts w:cs="B Mitra" w:hint="cs"/>
          <w:rtl/>
        </w:rPr>
        <w:t>د</w:t>
      </w:r>
      <w:r w:rsidR="00E11D84">
        <w:rPr>
          <w:rFonts w:cs="B Mitra" w:hint="cs"/>
          <w:rtl/>
        </w:rPr>
        <w:t>ی</w:t>
      </w:r>
      <w:r w:rsidRPr="009F24E4">
        <w:rPr>
          <w:rFonts w:cs="B Mitra" w:hint="cs"/>
          <w:rtl/>
        </w:rPr>
        <w:t xml:space="preserve"> را برا</w:t>
      </w:r>
      <w:r w:rsidR="00E11D84">
        <w:rPr>
          <w:rFonts w:cs="B Mitra" w:hint="cs"/>
          <w:rtl/>
        </w:rPr>
        <w:t>ی</w:t>
      </w:r>
      <w:r w:rsidRPr="009F24E4">
        <w:rPr>
          <w:rFonts w:cs="B Mitra" w:hint="cs"/>
          <w:rtl/>
        </w:rPr>
        <w:t xml:space="preserve"> تفاهم و خش</w:t>
      </w:r>
      <w:r w:rsidR="006C7271">
        <w:rPr>
          <w:rFonts w:cs="B Mitra" w:hint="cs"/>
          <w:rtl/>
        </w:rPr>
        <w:t>ک</w:t>
      </w:r>
      <w:r w:rsidRPr="009F24E4">
        <w:rPr>
          <w:rFonts w:cs="B Mitra" w:hint="cs"/>
          <w:rtl/>
        </w:rPr>
        <w:t>اندن هم</w:t>
      </w:r>
      <w:r w:rsidR="00E11D84">
        <w:rPr>
          <w:rFonts w:cs="B Mitra" w:hint="cs"/>
          <w:rtl/>
        </w:rPr>
        <w:t>ی</w:t>
      </w:r>
      <w:r w:rsidRPr="009F24E4">
        <w:rPr>
          <w:rFonts w:cs="B Mitra" w:hint="cs"/>
          <w:rtl/>
        </w:rPr>
        <w:t>شگ</w:t>
      </w:r>
      <w:r w:rsidR="00E11D84">
        <w:rPr>
          <w:rFonts w:cs="B Mitra" w:hint="cs"/>
          <w:rtl/>
        </w:rPr>
        <w:t>ی</w:t>
      </w:r>
      <w:r w:rsidRPr="009F24E4">
        <w:rPr>
          <w:rFonts w:cs="B Mitra" w:hint="cs"/>
          <w:rtl/>
        </w:rPr>
        <w:t xml:space="preserve"> ر</w:t>
      </w:r>
      <w:r w:rsidR="00E11D84">
        <w:rPr>
          <w:rFonts w:cs="B Mitra" w:hint="cs"/>
          <w:rtl/>
        </w:rPr>
        <w:t>ی</w:t>
      </w:r>
      <w:r w:rsidRPr="009F24E4">
        <w:rPr>
          <w:rFonts w:cs="B Mitra" w:hint="cs"/>
          <w:rtl/>
        </w:rPr>
        <w:t>شه اختلاف به وجود م</w:t>
      </w:r>
      <w:r w:rsidR="00E11D84">
        <w:rPr>
          <w:rFonts w:cs="B Mitra" w:hint="cs"/>
          <w:rtl/>
        </w:rPr>
        <w:t>ی</w:t>
      </w:r>
      <w:r w:rsidRPr="009F24E4">
        <w:rPr>
          <w:rFonts w:cs="B Mitra" w:hint="cs"/>
          <w:rtl/>
        </w:rPr>
        <w:t>‌آورد. هر چند همگرا</w:t>
      </w:r>
      <w:r w:rsidR="00E11D84">
        <w:rPr>
          <w:rFonts w:cs="B Mitra" w:hint="cs"/>
          <w:rtl/>
        </w:rPr>
        <w:t>یی</w:t>
      </w:r>
      <w:r w:rsidRPr="009F24E4">
        <w:rPr>
          <w:rFonts w:cs="B Mitra" w:hint="cs"/>
          <w:rtl/>
        </w:rPr>
        <w:t xml:space="preserve"> بهتر</w:t>
      </w:r>
      <w:r w:rsidR="00E11D84">
        <w:rPr>
          <w:rFonts w:cs="B Mitra" w:hint="cs"/>
          <w:rtl/>
        </w:rPr>
        <w:t>ی</w:t>
      </w:r>
      <w:r w:rsidRPr="009F24E4">
        <w:rPr>
          <w:rFonts w:cs="B Mitra" w:hint="cs"/>
          <w:rtl/>
        </w:rPr>
        <w:t xml:space="preserve">ن روش است، </w:t>
      </w:r>
      <w:r w:rsidR="00FB7E23" w:rsidRPr="009F24E4">
        <w:rPr>
          <w:rFonts w:cs="B Mitra"/>
          <w:rtl/>
        </w:rPr>
        <w:t>دست‌</w:t>
      </w:r>
      <w:r w:rsidR="00FB7E23" w:rsidRPr="009F24E4">
        <w:rPr>
          <w:rFonts w:cs="B Mitra" w:hint="cs"/>
          <w:rtl/>
        </w:rPr>
        <w:t>ی</w:t>
      </w:r>
      <w:r w:rsidR="00FB7E23" w:rsidRPr="009F24E4">
        <w:rPr>
          <w:rFonts w:cs="B Mitra" w:hint="eastAsia"/>
          <w:rtl/>
        </w:rPr>
        <w:t>اب</w:t>
      </w:r>
      <w:r w:rsidR="00FB7E23" w:rsidRPr="009F24E4">
        <w:rPr>
          <w:rFonts w:cs="B Mitra" w:hint="cs"/>
          <w:rtl/>
        </w:rPr>
        <w:t>ی</w:t>
      </w:r>
      <w:r w:rsidRPr="009F24E4">
        <w:rPr>
          <w:rFonts w:cs="B Mitra" w:hint="cs"/>
          <w:rtl/>
        </w:rPr>
        <w:t xml:space="preserve"> به آن لزوماً آسان ن</w:t>
      </w:r>
      <w:r w:rsidR="00E11D84">
        <w:rPr>
          <w:rFonts w:cs="B Mitra" w:hint="cs"/>
          <w:rtl/>
        </w:rPr>
        <w:t>ی</w:t>
      </w:r>
      <w:r w:rsidRPr="009F24E4">
        <w:rPr>
          <w:rFonts w:cs="B Mitra" w:hint="cs"/>
          <w:rtl/>
        </w:rPr>
        <w:t>ست. حصول به همگرا</w:t>
      </w:r>
      <w:r w:rsidR="00E11D84">
        <w:rPr>
          <w:rFonts w:cs="B Mitra" w:hint="cs"/>
          <w:rtl/>
        </w:rPr>
        <w:t>یی</w:t>
      </w:r>
      <w:r w:rsidRPr="009F24E4">
        <w:rPr>
          <w:rFonts w:cs="B Mitra" w:hint="cs"/>
          <w:rtl/>
        </w:rPr>
        <w:t xml:space="preserve"> مستلزم سطح بالا</w:t>
      </w:r>
      <w:r w:rsidR="00E11D84">
        <w:rPr>
          <w:rFonts w:cs="B Mitra" w:hint="cs"/>
          <w:rtl/>
        </w:rPr>
        <w:t>یی</w:t>
      </w:r>
      <w:r w:rsidRPr="009F24E4">
        <w:rPr>
          <w:rFonts w:cs="B Mitra" w:hint="cs"/>
          <w:rtl/>
        </w:rPr>
        <w:t xml:space="preserve"> از هوش، در</w:t>
      </w:r>
      <w:r w:rsidR="006C7271">
        <w:rPr>
          <w:rFonts w:cs="B Mitra" w:hint="cs"/>
          <w:rtl/>
        </w:rPr>
        <w:t>ک</w:t>
      </w:r>
      <w:r w:rsidRPr="009F24E4">
        <w:rPr>
          <w:rFonts w:cs="B Mitra" w:hint="cs"/>
          <w:rtl/>
        </w:rPr>
        <w:t xml:space="preserve"> عم</w:t>
      </w:r>
      <w:r w:rsidR="00E11D84">
        <w:rPr>
          <w:rFonts w:cs="B Mitra" w:hint="cs"/>
          <w:rtl/>
        </w:rPr>
        <w:t>ی</w:t>
      </w:r>
      <w:r w:rsidRPr="009F24E4">
        <w:rPr>
          <w:rFonts w:cs="B Mitra" w:hint="cs"/>
          <w:rtl/>
        </w:rPr>
        <w:t>ق، تشخ</w:t>
      </w:r>
      <w:r w:rsidR="00E11D84">
        <w:rPr>
          <w:rFonts w:cs="B Mitra" w:hint="cs"/>
          <w:rtl/>
        </w:rPr>
        <w:t>ی</w:t>
      </w:r>
      <w:r w:rsidRPr="009F24E4">
        <w:rPr>
          <w:rFonts w:cs="B Mitra" w:hint="cs"/>
          <w:rtl/>
        </w:rPr>
        <w:t>ص و ب</w:t>
      </w:r>
      <w:r w:rsidR="00E11D84">
        <w:rPr>
          <w:rFonts w:cs="B Mitra" w:hint="cs"/>
          <w:rtl/>
        </w:rPr>
        <w:t>ی</w:t>
      </w:r>
      <w:r w:rsidRPr="009F24E4">
        <w:rPr>
          <w:rFonts w:cs="B Mitra" w:hint="cs"/>
          <w:rtl/>
        </w:rPr>
        <w:t>ش از همه خلاق</w:t>
      </w:r>
      <w:r w:rsidR="00E11D84">
        <w:rPr>
          <w:rFonts w:cs="B Mitra" w:hint="cs"/>
          <w:rtl/>
        </w:rPr>
        <w:t>ی</w:t>
      </w:r>
      <w:r w:rsidRPr="009F24E4">
        <w:rPr>
          <w:rFonts w:cs="B Mitra" w:hint="cs"/>
          <w:rtl/>
        </w:rPr>
        <w:t>ت</w:t>
      </w:r>
      <w:r w:rsidR="00E11D84">
        <w:rPr>
          <w:rFonts w:cs="B Mitra" w:hint="cs"/>
          <w:rtl/>
        </w:rPr>
        <w:t>ی</w:t>
      </w:r>
      <w:r w:rsidRPr="009F24E4">
        <w:rPr>
          <w:rFonts w:cs="B Mitra" w:hint="cs"/>
          <w:rtl/>
        </w:rPr>
        <w:t xml:space="preserve"> ماهرانه است. </w:t>
      </w:r>
      <w:r w:rsidR="007622A2" w:rsidRPr="009F24E4">
        <w:rPr>
          <w:rFonts w:cs="B Mitra" w:hint="cs"/>
          <w:rtl/>
        </w:rPr>
        <w:t xml:space="preserve">هر چند </w:t>
      </w:r>
      <w:r w:rsidR="00526138" w:rsidRPr="009F24E4">
        <w:rPr>
          <w:rFonts w:cs="B Mitra"/>
          <w:rtl/>
        </w:rPr>
        <w:t>انسان‌ها</w:t>
      </w:r>
      <w:r w:rsidRPr="009F24E4">
        <w:rPr>
          <w:rFonts w:cs="B Mitra" w:hint="cs"/>
          <w:rtl/>
        </w:rPr>
        <w:t xml:space="preserve"> برا</w:t>
      </w:r>
      <w:r w:rsidR="00E11D84">
        <w:rPr>
          <w:rFonts w:cs="B Mitra" w:hint="cs"/>
          <w:rtl/>
        </w:rPr>
        <w:t>ی</w:t>
      </w:r>
      <w:r w:rsidRPr="009F24E4">
        <w:rPr>
          <w:rFonts w:cs="B Mitra" w:hint="cs"/>
          <w:rtl/>
        </w:rPr>
        <w:t xml:space="preserve"> همگرا</w:t>
      </w:r>
      <w:r w:rsidR="00E11D84">
        <w:rPr>
          <w:rFonts w:cs="B Mitra" w:hint="cs"/>
          <w:rtl/>
        </w:rPr>
        <w:t>یی</w:t>
      </w:r>
      <w:r w:rsidRPr="009F24E4">
        <w:rPr>
          <w:rFonts w:cs="B Mitra" w:hint="cs"/>
          <w:rtl/>
        </w:rPr>
        <w:t xml:space="preserve"> </w:t>
      </w:r>
      <w:r w:rsidR="007622A2" w:rsidRPr="009F24E4">
        <w:rPr>
          <w:rFonts w:cs="B Mitra" w:hint="cs"/>
          <w:rtl/>
        </w:rPr>
        <w:t>ز</w:t>
      </w:r>
      <w:r w:rsidR="00E11D84">
        <w:rPr>
          <w:rFonts w:cs="B Mitra" w:hint="cs"/>
          <w:rtl/>
        </w:rPr>
        <w:t>ی</w:t>
      </w:r>
      <w:r w:rsidR="007622A2" w:rsidRPr="009F24E4">
        <w:rPr>
          <w:rFonts w:cs="B Mitra" w:hint="cs"/>
          <w:rtl/>
        </w:rPr>
        <w:t xml:space="preserve">اد </w:t>
      </w:r>
      <w:r w:rsidRPr="009F24E4">
        <w:rPr>
          <w:rFonts w:cs="B Mitra" w:hint="cs"/>
          <w:rtl/>
        </w:rPr>
        <w:t>آموزش ند</w:t>
      </w:r>
      <w:r w:rsidR="00E11D84">
        <w:rPr>
          <w:rFonts w:cs="B Mitra" w:hint="cs"/>
          <w:rtl/>
        </w:rPr>
        <w:t>ی</w:t>
      </w:r>
      <w:r w:rsidR="007622A2" w:rsidRPr="009F24E4">
        <w:rPr>
          <w:rFonts w:cs="B Mitra" w:hint="cs"/>
          <w:rtl/>
        </w:rPr>
        <w:t>ده‌اند</w:t>
      </w:r>
      <w:r w:rsidRPr="009F24E4">
        <w:rPr>
          <w:rFonts w:cs="B Mitra" w:hint="cs"/>
          <w:rtl/>
        </w:rPr>
        <w:t xml:space="preserve"> اما به رغم مشغله‌ها</w:t>
      </w:r>
      <w:r w:rsidR="00E11D84">
        <w:rPr>
          <w:rFonts w:cs="B Mitra" w:hint="cs"/>
          <w:rtl/>
        </w:rPr>
        <w:t>ی</w:t>
      </w:r>
      <w:r w:rsidRPr="009F24E4">
        <w:rPr>
          <w:rFonts w:cs="B Mitra" w:hint="cs"/>
          <w:rtl/>
        </w:rPr>
        <w:t xml:space="preserve"> مدیر</w:t>
      </w:r>
      <w:r w:rsidR="00E11D84">
        <w:rPr>
          <w:rFonts w:cs="B Mitra" w:hint="cs"/>
          <w:rtl/>
        </w:rPr>
        <w:t>ی</w:t>
      </w:r>
      <w:r w:rsidRPr="009F24E4">
        <w:rPr>
          <w:rFonts w:cs="B Mitra" w:hint="cs"/>
          <w:rtl/>
        </w:rPr>
        <w:t>ت، با</w:t>
      </w:r>
      <w:r w:rsidR="00E11D84">
        <w:rPr>
          <w:rFonts w:cs="B Mitra" w:hint="cs"/>
          <w:rtl/>
        </w:rPr>
        <w:t>ی</w:t>
      </w:r>
      <w:r w:rsidRPr="009F24E4">
        <w:rPr>
          <w:rFonts w:cs="B Mitra" w:hint="cs"/>
          <w:rtl/>
        </w:rPr>
        <w:t>د برا</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 xml:space="preserve">جاد تفاهم </w:t>
      </w:r>
      <w:r w:rsidR="006C7271">
        <w:rPr>
          <w:rFonts w:cs="B Mitra" w:hint="cs"/>
          <w:rtl/>
        </w:rPr>
        <w:t>ک</w:t>
      </w:r>
      <w:r w:rsidRPr="009F24E4">
        <w:rPr>
          <w:rFonts w:cs="B Mitra" w:hint="cs"/>
          <w:rtl/>
        </w:rPr>
        <w:t>وشش شود. همگرا</w:t>
      </w:r>
      <w:r w:rsidR="00E11D84">
        <w:rPr>
          <w:rFonts w:cs="B Mitra" w:hint="cs"/>
          <w:rtl/>
        </w:rPr>
        <w:t>یی</w:t>
      </w:r>
      <w:r w:rsidRPr="009F24E4">
        <w:rPr>
          <w:rFonts w:cs="B Mitra" w:hint="cs"/>
          <w:rtl/>
        </w:rPr>
        <w:t xml:space="preserve"> اختلاف را حل و مفاهمه را به صورت</w:t>
      </w:r>
      <w:r w:rsidR="00E11D84">
        <w:rPr>
          <w:rFonts w:cs="B Mitra" w:hint="cs"/>
          <w:rtl/>
        </w:rPr>
        <w:t>ی</w:t>
      </w:r>
      <w:r w:rsidRPr="009F24E4">
        <w:rPr>
          <w:rFonts w:cs="B Mitra" w:hint="cs"/>
          <w:rtl/>
        </w:rPr>
        <w:t xml:space="preserve"> سازنده برا</w:t>
      </w:r>
      <w:r w:rsidR="00E11D84">
        <w:rPr>
          <w:rFonts w:cs="B Mitra" w:hint="cs"/>
          <w:rtl/>
        </w:rPr>
        <w:t>ی</w:t>
      </w:r>
      <w:r w:rsidRPr="009F24E4">
        <w:rPr>
          <w:rFonts w:cs="B Mitra" w:hint="cs"/>
          <w:rtl/>
        </w:rPr>
        <w:t xml:space="preserve"> پد</w:t>
      </w:r>
      <w:r w:rsidR="00E11D84">
        <w:rPr>
          <w:rFonts w:cs="B Mitra" w:hint="cs"/>
          <w:rtl/>
        </w:rPr>
        <w:t>ی</w:t>
      </w:r>
      <w:r w:rsidRPr="009F24E4">
        <w:rPr>
          <w:rFonts w:cs="B Mitra" w:hint="cs"/>
          <w:rtl/>
        </w:rPr>
        <w:t>د آوردن موقع</w:t>
      </w:r>
      <w:r w:rsidR="00E11D84">
        <w:rPr>
          <w:rFonts w:cs="B Mitra" w:hint="cs"/>
          <w:rtl/>
        </w:rPr>
        <w:t>ی</w:t>
      </w:r>
      <w:r w:rsidRPr="009F24E4">
        <w:rPr>
          <w:rFonts w:cs="B Mitra" w:hint="cs"/>
          <w:rtl/>
        </w:rPr>
        <w:t>ت</w:t>
      </w:r>
      <w:r w:rsidR="00E11D84">
        <w:rPr>
          <w:rFonts w:cs="B Mitra" w:hint="cs"/>
          <w:rtl/>
        </w:rPr>
        <w:t>ی</w:t>
      </w:r>
      <w:r w:rsidRPr="009F24E4">
        <w:rPr>
          <w:rFonts w:cs="B Mitra" w:hint="cs"/>
          <w:rtl/>
        </w:rPr>
        <w:t xml:space="preserve"> جد</w:t>
      </w:r>
      <w:r w:rsidR="00E11D84">
        <w:rPr>
          <w:rFonts w:cs="B Mitra" w:hint="cs"/>
          <w:rtl/>
        </w:rPr>
        <w:t>ی</w:t>
      </w:r>
      <w:r w:rsidRPr="009F24E4">
        <w:rPr>
          <w:rFonts w:cs="B Mitra" w:hint="cs"/>
          <w:rtl/>
        </w:rPr>
        <w:t>د و بهتر عرضه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اما از آنجا </w:t>
      </w:r>
      <w:r w:rsidR="006C7271">
        <w:rPr>
          <w:rFonts w:cs="B Mitra" w:hint="cs"/>
          <w:rtl/>
        </w:rPr>
        <w:t>ک</w:t>
      </w:r>
      <w:r w:rsidRPr="009F24E4">
        <w:rPr>
          <w:rFonts w:cs="B Mitra" w:hint="cs"/>
          <w:rtl/>
        </w:rPr>
        <w:t>ه اختلاف هم</w:t>
      </w:r>
      <w:r w:rsidR="00E11D84">
        <w:rPr>
          <w:rFonts w:cs="B Mitra" w:hint="cs"/>
          <w:rtl/>
        </w:rPr>
        <w:t>ی</w:t>
      </w:r>
      <w:r w:rsidRPr="009F24E4">
        <w:rPr>
          <w:rFonts w:cs="B Mitra" w:hint="cs"/>
          <w:rtl/>
        </w:rPr>
        <w:t>شه همراه ما است، بهتر</w:t>
      </w:r>
      <w:r w:rsidR="00E11D84">
        <w:rPr>
          <w:rFonts w:cs="B Mitra" w:hint="cs"/>
          <w:rtl/>
        </w:rPr>
        <w:t>ی</w:t>
      </w:r>
      <w:r w:rsidRPr="009F24E4">
        <w:rPr>
          <w:rFonts w:cs="B Mitra" w:hint="cs"/>
          <w:rtl/>
        </w:rPr>
        <w:t xml:space="preserve">ن </w:t>
      </w:r>
      <w:r w:rsidR="006C7271">
        <w:rPr>
          <w:rFonts w:cs="B Mitra" w:hint="cs"/>
          <w:rtl/>
        </w:rPr>
        <w:t>ک</w:t>
      </w:r>
      <w:r w:rsidRPr="009F24E4">
        <w:rPr>
          <w:rFonts w:cs="B Mitra" w:hint="cs"/>
          <w:rtl/>
        </w:rPr>
        <w:t xml:space="preserve">ار، آموزش </w:t>
      </w:r>
      <w:r w:rsidR="00526138" w:rsidRPr="009F24E4">
        <w:rPr>
          <w:rFonts w:cs="B Mitra"/>
          <w:rtl/>
        </w:rPr>
        <w:t>به‌کارگ</w:t>
      </w:r>
      <w:r w:rsidR="00526138" w:rsidRPr="009F24E4">
        <w:rPr>
          <w:rFonts w:cs="B Mitra" w:hint="cs"/>
          <w:rtl/>
        </w:rPr>
        <w:t>ی</w:t>
      </w:r>
      <w:r w:rsidR="00526138" w:rsidRPr="009F24E4">
        <w:rPr>
          <w:rFonts w:cs="B Mitra" w:hint="eastAsia"/>
          <w:rtl/>
        </w:rPr>
        <w:t>ر</w:t>
      </w:r>
      <w:r w:rsidR="00526138" w:rsidRPr="009F24E4">
        <w:rPr>
          <w:rFonts w:cs="B Mitra" w:hint="cs"/>
          <w:rtl/>
        </w:rPr>
        <w:t>ی</w:t>
      </w:r>
      <w:r w:rsidRPr="009F24E4">
        <w:rPr>
          <w:rFonts w:cs="B Mitra" w:hint="cs"/>
          <w:rtl/>
        </w:rPr>
        <w:t xml:space="preserve"> ا</w:t>
      </w:r>
      <w:r w:rsidR="00E11D84">
        <w:rPr>
          <w:rFonts w:cs="B Mitra" w:hint="cs"/>
          <w:rtl/>
        </w:rPr>
        <w:t>ی</w:t>
      </w:r>
      <w:r w:rsidRPr="009F24E4">
        <w:rPr>
          <w:rFonts w:cs="B Mitra" w:hint="cs"/>
          <w:rtl/>
        </w:rPr>
        <w:t>ن همگرا</w:t>
      </w:r>
      <w:r w:rsidR="00E11D84">
        <w:rPr>
          <w:rFonts w:cs="B Mitra" w:hint="cs"/>
          <w:rtl/>
        </w:rPr>
        <w:t>یی</w:t>
      </w:r>
      <w:r w:rsidRPr="009F24E4">
        <w:rPr>
          <w:rFonts w:cs="B Mitra" w:hint="cs"/>
          <w:rtl/>
        </w:rPr>
        <w:t xml:space="preserve"> است. </w:t>
      </w:r>
    </w:p>
    <w:p w:rsidR="00C80FBE" w:rsidRPr="009F24E4" w:rsidRDefault="00C80FBE" w:rsidP="005D25A5">
      <w:pPr>
        <w:pStyle w:val="TEXT"/>
        <w:spacing w:line="276" w:lineRule="auto"/>
        <w:rPr>
          <w:rFonts w:cs="B Mitra"/>
          <w:rtl/>
        </w:rPr>
      </w:pPr>
      <w:r w:rsidRPr="009F24E4">
        <w:rPr>
          <w:rFonts w:cs="B Mitra" w:hint="cs"/>
          <w:rtl/>
        </w:rPr>
        <w:t>خانم فالت با اشاره به ا</w:t>
      </w:r>
      <w:r w:rsidR="00E11D84">
        <w:rPr>
          <w:rFonts w:cs="B Mitra" w:hint="cs"/>
          <w:rtl/>
        </w:rPr>
        <w:t>ی</w:t>
      </w:r>
      <w:r w:rsidRPr="009F24E4">
        <w:rPr>
          <w:rFonts w:cs="B Mitra" w:hint="cs"/>
          <w:rtl/>
        </w:rPr>
        <w:t xml:space="preserve">ن </w:t>
      </w:r>
      <w:r w:rsidR="006C7271">
        <w:rPr>
          <w:rFonts w:cs="B Mitra" w:hint="cs"/>
          <w:rtl/>
        </w:rPr>
        <w:t>ک</w:t>
      </w:r>
      <w:r w:rsidRPr="009F24E4">
        <w:rPr>
          <w:rFonts w:cs="B Mitra" w:hint="cs"/>
          <w:rtl/>
        </w:rPr>
        <w:t>ه مهندس</w:t>
      </w:r>
      <w:r w:rsidR="00E11D84">
        <w:rPr>
          <w:rFonts w:cs="B Mitra" w:hint="cs"/>
          <w:rtl/>
        </w:rPr>
        <w:t>ی</w:t>
      </w:r>
      <w:r w:rsidRPr="009F24E4">
        <w:rPr>
          <w:rFonts w:cs="B Mitra" w:hint="cs"/>
          <w:rtl/>
        </w:rPr>
        <w:t xml:space="preserve"> سازمان اعمال </w:t>
      </w:r>
      <w:r w:rsidR="006C7271">
        <w:rPr>
          <w:rFonts w:cs="B Mitra" w:hint="cs"/>
          <w:rtl/>
        </w:rPr>
        <w:t>ک</w:t>
      </w:r>
      <w:r w:rsidRPr="009F24E4">
        <w:rPr>
          <w:rFonts w:cs="B Mitra" w:hint="cs"/>
          <w:rtl/>
        </w:rPr>
        <w:t>نترل از طر</w:t>
      </w:r>
      <w:r w:rsidR="00E11D84">
        <w:rPr>
          <w:rFonts w:cs="B Mitra" w:hint="cs"/>
          <w:rtl/>
        </w:rPr>
        <w:t>ی</w:t>
      </w:r>
      <w:r w:rsidRPr="009F24E4">
        <w:rPr>
          <w:rFonts w:cs="B Mitra" w:hint="cs"/>
          <w:rtl/>
        </w:rPr>
        <w:t>ق ا</w:t>
      </w:r>
      <w:r w:rsidR="00E11D84">
        <w:rPr>
          <w:rFonts w:cs="B Mitra" w:hint="cs"/>
          <w:rtl/>
        </w:rPr>
        <w:t>ی</w:t>
      </w:r>
      <w:r w:rsidRPr="009F24E4">
        <w:rPr>
          <w:rFonts w:cs="B Mitra" w:hint="cs"/>
          <w:rtl/>
        </w:rPr>
        <w:t>جاد وحدت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ارساز است مدع</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 xml:space="preserve">‌شود </w:t>
      </w:r>
      <w:r w:rsidR="006C7271">
        <w:rPr>
          <w:rFonts w:cs="B Mitra" w:hint="cs"/>
          <w:rtl/>
        </w:rPr>
        <w:t>ک</w:t>
      </w:r>
      <w:r w:rsidRPr="009F24E4">
        <w:rPr>
          <w:rFonts w:cs="B Mitra" w:hint="cs"/>
          <w:rtl/>
        </w:rPr>
        <w:t>ه تا وقت</w:t>
      </w:r>
      <w:r w:rsidR="00E11D84">
        <w:rPr>
          <w:rFonts w:cs="B Mitra" w:hint="cs"/>
          <w:rtl/>
        </w:rPr>
        <w:t>ی</w:t>
      </w:r>
      <w:r w:rsidRPr="009F24E4">
        <w:rPr>
          <w:rFonts w:cs="B Mitra" w:hint="cs"/>
          <w:rtl/>
        </w:rPr>
        <w:t xml:space="preserve"> ماه</w:t>
      </w:r>
      <w:r w:rsidR="00E11D84">
        <w:rPr>
          <w:rFonts w:cs="B Mitra" w:hint="cs"/>
          <w:rtl/>
        </w:rPr>
        <w:t>ی</w:t>
      </w:r>
      <w:r w:rsidRPr="009F24E4">
        <w:rPr>
          <w:rFonts w:cs="B Mitra" w:hint="cs"/>
          <w:rtl/>
        </w:rPr>
        <w:t xml:space="preserve">ت </w:t>
      </w:r>
      <w:r w:rsidR="006C7271">
        <w:rPr>
          <w:rFonts w:cs="B Mitra" w:hint="cs"/>
          <w:rtl/>
        </w:rPr>
        <w:t>ک</w:t>
      </w:r>
      <w:r w:rsidRPr="009F24E4">
        <w:rPr>
          <w:rFonts w:cs="B Mitra" w:hint="cs"/>
          <w:rtl/>
        </w:rPr>
        <w:t>ل را نفهم</w:t>
      </w:r>
      <w:r w:rsidR="00E11D84">
        <w:rPr>
          <w:rFonts w:cs="B Mitra" w:hint="cs"/>
          <w:rtl/>
        </w:rPr>
        <w:t>ی</w:t>
      </w:r>
      <w:r w:rsidRPr="009F24E4">
        <w:rPr>
          <w:rFonts w:cs="B Mitra" w:hint="cs"/>
          <w:rtl/>
        </w:rPr>
        <w:t>م نم</w:t>
      </w:r>
      <w:r w:rsidR="00E11D84">
        <w:rPr>
          <w:rFonts w:cs="B Mitra" w:hint="cs"/>
          <w:rtl/>
        </w:rPr>
        <w:t>ی</w:t>
      </w:r>
      <w:r w:rsidRPr="009F24E4">
        <w:rPr>
          <w:rFonts w:cs="B Mitra" w:hint="cs"/>
          <w:rtl/>
        </w:rPr>
        <w:t>‌توان</w:t>
      </w:r>
      <w:r w:rsidR="00E11D84">
        <w:rPr>
          <w:rFonts w:cs="B Mitra" w:hint="cs"/>
          <w:rtl/>
        </w:rPr>
        <w:t>ی</w:t>
      </w:r>
      <w:r w:rsidR="00831FE7" w:rsidRPr="009F24E4">
        <w:rPr>
          <w:rFonts w:cs="B Mitra" w:hint="cs"/>
          <w:rtl/>
        </w:rPr>
        <w:t xml:space="preserve">م </w:t>
      </w:r>
      <w:r w:rsidR="006C7271">
        <w:rPr>
          <w:rFonts w:cs="B Mitra" w:hint="cs"/>
          <w:rtl/>
        </w:rPr>
        <w:t>ک</w:t>
      </w:r>
      <w:r w:rsidR="00831FE7" w:rsidRPr="009F24E4">
        <w:rPr>
          <w:rFonts w:cs="B Mitra" w:hint="cs"/>
          <w:rtl/>
        </w:rPr>
        <w:t>نترل مناسب</w:t>
      </w:r>
      <w:r w:rsidR="00E11D84">
        <w:rPr>
          <w:rFonts w:cs="B Mitra" w:hint="cs"/>
          <w:rtl/>
        </w:rPr>
        <w:t>ی</w:t>
      </w:r>
      <w:r w:rsidR="00831FE7" w:rsidRPr="009F24E4">
        <w:rPr>
          <w:rFonts w:cs="B Mitra" w:hint="cs"/>
          <w:rtl/>
        </w:rPr>
        <w:t xml:space="preserve"> اعمال </w:t>
      </w:r>
      <w:r w:rsidR="006C7271">
        <w:rPr>
          <w:rFonts w:cs="B Mitra" w:hint="cs"/>
          <w:rtl/>
        </w:rPr>
        <w:t>ک</w:t>
      </w:r>
      <w:r w:rsidR="00831FE7" w:rsidRPr="009F24E4">
        <w:rPr>
          <w:rFonts w:cs="B Mitra" w:hint="cs"/>
          <w:rtl/>
        </w:rPr>
        <w:t>ن</w:t>
      </w:r>
      <w:r w:rsidR="00E11D84">
        <w:rPr>
          <w:rFonts w:cs="B Mitra" w:hint="cs"/>
          <w:rtl/>
        </w:rPr>
        <w:t>ی</w:t>
      </w:r>
      <w:r w:rsidR="00831FE7" w:rsidRPr="009F24E4">
        <w:rPr>
          <w:rFonts w:cs="B Mitra" w:hint="cs"/>
          <w:rtl/>
        </w:rPr>
        <w:t>م و</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روشن ساختن مطالب خود مثال‌ها</w:t>
      </w:r>
      <w:r w:rsidR="00E11D84">
        <w:rPr>
          <w:rFonts w:cs="B Mitra" w:hint="cs"/>
          <w:rtl/>
        </w:rPr>
        <w:t>یی</w:t>
      </w:r>
      <w:r w:rsidRPr="009F24E4">
        <w:rPr>
          <w:rFonts w:cs="B Mitra" w:hint="cs"/>
          <w:rtl/>
        </w:rPr>
        <w:t xml:space="preserve"> از</w:t>
      </w:r>
      <w:r w:rsidR="00831FE7" w:rsidRPr="009F24E4">
        <w:rPr>
          <w:rFonts w:cs="B Mitra" w:hint="cs"/>
          <w:rtl/>
        </w:rPr>
        <w:t xml:space="preserve"> علوم پزش</w:t>
      </w:r>
      <w:r w:rsidR="006C7271">
        <w:rPr>
          <w:rFonts w:cs="B Mitra" w:hint="cs"/>
          <w:rtl/>
        </w:rPr>
        <w:t>ک</w:t>
      </w:r>
      <w:r w:rsidR="00E11D84">
        <w:rPr>
          <w:rFonts w:cs="B Mitra" w:hint="cs"/>
          <w:rtl/>
        </w:rPr>
        <w:t>ی</w:t>
      </w:r>
      <w:r w:rsidR="00831FE7" w:rsidRPr="009F24E4">
        <w:rPr>
          <w:rFonts w:cs="B Mitra" w:hint="cs"/>
          <w:rtl/>
        </w:rPr>
        <w:t xml:space="preserve"> زمان خود ذ</w:t>
      </w:r>
      <w:r w:rsidR="006C7271">
        <w:rPr>
          <w:rFonts w:cs="B Mitra" w:hint="cs"/>
          <w:rtl/>
        </w:rPr>
        <w:t>ک</w:t>
      </w:r>
      <w:r w:rsidR="00831FE7" w:rsidRPr="009F24E4">
        <w:rPr>
          <w:rFonts w:cs="B Mitra" w:hint="cs"/>
          <w:rtl/>
        </w:rPr>
        <w:t>ر م</w:t>
      </w:r>
      <w:r w:rsidR="00E11D84">
        <w:rPr>
          <w:rFonts w:cs="B Mitra" w:hint="cs"/>
          <w:rtl/>
        </w:rPr>
        <w:t>ی</w:t>
      </w:r>
      <w:r w:rsidR="00831FE7" w:rsidRPr="009F24E4">
        <w:rPr>
          <w:rFonts w:cs="B Mitra" w:hint="cs"/>
          <w:rtl/>
        </w:rPr>
        <w:t>‌</w:t>
      </w:r>
      <w:r w:rsidR="006C7271">
        <w:rPr>
          <w:rFonts w:cs="B Mitra" w:hint="cs"/>
          <w:rtl/>
        </w:rPr>
        <w:t>ک</w:t>
      </w:r>
      <w:r w:rsidR="00831FE7" w:rsidRPr="009F24E4">
        <w:rPr>
          <w:rFonts w:cs="B Mitra" w:hint="cs"/>
          <w:rtl/>
        </w:rPr>
        <w:t>ند،</w:t>
      </w:r>
      <w:r w:rsidRPr="009F24E4">
        <w:rPr>
          <w:rFonts w:cs="B Mitra" w:hint="cs"/>
          <w:rtl/>
        </w:rPr>
        <w:t xml:space="preserve"> پزش</w:t>
      </w:r>
      <w:r w:rsidR="006C7271">
        <w:rPr>
          <w:rFonts w:cs="B Mitra" w:hint="cs"/>
          <w:rtl/>
        </w:rPr>
        <w:t>ک</w:t>
      </w:r>
      <w:r w:rsidRPr="009F24E4">
        <w:rPr>
          <w:rFonts w:cs="B Mitra" w:hint="cs"/>
          <w:rtl/>
        </w:rPr>
        <w:t>ان آن ا</w:t>
      </w:r>
      <w:r w:rsidR="00E11D84">
        <w:rPr>
          <w:rFonts w:cs="B Mitra" w:hint="cs"/>
          <w:rtl/>
        </w:rPr>
        <w:t>ی</w:t>
      </w:r>
      <w:r w:rsidRPr="009F24E4">
        <w:rPr>
          <w:rFonts w:cs="B Mitra" w:hint="cs"/>
          <w:rtl/>
        </w:rPr>
        <w:t>ام به ب</w:t>
      </w:r>
      <w:r w:rsidR="00E11D84">
        <w:rPr>
          <w:rFonts w:cs="B Mitra" w:hint="cs"/>
          <w:rtl/>
        </w:rPr>
        <w:t>ی</w:t>
      </w:r>
      <w:r w:rsidRPr="009F24E4">
        <w:rPr>
          <w:rFonts w:cs="B Mitra" w:hint="cs"/>
          <w:rtl/>
        </w:rPr>
        <w:t>مار</w:t>
      </w:r>
      <w:r w:rsidR="00E11D84">
        <w:rPr>
          <w:rFonts w:cs="B Mitra" w:hint="cs"/>
          <w:rtl/>
        </w:rPr>
        <w:t>ی</w:t>
      </w:r>
      <w:r w:rsidRPr="009F24E4">
        <w:rPr>
          <w:rFonts w:cs="B Mitra" w:hint="cs"/>
          <w:rtl/>
        </w:rPr>
        <w:t xml:space="preserve"> به عنوان نمادها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امل درد مرض‌ها</w:t>
      </w:r>
      <w:r w:rsidR="00E11D84">
        <w:rPr>
          <w:rFonts w:cs="B Mitra" w:hint="cs"/>
          <w:rtl/>
        </w:rPr>
        <w:t>ی</w:t>
      </w:r>
      <w:r w:rsidRPr="009F24E4">
        <w:rPr>
          <w:rFonts w:cs="B Mitra" w:hint="cs"/>
          <w:rtl/>
        </w:rPr>
        <w:t xml:space="preserve"> متفاوت نم</w:t>
      </w:r>
      <w:r w:rsidR="00E11D84">
        <w:rPr>
          <w:rFonts w:cs="B Mitra" w:hint="cs"/>
          <w:rtl/>
        </w:rPr>
        <w:t>ی</w:t>
      </w:r>
      <w:r w:rsidRPr="009F24E4">
        <w:rPr>
          <w:rFonts w:cs="B Mitra" w:hint="cs"/>
          <w:rtl/>
        </w:rPr>
        <w:t>‌نگر</w:t>
      </w:r>
      <w:r w:rsidR="00E11D84">
        <w:rPr>
          <w:rFonts w:cs="B Mitra" w:hint="cs"/>
          <w:rtl/>
        </w:rPr>
        <w:t>ی</w:t>
      </w:r>
      <w:r w:rsidRPr="009F24E4">
        <w:rPr>
          <w:rFonts w:cs="B Mitra" w:hint="cs"/>
          <w:rtl/>
        </w:rPr>
        <w:t>ستند بل</w:t>
      </w:r>
      <w:r w:rsidR="006C7271">
        <w:rPr>
          <w:rFonts w:cs="B Mitra" w:hint="cs"/>
          <w:rtl/>
        </w:rPr>
        <w:t>ک</w:t>
      </w:r>
      <w:r w:rsidRPr="009F24E4">
        <w:rPr>
          <w:rFonts w:cs="B Mitra" w:hint="cs"/>
          <w:rtl/>
        </w:rPr>
        <w:t>ه آنان را موجودات</w:t>
      </w:r>
      <w:r w:rsidR="00E11D84">
        <w:rPr>
          <w:rFonts w:cs="B Mitra" w:hint="cs"/>
          <w:rtl/>
        </w:rPr>
        <w:t>ی</w:t>
      </w:r>
      <w:r w:rsidRPr="009F24E4">
        <w:rPr>
          <w:rFonts w:cs="B Mitra" w:hint="cs"/>
          <w:rtl/>
        </w:rPr>
        <w:t xml:space="preserve"> تلق</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ردند </w:t>
      </w:r>
      <w:r w:rsidR="006C7271">
        <w:rPr>
          <w:rFonts w:cs="B Mitra" w:hint="cs"/>
          <w:rtl/>
        </w:rPr>
        <w:t>ک</w:t>
      </w:r>
      <w:r w:rsidRPr="009F24E4">
        <w:rPr>
          <w:rFonts w:cs="B Mitra" w:hint="cs"/>
          <w:rtl/>
        </w:rPr>
        <w:t>ه ب</w:t>
      </w:r>
      <w:r w:rsidR="00E11D84">
        <w:rPr>
          <w:rFonts w:cs="B Mitra" w:hint="cs"/>
          <w:rtl/>
        </w:rPr>
        <w:t>ی</w:t>
      </w:r>
      <w:r w:rsidRPr="009F24E4">
        <w:rPr>
          <w:rFonts w:cs="B Mitra" w:hint="cs"/>
          <w:rtl/>
        </w:rPr>
        <w:t>مار</w:t>
      </w:r>
      <w:r w:rsidR="00E11D84">
        <w:rPr>
          <w:rFonts w:cs="B Mitra" w:hint="cs"/>
          <w:rtl/>
        </w:rPr>
        <w:t>ی</w:t>
      </w:r>
      <w:r w:rsidRPr="009F24E4">
        <w:rPr>
          <w:rFonts w:cs="B Mitra" w:hint="cs"/>
          <w:rtl/>
        </w:rPr>
        <w:t xml:space="preserve"> فقط با جز</w:t>
      </w:r>
      <w:r w:rsidR="00E11D84">
        <w:rPr>
          <w:rFonts w:cs="B Mitra" w:hint="cs"/>
          <w:rtl/>
        </w:rPr>
        <w:t>یی</w:t>
      </w:r>
      <w:r w:rsidRPr="009F24E4">
        <w:rPr>
          <w:rFonts w:cs="B Mitra" w:hint="cs"/>
          <w:rtl/>
        </w:rPr>
        <w:t xml:space="preserve"> از وجودشان سر</w:t>
      </w:r>
      <w:r w:rsidR="00831FE7" w:rsidRPr="009F24E4">
        <w:rPr>
          <w:rFonts w:cs="B Mitra" w:hint="cs"/>
          <w:rtl/>
        </w:rPr>
        <w:t xml:space="preserve"> </w:t>
      </w:r>
      <w:r w:rsidRPr="009F24E4">
        <w:rPr>
          <w:rFonts w:cs="B Mitra" w:hint="cs"/>
          <w:rtl/>
        </w:rPr>
        <w:t>و</w:t>
      </w:r>
      <w:r w:rsidR="00831FE7" w:rsidRPr="009F24E4">
        <w:rPr>
          <w:rFonts w:cs="B Mitra" w:hint="cs"/>
          <w:rtl/>
        </w:rPr>
        <w:t xml:space="preserve"> </w:t>
      </w:r>
      <w:r w:rsidR="006C7271">
        <w:rPr>
          <w:rFonts w:cs="B Mitra" w:hint="cs"/>
          <w:rtl/>
        </w:rPr>
        <w:t>ک</w:t>
      </w:r>
      <w:r w:rsidRPr="009F24E4">
        <w:rPr>
          <w:rFonts w:cs="B Mitra" w:hint="cs"/>
          <w:rtl/>
        </w:rPr>
        <w:t>ار داشت. معنا</w:t>
      </w:r>
      <w:r w:rsidR="00E11D84">
        <w:rPr>
          <w:rFonts w:cs="B Mitra" w:hint="cs"/>
          <w:rtl/>
        </w:rPr>
        <w:t>ی</w:t>
      </w:r>
      <w:r w:rsidRPr="009F24E4">
        <w:rPr>
          <w:rFonts w:cs="B Mitra" w:hint="cs"/>
          <w:rtl/>
        </w:rPr>
        <w:t xml:space="preserve"> ضمن</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ن مثال ا</w:t>
      </w:r>
      <w:r w:rsidR="00E11D84">
        <w:rPr>
          <w:rFonts w:cs="B Mitra" w:hint="cs"/>
          <w:rtl/>
        </w:rPr>
        <w:t>ی</w:t>
      </w:r>
      <w:r w:rsidRPr="009F24E4">
        <w:rPr>
          <w:rFonts w:cs="B Mitra" w:hint="cs"/>
          <w:rtl/>
        </w:rPr>
        <w:t xml:space="preserve">ن است </w:t>
      </w:r>
      <w:r w:rsidR="006C7271">
        <w:rPr>
          <w:rFonts w:cs="B Mitra" w:hint="cs"/>
          <w:rtl/>
        </w:rPr>
        <w:t>ک</w:t>
      </w:r>
      <w:r w:rsidRPr="009F24E4">
        <w:rPr>
          <w:rFonts w:cs="B Mitra" w:hint="cs"/>
          <w:rtl/>
        </w:rPr>
        <w:t>ه در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ما نم</w:t>
      </w:r>
      <w:r w:rsidR="00E11D84">
        <w:rPr>
          <w:rFonts w:cs="B Mitra" w:hint="cs"/>
          <w:rtl/>
        </w:rPr>
        <w:t>ی</w:t>
      </w:r>
      <w:r w:rsidRPr="009F24E4">
        <w:rPr>
          <w:rFonts w:cs="B Mitra" w:hint="cs"/>
          <w:rtl/>
        </w:rPr>
        <w:t>‌توان</w:t>
      </w:r>
      <w:r w:rsidR="00E11D84">
        <w:rPr>
          <w:rFonts w:cs="B Mitra" w:hint="cs"/>
          <w:rtl/>
        </w:rPr>
        <w:t>ی</w:t>
      </w:r>
      <w:r w:rsidRPr="009F24E4">
        <w:rPr>
          <w:rFonts w:cs="B Mitra" w:hint="cs"/>
          <w:rtl/>
        </w:rPr>
        <w:t xml:space="preserve">م </w:t>
      </w:r>
      <w:r w:rsidR="00E11D84">
        <w:rPr>
          <w:rFonts w:cs="B Mitra" w:hint="cs"/>
          <w:rtl/>
        </w:rPr>
        <w:t>ی</w:t>
      </w:r>
      <w:r w:rsidRPr="009F24E4">
        <w:rPr>
          <w:rFonts w:cs="B Mitra" w:hint="cs"/>
          <w:rtl/>
        </w:rPr>
        <w:t>ا نبا</w:t>
      </w:r>
      <w:r w:rsidR="00E11D84">
        <w:rPr>
          <w:rFonts w:cs="B Mitra" w:hint="cs"/>
          <w:rtl/>
        </w:rPr>
        <w:t>ی</w:t>
      </w:r>
      <w:r w:rsidRPr="009F24E4">
        <w:rPr>
          <w:rFonts w:cs="B Mitra" w:hint="cs"/>
          <w:rtl/>
        </w:rPr>
        <w:t>د جنبه‌ها</w:t>
      </w:r>
      <w:r w:rsidR="00E11D84">
        <w:rPr>
          <w:rFonts w:cs="B Mitra" w:hint="cs"/>
          <w:rtl/>
        </w:rPr>
        <w:t>ی</w:t>
      </w:r>
      <w:r w:rsidRPr="009F24E4">
        <w:rPr>
          <w:rFonts w:cs="B Mitra" w:hint="cs"/>
          <w:rtl/>
        </w:rPr>
        <w:t xml:space="preserve"> اقتصاد</w:t>
      </w:r>
      <w:r w:rsidR="00E11D84">
        <w:rPr>
          <w:rFonts w:cs="B Mitra" w:hint="cs"/>
          <w:rtl/>
        </w:rPr>
        <w:t>ی</w:t>
      </w:r>
      <w:r w:rsidRPr="009F24E4">
        <w:rPr>
          <w:rFonts w:cs="B Mitra" w:hint="cs"/>
          <w:rtl/>
        </w:rPr>
        <w:t>، روان</w:t>
      </w:r>
      <w:r w:rsidR="00E11D84">
        <w:rPr>
          <w:rFonts w:cs="B Mitra" w:hint="cs"/>
          <w:rtl/>
        </w:rPr>
        <w:t>ی</w:t>
      </w:r>
      <w:r w:rsidRPr="009F24E4">
        <w:rPr>
          <w:rFonts w:cs="B Mitra" w:hint="cs"/>
          <w:rtl/>
        </w:rPr>
        <w:t xml:space="preserve"> و اخلاق</w:t>
      </w:r>
      <w:r w:rsidR="00E11D84">
        <w:rPr>
          <w:rFonts w:cs="B Mitra" w:hint="cs"/>
          <w:rtl/>
        </w:rPr>
        <w:t>ی</w:t>
      </w:r>
      <w:r w:rsidRPr="009F24E4">
        <w:rPr>
          <w:rFonts w:cs="B Mitra" w:hint="cs"/>
          <w:rtl/>
        </w:rPr>
        <w:t xml:space="preserve"> را از </w:t>
      </w:r>
      <w:r w:rsidR="00E11D84">
        <w:rPr>
          <w:rFonts w:cs="B Mitra" w:hint="cs"/>
          <w:rtl/>
        </w:rPr>
        <w:t>ی</w:t>
      </w:r>
      <w:r w:rsidR="006C7271">
        <w:rPr>
          <w:rFonts w:cs="B Mitra" w:hint="cs"/>
          <w:rtl/>
        </w:rPr>
        <w:t>ک</w:t>
      </w:r>
      <w:r w:rsidRPr="009F24E4">
        <w:rPr>
          <w:rFonts w:cs="B Mitra" w:hint="cs"/>
          <w:rtl/>
        </w:rPr>
        <w:t>د</w:t>
      </w:r>
      <w:r w:rsidR="00E11D84">
        <w:rPr>
          <w:rFonts w:cs="B Mitra" w:hint="cs"/>
          <w:rtl/>
        </w:rPr>
        <w:t>ی</w:t>
      </w:r>
      <w:r w:rsidRPr="009F24E4">
        <w:rPr>
          <w:rFonts w:cs="B Mitra" w:hint="cs"/>
          <w:rtl/>
        </w:rPr>
        <w:t xml:space="preserve">گر جدا </w:t>
      </w:r>
      <w:r w:rsidR="006C7271">
        <w:rPr>
          <w:rFonts w:cs="B Mitra" w:hint="cs"/>
          <w:rtl/>
        </w:rPr>
        <w:t>ک</w:t>
      </w:r>
      <w:r w:rsidRPr="009F24E4">
        <w:rPr>
          <w:rFonts w:cs="B Mitra" w:hint="cs"/>
          <w:rtl/>
        </w:rPr>
        <w:t xml:space="preserve">رده و سپس به </w:t>
      </w:r>
      <w:r w:rsidR="00526138" w:rsidRPr="009F24E4">
        <w:rPr>
          <w:rFonts w:cs="B Mitra"/>
          <w:rtl/>
        </w:rPr>
        <w:t>بررس</w:t>
      </w:r>
      <w:r w:rsidR="00526138" w:rsidRPr="009F24E4">
        <w:rPr>
          <w:rFonts w:cs="B Mitra" w:hint="cs"/>
          <w:rtl/>
        </w:rPr>
        <w:t>ی</w:t>
      </w:r>
      <w:r w:rsidRPr="009F24E4">
        <w:rPr>
          <w:rFonts w:cs="B Mitra" w:hint="cs"/>
          <w:rtl/>
        </w:rPr>
        <w:t xml:space="preserve"> ت</w:t>
      </w:r>
      <w:r w:rsidR="006C7271">
        <w:rPr>
          <w:rFonts w:cs="B Mitra" w:hint="cs"/>
          <w:rtl/>
        </w:rPr>
        <w:t>ک</w:t>
      </w:r>
      <w:r w:rsidRPr="009F24E4">
        <w:rPr>
          <w:rFonts w:cs="B Mitra" w:hint="cs"/>
          <w:rtl/>
        </w:rPr>
        <w:t xml:space="preserve"> ت</w:t>
      </w:r>
      <w:r w:rsidR="006C7271">
        <w:rPr>
          <w:rFonts w:cs="B Mitra" w:hint="cs"/>
          <w:rtl/>
        </w:rPr>
        <w:t>ک</w:t>
      </w:r>
      <w:r w:rsidRPr="009F24E4">
        <w:rPr>
          <w:rFonts w:cs="B Mitra" w:hint="cs"/>
          <w:rtl/>
        </w:rPr>
        <w:t xml:space="preserve"> عناصر بپرداز</w:t>
      </w:r>
      <w:r w:rsidR="00E11D84">
        <w:rPr>
          <w:rFonts w:cs="B Mitra" w:hint="cs"/>
          <w:rtl/>
        </w:rPr>
        <w:t>ی</w:t>
      </w:r>
      <w:r w:rsidRPr="009F24E4">
        <w:rPr>
          <w:rFonts w:cs="B Mitra" w:hint="cs"/>
          <w:rtl/>
        </w:rPr>
        <w:t xml:space="preserve">م. هر </w:t>
      </w:r>
      <w:r w:rsidR="00E11D84">
        <w:rPr>
          <w:rFonts w:cs="B Mitra" w:hint="cs"/>
          <w:rtl/>
        </w:rPr>
        <w:t>ی</w:t>
      </w:r>
      <w:r w:rsidR="006C7271">
        <w:rPr>
          <w:rFonts w:cs="B Mitra" w:hint="cs"/>
          <w:rtl/>
        </w:rPr>
        <w:t>ک</w:t>
      </w:r>
      <w:r w:rsidRPr="009F24E4">
        <w:rPr>
          <w:rFonts w:cs="B Mitra" w:hint="cs"/>
          <w:rtl/>
        </w:rPr>
        <w:t xml:space="preserve"> از </w:t>
      </w:r>
      <w:r w:rsidR="00FB7E23" w:rsidRPr="009F24E4">
        <w:rPr>
          <w:rFonts w:cs="B Mitra"/>
          <w:rtl/>
        </w:rPr>
        <w:t>آن‌ها</w:t>
      </w:r>
      <w:r w:rsidRPr="009F24E4">
        <w:rPr>
          <w:rFonts w:cs="B Mitra" w:hint="cs"/>
          <w:rtl/>
        </w:rPr>
        <w:t xml:space="preserve"> تنها قسمت</w:t>
      </w:r>
      <w:r w:rsidR="00E11D84">
        <w:rPr>
          <w:rFonts w:cs="B Mitra" w:hint="cs"/>
          <w:rtl/>
        </w:rPr>
        <w:t>ی</w:t>
      </w:r>
      <w:r w:rsidRPr="009F24E4">
        <w:rPr>
          <w:rFonts w:cs="B Mitra" w:hint="cs"/>
          <w:rtl/>
        </w:rPr>
        <w:t xml:space="preserve"> از همه جوانب موقع</w:t>
      </w:r>
      <w:r w:rsidR="00E11D84">
        <w:rPr>
          <w:rFonts w:cs="B Mitra" w:hint="cs"/>
          <w:rtl/>
        </w:rPr>
        <w:t>ی</w:t>
      </w:r>
      <w:r w:rsidRPr="009F24E4">
        <w:rPr>
          <w:rFonts w:cs="B Mitra" w:hint="cs"/>
          <w:rtl/>
        </w:rPr>
        <w:t>ت است و هر جزء با</w:t>
      </w:r>
      <w:r w:rsidR="00E11D84">
        <w:rPr>
          <w:rFonts w:cs="B Mitra" w:hint="cs"/>
          <w:rtl/>
        </w:rPr>
        <w:t>ی</w:t>
      </w:r>
      <w:r w:rsidRPr="009F24E4">
        <w:rPr>
          <w:rFonts w:cs="B Mitra" w:hint="cs"/>
          <w:rtl/>
        </w:rPr>
        <w:t>د هماهنگ و در ارتباط با بق</w:t>
      </w:r>
      <w:r w:rsidR="00E11D84">
        <w:rPr>
          <w:rFonts w:cs="B Mitra" w:hint="cs"/>
          <w:rtl/>
        </w:rPr>
        <w:t>ی</w:t>
      </w:r>
      <w:r w:rsidRPr="009F24E4">
        <w:rPr>
          <w:rFonts w:cs="B Mitra" w:hint="cs"/>
          <w:rtl/>
        </w:rPr>
        <w:t>ه جنبه‌ها در نظر گرفته شود</w:t>
      </w:r>
      <w:r w:rsidR="00831FE7" w:rsidRPr="009F24E4">
        <w:rPr>
          <w:rFonts w:cs="B Mitra" w:hint="cs"/>
          <w:rtl/>
        </w:rPr>
        <w:t>.</w:t>
      </w:r>
      <w:r w:rsidRPr="009F24E4">
        <w:rPr>
          <w:rFonts w:cs="B Mitra" w:hint="cs"/>
          <w:rtl/>
        </w:rPr>
        <w:t xml:space="preserve"> ا</w:t>
      </w:r>
      <w:r w:rsidR="00E11D84">
        <w:rPr>
          <w:rFonts w:cs="B Mitra" w:hint="cs"/>
          <w:rtl/>
        </w:rPr>
        <w:t>ی</w:t>
      </w:r>
      <w:r w:rsidRPr="009F24E4">
        <w:rPr>
          <w:rFonts w:cs="B Mitra" w:hint="cs"/>
          <w:rtl/>
        </w:rPr>
        <w:t>ن بحث ما را به تف</w:t>
      </w:r>
      <w:r w:rsidR="006C7271">
        <w:rPr>
          <w:rFonts w:cs="B Mitra" w:hint="cs"/>
          <w:rtl/>
        </w:rPr>
        <w:t>ک</w:t>
      </w:r>
      <w:r w:rsidRPr="009F24E4">
        <w:rPr>
          <w:rFonts w:cs="B Mitra" w:hint="cs"/>
          <w:rtl/>
        </w:rPr>
        <w:t xml:space="preserve">ر در مورد </w:t>
      </w:r>
      <w:r w:rsidR="00526138" w:rsidRPr="009F24E4">
        <w:rPr>
          <w:rFonts w:cs="B Mitra"/>
          <w:rtl/>
        </w:rPr>
        <w:t>رابطه</w:t>
      </w:r>
      <w:r w:rsidR="00831FE7" w:rsidRPr="009F24E4">
        <w:rPr>
          <w:rFonts w:cs="B Mitra" w:hint="cs"/>
          <w:rtl/>
        </w:rPr>
        <w:t xml:space="preserve"> متقابل </w:t>
      </w:r>
      <w:r w:rsidRPr="009F24E4">
        <w:rPr>
          <w:rFonts w:cs="B Mitra" w:hint="cs"/>
          <w:rtl/>
        </w:rPr>
        <w:t>سوق م</w:t>
      </w:r>
      <w:r w:rsidR="00E11D84">
        <w:rPr>
          <w:rFonts w:cs="B Mitra" w:hint="cs"/>
          <w:rtl/>
        </w:rPr>
        <w:t>ی</w:t>
      </w:r>
      <w:r w:rsidRPr="009F24E4">
        <w:rPr>
          <w:rFonts w:cs="B Mitra" w:hint="cs"/>
          <w:rtl/>
        </w:rPr>
        <w:t>‌دهد. اگر دو نوع الف و ب با هم در تعامل باشند ا</w:t>
      </w:r>
      <w:r w:rsidR="00E11D84">
        <w:rPr>
          <w:rFonts w:cs="B Mitra" w:hint="cs"/>
          <w:rtl/>
        </w:rPr>
        <w:t>ی</w:t>
      </w:r>
      <w:r w:rsidRPr="009F24E4">
        <w:rPr>
          <w:rFonts w:cs="B Mitra" w:hint="cs"/>
          <w:rtl/>
        </w:rPr>
        <w:t>ن فقط الف ن</w:t>
      </w:r>
      <w:r w:rsidR="00E11D84">
        <w:rPr>
          <w:rFonts w:cs="B Mitra" w:hint="cs"/>
          <w:rtl/>
        </w:rPr>
        <w:t>ی</w:t>
      </w:r>
      <w:r w:rsidRPr="009F24E4">
        <w:rPr>
          <w:rFonts w:cs="B Mitra" w:hint="cs"/>
          <w:rtl/>
        </w:rPr>
        <w:t xml:space="preserve">ست </w:t>
      </w:r>
      <w:r w:rsidR="006C7271">
        <w:rPr>
          <w:rFonts w:cs="B Mitra" w:hint="cs"/>
          <w:rtl/>
        </w:rPr>
        <w:t>ک</w:t>
      </w:r>
      <w:r w:rsidRPr="009F24E4">
        <w:rPr>
          <w:rFonts w:cs="B Mitra" w:hint="cs"/>
          <w:rtl/>
        </w:rPr>
        <w:t>ه تحت نفوذ ب قرار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رد. روابط متقابل بد</w:t>
      </w:r>
      <w:r w:rsidR="00E11D84">
        <w:rPr>
          <w:rFonts w:cs="B Mitra" w:hint="cs"/>
          <w:rtl/>
        </w:rPr>
        <w:t>ی</w:t>
      </w:r>
      <w:r w:rsidRPr="009F24E4">
        <w:rPr>
          <w:rFonts w:cs="B Mitra" w:hint="cs"/>
          <w:rtl/>
        </w:rPr>
        <w:t xml:space="preserve">ن معناست </w:t>
      </w:r>
      <w:r w:rsidR="006C7271">
        <w:rPr>
          <w:rFonts w:cs="B Mitra" w:hint="cs"/>
          <w:rtl/>
        </w:rPr>
        <w:t>ک</w:t>
      </w:r>
      <w:r w:rsidRPr="009F24E4">
        <w:rPr>
          <w:rFonts w:cs="B Mitra" w:hint="cs"/>
          <w:rtl/>
        </w:rPr>
        <w:t>ه الف بر ب اثر م</w:t>
      </w:r>
      <w:r w:rsidR="00E11D84">
        <w:rPr>
          <w:rFonts w:cs="B Mitra" w:hint="cs"/>
          <w:rtl/>
        </w:rPr>
        <w:t>ی</w:t>
      </w:r>
      <w:r w:rsidRPr="009F24E4">
        <w:rPr>
          <w:rFonts w:cs="B Mitra" w:hint="cs"/>
          <w:rtl/>
        </w:rPr>
        <w:t>‌گذارد و به هم</w:t>
      </w:r>
      <w:r w:rsidR="00E11D84">
        <w:rPr>
          <w:rFonts w:cs="B Mitra" w:hint="cs"/>
          <w:rtl/>
        </w:rPr>
        <w:t>ی</w:t>
      </w:r>
      <w:r w:rsidRPr="009F24E4">
        <w:rPr>
          <w:rFonts w:cs="B Mitra" w:hint="cs"/>
          <w:rtl/>
        </w:rPr>
        <w:t>ن نحو ب ن</w:t>
      </w:r>
      <w:r w:rsidR="00E11D84">
        <w:rPr>
          <w:rFonts w:cs="B Mitra" w:hint="cs"/>
          <w:rtl/>
        </w:rPr>
        <w:t>ی</w:t>
      </w:r>
      <w:r w:rsidRPr="009F24E4">
        <w:rPr>
          <w:rFonts w:cs="B Mitra" w:hint="cs"/>
          <w:rtl/>
        </w:rPr>
        <w:t>ز تحت اثر ناش</w:t>
      </w:r>
      <w:r w:rsidR="00E11D84">
        <w:rPr>
          <w:rFonts w:cs="B Mitra" w:hint="cs"/>
          <w:rtl/>
        </w:rPr>
        <w:t>ی</w:t>
      </w:r>
      <w:r w:rsidRPr="009F24E4">
        <w:rPr>
          <w:rFonts w:cs="B Mitra" w:hint="cs"/>
          <w:rtl/>
        </w:rPr>
        <w:t xml:space="preserve"> از الف تغ</w:t>
      </w:r>
      <w:r w:rsidR="00E11D84">
        <w:rPr>
          <w:rFonts w:cs="B Mitra" w:hint="cs"/>
          <w:rtl/>
        </w:rPr>
        <w:t>یی</w:t>
      </w:r>
      <w:r w:rsidRPr="009F24E4">
        <w:rPr>
          <w:rFonts w:cs="B Mitra" w:hint="cs"/>
          <w:rtl/>
        </w:rPr>
        <w:t>ر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به عبارت</w:t>
      </w:r>
      <w:r w:rsidR="00E11D84">
        <w:rPr>
          <w:rFonts w:cs="B Mitra" w:hint="cs"/>
          <w:rtl/>
        </w:rPr>
        <w:t>ی</w:t>
      </w:r>
      <w:r w:rsidRPr="009F24E4">
        <w:rPr>
          <w:rFonts w:cs="B Mitra" w:hint="cs"/>
          <w:rtl/>
        </w:rPr>
        <w:t xml:space="preserve"> </w:t>
      </w:r>
      <w:r w:rsidR="00526138" w:rsidRPr="009F24E4">
        <w:rPr>
          <w:rFonts w:cs="B Mitra"/>
          <w:rtl/>
        </w:rPr>
        <w:t>فعال</w:t>
      </w:r>
      <w:r w:rsidR="00526138" w:rsidRPr="009F24E4">
        <w:rPr>
          <w:rFonts w:cs="B Mitra" w:hint="cs"/>
          <w:rtl/>
        </w:rPr>
        <w:t>ی</w:t>
      </w:r>
      <w:r w:rsidR="00526138" w:rsidRPr="009F24E4">
        <w:rPr>
          <w:rFonts w:cs="B Mitra" w:hint="eastAsia"/>
          <w:rtl/>
        </w:rPr>
        <w:t>ت‌ها</w:t>
      </w:r>
      <w:r w:rsidR="00526138" w:rsidRPr="009F24E4">
        <w:rPr>
          <w:rFonts w:cs="B Mitra" w:hint="cs"/>
          <w:rtl/>
        </w:rPr>
        <w:t>ی</w:t>
      </w:r>
      <w:r w:rsidRPr="009F24E4">
        <w:rPr>
          <w:rFonts w:cs="B Mitra" w:hint="cs"/>
          <w:rtl/>
        </w:rPr>
        <w:t xml:space="preserve"> الف به محر</w:t>
      </w:r>
      <w:r w:rsidR="006C7271">
        <w:rPr>
          <w:rFonts w:cs="B Mitra" w:hint="cs"/>
          <w:rtl/>
        </w:rPr>
        <w:t>ک</w:t>
      </w:r>
      <w:r w:rsidRPr="009F24E4">
        <w:rPr>
          <w:rFonts w:cs="B Mitra" w:hint="cs"/>
          <w:rtl/>
        </w:rPr>
        <w:t>‌ها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مسبب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شان است پ</w:t>
      </w:r>
      <w:r w:rsidR="00E11D84">
        <w:rPr>
          <w:rFonts w:cs="B Mitra" w:hint="cs"/>
          <w:rtl/>
        </w:rPr>
        <w:t>ی</w:t>
      </w:r>
      <w:r w:rsidRPr="009F24E4">
        <w:rPr>
          <w:rFonts w:cs="B Mitra" w:hint="cs"/>
          <w:rtl/>
        </w:rPr>
        <w:t>وند م</w:t>
      </w:r>
      <w:r w:rsidR="00E11D84">
        <w:rPr>
          <w:rFonts w:cs="B Mitra" w:hint="cs"/>
          <w:rtl/>
        </w:rPr>
        <w:t>ی</w:t>
      </w:r>
      <w:r w:rsidRPr="009F24E4">
        <w:rPr>
          <w:rFonts w:cs="B Mitra" w:hint="cs"/>
          <w:rtl/>
        </w:rPr>
        <w:t xml:space="preserve">‌خورد. </w:t>
      </w:r>
    </w:p>
    <w:p w:rsidR="00C80FBE" w:rsidRPr="009F24E4" w:rsidRDefault="00C80FBE" w:rsidP="005D25A5">
      <w:pPr>
        <w:pStyle w:val="TEXT"/>
        <w:spacing w:line="276" w:lineRule="auto"/>
        <w:rPr>
          <w:rFonts w:cs="B Mitra"/>
          <w:rtl/>
        </w:rPr>
      </w:pPr>
      <w:r w:rsidRPr="009F24E4">
        <w:rPr>
          <w:rFonts w:cs="B Mitra" w:hint="cs"/>
          <w:rtl/>
        </w:rPr>
        <w:t>بنا به تصر</w:t>
      </w:r>
      <w:r w:rsidR="00E11D84">
        <w:rPr>
          <w:rFonts w:cs="B Mitra" w:hint="cs"/>
          <w:rtl/>
        </w:rPr>
        <w:t>ی</w:t>
      </w:r>
      <w:r w:rsidRPr="009F24E4">
        <w:rPr>
          <w:rFonts w:cs="B Mitra" w:hint="cs"/>
          <w:rtl/>
        </w:rPr>
        <w:t>ح او سلطه، خصوص</w:t>
      </w:r>
      <w:r w:rsidR="00E11D84">
        <w:rPr>
          <w:rFonts w:cs="B Mitra" w:hint="cs"/>
          <w:rtl/>
        </w:rPr>
        <w:t>ی</w:t>
      </w:r>
      <w:r w:rsidRPr="009F24E4">
        <w:rPr>
          <w:rFonts w:cs="B Mitra" w:hint="cs"/>
          <w:rtl/>
        </w:rPr>
        <w:t>ت حق</w:t>
      </w:r>
      <w:r w:rsidR="00E11D84">
        <w:rPr>
          <w:rFonts w:cs="B Mitra" w:hint="cs"/>
          <w:rtl/>
        </w:rPr>
        <w:t>ی</w:t>
      </w:r>
      <w:r w:rsidRPr="009F24E4">
        <w:rPr>
          <w:rFonts w:cs="B Mitra" w:hint="cs"/>
          <w:rtl/>
        </w:rPr>
        <w:t>ق</w:t>
      </w:r>
      <w:r w:rsidR="00E11D84">
        <w:rPr>
          <w:rFonts w:cs="B Mitra" w:hint="cs"/>
          <w:rtl/>
        </w:rPr>
        <w:t>ی</w:t>
      </w:r>
      <w:r w:rsidRPr="009F24E4">
        <w:rPr>
          <w:rFonts w:cs="B Mitra" w:hint="cs"/>
          <w:rtl/>
        </w:rPr>
        <w:t xml:space="preserve"> رهبر ن</w:t>
      </w:r>
      <w:r w:rsidR="00E11D84">
        <w:rPr>
          <w:rFonts w:cs="B Mitra" w:hint="cs"/>
          <w:rtl/>
        </w:rPr>
        <w:t>ی</w:t>
      </w:r>
      <w:r w:rsidRPr="009F24E4">
        <w:rPr>
          <w:rFonts w:cs="B Mitra" w:hint="cs"/>
          <w:rtl/>
        </w:rPr>
        <w:t>ست. رهبر</w:t>
      </w:r>
      <w:r w:rsidR="00E11D84">
        <w:rPr>
          <w:rFonts w:cs="B Mitra" w:hint="cs"/>
          <w:rtl/>
        </w:rPr>
        <w:t>ی</w:t>
      </w:r>
      <w:r w:rsidRPr="009F24E4">
        <w:rPr>
          <w:rFonts w:cs="B Mitra" w:hint="cs"/>
          <w:rtl/>
        </w:rPr>
        <w:t xml:space="preserve"> نه فقط ه</w:t>
      </w:r>
      <w:r w:rsidR="00E11D84">
        <w:rPr>
          <w:rFonts w:cs="B Mitra" w:hint="cs"/>
          <w:rtl/>
        </w:rPr>
        <w:t>ی</w:t>
      </w:r>
      <w:r w:rsidRPr="009F24E4">
        <w:rPr>
          <w:rFonts w:cs="B Mitra" w:hint="cs"/>
          <w:rtl/>
        </w:rPr>
        <w:t>چ‌گاه بل</w:t>
      </w:r>
      <w:r w:rsidR="006C7271">
        <w:rPr>
          <w:rFonts w:cs="B Mitra" w:hint="cs"/>
          <w:rtl/>
        </w:rPr>
        <w:t>ک</w:t>
      </w:r>
      <w:r w:rsidRPr="009F24E4">
        <w:rPr>
          <w:rFonts w:cs="B Mitra" w:hint="cs"/>
          <w:rtl/>
        </w:rPr>
        <w:t>ه حت</w:t>
      </w:r>
      <w:r w:rsidR="00E11D84">
        <w:rPr>
          <w:rFonts w:cs="B Mitra" w:hint="cs"/>
          <w:rtl/>
        </w:rPr>
        <w:t>ی</w:t>
      </w:r>
      <w:r w:rsidRPr="009F24E4">
        <w:rPr>
          <w:rFonts w:cs="B Mitra" w:hint="cs"/>
          <w:rtl/>
        </w:rPr>
        <w:t xml:space="preserve"> به ندرت هم تحت تأث</w:t>
      </w:r>
      <w:r w:rsidR="00E11D84">
        <w:rPr>
          <w:rFonts w:cs="B Mitra" w:hint="cs"/>
          <w:rtl/>
        </w:rPr>
        <w:t>ی</w:t>
      </w:r>
      <w:r w:rsidRPr="009F24E4">
        <w:rPr>
          <w:rFonts w:cs="B Mitra" w:hint="cs"/>
          <w:rtl/>
        </w:rPr>
        <w:t>ر ام</w:t>
      </w:r>
      <w:r w:rsidR="00E11D84">
        <w:rPr>
          <w:rFonts w:cs="B Mitra" w:hint="cs"/>
          <w:rtl/>
        </w:rPr>
        <w:t>ی</w:t>
      </w:r>
      <w:r w:rsidRPr="009F24E4">
        <w:rPr>
          <w:rFonts w:cs="B Mitra" w:hint="cs"/>
          <w:rtl/>
        </w:rPr>
        <w:t>ال شخص</w:t>
      </w:r>
      <w:r w:rsidR="00E11D84">
        <w:rPr>
          <w:rFonts w:cs="B Mitra" w:hint="cs"/>
          <w:rtl/>
        </w:rPr>
        <w:t>ی</w:t>
      </w:r>
      <w:r w:rsidRPr="009F24E4">
        <w:rPr>
          <w:rFonts w:cs="B Mitra" w:hint="cs"/>
          <w:rtl/>
        </w:rPr>
        <w:t>، دستور</w:t>
      </w:r>
      <w:r w:rsidR="00E11D84">
        <w:rPr>
          <w:rFonts w:cs="B Mitra" w:hint="cs"/>
          <w:rtl/>
        </w:rPr>
        <w:t>ی</w:t>
      </w:r>
      <w:r w:rsidRPr="009F24E4">
        <w:rPr>
          <w:rFonts w:cs="B Mitra" w:hint="cs"/>
          <w:rtl/>
        </w:rPr>
        <w:t xml:space="preserve"> صادر نم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و در واقع رهبر</w:t>
      </w:r>
      <w:r w:rsidR="00E11D84">
        <w:rPr>
          <w:rFonts w:cs="B Mitra" w:hint="cs"/>
          <w:rtl/>
        </w:rPr>
        <w:t>ی</w:t>
      </w:r>
      <w:r w:rsidRPr="009F24E4">
        <w:rPr>
          <w:rFonts w:cs="B Mitra" w:hint="cs"/>
          <w:rtl/>
        </w:rPr>
        <w:t xml:space="preserve"> زم</w:t>
      </w:r>
      <w:r w:rsidR="00E11D84">
        <w:rPr>
          <w:rFonts w:cs="B Mitra" w:hint="cs"/>
          <w:rtl/>
        </w:rPr>
        <w:t>ی</w:t>
      </w:r>
      <w:r w:rsidRPr="009F24E4">
        <w:rPr>
          <w:rFonts w:cs="B Mitra" w:hint="cs"/>
          <w:rtl/>
        </w:rPr>
        <w:t>نه‌ها</w:t>
      </w:r>
      <w:r w:rsidR="00E11D84">
        <w:rPr>
          <w:rFonts w:cs="B Mitra" w:hint="cs"/>
          <w:rtl/>
        </w:rPr>
        <w:t>یی</w:t>
      </w:r>
      <w:r w:rsidRPr="009F24E4">
        <w:rPr>
          <w:rFonts w:cs="B Mitra" w:hint="cs"/>
          <w:rtl/>
        </w:rPr>
        <w:t xml:space="preserve"> را به وجود م</w:t>
      </w:r>
      <w:r w:rsidR="00E11D84">
        <w:rPr>
          <w:rFonts w:cs="B Mitra" w:hint="cs"/>
          <w:rtl/>
        </w:rPr>
        <w:t>ی</w:t>
      </w:r>
      <w:r w:rsidRPr="009F24E4">
        <w:rPr>
          <w:rFonts w:cs="B Mitra" w:hint="cs"/>
          <w:rtl/>
        </w:rPr>
        <w:t>‌آورد تا شرا</w:t>
      </w:r>
      <w:r w:rsidR="00E11D84">
        <w:rPr>
          <w:rFonts w:cs="B Mitra" w:hint="cs"/>
          <w:rtl/>
        </w:rPr>
        <w:t>ی</w:t>
      </w:r>
      <w:r w:rsidRPr="009F24E4">
        <w:rPr>
          <w:rFonts w:cs="B Mitra" w:hint="cs"/>
          <w:rtl/>
        </w:rPr>
        <w:t xml:space="preserve">ط </w:t>
      </w:r>
      <w:r w:rsidR="006C7271">
        <w:rPr>
          <w:rFonts w:cs="B Mitra" w:hint="cs"/>
          <w:rtl/>
        </w:rPr>
        <w:t>ک</w:t>
      </w:r>
      <w:r w:rsidRPr="009F24E4">
        <w:rPr>
          <w:rFonts w:cs="B Mitra" w:hint="cs"/>
          <w:rtl/>
        </w:rPr>
        <w:t>ار به همگان بگو</w:t>
      </w:r>
      <w:r w:rsidR="00E11D84">
        <w:rPr>
          <w:rFonts w:cs="B Mitra" w:hint="cs"/>
          <w:rtl/>
        </w:rPr>
        <w:t>ی</w:t>
      </w:r>
      <w:r w:rsidRPr="009F24E4">
        <w:rPr>
          <w:rFonts w:cs="B Mitra" w:hint="cs"/>
          <w:rtl/>
        </w:rPr>
        <w:t xml:space="preserve">د چه </w:t>
      </w:r>
      <w:r w:rsidR="006C7271">
        <w:rPr>
          <w:rFonts w:cs="B Mitra" w:hint="cs"/>
          <w:rtl/>
        </w:rPr>
        <w:t>ک</w:t>
      </w:r>
      <w:r w:rsidRPr="009F24E4">
        <w:rPr>
          <w:rFonts w:cs="B Mitra" w:hint="cs"/>
          <w:rtl/>
        </w:rPr>
        <w:t>نند و مرئوسان ن</w:t>
      </w:r>
      <w:r w:rsidR="00E11D84">
        <w:rPr>
          <w:rFonts w:cs="B Mitra" w:hint="cs"/>
          <w:rtl/>
        </w:rPr>
        <w:t>ی</w:t>
      </w:r>
      <w:r w:rsidRPr="009F24E4">
        <w:rPr>
          <w:rFonts w:cs="B Mitra" w:hint="cs"/>
          <w:rtl/>
        </w:rPr>
        <w:t xml:space="preserve">ز در </w:t>
      </w:r>
      <w:r w:rsidRPr="009F24E4">
        <w:rPr>
          <w:rFonts w:cs="B Mitra" w:hint="cs"/>
          <w:rtl/>
        </w:rPr>
        <w:lastRenderedPageBreak/>
        <w:t>ش</w:t>
      </w:r>
      <w:r w:rsidR="006C7271">
        <w:rPr>
          <w:rFonts w:cs="B Mitra" w:hint="cs"/>
          <w:rtl/>
        </w:rPr>
        <w:t>ک</w:t>
      </w:r>
      <w:r w:rsidRPr="009F24E4">
        <w:rPr>
          <w:rFonts w:cs="B Mitra" w:hint="cs"/>
          <w:rtl/>
        </w:rPr>
        <w:t>ل‌گ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دستورات و اجرا</w:t>
      </w:r>
      <w:r w:rsidR="00E11D84">
        <w:rPr>
          <w:rFonts w:cs="B Mitra" w:hint="cs"/>
          <w:rtl/>
        </w:rPr>
        <w:t>ی</w:t>
      </w:r>
      <w:r w:rsidRPr="009F24E4">
        <w:rPr>
          <w:rFonts w:cs="B Mitra" w:hint="cs"/>
          <w:rtl/>
        </w:rPr>
        <w:t xml:space="preserve"> </w:t>
      </w:r>
      <w:r w:rsidR="00FB7E23" w:rsidRPr="009F24E4">
        <w:rPr>
          <w:rFonts w:cs="B Mitra"/>
          <w:rtl/>
        </w:rPr>
        <w:t>آن‌ها</w:t>
      </w:r>
      <w:r w:rsidRPr="009F24E4">
        <w:rPr>
          <w:rFonts w:cs="B Mitra" w:hint="cs"/>
          <w:rtl/>
        </w:rPr>
        <w:t xml:space="preserve"> ا</w:t>
      </w:r>
      <w:r w:rsidR="00E11D84">
        <w:rPr>
          <w:rFonts w:cs="B Mitra" w:hint="cs"/>
          <w:rtl/>
        </w:rPr>
        <w:t>ی</w:t>
      </w:r>
      <w:r w:rsidRPr="009F24E4">
        <w:rPr>
          <w:rFonts w:cs="B Mitra" w:hint="cs"/>
          <w:rtl/>
        </w:rPr>
        <w:t>فا</w:t>
      </w:r>
      <w:r w:rsidR="00E11D84">
        <w:rPr>
          <w:rFonts w:cs="B Mitra" w:hint="cs"/>
          <w:rtl/>
        </w:rPr>
        <w:t>ی</w:t>
      </w:r>
      <w:r w:rsidRPr="009F24E4">
        <w:rPr>
          <w:rFonts w:cs="B Mitra" w:hint="cs"/>
          <w:rtl/>
        </w:rPr>
        <w:t xml:space="preserve"> نقش </w:t>
      </w:r>
      <w:r w:rsidR="006C7271">
        <w:rPr>
          <w:rFonts w:cs="B Mitra" w:hint="cs"/>
          <w:rtl/>
        </w:rPr>
        <w:t>ک</w:t>
      </w:r>
      <w:r w:rsidRPr="009F24E4">
        <w:rPr>
          <w:rFonts w:cs="B Mitra" w:hint="cs"/>
          <w:rtl/>
        </w:rPr>
        <w:t>نند. وظ</w:t>
      </w:r>
      <w:r w:rsidR="00E11D84">
        <w:rPr>
          <w:rFonts w:cs="B Mitra" w:hint="cs"/>
          <w:rtl/>
        </w:rPr>
        <w:t>ی</w:t>
      </w:r>
      <w:r w:rsidRPr="009F24E4">
        <w:rPr>
          <w:rFonts w:cs="B Mitra" w:hint="cs"/>
          <w:rtl/>
        </w:rPr>
        <w:t>فه واقع</w:t>
      </w:r>
      <w:r w:rsidR="00E11D84">
        <w:rPr>
          <w:rFonts w:cs="B Mitra" w:hint="cs"/>
          <w:rtl/>
        </w:rPr>
        <w:t>ی</w:t>
      </w:r>
      <w:r w:rsidRPr="009F24E4">
        <w:rPr>
          <w:rFonts w:cs="B Mitra" w:hint="cs"/>
          <w:rtl/>
        </w:rPr>
        <w:t xml:space="preserve"> رهبر، ارتقا</w:t>
      </w:r>
      <w:r w:rsidR="00E11D84">
        <w:rPr>
          <w:rFonts w:cs="B Mitra" w:hint="cs"/>
          <w:rtl/>
        </w:rPr>
        <w:t>ی</w:t>
      </w:r>
      <w:r w:rsidRPr="009F24E4">
        <w:rPr>
          <w:rFonts w:cs="B Mitra" w:hint="cs"/>
          <w:rtl/>
        </w:rPr>
        <w:t xml:space="preserve"> هو</w:t>
      </w:r>
      <w:r w:rsidR="00E11D84">
        <w:rPr>
          <w:rFonts w:cs="B Mitra" w:hint="cs"/>
          <w:rtl/>
        </w:rPr>
        <w:t>ی</w:t>
      </w:r>
      <w:r w:rsidRPr="009F24E4">
        <w:rPr>
          <w:rFonts w:cs="B Mitra" w:hint="cs"/>
          <w:rtl/>
        </w:rPr>
        <w:t>ت انسان</w:t>
      </w:r>
      <w:r w:rsidR="00E11D84">
        <w:rPr>
          <w:rFonts w:cs="B Mitra" w:hint="cs"/>
          <w:rtl/>
        </w:rPr>
        <w:t>ی</w:t>
      </w:r>
      <w:r w:rsidRPr="009F24E4">
        <w:rPr>
          <w:rFonts w:cs="B Mitra" w:hint="cs"/>
          <w:rtl/>
        </w:rPr>
        <w:t xml:space="preserve"> شخص، فراهم آوردن زم</w:t>
      </w:r>
      <w:r w:rsidR="00E11D84">
        <w:rPr>
          <w:rFonts w:cs="B Mitra" w:hint="cs"/>
          <w:rtl/>
        </w:rPr>
        <w:t>ی</w:t>
      </w:r>
      <w:r w:rsidRPr="009F24E4">
        <w:rPr>
          <w:rFonts w:cs="B Mitra" w:hint="cs"/>
          <w:rtl/>
        </w:rPr>
        <w:t>نه لازم برا</w:t>
      </w:r>
      <w:r w:rsidR="00E11D84">
        <w:rPr>
          <w:rFonts w:cs="B Mitra" w:hint="cs"/>
          <w:rtl/>
        </w:rPr>
        <w:t>ی</w:t>
      </w:r>
      <w:r w:rsidRPr="009F24E4">
        <w:rPr>
          <w:rFonts w:cs="B Mitra" w:hint="cs"/>
          <w:rtl/>
        </w:rPr>
        <w:t xml:space="preserve"> ابراز توانا</w:t>
      </w:r>
      <w:r w:rsidR="00E11D84">
        <w:rPr>
          <w:rFonts w:cs="B Mitra" w:hint="cs"/>
          <w:rtl/>
        </w:rPr>
        <w:t>یی</w:t>
      </w:r>
      <w:r w:rsidRPr="009F24E4">
        <w:rPr>
          <w:rFonts w:cs="B Mitra" w:hint="cs"/>
          <w:rtl/>
        </w:rPr>
        <w:t>‌ها، اعتلا</w:t>
      </w:r>
      <w:r w:rsidR="00E11D84">
        <w:rPr>
          <w:rFonts w:cs="B Mitra" w:hint="cs"/>
          <w:rtl/>
        </w:rPr>
        <w:t>ی</w:t>
      </w:r>
      <w:r w:rsidRPr="009F24E4">
        <w:rPr>
          <w:rFonts w:cs="B Mitra" w:hint="cs"/>
          <w:rtl/>
        </w:rPr>
        <w:t xml:space="preserve"> آزاد</w:t>
      </w:r>
      <w:r w:rsidR="00E11D84">
        <w:rPr>
          <w:rFonts w:cs="B Mitra" w:hint="cs"/>
          <w:rtl/>
        </w:rPr>
        <w:t>ی</w:t>
      </w:r>
      <w:r w:rsidRPr="009F24E4">
        <w:rPr>
          <w:rFonts w:cs="B Mitra" w:hint="cs"/>
          <w:rtl/>
        </w:rPr>
        <w:t xml:space="preserve"> و ارتقا</w:t>
      </w:r>
      <w:r w:rsidR="00E11D84">
        <w:rPr>
          <w:rFonts w:cs="B Mitra" w:hint="cs"/>
          <w:rtl/>
        </w:rPr>
        <w:t>ی</w:t>
      </w:r>
      <w:r w:rsidRPr="009F24E4">
        <w:rPr>
          <w:rFonts w:cs="B Mitra" w:hint="cs"/>
          <w:rtl/>
        </w:rPr>
        <w:t xml:space="preserve"> عمل</w:t>
      </w:r>
      <w:r w:rsidR="006C7271">
        <w:rPr>
          <w:rFonts w:cs="B Mitra" w:hint="cs"/>
          <w:rtl/>
        </w:rPr>
        <w:t>ک</w:t>
      </w:r>
      <w:r w:rsidRPr="009F24E4">
        <w:rPr>
          <w:rFonts w:cs="B Mitra" w:hint="cs"/>
          <w:rtl/>
        </w:rPr>
        <w:t xml:space="preserve">رد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نان است. به ا</w:t>
      </w:r>
      <w:r w:rsidR="00E11D84">
        <w:rPr>
          <w:rFonts w:cs="B Mitra" w:hint="cs"/>
          <w:rtl/>
        </w:rPr>
        <w:t>ی</w:t>
      </w:r>
      <w:r w:rsidRPr="009F24E4">
        <w:rPr>
          <w:rFonts w:cs="B Mitra" w:hint="cs"/>
          <w:rtl/>
        </w:rPr>
        <w:t>ن جهت در مقوله رهبر</w:t>
      </w:r>
      <w:r w:rsidR="00E11D84">
        <w:rPr>
          <w:rFonts w:cs="B Mitra" w:hint="cs"/>
          <w:rtl/>
        </w:rPr>
        <w:t>ی</w:t>
      </w:r>
      <w:r w:rsidRPr="009F24E4">
        <w:rPr>
          <w:rFonts w:cs="B Mitra" w:hint="cs"/>
          <w:rtl/>
        </w:rPr>
        <w:t>، فرمانبردار</w:t>
      </w:r>
      <w:r w:rsidR="00E11D84">
        <w:rPr>
          <w:rFonts w:cs="B Mitra" w:hint="cs"/>
          <w:rtl/>
        </w:rPr>
        <w:t>ی</w:t>
      </w:r>
      <w:r w:rsidRPr="009F24E4">
        <w:rPr>
          <w:rFonts w:cs="B Mitra" w:hint="cs"/>
          <w:rtl/>
        </w:rPr>
        <w:t>، ابراز وجود و حت</w:t>
      </w:r>
      <w:r w:rsidR="00E11D84">
        <w:rPr>
          <w:rFonts w:cs="B Mitra" w:hint="cs"/>
          <w:rtl/>
        </w:rPr>
        <w:t>ی</w:t>
      </w:r>
      <w:r w:rsidRPr="009F24E4">
        <w:rPr>
          <w:rFonts w:cs="B Mitra" w:hint="cs"/>
          <w:rtl/>
        </w:rPr>
        <w:t xml:space="preserve"> خود انتظام</w:t>
      </w:r>
      <w:r w:rsidR="00E11D84">
        <w:rPr>
          <w:rFonts w:cs="B Mitra" w:hint="cs"/>
          <w:rtl/>
        </w:rPr>
        <w:t>ی</w:t>
      </w:r>
      <w:r w:rsidRPr="009F24E4">
        <w:rPr>
          <w:rFonts w:cs="B Mitra" w:hint="cs"/>
          <w:rtl/>
        </w:rPr>
        <w:t xml:space="preserve"> به صورت</w:t>
      </w:r>
      <w:r w:rsidR="00E11D84">
        <w:rPr>
          <w:rFonts w:cs="B Mitra" w:hint="cs"/>
          <w:rtl/>
        </w:rPr>
        <w:t>ی</w:t>
      </w:r>
      <w:r w:rsidRPr="009F24E4">
        <w:rPr>
          <w:rFonts w:cs="B Mitra" w:hint="cs"/>
          <w:rtl/>
        </w:rPr>
        <w:t xml:space="preserve"> متقابل موضوع</w:t>
      </w:r>
      <w:r w:rsidR="00E11D84">
        <w:rPr>
          <w:rFonts w:cs="B Mitra" w:hint="cs"/>
          <w:rtl/>
        </w:rPr>
        <w:t>ی</w:t>
      </w:r>
      <w:r w:rsidRPr="009F24E4">
        <w:rPr>
          <w:rFonts w:cs="B Mitra" w:hint="cs"/>
          <w:rtl/>
        </w:rPr>
        <w:t>ت دارد. از ا</w:t>
      </w:r>
      <w:r w:rsidR="00E11D84">
        <w:rPr>
          <w:rFonts w:cs="B Mitra" w:hint="cs"/>
          <w:rtl/>
        </w:rPr>
        <w:t>ی</w:t>
      </w:r>
      <w:r w:rsidRPr="009F24E4">
        <w:rPr>
          <w:rFonts w:cs="B Mitra" w:hint="cs"/>
          <w:rtl/>
        </w:rPr>
        <w:t>ن رو، هر چند نظر</w:t>
      </w:r>
      <w:r w:rsidR="00E11D84">
        <w:rPr>
          <w:rFonts w:cs="B Mitra" w:hint="cs"/>
          <w:rtl/>
        </w:rPr>
        <w:t>ی</w:t>
      </w:r>
      <w:r w:rsidRPr="009F24E4">
        <w:rPr>
          <w:rFonts w:cs="B Mitra" w:hint="cs"/>
          <w:rtl/>
        </w:rPr>
        <w:t>ه جار</w:t>
      </w:r>
      <w:r w:rsidR="00E11D84">
        <w:rPr>
          <w:rFonts w:cs="B Mitra" w:hint="cs"/>
          <w:rtl/>
        </w:rPr>
        <w:t>ی</w:t>
      </w:r>
      <w:r w:rsidRPr="009F24E4">
        <w:rPr>
          <w:rFonts w:cs="B Mitra" w:hint="cs"/>
          <w:rtl/>
        </w:rPr>
        <w:t xml:space="preserve"> </w:t>
      </w:r>
      <w:r w:rsidR="00526138" w:rsidRPr="009F24E4">
        <w:rPr>
          <w:rFonts w:cs="B Mitra"/>
          <w:rtl/>
        </w:rPr>
        <w:t>قائل</w:t>
      </w:r>
      <w:r w:rsidRPr="009F24E4">
        <w:rPr>
          <w:rFonts w:cs="B Mitra" w:hint="cs"/>
          <w:rtl/>
        </w:rPr>
        <w:t xml:space="preserve"> به ا</w:t>
      </w:r>
      <w:r w:rsidR="00E11D84">
        <w:rPr>
          <w:rFonts w:cs="B Mitra" w:hint="cs"/>
          <w:rtl/>
        </w:rPr>
        <w:t>ی</w:t>
      </w:r>
      <w:r w:rsidRPr="009F24E4">
        <w:rPr>
          <w:rFonts w:cs="B Mitra" w:hint="cs"/>
          <w:rtl/>
        </w:rPr>
        <w:t xml:space="preserve">ن است </w:t>
      </w:r>
      <w:r w:rsidR="006C7271">
        <w:rPr>
          <w:rFonts w:cs="B Mitra" w:hint="cs"/>
          <w:rtl/>
        </w:rPr>
        <w:t>ک</w:t>
      </w:r>
      <w:r w:rsidRPr="009F24E4">
        <w:rPr>
          <w:rFonts w:cs="B Mitra" w:hint="cs"/>
          <w:rtl/>
        </w:rPr>
        <w:t>ه رهبر به واسطه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شخص</w:t>
      </w:r>
      <w:r w:rsidR="00E11D84">
        <w:rPr>
          <w:rFonts w:cs="B Mitra" w:hint="cs"/>
          <w:rtl/>
        </w:rPr>
        <w:t>ی</w:t>
      </w:r>
      <w:r w:rsidRPr="009F24E4">
        <w:rPr>
          <w:rFonts w:cs="B Mitra" w:hint="cs"/>
          <w:rtl/>
        </w:rPr>
        <w:t>ت</w:t>
      </w:r>
      <w:r w:rsidR="00E11D84">
        <w:rPr>
          <w:rFonts w:cs="B Mitra" w:hint="cs"/>
          <w:rtl/>
        </w:rPr>
        <w:t>ی</w:t>
      </w:r>
      <w:r w:rsidRPr="009F24E4">
        <w:rPr>
          <w:rFonts w:cs="B Mitra" w:hint="cs"/>
          <w:rtl/>
        </w:rPr>
        <w:t xml:space="preserve"> خود م</w:t>
      </w:r>
      <w:r w:rsidR="00E11D84">
        <w:rPr>
          <w:rFonts w:cs="B Mitra" w:hint="cs"/>
          <w:rtl/>
        </w:rPr>
        <w:t>ی</w:t>
      </w:r>
      <w:r w:rsidRPr="009F24E4">
        <w:rPr>
          <w:rFonts w:cs="B Mitra" w:hint="cs"/>
          <w:rtl/>
        </w:rPr>
        <w:t>‌تواند باعث تبع</w:t>
      </w:r>
      <w:r w:rsidR="00E11D84">
        <w:rPr>
          <w:rFonts w:cs="B Mitra" w:hint="cs"/>
          <w:rtl/>
        </w:rPr>
        <w:t>ی</w:t>
      </w:r>
      <w:r w:rsidRPr="009F24E4">
        <w:rPr>
          <w:rFonts w:cs="B Mitra" w:hint="cs"/>
          <w:rtl/>
        </w:rPr>
        <w:t>ت د</w:t>
      </w:r>
      <w:r w:rsidR="00E11D84">
        <w:rPr>
          <w:rFonts w:cs="B Mitra" w:hint="cs"/>
          <w:rtl/>
        </w:rPr>
        <w:t>ی</w:t>
      </w:r>
      <w:r w:rsidRPr="009F24E4">
        <w:rPr>
          <w:rFonts w:cs="B Mitra" w:hint="cs"/>
          <w:rtl/>
        </w:rPr>
        <w:t>گران از دستورات شود، رهبر خوب و واقع</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س</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بتواند نشان دهد دستور و نظم جز جدا</w:t>
      </w:r>
      <w:r w:rsidR="00E11D84">
        <w:rPr>
          <w:rFonts w:cs="B Mitra" w:hint="cs"/>
          <w:rtl/>
        </w:rPr>
        <w:t>یی</w:t>
      </w:r>
      <w:r w:rsidRPr="009F24E4">
        <w:rPr>
          <w:rFonts w:cs="B Mitra" w:hint="cs"/>
          <w:rtl/>
        </w:rPr>
        <w:t>‌ناپذ</w:t>
      </w:r>
      <w:r w:rsidR="00E11D84">
        <w:rPr>
          <w:rFonts w:cs="B Mitra" w:hint="cs"/>
          <w:rtl/>
        </w:rPr>
        <w:t>ی</w:t>
      </w:r>
      <w:r w:rsidRPr="009F24E4">
        <w:rPr>
          <w:rFonts w:cs="B Mitra" w:hint="cs"/>
          <w:rtl/>
        </w:rPr>
        <w:t>ر شرا</w:t>
      </w:r>
      <w:r w:rsidR="00E11D84">
        <w:rPr>
          <w:rFonts w:cs="B Mitra" w:hint="cs"/>
          <w:rtl/>
        </w:rPr>
        <w:t>ی</w:t>
      </w:r>
      <w:r w:rsidRPr="009F24E4">
        <w:rPr>
          <w:rFonts w:cs="B Mitra" w:hint="cs"/>
          <w:rtl/>
        </w:rPr>
        <w:t xml:space="preserve">ط و لازمه آن است. </w:t>
      </w:r>
    </w:p>
    <w:p w:rsidR="00C80FBE" w:rsidRPr="009F24E4" w:rsidRDefault="00C80FBE" w:rsidP="005D25A5">
      <w:pPr>
        <w:pStyle w:val="TEXT"/>
        <w:spacing w:line="276" w:lineRule="auto"/>
        <w:rPr>
          <w:rFonts w:cs="B Mitra"/>
          <w:rtl/>
        </w:rPr>
      </w:pPr>
    </w:p>
    <w:p w:rsidR="007F3ECA" w:rsidRPr="009F24E4" w:rsidRDefault="00952DE7" w:rsidP="005D25A5">
      <w:pPr>
        <w:pStyle w:val="Heading3"/>
        <w:spacing w:line="276" w:lineRule="auto"/>
        <w:rPr>
          <w:rFonts w:cs="B Mitra"/>
          <w:rtl/>
        </w:rPr>
      </w:pPr>
      <w:bookmarkStart w:id="32" w:name="_Toc471331872"/>
      <w:r w:rsidRPr="009F24E4">
        <w:rPr>
          <w:rFonts w:cs="B Mitra" w:hint="cs"/>
          <w:rtl/>
        </w:rPr>
        <w:t>س</w:t>
      </w:r>
      <w:r w:rsidR="00E11D84">
        <w:rPr>
          <w:rFonts w:cs="B Mitra" w:hint="cs"/>
          <w:rtl/>
        </w:rPr>
        <w:t>ی</w:t>
      </w:r>
      <w:r w:rsidRPr="009F24E4">
        <w:rPr>
          <w:rFonts w:cs="B Mitra" w:hint="cs"/>
          <w:rtl/>
        </w:rPr>
        <w:t>ستم اجتماع</w:t>
      </w:r>
      <w:r w:rsidR="00E11D84">
        <w:rPr>
          <w:rFonts w:cs="B Mitra" w:hint="cs"/>
          <w:rtl/>
        </w:rPr>
        <w:t>ی</w:t>
      </w:r>
      <w:r w:rsidRPr="009F24E4">
        <w:rPr>
          <w:rFonts w:cs="B Mitra" w:hint="cs"/>
          <w:rtl/>
        </w:rPr>
        <w:t xml:space="preserve"> پارسونز</w:t>
      </w:r>
      <w:bookmarkEnd w:id="32"/>
    </w:p>
    <w:p w:rsidR="00952DE7" w:rsidRPr="009F24E4" w:rsidRDefault="00952DE7" w:rsidP="005D25A5">
      <w:pPr>
        <w:pStyle w:val="TEXT"/>
        <w:spacing w:line="276" w:lineRule="auto"/>
        <w:rPr>
          <w:rFonts w:cs="B Mitra"/>
          <w:rtl/>
        </w:rPr>
      </w:pPr>
      <w:r w:rsidRPr="009F24E4">
        <w:rPr>
          <w:rFonts w:cs="B Mitra" w:hint="cs"/>
          <w:rtl/>
        </w:rPr>
        <w:t xml:space="preserve">مدل پارسونز با حروف </w:t>
      </w:r>
      <w:r w:rsidR="00526138" w:rsidRPr="009F24E4">
        <w:rPr>
          <w:rFonts w:cs="B Mitra"/>
          <w:rtl/>
        </w:rPr>
        <w:t>مخفف</w:t>
      </w:r>
      <w:r w:rsidRPr="009F24E4">
        <w:rPr>
          <w:rFonts w:cs="B Mitra" w:hint="cs"/>
          <w:rtl/>
        </w:rPr>
        <w:t xml:space="preserve"> </w:t>
      </w:r>
      <w:r w:rsidRPr="009F24E4">
        <w:rPr>
          <w:rFonts w:cs="B Mitra"/>
        </w:rPr>
        <w:t>AGIL</w:t>
      </w:r>
      <w:r w:rsidRPr="009F24E4">
        <w:rPr>
          <w:rFonts w:cs="B Mitra" w:hint="cs"/>
          <w:rtl/>
        </w:rPr>
        <w:t xml:space="preserve"> مشخص گرد</w:t>
      </w:r>
      <w:r w:rsidR="00E11D84">
        <w:rPr>
          <w:rFonts w:cs="B Mitra" w:hint="cs"/>
          <w:rtl/>
        </w:rPr>
        <w:t>ی</w:t>
      </w:r>
      <w:r w:rsidRPr="009F24E4">
        <w:rPr>
          <w:rFonts w:cs="B Mitra" w:hint="cs"/>
          <w:rtl/>
        </w:rPr>
        <w:t xml:space="preserve">ده است و چهار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رد اصل</w:t>
      </w:r>
      <w:r w:rsidR="00E11D84">
        <w:rPr>
          <w:rFonts w:cs="B Mitra" w:hint="cs"/>
          <w:rtl/>
        </w:rPr>
        <w:t>ی</w:t>
      </w:r>
      <w:r w:rsidRPr="009F24E4">
        <w:rPr>
          <w:rFonts w:cs="B Mitra" w:hint="cs"/>
          <w:rtl/>
        </w:rPr>
        <w:t xml:space="preserve"> را ار</w:t>
      </w:r>
      <w:r w:rsidR="00B71D7E" w:rsidRPr="009F24E4">
        <w:rPr>
          <w:rFonts w:cs="B Mitra" w:hint="cs"/>
          <w:rtl/>
        </w:rPr>
        <w:t>ا</w:t>
      </w:r>
      <w:r w:rsidRPr="009F24E4">
        <w:rPr>
          <w:rFonts w:cs="B Mitra" w:hint="cs"/>
          <w:rtl/>
        </w:rPr>
        <w:t>ئه م</w:t>
      </w:r>
      <w:r w:rsidR="00E11D84">
        <w:rPr>
          <w:rFonts w:cs="B Mitra" w:hint="cs"/>
          <w:rtl/>
        </w:rPr>
        <w:t>ی</w:t>
      </w:r>
      <w:r w:rsidRPr="009F24E4">
        <w:rPr>
          <w:rFonts w:cs="B Mitra" w:hint="cs"/>
          <w:rtl/>
        </w:rPr>
        <w:t xml:space="preserve">‌دهد </w:t>
      </w:r>
      <w:r w:rsidR="006C7271">
        <w:rPr>
          <w:rFonts w:cs="B Mitra" w:hint="cs"/>
          <w:rtl/>
        </w:rPr>
        <w:t>ک</w:t>
      </w:r>
      <w:r w:rsidRPr="009F24E4">
        <w:rPr>
          <w:rFonts w:cs="B Mitra" w:hint="cs"/>
          <w:rtl/>
        </w:rPr>
        <w:t xml:space="preserve">ه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ه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بقا با</w:t>
      </w:r>
      <w:r w:rsidR="00E11D84">
        <w:rPr>
          <w:rFonts w:cs="B Mitra" w:hint="cs"/>
          <w:rtl/>
        </w:rPr>
        <w:t>ی</w:t>
      </w:r>
      <w:r w:rsidRPr="009F24E4">
        <w:rPr>
          <w:rFonts w:cs="B Mitra" w:hint="cs"/>
          <w:rtl/>
        </w:rPr>
        <w:t xml:space="preserve">د </w:t>
      </w:r>
      <w:r w:rsidR="00FB7E23" w:rsidRPr="009F24E4">
        <w:rPr>
          <w:rFonts w:cs="B Mitra"/>
          <w:rtl/>
        </w:rPr>
        <w:t>آن‌ها</w:t>
      </w:r>
      <w:r w:rsidRPr="009F24E4">
        <w:rPr>
          <w:rFonts w:cs="B Mitra" w:hint="cs"/>
          <w:rtl/>
        </w:rPr>
        <w:t xml:space="preserve"> را انجام دهند:</w:t>
      </w:r>
    </w:p>
    <w:p w:rsidR="00952DE7" w:rsidRPr="009F24E4" w:rsidRDefault="00D5447E" w:rsidP="005D25A5">
      <w:pPr>
        <w:pStyle w:val="TEXT"/>
        <w:numPr>
          <w:ilvl w:val="0"/>
          <w:numId w:val="26"/>
        </w:numPr>
        <w:spacing w:line="276" w:lineRule="auto"/>
        <w:rPr>
          <w:rFonts w:cs="B Mitra"/>
          <w:rtl/>
        </w:rPr>
      </w:pPr>
      <w:r w:rsidRPr="009F24E4">
        <w:rPr>
          <w:rFonts w:cs="B Mitra" w:hint="cs"/>
          <w:rtl/>
        </w:rPr>
        <w:t>انطباق</w:t>
      </w:r>
      <w:r w:rsidRPr="009F24E4">
        <w:rPr>
          <w:rStyle w:val="FootnoteReference"/>
          <w:rFonts w:cs="B Mitra"/>
          <w:rtl/>
        </w:rPr>
        <w:footnoteReference w:id="9"/>
      </w:r>
      <w:r w:rsidR="00382F9F" w:rsidRPr="009F24E4">
        <w:rPr>
          <w:rFonts w:cs="B Mitra"/>
          <w:rtl/>
        </w:rPr>
        <w:t xml:space="preserve"> :</w:t>
      </w:r>
      <w:r w:rsidR="00952DE7" w:rsidRPr="009F24E4">
        <w:rPr>
          <w:rFonts w:cs="B Mitra" w:hint="cs"/>
          <w:rtl/>
        </w:rPr>
        <w:t xml:space="preserve"> مسئله تحص</w:t>
      </w:r>
      <w:r w:rsidR="00E11D84">
        <w:rPr>
          <w:rFonts w:cs="B Mitra" w:hint="cs"/>
          <w:rtl/>
        </w:rPr>
        <w:t>ی</w:t>
      </w:r>
      <w:r w:rsidR="00952DE7" w:rsidRPr="009F24E4">
        <w:rPr>
          <w:rFonts w:cs="B Mitra" w:hint="cs"/>
          <w:rtl/>
        </w:rPr>
        <w:t xml:space="preserve">ل منابع </w:t>
      </w:r>
      <w:r w:rsidR="006C7271">
        <w:rPr>
          <w:rFonts w:cs="B Mitra" w:hint="cs"/>
          <w:rtl/>
        </w:rPr>
        <w:t>ک</w:t>
      </w:r>
      <w:r w:rsidR="00952DE7" w:rsidRPr="009F24E4">
        <w:rPr>
          <w:rFonts w:cs="B Mitra" w:hint="cs"/>
          <w:rtl/>
        </w:rPr>
        <w:t>اف</w:t>
      </w:r>
      <w:r w:rsidR="00E11D84">
        <w:rPr>
          <w:rFonts w:cs="B Mitra" w:hint="cs"/>
          <w:rtl/>
        </w:rPr>
        <w:t>ی</w:t>
      </w:r>
    </w:p>
    <w:p w:rsidR="00952DE7" w:rsidRPr="009F24E4" w:rsidRDefault="00D5447E" w:rsidP="005D25A5">
      <w:pPr>
        <w:pStyle w:val="TEXT"/>
        <w:numPr>
          <w:ilvl w:val="0"/>
          <w:numId w:val="26"/>
        </w:numPr>
        <w:spacing w:line="276" w:lineRule="auto"/>
        <w:rPr>
          <w:rFonts w:cs="B Mitra"/>
        </w:rPr>
      </w:pPr>
      <w:r w:rsidRPr="009F24E4">
        <w:rPr>
          <w:rFonts w:cs="B Mitra" w:hint="cs"/>
          <w:rtl/>
        </w:rPr>
        <w:t>ن</w:t>
      </w:r>
      <w:r w:rsidR="00E11D84">
        <w:rPr>
          <w:rFonts w:cs="B Mitra" w:hint="cs"/>
          <w:rtl/>
        </w:rPr>
        <w:t>ی</w:t>
      </w:r>
      <w:r w:rsidRPr="009F24E4">
        <w:rPr>
          <w:rFonts w:cs="B Mitra" w:hint="cs"/>
          <w:rtl/>
        </w:rPr>
        <w:t>ل به هدف</w:t>
      </w:r>
      <w:r w:rsidRPr="009F24E4">
        <w:rPr>
          <w:rStyle w:val="FootnoteReference"/>
          <w:rFonts w:cs="B Mitra"/>
          <w:rtl/>
        </w:rPr>
        <w:footnoteReference w:id="10"/>
      </w:r>
      <w:r w:rsidR="00382F9F" w:rsidRPr="009F24E4">
        <w:rPr>
          <w:rFonts w:cs="B Mitra"/>
          <w:rtl/>
        </w:rPr>
        <w:t xml:space="preserve"> :</w:t>
      </w:r>
      <w:r w:rsidR="00952DE7" w:rsidRPr="009F24E4">
        <w:rPr>
          <w:rFonts w:cs="B Mitra" w:hint="cs"/>
          <w:rtl/>
        </w:rPr>
        <w:t xml:space="preserve"> مسئله هدف‌گذار</w:t>
      </w:r>
      <w:r w:rsidR="00E11D84">
        <w:rPr>
          <w:rFonts w:cs="B Mitra" w:hint="cs"/>
          <w:rtl/>
        </w:rPr>
        <w:t>ی</w:t>
      </w:r>
      <w:r w:rsidR="00952DE7" w:rsidRPr="009F24E4">
        <w:rPr>
          <w:rFonts w:cs="B Mitra" w:hint="cs"/>
          <w:rtl/>
        </w:rPr>
        <w:t xml:space="preserve"> و اجرا</w:t>
      </w:r>
      <w:r w:rsidR="00E11D84">
        <w:rPr>
          <w:rFonts w:cs="B Mitra" w:hint="cs"/>
          <w:rtl/>
        </w:rPr>
        <w:t>ی</w:t>
      </w:r>
      <w:r w:rsidR="00952DE7" w:rsidRPr="009F24E4">
        <w:rPr>
          <w:rFonts w:cs="B Mitra" w:hint="cs"/>
          <w:rtl/>
        </w:rPr>
        <w:t xml:space="preserve"> آن</w:t>
      </w:r>
    </w:p>
    <w:p w:rsidR="00952DE7" w:rsidRPr="009F24E4" w:rsidRDefault="00D5447E" w:rsidP="005D25A5">
      <w:pPr>
        <w:pStyle w:val="TEXT"/>
        <w:numPr>
          <w:ilvl w:val="0"/>
          <w:numId w:val="26"/>
        </w:numPr>
        <w:spacing w:line="276" w:lineRule="auto"/>
        <w:rPr>
          <w:rFonts w:cs="B Mitra"/>
        </w:rPr>
      </w:pPr>
      <w:r w:rsidRPr="009F24E4">
        <w:rPr>
          <w:rFonts w:cs="B Mitra" w:hint="cs"/>
          <w:rtl/>
        </w:rPr>
        <w:t>انسجام</w:t>
      </w:r>
      <w:r w:rsidRPr="009F24E4">
        <w:rPr>
          <w:rStyle w:val="FootnoteReference"/>
          <w:rFonts w:cs="B Mitra"/>
          <w:rtl/>
        </w:rPr>
        <w:footnoteReference w:id="11"/>
      </w:r>
      <w:r w:rsidR="00382F9F" w:rsidRPr="009F24E4">
        <w:rPr>
          <w:rFonts w:cs="B Mitra"/>
          <w:rtl/>
        </w:rPr>
        <w:t xml:space="preserve"> :</w:t>
      </w:r>
      <w:r w:rsidR="00952DE7" w:rsidRPr="009F24E4">
        <w:rPr>
          <w:rFonts w:cs="B Mitra" w:hint="cs"/>
          <w:rtl/>
        </w:rPr>
        <w:t xml:space="preserve"> مسئله هم</w:t>
      </w:r>
      <w:r w:rsidR="006C7271">
        <w:rPr>
          <w:rFonts w:cs="B Mitra" w:hint="cs"/>
          <w:rtl/>
        </w:rPr>
        <w:t>ک</w:t>
      </w:r>
      <w:r w:rsidR="00952DE7" w:rsidRPr="009F24E4">
        <w:rPr>
          <w:rFonts w:cs="B Mitra" w:hint="cs"/>
          <w:rtl/>
        </w:rPr>
        <w:t>ار</w:t>
      </w:r>
      <w:r w:rsidR="00E11D84">
        <w:rPr>
          <w:rFonts w:cs="B Mitra" w:hint="cs"/>
          <w:rtl/>
        </w:rPr>
        <w:t>ی</w:t>
      </w:r>
      <w:r w:rsidR="00952DE7" w:rsidRPr="009F24E4">
        <w:rPr>
          <w:rFonts w:cs="B Mitra" w:hint="cs"/>
          <w:rtl/>
        </w:rPr>
        <w:t xml:space="preserve"> و هماهنگ</w:t>
      </w:r>
      <w:r w:rsidR="00E11D84">
        <w:rPr>
          <w:rFonts w:cs="B Mitra" w:hint="cs"/>
          <w:rtl/>
        </w:rPr>
        <w:t>ی</w:t>
      </w:r>
      <w:r w:rsidR="00952DE7" w:rsidRPr="009F24E4">
        <w:rPr>
          <w:rFonts w:cs="B Mitra" w:hint="cs"/>
          <w:rtl/>
        </w:rPr>
        <w:t xml:space="preserve"> ب</w:t>
      </w:r>
      <w:r w:rsidR="00E11D84">
        <w:rPr>
          <w:rFonts w:cs="B Mitra" w:hint="cs"/>
          <w:rtl/>
        </w:rPr>
        <w:t>ی</w:t>
      </w:r>
      <w:r w:rsidR="00952DE7" w:rsidRPr="009F24E4">
        <w:rPr>
          <w:rFonts w:cs="B Mitra" w:hint="cs"/>
          <w:rtl/>
        </w:rPr>
        <w:t>ن واحدها</w:t>
      </w:r>
      <w:r w:rsidR="00E11D84">
        <w:rPr>
          <w:rFonts w:cs="B Mitra" w:hint="cs"/>
          <w:rtl/>
        </w:rPr>
        <w:t>ی</w:t>
      </w:r>
      <w:r w:rsidR="00952DE7" w:rsidRPr="009F24E4">
        <w:rPr>
          <w:rFonts w:cs="B Mitra" w:hint="cs"/>
          <w:rtl/>
        </w:rPr>
        <w:t xml:space="preserve"> فرع</w:t>
      </w:r>
      <w:r w:rsidR="00E11D84">
        <w:rPr>
          <w:rFonts w:cs="B Mitra" w:hint="cs"/>
          <w:rtl/>
        </w:rPr>
        <w:t>ی</w:t>
      </w:r>
      <w:r w:rsidR="00952DE7" w:rsidRPr="009F24E4">
        <w:rPr>
          <w:rFonts w:cs="B Mitra" w:hint="cs"/>
          <w:rtl/>
        </w:rPr>
        <w:t xml:space="preserve"> س</w:t>
      </w:r>
      <w:r w:rsidR="00E11D84">
        <w:rPr>
          <w:rFonts w:cs="B Mitra" w:hint="cs"/>
          <w:rtl/>
        </w:rPr>
        <w:t>ی</w:t>
      </w:r>
      <w:r w:rsidR="00952DE7" w:rsidRPr="009F24E4">
        <w:rPr>
          <w:rFonts w:cs="B Mitra" w:hint="cs"/>
          <w:rtl/>
        </w:rPr>
        <w:t>ستم</w:t>
      </w:r>
    </w:p>
    <w:p w:rsidR="00952DE7" w:rsidRPr="009F24E4" w:rsidRDefault="006C7271" w:rsidP="005D25A5">
      <w:pPr>
        <w:pStyle w:val="TEXT"/>
        <w:numPr>
          <w:ilvl w:val="0"/>
          <w:numId w:val="26"/>
        </w:numPr>
        <w:spacing w:line="276" w:lineRule="auto"/>
        <w:rPr>
          <w:rFonts w:cs="B Mitra"/>
        </w:rPr>
      </w:pPr>
      <w:r>
        <w:rPr>
          <w:rFonts w:cs="B Mitra" w:hint="cs"/>
          <w:rtl/>
        </w:rPr>
        <w:t>ک</w:t>
      </w:r>
      <w:r w:rsidR="00D5447E" w:rsidRPr="009F24E4">
        <w:rPr>
          <w:rFonts w:cs="B Mitra" w:hint="cs"/>
          <w:rtl/>
        </w:rPr>
        <w:t xml:space="preserve">مون </w:t>
      </w:r>
      <w:r w:rsidR="00E11D84">
        <w:rPr>
          <w:rFonts w:cs="B Mitra" w:hint="cs"/>
          <w:rtl/>
        </w:rPr>
        <w:t>ی</w:t>
      </w:r>
      <w:r w:rsidR="00D5447E" w:rsidRPr="009F24E4">
        <w:rPr>
          <w:rFonts w:cs="B Mitra" w:hint="cs"/>
          <w:rtl/>
        </w:rPr>
        <w:t>ا حفظ الگو</w:t>
      </w:r>
      <w:r w:rsidR="00D5447E" w:rsidRPr="009F24E4">
        <w:rPr>
          <w:rStyle w:val="FootnoteReference"/>
          <w:rFonts w:cs="B Mitra"/>
          <w:rtl/>
        </w:rPr>
        <w:footnoteReference w:id="12"/>
      </w:r>
      <w:r w:rsidR="00382F9F" w:rsidRPr="009F24E4">
        <w:rPr>
          <w:rFonts w:cs="B Mitra"/>
          <w:rtl/>
        </w:rPr>
        <w:t xml:space="preserve"> :</w:t>
      </w:r>
      <w:r w:rsidR="00B07A6D" w:rsidRPr="009F24E4">
        <w:rPr>
          <w:rFonts w:cs="B Mitra" w:hint="cs"/>
          <w:rtl/>
        </w:rPr>
        <w:t xml:space="preserve"> مسئله ا</w:t>
      </w:r>
      <w:r w:rsidR="00E11D84">
        <w:rPr>
          <w:rFonts w:cs="B Mitra" w:hint="cs"/>
          <w:rtl/>
        </w:rPr>
        <w:t>ی</w:t>
      </w:r>
      <w:r w:rsidR="00B07A6D" w:rsidRPr="009F24E4">
        <w:rPr>
          <w:rFonts w:cs="B Mitra" w:hint="cs"/>
          <w:rtl/>
        </w:rPr>
        <w:t>جاد و حفظ فرهنگ</w:t>
      </w:r>
      <w:r w:rsidR="00952DE7" w:rsidRPr="009F24E4">
        <w:rPr>
          <w:rFonts w:cs="B Mitra" w:hint="cs"/>
          <w:rtl/>
        </w:rPr>
        <w:t xml:space="preserve"> و ارزش‌ها</w:t>
      </w:r>
      <w:r w:rsidR="00E11D84">
        <w:rPr>
          <w:rFonts w:cs="B Mitra" w:hint="cs"/>
          <w:rtl/>
        </w:rPr>
        <w:t>ی</w:t>
      </w:r>
      <w:r w:rsidR="00952DE7" w:rsidRPr="009F24E4">
        <w:rPr>
          <w:rFonts w:cs="B Mitra" w:hint="cs"/>
          <w:rtl/>
        </w:rPr>
        <w:t xml:space="preserve"> خاص س</w:t>
      </w:r>
      <w:r w:rsidR="00E11D84">
        <w:rPr>
          <w:rFonts w:cs="B Mitra" w:hint="cs"/>
          <w:rtl/>
        </w:rPr>
        <w:t>ی</w:t>
      </w:r>
      <w:r w:rsidR="00952DE7" w:rsidRPr="009F24E4">
        <w:rPr>
          <w:rFonts w:cs="B Mitra" w:hint="cs"/>
          <w:rtl/>
        </w:rPr>
        <w:t>ستم</w:t>
      </w:r>
    </w:p>
    <w:p w:rsidR="00952DE7" w:rsidRPr="009F24E4" w:rsidRDefault="00831FE7" w:rsidP="005D25A5">
      <w:pPr>
        <w:pStyle w:val="TEXT"/>
        <w:spacing w:line="276" w:lineRule="auto"/>
        <w:rPr>
          <w:rFonts w:cs="B Mitra"/>
          <w:rtl/>
        </w:rPr>
      </w:pPr>
      <w:r w:rsidRPr="009F24E4">
        <w:rPr>
          <w:rFonts w:cs="B Mitra" w:hint="cs"/>
          <w:rtl/>
        </w:rPr>
        <w:t>ا</w:t>
      </w:r>
      <w:r w:rsidR="00E11D84">
        <w:rPr>
          <w:rFonts w:cs="B Mitra" w:hint="cs"/>
          <w:rtl/>
        </w:rPr>
        <w:t>ی</w:t>
      </w:r>
      <w:r w:rsidRPr="009F24E4">
        <w:rPr>
          <w:rFonts w:cs="B Mitra" w:hint="cs"/>
          <w:rtl/>
        </w:rPr>
        <w:t xml:space="preserve">ن </w:t>
      </w:r>
      <w:r w:rsidR="006B64C5" w:rsidRPr="009F24E4">
        <w:rPr>
          <w:rFonts w:cs="B Mitra" w:hint="cs"/>
          <w:rtl/>
        </w:rPr>
        <w:t>طرح علاوه بر قابل استفاده بودن برا</w:t>
      </w:r>
      <w:r w:rsidR="00E11D84">
        <w:rPr>
          <w:rFonts w:cs="B Mitra" w:hint="cs"/>
          <w:rtl/>
        </w:rPr>
        <w:t>ی</w:t>
      </w:r>
      <w:r w:rsidR="006B64C5" w:rsidRPr="009F24E4">
        <w:rPr>
          <w:rFonts w:cs="B Mitra" w:hint="cs"/>
          <w:rtl/>
        </w:rPr>
        <w:t xml:space="preserve"> تمام انواع س</w:t>
      </w:r>
      <w:r w:rsidR="00E11D84">
        <w:rPr>
          <w:rFonts w:cs="B Mitra" w:hint="cs"/>
          <w:rtl/>
        </w:rPr>
        <w:t>ی</w:t>
      </w:r>
      <w:r w:rsidR="006B64C5" w:rsidRPr="009F24E4">
        <w:rPr>
          <w:rFonts w:cs="B Mitra" w:hint="cs"/>
          <w:rtl/>
        </w:rPr>
        <w:t>ستم‌ها</w:t>
      </w:r>
      <w:r w:rsidR="00E11D84">
        <w:rPr>
          <w:rFonts w:cs="B Mitra" w:hint="cs"/>
          <w:rtl/>
        </w:rPr>
        <w:t>ی</w:t>
      </w:r>
      <w:r w:rsidR="006B64C5" w:rsidRPr="009F24E4">
        <w:rPr>
          <w:rFonts w:cs="B Mitra" w:hint="cs"/>
          <w:rtl/>
        </w:rPr>
        <w:t xml:space="preserve"> اجتماع</w:t>
      </w:r>
      <w:r w:rsidR="00E11D84">
        <w:rPr>
          <w:rFonts w:cs="B Mitra" w:hint="cs"/>
          <w:rtl/>
        </w:rPr>
        <w:t>ی</w:t>
      </w:r>
      <w:r w:rsidR="006B64C5" w:rsidRPr="009F24E4">
        <w:rPr>
          <w:rFonts w:cs="B Mitra" w:hint="cs"/>
          <w:rtl/>
        </w:rPr>
        <w:t xml:space="preserve"> </w:t>
      </w:r>
      <w:r w:rsidR="00BA0455" w:rsidRPr="009F24E4">
        <w:rPr>
          <w:rFonts w:cs="B Mitra"/>
          <w:rtl/>
        </w:rPr>
        <w:t>م</w:t>
      </w:r>
      <w:r w:rsidR="00BA0455" w:rsidRPr="009F24E4">
        <w:rPr>
          <w:rFonts w:cs="B Mitra" w:hint="cs"/>
          <w:rtl/>
        </w:rPr>
        <w:t>ی‌</w:t>
      </w:r>
      <w:r w:rsidR="00BA0455" w:rsidRPr="009F24E4">
        <w:rPr>
          <w:rFonts w:cs="B Mitra" w:hint="eastAsia"/>
          <w:rtl/>
        </w:rPr>
        <w:t>تواند</w:t>
      </w:r>
      <w:r w:rsidRPr="009F24E4">
        <w:rPr>
          <w:rFonts w:cs="B Mitra" w:hint="cs"/>
          <w:rtl/>
        </w:rPr>
        <w:t xml:space="preserve"> </w:t>
      </w:r>
      <w:r w:rsidR="006B64C5" w:rsidRPr="009F24E4">
        <w:rPr>
          <w:rFonts w:cs="B Mitra" w:hint="cs"/>
          <w:rtl/>
        </w:rPr>
        <w:t>برا</w:t>
      </w:r>
      <w:r w:rsidR="00E11D84">
        <w:rPr>
          <w:rFonts w:cs="B Mitra" w:hint="cs"/>
          <w:rtl/>
        </w:rPr>
        <w:t>ی</w:t>
      </w:r>
      <w:r w:rsidR="006B64C5" w:rsidRPr="009F24E4">
        <w:rPr>
          <w:rFonts w:cs="B Mitra" w:hint="cs"/>
          <w:rtl/>
        </w:rPr>
        <w:t xml:space="preserve"> ب</w:t>
      </w:r>
      <w:r w:rsidR="00E11D84">
        <w:rPr>
          <w:rFonts w:cs="B Mitra" w:hint="cs"/>
          <w:rtl/>
        </w:rPr>
        <w:t>ی</w:t>
      </w:r>
      <w:r w:rsidR="006B64C5" w:rsidRPr="009F24E4">
        <w:rPr>
          <w:rFonts w:cs="B Mitra" w:hint="cs"/>
          <w:rtl/>
        </w:rPr>
        <w:t xml:space="preserve">ش از </w:t>
      </w:r>
      <w:r w:rsidR="00E11D84">
        <w:rPr>
          <w:rFonts w:cs="B Mitra" w:hint="cs"/>
          <w:rtl/>
        </w:rPr>
        <w:t>ی</w:t>
      </w:r>
      <w:r w:rsidR="006C7271">
        <w:rPr>
          <w:rFonts w:cs="B Mitra" w:hint="cs"/>
          <w:rtl/>
        </w:rPr>
        <w:t>ک</w:t>
      </w:r>
      <w:r w:rsidR="006B64C5" w:rsidRPr="009F24E4">
        <w:rPr>
          <w:rFonts w:cs="B Mitra" w:hint="cs"/>
          <w:rtl/>
        </w:rPr>
        <w:t xml:space="preserve"> سطح تجز</w:t>
      </w:r>
      <w:r w:rsidR="00E11D84">
        <w:rPr>
          <w:rFonts w:cs="B Mitra" w:hint="cs"/>
          <w:rtl/>
        </w:rPr>
        <w:t>ی</w:t>
      </w:r>
      <w:r w:rsidR="006B64C5" w:rsidRPr="009F24E4">
        <w:rPr>
          <w:rFonts w:cs="B Mitra" w:hint="cs"/>
          <w:rtl/>
        </w:rPr>
        <w:t>ه و تحل</w:t>
      </w:r>
      <w:r w:rsidR="00E11D84">
        <w:rPr>
          <w:rFonts w:cs="B Mitra" w:hint="cs"/>
          <w:rtl/>
        </w:rPr>
        <w:t>ی</w:t>
      </w:r>
      <w:r w:rsidR="006B64C5" w:rsidRPr="009F24E4">
        <w:rPr>
          <w:rFonts w:cs="B Mitra" w:hint="cs"/>
          <w:rtl/>
        </w:rPr>
        <w:t xml:space="preserve">ل در </w:t>
      </w:r>
      <w:r w:rsidR="00E11D84">
        <w:rPr>
          <w:rFonts w:cs="B Mitra" w:hint="cs"/>
          <w:rtl/>
        </w:rPr>
        <w:t>ی</w:t>
      </w:r>
      <w:r w:rsidR="006C7271">
        <w:rPr>
          <w:rFonts w:cs="B Mitra" w:hint="cs"/>
          <w:rtl/>
        </w:rPr>
        <w:t>ک</w:t>
      </w:r>
      <w:r w:rsidR="006B64C5" w:rsidRPr="009F24E4">
        <w:rPr>
          <w:rFonts w:cs="B Mitra" w:hint="cs"/>
          <w:rtl/>
        </w:rPr>
        <w:t xml:space="preserve"> س</w:t>
      </w:r>
      <w:r w:rsidR="00E11D84">
        <w:rPr>
          <w:rFonts w:cs="B Mitra" w:hint="cs"/>
          <w:rtl/>
        </w:rPr>
        <w:t>ی</w:t>
      </w:r>
      <w:r w:rsidR="006B64C5" w:rsidRPr="009F24E4">
        <w:rPr>
          <w:rFonts w:cs="B Mitra" w:hint="cs"/>
          <w:rtl/>
        </w:rPr>
        <w:t>ستم مع</w:t>
      </w:r>
      <w:r w:rsidR="00E11D84">
        <w:rPr>
          <w:rFonts w:cs="B Mitra" w:hint="cs"/>
          <w:rtl/>
        </w:rPr>
        <w:t>ی</w:t>
      </w:r>
      <w:r w:rsidR="006B64C5" w:rsidRPr="009F24E4">
        <w:rPr>
          <w:rFonts w:cs="B Mitra" w:hint="cs"/>
          <w:rtl/>
        </w:rPr>
        <w:t>ن ن</w:t>
      </w:r>
      <w:r w:rsidR="00E11D84">
        <w:rPr>
          <w:rFonts w:cs="B Mitra" w:hint="cs"/>
          <w:rtl/>
        </w:rPr>
        <w:t>ی</w:t>
      </w:r>
      <w:r w:rsidR="006B64C5" w:rsidRPr="009F24E4">
        <w:rPr>
          <w:rFonts w:cs="B Mitra" w:hint="cs"/>
          <w:rtl/>
        </w:rPr>
        <w:t xml:space="preserve">ز به </w:t>
      </w:r>
      <w:r w:rsidR="006C7271">
        <w:rPr>
          <w:rFonts w:cs="B Mitra" w:hint="cs"/>
          <w:rtl/>
        </w:rPr>
        <w:t>ک</w:t>
      </w:r>
      <w:r w:rsidR="006B64C5" w:rsidRPr="009F24E4">
        <w:rPr>
          <w:rFonts w:cs="B Mitra" w:hint="cs"/>
          <w:rtl/>
        </w:rPr>
        <w:t>ار رود. در سطح ا</w:t>
      </w:r>
      <w:r w:rsidR="006C7271">
        <w:rPr>
          <w:rFonts w:cs="B Mitra" w:hint="cs"/>
          <w:rtl/>
        </w:rPr>
        <w:t>ک</w:t>
      </w:r>
      <w:r w:rsidR="006B64C5" w:rsidRPr="009F24E4">
        <w:rPr>
          <w:rFonts w:cs="B Mitra" w:hint="cs"/>
          <w:rtl/>
        </w:rPr>
        <w:t>ولوژ</w:t>
      </w:r>
      <w:r w:rsidR="00E11D84">
        <w:rPr>
          <w:rFonts w:cs="B Mitra" w:hint="cs"/>
          <w:rtl/>
        </w:rPr>
        <w:t>ی</w:t>
      </w:r>
      <w:r w:rsidR="006C7271">
        <w:rPr>
          <w:rFonts w:cs="B Mitra" w:hint="cs"/>
          <w:rtl/>
        </w:rPr>
        <w:t>ک</w:t>
      </w:r>
      <w:r w:rsidR="00E11D84">
        <w:rPr>
          <w:rFonts w:cs="B Mitra" w:hint="cs"/>
          <w:rtl/>
        </w:rPr>
        <w:t>ی</w:t>
      </w:r>
      <w:r w:rsidR="006B64C5" w:rsidRPr="009F24E4">
        <w:rPr>
          <w:rFonts w:cs="B Mitra" w:hint="cs"/>
          <w:rtl/>
        </w:rPr>
        <w:t xml:space="preserve"> پارسونز سازمان‌ها را با </w:t>
      </w:r>
      <w:r w:rsidR="006C7271">
        <w:rPr>
          <w:rFonts w:cs="B Mitra" w:hint="cs"/>
          <w:rtl/>
        </w:rPr>
        <w:t>ک</w:t>
      </w:r>
      <w:r w:rsidR="006B64C5" w:rsidRPr="009F24E4">
        <w:rPr>
          <w:rFonts w:cs="B Mitra" w:hint="cs"/>
          <w:rtl/>
        </w:rPr>
        <w:t>ار</w:t>
      </w:r>
      <w:r w:rsidR="006C7271">
        <w:rPr>
          <w:rFonts w:cs="B Mitra" w:hint="cs"/>
          <w:rtl/>
        </w:rPr>
        <w:t>ک</w:t>
      </w:r>
      <w:r w:rsidR="006B64C5" w:rsidRPr="009F24E4">
        <w:rPr>
          <w:rFonts w:cs="B Mitra" w:hint="cs"/>
          <w:rtl/>
        </w:rPr>
        <w:t>رد جامعه بزرگ‌تر مرتبط م</w:t>
      </w:r>
      <w:r w:rsidR="00E11D84">
        <w:rPr>
          <w:rFonts w:cs="B Mitra" w:hint="cs"/>
          <w:rtl/>
        </w:rPr>
        <w:t>ی</w:t>
      </w:r>
      <w:r w:rsidR="006B64C5" w:rsidRPr="009F24E4">
        <w:rPr>
          <w:rFonts w:cs="B Mitra" w:hint="cs"/>
          <w:rtl/>
        </w:rPr>
        <w:t>‌سازد. و</w:t>
      </w:r>
      <w:r w:rsidR="00E11D84">
        <w:rPr>
          <w:rFonts w:cs="B Mitra" w:hint="cs"/>
          <w:rtl/>
        </w:rPr>
        <w:t>ی</w:t>
      </w:r>
      <w:r w:rsidR="006B64C5" w:rsidRPr="009F24E4">
        <w:rPr>
          <w:rFonts w:cs="B Mitra" w:hint="cs"/>
          <w:rtl/>
        </w:rPr>
        <w:t xml:space="preserve"> با </w:t>
      </w:r>
      <w:r w:rsidR="006C7271">
        <w:rPr>
          <w:rFonts w:cs="B Mitra" w:hint="cs"/>
          <w:rtl/>
        </w:rPr>
        <w:t>ک</w:t>
      </w:r>
      <w:r w:rsidR="006B64C5" w:rsidRPr="009F24E4">
        <w:rPr>
          <w:rFonts w:cs="B Mitra" w:hint="cs"/>
          <w:rtl/>
        </w:rPr>
        <w:t xml:space="preserve">اربرد </w:t>
      </w:r>
      <w:r w:rsidR="006B64C5" w:rsidRPr="009F24E4">
        <w:rPr>
          <w:rFonts w:cs="B Mitra"/>
        </w:rPr>
        <w:t>AGIL</w:t>
      </w:r>
      <w:r w:rsidR="006B64C5" w:rsidRPr="009F24E4">
        <w:rPr>
          <w:rFonts w:cs="B Mitra" w:hint="cs"/>
          <w:rtl/>
        </w:rPr>
        <w:t xml:space="preserve"> در سطح جامعه مطرح </w:t>
      </w:r>
      <w:r w:rsidR="006C7271">
        <w:rPr>
          <w:rFonts w:cs="B Mitra" w:hint="cs"/>
          <w:rtl/>
        </w:rPr>
        <w:t>ک</w:t>
      </w:r>
      <w:r w:rsidR="006B64C5" w:rsidRPr="009F24E4">
        <w:rPr>
          <w:rFonts w:cs="B Mitra" w:hint="cs"/>
          <w:rtl/>
        </w:rPr>
        <w:t xml:space="preserve">رد </w:t>
      </w:r>
      <w:r w:rsidR="006C7271">
        <w:rPr>
          <w:rFonts w:cs="B Mitra" w:hint="cs"/>
          <w:rtl/>
        </w:rPr>
        <w:t>ک</w:t>
      </w:r>
      <w:r w:rsidR="006B64C5" w:rsidRPr="009F24E4">
        <w:rPr>
          <w:rFonts w:cs="B Mitra" w:hint="cs"/>
          <w:rtl/>
        </w:rPr>
        <w:t>ه واحدها</w:t>
      </w:r>
      <w:r w:rsidR="00E11D84">
        <w:rPr>
          <w:rFonts w:cs="B Mitra" w:hint="cs"/>
          <w:rtl/>
        </w:rPr>
        <w:t>ی</w:t>
      </w:r>
      <w:r w:rsidR="006B64C5" w:rsidRPr="009F24E4">
        <w:rPr>
          <w:rFonts w:cs="B Mitra" w:hint="cs"/>
          <w:rtl/>
        </w:rPr>
        <w:t xml:space="preserve"> اجتماع</w:t>
      </w:r>
      <w:r w:rsidR="00E11D84">
        <w:rPr>
          <w:rFonts w:cs="B Mitra" w:hint="cs"/>
          <w:rtl/>
        </w:rPr>
        <w:t>ی</w:t>
      </w:r>
      <w:r w:rsidR="006B64C5" w:rsidRPr="009F24E4">
        <w:rPr>
          <w:rFonts w:cs="B Mitra" w:hint="cs"/>
          <w:rtl/>
        </w:rPr>
        <w:t xml:space="preserve"> تابع مانند سازمان‌ها را م</w:t>
      </w:r>
      <w:r w:rsidR="00E11D84">
        <w:rPr>
          <w:rFonts w:cs="B Mitra" w:hint="cs"/>
          <w:rtl/>
        </w:rPr>
        <w:t>ی</w:t>
      </w:r>
      <w:r w:rsidR="006B64C5" w:rsidRPr="009F24E4">
        <w:rPr>
          <w:rFonts w:cs="B Mitra" w:hint="cs"/>
          <w:rtl/>
        </w:rPr>
        <w:t xml:space="preserve">‌تواند با توجه به </w:t>
      </w:r>
      <w:r w:rsidR="006C7271">
        <w:rPr>
          <w:rFonts w:cs="B Mitra" w:hint="cs"/>
          <w:rtl/>
        </w:rPr>
        <w:t>ک</w:t>
      </w:r>
      <w:r w:rsidR="006B64C5" w:rsidRPr="009F24E4">
        <w:rPr>
          <w:rFonts w:cs="B Mitra" w:hint="cs"/>
          <w:rtl/>
        </w:rPr>
        <w:t>ار</w:t>
      </w:r>
      <w:r w:rsidR="006C7271">
        <w:rPr>
          <w:rFonts w:cs="B Mitra" w:hint="cs"/>
          <w:rtl/>
        </w:rPr>
        <w:t>ک</w:t>
      </w:r>
      <w:r w:rsidR="006B64C5" w:rsidRPr="009F24E4">
        <w:rPr>
          <w:rFonts w:cs="B Mitra" w:hint="cs"/>
          <w:rtl/>
        </w:rPr>
        <w:t>رد اجتماع</w:t>
      </w:r>
      <w:r w:rsidR="00E11D84">
        <w:rPr>
          <w:rFonts w:cs="B Mitra" w:hint="cs"/>
          <w:rtl/>
        </w:rPr>
        <w:t>ی</w:t>
      </w:r>
      <w:r w:rsidR="006B64C5" w:rsidRPr="009F24E4">
        <w:rPr>
          <w:rFonts w:cs="B Mitra" w:hint="cs"/>
          <w:rtl/>
        </w:rPr>
        <w:t xml:space="preserve"> آنان طبقه‌بند</w:t>
      </w:r>
      <w:r w:rsidR="00E11D84">
        <w:rPr>
          <w:rFonts w:cs="B Mitra" w:hint="cs"/>
          <w:rtl/>
        </w:rPr>
        <w:t>ی</w:t>
      </w:r>
      <w:r w:rsidR="006B64C5" w:rsidRPr="009F24E4">
        <w:rPr>
          <w:rFonts w:cs="B Mitra" w:hint="cs"/>
          <w:rtl/>
        </w:rPr>
        <w:t xml:space="preserve"> </w:t>
      </w:r>
      <w:r w:rsidR="006C7271">
        <w:rPr>
          <w:rFonts w:cs="B Mitra" w:hint="cs"/>
          <w:rtl/>
        </w:rPr>
        <w:t>ک</w:t>
      </w:r>
      <w:r w:rsidR="006B64C5" w:rsidRPr="009F24E4">
        <w:rPr>
          <w:rFonts w:cs="B Mitra" w:hint="cs"/>
          <w:rtl/>
        </w:rPr>
        <w:t>رد. آنچه از د</w:t>
      </w:r>
      <w:r w:rsidR="00E11D84">
        <w:rPr>
          <w:rFonts w:cs="B Mitra" w:hint="cs"/>
          <w:rtl/>
        </w:rPr>
        <w:t>ی</w:t>
      </w:r>
      <w:r w:rsidR="006B64C5" w:rsidRPr="009F24E4">
        <w:rPr>
          <w:rFonts w:cs="B Mitra" w:hint="cs"/>
          <w:rtl/>
        </w:rPr>
        <w:t>دگاه سازمان هدف خاص آن محسوب م</w:t>
      </w:r>
      <w:r w:rsidR="00E11D84">
        <w:rPr>
          <w:rFonts w:cs="B Mitra" w:hint="cs"/>
          <w:rtl/>
        </w:rPr>
        <w:t>ی</w:t>
      </w:r>
      <w:r w:rsidR="006B64C5" w:rsidRPr="009F24E4">
        <w:rPr>
          <w:rFonts w:cs="B Mitra" w:hint="cs"/>
          <w:rtl/>
        </w:rPr>
        <w:t>‌گردد، از د</w:t>
      </w:r>
      <w:r w:rsidR="00E11D84">
        <w:rPr>
          <w:rFonts w:cs="B Mitra" w:hint="cs"/>
          <w:rtl/>
        </w:rPr>
        <w:t>ی</w:t>
      </w:r>
      <w:r w:rsidR="006B64C5" w:rsidRPr="009F24E4">
        <w:rPr>
          <w:rFonts w:cs="B Mitra" w:hint="cs"/>
          <w:rtl/>
        </w:rPr>
        <w:t>دگاه س</w:t>
      </w:r>
      <w:r w:rsidR="00E11D84">
        <w:rPr>
          <w:rFonts w:cs="B Mitra" w:hint="cs"/>
          <w:rtl/>
        </w:rPr>
        <w:t>ی</w:t>
      </w:r>
      <w:r w:rsidR="006B64C5" w:rsidRPr="009F24E4">
        <w:rPr>
          <w:rFonts w:cs="B Mitra" w:hint="cs"/>
          <w:rtl/>
        </w:rPr>
        <w:t>ستم بزرگ‌تر</w:t>
      </w:r>
      <w:r w:rsidR="00E11D84">
        <w:rPr>
          <w:rFonts w:cs="B Mitra" w:hint="cs"/>
          <w:rtl/>
        </w:rPr>
        <w:t>ی</w:t>
      </w:r>
      <w:r w:rsidR="006B64C5" w:rsidRPr="009F24E4">
        <w:rPr>
          <w:rFonts w:cs="B Mitra" w:hint="cs"/>
          <w:rtl/>
        </w:rPr>
        <w:t xml:space="preserve"> </w:t>
      </w:r>
      <w:r w:rsidR="006C7271">
        <w:rPr>
          <w:rFonts w:cs="B Mitra" w:hint="cs"/>
          <w:rtl/>
        </w:rPr>
        <w:t>ک</w:t>
      </w:r>
      <w:r w:rsidR="006B64C5" w:rsidRPr="009F24E4">
        <w:rPr>
          <w:rFonts w:cs="B Mitra" w:hint="cs"/>
          <w:rtl/>
        </w:rPr>
        <w:t>ه سازمان بخش</w:t>
      </w:r>
      <w:r w:rsidR="00E11D84">
        <w:rPr>
          <w:rFonts w:cs="B Mitra" w:hint="cs"/>
          <w:rtl/>
        </w:rPr>
        <w:t>ی</w:t>
      </w:r>
      <w:r w:rsidR="006B64C5" w:rsidRPr="009F24E4">
        <w:rPr>
          <w:rFonts w:cs="B Mitra" w:hint="cs"/>
          <w:rtl/>
        </w:rPr>
        <w:t xml:space="preserve"> از آن است </w:t>
      </w:r>
      <w:r w:rsidR="00E11D84">
        <w:rPr>
          <w:rFonts w:cs="B Mitra" w:hint="cs"/>
          <w:rtl/>
        </w:rPr>
        <w:t>ی</w:t>
      </w:r>
      <w:r w:rsidR="006C7271">
        <w:rPr>
          <w:rFonts w:cs="B Mitra" w:hint="cs"/>
          <w:rtl/>
        </w:rPr>
        <w:t>ک</w:t>
      </w:r>
      <w:r w:rsidR="006B64C5" w:rsidRPr="009F24E4">
        <w:rPr>
          <w:rFonts w:cs="B Mitra" w:hint="cs"/>
          <w:rtl/>
        </w:rPr>
        <w:t xml:space="preserve"> </w:t>
      </w:r>
      <w:r w:rsidR="006C7271">
        <w:rPr>
          <w:rFonts w:cs="B Mitra" w:hint="cs"/>
          <w:rtl/>
        </w:rPr>
        <w:t>ک</w:t>
      </w:r>
      <w:r w:rsidR="006B64C5" w:rsidRPr="009F24E4">
        <w:rPr>
          <w:rFonts w:cs="B Mitra" w:hint="cs"/>
          <w:rtl/>
        </w:rPr>
        <w:t>ار</w:t>
      </w:r>
      <w:r w:rsidR="006C7271">
        <w:rPr>
          <w:rFonts w:cs="B Mitra" w:hint="cs"/>
          <w:rtl/>
        </w:rPr>
        <w:t>ک</w:t>
      </w:r>
      <w:r w:rsidR="006B64C5" w:rsidRPr="009F24E4">
        <w:rPr>
          <w:rFonts w:cs="B Mitra" w:hint="cs"/>
          <w:rtl/>
        </w:rPr>
        <w:t xml:space="preserve">رد خاص </w:t>
      </w:r>
      <w:r w:rsidR="00E11D84">
        <w:rPr>
          <w:rFonts w:cs="B Mitra" w:hint="cs"/>
          <w:rtl/>
        </w:rPr>
        <w:t>ی</w:t>
      </w:r>
      <w:r w:rsidR="006B64C5" w:rsidRPr="009F24E4">
        <w:rPr>
          <w:rFonts w:cs="B Mitra" w:hint="cs"/>
          <w:rtl/>
        </w:rPr>
        <w:t>ا تخصص</w:t>
      </w:r>
      <w:r w:rsidR="00E11D84">
        <w:rPr>
          <w:rFonts w:cs="B Mitra" w:hint="cs"/>
          <w:rtl/>
        </w:rPr>
        <w:t>ی</w:t>
      </w:r>
      <w:r w:rsidR="006B64C5" w:rsidRPr="009F24E4">
        <w:rPr>
          <w:rFonts w:cs="B Mitra" w:hint="cs"/>
          <w:rtl/>
        </w:rPr>
        <w:t xml:space="preserve"> محسوب م</w:t>
      </w:r>
      <w:r w:rsidR="00E11D84">
        <w:rPr>
          <w:rFonts w:cs="B Mitra" w:hint="cs"/>
          <w:rtl/>
        </w:rPr>
        <w:t>ی</w:t>
      </w:r>
      <w:r w:rsidR="006B64C5" w:rsidRPr="009F24E4">
        <w:rPr>
          <w:rFonts w:cs="B Mitra" w:hint="cs"/>
          <w:rtl/>
        </w:rPr>
        <w:t xml:space="preserve">‌شود. </w:t>
      </w:r>
    </w:p>
    <w:p w:rsidR="006B64C5" w:rsidRPr="009F24E4" w:rsidRDefault="00B07A6D" w:rsidP="005D25A5">
      <w:pPr>
        <w:pStyle w:val="TEXT"/>
        <w:spacing w:line="276" w:lineRule="auto"/>
        <w:rPr>
          <w:rFonts w:cs="B Mitra"/>
          <w:rtl/>
        </w:rPr>
      </w:pPr>
      <w:r w:rsidRPr="009F24E4">
        <w:rPr>
          <w:rFonts w:cs="B Mitra" w:hint="cs"/>
          <w:rtl/>
        </w:rPr>
        <w:t>پارسونز با</w:t>
      </w:r>
      <w:r w:rsidR="00C620A2" w:rsidRPr="009F24E4">
        <w:rPr>
          <w:rFonts w:cs="B Mitra" w:hint="cs"/>
          <w:rtl/>
        </w:rPr>
        <w:t xml:space="preserve"> </w:t>
      </w:r>
      <w:r w:rsidRPr="009F24E4">
        <w:rPr>
          <w:rFonts w:cs="B Mitra" w:hint="cs"/>
          <w:rtl/>
        </w:rPr>
        <w:t>توجه</w:t>
      </w:r>
      <w:r w:rsidR="006B64C5" w:rsidRPr="009F24E4">
        <w:rPr>
          <w:rFonts w:cs="B Mitra" w:hint="cs"/>
          <w:rtl/>
        </w:rPr>
        <w:t xml:space="preserve"> به سطح ساختار</w:t>
      </w:r>
      <w:r w:rsidR="00E11D84">
        <w:rPr>
          <w:rFonts w:cs="B Mitra" w:hint="cs"/>
          <w:rtl/>
        </w:rPr>
        <w:t>ی</w:t>
      </w:r>
      <w:r w:rsidR="006B64C5" w:rsidRPr="009F24E4">
        <w:rPr>
          <w:rFonts w:cs="B Mitra" w:hint="cs"/>
          <w:rtl/>
        </w:rPr>
        <w:t xml:space="preserve"> تجز</w:t>
      </w:r>
      <w:r w:rsidR="00E11D84">
        <w:rPr>
          <w:rFonts w:cs="B Mitra" w:hint="cs"/>
          <w:rtl/>
        </w:rPr>
        <w:t>ی</w:t>
      </w:r>
      <w:r w:rsidR="006B64C5" w:rsidRPr="009F24E4">
        <w:rPr>
          <w:rFonts w:cs="B Mitra" w:hint="cs"/>
          <w:rtl/>
        </w:rPr>
        <w:t>ه و تحل</w:t>
      </w:r>
      <w:r w:rsidR="00E11D84">
        <w:rPr>
          <w:rFonts w:cs="B Mitra" w:hint="cs"/>
          <w:rtl/>
        </w:rPr>
        <w:t>ی</w:t>
      </w:r>
      <w:r w:rsidR="006B64C5" w:rsidRPr="009F24E4">
        <w:rPr>
          <w:rFonts w:cs="B Mitra" w:hint="cs"/>
          <w:rtl/>
        </w:rPr>
        <w:t>ل خاطرنشان م</w:t>
      </w:r>
      <w:r w:rsidR="00E11D84">
        <w:rPr>
          <w:rFonts w:cs="B Mitra" w:hint="cs"/>
          <w:rtl/>
        </w:rPr>
        <w:t>ی</w:t>
      </w:r>
      <w:r w:rsidR="006B64C5" w:rsidRPr="009F24E4">
        <w:rPr>
          <w:rFonts w:cs="B Mitra" w:hint="cs"/>
          <w:rtl/>
        </w:rPr>
        <w:t>‌</w:t>
      </w:r>
      <w:r w:rsidR="006C7271">
        <w:rPr>
          <w:rFonts w:cs="B Mitra" w:hint="cs"/>
          <w:rtl/>
        </w:rPr>
        <w:t>ک</w:t>
      </w:r>
      <w:r w:rsidR="006B64C5" w:rsidRPr="009F24E4">
        <w:rPr>
          <w:rFonts w:cs="B Mitra" w:hint="cs"/>
          <w:rtl/>
        </w:rPr>
        <w:t xml:space="preserve">ند </w:t>
      </w:r>
      <w:r w:rsidR="006C7271">
        <w:rPr>
          <w:rFonts w:cs="B Mitra" w:hint="cs"/>
          <w:rtl/>
        </w:rPr>
        <w:t>ک</w:t>
      </w:r>
      <w:r w:rsidR="006B64C5" w:rsidRPr="009F24E4">
        <w:rPr>
          <w:rFonts w:cs="B Mitra" w:hint="cs"/>
          <w:rtl/>
        </w:rPr>
        <w:t>ه مم</w:t>
      </w:r>
      <w:r w:rsidR="006C7271">
        <w:rPr>
          <w:rFonts w:cs="B Mitra" w:hint="cs"/>
          <w:rtl/>
        </w:rPr>
        <w:t>ک</w:t>
      </w:r>
      <w:r w:rsidR="006B64C5" w:rsidRPr="009F24E4">
        <w:rPr>
          <w:rFonts w:cs="B Mitra" w:hint="cs"/>
          <w:rtl/>
        </w:rPr>
        <w:t xml:space="preserve">ن است هر سازمان به نوبه خود همانند </w:t>
      </w:r>
      <w:r w:rsidR="00E11D84">
        <w:rPr>
          <w:rFonts w:cs="B Mitra" w:hint="cs"/>
          <w:rtl/>
        </w:rPr>
        <w:t>ی</w:t>
      </w:r>
      <w:r w:rsidR="006C7271">
        <w:rPr>
          <w:rFonts w:cs="B Mitra" w:hint="cs"/>
          <w:rtl/>
        </w:rPr>
        <w:t>ک</w:t>
      </w:r>
      <w:r w:rsidR="006B64C5" w:rsidRPr="009F24E4">
        <w:rPr>
          <w:rFonts w:cs="B Mitra" w:hint="cs"/>
          <w:rtl/>
        </w:rPr>
        <w:t xml:space="preserve"> س</w:t>
      </w:r>
      <w:r w:rsidR="00E11D84">
        <w:rPr>
          <w:rFonts w:cs="B Mitra" w:hint="cs"/>
          <w:rtl/>
        </w:rPr>
        <w:t>ی</w:t>
      </w:r>
      <w:r w:rsidR="006B64C5" w:rsidRPr="009F24E4">
        <w:rPr>
          <w:rFonts w:cs="B Mitra" w:hint="cs"/>
          <w:rtl/>
        </w:rPr>
        <w:t>ستم اجتماع</w:t>
      </w:r>
      <w:r w:rsidR="00E11D84">
        <w:rPr>
          <w:rFonts w:cs="B Mitra" w:hint="cs"/>
          <w:rtl/>
        </w:rPr>
        <w:t>ی</w:t>
      </w:r>
      <w:r w:rsidR="006B64C5" w:rsidRPr="009F24E4">
        <w:rPr>
          <w:rFonts w:cs="B Mitra" w:hint="cs"/>
          <w:rtl/>
        </w:rPr>
        <w:t xml:space="preserve"> تجز</w:t>
      </w:r>
      <w:r w:rsidR="00E11D84">
        <w:rPr>
          <w:rFonts w:cs="B Mitra" w:hint="cs"/>
          <w:rtl/>
        </w:rPr>
        <w:t>ی</w:t>
      </w:r>
      <w:r w:rsidR="006B64C5" w:rsidRPr="009F24E4">
        <w:rPr>
          <w:rFonts w:cs="B Mitra" w:hint="cs"/>
          <w:rtl/>
        </w:rPr>
        <w:t>ه و تحل</w:t>
      </w:r>
      <w:r w:rsidR="00E11D84">
        <w:rPr>
          <w:rFonts w:cs="B Mitra" w:hint="cs"/>
          <w:rtl/>
        </w:rPr>
        <w:t>ی</w:t>
      </w:r>
      <w:r w:rsidR="006B64C5" w:rsidRPr="009F24E4">
        <w:rPr>
          <w:rFonts w:cs="B Mitra" w:hint="cs"/>
          <w:rtl/>
        </w:rPr>
        <w:t>ل گردد و هر سازمان</w:t>
      </w:r>
      <w:r w:rsidR="00E11D84">
        <w:rPr>
          <w:rFonts w:cs="B Mitra" w:hint="cs"/>
          <w:rtl/>
        </w:rPr>
        <w:t>ی</w:t>
      </w:r>
      <w:r w:rsidR="006B64C5" w:rsidRPr="009F24E4">
        <w:rPr>
          <w:rFonts w:cs="B Mitra" w:hint="cs"/>
          <w:rtl/>
        </w:rPr>
        <w:t xml:space="preserve"> با</w:t>
      </w:r>
      <w:r w:rsidR="00E11D84">
        <w:rPr>
          <w:rFonts w:cs="B Mitra" w:hint="cs"/>
          <w:rtl/>
        </w:rPr>
        <w:t>ی</w:t>
      </w:r>
      <w:r w:rsidR="006B64C5" w:rsidRPr="009F24E4">
        <w:rPr>
          <w:rFonts w:cs="B Mitra" w:hint="cs"/>
          <w:rtl/>
        </w:rPr>
        <w:t>د س</w:t>
      </w:r>
      <w:r w:rsidR="00E11D84">
        <w:rPr>
          <w:rFonts w:cs="B Mitra" w:hint="cs"/>
          <w:rtl/>
        </w:rPr>
        <w:t>ی</w:t>
      </w:r>
      <w:r w:rsidR="006B64C5" w:rsidRPr="009F24E4">
        <w:rPr>
          <w:rFonts w:cs="B Mitra" w:hint="cs"/>
          <w:rtl/>
        </w:rPr>
        <w:t>ستم‌ها</w:t>
      </w:r>
      <w:r w:rsidR="00E11D84">
        <w:rPr>
          <w:rFonts w:cs="B Mitra" w:hint="cs"/>
          <w:rtl/>
        </w:rPr>
        <w:t>ی</w:t>
      </w:r>
      <w:r w:rsidR="006B64C5" w:rsidRPr="009F24E4">
        <w:rPr>
          <w:rFonts w:cs="B Mitra" w:hint="cs"/>
          <w:rtl/>
        </w:rPr>
        <w:t xml:space="preserve"> فرع</w:t>
      </w:r>
      <w:r w:rsidR="00E11D84">
        <w:rPr>
          <w:rFonts w:cs="B Mitra" w:hint="cs"/>
          <w:rtl/>
        </w:rPr>
        <w:t>ی</w:t>
      </w:r>
      <w:r w:rsidR="006B64C5" w:rsidRPr="009F24E4">
        <w:rPr>
          <w:rFonts w:cs="B Mitra" w:hint="cs"/>
          <w:rtl/>
        </w:rPr>
        <w:t xml:space="preserve"> تخصص</w:t>
      </w:r>
      <w:r w:rsidR="00E11D84">
        <w:rPr>
          <w:rFonts w:cs="B Mitra" w:hint="cs"/>
          <w:rtl/>
        </w:rPr>
        <w:t>ی</w:t>
      </w:r>
      <w:r w:rsidR="006B64C5" w:rsidRPr="009F24E4">
        <w:rPr>
          <w:rFonts w:cs="B Mitra" w:hint="cs"/>
          <w:rtl/>
        </w:rPr>
        <w:t xml:space="preserve"> خود را برا</w:t>
      </w:r>
      <w:r w:rsidR="00E11D84">
        <w:rPr>
          <w:rFonts w:cs="B Mitra" w:hint="cs"/>
          <w:rtl/>
        </w:rPr>
        <w:t>ی</w:t>
      </w:r>
      <w:r w:rsidR="006B64C5" w:rsidRPr="009F24E4">
        <w:rPr>
          <w:rFonts w:cs="B Mitra" w:hint="cs"/>
          <w:rtl/>
        </w:rPr>
        <w:t xml:space="preserve"> </w:t>
      </w:r>
      <w:r w:rsidR="00526138" w:rsidRPr="009F24E4">
        <w:rPr>
          <w:rFonts w:cs="B Mitra"/>
          <w:rtl/>
        </w:rPr>
        <w:t>ارضا</w:t>
      </w:r>
      <w:r w:rsidR="00E11D84">
        <w:rPr>
          <w:rFonts w:cs="B Mitra" w:hint="cs"/>
          <w:rtl/>
        </w:rPr>
        <w:t>ی</w:t>
      </w:r>
      <w:r w:rsidR="006B64C5" w:rsidRPr="009F24E4">
        <w:rPr>
          <w:rFonts w:cs="B Mitra" w:hint="cs"/>
          <w:rtl/>
        </w:rPr>
        <w:t xml:space="preserve"> چهار ن</w:t>
      </w:r>
      <w:r w:rsidR="00E11D84">
        <w:rPr>
          <w:rFonts w:cs="B Mitra" w:hint="cs"/>
          <w:rtl/>
        </w:rPr>
        <w:t>ی</w:t>
      </w:r>
      <w:r w:rsidR="006B64C5" w:rsidRPr="009F24E4">
        <w:rPr>
          <w:rFonts w:cs="B Mitra" w:hint="cs"/>
          <w:rtl/>
        </w:rPr>
        <w:t>از اساس</w:t>
      </w:r>
      <w:r w:rsidR="00E11D84">
        <w:rPr>
          <w:rFonts w:cs="B Mitra" w:hint="cs"/>
          <w:rtl/>
        </w:rPr>
        <w:t>ی</w:t>
      </w:r>
      <w:r w:rsidR="006B64C5" w:rsidRPr="009F24E4">
        <w:rPr>
          <w:rFonts w:cs="B Mitra" w:hint="cs"/>
          <w:rtl/>
        </w:rPr>
        <w:t xml:space="preserve"> ا</w:t>
      </w:r>
      <w:r w:rsidR="00E11D84">
        <w:rPr>
          <w:rFonts w:cs="B Mitra" w:hint="cs"/>
          <w:rtl/>
        </w:rPr>
        <w:t>ی</w:t>
      </w:r>
      <w:r w:rsidR="006B64C5" w:rsidRPr="009F24E4">
        <w:rPr>
          <w:rFonts w:cs="B Mitra" w:hint="cs"/>
          <w:rtl/>
        </w:rPr>
        <w:t>جاد نما</w:t>
      </w:r>
      <w:r w:rsidR="00E11D84">
        <w:rPr>
          <w:rFonts w:cs="B Mitra" w:hint="cs"/>
          <w:rtl/>
        </w:rPr>
        <w:t>ی</w:t>
      </w:r>
      <w:r w:rsidR="006B64C5" w:rsidRPr="009F24E4">
        <w:rPr>
          <w:rFonts w:cs="B Mitra" w:hint="cs"/>
          <w:rtl/>
        </w:rPr>
        <w:t xml:space="preserve">د. </w:t>
      </w:r>
    </w:p>
    <w:p w:rsidR="006B64C5" w:rsidRPr="009F24E4" w:rsidRDefault="006B64C5" w:rsidP="005D25A5">
      <w:pPr>
        <w:pStyle w:val="TEXT"/>
        <w:spacing w:line="276" w:lineRule="auto"/>
        <w:rPr>
          <w:rFonts w:cs="B Mitra"/>
          <w:rtl/>
        </w:rPr>
      </w:pPr>
      <w:r w:rsidRPr="009F24E4">
        <w:rPr>
          <w:rFonts w:cs="B Mitra" w:hint="cs"/>
          <w:rtl/>
        </w:rPr>
        <w:lastRenderedPageBreak/>
        <w:t xml:space="preserve">الزامات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رد</w:t>
      </w:r>
      <w:r w:rsidR="00E11D84">
        <w:rPr>
          <w:rFonts w:cs="B Mitra" w:hint="cs"/>
          <w:rtl/>
        </w:rPr>
        <w:t>ی</w:t>
      </w:r>
      <w:r w:rsidRPr="009F24E4">
        <w:rPr>
          <w:rFonts w:cs="B Mitra" w:hint="cs"/>
          <w:rtl/>
        </w:rPr>
        <w:t xml:space="preserve"> خطوط </w:t>
      </w:r>
      <w:r w:rsidR="006C7271">
        <w:rPr>
          <w:rFonts w:cs="B Mitra" w:hint="cs"/>
          <w:rtl/>
        </w:rPr>
        <w:t>ک</w:t>
      </w:r>
      <w:r w:rsidRPr="009F24E4">
        <w:rPr>
          <w:rFonts w:cs="B Mitra" w:hint="cs"/>
          <w:rtl/>
        </w:rPr>
        <w:t>اذب</w:t>
      </w:r>
      <w:r w:rsidR="00E11D84">
        <w:rPr>
          <w:rFonts w:cs="B Mitra" w:hint="cs"/>
          <w:rtl/>
        </w:rPr>
        <w:t>ی</w:t>
      </w:r>
      <w:r w:rsidRPr="009F24E4">
        <w:rPr>
          <w:rFonts w:cs="B Mitra" w:hint="cs"/>
          <w:rtl/>
        </w:rPr>
        <w:t xml:space="preserve"> را در راستا</w:t>
      </w:r>
      <w:r w:rsidR="00E11D84">
        <w:rPr>
          <w:rFonts w:cs="B Mitra" w:hint="cs"/>
          <w:rtl/>
        </w:rPr>
        <w:t>ی</w:t>
      </w:r>
      <w:r w:rsidRPr="009F24E4">
        <w:rPr>
          <w:rFonts w:cs="B Mitra" w:hint="cs"/>
          <w:rtl/>
        </w:rPr>
        <w:t xml:space="preserve"> </w:t>
      </w:r>
      <w:r w:rsidR="00526138" w:rsidRPr="009F24E4">
        <w:rPr>
          <w:rFonts w:cs="B Mitra"/>
          <w:rtl/>
        </w:rPr>
        <w:t>تخصص</w:t>
      </w:r>
      <w:r w:rsidR="00526138" w:rsidRPr="009F24E4">
        <w:rPr>
          <w:rFonts w:cs="B Mitra" w:hint="cs"/>
          <w:rtl/>
        </w:rPr>
        <w:t>ی</w:t>
      </w:r>
      <w:r w:rsidR="00526138" w:rsidRPr="009F24E4">
        <w:rPr>
          <w:rFonts w:cs="B Mitra"/>
          <w:rtl/>
        </w:rPr>
        <w:t xml:space="preserve"> شدن</w:t>
      </w:r>
      <w:r w:rsidRPr="009F24E4">
        <w:rPr>
          <w:rFonts w:cs="B Mitra" w:hint="cs"/>
          <w:rtl/>
        </w:rPr>
        <w:t xml:space="preserve"> ساختار اجتماع</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جاد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ن</w:t>
      </w:r>
      <w:r w:rsidR="00E11D84">
        <w:rPr>
          <w:rFonts w:cs="B Mitra" w:hint="cs"/>
          <w:rtl/>
        </w:rPr>
        <w:t>ی</w:t>
      </w:r>
      <w:r w:rsidRPr="009F24E4">
        <w:rPr>
          <w:rFonts w:cs="B Mitra" w:hint="cs"/>
          <w:rtl/>
        </w:rPr>
        <w:t>ازها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رد</w:t>
      </w:r>
      <w:r w:rsidR="00E11D84">
        <w:rPr>
          <w:rFonts w:cs="B Mitra" w:hint="cs"/>
          <w:rtl/>
        </w:rPr>
        <w:t>ی</w:t>
      </w:r>
      <w:r w:rsidRPr="009F24E4">
        <w:rPr>
          <w:rFonts w:cs="B Mitra" w:hint="cs"/>
          <w:rtl/>
        </w:rPr>
        <w:t xml:space="preserve"> مختلف تا حدود</w:t>
      </w:r>
      <w:r w:rsidR="00E11D84">
        <w:rPr>
          <w:rFonts w:cs="B Mitra" w:hint="cs"/>
          <w:rtl/>
        </w:rPr>
        <w:t>ی</w:t>
      </w:r>
      <w:r w:rsidRPr="009F24E4">
        <w:rPr>
          <w:rFonts w:cs="B Mitra" w:hint="cs"/>
          <w:rtl/>
        </w:rPr>
        <w:t xml:space="preserve"> با هم در تضاد م</w:t>
      </w:r>
      <w:r w:rsidR="00E11D84">
        <w:rPr>
          <w:rFonts w:cs="B Mitra" w:hint="cs"/>
          <w:rtl/>
        </w:rPr>
        <w:t>ی</w:t>
      </w:r>
      <w:r w:rsidRPr="009F24E4">
        <w:rPr>
          <w:rFonts w:cs="B Mitra" w:hint="cs"/>
          <w:rtl/>
        </w:rPr>
        <w:t>‌باشند</w:t>
      </w:r>
      <w:r w:rsidR="00382F9F" w:rsidRPr="009F24E4">
        <w:rPr>
          <w:rFonts w:cs="B Mitra"/>
          <w:rtl/>
        </w:rPr>
        <w:t>؛ بنابرا</w:t>
      </w:r>
      <w:r w:rsidR="00E11D84">
        <w:rPr>
          <w:rFonts w:cs="B Mitra"/>
          <w:rtl/>
        </w:rPr>
        <w:t>ی</w:t>
      </w:r>
      <w:r w:rsidR="00382F9F" w:rsidRPr="009F24E4">
        <w:rPr>
          <w:rFonts w:cs="B Mitra"/>
          <w:rtl/>
        </w:rPr>
        <w:t xml:space="preserve">ن </w:t>
      </w:r>
      <w:r w:rsidRPr="009F24E4">
        <w:rPr>
          <w:rFonts w:cs="B Mitra" w:hint="cs"/>
          <w:rtl/>
        </w:rPr>
        <w:t>تلاش برا</w:t>
      </w:r>
      <w:r w:rsidR="00E11D84">
        <w:rPr>
          <w:rFonts w:cs="B Mitra" w:hint="cs"/>
          <w:rtl/>
        </w:rPr>
        <w:t>ی</w:t>
      </w:r>
      <w:r w:rsidRPr="009F24E4">
        <w:rPr>
          <w:rFonts w:cs="B Mitra" w:hint="cs"/>
          <w:rtl/>
        </w:rPr>
        <w:t xml:space="preserve"> حل </w:t>
      </w:r>
      <w:r w:rsidR="00E11D84">
        <w:rPr>
          <w:rFonts w:cs="B Mitra" w:hint="cs"/>
          <w:rtl/>
        </w:rPr>
        <w:t>ی</w:t>
      </w:r>
      <w:r w:rsidR="006C7271">
        <w:rPr>
          <w:rFonts w:cs="B Mitra" w:hint="cs"/>
          <w:rtl/>
        </w:rPr>
        <w:t>ک</w:t>
      </w:r>
      <w:r w:rsidRPr="009F24E4">
        <w:rPr>
          <w:rFonts w:cs="B Mitra" w:hint="cs"/>
          <w:rtl/>
        </w:rPr>
        <w:t xml:space="preserve"> مسئله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رد</w:t>
      </w:r>
      <w:r w:rsidR="00E11D84">
        <w:rPr>
          <w:rFonts w:cs="B Mitra" w:hint="cs"/>
          <w:rtl/>
        </w:rPr>
        <w:t>ی</w:t>
      </w:r>
      <w:r w:rsidRPr="009F24E4">
        <w:rPr>
          <w:rFonts w:cs="B Mitra" w:hint="cs"/>
          <w:rtl/>
        </w:rPr>
        <w:t xml:space="preserve"> با </w:t>
      </w:r>
      <w:r w:rsidR="006C7271">
        <w:rPr>
          <w:rFonts w:cs="B Mitra" w:hint="cs"/>
          <w:rtl/>
        </w:rPr>
        <w:t>ک</w:t>
      </w:r>
      <w:r w:rsidRPr="009F24E4">
        <w:rPr>
          <w:rFonts w:cs="B Mitra" w:hint="cs"/>
          <w:rtl/>
        </w:rPr>
        <w:t>وشش‌ها</w:t>
      </w:r>
      <w:r w:rsidR="00E11D84">
        <w:rPr>
          <w:rFonts w:cs="B Mitra" w:hint="cs"/>
          <w:rtl/>
        </w:rPr>
        <w:t>ی</w:t>
      </w:r>
      <w:r w:rsidRPr="009F24E4">
        <w:rPr>
          <w:rFonts w:cs="B Mitra" w:hint="cs"/>
          <w:rtl/>
        </w:rPr>
        <w:t xml:space="preserve"> حاصل مسائل سا</w:t>
      </w:r>
      <w:r w:rsidR="00E11D84">
        <w:rPr>
          <w:rFonts w:cs="B Mitra" w:hint="cs"/>
          <w:rtl/>
        </w:rPr>
        <w:t>ی</w:t>
      </w:r>
      <w:r w:rsidRPr="009F24E4">
        <w:rPr>
          <w:rFonts w:cs="B Mitra" w:hint="cs"/>
          <w:rtl/>
        </w:rPr>
        <w:t xml:space="preserve">ر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ردها تداخل پ</w:t>
      </w:r>
      <w:r w:rsidR="00E11D84">
        <w:rPr>
          <w:rFonts w:cs="B Mitra" w:hint="cs"/>
          <w:rtl/>
        </w:rPr>
        <w:t>ی</w:t>
      </w:r>
      <w:r w:rsidRPr="009F24E4">
        <w:rPr>
          <w:rFonts w:cs="B Mitra" w:hint="cs"/>
          <w:rtl/>
        </w:rPr>
        <w:t>دا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به خصوص انرژ</w:t>
      </w:r>
      <w:r w:rsidR="00E11D84">
        <w:rPr>
          <w:rFonts w:cs="B Mitra" w:hint="cs"/>
          <w:rtl/>
        </w:rPr>
        <w:t>ی</w:t>
      </w:r>
      <w:r w:rsidRPr="009F24E4">
        <w:rPr>
          <w:rFonts w:cs="B Mitra" w:hint="cs"/>
          <w:rtl/>
        </w:rPr>
        <w:t>‌ها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برا</w:t>
      </w:r>
      <w:r w:rsidR="00E11D84">
        <w:rPr>
          <w:rFonts w:cs="B Mitra" w:hint="cs"/>
          <w:rtl/>
        </w:rPr>
        <w:t>ی</w:t>
      </w:r>
      <w:r w:rsidRPr="009F24E4">
        <w:rPr>
          <w:rFonts w:cs="B Mitra" w:hint="cs"/>
          <w:rtl/>
        </w:rPr>
        <w:t xml:space="preserve"> تطب</w:t>
      </w:r>
      <w:r w:rsidR="00E11D84">
        <w:rPr>
          <w:rFonts w:cs="B Mitra" w:hint="cs"/>
          <w:rtl/>
        </w:rPr>
        <w:t>ی</w:t>
      </w:r>
      <w:r w:rsidRPr="009F24E4">
        <w:rPr>
          <w:rFonts w:cs="B Mitra" w:hint="cs"/>
          <w:rtl/>
        </w:rPr>
        <w:t>ق سازمان با مح</w:t>
      </w:r>
      <w:r w:rsidR="00E11D84">
        <w:rPr>
          <w:rFonts w:cs="B Mitra" w:hint="cs"/>
          <w:rtl/>
        </w:rPr>
        <w:t>ی</w:t>
      </w:r>
      <w:r w:rsidRPr="009F24E4">
        <w:rPr>
          <w:rFonts w:cs="B Mitra" w:hint="cs"/>
          <w:rtl/>
        </w:rPr>
        <w:t>طش صرف م</w:t>
      </w:r>
      <w:r w:rsidR="00E11D84">
        <w:rPr>
          <w:rFonts w:cs="B Mitra" w:hint="cs"/>
          <w:rtl/>
        </w:rPr>
        <w:t>ی</w:t>
      </w:r>
      <w:r w:rsidRPr="009F24E4">
        <w:rPr>
          <w:rFonts w:cs="B Mitra" w:hint="cs"/>
          <w:rtl/>
        </w:rPr>
        <w:t>‌شود تا حد</w:t>
      </w:r>
      <w:r w:rsidR="00E11D84">
        <w:rPr>
          <w:rFonts w:cs="B Mitra" w:hint="cs"/>
          <w:rtl/>
        </w:rPr>
        <w:t>ی</w:t>
      </w:r>
      <w:r w:rsidRPr="009F24E4">
        <w:rPr>
          <w:rFonts w:cs="B Mitra" w:hint="cs"/>
          <w:rtl/>
        </w:rPr>
        <w:t xml:space="preserve"> با </w:t>
      </w:r>
      <w:r w:rsidR="006C7271">
        <w:rPr>
          <w:rFonts w:cs="B Mitra" w:hint="cs"/>
          <w:rtl/>
        </w:rPr>
        <w:t>ک</w:t>
      </w:r>
      <w:r w:rsidRPr="009F24E4">
        <w:rPr>
          <w:rFonts w:cs="B Mitra" w:hint="cs"/>
          <w:rtl/>
        </w:rPr>
        <w:t>وشش‌ها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برا</w:t>
      </w:r>
      <w:r w:rsidR="00E11D84">
        <w:rPr>
          <w:rFonts w:cs="B Mitra" w:hint="cs"/>
          <w:rtl/>
        </w:rPr>
        <w:t>ی</w:t>
      </w:r>
      <w:r w:rsidRPr="009F24E4">
        <w:rPr>
          <w:rFonts w:cs="B Mitra" w:hint="cs"/>
          <w:rtl/>
        </w:rPr>
        <w:t xml:space="preserve"> ن</w:t>
      </w:r>
      <w:r w:rsidR="00E11D84">
        <w:rPr>
          <w:rFonts w:cs="B Mitra" w:hint="cs"/>
          <w:rtl/>
        </w:rPr>
        <w:t>ی</w:t>
      </w:r>
      <w:r w:rsidRPr="009F24E4">
        <w:rPr>
          <w:rFonts w:cs="B Mitra" w:hint="cs"/>
          <w:rtl/>
        </w:rPr>
        <w:t>ل به هدف صورت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 xml:space="preserve">رد در تضاد است. </w:t>
      </w:r>
    </w:p>
    <w:p w:rsidR="006B64C5" w:rsidRPr="009F24E4" w:rsidRDefault="006B64C5" w:rsidP="005D25A5">
      <w:pPr>
        <w:pStyle w:val="TEXT"/>
        <w:spacing w:line="276" w:lineRule="auto"/>
        <w:rPr>
          <w:rFonts w:cs="B Mitra"/>
          <w:rtl/>
        </w:rPr>
      </w:pPr>
      <w:r w:rsidRPr="009F24E4">
        <w:rPr>
          <w:rFonts w:cs="B Mitra" w:hint="cs"/>
          <w:rtl/>
        </w:rPr>
        <w:t>پارسونز در حر</w:t>
      </w:r>
      <w:r w:rsidR="006C7271">
        <w:rPr>
          <w:rFonts w:cs="B Mitra" w:hint="cs"/>
          <w:rtl/>
        </w:rPr>
        <w:t>ک</w:t>
      </w:r>
      <w:r w:rsidRPr="009F24E4">
        <w:rPr>
          <w:rFonts w:cs="B Mitra" w:hint="cs"/>
          <w:rtl/>
        </w:rPr>
        <w:t>ت به سطح</w:t>
      </w:r>
      <w:r w:rsidR="00E11D84">
        <w:rPr>
          <w:rFonts w:cs="B Mitra" w:hint="cs"/>
          <w:rtl/>
        </w:rPr>
        <w:t>ی</w:t>
      </w:r>
      <w:r w:rsidRPr="009F24E4">
        <w:rPr>
          <w:rFonts w:cs="B Mitra" w:hint="cs"/>
          <w:rtl/>
        </w:rPr>
        <w:t xml:space="preserve"> خردتر </w:t>
      </w:r>
      <w:r w:rsidR="00E11D84">
        <w:rPr>
          <w:rFonts w:cs="B Mitra" w:hint="cs"/>
          <w:rtl/>
        </w:rPr>
        <w:t>ی</w:t>
      </w:r>
      <w:r w:rsidRPr="009F24E4">
        <w:rPr>
          <w:rFonts w:cs="B Mitra" w:hint="cs"/>
          <w:rtl/>
        </w:rPr>
        <w:t>ا روان‌شناس</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بار د</w:t>
      </w:r>
      <w:r w:rsidR="00E11D84">
        <w:rPr>
          <w:rFonts w:cs="B Mitra" w:hint="cs"/>
          <w:rtl/>
        </w:rPr>
        <w:t>ی</w:t>
      </w:r>
      <w:r w:rsidRPr="009F24E4">
        <w:rPr>
          <w:rFonts w:cs="B Mitra" w:hint="cs"/>
          <w:rtl/>
        </w:rPr>
        <w:t xml:space="preserve">گر طرح </w:t>
      </w:r>
      <w:r w:rsidRPr="009F24E4">
        <w:rPr>
          <w:rFonts w:cs="B Mitra"/>
        </w:rPr>
        <w:t>AGIL</w:t>
      </w:r>
      <w:r w:rsidRPr="009F24E4">
        <w:rPr>
          <w:rFonts w:cs="B Mitra" w:hint="cs"/>
          <w:rtl/>
        </w:rPr>
        <w:t xml:space="preserve"> را به </w:t>
      </w:r>
      <w:r w:rsidR="006C7271">
        <w:rPr>
          <w:rFonts w:cs="B Mitra" w:hint="cs"/>
          <w:rtl/>
        </w:rPr>
        <w:t>ک</w:t>
      </w:r>
      <w:r w:rsidRPr="009F24E4">
        <w:rPr>
          <w:rFonts w:cs="B Mitra" w:hint="cs"/>
          <w:rtl/>
        </w:rPr>
        <w:t>ار برده و مطرح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ه هر س</w:t>
      </w:r>
      <w:r w:rsidR="00E11D84">
        <w:rPr>
          <w:rFonts w:cs="B Mitra" w:hint="cs"/>
          <w:rtl/>
        </w:rPr>
        <w:t>ی</w:t>
      </w:r>
      <w:r w:rsidRPr="009F24E4">
        <w:rPr>
          <w:rFonts w:cs="B Mitra" w:hint="cs"/>
          <w:rtl/>
        </w:rPr>
        <w:t>ستم فرع</w:t>
      </w:r>
      <w:r w:rsidR="00E11D84">
        <w:rPr>
          <w:rFonts w:cs="B Mitra" w:hint="cs"/>
          <w:rtl/>
        </w:rPr>
        <w:t>ی</w:t>
      </w:r>
      <w:r w:rsidRPr="009F24E4">
        <w:rPr>
          <w:rFonts w:cs="B Mitra" w:hint="cs"/>
          <w:rtl/>
        </w:rPr>
        <w:t xml:space="preserve"> در چارچوب سازمان خود شامل تقس</w:t>
      </w:r>
      <w:r w:rsidR="00E11D84">
        <w:rPr>
          <w:rFonts w:cs="B Mitra" w:hint="cs"/>
          <w:rtl/>
        </w:rPr>
        <w:t>ی</w:t>
      </w:r>
      <w:r w:rsidRPr="009F24E4">
        <w:rPr>
          <w:rFonts w:cs="B Mitra" w:hint="cs"/>
          <w:rtl/>
        </w:rPr>
        <w:t>مات فرع</w:t>
      </w:r>
      <w:r w:rsidR="00E11D84">
        <w:rPr>
          <w:rFonts w:cs="B Mitra" w:hint="cs"/>
          <w:rtl/>
        </w:rPr>
        <w:t>ی</w:t>
      </w:r>
      <w:r w:rsidRPr="009F24E4">
        <w:rPr>
          <w:rFonts w:cs="B Mitra" w:hint="cs"/>
          <w:rtl/>
        </w:rPr>
        <w:t xml:space="preserve"> ر</w:t>
      </w:r>
      <w:r w:rsidR="00E11D84">
        <w:rPr>
          <w:rFonts w:cs="B Mitra" w:hint="cs"/>
          <w:rtl/>
        </w:rPr>
        <w:t>ی</w:t>
      </w:r>
      <w:r w:rsidRPr="009F24E4">
        <w:rPr>
          <w:rFonts w:cs="B Mitra" w:hint="cs"/>
          <w:rtl/>
        </w:rPr>
        <w:t>زتر</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 xml:space="preserve">ه </w:t>
      </w:r>
      <w:r w:rsidR="00BD2597" w:rsidRPr="009F24E4">
        <w:rPr>
          <w:rFonts w:cs="B Mitra" w:hint="cs"/>
          <w:rtl/>
        </w:rPr>
        <w:t xml:space="preserve">بر حسب </w:t>
      </w:r>
      <w:r w:rsidRPr="009F24E4">
        <w:rPr>
          <w:rFonts w:cs="B Mitra" w:hint="cs"/>
          <w:rtl/>
        </w:rPr>
        <w:t xml:space="preserve">الزامات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رد</w:t>
      </w:r>
      <w:r w:rsidR="00E11D84">
        <w:rPr>
          <w:rFonts w:cs="B Mitra" w:hint="cs"/>
          <w:rtl/>
        </w:rPr>
        <w:t>ی</w:t>
      </w:r>
      <w:r w:rsidRPr="009F24E4">
        <w:rPr>
          <w:rFonts w:cs="B Mitra" w:hint="cs"/>
          <w:rtl/>
        </w:rPr>
        <w:t xml:space="preserve"> تشخ</w:t>
      </w:r>
      <w:r w:rsidR="00E11D84">
        <w:rPr>
          <w:rFonts w:cs="B Mitra" w:hint="cs"/>
          <w:rtl/>
        </w:rPr>
        <w:t>ی</w:t>
      </w:r>
      <w:r w:rsidRPr="009F24E4">
        <w:rPr>
          <w:rFonts w:cs="B Mitra" w:hint="cs"/>
          <w:rtl/>
        </w:rPr>
        <w:t>ص داده م</w:t>
      </w:r>
      <w:r w:rsidR="00E11D84">
        <w:rPr>
          <w:rFonts w:cs="B Mitra" w:hint="cs"/>
          <w:rtl/>
        </w:rPr>
        <w:t>ی</w:t>
      </w:r>
      <w:r w:rsidRPr="009F24E4">
        <w:rPr>
          <w:rFonts w:cs="B Mitra" w:hint="cs"/>
          <w:rtl/>
        </w:rPr>
        <w:t xml:space="preserve">‌شوند. چارچوب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پارسونز مانند سا</w:t>
      </w:r>
      <w:r w:rsidR="00E11D84">
        <w:rPr>
          <w:rFonts w:cs="B Mitra" w:hint="cs"/>
          <w:rtl/>
        </w:rPr>
        <w:t>ی</w:t>
      </w:r>
      <w:r w:rsidRPr="009F24E4">
        <w:rPr>
          <w:rFonts w:cs="B Mitra" w:hint="cs"/>
          <w:rtl/>
        </w:rPr>
        <w:t>ر مدل‌ها</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ستم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xml:space="preserve"> بر </w:t>
      </w:r>
      <w:r w:rsidR="00E11D84">
        <w:rPr>
          <w:rFonts w:cs="B Mitra" w:hint="cs"/>
          <w:rtl/>
        </w:rPr>
        <w:t>ی</w:t>
      </w:r>
      <w:r w:rsidR="006C7271">
        <w:rPr>
          <w:rFonts w:cs="B Mitra" w:hint="cs"/>
          <w:rtl/>
        </w:rPr>
        <w:t>ک</w:t>
      </w:r>
      <w:r w:rsidRPr="009F24E4">
        <w:rPr>
          <w:rFonts w:cs="B Mitra" w:hint="cs"/>
          <w:rtl/>
        </w:rPr>
        <w:t xml:space="preserve"> سر</w:t>
      </w:r>
      <w:r w:rsidR="00E11D84">
        <w:rPr>
          <w:rFonts w:cs="B Mitra" w:hint="cs"/>
          <w:rtl/>
        </w:rPr>
        <w:t>ی</w:t>
      </w:r>
      <w:r w:rsidRPr="009F24E4">
        <w:rPr>
          <w:rFonts w:cs="B Mitra" w:hint="cs"/>
          <w:rtl/>
        </w:rPr>
        <w:t xml:space="preserve"> ن</w:t>
      </w:r>
      <w:r w:rsidR="00E11D84">
        <w:rPr>
          <w:rFonts w:cs="B Mitra" w:hint="cs"/>
          <w:rtl/>
        </w:rPr>
        <w:t>ی</w:t>
      </w:r>
      <w:r w:rsidRPr="009F24E4">
        <w:rPr>
          <w:rFonts w:cs="B Mitra" w:hint="cs"/>
          <w:rtl/>
        </w:rPr>
        <w:t>ازها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رد</w:t>
      </w:r>
      <w:r w:rsidR="00E11D84">
        <w:rPr>
          <w:rFonts w:cs="B Mitra" w:hint="cs"/>
          <w:rtl/>
        </w:rPr>
        <w:t>ی</w:t>
      </w:r>
      <w:r w:rsidRPr="009F24E4">
        <w:rPr>
          <w:rFonts w:cs="B Mitra" w:hint="cs"/>
          <w:rtl/>
        </w:rPr>
        <w:t xml:space="preserve"> تأ</w:t>
      </w:r>
      <w:r w:rsidR="006C7271">
        <w:rPr>
          <w:rFonts w:cs="B Mitra" w:hint="cs"/>
          <w:rtl/>
        </w:rPr>
        <w:t>ک</w:t>
      </w:r>
      <w:r w:rsidR="00E11D84">
        <w:rPr>
          <w:rFonts w:cs="B Mitra" w:hint="cs"/>
          <w:rtl/>
        </w:rPr>
        <w:t>ی</w:t>
      </w:r>
      <w:r w:rsidRPr="009F24E4">
        <w:rPr>
          <w:rFonts w:cs="B Mitra" w:hint="cs"/>
          <w:rtl/>
        </w:rPr>
        <w:t xml:space="preserve">د دارد </w:t>
      </w:r>
      <w:r w:rsidR="006C7271">
        <w:rPr>
          <w:rFonts w:cs="B Mitra" w:hint="cs"/>
          <w:rtl/>
        </w:rPr>
        <w:t>ک</w:t>
      </w:r>
      <w:r w:rsidRPr="009F24E4">
        <w:rPr>
          <w:rFonts w:cs="B Mitra" w:hint="cs"/>
          <w:rtl/>
        </w:rPr>
        <w:t>ه همه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‌با</w:t>
      </w:r>
      <w:r w:rsidR="00E11D84">
        <w:rPr>
          <w:rFonts w:cs="B Mitra" w:hint="cs"/>
          <w:rtl/>
        </w:rPr>
        <w:t>ی</w:t>
      </w:r>
      <w:r w:rsidRPr="009F24E4">
        <w:rPr>
          <w:rFonts w:cs="B Mitra" w:hint="cs"/>
          <w:rtl/>
        </w:rPr>
        <w:t xml:space="preserve">د به منظور بقاء </w:t>
      </w:r>
      <w:r w:rsidR="00FB7E23" w:rsidRPr="009F24E4">
        <w:rPr>
          <w:rFonts w:cs="B Mitra"/>
          <w:rtl/>
        </w:rPr>
        <w:t>آن‌ها</w:t>
      </w:r>
      <w:r w:rsidRPr="009F24E4">
        <w:rPr>
          <w:rFonts w:cs="B Mitra" w:hint="cs"/>
          <w:rtl/>
        </w:rPr>
        <w:t xml:space="preserve"> را برآورده نما</w:t>
      </w:r>
      <w:r w:rsidR="00E11D84">
        <w:rPr>
          <w:rFonts w:cs="B Mitra" w:hint="cs"/>
          <w:rtl/>
        </w:rPr>
        <w:t>ی</w:t>
      </w:r>
      <w:r w:rsidRPr="009F24E4">
        <w:rPr>
          <w:rFonts w:cs="B Mitra" w:hint="cs"/>
          <w:rtl/>
        </w:rPr>
        <w:t>ند. فرمول‌بند</w:t>
      </w:r>
      <w:r w:rsidR="00E11D84">
        <w:rPr>
          <w:rFonts w:cs="B Mitra" w:hint="cs"/>
          <w:rtl/>
        </w:rPr>
        <w:t>ی</w:t>
      </w:r>
      <w:r w:rsidRPr="009F24E4">
        <w:rPr>
          <w:rFonts w:cs="B Mitra" w:hint="cs"/>
          <w:rtl/>
        </w:rPr>
        <w:t xml:space="preserve"> پارسونز بر خلاف سا</w:t>
      </w:r>
      <w:r w:rsidR="00E11D84">
        <w:rPr>
          <w:rFonts w:cs="B Mitra" w:hint="cs"/>
          <w:rtl/>
        </w:rPr>
        <w:t>ی</w:t>
      </w:r>
      <w:r w:rsidRPr="009F24E4">
        <w:rPr>
          <w:rFonts w:cs="B Mitra" w:hint="cs"/>
          <w:rtl/>
        </w:rPr>
        <w:t>ر مدل‌ها</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ستم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xml:space="preserve"> مبان</w:t>
      </w:r>
      <w:r w:rsidR="00E11D84">
        <w:rPr>
          <w:rFonts w:cs="B Mitra" w:hint="cs"/>
          <w:rtl/>
        </w:rPr>
        <w:t>ی</w:t>
      </w:r>
      <w:r w:rsidRPr="009F24E4">
        <w:rPr>
          <w:rFonts w:cs="B Mitra" w:hint="cs"/>
          <w:rtl/>
        </w:rPr>
        <w:t xml:space="preserve"> روشن</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تما</w:t>
      </w:r>
      <w:r w:rsidR="00E11D84">
        <w:rPr>
          <w:rFonts w:cs="B Mitra" w:hint="cs"/>
          <w:rtl/>
        </w:rPr>
        <w:t>ی</w:t>
      </w:r>
      <w:r w:rsidRPr="009F24E4">
        <w:rPr>
          <w:rFonts w:cs="B Mitra" w:hint="cs"/>
          <w:rtl/>
        </w:rPr>
        <w:t>ز ب</w:t>
      </w:r>
      <w:r w:rsidR="00E11D84">
        <w:rPr>
          <w:rFonts w:cs="B Mitra" w:hint="cs"/>
          <w:rtl/>
        </w:rPr>
        <w:t>ی</w:t>
      </w:r>
      <w:r w:rsidRPr="009F24E4">
        <w:rPr>
          <w:rFonts w:cs="B Mitra" w:hint="cs"/>
          <w:rtl/>
        </w:rPr>
        <w:t>ن سازمان‌ها و د</w:t>
      </w:r>
      <w:r w:rsidR="00E11D84">
        <w:rPr>
          <w:rFonts w:cs="B Mitra" w:hint="cs"/>
          <w:rtl/>
        </w:rPr>
        <w:t>ی</w:t>
      </w:r>
      <w:r w:rsidRPr="009F24E4">
        <w:rPr>
          <w:rFonts w:cs="B Mitra" w:hint="cs"/>
          <w:rtl/>
        </w:rPr>
        <w:t>گر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اجت</w:t>
      </w:r>
      <w:r w:rsidR="00DB1522" w:rsidRPr="009F24E4">
        <w:rPr>
          <w:rFonts w:cs="B Mitra" w:hint="cs"/>
          <w:rtl/>
        </w:rPr>
        <w:t>ماع</w:t>
      </w:r>
      <w:r w:rsidR="00E11D84">
        <w:rPr>
          <w:rFonts w:cs="B Mitra" w:hint="cs"/>
          <w:rtl/>
        </w:rPr>
        <w:t>ی</w:t>
      </w:r>
      <w:r w:rsidR="00DB1522" w:rsidRPr="009F24E4">
        <w:rPr>
          <w:rFonts w:cs="B Mitra" w:hint="cs"/>
          <w:rtl/>
        </w:rPr>
        <w:t xml:space="preserve"> قائل م</w:t>
      </w:r>
      <w:r w:rsidR="00E11D84">
        <w:rPr>
          <w:rFonts w:cs="B Mitra" w:hint="cs"/>
          <w:rtl/>
        </w:rPr>
        <w:t>ی</w:t>
      </w:r>
      <w:r w:rsidR="00DB1522" w:rsidRPr="009F24E4">
        <w:rPr>
          <w:rFonts w:cs="B Mitra" w:hint="cs"/>
          <w:rtl/>
        </w:rPr>
        <w:t xml:space="preserve">‌شود. پارسونز توجه </w:t>
      </w:r>
      <w:r w:rsidRPr="009F24E4">
        <w:rPr>
          <w:rFonts w:cs="B Mitra" w:hint="cs"/>
          <w:rtl/>
        </w:rPr>
        <w:t>خود را به اهم</w:t>
      </w:r>
      <w:r w:rsidR="00E11D84">
        <w:rPr>
          <w:rFonts w:cs="B Mitra" w:hint="cs"/>
          <w:rtl/>
        </w:rPr>
        <w:t>ی</w:t>
      </w:r>
      <w:r w:rsidRPr="009F24E4">
        <w:rPr>
          <w:rFonts w:cs="B Mitra" w:hint="cs"/>
          <w:rtl/>
        </w:rPr>
        <w:t>ت نسب</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ستم فرع</w:t>
      </w:r>
      <w:r w:rsidR="00E11D84">
        <w:rPr>
          <w:rFonts w:cs="B Mitra" w:hint="cs"/>
          <w:rtl/>
        </w:rPr>
        <w:t>ی</w:t>
      </w:r>
      <w:r w:rsidRPr="009F24E4">
        <w:rPr>
          <w:rFonts w:cs="B Mitra" w:hint="cs"/>
          <w:rtl/>
        </w:rPr>
        <w:t xml:space="preserve"> </w:t>
      </w:r>
      <w:r w:rsidR="00FB7E23" w:rsidRPr="009F24E4">
        <w:rPr>
          <w:rFonts w:cs="B Mitra"/>
          <w:rtl/>
        </w:rPr>
        <w:t>دست‌</w:t>
      </w:r>
      <w:r w:rsidR="00FB7E23" w:rsidRPr="009F24E4">
        <w:rPr>
          <w:rFonts w:cs="B Mitra" w:hint="cs"/>
          <w:rtl/>
        </w:rPr>
        <w:t>ی</w:t>
      </w:r>
      <w:r w:rsidR="00FB7E23" w:rsidRPr="009F24E4">
        <w:rPr>
          <w:rFonts w:cs="B Mitra" w:hint="eastAsia"/>
          <w:rtl/>
        </w:rPr>
        <w:t>اب</w:t>
      </w:r>
      <w:r w:rsidR="00FB7E23" w:rsidRPr="009F24E4">
        <w:rPr>
          <w:rFonts w:cs="B Mitra" w:hint="cs"/>
          <w:rtl/>
        </w:rPr>
        <w:t>ی</w:t>
      </w:r>
      <w:r w:rsidRPr="009F24E4">
        <w:rPr>
          <w:rFonts w:cs="B Mitra" w:hint="cs"/>
          <w:rtl/>
        </w:rPr>
        <w:t xml:space="preserve"> به هدف در سازمان‌ها معطوف م</w:t>
      </w:r>
      <w:r w:rsidR="00E11D84">
        <w:rPr>
          <w:rFonts w:cs="B Mitra" w:hint="cs"/>
          <w:rtl/>
        </w:rPr>
        <w:t>ی</w:t>
      </w:r>
      <w:r w:rsidRPr="009F24E4">
        <w:rPr>
          <w:rFonts w:cs="B Mitra" w:hint="cs"/>
          <w:rtl/>
        </w:rPr>
        <w:t xml:space="preserve">‌دارد. </w:t>
      </w:r>
      <w:r w:rsidR="00E11D84">
        <w:rPr>
          <w:rFonts w:cs="B Mitra" w:hint="cs"/>
          <w:rtl/>
        </w:rPr>
        <w:t>ی</w:t>
      </w:r>
      <w:r w:rsidRPr="009F24E4">
        <w:rPr>
          <w:rFonts w:cs="B Mitra" w:hint="cs"/>
          <w:rtl/>
        </w:rPr>
        <w:t>عن</w:t>
      </w:r>
      <w:r w:rsidR="00E11D84">
        <w:rPr>
          <w:rFonts w:cs="B Mitra" w:hint="cs"/>
          <w:rtl/>
        </w:rPr>
        <w:t>ی</w:t>
      </w:r>
      <w:r w:rsidRPr="009F24E4">
        <w:rPr>
          <w:rFonts w:cs="B Mitra" w:hint="cs"/>
          <w:rtl/>
        </w:rPr>
        <w:t xml:space="preserve"> سازمان‌ها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هستند </w:t>
      </w:r>
      <w:r w:rsidR="006C7271">
        <w:rPr>
          <w:rFonts w:cs="B Mitra" w:hint="cs"/>
          <w:rtl/>
        </w:rPr>
        <w:t>ک</w:t>
      </w:r>
      <w:r w:rsidRPr="009F24E4">
        <w:rPr>
          <w:rFonts w:cs="B Mitra" w:hint="cs"/>
          <w:rtl/>
        </w:rPr>
        <w:t>ه نسبت به سا</w:t>
      </w:r>
      <w:r w:rsidR="00E11D84">
        <w:rPr>
          <w:rFonts w:cs="B Mitra" w:hint="cs"/>
          <w:rtl/>
        </w:rPr>
        <w:t>ی</w:t>
      </w:r>
      <w:r w:rsidRPr="009F24E4">
        <w:rPr>
          <w:rFonts w:cs="B Mitra" w:hint="cs"/>
          <w:rtl/>
        </w:rPr>
        <w:t>ر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مشابه، به فرآ</w:t>
      </w:r>
      <w:r w:rsidR="00E11D84">
        <w:rPr>
          <w:rFonts w:cs="B Mitra" w:hint="cs"/>
          <w:rtl/>
        </w:rPr>
        <w:t>ی</w:t>
      </w:r>
      <w:r w:rsidRPr="009F24E4">
        <w:rPr>
          <w:rFonts w:cs="B Mitra" w:hint="cs"/>
          <w:rtl/>
        </w:rPr>
        <w:t>ندها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 xml:space="preserve">ه به هدف‌ها و منابع </w:t>
      </w:r>
      <w:r w:rsidR="00FB7E23" w:rsidRPr="009F24E4">
        <w:rPr>
          <w:rFonts w:cs="B Mitra"/>
          <w:rtl/>
        </w:rPr>
        <w:t>دست‌</w:t>
      </w:r>
      <w:r w:rsidR="00FB7E23" w:rsidRPr="009F24E4">
        <w:rPr>
          <w:rFonts w:cs="B Mitra" w:hint="cs"/>
          <w:rtl/>
        </w:rPr>
        <w:t>ی</w:t>
      </w:r>
      <w:r w:rsidR="00FB7E23" w:rsidRPr="009F24E4">
        <w:rPr>
          <w:rFonts w:cs="B Mitra" w:hint="eastAsia"/>
          <w:rtl/>
        </w:rPr>
        <w:t>اب</w:t>
      </w:r>
      <w:r w:rsidR="00FB7E23" w:rsidRPr="009F24E4">
        <w:rPr>
          <w:rFonts w:cs="B Mitra" w:hint="cs"/>
          <w:rtl/>
        </w:rPr>
        <w:t>ی</w:t>
      </w:r>
      <w:r w:rsidRPr="009F24E4">
        <w:rPr>
          <w:rFonts w:cs="B Mitra" w:hint="cs"/>
          <w:rtl/>
        </w:rPr>
        <w:t xml:space="preserve"> به اهداف تجه</w:t>
      </w:r>
      <w:r w:rsidR="00E11D84">
        <w:rPr>
          <w:rFonts w:cs="B Mitra" w:hint="cs"/>
          <w:rtl/>
        </w:rPr>
        <w:t>ی</w:t>
      </w:r>
      <w:r w:rsidRPr="009F24E4">
        <w:rPr>
          <w:rFonts w:cs="B Mitra" w:hint="cs"/>
          <w:rtl/>
        </w:rPr>
        <w:t>ز م</w:t>
      </w:r>
      <w:r w:rsidR="00E11D84">
        <w:rPr>
          <w:rFonts w:cs="B Mitra" w:hint="cs"/>
          <w:rtl/>
        </w:rPr>
        <w:t>ی</w:t>
      </w:r>
      <w:r w:rsidRPr="009F24E4">
        <w:rPr>
          <w:rFonts w:cs="B Mitra" w:hint="cs"/>
          <w:rtl/>
        </w:rPr>
        <w:t>‌شوند، اولو</w:t>
      </w:r>
      <w:r w:rsidR="00E11D84">
        <w:rPr>
          <w:rFonts w:cs="B Mitra" w:hint="cs"/>
          <w:rtl/>
        </w:rPr>
        <w:t>ی</w:t>
      </w:r>
      <w:r w:rsidRPr="009F24E4">
        <w:rPr>
          <w:rFonts w:cs="B Mitra" w:hint="cs"/>
          <w:rtl/>
        </w:rPr>
        <w:t>ت ب</w:t>
      </w:r>
      <w:r w:rsidR="00E11D84">
        <w:rPr>
          <w:rFonts w:cs="B Mitra" w:hint="cs"/>
          <w:rtl/>
        </w:rPr>
        <w:t>ی</w:t>
      </w:r>
      <w:r w:rsidRPr="009F24E4">
        <w:rPr>
          <w:rFonts w:cs="B Mitra" w:hint="cs"/>
          <w:rtl/>
        </w:rPr>
        <w:t>شتر</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 xml:space="preserve">‌دهند. </w:t>
      </w:r>
    </w:p>
    <w:p w:rsidR="006B64C5" w:rsidRPr="009F24E4" w:rsidRDefault="006B64C5" w:rsidP="005D25A5">
      <w:pPr>
        <w:pStyle w:val="TEXT"/>
        <w:spacing w:line="276" w:lineRule="auto"/>
        <w:rPr>
          <w:rFonts w:cs="B Mitra"/>
          <w:rtl/>
        </w:rPr>
      </w:pPr>
      <w:r w:rsidRPr="009F24E4">
        <w:rPr>
          <w:rFonts w:cs="B Mitra" w:hint="cs"/>
          <w:rtl/>
        </w:rPr>
        <w:t>پارسونز علاوه بر تجز</w:t>
      </w:r>
      <w:r w:rsidR="00E11D84">
        <w:rPr>
          <w:rFonts w:cs="B Mitra" w:hint="cs"/>
          <w:rtl/>
        </w:rPr>
        <w:t>ی</w:t>
      </w:r>
      <w:r w:rsidRPr="009F24E4">
        <w:rPr>
          <w:rFonts w:cs="B Mitra" w:hint="cs"/>
          <w:rtl/>
        </w:rPr>
        <w:t>ه و تحل</w:t>
      </w:r>
      <w:r w:rsidR="00E11D84">
        <w:rPr>
          <w:rFonts w:cs="B Mitra" w:hint="cs"/>
          <w:rtl/>
        </w:rPr>
        <w:t>ی</w:t>
      </w:r>
      <w:r w:rsidRPr="009F24E4">
        <w:rPr>
          <w:rFonts w:cs="B Mitra" w:hint="cs"/>
          <w:rtl/>
        </w:rPr>
        <w:t>ل از تف</w:t>
      </w:r>
      <w:r w:rsidR="006C7271">
        <w:rPr>
          <w:rFonts w:cs="B Mitra" w:hint="cs"/>
          <w:rtl/>
        </w:rPr>
        <w:t>ک</w:t>
      </w:r>
      <w:r w:rsidR="00E11D84">
        <w:rPr>
          <w:rFonts w:cs="B Mitra" w:hint="cs"/>
          <w:rtl/>
        </w:rPr>
        <w:t>ی</w:t>
      </w:r>
      <w:r w:rsidR="006C7271">
        <w:rPr>
          <w:rFonts w:cs="B Mitra" w:hint="cs"/>
          <w:rtl/>
        </w:rPr>
        <w:t>ک</w:t>
      </w:r>
      <w:r w:rsidRPr="009F24E4">
        <w:rPr>
          <w:rFonts w:cs="B Mitra" w:hint="cs"/>
          <w:rtl/>
        </w:rPr>
        <w:t xml:space="preserve">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رد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در راستا</w:t>
      </w:r>
      <w:r w:rsidR="00E11D84">
        <w:rPr>
          <w:rFonts w:cs="B Mitra" w:hint="cs"/>
          <w:rtl/>
        </w:rPr>
        <w:t>ی</w:t>
      </w:r>
      <w:r w:rsidRPr="009F24E4">
        <w:rPr>
          <w:rFonts w:cs="B Mitra" w:hint="cs"/>
          <w:rtl/>
        </w:rPr>
        <w:t xml:space="preserve"> محور افق</w:t>
      </w:r>
      <w:r w:rsidR="00E11D84">
        <w:rPr>
          <w:rFonts w:cs="B Mitra" w:hint="cs"/>
          <w:rtl/>
        </w:rPr>
        <w:t>ی</w:t>
      </w:r>
      <w:r w:rsidRPr="009F24E4">
        <w:rPr>
          <w:rFonts w:cs="B Mitra" w:hint="cs"/>
          <w:rtl/>
        </w:rPr>
        <w:t xml:space="preserve"> هر سطح مع</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از تجز</w:t>
      </w:r>
      <w:r w:rsidR="00E11D84">
        <w:rPr>
          <w:rFonts w:cs="B Mitra" w:hint="cs"/>
          <w:rtl/>
        </w:rPr>
        <w:t>ی</w:t>
      </w:r>
      <w:r w:rsidRPr="009F24E4">
        <w:rPr>
          <w:rFonts w:cs="B Mitra" w:hint="cs"/>
          <w:rtl/>
        </w:rPr>
        <w:t>ه و تحل</w:t>
      </w:r>
      <w:r w:rsidR="00E11D84">
        <w:rPr>
          <w:rFonts w:cs="B Mitra" w:hint="cs"/>
          <w:rtl/>
        </w:rPr>
        <w:t>ی</w:t>
      </w:r>
      <w:r w:rsidRPr="009F24E4">
        <w:rPr>
          <w:rFonts w:cs="B Mitra" w:hint="cs"/>
          <w:rtl/>
        </w:rPr>
        <w:t>ل صورت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رد سه سطح اصل</w:t>
      </w:r>
      <w:r w:rsidR="00E11D84">
        <w:rPr>
          <w:rFonts w:cs="B Mitra" w:hint="cs"/>
          <w:rtl/>
        </w:rPr>
        <w:t>ی</w:t>
      </w:r>
      <w:r w:rsidRPr="009F24E4">
        <w:rPr>
          <w:rFonts w:cs="B Mitra" w:hint="cs"/>
          <w:rtl/>
        </w:rPr>
        <w:t xml:space="preserve"> ساختار سازمان را ن</w:t>
      </w:r>
      <w:r w:rsidR="00E11D84">
        <w:rPr>
          <w:rFonts w:cs="B Mitra" w:hint="cs"/>
          <w:rtl/>
        </w:rPr>
        <w:t>ی</w:t>
      </w:r>
      <w:r w:rsidRPr="009F24E4">
        <w:rPr>
          <w:rFonts w:cs="B Mitra" w:hint="cs"/>
          <w:rtl/>
        </w:rPr>
        <w:t>ز مشخص م</w:t>
      </w:r>
      <w:r w:rsidR="00E11D84">
        <w:rPr>
          <w:rFonts w:cs="B Mitra" w:hint="cs"/>
          <w:rtl/>
        </w:rPr>
        <w:t>ی</w:t>
      </w:r>
      <w:r w:rsidRPr="009F24E4">
        <w:rPr>
          <w:rFonts w:cs="B Mitra" w:hint="cs"/>
          <w:rtl/>
        </w:rPr>
        <w:t>‌سازد. در لا</w:t>
      </w:r>
      <w:r w:rsidR="00E11D84">
        <w:rPr>
          <w:rFonts w:cs="B Mitra" w:hint="cs"/>
          <w:rtl/>
        </w:rPr>
        <w:t>ی</w:t>
      </w:r>
      <w:r w:rsidRPr="009F24E4">
        <w:rPr>
          <w:rFonts w:cs="B Mitra" w:hint="cs"/>
          <w:rtl/>
        </w:rPr>
        <w:t>ه پا</w:t>
      </w:r>
      <w:r w:rsidR="00E11D84">
        <w:rPr>
          <w:rFonts w:cs="B Mitra" w:hint="cs"/>
          <w:rtl/>
        </w:rPr>
        <w:t>یی</w:t>
      </w:r>
      <w:r w:rsidRPr="009F24E4">
        <w:rPr>
          <w:rFonts w:cs="B Mitra" w:hint="cs"/>
          <w:rtl/>
        </w:rPr>
        <w:t>ن س</w:t>
      </w:r>
      <w:r w:rsidR="00E11D84">
        <w:rPr>
          <w:rFonts w:cs="B Mitra" w:hint="cs"/>
          <w:rtl/>
        </w:rPr>
        <w:t>ی</w:t>
      </w:r>
      <w:r w:rsidRPr="009F24E4">
        <w:rPr>
          <w:rFonts w:cs="B Mitra" w:hint="cs"/>
          <w:rtl/>
        </w:rPr>
        <w:t>ستم فن</w:t>
      </w:r>
      <w:r w:rsidR="00E11D84">
        <w:rPr>
          <w:rFonts w:cs="B Mitra" w:hint="cs"/>
          <w:rtl/>
        </w:rPr>
        <w:t>ی</w:t>
      </w:r>
      <w:r w:rsidRPr="009F24E4">
        <w:rPr>
          <w:rFonts w:cs="B Mitra" w:hint="cs"/>
          <w:rtl/>
        </w:rPr>
        <w:t xml:space="preserve"> قرار دارد </w:t>
      </w:r>
      <w:r w:rsidR="006C7271">
        <w:rPr>
          <w:rFonts w:cs="B Mitra" w:hint="cs"/>
          <w:rtl/>
        </w:rPr>
        <w:t>ک</w:t>
      </w:r>
      <w:r w:rsidRPr="009F24E4">
        <w:rPr>
          <w:rFonts w:cs="B Mitra" w:hint="cs"/>
          <w:rtl/>
        </w:rPr>
        <w:t>ه محصول عمل</w:t>
      </w:r>
      <w:r w:rsidR="00E11D84">
        <w:rPr>
          <w:rFonts w:cs="B Mitra" w:hint="cs"/>
          <w:rtl/>
        </w:rPr>
        <w:t>ی</w:t>
      </w:r>
      <w:r w:rsidRPr="009F24E4">
        <w:rPr>
          <w:rFonts w:cs="B Mitra" w:hint="cs"/>
          <w:rtl/>
        </w:rPr>
        <w:t xml:space="preserve"> سازمان را تول</w:t>
      </w:r>
      <w:r w:rsidR="00E11D84">
        <w:rPr>
          <w:rFonts w:cs="B Mitra" w:hint="cs"/>
          <w:rtl/>
        </w:rPr>
        <w:t>ی</w:t>
      </w:r>
      <w:r w:rsidRPr="009F24E4">
        <w:rPr>
          <w:rFonts w:cs="B Mitra" w:hint="cs"/>
          <w:rtl/>
        </w:rPr>
        <w:t>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س</w:t>
      </w:r>
      <w:r w:rsidR="00E11D84">
        <w:rPr>
          <w:rFonts w:cs="B Mitra" w:hint="cs"/>
          <w:rtl/>
        </w:rPr>
        <w:t>ی</w:t>
      </w:r>
      <w:r w:rsidRPr="009F24E4">
        <w:rPr>
          <w:rFonts w:cs="B Mitra" w:hint="cs"/>
          <w:rtl/>
        </w:rPr>
        <w:t>ستم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w:t>
      </w:r>
      <w:r w:rsidR="00E11D84">
        <w:rPr>
          <w:rFonts w:cs="B Mitra" w:hint="cs"/>
          <w:rtl/>
        </w:rPr>
        <w:t>ی</w:t>
      </w:r>
      <w:r w:rsidRPr="009F24E4">
        <w:rPr>
          <w:rFonts w:cs="B Mitra" w:hint="cs"/>
          <w:rtl/>
        </w:rPr>
        <w:t xml:space="preserve"> بالاتر از سطح فن</w:t>
      </w:r>
      <w:r w:rsidR="00E11D84">
        <w:rPr>
          <w:rFonts w:cs="B Mitra" w:hint="cs"/>
          <w:rtl/>
        </w:rPr>
        <w:t>ی</w:t>
      </w:r>
      <w:r w:rsidRPr="009F24E4">
        <w:rPr>
          <w:rFonts w:cs="B Mitra" w:hint="cs"/>
          <w:rtl/>
        </w:rPr>
        <w:t xml:space="preserve"> قرار دارد </w:t>
      </w:r>
      <w:r w:rsidR="006C7271">
        <w:rPr>
          <w:rFonts w:cs="B Mitra" w:hint="cs"/>
          <w:rtl/>
        </w:rPr>
        <w:t>ک</w:t>
      </w:r>
      <w:r w:rsidRPr="009F24E4">
        <w:rPr>
          <w:rFonts w:cs="B Mitra" w:hint="cs"/>
          <w:rtl/>
        </w:rPr>
        <w:t>ه وظ</w:t>
      </w:r>
      <w:r w:rsidR="00E11D84">
        <w:rPr>
          <w:rFonts w:cs="B Mitra" w:hint="cs"/>
          <w:rtl/>
        </w:rPr>
        <w:t>ی</w:t>
      </w:r>
      <w:r w:rsidRPr="009F24E4">
        <w:rPr>
          <w:rFonts w:cs="B Mitra" w:hint="cs"/>
          <w:rtl/>
        </w:rPr>
        <w:t>فه عمده آن پل زدن ب</w:t>
      </w:r>
      <w:r w:rsidR="00E11D84">
        <w:rPr>
          <w:rFonts w:cs="B Mitra" w:hint="cs"/>
          <w:rtl/>
        </w:rPr>
        <w:t>ی</w:t>
      </w:r>
      <w:r w:rsidRPr="009F24E4">
        <w:rPr>
          <w:rFonts w:cs="B Mitra" w:hint="cs"/>
          <w:rtl/>
        </w:rPr>
        <w:t>ن سازمان و مح</w:t>
      </w:r>
      <w:r w:rsidR="00E11D84">
        <w:rPr>
          <w:rFonts w:cs="B Mitra" w:hint="cs"/>
          <w:rtl/>
        </w:rPr>
        <w:t>ی</w:t>
      </w:r>
      <w:r w:rsidRPr="009F24E4">
        <w:rPr>
          <w:rFonts w:cs="B Mitra" w:hint="cs"/>
          <w:rtl/>
        </w:rPr>
        <w:t xml:space="preserve">ط </w:t>
      </w:r>
      <w:r w:rsidR="00526138" w:rsidRPr="009F24E4">
        <w:rPr>
          <w:rFonts w:cs="B Mitra"/>
          <w:rtl/>
        </w:rPr>
        <w:t>بلا واسط</w:t>
      </w:r>
      <w:r w:rsidR="00526138" w:rsidRPr="009F24E4">
        <w:rPr>
          <w:rFonts w:cs="B Mitra" w:hint="cs"/>
          <w:rtl/>
        </w:rPr>
        <w:t>ۀ</w:t>
      </w:r>
      <w:r w:rsidRPr="009F24E4">
        <w:rPr>
          <w:rFonts w:cs="B Mitra" w:hint="cs"/>
          <w:rtl/>
        </w:rPr>
        <w:t xml:space="preserve"> </w:t>
      </w:r>
      <w:r w:rsidR="006C7271">
        <w:rPr>
          <w:rFonts w:cs="B Mitra" w:hint="cs"/>
          <w:rtl/>
        </w:rPr>
        <w:t>ک</w:t>
      </w:r>
      <w:r w:rsidRPr="009F24E4">
        <w:rPr>
          <w:rFonts w:cs="B Mitra" w:hint="cs"/>
          <w:rtl/>
        </w:rPr>
        <w:t>ار آن م</w:t>
      </w:r>
      <w:r w:rsidR="00E11D84">
        <w:rPr>
          <w:rFonts w:cs="B Mitra" w:hint="cs"/>
          <w:rtl/>
        </w:rPr>
        <w:t>ی</w:t>
      </w:r>
      <w:r w:rsidRPr="009F24E4">
        <w:rPr>
          <w:rFonts w:cs="B Mitra" w:hint="cs"/>
          <w:rtl/>
        </w:rPr>
        <w:t>‌باشد</w:t>
      </w:r>
      <w:r w:rsidR="00831FE7" w:rsidRPr="009F24E4">
        <w:rPr>
          <w:rFonts w:cs="B Mitra" w:hint="cs"/>
          <w:rtl/>
        </w:rPr>
        <w:t>. ا</w:t>
      </w:r>
      <w:r w:rsidR="00E11D84">
        <w:rPr>
          <w:rFonts w:cs="B Mitra" w:hint="cs"/>
          <w:rtl/>
        </w:rPr>
        <w:t>ی</w:t>
      </w:r>
      <w:r w:rsidR="00831FE7" w:rsidRPr="009F24E4">
        <w:rPr>
          <w:rFonts w:cs="B Mitra" w:hint="cs"/>
          <w:rtl/>
        </w:rPr>
        <w:t>ن مح</w:t>
      </w:r>
      <w:r w:rsidR="00E11D84">
        <w:rPr>
          <w:rFonts w:cs="B Mitra" w:hint="cs"/>
          <w:rtl/>
        </w:rPr>
        <w:t>ی</w:t>
      </w:r>
      <w:r w:rsidR="00831FE7" w:rsidRPr="009F24E4">
        <w:rPr>
          <w:rFonts w:cs="B Mitra" w:hint="cs"/>
          <w:rtl/>
        </w:rPr>
        <w:t>ط</w:t>
      </w:r>
      <w:r w:rsidRPr="009F24E4">
        <w:rPr>
          <w:rFonts w:cs="B Mitra" w:hint="cs"/>
          <w:rtl/>
        </w:rPr>
        <w:t xml:space="preserve"> شامل افراد</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 xml:space="preserve">ه محصول سازمان را مصرف </w:t>
      </w:r>
      <w:r w:rsidR="006C7271">
        <w:rPr>
          <w:rFonts w:cs="B Mitra" w:hint="cs"/>
          <w:rtl/>
        </w:rPr>
        <w:t>ک</w:t>
      </w:r>
      <w:r w:rsidRPr="009F24E4">
        <w:rPr>
          <w:rFonts w:cs="B Mitra" w:hint="cs"/>
          <w:rtl/>
        </w:rPr>
        <w:t>رده‌اند و مواد خام آن را تدار</w:t>
      </w:r>
      <w:r w:rsidR="006C7271">
        <w:rPr>
          <w:rFonts w:cs="B Mitra" w:hint="cs"/>
          <w:rtl/>
        </w:rPr>
        <w:t>ک</w:t>
      </w:r>
      <w:r w:rsidRPr="009F24E4">
        <w:rPr>
          <w:rFonts w:cs="B Mitra" w:hint="cs"/>
          <w:rtl/>
        </w:rPr>
        <w:t xml:space="preserve"> د</w:t>
      </w:r>
      <w:r w:rsidR="00E11D84">
        <w:rPr>
          <w:rFonts w:cs="B Mitra" w:hint="cs"/>
          <w:rtl/>
        </w:rPr>
        <w:t>ی</w:t>
      </w:r>
      <w:r w:rsidRPr="009F24E4">
        <w:rPr>
          <w:rFonts w:cs="B Mitra" w:hint="cs"/>
          <w:rtl/>
        </w:rPr>
        <w:t>ده‌اند و امور داخل</w:t>
      </w:r>
      <w:r w:rsidR="00E11D84">
        <w:rPr>
          <w:rFonts w:cs="B Mitra" w:hint="cs"/>
          <w:rtl/>
        </w:rPr>
        <w:t>ی</w:t>
      </w:r>
      <w:r w:rsidRPr="009F24E4">
        <w:rPr>
          <w:rFonts w:cs="B Mitra" w:hint="cs"/>
          <w:rtl/>
        </w:rPr>
        <w:t xml:space="preserve"> سازمان را اداره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در بالاتر</w:t>
      </w:r>
      <w:r w:rsidR="00E11D84">
        <w:rPr>
          <w:rFonts w:cs="B Mitra" w:hint="cs"/>
          <w:rtl/>
        </w:rPr>
        <w:t>ی</w:t>
      </w:r>
      <w:r w:rsidRPr="009F24E4">
        <w:rPr>
          <w:rFonts w:cs="B Mitra" w:hint="cs"/>
          <w:rtl/>
        </w:rPr>
        <w:t>ن سطح سازمان، س</w:t>
      </w:r>
      <w:r w:rsidR="00E11D84">
        <w:rPr>
          <w:rFonts w:cs="B Mitra" w:hint="cs"/>
          <w:rtl/>
        </w:rPr>
        <w:t>ی</w:t>
      </w:r>
      <w:r w:rsidRPr="009F24E4">
        <w:rPr>
          <w:rFonts w:cs="B Mitra" w:hint="cs"/>
          <w:rtl/>
        </w:rPr>
        <w:t>ستم نهاد</w:t>
      </w:r>
      <w:r w:rsidR="00E11D84">
        <w:rPr>
          <w:rFonts w:cs="B Mitra" w:hint="cs"/>
          <w:rtl/>
        </w:rPr>
        <w:t>ی</w:t>
      </w:r>
      <w:r w:rsidRPr="009F24E4">
        <w:rPr>
          <w:rFonts w:cs="B Mitra" w:hint="cs"/>
          <w:rtl/>
        </w:rPr>
        <w:t xml:space="preserve"> قرار دارد </w:t>
      </w:r>
      <w:r w:rsidR="006C7271">
        <w:rPr>
          <w:rFonts w:cs="B Mitra" w:hint="cs"/>
          <w:rtl/>
        </w:rPr>
        <w:t>ک</w:t>
      </w:r>
      <w:r w:rsidRPr="009F24E4">
        <w:rPr>
          <w:rFonts w:cs="B Mitra" w:hint="cs"/>
          <w:rtl/>
        </w:rPr>
        <w:t xml:space="preserve">ه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رد آن برقرار</w:t>
      </w:r>
      <w:r w:rsidR="00E11D84">
        <w:rPr>
          <w:rFonts w:cs="B Mitra" w:hint="cs"/>
          <w:rtl/>
        </w:rPr>
        <w:t>ی</w:t>
      </w:r>
      <w:r w:rsidRPr="009F24E4">
        <w:rPr>
          <w:rFonts w:cs="B Mitra" w:hint="cs"/>
          <w:rtl/>
        </w:rPr>
        <w:t xml:space="preserve"> ارتباط ب</w:t>
      </w:r>
      <w:r w:rsidR="00E11D84">
        <w:rPr>
          <w:rFonts w:cs="B Mitra" w:hint="cs"/>
          <w:rtl/>
        </w:rPr>
        <w:t>ی</w:t>
      </w:r>
      <w:r w:rsidR="008A4D41" w:rsidRPr="009F24E4">
        <w:rPr>
          <w:rFonts w:cs="B Mitra" w:hint="cs"/>
          <w:rtl/>
        </w:rPr>
        <w:t>ن سازمان و جامعه وس</w:t>
      </w:r>
      <w:r w:rsidR="00E11D84">
        <w:rPr>
          <w:rFonts w:cs="B Mitra" w:hint="cs"/>
          <w:rtl/>
        </w:rPr>
        <w:t>ی</w:t>
      </w:r>
      <w:r w:rsidR="008A4D41" w:rsidRPr="009F24E4">
        <w:rPr>
          <w:rFonts w:cs="B Mitra" w:hint="cs"/>
          <w:rtl/>
        </w:rPr>
        <w:t>ع‌تر است</w:t>
      </w:r>
      <w:r w:rsidRPr="009F24E4">
        <w:rPr>
          <w:rFonts w:cs="B Mitra" w:hint="cs"/>
          <w:rtl/>
        </w:rPr>
        <w:t>. س</w:t>
      </w:r>
      <w:r w:rsidR="00E11D84">
        <w:rPr>
          <w:rFonts w:cs="B Mitra" w:hint="cs"/>
          <w:rtl/>
        </w:rPr>
        <w:t>ی</w:t>
      </w:r>
      <w:r w:rsidRPr="009F24E4">
        <w:rPr>
          <w:rFonts w:cs="B Mitra" w:hint="cs"/>
          <w:rtl/>
        </w:rPr>
        <w:t>ست</w:t>
      </w:r>
      <w:r w:rsidR="00382F9F" w:rsidRPr="009F24E4">
        <w:rPr>
          <w:rFonts w:cs="B Mitra"/>
          <w:rtl/>
        </w:rPr>
        <w:t xml:space="preserve">م </w:t>
      </w:r>
      <w:r w:rsidRPr="009F24E4">
        <w:rPr>
          <w:rFonts w:cs="B Mitra" w:hint="cs"/>
          <w:rtl/>
        </w:rPr>
        <w:t>نهاد</w:t>
      </w:r>
      <w:r w:rsidR="00E11D84">
        <w:rPr>
          <w:rFonts w:cs="B Mitra" w:hint="cs"/>
          <w:rtl/>
        </w:rPr>
        <w:t>ی</w:t>
      </w:r>
      <w:r w:rsidRPr="009F24E4">
        <w:rPr>
          <w:rFonts w:cs="B Mitra" w:hint="cs"/>
          <w:rtl/>
        </w:rPr>
        <w:t xml:space="preserve"> سرچشمه معن</w:t>
      </w:r>
      <w:r w:rsidR="00E11D84">
        <w:rPr>
          <w:rFonts w:cs="B Mitra" w:hint="cs"/>
          <w:rtl/>
        </w:rPr>
        <w:t>ی</w:t>
      </w:r>
      <w:r w:rsidRPr="009F24E4">
        <w:rPr>
          <w:rFonts w:cs="B Mitra" w:hint="cs"/>
          <w:rtl/>
        </w:rPr>
        <w:t xml:space="preserve"> بخش</w:t>
      </w:r>
      <w:r w:rsidR="00E11D84">
        <w:rPr>
          <w:rFonts w:cs="B Mitra" w:hint="cs"/>
          <w:rtl/>
        </w:rPr>
        <w:t>ی</w:t>
      </w:r>
      <w:r w:rsidRPr="009F24E4">
        <w:rPr>
          <w:rFonts w:cs="B Mitra" w:hint="cs"/>
          <w:rtl/>
        </w:rPr>
        <w:t>دن، مشروع</w:t>
      </w:r>
      <w:r w:rsidR="00E11D84">
        <w:rPr>
          <w:rFonts w:cs="B Mitra" w:hint="cs"/>
          <w:rtl/>
        </w:rPr>
        <w:t>ی</w:t>
      </w:r>
      <w:r w:rsidRPr="009F24E4">
        <w:rPr>
          <w:rFonts w:cs="B Mitra" w:hint="cs"/>
          <w:rtl/>
        </w:rPr>
        <w:t xml:space="preserve">ت دادن </w:t>
      </w:r>
      <w:r w:rsidR="00E11D84">
        <w:rPr>
          <w:rFonts w:cs="B Mitra" w:hint="cs"/>
          <w:rtl/>
        </w:rPr>
        <w:t>ی</w:t>
      </w:r>
      <w:r w:rsidRPr="009F24E4">
        <w:rPr>
          <w:rFonts w:cs="B Mitra" w:hint="cs"/>
          <w:rtl/>
        </w:rPr>
        <w:t>ا حما</w:t>
      </w:r>
      <w:r w:rsidR="00E11D84">
        <w:rPr>
          <w:rFonts w:cs="B Mitra" w:hint="cs"/>
          <w:rtl/>
        </w:rPr>
        <w:t>ی</w:t>
      </w:r>
      <w:r w:rsidRPr="009F24E4">
        <w:rPr>
          <w:rFonts w:cs="B Mitra" w:hint="cs"/>
          <w:rtl/>
        </w:rPr>
        <w:t xml:space="preserve">ت </w:t>
      </w:r>
      <w:r w:rsidR="006C7271">
        <w:rPr>
          <w:rFonts w:cs="B Mitra" w:hint="cs"/>
          <w:rtl/>
        </w:rPr>
        <w:t>ک</w:t>
      </w:r>
      <w:r w:rsidRPr="009F24E4">
        <w:rPr>
          <w:rFonts w:cs="B Mitra" w:hint="cs"/>
          <w:rtl/>
        </w:rPr>
        <w:t>ردن از سطح بالاتر</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 xml:space="preserve">‌باشد </w:t>
      </w:r>
      <w:r w:rsidR="006C7271">
        <w:rPr>
          <w:rFonts w:cs="B Mitra" w:hint="cs"/>
          <w:rtl/>
        </w:rPr>
        <w:t>ک</w:t>
      </w:r>
      <w:r w:rsidRPr="009F24E4">
        <w:rPr>
          <w:rFonts w:cs="B Mitra" w:hint="cs"/>
          <w:rtl/>
        </w:rPr>
        <w:t>ه اجرا</w:t>
      </w:r>
      <w:r w:rsidR="00E11D84">
        <w:rPr>
          <w:rFonts w:cs="B Mitra" w:hint="cs"/>
          <w:rtl/>
        </w:rPr>
        <w:t>ی</w:t>
      </w:r>
      <w:r w:rsidRPr="009F24E4">
        <w:rPr>
          <w:rFonts w:cs="B Mitra" w:hint="cs"/>
          <w:rtl/>
        </w:rPr>
        <w:t xml:space="preserve"> اهداف سازمان</w:t>
      </w:r>
      <w:r w:rsidR="00E11D84">
        <w:rPr>
          <w:rFonts w:cs="B Mitra" w:hint="cs"/>
          <w:rtl/>
        </w:rPr>
        <w:t>ی</w:t>
      </w:r>
      <w:r w:rsidRPr="009F24E4">
        <w:rPr>
          <w:rFonts w:cs="B Mitra" w:hint="cs"/>
          <w:rtl/>
        </w:rPr>
        <w:t xml:space="preserve"> را ام</w:t>
      </w:r>
      <w:r w:rsidR="006C7271">
        <w:rPr>
          <w:rFonts w:cs="B Mitra" w:hint="cs"/>
          <w:rtl/>
        </w:rPr>
        <w:t>ک</w:t>
      </w:r>
      <w:r w:rsidRPr="009F24E4">
        <w:rPr>
          <w:rFonts w:cs="B Mitra" w:hint="cs"/>
          <w:rtl/>
        </w:rPr>
        <w:t>ان‌پذ</w:t>
      </w:r>
      <w:r w:rsidR="00E11D84">
        <w:rPr>
          <w:rFonts w:cs="B Mitra" w:hint="cs"/>
          <w:rtl/>
        </w:rPr>
        <w:t>ی</w:t>
      </w:r>
      <w:r w:rsidRPr="009F24E4">
        <w:rPr>
          <w:rFonts w:cs="B Mitra" w:hint="cs"/>
          <w:rtl/>
        </w:rPr>
        <w:t>ر م</w:t>
      </w:r>
      <w:r w:rsidR="00E11D84">
        <w:rPr>
          <w:rFonts w:cs="B Mitra" w:hint="cs"/>
          <w:rtl/>
        </w:rPr>
        <w:t>ی</w:t>
      </w:r>
      <w:r w:rsidRPr="009F24E4">
        <w:rPr>
          <w:rFonts w:cs="B Mitra" w:hint="cs"/>
          <w:rtl/>
        </w:rPr>
        <w:t xml:space="preserve">‌سازند. </w:t>
      </w:r>
    </w:p>
    <w:p w:rsidR="006B64C5" w:rsidRPr="009F24E4" w:rsidRDefault="006B64C5" w:rsidP="005D25A5">
      <w:pPr>
        <w:pStyle w:val="TEXT"/>
        <w:spacing w:line="276" w:lineRule="auto"/>
        <w:rPr>
          <w:rFonts w:cs="B Mitra"/>
          <w:rtl/>
        </w:rPr>
      </w:pPr>
      <w:r w:rsidRPr="009F24E4">
        <w:rPr>
          <w:rFonts w:cs="B Mitra" w:hint="cs"/>
          <w:rtl/>
        </w:rPr>
        <w:t>چارچوب پارسونز از د</w:t>
      </w:r>
      <w:r w:rsidR="00E11D84">
        <w:rPr>
          <w:rFonts w:cs="B Mitra" w:hint="cs"/>
          <w:rtl/>
        </w:rPr>
        <w:t>ی</w:t>
      </w:r>
      <w:r w:rsidRPr="009F24E4">
        <w:rPr>
          <w:rFonts w:cs="B Mitra" w:hint="cs"/>
          <w:rtl/>
        </w:rPr>
        <w:t>گر نظر</w:t>
      </w:r>
      <w:r w:rsidR="00E11D84">
        <w:rPr>
          <w:rFonts w:cs="B Mitra" w:hint="cs"/>
          <w:rtl/>
        </w:rPr>
        <w:t>ی</w:t>
      </w:r>
      <w:r w:rsidRPr="009F24E4">
        <w:rPr>
          <w:rFonts w:cs="B Mitra" w:hint="cs"/>
          <w:rtl/>
        </w:rPr>
        <w:t>ه‌پرد</w:t>
      </w:r>
      <w:r w:rsidR="00DB1522" w:rsidRPr="009F24E4">
        <w:rPr>
          <w:rFonts w:cs="B Mitra" w:hint="cs"/>
          <w:rtl/>
        </w:rPr>
        <w:t>ازان س</w:t>
      </w:r>
      <w:r w:rsidR="00E11D84">
        <w:rPr>
          <w:rFonts w:cs="B Mitra" w:hint="cs"/>
          <w:rtl/>
        </w:rPr>
        <w:t>ی</w:t>
      </w:r>
      <w:r w:rsidR="00DB1522" w:rsidRPr="009F24E4">
        <w:rPr>
          <w:rFonts w:cs="B Mitra" w:hint="cs"/>
          <w:rtl/>
        </w:rPr>
        <w:t>ستم طب</w:t>
      </w:r>
      <w:r w:rsidR="00E11D84">
        <w:rPr>
          <w:rFonts w:cs="B Mitra" w:hint="cs"/>
          <w:rtl/>
        </w:rPr>
        <w:t>ی</w:t>
      </w:r>
      <w:r w:rsidR="00DB1522" w:rsidRPr="009F24E4">
        <w:rPr>
          <w:rFonts w:cs="B Mitra" w:hint="cs"/>
          <w:rtl/>
        </w:rPr>
        <w:t>ع</w:t>
      </w:r>
      <w:r w:rsidR="00E11D84">
        <w:rPr>
          <w:rFonts w:cs="B Mitra" w:hint="cs"/>
          <w:rtl/>
        </w:rPr>
        <w:t>ی</w:t>
      </w:r>
      <w:r w:rsidR="00DB1522" w:rsidRPr="009F24E4">
        <w:rPr>
          <w:rFonts w:cs="B Mitra" w:hint="cs"/>
          <w:rtl/>
        </w:rPr>
        <w:t xml:space="preserve"> </w:t>
      </w:r>
      <w:r w:rsidR="006C7271">
        <w:rPr>
          <w:rFonts w:cs="B Mitra" w:hint="cs"/>
          <w:rtl/>
        </w:rPr>
        <w:t>ک</w:t>
      </w:r>
      <w:r w:rsidR="00DB1522" w:rsidRPr="009F24E4">
        <w:rPr>
          <w:rFonts w:cs="B Mitra" w:hint="cs"/>
          <w:rtl/>
        </w:rPr>
        <w:t>املاً جامع‌تر</w:t>
      </w:r>
      <w:r w:rsidRPr="009F24E4">
        <w:rPr>
          <w:rFonts w:cs="B Mitra" w:hint="cs"/>
          <w:rtl/>
        </w:rPr>
        <w:t xml:space="preserve"> است و جنبه‌ها</w:t>
      </w:r>
      <w:r w:rsidR="00E11D84">
        <w:rPr>
          <w:rFonts w:cs="B Mitra" w:hint="cs"/>
          <w:rtl/>
        </w:rPr>
        <w:t>ی</w:t>
      </w:r>
      <w:r w:rsidRPr="009F24E4">
        <w:rPr>
          <w:rFonts w:cs="B Mitra" w:hint="cs"/>
          <w:rtl/>
        </w:rPr>
        <w:t xml:space="preserve"> رسم</w:t>
      </w:r>
      <w:r w:rsidR="00E11D84">
        <w:rPr>
          <w:rFonts w:cs="B Mitra" w:hint="cs"/>
          <w:rtl/>
        </w:rPr>
        <w:t>ی</w:t>
      </w:r>
      <w:r w:rsidRPr="009F24E4">
        <w:rPr>
          <w:rFonts w:cs="B Mitra" w:hint="cs"/>
          <w:rtl/>
        </w:rPr>
        <w:t xml:space="preserve"> و عقلا</w:t>
      </w:r>
      <w:r w:rsidR="00E11D84">
        <w:rPr>
          <w:rFonts w:cs="B Mitra" w:hint="cs"/>
          <w:rtl/>
        </w:rPr>
        <w:t>یی</w:t>
      </w:r>
      <w:r w:rsidRPr="009F24E4">
        <w:rPr>
          <w:rFonts w:cs="B Mitra" w:hint="cs"/>
          <w:rtl/>
        </w:rPr>
        <w:t xml:space="preserve"> و غ</w:t>
      </w:r>
      <w:r w:rsidR="00E11D84">
        <w:rPr>
          <w:rFonts w:cs="B Mitra" w:hint="cs"/>
          <w:rtl/>
        </w:rPr>
        <w:t>ی</w:t>
      </w:r>
      <w:r w:rsidRPr="009F24E4">
        <w:rPr>
          <w:rFonts w:cs="B Mitra" w:hint="cs"/>
          <w:rtl/>
        </w:rPr>
        <w:t>ررسم</w:t>
      </w:r>
      <w:r w:rsidR="00E11D84">
        <w:rPr>
          <w:rFonts w:cs="B Mitra" w:hint="cs"/>
          <w:rtl/>
        </w:rPr>
        <w:t>ی</w:t>
      </w:r>
      <w:r w:rsidRPr="009F24E4">
        <w:rPr>
          <w:rFonts w:cs="B Mitra" w:hint="cs"/>
          <w:rtl/>
        </w:rPr>
        <w:t xml:space="preserve"> سازمان‌ها را </w:t>
      </w:r>
      <w:r w:rsidR="00526138" w:rsidRPr="009F24E4">
        <w:rPr>
          <w:rFonts w:cs="B Mitra"/>
          <w:rtl/>
        </w:rPr>
        <w:t>در برم</w:t>
      </w:r>
      <w:r w:rsidR="00526138" w:rsidRPr="009F24E4">
        <w:rPr>
          <w:rFonts w:cs="B Mitra" w:hint="cs"/>
          <w:rtl/>
        </w:rPr>
        <w:t>ی‌</w:t>
      </w:r>
      <w:r w:rsidR="00526138" w:rsidRPr="009F24E4">
        <w:rPr>
          <w:rFonts w:cs="B Mitra" w:hint="eastAsia"/>
          <w:rtl/>
        </w:rPr>
        <w:t>گ</w:t>
      </w:r>
      <w:r w:rsidR="00526138" w:rsidRPr="009F24E4">
        <w:rPr>
          <w:rFonts w:cs="B Mitra" w:hint="cs"/>
          <w:rtl/>
        </w:rPr>
        <w:t>ی</w:t>
      </w:r>
      <w:r w:rsidR="00526138" w:rsidRPr="009F24E4">
        <w:rPr>
          <w:rFonts w:cs="B Mitra" w:hint="eastAsia"/>
          <w:rtl/>
        </w:rPr>
        <w:t>رد</w:t>
      </w:r>
      <w:r w:rsidRPr="009F24E4">
        <w:rPr>
          <w:rFonts w:cs="B Mitra" w:hint="cs"/>
          <w:rtl/>
        </w:rPr>
        <w:t xml:space="preserve">. </w:t>
      </w:r>
    </w:p>
    <w:p w:rsidR="006B64C5" w:rsidRPr="009F24E4" w:rsidRDefault="00A82C2F" w:rsidP="005D25A5">
      <w:pPr>
        <w:pStyle w:val="TEXT"/>
        <w:spacing w:line="276" w:lineRule="auto"/>
        <w:rPr>
          <w:rFonts w:cs="B Mitra"/>
          <w:rtl/>
        </w:rPr>
      </w:pPr>
      <w:r w:rsidRPr="009F24E4">
        <w:rPr>
          <w:rFonts w:cs="B Mitra" w:hint="cs"/>
          <w:rtl/>
        </w:rPr>
        <w:t>مش</w:t>
      </w:r>
      <w:r w:rsidR="006C7271">
        <w:rPr>
          <w:rFonts w:cs="B Mitra" w:hint="cs"/>
          <w:rtl/>
        </w:rPr>
        <w:t>ک</w:t>
      </w:r>
      <w:r w:rsidRPr="009F24E4">
        <w:rPr>
          <w:rFonts w:cs="B Mitra" w:hint="cs"/>
          <w:rtl/>
        </w:rPr>
        <w:t>لات در چارچوب ف</w:t>
      </w:r>
      <w:r w:rsidR="006C7271">
        <w:rPr>
          <w:rFonts w:cs="B Mitra" w:hint="cs"/>
          <w:rtl/>
        </w:rPr>
        <w:t>ک</w:t>
      </w:r>
      <w:r w:rsidRPr="009F24E4">
        <w:rPr>
          <w:rFonts w:cs="B Mitra" w:hint="cs"/>
          <w:rtl/>
        </w:rPr>
        <w:t>ر</w:t>
      </w:r>
      <w:r w:rsidR="00E11D84">
        <w:rPr>
          <w:rFonts w:cs="B Mitra" w:hint="cs"/>
          <w:rtl/>
        </w:rPr>
        <w:t>ی</w:t>
      </w:r>
      <w:r w:rsidRPr="009F24E4">
        <w:rPr>
          <w:rFonts w:cs="B Mitra" w:hint="cs"/>
          <w:rtl/>
        </w:rPr>
        <w:t xml:space="preserve"> پارسونز ب</w:t>
      </w:r>
      <w:r w:rsidR="00E11D84">
        <w:rPr>
          <w:rFonts w:cs="B Mitra" w:hint="cs"/>
          <w:rtl/>
        </w:rPr>
        <w:t>ی</w:t>
      </w:r>
      <w:r w:rsidRPr="009F24E4">
        <w:rPr>
          <w:rFonts w:cs="B Mitra" w:hint="cs"/>
          <w:rtl/>
        </w:rPr>
        <w:t>‌شمار است و غالباً شامل مش</w:t>
      </w:r>
      <w:r w:rsidR="006C7271">
        <w:rPr>
          <w:rFonts w:cs="B Mitra" w:hint="cs"/>
          <w:rtl/>
        </w:rPr>
        <w:t>ک</w:t>
      </w:r>
      <w:r w:rsidRPr="009F24E4">
        <w:rPr>
          <w:rFonts w:cs="B Mitra" w:hint="cs"/>
          <w:rtl/>
        </w:rPr>
        <w:t>ل تبد</w:t>
      </w:r>
      <w:r w:rsidR="00E11D84">
        <w:rPr>
          <w:rFonts w:cs="B Mitra" w:hint="cs"/>
          <w:rtl/>
        </w:rPr>
        <w:t>ی</w:t>
      </w:r>
      <w:r w:rsidRPr="009F24E4">
        <w:rPr>
          <w:rFonts w:cs="B Mitra" w:hint="cs"/>
          <w:rtl/>
        </w:rPr>
        <w:t>ل مفاه</w:t>
      </w:r>
      <w:r w:rsidR="00E11D84">
        <w:rPr>
          <w:rFonts w:cs="B Mitra" w:hint="cs"/>
          <w:rtl/>
        </w:rPr>
        <w:t>ی</w:t>
      </w:r>
      <w:r w:rsidRPr="009F24E4">
        <w:rPr>
          <w:rFonts w:cs="B Mitra" w:hint="cs"/>
          <w:rtl/>
        </w:rPr>
        <w:t>م تحل</w:t>
      </w:r>
      <w:r w:rsidR="00E11D84">
        <w:rPr>
          <w:rFonts w:cs="B Mitra" w:hint="cs"/>
          <w:rtl/>
        </w:rPr>
        <w:t>ی</w:t>
      </w:r>
      <w:r w:rsidRPr="009F24E4">
        <w:rPr>
          <w:rFonts w:cs="B Mitra" w:hint="cs"/>
          <w:rtl/>
        </w:rPr>
        <w:t>ل</w:t>
      </w:r>
      <w:r w:rsidR="00E11D84">
        <w:rPr>
          <w:rFonts w:cs="B Mitra" w:hint="cs"/>
          <w:rtl/>
        </w:rPr>
        <w:t>ی</w:t>
      </w:r>
      <w:r w:rsidRPr="009F24E4">
        <w:rPr>
          <w:rFonts w:cs="B Mitra" w:hint="cs"/>
          <w:rtl/>
        </w:rPr>
        <w:t xml:space="preserve"> او به متغ</w:t>
      </w:r>
      <w:r w:rsidR="00E11D84">
        <w:rPr>
          <w:rFonts w:cs="B Mitra" w:hint="cs"/>
          <w:rtl/>
        </w:rPr>
        <w:t>ی</w:t>
      </w:r>
      <w:r w:rsidRPr="009F24E4">
        <w:rPr>
          <w:rFonts w:cs="B Mitra" w:hint="cs"/>
          <w:rtl/>
        </w:rPr>
        <w:t>رها</w:t>
      </w:r>
      <w:r w:rsidR="00E11D84">
        <w:rPr>
          <w:rFonts w:cs="B Mitra" w:hint="cs"/>
          <w:rtl/>
        </w:rPr>
        <w:t>ی</w:t>
      </w:r>
      <w:r w:rsidRPr="009F24E4">
        <w:rPr>
          <w:rFonts w:cs="B Mitra" w:hint="cs"/>
          <w:rtl/>
        </w:rPr>
        <w:t xml:space="preserve"> عمل</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‌باشند. فرمول‌بند</w:t>
      </w:r>
      <w:r w:rsidR="00E11D84">
        <w:rPr>
          <w:rFonts w:cs="B Mitra" w:hint="cs"/>
          <w:rtl/>
        </w:rPr>
        <w:t>ی</w:t>
      </w:r>
      <w:r w:rsidRPr="009F24E4">
        <w:rPr>
          <w:rFonts w:cs="B Mitra" w:hint="cs"/>
          <w:rtl/>
        </w:rPr>
        <w:t xml:space="preserve"> پارسونز ب</w:t>
      </w:r>
      <w:r w:rsidR="00E11D84">
        <w:rPr>
          <w:rFonts w:cs="B Mitra" w:hint="cs"/>
          <w:rtl/>
        </w:rPr>
        <w:t>ی</w:t>
      </w:r>
      <w:r w:rsidRPr="009F24E4">
        <w:rPr>
          <w:rFonts w:cs="B Mitra" w:hint="cs"/>
          <w:rtl/>
        </w:rPr>
        <w:t xml:space="preserve">شتر </w:t>
      </w:r>
      <w:r w:rsidR="00E11D84">
        <w:rPr>
          <w:rFonts w:cs="B Mitra" w:hint="cs"/>
          <w:rtl/>
        </w:rPr>
        <w:t>ی</w:t>
      </w:r>
      <w:r w:rsidR="006C7271">
        <w:rPr>
          <w:rFonts w:cs="B Mitra" w:hint="cs"/>
          <w:rtl/>
        </w:rPr>
        <w:t>ک</w:t>
      </w:r>
      <w:r w:rsidRPr="009F24E4">
        <w:rPr>
          <w:rFonts w:cs="B Mitra" w:hint="cs"/>
          <w:rtl/>
        </w:rPr>
        <w:t xml:space="preserve"> چارچوب نظر</w:t>
      </w:r>
      <w:r w:rsidR="00E11D84">
        <w:rPr>
          <w:rFonts w:cs="B Mitra" w:hint="cs"/>
          <w:rtl/>
        </w:rPr>
        <w:t>ی</w:t>
      </w:r>
      <w:r w:rsidRPr="009F24E4">
        <w:rPr>
          <w:rFonts w:cs="B Mitra" w:hint="cs"/>
          <w:rtl/>
        </w:rPr>
        <w:t xml:space="preserve"> است تا </w:t>
      </w:r>
      <w:r w:rsidR="00E11D84">
        <w:rPr>
          <w:rFonts w:cs="B Mitra" w:hint="cs"/>
          <w:rtl/>
        </w:rPr>
        <w:t>ی</w:t>
      </w:r>
      <w:r w:rsidR="006C7271">
        <w:rPr>
          <w:rFonts w:cs="B Mitra" w:hint="cs"/>
          <w:rtl/>
        </w:rPr>
        <w:t>ک</w:t>
      </w:r>
      <w:r w:rsidRPr="009F24E4">
        <w:rPr>
          <w:rFonts w:cs="B Mitra" w:hint="cs"/>
          <w:rtl/>
        </w:rPr>
        <w:t xml:space="preserve"> نظر</w:t>
      </w:r>
      <w:r w:rsidR="00E11D84">
        <w:rPr>
          <w:rFonts w:cs="B Mitra" w:hint="cs"/>
          <w:rtl/>
        </w:rPr>
        <w:t>ی</w:t>
      </w:r>
      <w:r w:rsidRPr="009F24E4">
        <w:rPr>
          <w:rFonts w:cs="B Mitra" w:hint="cs"/>
          <w:rtl/>
        </w:rPr>
        <w:t>ه واقع</w:t>
      </w:r>
      <w:r w:rsidR="00E11D84">
        <w:rPr>
          <w:rFonts w:cs="B Mitra" w:hint="cs"/>
          <w:rtl/>
        </w:rPr>
        <w:t>ی</w:t>
      </w:r>
      <w:r w:rsidRPr="009F24E4">
        <w:rPr>
          <w:rFonts w:cs="B Mitra" w:hint="cs"/>
          <w:rtl/>
        </w:rPr>
        <w:t>. پارادا</w:t>
      </w:r>
      <w:r w:rsidR="00E11D84">
        <w:rPr>
          <w:rFonts w:cs="B Mitra" w:hint="cs"/>
          <w:rtl/>
        </w:rPr>
        <w:t>ی</w:t>
      </w:r>
      <w:r w:rsidRPr="009F24E4">
        <w:rPr>
          <w:rFonts w:cs="B Mitra" w:hint="cs"/>
          <w:rtl/>
        </w:rPr>
        <w:t xml:space="preserve">م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رد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ز</w:t>
      </w:r>
      <w:r w:rsidR="00E11D84">
        <w:rPr>
          <w:rFonts w:cs="B Mitra" w:hint="cs"/>
          <w:rtl/>
        </w:rPr>
        <w:t>ی</w:t>
      </w:r>
      <w:r w:rsidRPr="009F24E4">
        <w:rPr>
          <w:rFonts w:cs="B Mitra" w:hint="cs"/>
          <w:rtl/>
        </w:rPr>
        <w:t>ربنا</w:t>
      </w:r>
      <w:r w:rsidR="00E11D84">
        <w:rPr>
          <w:rFonts w:cs="B Mitra" w:hint="cs"/>
          <w:rtl/>
        </w:rPr>
        <w:t>ی</w:t>
      </w:r>
      <w:r w:rsidRPr="009F24E4">
        <w:rPr>
          <w:rFonts w:cs="B Mitra" w:hint="cs"/>
          <w:rtl/>
        </w:rPr>
        <w:t xml:space="preserve"> نظر</w:t>
      </w:r>
      <w:r w:rsidR="00E11D84">
        <w:rPr>
          <w:rFonts w:cs="B Mitra" w:hint="cs"/>
          <w:rtl/>
        </w:rPr>
        <w:t>ی</w:t>
      </w:r>
      <w:r w:rsidRPr="009F24E4">
        <w:rPr>
          <w:rFonts w:cs="B Mitra" w:hint="cs"/>
          <w:rtl/>
        </w:rPr>
        <w:t>ه پارسونز م</w:t>
      </w:r>
      <w:r w:rsidR="00E11D84">
        <w:rPr>
          <w:rFonts w:cs="B Mitra" w:hint="cs"/>
          <w:rtl/>
        </w:rPr>
        <w:t>ی</w:t>
      </w:r>
      <w:r w:rsidRPr="009F24E4">
        <w:rPr>
          <w:rFonts w:cs="B Mitra" w:hint="cs"/>
          <w:rtl/>
        </w:rPr>
        <w:t>‌باشد برخ</w:t>
      </w:r>
      <w:r w:rsidR="00E11D84">
        <w:rPr>
          <w:rFonts w:cs="B Mitra" w:hint="cs"/>
          <w:rtl/>
        </w:rPr>
        <w:t>ی</w:t>
      </w:r>
      <w:r w:rsidRPr="009F24E4">
        <w:rPr>
          <w:rFonts w:cs="B Mitra" w:hint="cs"/>
          <w:rtl/>
        </w:rPr>
        <w:t xml:space="preserve"> از فرض</w:t>
      </w:r>
      <w:r w:rsidR="00E11D84">
        <w:rPr>
          <w:rFonts w:cs="B Mitra" w:hint="cs"/>
          <w:rtl/>
        </w:rPr>
        <w:t>ی</w:t>
      </w:r>
      <w:r w:rsidRPr="009F24E4">
        <w:rPr>
          <w:rFonts w:cs="B Mitra" w:hint="cs"/>
          <w:rtl/>
        </w:rPr>
        <w:t>ات ضمن</w:t>
      </w:r>
      <w:r w:rsidR="00E11D84">
        <w:rPr>
          <w:rFonts w:cs="B Mitra" w:hint="cs"/>
          <w:rtl/>
        </w:rPr>
        <w:t>ی</w:t>
      </w:r>
      <w:r w:rsidRPr="009F24E4">
        <w:rPr>
          <w:rFonts w:cs="B Mitra" w:hint="cs"/>
          <w:rtl/>
        </w:rPr>
        <w:t xml:space="preserve"> را فراهم م</w:t>
      </w:r>
      <w:r w:rsidR="00E11D84">
        <w:rPr>
          <w:rFonts w:cs="B Mitra" w:hint="cs"/>
          <w:rtl/>
        </w:rPr>
        <w:t>ی</w:t>
      </w:r>
      <w:r w:rsidRPr="009F24E4">
        <w:rPr>
          <w:rFonts w:cs="B Mitra" w:hint="cs"/>
          <w:rtl/>
        </w:rPr>
        <w:t>‌آورد. مانند ا</w:t>
      </w:r>
      <w:r w:rsidR="00E11D84">
        <w:rPr>
          <w:rFonts w:cs="B Mitra" w:hint="cs"/>
          <w:rtl/>
        </w:rPr>
        <w:t>ی</w:t>
      </w:r>
      <w:r w:rsidRPr="009F24E4">
        <w:rPr>
          <w:rFonts w:cs="B Mitra" w:hint="cs"/>
          <w:rtl/>
        </w:rPr>
        <w:t>ن</w:t>
      </w:r>
      <w:r w:rsidR="006C7271">
        <w:rPr>
          <w:rFonts w:cs="B Mitra" w:hint="cs"/>
          <w:rtl/>
        </w:rPr>
        <w:t>ک</w:t>
      </w:r>
      <w:r w:rsidRPr="009F24E4">
        <w:rPr>
          <w:rFonts w:cs="B Mitra" w:hint="cs"/>
          <w:rtl/>
        </w:rPr>
        <w:t>ه اگر ن</w:t>
      </w:r>
      <w:r w:rsidR="00E11D84">
        <w:rPr>
          <w:rFonts w:cs="B Mitra" w:hint="cs"/>
          <w:rtl/>
        </w:rPr>
        <w:t>ی</w:t>
      </w:r>
      <w:r w:rsidRPr="009F24E4">
        <w:rPr>
          <w:rFonts w:cs="B Mitra" w:hint="cs"/>
          <w:rtl/>
        </w:rPr>
        <w:t>ازها</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 xml:space="preserve">ستم برآورده نشود سازمان بقا نخواهد </w:t>
      </w:r>
      <w:r w:rsidR="00E11D84">
        <w:rPr>
          <w:rFonts w:cs="B Mitra" w:hint="cs"/>
          <w:rtl/>
        </w:rPr>
        <w:t>ی</w:t>
      </w:r>
      <w:r w:rsidRPr="009F24E4">
        <w:rPr>
          <w:rFonts w:cs="B Mitra" w:hint="cs"/>
          <w:rtl/>
        </w:rPr>
        <w:t>افت، اما آزمون چنان فرض</w:t>
      </w:r>
      <w:r w:rsidR="00E11D84">
        <w:rPr>
          <w:rFonts w:cs="B Mitra" w:hint="cs"/>
          <w:rtl/>
        </w:rPr>
        <w:t>ی</w:t>
      </w:r>
      <w:r w:rsidRPr="009F24E4">
        <w:rPr>
          <w:rFonts w:cs="B Mitra" w:hint="cs"/>
          <w:rtl/>
        </w:rPr>
        <w:t>ات</w:t>
      </w:r>
      <w:r w:rsidR="00E11D84">
        <w:rPr>
          <w:rFonts w:cs="B Mitra" w:hint="cs"/>
          <w:rtl/>
        </w:rPr>
        <w:t>ی</w:t>
      </w:r>
      <w:r w:rsidRPr="009F24E4">
        <w:rPr>
          <w:rFonts w:cs="B Mitra" w:hint="cs"/>
          <w:rtl/>
        </w:rPr>
        <w:t xml:space="preserve"> دشوار است. </w:t>
      </w:r>
    </w:p>
    <w:p w:rsidR="007F3ECA" w:rsidRPr="009F24E4" w:rsidRDefault="007F3ECA" w:rsidP="005D25A5">
      <w:pPr>
        <w:pStyle w:val="TEXT"/>
        <w:spacing w:line="276" w:lineRule="auto"/>
        <w:rPr>
          <w:rFonts w:cs="B Mitra"/>
          <w:rtl/>
        </w:rPr>
      </w:pPr>
    </w:p>
    <w:p w:rsidR="00C620A2" w:rsidRPr="009F24E4" w:rsidRDefault="00C620A2" w:rsidP="005D25A5">
      <w:pPr>
        <w:bidi/>
        <w:spacing w:line="276" w:lineRule="auto"/>
        <w:rPr>
          <w:rFonts w:cs="B Mitra"/>
          <w:b w:val="0"/>
          <w:bCs w:val="0"/>
          <w:sz w:val="20"/>
          <w:szCs w:val="24"/>
          <w:rtl/>
        </w:rPr>
      </w:pPr>
      <w:r w:rsidRPr="00B46C7F">
        <w:rPr>
          <w:rtl/>
        </w:rPr>
        <w:br w:type="page"/>
      </w:r>
    </w:p>
    <w:p w:rsidR="00C620A2" w:rsidRPr="009F24E4" w:rsidRDefault="00C620A2" w:rsidP="005D25A5">
      <w:pPr>
        <w:pStyle w:val="TEXT"/>
        <w:spacing w:line="276" w:lineRule="auto"/>
        <w:rPr>
          <w:rFonts w:cs="B Mitra"/>
          <w:rtl/>
        </w:rPr>
      </w:pPr>
    </w:p>
    <w:p w:rsidR="00A82C2F" w:rsidRPr="00B46C7F" w:rsidRDefault="00A82C2F" w:rsidP="005D25A5">
      <w:pPr>
        <w:pStyle w:val="Heading1"/>
        <w:spacing w:line="276" w:lineRule="auto"/>
        <w:rPr>
          <w:rtl/>
        </w:rPr>
      </w:pPr>
      <w:bookmarkStart w:id="33" w:name="_Toc471331873"/>
      <w:r w:rsidRPr="00B46C7F">
        <w:rPr>
          <w:rFonts w:hint="cs"/>
          <w:rtl/>
        </w:rPr>
        <w:t>فصل چهارم</w:t>
      </w:r>
      <w:r w:rsidR="00E16D70" w:rsidRPr="00B46C7F">
        <w:rPr>
          <w:rFonts w:hint="cs"/>
          <w:rtl/>
        </w:rPr>
        <w:t>:</w:t>
      </w:r>
      <w:r w:rsidRPr="00B46C7F">
        <w:rPr>
          <w:rFonts w:hint="cs"/>
          <w:rtl/>
        </w:rPr>
        <w:t xml:space="preserve"> سازمان‌ها به عنوان س</w:t>
      </w:r>
      <w:r w:rsidR="00E11D84">
        <w:rPr>
          <w:rFonts w:hint="cs"/>
          <w:rtl/>
        </w:rPr>
        <w:t>ی</w:t>
      </w:r>
      <w:r w:rsidRPr="00B46C7F">
        <w:rPr>
          <w:rFonts w:hint="cs"/>
          <w:rtl/>
        </w:rPr>
        <w:t>ستم‌ها</w:t>
      </w:r>
      <w:r w:rsidR="00E11D84">
        <w:rPr>
          <w:rFonts w:hint="cs"/>
          <w:rtl/>
        </w:rPr>
        <w:t>ی</w:t>
      </w:r>
      <w:r w:rsidRPr="00B46C7F">
        <w:rPr>
          <w:rFonts w:hint="cs"/>
          <w:rtl/>
        </w:rPr>
        <w:t xml:space="preserve"> باز</w:t>
      </w:r>
      <w:bookmarkEnd w:id="33"/>
    </w:p>
    <w:p w:rsidR="00C620A2" w:rsidRPr="009F24E4" w:rsidRDefault="00C620A2" w:rsidP="005D25A5">
      <w:pPr>
        <w:pStyle w:val="TEXT"/>
        <w:spacing w:line="276" w:lineRule="auto"/>
        <w:rPr>
          <w:rFonts w:cs="B Mitra"/>
          <w:rtl/>
        </w:rPr>
      </w:pPr>
    </w:p>
    <w:p w:rsidR="00C620A2" w:rsidRPr="009F24E4" w:rsidRDefault="00C620A2" w:rsidP="005D25A5">
      <w:pPr>
        <w:pStyle w:val="TEXT"/>
        <w:spacing w:line="276" w:lineRule="auto"/>
        <w:rPr>
          <w:rFonts w:cs="B Mitra"/>
          <w:rtl/>
        </w:rPr>
      </w:pPr>
    </w:p>
    <w:p w:rsidR="00A82C2F" w:rsidRPr="009F24E4" w:rsidRDefault="00264DDA" w:rsidP="005D25A5">
      <w:pPr>
        <w:pStyle w:val="TEXT"/>
        <w:spacing w:line="276" w:lineRule="auto"/>
        <w:rPr>
          <w:rFonts w:cs="B Mitra"/>
          <w:rtl/>
        </w:rPr>
      </w:pPr>
      <w:r w:rsidRPr="009F24E4">
        <w:rPr>
          <w:rFonts w:cs="B Mitra" w:hint="cs"/>
          <w:rtl/>
        </w:rPr>
        <w:t>ا</w:t>
      </w:r>
      <w:r w:rsidR="00A82C2F" w:rsidRPr="009F24E4">
        <w:rPr>
          <w:rFonts w:cs="B Mitra" w:hint="cs"/>
          <w:rtl/>
        </w:rPr>
        <w:t>گر</w:t>
      </w:r>
      <w:r w:rsidR="00156376" w:rsidRPr="009F24E4">
        <w:rPr>
          <w:rFonts w:cs="B Mitra" w:hint="cs"/>
          <w:rtl/>
        </w:rPr>
        <w:t xml:space="preserve"> </w:t>
      </w:r>
      <w:r w:rsidR="00A82C2F" w:rsidRPr="009F24E4">
        <w:rPr>
          <w:rFonts w:cs="B Mitra" w:hint="cs"/>
          <w:rtl/>
        </w:rPr>
        <w:t>چه نگرش س</w:t>
      </w:r>
      <w:r w:rsidR="00E11D84">
        <w:rPr>
          <w:rFonts w:cs="B Mitra" w:hint="cs"/>
          <w:rtl/>
        </w:rPr>
        <w:t>ی</w:t>
      </w:r>
      <w:r w:rsidR="00A82C2F" w:rsidRPr="009F24E4">
        <w:rPr>
          <w:rFonts w:cs="B Mitra" w:hint="cs"/>
          <w:rtl/>
        </w:rPr>
        <w:t>ستم باز ر</w:t>
      </w:r>
      <w:r w:rsidR="00E11D84">
        <w:rPr>
          <w:rFonts w:cs="B Mitra" w:hint="cs"/>
          <w:rtl/>
        </w:rPr>
        <w:t>ی</w:t>
      </w:r>
      <w:r w:rsidR="00A82C2F" w:rsidRPr="009F24E4">
        <w:rPr>
          <w:rFonts w:cs="B Mitra" w:hint="cs"/>
          <w:rtl/>
        </w:rPr>
        <w:t>شه‌ها</w:t>
      </w:r>
      <w:r w:rsidR="00E11D84">
        <w:rPr>
          <w:rFonts w:cs="B Mitra" w:hint="cs"/>
          <w:rtl/>
        </w:rPr>
        <w:t>ی</w:t>
      </w:r>
      <w:r w:rsidR="00A82C2F" w:rsidRPr="009F24E4">
        <w:rPr>
          <w:rFonts w:cs="B Mitra" w:hint="cs"/>
          <w:rtl/>
        </w:rPr>
        <w:t xml:space="preserve"> قد</w:t>
      </w:r>
      <w:r w:rsidR="00E11D84">
        <w:rPr>
          <w:rFonts w:cs="B Mitra" w:hint="cs"/>
          <w:rtl/>
        </w:rPr>
        <w:t>ی</w:t>
      </w:r>
      <w:r w:rsidR="00A82C2F" w:rsidRPr="009F24E4">
        <w:rPr>
          <w:rFonts w:cs="B Mitra" w:hint="cs"/>
          <w:rtl/>
        </w:rPr>
        <w:t>م</w:t>
      </w:r>
      <w:r w:rsidR="00E11D84">
        <w:rPr>
          <w:rFonts w:cs="B Mitra" w:hint="cs"/>
          <w:rtl/>
        </w:rPr>
        <w:t>ی</w:t>
      </w:r>
      <w:r w:rsidR="00A82C2F" w:rsidRPr="009F24E4">
        <w:rPr>
          <w:rFonts w:cs="B Mitra" w:hint="cs"/>
          <w:rtl/>
        </w:rPr>
        <w:t xml:space="preserve"> دارد اما به عنوان بخش</w:t>
      </w:r>
      <w:r w:rsidR="00E11D84">
        <w:rPr>
          <w:rFonts w:cs="B Mitra" w:hint="cs"/>
          <w:rtl/>
        </w:rPr>
        <w:t>ی</w:t>
      </w:r>
      <w:r w:rsidR="00A82C2F" w:rsidRPr="009F24E4">
        <w:rPr>
          <w:rFonts w:cs="B Mitra" w:hint="cs"/>
          <w:rtl/>
        </w:rPr>
        <w:t xml:space="preserve"> از جنبش</w:t>
      </w:r>
      <w:r w:rsidR="00E11D84">
        <w:rPr>
          <w:rFonts w:cs="B Mitra" w:hint="cs"/>
          <w:rtl/>
        </w:rPr>
        <w:t>ی</w:t>
      </w:r>
      <w:r w:rsidR="00A82C2F" w:rsidRPr="009F24E4">
        <w:rPr>
          <w:rFonts w:cs="B Mitra" w:hint="cs"/>
          <w:rtl/>
        </w:rPr>
        <w:t xml:space="preserve"> ف</w:t>
      </w:r>
      <w:r w:rsidR="006C7271">
        <w:rPr>
          <w:rFonts w:cs="B Mitra" w:hint="cs"/>
          <w:rtl/>
        </w:rPr>
        <w:t>ک</w:t>
      </w:r>
      <w:r w:rsidR="00A82C2F" w:rsidRPr="009F24E4">
        <w:rPr>
          <w:rFonts w:cs="B Mitra" w:hint="cs"/>
          <w:rtl/>
        </w:rPr>
        <w:t>ر</w:t>
      </w:r>
      <w:r w:rsidR="00E11D84">
        <w:rPr>
          <w:rFonts w:cs="B Mitra" w:hint="cs"/>
          <w:rtl/>
        </w:rPr>
        <w:t>ی</w:t>
      </w:r>
      <w:r w:rsidR="00A82C2F" w:rsidRPr="009F24E4">
        <w:rPr>
          <w:rFonts w:cs="B Mitra" w:hint="cs"/>
          <w:rtl/>
        </w:rPr>
        <w:t>، متعاقب جنگ جهان</w:t>
      </w:r>
      <w:r w:rsidR="00E11D84">
        <w:rPr>
          <w:rFonts w:cs="B Mitra" w:hint="cs"/>
          <w:rtl/>
        </w:rPr>
        <w:t>ی</w:t>
      </w:r>
      <w:r w:rsidR="00A82C2F" w:rsidRPr="009F24E4">
        <w:rPr>
          <w:rFonts w:cs="B Mitra" w:hint="cs"/>
          <w:rtl/>
        </w:rPr>
        <w:t xml:space="preserve"> دوم پد</w:t>
      </w:r>
      <w:r w:rsidR="00E11D84">
        <w:rPr>
          <w:rFonts w:cs="B Mitra" w:hint="cs"/>
          <w:rtl/>
        </w:rPr>
        <w:t>ی</w:t>
      </w:r>
      <w:r w:rsidR="00A82C2F" w:rsidRPr="009F24E4">
        <w:rPr>
          <w:rFonts w:cs="B Mitra" w:hint="cs"/>
          <w:rtl/>
        </w:rPr>
        <w:t>د آمد. ا</w:t>
      </w:r>
      <w:r w:rsidR="00E11D84">
        <w:rPr>
          <w:rFonts w:cs="B Mitra" w:hint="cs"/>
          <w:rtl/>
        </w:rPr>
        <w:t>ی</w:t>
      </w:r>
      <w:r w:rsidR="00A82C2F" w:rsidRPr="009F24E4">
        <w:rPr>
          <w:rFonts w:cs="B Mitra" w:hint="cs"/>
          <w:rtl/>
        </w:rPr>
        <w:t>ن جنبش به طور خاص از طر</w:t>
      </w:r>
      <w:r w:rsidR="00E11D84">
        <w:rPr>
          <w:rFonts w:cs="B Mitra" w:hint="cs"/>
          <w:rtl/>
        </w:rPr>
        <w:t>ی</w:t>
      </w:r>
      <w:r w:rsidR="00A82C2F" w:rsidRPr="009F24E4">
        <w:rPr>
          <w:rFonts w:cs="B Mitra" w:hint="cs"/>
          <w:rtl/>
        </w:rPr>
        <w:t>ق نظر</w:t>
      </w:r>
      <w:r w:rsidR="00E11D84">
        <w:rPr>
          <w:rFonts w:cs="B Mitra" w:hint="cs"/>
          <w:rtl/>
        </w:rPr>
        <w:t>ی</w:t>
      </w:r>
      <w:r w:rsidR="00A82C2F" w:rsidRPr="009F24E4">
        <w:rPr>
          <w:rFonts w:cs="B Mitra" w:hint="cs"/>
          <w:rtl/>
        </w:rPr>
        <w:t>ه عموم</w:t>
      </w:r>
      <w:r w:rsidR="00E11D84">
        <w:rPr>
          <w:rFonts w:cs="B Mitra" w:hint="cs"/>
          <w:rtl/>
        </w:rPr>
        <w:t>ی</w:t>
      </w:r>
      <w:r w:rsidR="00A82C2F" w:rsidRPr="009F24E4">
        <w:rPr>
          <w:rFonts w:cs="B Mitra" w:hint="cs"/>
          <w:rtl/>
        </w:rPr>
        <w:t xml:space="preserve"> س</w:t>
      </w:r>
      <w:r w:rsidR="00E11D84">
        <w:rPr>
          <w:rFonts w:cs="B Mitra" w:hint="cs"/>
          <w:rtl/>
        </w:rPr>
        <w:t>ی</w:t>
      </w:r>
      <w:r w:rsidR="00A82C2F" w:rsidRPr="009F24E4">
        <w:rPr>
          <w:rFonts w:cs="B Mitra" w:hint="cs"/>
          <w:rtl/>
        </w:rPr>
        <w:t>ستم‌ها تقو</w:t>
      </w:r>
      <w:r w:rsidR="00E11D84">
        <w:rPr>
          <w:rFonts w:cs="B Mitra" w:hint="cs"/>
          <w:rtl/>
        </w:rPr>
        <w:t>ی</w:t>
      </w:r>
      <w:r w:rsidR="00A82C2F" w:rsidRPr="009F24E4">
        <w:rPr>
          <w:rFonts w:cs="B Mitra" w:hint="cs"/>
          <w:rtl/>
        </w:rPr>
        <w:t>ت گرد</w:t>
      </w:r>
      <w:r w:rsidR="00E11D84">
        <w:rPr>
          <w:rFonts w:cs="B Mitra" w:hint="cs"/>
          <w:rtl/>
        </w:rPr>
        <w:t>ی</w:t>
      </w:r>
      <w:r w:rsidR="00A82C2F" w:rsidRPr="009F24E4">
        <w:rPr>
          <w:rFonts w:cs="B Mitra" w:hint="cs"/>
          <w:rtl/>
        </w:rPr>
        <w:t>د. ون برتالانف</w:t>
      </w:r>
      <w:r w:rsidR="00E11D84">
        <w:rPr>
          <w:rFonts w:cs="B Mitra" w:hint="cs"/>
          <w:rtl/>
        </w:rPr>
        <w:t>ی</w:t>
      </w:r>
      <w:r w:rsidR="00156376" w:rsidRPr="009F24E4">
        <w:rPr>
          <w:rFonts w:cs="B Mitra" w:hint="cs"/>
          <w:rtl/>
        </w:rPr>
        <w:t xml:space="preserve"> </w:t>
      </w:r>
      <w:r w:rsidR="006C7271">
        <w:rPr>
          <w:rFonts w:cs="B Mitra" w:hint="cs"/>
          <w:rtl/>
        </w:rPr>
        <w:t>ک</w:t>
      </w:r>
      <w:r w:rsidR="00156376" w:rsidRPr="009F24E4">
        <w:rPr>
          <w:rFonts w:cs="B Mitra" w:hint="cs"/>
          <w:rtl/>
        </w:rPr>
        <w:t xml:space="preserve">ه </w:t>
      </w:r>
      <w:r w:rsidR="00E11D84">
        <w:rPr>
          <w:rFonts w:cs="B Mitra" w:hint="cs"/>
          <w:rtl/>
        </w:rPr>
        <w:t>ی</w:t>
      </w:r>
      <w:r w:rsidR="006C7271">
        <w:rPr>
          <w:rFonts w:cs="B Mitra" w:hint="cs"/>
          <w:rtl/>
        </w:rPr>
        <w:t>ک</w:t>
      </w:r>
      <w:r w:rsidR="00A82C2F" w:rsidRPr="009F24E4">
        <w:rPr>
          <w:rFonts w:cs="B Mitra" w:hint="cs"/>
          <w:rtl/>
        </w:rPr>
        <w:t xml:space="preserve"> ز</w:t>
      </w:r>
      <w:r w:rsidR="00E11D84">
        <w:rPr>
          <w:rFonts w:cs="B Mitra" w:hint="cs"/>
          <w:rtl/>
        </w:rPr>
        <w:t>ی</w:t>
      </w:r>
      <w:r w:rsidR="00A82C2F" w:rsidRPr="009F24E4">
        <w:rPr>
          <w:rFonts w:cs="B Mitra" w:hint="cs"/>
          <w:rtl/>
        </w:rPr>
        <w:t xml:space="preserve">ست‌شناس </w:t>
      </w:r>
      <w:r w:rsidR="00156376" w:rsidRPr="009F24E4">
        <w:rPr>
          <w:rFonts w:cs="B Mitra" w:hint="cs"/>
          <w:rtl/>
        </w:rPr>
        <w:t xml:space="preserve">بود، </w:t>
      </w:r>
      <w:r w:rsidR="00526138" w:rsidRPr="009F24E4">
        <w:rPr>
          <w:rFonts w:cs="B Mitra"/>
          <w:rtl/>
        </w:rPr>
        <w:t>بن</w:t>
      </w:r>
      <w:r w:rsidR="00526138" w:rsidRPr="009F24E4">
        <w:rPr>
          <w:rFonts w:cs="B Mitra" w:hint="cs"/>
          <w:rtl/>
        </w:rPr>
        <w:t>ی</w:t>
      </w:r>
      <w:r w:rsidR="00526138" w:rsidRPr="009F24E4">
        <w:rPr>
          <w:rFonts w:cs="B Mitra" w:hint="eastAsia"/>
          <w:rtl/>
        </w:rPr>
        <w:t>ان</w:t>
      </w:r>
      <w:r w:rsidR="00526138" w:rsidRPr="009F24E4">
        <w:rPr>
          <w:rFonts w:cs="B Mitra"/>
          <w:rtl/>
        </w:rPr>
        <w:t xml:space="preserve"> گذار</w:t>
      </w:r>
      <w:r w:rsidR="00156376" w:rsidRPr="009F24E4">
        <w:rPr>
          <w:rFonts w:cs="B Mitra" w:hint="cs"/>
          <w:rtl/>
        </w:rPr>
        <w:t xml:space="preserve"> نظر</w:t>
      </w:r>
      <w:r w:rsidR="00E11D84">
        <w:rPr>
          <w:rFonts w:cs="B Mitra" w:hint="cs"/>
          <w:rtl/>
        </w:rPr>
        <w:t>ی</w:t>
      </w:r>
      <w:r w:rsidR="00156376" w:rsidRPr="009F24E4">
        <w:rPr>
          <w:rFonts w:cs="B Mitra" w:hint="cs"/>
          <w:rtl/>
        </w:rPr>
        <w:t>ه عموم</w:t>
      </w:r>
      <w:r w:rsidR="00E11D84">
        <w:rPr>
          <w:rFonts w:cs="B Mitra" w:hint="cs"/>
          <w:rtl/>
        </w:rPr>
        <w:t>ی</w:t>
      </w:r>
      <w:r w:rsidR="00156376" w:rsidRPr="009F24E4">
        <w:rPr>
          <w:rFonts w:cs="B Mitra" w:hint="cs"/>
          <w:rtl/>
        </w:rPr>
        <w:t xml:space="preserve"> </w:t>
      </w:r>
      <w:r w:rsidR="00526138" w:rsidRPr="009F24E4">
        <w:rPr>
          <w:rFonts w:cs="B Mitra"/>
          <w:rtl/>
        </w:rPr>
        <w:t>س</w:t>
      </w:r>
      <w:r w:rsidR="00526138" w:rsidRPr="009F24E4">
        <w:rPr>
          <w:rFonts w:cs="B Mitra" w:hint="cs"/>
          <w:rtl/>
        </w:rPr>
        <w:t>ی</w:t>
      </w:r>
      <w:r w:rsidR="00526138" w:rsidRPr="009F24E4">
        <w:rPr>
          <w:rFonts w:cs="B Mitra" w:hint="eastAsia"/>
          <w:rtl/>
        </w:rPr>
        <w:t>ستم‌هاست</w:t>
      </w:r>
      <w:r w:rsidR="00156376" w:rsidRPr="009F24E4">
        <w:rPr>
          <w:rFonts w:cs="B Mitra" w:hint="cs"/>
          <w:rtl/>
        </w:rPr>
        <w:t>.</w:t>
      </w:r>
      <w:r w:rsidR="00A82C2F" w:rsidRPr="009F24E4">
        <w:rPr>
          <w:rFonts w:cs="B Mitra" w:hint="cs"/>
          <w:rtl/>
        </w:rPr>
        <w:t xml:space="preserve"> برتالانف</w:t>
      </w:r>
      <w:r w:rsidR="00E11D84">
        <w:rPr>
          <w:rFonts w:cs="B Mitra" w:hint="cs"/>
          <w:rtl/>
        </w:rPr>
        <w:t>ی</w:t>
      </w:r>
      <w:r w:rsidR="00A82C2F" w:rsidRPr="009F24E4">
        <w:rPr>
          <w:rFonts w:cs="B Mitra" w:hint="cs"/>
          <w:rtl/>
        </w:rPr>
        <w:t xml:space="preserve"> و هم</w:t>
      </w:r>
      <w:r w:rsidR="006C7271">
        <w:rPr>
          <w:rFonts w:cs="B Mitra" w:hint="cs"/>
          <w:rtl/>
        </w:rPr>
        <w:t>ک</w:t>
      </w:r>
      <w:r w:rsidR="00A82C2F" w:rsidRPr="009F24E4">
        <w:rPr>
          <w:rFonts w:cs="B Mitra" w:hint="cs"/>
          <w:rtl/>
        </w:rPr>
        <w:t>ارانش مطرح م</w:t>
      </w:r>
      <w:r w:rsidR="00E11D84">
        <w:rPr>
          <w:rFonts w:cs="B Mitra" w:hint="cs"/>
          <w:rtl/>
        </w:rPr>
        <w:t>ی</w:t>
      </w:r>
      <w:r w:rsidR="00A82C2F" w:rsidRPr="009F24E4">
        <w:rPr>
          <w:rFonts w:cs="B Mitra" w:hint="cs"/>
          <w:rtl/>
        </w:rPr>
        <w:t>‌</w:t>
      </w:r>
      <w:r w:rsidR="006C7271">
        <w:rPr>
          <w:rFonts w:cs="B Mitra" w:hint="cs"/>
          <w:rtl/>
        </w:rPr>
        <w:t>ک</w:t>
      </w:r>
      <w:r w:rsidR="00A82C2F" w:rsidRPr="009F24E4">
        <w:rPr>
          <w:rFonts w:cs="B Mitra" w:hint="cs"/>
          <w:rtl/>
        </w:rPr>
        <w:t xml:space="preserve">نند </w:t>
      </w:r>
      <w:r w:rsidR="006C7271">
        <w:rPr>
          <w:rFonts w:cs="B Mitra" w:hint="cs"/>
          <w:rtl/>
        </w:rPr>
        <w:t>ک</w:t>
      </w:r>
      <w:r w:rsidR="00A82C2F" w:rsidRPr="009F24E4">
        <w:rPr>
          <w:rFonts w:cs="B Mitra" w:hint="cs"/>
          <w:rtl/>
        </w:rPr>
        <w:t>ه مفاه</w:t>
      </w:r>
      <w:r w:rsidR="00E11D84">
        <w:rPr>
          <w:rFonts w:cs="B Mitra" w:hint="cs"/>
          <w:rtl/>
        </w:rPr>
        <w:t>ی</w:t>
      </w:r>
      <w:r w:rsidR="00A82C2F" w:rsidRPr="009F24E4">
        <w:rPr>
          <w:rFonts w:cs="B Mitra" w:hint="cs"/>
          <w:rtl/>
        </w:rPr>
        <w:t>م عام مع</w:t>
      </w:r>
      <w:r w:rsidR="00E11D84">
        <w:rPr>
          <w:rFonts w:cs="B Mitra" w:hint="cs"/>
          <w:rtl/>
        </w:rPr>
        <w:t>ی</w:t>
      </w:r>
      <w:r w:rsidR="00A82C2F" w:rsidRPr="009F24E4">
        <w:rPr>
          <w:rFonts w:cs="B Mitra" w:hint="cs"/>
          <w:rtl/>
        </w:rPr>
        <w:t>ن</w:t>
      </w:r>
      <w:r w:rsidR="00E11D84">
        <w:rPr>
          <w:rFonts w:cs="B Mitra" w:hint="cs"/>
          <w:rtl/>
        </w:rPr>
        <w:t>ی</w:t>
      </w:r>
      <w:r w:rsidR="00A82C2F" w:rsidRPr="009F24E4">
        <w:rPr>
          <w:rFonts w:cs="B Mitra" w:hint="cs"/>
          <w:rtl/>
        </w:rPr>
        <w:t xml:space="preserve"> م</w:t>
      </w:r>
      <w:r w:rsidR="00E11D84">
        <w:rPr>
          <w:rFonts w:cs="B Mitra" w:hint="cs"/>
          <w:rtl/>
        </w:rPr>
        <w:t>ی</w:t>
      </w:r>
      <w:r w:rsidR="00A82C2F" w:rsidRPr="009F24E4">
        <w:rPr>
          <w:rFonts w:cs="B Mitra" w:hint="cs"/>
          <w:rtl/>
        </w:rPr>
        <w:t>‌تواند به ط</w:t>
      </w:r>
      <w:r w:rsidR="00E11D84">
        <w:rPr>
          <w:rFonts w:cs="B Mitra" w:hint="cs"/>
          <w:rtl/>
        </w:rPr>
        <w:t>ی</w:t>
      </w:r>
      <w:r w:rsidR="00A82C2F" w:rsidRPr="009F24E4">
        <w:rPr>
          <w:rFonts w:cs="B Mitra" w:hint="cs"/>
          <w:rtl/>
        </w:rPr>
        <w:t>ف وس</w:t>
      </w:r>
      <w:r w:rsidR="00E11D84">
        <w:rPr>
          <w:rFonts w:cs="B Mitra" w:hint="cs"/>
          <w:rtl/>
        </w:rPr>
        <w:t>ی</w:t>
      </w:r>
      <w:r w:rsidR="00A82C2F" w:rsidRPr="009F24E4">
        <w:rPr>
          <w:rFonts w:cs="B Mitra" w:hint="cs"/>
          <w:rtl/>
        </w:rPr>
        <w:t>ع</w:t>
      </w:r>
      <w:r w:rsidR="00E11D84">
        <w:rPr>
          <w:rFonts w:cs="B Mitra" w:hint="cs"/>
          <w:rtl/>
        </w:rPr>
        <w:t>ی</w:t>
      </w:r>
      <w:r w:rsidR="00A82C2F" w:rsidRPr="009F24E4">
        <w:rPr>
          <w:rFonts w:cs="B Mitra" w:hint="cs"/>
          <w:rtl/>
        </w:rPr>
        <w:t xml:space="preserve"> از رشته‌ها</w:t>
      </w:r>
      <w:r w:rsidR="00E11D84">
        <w:rPr>
          <w:rFonts w:cs="B Mitra" w:hint="cs"/>
          <w:rtl/>
        </w:rPr>
        <w:t>ی</w:t>
      </w:r>
      <w:r w:rsidR="00A82C2F" w:rsidRPr="009F24E4">
        <w:rPr>
          <w:rFonts w:cs="B Mitra" w:hint="cs"/>
          <w:rtl/>
        </w:rPr>
        <w:t xml:space="preserve"> علم</w:t>
      </w:r>
      <w:r w:rsidR="00E11D84">
        <w:rPr>
          <w:rFonts w:cs="B Mitra" w:hint="cs"/>
          <w:rtl/>
        </w:rPr>
        <w:t>ی</w:t>
      </w:r>
      <w:r w:rsidR="00A82C2F" w:rsidRPr="009F24E4">
        <w:rPr>
          <w:rFonts w:cs="B Mitra" w:hint="cs"/>
          <w:rtl/>
        </w:rPr>
        <w:t xml:space="preserve"> ارتباط داشته باشد. </w:t>
      </w:r>
    </w:p>
    <w:p w:rsidR="00CD163A" w:rsidRPr="009F24E4" w:rsidRDefault="00CD163A" w:rsidP="005D25A5">
      <w:pPr>
        <w:pStyle w:val="TEXT"/>
        <w:spacing w:line="276" w:lineRule="auto"/>
        <w:rPr>
          <w:rFonts w:cs="B Mitra"/>
          <w:rtl/>
        </w:rPr>
      </w:pPr>
      <w:r w:rsidRPr="009F24E4">
        <w:rPr>
          <w:rFonts w:cs="B Mitra" w:hint="cs"/>
          <w:rtl/>
        </w:rPr>
        <w:t>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اصل</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ستم باز عبارتند از:</w:t>
      </w:r>
    </w:p>
    <w:p w:rsidR="00CD163A" w:rsidRPr="009F24E4" w:rsidRDefault="00CD163A" w:rsidP="005D25A5">
      <w:pPr>
        <w:pStyle w:val="TEXT"/>
        <w:numPr>
          <w:ilvl w:val="0"/>
          <w:numId w:val="27"/>
        </w:numPr>
        <w:spacing w:line="276" w:lineRule="auto"/>
        <w:rPr>
          <w:rFonts w:cs="B Mitra"/>
          <w:rtl/>
        </w:rPr>
      </w:pPr>
      <w:r w:rsidRPr="009F24E4">
        <w:rPr>
          <w:rFonts w:cs="B Mitra" w:hint="cs"/>
          <w:rtl/>
        </w:rPr>
        <w:t>س</w:t>
      </w:r>
      <w:r w:rsidR="00E11D84">
        <w:rPr>
          <w:rFonts w:cs="B Mitra" w:hint="cs"/>
          <w:rtl/>
        </w:rPr>
        <w:t>ی</w:t>
      </w:r>
      <w:r w:rsidRPr="009F24E4">
        <w:rPr>
          <w:rFonts w:cs="B Mitra" w:hint="cs"/>
          <w:rtl/>
        </w:rPr>
        <w:t>ستم باز: شامل سه عنصر نهاده ـ فرا</w:t>
      </w:r>
      <w:r w:rsidR="00E11D84">
        <w:rPr>
          <w:rFonts w:cs="B Mitra" w:hint="cs"/>
          <w:rtl/>
        </w:rPr>
        <w:t>ی</w:t>
      </w:r>
      <w:r w:rsidRPr="009F24E4">
        <w:rPr>
          <w:rFonts w:cs="B Mitra" w:hint="cs"/>
          <w:rtl/>
        </w:rPr>
        <w:t>ند ـ ستاده. باز بودن بر ارتباط متقابل مح</w:t>
      </w:r>
      <w:r w:rsidR="00E11D84">
        <w:rPr>
          <w:rFonts w:cs="B Mitra" w:hint="cs"/>
          <w:rtl/>
        </w:rPr>
        <w:t>ی</w:t>
      </w:r>
      <w:r w:rsidRPr="009F24E4">
        <w:rPr>
          <w:rFonts w:cs="B Mitra" w:hint="cs"/>
          <w:rtl/>
        </w:rPr>
        <w:t>ط و عمل</w:t>
      </w:r>
      <w:r w:rsidR="006C7271">
        <w:rPr>
          <w:rFonts w:cs="B Mitra" w:hint="cs"/>
          <w:rtl/>
        </w:rPr>
        <w:t>ک</w:t>
      </w:r>
      <w:r w:rsidRPr="009F24E4">
        <w:rPr>
          <w:rFonts w:cs="B Mitra" w:hint="cs"/>
          <w:rtl/>
        </w:rPr>
        <w:t>رد درون</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ستم تا</w:t>
      </w:r>
      <w:r w:rsidR="006C7271">
        <w:rPr>
          <w:rFonts w:cs="B Mitra" w:hint="cs"/>
          <w:rtl/>
        </w:rPr>
        <w:t>ک</w:t>
      </w:r>
      <w:r w:rsidR="00E11D84">
        <w:rPr>
          <w:rFonts w:cs="B Mitra" w:hint="cs"/>
          <w:rtl/>
        </w:rPr>
        <w:t>ی</w:t>
      </w:r>
      <w:r w:rsidRPr="009F24E4">
        <w:rPr>
          <w:rFonts w:cs="B Mitra" w:hint="cs"/>
          <w:rtl/>
        </w:rPr>
        <w:t>د دارد. مح</w:t>
      </w:r>
      <w:r w:rsidR="00E11D84">
        <w:rPr>
          <w:rFonts w:cs="B Mitra" w:hint="cs"/>
          <w:rtl/>
        </w:rPr>
        <w:t>ی</w:t>
      </w:r>
      <w:r w:rsidRPr="009F24E4">
        <w:rPr>
          <w:rFonts w:cs="B Mitra" w:hint="cs"/>
          <w:rtl/>
        </w:rPr>
        <w:t>ط و س</w:t>
      </w:r>
      <w:r w:rsidR="00E11D84">
        <w:rPr>
          <w:rFonts w:cs="B Mitra" w:hint="cs"/>
          <w:rtl/>
        </w:rPr>
        <w:t>ی</w:t>
      </w:r>
      <w:r w:rsidRPr="009F24E4">
        <w:rPr>
          <w:rFonts w:cs="B Mitra" w:hint="cs"/>
          <w:rtl/>
        </w:rPr>
        <w:t>ستم دو عضو متعامل و وابسته‌اند</w:t>
      </w:r>
      <w:r w:rsidR="00156376" w:rsidRPr="009F24E4">
        <w:rPr>
          <w:rFonts w:cs="B Mitra" w:hint="cs"/>
          <w:rtl/>
        </w:rPr>
        <w:t>.</w:t>
      </w:r>
      <w:r w:rsidRPr="009F24E4">
        <w:rPr>
          <w:rFonts w:cs="B Mitra" w:hint="cs"/>
          <w:rtl/>
        </w:rPr>
        <w:t xml:space="preserve"> ماه</w:t>
      </w:r>
      <w:r w:rsidR="00E11D84">
        <w:rPr>
          <w:rFonts w:cs="B Mitra" w:hint="cs"/>
          <w:rtl/>
        </w:rPr>
        <w:t>ی</w:t>
      </w:r>
      <w:r w:rsidRPr="009F24E4">
        <w:rPr>
          <w:rFonts w:cs="B Mitra" w:hint="cs"/>
          <w:rtl/>
        </w:rPr>
        <w:t>ت باز بودن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و زنده در مقابل بسته بودن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ف</w:t>
      </w:r>
      <w:r w:rsidR="00E11D84">
        <w:rPr>
          <w:rFonts w:cs="B Mitra" w:hint="cs"/>
          <w:rtl/>
        </w:rPr>
        <w:t>ی</w:t>
      </w:r>
      <w:r w:rsidRPr="009F24E4">
        <w:rPr>
          <w:rFonts w:cs="B Mitra" w:hint="cs"/>
          <w:rtl/>
        </w:rPr>
        <w:t>ز</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مقا</w:t>
      </w:r>
      <w:r w:rsidR="00E11D84">
        <w:rPr>
          <w:rFonts w:cs="B Mitra" w:hint="cs"/>
          <w:rtl/>
        </w:rPr>
        <w:t>ی</w:t>
      </w:r>
      <w:r w:rsidRPr="009F24E4">
        <w:rPr>
          <w:rFonts w:cs="B Mitra" w:hint="cs"/>
          <w:rtl/>
        </w:rPr>
        <w:t>سه م</w:t>
      </w:r>
      <w:r w:rsidR="00E11D84">
        <w:rPr>
          <w:rFonts w:cs="B Mitra" w:hint="cs"/>
          <w:rtl/>
        </w:rPr>
        <w:t>ی</w:t>
      </w:r>
      <w:r w:rsidRPr="009F24E4">
        <w:rPr>
          <w:rFonts w:cs="B Mitra" w:hint="cs"/>
          <w:rtl/>
        </w:rPr>
        <w:t xml:space="preserve">‌شود. </w:t>
      </w:r>
    </w:p>
    <w:p w:rsidR="00CD163A" w:rsidRPr="009F24E4" w:rsidRDefault="00264DDA" w:rsidP="005D25A5">
      <w:pPr>
        <w:pStyle w:val="TEXT"/>
        <w:numPr>
          <w:ilvl w:val="0"/>
          <w:numId w:val="27"/>
        </w:numPr>
        <w:spacing w:line="276" w:lineRule="auto"/>
        <w:rPr>
          <w:rFonts w:cs="B Mitra"/>
          <w:rtl/>
        </w:rPr>
      </w:pPr>
      <w:r w:rsidRPr="009F24E4">
        <w:rPr>
          <w:rFonts w:cs="B Mitra" w:hint="cs"/>
          <w:rtl/>
        </w:rPr>
        <w:t>خود تعادل</w:t>
      </w:r>
      <w:r w:rsidR="00E11D84">
        <w:rPr>
          <w:rFonts w:cs="B Mitra" w:hint="cs"/>
          <w:rtl/>
        </w:rPr>
        <w:t>ی</w:t>
      </w:r>
      <w:r w:rsidRPr="009F24E4">
        <w:rPr>
          <w:rStyle w:val="FootnoteReference"/>
          <w:rFonts w:cs="B Mitra"/>
          <w:rtl/>
        </w:rPr>
        <w:footnoteReference w:id="13"/>
      </w:r>
      <w:r w:rsidR="00382F9F" w:rsidRPr="009F24E4">
        <w:rPr>
          <w:rFonts w:cs="B Mitra"/>
          <w:rtl/>
        </w:rPr>
        <w:t xml:space="preserve"> :</w:t>
      </w:r>
      <w:r w:rsidR="00CD163A" w:rsidRPr="009F24E4">
        <w:rPr>
          <w:rFonts w:cs="B Mitra" w:hint="cs"/>
          <w:rtl/>
        </w:rPr>
        <w:t xml:space="preserve"> بر</w:t>
      </w:r>
      <w:r w:rsidR="00156376" w:rsidRPr="009F24E4">
        <w:rPr>
          <w:rFonts w:cs="B Mitra" w:hint="cs"/>
          <w:rtl/>
        </w:rPr>
        <w:t xml:space="preserve"> </w:t>
      </w:r>
      <w:r w:rsidR="00CD163A" w:rsidRPr="009F24E4">
        <w:rPr>
          <w:rFonts w:cs="B Mitra" w:hint="cs"/>
          <w:rtl/>
        </w:rPr>
        <w:t>خود تنظ</w:t>
      </w:r>
      <w:r w:rsidR="00E11D84">
        <w:rPr>
          <w:rFonts w:cs="B Mitra" w:hint="cs"/>
          <w:rtl/>
        </w:rPr>
        <w:t>ی</w:t>
      </w:r>
      <w:r w:rsidR="00CD163A" w:rsidRPr="009F24E4">
        <w:rPr>
          <w:rFonts w:cs="B Mitra" w:hint="cs"/>
          <w:rtl/>
        </w:rPr>
        <w:t>م</w:t>
      </w:r>
      <w:r w:rsidR="00E11D84">
        <w:rPr>
          <w:rFonts w:cs="B Mitra" w:hint="cs"/>
          <w:rtl/>
        </w:rPr>
        <w:t>ی</w:t>
      </w:r>
      <w:r w:rsidR="00CD163A" w:rsidRPr="009F24E4">
        <w:rPr>
          <w:rFonts w:cs="B Mitra" w:hint="cs"/>
          <w:rtl/>
        </w:rPr>
        <w:t xml:space="preserve"> و توانا</w:t>
      </w:r>
      <w:r w:rsidR="00E11D84">
        <w:rPr>
          <w:rFonts w:cs="B Mitra" w:hint="cs"/>
          <w:rtl/>
        </w:rPr>
        <w:t>یی</w:t>
      </w:r>
      <w:r w:rsidR="00CD163A" w:rsidRPr="009F24E4">
        <w:rPr>
          <w:rFonts w:cs="B Mitra" w:hint="cs"/>
          <w:rtl/>
        </w:rPr>
        <w:t xml:space="preserve"> برا</w:t>
      </w:r>
      <w:r w:rsidR="00E11D84">
        <w:rPr>
          <w:rFonts w:cs="B Mitra" w:hint="cs"/>
          <w:rtl/>
        </w:rPr>
        <w:t>ی</w:t>
      </w:r>
      <w:r w:rsidR="00CD163A" w:rsidRPr="009F24E4">
        <w:rPr>
          <w:rFonts w:cs="B Mitra" w:hint="cs"/>
          <w:rtl/>
        </w:rPr>
        <w:t xml:space="preserve"> بقاء در </w:t>
      </w:r>
      <w:r w:rsidR="00E11D84">
        <w:rPr>
          <w:rFonts w:cs="B Mitra" w:hint="cs"/>
          <w:rtl/>
        </w:rPr>
        <w:t>ی</w:t>
      </w:r>
      <w:r w:rsidR="006C7271">
        <w:rPr>
          <w:rFonts w:cs="B Mitra" w:hint="cs"/>
          <w:rtl/>
        </w:rPr>
        <w:t>ک</w:t>
      </w:r>
      <w:r w:rsidR="00CD163A" w:rsidRPr="009F24E4">
        <w:rPr>
          <w:rFonts w:cs="B Mitra" w:hint="cs"/>
          <w:rtl/>
        </w:rPr>
        <w:t xml:space="preserve"> حالت پا</w:t>
      </w:r>
      <w:r w:rsidR="00E11D84">
        <w:rPr>
          <w:rFonts w:cs="B Mitra" w:hint="cs"/>
          <w:rtl/>
        </w:rPr>
        <w:t>ی</w:t>
      </w:r>
      <w:r w:rsidR="00CD163A" w:rsidRPr="009F24E4">
        <w:rPr>
          <w:rFonts w:cs="B Mitra" w:hint="cs"/>
          <w:rtl/>
        </w:rPr>
        <w:t xml:space="preserve">دار دلالت دارد. </w:t>
      </w:r>
      <w:r w:rsidR="00156376" w:rsidRPr="009F24E4">
        <w:rPr>
          <w:rFonts w:cs="B Mitra" w:hint="cs"/>
          <w:rtl/>
        </w:rPr>
        <w:t>ا</w:t>
      </w:r>
      <w:r w:rsidR="00E11D84">
        <w:rPr>
          <w:rFonts w:cs="B Mitra" w:hint="cs"/>
          <w:rtl/>
        </w:rPr>
        <w:t>ی</w:t>
      </w:r>
      <w:r w:rsidR="00156376" w:rsidRPr="009F24E4">
        <w:rPr>
          <w:rFonts w:cs="B Mitra" w:hint="cs"/>
          <w:rtl/>
        </w:rPr>
        <w:t xml:space="preserve">ن امر </w:t>
      </w:r>
      <w:r w:rsidR="00CD163A" w:rsidRPr="009F24E4">
        <w:rPr>
          <w:rFonts w:cs="B Mitra" w:hint="cs"/>
          <w:rtl/>
        </w:rPr>
        <w:t xml:space="preserve">در صورت انحراف از </w:t>
      </w:r>
      <w:r w:rsidR="00156376" w:rsidRPr="009F24E4">
        <w:rPr>
          <w:rFonts w:cs="B Mitra" w:hint="cs"/>
          <w:rtl/>
        </w:rPr>
        <w:t>هنجارها از طر</w:t>
      </w:r>
      <w:r w:rsidR="00E11D84">
        <w:rPr>
          <w:rFonts w:cs="B Mitra" w:hint="cs"/>
          <w:rtl/>
        </w:rPr>
        <w:t>ی</w:t>
      </w:r>
      <w:r w:rsidR="00156376" w:rsidRPr="009F24E4">
        <w:rPr>
          <w:rFonts w:cs="B Mitra" w:hint="cs"/>
          <w:rtl/>
        </w:rPr>
        <w:t xml:space="preserve">ق </w:t>
      </w:r>
      <w:r w:rsidR="00526138" w:rsidRPr="009F24E4">
        <w:rPr>
          <w:rFonts w:cs="B Mitra"/>
          <w:rtl/>
        </w:rPr>
        <w:t>واکنش‌ها</w:t>
      </w:r>
      <w:r w:rsidR="00526138" w:rsidRPr="009F24E4">
        <w:rPr>
          <w:rFonts w:cs="B Mitra" w:hint="cs"/>
          <w:rtl/>
        </w:rPr>
        <w:t>ی</w:t>
      </w:r>
      <w:r w:rsidR="00CD163A" w:rsidRPr="009F24E4">
        <w:rPr>
          <w:rFonts w:cs="B Mitra" w:hint="cs"/>
          <w:rtl/>
        </w:rPr>
        <w:t xml:space="preserve"> اصلاح</w:t>
      </w:r>
      <w:r w:rsidR="00E11D84">
        <w:rPr>
          <w:rFonts w:cs="B Mitra" w:hint="cs"/>
          <w:rtl/>
        </w:rPr>
        <w:t>ی</w:t>
      </w:r>
      <w:r w:rsidR="00CD163A" w:rsidRPr="009F24E4">
        <w:rPr>
          <w:rFonts w:cs="B Mitra" w:hint="cs"/>
          <w:rtl/>
        </w:rPr>
        <w:t xml:space="preserve"> (با</w:t>
      </w:r>
      <w:r w:rsidR="007839D5" w:rsidRPr="009F24E4">
        <w:rPr>
          <w:rFonts w:cs="B Mitra" w:hint="cs"/>
          <w:rtl/>
        </w:rPr>
        <w:t>ز</w:t>
      </w:r>
      <w:r w:rsidR="00CD163A" w:rsidRPr="009F24E4">
        <w:rPr>
          <w:rFonts w:cs="B Mitra" w:hint="cs"/>
          <w:rtl/>
        </w:rPr>
        <w:t>خور</w:t>
      </w:r>
      <w:r w:rsidR="00156376" w:rsidRPr="009F24E4">
        <w:rPr>
          <w:rFonts w:cs="B Mitra" w:hint="cs"/>
          <w:rtl/>
        </w:rPr>
        <w:t>د</w:t>
      </w:r>
      <w:r w:rsidR="00CD163A" w:rsidRPr="009F24E4">
        <w:rPr>
          <w:rFonts w:cs="B Mitra" w:hint="cs"/>
          <w:rtl/>
        </w:rPr>
        <w:t xml:space="preserve"> منف</w:t>
      </w:r>
      <w:r w:rsidR="00E11D84">
        <w:rPr>
          <w:rFonts w:cs="B Mitra" w:hint="cs"/>
          <w:rtl/>
        </w:rPr>
        <w:t>ی</w:t>
      </w:r>
      <w:r w:rsidR="00CD163A" w:rsidRPr="009F24E4">
        <w:rPr>
          <w:rFonts w:cs="B Mitra" w:hint="cs"/>
          <w:rtl/>
        </w:rPr>
        <w:t>)</w:t>
      </w:r>
      <w:r w:rsidR="00156376" w:rsidRPr="009F24E4">
        <w:rPr>
          <w:rFonts w:cs="B Mitra" w:hint="cs"/>
          <w:rtl/>
        </w:rPr>
        <w:t xml:space="preserve"> انجام </w:t>
      </w:r>
      <w:r w:rsidR="00FB7E23" w:rsidRPr="009F24E4">
        <w:rPr>
          <w:rFonts w:cs="B Mitra"/>
          <w:rtl/>
        </w:rPr>
        <w:t>م</w:t>
      </w:r>
      <w:r w:rsidR="00FB7E23" w:rsidRPr="009F24E4">
        <w:rPr>
          <w:rFonts w:cs="B Mitra" w:hint="cs"/>
          <w:rtl/>
        </w:rPr>
        <w:t>ی‌</w:t>
      </w:r>
      <w:r w:rsidR="00FB7E23" w:rsidRPr="009F24E4">
        <w:rPr>
          <w:rFonts w:cs="B Mitra" w:hint="eastAsia"/>
          <w:rtl/>
        </w:rPr>
        <w:t>شود</w:t>
      </w:r>
      <w:r w:rsidR="00156376" w:rsidRPr="009F24E4">
        <w:rPr>
          <w:rFonts w:cs="B Mitra" w:hint="cs"/>
          <w:rtl/>
        </w:rPr>
        <w:t>.</w:t>
      </w:r>
    </w:p>
    <w:p w:rsidR="00CD163A" w:rsidRPr="009F24E4" w:rsidRDefault="00CD163A" w:rsidP="005D25A5">
      <w:pPr>
        <w:pStyle w:val="TEXT"/>
        <w:numPr>
          <w:ilvl w:val="0"/>
          <w:numId w:val="27"/>
        </w:numPr>
        <w:spacing w:line="276" w:lineRule="auto"/>
        <w:rPr>
          <w:rFonts w:cs="B Mitra"/>
          <w:rtl/>
        </w:rPr>
      </w:pPr>
      <w:r w:rsidRPr="009F24E4">
        <w:rPr>
          <w:rFonts w:cs="B Mitra" w:hint="cs"/>
          <w:rtl/>
        </w:rPr>
        <w:t>آنتروپ</w:t>
      </w:r>
      <w:r w:rsidR="00E11D84">
        <w:rPr>
          <w:rFonts w:cs="B Mitra" w:hint="cs"/>
          <w:rtl/>
        </w:rPr>
        <w:t>ی</w:t>
      </w:r>
      <w:r w:rsidRPr="009F24E4">
        <w:rPr>
          <w:rFonts w:cs="B Mitra" w:hint="cs"/>
          <w:rtl/>
        </w:rPr>
        <w:t xml:space="preserve"> / آنتروپ</w:t>
      </w:r>
      <w:r w:rsidR="00E11D84">
        <w:rPr>
          <w:rFonts w:cs="B Mitra" w:hint="cs"/>
          <w:rtl/>
        </w:rPr>
        <w:t>ی</w:t>
      </w:r>
      <w:r w:rsidRPr="009F24E4">
        <w:rPr>
          <w:rFonts w:cs="B Mitra" w:hint="cs"/>
          <w:rtl/>
        </w:rPr>
        <w:t xml:space="preserve"> منف</w:t>
      </w:r>
      <w:r w:rsidR="00E11D84">
        <w:rPr>
          <w:rFonts w:cs="B Mitra" w:hint="cs"/>
          <w:rtl/>
        </w:rPr>
        <w:t>ی</w:t>
      </w:r>
      <w:r w:rsidRPr="009F24E4">
        <w:rPr>
          <w:rFonts w:cs="B Mitra" w:hint="cs"/>
          <w:rtl/>
        </w:rPr>
        <w:t>: در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بسته، مصرف منابع محدود باعث ا</w:t>
      </w:r>
      <w:r w:rsidR="00E11D84">
        <w:rPr>
          <w:rFonts w:cs="B Mitra" w:hint="cs"/>
          <w:rtl/>
        </w:rPr>
        <w:t>ی</w:t>
      </w:r>
      <w:r w:rsidRPr="009F24E4">
        <w:rPr>
          <w:rFonts w:cs="B Mitra" w:hint="cs"/>
          <w:rtl/>
        </w:rPr>
        <w:t>جاد ب</w:t>
      </w:r>
      <w:r w:rsidR="00E11D84">
        <w:rPr>
          <w:rFonts w:cs="B Mitra" w:hint="cs"/>
          <w:rtl/>
        </w:rPr>
        <w:t>ی</w:t>
      </w:r>
      <w:r w:rsidRPr="009F24E4">
        <w:rPr>
          <w:rFonts w:cs="B Mitra" w:hint="cs"/>
          <w:rtl/>
        </w:rPr>
        <w:t xml:space="preserve"> نظم</w:t>
      </w:r>
      <w:r w:rsidR="00E11D84">
        <w:rPr>
          <w:rFonts w:cs="B Mitra" w:hint="cs"/>
          <w:rtl/>
        </w:rPr>
        <w:t>ی</w:t>
      </w:r>
      <w:r w:rsidRPr="009F24E4">
        <w:rPr>
          <w:rFonts w:cs="B Mitra" w:hint="cs"/>
          <w:rtl/>
        </w:rPr>
        <w:t xml:space="preserve"> در</w:t>
      </w:r>
      <w:r w:rsidR="00DB36C4" w:rsidRPr="009F24E4">
        <w:rPr>
          <w:rFonts w:cs="B Mitra" w:hint="cs"/>
          <w:rtl/>
        </w:rPr>
        <w:t xml:space="preserve"> </w:t>
      </w:r>
      <w:r w:rsidRPr="009F24E4">
        <w:rPr>
          <w:rFonts w:cs="B Mitra" w:hint="cs"/>
          <w:rtl/>
        </w:rPr>
        <w:t>س</w:t>
      </w:r>
      <w:r w:rsidR="00E11D84">
        <w:rPr>
          <w:rFonts w:cs="B Mitra" w:hint="cs"/>
          <w:rtl/>
        </w:rPr>
        <w:t>ی</w:t>
      </w:r>
      <w:r w:rsidRPr="009F24E4">
        <w:rPr>
          <w:rFonts w:cs="B Mitra" w:hint="cs"/>
          <w:rtl/>
        </w:rPr>
        <w:t>ستم م</w:t>
      </w:r>
      <w:r w:rsidR="00E11D84">
        <w:rPr>
          <w:rFonts w:cs="B Mitra" w:hint="cs"/>
          <w:rtl/>
        </w:rPr>
        <w:t>ی</w:t>
      </w:r>
      <w:r w:rsidRPr="009F24E4">
        <w:rPr>
          <w:rFonts w:cs="B Mitra" w:hint="cs"/>
          <w:rtl/>
        </w:rPr>
        <w:t>‌شود. س</w:t>
      </w:r>
      <w:r w:rsidR="00E11D84">
        <w:rPr>
          <w:rFonts w:cs="B Mitra" w:hint="cs"/>
          <w:rtl/>
        </w:rPr>
        <w:t>ی</w:t>
      </w:r>
      <w:r w:rsidRPr="009F24E4">
        <w:rPr>
          <w:rFonts w:cs="B Mitra" w:hint="cs"/>
          <w:rtl/>
        </w:rPr>
        <w:t>ستم باز از طر</w:t>
      </w:r>
      <w:r w:rsidR="00E11D84">
        <w:rPr>
          <w:rFonts w:cs="B Mitra" w:hint="cs"/>
          <w:rtl/>
        </w:rPr>
        <w:t>ی</w:t>
      </w:r>
      <w:r w:rsidRPr="009F24E4">
        <w:rPr>
          <w:rFonts w:cs="B Mitra" w:hint="cs"/>
          <w:rtl/>
        </w:rPr>
        <w:t>ق در</w:t>
      </w:r>
      <w:r w:rsidR="00E11D84">
        <w:rPr>
          <w:rFonts w:cs="B Mitra" w:hint="cs"/>
          <w:rtl/>
        </w:rPr>
        <w:t>ی</w:t>
      </w:r>
      <w:r w:rsidRPr="009F24E4">
        <w:rPr>
          <w:rFonts w:cs="B Mitra" w:hint="cs"/>
          <w:rtl/>
        </w:rPr>
        <w:t>افت انرژ</w:t>
      </w:r>
      <w:r w:rsidR="00E11D84">
        <w:rPr>
          <w:rFonts w:cs="B Mitra" w:hint="cs"/>
          <w:rtl/>
        </w:rPr>
        <w:t>ی</w:t>
      </w:r>
      <w:r w:rsidRPr="009F24E4">
        <w:rPr>
          <w:rFonts w:cs="B Mitra" w:hint="cs"/>
          <w:rtl/>
        </w:rPr>
        <w:t xml:space="preserve"> از مح</w:t>
      </w:r>
      <w:r w:rsidR="00E11D84">
        <w:rPr>
          <w:rFonts w:cs="B Mitra" w:hint="cs"/>
          <w:rtl/>
        </w:rPr>
        <w:t>ی</w:t>
      </w:r>
      <w:r w:rsidRPr="009F24E4">
        <w:rPr>
          <w:rFonts w:cs="B Mitra" w:hint="cs"/>
          <w:rtl/>
        </w:rPr>
        <w:t>ط با آنتروپ</w:t>
      </w:r>
      <w:r w:rsidR="00E11D84">
        <w:rPr>
          <w:rFonts w:cs="B Mitra" w:hint="cs"/>
          <w:rtl/>
        </w:rPr>
        <w:t>ی</w:t>
      </w:r>
      <w:r w:rsidRPr="009F24E4">
        <w:rPr>
          <w:rFonts w:cs="B Mitra" w:hint="cs"/>
          <w:rtl/>
        </w:rPr>
        <w:t xml:space="preserve"> مقابله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ا</w:t>
      </w:r>
      <w:r w:rsidR="00E11D84">
        <w:rPr>
          <w:rFonts w:cs="B Mitra" w:hint="cs"/>
          <w:rtl/>
        </w:rPr>
        <w:t>ی</w:t>
      </w:r>
      <w:r w:rsidRPr="009F24E4">
        <w:rPr>
          <w:rFonts w:cs="B Mitra" w:hint="cs"/>
          <w:rtl/>
        </w:rPr>
        <w:t>ن تلاش برا</w:t>
      </w:r>
      <w:r w:rsidR="00E11D84">
        <w:rPr>
          <w:rFonts w:cs="B Mitra" w:hint="cs"/>
          <w:rtl/>
        </w:rPr>
        <w:t>ی</w:t>
      </w:r>
      <w:r w:rsidRPr="009F24E4">
        <w:rPr>
          <w:rFonts w:cs="B Mitra" w:hint="cs"/>
          <w:rtl/>
        </w:rPr>
        <w:t xml:space="preserve"> مقابله با ب</w:t>
      </w:r>
      <w:r w:rsidR="00E11D84">
        <w:rPr>
          <w:rFonts w:cs="B Mitra" w:hint="cs"/>
          <w:rtl/>
        </w:rPr>
        <w:t>ی</w:t>
      </w:r>
      <w:r w:rsidRPr="009F24E4">
        <w:rPr>
          <w:rFonts w:cs="B Mitra" w:hint="cs"/>
          <w:rtl/>
        </w:rPr>
        <w:t>‌نظم</w:t>
      </w:r>
      <w:r w:rsidR="00E11D84">
        <w:rPr>
          <w:rFonts w:cs="B Mitra" w:hint="cs"/>
          <w:rtl/>
        </w:rPr>
        <w:t>ی</w:t>
      </w:r>
      <w:r w:rsidRPr="009F24E4">
        <w:rPr>
          <w:rFonts w:cs="B Mitra" w:hint="cs"/>
          <w:rtl/>
        </w:rPr>
        <w:t xml:space="preserve"> </w:t>
      </w:r>
      <w:r w:rsidR="00156376" w:rsidRPr="009F24E4">
        <w:rPr>
          <w:rFonts w:cs="B Mitra" w:hint="cs"/>
          <w:rtl/>
        </w:rPr>
        <w:t>از طر</w:t>
      </w:r>
      <w:r w:rsidR="00E11D84">
        <w:rPr>
          <w:rFonts w:cs="B Mitra" w:hint="cs"/>
          <w:rtl/>
        </w:rPr>
        <w:t>ی</w:t>
      </w:r>
      <w:r w:rsidR="00156376" w:rsidRPr="009F24E4">
        <w:rPr>
          <w:rFonts w:cs="B Mitra" w:hint="cs"/>
          <w:rtl/>
        </w:rPr>
        <w:t>ق ا</w:t>
      </w:r>
      <w:r w:rsidR="00E11D84">
        <w:rPr>
          <w:rFonts w:cs="B Mitra" w:hint="cs"/>
          <w:rtl/>
        </w:rPr>
        <w:t>ی</w:t>
      </w:r>
      <w:r w:rsidR="00156376" w:rsidRPr="009F24E4">
        <w:rPr>
          <w:rFonts w:cs="B Mitra" w:hint="cs"/>
          <w:rtl/>
        </w:rPr>
        <w:t xml:space="preserve">جاد </w:t>
      </w:r>
      <w:r w:rsidRPr="009F24E4">
        <w:rPr>
          <w:rFonts w:cs="B Mitra" w:hint="cs"/>
          <w:rtl/>
        </w:rPr>
        <w:t>آنتروپ</w:t>
      </w:r>
      <w:r w:rsidR="00E11D84">
        <w:rPr>
          <w:rFonts w:cs="B Mitra" w:hint="cs"/>
          <w:rtl/>
        </w:rPr>
        <w:t>ی</w:t>
      </w:r>
      <w:r w:rsidRPr="009F24E4">
        <w:rPr>
          <w:rFonts w:cs="B Mitra" w:hint="cs"/>
          <w:rtl/>
        </w:rPr>
        <w:t xml:space="preserve"> منف</w:t>
      </w:r>
      <w:r w:rsidR="00E11D84">
        <w:rPr>
          <w:rFonts w:cs="B Mitra" w:hint="cs"/>
          <w:rtl/>
        </w:rPr>
        <w:t>ی</w:t>
      </w:r>
      <w:r w:rsidR="00156376" w:rsidRPr="009F24E4">
        <w:rPr>
          <w:rFonts w:cs="B Mitra" w:hint="cs"/>
          <w:rtl/>
        </w:rPr>
        <w:t xml:space="preserve"> انجام </w:t>
      </w:r>
      <w:r w:rsidR="00FB7E23" w:rsidRPr="009F24E4">
        <w:rPr>
          <w:rFonts w:cs="B Mitra"/>
          <w:rtl/>
        </w:rPr>
        <w:t>م</w:t>
      </w:r>
      <w:r w:rsidR="00FB7E23" w:rsidRPr="009F24E4">
        <w:rPr>
          <w:rFonts w:cs="B Mitra" w:hint="cs"/>
          <w:rtl/>
        </w:rPr>
        <w:t>ی‌</w:t>
      </w:r>
      <w:r w:rsidR="00FB7E23" w:rsidRPr="009F24E4">
        <w:rPr>
          <w:rFonts w:cs="B Mitra" w:hint="eastAsia"/>
          <w:rtl/>
        </w:rPr>
        <w:t>شود</w:t>
      </w:r>
      <w:r w:rsidR="00AD43FA" w:rsidRPr="009F24E4">
        <w:rPr>
          <w:rFonts w:cs="B Mitra" w:hint="cs"/>
          <w:rtl/>
        </w:rPr>
        <w:t>.</w:t>
      </w:r>
    </w:p>
    <w:p w:rsidR="00A04A52" w:rsidRPr="009F24E4" w:rsidRDefault="00CD163A" w:rsidP="005D25A5">
      <w:pPr>
        <w:pStyle w:val="TEXT"/>
        <w:numPr>
          <w:ilvl w:val="0"/>
          <w:numId w:val="27"/>
        </w:numPr>
        <w:spacing w:line="276" w:lineRule="auto"/>
        <w:rPr>
          <w:rFonts w:cs="B Mitra"/>
        </w:rPr>
      </w:pPr>
      <w:r w:rsidRPr="009F24E4">
        <w:rPr>
          <w:rFonts w:cs="B Mitra" w:hint="cs"/>
          <w:rtl/>
        </w:rPr>
        <w:t>ساختار، عمل</w:t>
      </w:r>
      <w:r w:rsidR="006C7271">
        <w:rPr>
          <w:rFonts w:cs="B Mitra" w:hint="cs"/>
          <w:rtl/>
        </w:rPr>
        <w:t>ک</w:t>
      </w:r>
      <w:r w:rsidRPr="009F24E4">
        <w:rPr>
          <w:rFonts w:cs="B Mitra" w:hint="cs"/>
          <w:rtl/>
        </w:rPr>
        <w:t>رد؛ تف</w:t>
      </w:r>
      <w:r w:rsidR="006C7271">
        <w:rPr>
          <w:rFonts w:cs="B Mitra" w:hint="cs"/>
          <w:rtl/>
        </w:rPr>
        <w:t>ک</w:t>
      </w:r>
      <w:r w:rsidR="00E11D84">
        <w:rPr>
          <w:rFonts w:cs="B Mitra" w:hint="cs"/>
          <w:rtl/>
        </w:rPr>
        <w:t>ی</w:t>
      </w:r>
      <w:r w:rsidR="006C7271">
        <w:rPr>
          <w:rFonts w:cs="B Mitra" w:hint="cs"/>
          <w:rtl/>
        </w:rPr>
        <w:t>ک</w:t>
      </w:r>
      <w:r w:rsidRPr="009F24E4">
        <w:rPr>
          <w:rFonts w:cs="B Mitra" w:hint="cs"/>
          <w:rtl/>
        </w:rPr>
        <w:t xml:space="preserve"> و </w:t>
      </w:r>
      <w:r w:rsidR="00E11D84">
        <w:rPr>
          <w:rFonts w:cs="B Mitra" w:hint="cs"/>
          <w:rtl/>
        </w:rPr>
        <w:t>ی</w:t>
      </w:r>
      <w:r w:rsidR="006C7271">
        <w:rPr>
          <w:rFonts w:cs="B Mitra" w:hint="cs"/>
          <w:rtl/>
        </w:rPr>
        <w:t>ک</w:t>
      </w:r>
      <w:r w:rsidRPr="009F24E4">
        <w:rPr>
          <w:rFonts w:cs="B Mitra" w:hint="cs"/>
          <w:rtl/>
        </w:rPr>
        <w:t>پارچگ</w:t>
      </w:r>
      <w:r w:rsidR="00E11D84">
        <w:rPr>
          <w:rFonts w:cs="B Mitra" w:hint="cs"/>
          <w:rtl/>
        </w:rPr>
        <w:t>ی</w:t>
      </w:r>
      <w:r w:rsidRPr="009F24E4">
        <w:rPr>
          <w:rFonts w:cs="B Mitra" w:hint="cs"/>
          <w:rtl/>
        </w:rPr>
        <w:t>: ادرا</w:t>
      </w:r>
      <w:r w:rsidR="006C7271">
        <w:rPr>
          <w:rFonts w:cs="B Mitra" w:hint="cs"/>
          <w:rtl/>
        </w:rPr>
        <w:t>ک</w:t>
      </w:r>
      <w:r w:rsidRPr="009F24E4">
        <w:rPr>
          <w:rFonts w:cs="B Mitra" w:hint="cs"/>
          <w:rtl/>
        </w:rPr>
        <w:t xml:space="preserve"> ما از س</w:t>
      </w:r>
      <w:r w:rsidR="00E11D84">
        <w:rPr>
          <w:rFonts w:cs="B Mitra" w:hint="cs"/>
          <w:rtl/>
        </w:rPr>
        <w:t>ی</w:t>
      </w:r>
      <w:r w:rsidRPr="009F24E4">
        <w:rPr>
          <w:rFonts w:cs="B Mitra" w:hint="cs"/>
          <w:rtl/>
        </w:rPr>
        <w:t>ستم بر وابستگ</w:t>
      </w:r>
      <w:r w:rsidR="00E11D84">
        <w:rPr>
          <w:rFonts w:cs="B Mitra" w:hint="cs"/>
          <w:rtl/>
        </w:rPr>
        <w:t>ی</w:t>
      </w:r>
      <w:r w:rsidRPr="009F24E4">
        <w:rPr>
          <w:rFonts w:cs="B Mitra" w:hint="cs"/>
          <w:rtl/>
        </w:rPr>
        <w:t xml:space="preserve"> و ارتباط تنگاتنگ ساختار عمل</w:t>
      </w:r>
      <w:r w:rsidR="006C7271">
        <w:rPr>
          <w:rFonts w:cs="B Mitra" w:hint="cs"/>
          <w:rtl/>
        </w:rPr>
        <w:t>ک</w:t>
      </w:r>
      <w:r w:rsidRPr="009F24E4">
        <w:rPr>
          <w:rFonts w:cs="B Mitra" w:hint="cs"/>
          <w:rtl/>
        </w:rPr>
        <w:t>رد، رفتار و سا</w:t>
      </w:r>
      <w:r w:rsidR="00E11D84">
        <w:rPr>
          <w:rFonts w:cs="B Mitra" w:hint="cs"/>
          <w:rtl/>
        </w:rPr>
        <w:t>ی</w:t>
      </w:r>
      <w:r w:rsidRPr="009F24E4">
        <w:rPr>
          <w:rFonts w:cs="B Mitra" w:hint="cs"/>
          <w:rtl/>
        </w:rPr>
        <w:t xml:space="preserve">ر </w:t>
      </w:r>
      <w:r w:rsidR="00526138" w:rsidRPr="009F24E4">
        <w:rPr>
          <w:rFonts w:cs="B Mitra"/>
          <w:rtl/>
        </w:rPr>
        <w:t>و</w:t>
      </w:r>
      <w:r w:rsidR="00526138" w:rsidRPr="009F24E4">
        <w:rPr>
          <w:rFonts w:cs="B Mitra" w:hint="cs"/>
          <w:rtl/>
        </w:rPr>
        <w:t>ی</w:t>
      </w:r>
      <w:r w:rsidR="00526138" w:rsidRPr="009F24E4">
        <w:rPr>
          <w:rFonts w:cs="B Mitra" w:hint="eastAsia"/>
          <w:rtl/>
        </w:rPr>
        <w:t>ژگ</w:t>
      </w:r>
      <w:r w:rsidR="00526138" w:rsidRPr="009F24E4">
        <w:rPr>
          <w:rFonts w:cs="B Mitra" w:hint="cs"/>
          <w:rtl/>
        </w:rPr>
        <w:t>ی‌</w:t>
      </w:r>
      <w:r w:rsidR="00526138" w:rsidRPr="009F24E4">
        <w:rPr>
          <w:rFonts w:cs="B Mitra" w:hint="eastAsia"/>
          <w:rtl/>
        </w:rPr>
        <w:t>ها</w:t>
      </w:r>
      <w:r w:rsidR="00526138" w:rsidRPr="009F24E4">
        <w:rPr>
          <w:rFonts w:cs="B Mitra" w:hint="cs"/>
          <w:rtl/>
        </w:rPr>
        <w:t>ی</w:t>
      </w:r>
      <w:r w:rsidRPr="009F24E4">
        <w:rPr>
          <w:rFonts w:cs="B Mitra" w:hint="cs"/>
          <w:rtl/>
        </w:rPr>
        <w:t xml:space="preserve"> عمل</w:t>
      </w:r>
      <w:r w:rsidR="00E11D84">
        <w:rPr>
          <w:rFonts w:cs="B Mitra" w:hint="cs"/>
          <w:rtl/>
        </w:rPr>
        <w:t>ی</w:t>
      </w:r>
      <w:r w:rsidRPr="009F24E4">
        <w:rPr>
          <w:rFonts w:cs="B Mitra" w:hint="cs"/>
          <w:rtl/>
        </w:rPr>
        <w:t>ات</w:t>
      </w:r>
      <w:r w:rsidR="00E11D84">
        <w:rPr>
          <w:rFonts w:cs="B Mitra" w:hint="cs"/>
          <w:rtl/>
        </w:rPr>
        <w:t>ی</w:t>
      </w:r>
      <w:r w:rsidRPr="009F24E4">
        <w:rPr>
          <w:rFonts w:cs="B Mitra" w:hint="cs"/>
          <w:rtl/>
        </w:rPr>
        <w:t xml:space="preserve"> با س</w:t>
      </w:r>
      <w:r w:rsidR="00E11D84">
        <w:rPr>
          <w:rFonts w:cs="B Mitra" w:hint="cs"/>
          <w:rtl/>
        </w:rPr>
        <w:t>ی</w:t>
      </w:r>
      <w:r w:rsidRPr="009F24E4">
        <w:rPr>
          <w:rFonts w:cs="B Mitra" w:hint="cs"/>
          <w:rtl/>
        </w:rPr>
        <w:t>ستم تا</w:t>
      </w:r>
      <w:r w:rsidR="006C7271">
        <w:rPr>
          <w:rFonts w:cs="B Mitra" w:hint="cs"/>
          <w:rtl/>
        </w:rPr>
        <w:t>ک</w:t>
      </w:r>
      <w:r w:rsidR="00E11D84">
        <w:rPr>
          <w:rFonts w:cs="B Mitra" w:hint="cs"/>
          <w:rtl/>
        </w:rPr>
        <w:t>ی</w:t>
      </w:r>
      <w:r w:rsidRPr="009F24E4">
        <w:rPr>
          <w:rFonts w:cs="B Mitra" w:hint="cs"/>
          <w:rtl/>
        </w:rPr>
        <w:t>د دارد. هر موجود زنده از طر</w:t>
      </w:r>
      <w:r w:rsidR="00E11D84">
        <w:rPr>
          <w:rFonts w:cs="B Mitra" w:hint="cs"/>
          <w:rtl/>
        </w:rPr>
        <w:t>ی</w:t>
      </w:r>
      <w:r w:rsidRPr="009F24E4">
        <w:rPr>
          <w:rFonts w:cs="B Mitra" w:hint="cs"/>
          <w:rtl/>
        </w:rPr>
        <w:t>ق تخصص</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ردن امور، عمل</w:t>
      </w:r>
      <w:r w:rsidR="006C7271">
        <w:rPr>
          <w:rFonts w:cs="B Mitra" w:hint="cs"/>
          <w:rtl/>
        </w:rPr>
        <w:t>ک</w:t>
      </w:r>
      <w:r w:rsidRPr="009F24E4">
        <w:rPr>
          <w:rFonts w:cs="B Mitra" w:hint="cs"/>
          <w:rtl/>
        </w:rPr>
        <w:t>ردها</w:t>
      </w:r>
      <w:r w:rsidR="00E11D84">
        <w:rPr>
          <w:rFonts w:cs="B Mitra" w:hint="cs"/>
          <w:rtl/>
        </w:rPr>
        <w:t>ی</w:t>
      </w:r>
      <w:r w:rsidRPr="009F24E4">
        <w:rPr>
          <w:rFonts w:cs="B Mitra" w:hint="cs"/>
          <w:rtl/>
        </w:rPr>
        <w:t xml:space="preserve"> و</w:t>
      </w:r>
      <w:r w:rsidR="00E11D84">
        <w:rPr>
          <w:rFonts w:cs="B Mitra" w:hint="cs"/>
          <w:rtl/>
        </w:rPr>
        <w:t>ی</w:t>
      </w:r>
      <w:r w:rsidRPr="009F24E4">
        <w:rPr>
          <w:rFonts w:cs="B Mitra" w:hint="cs"/>
          <w:rtl/>
        </w:rPr>
        <w:t>ژه‌ا</w:t>
      </w:r>
      <w:r w:rsidR="00E11D84">
        <w:rPr>
          <w:rFonts w:cs="B Mitra" w:hint="cs"/>
          <w:rtl/>
        </w:rPr>
        <w:t>ی</w:t>
      </w:r>
      <w:r w:rsidRPr="009F24E4">
        <w:rPr>
          <w:rFonts w:cs="B Mitra" w:hint="cs"/>
          <w:rtl/>
        </w:rPr>
        <w:t xml:space="preserve"> را به انجام م</w:t>
      </w:r>
      <w:r w:rsidR="00E11D84">
        <w:rPr>
          <w:rFonts w:cs="B Mitra" w:hint="cs"/>
          <w:rtl/>
        </w:rPr>
        <w:t>ی</w:t>
      </w:r>
      <w:r w:rsidRPr="009F24E4">
        <w:rPr>
          <w:rFonts w:cs="B Mitra" w:hint="cs"/>
          <w:rtl/>
        </w:rPr>
        <w:t>‌رساند ضمن آن</w:t>
      </w:r>
      <w:r w:rsidR="006C7271">
        <w:rPr>
          <w:rFonts w:cs="B Mitra" w:hint="cs"/>
          <w:rtl/>
        </w:rPr>
        <w:t>ک</w:t>
      </w:r>
      <w:r w:rsidRPr="009F24E4">
        <w:rPr>
          <w:rFonts w:cs="B Mitra" w:hint="cs"/>
          <w:rtl/>
        </w:rPr>
        <w:t>ه برا</w:t>
      </w:r>
      <w:r w:rsidR="00E11D84">
        <w:rPr>
          <w:rFonts w:cs="B Mitra" w:hint="cs"/>
          <w:rtl/>
        </w:rPr>
        <w:t>ی</w:t>
      </w:r>
      <w:r w:rsidRPr="009F24E4">
        <w:rPr>
          <w:rFonts w:cs="B Mitra" w:hint="cs"/>
          <w:rtl/>
        </w:rPr>
        <w:t xml:space="preserve"> حفظ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ت خود عمل</w:t>
      </w:r>
      <w:r w:rsidR="006C7271">
        <w:rPr>
          <w:rFonts w:cs="B Mitra" w:hint="cs"/>
          <w:rtl/>
        </w:rPr>
        <w:t>ک</w:t>
      </w:r>
      <w:r w:rsidRPr="009F24E4">
        <w:rPr>
          <w:rFonts w:cs="B Mitra" w:hint="cs"/>
          <w:rtl/>
        </w:rPr>
        <w:t xml:space="preserve">ردها را </w:t>
      </w:r>
      <w:r w:rsidR="00E11D84">
        <w:rPr>
          <w:rFonts w:cs="B Mitra" w:hint="cs"/>
          <w:rtl/>
        </w:rPr>
        <w:t>ی</w:t>
      </w:r>
      <w:r w:rsidR="006C7271">
        <w:rPr>
          <w:rFonts w:cs="B Mitra" w:hint="cs"/>
          <w:rtl/>
        </w:rPr>
        <w:t>ک</w:t>
      </w:r>
      <w:r w:rsidRPr="009F24E4">
        <w:rPr>
          <w:rFonts w:cs="B Mitra" w:hint="cs"/>
          <w:rtl/>
        </w:rPr>
        <w:t>پارچه و منسجم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(تف</w:t>
      </w:r>
      <w:r w:rsidR="006C7271">
        <w:rPr>
          <w:rFonts w:cs="B Mitra" w:hint="cs"/>
          <w:rtl/>
        </w:rPr>
        <w:t>ک</w:t>
      </w:r>
      <w:r w:rsidR="00E11D84">
        <w:rPr>
          <w:rFonts w:cs="B Mitra" w:hint="cs"/>
          <w:rtl/>
        </w:rPr>
        <w:t>ی</w:t>
      </w:r>
      <w:r w:rsidR="006C7271">
        <w:rPr>
          <w:rFonts w:cs="B Mitra" w:hint="cs"/>
          <w:rtl/>
        </w:rPr>
        <w:t>ک</w:t>
      </w:r>
      <w:r w:rsidRPr="009F24E4">
        <w:rPr>
          <w:rFonts w:cs="B Mitra" w:hint="cs"/>
          <w:rtl/>
        </w:rPr>
        <w:t xml:space="preserve"> و انسجام در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w:t>
      </w:r>
      <w:r w:rsidR="00AD43FA" w:rsidRPr="009F24E4">
        <w:rPr>
          <w:rFonts w:cs="B Mitra" w:hint="cs"/>
          <w:rtl/>
        </w:rPr>
        <w:t>.</w:t>
      </w:r>
    </w:p>
    <w:p w:rsidR="00A04A52" w:rsidRPr="009F24E4" w:rsidRDefault="00CD163A" w:rsidP="005D25A5">
      <w:pPr>
        <w:pStyle w:val="TEXT"/>
        <w:numPr>
          <w:ilvl w:val="0"/>
          <w:numId w:val="27"/>
        </w:numPr>
        <w:spacing w:line="276" w:lineRule="auto"/>
        <w:rPr>
          <w:rFonts w:cs="B Mitra"/>
        </w:rPr>
      </w:pPr>
      <w:r w:rsidRPr="009F24E4">
        <w:rPr>
          <w:rFonts w:cs="B Mitra" w:hint="cs"/>
          <w:rtl/>
        </w:rPr>
        <w:lastRenderedPageBreak/>
        <w:t>ضرورت تنوع: ا</w:t>
      </w:r>
      <w:r w:rsidR="00E11D84">
        <w:rPr>
          <w:rFonts w:cs="B Mitra" w:hint="cs"/>
          <w:rtl/>
        </w:rPr>
        <w:t>ی</w:t>
      </w:r>
      <w:r w:rsidRPr="009F24E4">
        <w:rPr>
          <w:rFonts w:cs="B Mitra" w:hint="cs"/>
          <w:rtl/>
        </w:rPr>
        <w:t>ن موضوع با تف</w:t>
      </w:r>
      <w:r w:rsidR="006C7271">
        <w:rPr>
          <w:rFonts w:cs="B Mitra" w:hint="cs"/>
          <w:rtl/>
        </w:rPr>
        <w:t>ک</w:t>
      </w:r>
      <w:r w:rsidR="00E11D84">
        <w:rPr>
          <w:rFonts w:cs="B Mitra" w:hint="cs"/>
          <w:rtl/>
        </w:rPr>
        <w:t>ی</w:t>
      </w:r>
      <w:r w:rsidR="006C7271">
        <w:rPr>
          <w:rFonts w:cs="B Mitra" w:hint="cs"/>
          <w:rtl/>
        </w:rPr>
        <w:t>ک</w:t>
      </w:r>
      <w:r w:rsidRPr="009F24E4">
        <w:rPr>
          <w:rFonts w:cs="B Mitra" w:hint="cs"/>
          <w:rtl/>
        </w:rPr>
        <w:t xml:space="preserve"> و </w:t>
      </w:r>
      <w:r w:rsidR="00E11D84">
        <w:rPr>
          <w:rFonts w:cs="B Mitra" w:hint="cs"/>
          <w:rtl/>
        </w:rPr>
        <w:t>ی</w:t>
      </w:r>
      <w:r w:rsidR="006C7271">
        <w:rPr>
          <w:rFonts w:cs="B Mitra" w:hint="cs"/>
          <w:rtl/>
        </w:rPr>
        <w:t>ک</w:t>
      </w:r>
      <w:r w:rsidRPr="009F24E4">
        <w:rPr>
          <w:rFonts w:cs="B Mitra" w:hint="cs"/>
          <w:rtl/>
        </w:rPr>
        <w:t>پارچگ</w:t>
      </w:r>
      <w:r w:rsidR="00E11D84">
        <w:rPr>
          <w:rFonts w:cs="B Mitra" w:hint="cs"/>
          <w:rtl/>
        </w:rPr>
        <w:t>ی</w:t>
      </w:r>
      <w:r w:rsidRPr="009F24E4">
        <w:rPr>
          <w:rFonts w:cs="B Mitra" w:hint="cs"/>
          <w:rtl/>
        </w:rPr>
        <w:t xml:space="preserve"> مرتبط است. </w:t>
      </w:r>
      <w:r w:rsidR="00156376" w:rsidRPr="009F24E4">
        <w:rPr>
          <w:rFonts w:cs="B Mitra" w:hint="cs"/>
          <w:rtl/>
        </w:rPr>
        <w:t xml:space="preserve">بر اساس مفهوم ضرورت تنوع </w:t>
      </w:r>
      <w:r w:rsidRPr="009F24E4">
        <w:rPr>
          <w:rFonts w:cs="B Mitra" w:hint="cs"/>
          <w:rtl/>
        </w:rPr>
        <w:t>سازو</w:t>
      </w:r>
      <w:r w:rsidR="006C7271">
        <w:rPr>
          <w:rFonts w:cs="B Mitra" w:hint="cs"/>
          <w:rtl/>
        </w:rPr>
        <w:t>ک</w:t>
      </w:r>
      <w:r w:rsidRPr="009F24E4">
        <w:rPr>
          <w:rFonts w:cs="B Mitra" w:hint="cs"/>
          <w:rtl/>
        </w:rPr>
        <w:t>ارها</w:t>
      </w:r>
      <w:r w:rsidR="00E11D84">
        <w:rPr>
          <w:rFonts w:cs="B Mitra" w:hint="cs"/>
          <w:rtl/>
        </w:rPr>
        <w:t>ی</w:t>
      </w:r>
      <w:r w:rsidRPr="009F24E4">
        <w:rPr>
          <w:rFonts w:cs="B Mitra" w:hint="cs"/>
          <w:rtl/>
        </w:rPr>
        <w:t xml:space="preserve"> درون</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ستم با</w:t>
      </w:r>
      <w:r w:rsidR="00E11D84">
        <w:rPr>
          <w:rFonts w:cs="B Mitra" w:hint="cs"/>
          <w:rtl/>
        </w:rPr>
        <w:t>ی</w:t>
      </w:r>
      <w:r w:rsidRPr="009F24E4">
        <w:rPr>
          <w:rFonts w:cs="B Mitra" w:hint="cs"/>
          <w:rtl/>
        </w:rPr>
        <w:t>ست</w:t>
      </w:r>
      <w:r w:rsidR="00E11D84">
        <w:rPr>
          <w:rFonts w:cs="B Mitra" w:hint="cs"/>
          <w:rtl/>
        </w:rPr>
        <w:t>ی</w:t>
      </w:r>
      <w:r w:rsidRPr="009F24E4">
        <w:rPr>
          <w:rFonts w:cs="B Mitra" w:hint="cs"/>
          <w:rtl/>
        </w:rPr>
        <w:t xml:space="preserve"> از تنوع</w:t>
      </w:r>
      <w:r w:rsidR="00E11D84">
        <w:rPr>
          <w:rFonts w:cs="B Mitra" w:hint="cs"/>
          <w:rtl/>
        </w:rPr>
        <w:t>ی</w:t>
      </w:r>
      <w:r w:rsidRPr="009F24E4">
        <w:rPr>
          <w:rFonts w:cs="B Mitra" w:hint="cs"/>
          <w:rtl/>
        </w:rPr>
        <w:t xml:space="preserve"> همانند مح</w:t>
      </w:r>
      <w:r w:rsidR="00E11D84">
        <w:rPr>
          <w:rFonts w:cs="B Mitra" w:hint="cs"/>
          <w:rtl/>
        </w:rPr>
        <w:t>ی</w:t>
      </w:r>
      <w:r w:rsidRPr="009F24E4">
        <w:rPr>
          <w:rFonts w:cs="B Mitra" w:hint="cs"/>
          <w:rtl/>
        </w:rPr>
        <w:t>ط برخوردار باشند.</w:t>
      </w:r>
    </w:p>
    <w:p w:rsidR="00A04A52" w:rsidRPr="009F24E4" w:rsidRDefault="00526138" w:rsidP="005D25A5">
      <w:pPr>
        <w:pStyle w:val="TEXT"/>
        <w:numPr>
          <w:ilvl w:val="0"/>
          <w:numId w:val="27"/>
        </w:numPr>
        <w:spacing w:line="276" w:lineRule="auto"/>
        <w:rPr>
          <w:rFonts w:cs="B Mitra"/>
        </w:rPr>
      </w:pPr>
      <w:r w:rsidRPr="009F24E4">
        <w:rPr>
          <w:rFonts w:cs="B Mitra"/>
          <w:rtl/>
        </w:rPr>
        <w:t>همپا</w:t>
      </w:r>
      <w:r w:rsidRPr="009F24E4">
        <w:rPr>
          <w:rFonts w:cs="B Mitra" w:hint="cs"/>
          <w:rtl/>
        </w:rPr>
        <w:t>ی</w:t>
      </w:r>
      <w:r w:rsidRPr="009F24E4">
        <w:rPr>
          <w:rFonts w:cs="B Mitra" w:hint="eastAsia"/>
          <w:rtl/>
        </w:rPr>
        <w:t>ان</w:t>
      </w:r>
      <w:r w:rsidRPr="009F24E4">
        <w:rPr>
          <w:rFonts w:cs="B Mitra" w:hint="cs"/>
          <w:rtl/>
        </w:rPr>
        <w:t>ی</w:t>
      </w:r>
      <w:r w:rsidR="00264DDA" w:rsidRPr="009F24E4">
        <w:rPr>
          <w:rStyle w:val="FootnoteReference"/>
          <w:rFonts w:cs="B Mitra"/>
          <w:rtl/>
        </w:rPr>
        <w:footnoteReference w:id="14"/>
      </w:r>
      <w:r w:rsidR="00382F9F" w:rsidRPr="009F24E4">
        <w:rPr>
          <w:rFonts w:cs="B Mitra"/>
          <w:rtl/>
        </w:rPr>
        <w:t xml:space="preserve"> :</w:t>
      </w:r>
      <w:r w:rsidR="00CD163A" w:rsidRPr="009F24E4">
        <w:rPr>
          <w:rFonts w:cs="B Mitra" w:hint="cs"/>
          <w:rtl/>
        </w:rPr>
        <w:t xml:space="preserve"> </w:t>
      </w:r>
      <w:r w:rsidR="00156376" w:rsidRPr="009F24E4">
        <w:rPr>
          <w:rFonts w:cs="B Mitra" w:hint="cs"/>
          <w:rtl/>
        </w:rPr>
        <w:t>به ا</w:t>
      </w:r>
      <w:r w:rsidR="00E11D84">
        <w:rPr>
          <w:rFonts w:cs="B Mitra" w:hint="cs"/>
          <w:rtl/>
        </w:rPr>
        <w:t>ی</w:t>
      </w:r>
      <w:r w:rsidR="00156376" w:rsidRPr="009F24E4">
        <w:rPr>
          <w:rFonts w:cs="B Mitra" w:hint="cs"/>
          <w:rtl/>
        </w:rPr>
        <w:t xml:space="preserve">ن معناست </w:t>
      </w:r>
      <w:r w:rsidR="006C7271">
        <w:rPr>
          <w:rFonts w:cs="B Mitra" w:hint="cs"/>
          <w:rtl/>
        </w:rPr>
        <w:t>ک</w:t>
      </w:r>
      <w:r w:rsidR="00156376" w:rsidRPr="009F24E4">
        <w:rPr>
          <w:rFonts w:cs="B Mitra" w:hint="cs"/>
          <w:rtl/>
        </w:rPr>
        <w:t xml:space="preserve">ه </w:t>
      </w:r>
      <w:r w:rsidR="00E11D84">
        <w:rPr>
          <w:rFonts w:cs="B Mitra" w:hint="cs"/>
          <w:rtl/>
        </w:rPr>
        <w:t>ی</w:t>
      </w:r>
      <w:r w:rsidR="006C7271">
        <w:rPr>
          <w:rFonts w:cs="B Mitra" w:hint="cs"/>
          <w:rtl/>
        </w:rPr>
        <w:t>ک</w:t>
      </w:r>
      <w:r w:rsidR="00CD163A" w:rsidRPr="009F24E4">
        <w:rPr>
          <w:rFonts w:cs="B Mitra" w:hint="cs"/>
          <w:rtl/>
        </w:rPr>
        <w:t xml:space="preserve"> س</w:t>
      </w:r>
      <w:r w:rsidR="00E11D84">
        <w:rPr>
          <w:rFonts w:cs="B Mitra" w:hint="cs"/>
          <w:rtl/>
        </w:rPr>
        <w:t>ی</w:t>
      </w:r>
      <w:r w:rsidR="00CD163A" w:rsidRPr="009F24E4">
        <w:rPr>
          <w:rFonts w:cs="B Mitra" w:hint="cs"/>
          <w:rtl/>
        </w:rPr>
        <w:t xml:space="preserve">ستم باز از </w:t>
      </w:r>
      <w:r w:rsidRPr="009F24E4">
        <w:rPr>
          <w:rFonts w:cs="B Mitra"/>
          <w:rtl/>
        </w:rPr>
        <w:t>راه‌ها</w:t>
      </w:r>
      <w:r w:rsidRPr="009F24E4">
        <w:rPr>
          <w:rFonts w:cs="B Mitra" w:hint="cs"/>
          <w:rtl/>
        </w:rPr>
        <w:t>ی</w:t>
      </w:r>
      <w:r w:rsidR="00CD163A" w:rsidRPr="009F24E4">
        <w:rPr>
          <w:rFonts w:cs="B Mitra" w:hint="cs"/>
          <w:rtl/>
        </w:rPr>
        <w:t xml:space="preserve"> گوناگون م</w:t>
      </w:r>
      <w:r w:rsidR="00E11D84">
        <w:rPr>
          <w:rFonts w:cs="B Mitra" w:hint="cs"/>
          <w:rtl/>
        </w:rPr>
        <w:t>ی</w:t>
      </w:r>
      <w:r w:rsidR="00CD163A" w:rsidRPr="009F24E4">
        <w:rPr>
          <w:rFonts w:cs="B Mitra" w:hint="cs"/>
          <w:rtl/>
        </w:rPr>
        <w:t>‌تواند به هدف برسد</w:t>
      </w:r>
      <w:r w:rsidR="00C70896" w:rsidRPr="009F24E4">
        <w:rPr>
          <w:rFonts w:cs="B Mitra" w:hint="cs"/>
          <w:rtl/>
        </w:rPr>
        <w:t>.</w:t>
      </w:r>
    </w:p>
    <w:p w:rsidR="00CD163A" w:rsidRPr="009F24E4" w:rsidRDefault="00CD163A" w:rsidP="005D25A5">
      <w:pPr>
        <w:pStyle w:val="TEXT"/>
        <w:numPr>
          <w:ilvl w:val="0"/>
          <w:numId w:val="27"/>
        </w:numPr>
        <w:spacing w:line="276" w:lineRule="auto"/>
        <w:rPr>
          <w:rFonts w:cs="B Mitra"/>
          <w:rtl/>
        </w:rPr>
      </w:pPr>
      <w:r w:rsidRPr="009F24E4">
        <w:rPr>
          <w:rFonts w:cs="B Mitra" w:hint="cs"/>
          <w:rtl/>
        </w:rPr>
        <w:t>ت</w:t>
      </w:r>
      <w:r w:rsidR="006C7271">
        <w:rPr>
          <w:rFonts w:cs="B Mitra" w:hint="cs"/>
          <w:rtl/>
        </w:rPr>
        <w:t>ک</w:t>
      </w:r>
      <w:r w:rsidRPr="009F24E4">
        <w:rPr>
          <w:rFonts w:cs="B Mitra" w:hint="cs"/>
          <w:rtl/>
        </w:rPr>
        <w:t>امل تدر</w:t>
      </w:r>
      <w:r w:rsidR="00E11D84">
        <w:rPr>
          <w:rFonts w:cs="B Mitra" w:hint="cs"/>
          <w:rtl/>
        </w:rPr>
        <w:t>ی</w:t>
      </w:r>
      <w:r w:rsidRPr="009F24E4">
        <w:rPr>
          <w:rFonts w:cs="B Mitra" w:hint="cs"/>
          <w:rtl/>
        </w:rPr>
        <w:t>ج</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ستم: ظرف</w:t>
      </w:r>
      <w:r w:rsidR="00E11D84">
        <w:rPr>
          <w:rFonts w:cs="B Mitra" w:hint="cs"/>
          <w:rtl/>
        </w:rPr>
        <w:t>ی</w:t>
      </w:r>
      <w:r w:rsidRPr="009F24E4">
        <w:rPr>
          <w:rFonts w:cs="B Mitra" w:hint="cs"/>
          <w:rtl/>
        </w:rPr>
        <w:t>ت توسعه س</w:t>
      </w:r>
      <w:r w:rsidR="00E11D84">
        <w:rPr>
          <w:rFonts w:cs="B Mitra" w:hint="cs"/>
          <w:rtl/>
        </w:rPr>
        <w:t>ی</w:t>
      </w:r>
      <w:r w:rsidRPr="009F24E4">
        <w:rPr>
          <w:rFonts w:cs="B Mitra" w:hint="cs"/>
          <w:rtl/>
        </w:rPr>
        <w:t>ستم بستگ</w:t>
      </w:r>
      <w:r w:rsidR="00E11D84">
        <w:rPr>
          <w:rFonts w:cs="B Mitra" w:hint="cs"/>
          <w:rtl/>
        </w:rPr>
        <w:t>ی</w:t>
      </w:r>
      <w:r w:rsidRPr="009F24E4">
        <w:rPr>
          <w:rFonts w:cs="B Mitra" w:hint="cs"/>
          <w:rtl/>
        </w:rPr>
        <w:t xml:space="preserve"> به توانا</w:t>
      </w:r>
      <w:r w:rsidR="00E11D84">
        <w:rPr>
          <w:rFonts w:cs="B Mitra" w:hint="cs"/>
          <w:rtl/>
        </w:rPr>
        <w:t>یی</w:t>
      </w:r>
      <w:r w:rsidRPr="009F24E4">
        <w:rPr>
          <w:rFonts w:cs="B Mitra" w:hint="cs"/>
          <w:rtl/>
        </w:rPr>
        <w:t xml:space="preserve"> آن در حر</w:t>
      </w:r>
      <w:r w:rsidR="006C7271">
        <w:rPr>
          <w:rFonts w:cs="B Mitra" w:hint="cs"/>
          <w:rtl/>
        </w:rPr>
        <w:t>ک</w:t>
      </w:r>
      <w:r w:rsidRPr="009F24E4">
        <w:rPr>
          <w:rFonts w:cs="B Mitra" w:hint="cs"/>
          <w:rtl/>
        </w:rPr>
        <w:t>ت به سمت اش</w:t>
      </w:r>
      <w:r w:rsidR="006C7271">
        <w:rPr>
          <w:rFonts w:cs="B Mitra" w:hint="cs"/>
          <w:rtl/>
        </w:rPr>
        <w:t>ک</w:t>
      </w:r>
      <w:r w:rsidRPr="009F24E4">
        <w:rPr>
          <w:rFonts w:cs="B Mitra" w:hint="cs"/>
          <w:rtl/>
        </w:rPr>
        <w:t>ال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ده‌تر</w:t>
      </w:r>
      <w:r w:rsidR="00E11D84">
        <w:rPr>
          <w:rFonts w:cs="B Mitra" w:hint="cs"/>
          <w:rtl/>
        </w:rPr>
        <w:t>ی</w:t>
      </w:r>
      <w:r w:rsidRPr="009F24E4">
        <w:rPr>
          <w:rFonts w:cs="B Mitra" w:hint="cs"/>
          <w:rtl/>
        </w:rPr>
        <w:t xml:space="preserve"> از تف</w:t>
      </w:r>
      <w:r w:rsidR="006C7271">
        <w:rPr>
          <w:rFonts w:cs="B Mitra" w:hint="cs"/>
          <w:rtl/>
        </w:rPr>
        <w:t>ک</w:t>
      </w:r>
      <w:r w:rsidR="00E11D84">
        <w:rPr>
          <w:rFonts w:cs="B Mitra" w:hint="cs"/>
          <w:rtl/>
        </w:rPr>
        <w:t>ی</w:t>
      </w:r>
      <w:r w:rsidR="006C7271">
        <w:rPr>
          <w:rFonts w:cs="B Mitra" w:hint="cs"/>
          <w:rtl/>
        </w:rPr>
        <w:t>ک</w:t>
      </w:r>
      <w:r w:rsidRPr="009F24E4">
        <w:rPr>
          <w:rFonts w:cs="B Mitra" w:hint="cs"/>
          <w:rtl/>
        </w:rPr>
        <w:t xml:space="preserve"> و انسجام و تنوع، دارد.</w:t>
      </w:r>
    </w:p>
    <w:p w:rsidR="00A82C2F" w:rsidRPr="009F24E4" w:rsidRDefault="00A82C2F" w:rsidP="005D25A5">
      <w:pPr>
        <w:pStyle w:val="TEXT"/>
        <w:spacing w:line="276" w:lineRule="auto"/>
        <w:rPr>
          <w:rFonts w:cs="B Mitra"/>
          <w:rtl/>
        </w:rPr>
      </w:pPr>
      <w:r w:rsidRPr="009F24E4">
        <w:rPr>
          <w:rFonts w:cs="B Mitra" w:hint="cs"/>
          <w:rtl/>
        </w:rPr>
        <w:t>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ه س</w:t>
      </w:r>
      <w:r w:rsidR="00E11D84">
        <w:rPr>
          <w:rFonts w:cs="B Mitra" w:hint="cs"/>
          <w:rtl/>
        </w:rPr>
        <w:t>ی</w:t>
      </w:r>
      <w:r w:rsidRPr="009F24E4">
        <w:rPr>
          <w:rFonts w:cs="B Mitra" w:hint="cs"/>
          <w:rtl/>
        </w:rPr>
        <w:t xml:space="preserve">ستم‌ها با مجموعه </w:t>
      </w:r>
      <w:r w:rsidR="00E11D84">
        <w:rPr>
          <w:rFonts w:cs="B Mitra" w:hint="cs"/>
          <w:rtl/>
        </w:rPr>
        <w:t>ی</w:t>
      </w:r>
      <w:r w:rsidRPr="009F24E4">
        <w:rPr>
          <w:rFonts w:cs="B Mitra" w:hint="cs"/>
          <w:rtl/>
        </w:rPr>
        <w:t>ا تر</w:t>
      </w:r>
      <w:r w:rsidR="006C7271">
        <w:rPr>
          <w:rFonts w:cs="B Mitra" w:hint="cs"/>
          <w:rtl/>
        </w:rPr>
        <w:t>ک</w:t>
      </w:r>
      <w:r w:rsidR="00E11D84">
        <w:rPr>
          <w:rFonts w:cs="B Mitra" w:hint="cs"/>
          <w:rtl/>
        </w:rPr>
        <w:t>ی</w:t>
      </w:r>
      <w:r w:rsidRPr="009F24E4">
        <w:rPr>
          <w:rFonts w:cs="B Mitra" w:hint="cs"/>
          <w:rtl/>
        </w:rPr>
        <w:t>ب</w:t>
      </w:r>
      <w:r w:rsidR="00E11D84">
        <w:rPr>
          <w:rFonts w:cs="B Mitra" w:hint="cs"/>
          <w:rtl/>
        </w:rPr>
        <w:t>ی</w:t>
      </w:r>
      <w:r w:rsidRPr="009F24E4">
        <w:rPr>
          <w:rFonts w:cs="B Mitra" w:hint="cs"/>
          <w:rtl/>
        </w:rPr>
        <w:t xml:space="preserve"> از بخش‌ها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 xml:space="preserve">ه </w:t>
      </w:r>
      <w:r w:rsidR="00526138" w:rsidRPr="009F24E4">
        <w:rPr>
          <w:rFonts w:cs="B Mitra"/>
          <w:rtl/>
        </w:rPr>
        <w:t>ارتباطشان</w:t>
      </w:r>
      <w:r w:rsidRPr="009F24E4">
        <w:rPr>
          <w:rFonts w:cs="B Mitra" w:hint="cs"/>
          <w:rtl/>
        </w:rPr>
        <w:t xml:space="preserve"> </w:t>
      </w:r>
      <w:r w:rsidR="00FB7E23" w:rsidRPr="009F24E4">
        <w:rPr>
          <w:rFonts w:cs="B Mitra"/>
          <w:rtl/>
        </w:rPr>
        <w:t>آن‌ها</w:t>
      </w:r>
      <w:r w:rsidRPr="009F24E4">
        <w:rPr>
          <w:rFonts w:cs="B Mitra" w:hint="cs"/>
          <w:rtl/>
        </w:rPr>
        <w:t xml:space="preserve"> را به صورت وابسته به هم درم</w:t>
      </w:r>
      <w:r w:rsidR="00E11D84">
        <w:rPr>
          <w:rFonts w:cs="B Mitra" w:hint="cs"/>
          <w:rtl/>
        </w:rPr>
        <w:t>ی</w:t>
      </w:r>
      <w:r w:rsidRPr="009F24E4">
        <w:rPr>
          <w:rFonts w:cs="B Mitra" w:hint="cs"/>
          <w:rtl/>
        </w:rPr>
        <w:t>‌آورد مشخص م</w:t>
      </w:r>
      <w:r w:rsidR="00E11D84">
        <w:rPr>
          <w:rFonts w:cs="B Mitra" w:hint="cs"/>
          <w:rtl/>
        </w:rPr>
        <w:t>ی</w:t>
      </w:r>
      <w:r w:rsidRPr="009F24E4">
        <w:rPr>
          <w:rFonts w:cs="B Mitra" w:hint="cs"/>
          <w:rtl/>
        </w:rPr>
        <w:t>‌شود. در حال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ا</w:t>
      </w:r>
      <w:r w:rsidR="00E11D84">
        <w:rPr>
          <w:rFonts w:cs="B Mitra" w:hint="cs"/>
          <w:rtl/>
        </w:rPr>
        <w:t>ی</w:t>
      </w:r>
      <w:r w:rsidRPr="009F24E4">
        <w:rPr>
          <w:rFonts w:cs="B Mitra" w:hint="cs"/>
          <w:rtl/>
        </w:rPr>
        <w:t>ن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‌ها زم</w:t>
      </w:r>
      <w:r w:rsidR="00E11D84">
        <w:rPr>
          <w:rFonts w:cs="B Mitra" w:hint="cs"/>
          <w:rtl/>
        </w:rPr>
        <w:t>ی</w:t>
      </w:r>
      <w:r w:rsidRPr="009F24E4">
        <w:rPr>
          <w:rFonts w:cs="B Mitra" w:hint="cs"/>
          <w:rtl/>
        </w:rPr>
        <w:t xml:space="preserve">نه شناخت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ه س</w:t>
      </w:r>
      <w:r w:rsidR="00E11D84">
        <w:rPr>
          <w:rFonts w:cs="B Mitra" w:hint="cs"/>
          <w:rtl/>
        </w:rPr>
        <w:t>ی</w:t>
      </w:r>
      <w:r w:rsidRPr="009F24E4">
        <w:rPr>
          <w:rFonts w:cs="B Mitra" w:hint="cs"/>
          <w:rtl/>
        </w:rPr>
        <w:t>ستم‌ها را فراهم م</w:t>
      </w:r>
      <w:r w:rsidR="00E11D84">
        <w:rPr>
          <w:rFonts w:cs="B Mitra" w:hint="cs"/>
          <w:rtl/>
        </w:rPr>
        <w:t>ی</w:t>
      </w:r>
      <w:r w:rsidRPr="009F24E4">
        <w:rPr>
          <w:rFonts w:cs="B Mitra" w:hint="cs"/>
          <w:rtl/>
        </w:rPr>
        <w:t>‌آورد، مبان</w:t>
      </w:r>
      <w:r w:rsidR="00E11D84">
        <w:rPr>
          <w:rFonts w:cs="B Mitra" w:hint="cs"/>
          <w:rtl/>
        </w:rPr>
        <w:t>ی</w:t>
      </w:r>
      <w:r w:rsidRPr="009F24E4">
        <w:rPr>
          <w:rFonts w:cs="B Mitra" w:hint="cs"/>
          <w:rtl/>
        </w:rPr>
        <w:t xml:space="preserve"> افتراق ب</w:t>
      </w:r>
      <w:r w:rsidR="00E11D84">
        <w:rPr>
          <w:rFonts w:cs="B Mitra" w:hint="cs"/>
          <w:rtl/>
        </w:rPr>
        <w:t>ی</w:t>
      </w:r>
      <w:r w:rsidRPr="009F24E4">
        <w:rPr>
          <w:rFonts w:cs="B Mitra" w:hint="cs"/>
          <w:rtl/>
        </w:rPr>
        <w:t xml:space="preserve">ن </w:t>
      </w:r>
      <w:r w:rsidR="00FB7E23" w:rsidRPr="009F24E4">
        <w:rPr>
          <w:rFonts w:cs="B Mitra"/>
          <w:rtl/>
        </w:rPr>
        <w:t>آن‌ها</w:t>
      </w:r>
      <w:r w:rsidRPr="009F24E4">
        <w:rPr>
          <w:rFonts w:cs="B Mitra" w:hint="cs"/>
          <w:rtl/>
        </w:rPr>
        <w:t xml:space="preserve"> را ن</w:t>
      </w:r>
      <w:r w:rsidR="00E11D84">
        <w:rPr>
          <w:rFonts w:cs="B Mitra" w:hint="cs"/>
          <w:rtl/>
        </w:rPr>
        <w:t>ی</w:t>
      </w:r>
      <w:r w:rsidRPr="009F24E4">
        <w:rPr>
          <w:rFonts w:cs="B Mitra" w:hint="cs"/>
          <w:rtl/>
        </w:rPr>
        <w:t>ز مطرح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526138" w:rsidRPr="009F24E4">
        <w:rPr>
          <w:rFonts w:cs="B Mitra"/>
          <w:rtl/>
        </w:rPr>
        <w:t>همان‌طور</w:t>
      </w:r>
      <w:r w:rsidRPr="009F24E4">
        <w:rPr>
          <w:rFonts w:cs="B Mitra" w:hint="cs"/>
          <w:rtl/>
        </w:rPr>
        <w:t xml:space="preserve"> </w:t>
      </w:r>
      <w:r w:rsidR="006C7271">
        <w:rPr>
          <w:rFonts w:cs="B Mitra" w:hint="cs"/>
          <w:rtl/>
        </w:rPr>
        <w:t>ک</w:t>
      </w:r>
      <w:r w:rsidRPr="009F24E4">
        <w:rPr>
          <w:rFonts w:cs="B Mitra" w:hint="cs"/>
          <w:rtl/>
        </w:rPr>
        <w:t>ه ما از سطح م</w:t>
      </w:r>
      <w:r w:rsidR="006C7271">
        <w:rPr>
          <w:rFonts w:cs="B Mitra" w:hint="cs"/>
          <w:rtl/>
        </w:rPr>
        <w:t>ک</w:t>
      </w:r>
      <w:r w:rsidRPr="009F24E4">
        <w:rPr>
          <w:rFonts w:cs="B Mitra" w:hint="cs"/>
          <w:rtl/>
        </w:rPr>
        <w:t>ان</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به سطح ارگان</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حر</w:t>
      </w:r>
      <w:r w:rsidR="006C7271">
        <w:rPr>
          <w:rFonts w:cs="B Mitra" w:hint="cs"/>
          <w:rtl/>
        </w:rPr>
        <w:t>ک</w:t>
      </w:r>
      <w:r w:rsidRPr="009F24E4">
        <w:rPr>
          <w:rFonts w:cs="B Mitra" w:hint="cs"/>
          <w:rtl/>
        </w:rPr>
        <w:t>ت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w:t>
      </w:r>
      <w:r w:rsidR="00E11D84">
        <w:rPr>
          <w:rFonts w:cs="B Mitra" w:hint="cs"/>
          <w:rtl/>
        </w:rPr>
        <w:t>ی</w:t>
      </w:r>
      <w:r w:rsidRPr="009F24E4">
        <w:rPr>
          <w:rFonts w:cs="B Mitra" w:hint="cs"/>
          <w:rtl/>
        </w:rPr>
        <w:t>م، اجزا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س</w:t>
      </w:r>
      <w:r w:rsidR="00E11D84">
        <w:rPr>
          <w:rFonts w:cs="B Mitra" w:hint="cs"/>
          <w:rtl/>
        </w:rPr>
        <w:t>ی</w:t>
      </w:r>
      <w:r w:rsidRPr="009F24E4">
        <w:rPr>
          <w:rFonts w:cs="B Mitra" w:hint="cs"/>
          <w:rtl/>
        </w:rPr>
        <w:t>ستم را تش</w:t>
      </w:r>
      <w:r w:rsidR="006C7271">
        <w:rPr>
          <w:rFonts w:cs="B Mitra" w:hint="cs"/>
          <w:rtl/>
        </w:rPr>
        <w:t>ک</w:t>
      </w:r>
      <w:r w:rsidR="00E11D84">
        <w:rPr>
          <w:rFonts w:cs="B Mitra" w:hint="cs"/>
          <w:rtl/>
        </w:rPr>
        <w:t>ی</w:t>
      </w:r>
      <w:r w:rsidRPr="009F24E4">
        <w:rPr>
          <w:rFonts w:cs="B Mitra" w:hint="cs"/>
          <w:rtl/>
        </w:rPr>
        <w:t>ل م</w:t>
      </w:r>
      <w:r w:rsidR="00E11D84">
        <w:rPr>
          <w:rFonts w:cs="B Mitra" w:hint="cs"/>
          <w:rtl/>
        </w:rPr>
        <w:t>ی</w:t>
      </w:r>
      <w:r w:rsidRPr="009F24E4">
        <w:rPr>
          <w:rFonts w:cs="B Mitra" w:hint="cs"/>
          <w:rtl/>
        </w:rPr>
        <w:t>‌دهند،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ده‌تر و متغ</w:t>
      </w:r>
      <w:r w:rsidR="00E11D84">
        <w:rPr>
          <w:rFonts w:cs="B Mitra" w:hint="cs"/>
          <w:rtl/>
        </w:rPr>
        <w:t>ی</w:t>
      </w:r>
      <w:r w:rsidRPr="009F24E4">
        <w:rPr>
          <w:rFonts w:cs="B Mitra" w:hint="cs"/>
          <w:rtl/>
        </w:rPr>
        <w:t>رتر م</w:t>
      </w:r>
      <w:r w:rsidR="00E11D84">
        <w:rPr>
          <w:rFonts w:cs="B Mitra" w:hint="cs"/>
          <w:rtl/>
        </w:rPr>
        <w:t>ی</w:t>
      </w:r>
      <w:r w:rsidRPr="009F24E4">
        <w:rPr>
          <w:rFonts w:cs="B Mitra" w:hint="cs"/>
          <w:rtl/>
        </w:rPr>
        <w:t>‌گردند. در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ارگان</w:t>
      </w:r>
      <w:r w:rsidR="00E11D84">
        <w:rPr>
          <w:rFonts w:cs="B Mitra" w:hint="cs"/>
          <w:rtl/>
        </w:rPr>
        <w:t>ی</w:t>
      </w:r>
      <w:r w:rsidR="006C7271">
        <w:rPr>
          <w:rFonts w:cs="B Mitra" w:hint="cs"/>
          <w:rtl/>
        </w:rPr>
        <w:t>ک</w:t>
      </w:r>
      <w:r w:rsidRPr="009F24E4">
        <w:rPr>
          <w:rFonts w:cs="B Mitra" w:hint="cs"/>
          <w:rtl/>
        </w:rPr>
        <w:t xml:space="preserve"> ارتباطات ب</w:t>
      </w:r>
      <w:r w:rsidR="00E11D84">
        <w:rPr>
          <w:rFonts w:cs="B Mitra" w:hint="cs"/>
          <w:rtl/>
        </w:rPr>
        <w:t>ی</w:t>
      </w:r>
      <w:r w:rsidRPr="009F24E4">
        <w:rPr>
          <w:rFonts w:cs="B Mitra" w:hint="cs"/>
          <w:rtl/>
        </w:rPr>
        <w:t>ن اجزا</w:t>
      </w:r>
      <w:r w:rsidR="00E11D84">
        <w:rPr>
          <w:rFonts w:cs="B Mitra" w:hint="cs"/>
          <w:rtl/>
        </w:rPr>
        <w:t>ی</w:t>
      </w:r>
      <w:r w:rsidRPr="009F24E4">
        <w:rPr>
          <w:rFonts w:cs="B Mitra" w:hint="cs"/>
          <w:rtl/>
        </w:rPr>
        <w:t xml:space="preserve"> متقابل تا حد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متر محدود م</w:t>
      </w:r>
      <w:r w:rsidR="00E11D84">
        <w:rPr>
          <w:rFonts w:cs="B Mitra" w:hint="cs"/>
          <w:rtl/>
        </w:rPr>
        <w:t>ی</w:t>
      </w:r>
      <w:r w:rsidRPr="009F24E4">
        <w:rPr>
          <w:rFonts w:cs="B Mitra" w:hint="cs"/>
          <w:rtl/>
        </w:rPr>
        <w:t xml:space="preserve">‌باشند </w:t>
      </w:r>
      <w:r w:rsidR="006C7271">
        <w:rPr>
          <w:rFonts w:cs="B Mitra" w:hint="cs"/>
          <w:rtl/>
        </w:rPr>
        <w:t>ک</w:t>
      </w:r>
      <w:r w:rsidRPr="009F24E4">
        <w:rPr>
          <w:rFonts w:cs="B Mitra" w:hint="cs"/>
          <w:rtl/>
        </w:rPr>
        <w:t>ه ا</w:t>
      </w:r>
      <w:r w:rsidR="00E11D84">
        <w:rPr>
          <w:rFonts w:cs="B Mitra" w:hint="cs"/>
          <w:rtl/>
        </w:rPr>
        <w:t>ی</w:t>
      </w:r>
      <w:r w:rsidRPr="009F24E4">
        <w:rPr>
          <w:rFonts w:cs="B Mitra" w:hint="cs"/>
          <w:rtl/>
        </w:rPr>
        <w:t>ن مسئله باعث انعطاف‌پذ</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و ع</w:t>
      </w:r>
      <w:r w:rsidR="006C7271">
        <w:rPr>
          <w:rFonts w:cs="B Mitra" w:hint="cs"/>
          <w:rtl/>
        </w:rPr>
        <w:t>ک</w:t>
      </w:r>
      <w:r w:rsidRPr="009F24E4">
        <w:rPr>
          <w:rFonts w:cs="B Mitra" w:hint="cs"/>
          <w:rtl/>
        </w:rPr>
        <w:t xml:space="preserve">س‌العمل </w:t>
      </w:r>
      <w:r w:rsidR="00FB7E23" w:rsidRPr="009F24E4">
        <w:rPr>
          <w:rFonts w:cs="B Mitra"/>
          <w:rtl/>
        </w:rPr>
        <w:t>آن‌ها</w:t>
      </w:r>
      <w:r w:rsidRPr="009F24E4">
        <w:rPr>
          <w:rFonts w:cs="B Mitra" w:hint="cs"/>
          <w:rtl/>
        </w:rPr>
        <w:t xml:space="preserve"> م</w:t>
      </w:r>
      <w:r w:rsidR="00E11D84">
        <w:rPr>
          <w:rFonts w:cs="B Mitra" w:hint="cs"/>
          <w:rtl/>
        </w:rPr>
        <w:t>ی</w:t>
      </w:r>
      <w:r w:rsidRPr="009F24E4">
        <w:rPr>
          <w:rFonts w:cs="B Mitra" w:hint="cs"/>
          <w:rtl/>
        </w:rPr>
        <w:t>‌شود. در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مانند گروه‌ها و سازمان‌ها، ارتباطات ب</w:t>
      </w:r>
      <w:r w:rsidR="00E11D84">
        <w:rPr>
          <w:rFonts w:cs="B Mitra" w:hint="cs"/>
          <w:rtl/>
        </w:rPr>
        <w:t>ی</w:t>
      </w:r>
      <w:r w:rsidRPr="009F24E4">
        <w:rPr>
          <w:rFonts w:cs="B Mitra" w:hint="cs"/>
          <w:rtl/>
        </w:rPr>
        <w:t>ن اجزا نسبتاً آزاد است: محدود</w:t>
      </w:r>
      <w:r w:rsidR="00E11D84">
        <w:rPr>
          <w:rFonts w:cs="B Mitra" w:hint="cs"/>
          <w:rtl/>
        </w:rPr>
        <w:t>ی</w:t>
      </w:r>
      <w:r w:rsidRPr="009F24E4">
        <w:rPr>
          <w:rFonts w:cs="B Mitra" w:hint="cs"/>
          <w:rtl/>
        </w:rPr>
        <w:t xml:space="preserve">ت </w:t>
      </w:r>
      <w:r w:rsidR="006C7271">
        <w:rPr>
          <w:rFonts w:cs="B Mitra" w:hint="cs"/>
          <w:rtl/>
        </w:rPr>
        <w:t>ک</w:t>
      </w:r>
      <w:r w:rsidRPr="009F24E4">
        <w:rPr>
          <w:rFonts w:cs="B Mitra" w:hint="cs"/>
          <w:rtl/>
        </w:rPr>
        <w:t>متر</w:t>
      </w:r>
      <w:r w:rsidR="00E11D84">
        <w:rPr>
          <w:rFonts w:cs="B Mitra" w:hint="cs"/>
          <w:rtl/>
        </w:rPr>
        <w:t>ی</w:t>
      </w:r>
      <w:r w:rsidRPr="009F24E4">
        <w:rPr>
          <w:rFonts w:cs="B Mitra" w:hint="cs"/>
          <w:rtl/>
        </w:rPr>
        <w:t xml:space="preserve"> بر رفتار </w:t>
      </w:r>
      <w:r w:rsidR="00E11D84">
        <w:rPr>
          <w:rFonts w:cs="B Mitra" w:hint="cs"/>
          <w:rtl/>
        </w:rPr>
        <w:t>ی</w:t>
      </w:r>
      <w:r w:rsidR="006C7271">
        <w:rPr>
          <w:rFonts w:cs="B Mitra" w:hint="cs"/>
          <w:rtl/>
        </w:rPr>
        <w:t>ک</w:t>
      </w:r>
      <w:r w:rsidRPr="009F24E4">
        <w:rPr>
          <w:rFonts w:cs="B Mitra" w:hint="cs"/>
          <w:rtl/>
        </w:rPr>
        <w:t xml:space="preserve"> عامل به وس</w:t>
      </w:r>
      <w:r w:rsidR="00E11D84">
        <w:rPr>
          <w:rFonts w:cs="B Mitra" w:hint="cs"/>
          <w:rtl/>
        </w:rPr>
        <w:t>ی</w:t>
      </w:r>
      <w:r w:rsidRPr="009F24E4">
        <w:rPr>
          <w:rFonts w:cs="B Mitra" w:hint="cs"/>
          <w:rtl/>
        </w:rPr>
        <w:t>له شرا</w:t>
      </w:r>
      <w:r w:rsidR="00E11D84">
        <w:rPr>
          <w:rFonts w:cs="B Mitra" w:hint="cs"/>
          <w:rtl/>
        </w:rPr>
        <w:t>ی</w:t>
      </w:r>
      <w:r w:rsidRPr="009F24E4">
        <w:rPr>
          <w:rFonts w:cs="B Mitra" w:hint="cs"/>
          <w:rtl/>
        </w:rPr>
        <w:t>ط عوامل د</w:t>
      </w:r>
      <w:r w:rsidR="00E11D84">
        <w:rPr>
          <w:rFonts w:cs="B Mitra" w:hint="cs"/>
          <w:rtl/>
        </w:rPr>
        <w:t>ی</w:t>
      </w:r>
      <w:r w:rsidRPr="009F24E4">
        <w:rPr>
          <w:rFonts w:cs="B Mitra" w:hint="cs"/>
          <w:rtl/>
        </w:rPr>
        <w:t>گر تحم</w:t>
      </w:r>
      <w:r w:rsidR="00E11D84">
        <w:rPr>
          <w:rFonts w:cs="B Mitra" w:hint="cs"/>
          <w:rtl/>
        </w:rPr>
        <w:t>ی</w:t>
      </w:r>
      <w:r w:rsidRPr="009F24E4">
        <w:rPr>
          <w:rFonts w:cs="B Mitra" w:hint="cs"/>
          <w:rtl/>
        </w:rPr>
        <w:t>ل م</w:t>
      </w:r>
      <w:r w:rsidR="00E11D84">
        <w:rPr>
          <w:rFonts w:cs="B Mitra" w:hint="cs"/>
          <w:rtl/>
        </w:rPr>
        <w:t>ی</w:t>
      </w:r>
      <w:r w:rsidRPr="009F24E4">
        <w:rPr>
          <w:rFonts w:cs="B Mitra" w:hint="cs"/>
          <w:rtl/>
        </w:rPr>
        <w:t>‌شود. سازمان‌ها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برع</w:t>
      </w:r>
      <w:r w:rsidR="006C7271">
        <w:rPr>
          <w:rFonts w:cs="B Mitra" w:hint="cs"/>
          <w:rtl/>
        </w:rPr>
        <w:t>ک</w:t>
      </w:r>
      <w:r w:rsidRPr="009F24E4">
        <w:rPr>
          <w:rFonts w:cs="B Mitra" w:hint="cs"/>
          <w:rtl/>
        </w:rPr>
        <w:t>س ساختارها</w:t>
      </w:r>
      <w:r w:rsidR="00E11D84">
        <w:rPr>
          <w:rFonts w:cs="B Mitra" w:hint="cs"/>
          <w:rtl/>
        </w:rPr>
        <w:t>ی</w:t>
      </w:r>
      <w:r w:rsidRPr="009F24E4">
        <w:rPr>
          <w:rFonts w:cs="B Mitra" w:hint="cs"/>
          <w:rtl/>
        </w:rPr>
        <w:t xml:space="preserve"> ف</w:t>
      </w:r>
      <w:r w:rsidR="00E11D84">
        <w:rPr>
          <w:rFonts w:cs="B Mitra" w:hint="cs"/>
          <w:rtl/>
        </w:rPr>
        <w:t>ی</w:t>
      </w:r>
      <w:r w:rsidRPr="009F24E4">
        <w:rPr>
          <w:rFonts w:cs="B Mitra" w:hint="cs"/>
          <w:rtl/>
        </w:rPr>
        <w:t>ز</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س</w:t>
      </w:r>
      <w:r w:rsidR="00E11D84">
        <w:rPr>
          <w:rFonts w:cs="B Mitra" w:hint="cs"/>
          <w:rtl/>
        </w:rPr>
        <w:t>ی</w:t>
      </w:r>
      <w:r w:rsidRPr="009F24E4">
        <w:rPr>
          <w:rFonts w:cs="B Mitra" w:hint="cs"/>
          <w:rtl/>
        </w:rPr>
        <w:t>ستم‌ها</w:t>
      </w:r>
      <w:r w:rsidR="00E11D84">
        <w:rPr>
          <w:rFonts w:cs="B Mitra" w:hint="cs"/>
          <w:rtl/>
        </w:rPr>
        <w:t>یی</w:t>
      </w:r>
      <w:r w:rsidRPr="009F24E4">
        <w:rPr>
          <w:rFonts w:cs="B Mitra" w:hint="cs"/>
          <w:rtl/>
        </w:rPr>
        <w:t xml:space="preserve"> با ارتباط ضع</w:t>
      </w:r>
      <w:r w:rsidR="00E11D84">
        <w:rPr>
          <w:rFonts w:cs="B Mitra" w:hint="cs"/>
          <w:rtl/>
        </w:rPr>
        <w:t>ی</w:t>
      </w:r>
      <w:r w:rsidRPr="009F24E4">
        <w:rPr>
          <w:rFonts w:cs="B Mitra" w:hint="cs"/>
          <w:rtl/>
        </w:rPr>
        <w:t>ف م</w:t>
      </w:r>
      <w:r w:rsidR="00E11D84">
        <w:rPr>
          <w:rFonts w:cs="B Mitra" w:hint="cs"/>
          <w:rtl/>
        </w:rPr>
        <w:t>ی</w:t>
      </w:r>
      <w:r w:rsidRPr="009F24E4">
        <w:rPr>
          <w:rFonts w:cs="B Mitra" w:hint="cs"/>
          <w:rtl/>
        </w:rPr>
        <w:t xml:space="preserve">‌باشند. </w:t>
      </w:r>
    </w:p>
    <w:p w:rsidR="00091AB3" w:rsidRPr="009F24E4" w:rsidRDefault="00091AB3" w:rsidP="005D25A5">
      <w:pPr>
        <w:pStyle w:val="TEXT"/>
        <w:spacing w:line="276" w:lineRule="auto"/>
        <w:rPr>
          <w:rFonts w:cs="B Mitra"/>
          <w:rtl/>
        </w:rPr>
      </w:pPr>
    </w:p>
    <w:p w:rsidR="00091AB3" w:rsidRPr="00B46C7F" w:rsidRDefault="00284992" w:rsidP="005D25A5">
      <w:pPr>
        <w:pStyle w:val="Heading2"/>
        <w:spacing w:line="276" w:lineRule="auto"/>
        <w:rPr>
          <w:rtl/>
        </w:rPr>
      </w:pPr>
      <w:bookmarkStart w:id="34" w:name="_Toc471331874"/>
      <w:r w:rsidRPr="00B46C7F">
        <w:rPr>
          <w:rFonts w:hint="cs"/>
          <w:rtl/>
        </w:rPr>
        <w:t>د</w:t>
      </w:r>
      <w:r w:rsidR="00E11D84">
        <w:rPr>
          <w:rFonts w:hint="cs"/>
          <w:rtl/>
        </w:rPr>
        <w:t>ی</w:t>
      </w:r>
      <w:r w:rsidRPr="00B46C7F">
        <w:rPr>
          <w:rFonts w:hint="cs"/>
          <w:rtl/>
        </w:rPr>
        <w:t xml:space="preserve">دگاه </w:t>
      </w:r>
      <w:r w:rsidR="00091AB3" w:rsidRPr="00B46C7F">
        <w:rPr>
          <w:rFonts w:hint="cs"/>
          <w:rtl/>
        </w:rPr>
        <w:t>سطوح س</w:t>
      </w:r>
      <w:r w:rsidR="00E11D84">
        <w:rPr>
          <w:rFonts w:hint="cs"/>
          <w:rtl/>
        </w:rPr>
        <w:t>ی</w:t>
      </w:r>
      <w:r w:rsidR="00091AB3" w:rsidRPr="00B46C7F">
        <w:rPr>
          <w:rFonts w:hint="cs"/>
          <w:rtl/>
        </w:rPr>
        <w:t>ستم</w:t>
      </w:r>
      <w:r w:rsidRPr="00B46C7F">
        <w:rPr>
          <w:rFonts w:hint="cs"/>
          <w:rtl/>
        </w:rPr>
        <w:t>‌</w:t>
      </w:r>
      <w:r w:rsidR="00091AB3" w:rsidRPr="00B46C7F">
        <w:rPr>
          <w:rFonts w:hint="cs"/>
          <w:rtl/>
        </w:rPr>
        <w:t>ها</w:t>
      </w:r>
      <w:r w:rsidR="00E11D84">
        <w:rPr>
          <w:rFonts w:hint="cs"/>
          <w:rtl/>
        </w:rPr>
        <w:t>ی</w:t>
      </w:r>
      <w:r w:rsidR="00C70896" w:rsidRPr="00B46C7F">
        <w:rPr>
          <w:rFonts w:hint="cs"/>
          <w:rtl/>
        </w:rPr>
        <w:t xml:space="preserve"> بولد</w:t>
      </w:r>
      <w:r w:rsidR="00E11D84">
        <w:rPr>
          <w:rFonts w:hint="cs"/>
          <w:rtl/>
        </w:rPr>
        <w:t>ی</w:t>
      </w:r>
      <w:r w:rsidR="00C70896" w:rsidRPr="00B46C7F">
        <w:rPr>
          <w:rFonts w:hint="cs"/>
          <w:rtl/>
        </w:rPr>
        <w:t>نگ</w:t>
      </w:r>
      <w:bookmarkEnd w:id="34"/>
    </w:p>
    <w:p w:rsidR="00A82C2F" w:rsidRPr="009F24E4" w:rsidRDefault="00A82C2F" w:rsidP="005D25A5">
      <w:pPr>
        <w:pStyle w:val="TEXT"/>
        <w:spacing w:line="276" w:lineRule="auto"/>
        <w:rPr>
          <w:rFonts w:cs="B Mitra"/>
          <w:rtl/>
        </w:rPr>
      </w:pPr>
      <w:r w:rsidRPr="009F24E4">
        <w:rPr>
          <w:rFonts w:cs="B Mitra" w:hint="cs"/>
          <w:rtl/>
        </w:rPr>
        <w:t>نظر</w:t>
      </w:r>
      <w:r w:rsidR="00E11D84">
        <w:rPr>
          <w:rFonts w:cs="B Mitra" w:hint="cs"/>
          <w:rtl/>
        </w:rPr>
        <w:t>ی</w:t>
      </w:r>
      <w:r w:rsidR="00382F9F" w:rsidRPr="009F24E4">
        <w:rPr>
          <w:rFonts w:cs="B Mitra"/>
          <w:rtl/>
        </w:rPr>
        <w:t xml:space="preserve">ه </w:t>
      </w:r>
      <w:r w:rsidRPr="009F24E4">
        <w:rPr>
          <w:rFonts w:cs="B Mitra" w:hint="cs"/>
          <w:rtl/>
        </w:rPr>
        <w:t>سطوح س</w:t>
      </w:r>
      <w:r w:rsidR="00E11D84">
        <w:rPr>
          <w:rFonts w:cs="B Mitra" w:hint="cs"/>
          <w:rtl/>
        </w:rPr>
        <w:t>ی</w:t>
      </w:r>
      <w:r w:rsidRPr="009F24E4">
        <w:rPr>
          <w:rFonts w:cs="B Mitra" w:hint="cs"/>
          <w:rtl/>
        </w:rPr>
        <w:t>ستم‌ها از سو</w:t>
      </w:r>
      <w:r w:rsidR="00E11D84">
        <w:rPr>
          <w:rFonts w:cs="B Mitra" w:hint="cs"/>
          <w:rtl/>
        </w:rPr>
        <w:t>ی</w:t>
      </w:r>
      <w:r w:rsidRPr="009F24E4">
        <w:rPr>
          <w:rFonts w:cs="B Mitra" w:hint="cs"/>
          <w:rtl/>
        </w:rPr>
        <w:t xml:space="preserve"> بولد</w:t>
      </w:r>
      <w:r w:rsidR="00E11D84">
        <w:rPr>
          <w:rFonts w:cs="B Mitra" w:hint="cs"/>
          <w:rtl/>
        </w:rPr>
        <w:t>ی</w:t>
      </w:r>
      <w:r w:rsidRPr="009F24E4">
        <w:rPr>
          <w:rFonts w:cs="B Mitra" w:hint="cs"/>
          <w:rtl/>
        </w:rPr>
        <w:t>نگ</w:t>
      </w:r>
      <w:r w:rsidR="00C70896" w:rsidRPr="009F24E4">
        <w:rPr>
          <w:rStyle w:val="FootnoteReference"/>
          <w:rFonts w:cs="B Mitra"/>
          <w:rtl/>
        </w:rPr>
        <w:footnoteReference w:id="15"/>
      </w:r>
      <w:r w:rsidRPr="009F24E4">
        <w:rPr>
          <w:rFonts w:cs="B Mitra" w:hint="cs"/>
          <w:rtl/>
        </w:rPr>
        <w:t xml:space="preserve"> </w:t>
      </w:r>
      <w:r w:rsidR="00B34094" w:rsidRPr="009F24E4">
        <w:rPr>
          <w:rFonts w:cs="B Mitra" w:hint="cs"/>
          <w:rtl/>
        </w:rPr>
        <w:t>بر اساس</w:t>
      </w:r>
      <w:r w:rsidRPr="009F24E4">
        <w:rPr>
          <w:rFonts w:cs="B Mitra" w:hint="cs"/>
          <w:rtl/>
        </w:rPr>
        <w:t xml:space="preserve">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دگ</w:t>
      </w:r>
      <w:r w:rsidR="00E11D84">
        <w:rPr>
          <w:rFonts w:cs="B Mitra" w:hint="cs"/>
          <w:rtl/>
        </w:rPr>
        <w:t>ی</w:t>
      </w:r>
      <w:r w:rsidRPr="009F24E4">
        <w:rPr>
          <w:rFonts w:cs="B Mitra" w:hint="cs"/>
          <w:rtl/>
        </w:rPr>
        <w:t xml:space="preserve"> سطوح </w:t>
      </w:r>
      <w:r w:rsidR="00FB7E23" w:rsidRPr="009F24E4">
        <w:rPr>
          <w:rFonts w:cs="B Mitra"/>
          <w:rtl/>
        </w:rPr>
        <w:t>آن‌ها</w:t>
      </w:r>
      <w:r w:rsidRPr="009F24E4">
        <w:rPr>
          <w:rFonts w:cs="B Mitra" w:hint="cs"/>
          <w:rtl/>
        </w:rPr>
        <w:t xml:space="preserve"> ارائه شد. ا</w:t>
      </w:r>
      <w:r w:rsidR="00E11D84">
        <w:rPr>
          <w:rFonts w:cs="B Mitra" w:hint="cs"/>
          <w:rtl/>
        </w:rPr>
        <w:t>ی</w:t>
      </w:r>
      <w:r w:rsidRPr="009F24E4">
        <w:rPr>
          <w:rFonts w:cs="B Mitra" w:hint="cs"/>
          <w:rtl/>
        </w:rPr>
        <w:t>ن طبقه‌بند</w:t>
      </w:r>
      <w:r w:rsidR="00E11D84">
        <w:rPr>
          <w:rFonts w:cs="B Mitra" w:hint="cs"/>
          <w:rtl/>
        </w:rPr>
        <w:t>ی</w:t>
      </w:r>
      <w:r w:rsidRPr="009F24E4">
        <w:rPr>
          <w:rFonts w:cs="B Mitra" w:hint="cs"/>
          <w:rtl/>
        </w:rPr>
        <w:t xml:space="preserve"> </w:t>
      </w:r>
      <w:r w:rsidR="0025371C" w:rsidRPr="009F24E4">
        <w:rPr>
          <w:rFonts w:cs="B Mitra" w:hint="cs"/>
          <w:rtl/>
        </w:rPr>
        <w:t>وسعت و تنوع</w:t>
      </w:r>
      <w:r w:rsidRPr="009F24E4">
        <w:rPr>
          <w:rFonts w:cs="B Mitra" w:hint="cs"/>
          <w:rtl/>
        </w:rPr>
        <w:t xml:space="preserve">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موجود در جهان </w:t>
      </w:r>
      <w:r w:rsidR="0025371C" w:rsidRPr="009F24E4">
        <w:rPr>
          <w:rFonts w:cs="B Mitra" w:hint="cs"/>
          <w:rtl/>
        </w:rPr>
        <w:t xml:space="preserve">را به ما نشان </w:t>
      </w:r>
      <w:r w:rsidR="00FB7E23" w:rsidRPr="009F24E4">
        <w:rPr>
          <w:rFonts w:cs="B Mitra"/>
          <w:rtl/>
        </w:rPr>
        <w:t>م</w:t>
      </w:r>
      <w:r w:rsidR="00FB7E23" w:rsidRPr="009F24E4">
        <w:rPr>
          <w:rFonts w:cs="B Mitra" w:hint="cs"/>
          <w:rtl/>
        </w:rPr>
        <w:t>ی‌</w:t>
      </w:r>
      <w:r w:rsidR="00FB7E23" w:rsidRPr="009F24E4">
        <w:rPr>
          <w:rFonts w:cs="B Mitra" w:hint="eastAsia"/>
          <w:rtl/>
        </w:rPr>
        <w:t>دهد</w:t>
      </w:r>
      <w:r w:rsidR="0025371C" w:rsidRPr="009F24E4">
        <w:rPr>
          <w:rFonts w:cs="B Mitra" w:hint="cs"/>
          <w:rtl/>
        </w:rPr>
        <w:t xml:space="preserve">. </w:t>
      </w:r>
    </w:p>
    <w:p w:rsidR="0047245F" w:rsidRPr="009F24E4" w:rsidRDefault="0047245F" w:rsidP="005D25A5">
      <w:pPr>
        <w:pStyle w:val="TEXT"/>
        <w:spacing w:line="276" w:lineRule="auto"/>
        <w:rPr>
          <w:rFonts w:cs="B Mitra"/>
          <w:rtl/>
        </w:rPr>
      </w:pPr>
      <w:r w:rsidRPr="009F24E4">
        <w:rPr>
          <w:rFonts w:cs="B Mitra" w:hint="cs"/>
          <w:rtl/>
        </w:rPr>
        <w:t>به طور خلاصه بولد</w:t>
      </w:r>
      <w:r w:rsidR="00E11D84">
        <w:rPr>
          <w:rFonts w:cs="B Mitra" w:hint="cs"/>
          <w:rtl/>
        </w:rPr>
        <w:t>ی</w:t>
      </w:r>
      <w:r w:rsidRPr="009F24E4">
        <w:rPr>
          <w:rFonts w:cs="B Mitra" w:hint="cs"/>
          <w:rtl/>
        </w:rPr>
        <w:t>نگ انواع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ذ</w:t>
      </w:r>
      <w:r w:rsidR="00E11D84">
        <w:rPr>
          <w:rFonts w:cs="B Mitra" w:hint="cs"/>
          <w:rtl/>
        </w:rPr>
        <w:t>ی</w:t>
      </w:r>
      <w:r w:rsidRPr="009F24E4">
        <w:rPr>
          <w:rFonts w:cs="B Mitra" w:hint="cs"/>
          <w:rtl/>
        </w:rPr>
        <w:t>ل را تعر</w:t>
      </w:r>
      <w:r w:rsidR="00E11D84">
        <w:rPr>
          <w:rFonts w:cs="B Mitra" w:hint="cs"/>
          <w:rtl/>
        </w:rPr>
        <w:t>ی</w:t>
      </w:r>
      <w:r w:rsidRPr="009F24E4">
        <w:rPr>
          <w:rFonts w:cs="B Mitra" w:hint="cs"/>
          <w:rtl/>
        </w:rPr>
        <w:t>ف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w:t>
      </w:r>
    </w:p>
    <w:p w:rsidR="0047245F" w:rsidRPr="009F24E4" w:rsidRDefault="00264DDA" w:rsidP="005D25A5">
      <w:pPr>
        <w:pStyle w:val="TEXT"/>
        <w:numPr>
          <w:ilvl w:val="0"/>
          <w:numId w:val="28"/>
        </w:numPr>
        <w:spacing w:line="276" w:lineRule="auto"/>
        <w:rPr>
          <w:rFonts w:cs="B Mitra"/>
          <w:rtl/>
        </w:rPr>
      </w:pPr>
      <w:r w:rsidRPr="009F24E4">
        <w:rPr>
          <w:rFonts w:cs="B Mitra" w:hint="cs"/>
          <w:rtl/>
        </w:rPr>
        <w:t>س</w:t>
      </w:r>
      <w:r w:rsidR="00E11D84">
        <w:rPr>
          <w:rFonts w:cs="B Mitra" w:hint="cs"/>
          <w:rtl/>
        </w:rPr>
        <w:t>ی</w:t>
      </w:r>
      <w:r w:rsidRPr="009F24E4">
        <w:rPr>
          <w:rFonts w:cs="B Mitra" w:hint="cs"/>
          <w:rtl/>
        </w:rPr>
        <w:t>ستم‌ها</w:t>
      </w:r>
      <w:r w:rsidR="00E11D84">
        <w:rPr>
          <w:rFonts w:cs="B Mitra" w:hint="cs"/>
          <w:rtl/>
        </w:rPr>
        <w:t>یی</w:t>
      </w:r>
      <w:r w:rsidRPr="009F24E4">
        <w:rPr>
          <w:rFonts w:cs="B Mitra" w:hint="cs"/>
          <w:rtl/>
        </w:rPr>
        <w:t xml:space="preserve"> با چارچوب ثابت</w:t>
      </w:r>
      <w:r w:rsidRPr="009F24E4">
        <w:rPr>
          <w:rStyle w:val="FootnoteReference"/>
          <w:rFonts w:cs="B Mitra"/>
          <w:rtl/>
        </w:rPr>
        <w:footnoteReference w:id="16"/>
      </w:r>
      <w:r w:rsidR="00382F9F" w:rsidRPr="009F24E4">
        <w:rPr>
          <w:rFonts w:cs="B Mitra"/>
          <w:rtl/>
        </w:rPr>
        <w:t xml:space="preserve"> :</w:t>
      </w:r>
      <w:r w:rsidR="0047245F" w:rsidRPr="009F24E4">
        <w:rPr>
          <w:rFonts w:cs="B Mitra" w:hint="cs"/>
          <w:rtl/>
        </w:rPr>
        <w:t xml:space="preserve"> س</w:t>
      </w:r>
      <w:r w:rsidR="00E11D84">
        <w:rPr>
          <w:rFonts w:cs="B Mitra" w:hint="cs"/>
          <w:rtl/>
        </w:rPr>
        <w:t>ی</w:t>
      </w:r>
      <w:r w:rsidR="0047245F" w:rsidRPr="009F24E4">
        <w:rPr>
          <w:rFonts w:cs="B Mitra" w:hint="cs"/>
          <w:rtl/>
        </w:rPr>
        <w:t>ستم‌ها</w:t>
      </w:r>
      <w:r w:rsidR="00E11D84">
        <w:rPr>
          <w:rFonts w:cs="B Mitra" w:hint="cs"/>
          <w:rtl/>
        </w:rPr>
        <w:t>ی</w:t>
      </w:r>
      <w:r w:rsidR="0047245F" w:rsidRPr="009F24E4">
        <w:rPr>
          <w:rFonts w:cs="B Mitra" w:hint="cs"/>
          <w:rtl/>
        </w:rPr>
        <w:t xml:space="preserve"> ب</w:t>
      </w:r>
      <w:r w:rsidR="0025371C" w:rsidRPr="009F24E4">
        <w:rPr>
          <w:rFonts w:cs="B Mitra" w:hint="cs"/>
          <w:rtl/>
        </w:rPr>
        <w:t>ا ساختارها</w:t>
      </w:r>
      <w:r w:rsidR="00E11D84">
        <w:rPr>
          <w:rFonts w:cs="B Mitra" w:hint="cs"/>
          <w:rtl/>
        </w:rPr>
        <w:t>ی</w:t>
      </w:r>
      <w:r w:rsidR="0025371C" w:rsidRPr="009F24E4">
        <w:rPr>
          <w:rFonts w:cs="B Mitra" w:hint="cs"/>
          <w:rtl/>
        </w:rPr>
        <w:t xml:space="preserve"> ا</w:t>
      </w:r>
      <w:r w:rsidR="00E11D84">
        <w:rPr>
          <w:rFonts w:cs="B Mitra" w:hint="cs"/>
          <w:rtl/>
        </w:rPr>
        <w:t>ی</w:t>
      </w:r>
      <w:r w:rsidR="0025371C" w:rsidRPr="009F24E4">
        <w:rPr>
          <w:rFonts w:cs="B Mitra" w:hint="cs"/>
          <w:rtl/>
        </w:rPr>
        <w:t xml:space="preserve">ستا را شامل </w:t>
      </w:r>
      <w:r w:rsidR="00FB7E23" w:rsidRPr="009F24E4">
        <w:rPr>
          <w:rFonts w:cs="B Mitra"/>
          <w:rtl/>
        </w:rPr>
        <w:t>م</w:t>
      </w:r>
      <w:r w:rsidR="00FB7E23" w:rsidRPr="009F24E4">
        <w:rPr>
          <w:rFonts w:cs="B Mitra" w:hint="cs"/>
          <w:rtl/>
        </w:rPr>
        <w:t>ی‌</w:t>
      </w:r>
      <w:r w:rsidR="00FB7E23" w:rsidRPr="009F24E4">
        <w:rPr>
          <w:rFonts w:cs="B Mitra" w:hint="eastAsia"/>
          <w:rtl/>
        </w:rPr>
        <w:t>شود</w:t>
      </w:r>
      <w:r w:rsidR="0047245F" w:rsidRPr="009F24E4">
        <w:rPr>
          <w:rFonts w:cs="B Mitra" w:hint="cs"/>
          <w:rtl/>
        </w:rPr>
        <w:t xml:space="preserve"> مانند اتم‌ها در </w:t>
      </w:r>
      <w:r w:rsidR="00E11D84">
        <w:rPr>
          <w:rFonts w:cs="B Mitra" w:hint="cs"/>
          <w:rtl/>
        </w:rPr>
        <w:t>ی</w:t>
      </w:r>
      <w:r w:rsidR="006C7271">
        <w:rPr>
          <w:rFonts w:cs="B Mitra" w:hint="cs"/>
          <w:rtl/>
        </w:rPr>
        <w:t>ک</w:t>
      </w:r>
      <w:r w:rsidR="0047245F" w:rsidRPr="009F24E4">
        <w:rPr>
          <w:rFonts w:cs="B Mitra" w:hint="cs"/>
          <w:rtl/>
        </w:rPr>
        <w:t xml:space="preserve"> </w:t>
      </w:r>
      <w:r w:rsidR="006C7271">
        <w:rPr>
          <w:rFonts w:cs="B Mitra" w:hint="cs"/>
          <w:rtl/>
        </w:rPr>
        <w:t>ک</w:t>
      </w:r>
      <w:r w:rsidR="0047245F" w:rsidRPr="009F24E4">
        <w:rPr>
          <w:rFonts w:cs="B Mitra" w:hint="cs"/>
          <w:rtl/>
        </w:rPr>
        <w:t>ر</w:t>
      </w:r>
      <w:r w:rsidR="00E11D84">
        <w:rPr>
          <w:rFonts w:cs="B Mitra" w:hint="cs"/>
          <w:rtl/>
        </w:rPr>
        <w:t>ی</w:t>
      </w:r>
      <w:r w:rsidR="0047245F" w:rsidRPr="009F24E4">
        <w:rPr>
          <w:rFonts w:cs="B Mitra" w:hint="cs"/>
          <w:rtl/>
        </w:rPr>
        <w:t xml:space="preserve">ستال </w:t>
      </w:r>
      <w:r w:rsidR="00E11D84">
        <w:rPr>
          <w:rFonts w:cs="B Mitra" w:hint="cs"/>
          <w:rtl/>
        </w:rPr>
        <w:t>ی</w:t>
      </w:r>
      <w:r w:rsidR="0047245F" w:rsidRPr="009F24E4">
        <w:rPr>
          <w:rFonts w:cs="B Mitra" w:hint="cs"/>
          <w:rtl/>
        </w:rPr>
        <w:t>ا استخوان‌بند</w:t>
      </w:r>
      <w:r w:rsidR="00E11D84">
        <w:rPr>
          <w:rFonts w:cs="B Mitra" w:hint="cs"/>
          <w:rtl/>
        </w:rPr>
        <w:t>ی</w:t>
      </w:r>
      <w:r w:rsidR="0047245F" w:rsidRPr="009F24E4">
        <w:rPr>
          <w:rFonts w:cs="B Mitra" w:hint="cs"/>
          <w:rtl/>
        </w:rPr>
        <w:t xml:space="preserve"> </w:t>
      </w:r>
      <w:r w:rsidR="00E11D84">
        <w:rPr>
          <w:rFonts w:cs="B Mitra" w:hint="cs"/>
          <w:rtl/>
        </w:rPr>
        <w:t>ی</w:t>
      </w:r>
      <w:r w:rsidR="006C7271">
        <w:rPr>
          <w:rFonts w:cs="B Mitra" w:hint="cs"/>
          <w:rtl/>
        </w:rPr>
        <w:t>ک</w:t>
      </w:r>
      <w:r w:rsidR="0047245F" w:rsidRPr="009F24E4">
        <w:rPr>
          <w:rFonts w:cs="B Mitra" w:hint="cs"/>
          <w:rtl/>
        </w:rPr>
        <w:t xml:space="preserve"> ح</w:t>
      </w:r>
      <w:r w:rsidR="00E11D84">
        <w:rPr>
          <w:rFonts w:cs="B Mitra" w:hint="cs"/>
          <w:rtl/>
        </w:rPr>
        <w:t>ی</w:t>
      </w:r>
      <w:r w:rsidR="0047245F" w:rsidRPr="009F24E4">
        <w:rPr>
          <w:rFonts w:cs="B Mitra" w:hint="cs"/>
          <w:rtl/>
        </w:rPr>
        <w:t xml:space="preserve">وان. </w:t>
      </w:r>
    </w:p>
    <w:p w:rsidR="0047245F" w:rsidRPr="009F24E4" w:rsidRDefault="00264DDA" w:rsidP="005D25A5">
      <w:pPr>
        <w:pStyle w:val="TEXT"/>
        <w:numPr>
          <w:ilvl w:val="0"/>
          <w:numId w:val="28"/>
        </w:numPr>
        <w:spacing w:line="276" w:lineRule="auto"/>
        <w:rPr>
          <w:rFonts w:cs="B Mitra"/>
        </w:rPr>
      </w:pPr>
      <w:r w:rsidRPr="009F24E4">
        <w:rPr>
          <w:rFonts w:cs="B Mitra" w:hint="cs"/>
          <w:rtl/>
        </w:rPr>
        <w:t>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ساعت</w:t>
      </w:r>
      <w:r w:rsidR="00E11D84">
        <w:rPr>
          <w:rFonts w:cs="B Mitra" w:hint="cs"/>
          <w:rtl/>
        </w:rPr>
        <w:t>ی</w:t>
      </w:r>
      <w:r w:rsidRPr="009F24E4">
        <w:rPr>
          <w:rStyle w:val="FootnoteReference"/>
          <w:rFonts w:cs="B Mitra"/>
          <w:rtl/>
        </w:rPr>
        <w:footnoteReference w:id="17"/>
      </w:r>
      <w:r w:rsidR="00382F9F" w:rsidRPr="009F24E4">
        <w:rPr>
          <w:rFonts w:cs="B Mitra"/>
          <w:rtl/>
        </w:rPr>
        <w:t xml:space="preserve"> :</w:t>
      </w:r>
      <w:r w:rsidR="0047245F" w:rsidRPr="009F24E4">
        <w:rPr>
          <w:rFonts w:cs="B Mitra" w:hint="cs"/>
          <w:rtl/>
        </w:rPr>
        <w:t xml:space="preserve"> </w:t>
      </w:r>
      <w:r w:rsidR="00CC2792" w:rsidRPr="009F24E4">
        <w:rPr>
          <w:rFonts w:cs="B Mitra" w:hint="cs"/>
          <w:rtl/>
        </w:rPr>
        <w:t>این دسته شامل س</w:t>
      </w:r>
      <w:r w:rsidR="00E11D84">
        <w:rPr>
          <w:rFonts w:cs="B Mitra" w:hint="cs"/>
          <w:rtl/>
        </w:rPr>
        <w:t>ی</w:t>
      </w:r>
      <w:r w:rsidR="00CC2792" w:rsidRPr="009F24E4">
        <w:rPr>
          <w:rFonts w:cs="B Mitra" w:hint="cs"/>
          <w:rtl/>
        </w:rPr>
        <w:t>ستم‌ها</w:t>
      </w:r>
      <w:r w:rsidR="00E11D84">
        <w:rPr>
          <w:rFonts w:cs="B Mitra" w:hint="cs"/>
          <w:rtl/>
        </w:rPr>
        <w:t>ی</w:t>
      </w:r>
      <w:r w:rsidR="00CC2792" w:rsidRPr="009F24E4">
        <w:rPr>
          <w:rFonts w:cs="B Mitra" w:hint="cs"/>
          <w:rtl/>
        </w:rPr>
        <w:t xml:space="preserve"> پو</w:t>
      </w:r>
      <w:r w:rsidR="00E11D84">
        <w:rPr>
          <w:rFonts w:cs="B Mitra" w:hint="cs"/>
          <w:rtl/>
        </w:rPr>
        <w:t>ی</w:t>
      </w:r>
      <w:r w:rsidR="00CC2792" w:rsidRPr="009F24E4">
        <w:rPr>
          <w:rFonts w:cs="B Mitra" w:hint="cs"/>
          <w:rtl/>
        </w:rPr>
        <w:t>ا</w:t>
      </w:r>
      <w:r w:rsidR="00E11D84">
        <w:rPr>
          <w:rFonts w:cs="B Mitra" w:hint="cs"/>
          <w:rtl/>
        </w:rPr>
        <w:t>ی</w:t>
      </w:r>
      <w:r w:rsidR="0047245F" w:rsidRPr="009F24E4">
        <w:rPr>
          <w:rFonts w:cs="B Mitra" w:hint="cs"/>
          <w:rtl/>
        </w:rPr>
        <w:t xml:space="preserve"> ساده با حر</w:t>
      </w:r>
      <w:r w:rsidR="006C7271">
        <w:rPr>
          <w:rFonts w:cs="B Mitra" w:hint="cs"/>
          <w:rtl/>
        </w:rPr>
        <w:t>ک</w:t>
      </w:r>
      <w:r w:rsidR="0047245F" w:rsidRPr="009F24E4">
        <w:rPr>
          <w:rFonts w:cs="B Mitra" w:hint="cs"/>
          <w:rtl/>
        </w:rPr>
        <w:t>ات از پ</w:t>
      </w:r>
      <w:r w:rsidR="00E11D84">
        <w:rPr>
          <w:rFonts w:cs="B Mitra" w:hint="cs"/>
          <w:rtl/>
        </w:rPr>
        <w:t>ی</w:t>
      </w:r>
      <w:r w:rsidR="0047245F" w:rsidRPr="009F24E4">
        <w:rPr>
          <w:rFonts w:cs="B Mitra" w:hint="cs"/>
          <w:rtl/>
        </w:rPr>
        <w:t>ش تع</w:t>
      </w:r>
      <w:r w:rsidR="00E11D84">
        <w:rPr>
          <w:rFonts w:cs="B Mitra" w:hint="cs"/>
          <w:rtl/>
        </w:rPr>
        <w:t>یی</w:t>
      </w:r>
      <w:r w:rsidR="0047245F" w:rsidRPr="009F24E4">
        <w:rPr>
          <w:rFonts w:cs="B Mitra" w:hint="cs"/>
          <w:rtl/>
        </w:rPr>
        <w:t>ن شده م</w:t>
      </w:r>
      <w:r w:rsidR="00E11D84">
        <w:rPr>
          <w:rFonts w:cs="B Mitra" w:hint="cs"/>
          <w:rtl/>
        </w:rPr>
        <w:t>ی</w:t>
      </w:r>
      <w:r w:rsidR="0047245F" w:rsidRPr="009F24E4">
        <w:rPr>
          <w:rFonts w:cs="B Mitra" w:hint="cs"/>
          <w:rtl/>
        </w:rPr>
        <w:t>‌</w:t>
      </w:r>
      <w:r w:rsidR="00CC2792" w:rsidRPr="009F24E4">
        <w:rPr>
          <w:rFonts w:cs="B Mitra" w:hint="cs"/>
          <w:rtl/>
        </w:rPr>
        <w:t>باشند مانند ساعت و منظومه شمس</w:t>
      </w:r>
      <w:r w:rsidR="00E11D84">
        <w:rPr>
          <w:rFonts w:cs="B Mitra" w:hint="cs"/>
          <w:rtl/>
        </w:rPr>
        <w:t>ی</w:t>
      </w:r>
      <w:r w:rsidR="00CC2792" w:rsidRPr="009F24E4">
        <w:rPr>
          <w:rFonts w:cs="B Mitra" w:hint="cs"/>
          <w:rtl/>
        </w:rPr>
        <w:t xml:space="preserve"> </w:t>
      </w:r>
      <w:r w:rsidR="00526138" w:rsidRPr="009F24E4">
        <w:rPr>
          <w:rFonts w:cs="B Mitra"/>
          <w:rtl/>
        </w:rPr>
        <w:t>م</w:t>
      </w:r>
      <w:r w:rsidR="00526138" w:rsidRPr="009F24E4">
        <w:rPr>
          <w:rFonts w:cs="B Mitra" w:hint="cs"/>
          <w:rtl/>
        </w:rPr>
        <w:t>ی‌</w:t>
      </w:r>
      <w:r w:rsidR="00526138" w:rsidRPr="009F24E4">
        <w:rPr>
          <w:rFonts w:cs="B Mitra" w:hint="eastAsia"/>
          <w:rtl/>
        </w:rPr>
        <w:t>باشند</w:t>
      </w:r>
      <w:r w:rsidR="00CC2792" w:rsidRPr="009F24E4">
        <w:rPr>
          <w:rFonts w:cs="B Mitra" w:hint="cs"/>
          <w:rtl/>
        </w:rPr>
        <w:t>.</w:t>
      </w:r>
    </w:p>
    <w:p w:rsidR="00A82C2F" w:rsidRPr="009F24E4" w:rsidRDefault="00264DDA" w:rsidP="005D25A5">
      <w:pPr>
        <w:pStyle w:val="TEXT"/>
        <w:numPr>
          <w:ilvl w:val="0"/>
          <w:numId w:val="28"/>
        </w:numPr>
        <w:spacing w:line="276" w:lineRule="auto"/>
        <w:rPr>
          <w:rFonts w:cs="B Mitra"/>
        </w:rPr>
      </w:pPr>
      <w:r w:rsidRPr="009F24E4">
        <w:rPr>
          <w:rFonts w:cs="B Mitra" w:hint="cs"/>
          <w:rtl/>
        </w:rPr>
        <w:t>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سا</w:t>
      </w:r>
      <w:r w:rsidR="00E11D84">
        <w:rPr>
          <w:rFonts w:cs="B Mitra" w:hint="cs"/>
          <w:rtl/>
        </w:rPr>
        <w:t>ی</w:t>
      </w:r>
      <w:r w:rsidR="00526138" w:rsidRPr="009F24E4">
        <w:rPr>
          <w:rFonts w:cs="B Mitra" w:hint="cs"/>
          <w:rtl/>
        </w:rPr>
        <w:t>ب</w:t>
      </w:r>
      <w:r w:rsidRPr="009F24E4">
        <w:rPr>
          <w:rFonts w:cs="B Mitra" w:hint="cs"/>
          <w:rtl/>
        </w:rPr>
        <w:t>رنت</w:t>
      </w:r>
      <w:r w:rsidR="00E11D84">
        <w:rPr>
          <w:rFonts w:cs="B Mitra" w:hint="cs"/>
          <w:rtl/>
        </w:rPr>
        <w:t>ی</w:t>
      </w:r>
      <w:r w:rsidR="006C7271">
        <w:rPr>
          <w:rFonts w:cs="B Mitra" w:hint="cs"/>
          <w:rtl/>
        </w:rPr>
        <w:t>ک</w:t>
      </w:r>
      <w:r w:rsidRPr="009F24E4">
        <w:rPr>
          <w:rStyle w:val="FootnoteReference"/>
          <w:rFonts w:cs="B Mitra"/>
          <w:rtl/>
        </w:rPr>
        <w:footnoteReference w:id="18"/>
      </w:r>
      <w:r w:rsidR="00382F9F" w:rsidRPr="009F24E4">
        <w:rPr>
          <w:rFonts w:cs="B Mitra"/>
          <w:rtl/>
        </w:rPr>
        <w:t xml:space="preserve"> :</w:t>
      </w:r>
      <w:r w:rsidR="0047245F" w:rsidRPr="009F24E4">
        <w:rPr>
          <w:rFonts w:cs="B Mitra" w:hint="cs"/>
          <w:rtl/>
        </w:rPr>
        <w:t xml:space="preserve"> س</w:t>
      </w:r>
      <w:r w:rsidR="00E11D84">
        <w:rPr>
          <w:rFonts w:cs="B Mitra" w:hint="cs"/>
          <w:rtl/>
        </w:rPr>
        <w:t>ی</w:t>
      </w:r>
      <w:r w:rsidR="0047245F" w:rsidRPr="009F24E4">
        <w:rPr>
          <w:rFonts w:cs="B Mitra" w:hint="cs"/>
          <w:rtl/>
        </w:rPr>
        <w:t>ستم‌ها</w:t>
      </w:r>
      <w:r w:rsidR="00E11D84">
        <w:rPr>
          <w:rFonts w:cs="B Mitra" w:hint="cs"/>
          <w:rtl/>
        </w:rPr>
        <w:t>یی</w:t>
      </w:r>
      <w:r w:rsidR="0047245F" w:rsidRPr="009F24E4">
        <w:rPr>
          <w:rFonts w:cs="B Mitra" w:hint="cs"/>
          <w:rtl/>
        </w:rPr>
        <w:t xml:space="preserve"> </w:t>
      </w:r>
      <w:r w:rsidR="006C7271">
        <w:rPr>
          <w:rFonts w:cs="B Mitra" w:hint="cs"/>
          <w:rtl/>
        </w:rPr>
        <w:t>ک</w:t>
      </w:r>
      <w:r w:rsidR="0047245F" w:rsidRPr="009F24E4">
        <w:rPr>
          <w:rFonts w:cs="B Mitra" w:hint="cs"/>
          <w:rtl/>
        </w:rPr>
        <w:t xml:space="preserve">ه </w:t>
      </w:r>
      <w:r w:rsidR="00BD2597" w:rsidRPr="009F24E4">
        <w:rPr>
          <w:rFonts w:cs="B Mitra" w:hint="cs"/>
          <w:rtl/>
        </w:rPr>
        <w:t xml:space="preserve">بر حسب </w:t>
      </w:r>
      <w:r w:rsidR="0047245F" w:rsidRPr="009F24E4">
        <w:rPr>
          <w:rFonts w:cs="B Mitra" w:hint="cs"/>
          <w:rtl/>
        </w:rPr>
        <w:t xml:space="preserve">هدف </w:t>
      </w:r>
      <w:r w:rsidR="00E11D84">
        <w:rPr>
          <w:rFonts w:cs="B Mitra" w:hint="cs"/>
          <w:rtl/>
        </w:rPr>
        <w:t>ی</w:t>
      </w:r>
      <w:r w:rsidR="0047245F" w:rsidRPr="009F24E4">
        <w:rPr>
          <w:rFonts w:cs="B Mitra" w:hint="cs"/>
          <w:rtl/>
        </w:rPr>
        <w:t>ا مع</w:t>
      </w:r>
      <w:r w:rsidR="00E11D84">
        <w:rPr>
          <w:rFonts w:cs="B Mitra" w:hint="cs"/>
          <w:rtl/>
        </w:rPr>
        <w:t>ی</w:t>
      </w:r>
      <w:r w:rsidR="0047245F" w:rsidRPr="009F24E4">
        <w:rPr>
          <w:rFonts w:cs="B Mitra" w:hint="cs"/>
          <w:rtl/>
        </w:rPr>
        <w:t>ار</w:t>
      </w:r>
      <w:r w:rsidR="00E11D84">
        <w:rPr>
          <w:rFonts w:cs="B Mitra" w:hint="cs"/>
          <w:rtl/>
        </w:rPr>
        <w:t>ی</w:t>
      </w:r>
      <w:r w:rsidR="0047245F" w:rsidRPr="009F24E4">
        <w:rPr>
          <w:rFonts w:cs="B Mitra" w:hint="cs"/>
          <w:rtl/>
        </w:rPr>
        <w:t xml:space="preserve"> </w:t>
      </w:r>
      <w:r w:rsidR="006C7271">
        <w:rPr>
          <w:rFonts w:cs="B Mitra" w:hint="cs"/>
          <w:rtl/>
        </w:rPr>
        <w:t>ک</w:t>
      </w:r>
      <w:r w:rsidR="0047245F" w:rsidRPr="009F24E4">
        <w:rPr>
          <w:rFonts w:cs="B Mitra" w:hint="cs"/>
          <w:rtl/>
        </w:rPr>
        <w:t>ه در ب</w:t>
      </w:r>
      <w:r w:rsidR="00E11D84">
        <w:rPr>
          <w:rFonts w:cs="B Mitra" w:hint="cs"/>
          <w:rtl/>
        </w:rPr>
        <w:t>ی</w:t>
      </w:r>
      <w:r w:rsidR="0047245F" w:rsidRPr="009F24E4">
        <w:rPr>
          <w:rFonts w:cs="B Mitra" w:hint="cs"/>
          <w:rtl/>
        </w:rPr>
        <w:t>رون برا</w:t>
      </w:r>
      <w:r w:rsidR="00E11D84">
        <w:rPr>
          <w:rFonts w:cs="B Mitra" w:hint="cs"/>
          <w:rtl/>
        </w:rPr>
        <w:t>ی</w:t>
      </w:r>
      <w:r w:rsidR="0047245F" w:rsidRPr="009F24E4">
        <w:rPr>
          <w:rFonts w:cs="B Mitra" w:hint="cs"/>
          <w:rtl/>
        </w:rPr>
        <w:t xml:space="preserve"> </w:t>
      </w:r>
      <w:r w:rsidR="00FB7E23" w:rsidRPr="009F24E4">
        <w:rPr>
          <w:rFonts w:cs="B Mitra"/>
          <w:rtl/>
        </w:rPr>
        <w:t>آن‌ها</w:t>
      </w:r>
      <w:r w:rsidR="0047245F" w:rsidRPr="009F24E4">
        <w:rPr>
          <w:rFonts w:cs="B Mitra" w:hint="cs"/>
          <w:rtl/>
        </w:rPr>
        <w:t xml:space="preserve"> </w:t>
      </w:r>
      <w:r w:rsidR="00CC2792" w:rsidRPr="009F24E4">
        <w:rPr>
          <w:rFonts w:cs="B Mitra" w:hint="cs"/>
          <w:rtl/>
        </w:rPr>
        <w:t>تع</w:t>
      </w:r>
      <w:r w:rsidR="00E11D84">
        <w:rPr>
          <w:rFonts w:cs="B Mitra" w:hint="cs"/>
          <w:rtl/>
        </w:rPr>
        <w:t>یی</w:t>
      </w:r>
      <w:r w:rsidR="00CC2792" w:rsidRPr="009F24E4">
        <w:rPr>
          <w:rFonts w:cs="B Mitra" w:hint="cs"/>
          <w:rtl/>
        </w:rPr>
        <w:t>ن شده</w:t>
      </w:r>
      <w:r w:rsidR="0047245F" w:rsidRPr="009F24E4">
        <w:rPr>
          <w:rFonts w:cs="B Mitra" w:hint="cs"/>
          <w:rtl/>
        </w:rPr>
        <w:t xml:space="preserve"> قادر به خود </w:t>
      </w:r>
      <w:r w:rsidR="006C7271">
        <w:rPr>
          <w:rFonts w:cs="B Mitra" w:hint="cs"/>
          <w:rtl/>
        </w:rPr>
        <w:t>ک</w:t>
      </w:r>
      <w:r w:rsidR="0047245F" w:rsidRPr="009F24E4">
        <w:rPr>
          <w:rFonts w:cs="B Mitra" w:hint="cs"/>
          <w:rtl/>
        </w:rPr>
        <w:t>نترل</w:t>
      </w:r>
      <w:r w:rsidR="00E11D84">
        <w:rPr>
          <w:rFonts w:cs="B Mitra" w:hint="cs"/>
          <w:rtl/>
        </w:rPr>
        <w:t>ی</w:t>
      </w:r>
      <w:r w:rsidR="0047245F" w:rsidRPr="009F24E4">
        <w:rPr>
          <w:rFonts w:cs="B Mitra" w:hint="cs"/>
          <w:rtl/>
        </w:rPr>
        <w:t xml:space="preserve"> م</w:t>
      </w:r>
      <w:r w:rsidR="00E11D84">
        <w:rPr>
          <w:rFonts w:cs="B Mitra" w:hint="cs"/>
          <w:rtl/>
        </w:rPr>
        <w:t>ی</w:t>
      </w:r>
      <w:r w:rsidR="0047245F" w:rsidRPr="009F24E4">
        <w:rPr>
          <w:rFonts w:cs="B Mitra" w:hint="cs"/>
          <w:rtl/>
        </w:rPr>
        <w:t xml:space="preserve">‌باشند مانند ترموستات. </w:t>
      </w:r>
    </w:p>
    <w:p w:rsidR="0047245F" w:rsidRPr="009F24E4" w:rsidRDefault="0047245F" w:rsidP="005D25A5">
      <w:pPr>
        <w:pStyle w:val="TEXT"/>
        <w:numPr>
          <w:ilvl w:val="0"/>
          <w:numId w:val="28"/>
        </w:numPr>
        <w:spacing w:line="276" w:lineRule="auto"/>
        <w:rPr>
          <w:rFonts w:cs="B Mitra"/>
        </w:rPr>
      </w:pPr>
      <w:r w:rsidRPr="009F24E4">
        <w:rPr>
          <w:rFonts w:cs="B Mitra" w:hint="cs"/>
          <w:rtl/>
        </w:rPr>
        <w:t>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باز</w:t>
      </w:r>
      <w:r w:rsidR="00264DDA" w:rsidRPr="009F24E4">
        <w:rPr>
          <w:rStyle w:val="FootnoteReference"/>
          <w:rFonts w:cs="B Mitra"/>
          <w:rtl/>
        </w:rPr>
        <w:footnoteReference w:id="19"/>
      </w:r>
      <w:r w:rsidR="00382F9F" w:rsidRPr="009F24E4">
        <w:rPr>
          <w:rFonts w:cs="B Mitra"/>
          <w:rtl/>
        </w:rPr>
        <w:t xml:space="preserve"> :</w:t>
      </w:r>
      <w:r w:rsidRPr="009F24E4">
        <w:rPr>
          <w:rFonts w:cs="B Mitra" w:hint="cs"/>
          <w:rtl/>
        </w:rPr>
        <w:t xml:space="preserve"> س</w:t>
      </w:r>
      <w:r w:rsidR="00E11D84">
        <w:rPr>
          <w:rFonts w:cs="B Mitra" w:hint="cs"/>
          <w:rtl/>
        </w:rPr>
        <w:t>ی</w:t>
      </w:r>
      <w:r w:rsidRPr="009F24E4">
        <w:rPr>
          <w:rFonts w:cs="B Mitra" w:hint="cs"/>
          <w:rtl/>
        </w:rPr>
        <w:t>ستم‌ها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w:t>
      </w:r>
      <w:r w:rsidR="00CC2792" w:rsidRPr="009F24E4">
        <w:rPr>
          <w:rFonts w:cs="B Mitra" w:hint="cs"/>
          <w:rtl/>
        </w:rPr>
        <w:t xml:space="preserve"> قادر به خودنگهدار</w:t>
      </w:r>
      <w:r w:rsidR="00E11D84">
        <w:rPr>
          <w:rFonts w:cs="B Mitra" w:hint="cs"/>
          <w:rtl/>
        </w:rPr>
        <w:t>ی</w:t>
      </w:r>
      <w:r w:rsidR="00CC2792" w:rsidRPr="009F24E4">
        <w:rPr>
          <w:rFonts w:cs="B Mitra" w:hint="cs"/>
          <w:rtl/>
        </w:rPr>
        <w:t xml:space="preserve"> بر مبنای دریافت </w:t>
      </w:r>
      <w:r w:rsidRPr="009F24E4">
        <w:rPr>
          <w:rFonts w:cs="B Mitra" w:hint="cs"/>
          <w:rtl/>
        </w:rPr>
        <w:t>م</w:t>
      </w:r>
      <w:r w:rsidR="00E11D84">
        <w:rPr>
          <w:rFonts w:cs="B Mitra" w:hint="cs"/>
          <w:rtl/>
        </w:rPr>
        <w:t>ی</w:t>
      </w:r>
      <w:r w:rsidRPr="009F24E4">
        <w:rPr>
          <w:rFonts w:cs="B Mitra" w:hint="cs"/>
          <w:rtl/>
        </w:rPr>
        <w:t xml:space="preserve">انداد از </w:t>
      </w:r>
      <w:r w:rsidR="00526138" w:rsidRPr="009F24E4">
        <w:rPr>
          <w:rFonts w:cs="B Mitra"/>
          <w:rtl/>
        </w:rPr>
        <w:t>مح</w:t>
      </w:r>
      <w:r w:rsidR="00526138" w:rsidRPr="009F24E4">
        <w:rPr>
          <w:rFonts w:cs="B Mitra" w:hint="cs"/>
          <w:rtl/>
        </w:rPr>
        <w:t>ی</w:t>
      </w:r>
      <w:r w:rsidR="00526138" w:rsidRPr="009F24E4">
        <w:rPr>
          <w:rFonts w:cs="B Mitra" w:hint="eastAsia"/>
          <w:rtl/>
        </w:rPr>
        <w:t>طشان</w:t>
      </w:r>
      <w:r w:rsidRPr="009F24E4">
        <w:rPr>
          <w:rFonts w:cs="B Mitra" w:hint="cs"/>
          <w:rtl/>
        </w:rPr>
        <w:t xml:space="preserve"> استوار م</w:t>
      </w:r>
      <w:r w:rsidR="00E11D84">
        <w:rPr>
          <w:rFonts w:cs="B Mitra" w:hint="cs"/>
          <w:rtl/>
        </w:rPr>
        <w:t>ی</w:t>
      </w:r>
      <w:r w:rsidRPr="009F24E4">
        <w:rPr>
          <w:rFonts w:cs="B Mitra" w:hint="cs"/>
          <w:rtl/>
        </w:rPr>
        <w:t xml:space="preserve">‌باشند مانند </w:t>
      </w:r>
      <w:r w:rsidR="00E11D84">
        <w:rPr>
          <w:rFonts w:cs="B Mitra" w:hint="cs"/>
          <w:rtl/>
        </w:rPr>
        <w:t>ی</w:t>
      </w:r>
      <w:r w:rsidR="006C7271">
        <w:rPr>
          <w:rFonts w:cs="B Mitra" w:hint="cs"/>
          <w:rtl/>
        </w:rPr>
        <w:t>ک</w:t>
      </w:r>
      <w:r w:rsidRPr="009F24E4">
        <w:rPr>
          <w:rFonts w:cs="B Mitra" w:hint="cs"/>
          <w:rtl/>
        </w:rPr>
        <w:t xml:space="preserve"> سلول زنده. </w:t>
      </w:r>
    </w:p>
    <w:p w:rsidR="0047245F" w:rsidRPr="009F24E4" w:rsidRDefault="0047245F" w:rsidP="00AD43FA">
      <w:pPr>
        <w:pStyle w:val="TEXT"/>
        <w:numPr>
          <w:ilvl w:val="0"/>
          <w:numId w:val="28"/>
        </w:numPr>
        <w:spacing w:line="276" w:lineRule="auto"/>
        <w:rPr>
          <w:rFonts w:cs="B Mitra"/>
        </w:rPr>
      </w:pPr>
      <w:r w:rsidRPr="009F24E4">
        <w:rPr>
          <w:rFonts w:cs="B Mitra" w:hint="cs"/>
          <w:rtl/>
        </w:rPr>
        <w:t>س</w:t>
      </w:r>
      <w:r w:rsidR="00E11D84">
        <w:rPr>
          <w:rFonts w:cs="B Mitra" w:hint="cs"/>
          <w:rtl/>
        </w:rPr>
        <w:t>ی</w:t>
      </w:r>
      <w:r w:rsidRPr="009F24E4">
        <w:rPr>
          <w:rFonts w:cs="B Mitra" w:hint="cs"/>
          <w:rtl/>
        </w:rPr>
        <w:t>ستم‌ها</w:t>
      </w:r>
      <w:r w:rsidR="00E11D84">
        <w:rPr>
          <w:rFonts w:cs="B Mitra" w:hint="cs"/>
          <w:rtl/>
        </w:rPr>
        <w:t>ی</w:t>
      </w:r>
      <w:r w:rsidR="0093435C" w:rsidRPr="009F24E4">
        <w:rPr>
          <w:rFonts w:cs="B Mitra" w:hint="cs"/>
          <w:rtl/>
        </w:rPr>
        <w:t xml:space="preserve"> رشد </w:t>
      </w:r>
      <w:r w:rsidR="00E11D84">
        <w:rPr>
          <w:rFonts w:cs="B Mitra" w:hint="cs"/>
          <w:rtl/>
        </w:rPr>
        <w:t>ی</w:t>
      </w:r>
      <w:r w:rsidR="0093435C" w:rsidRPr="009F24E4">
        <w:rPr>
          <w:rFonts w:cs="B Mitra" w:hint="cs"/>
          <w:rtl/>
        </w:rPr>
        <w:t>ابنده با برنامه‌ر</w:t>
      </w:r>
      <w:r w:rsidR="00E11D84">
        <w:rPr>
          <w:rFonts w:cs="B Mitra" w:hint="cs"/>
          <w:rtl/>
        </w:rPr>
        <w:t>ی</w:t>
      </w:r>
      <w:r w:rsidR="0093435C" w:rsidRPr="009F24E4">
        <w:rPr>
          <w:rFonts w:cs="B Mitra" w:hint="cs"/>
          <w:rtl/>
        </w:rPr>
        <w:t>ز</w:t>
      </w:r>
      <w:r w:rsidR="00E11D84">
        <w:rPr>
          <w:rFonts w:cs="B Mitra" w:hint="cs"/>
          <w:rtl/>
        </w:rPr>
        <w:t>ی</w:t>
      </w:r>
      <w:r w:rsidR="0093435C" w:rsidRPr="009F24E4">
        <w:rPr>
          <w:rFonts w:cs="B Mitra" w:hint="cs"/>
          <w:rtl/>
        </w:rPr>
        <w:t xml:space="preserve"> قبل</w:t>
      </w:r>
      <w:r w:rsidR="00E11D84">
        <w:rPr>
          <w:rFonts w:cs="B Mitra" w:hint="cs"/>
          <w:rtl/>
        </w:rPr>
        <w:t>ی</w:t>
      </w:r>
      <w:r w:rsidR="0093435C" w:rsidRPr="009F24E4">
        <w:rPr>
          <w:rStyle w:val="FootnoteReference"/>
          <w:rFonts w:cs="B Mitra"/>
          <w:rtl/>
        </w:rPr>
        <w:footnoteReference w:id="20"/>
      </w:r>
      <w:r w:rsidR="00382F9F" w:rsidRPr="009F24E4">
        <w:rPr>
          <w:rFonts w:cs="B Mitra"/>
          <w:rtl/>
        </w:rPr>
        <w:t xml:space="preserve"> :</w:t>
      </w:r>
      <w:r w:rsidRPr="009F24E4">
        <w:rPr>
          <w:rFonts w:cs="B Mitra" w:hint="cs"/>
          <w:rtl/>
        </w:rPr>
        <w:t xml:space="preserve"> س</w:t>
      </w:r>
      <w:r w:rsidR="00E11D84">
        <w:rPr>
          <w:rFonts w:cs="B Mitra" w:hint="cs"/>
          <w:rtl/>
        </w:rPr>
        <w:t>ی</w:t>
      </w:r>
      <w:r w:rsidRPr="009F24E4">
        <w:rPr>
          <w:rFonts w:cs="B Mitra" w:hint="cs"/>
          <w:rtl/>
        </w:rPr>
        <w:t>ستم‌ها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 xml:space="preserve">ه </w:t>
      </w:r>
      <w:r w:rsidR="00AD43FA" w:rsidRPr="009F24E4">
        <w:rPr>
          <w:rFonts w:cs="B Mitra" w:hint="cs"/>
          <w:rtl/>
        </w:rPr>
        <w:t xml:space="preserve">صرفاً </w:t>
      </w:r>
      <w:r w:rsidRPr="009F24E4">
        <w:rPr>
          <w:rFonts w:cs="B Mitra" w:hint="cs"/>
          <w:rtl/>
        </w:rPr>
        <w:t>از راه تقس</w:t>
      </w:r>
      <w:r w:rsidR="00E11D84">
        <w:rPr>
          <w:rFonts w:cs="B Mitra" w:hint="cs"/>
          <w:rtl/>
        </w:rPr>
        <w:t>ی</w:t>
      </w:r>
      <w:r w:rsidRPr="009F24E4">
        <w:rPr>
          <w:rFonts w:cs="B Mitra" w:hint="cs"/>
          <w:rtl/>
        </w:rPr>
        <w:t>م، ت</w:t>
      </w:r>
      <w:r w:rsidR="006C7271">
        <w:rPr>
          <w:rFonts w:cs="B Mitra" w:hint="cs"/>
          <w:rtl/>
        </w:rPr>
        <w:t>ک</w:t>
      </w:r>
      <w:r w:rsidRPr="009F24E4">
        <w:rPr>
          <w:rFonts w:cs="B Mitra" w:hint="cs"/>
          <w:rtl/>
        </w:rPr>
        <w:t>ث</w:t>
      </w:r>
      <w:r w:rsidR="00E11D84">
        <w:rPr>
          <w:rFonts w:cs="B Mitra" w:hint="cs"/>
          <w:rtl/>
        </w:rPr>
        <w:t>ی</w:t>
      </w:r>
      <w:r w:rsidRPr="009F24E4">
        <w:rPr>
          <w:rFonts w:cs="B Mitra" w:hint="cs"/>
          <w:rtl/>
        </w:rPr>
        <w:t>ر نم</w:t>
      </w:r>
      <w:r w:rsidR="00E11D84">
        <w:rPr>
          <w:rFonts w:cs="B Mitra" w:hint="cs"/>
          <w:rtl/>
        </w:rPr>
        <w:t>ی</w:t>
      </w:r>
      <w:r w:rsidRPr="009F24E4">
        <w:rPr>
          <w:rFonts w:cs="B Mitra" w:hint="cs"/>
          <w:rtl/>
        </w:rPr>
        <w:t>‌</w:t>
      </w:r>
      <w:r w:rsidR="00CC2792" w:rsidRPr="009F24E4">
        <w:rPr>
          <w:rFonts w:cs="B Mitra" w:hint="cs"/>
          <w:rtl/>
        </w:rPr>
        <w:t>شوند،</w:t>
      </w:r>
      <w:r w:rsidRPr="009F24E4">
        <w:rPr>
          <w:rFonts w:cs="B Mitra" w:hint="cs"/>
          <w:rtl/>
        </w:rPr>
        <w:t xml:space="preserve"> بل</w:t>
      </w:r>
      <w:r w:rsidR="006C7271">
        <w:rPr>
          <w:rFonts w:cs="B Mitra" w:hint="cs"/>
          <w:rtl/>
        </w:rPr>
        <w:t>ک</w:t>
      </w:r>
      <w:r w:rsidRPr="009F24E4">
        <w:rPr>
          <w:rFonts w:cs="B Mitra" w:hint="cs"/>
          <w:rtl/>
        </w:rPr>
        <w:t>ه از طر</w:t>
      </w:r>
      <w:r w:rsidR="00E11D84">
        <w:rPr>
          <w:rFonts w:cs="B Mitra" w:hint="cs"/>
          <w:rtl/>
        </w:rPr>
        <w:t>ی</w:t>
      </w:r>
      <w:r w:rsidRPr="009F24E4">
        <w:rPr>
          <w:rFonts w:cs="B Mitra" w:hint="cs"/>
          <w:rtl/>
        </w:rPr>
        <w:t xml:space="preserve">ق بذر </w:t>
      </w:r>
      <w:r w:rsidR="00E11D84">
        <w:rPr>
          <w:rFonts w:cs="B Mitra" w:hint="cs"/>
          <w:rtl/>
        </w:rPr>
        <w:t>ی</w:t>
      </w:r>
      <w:r w:rsidRPr="009F24E4">
        <w:rPr>
          <w:rFonts w:cs="B Mitra" w:hint="cs"/>
          <w:rtl/>
        </w:rPr>
        <w:t>ا تخم ت</w:t>
      </w:r>
      <w:r w:rsidR="006C7271">
        <w:rPr>
          <w:rFonts w:cs="B Mitra" w:hint="cs"/>
          <w:rtl/>
        </w:rPr>
        <w:t>ک</w:t>
      </w:r>
      <w:r w:rsidRPr="009F24E4">
        <w:rPr>
          <w:rFonts w:cs="B Mitra" w:hint="cs"/>
          <w:rtl/>
        </w:rPr>
        <w:t>ث</w:t>
      </w:r>
      <w:r w:rsidR="00E11D84">
        <w:rPr>
          <w:rFonts w:cs="B Mitra" w:hint="cs"/>
          <w:rtl/>
        </w:rPr>
        <w:t>ی</w:t>
      </w:r>
      <w:r w:rsidRPr="009F24E4">
        <w:rPr>
          <w:rFonts w:cs="B Mitra" w:hint="cs"/>
          <w:rtl/>
        </w:rPr>
        <w:t>ر م</w:t>
      </w:r>
      <w:r w:rsidR="00E11D84">
        <w:rPr>
          <w:rFonts w:cs="B Mitra" w:hint="cs"/>
          <w:rtl/>
        </w:rPr>
        <w:t>ی</w:t>
      </w:r>
      <w:r w:rsidRPr="009F24E4">
        <w:rPr>
          <w:rFonts w:cs="B Mitra" w:hint="cs"/>
          <w:rtl/>
        </w:rPr>
        <w:t xml:space="preserve">‌شوند </w:t>
      </w:r>
      <w:r w:rsidR="00AD43FA" w:rsidRPr="009F24E4">
        <w:rPr>
          <w:rFonts w:cs="B Mitra" w:hint="cs"/>
          <w:rtl/>
        </w:rPr>
        <w:t xml:space="preserve">و </w:t>
      </w:r>
      <w:r w:rsidRPr="009F24E4">
        <w:rPr>
          <w:rFonts w:cs="B Mitra" w:hint="cs"/>
          <w:rtl/>
        </w:rPr>
        <w:t>دارا</w:t>
      </w:r>
      <w:r w:rsidR="00E11D84">
        <w:rPr>
          <w:rFonts w:cs="B Mitra" w:hint="cs"/>
          <w:rtl/>
        </w:rPr>
        <w:t>ی</w:t>
      </w:r>
      <w:r w:rsidRPr="009F24E4">
        <w:rPr>
          <w:rFonts w:cs="B Mitra" w:hint="cs"/>
          <w:rtl/>
        </w:rPr>
        <w:t xml:space="preserve"> دستورالعمل‌ها</w:t>
      </w:r>
      <w:r w:rsidR="00E11D84">
        <w:rPr>
          <w:rFonts w:cs="B Mitra" w:hint="cs"/>
          <w:rtl/>
        </w:rPr>
        <w:t>ی</w:t>
      </w:r>
      <w:r w:rsidRPr="009F24E4">
        <w:rPr>
          <w:rFonts w:cs="B Mitra" w:hint="cs"/>
          <w:rtl/>
        </w:rPr>
        <w:t xml:space="preserve"> از پ</w:t>
      </w:r>
      <w:r w:rsidR="00E11D84">
        <w:rPr>
          <w:rFonts w:cs="B Mitra" w:hint="cs"/>
          <w:rtl/>
        </w:rPr>
        <w:t>ی</w:t>
      </w:r>
      <w:r w:rsidRPr="009F24E4">
        <w:rPr>
          <w:rFonts w:cs="B Mitra" w:hint="cs"/>
          <w:rtl/>
        </w:rPr>
        <w:t>ش برنامه‌ر</w:t>
      </w:r>
      <w:r w:rsidR="00E11D84">
        <w:rPr>
          <w:rFonts w:cs="B Mitra" w:hint="cs"/>
          <w:rtl/>
        </w:rPr>
        <w:t>ی</w:t>
      </w:r>
      <w:r w:rsidRPr="009F24E4">
        <w:rPr>
          <w:rFonts w:cs="B Mitra" w:hint="cs"/>
          <w:rtl/>
        </w:rPr>
        <w:t>ز</w:t>
      </w:r>
      <w:r w:rsidR="00E11D84">
        <w:rPr>
          <w:rFonts w:cs="B Mitra" w:hint="cs"/>
          <w:rtl/>
        </w:rPr>
        <w:t>ی</w:t>
      </w:r>
      <w:r w:rsidRPr="009F24E4">
        <w:rPr>
          <w:rFonts w:cs="B Mitra" w:hint="cs"/>
          <w:rtl/>
        </w:rPr>
        <w:t xml:space="preserve"> شده برا</w:t>
      </w:r>
      <w:r w:rsidR="00E11D84">
        <w:rPr>
          <w:rFonts w:cs="B Mitra" w:hint="cs"/>
          <w:rtl/>
        </w:rPr>
        <w:t>ی</w:t>
      </w:r>
      <w:r w:rsidRPr="009F24E4">
        <w:rPr>
          <w:rFonts w:cs="B Mitra" w:hint="cs"/>
          <w:rtl/>
        </w:rPr>
        <w:t xml:space="preserve"> رشد م</w:t>
      </w:r>
      <w:r w:rsidR="00E11D84">
        <w:rPr>
          <w:rFonts w:cs="B Mitra" w:hint="cs"/>
          <w:rtl/>
        </w:rPr>
        <w:t>ی</w:t>
      </w:r>
      <w:r w:rsidRPr="009F24E4">
        <w:rPr>
          <w:rFonts w:cs="B Mitra" w:hint="cs"/>
          <w:rtl/>
        </w:rPr>
        <w:t>‌باشند مانند س</w:t>
      </w:r>
      <w:r w:rsidR="00E11D84">
        <w:rPr>
          <w:rFonts w:cs="B Mitra" w:hint="cs"/>
          <w:rtl/>
        </w:rPr>
        <w:t>ی</w:t>
      </w:r>
      <w:r w:rsidRPr="009F24E4">
        <w:rPr>
          <w:rFonts w:cs="B Mitra" w:hint="cs"/>
          <w:rtl/>
        </w:rPr>
        <w:t>ستم م</w:t>
      </w:r>
      <w:r w:rsidR="00E11D84">
        <w:rPr>
          <w:rFonts w:cs="B Mitra" w:hint="cs"/>
          <w:rtl/>
        </w:rPr>
        <w:t>ی</w:t>
      </w:r>
      <w:r w:rsidRPr="009F24E4">
        <w:rPr>
          <w:rFonts w:cs="B Mitra" w:hint="cs"/>
          <w:rtl/>
        </w:rPr>
        <w:t xml:space="preserve">وه درخت بلوط. </w:t>
      </w:r>
    </w:p>
    <w:p w:rsidR="0047245F" w:rsidRPr="009F24E4" w:rsidRDefault="00264DDA" w:rsidP="005D25A5">
      <w:pPr>
        <w:pStyle w:val="TEXT"/>
        <w:numPr>
          <w:ilvl w:val="0"/>
          <w:numId w:val="28"/>
        </w:numPr>
        <w:spacing w:line="276" w:lineRule="auto"/>
        <w:rPr>
          <w:rFonts w:cs="B Mitra"/>
        </w:rPr>
      </w:pPr>
      <w:r w:rsidRPr="009F24E4">
        <w:rPr>
          <w:rFonts w:cs="B Mitra" w:hint="cs"/>
          <w:rtl/>
        </w:rPr>
        <w:t>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درون تصور</w:t>
      </w:r>
      <w:r w:rsidR="00E11D84">
        <w:rPr>
          <w:rFonts w:cs="B Mitra" w:hint="cs"/>
          <w:rtl/>
        </w:rPr>
        <w:t>ی</w:t>
      </w:r>
      <w:r w:rsidRPr="009F24E4">
        <w:rPr>
          <w:rStyle w:val="FootnoteReference"/>
          <w:rFonts w:cs="B Mitra"/>
          <w:rtl/>
        </w:rPr>
        <w:footnoteReference w:id="21"/>
      </w:r>
      <w:r w:rsidR="00382F9F" w:rsidRPr="009F24E4">
        <w:rPr>
          <w:rFonts w:cs="B Mitra"/>
          <w:rtl/>
        </w:rPr>
        <w:t xml:space="preserve"> :</w:t>
      </w:r>
      <w:r w:rsidR="0047245F" w:rsidRPr="009F24E4">
        <w:rPr>
          <w:rFonts w:cs="B Mitra" w:hint="cs"/>
          <w:rtl/>
        </w:rPr>
        <w:t xml:space="preserve"> س</w:t>
      </w:r>
      <w:r w:rsidR="00E11D84">
        <w:rPr>
          <w:rFonts w:cs="B Mitra" w:hint="cs"/>
          <w:rtl/>
        </w:rPr>
        <w:t>ی</w:t>
      </w:r>
      <w:r w:rsidR="0047245F" w:rsidRPr="009F24E4">
        <w:rPr>
          <w:rFonts w:cs="B Mitra" w:hint="cs"/>
          <w:rtl/>
        </w:rPr>
        <w:t>ستم‌ها</w:t>
      </w:r>
      <w:r w:rsidR="00E11D84">
        <w:rPr>
          <w:rFonts w:cs="B Mitra" w:hint="cs"/>
          <w:rtl/>
        </w:rPr>
        <w:t>یی</w:t>
      </w:r>
      <w:r w:rsidR="0047245F" w:rsidRPr="009F24E4">
        <w:rPr>
          <w:rFonts w:cs="B Mitra" w:hint="cs"/>
          <w:rtl/>
        </w:rPr>
        <w:t xml:space="preserve"> </w:t>
      </w:r>
      <w:r w:rsidR="006C7271">
        <w:rPr>
          <w:rFonts w:cs="B Mitra" w:hint="cs"/>
          <w:rtl/>
        </w:rPr>
        <w:t>ک</w:t>
      </w:r>
      <w:r w:rsidR="0047245F" w:rsidRPr="009F24E4">
        <w:rPr>
          <w:rFonts w:cs="B Mitra" w:hint="cs"/>
          <w:rtl/>
        </w:rPr>
        <w:t>ه استعداد آگاه</w:t>
      </w:r>
      <w:r w:rsidR="00E11D84">
        <w:rPr>
          <w:rFonts w:cs="B Mitra" w:hint="cs"/>
          <w:rtl/>
        </w:rPr>
        <w:t>ی</w:t>
      </w:r>
      <w:r w:rsidR="0047245F" w:rsidRPr="009F24E4">
        <w:rPr>
          <w:rFonts w:cs="B Mitra" w:hint="cs"/>
          <w:rtl/>
        </w:rPr>
        <w:t xml:space="preserve"> مشروح از مح</w:t>
      </w:r>
      <w:r w:rsidR="00E11D84">
        <w:rPr>
          <w:rFonts w:cs="B Mitra" w:hint="cs"/>
          <w:rtl/>
        </w:rPr>
        <w:t>ی</w:t>
      </w:r>
      <w:r w:rsidR="0047245F" w:rsidRPr="009F24E4">
        <w:rPr>
          <w:rFonts w:cs="B Mitra" w:hint="cs"/>
          <w:rtl/>
        </w:rPr>
        <w:t>ط</w:t>
      </w:r>
      <w:r w:rsidR="00E11D84">
        <w:rPr>
          <w:rFonts w:cs="B Mitra" w:hint="cs"/>
          <w:rtl/>
        </w:rPr>
        <w:t>ی</w:t>
      </w:r>
      <w:r w:rsidR="0047245F" w:rsidRPr="009F24E4">
        <w:rPr>
          <w:rFonts w:cs="B Mitra" w:hint="cs"/>
          <w:rtl/>
        </w:rPr>
        <w:t xml:space="preserve"> دارند </w:t>
      </w:r>
      <w:r w:rsidR="006C7271">
        <w:rPr>
          <w:rFonts w:cs="B Mitra" w:hint="cs"/>
          <w:rtl/>
        </w:rPr>
        <w:t>ک</w:t>
      </w:r>
      <w:r w:rsidR="0047245F" w:rsidRPr="009F24E4">
        <w:rPr>
          <w:rFonts w:cs="B Mitra" w:hint="cs"/>
          <w:rtl/>
        </w:rPr>
        <w:t>ه اطلاعات را از آن در</w:t>
      </w:r>
      <w:r w:rsidR="00E11D84">
        <w:rPr>
          <w:rFonts w:cs="B Mitra" w:hint="cs"/>
          <w:rtl/>
        </w:rPr>
        <w:t>ی</w:t>
      </w:r>
      <w:r w:rsidR="0047245F" w:rsidRPr="009F24E4">
        <w:rPr>
          <w:rFonts w:cs="B Mitra" w:hint="cs"/>
          <w:rtl/>
        </w:rPr>
        <w:t>افت م</w:t>
      </w:r>
      <w:r w:rsidR="00E11D84">
        <w:rPr>
          <w:rFonts w:cs="B Mitra" w:hint="cs"/>
          <w:rtl/>
        </w:rPr>
        <w:t>ی</w:t>
      </w:r>
      <w:r w:rsidR="0047245F" w:rsidRPr="009F24E4">
        <w:rPr>
          <w:rFonts w:cs="B Mitra" w:hint="cs"/>
          <w:rtl/>
        </w:rPr>
        <w:t>‌</w:t>
      </w:r>
      <w:r w:rsidR="006C7271">
        <w:rPr>
          <w:rFonts w:cs="B Mitra" w:hint="cs"/>
          <w:rtl/>
        </w:rPr>
        <w:t>ک</w:t>
      </w:r>
      <w:r w:rsidR="0047245F" w:rsidRPr="009F24E4">
        <w:rPr>
          <w:rFonts w:cs="B Mitra" w:hint="cs"/>
          <w:rtl/>
        </w:rPr>
        <w:t xml:space="preserve">نند و در </w:t>
      </w:r>
      <w:r w:rsidR="00E11D84">
        <w:rPr>
          <w:rFonts w:cs="B Mitra" w:hint="cs"/>
          <w:rtl/>
        </w:rPr>
        <w:t>ی</w:t>
      </w:r>
      <w:r w:rsidR="006C7271">
        <w:rPr>
          <w:rFonts w:cs="B Mitra" w:hint="cs"/>
          <w:rtl/>
        </w:rPr>
        <w:t>ک</w:t>
      </w:r>
      <w:r w:rsidR="0047245F" w:rsidRPr="009F24E4">
        <w:rPr>
          <w:rFonts w:cs="B Mitra" w:hint="cs"/>
          <w:rtl/>
        </w:rPr>
        <w:t xml:space="preserve"> ساختار تصور</w:t>
      </w:r>
      <w:r w:rsidR="00E11D84">
        <w:rPr>
          <w:rFonts w:cs="B Mitra" w:hint="cs"/>
          <w:rtl/>
        </w:rPr>
        <w:t>ی</w:t>
      </w:r>
      <w:r w:rsidR="0047245F" w:rsidRPr="009F24E4">
        <w:rPr>
          <w:rFonts w:cs="B Mitra" w:hint="cs"/>
          <w:rtl/>
        </w:rPr>
        <w:t xml:space="preserve"> </w:t>
      </w:r>
      <w:r w:rsidR="00E11D84">
        <w:rPr>
          <w:rFonts w:cs="B Mitra" w:hint="cs"/>
          <w:rtl/>
        </w:rPr>
        <w:t>ی</w:t>
      </w:r>
      <w:r w:rsidR="0047245F" w:rsidRPr="009F24E4">
        <w:rPr>
          <w:rFonts w:cs="B Mitra" w:hint="cs"/>
          <w:rtl/>
        </w:rPr>
        <w:t>ا آگاه</w:t>
      </w:r>
      <w:r w:rsidR="00E11D84">
        <w:rPr>
          <w:rFonts w:cs="B Mitra" w:hint="cs"/>
          <w:rtl/>
        </w:rPr>
        <w:t>ی</w:t>
      </w:r>
      <w:r w:rsidR="0047245F" w:rsidRPr="009F24E4">
        <w:rPr>
          <w:rFonts w:cs="B Mitra" w:hint="cs"/>
          <w:rtl/>
        </w:rPr>
        <w:t xml:space="preserve"> از مح</w:t>
      </w:r>
      <w:r w:rsidR="00E11D84">
        <w:rPr>
          <w:rFonts w:cs="B Mitra" w:hint="cs"/>
          <w:rtl/>
        </w:rPr>
        <w:t>ی</w:t>
      </w:r>
      <w:r w:rsidR="0047245F" w:rsidRPr="009F24E4">
        <w:rPr>
          <w:rFonts w:cs="B Mitra" w:hint="cs"/>
          <w:rtl/>
        </w:rPr>
        <w:t xml:space="preserve">ط به عنوان </w:t>
      </w:r>
      <w:r w:rsidR="00E11D84">
        <w:rPr>
          <w:rFonts w:cs="B Mitra" w:hint="cs"/>
          <w:rtl/>
        </w:rPr>
        <w:t>ی</w:t>
      </w:r>
      <w:r w:rsidR="006C7271">
        <w:rPr>
          <w:rFonts w:cs="B Mitra" w:hint="cs"/>
          <w:rtl/>
        </w:rPr>
        <w:t>ک</w:t>
      </w:r>
      <w:r w:rsidR="0047245F" w:rsidRPr="009F24E4">
        <w:rPr>
          <w:rFonts w:cs="B Mitra" w:hint="cs"/>
          <w:rtl/>
        </w:rPr>
        <w:t xml:space="preserve"> </w:t>
      </w:r>
      <w:r w:rsidR="006C7271">
        <w:rPr>
          <w:rFonts w:cs="B Mitra" w:hint="cs"/>
          <w:rtl/>
        </w:rPr>
        <w:t>ک</w:t>
      </w:r>
      <w:r w:rsidR="0047245F" w:rsidRPr="009F24E4">
        <w:rPr>
          <w:rFonts w:cs="B Mitra" w:hint="cs"/>
          <w:rtl/>
        </w:rPr>
        <w:t>ل سازمان م</w:t>
      </w:r>
      <w:r w:rsidR="00E11D84">
        <w:rPr>
          <w:rFonts w:cs="B Mitra" w:hint="cs"/>
          <w:rtl/>
        </w:rPr>
        <w:t>ی</w:t>
      </w:r>
      <w:r w:rsidR="0047245F" w:rsidRPr="009F24E4">
        <w:rPr>
          <w:rFonts w:cs="B Mitra" w:hint="cs"/>
          <w:rtl/>
        </w:rPr>
        <w:t>‌</w:t>
      </w:r>
      <w:r w:rsidR="00E11D84">
        <w:rPr>
          <w:rFonts w:cs="B Mitra" w:hint="cs"/>
          <w:rtl/>
        </w:rPr>
        <w:t>ی</w:t>
      </w:r>
      <w:r w:rsidR="0047245F" w:rsidRPr="009F24E4">
        <w:rPr>
          <w:rFonts w:cs="B Mitra" w:hint="cs"/>
          <w:rtl/>
        </w:rPr>
        <w:t>ابند. سطح</w:t>
      </w:r>
      <w:r w:rsidR="00E11D84">
        <w:rPr>
          <w:rFonts w:cs="B Mitra" w:hint="cs"/>
          <w:rtl/>
        </w:rPr>
        <w:t>ی</w:t>
      </w:r>
      <w:r w:rsidR="0047245F" w:rsidRPr="009F24E4">
        <w:rPr>
          <w:rFonts w:cs="B Mitra" w:hint="cs"/>
          <w:rtl/>
        </w:rPr>
        <w:t xml:space="preserve"> </w:t>
      </w:r>
      <w:r w:rsidR="006C7271">
        <w:rPr>
          <w:rFonts w:cs="B Mitra" w:hint="cs"/>
          <w:rtl/>
        </w:rPr>
        <w:t>ک</w:t>
      </w:r>
      <w:r w:rsidR="0047245F" w:rsidRPr="009F24E4">
        <w:rPr>
          <w:rFonts w:cs="B Mitra" w:hint="cs"/>
          <w:rtl/>
        </w:rPr>
        <w:t xml:space="preserve">ه </w:t>
      </w:r>
      <w:r w:rsidR="006C7271">
        <w:rPr>
          <w:rFonts w:cs="B Mitra" w:hint="cs"/>
          <w:rtl/>
        </w:rPr>
        <w:t>ک</w:t>
      </w:r>
      <w:r w:rsidR="0047245F" w:rsidRPr="009F24E4">
        <w:rPr>
          <w:rFonts w:cs="B Mitra" w:hint="cs"/>
          <w:rtl/>
        </w:rPr>
        <w:t>ار</w:t>
      </w:r>
      <w:r w:rsidR="006C7271">
        <w:rPr>
          <w:rFonts w:cs="B Mitra" w:hint="cs"/>
          <w:rtl/>
        </w:rPr>
        <w:t>ک</w:t>
      </w:r>
      <w:r w:rsidR="0047245F" w:rsidRPr="009F24E4">
        <w:rPr>
          <w:rFonts w:cs="B Mitra" w:hint="cs"/>
          <w:rtl/>
        </w:rPr>
        <w:t>رد ح</w:t>
      </w:r>
      <w:r w:rsidR="00E11D84">
        <w:rPr>
          <w:rFonts w:cs="B Mitra" w:hint="cs"/>
          <w:rtl/>
        </w:rPr>
        <w:t>ی</w:t>
      </w:r>
      <w:r w:rsidR="0047245F" w:rsidRPr="009F24E4">
        <w:rPr>
          <w:rFonts w:cs="B Mitra" w:hint="cs"/>
          <w:rtl/>
        </w:rPr>
        <w:t xml:space="preserve">وانات در آن قرار دارد. </w:t>
      </w:r>
    </w:p>
    <w:p w:rsidR="0047245F" w:rsidRPr="009F24E4" w:rsidRDefault="0047245F" w:rsidP="005D25A5">
      <w:pPr>
        <w:pStyle w:val="TEXT"/>
        <w:numPr>
          <w:ilvl w:val="0"/>
          <w:numId w:val="28"/>
        </w:numPr>
        <w:spacing w:line="276" w:lineRule="auto"/>
        <w:rPr>
          <w:rFonts w:cs="B Mitra"/>
        </w:rPr>
      </w:pPr>
      <w:r w:rsidRPr="009F24E4">
        <w:rPr>
          <w:rFonts w:cs="B Mitra" w:hint="cs"/>
          <w:rtl/>
        </w:rPr>
        <w:t>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نمادپرداز</w:t>
      </w:r>
      <w:r w:rsidR="00E11D84">
        <w:rPr>
          <w:rFonts w:cs="B Mitra" w:hint="cs"/>
          <w:rtl/>
        </w:rPr>
        <w:t>ی</w:t>
      </w:r>
      <w:r w:rsidR="00264DDA" w:rsidRPr="009F24E4">
        <w:rPr>
          <w:rStyle w:val="FootnoteReference"/>
          <w:rFonts w:cs="B Mitra"/>
          <w:rtl/>
        </w:rPr>
        <w:footnoteReference w:id="22"/>
      </w:r>
      <w:r w:rsidR="00382F9F" w:rsidRPr="009F24E4">
        <w:rPr>
          <w:rFonts w:cs="B Mitra"/>
          <w:rtl/>
        </w:rPr>
        <w:t xml:space="preserve"> :</w:t>
      </w:r>
      <w:r w:rsidR="00DB36C4" w:rsidRPr="009F24E4">
        <w:rPr>
          <w:rFonts w:cs="B Mitra"/>
          <w:rtl/>
        </w:rPr>
        <w:t xml:space="preserve"> </w:t>
      </w:r>
      <w:r w:rsidR="00FE0322" w:rsidRPr="009F24E4">
        <w:rPr>
          <w:rFonts w:cs="B Mitra" w:hint="cs"/>
          <w:rtl/>
        </w:rPr>
        <w:t>س</w:t>
      </w:r>
      <w:r w:rsidR="00E11D84">
        <w:rPr>
          <w:rFonts w:cs="B Mitra" w:hint="cs"/>
          <w:rtl/>
        </w:rPr>
        <w:t>ی</w:t>
      </w:r>
      <w:r w:rsidR="00FE0322" w:rsidRPr="009F24E4">
        <w:rPr>
          <w:rFonts w:cs="B Mitra" w:hint="cs"/>
          <w:rtl/>
        </w:rPr>
        <w:t>ستم‌ها</w:t>
      </w:r>
      <w:r w:rsidR="00E11D84">
        <w:rPr>
          <w:rFonts w:cs="B Mitra" w:hint="cs"/>
          <w:rtl/>
        </w:rPr>
        <w:t>یی</w:t>
      </w:r>
      <w:r w:rsidR="00FE0322" w:rsidRPr="009F24E4">
        <w:rPr>
          <w:rFonts w:cs="B Mitra" w:hint="cs"/>
          <w:rtl/>
        </w:rPr>
        <w:t xml:space="preserve"> </w:t>
      </w:r>
      <w:r w:rsidR="006C7271">
        <w:rPr>
          <w:rFonts w:cs="B Mitra" w:hint="cs"/>
          <w:rtl/>
        </w:rPr>
        <w:t>ک</w:t>
      </w:r>
      <w:r w:rsidR="00FE0322" w:rsidRPr="009F24E4">
        <w:rPr>
          <w:rFonts w:cs="B Mitra" w:hint="cs"/>
          <w:rtl/>
        </w:rPr>
        <w:t>ه در وضع خودآگاه قرار دارند و قادر به استفاده از زبان م</w:t>
      </w:r>
      <w:r w:rsidR="00E11D84">
        <w:rPr>
          <w:rFonts w:cs="B Mitra" w:hint="cs"/>
          <w:rtl/>
        </w:rPr>
        <w:t>ی</w:t>
      </w:r>
      <w:r w:rsidR="00FE0322" w:rsidRPr="009F24E4">
        <w:rPr>
          <w:rFonts w:cs="B Mitra" w:hint="cs"/>
          <w:rtl/>
        </w:rPr>
        <w:t xml:space="preserve">‌باشند. </w:t>
      </w:r>
      <w:r w:rsidR="006C7271">
        <w:rPr>
          <w:rFonts w:cs="B Mitra" w:hint="cs"/>
          <w:rtl/>
        </w:rPr>
        <w:t>ک</w:t>
      </w:r>
      <w:r w:rsidR="00FE0322" w:rsidRPr="009F24E4">
        <w:rPr>
          <w:rFonts w:cs="B Mitra" w:hint="cs"/>
          <w:rtl/>
        </w:rPr>
        <w:t>ار</w:t>
      </w:r>
      <w:r w:rsidR="006C7271">
        <w:rPr>
          <w:rFonts w:cs="B Mitra" w:hint="cs"/>
          <w:rtl/>
        </w:rPr>
        <w:t>ک</w:t>
      </w:r>
      <w:r w:rsidR="00FE0322" w:rsidRPr="009F24E4">
        <w:rPr>
          <w:rFonts w:cs="B Mitra" w:hint="cs"/>
          <w:rtl/>
        </w:rPr>
        <w:t>رد انسان‌ها در ا</w:t>
      </w:r>
      <w:r w:rsidR="00E11D84">
        <w:rPr>
          <w:rFonts w:cs="B Mitra" w:hint="cs"/>
          <w:rtl/>
        </w:rPr>
        <w:t>ی</w:t>
      </w:r>
      <w:r w:rsidR="00FE0322" w:rsidRPr="009F24E4">
        <w:rPr>
          <w:rFonts w:cs="B Mitra" w:hint="cs"/>
          <w:rtl/>
        </w:rPr>
        <w:t xml:space="preserve">ن سطح قرار دارد. </w:t>
      </w:r>
    </w:p>
    <w:p w:rsidR="00FE0322" w:rsidRPr="009F24E4" w:rsidRDefault="00FE0322" w:rsidP="00AD43FA">
      <w:pPr>
        <w:pStyle w:val="TEXT"/>
        <w:numPr>
          <w:ilvl w:val="0"/>
          <w:numId w:val="28"/>
        </w:numPr>
        <w:spacing w:line="276" w:lineRule="auto"/>
        <w:rPr>
          <w:rFonts w:cs="B Mitra"/>
        </w:rPr>
      </w:pPr>
      <w:r w:rsidRPr="009F24E4">
        <w:rPr>
          <w:rFonts w:cs="B Mitra" w:hint="cs"/>
          <w:rtl/>
        </w:rPr>
        <w:t>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اجتم</w:t>
      </w:r>
      <w:r w:rsidR="00DF327F" w:rsidRPr="009F24E4">
        <w:rPr>
          <w:rFonts w:cs="B Mitra" w:hint="cs"/>
          <w:rtl/>
        </w:rPr>
        <w:t>اع</w:t>
      </w:r>
      <w:r w:rsidR="00E11D84">
        <w:rPr>
          <w:rFonts w:cs="B Mitra" w:hint="cs"/>
          <w:rtl/>
        </w:rPr>
        <w:t>ی</w:t>
      </w:r>
      <w:r w:rsidR="00DF327F" w:rsidRPr="009F24E4">
        <w:rPr>
          <w:rStyle w:val="FootnoteReference"/>
          <w:rFonts w:cs="B Mitra"/>
          <w:rtl/>
        </w:rPr>
        <w:footnoteReference w:id="23"/>
      </w:r>
      <w:r w:rsidR="00382F9F" w:rsidRPr="009F24E4">
        <w:rPr>
          <w:rFonts w:cs="B Mitra"/>
          <w:rtl/>
        </w:rPr>
        <w:t xml:space="preserve"> :</w:t>
      </w:r>
      <w:r w:rsidRPr="009F24E4">
        <w:rPr>
          <w:rFonts w:cs="B Mitra" w:hint="cs"/>
          <w:rtl/>
        </w:rPr>
        <w:t xml:space="preserve">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چند جانبه‌ا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ه </w:t>
      </w:r>
      <w:r w:rsidR="00AD43FA" w:rsidRPr="009F24E4">
        <w:rPr>
          <w:rFonts w:cs="B Mitra" w:hint="cs"/>
          <w:rtl/>
        </w:rPr>
        <w:t xml:space="preserve">انسانهایی </w:t>
      </w:r>
      <w:r w:rsidRPr="009F24E4">
        <w:rPr>
          <w:rFonts w:cs="B Mitra" w:hint="cs"/>
          <w:rtl/>
        </w:rPr>
        <w:t>را در</w:t>
      </w:r>
      <w:r w:rsidR="00CC2792" w:rsidRPr="009F24E4">
        <w:rPr>
          <w:rFonts w:cs="B Mitra" w:hint="cs"/>
          <w:rtl/>
        </w:rPr>
        <w:t xml:space="preserve"> </w:t>
      </w:r>
      <w:r w:rsidRPr="009F24E4">
        <w:rPr>
          <w:rFonts w:cs="B Mitra" w:hint="cs"/>
          <w:rtl/>
        </w:rPr>
        <w:t>بر</w:t>
      </w:r>
      <w:r w:rsidR="00CC2792" w:rsidRPr="009F24E4">
        <w:rPr>
          <w:rFonts w:cs="B Mitra" w:hint="cs"/>
          <w:rtl/>
        </w:rPr>
        <w:t xml:space="preserve"> </w:t>
      </w:r>
      <w:r w:rsidRPr="009F24E4">
        <w:rPr>
          <w:rFonts w:cs="B Mitra" w:hint="cs"/>
          <w:rtl/>
        </w:rPr>
        <w:t>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 xml:space="preserve">رند </w:t>
      </w:r>
      <w:r w:rsidR="006C7271">
        <w:rPr>
          <w:rFonts w:cs="B Mitra" w:hint="cs"/>
          <w:rtl/>
        </w:rPr>
        <w:t>ک</w:t>
      </w:r>
      <w:r w:rsidRPr="009F24E4">
        <w:rPr>
          <w:rFonts w:cs="B Mitra" w:hint="cs"/>
          <w:rtl/>
        </w:rPr>
        <w:t xml:space="preserve">ه در سطح هفتم </w:t>
      </w:r>
      <w:r w:rsidR="00AD43FA" w:rsidRPr="009F24E4">
        <w:rPr>
          <w:rFonts w:cs="B Mitra" w:hint="cs"/>
          <w:rtl/>
        </w:rPr>
        <w:t xml:space="preserve">طبقه بندی </w:t>
      </w:r>
      <w:r w:rsidRPr="009F24E4">
        <w:rPr>
          <w:rFonts w:cs="B Mitra" w:hint="cs"/>
          <w:rtl/>
        </w:rPr>
        <w:t>قرار داشته و فرهنگ اجتماع</w:t>
      </w:r>
      <w:r w:rsidR="00E11D84">
        <w:rPr>
          <w:rFonts w:cs="B Mitra" w:hint="cs"/>
          <w:rtl/>
        </w:rPr>
        <w:t>ی</w:t>
      </w:r>
      <w:r w:rsidRPr="009F24E4">
        <w:rPr>
          <w:rFonts w:cs="B Mitra" w:hint="cs"/>
          <w:rtl/>
        </w:rPr>
        <w:t xml:space="preserve"> مشتر</w:t>
      </w:r>
      <w:r w:rsidR="006C7271">
        <w:rPr>
          <w:rFonts w:cs="B Mitra" w:hint="cs"/>
          <w:rtl/>
        </w:rPr>
        <w:t>ک</w:t>
      </w:r>
      <w:r w:rsidR="00E11D84">
        <w:rPr>
          <w:rFonts w:cs="B Mitra" w:hint="cs"/>
          <w:rtl/>
        </w:rPr>
        <w:t>ی</w:t>
      </w:r>
      <w:r w:rsidRPr="009F24E4">
        <w:rPr>
          <w:rFonts w:cs="B Mitra" w:hint="cs"/>
          <w:rtl/>
        </w:rPr>
        <w:t xml:space="preserve"> داشته باشند. سازمان‌ها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در ا</w:t>
      </w:r>
      <w:r w:rsidR="00E11D84">
        <w:rPr>
          <w:rFonts w:cs="B Mitra" w:hint="cs"/>
          <w:rtl/>
        </w:rPr>
        <w:t>ی</w:t>
      </w:r>
      <w:r w:rsidRPr="009F24E4">
        <w:rPr>
          <w:rFonts w:cs="B Mitra" w:hint="cs"/>
          <w:rtl/>
        </w:rPr>
        <w:t>ن سطح عمل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p>
    <w:p w:rsidR="00FE0322" w:rsidRPr="009F24E4" w:rsidRDefault="00264DDA" w:rsidP="005D25A5">
      <w:pPr>
        <w:pStyle w:val="TEXT"/>
        <w:numPr>
          <w:ilvl w:val="0"/>
          <w:numId w:val="28"/>
        </w:numPr>
        <w:spacing w:line="276" w:lineRule="auto"/>
        <w:rPr>
          <w:rFonts w:cs="B Mitra"/>
        </w:rPr>
      </w:pPr>
      <w:r w:rsidRPr="009F24E4">
        <w:rPr>
          <w:rFonts w:cs="B Mitra" w:hint="cs"/>
          <w:rtl/>
        </w:rPr>
        <w:t>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ماورا</w:t>
      </w:r>
      <w:r w:rsidR="00E11D84">
        <w:rPr>
          <w:rFonts w:cs="B Mitra" w:hint="cs"/>
          <w:rtl/>
        </w:rPr>
        <w:t>یی</w:t>
      </w:r>
      <w:r w:rsidRPr="009F24E4">
        <w:rPr>
          <w:rStyle w:val="FootnoteReference"/>
          <w:rFonts w:cs="B Mitra"/>
          <w:rtl/>
        </w:rPr>
        <w:footnoteReference w:id="24"/>
      </w:r>
      <w:r w:rsidR="00382F9F" w:rsidRPr="009F24E4">
        <w:rPr>
          <w:rFonts w:cs="B Mitra"/>
          <w:rtl/>
        </w:rPr>
        <w:t xml:space="preserve"> :</w:t>
      </w:r>
      <w:r w:rsidR="00FE0322" w:rsidRPr="009F24E4">
        <w:rPr>
          <w:rFonts w:cs="B Mitra" w:hint="cs"/>
          <w:rtl/>
        </w:rPr>
        <w:t xml:space="preserve"> س</w:t>
      </w:r>
      <w:r w:rsidR="00E11D84">
        <w:rPr>
          <w:rFonts w:cs="B Mitra" w:hint="cs"/>
          <w:rtl/>
        </w:rPr>
        <w:t>ی</w:t>
      </w:r>
      <w:r w:rsidR="00FE0322" w:rsidRPr="009F24E4">
        <w:rPr>
          <w:rFonts w:cs="B Mitra" w:hint="cs"/>
          <w:rtl/>
        </w:rPr>
        <w:t>ستم‌ها</w:t>
      </w:r>
      <w:r w:rsidR="00E11D84">
        <w:rPr>
          <w:rFonts w:cs="B Mitra" w:hint="cs"/>
          <w:rtl/>
        </w:rPr>
        <w:t>یی</w:t>
      </w:r>
      <w:r w:rsidR="00FE0322" w:rsidRPr="009F24E4">
        <w:rPr>
          <w:rFonts w:cs="B Mitra" w:hint="cs"/>
          <w:rtl/>
        </w:rPr>
        <w:t xml:space="preserve"> </w:t>
      </w:r>
      <w:r w:rsidR="006C7271">
        <w:rPr>
          <w:rFonts w:cs="B Mitra" w:hint="cs"/>
          <w:rtl/>
        </w:rPr>
        <w:t>ک</w:t>
      </w:r>
      <w:r w:rsidR="00FE0322" w:rsidRPr="009F24E4">
        <w:rPr>
          <w:rFonts w:cs="B Mitra" w:hint="cs"/>
          <w:rtl/>
        </w:rPr>
        <w:t xml:space="preserve">ه شامل مطلق‌ها و </w:t>
      </w:r>
      <w:r w:rsidR="00526138" w:rsidRPr="009F24E4">
        <w:rPr>
          <w:rFonts w:cs="B Mitra"/>
          <w:rtl/>
        </w:rPr>
        <w:t>ناشناخته‌ها</w:t>
      </w:r>
      <w:r w:rsidR="00FE0322" w:rsidRPr="009F24E4">
        <w:rPr>
          <w:rFonts w:cs="B Mitra" w:hint="cs"/>
          <w:rtl/>
        </w:rPr>
        <w:t xml:space="preserve"> م</w:t>
      </w:r>
      <w:r w:rsidR="00E11D84">
        <w:rPr>
          <w:rFonts w:cs="B Mitra" w:hint="cs"/>
          <w:rtl/>
        </w:rPr>
        <w:t>ی</w:t>
      </w:r>
      <w:r w:rsidR="00FE0322" w:rsidRPr="009F24E4">
        <w:rPr>
          <w:rFonts w:cs="B Mitra" w:hint="cs"/>
          <w:rtl/>
        </w:rPr>
        <w:t xml:space="preserve">‌باشند. </w:t>
      </w:r>
    </w:p>
    <w:p w:rsidR="00740DCC" w:rsidRPr="009F24E4" w:rsidRDefault="00CC2792" w:rsidP="005D25A5">
      <w:pPr>
        <w:pStyle w:val="TEXT"/>
        <w:spacing w:line="276" w:lineRule="auto"/>
        <w:rPr>
          <w:rFonts w:cs="B Mitra"/>
          <w:rtl/>
        </w:rPr>
      </w:pPr>
      <w:r w:rsidRPr="009F24E4">
        <w:rPr>
          <w:rFonts w:cs="B Mitra" w:hint="cs"/>
          <w:rtl/>
        </w:rPr>
        <w:t>سطوح 1 تا 3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ف</w:t>
      </w:r>
      <w:r w:rsidR="00E11D84">
        <w:rPr>
          <w:rFonts w:cs="B Mitra" w:hint="cs"/>
          <w:rtl/>
        </w:rPr>
        <w:t>ی</w:t>
      </w:r>
      <w:r w:rsidRPr="009F24E4">
        <w:rPr>
          <w:rFonts w:cs="B Mitra" w:hint="cs"/>
          <w:rtl/>
        </w:rPr>
        <w:t>ز</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سطوح 4 تا 6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ز</w:t>
      </w:r>
      <w:r w:rsidR="00E11D84">
        <w:rPr>
          <w:rFonts w:cs="B Mitra" w:hint="cs"/>
          <w:rtl/>
        </w:rPr>
        <w:t>ی</w:t>
      </w:r>
      <w:r w:rsidRPr="009F24E4">
        <w:rPr>
          <w:rFonts w:cs="B Mitra" w:hint="cs"/>
          <w:rtl/>
        </w:rPr>
        <w:t>ست‌شناخت</w:t>
      </w:r>
      <w:r w:rsidR="00E11D84">
        <w:rPr>
          <w:rFonts w:cs="B Mitra" w:hint="cs"/>
          <w:rtl/>
        </w:rPr>
        <w:t>ی</w:t>
      </w:r>
      <w:r w:rsidRPr="009F24E4">
        <w:rPr>
          <w:rFonts w:cs="B Mitra" w:hint="cs"/>
          <w:rtl/>
        </w:rPr>
        <w:t xml:space="preserve"> و سطوح 7 و 8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انسان</w:t>
      </w:r>
      <w:r w:rsidR="00E11D84">
        <w:rPr>
          <w:rFonts w:cs="B Mitra" w:hint="cs"/>
          <w:rtl/>
        </w:rPr>
        <w:t>ی</w:t>
      </w:r>
      <w:r w:rsidRPr="009F24E4">
        <w:rPr>
          <w:rFonts w:cs="B Mitra" w:hint="cs"/>
          <w:rtl/>
        </w:rPr>
        <w:t xml:space="preserve"> و اجتماع</w:t>
      </w:r>
      <w:r w:rsidR="00E11D84">
        <w:rPr>
          <w:rFonts w:cs="B Mitra" w:hint="cs"/>
          <w:rtl/>
        </w:rPr>
        <w:t>ی</w:t>
      </w:r>
      <w:r w:rsidRPr="009F24E4">
        <w:rPr>
          <w:rFonts w:cs="B Mitra" w:hint="cs"/>
          <w:rtl/>
        </w:rPr>
        <w:t xml:space="preserve"> را در بر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رند. بولد</w:t>
      </w:r>
      <w:r w:rsidR="00E11D84">
        <w:rPr>
          <w:rFonts w:cs="B Mitra" w:hint="cs"/>
          <w:rtl/>
        </w:rPr>
        <w:t>ی</w:t>
      </w:r>
      <w:r w:rsidRPr="009F24E4">
        <w:rPr>
          <w:rFonts w:cs="B Mitra" w:hint="cs"/>
          <w:rtl/>
        </w:rPr>
        <w:t>نگ سطح 9 را اضافه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تا طبقه‌بند</w:t>
      </w:r>
      <w:r w:rsidR="00E11D84">
        <w:rPr>
          <w:rFonts w:cs="B Mitra" w:hint="cs"/>
          <w:rtl/>
        </w:rPr>
        <w:t>ی</w:t>
      </w:r>
      <w:r w:rsidRPr="009F24E4">
        <w:rPr>
          <w:rFonts w:cs="B Mitra" w:hint="cs"/>
          <w:rtl/>
        </w:rPr>
        <w:t xml:space="preserve"> و</w:t>
      </w:r>
      <w:r w:rsidR="00E11D84">
        <w:rPr>
          <w:rFonts w:cs="B Mitra" w:hint="cs"/>
          <w:rtl/>
        </w:rPr>
        <w:t>ی</w:t>
      </w:r>
      <w:r w:rsidRPr="009F24E4">
        <w:rPr>
          <w:rFonts w:cs="B Mitra" w:hint="cs"/>
          <w:rtl/>
        </w:rPr>
        <w:t xml:space="preserve"> بسته نباشد و نسبت به احتمالات جد</w:t>
      </w:r>
      <w:r w:rsidR="00E11D84">
        <w:rPr>
          <w:rFonts w:cs="B Mitra" w:hint="cs"/>
          <w:rtl/>
        </w:rPr>
        <w:t>ی</w:t>
      </w:r>
      <w:r w:rsidRPr="009F24E4">
        <w:rPr>
          <w:rFonts w:cs="B Mitra" w:hint="cs"/>
          <w:rtl/>
        </w:rPr>
        <w:t>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هنوز به تصور درنم</w:t>
      </w:r>
      <w:r w:rsidR="00E11D84">
        <w:rPr>
          <w:rFonts w:cs="B Mitra" w:hint="cs"/>
          <w:rtl/>
        </w:rPr>
        <w:t>ی</w:t>
      </w:r>
      <w:r w:rsidRPr="009F24E4">
        <w:rPr>
          <w:rFonts w:cs="B Mitra" w:hint="cs"/>
          <w:rtl/>
        </w:rPr>
        <w:t>‌آ</w:t>
      </w:r>
      <w:r w:rsidR="00E11D84">
        <w:rPr>
          <w:rFonts w:cs="B Mitra" w:hint="cs"/>
          <w:rtl/>
        </w:rPr>
        <w:t>ی</w:t>
      </w:r>
      <w:r w:rsidRPr="009F24E4">
        <w:rPr>
          <w:rFonts w:cs="B Mitra" w:hint="cs"/>
          <w:rtl/>
        </w:rPr>
        <w:t>ند، باز باشد. ا</w:t>
      </w:r>
      <w:r w:rsidR="00E11D84">
        <w:rPr>
          <w:rFonts w:cs="B Mitra" w:hint="cs"/>
          <w:rtl/>
        </w:rPr>
        <w:t>ی</w:t>
      </w:r>
      <w:r w:rsidRPr="009F24E4">
        <w:rPr>
          <w:rFonts w:cs="B Mitra" w:hint="cs"/>
          <w:rtl/>
        </w:rPr>
        <w:t>ن سطوح منحصر به فرد ن</w:t>
      </w:r>
      <w:r w:rsidR="00E11D84">
        <w:rPr>
          <w:rFonts w:cs="B Mitra" w:hint="cs"/>
          <w:rtl/>
        </w:rPr>
        <w:t>ی</w:t>
      </w:r>
      <w:r w:rsidRPr="009F24E4">
        <w:rPr>
          <w:rFonts w:cs="B Mitra" w:hint="cs"/>
          <w:rtl/>
        </w:rPr>
        <w:t>ستند، در واقع هر س</w:t>
      </w:r>
      <w:r w:rsidR="00E11D84">
        <w:rPr>
          <w:rFonts w:cs="B Mitra" w:hint="cs"/>
          <w:rtl/>
        </w:rPr>
        <w:t>ی</w:t>
      </w:r>
      <w:r w:rsidRPr="009F24E4">
        <w:rPr>
          <w:rFonts w:cs="B Mitra" w:hint="cs"/>
          <w:rtl/>
        </w:rPr>
        <w:t>ستم سطح بالاتر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سطوح پا</w:t>
      </w:r>
      <w:r w:rsidR="00E11D84">
        <w:rPr>
          <w:rFonts w:cs="B Mitra" w:hint="cs"/>
          <w:rtl/>
        </w:rPr>
        <w:t>یی</w:t>
      </w:r>
      <w:r w:rsidRPr="009F24E4">
        <w:rPr>
          <w:rFonts w:cs="B Mitra" w:hint="cs"/>
          <w:rtl/>
        </w:rPr>
        <w:t>ن را در بر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رد. بولد</w:t>
      </w:r>
      <w:r w:rsidR="00E11D84">
        <w:rPr>
          <w:rFonts w:cs="B Mitra" w:hint="cs"/>
          <w:rtl/>
        </w:rPr>
        <w:t>ی</w:t>
      </w:r>
      <w:r w:rsidRPr="009F24E4">
        <w:rPr>
          <w:rFonts w:cs="B Mitra" w:hint="cs"/>
          <w:rtl/>
        </w:rPr>
        <w:t xml:space="preserve">نگ </w:t>
      </w:r>
      <w:r w:rsidR="00E11D84">
        <w:rPr>
          <w:rFonts w:cs="B Mitra" w:hint="cs"/>
          <w:rtl/>
        </w:rPr>
        <w:t>ی</w:t>
      </w:r>
      <w:r w:rsidRPr="009F24E4">
        <w:rPr>
          <w:rFonts w:cs="B Mitra" w:hint="cs"/>
          <w:rtl/>
        </w:rPr>
        <w:t>ادآور م</w:t>
      </w:r>
      <w:r w:rsidR="00E11D84">
        <w:rPr>
          <w:rFonts w:cs="B Mitra" w:hint="cs"/>
          <w:rtl/>
        </w:rPr>
        <w:t>ی</w:t>
      </w:r>
      <w:r w:rsidRPr="009F24E4">
        <w:rPr>
          <w:rFonts w:cs="B Mitra" w:hint="cs"/>
          <w:rtl/>
        </w:rPr>
        <w:t xml:space="preserve">‌شود </w:t>
      </w:r>
      <w:r w:rsidR="006C7271">
        <w:rPr>
          <w:rFonts w:cs="B Mitra" w:hint="cs"/>
          <w:rtl/>
        </w:rPr>
        <w:t>ک</w:t>
      </w:r>
      <w:r w:rsidRPr="009F24E4">
        <w:rPr>
          <w:rFonts w:cs="B Mitra" w:hint="cs"/>
          <w:rtl/>
        </w:rPr>
        <w:t>ه ب</w:t>
      </w:r>
      <w:r w:rsidR="00E11D84">
        <w:rPr>
          <w:rFonts w:cs="B Mitra" w:hint="cs"/>
          <w:rtl/>
        </w:rPr>
        <w:t>ی</w:t>
      </w:r>
      <w:r w:rsidRPr="009F24E4">
        <w:rPr>
          <w:rFonts w:cs="B Mitra" w:hint="cs"/>
          <w:rtl/>
        </w:rPr>
        <w:t xml:space="preserve">شتر </w:t>
      </w:r>
      <w:r w:rsidR="00BA0455" w:rsidRPr="009F24E4">
        <w:rPr>
          <w:rFonts w:cs="B Mitra"/>
          <w:rtl/>
        </w:rPr>
        <w:t>تئور</w:t>
      </w:r>
      <w:r w:rsidR="00BA0455" w:rsidRPr="009F24E4">
        <w:rPr>
          <w:rFonts w:cs="B Mitra" w:hint="cs"/>
          <w:rtl/>
        </w:rPr>
        <w:t>ی‌</w:t>
      </w:r>
      <w:r w:rsidR="00BA0455" w:rsidRPr="009F24E4">
        <w:rPr>
          <w:rFonts w:cs="B Mitra" w:hint="eastAsia"/>
          <w:rtl/>
        </w:rPr>
        <w:t>ها</w:t>
      </w:r>
      <w:r w:rsidR="00BA0455" w:rsidRPr="009F24E4">
        <w:rPr>
          <w:rFonts w:cs="B Mitra" w:hint="cs"/>
          <w:rtl/>
        </w:rPr>
        <w:t>ی</w:t>
      </w:r>
      <w:r w:rsidRPr="009F24E4">
        <w:rPr>
          <w:rFonts w:cs="B Mitra" w:hint="cs"/>
          <w:rtl/>
        </w:rPr>
        <w:t xml:space="preserve"> علوم اجتماع</w:t>
      </w:r>
      <w:r w:rsidR="00E11D84">
        <w:rPr>
          <w:rFonts w:cs="B Mitra" w:hint="cs"/>
          <w:rtl/>
        </w:rPr>
        <w:t>ی</w:t>
      </w:r>
      <w:r w:rsidRPr="009F24E4">
        <w:rPr>
          <w:rFonts w:cs="B Mitra" w:hint="cs"/>
          <w:rtl/>
        </w:rPr>
        <w:t xml:space="preserve"> هنوز در سطح 2 م</w:t>
      </w:r>
      <w:r w:rsidR="00E11D84">
        <w:rPr>
          <w:rFonts w:cs="B Mitra" w:hint="cs"/>
          <w:rtl/>
        </w:rPr>
        <w:t>ی</w:t>
      </w:r>
      <w:r w:rsidRPr="009F24E4">
        <w:rPr>
          <w:rFonts w:cs="B Mitra" w:hint="cs"/>
          <w:rtl/>
        </w:rPr>
        <w:t xml:space="preserve">‌باشند </w:t>
      </w:r>
      <w:r w:rsidR="006C7271">
        <w:rPr>
          <w:rFonts w:cs="B Mitra" w:hint="cs"/>
          <w:rtl/>
        </w:rPr>
        <w:t>ک</w:t>
      </w:r>
      <w:r w:rsidRPr="009F24E4">
        <w:rPr>
          <w:rFonts w:cs="B Mitra" w:hint="cs"/>
          <w:rtl/>
        </w:rPr>
        <w:t>ه به تازگ</w:t>
      </w:r>
      <w:r w:rsidR="00E11D84">
        <w:rPr>
          <w:rFonts w:cs="B Mitra" w:hint="cs"/>
          <w:rtl/>
        </w:rPr>
        <w:t>ی</w:t>
      </w:r>
      <w:r w:rsidRPr="009F24E4">
        <w:rPr>
          <w:rFonts w:cs="B Mitra" w:hint="cs"/>
          <w:rtl/>
        </w:rPr>
        <w:t xml:space="preserve"> به سطح 3 ارتقا </w:t>
      </w:r>
      <w:r w:rsidR="00526138" w:rsidRPr="009F24E4">
        <w:rPr>
          <w:rFonts w:cs="B Mitra" w:hint="cs"/>
          <w:rtl/>
        </w:rPr>
        <w:t>ی</w:t>
      </w:r>
      <w:r w:rsidR="00526138" w:rsidRPr="009F24E4">
        <w:rPr>
          <w:rFonts w:cs="B Mitra" w:hint="eastAsia"/>
          <w:rtl/>
        </w:rPr>
        <w:t>افته‌اند</w:t>
      </w:r>
      <w:r w:rsidRPr="009F24E4">
        <w:rPr>
          <w:rFonts w:cs="B Mitra" w:hint="cs"/>
          <w:rtl/>
        </w:rPr>
        <w:t>. ا</w:t>
      </w:r>
      <w:r w:rsidR="00E11D84">
        <w:rPr>
          <w:rFonts w:cs="B Mitra" w:hint="cs"/>
          <w:rtl/>
        </w:rPr>
        <w:t>ی</w:t>
      </w:r>
      <w:r w:rsidRPr="009F24E4">
        <w:rPr>
          <w:rFonts w:cs="B Mitra" w:hint="cs"/>
          <w:rtl/>
        </w:rPr>
        <w:t>ن در حال</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موضوعات مورد بحث در علوم اجتماع</w:t>
      </w:r>
      <w:r w:rsidR="00E11D84">
        <w:rPr>
          <w:rFonts w:cs="B Mitra" w:hint="cs"/>
          <w:rtl/>
        </w:rPr>
        <w:t>ی</w:t>
      </w:r>
      <w:r w:rsidRPr="009F24E4">
        <w:rPr>
          <w:rFonts w:cs="B Mitra" w:hint="cs"/>
          <w:rtl/>
        </w:rPr>
        <w:t xml:space="preserve"> به طور روشن</w:t>
      </w:r>
      <w:r w:rsidR="00E11D84">
        <w:rPr>
          <w:rFonts w:cs="B Mitra" w:hint="cs"/>
          <w:rtl/>
        </w:rPr>
        <w:t>ی</w:t>
      </w:r>
      <w:r w:rsidRPr="009F24E4">
        <w:rPr>
          <w:rFonts w:cs="B Mitra" w:hint="cs"/>
          <w:rtl/>
        </w:rPr>
        <w:t xml:space="preserve"> در سطح 8 قرار دارند.</w:t>
      </w:r>
    </w:p>
    <w:p w:rsidR="00AD43FA" w:rsidRPr="009F24E4" w:rsidRDefault="00AD43FA" w:rsidP="005D25A5">
      <w:pPr>
        <w:pStyle w:val="TEXT"/>
        <w:spacing w:line="276" w:lineRule="auto"/>
        <w:rPr>
          <w:rFonts w:cs="B Mitra"/>
          <w:rtl/>
        </w:rPr>
      </w:pPr>
    </w:p>
    <w:p w:rsidR="00740DCC" w:rsidRPr="00B46C7F" w:rsidRDefault="00FB7E23" w:rsidP="005D25A5">
      <w:pPr>
        <w:pStyle w:val="Heading2"/>
        <w:spacing w:line="276" w:lineRule="auto"/>
        <w:rPr>
          <w:rtl/>
        </w:rPr>
      </w:pPr>
      <w:bookmarkStart w:id="35" w:name="_Toc471331875"/>
      <w:r>
        <w:rPr>
          <w:rtl/>
        </w:rPr>
        <w:t>سازمان‌ها</w:t>
      </w:r>
      <w:r w:rsidR="00E7540C" w:rsidRPr="00B46C7F">
        <w:rPr>
          <w:rFonts w:hint="cs"/>
          <w:rtl/>
        </w:rPr>
        <w:t xml:space="preserve"> به عنوان س</w:t>
      </w:r>
      <w:r w:rsidR="00E11D84">
        <w:rPr>
          <w:rFonts w:hint="cs"/>
          <w:rtl/>
        </w:rPr>
        <w:t>ی</w:t>
      </w:r>
      <w:r w:rsidR="00E7540C" w:rsidRPr="00B46C7F">
        <w:rPr>
          <w:rFonts w:hint="cs"/>
          <w:rtl/>
        </w:rPr>
        <w:t>ستم‌ها</w:t>
      </w:r>
      <w:r w:rsidR="00E11D84">
        <w:rPr>
          <w:rFonts w:hint="cs"/>
          <w:rtl/>
        </w:rPr>
        <w:t>ی</w:t>
      </w:r>
      <w:r w:rsidR="00E7540C" w:rsidRPr="00B46C7F">
        <w:rPr>
          <w:rFonts w:hint="cs"/>
          <w:rtl/>
        </w:rPr>
        <w:t xml:space="preserve"> </w:t>
      </w:r>
      <w:r w:rsidR="00526138">
        <w:rPr>
          <w:rtl/>
        </w:rPr>
        <w:t>سا</w:t>
      </w:r>
      <w:r w:rsidR="00526138">
        <w:rPr>
          <w:rFonts w:hint="cs"/>
          <w:rtl/>
        </w:rPr>
        <w:t>ی</w:t>
      </w:r>
      <w:r w:rsidR="00526138">
        <w:rPr>
          <w:rFonts w:hint="eastAsia"/>
          <w:rtl/>
        </w:rPr>
        <w:t>برنت</w:t>
      </w:r>
      <w:r w:rsidR="00526138">
        <w:rPr>
          <w:rFonts w:hint="cs"/>
          <w:rtl/>
        </w:rPr>
        <w:t>ی</w:t>
      </w:r>
      <w:r w:rsidR="00526138">
        <w:rPr>
          <w:rFonts w:hint="eastAsia"/>
          <w:rtl/>
        </w:rPr>
        <w:t>ک</w:t>
      </w:r>
      <w:bookmarkEnd w:id="35"/>
    </w:p>
    <w:p w:rsidR="007F3ECA" w:rsidRPr="009F24E4" w:rsidRDefault="006C7271" w:rsidP="005D25A5">
      <w:pPr>
        <w:pStyle w:val="TEXT"/>
        <w:spacing w:line="276" w:lineRule="auto"/>
        <w:rPr>
          <w:rFonts w:cs="B Mitra"/>
          <w:rtl/>
        </w:rPr>
      </w:pPr>
      <w:r>
        <w:rPr>
          <w:rFonts w:cs="B Mitra" w:hint="cs"/>
          <w:rtl/>
        </w:rPr>
        <w:t>ک</w:t>
      </w:r>
      <w:r w:rsidR="00E7540C" w:rsidRPr="009F24E4">
        <w:rPr>
          <w:rFonts w:cs="B Mitra" w:hint="cs"/>
          <w:rtl/>
        </w:rPr>
        <w:t>ار</w:t>
      </w:r>
      <w:r>
        <w:rPr>
          <w:rFonts w:cs="B Mitra" w:hint="cs"/>
          <w:rtl/>
        </w:rPr>
        <w:t>ک</w:t>
      </w:r>
      <w:r w:rsidR="00E7540C" w:rsidRPr="009F24E4">
        <w:rPr>
          <w:rFonts w:cs="B Mitra" w:hint="cs"/>
          <w:rtl/>
        </w:rPr>
        <w:t>ردها</w:t>
      </w:r>
      <w:r w:rsidR="00E11D84">
        <w:rPr>
          <w:rFonts w:cs="B Mitra" w:hint="cs"/>
          <w:rtl/>
        </w:rPr>
        <w:t>ی</w:t>
      </w:r>
      <w:r w:rsidR="00E7540C" w:rsidRPr="009F24E4">
        <w:rPr>
          <w:rFonts w:cs="B Mitra" w:hint="cs"/>
          <w:rtl/>
        </w:rPr>
        <w:t xml:space="preserve"> س</w:t>
      </w:r>
      <w:r w:rsidR="00E11D84">
        <w:rPr>
          <w:rFonts w:cs="B Mitra" w:hint="cs"/>
          <w:rtl/>
        </w:rPr>
        <w:t>ی</w:t>
      </w:r>
      <w:r w:rsidR="00E7540C" w:rsidRPr="009F24E4">
        <w:rPr>
          <w:rFonts w:cs="B Mitra" w:hint="cs"/>
          <w:rtl/>
        </w:rPr>
        <w:t>ستم‌ها</w:t>
      </w:r>
      <w:r w:rsidR="00E11D84">
        <w:rPr>
          <w:rFonts w:cs="B Mitra" w:hint="cs"/>
          <w:rtl/>
        </w:rPr>
        <w:t>ی</w:t>
      </w:r>
      <w:r w:rsidR="00E7540C" w:rsidRPr="009F24E4">
        <w:rPr>
          <w:rFonts w:cs="B Mitra" w:hint="cs"/>
          <w:rtl/>
        </w:rPr>
        <w:t xml:space="preserve"> سطح 3 مدل بولد</w:t>
      </w:r>
      <w:r w:rsidR="00E11D84">
        <w:rPr>
          <w:rFonts w:cs="B Mitra" w:hint="cs"/>
          <w:rtl/>
        </w:rPr>
        <w:t>ی</w:t>
      </w:r>
      <w:r w:rsidR="00E7540C" w:rsidRPr="009F24E4">
        <w:rPr>
          <w:rFonts w:cs="B Mitra" w:hint="cs"/>
          <w:rtl/>
        </w:rPr>
        <w:t>نگ قادر به خود</w:t>
      </w:r>
      <w:r>
        <w:rPr>
          <w:rFonts w:cs="B Mitra" w:hint="cs"/>
          <w:rtl/>
        </w:rPr>
        <w:t>ک</w:t>
      </w:r>
      <w:r w:rsidR="00E7540C" w:rsidRPr="009F24E4">
        <w:rPr>
          <w:rFonts w:cs="B Mitra" w:hint="cs"/>
          <w:rtl/>
        </w:rPr>
        <w:t>نترل</w:t>
      </w:r>
      <w:r w:rsidR="00E11D84">
        <w:rPr>
          <w:rFonts w:cs="B Mitra" w:hint="cs"/>
          <w:rtl/>
        </w:rPr>
        <w:t>ی</w:t>
      </w:r>
      <w:r w:rsidR="00E7540C" w:rsidRPr="009F24E4">
        <w:rPr>
          <w:rFonts w:cs="B Mitra" w:hint="cs"/>
          <w:rtl/>
        </w:rPr>
        <w:t xml:space="preserve"> م</w:t>
      </w:r>
      <w:r w:rsidR="00E11D84">
        <w:rPr>
          <w:rFonts w:cs="B Mitra" w:hint="cs"/>
          <w:rtl/>
        </w:rPr>
        <w:t>ی</w:t>
      </w:r>
      <w:r w:rsidR="00E7540C" w:rsidRPr="009F24E4">
        <w:rPr>
          <w:rFonts w:cs="B Mitra" w:hint="cs"/>
          <w:rtl/>
        </w:rPr>
        <w:t>‌باشند. ا</w:t>
      </w:r>
      <w:r w:rsidR="00E11D84">
        <w:rPr>
          <w:rFonts w:cs="B Mitra" w:hint="cs"/>
          <w:rtl/>
        </w:rPr>
        <w:t>ی</w:t>
      </w:r>
      <w:r w:rsidR="00E7540C" w:rsidRPr="009F24E4">
        <w:rPr>
          <w:rFonts w:cs="B Mitra" w:hint="cs"/>
          <w:rtl/>
        </w:rPr>
        <w:t>ن گام مهم از طر</w:t>
      </w:r>
      <w:r w:rsidR="00E11D84">
        <w:rPr>
          <w:rFonts w:cs="B Mitra" w:hint="cs"/>
          <w:rtl/>
        </w:rPr>
        <w:t>ی</w:t>
      </w:r>
      <w:r w:rsidR="00E7540C" w:rsidRPr="009F24E4">
        <w:rPr>
          <w:rFonts w:cs="B Mitra" w:hint="cs"/>
          <w:rtl/>
        </w:rPr>
        <w:t>ق توسعه اجزا</w:t>
      </w:r>
      <w:r w:rsidR="00E11D84">
        <w:rPr>
          <w:rFonts w:cs="B Mitra" w:hint="cs"/>
          <w:rtl/>
        </w:rPr>
        <w:t>ی</w:t>
      </w:r>
      <w:r w:rsidR="00E7540C" w:rsidRPr="009F24E4">
        <w:rPr>
          <w:rFonts w:cs="B Mitra" w:hint="cs"/>
          <w:rtl/>
        </w:rPr>
        <w:t xml:space="preserve"> تخصص</w:t>
      </w:r>
      <w:r w:rsidR="00E11D84">
        <w:rPr>
          <w:rFonts w:cs="B Mitra" w:hint="cs"/>
          <w:rtl/>
        </w:rPr>
        <w:t>ی</w:t>
      </w:r>
      <w:r w:rsidR="00E7540C" w:rsidRPr="009F24E4">
        <w:rPr>
          <w:rFonts w:cs="B Mitra" w:hint="cs"/>
          <w:rtl/>
        </w:rPr>
        <w:t xml:space="preserve"> </w:t>
      </w:r>
      <w:r w:rsidR="00E11D84">
        <w:rPr>
          <w:rFonts w:cs="B Mitra" w:hint="cs"/>
          <w:rtl/>
        </w:rPr>
        <w:t>ی</w:t>
      </w:r>
      <w:r w:rsidR="00E7540C" w:rsidRPr="009F24E4">
        <w:rPr>
          <w:rFonts w:cs="B Mitra" w:hint="cs"/>
          <w:rtl/>
        </w:rPr>
        <w:t>ا س</w:t>
      </w:r>
      <w:r w:rsidR="00E11D84">
        <w:rPr>
          <w:rFonts w:cs="B Mitra" w:hint="cs"/>
          <w:rtl/>
        </w:rPr>
        <w:t>ی</w:t>
      </w:r>
      <w:r w:rsidR="00E7540C" w:rsidRPr="009F24E4">
        <w:rPr>
          <w:rFonts w:cs="B Mitra" w:hint="cs"/>
          <w:rtl/>
        </w:rPr>
        <w:t>ستم‌ها</w:t>
      </w:r>
      <w:r w:rsidR="00E11D84">
        <w:rPr>
          <w:rFonts w:cs="B Mitra" w:hint="cs"/>
          <w:rtl/>
        </w:rPr>
        <w:t>ی</w:t>
      </w:r>
      <w:r w:rsidR="00E7540C" w:rsidRPr="009F24E4">
        <w:rPr>
          <w:rFonts w:cs="B Mitra" w:hint="cs"/>
          <w:rtl/>
        </w:rPr>
        <w:t xml:space="preserve"> فرع</w:t>
      </w:r>
      <w:r w:rsidR="00E11D84">
        <w:rPr>
          <w:rFonts w:cs="B Mitra" w:hint="cs"/>
          <w:rtl/>
        </w:rPr>
        <w:t>ی</w:t>
      </w:r>
      <w:r w:rsidR="00E7540C" w:rsidRPr="009F24E4">
        <w:rPr>
          <w:rFonts w:cs="B Mitra" w:hint="cs"/>
          <w:rtl/>
        </w:rPr>
        <w:t xml:space="preserve"> از طر</w:t>
      </w:r>
      <w:r w:rsidR="00E11D84">
        <w:rPr>
          <w:rFonts w:cs="B Mitra" w:hint="cs"/>
          <w:rtl/>
        </w:rPr>
        <w:t>ی</w:t>
      </w:r>
      <w:r w:rsidR="00E7540C" w:rsidRPr="009F24E4">
        <w:rPr>
          <w:rFonts w:cs="B Mitra" w:hint="cs"/>
          <w:rtl/>
        </w:rPr>
        <w:t>ق فرآ</w:t>
      </w:r>
      <w:r w:rsidR="00E11D84">
        <w:rPr>
          <w:rFonts w:cs="B Mitra" w:hint="cs"/>
          <w:rtl/>
        </w:rPr>
        <w:t>ی</w:t>
      </w:r>
      <w:r w:rsidR="00E7540C" w:rsidRPr="009F24E4">
        <w:rPr>
          <w:rFonts w:cs="B Mitra" w:hint="cs"/>
          <w:rtl/>
        </w:rPr>
        <w:t xml:space="preserve">ندها </w:t>
      </w:r>
      <w:r w:rsidR="00E11D84">
        <w:rPr>
          <w:rFonts w:cs="B Mitra" w:hint="cs"/>
          <w:rtl/>
        </w:rPr>
        <w:t>ی</w:t>
      </w:r>
      <w:r w:rsidR="00E7540C" w:rsidRPr="009F24E4">
        <w:rPr>
          <w:rFonts w:cs="B Mitra" w:hint="cs"/>
          <w:rtl/>
        </w:rPr>
        <w:t>ا جر</w:t>
      </w:r>
      <w:r w:rsidR="00E11D84">
        <w:rPr>
          <w:rFonts w:cs="B Mitra" w:hint="cs"/>
          <w:rtl/>
        </w:rPr>
        <w:t>ی</w:t>
      </w:r>
      <w:r w:rsidR="00E7540C" w:rsidRPr="009F24E4">
        <w:rPr>
          <w:rFonts w:cs="B Mitra" w:hint="cs"/>
          <w:rtl/>
        </w:rPr>
        <w:t>ان‌ها</w:t>
      </w:r>
      <w:r w:rsidR="00E11D84">
        <w:rPr>
          <w:rFonts w:cs="B Mitra" w:hint="cs"/>
          <w:rtl/>
        </w:rPr>
        <w:t>ی</w:t>
      </w:r>
      <w:r w:rsidR="00E7540C" w:rsidRPr="009F24E4">
        <w:rPr>
          <w:rFonts w:cs="B Mitra" w:hint="cs"/>
          <w:rtl/>
        </w:rPr>
        <w:t xml:space="preserve"> خاص</w:t>
      </w:r>
      <w:r w:rsidR="00E11D84">
        <w:rPr>
          <w:rFonts w:cs="B Mitra" w:hint="cs"/>
          <w:rtl/>
        </w:rPr>
        <w:t>ی</w:t>
      </w:r>
      <w:r w:rsidR="00E7540C" w:rsidRPr="009F24E4">
        <w:rPr>
          <w:rFonts w:cs="B Mitra" w:hint="cs"/>
          <w:rtl/>
        </w:rPr>
        <w:t xml:space="preserve"> حاصل آمده است.</w:t>
      </w:r>
      <w:r w:rsidR="00CC2792" w:rsidRPr="009F24E4">
        <w:rPr>
          <w:rFonts w:cs="B Mitra" w:hint="cs"/>
          <w:rtl/>
        </w:rPr>
        <w:t xml:space="preserve"> </w:t>
      </w:r>
      <w:r w:rsidR="00E7540C" w:rsidRPr="009F24E4">
        <w:rPr>
          <w:rFonts w:cs="B Mitra" w:hint="cs"/>
          <w:rtl/>
        </w:rPr>
        <w:t>ا</w:t>
      </w:r>
      <w:r w:rsidR="00E11D84">
        <w:rPr>
          <w:rFonts w:cs="B Mitra" w:hint="cs"/>
          <w:rtl/>
        </w:rPr>
        <w:t>ی</w:t>
      </w:r>
      <w:r w:rsidR="00E7540C" w:rsidRPr="009F24E4">
        <w:rPr>
          <w:rFonts w:cs="B Mitra" w:hint="cs"/>
          <w:rtl/>
        </w:rPr>
        <w:t>ن مدل رفتار فرد</w:t>
      </w:r>
      <w:r w:rsidR="00E11D84">
        <w:rPr>
          <w:rFonts w:cs="B Mitra" w:hint="cs"/>
          <w:rtl/>
        </w:rPr>
        <w:t>ی</w:t>
      </w:r>
      <w:r w:rsidR="00E7540C" w:rsidRPr="009F24E4">
        <w:rPr>
          <w:rFonts w:cs="B Mitra" w:hint="cs"/>
          <w:rtl/>
        </w:rPr>
        <w:t xml:space="preserve"> را </w:t>
      </w:r>
      <w:r>
        <w:rPr>
          <w:rFonts w:cs="B Mitra" w:hint="cs"/>
          <w:rtl/>
        </w:rPr>
        <w:t>ک</w:t>
      </w:r>
      <w:r w:rsidR="00E7540C" w:rsidRPr="009F24E4">
        <w:rPr>
          <w:rFonts w:cs="B Mitra" w:hint="cs"/>
          <w:rtl/>
        </w:rPr>
        <w:t>ه استانداردها</w:t>
      </w:r>
      <w:r w:rsidR="00E11D84">
        <w:rPr>
          <w:rFonts w:cs="B Mitra" w:hint="cs"/>
          <w:rtl/>
        </w:rPr>
        <w:t>ی</w:t>
      </w:r>
      <w:r w:rsidR="00E7540C" w:rsidRPr="009F24E4">
        <w:rPr>
          <w:rFonts w:cs="B Mitra" w:hint="cs"/>
          <w:rtl/>
        </w:rPr>
        <w:t xml:space="preserve"> س</w:t>
      </w:r>
      <w:r w:rsidR="00E11D84">
        <w:rPr>
          <w:rFonts w:cs="B Mitra" w:hint="cs"/>
          <w:rtl/>
        </w:rPr>
        <w:t>ی</w:t>
      </w:r>
      <w:r w:rsidR="00E7540C" w:rsidRPr="009F24E4">
        <w:rPr>
          <w:rFonts w:cs="B Mitra" w:hint="cs"/>
          <w:rtl/>
        </w:rPr>
        <w:t xml:space="preserve">ستم </w:t>
      </w:r>
      <w:r w:rsidR="00526138" w:rsidRPr="009F24E4">
        <w:rPr>
          <w:rFonts w:cs="B Mitra"/>
          <w:rtl/>
        </w:rPr>
        <w:t>سا</w:t>
      </w:r>
      <w:r w:rsidR="00526138" w:rsidRPr="009F24E4">
        <w:rPr>
          <w:rFonts w:cs="B Mitra" w:hint="cs"/>
          <w:rtl/>
        </w:rPr>
        <w:t>ی</w:t>
      </w:r>
      <w:r w:rsidR="00526138" w:rsidRPr="009F24E4">
        <w:rPr>
          <w:rFonts w:cs="B Mitra" w:hint="eastAsia"/>
          <w:rtl/>
        </w:rPr>
        <w:t>برنت</w:t>
      </w:r>
      <w:r w:rsidR="00526138" w:rsidRPr="009F24E4">
        <w:rPr>
          <w:rFonts w:cs="B Mitra" w:hint="cs"/>
          <w:rtl/>
        </w:rPr>
        <w:t>ی</w:t>
      </w:r>
      <w:r w:rsidR="00526138" w:rsidRPr="009F24E4">
        <w:rPr>
          <w:rFonts w:cs="B Mitra" w:hint="eastAsia"/>
          <w:rtl/>
        </w:rPr>
        <w:t>ک</w:t>
      </w:r>
      <w:r w:rsidR="00E7540C" w:rsidRPr="009F24E4">
        <w:rPr>
          <w:rFonts w:cs="B Mitra" w:hint="cs"/>
          <w:rtl/>
        </w:rPr>
        <w:t xml:space="preserve"> را تنظ</w:t>
      </w:r>
      <w:r w:rsidR="00E11D84">
        <w:rPr>
          <w:rFonts w:cs="B Mitra" w:hint="cs"/>
          <w:rtl/>
        </w:rPr>
        <w:t>ی</w:t>
      </w:r>
      <w:r w:rsidR="00E7540C" w:rsidRPr="009F24E4">
        <w:rPr>
          <w:rFonts w:cs="B Mitra" w:hint="cs"/>
          <w:rtl/>
        </w:rPr>
        <w:t>م م</w:t>
      </w:r>
      <w:r w:rsidR="00E11D84">
        <w:rPr>
          <w:rFonts w:cs="B Mitra" w:hint="cs"/>
          <w:rtl/>
        </w:rPr>
        <w:t>ی</w:t>
      </w:r>
      <w:r w:rsidR="00E7540C" w:rsidRPr="009F24E4">
        <w:rPr>
          <w:rFonts w:cs="B Mitra" w:hint="cs"/>
          <w:rtl/>
        </w:rPr>
        <w:t>‌</w:t>
      </w:r>
      <w:r>
        <w:rPr>
          <w:rFonts w:cs="B Mitra" w:hint="cs"/>
          <w:rtl/>
        </w:rPr>
        <w:t>ک</w:t>
      </w:r>
      <w:r w:rsidR="00E7540C" w:rsidRPr="009F24E4">
        <w:rPr>
          <w:rFonts w:cs="B Mitra" w:hint="cs"/>
          <w:rtl/>
        </w:rPr>
        <w:t>ند به تصو</w:t>
      </w:r>
      <w:r w:rsidR="00E11D84">
        <w:rPr>
          <w:rFonts w:cs="B Mitra" w:hint="cs"/>
          <w:rtl/>
        </w:rPr>
        <w:t>ی</w:t>
      </w:r>
      <w:r w:rsidR="00E7540C" w:rsidRPr="009F24E4">
        <w:rPr>
          <w:rFonts w:cs="B Mitra" w:hint="cs"/>
          <w:rtl/>
        </w:rPr>
        <w:t>ر درم</w:t>
      </w:r>
      <w:r w:rsidR="00E11D84">
        <w:rPr>
          <w:rFonts w:cs="B Mitra" w:hint="cs"/>
          <w:rtl/>
        </w:rPr>
        <w:t>ی</w:t>
      </w:r>
      <w:r w:rsidR="00E7540C" w:rsidRPr="009F24E4">
        <w:rPr>
          <w:rFonts w:cs="B Mitra" w:hint="cs"/>
          <w:rtl/>
        </w:rPr>
        <w:t>‌آورد. فرد م</w:t>
      </w:r>
      <w:r w:rsidR="00E11D84">
        <w:rPr>
          <w:rFonts w:cs="B Mitra" w:hint="cs"/>
          <w:rtl/>
        </w:rPr>
        <w:t>ی</w:t>
      </w:r>
      <w:r w:rsidR="00E7540C" w:rsidRPr="009F24E4">
        <w:rPr>
          <w:rFonts w:cs="B Mitra" w:hint="cs"/>
          <w:rtl/>
        </w:rPr>
        <w:t>‌تواند از طر</w:t>
      </w:r>
      <w:r w:rsidR="00E11D84">
        <w:rPr>
          <w:rFonts w:cs="B Mitra" w:hint="cs"/>
          <w:rtl/>
        </w:rPr>
        <w:t>ی</w:t>
      </w:r>
      <w:r w:rsidR="00E7540C" w:rsidRPr="009F24E4">
        <w:rPr>
          <w:rFonts w:cs="B Mitra" w:hint="cs"/>
          <w:rtl/>
        </w:rPr>
        <w:t>ق برنامه‌ر</w:t>
      </w:r>
      <w:r w:rsidR="00E11D84">
        <w:rPr>
          <w:rFonts w:cs="B Mitra" w:hint="cs"/>
          <w:rtl/>
        </w:rPr>
        <w:t>ی</w:t>
      </w:r>
      <w:r w:rsidR="00E7540C" w:rsidRPr="009F24E4">
        <w:rPr>
          <w:rFonts w:cs="B Mitra" w:hint="cs"/>
          <w:rtl/>
        </w:rPr>
        <w:t>ز</w:t>
      </w:r>
      <w:r w:rsidR="00E11D84">
        <w:rPr>
          <w:rFonts w:cs="B Mitra" w:hint="cs"/>
          <w:rtl/>
        </w:rPr>
        <w:t>ی</w:t>
      </w:r>
      <w:r w:rsidR="00E7540C" w:rsidRPr="009F24E4">
        <w:rPr>
          <w:rFonts w:cs="B Mitra" w:hint="cs"/>
          <w:rtl/>
        </w:rPr>
        <w:t xml:space="preserve"> </w:t>
      </w:r>
      <w:r w:rsidR="00E11D84">
        <w:rPr>
          <w:rFonts w:cs="B Mitra" w:hint="cs"/>
          <w:rtl/>
        </w:rPr>
        <w:t>ی</w:t>
      </w:r>
      <w:r w:rsidR="00E7540C" w:rsidRPr="009F24E4">
        <w:rPr>
          <w:rFonts w:cs="B Mitra" w:hint="cs"/>
          <w:rtl/>
        </w:rPr>
        <w:t>عن</w:t>
      </w:r>
      <w:r w:rsidR="00E11D84">
        <w:rPr>
          <w:rFonts w:cs="B Mitra" w:hint="cs"/>
          <w:rtl/>
        </w:rPr>
        <w:t>ی</w:t>
      </w:r>
      <w:r w:rsidR="00E7540C" w:rsidRPr="009F24E4">
        <w:rPr>
          <w:rFonts w:cs="B Mitra" w:hint="cs"/>
          <w:rtl/>
        </w:rPr>
        <w:t xml:space="preserve"> تغ</w:t>
      </w:r>
      <w:r w:rsidR="00E11D84">
        <w:rPr>
          <w:rFonts w:cs="B Mitra" w:hint="cs"/>
          <w:rtl/>
        </w:rPr>
        <w:t>یی</w:t>
      </w:r>
      <w:r w:rsidR="00E7540C" w:rsidRPr="009F24E4">
        <w:rPr>
          <w:rFonts w:cs="B Mitra" w:hint="cs"/>
          <w:rtl/>
        </w:rPr>
        <w:t>ر درجه حرارت س</w:t>
      </w:r>
      <w:r w:rsidR="00E11D84">
        <w:rPr>
          <w:rFonts w:cs="B Mitra" w:hint="cs"/>
          <w:rtl/>
        </w:rPr>
        <w:t>ی</w:t>
      </w:r>
      <w:r w:rsidR="00E7540C" w:rsidRPr="009F24E4">
        <w:rPr>
          <w:rFonts w:cs="B Mitra" w:hint="cs"/>
          <w:rtl/>
        </w:rPr>
        <w:t>ستم را به سطح مطلوب تغ</w:t>
      </w:r>
      <w:r w:rsidR="00E11D84">
        <w:rPr>
          <w:rFonts w:cs="B Mitra" w:hint="cs"/>
          <w:rtl/>
        </w:rPr>
        <w:t>یی</w:t>
      </w:r>
      <w:r w:rsidR="00E7540C" w:rsidRPr="009F24E4">
        <w:rPr>
          <w:rFonts w:cs="B Mitra" w:hint="cs"/>
          <w:rtl/>
        </w:rPr>
        <w:t xml:space="preserve">ر دهد. اگر </w:t>
      </w:r>
      <w:r>
        <w:rPr>
          <w:rFonts w:cs="B Mitra" w:hint="cs"/>
          <w:rtl/>
        </w:rPr>
        <w:t>ک</w:t>
      </w:r>
      <w:r w:rsidR="00E7540C" w:rsidRPr="009F24E4">
        <w:rPr>
          <w:rFonts w:cs="B Mitra" w:hint="cs"/>
          <w:rtl/>
        </w:rPr>
        <w:t>ار</w:t>
      </w:r>
      <w:r>
        <w:rPr>
          <w:rFonts w:cs="B Mitra" w:hint="cs"/>
          <w:rtl/>
        </w:rPr>
        <w:t>ک</w:t>
      </w:r>
      <w:r w:rsidR="00E7540C" w:rsidRPr="009F24E4">
        <w:rPr>
          <w:rFonts w:cs="B Mitra" w:hint="cs"/>
          <w:rtl/>
        </w:rPr>
        <w:t>ردها</w:t>
      </w:r>
      <w:r w:rsidR="00E11D84">
        <w:rPr>
          <w:rFonts w:cs="B Mitra" w:hint="cs"/>
          <w:rtl/>
        </w:rPr>
        <w:t>ی</w:t>
      </w:r>
      <w:r w:rsidR="00E7540C" w:rsidRPr="009F24E4">
        <w:rPr>
          <w:rFonts w:cs="B Mitra" w:hint="cs"/>
          <w:rtl/>
        </w:rPr>
        <w:t xml:space="preserve"> تع</w:t>
      </w:r>
      <w:r w:rsidR="00E11D84">
        <w:rPr>
          <w:rFonts w:cs="B Mitra" w:hint="cs"/>
          <w:rtl/>
        </w:rPr>
        <w:t>یی</w:t>
      </w:r>
      <w:r w:rsidR="00E7540C" w:rsidRPr="009F24E4">
        <w:rPr>
          <w:rFonts w:cs="B Mitra" w:hint="cs"/>
          <w:rtl/>
        </w:rPr>
        <w:t>ن استاندارد و برنامه‌ر</w:t>
      </w:r>
      <w:r w:rsidR="00E11D84">
        <w:rPr>
          <w:rFonts w:cs="B Mitra" w:hint="cs"/>
          <w:rtl/>
        </w:rPr>
        <w:t>ی</w:t>
      </w:r>
      <w:r w:rsidR="00E7540C" w:rsidRPr="009F24E4">
        <w:rPr>
          <w:rFonts w:cs="B Mitra" w:hint="cs"/>
          <w:rtl/>
        </w:rPr>
        <w:t>ز</w:t>
      </w:r>
      <w:r w:rsidR="00E11D84">
        <w:rPr>
          <w:rFonts w:cs="B Mitra" w:hint="cs"/>
          <w:rtl/>
        </w:rPr>
        <w:t>ی</w:t>
      </w:r>
      <w:r w:rsidR="00E7540C" w:rsidRPr="009F24E4">
        <w:rPr>
          <w:rFonts w:cs="B Mitra" w:hint="cs"/>
          <w:rtl/>
        </w:rPr>
        <w:t xml:space="preserve"> به عنوان جزء س</w:t>
      </w:r>
      <w:r w:rsidR="00E11D84">
        <w:rPr>
          <w:rFonts w:cs="B Mitra" w:hint="cs"/>
          <w:rtl/>
        </w:rPr>
        <w:t>ی</w:t>
      </w:r>
      <w:r w:rsidR="00E7540C" w:rsidRPr="009F24E4">
        <w:rPr>
          <w:rFonts w:cs="B Mitra" w:hint="cs"/>
          <w:rtl/>
        </w:rPr>
        <w:t xml:space="preserve">ستم به مدل اضافه شوند مدل به </w:t>
      </w:r>
      <w:r w:rsidR="00E11D84">
        <w:rPr>
          <w:rFonts w:cs="B Mitra" w:hint="cs"/>
          <w:rtl/>
        </w:rPr>
        <w:t>ی</w:t>
      </w:r>
      <w:r>
        <w:rPr>
          <w:rFonts w:cs="B Mitra" w:hint="cs"/>
          <w:rtl/>
        </w:rPr>
        <w:t>ک</w:t>
      </w:r>
      <w:r w:rsidR="00E7540C" w:rsidRPr="009F24E4">
        <w:rPr>
          <w:rFonts w:cs="B Mitra" w:hint="cs"/>
          <w:rtl/>
        </w:rPr>
        <w:t xml:space="preserve"> مدل عموم</w:t>
      </w:r>
      <w:r w:rsidR="00E11D84">
        <w:rPr>
          <w:rFonts w:cs="B Mitra" w:hint="cs"/>
          <w:rtl/>
        </w:rPr>
        <w:t>ی</w:t>
      </w:r>
      <w:r w:rsidR="00E7540C" w:rsidRPr="009F24E4">
        <w:rPr>
          <w:rFonts w:cs="B Mitra" w:hint="cs"/>
          <w:rtl/>
        </w:rPr>
        <w:t xml:space="preserve"> و قدرتمند</w:t>
      </w:r>
      <w:r w:rsidR="00E11D84">
        <w:rPr>
          <w:rFonts w:cs="B Mitra" w:hint="cs"/>
          <w:rtl/>
        </w:rPr>
        <w:t>ی</w:t>
      </w:r>
      <w:r w:rsidR="00E7540C" w:rsidRPr="009F24E4">
        <w:rPr>
          <w:rFonts w:cs="B Mitra" w:hint="cs"/>
          <w:rtl/>
        </w:rPr>
        <w:t xml:space="preserve"> تبد</w:t>
      </w:r>
      <w:r w:rsidR="00E11D84">
        <w:rPr>
          <w:rFonts w:cs="B Mitra" w:hint="cs"/>
          <w:rtl/>
        </w:rPr>
        <w:t>ی</w:t>
      </w:r>
      <w:r w:rsidR="00E7540C" w:rsidRPr="009F24E4">
        <w:rPr>
          <w:rFonts w:cs="B Mitra" w:hint="cs"/>
          <w:rtl/>
        </w:rPr>
        <w:t>ل م</w:t>
      </w:r>
      <w:r w:rsidR="00E11D84">
        <w:rPr>
          <w:rFonts w:cs="B Mitra" w:hint="cs"/>
          <w:rtl/>
        </w:rPr>
        <w:t>ی</w:t>
      </w:r>
      <w:r w:rsidR="00E7540C" w:rsidRPr="009F24E4">
        <w:rPr>
          <w:rFonts w:cs="B Mitra" w:hint="cs"/>
          <w:rtl/>
        </w:rPr>
        <w:t xml:space="preserve">‌شود </w:t>
      </w:r>
      <w:r>
        <w:rPr>
          <w:rFonts w:cs="B Mitra" w:hint="cs"/>
          <w:rtl/>
        </w:rPr>
        <w:t>ک</w:t>
      </w:r>
      <w:r w:rsidR="00E7540C" w:rsidRPr="009F24E4">
        <w:rPr>
          <w:rFonts w:cs="B Mitra" w:hint="cs"/>
          <w:rtl/>
        </w:rPr>
        <w:t>ه در ا</w:t>
      </w:r>
      <w:r>
        <w:rPr>
          <w:rFonts w:cs="B Mitra" w:hint="cs"/>
          <w:rtl/>
        </w:rPr>
        <w:t>ک</w:t>
      </w:r>
      <w:r w:rsidR="00E7540C" w:rsidRPr="009F24E4">
        <w:rPr>
          <w:rFonts w:cs="B Mitra" w:hint="cs"/>
          <w:rtl/>
        </w:rPr>
        <w:t>ثر آرا</w:t>
      </w:r>
      <w:r w:rsidR="00E11D84">
        <w:rPr>
          <w:rFonts w:cs="B Mitra" w:hint="cs"/>
          <w:rtl/>
        </w:rPr>
        <w:t>ی</w:t>
      </w:r>
      <w:r w:rsidR="00E7540C" w:rsidRPr="009F24E4">
        <w:rPr>
          <w:rFonts w:cs="B Mitra" w:hint="cs"/>
          <w:rtl/>
        </w:rPr>
        <w:t>ش‌ها</w:t>
      </w:r>
      <w:r w:rsidR="00E11D84">
        <w:rPr>
          <w:rFonts w:cs="B Mitra" w:hint="cs"/>
          <w:rtl/>
        </w:rPr>
        <w:t>ی</w:t>
      </w:r>
      <w:r w:rsidR="00E7540C" w:rsidRPr="009F24E4">
        <w:rPr>
          <w:rFonts w:cs="B Mitra" w:hint="cs"/>
          <w:rtl/>
        </w:rPr>
        <w:t xml:space="preserve"> سازمان به طور گسترده‌ا</w:t>
      </w:r>
      <w:r w:rsidR="00E11D84">
        <w:rPr>
          <w:rFonts w:cs="B Mitra" w:hint="cs"/>
          <w:rtl/>
        </w:rPr>
        <w:t>ی</w:t>
      </w:r>
      <w:r w:rsidR="00E7540C" w:rsidRPr="009F24E4">
        <w:rPr>
          <w:rFonts w:cs="B Mitra" w:hint="cs"/>
          <w:rtl/>
        </w:rPr>
        <w:t xml:space="preserve"> به عنوان مدل </w:t>
      </w:r>
      <w:r>
        <w:rPr>
          <w:rFonts w:cs="B Mitra" w:hint="cs"/>
          <w:rtl/>
        </w:rPr>
        <w:t>ک</w:t>
      </w:r>
      <w:r w:rsidR="00E7540C" w:rsidRPr="009F24E4">
        <w:rPr>
          <w:rFonts w:cs="B Mitra" w:hint="cs"/>
          <w:rtl/>
        </w:rPr>
        <w:t>نترل به</w:t>
      </w:r>
      <w:r w:rsidR="00CC2792" w:rsidRPr="009F24E4">
        <w:rPr>
          <w:rFonts w:cs="B Mitra" w:hint="cs"/>
          <w:rtl/>
        </w:rPr>
        <w:t xml:space="preserve"> </w:t>
      </w:r>
      <w:r>
        <w:rPr>
          <w:rFonts w:cs="B Mitra" w:hint="cs"/>
          <w:rtl/>
        </w:rPr>
        <w:t>ک</w:t>
      </w:r>
      <w:r w:rsidR="00CC2792" w:rsidRPr="009F24E4">
        <w:rPr>
          <w:rFonts w:cs="B Mitra" w:hint="cs"/>
          <w:rtl/>
        </w:rPr>
        <w:t>ار گرفته م</w:t>
      </w:r>
      <w:r w:rsidR="00E11D84">
        <w:rPr>
          <w:rFonts w:cs="B Mitra" w:hint="cs"/>
          <w:rtl/>
        </w:rPr>
        <w:t>ی</w:t>
      </w:r>
      <w:r w:rsidR="00CC2792" w:rsidRPr="009F24E4">
        <w:rPr>
          <w:rFonts w:cs="B Mitra" w:hint="cs"/>
          <w:rtl/>
        </w:rPr>
        <w:t>‌شود.</w:t>
      </w:r>
    </w:p>
    <w:p w:rsidR="00E7540C" w:rsidRPr="009F24E4" w:rsidRDefault="00656770" w:rsidP="005D25A5">
      <w:pPr>
        <w:pStyle w:val="TEXT"/>
        <w:spacing w:line="276" w:lineRule="auto"/>
        <w:rPr>
          <w:rFonts w:cs="B Mitra"/>
          <w:rtl/>
        </w:rPr>
      </w:pPr>
      <w:r w:rsidRPr="009F24E4">
        <w:rPr>
          <w:rFonts w:cs="B Mitra" w:hint="cs"/>
          <w:rtl/>
        </w:rPr>
        <w:t>برا</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ن</w:t>
      </w:r>
      <w:r w:rsidR="006C7271">
        <w:rPr>
          <w:rFonts w:cs="B Mitra" w:hint="cs"/>
          <w:rtl/>
        </w:rPr>
        <w:t>ک</w:t>
      </w:r>
      <w:r w:rsidRPr="009F24E4">
        <w:rPr>
          <w:rFonts w:cs="B Mitra" w:hint="cs"/>
          <w:rtl/>
        </w:rPr>
        <w:t xml:space="preserve">ه سازمان را </w:t>
      </w:r>
      <w:r w:rsidR="00E11D84">
        <w:rPr>
          <w:rFonts w:cs="B Mitra" w:hint="cs"/>
          <w:rtl/>
        </w:rPr>
        <w:t>ی</w:t>
      </w:r>
      <w:r w:rsidR="006C7271">
        <w:rPr>
          <w:rFonts w:cs="B Mitra" w:hint="cs"/>
          <w:rtl/>
        </w:rPr>
        <w:t>ک</w:t>
      </w:r>
      <w:r w:rsidRPr="009F24E4">
        <w:rPr>
          <w:rFonts w:cs="B Mitra" w:hint="cs"/>
          <w:rtl/>
        </w:rPr>
        <w:t xml:space="preserve"> س</w:t>
      </w:r>
      <w:r w:rsidR="00E11D84">
        <w:rPr>
          <w:rFonts w:cs="B Mitra" w:hint="cs"/>
          <w:rtl/>
        </w:rPr>
        <w:t>ی</w:t>
      </w:r>
      <w:r w:rsidRPr="009F24E4">
        <w:rPr>
          <w:rFonts w:cs="B Mitra" w:hint="cs"/>
          <w:rtl/>
        </w:rPr>
        <w:t xml:space="preserve">ستم </w:t>
      </w:r>
      <w:r w:rsidR="00526138" w:rsidRPr="009F24E4">
        <w:rPr>
          <w:rFonts w:cs="B Mitra"/>
          <w:rtl/>
        </w:rPr>
        <w:t>سا</w:t>
      </w:r>
      <w:r w:rsidR="00526138" w:rsidRPr="009F24E4">
        <w:rPr>
          <w:rFonts w:cs="B Mitra" w:hint="cs"/>
          <w:rtl/>
        </w:rPr>
        <w:t>ی</w:t>
      </w:r>
      <w:r w:rsidR="00526138" w:rsidRPr="009F24E4">
        <w:rPr>
          <w:rFonts w:cs="B Mitra" w:hint="eastAsia"/>
          <w:rtl/>
        </w:rPr>
        <w:t>برنت</w:t>
      </w:r>
      <w:r w:rsidR="00526138" w:rsidRPr="009F24E4">
        <w:rPr>
          <w:rFonts w:cs="B Mitra" w:hint="cs"/>
          <w:rtl/>
        </w:rPr>
        <w:t>ی</w:t>
      </w:r>
      <w:r w:rsidR="00526138" w:rsidRPr="009F24E4">
        <w:rPr>
          <w:rFonts w:cs="B Mitra" w:hint="eastAsia"/>
          <w:rtl/>
        </w:rPr>
        <w:t>ک</w:t>
      </w:r>
      <w:r w:rsidRPr="009F24E4">
        <w:rPr>
          <w:rFonts w:cs="B Mitra" w:hint="cs"/>
          <w:rtl/>
        </w:rPr>
        <w:t xml:space="preserve"> د</w:t>
      </w:r>
      <w:r w:rsidR="00526138" w:rsidRPr="009F24E4">
        <w:rPr>
          <w:rFonts w:cs="B Mitra"/>
          <w:rtl/>
        </w:rPr>
        <w:t xml:space="preserve">ر </w:t>
      </w:r>
      <w:r w:rsidRPr="009F24E4">
        <w:rPr>
          <w:rFonts w:cs="B Mitra" w:hint="cs"/>
          <w:rtl/>
        </w:rPr>
        <w:t>نظر بگ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م با</w:t>
      </w:r>
      <w:r w:rsidR="00E11D84">
        <w:rPr>
          <w:rFonts w:cs="B Mitra" w:hint="cs"/>
          <w:rtl/>
        </w:rPr>
        <w:t>ی</w:t>
      </w:r>
      <w:r w:rsidRPr="009F24E4">
        <w:rPr>
          <w:rFonts w:cs="B Mitra" w:hint="cs"/>
          <w:rtl/>
        </w:rPr>
        <w:t>د به عمل</w:t>
      </w:r>
      <w:r w:rsidR="00E11D84">
        <w:rPr>
          <w:rFonts w:cs="B Mitra" w:hint="cs"/>
          <w:rtl/>
        </w:rPr>
        <w:t>ی</w:t>
      </w:r>
      <w:r w:rsidRPr="009F24E4">
        <w:rPr>
          <w:rFonts w:cs="B Mitra" w:hint="cs"/>
          <w:rtl/>
        </w:rPr>
        <w:t xml:space="preserve">ات، </w:t>
      </w:r>
      <w:r w:rsidR="006C7271">
        <w:rPr>
          <w:rFonts w:cs="B Mitra" w:hint="cs"/>
          <w:rtl/>
        </w:rPr>
        <w:t>ک</w:t>
      </w:r>
      <w:r w:rsidRPr="009F24E4">
        <w:rPr>
          <w:rFonts w:cs="B Mitra" w:hint="cs"/>
          <w:rtl/>
        </w:rPr>
        <w:t>نترل، مرا</w:t>
      </w:r>
      <w:r w:rsidR="006C7271">
        <w:rPr>
          <w:rFonts w:cs="B Mitra" w:hint="cs"/>
          <w:rtl/>
        </w:rPr>
        <w:t>ک</w:t>
      </w:r>
      <w:r w:rsidRPr="009F24E4">
        <w:rPr>
          <w:rFonts w:cs="B Mitra" w:hint="cs"/>
          <w:rtl/>
        </w:rPr>
        <w:t>ز تع</w:t>
      </w:r>
      <w:r w:rsidR="00E11D84">
        <w:rPr>
          <w:rFonts w:cs="B Mitra" w:hint="cs"/>
          <w:rtl/>
        </w:rPr>
        <w:t>یی</w:t>
      </w:r>
      <w:r w:rsidRPr="009F24E4">
        <w:rPr>
          <w:rFonts w:cs="B Mitra" w:hint="cs"/>
          <w:rtl/>
        </w:rPr>
        <w:t xml:space="preserve">ن </w:t>
      </w:r>
      <w:r w:rsidR="00526138" w:rsidRPr="009F24E4">
        <w:rPr>
          <w:rFonts w:cs="B Mitra"/>
          <w:rtl/>
        </w:rPr>
        <w:t>خط مش</w:t>
      </w:r>
      <w:r w:rsidR="00526138" w:rsidRPr="009F24E4">
        <w:rPr>
          <w:rFonts w:cs="B Mitra" w:hint="cs"/>
          <w:rtl/>
        </w:rPr>
        <w:t>ی</w:t>
      </w:r>
      <w:r w:rsidRPr="009F24E4">
        <w:rPr>
          <w:rFonts w:cs="B Mitra" w:hint="cs"/>
          <w:rtl/>
        </w:rPr>
        <w:t xml:space="preserve"> و تبادل اطلاعات ب</w:t>
      </w:r>
      <w:r w:rsidR="00E11D84">
        <w:rPr>
          <w:rFonts w:cs="B Mitra" w:hint="cs"/>
          <w:rtl/>
        </w:rPr>
        <w:t>ی</w:t>
      </w:r>
      <w:r w:rsidRPr="009F24E4">
        <w:rPr>
          <w:rFonts w:cs="B Mitra" w:hint="cs"/>
          <w:rtl/>
        </w:rPr>
        <w:t xml:space="preserve">ن </w:t>
      </w:r>
      <w:r w:rsidR="00FB7E23" w:rsidRPr="009F24E4">
        <w:rPr>
          <w:rFonts w:cs="B Mitra"/>
          <w:rtl/>
        </w:rPr>
        <w:t>آن‌ها</w:t>
      </w:r>
      <w:r w:rsidRPr="009F24E4">
        <w:rPr>
          <w:rFonts w:cs="B Mitra" w:hint="cs"/>
          <w:rtl/>
        </w:rPr>
        <w:t xml:space="preserve"> اهم</w:t>
      </w:r>
      <w:r w:rsidR="00E11D84">
        <w:rPr>
          <w:rFonts w:cs="B Mitra" w:hint="cs"/>
          <w:rtl/>
        </w:rPr>
        <w:t>ی</w:t>
      </w:r>
      <w:r w:rsidRPr="009F24E4">
        <w:rPr>
          <w:rFonts w:cs="B Mitra" w:hint="cs"/>
          <w:rtl/>
        </w:rPr>
        <w:t>ت ز</w:t>
      </w:r>
      <w:r w:rsidR="00E11D84">
        <w:rPr>
          <w:rFonts w:cs="B Mitra" w:hint="cs"/>
          <w:rtl/>
        </w:rPr>
        <w:t>ی</w:t>
      </w:r>
      <w:r w:rsidRPr="009F24E4">
        <w:rPr>
          <w:rFonts w:cs="B Mitra" w:hint="cs"/>
          <w:rtl/>
        </w:rPr>
        <w:t>اد</w:t>
      </w:r>
      <w:r w:rsidR="00E11D84">
        <w:rPr>
          <w:rFonts w:cs="B Mitra" w:hint="cs"/>
          <w:rtl/>
        </w:rPr>
        <w:t>ی</w:t>
      </w:r>
      <w:r w:rsidRPr="009F24E4">
        <w:rPr>
          <w:rFonts w:cs="B Mitra" w:hint="cs"/>
          <w:rtl/>
        </w:rPr>
        <w:t xml:space="preserve"> قائل شو</w:t>
      </w:r>
      <w:r w:rsidR="00E11D84">
        <w:rPr>
          <w:rFonts w:cs="B Mitra" w:hint="cs"/>
          <w:rtl/>
        </w:rPr>
        <w:t>ی</w:t>
      </w:r>
      <w:r w:rsidRPr="009F24E4">
        <w:rPr>
          <w:rFonts w:cs="B Mitra" w:hint="cs"/>
          <w:rtl/>
        </w:rPr>
        <w:t xml:space="preserve">م. </w:t>
      </w:r>
    </w:p>
    <w:p w:rsidR="00656770" w:rsidRPr="009F24E4" w:rsidRDefault="0038696C" w:rsidP="005D25A5">
      <w:pPr>
        <w:pStyle w:val="TEXT"/>
        <w:spacing w:line="276" w:lineRule="auto"/>
        <w:rPr>
          <w:rFonts w:cs="B Mitra"/>
          <w:rtl/>
        </w:rPr>
      </w:pPr>
      <w:r w:rsidRPr="009F24E4">
        <w:rPr>
          <w:rFonts w:cs="B Mitra" w:hint="cs"/>
          <w:rtl/>
        </w:rPr>
        <w:t>اشبا</w:t>
      </w:r>
      <w:r w:rsidR="00E11D84">
        <w:rPr>
          <w:rFonts w:cs="B Mitra" w:hint="cs"/>
          <w:rtl/>
        </w:rPr>
        <w:t>ی</w:t>
      </w:r>
      <w:r w:rsidRPr="009F24E4">
        <w:rPr>
          <w:rStyle w:val="FootnoteReference"/>
          <w:rFonts w:cs="B Mitra"/>
          <w:rtl/>
        </w:rPr>
        <w:footnoteReference w:id="25"/>
      </w:r>
      <w:r w:rsidR="00656770" w:rsidRPr="009F24E4">
        <w:rPr>
          <w:rFonts w:cs="B Mitra" w:hint="cs"/>
          <w:rtl/>
        </w:rPr>
        <w:t xml:space="preserve"> اشاره م</w:t>
      </w:r>
      <w:r w:rsidR="00E11D84">
        <w:rPr>
          <w:rFonts w:cs="B Mitra" w:hint="cs"/>
          <w:rtl/>
        </w:rPr>
        <w:t>ی</w:t>
      </w:r>
      <w:r w:rsidR="00656770" w:rsidRPr="009F24E4">
        <w:rPr>
          <w:rFonts w:cs="B Mitra" w:hint="cs"/>
          <w:rtl/>
        </w:rPr>
        <w:t>‌</w:t>
      </w:r>
      <w:r w:rsidR="006C7271">
        <w:rPr>
          <w:rFonts w:cs="B Mitra" w:hint="cs"/>
          <w:rtl/>
        </w:rPr>
        <w:t>ک</w:t>
      </w:r>
      <w:r w:rsidR="00656770" w:rsidRPr="009F24E4">
        <w:rPr>
          <w:rFonts w:cs="B Mitra" w:hint="cs"/>
          <w:rtl/>
        </w:rPr>
        <w:t xml:space="preserve">ند </w:t>
      </w:r>
      <w:r w:rsidR="006C7271">
        <w:rPr>
          <w:rFonts w:cs="B Mitra" w:hint="cs"/>
          <w:rtl/>
        </w:rPr>
        <w:t>ک</w:t>
      </w:r>
      <w:r w:rsidR="00656770" w:rsidRPr="009F24E4">
        <w:rPr>
          <w:rFonts w:cs="B Mitra" w:hint="cs"/>
          <w:rtl/>
        </w:rPr>
        <w:t>ه در س</w:t>
      </w:r>
      <w:r w:rsidR="00E11D84">
        <w:rPr>
          <w:rFonts w:cs="B Mitra" w:hint="cs"/>
          <w:rtl/>
        </w:rPr>
        <w:t>ی</w:t>
      </w:r>
      <w:r w:rsidR="00656770" w:rsidRPr="009F24E4">
        <w:rPr>
          <w:rFonts w:cs="B Mitra" w:hint="cs"/>
          <w:rtl/>
        </w:rPr>
        <w:t>ستم‌ها</w:t>
      </w:r>
      <w:r w:rsidR="00E11D84">
        <w:rPr>
          <w:rFonts w:cs="B Mitra" w:hint="cs"/>
          <w:rtl/>
        </w:rPr>
        <w:t>ی</w:t>
      </w:r>
      <w:r w:rsidR="00656770" w:rsidRPr="009F24E4">
        <w:rPr>
          <w:rFonts w:cs="B Mitra" w:hint="cs"/>
          <w:rtl/>
        </w:rPr>
        <w:t xml:space="preserve"> با </w:t>
      </w:r>
      <w:r w:rsidR="00526138" w:rsidRPr="009F24E4">
        <w:rPr>
          <w:rFonts w:cs="B Mitra"/>
          <w:rtl/>
        </w:rPr>
        <w:t>بازخورد</w:t>
      </w:r>
      <w:r w:rsidR="00656770" w:rsidRPr="009F24E4">
        <w:rPr>
          <w:rFonts w:cs="B Mitra" w:hint="cs"/>
          <w:rtl/>
        </w:rPr>
        <w:t xml:space="preserve"> دو حلقه‌ا</w:t>
      </w:r>
      <w:r w:rsidR="00E11D84">
        <w:rPr>
          <w:rFonts w:cs="B Mitra" w:hint="cs"/>
          <w:rtl/>
        </w:rPr>
        <w:t>ی</w:t>
      </w:r>
      <w:r w:rsidR="00656770" w:rsidRPr="009F24E4">
        <w:rPr>
          <w:rFonts w:cs="B Mitra" w:hint="cs"/>
          <w:rtl/>
        </w:rPr>
        <w:t xml:space="preserve">، حلقه اول </w:t>
      </w:r>
      <w:r w:rsidR="00526138" w:rsidRPr="009F24E4">
        <w:rPr>
          <w:rFonts w:cs="B Mitra"/>
          <w:rtl/>
        </w:rPr>
        <w:t>بازخورد</w:t>
      </w:r>
      <w:r w:rsidR="00656770" w:rsidRPr="009F24E4">
        <w:rPr>
          <w:rFonts w:cs="B Mitra" w:hint="cs"/>
          <w:rtl/>
        </w:rPr>
        <w:t xml:space="preserve"> با به </w:t>
      </w:r>
      <w:r w:rsidR="006C7271">
        <w:rPr>
          <w:rFonts w:cs="B Mitra" w:hint="cs"/>
          <w:rtl/>
        </w:rPr>
        <w:t>ک</w:t>
      </w:r>
      <w:r w:rsidR="00656770" w:rsidRPr="009F24E4">
        <w:rPr>
          <w:rFonts w:cs="B Mitra" w:hint="cs"/>
          <w:rtl/>
        </w:rPr>
        <w:t>ار گرفتن روش‌ها</w:t>
      </w:r>
      <w:r w:rsidR="00E11D84">
        <w:rPr>
          <w:rFonts w:cs="B Mitra" w:hint="cs"/>
          <w:rtl/>
        </w:rPr>
        <w:t>ی</w:t>
      </w:r>
      <w:r w:rsidR="00656770" w:rsidRPr="009F24E4">
        <w:rPr>
          <w:rFonts w:cs="B Mitra" w:hint="cs"/>
          <w:rtl/>
        </w:rPr>
        <w:t xml:space="preserve"> تصم</w:t>
      </w:r>
      <w:r w:rsidR="00E11D84">
        <w:rPr>
          <w:rFonts w:cs="B Mitra" w:hint="cs"/>
          <w:rtl/>
        </w:rPr>
        <w:t>ی</w:t>
      </w:r>
      <w:r w:rsidR="00656770" w:rsidRPr="009F24E4">
        <w:rPr>
          <w:rFonts w:cs="B Mitra" w:hint="cs"/>
          <w:rtl/>
        </w:rPr>
        <w:t>مات موجود، نامنظم</w:t>
      </w:r>
      <w:r w:rsidR="00E11D84">
        <w:rPr>
          <w:rFonts w:cs="B Mitra" w:hint="cs"/>
          <w:rtl/>
        </w:rPr>
        <w:t>ی</w:t>
      </w:r>
      <w:r w:rsidR="00656770" w:rsidRPr="009F24E4">
        <w:rPr>
          <w:rFonts w:cs="B Mitra" w:hint="cs"/>
          <w:rtl/>
        </w:rPr>
        <w:t>‌ها</w:t>
      </w:r>
      <w:r w:rsidR="00E11D84">
        <w:rPr>
          <w:rFonts w:cs="B Mitra" w:hint="cs"/>
          <w:rtl/>
        </w:rPr>
        <w:t>ی</w:t>
      </w:r>
      <w:r w:rsidR="00656770" w:rsidRPr="009F24E4">
        <w:rPr>
          <w:rFonts w:cs="B Mitra" w:hint="cs"/>
          <w:rtl/>
        </w:rPr>
        <w:t xml:space="preserve"> مربوط به شدت را </w:t>
      </w:r>
      <w:r w:rsidR="006C7271">
        <w:rPr>
          <w:rFonts w:cs="B Mitra" w:hint="cs"/>
          <w:rtl/>
        </w:rPr>
        <w:t>ک</w:t>
      </w:r>
      <w:r w:rsidR="00656770" w:rsidRPr="009F24E4">
        <w:rPr>
          <w:rFonts w:cs="B Mitra" w:hint="cs"/>
          <w:rtl/>
        </w:rPr>
        <w:t>نترل م</w:t>
      </w:r>
      <w:r w:rsidR="00E11D84">
        <w:rPr>
          <w:rFonts w:cs="B Mitra" w:hint="cs"/>
          <w:rtl/>
        </w:rPr>
        <w:t>ی</w:t>
      </w:r>
      <w:r w:rsidR="00656770" w:rsidRPr="009F24E4">
        <w:rPr>
          <w:rFonts w:cs="B Mitra" w:hint="cs"/>
          <w:rtl/>
        </w:rPr>
        <w:t>‌</w:t>
      </w:r>
      <w:r w:rsidR="006C7271">
        <w:rPr>
          <w:rFonts w:cs="B Mitra" w:hint="cs"/>
          <w:rtl/>
        </w:rPr>
        <w:t>ک</w:t>
      </w:r>
      <w:r w:rsidR="00656770" w:rsidRPr="009F24E4">
        <w:rPr>
          <w:rFonts w:cs="B Mitra" w:hint="cs"/>
          <w:rtl/>
        </w:rPr>
        <w:t>ند. در حال</w:t>
      </w:r>
      <w:r w:rsidR="00E11D84">
        <w:rPr>
          <w:rFonts w:cs="B Mitra" w:hint="cs"/>
          <w:rtl/>
        </w:rPr>
        <w:t>ی</w:t>
      </w:r>
      <w:r w:rsidR="00656770" w:rsidRPr="009F24E4">
        <w:rPr>
          <w:rFonts w:cs="B Mitra" w:hint="cs"/>
          <w:rtl/>
        </w:rPr>
        <w:t xml:space="preserve"> </w:t>
      </w:r>
      <w:r w:rsidR="006C7271">
        <w:rPr>
          <w:rFonts w:cs="B Mitra" w:hint="cs"/>
          <w:rtl/>
        </w:rPr>
        <w:t>ک</w:t>
      </w:r>
      <w:r w:rsidR="00656770" w:rsidRPr="009F24E4">
        <w:rPr>
          <w:rFonts w:cs="B Mitra" w:hint="cs"/>
          <w:rtl/>
        </w:rPr>
        <w:t>ه دوم</w:t>
      </w:r>
      <w:r w:rsidR="00E11D84">
        <w:rPr>
          <w:rFonts w:cs="B Mitra" w:hint="cs"/>
          <w:rtl/>
        </w:rPr>
        <w:t>ی</w:t>
      </w:r>
      <w:r w:rsidR="00656770" w:rsidRPr="009F24E4">
        <w:rPr>
          <w:rFonts w:cs="B Mitra" w:hint="cs"/>
          <w:rtl/>
        </w:rPr>
        <w:t xml:space="preserve">ن حلقه </w:t>
      </w:r>
      <w:r w:rsidR="00526138" w:rsidRPr="009F24E4">
        <w:rPr>
          <w:rFonts w:cs="B Mitra"/>
          <w:rtl/>
        </w:rPr>
        <w:t>بازخورد</w:t>
      </w:r>
      <w:r w:rsidR="00656770" w:rsidRPr="009F24E4">
        <w:rPr>
          <w:rFonts w:cs="B Mitra" w:hint="cs"/>
          <w:rtl/>
        </w:rPr>
        <w:t xml:space="preserve"> نامنظم</w:t>
      </w:r>
      <w:r w:rsidR="00E11D84">
        <w:rPr>
          <w:rFonts w:cs="B Mitra" w:hint="cs"/>
          <w:rtl/>
        </w:rPr>
        <w:t>ی</w:t>
      </w:r>
      <w:r w:rsidR="00656770" w:rsidRPr="009F24E4">
        <w:rPr>
          <w:rFonts w:cs="B Mitra" w:hint="cs"/>
          <w:rtl/>
        </w:rPr>
        <w:t>‌ها</w:t>
      </w:r>
      <w:r w:rsidR="00E11D84">
        <w:rPr>
          <w:rFonts w:cs="B Mitra" w:hint="cs"/>
          <w:rtl/>
        </w:rPr>
        <w:t>ی</w:t>
      </w:r>
      <w:r w:rsidR="00656770" w:rsidRPr="009F24E4">
        <w:rPr>
          <w:rFonts w:cs="B Mitra" w:hint="cs"/>
          <w:rtl/>
        </w:rPr>
        <w:t xml:space="preserve"> مربوط به </w:t>
      </w:r>
      <w:r w:rsidR="00382F9F" w:rsidRPr="009F24E4">
        <w:rPr>
          <w:rFonts w:cs="B Mitra"/>
          <w:rtl/>
        </w:rPr>
        <w:t>«</w:t>
      </w:r>
      <w:r w:rsidR="00656770" w:rsidRPr="009F24E4">
        <w:rPr>
          <w:rFonts w:cs="B Mitra" w:hint="cs"/>
          <w:rtl/>
        </w:rPr>
        <w:t>نوع</w:t>
      </w:r>
      <w:r w:rsidR="00382F9F" w:rsidRPr="009F24E4">
        <w:rPr>
          <w:rFonts w:cs="B Mitra"/>
          <w:rtl/>
        </w:rPr>
        <w:t>»</w:t>
      </w:r>
      <w:r w:rsidR="00656770" w:rsidRPr="009F24E4">
        <w:rPr>
          <w:rFonts w:cs="B Mitra" w:hint="cs"/>
          <w:rtl/>
        </w:rPr>
        <w:t xml:space="preserve"> را با تع</w:t>
      </w:r>
      <w:r w:rsidR="00E11D84">
        <w:rPr>
          <w:rFonts w:cs="B Mitra" w:hint="cs"/>
          <w:rtl/>
        </w:rPr>
        <w:t>یی</w:t>
      </w:r>
      <w:r w:rsidR="00656770" w:rsidRPr="009F24E4">
        <w:rPr>
          <w:rFonts w:cs="B Mitra" w:hint="cs"/>
          <w:rtl/>
        </w:rPr>
        <w:t>ن ا</w:t>
      </w:r>
      <w:r w:rsidR="00E11D84">
        <w:rPr>
          <w:rFonts w:cs="B Mitra" w:hint="cs"/>
          <w:rtl/>
        </w:rPr>
        <w:t>ی</w:t>
      </w:r>
      <w:r w:rsidR="00656770" w:rsidRPr="009F24E4">
        <w:rPr>
          <w:rFonts w:cs="B Mitra" w:hint="cs"/>
          <w:rtl/>
        </w:rPr>
        <w:t>ن</w:t>
      </w:r>
      <w:r w:rsidR="006C7271">
        <w:rPr>
          <w:rFonts w:cs="B Mitra" w:hint="cs"/>
          <w:rtl/>
        </w:rPr>
        <w:t>ک</w:t>
      </w:r>
      <w:r w:rsidR="00656770" w:rsidRPr="009F24E4">
        <w:rPr>
          <w:rFonts w:cs="B Mitra" w:hint="cs"/>
          <w:rtl/>
        </w:rPr>
        <w:t>ه آ</w:t>
      </w:r>
      <w:r w:rsidR="00E11D84">
        <w:rPr>
          <w:rFonts w:cs="B Mitra" w:hint="cs"/>
          <w:rtl/>
        </w:rPr>
        <w:t>ی</w:t>
      </w:r>
      <w:r w:rsidR="00656770" w:rsidRPr="009F24E4">
        <w:rPr>
          <w:rFonts w:cs="B Mitra" w:hint="cs"/>
          <w:rtl/>
        </w:rPr>
        <w:t>ا لازم است روش‌ها</w:t>
      </w:r>
      <w:r w:rsidR="00E11D84">
        <w:rPr>
          <w:rFonts w:cs="B Mitra" w:hint="cs"/>
          <w:rtl/>
        </w:rPr>
        <w:t>ی</w:t>
      </w:r>
      <w:r w:rsidR="00656770" w:rsidRPr="009F24E4">
        <w:rPr>
          <w:rFonts w:cs="B Mitra" w:hint="cs"/>
          <w:rtl/>
        </w:rPr>
        <w:t xml:space="preserve"> </w:t>
      </w:r>
      <w:r w:rsidR="006C7271">
        <w:rPr>
          <w:rFonts w:cs="B Mitra" w:hint="cs"/>
          <w:rtl/>
        </w:rPr>
        <w:t>ک</w:t>
      </w:r>
      <w:r w:rsidR="00656770" w:rsidRPr="009F24E4">
        <w:rPr>
          <w:rFonts w:cs="B Mitra" w:hint="cs"/>
          <w:rtl/>
        </w:rPr>
        <w:t>نترل در سطح عمل</w:t>
      </w:r>
      <w:r w:rsidR="00E11D84">
        <w:rPr>
          <w:rFonts w:cs="B Mitra" w:hint="cs"/>
          <w:rtl/>
        </w:rPr>
        <w:t>ی</w:t>
      </w:r>
      <w:r w:rsidR="00656770" w:rsidRPr="009F24E4">
        <w:rPr>
          <w:rFonts w:cs="B Mitra" w:hint="cs"/>
          <w:rtl/>
        </w:rPr>
        <w:t>ات</w:t>
      </w:r>
      <w:r w:rsidR="00E11D84">
        <w:rPr>
          <w:rFonts w:cs="B Mitra" w:hint="cs"/>
          <w:rtl/>
        </w:rPr>
        <w:t>ی</w:t>
      </w:r>
      <w:r w:rsidR="00656770" w:rsidRPr="009F24E4">
        <w:rPr>
          <w:rFonts w:cs="B Mitra" w:hint="cs"/>
          <w:rtl/>
        </w:rPr>
        <w:t xml:space="preserve"> دوباره تعر</w:t>
      </w:r>
      <w:r w:rsidR="00E11D84">
        <w:rPr>
          <w:rFonts w:cs="B Mitra" w:hint="cs"/>
          <w:rtl/>
        </w:rPr>
        <w:t>ی</w:t>
      </w:r>
      <w:r w:rsidR="00656770" w:rsidRPr="009F24E4">
        <w:rPr>
          <w:rFonts w:cs="B Mitra" w:hint="cs"/>
          <w:rtl/>
        </w:rPr>
        <w:t xml:space="preserve">ف شوند </w:t>
      </w:r>
      <w:r w:rsidR="00E11D84">
        <w:rPr>
          <w:rFonts w:cs="B Mitra" w:hint="cs"/>
          <w:rtl/>
        </w:rPr>
        <w:t>ی</w:t>
      </w:r>
      <w:r w:rsidR="00656770" w:rsidRPr="009F24E4">
        <w:rPr>
          <w:rFonts w:cs="B Mitra" w:hint="cs"/>
          <w:rtl/>
        </w:rPr>
        <w:t xml:space="preserve">ا نه </w:t>
      </w:r>
      <w:r w:rsidR="006C7271">
        <w:rPr>
          <w:rFonts w:cs="B Mitra" w:hint="cs"/>
          <w:rtl/>
        </w:rPr>
        <w:t>ک</w:t>
      </w:r>
      <w:r w:rsidR="00656770" w:rsidRPr="009F24E4">
        <w:rPr>
          <w:rFonts w:cs="B Mitra" w:hint="cs"/>
          <w:rtl/>
        </w:rPr>
        <w:t>نترل م</w:t>
      </w:r>
      <w:r w:rsidR="00E11D84">
        <w:rPr>
          <w:rFonts w:cs="B Mitra" w:hint="cs"/>
          <w:rtl/>
        </w:rPr>
        <w:t>ی</w:t>
      </w:r>
      <w:r w:rsidR="00656770" w:rsidRPr="009F24E4">
        <w:rPr>
          <w:rFonts w:cs="B Mitra" w:hint="cs"/>
          <w:rtl/>
        </w:rPr>
        <w:t>‌نما</w:t>
      </w:r>
      <w:r w:rsidR="00E11D84">
        <w:rPr>
          <w:rFonts w:cs="B Mitra" w:hint="cs"/>
          <w:rtl/>
        </w:rPr>
        <w:t>ی</w:t>
      </w:r>
      <w:r w:rsidR="00656770" w:rsidRPr="009F24E4">
        <w:rPr>
          <w:rFonts w:cs="B Mitra" w:hint="cs"/>
          <w:rtl/>
        </w:rPr>
        <w:t>د. آرجر</w:t>
      </w:r>
      <w:r w:rsidR="00E11D84">
        <w:rPr>
          <w:rFonts w:cs="B Mitra" w:hint="cs"/>
          <w:rtl/>
        </w:rPr>
        <w:t>ی</w:t>
      </w:r>
      <w:r w:rsidR="00656770" w:rsidRPr="009F24E4">
        <w:rPr>
          <w:rFonts w:cs="B Mitra" w:hint="cs"/>
          <w:rtl/>
        </w:rPr>
        <w:t>س چنان رفتارها</w:t>
      </w:r>
      <w:r w:rsidR="00E11D84">
        <w:rPr>
          <w:rFonts w:cs="B Mitra" w:hint="cs"/>
          <w:rtl/>
        </w:rPr>
        <w:t>ی</w:t>
      </w:r>
      <w:r w:rsidR="00656770" w:rsidRPr="009F24E4">
        <w:rPr>
          <w:rFonts w:cs="B Mitra" w:hint="cs"/>
          <w:rtl/>
        </w:rPr>
        <w:t xml:space="preserve"> تطابق</w:t>
      </w:r>
      <w:r w:rsidR="00E11D84">
        <w:rPr>
          <w:rFonts w:cs="B Mitra" w:hint="cs"/>
          <w:rtl/>
        </w:rPr>
        <w:t>ی</w:t>
      </w:r>
      <w:r w:rsidR="00656770" w:rsidRPr="009F24E4">
        <w:rPr>
          <w:rFonts w:cs="B Mitra" w:hint="cs"/>
          <w:rtl/>
        </w:rPr>
        <w:t xml:space="preserve"> </w:t>
      </w:r>
      <w:r w:rsidR="006C7271">
        <w:rPr>
          <w:rFonts w:cs="B Mitra" w:hint="cs"/>
          <w:rtl/>
        </w:rPr>
        <w:t>ک</w:t>
      </w:r>
      <w:r w:rsidR="00656770" w:rsidRPr="009F24E4">
        <w:rPr>
          <w:rFonts w:cs="B Mitra" w:hint="cs"/>
          <w:rtl/>
        </w:rPr>
        <w:t>ه نه تنها منجر به فعال</w:t>
      </w:r>
      <w:r w:rsidR="00E11D84">
        <w:rPr>
          <w:rFonts w:cs="B Mitra" w:hint="cs"/>
          <w:rtl/>
        </w:rPr>
        <w:t>ی</w:t>
      </w:r>
      <w:r w:rsidR="00656770" w:rsidRPr="009F24E4">
        <w:rPr>
          <w:rFonts w:cs="B Mitra" w:hint="cs"/>
          <w:rtl/>
        </w:rPr>
        <w:t>ت‌ها</w:t>
      </w:r>
      <w:r w:rsidR="00E11D84">
        <w:rPr>
          <w:rFonts w:cs="B Mitra" w:hint="cs"/>
          <w:rtl/>
        </w:rPr>
        <w:t>ی</w:t>
      </w:r>
      <w:r w:rsidR="00656770" w:rsidRPr="009F24E4">
        <w:rPr>
          <w:rFonts w:cs="B Mitra" w:hint="cs"/>
          <w:rtl/>
        </w:rPr>
        <w:t xml:space="preserve"> متفاوت، بل</w:t>
      </w:r>
      <w:r w:rsidR="006C7271">
        <w:rPr>
          <w:rFonts w:cs="B Mitra" w:hint="cs"/>
          <w:rtl/>
        </w:rPr>
        <w:t>ک</w:t>
      </w:r>
      <w:r w:rsidR="00656770" w:rsidRPr="009F24E4">
        <w:rPr>
          <w:rFonts w:cs="B Mitra" w:hint="cs"/>
          <w:rtl/>
        </w:rPr>
        <w:t>ه منجر به روش‌ها</w:t>
      </w:r>
      <w:r w:rsidR="00E11D84">
        <w:rPr>
          <w:rFonts w:cs="B Mitra" w:hint="cs"/>
          <w:rtl/>
        </w:rPr>
        <w:t>ی</w:t>
      </w:r>
      <w:r w:rsidR="00656770" w:rsidRPr="009F24E4">
        <w:rPr>
          <w:rFonts w:cs="B Mitra" w:hint="cs"/>
          <w:rtl/>
        </w:rPr>
        <w:t xml:space="preserve"> متفاوت برا</w:t>
      </w:r>
      <w:r w:rsidR="00E11D84">
        <w:rPr>
          <w:rFonts w:cs="B Mitra" w:hint="cs"/>
          <w:rtl/>
        </w:rPr>
        <w:t>ی</w:t>
      </w:r>
      <w:r w:rsidR="00656770" w:rsidRPr="009F24E4">
        <w:rPr>
          <w:rFonts w:cs="B Mitra" w:hint="cs"/>
          <w:rtl/>
        </w:rPr>
        <w:t xml:space="preserve"> انتخاب فعال</w:t>
      </w:r>
      <w:r w:rsidR="00E11D84">
        <w:rPr>
          <w:rFonts w:cs="B Mitra" w:hint="cs"/>
          <w:rtl/>
        </w:rPr>
        <w:t>ی</w:t>
      </w:r>
      <w:r w:rsidR="00656770" w:rsidRPr="009F24E4">
        <w:rPr>
          <w:rFonts w:cs="B Mitra" w:hint="cs"/>
          <w:rtl/>
        </w:rPr>
        <w:t>ت‌ها م</w:t>
      </w:r>
      <w:r w:rsidR="00E11D84">
        <w:rPr>
          <w:rFonts w:cs="B Mitra" w:hint="cs"/>
          <w:rtl/>
        </w:rPr>
        <w:t>ی</w:t>
      </w:r>
      <w:r w:rsidR="00656770" w:rsidRPr="009F24E4">
        <w:rPr>
          <w:rFonts w:cs="B Mitra" w:hint="cs"/>
          <w:rtl/>
        </w:rPr>
        <w:t xml:space="preserve">‌گردند را </w:t>
      </w:r>
      <w:r w:rsidR="00382F9F" w:rsidRPr="009F24E4">
        <w:rPr>
          <w:rFonts w:cs="B Mitra"/>
          <w:rtl/>
        </w:rPr>
        <w:t>«</w:t>
      </w:r>
      <w:r w:rsidR="00E11D84">
        <w:rPr>
          <w:rFonts w:cs="B Mitra" w:hint="cs"/>
          <w:rtl/>
        </w:rPr>
        <w:t>ی</w:t>
      </w:r>
      <w:r w:rsidR="00656770" w:rsidRPr="009F24E4">
        <w:rPr>
          <w:rFonts w:cs="B Mitra" w:hint="cs"/>
          <w:rtl/>
        </w:rPr>
        <w:t>ادگ</w:t>
      </w:r>
      <w:r w:rsidR="00E11D84">
        <w:rPr>
          <w:rFonts w:cs="B Mitra" w:hint="cs"/>
          <w:rtl/>
        </w:rPr>
        <w:t>ی</w:t>
      </w:r>
      <w:r w:rsidR="00656770" w:rsidRPr="009F24E4">
        <w:rPr>
          <w:rFonts w:cs="B Mitra" w:hint="cs"/>
          <w:rtl/>
        </w:rPr>
        <w:t>ر</w:t>
      </w:r>
      <w:r w:rsidR="00E11D84">
        <w:rPr>
          <w:rFonts w:cs="B Mitra" w:hint="cs"/>
          <w:rtl/>
        </w:rPr>
        <w:t>ی</w:t>
      </w:r>
      <w:r w:rsidR="00656770" w:rsidRPr="009F24E4">
        <w:rPr>
          <w:rFonts w:cs="B Mitra" w:hint="cs"/>
          <w:rtl/>
        </w:rPr>
        <w:t xml:space="preserve"> دو حلقه‌ا</w:t>
      </w:r>
      <w:r w:rsidR="00E11D84">
        <w:rPr>
          <w:rFonts w:cs="B Mitra" w:hint="cs"/>
          <w:rtl/>
        </w:rPr>
        <w:t>ی</w:t>
      </w:r>
      <w:r w:rsidR="00382F9F" w:rsidRPr="009F24E4">
        <w:rPr>
          <w:rFonts w:cs="B Mitra"/>
          <w:rtl/>
        </w:rPr>
        <w:t>»</w:t>
      </w:r>
      <w:r w:rsidR="00656770" w:rsidRPr="009F24E4">
        <w:rPr>
          <w:rFonts w:cs="B Mitra" w:hint="cs"/>
          <w:rtl/>
        </w:rPr>
        <w:t xml:space="preserve"> م</w:t>
      </w:r>
      <w:r w:rsidR="00E11D84">
        <w:rPr>
          <w:rFonts w:cs="B Mitra" w:hint="cs"/>
          <w:rtl/>
        </w:rPr>
        <w:t>ی</w:t>
      </w:r>
      <w:r w:rsidR="00656770" w:rsidRPr="009F24E4">
        <w:rPr>
          <w:rFonts w:cs="B Mitra" w:hint="cs"/>
          <w:rtl/>
        </w:rPr>
        <w:t xml:space="preserve">‌نامد. </w:t>
      </w:r>
    </w:p>
    <w:p w:rsidR="00656770" w:rsidRPr="009F24E4" w:rsidRDefault="00656770" w:rsidP="00AD43FA">
      <w:pPr>
        <w:pStyle w:val="TEXT"/>
        <w:spacing w:line="276" w:lineRule="auto"/>
        <w:rPr>
          <w:rFonts w:cs="B Mitra"/>
          <w:rtl/>
        </w:rPr>
      </w:pPr>
      <w:r w:rsidRPr="009F24E4">
        <w:rPr>
          <w:rFonts w:cs="B Mitra" w:hint="cs"/>
          <w:rtl/>
        </w:rPr>
        <w:t>با</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 xml:space="preserve"> تأ</w:t>
      </w:r>
      <w:r w:rsidR="006C7271">
        <w:rPr>
          <w:rFonts w:cs="B Mitra" w:hint="cs"/>
          <w:rtl/>
        </w:rPr>
        <w:t>ک</w:t>
      </w:r>
      <w:r w:rsidR="00E11D84">
        <w:rPr>
          <w:rFonts w:cs="B Mitra" w:hint="cs"/>
          <w:rtl/>
        </w:rPr>
        <w:t>ی</w:t>
      </w:r>
      <w:r w:rsidRPr="009F24E4">
        <w:rPr>
          <w:rFonts w:cs="B Mitra" w:hint="cs"/>
          <w:rtl/>
        </w:rPr>
        <w:t>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ه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سا</w:t>
      </w:r>
      <w:r w:rsidR="00E11D84">
        <w:rPr>
          <w:rFonts w:cs="B Mitra" w:hint="cs"/>
          <w:rtl/>
        </w:rPr>
        <w:t>ی</w:t>
      </w:r>
      <w:r w:rsidRPr="009F24E4">
        <w:rPr>
          <w:rFonts w:cs="B Mitra" w:hint="cs"/>
          <w:rtl/>
        </w:rPr>
        <w:t>برنت</w:t>
      </w:r>
      <w:r w:rsidR="00E11D84">
        <w:rPr>
          <w:rFonts w:cs="B Mitra" w:hint="cs"/>
          <w:rtl/>
        </w:rPr>
        <w:t>ی</w:t>
      </w:r>
      <w:r w:rsidR="006C7271">
        <w:rPr>
          <w:rFonts w:cs="B Mitra" w:hint="cs"/>
          <w:rtl/>
        </w:rPr>
        <w:t>ک</w:t>
      </w:r>
      <w:r w:rsidRPr="009F24E4">
        <w:rPr>
          <w:rFonts w:cs="B Mitra" w:hint="cs"/>
          <w:rtl/>
        </w:rPr>
        <w:t xml:space="preserve"> به رفتار هدف‌دار منته</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‌شوند</w:t>
      </w:r>
      <w:r w:rsidR="00382F9F" w:rsidRPr="009F24E4">
        <w:rPr>
          <w:rFonts w:cs="B Mitra"/>
          <w:rtl/>
        </w:rPr>
        <w:t xml:space="preserve">، </w:t>
      </w:r>
      <w:r w:rsidRPr="009F24E4">
        <w:rPr>
          <w:rFonts w:cs="B Mitra" w:hint="cs"/>
          <w:rtl/>
        </w:rPr>
        <w:t>ز</w:t>
      </w:r>
      <w:r w:rsidR="00E11D84">
        <w:rPr>
          <w:rFonts w:cs="B Mitra" w:hint="cs"/>
          <w:rtl/>
        </w:rPr>
        <w:t>ی</w:t>
      </w:r>
      <w:r w:rsidRPr="009F24E4">
        <w:rPr>
          <w:rFonts w:cs="B Mitra" w:hint="cs"/>
          <w:rtl/>
        </w:rPr>
        <w:t>را به جا</w:t>
      </w:r>
      <w:r w:rsidR="00E11D84">
        <w:rPr>
          <w:rFonts w:cs="B Mitra" w:hint="cs"/>
          <w:rtl/>
        </w:rPr>
        <w:t>ی</w:t>
      </w:r>
      <w:r w:rsidRPr="009F24E4">
        <w:rPr>
          <w:rFonts w:cs="B Mitra" w:hint="cs"/>
          <w:rtl/>
        </w:rPr>
        <w:t xml:space="preserve"> تعق</w:t>
      </w:r>
      <w:r w:rsidR="00E11D84">
        <w:rPr>
          <w:rFonts w:cs="B Mitra" w:hint="cs"/>
          <w:rtl/>
        </w:rPr>
        <w:t>ی</w:t>
      </w:r>
      <w:r w:rsidRPr="009F24E4">
        <w:rPr>
          <w:rFonts w:cs="B Mitra" w:hint="cs"/>
          <w:rtl/>
        </w:rPr>
        <w:t xml:space="preserve">ب </w:t>
      </w:r>
      <w:r w:rsidR="006C7271">
        <w:rPr>
          <w:rFonts w:cs="B Mitra" w:hint="cs"/>
          <w:rtl/>
        </w:rPr>
        <w:t>ک</w:t>
      </w:r>
      <w:r w:rsidRPr="009F24E4">
        <w:rPr>
          <w:rFonts w:cs="B Mitra" w:hint="cs"/>
          <w:rtl/>
        </w:rPr>
        <w:t>ور</w:t>
      </w:r>
      <w:r w:rsidR="006C7271">
        <w:rPr>
          <w:rFonts w:cs="B Mitra" w:hint="cs"/>
          <w:rtl/>
        </w:rPr>
        <w:t>ک</w:t>
      </w:r>
      <w:r w:rsidRPr="009F24E4">
        <w:rPr>
          <w:rFonts w:cs="B Mitra" w:hint="cs"/>
          <w:rtl/>
        </w:rPr>
        <w:t>ورانه چند م</w:t>
      </w:r>
      <w:r w:rsidR="006C7271">
        <w:rPr>
          <w:rFonts w:cs="B Mitra" w:hint="cs"/>
          <w:rtl/>
        </w:rPr>
        <w:t>ک</w:t>
      </w:r>
      <w:r w:rsidRPr="009F24E4">
        <w:rPr>
          <w:rFonts w:cs="B Mitra" w:hint="cs"/>
          <w:rtl/>
        </w:rPr>
        <w:t>ان</w:t>
      </w:r>
      <w:r w:rsidR="00E11D84">
        <w:rPr>
          <w:rFonts w:cs="B Mitra" w:hint="cs"/>
          <w:rtl/>
        </w:rPr>
        <w:t>ی</w:t>
      </w:r>
      <w:r w:rsidRPr="009F24E4">
        <w:rPr>
          <w:rFonts w:cs="B Mitra" w:hint="cs"/>
          <w:rtl/>
        </w:rPr>
        <w:t>زم داخل</w:t>
      </w:r>
      <w:r w:rsidR="00E11D84">
        <w:rPr>
          <w:rFonts w:cs="B Mitra" w:hint="cs"/>
          <w:rtl/>
        </w:rPr>
        <w:t>ی</w:t>
      </w:r>
      <w:r w:rsidRPr="009F24E4">
        <w:rPr>
          <w:rFonts w:cs="B Mitra" w:hint="cs"/>
          <w:rtl/>
        </w:rPr>
        <w:t xml:space="preserve"> از پ</w:t>
      </w:r>
      <w:r w:rsidR="00E11D84">
        <w:rPr>
          <w:rFonts w:cs="B Mitra" w:hint="cs"/>
          <w:rtl/>
        </w:rPr>
        <w:t>ی</w:t>
      </w:r>
      <w:r w:rsidRPr="009F24E4">
        <w:rPr>
          <w:rFonts w:cs="B Mitra" w:hint="cs"/>
          <w:rtl/>
        </w:rPr>
        <w:t>ش تع</w:t>
      </w:r>
      <w:r w:rsidR="00E11D84">
        <w:rPr>
          <w:rFonts w:cs="B Mitra" w:hint="cs"/>
          <w:rtl/>
        </w:rPr>
        <w:t>یی</w:t>
      </w:r>
      <w:r w:rsidRPr="009F24E4">
        <w:rPr>
          <w:rFonts w:cs="B Mitra" w:hint="cs"/>
          <w:rtl/>
        </w:rPr>
        <w:t>ن شده، انحرافات از هدف‌ها</w:t>
      </w:r>
      <w:r w:rsidR="00E11D84">
        <w:rPr>
          <w:rFonts w:cs="B Mitra" w:hint="cs"/>
          <w:rtl/>
        </w:rPr>
        <w:t>ی</w:t>
      </w:r>
      <w:r w:rsidRPr="009F24E4">
        <w:rPr>
          <w:rFonts w:cs="B Mitra" w:hint="cs"/>
          <w:rtl/>
        </w:rPr>
        <w:t xml:space="preserve"> موجود است </w:t>
      </w:r>
      <w:r w:rsidR="006C7271">
        <w:rPr>
          <w:rFonts w:cs="B Mitra" w:hint="cs"/>
          <w:rtl/>
        </w:rPr>
        <w:t>ک</w:t>
      </w:r>
      <w:r w:rsidRPr="009F24E4">
        <w:rPr>
          <w:rFonts w:cs="B Mitra" w:hint="cs"/>
          <w:rtl/>
        </w:rPr>
        <w:t xml:space="preserve">ه </w:t>
      </w:r>
      <w:r w:rsidR="00AD43FA" w:rsidRPr="009F24E4">
        <w:rPr>
          <w:rFonts w:cs="B Mitra" w:hint="cs"/>
          <w:rtl/>
        </w:rPr>
        <w:t xml:space="preserve">به عنوان تنظیم کننده </w:t>
      </w:r>
      <w:r w:rsidRPr="009F24E4">
        <w:rPr>
          <w:rFonts w:cs="B Mitra" w:hint="cs"/>
          <w:rtl/>
        </w:rPr>
        <w:t>رفتار س</w:t>
      </w:r>
      <w:r w:rsidR="00E11D84">
        <w:rPr>
          <w:rFonts w:cs="B Mitra" w:hint="cs"/>
          <w:rtl/>
        </w:rPr>
        <w:t>ی</w:t>
      </w:r>
      <w:r w:rsidRPr="009F24E4">
        <w:rPr>
          <w:rFonts w:cs="B Mitra" w:hint="cs"/>
          <w:rtl/>
        </w:rPr>
        <w:t xml:space="preserve">ستم </w:t>
      </w:r>
      <w:r w:rsidR="00AD43FA" w:rsidRPr="009F24E4">
        <w:rPr>
          <w:rFonts w:cs="B Mitra" w:hint="cs"/>
          <w:rtl/>
        </w:rPr>
        <w:t>عمل می‌کند</w:t>
      </w:r>
      <w:r w:rsidRPr="009F24E4">
        <w:rPr>
          <w:rFonts w:cs="B Mitra" w:hint="cs"/>
          <w:rtl/>
        </w:rPr>
        <w:t xml:space="preserve">. </w:t>
      </w:r>
    </w:p>
    <w:p w:rsidR="005835ED" w:rsidRPr="009F24E4" w:rsidRDefault="005835ED" w:rsidP="005D25A5">
      <w:pPr>
        <w:pStyle w:val="TEXT"/>
        <w:spacing w:line="276" w:lineRule="auto"/>
        <w:rPr>
          <w:rFonts w:cs="B Mitra"/>
          <w:rtl/>
        </w:rPr>
      </w:pPr>
    </w:p>
    <w:p w:rsidR="00661687" w:rsidRPr="00B46C7F" w:rsidRDefault="00661687" w:rsidP="005D25A5">
      <w:pPr>
        <w:pStyle w:val="Heading2"/>
        <w:spacing w:line="276" w:lineRule="auto"/>
        <w:rPr>
          <w:rtl/>
        </w:rPr>
      </w:pPr>
      <w:bookmarkStart w:id="36" w:name="_Toc471331876"/>
      <w:r w:rsidRPr="00B46C7F">
        <w:rPr>
          <w:rFonts w:hint="cs"/>
          <w:rtl/>
        </w:rPr>
        <w:t>م</w:t>
      </w:r>
      <w:r w:rsidR="006C7271">
        <w:rPr>
          <w:rFonts w:hint="cs"/>
          <w:rtl/>
        </w:rPr>
        <w:t>ک</w:t>
      </w:r>
      <w:r w:rsidRPr="00B46C7F">
        <w:rPr>
          <w:rFonts w:hint="cs"/>
          <w:rtl/>
        </w:rPr>
        <w:t xml:space="preserve">اتب </w:t>
      </w:r>
      <w:r w:rsidR="0056187F" w:rsidRPr="00B46C7F">
        <w:rPr>
          <w:rFonts w:hint="cs"/>
          <w:rtl/>
        </w:rPr>
        <w:t>منتخب</w:t>
      </w:r>
      <w:r w:rsidR="00CC2792" w:rsidRPr="00B46C7F">
        <w:rPr>
          <w:rFonts w:hint="cs"/>
          <w:rtl/>
        </w:rPr>
        <w:t xml:space="preserve"> دیدگاه باز</w:t>
      </w:r>
      <w:bookmarkEnd w:id="36"/>
    </w:p>
    <w:p w:rsidR="00661687" w:rsidRPr="009F24E4" w:rsidRDefault="00661687" w:rsidP="005D25A5">
      <w:pPr>
        <w:pStyle w:val="TEXT"/>
        <w:spacing w:line="276" w:lineRule="auto"/>
        <w:rPr>
          <w:rFonts w:cs="B Mitra"/>
          <w:rtl/>
        </w:rPr>
      </w:pPr>
      <w:r w:rsidRPr="009F24E4">
        <w:rPr>
          <w:rFonts w:cs="B Mitra" w:hint="cs"/>
          <w:rtl/>
        </w:rPr>
        <w:t>م</w:t>
      </w:r>
      <w:r w:rsidR="006C7271">
        <w:rPr>
          <w:rFonts w:cs="B Mitra" w:hint="cs"/>
          <w:rtl/>
        </w:rPr>
        <w:t>ک</w:t>
      </w:r>
      <w:r w:rsidRPr="009F24E4">
        <w:rPr>
          <w:rFonts w:cs="B Mitra" w:hint="cs"/>
          <w:rtl/>
        </w:rPr>
        <w:t>اتب</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در بحث سازمان‌ها ب</w:t>
      </w:r>
      <w:r w:rsidR="00CC2792" w:rsidRPr="009F24E4">
        <w:rPr>
          <w:rFonts w:cs="B Mitra" w:hint="cs"/>
          <w:rtl/>
        </w:rPr>
        <w:t>ه عنوان س</w:t>
      </w:r>
      <w:r w:rsidR="00E11D84">
        <w:rPr>
          <w:rFonts w:cs="B Mitra" w:hint="cs"/>
          <w:rtl/>
        </w:rPr>
        <w:t>ی</w:t>
      </w:r>
      <w:r w:rsidR="00CC2792" w:rsidRPr="009F24E4">
        <w:rPr>
          <w:rFonts w:cs="B Mitra" w:hint="cs"/>
          <w:rtl/>
        </w:rPr>
        <w:t>ستم‌ها</w:t>
      </w:r>
      <w:r w:rsidR="00E11D84">
        <w:rPr>
          <w:rFonts w:cs="B Mitra" w:hint="cs"/>
          <w:rtl/>
        </w:rPr>
        <w:t>ی</w:t>
      </w:r>
      <w:r w:rsidR="00CC2792" w:rsidRPr="009F24E4">
        <w:rPr>
          <w:rFonts w:cs="B Mitra" w:hint="cs"/>
          <w:rtl/>
        </w:rPr>
        <w:t xml:space="preserve"> باز مطرح </w:t>
      </w:r>
      <w:r w:rsidR="00FB7E23" w:rsidRPr="009F24E4">
        <w:rPr>
          <w:rFonts w:cs="B Mitra"/>
          <w:rtl/>
        </w:rPr>
        <w:t>م</w:t>
      </w:r>
      <w:r w:rsidR="00FB7E23" w:rsidRPr="009F24E4">
        <w:rPr>
          <w:rFonts w:cs="B Mitra" w:hint="cs"/>
          <w:rtl/>
        </w:rPr>
        <w:t>ی‌</w:t>
      </w:r>
      <w:r w:rsidR="00FB7E23" w:rsidRPr="009F24E4">
        <w:rPr>
          <w:rFonts w:cs="B Mitra" w:hint="eastAsia"/>
          <w:rtl/>
        </w:rPr>
        <w:t>شوند</w:t>
      </w:r>
      <w:r w:rsidRPr="009F24E4">
        <w:rPr>
          <w:rFonts w:cs="B Mitra" w:hint="cs"/>
          <w:rtl/>
        </w:rPr>
        <w:t xml:space="preserve"> عبارتند از د</w:t>
      </w:r>
      <w:r w:rsidR="00E11D84">
        <w:rPr>
          <w:rFonts w:cs="B Mitra" w:hint="cs"/>
          <w:rtl/>
        </w:rPr>
        <w:t>ی</w:t>
      </w:r>
      <w:r w:rsidRPr="009F24E4">
        <w:rPr>
          <w:rFonts w:cs="B Mitra" w:hint="cs"/>
          <w:rtl/>
        </w:rPr>
        <w:t>دگاه طراح</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 xml:space="preserve">ستم‌ها، </w:t>
      </w:r>
      <w:r w:rsidR="00153E27" w:rsidRPr="009F24E4">
        <w:rPr>
          <w:rFonts w:cs="B Mitra" w:hint="cs"/>
          <w:rtl/>
        </w:rPr>
        <w:t>مدل تصم</w:t>
      </w:r>
      <w:r w:rsidR="00E11D84">
        <w:rPr>
          <w:rFonts w:cs="B Mitra" w:hint="cs"/>
          <w:rtl/>
        </w:rPr>
        <w:t>ی</w:t>
      </w:r>
      <w:r w:rsidR="00153E27" w:rsidRPr="009F24E4">
        <w:rPr>
          <w:rFonts w:cs="B Mitra" w:hint="cs"/>
          <w:rtl/>
        </w:rPr>
        <w:t>م</w:t>
      </w:r>
      <w:r w:rsidR="00E87C41" w:rsidRPr="009F24E4">
        <w:rPr>
          <w:rFonts w:cs="B Mitra"/>
          <w:rtl/>
        </w:rPr>
        <w:softHyphen/>
      </w:r>
      <w:r w:rsidR="00153E27" w:rsidRPr="009F24E4">
        <w:rPr>
          <w:rFonts w:cs="B Mitra" w:hint="cs"/>
          <w:rtl/>
        </w:rPr>
        <w:t>گ</w:t>
      </w:r>
      <w:r w:rsidR="00E11D84">
        <w:rPr>
          <w:rFonts w:cs="B Mitra" w:hint="cs"/>
          <w:rtl/>
        </w:rPr>
        <w:t>ی</w:t>
      </w:r>
      <w:r w:rsidR="00153E27" w:rsidRPr="009F24E4">
        <w:rPr>
          <w:rFonts w:cs="B Mitra" w:hint="cs"/>
          <w:rtl/>
        </w:rPr>
        <w:t>ر</w:t>
      </w:r>
      <w:r w:rsidR="00E11D84">
        <w:rPr>
          <w:rFonts w:cs="B Mitra" w:hint="cs"/>
          <w:rtl/>
        </w:rPr>
        <w:t>ی</w:t>
      </w:r>
      <w:r w:rsidR="00153E27" w:rsidRPr="009F24E4">
        <w:rPr>
          <w:rFonts w:cs="B Mitra" w:hint="cs"/>
          <w:rtl/>
        </w:rPr>
        <w:t xml:space="preserve"> مارچ، نظر</w:t>
      </w:r>
      <w:r w:rsidR="00E11D84">
        <w:rPr>
          <w:rFonts w:cs="B Mitra" w:hint="cs"/>
          <w:rtl/>
        </w:rPr>
        <w:t>ی</w:t>
      </w:r>
      <w:r w:rsidR="00153E27" w:rsidRPr="009F24E4">
        <w:rPr>
          <w:rFonts w:cs="B Mitra" w:hint="cs"/>
          <w:rtl/>
        </w:rPr>
        <w:t>ه آشوب، نظر</w:t>
      </w:r>
      <w:r w:rsidR="00E11D84">
        <w:rPr>
          <w:rFonts w:cs="B Mitra" w:hint="cs"/>
          <w:rtl/>
        </w:rPr>
        <w:t>ی</w:t>
      </w:r>
      <w:r w:rsidR="00153E27" w:rsidRPr="009F24E4">
        <w:rPr>
          <w:rFonts w:cs="B Mitra" w:hint="cs"/>
          <w:rtl/>
        </w:rPr>
        <w:t xml:space="preserve">ه </w:t>
      </w:r>
      <w:r w:rsidR="00DB2A23" w:rsidRPr="009F24E4">
        <w:rPr>
          <w:rFonts w:cs="B Mitra" w:hint="cs"/>
          <w:rtl/>
        </w:rPr>
        <w:t>سیستم</w:t>
      </w:r>
      <w:r w:rsidR="00E87C41" w:rsidRPr="009F24E4">
        <w:rPr>
          <w:rFonts w:cs="B Mitra"/>
          <w:rtl/>
        </w:rPr>
        <w:softHyphen/>
      </w:r>
      <w:r w:rsidR="00153E27" w:rsidRPr="009F24E4">
        <w:rPr>
          <w:rFonts w:cs="B Mitra" w:hint="cs"/>
          <w:rtl/>
        </w:rPr>
        <w:t>ها</w:t>
      </w:r>
      <w:r w:rsidR="00E11D84">
        <w:rPr>
          <w:rFonts w:cs="B Mitra" w:hint="cs"/>
          <w:rtl/>
        </w:rPr>
        <w:t>ی</w:t>
      </w:r>
      <w:r w:rsidR="00153E27" w:rsidRPr="009F24E4">
        <w:rPr>
          <w:rFonts w:cs="B Mitra" w:hint="cs"/>
          <w:rtl/>
        </w:rPr>
        <w:t xml:space="preserve"> فن</w:t>
      </w:r>
      <w:r w:rsidR="00E11D84">
        <w:rPr>
          <w:rFonts w:cs="B Mitra" w:hint="cs"/>
          <w:rtl/>
        </w:rPr>
        <w:t>ی</w:t>
      </w:r>
      <w:r w:rsidR="00153E27" w:rsidRPr="009F24E4">
        <w:rPr>
          <w:rFonts w:cs="B Mitra" w:hint="cs"/>
          <w:rtl/>
        </w:rPr>
        <w:t xml:space="preserve"> و اجتماع</w:t>
      </w:r>
      <w:r w:rsidR="00E11D84">
        <w:rPr>
          <w:rFonts w:cs="B Mitra" w:hint="cs"/>
          <w:rtl/>
        </w:rPr>
        <w:t>ی</w:t>
      </w:r>
      <w:r w:rsidR="00153E27" w:rsidRPr="009F24E4">
        <w:rPr>
          <w:rFonts w:cs="B Mitra" w:hint="cs"/>
          <w:rtl/>
        </w:rPr>
        <w:t xml:space="preserve">، </w:t>
      </w:r>
      <w:r w:rsidRPr="009F24E4">
        <w:rPr>
          <w:rFonts w:cs="B Mitra" w:hint="cs"/>
          <w:rtl/>
        </w:rPr>
        <w:t>نظر</w:t>
      </w:r>
      <w:r w:rsidR="00E11D84">
        <w:rPr>
          <w:rFonts w:cs="B Mitra" w:hint="cs"/>
          <w:rtl/>
        </w:rPr>
        <w:t>ی</w:t>
      </w:r>
      <w:r w:rsidRPr="009F24E4">
        <w:rPr>
          <w:rFonts w:cs="B Mitra" w:hint="cs"/>
          <w:rtl/>
        </w:rPr>
        <w:t>ه اقتضا</w:t>
      </w:r>
      <w:r w:rsidR="00E11D84">
        <w:rPr>
          <w:rFonts w:cs="B Mitra" w:hint="cs"/>
          <w:rtl/>
        </w:rPr>
        <w:t>یی</w:t>
      </w:r>
      <w:r w:rsidRPr="009F24E4">
        <w:rPr>
          <w:rFonts w:cs="B Mitra" w:hint="cs"/>
          <w:rtl/>
        </w:rPr>
        <w:t xml:space="preserve"> و مدل روان‌شناس</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w:t>
      </w:r>
      <w:r w:rsidR="00382F9F" w:rsidRPr="009F24E4">
        <w:rPr>
          <w:rFonts w:cs="B Mitra"/>
          <w:rtl/>
        </w:rPr>
        <w:t>«</w:t>
      </w:r>
      <w:r w:rsidRPr="009F24E4">
        <w:rPr>
          <w:rFonts w:cs="B Mitra" w:hint="cs"/>
          <w:rtl/>
        </w:rPr>
        <w:t>و</w:t>
      </w:r>
      <w:r w:rsidR="00E11D84">
        <w:rPr>
          <w:rFonts w:cs="B Mitra" w:hint="cs"/>
          <w:rtl/>
        </w:rPr>
        <w:t>ی</w:t>
      </w:r>
      <w:r w:rsidR="006C7271">
        <w:rPr>
          <w:rFonts w:cs="B Mitra" w:hint="cs"/>
          <w:rtl/>
        </w:rPr>
        <w:t>ک</w:t>
      </w:r>
      <w:r w:rsidR="00382F9F" w:rsidRPr="009F24E4">
        <w:rPr>
          <w:rFonts w:cs="B Mitra"/>
          <w:rtl/>
        </w:rPr>
        <w:t>»</w:t>
      </w:r>
      <w:r w:rsidRPr="009F24E4">
        <w:rPr>
          <w:rFonts w:cs="B Mitra" w:hint="cs"/>
          <w:rtl/>
        </w:rPr>
        <w:t>. اگرچه د</w:t>
      </w:r>
      <w:r w:rsidR="00E11D84">
        <w:rPr>
          <w:rFonts w:cs="B Mitra" w:hint="cs"/>
          <w:rtl/>
        </w:rPr>
        <w:t>ی</w:t>
      </w:r>
      <w:r w:rsidRPr="009F24E4">
        <w:rPr>
          <w:rFonts w:cs="B Mitra" w:hint="cs"/>
          <w:rtl/>
        </w:rPr>
        <w:t>دگاه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باز در مورد سازمان‌ها آخر</w:t>
      </w:r>
      <w:r w:rsidR="00E11D84">
        <w:rPr>
          <w:rFonts w:cs="B Mitra" w:hint="cs"/>
          <w:rtl/>
        </w:rPr>
        <w:t>ی</w:t>
      </w:r>
      <w:r w:rsidRPr="009F24E4">
        <w:rPr>
          <w:rFonts w:cs="B Mitra" w:hint="cs"/>
          <w:rtl/>
        </w:rPr>
        <w:t>ن د</w:t>
      </w:r>
      <w:r w:rsidR="00E11D84">
        <w:rPr>
          <w:rFonts w:cs="B Mitra" w:hint="cs"/>
          <w:rtl/>
        </w:rPr>
        <w:t>ی</w:t>
      </w:r>
      <w:r w:rsidRPr="009F24E4">
        <w:rPr>
          <w:rFonts w:cs="B Mitra" w:hint="cs"/>
          <w:rtl/>
        </w:rPr>
        <w:t>دگاه</w:t>
      </w:r>
      <w:r w:rsidR="00E11D84">
        <w:rPr>
          <w:rFonts w:cs="B Mitra" w:hint="cs"/>
          <w:rtl/>
        </w:rPr>
        <w:t>ی</w:t>
      </w:r>
      <w:r w:rsidRPr="009F24E4">
        <w:rPr>
          <w:rFonts w:cs="B Mitra" w:hint="cs"/>
          <w:rtl/>
        </w:rPr>
        <w:t xml:space="preserve"> بود </w:t>
      </w:r>
      <w:r w:rsidR="006C7271">
        <w:rPr>
          <w:rFonts w:cs="B Mitra" w:hint="cs"/>
          <w:rtl/>
        </w:rPr>
        <w:t>ک</w:t>
      </w:r>
      <w:r w:rsidRPr="009F24E4">
        <w:rPr>
          <w:rFonts w:cs="B Mitra" w:hint="cs"/>
          <w:rtl/>
        </w:rPr>
        <w:t>ه پد</w:t>
      </w:r>
      <w:r w:rsidR="00E11D84">
        <w:rPr>
          <w:rFonts w:cs="B Mitra" w:hint="cs"/>
          <w:rtl/>
        </w:rPr>
        <w:t>ی</w:t>
      </w:r>
      <w:r w:rsidRPr="009F24E4">
        <w:rPr>
          <w:rFonts w:cs="B Mitra" w:hint="cs"/>
          <w:rtl/>
        </w:rPr>
        <w:t xml:space="preserve">د آمد، اما به سرعت گسترش </w:t>
      </w:r>
      <w:r w:rsidR="00E11D84">
        <w:rPr>
          <w:rFonts w:cs="B Mitra" w:hint="cs"/>
          <w:rtl/>
        </w:rPr>
        <w:t>ی</w:t>
      </w:r>
      <w:r w:rsidRPr="009F24E4">
        <w:rPr>
          <w:rFonts w:cs="B Mitra" w:hint="cs"/>
          <w:rtl/>
        </w:rPr>
        <w:t>افت و تأث</w:t>
      </w:r>
      <w:r w:rsidR="00E11D84">
        <w:rPr>
          <w:rFonts w:cs="B Mitra" w:hint="cs"/>
          <w:rtl/>
        </w:rPr>
        <w:t>ی</w:t>
      </w:r>
      <w:r w:rsidRPr="009F24E4">
        <w:rPr>
          <w:rFonts w:cs="B Mitra" w:hint="cs"/>
          <w:rtl/>
        </w:rPr>
        <w:t>ر بس</w:t>
      </w:r>
      <w:r w:rsidR="00E11D84">
        <w:rPr>
          <w:rFonts w:cs="B Mitra" w:hint="cs"/>
          <w:rtl/>
        </w:rPr>
        <w:t>ی</w:t>
      </w:r>
      <w:r w:rsidRPr="009F24E4">
        <w:rPr>
          <w:rFonts w:cs="B Mitra" w:hint="cs"/>
          <w:rtl/>
        </w:rPr>
        <w:t>ار ز</w:t>
      </w:r>
      <w:r w:rsidR="00E11D84">
        <w:rPr>
          <w:rFonts w:cs="B Mitra" w:hint="cs"/>
          <w:rtl/>
        </w:rPr>
        <w:t>ی</w:t>
      </w:r>
      <w:r w:rsidRPr="009F24E4">
        <w:rPr>
          <w:rFonts w:cs="B Mitra" w:hint="cs"/>
          <w:rtl/>
        </w:rPr>
        <w:t>اد</w:t>
      </w:r>
      <w:r w:rsidR="00E11D84">
        <w:rPr>
          <w:rFonts w:cs="B Mitra" w:hint="cs"/>
          <w:rtl/>
        </w:rPr>
        <w:t>ی</w:t>
      </w:r>
      <w:r w:rsidRPr="009F24E4">
        <w:rPr>
          <w:rFonts w:cs="B Mitra" w:hint="cs"/>
          <w:rtl/>
        </w:rPr>
        <w:t xml:space="preserve"> بر نظر</w:t>
      </w:r>
      <w:r w:rsidR="00E11D84">
        <w:rPr>
          <w:rFonts w:cs="B Mitra" w:hint="cs"/>
          <w:rtl/>
        </w:rPr>
        <w:t>ی</w:t>
      </w:r>
      <w:r w:rsidRPr="009F24E4">
        <w:rPr>
          <w:rFonts w:cs="B Mitra" w:hint="cs"/>
          <w:rtl/>
        </w:rPr>
        <w:t xml:space="preserve">ه سازمان گذاشته است. </w:t>
      </w:r>
    </w:p>
    <w:p w:rsidR="007F3ECA" w:rsidRPr="009F24E4" w:rsidRDefault="007F3ECA" w:rsidP="005D25A5">
      <w:pPr>
        <w:pStyle w:val="TEXT"/>
        <w:spacing w:line="276" w:lineRule="auto"/>
        <w:rPr>
          <w:rFonts w:cs="B Mitra"/>
          <w:rtl/>
        </w:rPr>
      </w:pPr>
    </w:p>
    <w:p w:rsidR="007F3ECA" w:rsidRPr="009F24E4" w:rsidRDefault="00661687" w:rsidP="005D25A5">
      <w:pPr>
        <w:pStyle w:val="Heading3"/>
        <w:spacing w:line="276" w:lineRule="auto"/>
        <w:rPr>
          <w:rFonts w:cs="B Mitra"/>
          <w:rtl/>
        </w:rPr>
      </w:pPr>
      <w:bookmarkStart w:id="37" w:name="_Toc471331877"/>
      <w:r w:rsidRPr="009F24E4">
        <w:rPr>
          <w:rFonts w:cs="B Mitra" w:hint="cs"/>
          <w:rtl/>
        </w:rPr>
        <w:t>طراح</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ستم‌ها</w:t>
      </w:r>
      <w:bookmarkEnd w:id="37"/>
    </w:p>
    <w:p w:rsidR="00661687" w:rsidRPr="009F24E4" w:rsidRDefault="00661687" w:rsidP="005D25A5">
      <w:pPr>
        <w:pStyle w:val="TEXT"/>
        <w:spacing w:line="276" w:lineRule="auto"/>
        <w:rPr>
          <w:rFonts w:cs="B Mitra"/>
          <w:rtl/>
        </w:rPr>
      </w:pPr>
      <w:r w:rsidRPr="009F24E4">
        <w:rPr>
          <w:rFonts w:cs="B Mitra" w:hint="cs"/>
          <w:rtl/>
        </w:rPr>
        <w:t>بس</w:t>
      </w:r>
      <w:r w:rsidR="00E11D84">
        <w:rPr>
          <w:rFonts w:cs="B Mitra" w:hint="cs"/>
          <w:rtl/>
        </w:rPr>
        <w:t>ی</w:t>
      </w:r>
      <w:r w:rsidRPr="009F24E4">
        <w:rPr>
          <w:rFonts w:cs="B Mitra" w:hint="cs"/>
          <w:rtl/>
        </w:rPr>
        <w:t>ار</w:t>
      </w:r>
      <w:r w:rsidR="00E11D84">
        <w:rPr>
          <w:rFonts w:cs="B Mitra" w:hint="cs"/>
          <w:rtl/>
        </w:rPr>
        <w:t>ی</w:t>
      </w:r>
      <w:r w:rsidRPr="009F24E4">
        <w:rPr>
          <w:rFonts w:cs="B Mitra" w:hint="cs"/>
          <w:rtl/>
        </w:rPr>
        <w:t xml:space="preserve"> از تحل</w:t>
      </w:r>
      <w:r w:rsidR="00E11D84">
        <w:rPr>
          <w:rFonts w:cs="B Mitra" w:hint="cs"/>
          <w:rtl/>
        </w:rPr>
        <w:t>ی</w:t>
      </w:r>
      <w:r w:rsidRPr="009F24E4">
        <w:rPr>
          <w:rFonts w:cs="B Mitra" w:hint="cs"/>
          <w:rtl/>
        </w:rPr>
        <w:t xml:space="preserve">ل‌گران </w:t>
      </w:r>
      <w:r w:rsidR="006C7271">
        <w:rPr>
          <w:rFonts w:cs="B Mitra" w:hint="cs"/>
          <w:rtl/>
        </w:rPr>
        <w:t>ک</w:t>
      </w:r>
      <w:r w:rsidRPr="009F24E4">
        <w:rPr>
          <w:rFonts w:cs="B Mitra" w:hint="cs"/>
          <w:rtl/>
        </w:rPr>
        <w:t>ه برا</w:t>
      </w:r>
      <w:r w:rsidR="00E11D84">
        <w:rPr>
          <w:rFonts w:cs="B Mitra" w:hint="cs"/>
          <w:rtl/>
        </w:rPr>
        <w:t>ی</w:t>
      </w:r>
      <w:r w:rsidRPr="009F24E4">
        <w:rPr>
          <w:rFonts w:cs="B Mitra" w:hint="cs"/>
          <w:rtl/>
        </w:rPr>
        <w:t xml:space="preserve"> به </w:t>
      </w:r>
      <w:r w:rsidR="006C7271">
        <w:rPr>
          <w:rFonts w:cs="B Mitra" w:hint="cs"/>
          <w:rtl/>
        </w:rPr>
        <w:t>ک</w:t>
      </w:r>
      <w:r w:rsidRPr="009F24E4">
        <w:rPr>
          <w:rFonts w:cs="B Mitra" w:hint="cs"/>
          <w:rtl/>
        </w:rPr>
        <w:t>ار بردن نظر</w:t>
      </w:r>
      <w:r w:rsidR="00E11D84">
        <w:rPr>
          <w:rFonts w:cs="B Mitra" w:hint="cs"/>
          <w:rtl/>
        </w:rPr>
        <w:t>ی</w:t>
      </w:r>
      <w:r w:rsidRPr="009F24E4">
        <w:rPr>
          <w:rFonts w:cs="B Mitra" w:hint="cs"/>
          <w:rtl/>
        </w:rPr>
        <w:t>ات س</w:t>
      </w:r>
      <w:r w:rsidR="00E11D84">
        <w:rPr>
          <w:rFonts w:cs="B Mitra" w:hint="cs"/>
          <w:rtl/>
        </w:rPr>
        <w:t>ی</w:t>
      </w:r>
      <w:r w:rsidRPr="009F24E4">
        <w:rPr>
          <w:rFonts w:cs="B Mitra" w:hint="cs"/>
          <w:rtl/>
        </w:rPr>
        <w:t>ستم‌ها درباره سازمان‌ها تلاش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هم از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دگ</w:t>
      </w:r>
      <w:r w:rsidR="00E11D84">
        <w:rPr>
          <w:rFonts w:cs="B Mitra" w:hint="cs"/>
          <w:rtl/>
        </w:rPr>
        <w:t>ی</w:t>
      </w:r>
      <w:r w:rsidRPr="009F24E4">
        <w:rPr>
          <w:rFonts w:cs="B Mitra" w:hint="cs"/>
          <w:rtl/>
        </w:rPr>
        <w:t xml:space="preserve"> ز</w:t>
      </w:r>
      <w:r w:rsidR="00E11D84">
        <w:rPr>
          <w:rFonts w:cs="B Mitra" w:hint="cs"/>
          <w:rtl/>
        </w:rPr>
        <w:t>ی</w:t>
      </w:r>
      <w:r w:rsidRPr="009F24E4">
        <w:rPr>
          <w:rFonts w:cs="B Mitra" w:hint="cs"/>
          <w:rtl/>
        </w:rPr>
        <w:t>اد سازمان‌ها به عنوان نوع</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ستم و هم از خطر</w:t>
      </w:r>
      <w:r w:rsidR="00CC2792" w:rsidRPr="009F24E4">
        <w:rPr>
          <w:rFonts w:cs="B Mitra" w:hint="cs"/>
          <w:rtl/>
        </w:rPr>
        <w:t xml:space="preserve"> ق</w:t>
      </w:r>
      <w:r w:rsidR="00E11D84">
        <w:rPr>
          <w:rFonts w:cs="B Mitra" w:hint="cs"/>
          <w:rtl/>
        </w:rPr>
        <w:t>ی</w:t>
      </w:r>
      <w:r w:rsidR="00CC2792" w:rsidRPr="009F24E4">
        <w:rPr>
          <w:rFonts w:cs="B Mitra" w:hint="cs"/>
          <w:rtl/>
        </w:rPr>
        <w:t>اس</w:t>
      </w:r>
      <w:r w:rsidRPr="009F24E4">
        <w:rPr>
          <w:rFonts w:cs="B Mitra" w:hint="cs"/>
          <w:rtl/>
        </w:rPr>
        <w:t xml:space="preserve"> افراط</w:t>
      </w:r>
      <w:r w:rsidR="00E11D84">
        <w:rPr>
          <w:rFonts w:cs="B Mitra" w:hint="cs"/>
          <w:rtl/>
        </w:rPr>
        <w:t>ی</w:t>
      </w:r>
      <w:r w:rsidRPr="009F24E4">
        <w:rPr>
          <w:rFonts w:cs="B Mitra" w:hint="cs"/>
          <w:rtl/>
        </w:rPr>
        <w:t xml:space="preserve"> سازمان با عمل</w:t>
      </w:r>
      <w:r w:rsidR="00E11D84">
        <w:rPr>
          <w:rFonts w:cs="B Mitra" w:hint="cs"/>
          <w:rtl/>
        </w:rPr>
        <w:t>ی</w:t>
      </w:r>
      <w:r w:rsidRPr="009F24E4">
        <w:rPr>
          <w:rFonts w:cs="B Mitra" w:hint="cs"/>
          <w:rtl/>
        </w:rPr>
        <w:t>ات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ساده‌تر آگاه م</w:t>
      </w:r>
      <w:r w:rsidR="00E11D84">
        <w:rPr>
          <w:rFonts w:cs="B Mitra" w:hint="cs"/>
          <w:rtl/>
        </w:rPr>
        <w:t>ی</w:t>
      </w:r>
      <w:r w:rsidRPr="009F24E4">
        <w:rPr>
          <w:rFonts w:cs="B Mitra" w:hint="cs"/>
          <w:rtl/>
        </w:rPr>
        <w:t xml:space="preserve">‌باشند. </w:t>
      </w:r>
      <w:r w:rsidR="00CC2792" w:rsidRPr="009F24E4">
        <w:rPr>
          <w:rFonts w:cs="B Mitra" w:hint="cs"/>
          <w:rtl/>
        </w:rPr>
        <w:t xml:space="preserve">مطالعه </w:t>
      </w:r>
      <w:r w:rsidRPr="009F24E4">
        <w:rPr>
          <w:rFonts w:cs="B Mitra" w:hint="cs"/>
          <w:rtl/>
        </w:rPr>
        <w:t>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ده و احتمال</w:t>
      </w:r>
      <w:r w:rsidR="00E11D84">
        <w:rPr>
          <w:rFonts w:cs="B Mitra" w:hint="cs"/>
          <w:rtl/>
        </w:rPr>
        <w:t>ی</w:t>
      </w:r>
      <w:r w:rsidRPr="009F24E4">
        <w:rPr>
          <w:rFonts w:cs="B Mitra" w:hint="cs"/>
          <w:rtl/>
        </w:rPr>
        <w:t xml:space="preserve"> موجب پ</w:t>
      </w:r>
      <w:r w:rsidR="00E11D84">
        <w:rPr>
          <w:rFonts w:cs="B Mitra" w:hint="cs"/>
          <w:rtl/>
        </w:rPr>
        <w:t>ی</w:t>
      </w:r>
      <w:r w:rsidRPr="009F24E4">
        <w:rPr>
          <w:rFonts w:cs="B Mitra" w:hint="cs"/>
          <w:rtl/>
        </w:rPr>
        <w:t>دا</w:t>
      </w:r>
      <w:r w:rsidR="00E11D84">
        <w:rPr>
          <w:rFonts w:cs="B Mitra" w:hint="cs"/>
          <w:rtl/>
        </w:rPr>
        <w:t>ی</w:t>
      </w:r>
      <w:r w:rsidRPr="009F24E4">
        <w:rPr>
          <w:rFonts w:cs="B Mitra" w:hint="cs"/>
          <w:rtl/>
        </w:rPr>
        <w:t>ش رشته سا</w:t>
      </w:r>
      <w:r w:rsidR="00E11D84">
        <w:rPr>
          <w:rFonts w:cs="B Mitra" w:hint="cs"/>
          <w:rtl/>
        </w:rPr>
        <w:t>ی</w:t>
      </w:r>
      <w:r w:rsidRPr="009F24E4">
        <w:rPr>
          <w:rFonts w:cs="B Mitra" w:hint="cs"/>
          <w:rtl/>
        </w:rPr>
        <w:t>برنت</w:t>
      </w:r>
      <w:r w:rsidR="00E11D84">
        <w:rPr>
          <w:rFonts w:cs="B Mitra" w:hint="cs"/>
          <w:rtl/>
        </w:rPr>
        <w:t>ی</w:t>
      </w:r>
      <w:r w:rsidR="006C7271">
        <w:rPr>
          <w:rFonts w:cs="B Mitra" w:hint="cs"/>
          <w:rtl/>
        </w:rPr>
        <w:t>ک</w:t>
      </w:r>
      <w:r w:rsidRPr="009F24E4">
        <w:rPr>
          <w:rFonts w:cs="B Mitra" w:hint="cs"/>
          <w:rtl/>
        </w:rPr>
        <w:t xml:space="preserve"> و طراح</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ستم‌ها شده‌اند.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ده، با تحل</w:t>
      </w:r>
      <w:r w:rsidR="00E11D84">
        <w:rPr>
          <w:rFonts w:cs="B Mitra" w:hint="cs"/>
          <w:rtl/>
        </w:rPr>
        <w:t>ی</w:t>
      </w:r>
      <w:r w:rsidRPr="009F24E4">
        <w:rPr>
          <w:rFonts w:cs="B Mitra" w:hint="cs"/>
          <w:rtl/>
        </w:rPr>
        <w:t>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سع</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س</w:t>
      </w:r>
      <w:r w:rsidR="00E11D84">
        <w:rPr>
          <w:rFonts w:cs="B Mitra" w:hint="cs"/>
          <w:rtl/>
        </w:rPr>
        <w:t>ی</w:t>
      </w:r>
      <w:r w:rsidRPr="009F24E4">
        <w:rPr>
          <w:rFonts w:cs="B Mitra" w:hint="cs"/>
          <w:rtl/>
        </w:rPr>
        <w:t>ستم را به اجزا</w:t>
      </w:r>
      <w:r w:rsidR="00E11D84">
        <w:rPr>
          <w:rFonts w:cs="B Mitra" w:hint="cs"/>
          <w:rtl/>
        </w:rPr>
        <w:t>ی</w:t>
      </w:r>
      <w:r w:rsidRPr="009F24E4">
        <w:rPr>
          <w:rFonts w:cs="B Mitra" w:hint="cs"/>
          <w:rtl/>
        </w:rPr>
        <w:t xml:space="preserve"> تش</w:t>
      </w:r>
      <w:r w:rsidR="006C7271">
        <w:rPr>
          <w:rFonts w:cs="B Mitra" w:hint="cs"/>
          <w:rtl/>
        </w:rPr>
        <w:t>ک</w:t>
      </w:r>
      <w:r w:rsidR="00E11D84">
        <w:rPr>
          <w:rFonts w:cs="B Mitra" w:hint="cs"/>
          <w:rtl/>
        </w:rPr>
        <w:t>ی</w:t>
      </w:r>
      <w:r w:rsidRPr="009F24E4">
        <w:rPr>
          <w:rFonts w:cs="B Mitra" w:hint="cs"/>
          <w:rtl/>
        </w:rPr>
        <w:t>ل‌دهنده‌اش تجز</w:t>
      </w:r>
      <w:r w:rsidR="00E11D84">
        <w:rPr>
          <w:rFonts w:cs="B Mitra" w:hint="cs"/>
          <w:rtl/>
        </w:rPr>
        <w:t>ی</w:t>
      </w:r>
      <w:r w:rsidRPr="009F24E4">
        <w:rPr>
          <w:rFonts w:cs="B Mitra" w:hint="cs"/>
          <w:rtl/>
        </w:rPr>
        <w:t xml:space="preserve">ه </w:t>
      </w:r>
      <w:r w:rsidR="006C7271">
        <w:rPr>
          <w:rFonts w:cs="B Mitra" w:hint="cs"/>
          <w:rtl/>
        </w:rPr>
        <w:t>ک</w:t>
      </w:r>
      <w:r w:rsidRPr="009F24E4">
        <w:rPr>
          <w:rFonts w:cs="B Mitra" w:hint="cs"/>
          <w:rtl/>
        </w:rPr>
        <w:t>ند و به بررس</w:t>
      </w:r>
      <w:r w:rsidR="00E11D84">
        <w:rPr>
          <w:rFonts w:cs="B Mitra" w:hint="cs"/>
          <w:rtl/>
        </w:rPr>
        <w:t>ی</w:t>
      </w:r>
      <w:r w:rsidRPr="009F24E4">
        <w:rPr>
          <w:rFonts w:cs="B Mitra" w:hint="cs"/>
          <w:rtl/>
        </w:rPr>
        <w:t xml:space="preserve"> اجزا و روابط آن بپردازد قابل در</w:t>
      </w:r>
      <w:r w:rsidR="006C7271">
        <w:rPr>
          <w:rFonts w:cs="B Mitra" w:hint="cs"/>
          <w:rtl/>
        </w:rPr>
        <w:t>ک</w:t>
      </w:r>
      <w:r w:rsidRPr="009F24E4">
        <w:rPr>
          <w:rFonts w:cs="B Mitra" w:hint="cs"/>
          <w:rtl/>
        </w:rPr>
        <w:t xml:space="preserve"> ن</w:t>
      </w:r>
      <w:r w:rsidR="00E11D84">
        <w:rPr>
          <w:rFonts w:cs="B Mitra" w:hint="cs"/>
          <w:rtl/>
        </w:rPr>
        <w:t>ی</w:t>
      </w:r>
      <w:r w:rsidRPr="009F24E4">
        <w:rPr>
          <w:rFonts w:cs="B Mitra" w:hint="cs"/>
          <w:rtl/>
        </w:rPr>
        <w:t>ستند. ا</w:t>
      </w:r>
      <w:r w:rsidR="00E11D84">
        <w:rPr>
          <w:rFonts w:cs="B Mitra" w:hint="cs"/>
          <w:rtl/>
        </w:rPr>
        <w:t>ی</w:t>
      </w:r>
      <w:r w:rsidRPr="009F24E4">
        <w:rPr>
          <w:rFonts w:cs="B Mitra" w:hint="cs"/>
          <w:rtl/>
        </w:rPr>
        <w:t xml:space="preserve">ن </w:t>
      </w:r>
      <w:r w:rsidR="006C7271">
        <w:rPr>
          <w:rFonts w:cs="B Mitra" w:hint="cs"/>
          <w:rtl/>
        </w:rPr>
        <w:t>ک</w:t>
      </w:r>
      <w:r w:rsidRPr="009F24E4">
        <w:rPr>
          <w:rFonts w:cs="B Mitra" w:hint="cs"/>
          <w:rtl/>
        </w:rPr>
        <w:t>ار صرفاً تعداد بس</w:t>
      </w:r>
      <w:r w:rsidR="00E11D84">
        <w:rPr>
          <w:rFonts w:cs="B Mitra" w:hint="cs"/>
          <w:rtl/>
        </w:rPr>
        <w:t>ی</w:t>
      </w:r>
      <w:r w:rsidRPr="009F24E4">
        <w:rPr>
          <w:rFonts w:cs="B Mitra" w:hint="cs"/>
          <w:rtl/>
        </w:rPr>
        <w:t>ار</w:t>
      </w:r>
      <w:r w:rsidR="00E11D84">
        <w:rPr>
          <w:rFonts w:cs="B Mitra" w:hint="cs"/>
          <w:rtl/>
        </w:rPr>
        <w:t>ی</w:t>
      </w:r>
      <w:r w:rsidRPr="009F24E4">
        <w:rPr>
          <w:rFonts w:cs="B Mitra" w:hint="cs"/>
          <w:rtl/>
        </w:rPr>
        <w:t xml:space="preserve"> ز</w:t>
      </w:r>
      <w:r w:rsidR="00E11D84">
        <w:rPr>
          <w:rFonts w:cs="B Mitra" w:hint="cs"/>
          <w:rtl/>
        </w:rPr>
        <w:t>ی</w:t>
      </w:r>
      <w:r w:rsidRPr="009F24E4">
        <w:rPr>
          <w:rFonts w:cs="B Mitra" w:hint="cs"/>
          <w:rtl/>
        </w:rPr>
        <w:t>اد</w:t>
      </w:r>
      <w:r w:rsidR="00E11D84">
        <w:rPr>
          <w:rFonts w:cs="B Mitra" w:hint="cs"/>
          <w:rtl/>
        </w:rPr>
        <w:t>ی</w:t>
      </w:r>
      <w:r w:rsidRPr="009F24E4">
        <w:rPr>
          <w:rFonts w:cs="B Mitra" w:hint="cs"/>
          <w:rtl/>
        </w:rPr>
        <w:t xml:space="preserve"> از اجزا</w:t>
      </w:r>
      <w:r w:rsidR="00E11D84">
        <w:rPr>
          <w:rFonts w:cs="B Mitra" w:hint="cs"/>
          <w:rtl/>
        </w:rPr>
        <w:t>ی</w:t>
      </w:r>
      <w:r w:rsidRPr="009F24E4">
        <w:rPr>
          <w:rFonts w:cs="B Mitra" w:hint="cs"/>
          <w:rtl/>
        </w:rPr>
        <w:t xml:space="preserve"> جداگانه </w:t>
      </w:r>
      <w:r w:rsidR="00E11D84">
        <w:rPr>
          <w:rFonts w:cs="B Mitra" w:hint="cs"/>
          <w:rtl/>
        </w:rPr>
        <w:t>ی</w:t>
      </w:r>
      <w:r w:rsidRPr="009F24E4">
        <w:rPr>
          <w:rFonts w:cs="B Mitra" w:hint="cs"/>
          <w:rtl/>
        </w:rPr>
        <w:t>ا اقلام اطلاعات</w:t>
      </w:r>
      <w:r w:rsidR="00E11D84">
        <w:rPr>
          <w:rFonts w:cs="B Mitra" w:hint="cs"/>
          <w:rtl/>
        </w:rPr>
        <w:t>ی</w:t>
      </w:r>
      <w:r w:rsidRPr="009F24E4">
        <w:rPr>
          <w:rFonts w:cs="B Mitra" w:hint="cs"/>
          <w:rtl/>
        </w:rPr>
        <w:t xml:space="preserve"> را به ما م</w:t>
      </w:r>
      <w:r w:rsidR="00E11D84">
        <w:rPr>
          <w:rFonts w:cs="B Mitra" w:hint="cs"/>
          <w:rtl/>
        </w:rPr>
        <w:t>ی</w:t>
      </w:r>
      <w:r w:rsidRPr="009F24E4">
        <w:rPr>
          <w:rFonts w:cs="B Mitra" w:hint="cs"/>
          <w:rtl/>
        </w:rPr>
        <w:t xml:space="preserve">‌دهد </w:t>
      </w:r>
      <w:r w:rsidR="006C7271">
        <w:rPr>
          <w:rFonts w:cs="B Mitra" w:hint="cs"/>
          <w:rtl/>
        </w:rPr>
        <w:t>ک</w:t>
      </w:r>
      <w:r w:rsidRPr="009F24E4">
        <w:rPr>
          <w:rFonts w:cs="B Mitra" w:hint="cs"/>
          <w:rtl/>
        </w:rPr>
        <w:t>ه نتا</w:t>
      </w:r>
      <w:r w:rsidR="00E11D84">
        <w:rPr>
          <w:rFonts w:cs="B Mitra" w:hint="cs"/>
          <w:rtl/>
        </w:rPr>
        <w:t>ی</w:t>
      </w:r>
      <w:r w:rsidRPr="009F24E4">
        <w:rPr>
          <w:rFonts w:cs="B Mitra" w:hint="cs"/>
          <w:rtl/>
        </w:rPr>
        <w:t>ج ارتباط ب</w:t>
      </w:r>
      <w:r w:rsidR="00E11D84">
        <w:rPr>
          <w:rFonts w:cs="B Mitra" w:hint="cs"/>
          <w:rtl/>
        </w:rPr>
        <w:t>ی</w:t>
      </w:r>
      <w:r w:rsidRPr="009F24E4">
        <w:rPr>
          <w:rFonts w:cs="B Mitra" w:hint="cs"/>
          <w:rtl/>
        </w:rPr>
        <w:t xml:space="preserve">ن </w:t>
      </w:r>
      <w:r w:rsidR="00FB7E23" w:rsidRPr="009F24E4">
        <w:rPr>
          <w:rFonts w:cs="B Mitra"/>
          <w:rtl/>
        </w:rPr>
        <w:t>آن‌ها</w:t>
      </w:r>
      <w:r w:rsidRPr="009F24E4">
        <w:rPr>
          <w:rFonts w:cs="B Mitra" w:hint="cs"/>
          <w:rtl/>
        </w:rPr>
        <w:t xml:space="preserve"> را ه</w:t>
      </w:r>
      <w:r w:rsidR="00E11D84">
        <w:rPr>
          <w:rFonts w:cs="B Mitra" w:hint="cs"/>
          <w:rtl/>
        </w:rPr>
        <w:t>ی</w:t>
      </w:r>
      <w:r w:rsidRPr="009F24E4">
        <w:rPr>
          <w:rFonts w:cs="B Mitra" w:hint="cs"/>
          <w:rtl/>
        </w:rPr>
        <w:t>چ‌</w:t>
      </w:r>
      <w:r w:rsidR="006C7271">
        <w:rPr>
          <w:rFonts w:cs="B Mitra" w:hint="cs"/>
          <w:rtl/>
        </w:rPr>
        <w:t>ک</w:t>
      </w:r>
      <w:r w:rsidRPr="009F24E4">
        <w:rPr>
          <w:rFonts w:cs="B Mitra" w:hint="cs"/>
          <w:rtl/>
        </w:rPr>
        <w:t>س نم</w:t>
      </w:r>
      <w:r w:rsidR="00E11D84">
        <w:rPr>
          <w:rFonts w:cs="B Mitra" w:hint="cs"/>
          <w:rtl/>
        </w:rPr>
        <w:t>ی</w:t>
      </w:r>
      <w:r w:rsidRPr="009F24E4">
        <w:rPr>
          <w:rFonts w:cs="B Mitra" w:hint="cs"/>
          <w:rtl/>
        </w:rPr>
        <w:t>‌تواند پ</w:t>
      </w:r>
      <w:r w:rsidR="00E11D84">
        <w:rPr>
          <w:rFonts w:cs="B Mitra" w:hint="cs"/>
          <w:rtl/>
        </w:rPr>
        <w:t>ی</w:t>
      </w:r>
      <w:r w:rsidRPr="009F24E4">
        <w:rPr>
          <w:rFonts w:cs="B Mitra" w:hint="cs"/>
          <w:rtl/>
        </w:rPr>
        <w:t>ش‌ب</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ند. اگر ما چنان س</w:t>
      </w:r>
      <w:r w:rsidR="00E11D84">
        <w:rPr>
          <w:rFonts w:cs="B Mitra" w:hint="cs"/>
          <w:rtl/>
        </w:rPr>
        <w:t>ی</w:t>
      </w:r>
      <w:r w:rsidRPr="009F24E4">
        <w:rPr>
          <w:rFonts w:cs="B Mitra" w:hint="cs"/>
          <w:rtl/>
        </w:rPr>
        <w:t>ستم</w:t>
      </w:r>
      <w:r w:rsidR="00E11D84">
        <w:rPr>
          <w:rFonts w:cs="B Mitra" w:hint="cs"/>
          <w:rtl/>
        </w:rPr>
        <w:t>ی</w:t>
      </w:r>
      <w:r w:rsidRPr="009F24E4">
        <w:rPr>
          <w:rFonts w:cs="B Mitra" w:hint="cs"/>
          <w:rtl/>
        </w:rPr>
        <w:t xml:space="preserve"> را به اجزا</w:t>
      </w:r>
      <w:r w:rsidR="00E11D84">
        <w:rPr>
          <w:rFonts w:cs="B Mitra" w:hint="cs"/>
          <w:rtl/>
        </w:rPr>
        <w:t>ی</w:t>
      </w:r>
      <w:r w:rsidRPr="009F24E4">
        <w:rPr>
          <w:rFonts w:cs="B Mitra" w:hint="cs"/>
          <w:rtl/>
        </w:rPr>
        <w:t>ش تقس</w:t>
      </w:r>
      <w:r w:rsidR="00E11D84">
        <w:rPr>
          <w:rFonts w:cs="B Mitra" w:hint="cs"/>
          <w:rtl/>
        </w:rPr>
        <w:t>ی</w:t>
      </w:r>
      <w:r w:rsidRPr="009F24E4">
        <w:rPr>
          <w:rFonts w:cs="B Mitra" w:hint="cs"/>
          <w:rtl/>
        </w:rPr>
        <w:t xml:space="preserve">م </w:t>
      </w:r>
      <w:r w:rsidR="006C7271">
        <w:rPr>
          <w:rFonts w:cs="B Mitra" w:hint="cs"/>
          <w:rtl/>
        </w:rPr>
        <w:t>ک</w:t>
      </w:r>
      <w:r w:rsidRPr="009F24E4">
        <w:rPr>
          <w:rFonts w:cs="B Mitra" w:hint="cs"/>
          <w:rtl/>
        </w:rPr>
        <w:t>ن</w:t>
      </w:r>
      <w:r w:rsidR="00E11D84">
        <w:rPr>
          <w:rFonts w:cs="B Mitra" w:hint="cs"/>
          <w:rtl/>
        </w:rPr>
        <w:t>ی</w:t>
      </w:r>
      <w:r w:rsidRPr="009F24E4">
        <w:rPr>
          <w:rFonts w:cs="B Mitra" w:hint="cs"/>
          <w:rtl/>
        </w:rPr>
        <w:t>م، در م</w:t>
      </w:r>
      <w:r w:rsidR="00E11D84">
        <w:rPr>
          <w:rFonts w:cs="B Mitra" w:hint="cs"/>
          <w:rtl/>
        </w:rPr>
        <w:t>ی</w:t>
      </w:r>
      <w:r w:rsidRPr="009F24E4">
        <w:rPr>
          <w:rFonts w:cs="B Mitra" w:hint="cs"/>
          <w:rtl/>
        </w:rPr>
        <w:t>‌</w:t>
      </w:r>
      <w:r w:rsidR="00E11D84">
        <w:rPr>
          <w:rFonts w:cs="B Mitra" w:hint="cs"/>
          <w:rtl/>
        </w:rPr>
        <w:t>ی</w:t>
      </w:r>
      <w:r w:rsidRPr="009F24E4">
        <w:rPr>
          <w:rFonts w:cs="B Mitra" w:hint="cs"/>
          <w:rtl/>
        </w:rPr>
        <w:t>اب</w:t>
      </w:r>
      <w:r w:rsidR="00E11D84">
        <w:rPr>
          <w:rFonts w:cs="B Mitra" w:hint="cs"/>
          <w:rtl/>
        </w:rPr>
        <w:t>ی</w:t>
      </w:r>
      <w:r w:rsidRPr="009F24E4">
        <w:rPr>
          <w:rFonts w:cs="B Mitra" w:hint="cs"/>
          <w:rtl/>
        </w:rPr>
        <w:t xml:space="preserve">م </w:t>
      </w:r>
      <w:r w:rsidR="006C7271">
        <w:rPr>
          <w:rFonts w:cs="B Mitra" w:hint="cs"/>
          <w:rtl/>
        </w:rPr>
        <w:t>ک</w:t>
      </w:r>
      <w:r w:rsidRPr="009F24E4">
        <w:rPr>
          <w:rFonts w:cs="B Mitra" w:hint="cs"/>
          <w:rtl/>
        </w:rPr>
        <w:t>ه نم</w:t>
      </w:r>
      <w:r w:rsidR="00E11D84">
        <w:rPr>
          <w:rFonts w:cs="B Mitra" w:hint="cs"/>
          <w:rtl/>
        </w:rPr>
        <w:t>ی</w:t>
      </w:r>
      <w:r w:rsidRPr="009F24E4">
        <w:rPr>
          <w:rFonts w:cs="B Mitra" w:hint="cs"/>
          <w:rtl/>
        </w:rPr>
        <w:t>‌توان</w:t>
      </w:r>
      <w:r w:rsidR="00E11D84">
        <w:rPr>
          <w:rFonts w:cs="B Mitra" w:hint="cs"/>
          <w:rtl/>
        </w:rPr>
        <w:t>ی</w:t>
      </w:r>
      <w:r w:rsidRPr="009F24E4">
        <w:rPr>
          <w:rFonts w:cs="B Mitra" w:hint="cs"/>
          <w:rtl/>
        </w:rPr>
        <w:t xml:space="preserve">م دوباره </w:t>
      </w:r>
      <w:r w:rsidR="00FB7E23" w:rsidRPr="009F24E4">
        <w:rPr>
          <w:rFonts w:cs="B Mitra"/>
          <w:rtl/>
        </w:rPr>
        <w:t>آن‌ها</w:t>
      </w:r>
      <w:r w:rsidRPr="009F24E4">
        <w:rPr>
          <w:rFonts w:cs="B Mitra" w:hint="cs"/>
          <w:rtl/>
        </w:rPr>
        <w:t xml:space="preserve"> را سر</w:t>
      </w:r>
      <w:r w:rsidR="00CC2792" w:rsidRPr="009F24E4">
        <w:rPr>
          <w:rFonts w:cs="B Mitra" w:hint="cs"/>
          <w:rtl/>
        </w:rPr>
        <w:t xml:space="preserve"> </w:t>
      </w:r>
      <w:r w:rsidRPr="009F24E4">
        <w:rPr>
          <w:rFonts w:cs="B Mitra" w:hint="cs"/>
          <w:rtl/>
        </w:rPr>
        <w:t xml:space="preserve">هم </w:t>
      </w:r>
      <w:r w:rsidR="006C7271">
        <w:rPr>
          <w:rFonts w:cs="B Mitra" w:hint="cs"/>
          <w:rtl/>
        </w:rPr>
        <w:t>ک</w:t>
      </w:r>
      <w:r w:rsidRPr="009F24E4">
        <w:rPr>
          <w:rFonts w:cs="B Mitra" w:hint="cs"/>
          <w:rtl/>
        </w:rPr>
        <w:t>ن</w:t>
      </w:r>
      <w:r w:rsidR="00E11D84">
        <w:rPr>
          <w:rFonts w:cs="B Mitra" w:hint="cs"/>
          <w:rtl/>
        </w:rPr>
        <w:t>ی</w:t>
      </w:r>
      <w:r w:rsidRPr="009F24E4">
        <w:rPr>
          <w:rFonts w:cs="B Mitra" w:hint="cs"/>
          <w:rtl/>
        </w:rPr>
        <w:t xml:space="preserve">م. </w:t>
      </w:r>
    </w:p>
    <w:p w:rsidR="00661687" w:rsidRPr="009F24E4" w:rsidRDefault="00E11D84" w:rsidP="005D25A5">
      <w:pPr>
        <w:pStyle w:val="TEXT"/>
        <w:spacing w:line="276" w:lineRule="auto"/>
        <w:rPr>
          <w:rFonts w:cs="B Mitra"/>
          <w:rtl/>
        </w:rPr>
      </w:pPr>
      <w:r>
        <w:rPr>
          <w:rFonts w:cs="B Mitra" w:hint="cs"/>
          <w:rtl/>
        </w:rPr>
        <w:t>ی</w:t>
      </w:r>
      <w:r w:rsidR="006C7271">
        <w:rPr>
          <w:rFonts w:cs="B Mitra" w:hint="cs"/>
          <w:rtl/>
        </w:rPr>
        <w:t>ک</w:t>
      </w:r>
      <w:r w:rsidR="00661687" w:rsidRPr="009F24E4">
        <w:rPr>
          <w:rFonts w:cs="B Mitra" w:hint="cs"/>
          <w:rtl/>
        </w:rPr>
        <w:t xml:space="preserve"> تحل</w:t>
      </w:r>
      <w:r>
        <w:rPr>
          <w:rFonts w:cs="B Mitra" w:hint="cs"/>
          <w:rtl/>
        </w:rPr>
        <w:t>ی</w:t>
      </w:r>
      <w:r w:rsidR="00661687" w:rsidRPr="009F24E4">
        <w:rPr>
          <w:rFonts w:cs="B Mitra" w:hint="cs"/>
          <w:rtl/>
        </w:rPr>
        <w:t>ل‌گر طراح س</w:t>
      </w:r>
      <w:r>
        <w:rPr>
          <w:rFonts w:cs="B Mitra" w:hint="cs"/>
          <w:rtl/>
        </w:rPr>
        <w:t>ی</w:t>
      </w:r>
      <w:r w:rsidR="00661687" w:rsidRPr="009F24E4">
        <w:rPr>
          <w:rFonts w:cs="B Mitra" w:hint="cs"/>
          <w:rtl/>
        </w:rPr>
        <w:t>ستم‌ها به جا</w:t>
      </w:r>
      <w:r>
        <w:rPr>
          <w:rFonts w:cs="B Mitra" w:hint="cs"/>
          <w:rtl/>
        </w:rPr>
        <w:t>ی</w:t>
      </w:r>
      <w:r w:rsidR="00661687" w:rsidRPr="009F24E4">
        <w:rPr>
          <w:rFonts w:cs="B Mitra" w:hint="cs"/>
          <w:rtl/>
        </w:rPr>
        <w:t xml:space="preserve"> بررس</w:t>
      </w:r>
      <w:r>
        <w:rPr>
          <w:rFonts w:cs="B Mitra" w:hint="cs"/>
          <w:rtl/>
        </w:rPr>
        <w:t>ی</w:t>
      </w:r>
      <w:r w:rsidR="00661687" w:rsidRPr="009F24E4">
        <w:rPr>
          <w:rFonts w:cs="B Mitra" w:hint="cs"/>
          <w:rtl/>
        </w:rPr>
        <w:t xml:space="preserve"> جداول رسم</w:t>
      </w:r>
      <w:r>
        <w:rPr>
          <w:rFonts w:cs="B Mitra" w:hint="cs"/>
          <w:rtl/>
        </w:rPr>
        <w:t>ی</w:t>
      </w:r>
      <w:r w:rsidR="00661687" w:rsidRPr="009F24E4">
        <w:rPr>
          <w:rFonts w:cs="B Mitra" w:hint="cs"/>
          <w:rtl/>
        </w:rPr>
        <w:t xml:space="preserve"> سازمان ب</w:t>
      </w:r>
      <w:r>
        <w:rPr>
          <w:rFonts w:cs="B Mitra" w:hint="cs"/>
          <w:rtl/>
        </w:rPr>
        <w:t>ی</w:t>
      </w:r>
      <w:r w:rsidR="00661687" w:rsidRPr="009F24E4">
        <w:rPr>
          <w:rFonts w:cs="B Mitra" w:hint="cs"/>
          <w:rtl/>
        </w:rPr>
        <w:t>شتر علاقه‌مند به جمع‌آور</w:t>
      </w:r>
      <w:r>
        <w:rPr>
          <w:rFonts w:cs="B Mitra" w:hint="cs"/>
          <w:rtl/>
        </w:rPr>
        <w:t>ی</w:t>
      </w:r>
      <w:r w:rsidR="00661687" w:rsidRPr="009F24E4">
        <w:rPr>
          <w:rFonts w:cs="B Mitra" w:hint="cs"/>
          <w:rtl/>
        </w:rPr>
        <w:t xml:space="preserve"> نمودارها</w:t>
      </w:r>
      <w:r>
        <w:rPr>
          <w:rFonts w:cs="B Mitra" w:hint="cs"/>
          <w:rtl/>
        </w:rPr>
        <w:t>یی</w:t>
      </w:r>
      <w:r w:rsidR="00661687" w:rsidRPr="009F24E4">
        <w:rPr>
          <w:rFonts w:cs="B Mitra" w:hint="cs"/>
          <w:rtl/>
        </w:rPr>
        <w:t xml:space="preserve"> است </w:t>
      </w:r>
      <w:r w:rsidR="006C7271">
        <w:rPr>
          <w:rFonts w:cs="B Mitra" w:hint="cs"/>
          <w:rtl/>
        </w:rPr>
        <w:t>ک</w:t>
      </w:r>
      <w:r w:rsidR="00661687" w:rsidRPr="009F24E4">
        <w:rPr>
          <w:rFonts w:cs="B Mitra" w:hint="cs"/>
          <w:rtl/>
        </w:rPr>
        <w:t>ه جر</w:t>
      </w:r>
      <w:r>
        <w:rPr>
          <w:rFonts w:cs="B Mitra" w:hint="cs"/>
          <w:rtl/>
        </w:rPr>
        <w:t>ی</w:t>
      </w:r>
      <w:r w:rsidR="00661687" w:rsidRPr="009F24E4">
        <w:rPr>
          <w:rFonts w:cs="B Mitra" w:hint="cs"/>
          <w:rtl/>
        </w:rPr>
        <w:t>ان اطلاعات، انرژ</w:t>
      </w:r>
      <w:r>
        <w:rPr>
          <w:rFonts w:cs="B Mitra" w:hint="cs"/>
          <w:rtl/>
        </w:rPr>
        <w:t>ی</w:t>
      </w:r>
      <w:r w:rsidR="00661687" w:rsidRPr="009F24E4">
        <w:rPr>
          <w:rFonts w:cs="B Mitra" w:hint="cs"/>
          <w:rtl/>
        </w:rPr>
        <w:t xml:space="preserve"> و مواد را در سازمان نشان م</w:t>
      </w:r>
      <w:r>
        <w:rPr>
          <w:rFonts w:cs="B Mitra" w:hint="cs"/>
          <w:rtl/>
        </w:rPr>
        <w:t>ی</w:t>
      </w:r>
      <w:r w:rsidR="00661687" w:rsidRPr="009F24E4">
        <w:rPr>
          <w:rFonts w:cs="B Mitra" w:hint="cs"/>
          <w:rtl/>
        </w:rPr>
        <w:t>‌دهد. ا</w:t>
      </w:r>
      <w:r>
        <w:rPr>
          <w:rFonts w:cs="B Mitra" w:hint="cs"/>
          <w:rtl/>
        </w:rPr>
        <w:t>ی</w:t>
      </w:r>
      <w:r w:rsidR="00661687" w:rsidRPr="009F24E4">
        <w:rPr>
          <w:rFonts w:cs="B Mitra" w:hint="cs"/>
          <w:rtl/>
        </w:rPr>
        <w:t>ن مسئله با تأ</w:t>
      </w:r>
      <w:r w:rsidR="006C7271">
        <w:rPr>
          <w:rFonts w:cs="B Mitra" w:hint="cs"/>
          <w:rtl/>
        </w:rPr>
        <w:t>ک</w:t>
      </w:r>
      <w:r>
        <w:rPr>
          <w:rFonts w:cs="B Mitra" w:hint="cs"/>
          <w:rtl/>
        </w:rPr>
        <w:t>ی</w:t>
      </w:r>
      <w:r w:rsidR="00661687" w:rsidRPr="009F24E4">
        <w:rPr>
          <w:rFonts w:cs="B Mitra" w:hint="cs"/>
          <w:rtl/>
        </w:rPr>
        <w:t xml:space="preserve">د بر </w:t>
      </w:r>
      <w:r w:rsidR="006C7271">
        <w:rPr>
          <w:rFonts w:cs="B Mitra" w:hint="cs"/>
          <w:rtl/>
        </w:rPr>
        <w:t>ک</w:t>
      </w:r>
      <w:r w:rsidR="00661687" w:rsidRPr="009F24E4">
        <w:rPr>
          <w:rFonts w:cs="B Mitra" w:hint="cs"/>
          <w:rtl/>
        </w:rPr>
        <w:t>ل‌گرا</w:t>
      </w:r>
      <w:r>
        <w:rPr>
          <w:rFonts w:cs="B Mitra" w:hint="cs"/>
          <w:rtl/>
        </w:rPr>
        <w:t>یی</w:t>
      </w:r>
      <w:r w:rsidR="00661687" w:rsidRPr="009F24E4">
        <w:rPr>
          <w:rFonts w:cs="B Mitra" w:hint="cs"/>
          <w:rtl/>
        </w:rPr>
        <w:t xml:space="preserve"> تحل</w:t>
      </w:r>
      <w:r>
        <w:rPr>
          <w:rFonts w:cs="B Mitra" w:hint="cs"/>
          <w:rtl/>
        </w:rPr>
        <w:t>ی</w:t>
      </w:r>
      <w:r w:rsidR="00661687" w:rsidRPr="009F24E4">
        <w:rPr>
          <w:rFonts w:cs="B Mitra" w:hint="cs"/>
          <w:rtl/>
        </w:rPr>
        <w:t>ل‌گر س</w:t>
      </w:r>
      <w:r>
        <w:rPr>
          <w:rFonts w:cs="B Mitra" w:hint="cs"/>
          <w:rtl/>
        </w:rPr>
        <w:t>ی</w:t>
      </w:r>
      <w:r w:rsidR="00661687" w:rsidRPr="009F24E4">
        <w:rPr>
          <w:rFonts w:cs="B Mitra" w:hint="cs"/>
          <w:rtl/>
        </w:rPr>
        <w:t xml:space="preserve">ستم‌ها سازگار است. چرا </w:t>
      </w:r>
      <w:r w:rsidR="006C7271">
        <w:rPr>
          <w:rFonts w:cs="B Mitra" w:hint="cs"/>
          <w:rtl/>
        </w:rPr>
        <w:t>ک</w:t>
      </w:r>
      <w:r w:rsidR="00661687" w:rsidRPr="009F24E4">
        <w:rPr>
          <w:rFonts w:cs="B Mitra" w:hint="cs"/>
          <w:rtl/>
        </w:rPr>
        <w:t>ه د</w:t>
      </w:r>
      <w:r>
        <w:rPr>
          <w:rFonts w:cs="B Mitra" w:hint="cs"/>
          <w:rtl/>
        </w:rPr>
        <w:t>ی</w:t>
      </w:r>
      <w:r w:rsidR="00661687" w:rsidRPr="009F24E4">
        <w:rPr>
          <w:rFonts w:cs="B Mitra" w:hint="cs"/>
          <w:rtl/>
        </w:rPr>
        <w:t>دگاه مذ</w:t>
      </w:r>
      <w:r w:rsidR="006C7271">
        <w:rPr>
          <w:rFonts w:cs="B Mitra" w:hint="cs"/>
          <w:rtl/>
        </w:rPr>
        <w:t>ک</w:t>
      </w:r>
      <w:r w:rsidR="00661687" w:rsidRPr="009F24E4">
        <w:rPr>
          <w:rFonts w:cs="B Mitra" w:hint="cs"/>
          <w:rtl/>
        </w:rPr>
        <w:t>ور با اجزا</w:t>
      </w:r>
      <w:r>
        <w:rPr>
          <w:rFonts w:cs="B Mitra" w:hint="cs"/>
          <w:rtl/>
        </w:rPr>
        <w:t>ی</w:t>
      </w:r>
      <w:r w:rsidR="00661687" w:rsidRPr="009F24E4">
        <w:rPr>
          <w:rFonts w:cs="B Mitra" w:hint="cs"/>
          <w:rtl/>
        </w:rPr>
        <w:t xml:space="preserve"> س</w:t>
      </w:r>
      <w:r>
        <w:rPr>
          <w:rFonts w:cs="B Mitra" w:hint="cs"/>
          <w:rtl/>
        </w:rPr>
        <w:t>ی</w:t>
      </w:r>
      <w:r w:rsidR="00661687" w:rsidRPr="009F24E4">
        <w:rPr>
          <w:rFonts w:cs="B Mitra" w:hint="cs"/>
          <w:rtl/>
        </w:rPr>
        <w:t>ستم‌ها سر</w:t>
      </w:r>
      <w:r w:rsidR="00CC2792" w:rsidRPr="009F24E4">
        <w:rPr>
          <w:rFonts w:cs="B Mitra" w:hint="cs"/>
          <w:rtl/>
        </w:rPr>
        <w:t xml:space="preserve"> </w:t>
      </w:r>
      <w:r w:rsidR="00661687" w:rsidRPr="009F24E4">
        <w:rPr>
          <w:rFonts w:cs="B Mitra" w:hint="cs"/>
          <w:rtl/>
        </w:rPr>
        <w:t>و</w:t>
      </w:r>
      <w:r w:rsidR="00CC2792" w:rsidRPr="009F24E4">
        <w:rPr>
          <w:rFonts w:cs="B Mitra" w:hint="cs"/>
          <w:rtl/>
        </w:rPr>
        <w:t xml:space="preserve"> </w:t>
      </w:r>
      <w:r w:rsidR="006C7271">
        <w:rPr>
          <w:rFonts w:cs="B Mitra" w:hint="cs"/>
          <w:rtl/>
        </w:rPr>
        <w:t>ک</w:t>
      </w:r>
      <w:r w:rsidR="00661687" w:rsidRPr="009F24E4">
        <w:rPr>
          <w:rFonts w:cs="B Mitra" w:hint="cs"/>
          <w:rtl/>
        </w:rPr>
        <w:t>ار ندارد و ساختار مشروح اجزا</w:t>
      </w:r>
      <w:r>
        <w:rPr>
          <w:rFonts w:cs="B Mitra" w:hint="cs"/>
          <w:rtl/>
        </w:rPr>
        <w:t>ی</w:t>
      </w:r>
      <w:r w:rsidR="00661687" w:rsidRPr="009F24E4">
        <w:rPr>
          <w:rFonts w:cs="B Mitra" w:hint="cs"/>
          <w:rtl/>
        </w:rPr>
        <w:t xml:space="preserve"> س</w:t>
      </w:r>
      <w:r>
        <w:rPr>
          <w:rFonts w:cs="B Mitra" w:hint="cs"/>
          <w:rtl/>
        </w:rPr>
        <w:t>ی</w:t>
      </w:r>
      <w:r w:rsidR="00661687" w:rsidRPr="009F24E4">
        <w:rPr>
          <w:rFonts w:cs="B Mitra" w:hint="cs"/>
          <w:rtl/>
        </w:rPr>
        <w:t xml:space="preserve">ستم‌ها </w:t>
      </w:r>
      <w:r>
        <w:rPr>
          <w:rFonts w:cs="B Mitra" w:hint="cs"/>
          <w:rtl/>
        </w:rPr>
        <w:t>ی</w:t>
      </w:r>
      <w:r w:rsidR="00661687" w:rsidRPr="009F24E4">
        <w:rPr>
          <w:rFonts w:cs="B Mitra" w:hint="cs"/>
          <w:rtl/>
        </w:rPr>
        <w:t xml:space="preserve">ا ناشناخته و </w:t>
      </w:r>
      <w:r>
        <w:rPr>
          <w:rFonts w:cs="B Mitra" w:hint="cs"/>
          <w:rtl/>
        </w:rPr>
        <w:t>ی</w:t>
      </w:r>
      <w:r w:rsidR="00661687" w:rsidRPr="009F24E4">
        <w:rPr>
          <w:rFonts w:cs="B Mitra" w:hint="cs"/>
          <w:rtl/>
        </w:rPr>
        <w:t>ا نامعلوم تلق</w:t>
      </w:r>
      <w:r>
        <w:rPr>
          <w:rFonts w:cs="B Mitra" w:hint="cs"/>
          <w:rtl/>
        </w:rPr>
        <w:t>ی</w:t>
      </w:r>
      <w:r w:rsidR="00661687" w:rsidRPr="009F24E4">
        <w:rPr>
          <w:rFonts w:cs="B Mitra" w:hint="cs"/>
          <w:rtl/>
        </w:rPr>
        <w:t xml:space="preserve"> م</w:t>
      </w:r>
      <w:r>
        <w:rPr>
          <w:rFonts w:cs="B Mitra" w:hint="cs"/>
          <w:rtl/>
        </w:rPr>
        <w:t>ی</w:t>
      </w:r>
      <w:r w:rsidR="00661687" w:rsidRPr="009F24E4">
        <w:rPr>
          <w:rFonts w:cs="B Mitra" w:hint="cs"/>
          <w:rtl/>
        </w:rPr>
        <w:t>‌شوند. واحدها</w:t>
      </w:r>
      <w:r>
        <w:rPr>
          <w:rFonts w:cs="B Mitra" w:hint="cs"/>
          <w:rtl/>
        </w:rPr>
        <w:t>ی</w:t>
      </w:r>
      <w:r w:rsidR="00661687" w:rsidRPr="009F24E4">
        <w:rPr>
          <w:rFonts w:cs="B Mitra" w:hint="cs"/>
          <w:rtl/>
        </w:rPr>
        <w:t xml:space="preserve"> اصل</w:t>
      </w:r>
      <w:r>
        <w:rPr>
          <w:rFonts w:cs="B Mitra" w:hint="cs"/>
          <w:rtl/>
        </w:rPr>
        <w:t>ی</w:t>
      </w:r>
      <w:r w:rsidR="00661687" w:rsidRPr="009F24E4">
        <w:rPr>
          <w:rFonts w:cs="B Mitra" w:hint="cs"/>
          <w:rtl/>
        </w:rPr>
        <w:t xml:space="preserve"> </w:t>
      </w:r>
      <w:r w:rsidR="006C7271">
        <w:rPr>
          <w:rFonts w:cs="B Mitra" w:hint="cs"/>
          <w:rtl/>
        </w:rPr>
        <w:t>ک</w:t>
      </w:r>
      <w:r w:rsidR="00661687" w:rsidRPr="009F24E4">
        <w:rPr>
          <w:rFonts w:cs="B Mitra" w:hint="cs"/>
          <w:rtl/>
        </w:rPr>
        <w:t>ه به نام جعبه س</w:t>
      </w:r>
      <w:r>
        <w:rPr>
          <w:rFonts w:cs="B Mitra" w:hint="cs"/>
          <w:rtl/>
        </w:rPr>
        <w:t>ی</w:t>
      </w:r>
      <w:r w:rsidR="00661687" w:rsidRPr="009F24E4">
        <w:rPr>
          <w:rFonts w:cs="B Mitra" w:hint="cs"/>
          <w:rtl/>
        </w:rPr>
        <w:t>اه معروف م</w:t>
      </w:r>
      <w:r>
        <w:rPr>
          <w:rFonts w:cs="B Mitra" w:hint="cs"/>
          <w:rtl/>
        </w:rPr>
        <w:t>ی</w:t>
      </w:r>
      <w:r w:rsidR="00661687" w:rsidRPr="009F24E4">
        <w:rPr>
          <w:rFonts w:cs="B Mitra" w:hint="cs"/>
          <w:rtl/>
        </w:rPr>
        <w:t>‌باشند از اجزا</w:t>
      </w:r>
      <w:r>
        <w:rPr>
          <w:rFonts w:cs="B Mitra" w:hint="cs"/>
          <w:rtl/>
        </w:rPr>
        <w:t>ی</w:t>
      </w:r>
      <w:r w:rsidR="00661687" w:rsidRPr="009F24E4">
        <w:rPr>
          <w:rFonts w:cs="B Mitra" w:hint="cs"/>
          <w:rtl/>
        </w:rPr>
        <w:t xml:space="preserve"> اصل</w:t>
      </w:r>
      <w:r>
        <w:rPr>
          <w:rFonts w:cs="B Mitra" w:hint="cs"/>
          <w:rtl/>
        </w:rPr>
        <w:t>ی</w:t>
      </w:r>
      <w:r w:rsidR="00661687" w:rsidRPr="009F24E4">
        <w:rPr>
          <w:rFonts w:cs="B Mitra" w:hint="cs"/>
          <w:rtl/>
        </w:rPr>
        <w:t xml:space="preserve"> س</w:t>
      </w:r>
      <w:r>
        <w:rPr>
          <w:rFonts w:cs="B Mitra" w:hint="cs"/>
          <w:rtl/>
        </w:rPr>
        <w:t>ی</w:t>
      </w:r>
      <w:r w:rsidR="00661687" w:rsidRPr="009F24E4">
        <w:rPr>
          <w:rFonts w:cs="B Mitra" w:hint="cs"/>
          <w:rtl/>
        </w:rPr>
        <w:t>ستم تحت مطالعه م</w:t>
      </w:r>
      <w:r>
        <w:rPr>
          <w:rFonts w:cs="B Mitra" w:hint="cs"/>
          <w:rtl/>
        </w:rPr>
        <w:t>ی</w:t>
      </w:r>
      <w:r w:rsidR="00661687" w:rsidRPr="009F24E4">
        <w:rPr>
          <w:rFonts w:cs="B Mitra" w:hint="cs"/>
          <w:rtl/>
        </w:rPr>
        <w:t>‌باشند. همه اطلاعات</w:t>
      </w:r>
      <w:r>
        <w:rPr>
          <w:rFonts w:cs="B Mitra" w:hint="cs"/>
          <w:rtl/>
        </w:rPr>
        <w:t>ی</w:t>
      </w:r>
      <w:r w:rsidR="00661687" w:rsidRPr="009F24E4">
        <w:rPr>
          <w:rFonts w:cs="B Mitra" w:hint="cs"/>
          <w:rtl/>
        </w:rPr>
        <w:t xml:space="preserve"> </w:t>
      </w:r>
      <w:r w:rsidR="006C7271">
        <w:rPr>
          <w:rFonts w:cs="B Mitra" w:hint="cs"/>
          <w:rtl/>
        </w:rPr>
        <w:t>ک</w:t>
      </w:r>
      <w:r w:rsidR="00661687" w:rsidRPr="009F24E4">
        <w:rPr>
          <w:rFonts w:cs="B Mitra" w:hint="cs"/>
          <w:rtl/>
        </w:rPr>
        <w:t>ه برا</w:t>
      </w:r>
      <w:r>
        <w:rPr>
          <w:rFonts w:cs="B Mitra" w:hint="cs"/>
          <w:rtl/>
        </w:rPr>
        <w:t>ی</w:t>
      </w:r>
      <w:r w:rsidR="00661687" w:rsidRPr="009F24E4">
        <w:rPr>
          <w:rFonts w:cs="B Mitra" w:hint="cs"/>
          <w:rtl/>
        </w:rPr>
        <w:t xml:space="preserve"> تحل</w:t>
      </w:r>
      <w:r>
        <w:rPr>
          <w:rFonts w:cs="B Mitra" w:hint="cs"/>
          <w:rtl/>
        </w:rPr>
        <w:t>ی</w:t>
      </w:r>
      <w:r w:rsidR="00661687" w:rsidRPr="009F24E4">
        <w:rPr>
          <w:rFonts w:cs="B Mitra" w:hint="cs"/>
          <w:rtl/>
        </w:rPr>
        <w:t>ل‌گر س</w:t>
      </w:r>
      <w:r>
        <w:rPr>
          <w:rFonts w:cs="B Mitra" w:hint="cs"/>
          <w:rtl/>
        </w:rPr>
        <w:t>ی</w:t>
      </w:r>
      <w:r w:rsidR="00661687" w:rsidRPr="009F24E4">
        <w:rPr>
          <w:rFonts w:cs="B Mitra" w:hint="cs"/>
          <w:rtl/>
        </w:rPr>
        <w:t>ستم</w:t>
      </w:r>
      <w:r>
        <w:rPr>
          <w:rFonts w:cs="B Mitra" w:hint="cs"/>
          <w:rtl/>
        </w:rPr>
        <w:t>ی</w:t>
      </w:r>
      <w:r w:rsidR="00661687" w:rsidRPr="009F24E4">
        <w:rPr>
          <w:rFonts w:cs="B Mitra" w:hint="cs"/>
          <w:rtl/>
        </w:rPr>
        <w:t xml:space="preserve"> لازم است فقط توض</w:t>
      </w:r>
      <w:r>
        <w:rPr>
          <w:rFonts w:cs="B Mitra" w:hint="cs"/>
          <w:rtl/>
        </w:rPr>
        <w:t>ی</w:t>
      </w:r>
      <w:r w:rsidR="00661687" w:rsidRPr="009F24E4">
        <w:rPr>
          <w:rFonts w:cs="B Mitra" w:hint="cs"/>
          <w:rtl/>
        </w:rPr>
        <w:t>ح وارده‌ها و صادره‌ها</w:t>
      </w:r>
      <w:r>
        <w:rPr>
          <w:rFonts w:cs="B Mitra" w:hint="cs"/>
          <w:rtl/>
        </w:rPr>
        <w:t>ی</w:t>
      </w:r>
      <w:r w:rsidR="00661687" w:rsidRPr="009F24E4">
        <w:rPr>
          <w:rFonts w:cs="B Mitra" w:hint="cs"/>
          <w:rtl/>
        </w:rPr>
        <w:t xml:space="preserve"> هر </w:t>
      </w:r>
      <w:r w:rsidR="006C7271">
        <w:rPr>
          <w:rFonts w:cs="B Mitra" w:hint="cs"/>
          <w:rtl/>
        </w:rPr>
        <w:t>ک</w:t>
      </w:r>
      <w:r w:rsidR="00661687" w:rsidRPr="009F24E4">
        <w:rPr>
          <w:rFonts w:cs="B Mitra" w:hint="cs"/>
          <w:rtl/>
        </w:rPr>
        <w:t>دام از ا</w:t>
      </w:r>
      <w:r>
        <w:rPr>
          <w:rFonts w:cs="B Mitra" w:hint="cs"/>
          <w:rtl/>
        </w:rPr>
        <w:t>ی</w:t>
      </w:r>
      <w:r w:rsidR="00661687" w:rsidRPr="009F24E4">
        <w:rPr>
          <w:rFonts w:cs="B Mitra" w:hint="cs"/>
          <w:rtl/>
        </w:rPr>
        <w:t>ن عوامل اصل</w:t>
      </w:r>
      <w:r>
        <w:rPr>
          <w:rFonts w:cs="B Mitra" w:hint="cs"/>
          <w:rtl/>
        </w:rPr>
        <w:t>ی</w:t>
      </w:r>
      <w:r w:rsidR="00661687" w:rsidRPr="009F24E4">
        <w:rPr>
          <w:rFonts w:cs="B Mitra" w:hint="cs"/>
          <w:rtl/>
        </w:rPr>
        <w:t xml:space="preserve"> م</w:t>
      </w:r>
      <w:r>
        <w:rPr>
          <w:rFonts w:cs="B Mitra" w:hint="cs"/>
          <w:rtl/>
        </w:rPr>
        <w:t>ی</w:t>
      </w:r>
      <w:r w:rsidR="00661687" w:rsidRPr="009F24E4">
        <w:rPr>
          <w:rFonts w:cs="B Mitra" w:hint="cs"/>
          <w:rtl/>
        </w:rPr>
        <w:t xml:space="preserve">‌باشد. اطلاع از </w:t>
      </w:r>
      <w:r w:rsidR="006C7271">
        <w:rPr>
          <w:rFonts w:cs="B Mitra" w:hint="cs"/>
          <w:rtl/>
        </w:rPr>
        <w:t>ک</w:t>
      </w:r>
      <w:r w:rsidR="00661687" w:rsidRPr="009F24E4">
        <w:rPr>
          <w:rFonts w:cs="B Mitra" w:hint="cs"/>
          <w:rtl/>
        </w:rPr>
        <w:t>ار داخل</w:t>
      </w:r>
      <w:r>
        <w:rPr>
          <w:rFonts w:cs="B Mitra" w:hint="cs"/>
          <w:rtl/>
        </w:rPr>
        <w:t>ی</w:t>
      </w:r>
      <w:r w:rsidR="00661687" w:rsidRPr="009F24E4">
        <w:rPr>
          <w:rFonts w:cs="B Mitra" w:hint="cs"/>
          <w:rtl/>
        </w:rPr>
        <w:t xml:space="preserve"> اجزاء تش</w:t>
      </w:r>
      <w:r w:rsidR="006C7271">
        <w:rPr>
          <w:rFonts w:cs="B Mitra" w:hint="cs"/>
          <w:rtl/>
        </w:rPr>
        <w:t>ک</w:t>
      </w:r>
      <w:r>
        <w:rPr>
          <w:rFonts w:cs="B Mitra" w:hint="cs"/>
          <w:rtl/>
        </w:rPr>
        <w:t>ی</w:t>
      </w:r>
      <w:r w:rsidR="00661687" w:rsidRPr="009F24E4">
        <w:rPr>
          <w:rFonts w:cs="B Mitra" w:hint="cs"/>
          <w:rtl/>
        </w:rPr>
        <w:t>ل‌دهنده س</w:t>
      </w:r>
      <w:r>
        <w:rPr>
          <w:rFonts w:cs="B Mitra" w:hint="cs"/>
          <w:rtl/>
        </w:rPr>
        <w:t>ی</w:t>
      </w:r>
      <w:r w:rsidR="00661687" w:rsidRPr="009F24E4">
        <w:rPr>
          <w:rFonts w:cs="B Mitra" w:hint="cs"/>
          <w:rtl/>
        </w:rPr>
        <w:t>ستم برا</w:t>
      </w:r>
      <w:r>
        <w:rPr>
          <w:rFonts w:cs="B Mitra" w:hint="cs"/>
          <w:rtl/>
        </w:rPr>
        <w:t>ی</w:t>
      </w:r>
      <w:r w:rsidR="00661687" w:rsidRPr="009F24E4">
        <w:rPr>
          <w:rFonts w:cs="B Mitra" w:hint="cs"/>
          <w:rtl/>
        </w:rPr>
        <w:t xml:space="preserve"> </w:t>
      </w:r>
      <w:r w:rsidR="00C45FE7" w:rsidRPr="009F24E4">
        <w:rPr>
          <w:rFonts w:cs="B Mitra" w:hint="cs"/>
          <w:rtl/>
        </w:rPr>
        <w:t>در</w:t>
      </w:r>
      <w:r w:rsidR="006C7271">
        <w:rPr>
          <w:rFonts w:cs="B Mitra" w:hint="cs"/>
          <w:rtl/>
        </w:rPr>
        <w:t>ک</w:t>
      </w:r>
      <w:r w:rsidR="00C45FE7" w:rsidRPr="009F24E4">
        <w:rPr>
          <w:rFonts w:cs="B Mitra" w:hint="cs"/>
          <w:rtl/>
        </w:rPr>
        <w:t xml:space="preserve"> </w:t>
      </w:r>
      <w:r>
        <w:rPr>
          <w:rFonts w:cs="B Mitra" w:hint="cs"/>
          <w:rtl/>
        </w:rPr>
        <w:t>ی</w:t>
      </w:r>
      <w:r w:rsidR="00C45FE7" w:rsidRPr="009F24E4">
        <w:rPr>
          <w:rFonts w:cs="B Mitra" w:hint="cs"/>
          <w:rtl/>
        </w:rPr>
        <w:t>ا ش</w:t>
      </w:r>
      <w:r w:rsidR="00661687" w:rsidRPr="009F24E4">
        <w:rPr>
          <w:rFonts w:cs="B Mitra" w:hint="cs"/>
          <w:rtl/>
        </w:rPr>
        <w:t>ب</w:t>
      </w:r>
      <w:r>
        <w:rPr>
          <w:rFonts w:cs="B Mitra" w:hint="cs"/>
          <w:rtl/>
        </w:rPr>
        <w:t>ی</w:t>
      </w:r>
      <w:r w:rsidR="00661687" w:rsidRPr="009F24E4">
        <w:rPr>
          <w:rFonts w:cs="B Mitra" w:hint="cs"/>
          <w:rtl/>
        </w:rPr>
        <w:t>ه‌ساز</w:t>
      </w:r>
      <w:r>
        <w:rPr>
          <w:rFonts w:cs="B Mitra" w:hint="cs"/>
          <w:rtl/>
        </w:rPr>
        <w:t>ی</w:t>
      </w:r>
      <w:r w:rsidR="00661687" w:rsidRPr="009F24E4">
        <w:rPr>
          <w:rFonts w:cs="B Mitra" w:hint="cs"/>
          <w:rtl/>
        </w:rPr>
        <w:t xml:space="preserve"> </w:t>
      </w:r>
      <w:r w:rsidR="006C7271">
        <w:rPr>
          <w:rFonts w:cs="B Mitra" w:hint="cs"/>
          <w:rtl/>
        </w:rPr>
        <w:t>ک</w:t>
      </w:r>
      <w:r w:rsidR="00661687" w:rsidRPr="009F24E4">
        <w:rPr>
          <w:rFonts w:cs="B Mitra" w:hint="cs"/>
          <w:rtl/>
        </w:rPr>
        <w:t>ارها</w:t>
      </w:r>
      <w:r>
        <w:rPr>
          <w:rFonts w:cs="B Mitra" w:hint="cs"/>
          <w:rtl/>
        </w:rPr>
        <w:t>ی</w:t>
      </w:r>
      <w:r w:rsidR="00661687" w:rsidRPr="009F24E4">
        <w:rPr>
          <w:rFonts w:cs="B Mitra" w:hint="cs"/>
          <w:rtl/>
        </w:rPr>
        <w:t xml:space="preserve"> س</w:t>
      </w:r>
      <w:r>
        <w:rPr>
          <w:rFonts w:cs="B Mitra" w:hint="cs"/>
          <w:rtl/>
        </w:rPr>
        <w:t>ی</w:t>
      </w:r>
      <w:r w:rsidR="00661687" w:rsidRPr="009F24E4">
        <w:rPr>
          <w:rFonts w:cs="B Mitra" w:hint="cs"/>
          <w:rtl/>
        </w:rPr>
        <w:t>ستم بزرگ‌تر ضرور</w:t>
      </w:r>
      <w:r>
        <w:rPr>
          <w:rFonts w:cs="B Mitra" w:hint="cs"/>
          <w:rtl/>
        </w:rPr>
        <w:t>ی</w:t>
      </w:r>
      <w:r w:rsidR="00661687" w:rsidRPr="009F24E4">
        <w:rPr>
          <w:rFonts w:cs="B Mitra" w:hint="cs"/>
          <w:rtl/>
        </w:rPr>
        <w:t xml:space="preserve"> ن</w:t>
      </w:r>
      <w:r>
        <w:rPr>
          <w:rFonts w:cs="B Mitra" w:hint="cs"/>
          <w:rtl/>
        </w:rPr>
        <w:t>ی</w:t>
      </w:r>
      <w:r w:rsidR="00661687" w:rsidRPr="009F24E4">
        <w:rPr>
          <w:rFonts w:cs="B Mitra" w:hint="cs"/>
          <w:rtl/>
        </w:rPr>
        <w:t xml:space="preserve">ستند. </w:t>
      </w:r>
    </w:p>
    <w:p w:rsidR="00661687" w:rsidRPr="009F24E4" w:rsidRDefault="00B05B6F" w:rsidP="005D25A5">
      <w:pPr>
        <w:pStyle w:val="TEXT"/>
        <w:spacing w:line="276" w:lineRule="auto"/>
        <w:rPr>
          <w:rFonts w:cs="B Mitra"/>
          <w:rtl/>
        </w:rPr>
      </w:pPr>
      <w:r w:rsidRPr="009F24E4">
        <w:rPr>
          <w:rFonts w:cs="B Mitra" w:hint="cs"/>
          <w:rtl/>
        </w:rPr>
        <w:t>در عمل پ</w:t>
      </w:r>
      <w:r w:rsidR="00E11D84">
        <w:rPr>
          <w:rFonts w:cs="B Mitra" w:hint="cs"/>
          <w:rtl/>
        </w:rPr>
        <w:t>ی</w:t>
      </w:r>
      <w:r w:rsidRPr="009F24E4">
        <w:rPr>
          <w:rFonts w:cs="B Mitra" w:hint="cs"/>
          <w:rtl/>
        </w:rPr>
        <w:t>ش‌ب</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و پ</w:t>
      </w:r>
      <w:r w:rsidR="00E11D84">
        <w:rPr>
          <w:rFonts w:cs="B Mitra" w:hint="cs"/>
          <w:rtl/>
        </w:rPr>
        <w:t>ی</w:t>
      </w:r>
      <w:r w:rsidRPr="009F24E4">
        <w:rPr>
          <w:rFonts w:cs="B Mitra" w:hint="cs"/>
          <w:rtl/>
        </w:rPr>
        <w:t>شگ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تمام راه‌ها</w:t>
      </w:r>
      <w:r w:rsidR="00E11D84">
        <w:rPr>
          <w:rFonts w:cs="B Mitra" w:hint="cs"/>
          <w:rtl/>
        </w:rPr>
        <w:t>ی</w:t>
      </w:r>
      <w:r w:rsidR="0072125B" w:rsidRPr="009F24E4">
        <w:rPr>
          <w:rFonts w:cs="B Mitra" w:hint="cs"/>
          <w:rtl/>
        </w:rPr>
        <w:t xml:space="preserve"> مم</w:t>
      </w:r>
      <w:r w:rsidR="006C7271">
        <w:rPr>
          <w:rFonts w:cs="B Mitra" w:hint="cs"/>
          <w:rtl/>
        </w:rPr>
        <w:t>ک</w:t>
      </w:r>
      <w:r w:rsidR="0072125B" w:rsidRPr="009F24E4">
        <w:rPr>
          <w:rFonts w:cs="B Mitra" w:hint="cs"/>
          <w:rtl/>
        </w:rPr>
        <w:t xml:space="preserve">ن </w:t>
      </w:r>
      <w:r w:rsidR="006C7271">
        <w:rPr>
          <w:rFonts w:cs="B Mitra" w:hint="cs"/>
          <w:rtl/>
        </w:rPr>
        <w:t>ک</w:t>
      </w:r>
      <w:r w:rsidR="0072125B" w:rsidRPr="009F24E4">
        <w:rPr>
          <w:rFonts w:cs="B Mitra" w:hint="cs"/>
          <w:rtl/>
        </w:rPr>
        <w:t>ه موجب ش</w:t>
      </w:r>
      <w:r w:rsidR="006C7271">
        <w:rPr>
          <w:rFonts w:cs="B Mitra" w:hint="cs"/>
          <w:rtl/>
        </w:rPr>
        <w:t>ک</w:t>
      </w:r>
      <w:r w:rsidR="0072125B" w:rsidRPr="009F24E4">
        <w:rPr>
          <w:rFonts w:cs="B Mitra" w:hint="cs"/>
          <w:rtl/>
        </w:rPr>
        <w:t>ست س</w:t>
      </w:r>
      <w:r w:rsidR="00E11D84">
        <w:rPr>
          <w:rFonts w:cs="B Mitra" w:hint="cs"/>
          <w:rtl/>
        </w:rPr>
        <w:t>ی</w:t>
      </w:r>
      <w:r w:rsidR="0072125B" w:rsidRPr="009F24E4">
        <w:rPr>
          <w:rFonts w:cs="B Mitra" w:hint="cs"/>
          <w:rtl/>
        </w:rPr>
        <w:t>ستم‌ها</w:t>
      </w:r>
      <w:r w:rsidR="00E11D84">
        <w:rPr>
          <w:rFonts w:cs="B Mitra" w:hint="cs"/>
          <w:rtl/>
        </w:rPr>
        <w:t>ی</w:t>
      </w:r>
      <w:r w:rsidR="0072125B" w:rsidRPr="009F24E4">
        <w:rPr>
          <w:rFonts w:cs="B Mitra" w:hint="cs"/>
          <w:rtl/>
        </w:rPr>
        <w:t xml:space="preserve"> اج</w:t>
      </w:r>
      <w:r w:rsidRPr="009F24E4">
        <w:rPr>
          <w:rFonts w:cs="B Mitra" w:hint="cs"/>
          <w:rtl/>
        </w:rPr>
        <w:t>تما</w:t>
      </w:r>
      <w:r w:rsidR="0072125B" w:rsidRPr="009F24E4">
        <w:rPr>
          <w:rFonts w:cs="B Mitra" w:hint="cs"/>
          <w:rtl/>
        </w:rPr>
        <w:t>ع</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‌شود، مم</w:t>
      </w:r>
      <w:r w:rsidR="006C7271">
        <w:rPr>
          <w:rFonts w:cs="B Mitra" w:hint="cs"/>
          <w:rtl/>
        </w:rPr>
        <w:t>ک</w:t>
      </w:r>
      <w:r w:rsidRPr="009F24E4">
        <w:rPr>
          <w:rFonts w:cs="B Mitra" w:hint="cs"/>
          <w:rtl/>
        </w:rPr>
        <w:t>ن ن</w:t>
      </w:r>
      <w:r w:rsidR="00E11D84">
        <w:rPr>
          <w:rFonts w:cs="B Mitra" w:hint="cs"/>
          <w:rtl/>
        </w:rPr>
        <w:t>ی</w:t>
      </w:r>
      <w:r w:rsidRPr="009F24E4">
        <w:rPr>
          <w:rFonts w:cs="B Mitra" w:hint="cs"/>
          <w:rtl/>
        </w:rPr>
        <w:t xml:space="preserve">ست. </w:t>
      </w:r>
      <w:r w:rsidR="001D3D59" w:rsidRPr="009F24E4">
        <w:rPr>
          <w:rFonts w:cs="B Mitra" w:hint="cs"/>
          <w:rtl/>
        </w:rPr>
        <w:t xml:space="preserve">چارلز </w:t>
      </w:r>
      <w:r w:rsidRPr="009F24E4">
        <w:rPr>
          <w:rFonts w:cs="B Mitra" w:hint="cs"/>
          <w:rtl/>
        </w:rPr>
        <w:t>پرو چن</w:t>
      </w:r>
      <w:r w:rsidR="00E11D84">
        <w:rPr>
          <w:rFonts w:cs="B Mitra" w:hint="cs"/>
          <w:rtl/>
        </w:rPr>
        <w:t>ی</w:t>
      </w:r>
      <w:r w:rsidRPr="009F24E4">
        <w:rPr>
          <w:rFonts w:cs="B Mitra" w:hint="cs"/>
          <w:rtl/>
        </w:rPr>
        <w:t>ن ش</w:t>
      </w:r>
      <w:r w:rsidR="006C7271">
        <w:rPr>
          <w:rFonts w:cs="B Mitra" w:hint="cs"/>
          <w:rtl/>
        </w:rPr>
        <w:t>ک</w:t>
      </w:r>
      <w:r w:rsidRPr="009F24E4">
        <w:rPr>
          <w:rFonts w:cs="B Mitra" w:hint="cs"/>
          <w:rtl/>
        </w:rPr>
        <w:t>ست‌ها</w:t>
      </w:r>
      <w:r w:rsidR="00E11D84">
        <w:rPr>
          <w:rFonts w:cs="B Mitra" w:hint="cs"/>
          <w:rtl/>
        </w:rPr>
        <w:t>یی</w:t>
      </w:r>
      <w:r w:rsidRPr="009F24E4">
        <w:rPr>
          <w:rFonts w:cs="B Mitra" w:hint="cs"/>
          <w:rtl/>
        </w:rPr>
        <w:t xml:space="preserve"> را اتفاقات عاد</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‌نامد، بد</w:t>
      </w:r>
      <w:r w:rsidR="00E11D84">
        <w:rPr>
          <w:rFonts w:cs="B Mitra" w:hint="cs"/>
          <w:rtl/>
        </w:rPr>
        <w:t>ی</w:t>
      </w:r>
      <w:r w:rsidRPr="009F24E4">
        <w:rPr>
          <w:rFonts w:cs="B Mitra" w:hint="cs"/>
          <w:rtl/>
        </w:rPr>
        <w:t>ن دل</w:t>
      </w:r>
      <w:r w:rsidR="00E11D84">
        <w:rPr>
          <w:rFonts w:cs="B Mitra" w:hint="cs"/>
          <w:rtl/>
        </w:rPr>
        <w:t>ی</w:t>
      </w:r>
      <w:r w:rsidRPr="009F24E4">
        <w:rPr>
          <w:rFonts w:cs="B Mitra" w:hint="cs"/>
          <w:rtl/>
        </w:rPr>
        <w:t>ل ع</w:t>
      </w:r>
      <w:r w:rsidR="004711A5" w:rsidRPr="009F24E4">
        <w:rPr>
          <w:rFonts w:cs="B Mitra" w:hint="cs"/>
          <w:rtl/>
        </w:rPr>
        <w:t>اد</w:t>
      </w:r>
      <w:r w:rsidR="00E11D84">
        <w:rPr>
          <w:rFonts w:cs="B Mitra" w:hint="cs"/>
          <w:rtl/>
        </w:rPr>
        <w:t>ی</w:t>
      </w:r>
      <w:r w:rsidR="004711A5" w:rsidRPr="009F24E4">
        <w:rPr>
          <w:rFonts w:cs="B Mitra" w:hint="cs"/>
          <w:rtl/>
        </w:rPr>
        <w:t xml:space="preserve"> </w:t>
      </w:r>
      <w:r w:rsidR="006C7271">
        <w:rPr>
          <w:rFonts w:cs="B Mitra" w:hint="cs"/>
          <w:rtl/>
        </w:rPr>
        <w:t>ک</w:t>
      </w:r>
      <w:r w:rsidR="004711A5" w:rsidRPr="009F24E4">
        <w:rPr>
          <w:rFonts w:cs="B Mitra" w:hint="cs"/>
          <w:rtl/>
        </w:rPr>
        <w:t>ه اتفاقات از و</w:t>
      </w:r>
      <w:r w:rsidR="00E11D84">
        <w:rPr>
          <w:rFonts w:cs="B Mitra" w:hint="cs"/>
          <w:rtl/>
        </w:rPr>
        <w:t>ی</w:t>
      </w:r>
      <w:r w:rsidR="004711A5" w:rsidRPr="009F24E4">
        <w:rPr>
          <w:rFonts w:cs="B Mitra" w:hint="cs"/>
          <w:rtl/>
        </w:rPr>
        <w:t>ژگ</w:t>
      </w:r>
      <w:r w:rsidR="00E11D84">
        <w:rPr>
          <w:rFonts w:cs="B Mitra" w:hint="cs"/>
          <w:rtl/>
        </w:rPr>
        <w:t>ی</w:t>
      </w:r>
      <w:r w:rsidR="004711A5" w:rsidRPr="009F24E4">
        <w:rPr>
          <w:rFonts w:cs="B Mitra" w:hint="cs"/>
          <w:rtl/>
        </w:rPr>
        <w:t>‌ها</w:t>
      </w:r>
      <w:r w:rsidR="00E11D84">
        <w:rPr>
          <w:rFonts w:cs="B Mitra" w:hint="cs"/>
          <w:rtl/>
        </w:rPr>
        <w:t>ی</w:t>
      </w:r>
      <w:r w:rsidR="004711A5" w:rsidRPr="009F24E4">
        <w:rPr>
          <w:rFonts w:cs="B Mitra" w:hint="cs"/>
          <w:rtl/>
        </w:rPr>
        <w:t xml:space="preserve"> چند </w:t>
      </w:r>
      <w:r w:rsidRPr="009F24E4">
        <w:rPr>
          <w:rFonts w:cs="B Mitra" w:hint="cs"/>
          <w:rtl/>
        </w:rPr>
        <w:t>بعد</w:t>
      </w:r>
      <w:r w:rsidR="00E11D84">
        <w:rPr>
          <w:rFonts w:cs="B Mitra" w:hint="cs"/>
          <w:rtl/>
        </w:rPr>
        <w:t>ی</w:t>
      </w:r>
      <w:r w:rsidRPr="009F24E4">
        <w:rPr>
          <w:rFonts w:cs="B Mitra" w:hint="cs"/>
          <w:rtl/>
        </w:rPr>
        <w:t xml:space="preserve"> و غ</w:t>
      </w:r>
      <w:r w:rsidR="00E11D84">
        <w:rPr>
          <w:rFonts w:cs="B Mitra" w:hint="cs"/>
          <w:rtl/>
        </w:rPr>
        <w:t>ی</w:t>
      </w:r>
      <w:r w:rsidRPr="009F24E4">
        <w:rPr>
          <w:rFonts w:cs="B Mitra" w:hint="cs"/>
          <w:rtl/>
        </w:rPr>
        <w:t>رقابل پ</w:t>
      </w:r>
      <w:r w:rsidR="00E11D84">
        <w:rPr>
          <w:rFonts w:cs="B Mitra" w:hint="cs"/>
          <w:rtl/>
        </w:rPr>
        <w:t>ی</w:t>
      </w:r>
      <w:r w:rsidRPr="009F24E4">
        <w:rPr>
          <w:rFonts w:cs="B Mitra" w:hint="cs"/>
          <w:rtl/>
        </w:rPr>
        <w:t>ش‌ب</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خود س</w:t>
      </w:r>
      <w:r w:rsidR="00E11D84">
        <w:rPr>
          <w:rFonts w:cs="B Mitra" w:hint="cs"/>
          <w:rtl/>
        </w:rPr>
        <w:t>ی</w:t>
      </w:r>
      <w:r w:rsidRPr="009F24E4">
        <w:rPr>
          <w:rFonts w:cs="B Mitra" w:hint="cs"/>
          <w:rtl/>
        </w:rPr>
        <w:t>ستم‌ها به وجود م</w:t>
      </w:r>
      <w:r w:rsidR="00E11D84">
        <w:rPr>
          <w:rFonts w:cs="B Mitra" w:hint="cs"/>
          <w:rtl/>
        </w:rPr>
        <w:t>ی</w:t>
      </w:r>
      <w:r w:rsidRPr="009F24E4">
        <w:rPr>
          <w:rFonts w:cs="B Mitra" w:hint="cs"/>
          <w:rtl/>
        </w:rPr>
        <w:t>‌آ</w:t>
      </w:r>
      <w:r w:rsidR="00E11D84">
        <w:rPr>
          <w:rFonts w:cs="B Mitra" w:hint="cs"/>
          <w:rtl/>
        </w:rPr>
        <w:t>ی</w:t>
      </w:r>
      <w:r w:rsidRPr="009F24E4">
        <w:rPr>
          <w:rFonts w:cs="B Mitra" w:hint="cs"/>
          <w:rtl/>
        </w:rPr>
        <w:t>ند. و</w:t>
      </w:r>
      <w:r w:rsidR="00E11D84">
        <w:rPr>
          <w:rFonts w:cs="B Mitra" w:hint="cs"/>
          <w:rtl/>
        </w:rPr>
        <w:t>ی</w:t>
      </w:r>
      <w:r w:rsidRPr="009F24E4">
        <w:rPr>
          <w:rFonts w:cs="B Mitra" w:hint="cs"/>
          <w:rtl/>
        </w:rPr>
        <w:t xml:space="preserve"> خاطرنشان م</w:t>
      </w:r>
      <w:r w:rsidR="00E11D84">
        <w:rPr>
          <w:rFonts w:cs="B Mitra" w:hint="cs"/>
          <w:rtl/>
        </w:rPr>
        <w:t>ی</w:t>
      </w:r>
      <w:r w:rsidRPr="009F24E4">
        <w:rPr>
          <w:rFonts w:cs="B Mitra" w:hint="cs"/>
          <w:rtl/>
        </w:rPr>
        <w:t xml:space="preserve">‌سازد </w:t>
      </w:r>
      <w:r w:rsidR="006C7271">
        <w:rPr>
          <w:rFonts w:cs="B Mitra" w:hint="cs"/>
          <w:rtl/>
        </w:rPr>
        <w:t>ک</w:t>
      </w:r>
      <w:r w:rsidRPr="009F24E4">
        <w:rPr>
          <w:rFonts w:cs="B Mitra" w:hint="cs"/>
          <w:rtl/>
        </w:rPr>
        <w:t>ه وجود مسائل</w:t>
      </w:r>
      <w:r w:rsidR="00E11D84">
        <w:rPr>
          <w:rFonts w:cs="B Mitra" w:hint="cs"/>
          <w:rtl/>
        </w:rPr>
        <w:t>ی</w:t>
      </w:r>
      <w:r w:rsidRPr="009F24E4">
        <w:rPr>
          <w:rFonts w:cs="B Mitra" w:hint="cs"/>
          <w:rtl/>
        </w:rPr>
        <w:t xml:space="preserve"> مستمر در طراح</w:t>
      </w:r>
      <w:r w:rsidR="00E11D84">
        <w:rPr>
          <w:rFonts w:cs="B Mitra" w:hint="cs"/>
          <w:rtl/>
        </w:rPr>
        <w:t>ی</w:t>
      </w:r>
      <w:r w:rsidRPr="009F24E4">
        <w:rPr>
          <w:rFonts w:cs="B Mitra" w:hint="cs"/>
          <w:rtl/>
        </w:rPr>
        <w:t>، نقش تجه</w:t>
      </w:r>
      <w:r w:rsidR="00E11D84">
        <w:rPr>
          <w:rFonts w:cs="B Mitra" w:hint="cs"/>
          <w:rtl/>
        </w:rPr>
        <w:t>ی</w:t>
      </w:r>
      <w:r w:rsidRPr="009F24E4">
        <w:rPr>
          <w:rFonts w:cs="B Mitra" w:hint="cs"/>
          <w:rtl/>
        </w:rPr>
        <w:t>زات و اشتباه عامل</w:t>
      </w:r>
      <w:r w:rsidR="00E11D84">
        <w:rPr>
          <w:rFonts w:cs="B Mitra" w:hint="cs"/>
          <w:rtl/>
        </w:rPr>
        <w:t>ی</w:t>
      </w:r>
      <w:r w:rsidRPr="009F24E4">
        <w:rPr>
          <w:rFonts w:cs="B Mitra" w:hint="cs"/>
          <w:rtl/>
        </w:rPr>
        <w:t>ن اجتناب‌ناپذ</w:t>
      </w:r>
      <w:r w:rsidR="00E11D84">
        <w:rPr>
          <w:rFonts w:cs="B Mitra" w:hint="cs"/>
          <w:rtl/>
        </w:rPr>
        <w:t>ی</w:t>
      </w:r>
      <w:r w:rsidRPr="009F24E4">
        <w:rPr>
          <w:rFonts w:cs="B Mitra" w:hint="cs"/>
          <w:rtl/>
        </w:rPr>
        <w:t>ر است. از م</w:t>
      </w:r>
      <w:r w:rsidR="00E11D84">
        <w:rPr>
          <w:rFonts w:cs="B Mitra" w:hint="cs"/>
          <w:rtl/>
        </w:rPr>
        <w:t>ی</w:t>
      </w:r>
      <w:r w:rsidRPr="009F24E4">
        <w:rPr>
          <w:rFonts w:cs="B Mitra" w:hint="cs"/>
          <w:rtl/>
        </w:rPr>
        <w:t>ان جر</w:t>
      </w:r>
      <w:r w:rsidR="00E11D84">
        <w:rPr>
          <w:rFonts w:cs="B Mitra" w:hint="cs"/>
          <w:rtl/>
        </w:rPr>
        <w:t>ی</w:t>
      </w:r>
      <w:r w:rsidRPr="009F24E4">
        <w:rPr>
          <w:rFonts w:cs="B Mitra" w:hint="cs"/>
          <w:rtl/>
        </w:rPr>
        <w:t>ان‌ها</w:t>
      </w:r>
      <w:r w:rsidR="00E11D84">
        <w:rPr>
          <w:rFonts w:cs="B Mitra" w:hint="cs"/>
          <w:rtl/>
        </w:rPr>
        <w:t>ی</w:t>
      </w:r>
      <w:r w:rsidRPr="009F24E4">
        <w:rPr>
          <w:rFonts w:cs="B Mitra" w:hint="cs"/>
          <w:rtl/>
        </w:rPr>
        <w:t xml:space="preserve"> مختلف</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عوامل س</w:t>
      </w:r>
      <w:r w:rsidR="00E11D84">
        <w:rPr>
          <w:rFonts w:cs="B Mitra" w:hint="cs"/>
          <w:rtl/>
        </w:rPr>
        <w:t>ی</w:t>
      </w:r>
      <w:r w:rsidRPr="009F24E4">
        <w:rPr>
          <w:rFonts w:cs="B Mitra" w:hint="cs"/>
          <w:rtl/>
        </w:rPr>
        <w:t xml:space="preserve">ستم را به </w:t>
      </w:r>
      <w:r w:rsidR="00E11D84">
        <w:rPr>
          <w:rFonts w:cs="B Mitra" w:hint="cs"/>
          <w:rtl/>
        </w:rPr>
        <w:t>ی</w:t>
      </w:r>
      <w:r w:rsidR="006C7271">
        <w:rPr>
          <w:rFonts w:cs="B Mitra" w:hint="cs"/>
          <w:rtl/>
        </w:rPr>
        <w:t>ک</w:t>
      </w:r>
      <w:r w:rsidRPr="009F24E4">
        <w:rPr>
          <w:rFonts w:cs="B Mitra" w:hint="cs"/>
          <w:rtl/>
        </w:rPr>
        <w:t>د</w:t>
      </w:r>
      <w:r w:rsidR="00E11D84">
        <w:rPr>
          <w:rFonts w:cs="B Mitra" w:hint="cs"/>
          <w:rtl/>
        </w:rPr>
        <w:t>ی</w:t>
      </w:r>
      <w:r w:rsidRPr="009F24E4">
        <w:rPr>
          <w:rFonts w:cs="B Mitra" w:hint="cs"/>
          <w:rtl/>
        </w:rPr>
        <w:t>گر مرتبط م</w:t>
      </w:r>
      <w:r w:rsidR="00E11D84">
        <w:rPr>
          <w:rFonts w:cs="B Mitra" w:hint="cs"/>
          <w:rtl/>
        </w:rPr>
        <w:t>ی</w:t>
      </w:r>
      <w:r w:rsidRPr="009F24E4">
        <w:rPr>
          <w:rFonts w:cs="B Mitra" w:hint="cs"/>
          <w:rtl/>
        </w:rPr>
        <w:t>‌سازد، جر</w:t>
      </w:r>
      <w:r w:rsidR="00E11D84">
        <w:rPr>
          <w:rFonts w:cs="B Mitra" w:hint="cs"/>
          <w:rtl/>
        </w:rPr>
        <w:t>ی</w:t>
      </w:r>
      <w:r w:rsidRPr="009F24E4">
        <w:rPr>
          <w:rFonts w:cs="B Mitra" w:hint="cs"/>
          <w:rtl/>
        </w:rPr>
        <w:t>ان اطلاعات از ح</w:t>
      </w:r>
      <w:r w:rsidR="00E11D84">
        <w:rPr>
          <w:rFonts w:cs="B Mitra" w:hint="cs"/>
          <w:rtl/>
        </w:rPr>
        <w:t>ی</w:t>
      </w:r>
      <w:r w:rsidRPr="009F24E4">
        <w:rPr>
          <w:rFonts w:cs="B Mitra" w:hint="cs"/>
          <w:rtl/>
        </w:rPr>
        <w:t>ات</w:t>
      </w:r>
      <w:r w:rsidR="00E11D84">
        <w:rPr>
          <w:rFonts w:cs="B Mitra" w:hint="cs"/>
          <w:rtl/>
        </w:rPr>
        <w:t>ی</w:t>
      </w:r>
      <w:r w:rsidRPr="009F24E4">
        <w:rPr>
          <w:rFonts w:cs="B Mitra" w:hint="cs"/>
          <w:rtl/>
        </w:rPr>
        <w:t>‌تر</w:t>
      </w:r>
      <w:r w:rsidR="00E11D84">
        <w:rPr>
          <w:rFonts w:cs="B Mitra" w:hint="cs"/>
          <w:rtl/>
        </w:rPr>
        <w:t>ی</w:t>
      </w:r>
      <w:r w:rsidRPr="009F24E4">
        <w:rPr>
          <w:rFonts w:cs="B Mitra" w:hint="cs"/>
          <w:rtl/>
        </w:rPr>
        <w:t xml:space="preserve">ن </w:t>
      </w:r>
      <w:r w:rsidR="00BA0455" w:rsidRPr="009F24E4">
        <w:rPr>
          <w:rFonts w:cs="B Mitra"/>
          <w:rtl/>
        </w:rPr>
        <w:t>آن‌هاست</w:t>
      </w:r>
      <w:r w:rsidRPr="009F24E4">
        <w:rPr>
          <w:rFonts w:cs="B Mitra" w:hint="cs"/>
          <w:rtl/>
        </w:rPr>
        <w:t>. چالش</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طراحان س</w:t>
      </w:r>
      <w:r w:rsidR="00E11D84">
        <w:rPr>
          <w:rFonts w:cs="B Mitra" w:hint="cs"/>
          <w:rtl/>
        </w:rPr>
        <w:t>ی</w:t>
      </w:r>
      <w:r w:rsidRPr="009F24E4">
        <w:rPr>
          <w:rFonts w:cs="B Mitra" w:hint="cs"/>
          <w:rtl/>
        </w:rPr>
        <w:t xml:space="preserve">ستم با آن </w:t>
      </w:r>
      <w:r w:rsidR="00526138" w:rsidRPr="009F24E4">
        <w:rPr>
          <w:rFonts w:cs="B Mitra"/>
          <w:rtl/>
        </w:rPr>
        <w:t>مواجهند</w:t>
      </w:r>
      <w:r w:rsidRPr="009F24E4">
        <w:rPr>
          <w:rFonts w:cs="B Mitra" w:hint="cs"/>
          <w:rtl/>
        </w:rPr>
        <w:t xml:space="preserve"> ا</w:t>
      </w:r>
      <w:r w:rsidR="00E11D84">
        <w:rPr>
          <w:rFonts w:cs="B Mitra" w:hint="cs"/>
          <w:rtl/>
        </w:rPr>
        <w:t>ی</w:t>
      </w:r>
      <w:r w:rsidRPr="009F24E4">
        <w:rPr>
          <w:rFonts w:cs="B Mitra" w:hint="cs"/>
          <w:rtl/>
        </w:rPr>
        <w:t xml:space="preserve">ن است </w:t>
      </w:r>
      <w:r w:rsidR="006C7271">
        <w:rPr>
          <w:rFonts w:cs="B Mitra" w:hint="cs"/>
          <w:rtl/>
        </w:rPr>
        <w:t>ک</w:t>
      </w:r>
      <w:r w:rsidRPr="009F24E4">
        <w:rPr>
          <w:rFonts w:cs="B Mitra" w:hint="cs"/>
          <w:rtl/>
        </w:rPr>
        <w:t>ه چگونه ساختارها</w:t>
      </w:r>
      <w:r w:rsidR="00E11D84">
        <w:rPr>
          <w:rFonts w:cs="B Mitra" w:hint="cs"/>
          <w:rtl/>
        </w:rPr>
        <w:t>یی</w:t>
      </w:r>
      <w:r w:rsidRPr="009F24E4">
        <w:rPr>
          <w:rFonts w:cs="B Mitra" w:hint="cs"/>
          <w:rtl/>
        </w:rPr>
        <w:t xml:space="preserve"> ا</w:t>
      </w:r>
      <w:r w:rsidR="00E11D84">
        <w:rPr>
          <w:rFonts w:cs="B Mitra" w:hint="cs"/>
          <w:rtl/>
        </w:rPr>
        <w:t>ی</w:t>
      </w:r>
      <w:r w:rsidRPr="009F24E4">
        <w:rPr>
          <w:rFonts w:cs="B Mitra" w:hint="cs"/>
          <w:rtl/>
        </w:rPr>
        <w:t xml:space="preserve">جاد </w:t>
      </w:r>
      <w:r w:rsidR="006C7271">
        <w:rPr>
          <w:rFonts w:cs="B Mitra" w:hint="cs"/>
          <w:rtl/>
        </w:rPr>
        <w:t>ک</w:t>
      </w:r>
      <w:r w:rsidRPr="009F24E4">
        <w:rPr>
          <w:rFonts w:cs="B Mitra" w:hint="cs"/>
          <w:rtl/>
        </w:rPr>
        <w:t>نند تا بر محدود</w:t>
      </w:r>
      <w:r w:rsidR="00E11D84">
        <w:rPr>
          <w:rFonts w:cs="B Mitra" w:hint="cs"/>
          <w:rtl/>
        </w:rPr>
        <w:t>ی</w:t>
      </w:r>
      <w:r w:rsidRPr="009F24E4">
        <w:rPr>
          <w:rFonts w:cs="B Mitra" w:hint="cs"/>
          <w:rtl/>
        </w:rPr>
        <w:t xml:space="preserve">ت‌ها غلبه </w:t>
      </w:r>
      <w:r w:rsidR="006C7271">
        <w:rPr>
          <w:rFonts w:cs="B Mitra" w:hint="cs"/>
          <w:rtl/>
        </w:rPr>
        <w:t>ک</w:t>
      </w:r>
      <w:r w:rsidRPr="009F24E4">
        <w:rPr>
          <w:rFonts w:cs="B Mitra" w:hint="cs"/>
          <w:rtl/>
        </w:rPr>
        <w:t>رده و نقاط قوت هر س</w:t>
      </w:r>
      <w:r w:rsidR="00E11D84">
        <w:rPr>
          <w:rFonts w:cs="B Mitra" w:hint="cs"/>
          <w:rtl/>
        </w:rPr>
        <w:t>ی</w:t>
      </w:r>
      <w:r w:rsidRPr="009F24E4">
        <w:rPr>
          <w:rFonts w:cs="B Mitra" w:hint="cs"/>
          <w:rtl/>
        </w:rPr>
        <w:t>ستم از جمله افراد شر</w:t>
      </w:r>
      <w:r w:rsidR="006C7271">
        <w:rPr>
          <w:rFonts w:cs="B Mitra" w:hint="cs"/>
          <w:rtl/>
        </w:rPr>
        <w:t>ک</w:t>
      </w:r>
      <w:r w:rsidRPr="009F24E4">
        <w:rPr>
          <w:rFonts w:cs="B Mitra" w:hint="cs"/>
          <w:rtl/>
        </w:rPr>
        <w:t>ت‌</w:t>
      </w:r>
      <w:r w:rsidR="006C7271">
        <w:rPr>
          <w:rFonts w:cs="B Mitra" w:hint="cs"/>
          <w:rtl/>
        </w:rPr>
        <w:t>ک</w:t>
      </w:r>
      <w:r w:rsidRPr="009F24E4">
        <w:rPr>
          <w:rFonts w:cs="B Mitra" w:hint="cs"/>
          <w:rtl/>
        </w:rPr>
        <w:t xml:space="preserve">ننده آن را توسعه دهند. </w:t>
      </w:r>
    </w:p>
    <w:p w:rsidR="007F3ECA" w:rsidRPr="009F24E4" w:rsidRDefault="007F3ECA" w:rsidP="005D25A5">
      <w:pPr>
        <w:pStyle w:val="TEXT"/>
        <w:spacing w:line="276" w:lineRule="auto"/>
        <w:rPr>
          <w:rFonts w:cs="B Mitra"/>
          <w:rtl/>
        </w:rPr>
      </w:pPr>
    </w:p>
    <w:p w:rsidR="00254190" w:rsidRPr="009F24E4" w:rsidRDefault="00254190" w:rsidP="005D25A5">
      <w:pPr>
        <w:pStyle w:val="Heading3"/>
        <w:spacing w:line="276" w:lineRule="auto"/>
        <w:rPr>
          <w:rFonts w:cs="B Mitra"/>
          <w:rtl/>
        </w:rPr>
      </w:pPr>
      <w:bookmarkStart w:id="38" w:name="_Toc273361480"/>
      <w:bookmarkStart w:id="39" w:name="_Toc471331878"/>
      <w:r w:rsidRPr="009F24E4">
        <w:rPr>
          <w:rFonts w:cs="B Mitra" w:hint="cs"/>
          <w:rtl/>
        </w:rPr>
        <w:t>ج</w:t>
      </w:r>
      <w:r w:rsidR="00E11D84">
        <w:rPr>
          <w:rFonts w:cs="B Mitra" w:hint="cs"/>
          <w:rtl/>
        </w:rPr>
        <w:t>ی</w:t>
      </w:r>
      <w:r w:rsidRPr="009F24E4">
        <w:rPr>
          <w:rFonts w:cs="B Mitra" w:hint="cs"/>
          <w:rtl/>
        </w:rPr>
        <w:t>مز مارچ: ابهام و تصم</w:t>
      </w:r>
      <w:r w:rsidR="00E11D84">
        <w:rPr>
          <w:rFonts w:cs="B Mitra" w:hint="cs"/>
          <w:rtl/>
        </w:rPr>
        <w:t>ی</w:t>
      </w:r>
      <w:r w:rsidRPr="009F24E4">
        <w:rPr>
          <w:rFonts w:cs="B Mitra" w:hint="cs"/>
          <w:rtl/>
        </w:rPr>
        <w:t>م‌گ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در سازمان</w:t>
      </w:r>
      <w:bookmarkEnd w:id="38"/>
      <w:bookmarkEnd w:id="39"/>
    </w:p>
    <w:p w:rsidR="00254190" w:rsidRPr="009F24E4" w:rsidRDefault="00254190" w:rsidP="005D25A5">
      <w:pPr>
        <w:pStyle w:val="TEXT"/>
        <w:spacing w:line="276" w:lineRule="auto"/>
        <w:rPr>
          <w:rFonts w:cs="B Mitra"/>
          <w:rtl/>
        </w:rPr>
      </w:pPr>
      <w:r w:rsidRPr="009F24E4">
        <w:rPr>
          <w:rFonts w:cs="B Mitra" w:hint="cs"/>
          <w:rtl/>
        </w:rPr>
        <w:t>در جهان ما خرد و عقلان</w:t>
      </w:r>
      <w:r w:rsidR="00E11D84">
        <w:rPr>
          <w:rFonts w:cs="B Mitra" w:hint="cs"/>
          <w:rtl/>
        </w:rPr>
        <w:t>ی</w:t>
      </w:r>
      <w:r w:rsidRPr="009F24E4">
        <w:rPr>
          <w:rFonts w:cs="B Mitra" w:hint="cs"/>
          <w:rtl/>
        </w:rPr>
        <w:t>ت به مرزها</w:t>
      </w:r>
      <w:r w:rsidR="00E11D84">
        <w:rPr>
          <w:rFonts w:cs="B Mitra" w:hint="cs"/>
          <w:rtl/>
        </w:rPr>
        <w:t>ی</w:t>
      </w:r>
      <w:r w:rsidRPr="009F24E4">
        <w:rPr>
          <w:rFonts w:cs="B Mitra" w:hint="cs"/>
          <w:rtl/>
        </w:rPr>
        <w:t xml:space="preserve"> ادرا</w:t>
      </w:r>
      <w:r w:rsidR="006C7271">
        <w:rPr>
          <w:rFonts w:cs="B Mitra" w:hint="cs"/>
          <w:rtl/>
        </w:rPr>
        <w:t>ک</w:t>
      </w:r>
      <w:r w:rsidR="00E11D84">
        <w:rPr>
          <w:rFonts w:cs="B Mitra" w:hint="cs"/>
          <w:rtl/>
        </w:rPr>
        <w:t>ی</w:t>
      </w:r>
      <w:r w:rsidRPr="009F24E4">
        <w:rPr>
          <w:rFonts w:cs="B Mitra" w:hint="cs"/>
          <w:rtl/>
        </w:rPr>
        <w:t>، س</w:t>
      </w:r>
      <w:r w:rsidR="00E11D84">
        <w:rPr>
          <w:rFonts w:cs="B Mitra" w:hint="cs"/>
          <w:rtl/>
        </w:rPr>
        <w:t>ی</w:t>
      </w:r>
      <w:r w:rsidRPr="009F24E4">
        <w:rPr>
          <w:rFonts w:cs="B Mitra" w:hint="cs"/>
          <w:rtl/>
        </w:rPr>
        <w:t>اس</w:t>
      </w:r>
      <w:r w:rsidR="00E11D84">
        <w:rPr>
          <w:rFonts w:cs="B Mitra" w:hint="cs"/>
          <w:rtl/>
        </w:rPr>
        <w:t>ی</w:t>
      </w:r>
      <w:r w:rsidRPr="009F24E4">
        <w:rPr>
          <w:rFonts w:cs="B Mitra" w:hint="cs"/>
          <w:rtl/>
        </w:rPr>
        <w:t xml:space="preserve"> و سازمان</w:t>
      </w:r>
      <w:r w:rsidR="00E11D84">
        <w:rPr>
          <w:rFonts w:cs="B Mitra" w:hint="cs"/>
          <w:rtl/>
        </w:rPr>
        <w:t>ی</w:t>
      </w:r>
      <w:r w:rsidRPr="009F24E4">
        <w:rPr>
          <w:rFonts w:cs="B Mitra" w:hint="cs"/>
          <w:rtl/>
        </w:rPr>
        <w:t xml:space="preserve"> محدود م</w:t>
      </w:r>
      <w:r w:rsidR="00E11D84">
        <w:rPr>
          <w:rFonts w:cs="B Mitra" w:hint="cs"/>
          <w:rtl/>
        </w:rPr>
        <w:t>ی</w:t>
      </w:r>
      <w:r w:rsidRPr="009F24E4">
        <w:rPr>
          <w:rFonts w:cs="B Mitra" w:hint="cs"/>
          <w:rtl/>
        </w:rPr>
        <w:t>‌شود. از نظر ادرا</w:t>
      </w:r>
      <w:r w:rsidR="006C7271">
        <w:rPr>
          <w:rFonts w:cs="B Mitra" w:hint="cs"/>
          <w:rtl/>
        </w:rPr>
        <w:t>ک</w:t>
      </w:r>
      <w:r w:rsidR="00E11D84">
        <w:rPr>
          <w:rFonts w:cs="B Mitra" w:hint="cs"/>
          <w:rtl/>
        </w:rPr>
        <w:t>ی</w:t>
      </w:r>
      <w:r w:rsidRPr="009F24E4">
        <w:rPr>
          <w:rFonts w:cs="B Mitra" w:hint="cs"/>
          <w:rtl/>
        </w:rPr>
        <w:t xml:space="preserve">، توجه به </w:t>
      </w:r>
      <w:r w:rsidR="006C7271">
        <w:rPr>
          <w:rFonts w:cs="B Mitra" w:hint="cs"/>
          <w:rtl/>
        </w:rPr>
        <w:t>ک</w:t>
      </w:r>
      <w:r w:rsidRPr="009F24E4">
        <w:rPr>
          <w:rFonts w:cs="B Mitra" w:hint="cs"/>
          <w:rtl/>
        </w:rPr>
        <w:t>م</w:t>
      </w:r>
      <w:r w:rsidR="00E11D84">
        <w:rPr>
          <w:rFonts w:cs="B Mitra" w:hint="cs"/>
          <w:rtl/>
        </w:rPr>
        <w:t>ی</w:t>
      </w:r>
      <w:r w:rsidRPr="009F24E4">
        <w:rPr>
          <w:rFonts w:cs="B Mitra" w:hint="cs"/>
          <w:rtl/>
        </w:rPr>
        <w:t>اب‌تر</w:t>
      </w:r>
      <w:r w:rsidR="00E11D84">
        <w:rPr>
          <w:rFonts w:cs="B Mitra" w:hint="cs"/>
          <w:rtl/>
        </w:rPr>
        <w:t>ی</w:t>
      </w:r>
      <w:r w:rsidRPr="009F24E4">
        <w:rPr>
          <w:rFonts w:cs="B Mitra" w:hint="cs"/>
          <w:rtl/>
        </w:rPr>
        <w:t>ن منبع است. انسان‌ها نم</w:t>
      </w:r>
      <w:r w:rsidR="00E11D84">
        <w:rPr>
          <w:rFonts w:cs="B Mitra" w:hint="cs"/>
          <w:rtl/>
        </w:rPr>
        <w:t>ی</w:t>
      </w:r>
      <w:r w:rsidRPr="009F24E4">
        <w:rPr>
          <w:rFonts w:cs="B Mitra" w:hint="cs"/>
          <w:rtl/>
        </w:rPr>
        <w:t>‌توانند در آن واحد به همه چ</w:t>
      </w:r>
      <w:r w:rsidR="00E11D84">
        <w:rPr>
          <w:rFonts w:cs="B Mitra" w:hint="cs"/>
          <w:rtl/>
        </w:rPr>
        <w:t>ی</w:t>
      </w:r>
      <w:r w:rsidRPr="009F24E4">
        <w:rPr>
          <w:rFonts w:cs="B Mitra" w:hint="cs"/>
          <w:rtl/>
        </w:rPr>
        <w:t xml:space="preserve">ز توجه </w:t>
      </w:r>
      <w:r w:rsidR="006C7271">
        <w:rPr>
          <w:rFonts w:cs="B Mitra" w:hint="cs"/>
          <w:rtl/>
        </w:rPr>
        <w:t>ک</w:t>
      </w:r>
      <w:r w:rsidRPr="009F24E4">
        <w:rPr>
          <w:rFonts w:cs="B Mitra" w:hint="cs"/>
          <w:rtl/>
        </w:rPr>
        <w:t>نند و نم</w:t>
      </w:r>
      <w:r w:rsidR="00E11D84">
        <w:rPr>
          <w:rFonts w:cs="B Mitra" w:hint="cs"/>
          <w:rtl/>
        </w:rPr>
        <w:t>ی</w:t>
      </w:r>
      <w:r w:rsidRPr="009F24E4">
        <w:rPr>
          <w:rFonts w:cs="B Mitra" w:hint="cs"/>
          <w:rtl/>
        </w:rPr>
        <w:t xml:space="preserve">‌توانند در </w:t>
      </w:r>
      <w:r w:rsidR="00E11D84">
        <w:rPr>
          <w:rFonts w:cs="B Mitra" w:hint="cs"/>
          <w:rtl/>
        </w:rPr>
        <w:t>ی</w:t>
      </w:r>
      <w:r w:rsidR="006C7271">
        <w:rPr>
          <w:rFonts w:cs="B Mitra" w:hint="cs"/>
          <w:rtl/>
        </w:rPr>
        <w:t>ک</w:t>
      </w:r>
      <w:r w:rsidRPr="009F24E4">
        <w:rPr>
          <w:rFonts w:cs="B Mitra" w:hint="cs"/>
          <w:rtl/>
        </w:rPr>
        <w:t xml:space="preserve"> زمان همه جا باشند</w:t>
      </w:r>
      <w:r w:rsidR="00382F9F" w:rsidRPr="009F24E4">
        <w:rPr>
          <w:rFonts w:cs="B Mitra"/>
          <w:rtl/>
        </w:rPr>
        <w:t>؛ بنابرا</w:t>
      </w:r>
      <w:r w:rsidR="00E11D84">
        <w:rPr>
          <w:rFonts w:cs="B Mitra"/>
          <w:rtl/>
        </w:rPr>
        <w:t>ی</w:t>
      </w:r>
      <w:r w:rsidR="00382F9F" w:rsidRPr="009F24E4">
        <w:rPr>
          <w:rFonts w:cs="B Mitra"/>
          <w:rtl/>
        </w:rPr>
        <w:t xml:space="preserve">ن </w:t>
      </w:r>
      <w:r w:rsidRPr="009F24E4">
        <w:rPr>
          <w:rFonts w:cs="B Mitra" w:hint="cs"/>
          <w:rtl/>
        </w:rPr>
        <w:t>آنان به بعض</w:t>
      </w:r>
      <w:r w:rsidR="00E11D84">
        <w:rPr>
          <w:rFonts w:cs="B Mitra" w:hint="cs"/>
          <w:rtl/>
        </w:rPr>
        <w:t>ی</w:t>
      </w:r>
      <w:r w:rsidRPr="009F24E4">
        <w:rPr>
          <w:rFonts w:cs="B Mitra" w:hint="cs"/>
          <w:rtl/>
        </w:rPr>
        <w:t xml:space="preserve"> عناصر برخ</w:t>
      </w:r>
      <w:r w:rsidR="00E11D84">
        <w:rPr>
          <w:rFonts w:cs="B Mitra" w:hint="cs"/>
          <w:rtl/>
        </w:rPr>
        <w:t>ی</w:t>
      </w:r>
      <w:r w:rsidRPr="009F24E4">
        <w:rPr>
          <w:rFonts w:cs="B Mitra" w:hint="cs"/>
          <w:rtl/>
        </w:rPr>
        <w:t xml:space="preserve"> تصم</w:t>
      </w:r>
      <w:r w:rsidR="00E11D84">
        <w:rPr>
          <w:rFonts w:cs="B Mitra" w:hint="cs"/>
          <w:rtl/>
        </w:rPr>
        <w:t>ی</w:t>
      </w:r>
      <w:r w:rsidRPr="009F24E4">
        <w:rPr>
          <w:rFonts w:cs="B Mitra" w:hint="cs"/>
          <w:rtl/>
        </w:rPr>
        <w:t>م‌ها توجه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و برخلاف </w:t>
      </w:r>
      <w:r w:rsidR="004711A5" w:rsidRPr="009F24E4">
        <w:rPr>
          <w:rFonts w:cs="B Mitra" w:hint="cs"/>
          <w:rtl/>
        </w:rPr>
        <w:t>تصور کلاسیک،</w:t>
      </w:r>
      <w:r w:rsidRPr="009F24E4">
        <w:rPr>
          <w:rFonts w:cs="B Mitra" w:hint="cs"/>
          <w:rtl/>
        </w:rPr>
        <w:t xml:space="preserve"> هم</w:t>
      </w:r>
      <w:r w:rsidR="00382F9F" w:rsidRPr="009F24E4">
        <w:rPr>
          <w:rFonts w:cs="B Mitra"/>
          <w:rtl/>
        </w:rPr>
        <w:t xml:space="preserve">ه </w:t>
      </w:r>
      <w:r w:rsidRPr="009F24E4">
        <w:rPr>
          <w:rFonts w:cs="B Mitra" w:hint="cs"/>
          <w:rtl/>
        </w:rPr>
        <w:t>جنبه‌ها مدنظر قرار نم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 xml:space="preserve">رند. </w:t>
      </w:r>
    </w:p>
    <w:p w:rsidR="00254190" w:rsidRPr="009F24E4" w:rsidRDefault="00254190" w:rsidP="005D25A5">
      <w:pPr>
        <w:pStyle w:val="TEXT"/>
        <w:spacing w:line="276" w:lineRule="auto"/>
        <w:rPr>
          <w:rFonts w:cs="B Mitra"/>
          <w:rtl/>
        </w:rPr>
      </w:pPr>
      <w:r w:rsidRPr="009F24E4">
        <w:rPr>
          <w:rFonts w:cs="B Mitra" w:hint="cs"/>
          <w:rtl/>
        </w:rPr>
        <w:t>مارچ هم مانند هم</w:t>
      </w:r>
      <w:r w:rsidR="006C7271">
        <w:rPr>
          <w:rFonts w:cs="B Mitra" w:hint="cs"/>
          <w:rtl/>
        </w:rPr>
        <w:t>ک</w:t>
      </w:r>
      <w:r w:rsidRPr="009F24E4">
        <w:rPr>
          <w:rFonts w:cs="B Mitra" w:hint="cs"/>
          <w:rtl/>
        </w:rPr>
        <w:t>ار 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ن خود، سا</w:t>
      </w:r>
      <w:r w:rsidR="00E11D84">
        <w:rPr>
          <w:rFonts w:cs="B Mitra" w:hint="cs"/>
          <w:rtl/>
        </w:rPr>
        <w:t>ی</w:t>
      </w:r>
      <w:r w:rsidRPr="009F24E4">
        <w:rPr>
          <w:rFonts w:cs="B Mitra" w:hint="cs"/>
          <w:rtl/>
        </w:rPr>
        <w:t xml:space="preserve">مون، </w:t>
      </w:r>
      <w:r w:rsidR="00526138" w:rsidRPr="009F24E4">
        <w:rPr>
          <w:rFonts w:cs="B Mitra"/>
          <w:rtl/>
        </w:rPr>
        <w:t>قائل</w:t>
      </w:r>
      <w:r w:rsidRPr="009F24E4">
        <w:rPr>
          <w:rFonts w:cs="B Mitra" w:hint="cs"/>
          <w:rtl/>
        </w:rPr>
        <w:t xml:space="preserve"> به محدود</w:t>
      </w:r>
      <w:r w:rsidR="00E11D84">
        <w:rPr>
          <w:rFonts w:cs="B Mitra" w:hint="cs"/>
          <w:rtl/>
        </w:rPr>
        <w:t>ی</w:t>
      </w:r>
      <w:r w:rsidRPr="009F24E4">
        <w:rPr>
          <w:rFonts w:cs="B Mitra" w:hint="cs"/>
          <w:rtl/>
        </w:rPr>
        <w:t>ت خردمند</w:t>
      </w:r>
      <w:r w:rsidR="00E11D84">
        <w:rPr>
          <w:rFonts w:cs="B Mitra" w:hint="cs"/>
          <w:rtl/>
        </w:rPr>
        <w:t>ی</w:t>
      </w:r>
      <w:r w:rsidRPr="009F24E4">
        <w:rPr>
          <w:rFonts w:cs="B Mitra" w:hint="cs"/>
          <w:rtl/>
        </w:rPr>
        <w:t xml:space="preserve"> است. به نظر ا</w:t>
      </w:r>
      <w:r w:rsidR="00E11D84">
        <w:rPr>
          <w:rFonts w:cs="B Mitra" w:hint="cs"/>
          <w:rtl/>
        </w:rPr>
        <w:t>ی</w:t>
      </w:r>
      <w:r w:rsidRPr="009F24E4">
        <w:rPr>
          <w:rFonts w:cs="B Mitra" w:hint="cs"/>
          <w:rtl/>
        </w:rPr>
        <w:t>ن محققان نه تنها توجه و تمر</w:t>
      </w:r>
      <w:r w:rsidR="006C7271">
        <w:rPr>
          <w:rFonts w:cs="B Mitra" w:hint="cs"/>
          <w:rtl/>
        </w:rPr>
        <w:t>ک</w:t>
      </w:r>
      <w:r w:rsidRPr="009F24E4">
        <w:rPr>
          <w:rFonts w:cs="B Mitra" w:hint="cs"/>
          <w:rtl/>
        </w:rPr>
        <w:t>ز منبع</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م</w:t>
      </w:r>
      <w:r w:rsidR="00E11D84">
        <w:rPr>
          <w:rFonts w:cs="B Mitra" w:hint="cs"/>
          <w:rtl/>
        </w:rPr>
        <w:t>ی</w:t>
      </w:r>
      <w:r w:rsidRPr="009F24E4">
        <w:rPr>
          <w:rFonts w:cs="B Mitra" w:hint="cs"/>
          <w:rtl/>
        </w:rPr>
        <w:t>اب، بل</w:t>
      </w:r>
      <w:r w:rsidR="006C7271">
        <w:rPr>
          <w:rFonts w:cs="B Mitra" w:hint="cs"/>
          <w:rtl/>
        </w:rPr>
        <w:t>ک</w:t>
      </w:r>
      <w:r w:rsidRPr="009F24E4">
        <w:rPr>
          <w:rFonts w:cs="B Mitra" w:hint="cs"/>
          <w:rtl/>
        </w:rPr>
        <w:t>ه ظرف</w:t>
      </w:r>
      <w:r w:rsidR="00E11D84">
        <w:rPr>
          <w:rFonts w:cs="B Mitra" w:hint="cs"/>
          <w:rtl/>
        </w:rPr>
        <w:t>ی</w:t>
      </w:r>
      <w:r w:rsidRPr="009F24E4">
        <w:rPr>
          <w:rFonts w:cs="B Mitra" w:hint="cs"/>
          <w:rtl/>
        </w:rPr>
        <w:t>ت ذهن ن</w:t>
      </w:r>
      <w:r w:rsidR="00E11D84">
        <w:rPr>
          <w:rFonts w:cs="B Mitra" w:hint="cs"/>
          <w:rtl/>
        </w:rPr>
        <w:t>ی</w:t>
      </w:r>
      <w:r w:rsidRPr="009F24E4">
        <w:rPr>
          <w:rFonts w:cs="B Mitra" w:hint="cs"/>
          <w:rtl/>
        </w:rPr>
        <w:t>ز محدود است. ذهن هر تصم</w:t>
      </w:r>
      <w:r w:rsidR="00E11D84">
        <w:rPr>
          <w:rFonts w:cs="B Mitra" w:hint="cs"/>
          <w:rtl/>
        </w:rPr>
        <w:t>ی</w:t>
      </w:r>
      <w:r w:rsidRPr="009F24E4">
        <w:rPr>
          <w:rFonts w:cs="B Mitra" w:hint="cs"/>
          <w:rtl/>
        </w:rPr>
        <w:t>م گ</w:t>
      </w:r>
      <w:r w:rsidR="00E11D84">
        <w:rPr>
          <w:rFonts w:cs="B Mitra" w:hint="cs"/>
          <w:rtl/>
        </w:rPr>
        <w:t>ی</w:t>
      </w:r>
      <w:r w:rsidRPr="009F24E4">
        <w:rPr>
          <w:rFonts w:cs="B Mitra" w:hint="cs"/>
          <w:rtl/>
        </w:rPr>
        <w:t>رنده گنجا</w:t>
      </w:r>
      <w:r w:rsidR="00E11D84">
        <w:rPr>
          <w:rFonts w:cs="B Mitra" w:hint="cs"/>
          <w:rtl/>
        </w:rPr>
        <w:t>ی</w:t>
      </w:r>
      <w:r w:rsidRPr="009F24E4">
        <w:rPr>
          <w:rFonts w:cs="B Mitra" w:hint="cs"/>
          <w:rtl/>
        </w:rPr>
        <w:t>ش مقدار مع</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از اطلاعات را دارد. ا</w:t>
      </w:r>
      <w:r w:rsidR="00E11D84">
        <w:rPr>
          <w:rFonts w:cs="B Mitra" w:hint="cs"/>
          <w:rtl/>
        </w:rPr>
        <w:t>ی</w:t>
      </w:r>
      <w:r w:rsidRPr="009F24E4">
        <w:rPr>
          <w:rFonts w:cs="B Mitra" w:hint="cs"/>
          <w:rtl/>
        </w:rPr>
        <w:t>ن ذهن فقط م</w:t>
      </w:r>
      <w:r w:rsidR="00E11D84">
        <w:rPr>
          <w:rFonts w:cs="B Mitra" w:hint="cs"/>
          <w:rtl/>
        </w:rPr>
        <w:t>ی</w:t>
      </w:r>
      <w:r w:rsidRPr="009F24E4">
        <w:rPr>
          <w:rFonts w:cs="B Mitra" w:hint="cs"/>
          <w:rtl/>
        </w:rPr>
        <w:t>‌تواند اطلاعات مع</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را پردازش </w:t>
      </w:r>
      <w:r w:rsidR="006C7271">
        <w:rPr>
          <w:rFonts w:cs="B Mitra" w:hint="cs"/>
          <w:rtl/>
        </w:rPr>
        <w:t>ک</w:t>
      </w:r>
      <w:r w:rsidRPr="009F24E4">
        <w:rPr>
          <w:rFonts w:cs="B Mitra" w:hint="cs"/>
          <w:rtl/>
        </w:rPr>
        <w:t>ند و فقط م</w:t>
      </w:r>
      <w:r w:rsidR="00E11D84">
        <w:rPr>
          <w:rFonts w:cs="B Mitra" w:hint="cs"/>
          <w:rtl/>
        </w:rPr>
        <w:t>ی</w:t>
      </w:r>
      <w:r w:rsidRPr="009F24E4">
        <w:rPr>
          <w:rFonts w:cs="B Mitra" w:hint="cs"/>
          <w:rtl/>
        </w:rPr>
        <w:t>‌تواند به چند گز</w:t>
      </w:r>
      <w:r w:rsidR="00E11D84">
        <w:rPr>
          <w:rFonts w:cs="B Mitra" w:hint="cs"/>
          <w:rtl/>
        </w:rPr>
        <w:t>ی</w:t>
      </w:r>
      <w:r w:rsidRPr="009F24E4">
        <w:rPr>
          <w:rFonts w:cs="B Mitra" w:hint="cs"/>
          <w:rtl/>
        </w:rPr>
        <w:t>نه بپردازد. با توجه به ا</w:t>
      </w:r>
      <w:r w:rsidR="00E11D84">
        <w:rPr>
          <w:rFonts w:cs="B Mitra" w:hint="cs"/>
          <w:rtl/>
        </w:rPr>
        <w:t>ی</w:t>
      </w:r>
      <w:r w:rsidRPr="009F24E4">
        <w:rPr>
          <w:rFonts w:cs="B Mitra" w:hint="cs"/>
          <w:rtl/>
        </w:rPr>
        <w:t>ن واقع</w:t>
      </w:r>
      <w:r w:rsidR="00E11D84">
        <w:rPr>
          <w:rFonts w:cs="B Mitra" w:hint="cs"/>
          <w:rtl/>
        </w:rPr>
        <w:t>ی</w:t>
      </w:r>
      <w:r w:rsidRPr="009F24E4">
        <w:rPr>
          <w:rFonts w:cs="B Mitra" w:hint="cs"/>
          <w:rtl/>
        </w:rPr>
        <w:t>ت اگر هم تصم</w:t>
      </w:r>
      <w:r w:rsidR="00E11D84">
        <w:rPr>
          <w:rFonts w:cs="B Mitra" w:hint="cs"/>
          <w:rtl/>
        </w:rPr>
        <w:t>ی</w:t>
      </w:r>
      <w:r w:rsidRPr="009F24E4">
        <w:rPr>
          <w:rFonts w:cs="B Mitra" w:hint="cs"/>
          <w:rtl/>
        </w:rPr>
        <w:t>م‌گ</w:t>
      </w:r>
      <w:r w:rsidR="00E11D84">
        <w:rPr>
          <w:rFonts w:cs="B Mitra" w:hint="cs"/>
          <w:rtl/>
        </w:rPr>
        <w:t>ی</w:t>
      </w:r>
      <w:r w:rsidRPr="009F24E4">
        <w:rPr>
          <w:rFonts w:cs="B Mitra" w:hint="cs"/>
          <w:rtl/>
        </w:rPr>
        <w:t xml:space="preserve">رنده بخواهد با لحاظ </w:t>
      </w:r>
      <w:r w:rsidR="006C7271">
        <w:rPr>
          <w:rFonts w:cs="B Mitra" w:hint="cs"/>
          <w:rtl/>
        </w:rPr>
        <w:t>ک</w:t>
      </w:r>
      <w:r w:rsidRPr="009F24E4">
        <w:rPr>
          <w:rFonts w:cs="B Mitra" w:hint="cs"/>
          <w:rtl/>
        </w:rPr>
        <w:t xml:space="preserve">ردن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ه هز</w:t>
      </w:r>
      <w:r w:rsidR="00E11D84">
        <w:rPr>
          <w:rFonts w:cs="B Mitra" w:hint="cs"/>
          <w:rtl/>
        </w:rPr>
        <w:t>ی</w:t>
      </w:r>
      <w:r w:rsidRPr="009F24E4">
        <w:rPr>
          <w:rFonts w:cs="B Mitra" w:hint="cs"/>
          <w:rtl/>
        </w:rPr>
        <w:t>نه‌ها</w:t>
      </w:r>
      <w:r w:rsidR="00E11D84">
        <w:rPr>
          <w:rFonts w:cs="B Mitra" w:hint="cs"/>
          <w:rtl/>
        </w:rPr>
        <w:t>ی</w:t>
      </w:r>
      <w:r w:rsidRPr="009F24E4">
        <w:rPr>
          <w:rFonts w:cs="B Mitra" w:hint="cs"/>
          <w:rtl/>
        </w:rPr>
        <w:t xml:space="preserve"> مربوط به </w:t>
      </w:r>
      <w:r w:rsidR="00E11D84">
        <w:rPr>
          <w:rFonts w:cs="B Mitra" w:hint="cs"/>
          <w:rtl/>
        </w:rPr>
        <w:t>ی</w:t>
      </w:r>
      <w:r w:rsidR="006C7271">
        <w:rPr>
          <w:rFonts w:cs="B Mitra" w:hint="cs"/>
          <w:rtl/>
        </w:rPr>
        <w:t>ک</w:t>
      </w:r>
      <w:r w:rsidRPr="009F24E4">
        <w:rPr>
          <w:rFonts w:cs="B Mitra" w:hint="cs"/>
          <w:rtl/>
        </w:rPr>
        <w:t xml:space="preserve"> موضوع عقلا</w:t>
      </w:r>
      <w:r w:rsidR="00E11D84">
        <w:rPr>
          <w:rFonts w:cs="B Mitra" w:hint="cs"/>
          <w:rtl/>
        </w:rPr>
        <w:t>یی</w:t>
      </w:r>
      <w:r w:rsidRPr="009F24E4">
        <w:rPr>
          <w:rFonts w:cs="B Mitra" w:hint="cs"/>
          <w:rtl/>
        </w:rPr>
        <w:t xml:space="preserve"> رفتار </w:t>
      </w:r>
      <w:r w:rsidR="006C7271">
        <w:rPr>
          <w:rFonts w:cs="B Mitra" w:hint="cs"/>
          <w:rtl/>
        </w:rPr>
        <w:t>ک</w:t>
      </w:r>
      <w:r w:rsidRPr="009F24E4">
        <w:rPr>
          <w:rFonts w:cs="B Mitra" w:hint="cs"/>
          <w:rtl/>
        </w:rPr>
        <w:t>ند به دل</w:t>
      </w:r>
      <w:r w:rsidR="00E11D84">
        <w:rPr>
          <w:rFonts w:cs="B Mitra" w:hint="cs"/>
          <w:rtl/>
        </w:rPr>
        <w:t>ی</w:t>
      </w:r>
      <w:r w:rsidRPr="009F24E4">
        <w:rPr>
          <w:rFonts w:cs="B Mitra" w:hint="cs"/>
          <w:rtl/>
        </w:rPr>
        <w:t>ل محدود</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ادرا</w:t>
      </w:r>
      <w:r w:rsidR="006C7271">
        <w:rPr>
          <w:rFonts w:cs="B Mitra" w:hint="cs"/>
          <w:rtl/>
        </w:rPr>
        <w:t>ک</w:t>
      </w:r>
      <w:r w:rsidR="00E11D84">
        <w:rPr>
          <w:rFonts w:cs="B Mitra" w:hint="cs"/>
          <w:rtl/>
        </w:rPr>
        <w:t>ی</w:t>
      </w:r>
      <w:r w:rsidRPr="009F24E4">
        <w:rPr>
          <w:rFonts w:cs="B Mitra" w:hint="cs"/>
          <w:rtl/>
        </w:rPr>
        <w:t xml:space="preserve"> قادر به انجام خواسته خود نخواهد بود. در واقع تصم</w:t>
      </w:r>
      <w:r w:rsidR="00E11D84">
        <w:rPr>
          <w:rFonts w:cs="B Mitra" w:hint="cs"/>
          <w:rtl/>
        </w:rPr>
        <w:t>ی</w:t>
      </w:r>
      <w:r w:rsidRPr="009F24E4">
        <w:rPr>
          <w:rFonts w:cs="B Mitra" w:hint="cs"/>
          <w:rtl/>
        </w:rPr>
        <w:t>م‌ها با اطلاعات</w:t>
      </w:r>
      <w:r w:rsidR="00E11D84">
        <w:rPr>
          <w:rFonts w:cs="B Mitra" w:hint="cs"/>
          <w:rtl/>
        </w:rPr>
        <w:t>ی</w:t>
      </w:r>
      <w:r w:rsidRPr="009F24E4">
        <w:rPr>
          <w:rFonts w:cs="B Mitra" w:hint="cs"/>
          <w:rtl/>
        </w:rPr>
        <w:t xml:space="preserve"> به مراتب </w:t>
      </w:r>
      <w:r w:rsidR="006C7271">
        <w:rPr>
          <w:rFonts w:cs="B Mitra" w:hint="cs"/>
          <w:rtl/>
        </w:rPr>
        <w:t>ک</w:t>
      </w:r>
      <w:r w:rsidRPr="009F24E4">
        <w:rPr>
          <w:rFonts w:cs="B Mitra" w:hint="cs"/>
          <w:rtl/>
        </w:rPr>
        <w:t>متر از آنچه در اساس م</w:t>
      </w:r>
      <w:r w:rsidR="00E11D84">
        <w:rPr>
          <w:rFonts w:cs="B Mitra" w:hint="cs"/>
          <w:rtl/>
        </w:rPr>
        <w:t>ی</w:t>
      </w:r>
      <w:r w:rsidRPr="009F24E4">
        <w:rPr>
          <w:rFonts w:cs="B Mitra" w:hint="cs"/>
          <w:rtl/>
        </w:rPr>
        <w:t>‌توان داشت گرفته م</w:t>
      </w:r>
      <w:r w:rsidR="00E11D84">
        <w:rPr>
          <w:rFonts w:cs="B Mitra" w:hint="cs"/>
          <w:rtl/>
        </w:rPr>
        <w:t>ی</w:t>
      </w:r>
      <w:r w:rsidRPr="009F24E4">
        <w:rPr>
          <w:rFonts w:cs="B Mitra" w:hint="cs"/>
          <w:rtl/>
        </w:rPr>
        <w:t xml:space="preserve">‌شوند. بر </w:t>
      </w:r>
      <w:r w:rsidR="006C7271">
        <w:rPr>
          <w:rFonts w:cs="B Mitra" w:hint="cs"/>
          <w:rtl/>
        </w:rPr>
        <w:t>ک</w:t>
      </w:r>
      <w:r w:rsidRPr="009F24E4">
        <w:rPr>
          <w:rFonts w:cs="B Mitra" w:hint="cs"/>
          <w:rtl/>
        </w:rPr>
        <w:t>م</w:t>
      </w:r>
      <w:r w:rsidR="00E11D84">
        <w:rPr>
          <w:rFonts w:cs="B Mitra" w:hint="cs"/>
          <w:rtl/>
        </w:rPr>
        <w:t>ی</w:t>
      </w:r>
      <w:r w:rsidRPr="009F24E4">
        <w:rPr>
          <w:rFonts w:cs="B Mitra" w:hint="cs"/>
          <w:rtl/>
        </w:rPr>
        <w:t>اب</w:t>
      </w:r>
      <w:r w:rsidR="00E11D84">
        <w:rPr>
          <w:rFonts w:cs="B Mitra" w:hint="cs"/>
          <w:rtl/>
        </w:rPr>
        <w:t>ی</w:t>
      </w:r>
      <w:r w:rsidRPr="009F24E4">
        <w:rPr>
          <w:rFonts w:cs="B Mitra" w:hint="cs"/>
          <w:rtl/>
        </w:rPr>
        <w:t xml:space="preserve"> توجه و محدود</w:t>
      </w:r>
      <w:r w:rsidR="00E11D84">
        <w:rPr>
          <w:rFonts w:cs="B Mitra" w:hint="cs"/>
          <w:rtl/>
        </w:rPr>
        <w:t>ی</w:t>
      </w:r>
      <w:r w:rsidRPr="009F24E4">
        <w:rPr>
          <w:rFonts w:cs="B Mitra" w:hint="cs"/>
          <w:rtl/>
        </w:rPr>
        <w:t>ت خردمند</w:t>
      </w:r>
      <w:r w:rsidR="00E11D84">
        <w:rPr>
          <w:rFonts w:cs="B Mitra" w:hint="cs"/>
          <w:rtl/>
        </w:rPr>
        <w:t>ی</w:t>
      </w:r>
      <w:r w:rsidRPr="009F24E4">
        <w:rPr>
          <w:rFonts w:cs="B Mitra" w:hint="cs"/>
          <w:rtl/>
        </w:rPr>
        <w:t xml:space="preserve"> خواسته‌ها</w:t>
      </w:r>
      <w:r w:rsidR="00E11D84">
        <w:rPr>
          <w:rFonts w:cs="B Mitra" w:hint="cs"/>
          <w:rtl/>
        </w:rPr>
        <w:t>ی</w:t>
      </w:r>
      <w:r w:rsidRPr="009F24E4">
        <w:rPr>
          <w:rFonts w:cs="B Mitra" w:hint="cs"/>
          <w:rtl/>
        </w:rPr>
        <w:t xml:space="preserve"> متغ</w:t>
      </w:r>
      <w:r w:rsidR="00E11D84">
        <w:rPr>
          <w:rFonts w:cs="B Mitra" w:hint="cs"/>
          <w:rtl/>
        </w:rPr>
        <w:t>ی</w:t>
      </w:r>
      <w:r w:rsidRPr="009F24E4">
        <w:rPr>
          <w:rFonts w:cs="B Mitra" w:hint="cs"/>
          <w:rtl/>
        </w:rPr>
        <w:t>ر را ن</w:t>
      </w:r>
      <w:r w:rsidR="00E11D84">
        <w:rPr>
          <w:rFonts w:cs="B Mitra" w:hint="cs"/>
          <w:rtl/>
        </w:rPr>
        <w:t>ی</w:t>
      </w:r>
      <w:r w:rsidRPr="009F24E4">
        <w:rPr>
          <w:rFonts w:cs="B Mitra" w:hint="cs"/>
          <w:rtl/>
        </w:rPr>
        <w:t>ز با</w:t>
      </w:r>
      <w:r w:rsidR="00E11D84">
        <w:rPr>
          <w:rFonts w:cs="B Mitra" w:hint="cs"/>
          <w:rtl/>
        </w:rPr>
        <w:t>ی</w:t>
      </w:r>
      <w:r w:rsidRPr="009F24E4">
        <w:rPr>
          <w:rFonts w:cs="B Mitra" w:hint="cs"/>
          <w:rtl/>
        </w:rPr>
        <w:t>د افزود. افراد نظر خود را درباره خواسته‌ها</w:t>
      </w:r>
      <w:r w:rsidR="00E11D84">
        <w:rPr>
          <w:rFonts w:cs="B Mitra" w:hint="cs"/>
          <w:rtl/>
        </w:rPr>
        <w:t>ی</w:t>
      </w:r>
      <w:r w:rsidRPr="009F24E4">
        <w:rPr>
          <w:rFonts w:cs="B Mitra" w:hint="cs"/>
          <w:rtl/>
        </w:rPr>
        <w:t xml:space="preserve"> خود تغ</w:t>
      </w:r>
      <w:r w:rsidR="00E11D84">
        <w:rPr>
          <w:rFonts w:cs="B Mitra" w:hint="cs"/>
          <w:rtl/>
        </w:rPr>
        <w:t>یی</w:t>
      </w:r>
      <w:r w:rsidRPr="009F24E4">
        <w:rPr>
          <w:rFonts w:cs="B Mitra" w:hint="cs"/>
          <w:rtl/>
        </w:rPr>
        <w:t>ر م</w:t>
      </w:r>
      <w:r w:rsidR="00E11D84">
        <w:rPr>
          <w:rFonts w:cs="B Mitra" w:hint="cs"/>
          <w:rtl/>
        </w:rPr>
        <w:t>ی</w:t>
      </w:r>
      <w:r w:rsidRPr="009F24E4">
        <w:rPr>
          <w:rFonts w:cs="B Mitra" w:hint="cs"/>
          <w:rtl/>
        </w:rPr>
        <w:t xml:space="preserve">‌دهند </w:t>
      </w:r>
      <w:r w:rsidR="00E11D84">
        <w:rPr>
          <w:rFonts w:cs="B Mitra" w:hint="cs"/>
          <w:rtl/>
        </w:rPr>
        <w:t>ی</w:t>
      </w:r>
      <w:r w:rsidRPr="009F24E4">
        <w:rPr>
          <w:rFonts w:cs="B Mitra" w:hint="cs"/>
          <w:rtl/>
        </w:rPr>
        <w:t>ا به عبارت</w:t>
      </w:r>
      <w:r w:rsidR="00E11D84">
        <w:rPr>
          <w:rFonts w:cs="B Mitra" w:hint="cs"/>
          <w:rtl/>
        </w:rPr>
        <w:t>ی</w:t>
      </w:r>
      <w:r w:rsidRPr="009F24E4">
        <w:rPr>
          <w:rFonts w:cs="B Mitra" w:hint="cs"/>
          <w:rtl/>
        </w:rPr>
        <w:t xml:space="preserve"> آنان مرتباً خواسته‌ها و توقعات خود را تغ</w:t>
      </w:r>
      <w:r w:rsidR="00E11D84">
        <w:rPr>
          <w:rFonts w:cs="B Mitra" w:hint="cs"/>
          <w:rtl/>
        </w:rPr>
        <w:t>یی</w:t>
      </w:r>
      <w:r w:rsidRPr="009F24E4">
        <w:rPr>
          <w:rFonts w:cs="B Mitra" w:hint="cs"/>
          <w:rtl/>
        </w:rPr>
        <w:t>ر م</w:t>
      </w:r>
      <w:r w:rsidR="00E11D84">
        <w:rPr>
          <w:rFonts w:cs="B Mitra" w:hint="cs"/>
          <w:rtl/>
        </w:rPr>
        <w:t>ی</w:t>
      </w:r>
      <w:r w:rsidRPr="009F24E4">
        <w:rPr>
          <w:rFonts w:cs="B Mitra" w:hint="cs"/>
          <w:rtl/>
        </w:rPr>
        <w:t>‌دهند. حت</w:t>
      </w:r>
      <w:r w:rsidR="00E11D84">
        <w:rPr>
          <w:rFonts w:cs="B Mitra" w:hint="cs"/>
          <w:rtl/>
        </w:rPr>
        <w:t>ی</w:t>
      </w:r>
      <w:r w:rsidRPr="009F24E4">
        <w:rPr>
          <w:rFonts w:cs="B Mitra" w:hint="cs"/>
          <w:rtl/>
        </w:rPr>
        <w:t xml:space="preserve"> اگر آنان بدانند چه م</w:t>
      </w:r>
      <w:r w:rsidR="00E11D84">
        <w:rPr>
          <w:rFonts w:cs="B Mitra" w:hint="cs"/>
          <w:rtl/>
        </w:rPr>
        <w:t>ی</w:t>
      </w:r>
      <w:r w:rsidRPr="009F24E4">
        <w:rPr>
          <w:rFonts w:cs="B Mitra" w:hint="cs"/>
          <w:rtl/>
        </w:rPr>
        <w:t>‌خواهند بع</w:t>
      </w:r>
      <w:r w:rsidR="00E11D84">
        <w:rPr>
          <w:rFonts w:cs="B Mitra" w:hint="cs"/>
          <w:rtl/>
        </w:rPr>
        <w:t>ی</w:t>
      </w:r>
      <w:r w:rsidRPr="009F24E4">
        <w:rPr>
          <w:rFonts w:cs="B Mitra" w:hint="cs"/>
          <w:rtl/>
        </w:rPr>
        <w:t>د ن</w:t>
      </w:r>
      <w:r w:rsidR="00E11D84">
        <w:rPr>
          <w:rFonts w:cs="B Mitra" w:hint="cs"/>
          <w:rtl/>
        </w:rPr>
        <w:t>ی</w:t>
      </w:r>
      <w:r w:rsidRPr="009F24E4">
        <w:rPr>
          <w:rFonts w:cs="B Mitra" w:hint="cs"/>
          <w:rtl/>
        </w:rPr>
        <w:t>ست از خواسته‌ها</w:t>
      </w:r>
      <w:r w:rsidR="00E11D84">
        <w:rPr>
          <w:rFonts w:cs="B Mitra" w:hint="cs"/>
          <w:rtl/>
        </w:rPr>
        <w:t>ی</w:t>
      </w:r>
      <w:r w:rsidRPr="009F24E4">
        <w:rPr>
          <w:rFonts w:cs="B Mitra" w:hint="cs"/>
          <w:rtl/>
        </w:rPr>
        <w:t xml:space="preserve"> خود </w:t>
      </w:r>
      <w:r w:rsidR="00526138" w:rsidRPr="009F24E4">
        <w:rPr>
          <w:rFonts w:cs="B Mitra"/>
          <w:rtl/>
        </w:rPr>
        <w:t>صرف‌نظر</w:t>
      </w:r>
      <w:r w:rsidRPr="009F24E4">
        <w:rPr>
          <w:rFonts w:cs="B Mitra" w:hint="cs"/>
          <w:rtl/>
        </w:rPr>
        <w:t xml:space="preserve"> و نصا</w:t>
      </w:r>
      <w:r w:rsidR="00E11D84">
        <w:rPr>
          <w:rFonts w:cs="B Mitra" w:hint="cs"/>
          <w:rtl/>
        </w:rPr>
        <w:t>ی</w:t>
      </w:r>
      <w:r w:rsidRPr="009F24E4">
        <w:rPr>
          <w:rFonts w:cs="B Mitra" w:hint="cs"/>
          <w:rtl/>
        </w:rPr>
        <w:t xml:space="preserve">ح </w:t>
      </w:r>
      <w:r w:rsidR="00E11D84">
        <w:rPr>
          <w:rFonts w:cs="B Mitra" w:hint="cs"/>
          <w:rtl/>
        </w:rPr>
        <w:t>ی</w:t>
      </w:r>
      <w:r w:rsidRPr="009F24E4">
        <w:rPr>
          <w:rFonts w:cs="B Mitra" w:hint="cs"/>
          <w:rtl/>
        </w:rPr>
        <w:t>ا دستورها</w:t>
      </w:r>
      <w:r w:rsidR="00E11D84">
        <w:rPr>
          <w:rFonts w:cs="B Mitra" w:hint="cs"/>
          <w:rtl/>
        </w:rPr>
        <w:t>ی</w:t>
      </w:r>
      <w:r w:rsidRPr="009F24E4">
        <w:rPr>
          <w:rFonts w:cs="B Mitra" w:hint="cs"/>
          <w:rtl/>
        </w:rPr>
        <w:t xml:space="preserve"> د</w:t>
      </w:r>
      <w:r w:rsidR="00E11D84">
        <w:rPr>
          <w:rFonts w:cs="B Mitra" w:hint="cs"/>
          <w:rtl/>
        </w:rPr>
        <w:t>ی</w:t>
      </w:r>
      <w:r w:rsidRPr="009F24E4">
        <w:rPr>
          <w:rFonts w:cs="B Mitra" w:hint="cs"/>
          <w:rtl/>
        </w:rPr>
        <w:t xml:space="preserve">گران را دنبال </w:t>
      </w:r>
      <w:r w:rsidR="006C7271">
        <w:rPr>
          <w:rFonts w:cs="B Mitra" w:hint="cs"/>
          <w:rtl/>
        </w:rPr>
        <w:t>ک</w:t>
      </w:r>
      <w:r w:rsidRPr="009F24E4">
        <w:rPr>
          <w:rFonts w:cs="B Mitra" w:hint="cs"/>
          <w:rtl/>
        </w:rPr>
        <w:t>نند. مم</w:t>
      </w:r>
      <w:r w:rsidR="006C7271">
        <w:rPr>
          <w:rFonts w:cs="B Mitra" w:hint="cs"/>
          <w:rtl/>
        </w:rPr>
        <w:t>ک</w:t>
      </w:r>
      <w:r w:rsidRPr="009F24E4">
        <w:rPr>
          <w:rFonts w:cs="B Mitra" w:hint="cs"/>
          <w:rtl/>
        </w:rPr>
        <w:t>ن است آنان خواسته‌ها</w:t>
      </w:r>
      <w:r w:rsidR="00E11D84">
        <w:rPr>
          <w:rFonts w:cs="B Mitra" w:hint="cs"/>
          <w:rtl/>
        </w:rPr>
        <w:t>ی</w:t>
      </w:r>
      <w:r w:rsidRPr="009F24E4">
        <w:rPr>
          <w:rFonts w:cs="B Mitra" w:hint="cs"/>
          <w:rtl/>
        </w:rPr>
        <w:t xml:space="preserve"> خود را به صورت</w:t>
      </w:r>
      <w:r w:rsidR="00E11D84">
        <w:rPr>
          <w:rFonts w:cs="B Mitra" w:hint="cs"/>
          <w:rtl/>
        </w:rPr>
        <w:t>ی</w:t>
      </w:r>
      <w:r w:rsidRPr="009F24E4">
        <w:rPr>
          <w:rFonts w:cs="B Mitra" w:hint="cs"/>
          <w:rtl/>
        </w:rPr>
        <w:t xml:space="preserve"> مبهم مطرح سازند و </w:t>
      </w:r>
      <w:r w:rsidR="00E11D84">
        <w:rPr>
          <w:rFonts w:cs="B Mitra" w:hint="cs"/>
          <w:rtl/>
        </w:rPr>
        <w:t>ی</w:t>
      </w:r>
      <w:r w:rsidRPr="009F24E4">
        <w:rPr>
          <w:rFonts w:cs="B Mitra" w:hint="cs"/>
          <w:rtl/>
        </w:rPr>
        <w:t>ا احتمال دارد خواسته‌ها</w:t>
      </w:r>
      <w:r w:rsidR="00E11D84">
        <w:rPr>
          <w:rFonts w:cs="B Mitra" w:hint="cs"/>
          <w:rtl/>
        </w:rPr>
        <w:t>ی</w:t>
      </w:r>
      <w:r w:rsidRPr="009F24E4">
        <w:rPr>
          <w:rFonts w:cs="B Mitra" w:hint="cs"/>
          <w:rtl/>
        </w:rPr>
        <w:t xml:space="preserve"> آنان با خواسته‌ها</w:t>
      </w:r>
      <w:r w:rsidR="00E11D84">
        <w:rPr>
          <w:rFonts w:cs="B Mitra" w:hint="cs"/>
          <w:rtl/>
        </w:rPr>
        <w:t>ی</w:t>
      </w:r>
      <w:r w:rsidRPr="009F24E4">
        <w:rPr>
          <w:rFonts w:cs="B Mitra" w:hint="cs"/>
          <w:rtl/>
        </w:rPr>
        <w:t xml:space="preserve"> د</w:t>
      </w:r>
      <w:r w:rsidR="00E11D84">
        <w:rPr>
          <w:rFonts w:cs="B Mitra" w:hint="cs"/>
          <w:rtl/>
        </w:rPr>
        <w:t>ی</w:t>
      </w:r>
      <w:r w:rsidRPr="009F24E4">
        <w:rPr>
          <w:rFonts w:cs="B Mitra" w:hint="cs"/>
          <w:rtl/>
        </w:rPr>
        <w:t>گر ذ</w:t>
      </w:r>
      <w:r w:rsidR="00E11D84">
        <w:rPr>
          <w:rFonts w:cs="B Mitra" w:hint="cs"/>
          <w:rtl/>
        </w:rPr>
        <w:t>ی</w:t>
      </w:r>
      <w:r w:rsidRPr="009F24E4">
        <w:rPr>
          <w:rFonts w:cs="B Mitra" w:hint="cs"/>
          <w:rtl/>
        </w:rPr>
        <w:t>نفعان در تضاد قرار گ</w:t>
      </w:r>
      <w:r w:rsidR="00E11D84">
        <w:rPr>
          <w:rFonts w:cs="B Mitra" w:hint="cs"/>
          <w:rtl/>
        </w:rPr>
        <w:t>ی</w:t>
      </w:r>
      <w:r w:rsidRPr="009F24E4">
        <w:rPr>
          <w:rFonts w:cs="B Mitra" w:hint="cs"/>
          <w:rtl/>
        </w:rPr>
        <w:t xml:space="preserve">رد. </w:t>
      </w:r>
    </w:p>
    <w:p w:rsidR="0082190B" w:rsidRPr="009F24E4" w:rsidRDefault="0082190B" w:rsidP="005D25A5">
      <w:pPr>
        <w:pStyle w:val="TEXT"/>
        <w:spacing w:line="276" w:lineRule="auto"/>
        <w:rPr>
          <w:rFonts w:cs="B Mitra"/>
          <w:rtl/>
        </w:rPr>
      </w:pPr>
      <w:bookmarkStart w:id="40" w:name="_Toc273361923"/>
    </w:p>
    <w:p w:rsidR="009731CC" w:rsidRPr="009F24E4" w:rsidRDefault="009731CC" w:rsidP="005D25A5">
      <w:pPr>
        <w:pStyle w:val="Heading3"/>
        <w:spacing w:line="276" w:lineRule="auto"/>
        <w:rPr>
          <w:rFonts w:cs="B Mitra"/>
          <w:rtl/>
        </w:rPr>
      </w:pPr>
      <w:bookmarkStart w:id="41" w:name="_Toc471331879"/>
      <w:r w:rsidRPr="009F24E4">
        <w:rPr>
          <w:rFonts w:cs="B Mitra" w:hint="cs"/>
          <w:rtl/>
        </w:rPr>
        <w:t>تئور</w:t>
      </w:r>
      <w:r w:rsidR="00E11D84">
        <w:rPr>
          <w:rFonts w:cs="B Mitra" w:hint="cs"/>
          <w:rtl/>
        </w:rPr>
        <w:t>ی</w:t>
      </w:r>
      <w:r w:rsidRPr="009F24E4">
        <w:rPr>
          <w:rFonts w:cs="B Mitra" w:hint="cs"/>
          <w:rtl/>
        </w:rPr>
        <w:t xml:space="preserve"> آشوب</w:t>
      </w:r>
      <w:bookmarkEnd w:id="40"/>
      <w:bookmarkEnd w:id="41"/>
      <w:r w:rsidRPr="009F24E4">
        <w:rPr>
          <w:rFonts w:cs="B Mitra" w:hint="cs"/>
          <w:rtl/>
        </w:rPr>
        <w:t xml:space="preserve"> </w:t>
      </w:r>
    </w:p>
    <w:p w:rsidR="009731CC" w:rsidRPr="009F24E4" w:rsidRDefault="009731CC" w:rsidP="005D25A5">
      <w:pPr>
        <w:pStyle w:val="TEXT"/>
        <w:spacing w:line="276" w:lineRule="auto"/>
        <w:rPr>
          <w:rFonts w:cs="B Mitra"/>
          <w:rtl/>
        </w:rPr>
      </w:pPr>
      <w:r w:rsidRPr="009F24E4">
        <w:rPr>
          <w:rFonts w:cs="B Mitra" w:hint="cs"/>
          <w:rtl/>
        </w:rPr>
        <w:t>دستاورد اصل</w:t>
      </w:r>
      <w:r w:rsidR="00E11D84">
        <w:rPr>
          <w:rFonts w:cs="B Mitra" w:hint="cs"/>
          <w:rtl/>
        </w:rPr>
        <w:t>ی</w:t>
      </w:r>
      <w:r w:rsidRPr="009F24E4">
        <w:rPr>
          <w:rFonts w:cs="B Mitra" w:hint="cs"/>
          <w:rtl/>
        </w:rPr>
        <w:t xml:space="preserve"> تئور</w:t>
      </w:r>
      <w:r w:rsidR="00E11D84">
        <w:rPr>
          <w:rFonts w:cs="B Mitra" w:hint="cs"/>
          <w:rtl/>
        </w:rPr>
        <w:t>ی</w:t>
      </w:r>
      <w:r w:rsidRPr="009F24E4">
        <w:rPr>
          <w:rFonts w:cs="B Mitra" w:hint="cs"/>
          <w:rtl/>
        </w:rPr>
        <w:t xml:space="preserve"> آشوب توانا</w:t>
      </w:r>
      <w:r w:rsidR="00E11D84">
        <w:rPr>
          <w:rFonts w:cs="B Mitra" w:hint="cs"/>
          <w:rtl/>
        </w:rPr>
        <w:t>یی</w:t>
      </w:r>
      <w:r w:rsidRPr="009F24E4">
        <w:rPr>
          <w:rFonts w:cs="B Mitra" w:hint="cs"/>
          <w:rtl/>
        </w:rPr>
        <w:t xml:space="preserve"> آن در ب</w:t>
      </w:r>
      <w:r w:rsidR="00E11D84">
        <w:rPr>
          <w:rFonts w:cs="B Mitra" w:hint="cs"/>
          <w:rtl/>
        </w:rPr>
        <w:t>ی</w:t>
      </w:r>
      <w:r w:rsidRPr="009F24E4">
        <w:rPr>
          <w:rFonts w:cs="B Mitra" w:hint="cs"/>
          <w:rtl/>
        </w:rPr>
        <w:t>ان روابط مجموعه‌ها</w:t>
      </w:r>
      <w:r w:rsidR="00E11D84">
        <w:rPr>
          <w:rFonts w:cs="B Mitra" w:hint="cs"/>
          <w:rtl/>
        </w:rPr>
        <w:t>ی</w:t>
      </w:r>
      <w:r w:rsidRPr="009F24E4">
        <w:rPr>
          <w:rFonts w:cs="B Mitra" w:hint="cs"/>
          <w:rtl/>
        </w:rPr>
        <w:t xml:space="preserve"> ساده‌ا</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م</w:t>
      </w:r>
      <w:r w:rsidR="00E11D84">
        <w:rPr>
          <w:rFonts w:cs="B Mitra" w:hint="cs"/>
          <w:rtl/>
        </w:rPr>
        <w:t>ی</w:t>
      </w:r>
      <w:r w:rsidRPr="009F24E4">
        <w:rPr>
          <w:rFonts w:cs="B Mitra" w:hint="cs"/>
          <w:rtl/>
        </w:rPr>
        <w:t>‌توانند الگو</w:t>
      </w:r>
      <w:r w:rsidR="00E11D84">
        <w:rPr>
          <w:rFonts w:cs="B Mitra" w:hint="cs"/>
          <w:rtl/>
        </w:rPr>
        <w:t>یی</w:t>
      </w:r>
      <w:r w:rsidRPr="009F24E4">
        <w:rPr>
          <w:rFonts w:cs="B Mitra" w:hint="cs"/>
          <w:rtl/>
        </w:rPr>
        <w:t xml:space="preserve"> برا</w:t>
      </w:r>
      <w:r w:rsidR="00E11D84">
        <w:rPr>
          <w:rFonts w:cs="B Mitra" w:hint="cs"/>
          <w:rtl/>
        </w:rPr>
        <w:t>ی</w:t>
      </w:r>
      <w:r w:rsidRPr="009F24E4">
        <w:rPr>
          <w:rFonts w:cs="B Mitra" w:hint="cs"/>
          <w:rtl/>
        </w:rPr>
        <w:t xml:space="preserve"> نتا</w:t>
      </w:r>
      <w:r w:rsidR="00E11D84">
        <w:rPr>
          <w:rFonts w:cs="B Mitra" w:hint="cs"/>
          <w:rtl/>
        </w:rPr>
        <w:t>ی</w:t>
      </w:r>
      <w:r w:rsidRPr="009F24E4">
        <w:rPr>
          <w:rFonts w:cs="B Mitra" w:hint="cs"/>
          <w:rtl/>
        </w:rPr>
        <w:t>ج غ</w:t>
      </w:r>
      <w:r w:rsidR="00E11D84">
        <w:rPr>
          <w:rFonts w:cs="B Mitra" w:hint="cs"/>
          <w:rtl/>
        </w:rPr>
        <w:t>ی</w:t>
      </w:r>
      <w:r w:rsidR="004711A5" w:rsidRPr="009F24E4">
        <w:rPr>
          <w:rFonts w:cs="B Mitra" w:hint="cs"/>
          <w:rtl/>
        </w:rPr>
        <w:t>رقابل پ</w:t>
      </w:r>
      <w:r w:rsidR="00E11D84">
        <w:rPr>
          <w:rFonts w:cs="B Mitra" w:hint="cs"/>
          <w:rtl/>
        </w:rPr>
        <w:t>ی</w:t>
      </w:r>
      <w:r w:rsidR="004711A5" w:rsidRPr="009F24E4">
        <w:rPr>
          <w:rFonts w:cs="B Mitra" w:hint="cs"/>
          <w:rtl/>
        </w:rPr>
        <w:t>ش‌ب</w:t>
      </w:r>
      <w:r w:rsidR="00E11D84">
        <w:rPr>
          <w:rFonts w:cs="B Mitra" w:hint="cs"/>
          <w:rtl/>
        </w:rPr>
        <w:t>ی</w:t>
      </w:r>
      <w:r w:rsidR="004711A5" w:rsidRPr="009F24E4">
        <w:rPr>
          <w:rFonts w:cs="B Mitra" w:hint="cs"/>
          <w:rtl/>
        </w:rPr>
        <w:t>ن</w:t>
      </w:r>
      <w:r w:rsidR="00E11D84">
        <w:rPr>
          <w:rFonts w:cs="B Mitra" w:hint="cs"/>
          <w:rtl/>
        </w:rPr>
        <w:t>ی</w:t>
      </w:r>
      <w:r w:rsidR="004711A5" w:rsidRPr="009F24E4">
        <w:rPr>
          <w:rFonts w:cs="B Mitra" w:hint="cs"/>
          <w:rtl/>
        </w:rPr>
        <w:t xml:space="preserve"> ارائه دهند. سیستم</w:t>
      </w:r>
      <w:r w:rsidRPr="009F24E4">
        <w:rPr>
          <w:rFonts w:cs="B Mitra" w:hint="cs"/>
          <w:rtl/>
        </w:rPr>
        <w:t>‌ها</w:t>
      </w:r>
      <w:r w:rsidR="00E11D84">
        <w:rPr>
          <w:rFonts w:cs="B Mitra" w:hint="cs"/>
          <w:rtl/>
        </w:rPr>
        <w:t>ی</w:t>
      </w:r>
      <w:r w:rsidRPr="009F24E4">
        <w:rPr>
          <w:rFonts w:cs="B Mitra" w:hint="cs"/>
          <w:rtl/>
        </w:rPr>
        <w:t xml:space="preserve"> آشوبنا</w:t>
      </w:r>
      <w:r w:rsidR="006C7271">
        <w:rPr>
          <w:rFonts w:cs="B Mitra" w:hint="cs"/>
          <w:rtl/>
        </w:rPr>
        <w:t>ک</w:t>
      </w:r>
      <w:r w:rsidRPr="009F24E4">
        <w:rPr>
          <w:rFonts w:cs="B Mitra" w:hint="cs"/>
          <w:rtl/>
        </w:rPr>
        <w:t xml:space="preserve"> در ع</w:t>
      </w:r>
      <w:r w:rsidR="00E11D84">
        <w:rPr>
          <w:rFonts w:cs="B Mitra" w:hint="cs"/>
          <w:rtl/>
        </w:rPr>
        <w:t>ی</w:t>
      </w:r>
      <w:r w:rsidRPr="009F24E4">
        <w:rPr>
          <w:rFonts w:cs="B Mitra" w:hint="cs"/>
          <w:rtl/>
        </w:rPr>
        <w:t xml:space="preserve">ن محدود </w:t>
      </w:r>
      <w:r w:rsidR="006C7271">
        <w:rPr>
          <w:rFonts w:cs="B Mitra" w:hint="cs"/>
          <w:rtl/>
        </w:rPr>
        <w:t>ک</w:t>
      </w:r>
      <w:r w:rsidRPr="009F24E4">
        <w:rPr>
          <w:rFonts w:cs="B Mitra" w:hint="cs"/>
          <w:rtl/>
        </w:rPr>
        <w:t>ردن نتا</w:t>
      </w:r>
      <w:r w:rsidR="00E11D84">
        <w:rPr>
          <w:rFonts w:cs="B Mitra" w:hint="cs"/>
          <w:rtl/>
        </w:rPr>
        <w:t>ی</w:t>
      </w:r>
      <w:r w:rsidRPr="009F24E4">
        <w:rPr>
          <w:rFonts w:cs="B Mitra" w:hint="cs"/>
          <w:rtl/>
        </w:rPr>
        <w:t>ج و ا</w:t>
      </w:r>
      <w:r w:rsidR="00E11D84">
        <w:rPr>
          <w:rFonts w:cs="B Mitra" w:hint="cs"/>
          <w:rtl/>
        </w:rPr>
        <w:t>ی</w:t>
      </w:r>
      <w:r w:rsidRPr="009F24E4">
        <w:rPr>
          <w:rFonts w:cs="B Mitra" w:hint="cs"/>
          <w:rtl/>
        </w:rPr>
        <w:t>جاد الگوها</w:t>
      </w:r>
      <w:r w:rsidR="00E11D84">
        <w:rPr>
          <w:rFonts w:cs="B Mitra" w:hint="cs"/>
          <w:rtl/>
        </w:rPr>
        <w:t>یی</w:t>
      </w:r>
      <w:r w:rsidRPr="009F24E4">
        <w:rPr>
          <w:rFonts w:cs="B Mitra" w:hint="cs"/>
          <w:rtl/>
        </w:rPr>
        <w:t xml:space="preserve"> با مقاد</w:t>
      </w:r>
      <w:r w:rsidR="00E11D84">
        <w:rPr>
          <w:rFonts w:cs="B Mitra" w:hint="cs"/>
          <w:rtl/>
        </w:rPr>
        <w:t>ی</w:t>
      </w:r>
      <w:r w:rsidRPr="009F24E4">
        <w:rPr>
          <w:rFonts w:cs="B Mitra" w:hint="cs"/>
          <w:rtl/>
        </w:rPr>
        <w:t>ر ثابت ر</w:t>
      </w:r>
      <w:r w:rsidR="00E11D84">
        <w:rPr>
          <w:rFonts w:cs="B Mitra" w:hint="cs"/>
          <w:rtl/>
        </w:rPr>
        <w:t>ی</w:t>
      </w:r>
      <w:r w:rsidRPr="009F24E4">
        <w:rPr>
          <w:rFonts w:cs="B Mitra" w:hint="cs"/>
          <w:rtl/>
        </w:rPr>
        <w:t>اض</w:t>
      </w:r>
      <w:r w:rsidR="00E11D84">
        <w:rPr>
          <w:rFonts w:cs="B Mitra" w:hint="cs"/>
          <w:rtl/>
        </w:rPr>
        <w:t>ی</w:t>
      </w:r>
      <w:r w:rsidRPr="009F24E4">
        <w:rPr>
          <w:rFonts w:cs="B Mitra" w:hint="cs"/>
          <w:rtl/>
        </w:rPr>
        <w:t>، هرگز به وضع</w:t>
      </w:r>
      <w:r w:rsidR="00E11D84">
        <w:rPr>
          <w:rFonts w:cs="B Mitra" w:hint="cs"/>
          <w:rtl/>
        </w:rPr>
        <w:t>ی</w:t>
      </w:r>
      <w:r w:rsidRPr="009F24E4">
        <w:rPr>
          <w:rFonts w:cs="B Mitra" w:hint="cs"/>
          <w:rtl/>
        </w:rPr>
        <w:t>ت اول</w:t>
      </w:r>
      <w:r w:rsidR="00E11D84">
        <w:rPr>
          <w:rFonts w:cs="B Mitra" w:hint="cs"/>
          <w:rtl/>
        </w:rPr>
        <w:t>ی</w:t>
      </w:r>
      <w:r w:rsidRPr="009F24E4">
        <w:rPr>
          <w:rFonts w:cs="B Mitra" w:hint="cs"/>
          <w:rtl/>
        </w:rPr>
        <w:t>ه خود برنم</w:t>
      </w:r>
      <w:r w:rsidR="00E11D84">
        <w:rPr>
          <w:rFonts w:cs="B Mitra" w:hint="cs"/>
          <w:rtl/>
        </w:rPr>
        <w:t>ی</w:t>
      </w:r>
      <w:r w:rsidRPr="009F24E4">
        <w:rPr>
          <w:rFonts w:cs="B Mitra" w:hint="cs"/>
          <w:rtl/>
        </w:rPr>
        <w:t>‌گردند. ا</w:t>
      </w:r>
      <w:r w:rsidR="00E11D84">
        <w:rPr>
          <w:rFonts w:cs="B Mitra" w:hint="cs"/>
          <w:rtl/>
        </w:rPr>
        <w:t>ی</w:t>
      </w:r>
      <w:r w:rsidRPr="009F24E4">
        <w:rPr>
          <w:rFonts w:cs="B Mitra" w:hint="cs"/>
          <w:rtl/>
        </w:rPr>
        <w:t>ن امر نو</w:t>
      </w:r>
      <w:r w:rsidR="00E11D84">
        <w:rPr>
          <w:rFonts w:cs="B Mitra" w:hint="cs"/>
          <w:rtl/>
        </w:rPr>
        <w:t>ی</w:t>
      </w:r>
      <w:r w:rsidRPr="009F24E4">
        <w:rPr>
          <w:rFonts w:cs="B Mitra" w:hint="cs"/>
          <w:rtl/>
        </w:rPr>
        <w:t>دبخش پ</w:t>
      </w:r>
      <w:r w:rsidR="00E11D84">
        <w:rPr>
          <w:rFonts w:cs="B Mitra" w:hint="cs"/>
          <w:rtl/>
        </w:rPr>
        <w:t>ی</w:t>
      </w:r>
      <w:r w:rsidRPr="009F24E4">
        <w:rPr>
          <w:rFonts w:cs="B Mitra" w:hint="cs"/>
          <w:rtl/>
        </w:rPr>
        <w:t>دا</w:t>
      </w:r>
      <w:r w:rsidR="00E11D84">
        <w:rPr>
          <w:rFonts w:cs="B Mitra" w:hint="cs"/>
          <w:rtl/>
        </w:rPr>
        <w:t>یی</w:t>
      </w:r>
      <w:r w:rsidRPr="009F24E4">
        <w:rPr>
          <w:rFonts w:cs="B Mitra" w:hint="cs"/>
          <w:rtl/>
        </w:rPr>
        <w:t xml:space="preserve"> ام</w:t>
      </w:r>
      <w:r w:rsidR="006C7271">
        <w:rPr>
          <w:rFonts w:cs="B Mitra" w:hint="cs"/>
          <w:rtl/>
        </w:rPr>
        <w:t>ک</w:t>
      </w:r>
      <w:r w:rsidRPr="009F24E4">
        <w:rPr>
          <w:rFonts w:cs="B Mitra" w:hint="cs"/>
          <w:rtl/>
        </w:rPr>
        <w:t>ان در</w:t>
      </w:r>
      <w:r w:rsidR="006C7271">
        <w:rPr>
          <w:rFonts w:cs="B Mitra" w:hint="cs"/>
          <w:rtl/>
        </w:rPr>
        <w:t>ک</w:t>
      </w:r>
      <w:r w:rsidRPr="009F24E4">
        <w:rPr>
          <w:rFonts w:cs="B Mitra" w:hint="cs"/>
          <w:rtl/>
        </w:rPr>
        <w:t xml:space="preserve"> نظم بن</w:t>
      </w:r>
      <w:r w:rsidR="00E11D84">
        <w:rPr>
          <w:rFonts w:cs="B Mitra" w:hint="cs"/>
          <w:rtl/>
        </w:rPr>
        <w:t>ی</w:t>
      </w:r>
      <w:r w:rsidRPr="009F24E4">
        <w:rPr>
          <w:rFonts w:cs="B Mitra" w:hint="cs"/>
          <w:rtl/>
        </w:rPr>
        <w:t>اد</w:t>
      </w:r>
      <w:r w:rsidR="00E11D84">
        <w:rPr>
          <w:rFonts w:cs="B Mitra" w:hint="cs"/>
          <w:rtl/>
        </w:rPr>
        <w:t>ی</w:t>
      </w:r>
      <w:r w:rsidRPr="009F24E4">
        <w:rPr>
          <w:rFonts w:cs="B Mitra" w:hint="cs"/>
          <w:rtl/>
        </w:rPr>
        <w:t xml:space="preserve"> و ساختار نهفته در بطن پد</w:t>
      </w:r>
      <w:r w:rsidR="00E11D84">
        <w:rPr>
          <w:rFonts w:cs="B Mitra" w:hint="cs"/>
          <w:rtl/>
        </w:rPr>
        <w:t>ی</w:t>
      </w:r>
      <w:r w:rsidRPr="009F24E4">
        <w:rPr>
          <w:rFonts w:cs="B Mitra" w:hint="cs"/>
          <w:rtl/>
        </w:rPr>
        <w:t>ده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ده ف</w:t>
      </w:r>
      <w:r w:rsidR="00E11D84">
        <w:rPr>
          <w:rFonts w:cs="B Mitra" w:hint="cs"/>
          <w:rtl/>
        </w:rPr>
        <w:t>ی</w:t>
      </w:r>
      <w:r w:rsidRPr="009F24E4">
        <w:rPr>
          <w:rFonts w:cs="B Mitra" w:hint="cs"/>
          <w:rtl/>
        </w:rPr>
        <w:t>ز</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و ن</w:t>
      </w:r>
      <w:r w:rsidR="00E11D84">
        <w:rPr>
          <w:rFonts w:cs="B Mitra" w:hint="cs"/>
          <w:rtl/>
        </w:rPr>
        <w:t>ی</w:t>
      </w:r>
      <w:r w:rsidRPr="009F24E4">
        <w:rPr>
          <w:rFonts w:cs="B Mitra" w:hint="cs"/>
          <w:rtl/>
        </w:rPr>
        <w:t>ز اجتماع</w:t>
      </w:r>
      <w:r w:rsidR="00E11D84">
        <w:rPr>
          <w:rFonts w:cs="B Mitra" w:hint="cs"/>
          <w:rtl/>
        </w:rPr>
        <w:t>ی</w:t>
      </w:r>
      <w:r w:rsidRPr="009F24E4">
        <w:rPr>
          <w:rFonts w:cs="B Mitra" w:hint="cs"/>
          <w:rtl/>
        </w:rPr>
        <w:t xml:space="preserve"> است</w:t>
      </w:r>
      <w:r w:rsidR="004711A5" w:rsidRPr="009F24E4">
        <w:rPr>
          <w:rFonts w:cs="B Mitra" w:hint="cs"/>
          <w:rtl/>
        </w:rPr>
        <w:t>.</w:t>
      </w:r>
      <w:r w:rsidRPr="009F24E4">
        <w:rPr>
          <w:rFonts w:cs="B Mitra" w:hint="cs"/>
          <w:rtl/>
        </w:rPr>
        <w:t xml:space="preserve"> </w:t>
      </w:r>
    </w:p>
    <w:p w:rsidR="009731CC" w:rsidRPr="009F24E4" w:rsidRDefault="004711A5" w:rsidP="005D25A5">
      <w:pPr>
        <w:pStyle w:val="TEXT"/>
        <w:spacing w:line="276" w:lineRule="auto"/>
        <w:rPr>
          <w:rFonts w:cs="B Mitra"/>
          <w:rtl/>
        </w:rPr>
      </w:pPr>
      <w:r w:rsidRPr="009F24E4">
        <w:rPr>
          <w:rFonts w:cs="B Mitra" w:hint="cs"/>
          <w:rtl/>
        </w:rPr>
        <w:t>سیستم</w:t>
      </w:r>
      <w:r w:rsidR="009731CC" w:rsidRPr="009F24E4">
        <w:rPr>
          <w:rFonts w:cs="B Mitra" w:hint="cs"/>
          <w:rtl/>
        </w:rPr>
        <w:t>‌ها</w:t>
      </w:r>
      <w:r w:rsidR="00E11D84">
        <w:rPr>
          <w:rFonts w:cs="B Mitra" w:hint="cs"/>
          <w:rtl/>
        </w:rPr>
        <w:t>ی</w:t>
      </w:r>
      <w:r w:rsidR="009731CC" w:rsidRPr="009F24E4">
        <w:rPr>
          <w:rFonts w:cs="B Mitra" w:hint="cs"/>
          <w:rtl/>
        </w:rPr>
        <w:t xml:space="preserve"> آشوبنا</w:t>
      </w:r>
      <w:r w:rsidR="006C7271">
        <w:rPr>
          <w:rFonts w:cs="B Mitra" w:hint="cs"/>
          <w:rtl/>
        </w:rPr>
        <w:t>ک</w:t>
      </w:r>
      <w:r w:rsidR="009731CC" w:rsidRPr="009F24E4">
        <w:rPr>
          <w:rFonts w:cs="B Mitra" w:hint="cs"/>
          <w:rtl/>
        </w:rPr>
        <w:t xml:space="preserve"> جاذب‌ها </w:t>
      </w:r>
      <w:r w:rsidR="00E11D84">
        <w:rPr>
          <w:rFonts w:cs="B Mitra" w:hint="cs"/>
          <w:rtl/>
        </w:rPr>
        <w:t>ی</w:t>
      </w:r>
      <w:r w:rsidR="009731CC" w:rsidRPr="009F24E4">
        <w:rPr>
          <w:rFonts w:cs="B Mitra" w:hint="cs"/>
          <w:rtl/>
        </w:rPr>
        <w:t>ا ربا</w:t>
      </w:r>
      <w:r w:rsidR="00E11D84">
        <w:rPr>
          <w:rFonts w:cs="B Mitra" w:hint="cs"/>
          <w:rtl/>
        </w:rPr>
        <w:t>ی</w:t>
      </w:r>
      <w:r w:rsidR="009731CC" w:rsidRPr="009F24E4">
        <w:rPr>
          <w:rFonts w:cs="B Mitra" w:hint="cs"/>
          <w:rtl/>
        </w:rPr>
        <w:t>نده‌ها</w:t>
      </w:r>
      <w:r w:rsidR="00E11D84">
        <w:rPr>
          <w:rFonts w:cs="B Mitra" w:hint="cs"/>
          <w:rtl/>
        </w:rPr>
        <w:t>یی</w:t>
      </w:r>
      <w:r w:rsidR="009731CC" w:rsidRPr="009F24E4">
        <w:rPr>
          <w:rFonts w:cs="B Mitra" w:hint="cs"/>
          <w:rtl/>
        </w:rPr>
        <w:t xml:space="preserve"> شگرف دارند، </w:t>
      </w:r>
      <w:r w:rsidR="006C7271">
        <w:rPr>
          <w:rFonts w:cs="B Mitra" w:hint="cs"/>
          <w:rtl/>
        </w:rPr>
        <w:t>ک</w:t>
      </w:r>
      <w:r w:rsidR="009731CC" w:rsidRPr="009F24E4">
        <w:rPr>
          <w:rFonts w:cs="B Mitra" w:hint="cs"/>
          <w:rtl/>
        </w:rPr>
        <w:t>ه مدارها</w:t>
      </w:r>
      <w:r w:rsidR="00E11D84">
        <w:rPr>
          <w:rFonts w:cs="B Mitra" w:hint="cs"/>
          <w:rtl/>
        </w:rPr>
        <w:t>یی</w:t>
      </w:r>
      <w:r w:rsidR="009731CC" w:rsidRPr="009F24E4">
        <w:rPr>
          <w:rFonts w:cs="B Mitra" w:hint="cs"/>
          <w:rtl/>
        </w:rPr>
        <w:t xml:space="preserve"> ب</w:t>
      </w:r>
      <w:r w:rsidR="00E11D84">
        <w:rPr>
          <w:rFonts w:cs="B Mitra" w:hint="cs"/>
          <w:rtl/>
        </w:rPr>
        <w:t>ی</w:t>
      </w:r>
      <w:r w:rsidR="009731CC" w:rsidRPr="009F24E4">
        <w:rPr>
          <w:rFonts w:cs="B Mitra" w:hint="cs"/>
          <w:rtl/>
        </w:rPr>
        <w:t>ض</w:t>
      </w:r>
      <w:r w:rsidR="00E11D84">
        <w:rPr>
          <w:rFonts w:cs="B Mitra" w:hint="cs"/>
          <w:rtl/>
        </w:rPr>
        <w:t>ی</w:t>
      </w:r>
      <w:r w:rsidR="009731CC" w:rsidRPr="009F24E4">
        <w:rPr>
          <w:rFonts w:cs="B Mitra" w:hint="cs"/>
          <w:rtl/>
        </w:rPr>
        <w:t xml:space="preserve"> ش</w:t>
      </w:r>
      <w:r w:rsidR="006C7271">
        <w:rPr>
          <w:rFonts w:cs="B Mitra" w:hint="cs"/>
          <w:rtl/>
        </w:rPr>
        <w:t>ک</w:t>
      </w:r>
      <w:r w:rsidR="009731CC" w:rsidRPr="009F24E4">
        <w:rPr>
          <w:rFonts w:cs="B Mitra" w:hint="cs"/>
          <w:rtl/>
        </w:rPr>
        <w:t xml:space="preserve">ل </w:t>
      </w:r>
      <w:r w:rsidR="00E11D84">
        <w:rPr>
          <w:rFonts w:cs="B Mitra" w:hint="cs"/>
          <w:rtl/>
        </w:rPr>
        <w:t>ی</w:t>
      </w:r>
      <w:r w:rsidR="009731CC" w:rsidRPr="009F24E4">
        <w:rPr>
          <w:rFonts w:cs="B Mitra" w:hint="cs"/>
          <w:rtl/>
        </w:rPr>
        <w:t>ا مدور به وجود م</w:t>
      </w:r>
      <w:r w:rsidR="00E11D84">
        <w:rPr>
          <w:rFonts w:cs="B Mitra" w:hint="cs"/>
          <w:rtl/>
        </w:rPr>
        <w:t>ی</w:t>
      </w:r>
      <w:r w:rsidR="009731CC" w:rsidRPr="009F24E4">
        <w:rPr>
          <w:rFonts w:cs="B Mitra" w:hint="cs"/>
          <w:rtl/>
        </w:rPr>
        <w:t>‌آورند. ا</w:t>
      </w:r>
      <w:r w:rsidR="00E11D84">
        <w:rPr>
          <w:rFonts w:cs="B Mitra" w:hint="cs"/>
          <w:rtl/>
        </w:rPr>
        <w:t>ی</w:t>
      </w:r>
      <w:r w:rsidR="009731CC" w:rsidRPr="009F24E4">
        <w:rPr>
          <w:rFonts w:cs="B Mitra" w:hint="cs"/>
          <w:rtl/>
        </w:rPr>
        <w:t>ن مدارها هرگز دق</w:t>
      </w:r>
      <w:r w:rsidR="00E11D84">
        <w:rPr>
          <w:rFonts w:cs="B Mitra" w:hint="cs"/>
          <w:rtl/>
        </w:rPr>
        <w:t>ی</w:t>
      </w:r>
      <w:r w:rsidR="009731CC" w:rsidRPr="009F24E4">
        <w:rPr>
          <w:rFonts w:cs="B Mitra" w:hint="cs"/>
          <w:rtl/>
        </w:rPr>
        <w:t>قاً به همان صورت قبل</w:t>
      </w:r>
      <w:r w:rsidR="00E11D84">
        <w:rPr>
          <w:rFonts w:cs="B Mitra" w:hint="cs"/>
          <w:rtl/>
        </w:rPr>
        <w:t>ی</w:t>
      </w:r>
      <w:r w:rsidR="009731CC" w:rsidRPr="009F24E4">
        <w:rPr>
          <w:rFonts w:cs="B Mitra" w:hint="cs"/>
          <w:rtl/>
        </w:rPr>
        <w:t xml:space="preserve"> ت</w:t>
      </w:r>
      <w:r w:rsidR="006C7271">
        <w:rPr>
          <w:rFonts w:cs="B Mitra" w:hint="cs"/>
          <w:rtl/>
        </w:rPr>
        <w:t>ک</w:t>
      </w:r>
      <w:r w:rsidR="009731CC" w:rsidRPr="009F24E4">
        <w:rPr>
          <w:rFonts w:cs="B Mitra" w:hint="cs"/>
          <w:rtl/>
        </w:rPr>
        <w:t>رار نم</w:t>
      </w:r>
      <w:r w:rsidR="00E11D84">
        <w:rPr>
          <w:rFonts w:cs="B Mitra" w:hint="cs"/>
          <w:rtl/>
        </w:rPr>
        <w:t>ی</w:t>
      </w:r>
      <w:r w:rsidR="009731CC" w:rsidRPr="009F24E4">
        <w:rPr>
          <w:rFonts w:cs="B Mitra" w:hint="cs"/>
          <w:rtl/>
        </w:rPr>
        <w:t>‌شوند اما فضا</w:t>
      </w:r>
      <w:r w:rsidR="00E11D84">
        <w:rPr>
          <w:rFonts w:cs="B Mitra" w:hint="cs"/>
          <w:rtl/>
        </w:rPr>
        <w:t>ی</w:t>
      </w:r>
      <w:r w:rsidR="009731CC" w:rsidRPr="009F24E4">
        <w:rPr>
          <w:rFonts w:cs="B Mitra" w:hint="cs"/>
          <w:rtl/>
        </w:rPr>
        <w:t xml:space="preserve"> حالت را محدود م</w:t>
      </w:r>
      <w:r w:rsidR="00E11D84">
        <w:rPr>
          <w:rFonts w:cs="B Mitra" w:hint="cs"/>
          <w:rtl/>
        </w:rPr>
        <w:t>ی</w:t>
      </w:r>
      <w:r w:rsidR="009731CC" w:rsidRPr="009F24E4">
        <w:rPr>
          <w:rFonts w:cs="B Mitra" w:hint="cs"/>
          <w:rtl/>
        </w:rPr>
        <w:t>‌</w:t>
      </w:r>
      <w:r w:rsidR="006C7271">
        <w:rPr>
          <w:rFonts w:cs="B Mitra" w:hint="cs"/>
          <w:rtl/>
        </w:rPr>
        <w:t>ک</w:t>
      </w:r>
      <w:r w:rsidR="009731CC" w:rsidRPr="009F24E4">
        <w:rPr>
          <w:rFonts w:cs="B Mitra" w:hint="cs"/>
          <w:rtl/>
        </w:rPr>
        <w:t>نند. آب و</w:t>
      </w:r>
      <w:r w:rsidRPr="009F24E4">
        <w:rPr>
          <w:rFonts w:cs="B Mitra" w:hint="cs"/>
          <w:rtl/>
        </w:rPr>
        <w:t xml:space="preserve"> هوا نمونه‌ها</w:t>
      </w:r>
      <w:r w:rsidR="00E11D84">
        <w:rPr>
          <w:rFonts w:cs="B Mitra" w:hint="cs"/>
          <w:rtl/>
        </w:rPr>
        <w:t>یی</w:t>
      </w:r>
      <w:r w:rsidRPr="009F24E4">
        <w:rPr>
          <w:rFonts w:cs="B Mitra" w:hint="cs"/>
          <w:rtl/>
        </w:rPr>
        <w:t xml:space="preserve"> گو</w:t>
      </w:r>
      <w:r w:rsidR="00E11D84">
        <w:rPr>
          <w:rFonts w:cs="B Mitra" w:hint="cs"/>
          <w:rtl/>
        </w:rPr>
        <w:t>ی</w:t>
      </w:r>
      <w:r w:rsidRPr="009F24E4">
        <w:rPr>
          <w:rFonts w:cs="B Mitra" w:hint="cs"/>
          <w:rtl/>
        </w:rPr>
        <w:t>ا برا</w:t>
      </w:r>
      <w:r w:rsidR="00E11D84">
        <w:rPr>
          <w:rFonts w:cs="B Mitra" w:hint="cs"/>
          <w:rtl/>
        </w:rPr>
        <w:t>ی</w:t>
      </w:r>
      <w:r w:rsidRPr="009F24E4">
        <w:rPr>
          <w:rFonts w:cs="B Mitra" w:hint="cs"/>
          <w:rtl/>
        </w:rPr>
        <w:t xml:space="preserve"> سیستم</w:t>
      </w:r>
      <w:r w:rsidR="009731CC" w:rsidRPr="009F24E4">
        <w:rPr>
          <w:rFonts w:cs="B Mitra" w:hint="cs"/>
          <w:rtl/>
        </w:rPr>
        <w:t xml:space="preserve"> آشوبنا</w:t>
      </w:r>
      <w:r w:rsidR="006C7271">
        <w:rPr>
          <w:rFonts w:cs="B Mitra" w:hint="cs"/>
          <w:rtl/>
        </w:rPr>
        <w:t>ک</w:t>
      </w:r>
      <w:r w:rsidR="009731CC" w:rsidRPr="009F24E4">
        <w:rPr>
          <w:rFonts w:cs="B Mitra" w:hint="cs"/>
          <w:rtl/>
        </w:rPr>
        <w:t xml:space="preserve"> است. با تأمل</w:t>
      </w:r>
      <w:r w:rsidR="00E11D84">
        <w:rPr>
          <w:rFonts w:cs="B Mitra" w:hint="cs"/>
          <w:rtl/>
        </w:rPr>
        <w:t>ی</w:t>
      </w:r>
      <w:r w:rsidR="009731CC" w:rsidRPr="009F24E4">
        <w:rPr>
          <w:rFonts w:cs="B Mitra" w:hint="cs"/>
          <w:rtl/>
        </w:rPr>
        <w:t xml:space="preserve"> در جهان و حت</w:t>
      </w:r>
      <w:r w:rsidR="00E11D84">
        <w:rPr>
          <w:rFonts w:cs="B Mitra" w:hint="cs"/>
          <w:rtl/>
        </w:rPr>
        <w:t>ی</w:t>
      </w:r>
      <w:r w:rsidR="009731CC" w:rsidRPr="009F24E4">
        <w:rPr>
          <w:rFonts w:cs="B Mitra" w:hint="cs"/>
          <w:rtl/>
        </w:rPr>
        <w:t xml:space="preserve"> با وجود الگوها و محدود</w:t>
      </w:r>
      <w:r w:rsidR="00E11D84">
        <w:rPr>
          <w:rFonts w:cs="B Mitra" w:hint="cs"/>
          <w:rtl/>
        </w:rPr>
        <w:t>ی</w:t>
      </w:r>
      <w:r w:rsidR="009731CC" w:rsidRPr="009F24E4">
        <w:rPr>
          <w:rFonts w:cs="B Mitra" w:hint="cs"/>
          <w:rtl/>
        </w:rPr>
        <w:t>ت‌ها</w:t>
      </w:r>
      <w:r w:rsidR="00E11D84">
        <w:rPr>
          <w:rFonts w:cs="B Mitra" w:hint="cs"/>
          <w:rtl/>
        </w:rPr>
        <w:t>ی</w:t>
      </w:r>
      <w:r w:rsidR="009731CC" w:rsidRPr="009F24E4">
        <w:rPr>
          <w:rFonts w:cs="B Mitra" w:hint="cs"/>
          <w:rtl/>
        </w:rPr>
        <w:t xml:space="preserve"> قابل پ</w:t>
      </w:r>
      <w:r w:rsidR="00E11D84">
        <w:rPr>
          <w:rFonts w:cs="B Mitra" w:hint="cs"/>
          <w:rtl/>
        </w:rPr>
        <w:t>ی</w:t>
      </w:r>
      <w:r w:rsidR="009731CC" w:rsidRPr="009F24E4">
        <w:rPr>
          <w:rFonts w:cs="B Mitra" w:hint="cs"/>
          <w:rtl/>
        </w:rPr>
        <w:t>ش‌ب</w:t>
      </w:r>
      <w:r w:rsidR="00E11D84">
        <w:rPr>
          <w:rFonts w:cs="B Mitra" w:hint="cs"/>
          <w:rtl/>
        </w:rPr>
        <w:t>ی</w:t>
      </w:r>
      <w:r w:rsidR="009731CC" w:rsidRPr="009F24E4">
        <w:rPr>
          <w:rFonts w:cs="B Mitra" w:hint="cs"/>
          <w:rtl/>
        </w:rPr>
        <w:t>ن</w:t>
      </w:r>
      <w:r w:rsidR="00E11D84">
        <w:rPr>
          <w:rFonts w:cs="B Mitra" w:hint="cs"/>
          <w:rtl/>
        </w:rPr>
        <w:t>ی</w:t>
      </w:r>
      <w:r w:rsidR="009731CC" w:rsidRPr="009F24E4">
        <w:rPr>
          <w:rFonts w:cs="B Mitra" w:hint="cs"/>
          <w:rtl/>
        </w:rPr>
        <w:t>، هرگز نم</w:t>
      </w:r>
      <w:r w:rsidR="00E11D84">
        <w:rPr>
          <w:rFonts w:cs="B Mitra" w:hint="cs"/>
          <w:rtl/>
        </w:rPr>
        <w:t>ی</w:t>
      </w:r>
      <w:r w:rsidR="009731CC" w:rsidRPr="009F24E4">
        <w:rPr>
          <w:rFonts w:cs="B Mitra" w:hint="cs"/>
          <w:rtl/>
        </w:rPr>
        <w:t>‌توان شاهد ت</w:t>
      </w:r>
      <w:r w:rsidR="006C7271">
        <w:rPr>
          <w:rFonts w:cs="B Mitra" w:hint="cs"/>
          <w:rtl/>
        </w:rPr>
        <w:t>ک</w:t>
      </w:r>
      <w:r w:rsidR="009731CC" w:rsidRPr="009F24E4">
        <w:rPr>
          <w:rFonts w:cs="B Mitra" w:hint="cs"/>
          <w:rtl/>
        </w:rPr>
        <w:t>رار وضع</w:t>
      </w:r>
      <w:r w:rsidR="00E11D84">
        <w:rPr>
          <w:rFonts w:cs="B Mitra" w:hint="cs"/>
          <w:rtl/>
        </w:rPr>
        <w:t>ی</w:t>
      </w:r>
      <w:r w:rsidR="009731CC" w:rsidRPr="009F24E4">
        <w:rPr>
          <w:rFonts w:cs="B Mitra" w:hint="cs"/>
          <w:rtl/>
        </w:rPr>
        <w:t>ت‌ها</w:t>
      </w:r>
      <w:r w:rsidR="00E11D84">
        <w:rPr>
          <w:rFonts w:cs="B Mitra" w:hint="cs"/>
          <w:rtl/>
        </w:rPr>
        <w:t>یی</w:t>
      </w:r>
      <w:r w:rsidR="009731CC" w:rsidRPr="009F24E4">
        <w:rPr>
          <w:rFonts w:cs="B Mitra" w:hint="cs"/>
          <w:rtl/>
        </w:rPr>
        <w:t xml:space="preserve"> همانند در م</w:t>
      </w:r>
      <w:r w:rsidR="006C7271">
        <w:rPr>
          <w:rFonts w:cs="B Mitra" w:hint="cs"/>
          <w:rtl/>
        </w:rPr>
        <w:t>ک</w:t>
      </w:r>
      <w:r w:rsidR="009731CC" w:rsidRPr="009F24E4">
        <w:rPr>
          <w:rFonts w:cs="B Mitra" w:hint="cs"/>
          <w:rtl/>
        </w:rPr>
        <w:t>ان</w:t>
      </w:r>
      <w:r w:rsidR="00E11D84">
        <w:rPr>
          <w:rFonts w:cs="B Mitra" w:hint="cs"/>
          <w:rtl/>
        </w:rPr>
        <w:t>ی</w:t>
      </w:r>
      <w:r w:rsidR="009731CC" w:rsidRPr="009F24E4">
        <w:rPr>
          <w:rFonts w:cs="B Mitra" w:hint="cs"/>
          <w:rtl/>
        </w:rPr>
        <w:t xml:space="preserve"> مشخ</w:t>
      </w:r>
      <w:r w:rsidRPr="009F24E4">
        <w:rPr>
          <w:rFonts w:cs="B Mitra" w:hint="cs"/>
          <w:rtl/>
        </w:rPr>
        <w:t>ص بود. هر چند احتمال دارد سیستم</w:t>
      </w:r>
      <w:r w:rsidR="009731CC" w:rsidRPr="009F24E4">
        <w:rPr>
          <w:rFonts w:cs="B Mitra" w:hint="cs"/>
          <w:rtl/>
        </w:rPr>
        <w:t xml:space="preserve"> هنگام تغ</w:t>
      </w:r>
      <w:r w:rsidR="00E11D84">
        <w:rPr>
          <w:rFonts w:cs="B Mitra" w:hint="cs"/>
          <w:rtl/>
        </w:rPr>
        <w:t>یی</w:t>
      </w:r>
      <w:r w:rsidR="009731CC" w:rsidRPr="009F24E4">
        <w:rPr>
          <w:rFonts w:cs="B Mitra" w:hint="cs"/>
          <w:rtl/>
        </w:rPr>
        <w:t>ر پارامترها، به دل</w:t>
      </w:r>
      <w:r w:rsidR="00E11D84">
        <w:rPr>
          <w:rFonts w:cs="B Mitra" w:hint="cs"/>
          <w:rtl/>
        </w:rPr>
        <w:t>ی</w:t>
      </w:r>
      <w:r w:rsidR="009731CC" w:rsidRPr="009F24E4">
        <w:rPr>
          <w:rFonts w:cs="B Mitra" w:hint="cs"/>
          <w:rtl/>
        </w:rPr>
        <w:t xml:space="preserve">ل وجود جاذب </w:t>
      </w:r>
      <w:r w:rsidR="00E11D84">
        <w:rPr>
          <w:rFonts w:cs="B Mitra" w:hint="cs"/>
          <w:rtl/>
        </w:rPr>
        <w:t>ی</w:t>
      </w:r>
      <w:r w:rsidR="009731CC" w:rsidRPr="009F24E4">
        <w:rPr>
          <w:rFonts w:cs="B Mitra" w:hint="cs"/>
          <w:rtl/>
        </w:rPr>
        <w:t>ا ربا</w:t>
      </w:r>
      <w:r w:rsidR="00E11D84">
        <w:rPr>
          <w:rFonts w:cs="B Mitra" w:hint="cs"/>
          <w:rtl/>
        </w:rPr>
        <w:t>ی</w:t>
      </w:r>
      <w:r w:rsidR="009731CC" w:rsidRPr="009F24E4">
        <w:rPr>
          <w:rFonts w:cs="B Mitra" w:hint="cs"/>
          <w:rtl/>
        </w:rPr>
        <w:t>نده‌ها</w:t>
      </w:r>
      <w:r w:rsidR="00E11D84">
        <w:rPr>
          <w:rFonts w:cs="B Mitra" w:hint="cs"/>
          <w:rtl/>
        </w:rPr>
        <w:t>ی</w:t>
      </w:r>
      <w:r w:rsidR="009731CC" w:rsidRPr="009F24E4">
        <w:rPr>
          <w:rFonts w:cs="B Mitra" w:hint="cs"/>
          <w:rtl/>
        </w:rPr>
        <w:t xml:space="preserve"> آشوبنا</w:t>
      </w:r>
      <w:r w:rsidR="006C7271">
        <w:rPr>
          <w:rFonts w:cs="B Mitra" w:hint="cs"/>
          <w:rtl/>
        </w:rPr>
        <w:t>ک</w:t>
      </w:r>
      <w:r w:rsidR="009731CC" w:rsidRPr="009F24E4">
        <w:rPr>
          <w:rFonts w:cs="B Mitra" w:hint="cs"/>
          <w:rtl/>
        </w:rPr>
        <w:t xml:space="preserve">، </w:t>
      </w:r>
      <w:r w:rsidR="006C7271">
        <w:rPr>
          <w:rFonts w:cs="B Mitra" w:hint="cs"/>
          <w:rtl/>
        </w:rPr>
        <w:t>ک</w:t>
      </w:r>
      <w:r w:rsidR="009731CC" w:rsidRPr="009F24E4">
        <w:rPr>
          <w:rFonts w:cs="B Mitra" w:hint="cs"/>
          <w:rtl/>
        </w:rPr>
        <w:t>ه توابع آمار</w:t>
      </w:r>
      <w:r w:rsidR="00E11D84">
        <w:rPr>
          <w:rFonts w:cs="B Mitra" w:hint="cs"/>
          <w:rtl/>
        </w:rPr>
        <w:t>ی</w:t>
      </w:r>
      <w:r w:rsidR="009731CC" w:rsidRPr="009F24E4">
        <w:rPr>
          <w:rFonts w:cs="B Mitra" w:hint="cs"/>
          <w:rtl/>
        </w:rPr>
        <w:t xml:space="preserve"> </w:t>
      </w:r>
      <w:r w:rsidR="00E11D84">
        <w:rPr>
          <w:rFonts w:cs="B Mitra" w:hint="cs"/>
          <w:rtl/>
        </w:rPr>
        <w:t>ی</w:t>
      </w:r>
      <w:r w:rsidR="006C7271">
        <w:rPr>
          <w:rFonts w:cs="B Mitra" w:hint="cs"/>
          <w:rtl/>
        </w:rPr>
        <w:t>ک</w:t>
      </w:r>
      <w:r w:rsidR="009731CC" w:rsidRPr="009F24E4">
        <w:rPr>
          <w:rFonts w:cs="B Mitra" w:hint="cs"/>
          <w:rtl/>
        </w:rPr>
        <w:t>سان</w:t>
      </w:r>
      <w:r w:rsidR="00E11D84">
        <w:rPr>
          <w:rFonts w:cs="B Mitra" w:hint="cs"/>
          <w:rtl/>
        </w:rPr>
        <w:t>ی</w:t>
      </w:r>
      <w:r w:rsidR="009731CC" w:rsidRPr="009F24E4">
        <w:rPr>
          <w:rFonts w:cs="B Mitra" w:hint="cs"/>
          <w:rtl/>
        </w:rPr>
        <w:t xml:space="preserve"> دارند، باز ثابت باق</w:t>
      </w:r>
      <w:r w:rsidR="00E11D84">
        <w:rPr>
          <w:rFonts w:cs="B Mitra" w:hint="cs"/>
          <w:rtl/>
        </w:rPr>
        <w:t>ی</w:t>
      </w:r>
      <w:r w:rsidR="009731CC" w:rsidRPr="009F24E4">
        <w:rPr>
          <w:rFonts w:cs="B Mitra" w:hint="cs"/>
          <w:rtl/>
        </w:rPr>
        <w:t xml:space="preserve"> ب</w:t>
      </w:r>
      <w:r w:rsidRPr="009F24E4">
        <w:rPr>
          <w:rFonts w:cs="B Mitra" w:hint="cs"/>
          <w:rtl/>
        </w:rPr>
        <w:t>ماند، در ع</w:t>
      </w:r>
      <w:r w:rsidR="00E11D84">
        <w:rPr>
          <w:rFonts w:cs="B Mitra" w:hint="cs"/>
          <w:rtl/>
        </w:rPr>
        <w:t>ی</w:t>
      </w:r>
      <w:r w:rsidRPr="009F24E4">
        <w:rPr>
          <w:rFonts w:cs="B Mitra" w:hint="cs"/>
          <w:rtl/>
        </w:rPr>
        <w:t>ن حال مم</w:t>
      </w:r>
      <w:r w:rsidR="006C7271">
        <w:rPr>
          <w:rFonts w:cs="B Mitra" w:hint="cs"/>
          <w:rtl/>
        </w:rPr>
        <w:t>ک</w:t>
      </w:r>
      <w:r w:rsidRPr="009F24E4">
        <w:rPr>
          <w:rFonts w:cs="B Mitra" w:hint="cs"/>
          <w:rtl/>
        </w:rPr>
        <w:t>ن است سیستم</w:t>
      </w:r>
      <w:r w:rsidR="009731CC" w:rsidRPr="009F24E4">
        <w:rPr>
          <w:rFonts w:cs="B Mitra" w:hint="cs"/>
          <w:rtl/>
        </w:rPr>
        <w:t xml:space="preserve"> هنگام عبور از سطوح مختلف، ناگهان جذب ربا</w:t>
      </w:r>
      <w:r w:rsidR="00E11D84">
        <w:rPr>
          <w:rFonts w:cs="B Mitra" w:hint="cs"/>
          <w:rtl/>
        </w:rPr>
        <w:t>ی</w:t>
      </w:r>
      <w:r w:rsidR="009731CC" w:rsidRPr="009F24E4">
        <w:rPr>
          <w:rFonts w:cs="B Mitra" w:hint="cs"/>
          <w:rtl/>
        </w:rPr>
        <w:t>نده‌ا</w:t>
      </w:r>
      <w:r w:rsidR="00E11D84">
        <w:rPr>
          <w:rFonts w:cs="B Mitra" w:hint="cs"/>
          <w:rtl/>
        </w:rPr>
        <w:t>ی</w:t>
      </w:r>
      <w:r w:rsidR="009731CC" w:rsidRPr="009F24E4">
        <w:rPr>
          <w:rFonts w:cs="B Mitra" w:hint="cs"/>
          <w:rtl/>
        </w:rPr>
        <w:t xml:space="preserve"> د</w:t>
      </w:r>
      <w:r w:rsidR="00E11D84">
        <w:rPr>
          <w:rFonts w:cs="B Mitra" w:hint="cs"/>
          <w:rtl/>
        </w:rPr>
        <w:t>ی</w:t>
      </w:r>
      <w:r w:rsidR="009731CC" w:rsidRPr="009F24E4">
        <w:rPr>
          <w:rFonts w:cs="B Mitra" w:hint="cs"/>
          <w:rtl/>
        </w:rPr>
        <w:t>گر شود. به دل</w:t>
      </w:r>
      <w:r w:rsidR="00E11D84">
        <w:rPr>
          <w:rFonts w:cs="B Mitra" w:hint="cs"/>
          <w:rtl/>
        </w:rPr>
        <w:t>ی</w:t>
      </w:r>
      <w:r w:rsidRPr="009F24E4">
        <w:rPr>
          <w:rFonts w:cs="B Mitra" w:hint="cs"/>
          <w:rtl/>
        </w:rPr>
        <w:t>ل هم</w:t>
      </w:r>
      <w:r w:rsidR="00E11D84">
        <w:rPr>
          <w:rFonts w:cs="B Mitra" w:hint="cs"/>
          <w:rtl/>
        </w:rPr>
        <w:t>ی</w:t>
      </w:r>
      <w:r w:rsidRPr="009F24E4">
        <w:rPr>
          <w:rFonts w:cs="B Mitra" w:hint="cs"/>
          <w:rtl/>
        </w:rPr>
        <w:t>ن وابستگ</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ان رفتار سیستم</w:t>
      </w:r>
      <w:r w:rsidR="009731CC" w:rsidRPr="009F24E4">
        <w:rPr>
          <w:rFonts w:cs="B Mitra" w:hint="cs"/>
          <w:rtl/>
        </w:rPr>
        <w:t xml:space="preserve"> و وجود ربا</w:t>
      </w:r>
      <w:r w:rsidR="00E11D84">
        <w:rPr>
          <w:rFonts w:cs="B Mitra" w:hint="cs"/>
          <w:rtl/>
        </w:rPr>
        <w:t>ی</w:t>
      </w:r>
      <w:r w:rsidR="009731CC" w:rsidRPr="009F24E4">
        <w:rPr>
          <w:rFonts w:cs="B Mitra" w:hint="cs"/>
          <w:rtl/>
        </w:rPr>
        <w:t>نده‌ها</w:t>
      </w:r>
      <w:r w:rsidR="00E11D84">
        <w:rPr>
          <w:rFonts w:cs="B Mitra" w:hint="cs"/>
          <w:rtl/>
        </w:rPr>
        <w:t>ی</w:t>
      </w:r>
      <w:r w:rsidRPr="009F24E4">
        <w:rPr>
          <w:rFonts w:cs="B Mitra" w:hint="cs"/>
          <w:rtl/>
        </w:rPr>
        <w:t xml:space="preserve"> شگرف است </w:t>
      </w:r>
      <w:r w:rsidR="006C7271">
        <w:rPr>
          <w:rFonts w:cs="B Mitra" w:hint="cs"/>
          <w:rtl/>
        </w:rPr>
        <w:t>ک</w:t>
      </w:r>
      <w:r w:rsidRPr="009F24E4">
        <w:rPr>
          <w:rFonts w:cs="B Mitra" w:hint="cs"/>
          <w:rtl/>
        </w:rPr>
        <w:t>ه نم</w:t>
      </w:r>
      <w:r w:rsidR="00E11D84">
        <w:rPr>
          <w:rFonts w:cs="B Mitra" w:hint="cs"/>
          <w:rtl/>
        </w:rPr>
        <w:t>ی</w:t>
      </w:r>
      <w:r w:rsidRPr="009F24E4">
        <w:rPr>
          <w:rFonts w:cs="B Mitra" w:hint="cs"/>
          <w:rtl/>
        </w:rPr>
        <w:t>‌توان از سیستم</w:t>
      </w:r>
      <w:r w:rsidR="009731CC" w:rsidRPr="009F24E4">
        <w:rPr>
          <w:rFonts w:cs="B Mitra" w:hint="cs"/>
          <w:rtl/>
        </w:rPr>
        <w:t xml:space="preserve"> انتظار داشت حتماً به وضع</w:t>
      </w:r>
      <w:r w:rsidR="00E11D84">
        <w:rPr>
          <w:rFonts w:cs="B Mitra" w:hint="cs"/>
          <w:rtl/>
        </w:rPr>
        <w:t>ی</w:t>
      </w:r>
      <w:r w:rsidR="009731CC" w:rsidRPr="009F24E4">
        <w:rPr>
          <w:rFonts w:cs="B Mitra" w:hint="cs"/>
          <w:rtl/>
        </w:rPr>
        <w:t>ت اول</w:t>
      </w:r>
      <w:r w:rsidR="00E11D84">
        <w:rPr>
          <w:rFonts w:cs="B Mitra" w:hint="cs"/>
          <w:rtl/>
        </w:rPr>
        <w:t>ی</w:t>
      </w:r>
      <w:r w:rsidR="009731CC" w:rsidRPr="009F24E4">
        <w:rPr>
          <w:rFonts w:cs="B Mitra" w:hint="cs"/>
          <w:rtl/>
        </w:rPr>
        <w:t>ه خود بازگرد</w:t>
      </w:r>
      <w:r w:rsidRPr="009F24E4">
        <w:rPr>
          <w:rFonts w:cs="B Mitra" w:hint="cs"/>
          <w:rtl/>
        </w:rPr>
        <w:t>د.</w:t>
      </w:r>
      <w:r w:rsidR="009731CC" w:rsidRPr="009F24E4">
        <w:rPr>
          <w:rFonts w:cs="B Mitra" w:hint="cs"/>
          <w:rtl/>
        </w:rPr>
        <w:t xml:space="preserve"> </w:t>
      </w:r>
    </w:p>
    <w:p w:rsidR="009731CC" w:rsidRPr="009F24E4" w:rsidRDefault="004711A5" w:rsidP="005D25A5">
      <w:pPr>
        <w:pStyle w:val="TEXT"/>
        <w:spacing w:line="276" w:lineRule="auto"/>
        <w:rPr>
          <w:rFonts w:cs="B Mitra"/>
          <w:rtl/>
        </w:rPr>
      </w:pPr>
      <w:r w:rsidRPr="009F24E4">
        <w:rPr>
          <w:rFonts w:cs="B Mitra" w:hint="cs"/>
          <w:rtl/>
        </w:rPr>
        <w:t>سیستم</w:t>
      </w:r>
      <w:r w:rsidR="009731CC" w:rsidRPr="009F24E4">
        <w:rPr>
          <w:rFonts w:cs="B Mitra" w:hint="cs"/>
          <w:rtl/>
        </w:rPr>
        <w:t>‌ها</w:t>
      </w:r>
      <w:r w:rsidR="00E11D84">
        <w:rPr>
          <w:rFonts w:cs="B Mitra" w:hint="cs"/>
          <w:rtl/>
        </w:rPr>
        <w:t>ی</w:t>
      </w:r>
      <w:r w:rsidR="009731CC" w:rsidRPr="009F24E4">
        <w:rPr>
          <w:rFonts w:cs="B Mitra" w:hint="cs"/>
          <w:rtl/>
        </w:rPr>
        <w:t xml:space="preserve"> آشوبنا</w:t>
      </w:r>
      <w:r w:rsidR="006C7271">
        <w:rPr>
          <w:rFonts w:cs="B Mitra" w:hint="cs"/>
          <w:rtl/>
        </w:rPr>
        <w:t>ک</w:t>
      </w:r>
      <w:r w:rsidR="009731CC" w:rsidRPr="009F24E4">
        <w:rPr>
          <w:rFonts w:cs="B Mitra" w:hint="cs"/>
          <w:rtl/>
        </w:rPr>
        <w:t xml:space="preserve"> حت</w:t>
      </w:r>
      <w:r w:rsidR="00E11D84">
        <w:rPr>
          <w:rFonts w:cs="B Mitra" w:hint="cs"/>
          <w:rtl/>
        </w:rPr>
        <w:t>ی</w:t>
      </w:r>
      <w:r w:rsidR="009731CC" w:rsidRPr="009F24E4">
        <w:rPr>
          <w:rFonts w:cs="B Mitra" w:hint="cs"/>
          <w:rtl/>
        </w:rPr>
        <w:t xml:space="preserve"> با وجود مبان</w:t>
      </w:r>
      <w:r w:rsidR="00E11D84">
        <w:rPr>
          <w:rFonts w:cs="B Mitra" w:hint="cs"/>
          <w:rtl/>
        </w:rPr>
        <w:t>ی</w:t>
      </w:r>
      <w:r w:rsidR="009731CC" w:rsidRPr="009F24E4">
        <w:rPr>
          <w:rFonts w:cs="B Mitra" w:hint="cs"/>
          <w:rtl/>
        </w:rPr>
        <w:t xml:space="preserve"> ساده معادلات قادرند ناگهان دگرگون شوند. </w:t>
      </w:r>
      <w:r w:rsidR="00E11D84">
        <w:rPr>
          <w:rFonts w:cs="B Mitra" w:hint="cs"/>
          <w:rtl/>
        </w:rPr>
        <w:t>ی</w:t>
      </w:r>
      <w:r w:rsidR="006C7271">
        <w:rPr>
          <w:rFonts w:cs="B Mitra" w:hint="cs"/>
          <w:rtl/>
        </w:rPr>
        <w:t>ک</w:t>
      </w:r>
      <w:r w:rsidR="00E11D84">
        <w:rPr>
          <w:rFonts w:cs="B Mitra" w:hint="cs"/>
          <w:rtl/>
        </w:rPr>
        <w:t>ی</w:t>
      </w:r>
      <w:r w:rsidR="009731CC" w:rsidRPr="009F24E4">
        <w:rPr>
          <w:rFonts w:cs="B Mitra" w:hint="cs"/>
          <w:rtl/>
        </w:rPr>
        <w:t xml:space="preserve"> از بن</w:t>
      </w:r>
      <w:r w:rsidR="00E11D84">
        <w:rPr>
          <w:rFonts w:cs="B Mitra" w:hint="cs"/>
          <w:rtl/>
        </w:rPr>
        <w:t>ی</w:t>
      </w:r>
      <w:r w:rsidR="009731CC" w:rsidRPr="009F24E4">
        <w:rPr>
          <w:rFonts w:cs="B Mitra" w:hint="cs"/>
          <w:rtl/>
        </w:rPr>
        <w:t>ادها</w:t>
      </w:r>
      <w:r w:rsidR="00E11D84">
        <w:rPr>
          <w:rFonts w:cs="B Mitra" w:hint="cs"/>
          <w:rtl/>
        </w:rPr>
        <w:t>ی</w:t>
      </w:r>
      <w:r w:rsidR="009731CC" w:rsidRPr="009F24E4">
        <w:rPr>
          <w:rFonts w:cs="B Mitra" w:hint="cs"/>
          <w:rtl/>
        </w:rPr>
        <w:t xml:space="preserve"> مهم تئور</w:t>
      </w:r>
      <w:r w:rsidR="00E11D84">
        <w:rPr>
          <w:rFonts w:cs="B Mitra" w:hint="cs"/>
          <w:rtl/>
        </w:rPr>
        <w:t>ی</w:t>
      </w:r>
      <w:r w:rsidR="009731CC" w:rsidRPr="009F24E4">
        <w:rPr>
          <w:rFonts w:cs="B Mitra" w:hint="cs"/>
          <w:rtl/>
        </w:rPr>
        <w:t xml:space="preserve"> آشوب، درون‌زا بودن </w:t>
      </w:r>
      <w:r w:rsidRPr="009F24E4">
        <w:rPr>
          <w:rFonts w:cs="B Mitra" w:hint="cs"/>
          <w:rtl/>
        </w:rPr>
        <w:t>تغ</w:t>
      </w:r>
      <w:r w:rsidR="00E11D84">
        <w:rPr>
          <w:rFonts w:cs="B Mitra" w:hint="cs"/>
          <w:rtl/>
        </w:rPr>
        <w:t>یی</w:t>
      </w:r>
      <w:r w:rsidRPr="009F24E4">
        <w:rPr>
          <w:rFonts w:cs="B Mitra" w:hint="cs"/>
          <w:rtl/>
        </w:rPr>
        <w:t>ر نما</w:t>
      </w:r>
      <w:r w:rsidR="00E11D84">
        <w:rPr>
          <w:rFonts w:cs="B Mitra" w:hint="cs"/>
          <w:rtl/>
        </w:rPr>
        <w:t>ی</w:t>
      </w:r>
      <w:r w:rsidRPr="009F24E4">
        <w:rPr>
          <w:rFonts w:cs="B Mitra" w:hint="cs"/>
          <w:rtl/>
        </w:rPr>
        <w:t>ش</w:t>
      </w:r>
      <w:r w:rsidR="00E11D84">
        <w:rPr>
          <w:rFonts w:cs="B Mitra" w:hint="cs"/>
          <w:rtl/>
        </w:rPr>
        <w:t>ی</w:t>
      </w:r>
      <w:r w:rsidRPr="009F24E4">
        <w:rPr>
          <w:rFonts w:cs="B Mitra" w:hint="cs"/>
          <w:rtl/>
        </w:rPr>
        <w:t xml:space="preserve"> در سیستم</w:t>
      </w:r>
      <w:r w:rsidR="009731CC" w:rsidRPr="009F24E4">
        <w:rPr>
          <w:rFonts w:cs="B Mitra" w:hint="cs"/>
          <w:rtl/>
        </w:rPr>
        <w:t xml:space="preserve"> است. چنان</w:t>
      </w:r>
      <w:r w:rsidR="006C7271">
        <w:rPr>
          <w:rFonts w:cs="B Mitra" w:hint="cs"/>
          <w:rtl/>
        </w:rPr>
        <w:t>ک</w:t>
      </w:r>
      <w:r w:rsidR="009731CC" w:rsidRPr="009F24E4">
        <w:rPr>
          <w:rFonts w:cs="B Mitra" w:hint="cs"/>
          <w:rtl/>
        </w:rPr>
        <w:t>ه گونه‌ا</w:t>
      </w:r>
      <w:r w:rsidR="00E11D84">
        <w:rPr>
          <w:rFonts w:cs="B Mitra" w:hint="cs"/>
          <w:rtl/>
        </w:rPr>
        <w:t>ی</w:t>
      </w:r>
      <w:r w:rsidR="009731CC" w:rsidRPr="009F24E4">
        <w:rPr>
          <w:rFonts w:cs="B Mitra" w:hint="cs"/>
          <w:rtl/>
        </w:rPr>
        <w:t xml:space="preserve"> خاص در جمع</w:t>
      </w:r>
      <w:r w:rsidR="00E11D84">
        <w:rPr>
          <w:rFonts w:cs="B Mitra" w:hint="cs"/>
          <w:rtl/>
        </w:rPr>
        <w:t>ی</w:t>
      </w:r>
      <w:r w:rsidR="009731CC" w:rsidRPr="009F24E4">
        <w:rPr>
          <w:rFonts w:cs="B Mitra" w:hint="cs"/>
          <w:rtl/>
        </w:rPr>
        <w:t>ت هرگز به علت اثر ن</w:t>
      </w:r>
      <w:r w:rsidR="00E11D84">
        <w:rPr>
          <w:rFonts w:cs="B Mitra" w:hint="cs"/>
          <w:rtl/>
        </w:rPr>
        <w:t>ی</w:t>
      </w:r>
      <w:r w:rsidR="009731CC" w:rsidRPr="009F24E4">
        <w:rPr>
          <w:rFonts w:cs="B Mitra" w:hint="cs"/>
          <w:rtl/>
        </w:rPr>
        <w:t>رو</w:t>
      </w:r>
      <w:r w:rsidR="00E11D84">
        <w:rPr>
          <w:rFonts w:cs="B Mitra" w:hint="cs"/>
          <w:rtl/>
        </w:rPr>
        <w:t>یی</w:t>
      </w:r>
      <w:r w:rsidR="009731CC" w:rsidRPr="009F24E4">
        <w:rPr>
          <w:rFonts w:cs="B Mitra" w:hint="cs"/>
          <w:rtl/>
        </w:rPr>
        <w:t xml:space="preserve"> ماورائ</w:t>
      </w:r>
      <w:r w:rsidR="00E11D84">
        <w:rPr>
          <w:rFonts w:cs="B Mitra" w:hint="cs"/>
          <w:rtl/>
        </w:rPr>
        <w:t>ی</w:t>
      </w:r>
      <w:r w:rsidR="009731CC" w:rsidRPr="009F24E4">
        <w:rPr>
          <w:rFonts w:cs="B Mitra" w:hint="cs"/>
          <w:rtl/>
        </w:rPr>
        <w:t xml:space="preserve"> نابود نم</w:t>
      </w:r>
      <w:r w:rsidR="00E11D84">
        <w:rPr>
          <w:rFonts w:cs="B Mitra" w:hint="cs"/>
          <w:rtl/>
        </w:rPr>
        <w:t>ی</w:t>
      </w:r>
      <w:r w:rsidR="009731CC" w:rsidRPr="009F24E4">
        <w:rPr>
          <w:rFonts w:cs="B Mitra" w:hint="cs"/>
          <w:rtl/>
        </w:rPr>
        <w:t>‌شود، بل</w:t>
      </w:r>
      <w:r w:rsidR="006C7271">
        <w:rPr>
          <w:rFonts w:cs="B Mitra" w:hint="cs"/>
          <w:rtl/>
        </w:rPr>
        <w:t>ک</w:t>
      </w:r>
      <w:r w:rsidR="009731CC" w:rsidRPr="009F24E4">
        <w:rPr>
          <w:rFonts w:cs="B Mitra" w:hint="cs"/>
          <w:rtl/>
        </w:rPr>
        <w:t>ه ا</w:t>
      </w:r>
      <w:r w:rsidR="00E11D84">
        <w:rPr>
          <w:rFonts w:cs="B Mitra" w:hint="cs"/>
          <w:rtl/>
        </w:rPr>
        <w:t>ی</w:t>
      </w:r>
      <w:r w:rsidR="009731CC" w:rsidRPr="009F24E4">
        <w:rPr>
          <w:rFonts w:cs="B Mitra" w:hint="cs"/>
          <w:rtl/>
        </w:rPr>
        <w:t>ن نا</w:t>
      </w:r>
      <w:r w:rsidRPr="009F24E4">
        <w:rPr>
          <w:rFonts w:cs="B Mitra" w:hint="cs"/>
          <w:rtl/>
        </w:rPr>
        <w:t>بود</w:t>
      </w:r>
      <w:r w:rsidR="00E11D84">
        <w:rPr>
          <w:rFonts w:cs="B Mitra" w:hint="cs"/>
          <w:rtl/>
        </w:rPr>
        <w:t>ی</w:t>
      </w:r>
      <w:r w:rsidRPr="009F24E4">
        <w:rPr>
          <w:rFonts w:cs="B Mitra" w:hint="cs"/>
          <w:rtl/>
        </w:rPr>
        <w:t xml:space="preserve"> نت</w:t>
      </w:r>
      <w:r w:rsidR="00E11D84">
        <w:rPr>
          <w:rFonts w:cs="B Mitra" w:hint="cs"/>
          <w:rtl/>
        </w:rPr>
        <w:t>ی</w:t>
      </w:r>
      <w:r w:rsidRPr="009F24E4">
        <w:rPr>
          <w:rFonts w:cs="B Mitra" w:hint="cs"/>
          <w:rtl/>
        </w:rPr>
        <w:t>جه پو</w:t>
      </w:r>
      <w:r w:rsidR="00E11D84">
        <w:rPr>
          <w:rFonts w:cs="B Mitra" w:hint="cs"/>
          <w:rtl/>
        </w:rPr>
        <w:t>ی</w:t>
      </w:r>
      <w:r w:rsidRPr="009F24E4">
        <w:rPr>
          <w:rFonts w:cs="B Mitra" w:hint="cs"/>
          <w:rtl/>
        </w:rPr>
        <w:t>ا</w:t>
      </w:r>
      <w:r w:rsidR="00E11D84">
        <w:rPr>
          <w:rFonts w:cs="B Mitra" w:hint="cs"/>
          <w:rtl/>
        </w:rPr>
        <w:t>یی</w:t>
      </w:r>
      <w:r w:rsidRPr="009F24E4">
        <w:rPr>
          <w:rFonts w:cs="B Mitra" w:hint="cs"/>
          <w:rtl/>
        </w:rPr>
        <w:t>‌ها</w:t>
      </w:r>
      <w:r w:rsidR="00E11D84">
        <w:rPr>
          <w:rFonts w:cs="B Mitra" w:hint="cs"/>
          <w:rtl/>
        </w:rPr>
        <w:t>ی</w:t>
      </w:r>
      <w:r w:rsidRPr="009F24E4">
        <w:rPr>
          <w:rFonts w:cs="B Mitra" w:hint="cs"/>
          <w:rtl/>
        </w:rPr>
        <w:t xml:space="preserve"> خود سیستم</w:t>
      </w:r>
      <w:r w:rsidR="009731CC" w:rsidRPr="009F24E4">
        <w:rPr>
          <w:rFonts w:cs="B Mitra" w:hint="cs"/>
          <w:rtl/>
        </w:rPr>
        <w:t xml:space="preserve"> است. به هم</w:t>
      </w:r>
      <w:r w:rsidR="00E11D84">
        <w:rPr>
          <w:rFonts w:cs="B Mitra" w:hint="cs"/>
          <w:rtl/>
        </w:rPr>
        <w:t>ی</w:t>
      </w:r>
      <w:r w:rsidR="009731CC" w:rsidRPr="009F24E4">
        <w:rPr>
          <w:rFonts w:cs="B Mitra" w:hint="cs"/>
          <w:rtl/>
        </w:rPr>
        <w:t>ن ترت</w:t>
      </w:r>
      <w:r w:rsidR="00E11D84">
        <w:rPr>
          <w:rFonts w:cs="B Mitra" w:hint="cs"/>
          <w:rtl/>
        </w:rPr>
        <w:t>ی</w:t>
      </w:r>
      <w:r w:rsidR="009731CC" w:rsidRPr="009F24E4">
        <w:rPr>
          <w:rFonts w:cs="B Mitra" w:hint="cs"/>
          <w:rtl/>
        </w:rPr>
        <w:t>ب، مم</w:t>
      </w:r>
      <w:r w:rsidR="006C7271">
        <w:rPr>
          <w:rFonts w:cs="B Mitra" w:hint="cs"/>
          <w:rtl/>
        </w:rPr>
        <w:t>ک</w:t>
      </w:r>
      <w:r w:rsidR="009731CC" w:rsidRPr="009F24E4">
        <w:rPr>
          <w:rFonts w:cs="B Mitra" w:hint="cs"/>
          <w:rtl/>
        </w:rPr>
        <w:t>ن است نابود</w:t>
      </w:r>
      <w:r w:rsidR="00E11D84">
        <w:rPr>
          <w:rFonts w:cs="B Mitra" w:hint="cs"/>
          <w:rtl/>
        </w:rPr>
        <w:t>ی</w:t>
      </w:r>
      <w:r w:rsidR="009731CC" w:rsidRPr="009F24E4">
        <w:rPr>
          <w:rFonts w:cs="B Mitra" w:hint="cs"/>
          <w:rtl/>
        </w:rPr>
        <w:t xml:space="preserve"> در بازار موجود</w:t>
      </w:r>
      <w:r w:rsidR="00E11D84">
        <w:rPr>
          <w:rFonts w:cs="B Mitra" w:hint="cs"/>
          <w:rtl/>
        </w:rPr>
        <w:t>ی</w:t>
      </w:r>
      <w:r w:rsidR="009731CC" w:rsidRPr="009F24E4">
        <w:rPr>
          <w:rFonts w:cs="B Mitra" w:hint="cs"/>
          <w:rtl/>
        </w:rPr>
        <w:t xml:space="preserve"> </w:t>
      </w:r>
      <w:r w:rsidR="006C7271">
        <w:rPr>
          <w:rFonts w:cs="B Mitra" w:hint="cs"/>
          <w:rtl/>
        </w:rPr>
        <w:t>ک</w:t>
      </w:r>
      <w:r w:rsidR="009731CC" w:rsidRPr="009F24E4">
        <w:rPr>
          <w:rFonts w:cs="B Mitra" w:hint="cs"/>
          <w:rtl/>
        </w:rPr>
        <w:t>الا حاصل سازو</w:t>
      </w:r>
      <w:r w:rsidR="006C7271">
        <w:rPr>
          <w:rFonts w:cs="B Mitra" w:hint="cs"/>
          <w:rtl/>
        </w:rPr>
        <w:t>ک</w:t>
      </w:r>
      <w:r w:rsidR="009731CC" w:rsidRPr="009F24E4">
        <w:rPr>
          <w:rFonts w:cs="B Mitra" w:hint="cs"/>
          <w:rtl/>
        </w:rPr>
        <w:t>ارها</w:t>
      </w:r>
      <w:r w:rsidR="00E11D84">
        <w:rPr>
          <w:rFonts w:cs="B Mitra" w:hint="cs"/>
          <w:rtl/>
        </w:rPr>
        <w:t>ی</w:t>
      </w:r>
      <w:r w:rsidR="009731CC" w:rsidRPr="009F24E4">
        <w:rPr>
          <w:rFonts w:cs="B Mitra" w:hint="cs"/>
          <w:rtl/>
        </w:rPr>
        <w:t xml:space="preserve"> </w:t>
      </w:r>
      <w:r w:rsidR="00526138" w:rsidRPr="009F24E4">
        <w:rPr>
          <w:rFonts w:cs="B Mitra"/>
          <w:rtl/>
        </w:rPr>
        <w:t>بازخورد</w:t>
      </w:r>
      <w:r w:rsidR="009731CC" w:rsidRPr="009F24E4">
        <w:rPr>
          <w:rFonts w:cs="B Mitra" w:hint="cs"/>
          <w:rtl/>
        </w:rPr>
        <w:t xml:space="preserve"> مثبت منتج از اطم</w:t>
      </w:r>
      <w:r w:rsidR="00E11D84">
        <w:rPr>
          <w:rFonts w:cs="B Mitra" w:hint="cs"/>
          <w:rtl/>
        </w:rPr>
        <w:t>ی</w:t>
      </w:r>
      <w:r w:rsidR="009731CC" w:rsidRPr="009F24E4">
        <w:rPr>
          <w:rFonts w:cs="B Mitra" w:hint="cs"/>
          <w:rtl/>
        </w:rPr>
        <w:t>نان سرما</w:t>
      </w:r>
      <w:r w:rsidR="00E11D84">
        <w:rPr>
          <w:rFonts w:cs="B Mitra" w:hint="cs"/>
          <w:rtl/>
        </w:rPr>
        <w:t>ی</w:t>
      </w:r>
      <w:r w:rsidR="009731CC" w:rsidRPr="009F24E4">
        <w:rPr>
          <w:rFonts w:cs="B Mitra" w:hint="cs"/>
          <w:rtl/>
        </w:rPr>
        <w:t xml:space="preserve">ه‌گذار باشد. </w:t>
      </w:r>
    </w:p>
    <w:p w:rsidR="009731CC" w:rsidRPr="009F24E4" w:rsidRDefault="004711A5" w:rsidP="005D25A5">
      <w:pPr>
        <w:pStyle w:val="TEXT"/>
        <w:spacing w:line="276" w:lineRule="auto"/>
        <w:rPr>
          <w:rFonts w:cs="B Mitra"/>
          <w:rtl/>
        </w:rPr>
      </w:pPr>
      <w:r w:rsidRPr="009F24E4">
        <w:rPr>
          <w:rFonts w:cs="B Mitra" w:hint="cs"/>
          <w:rtl/>
        </w:rPr>
        <w:t xml:space="preserve">در حالت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 xml:space="preserve">، در </w:t>
      </w:r>
      <w:r w:rsidR="00E11D84">
        <w:rPr>
          <w:rFonts w:cs="B Mitra" w:hint="cs"/>
          <w:rtl/>
        </w:rPr>
        <w:t>ی</w:t>
      </w:r>
      <w:r w:rsidR="006C7271">
        <w:rPr>
          <w:rFonts w:cs="B Mitra" w:hint="cs"/>
          <w:rtl/>
        </w:rPr>
        <w:t>ک</w:t>
      </w:r>
      <w:r w:rsidRPr="009F24E4">
        <w:rPr>
          <w:rFonts w:cs="B Mitra" w:hint="cs"/>
          <w:rtl/>
        </w:rPr>
        <w:t xml:space="preserve"> سیستم</w:t>
      </w:r>
      <w:r w:rsidR="009731CC" w:rsidRPr="009F24E4">
        <w:rPr>
          <w:rFonts w:cs="B Mitra" w:hint="cs"/>
          <w:rtl/>
        </w:rPr>
        <w:t xml:space="preserve"> آشوبنا</w:t>
      </w:r>
      <w:r w:rsidR="006C7271">
        <w:rPr>
          <w:rFonts w:cs="B Mitra" w:hint="cs"/>
          <w:rtl/>
        </w:rPr>
        <w:t>ک</w:t>
      </w:r>
      <w:r w:rsidR="009731CC" w:rsidRPr="009F24E4">
        <w:rPr>
          <w:rFonts w:cs="B Mitra" w:hint="cs"/>
          <w:rtl/>
        </w:rPr>
        <w:t>، درجه تغ</w:t>
      </w:r>
      <w:r w:rsidR="00E11D84">
        <w:rPr>
          <w:rFonts w:cs="B Mitra" w:hint="cs"/>
          <w:rtl/>
        </w:rPr>
        <w:t>یی</w:t>
      </w:r>
      <w:r w:rsidR="009731CC" w:rsidRPr="009F24E4">
        <w:rPr>
          <w:rFonts w:cs="B Mitra" w:hint="cs"/>
          <w:rtl/>
        </w:rPr>
        <w:t>ر در هر دوره، به تبع</w:t>
      </w:r>
      <w:r w:rsidR="00E11D84">
        <w:rPr>
          <w:rFonts w:cs="B Mitra" w:hint="cs"/>
          <w:rtl/>
        </w:rPr>
        <w:t>ی</w:t>
      </w:r>
      <w:r w:rsidR="009731CC" w:rsidRPr="009F24E4">
        <w:rPr>
          <w:rFonts w:cs="B Mitra" w:hint="cs"/>
          <w:rtl/>
        </w:rPr>
        <w:t>ت از قانون قدرت گرا</w:t>
      </w:r>
      <w:r w:rsidR="00E11D84">
        <w:rPr>
          <w:rFonts w:cs="B Mitra" w:hint="cs"/>
          <w:rtl/>
        </w:rPr>
        <w:t>ی</w:t>
      </w:r>
      <w:r w:rsidR="009731CC" w:rsidRPr="009F24E4">
        <w:rPr>
          <w:rFonts w:cs="B Mitra" w:hint="cs"/>
          <w:rtl/>
        </w:rPr>
        <w:t>ش دارد. همواره تغ</w:t>
      </w:r>
      <w:r w:rsidR="00E11D84">
        <w:rPr>
          <w:rFonts w:cs="B Mitra" w:hint="cs"/>
          <w:rtl/>
        </w:rPr>
        <w:t>یی</w:t>
      </w:r>
      <w:r w:rsidR="009731CC" w:rsidRPr="009F24E4">
        <w:rPr>
          <w:rFonts w:cs="B Mitra" w:hint="cs"/>
          <w:rtl/>
        </w:rPr>
        <w:t xml:space="preserve">رات </w:t>
      </w:r>
      <w:r w:rsidR="006C7271">
        <w:rPr>
          <w:rFonts w:cs="B Mitra" w:hint="cs"/>
          <w:rtl/>
        </w:rPr>
        <w:t>ک</w:t>
      </w:r>
      <w:r w:rsidR="009731CC" w:rsidRPr="009F24E4">
        <w:rPr>
          <w:rFonts w:cs="B Mitra" w:hint="cs"/>
          <w:rtl/>
        </w:rPr>
        <w:t>وچ</w:t>
      </w:r>
      <w:r w:rsidR="006C7271">
        <w:rPr>
          <w:rFonts w:cs="B Mitra" w:hint="cs"/>
          <w:rtl/>
        </w:rPr>
        <w:t>ک</w:t>
      </w:r>
      <w:r w:rsidR="009731CC" w:rsidRPr="009F24E4">
        <w:rPr>
          <w:rFonts w:cs="B Mitra" w:hint="cs"/>
          <w:rtl/>
        </w:rPr>
        <w:t xml:space="preserve"> اتفاق م</w:t>
      </w:r>
      <w:r w:rsidR="00E11D84">
        <w:rPr>
          <w:rFonts w:cs="B Mitra" w:hint="cs"/>
          <w:rtl/>
        </w:rPr>
        <w:t>ی</w:t>
      </w:r>
      <w:r w:rsidR="009731CC" w:rsidRPr="009F24E4">
        <w:rPr>
          <w:rFonts w:cs="B Mitra" w:hint="cs"/>
          <w:rtl/>
        </w:rPr>
        <w:t>‌افتد، اما احتمال بروز تغ</w:t>
      </w:r>
      <w:r w:rsidR="00E11D84">
        <w:rPr>
          <w:rFonts w:cs="B Mitra" w:hint="cs"/>
          <w:rtl/>
        </w:rPr>
        <w:t>یی</w:t>
      </w:r>
      <w:r w:rsidR="009731CC" w:rsidRPr="009F24E4">
        <w:rPr>
          <w:rFonts w:cs="B Mitra" w:hint="cs"/>
          <w:rtl/>
        </w:rPr>
        <w:t>رات بزرگ، متناسب با اندازه تغ</w:t>
      </w:r>
      <w:r w:rsidR="00E11D84">
        <w:rPr>
          <w:rFonts w:cs="B Mitra" w:hint="cs"/>
          <w:rtl/>
        </w:rPr>
        <w:t>یی</w:t>
      </w:r>
      <w:r w:rsidR="009731CC" w:rsidRPr="009F24E4">
        <w:rPr>
          <w:rFonts w:cs="B Mitra" w:hint="cs"/>
          <w:rtl/>
        </w:rPr>
        <w:t>ر ن</w:t>
      </w:r>
      <w:r w:rsidR="00E11D84">
        <w:rPr>
          <w:rFonts w:cs="B Mitra" w:hint="cs"/>
          <w:rtl/>
        </w:rPr>
        <w:t>ی</w:t>
      </w:r>
      <w:r w:rsidR="009731CC" w:rsidRPr="009F24E4">
        <w:rPr>
          <w:rFonts w:cs="B Mitra" w:hint="cs"/>
          <w:rtl/>
        </w:rPr>
        <w:t>ست. بل</w:t>
      </w:r>
      <w:r w:rsidR="006C7271">
        <w:rPr>
          <w:rFonts w:cs="B Mitra" w:hint="cs"/>
          <w:rtl/>
        </w:rPr>
        <w:t>ک</w:t>
      </w:r>
      <w:r w:rsidR="009731CC" w:rsidRPr="009F24E4">
        <w:rPr>
          <w:rFonts w:cs="B Mitra" w:hint="cs"/>
          <w:rtl/>
        </w:rPr>
        <w:t>ه با نسبت</w:t>
      </w:r>
      <w:r w:rsidR="00E11D84">
        <w:rPr>
          <w:rFonts w:cs="B Mitra" w:hint="cs"/>
          <w:rtl/>
        </w:rPr>
        <w:t>ی</w:t>
      </w:r>
      <w:r w:rsidR="009731CC" w:rsidRPr="009F24E4">
        <w:rPr>
          <w:rFonts w:cs="B Mitra" w:hint="cs"/>
          <w:rtl/>
        </w:rPr>
        <w:t xml:space="preserve"> </w:t>
      </w:r>
      <w:r w:rsidR="00526138" w:rsidRPr="009F24E4">
        <w:rPr>
          <w:rFonts w:cs="B Mitra"/>
          <w:rtl/>
        </w:rPr>
        <w:t>کوچک‌تر</w:t>
      </w:r>
      <w:r w:rsidR="009731CC" w:rsidRPr="009F24E4">
        <w:rPr>
          <w:rFonts w:cs="B Mitra" w:hint="cs"/>
          <w:rtl/>
        </w:rPr>
        <w:t xml:space="preserve"> از اندازه تغ</w:t>
      </w:r>
      <w:r w:rsidR="00E11D84">
        <w:rPr>
          <w:rFonts w:cs="B Mitra" w:hint="cs"/>
          <w:rtl/>
        </w:rPr>
        <w:t>یی</w:t>
      </w:r>
      <w:r w:rsidR="009731CC" w:rsidRPr="009F24E4">
        <w:rPr>
          <w:rFonts w:cs="B Mitra" w:hint="cs"/>
          <w:rtl/>
        </w:rPr>
        <w:t xml:space="preserve">ر </w:t>
      </w:r>
      <w:r w:rsidR="006C7271">
        <w:rPr>
          <w:rFonts w:cs="B Mitra" w:hint="cs"/>
          <w:rtl/>
        </w:rPr>
        <w:t>ک</w:t>
      </w:r>
      <w:r w:rsidR="009731CC" w:rsidRPr="009F24E4">
        <w:rPr>
          <w:rFonts w:cs="B Mitra" w:hint="cs"/>
          <w:rtl/>
        </w:rPr>
        <w:t>م م</w:t>
      </w:r>
      <w:r w:rsidR="00E11D84">
        <w:rPr>
          <w:rFonts w:cs="B Mitra" w:hint="cs"/>
          <w:rtl/>
        </w:rPr>
        <w:t>ی</w:t>
      </w:r>
      <w:r w:rsidR="009731CC" w:rsidRPr="009F24E4">
        <w:rPr>
          <w:rFonts w:cs="B Mitra" w:hint="cs"/>
          <w:rtl/>
        </w:rPr>
        <w:t xml:space="preserve">‌شود. </w:t>
      </w:r>
    </w:p>
    <w:p w:rsidR="009731CC" w:rsidRPr="009F24E4" w:rsidRDefault="009731CC" w:rsidP="005D25A5">
      <w:pPr>
        <w:pStyle w:val="TEXT"/>
        <w:spacing w:line="276" w:lineRule="auto"/>
        <w:rPr>
          <w:rFonts w:cs="B Mitra"/>
          <w:rtl/>
        </w:rPr>
      </w:pPr>
      <w:r w:rsidRPr="009F24E4">
        <w:rPr>
          <w:rFonts w:cs="B Mitra" w:hint="cs"/>
          <w:rtl/>
        </w:rPr>
        <w:t>تئور</w:t>
      </w:r>
      <w:r w:rsidR="00E11D84">
        <w:rPr>
          <w:rFonts w:cs="B Mitra" w:hint="cs"/>
          <w:rtl/>
        </w:rPr>
        <w:t>ی</w:t>
      </w:r>
      <w:r w:rsidRPr="009F24E4">
        <w:rPr>
          <w:rFonts w:cs="B Mitra" w:hint="cs"/>
          <w:rtl/>
        </w:rPr>
        <w:t xml:space="preserve"> آشوب ب</w:t>
      </w:r>
      <w:r w:rsidR="00E11D84">
        <w:rPr>
          <w:rFonts w:cs="B Mitra" w:hint="cs"/>
          <w:rtl/>
        </w:rPr>
        <w:t>ی</w:t>
      </w:r>
      <w:r w:rsidRPr="009F24E4">
        <w:rPr>
          <w:rFonts w:cs="B Mitra" w:hint="cs"/>
          <w:rtl/>
        </w:rPr>
        <w:t xml:space="preserve">انگر آن است </w:t>
      </w:r>
      <w:r w:rsidR="006C7271">
        <w:rPr>
          <w:rFonts w:cs="B Mitra" w:hint="cs"/>
          <w:rtl/>
        </w:rPr>
        <w:t>ک</w:t>
      </w:r>
      <w:r w:rsidRPr="009F24E4">
        <w:rPr>
          <w:rFonts w:cs="B Mitra" w:hint="cs"/>
          <w:rtl/>
        </w:rPr>
        <w:t>ه اختلالات ناچ</w:t>
      </w:r>
      <w:r w:rsidR="00E11D84">
        <w:rPr>
          <w:rFonts w:cs="B Mitra" w:hint="cs"/>
          <w:rtl/>
        </w:rPr>
        <w:t>ی</w:t>
      </w:r>
      <w:r w:rsidRPr="009F24E4">
        <w:rPr>
          <w:rFonts w:cs="B Mitra" w:hint="cs"/>
          <w:rtl/>
        </w:rPr>
        <w:t>ز به دل</w:t>
      </w:r>
      <w:r w:rsidR="00E11D84">
        <w:rPr>
          <w:rFonts w:cs="B Mitra" w:hint="cs"/>
          <w:rtl/>
        </w:rPr>
        <w:t>ی</w:t>
      </w:r>
      <w:r w:rsidRPr="009F24E4">
        <w:rPr>
          <w:rFonts w:cs="B Mitra" w:hint="cs"/>
          <w:rtl/>
        </w:rPr>
        <w:t>ل وجود روابط غ</w:t>
      </w:r>
      <w:r w:rsidR="00E11D84">
        <w:rPr>
          <w:rFonts w:cs="B Mitra" w:hint="cs"/>
          <w:rtl/>
        </w:rPr>
        <w:t>ی</w:t>
      </w:r>
      <w:r w:rsidRPr="009F24E4">
        <w:rPr>
          <w:rFonts w:cs="B Mitra" w:hint="cs"/>
          <w:rtl/>
        </w:rPr>
        <w:t>رخط</w:t>
      </w:r>
      <w:r w:rsidR="00E11D84">
        <w:rPr>
          <w:rFonts w:cs="B Mitra" w:hint="cs"/>
          <w:rtl/>
        </w:rPr>
        <w:t>ی</w:t>
      </w:r>
      <w:r w:rsidRPr="009F24E4">
        <w:rPr>
          <w:rFonts w:cs="B Mitra" w:hint="cs"/>
          <w:rtl/>
        </w:rPr>
        <w:t xml:space="preserve"> و آثار بازخورد</w:t>
      </w:r>
      <w:r w:rsidR="00E11D84">
        <w:rPr>
          <w:rFonts w:cs="B Mitra" w:hint="cs"/>
          <w:rtl/>
        </w:rPr>
        <w:t>ی</w:t>
      </w:r>
      <w:r w:rsidRPr="009F24E4">
        <w:rPr>
          <w:rFonts w:cs="B Mitra" w:hint="cs"/>
          <w:rtl/>
        </w:rPr>
        <w:t xml:space="preserve"> به تدر</w:t>
      </w:r>
      <w:r w:rsidR="00E11D84">
        <w:rPr>
          <w:rFonts w:cs="B Mitra" w:hint="cs"/>
          <w:rtl/>
        </w:rPr>
        <w:t>ی</w:t>
      </w:r>
      <w:r w:rsidRPr="009F24E4">
        <w:rPr>
          <w:rFonts w:cs="B Mitra" w:hint="cs"/>
          <w:rtl/>
        </w:rPr>
        <w:t>ج ت</w:t>
      </w:r>
      <w:r w:rsidR="006C7271">
        <w:rPr>
          <w:rFonts w:cs="B Mitra" w:hint="cs"/>
          <w:rtl/>
        </w:rPr>
        <w:t>ک</w:t>
      </w:r>
      <w:r w:rsidRPr="009F24E4">
        <w:rPr>
          <w:rFonts w:cs="B Mitra" w:hint="cs"/>
          <w:rtl/>
        </w:rPr>
        <w:t>ث</w:t>
      </w:r>
      <w:r w:rsidR="00E11D84">
        <w:rPr>
          <w:rFonts w:cs="B Mitra" w:hint="cs"/>
          <w:rtl/>
        </w:rPr>
        <w:t>ی</w:t>
      </w:r>
      <w:r w:rsidRPr="009F24E4">
        <w:rPr>
          <w:rFonts w:cs="B Mitra" w:hint="cs"/>
          <w:rtl/>
        </w:rPr>
        <w:t>ر و تشد</w:t>
      </w:r>
      <w:r w:rsidR="00E11D84">
        <w:rPr>
          <w:rFonts w:cs="B Mitra" w:hint="cs"/>
          <w:rtl/>
        </w:rPr>
        <w:t>ی</w:t>
      </w:r>
      <w:r w:rsidRPr="009F24E4">
        <w:rPr>
          <w:rFonts w:cs="B Mitra" w:hint="cs"/>
          <w:rtl/>
        </w:rPr>
        <w:t>د م</w:t>
      </w:r>
      <w:r w:rsidR="00E11D84">
        <w:rPr>
          <w:rFonts w:cs="B Mitra" w:hint="cs"/>
          <w:rtl/>
        </w:rPr>
        <w:t>ی</w:t>
      </w:r>
      <w:r w:rsidR="00DB2A23" w:rsidRPr="009F24E4">
        <w:rPr>
          <w:rFonts w:cs="B Mitra" w:hint="cs"/>
          <w:rtl/>
        </w:rPr>
        <w:t>‌شوند. پس م</w:t>
      </w:r>
      <w:r w:rsidR="00E11D84">
        <w:rPr>
          <w:rFonts w:cs="B Mitra" w:hint="cs"/>
          <w:rtl/>
        </w:rPr>
        <w:t>ی</w:t>
      </w:r>
      <w:r w:rsidR="00DB2A23" w:rsidRPr="009F24E4">
        <w:rPr>
          <w:rFonts w:cs="B Mitra" w:hint="cs"/>
          <w:rtl/>
        </w:rPr>
        <w:t>‌توان گفت ا</w:t>
      </w:r>
      <w:r w:rsidR="00E11D84">
        <w:rPr>
          <w:rFonts w:cs="B Mitra" w:hint="cs"/>
          <w:rtl/>
        </w:rPr>
        <w:t>ی</w:t>
      </w:r>
      <w:r w:rsidR="00DB2A23" w:rsidRPr="009F24E4">
        <w:rPr>
          <w:rFonts w:cs="B Mitra" w:hint="cs"/>
          <w:rtl/>
        </w:rPr>
        <w:t>ن سیستم</w:t>
      </w:r>
      <w:r w:rsidRPr="009F24E4">
        <w:rPr>
          <w:rFonts w:cs="B Mitra" w:hint="cs"/>
          <w:rtl/>
        </w:rPr>
        <w:t>‌ها نسبت به شرا</w:t>
      </w:r>
      <w:r w:rsidR="00E11D84">
        <w:rPr>
          <w:rFonts w:cs="B Mitra" w:hint="cs"/>
          <w:rtl/>
        </w:rPr>
        <w:t>ی</w:t>
      </w:r>
      <w:r w:rsidRPr="009F24E4">
        <w:rPr>
          <w:rFonts w:cs="B Mitra" w:hint="cs"/>
          <w:rtl/>
        </w:rPr>
        <w:t>ط اول</w:t>
      </w:r>
      <w:r w:rsidR="00E11D84">
        <w:rPr>
          <w:rFonts w:cs="B Mitra" w:hint="cs"/>
          <w:rtl/>
        </w:rPr>
        <w:t>ی</w:t>
      </w:r>
      <w:r w:rsidRPr="009F24E4">
        <w:rPr>
          <w:rFonts w:cs="B Mitra" w:hint="cs"/>
          <w:rtl/>
        </w:rPr>
        <w:t xml:space="preserve">ه </w:t>
      </w:r>
      <w:r w:rsidR="006C7271">
        <w:rPr>
          <w:rFonts w:cs="B Mitra" w:hint="cs"/>
          <w:rtl/>
        </w:rPr>
        <w:t>ک</w:t>
      </w:r>
      <w:r w:rsidRPr="009F24E4">
        <w:rPr>
          <w:rFonts w:cs="B Mitra" w:hint="cs"/>
          <w:rtl/>
        </w:rPr>
        <w:t>ه وضع</w:t>
      </w:r>
      <w:r w:rsidR="00E11D84">
        <w:rPr>
          <w:rFonts w:cs="B Mitra" w:hint="cs"/>
          <w:rtl/>
        </w:rPr>
        <w:t>ی</w:t>
      </w:r>
      <w:r w:rsidRPr="009F24E4">
        <w:rPr>
          <w:rFonts w:cs="B Mitra" w:hint="cs"/>
          <w:rtl/>
        </w:rPr>
        <w:t>ت آ</w:t>
      </w:r>
      <w:r w:rsidR="00E11D84">
        <w:rPr>
          <w:rFonts w:cs="B Mitra" w:hint="cs"/>
          <w:rtl/>
        </w:rPr>
        <w:t>ی</w:t>
      </w:r>
      <w:r w:rsidRPr="009F24E4">
        <w:rPr>
          <w:rFonts w:cs="B Mitra" w:hint="cs"/>
          <w:rtl/>
        </w:rPr>
        <w:t>نده را مبهم و تصادف</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‌سازد، بس</w:t>
      </w:r>
      <w:r w:rsidR="00E11D84">
        <w:rPr>
          <w:rFonts w:cs="B Mitra" w:hint="cs"/>
          <w:rtl/>
        </w:rPr>
        <w:t>ی</w:t>
      </w:r>
      <w:r w:rsidRPr="009F24E4">
        <w:rPr>
          <w:rFonts w:cs="B Mitra" w:hint="cs"/>
          <w:rtl/>
        </w:rPr>
        <w:t>ار حساس هستند. شب</w:t>
      </w:r>
      <w:r w:rsidR="006C7271">
        <w:rPr>
          <w:rFonts w:cs="B Mitra" w:hint="cs"/>
          <w:rtl/>
        </w:rPr>
        <w:t>ک</w:t>
      </w:r>
      <w:r w:rsidRPr="009F24E4">
        <w:rPr>
          <w:rFonts w:cs="B Mitra" w:hint="cs"/>
          <w:rtl/>
        </w:rPr>
        <w:t>ه‌ها، حت</w:t>
      </w:r>
      <w:r w:rsidR="00E11D84">
        <w:rPr>
          <w:rFonts w:cs="B Mitra" w:hint="cs"/>
          <w:rtl/>
        </w:rPr>
        <w:t>ی</w:t>
      </w:r>
      <w:r w:rsidRPr="009F24E4">
        <w:rPr>
          <w:rFonts w:cs="B Mitra" w:hint="cs"/>
          <w:rtl/>
        </w:rPr>
        <w:t xml:space="preserve"> زمان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در چارچوب</w:t>
      </w:r>
      <w:r w:rsidR="00E11D84">
        <w:rPr>
          <w:rFonts w:cs="B Mitra" w:hint="cs"/>
          <w:rtl/>
        </w:rPr>
        <w:t>ی</w:t>
      </w:r>
      <w:r w:rsidRPr="009F24E4">
        <w:rPr>
          <w:rFonts w:cs="B Mitra" w:hint="cs"/>
          <w:rtl/>
        </w:rPr>
        <w:t xml:space="preserve"> منظم هستند، در معرض اختلالات ناش</w:t>
      </w:r>
      <w:r w:rsidR="00E11D84">
        <w:rPr>
          <w:rFonts w:cs="B Mitra" w:hint="cs"/>
          <w:rtl/>
        </w:rPr>
        <w:t>ی</w:t>
      </w:r>
      <w:r w:rsidRPr="009F24E4">
        <w:rPr>
          <w:rFonts w:cs="B Mitra" w:hint="cs"/>
          <w:rtl/>
        </w:rPr>
        <w:t xml:space="preserve"> از عناصر ب</w:t>
      </w:r>
      <w:r w:rsidR="00E11D84">
        <w:rPr>
          <w:rFonts w:cs="B Mitra" w:hint="cs"/>
          <w:rtl/>
        </w:rPr>
        <w:t>ی</w:t>
      </w:r>
      <w:r w:rsidRPr="009F24E4">
        <w:rPr>
          <w:rFonts w:cs="B Mitra" w:hint="cs"/>
          <w:rtl/>
        </w:rPr>
        <w:t>رون</w:t>
      </w:r>
      <w:r w:rsidR="00E11D84">
        <w:rPr>
          <w:rFonts w:cs="B Mitra" w:hint="cs"/>
          <w:rtl/>
        </w:rPr>
        <w:t>ی</w:t>
      </w:r>
      <w:r w:rsidRPr="009F24E4">
        <w:rPr>
          <w:rFonts w:cs="B Mitra" w:hint="cs"/>
          <w:rtl/>
        </w:rPr>
        <w:t xml:space="preserve"> قرار دارند. ا</w:t>
      </w:r>
      <w:r w:rsidR="00E11D84">
        <w:rPr>
          <w:rFonts w:cs="B Mitra" w:hint="cs"/>
          <w:rtl/>
        </w:rPr>
        <w:t>ی</w:t>
      </w:r>
      <w:r w:rsidRPr="009F24E4">
        <w:rPr>
          <w:rFonts w:cs="B Mitra" w:hint="cs"/>
          <w:rtl/>
        </w:rPr>
        <w:t>ن اختلالات گاه</w:t>
      </w:r>
      <w:r w:rsidR="00E11D84">
        <w:rPr>
          <w:rFonts w:cs="B Mitra" w:hint="cs"/>
          <w:rtl/>
        </w:rPr>
        <w:t>ی</w:t>
      </w:r>
      <w:r w:rsidRPr="009F24E4">
        <w:rPr>
          <w:rFonts w:cs="B Mitra" w:hint="cs"/>
          <w:rtl/>
        </w:rPr>
        <w:t xml:space="preserve"> تر</w:t>
      </w:r>
      <w:r w:rsidR="006C7271">
        <w:rPr>
          <w:rFonts w:cs="B Mitra" w:hint="cs"/>
          <w:rtl/>
        </w:rPr>
        <w:t>ک</w:t>
      </w:r>
      <w:r w:rsidR="00E11D84">
        <w:rPr>
          <w:rFonts w:cs="B Mitra" w:hint="cs"/>
          <w:rtl/>
        </w:rPr>
        <w:t>ی</w:t>
      </w:r>
      <w:r w:rsidRPr="009F24E4">
        <w:rPr>
          <w:rFonts w:cs="B Mitra" w:hint="cs"/>
          <w:rtl/>
        </w:rPr>
        <w:t>ب‌ها</w:t>
      </w:r>
      <w:r w:rsidR="00E11D84">
        <w:rPr>
          <w:rFonts w:cs="B Mitra" w:hint="cs"/>
          <w:rtl/>
        </w:rPr>
        <w:t>یی</w:t>
      </w:r>
      <w:r w:rsidRPr="009F24E4">
        <w:rPr>
          <w:rFonts w:cs="B Mitra" w:hint="cs"/>
          <w:rtl/>
        </w:rPr>
        <w:t xml:space="preserve"> بس</w:t>
      </w:r>
      <w:r w:rsidR="00E11D84">
        <w:rPr>
          <w:rFonts w:cs="B Mitra" w:hint="cs"/>
          <w:rtl/>
        </w:rPr>
        <w:t>ی</w:t>
      </w:r>
      <w:r w:rsidRPr="009F24E4">
        <w:rPr>
          <w:rFonts w:cs="B Mitra" w:hint="cs"/>
          <w:rtl/>
        </w:rPr>
        <w:t>ار متفاوت و در ع</w:t>
      </w:r>
      <w:r w:rsidR="00E11D84">
        <w:rPr>
          <w:rFonts w:cs="B Mitra" w:hint="cs"/>
          <w:rtl/>
        </w:rPr>
        <w:t>ی</w:t>
      </w:r>
      <w:r w:rsidRPr="009F24E4">
        <w:rPr>
          <w:rFonts w:cs="B Mitra" w:hint="cs"/>
          <w:rtl/>
        </w:rPr>
        <w:t>ن حال غ</w:t>
      </w:r>
      <w:r w:rsidR="00E11D84">
        <w:rPr>
          <w:rFonts w:cs="B Mitra" w:hint="cs"/>
          <w:rtl/>
        </w:rPr>
        <w:t>ی</w:t>
      </w:r>
      <w:r w:rsidRPr="009F24E4">
        <w:rPr>
          <w:rFonts w:cs="B Mitra" w:hint="cs"/>
          <w:rtl/>
        </w:rPr>
        <w:t>رقابل پ</w:t>
      </w:r>
      <w:r w:rsidR="00E11D84">
        <w:rPr>
          <w:rFonts w:cs="B Mitra" w:hint="cs"/>
          <w:rtl/>
        </w:rPr>
        <w:t>ی</w:t>
      </w:r>
      <w:r w:rsidRPr="009F24E4">
        <w:rPr>
          <w:rFonts w:cs="B Mitra" w:hint="cs"/>
          <w:rtl/>
        </w:rPr>
        <w:t>ش‌ب</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به وجود م</w:t>
      </w:r>
      <w:r w:rsidR="00E11D84">
        <w:rPr>
          <w:rFonts w:cs="B Mitra" w:hint="cs"/>
          <w:rtl/>
        </w:rPr>
        <w:t>ی</w:t>
      </w:r>
      <w:r w:rsidRPr="009F24E4">
        <w:rPr>
          <w:rFonts w:cs="B Mitra" w:hint="cs"/>
          <w:rtl/>
        </w:rPr>
        <w:t xml:space="preserve">‌آورند. </w:t>
      </w:r>
    </w:p>
    <w:p w:rsidR="009731CC" w:rsidRPr="009F24E4" w:rsidRDefault="00DB2A23" w:rsidP="005D25A5">
      <w:pPr>
        <w:pStyle w:val="TEXT"/>
        <w:spacing w:line="276" w:lineRule="auto"/>
        <w:rPr>
          <w:rFonts w:cs="B Mitra"/>
          <w:rtl/>
        </w:rPr>
      </w:pPr>
      <w:r w:rsidRPr="009F24E4">
        <w:rPr>
          <w:rFonts w:cs="B Mitra" w:hint="cs"/>
          <w:rtl/>
        </w:rPr>
        <w:t>سیستم</w:t>
      </w:r>
      <w:r w:rsidR="009731CC" w:rsidRPr="009F24E4">
        <w:rPr>
          <w:rFonts w:cs="B Mitra" w:hint="cs"/>
          <w:rtl/>
        </w:rPr>
        <w:t>‌ها</w:t>
      </w:r>
      <w:r w:rsidR="00E11D84">
        <w:rPr>
          <w:rFonts w:cs="B Mitra" w:hint="cs"/>
          <w:rtl/>
        </w:rPr>
        <w:t>ی</w:t>
      </w:r>
      <w:r w:rsidR="009731CC" w:rsidRPr="009F24E4">
        <w:rPr>
          <w:rFonts w:cs="B Mitra" w:hint="cs"/>
          <w:rtl/>
        </w:rPr>
        <w:t xml:space="preserve"> آشوبنا</w:t>
      </w:r>
      <w:r w:rsidR="006C7271">
        <w:rPr>
          <w:rFonts w:cs="B Mitra" w:hint="cs"/>
          <w:rtl/>
        </w:rPr>
        <w:t>ک</w:t>
      </w:r>
      <w:r w:rsidR="009731CC" w:rsidRPr="009F24E4">
        <w:rPr>
          <w:rFonts w:cs="B Mitra" w:hint="cs"/>
          <w:rtl/>
        </w:rPr>
        <w:t xml:space="preserve"> هرگز به تعادل</w:t>
      </w:r>
      <w:r w:rsidR="00E11D84">
        <w:rPr>
          <w:rFonts w:cs="B Mitra" w:hint="cs"/>
          <w:rtl/>
        </w:rPr>
        <w:t>ی</w:t>
      </w:r>
      <w:r w:rsidR="009731CC" w:rsidRPr="009F24E4">
        <w:rPr>
          <w:rFonts w:cs="B Mitra" w:hint="cs"/>
          <w:rtl/>
        </w:rPr>
        <w:t xml:space="preserve"> ا</w:t>
      </w:r>
      <w:r w:rsidR="00E11D84">
        <w:rPr>
          <w:rFonts w:cs="B Mitra" w:hint="cs"/>
          <w:rtl/>
        </w:rPr>
        <w:t>ی</w:t>
      </w:r>
      <w:r w:rsidR="009731CC" w:rsidRPr="009F24E4">
        <w:rPr>
          <w:rFonts w:cs="B Mitra" w:hint="cs"/>
          <w:rtl/>
        </w:rPr>
        <w:t>ستا منجر نم</w:t>
      </w:r>
      <w:r w:rsidR="00E11D84">
        <w:rPr>
          <w:rFonts w:cs="B Mitra" w:hint="cs"/>
          <w:rtl/>
        </w:rPr>
        <w:t>ی</w:t>
      </w:r>
      <w:r w:rsidR="009731CC" w:rsidRPr="009F24E4">
        <w:rPr>
          <w:rFonts w:cs="B Mitra" w:hint="cs"/>
          <w:rtl/>
        </w:rPr>
        <w:t xml:space="preserve">‌شوند و هرگز از </w:t>
      </w:r>
      <w:r w:rsidR="00E11D84">
        <w:rPr>
          <w:rFonts w:cs="B Mitra" w:hint="cs"/>
          <w:rtl/>
        </w:rPr>
        <w:t>ی</w:t>
      </w:r>
      <w:r w:rsidR="006C7271">
        <w:rPr>
          <w:rFonts w:cs="B Mitra" w:hint="cs"/>
          <w:rtl/>
        </w:rPr>
        <w:t>ک</w:t>
      </w:r>
      <w:r w:rsidR="009731CC" w:rsidRPr="009F24E4">
        <w:rPr>
          <w:rFonts w:cs="B Mitra" w:hint="cs"/>
          <w:rtl/>
        </w:rPr>
        <w:t xml:space="preserve"> مو</w:t>
      </w:r>
      <w:r w:rsidR="00526138" w:rsidRPr="009F24E4">
        <w:rPr>
          <w:rFonts w:cs="B Mitra" w:hint="cs"/>
          <w:rtl/>
        </w:rPr>
        <w:t>ق</w:t>
      </w:r>
      <w:r w:rsidR="009731CC" w:rsidRPr="009F24E4">
        <w:rPr>
          <w:rFonts w:cs="B Mitra" w:hint="cs"/>
          <w:rtl/>
        </w:rPr>
        <w:t>ع</w:t>
      </w:r>
      <w:r w:rsidR="00E11D84">
        <w:rPr>
          <w:rFonts w:cs="B Mitra" w:hint="cs"/>
          <w:rtl/>
        </w:rPr>
        <w:t>ی</w:t>
      </w:r>
      <w:r w:rsidR="009731CC" w:rsidRPr="009F24E4">
        <w:rPr>
          <w:rFonts w:cs="B Mitra" w:hint="cs"/>
          <w:rtl/>
        </w:rPr>
        <w:t>ت مشخص ب</w:t>
      </w:r>
      <w:r w:rsidR="00E11D84">
        <w:rPr>
          <w:rFonts w:cs="B Mitra" w:hint="cs"/>
          <w:rtl/>
        </w:rPr>
        <w:t>ی</w:t>
      </w:r>
      <w:r w:rsidR="009731CC" w:rsidRPr="009F24E4">
        <w:rPr>
          <w:rFonts w:cs="B Mitra" w:hint="cs"/>
          <w:rtl/>
        </w:rPr>
        <w:t xml:space="preserve">ش از </w:t>
      </w:r>
      <w:r w:rsidR="00E11D84">
        <w:rPr>
          <w:rFonts w:cs="B Mitra" w:hint="cs"/>
          <w:rtl/>
        </w:rPr>
        <w:t>ی</w:t>
      </w:r>
      <w:r w:rsidR="006C7271">
        <w:rPr>
          <w:rFonts w:cs="B Mitra" w:hint="cs"/>
          <w:rtl/>
        </w:rPr>
        <w:t>ک</w:t>
      </w:r>
      <w:r w:rsidR="009731CC" w:rsidRPr="009F24E4">
        <w:rPr>
          <w:rFonts w:cs="B Mitra" w:hint="cs"/>
          <w:rtl/>
        </w:rPr>
        <w:t xml:space="preserve"> بار عبور نم</w:t>
      </w:r>
      <w:r w:rsidR="00E11D84">
        <w:rPr>
          <w:rFonts w:cs="B Mitra" w:hint="cs"/>
          <w:rtl/>
        </w:rPr>
        <w:t>ی</w:t>
      </w:r>
      <w:r w:rsidR="009731CC" w:rsidRPr="009F24E4">
        <w:rPr>
          <w:rFonts w:cs="B Mitra" w:hint="cs"/>
          <w:rtl/>
        </w:rPr>
        <w:t>‌</w:t>
      </w:r>
      <w:r w:rsidR="006C7271">
        <w:rPr>
          <w:rFonts w:cs="B Mitra" w:hint="cs"/>
          <w:rtl/>
        </w:rPr>
        <w:t>ک</w:t>
      </w:r>
      <w:r w:rsidR="009731CC" w:rsidRPr="009F24E4">
        <w:rPr>
          <w:rFonts w:cs="B Mitra" w:hint="cs"/>
          <w:rtl/>
        </w:rPr>
        <w:t>نند. سازمان‌ها در فضاها</w:t>
      </w:r>
      <w:r w:rsidR="00E11D84">
        <w:rPr>
          <w:rFonts w:cs="B Mitra" w:hint="cs"/>
          <w:rtl/>
        </w:rPr>
        <w:t>ی</w:t>
      </w:r>
      <w:r w:rsidR="009731CC" w:rsidRPr="009F24E4">
        <w:rPr>
          <w:rFonts w:cs="B Mitra" w:hint="cs"/>
          <w:rtl/>
        </w:rPr>
        <w:t xml:space="preserve"> تطابق</w:t>
      </w:r>
      <w:r w:rsidR="00E11D84">
        <w:rPr>
          <w:rFonts w:cs="B Mitra" w:hint="cs"/>
          <w:rtl/>
        </w:rPr>
        <w:t>ی</w:t>
      </w:r>
      <w:r w:rsidR="009731CC" w:rsidRPr="009F24E4">
        <w:rPr>
          <w:rFonts w:cs="B Mitra" w:hint="cs"/>
          <w:rtl/>
        </w:rPr>
        <w:t xml:space="preserve"> متغ</w:t>
      </w:r>
      <w:r w:rsidR="00E11D84">
        <w:rPr>
          <w:rFonts w:cs="B Mitra" w:hint="cs"/>
          <w:rtl/>
        </w:rPr>
        <w:t>ی</w:t>
      </w:r>
      <w:r w:rsidR="009731CC" w:rsidRPr="009F24E4">
        <w:rPr>
          <w:rFonts w:cs="B Mitra" w:hint="cs"/>
          <w:rtl/>
        </w:rPr>
        <w:t>ر سرگردان م</w:t>
      </w:r>
      <w:r w:rsidR="00E11D84">
        <w:rPr>
          <w:rFonts w:cs="B Mitra" w:hint="cs"/>
          <w:rtl/>
        </w:rPr>
        <w:t>ی</w:t>
      </w:r>
      <w:r w:rsidR="009731CC" w:rsidRPr="009F24E4">
        <w:rPr>
          <w:rFonts w:cs="B Mitra" w:hint="cs"/>
          <w:rtl/>
        </w:rPr>
        <w:t>‌مانند. هر</w:t>
      </w:r>
      <w:r w:rsidRPr="009F24E4">
        <w:rPr>
          <w:rFonts w:cs="B Mitra" w:hint="cs"/>
          <w:rtl/>
        </w:rPr>
        <w:t xml:space="preserve"> </w:t>
      </w:r>
      <w:r w:rsidR="009731CC" w:rsidRPr="009F24E4">
        <w:rPr>
          <w:rFonts w:cs="B Mitra" w:hint="cs"/>
          <w:rtl/>
        </w:rPr>
        <w:t>چند مم</w:t>
      </w:r>
      <w:r w:rsidR="006C7271">
        <w:rPr>
          <w:rFonts w:cs="B Mitra" w:hint="cs"/>
          <w:rtl/>
        </w:rPr>
        <w:t>ک</w:t>
      </w:r>
      <w:r w:rsidR="009731CC" w:rsidRPr="009F24E4">
        <w:rPr>
          <w:rFonts w:cs="B Mitra" w:hint="cs"/>
          <w:rtl/>
        </w:rPr>
        <w:t>ن است صنا</w:t>
      </w:r>
      <w:r w:rsidR="00E11D84">
        <w:rPr>
          <w:rFonts w:cs="B Mitra" w:hint="cs"/>
          <w:rtl/>
        </w:rPr>
        <w:t>ی</w:t>
      </w:r>
      <w:r w:rsidR="009731CC" w:rsidRPr="009F24E4">
        <w:rPr>
          <w:rFonts w:cs="B Mitra" w:hint="cs"/>
          <w:rtl/>
        </w:rPr>
        <w:t>ع به الگو</w:t>
      </w:r>
      <w:r w:rsidR="00E11D84">
        <w:rPr>
          <w:rFonts w:cs="B Mitra" w:hint="cs"/>
          <w:rtl/>
        </w:rPr>
        <w:t>یی</w:t>
      </w:r>
      <w:r w:rsidR="009731CC" w:rsidRPr="009F24E4">
        <w:rPr>
          <w:rFonts w:cs="B Mitra" w:hint="cs"/>
          <w:rtl/>
        </w:rPr>
        <w:t xml:space="preserve"> نسبتاً ثابت و موقت</w:t>
      </w:r>
      <w:r w:rsidR="00E11D84">
        <w:rPr>
          <w:rFonts w:cs="B Mitra" w:hint="cs"/>
          <w:rtl/>
        </w:rPr>
        <w:t>ی</w:t>
      </w:r>
      <w:r w:rsidR="009731CC" w:rsidRPr="009F24E4">
        <w:rPr>
          <w:rFonts w:cs="B Mitra" w:hint="cs"/>
          <w:rtl/>
        </w:rPr>
        <w:t xml:space="preserve"> برسند، ا</w:t>
      </w:r>
      <w:r w:rsidR="00E11D84">
        <w:rPr>
          <w:rFonts w:cs="B Mitra" w:hint="cs"/>
          <w:rtl/>
        </w:rPr>
        <w:t>ی</w:t>
      </w:r>
      <w:r w:rsidR="009731CC" w:rsidRPr="009F24E4">
        <w:rPr>
          <w:rFonts w:cs="B Mitra" w:hint="cs"/>
          <w:rtl/>
        </w:rPr>
        <w:t>ن امر اصلاً د</w:t>
      </w:r>
      <w:r w:rsidR="00E11D84">
        <w:rPr>
          <w:rFonts w:cs="B Mitra" w:hint="cs"/>
          <w:rtl/>
        </w:rPr>
        <w:t>ی</w:t>
      </w:r>
      <w:r w:rsidR="009731CC" w:rsidRPr="009F24E4">
        <w:rPr>
          <w:rFonts w:cs="B Mitra" w:hint="cs"/>
          <w:rtl/>
        </w:rPr>
        <w:t>رپا ن</w:t>
      </w:r>
      <w:r w:rsidR="00E11D84">
        <w:rPr>
          <w:rFonts w:cs="B Mitra" w:hint="cs"/>
          <w:rtl/>
        </w:rPr>
        <w:t>ی</w:t>
      </w:r>
      <w:r w:rsidR="009731CC" w:rsidRPr="009F24E4">
        <w:rPr>
          <w:rFonts w:cs="B Mitra" w:hint="cs"/>
          <w:rtl/>
        </w:rPr>
        <w:t>ست. در اثر تصم</w:t>
      </w:r>
      <w:r w:rsidR="00E11D84">
        <w:rPr>
          <w:rFonts w:cs="B Mitra" w:hint="cs"/>
          <w:rtl/>
        </w:rPr>
        <w:t>ی</w:t>
      </w:r>
      <w:r w:rsidR="009731CC" w:rsidRPr="009F24E4">
        <w:rPr>
          <w:rFonts w:cs="B Mitra" w:hint="cs"/>
          <w:rtl/>
        </w:rPr>
        <w:t>م‌ها</w:t>
      </w:r>
      <w:r w:rsidR="00E11D84">
        <w:rPr>
          <w:rFonts w:cs="B Mitra" w:hint="cs"/>
          <w:rtl/>
        </w:rPr>
        <w:t>ی</w:t>
      </w:r>
      <w:r w:rsidR="009731CC" w:rsidRPr="009F24E4">
        <w:rPr>
          <w:rFonts w:cs="B Mitra" w:hint="cs"/>
          <w:rtl/>
        </w:rPr>
        <w:t xml:space="preserve"> مربوط به ورود و خروج از صنا</w:t>
      </w:r>
      <w:r w:rsidR="00E11D84">
        <w:rPr>
          <w:rFonts w:cs="B Mitra" w:hint="cs"/>
          <w:rtl/>
        </w:rPr>
        <w:t>ی</w:t>
      </w:r>
      <w:r w:rsidR="009731CC" w:rsidRPr="009F24E4">
        <w:rPr>
          <w:rFonts w:cs="B Mitra" w:hint="cs"/>
          <w:rtl/>
        </w:rPr>
        <w:t>ع یا ا</w:t>
      </w:r>
      <w:r w:rsidR="00E11D84">
        <w:rPr>
          <w:rFonts w:cs="B Mitra" w:hint="cs"/>
          <w:rtl/>
        </w:rPr>
        <w:t>ی</w:t>
      </w:r>
      <w:r w:rsidR="009731CC" w:rsidRPr="009F24E4">
        <w:rPr>
          <w:rFonts w:cs="B Mitra" w:hint="cs"/>
          <w:rtl/>
        </w:rPr>
        <w:t>جاد فناور</w:t>
      </w:r>
      <w:r w:rsidR="00E11D84">
        <w:rPr>
          <w:rFonts w:cs="B Mitra" w:hint="cs"/>
          <w:rtl/>
        </w:rPr>
        <w:t>ی</w:t>
      </w:r>
      <w:r w:rsidR="009731CC" w:rsidRPr="009F24E4">
        <w:rPr>
          <w:rFonts w:cs="B Mitra" w:hint="cs"/>
          <w:rtl/>
        </w:rPr>
        <w:t>‌ها</w:t>
      </w:r>
      <w:r w:rsidR="00E11D84">
        <w:rPr>
          <w:rFonts w:cs="B Mitra" w:hint="cs"/>
          <w:rtl/>
        </w:rPr>
        <w:t>ی</w:t>
      </w:r>
      <w:r w:rsidR="009731CC" w:rsidRPr="009F24E4">
        <w:rPr>
          <w:rFonts w:cs="B Mitra" w:hint="cs"/>
          <w:rtl/>
        </w:rPr>
        <w:t xml:space="preserve"> جد</w:t>
      </w:r>
      <w:r w:rsidR="00E11D84">
        <w:rPr>
          <w:rFonts w:cs="B Mitra" w:hint="cs"/>
          <w:rtl/>
        </w:rPr>
        <w:t>ی</w:t>
      </w:r>
      <w:r w:rsidR="009731CC" w:rsidRPr="009F24E4">
        <w:rPr>
          <w:rFonts w:cs="B Mitra" w:hint="cs"/>
          <w:rtl/>
        </w:rPr>
        <w:t>د، تغ</w:t>
      </w:r>
      <w:r w:rsidR="00E11D84">
        <w:rPr>
          <w:rFonts w:cs="B Mitra" w:hint="cs"/>
          <w:rtl/>
        </w:rPr>
        <w:t>یی</w:t>
      </w:r>
      <w:r w:rsidR="009731CC" w:rsidRPr="009F24E4">
        <w:rPr>
          <w:rFonts w:cs="B Mitra" w:hint="cs"/>
          <w:rtl/>
        </w:rPr>
        <w:t xml:space="preserve">رات درون‌زاد </w:t>
      </w:r>
      <w:r w:rsidRPr="009F24E4">
        <w:rPr>
          <w:rFonts w:cs="B Mitra" w:hint="cs"/>
          <w:rtl/>
        </w:rPr>
        <w:t>قواعد</w:t>
      </w:r>
      <w:r w:rsidR="009731CC" w:rsidRPr="009F24E4">
        <w:rPr>
          <w:rFonts w:cs="B Mitra" w:hint="cs"/>
          <w:rtl/>
        </w:rPr>
        <w:t xml:space="preserve"> تطابق و جاذب‌ها</w:t>
      </w:r>
      <w:r w:rsidR="00E11D84">
        <w:rPr>
          <w:rFonts w:cs="B Mitra" w:hint="cs"/>
          <w:rtl/>
        </w:rPr>
        <w:t>ی</w:t>
      </w:r>
      <w:r w:rsidR="009731CC" w:rsidRPr="009F24E4">
        <w:rPr>
          <w:rFonts w:cs="B Mitra" w:hint="cs"/>
          <w:rtl/>
        </w:rPr>
        <w:t xml:space="preserve"> </w:t>
      </w:r>
      <w:r w:rsidRPr="009F24E4">
        <w:rPr>
          <w:rFonts w:cs="B Mitra" w:hint="cs"/>
          <w:rtl/>
        </w:rPr>
        <w:t>سیستم</w:t>
      </w:r>
      <w:r w:rsidR="009731CC" w:rsidRPr="009F24E4">
        <w:rPr>
          <w:rFonts w:cs="B Mitra" w:hint="cs"/>
          <w:rtl/>
        </w:rPr>
        <w:t xml:space="preserve"> را جابجا م</w:t>
      </w:r>
      <w:r w:rsidR="00E11D84">
        <w:rPr>
          <w:rFonts w:cs="B Mitra" w:hint="cs"/>
          <w:rtl/>
        </w:rPr>
        <w:t>ی</w:t>
      </w:r>
      <w:r w:rsidR="009731CC" w:rsidRPr="009F24E4">
        <w:rPr>
          <w:rFonts w:cs="B Mitra" w:hint="cs"/>
          <w:rtl/>
        </w:rPr>
        <w:t>‌</w:t>
      </w:r>
      <w:r w:rsidR="006C7271">
        <w:rPr>
          <w:rFonts w:cs="B Mitra" w:hint="cs"/>
          <w:rtl/>
        </w:rPr>
        <w:t>ک</w:t>
      </w:r>
      <w:r w:rsidR="009731CC" w:rsidRPr="009F24E4">
        <w:rPr>
          <w:rFonts w:cs="B Mitra" w:hint="cs"/>
          <w:rtl/>
        </w:rPr>
        <w:t>نند. صنا</w:t>
      </w:r>
      <w:r w:rsidR="00E11D84">
        <w:rPr>
          <w:rFonts w:cs="B Mitra" w:hint="cs"/>
          <w:rtl/>
        </w:rPr>
        <w:t>ی</w:t>
      </w:r>
      <w:r w:rsidR="009731CC" w:rsidRPr="009F24E4">
        <w:rPr>
          <w:rFonts w:cs="B Mitra" w:hint="cs"/>
          <w:rtl/>
        </w:rPr>
        <w:t xml:space="preserve">ع </w:t>
      </w:r>
      <w:r w:rsidR="008555BE" w:rsidRPr="009F24E4">
        <w:rPr>
          <w:rFonts w:cs="B Mitra"/>
          <w:rtl/>
        </w:rPr>
        <w:t>ز</w:t>
      </w:r>
      <w:r w:rsidR="008555BE" w:rsidRPr="009F24E4">
        <w:rPr>
          <w:rFonts w:cs="B Mitra" w:hint="cs"/>
          <w:rtl/>
        </w:rPr>
        <w:t>ی</w:t>
      </w:r>
      <w:r w:rsidR="008555BE" w:rsidRPr="009F24E4">
        <w:rPr>
          <w:rFonts w:cs="B Mitra" w:hint="eastAsia"/>
          <w:rtl/>
        </w:rPr>
        <w:t>ر</w:t>
      </w:r>
      <w:r w:rsidR="008555BE" w:rsidRPr="009F24E4">
        <w:rPr>
          <w:rFonts w:cs="B Mitra"/>
          <w:rtl/>
        </w:rPr>
        <w:t xml:space="preserve"> س</w:t>
      </w:r>
      <w:r w:rsidR="008555BE" w:rsidRPr="009F24E4">
        <w:rPr>
          <w:rFonts w:cs="B Mitra" w:hint="cs"/>
          <w:rtl/>
        </w:rPr>
        <w:t>ی</w:t>
      </w:r>
      <w:r w:rsidR="008555BE" w:rsidRPr="009F24E4">
        <w:rPr>
          <w:rFonts w:cs="B Mitra" w:hint="eastAsia"/>
          <w:rtl/>
        </w:rPr>
        <w:t>ستم‌ها</w:t>
      </w:r>
      <w:r w:rsidR="008555BE" w:rsidRPr="009F24E4">
        <w:rPr>
          <w:rFonts w:cs="B Mitra" w:hint="cs"/>
          <w:rtl/>
        </w:rPr>
        <w:t>ی</w:t>
      </w:r>
      <w:r w:rsidR="009731CC" w:rsidRPr="009F24E4">
        <w:rPr>
          <w:rFonts w:cs="B Mitra" w:hint="cs"/>
          <w:rtl/>
        </w:rPr>
        <w:t xml:space="preserve"> ساختارها</w:t>
      </w:r>
      <w:r w:rsidR="00E11D84">
        <w:rPr>
          <w:rFonts w:cs="B Mitra" w:hint="cs"/>
          <w:rtl/>
        </w:rPr>
        <w:t>ی</w:t>
      </w:r>
      <w:r w:rsidR="009731CC" w:rsidRPr="009F24E4">
        <w:rPr>
          <w:rFonts w:cs="B Mitra" w:hint="cs"/>
          <w:rtl/>
        </w:rPr>
        <w:t xml:space="preserve"> </w:t>
      </w:r>
      <w:r w:rsidR="008555BE" w:rsidRPr="009F24E4">
        <w:rPr>
          <w:rFonts w:cs="B Mitra"/>
          <w:rtl/>
        </w:rPr>
        <w:t>بزرگ‌تر</w:t>
      </w:r>
      <w:r w:rsidR="009731CC" w:rsidRPr="009F24E4">
        <w:rPr>
          <w:rFonts w:cs="B Mitra" w:hint="cs"/>
          <w:rtl/>
        </w:rPr>
        <w:t xml:space="preserve"> اقتصاد</w:t>
      </w:r>
      <w:r w:rsidR="00E11D84">
        <w:rPr>
          <w:rFonts w:cs="B Mitra" w:hint="cs"/>
          <w:rtl/>
        </w:rPr>
        <w:t>ی</w:t>
      </w:r>
      <w:r w:rsidR="009731CC" w:rsidRPr="009F24E4">
        <w:rPr>
          <w:rFonts w:cs="B Mitra" w:hint="cs"/>
          <w:rtl/>
        </w:rPr>
        <w:t xml:space="preserve"> و اجتماع</w:t>
      </w:r>
      <w:r w:rsidR="00E11D84">
        <w:rPr>
          <w:rFonts w:cs="B Mitra" w:hint="cs"/>
          <w:rtl/>
        </w:rPr>
        <w:t>ی</w:t>
      </w:r>
      <w:r w:rsidR="009731CC" w:rsidRPr="009F24E4">
        <w:rPr>
          <w:rFonts w:cs="B Mitra" w:hint="cs"/>
          <w:rtl/>
        </w:rPr>
        <w:t xml:space="preserve"> هستند، </w:t>
      </w:r>
      <w:r w:rsidR="006C7271">
        <w:rPr>
          <w:rFonts w:cs="B Mitra" w:hint="cs"/>
          <w:rtl/>
        </w:rPr>
        <w:t>ک</w:t>
      </w:r>
      <w:r w:rsidR="009731CC" w:rsidRPr="009F24E4">
        <w:rPr>
          <w:rFonts w:cs="B Mitra" w:hint="cs"/>
          <w:rtl/>
        </w:rPr>
        <w:t xml:space="preserve">ه نه تنها خود </w:t>
      </w:r>
      <w:r w:rsidRPr="009F24E4">
        <w:rPr>
          <w:rFonts w:cs="B Mitra" w:hint="cs"/>
          <w:rtl/>
        </w:rPr>
        <w:t>سیستم</w:t>
      </w:r>
      <w:r w:rsidR="009731CC" w:rsidRPr="009F24E4">
        <w:rPr>
          <w:rFonts w:cs="B Mitra" w:hint="cs"/>
          <w:rtl/>
        </w:rPr>
        <w:t>‌ها</w:t>
      </w:r>
      <w:r w:rsidR="00E11D84">
        <w:rPr>
          <w:rFonts w:cs="B Mitra" w:hint="cs"/>
          <w:rtl/>
        </w:rPr>
        <w:t>یی</w:t>
      </w:r>
      <w:r w:rsidR="009731CC" w:rsidRPr="009F24E4">
        <w:rPr>
          <w:rFonts w:cs="B Mitra" w:hint="cs"/>
          <w:rtl/>
        </w:rPr>
        <w:t xml:space="preserve"> پ</w:t>
      </w:r>
      <w:r w:rsidR="00E11D84">
        <w:rPr>
          <w:rFonts w:cs="B Mitra" w:hint="cs"/>
          <w:rtl/>
        </w:rPr>
        <w:t>ی</w:t>
      </w:r>
      <w:r w:rsidR="009731CC" w:rsidRPr="009F24E4">
        <w:rPr>
          <w:rFonts w:cs="B Mitra" w:hint="cs"/>
          <w:rtl/>
        </w:rPr>
        <w:t>چ</w:t>
      </w:r>
      <w:r w:rsidR="00E11D84">
        <w:rPr>
          <w:rFonts w:cs="B Mitra" w:hint="cs"/>
          <w:rtl/>
        </w:rPr>
        <w:t>ی</w:t>
      </w:r>
      <w:r w:rsidR="009731CC" w:rsidRPr="009F24E4">
        <w:rPr>
          <w:rFonts w:cs="B Mitra" w:hint="cs"/>
          <w:rtl/>
        </w:rPr>
        <w:t>ده و پو</w:t>
      </w:r>
      <w:r w:rsidR="00E11D84">
        <w:rPr>
          <w:rFonts w:cs="B Mitra" w:hint="cs"/>
          <w:rtl/>
        </w:rPr>
        <w:t>ی</w:t>
      </w:r>
      <w:r w:rsidR="009731CC" w:rsidRPr="009F24E4">
        <w:rPr>
          <w:rFonts w:cs="B Mitra" w:hint="cs"/>
          <w:rtl/>
        </w:rPr>
        <w:t>ا هستند، بل</w:t>
      </w:r>
      <w:r w:rsidR="006C7271">
        <w:rPr>
          <w:rFonts w:cs="B Mitra" w:hint="cs"/>
          <w:rtl/>
        </w:rPr>
        <w:t>ک</w:t>
      </w:r>
      <w:r w:rsidR="009731CC" w:rsidRPr="009F24E4">
        <w:rPr>
          <w:rFonts w:cs="B Mitra" w:hint="cs"/>
          <w:rtl/>
        </w:rPr>
        <w:t>ه در مس</w:t>
      </w:r>
      <w:r w:rsidR="00E11D84">
        <w:rPr>
          <w:rFonts w:cs="B Mitra" w:hint="cs"/>
          <w:rtl/>
        </w:rPr>
        <w:t>ی</w:t>
      </w:r>
      <w:r w:rsidR="009731CC" w:rsidRPr="009F24E4">
        <w:rPr>
          <w:rFonts w:cs="B Mitra" w:hint="cs"/>
          <w:rtl/>
        </w:rPr>
        <w:t>رها</w:t>
      </w:r>
      <w:r w:rsidR="00E11D84">
        <w:rPr>
          <w:rFonts w:cs="B Mitra" w:hint="cs"/>
          <w:rtl/>
        </w:rPr>
        <w:t>ی</w:t>
      </w:r>
      <w:r w:rsidR="009731CC" w:rsidRPr="009F24E4">
        <w:rPr>
          <w:rFonts w:cs="B Mitra" w:hint="cs"/>
          <w:rtl/>
        </w:rPr>
        <w:t xml:space="preserve"> غ</w:t>
      </w:r>
      <w:r w:rsidR="00E11D84">
        <w:rPr>
          <w:rFonts w:cs="B Mitra" w:hint="cs"/>
          <w:rtl/>
        </w:rPr>
        <w:t>ی</w:t>
      </w:r>
      <w:r w:rsidR="009731CC" w:rsidRPr="009F24E4">
        <w:rPr>
          <w:rFonts w:cs="B Mitra" w:hint="cs"/>
          <w:rtl/>
        </w:rPr>
        <w:t>رقابل پ</w:t>
      </w:r>
      <w:r w:rsidR="00E11D84">
        <w:rPr>
          <w:rFonts w:cs="B Mitra" w:hint="cs"/>
          <w:rtl/>
        </w:rPr>
        <w:t>ی</w:t>
      </w:r>
      <w:r w:rsidR="009731CC" w:rsidRPr="009F24E4">
        <w:rPr>
          <w:rFonts w:cs="B Mitra" w:hint="cs"/>
          <w:rtl/>
        </w:rPr>
        <w:t>ش‌ب</w:t>
      </w:r>
      <w:r w:rsidR="00E11D84">
        <w:rPr>
          <w:rFonts w:cs="B Mitra" w:hint="cs"/>
          <w:rtl/>
        </w:rPr>
        <w:t>ی</w:t>
      </w:r>
      <w:r w:rsidR="009731CC" w:rsidRPr="009F24E4">
        <w:rPr>
          <w:rFonts w:cs="B Mitra" w:hint="cs"/>
          <w:rtl/>
        </w:rPr>
        <w:t>ن</w:t>
      </w:r>
      <w:r w:rsidR="00E11D84">
        <w:rPr>
          <w:rFonts w:cs="B Mitra" w:hint="cs"/>
          <w:rtl/>
        </w:rPr>
        <w:t>ی</w:t>
      </w:r>
      <w:r w:rsidR="009731CC" w:rsidRPr="009F24E4">
        <w:rPr>
          <w:rFonts w:cs="B Mitra" w:hint="cs"/>
          <w:rtl/>
        </w:rPr>
        <w:t xml:space="preserve"> هم حر</w:t>
      </w:r>
      <w:r w:rsidR="006C7271">
        <w:rPr>
          <w:rFonts w:cs="B Mitra" w:hint="cs"/>
          <w:rtl/>
        </w:rPr>
        <w:t>ک</w:t>
      </w:r>
      <w:r w:rsidR="009731CC" w:rsidRPr="009F24E4">
        <w:rPr>
          <w:rFonts w:cs="B Mitra" w:hint="cs"/>
          <w:rtl/>
        </w:rPr>
        <w:t>ت م</w:t>
      </w:r>
      <w:r w:rsidR="00E11D84">
        <w:rPr>
          <w:rFonts w:cs="B Mitra" w:hint="cs"/>
          <w:rtl/>
        </w:rPr>
        <w:t>ی</w:t>
      </w:r>
      <w:r w:rsidR="009731CC" w:rsidRPr="009F24E4">
        <w:rPr>
          <w:rFonts w:cs="B Mitra" w:hint="cs"/>
          <w:rtl/>
        </w:rPr>
        <w:t>‌</w:t>
      </w:r>
      <w:r w:rsidR="006C7271">
        <w:rPr>
          <w:rFonts w:cs="B Mitra" w:hint="cs"/>
          <w:rtl/>
        </w:rPr>
        <w:t>ک</w:t>
      </w:r>
      <w:r w:rsidR="009731CC" w:rsidRPr="009F24E4">
        <w:rPr>
          <w:rFonts w:cs="B Mitra" w:hint="cs"/>
          <w:rtl/>
        </w:rPr>
        <w:t xml:space="preserve">نند. </w:t>
      </w:r>
    </w:p>
    <w:p w:rsidR="00254190" w:rsidRPr="009F24E4" w:rsidRDefault="00254190" w:rsidP="005D25A5">
      <w:pPr>
        <w:pStyle w:val="TEXT"/>
        <w:spacing w:line="276" w:lineRule="auto"/>
        <w:rPr>
          <w:rFonts w:cs="B Mitra"/>
          <w:rtl/>
        </w:rPr>
      </w:pPr>
    </w:p>
    <w:p w:rsidR="005A735A" w:rsidRPr="009F24E4" w:rsidRDefault="005A735A" w:rsidP="005D25A5">
      <w:pPr>
        <w:pStyle w:val="TEXT"/>
        <w:spacing w:line="276" w:lineRule="auto"/>
        <w:rPr>
          <w:rFonts w:cs="B Mitra"/>
          <w:rtl/>
        </w:rPr>
      </w:pPr>
    </w:p>
    <w:p w:rsidR="00E225FA" w:rsidRPr="009F24E4" w:rsidRDefault="00E225FA" w:rsidP="005D25A5">
      <w:pPr>
        <w:pStyle w:val="Heading3"/>
        <w:spacing w:line="276" w:lineRule="auto"/>
        <w:rPr>
          <w:rFonts w:cs="B Mitra"/>
          <w:rtl/>
        </w:rPr>
      </w:pPr>
      <w:bookmarkStart w:id="42" w:name="_Toc273361489"/>
      <w:bookmarkStart w:id="43" w:name="_Toc471331880"/>
      <w:r w:rsidRPr="009F24E4">
        <w:rPr>
          <w:rFonts w:cs="B Mitra" w:hint="cs"/>
          <w:rtl/>
        </w:rPr>
        <w:t>ار</w:t>
      </w:r>
      <w:r w:rsidR="00E11D84">
        <w:rPr>
          <w:rFonts w:cs="B Mitra" w:hint="cs"/>
          <w:rtl/>
        </w:rPr>
        <w:t>ی</w:t>
      </w:r>
      <w:r w:rsidR="006C7271">
        <w:rPr>
          <w:rFonts w:cs="B Mitra" w:hint="cs"/>
          <w:rtl/>
        </w:rPr>
        <w:t>ک</w:t>
      </w:r>
      <w:r w:rsidRPr="009F24E4">
        <w:rPr>
          <w:rFonts w:cs="B Mitra" w:hint="cs"/>
          <w:rtl/>
        </w:rPr>
        <w:t xml:space="preserve"> تر</w:t>
      </w:r>
      <w:r w:rsidR="00E11D84">
        <w:rPr>
          <w:rFonts w:cs="B Mitra" w:hint="cs"/>
          <w:rtl/>
        </w:rPr>
        <w:t>ی</w:t>
      </w:r>
      <w:r w:rsidRPr="009F24E4">
        <w:rPr>
          <w:rFonts w:cs="B Mitra" w:hint="cs"/>
          <w:rtl/>
        </w:rPr>
        <w:t>ست و تحق</w:t>
      </w:r>
      <w:r w:rsidR="00E11D84">
        <w:rPr>
          <w:rFonts w:cs="B Mitra" w:hint="cs"/>
          <w:rtl/>
        </w:rPr>
        <w:t>ی</w:t>
      </w:r>
      <w:r w:rsidRPr="009F24E4">
        <w:rPr>
          <w:rFonts w:cs="B Mitra" w:hint="cs"/>
          <w:rtl/>
        </w:rPr>
        <w:t xml:space="preserve">قات مربوط به </w:t>
      </w:r>
      <w:r w:rsidR="00DB2A23" w:rsidRPr="009F24E4">
        <w:rPr>
          <w:rFonts w:cs="B Mitra" w:hint="cs"/>
          <w:rtl/>
        </w:rPr>
        <w:t>سیستم</w:t>
      </w:r>
      <w:r w:rsidRPr="009F24E4">
        <w:rPr>
          <w:rFonts w:cs="B Mitra" w:hint="cs"/>
          <w:rtl/>
        </w:rPr>
        <w:t>‌ها</w:t>
      </w:r>
      <w:r w:rsidR="00E11D84">
        <w:rPr>
          <w:rFonts w:cs="B Mitra" w:hint="cs"/>
          <w:rtl/>
        </w:rPr>
        <w:t>ی</w:t>
      </w:r>
      <w:r w:rsidRPr="009F24E4">
        <w:rPr>
          <w:rFonts w:cs="B Mitra" w:hint="cs"/>
          <w:rtl/>
        </w:rPr>
        <w:t xml:space="preserve"> فن</w:t>
      </w:r>
      <w:r w:rsidR="00E11D84">
        <w:rPr>
          <w:rFonts w:cs="B Mitra" w:hint="cs"/>
          <w:rtl/>
        </w:rPr>
        <w:t>ی</w:t>
      </w:r>
      <w:r w:rsidRPr="009F24E4">
        <w:rPr>
          <w:rFonts w:cs="B Mitra" w:hint="cs"/>
          <w:rtl/>
        </w:rPr>
        <w:t xml:space="preserve"> و اجتماع</w:t>
      </w:r>
      <w:r w:rsidR="00E11D84">
        <w:rPr>
          <w:rFonts w:cs="B Mitra" w:hint="cs"/>
          <w:rtl/>
        </w:rPr>
        <w:t>ی</w:t>
      </w:r>
      <w:r w:rsidRPr="009F24E4">
        <w:rPr>
          <w:rFonts w:cs="B Mitra" w:hint="cs"/>
          <w:rtl/>
        </w:rPr>
        <w:t xml:space="preserve"> در مؤسسه تاو</w:t>
      </w:r>
      <w:r w:rsidR="00E11D84">
        <w:rPr>
          <w:rFonts w:cs="B Mitra" w:hint="cs"/>
          <w:rtl/>
        </w:rPr>
        <w:t>ی</w:t>
      </w:r>
      <w:r w:rsidRPr="009F24E4">
        <w:rPr>
          <w:rFonts w:cs="B Mitra" w:hint="cs"/>
          <w:rtl/>
        </w:rPr>
        <w:t>ستا</w:t>
      </w:r>
      <w:r w:rsidR="006C7271">
        <w:rPr>
          <w:rFonts w:cs="B Mitra" w:hint="cs"/>
          <w:rtl/>
        </w:rPr>
        <w:t>ک</w:t>
      </w:r>
      <w:bookmarkEnd w:id="42"/>
      <w:bookmarkEnd w:id="43"/>
    </w:p>
    <w:p w:rsidR="00E225FA" w:rsidRPr="009F24E4" w:rsidRDefault="00E225FA" w:rsidP="005D25A5">
      <w:pPr>
        <w:pStyle w:val="TEXT"/>
        <w:spacing w:line="276" w:lineRule="auto"/>
        <w:rPr>
          <w:rFonts w:cs="B Mitra"/>
          <w:rtl/>
        </w:rPr>
      </w:pPr>
      <w:r w:rsidRPr="009F24E4">
        <w:rPr>
          <w:rFonts w:cs="B Mitra" w:hint="cs"/>
          <w:rtl/>
        </w:rPr>
        <w:t>تر</w:t>
      </w:r>
      <w:r w:rsidR="00E11D84">
        <w:rPr>
          <w:rFonts w:cs="B Mitra" w:hint="cs"/>
          <w:rtl/>
        </w:rPr>
        <w:t>ی</w:t>
      </w:r>
      <w:r w:rsidRPr="009F24E4">
        <w:rPr>
          <w:rFonts w:cs="B Mitra" w:hint="cs"/>
          <w:rtl/>
        </w:rPr>
        <w:t>ست</w:t>
      </w:r>
      <w:r w:rsidR="00DB2A23" w:rsidRPr="009F24E4">
        <w:rPr>
          <w:rStyle w:val="FootnoteReference"/>
          <w:rFonts w:cs="B Mitra"/>
          <w:rtl/>
        </w:rPr>
        <w:footnoteReference w:id="26"/>
      </w:r>
      <w:r w:rsidRPr="009F24E4">
        <w:rPr>
          <w:rFonts w:cs="B Mitra" w:hint="cs"/>
          <w:rtl/>
        </w:rPr>
        <w:t xml:space="preserve"> با هم</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بمفورث</w:t>
      </w:r>
      <w:r w:rsidR="00AC72FA" w:rsidRPr="009F24E4">
        <w:rPr>
          <w:rStyle w:val="FootnoteReference"/>
          <w:rFonts w:cs="B Mitra"/>
          <w:rtl/>
        </w:rPr>
        <w:footnoteReference w:id="27"/>
      </w:r>
      <w:r w:rsidRPr="009F24E4">
        <w:rPr>
          <w:rFonts w:cs="B Mitra" w:hint="cs"/>
          <w:rtl/>
        </w:rPr>
        <w:t xml:space="preserve">، </w:t>
      </w:r>
      <w:r w:rsidR="006C7271">
        <w:rPr>
          <w:rFonts w:cs="B Mitra" w:hint="cs"/>
          <w:rtl/>
        </w:rPr>
        <w:t>ک</w:t>
      </w:r>
      <w:r w:rsidRPr="009F24E4">
        <w:rPr>
          <w:rFonts w:cs="B Mitra" w:hint="cs"/>
          <w:rtl/>
        </w:rPr>
        <w:t>ه خود زمان</w:t>
      </w:r>
      <w:r w:rsidR="00E11D84">
        <w:rPr>
          <w:rFonts w:cs="B Mitra" w:hint="cs"/>
          <w:rtl/>
        </w:rPr>
        <w:t>ی</w:t>
      </w:r>
      <w:r w:rsidRPr="009F24E4">
        <w:rPr>
          <w:rFonts w:cs="B Mitra" w:hint="cs"/>
          <w:rtl/>
        </w:rPr>
        <w:t xml:space="preserve"> </w:t>
      </w:r>
      <w:r w:rsidR="00E11D84">
        <w:rPr>
          <w:rFonts w:cs="B Mitra" w:hint="cs"/>
          <w:rtl/>
        </w:rPr>
        <w:t>ی</w:t>
      </w:r>
      <w:r w:rsidR="006C7271">
        <w:rPr>
          <w:rFonts w:cs="B Mitra" w:hint="cs"/>
          <w:rtl/>
        </w:rPr>
        <w:t>ک</w:t>
      </w:r>
      <w:r w:rsidRPr="009F24E4">
        <w:rPr>
          <w:rFonts w:cs="B Mitra" w:hint="cs"/>
          <w:rtl/>
        </w:rPr>
        <w:t xml:space="preserve"> معدنچ</w:t>
      </w:r>
      <w:r w:rsidR="00E11D84">
        <w:rPr>
          <w:rFonts w:cs="B Mitra" w:hint="cs"/>
          <w:rtl/>
        </w:rPr>
        <w:t>ی</w:t>
      </w:r>
      <w:r w:rsidRPr="009F24E4">
        <w:rPr>
          <w:rFonts w:cs="B Mitra" w:hint="cs"/>
          <w:rtl/>
        </w:rPr>
        <w:t xml:space="preserve"> بود، آثار استفاده از ماش</w:t>
      </w:r>
      <w:r w:rsidR="00E11D84">
        <w:rPr>
          <w:rFonts w:cs="B Mitra" w:hint="cs"/>
          <w:rtl/>
        </w:rPr>
        <w:t>ی</w:t>
      </w:r>
      <w:r w:rsidRPr="009F24E4">
        <w:rPr>
          <w:rFonts w:cs="B Mitra" w:hint="cs"/>
          <w:rtl/>
        </w:rPr>
        <w:t>ن‌آلات و وسا</w:t>
      </w:r>
      <w:r w:rsidR="00E11D84">
        <w:rPr>
          <w:rFonts w:cs="B Mitra" w:hint="cs"/>
          <w:rtl/>
        </w:rPr>
        <w:t>ی</w:t>
      </w:r>
      <w:r w:rsidRPr="009F24E4">
        <w:rPr>
          <w:rFonts w:cs="B Mitra" w:hint="cs"/>
          <w:rtl/>
        </w:rPr>
        <w:t>ل م</w:t>
      </w:r>
      <w:r w:rsidR="006C7271">
        <w:rPr>
          <w:rFonts w:cs="B Mitra" w:hint="cs"/>
          <w:rtl/>
        </w:rPr>
        <w:t>ک</w:t>
      </w:r>
      <w:r w:rsidRPr="009F24E4">
        <w:rPr>
          <w:rFonts w:cs="B Mitra" w:hint="cs"/>
          <w:rtl/>
        </w:rPr>
        <w:t>ان</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را برا</w:t>
      </w:r>
      <w:r w:rsidR="00E11D84">
        <w:rPr>
          <w:rFonts w:cs="B Mitra" w:hint="cs"/>
          <w:rtl/>
        </w:rPr>
        <w:t>ی</w:t>
      </w:r>
      <w:r w:rsidRPr="009F24E4">
        <w:rPr>
          <w:rFonts w:cs="B Mitra" w:hint="cs"/>
          <w:rtl/>
        </w:rPr>
        <w:t xml:space="preserve"> انجام </w:t>
      </w:r>
      <w:r w:rsidR="006C7271">
        <w:rPr>
          <w:rFonts w:cs="B Mitra" w:hint="cs"/>
          <w:rtl/>
        </w:rPr>
        <w:t>ک</w:t>
      </w:r>
      <w:r w:rsidRPr="009F24E4">
        <w:rPr>
          <w:rFonts w:cs="B Mitra" w:hint="cs"/>
          <w:rtl/>
        </w:rPr>
        <w:t>ارها</w:t>
      </w:r>
      <w:r w:rsidR="00E11D84">
        <w:rPr>
          <w:rFonts w:cs="B Mitra" w:hint="cs"/>
          <w:rtl/>
        </w:rPr>
        <w:t>ی</w:t>
      </w:r>
      <w:r w:rsidRPr="009F24E4">
        <w:rPr>
          <w:rFonts w:cs="B Mitra" w:hint="cs"/>
          <w:rtl/>
        </w:rPr>
        <w:t xml:space="preserve"> معادن زغال‌سنگ در بر</w:t>
      </w:r>
      <w:r w:rsidR="00E11D84">
        <w:rPr>
          <w:rFonts w:cs="B Mitra" w:hint="cs"/>
          <w:rtl/>
        </w:rPr>
        <w:t>ی</w:t>
      </w:r>
      <w:r w:rsidRPr="009F24E4">
        <w:rPr>
          <w:rFonts w:cs="B Mitra" w:hint="cs"/>
          <w:rtl/>
        </w:rPr>
        <w:t>تان</w:t>
      </w:r>
      <w:r w:rsidR="00E11D84">
        <w:rPr>
          <w:rFonts w:cs="B Mitra" w:hint="cs"/>
          <w:rtl/>
        </w:rPr>
        <w:t>ی</w:t>
      </w:r>
      <w:r w:rsidRPr="009F24E4">
        <w:rPr>
          <w:rFonts w:cs="B Mitra" w:hint="cs"/>
          <w:rtl/>
        </w:rPr>
        <w:t xml:space="preserve">ا مطالعه </w:t>
      </w:r>
      <w:r w:rsidR="006C7271">
        <w:rPr>
          <w:rFonts w:cs="B Mitra" w:hint="cs"/>
          <w:rtl/>
        </w:rPr>
        <w:t>ک</w:t>
      </w:r>
      <w:r w:rsidRPr="009F24E4">
        <w:rPr>
          <w:rFonts w:cs="B Mitra" w:hint="cs"/>
          <w:rtl/>
        </w:rPr>
        <w:t xml:space="preserve">رد. </w:t>
      </w:r>
    </w:p>
    <w:p w:rsidR="00E225FA" w:rsidRPr="009F24E4" w:rsidRDefault="00E225FA" w:rsidP="001D3D59">
      <w:pPr>
        <w:pStyle w:val="TEXT"/>
        <w:spacing w:line="276" w:lineRule="auto"/>
        <w:rPr>
          <w:rFonts w:cs="B Mitra"/>
          <w:rtl/>
        </w:rPr>
      </w:pPr>
      <w:r w:rsidRPr="009F24E4">
        <w:rPr>
          <w:rFonts w:cs="B Mitra" w:hint="cs"/>
          <w:rtl/>
        </w:rPr>
        <w:t>تغ</w:t>
      </w:r>
      <w:r w:rsidR="00E11D84">
        <w:rPr>
          <w:rFonts w:cs="B Mitra" w:hint="cs"/>
          <w:rtl/>
        </w:rPr>
        <w:t>یی</w:t>
      </w:r>
      <w:r w:rsidRPr="009F24E4">
        <w:rPr>
          <w:rFonts w:cs="B Mitra" w:hint="cs"/>
          <w:rtl/>
        </w:rPr>
        <w:t>ر فناور</w:t>
      </w:r>
      <w:r w:rsidR="00E11D84">
        <w:rPr>
          <w:rFonts w:cs="B Mitra" w:hint="cs"/>
          <w:rtl/>
        </w:rPr>
        <w:t>ی</w:t>
      </w:r>
      <w:r w:rsidR="00AC72FA" w:rsidRPr="009F24E4">
        <w:rPr>
          <w:rFonts w:cs="B Mitra" w:hint="cs"/>
          <w:rtl/>
        </w:rPr>
        <w:t>،</w:t>
      </w:r>
      <w:r w:rsidRPr="009F24E4">
        <w:rPr>
          <w:rFonts w:cs="B Mitra" w:hint="cs"/>
          <w:rtl/>
        </w:rPr>
        <w:t xml:space="preserve"> پ</w:t>
      </w:r>
      <w:r w:rsidR="00E11D84">
        <w:rPr>
          <w:rFonts w:cs="B Mitra" w:hint="cs"/>
          <w:rtl/>
        </w:rPr>
        <w:t>ی</w:t>
      </w:r>
      <w:r w:rsidR="008555BE" w:rsidRPr="009F24E4">
        <w:rPr>
          <w:rFonts w:cs="B Mitra" w:hint="cs"/>
          <w:rtl/>
        </w:rPr>
        <w:t>ا</w:t>
      </w:r>
      <w:r w:rsidRPr="009F24E4">
        <w:rPr>
          <w:rFonts w:cs="B Mitra" w:hint="cs"/>
          <w:rtl/>
        </w:rPr>
        <w:t>مدها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و روان</w:t>
      </w:r>
      <w:r w:rsidR="00E11D84">
        <w:rPr>
          <w:rFonts w:cs="B Mitra" w:hint="cs"/>
          <w:rtl/>
        </w:rPr>
        <w:t>ی</w:t>
      </w:r>
      <w:r w:rsidRPr="009F24E4">
        <w:rPr>
          <w:rFonts w:cs="B Mitra" w:hint="cs"/>
          <w:rtl/>
        </w:rPr>
        <w:t xml:space="preserve"> متعدد</w:t>
      </w:r>
      <w:r w:rsidR="00E11D84">
        <w:rPr>
          <w:rFonts w:cs="B Mitra" w:hint="cs"/>
          <w:rtl/>
        </w:rPr>
        <w:t>ی</w:t>
      </w:r>
      <w:r w:rsidRPr="009F24E4">
        <w:rPr>
          <w:rFonts w:cs="B Mitra" w:hint="cs"/>
          <w:rtl/>
        </w:rPr>
        <w:t xml:space="preserve"> را برا</w:t>
      </w:r>
      <w:r w:rsidR="00E11D84">
        <w:rPr>
          <w:rFonts w:cs="B Mitra" w:hint="cs"/>
          <w:rtl/>
        </w:rPr>
        <w:t>ی</w:t>
      </w:r>
      <w:r w:rsidRPr="009F24E4">
        <w:rPr>
          <w:rFonts w:cs="B Mitra" w:hint="cs"/>
          <w:rtl/>
        </w:rPr>
        <w:t xml:space="preserve"> سازمان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به وجود م</w:t>
      </w:r>
      <w:r w:rsidR="00E11D84">
        <w:rPr>
          <w:rFonts w:cs="B Mitra" w:hint="cs"/>
          <w:rtl/>
        </w:rPr>
        <w:t>ی</w:t>
      </w:r>
      <w:r w:rsidRPr="009F24E4">
        <w:rPr>
          <w:rFonts w:cs="B Mitra" w:hint="cs"/>
          <w:rtl/>
        </w:rPr>
        <w:t>‌آورد</w:t>
      </w:r>
      <w:r w:rsidR="001D3D59" w:rsidRPr="009F24E4">
        <w:rPr>
          <w:rFonts w:cs="B Mitra" w:hint="cs"/>
          <w:rtl/>
        </w:rPr>
        <w:t>؛</w:t>
      </w:r>
      <w:r w:rsidRPr="009F24E4">
        <w:rPr>
          <w:rFonts w:cs="B Mitra" w:hint="cs"/>
          <w:rtl/>
        </w:rPr>
        <w:t xml:space="preserve"> قبل از استفاده از فناور</w:t>
      </w:r>
      <w:r w:rsidR="00E11D84">
        <w:rPr>
          <w:rFonts w:cs="B Mitra" w:hint="cs"/>
          <w:rtl/>
        </w:rPr>
        <w:t>ی</w:t>
      </w:r>
      <w:r w:rsidRPr="009F24E4">
        <w:rPr>
          <w:rFonts w:cs="B Mitra" w:hint="cs"/>
          <w:rtl/>
        </w:rPr>
        <w:t xml:space="preserve"> جد</w:t>
      </w:r>
      <w:r w:rsidR="00E11D84">
        <w:rPr>
          <w:rFonts w:cs="B Mitra" w:hint="cs"/>
          <w:rtl/>
        </w:rPr>
        <w:t>ی</w:t>
      </w:r>
      <w:r w:rsidRPr="009F24E4">
        <w:rPr>
          <w:rFonts w:cs="B Mitra" w:hint="cs"/>
          <w:rtl/>
        </w:rPr>
        <w:t>د، بروز آن پ</w:t>
      </w:r>
      <w:r w:rsidR="00E11D84">
        <w:rPr>
          <w:rFonts w:cs="B Mitra" w:hint="cs"/>
          <w:rtl/>
        </w:rPr>
        <w:t>ی</w:t>
      </w:r>
      <w:r w:rsidRPr="009F24E4">
        <w:rPr>
          <w:rFonts w:cs="B Mitra" w:hint="cs"/>
          <w:rtl/>
        </w:rPr>
        <w:t>امدها و طبعاً چگونگ</w:t>
      </w:r>
      <w:r w:rsidR="00E11D84">
        <w:rPr>
          <w:rFonts w:cs="B Mitra" w:hint="cs"/>
          <w:rtl/>
        </w:rPr>
        <w:t>ی</w:t>
      </w:r>
      <w:r w:rsidRPr="009F24E4">
        <w:rPr>
          <w:rFonts w:cs="B Mitra" w:hint="cs"/>
          <w:rtl/>
        </w:rPr>
        <w:t xml:space="preserve"> مقابله با </w:t>
      </w:r>
      <w:r w:rsidR="00FB7E23" w:rsidRPr="009F24E4">
        <w:rPr>
          <w:rFonts w:cs="B Mitra"/>
          <w:rtl/>
        </w:rPr>
        <w:t>آن‌ها</w:t>
      </w:r>
      <w:r w:rsidRPr="009F24E4">
        <w:rPr>
          <w:rFonts w:cs="B Mitra" w:hint="cs"/>
          <w:rtl/>
        </w:rPr>
        <w:t xml:space="preserve"> مورد توجه قرار نگرفته بود. </w:t>
      </w:r>
      <w:r w:rsidR="00AC72FA" w:rsidRPr="009F24E4">
        <w:rPr>
          <w:rFonts w:cs="B Mitra" w:hint="cs"/>
          <w:rtl/>
        </w:rPr>
        <w:t xml:space="preserve">در </w:t>
      </w:r>
      <w:r w:rsidR="009C3BE6" w:rsidRPr="009F24E4">
        <w:rPr>
          <w:rFonts w:cs="B Mitra"/>
          <w:rtl/>
        </w:rPr>
        <w:t>مطالعه‌ا</w:t>
      </w:r>
      <w:r w:rsidR="009C3BE6" w:rsidRPr="009F24E4">
        <w:rPr>
          <w:rFonts w:cs="B Mitra" w:hint="cs"/>
          <w:rtl/>
        </w:rPr>
        <w:t>ی</w:t>
      </w:r>
      <w:r w:rsidR="00AC72FA" w:rsidRPr="009F24E4">
        <w:rPr>
          <w:rFonts w:cs="B Mitra" w:hint="cs"/>
          <w:rtl/>
        </w:rPr>
        <w:t xml:space="preserve"> که تریست انجام داد،</w:t>
      </w:r>
      <w:r w:rsidRPr="009F24E4">
        <w:rPr>
          <w:rFonts w:cs="B Mitra" w:hint="cs"/>
          <w:rtl/>
        </w:rPr>
        <w:t xml:space="preserve"> هر گروه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در س</w:t>
      </w:r>
      <w:r w:rsidR="00E11D84">
        <w:rPr>
          <w:rFonts w:cs="B Mitra" w:hint="cs"/>
          <w:rtl/>
        </w:rPr>
        <w:t>ی</w:t>
      </w:r>
      <w:r w:rsidRPr="009F24E4">
        <w:rPr>
          <w:rFonts w:cs="B Mitra" w:hint="cs"/>
          <w:rtl/>
        </w:rPr>
        <w:t>ستم تونل‌ها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وتاه از </w:t>
      </w:r>
      <w:r w:rsidR="00E11D84">
        <w:rPr>
          <w:rFonts w:cs="B Mitra" w:hint="cs"/>
          <w:rtl/>
        </w:rPr>
        <w:t>ی</w:t>
      </w:r>
      <w:r w:rsidR="006C7271">
        <w:rPr>
          <w:rFonts w:cs="B Mitra" w:hint="cs"/>
          <w:rtl/>
        </w:rPr>
        <w:t>ک</w:t>
      </w:r>
      <w:r w:rsidRPr="009F24E4">
        <w:rPr>
          <w:rFonts w:cs="B Mitra" w:hint="cs"/>
          <w:rtl/>
        </w:rPr>
        <w:t xml:space="preserve"> سرگروه مجرب، </w:t>
      </w:r>
      <w:r w:rsidR="00E11D84">
        <w:rPr>
          <w:rFonts w:cs="B Mitra" w:hint="cs"/>
          <w:rtl/>
        </w:rPr>
        <w:t>ی</w:t>
      </w:r>
      <w:r w:rsidR="006C7271">
        <w:rPr>
          <w:rFonts w:cs="B Mitra" w:hint="cs"/>
          <w:rtl/>
        </w:rPr>
        <w:t>ک</w:t>
      </w:r>
      <w:r w:rsidRPr="009F24E4">
        <w:rPr>
          <w:rFonts w:cs="B Mitra" w:hint="cs"/>
          <w:rtl/>
        </w:rPr>
        <w:t xml:space="preserve"> دست</w:t>
      </w:r>
      <w:r w:rsidR="00E11D84">
        <w:rPr>
          <w:rFonts w:cs="B Mitra" w:hint="cs"/>
          <w:rtl/>
        </w:rPr>
        <w:t>ی</w:t>
      </w:r>
      <w:r w:rsidRPr="009F24E4">
        <w:rPr>
          <w:rFonts w:cs="B Mitra" w:hint="cs"/>
          <w:rtl/>
        </w:rPr>
        <w:t xml:space="preserve">ار و دو تا سه نفر </w:t>
      </w:r>
      <w:r w:rsidR="006C7271">
        <w:rPr>
          <w:rFonts w:cs="B Mitra" w:hint="cs"/>
          <w:rtl/>
        </w:rPr>
        <w:t>ک</w:t>
      </w:r>
      <w:r w:rsidRPr="009F24E4">
        <w:rPr>
          <w:rFonts w:cs="B Mitra" w:hint="cs"/>
          <w:rtl/>
        </w:rPr>
        <w:t>ارگر غ</w:t>
      </w:r>
      <w:r w:rsidR="00E11D84">
        <w:rPr>
          <w:rFonts w:cs="B Mitra" w:hint="cs"/>
          <w:rtl/>
        </w:rPr>
        <w:t>ی</w:t>
      </w:r>
      <w:r w:rsidRPr="009F24E4">
        <w:rPr>
          <w:rFonts w:cs="B Mitra" w:hint="cs"/>
          <w:rtl/>
        </w:rPr>
        <w:t>رماهر تش</w:t>
      </w:r>
      <w:r w:rsidR="006C7271">
        <w:rPr>
          <w:rFonts w:cs="B Mitra" w:hint="cs"/>
          <w:rtl/>
        </w:rPr>
        <w:t>ک</w:t>
      </w:r>
      <w:r w:rsidR="00E11D84">
        <w:rPr>
          <w:rFonts w:cs="B Mitra" w:hint="cs"/>
          <w:rtl/>
        </w:rPr>
        <w:t>ی</w:t>
      </w:r>
      <w:r w:rsidRPr="009F24E4">
        <w:rPr>
          <w:rFonts w:cs="B Mitra" w:hint="cs"/>
          <w:rtl/>
        </w:rPr>
        <w:t>ل م</w:t>
      </w:r>
      <w:r w:rsidR="00E11D84">
        <w:rPr>
          <w:rFonts w:cs="B Mitra" w:hint="cs"/>
          <w:rtl/>
        </w:rPr>
        <w:t>ی</w:t>
      </w:r>
      <w:r w:rsidRPr="009F24E4">
        <w:rPr>
          <w:rFonts w:cs="B Mitra" w:hint="cs"/>
          <w:rtl/>
        </w:rPr>
        <w:t xml:space="preserve">‌شد. اما با رواج </w:t>
      </w:r>
      <w:r w:rsidR="00E11D84">
        <w:rPr>
          <w:rFonts w:cs="B Mitra" w:hint="cs"/>
          <w:rtl/>
        </w:rPr>
        <w:t>ی</w:t>
      </w:r>
      <w:r w:rsidRPr="009F24E4">
        <w:rPr>
          <w:rFonts w:cs="B Mitra" w:hint="cs"/>
          <w:rtl/>
        </w:rPr>
        <w:t>افتن تونل‌ها</w:t>
      </w:r>
      <w:r w:rsidR="00E11D84">
        <w:rPr>
          <w:rFonts w:cs="B Mitra" w:hint="cs"/>
          <w:rtl/>
        </w:rPr>
        <w:t>ی</w:t>
      </w:r>
      <w:r w:rsidRPr="009F24E4">
        <w:rPr>
          <w:rFonts w:cs="B Mitra" w:hint="cs"/>
          <w:rtl/>
        </w:rPr>
        <w:t xml:space="preserve"> بلند، روش </w:t>
      </w:r>
      <w:r w:rsidR="006C7271">
        <w:rPr>
          <w:rFonts w:cs="B Mitra" w:hint="cs"/>
          <w:rtl/>
        </w:rPr>
        <w:t>ک</w:t>
      </w:r>
      <w:r w:rsidRPr="009F24E4">
        <w:rPr>
          <w:rFonts w:cs="B Mitra" w:hint="cs"/>
          <w:rtl/>
        </w:rPr>
        <w:t>ار تغ</w:t>
      </w:r>
      <w:r w:rsidR="00E11D84">
        <w:rPr>
          <w:rFonts w:cs="B Mitra" w:hint="cs"/>
          <w:rtl/>
        </w:rPr>
        <w:t>یی</w:t>
      </w:r>
      <w:r w:rsidRPr="009F24E4">
        <w:rPr>
          <w:rFonts w:cs="B Mitra" w:hint="cs"/>
          <w:rtl/>
        </w:rPr>
        <w:t>ر پ</w:t>
      </w:r>
      <w:r w:rsidR="00E11D84">
        <w:rPr>
          <w:rFonts w:cs="B Mitra" w:hint="cs"/>
          <w:rtl/>
        </w:rPr>
        <w:t>ی</w:t>
      </w:r>
      <w:r w:rsidRPr="009F24E4">
        <w:rPr>
          <w:rFonts w:cs="B Mitra" w:hint="cs"/>
          <w:rtl/>
        </w:rPr>
        <w:t>د</w:t>
      </w:r>
      <w:r w:rsidR="00AC72FA" w:rsidRPr="009F24E4">
        <w:rPr>
          <w:rFonts w:cs="B Mitra" w:hint="cs"/>
          <w:rtl/>
        </w:rPr>
        <w:t xml:space="preserve">ا </w:t>
      </w:r>
      <w:r w:rsidR="006C7271">
        <w:rPr>
          <w:rFonts w:cs="B Mitra" w:hint="cs"/>
          <w:rtl/>
        </w:rPr>
        <w:t>ک</w:t>
      </w:r>
      <w:r w:rsidR="00AC72FA" w:rsidRPr="009F24E4">
        <w:rPr>
          <w:rFonts w:cs="B Mitra" w:hint="cs"/>
          <w:rtl/>
        </w:rPr>
        <w:t>رد و اعضا</w:t>
      </w:r>
      <w:r w:rsidR="00E11D84">
        <w:rPr>
          <w:rFonts w:cs="B Mitra" w:hint="cs"/>
          <w:rtl/>
        </w:rPr>
        <w:t>ی</w:t>
      </w:r>
      <w:r w:rsidR="00AC72FA" w:rsidRPr="009F24E4">
        <w:rPr>
          <w:rFonts w:cs="B Mitra" w:hint="cs"/>
          <w:rtl/>
        </w:rPr>
        <w:t xml:space="preserve"> هر گروه </w:t>
      </w:r>
      <w:r w:rsidR="006C7271">
        <w:rPr>
          <w:rFonts w:cs="B Mitra" w:hint="cs"/>
          <w:rtl/>
        </w:rPr>
        <w:t>ک</w:t>
      </w:r>
      <w:r w:rsidR="00AC72FA" w:rsidRPr="009F24E4">
        <w:rPr>
          <w:rFonts w:cs="B Mitra" w:hint="cs"/>
          <w:rtl/>
        </w:rPr>
        <w:t>ار</w:t>
      </w:r>
      <w:r w:rsidR="00E11D84">
        <w:rPr>
          <w:rFonts w:cs="B Mitra" w:hint="cs"/>
          <w:rtl/>
        </w:rPr>
        <w:t>ی</w:t>
      </w:r>
      <w:r w:rsidR="00AC72FA" w:rsidRPr="009F24E4">
        <w:rPr>
          <w:rFonts w:cs="B Mitra" w:hint="cs"/>
          <w:rtl/>
        </w:rPr>
        <w:t xml:space="preserve"> به جا</w:t>
      </w:r>
      <w:r w:rsidR="00E11D84">
        <w:rPr>
          <w:rFonts w:cs="B Mitra" w:hint="cs"/>
          <w:rtl/>
        </w:rPr>
        <w:t>ی</w:t>
      </w:r>
      <w:r w:rsidR="00AC72FA" w:rsidRPr="009F24E4">
        <w:rPr>
          <w:rFonts w:cs="B Mitra" w:hint="cs"/>
          <w:rtl/>
        </w:rPr>
        <w:t xml:space="preserve"> چهار یا</w:t>
      </w:r>
      <w:r w:rsidRPr="009F24E4">
        <w:rPr>
          <w:rFonts w:cs="B Mitra" w:hint="cs"/>
          <w:rtl/>
        </w:rPr>
        <w:t xml:space="preserve"> پنج نفر به چهل تا پنجاه نفر به همراه سرگروه و چند دست</w:t>
      </w:r>
      <w:r w:rsidR="00E11D84">
        <w:rPr>
          <w:rFonts w:cs="B Mitra" w:hint="cs"/>
          <w:rtl/>
        </w:rPr>
        <w:t>ی</w:t>
      </w:r>
      <w:r w:rsidRPr="009F24E4">
        <w:rPr>
          <w:rFonts w:cs="B Mitra" w:hint="cs"/>
          <w:rtl/>
        </w:rPr>
        <w:t>ار افزا</w:t>
      </w:r>
      <w:r w:rsidR="00E11D84">
        <w:rPr>
          <w:rFonts w:cs="B Mitra" w:hint="cs"/>
          <w:rtl/>
        </w:rPr>
        <w:t>ی</w:t>
      </w:r>
      <w:r w:rsidRPr="009F24E4">
        <w:rPr>
          <w:rFonts w:cs="B Mitra" w:hint="cs"/>
          <w:rtl/>
        </w:rPr>
        <w:t xml:space="preserve">ش </w:t>
      </w:r>
      <w:r w:rsidR="00E11D84">
        <w:rPr>
          <w:rFonts w:cs="B Mitra" w:hint="cs"/>
          <w:rtl/>
        </w:rPr>
        <w:t>ی</w:t>
      </w:r>
      <w:r w:rsidRPr="009F24E4">
        <w:rPr>
          <w:rFonts w:cs="B Mitra" w:hint="cs"/>
          <w:rtl/>
        </w:rPr>
        <w:t>افت. بد</w:t>
      </w:r>
      <w:r w:rsidR="00E11D84">
        <w:rPr>
          <w:rFonts w:cs="B Mitra" w:hint="cs"/>
          <w:rtl/>
        </w:rPr>
        <w:t>ی</w:t>
      </w:r>
      <w:r w:rsidRPr="009F24E4">
        <w:rPr>
          <w:rFonts w:cs="B Mitra" w:hint="cs"/>
          <w:rtl/>
        </w:rPr>
        <w:t>ن‌سان واحد اول</w:t>
      </w:r>
      <w:r w:rsidR="00E11D84">
        <w:rPr>
          <w:rFonts w:cs="B Mitra" w:hint="cs"/>
          <w:rtl/>
        </w:rPr>
        <w:t>ی</w:t>
      </w:r>
      <w:r w:rsidRPr="009F24E4">
        <w:rPr>
          <w:rFonts w:cs="B Mitra" w:hint="cs"/>
          <w:rtl/>
        </w:rPr>
        <w:t>ه استخراج معدن از نظر اندازه و ساختار به ش</w:t>
      </w:r>
      <w:r w:rsidR="006C7271">
        <w:rPr>
          <w:rFonts w:cs="B Mitra" w:hint="cs"/>
          <w:rtl/>
        </w:rPr>
        <w:t>ک</w:t>
      </w:r>
      <w:r w:rsidRPr="009F24E4">
        <w:rPr>
          <w:rFonts w:cs="B Mitra" w:hint="cs"/>
          <w:rtl/>
        </w:rPr>
        <w:t xml:space="preserve">ل واحد </w:t>
      </w:r>
      <w:r w:rsidR="006C7271">
        <w:rPr>
          <w:rFonts w:cs="B Mitra" w:hint="cs"/>
          <w:rtl/>
        </w:rPr>
        <w:t>ک</w:t>
      </w:r>
      <w:r w:rsidRPr="009F24E4">
        <w:rPr>
          <w:rFonts w:cs="B Mitra" w:hint="cs"/>
          <w:rtl/>
        </w:rPr>
        <w:t>وچ</w:t>
      </w:r>
      <w:r w:rsidR="006C7271">
        <w:rPr>
          <w:rFonts w:cs="B Mitra" w:hint="cs"/>
          <w:rtl/>
        </w:rPr>
        <w:t>ک</w:t>
      </w:r>
      <w:r w:rsidR="00E11D84">
        <w:rPr>
          <w:rFonts w:cs="B Mitra" w:hint="cs"/>
          <w:rtl/>
        </w:rPr>
        <w:t>ی</w:t>
      </w:r>
      <w:r w:rsidRPr="009F24E4">
        <w:rPr>
          <w:rFonts w:cs="B Mitra" w:hint="cs"/>
          <w:rtl/>
        </w:rPr>
        <w:t xml:space="preserve"> از </w:t>
      </w:r>
      <w:r w:rsidR="00E11D84">
        <w:rPr>
          <w:rFonts w:cs="B Mitra" w:hint="cs"/>
          <w:rtl/>
        </w:rPr>
        <w:t>ی</w:t>
      </w:r>
      <w:r w:rsidR="006C7271">
        <w:rPr>
          <w:rFonts w:cs="B Mitra" w:hint="cs"/>
          <w:rtl/>
        </w:rPr>
        <w:t>ک</w:t>
      </w:r>
      <w:r w:rsidRPr="009F24E4">
        <w:rPr>
          <w:rFonts w:cs="B Mitra" w:hint="cs"/>
          <w:rtl/>
        </w:rPr>
        <w:t xml:space="preserve"> </w:t>
      </w:r>
      <w:r w:rsidR="006C7271">
        <w:rPr>
          <w:rFonts w:cs="B Mitra" w:hint="cs"/>
          <w:rtl/>
        </w:rPr>
        <w:t>ک</w:t>
      </w:r>
      <w:r w:rsidRPr="009F24E4">
        <w:rPr>
          <w:rFonts w:cs="B Mitra" w:hint="cs"/>
          <w:rtl/>
        </w:rPr>
        <w:t>ارخانه درآمد. ا</w:t>
      </w:r>
      <w:r w:rsidR="00E11D84">
        <w:rPr>
          <w:rFonts w:cs="B Mitra" w:hint="cs"/>
          <w:rtl/>
        </w:rPr>
        <w:t>ی</w:t>
      </w:r>
      <w:r w:rsidRPr="009F24E4">
        <w:rPr>
          <w:rFonts w:cs="B Mitra" w:hint="cs"/>
          <w:rtl/>
        </w:rPr>
        <w:t>ن اتفاق، روال سنت</w:t>
      </w:r>
      <w:r w:rsidR="00E11D84">
        <w:rPr>
          <w:rFonts w:cs="B Mitra" w:hint="cs"/>
          <w:rtl/>
        </w:rPr>
        <w:t>ی</w:t>
      </w:r>
      <w:r w:rsidRPr="009F24E4">
        <w:rPr>
          <w:rFonts w:cs="B Mitra" w:hint="cs"/>
          <w:rtl/>
        </w:rPr>
        <w:t xml:space="preserve"> و آزاد</w:t>
      </w:r>
      <w:r w:rsidR="00E11D84">
        <w:rPr>
          <w:rFonts w:cs="B Mitra" w:hint="cs"/>
          <w:rtl/>
        </w:rPr>
        <w:t>ی</w:t>
      </w:r>
      <w:r w:rsidRPr="009F24E4">
        <w:rPr>
          <w:rFonts w:cs="B Mitra" w:hint="cs"/>
          <w:rtl/>
        </w:rPr>
        <w:t xml:space="preserve"> عمل گروه‌ها را مختل و در روابط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صم</w:t>
      </w:r>
      <w:r w:rsidR="00E11D84">
        <w:rPr>
          <w:rFonts w:cs="B Mitra" w:hint="cs"/>
          <w:rtl/>
        </w:rPr>
        <w:t>ی</w:t>
      </w:r>
      <w:r w:rsidRPr="009F24E4">
        <w:rPr>
          <w:rFonts w:cs="B Mitra" w:hint="cs"/>
          <w:rtl/>
        </w:rPr>
        <w:t>مانه گذشته آثار نامطلوب</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 xml:space="preserve">جاد </w:t>
      </w:r>
      <w:r w:rsidR="006C7271">
        <w:rPr>
          <w:rFonts w:cs="B Mitra" w:hint="cs"/>
          <w:rtl/>
        </w:rPr>
        <w:t>ک</w:t>
      </w:r>
      <w:r w:rsidRPr="009F24E4">
        <w:rPr>
          <w:rFonts w:cs="B Mitra" w:hint="cs"/>
          <w:rtl/>
        </w:rPr>
        <w:t xml:space="preserve">رد. </w:t>
      </w:r>
    </w:p>
    <w:p w:rsidR="00E225FA" w:rsidRPr="009F24E4" w:rsidRDefault="00E225FA" w:rsidP="005D25A5">
      <w:pPr>
        <w:pStyle w:val="TEXT"/>
        <w:spacing w:line="276" w:lineRule="auto"/>
        <w:rPr>
          <w:rFonts w:cs="B Mitra"/>
          <w:rtl/>
        </w:rPr>
      </w:pPr>
      <w:r w:rsidRPr="009F24E4">
        <w:rPr>
          <w:rFonts w:cs="B Mitra" w:hint="cs"/>
          <w:rtl/>
        </w:rPr>
        <w:t>وقت</w:t>
      </w:r>
      <w:r w:rsidR="00E11D84">
        <w:rPr>
          <w:rFonts w:cs="B Mitra" w:hint="cs"/>
          <w:rtl/>
        </w:rPr>
        <w:t>ی</w:t>
      </w:r>
      <w:r w:rsidRPr="009F24E4">
        <w:rPr>
          <w:rFonts w:cs="B Mitra" w:hint="cs"/>
          <w:rtl/>
        </w:rPr>
        <w:t xml:space="preserve"> سازمان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از چارچوب گروه‌ها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وچ</w:t>
      </w:r>
      <w:r w:rsidR="006C7271">
        <w:rPr>
          <w:rFonts w:cs="B Mitra" w:hint="cs"/>
          <w:rtl/>
        </w:rPr>
        <w:t>ک</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اعضا</w:t>
      </w:r>
      <w:r w:rsidR="00E11D84">
        <w:rPr>
          <w:rFonts w:cs="B Mitra" w:hint="cs"/>
          <w:rtl/>
        </w:rPr>
        <w:t>ی</w:t>
      </w:r>
      <w:r w:rsidRPr="009F24E4">
        <w:rPr>
          <w:rFonts w:cs="B Mitra" w:hint="cs"/>
          <w:rtl/>
        </w:rPr>
        <w:t xml:space="preserve"> محدود </w:t>
      </w:r>
      <w:r w:rsidR="00FB7E23" w:rsidRPr="009F24E4">
        <w:rPr>
          <w:rFonts w:cs="B Mitra"/>
          <w:rtl/>
        </w:rPr>
        <w:t>آن‌ها</w:t>
      </w:r>
      <w:r w:rsidRPr="009F24E4">
        <w:rPr>
          <w:rFonts w:cs="B Mitra" w:hint="cs"/>
          <w:rtl/>
        </w:rPr>
        <w:t xml:space="preserve"> ضمن تماس‌ها</w:t>
      </w:r>
      <w:r w:rsidR="00E11D84">
        <w:rPr>
          <w:rFonts w:cs="B Mitra" w:hint="cs"/>
          <w:rtl/>
        </w:rPr>
        <w:t>ی</w:t>
      </w:r>
      <w:r w:rsidRPr="009F24E4">
        <w:rPr>
          <w:rFonts w:cs="B Mitra" w:hint="cs"/>
          <w:rtl/>
        </w:rPr>
        <w:t xml:space="preserve"> رو در رو تمام </w:t>
      </w:r>
      <w:r w:rsidR="006C7271">
        <w:rPr>
          <w:rFonts w:cs="B Mitra" w:hint="cs"/>
          <w:rtl/>
        </w:rPr>
        <w:t>ک</w:t>
      </w:r>
      <w:r w:rsidRPr="009F24E4">
        <w:rPr>
          <w:rFonts w:cs="B Mitra" w:hint="cs"/>
          <w:rtl/>
        </w:rPr>
        <w:t>ار را از ابتدا تا انتها خود انجام م</w:t>
      </w:r>
      <w:r w:rsidR="00E11D84">
        <w:rPr>
          <w:rFonts w:cs="B Mitra" w:hint="cs"/>
          <w:rtl/>
        </w:rPr>
        <w:t>ی</w:t>
      </w:r>
      <w:r w:rsidRPr="009F24E4">
        <w:rPr>
          <w:rFonts w:cs="B Mitra" w:hint="cs"/>
          <w:rtl/>
        </w:rPr>
        <w:t xml:space="preserve">‌دهند فراتر رفته، </w:t>
      </w:r>
      <w:r w:rsidR="00FB7E23" w:rsidRPr="009F24E4">
        <w:rPr>
          <w:rFonts w:cs="B Mitra"/>
          <w:rtl/>
        </w:rPr>
        <w:t>آن‌ها</w:t>
      </w:r>
      <w:r w:rsidRPr="009F24E4">
        <w:rPr>
          <w:rFonts w:cs="B Mitra" w:hint="cs"/>
          <w:rtl/>
        </w:rPr>
        <w:t xml:space="preserve"> را تحت‌الشعاع قرار دهد مسا</w:t>
      </w:r>
      <w:r w:rsidR="00E11D84">
        <w:rPr>
          <w:rFonts w:cs="B Mitra" w:hint="cs"/>
          <w:rtl/>
        </w:rPr>
        <w:t>ی</w:t>
      </w:r>
      <w:r w:rsidRPr="009F24E4">
        <w:rPr>
          <w:rFonts w:cs="B Mitra" w:hint="cs"/>
          <w:rtl/>
        </w:rPr>
        <w:t>ل اجتماع</w:t>
      </w:r>
      <w:r w:rsidR="00E11D84">
        <w:rPr>
          <w:rFonts w:cs="B Mitra" w:hint="cs"/>
          <w:rtl/>
        </w:rPr>
        <w:t>ی</w:t>
      </w:r>
      <w:r w:rsidRPr="009F24E4">
        <w:rPr>
          <w:rFonts w:cs="B Mitra" w:hint="cs"/>
          <w:rtl/>
        </w:rPr>
        <w:t xml:space="preserve"> و روان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ه به </w:t>
      </w:r>
      <w:r w:rsidR="009C3BE6" w:rsidRPr="009F24E4">
        <w:rPr>
          <w:rFonts w:cs="B Mitra"/>
          <w:rtl/>
        </w:rPr>
        <w:t>طبع</w:t>
      </w:r>
      <w:r w:rsidRPr="009F24E4">
        <w:rPr>
          <w:rFonts w:cs="B Mitra" w:hint="cs"/>
          <w:rtl/>
        </w:rPr>
        <w:t xml:space="preserve"> آن ا</w:t>
      </w:r>
      <w:r w:rsidR="00E11D84">
        <w:rPr>
          <w:rFonts w:cs="B Mitra" w:hint="cs"/>
          <w:rtl/>
        </w:rPr>
        <w:t>ی</w:t>
      </w:r>
      <w:r w:rsidRPr="009F24E4">
        <w:rPr>
          <w:rFonts w:cs="B Mitra" w:hint="cs"/>
          <w:rtl/>
        </w:rPr>
        <w:t>جاد خواهد شد ماه</w:t>
      </w:r>
      <w:r w:rsidR="00E11D84">
        <w:rPr>
          <w:rFonts w:cs="B Mitra" w:hint="cs"/>
          <w:rtl/>
        </w:rPr>
        <w:t>ی</w:t>
      </w:r>
      <w:r w:rsidRPr="009F24E4">
        <w:rPr>
          <w:rFonts w:cs="B Mitra" w:hint="cs"/>
          <w:rtl/>
        </w:rPr>
        <w:t>ت</w:t>
      </w:r>
      <w:r w:rsidR="00E11D84">
        <w:rPr>
          <w:rFonts w:cs="B Mitra" w:hint="cs"/>
          <w:rtl/>
        </w:rPr>
        <w:t>ی</w:t>
      </w:r>
      <w:r w:rsidRPr="009F24E4">
        <w:rPr>
          <w:rFonts w:cs="B Mitra" w:hint="cs"/>
          <w:rtl/>
        </w:rPr>
        <w:t xml:space="preserve"> متفاوت خواهد داشت. وقت</w:t>
      </w:r>
      <w:r w:rsidR="00E11D84">
        <w:rPr>
          <w:rFonts w:cs="B Mitra" w:hint="cs"/>
          <w:rtl/>
        </w:rPr>
        <w:t>ی</w:t>
      </w:r>
      <w:r w:rsidRPr="009F24E4">
        <w:rPr>
          <w:rFonts w:cs="B Mitra" w:hint="cs"/>
          <w:rtl/>
        </w:rPr>
        <w:t xml:space="preserve"> انسجام قبل</w:t>
      </w:r>
      <w:r w:rsidR="00E11D84">
        <w:rPr>
          <w:rFonts w:cs="B Mitra" w:hint="cs"/>
          <w:rtl/>
        </w:rPr>
        <w:t>ی</w:t>
      </w:r>
      <w:r w:rsidRPr="009F24E4">
        <w:rPr>
          <w:rFonts w:cs="B Mitra" w:hint="cs"/>
          <w:rtl/>
        </w:rPr>
        <w:t xml:space="preserve"> گروه‌ها به وس</w:t>
      </w:r>
      <w:r w:rsidR="00E11D84">
        <w:rPr>
          <w:rFonts w:cs="B Mitra" w:hint="cs"/>
          <w:rtl/>
        </w:rPr>
        <w:t>ی</w:t>
      </w:r>
      <w:r w:rsidRPr="009F24E4">
        <w:rPr>
          <w:rFonts w:cs="B Mitra" w:hint="cs"/>
          <w:rtl/>
        </w:rPr>
        <w:t>له فناور</w:t>
      </w:r>
      <w:r w:rsidR="00E11D84">
        <w:rPr>
          <w:rFonts w:cs="B Mitra" w:hint="cs"/>
          <w:rtl/>
        </w:rPr>
        <w:t>ی</w:t>
      </w:r>
      <w:r w:rsidRPr="009F24E4">
        <w:rPr>
          <w:rFonts w:cs="B Mitra" w:hint="cs"/>
          <w:rtl/>
        </w:rPr>
        <w:t xml:space="preserve"> جد</w:t>
      </w:r>
      <w:r w:rsidR="00E11D84">
        <w:rPr>
          <w:rFonts w:cs="B Mitra" w:hint="cs"/>
          <w:rtl/>
        </w:rPr>
        <w:t>ی</w:t>
      </w:r>
      <w:r w:rsidRPr="009F24E4">
        <w:rPr>
          <w:rFonts w:cs="B Mitra" w:hint="cs"/>
          <w:rtl/>
        </w:rPr>
        <w:t>د از هم م</w:t>
      </w:r>
      <w:r w:rsidR="00E11D84">
        <w:rPr>
          <w:rFonts w:cs="B Mitra" w:hint="cs"/>
          <w:rtl/>
        </w:rPr>
        <w:t>ی</w:t>
      </w:r>
      <w:r w:rsidRPr="009F24E4">
        <w:rPr>
          <w:rFonts w:cs="B Mitra" w:hint="cs"/>
          <w:rtl/>
        </w:rPr>
        <w:t xml:space="preserve">‌پاشد و </w:t>
      </w:r>
      <w:r w:rsidR="009C3BE6" w:rsidRPr="009F24E4">
        <w:rPr>
          <w:rFonts w:cs="B Mitra"/>
          <w:rtl/>
        </w:rPr>
        <w:t>ه</w:t>
      </w:r>
      <w:r w:rsidR="009C3BE6" w:rsidRPr="009F24E4">
        <w:rPr>
          <w:rFonts w:cs="B Mitra" w:hint="cs"/>
          <w:rtl/>
        </w:rPr>
        <w:t>ی</w:t>
      </w:r>
      <w:r w:rsidR="009C3BE6" w:rsidRPr="009F24E4">
        <w:rPr>
          <w:rFonts w:cs="B Mitra" w:hint="eastAsia"/>
          <w:rtl/>
        </w:rPr>
        <w:t>چ‌گونه</w:t>
      </w:r>
      <w:r w:rsidRPr="009F24E4">
        <w:rPr>
          <w:rFonts w:cs="B Mitra" w:hint="cs"/>
          <w:rtl/>
        </w:rPr>
        <w:t xml:space="preserve"> تلاش</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جاد انسجام</w:t>
      </w:r>
      <w:r w:rsidR="00E11D84">
        <w:rPr>
          <w:rFonts w:cs="B Mitra" w:hint="cs"/>
          <w:rtl/>
        </w:rPr>
        <w:t>ی</w:t>
      </w:r>
      <w:r w:rsidRPr="009F24E4">
        <w:rPr>
          <w:rFonts w:cs="B Mitra" w:hint="cs"/>
          <w:rtl/>
        </w:rPr>
        <w:t xml:space="preserve"> جد</w:t>
      </w:r>
      <w:r w:rsidR="00E11D84">
        <w:rPr>
          <w:rFonts w:cs="B Mitra" w:hint="cs"/>
          <w:rtl/>
        </w:rPr>
        <w:t>ی</w:t>
      </w:r>
      <w:r w:rsidRPr="009F24E4">
        <w:rPr>
          <w:rFonts w:cs="B Mitra" w:hint="cs"/>
          <w:rtl/>
        </w:rPr>
        <w:t>د در درون گرو</w:t>
      </w:r>
      <w:r w:rsidR="00382F9F" w:rsidRPr="009F24E4">
        <w:rPr>
          <w:rFonts w:cs="B Mitra"/>
          <w:rtl/>
        </w:rPr>
        <w:t xml:space="preserve">ه </w:t>
      </w:r>
      <w:r w:rsidRPr="009F24E4">
        <w:rPr>
          <w:rFonts w:cs="B Mitra" w:hint="cs"/>
          <w:rtl/>
        </w:rPr>
        <w:t xml:space="preserve">بزرگ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به عمل نم</w:t>
      </w:r>
      <w:r w:rsidR="00E11D84">
        <w:rPr>
          <w:rFonts w:cs="B Mitra" w:hint="cs"/>
          <w:rtl/>
        </w:rPr>
        <w:t>ی</w:t>
      </w:r>
      <w:r w:rsidRPr="009F24E4">
        <w:rPr>
          <w:rFonts w:cs="B Mitra" w:hint="cs"/>
          <w:rtl/>
        </w:rPr>
        <w:t>‌آ</w:t>
      </w:r>
      <w:r w:rsidR="00E11D84">
        <w:rPr>
          <w:rFonts w:cs="B Mitra" w:hint="cs"/>
          <w:rtl/>
        </w:rPr>
        <w:t>ی</w:t>
      </w:r>
      <w:r w:rsidRPr="009F24E4">
        <w:rPr>
          <w:rFonts w:cs="B Mitra" w:hint="cs"/>
          <w:rtl/>
        </w:rPr>
        <w:t>د علا</w:t>
      </w:r>
      <w:r w:rsidR="00E11D84">
        <w:rPr>
          <w:rFonts w:cs="B Mitra" w:hint="cs"/>
          <w:rtl/>
        </w:rPr>
        <w:t>ی</w:t>
      </w:r>
      <w:r w:rsidRPr="009F24E4">
        <w:rPr>
          <w:rFonts w:cs="B Mitra" w:hint="cs"/>
          <w:rtl/>
        </w:rPr>
        <w:t>م فشارها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بس</w:t>
      </w:r>
      <w:r w:rsidR="00E11D84">
        <w:rPr>
          <w:rFonts w:cs="B Mitra" w:hint="cs"/>
          <w:rtl/>
        </w:rPr>
        <w:t>ی</w:t>
      </w:r>
      <w:r w:rsidRPr="009F24E4">
        <w:rPr>
          <w:rFonts w:cs="B Mitra" w:hint="cs"/>
          <w:rtl/>
        </w:rPr>
        <w:t>ار</w:t>
      </w:r>
      <w:r w:rsidR="00E11D84">
        <w:rPr>
          <w:rFonts w:cs="B Mitra" w:hint="cs"/>
          <w:rtl/>
        </w:rPr>
        <w:t>ی</w:t>
      </w:r>
      <w:r w:rsidRPr="009F24E4">
        <w:rPr>
          <w:rFonts w:cs="B Mitra" w:hint="cs"/>
          <w:rtl/>
        </w:rPr>
        <w:t xml:space="preserve"> بروز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p>
    <w:p w:rsidR="00E225FA" w:rsidRPr="009F24E4" w:rsidRDefault="00E225FA" w:rsidP="005D25A5">
      <w:pPr>
        <w:pStyle w:val="TEXT"/>
        <w:spacing w:line="276" w:lineRule="auto"/>
        <w:rPr>
          <w:rFonts w:cs="B Mitra"/>
          <w:rtl/>
        </w:rPr>
      </w:pPr>
      <w:r w:rsidRPr="009F24E4">
        <w:rPr>
          <w:rFonts w:cs="B Mitra" w:hint="cs"/>
          <w:rtl/>
        </w:rPr>
        <w:t>افراد نسبت به رو</w:t>
      </w:r>
      <w:r w:rsidR="00E11D84">
        <w:rPr>
          <w:rFonts w:cs="B Mitra" w:hint="cs"/>
          <w:rtl/>
        </w:rPr>
        <w:t>ی</w:t>
      </w:r>
      <w:r w:rsidRPr="009F24E4">
        <w:rPr>
          <w:rFonts w:cs="B Mitra" w:hint="cs"/>
          <w:rtl/>
        </w:rPr>
        <w:t>دادها، وا</w:t>
      </w:r>
      <w:r w:rsidR="006C7271">
        <w:rPr>
          <w:rFonts w:cs="B Mitra" w:hint="cs"/>
          <w:rtl/>
        </w:rPr>
        <w:t>ک</w:t>
      </w:r>
      <w:r w:rsidRPr="009F24E4">
        <w:rPr>
          <w:rFonts w:cs="B Mitra" w:hint="cs"/>
          <w:rtl/>
        </w:rPr>
        <w:t>نش‌ها</w:t>
      </w:r>
      <w:r w:rsidR="00E11D84">
        <w:rPr>
          <w:rFonts w:cs="B Mitra" w:hint="cs"/>
          <w:rtl/>
        </w:rPr>
        <w:t>یی</w:t>
      </w:r>
      <w:r w:rsidRPr="009F24E4">
        <w:rPr>
          <w:rFonts w:cs="B Mitra" w:hint="cs"/>
          <w:rtl/>
        </w:rPr>
        <w:t xml:space="preserve"> انفعال</w:t>
      </w:r>
      <w:r w:rsidR="00E11D84">
        <w:rPr>
          <w:rFonts w:cs="B Mitra" w:hint="cs"/>
          <w:rtl/>
        </w:rPr>
        <w:t>ی</w:t>
      </w:r>
      <w:r w:rsidRPr="009F24E4">
        <w:rPr>
          <w:rFonts w:cs="B Mitra" w:hint="cs"/>
          <w:rtl/>
        </w:rPr>
        <w:t xml:space="preserve"> نشان م</w:t>
      </w:r>
      <w:r w:rsidR="00E11D84">
        <w:rPr>
          <w:rFonts w:cs="B Mitra" w:hint="cs"/>
          <w:rtl/>
        </w:rPr>
        <w:t>ی</w:t>
      </w:r>
      <w:r w:rsidRPr="009F24E4">
        <w:rPr>
          <w:rFonts w:cs="B Mitra" w:hint="cs"/>
          <w:rtl/>
        </w:rPr>
        <w:t xml:space="preserve">‌دهند و در مورد گزارش </w:t>
      </w:r>
      <w:r w:rsidR="006C7271">
        <w:rPr>
          <w:rFonts w:cs="B Mitra" w:hint="cs"/>
          <w:rtl/>
        </w:rPr>
        <w:t>ک</w:t>
      </w:r>
      <w:r w:rsidRPr="009F24E4">
        <w:rPr>
          <w:rFonts w:cs="B Mitra" w:hint="cs"/>
          <w:rtl/>
        </w:rPr>
        <w:t>ار و چگونگ</w:t>
      </w:r>
      <w:r w:rsidR="00E11D84">
        <w:rPr>
          <w:rFonts w:cs="B Mitra" w:hint="cs"/>
          <w:rtl/>
        </w:rPr>
        <w:t>ی</w:t>
      </w:r>
      <w:r w:rsidRPr="009F24E4">
        <w:rPr>
          <w:rFonts w:cs="B Mitra" w:hint="cs"/>
          <w:rtl/>
        </w:rPr>
        <w:t xml:space="preserve"> گذراندن وقت به </w:t>
      </w:r>
      <w:r w:rsidR="00AC72FA" w:rsidRPr="009F24E4">
        <w:rPr>
          <w:rFonts w:cs="B Mitra" w:hint="cs"/>
          <w:rtl/>
        </w:rPr>
        <w:t xml:space="preserve">فریب کاری روی </w:t>
      </w:r>
      <w:r w:rsidR="009C3BE6" w:rsidRPr="009F24E4">
        <w:rPr>
          <w:rFonts w:cs="B Mitra"/>
          <w:rtl/>
        </w:rPr>
        <w:t>م</w:t>
      </w:r>
      <w:r w:rsidR="009C3BE6" w:rsidRPr="009F24E4">
        <w:rPr>
          <w:rFonts w:cs="B Mitra" w:hint="cs"/>
          <w:rtl/>
        </w:rPr>
        <w:t>ی‌</w:t>
      </w:r>
      <w:r w:rsidR="009C3BE6" w:rsidRPr="009F24E4">
        <w:rPr>
          <w:rFonts w:cs="B Mitra" w:hint="eastAsia"/>
          <w:rtl/>
        </w:rPr>
        <w:t>آورند</w:t>
      </w:r>
      <w:r w:rsidRPr="009F24E4">
        <w:rPr>
          <w:rFonts w:cs="B Mitra" w:hint="cs"/>
          <w:rtl/>
        </w:rPr>
        <w:t>. آنان برا</w:t>
      </w:r>
      <w:r w:rsidR="00E11D84">
        <w:rPr>
          <w:rFonts w:cs="B Mitra" w:hint="cs"/>
          <w:rtl/>
        </w:rPr>
        <w:t>ی</w:t>
      </w:r>
      <w:r w:rsidRPr="009F24E4">
        <w:rPr>
          <w:rFonts w:cs="B Mitra" w:hint="cs"/>
          <w:rtl/>
        </w:rPr>
        <w:t xml:space="preserve"> به دست آوردن جا</w:t>
      </w:r>
      <w:r w:rsidR="00E11D84">
        <w:rPr>
          <w:rFonts w:cs="B Mitra" w:hint="cs"/>
          <w:rtl/>
        </w:rPr>
        <w:t>ی</w:t>
      </w:r>
      <w:r w:rsidRPr="009F24E4">
        <w:rPr>
          <w:rFonts w:cs="B Mitra" w:hint="cs"/>
          <w:rtl/>
        </w:rPr>
        <w:t xml:space="preserve"> بهتر </w:t>
      </w:r>
      <w:r w:rsidR="006C7271">
        <w:rPr>
          <w:rFonts w:cs="B Mitra" w:hint="cs"/>
          <w:rtl/>
        </w:rPr>
        <w:t>ک</w:t>
      </w:r>
      <w:r w:rsidRPr="009F24E4">
        <w:rPr>
          <w:rFonts w:cs="B Mitra" w:hint="cs"/>
          <w:rtl/>
        </w:rPr>
        <w:t xml:space="preserve">ار، با </w:t>
      </w:r>
      <w:r w:rsidR="00E11D84">
        <w:rPr>
          <w:rFonts w:cs="B Mitra" w:hint="cs"/>
          <w:rtl/>
        </w:rPr>
        <w:t>ی</w:t>
      </w:r>
      <w:r w:rsidR="006C7271">
        <w:rPr>
          <w:rFonts w:cs="B Mitra" w:hint="cs"/>
          <w:rtl/>
        </w:rPr>
        <w:t>ک</w:t>
      </w:r>
      <w:r w:rsidRPr="009F24E4">
        <w:rPr>
          <w:rFonts w:cs="B Mitra" w:hint="cs"/>
          <w:rtl/>
        </w:rPr>
        <w:t>د</w:t>
      </w:r>
      <w:r w:rsidR="00E11D84">
        <w:rPr>
          <w:rFonts w:cs="B Mitra" w:hint="cs"/>
          <w:rtl/>
        </w:rPr>
        <w:t>ی</w:t>
      </w:r>
      <w:r w:rsidRPr="009F24E4">
        <w:rPr>
          <w:rFonts w:cs="B Mitra" w:hint="cs"/>
          <w:rtl/>
        </w:rPr>
        <w:t>گر رقابت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سپر بلا قرار دادن افراد ش</w:t>
      </w:r>
      <w:r w:rsidR="00E11D84">
        <w:rPr>
          <w:rFonts w:cs="B Mitra" w:hint="cs"/>
          <w:rtl/>
        </w:rPr>
        <w:t>ی</w:t>
      </w:r>
      <w:r w:rsidRPr="009F24E4">
        <w:rPr>
          <w:rFonts w:cs="B Mitra" w:hint="cs"/>
          <w:rtl/>
        </w:rPr>
        <w:t>فت‌ها</w:t>
      </w:r>
      <w:r w:rsidR="00E11D84">
        <w:rPr>
          <w:rFonts w:cs="B Mitra" w:hint="cs"/>
          <w:rtl/>
        </w:rPr>
        <w:t>ی</w:t>
      </w:r>
      <w:r w:rsidRPr="009F24E4">
        <w:rPr>
          <w:rFonts w:cs="B Mitra" w:hint="cs"/>
          <w:rtl/>
        </w:rPr>
        <w:t xml:space="preserve"> د</w:t>
      </w:r>
      <w:r w:rsidR="00E11D84">
        <w:rPr>
          <w:rFonts w:cs="B Mitra" w:hint="cs"/>
          <w:rtl/>
        </w:rPr>
        <w:t>ی</w:t>
      </w:r>
      <w:r w:rsidRPr="009F24E4">
        <w:rPr>
          <w:rFonts w:cs="B Mitra" w:hint="cs"/>
          <w:rtl/>
        </w:rPr>
        <w:t>گر، برنامه روز م</w:t>
      </w:r>
      <w:r w:rsidR="00E11D84">
        <w:rPr>
          <w:rFonts w:cs="B Mitra" w:hint="cs"/>
          <w:rtl/>
        </w:rPr>
        <w:t>ی</w:t>
      </w:r>
      <w:r w:rsidRPr="009F24E4">
        <w:rPr>
          <w:rFonts w:cs="B Mitra" w:hint="cs"/>
          <w:rtl/>
        </w:rPr>
        <w:t xml:space="preserve">‌شود و هر فرد، گناه </w:t>
      </w:r>
      <w:r w:rsidR="00E11D84">
        <w:rPr>
          <w:rFonts w:cs="B Mitra" w:hint="cs"/>
          <w:rtl/>
        </w:rPr>
        <w:t>ی</w:t>
      </w:r>
      <w:r w:rsidR="006C7271">
        <w:rPr>
          <w:rFonts w:cs="B Mitra" w:hint="cs"/>
          <w:rtl/>
        </w:rPr>
        <w:t>ک</w:t>
      </w:r>
      <w:r w:rsidRPr="009F24E4">
        <w:rPr>
          <w:rFonts w:cs="B Mitra" w:hint="cs"/>
          <w:rtl/>
        </w:rPr>
        <w:t xml:space="preserve"> خراب</w:t>
      </w:r>
      <w:r w:rsidR="00E11D84">
        <w:rPr>
          <w:rFonts w:cs="B Mitra" w:hint="cs"/>
          <w:rtl/>
        </w:rPr>
        <w:t>ی</w:t>
      </w:r>
      <w:r w:rsidRPr="009F24E4">
        <w:rPr>
          <w:rFonts w:cs="B Mitra" w:hint="cs"/>
          <w:rtl/>
        </w:rPr>
        <w:t xml:space="preserve"> را به گردن د</w:t>
      </w:r>
      <w:r w:rsidR="00E11D84">
        <w:rPr>
          <w:rFonts w:cs="B Mitra" w:hint="cs"/>
          <w:rtl/>
        </w:rPr>
        <w:t>ی</w:t>
      </w:r>
      <w:r w:rsidRPr="009F24E4">
        <w:rPr>
          <w:rFonts w:cs="B Mitra" w:hint="cs"/>
          <w:rtl/>
        </w:rPr>
        <w:t>گران م</w:t>
      </w:r>
      <w:r w:rsidR="00E11D84">
        <w:rPr>
          <w:rFonts w:cs="B Mitra" w:hint="cs"/>
          <w:rtl/>
        </w:rPr>
        <w:t>ی</w:t>
      </w:r>
      <w:r w:rsidRPr="009F24E4">
        <w:rPr>
          <w:rFonts w:cs="B Mitra" w:hint="cs"/>
          <w:rtl/>
        </w:rPr>
        <w:t xml:space="preserve">‌اندازد. </w:t>
      </w:r>
      <w:r w:rsidR="006C7271">
        <w:rPr>
          <w:rFonts w:cs="B Mitra" w:hint="cs"/>
          <w:rtl/>
        </w:rPr>
        <w:t>ک</w:t>
      </w:r>
      <w:r w:rsidRPr="009F24E4">
        <w:rPr>
          <w:rFonts w:cs="B Mitra" w:hint="cs"/>
          <w:rtl/>
        </w:rPr>
        <w:t xml:space="preserve">ارگران با حاضر نشدن در محل </w:t>
      </w:r>
      <w:r w:rsidR="006C7271">
        <w:rPr>
          <w:rFonts w:cs="B Mitra" w:hint="cs"/>
          <w:rtl/>
        </w:rPr>
        <w:t>ک</w:t>
      </w:r>
      <w:r w:rsidRPr="009F24E4">
        <w:rPr>
          <w:rFonts w:cs="B Mitra" w:hint="cs"/>
          <w:rtl/>
        </w:rPr>
        <w:t>ار و غ</w:t>
      </w:r>
      <w:r w:rsidR="00E11D84">
        <w:rPr>
          <w:rFonts w:cs="B Mitra" w:hint="cs"/>
          <w:rtl/>
        </w:rPr>
        <w:t>ی</w:t>
      </w:r>
      <w:r w:rsidRPr="009F24E4">
        <w:rPr>
          <w:rFonts w:cs="B Mitra" w:hint="cs"/>
          <w:rtl/>
        </w:rPr>
        <w:t>بت سع</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از سخت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 بگر</w:t>
      </w:r>
      <w:r w:rsidR="00E11D84">
        <w:rPr>
          <w:rFonts w:cs="B Mitra" w:hint="cs"/>
          <w:rtl/>
        </w:rPr>
        <w:t>ی</w:t>
      </w:r>
      <w:r w:rsidRPr="009F24E4">
        <w:rPr>
          <w:rFonts w:cs="B Mitra" w:hint="cs"/>
          <w:rtl/>
        </w:rPr>
        <w:t xml:space="preserve">زند. </w:t>
      </w:r>
    </w:p>
    <w:p w:rsidR="00E225FA" w:rsidRPr="009F24E4" w:rsidRDefault="00E225FA" w:rsidP="005D25A5">
      <w:pPr>
        <w:pStyle w:val="TEXT"/>
        <w:spacing w:line="276" w:lineRule="auto"/>
        <w:rPr>
          <w:rFonts w:cs="B Mitra"/>
          <w:rtl/>
        </w:rPr>
      </w:pPr>
      <w:r w:rsidRPr="009F24E4">
        <w:rPr>
          <w:rFonts w:cs="B Mitra" w:hint="cs"/>
          <w:rtl/>
        </w:rPr>
        <w:t>مطالعه آثار تغ</w:t>
      </w:r>
      <w:r w:rsidR="00E11D84">
        <w:rPr>
          <w:rFonts w:cs="B Mitra" w:hint="cs"/>
          <w:rtl/>
        </w:rPr>
        <w:t>یی</w:t>
      </w:r>
      <w:r w:rsidRPr="009F24E4">
        <w:rPr>
          <w:rFonts w:cs="B Mitra" w:hint="cs"/>
          <w:rtl/>
        </w:rPr>
        <w:t>ر فناور</w:t>
      </w:r>
      <w:r w:rsidR="00E11D84">
        <w:rPr>
          <w:rFonts w:cs="B Mitra" w:hint="cs"/>
          <w:rtl/>
        </w:rPr>
        <w:t>ی</w:t>
      </w:r>
      <w:r w:rsidRPr="009F24E4">
        <w:rPr>
          <w:rFonts w:cs="B Mitra" w:hint="cs"/>
          <w:rtl/>
        </w:rPr>
        <w:t xml:space="preserve"> باعث شد تر</w:t>
      </w:r>
      <w:r w:rsidR="00E11D84">
        <w:rPr>
          <w:rFonts w:cs="B Mitra" w:hint="cs"/>
          <w:rtl/>
        </w:rPr>
        <w:t>ی</w:t>
      </w:r>
      <w:r w:rsidRPr="009F24E4">
        <w:rPr>
          <w:rFonts w:cs="B Mitra" w:hint="cs"/>
          <w:rtl/>
        </w:rPr>
        <w:t>ست ا</w:t>
      </w:r>
      <w:r w:rsidR="00E11D84">
        <w:rPr>
          <w:rFonts w:cs="B Mitra" w:hint="cs"/>
          <w:rtl/>
        </w:rPr>
        <w:t>ی</w:t>
      </w:r>
      <w:r w:rsidRPr="009F24E4">
        <w:rPr>
          <w:rFonts w:cs="B Mitra" w:hint="cs"/>
          <w:rtl/>
        </w:rPr>
        <w:t>ن طور نت</w:t>
      </w:r>
      <w:r w:rsidR="00E11D84">
        <w:rPr>
          <w:rFonts w:cs="B Mitra" w:hint="cs"/>
          <w:rtl/>
        </w:rPr>
        <w:t>ی</w:t>
      </w:r>
      <w:r w:rsidRPr="009F24E4">
        <w:rPr>
          <w:rFonts w:cs="B Mitra" w:hint="cs"/>
          <w:rtl/>
        </w:rPr>
        <w:t>جه بگ</w:t>
      </w:r>
      <w:r w:rsidR="00E11D84">
        <w:rPr>
          <w:rFonts w:cs="B Mitra" w:hint="cs"/>
          <w:rtl/>
        </w:rPr>
        <w:t>ی</w:t>
      </w:r>
      <w:r w:rsidRPr="009F24E4">
        <w:rPr>
          <w:rFonts w:cs="B Mitra" w:hint="cs"/>
          <w:rtl/>
        </w:rPr>
        <w:t xml:space="preserve">رد </w:t>
      </w:r>
      <w:r w:rsidR="006C7271">
        <w:rPr>
          <w:rFonts w:cs="B Mitra" w:hint="cs"/>
          <w:rtl/>
        </w:rPr>
        <w:t>ک</w:t>
      </w:r>
      <w:r w:rsidRPr="009F24E4">
        <w:rPr>
          <w:rFonts w:cs="B Mitra" w:hint="cs"/>
          <w:rtl/>
        </w:rPr>
        <w:t xml:space="preserve">ه </w:t>
      </w:r>
      <w:r w:rsidR="00E11D84">
        <w:rPr>
          <w:rFonts w:cs="B Mitra" w:hint="cs"/>
          <w:rtl/>
        </w:rPr>
        <w:t>ی</w:t>
      </w:r>
      <w:r w:rsidR="006C7271">
        <w:rPr>
          <w:rFonts w:cs="B Mitra" w:hint="cs"/>
          <w:rtl/>
        </w:rPr>
        <w:t>ک</w:t>
      </w:r>
      <w:r w:rsidRPr="009F24E4">
        <w:rPr>
          <w:rFonts w:cs="B Mitra" w:hint="cs"/>
          <w:rtl/>
        </w:rPr>
        <w:t xml:space="preserve"> گروه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نه </w:t>
      </w:r>
      <w:r w:rsidR="00E11D84">
        <w:rPr>
          <w:rFonts w:cs="B Mitra" w:hint="cs"/>
          <w:rtl/>
        </w:rPr>
        <w:t>ی</w:t>
      </w:r>
      <w:r w:rsidR="006C7271">
        <w:rPr>
          <w:rFonts w:cs="B Mitra" w:hint="cs"/>
          <w:rtl/>
        </w:rPr>
        <w:t>ک</w:t>
      </w:r>
      <w:r w:rsidRPr="009F24E4">
        <w:rPr>
          <w:rFonts w:cs="B Mitra" w:hint="cs"/>
          <w:rtl/>
        </w:rPr>
        <w:t xml:space="preserve"> </w:t>
      </w:r>
      <w:r w:rsidR="00DB2A23" w:rsidRPr="009F24E4">
        <w:rPr>
          <w:rFonts w:cs="B Mitra" w:hint="cs"/>
          <w:rtl/>
        </w:rPr>
        <w:t>سیستم</w:t>
      </w:r>
      <w:r w:rsidRPr="009F24E4">
        <w:rPr>
          <w:rFonts w:cs="B Mitra" w:hint="cs"/>
          <w:rtl/>
        </w:rPr>
        <w:t xml:space="preserve"> فن</w:t>
      </w:r>
      <w:r w:rsidR="00E11D84">
        <w:rPr>
          <w:rFonts w:cs="B Mitra" w:hint="cs"/>
          <w:rtl/>
        </w:rPr>
        <w:t>ی</w:t>
      </w:r>
      <w:r w:rsidRPr="009F24E4">
        <w:rPr>
          <w:rFonts w:cs="B Mitra" w:hint="cs"/>
          <w:rtl/>
        </w:rPr>
        <w:t xml:space="preserve"> و نه </w:t>
      </w:r>
      <w:r w:rsidR="00E11D84">
        <w:rPr>
          <w:rFonts w:cs="B Mitra" w:hint="cs"/>
          <w:rtl/>
        </w:rPr>
        <w:t>ی</w:t>
      </w:r>
      <w:r w:rsidR="006C7271">
        <w:rPr>
          <w:rFonts w:cs="B Mitra" w:hint="cs"/>
          <w:rtl/>
        </w:rPr>
        <w:t>ک</w:t>
      </w:r>
      <w:r w:rsidRPr="009F24E4">
        <w:rPr>
          <w:rFonts w:cs="B Mitra" w:hint="cs"/>
          <w:rtl/>
        </w:rPr>
        <w:t xml:space="preserve"> </w:t>
      </w:r>
      <w:r w:rsidR="00DB2A23" w:rsidRPr="009F24E4">
        <w:rPr>
          <w:rFonts w:cs="B Mitra" w:hint="cs"/>
          <w:rtl/>
        </w:rPr>
        <w:t>سیستم اجتماع</w:t>
      </w:r>
      <w:r w:rsidR="00E11D84">
        <w:rPr>
          <w:rFonts w:cs="B Mitra" w:hint="cs"/>
          <w:rtl/>
        </w:rPr>
        <w:t>ی</w:t>
      </w:r>
      <w:r w:rsidR="00DB2A23" w:rsidRPr="009F24E4">
        <w:rPr>
          <w:rFonts w:cs="B Mitra" w:hint="cs"/>
          <w:rtl/>
        </w:rPr>
        <w:t xml:space="preserve"> بل</w:t>
      </w:r>
      <w:r w:rsidR="006C7271">
        <w:rPr>
          <w:rFonts w:cs="B Mitra" w:hint="cs"/>
          <w:rtl/>
        </w:rPr>
        <w:t>ک</w:t>
      </w:r>
      <w:r w:rsidR="00DB2A23" w:rsidRPr="009F24E4">
        <w:rPr>
          <w:rFonts w:cs="B Mitra" w:hint="cs"/>
          <w:rtl/>
        </w:rPr>
        <w:t xml:space="preserve">ه </w:t>
      </w:r>
      <w:r w:rsidR="00AC72FA" w:rsidRPr="009F24E4">
        <w:rPr>
          <w:rFonts w:cs="B Mitra" w:hint="cs"/>
          <w:rtl/>
        </w:rPr>
        <w:t xml:space="preserve">یک </w:t>
      </w:r>
      <w:r w:rsidR="00DB2A23" w:rsidRPr="009F24E4">
        <w:rPr>
          <w:rFonts w:cs="B Mitra" w:hint="cs"/>
          <w:rtl/>
        </w:rPr>
        <w:t>سیستم</w:t>
      </w:r>
      <w:r w:rsidRPr="009F24E4">
        <w:rPr>
          <w:rFonts w:cs="B Mitra" w:hint="cs"/>
          <w:rtl/>
        </w:rPr>
        <w:t xml:space="preserve"> فن</w:t>
      </w:r>
      <w:r w:rsidR="00E11D84">
        <w:rPr>
          <w:rFonts w:cs="B Mitra" w:hint="cs"/>
          <w:rtl/>
        </w:rPr>
        <w:t>ی</w:t>
      </w:r>
      <w:r w:rsidRPr="009F24E4">
        <w:rPr>
          <w:rFonts w:cs="B Mitra" w:hint="cs"/>
          <w:rtl/>
        </w:rPr>
        <w:t xml:space="preserve"> و اجتماع</w:t>
      </w:r>
      <w:r w:rsidR="00E11D84">
        <w:rPr>
          <w:rFonts w:cs="B Mitra" w:hint="cs"/>
          <w:rtl/>
        </w:rPr>
        <w:t>ی</w:t>
      </w:r>
      <w:r w:rsidRPr="009F24E4">
        <w:rPr>
          <w:rFonts w:cs="B Mitra" w:hint="cs"/>
          <w:rtl/>
        </w:rPr>
        <w:t xml:space="preserve"> به هم پ</w:t>
      </w:r>
      <w:r w:rsidR="00E11D84">
        <w:rPr>
          <w:rFonts w:cs="B Mitra" w:hint="cs"/>
          <w:rtl/>
        </w:rPr>
        <w:t>ی</w:t>
      </w:r>
      <w:r w:rsidRPr="009F24E4">
        <w:rPr>
          <w:rFonts w:cs="B Mitra" w:hint="cs"/>
          <w:rtl/>
        </w:rPr>
        <w:t>وسته است. مقتض</w:t>
      </w:r>
      <w:r w:rsidR="00E11D84">
        <w:rPr>
          <w:rFonts w:cs="B Mitra" w:hint="cs"/>
          <w:rtl/>
        </w:rPr>
        <w:t>ی</w:t>
      </w:r>
      <w:r w:rsidRPr="009F24E4">
        <w:rPr>
          <w:rFonts w:cs="B Mitra" w:hint="cs"/>
          <w:rtl/>
        </w:rPr>
        <w:t>ات فن</w:t>
      </w:r>
      <w:r w:rsidR="00E11D84">
        <w:rPr>
          <w:rFonts w:cs="B Mitra" w:hint="cs"/>
          <w:rtl/>
        </w:rPr>
        <w:t>ی</w:t>
      </w:r>
      <w:r w:rsidRPr="009F24E4">
        <w:rPr>
          <w:rFonts w:cs="B Mitra" w:hint="cs"/>
          <w:rtl/>
        </w:rPr>
        <w:t xml:space="preserve">، </w:t>
      </w:r>
      <w:r w:rsidR="009C3BE6" w:rsidRPr="009F24E4">
        <w:rPr>
          <w:rFonts w:cs="B Mitra"/>
          <w:rtl/>
        </w:rPr>
        <w:t>قائل</w:t>
      </w:r>
      <w:r w:rsidRPr="009F24E4">
        <w:rPr>
          <w:rFonts w:cs="B Mitra" w:hint="cs"/>
          <w:rtl/>
        </w:rPr>
        <w:t xml:space="preserve"> شدن محدود</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م</w:t>
      </w:r>
      <w:r w:rsidR="006C7271">
        <w:rPr>
          <w:rFonts w:cs="B Mitra" w:hint="cs"/>
          <w:rtl/>
        </w:rPr>
        <w:t>ک</w:t>
      </w:r>
      <w:r w:rsidRPr="009F24E4">
        <w:rPr>
          <w:rFonts w:cs="B Mitra" w:hint="cs"/>
          <w:rtl/>
        </w:rPr>
        <w:t>ان</w:t>
      </w:r>
      <w:r w:rsidR="00E11D84">
        <w:rPr>
          <w:rFonts w:cs="B Mitra" w:hint="cs"/>
          <w:rtl/>
        </w:rPr>
        <w:t>ی</w:t>
      </w:r>
      <w:r w:rsidRPr="009F24E4">
        <w:rPr>
          <w:rFonts w:cs="B Mitra" w:hint="cs"/>
          <w:rtl/>
        </w:rPr>
        <w:t xml:space="preserve"> بر حسب نوع سازمان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را مم</w:t>
      </w:r>
      <w:r w:rsidR="006C7271">
        <w:rPr>
          <w:rFonts w:cs="B Mitra" w:hint="cs"/>
          <w:rtl/>
        </w:rPr>
        <w:t>ک</w:t>
      </w:r>
      <w:r w:rsidRPr="009F24E4">
        <w:rPr>
          <w:rFonts w:cs="B Mitra" w:hint="cs"/>
          <w:rtl/>
        </w:rPr>
        <w:t>ن م</w:t>
      </w:r>
      <w:r w:rsidR="00E11D84">
        <w:rPr>
          <w:rFonts w:cs="B Mitra" w:hint="cs"/>
          <w:rtl/>
        </w:rPr>
        <w:t>ی</w:t>
      </w:r>
      <w:r w:rsidRPr="009F24E4">
        <w:rPr>
          <w:rFonts w:cs="B Mitra" w:hint="cs"/>
          <w:rtl/>
        </w:rPr>
        <w:t xml:space="preserve">‌سازد، اما </w:t>
      </w:r>
      <w:r w:rsidR="00E11D84">
        <w:rPr>
          <w:rFonts w:cs="B Mitra" w:hint="cs"/>
          <w:rtl/>
        </w:rPr>
        <w:t>ی</w:t>
      </w:r>
      <w:r w:rsidR="006C7271">
        <w:rPr>
          <w:rFonts w:cs="B Mitra" w:hint="cs"/>
          <w:rtl/>
        </w:rPr>
        <w:t>ک</w:t>
      </w:r>
      <w:r w:rsidRPr="009F24E4">
        <w:rPr>
          <w:rFonts w:cs="B Mitra" w:hint="cs"/>
          <w:rtl/>
        </w:rPr>
        <w:t xml:space="preserve"> سازمان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دارا</w:t>
      </w:r>
      <w:r w:rsidR="00E11D84">
        <w:rPr>
          <w:rFonts w:cs="B Mitra" w:hint="cs"/>
          <w:rtl/>
        </w:rPr>
        <w:t>ی</w:t>
      </w:r>
      <w:r w:rsidRPr="009F24E4">
        <w:rPr>
          <w:rFonts w:cs="B Mitra" w:hint="cs"/>
          <w:rtl/>
        </w:rPr>
        <w:t xml:space="preserve">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و روان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مستقل از خصوص</w:t>
      </w:r>
      <w:r w:rsidR="00E11D84">
        <w:rPr>
          <w:rFonts w:cs="B Mitra" w:hint="cs"/>
          <w:rtl/>
        </w:rPr>
        <w:t>ی</w:t>
      </w:r>
      <w:r w:rsidRPr="009F24E4">
        <w:rPr>
          <w:rFonts w:cs="B Mitra" w:hint="cs"/>
          <w:rtl/>
        </w:rPr>
        <w:t>ات فن</w:t>
      </w:r>
      <w:r w:rsidR="00E11D84">
        <w:rPr>
          <w:rFonts w:cs="B Mitra" w:hint="cs"/>
          <w:rtl/>
        </w:rPr>
        <w:t>ی</w:t>
      </w:r>
      <w:r w:rsidRPr="009F24E4">
        <w:rPr>
          <w:rFonts w:cs="B Mitra" w:hint="cs"/>
          <w:rtl/>
        </w:rPr>
        <w:t xml:space="preserve"> آن است ن</w:t>
      </w:r>
      <w:r w:rsidR="00E11D84">
        <w:rPr>
          <w:rFonts w:cs="B Mitra" w:hint="cs"/>
          <w:rtl/>
        </w:rPr>
        <w:t>ی</w:t>
      </w:r>
      <w:r w:rsidRPr="009F24E4">
        <w:rPr>
          <w:rFonts w:cs="B Mitra" w:hint="cs"/>
          <w:rtl/>
        </w:rPr>
        <w:t xml:space="preserve">ز هست. </w:t>
      </w:r>
    </w:p>
    <w:p w:rsidR="00E225FA" w:rsidRPr="009F24E4" w:rsidRDefault="00E225FA" w:rsidP="005D25A5">
      <w:pPr>
        <w:pStyle w:val="TEXT"/>
        <w:spacing w:line="276" w:lineRule="auto"/>
        <w:rPr>
          <w:rFonts w:cs="B Mitra"/>
          <w:rtl/>
        </w:rPr>
      </w:pPr>
      <w:r w:rsidRPr="009F24E4">
        <w:rPr>
          <w:rFonts w:cs="B Mitra" w:hint="cs"/>
          <w:rtl/>
        </w:rPr>
        <w:t>تر</w:t>
      </w:r>
      <w:r w:rsidR="00E11D84">
        <w:rPr>
          <w:rFonts w:cs="B Mitra" w:hint="cs"/>
          <w:rtl/>
        </w:rPr>
        <w:t>ی</w:t>
      </w:r>
      <w:r w:rsidRPr="009F24E4">
        <w:rPr>
          <w:rFonts w:cs="B Mitra" w:hint="cs"/>
          <w:rtl/>
        </w:rPr>
        <w:t>ست در ادامه مطالعات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در مورد مسا</w:t>
      </w:r>
      <w:r w:rsidR="00E11D84">
        <w:rPr>
          <w:rFonts w:cs="B Mitra" w:hint="cs"/>
          <w:rtl/>
        </w:rPr>
        <w:t>ی</w:t>
      </w:r>
      <w:r w:rsidRPr="009F24E4">
        <w:rPr>
          <w:rFonts w:cs="B Mitra" w:hint="cs"/>
          <w:rtl/>
        </w:rPr>
        <w:t xml:space="preserve">ل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نان معدن انجام داد در</w:t>
      </w:r>
      <w:r w:rsidR="00E11D84">
        <w:rPr>
          <w:rFonts w:cs="B Mitra" w:hint="cs"/>
          <w:rtl/>
        </w:rPr>
        <w:t>ی</w:t>
      </w:r>
      <w:r w:rsidRPr="009F24E4">
        <w:rPr>
          <w:rFonts w:cs="B Mitra" w:hint="cs"/>
          <w:rtl/>
        </w:rPr>
        <w:t xml:space="preserve">افت </w:t>
      </w:r>
      <w:r w:rsidR="006C7271">
        <w:rPr>
          <w:rFonts w:cs="B Mitra" w:hint="cs"/>
          <w:rtl/>
        </w:rPr>
        <w:t>ک</w:t>
      </w:r>
      <w:r w:rsidRPr="009F24E4">
        <w:rPr>
          <w:rFonts w:cs="B Mitra" w:hint="cs"/>
          <w:rtl/>
        </w:rPr>
        <w:t>ه م</w:t>
      </w:r>
      <w:r w:rsidR="00E11D84">
        <w:rPr>
          <w:rFonts w:cs="B Mitra" w:hint="cs"/>
          <w:rtl/>
        </w:rPr>
        <w:t>ی</w:t>
      </w:r>
      <w:r w:rsidRPr="009F24E4">
        <w:rPr>
          <w:rFonts w:cs="B Mitra" w:hint="cs"/>
          <w:rtl/>
        </w:rPr>
        <w:t>‌توان در متن شرا</w:t>
      </w:r>
      <w:r w:rsidR="00E11D84">
        <w:rPr>
          <w:rFonts w:cs="B Mitra" w:hint="cs"/>
          <w:rtl/>
        </w:rPr>
        <w:t>ی</w:t>
      </w:r>
      <w:r w:rsidRPr="009F24E4">
        <w:rPr>
          <w:rFonts w:cs="B Mitra" w:hint="cs"/>
          <w:rtl/>
        </w:rPr>
        <w:t>ط اقتصاد</w:t>
      </w:r>
      <w:r w:rsidR="00E11D84">
        <w:rPr>
          <w:rFonts w:cs="B Mitra" w:hint="cs"/>
          <w:rtl/>
        </w:rPr>
        <w:t>ی</w:t>
      </w:r>
      <w:r w:rsidRPr="009F24E4">
        <w:rPr>
          <w:rFonts w:cs="B Mitra" w:hint="cs"/>
          <w:rtl/>
        </w:rPr>
        <w:t>، فناور</w:t>
      </w:r>
      <w:r w:rsidR="00E11D84">
        <w:rPr>
          <w:rFonts w:cs="B Mitra" w:hint="cs"/>
          <w:rtl/>
        </w:rPr>
        <w:t>ی</w:t>
      </w:r>
      <w:r w:rsidRPr="009F24E4">
        <w:rPr>
          <w:rFonts w:cs="B Mitra" w:hint="cs"/>
          <w:rtl/>
        </w:rPr>
        <w:t xml:space="preserve"> همسان </w:t>
      </w:r>
      <w:r w:rsidR="00DB2A23" w:rsidRPr="009F24E4">
        <w:rPr>
          <w:rFonts w:cs="B Mitra" w:hint="cs"/>
          <w:rtl/>
        </w:rPr>
        <w:t>سیستم</w:t>
      </w:r>
      <w:r w:rsidRPr="009F24E4">
        <w:rPr>
          <w:rFonts w:cs="B Mitra" w:hint="cs"/>
          <w:rtl/>
        </w:rPr>
        <w:t>‌ها</w:t>
      </w:r>
      <w:r w:rsidR="00E11D84">
        <w:rPr>
          <w:rFonts w:cs="B Mitra" w:hint="cs"/>
          <w:rtl/>
        </w:rPr>
        <w:t>ی</w:t>
      </w:r>
      <w:r w:rsidRPr="009F24E4">
        <w:rPr>
          <w:rFonts w:cs="B Mitra" w:hint="cs"/>
          <w:rtl/>
        </w:rPr>
        <w:t xml:space="preserve"> مختلف</w:t>
      </w:r>
      <w:r w:rsidR="00E11D84">
        <w:rPr>
          <w:rFonts w:cs="B Mitra" w:hint="cs"/>
          <w:rtl/>
        </w:rPr>
        <w:t>ی</w:t>
      </w:r>
      <w:r w:rsidRPr="009F24E4">
        <w:rPr>
          <w:rFonts w:cs="B Mitra" w:hint="cs"/>
          <w:rtl/>
        </w:rPr>
        <w:t xml:space="preserve"> را د</w:t>
      </w:r>
      <w:r w:rsidR="00AC72FA" w:rsidRPr="009F24E4">
        <w:rPr>
          <w:rFonts w:cs="B Mitra" w:hint="cs"/>
          <w:rtl/>
        </w:rPr>
        <w:t>ر مورد سازمان‌ها</w:t>
      </w:r>
      <w:r w:rsidR="00E11D84">
        <w:rPr>
          <w:rFonts w:cs="B Mitra" w:hint="cs"/>
          <w:rtl/>
        </w:rPr>
        <w:t>ی</w:t>
      </w:r>
      <w:r w:rsidR="00AC72FA" w:rsidRPr="009F24E4">
        <w:rPr>
          <w:rFonts w:cs="B Mitra" w:hint="cs"/>
          <w:rtl/>
        </w:rPr>
        <w:t xml:space="preserve"> </w:t>
      </w:r>
      <w:r w:rsidR="006C7271">
        <w:rPr>
          <w:rFonts w:cs="B Mitra" w:hint="cs"/>
          <w:rtl/>
        </w:rPr>
        <w:t>ک</w:t>
      </w:r>
      <w:r w:rsidR="00AC72FA" w:rsidRPr="009F24E4">
        <w:rPr>
          <w:rFonts w:cs="B Mitra" w:hint="cs"/>
          <w:rtl/>
        </w:rPr>
        <w:t>ار</w:t>
      </w:r>
      <w:r w:rsidR="00E11D84">
        <w:rPr>
          <w:rFonts w:cs="B Mitra" w:hint="cs"/>
          <w:rtl/>
        </w:rPr>
        <w:t>ی</w:t>
      </w:r>
      <w:r w:rsidR="00AC72FA" w:rsidRPr="009F24E4">
        <w:rPr>
          <w:rFonts w:cs="B Mitra" w:hint="cs"/>
          <w:rtl/>
        </w:rPr>
        <w:t xml:space="preserve"> به </w:t>
      </w:r>
      <w:r w:rsidR="006C7271">
        <w:rPr>
          <w:rFonts w:cs="B Mitra" w:hint="cs"/>
          <w:rtl/>
        </w:rPr>
        <w:t>ک</w:t>
      </w:r>
      <w:r w:rsidR="00AC72FA" w:rsidRPr="009F24E4">
        <w:rPr>
          <w:rFonts w:cs="B Mitra" w:hint="cs"/>
          <w:rtl/>
        </w:rPr>
        <w:t>ار بست</w:t>
      </w:r>
      <w:r w:rsidRPr="009F24E4">
        <w:rPr>
          <w:rFonts w:cs="B Mitra" w:hint="cs"/>
          <w:rtl/>
        </w:rPr>
        <w:t xml:space="preserve"> و به نتا</w:t>
      </w:r>
      <w:r w:rsidR="00E11D84">
        <w:rPr>
          <w:rFonts w:cs="B Mitra" w:hint="cs"/>
          <w:rtl/>
        </w:rPr>
        <w:t>ی</w:t>
      </w:r>
      <w:r w:rsidRPr="009F24E4">
        <w:rPr>
          <w:rFonts w:cs="B Mitra" w:hint="cs"/>
          <w:rtl/>
        </w:rPr>
        <w:t>ج اجتماع</w:t>
      </w:r>
      <w:r w:rsidR="00E11D84">
        <w:rPr>
          <w:rFonts w:cs="B Mitra" w:hint="cs"/>
          <w:rtl/>
        </w:rPr>
        <w:t>ی</w:t>
      </w:r>
      <w:r w:rsidRPr="009F24E4">
        <w:rPr>
          <w:rFonts w:cs="B Mitra" w:hint="cs"/>
          <w:rtl/>
        </w:rPr>
        <w:t>، روان</w:t>
      </w:r>
      <w:r w:rsidR="00E11D84">
        <w:rPr>
          <w:rFonts w:cs="B Mitra" w:hint="cs"/>
          <w:rtl/>
        </w:rPr>
        <w:t>ی</w:t>
      </w:r>
      <w:r w:rsidRPr="009F24E4">
        <w:rPr>
          <w:rFonts w:cs="B Mitra" w:hint="cs"/>
          <w:rtl/>
        </w:rPr>
        <w:t xml:space="preserve"> متفاوت</w:t>
      </w:r>
      <w:r w:rsidR="00E11D84">
        <w:rPr>
          <w:rFonts w:cs="B Mitra" w:hint="cs"/>
          <w:rtl/>
        </w:rPr>
        <w:t>ی</w:t>
      </w:r>
      <w:r w:rsidRPr="009F24E4">
        <w:rPr>
          <w:rFonts w:cs="B Mitra" w:hint="cs"/>
          <w:rtl/>
        </w:rPr>
        <w:t xml:space="preserve"> رس</w:t>
      </w:r>
      <w:r w:rsidR="00E11D84">
        <w:rPr>
          <w:rFonts w:cs="B Mitra" w:hint="cs"/>
          <w:rtl/>
        </w:rPr>
        <w:t>ی</w:t>
      </w:r>
      <w:r w:rsidRPr="009F24E4">
        <w:rPr>
          <w:rFonts w:cs="B Mitra" w:hint="cs"/>
          <w:rtl/>
        </w:rPr>
        <w:t>د. تر</w:t>
      </w:r>
      <w:r w:rsidR="00E11D84">
        <w:rPr>
          <w:rFonts w:cs="B Mitra" w:hint="cs"/>
          <w:rtl/>
        </w:rPr>
        <w:t>ی</w:t>
      </w:r>
      <w:r w:rsidRPr="009F24E4">
        <w:rPr>
          <w:rFonts w:cs="B Mitra" w:hint="cs"/>
          <w:rtl/>
        </w:rPr>
        <w:t>ست از ا</w:t>
      </w:r>
      <w:r w:rsidR="00E11D84">
        <w:rPr>
          <w:rFonts w:cs="B Mitra" w:hint="cs"/>
          <w:rtl/>
        </w:rPr>
        <w:t>ی</w:t>
      </w:r>
      <w:r w:rsidRPr="009F24E4">
        <w:rPr>
          <w:rFonts w:cs="B Mitra" w:hint="cs"/>
          <w:rtl/>
        </w:rPr>
        <w:t>ن تحق</w:t>
      </w:r>
      <w:r w:rsidR="00E11D84">
        <w:rPr>
          <w:rFonts w:cs="B Mitra" w:hint="cs"/>
          <w:rtl/>
        </w:rPr>
        <w:t>ی</w:t>
      </w:r>
      <w:r w:rsidRPr="009F24E4">
        <w:rPr>
          <w:rFonts w:cs="B Mitra" w:hint="cs"/>
          <w:rtl/>
        </w:rPr>
        <w:t xml:space="preserve">قات </w:t>
      </w:r>
      <w:r w:rsidR="009C3BE6" w:rsidRPr="009F24E4">
        <w:rPr>
          <w:rFonts w:cs="B Mitra"/>
          <w:rtl/>
        </w:rPr>
        <w:t>ا</w:t>
      </w:r>
      <w:r w:rsidR="009C3BE6" w:rsidRPr="009F24E4">
        <w:rPr>
          <w:rFonts w:cs="B Mitra" w:hint="cs"/>
          <w:rtl/>
        </w:rPr>
        <w:t>ی</w:t>
      </w:r>
      <w:r w:rsidR="009C3BE6" w:rsidRPr="009F24E4">
        <w:rPr>
          <w:rFonts w:cs="B Mitra" w:hint="eastAsia"/>
          <w:rtl/>
        </w:rPr>
        <w:t>ن‌طور</w:t>
      </w:r>
      <w:r w:rsidRPr="009F24E4">
        <w:rPr>
          <w:rFonts w:cs="B Mitra" w:hint="cs"/>
          <w:rtl/>
        </w:rPr>
        <w:t xml:space="preserve"> نت</w:t>
      </w:r>
      <w:r w:rsidR="00E11D84">
        <w:rPr>
          <w:rFonts w:cs="B Mitra" w:hint="cs"/>
          <w:rtl/>
        </w:rPr>
        <w:t>ی</w:t>
      </w:r>
      <w:r w:rsidRPr="009F24E4">
        <w:rPr>
          <w:rFonts w:cs="B Mitra" w:hint="cs"/>
          <w:rtl/>
        </w:rPr>
        <w:t xml:space="preserve">جه گرفت </w:t>
      </w:r>
      <w:r w:rsidR="006C7271">
        <w:rPr>
          <w:rFonts w:cs="B Mitra" w:hint="cs"/>
          <w:rtl/>
        </w:rPr>
        <w:t>ک</w:t>
      </w:r>
      <w:r w:rsidRPr="009F24E4">
        <w:rPr>
          <w:rFonts w:cs="B Mitra" w:hint="cs"/>
          <w:rtl/>
        </w:rPr>
        <w:t>ه مد</w:t>
      </w:r>
      <w:r w:rsidR="00E11D84">
        <w:rPr>
          <w:rFonts w:cs="B Mitra" w:hint="cs"/>
          <w:rtl/>
        </w:rPr>
        <w:t>ی</w:t>
      </w:r>
      <w:r w:rsidRPr="009F24E4">
        <w:rPr>
          <w:rFonts w:cs="B Mitra" w:hint="cs"/>
          <w:rtl/>
        </w:rPr>
        <w:t>ران از نظر سازمان</w:t>
      </w:r>
      <w:r w:rsidR="00E11D84">
        <w:rPr>
          <w:rFonts w:cs="B Mitra" w:hint="cs"/>
          <w:rtl/>
        </w:rPr>
        <w:t>ی</w:t>
      </w:r>
      <w:r w:rsidRPr="009F24E4">
        <w:rPr>
          <w:rFonts w:cs="B Mitra" w:hint="cs"/>
          <w:rtl/>
        </w:rPr>
        <w:t xml:space="preserve"> دارا</w:t>
      </w:r>
      <w:r w:rsidR="00E11D84">
        <w:rPr>
          <w:rFonts w:cs="B Mitra" w:hint="cs"/>
          <w:rtl/>
        </w:rPr>
        <w:t>ی</w:t>
      </w:r>
      <w:r w:rsidRPr="009F24E4">
        <w:rPr>
          <w:rFonts w:cs="B Mitra" w:hint="cs"/>
          <w:rtl/>
        </w:rPr>
        <w:t xml:space="preserve"> آزاد</w:t>
      </w:r>
      <w:r w:rsidR="00E11D84">
        <w:rPr>
          <w:rFonts w:cs="B Mitra" w:hint="cs"/>
          <w:rtl/>
        </w:rPr>
        <w:t>ی</w:t>
      </w:r>
      <w:r w:rsidRPr="009F24E4">
        <w:rPr>
          <w:rFonts w:cs="B Mitra" w:hint="cs"/>
          <w:rtl/>
        </w:rPr>
        <w:t xml:space="preserve"> عمل قابل ملاحظه‌ا</w:t>
      </w:r>
      <w:r w:rsidR="00E11D84">
        <w:rPr>
          <w:rFonts w:cs="B Mitra" w:hint="cs"/>
          <w:rtl/>
        </w:rPr>
        <w:t>ی</w:t>
      </w:r>
      <w:r w:rsidRPr="009F24E4">
        <w:rPr>
          <w:rFonts w:cs="B Mitra" w:hint="cs"/>
          <w:rtl/>
        </w:rPr>
        <w:t xml:space="preserve"> هستند و به دل</w:t>
      </w:r>
      <w:r w:rsidR="00E11D84">
        <w:rPr>
          <w:rFonts w:cs="B Mitra" w:hint="cs"/>
          <w:rtl/>
        </w:rPr>
        <w:t>ی</w:t>
      </w:r>
      <w:r w:rsidRPr="009F24E4">
        <w:rPr>
          <w:rFonts w:cs="B Mitra" w:hint="cs"/>
          <w:rtl/>
        </w:rPr>
        <w:t>ل هم</w:t>
      </w:r>
      <w:r w:rsidR="00E11D84">
        <w:rPr>
          <w:rFonts w:cs="B Mitra" w:hint="cs"/>
          <w:rtl/>
        </w:rPr>
        <w:t>ی</w:t>
      </w:r>
      <w:r w:rsidRPr="009F24E4">
        <w:rPr>
          <w:rFonts w:cs="B Mitra" w:hint="cs"/>
          <w:rtl/>
        </w:rPr>
        <w:t>ن آزاد</w:t>
      </w:r>
      <w:r w:rsidR="00E11D84">
        <w:rPr>
          <w:rFonts w:cs="B Mitra" w:hint="cs"/>
          <w:rtl/>
        </w:rPr>
        <w:t>ی</w:t>
      </w:r>
      <w:r w:rsidRPr="009F24E4">
        <w:rPr>
          <w:rFonts w:cs="B Mitra" w:hint="cs"/>
          <w:rtl/>
        </w:rPr>
        <w:t xml:space="preserve"> عمل م</w:t>
      </w:r>
      <w:r w:rsidR="00E11D84">
        <w:rPr>
          <w:rFonts w:cs="B Mitra" w:hint="cs"/>
          <w:rtl/>
        </w:rPr>
        <w:t>ی</w:t>
      </w:r>
      <w:r w:rsidRPr="009F24E4">
        <w:rPr>
          <w:rFonts w:cs="B Mitra" w:hint="cs"/>
          <w:rtl/>
        </w:rPr>
        <w:t>‌توانند جنبه‌ها</w:t>
      </w:r>
      <w:r w:rsidR="00E11D84">
        <w:rPr>
          <w:rFonts w:cs="B Mitra" w:hint="cs"/>
          <w:rtl/>
        </w:rPr>
        <w:t>ی</w:t>
      </w:r>
      <w:r w:rsidRPr="009F24E4">
        <w:rPr>
          <w:rFonts w:cs="B Mitra" w:hint="cs"/>
          <w:rtl/>
        </w:rPr>
        <w:t xml:space="preserve"> روان</w:t>
      </w:r>
      <w:r w:rsidR="00E11D84">
        <w:rPr>
          <w:rFonts w:cs="B Mitra" w:hint="cs"/>
          <w:rtl/>
        </w:rPr>
        <w:t>ی</w:t>
      </w:r>
      <w:r w:rsidRPr="009F24E4">
        <w:rPr>
          <w:rFonts w:cs="B Mitra" w:hint="cs"/>
          <w:rtl/>
        </w:rPr>
        <w:t xml:space="preserve"> و اجتماع</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 را در نظر گ</w:t>
      </w:r>
      <w:r w:rsidR="00E11D84">
        <w:rPr>
          <w:rFonts w:cs="B Mitra" w:hint="cs"/>
          <w:rtl/>
        </w:rPr>
        <w:t>ی</w:t>
      </w:r>
      <w:r w:rsidRPr="009F24E4">
        <w:rPr>
          <w:rFonts w:cs="B Mitra" w:hint="cs"/>
          <w:rtl/>
        </w:rPr>
        <w:t xml:space="preserve">رند. </w:t>
      </w:r>
    </w:p>
    <w:p w:rsidR="00E225FA" w:rsidRPr="009F24E4" w:rsidRDefault="00E225FA" w:rsidP="005D25A5">
      <w:pPr>
        <w:pStyle w:val="TEXT"/>
        <w:spacing w:line="276" w:lineRule="auto"/>
        <w:rPr>
          <w:rFonts w:cs="B Mitra"/>
          <w:rtl/>
        </w:rPr>
      </w:pPr>
      <w:r w:rsidRPr="009F24E4">
        <w:rPr>
          <w:rFonts w:cs="B Mitra" w:hint="cs"/>
          <w:rtl/>
        </w:rPr>
        <w:t>مطالعات و تحق</w:t>
      </w:r>
      <w:r w:rsidR="00E11D84">
        <w:rPr>
          <w:rFonts w:cs="B Mitra" w:hint="cs"/>
          <w:rtl/>
        </w:rPr>
        <w:t>ی</w:t>
      </w:r>
      <w:r w:rsidRPr="009F24E4">
        <w:rPr>
          <w:rFonts w:cs="B Mitra" w:hint="cs"/>
          <w:rtl/>
        </w:rPr>
        <w:t>قات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در مؤسسه تاو</w:t>
      </w:r>
      <w:r w:rsidR="00E11D84">
        <w:rPr>
          <w:rFonts w:cs="B Mitra" w:hint="cs"/>
          <w:rtl/>
        </w:rPr>
        <w:t>ی</w:t>
      </w:r>
      <w:r w:rsidRPr="009F24E4">
        <w:rPr>
          <w:rFonts w:cs="B Mitra" w:hint="cs"/>
          <w:rtl/>
        </w:rPr>
        <w:t>ستا</w:t>
      </w:r>
      <w:r w:rsidR="006C7271">
        <w:rPr>
          <w:rFonts w:cs="B Mitra" w:hint="cs"/>
          <w:rtl/>
        </w:rPr>
        <w:t>ک</w:t>
      </w:r>
      <w:r w:rsidRPr="009F24E4">
        <w:rPr>
          <w:rFonts w:cs="B Mitra" w:hint="cs"/>
          <w:rtl/>
        </w:rPr>
        <w:t xml:space="preserve"> انجام گرفت باعث شد امر</w:t>
      </w:r>
      <w:r w:rsidR="00E11D84">
        <w:rPr>
          <w:rFonts w:cs="B Mitra" w:hint="cs"/>
          <w:rtl/>
        </w:rPr>
        <w:t>ی</w:t>
      </w:r>
      <w:r w:rsidRPr="009F24E4">
        <w:rPr>
          <w:rFonts w:cs="B Mitra" w:hint="cs"/>
          <w:rtl/>
        </w:rPr>
        <w:t xml:space="preserve"> و تر</w:t>
      </w:r>
      <w:r w:rsidR="00E11D84">
        <w:rPr>
          <w:rFonts w:cs="B Mitra" w:hint="cs"/>
          <w:rtl/>
        </w:rPr>
        <w:t>ی</w:t>
      </w:r>
      <w:r w:rsidR="00AC72FA" w:rsidRPr="009F24E4">
        <w:rPr>
          <w:rFonts w:cs="B Mitra" w:hint="cs"/>
          <w:rtl/>
        </w:rPr>
        <w:t>س</w:t>
      </w:r>
      <w:r w:rsidRPr="009F24E4">
        <w:rPr>
          <w:rFonts w:cs="B Mitra" w:hint="cs"/>
          <w:rtl/>
        </w:rPr>
        <w:t xml:space="preserve">ت بنگاه را </w:t>
      </w:r>
      <w:r w:rsidR="00E11D84">
        <w:rPr>
          <w:rFonts w:cs="B Mitra" w:hint="cs"/>
          <w:rtl/>
        </w:rPr>
        <w:t>ی</w:t>
      </w:r>
      <w:r w:rsidR="006C7271">
        <w:rPr>
          <w:rFonts w:cs="B Mitra" w:hint="cs"/>
          <w:rtl/>
        </w:rPr>
        <w:t>ک</w:t>
      </w:r>
      <w:r w:rsidRPr="009F24E4">
        <w:rPr>
          <w:rFonts w:cs="B Mitra" w:hint="cs"/>
          <w:rtl/>
        </w:rPr>
        <w:t xml:space="preserve"> </w:t>
      </w:r>
      <w:r w:rsidR="00DB2A23" w:rsidRPr="009F24E4">
        <w:rPr>
          <w:rFonts w:cs="B Mitra" w:hint="cs"/>
          <w:rtl/>
        </w:rPr>
        <w:t>سیستم</w:t>
      </w:r>
      <w:r w:rsidRPr="009F24E4">
        <w:rPr>
          <w:rFonts w:cs="B Mitra" w:hint="cs"/>
          <w:rtl/>
        </w:rPr>
        <w:t xml:space="preserve"> اجتماع</w:t>
      </w:r>
      <w:r w:rsidR="00E11D84">
        <w:rPr>
          <w:rFonts w:cs="B Mitra" w:hint="cs"/>
          <w:rtl/>
        </w:rPr>
        <w:t>ی</w:t>
      </w:r>
      <w:r w:rsidRPr="009F24E4">
        <w:rPr>
          <w:rFonts w:cs="B Mitra" w:hint="cs"/>
          <w:rtl/>
        </w:rPr>
        <w:t>- فن</w:t>
      </w:r>
      <w:r w:rsidR="00E11D84">
        <w:rPr>
          <w:rFonts w:cs="B Mitra" w:hint="cs"/>
          <w:rtl/>
        </w:rPr>
        <w:t>ی</w:t>
      </w:r>
      <w:r w:rsidRPr="009F24E4">
        <w:rPr>
          <w:rFonts w:cs="B Mitra" w:hint="cs"/>
          <w:rtl/>
        </w:rPr>
        <w:t xml:space="preserve"> باز تصو</w:t>
      </w:r>
      <w:r w:rsidR="00E11D84">
        <w:rPr>
          <w:rFonts w:cs="B Mitra" w:hint="cs"/>
          <w:rtl/>
        </w:rPr>
        <w:t>ی</w:t>
      </w:r>
      <w:r w:rsidRPr="009F24E4">
        <w:rPr>
          <w:rFonts w:cs="B Mitra" w:hint="cs"/>
          <w:rtl/>
        </w:rPr>
        <w:t xml:space="preserve">ر </w:t>
      </w:r>
      <w:r w:rsidR="006C7271">
        <w:rPr>
          <w:rFonts w:cs="B Mitra" w:hint="cs"/>
          <w:rtl/>
        </w:rPr>
        <w:t>ک</w:t>
      </w:r>
      <w:r w:rsidRPr="009F24E4">
        <w:rPr>
          <w:rFonts w:cs="B Mitra" w:hint="cs"/>
          <w:rtl/>
        </w:rPr>
        <w:t xml:space="preserve">نند. </w:t>
      </w:r>
      <w:r w:rsidR="00AC72FA" w:rsidRPr="009F24E4">
        <w:rPr>
          <w:rFonts w:cs="B Mitra" w:hint="cs"/>
          <w:rtl/>
        </w:rPr>
        <w:t>با این استدلال</w:t>
      </w:r>
      <w:r w:rsidRPr="009F24E4">
        <w:rPr>
          <w:rFonts w:cs="B Mitra" w:hint="cs"/>
          <w:rtl/>
        </w:rPr>
        <w:t xml:space="preserve"> </w:t>
      </w:r>
      <w:r w:rsidR="006C7271">
        <w:rPr>
          <w:rFonts w:cs="B Mitra" w:hint="cs"/>
          <w:rtl/>
        </w:rPr>
        <w:t>ک</w:t>
      </w:r>
      <w:r w:rsidRPr="009F24E4">
        <w:rPr>
          <w:rFonts w:cs="B Mitra" w:hint="cs"/>
          <w:rtl/>
        </w:rPr>
        <w:t>ه ا</w:t>
      </w:r>
      <w:r w:rsidR="00E11D84">
        <w:rPr>
          <w:rFonts w:cs="B Mitra" w:hint="cs"/>
          <w:rtl/>
        </w:rPr>
        <w:t>ی</w:t>
      </w:r>
      <w:r w:rsidRPr="009F24E4">
        <w:rPr>
          <w:rFonts w:cs="B Mitra" w:hint="cs"/>
          <w:rtl/>
        </w:rPr>
        <w:t xml:space="preserve">ن </w:t>
      </w:r>
      <w:r w:rsidR="00DB2A23" w:rsidRPr="009F24E4">
        <w:rPr>
          <w:rFonts w:cs="B Mitra" w:hint="cs"/>
          <w:rtl/>
        </w:rPr>
        <w:t>سیستم</w:t>
      </w:r>
      <w:r w:rsidRPr="009F24E4">
        <w:rPr>
          <w:rFonts w:cs="B Mitra" w:hint="cs"/>
          <w:rtl/>
        </w:rPr>
        <w:t xml:space="preserve"> ملزومات خود را از مح</w:t>
      </w:r>
      <w:r w:rsidR="00E11D84">
        <w:rPr>
          <w:rFonts w:cs="B Mitra" w:hint="cs"/>
          <w:rtl/>
        </w:rPr>
        <w:t>ی</w:t>
      </w:r>
      <w:r w:rsidRPr="009F24E4">
        <w:rPr>
          <w:rFonts w:cs="B Mitra" w:hint="cs"/>
          <w:rtl/>
        </w:rPr>
        <w:t>ط تأم</w:t>
      </w:r>
      <w:r w:rsidR="00E11D84">
        <w:rPr>
          <w:rFonts w:cs="B Mitra" w:hint="cs"/>
          <w:rtl/>
        </w:rPr>
        <w:t>ی</w:t>
      </w:r>
      <w:r w:rsidRPr="009F24E4">
        <w:rPr>
          <w:rFonts w:cs="B Mitra" w:hint="cs"/>
          <w:rtl/>
        </w:rPr>
        <w:t>ن و محصولات خود را به مح</w:t>
      </w:r>
      <w:r w:rsidR="00E11D84">
        <w:rPr>
          <w:rFonts w:cs="B Mitra" w:hint="cs"/>
          <w:rtl/>
        </w:rPr>
        <w:t>ی</w:t>
      </w:r>
      <w:r w:rsidRPr="009F24E4">
        <w:rPr>
          <w:rFonts w:cs="B Mitra" w:hint="cs"/>
          <w:rtl/>
        </w:rPr>
        <w:t>ط صادر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و در ع</w:t>
      </w:r>
      <w:r w:rsidR="00E11D84">
        <w:rPr>
          <w:rFonts w:cs="B Mitra" w:hint="cs"/>
          <w:rtl/>
        </w:rPr>
        <w:t>ی</w:t>
      </w:r>
      <w:r w:rsidRPr="009F24E4">
        <w:rPr>
          <w:rFonts w:cs="B Mitra" w:hint="cs"/>
          <w:rtl/>
        </w:rPr>
        <w:t>ن حال عمل تبد</w:t>
      </w:r>
      <w:r w:rsidR="00E11D84">
        <w:rPr>
          <w:rFonts w:cs="B Mitra" w:hint="cs"/>
          <w:rtl/>
        </w:rPr>
        <w:t>ی</w:t>
      </w:r>
      <w:r w:rsidRPr="009F24E4">
        <w:rPr>
          <w:rFonts w:cs="B Mitra" w:hint="cs"/>
          <w:rtl/>
        </w:rPr>
        <w:t>ل منابع</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از ب</w:t>
      </w:r>
      <w:r w:rsidR="00E11D84">
        <w:rPr>
          <w:rFonts w:cs="B Mitra" w:hint="cs"/>
          <w:rtl/>
        </w:rPr>
        <w:t>ی</w:t>
      </w:r>
      <w:r w:rsidRPr="009F24E4">
        <w:rPr>
          <w:rFonts w:cs="B Mitra" w:hint="cs"/>
          <w:rtl/>
        </w:rPr>
        <w:t>رون به دست م</w:t>
      </w:r>
      <w:r w:rsidR="00E11D84">
        <w:rPr>
          <w:rFonts w:cs="B Mitra" w:hint="cs"/>
          <w:rtl/>
        </w:rPr>
        <w:t>ی</w:t>
      </w:r>
      <w:r w:rsidRPr="009F24E4">
        <w:rPr>
          <w:rFonts w:cs="B Mitra" w:hint="cs"/>
          <w:rtl/>
        </w:rPr>
        <w:t>‌آورد به آنچه به ب</w:t>
      </w:r>
      <w:r w:rsidR="00E11D84">
        <w:rPr>
          <w:rFonts w:cs="B Mitra" w:hint="cs"/>
          <w:rtl/>
        </w:rPr>
        <w:t>ی</w:t>
      </w:r>
      <w:r w:rsidRPr="009F24E4">
        <w:rPr>
          <w:rFonts w:cs="B Mitra" w:hint="cs"/>
          <w:rtl/>
        </w:rPr>
        <w:t>رون باز م</w:t>
      </w:r>
      <w:r w:rsidR="00E11D84">
        <w:rPr>
          <w:rFonts w:cs="B Mitra" w:hint="cs"/>
          <w:rtl/>
        </w:rPr>
        <w:t>ی</w:t>
      </w:r>
      <w:r w:rsidRPr="009F24E4">
        <w:rPr>
          <w:rFonts w:cs="B Mitra" w:hint="cs"/>
          <w:rtl/>
        </w:rPr>
        <w:t>‌گرداند انجام م</w:t>
      </w:r>
      <w:r w:rsidR="00E11D84">
        <w:rPr>
          <w:rFonts w:cs="B Mitra" w:hint="cs"/>
          <w:rtl/>
        </w:rPr>
        <w:t>ی</w:t>
      </w:r>
      <w:r w:rsidRPr="009F24E4">
        <w:rPr>
          <w:rFonts w:cs="B Mitra" w:hint="cs"/>
          <w:rtl/>
        </w:rPr>
        <w:t>‌دهد. به نظر ا</w:t>
      </w:r>
      <w:r w:rsidR="00E11D84">
        <w:rPr>
          <w:rFonts w:cs="B Mitra" w:hint="cs"/>
          <w:rtl/>
        </w:rPr>
        <w:t>ی</w:t>
      </w:r>
      <w:r w:rsidRPr="009F24E4">
        <w:rPr>
          <w:rFonts w:cs="B Mitra" w:hint="cs"/>
          <w:rtl/>
        </w:rPr>
        <w:t>ن دو محقق سازمان را نم</w:t>
      </w:r>
      <w:r w:rsidR="00E11D84">
        <w:rPr>
          <w:rFonts w:cs="B Mitra" w:hint="cs"/>
          <w:rtl/>
        </w:rPr>
        <w:t>ی</w:t>
      </w:r>
      <w:r w:rsidRPr="009F24E4">
        <w:rPr>
          <w:rFonts w:cs="B Mitra" w:hint="cs"/>
          <w:rtl/>
        </w:rPr>
        <w:t xml:space="preserve">‌توان </w:t>
      </w:r>
      <w:r w:rsidR="00DB2A23" w:rsidRPr="009F24E4">
        <w:rPr>
          <w:rFonts w:cs="B Mitra" w:hint="cs"/>
          <w:rtl/>
        </w:rPr>
        <w:t>سیستم</w:t>
      </w:r>
      <w:r w:rsidRPr="009F24E4">
        <w:rPr>
          <w:rFonts w:cs="B Mitra" w:hint="cs"/>
          <w:rtl/>
        </w:rPr>
        <w:t xml:space="preserve"> ف</w:t>
      </w:r>
      <w:r w:rsidR="00E11D84">
        <w:rPr>
          <w:rFonts w:cs="B Mitra" w:hint="cs"/>
          <w:rtl/>
        </w:rPr>
        <w:t>ی</w:t>
      </w:r>
      <w:r w:rsidRPr="009F24E4">
        <w:rPr>
          <w:rFonts w:cs="B Mitra" w:hint="cs"/>
          <w:rtl/>
        </w:rPr>
        <w:t>ز</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بسته </w:t>
      </w:r>
      <w:r w:rsidR="006C7271">
        <w:rPr>
          <w:rFonts w:cs="B Mitra" w:hint="cs"/>
          <w:rtl/>
        </w:rPr>
        <w:t>ک</w:t>
      </w:r>
      <w:r w:rsidRPr="009F24E4">
        <w:rPr>
          <w:rFonts w:cs="B Mitra" w:hint="cs"/>
          <w:rtl/>
        </w:rPr>
        <w:t>ه قادر به داشتن مجموعه‌ا</w:t>
      </w:r>
      <w:r w:rsidR="00E11D84">
        <w:rPr>
          <w:rFonts w:cs="B Mitra" w:hint="cs"/>
          <w:rtl/>
        </w:rPr>
        <w:t>ی</w:t>
      </w:r>
      <w:r w:rsidRPr="009F24E4">
        <w:rPr>
          <w:rFonts w:cs="B Mitra" w:hint="cs"/>
          <w:rtl/>
        </w:rPr>
        <w:t xml:space="preserve"> ثابت از ن</w:t>
      </w:r>
      <w:r w:rsidR="00E11D84">
        <w:rPr>
          <w:rFonts w:cs="B Mitra" w:hint="cs"/>
          <w:rtl/>
        </w:rPr>
        <w:t>ی</w:t>
      </w:r>
      <w:r w:rsidRPr="009F24E4">
        <w:rPr>
          <w:rFonts w:cs="B Mitra" w:hint="cs"/>
          <w:rtl/>
        </w:rPr>
        <w:t>روها</w:t>
      </w:r>
      <w:r w:rsidR="00E11D84">
        <w:rPr>
          <w:rFonts w:cs="B Mitra" w:hint="cs"/>
          <w:rtl/>
        </w:rPr>
        <w:t>ی</w:t>
      </w:r>
      <w:r w:rsidRPr="009F24E4">
        <w:rPr>
          <w:rFonts w:cs="B Mitra" w:hint="cs"/>
          <w:rtl/>
        </w:rPr>
        <w:t xml:space="preserve"> فعال در تعادل</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ستا است در نظر گرفت، بل</w:t>
      </w:r>
      <w:r w:rsidR="006C7271">
        <w:rPr>
          <w:rFonts w:cs="B Mitra" w:hint="cs"/>
          <w:rtl/>
        </w:rPr>
        <w:t>ک</w:t>
      </w:r>
      <w:r w:rsidRPr="009F24E4">
        <w:rPr>
          <w:rFonts w:cs="B Mitra" w:hint="cs"/>
          <w:rtl/>
        </w:rPr>
        <w:t>ه سازمان را با</w:t>
      </w:r>
      <w:r w:rsidR="00E11D84">
        <w:rPr>
          <w:rFonts w:cs="B Mitra" w:hint="cs"/>
          <w:rtl/>
        </w:rPr>
        <w:t>ی</w:t>
      </w:r>
      <w:r w:rsidRPr="009F24E4">
        <w:rPr>
          <w:rFonts w:cs="B Mitra" w:hint="cs"/>
          <w:rtl/>
        </w:rPr>
        <w:t>د در پرتو مفهوم ز</w:t>
      </w:r>
      <w:r w:rsidR="00E11D84">
        <w:rPr>
          <w:rFonts w:cs="B Mitra" w:hint="cs"/>
          <w:rtl/>
        </w:rPr>
        <w:t>ی</w:t>
      </w:r>
      <w:r w:rsidRPr="009F24E4">
        <w:rPr>
          <w:rFonts w:cs="B Mitra" w:hint="cs"/>
          <w:rtl/>
        </w:rPr>
        <w:t>ست‌شناخت</w:t>
      </w:r>
      <w:r w:rsidR="00E11D84">
        <w:rPr>
          <w:rFonts w:cs="B Mitra" w:hint="cs"/>
          <w:rtl/>
        </w:rPr>
        <w:t>ی</w:t>
      </w:r>
      <w:r w:rsidRPr="009F24E4">
        <w:rPr>
          <w:rFonts w:cs="B Mitra" w:hint="cs"/>
          <w:rtl/>
        </w:rPr>
        <w:t xml:space="preserve"> جد</w:t>
      </w:r>
      <w:r w:rsidR="00E11D84">
        <w:rPr>
          <w:rFonts w:cs="B Mitra" w:hint="cs"/>
          <w:rtl/>
        </w:rPr>
        <w:t>ی</w:t>
      </w:r>
      <w:r w:rsidRPr="009F24E4">
        <w:rPr>
          <w:rFonts w:cs="B Mitra" w:hint="cs"/>
          <w:rtl/>
        </w:rPr>
        <w:t xml:space="preserve">د </w:t>
      </w:r>
      <w:r w:rsidR="006C7271">
        <w:rPr>
          <w:rFonts w:cs="B Mitra" w:hint="cs"/>
          <w:rtl/>
        </w:rPr>
        <w:t>ک</w:t>
      </w:r>
      <w:r w:rsidRPr="009F24E4">
        <w:rPr>
          <w:rFonts w:cs="B Mitra" w:hint="cs"/>
          <w:rtl/>
        </w:rPr>
        <w:t>ه (با نظر</w:t>
      </w:r>
      <w:r w:rsidR="00E11D84">
        <w:rPr>
          <w:rFonts w:cs="B Mitra" w:hint="cs"/>
          <w:rtl/>
        </w:rPr>
        <w:t>ی</w:t>
      </w:r>
      <w:r w:rsidRPr="009F24E4">
        <w:rPr>
          <w:rFonts w:cs="B Mitra" w:hint="cs"/>
          <w:rtl/>
        </w:rPr>
        <w:t xml:space="preserve">ه ون </w:t>
      </w:r>
      <w:r w:rsidR="009C3BE6" w:rsidRPr="009F24E4">
        <w:rPr>
          <w:rFonts w:cs="B Mitra"/>
          <w:rtl/>
        </w:rPr>
        <w:t>برتالانف</w:t>
      </w:r>
      <w:r w:rsidR="009C3BE6" w:rsidRPr="009F24E4">
        <w:rPr>
          <w:rFonts w:cs="B Mitra" w:hint="cs"/>
          <w:rtl/>
        </w:rPr>
        <w:t>ی</w:t>
      </w:r>
      <w:r w:rsidRPr="009F24E4">
        <w:rPr>
          <w:rFonts w:cs="B Mitra" w:hint="cs"/>
          <w:rtl/>
        </w:rPr>
        <w:t xml:space="preserve">) </w:t>
      </w:r>
      <w:r w:rsidR="00AC72FA" w:rsidRPr="009F24E4">
        <w:rPr>
          <w:rFonts w:cs="B Mitra" w:hint="cs"/>
          <w:rtl/>
        </w:rPr>
        <w:t xml:space="preserve">که </w:t>
      </w:r>
      <w:r w:rsidRPr="009F24E4">
        <w:rPr>
          <w:rFonts w:cs="B Mitra" w:hint="cs"/>
          <w:rtl/>
        </w:rPr>
        <w:t>برا</w:t>
      </w:r>
      <w:r w:rsidR="00E11D84">
        <w:rPr>
          <w:rFonts w:cs="B Mitra" w:hint="cs"/>
          <w:rtl/>
        </w:rPr>
        <w:t>ی</w:t>
      </w:r>
      <w:r w:rsidRPr="009F24E4">
        <w:rPr>
          <w:rFonts w:cs="B Mitra" w:hint="cs"/>
          <w:rtl/>
        </w:rPr>
        <w:t xml:space="preserve"> توص</w:t>
      </w:r>
      <w:r w:rsidR="00E11D84">
        <w:rPr>
          <w:rFonts w:cs="B Mitra" w:hint="cs"/>
          <w:rtl/>
        </w:rPr>
        <w:t>ی</w:t>
      </w:r>
      <w:r w:rsidRPr="009F24E4">
        <w:rPr>
          <w:rFonts w:cs="B Mitra" w:hint="cs"/>
          <w:rtl/>
        </w:rPr>
        <w:t xml:space="preserve">ف </w:t>
      </w:r>
      <w:r w:rsidR="00DB2A23" w:rsidRPr="009F24E4">
        <w:rPr>
          <w:rFonts w:cs="B Mitra" w:hint="cs"/>
          <w:rtl/>
        </w:rPr>
        <w:t>سیستم</w:t>
      </w:r>
      <w:r w:rsidRPr="009F24E4">
        <w:rPr>
          <w:rFonts w:cs="B Mitra" w:hint="cs"/>
          <w:rtl/>
        </w:rPr>
        <w:t xml:space="preserve"> باز ب</w:t>
      </w:r>
      <w:r w:rsidR="006C7271">
        <w:rPr>
          <w:rFonts w:cs="B Mitra" w:hint="cs"/>
          <w:rtl/>
        </w:rPr>
        <w:t>ک</w:t>
      </w:r>
      <w:r w:rsidRPr="009F24E4">
        <w:rPr>
          <w:rFonts w:cs="B Mitra" w:hint="cs"/>
          <w:rtl/>
        </w:rPr>
        <w:t>ار م</w:t>
      </w:r>
      <w:r w:rsidR="00E11D84">
        <w:rPr>
          <w:rFonts w:cs="B Mitra" w:hint="cs"/>
          <w:rtl/>
        </w:rPr>
        <w:t>ی</w:t>
      </w:r>
      <w:r w:rsidRPr="009F24E4">
        <w:rPr>
          <w:rFonts w:cs="B Mitra" w:hint="cs"/>
          <w:rtl/>
        </w:rPr>
        <w:t>‌رود تشر</w:t>
      </w:r>
      <w:r w:rsidR="00E11D84">
        <w:rPr>
          <w:rFonts w:cs="B Mitra" w:hint="cs"/>
          <w:rtl/>
        </w:rPr>
        <w:t>ی</w:t>
      </w:r>
      <w:r w:rsidRPr="009F24E4">
        <w:rPr>
          <w:rFonts w:cs="B Mitra" w:hint="cs"/>
          <w:rtl/>
        </w:rPr>
        <w:t xml:space="preserve">ح </w:t>
      </w:r>
      <w:r w:rsidR="006C7271">
        <w:rPr>
          <w:rFonts w:cs="B Mitra" w:hint="cs"/>
          <w:rtl/>
        </w:rPr>
        <w:t>ک</w:t>
      </w:r>
      <w:r w:rsidRPr="009F24E4">
        <w:rPr>
          <w:rFonts w:cs="B Mitra" w:hint="cs"/>
          <w:rtl/>
        </w:rPr>
        <w:t xml:space="preserve">رد. </w:t>
      </w:r>
    </w:p>
    <w:p w:rsidR="00E225FA" w:rsidRPr="009F24E4" w:rsidRDefault="00E225FA" w:rsidP="005D25A5">
      <w:pPr>
        <w:pStyle w:val="TEXT"/>
        <w:spacing w:line="276" w:lineRule="auto"/>
        <w:rPr>
          <w:rFonts w:cs="B Mitra"/>
          <w:rtl/>
        </w:rPr>
      </w:pPr>
      <w:r w:rsidRPr="009F24E4">
        <w:rPr>
          <w:rFonts w:cs="B Mitra" w:hint="cs"/>
          <w:rtl/>
        </w:rPr>
        <w:t>در واقع به عق</w:t>
      </w:r>
      <w:r w:rsidR="00E11D84">
        <w:rPr>
          <w:rFonts w:cs="B Mitra" w:hint="cs"/>
          <w:rtl/>
        </w:rPr>
        <w:t>ی</w:t>
      </w:r>
      <w:r w:rsidRPr="009F24E4">
        <w:rPr>
          <w:rFonts w:cs="B Mitra" w:hint="cs"/>
          <w:rtl/>
        </w:rPr>
        <w:t>ده امر</w:t>
      </w:r>
      <w:r w:rsidR="00E11D84">
        <w:rPr>
          <w:rFonts w:cs="B Mitra" w:hint="cs"/>
          <w:rtl/>
        </w:rPr>
        <w:t>ی</w:t>
      </w:r>
      <w:r w:rsidR="00AC72FA" w:rsidRPr="009F24E4">
        <w:rPr>
          <w:rFonts w:cs="B Mitra" w:hint="cs"/>
          <w:rtl/>
        </w:rPr>
        <w:t xml:space="preserve"> و تر</w:t>
      </w:r>
      <w:r w:rsidR="00E11D84">
        <w:rPr>
          <w:rFonts w:cs="B Mitra" w:hint="cs"/>
          <w:rtl/>
        </w:rPr>
        <w:t>ی</w:t>
      </w:r>
      <w:r w:rsidR="00AC72FA" w:rsidRPr="009F24E4">
        <w:rPr>
          <w:rFonts w:cs="B Mitra" w:hint="cs"/>
          <w:rtl/>
        </w:rPr>
        <w:t>ست وظ</w:t>
      </w:r>
      <w:r w:rsidR="00E11D84">
        <w:rPr>
          <w:rFonts w:cs="B Mitra" w:hint="cs"/>
          <w:rtl/>
        </w:rPr>
        <w:t>ی</w:t>
      </w:r>
      <w:r w:rsidR="00AC72FA" w:rsidRPr="009F24E4">
        <w:rPr>
          <w:rFonts w:cs="B Mitra" w:hint="cs"/>
          <w:rtl/>
        </w:rPr>
        <w:t>فه اصل</w:t>
      </w:r>
      <w:r w:rsidR="00E11D84">
        <w:rPr>
          <w:rFonts w:cs="B Mitra" w:hint="cs"/>
          <w:rtl/>
        </w:rPr>
        <w:t>ی</w:t>
      </w:r>
      <w:r w:rsidR="00AC72FA" w:rsidRPr="009F24E4">
        <w:rPr>
          <w:rFonts w:cs="B Mitra" w:hint="cs"/>
          <w:rtl/>
        </w:rPr>
        <w:t xml:space="preserve"> مد</w:t>
      </w:r>
      <w:r w:rsidR="00E11D84">
        <w:rPr>
          <w:rFonts w:cs="B Mitra" w:hint="cs"/>
          <w:rtl/>
        </w:rPr>
        <w:t>ی</w:t>
      </w:r>
      <w:r w:rsidR="00AC72FA" w:rsidRPr="009F24E4">
        <w:rPr>
          <w:rFonts w:cs="B Mitra" w:hint="cs"/>
          <w:rtl/>
        </w:rPr>
        <w:t>ر</w:t>
      </w:r>
      <w:r w:rsidR="00E11D84">
        <w:rPr>
          <w:rFonts w:cs="B Mitra" w:hint="cs"/>
          <w:rtl/>
        </w:rPr>
        <w:t>ی</w:t>
      </w:r>
      <w:r w:rsidR="00AC72FA" w:rsidRPr="009F24E4">
        <w:rPr>
          <w:rFonts w:cs="B Mitra" w:hint="cs"/>
          <w:rtl/>
        </w:rPr>
        <w:t>ت</w:t>
      </w:r>
      <w:r w:rsidRPr="009F24E4">
        <w:rPr>
          <w:rFonts w:cs="B Mitra" w:hint="cs"/>
          <w:rtl/>
        </w:rPr>
        <w:t xml:space="preserve"> </w:t>
      </w:r>
      <w:r w:rsidR="009C3BE6" w:rsidRPr="009F24E4">
        <w:rPr>
          <w:rFonts w:cs="B Mitra"/>
          <w:rtl/>
        </w:rPr>
        <w:t>کلا</w:t>
      </w:r>
      <w:r w:rsidRPr="009F24E4">
        <w:rPr>
          <w:rFonts w:cs="B Mitra" w:hint="cs"/>
          <w:rtl/>
        </w:rPr>
        <w:t xml:space="preserve"> ا</w:t>
      </w:r>
      <w:r w:rsidR="00E11D84">
        <w:rPr>
          <w:rFonts w:cs="B Mitra" w:hint="cs"/>
          <w:rtl/>
        </w:rPr>
        <w:t>ی</w:t>
      </w:r>
      <w:r w:rsidRPr="009F24E4">
        <w:rPr>
          <w:rFonts w:cs="B Mitra" w:hint="cs"/>
          <w:rtl/>
        </w:rPr>
        <w:t>ن ن</w:t>
      </w:r>
      <w:r w:rsidR="00E11D84">
        <w:rPr>
          <w:rFonts w:cs="B Mitra" w:hint="cs"/>
          <w:rtl/>
        </w:rPr>
        <w:t>ی</w:t>
      </w:r>
      <w:r w:rsidRPr="009F24E4">
        <w:rPr>
          <w:rFonts w:cs="B Mitra" w:hint="cs"/>
          <w:rtl/>
        </w:rPr>
        <w:t xml:space="preserve">ست </w:t>
      </w:r>
      <w:r w:rsidR="006C7271">
        <w:rPr>
          <w:rFonts w:cs="B Mitra" w:hint="cs"/>
          <w:rtl/>
        </w:rPr>
        <w:t>ک</w:t>
      </w:r>
      <w:r w:rsidRPr="009F24E4">
        <w:rPr>
          <w:rFonts w:cs="B Mitra" w:hint="cs"/>
          <w:rtl/>
        </w:rPr>
        <w:t>ه امور داخل</w:t>
      </w:r>
      <w:r w:rsidR="00E11D84">
        <w:rPr>
          <w:rFonts w:cs="B Mitra" w:hint="cs"/>
          <w:rtl/>
        </w:rPr>
        <w:t>ی</w:t>
      </w:r>
      <w:r w:rsidRPr="009F24E4">
        <w:rPr>
          <w:rFonts w:cs="B Mitra" w:hint="cs"/>
          <w:rtl/>
        </w:rPr>
        <w:t xml:space="preserve"> را اداره </w:t>
      </w:r>
      <w:r w:rsidR="006C7271">
        <w:rPr>
          <w:rFonts w:cs="B Mitra" w:hint="cs"/>
          <w:rtl/>
        </w:rPr>
        <w:t>ک</w:t>
      </w:r>
      <w:r w:rsidRPr="009F24E4">
        <w:rPr>
          <w:rFonts w:cs="B Mitra" w:hint="cs"/>
          <w:rtl/>
        </w:rPr>
        <w:t>ند، بل</w:t>
      </w:r>
      <w:r w:rsidR="006C7271">
        <w:rPr>
          <w:rFonts w:cs="B Mitra" w:hint="cs"/>
          <w:rtl/>
        </w:rPr>
        <w:t>ک</w:t>
      </w:r>
      <w:r w:rsidRPr="009F24E4">
        <w:rPr>
          <w:rFonts w:cs="B Mitra" w:hint="cs"/>
          <w:rtl/>
        </w:rPr>
        <w:t>ه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با</w:t>
      </w:r>
      <w:r w:rsidR="00E11D84">
        <w:rPr>
          <w:rFonts w:cs="B Mitra" w:hint="cs"/>
          <w:rtl/>
        </w:rPr>
        <w:t>ی</w:t>
      </w:r>
      <w:r w:rsidRPr="009F24E4">
        <w:rPr>
          <w:rFonts w:cs="B Mitra" w:hint="cs"/>
          <w:rtl/>
        </w:rPr>
        <w:t>د روابط سازمان را با مح</w:t>
      </w:r>
      <w:r w:rsidR="00E11D84">
        <w:rPr>
          <w:rFonts w:cs="B Mitra" w:hint="cs"/>
          <w:rtl/>
        </w:rPr>
        <w:t>ی</w:t>
      </w:r>
      <w:r w:rsidRPr="009F24E4">
        <w:rPr>
          <w:rFonts w:cs="B Mitra" w:hint="cs"/>
          <w:rtl/>
        </w:rPr>
        <w:t xml:space="preserve">ط آن </w:t>
      </w:r>
      <w:r w:rsidR="001D3D59" w:rsidRPr="009F24E4">
        <w:rPr>
          <w:rFonts w:cs="B Mitra" w:hint="cs"/>
          <w:rtl/>
        </w:rPr>
        <w:t xml:space="preserve">نیز </w:t>
      </w:r>
      <w:r w:rsidRPr="009F24E4">
        <w:rPr>
          <w:rFonts w:cs="B Mitra" w:hint="cs"/>
          <w:rtl/>
        </w:rPr>
        <w:t>سامان دهد.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مح</w:t>
      </w:r>
      <w:r w:rsidR="00E11D84">
        <w:rPr>
          <w:rFonts w:cs="B Mitra" w:hint="cs"/>
          <w:rtl/>
        </w:rPr>
        <w:t>ی</w:t>
      </w:r>
      <w:r w:rsidRPr="009F24E4">
        <w:rPr>
          <w:rFonts w:cs="B Mitra" w:hint="cs"/>
          <w:rtl/>
        </w:rPr>
        <w:t>ط ساز</w:t>
      </w:r>
      <w:r w:rsidR="00AC72FA" w:rsidRPr="009F24E4">
        <w:rPr>
          <w:rFonts w:cs="B Mitra" w:hint="cs"/>
          <w:rtl/>
        </w:rPr>
        <w:t>م</w:t>
      </w:r>
      <w:r w:rsidRPr="009F24E4">
        <w:rPr>
          <w:rFonts w:cs="B Mitra" w:hint="cs"/>
          <w:rtl/>
        </w:rPr>
        <w:t>ان خود را به صورت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آن را م</w:t>
      </w:r>
      <w:r w:rsidR="00E11D84">
        <w:rPr>
          <w:rFonts w:cs="B Mitra" w:hint="cs"/>
          <w:rtl/>
        </w:rPr>
        <w:t>ی</w:t>
      </w:r>
      <w:r w:rsidRPr="009F24E4">
        <w:rPr>
          <w:rFonts w:cs="B Mitra" w:hint="cs"/>
          <w:rtl/>
        </w:rPr>
        <w:t>‌ب</w:t>
      </w:r>
      <w:r w:rsidR="00E11D84">
        <w:rPr>
          <w:rFonts w:cs="B Mitra" w:hint="cs"/>
          <w:rtl/>
        </w:rPr>
        <w:t>ی</w:t>
      </w:r>
      <w:r w:rsidRPr="009F24E4">
        <w:rPr>
          <w:rFonts w:cs="B Mitra" w:hint="cs"/>
          <w:rtl/>
        </w:rPr>
        <w:t>ند م</w:t>
      </w:r>
      <w:r w:rsidR="00E11D84">
        <w:rPr>
          <w:rFonts w:cs="B Mitra" w:hint="cs"/>
          <w:rtl/>
        </w:rPr>
        <w:t>ی</w:t>
      </w:r>
      <w:r w:rsidRPr="009F24E4">
        <w:rPr>
          <w:rFonts w:cs="B Mitra" w:hint="cs"/>
          <w:rtl/>
        </w:rPr>
        <w:t>‌پذ</w:t>
      </w:r>
      <w:r w:rsidR="00E11D84">
        <w:rPr>
          <w:rFonts w:cs="B Mitra" w:hint="cs"/>
          <w:rtl/>
        </w:rPr>
        <w:t>ی</w:t>
      </w:r>
      <w:r w:rsidRPr="009F24E4">
        <w:rPr>
          <w:rFonts w:cs="B Mitra" w:hint="cs"/>
          <w:rtl/>
        </w:rPr>
        <w:t>رد و تلاش خو</w:t>
      </w:r>
      <w:r w:rsidR="00E11D84">
        <w:rPr>
          <w:rFonts w:cs="B Mitra" w:hint="cs"/>
          <w:rtl/>
        </w:rPr>
        <w:t>ی</w:t>
      </w:r>
      <w:r w:rsidRPr="009F24E4">
        <w:rPr>
          <w:rFonts w:cs="B Mitra" w:hint="cs"/>
          <w:rtl/>
        </w:rPr>
        <w:t>ش را صرفاً بر سازمانده</w:t>
      </w:r>
      <w:r w:rsidR="00E11D84">
        <w:rPr>
          <w:rFonts w:cs="B Mitra" w:hint="cs"/>
          <w:rtl/>
        </w:rPr>
        <w:t>ی</w:t>
      </w:r>
      <w:r w:rsidRPr="009F24E4">
        <w:rPr>
          <w:rFonts w:cs="B Mitra" w:hint="cs"/>
          <w:rtl/>
        </w:rPr>
        <w:t xml:space="preserve"> درون بنگاه خود متمر</w:t>
      </w:r>
      <w:r w:rsidR="006C7271">
        <w:rPr>
          <w:rFonts w:cs="B Mitra" w:hint="cs"/>
          <w:rtl/>
        </w:rPr>
        <w:t>ک</w:t>
      </w:r>
      <w:r w:rsidRPr="009F24E4">
        <w:rPr>
          <w:rFonts w:cs="B Mitra" w:hint="cs"/>
          <w:rtl/>
        </w:rPr>
        <w:t>ز م</w:t>
      </w:r>
      <w:r w:rsidR="00E11D84">
        <w:rPr>
          <w:rFonts w:cs="B Mitra" w:hint="cs"/>
          <w:rtl/>
        </w:rPr>
        <w:t>ی</w:t>
      </w:r>
      <w:r w:rsidRPr="009F24E4">
        <w:rPr>
          <w:rFonts w:cs="B Mitra" w:hint="cs"/>
          <w:rtl/>
        </w:rPr>
        <w:t>‌سازد در راه خطرنا</w:t>
      </w:r>
      <w:r w:rsidR="006C7271">
        <w:rPr>
          <w:rFonts w:cs="B Mitra" w:hint="cs"/>
          <w:rtl/>
        </w:rPr>
        <w:t>ک</w:t>
      </w:r>
      <w:r w:rsidR="00E11D84">
        <w:rPr>
          <w:rFonts w:cs="B Mitra" w:hint="cs"/>
          <w:rtl/>
        </w:rPr>
        <w:t>ی</w:t>
      </w:r>
      <w:r w:rsidRPr="009F24E4">
        <w:rPr>
          <w:rFonts w:cs="B Mitra" w:hint="cs"/>
          <w:rtl/>
        </w:rPr>
        <w:t xml:space="preserve"> گام برم</w:t>
      </w:r>
      <w:r w:rsidR="00E11D84">
        <w:rPr>
          <w:rFonts w:cs="B Mitra" w:hint="cs"/>
          <w:rtl/>
        </w:rPr>
        <w:t>ی</w:t>
      </w:r>
      <w:r w:rsidRPr="009F24E4">
        <w:rPr>
          <w:rFonts w:cs="B Mitra" w:hint="cs"/>
          <w:rtl/>
        </w:rPr>
        <w:t xml:space="preserve">‌دارد. </w:t>
      </w:r>
    </w:p>
    <w:p w:rsidR="00E225FA" w:rsidRPr="009F24E4" w:rsidRDefault="00E225FA" w:rsidP="005D25A5">
      <w:pPr>
        <w:pStyle w:val="TEXT"/>
        <w:spacing w:line="276" w:lineRule="auto"/>
        <w:rPr>
          <w:rFonts w:cs="B Mitra"/>
          <w:rtl/>
        </w:rPr>
      </w:pPr>
    </w:p>
    <w:p w:rsidR="007D70B6" w:rsidRPr="009F24E4" w:rsidRDefault="007D70B6" w:rsidP="005D25A5">
      <w:pPr>
        <w:pStyle w:val="TEXT"/>
        <w:spacing w:line="276" w:lineRule="auto"/>
        <w:rPr>
          <w:rFonts w:cs="B Mitra"/>
          <w:rtl/>
        </w:rPr>
      </w:pPr>
    </w:p>
    <w:p w:rsidR="007F3ECA" w:rsidRPr="009F24E4" w:rsidRDefault="00B05B6F" w:rsidP="005D25A5">
      <w:pPr>
        <w:pStyle w:val="Heading3"/>
        <w:spacing w:line="276" w:lineRule="auto"/>
        <w:rPr>
          <w:rFonts w:cs="B Mitra"/>
          <w:rtl/>
        </w:rPr>
      </w:pPr>
      <w:bookmarkStart w:id="44" w:name="_Toc471331881"/>
      <w:r w:rsidRPr="009F24E4">
        <w:rPr>
          <w:rFonts w:cs="B Mitra" w:hint="cs"/>
          <w:rtl/>
        </w:rPr>
        <w:t>نظر</w:t>
      </w:r>
      <w:r w:rsidR="00E11D84">
        <w:rPr>
          <w:rFonts w:cs="B Mitra" w:hint="cs"/>
          <w:rtl/>
        </w:rPr>
        <w:t>ی</w:t>
      </w:r>
      <w:r w:rsidRPr="009F24E4">
        <w:rPr>
          <w:rFonts w:cs="B Mitra" w:hint="cs"/>
          <w:rtl/>
        </w:rPr>
        <w:t>ه اقتضا</w:t>
      </w:r>
      <w:r w:rsidR="00E11D84">
        <w:rPr>
          <w:rFonts w:cs="B Mitra" w:hint="cs"/>
          <w:rtl/>
        </w:rPr>
        <w:t>یی</w:t>
      </w:r>
      <w:bookmarkEnd w:id="44"/>
    </w:p>
    <w:p w:rsidR="00B05B6F" w:rsidRPr="009F24E4" w:rsidRDefault="00B05B6F" w:rsidP="005D25A5">
      <w:pPr>
        <w:pStyle w:val="TEXT"/>
        <w:spacing w:line="276" w:lineRule="auto"/>
        <w:rPr>
          <w:rFonts w:cs="B Mitra"/>
          <w:rtl/>
        </w:rPr>
      </w:pPr>
      <w:r w:rsidRPr="009F24E4">
        <w:rPr>
          <w:rFonts w:cs="B Mitra" w:hint="cs"/>
          <w:rtl/>
        </w:rPr>
        <w:t>گالبر</w:t>
      </w:r>
      <w:r w:rsidR="00671950" w:rsidRPr="009F24E4">
        <w:rPr>
          <w:rFonts w:cs="B Mitra" w:hint="cs"/>
          <w:rtl/>
        </w:rPr>
        <w:t>ی</w:t>
      </w:r>
      <w:r w:rsidRPr="009F24E4">
        <w:rPr>
          <w:rFonts w:cs="B Mitra" w:hint="cs"/>
          <w:rtl/>
        </w:rPr>
        <w:t>ت دو فرض</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را </w:t>
      </w:r>
      <w:r w:rsidR="006C7271">
        <w:rPr>
          <w:rFonts w:cs="B Mitra" w:hint="cs"/>
          <w:rtl/>
        </w:rPr>
        <w:t>ک</w:t>
      </w:r>
      <w:r w:rsidRPr="009F24E4">
        <w:rPr>
          <w:rFonts w:cs="B Mitra" w:hint="cs"/>
          <w:rtl/>
        </w:rPr>
        <w:t>ه زم</w:t>
      </w:r>
      <w:r w:rsidR="00E11D84">
        <w:rPr>
          <w:rFonts w:cs="B Mitra" w:hint="cs"/>
          <w:rtl/>
        </w:rPr>
        <w:t>ی</w:t>
      </w:r>
      <w:r w:rsidRPr="009F24E4">
        <w:rPr>
          <w:rFonts w:cs="B Mitra" w:hint="cs"/>
          <w:rtl/>
        </w:rPr>
        <w:t>نه نظر</w:t>
      </w:r>
      <w:r w:rsidR="00E11D84">
        <w:rPr>
          <w:rFonts w:cs="B Mitra" w:hint="cs"/>
          <w:rtl/>
        </w:rPr>
        <w:t>ی</w:t>
      </w:r>
      <w:r w:rsidRPr="009F24E4">
        <w:rPr>
          <w:rFonts w:cs="B Mitra" w:hint="cs"/>
          <w:rtl/>
        </w:rPr>
        <w:t>ه اقتضا</w:t>
      </w:r>
      <w:r w:rsidR="00E11D84">
        <w:rPr>
          <w:rFonts w:cs="B Mitra" w:hint="cs"/>
          <w:rtl/>
        </w:rPr>
        <w:t>یی</w:t>
      </w:r>
      <w:r w:rsidRPr="009F24E4">
        <w:rPr>
          <w:rFonts w:cs="B Mitra" w:hint="cs"/>
          <w:rtl/>
        </w:rPr>
        <w:t xml:space="preserve"> را فراهم نموده به طور فشرده چن</w:t>
      </w:r>
      <w:r w:rsidR="00E11D84">
        <w:rPr>
          <w:rFonts w:cs="B Mitra" w:hint="cs"/>
          <w:rtl/>
        </w:rPr>
        <w:t>ی</w:t>
      </w:r>
      <w:r w:rsidRPr="009F24E4">
        <w:rPr>
          <w:rFonts w:cs="B Mitra" w:hint="cs"/>
          <w:rtl/>
        </w:rPr>
        <w:t>ن ابراز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w:t>
      </w:r>
    </w:p>
    <w:p w:rsidR="007B349E" w:rsidRPr="009F24E4" w:rsidRDefault="00E11D84" w:rsidP="005D25A5">
      <w:pPr>
        <w:pStyle w:val="TEXT"/>
        <w:numPr>
          <w:ilvl w:val="0"/>
          <w:numId w:val="29"/>
        </w:numPr>
        <w:spacing w:line="276" w:lineRule="auto"/>
        <w:rPr>
          <w:rFonts w:cs="B Mitra"/>
          <w:rtl/>
        </w:rPr>
      </w:pPr>
      <w:r>
        <w:rPr>
          <w:rFonts w:cs="B Mitra" w:hint="cs"/>
          <w:rtl/>
        </w:rPr>
        <w:t>ی</w:t>
      </w:r>
      <w:r w:rsidR="006C7271">
        <w:rPr>
          <w:rFonts w:cs="B Mitra" w:hint="cs"/>
          <w:rtl/>
        </w:rPr>
        <w:t>ک</w:t>
      </w:r>
      <w:r w:rsidR="007B349E" w:rsidRPr="009F24E4">
        <w:rPr>
          <w:rFonts w:cs="B Mitra" w:hint="cs"/>
          <w:rtl/>
        </w:rPr>
        <w:t xml:space="preserve"> بهتر</w:t>
      </w:r>
      <w:r>
        <w:rPr>
          <w:rFonts w:cs="B Mitra" w:hint="cs"/>
          <w:rtl/>
        </w:rPr>
        <w:t>ی</w:t>
      </w:r>
      <w:r w:rsidR="007B349E" w:rsidRPr="009F24E4">
        <w:rPr>
          <w:rFonts w:cs="B Mitra" w:hint="cs"/>
          <w:rtl/>
        </w:rPr>
        <w:t>ن روش برا</w:t>
      </w:r>
      <w:r>
        <w:rPr>
          <w:rFonts w:cs="B Mitra" w:hint="cs"/>
          <w:rtl/>
        </w:rPr>
        <w:t>ی</w:t>
      </w:r>
      <w:r w:rsidR="007B349E" w:rsidRPr="009F24E4">
        <w:rPr>
          <w:rFonts w:cs="B Mitra" w:hint="cs"/>
          <w:rtl/>
        </w:rPr>
        <w:t xml:space="preserve"> سازمانده</w:t>
      </w:r>
      <w:r>
        <w:rPr>
          <w:rFonts w:cs="B Mitra" w:hint="cs"/>
          <w:rtl/>
        </w:rPr>
        <w:t>ی</w:t>
      </w:r>
      <w:r w:rsidR="007B349E" w:rsidRPr="009F24E4">
        <w:rPr>
          <w:rFonts w:cs="B Mitra" w:hint="cs"/>
          <w:rtl/>
        </w:rPr>
        <w:t xml:space="preserve"> وجود ندارد. </w:t>
      </w:r>
    </w:p>
    <w:p w:rsidR="007B349E" w:rsidRPr="00B46C7F" w:rsidRDefault="007B349E" w:rsidP="005D25A5">
      <w:pPr>
        <w:pStyle w:val="TEXT"/>
        <w:numPr>
          <w:ilvl w:val="0"/>
          <w:numId w:val="29"/>
        </w:numPr>
        <w:spacing w:line="276" w:lineRule="auto"/>
        <w:rPr>
          <w:rFonts w:cs="Times New Roman"/>
        </w:rPr>
      </w:pPr>
      <w:r w:rsidRPr="009F24E4">
        <w:rPr>
          <w:rFonts w:cs="B Mitra" w:hint="cs"/>
          <w:rtl/>
        </w:rPr>
        <w:t>روش‌ها</w:t>
      </w:r>
      <w:r w:rsidR="00E11D84">
        <w:rPr>
          <w:rFonts w:cs="B Mitra" w:hint="cs"/>
          <w:rtl/>
        </w:rPr>
        <w:t>ی</w:t>
      </w:r>
      <w:r w:rsidRPr="009F24E4">
        <w:rPr>
          <w:rFonts w:cs="B Mitra" w:hint="cs"/>
          <w:rtl/>
        </w:rPr>
        <w:t xml:space="preserve"> سازمانده</w:t>
      </w:r>
      <w:r w:rsidR="00E11D84">
        <w:rPr>
          <w:rFonts w:cs="B Mitra" w:hint="cs"/>
          <w:rtl/>
        </w:rPr>
        <w:t>ی</w:t>
      </w:r>
      <w:r w:rsidRPr="009F24E4">
        <w:rPr>
          <w:rFonts w:cs="B Mitra" w:hint="cs"/>
          <w:rtl/>
        </w:rPr>
        <w:t xml:space="preserve"> دارا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ارآ</w:t>
      </w:r>
      <w:r w:rsidR="00E11D84">
        <w:rPr>
          <w:rFonts w:cs="B Mitra" w:hint="cs"/>
          <w:rtl/>
        </w:rPr>
        <w:t>یی</w:t>
      </w:r>
      <w:r w:rsidRPr="009F24E4">
        <w:rPr>
          <w:rFonts w:cs="B Mitra" w:hint="cs"/>
          <w:rtl/>
        </w:rPr>
        <w:t xml:space="preserve"> مساو</w:t>
      </w:r>
      <w:r w:rsidR="00E11D84">
        <w:rPr>
          <w:rFonts w:cs="B Mitra" w:hint="cs"/>
          <w:rtl/>
        </w:rPr>
        <w:t>ی</w:t>
      </w:r>
      <w:r w:rsidRPr="009F24E4">
        <w:rPr>
          <w:rFonts w:cs="B Mitra" w:hint="cs"/>
          <w:rtl/>
        </w:rPr>
        <w:t xml:space="preserve"> نم</w:t>
      </w:r>
      <w:r w:rsidR="00E11D84">
        <w:rPr>
          <w:rFonts w:cs="B Mitra" w:hint="cs"/>
          <w:rtl/>
        </w:rPr>
        <w:t>ی</w:t>
      </w:r>
      <w:r w:rsidRPr="009F24E4">
        <w:rPr>
          <w:rFonts w:cs="B Mitra" w:hint="cs"/>
          <w:rtl/>
        </w:rPr>
        <w:t xml:space="preserve">‌باشند. </w:t>
      </w:r>
    </w:p>
    <w:p w:rsidR="007B349E" w:rsidRPr="009F24E4" w:rsidRDefault="007B349E" w:rsidP="005D25A5">
      <w:pPr>
        <w:pStyle w:val="TEXT"/>
        <w:spacing w:line="276" w:lineRule="auto"/>
        <w:rPr>
          <w:rFonts w:cs="B Mitra"/>
          <w:rtl/>
        </w:rPr>
      </w:pPr>
      <w:r w:rsidRPr="009F24E4">
        <w:rPr>
          <w:rFonts w:cs="B Mitra" w:hint="cs"/>
          <w:rtl/>
        </w:rPr>
        <w:t>اول</w:t>
      </w:r>
      <w:r w:rsidR="00E11D84">
        <w:rPr>
          <w:rFonts w:cs="B Mitra" w:hint="cs"/>
          <w:rtl/>
        </w:rPr>
        <w:t>ی</w:t>
      </w:r>
      <w:r w:rsidRPr="009F24E4">
        <w:rPr>
          <w:rFonts w:cs="B Mitra" w:hint="cs"/>
          <w:rtl/>
        </w:rPr>
        <w:t>ن فرض</w:t>
      </w:r>
      <w:r w:rsidR="00E11D84">
        <w:rPr>
          <w:rFonts w:cs="B Mitra" w:hint="cs"/>
          <w:rtl/>
        </w:rPr>
        <w:t>ی</w:t>
      </w:r>
      <w:r w:rsidRPr="009F24E4">
        <w:rPr>
          <w:rFonts w:cs="B Mitra" w:hint="cs"/>
          <w:rtl/>
        </w:rPr>
        <w:t xml:space="preserve">ه، </w:t>
      </w:r>
      <w:r w:rsidR="00AC72FA" w:rsidRPr="009F24E4">
        <w:rPr>
          <w:rFonts w:cs="B Mitra" w:hint="cs"/>
          <w:rtl/>
        </w:rPr>
        <w:t>دیدگاه</w:t>
      </w:r>
      <w:r w:rsidRPr="009F24E4">
        <w:rPr>
          <w:rFonts w:cs="B Mitra" w:hint="cs"/>
          <w:rtl/>
        </w:rPr>
        <w:t xml:space="preserve"> نظر</w:t>
      </w:r>
      <w:r w:rsidR="00E11D84">
        <w:rPr>
          <w:rFonts w:cs="B Mitra" w:hint="cs"/>
          <w:rtl/>
        </w:rPr>
        <w:t>ی</w:t>
      </w:r>
      <w:r w:rsidRPr="009F24E4">
        <w:rPr>
          <w:rFonts w:cs="B Mitra" w:hint="cs"/>
          <w:rtl/>
        </w:rPr>
        <w:t>ه‌پردازان ادار</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در جستجو</w:t>
      </w:r>
      <w:r w:rsidR="00E11D84">
        <w:rPr>
          <w:rFonts w:cs="B Mitra" w:hint="cs"/>
          <w:rtl/>
        </w:rPr>
        <w:t>ی</w:t>
      </w:r>
      <w:r w:rsidRPr="009F24E4">
        <w:rPr>
          <w:rFonts w:cs="B Mitra" w:hint="cs"/>
          <w:rtl/>
        </w:rPr>
        <w:t xml:space="preserve"> توسعه اصل عموم</w:t>
      </w:r>
      <w:r w:rsidR="00E11D84">
        <w:rPr>
          <w:rFonts w:cs="B Mitra" w:hint="cs"/>
          <w:rtl/>
        </w:rPr>
        <w:t>ی</w:t>
      </w:r>
      <w:r w:rsidRPr="009F24E4">
        <w:rPr>
          <w:rFonts w:cs="B Mitra" w:hint="cs"/>
          <w:rtl/>
        </w:rPr>
        <w:t xml:space="preserve"> قابل استفاده در همه زمان‌ها و م</w:t>
      </w:r>
      <w:r w:rsidR="006C7271">
        <w:rPr>
          <w:rFonts w:cs="B Mitra" w:hint="cs"/>
          <w:rtl/>
        </w:rPr>
        <w:t>ک</w:t>
      </w:r>
      <w:r w:rsidRPr="009F24E4">
        <w:rPr>
          <w:rFonts w:cs="B Mitra" w:hint="cs"/>
          <w:rtl/>
        </w:rPr>
        <w:t xml:space="preserve">ان‌ها بوده‌اند را به </w:t>
      </w:r>
      <w:r w:rsidR="00AC72FA" w:rsidRPr="009F24E4">
        <w:rPr>
          <w:rFonts w:cs="B Mitra" w:hint="cs"/>
          <w:rtl/>
        </w:rPr>
        <w:t xml:space="preserve">چالش </w:t>
      </w:r>
      <w:r w:rsidR="009C3BE6" w:rsidRPr="009F24E4">
        <w:rPr>
          <w:rFonts w:cs="B Mitra"/>
          <w:rtl/>
        </w:rPr>
        <w:t>م</w:t>
      </w:r>
      <w:r w:rsidR="009C3BE6" w:rsidRPr="009F24E4">
        <w:rPr>
          <w:rFonts w:cs="B Mitra" w:hint="cs"/>
          <w:rtl/>
        </w:rPr>
        <w:t>ی‌</w:t>
      </w:r>
      <w:r w:rsidR="009C3BE6" w:rsidRPr="009F24E4">
        <w:rPr>
          <w:rFonts w:cs="B Mitra" w:hint="eastAsia"/>
          <w:rtl/>
        </w:rPr>
        <w:t>کشد</w:t>
      </w:r>
      <w:r w:rsidRPr="009F24E4">
        <w:rPr>
          <w:rFonts w:cs="B Mitra" w:hint="cs"/>
          <w:rtl/>
        </w:rPr>
        <w:t>. دوم</w:t>
      </w:r>
      <w:r w:rsidR="00E11D84">
        <w:rPr>
          <w:rFonts w:cs="B Mitra" w:hint="cs"/>
          <w:rtl/>
        </w:rPr>
        <w:t>ی</w:t>
      </w:r>
      <w:r w:rsidRPr="009F24E4">
        <w:rPr>
          <w:rFonts w:cs="B Mitra" w:hint="cs"/>
          <w:rtl/>
        </w:rPr>
        <w:t>ن فرض</w:t>
      </w:r>
      <w:r w:rsidR="00E11D84">
        <w:rPr>
          <w:rFonts w:cs="B Mitra" w:hint="cs"/>
          <w:rtl/>
        </w:rPr>
        <w:t>ی</w:t>
      </w:r>
      <w:r w:rsidRPr="009F24E4">
        <w:rPr>
          <w:rFonts w:cs="B Mitra" w:hint="cs"/>
          <w:rtl/>
        </w:rPr>
        <w:t xml:space="preserve">ه </w:t>
      </w:r>
      <w:r w:rsidR="00AC72FA" w:rsidRPr="009F24E4">
        <w:rPr>
          <w:rFonts w:cs="B Mitra" w:hint="cs"/>
          <w:rtl/>
        </w:rPr>
        <w:t xml:space="preserve">نیز </w:t>
      </w:r>
      <w:r w:rsidRPr="009F24E4">
        <w:rPr>
          <w:rFonts w:cs="B Mitra" w:hint="cs"/>
          <w:rtl/>
        </w:rPr>
        <w:t>با ا</w:t>
      </w:r>
      <w:r w:rsidR="00E11D84">
        <w:rPr>
          <w:rFonts w:cs="B Mitra" w:hint="cs"/>
          <w:rtl/>
        </w:rPr>
        <w:t>ی</w:t>
      </w:r>
      <w:r w:rsidRPr="009F24E4">
        <w:rPr>
          <w:rFonts w:cs="B Mitra" w:hint="cs"/>
          <w:rtl/>
        </w:rPr>
        <w:t>ن ف</w:t>
      </w:r>
      <w:r w:rsidR="006C7271">
        <w:rPr>
          <w:rFonts w:cs="B Mitra" w:hint="cs"/>
          <w:rtl/>
        </w:rPr>
        <w:t>ک</w:t>
      </w:r>
      <w:r w:rsidRPr="009F24E4">
        <w:rPr>
          <w:rFonts w:cs="B Mitra" w:hint="cs"/>
          <w:rtl/>
        </w:rPr>
        <w:t>ر اقتصاددانا</w:t>
      </w:r>
      <w:r w:rsidR="00671950" w:rsidRPr="009F24E4">
        <w:rPr>
          <w:rFonts w:cs="B Mitra" w:hint="cs"/>
          <w:rtl/>
        </w:rPr>
        <w:t>ن</w:t>
      </w:r>
      <w:r w:rsidRPr="009F24E4">
        <w:rPr>
          <w:rFonts w:cs="B Mitra" w:hint="cs"/>
          <w:rtl/>
        </w:rPr>
        <w:t xml:space="preserve"> اول</w:t>
      </w:r>
      <w:r w:rsidR="00E11D84">
        <w:rPr>
          <w:rFonts w:cs="B Mitra" w:hint="cs"/>
          <w:rtl/>
        </w:rPr>
        <w:t>ی</w:t>
      </w:r>
      <w:r w:rsidRPr="009F24E4">
        <w:rPr>
          <w:rFonts w:cs="B Mitra" w:hint="cs"/>
          <w:rtl/>
        </w:rPr>
        <w:t xml:space="preserve">ه </w:t>
      </w:r>
      <w:r w:rsidR="006C7271">
        <w:rPr>
          <w:rFonts w:cs="B Mitra" w:hint="cs"/>
          <w:rtl/>
        </w:rPr>
        <w:t>ک</w:t>
      </w:r>
      <w:r w:rsidRPr="009F24E4">
        <w:rPr>
          <w:rFonts w:cs="B Mitra" w:hint="cs"/>
          <w:rtl/>
        </w:rPr>
        <w:t>ه نظر</w:t>
      </w:r>
      <w:r w:rsidR="00E11D84">
        <w:rPr>
          <w:rFonts w:cs="B Mitra" w:hint="cs"/>
          <w:rtl/>
        </w:rPr>
        <w:t>ی</w:t>
      </w:r>
      <w:r w:rsidRPr="009F24E4">
        <w:rPr>
          <w:rFonts w:cs="B Mitra" w:hint="cs"/>
          <w:rtl/>
        </w:rPr>
        <w:t>ه شر</w:t>
      </w:r>
      <w:r w:rsidR="006C7271">
        <w:rPr>
          <w:rFonts w:cs="B Mitra" w:hint="cs"/>
          <w:rtl/>
        </w:rPr>
        <w:t>ک</w:t>
      </w:r>
      <w:r w:rsidRPr="009F24E4">
        <w:rPr>
          <w:rFonts w:cs="B Mitra" w:hint="cs"/>
          <w:rtl/>
        </w:rPr>
        <w:t xml:space="preserve">ت را ارائه دادند </w:t>
      </w:r>
      <w:r w:rsidR="00AC72FA" w:rsidRPr="009F24E4">
        <w:rPr>
          <w:rFonts w:cs="B Mitra" w:hint="cs"/>
          <w:rtl/>
        </w:rPr>
        <w:t xml:space="preserve">و </w:t>
      </w:r>
      <w:r w:rsidRPr="009F24E4">
        <w:rPr>
          <w:rFonts w:cs="B Mitra" w:hint="cs"/>
          <w:rtl/>
        </w:rPr>
        <w:t>ساختارها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w:t>
      </w:r>
      <w:r w:rsidR="00AC72FA" w:rsidRPr="009F24E4">
        <w:rPr>
          <w:rFonts w:cs="B Mitra" w:hint="cs"/>
          <w:rtl/>
        </w:rPr>
        <w:t>با عمل</w:t>
      </w:r>
      <w:r w:rsidR="006C7271">
        <w:rPr>
          <w:rFonts w:cs="B Mitra" w:hint="cs"/>
          <w:rtl/>
        </w:rPr>
        <w:t>ک</w:t>
      </w:r>
      <w:r w:rsidR="00AC72FA" w:rsidRPr="009F24E4">
        <w:rPr>
          <w:rFonts w:cs="B Mitra" w:hint="cs"/>
          <w:rtl/>
        </w:rPr>
        <w:t>رد سازمان</w:t>
      </w:r>
      <w:r w:rsidR="00E11D84">
        <w:rPr>
          <w:rFonts w:cs="B Mitra" w:hint="cs"/>
          <w:rtl/>
        </w:rPr>
        <w:t>ی</w:t>
      </w:r>
      <w:r w:rsidR="00AC72FA" w:rsidRPr="009F24E4">
        <w:rPr>
          <w:rFonts w:cs="B Mitra" w:hint="cs"/>
          <w:rtl/>
        </w:rPr>
        <w:t xml:space="preserve"> ارتباط ندارند، مقابله </w:t>
      </w:r>
      <w:r w:rsidR="009C3BE6" w:rsidRPr="009F24E4">
        <w:rPr>
          <w:rFonts w:cs="B Mitra"/>
          <w:rtl/>
        </w:rPr>
        <w:t>م</w:t>
      </w:r>
      <w:r w:rsidR="009C3BE6" w:rsidRPr="009F24E4">
        <w:rPr>
          <w:rFonts w:cs="B Mitra" w:hint="cs"/>
          <w:rtl/>
        </w:rPr>
        <w:t>ی‌</w:t>
      </w:r>
      <w:r w:rsidR="009C3BE6" w:rsidRPr="009F24E4">
        <w:rPr>
          <w:rFonts w:cs="B Mitra" w:hint="eastAsia"/>
          <w:rtl/>
        </w:rPr>
        <w:t>کند</w:t>
      </w:r>
      <w:r w:rsidR="00AC72FA" w:rsidRPr="009F24E4">
        <w:rPr>
          <w:rFonts w:cs="B Mitra" w:hint="cs"/>
          <w:rtl/>
        </w:rPr>
        <w:t>.</w:t>
      </w:r>
      <w:r w:rsidRPr="009F24E4">
        <w:rPr>
          <w:rFonts w:cs="B Mitra" w:hint="cs"/>
          <w:rtl/>
        </w:rPr>
        <w:t xml:space="preserve"> فرض</w:t>
      </w:r>
      <w:r w:rsidR="00E11D84">
        <w:rPr>
          <w:rFonts w:cs="B Mitra" w:hint="cs"/>
          <w:rtl/>
        </w:rPr>
        <w:t>ی</w:t>
      </w:r>
      <w:r w:rsidRPr="009F24E4">
        <w:rPr>
          <w:rFonts w:cs="B Mitra" w:hint="cs"/>
          <w:rtl/>
        </w:rPr>
        <w:t>ه سوم</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وضع</w:t>
      </w:r>
      <w:r w:rsidR="00E11D84">
        <w:rPr>
          <w:rFonts w:cs="B Mitra" w:hint="cs"/>
          <w:rtl/>
        </w:rPr>
        <w:t>ی</w:t>
      </w:r>
      <w:r w:rsidRPr="009F24E4">
        <w:rPr>
          <w:rFonts w:cs="B Mitra" w:hint="cs"/>
          <w:rtl/>
        </w:rPr>
        <w:t>ت نظر</w:t>
      </w:r>
      <w:r w:rsidR="00E11D84">
        <w:rPr>
          <w:rFonts w:cs="B Mitra" w:hint="cs"/>
          <w:rtl/>
        </w:rPr>
        <w:t>ی</w:t>
      </w:r>
      <w:r w:rsidRPr="009F24E4">
        <w:rPr>
          <w:rFonts w:cs="B Mitra" w:hint="cs"/>
          <w:rtl/>
        </w:rPr>
        <w:t>ه‌پردازان اقتضا</w:t>
      </w:r>
      <w:r w:rsidR="00E11D84">
        <w:rPr>
          <w:rFonts w:cs="B Mitra" w:hint="cs"/>
          <w:rtl/>
        </w:rPr>
        <w:t>یی</w:t>
      </w:r>
      <w:r w:rsidRPr="009F24E4">
        <w:rPr>
          <w:rFonts w:cs="B Mitra" w:hint="cs"/>
          <w:rtl/>
        </w:rPr>
        <w:t xml:space="preserve"> را نشان م</w:t>
      </w:r>
      <w:r w:rsidR="00E11D84">
        <w:rPr>
          <w:rFonts w:cs="B Mitra" w:hint="cs"/>
          <w:rtl/>
        </w:rPr>
        <w:t>ی</w:t>
      </w:r>
      <w:r w:rsidRPr="009F24E4">
        <w:rPr>
          <w:rFonts w:cs="B Mitra" w:hint="cs"/>
          <w:rtl/>
        </w:rPr>
        <w:t>‌دهد م</w:t>
      </w:r>
      <w:r w:rsidR="00E11D84">
        <w:rPr>
          <w:rFonts w:cs="B Mitra" w:hint="cs"/>
          <w:rtl/>
        </w:rPr>
        <w:t>ی</w:t>
      </w:r>
      <w:r w:rsidRPr="009F24E4">
        <w:rPr>
          <w:rFonts w:cs="B Mitra" w:hint="cs"/>
          <w:rtl/>
        </w:rPr>
        <w:t>‌تواند بد</w:t>
      </w:r>
      <w:r w:rsidR="00E11D84">
        <w:rPr>
          <w:rFonts w:cs="B Mitra" w:hint="cs"/>
          <w:rtl/>
        </w:rPr>
        <w:t>ی</w:t>
      </w:r>
      <w:r w:rsidRPr="009F24E4">
        <w:rPr>
          <w:rFonts w:cs="B Mitra" w:hint="cs"/>
          <w:rtl/>
        </w:rPr>
        <w:t>ن ش</w:t>
      </w:r>
      <w:r w:rsidR="006C7271">
        <w:rPr>
          <w:rFonts w:cs="B Mitra" w:hint="cs"/>
          <w:rtl/>
        </w:rPr>
        <w:t>ک</w:t>
      </w:r>
      <w:r w:rsidRPr="009F24E4">
        <w:rPr>
          <w:rFonts w:cs="B Mitra" w:hint="cs"/>
          <w:rtl/>
        </w:rPr>
        <w:t>ل ارائه گردد:</w:t>
      </w:r>
    </w:p>
    <w:p w:rsidR="00AC72FA" w:rsidRPr="009F24E4" w:rsidRDefault="007B349E" w:rsidP="005D25A5">
      <w:pPr>
        <w:pStyle w:val="TEXT"/>
        <w:numPr>
          <w:ilvl w:val="0"/>
          <w:numId w:val="30"/>
        </w:numPr>
        <w:spacing w:line="276" w:lineRule="auto"/>
        <w:rPr>
          <w:rFonts w:cs="B Mitra"/>
          <w:rtl/>
        </w:rPr>
      </w:pPr>
      <w:r w:rsidRPr="009F24E4">
        <w:rPr>
          <w:rFonts w:cs="B Mitra" w:hint="cs"/>
          <w:rtl/>
        </w:rPr>
        <w:t>بهتر</w:t>
      </w:r>
      <w:r w:rsidR="00E11D84">
        <w:rPr>
          <w:rFonts w:cs="B Mitra" w:hint="cs"/>
          <w:rtl/>
        </w:rPr>
        <w:t>ی</w:t>
      </w:r>
      <w:r w:rsidRPr="009F24E4">
        <w:rPr>
          <w:rFonts w:cs="B Mitra" w:hint="cs"/>
          <w:rtl/>
        </w:rPr>
        <w:t>ن راه برا</w:t>
      </w:r>
      <w:r w:rsidR="00E11D84">
        <w:rPr>
          <w:rFonts w:cs="B Mitra" w:hint="cs"/>
          <w:rtl/>
        </w:rPr>
        <w:t>ی</w:t>
      </w:r>
      <w:r w:rsidRPr="009F24E4">
        <w:rPr>
          <w:rFonts w:cs="B Mitra" w:hint="cs"/>
          <w:rtl/>
        </w:rPr>
        <w:t xml:space="preserve"> سازمانده</w:t>
      </w:r>
      <w:r w:rsidR="00E11D84">
        <w:rPr>
          <w:rFonts w:cs="B Mitra" w:hint="cs"/>
          <w:rtl/>
        </w:rPr>
        <w:t>ی</w:t>
      </w:r>
      <w:r w:rsidRPr="009F24E4">
        <w:rPr>
          <w:rFonts w:cs="B Mitra" w:hint="cs"/>
          <w:rtl/>
        </w:rPr>
        <w:t>، به ماه</w:t>
      </w:r>
      <w:r w:rsidR="00E11D84">
        <w:rPr>
          <w:rFonts w:cs="B Mitra" w:hint="cs"/>
          <w:rtl/>
        </w:rPr>
        <w:t>ی</w:t>
      </w:r>
      <w:r w:rsidRPr="009F24E4">
        <w:rPr>
          <w:rFonts w:cs="B Mitra" w:hint="cs"/>
          <w:rtl/>
        </w:rPr>
        <w:t>ت مح</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سازمان با آن در ارتباط است بستگ</w:t>
      </w:r>
      <w:r w:rsidR="00E11D84">
        <w:rPr>
          <w:rFonts w:cs="B Mitra" w:hint="cs"/>
          <w:rtl/>
        </w:rPr>
        <w:t>ی</w:t>
      </w:r>
      <w:r w:rsidRPr="009F24E4">
        <w:rPr>
          <w:rFonts w:cs="B Mitra" w:hint="cs"/>
          <w:rtl/>
        </w:rPr>
        <w:t xml:space="preserve"> دارد. </w:t>
      </w:r>
    </w:p>
    <w:p w:rsidR="007B349E" w:rsidRPr="009F24E4" w:rsidRDefault="007B349E" w:rsidP="005D25A5">
      <w:pPr>
        <w:pStyle w:val="TEXT"/>
        <w:spacing w:line="276" w:lineRule="auto"/>
        <w:rPr>
          <w:rFonts w:cs="B Mitra"/>
          <w:rtl/>
        </w:rPr>
      </w:pPr>
      <w:r w:rsidRPr="009F24E4">
        <w:rPr>
          <w:rFonts w:cs="B Mitra" w:hint="cs"/>
          <w:rtl/>
        </w:rPr>
        <w:t>نظر</w:t>
      </w:r>
      <w:r w:rsidR="00E11D84">
        <w:rPr>
          <w:rFonts w:cs="B Mitra" w:hint="cs"/>
          <w:rtl/>
        </w:rPr>
        <w:t>ی</w:t>
      </w:r>
      <w:r w:rsidRPr="009F24E4">
        <w:rPr>
          <w:rFonts w:cs="B Mitra" w:hint="cs"/>
          <w:rtl/>
        </w:rPr>
        <w:t>ه اقتضا</w:t>
      </w:r>
      <w:r w:rsidR="00E11D84">
        <w:rPr>
          <w:rFonts w:cs="B Mitra" w:hint="cs"/>
          <w:rtl/>
        </w:rPr>
        <w:t>یی</w:t>
      </w:r>
      <w:r w:rsidRPr="009F24E4">
        <w:rPr>
          <w:rFonts w:cs="B Mitra" w:hint="cs"/>
          <w:rtl/>
        </w:rPr>
        <w:t xml:space="preserve"> در ا</w:t>
      </w:r>
      <w:r w:rsidR="00E11D84">
        <w:rPr>
          <w:rFonts w:cs="B Mitra" w:hint="cs"/>
          <w:rtl/>
        </w:rPr>
        <w:t>ی</w:t>
      </w:r>
      <w:r w:rsidRPr="009F24E4">
        <w:rPr>
          <w:rFonts w:cs="B Mitra" w:hint="cs"/>
          <w:rtl/>
        </w:rPr>
        <w:t>ن فرض عموم</w:t>
      </w:r>
      <w:r w:rsidR="00E11D84">
        <w:rPr>
          <w:rFonts w:cs="B Mitra" w:hint="cs"/>
          <w:rtl/>
        </w:rPr>
        <w:t>ی</w:t>
      </w:r>
      <w:r w:rsidRPr="009F24E4">
        <w:rPr>
          <w:rFonts w:cs="B Mitra" w:hint="cs"/>
          <w:rtl/>
        </w:rPr>
        <w:t xml:space="preserve"> ر</w:t>
      </w:r>
      <w:r w:rsidR="00E11D84">
        <w:rPr>
          <w:rFonts w:cs="B Mitra" w:hint="cs"/>
          <w:rtl/>
        </w:rPr>
        <w:t>ی</w:t>
      </w:r>
      <w:r w:rsidRPr="009F24E4">
        <w:rPr>
          <w:rFonts w:cs="B Mitra" w:hint="cs"/>
          <w:rtl/>
        </w:rPr>
        <w:t xml:space="preserve">شه دارد </w:t>
      </w:r>
      <w:r w:rsidR="006C7271">
        <w:rPr>
          <w:rFonts w:cs="B Mitra" w:hint="cs"/>
          <w:rtl/>
        </w:rPr>
        <w:t>ک</w:t>
      </w:r>
      <w:r w:rsidRPr="009F24E4">
        <w:rPr>
          <w:rFonts w:cs="B Mitra" w:hint="cs"/>
          <w:rtl/>
        </w:rPr>
        <w:t>ه سازمان‌ها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جنبه‌ها</w:t>
      </w:r>
      <w:r w:rsidR="00E11D84">
        <w:rPr>
          <w:rFonts w:cs="B Mitra" w:hint="cs"/>
          <w:rtl/>
        </w:rPr>
        <w:t>ی</w:t>
      </w:r>
      <w:r w:rsidRPr="009F24E4">
        <w:rPr>
          <w:rFonts w:cs="B Mitra" w:hint="cs"/>
          <w:rtl/>
        </w:rPr>
        <w:t xml:space="preserve"> داخل</w:t>
      </w:r>
      <w:r w:rsidR="00E11D84">
        <w:rPr>
          <w:rFonts w:cs="B Mitra" w:hint="cs"/>
          <w:rtl/>
        </w:rPr>
        <w:t>ی</w:t>
      </w:r>
      <w:r w:rsidRPr="009F24E4">
        <w:rPr>
          <w:rFonts w:cs="B Mitra" w:hint="cs"/>
          <w:rtl/>
        </w:rPr>
        <w:t xml:space="preserve"> </w:t>
      </w:r>
      <w:r w:rsidR="00FB7E23" w:rsidRPr="009F24E4">
        <w:rPr>
          <w:rFonts w:cs="B Mitra"/>
          <w:rtl/>
        </w:rPr>
        <w:t>آن‌ها</w:t>
      </w:r>
      <w:r w:rsidRPr="009F24E4">
        <w:rPr>
          <w:rFonts w:cs="B Mitra" w:hint="cs"/>
          <w:rtl/>
        </w:rPr>
        <w:t xml:space="preserve"> به بهتر</w:t>
      </w:r>
      <w:r w:rsidR="00E11D84">
        <w:rPr>
          <w:rFonts w:cs="B Mitra" w:hint="cs"/>
          <w:rtl/>
        </w:rPr>
        <w:t>ی</w:t>
      </w:r>
      <w:r w:rsidRPr="009F24E4">
        <w:rPr>
          <w:rFonts w:cs="B Mitra" w:hint="cs"/>
          <w:rtl/>
        </w:rPr>
        <w:t>ن وجه با تقاضاها</w:t>
      </w:r>
      <w:r w:rsidR="00E11D84">
        <w:rPr>
          <w:rFonts w:cs="B Mitra" w:hint="cs"/>
          <w:rtl/>
        </w:rPr>
        <w:t>ی</w:t>
      </w:r>
      <w:r w:rsidRPr="009F24E4">
        <w:rPr>
          <w:rFonts w:cs="B Mitra" w:hint="cs"/>
          <w:rtl/>
        </w:rPr>
        <w:t xml:space="preserve"> مح</w:t>
      </w:r>
      <w:r w:rsidR="00E11D84">
        <w:rPr>
          <w:rFonts w:cs="B Mitra" w:hint="cs"/>
          <w:rtl/>
        </w:rPr>
        <w:t>ی</w:t>
      </w:r>
      <w:r w:rsidRPr="009F24E4">
        <w:rPr>
          <w:rFonts w:cs="B Mitra" w:hint="cs"/>
          <w:rtl/>
        </w:rPr>
        <w:t>ط آن جور شود، به بهتر</w:t>
      </w:r>
      <w:r w:rsidR="00E11D84">
        <w:rPr>
          <w:rFonts w:cs="B Mitra" w:hint="cs"/>
          <w:rtl/>
        </w:rPr>
        <w:t>ی</w:t>
      </w:r>
      <w:r w:rsidRPr="009F24E4">
        <w:rPr>
          <w:rFonts w:cs="B Mitra" w:hint="cs"/>
          <w:rtl/>
        </w:rPr>
        <w:t>ن ش</w:t>
      </w:r>
      <w:r w:rsidR="006C7271">
        <w:rPr>
          <w:rFonts w:cs="B Mitra" w:hint="cs"/>
          <w:rtl/>
        </w:rPr>
        <w:t>ک</w:t>
      </w:r>
      <w:r w:rsidRPr="009F24E4">
        <w:rPr>
          <w:rFonts w:cs="B Mitra" w:hint="cs"/>
          <w:rtl/>
        </w:rPr>
        <w:t xml:space="preserve">ل تطابق نائل خواهند شد. لارنس و لورش </w:t>
      </w:r>
      <w:r w:rsidR="006C7271">
        <w:rPr>
          <w:rFonts w:cs="B Mitra" w:hint="cs"/>
          <w:rtl/>
        </w:rPr>
        <w:t>ک</w:t>
      </w:r>
      <w:r w:rsidRPr="009F24E4">
        <w:rPr>
          <w:rFonts w:cs="B Mitra" w:hint="cs"/>
          <w:rtl/>
        </w:rPr>
        <w:t>ه عنوان نظر</w:t>
      </w:r>
      <w:r w:rsidR="00E11D84">
        <w:rPr>
          <w:rFonts w:cs="B Mitra" w:hint="cs"/>
          <w:rtl/>
        </w:rPr>
        <w:t>ی</w:t>
      </w:r>
      <w:r w:rsidRPr="009F24E4">
        <w:rPr>
          <w:rFonts w:cs="B Mitra" w:hint="cs"/>
          <w:rtl/>
        </w:rPr>
        <w:t>ه اقتضا</w:t>
      </w:r>
      <w:r w:rsidR="00E11D84">
        <w:rPr>
          <w:rFonts w:cs="B Mitra" w:hint="cs"/>
          <w:rtl/>
        </w:rPr>
        <w:t>یی</w:t>
      </w:r>
      <w:r w:rsidRPr="009F24E4">
        <w:rPr>
          <w:rFonts w:cs="B Mitra" w:hint="cs"/>
          <w:rtl/>
        </w:rPr>
        <w:t xml:space="preserve"> را ابداع </w:t>
      </w:r>
      <w:r w:rsidR="006C7271">
        <w:rPr>
          <w:rFonts w:cs="B Mitra" w:hint="cs"/>
          <w:rtl/>
        </w:rPr>
        <w:t>ک</w:t>
      </w:r>
      <w:r w:rsidRPr="009F24E4">
        <w:rPr>
          <w:rFonts w:cs="B Mitra" w:hint="cs"/>
          <w:rtl/>
        </w:rPr>
        <w:t>ردند، مطرح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r w:rsidR="006C7271">
        <w:rPr>
          <w:rFonts w:cs="B Mitra" w:hint="cs"/>
          <w:rtl/>
        </w:rPr>
        <w:t>ک</w:t>
      </w:r>
      <w:r w:rsidRPr="009F24E4">
        <w:rPr>
          <w:rFonts w:cs="B Mitra" w:hint="cs"/>
          <w:rtl/>
        </w:rPr>
        <w:t>ه مح</w:t>
      </w:r>
      <w:r w:rsidR="00E11D84">
        <w:rPr>
          <w:rFonts w:cs="B Mitra" w:hint="cs"/>
          <w:rtl/>
        </w:rPr>
        <w:t>ی</w:t>
      </w:r>
      <w:r w:rsidRPr="009F24E4">
        <w:rPr>
          <w:rFonts w:cs="B Mitra" w:hint="cs"/>
          <w:rtl/>
        </w:rPr>
        <w:t>ط‌ها</w:t>
      </w:r>
      <w:r w:rsidR="00E11D84">
        <w:rPr>
          <w:rFonts w:cs="B Mitra" w:hint="cs"/>
          <w:rtl/>
        </w:rPr>
        <w:t>ی</w:t>
      </w:r>
      <w:r w:rsidRPr="009F24E4">
        <w:rPr>
          <w:rFonts w:cs="B Mitra" w:hint="cs"/>
          <w:rtl/>
        </w:rPr>
        <w:t xml:space="preserve"> گوناگون، الزامات مختلف</w:t>
      </w:r>
      <w:r w:rsidR="00E11D84">
        <w:rPr>
          <w:rFonts w:cs="B Mitra" w:hint="cs"/>
          <w:rtl/>
        </w:rPr>
        <w:t>ی</w:t>
      </w:r>
      <w:r w:rsidRPr="009F24E4">
        <w:rPr>
          <w:rFonts w:cs="B Mitra" w:hint="cs"/>
          <w:rtl/>
        </w:rPr>
        <w:t xml:space="preserve"> را در سازمان‌ها ا</w:t>
      </w:r>
      <w:r w:rsidR="00E11D84">
        <w:rPr>
          <w:rFonts w:cs="B Mitra" w:hint="cs"/>
          <w:rtl/>
        </w:rPr>
        <w:t>ی</w:t>
      </w:r>
      <w:r w:rsidRPr="009F24E4">
        <w:rPr>
          <w:rFonts w:cs="B Mitra" w:hint="cs"/>
          <w:rtl/>
        </w:rPr>
        <w:t>جاب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مخصوصاً مح</w:t>
      </w:r>
      <w:r w:rsidR="00E11D84">
        <w:rPr>
          <w:rFonts w:cs="B Mitra" w:hint="cs"/>
          <w:rtl/>
        </w:rPr>
        <w:t>ی</w:t>
      </w:r>
      <w:r w:rsidRPr="009F24E4">
        <w:rPr>
          <w:rFonts w:cs="B Mitra" w:hint="cs"/>
          <w:rtl/>
        </w:rPr>
        <w:t>ط‌ها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با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 xml:space="preserve"> عدم قطع</w:t>
      </w:r>
      <w:r w:rsidR="00E11D84">
        <w:rPr>
          <w:rFonts w:cs="B Mitra" w:hint="cs"/>
          <w:rtl/>
        </w:rPr>
        <w:t>ی</w:t>
      </w:r>
      <w:r w:rsidRPr="009F24E4">
        <w:rPr>
          <w:rFonts w:cs="B Mitra" w:hint="cs"/>
          <w:rtl/>
        </w:rPr>
        <w:t>ت و نرخ سر</w:t>
      </w:r>
      <w:r w:rsidR="00E11D84">
        <w:rPr>
          <w:rFonts w:cs="B Mitra" w:hint="cs"/>
          <w:rtl/>
        </w:rPr>
        <w:t>ی</w:t>
      </w:r>
      <w:r w:rsidRPr="009F24E4">
        <w:rPr>
          <w:rFonts w:cs="B Mitra" w:hint="cs"/>
          <w:rtl/>
        </w:rPr>
        <w:t>ع تغ</w:t>
      </w:r>
      <w:r w:rsidR="00E11D84">
        <w:rPr>
          <w:rFonts w:cs="B Mitra" w:hint="cs"/>
          <w:rtl/>
        </w:rPr>
        <w:t>یی</w:t>
      </w:r>
      <w:r w:rsidRPr="009F24E4">
        <w:rPr>
          <w:rFonts w:cs="B Mitra" w:hint="cs"/>
          <w:rtl/>
        </w:rPr>
        <w:t>ر در شرا</w:t>
      </w:r>
      <w:r w:rsidR="00E11D84">
        <w:rPr>
          <w:rFonts w:cs="B Mitra" w:hint="cs"/>
          <w:rtl/>
        </w:rPr>
        <w:t>ی</w:t>
      </w:r>
      <w:r w:rsidRPr="009F24E4">
        <w:rPr>
          <w:rFonts w:cs="B Mitra" w:hint="cs"/>
          <w:rtl/>
        </w:rPr>
        <w:t xml:space="preserve">ط بازار </w:t>
      </w:r>
      <w:r w:rsidR="00E11D84">
        <w:rPr>
          <w:rFonts w:cs="B Mitra" w:hint="cs"/>
          <w:rtl/>
        </w:rPr>
        <w:t>ی</w:t>
      </w:r>
      <w:r w:rsidRPr="009F24E4">
        <w:rPr>
          <w:rFonts w:cs="B Mitra" w:hint="cs"/>
          <w:rtl/>
        </w:rPr>
        <w:t xml:space="preserve">ا </w:t>
      </w:r>
      <w:r w:rsidR="00DB0DF0" w:rsidRPr="009F24E4">
        <w:rPr>
          <w:rFonts w:cs="B Mitra" w:hint="cs"/>
          <w:rtl/>
        </w:rPr>
        <w:t>فناور</w:t>
      </w:r>
      <w:r w:rsidR="00E11D84">
        <w:rPr>
          <w:rFonts w:cs="B Mitra" w:hint="cs"/>
          <w:rtl/>
        </w:rPr>
        <w:t>ی</w:t>
      </w:r>
      <w:r w:rsidRPr="009F24E4">
        <w:rPr>
          <w:rFonts w:cs="B Mitra" w:hint="cs"/>
          <w:rtl/>
        </w:rPr>
        <w:t xml:space="preserve"> مشخص م</w:t>
      </w:r>
      <w:r w:rsidR="00E11D84">
        <w:rPr>
          <w:rFonts w:cs="B Mitra" w:hint="cs"/>
          <w:rtl/>
        </w:rPr>
        <w:t>ی</w:t>
      </w:r>
      <w:r w:rsidRPr="009F24E4">
        <w:rPr>
          <w:rFonts w:cs="B Mitra" w:hint="cs"/>
          <w:rtl/>
        </w:rPr>
        <w:t>‌شوند، تقاضاها</w:t>
      </w:r>
      <w:r w:rsidR="00E11D84">
        <w:rPr>
          <w:rFonts w:cs="B Mitra" w:hint="cs"/>
          <w:rtl/>
        </w:rPr>
        <w:t>ی</w:t>
      </w:r>
      <w:r w:rsidRPr="009F24E4">
        <w:rPr>
          <w:rFonts w:cs="B Mitra" w:hint="cs"/>
          <w:rtl/>
        </w:rPr>
        <w:t xml:space="preserve"> مختلف</w:t>
      </w:r>
      <w:r w:rsidR="00E11D84">
        <w:rPr>
          <w:rFonts w:cs="B Mitra" w:hint="cs"/>
          <w:rtl/>
        </w:rPr>
        <w:t>ی</w:t>
      </w:r>
      <w:r w:rsidRPr="009F24E4">
        <w:rPr>
          <w:rFonts w:cs="B Mitra" w:hint="cs"/>
          <w:rtl/>
        </w:rPr>
        <w:t xml:space="preserve"> را به نسبت مح</w:t>
      </w:r>
      <w:r w:rsidR="00E11D84">
        <w:rPr>
          <w:rFonts w:cs="B Mitra" w:hint="cs"/>
          <w:rtl/>
        </w:rPr>
        <w:t>ی</w:t>
      </w:r>
      <w:r w:rsidRPr="009F24E4">
        <w:rPr>
          <w:rFonts w:cs="B Mitra" w:hint="cs"/>
          <w:rtl/>
        </w:rPr>
        <w:t>ط‌ها</w:t>
      </w:r>
      <w:r w:rsidR="00E11D84">
        <w:rPr>
          <w:rFonts w:cs="B Mitra" w:hint="cs"/>
          <w:rtl/>
        </w:rPr>
        <w:t>ی</w:t>
      </w:r>
      <w:r w:rsidRPr="009F24E4">
        <w:rPr>
          <w:rFonts w:cs="B Mitra" w:hint="cs"/>
          <w:rtl/>
        </w:rPr>
        <w:t xml:space="preserve"> آرام و باثبات به سازمان‌ها وارد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r w:rsidR="00FB7E23" w:rsidRPr="009F24E4">
        <w:rPr>
          <w:rFonts w:cs="B Mitra"/>
          <w:rtl/>
        </w:rPr>
        <w:t>آن‌ها</w:t>
      </w:r>
      <w:r w:rsidRPr="009F24E4">
        <w:rPr>
          <w:rFonts w:cs="B Mitra" w:hint="cs"/>
          <w:rtl/>
        </w:rPr>
        <w:t xml:space="preserve"> همچن</w:t>
      </w:r>
      <w:r w:rsidR="00E11D84">
        <w:rPr>
          <w:rFonts w:cs="B Mitra" w:hint="cs"/>
          <w:rtl/>
        </w:rPr>
        <w:t>ی</w:t>
      </w:r>
      <w:r w:rsidRPr="009F24E4">
        <w:rPr>
          <w:rFonts w:cs="B Mitra" w:hint="cs"/>
          <w:rtl/>
        </w:rPr>
        <w:t xml:space="preserve">ن مطرح </w:t>
      </w:r>
      <w:r w:rsidR="006C7271">
        <w:rPr>
          <w:rFonts w:cs="B Mitra" w:hint="cs"/>
          <w:rtl/>
        </w:rPr>
        <w:t>ک</w:t>
      </w:r>
      <w:r w:rsidRPr="009F24E4">
        <w:rPr>
          <w:rFonts w:cs="B Mitra" w:hint="cs"/>
          <w:rtl/>
        </w:rPr>
        <w:t xml:space="preserve">ردند </w:t>
      </w:r>
      <w:r w:rsidR="006C7271">
        <w:rPr>
          <w:rFonts w:cs="B Mitra" w:hint="cs"/>
          <w:rtl/>
        </w:rPr>
        <w:t>ک</w:t>
      </w:r>
      <w:r w:rsidRPr="009F24E4">
        <w:rPr>
          <w:rFonts w:cs="B Mitra" w:hint="cs"/>
          <w:rtl/>
        </w:rPr>
        <w:t>ه اجزا</w:t>
      </w:r>
      <w:r w:rsidR="00E11D84">
        <w:rPr>
          <w:rFonts w:cs="B Mitra" w:hint="cs"/>
          <w:rtl/>
        </w:rPr>
        <w:t>ی</w:t>
      </w:r>
      <w:r w:rsidRPr="009F24E4">
        <w:rPr>
          <w:rFonts w:cs="B Mitra" w:hint="cs"/>
          <w:rtl/>
        </w:rPr>
        <w:t xml:space="preserve"> مختلف و واحدها</w:t>
      </w:r>
      <w:r w:rsidR="00E11D84">
        <w:rPr>
          <w:rFonts w:cs="B Mitra" w:hint="cs"/>
          <w:rtl/>
        </w:rPr>
        <w:t>ی</w:t>
      </w:r>
      <w:r w:rsidRPr="009F24E4">
        <w:rPr>
          <w:rFonts w:cs="B Mitra" w:hint="cs"/>
          <w:rtl/>
        </w:rPr>
        <w:t xml:space="preserve"> </w:t>
      </w:r>
      <w:r w:rsidR="00E11D84">
        <w:rPr>
          <w:rFonts w:cs="B Mitra" w:hint="cs"/>
          <w:rtl/>
        </w:rPr>
        <w:t>ی</w:t>
      </w:r>
      <w:r w:rsidR="006C7271">
        <w:rPr>
          <w:rFonts w:cs="B Mitra" w:hint="cs"/>
          <w:rtl/>
        </w:rPr>
        <w:t>ک</w:t>
      </w:r>
      <w:r w:rsidRPr="009F24E4">
        <w:rPr>
          <w:rFonts w:cs="B Mitra" w:hint="cs"/>
          <w:rtl/>
        </w:rPr>
        <w:t xml:space="preserve"> سازمان مع</w:t>
      </w:r>
      <w:r w:rsidR="00E11D84">
        <w:rPr>
          <w:rFonts w:cs="B Mitra" w:hint="cs"/>
          <w:rtl/>
        </w:rPr>
        <w:t>ی</w:t>
      </w:r>
      <w:r w:rsidRPr="009F24E4">
        <w:rPr>
          <w:rFonts w:cs="B Mitra" w:hint="cs"/>
          <w:rtl/>
        </w:rPr>
        <w:t>ن مم</w:t>
      </w:r>
      <w:r w:rsidR="006C7271">
        <w:rPr>
          <w:rFonts w:cs="B Mitra" w:hint="cs"/>
          <w:rtl/>
        </w:rPr>
        <w:t>ک</w:t>
      </w:r>
      <w:r w:rsidRPr="009F24E4">
        <w:rPr>
          <w:rFonts w:cs="B Mitra" w:hint="cs"/>
          <w:rtl/>
        </w:rPr>
        <w:t>ن است با تقاضاها</w:t>
      </w:r>
      <w:r w:rsidR="00E11D84">
        <w:rPr>
          <w:rFonts w:cs="B Mitra" w:hint="cs"/>
          <w:rtl/>
        </w:rPr>
        <w:t>ی</w:t>
      </w:r>
      <w:r w:rsidRPr="009F24E4">
        <w:rPr>
          <w:rFonts w:cs="B Mitra" w:hint="cs"/>
          <w:rtl/>
        </w:rPr>
        <w:t xml:space="preserve"> خارج</w:t>
      </w:r>
      <w:r w:rsidR="00E11D84">
        <w:rPr>
          <w:rFonts w:cs="B Mitra" w:hint="cs"/>
          <w:rtl/>
        </w:rPr>
        <w:t>ی</w:t>
      </w:r>
      <w:r w:rsidRPr="009F24E4">
        <w:rPr>
          <w:rFonts w:cs="B Mitra" w:hint="cs"/>
          <w:rtl/>
        </w:rPr>
        <w:t xml:space="preserve"> تفاوت</w:t>
      </w:r>
      <w:r w:rsidR="00E11D84">
        <w:rPr>
          <w:rFonts w:cs="B Mitra" w:hint="cs"/>
          <w:rtl/>
        </w:rPr>
        <w:t>ی</w:t>
      </w:r>
      <w:r w:rsidRPr="009F24E4">
        <w:rPr>
          <w:rFonts w:cs="B Mitra" w:hint="cs"/>
          <w:rtl/>
        </w:rPr>
        <w:t xml:space="preserve"> روبه‌رو گردند. سازمان‌ها برا</w:t>
      </w:r>
      <w:r w:rsidR="00E11D84">
        <w:rPr>
          <w:rFonts w:cs="B Mitra" w:hint="cs"/>
          <w:rtl/>
        </w:rPr>
        <w:t>ی</w:t>
      </w:r>
      <w:r w:rsidRPr="009F24E4">
        <w:rPr>
          <w:rFonts w:cs="B Mitra" w:hint="cs"/>
          <w:rtl/>
        </w:rPr>
        <w:t xml:space="preserve"> مقابله با ا</w:t>
      </w:r>
      <w:r w:rsidR="00E11D84">
        <w:rPr>
          <w:rFonts w:cs="B Mitra" w:hint="cs"/>
          <w:rtl/>
        </w:rPr>
        <w:t>ی</w:t>
      </w:r>
      <w:r w:rsidRPr="009F24E4">
        <w:rPr>
          <w:rFonts w:cs="B Mitra" w:hint="cs"/>
          <w:rtl/>
        </w:rPr>
        <w:t>ن گونه مح</w:t>
      </w:r>
      <w:r w:rsidR="00E11D84">
        <w:rPr>
          <w:rFonts w:cs="B Mitra" w:hint="cs"/>
          <w:rtl/>
        </w:rPr>
        <w:t>ی</w:t>
      </w:r>
      <w:r w:rsidRPr="009F24E4">
        <w:rPr>
          <w:rFonts w:cs="B Mitra" w:hint="cs"/>
          <w:rtl/>
        </w:rPr>
        <w:t>ط‌ها</w:t>
      </w:r>
      <w:r w:rsidR="00E11D84">
        <w:rPr>
          <w:rFonts w:cs="B Mitra" w:hint="cs"/>
          <w:rtl/>
        </w:rPr>
        <w:t>ی</w:t>
      </w:r>
      <w:r w:rsidRPr="009F24E4">
        <w:rPr>
          <w:rFonts w:cs="B Mitra" w:hint="cs"/>
          <w:rtl/>
        </w:rPr>
        <w:t xml:space="preserve"> متفاوت</w:t>
      </w:r>
      <w:r w:rsidR="00382F9F" w:rsidRPr="009F24E4">
        <w:rPr>
          <w:rFonts w:cs="B Mitra"/>
          <w:rtl/>
        </w:rPr>
        <w:t xml:space="preserve">، </w:t>
      </w:r>
      <w:r w:rsidRPr="009F24E4">
        <w:rPr>
          <w:rFonts w:cs="B Mitra" w:hint="cs"/>
          <w:rtl/>
        </w:rPr>
        <w:t>واحدها</w:t>
      </w:r>
      <w:r w:rsidR="00E11D84">
        <w:rPr>
          <w:rFonts w:cs="B Mitra" w:hint="cs"/>
          <w:rtl/>
        </w:rPr>
        <w:t>ی</w:t>
      </w:r>
      <w:r w:rsidRPr="009F24E4">
        <w:rPr>
          <w:rFonts w:cs="B Mitra" w:hint="cs"/>
          <w:rtl/>
        </w:rPr>
        <w:t xml:space="preserve"> تخصص</w:t>
      </w:r>
      <w:r w:rsidR="00E11D84">
        <w:rPr>
          <w:rFonts w:cs="B Mitra" w:hint="cs"/>
          <w:rtl/>
        </w:rPr>
        <w:t>ی</w:t>
      </w:r>
      <w:r w:rsidRPr="009F24E4">
        <w:rPr>
          <w:rFonts w:cs="B Mitra" w:hint="cs"/>
          <w:rtl/>
        </w:rPr>
        <w:t xml:space="preserve"> با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ساختار</w:t>
      </w:r>
      <w:r w:rsidR="00E11D84">
        <w:rPr>
          <w:rFonts w:cs="B Mitra" w:hint="cs"/>
          <w:rtl/>
        </w:rPr>
        <w:t>ی</w:t>
      </w:r>
      <w:r w:rsidRPr="009F24E4">
        <w:rPr>
          <w:rFonts w:cs="B Mitra" w:hint="cs"/>
          <w:rtl/>
        </w:rPr>
        <w:t xml:space="preserve"> متفاوت</w:t>
      </w:r>
      <w:r w:rsidR="00E11D84">
        <w:rPr>
          <w:rFonts w:cs="B Mitra" w:hint="cs"/>
          <w:rtl/>
        </w:rPr>
        <w:t>ی</w:t>
      </w:r>
      <w:r w:rsidRPr="009F24E4">
        <w:rPr>
          <w:rFonts w:cs="B Mitra" w:hint="cs"/>
          <w:rtl/>
        </w:rPr>
        <w:t xml:space="preserve"> را ا</w:t>
      </w:r>
      <w:r w:rsidR="00E11D84">
        <w:rPr>
          <w:rFonts w:cs="B Mitra" w:hint="cs"/>
          <w:rtl/>
        </w:rPr>
        <w:t>ی</w:t>
      </w:r>
      <w:r w:rsidRPr="009F24E4">
        <w:rPr>
          <w:rFonts w:cs="B Mitra" w:hint="cs"/>
          <w:rtl/>
        </w:rPr>
        <w:t>جاد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p>
    <w:p w:rsidR="00495133" w:rsidRPr="009F24E4" w:rsidRDefault="00495133" w:rsidP="005D25A5">
      <w:pPr>
        <w:pStyle w:val="TEXT"/>
        <w:spacing w:line="276" w:lineRule="auto"/>
        <w:rPr>
          <w:rFonts w:cs="B Mitra"/>
          <w:rtl/>
        </w:rPr>
      </w:pPr>
      <w:r w:rsidRPr="009F24E4">
        <w:rPr>
          <w:rFonts w:cs="B Mitra" w:hint="cs"/>
          <w:rtl/>
        </w:rPr>
        <w:t>گالبر</w:t>
      </w:r>
      <w:r w:rsidR="00671950" w:rsidRPr="009F24E4">
        <w:rPr>
          <w:rFonts w:cs="B Mitra" w:hint="cs"/>
          <w:rtl/>
        </w:rPr>
        <w:t>ی</w:t>
      </w:r>
      <w:r w:rsidRPr="009F24E4">
        <w:rPr>
          <w:rFonts w:cs="B Mitra" w:hint="cs"/>
          <w:rtl/>
        </w:rPr>
        <w:t>ت</w:t>
      </w:r>
      <w:r w:rsidR="004748EA" w:rsidRPr="009F24E4">
        <w:rPr>
          <w:rFonts w:cs="B Mitra" w:hint="cs"/>
          <w:rtl/>
        </w:rPr>
        <w:t xml:space="preserve"> معتقد است</w:t>
      </w:r>
      <w:r w:rsidRPr="009F24E4">
        <w:rPr>
          <w:rFonts w:cs="B Mitra" w:hint="cs"/>
          <w:rtl/>
        </w:rPr>
        <w:t xml:space="preserve"> عدم قطع</w:t>
      </w:r>
      <w:r w:rsidR="00E11D84">
        <w:rPr>
          <w:rFonts w:cs="B Mitra" w:hint="cs"/>
          <w:rtl/>
        </w:rPr>
        <w:t>ی</w:t>
      </w:r>
      <w:r w:rsidRPr="009F24E4">
        <w:rPr>
          <w:rFonts w:cs="B Mitra" w:hint="cs"/>
          <w:rtl/>
        </w:rPr>
        <w:t xml:space="preserve">ت با </w:t>
      </w:r>
      <w:r w:rsidR="009C3BE6" w:rsidRPr="009F24E4">
        <w:rPr>
          <w:rFonts w:cs="B Mitra"/>
          <w:rtl/>
        </w:rPr>
        <w:t>تحت تأث</w:t>
      </w:r>
      <w:r w:rsidR="009C3BE6" w:rsidRPr="009F24E4">
        <w:rPr>
          <w:rFonts w:cs="B Mitra" w:hint="cs"/>
          <w:rtl/>
        </w:rPr>
        <w:t>ی</w:t>
      </w:r>
      <w:r w:rsidR="009C3BE6" w:rsidRPr="009F24E4">
        <w:rPr>
          <w:rFonts w:cs="B Mitra" w:hint="eastAsia"/>
          <w:rtl/>
        </w:rPr>
        <w:t>ر</w:t>
      </w:r>
      <w:r w:rsidRPr="009F24E4">
        <w:rPr>
          <w:rFonts w:cs="B Mitra" w:hint="cs"/>
          <w:rtl/>
        </w:rPr>
        <w:t xml:space="preserve"> قرار دادن </w:t>
      </w:r>
      <w:r w:rsidR="006C7271">
        <w:rPr>
          <w:rFonts w:cs="B Mitra" w:hint="cs"/>
          <w:rtl/>
        </w:rPr>
        <w:t>ک</w:t>
      </w:r>
      <w:r w:rsidRPr="009F24E4">
        <w:rPr>
          <w:rFonts w:cs="B Mitra" w:hint="cs"/>
          <w:rtl/>
        </w:rPr>
        <w:t xml:space="preserve">ار </w:t>
      </w:r>
      <w:r w:rsidR="00E11D84">
        <w:rPr>
          <w:rFonts w:cs="B Mitra" w:hint="cs"/>
          <w:rtl/>
        </w:rPr>
        <w:t>ی</w:t>
      </w:r>
      <w:r w:rsidRPr="009F24E4">
        <w:rPr>
          <w:rFonts w:cs="B Mitra" w:hint="cs"/>
          <w:rtl/>
        </w:rPr>
        <w:t>ا وظ</w:t>
      </w:r>
      <w:r w:rsidR="00E11D84">
        <w:rPr>
          <w:rFonts w:cs="B Mitra" w:hint="cs"/>
          <w:rtl/>
        </w:rPr>
        <w:t>ی</w:t>
      </w:r>
      <w:r w:rsidRPr="009F24E4">
        <w:rPr>
          <w:rFonts w:cs="B Mitra" w:hint="cs"/>
          <w:rtl/>
        </w:rPr>
        <w:t>فه‌ا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سازمان‌ها انجام م</w:t>
      </w:r>
      <w:r w:rsidR="00E11D84">
        <w:rPr>
          <w:rFonts w:cs="B Mitra" w:hint="cs"/>
          <w:rtl/>
        </w:rPr>
        <w:t>ی</w:t>
      </w:r>
      <w:r w:rsidRPr="009F24E4">
        <w:rPr>
          <w:rFonts w:cs="B Mitra" w:hint="cs"/>
          <w:rtl/>
        </w:rPr>
        <w:t>‌دهند به سازمان وارد م</w:t>
      </w:r>
      <w:r w:rsidR="00E11D84">
        <w:rPr>
          <w:rFonts w:cs="B Mitra" w:hint="cs"/>
          <w:rtl/>
        </w:rPr>
        <w:t>ی</w:t>
      </w:r>
      <w:r w:rsidRPr="009F24E4">
        <w:rPr>
          <w:rFonts w:cs="B Mitra" w:hint="cs"/>
          <w:rtl/>
        </w:rPr>
        <w:t xml:space="preserve">‌شود </w:t>
      </w:r>
      <w:r w:rsidR="00382F9F" w:rsidRPr="009F24E4">
        <w:rPr>
          <w:rFonts w:cs="B Mitra"/>
          <w:rtl/>
        </w:rPr>
        <w:t xml:space="preserve">و </w:t>
      </w:r>
      <w:r w:rsidRPr="009F24E4">
        <w:rPr>
          <w:rFonts w:cs="B Mitra" w:hint="cs"/>
          <w:rtl/>
        </w:rPr>
        <w:t>هر</w:t>
      </w:r>
      <w:r w:rsidR="00AC72FA" w:rsidRPr="009F24E4">
        <w:rPr>
          <w:rFonts w:cs="B Mitra" w:hint="cs"/>
          <w:rtl/>
        </w:rPr>
        <w:t xml:space="preserve"> </w:t>
      </w:r>
      <w:r w:rsidRPr="009F24E4">
        <w:rPr>
          <w:rFonts w:cs="B Mitra" w:hint="cs"/>
          <w:rtl/>
        </w:rPr>
        <w:t>چه عدم قطع</w:t>
      </w:r>
      <w:r w:rsidR="00E11D84">
        <w:rPr>
          <w:rFonts w:cs="B Mitra" w:hint="cs"/>
          <w:rtl/>
        </w:rPr>
        <w:t>ی</w:t>
      </w:r>
      <w:r w:rsidRPr="009F24E4">
        <w:rPr>
          <w:rFonts w:cs="B Mitra" w:hint="cs"/>
          <w:rtl/>
        </w:rPr>
        <w:t>ت وظ</w:t>
      </w:r>
      <w:r w:rsidR="00E11D84">
        <w:rPr>
          <w:rFonts w:cs="B Mitra" w:hint="cs"/>
          <w:rtl/>
        </w:rPr>
        <w:t>ی</w:t>
      </w:r>
      <w:r w:rsidRPr="009F24E4">
        <w:rPr>
          <w:rFonts w:cs="B Mitra" w:hint="cs"/>
          <w:rtl/>
        </w:rPr>
        <w:t>فه ب</w:t>
      </w:r>
      <w:r w:rsidR="00E11D84">
        <w:rPr>
          <w:rFonts w:cs="B Mitra" w:hint="cs"/>
          <w:rtl/>
        </w:rPr>
        <w:t>ی</w:t>
      </w:r>
      <w:r w:rsidRPr="009F24E4">
        <w:rPr>
          <w:rFonts w:cs="B Mitra" w:hint="cs"/>
          <w:rtl/>
        </w:rPr>
        <w:t>شتر باشد، در خلال اجرا</w:t>
      </w:r>
      <w:r w:rsidR="00E11D84">
        <w:rPr>
          <w:rFonts w:cs="B Mitra" w:hint="cs"/>
          <w:rtl/>
        </w:rPr>
        <w:t>ی</w:t>
      </w:r>
      <w:r w:rsidRPr="009F24E4">
        <w:rPr>
          <w:rFonts w:cs="B Mitra" w:hint="cs"/>
          <w:rtl/>
        </w:rPr>
        <w:t xml:space="preserve"> وظ</w:t>
      </w:r>
      <w:r w:rsidR="00E11D84">
        <w:rPr>
          <w:rFonts w:cs="B Mitra" w:hint="cs"/>
          <w:rtl/>
        </w:rPr>
        <w:t>ی</w:t>
      </w:r>
      <w:r w:rsidRPr="009F24E4">
        <w:rPr>
          <w:rFonts w:cs="B Mitra" w:hint="cs"/>
          <w:rtl/>
        </w:rPr>
        <w:t>فه به منظور رس</w:t>
      </w:r>
      <w:r w:rsidR="00E11D84">
        <w:rPr>
          <w:rFonts w:cs="B Mitra" w:hint="cs"/>
          <w:rtl/>
        </w:rPr>
        <w:t>ی</w:t>
      </w:r>
      <w:r w:rsidRPr="009F24E4">
        <w:rPr>
          <w:rFonts w:cs="B Mitra" w:hint="cs"/>
          <w:rtl/>
        </w:rPr>
        <w:t>دن به سطح مع</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از عمل</w:t>
      </w:r>
      <w:r w:rsidR="006C7271">
        <w:rPr>
          <w:rFonts w:cs="B Mitra" w:hint="cs"/>
          <w:rtl/>
        </w:rPr>
        <w:t>ک</w:t>
      </w:r>
      <w:r w:rsidRPr="009F24E4">
        <w:rPr>
          <w:rFonts w:cs="B Mitra" w:hint="cs"/>
          <w:rtl/>
        </w:rPr>
        <w:t>رد مورد قبول با</w:t>
      </w:r>
      <w:r w:rsidR="00E11D84">
        <w:rPr>
          <w:rFonts w:cs="B Mitra" w:hint="cs"/>
          <w:rtl/>
        </w:rPr>
        <w:t>ی</w:t>
      </w:r>
      <w:r w:rsidRPr="009F24E4">
        <w:rPr>
          <w:rFonts w:cs="B Mitra" w:hint="cs"/>
          <w:rtl/>
        </w:rPr>
        <w:t>د اطلاعات ب</w:t>
      </w:r>
      <w:r w:rsidR="00E11D84">
        <w:rPr>
          <w:rFonts w:cs="B Mitra" w:hint="cs"/>
          <w:rtl/>
        </w:rPr>
        <w:t>ی</w:t>
      </w:r>
      <w:r w:rsidRPr="009F24E4">
        <w:rPr>
          <w:rFonts w:cs="B Mitra" w:hint="cs"/>
          <w:rtl/>
        </w:rPr>
        <w:t>شتر</w:t>
      </w:r>
      <w:r w:rsidR="00E11D84">
        <w:rPr>
          <w:rFonts w:cs="B Mitra" w:hint="cs"/>
          <w:rtl/>
        </w:rPr>
        <w:t>ی</w:t>
      </w:r>
      <w:r w:rsidRPr="009F24E4">
        <w:rPr>
          <w:rFonts w:cs="B Mitra" w:hint="cs"/>
          <w:rtl/>
        </w:rPr>
        <w:t xml:space="preserve"> در اخت</w:t>
      </w:r>
      <w:r w:rsidR="00E11D84">
        <w:rPr>
          <w:rFonts w:cs="B Mitra" w:hint="cs"/>
          <w:rtl/>
        </w:rPr>
        <w:t>ی</w:t>
      </w:r>
      <w:r w:rsidRPr="009F24E4">
        <w:rPr>
          <w:rFonts w:cs="B Mitra" w:hint="cs"/>
          <w:rtl/>
        </w:rPr>
        <w:t>ار تصم</w:t>
      </w:r>
      <w:r w:rsidR="00E11D84">
        <w:rPr>
          <w:rFonts w:cs="B Mitra" w:hint="cs"/>
          <w:rtl/>
        </w:rPr>
        <w:t>ی</w:t>
      </w:r>
      <w:r w:rsidRPr="009F24E4">
        <w:rPr>
          <w:rFonts w:cs="B Mitra" w:hint="cs"/>
          <w:rtl/>
        </w:rPr>
        <w:t>م‌گ</w:t>
      </w:r>
      <w:r w:rsidR="00E11D84">
        <w:rPr>
          <w:rFonts w:cs="B Mitra" w:hint="cs"/>
          <w:rtl/>
        </w:rPr>
        <w:t>ی</w:t>
      </w:r>
      <w:r w:rsidRPr="009F24E4">
        <w:rPr>
          <w:rFonts w:cs="B Mitra" w:hint="cs"/>
          <w:rtl/>
        </w:rPr>
        <w:t>رندگان قرار گ</w:t>
      </w:r>
      <w:r w:rsidR="00E11D84">
        <w:rPr>
          <w:rFonts w:cs="B Mitra" w:hint="cs"/>
          <w:rtl/>
        </w:rPr>
        <w:t>ی</w:t>
      </w:r>
      <w:r w:rsidRPr="009F24E4">
        <w:rPr>
          <w:rFonts w:cs="B Mitra" w:hint="cs"/>
          <w:rtl/>
        </w:rPr>
        <w:t xml:space="preserve">رد. </w:t>
      </w:r>
    </w:p>
    <w:p w:rsidR="00BD642C" w:rsidRPr="009F24E4" w:rsidRDefault="00BD642C" w:rsidP="005D25A5">
      <w:pPr>
        <w:pStyle w:val="Heading3"/>
        <w:spacing w:line="276" w:lineRule="auto"/>
        <w:rPr>
          <w:rFonts w:cs="B Mitra"/>
          <w:rtl/>
        </w:rPr>
      </w:pPr>
    </w:p>
    <w:p w:rsidR="007F3ECA" w:rsidRPr="009F24E4" w:rsidRDefault="00495133" w:rsidP="005D25A5">
      <w:pPr>
        <w:pStyle w:val="Heading3"/>
        <w:spacing w:line="276" w:lineRule="auto"/>
        <w:rPr>
          <w:rFonts w:cs="B Mitra"/>
          <w:rtl/>
        </w:rPr>
      </w:pPr>
      <w:bookmarkStart w:id="45" w:name="_Toc471331882"/>
      <w:r w:rsidRPr="009F24E4">
        <w:rPr>
          <w:rFonts w:cs="B Mitra" w:hint="cs"/>
          <w:rtl/>
        </w:rPr>
        <w:t>مدل سازمانده</w:t>
      </w:r>
      <w:r w:rsidR="00E11D84">
        <w:rPr>
          <w:rFonts w:cs="B Mitra" w:hint="cs"/>
          <w:rtl/>
        </w:rPr>
        <w:t>ی</w:t>
      </w:r>
      <w:r w:rsidRPr="009F24E4">
        <w:rPr>
          <w:rFonts w:cs="B Mitra" w:hint="cs"/>
          <w:rtl/>
        </w:rPr>
        <w:t xml:space="preserve"> و</w:t>
      </w:r>
      <w:r w:rsidR="00E11D84">
        <w:rPr>
          <w:rFonts w:cs="B Mitra" w:hint="cs"/>
          <w:rtl/>
        </w:rPr>
        <w:t>ی</w:t>
      </w:r>
      <w:r w:rsidR="006C7271">
        <w:rPr>
          <w:rFonts w:cs="B Mitra" w:hint="cs"/>
          <w:rtl/>
        </w:rPr>
        <w:t>ک</w:t>
      </w:r>
      <w:bookmarkEnd w:id="45"/>
      <w:r w:rsidRPr="009F24E4">
        <w:rPr>
          <w:rFonts w:cs="B Mitra" w:hint="cs"/>
          <w:rtl/>
        </w:rPr>
        <w:t xml:space="preserve"> </w:t>
      </w:r>
    </w:p>
    <w:p w:rsidR="00A35F0D" w:rsidRPr="009F24E4" w:rsidRDefault="00AC72FA" w:rsidP="005D25A5">
      <w:pPr>
        <w:pStyle w:val="TEXT"/>
        <w:spacing w:line="276" w:lineRule="auto"/>
        <w:rPr>
          <w:rFonts w:cs="B Mitra"/>
          <w:rtl/>
        </w:rPr>
      </w:pPr>
      <w:r w:rsidRPr="009F24E4">
        <w:rPr>
          <w:rFonts w:cs="B Mitra" w:hint="cs"/>
          <w:rtl/>
        </w:rPr>
        <w:t>ویک سازمان‌ها را نظام‌ها</w:t>
      </w:r>
      <w:r w:rsidR="00E11D84">
        <w:rPr>
          <w:rFonts w:cs="B Mitra" w:hint="cs"/>
          <w:rtl/>
        </w:rPr>
        <w:t>ی</w:t>
      </w:r>
      <w:r w:rsidRPr="009F24E4">
        <w:rPr>
          <w:rFonts w:cs="B Mitra" w:hint="cs"/>
          <w:rtl/>
        </w:rPr>
        <w:t xml:space="preserve"> معنابخشی</w:t>
      </w:r>
      <w:r w:rsidRPr="009F24E4">
        <w:rPr>
          <w:rStyle w:val="FootnoteReference"/>
          <w:rFonts w:cs="B Mitra"/>
          <w:rtl/>
        </w:rPr>
        <w:footnoteReference w:id="28"/>
      </w:r>
      <w:r w:rsidR="00A35F0D" w:rsidRPr="009F24E4">
        <w:rPr>
          <w:rFonts w:cs="B Mitra" w:hint="cs"/>
          <w:rtl/>
        </w:rPr>
        <w:t xml:space="preserve"> به شمار م</w:t>
      </w:r>
      <w:r w:rsidR="00E11D84">
        <w:rPr>
          <w:rFonts w:cs="B Mitra" w:hint="cs"/>
          <w:rtl/>
        </w:rPr>
        <w:t>ی</w:t>
      </w:r>
      <w:r w:rsidR="00A35F0D" w:rsidRPr="009F24E4">
        <w:rPr>
          <w:rFonts w:cs="B Mitra" w:hint="cs"/>
          <w:rtl/>
        </w:rPr>
        <w:t xml:space="preserve">‌آورد </w:t>
      </w:r>
      <w:r w:rsidR="006C7271">
        <w:rPr>
          <w:rFonts w:cs="B Mitra" w:hint="cs"/>
          <w:rtl/>
        </w:rPr>
        <w:t>ک</w:t>
      </w:r>
      <w:r w:rsidR="00A35F0D" w:rsidRPr="009F24E4">
        <w:rPr>
          <w:rFonts w:cs="B Mitra" w:hint="cs"/>
          <w:rtl/>
        </w:rPr>
        <w:t>ه مرتباً انگاشت خود را از خو</w:t>
      </w:r>
      <w:r w:rsidR="00E11D84">
        <w:rPr>
          <w:rFonts w:cs="B Mitra" w:hint="cs"/>
          <w:rtl/>
        </w:rPr>
        <w:t>ی</w:t>
      </w:r>
      <w:r w:rsidR="00A35F0D" w:rsidRPr="009F24E4">
        <w:rPr>
          <w:rFonts w:cs="B Mitra" w:hint="cs"/>
          <w:rtl/>
        </w:rPr>
        <w:t>شتن و جهان گرداگرد خو</w:t>
      </w:r>
      <w:r w:rsidR="00E11D84">
        <w:rPr>
          <w:rFonts w:cs="B Mitra" w:hint="cs"/>
          <w:rtl/>
        </w:rPr>
        <w:t>ی</w:t>
      </w:r>
      <w:r w:rsidR="00A35F0D" w:rsidRPr="009F24E4">
        <w:rPr>
          <w:rFonts w:cs="B Mitra" w:hint="cs"/>
          <w:rtl/>
        </w:rPr>
        <w:t xml:space="preserve">ش- </w:t>
      </w:r>
      <w:r w:rsidR="006C7271">
        <w:rPr>
          <w:rFonts w:cs="B Mitra" w:hint="cs"/>
          <w:rtl/>
        </w:rPr>
        <w:t>ک</w:t>
      </w:r>
      <w:r w:rsidR="00A35F0D" w:rsidRPr="009F24E4">
        <w:rPr>
          <w:rFonts w:cs="B Mitra" w:hint="cs"/>
          <w:rtl/>
        </w:rPr>
        <w:t>ه برا</w:t>
      </w:r>
      <w:r w:rsidR="00E11D84">
        <w:rPr>
          <w:rFonts w:cs="B Mitra" w:hint="cs"/>
          <w:rtl/>
        </w:rPr>
        <w:t>ی</w:t>
      </w:r>
      <w:r w:rsidR="00A35F0D" w:rsidRPr="009F24E4">
        <w:rPr>
          <w:rFonts w:cs="B Mitra" w:hint="cs"/>
          <w:rtl/>
        </w:rPr>
        <w:t xml:space="preserve"> مد</w:t>
      </w:r>
      <w:r w:rsidR="00E11D84">
        <w:rPr>
          <w:rFonts w:cs="B Mitra" w:hint="cs"/>
          <w:rtl/>
        </w:rPr>
        <w:t>ی</w:t>
      </w:r>
      <w:r w:rsidR="00A35F0D" w:rsidRPr="009F24E4">
        <w:rPr>
          <w:rFonts w:cs="B Mitra" w:hint="cs"/>
          <w:rtl/>
        </w:rPr>
        <w:t>ر</w:t>
      </w:r>
      <w:r w:rsidR="00E11D84">
        <w:rPr>
          <w:rFonts w:cs="B Mitra" w:hint="cs"/>
          <w:rtl/>
        </w:rPr>
        <w:t>ی</w:t>
      </w:r>
      <w:r w:rsidR="00A35F0D" w:rsidRPr="009F24E4">
        <w:rPr>
          <w:rFonts w:cs="B Mitra" w:hint="cs"/>
          <w:rtl/>
        </w:rPr>
        <w:t>ت معن</w:t>
      </w:r>
      <w:r w:rsidR="00E11D84">
        <w:rPr>
          <w:rFonts w:cs="B Mitra" w:hint="cs"/>
          <w:rtl/>
        </w:rPr>
        <w:t>ی</w:t>
      </w:r>
      <w:r w:rsidR="00A35F0D" w:rsidRPr="009F24E4">
        <w:rPr>
          <w:rFonts w:cs="B Mitra" w:hint="cs"/>
          <w:rtl/>
        </w:rPr>
        <w:t>‌دار و پا</w:t>
      </w:r>
      <w:r w:rsidR="00E11D84">
        <w:rPr>
          <w:rFonts w:cs="B Mitra" w:hint="cs"/>
          <w:rtl/>
        </w:rPr>
        <w:t>ی</w:t>
      </w:r>
      <w:r w:rsidR="00A35F0D" w:rsidRPr="009F24E4">
        <w:rPr>
          <w:rFonts w:cs="B Mitra" w:hint="cs"/>
          <w:rtl/>
        </w:rPr>
        <w:t>دار است- آفر</w:t>
      </w:r>
      <w:r w:rsidR="00E11D84">
        <w:rPr>
          <w:rFonts w:cs="B Mitra" w:hint="cs"/>
          <w:rtl/>
        </w:rPr>
        <w:t>ی</w:t>
      </w:r>
      <w:r w:rsidR="00A35F0D" w:rsidRPr="009F24E4">
        <w:rPr>
          <w:rFonts w:cs="B Mitra" w:hint="cs"/>
          <w:rtl/>
        </w:rPr>
        <w:t>ده و دوباره باز م</w:t>
      </w:r>
      <w:r w:rsidR="00E11D84">
        <w:rPr>
          <w:rFonts w:cs="B Mitra" w:hint="cs"/>
          <w:rtl/>
        </w:rPr>
        <w:t>ی</w:t>
      </w:r>
      <w:r w:rsidR="00A35F0D" w:rsidRPr="009F24E4">
        <w:rPr>
          <w:rFonts w:cs="B Mitra" w:hint="cs"/>
          <w:rtl/>
        </w:rPr>
        <w:t>‌آفر</w:t>
      </w:r>
      <w:r w:rsidR="00E11D84">
        <w:rPr>
          <w:rFonts w:cs="B Mitra" w:hint="cs"/>
          <w:rtl/>
        </w:rPr>
        <w:t>ی</w:t>
      </w:r>
      <w:r w:rsidR="00A35F0D" w:rsidRPr="009F24E4">
        <w:rPr>
          <w:rFonts w:cs="B Mitra" w:hint="cs"/>
          <w:rtl/>
        </w:rPr>
        <w:t>نند. اعضا</w:t>
      </w:r>
      <w:r w:rsidR="00E11D84">
        <w:rPr>
          <w:rFonts w:cs="B Mitra" w:hint="cs"/>
          <w:rtl/>
        </w:rPr>
        <w:t>ی</w:t>
      </w:r>
      <w:r w:rsidR="00A35F0D" w:rsidRPr="009F24E4">
        <w:rPr>
          <w:rFonts w:cs="B Mitra" w:hint="cs"/>
          <w:rtl/>
        </w:rPr>
        <w:t xml:space="preserve"> سازمان‌ها درست</w:t>
      </w:r>
      <w:r w:rsidR="00E11D84">
        <w:rPr>
          <w:rFonts w:cs="B Mitra" w:hint="cs"/>
          <w:rtl/>
        </w:rPr>
        <w:t>ی</w:t>
      </w:r>
      <w:r w:rsidR="00A35F0D" w:rsidRPr="009F24E4">
        <w:rPr>
          <w:rFonts w:cs="B Mitra" w:hint="cs"/>
          <w:rtl/>
        </w:rPr>
        <w:t xml:space="preserve"> ا</w:t>
      </w:r>
      <w:r w:rsidR="00E11D84">
        <w:rPr>
          <w:rFonts w:cs="B Mitra" w:hint="cs"/>
          <w:rtl/>
        </w:rPr>
        <w:t>ی</w:t>
      </w:r>
      <w:r w:rsidR="00A35F0D" w:rsidRPr="009F24E4">
        <w:rPr>
          <w:rFonts w:cs="B Mitra" w:hint="cs"/>
          <w:rtl/>
        </w:rPr>
        <w:t>ن واقع</w:t>
      </w:r>
      <w:r w:rsidR="00E11D84">
        <w:rPr>
          <w:rFonts w:cs="B Mitra" w:hint="cs"/>
          <w:rtl/>
        </w:rPr>
        <w:t>ی</w:t>
      </w:r>
      <w:r w:rsidR="00A35F0D" w:rsidRPr="009F24E4">
        <w:rPr>
          <w:rFonts w:cs="B Mitra" w:hint="cs"/>
          <w:rtl/>
        </w:rPr>
        <w:t xml:space="preserve">ت‌ها </w:t>
      </w:r>
      <w:r w:rsidRPr="009F24E4">
        <w:rPr>
          <w:rFonts w:cs="B Mitra" w:hint="cs"/>
          <w:rtl/>
        </w:rPr>
        <w:t xml:space="preserve">را </w:t>
      </w:r>
      <w:r w:rsidR="00A35F0D" w:rsidRPr="009F24E4">
        <w:rPr>
          <w:rFonts w:cs="B Mitra" w:hint="cs"/>
          <w:rtl/>
        </w:rPr>
        <w:t>برا</w:t>
      </w:r>
      <w:r w:rsidR="00E11D84">
        <w:rPr>
          <w:rFonts w:cs="B Mitra" w:hint="cs"/>
          <w:rtl/>
        </w:rPr>
        <w:t>ی</w:t>
      </w:r>
      <w:r w:rsidR="00A35F0D" w:rsidRPr="009F24E4">
        <w:rPr>
          <w:rFonts w:cs="B Mitra" w:hint="cs"/>
          <w:rtl/>
        </w:rPr>
        <w:t xml:space="preserve"> هم تأ</w:t>
      </w:r>
      <w:r w:rsidR="00E11D84">
        <w:rPr>
          <w:rFonts w:cs="B Mitra" w:hint="cs"/>
          <w:rtl/>
        </w:rPr>
        <w:t>یی</w:t>
      </w:r>
      <w:r w:rsidR="00A35F0D" w:rsidRPr="009F24E4">
        <w:rPr>
          <w:rFonts w:cs="B Mitra" w:hint="cs"/>
          <w:rtl/>
        </w:rPr>
        <w:t>د م</w:t>
      </w:r>
      <w:r w:rsidR="00E11D84">
        <w:rPr>
          <w:rFonts w:cs="B Mitra" w:hint="cs"/>
          <w:rtl/>
        </w:rPr>
        <w:t>ی</w:t>
      </w:r>
      <w:r w:rsidR="00A35F0D" w:rsidRPr="009F24E4">
        <w:rPr>
          <w:rFonts w:cs="B Mitra" w:hint="cs"/>
          <w:rtl/>
        </w:rPr>
        <w:t>‌</w:t>
      </w:r>
      <w:r w:rsidR="006C7271">
        <w:rPr>
          <w:rFonts w:cs="B Mitra" w:hint="cs"/>
          <w:rtl/>
        </w:rPr>
        <w:t>ک</w:t>
      </w:r>
      <w:r w:rsidR="00A35F0D" w:rsidRPr="009F24E4">
        <w:rPr>
          <w:rFonts w:cs="B Mitra" w:hint="cs"/>
          <w:rtl/>
        </w:rPr>
        <w:t xml:space="preserve">نند. اما </w:t>
      </w:r>
      <w:r w:rsidRPr="009F24E4">
        <w:rPr>
          <w:rFonts w:cs="B Mitra" w:hint="cs"/>
          <w:rtl/>
        </w:rPr>
        <w:t>معنابخشی</w:t>
      </w:r>
      <w:r w:rsidR="00A35F0D" w:rsidRPr="009F24E4">
        <w:rPr>
          <w:rFonts w:cs="B Mitra" w:hint="cs"/>
          <w:rtl/>
        </w:rPr>
        <w:t xml:space="preserve"> ب</w:t>
      </w:r>
      <w:r w:rsidR="00E11D84">
        <w:rPr>
          <w:rFonts w:cs="B Mitra" w:hint="cs"/>
          <w:rtl/>
        </w:rPr>
        <w:t>ی</w:t>
      </w:r>
      <w:r w:rsidR="00A35F0D" w:rsidRPr="009F24E4">
        <w:rPr>
          <w:rFonts w:cs="B Mitra" w:hint="cs"/>
          <w:rtl/>
        </w:rPr>
        <w:t xml:space="preserve">ش از </w:t>
      </w:r>
      <w:r w:rsidR="00E11D84">
        <w:rPr>
          <w:rFonts w:cs="B Mitra" w:hint="cs"/>
          <w:rtl/>
        </w:rPr>
        <w:t>ی</w:t>
      </w:r>
      <w:r w:rsidR="006C7271">
        <w:rPr>
          <w:rFonts w:cs="B Mitra" w:hint="cs"/>
          <w:rtl/>
        </w:rPr>
        <w:t>ک</w:t>
      </w:r>
      <w:r w:rsidR="00A35F0D" w:rsidRPr="009F24E4">
        <w:rPr>
          <w:rFonts w:cs="B Mitra" w:hint="cs"/>
          <w:rtl/>
        </w:rPr>
        <w:t xml:space="preserve"> تعب</w:t>
      </w:r>
      <w:r w:rsidR="00E11D84">
        <w:rPr>
          <w:rFonts w:cs="B Mitra" w:hint="cs"/>
          <w:rtl/>
        </w:rPr>
        <w:t>ی</w:t>
      </w:r>
      <w:r w:rsidR="00A35F0D" w:rsidRPr="009F24E4">
        <w:rPr>
          <w:rFonts w:cs="B Mitra" w:hint="cs"/>
          <w:rtl/>
        </w:rPr>
        <w:t>ر و تفس</w:t>
      </w:r>
      <w:r w:rsidR="00E11D84">
        <w:rPr>
          <w:rFonts w:cs="B Mitra" w:hint="cs"/>
          <w:rtl/>
        </w:rPr>
        <w:t>ی</w:t>
      </w:r>
      <w:r w:rsidR="00A35F0D" w:rsidRPr="009F24E4">
        <w:rPr>
          <w:rFonts w:cs="B Mitra" w:hint="cs"/>
          <w:rtl/>
        </w:rPr>
        <w:t>ر معمول</w:t>
      </w:r>
      <w:r w:rsidR="00E11D84">
        <w:rPr>
          <w:rFonts w:cs="B Mitra" w:hint="cs"/>
          <w:rtl/>
        </w:rPr>
        <w:t>ی</w:t>
      </w:r>
      <w:r w:rsidR="00A35F0D" w:rsidRPr="009F24E4">
        <w:rPr>
          <w:rFonts w:cs="B Mitra" w:hint="cs"/>
          <w:rtl/>
        </w:rPr>
        <w:t xml:space="preserve"> است. </w:t>
      </w:r>
      <w:r w:rsidRPr="009F24E4">
        <w:rPr>
          <w:rFonts w:cs="B Mitra" w:hint="cs"/>
          <w:rtl/>
        </w:rPr>
        <w:t>معنابخشی</w:t>
      </w:r>
      <w:r w:rsidR="00A35F0D" w:rsidRPr="009F24E4">
        <w:rPr>
          <w:rFonts w:cs="B Mitra" w:hint="cs"/>
          <w:rtl/>
        </w:rPr>
        <w:t xml:space="preserve"> عبارت </w:t>
      </w:r>
      <w:r w:rsidRPr="009F24E4">
        <w:rPr>
          <w:rFonts w:cs="B Mitra" w:hint="cs"/>
          <w:rtl/>
        </w:rPr>
        <w:t xml:space="preserve">است </w:t>
      </w:r>
      <w:r w:rsidR="00A35F0D" w:rsidRPr="009F24E4">
        <w:rPr>
          <w:rFonts w:cs="B Mitra" w:hint="cs"/>
          <w:rtl/>
        </w:rPr>
        <w:t xml:space="preserve">از خلق </w:t>
      </w:r>
      <w:r w:rsidR="006C7271">
        <w:rPr>
          <w:rFonts w:cs="B Mitra" w:hint="cs"/>
          <w:rtl/>
        </w:rPr>
        <w:t>ک</w:t>
      </w:r>
      <w:r w:rsidRPr="009F24E4">
        <w:rPr>
          <w:rFonts w:cs="B Mitra" w:hint="cs"/>
          <w:rtl/>
        </w:rPr>
        <w:t>ردن و آفر</w:t>
      </w:r>
      <w:r w:rsidR="00E11D84">
        <w:rPr>
          <w:rFonts w:cs="B Mitra" w:hint="cs"/>
          <w:rtl/>
        </w:rPr>
        <w:t>ی</w:t>
      </w:r>
      <w:r w:rsidRPr="009F24E4">
        <w:rPr>
          <w:rFonts w:cs="B Mitra" w:hint="cs"/>
          <w:rtl/>
        </w:rPr>
        <w:t>نش آنچه تعب</w:t>
      </w:r>
      <w:r w:rsidR="00E11D84">
        <w:rPr>
          <w:rFonts w:cs="B Mitra" w:hint="cs"/>
          <w:rtl/>
        </w:rPr>
        <w:t>ی</w:t>
      </w:r>
      <w:r w:rsidRPr="009F24E4">
        <w:rPr>
          <w:rFonts w:cs="B Mitra" w:hint="cs"/>
          <w:rtl/>
        </w:rPr>
        <w:t>ر م</w:t>
      </w:r>
      <w:r w:rsidR="00E11D84">
        <w:rPr>
          <w:rFonts w:cs="B Mitra" w:hint="cs"/>
          <w:rtl/>
        </w:rPr>
        <w:t>ی</w:t>
      </w:r>
      <w:r w:rsidRPr="009F24E4">
        <w:rPr>
          <w:rFonts w:cs="B Mitra" w:hint="cs"/>
          <w:rtl/>
        </w:rPr>
        <w:t>‌شود</w:t>
      </w:r>
      <w:r w:rsidR="00A35F0D" w:rsidRPr="009F24E4">
        <w:rPr>
          <w:rFonts w:cs="B Mitra" w:hint="cs"/>
          <w:rtl/>
        </w:rPr>
        <w:t>. انسان‌ها تصو</w:t>
      </w:r>
      <w:r w:rsidR="00E11D84">
        <w:rPr>
          <w:rFonts w:cs="B Mitra" w:hint="cs"/>
          <w:rtl/>
        </w:rPr>
        <w:t>ی</w:t>
      </w:r>
      <w:r w:rsidR="00A35F0D" w:rsidRPr="009F24E4">
        <w:rPr>
          <w:rFonts w:cs="B Mitra" w:hint="cs"/>
          <w:rtl/>
        </w:rPr>
        <w:t>ر</w:t>
      </w:r>
      <w:r w:rsidR="00E11D84">
        <w:rPr>
          <w:rFonts w:cs="B Mitra" w:hint="cs"/>
          <w:rtl/>
        </w:rPr>
        <w:t>ی</w:t>
      </w:r>
      <w:r w:rsidR="00A35F0D" w:rsidRPr="009F24E4">
        <w:rPr>
          <w:rFonts w:cs="B Mitra" w:hint="cs"/>
          <w:rtl/>
        </w:rPr>
        <w:t xml:space="preserve"> از خو</w:t>
      </w:r>
      <w:r w:rsidR="00E11D84">
        <w:rPr>
          <w:rFonts w:cs="B Mitra" w:hint="cs"/>
          <w:rtl/>
        </w:rPr>
        <w:t>ی</w:t>
      </w:r>
      <w:r w:rsidR="00A35F0D" w:rsidRPr="009F24E4">
        <w:rPr>
          <w:rFonts w:cs="B Mitra" w:hint="cs"/>
          <w:rtl/>
        </w:rPr>
        <w:t>ش و آنچه در جر</w:t>
      </w:r>
      <w:r w:rsidR="00E11D84">
        <w:rPr>
          <w:rFonts w:cs="B Mitra" w:hint="cs"/>
          <w:rtl/>
        </w:rPr>
        <w:t>ی</w:t>
      </w:r>
      <w:r w:rsidR="00A35F0D" w:rsidRPr="009F24E4">
        <w:rPr>
          <w:rFonts w:cs="B Mitra" w:hint="cs"/>
          <w:rtl/>
        </w:rPr>
        <w:t>ان است خلق م</w:t>
      </w:r>
      <w:r w:rsidR="00E11D84">
        <w:rPr>
          <w:rFonts w:cs="B Mitra" w:hint="cs"/>
          <w:rtl/>
        </w:rPr>
        <w:t>ی</w:t>
      </w:r>
      <w:r w:rsidR="00A35F0D" w:rsidRPr="009F24E4">
        <w:rPr>
          <w:rFonts w:cs="B Mitra" w:hint="cs"/>
          <w:rtl/>
        </w:rPr>
        <w:t>‌</w:t>
      </w:r>
      <w:r w:rsidR="006C7271">
        <w:rPr>
          <w:rFonts w:cs="B Mitra" w:hint="cs"/>
          <w:rtl/>
        </w:rPr>
        <w:t>ک</w:t>
      </w:r>
      <w:r w:rsidR="00A35F0D" w:rsidRPr="009F24E4">
        <w:rPr>
          <w:rFonts w:cs="B Mitra" w:hint="cs"/>
          <w:rtl/>
        </w:rPr>
        <w:t>نند و سپس به تعب</w:t>
      </w:r>
      <w:r w:rsidR="00E11D84">
        <w:rPr>
          <w:rFonts w:cs="B Mitra" w:hint="cs"/>
          <w:rtl/>
        </w:rPr>
        <w:t>ی</w:t>
      </w:r>
      <w:r w:rsidR="00A35F0D" w:rsidRPr="009F24E4">
        <w:rPr>
          <w:rFonts w:cs="B Mitra" w:hint="cs"/>
          <w:rtl/>
        </w:rPr>
        <w:t>ر و تفس</w:t>
      </w:r>
      <w:r w:rsidR="00E11D84">
        <w:rPr>
          <w:rFonts w:cs="B Mitra" w:hint="cs"/>
          <w:rtl/>
        </w:rPr>
        <w:t>ی</w:t>
      </w:r>
      <w:r w:rsidR="00A35F0D" w:rsidRPr="009F24E4">
        <w:rPr>
          <w:rFonts w:cs="B Mitra" w:hint="cs"/>
          <w:rtl/>
        </w:rPr>
        <w:t xml:space="preserve">ر آنچه </w:t>
      </w:r>
      <w:r w:rsidR="006C7271">
        <w:rPr>
          <w:rFonts w:cs="B Mitra" w:hint="cs"/>
          <w:rtl/>
        </w:rPr>
        <w:t>ک</w:t>
      </w:r>
      <w:r w:rsidR="00A35F0D" w:rsidRPr="009F24E4">
        <w:rPr>
          <w:rFonts w:cs="B Mitra" w:hint="cs"/>
          <w:rtl/>
        </w:rPr>
        <w:t>ه خود آفر</w:t>
      </w:r>
      <w:r w:rsidR="00E11D84">
        <w:rPr>
          <w:rFonts w:cs="B Mitra" w:hint="cs"/>
          <w:rtl/>
        </w:rPr>
        <w:t>ی</w:t>
      </w:r>
      <w:r w:rsidR="00A35F0D" w:rsidRPr="009F24E4">
        <w:rPr>
          <w:rFonts w:cs="B Mitra" w:hint="cs"/>
          <w:rtl/>
        </w:rPr>
        <w:t>ده‌اند م</w:t>
      </w:r>
      <w:r w:rsidR="00E11D84">
        <w:rPr>
          <w:rFonts w:cs="B Mitra" w:hint="cs"/>
          <w:rtl/>
        </w:rPr>
        <w:t>ی</w:t>
      </w:r>
      <w:r w:rsidR="00A35F0D" w:rsidRPr="009F24E4">
        <w:rPr>
          <w:rFonts w:cs="B Mitra" w:hint="cs"/>
          <w:rtl/>
        </w:rPr>
        <w:t xml:space="preserve">‌پردازند. </w:t>
      </w:r>
    </w:p>
    <w:p w:rsidR="00A35F0D" w:rsidRPr="009F24E4" w:rsidRDefault="00A35F0D" w:rsidP="005D25A5">
      <w:pPr>
        <w:pStyle w:val="TEXT"/>
        <w:spacing w:line="276" w:lineRule="auto"/>
        <w:rPr>
          <w:rFonts w:cs="B Mitra"/>
          <w:rtl/>
        </w:rPr>
      </w:pPr>
      <w:r w:rsidRPr="009F24E4">
        <w:rPr>
          <w:rFonts w:cs="B Mitra" w:hint="cs"/>
          <w:rtl/>
        </w:rPr>
        <w:t>شر</w:t>
      </w:r>
      <w:r w:rsidR="006C7271">
        <w:rPr>
          <w:rFonts w:cs="B Mitra" w:hint="cs"/>
          <w:rtl/>
        </w:rPr>
        <w:t>ک</w:t>
      </w:r>
      <w:r w:rsidRPr="009F24E4">
        <w:rPr>
          <w:rFonts w:cs="B Mitra" w:hint="cs"/>
          <w:rtl/>
        </w:rPr>
        <w:t>ت‌ها مح</w:t>
      </w:r>
      <w:r w:rsidR="00E11D84">
        <w:rPr>
          <w:rFonts w:cs="B Mitra" w:hint="cs"/>
          <w:rtl/>
        </w:rPr>
        <w:t>ی</w:t>
      </w:r>
      <w:r w:rsidRPr="009F24E4">
        <w:rPr>
          <w:rFonts w:cs="B Mitra" w:hint="cs"/>
          <w:rtl/>
        </w:rPr>
        <w:t>ط مربوط خود را م</w:t>
      </w:r>
      <w:r w:rsidR="006C7271">
        <w:rPr>
          <w:rFonts w:cs="B Mitra" w:hint="cs"/>
          <w:rtl/>
        </w:rPr>
        <w:t>ک</w:t>
      </w:r>
      <w:r w:rsidRPr="009F24E4">
        <w:rPr>
          <w:rFonts w:cs="B Mitra" w:hint="cs"/>
          <w:rtl/>
        </w:rPr>
        <w:t>رراً اجرا</w:t>
      </w:r>
      <w:r w:rsidR="00E11D84">
        <w:rPr>
          <w:rFonts w:cs="B Mitra" w:hint="cs"/>
          <w:rtl/>
        </w:rPr>
        <w:t>یی</w:t>
      </w:r>
      <w:r w:rsidRPr="009F24E4">
        <w:rPr>
          <w:rFonts w:cs="B Mitra" w:hint="cs"/>
          <w:rtl/>
        </w:rPr>
        <w:t xml:space="preserve"> </w:t>
      </w:r>
      <w:r w:rsidR="00E11D84">
        <w:rPr>
          <w:rFonts w:cs="B Mitra" w:hint="cs"/>
          <w:rtl/>
        </w:rPr>
        <w:t>ی</w:t>
      </w:r>
      <w:r w:rsidRPr="009F24E4">
        <w:rPr>
          <w:rFonts w:cs="B Mitra" w:hint="cs"/>
          <w:rtl/>
        </w:rPr>
        <w:t>ا خلق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و ا</w:t>
      </w:r>
      <w:r w:rsidR="00E11D84">
        <w:rPr>
          <w:rFonts w:cs="B Mitra" w:hint="cs"/>
          <w:rtl/>
        </w:rPr>
        <w:t>ی</w:t>
      </w:r>
      <w:r w:rsidRPr="009F24E4">
        <w:rPr>
          <w:rFonts w:cs="B Mitra" w:hint="cs"/>
          <w:rtl/>
        </w:rPr>
        <w:t>ن عمل را با روابط اجتماع</w:t>
      </w:r>
      <w:r w:rsidR="00E11D84">
        <w:rPr>
          <w:rFonts w:cs="B Mitra" w:hint="cs"/>
          <w:rtl/>
        </w:rPr>
        <w:t>ی</w:t>
      </w:r>
      <w:r w:rsidRPr="009F24E4">
        <w:rPr>
          <w:rFonts w:cs="B Mitra" w:hint="cs"/>
          <w:rtl/>
        </w:rPr>
        <w:t xml:space="preserve"> و جمع</w:t>
      </w:r>
      <w:r w:rsidR="00E11D84">
        <w:rPr>
          <w:rFonts w:cs="B Mitra" w:hint="cs"/>
          <w:rtl/>
        </w:rPr>
        <w:t>ی</w:t>
      </w:r>
      <w:r w:rsidRPr="009F24E4">
        <w:rPr>
          <w:rFonts w:cs="B Mitra" w:hint="cs"/>
          <w:rtl/>
        </w:rPr>
        <w:t xml:space="preserve"> خود با هم و با د</w:t>
      </w:r>
      <w:r w:rsidR="00E11D84">
        <w:rPr>
          <w:rFonts w:cs="B Mitra" w:hint="cs"/>
          <w:rtl/>
        </w:rPr>
        <w:t>ی</w:t>
      </w:r>
      <w:r w:rsidRPr="009F24E4">
        <w:rPr>
          <w:rFonts w:cs="B Mitra" w:hint="cs"/>
          <w:rtl/>
        </w:rPr>
        <w:t>گران به تأ</w:t>
      </w:r>
      <w:r w:rsidR="00E11D84">
        <w:rPr>
          <w:rFonts w:cs="B Mitra" w:hint="cs"/>
          <w:rtl/>
        </w:rPr>
        <w:t>یی</w:t>
      </w:r>
      <w:r w:rsidRPr="009F24E4">
        <w:rPr>
          <w:rFonts w:cs="B Mitra" w:hint="cs"/>
          <w:rtl/>
        </w:rPr>
        <w:t>د م</w:t>
      </w:r>
      <w:r w:rsidR="00E11D84">
        <w:rPr>
          <w:rFonts w:cs="B Mitra" w:hint="cs"/>
          <w:rtl/>
        </w:rPr>
        <w:t>ی</w:t>
      </w:r>
      <w:r w:rsidRPr="009F24E4">
        <w:rPr>
          <w:rFonts w:cs="B Mitra" w:hint="cs"/>
          <w:rtl/>
        </w:rPr>
        <w:t xml:space="preserve">‌رسانند. </w:t>
      </w:r>
    </w:p>
    <w:p w:rsidR="00A35F0D" w:rsidRPr="009F24E4" w:rsidRDefault="00A35F0D" w:rsidP="001D3D59">
      <w:pPr>
        <w:pStyle w:val="TEXT"/>
        <w:spacing w:line="276" w:lineRule="auto"/>
        <w:rPr>
          <w:rFonts w:cs="B Mitra"/>
          <w:rtl/>
        </w:rPr>
      </w:pPr>
      <w:r w:rsidRPr="009F24E4">
        <w:rPr>
          <w:rFonts w:cs="B Mitra" w:hint="cs"/>
          <w:rtl/>
        </w:rPr>
        <w:t>همه سازمان‌ها با هر ش</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دارند با</w:t>
      </w:r>
      <w:r w:rsidR="00E11D84">
        <w:rPr>
          <w:rFonts w:cs="B Mitra" w:hint="cs"/>
          <w:rtl/>
        </w:rPr>
        <w:t>ی</w:t>
      </w:r>
      <w:r w:rsidRPr="009F24E4">
        <w:rPr>
          <w:rFonts w:cs="B Mitra" w:hint="cs"/>
          <w:rtl/>
        </w:rPr>
        <w:t>د با اطلاعات</w:t>
      </w:r>
      <w:r w:rsidR="00E11D84">
        <w:rPr>
          <w:rFonts w:cs="B Mitra" w:hint="cs"/>
          <w:rtl/>
        </w:rPr>
        <w:t>ی</w:t>
      </w:r>
      <w:r w:rsidRPr="009F24E4">
        <w:rPr>
          <w:rFonts w:cs="B Mitra" w:hint="cs"/>
          <w:rtl/>
        </w:rPr>
        <w:t xml:space="preserve"> مبهم، نامطمئن، دوپهلو و متغ</w:t>
      </w:r>
      <w:r w:rsidR="00E11D84">
        <w:rPr>
          <w:rFonts w:cs="B Mitra" w:hint="cs"/>
          <w:rtl/>
        </w:rPr>
        <w:t>ی</w:t>
      </w:r>
      <w:r w:rsidRPr="009F24E4">
        <w:rPr>
          <w:rFonts w:cs="B Mitra" w:hint="cs"/>
          <w:rtl/>
        </w:rPr>
        <w:t xml:space="preserve">ر </w:t>
      </w:r>
      <w:r w:rsidR="006C7271">
        <w:rPr>
          <w:rFonts w:cs="B Mitra" w:hint="cs"/>
          <w:rtl/>
        </w:rPr>
        <w:t>ک</w:t>
      </w:r>
      <w:r w:rsidRPr="009F24E4">
        <w:rPr>
          <w:rFonts w:cs="B Mitra" w:hint="cs"/>
          <w:rtl/>
        </w:rPr>
        <w:t xml:space="preserve">ار </w:t>
      </w:r>
      <w:r w:rsidR="006C7271">
        <w:rPr>
          <w:rFonts w:cs="B Mitra" w:hint="cs"/>
          <w:rtl/>
        </w:rPr>
        <w:t>ک</w:t>
      </w:r>
      <w:r w:rsidRPr="009F24E4">
        <w:rPr>
          <w:rFonts w:cs="B Mitra" w:hint="cs"/>
          <w:rtl/>
        </w:rPr>
        <w:t>نند. هر چند سازمان‌ها و مد</w:t>
      </w:r>
      <w:r w:rsidR="00E11D84">
        <w:rPr>
          <w:rFonts w:cs="B Mitra" w:hint="cs"/>
          <w:rtl/>
        </w:rPr>
        <w:t>ی</w:t>
      </w:r>
      <w:r w:rsidRPr="009F24E4">
        <w:rPr>
          <w:rFonts w:cs="B Mitra" w:hint="cs"/>
          <w:rtl/>
        </w:rPr>
        <w:t xml:space="preserve">ران </w:t>
      </w:r>
      <w:r w:rsidR="00FB7E23" w:rsidRPr="009F24E4">
        <w:rPr>
          <w:rFonts w:cs="B Mitra"/>
          <w:rtl/>
        </w:rPr>
        <w:t>آن‌ها</w:t>
      </w:r>
      <w:r w:rsidRPr="009F24E4">
        <w:rPr>
          <w:rFonts w:cs="B Mitra" w:hint="cs"/>
          <w:rtl/>
        </w:rPr>
        <w:t xml:space="preserve"> به ظاهر در برابر اعداد ارزش</w:t>
      </w:r>
      <w:r w:rsidR="00E11D84">
        <w:rPr>
          <w:rFonts w:cs="B Mitra" w:hint="cs"/>
          <w:rtl/>
        </w:rPr>
        <w:t>ی</w:t>
      </w:r>
      <w:r w:rsidRPr="009F24E4">
        <w:rPr>
          <w:rFonts w:cs="B Mitra" w:hint="cs"/>
          <w:rtl/>
        </w:rPr>
        <w:t>اب</w:t>
      </w:r>
      <w:r w:rsidR="00E11D84">
        <w:rPr>
          <w:rFonts w:cs="B Mitra" w:hint="cs"/>
          <w:rtl/>
        </w:rPr>
        <w:t>ی</w:t>
      </w:r>
      <w:r w:rsidRPr="009F24E4">
        <w:rPr>
          <w:rFonts w:cs="B Mitra" w:hint="cs"/>
          <w:rtl/>
        </w:rPr>
        <w:t>‌ها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جنبه‌ا</w:t>
      </w:r>
      <w:r w:rsidR="00E11D84">
        <w:rPr>
          <w:rFonts w:cs="B Mitra" w:hint="cs"/>
          <w:rtl/>
        </w:rPr>
        <w:t>ی</w:t>
      </w:r>
      <w:r w:rsidRPr="009F24E4">
        <w:rPr>
          <w:rFonts w:cs="B Mitra" w:hint="cs"/>
          <w:rtl/>
        </w:rPr>
        <w:t xml:space="preserve"> ع</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دارند قرار داده م</w:t>
      </w:r>
      <w:r w:rsidR="00E11D84">
        <w:rPr>
          <w:rFonts w:cs="B Mitra" w:hint="cs"/>
          <w:rtl/>
        </w:rPr>
        <w:t>ی</w:t>
      </w:r>
      <w:r w:rsidRPr="009F24E4">
        <w:rPr>
          <w:rFonts w:cs="B Mitra" w:hint="cs"/>
          <w:rtl/>
        </w:rPr>
        <w:t>‌شوند در واقع ناگز</w:t>
      </w:r>
      <w:r w:rsidR="00E11D84">
        <w:rPr>
          <w:rFonts w:cs="B Mitra" w:hint="cs"/>
          <w:rtl/>
        </w:rPr>
        <w:t>ی</w:t>
      </w:r>
      <w:r w:rsidRPr="009F24E4">
        <w:rPr>
          <w:rFonts w:cs="B Mitra" w:hint="cs"/>
          <w:rtl/>
        </w:rPr>
        <w:t>ر با</w:t>
      </w:r>
      <w:r w:rsidR="00E11D84">
        <w:rPr>
          <w:rFonts w:cs="B Mitra" w:hint="cs"/>
          <w:rtl/>
        </w:rPr>
        <w:t>ی</w:t>
      </w:r>
      <w:r w:rsidRPr="009F24E4">
        <w:rPr>
          <w:rFonts w:cs="B Mitra" w:hint="cs"/>
          <w:rtl/>
        </w:rPr>
        <w:t>د در م</w:t>
      </w:r>
      <w:r w:rsidR="00E11D84">
        <w:rPr>
          <w:rFonts w:cs="B Mitra" w:hint="cs"/>
          <w:rtl/>
        </w:rPr>
        <w:t>ی</w:t>
      </w:r>
      <w:r w:rsidRPr="009F24E4">
        <w:rPr>
          <w:rFonts w:cs="B Mitra" w:hint="cs"/>
          <w:rtl/>
        </w:rPr>
        <w:t>ان حدس و گمان‌ها،</w:t>
      </w:r>
      <w:r w:rsidR="00EF225C" w:rsidRPr="009F24E4">
        <w:rPr>
          <w:rFonts w:cs="B Mitra" w:hint="cs"/>
          <w:rtl/>
        </w:rPr>
        <w:t xml:space="preserve"> ذهن</w:t>
      </w:r>
      <w:r w:rsidR="00E11D84">
        <w:rPr>
          <w:rFonts w:cs="B Mitra" w:hint="cs"/>
          <w:rtl/>
        </w:rPr>
        <w:t>ی</w:t>
      </w:r>
      <w:r w:rsidR="00EF225C" w:rsidRPr="009F24E4">
        <w:rPr>
          <w:rFonts w:cs="B Mitra" w:hint="cs"/>
          <w:rtl/>
        </w:rPr>
        <w:t>ت‌ها و خودرأ</w:t>
      </w:r>
      <w:r w:rsidR="00E11D84">
        <w:rPr>
          <w:rFonts w:cs="B Mitra" w:hint="cs"/>
          <w:rtl/>
        </w:rPr>
        <w:t>یی</w:t>
      </w:r>
      <w:r w:rsidR="00EF225C" w:rsidRPr="009F24E4">
        <w:rPr>
          <w:rFonts w:cs="B Mitra" w:hint="cs"/>
          <w:rtl/>
        </w:rPr>
        <w:t>‌ها پا بگذارند</w:t>
      </w:r>
      <w:r w:rsidRPr="009F24E4">
        <w:rPr>
          <w:rFonts w:cs="B Mitra" w:hint="cs"/>
          <w:rtl/>
        </w:rPr>
        <w:t xml:space="preserve">. </w:t>
      </w:r>
      <w:r w:rsidR="006E1600" w:rsidRPr="009F24E4">
        <w:rPr>
          <w:rFonts w:cs="B Mitra" w:hint="cs"/>
          <w:rtl/>
        </w:rPr>
        <w:t>و</w:t>
      </w:r>
      <w:r w:rsidR="00E11D84">
        <w:rPr>
          <w:rFonts w:cs="B Mitra" w:hint="cs"/>
          <w:rtl/>
        </w:rPr>
        <w:t>ی</w:t>
      </w:r>
      <w:r w:rsidR="006C7271">
        <w:rPr>
          <w:rFonts w:cs="B Mitra" w:hint="cs"/>
          <w:rtl/>
        </w:rPr>
        <w:t>ک</w:t>
      </w:r>
      <w:r w:rsidRPr="009F24E4">
        <w:rPr>
          <w:rFonts w:cs="B Mitra" w:hint="cs"/>
          <w:rtl/>
        </w:rPr>
        <w:t xml:space="preserve"> بر ا</w:t>
      </w:r>
      <w:r w:rsidR="00E11D84">
        <w:rPr>
          <w:rFonts w:cs="B Mitra" w:hint="cs"/>
          <w:rtl/>
        </w:rPr>
        <w:t>ی</w:t>
      </w:r>
      <w:r w:rsidRPr="009F24E4">
        <w:rPr>
          <w:rFonts w:cs="B Mitra" w:hint="cs"/>
          <w:rtl/>
        </w:rPr>
        <w:t xml:space="preserve">ن باور است </w:t>
      </w:r>
      <w:r w:rsidR="006C7271">
        <w:rPr>
          <w:rFonts w:cs="B Mitra" w:hint="cs"/>
          <w:rtl/>
        </w:rPr>
        <w:t>ک</w:t>
      </w:r>
      <w:r w:rsidRPr="009F24E4">
        <w:rPr>
          <w:rFonts w:cs="B Mitra" w:hint="cs"/>
          <w:rtl/>
        </w:rPr>
        <w:t>ه زبان، ا</w:t>
      </w:r>
      <w:r w:rsidR="00E11D84">
        <w:rPr>
          <w:rFonts w:cs="B Mitra" w:hint="cs"/>
          <w:rtl/>
        </w:rPr>
        <w:t>ی</w:t>
      </w:r>
      <w:r w:rsidRPr="009F24E4">
        <w:rPr>
          <w:rFonts w:cs="B Mitra" w:hint="cs"/>
          <w:rtl/>
        </w:rPr>
        <w:t>ن جر</w:t>
      </w:r>
      <w:r w:rsidR="00E11D84">
        <w:rPr>
          <w:rFonts w:cs="B Mitra" w:hint="cs"/>
          <w:rtl/>
        </w:rPr>
        <w:t>ی</w:t>
      </w:r>
      <w:r w:rsidRPr="009F24E4">
        <w:rPr>
          <w:rFonts w:cs="B Mitra" w:hint="cs"/>
          <w:rtl/>
        </w:rPr>
        <w:t>ان پا</w:t>
      </w:r>
      <w:r w:rsidR="00E11D84">
        <w:rPr>
          <w:rFonts w:cs="B Mitra" w:hint="cs"/>
          <w:rtl/>
        </w:rPr>
        <w:t>ی</w:t>
      </w:r>
      <w:r w:rsidRPr="009F24E4">
        <w:rPr>
          <w:rFonts w:cs="B Mitra" w:hint="cs"/>
          <w:rtl/>
        </w:rPr>
        <w:t>ا</w:t>
      </w:r>
      <w:r w:rsidR="00382F9F" w:rsidRPr="009F24E4">
        <w:rPr>
          <w:rFonts w:cs="B Mitra"/>
          <w:rtl/>
        </w:rPr>
        <w:t xml:space="preserve">ن </w:t>
      </w:r>
      <w:r w:rsidRPr="009F24E4">
        <w:rPr>
          <w:rFonts w:cs="B Mitra" w:hint="cs"/>
          <w:rtl/>
        </w:rPr>
        <w:t>ناپذ</w:t>
      </w:r>
      <w:r w:rsidR="00E11D84">
        <w:rPr>
          <w:rFonts w:cs="B Mitra" w:hint="cs"/>
          <w:rtl/>
        </w:rPr>
        <w:t>ی</w:t>
      </w:r>
      <w:r w:rsidRPr="009F24E4">
        <w:rPr>
          <w:rFonts w:cs="B Mitra" w:hint="cs"/>
          <w:rtl/>
        </w:rPr>
        <w:t>ر مبهم را وقت</w:t>
      </w:r>
      <w:r w:rsidR="00E11D84">
        <w:rPr>
          <w:rFonts w:cs="B Mitra" w:hint="cs"/>
          <w:rtl/>
        </w:rPr>
        <w:t>ی</w:t>
      </w:r>
      <w:r w:rsidRPr="009F24E4">
        <w:rPr>
          <w:rFonts w:cs="B Mitra" w:hint="cs"/>
          <w:rtl/>
        </w:rPr>
        <w:t xml:space="preserve"> </w:t>
      </w:r>
      <w:r w:rsidR="00EF225C" w:rsidRPr="009F24E4">
        <w:rPr>
          <w:rFonts w:cs="B Mitra" w:hint="cs"/>
          <w:rtl/>
        </w:rPr>
        <w:t xml:space="preserve">از فعل و نه از </w:t>
      </w:r>
      <w:r w:rsidR="009C3BE6" w:rsidRPr="009F24E4">
        <w:rPr>
          <w:rFonts w:cs="B Mitra"/>
          <w:rtl/>
        </w:rPr>
        <w:t>اسم‌ها</w:t>
      </w:r>
      <w:r w:rsidRPr="009F24E4">
        <w:rPr>
          <w:rFonts w:cs="B Mitra" w:hint="cs"/>
          <w:rtl/>
        </w:rPr>
        <w:t xml:space="preserve"> استفاده شود ب</w:t>
      </w:r>
      <w:r w:rsidR="00E11D84">
        <w:rPr>
          <w:rFonts w:cs="B Mitra" w:hint="cs"/>
          <w:rtl/>
        </w:rPr>
        <w:t>ی</w:t>
      </w:r>
      <w:r w:rsidRPr="009F24E4">
        <w:rPr>
          <w:rFonts w:cs="B Mitra" w:hint="cs"/>
          <w:rtl/>
        </w:rPr>
        <w:t xml:space="preserve">ان خواهد </w:t>
      </w:r>
      <w:r w:rsidR="006C7271">
        <w:rPr>
          <w:rFonts w:cs="B Mitra" w:hint="cs"/>
          <w:rtl/>
        </w:rPr>
        <w:t>ک</w:t>
      </w:r>
      <w:r w:rsidRPr="009F24E4">
        <w:rPr>
          <w:rFonts w:cs="B Mitra" w:hint="cs"/>
          <w:rtl/>
        </w:rPr>
        <w:t xml:space="preserve">رد. در واقع، چنان </w:t>
      </w:r>
      <w:r w:rsidR="006C7271">
        <w:rPr>
          <w:rFonts w:cs="B Mitra" w:hint="cs"/>
          <w:rtl/>
        </w:rPr>
        <w:t>ک</w:t>
      </w:r>
      <w:r w:rsidRPr="009F24E4">
        <w:rPr>
          <w:rFonts w:cs="B Mitra" w:hint="cs"/>
          <w:rtl/>
        </w:rPr>
        <w:t xml:space="preserve">ه قبلاً هم اشاره شد </w:t>
      </w:r>
      <w:r w:rsidR="001D3D59" w:rsidRPr="009F24E4">
        <w:rPr>
          <w:rFonts w:cs="B Mitra" w:hint="cs"/>
          <w:rtl/>
        </w:rPr>
        <w:t xml:space="preserve">ویک </w:t>
      </w:r>
      <w:r w:rsidRPr="009F24E4">
        <w:rPr>
          <w:rFonts w:cs="B Mitra" w:hint="cs"/>
          <w:rtl/>
        </w:rPr>
        <w:t xml:space="preserve">همه را به </w:t>
      </w:r>
      <w:r w:rsidR="00382F9F" w:rsidRPr="009F24E4">
        <w:rPr>
          <w:rFonts w:cs="B Mitra"/>
          <w:rtl/>
        </w:rPr>
        <w:t>«</w:t>
      </w:r>
      <w:r w:rsidRPr="009F24E4">
        <w:rPr>
          <w:rFonts w:cs="B Mitra" w:hint="cs"/>
          <w:rtl/>
        </w:rPr>
        <w:t>ز</w:t>
      </w:r>
      <w:r w:rsidR="00E11D84">
        <w:rPr>
          <w:rFonts w:cs="B Mitra" w:hint="cs"/>
          <w:rtl/>
        </w:rPr>
        <w:t>ی</w:t>
      </w:r>
      <w:r w:rsidRPr="009F24E4">
        <w:rPr>
          <w:rFonts w:cs="B Mitra" w:hint="cs"/>
          <w:rtl/>
        </w:rPr>
        <w:t>ر پا نهادن اسم‌ها</w:t>
      </w:r>
      <w:r w:rsidR="00382F9F" w:rsidRPr="009F24E4">
        <w:rPr>
          <w:rFonts w:cs="B Mitra"/>
          <w:rtl/>
        </w:rPr>
        <w:t>»</w:t>
      </w:r>
      <w:r w:rsidR="00EF225C" w:rsidRPr="009F24E4">
        <w:rPr>
          <w:rFonts w:cs="B Mitra" w:hint="cs"/>
          <w:rtl/>
        </w:rPr>
        <w:t xml:space="preserve"> و تف</w:t>
      </w:r>
      <w:r w:rsidR="006C7271">
        <w:rPr>
          <w:rFonts w:cs="B Mitra" w:hint="cs"/>
          <w:rtl/>
        </w:rPr>
        <w:t>ک</w:t>
      </w:r>
      <w:r w:rsidR="00EF225C" w:rsidRPr="009F24E4">
        <w:rPr>
          <w:rFonts w:cs="B Mitra" w:hint="cs"/>
          <w:rtl/>
        </w:rPr>
        <w:t xml:space="preserve">ر در مورد اداره </w:t>
      </w:r>
      <w:r w:rsidR="001D3D59" w:rsidRPr="009F24E4">
        <w:rPr>
          <w:rFonts w:cs="B Mitra" w:hint="cs"/>
          <w:rtl/>
        </w:rPr>
        <w:t xml:space="preserve">(به </w:t>
      </w:r>
      <w:r w:rsidR="00EF225C" w:rsidRPr="009F24E4">
        <w:rPr>
          <w:rFonts w:cs="B Mitra" w:hint="cs"/>
          <w:rtl/>
        </w:rPr>
        <w:t>جا</w:t>
      </w:r>
      <w:r w:rsidR="00E11D84">
        <w:rPr>
          <w:rFonts w:cs="B Mitra" w:hint="cs"/>
          <w:rtl/>
        </w:rPr>
        <w:t>ی</w:t>
      </w:r>
      <w:r w:rsidR="00EF225C" w:rsidRPr="009F24E4">
        <w:rPr>
          <w:rFonts w:cs="B Mitra" w:hint="cs"/>
          <w:rtl/>
        </w:rPr>
        <w:t xml:space="preserve"> مد</w:t>
      </w:r>
      <w:r w:rsidR="00E11D84">
        <w:rPr>
          <w:rFonts w:cs="B Mitra" w:hint="cs"/>
          <w:rtl/>
        </w:rPr>
        <w:t>ی</w:t>
      </w:r>
      <w:r w:rsidR="00EF225C" w:rsidRPr="009F24E4">
        <w:rPr>
          <w:rFonts w:cs="B Mitra" w:hint="cs"/>
          <w:rtl/>
        </w:rPr>
        <w:t>ر</w:t>
      </w:r>
      <w:r w:rsidR="00E11D84">
        <w:rPr>
          <w:rFonts w:cs="B Mitra" w:hint="cs"/>
          <w:rtl/>
        </w:rPr>
        <w:t>ی</w:t>
      </w:r>
      <w:r w:rsidR="00EF225C" w:rsidRPr="009F24E4">
        <w:rPr>
          <w:rFonts w:cs="B Mitra" w:hint="cs"/>
          <w:rtl/>
        </w:rPr>
        <w:t>ت</w:t>
      </w:r>
      <w:r w:rsidR="001D3D59" w:rsidRPr="009F24E4">
        <w:rPr>
          <w:rFonts w:cs="B Mitra" w:hint="cs"/>
          <w:rtl/>
        </w:rPr>
        <w:t>)</w:t>
      </w:r>
      <w:r w:rsidR="00EF225C" w:rsidRPr="009F24E4">
        <w:rPr>
          <w:rFonts w:cs="B Mitra" w:hint="cs"/>
          <w:rtl/>
        </w:rPr>
        <w:t xml:space="preserve"> و </w:t>
      </w:r>
      <w:r w:rsidR="009C3BE6" w:rsidRPr="009F24E4">
        <w:rPr>
          <w:rFonts w:cs="B Mitra"/>
          <w:rtl/>
        </w:rPr>
        <w:t>سازمان‌</w:t>
      </w:r>
      <w:r w:rsidR="001D3D59" w:rsidRPr="009F24E4">
        <w:rPr>
          <w:rFonts w:cs="B Mitra" w:hint="cs"/>
          <w:rtl/>
        </w:rPr>
        <w:t>دهی</w:t>
      </w:r>
      <w:r w:rsidR="00EF225C" w:rsidRPr="009F24E4">
        <w:rPr>
          <w:rStyle w:val="FootnoteReference"/>
          <w:rFonts w:cs="B Mitra"/>
          <w:rtl/>
        </w:rPr>
        <w:footnoteReference w:id="29"/>
      </w:r>
      <w:r w:rsidRPr="009F24E4">
        <w:rPr>
          <w:rFonts w:cs="B Mitra" w:hint="cs"/>
          <w:rtl/>
        </w:rPr>
        <w:t xml:space="preserve"> </w:t>
      </w:r>
      <w:r w:rsidR="001D3D59" w:rsidRPr="009F24E4">
        <w:rPr>
          <w:rFonts w:cs="B Mitra" w:hint="cs"/>
          <w:rtl/>
        </w:rPr>
        <w:t>(</w:t>
      </w:r>
      <w:r w:rsidRPr="009F24E4">
        <w:rPr>
          <w:rFonts w:cs="B Mitra" w:hint="cs"/>
          <w:rtl/>
        </w:rPr>
        <w:t>به جا</w:t>
      </w:r>
      <w:r w:rsidR="00E11D84">
        <w:rPr>
          <w:rFonts w:cs="B Mitra" w:hint="cs"/>
          <w:rtl/>
        </w:rPr>
        <w:t>ی</w:t>
      </w:r>
      <w:r w:rsidRPr="009F24E4">
        <w:rPr>
          <w:rFonts w:cs="B Mitra" w:hint="cs"/>
          <w:rtl/>
        </w:rPr>
        <w:t xml:space="preserve"> سازمان</w:t>
      </w:r>
      <w:r w:rsidR="001D3D59" w:rsidRPr="009F24E4">
        <w:rPr>
          <w:rFonts w:cs="B Mitra" w:hint="cs"/>
          <w:rtl/>
        </w:rPr>
        <w:t>)</w:t>
      </w:r>
      <w:r w:rsidRPr="009F24E4">
        <w:rPr>
          <w:rFonts w:cs="B Mitra" w:hint="cs"/>
          <w:rtl/>
        </w:rPr>
        <w:t xml:space="preserve"> دعوت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p>
    <w:p w:rsidR="001D3D59" w:rsidRPr="009F24E4" w:rsidRDefault="00495133" w:rsidP="005D25A5">
      <w:pPr>
        <w:pStyle w:val="TEXT"/>
        <w:spacing w:line="276" w:lineRule="auto"/>
        <w:rPr>
          <w:rFonts w:cs="B Mitra"/>
          <w:rtl/>
        </w:rPr>
      </w:pPr>
      <w:r w:rsidRPr="009F24E4">
        <w:rPr>
          <w:rFonts w:cs="B Mitra" w:hint="cs"/>
          <w:rtl/>
        </w:rPr>
        <w:t xml:space="preserve"> </w:t>
      </w:r>
      <w:r w:rsidR="006C7271">
        <w:rPr>
          <w:rFonts w:cs="B Mitra" w:hint="cs"/>
          <w:rtl/>
        </w:rPr>
        <w:t>ک</w:t>
      </w:r>
      <w:r w:rsidRPr="009F24E4">
        <w:rPr>
          <w:rFonts w:cs="B Mitra" w:hint="cs"/>
          <w:rtl/>
        </w:rPr>
        <w:t>ارل و</w:t>
      </w:r>
      <w:r w:rsidR="00E11D84">
        <w:rPr>
          <w:rFonts w:cs="B Mitra" w:hint="cs"/>
          <w:rtl/>
        </w:rPr>
        <w:t>ی</w:t>
      </w:r>
      <w:r w:rsidR="006C7271">
        <w:rPr>
          <w:rFonts w:cs="B Mitra" w:hint="cs"/>
          <w:rtl/>
        </w:rPr>
        <w:t>ک</w:t>
      </w:r>
      <w:r w:rsidRPr="009F24E4">
        <w:rPr>
          <w:rFonts w:cs="B Mitra" w:hint="cs"/>
          <w:rtl/>
        </w:rPr>
        <w:t xml:space="preserve"> تلاش </w:t>
      </w:r>
      <w:r w:rsidR="006C7271">
        <w:rPr>
          <w:rFonts w:cs="B Mitra" w:hint="cs"/>
          <w:rtl/>
        </w:rPr>
        <w:t>ک</w:t>
      </w:r>
      <w:r w:rsidRPr="009F24E4">
        <w:rPr>
          <w:rFonts w:cs="B Mitra" w:hint="cs"/>
          <w:rtl/>
        </w:rPr>
        <w:t xml:space="preserve">رده است </w:t>
      </w:r>
      <w:r w:rsidR="006C7271">
        <w:rPr>
          <w:rFonts w:cs="B Mitra" w:hint="cs"/>
          <w:rtl/>
        </w:rPr>
        <w:t>ک</w:t>
      </w:r>
      <w:r w:rsidRPr="009F24E4">
        <w:rPr>
          <w:rFonts w:cs="B Mitra" w:hint="cs"/>
          <w:rtl/>
        </w:rPr>
        <w:t>ه برخ</w:t>
      </w:r>
      <w:r w:rsidR="00E11D84">
        <w:rPr>
          <w:rFonts w:cs="B Mitra" w:hint="cs"/>
          <w:rtl/>
        </w:rPr>
        <w:t>ی</w:t>
      </w:r>
      <w:r w:rsidRPr="009F24E4">
        <w:rPr>
          <w:rFonts w:cs="B Mitra" w:hint="cs"/>
          <w:rtl/>
        </w:rPr>
        <w:t xml:space="preserve"> از مصاد</w:t>
      </w:r>
      <w:r w:rsidR="00E11D84">
        <w:rPr>
          <w:rFonts w:cs="B Mitra" w:hint="cs"/>
          <w:rtl/>
        </w:rPr>
        <w:t>ی</w:t>
      </w:r>
      <w:r w:rsidRPr="009F24E4">
        <w:rPr>
          <w:rFonts w:cs="B Mitra" w:hint="cs"/>
          <w:rtl/>
        </w:rPr>
        <w:t>ق د</w:t>
      </w:r>
      <w:r w:rsidR="00E11D84">
        <w:rPr>
          <w:rFonts w:cs="B Mitra" w:hint="cs"/>
          <w:rtl/>
        </w:rPr>
        <w:t>ی</w:t>
      </w:r>
      <w:r w:rsidRPr="009F24E4">
        <w:rPr>
          <w:rFonts w:cs="B Mitra" w:hint="cs"/>
          <w:rtl/>
        </w:rPr>
        <w:t>دگاه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باز را در سطح روان‌شناس</w:t>
      </w:r>
      <w:r w:rsidR="00E11D84">
        <w:rPr>
          <w:rFonts w:cs="B Mitra" w:hint="cs"/>
          <w:rtl/>
        </w:rPr>
        <w:t>ی</w:t>
      </w:r>
      <w:r w:rsidRPr="009F24E4">
        <w:rPr>
          <w:rFonts w:cs="B Mitra" w:hint="cs"/>
          <w:rtl/>
        </w:rPr>
        <w:t xml:space="preserve"> تحل</w:t>
      </w:r>
      <w:r w:rsidR="00E11D84">
        <w:rPr>
          <w:rFonts w:cs="B Mitra" w:hint="cs"/>
          <w:rtl/>
        </w:rPr>
        <w:t>ی</w:t>
      </w:r>
      <w:r w:rsidRPr="009F24E4">
        <w:rPr>
          <w:rFonts w:cs="B Mitra" w:hint="cs"/>
          <w:rtl/>
        </w:rPr>
        <w:t>ل نما</w:t>
      </w:r>
      <w:r w:rsidR="00E11D84">
        <w:rPr>
          <w:rFonts w:cs="B Mitra" w:hint="cs"/>
          <w:rtl/>
        </w:rPr>
        <w:t>ی</w:t>
      </w:r>
      <w:r w:rsidRPr="009F24E4">
        <w:rPr>
          <w:rFonts w:cs="B Mitra" w:hint="cs"/>
          <w:rtl/>
        </w:rPr>
        <w:t>د</w:t>
      </w:r>
      <w:r w:rsidR="00EF225C" w:rsidRPr="009F24E4">
        <w:rPr>
          <w:rFonts w:cs="B Mitra" w:hint="cs"/>
          <w:rtl/>
        </w:rPr>
        <w:t xml:space="preserve">. وی در جایی اظهار </w:t>
      </w:r>
      <w:r w:rsidR="009C3BE6" w:rsidRPr="009F24E4">
        <w:rPr>
          <w:rFonts w:cs="B Mitra"/>
          <w:rtl/>
        </w:rPr>
        <w:t>م</w:t>
      </w:r>
      <w:r w:rsidR="009C3BE6" w:rsidRPr="009F24E4">
        <w:rPr>
          <w:rFonts w:cs="B Mitra" w:hint="cs"/>
          <w:rtl/>
        </w:rPr>
        <w:t>ی‌</w:t>
      </w:r>
      <w:r w:rsidR="009C3BE6" w:rsidRPr="009F24E4">
        <w:rPr>
          <w:rFonts w:cs="B Mitra" w:hint="eastAsia"/>
          <w:rtl/>
        </w:rPr>
        <w:t>کند</w:t>
      </w:r>
      <w:r w:rsidRPr="009F24E4">
        <w:rPr>
          <w:rFonts w:cs="B Mitra" w:hint="cs"/>
          <w:rtl/>
        </w:rPr>
        <w:t>:</w:t>
      </w:r>
      <w:r w:rsidR="008B339A" w:rsidRPr="009F24E4">
        <w:rPr>
          <w:rFonts w:cs="B Mitra" w:hint="cs"/>
          <w:rtl/>
        </w:rPr>
        <w:t xml:space="preserve"> </w:t>
      </w:r>
    </w:p>
    <w:p w:rsidR="00495133" w:rsidRPr="009F24E4" w:rsidRDefault="00382F9F" w:rsidP="001D3D59">
      <w:pPr>
        <w:pStyle w:val="TEXT"/>
        <w:spacing w:line="276" w:lineRule="auto"/>
        <w:ind w:left="720" w:right="630"/>
        <w:rPr>
          <w:rFonts w:cs="B Mitra"/>
          <w:rtl/>
        </w:rPr>
      </w:pPr>
      <w:r w:rsidRPr="009F24E4">
        <w:rPr>
          <w:rFonts w:cs="B Mitra"/>
          <w:rtl/>
        </w:rPr>
        <w:t>«</w:t>
      </w:r>
      <w:r w:rsidR="00495133" w:rsidRPr="009F24E4">
        <w:rPr>
          <w:rFonts w:cs="B Mitra" w:hint="cs"/>
          <w:rtl/>
        </w:rPr>
        <w:t xml:space="preserve">واژه سازمان </w:t>
      </w:r>
      <w:r w:rsidR="00E11D84">
        <w:rPr>
          <w:rFonts w:cs="B Mitra" w:hint="cs"/>
          <w:rtl/>
        </w:rPr>
        <w:t>ی</w:t>
      </w:r>
      <w:r w:rsidR="006C7271">
        <w:rPr>
          <w:rFonts w:cs="B Mitra" w:hint="cs"/>
          <w:rtl/>
        </w:rPr>
        <w:t>ک</w:t>
      </w:r>
      <w:r w:rsidR="00495133" w:rsidRPr="009F24E4">
        <w:rPr>
          <w:rFonts w:cs="B Mitra" w:hint="cs"/>
          <w:rtl/>
        </w:rPr>
        <w:t xml:space="preserve"> اسم است و ن</w:t>
      </w:r>
      <w:r w:rsidR="00E11D84">
        <w:rPr>
          <w:rFonts w:cs="B Mitra" w:hint="cs"/>
          <w:rtl/>
        </w:rPr>
        <w:t>ی</w:t>
      </w:r>
      <w:r w:rsidR="00495133" w:rsidRPr="009F24E4">
        <w:rPr>
          <w:rFonts w:cs="B Mitra" w:hint="cs"/>
          <w:rtl/>
        </w:rPr>
        <w:t xml:space="preserve">ز </w:t>
      </w:r>
      <w:r w:rsidR="00E11D84">
        <w:rPr>
          <w:rFonts w:cs="B Mitra" w:hint="cs"/>
          <w:rtl/>
        </w:rPr>
        <w:t>ی</w:t>
      </w:r>
      <w:r w:rsidR="006C7271">
        <w:rPr>
          <w:rFonts w:cs="B Mitra" w:hint="cs"/>
          <w:rtl/>
        </w:rPr>
        <w:t>ک</w:t>
      </w:r>
      <w:r w:rsidR="00495133" w:rsidRPr="009F24E4">
        <w:rPr>
          <w:rFonts w:cs="B Mitra" w:hint="cs"/>
          <w:rtl/>
        </w:rPr>
        <w:t xml:space="preserve"> افسانه. اگر </w:t>
      </w:r>
      <w:r w:rsidR="006C7271">
        <w:rPr>
          <w:rFonts w:cs="B Mitra" w:hint="cs"/>
          <w:rtl/>
        </w:rPr>
        <w:t>ک</w:t>
      </w:r>
      <w:r w:rsidR="00495133" w:rsidRPr="009F24E4">
        <w:rPr>
          <w:rFonts w:cs="B Mitra" w:hint="cs"/>
          <w:rtl/>
        </w:rPr>
        <w:t>س</w:t>
      </w:r>
      <w:r w:rsidR="00E11D84">
        <w:rPr>
          <w:rFonts w:cs="B Mitra" w:hint="cs"/>
          <w:rtl/>
        </w:rPr>
        <w:t>ی</w:t>
      </w:r>
      <w:r w:rsidR="00495133" w:rsidRPr="009F24E4">
        <w:rPr>
          <w:rFonts w:cs="B Mitra" w:hint="cs"/>
          <w:rtl/>
        </w:rPr>
        <w:t xml:space="preserve"> به دنبال سازمان بگردد، آن را نخواهد </w:t>
      </w:r>
      <w:r w:rsidR="00E11D84">
        <w:rPr>
          <w:rFonts w:cs="B Mitra" w:hint="cs"/>
          <w:rtl/>
        </w:rPr>
        <w:t>ی</w:t>
      </w:r>
      <w:r w:rsidR="00495133" w:rsidRPr="009F24E4">
        <w:rPr>
          <w:rFonts w:cs="B Mitra" w:hint="cs"/>
          <w:rtl/>
        </w:rPr>
        <w:t xml:space="preserve">افت. آنچه </w:t>
      </w:r>
      <w:r w:rsidR="006C7271">
        <w:rPr>
          <w:rFonts w:cs="B Mitra" w:hint="cs"/>
          <w:rtl/>
        </w:rPr>
        <w:t>ک</w:t>
      </w:r>
      <w:r w:rsidR="00495133" w:rsidRPr="009F24E4">
        <w:rPr>
          <w:rFonts w:cs="B Mitra" w:hint="cs"/>
          <w:rtl/>
        </w:rPr>
        <w:t xml:space="preserve">ه </w:t>
      </w:r>
      <w:r w:rsidR="00E11D84">
        <w:rPr>
          <w:rFonts w:cs="B Mitra" w:hint="cs"/>
          <w:rtl/>
        </w:rPr>
        <w:t>ی</w:t>
      </w:r>
      <w:r w:rsidR="00495133" w:rsidRPr="009F24E4">
        <w:rPr>
          <w:rFonts w:cs="B Mitra" w:hint="cs"/>
          <w:rtl/>
        </w:rPr>
        <w:t>افت م</w:t>
      </w:r>
      <w:r w:rsidR="00E11D84">
        <w:rPr>
          <w:rFonts w:cs="B Mitra" w:hint="cs"/>
          <w:rtl/>
        </w:rPr>
        <w:t>ی</w:t>
      </w:r>
      <w:r w:rsidR="00495133" w:rsidRPr="009F24E4">
        <w:rPr>
          <w:rFonts w:cs="B Mitra" w:hint="cs"/>
          <w:rtl/>
        </w:rPr>
        <w:t>‌شود اتفاقات</w:t>
      </w:r>
      <w:r w:rsidR="00E11D84">
        <w:rPr>
          <w:rFonts w:cs="B Mitra" w:hint="cs"/>
          <w:rtl/>
        </w:rPr>
        <w:t>ی</w:t>
      </w:r>
      <w:r w:rsidR="00495133" w:rsidRPr="009F24E4">
        <w:rPr>
          <w:rFonts w:cs="B Mitra" w:hint="cs"/>
          <w:rtl/>
        </w:rPr>
        <w:t xml:space="preserve"> است </w:t>
      </w:r>
      <w:r w:rsidR="006C7271">
        <w:rPr>
          <w:rFonts w:cs="B Mitra" w:hint="cs"/>
          <w:rtl/>
        </w:rPr>
        <w:t>ک</w:t>
      </w:r>
      <w:r w:rsidR="00495133" w:rsidRPr="009F24E4">
        <w:rPr>
          <w:rFonts w:cs="B Mitra" w:hint="cs"/>
          <w:rtl/>
        </w:rPr>
        <w:t xml:space="preserve">ه به </w:t>
      </w:r>
      <w:r w:rsidR="00E11D84">
        <w:rPr>
          <w:rFonts w:cs="B Mitra" w:hint="cs"/>
          <w:rtl/>
        </w:rPr>
        <w:t>ی</w:t>
      </w:r>
      <w:r w:rsidR="006C7271">
        <w:rPr>
          <w:rFonts w:cs="B Mitra" w:hint="cs"/>
          <w:rtl/>
        </w:rPr>
        <w:t>ک</w:t>
      </w:r>
      <w:r w:rsidR="00495133" w:rsidRPr="009F24E4">
        <w:rPr>
          <w:rFonts w:cs="B Mitra" w:hint="cs"/>
          <w:rtl/>
        </w:rPr>
        <w:t>د</w:t>
      </w:r>
      <w:r w:rsidR="00E11D84">
        <w:rPr>
          <w:rFonts w:cs="B Mitra" w:hint="cs"/>
          <w:rtl/>
        </w:rPr>
        <w:t>ی</w:t>
      </w:r>
      <w:r w:rsidR="00495133" w:rsidRPr="009F24E4">
        <w:rPr>
          <w:rFonts w:cs="B Mitra" w:hint="cs"/>
          <w:rtl/>
        </w:rPr>
        <w:t>گر مرتبط شده‌اند و در چارچوب د</w:t>
      </w:r>
      <w:r w:rsidR="00E11D84">
        <w:rPr>
          <w:rFonts w:cs="B Mitra" w:hint="cs"/>
          <w:rtl/>
        </w:rPr>
        <w:t>ی</w:t>
      </w:r>
      <w:r w:rsidR="00495133" w:rsidRPr="009F24E4">
        <w:rPr>
          <w:rFonts w:cs="B Mitra" w:hint="cs"/>
          <w:rtl/>
        </w:rPr>
        <w:t>وارها</w:t>
      </w:r>
      <w:r w:rsidR="00E11D84">
        <w:rPr>
          <w:rFonts w:cs="B Mitra" w:hint="cs"/>
          <w:rtl/>
        </w:rPr>
        <w:t>ی</w:t>
      </w:r>
      <w:r w:rsidR="00495133" w:rsidRPr="009F24E4">
        <w:rPr>
          <w:rFonts w:cs="B Mitra" w:hint="cs"/>
          <w:rtl/>
        </w:rPr>
        <w:t xml:space="preserve"> س</w:t>
      </w:r>
      <w:r w:rsidR="00E11D84">
        <w:rPr>
          <w:rFonts w:cs="B Mitra" w:hint="cs"/>
          <w:rtl/>
        </w:rPr>
        <w:t>ی</w:t>
      </w:r>
      <w:r w:rsidR="00495133" w:rsidRPr="009F24E4">
        <w:rPr>
          <w:rFonts w:cs="B Mitra" w:hint="cs"/>
          <w:rtl/>
        </w:rPr>
        <w:t>مان</w:t>
      </w:r>
      <w:r w:rsidR="00E11D84">
        <w:rPr>
          <w:rFonts w:cs="B Mitra" w:hint="cs"/>
          <w:rtl/>
        </w:rPr>
        <w:t>ی</w:t>
      </w:r>
      <w:r w:rsidR="00495133" w:rsidRPr="009F24E4">
        <w:rPr>
          <w:rFonts w:cs="B Mitra" w:hint="cs"/>
          <w:rtl/>
        </w:rPr>
        <w:t xml:space="preserve"> واقع م</w:t>
      </w:r>
      <w:r w:rsidR="00E11D84">
        <w:rPr>
          <w:rFonts w:cs="B Mitra" w:hint="cs"/>
          <w:rtl/>
        </w:rPr>
        <w:t>ی</w:t>
      </w:r>
      <w:r w:rsidR="00495133" w:rsidRPr="009F24E4">
        <w:rPr>
          <w:rFonts w:cs="B Mitra" w:hint="cs"/>
          <w:rtl/>
        </w:rPr>
        <w:t>‌شوند و ا</w:t>
      </w:r>
      <w:r w:rsidR="00E11D84">
        <w:rPr>
          <w:rFonts w:cs="B Mitra" w:hint="cs"/>
          <w:rtl/>
        </w:rPr>
        <w:t>ی</w:t>
      </w:r>
      <w:r w:rsidR="00495133" w:rsidRPr="009F24E4">
        <w:rPr>
          <w:rFonts w:cs="B Mitra" w:hint="cs"/>
          <w:rtl/>
        </w:rPr>
        <w:t>ن سر</w:t>
      </w:r>
      <w:r w:rsidR="00E11D84">
        <w:rPr>
          <w:rFonts w:cs="B Mitra" w:hint="cs"/>
          <w:rtl/>
        </w:rPr>
        <w:t>ی</w:t>
      </w:r>
      <w:r w:rsidR="00495133" w:rsidRPr="009F24E4">
        <w:rPr>
          <w:rFonts w:cs="B Mitra" w:hint="cs"/>
          <w:rtl/>
        </w:rPr>
        <w:t xml:space="preserve"> اتفاقات، مس</w:t>
      </w:r>
      <w:r w:rsidR="00E11D84">
        <w:rPr>
          <w:rFonts w:cs="B Mitra" w:hint="cs"/>
          <w:rtl/>
        </w:rPr>
        <w:t>ی</w:t>
      </w:r>
      <w:r w:rsidR="00495133" w:rsidRPr="009F24E4">
        <w:rPr>
          <w:rFonts w:cs="B Mitra" w:hint="cs"/>
          <w:rtl/>
        </w:rPr>
        <w:t xml:space="preserve">ر </w:t>
      </w:r>
      <w:r w:rsidR="00FB7E23" w:rsidRPr="009F24E4">
        <w:rPr>
          <w:rFonts w:cs="B Mitra"/>
          <w:rtl/>
        </w:rPr>
        <w:t>آن‌ها</w:t>
      </w:r>
      <w:r w:rsidR="00EF225C" w:rsidRPr="009F24E4">
        <w:rPr>
          <w:rFonts w:cs="B Mitra" w:hint="cs"/>
          <w:rtl/>
        </w:rPr>
        <w:t>، زمان‌بند</w:t>
      </w:r>
      <w:r w:rsidR="00E11D84">
        <w:rPr>
          <w:rFonts w:cs="B Mitra" w:hint="cs"/>
          <w:rtl/>
        </w:rPr>
        <w:t>ی</w:t>
      </w:r>
      <w:r w:rsidR="00EF225C" w:rsidRPr="009F24E4">
        <w:rPr>
          <w:rFonts w:cs="B Mitra" w:hint="cs"/>
          <w:rtl/>
        </w:rPr>
        <w:t xml:space="preserve"> </w:t>
      </w:r>
      <w:r w:rsidR="00FB7E23" w:rsidRPr="009F24E4">
        <w:rPr>
          <w:rFonts w:cs="B Mitra"/>
          <w:rtl/>
        </w:rPr>
        <w:t>آن‌ها</w:t>
      </w:r>
      <w:r w:rsidR="00EF225C" w:rsidRPr="009F24E4">
        <w:rPr>
          <w:rFonts w:cs="B Mitra" w:hint="cs"/>
          <w:rtl/>
        </w:rPr>
        <w:t xml:space="preserve">، </w:t>
      </w:r>
      <w:r w:rsidR="009C3BE6" w:rsidRPr="009F24E4">
        <w:rPr>
          <w:rFonts w:cs="B Mitra"/>
          <w:rtl/>
        </w:rPr>
        <w:t>شق‌ها</w:t>
      </w:r>
      <w:r w:rsidR="009C3BE6" w:rsidRPr="009F24E4">
        <w:rPr>
          <w:rFonts w:cs="B Mitra" w:hint="cs"/>
          <w:rtl/>
        </w:rPr>
        <w:t>یی</w:t>
      </w:r>
      <w:r w:rsidR="00495133" w:rsidRPr="009F24E4">
        <w:rPr>
          <w:rFonts w:cs="B Mitra" w:hint="cs"/>
          <w:rtl/>
        </w:rPr>
        <w:t xml:space="preserve"> هستند </w:t>
      </w:r>
      <w:r w:rsidR="006C7271">
        <w:rPr>
          <w:rFonts w:cs="B Mitra" w:hint="cs"/>
          <w:rtl/>
        </w:rPr>
        <w:t>ک</w:t>
      </w:r>
      <w:r w:rsidR="00495133" w:rsidRPr="009F24E4">
        <w:rPr>
          <w:rFonts w:cs="B Mitra" w:hint="cs"/>
          <w:rtl/>
        </w:rPr>
        <w:t xml:space="preserve">ه ما به اشتباه و هنگام صحبت از سازمان‌ها </w:t>
      </w:r>
      <w:r w:rsidR="00FB7E23" w:rsidRPr="009F24E4">
        <w:rPr>
          <w:rFonts w:cs="B Mitra"/>
          <w:rtl/>
        </w:rPr>
        <w:t>آن‌ها</w:t>
      </w:r>
      <w:r w:rsidR="00495133" w:rsidRPr="009F24E4">
        <w:rPr>
          <w:rFonts w:cs="B Mitra" w:hint="cs"/>
          <w:rtl/>
        </w:rPr>
        <w:t xml:space="preserve"> را وارد ا</w:t>
      </w:r>
      <w:r w:rsidR="00E11D84">
        <w:rPr>
          <w:rFonts w:cs="B Mitra" w:hint="cs"/>
          <w:rtl/>
        </w:rPr>
        <w:t>ی</w:t>
      </w:r>
      <w:r w:rsidR="00495133" w:rsidRPr="009F24E4">
        <w:rPr>
          <w:rFonts w:cs="B Mitra" w:hint="cs"/>
          <w:rtl/>
        </w:rPr>
        <w:t xml:space="preserve">ن مفهوم </w:t>
      </w:r>
      <w:r w:rsidR="009C3BE6" w:rsidRPr="009F24E4">
        <w:rPr>
          <w:rFonts w:cs="B Mitra"/>
          <w:rtl/>
        </w:rPr>
        <w:t>م</w:t>
      </w:r>
      <w:r w:rsidR="009C3BE6" w:rsidRPr="009F24E4">
        <w:rPr>
          <w:rFonts w:cs="B Mitra" w:hint="cs"/>
          <w:rtl/>
        </w:rPr>
        <w:t>ی‌</w:t>
      </w:r>
      <w:r w:rsidR="009C3BE6" w:rsidRPr="009F24E4">
        <w:rPr>
          <w:rFonts w:cs="B Mitra" w:hint="eastAsia"/>
          <w:rtl/>
        </w:rPr>
        <w:t>نما</w:t>
      </w:r>
      <w:r w:rsidR="009C3BE6" w:rsidRPr="009F24E4">
        <w:rPr>
          <w:rFonts w:cs="B Mitra" w:hint="cs"/>
          <w:rtl/>
        </w:rPr>
        <w:t>یی</w:t>
      </w:r>
      <w:r w:rsidR="009C3BE6" w:rsidRPr="009F24E4">
        <w:rPr>
          <w:rFonts w:cs="B Mitra" w:hint="eastAsia"/>
          <w:rtl/>
        </w:rPr>
        <w:t>م</w:t>
      </w:r>
      <w:r w:rsidR="00495133" w:rsidRPr="009F24E4">
        <w:rPr>
          <w:rFonts w:cs="B Mitra" w:hint="cs"/>
          <w:rtl/>
        </w:rPr>
        <w:t>.</w:t>
      </w:r>
      <w:r w:rsidRPr="009F24E4">
        <w:rPr>
          <w:rFonts w:cs="B Mitra"/>
          <w:rtl/>
        </w:rPr>
        <w:t>»</w:t>
      </w:r>
    </w:p>
    <w:p w:rsidR="00495133" w:rsidRPr="009F24E4" w:rsidRDefault="00EF225C" w:rsidP="00B54EC4">
      <w:pPr>
        <w:pStyle w:val="TEXT"/>
        <w:spacing w:line="276" w:lineRule="auto"/>
        <w:rPr>
          <w:rFonts w:cs="B Mitra"/>
          <w:rtl/>
        </w:rPr>
      </w:pPr>
      <w:r w:rsidRPr="009F24E4">
        <w:rPr>
          <w:rFonts w:cs="B Mitra" w:hint="cs"/>
          <w:rtl/>
        </w:rPr>
        <w:t xml:space="preserve">ویک معتقد است </w:t>
      </w:r>
      <w:r w:rsidR="00495133" w:rsidRPr="009F24E4">
        <w:rPr>
          <w:rFonts w:cs="B Mitra" w:hint="cs"/>
          <w:rtl/>
        </w:rPr>
        <w:t>به جا</w:t>
      </w:r>
      <w:r w:rsidR="00E11D84">
        <w:rPr>
          <w:rFonts w:cs="B Mitra" w:hint="cs"/>
          <w:rtl/>
        </w:rPr>
        <w:t>ی</w:t>
      </w:r>
      <w:r w:rsidR="00495133" w:rsidRPr="009F24E4">
        <w:rPr>
          <w:rFonts w:cs="B Mitra" w:hint="cs"/>
          <w:rtl/>
        </w:rPr>
        <w:t xml:space="preserve"> صحبت در مورد سازمان، </w:t>
      </w:r>
      <w:r w:rsidR="006C7271">
        <w:rPr>
          <w:rFonts w:cs="B Mitra" w:hint="cs"/>
          <w:rtl/>
        </w:rPr>
        <w:t>ک</w:t>
      </w:r>
      <w:r w:rsidR="00495133" w:rsidRPr="009F24E4">
        <w:rPr>
          <w:rFonts w:cs="B Mitra" w:hint="cs"/>
          <w:rtl/>
        </w:rPr>
        <w:t>انون توجه ما با</w:t>
      </w:r>
      <w:r w:rsidR="00E11D84">
        <w:rPr>
          <w:rFonts w:cs="B Mitra" w:hint="cs"/>
          <w:rtl/>
        </w:rPr>
        <w:t>ی</w:t>
      </w:r>
      <w:r w:rsidR="00495133" w:rsidRPr="009F24E4">
        <w:rPr>
          <w:rFonts w:cs="B Mitra" w:hint="cs"/>
          <w:rtl/>
        </w:rPr>
        <w:t>د بر سازمانده</w:t>
      </w:r>
      <w:r w:rsidR="00E11D84">
        <w:rPr>
          <w:rFonts w:cs="B Mitra" w:hint="cs"/>
          <w:rtl/>
        </w:rPr>
        <w:t>ی</w:t>
      </w:r>
      <w:r w:rsidR="00495133" w:rsidRPr="009F24E4">
        <w:rPr>
          <w:rFonts w:cs="B Mitra" w:hint="cs"/>
          <w:rtl/>
        </w:rPr>
        <w:t xml:space="preserve"> متمر</w:t>
      </w:r>
      <w:r w:rsidR="006C7271">
        <w:rPr>
          <w:rFonts w:cs="B Mitra" w:hint="cs"/>
          <w:rtl/>
        </w:rPr>
        <w:t>ک</w:t>
      </w:r>
      <w:r w:rsidR="00495133" w:rsidRPr="009F24E4">
        <w:rPr>
          <w:rFonts w:cs="B Mitra" w:hint="cs"/>
          <w:rtl/>
        </w:rPr>
        <w:t>ز شود. ا</w:t>
      </w:r>
      <w:r w:rsidR="00E11D84">
        <w:rPr>
          <w:rFonts w:cs="B Mitra" w:hint="cs"/>
          <w:rtl/>
        </w:rPr>
        <w:t>ی</w:t>
      </w:r>
      <w:r w:rsidR="00495133" w:rsidRPr="009F24E4">
        <w:rPr>
          <w:rFonts w:cs="B Mitra" w:hint="cs"/>
          <w:rtl/>
        </w:rPr>
        <w:t xml:space="preserve">ن </w:t>
      </w:r>
      <w:r w:rsidR="00B54EC4" w:rsidRPr="009F24E4">
        <w:rPr>
          <w:rFonts w:cs="B Mitra" w:hint="cs"/>
          <w:rtl/>
        </w:rPr>
        <w:t>تغییر توجه از ساختار به فرآیند برگرفته از نظریه سیستم‌ها است.</w:t>
      </w:r>
      <w:r w:rsidR="00495133" w:rsidRPr="009F24E4">
        <w:rPr>
          <w:rFonts w:cs="B Mitra" w:hint="cs"/>
          <w:rtl/>
        </w:rPr>
        <w:t xml:space="preserve"> و</w:t>
      </w:r>
      <w:r w:rsidR="00E11D84">
        <w:rPr>
          <w:rFonts w:cs="B Mitra" w:hint="cs"/>
          <w:rtl/>
        </w:rPr>
        <w:t>ی</w:t>
      </w:r>
      <w:r w:rsidR="006C7271">
        <w:rPr>
          <w:rFonts w:cs="B Mitra" w:hint="cs"/>
          <w:rtl/>
        </w:rPr>
        <w:t>ک</w:t>
      </w:r>
      <w:r w:rsidR="00495133" w:rsidRPr="009F24E4">
        <w:rPr>
          <w:rFonts w:cs="B Mitra" w:hint="cs"/>
          <w:rtl/>
        </w:rPr>
        <w:t xml:space="preserve"> سازمانده</w:t>
      </w:r>
      <w:r w:rsidR="00E11D84">
        <w:rPr>
          <w:rFonts w:cs="B Mitra" w:hint="cs"/>
          <w:rtl/>
        </w:rPr>
        <w:t>ی</w:t>
      </w:r>
      <w:r w:rsidR="00495133" w:rsidRPr="009F24E4">
        <w:rPr>
          <w:rFonts w:cs="B Mitra" w:hint="cs"/>
          <w:rtl/>
        </w:rPr>
        <w:t xml:space="preserve"> را راه‌حل</w:t>
      </w:r>
      <w:r w:rsidR="00E11D84">
        <w:rPr>
          <w:rFonts w:cs="B Mitra" w:hint="cs"/>
          <w:rtl/>
        </w:rPr>
        <w:t>ی</w:t>
      </w:r>
      <w:r w:rsidR="00495133" w:rsidRPr="009F24E4">
        <w:rPr>
          <w:rFonts w:cs="B Mitra" w:hint="cs"/>
          <w:rtl/>
        </w:rPr>
        <w:t xml:space="preserve"> برا</w:t>
      </w:r>
      <w:r w:rsidR="00E11D84">
        <w:rPr>
          <w:rFonts w:cs="B Mitra" w:hint="cs"/>
          <w:rtl/>
        </w:rPr>
        <w:t>ی</w:t>
      </w:r>
      <w:r w:rsidR="00495133" w:rsidRPr="009F24E4">
        <w:rPr>
          <w:rFonts w:cs="B Mitra" w:hint="cs"/>
          <w:rtl/>
        </w:rPr>
        <w:t xml:space="preserve"> غلبه بر مجهولات مح</w:t>
      </w:r>
      <w:r w:rsidR="00E11D84">
        <w:rPr>
          <w:rFonts w:cs="B Mitra" w:hint="cs"/>
          <w:rtl/>
        </w:rPr>
        <w:t>ی</w:t>
      </w:r>
      <w:r w:rsidR="00495133" w:rsidRPr="009F24E4">
        <w:rPr>
          <w:rFonts w:cs="B Mitra" w:hint="cs"/>
          <w:rtl/>
        </w:rPr>
        <w:t xml:space="preserve">ط </w:t>
      </w:r>
      <w:r w:rsidRPr="009F24E4">
        <w:rPr>
          <w:rFonts w:cs="B Mitra" w:hint="cs"/>
          <w:rtl/>
        </w:rPr>
        <w:t>اجرایی</w:t>
      </w:r>
      <w:r w:rsidR="00495133" w:rsidRPr="009F24E4">
        <w:rPr>
          <w:rFonts w:cs="B Mitra" w:hint="cs"/>
          <w:rtl/>
        </w:rPr>
        <w:t xml:space="preserve"> تعر</w:t>
      </w:r>
      <w:r w:rsidR="00E11D84">
        <w:rPr>
          <w:rFonts w:cs="B Mitra" w:hint="cs"/>
          <w:rtl/>
        </w:rPr>
        <w:t>ی</w:t>
      </w:r>
      <w:r w:rsidR="00495133" w:rsidRPr="009F24E4">
        <w:rPr>
          <w:rFonts w:cs="B Mitra" w:hint="cs"/>
          <w:rtl/>
        </w:rPr>
        <w:t>ف م</w:t>
      </w:r>
      <w:r w:rsidR="00E11D84">
        <w:rPr>
          <w:rFonts w:cs="B Mitra" w:hint="cs"/>
          <w:rtl/>
        </w:rPr>
        <w:t>ی</w:t>
      </w:r>
      <w:r w:rsidR="00495133" w:rsidRPr="009F24E4">
        <w:rPr>
          <w:rFonts w:cs="B Mitra" w:hint="cs"/>
          <w:rtl/>
        </w:rPr>
        <w:t>‌</w:t>
      </w:r>
      <w:r w:rsidR="006C7271">
        <w:rPr>
          <w:rFonts w:cs="B Mitra" w:hint="cs"/>
          <w:rtl/>
        </w:rPr>
        <w:t>ک</w:t>
      </w:r>
      <w:r w:rsidR="00495133" w:rsidRPr="009F24E4">
        <w:rPr>
          <w:rFonts w:cs="B Mitra" w:hint="cs"/>
          <w:rtl/>
        </w:rPr>
        <w:t xml:space="preserve">ند </w:t>
      </w:r>
      <w:r w:rsidR="006C7271">
        <w:rPr>
          <w:rFonts w:cs="B Mitra" w:hint="cs"/>
          <w:rtl/>
        </w:rPr>
        <w:t>ک</w:t>
      </w:r>
      <w:r w:rsidR="00495133" w:rsidRPr="009F24E4">
        <w:rPr>
          <w:rFonts w:cs="B Mitra" w:hint="cs"/>
          <w:rtl/>
        </w:rPr>
        <w:t>ه به وس</w:t>
      </w:r>
      <w:r w:rsidR="00E11D84">
        <w:rPr>
          <w:rFonts w:cs="B Mitra" w:hint="cs"/>
          <w:rtl/>
        </w:rPr>
        <w:t>ی</w:t>
      </w:r>
      <w:r w:rsidR="00495133" w:rsidRPr="009F24E4">
        <w:rPr>
          <w:rFonts w:cs="B Mitra" w:hint="cs"/>
          <w:rtl/>
        </w:rPr>
        <w:t>له رفتارها</w:t>
      </w:r>
      <w:r w:rsidR="00B54EC4" w:rsidRPr="009F24E4">
        <w:rPr>
          <w:rFonts w:cs="B Mitra" w:hint="cs"/>
          <w:rtl/>
        </w:rPr>
        <w:t>ی</w:t>
      </w:r>
      <w:r w:rsidR="00495133" w:rsidRPr="009F24E4">
        <w:rPr>
          <w:rFonts w:cs="B Mitra" w:hint="cs"/>
          <w:rtl/>
        </w:rPr>
        <w:t xml:space="preserve"> به </w:t>
      </w:r>
      <w:r w:rsidR="00E11D84">
        <w:rPr>
          <w:rFonts w:cs="B Mitra" w:hint="cs"/>
          <w:rtl/>
        </w:rPr>
        <w:t>ی</w:t>
      </w:r>
      <w:r w:rsidR="006C7271">
        <w:rPr>
          <w:rFonts w:cs="B Mitra" w:hint="cs"/>
          <w:rtl/>
        </w:rPr>
        <w:t>ک</w:t>
      </w:r>
      <w:r w:rsidR="00495133" w:rsidRPr="009F24E4">
        <w:rPr>
          <w:rFonts w:cs="B Mitra" w:hint="cs"/>
          <w:rtl/>
        </w:rPr>
        <w:t>د</w:t>
      </w:r>
      <w:r w:rsidR="00E11D84">
        <w:rPr>
          <w:rFonts w:cs="B Mitra" w:hint="cs"/>
          <w:rtl/>
        </w:rPr>
        <w:t>ی</w:t>
      </w:r>
      <w:r w:rsidR="00495133" w:rsidRPr="009F24E4">
        <w:rPr>
          <w:rFonts w:cs="B Mitra" w:hint="cs"/>
          <w:rtl/>
        </w:rPr>
        <w:t>گر پ</w:t>
      </w:r>
      <w:r w:rsidR="00E11D84">
        <w:rPr>
          <w:rFonts w:cs="B Mitra" w:hint="cs"/>
          <w:rtl/>
        </w:rPr>
        <w:t>ی</w:t>
      </w:r>
      <w:r w:rsidR="00495133" w:rsidRPr="009F24E4">
        <w:rPr>
          <w:rFonts w:cs="B Mitra" w:hint="cs"/>
          <w:rtl/>
        </w:rPr>
        <w:t>وسته‌ا</w:t>
      </w:r>
      <w:r w:rsidR="00E11D84">
        <w:rPr>
          <w:rFonts w:cs="B Mitra" w:hint="cs"/>
          <w:rtl/>
        </w:rPr>
        <w:t>ی</w:t>
      </w:r>
      <w:r w:rsidR="00495133" w:rsidRPr="009F24E4">
        <w:rPr>
          <w:rFonts w:cs="B Mitra" w:hint="cs"/>
          <w:rtl/>
        </w:rPr>
        <w:t xml:space="preserve"> در فرآ</w:t>
      </w:r>
      <w:r w:rsidR="00E11D84">
        <w:rPr>
          <w:rFonts w:cs="B Mitra" w:hint="cs"/>
          <w:rtl/>
        </w:rPr>
        <w:t>ی</w:t>
      </w:r>
      <w:r w:rsidR="00495133" w:rsidRPr="009F24E4">
        <w:rPr>
          <w:rFonts w:cs="B Mitra" w:hint="cs"/>
          <w:rtl/>
        </w:rPr>
        <w:t>ندها</w:t>
      </w:r>
      <w:r w:rsidR="00E11D84">
        <w:rPr>
          <w:rFonts w:cs="B Mitra" w:hint="cs"/>
          <w:rtl/>
        </w:rPr>
        <w:t>ی</w:t>
      </w:r>
      <w:r w:rsidR="00495133" w:rsidRPr="009F24E4">
        <w:rPr>
          <w:rFonts w:cs="B Mitra" w:hint="cs"/>
          <w:rtl/>
        </w:rPr>
        <w:t xml:space="preserve"> مرتبط مشروط متبلور م</w:t>
      </w:r>
      <w:r w:rsidR="00E11D84">
        <w:rPr>
          <w:rFonts w:cs="B Mitra" w:hint="cs"/>
          <w:rtl/>
        </w:rPr>
        <w:t>ی</w:t>
      </w:r>
      <w:r w:rsidR="00495133" w:rsidRPr="009F24E4">
        <w:rPr>
          <w:rFonts w:cs="B Mitra" w:hint="cs"/>
          <w:rtl/>
        </w:rPr>
        <w:t>‌گردد. و</w:t>
      </w:r>
      <w:r w:rsidR="00E11D84">
        <w:rPr>
          <w:rFonts w:cs="B Mitra" w:hint="cs"/>
          <w:rtl/>
        </w:rPr>
        <w:t>ی</w:t>
      </w:r>
      <w:r w:rsidR="006C7271">
        <w:rPr>
          <w:rFonts w:cs="B Mitra" w:hint="cs"/>
          <w:rtl/>
        </w:rPr>
        <w:t>ک</w:t>
      </w:r>
      <w:r w:rsidR="00495133" w:rsidRPr="009F24E4">
        <w:rPr>
          <w:rFonts w:cs="B Mitra" w:hint="cs"/>
          <w:rtl/>
        </w:rPr>
        <w:t xml:space="preserve"> بحث م</w:t>
      </w:r>
      <w:r w:rsidR="00E11D84">
        <w:rPr>
          <w:rFonts w:cs="B Mitra" w:hint="cs"/>
          <w:rtl/>
        </w:rPr>
        <w:t>ی</w:t>
      </w:r>
      <w:r w:rsidR="00495133" w:rsidRPr="009F24E4">
        <w:rPr>
          <w:rFonts w:cs="B Mitra" w:hint="cs"/>
          <w:rtl/>
        </w:rPr>
        <w:t>‌</w:t>
      </w:r>
      <w:r w:rsidR="006C7271">
        <w:rPr>
          <w:rFonts w:cs="B Mitra" w:hint="cs"/>
          <w:rtl/>
        </w:rPr>
        <w:t>ک</w:t>
      </w:r>
      <w:r w:rsidR="00495133" w:rsidRPr="009F24E4">
        <w:rPr>
          <w:rFonts w:cs="B Mitra" w:hint="cs"/>
          <w:rtl/>
        </w:rPr>
        <w:t xml:space="preserve">ند </w:t>
      </w:r>
      <w:r w:rsidR="006C7271">
        <w:rPr>
          <w:rFonts w:cs="B Mitra" w:hint="cs"/>
          <w:rtl/>
        </w:rPr>
        <w:t>ک</w:t>
      </w:r>
      <w:r w:rsidR="00495133" w:rsidRPr="009F24E4">
        <w:rPr>
          <w:rFonts w:cs="B Mitra" w:hint="cs"/>
          <w:rtl/>
        </w:rPr>
        <w:t>ه سازمانده</w:t>
      </w:r>
      <w:r w:rsidR="00E11D84">
        <w:rPr>
          <w:rFonts w:cs="B Mitra" w:hint="cs"/>
          <w:rtl/>
        </w:rPr>
        <w:t>ی</w:t>
      </w:r>
      <w:r w:rsidR="00495133" w:rsidRPr="009F24E4">
        <w:rPr>
          <w:rFonts w:cs="B Mitra" w:hint="cs"/>
          <w:rtl/>
        </w:rPr>
        <w:t xml:space="preserve"> به طور اعم به سمت پردازش اطلاعات و به طور اخص در جهت رفع مجهولات سوق م</w:t>
      </w:r>
      <w:r w:rsidR="00E11D84">
        <w:rPr>
          <w:rFonts w:cs="B Mitra" w:hint="cs"/>
          <w:rtl/>
        </w:rPr>
        <w:t>ی</w:t>
      </w:r>
      <w:r w:rsidR="00495133" w:rsidRPr="009F24E4">
        <w:rPr>
          <w:rFonts w:cs="B Mitra" w:hint="cs"/>
          <w:rtl/>
        </w:rPr>
        <w:t>‌</w:t>
      </w:r>
      <w:r w:rsidR="00E11D84">
        <w:rPr>
          <w:rFonts w:cs="B Mitra" w:hint="cs"/>
          <w:rtl/>
        </w:rPr>
        <w:t>ی</w:t>
      </w:r>
      <w:r w:rsidR="00495133" w:rsidRPr="009F24E4">
        <w:rPr>
          <w:rFonts w:cs="B Mitra" w:hint="cs"/>
          <w:rtl/>
        </w:rPr>
        <w:t xml:space="preserve">ابد. </w:t>
      </w:r>
    </w:p>
    <w:p w:rsidR="00495133" w:rsidRPr="009F24E4" w:rsidRDefault="00495133" w:rsidP="00B54EC4">
      <w:pPr>
        <w:pStyle w:val="TEXT"/>
        <w:spacing w:line="276" w:lineRule="auto"/>
        <w:rPr>
          <w:rFonts w:cs="B Mitra"/>
          <w:rtl/>
        </w:rPr>
      </w:pPr>
      <w:r w:rsidRPr="009F24E4">
        <w:rPr>
          <w:rFonts w:cs="B Mitra" w:hint="cs"/>
          <w:rtl/>
        </w:rPr>
        <w:t>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با </w:t>
      </w:r>
      <w:r w:rsidR="00E11D84">
        <w:rPr>
          <w:rFonts w:cs="B Mitra" w:hint="cs"/>
          <w:rtl/>
        </w:rPr>
        <w:t>ی</w:t>
      </w:r>
      <w:r w:rsidR="006C7271">
        <w:rPr>
          <w:rFonts w:cs="B Mitra" w:hint="cs"/>
          <w:rtl/>
        </w:rPr>
        <w:t>ک</w:t>
      </w:r>
      <w:r w:rsidRPr="009F24E4">
        <w:rPr>
          <w:rFonts w:cs="B Mitra" w:hint="cs"/>
          <w:rtl/>
        </w:rPr>
        <w:t xml:space="preserve"> سر</w:t>
      </w:r>
      <w:r w:rsidR="00E11D84">
        <w:rPr>
          <w:rFonts w:cs="B Mitra" w:hint="cs"/>
          <w:rtl/>
        </w:rPr>
        <w:t>ی</w:t>
      </w:r>
      <w:r w:rsidRPr="009F24E4">
        <w:rPr>
          <w:rFonts w:cs="B Mitra" w:hint="cs"/>
          <w:rtl/>
        </w:rPr>
        <w:t xml:space="preserve"> رفتارها</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 xml:space="preserve">وسته به </w:t>
      </w:r>
      <w:r w:rsidR="00E11D84">
        <w:rPr>
          <w:rFonts w:cs="B Mitra" w:hint="cs"/>
          <w:rtl/>
        </w:rPr>
        <w:t>ی</w:t>
      </w:r>
      <w:r w:rsidR="006C7271">
        <w:rPr>
          <w:rFonts w:cs="B Mitra" w:hint="cs"/>
          <w:rtl/>
        </w:rPr>
        <w:t>ک</w:t>
      </w:r>
      <w:r w:rsidRPr="009F24E4">
        <w:rPr>
          <w:rFonts w:cs="B Mitra" w:hint="cs"/>
          <w:rtl/>
        </w:rPr>
        <w:t>د</w:t>
      </w:r>
      <w:r w:rsidR="00E11D84">
        <w:rPr>
          <w:rFonts w:cs="B Mitra" w:hint="cs"/>
          <w:rtl/>
        </w:rPr>
        <w:t>ی</w:t>
      </w:r>
      <w:r w:rsidRPr="009F24E4">
        <w:rPr>
          <w:rFonts w:cs="B Mitra" w:hint="cs"/>
          <w:rtl/>
        </w:rPr>
        <w:t>گر انجام م</w:t>
      </w:r>
      <w:r w:rsidR="00E11D84">
        <w:rPr>
          <w:rFonts w:cs="B Mitra" w:hint="cs"/>
          <w:rtl/>
        </w:rPr>
        <w:t>ی</w:t>
      </w:r>
      <w:r w:rsidRPr="009F24E4">
        <w:rPr>
          <w:rFonts w:cs="B Mitra" w:hint="cs"/>
          <w:rtl/>
        </w:rPr>
        <w:t>‌پذ</w:t>
      </w:r>
      <w:r w:rsidR="00E11D84">
        <w:rPr>
          <w:rFonts w:cs="B Mitra" w:hint="cs"/>
          <w:rtl/>
        </w:rPr>
        <w:t>ی</w:t>
      </w:r>
      <w:r w:rsidRPr="009F24E4">
        <w:rPr>
          <w:rFonts w:cs="B Mitra" w:hint="cs"/>
          <w:rtl/>
        </w:rPr>
        <w:t xml:space="preserve">رد. </w:t>
      </w:r>
      <w:r w:rsidR="00B54EC4" w:rsidRPr="009F24E4">
        <w:rPr>
          <w:rFonts w:cs="B Mitra" w:hint="cs"/>
          <w:rtl/>
        </w:rPr>
        <w:t xml:space="preserve">این </w:t>
      </w:r>
      <w:r w:rsidRPr="009F24E4">
        <w:rPr>
          <w:rFonts w:cs="B Mitra" w:hint="cs"/>
          <w:rtl/>
        </w:rPr>
        <w:t>فعال</w:t>
      </w:r>
      <w:r w:rsidR="00E11D84">
        <w:rPr>
          <w:rFonts w:cs="B Mitra" w:hint="cs"/>
          <w:rtl/>
        </w:rPr>
        <w:t>ی</w:t>
      </w:r>
      <w:r w:rsidRPr="009F24E4">
        <w:rPr>
          <w:rFonts w:cs="B Mitra" w:hint="cs"/>
          <w:rtl/>
        </w:rPr>
        <w:t>ت‌ها در سه مرحله صورت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رد: وضع</w:t>
      </w:r>
      <w:r w:rsidR="00382F9F" w:rsidRPr="009F24E4">
        <w:rPr>
          <w:rFonts w:cs="B Mitra"/>
          <w:rtl/>
        </w:rPr>
        <w:t xml:space="preserve">، </w:t>
      </w:r>
      <w:r w:rsidRPr="009F24E4">
        <w:rPr>
          <w:rFonts w:cs="B Mitra" w:hint="cs"/>
          <w:rtl/>
        </w:rPr>
        <w:t>انتخاب و استقرار. ا</w:t>
      </w:r>
      <w:r w:rsidR="00E11D84">
        <w:rPr>
          <w:rFonts w:cs="B Mitra" w:hint="cs"/>
          <w:rtl/>
        </w:rPr>
        <w:t>ی</w:t>
      </w:r>
      <w:r w:rsidRPr="009F24E4">
        <w:rPr>
          <w:rFonts w:cs="B Mitra" w:hint="cs"/>
          <w:rtl/>
        </w:rPr>
        <w:t xml:space="preserve">ن سه مرحله </w:t>
      </w:r>
      <w:r w:rsidR="00EF225C" w:rsidRPr="009F24E4">
        <w:rPr>
          <w:rFonts w:cs="B Mitra" w:hint="cs"/>
          <w:rtl/>
        </w:rPr>
        <w:t xml:space="preserve">در واقع </w:t>
      </w:r>
      <w:r w:rsidRPr="009F24E4">
        <w:rPr>
          <w:rFonts w:cs="B Mitra" w:hint="cs"/>
          <w:rtl/>
        </w:rPr>
        <w:t>تعب</w:t>
      </w:r>
      <w:r w:rsidR="00E11D84">
        <w:rPr>
          <w:rFonts w:cs="B Mitra" w:hint="cs"/>
          <w:rtl/>
        </w:rPr>
        <w:t>ی</w:t>
      </w:r>
      <w:r w:rsidRPr="009F24E4">
        <w:rPr>
          <w:rFonts w:cs="B Mitra" w:hint="cs"/>
          <w:rtl/>
        </w:rPr>
        <w:t>ر و</w:t>
      </w:r>
      <w:r w:rsidR="00E11D84">
        <w:rPr>
          <w:rFonts w:cs="B Mitra" w:hint="cs"/>
          <w:rtl/>
        </w:rPr>
        <w:t>ی</w:t>
      </w:r>
      <w:r w:rsidR="006C7271">
        <w:rPr>
          <w:rFonts w:cs="B Mitra" w:hint="cs"/>
          <w:rtl/>
        </w:rPr>
        <w:t>ک</w:t>
      </w:r>
      <w:r w:rsidRPr="009F24E4">
        <w:rPr>
          <w:rFonts w:cs="B Mitra" w:hint="cs"/>
          <w:rtl/>
        </w:rPr>
        <w:t xml:space="preserve"> از سه مرحله انتخاب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xml:space="preserve"> </w:t>
      </w:r>
      <w:r w:rsidR="00E11D84">
        <w:rPr>
          <w:rFonts w:cs="B Mitra" w:hint="cs"/>
          <w:rtl/>
        </w:rPr>
        <w:t>ی</w:t>
      </w:r>
      <w:r w:rsidRPr="009F24E4">
        <w:rPr>
          <w:rFonts w:cs="B Mitra" w:hint="cs"/>
          <w:rtl/>
        </w:rPr>
        <w:t xml:space="preserve">ا </w:t>
      </w:r>
      <w:r w:rsidR="00B54EC4" w:rsidRPr="009F24E4">
        <w:rPr>
          <w:rFonts w:cs="B Mitra" w:hint="cs"/>
          <w:rtl/>
        </w:rPr>
        <w:t xml:space="preserve">تکاملی </w:t>
      </w:r>
      <w:r w:rsidRPr="009F24E4">
        <w:rPr>
          <w:rFonts w:cs="B Mitra" w:hint="cs"/>
          <w:rtl/>
        </w:rPr>
        <w:t>تنوع، گز</w:t>
      </w:r>
      <w:r w:rsidR="00E11D84">
        <w:rPr>
          <w:rFonts w:cs="B Mitra" w:hint="cs"/>
          <w:rtl/>
        </w:rPr>
        <w:t>ی</w:t>
      </w:r>
      <w:r w:rsidRPr="009F24E4">
        <w:rPr>
          <w:rFonts w:cs="B Mitra" w:hint="cs"/>
          <w:rtl/>
        </w:rPr>
        <w:t>ن</w:t>
      </w:r>
      <w:r w:rsidR="00382F9F" w:rsidRPr="009F24E4">
        <w:rPr>
          <w:rFonts w:cs="B Mitra"/>
          <w:rtl/>
        </w:rPr>
        <w:t xml:space="preserve">ش </w:t>
      </w:r>
      <w:r w:rsidRPr="009F24E4">
        <w:rPr>
          <w:rFonts w:cs="B Mitra" w:hint="cs"/>
          <w:rtl/>
        </w:rPr>
        <w:t xml:space="preserve">و بقا است </w:t>
      </w:r>
      <w:r w:rsidR="006C7271">
        <w:rPr>
          <w:rFonts w:cs="B Mitra" w:hint="cs"/>
          <w:rtl/>
        </w:rPr>
        <w:t>ک</w:t>
      </w:r>
      <w:r w:rsidRPr="009F24E4">
        <w:rPr>
          <w:rFonts w:cs="B Mitra" w:hint="cs"/>
          <w:rtl/>
        </w:rPr>
        <w:t>ه از سو</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مپل توسعه </w:t>
      </w:r>
      <w:r w:rsidR="00E11D84">
        <w:rPr>
          <w:rFonts w:cs="B Mitra" w:hint="cs"/>
          <w:rtl/>
        </w:rPr>
        <w:t>ی</w:t>
      </w:r>
      <w:r w:rsidRPr="009F24E4">
        <w:rPr>
          <w:rFonts w:cs="B Mitra" w:hint="cs"/>
          <w:rtl/>
        </w:rPr>
        <w:t xml:space="preserve">افته است. </w:t>
      </w:r>
    </w:p>
    <w:p w:rsidR="0033554A" w:rsidRPr="009F24E4" w:rsidRDefault="0033554A" w:rsidP="005D25A5">
      <w:pPr>
        <w:pStyle w:val="TEXT"/>
        <w:spacing w:line="276" w:lineRule="auto"/>
        <w:rPr>
          <w:rFonts w:cs="B Mitra"/>
          <w:rtl/>
        </w:rPr>
      </w:pPr>
      <w:r w:rsidRPr="009F24E4">
        <w:rPr>
          <w:rFonts w:cs="B Mitra" w:hint="cs"/>
          <w:rtl/>
        </w:rPr>
        <w:t>مفهوم وضع به نقش فرآ</w:t>
      </w:r>
      <w:r w:rsidR="00E11D84">
        <w:rPr>
          <w:rFonts w:cs="B Mitra" w:hint="cs"/>
          <w:rtl/>
        </w:rPr>
        <w:t>ی</w:t>
      </w:r>
      <w:r w:rsidRPr="009F24E4">
        <w:rPr>
          <w:rFonts w:cs="B Mitra" w:hint="cs"/>
          <w:rtl/>
        </w:rPr>
        <w:t xml:space="preserve">ند </w:t>
      </w:r>
      <w:r w:rsidR="00A04A52" w:rsidRPr="009F24E4">
        <w:rPr>
          <w:rFonts w:cs="B Mitra" w:hint="cs"/>
          <w:rtl/>
        </w:rPr>
        <w:t>ادرا</w:t>
      </w:r>
      <w:r w:rsidR="006C7271">
        <w:rPr>
          <w:rFonts w:cs="B Mitra" w:hint="cs"/>
          <w:rtl/>
        </w:rPr>
        <w:t>ک</w:t>
      </w:r>
      <w:r w:rsidR="00E11D84">
        <w:rPr>
          <w:rFonts w:cs="B Mitra" w:hint="cs"/>
          <w:rtl/>
        </w:rPr>
        <w:t>ی</w:t>
      </w:r>
      <w:r w:rsidRPr="009F24E4">
        <w:rPr>
          <w:rFonts w:cs="B Mitra" w:hint="cs"/>
          <w:rtl/>
        </w:rPr>
        <w:t xml:space="preserve"> تأ</w:t>
      </w:r>
      <w:r w:rsidR="006C7271">
        <w:rPr>
          <w:rFonts w:cs="B Mitra" w:hint="cs"/>
          <w:rtl/>
        </w:rPr>
        <w:t>ک</w:t>
      </w:r>
      <w:r w:rsidR="00E11D84">
        <w:rPr>
          <w:rFonts w:cs="B Mitra" w:hint="cs"/>
          <w:rtl/>
        </w:rPr>
        <w:t>ی</w:t>
      </w:r>
      <w:r w:rsidRPr="009F24E4">
        <w:rPr>
          <w:rFonts w:cs="B Mitra" w:hint="cs"/>
          <w:rtl/>
        </w:rPr>
        <w:t xml:space="preserve">د داشته و </w:t>
      </w:r>
      <w:r w:rsidR="00EF225C" w:rsidRPr="009F24E4">
        <w:rPr>
          <w:rFonts w:cs="B Mitra" w:hint="cs"/>
          <w:rtl/>
        </w:rPr>
        <w:t xml:space="preserve">نشان </w:t>
      </w:r>
      <w:r w:rsidR="00FB7E23" w:rsidRPr="009F24E4">
        <w:rPr>
          <w:rFonts w:cs="B Mitra"/>
          <w:rtl/>
        </w:rPr>
        <w:t>م</w:t>
      </w:r>
      <w:r w:rsidR="00FB7E23" w:rsidRPr="009F24E4">
        <w:rPr>
          <w:rFonts w:cs="B Mitra" w:hint="cs"/>
          <w:rtl/>
        </w:rPr>
        <w:t>ی‌</w:t>
      </w:r>
      <w:r w:rsidR="00FB7E23" w:rsidRPr="009F24E4">
        <w:rPr>
          <w:rFonts w:cs="B Mitra" w:hint="eastAsia"/>
          <w:rtl/>
        </w:rPr>
        <w:t>دهد</w:t>
      </w:r>
      <w:r w:rsidRPr="009F24E4">
        <w:rPr>
          <w:rFonts w:cs="B Mitra" w:hint="cs"/>
          <w:rtl/>
        </w:rPr>
        <w:t xml:space="preserve"> </w:t>
      </w:r>
      <w:r w:rsidR="006C7271">
        <w:rPr>
          <w:rFonts w:cs="B Mitra" w:hint="cs"/>
          <w:rtl/>
        </w:rPr>
        <w:t>ک</w:t>
      </w:r>
      <w:r w:rsidRPr="009F24E4">
        <w:rPr>
          <w:rFonts w:cs="B Mitra" w:hint="cs"/>
          <w:rtl/>
        </w:rPr>
        <w:t>ه افراد سازمان</w:t>
      </w:r>
      <w:r w:rsidR="00E11D84">
        <w:rPr>
          <w:rFonts w:cs="B Mitra" w:hint="cs"/>
          <w:rtl/>
        </w:rPr>
        <w:t>ی</w:t>
      </w:r>
      <w:r w:rsidRPr="009F24E4">
        <w:rPr>
          <w:rFonts w:cs="B Mitra" w:hint="cs"/>
          <w:rtl/>
        </w:rPr>
        <w:t xml:space="preserve"> نه تنها آنچه را </w:t>
      </w:r>
      <w:r w:rsidR="006C7271">
        <w:rPr>
          <w:rFonts w:cs="B Mitra" w:hint="cs"/>
          <w:rtl/>
        </w:rPr>
        <w:t>ک</w:t>
      </w:r>
      <w:r w:rsidR="00EF225C" w:rsidRPr="009F24E4">
        <w:rPr>
          <w:rFonts w:cs="B Mitra" w:hint="cs"/>
          <w:rtl/>
        </w:rPr>
        <w:t>ه در</w:t>
      </w:r>
      <w:r w:rsidR="006C7271">
        <w:rPr>
          <w:rFonts w:cs="B Mitra" w:hint="cs"/>
          <w:rtl/>
        </w:rPr>
        <w:t>ک</w:t>
      </w:r>
      <w:r w:rsidR="00EF225C" w:rsidRPr="009F24E4">
        <w:rPr>
          <w:rFonts w:cs="B Mitra" w:hint="cs"/>
          <w:rtl/>
        </w:rPr>
        <w:t xml:space="preserve"> م</w:t>
      </w:r>
      <w:r w:rsidR="00E11D84">
        <w:rPr>
          <w:rFonts w:cs="B Mitra" w:hint="cs"/>
          <w:rtl/>
        </w:rPr>
        <w:t>ی</w:t>
      </w:r>
      <w:r w:rsidR="00EF225C" w:rsidRPr="009F24E4">
        <w:rPr>
          <w:rFonts w:cs="B Mitra" w:hint="cs"/>
          <w:rtl/>
        </w:rPr>
        <w:t>‌</w:t>
      </w:r>
      <w:r w:rsidR="006C7271">
        <w:rPr>
          <w:rFonts w:cs="B Mitra" w:hint="cs"/>
          <w:rtl/>
        </w:rPr>
        <w:t>ک</w:t>
      </w:r>
      <w:r w:rsidR="00EF225C" w:rsidRPr="009F24E4">
        <w:rPr>
          <w:rFonts w:cs="B Mitra" w:hint="cs"/>
          <w:rtl/>
        </w:rPr>
        <w:t>نند، انتخاب م</w:t>
      </w:r>
      <w:r w:rsidR="00E11D84">
        <w:rPr>
          <w:rFonts w:cs="B Mitra" w:hint="cs"/>
          <w:rtl/>
        </w:rPr>
        <w:t>ی</w:t>
      </w:r>
      <w:r w:rsidR="00EF225C" w:rsidRPr="009F24E4">
        <w:rPr>
          <w:rFonts w:cs="B Mitra" w:hint="cs"/>
          <w:rtl/>
        </w:rPr>
        <w:t>‌کنند</w:t>
      </w:r>
      <w:r w:rsidRPr="009F24E4">
        <w:rPr>
          <w:rFonts w:cs="B Mitra" w:hint="cs"/>
          <w:rtl/>
        </w:rPr>
        <w:t>، بل</w:t>
      </w:r>
      <w:r w:rsidR="006C7271">
        <w:rPr>
          <w:rFonts w:cs="B Mitra" w:hint="cs"/>
          <w:rtl/>
        </w:rPr>
        <w:t>ک</w:t>
      </w:r>
      <w:r w:rsidRPr="009F24E4">
        <w:rPr>
          <w:rFonts w:cs="B Mitra" w:hint="cs"/>
          <w:rtl/>
        </w:rPr>
        <w:t xml:space="preserve">ه </w:t>
      </w:r>
      <w:r w:rsidR="00FB7E23" w:rsidRPr="009F24E4">
        <w:rPr>
          <w:rFonts w:cs="B Mitra"/>
          <w:rtl/>
        </w:rPr>
        <w:t>آن‌ها</w:t>
      </w:r>
      <w:r w:rsidRPr="009F24E4">
        <w:rPr>
          <w:rFonts w:cs="B Mitra" w:hint="cs"/>
          <w:rtl/>
        </w:rPr>
        <w:t xml:space="preserve"> مستق</w:t>
      </w:r>
      <w:r w:rsidR="00E11D84">
        <w:rPr>
          <w:rFonts w:cs="B Mitra" w:hint="cs"/>
          <w:rtl/>
        </w:rPr>
        <w:t>ی</w:t>
      </w:r>
      <w:r w:rsidRPr="009F24E4">
        <w:rPr>
          <w:rFonts w:cs="B Mitra" w:hint="cs"/>
          <w:rtl/>
        </w:rPr>
        <w:t>ماً وضع</w:t>
      </w:r>
      <w:r w:rsidR="00E11D84">
        <w:rPr>
          <w:rFonts w:cs="B Mitra" w:hint="cs"/>
          <w:rtl/>
        </w:rPr>
        <w:t>ی</w:t>
      </w:r>
      <w:r w:rsidRPr="009F24E4">
        <w:rPr>
          <w:rFonts w:cs="B Mitra" w:hint="cs"/>
          <w:rtl/>
        </w:rPr>
        <w:t xml:space="preserve">ت </w:t>
      </w:r>
      <w:r w:rsidR="009C3BE6" w:rsidRPr="009F24E4">
        <w:rPr>
          <w:rFonts w:cs="B Mitra"/>
          <w:rtl/>
        </w:rPr>
        <w:t>مح</w:t>
      </w:r>
      <w:r w:rsidR="009C3BE6" w:rsidRPr="009F24E4">
        <w:rPr>
          <w:rFonts w:cs="B Mitra" w:hint="cs"/>
          <w:rtl/>
        </w:rPr>
        <w:t>ی</w:t>
      </w:r>
      <w:r w:rsidR="009C3BE6" w:rsidRPr="009F24E4">
        <w:rPr>
          <w:rFonts w:cs="B Mitra" w:hint="eastAsia"/>
          <w:rtl/>
        </w:rPr>
        <w:t>طشان</w:t>
      </w:r>
      <w:r w:rsidRPr="009F24E4">
        <w:rPr>
          <w:rFonts w:cs="B Mitra" w:hint="cs"/>
          <w:rtl/>
        </w:rPr>
        <w:t xml:space="preserve"> را ن</w:t>
      </w:r>
      <w:r w:rsidR="00E11D84">
        <w:rPr>
          <w:rFonts w:cs="B Mitra" w:hint="cs"/>
          <w:rtl/>
        </w:rPr>
        <w:t>ی</w:t>
      </w:r>
      <w:r w:rsidRPr="009F24E4">
        <w:rPr>
          <w:rFonts w:cs="B Mitra" w:hint="cs"/>
          <w:rtl/>
        </w:rPr>
        <w:t xml:space="preserve">ز با اعمال خود </w:t>
      </w:r>
      <w:r w:rsidR="009C3BE6" w:rsidRPr="009F24E4">
        <w:rPr>
          <w:rFonts w:cs="B Mitra"/>
          <w:rtl/>
        </w:rPr>
        <w:t>تحت تأث</w:t>
      </w:r>
      <w:r w:rsidR="009C3BE6" w:rsidRPr="009F24E4">
        <w:rPr>
          <w:rFonts w:cs="B Mitra" w:hint="cs"/>
          <w:rtl/>
        </w:rPr>
        <w:t>ی</w:t>
      </w:r>
      <w:r w:rsidR="009C3BE6" w:rsidRPr="009F24E4">
        <w:rPr>
          <w:rFonts w:cs="B Mitra" w:hint="eastAsia"/>
          <w:rtl/>
        </w:rPr>
        <w:t>ر</w:t>
      </w:r>
      <w:r w:rsidRPr="009F24E4">
        <w:rPr>
          <w:rFonts w:cs="B Mitra" w:hint="cs"/>
          <w:rtl/>
        </w:rPr>
        <w:t xml:space="preserve"> قرار م</w:t>
      </w:r>
      <w:r w:rsidR="00E11D84">
        <w:rPr>
          <w:rFonts w:cs="B Mitra" w:hint="cs"/>
          <w:rtl/>
        </w:rPr>
        <w:t>ی</w:t>
      </w:r>
      <w:r w:rsidRPr="009F24E4">
        <w:rPr>
          <w:rFonts w:cs="B Mitra" w:hint="cs"/>
          <w:rtl/>
        </w:rPr>
        <w:t xml:space="preserve">‌دهند. </w:t>
      </w:r>
      <w:r w:rsidR="00EF225C" w:rsidRPr="009F24E4">
        <w:rPr>
          <w:rFonts w:cs="B Mitra" w:hint="cs"/>
          <w:rtl/>
        </w:rPr>
        <w:t>از آنجا که</w:t>
      </w:r>
      <w:r w:rsidRPr="009F24E4">
        <w:rPr>
          <w:rFonts w:cs="B Mitra" w:hint="cs"/>
          <w:rtl/>
        </w:rPr>
        <w:t xml:space="preserve"> موجودات بشر</w:t>
      </w:r>
      <w:r w:rsidR="00E11D84">
        <w:rPr>
          <w:rFonts w:cs="B Mitra" w:hint="cs"/>
          <w:rtl/>
        </w:rPr>
        <w:t>ی</w:t>
      </w:r>
      <w:r w:rsidRPr="009F24E4">
        <w:rPr>
          <w:rFonts w:cs="B Mitra" w:hint="cs"/>
          <w:rtl/>
        </w:rPr>
        <w:t xml:space="preserve"> فعالانه با </w:t>
      </w:r>
      <w:r w:rsidR="00A04A52" w:rsidRPr="009F24E4">
        <w:rPr>
          <w:rFonts w:cs="B Mitra" w:hint="cs"/>
          <w:rtl/>
        </w:rPr>
        <w:t>ادرا</w:t>
      </w:r>
      <w:r w:rsidR="006C7271">
        <w:rPr>
          <w:rFonts w:cs="B Mitra" w:hint="cs"/>
          <w:rtl/>
        </w:rPr>
        <w:t>ک</w:t>
      </w:r>
      <w:r w:rsidRPr="009F24E4">
        <w:rPr>
          <w:rFonts w:cs="B Mitra" w:hint="cs"/>
          <w:rtl/>
        </w:rPr>
        <w:t xml:space="preserve"> خود دن</w:t>
      </w:r>
      <w:r w:rsidR="00E11D84">
        <w:rPr>
          <w:rFonts w:cs="B Mitra" w:hint="cs"/>
          <w:rtl/>
        </w:rPr>
        <w:t>ی</w:t>
      </w:r>
      <w:r w:rsidRPr="009F24E4">
        <w:rPr>
          <w:rFonts w:cs="B Mitra" w:hint="cs"/>
          <w:rtl/>
        </w:rPr>
        <w:t>ا</w:t>
      </w:r>
      <w:r w:rsidR="00E11D84">
        <w:rPr>
          <w:rFonts w:cs="B Mitra" w:hint="cs"/>
          <w:rtl/>
        </w:rPr>
        <w:t>ی</w:t>
      </w:r>
      <w:r w:rsidRPr="009F24E4">
        <w:rPr>
          <w:rFonts w:cs="B Mitra" w:hint="cs"/>
          <w:rtl/>
        </w:rPr>
        <w:t xml:space="preserve"> اطراف خود را </w:t>
      </w:r>
      <w:r w:rsidR="00EF225C" w:rsidRPr="009F24E4">
        <w:rPr>
          <w:rFonts w:cs="B Mitra" w:hint="cs"/>
          <w:rtl/>
        </w:rPr>
        <w:t>م</w:t>
      </w:r>
      <w:r w:rsidR="00E11D84">
        <w:rPr>
          <w:rFonts w:cs="B Mitra" w:hint="cs"/>
          <w:rtl/>
        </w:rPr>
        <w:t>ی</w:t>
      </w:r>
      <w:r w:rsidR="00EF225C" w:rsidRPr="009F24E4">
        <w:rPr>
          <w:rFonts w:cs="B Mitra" w:hint="cs"/>
          <w:rtl/>
        </w:rPr>
        <w:t>‌سازند، بنابرا</w:t>
      </w:r>
      <w:r w:rsidR="00E11D84">
        <w:rPr>
          <w:rFonts w:cs="B Mitra" w:hint="cs"/>
          <w:rtl/>
        </w:rPr>
        <w:t>ی</w:t>
      </w:r>
      <w:r w:rsidR="00EF225C" w:rsidRPr="009F24E4">
        <w:rPr>
          <w:rFonts w:cs="B Mitra" w:hint="cs"/>
          <w:rtl/>
        </w:rPr>
        <w:t>ن اعضای سازمان</w:t>
      </w:r>
      <w:r w:rsidRPr="009F24E4">
        <w:rPr>
          <w:rFonts w:cs="B Mitra" w:hint="cs"/>
          <w:rtl/>
        </w:rPr>
        <w:t xml:space="preserve"> ن</w:t>
      </w:r>
      <w:r w:rsidR="00E11D84">
        <w:rPr>
          <w:rFonts w:cs="B Mitra" w:hint="cs"/>
          <w:rtl/>
        </w:rPr>
        <w:t>ی</w:t>
      </w:r>
      <w:r w:rsidRPr="009F24E4">
        <w:rPr>
          <w:rFonts w:cs="B Mitra" w:hint="cs"/>
          <w:rtl/>
        </w:rPr>
        <w:t>ز صرفاً به ع</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ت پذ</w:t>
      </w:r>
      <w:r w:rsidR="00E11D84">
        <w:rPr>
          <w:rFonts w:cs="B Mitra" w:hint="cs"/>
          <w:rtl/>
        </w:rPr>
        <w:t>ی</w:t>
      </w:r>
      <w:r w:rsidRPr="009F24E4">
        <w:rPr>
          <w:rFonts w:cs="B Mitra" w:hint="cs"/>
          <w:rtl/>
        </w:rPr>
        <w:t>رفته شده از مح</w:t>
      </w:r>
      <w:r w:rsidR="00E11D84">
        <w:rPr>
          <w:rFonts w:cs="B Mitra" w:hint="cs"/>
          <w:rtl/>
        </w:rPr>
        <w:t>ی</w:t>
      </w:r>
      <w:r w:rsidRPr="009F24E4">
        <w:rPr>
          <w:rFonts w:cs="B Mitra" w:hint="cs"/>
          <w:rtl/>
        </w:rPr>
        <w:t>ط ف</w:t>
      </w:r>
      <w:r w:rsidR="00E11D84">
        <w:rPr>
          <w:rFonts w:cs="B Mitra" w:hint="cs"/>
          <w:rtl/>
        </w:rPr>
        <w:t>ی</w:t>
      </w:r>
      <w:r w:rsidRPr="009F24E4">
        <w:rPr>
          <w:rFonts w:cs="B Mitra" w:hint="cs"/>
          <w:rtl/>
        </w:rPr>
        <w:t>ز</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وا</w:t>
      </w:r>
      <w:r w:rsidR="006C7271">
        <w:rPr>
          <w:rFonts w:cs="B Mitra" w:hint="cs"/>
          <w:rtl/>
        </w:rPr>
        <w:t>ک</w:t>
      </w:r>
      <w:r w:rsidRPr="009F24E4">
        <w:rPr>
          <w:rFonts w:cs="B Mitra" w:hint="cs"/>
          <w:rtl/>
        </w:rPr>
        <w:t>نش نشان نم</w:t>
      </w:r>
      <w:r w:rsidR="00E11D84">
        <w:rPr>
          <w:rFonts w:cs="B Mitra" w:hint="cs"/>
          <w:rtl/>
        </w:rPr>
        <w:t>ی</w:t>
      </w:r>
      <w:r w:rsidRPr="009F24E4">
        <w:rPr>
          <w:rFonts w:cs="B Mitra" w:hint="cs"/>
          <w:rtl/>
        </w:rPr>
        <w:t>‌دهند، بل</w:t>
      </w:r>
      <w:r w:rsidR="006C7271">
        <w:rPr>
          <w:rFonts w:cs="B Mitra" w:hint="cs"/>
          <w:rtl/>
        </w:rPr>
        <w:t>ک</w:t>
      </w:r>
      <w:r w:rsidRPr="009F24E4">
        <w:rPr>
          <w:rFonts w:cs="B Mitra" w:hint="cs"/>
          <w:rtl/>
        </w:rPr>
        <w:t>ه مح</w:t>
      </w:r>
      <w:r w:rsidR="00E11D84">
        <w:rPr>
          <w:rFonts w:cs="B Mitra" w:hint="cs"/>
          <w:rtl/>
        </w:rPr>
        <w:t>ی</w:t>
      </w:r>
      <w:r w:rsidRPr="009F24E4">
        <w:rPr>
          <w:rFonts w:cs="B Mitra" w:hint="cs"/>
          <w:rtl/>
        </w:rPr>
        <w:t>ط خود را از طر</w:t>
      </w:r>
      <w:r w:rsidR="00E11D84">
        <w:rPr>
          <w:rFonts w:cs="B Mitra" w:hint="cs"/>
          <w:rtl/>
        </w:rPr>
        <w:t>ی</w:t>
      </w:r>
      <w:r w:rsidRPr="009F24E4">
        <w:rPr>
          <w:rFonts w:cs="B Mitra" w:hint="cs"/>
          <w:rtl/>
        </w:rPr>
        <w:t>ق اطلاعات و خلق معنا وضع</w:t>
      </w:r>
      <w:r w:rsidR="00EF225C" w:rsidRPr="009F24E4">
        <w:rPr>
          <w:rStyle w:val="FootnoteReference"/>
          <w:rFonts w:cs="B Mitra"/>
          <w:rtl/>
        </w:rPr>
        <w:footnoteReference w:id="30"/>
      </w:r>
      <w:r w:rsidRPr="009F24E4">
        <w:rPr>
          <w:rFonts w:cs="B Mitra" w:hint="cs"/>
          <w:rtl/>
        </w:rPr>
        <w:t xml:space="preserve"> م</w:t>
      </w:r>
      <w:r w:rsidR="00E11D84">
        <w:rPr>
          <w:rFonts w:cs="B Mitra" w:hint="cs"/>
          <w:rtl/>
        </w:rPr>
        <w:t>ی</w:t>
      </w:r>
      <w:r w:rsidRPr="009F24E4">
        <w:rPr>
          <w:rFonts w:cs="B Mitra" w:hint="cs"/>
          <w:rtl/>
        </w:rPr>
        <w:t>‌نما</w:t>
      </w:r>
      <w:r w:rsidR="00E11D84">
        <w:rPr>
          <w:rFonts w:cs="B Mitra" w:hint="cs"/>
          <w:rtl/>
        </w:rPr>
        <w:t>ی</w:t>
      </w:r>
      <w:r w:rsidRPr="009F24E4">
        <w:rPr>
          <w:rFonts w:cs="B Mitra" w:hint="cs"/>
          <w:rtl/>
        </w:rPr>
        <w:t xml:space="preserve">ند. </w:t>
      </w:r>
    </w:p>
    <w:p w:rsidR="0033554A" w:rsidRPr="009F24E4" w:rsidRDefault="006C7271" w:rsidP="005D25A5">
      <w:pPr>
        <w:pStyle w:val="TEXT"/>
        <w:spacing w:line="276" w:lineRule="auto"/>
        <w:rPr>
          <w:rFonts w:cs="B Mitra"/>
          <w:rtl/>
        </w:rPr>
      </w:pPr>
      <w:r>
        <w:rPr>
          <w:rFonts w:cs="B Mitra" w:hint="cs"/>
          <w:rtl/>
        </w:rPr>
        <w:t>ک</w:t>
      </w:r>
      <w:r w:rsidR="0033554A" w:rsidRPr="009F24E4">
        <w:rPr>
          <w:rFonts w:cs="B Mitra" w:hint="cs"/>
          <w:rtl/>
        </w:rPr>
        <w:t>ار اصل</w:t>
      </w:r>
      <w:r w:rsidR="00E11D84">
        <w:rPr>
          <w:rFonts w:cs="B Mitra" w:hint="cs"/>
          <w:rtl/>
        </w:rPr>
        <w:t>ی</w:t>
      </w:r>
      <w:r w:rsidR="0033554A" w:rsidRPr="009F24E4">
        <w:rPr>
          <w:rFonts w:cs="B Mitra" w:hint="cs"/>
          <w:rtl/>
        </w:rPr>
        <w:t xml:space="preserve"> و</w:t>
      </w:r>
      <w:r w:rsidR="00E11D84">
        <w:rPr>
          <w:rFonts w:cs="B Mitra" w:hint="cs"/>
          <w:rtl/>
        </w:rPr>
        <w:t>ی</w:t>
      </w:r>
      <w:r>
        <w:rPr>
          <w:rFonts w:cs="B Mitra" w:hint="cs"/>
          <w:rtl/>
        </w:rPr>
        <w:t>ک</w:t>
      </w:r>
      <w:r w:rsidR="0033554A" w:rsidRPr="009F24E4">
        <w:rPr>
          <w:rFonts w:cs="B Mitra" w:hint="cs"/>
          <w:rtl/>
        </w:rPr>
        <w:t xml:space="preserve"> روشن ساختن معنا </w:t>
      </w:r>
      <w:r w:rsidR="008D68DF" w:rsidRPr="009F24E4">
        <w:rPr>
          <w:rFonts w:cs="B Mitra" w:hint="cs"/>
          <w:rtl/>
        </w:rPr>
        <w:t>ب</w:t>
      </w:r>
      <w:r w:rsidR="00E11D84">
        <w:rPr>
          <w:rFonts w:cs="B Mitra" w:hint="cs"/>
          <w:rtl/>
        </w:rPr>
        <w:t>ی</w:t>
      </w:r>
      <w:r w:rsidR="008D68DF" w:rsidRPr="009F24E4">
        <w:rPr>
          <w:rFonts w:cs="B Mitra" w:hint="cs"/>
          <w:rtl/>
        </w:rPr>
        <w:t>ن نگرش س</w:t>
      </w:r>
      <w:r w:rsidR="00E11D84">
        <w:rPr>
          <w:rFonts w:cs="B Mitra" w:hint="cs"/>
          <w:rtl/>
        </w:rPr>
        <w:t>ی</w:t>
      </w:r>
      <w:r w:rsidR="008D68DF" w:rsidRPr="009F24E4">
        <w:rPr>
          <w:rFonts w:cs="B Mitra" w:hint="cs"/>
          <w:rtl/>
        </w:rPr>
        <w:t>ستم‌ها</w:t>
      </w:r>
      <w:r w:rsidR="00E11D84">
        <w:rPr>
          <w:rFonts w:cs="B Mitra" w:hint="cs"/>
          <w:rtl/>
        </w:rPr>
        <w:t>ی</w:t>
      </w:r>
      <w:r w:rsidR="008D68DF" w:rsidRPr="009F24E4">
        <w:rPr>
          <w:rFonts w:cs="B Mitra" w:hint="cs"/>
          <w:rtl/>
        </w:rPr>
        <w:t xml:space="preserve"> باز در زمانی</w:t>
      </w:r>
      <w:r w:rsidR="0033554A" w:rsidRPr="009F24E4">
        <w:rPr>
          <w:rFonts w:cs="B Mitra" w:hint="cs"/>
          <w:rtl/>
        </w:rPr>
        <w:t xml:space="preserve"> است </w:t>
      </w:r>
      <w:r>
        <w:rPr>
          <w:rFonts w:cs="B Mitra" w:hint="cs"/>
          <w:rtl/>
        </w:rPr>
        <w:t>ک</w:t>
      </w:r>
      <w:r w:rsidR="0033554A" w:rsidRPr="009F24E4">
        <w:rPr>
          <w:rFonts w:cs="B Mitra" w:hint="cs"/>
          <w:rtl/>
        </w:rPr>
        <w:t xml:space="preserve">ه </w:t>
      </w:r>
      <w:r w:rsidR="008D68DF" w:rsidRPr="009F24E4">
        <w:rPr>
          <w:rFonts w:cs="B Mitra" w:hint="cs"/>
          <w:rtl/>
        </w:rPr>
        <w:t>این دیدگاه</w:t>
      </w:r>
      <w:r w:rsidR="0033554A" w:rsidRPr="009F24E4">
        <w:rPr>
          <w:rFonts w:cs="B Mitra" w:hint="cs"/>
          <w:rtl/>
        </w:rPr>
        <w:t xml:space="preserve"> در سطح افراد شر</w:t>
      </w:r>
      <w:r>
        <w:rPr>
          <w:rFonts w:cs="B Mitra" w:hint="cs"/>
          <w:rtl/>
        </w:rPr>
        <w:t>ک</w:t>
      </w:r>
      <w:r w:rsidR="0033554A" w:rsidRPr="009F24E4">
        <w:rPr>
          <w:rFonts w:cs="B Mitra" w:hint="cs"/>
          <w:rtl/>
        </w:rPr>
        <w:t>ت‌</w:t>
      </w:r>
      <w:r>
        <w:rPr>
          <w:rFonts w:cs="B Mitra" w:hint="cs"/>
          <w:rtl/>
        </w:rPr>
        <w:t>ک</w:t>
      </w:r>
      <w:r w:rsidR="0033554A" w:rsidRPr="009F24E4">
        <w:rPr>
          <w:rFonts w:cs="B Mitra" w:hint="cs"/>
          <w:rtl/>
        </w:rPr>
        <w:t>ننده</w:t>
      </w:r>
      <w:r w:rsidR="008D68DF" w:rsidRPr="009F24E4">
        <w:rPr>
          <w:rFonts w:cs="B Mitra" w:hint="cs"/>
          <w:rtl/>
        </w:rPr>
        <w:t xml:space="preserve"> و روابط م</w:t>
      </w:r>
      <w:r w:rsidR="00E11D84">
        <w:rPr>
          <w:rFonts w:cs="B Mitra" w:hint="cs"/>
          <w:rtl/>
        </w:rPr>
        <w:t>ی</w:t>
      </w:r>
      <w:r w:rsidR="008D68DF" w:rsidRPr="009F24E4">
        <w:rPr>
          <w:rFonts w:cs="B Mitra" w:hint="cs"/>
          <w:rtl/>
        </w:rPr>
        <w:t xml:space="preserve">ان </w:t>
      </w:r>
      <w:r w:rsidR="00FB7E23" w:rsidRPr="009F24E4">
        <w:rPr>
          <w:rFonts w:cs="B Mitra"/>
          <w:rtl/>
        </w:rPr>
        <w:t>آن‌ها</w:t>
      </w:r>
      <w:r w:rsidR="008D68DF" w:rsidRPr="009F24E4">
        <w:rPr>
          <w:rFonts w:cs="B Mitra" w:hint="cs"/>
          <w:rtl/>
        </w:rPr>
        <w:t xml:space="preserve"> به </w:t>
      </w:r>
      <w:r>
        <w:rPr>
          <w:rFonts w:cs="B Mitra" w:hint="cs"/>
          <w:rtl/>
        </w:rPr>
        <w:t>ک</w:t>
      </w:r>
      <w:r w:rsidR="008D68DF" w:rsidRPr="009F24E4">
        <w:rPr>
          <w:rFonts w:cs="B Mitra" w:hint="cs"/>
          <w:rtl/>
        </w:rPr>
        <w:t>ار م</w:t>
      </w:r>
      <w:r w:rsidR="00E11D84">
        <w:rPr>
          <w:rFonts w:cs="B Mitra" w:hint="cs"/>
          <w:rtl/>
        </w:rPr>
        <w:t>ی</w:t>
      </w:r>
      <w:r w:rsidR="008D68DF" w:rsidRPr="009F24E4">
        <w:rPr>
          <w:rFonts w:cs="B Mitra" w:hint="cs"/>
          <w:rtl/>
        </w:rPr>
        <w:t>‌رو</w:t>
      </w:r>
      <w:r w:rsidR="0033554A" w:rsidRPr="009F24E4">
        <w:rPr>
          <w:rFonts w:cs="B Mitra" w:hint="cs"/>
          <w:rtl/>
        </w:rPr>
        <w:t>د. ن</w:t>
      </w:r>
      <w:r w:rsidR="00E11D84">
        <w:rPr>
          <w:rFonts w:cs="B Mitra" w:hint="cs"/>
          <w:rtl/>
        </w:rPr>
        <w:t>ی</w:t>
      </w:r>
      <w:r w:rsidR="0033554A" w:rsidRPr="009F24E4">
        <w:rPr>
          <w:rFonts w:cs="B Mitra" w:hint="cs"/>
          <w:rtl/>
        </w:rPr>
        <w:t xml:space="preserve">مه مستقل بودن </w:t>
      </w:r>
      <w:r w:rsidR="008D68DF" w:rsidRPr="009F24E4">
        <w:rPr>
          <w:rFonts w:cs="B Mitra" w:hint="cs"/>
          <w:rtl/>
        </w:rPr>
        <w:t>کنشگران</w:t>
      </w:r>
      <w:r w:rsidR="0033554A" w:rsidRPr="009F24E4">
        <w:rPr>
          <w:rFonts w:cs="B Mitra" w:hint="cs"/>
          <w:rtl/>
        </w:rPr>
        <w:t xml:space="preserve"> و مشروط و منظم بودن روابط</w:t>
      </w:r>
      <w:r w:rsidR="00E11D84">
        <w:rPr>
          <w:rFonts w:cs="B Mitra" w:hint="cs"/>
          <w:rtl/>
        </w:rPr>
        <w:t>ی</w:t>
      </w:r>
      <w:r w:rsidR="0033554A" w:rsidRPr="009F24E4">
        <w:rPr>
          <w:rFonts w:cs="B Mitra" w:hint="cs"/>
          <w:rtl/>
        </w:rPr>
        <w:t xml:space="preserve"> </w:t>
      </w:r>
      <w:r>
        <w:rPr>
          <w:rFonts w:cs="B Mitra" w:hint="cs"/>
          <w:rtl/>
        </w:rPr>
        <w:t>ک</w:t>
      </w:r>
      <w:r w:rsidR="0033554A" w:rsidRPr="009F24E4">
        <w:rPr>
          <w:rFonts w:cs="B Mitra" w:hint="cs"/>
          <w:rtl/>
        </w:rPr>
        <w:t xml:space="preserve">ه </w:t>
      </w:r>
      <w:r w:rsidR="00FB7E23" w:rsidRPr="009F24E4">
        <w:rPr>
          <w:rFonts w:cs="B Mitra"/>
          <w:rtl/>
        </w:rPr>
        <w:t>آن‌ها</w:t>
      </w:r>
      <w:r w:rsidR="0033554A" w:rsidRPr="009F24E4">
        <w:rPr>
          <w:rFonts w:cs="B Mitra" w:hint="cs"/>
          <w:rtl/>
        </w:rPr>
        <w:t xml:space="preserve"> را به </w:t>
      </w:r>
      <w:r w:rsidR="00E11D84">
        <w:rPr>
          <w:rFonts w:cs="B Mitra" w:hint="cs"/>
          <w:rtl/>
        </w:rPr>
        <w:t>ی</w:t>
      </w:r>
      <w:r>
        <w:rPr>
          <w:rFonts w:cs="B Mitra" w:hint="cs"/>
          <w:rtl/>
        </w:rPr>
        <w:t>ک</w:t>
      </w:r>
      <w:r w:rsidR="0033554A" w:rsidRPr="009F24E4">
        <w:rPr>
          <w:rFonts w:cs="B Mitra" w:hint="cs"/>
          <w:rtl/>
        </w:rPr>
        <w:t>د</w:t>
      </w:r>
      <w:r w:rsidR="00E11D84">
        <w:rPr>
          <w:rFonts w:cs="B Mitra" w:hint="cs"/>
          <w:rtl/>
        </w:rPr>
        <w:t>ی</w:t>
      </w:r>
      <w:r w:rsidR="0033554A" w:rsidRPr="009F24E4">
        <w:rPr>
          <w:rFonts w:cs="B Mitra" w:hint="cs"/>
          <w:rtl/>
        </w:rPr>
        <w:t>گر مرتبط م</w:t>
      </w:r>
      <w:r w:rsidR="00E11D84">
        <w:rPr>
          <w:rFonts w:cs="B Mitra" w:hint="cs"/>
          <w:rtl/>
        </w:rPr>
        <w:t>ی</w:t>
      </w:r>
      <w:r w:rsidR="0033554A" w:rsidRPr="009F24E4">
        <w:rPr>
          <w:rFonts w:cs="B Mitra" w:hint="cs"/>
          <w:rtl/>
        </w:rPr>
        <w:t>‌سازد، مورد</w:t>
      </w:r>
      <w:r w:rsidR="00DB36C4" w:rsidRPr="009F24E4">
        <w:rPr>
          <w:rFonts w:cs="B Mitra" w:hint="cs"/>
          <w:rtl/>
        </w:rPr>
        <w:t xml:space="preserve"> </w:t>
      </w:r>
      <w:r w:rsidR="0033554A" w:rsidRPr="009F24E4">
        <w:rPr>
          <w:rFonts w:cs="B Mitra" w:hint="cs"/>
          <w:rtl/>
        </w:rPr>
        <w:t>تأ</w:t>
      </w:r>
      <w:r>
        <w:rPr>
          <w:rFonts w:cs="B Mitra" w:hint="cs"/>
          <w:rtl/>
        </w:rPr>
        <w:t>ک</w:t>
      </w:r>
      <w:r w:rsidR="00E11D84">
        <w:rPr>
          <w:rFonts w:cs="B Mitra" w:hint="cs"/>
          <w:rtl/>
        </w:rPr>
        <w:t>ی</w:t>
      </w:r>
      <w:r w:rsidR="0033554A" w:rsidRPr="009F24E4">
        <w:rPr>
          <w:rFonts w:cs="B Mitra" w:hint="cs"/>
          <w:rtl/>
        </w:rPr>
        <w:t>د و</w:t>
      </w:r>
      <w:r w:rsidR="00E11D84">
        <w:rPr>
          <w:rFonts w:cs="B Mitra" w:hint="cs"/>
          <w:rtl/>
        </w:rPr>
        <w:t>ی</w:t>
      </w:r>
      <w:r w:rsidR="008D68DF" w:rsidRPr="009F24E4">
        <w:rPr>
          <w:rFonts w:cs="B Mitra" w:hint="cs"/>
          <w:rtl/>
        </w:rPr>
        <w:t>ک است.</w:t>
      </w:r>
      <w:r w:rsidR="0033554A" w:rsidRPr="009F24E4">
        <w:rPr>
          <w:rFonts w:cs="B Mitra" w:hint="cs"/>
          <w:rtl/>
        </w:rPr>
        <w:t xml:space="preserve"> در حال</w:t>
      </w:r>
      <w:r w:rsidR="00E11D84">
        <w:rPr>
          <w:rFonts w:cs="B Mitra" w:hint="cs"/>
          <w:rtl/>
        </w:rPr>
        <w:t>ی</w:t>
      </w:r>
      <w:r w:rsidR="0033554A" w:rsidRPr="009F24E4">
        <w:rPr>
          <w:rFonts w:cs="B Mitra" w:hint="cs"/>
          <w:rtl/>
        </w:rPr>
        <w:t xml:space="preserve"> </w:t>
      </w:r>
      <w:r>
        <w:rPr>
          <w:rFonts w:cs="B Mitra" w:hint="cs"/>
          <w:rtl/>
        </w:rPr>
        <w:t>ک</w:t>
      </w:r>
      <w:r w:rsidR="0033554A" w:rsidRPr="009F24E4">
        <w:rPr>
          <w:rFonts w:cs="B Mitra" w:hint="cs"/>
          <w:rtl/>
        </w:rPr>
        <w:t xml:space="preserve">ه دانش مرسوم اذعان دارد </w:t>
      </w:r>
      <w:r>
        <w:rPr>
          <w:rFonts w:cs="B Mitra" w:hint="cs"/>
          <w:rtl/>
        </w:rPr>
        <w:t>ک</w:t>
      </w:r>
      <w:r w:rsidR="0033554A" w:rsidRPr="009F24E4">
        <w:rPr>
          <w:rFonts w:cs="B Mitra" w:hint="cs"/>
          <w:rtl/>
        </w:rPr>
        <w:t>ه اهداف مقدم بر فعال</w:t>
      </w:r>
      <w:r w:rsidR="00E11D84">
        <w:rPr>
          <w:rFonts w:cs="B Mitra" w:hint="cs"/>
          <w:rtl/>
        </w:rPr>
        <w:t>ی</w:t>
      </w:r>
      <w:r w:rsidR="0033554A" w:rsidRPr="009F24E4">
        <w:rPr>
          <w:rFonts w:cs="B Mitra" w:hint="cs"/>
          <w:rtl/>
        </w:rPr>
        <w:t>ت‌ها و گرا</w:t>
      </w:r>
      <w:r w:rsidR="00E11D84">
        <w:rPr>
          <w:rFonts w:cs="B Mitra" w:hint="cs"/>
          <w:rtl/>
        </w:rPr>
        <w:t>ی</w:t>
      </w:r>
      <w:r w:rsidR="0033554A" w:rsidRPr="009F24E4">
        <w:rPr>
          <w:rFonts w:cs="B Mitra" w:hint="cs"/>
          <w:rtl/>
        </w:rPr>
        <w:t>ش‌ها مقدم بر فعال</w:t>
      </w:r>
      <w:r w:rsidR="00E11D84">
        <w:rPr>
          <w:rFonts w:cs="B Mitra" w:hint="cs"/>
          <w:rtl/>
        </w:rPr>
        <w:t>ی</w:t>
      </w:r>
      <w:r w:rsidR="0033554A" w:rsidRPr="009F24E4">
        <w:rPr>
          <w:rFonts w:cs="B Mitra" w:hint="cs"/>
          <w:rtl/>
        </w:rPr>
        <w:t>ت‌ها م</w:t>
      </w:r>
      <w:r w:rsidR="00E11D84">
        <w:rPr>
          <w:rFonts w:cs="B Mitra" w:hint="cs"/>
          <w:rtl/>
        </w:rPr>
        <w:t>ی</w:t>
      </w:r>
      <w:r w:rsidR="0033554A" w:rsidRPr="009F24E4">
        <w:rPr>
          <w:rFonts w:cs="B Mitra" w:hint="cs"/>
          <w:rtl/>
        </w:rPr>
        <w:t>‌باشند، و</w:t>
      </w:r>
      <w:r w:rsidR="00E11D84">
        <w:rPr>
          <w:rFonts w:cs="B Mitra" w:hint="cs"/>
          <w:rtl/>
        </w:rPr>
        <w:t>ی</w:t>
      </w:r>
      <w:r>
        <w:rPr>
          <w:rFonts w:cs="B Mitra" w:hint="cs"/>
          <w:rtl/>
        </w:rPr>
        <w:t>ک</w:t>
      </w:r>
      <w:r w:rsidR="0033554A" w:rsidRPr="009F24E4">
        <w:rPr>
          <w:rFonts w:cs="B Mitra" w:hint="cs"/>
          <w:rtl/>
        </w:rPr>
        <w:t xml:space="preserve"> اصرار دارد </w:t>
      </w:r>
      <w:r>
        <w:rPr>
          <w:rFonts w:cs="B Mitra" w:hint="cs"/>
          <w:rtl/>
        </w:rPr>
        <w:t>ک</w:t>
      </w:r>
      <w:r w:rsidR="0033554A" w:rsidRPr="009F24E4">
        <w:rPr>
          <w:rFonts w:cs="B Mitra" w:hint="cs"/>
          <w:rtl/>
        </w:rPr>
        <w:t>ه ابتدا رفتار به وقوع م</w:t>
      </w:r>
      <w:r w:rsidR="00E11D84">
        <w:rPr>
          <w:rFonts w:cs="B Mitra" w:hint="cs"/>
          <w:rtl/>
        </w:rPr>
        <w:t>ی</w:t>
      </w:r>
      <w:r w:rsidR="0033554A" w:rsidRPr="009F24E4">
        <w:rPr>
          <w:rFonts w:cs="B Mitra" w:hint="cs"/>
          <w:rtl/>
        </w:rPr>
        <w:t>‌پ</w:t>
      </w:r>
      <w:r w:rsidR="00E11D84">
        <w:rPr>
          <w:rFonts w:cs="B Mitra" w:hint="cs"/>
          <w:rtl/>
        </w:rPr>
        <w:t>ی</w:t>
      </w:r>
      <w:r w:rsidR="0033554A" w:rsidRPr="009F24E4">
        <w:rPr>
          <w:rFonts w:cs="B Mitra" w:hint="cs"/>
          <w:rtl/>
        </w:rPr>
        <w:t>وندد و سپس تفس</w:t>
      </w:r>
      <w:r w:rsidR="00E11D84">
        <w:rPr>
          <w:rFonts w:cs="B Mitra" w:hint="cs"/>
          <w:rtl/>
        </w:rPr>
        <w:t>ی</w:t>
      </w:r>
      <w:r w:rsidR="0033554A" w:rsidRPr="009F24E4">
        <w:rPr>
          <w:rFonts w:cs="B Mitra" w:hint="cs"/>
          <w:rtl/>
        </w:rPr>
        <w:t>ر م</w:t>
      </w:r>
      <w:r w:rsidR="00E11D84">
        <w:rPr>
          <w:rFonts w:cs="B Mitra" w:hint="cs"/>
          <w:rtl/>
        </w:rPr>
        <w:t>ی</w:t>
      </w:r>
      <w:r w:rsidR="0033554A" w:rsidRPr="009F24E4">
        <w:rPr>
          <w:rFonts w:cs="B Mitra" w:hint="cs"/>
          <w:rtl/>
        </w:rPr>
        <w:t>‌شود و معنا م</w:t>
      </w:r>
      <w:r w:rsidR="00E11D84">
        <w:rPr>
          <w:rFonts w:cs="B Mitra" w:hint="cs"/>
          <w:rtl/>
        </w:rPr>
        <w:t>ی</w:t>
      </w:r>
      <w:r w:rsidR="0033554A" w:rsidRPr="009F24E4">
        <w:rPr>
          <w:rFonts w:cs="B Mitra" w:hint="cs"/>
          <w:rtl/>
        </w:rPr>
        <w:t>‌</w:t>
      </w:r>
      <w:r w:rsidR="00E11D84">
        <w:rPr>
          <w:rFonts w:cs="B Mitra" w:hint="cs"/>
          <w:rtl/>
        </w:rPr>
        <w:t>ی</w:t>
      </w:r>
      <w:r w:rsidR="0033554A" w:rsidRPr="009F24E4">
        <w:rPr>
          <w:rFonts w:cs="B Mitra" w:hint="cs"/>
          <w:rtl/>
        </w:rPr>
        <w:t xml:space="preserve">ابد. </w:t>
      </w:r>
    </w:p>
    <w:p w:rsidR="0033554A" w:rsidRPr="009F24E4" w:rsidRDefault="0033554A" w:rsidP="005D25A5">
      <w:pPr>
        <w:pStyle w:val="TEXT"/>
        <w:spacing w:line="276" w:lineRule="auto"/>
        <w:rPr>
          <w:rFonts w:cs="B Mitra"/>
          <w:rtl/>
        </w:rPr>
      </w:pPr>
    </w:p>
    <w:p w:rsidR="007F3ECA" w:rsidRPr="009F24E4" w:rsidRDefault="007F3ECA" w:rsidP="005D25A5">
      <w:pPr>
        <w:pStyle w:val="TEXT"/>
        <w:spacing w:line="276" w:lineRule="auto"/>
        <w:rPr>
          <w:rFonts w:cs="B Mitra"/>
          <w:rtl/>
        </w:rPr>
      </w:pPr>
    </w:p>
    <w:p w:rsidR="007F1768" w:rsidRPr="009F24E4" w:rsidRDefault="007F1768" w:rsidP="005D25A5">
      <w:pPr>
        <w:bidi/>
        <w:spacing w:line="276" w:lineRule="auto"/>
        <w:rPr>
          <w:rFonts w:cs="B Mitra"/>
          <w:b w:val="0"/>
          <w:bCs w:val="0"/>
          <w:sz w:val="20"/>
          <w:szCs w:val="24"/>
          <w:rtl/>
        </w:rPr>
      </w:pPr>
      <w:r w:rsidRPr="00B46C7F">
        <w:rPr>
          <w:rtl/>
        </w:rPr>
        <w:br w:type="page"/>
      </w:r>
    </w:p>
    <w:p w:rsidR="007F3ECA" w:rsidRPr="009F24E4" w:rsidRDefault="007F3ECA" w:rsidP="005D25A5">
      <w:pPr>
        <w:pStyle w:val="TEXT"/>
        <w:spacing w:line="276" w:lineRule="auto"/>
        <w:rPr>
          <w:rFonts w:cs="B Mitra"/>
          <w:rtl/>
        </w:rPr>
      </w:pPr>
    </w:p>
    <w:p w:rsidR="00B90B30" w:rsidRPr="009F24E4" w:rsidRDefault="00B90B30" w:rsidP="005D25A5">
      <w:pPr>
        <w:pStyle w:val="TEXT"/>
        <w:spacing w:line="276" w:lineRule="auto"/>
        <w:rPr>
          <w:rFonts w:cs="B Mitra"/>
          <w:rtl/>
        </w:rPr>
      </w:pPr>
    </w:p>
    <w:p w:rsidR="0033554A" w:rsidRPr="00B46C7F" w:rsidRDefault="0033554A" w:rsidP="005D25A5">
      <w:pPr>
        <w:pStyle w:val="Heading1"/>
        <w:spacing w:line="276" w:lineRule="auto"/>
        <w:rPr>
          <w:rtl/>
        </w:rPr>
      </w:pPr>
      <w:bookmarkStart w:id="46" w:name="_Toc471331883"/>
      <w:r w:rsidRPr="00B46C7F">
        <w:rPr>
          <w:rFonts w:hint="cs"/>
          <w:rtl/>
        </w:rPr>
        <w:t>فصل پنجم</w:t>
      </w:r>
      <w:r w:rsidR="001427A3" w:rsidRPr="00B46C7F">
        <w:rPr>
          <w:rFonts w:hint="cs"/>
          <w:rtl/>
        </w:rPr>
        <w:t>:</w:t>
      </w:r>
      <w:r w:rsidRPr="00B46C7F">
        <w:rPr>
          <w:rFonts w:hint="cs"/>
          <w:rtl/>
        </w:rPr>
        <w:t xml:space="preserve"> تر</w:t>
      </w:r>
      <w:r w:rsidR="006C7271">
        <w:rPr>
          <w:rFonts w:hint="cs"/>
          <w:rtl/>
        </w:rPr>
        <w:t>ک</w:t>
      </w:r>
      <w:r w:rsidR="00E11D84">
        <w:rPr>
          <w:rFonts w:hint="cs"/>
          <w:rtl/>
        </w:rPr>
        <w:t>ی</w:t>
      </w:r>
      <w:r w:rsidRPr="00B46C7F">
        <w:rPr>
          <w:rFonts w:hint="cs"/>
          <w:rtl/>
        </w:rPr>
        <w:t>ب نگرش‌ها</w:t>
      </w:r>
      <w:bookmarkEnd w:id="46"/>
    </w:p>
    <w:p w:rsidR="001F58C2" w:rsidRPr="009F24E4" w:rsidRDefault="001F58C2" w:rsidP="005D25A5">
      <w:pPr>
        <w:pStyle w:val="TEXT"/>
        <w:spacing w:line="276" w:lineRule="auto"/>
        <w:rPr>
          <w:rFonts w:cs="B Mitra"/>
          <w:rtl/>
        </w:rPr>
      </w:pPr>
    </w:p>
    <w:p w:rsidR="001427A3" w:rsidRPr="009F24E4" w:rsidRDefault="001427A3" w:rsidP="005D25A5">
      <w:pPr>
        <w:pStyle w:val="TEXT"/>
        <w:spacing w:line="276" w:lineRule="auto"/>
        <w:rPr>
          <w:rFonts w:cs="B Mitra"/>
          <w:rtl/>
        </w:rPr>
      </w:pPr>
    </w:p>
    <w:p w:rsidR="00BA7CCC" w:rsidRPr="009F24E4" w:rsidRDefault="009C3BE6" w:rsidP="005D25A5">
      <w:pPr>
        <w:pStyle w:val="TEXT"/>
        <w:spacing w:line="276" w:lineRule="auto"/>
        <w:rPr>
          <w:rFonts w:cs="B Mitra"/>
          <w:rtl/>
        </w:rPr>
      </w:pPr>
      <w:r w:rsidRPr="009F24E4">
        <w:rPr>
          <w:rFonts w:cs="B Mitra"/>
          <w:rtl/>
        </w:rPr>
        <w:t>تلاش‌ها</w:t>
      </w:r>
      <w:r w:rsidRPr="009F24E4">
        <w:rPr>
          <w:rFonts w:cs="B Mitra" w:hint="cs"/>
          <w:rtl/>
        </w:rPr>
        <w:t>ی</w:t>
      </w:r>
      <w:r w:rsidR="00BA7CCC" w:rsidRPr="009F24E4">
        <w:rPr>
          <w:rFonts w:cs="B Mitra" w:hint="cs"/>
          <w:rtl/>
        </w:rPr>
        <w:t xml:space="preserve"> متعدد</w:t>
      </w:r>
      <w:r w:rsidR="00E11D84">
        <w:rPr>
          <w:rFonts w:cs="B Mitra" w:hint="cs"/>
          <w:rtl/>
        </w:rPr>
        <w:t>ی</w:t>
      </w:r>
      <w:r w:rsidR="00BA7CCC" w:rsidRPr="009F24E4">
        <w:rPr>
          <w:rFonts w:cs="B Mitra" w:hint="cs"/>
          <w:rtl/>
        </w:rPr>
        <w:t xml:space="preserve"> برا</w:t>
      </w:r>
      <w:r w:rsidR="00E11D84">
        <w:rPr>
          <w:rFonts w:cs="B Mitra" w:hint="cs"/>
          <w:rtl/>
        </w:rPr>
        <w:t>ی</w:t>
      </w:r>
      <w:r w:rsidR="00BA7CCC" w:rsidRPr="009F24E4">
        <w:rPr>
          <w:rFonts w:cs="B Mitra" w:hint="cs"/>
          <w:rtl/>
        </w:rPr>
        <w:t xml:space="preserve"> ادغام </w:t>
      </w:r>
      <w:r w:rsidRPr="009F24E4">
        <w:rPr>
          <w:rFonts w:cs="B Mitra"/>
          <w:rtl/>
        </w:rPr>
        <w:t>د</w:t>
      </w:r>
      <w:r w:rsidRPr="009F24E4">
        <w:rPr>
          <w:rFonts w:cs="B Mitra" w:hint="cs"/>
          <w:rtl/>
        </w:rPr>
        <w:t>ی</w:t>
      </w:r>
      <w:r w:rsidRPr="009F24E4">
        <w:rPr>
          <w:rFonts w:cs="B Mitra" w:hint="eastAsia"/>
          <w:rtl/>
        </w:rPr>
        <w:t>دگاه‌ها</w:t>
      </w:r>
      <w:r w:rsidR="00BA7CCC" w:rsidRPr="009F24E4">
        <w:rPr>
          <w:rFonts w:cs="B Mitra" w:hint="cs"/>
          <w:rtl/>
        </w:rPr>
        <w:t xml:space="preserve"> </w:t>
      </w:r>
      <w:r w:rsidRPr="009F24E4">
        <w:rPr>
          <w:rFonts w:cs="B Mitra"/>
          <w:rtl/>
        </w:rPr>
        <w:t>و نظر</w:t>
      </w:r>
      <w:r w:rsidRPr="009F24E4">
        <w:rPr>
          <w:rFonts w:cs="B Mitra" w:hint="cs"/>
          <w:rtl/>
        </w:rPr>
        <w:t>ی</w:t>
      </w:r>
      <w:r w:rsidRPr="009F24E4">
        <w:rPr>
          <w:rFonts w:cs="B Mitra" w:hint="eastAsia"/>
          <w:rtl/>
        </w:rPr>
        <w:t>ات</w:t>
      </w:r>
      <w:r w:rsidR="00BA7CCC" w:rsidRPr="009F24E4">
        <w:rPr>
          <w:rFonts w:cs="B Mitra" w:hint="cs"/>
          <w:rtl/>
        </w:rPr>
        <w:t xml:space="preserve"> مختلف</w:t>
      </w:r>
      <w:r w:rsidR="00E11D84">
        <w:rPr>
          <w:rFonts w:cs="B Mitra" w:hint="cs"/>
          <w:rtl/>
        </w:rPr>
        <w:t>ی</w:t>
      </w:r>
      <w:r w:rsidR="00BA7CCC" w:rsidRPr="009F24E4">
        <w:rPr>
          <w:rFonts w:cs="B Mitra" w:hint="cs"/>
          <w:rtl/>
        </w:rPr>
        <w:t xml:space="preserve"> </w:t>
      </w:r>
      <w:r w:rsidR="006C7271">
        <w:rPr>
          <w:rFonts w:cs="B Mitra" w:hint="cs"/>
          <w:rtl/>
        </w:rPr>
        <w:t>ک</w:t>
      </w:r>
      <w:r w:rsidR="00BA7CCC" w:rsidRPr="009F24E4">
        <w:rPr>
          <w:rFonts w:cs="B Mitra" w:hint="cs"/>
          <w:rtl/>
        </w:rPr>
        <w:t xml:space="preserve">ه در </w:t>
      </w:r>
      <w:r w:rsidRPr="009F24E4">
        <w:rPr>
          <w:rFonts w:cs="B Mitra"/>
          <w:rtl/>
        </w:rPr>
        <w:t>فصل‌ها</w:t>
      </w:r>
      <w:r w:rsidRPr="009F24E4">
        <w:rPr>
          <w:rFonts w:cs="B Mitra" w:hint="cs"/>
          <w:rtl/>
        </w:rPr>
        <w:t>ی</w:t>
      </w:r>
      <w:r w:rsidR="00BA7CCC" w:rsidRPr="009F24E4">
        <w:rPr>
          <w:rFonts w:cs="B Mitra" w:hint="cs"/>
          <w:rtl/>
        </w:rPr>
        <w:t xml:space="preserve"> گذشته به </w:t>
      </w:r>
      <w:r w:rsidR="00FB7E23" w:rsidRPr="009F24E4">
        <w:rPr>
          <w:rFonts w:cs="B Mitra"/>
          <w:rtl/>
        </w:rPr>
        <w:t>آن‌ها</w:t>
      </w:r>
      <w:r w:rsidR="00BA7CCC" w:rsidRPr="009F24E4">
        <w:rPr>
          <w:rFonts w:cs="B Mitra" w:hint="cs"/>
          <w:rtl/>
        </w:rPr>
        <w:t xml:space="preserve"> اشاره شد انجام گرفته است. </w:t>
      </w:r>
      <w:r w:rsidR="00FB7E23" w:rsidRPr="009F24E4">
        <w:rPr>
          <w:rFonts w:cs="B Mitra"/>
          <w:rtl/>
        </w:rPr>
        <w:t>مهم‌تر</w:t>
      </w:r>
      <w:r w:rsidR="00FB7E23" w:rsidRPr="009F24E4">
        <w:rPr>
          <w:rFonts w:cs="B Mitra" w:hint="cs"/>
          <w:rtl/>
        </w:rPr>
        <w:t>ی</w:t>
      </w:r>
      <w:r w:rsidR="00FB7E23" w:rsidRPr="009F24E4">
        <w:rPr>
          <w:rFonts w:cs="B Mitra" w:hint="eastAsia"/>
          <w:rtl/>
        </w:rPr>
        <w:t>ن</w:t>
      </w:r>
      <w:r w:rsidR="00BA7CCC" w:rsidRPr="009F24E4">
        <w:rPr>
          <w:rFonts w:cs="B Mitra" w:hint="cs"/>
          <w:rtl/>
        </w:rPr>
        <w:t xml:space="preserve"> ا</w:t>
      </w:r>
      <w:r w:rsidR="00E11D84">
        <w:rPr>
          <w:rFonts w:cs="B Mitra" w:hint="cs"/>
          <w:rtl/>
        </w:rPr>
        <w:t>ی</w:t>
      </w:r>
      <w:r w:rsidR="00BA7CCC" w:rsidRPr="009F24E4">
        <w:rPr>
          <w:rFonts w:cs="B Mitra" w:hint="cs"/>
          <w:rtl/>
        </w:rPr>
        <w:t xml:space="preserve">ن </w:t>
      </w:r>
      <w:r w:rsidRPr="009F24E4">
        <w:rPr>
          <w:rFonts w:cs="B Mitra"/>
          <w:rtl/>
        </w:rPr>
        <w:t>تلاش‌ها</w:t>
      </w:r>
      <w:r w:rsidR="00BA7CCC" w:rsidRPr="009F24E4">
        <w:rPr>
          <w:rFonts w:cs="B Mitra" w:hint="cs"/>
          <w:rtl/>
        </w:rPr>
        <w:t xml:space="preserve"> را در ادامه بررس</w:t>
      </w:r>
      <w:r w:rsidR="00E11D84">
        <w:rPr>
          <w:rFonts w:cs="B Mitra" w:hint="cs"/>
          <w:rtl/>
        </w:rPr>
        <w:t>ی</w:t>
      </w:r>
      <w:r w:rsidR="00BA7CCC" w:rsidRPr="009F24E4">
        <w:rPr>
          <w:rFonts w:cs="B Mitra" w:hint="cs"/>
          <w:rtl/>
        </w:rPr>
        <w:t xml:space="preserve"> خواه</w:t>
      </w:r>
      <w:r w:rsidR="00E11D84">
        <w:rPr>
          <w:rFonts w:cs="B Mitra" w:hint="cs"/>
          <w:rtl/>
        </w:rPr>
        <w:t>ی</w:t>
      </w:r>
      <w:r w:rsidR="00BA7CCC" w:rsidRPr="009F24E4">
        <w:rPr>
          <w:rFonts w:cs="B Mitra" w:hint="cs"/>
          <w:rtl/>
        </w:rPr>
        <w:t xml:space="preserve">م </w:t>
      </w:r>
      <w:r w:rsidR="006C7271">
        <w:rPr>
          <w:rFonts w:cs="B Mitra" w:hint="cs"/>
          <w:rtl/>
        </w:rPr>
        <w:t>ک</w:t>
      </w:r>
      <w:r w:rsidR="00BA7CCC" w:rsidRPr="009F24E4">
        <w:rPr>
          <w:rFonts w:cs="B Mitra" w:hint="cs"/>
          <w:rtl/>
        </w:rPr>
        <w:t>رد.</w:t>
      </w:r>
    </w:p>
    <w:p w:rsidR="001229E5" w:rsidRPr="009F24E4" w:rsidRDefault="001229E5" w:rsidP="005D25A5">
      <w:pPr>
        <w:pStyle w:val="TEXT"/>
        <w:spacing w:line="276" w:lineRule="auto"/>
        <w:rPr>
          <w:rFonts w:cs="B Mitra"/>
          <w:rtl/>
        </w:rPr>
      </w:pPr>
    </w:p>
    <w:p w:rsidR="001229E5" w:rsidRPr="00B46C7F" w:rsidRDefault="0033554A" w:rsidP="005D25A5">
      <w:pPr>
        <w:pStyle w:val="Heading2"/>
        <w:spacing w:line="276" w:lineRule="auto"/>
        <w:rPr>
          <w:rtl/>
        </w:rPr>
      </w:pPr>
      <w:bookmarkStart w:id="47" w:name="_Toc471331884"/>
      <w:r w:rsidRPr="00B46C7F">
        <w:rPr>
          <w:rFonts w:hint="cs"/>
          <w:rtl/>
        </w:rPr>
        <w:t>مدل ساخت‌گرا</w:t>
      </w:r>
      <w:r w:rsidR="00E11D84">
        <w:rPr>
          <w:rFonts w:hint="cs"/>
          <w:rtl/>
        </w:rPr>
        <w:t>یی</w:t>
      </w:r>
      <w:r w:rsidRPr="00B46C7F">
        <w:rPr>
          <w:rFonts w:hint="cs"/>
          <w:rtl/>
        </w:rPr>
        <w:t xml:space="preserve"> اتز</w:t>
      </w:r>
      <w:r w:rsidR="00E11D84">
        <w:rPr>
          <w:rFonts w:hint="cs"/>
          <w:rtl/>
        </w:rPr>
        <w:t>ی</w:t>
      </w:r>
      <w:r w:rsidR="0026598D" w:rsidRPr="00B46C7F">
        <w:rPr>
          <w:rFonts w:hint="cs"/>
          <w:rtl/>
        </w:rPr>
        <w:t>ون</w:t>
      </w:r>
      <w:r w:rsidR="00E11D84">
        <w:rPr>
          <w:rFonts w:hint="cs"/>
          <w:rtl/>
        </w:rPr>
        <w:t>ی</w:t>
      </w:r>
      <w:bookmarkEnd w:id="47"/>
    </w:p>
    <w:p w:rsidR="0033554A" w:rsidRPr="009F24E4" w:rsidRDefault="0033554A" w:rsidP="005D25A5">
      <w:pPr>
        <w:pStyle w:val="TEXT"/>
        <w:spacing w:line="276" w:lineRule="auto"/>
        <w:rPr>
          <w:rFonts w:cs="B Mitra"/>
          <w:rtl/>
        </w:rPr>
      </w:pPr>
      <w:r w:rsidRPr="009F24E4">
        <w:rPr>
          <w:rFonts w:cs="B Mitra" w:hint="cs"/>
          <w:rtl/>
        </w:rPr>
        <w:t>اتز</w:t>
      </w:r>
      <w:r w:rsidR="001D7660" w:rsidRPr="009F24E4">
        <w:rPr>
          <w:rFonts w:cs="B Mitra" w:hint="cs"/>
          <w:rtl/>
        </w:rPr>
        <w:t>ی</w:t>
      </w:r>
      <w:r w:rsidRPr="009F24E4">
        <w:rPr>
          <w:rFonts w:cs="B Mitra" w:hint="cs"/>
          <w:rtl/>
        </w:rPr>
        <w:t>ون</w:t>
      </w:r>
      <w:r w:rsidR="00E11D84">
        <w:rPr>
          <w:rFonts w:cs="B Mitra" w:hint="cs"/>
          <w:rtl/>
        </w:rPr>
        <w:t>ی</w:t>
      </w:r>
      <w:r w:rsidR="009D40AD" w:rsidRPr="009F24E4">
        <w:rPr>
          <w:rStyle w:val="FootnoteReference"/>
          <w:rFonts w:cs="B Mitra"/>
          <w:rtl/>
        </w:rPr>
        <w:footnoteReference w:id="31"/>
      </w:r>
      <w:r w:rsidRPr="009F24E4">
        <w:rPr>
          <w:rFonts w:cs="B Mitra" w:hint="cs"/>
          <w:rtl/>
        </w:rPr>
        <w:t xml:space="preserve"> د</w:t>
      </w:r>
      <w:r w:rsidR="00E11D84">
        <w:rPr>
          <w:rFonts w:cs="B Mitra" w:hint="cs"/>
          <w:rtl/>
        </w:rPr>
        <w:t>ی</w:t>
      </w:r>
      <w:r w:rsidRPr="009F24E4">
        <w:rPr>
          <w:rFonts w:cs="B Mitra" w:hint="cs"/>
          <w:rtl/>
        </w:rPr>
        <w:t>دگاه ساخت‌گرا</w:t>
      </w:r>
      <w:r w:rsidR="00E11D84">
        <w:rPr>
          <w:rFonts w:cs="B Mitra" w:hint="cs"/>
          <w:rtl/>
        </w:rPr>
        <w:t>یی</w:t>
      </w:r>
      <w:r w:rsidRPr="009F24E4">
        <w:rPr>
          <w:rFonts w:cs="B Mitra" w:hint="cs"/>
          <w:rtl/>
        </w:rPr>
        <w:t xml:space="preserve"> را به عنوان تلف</w:t>
      </w:r>
      <w:r w:rsidR="00E11D84">
        <w:rPr>
          <w:rFonts w:cs="B Mitra" w:hint="cs"/>
          <w:rtl/>
        </w:rPr>
        <w:t>ی</w:t>
      </w:r>
      <w:r w:rsidRPr="009F24E4">
        <w:rPr>
          <w:rFonts w:cs="B Mitra" w:hint="cs"/>
          <w:rtl/>
        </w:rPr>
        <w:t>ق</w:t>
      </w:r>
      <w:r w:rsidR="00E11D84">
        <w:rPr>
          <w:rFonts w:cs="B Mitra" w:hint="cs"/>
          <w:rtl/>
        </w:rPr>
        <w:t>ی</w:t>
      </w:r>
      <w:r w:rsidRPr="009F24E4">
        <w:rPr>
          <w:rFonts w:cs="B Mitra" w:hint="cs"/>
          <w:rtl/>
        </w:rPr>
        <w:t xml:space="preserve"> از م</w:t>
      </w:r>
      <w:r w:rsidR="006C7271">
        <w:rPr>
          <w:rFonts w:cs="B Mitra" w:hint="cs"/>
          <w:rtl/>
        </w:rPr>
        <w:t>ک</w:t>
      </w:r>
      <w:r w:rsidRPr="009F24E4">
        <w:rPr>
          <w:rFonts w:cs="B Mitra" w:hint="cs"/>
          <w:rtl/>
        </w:rPr>
        <w:t xml:space="preserve">اتب </w:t>
      </w:r>
      <w:r w:rsidR="006C7271">
        <w:rPr>
          <w:rFonts w:cs="B Mitra" w:hint="cs"/>
          <w:rtl/>
        </w:rPr>
        <w:t>ک</w:t>
      </w:r>
      <w:r w:rsidRPr="009F24E4">
        <w:rPr>
          <w:rFonts w:cs="B Mitra" w:hint="cs"/>
          <w:rtl/>
        </w:rPr>
        <w:t>لاس</w:t>
      </w:r>
      <w:r w:rsidR="00E11D84">
        <w:rPr>
          <w:rFonts w:cs="B Mitra" w:hint="cs"/>
          <w:rtl/>
        </w:rPr>
        <w:t>ی</w:t>
      </w:r>
      <w:r w:rsidR="006C7271">
        <w:rPr>
          <w:rFonts w:cs="B Mitra" w:hint="cs"/>
          <w:rtl/>
        </w:rPr>
        <w:t>ک</w:t>
      </w:r>
      <w:r w:rsidRPr="009F24E4">
        <w:rPr>
          <w:rFonts w:cs="B Mitra" w:hint="cs"/>
          <w:rtl/>
        </w:rPr>
        <w:t xml:space="preserve"> و م</w:t>
      </w:r>
      <w:r w:rsidR="006C7271">
        <w:rPr>
          <w:rFonts w:cs="B Mitra" w:hint="cs"/>
          <w:rtl/>
        </w:rPr>
        <w:t>ک</w:t>
      </w:r>
      <w:r w:rsidRPr="009F24E4">
        <w:rPr>
          <w:rFonts w:cs="B Mitra" w:hint="cs"/>
          <w:rtl/>
        </w:rPr>
        <w:t>اتب روابط انسان</w:t>
      </w:r>
      <w:r w:rsidR="00E11D84">
        <w:rPr>
          <w:rFonts w:cs="B Mitra" w:hint="cs"/>
          <w:rtl/>
        </w:rPr>
        <w:t>ی</w:t>
      </w:r>
      <w:r w:rsidRPr="009F24E4">
        <w:rPr>
          <w:rFonts w:cs="B Mitra" w:hint="cs"/>
          <w:rtl/>
        </w:rPr>
        <w:t xml:space="preserve"> ارائه داده است. و</w:t>
      </w:r>
      <w:r w:rsidR="00E11D84">
        <w:rPr>
          <w:rFonts w:cs="B Mitra" w:hint="cs"/>
          <w:rtl/>
        </w:rPr>
        <w:t>ی</w:t>
      </w:r>
      <w:r w:rsidRPr="009F24E4">
        <w:rPr>
          <w:rFonts w:cs="B Mitra" w:hint="cs"/>
          <w:rtl/>
        </w:rPr>
        <w:t xml:space="preserve"> بحث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ه وبر و مار</w:t>
      </w:r>
      <w:r w:rsidR="006C7271">
        <w:rPr>
          <w:rFonts w:cs="B Mitra" w:hint="cs"/>
          <w:rtl/>
        </w:rPr>
        <w:t>ک</w:t>
      </w:r>
      <w:r w:rsidRPr="009F24E4">
        <w:rPr>
          <w:rFonts w:cs="B Mitra" w:hint="cs"/>
          <w:rtl/>
        </w:rPr>
        <w:t>س مبنا</w:t>
      </w:r>
      <w:r w:rsidR="00E11D84">
        <w:rPr>
          <w:rFonts w:cs="B Mitra" w:hint="cs"/>
          <w:rtl/>
        </w:rPr>
        <w:t>یی</w:t>
      </w:r>
      <w:r w:rsidRPr="009F24E4">
        <w:rPr>
          <w:rFonts w:cs="B Mitra" w:hint="cs"/>
          <w:rtl/>
        </w:rPr>
        <w:t xml:space="preserve"> برا</w:t>
      </w:r>
      <w:r w:rsidR="00E11D84">
        <w:rPr>
          <w:rFonts w:cs="B Mitra" w:hint="cs"/>
          <w:rtl/>
        </w:rPr>
        <w:t>ی</w:t>
      </w:r>
      <w:r w:rsidRPr="009F24E4">
        <w:rPr>
          <w:rFonts w:cs="B Mitra" w:hint="cs"/>
          <w:rtl/>
        </w:rPr>
        <w:t xml:space="preserve"> مدل ساخت‌گرا</w:t>
      </w:r>
      <w:r w:rsidR="00E11D84">
        <w:rPr>
          <w:rFonts w:cs="B Mitra" w:hint="cs"/>
          <w:rtl/>
        </w:rPr>
        <w:t>یی</w:t>
      </w:r>
      <w:r w:rsidRPr="009F24E4">
        <w:rPr>
          <w:rFonts w:cs="B Mitra" w:hint="cs"/>
          <w:rtl/>
        </w:rPr>
        <w:t xml:space="preserve"> تر</w:t>
      </w:r>
      <w:r w:rsidR="006C7271">
        <w:rPr>
          <w:rFonts w:cs="B Mitra" w:hint="cs"/>
          <w:rtl/>
        </w:rPr>
        <w:t>ک</w:t>
      </w:r>
      <w:r w:rsidR="00E11D84">
        <w:rPr>
          <w:rFonts w:cs="B Mitra" w:hint="cs"/>
          <w:rtl/>
        </w:rPr>
        <w:t>ی</w:t>
      </w:r>
      <w:r w:rsidRPr="009F24E4">
        <w:rPr>
          <w:rFonts w:cs="B Mitra" w:hint="cs"/>
          <w:rtl/>
        </w:rPr>
        <w:t>ب</w:t>
      </w:r>
      <w:r w:rsidR="00E11D84">
        <w:rPr>
          <w:rFonts w:cs="B Mitra" w:hint="cs"/>
          <w:rtl/>
        </w:rPr>
        <w:t>ی</w:t>
      </w:r>
      <w:r w:rsidRPr="009F24E4">
        <w:rPr>
          <w:rFonts w:cs="B Mitra" w:hint="cs"/>
          <w:rtl/>
        </w:rPr>
        <w:t xml:space="preserve"> فراهم </w:t>
      </w:r>
      <w:r w:rsidR="006C7271">
        <w:rPr>
          <w:rFonts w:cs="B Mitra" w:hint="cs"/>
          <w:rtl/>
        </w:rPr>
        <w:t>ک</w:t>
      </w:r>
      <w:r w:rsidRPr="009F24E4">
        <w:rPr>
          <w:rFonts w:cs="B Mitra" w:hint="cs"/>
          <w:rtl/>
        </w:rPr>
        <w:t>رده‌اند. مار</w:t>
      </w:r>
      <w:r w:rsidR="006C7271">
        <w:rPr>
          <w:rFonts w:cs="B Mitra" w:hint="cs"/>
          <w:rtl/>
        </w:rPr>
        <w:t>ک</w:t>
      </w:r>
      <w:r w:rsidRPr="009F24E4">
        <w:rPr>
          <w:rFonts w:cs="B Mitra" w:hint="cs"/>
          <w:rtl/>
        </w:rPr>
        <w:t>س و وبر هر دو بر ا</w:t>
      </w:r>
      <w:r w:rsidR="00E11D84">
        <w:rPr>
          <w:rFonts w:cs="B Mitra" w:hint="cs"/>
          <w:rtl/>
        </w:rPr>
        <w:t>ی</w:t>
      </w:r>
      <w:r w:rsidRPr="009F24E4">
        <w:rPr>
          <w:rFonts w:cs="B Mitra" w:hint="cs"/>
          <w:rtl/>
        </w:rPr>
        <w:t xml:space="preserve">ن باور بودند </w:t>
      </w:r>
      <w:r w:rsidR="006C7271">
        <w:rPr>
          <w:rFonts w:cs="B Mitra" w:hint="cs"/>
          <w:rtl/>
        </w:rPr>
        <w:t>ک</w:t>
      </w:r>
      <w:r w:rsidRPr="009F24E4">
        <w:rPr>
          <w:rFonts w:cs="B Mitra" w:hint="cs"/>
          <w:rtl/>
        </w:rPr>
        <w:t>ه صرف‌نظر از تلاش مد</w:t>
      </w:r>
      <w:r w:rsidR="00E11D84">
        <w:rPr>
          <w:rFonts w:cs="B Mitra" w:hint="cs"/>
          <w:rtl/>
        </w:rPr>
        <w:t>ی</w:t>
      </w:r>
      <w:r w:rsidRPr="009F24E4">
        <w:rPr>
          <w:rFonts w:cs="B Mitra" w:hint="cs"/>
          <w:rtl/>
        </w:rPr>
        <w:t xml:space="preserve">ران و </w:t>
      </w:r>
      <w:r w:rsidR="006C7271">
        <w:rPr>
          <w:rFonts w:cs="B Mitra" w:hint="cs"/>
          <w:rtl/>
        </w:rPr>
        <w:t>ک</w:t>
      </w:r>
      <w:r w:rsidRPr="009F24E4">
        <w:rPr>
          <w:rFonts w:cs="B Mitra" w:hint="cs"/>
          <w:rtl/>
        </w:rPr>
        <w:t>ارگران، منابع اقتصاد</w:t>
      </w:r>
      <w:r w:rsidR="00E11D84">
        <w:rPr>
          <w:rFonts w:cs="B Mitra" w:hint="cs"/>
          <w:rtl/>
        </w:rPr>
        <w:t>ی</w:t>
      </w:r>
      <w:r w:rsidRPr="009F24E4">
        <w:rPr>
          <w:rFonts w:cs="B Mitra" w:hint="cs"/>
          <w:rtl/>
        </w:rPr>
        <w:t xml:space="preserve"> و اجتماع</w:t>
      </w:r>
      <w:r w:rsidR="00E11D84">
        <w:rPr>
          <w:rFonts w:cs="B Mitra" w:hint="cs"/>
          <w:rtl/>
        </w:rPr>
        <w:t>ی</w:t>
      </w:r>
      <w:r w:rsidRPr="009F24E4">
        <w:rPr>
          <w:rFonts w:cs="B Mitra" w:hint="cs"/>
          <w:rtl/>
        </w:rPr>
        <w:t xml:space="preserve"> آنان به طور اجتناب‌ناپذ</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در تضاد م</w:t>
      </w:r>
      <w:r w:rsidR="00E11D84">
        <w:rPr>
          <w:rFonts w:cs="B Mitra" w:hint="cs"/>
          <w:rtl/>
        </w:rPr>
        <w:t>ی</w:t>
      </w:r>
      <w:r w:rsidRPr="009F24E4">
        <w:rPr>
          <w:rFonts w:cs="B Mitra" w:hint="cs"/>
          <w:rtl/>
        </w:rPr>
        <w:t>‌باشند. هر دو ا</w:t>
      </w:r>
      <w:r w:rsidR="00E11D84">
        <w:rPr>
          <w:rFonts w:cs="B Mitra" w:hint="cs"/>
          <w:rtl/>
        </w:rPr>
        <w:t>ی</w:t>
      </w:r>
      <w:r w:rsidRPr="009F24E4">
        <w:rPr>
          <w:rFonts w:cs="B Mitra" w:hint="cs"/>
          <w:rtl/>
        </w:rPr>
        <w:t xml:space="preserve">ن دانشمندان، </w:t>
      </w:r>
      <w:r w:rsidR="006C7271">
        <w:rPr>
          <w:rFonts w:cs="B Mitra" w:hint="cs"/>
          <w:rtl/>
        </w:rPr>
        <w:t>ک</w:t>
      </w:r>
      <w:r w:rsidRPr="009F24E4">
        <w:rPr>
          <w:rFonts w:cs="B Mitra" w:hint="cs"/>
          <w:rtl/>
        </w:rPr>
        <w:t xml:space="preserve">نترل را محور </w:t>
      </w:r>
      <w:r w:rsidR="00964E49" w:rsidRPr="009F24E4">
        <w:rPr>
          <w:rFonts w:cs="B Mitra" w:hint="cs"/>
          <w:rtl/>
        </w:rPr>
        <w:t>مفهو</w:t>
      </w:r>
      <w:r w:rsidR="00382F9F" w:rsidRPr="009F24E4">
        <w:rPr>
          <w:rFonts w:cs="B Mitra"/>
          <w:rtl/>
        </w:rPr>
        <w:t xml:space="preserve">م </w:t>
      </w:r>
      <w:r w:rsidR="00964E49" w:rsidRPr="009F24E4">
        <w:rPr>
          <w:rFonts w:cs="B Mitra" w:hint="cs"/>
          <w:rtl/>
        </w:rPr>
        <w:t>سازمان‌ها تلق</w:t>
      </w:r>
      <w:r w:rsidR="00E11D84">
        <w:rPr>
          <w:rFonts w:cs="B Mitra" w:hint="cs"/>
          <w:rtl/>
        </w:rPr>
        <w:t>ی</w:t>
      </w:r>
      <w:r w:rsidR="00964E49" w:rsidRPr="009F24E4">
        <w:rPr>
          <w:rFonts w:cs="B Mitra" w:hint="cs"/>
          <w:rtl/>
        </w:rPr>
        <w:t xml:space="preserve"> </w:t>
      </w:r>
      <w:r w:rsidR="006C7271">
        <w:rPr>
          <w:rFonts w:cs="B Mitra" w:hint="cs"/>
          <w:rtl/>
        </w:rPr>
        <w:t>ک</w:t>
      </w:r>
      <w:r w:rsidR="00964E49" w:rsidRPr="009F24E4">
        <w:rPr>
          <w:rFonts w:cs="B Mitra" w:hint="cs"/>
          <w:rtl/>
        </w:rPr>
        <w:t>رده‌اند.</w:t>
      </w:r>
    </w:p>
    <w:p w:rsidR="0033554A" w:rsidRPr="009F24E4" w:rsidRDefault="0033554A" w:rsidP="005D25A5">
      <w:pPr>
        <w:pStyle w:val="TEXT"/>
        <w:spacing w:line="276" w:lineRule="auto"/>
        <w:rPr>
          <w:rFonts w:cs="B Mitra"/>
          <w:rtl/>
        </w:rPr>
      </w:pPr>
      <w:r w:rsidRPr="009F24E4">
        <w:rPr>
          <w:rFonts w:cs="B Mitra" w:hint="cs"/>
          <w:rtl/>
        </w:rPr>
        <w:t>اتز</w:t>
      </w:r>
      <w:r w:rsidR="00E11D84">
        <w:rPr>
          <w:rFonts w:cs="B Mitra" w:hint="cs"/>
          <w:rtl/>
        </w:rPr>
        <w:t>ی</w:t>
      </w:r>
      <w:r w:rsidRPr="009F24E4">
        <w:rPr>
          <w:rFonts w:cs="B Mitra" w:hint="cs"/>
          <w:rtl/>
        </w:rPr>
        <w:t>ون</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‌گو</w:t>
      </w:r>
      <w:r w:rsidR="00E11D84">
        <w:rPr>
          <w:rFonts w:cs="B Mitra" w:hint="cs"/>
          <w:rtl/>
        </w:rPr>
        <w:t>ی</w:t>
      </w:r>
      <w:r w:rsidRPr="009F24E4">
        <w:rPr>
          <w:rFonts w:cs="B Mitra" w:hint="cs"/>
          <w:rtl/>
        </w:rPr>
        <w:t>د نظر</w:t>
      </w:r>
      <w:r w:rsidR="00E11D84">
        <w:rPr>
          <w:rFonts w:cs="B Mitra" w:hint="cs"/>
          <w:rtl/>
        </w:rPr>
        <w:t>ی</w:t>
      </w:r>
      <w:r w:rsidRPr="009F24E4">
        <w:rPr>
          <w:rFonts w:cs="B Mitra" w:hint="cs"/>
          <w:rtl/>
        </w:rPr>
        <w:t>ه‌پردازان س</w:t>
      </w:r>
      <w:r w:rsidR="00E11D84">
        <w:rPr>
          <w:rFonts w:cs="B Mitra" w:hint="cs"/>
          <w:rtl/>
        </w:rPr>
        <w:t>ی</w:t>
      </w:r>
      <w:r w:rsidRPr="009F24E4">
        <w:rPr>
          <w:rFonts w:cs="B Mitra" w:hint="cs"/>
          <w:rtl/>
        </w:rPr>
        <w:t>ستم عقلا</w:t>
      </w:r>
      <w:r w:rsidR="00E11D84">
        <w:rPr>
          <w:rFonts w:cs="B Mitra" w:hint="cs"/>
          <w:rtl/>
        </w:rPr>
        <w:t>یی</w:t>
      </w:r>
      <w:r w:rsidRPr="009F24E4">
        <w:rPr>
          <w:rFonts w:cs="B Mitra" w:hint="cs"/>
          <w:rtl/>
        </w:rPr>
        <w:t xml:space="preserve"> و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xml:space="preserve"> هر دو مسائل مهم و متفاوت</w:t>
      </w:r>
      <w:r w:rsidR="00E11D84">
        <w:rPr>
          <w:rFonts w:cs="B Mitra" w:hint="cs"/>
          <w:rtl/>
        </w:rPr>
        <w:t>ی</w:t>
      </w:r>
      <w:r w:rsidRPr="009F24E4">
        <w:rPr>
          <w:rFonts w:cs="B Mitra" w:hint="cs"/>
          <w:rtl/>
        </w:rPr>
        <w:t xml:space="preserve"> را پ</w:t>
      </w:r>
      <w:r w:rsidR="00E11D84">
        <w:rPr>
          <w:rFonts w:cs="B Mitra" w:hint="cs"/>
          <w:rtl/>
        </w:rPr>
        <w:t>ی</w:t>
      </w:r>
      <w:r w:rsidRPr="009F24E4">
        <w:rPr>
          <w:rFonts w:cs="B Mitra" w:hint="cs"/>
          <w:rtl/>
        </w:rPr>
        <w:t>رامون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نترل در سازمان‌ها ارائه م</w:t>
      </w:r>
      <w:r w:rsidR="00E11D84">
        <w:rPr>
          <w:rFonts w:cs="B Mitra" w:hint="cs"/>
          <w:rtl/>
        </w:rPr>
        <w:t>ی</w:t>
      </w:r>
      <w:r w:rsidRPr="009F24E4">
        <w:rPr>
          <w:rFonts w:cs="B Mitra" w:hint="cs"/>
          <w:rtl/>
        </w:rPr>
        <w:t>‌دهند. از د</w:t>
      </w:r>
      <w:r w:rsidR="00E11D84">
        <w:rPr>
          <w:rFonts w:cs="B Mitra" w:hint="cs"/>
          <w:rtl/>
        </w:rPr>
        <w:t>ی</w:t>
      </w:r>
      <w:r w:rsidRPr="009F24E4">
        <w:rPr>
          <w:rFonts w:cs="B Mitra" w:hint="cs"/>
          <w:rtl/>
        </w:rPr>
        <w:t>دگاه اتز</w:t>
      </w:r>
      <w:r w:rsidR="00E11D84">
        <w:rPr>
          <w:rFonts w:cs="B Mitra" w:hint="cs"/>
          <w:rtl/>
        </w:rPr>
        <w:t>ی</w:t>
      </w:r>
      <w:r w:rsidRPr="009F24E4">
        <w:rPr>
          <w:rFonts w:cs="B Mitra" w:hint="cs"/>
          <w:rtl/>
        </w:rPr>
        <w:t>ون</w:t>
      </w:r>
      <w:r w:rsidR="00E11D84">
        <w:rPr>
          <w:rFonts w:cs="B Mitra" w:hint="cs"/>
          <w:rtl/>
        </w:rPr>
        <w:t>ی</w:t>
      </w:r>
      <w:r w:rsidRPr="009F24E4">
        <w:rPr>
          <w:rFonts w:cs="B Mitra" w:hint="cs"/>
          <w:rtl/>
        </w:rPr>
        <w:t xml:space="preserve"> </w:t>
      </w:r>
      <w:r w:rsidR="00382F9F" w:rsidRPr="009F24E4">
        <w:rPr>
          <w:rFonts w:cs="B Mitra"/>
          <w:rtl/>
        </w:rPr>
        <w:t>«</w:t>
      </w:r>
      <w:r w:rsidRPr="009F24E4">
        <w:rPr>
          <w:rFonts w:cs="B Mitra" w:hint="cs"/>
          <w:rtl/>
        </w:rPr>
        <w:t>وبر</w:t>
      </w:r>
      <w:r w:rsidR="00382F9F" w:rsidRPr="009F24E4">
        <w:rPr>
          <w:rFonts w:cs="B Mitra"/>
          <w:rtl/>
        </w:rPr>
        <w:t>»</w:t>
      </w:r>
      <w:r w:rsidRPr="009F24E4">
        <w:rPr>
          <w:rFonts w:cs="B Mitra" w:hint="cs"/>
          <w:rtl/>
        </w:rPr>
        <w:t xml:space="preserve"> از </w:t>
      </w:r>
      <w:r w:rsidR="00E11D84">
        <w:rPr>
          <w:rFonts w:cs="B Mitra" w:hint="cs"/>
          <w:rtl/>
        </w:rPr>
        <w:t>ی</w:t>
      </w:r>
      <w:r w:rsidR="006C7271">
        <w:rPr>
          <w:rFonts w:cs="B Mitra" w:hint="cs"/>
          <w:rtl/>
        </w:rPr>
        <w:t>ک</w:t>
      </w:r>
      <w:r w:rsidRPr="009F24E4">
        <w:rPr>
          <w:rFonts w:cs="B Mitra" w:hint="cs"/>
          <w:rtl/>
        </w:rPr>
        <w:t xml:space="preserve"> طرف با بررس</w:t>
      </w:r>
      <w:r w:rsidR="00E11D84">
        <w:rPr>
          <w:rFonts w:cs="B Mitra" w:hint="cs"/>
          <w:rtl/>
        </w:rPr>
        <w:t>ی</w:t>
      </w:r>
      <w:r w:rsidRPr="009F24E4">
        <w:rPr>
          <w:rFonts w:cs="B Mitra" w:hint="cs"/>
          <w:rtl/>
        </w:rPr>
        <w:t xml:space="preserve"> توز</w:t>
      </w:r>
      <w:r w:rsidR="00E11D84">
        <w:rPr>
          <w:rFonts w:cs="B Mitra" w:hint="cs"/>
          <w:rtl/>
        </w:rPr>
        <w:t>ی</w:t>
      </w:r>
      <w:r w:rsidRPr="009F24E4">
        <w:rPr>
          <w:rFonts w:cs="B Mitra" w:hint="cs"/>
          <w:rtl/>
        </w:rPr>
        <w:t>ع قدرت و از طرف د</w:t>
      </w:r>
      <w:r w:rsidR="00E11D84">
        <w:rPr>
          <w:rFonts w:cs="B Mitra" w:hint="cs"/>
          <w:rtl/>
        </w:rPr>
        <w:t>ی</w:t>
      </w:r>
      <w:r w:rsidRPr="009F24E4">
        <w:rPr>
          <w:rFonts w:cs="B Mitra" w:hint="cs"/>
          <w:rtl/>
        </w:rPr>
        <w:t>گر بر مبنا</w:t>
      </w:r>
      <w:r w:rsidR="00E11D84">
        <w:rPr>
          <w:rFonts w:cs="B Mitra" w:hint="cs"/>
          <w:rtl/>
        </w:rPr>
        <w:t>ی</w:t>
      </w:r>
      <w:r w:rsidRPr="009F24E4">
        <w:rPr>
          <w:rFonts w:cs="B Mitra" w:hint="cs"/>
          <w:rtl/>
        </w:rPr>
        <w:t xml:space="preserve"> مشروع</w:t>
      </w:r>
      <w:r w:rsidR="00E11D84">
        <w:rPr>
          <w:rFonts w:cs="B Mitra" w:hint="cs"/>
          <w:rtl/>
        </w:rPr>
        <w:t>ی</w:t>
      </w:r>
      <w:r w:rsidRPr="009F24E4">
        <w:rPr>
          <w:rFonts w:cs="B Mitra" w:hint="cs"/>
          <w:rtl/>
        </w:rPr>
        <w:t xml:space="preserve">ت </w:t>
      </w:r>
      <w:r w:rsidR="00E11D84">
        <w:rPr>
          <w:rFonts w:cs="B Mitra" w:hint="cs"/>
          <w:rtl/>
        </w:rPr>
        <w:t>ی</w:t>
      </w:r>
      <w:r w:rsidRPr="009F24E4">
        <w:rPr>
          <w:rFonts w:cs="B Mitra" w:hint="cs"/>
          <w:rtl/>
        </w:rPr>
        <w:t>افتن قدرت توسط افراد س</w:t>
      </w:r>
      <w:r w:rsidR="00E11D84">
        <w:rPr>
          <w:rFonts w:cs="B Mitra" w:hint="cs"/>
          <w:rtl/>
        </w:rPr>
        <w:t>ی</w:t>
      </w:r>
      <w:r w:rsidRPr="009F24E4">
        <w:rPr>
          <w:rFonts w:cs="B Mitra" w:hint="cs"/>
          <w:rtl/>
        </w:rPr>
        <w:t>ستم ا</w:t>
      </w:r>
      <w:r w:rsidR="00E11D84">
        <w:rPr>
          <w:rFonts w:cs="B Mitra" w:hint="cs"/>
          <w:rtl/>
        </w:rPr>
        <w:t>ی</w:t>
      </w:r>
      <w:r w:rsidRPr="009F24E4">
        <w:rPr>
          <w:rFonts w:cs="B Mitra" w:hint="cs"/>
          <w:rtl/>
        </w:rPr>
        <w:t>ن دو نظر را با هم تر</w:t>
      </w:r>
      <w:r w:rsidR="006C7271">
        <w:rPr>
          <w:rFonts w:cs="B Mitra" w:hint="cs"/>
          <w:rtl/>
        </w:rPr>
        <w:t>ک</w:t>
      </w:r>
      <w:r w:rsidR="00E11D84">
        <w:rPr>
          <w:rFonts w:cs="B Mitra" w:hint="cs"/>
          <w:rtl/>
        </w:rPr>
        <w:t>ی</w:t>
      </w:r>
      <w:r w:rsidRPr="009F24E4">
        <w:rPr>
          <w:rFonts w:cs="B Mitra" w:hint="cs"/>
          <w:rtl/>
        </w:rPr>
        <w:t>ب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به علاوه و</w:t>
      </w:r>
      <w:r w:rsidR="00E11D84">
        <w:rPr>
          <w:rFonts w:cs="B Mitra" w:hint="cs"/>
          <w:rtl/>
        </w:rPr>
        <w:t>ی</w:t>
      </w:r>
      <w:r w:rsidRPr="009F24E4">
        <w:rPr>
          <w:rFonts w:cs="B Mitra" w:hint="cs"/>
          <w:rtl/>
        </w:rPr>
        <w:t xml:space="preserve"> مطرح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ه مدل ساخت‌گرا</w:t>
      </w:r>
      <w:r w:rsidR="00E11D84">
        <w:rPr>
          <w:rFonts w:cs="B Mitra" w:hint="cs"/>
          <w:rtl/>
        </w:rPr>
        <w:t>یی</w:t>
      </w:r>
      <w:r w:rsidRPr="009F24E4">
        <w:rPr>
          <w:rFonts w:cs="B Mitra" w:hint="cs"/>
          <w:rtl/>
        </w:rPr>
        <w:t xml:space="preserve"> به ساختار رسم</w:t>
      </w:r>
      <w:r w:rsidR="00E11D84">
        <w:rPr>
          <w:rFonts w:cs="B Mitra" w:hint="cs"/>
          <w:rtl/>
        </w:rPr>
        <w:t>ی</w:t>
      </w:r>
      <w:r w:rsidRPr="009F24E4">
        <w:rPr>
          <w:rFonts w:cs="B Mitra" w:hint="cs"/>
          <w:rtl/>
        </w:rPr>
        <w:t xml:space="preserve"> و غ</w:t>
      </w:r>
      <w:r w:rsidR="00E11D84">
        <w:rPr>
          <w:rFonts w:cs="B Mitra" w:hint="cs"/>
          <w:rtl/>
        </w:rPr>
        <w:t>ی</w:t>
      </w:r>
      <w:r w:rsidRPr="009F24E4">
        <w:rPr>
          <w:rFonts w:cs="B Mitra" w:hint="cs"/>
          <w:rtl/>
        </w:rPr>
        <w:t>ررسم</w:t>
      </w:r>
      <w:r w:rsidR="00E11D84">
        <w:rPr>
          <w:rFonts w:cs="B Mitra" w:hint="cs"/>
          <w:rtl/>
        </w:rPr>
        <w:t>ی</w:t>
      </w:r>
      <w:r w:rsidRPr="009F24E4">
        <w:rPr>
          <w:rFonts w:cs="B Mitra" w:hint="cs"/>
          <w:rtl/>
        </w:rPr>
        <w:t xml:space="preserve"> و به خصوص روابط ب</w:t>
      </w:r>
      <w:r w:rsidR="00E11D84">
        <w:rPr>
          <w:rFonts w:cs="B Mitra" w:hint="cs"/>
          <w:rtl/>
        </w:rPr>
        <w:t>ی</w:t>
      </w:r>
      <w:r w:rsidRPr="009F24E4">
        <w:rPr>
          <w:rFonts w:cs="B Mitra" w:hint="cs"/>
          <w:rtl/>
        </w:rPr>
        <w:t xml:space="preserve">ن </w:t>
      </w:r>
      <w:r w:rsidR="00FB7E23" w:rsidRPr="009F24E4">
        <w:rPr>
          <w:rFonts w:cs="B Mitra"/>
          <w:rtl/>
        </w:rPr>
        <w:t>آن‌ها</w:t>
      </w:r>
      <w:r w:rsidRPr="009F24E4">
        <w:rPr>
          <w:rFonts w:cs="B Mitra" w:hint="cs"/>
          <w:rtl/>
        </w:rPr>
        <w:t>، ح</w:t>
      </w:r>
      <w:r w:rsidR="00E11D84">
        <w:rPr>
          <w:rFonts w:cs="B Mitra" w:hint="cs"/>
          <w:rtl/>
        </w:rPr>
        <w:t>ی</w:t>
      </w:r>
      <w:r w:rsidRPr="009F24E4">
        <w:rPr>
          <w:rFonts w:cs="B Mitra" w:hint="cs"/>
          <w:rtl/>
        </w:rPr>
        <w:t>طه گروه‌ها</w:t>
      </w:r>
      <w:r w:rsidR="00E11D84">
        <w:rPr>
          <w:rFonts w:cs="B Mitra" w:hint="cs"/>
          <w:rtl/>
        </w:rPr>
        <w:t>ی</w:t>
      </w:r>
      <w:r w:rsidRPr="009F24E4">
        <w:rPr>
          <w:rFonts w:cs="B Mitra" w:hint="cs"/>
          <w:rtl/>
        </w:rPr>
        <w:t xml:space="preserve"> غ</w:t>
      </w:r>
      <w:r w:rsidR="00E11D84">
        <w:rPr>
          <w:rFonts w:cs="B Mitra" w:hint="cs"/>
          <w:rtl/>
        </w:rPr>
        <w:t>ی</w:t>
      </w:r>
      <w:r w:rsidRPr="009F24E4">
        <w:rPr>
          <w:rFonts w:cs="B Mitra" w:hint="cs"/>
          <w:rtl/>
        </w:rPr>
        <w:t>ررسم</w:t>
      </w:r>
      <w:r w:rsidR="00E11D84">
        <w:rPr>
          <w:rFonts w:cs="B Mitra" w:hint="cs"/>
          <w:rtl/>
        </w:rPr>
        <w:t>ی</w:t>
      </w:r>
      <w:r w:rsidRPr="009F24E4">
        <w:rPr>
          <w:rFonts w:cs="B Mitra" w:hint="cs"/>
          <w:rtl/>
        </w:rPr>
        <w:t xml:space="preserve"> و روابط ب</w:t>
      </w:r>
      <w:r w:rsidR="00E11D84">
        <w:rPr>
          <w:rFonts w:cs="B Mitra" w:hint="cs"/>
          <w:rtl/>
        </w:rPr>
        <w:t>ی</w:t>
      </w:r>
      <w:r w:rsidRPr="009F24E4">
        <w:rPr>
          <w:rFonts w:cs="B Mitra" w:hint="cs"/>
          <w:rtl/>
        </w:rPr>
        <w:t>ن چنان گروه‌ها</w:t>
      </w:r>
      <w:r w:rsidR="00E11D84">
        <w:rPr>
          <w:rFonts w:cs="B Mitra" w:hint="cs"/>
          <w:rtl/>
        </w:rPr>
        <w:t>یی</w:t>
      </w:r>
      <w:r w:rsidRPr="009F24E4">
        <w:rPr>
          <w:rFonts w:cs="B Mitra" w:hint="cs"/>
          <w:rtl/>
        </w:rPr>
        <w:t xml:space="preserve"> در داخل و خارج سازمان، پاداش‌ها</w:t>
      </w:r>
      <w:r w:rsidR="00E11D84">
        <w:rPr>
          <w:rFonts w:cs="B Mitra" w:hint="cs"/>
          <w:rtl/>
        </w:rPr>
        <w:t>ی</w:t>
      </w:r>
      <w:r w:rsidRPr="009F24E4">
        <w:rPr>
          <w:rFonts w:cs="B Mitra" w:hint="cs"/>
          <w:rtl/>
        </w:rPr>
        <w:t xml:space="preserve"> ماد</w:t>
      </w:r>
      <w:r w:rsidR="00E11D84">
        <w:rPr>
          <w:rFonts w:cs="B Mitra" w:hint="cs"/>
          <w:rtl/>
        </w:rPr>
        <w:t>ی</w:t>
      </w:r>
      <w:r w:rsidRPr="009F24E4">
        <w:rPr>
          <w:rFonts w:cs="B Mitra" w:hint="cs"/>
          <w:rtl/>
        </w:rPr>
        <w:t xml:space="preserve"> و اجتماع</w:t>
      </w:r>
      <w:r w:rsidR="00E11D84">
        <w:rPr>
          <w:rFonts w:cs="B Mitra" w:hint="cs"/>
          <w:rtl/>
        </w:rPr>
        <w:t>ی</w:t>
      </w:r>
      <w:r w:rsidRPr="009F24E4">
        <w:rPr>
          <w:rFonts w:cs="B Mitra" w:hint="cs"/>
          <w:rtl/>
        </w:rPr>
        <w:t xml:space="preserve"> و روابط متقابل </w:t>
      </w:r>
      <w:r w:rsidR="00FB7E23" w:rsidRPr="009F24E4">
        <w:rPr>
          <w:rFonts w:cs="B Mitra"/>
          <w:rtl/>
        </w:rPr>
        <w:t>آن‌ها</w:t>
      </w:r>
      <w:r w:rsidRPr="009F24E4">
        <w:rPr>
          <w:rFonts w:cs="B Mitra" w:hint="cs"/>
          <w:rtl/>
        </w:rPr>
        <w:t>، و به وا</w:t>
      </w:r>
      <w:r w:rsidR="006C7271">
        <w:rPr>
          <w:rFonts w:cs="B Mitra" w:hint="cs"/>
          <w:rtl/>
        </w:rPr>
        <w:t>ک</w:t>
      </w:r>
      <w:r w:rsidRPr="009F24E4">
        <w:rPr>
          <w:rFonts w:cs="B Mitra" w:hint="cs"/>
          <w:rtl/>
        </w:rPr>
        <w:t>نش متقابل ب</w:t>
      </w:r>
      <w:r w:rsidR="00E11D84">
        <w:rPr>
          <w:rFonts w:cs="B Mitra" w:hint="cs"/>
          <w:rtl/>
        </w:rPr>
        <w:t>ی</w:t>
      </w:r>
      <w:r w:rsidRPr="009F24E4">
        <w:rPr>
          <w:rFonts w:cs="B Mitra" w:hint="cs"/>
          <w:rtl/>
        </w:rPr>
        <w:t>ن سازما</w:t>
      </w:r>
      <w:r w:rsidR="00382F9F" w:rsidRPr="009F24E4">
        <w:rPr>
          <w:rFonts w:cs="B Mitra"/>
          <w:rtl/>
        </w:rPr>
        <w:t xml:space="preserve">ن </w:t>
      </w:r>
      <w:r w:rsidRPr="009F24E4">
        <w:rPr>
          <w:rFonts w:cs="B Mitra" w:hint="cs"/>
          <w:rtl/>
        </w:rPr>
        <w:t>و مح</w:t>
      </w:r>
      <w:r w:rsidR="00E11D84">
        <w:rPr>
          <w:rFonts w:cs="B Mitra" w:hint="cs"/>
          <w:rtl/>
        </w:rPr>
        <w:t>ی</w:t>
      </w:r>
      <w:r w:rsidRPr="009F24E4">
        <w:rPr>
          <w:rFonts w:cs="B Mitra" w:hint="cs"/>
          <w:rtl/>
        </w:rPr>
        <w:t xml:space="preserve">طش توجه </w:t>
      </w:r>
      <w:r w:rsidR="00E11D84">
        <w:rPr>
          <w:rFonts w:cs="B Mitra" w:hint="cs"/>
          <w:rtl/>
        </w:rPr>
        <w:t>ی</w:t>
      </w:r>
      <w:r w:rsidR="006C7271">
        <w:rPr>
          <w:rFonts w:cs="B Mitra" w:hint="cs"/>
          <w:rtl/>
        </w:rPr>
        <w:t>ک</w:t>
      </w:r>
      <w:r w:rsidRPr="009F24E4">
        <w:rPr>
          <w:rFonts w:cs="B Mitra" w:hint="cs"/>
          <w:rtl/>
        </w:rPr>
        <w:t>سان</w:t>
      </w:r>
      <w:r w:rsidR="00E11D84">
        <w:rPr>
          <w:rFonts w:cs="B Mitra" w:hint="cs"/>
          <w:rtl/>
        </w:rPr>
        <w:t>ی</w:t>
      </w:r>
      <w:r w:rsidRPr="009F24E4">
        <w:rPr>
          <w:rFonts w:cs="B Mitra" w:hint="cs"/>
          <w:rtl/>
        </w:rPr>
        <w:t xml:space="preserve"> دارد. </w:t>
      </w:r>
      <w:r w:rsidR="00775F3A" w:rsidRPr="009F24E4">
        <w:rPr>
          <w:rFonts w:cs="B Mitra" w:hint="cs"/>
          <w:rtl/>
        </w:rPr>
        <w:t>در مجموع مدل ساخت‌گرا چن</w:t>
      </w:r>
      <w:r w:rsidR="00E11D84">
        <w:rPr>
          <w:rFonts w:cs="B Mitra" w:hint="cs"/>
          <w:rtl/>
        </w:rPr>
        <w:t>ی</w:t>
      </w:r>
      <w:r w:rsidR="00775F3A" w:rsidRPr="009F24E4">
        <w:rPr>
          <w:rFonts w:cs="B Mitra" w:hint="cs"/>
          <w:rtl/>
        </w:rPr>
        <w:t>ن مطرح م</w:t>
      </w:r>
      <w:r w:rsidR="00E11D84">
        <w:rPr>
          <w:rFonts w:cs="B Mitra" w:hint="cs"/>
          <w:rtl/>
        </w:rPr>
        <w:t>ی</w:t>
      </w:r>
      <w:r w:rsidR="00775F3A" w:rsidRPr="009F24E4">
        <w:rPr>
          <w:rFonts w:cs="B Mitra" w:hint="cs"/>
          <w:rtl/>
        </w:rPr>
        <w:t>‌</w:t>
      </w:r>
      <w:r w:rsidR="006C7271">
        <w:rPr>
          <w:rFonts w:cs="B Mitra" w:hint="cs"/>
          <w:rtl/>
        </w:rPr>
        <w:t>ک</w:t>
      </w:r>
      <w:r w:rsidR="00775F3A" w:rsidRPr="009F24E4">
        <w:rPr>
          <w:rFonts w:cs="B Mitra" w:hint="cs"/>
          <w:rtl/>
        </w:rPr>
        <w:t xml:space="preserve">ند </w:t>
      </w:r>
      <w:r w:rsidR="006C7271">
        <w:rPr>
          <w:rFonts w:cs="B Mitra" w:hint="cs"/>
          <w:rtl/>
        </w:rPr>
        <w:t>ک</w:t>
      </w:r>
      <w:r w:rsidR="00775F3A" w:rsidRPr="009F24E4">
        <w:rPr>
          <w:rFonts w:cs="B Mitra" w:hint="cs"/>
          <w:rtl/>
        </w:rPr>
        <w:t>ه نگرش س</w:t>
      </w:r>
      <w:r w:rsidR="00E11D84">
        <w:rPr>
          <w:rFonts w:cs="B Mitra" w:hint="cs"/>
          <w:rtl/>
        </w:rPr>
        <w:t>ی</w:t>
      </w:r>
      <w:r w:rsidR="00775F3A" w:rsidRPr="009F24E4">
        <w:rPr>
          <w:rFonts w:cs="B Mitra" w:hint="cs"/>
          <w:rtl/>
        </w:rPr>
        <w:t>ستم عقلا</w:t>
      </w:r>
      <w:r w:rsidR="00E11D84">
        <w:rPr>
          <w:rFonts w:cs="B Mitra" w:hint="cs"/>
          <w:rtl/>
        </w:rPr>
        <w:t>یی</w:t>
      </w:r>
      <w:r w:rsidR="00775F3A" w:rsidRPr="009F24E4">
        <w:rPr>
          <w:rFonts w:cs="B Mitra" w:hint="cs"/>
          <w:rtl/>
        </w:rPr>
        <w:t xml:space="preserve"> و طب</w:t>
      </w:r>
      <w:r w:rsidR="00E11D84">
        <w:rPr>
          <w:rFonts w:cs="B Mitra" w:hint="cs"/>
          <w:rtl/>
        </w:rPr>
        <w:t>ی</w:t>
      </w:r>
      <w:r w:rsidR="00775F3A" w:rsidRPr="009F24E4">
        <w:rPr>
          <w:rFonts w:cs="B Mitra" w:hint="cs"/>
          <w:rtl/>
        </w:rPr>
        <w:t>ع</w:t>
      </w:r>
      <w:r w:rsidR="00E11D84">
        <w:rPr>
          <w:rFonts w:cs="B Mitra" w:hint="cs"/>
          <w:rtl/>
        </w:rPr>
        <w:t>ی</w:t>
      </w:r>
      <w:r w:rsidR="00775F3A" w:rsidRPr="009F24E4">
        <w:rPr>
          <w:rFonts w:cs="B Mitra" w:hint="cs"/>
          <w:rtl/>
        </w:rPr>
        <w:t xml:space="preserve"> م</w:t>
      </w:r>
      <w:r w:rsidR="006C7271">
        <w:rPr>
          <w:rFonts w:cs="B Mitra" w:hint="cs"/>
          <w:rtl/>
        </w:rPr>
        <w:t>ک</w:t>
      </w:r>
      <w:r w:rsidR="00775F3A" w:rsidRPr="009F24E4">
        <w:rPr>
          <w:rFonts w:cs="B Mitra" w:hint="cs"/>
          <w:rtl/>
        </w:rPr>
        <w:t xml:space="preserve">مل </w:t>
      </w:r>
      <w:r w:rsidR="00E11D84">
        <w:rPr>
          <w:rFonts w:cs="B Mitra" w:hint="cs"/>
          <w:rtl/>
        </w:rPr>
        <w:t>ی</w:t>
      </w:r>
      <w:r w:rsidR="006C7271">
        <w:rPr>
          <w:rFonts w:cs="B Mitra" w:hint="cs"/>
          <w:rtl/>
        </w:rPr>
        <w:t>ک</w:t>
      </w:r>
      <w:r w:rsidR="00775F3A" w:rsidRPr="009F24E4">
        <w:rPr>
          <w:rFonts w:cs="B Mitra" w:hint="cs"/>
          <w:rtl/>
        </w:rPr>
        <w:t>د</w:t>
      </w:r>
      <w:r w:rsidR="00E11D84">
        <w:rPr>
          <w:rFonts w:cs="B Mitra" w:hint="cs"/>
          <w:rtl/>
        </w:rPr>
        <w:t>ی</w:t>
      </w:r>
      <w:r w:rsidR="00775F3A" w:rsidRPr="009F24E4">
        <w:rPr>
          <w:rFonts w:cs="B Mitra" w:hint="cs"/>
          <w:rtl/>
        </w:rPr>
        <w:t>گرند</w:t>
      </w:r>
      <w:r w:rsidR="00382F9F" w:rsidRPr="009F24E4">
        <w:rPr>
          <w:rFonts w:cs="B Mitra"/>
          <w:rtl/>
        </w:rPr>
        <w:t xml:space="preserve">؛ و </w:t>
      </w:r>
      <w:r w:rsidR="00775F3A" w:rsidRPr="009F24E4">
        <w:rPr>
          <w:rFonts w:cs="B Mitra" w:hint="cs"/>
          <w:rtl/>
        </w:rPr>
        <w:t>هر د</w:t>
      </w:r>
      <w:r w:rsidR="00E11D84">
        <w:rPr>
          <w:rFonts w:cs="B Mitra" w:hint="cs"/>
          <w:rtl/>
        </w:rPr>
        <w:t>ی</w:t>
      </w:r>
      <w:r w:rsidR="00775F3A" w:rsidRPr="009F24E4">
        <w:rPr>
          <w:rFonts w:cs="B Mitra" w:hint="cs"/>
          <w:rtl/>
        </w:rPr>
        <w:t>دگاه جزئ</w:t>
      </w:r>
      <w:r w:rsidR="00E11D84">
        <w:rPr>
          <w:rFonts w:cs="B Mitra" w:hint="cs"/>
          <w:rtl/>
        </w:rPr>
        <w:t>ی</w:t>
      </w:r>
      <w:r w:rsidR="00775F3A" w:rsidRPr="009F24E4">
        <w:rPr>
          <w:rFonts w:cs="B Mitra" w:hint="cs"/>
          <w:rtl/>
        </w:rPr>
        <w:t xml:space="preserve"> از واقع</w:t>
      </w:r>
      <w:r w:rsidR="00E11D84">
        <w:rPr>
          <w:rFonts w:cs="B Mitra" w:hint="cs"/>
          <w:rtl/>
        </w:rPr>
        <w:t>ی</w:t>
      </w:r>
      <w:r w:rsidR="00775F3A" w:rsidRPr="009F24E4">
        <w:rPr>
          <w:rFonts w:cs="B Mitra" w:hint="cs"/>
          <w:rtl/>
        </w:rPr>
        <w:t>ت را نشان م</w:t>
      </w:r>
      <w:r w:rsidR="00E11D84">
        <w:rPr>
          <w:rFonts w:cs="B Mitra" w:hint="cs"/>
          <w:rtl/>
        </w:rPr>
        <w:t>ی</w:t>
      </w:r>
      <w:r w:rsidR="00775F3A" w:rsidRPr="009F24E4">
        <w:rPr>
          <w:rFonts w:cs="B Mitra" w:hint="cs"/>
          <w:rtl/>
        </w:rPr>
        <w:t>‌دهد. شناخت تضاد نگرش‌ها بخش مهم</w:t>
      </w:r>
      <w:r w:rsidR="00E11D84">
        <w:rPr>
          <w:rFonts w:cs="B Mitra" w:hint="cs"/>
          <w:rtl/>
        </w:rPr>
        <w:t>ی</w:t>
      </w:r>
      <w:r w:rsidR="00775F3A" w:rsidRPr="009F24E4">
        <w:rPr>
          <w:rFonts w:cs="B Mitra" w:hint="cs"/>
          <w:rtl/>
        </w:rPr>
        <w:t xml:space="preserve"> از شناخت </w:t>
      </w:r>
      <w:r w:rsidR="006C7271">
        <w:rPr>
          <w:rFonts w:cs="B Mitra" w:hint="cs"/>
          <w:rtl/>
        </w:rPr>
        <w:t>ک</w:t>
      </w:r>
      <w:r w:rsidR="00775F3A" w:rsidRPr="009F24E4">
        <w:rPr>
          <w:rFonts w:cs="B Mitra" w:hint="cs"/>
          <w:rtl/>
        </w:rPr>
        <w:t>ل واقع</w:t>
      </w:r>
      <w:r w:rsidR="00E11D84">
        <w:rPr>
          <w:rFonts w:cs="B Mitra" w:hint="cs"/>
          <w:rtl/>
        </w:rPr>
        <w:t>ی</w:t>
      </w:r>
      <w:r w:rsidR="00775F3A" w:rsidRPr="009F24E4">
        <w:rPr>
          <w:rFonts w:cs="B Mitra" w:hint="cs"/>
          <w:rtl/>
        </w:rPr>
        <w:t>ت سازمان‌ها، و</w:t>
      </w:r>
      <w:r w:rsidR="00E11D84">
        <w:rPr>
          <w:rFonts w:cs="B Mitra" w:hint="cs"/>
          <w:rtl/>
        </w:rPr>
        <w:t>ی</w:t>
      </w:r>
      <w:r w:rsidR="00775F3A" w:rsidRPr="009F24E4">
        <w:rPr>
          <w:rFonts w:cs="B Mitra" w:hint="cs"/>
          <w:rtl/>
        </w:rPr>
        <w:t>ژگ</w:t>
      </w:r>
      <w:r w:rsidR="00E11D84">
        <w:rPr>
          <w:rFonts w:cs="B Mitra" w:hint="cs"/>
          <w:rtl/>
        </w:rPr>
        <w:t>ی</w:t>
      </w:r>
      <w:r w:rsidR="00775F3A" w:rsidRPr="009F24E4">
        <w:rPr>
          <w:rFonts w:cs="B Mitra" w:hint="cs"/>
          <w:rtl/>
        </w:rPr>
        <w:t>‌ها</w:t>
      </w:r>
      <w:r w:rsidR="00E11D84">
        <w:rPr>
          <w:rFonts w:cs="B Mitra" w:hint="cs"/>
          <w:rtl/>
        </w:rPr>
        <w:t>ی</w:t>
      </w:r>
      <w:r w:rsidR="00775F3A" w:rsidRPr="009F24E4">
        <w:rPr>
          <w:rFonts w:cs="B Mitra" w:hint="cs"/>
          <w:rtl/>
        </w:rPr>
        <w:t xml:space="preserve"> ساختار</w:t>
      </w:r>
      <w:r w:rsidR="00E11D84">
        <w:rPr>
          <w:rFonts w:cs="B Mitra" w:hint="cs"/>
          <w:rtl/>
        </w:rPr>
        <w:t>ی</w:t>
      </w:r>
      <w:r w:rsidR="00775F3A" w:rsidRPr="009F24E4">
        <w:rPr>
          <w:rFonts w:cs="B Mitra" w:hint="cs"/>
          <w:rtl/>
        </w:rPr>
        <w:t xml:space="preserve"> و </w:t>
      </w:r>
      <w:r w:rsidR="006C7271">
        <w:rPr>
          <w:rFonts w:cs="B Mitra" w:hint="cs"/>
          <w:rtl/>
        </w:rPr>
        <w:t>ک</w:t>
      </w:r>
      <w:r w:rsidR="00775F3A" w:rsidRPr="009F24E4">
        <w:rPr>
          <w:rFonts w:cs="B Mitra" w:hint="cs"/>
          <w:rtl/>
        </w:rPr>
        <w:t>ار</w:t>
      </w:r>
      <w:r w:rsidR="006C7271">
        <w:rPr>
          <w:rFonts w:cs="B Mitra" w:hint="cs"/>
          <w:rtl/>
        </w:rPr>
        <w:t>ک</w:t>
      </w:r>
      <w:r w:rsidR="00775F3A" w:rsidRPr="009F24E4">
        <w:rPr>
          <w:rFonts w:cs="B Mitra" w:hint="cs"/>
          <w:rtl/>
        </w:rPr>
        <w:t xml:space="preserve">رد </w:t>
      </w:r>
      <w:r w:rsidR="00FB7E23" w:rsidRPr="009F24E4">
        <w:rPr>
          <w:rFonts w:cs="B Mitra"/>
          <w:rtl/>
        </w:rPr>
        <w:t>آن‌ها</w:t>
      </w:r>
      <w:r w:rsidR="00775F3A" w:rsidRPr="009F24E4">
        <w:rPr>
          <w:rFonts w:cs="B Mitra" w:hint="cs"/>
          <w:rtl/>
        </w:rPr>
        <w:t xml:space="preserve"> م</w:t>
      </w:r>
      <w:r w:rsidR="00E11D84">
        <w:rPr>
          <w:rFonts w:cs="B Mitra" w:hint="cs"/>
          <w:rtl/>
        </w:rPr>
        <w:t>ی</w:t>
      </w:r>
      <w:r w:rsidR="00775F3A" w:rsidRPr="009F24E4">
        <w:rPr>
          <w:rFonts w:cs="B Mitra" w:hint="cs"/>
          <w:rtl/>
        </w:rPr>
        <w:t xml:space="preserve">‌باشد. </w:t>
      </w:r>
    </w:p>
    <w:p w:rsidR="001229E5" w:rsidRPr="009F24E4" w:rsidRDefault="001229E5" w:rsidP="005D25A5">
      <w:pPr>
        <w:pStyle w:val="TEXT"/>
        <w:spacing w:line="276" w:lineRule="auto"/>
        <w:rPr>
          <w:rFonts w:cs="B Mitra"/>
          <w:rtl/>
        </w:rPr>
      </w:pPr>
    </w:p>
    <w:p w:rsidR="001229E5" w:rsidRPr="00B46C7F" w:rsidRDefault="00775F3A" w:rsidP="005D25A5">
      <w:pPr>
        <w:pStyle w:val="Heading2"/>
        <w:spacing w:line="276" w:lineRule="auto"/>
        <w:rPr>
          <w:rtl/>
        </w:rPr>
      </w:pPr>
      <w:bookmarkStart w:id="48" w:name="_Toc471331885"/>
      <w:r w:rsidRPr="00B46C7F">
        <w:rPr>
          <w:rFonts w:hint="cs"/>
          <w:rtl/>
        </w:rPr>
        <w:t>مدل اقتضا</w:t>
      </w:r>
      <w:r w:rsidR="00E11D84">
        <w:rPr>
          <w:rFonts w:hint="cs"/>
          <w:rtl/>
        </w:rPr>
        <w:t>یی</w:t>
      </w:r>
      <w:r w:rsidRPr="00B46C7F">
        <w:rPr>
          <w:rFonts w:hint="cs"/>
          <w:rtl/>
        </w:rPr>
        <w:t xml:space="preserve"> لارنس و لورش</w:t>
      </w:r>
      <w:bookmarkEnd w:id="48"/>
    </w:p>
    <w:p w:rsidR="00775F3A" w:rsidRPr="009F24E4" w:rsidRDefault="00775F3A" w:rsidP="005D25A5">
      <w:pPr>
        <w:pStyle w:val="TEXT"/>
        <w:spacing w:line="276" w:lineRule="auto"/>
        <w:rPr>
          <w:rFonts w:cs="B Mitra"/>
          <w:rtl/>
        </w:rPr>
      </w:pPr>
      <w:r w:rsidRPr="009F24E4">
        <w:rPr>
          <w:rFonts w:cs="B Mitra" w:hint="cs"/>
          <w:rtl/>
        </w:rPr>
        <w:t>اگر نگرش س</w:t>
      </w:r>
      <w:r w:rsidR="00E11D84">
        <w:rPr>
          <w:rFonts w:cs="B Mitra" w:hint="cs"/>
          <w:rtl/>
        </w:rPr>
        <w:t>ی</w:t>
      </w:r>
      <w:r w:rsidRPr="009F24E4">
        <w:rPr>
          <w:rFonts w:cs="B Mitra" w:hint="cs"/>
          <w:rtl/>
        </w:rPr>
        <w:t>ستم باز انتخاب شود، طور</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هر سازمان مع</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نه به صورت منفرد بل</w:t>
      </w:r>
      <w:r w:rsidR="006C7271">
        <w:rPr>
          <w:rFonts w:cs="B Mitra" w:hint="cs"/>
          <w:rtl/>
        </w:rPr>
        <w:t>ک</w:t>
      </w:r>
      <w:r w:rsidRPr="009F24E4">
        <w:rPr>
          <w:rFonts w:cs="B Mitra" w:hint="cs"/>
          <w:rtl/>
        </w:rPr>
        <w:t>ه در ارتباط با مح</w:t>
      </w:r>
      <w:r w:rsidR="00E11D84">
        <w:rPr>
          <w:rFonts w:cs="B Mitra" w:hint="cs"/>
          <w:rtl/>
        </w:rPr>
        <w:t>ی</w:t>
      </w:r>
      <w:r w:rsidRPr="009F24E4">
        <w:rPr>
          <w:rFonts w:cs="B Mitra" w:hint="cs"/>
          <w:rtl/>
        </w:rPr>
        <w:t>ط خاص د</w:t>
      </w:r>
      <w:r w:rsidR="00E11D84">
        <w:rPr>
          <w:rFonts w:cs="B Mitra" w:hint="cs"/>
          <w:rtl/>
        </w:rPr>
        <w:t>ی</w:t>
      </w:r>
      <w:r w:rsidRPr="009F24E4">
        <w:rPr>
          <w:rFonts w:cs="B Mitra" w:hint="cs"/>
          <w:rtl/>
        </w:rPr>
        <w:t>ده شود، در آن صورت نگرش‌ها</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ستم عقلا</w:t>
      </w:r>
      <w:r w:rsidR="00E11D84">
        <w:rPr>
          <w:rFonts w:cs="B Mitra" w:hint="cs"/>
          <w:rtl/>
        </w:rPr>
        <w:t>یی</w:t>
      </w:r>
      <w:r w:rsidRPr="009F24E4">
        <w:rPr>
          <w:rFonts w:cs="B Mitra" w:hint="cs"/>
          <w:rtl/>
        </w:rPr>
        <w:t xml:space="preserve"> و س</w:t>
      </w:r>
      <w:r w:rsidR="00E11D84">
        <w:rPr>
          <w:rFonts w:cs="B Mitra" w:hint="cs"/>
          <w:rtl/>
        </w:rPr>
        <w:t>ی</w:t>
      </w:r>
      <w:r w:rsidRPr="009F24E4">
        <w:rPr>
          <w:rFonts w:cs="B Mitra" w:hint="cs"/>
          <w:rtl/>
        </w:rPr>
        <w:t>ستم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xml:space="preserve"> سازمان‌ها</w:t>
      </w:r>
      <w:r w:rsidR="00E11D84">
        <w:rPr>
          <w:rFonts w:cs="B Mitra" w:hint="cs"/>
          <w:rtl/>
        </w:rPr>
        <w:t>ی</w:t>
      </w:r>
      <w:r w:rsidRPr="009F24E4">
        <w:rPr>
          <w:rFonts w:cs="B Mitra" w:hint="cs"/>
          <w:rtl/>
        </w:rPr>
        <w:t xml:space="preserve"> متفاوت</w:t>
      </w:r>
      <w:r w:rsidR="00E11D84">
        <w:rPr>
          <w:rFonts w:cs="B Mitra" w:hint="cs"/>
          <w:rtl/>
        </w:rPr>
        <w:t>ی</w:t>
      </w:r>
      <w:r w:rsidRPr="009F24E4">
        <w:rPr>
          <w:rFonts w:cs="B Mitra" w:hint="cs"/>
          <w:rtl/>
        </w:rPr>
        <w:t xml:space="preserve"> را مجسم م</w:t>
      </w:r>
      <w:r w:rsidR="00E11D84">
        <w:rPr>
          <w:rFonts w:cs="B Mitra" w:hint="cs"/>
          <w:rtl/>
        </w:rPr>
        <w:t>ی</w:t>
      </w:r>
      <w:r w:rsidRPr="009F24E4">
        <w:rPr>
          <w:rFonts w:cs="B Mitra" w:hint="cs"/>
          <w:rtl/>
        </w:rPr>
        <w:t>‌سازند ز</w:t>
      </w:r>
      <w:r w:rsidR="00E11D84">
        <w:rPr>
          <w:rFonts w:cs="B Mitra" w:hint="cs"/>
          <w:rtl/>
        </w:rPr>
        <w:t>ی</w:t>
      </w:r>
      <w:r w:rsidRPr="009F24E4">
        <w:rPr>
          <w:rFonts w:cs="B Mitra" w:hint="cs"/>
          <w:rtl/>
        </w:rPr>
        <w:t xml:space="preserve">را </w:t>
      </w:r>
      <w:r w:rsidR="006C7271">
        <w:rPr>
          <w:rFonts w:cs="B Mitra" w:hint="cs"/>
          <w:rtl/>
        </w:rPr>
        <w:t>ک</w:t>
      </w:r>
      <w:r w:rsidRPr="009F24E4">
        <w:rPr>
          <w:rFonts w:cs="B Mitra" w:hint="cs"/>
          <w:rtl/>
        </w:rPr>
        <w:t xml:space="preserve">ه هر </w:t>
      </w:r>
      <w:r w:rsidR="006C7271">
        <w:rPr>
          <w:rFonts w:cs="B Mitra" w:hint="cs"/>
          <w:rtl/>
        </w:rPr>
        <w:t>ک</w:t>
      </w:r>
      <w:r w:rsidRPr="009F24E4">
        <w:rPr>
          <w:rFonts w:cs="B Mitra" w:hint="cs"/>
          <w:rtl/>
        </w:rPr>
        <w:t>دام با نوع خاص</w:t>
      </w:r>
      <w:r w:rsidR="00E11D84">
        <w:rPr>
          <w:rFonts w:cs="B Mitra" w:hint="cs"/>
          <w:rtl/>
        </w:rPr>
        <w:t>ی</w:t>
      </w:r>
      <w:r w:rsidRPr="009F24E4">
        <w:rPr>
          <w:rFonts w:cs="B Mitra" w:hint="cs"/>
          <w:rtl/>
        </w:rPr>
        <w:t xml:space="preserve"> از مح</w:t>
      </w:r>
      <w:r w:rsidR="00E11D84">
        <w:rPr>
          <w:rFonts w:cs="B Mitra" w:hint="cs"/>
          <w:rtl/>
        </w:rPr>
        <w:t>ی</w:t>
      </w:r>
      <w:r w:rsidRPr="009F24E4">
        <w:rPr>
          <w:rFonts w:cs="B Mitra" w:hint="cs"/>
          <w:rtl/>
        </w:rPr>
        <w:t xml:space="preserve">ط سازگار شده‌اند. </w:t>
      </w:r>
    </w:p>
    <w:p w:rsidR="00775F3A" w:rsidRPr="009F24E4" w:rsidRDefault="00775F3A" w:rsidP="005D25A5">
      <w:pPr>
        <w:pStyle w:val="TEXT"/>
        <w:spacing w:line="276" w:lineRule="auto"/>
        <w:rPr>
          <w:rFonts w:cs="B Mitra"/>
          <w:rtl/>
        </w:rPr>
      </w:pPr>
      <w:r w:rsidRPr="009F24E4">
        <w:rPr>
          <w:rFonts w:cs="B Mitra" w:hint="cs"/>
          <w:rtl/>
        </w:rPr>
        <w:t>دو نوع افراط</w:t>
      </w:r>
      <w:r w:rsidR="00E11D84">
        <w:rPr>
          <w:rFonts w:cs="B Mitra" w:hint="cs"/>
          <w:rtl/>
        </w:rPr>
        <w:t>ی</w:t>
      </w:r>
      <w:r w:rsidRPr="009F24E4">
        <w:rPr>
          <w:rFonts w:cs="B Mitra" w:hint="cs"/>
          <w:rtl/>
        </w:rPr>
        <w:t xml:space="preserve"> سازمان </w:t>
      </w:r>
      <w:r w:rsidR="006C7271">
        <w:rPr>
          <w:rFonts w:cs="B Mitra" w:hint="cs"/>
          <w:rtl/>
        </w:rPr>
        <w:t>ک</w:t>
      </w:r>
      <w:r w:rsidRPr="009F24E4">
        <w:rPr>
          <w:rFonts w:cs="B Mitra" w:hint="cs"/>
          <w:rtl/>
        </w:rPr>
        <w:t>ه با مدل‌ها</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ستم عقلا</w:t>
      </w:r>
      <w:r w:rsidR="00E11D84">
        <w:rPr>
          <w:rFonts w:cs="B Mitra" w:hint="cs"/>
          <w:rtl/>
        </w:rPr>
        <w:t>یی</w:t>
      </w:r>
      <w:r w:rsidRPr="009F24E4">
        <w:rPr>
          <w:rFonts w:cs="B Mitra" w:hint="cs"/>
          <w:rtl/>
        </w:rPr>
        <w:t xml:space="preserve"> و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xml:space="preserve"> نشان داده شده‌اند، نبا</w:t>
      </w:r>
      <w:r w:rsidR="00E11D84">
        <w:rPr>
          <w:rFonts w:cs="B Mitra" w:hint="cs"/>
          <w:rtl/>
        </w:rPr>
        <w:t>ی</w:t>
      </w:r>
      <w:r w:rsidRPr="009F24E4">
        <w:rPr>
          <w:rFonts w:cs="B Mitra" w:hint="cs"/>
          <w:rtl/>
        </w:rPr>
        <w:t>د به منزله جنبه‌ها</w:t>
      </w:r>
      <w:r w:rsidR="00E11D84">
        <w:rPr>
          <w:rFonts w:cs="B Mitra" w:hint="cs"/>
          <w:rtl/>
        </w:rPr>
        <w:t>ی</w:t>
      </w:r>
      <w:r w:rsidRPr="009F24E4">
        <w:rPr>
          <w:rFonts w:cs="B Mitra" w:hint="cs"/>
          <w:rtl/>
        </w:rPr>
        <w:t xml:space="preserve"> متفاوت </w:t>
      </w:r>
      <w:r w:rsidR="00E11D84">
        <w:rPr>
          <w:rFonts w:cs="B Mitra" w:hint="cs"/>
          <w:rtl/>
        </w:rPr>
        <w:t>ی</w:t>
      </w:r>
      <w:r w:rsidR="006C7271">
        <w:rPr>
          <w:rFonts w:cs="B Mitra" w:hint="cs"/>
          <w:rtl/>
        </w:rPr>
        <w:t>ک</w:t>
      </w:r>
      <w:r w:rsidRPr="009F24E4">
        <w:rPr>
          <w:rFonts w:cs="B Mitra" w:hint="cs"/>
          <w:rtl/>
        </w:rPr>
        <w:t xml:space="preserve"> سازمان، بل</w:t>
      </w:r>
      <w:r w:rsidR="006C7271">
        <w:rPr>
          <w:rFonts w:cs="B Mitra" w:hint="cs"/>
          <w:rtl/>
        </w:rPr>
        <w:t>ک</w:t>
      </w:r>
      <w:r w:rsidRPr="009F24E4">
        <w:rPr>
          <w:rFonts w:cs="B Mitra" w:hint="cs"/>
          <w:rtl/>
        </w:rPr>
        <w:t>ه به عنوان اش</w:t>
      </w:r>
      <w:r w:rsidR="006C7271">
        <w:rPr>
          <w:rFonts w:cs="B Mitra" w:hint="cs"/>
          <w:rtl/>
        </w:rPr>
        <w:t>ک</w:t>
      </w:r>
      <w:r w:rsidRPr="009F24E4">
        <w:rPr>
          <w:rFonts w:cs="B Mitra" w:hint="cs"/>
          <w:rtl/>
        </w:rPr>
        <w:t>ال مختلف سازمان‌ها با</w:t>
      </w:r>
      <w:r w:rsidR="00E11D84">
        <w:rPr>
          <w:rFonts w:cs="B Mitra" w:hint="cs"/>
          <w:rtl/>
        </w:rPr>
        <w:t>ی</w:t>
      </w:r>
      <w:r w:rsidRPr="009F24E4">
        <w:rPr>
          <w:rFonts w:cs="B Mitra" w:hint="cs"/>
          <w:rtl/>
        </w:rPr>
        <w:t>د تلق</w:t>
      </w:r>
      <w:r w:rsidR="00E11D84">
        <w:rPr>
          <w:rFonts w:cs="B Mitra" w:hint="cs"/>
          <w:rtl/>
        </w:rPr>
        <w:t>ی</w:t>
      </w:r>
      <w:r w:rsidRPr="009F24E4">
        <w:rPr>
          <w:rFonts w:cs="B Mitra" w:hint="cs"/>
          <w:rtl/>
        </w:rPr>
        <w:t xml:space="preserve"> شوند، و همان‌طور </w:t>
      </w:r>
      <w:r w:rsidR="006C7271">
        <w:rPr>
          <w:rFonts w:cs="B Mitra" w:hint="cs"/>
          <w:rtl/>
        </w:rPr>
        <w:t>ک</w:t>
      </w:r>
      <w:r w:rsidRPr="009F24E4">
        <w:rPr>
          <w:rFonts w:cs="B Mitra" w:hint="cs"/>
          <w:rtl/>
        </w:rPr>
        <w:t>ه در نگرش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باز تأ</w:t>
      </w:r>
      <w:r w:rsidR="006C7271">
        <w:rPr>
          <w:rFonts w:cs="B Mitra" w:hint="cs"/>
          <w:rtl/>
        </w:rPr>
        <w:t>ک</w:t>
      </w:r>
      <w:r w:rsidR="00E11D84">
        <w:rPr>
          <w:rFonts w:cs="B Mitra" w:hint="cs"/>
          <w:rtl/>
        </w:rPr>
        <w:t>ی</w:t>
      </w:r>
      <w:r w:rsidRPr="009F24E4">
        <w:rPr>
          <w:rFonts w:cs="B Mitra" w:hint="cs"/>
          <w:rtl/>
        </w:rPr>
        <w:t>د شده است، ماه</w:t>
      </w:r>
      <w:r w:rsidR="00E11D84">
        <w:rPr>
          <w:rFonts w:cs="B Mitra" w:hint="cs"/>
          <w:rtl/>
        </w:rPr>
        <w:t>ی</w:t>
      </w:r>
      <w:r w:rsidRPr="009F24E4">
        <w:rPr>
          <w:rFonts w:cs="B Mitra" w:hint="cs"/>
          <w:rtl/>
        </w:rPr>
        <w:t>ت ش</w:t>
      </w:r>
      <w:r w:rsidR="006C7271">
        <w:rPr>
          <w:rFonts w:cs="B Mitra" w:hint="cs"/>
          <w:rtl/>
        </w:rPr>
        <w:t>ک</w:t>
      </w:r>
      <w:r w:rsidRPr="009F24E4">
        <w:rPr>
          <w:rFonts w:cs="B Mitra" w:hint="cs"/>
          <w:rtl/>
        </w:rPr>
        <w:t>ل سازمان با نوع مح</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سازمان با</w:t>
      </w:r>
      <w:r w:rsidR="00E11D84">
        <w:rPr>
          <w:rFonts w:cs="B Mitra" w:hint="cs"/>
          <w:rtl/>
        </w:rPr>
        <w:t>ی</w:t>
      </w:r>
      <w:r w:rsidRPr="009F24E4">
        <w:rPr>
          <w:rFonts w:cs="B Mitra" w:hint="cs"/>
          <w:rtl/>
        </w:rPr>
        <w:t>د با آن در ارتباط باشد، مشخص م</w:t>
      </w:r>
      <w:r w:rsidR="00E11D84">
        <w:rPr>
          <w:rFonts w:cs="B Mitra" w:hint="cs"/>
          <w:rtl/>
        </w:rPr>
        <w:t>ی</w:t>
      </w:r>
      <w:r w:rsidRPr="009F24E4">
        <w:rPr>
          <w:rFonts w:cs="B Mitra" w:hint="cs"/>
          <w:rtl/>
        </w:rPr>
        <w:t>‌شود</w:t>
      </w:r>
      <w:r w:rsidR="00382F9F" w:rsidRPr="009F24E4">
        <w:rPr>
          <w:rFonts w:cs="B Mitra"/>
          <w:rtl/>
        </w:rPr>
        <w:t>؛ بنابرا</w:t>
      </w:r>
      <w:r w:rsidR="00E11D84">
        <w:rPr>
          <w:rFonts w:cs="B Mitra"/>
          <w:rtl/>
        </w:rPr>
        <w:t>ی</w:t>
      </w:r>
      <w:r w:rsidR="00382F9F" w:rsidRPr="009F24E4">
        <w:rPr>
          <w:rFonts w:cs="B Mitra"/>
          <w:rtl/>
        </w:rPr>
        <w:t xml:space="preserve">ن </w:t>
      </w:r>
      <w:r w:rsidRPr="009F24E4">
        <w:rPr>
          <w:rFonts w:cs="B Mitra" w:hint="cs"/>
          <w:rtl/>
        </w:rPr>
        <w:t>ما به استدلال اقتضا</w:t>
      </w:r>
      <w:r w:rsidR="00E11D84">
        <w:rPr>
          <w:rFonts w:cs="B Mitra" w:hint="cs"/>
          <w:rtl/>
        </w:rPr>
        <w:t>یی</w:t>
      </w:r>
      <w:r w:rsidRPr="009F24E4">
        <w:rPr>
          <w:rFonts w:cs="B Mitra" w:hint="cs"/>
          <w:rtl/>
        </w:rPr>
        <w:t xml:space="preserve"> م</w:t>
      </w:r>
      <w:r w:rsidR="00E11D84">
        <w:rPr>
          <w:rFonts w:cs="B Mitra" w:hint="cs"/>
          <w:rtl/>
        </w:rPr>
        <w:t>ی</w:t>
      </w:r>
      <w:r w:rsidRPr="009F24E4">
        <w:rPr>
          <w:rFonts w:cs="B Mitra" w:hint="cs"/>
          <w:rtl/>
        </w:rPr>
        <w:t>‌رس</w:t>
      </w:r>
      <w:r w:rsidR="00E11D84">
        <w:rPr>
          <w:rFonts w:cs="B Mitra" w:hint="cs"/>
          <w:rtl/>
        </w:rPr>
        <w:t>ی</w:t>
      </w:r>
      <w:r w:rsidRPr="009F24E4">
        <w:rPr>
          <w:rFonts w:cs="B Mitra" w:hint="cs"/>
          <w:rtl/>
        </w:rPr>
        <w:t xml:space="preserve">م: تنها </w:t>
      </w:r>
      <w:r w:rsidR="00E11D84">
        <w:rPr>
          <w:rFonts w:cs="B Mitra" w:hint="cs"/>
          <w:rtl/>
        </w:rPr>
        <w:t>ی</w:t>
      </w:r>
      <w:r w:rsidR="006C7271">
        <w:rPr>
          <w:rFonts w:cs="B Mitra" w:hint="cs"/>
          <w:rtl/>
        </w:rPr>
        <w:t>ک</w:t>
      </w:r>
      <w:r w:rsidRPr="009F24E4">
        <w:rPr>
          <w:rFonts w:cs="B Mitra" w:hint="cs"/>
          <w:rtl/>
        </w:rPr>
        <w:t xml:space="preserve"> ش</w:t>
      </w:r>
      <w:r w:rsidR="006C7271">
        <w:rPr>
          <w:rFonts w:cs="B Mitra" w:hint="cs"/>
          <w:rtl/>
        </w:rPr>
        <w:t>ک</w:t>
      </w:r>
      <w:r w:rsidRPr="009F24E4">
        <w:rPr>
          <w:rFonts w:cs="B Mitra" w:hint="cs"/>
          <w:rtl/>
        </w:rPr>
        <w:t>ل مطلوب سازمان وجود ندارد بل</w:t>
      </w:r>
      <w:r w:rsidR="006C7271">
        <w:rPr>
          <w:rFonts w:cs="B Mitra" w:hint="cs"/>
          <w:rtl/>
        </w:rPr>
        <w:t>ک</w:t>
      </w:r>
      <w:r w:rsidRPr="009F24E4">
        <w:rPr>
          <w:rFonts w:cs="B Mitra" w:hint="cs"/>
          <w:rtl/>
        </w:rPr>
        <w:t>ه اش</w:t>
      </w:r>
      <w:r w:rsidR="006C7271">
        <w:rPr>
          <w:rFonts w:cs="B Mitra" w:hint="cs"/>
          <w:rtl/>
        </w:rPr>
        <w:t>ک</w:t>
      </w:r>
      <w:r w:rsidRPr="009F24E4">
        <w:rPr>
          <w:rFonts w:cs="B Mitra" w:hint="cs"/>
          <w:rtl/>
        </w:rPr>
        <w:t>ال متعدد</w:t>
      </w:r>
      <w:r w:rsidR="00E11D84">
        <w:rPr>
          <w:rFonts w:cs="B Mitra" w:hint="cs"/>
          <w:rtl/>
        </w:rPr>
        <w:t>ی</w:t>
      </w:r>
      <w:r w:rsidRPr="009F24E4">
        <w:rPr>
          <w:rFonts w:cs="B Mitra" w:hint="cs"/>
          <w:rtl/>
        </w:rPr>
        <w:t xml:space="preserve"> در اخت</w:t>
      </w:r>
      <w:r w:rsidR="00E11D84">
        <w:rPr>
          <w:rFonts w:cs="B Mitra" w:hint="cs"/>
          <w:rtl/>
        </w:rPr>
        <w:t>ی</w:t>
      </w:r>
      <w:r w:rsidRPr="009F24E4">
        <w:rPr>
          <w:rFonts w:cs="B Mitra" w:hint="cs"/>
          <w:rtl/>
        </w:rPr>
        <w:t xml:space="preserve">ارند </w:t>
      </w:r>
      <w:r w:rsidR="006C7271">
        <w:rPr>
          <w:rFonts w:cs="B Mitra" w:hint="cs"/>
          <w:rtl/>
        </w:rPr>
        <w:t>ک</w:t>
      </w:r>
      <w:r w:rsidRPr="009F24E4">
        <w:rPr>
          <w:rFonts w:cs="B Mitra" w:hint="cs"/>
          <w:rtl/>
        </w:rPr>
        <w:t xml:space="preserve">ه متناسب بودن </w:t>
      </w:r>
      <w:r w:rsidR="00FB7E23" w:rsidRPr="009F24E4">
        <w:rPr>
          <w:rFonts w:cs="B Mitra"/>
          <w:rtl/>
        </w:rPr>
        <w:t>آن‌ها</w:t>
      </w:r>
      <w:r w:rsidRPr="009F24E4">
        <w:rPr>
          <w:rFonts w:cs="B Mitra" w:hint="cs"/>
          <w:rtl/>
        </w:rPr>
        <w:t xml:space="preserve"> با تقاضاها</w:t>
      </w:r>
      <w:r w:rsidR="00E11D84">
        <w:rPr>
          <w:rFonts w:cs="B Mitra" w:hint="cs"/>
          <w:rtl/>
        </w:rPr>
        <w:t>ی</w:t>
      </w:r>
      <w:r w:rsidRPr="009F24E4">
        <w:rPr>
          <w:rFonts w:cs="B Mitra" w:hint="cs"/>
          <w:rtl/>
        </w:rPr>
        <w:t xml:space="preserve"> مح</w:t>
      </w:r>
      <w:r w:rsidR="00E11D84">
        <w:rPr>
          <w:rFonts w:cs="B Mitra" w:hint="cs"/>
          <w:rtl/>
        </w:rPr>
        <w:t>ی</w:t>
      </w:r>
      <w:r w:rsidRPr="009F24E4">
        <w:rPr>
          <w:rFonts w:cs="B Mitra" w:hint="cs"/>
          <w:rtl/>
        </w:rPr>
        <w:t>ط مشخص م</w:t>
      </w:r>
      <w:r w:rsidR="00E11D84">
        <w:rPr>
          <w:rFonts w:cs="B Mitra" w:hint="cs"/>
          <w:rtl/>
        </w:rPr>
        <w:t>ی</w:t>
      </w:r>
      <w:r w:rsidRPr="009F24E4">
        <w:rPr>
          <w:rFonts w:cs="B Mitra" w:hint="cs"/>
          <w:rtl/>
        </w:rPr>
        <w:t>‌شود. ش</w:t>
      </w:r>
      <w:r w:rsidR="006C7271">
        <w:rPr>
          <w:rFonts w:cs="B Mitra" w:hint="cs"/>
          <w:rtl/>
        </w:rPr>
        <w:t>ک</w:t>
      </w:r>
      <w:r w:rsidRPr="009F24E4">
        <w:rPr>
          <w:rFonts w:cs="B Mitra" w:hint="cs"/>
          <w:rtl/>
        </w:rPr>
        <w:t xml:space="preserve">ل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ن بحث ا</w:t>
      </w:r>
      <w:r w:rsidR="006C7271">
        <w:rPr>
          <w:rFonts w:cs="B Mitra" w:hint="cs"/>
          <w:rtl/>
        </w:rPr>
        <w:t>ک</w:t>
      </w:r>
      <w:r w:rsidRPr="009F24E4">
        <w:rPr>
          <w:rFonts w:cs="B Mitra" w:hint="cs"/>
          <w:rtl/>
        </w:rPr>
        <w:t>ولوژ</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است، ا</w:t>
      </w:r>
      <w:r w:rsidR="00E11D84">
        <w:rPr>
          <w:rFonts w:cs="B Mitra" w:hint="cs"/>
          <w:rtl/>
        </w:rPr>
        <w:t>ی</w:t>
      </w:r>
      <w:r w:rsidRPr="009F24E4">
        <w:rPr>
          <w:rFonts w:cs="B Mitra" w:hint="cs"/>
          <w:rtl/>
        </w:rPr>
        <w:t>ن استدلال فرض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ه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متفاوت </w:t>
      </w:r>
      <w:r w:rsidR="006C7271">
        <w:rPr>
          <w:rFonts w:cs="B Mitra" w:hint="cs"/>
          <w:rtl/>
        </w:rPr>
        <w:t>ک</w:t>
      </w:r>
      <w:r w:rsidRPr="009F24E4">
        <w:rPr>
          <w:rFonts w:cs="B Mitra" w:hint="cs"/>
          <w:rtl/>
        </w:rPr>
        <w:t>م و ب</w:t>
      </w:r>
      <w:r w:rsidR="00E11D84">
        <w:rPr>
          <w:rFonts w:cs="B Mitra" w:hint="cs"/>
          <w:rtl/>
        </w:rPr>
        <w:t>ی</w:t>
      </w:r>
      <w:r w:rsidRPr="009F24E4">
        <w:rPr>
          <w:rFonts w:cs="B Mitra" w:hint="cs"/>
          <w:rtl/>
        </w:rPr>
        <w:t>ش به طور مناسب</w:t>
      </w:r>
      <w:r w:rsidR="00E11D84">
        <w:rPr>
          <w:rFonts w:cs="B Mitra" w:hint="cs"/>
          <w:rtl/>
        </w:rPr>
        <w:t>ی</w:t>
      </w:r>
      <w:r w:rsidRPr="009F24E4">
        <w:rPr>
          <w:rFonts w:cs="B Mitra" w:hint="cs"/>
          <w:rtl/>
        </w:rPr>
        <w:t xml:space="preserve"> با مح</w:t>
      </w:r>
      <w:r w:rsidR="00E11D84">
        <w:rPr>
          <w:rFonts w:cs="B Mitra" w:hint="cs"/>
          <w:rtl/>
        </w:rPr>
        <w:t>ی</w:t>
      </w:r>
      <w:r w:rsidRPr="009F24E4">
        <w:rPr>
          <w:rFonts w:cs="B Mitra" w:hint="cs"/>
          <w:rtl/>
        </w:rPr>
        <w:t>ط‌ها</w:t>
      </w:r>
      <w:r w:rsidR="00E11D84">
        <w:rPr>
          <w:rFonts w:cs="B Mitra" w:hint="cs"/>
          <w:rtl/>
        </w:rPr>
        <w:t>ی</w:t>
      </w:r>
      <w:r w:rsidRPr="009F24E4">
        <w:rPr>
          <w:rFonts w:cs="B Mitra" w:hint="cs"/>
          <w:rtl/>
        </w:rPr>
        <w:t xml:space="preserve"> مختلف تطابق </w:t>
      </w:r>
      <w:r w:rsidR="00E11D84">
        <w:rPr>
          <w:rFonts w:cs="B Mitra" w:hint="cs"/>
          <w:rtl/>
        </w:rPr>
        <w:t>ی</w:t>
      </w:r>
      <w:r w:rsidRPr="009F24E4">
        <w:rPr>
          <w:rFonts w:cs="B Mitra" w:hint="cs"/>
          <w:rtl/>
        </w:rPr>
        <w:t>افته‌اند. سازمان‌ها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به بهتر</w:t>
      </w:r>
      <w:r w:rsidR="00E11D84">
        <w:rPr>
          <w:rFonts w:cs="B Mitra" w:hint="cs"/>
          <w:rtl/>
        </w:rPr>
        <w:t>ی</w:t>
      </w:r>
      <w:r w:rsidRPr="009F24E4">
        <w:rPr>
          <w:rFonts w:cs="B Mitra" w:hint="cs"/>
          <w:rtl/>
        </w:rPr>
        <w:t>ن وجه</w:t>
      </w:r>
      <w:r w:rsidR="00E11D84">
        <w:rPr>
          <w:rFonts w:cs="B Mitra" w:hint="cs"/>
          <w:rtl/>
        </w:rPr>
        <w:t>ی</w:t>
      </w:r>
      <w:r w:rsidRPr="009F24E4">
        <w:rPr>
          <w:rFonts w:cs="B Mitra" w:hint="cs"/>
          <w:rtl/>
        </w:rPr>
        <w:t xml:space="preserve"> با مح</w:t>
      </w:r>
      <w:r w:rsidR="00E11D84">
        <w:rPr>
          <w:rFonts w:cs="B Mitra" w:hint="cs"/>
          <w:rtl/>
        </w:rPr>
        <w:t>ی</w:t>
      </w:r>
      <w:r w:rsidRPr="009F24E4">
        <w:rPr>
          <w:rFonts w:cs="B Mitra" w:hint="cs"/>
          <w:rtl/>
        </w:rPr>
        <w:t xml:space="preserve">ط خود تطابق </w:t>
      </w:r>
      <w:r w:rsidR="00E11D84">
        <w:rPr>
          <w:rFonts w:cs="B Mitra" w:hint="cs"/>
          <w:rtl/>
        </w:rPr>
        <w:t>ی</w:t>
      </w:r>
      <w:r w:rsidRPr="009F24E4">
        <w:rPr>
          <w:rFonts w:cs="B Mitra" w:hint="cs"/>
          <w:rtl/>
        </w:rPr>
        <w:t>ابند، ب</w:t>
      </w:r>
      <w:r w:rsidR="00E11D84">
        <w:rPr>
          <w:rFonts w:cs="B Mitra" w:hint="cs"/>
          <w:rtl/>
        </w:rPr>
        <w:t>ی</w:t>
      </w:r>
      <w:r w:rsidRPr="009F24E4">
        <w:rPr>
          <w:rFonts w:cs="B Mitra" w:hint="cs"/>
          <w:rtl/>
        </w:rPr>
        <w:t>شتر</w:t>
      </w:r>
      <w:r w:rsidR="00E11D84">
        <w:rPr>
          <w:rFonts w:cs="B Mitra" w:hint="cs"/>
          <w:rtl/>
        </w:rPr>
        <w:t>ی</w:t>
      </w:r>
      <w:r w:rsidRPr="009F24E4">
        <w:rPr>
          <w:rFonts w:cs="B Mitra" w:hint="cs"/>
          <w:rtl/>
        </w:rPr>
        <w:t>ن احتمال را برا</w:t>
      </w:r>
      <w:r w:rsidR="00E11D84">
        <w:rPr>
          <w:rFonts w:cs="B Mitra" w:hint="cs"/>
          <w:rtl/>
        </w:rPr>
        <w:t>ی</w:t>
      </w:r>
      <w:r w:rsidRPr="009F24E4">
        <w:rPr>
          <w:rFonts w:cs="B Mitra" w:hint="cs"/>
          <w:rtl/>
        </w:rPr>
        <w:t xml:space="preserve"> ترق</w:t>
      </w:r>
      <w:r w:rsidR="00E11D84">
        <w:rPr>
          <w:rFonts w:cs="B Mitra" w:hint="cs"/>
          <w:rtl/>
        </w:rPr>
        <w:t>ی</w:t>
      </w:r>
      <w:r w:rsidRPr="009F24E4">
        <w:rPr>
          <w:rFonts w:cs="B Mitra" w:hint="cs"/>
          <w:rtl/>
        </w:rPr>
        <w:t xml:space="preserve"> دارند. </w:t>
      </w:r>
    </w:p>
    <w:p w:rsidR="001229E5" w:rsidRPr="009F24E4" w:rsidRDefault="001229E5" w:rsidP="005D25A5">
      <w:pPr>
        <w:pStyle w:val="TEXT"/>
        <w:spacing w:line="276" w:lineRule="auto"/>
        <w:rPr>
          <w:rFonts w:cs="B Mitra"/>
          <w:rtl/>
        </w:rPr>
      </w:pPr>
    </w:p>
    <w:p w:rsidR="001229E5" w:rsidRPr="00B46C7F" w:rsidRDefault="00775F3A" w:rsidP="005D25A5">
      <w:pPr>
        <w:pStyle w:val="Heading2"/>
        <w:spacing w:line="276" w:lineRule="auto"/>
        <w:rPr>
          <w:rtl/>
        </w:rPr>
      </w:pPr>
      <w:bookmarkStart w:id="49" w:name="_Toc471331886"/>
      <w:r w:rsidRPr="00B46C7F">
        <w:rPr>
          <w:rFonts w:hint="cs"/>
          <w:rtl/>
        </w:rPr>
        <w:t>مدل سطوح تامپسون</w:t>
      </w:r>
      <w:bookmarkEnd w:id="49"/>
      <w:r w:rsidRPr="00B46C7F">
        <w:rPr>
          <w:rFonts w:hint="cs"/>
          <w:rtl/>
        </w:rPr>
        <w:t xml:space="preserve"> </w:t>
      </w:r>
    </w:p>
    <w:p w:rsidR="00775F3A" w:rsidRPr="009F24E4" w:rsidRDefault="00775F3A" w:rsidP="005D25A5">
      <w:pPr>
        <w:pStyle w:val="TEXT"/>
        <w:spacing w:line="276" w:lineRule="auto"/>
        <w:rPr>
          <w:rFonts w:cs="B Mitra"/>
          <w:rtl/>
        </w:rPr>
      </w:pPr>
      <w:r w:rsidRPr="009F24E4">
        <w:rPr>
          <w:rFonts w:cs="B Mitra" w:hint="cs"/>
          <w:rtl/>
        </w:rPr>
        <w:t>تامپسون</w:t>
      </w:r>
      <w:r w:rsidR="003A60EE" w:rsidRPr="009F24E4">
        <w:rPr>
          <w:rStyle w:val="FootnoteReference"/>
          <w:rFonts w:cs="B Mitra"/>
          <w:rtl/>
        </w:rPr>
        <w:footnoteReference w:id="32"/>
      </w:r>
      <w:r w:rsidRPr="009F24E4">
        <w:rPr>
          <w:rFonts w:cs="B Mitra" w:hint="cs"/>
          <w:rtl/>
        </w:rPr>
        <w:t xml:space="preserve"> در </w:t>
      </w:r>
      <w:r w:rsidR="006C7271">
        <w:rPr>
          <w:rFonts w:cs="B Mitra" w:hint="cs"/>
          <w:rtl/>
        </w:rPr>
        <w:t>ک</w:t>
      </w:r>
      <w:r w:rsidRPr="009F24E4">
        <w:rPr>
          <w:rFonts w:cs="B Mitra" w:hint="cs"/>
          <w:rtl/>
        </w:rPr>
        <w:t xml:space="preserve">تاب </w:t>
      </w:r>
      <w:r w:rsidR="00382F9F" w:rsidRPr="009F24E4">
        <w:rPr>
          <w:rFonts w:cs="B Mitra"/>
          <w:rtl/>
        </w:rPr>
        <w:t>«</w:t>
      </w:r>
      <w:r w:rsidRPr="009F24E4">
        <w:rPr>
          <w:rFonts w:cs="B Mitra" w:hint="cs"/>
          <w:rtl/>
        </w:rPr>
        <w:t>سازمان‌ها در عمل</w:t>
      </w:r>
      <w:r w:rsidR="00382F9F" w:rsidRPr="009F24E4">
        <w:rPr>
          <w:rFonts w:cs="B Mitra"/>
          <w:rtl/>
        </w:rPr>
        <w:t>»</w:t>
      </w:r>
      <w:r w:rsidRPr="009F24E4">
        <w:rPr>
          <w:rFonts w:cs="B Mitra" w:hint="cs"/>
          <w:rtl/>
        </w:rPr>
        <w:t xml:space="preserve"> بحث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ه تحل</w:t>
      </w:r>
      <w:r w:rsidR="00E11D84">
        <w:rPr>
          <w:rFonts w:cs="B Mitra" w:hint="cs"/>
          <w:rtl/>
        </w:rPr>
        <w:t>ی</w:t>
      </w:r>
      <w:r w:rsidRPr="009F24E4">
        <w:rPr>
          <w:rFonts w:cs="B Mitra" w:hint="cs"/>
          <w:rtl/>
        </w:rPr>
        <w:t>ل‌گران با</w:t>
      </w:r>
      <w:r w:rsidR="00E11D84">
        <w:rPr>
          <w:rFonts w:cs="B Mitra" w:hint="cs"/>
          <w:rtl/>
        </w:rPr>
        <w:t>ی</w:t>
      </w:r>
      <w:r w:rsidRPr="009F24E4">
        <w:rPr>
          <w:rFonts w:cs="B Mitra" w:hint="cs"/>
          <w:rtl/>
        </w:rPr>
        <w:t xml:space="preserve">د </w:t>
      </w:r>
      <w:r w:rsidR="008D68DF" w:rsidRPr="009F24E4">
        <w:rPr>
          <w:rFonts w:cs="B Mitra" w:hint="cs"/>
          <w:rtl/>
        </w:rPr>
        <w:t>انعطاف</w:t>
      </w:r>
      <w:r w:rsidRPr="009F24E4">
        <w:rPr>
          <w:rFonts w:cs="B Mitra" w:hint="cs"/>
          <w:rtl/>
        </w:rPr>
        <w:t xml:space="preserve"> ف</w:t>
      </w:r>
      <w:r w:rsidR="006C7271">
        <w:rPr>
          <w:rFonts w:cs="B Mitra" w:hint="cs"/>
          <w:rtl/>
        </w:rPr>
        <w:t>ک</w:t>
      </w:r>
      <w:r w:rsidRPr="009F24E4">
        <w:rPr>
          <w:rFonts w:cs="B Mitra" w:hint="cs"/>
          <w:rtl/>
        </w:rPr>
        <w:t>ر</w:t>
      </w:r>
      <w:r w:rsidR="00E11D84">
        <w:rPr>
          <w:rFonts w:cs="B Mitra" w:hint="cs"/>
          <w:rtl/>
        </w:rPr>
        <w:t>ی</w:t>
      </w:r>
      <w:r w:rsidRPr="009F24E4">
        <w:rPr>
          <w:rFonts w:cs="B Mitra" w:hint="cs"/>
          <w:rtl/>
        </w:rPr>
        <w:t xml:space="preserve"> </w:t>
      </w:r>
      <w:r w:rsidR="008D68DF" w:rsidRPr="009F24E4">
        <w:rPr>
          <w:rFonts w:cs="B Mitra" w:hint="cs"/>
          <w:rtl/>
        </w:rPr>
        <w:t xml:space="preserve">لازم </w:t>
      </w:r>
      <w:r w:rsidRPr="009F24E4">
        <w:rPr>
          <w:rFonts w:cs="B Mitra" w:hint="cs"/>
          <w:rtl/>
        </w:rPr>
        <w:t>برا</w:t>
      </w:r>
      <w:r w:rsidR="00E11D84">
        <w:rPr>
          <w:rFonts w:cs="B Mitra" w:hint="cs"/>
          <w:rtl/>
        </w:rPr>
        <w:t>ی</w:t>
      </w:r>
      <w:r w:rsidRPr="009F24E4">
        <w:rPr>
          <w:rFonts w:cs="B Mitra" w:hint="cs"/>
          <w:rtl/>
        </w:rPr>
        <w:t xml:space="preserve"> پذ</w:t>
      </w:r>
      <w:r w:rsidR="00E11D84">
        <w:rPr>
          <w:rFonts w:cs="B Mitra" w:hint="cs"/>
          <w:rtl/>
        </w:rPr>
        <w:t>ی</w:t>
      </w:r>
      <w:r w:rsidRPr="009F24E4">
        <w:rPr>
          <w:rFonts w:cs="B Mitra" w:hint="cs"/>
          <w:rtl/>
        </w:rPr>
        <w:t>رش</w:t>
      </w:r>
      <w:r w:rsidR="008D68DF" w:rsidRPr="009F24E4">
        <w:rPr>
          <w:rFonts w:cs="B Mitra" w:hint="cs"/>
          <w:rtl/>
        </w:rPr>
        <w:t xml:space="preserve"> این</w:t>
      </w:r>
      <w:r w:rsidRPr="009F24E4">
        <w:rPr>
          <w:rFonts w:cs="B Mitra" w:hint="cs"/>
          <w:rtl/>
        </w:rPr>
        <w:t xml:space="preserve"> احتمال </w:t>
      </w:r>
      <w:r w:rsidR="006C7271">
        <w:rPr>
          <w:rFonts w:cs="B Mitra" w:hint="cs"/>
          <w:rtl/>
        </w:rPr>
        <w:t>ک</w:t>
      </w:r>
      <w:r w:rsidRPr="009F24E4">
        <w:rPr>
          <w:rFonts w:cs="B Mitra" w:hint="cs"/>
          <w:rtl/>
        </w:rPr>
        <w:t>ه هر سه د</w:t>
      </w:r>
      <w:r w:rsidR="00E11D84">
        <w:rPr>
          <w:rFonts w:cs="B Mitra" w:hint="cs"/>
          <w:rtl/>
        </w:rPr>
        <w:t>ی</w:t>
      </w:r>
      <w:r w:rsidRPr="009F24E4">
        <w:rPr>
          <w:rFonts w:cs="B Mitra" w:hint="cs"/>
          <w:rtl/>
        </w:rPr>
        <w:t>دگاه اساساً درست و قابل استفاده برا</w:t>
      </w:r>
      <w:r w:rsidR="00E11D84">
        <w:rPr>
          <w:rFonts w:cs="B Mitra" w:hint="cs"/>
          <w:rtl/>
        </w:rPr>
        <w:t>ی</w:t>
      </w:r>
      <w:r w:rsidRPr="009F24E4">
        <w:rPr>
          <w:rFonts w:cs="B Mitra" w:hint="cs"/>
          <w:rtl/>
        </w:rPr>
        <w:t xml:space="preserve"> همه سازمان‌هاست، داشته باشند. تامپسون با استفاده از تما</w:t>
      </w:r>
      <w:r w:rsidR="00E11D84">
        <w:rPr>
          <w:rFonts w:cs="B Mitra" w:hint="cs"/>
          <w:rtl/>
        </w:rPr>
        <w:t>ی</w:t>
      </w:r>
      <w:r w:rsidRPr="009F24E4">
        <w:rPr>
          <w:rFonts w:cs="B Mitra" w:hint="cs"/>
          <w:rtl/>
        </w:rPr>
        <w:t>زات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پارسونز ارائه داده، سه سطح سازمان</w:t>
      </w:r>
      <w:r w:rsidR="00E11D84">
        <w:rPr>
          <w:rFonts w:cs="B Mitra" w:hint="cs"/>
          <w:rtl/>
        </w:rPr>
        <w:t>ی</w:t>
      </w:r>
      <w:r w:rsidRPr="009F24E4">
        <w:rPr>
          <w:rFonts w:cs="B Mitra" w:hint="cs"/>
          <w:rtl/>
        </w:rPr>
        <w:t xml:space="preserve"> را مشخص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w:t>
      </w:r>
    </w:p>
    <w:p w:rsidR="00775F3A" w:rsidRPr="009F24E4" w:rsidRDefault="00775F3A" w:rsidP="005D25A5">
      <w:pPr>
        <w:pStyle w:val="TEXT"/>
        <w:spacing w:line="276" w:lineRule="auto"/>
        <w:rPr>
          <w:rFonts w:cs="B Mitra"/>
          <w:rtl/>
        </w:rPr>
      </w:pPr>
      <w:r w:rsidRPr="009F24E4">
        <w:rPr>
          <w:rFonts w:cs="B Mitra" w:hint="cs"/>
          <w:rtl/>
        </w:rPr>
        <w:t>سطح فن</w:t>
      </w:r>
      <w:r w:rsidR="00E11D84">
        <w:rPr>
          <w:rFonts w:cs="B Mitra" w:hint="cs"/>
          <w:rtl/>
        </w:rPr>
        <w:t>ی</w:t>
      </w:r>
      <w:r w:rsidRPr="009F24E4">
        <w:rPr>
          <w:rFonts w:cs="B Mitra" w:hint="cs"/>
          <w:rtl/>
        </w:rPr>
        <w:t>: بخش</w:t>
      </w:r>
      <w:r w:rsidR="00E11D84">
        <w:rPr>
          <w:rFonts w:cs="B Mitra" w:hint="cs"/>
          <w:rtl/>
        </w:rPr>
        <w:t>ی</w:t>
      </w:r>
      <w:r w:rsidRPr="009F24E4">
        <w:rPr>
          <w:rFonts w:cs="B Mitra" w:hint="cs"/>
          <w:rtl/>
        </w:rPr>
        <w:t xml:space="preserve"> از سازمان م</w:t>
      </w:r>
      <w:r w:rsidR="00E11D84">
        <w:rPr>
          <w:rFonts w:cs="B Mitra" w:hint="cs"/>
          <w:rtl/>
        </w:rPr>
        <w:t>ی</w:t>
      </w:r>
      <w:r w:rsidRPr="009F24E4">
        <w:rPr>
          <w:rFonts w:cs="B Mitra" w:hint="cs"/>
          <w:rtl/>
        </w:rPr>
        <w:t xml:space="preserve">‌باشد </w:t>
      </w:r>
      <w:r w:rsidR="006C7271">
        <w:rPr>
          <w:rFonts w:cs="B Mitra" w:hint="cs"/>
          <w:rtl/>
        </w:rPr>
        <w:t>ک</w:t>
      </w:r>
      <w:r w:rsidRPr="009F24E4">
        <w:rPr>
          <w:rFonts w:cs="B Mitra" w:hint="cs"/>
          <w:rtl/>
        </w:rPr>
        <w:t xml:space="preserve">ه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رد تول</w:t>
      </w:r>
      <w:r w:rsidR="00E11D84">
        <w:rPr>
          <w:rFonts w:cs="B Mitra" w:hint="cs"/>
          <w:rtl/>
        </w:rPr>
        <w:t>ی</w:t>
      </w:r>
      <w:r w:rsidRPr="009F24E4">
        <w:rPr>
          <w:rFonts w:cs="B Mitra" w:hint="cs"/>
          <w:rtl/>
        </w:rPr>
        <w:t>د را انجام داده و وارده‌ها را به صادره‌ها</w:t>
      </w:r>
      <w:r w:rsidR="00E11D84">
        <w:rPr>
          <w:rFonts w:cs="B Mitra" w:hint="cs"/>
          <w:rtl/>
        </w:rPr>
        <w:t>یی</w:t>
      </w:r>
      <w:r w:rsidRPr="009F24E4">
        <w:rPr>
          <w:rFonts w:cs="B Mitra" w:hint="cs"/>
          <w:rtl/>
        </w:rPr>
        <w:t xml:space="preserve"> تبد</w:t>
      </w:r>
      <w:r w:rsidR="00E11D84">
        <w:rPr>
          <w:rFonts w:cs="B Mitra" w:hint="cs"/>
          <w:rtl/>
        </w:rPr>
        <w:t>ی</w:t>
      </w:r>
      <w:r w:rsidRPr="009F24E4">
        <w:rPr>
          <w:rFonts w:cs="B Mitra" w:hint="cs"/>
          <w:rtl/>
        </w:rPr>
        <w:t>ل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p>
    <w:p w:rsidR="00775F3A" w:rsidRPr="00B46C7F" w:rsidRDefault="00775F3A" w:rsidP="005D25A5">
      <w:pPr>
        <w:pStyle w:val="TEXT"/>
        <w:spacing w:line="276" w:lineRule="auto"/>
        <w:rPr>
          <w:rFonts w:cs="Times New Roman"/>
        </w:rPr>
      </w:pPr>
      <w:r w:rsidRPr="009F24E4">
        <w:rPr>
          <w:rFonts w:cs="B Mitra" w:hint="cs"/>
          <w:rtl/>
        </w:rPr>
        <w:t>سطح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w:t>
      </w:r>
      <w:r w:rsidR="00E11D84">
        <w:rPr>
          <w:rFonts w:cs="B Mitra" w:hint="cs"/>
          <w:rtl/>
        </w:rPr>
        <w:t>ی</w:t>
      </w:r>
      <w:r w:rsidRPr="009F24E4">
        <w:rPr>
          <w:rFonts w:cs="B Mitra" w:hint="cs"/>
          <w:rtl/>
        </w:rPr>
        <w:t>: بخش</w:t>
      </w:r>
      <w:r w:rsidR="00E11D84">
        <w:rPr>
          <w:rFonts w:cs="B Mitra" w:hint="cs"/>
          <w:rtl/>
        </w:rPr>
        <w:t>ی</w:t>
      </w:r>
      <w:r w:rsidRPr="009F24E4">
        <w:rPr>
          <w:rFonts w:cs="B Mitra" w:hint="cs"/>
          <w:rtl/>
        </w:rPr>
        <w:t xml:space="preserve"> از سازمان م</w:t>
      </w:r>
      <w:r w:rsidR="00E11D84">
        <w:rPr>
          <w:rFonts w:cs="B Mitra" w:hint="cs"/>
          <w:rtl/>
        </w:rPr>
        <w:t>ی</w:t>
      </w:r>
      <w:r w:rsidRPr="009F24E4">
        <w:rPr>
          <w:rFonts w:cs="B Mitra" w:hint="cs"/>
          <w:rtl/>
        </w:rPr>
        <w:t xml:space="preserve">‌باشد </w:t>
      </w:r>
      <w:r w:rsidR="006C7271">
        <w:rPr>
          <w:rFonts w:cs="B Mitra" w:hint="cs"/>
          <w:rtl/>
        </w:rPr>
        <w:t>ک</w:t>
      </w:r>
      <w:r w:rsidRPr="009F24E4">
        <w:rPr>
          <w:rFonts w:cs="B Mitra" w:hint="cs"/>
          <w:rtl/>
        </w:rPr>
        <w:t>ه مسئول طراح</w:t>
      </w:r>
      <w:r w:rsidR="00E11D84">
        <w:rPr>
          <w:rFonts w:cs="B Mitra" w:hint="cs"/>
          <w:rtl/>
        </w:rPr>
        <w:t>ی</w:t>
      </w:r>
      <w:r w:rsidRPr="009F24E4">
        <w:rPr>
          <w:rFonts w:cs="B Mitra" w:hint="cs"/>
          <w:rtl/>
        </w:rPr>
        <w:t xml:space="preserve"> و </w:t>
      </w:r>
      <w:r w:rsidR="006C7271">
        <w:rPr>
          <w:rFonts w:cs="B Mitra" w:hint="cs"/>
          <w:rtl/>
        </w:rPr>
        <w:t>ک</w:t>
      </w:r>
      <w:r w:rsidRPr="009F24E4">
        <w:rPr>
          <w:rFonts w:cs="B Mitra" w:hint="cs"/>
          <w:rtl/>
        </w:rPr>
        <w:t>نترل س</w:t>
      </w:r>
      <w:r w:rsidR="00E11D84">
        <w:rPr>
          <w:rFonts w:cs="B Mitra" w:hint="cs"/>
          <w:rtl/>
        </w:rPr>
        <w:t>ی</w:t>
      </w:r>
      <w:r w:rsidRPr="009F24E4">
        <w:rPr>
          <w:rFonts w:cs="B Mitra" w:hint="cs"/>
          <w:rtl/>
        </w:rPr>
        <w:t>ستم تول</w:t>
      </w:r>
      <w:r w:rsidR="00E11D84">
        <w:rPr>
          <w:rFonts w:cs="B Mitra" w:hint="cs"/>
          <w:rtl/>
        </w:rPr>
        <w:t>ی</w:t>
      </w:r>
      <w:r w:rsidRPr="009F24E4">
        <w:rPr>
          <w:rFonts w:cs="B Mitra" w:hint="cs"/>
          <w:rtl/>
        </w:rPr>
        <w:t>د بوده، وارده‌ها را تدار</w:t>
      </w:r>
      <w:r w:rsidR="006C7271">
        <w:rPr>
          <w:rFonts w:cs="B Mitra" w:hint="cs"/>
          <w:rtl/>
        </w:rPr>
        <w:t>ک</w:t>
      </w:r>
      <w:r w:rsidRPr="009F24E4">
        <w:rPr>
          <w:rFonts w:cs="B Mitra" w:hint="cs"/>
          <w:rtl/>
        </w:rPr>
        <w:t xml:space="preserve"> د</w:t>
      </w:r>
      <w:r w:rsidR="00E11D84">
        <w:rPr>
          <w:rFonts w:cs="B Mitra" w:hint="cs"/>
          <w:rtl/>
        </w:rPr>
        <w:t>ی</w:t>
      </w:r>
      <w:r w:rsidRPr="009F24E4">
        <w:rPr>
          <w:rFonts w:cs="B Mitra" w:hint="cs"/>
          <w:rtl/>
        </w:rPr>
        <w:t>ده و صادره‌ها را تنظ</w:t>
      </w:r>
      <w:r w:rsidR="00E11D84">
        <w:rPr>
          <w:rFonts w:cs="B Mitra" w:hint="cs"/>
          <w:rtl/>
        </w:rPr>
        <w:t>ی</w:t>
      </w:r>
      <w:r w:rsidRPr="009F24E4">
        <w:rPr>
          <w:rFonts w:cs="B Mitra" w:hint="cs"/>
          <w:rtl/>
        </w:rPr>
        <w:t xml:space="preserve">م </w:t>
      </w:r>
      <w:r w:rsidR="006C7271">
        <w:rPr>
          <w:rFonts w:cs="B Mitra" w:hint="cs"/>
          <w:rtl/>
        </w:rPr>
        <w:t>ک</w:t>
      </w:r>
      <w:r w:rsidRPr="009F24E4">
        <w:rPr>
          <w:rFonts w:cs="B Mitra" w:hint="cs"/>
          <w:rtl/>
        </w:rPr>
        <w:t>رده و پرسنل را تأم</w:t>
      </w:r>
      <w:r w:rsidR="00E11D84">
        <w:rPr>
          <w:rFonts w:cs="B Mitra" w:hint="cs"/>
          <w:rtl/>
        </w:rPr>
        <w:t>ی</w:t>
      </w:r>
      <w:r w:rsidRPr="009F24E4">
        <w:rPr>
          <w:rFonts w:cs="B Mitra" w:hint="cs"/>
          <w:rtl/>
        </w:rPr>
        <w:t>ن و تخص</w:t>
      </w:r>
      <w:r w:rsidR="00E11D84">
        <w:rPr>
          <w:rFonts w:cs="B Mitra" w:hint="cs"/>
          <w:rtl/>
        </w:rPr>
        <w:t>ی</w:t>
      </w:r>
      <w:r w:rsidRPr="009F24E4">
        <w:rPr>
          <w:rFonts w:cs="B Mitra" w:hint="cs"/>
          <w:rtl/>
        </w:rPr>
        <w:t>ص م</w:t>
      </w:r>
      <w:r w:rsidR="00E11D84">
        <w:rPr>
          <w:rFonts w:cs="B Mitra" w:hint="cs"/>
          <w:rtl/>
        </w:rPr>
        <w:t>ی</w:t>
      </w:r>
      <w:r w:rsidRPr="009F24E4">
        <w:rPr>
          <w:rFonts w:cs="B Mitra" w:hint="cs"/>
          <w:rtl/>
        </w:rPr>
        <w:t xml:space="preserve">‌دهد. </w:t>
      </w:r>
    </w:p>
    <w:p w:rsidR="00775F3A" w:rsidRPr="00B46C7F" w:rsidRDefault="00775F3A" w:rsidP="005D25A5">
      <w:pPr>
        <w:pStyle w:val="TEXT"/>
        <w:spacing w:line="276" w:lineRule="auto"/>
        <w:rPr>
          <w:rFonts w:cs="Times New Roman"/>
        </w:rPr>
      </w:pPr>
      <w:r w:rsidRPr="009F24E4">
        <w:rPr>
          <w:rFonts w:cs="B Mitra" w:hint="cs"/>
          <w:rtl/>
        </w:rPr>
        <w:t>سطح نهاد</w:t>
      </w:r>
      <w:r w:rsidR="00E11D84">
        <w:rPr>
          <w:rFonts w:cs="B Mitra" w:hint="cs"/>
          <w:rtl/>
        </w:rPr>
        <w:t>ی</w:t>
      </w:r>
      <w:r w:rsidRPr="009F24E4">
        <w:rPr>
          <w:rFonts w:cs="B Mitra" w:hint="cs"/>
          <w:rtl/>
        </w:rPr>
        <w:t>: بخش</w:t>
      </w:r>
      <w:r w:rsidR="00E11D84">
        <w:rPr>
          <w:rFonts w:cs="B Mitra" w:hint="cs"/>
          <w:rtl/>
        </w:rPr>
        <w:t>ی</w:t>
      </w:r>
      <w:r w:rsidRPr="009F24E4">
        <w:rPr>
          <w:rFonts w:cs="B Mitra" w:hint="cs"/>
          <w:rtl/>
        </w:rPr>
        <w:t xml:space="preserve"> از سازمان است </w:t>
      </w:r>
      <w:r w:rsidR="006C7271">
        <w:rPr>
          <w:rFonts w:cs="B Mitra" w:hint="cs"/>
          <w:rtl/>
        </w:rPr>
        <w:t>ک</w:t>
      </w:r>
      <w:r w:rsidRPr="009F24E4">
        <w:rPr>
          <w:rFonts w:cs="B Mitra" w:hint="cs"/>
          <w:rtl/>
        </w:rPr>
        <w:t>ه سازمان را به مح</w:t>
      </w:r>
      <w:r w:rsidR="00E11D84">
        <w:rPr>
          <w:rFonts w:cs="B Mitra" w:hint="cs"/>
          <w:rtl/>
        </w:rPr>
        <w:t>ی</w:t>
      </w:r>
      <w:r w:rsidRPr="009F24E4">
        <w:rPr>
          <w:rFonts w:cs="B Mitra" w:hint="cs"/>
          <w:rtl/>
        </w:rPr>
        <w:t>ط فراگ</w:t>
      </w:r>
      <w:r w:rsidR="00E11D84">
        <w:rPr>
          <w:rFonts w:cs="B Mitra" w:hint="cs"/>
          <w:rtl/>
        </w:rPr>
        <w:t>ی</w:t>
      </w:r>
      <w:r w:rsidRPr="009F24E4">
        <w:rPr>
          <w:rFonts w:cs="B Mitra" w:hint="cs"/>
          <w:rtl/>
        </w:rPr>
        <w:t>ر آن ارتباط م</w:t>
      </w:r>
      <w:r w:rsidR="00E11D84">
        <w:rPr>
          <w:rFonts w:cs="B Mitra" w:hint="cs"/>
          <w:rtl/>
        </w:rPr>
        <w:t>ی</w:t>
      </w:r>
      <w:r w:rsidRPr="009F24E4">
        <w:rPr>
          <w:rFonts w:cs="B Mitra" w:hint="cs"/>
          <w:rtl/>
        </w:rPr>
        <w:t>‌دهد و قلمرو آن را تع</w:t>
      </w:r>
      <w:r w:rsidR="00E11D84">
        <w:rPr>
          <w:rFonts w:cs="B Mitra" w:hint="cs"/>
          <w:rtl/>
        </w:rPr>
        <w:t>یی</w:t>
      </w:r>
      <w:r w:rsidRPr="009F24E4">
        <w:rPr>
          <w:rFonts w:cs="B Mitra" w:hint="cs"/>
          <w:rtl/>
        </w:rPr>
        <w:t>ن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مرزها</w:t>
      </w:r>
      <w:r w:rsidR="00E11D84">
        <w:rPr>
          <w:rFonts w:cs="B Mitra" w:hint="cs"/>
          <w:rtl/>
        </w:rPr>
        <w:t>ی</w:t>
      </w:r>
      <w:r w:rsidRPr="009F24E4">
        <w:rPr>
          <w:rFonts w:cs="B Mitra" w:hint="cs"/>
          <w:rtl/>
        </w:rPr>
        <w:t xml:space="preserve"> آن را مشخص و مشروع</w:t>
      </w:r>
      <w:r w:rsidR="00E11D84">
        <w:rPr>
          <w:rFonts w:cs="B Mitra" w:hint="cs"/>
          <w:rtl/>
        </w:rPr>
        <w:t>ی</w:t>
      </w:r>
      <w:r w:rsidRPr="009F24E4">
        <w:rPr>
          <w:rFonts w:cs="B Mitra" w:hint="cs"/>
          <w:rtl/>
        </w:rPr>
        <w:t>ت سازمان را تأم</w:t>
      </w:r>
      <w:r w:rsidR="00E11D84">
        <w:rPr>
          <w:rFonts w:cs="B Mitra" w:hint="cs"/>
          <w:rtl/>
        </w:rPr>
        <w:t>ی</w:t>
      </w:r>
      <w:r w:rsidRPr="009F24E4">
        <w:rPr>
          <w:rFonts w:cs="B Mitra" w:hint="cs"/>
          <w:rtl/>
        </w:rPr>
        <w:t>ن م</w:t>
      </w:r>
      <w:r w:rsidR="00E11D84">
        <w:rPr>
          <w:rFonts w:cs="B Mitra" w:hint="cs"/>
          <w:rtl/>
        </w:rPr>
        <w:t>ی</w:t>
      </w:r>
      <w:r w:rsidRPr="009F24E4">
        <w:rPr>
          <w:rFonts w:cs="B Mitra" w:hint="cs"/>
          <w:rtl/>
        </w:rPr>
        <w:t>‌نما</w:t>
      </w:r>
      <w:r w:rsidR="00E11D84">
        <w:rPr>
          <w:rFonts w:cs="B Mitra" w:hint="cs"/>
          <w:rtl/>
        </w:rPr>
        <w:t>ی</w:t>
      </w:r>
      <w:r w:rsidRPr="009F24E4">
        <w:rPr>
          <w:rFonts w:cs="B Mitra" w:hint="cs"/>
          <w:rtl/>
        </w:rPr>
        <w:t xml:space="preserve">د. </w:t>
      </w:r>
    </w:p>
    <w:p w:rsidR="006A6D92" w:rsidRPr="009F24E4" w:rsidRDefault="00775F3A" w:rsidP="005D25A5">
      <w:pPr>
        <w:pStyle w:val="TEXT"/>
        <w:spacing w:line="276" w:lineRule="auto"/>
        <w:rPr>
          <w:rFonts w:cs="B Mitra"/>
          <w:rtl/>
        </w:rPr>
      </w:pPr>
      <w:r w:rsidRPr="009F24E4">
        <w:rPr>
          <w:rFonts w:cs="B Mitra" w:hint="cs"/>
          <w:rtl/>
        </w:rPr>
        <w:t>تامپسون پ</w:t>
      </w:r>
      <w:r w:rsidR="00E11D84">
        <w:rPr>
          <w:rFonts w:cs="B Mitra" w:hint="cs"/>
          <w:rtl/>
        </w:rPr>
        <w:t>ی</w:t>
      </w:r>
      <w:r w:rsidRPr="009F24E4">
        <w:rPr>
          <w:rFonts w:cs="B Mitra" w:hint="cs"/>
          <w:rtl/>
        </w:rPr>
        <w:t>شنهاد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 xml:space="preserve">ه هر </w:t>
      </w:r>
      <w:r w:rsidR="006C7271">
        <w:rPr>
          <w:rFonts w:cs="B Mitra" w:hint="cs"/>
          <w:rtl/>
        </w:rPr>
        <w:t>ک</w:t>
      </w:r>
      <w:r w:rsidRPr="009F24E4">
        <w:rPr>
          <w:rFonts w:cs="B Mitra" w:hint="cs"/>
          <w:rtl/>
        </w:rPr>
        <w:t>دام از سه د</w:t>
      </w:r>
      <w:r w:rsidR="00E11D84">
        <w:rPr>
          <w:rFonts w:cs="B Mitra" w:hint="cs"/>
          <w:rtl/>
        </w:rPr>
        <w:t>ی</w:t>
      </w:r>
      <w:r w:rsidRPr="009F24E4">
        <w:rPr>
          <w:rFonts w:cs="B Mitra" w:hint="cs"/>
          <w:rtl/>
        </w:rPr>
        <w:t xml:space="preserve">دگاه مورد بحث، مناسب </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از ا</w:t>
      </w:r>
      <w:r w:rsidR="00E11D84">
        <w:rPr>
          <w:rFonts w:cs="B Mitra" w:hint="cs"/>
          <w:rtl/>
        </w:rPr>
        <w:t>ی</w:t>
      </w:r>
      <w:r w:rsidRPr="009F24E4">
        <w:rPr>
          <w:rFonts w:cs="B Mitra" w:hint="cs"/>
          <w:rtl/>
        </w:rPr>
        <w:t xml:space="preserve">ن سطوح است </w:t>
      </w:r>
      <w:r w:rsidR="00E11D84">
        <w:rPr>
          <w:rFonts w:cs="B Mitra" w:hint="cs"/>
          <w:rtl/>
        </w:rPr>
        <w:t>ی</w:t>
      </w:r>
      <w:r w:rsidRPr="009F24E4">
        <w:rPr>
          <w:rFonts w:cs="B Mitra" w:hint="cs"/>
          <w:rtl/>
        </w:rPr>
        <w:t>عن</w:t>
      </w:r>
      <w:r w:rsidR="00E11D84">
        <w:rPr>
          <w:rFonts w:cs="B Mitra" w:hint="cs"/>
          <w:rtl/>
        </w:rPr>
        <w:t>ی</w:t>
      </w:r>
      <w:r w:rsidRPr="009F24E4">
        <w:rPr>
          <w:rFonts w:cs="B Mitra" w:hint="cs"/>
          <w:rtl/>
        </w:rPr>
        <w:t xml:space="preserve"> د</w:t>
      </w:r>
      <w:r w:rsidR="00E11D84">
        <w:rPr>
          <w:rFonts w:cs="B Mitra" w:hint="cs"/>
          <w:rtl/>
        </w:rPr>
        <w:t>ی</w:t>
      </w:r>
      <w:r w:rsidRPr="009F24E4">
        <w:rPr>
          <w:rFonts w:cs="B Mitra" w:hint="cs"/>
          <w:rtl/>
        </w:rPr>
        <w:t>دگاه س</w:t>
      </w:r>
      <w:r w:rsidR="00E11D84">
        <w:rPr>
          <w:rFonts w:cs="B Mitra" w:hint="cs"/>
          <w:rtl/>
        </w:rPr>
        <w:t>ی</w:t>
      </w:r>
      <w:r w:rsidRPr="009F24E4">
        <w:rPr>
          <w:rFonts w:cs="B Mitra" w:hint="cs"/>
          <w:rtl/>
        </w:rPr>
        <w:t>ستم عقلا</w:t>
      </w:r>
      <w:r w:rsidR="00E11D84">
        <w:rPr>
          <w:rFonts w:cs="B Mitra" w:hint="cs"/>
          <w:rtl/>
        </w:rPr>
        <w:t>یی</w:t>
      </w:r>
      <w:r w:rsidRPr="009F24E4">
        <w:rPr>
          <w:rFonts w:cs="B Mitra" w:hint="cs"/>
          <w:rtl/>
        </w:rPr>
        <w:t xml:space="preserve"> مناسب سطوح فن</w:t>
      </w:r>
      <w:r w:rsidR="00E11D84">
        <w:rPr>
          <w:rFonts w:cs="B Mitra" w:hint="cs"/>
          <w:rtl/>
        </w:rPr>
        <w:t>ی</w:t>
      </w:r>
      <w:r w:rsidRPr="009F24E4">
        <w:rPr>
          <w:rFonts w:cs="B Mitra" w:hint="cs"/>
          <w:rtl/>
        </w:rPr>
        <w:t>، د</w:t>
      </w:r>
      <w:r w:rsidR="00E11D84">
        <w:rPr>
          <w:rFonts w:cs="B Mitra" w:hint="cs"/>
          <w:rtl/>
        </w:rPr>
        <w:t>ی</w:t>
      </w:r>
      <w:r w:rsidRPr="009F24E4">
        <w:rPr>
          <w:rFonts w:cs="B Mitra" w:hint="cs"/>
          <w:rtl/>
        </w:rPr>
        <w:t>دگاه س</w:t>
      </w:r>
      <w:r w:rsidR="00E11D84">
        <w:rPr>
          <w:rFonts w:cs="B Mitra" w:hint="cs"/>
          <w:rtl/>
        </w:rPr>
        <w:t>ی</w:t>
      </w:r>
      <w:r w:rsidRPr="009F24E4">
        <w:rPr>
          <w:rFonts w:cs="B Mitra" w:hint="cs"/>
          <w:rtl/>
        </w:rPr>
        <w:t>ستم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xml:space="preserve"> مناسب سطح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w:t>
      </w:r>
      <w:r w:rsidR="00E11D84">
        <w:rPr>
          <w:rFonts w:cs="B Mitra" w:hint="cs"/>
          <w:rtl/>
        </w:rPr>
        <w:t>ی</w:t>
      </w:r>
      <w:r w:rsidRPr="009F24E4">
        <w:rPr>
          <w:rFonts w:cs="B Mitra" w:hint="cs"/>
          <w:rtl/>
        </w:rPr>
        <w:t xml:space="preserve"> و د</w:t>
      </w:r>
      <w:r w:rsidR="00E11D84">
        <w:rPr>
          <w:rFonts w:cs="B Mitra" w:hint="cs"/>
          <w:rtl/>
        </w:rPr>
        <w:t>ی</w:t>
      </w:r>
      <w:r w:rsidRPr="009F24E4">
        <w:rPr>
          <w:rFonts w:cs="B Mitra" w:hint="cs"/>
          <w:rtl/>
        </w:rPr>
        <w:t>دگاه س</w:t>
      </w:r>
      <w:r w:rsidR="00E11D84">
        <w:rPr>
          <w:rFonts w:cs="B Mitra" w:hint="cs"/>
          <w:rtl/>
        </w:rPr>
        <w:t>ی</w:t>
      </w:r>
      <w:r w:rsidRPr="009F24E4">
        <w:rPr>
          <w:rFonts w:cs="B Mitra" w:hint="cs"/>
          <w:rtl/>
        </w:rPr>
        <w:t>ستم باز مناسب سطح نهاد</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 xml:space="preserve">‌باشد. </w:t>
      </w:r>
    </w:p>
    <w:p w:rsidR="006A6D92" w:rsidRPr="009F24E4" w:rsidRDefault="006A6D92" w:rsidP="005D25A5">
      <w:pPr>
        <w:pStyle w:val="TEXT"/>
        <w:spacing w:line="276" w:lineRule="auto"/>
        <w:rPr>
          <w:rFonts w:cs="B Mitra"/>
          <w:rtl/>
        </w:rPr>
      </w:pPr>
      <w:r w:rsidRPr="009F24E4">
        <w:rPr>
          <w:rFonts w:cs="B Mitra" w:hint="cs"/>
          <w:rtl/>
        </w:rPr>
        <w:t>خلاصه مدل تامپسون ا</w:t>
      </w:r>
      <w:r w:rsidR="00E11D84">
        <w:rPr>
          <w:rFonts w:cs="B Mitra" w:hint="cs"/>
          <w:rtl/>
        </w:rPr>
        <w:t>ی</w:t>
      </w:r>
      <w:r w:rsidRPr="009F24E4">
        <w:rPr>
          <w:rFonts w:cs="B Mitra" w:hint="cs"/>
          <w:rtl/>
        </w:rPr>
        <w:t xml:space="preserve">ن است </w:t>
      </w:r>
      <w:r w:rsidR="006C7271">
        <w:rPr>
          <w:rFonts w:cs="B Mitra" w:hint="cs"/>
          <w:rtl/>
        </w:rPr>
        <w:t>ک</w:t>
      </w:r>
      <w:r w:rsidRPr="009F24E4">
        <w:rPr>
          <w:rFonts w:cs="B Mitra" w:hint="cs"/>
          <w:rtl/>
        </w:rPr>
        <w:t>ه سازمان‌ها با وجود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xml:space="preserve"> و باز م</w:t>
      </w:r>
      <w:r w:rsidR="00E11D84">
        <w:rPr>
          <w:rFonts w:cs="B Mitra" w:hint="cs"/>
          <w:rtl/>
        </w:rPr>
        <w:t>ی</w:t>
      </w:r>
      <w:r w:rsidRPr="009F24E4">
        <w:rPr>
          <w:rFonts w:cs="B Mitra" w:hint="cs"/>
          <w:rtl/>
        </w:rPr>
        <w:t>‌باشند در ع</w:t>
      </w:r>
      <w:r w:rsidR="00E11D84">
        <w:rPr>
          <w:rFonts w:cs="B Mitra" w:hint="cs"/>
          <w:rtl/>
        </w:rPr>
        <w:t>ی</w:t>
      </w:r>
      <w:r w:rsidRPr="009F24E4">
        <w:rPr>
          <w:rFonts w:cs="B Mitra" w:hint="cs"/>
          <w:rtl/>
        </w:rPr>
        <w:t xml:space="preserve">ن حال </w:t>
      </w:r>
      <w:r w:rsidR="006C7271">
        <w:rPr>
          <w:rFonts w:cs="B Mitra" w:hint="cs"/>
          <w:rtl/>
        </w:rPr>
        <w:t>ک</w:t>
      </w:r>
      <w:r w:rsidR="008D68DF" w:rsidRPr="009F24E4">
        <w:rPr>
          <w:rFonts w:cs="B Mitra" w:hint="cs"/>
          <w:rtl/>
        </w:rPr>
        <w:t>وشش م</w:t>
      </w:r>
      <w:r w:rsidR="00E11D84">
        <w:rPr>
          <w:rFonts w:cs="B Mitra" w:hint="cs"/>
          <w:rtl/>
        </w:rPr>
        <w:t>ی</w:t>
      </w:r>
      <w:r w:rsidR="008D68DF" w:rsidRPr="009F24E4">
        <w:rPr>
          <w:rFonts w:cs="B Mitra" w:hint="cs"/>
          <w:rtl/>
        </w:rPr>
        <w:t>‌</w:t>
      </w:r>
      <w:r w:rsidR="006C7271">
        <w:rPr>
          <w:rFonts w:cs="B Mitra" w:hint="cs"/>
          <w:rtl/>
        </w:rPr>
        <w:t>ک</w:t>
      </w:r>
      <w:r w:rsidR="008D68DF" w:rsidRPr="009F24E4">
        <w:rPr>
          <w:rFonts w:cs="B Mitra" w:hint="cs"/>
          <w:rtl/>
        </w:rPr>
        <w:t xml:space="preserve">نند </w:t>
      </w:r>
      <w:r w:rsidR="006C7271">
        <w:rPr>
          <w:rFonts w:cs="B Mitra" w:hint="cs"/>
          <w:rtl/>
        </w:rPr>
        <w:t>ک</w:t>
      </w:r>
      <w:r w:rsidR="008D68DF" w:rsidRPr="009F24E4">
        <w:rPr>
          <w:rFonts w:cs="B Mitra" w:hint="cs"/>
          <w:rtl/>
        </w:rPr>
        <w:t>ه عقلا</w:t>
      </w:r>
      <w:r w:rsidR="00E11D84">
        <w:rPr>
          <w:rFonts w:cs="B Mitra" w:hint="cs"/>
          <w:rtl/>
        </w:rPr>
        <w:t>یی</w:t>
      </w:r>
      <w:r w:rsidR="008D68DF" w:rsidRPr="009F24E4">
        <w:rPr>
          <w:rFonts w:cs="B Mitra" w:hint="cs"/>
          <w:rtl/>
        </w:rPr>
        <w:t xml:space="preserve"> ن</w:t>
      </w:r>
      <w:r w:rsidR="00E11D84">
        <w:rPr>
          <w:rFonts w:cs="B Mitra" w:hint="cs"/>
          <w:rtl/>
        </w:rPr>
        <w:t>ی</w:t>
      </w:r>
      <w:r w:rsidR="008D68DF" w:rsidRPr="009F24E4">
        <w:rPr>
          <w:rFonts w:cs="B Mitra" w:hint="cs"/>
          <w:rtl/>
        </w:rPr>
        <w:t>ز باشند.</w:t>
      </w:r>
      <w:r w:rsidRPr="009F24E4">
        <w:rPr>
          <w:rFonts w:cs="B Mitra" w:hint="cs"/>
          <w:rtl/>
        </w:rPr>
        <w:t xml:space="preserve"> از آنجا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خردگرا</w:t>
      </w:r>
      <w:r w:rsidR="00E11D84">
        <w:rPr>
          <w:rFonts w:cs="B Mitra" w:hint="cs"/>
          <w:rtl/>
        </w:rPr>
        <w:t>یی</w:t>
      </w:r>
      <w:r w:rsidRPr="009F24E4">
        <w:rPr>
          <w:rFonts w:cs="B Mitra" w:hint="cs"/>
          <w:rtl/>
        </w:rPr>
        <w:t xml:space="preserve"> فن</w:t>
      </w:r>
      <w:r w:rsidR="00E11D84">
        <w:rPr>
          <w:rFonts w:cs="B Mitra" w:hint="cs"/>
          <w:rtl/>
        </w:rPr>
        <w:t>ی</w:t>
      </w:r>
      <w:r w:rsidRPr="009F24E4">
        <w:rPr>
          <w:rFonts w:cs="B Mitra" w:hint="cs"/>
          <w:rtl/>
        </w:rPr>
        <w:t xml:space="preserve"> </w:t>
      </w:r>
      <w:r w:rsidR="00E11D84">
        <w:rPr>
          <w:rFonts w:cs="B Mitra" w:hint="cs"/>
          <w:rtl/>
        </w:rPr>
        <w:t>ی</w:t>
      </w:r>
      <w:r w:rsidR="006C7271">
        <w:rPr>
          <w:rFonts w:cs="B Mitra" w:hint="cs"/>
          <w:rtl/>
        </w:rPr>
        <w:t>ک</w:t>
      </w:r>
      <w:r w:rsidRPr="009F24E4">
        <w:rPr>
          <w:rFonts w:cs="B Mitra" w:hint="cs"/>
          <w:rtl/>
        </w:rPr>
        <w:t xml:space="preserve"> س</w:t>
      </w:r>
      <w:r w:rsidR="00E11D84">
        <w:rPr>
          <w:rFonts w:cs="B Mitra" w:hint="cs"/>
          <w:rtl/>
        </w:rPr>
        <w:t>ی</w:t>
      </w:r>
      <w:r w:rsidRPr="009F24E4">
        <w:rPr>
          <w:rFonts w:cs="B Mitra" w:hint="cs"/>
          <w:rtl/>
        </w:rPr>
        <w:t>ستم بسته را ا</w:t>
      </w:r>
      <w:r w:rsidR="00E11D84">
        <w:rPr>
          <w:rFonts w:cs="B Mitra" w:hint="cs"/>
          <w:rtl/>
        </w:rPr>
        <w:t>ی</w:t>
      </w:r>
      <w:r w:rsidRPr="009F24E4">
        <w:rPr>
          <w:rFonts w:cs="B Mitra" w:hint="cs"/>
          <w:rtl/>
        </w:rPr>
        <w:t>جاب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تامپسون بحث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ه سازمان‌ها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وشند سطح فن</w:t>
      </w:r>
      <w:r w:rsidR="00E11D84">
        <w:rPr>
          <w:rFonts w:cs="B Mitra" w:hint="cs"/>
          <w:rtl/>
        </w:rPr>
        <w:t>ی</w:t>
      </w:r>
      <w:r w:rsidRPr="009F24E4">
        <w:rPr>
          <w:rFonts w:cs="B Mitra" w:hint="cs"/>
          <w:rtl/>
        </w:rPr>
        <w:t xml:space="preserve"> خود را مسدود </w:t>
      </w:r>
      <w:r w:rsidR="006C7271">
        <w:rPr>
          <w:rFonts w:cs="B Mitra" w:hint="cs"/>
          <w:rtl/>
        </w:rPr>
        <w:t>ک</w:t>
      </w:r>
      <w:r w:rsidRPr="009F24E4">
        <w:rPr>
          <w:rFonts w:cs="B Mitra" w:hint="cs"/>
          <w:rtl/>
        </w:rPr>
        <w:t>رده و آن را تا حد ام</w:t>
      </w:r>
      <w:r w:rsidR="006C7271">
        <w:rPr>
          <w:rFonts w:cs="B Mitra" w:hint="cs"/>
          <w:rtl/>
        </w:rPr>
        <w:t>ک</w:t>
      </w:r>
      <w:r w:rsidRPr="009F24E4">
        <w:rPr>
          <w:rFonts w:cs="B Mitra" w:hint="cs"/>
          <w:rtl/>
        </w:rPr>
        <w:t>ان از عدم قطع</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خارج محافظت نما</w:t>
      </w:r>
      <w:r w:rsidR="00E11D84">
        <w:rPr>
          <w:rFonts w:cs="B Mitra" w:hint="cs"/>
          <w:rtl/>
        </w:rPr>
        <w:t>ی</w:t>
      </w:r>
      <w:r w:rsidRPr="009F24E4">
        <w:rPr>
          <w:rFonts w:cs="B Mitra" w:hint="cs"/>
          <w:rtl/>
        </w:rPr>
        <w:t xml:space="preserve">ند. در </w:t>
      </w:r>
      <w:r w:rsidR="008D68DF" w:rsidRPr="009F24E4">
        <w:rPr>
          <w:rFonts w:cs="B Mitra" w:hint="cs"/>
          <w:rtl/>
        </w:rPr>
        <w:t>مقابل</w:t>
      </w:r>
      <w:r w:rsidRPr="009F24E4">
        <w:rPr>
          <w:rFonts w:cs="B Mitra" w:hint="cs"/>
          <w:rtl/>
        </w:rPr>
        <w:t xml:space="preserve"> سطوح نهاد</w:t>
      </w:r>
      <w:r w:rsidR="00E11D84">
        <w:rPr>
          <w:rFonts w:cs="B Mitra" w:hint="cs"/>
          <w:rtl/>
        </w:rPr>
        <w:t>ی</w:t>
      </w:r>
      <w:r w:rsidRPr="009F24E4">
        <w:rPr>
          <w:rFonts w:cs="B Mitra" w:hint="cs"/>
          <w:rtl/>
        </w:rPr>
        <w:t>، با</w:t>
      </w:r>
      <w:r w:rsidR="00E11D84">
        <w:rPr>
          <w:rFonts w:cs="B Mitra" w:hint="cs"/>
          <w:rtl/>
        </w:rPr>
        <w:t>ی</w:t>
      </w:r>
      <w:r w:rsidRPr="009F24E4">
        <w:rPr>
          <w:rFonts w:cs="B Mitra" w:hint="cs"/>
          <w:rtl/>
        </w:rPr>
        <w:t>د نسبت به مح</w:t>
      </w:r>
      <w:r w:rsidR="00E11D84">
        <w:rPr>
          <w:rFonts w:cs="B Mitra" w:hint="cs"/>
          <w:rtl/>
        </w:rPr>
        <w:t>ی</w:t>
      </w:r>
      <w:r w:rsidRPr="009F24E4">
        <w:rPr>
          <w:rFonts w:cs="B Mitra" w:hint="cs"/>
          <w:rtl/>
        </w:rPr>
        <w:t xml:space="preserve">ط باز باشد. </w:t>
      </w:r>
    </w:p>
    <w:p w:rsidR="006A6D92" w:rsidRPr="009F24E4" w:rsidRDefault="006A6D92" w:rsidP="005D25A5">
      <w:pPr>
        <w:pStyle w:val="TEXT"/>
        <w:spacing w:line="276" w:lineRule="auto"/>
        <w:rPr>
          <w:rFonts w:cs="B Mitra"/>
          <w:rtl/>
        </w:rPr>
      </w:pPr>
      <w:r w:rsidRPr="009F24E4">
        <w:rPr>
          <w:rFonts w:cs="B Mitra" w:hint="cs"/>
          <w:rtl/>
        </w:rPr>
        <w:t>سطح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w:t>
      </w:r>
      <w:r w:rsidR="00E11D84">
        <w:rPr>
          <w:rFonts w:cs="B Mitra" w:hint="cs"/>
          <w:rtl/>
        </w:rPr>
        <w:t>ی</w:t>
      </w:r>
      <w:r w:rsidRPr="009F24E4">
        <w:rPr>
          <w:rFonts w:cs="B Mitra" w:hint="cs"/>
          <w:rtl/>
        </w:rPr>
        <w:t xml:space="preserve"> </w:t>
      </w:r>
      <w:r w:rsidR="008D68DF" w:rsidRPr="009F24E4">
        <w:rPr>
          <w:rFonts w:cs="B Mitra" w:hint="cs"/>
          <w:rtl/>
        </w:rPr>
        <w:t xml:space="preserve">نیز </w:t>
      </w:r>
      <w:r w:rsidR="006C7271">
        <w:rPr>
          <w:rFonts w:cs="B Mitra" w:hint="cs"/>
          <w:rtl/>
        </w:rPr>
        <w:t>ک</w:t>
      </w:r>
      <w:r w:rsidRPr="009F24E4">
        <w:rPr>
          <w:rFonts w:cs="B Mitra" w:hint="cs"/>
          <w:rtl/>
        </w:rPr>
        <w:t>ه در م</w:t>
      </w:r>
      <w:r w:rsidR="00E11D84">
        <w:rPr>
          <w:rFonts w:cs="B Mitra" w:hint="cs"/>
          <w:rtl/>
        </w:rPr>
        <w:t>ی</w:t>
      </w:r>
      <w:r w:rsidRPr="009F24E4">
        <w:rPr>
          <w:rFonts w:cs="B Mitra" w:hint="cs"/>
          <w:rtl/>
        </w:rPr>
        <w:t>انه است با</w:t>
      </w:r>
      <w:r w:rsidR="00E11D84">
        <w:rPr>
          <w:rFonts w:cs="B Mitra" w:hint="cs"/>
          <w:rtl/>
        </w:rPr>
        <w:t>ی</w:t>
      </w:r>
      <w:r w:rsidRPr="009F24E4">
        <w:rPr>
          <w:rFonts w:cs="B Mitra" w:hint="cs"/>
          <w:rtl/>
        </w:rPr>
        <w:t>د سطوح نهاد</w:t>
      </w:r>
      <w:r w:rsidR="00E11D84">
        <w:rPr>
          <w:rFonts w:cs="B Mitra" w:hint="cs"/>
          <w:rtl/>
        </w:rPr>
        <w:t>ی</w:t>
      </w:r>
      <w:r w:rsidRPr="009F24E4">
        <w:rPr>
          <w:rFonts w:cs="B Mitra" w:hint="cs"/>
          <w:rtl/>
        </w:rPr>
        <w:t xml:space="preserve"> نسبتاً باز را با سطوح فن</w:t>
      </w:r>
      <w:r w:rsidR="00E11D84">
        <w:rPr>
          <w:rFonts w:cs="B Mitra" w:hint="cs"/>
          <w:rtl/>
        </w:rPr>
        <w:t>ی</w:t>
      </w:r>
      <w:r w:rsidRPr="009F24E4">
        <w:rPr>
          <w:rFonts w:cs="B Mitra" w:hint="cs"/>
          <w:rtl/>
        </w:rPr>
        <w:t xml:space="preserve"> نسبتاً بسته به هم مربوط </w:t>
      </w:r>
      <w:r w:rsidR="006C7271">
        <w:rPr>
          <w:rFonts w:cs="B Mitra" w:hint="cs"/>
          <w:rtl/>
        </w:rPr>
        <w:t>ک</w:t>
      </w:r>
      <w:r w:rsidRPr="009F24E4">
        <w:rPr>
          <w:rFonts w:cs="B Mitra" w:hint="cs"/>
          <w:rtl/>
        </w:rPr>
        <w:t xml:space="preserve">ند. </w:t>
      </w:r>
    </w:p>
    <w:p w:rsidR="00BD642C" w:rsidRPr="009F24E4" w:rsidRDefault="00BD642C" w:rsidP="005D25A5">
      <w:pPr>
        <w:pStyle w:val="TEXT"/>
        <w:spacing w:line="276" w:lineRule="auto"/>
        <w:rPr>
          <w:rFonts w:cs="B Mitra"/>
          <w:rtl/>
        </w:rPr>
      </w:pPr>
    </w:p>
    <w:p w:rsidR="00775F3A" w:rsidRPr="00B46C7F" w:rsidRDefault="000F00FA" w:rsidP="005D25A5">
      <w:pPr>
        <w:pStyle w:val="Heading2"/>
        <w:spacing w:line="276" w:lineRule="auto"/>
        <w:rPr>
          <w:rtl/>
        </w:rPr>
      </w:pPr>
      <w:bookmarkStart w:id="50" w:name="_Toc471331887"/>
      <w:r w:rsidRPr="00B46C7F">
        <w:rPr>
          <w:rFonts w:hint="cs"/>
          <w:rtl/>
        </w:rPr>
        <w:t>طبقه‌بند</w:t>
      </w:r>
      <w:r w:rsidR="00E11D84">
        <w:rPr>
          <w:rFonts w:hint="cs"/>
          <w:rtl/>
        </w:rPr>
        <w:t>ی</w:t>
      </w:r>
      <w:r w:rsidRPr="00B46C7F">
        <w:rPr>
          <w:rFonts w:hint="cs"/>
          <w:rtl/>
        </w:rPr>
        <w:t xml:space="preserve"> عرض</w:t>
      </w:r>
      <w:r w:rsidR="00E11D84">
        <w:rPr>
          <w:rFonts w:hint="cs"/>
          <w:rtl/>
        </w:rPr>
        <w:t>ی</w:t>
      </w:r>
      <w:r w:rsidRPr="00B46C7F">
        <w:rPr>
          <w:rFonts w:hint="cs"/>
          <w:rtl/>
        </w:rPr>
        <w:t xml:space="preserve"> </w:t>
      </w:r>
      <w:r w:rsidR="009B72B1" w:rsidRPr="00B46C7F">
        <w:rPr>
          <w:rFonts w:hint="cs"/>
          <w:rtl/>
        </w:rPr>
        <w:t>(</w:t>
      </w:r>
      <w:r w:rsidRPr="00B46C7F">
        <w:rPr>
          <w:rFonts w:hint="cs"/>
          <w:rtl/>
        </w:rPr>
        <w:t>زمان</w:t>
      </w:r>
      <w:r w:rsidR="00E11D84">
        <w:rPr>
          <w:rFonts w:hint="cs"/>
          <w:rtl/>
        </w:rPr>
        <w:t>ی</w:t>
      </w:r>
      <w:r w:rsidR="009B72B1" w:rsidRPr="00B46C7F">
        <w:rPr>
          <w:rFonts w:hint="cs"/>
          <w:rtl/>
        </w:rPr>
        <w:t>)</w:t>
      </w:r>
      <w:r w:rsidRPr="00B46C7F">
        <w:rPr>
          <w:rFonts w:hint="cs"/>
          <w:rtl/>
        </w:rPr>
        <w:t xml:space="preserve"> </w:t>
      </w:r>
      <w:r w:rsidRPr="00B46C7F">
        <w:rPr>
          <w:rFonts w:hint="cs"/>
          <w:sz w:val="20"/>
          <w:rtl/>
        </w:rPr>
        <w:t>نگرش‌ها</w:t>
      </w:r>
      <w:bookmarkEnd w:id="50"/>
    </w:p>
    <w:p w:rsidR="000F00FA" w:rsidRPr="009F24E4" w:rsidRDefault="000F00FA" w:rsidP="005D25A5">
      <w:pPr>
        <w:pStyle w:val="TEXT"/>
        <w:spacing w:line="276" w:lineRule="auto"/>
        <w:rPr>
          <w:rFonts w:cs="B Mitra"/>
          <w:rtl/>
        </w:rPr>
      </w:pPr>
      <w:r w:rsidRPr="009F24E4">
        <w:rPr>
          <w:rFonts w:cs="B Mitra" w:hint="cs"/>
          <w:rtl/>
        </w:rPr>
        <w:t>نگرش‌ها</w:t>
      </w:r>
      <w:r w:rsidR="008D68DF" w:rsidRPr="009F24E4">
        <w:rPr>
          <w:rFonts w:cs="B Mitra" w:hint="cs"/>
          <w:rtl/>
        </w:rPr>
        <w:t xml:space="preserve"> و </w:t>
      </w:r>
      <w:r w:rsidR="00BA0455" w:rsidRPr="009F24E4">
        <w:rPr>
          <w:rFonts w:cs="B Mitra"/>
          <w:rtl/>
        </w:rPr>
        <w:t>تئور</w:t>
      </w:r>
      <w:r w:rsidR="00BA0455" w:rsidRPr="009F24E4">
        <w:rPr>
          <w:rFonts w:cs="B Mitra" w:hint="cs"/>
          <w:rtl/>
        </w:rPr>
        <w:t>ی‌</w:t>
      </w:r>
      <w:r w:rsidR="00BA0455" w:rsidRPr="009F24E4">
        <w:rPr>
          <w:rFonts w:cs="B Mitra" w:hint="eastAsia"/>
          <w:rtl/>
        </w:rPr>
        <w:t>ها</w:t>
      </w:r>
      <w:r w:rsidR="00BA0455" w:rsidRPr="009F24E4">
        <w:rPr>
          <w:rFonts w:cs="B Mitra" w:hint="cs"/>
          <w:rtl/>
        </w:rPr>
        <w:t>ی</w:t>
      </w:r>
      <w:r w:rsidR="008D68DF" w:rsidRPr="009F24E4">
        <w:rPr>
          <w:rFonts w:cs="B Mitra" w:hint="cs"/>
          <w:rtl/>
        </w:rPr>
        <w:t xml:space="preserve"> مدیریت را </w:t>
      </w:r>
      <w:r w:rsidR="00F95F3E" w:rsidRPr="009F24E4">
        <w:rPr>
          <w:rFonts w:cs="B Mitra"/>
          <w:rtl/>
        </w:rPr>
        <w:t>م</w:t>
      </w:r>
      <w:r w:rsidR="00F95F3E" w:rsidRPr="009F24E4">
        <w:rPr>
          <w:rFonts w:cs="B Mitra" w:hint="cs"/>
          <w:rtl/>
        </w:rPr>
        <w:t>ی‌</w:t>
      </w:r>
      <w:r w:rsidR="00F95F3E" w:rsidRPr="009F24E4">
        <w:rPr>
          <w:rFonts w:cs="B Mitra" w:hint="eastAsia"/>
          <w:rtl/>
        </w:rPr>
        <w:t>توان</w:t>
      </w:r>
      <w:r w:rsidRPr="009F24E4">
        <w:rPr>
          <w:rFonts w:cs="B Mitra" w:hint="cs"/>
          <w:rtl/>
        </w:rPr>
        <w:t xml:space="preserve"> در </w:t>
      </w:r>
      <w:r w:rsidR="00E11D84">
        <w:rPr>
          <w:rFonts w:cs="B Mitra" w:hint="cs"/>
          <w:rtl/>
        </w:rPr>
        <w:t>ی</w:t>
      </w:r>
      <w:r w:rsidR="006C7271">
        <w:rPr>
          <w:rFonts w:cs="B Mitra" w:hint="cs"/>
          <w:rtl/>
        </w:rPr>
        <w:t>ک</w:t>
      </w:r>
      <w:r w:rsidR="008D68DF" w:rsidRPr="009F24E4">
        <w:rPr>
          <w:rFonts w:cs="B Mitra" w:hint="cs"/>
          <w:rtl/>
        </w:rPr>
        <w:t xml:space="preserve"> ترت</w:t>
      </w:r>
      <w:r w:rsidR="00E11D84">
        <w:rPr>
          <w:rFonts w:cs="B Mitra" w:hint="cs"/>
          <w:rtl/>
        </w:rPr>
        <w:t>ی</w:t>
      </w:r>
      <w:r w:rsidR="008D68DF" w:rsidRPr="009F24E4">
        <w:rPr>
          <w:rFonts w:cs="B Mitra" w:hint="cs"/>
          <w:rtl/>
        </w:rPr>
        <w:t>ب زمان</w:t>
      </w:r>
      <w:r w:rsidR="00E11D84">
        <w:rPr>
          <w:rFonts w:cs="B Mitra" w:hint="cs"/>
          <w:rtl/>
        </w:rPr>
        <w:t>ی</w:t>
      </w:r>
      <w:r w:rsidR="008D68DF" w:rsidRPr="009F24E4">
        <w:rPr>
          <w:rFonts w:cs="B Mitra" w:hint="cs"/>
          <w:rtl/>
        </w:rPr>
        <w:t xml:space="preserve"> مشخص قرار داد</w:t>
      </w:r>
      <w:r w:rsidRPr="009F24E4">
        <w:rPr>
          <w:rFonts w:cs="B Mitra" w:hint="cs"/>
          <w:rtl/>
        </w:rPr>
        <w:t xml:space="preserve">. </w:t>
      </w:r>
      <w:r w:rsidR="008D68DF" w:rsidRPr="009F24E4">
        <w:rPr>
          <w:rFonts w:cs="B Mitra" w:hint="cs"/>
          <w:rtl/>
        </w:rPr>
        <w:t xml:space="preserve">بدین ترتیب مشاهده </w:t>
      </w:r>
      <w:r w:rsidR="00FB7E23" w:rsidRPr="009F24E4">
        <w:rPr>
          <w:rFonts w:cs="B Mitra"/>
          <w:rtl/>
        </w:rPr>
        <w:t>م</w:t>
      </w:r>
      <w:r w:rsidR="00FB7E23" w:rsidRPr="009F24E4">
        <w:rPr>
          <w:rFonts w:cs="B Mitra" w:hint="cs"/>
          <w:rtl/>
        </w:rPr>
        <w:t>ی‌</w:t>
      </w:r>
      <w:r w:rsidR="00FB7E23" w:rsidRPr="009F24E4">
        <w:rPr>
          <w:rFonts w:cs="B Mitra" w:hint="eastAsia"/>
          <w:rtl/>
        </w:rPr>
        <w:t>شود</w:t>
      </w:r>
      <w:r w:rsidR="008D68DF" w:rsidRPr="009F24E4">
        <w:rPr>
          <w:rFonts w:cs="B Mitra" w:hint="cs"/>
          <w:rtl/>
        </w:rPr>
        <w:t xml:space="preserve"> که</w:t>
      </w:r>
      <w:r w:rsidRPr="009F24E4">
        <w:rPr>
          <w:rFonts w:cs="B Mitra" w:hint="cs"/>
          <w:rtl/>
        </w:rPr>
        <w:t xml:space="preserve"> نگرش س</w:t>
      </w:r>
      <w:r w:rsidR="00E11D84">
        <w:rPr>
          <w:rFonts w:cs="B Mitra" w:hint="cs"/>
          <w:rtl/>
        </w:rPr>
        <w:t>ی</w:t>
      </w:r>
      <w:r w:rsidRPr="009F24E4">
        <w:rPr>
          <w:rFonts w:cs="B Mitra" w:hint="cs"/>
          <w:rtl/>
        </w:rPr>
        <w:t>ستم عقلا</w:t>
      </w:r>
      <w:r w:rsidR="00E11D84">
        <w:rPr>
          <w:rFonts w:cs="B Mitra" w:hint="cs"/>
          <w:rtl/>
        </w:rPr>
        <w:t>یی</w:t>
      </w:r>
      <w:r w:rsidRPr="009F24E4">
        <w:rPr>
          <w:rFonts w:cs="B Mitra" w:hint="cs"/>
          <w:rtl/>
        </w:rPr>
        <w:t xml:space="preserve"> بر د</w:t>
      </w:r>
      <w:r w:rsidR="00E11D84">
        <w:rPr>
          <w:rFonts w:cs="B Mitra" w:hint="cs"/>
          <w:rtl/>
        </w:rPr>
        <w:t>ی</w:t>
      </w:r>
      <w:r w:rsidRPr="009F24E4">
        <w:rPr>
          <w:rFonts w:cs="B Mitra" w:hint="cs"/>
          <w:rtl/>
        </w:rPr>
        <w:t>دگاه س</w:t>
      </w:r>
      <w:r w:rsidR="00E11D84">
        <w:rPr>
          <w:rFonts w:cs="B Mitra" w:hint="cs"/>
          <w:rtl/>
        </w:rPr>
        <w:t>ی</w:t>
      </w:r>
      <w:r w:rsidRPr="009F24E4">
        <w:rPr>
          <w:rFonts w:cs="B Mitra" w:hint="cs"/>
          <w:rtl/>
        </w:rPr>
        <w:t>ستم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xml:space="preserve"> تقدم زمان</w:t>
      </w:r>
      <w:r w:rsidR="00E11D84">
        <w:rPr>
          <w:rFonts w:cs="B Mitra" w:hint="cs"/>
          <w:rtl/>
        </w:rPr>
        <w:t>ی</w:t>
      </w:r>
      <w:r w:rsidRPr="009F24E4">
        <w:rPr>
          <w:rFonts w:cs="B Mitra" w:hint="cs"/>
          <w:rtl/>
        </w:rPr>
        <w:t xml:space="preserve"> دارد و نگرش س</w:t>
      </w:r>
      <w:r w:rsidR="00E11D84">
        <w:rPr>
          <w:rFonts w:cs="B Mitra" w:hint="cs"/>
          <w:rtl/>
        </w:rPr>
        <w:t>ی</w:t>
      </w:r>
      <w:r w:rsidRPr="009F24E4">
        <w:rPr>
          <w:rFonts w:cs="B Mitra" w:hint="cs"/>
          <w:rtl/>
        </w:rPr>
        <w:t>ستم باز اخ</w:t>
      </w:r>
      <w:r w:rsidR="00E11D84">
        <w:rPr>
          <w:rFonts w:cs="B Mitra" w:hint="cs"/>
          <w:rtl/>
        </w:rPr>
        <w:t>ی</w:t>
      </w:r>
      <w:r w:rsidRPr="009F24E4">
        <w:rPr>
          <w:rFonts w:cs="B Mitra" w:hint="cs"/>
          <w:rtl/>
        </w:rPr>
        <w:t xml:space="preserve">راً توسعه </w:t>
      </w:r>
      <w:r w:rsidR="00E11D84">
        <w:rPr>
          <w:rFonts w:cs="B Mitra" w:hint="cs"/>
          <w:rtl/>
        </w:rPr>
        <w:t>ی</w:t>
      </w:r>
      <w:r w:rsidRPr="009F24E4">
        <w:rPr>
          <w:rFonts w:cs="B Mitra" w:hint="cs"/>
          <w:rtl/>
        </w:rPr>
        <w:t>افته است. با طبقه‌بند</w:t>
      </w:r>
      <w:r w:rsidR="00E11D84">
        <w:rPr>
          <w:rFonts w:cs="B Mitra" w:hint="cs"/>
          <w:rtl/>
        </w:rPr>
        <w:t>ی</w:t>
      </w:r>
      <w:r w:rsidRPr="009F24E4">
        <w:rPr>
          <w:rFonts w:cs="B Mitra" w:hint="cs"/>
          <w:rtl/>
        </w:rPr>
        <w:t xml:space="preserve"> عرض</w:t>
      </w:r>
      <w:r w:rsidR="00E11D84">
        <w:rPr>
          <w:rFonts w:cs="B Mitra" w:hint="cs"/>
          <w:rtl/>
        </w:rPr>
        <w:t>ی</w:t>
      </w:r>
      <w:r w:rsidRPr="009F24E4">
        <w:rPr>
          <w:rFonts w:cs="B Mitra" w:hint="cs"/>
          <w:rtl/>
        </w:rPr>
        <w:t xml:space="preserve"> از سه نگرش چهار حالت به وجود م</w:t>
      </w:r>
      <w:r w:rsidR="00E11D84">
        <w:rPr>
          <w:rFonts w:cs="B Mitra" w:hint="cs"/>
          <w:rtl/>
        </w:rPr>
        <w:t>ی</w:t>
      </w:r>
      <w:r w:rsidRPr="009F24E4">
        <w:rPr>
          <w:rFonts w:cs="B Mitra" w:hint="cs"/>
          <w:rtl/>
        </w:rPr>
        <w:t>‌آ</w:t>
      </w:r>
      <w:r w:rsidR="00E11D84">
        <w:rPr>
          <w:rFonts w:cs="B Mitra" w:hint="cs"/>
          <w:rtl/>
        </w:rPr>
        <w:t>ی</w:t>
      </w:r>
      <w:r w:rsidRPr="009F24E4">
        <w:rPr>
          <w:rFonts w:cs="B Mitra" w:hint="cs"/>
          <w:rtl/>
        </w:rPr>
        <w:t>د.</w:t>
      </w:r>
      <w:r w:rsidR="008D68DF" w:rsidRPr="009F24E4">
        <w:rPr>
          <w:rFonts w:cs="B Mitra" w:hint="cs"/>
          <w:rtl/>
        </w:rPr>
        <w:t xml:space="preserve"> این </w:t>
      </w:r>
      <w:r w:rsidR="00F95F3E" w:rsidRPr="009F24E4">
        <w:rPr>
          <w:rFonts w:cs="B Mitra"/>
          <w:rtl/>
        </w:rPr>
        <w:t>حالت‌ها</w:t>
      </w:r>
      <w:r w:rsidR="008D68DF" w:rsidRPr="009F24E4">
        <w:rPr>
          <w:rFonts w:cs="B Mitra" w:hint="cs"/>
          <w:rtl/>
        </w:rPr>
        <w:t xml:space="preserve"> به ترتیب زمانی عبارتند از:</w:t>
      </w:r>
      <w:r w:rsidRPr="009F24E4">
        <w:rPr>
          <w:rFonts w:cs="B Mitra" w:hint="cs"/>
          <w:rtl/>
        </w:rPr>
        <w:t xml:space="preserve"> </w:t>
      </w:r>
    </w:p>
    <w:p w:rsidR="00CB6665" w:rsidRPr="009F24E4" w:rsidRDefault="00F95F3E" w:rsidP="005D25A5">
      <w:pPr>
        <w:pStyle w:val="TEXT"/>
        <w:spacing w:line="276" w:lineRule="auto"/>
        <w:rPr>
          <w:rFonts w:cs="B Mitra"/>
          <w:rtl/>
        </w:rPr>
      </w:pPr>
      <w:r w:rsidRPr="009F24E4">
        <w:rPr>
          <w:rFonts w:cs="B Mitra"/>
          <w:rtl/>
        </w:rPr>
        <w:t>مدل‌ها</w:t>
      </w:r>
      <w:r w:rsidRPr="009F24E4">
        <w:rPr>
          <w:rFonts w:cs="B Mitra" w:hint="cs"/>
          <w:rtl/>
        </w:rPr>
        <w:t>ی</w:t>
      </w:r>
      <w:r w:rsidR="008D68DF" w:rsidRPr="009F24E4">
        <w:rPr>
          <w:rFonts w:cs="B Mitra" w:hint="cs"/>
          <w:rtl/>
        </w:rPr>
        <w:t xml:space="preserve"> عقلایی بسته (1930-1900)، </w:t>
      </w:r>
      <w:r w:rsidRPr="009F24E4">
        <w:rPr>
          <w:rFonts w:cs="B Mitra"/>
          <w:rtl/>
        </w:rPr>
        <w:t>مدل‌ها</w:t>
      </w:r>
      <w:r w:rsidRPr="009F24E4">
        <w:rPr>
          <w:rFonts w:cs="B Mitra" w:hint="cs"/>
          <w:rtl/>
        </w:rPr>
        <w:t>ی</w:t>
      </w:r>
      <w:r w:rsidR="008D68DF" w:rsidRPr="009F24E4">
        <w:rPr>
          <w:rFonts w:cs="B Mitra" w:hint="cs"/>
          <w:rtl/>
        </w:rPr>
        <w:t xml:space="preserve"> طبیعی بسته (1960-1930)</w:t>
      </w:r>
      <w:r w:rsidR="009E422A" w:rsidRPr="009F24E4">
        <w:rPr>
          <w:rFonts w:cs="B Mitra" w:hint="cs"/>
          <w:rtl/>
        </w:rPr>
        <w:t xml:space="preserve">، </w:t>
      </w:r>
      <w:r w:rsidRPr="009F24E4">
        <w:rPr>
          <w:rFonts w:cs="B Mitra"/>
          <w:rtl/>
        </w:rPr>
        <w:t>مدل‌ها</w:t>
      </w:r>
      <w:r w:rsidRPr="009F24E4">
        <w:rPr>
          <w:rFonts w:cs="B Mitra" w:hint="cs"/>
          <w:rtl/>
        </w:rPr>
        <w:t>ی</w:t>
      </w:r>
      <w:r w:rsidR="009E422A" w:rsidRPr="009F24E4">
        <w:rPr>
          <w:rFonts w:cs="B Mitra" w:hint="cs"/>
          <w:rtl/>
        </w:rPr>
        <w:t xml:space="preserve"> عقلایی باز (1970-1960)، و </w:t>
      </w:r>
      <w:r w:rsidRPr="009F24E4">
        <w:rPr>
          <w:rFonts w:cs="B Mitra"/>
          <w:rtl/>
        </w:rPr>
        <w:t>مدل‌ها</w:t>
      </w:r>
      <w:r w:rsidRPr="009F24E4">
        <w:rPr>
          <w:rFonts w:cs="B Mitra" w:hint="cs"/>
          <w:rtl/>
        </w:rPr>
        <w:t>ی</w:t>
      </w:r>
      <w:r w:rsidR="009E422A" w:rsidRPr="009F24E4">
        <w:rPr>
          <w:rFonts w:cs="B Mitra" w:hint="cs"/>
          <w:rtl/>
        </w:rPr>
        <w:t xml:space="preserve"> طبیعی باز (</w:t>
      </w:r>
      <w:r w:rsidR="005B3B5F" w:rsidRPr="009F24E4">
        <w:rPr>
          <w:rFonts w:cs="B Mitra" w:hint="cs"/>
          <w:rtl/>
        </w:rPr>
        <w:t>...- 1970).</w:t>
      </w:r>
    </w:p>
    <w:p w:rsidR="005B3B5F" w:rsidRPr="009F24E4" w:rsidRDefault="005B3B5F" w:rsidP="005D25A5">
      <w:pPr>
        <w:pStyle w:val="TEXT"/>
        <w:spacing w:line="276" w:lineRule="auto"/>
        <w:rPr>
          <w:rFonts w:cs="B Mitra"/>
          <w:rtl/>
        </w:rPr>
      </w:pPr>
      <w:r w:rsidRPr="009F24E4">
        <w:rPr>
          <w:rFonts w:cs="B Mitra" w:hint="cs"/>
          <w:rtl/>
        </w:rPr>
        <w:t xml:space="preserve">این دسته بندی در جدول زیر مشاهده </w:t>
      </w:r>
      <w:r w:rsidR="00FB7E23" w:rsidRPr="009F24E4">
        <w:rPr>
          <w:rFonts w:cs="B Mitra"/>
          <w:rtl/>
        </w:rPr>
        <w:t>م</w:t>
      </w:r>
      <w:r w:rsidR="00FB7E23" w:rsidRPr="009F24E4">
        <w:rPr>
          <w:rFonts w:cs="B Mitra" w:hint="cs"/>
          <w:rtl/>
        </w:rPr>
        <w:t>ی‌</w:t>
      </w:r>
      <w:r w:rsidR="00FB7E23" w:rsidRPr="009F24E4">
        <w:rPr>
          <w:rFonts w:cs="B Mitra" w:hint="eastAsia"/>
          <w:rtl/>
        </w:rPr>
        <w:t>شود</w:t>
      </w:r>
      <w:r w:rsidRPr="009F24E4">
        <w:rPr>
          <w:rFonts w:cs="B Mitra" w:hint="cs"/>
          <w:rtl/>
        </w:rPr>
        <w:t>.</w:t>
      </w:r>
    </w:p>
    <w:p w:rsidR="00BD642C" w:rsidRPr="009F24E4" w:rsidRDefault="00BD642C" w:rsidP="005D25A5">
      <w:pPr>
        <w:pStyle w:val="TEXT"/>
        <w:spacing w:line="276" w:lineRule="auto"/>
        <w:rPr>
          <w:rFonts w:cs="B Mitra"/>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541"/>
        <w:gridCol w:w="1701"/>
        <w:gridCol w:w="1984"/>
        <w:gridCol w:w="2802"/>
      </w:tblGrid>
      <w:tr w:rsidR="00411122" w:rsidRPr="00B46C7F" w:rsidTr="00411122">
        <w:trPr>
          <w:tblHeader/>
        </w:trPr>
        <w:tc>
          <w:tcPr>
            <w:tcW w:w="1827" w:type="dxa"/>
            <w:vMerge w:val="restart"/>
          </w:tcPr>
          <w:p w:rsidR="00411122" w:rsidRPr="009F24E4" w:rsidRDefault="00411122" w:rsidP="005D25A5">
            <w:pPr>
              <w:pStyle w:val="TEXT"/>
              <w:spacing w:line="276" w:lineRule="auto"/>
              <w:rPr>
                <w:rFonts w:cs="B Mitra"/>
              </w:rPr>
            </w:pPr>
          </w:p>
          <w:p w:rsidR="00411122" w:rsidRPr="009F24E4" w:rsidRDefault="00411122" w:rsidP="005D25A5">
            <w:pPr>
              <w:pStyle w:val="TEXT"/>
              <w:spacing w:line="276" w:lineRule="auto"/>
              <w:rPr>
                <w:rFonts w:cs="B Mitra"/>
                <w:rtl/>
              </w:rPr>
            </w:pPr>
            <w:r w:rsidRPr="009F24E4">
              <w:rPr>
                <w:rFonts w:cs="B Mitra" w:hint="cs"/>
                <w:rtl/>
              </w:rPr>
              <w:t>سطوح تجز</w:t>
            </w:r>
            <w:r w:rsidR="00E11D84">
              <w:rPr>
                <w:rFonts w:cs="B Mitra" w:hint="cs"/>
                <w:rtl/>
              </w:rPr>
              <w:t>ی</w:t>
            </w:r>
            <w:r w:rsidRPr="009F24E4">
              <w:rPr>
                <w:rFonts w:cs="B Mitra" w:hint="cs"/>
                <w:rtl/>
              </w:rPr>
              <w:t>ه و تحل</w:t>
            </w:r>
            <w:r w:rsidR="00E11D84">
              <w:rPr>
                <w:rFonts w:cs="B Mitra" w:hint="cs"/>
                <w:rtl/>
              </w:rPr>
              <w:t>ی</w:t>
            </w:r>
            <w:r w:rsidRPr="009F24E4">
              <w:rPr>
                <w:rFonts w:cs="B Mitra" w:hint="cs"/>
                <w:rtl/>
              </w:rPr>
              <w:t>ل</w:t>
            </w:r>
          </w:p>
        </w:tc>
        <w:tc>
          <w:tcPr>
            <w:tcW w:w="3242" w:type="dxa"/>
            <w:gridSpan w:val="2"/>
          </w:tcPr>
          <w:p w:rsidR="00411122" w:rsidRPr="009F24E4" w:rsidRDefault="00411122" w:rsidP="005D25A5">
            <w:pPr>
              <w:pStyle w:val="TEXT"/>
              <w:spacing w:line="276" w:lineRule="auto"/>
              <w:rPr>
                <w:rFonts w:cs="B Mitra"/>
                <w:rtl/>
              </w:rPr>
            </w:pPr>
            <w:r w:rsidRPr="009F24E4">
              <w:rPr>
                <w:rFonts w:cs="B Mitra" w:hint="cs"/>
                <w:rtl/>
              </w:rPr>
              <w:t>مدل‌ها</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ستم بسته</w:t>
            </w:r>
          </w:p>
        </w:tc>
        <w:tc>
          <w:tcPr>
            <w:tcW w:w="4786" w:type="dxa"/>
            <w:gridSpan w:val="2"/>
          </w:tcPr>
          <w:p w:rsidR="00411122" w:rsidRPr="009F24E4" w:rsidRDefault="00411122" w:rsidP="005D25A5">
            <w:pPr>
              <w:pStyle w:val="TEXT"/>
              <w:spacing w:line="276" w:lineRule="auto"/>
              <w:rPr>
                <w:rFonts w:cs="B Mitra"/>
                <w:rtl/>
              </w:rPr>
            </w:pPr>
            <w:r w:rsidRPr="009F24E4">
              <w:rPr>
                <w:rFonts w:cs="B Mitra" w:hint="cs"/>
                <w:rtl/>
              </w:rPr>
              <w:t>مدل‌ها</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ستم باز</w:t>
            </w:r>
          </w:p>
        </w:tc>
      </w:tr>
      <w:tr w:rsidR="00411122" w:rsidRPr="00B46C7F" w:rsidTr="00411122">
        <w:trPr>
          <w:tblHeader/>
        </w:trPr>
        <w:tc>
          <w:tcPr>
            <w:tcW w:w="1827" w:type="dxa"/>
            <w:vMerge/>
          </w:tcPr>
          <w:p w:rsidR="00411122" w:rsidRPr="009F24E4" w:rsidRDefault="00411122" w:rsidP="005D25A5">
            <w:pPr>
              <w:pStyle w:val="TEXT"/>
              <w:spacing w:line="276" w:lineRule="auto"/>
              <w:rPr>
                <w:rFonts w:cs="B Mitra"/>
                <w:rtl/>
              </w:rPr>
            </w:pPr>
          </w:p>
        </w:tc>
        <w:tc>
          <w:tcPr>
            <w:tcW w:w="1541" w:type="dxa"/>
          </w:tcPr>
          <w:p w:rsidR="00411122" w:rsidRPr="009F24E4" w:rsidRDefault="00411122" w:rsidP="005D25A5">
            <w:pPr>
              <w:pStyle w:val="TEXT"/>
              <w:spacing w:line="276" w:lineRule="auto"/>
              <w:rPr>
                <w:rFonts w:cs="B Mitra"/>
                <w:rtl/>
              </w:rPr>
            </w:pPr>
            <w:r w:rsidRPr="009F24E4">
              <w:rPr>
                <w:rFonts w:cs="B Mitra" w:hint="cs"/>
                <w:rtl/>
              </w:rPr>
              <w:t xml:space="preserve">1930 </w:t>
            </w:r>
            <w:r w:rsidRPr="00B46C7F">
              <w:rPr>
                <w:rFonts w:cs="Times New Roman" w:hint="cs"/>
                <w:rtl/>
              </w:rPr>
              <w:t>–</w:t>
            </w:r>
            <w:r w:rsidRPr="009F24E4">
              <w:rPr>
                <w:rFonts w:cs="B Mitra" w:hint="cs"/>
                <w:rtl/>
              </w:rPr>
              <w:t xml:space="preserve"> 1900</w:t>
            </w:r>
          </w:p>
          <w:p w:rsidR="00411122" w:rsidRPr="009F24E4" w:rsidRDefault="00411122" w:rsidP="005D25A5">
            <w:pPr>
              <w:pStyle w:val="TEXT"/>
              <w:spacing w:line="276" w:lineRule="auto"/>
              <w:rPr>
                <w:rFonts w:cs="B Mitra"/>
                <w:rtl/>
              </w:rPr>
            </w:pPr>
            <w:r w:rsidRPr="009F24E4">
              <w:rPr>
                <w:rFonts w:cs="B Mitra" w:hint="cs"/>
                <w:rtl/>
              </w:rPr>
              <w:t>مدل‌ها</w:t>
            </w:r>
            <w:r w:rsidR="00E11D84">
              <w:rPr>
                <w:rFonts w:cs="B Mitra" w:hint="cs"/>
                <w:rtl/>
              </w:rPr>
              <w:t>ی</w:t>
            </w:r>
            <w:r w:rsidRPr="009F24E4">
              <w:rPr>
                <w:rFonts w:cs="B Mitra" w:hint="cs"/>
                <w:rtl/>
              </w:rPr>
              <w:t xml:space="preserve"> عقلا</w:t>
            </w:r>
            <w:r w:rsidR="00E11D84">
              <w:rPr>
                <w:rFonts w:cs="B Mitra" w:hint="cs"/>
                <w:rtl/>
              </w:rPr>
              <w:t>یی</w:t>
            </w:r>
          </w:p>
          <w:p w:rsidR="00411122" w:rsidRPr="009F24E4" w:rsidRDefault="00411122" w:rsidP="005D25A5">
            <w:pPr>
              <w:pStyle w:val="TEXT"/>
              <w:spacing w:line="276" w:lineRule="auto"/>
              <w:rPr>
                <w:rFonts w:cs="B Mitra"/>
                <w:rtl/>
              </w:rPr>
            </w:pPr>
            <w:r w:rsidRPr="009F24E4">
              <w:rPr>
                <w:rFonts w:cs="B Mitra" w:hint="cs"/>
                <w:rtl/>
              </w:rPr>
              <w:t>نوع (1)</w:t>
            </w:r>
          </w:p>
        </w:tc>
        <w:tc>
          <w:tcPr>
            <w:tcW w:w="1701" w:type="dxa"/>
          </w:tcPr>
          <w:p w:rsidR="00411122" w:rsidRPr="009F24E4" w:rsidRDefault="00411122" w:rsidP="005D25A5">
            <w:pPr>
              <w:pStyle w:val="TEXT"/>
              <w:spacing w:line="276" w:lineRule="auto"/>
              <w:rPr>
                <w:rFonts w:cs="B Mitra"/>
                <w:rtl/>
              </w:rPr>
            </w:pPr>
            <w:r w:rsidRPr="009F24E4">
              <w:rPr>
                <w:rFonts w:cs="B Mitra" w:hint="cs"/>
                <w:rtl/>
              </w:rPr>
              <w:t xml:space="preserve">1960 </w:t>
            </w:r>
            <w:r w:rsidRPr="00B46C7F">
              <w:rPr>
                <w:rFonts w:cs="Times New Roman" w:hint="cs"/>
                <w:rtl/>
              </w:rPr>
              <w:t>–</w:t>
            </w:r>
            <w:r w:rsidRPr="009F24E4">
              <w:rPr>
                <w:rFonts w:cs="B Mitra" w:hint="cs"/>
                <w:rtl/>
              </w:rPr>
              <w:t xml:space="preserve"> 1930</w:t>
            </w:r>
          </w:p>
          <w:p w:rsidR="00411122" w:rsidRPr="009F24E4" w:rsidRDefault="00411122" w:rsidP="005D25A5">
            <w:pPr>
              <w:pStyle w:val="TEXT"/>
              <w:spacing w:line="276" w:lineRule="auto"/>
              <w:rPr>
                <w:rFonts w:cs="B Mitra"/>
                <w:rtl/>
              </w:rPr>
            </w:pPr>
            <w:r w:rsidRPr="009F24E4">
              <w:rPr>
                <w:rFonts w:cs="B Mitra" w:hint="cs"/>
                <w:rtl/>
              </w:rPr>
              <w:t>مدل‌ها</w:t>
            </w:r>
            <w:r w:rsidR="00E11D84">
              <w:rPr>
                <w:rFonts w:cs="B Mitra" w:hint="cs"/>
                <w:rtl/>
              </w:rPr>
              <w:t>ی</w:t>
            </w:r>
            <w:r w:rsidRPr="009F24E4">
              <w:rPr>
                <w:rFonts w:cs="B Mitra" w:hint="cs"/>
                <w:rtl/>
              </w:rPr>
              <w:t xml:space="preserve"> طب</w:t>
            </w:r>
            <w:r w:rsidR="00E11D84">
              <w:rPr>
                <w:rFonts w:cs="B Mitra" w:hint="cs"/>
                <w:rtl/>
              </w:rPr>
              <w:t>ی</w:t>
            </w:r>
            <w:r w:rsidRPr="009F24E4">
              <w:rPr>
                <w:rFonts w:cs="B Mitra" w:hint="cs"/>
                <w:rtl/>
              </w:rPr>
              <w:t>ع</w:t>
            </w:r>
            <w:r w:rsidR="00E11D84">
              <w:rPr>
                <w:rFonts w:cs="B Mitra" w:hint="cs"/>
                <w:rtl/>
              </w:rPr>
              <w:t>ی</w:t>
            </w:r>
          </w:p>
          <w:p w:rsidR="00411122" w:rsidRPr="009F24E4" w:rsidRDefault="00411122" w:rsidP="005D25A5">
            <w:pPr>
              <w:pStyle w:val="TEXT"/>
              <w:spacing w:line="276" w:lineRule="auto"/>
              <w:rPr>
                <w:rFonts w:cs="B Mitra"/>
                <w:rtl/>
              </w:rPr>
            </w:pPr>
            <w:r w:rsidRPr="009F24E4">
              <w:rPr>
                <w:rFonts w:cs="B Mitra" w:hint="cs"/>
                <w:rtl/>
              </w:rPr>
              <w:t>نوع (2)</w:t>
            </w:r>
          </w:p>
        </w:tc>
        <w:tc>
          <w:tcPr>
            <w:tcW w:w="1984" w:type="dxa"/>
          </w:tcPr>
          <w:p w:rsidR="00411122" w:rsidRPr="009F24E4" w:rsidRDefault="00411122" w:rsidP="005D25A5">
            <w:pPr>
              <w:pStyle w:val="TEXT"/>
              <w:spacing w:line="276" w:lineRule="auto"/>
              <w:rPr>
                <w:rFonts w:cs="B Mitra"/>
                <w:rtl/>
              </w:rPr>
            </w:pPr>
            <w:r w:rsidRPr="009F24E4">
              <w:rPr>
                <w:rFonts w:cs="B Mitra" w:hint="cs"/>
                <w:rtl/>
              </w:rPr>
              <w:t xml:space="preserve">1970 </w:t>
            </w:r>
            <w:r w:rsidRPr="00B46C7F">
              <w:rPr>
                <w:rFonts w:cs="Times New Roman" w:hint="cs"/>
                <w:rtl/>
              </w:rPr>
              <w:t>–</w:t>
            </w:r>
            <w:r w:rsidRPr="009F24E4">
              <w:rPr>
                <w:rFonts w:cs="B Mitra" w:hint="cs"/>
                <w:rtl/>
              </w:rPr>
              <w:t xml:space="preserve"> 1960</w:t>
            </w:r>
          </w:p>
          <w:p w:rsidR="00411122" w:rsidRPr="009F24E4" w:rsidRDefault="00411122" w:rsidP="005D25A5">
            <w:pPr>
              <w:pStyle w:val="TEXT"/>
              <w:spacing w:line="276" w:lineRule="auto"/>
              <w:rPr>
                <w:rFonts w:cs="B Mitra"/>
                <w:rtl/>
              </w:rPr>
            </w:pPr>
            <w:r w:rsidRPr="009F24E4">
              <w:rPr>
                <w:rFonts w:cs="B Mitra" w:hint="cs"/>
                <w:rtl/>
              </w:rPr>
              <w:t>مدل‌ها</w:t>
            </w:r>
            <w:r w:rsidR="00E11D84">
              <w:rPr>
                <w:rFonts w:cs="B Mitra" w:hint="cs"/>
                <w:rtl/>
              </w:rPr>
              <w:t>ی</w:t>
            </w:r>
            <w:r w:rsidRPr="009F24E4">
              <w:rPr>
                <w:rFonts w:cs="B Mitra" w:hint="cs"/>
                <w:rtl/>
              </w:rPr>
              <w:t xml:space="preserve"> عقلا</w:t>
            </w:r>
            <w:r w:rsidR="00E11D84">
              <w:rPr>
                <w:rFonts w:cs="B Mitra" w:hint="cs"/>
                <w:rtl/>
              </w:rPr>
              <w:t>یی</w:t>
            </w:r>
          </w:p>
          <w:p w:rsidR="00411122" w:rsidRPr="009F24E4" w:rsidRDefault="00411122" w:rsidP="005D25A5">
            <w:pPr>
              <w:pStyle w:val="TEXT"/>
              <w:spacing w:line="276" w:lineRule="auto"/>
              <w:rPr>
                <w:rFonts w:cs="B Mitra"/>
                <w:rtl/>
              </w:rPr>
            </w:pPr>
            <w:r w:rsidRPr="009F24E4">
              <w:rPr>
                <w:rFonts w:cs="B Mitra" w:hint="cs"/>
                <w:rtl/>
              </w:rPr>
              <w:t>نوع (3)</w:t>
            </w:r>
          </w:p>
        </w:tc>
        <w:tc>
          <w:tcPr>
            <w:tcW w:w="2802" w:type="dxa"/>
          </w:tcPr>
          <w:p w:rsidR="00411122" w:rsidRPr="009F24E4" w:rsidRDefault="00411122" w:rsidP="005D25A5">
            <w:pPr>
              <w:pStyle w:val="TEXT"/>
              <w:spacing w:line="276" w:lineRule="auto"/>
              <w:rPr>
                <w:rFonts w:cs="B Mitra"/>
                <w:rtl/>
              </w:rPr>
            </w:pPr>
            <w:r w:rsidRPr="009F24E4">
              <w:rPr>
                <w:rFonts w:cs="B Mitra" w:hint="cs"/>
                <w:rtl/>
              </w:rPr>
              <w:t xml:space="preserve">... </w:t>
            </w:r>
            <w:r w:rsidRPr="00B46C7F">
              <w:rPr>
                <w:rFonts w:cs="Times New Roman" w:hint="cs"/>
                <w:rtl/>
              </w:rPr>
              <w:t>–</w:t>
            </w:r>
            <w:r w:rsidRPr="009F24E4">
              <w:rPr>
                <w:rFonts w:cs="B Mitra" w:hint="cs"/>
                <w:rtl/>
              </w:rPr>
              <w:t xml:space="preserve"> 1970</w:t>
            </w:r>
          </w:p>
          <w:p w:rsidR="00411122" w:rsidRPr="009F24E4" w:rsidRDefault="00411122" w:rsidP="005D25A5">
            <w:pPr>
              <w:pStyle w:val="TEXT"/>
              <w:spacing w:line="276" w:lineRule="auto"/>
              <w:rPr>
                <w:rFonts w:cs="B Mitra"/>
                <w:rtl/>
              </w:rPr>
            </w:pPr>
            <w:r w:rsidRPr="009F24E4">
              <w:rPr>
                <w:rFonts w:cs="B Mitra" w:hint="cs"/>
                <w:rtl/>
              </w:rPr>
              <w:t>مدل‌ها</w:t>
            </w:r>
            <w:r w:rsidR="00E11D84">
              <w:rPr>
                <w:rFonts w:cs="B Mitra" w:hint="cs"/>
                <w:rtl/>
              </w:rPr>
              <w:t>ی</w:t>
            </w:r>
            <w:r w:rsidRPr="009F24E4">
              <w:rPr>
                <w:rFonts w:cs="B Mitra" w:hint="cs"/>
                <w:rtl/>
              </w:rPr>
              <w:t xml:space="preserve"> طب</w:t>
            </w:r>
            <w:r w:rsidR="00E11D84">
              <w:rPr>
                <w:rFonts w:cs="B Mitra" w:hint="cs"/>
                <w:rtl/>
              </w:rPr>
              <w:t>ی</w:t>
            </w:r>
            <w:r w:rsidRPr="009F24E4">
              <w:rPr>
                <w:rFonts w:cs="B Mitra" w:hint="cs"/>
                <w:rtl/>
              </w:rPr>
              <w:t>ع</w:t>
            </w:r>
            <w:r w:rsidR="00E11D84">
              <w:rPr>
                <w:rFonts w:cs="B Mitra" w:hint="cs"/>
                <w:rtl/>
              </w:rPr>
              <w:t>ی</w:t>
            </w:r>
          </w:p>
          <w:p w:rsidR="00411122" w:rsidRPr="009F24E4" w:rsidRDefault="00411122" w:rsidP="005D25A5">
            <w:pPr>
              <w:pStyle w:val="TEXT"/>
              <w:spacing w:line="276" w:lineRule="auto"/>
              <w:rPr>
                <w:rFonts w:cs="B Mitra"/>
                <w:rtl/>
              </w:rPr>
            </w:pPr>
            <w:r w:rsidRPr="009F24E4">
              <w:rPr>
                <w:rFonts w:cs="B Mitra" w:hint="cs"/>
                <w:rtl/>
              </w:rPr>
              <w:t>نوع (4)</w:t>
            </w:r>
          </w:p>
        </w:tc>
      </w:tr>
      <w:tr w:rsidR="000F00FA" w:rsidRPr="00B46C7F" w:rsidTr="005B3B5F">
        <w:tc>
          <w:tcPr>
            <w:tcW w:w="1827" w:type="dxa"/>
          </w:tcPr>
          <w:p w:rsidR="00D95AB4" w:rsidRPr="009F24E4" w:rsidRDefault="00D95AB4" w:rsidP="005D25A5">
            <w:pPr>
              <w:pStyle w:val="TEXT"/>
              <w:spacing w:line="276" w:lineRule="auto"/>
              <w:rPr>
                <w:rFonts w:cs="B Mitra"/>
              </w:rPr>
            </w:pPr>
          </w:p>
          <w:p w:rsidR="000F00FA" w:rsidRPr="009F24E4" w:rsidRDefault="000F00FA" w:rsidP="005D25A5">
            <w:pPr>
              <w:pStyle w:val="TEXT"/>
              <w:spacing w:line="276" w:lineRule="auto"/>
              <w:rPr>
                <w:rFonts w:cs="B Mitra"/>
                <w:rtl/>
              </w:rPr>
            </w:pPr>
            <w:r w:rsidRPr="009F24E4">
              <w:rPr>
                <w:rFonts w:cs="B Mitra" w:hint="cs"/>
                <w:rtl/>
              </w:rPr>
              <w:t>روان‌شناس</w:t>
            </w:r>
            <w:r w:rsidR="00E11D84">
              <w:rPr>
                <w:rFonts w:cs="B Mitra" w:hint="cs"/>
                <w:rtl/>
              </w:rPr>
              <w:t>ی</w:t>
            </w:r>
            <w:r w:rsidRPr="009F24E4">
              <w:rPr>
                <w:rFonts w:cs="B Mitra" w:hint="cs"/>
                <w:rtl/>
              </w:rPr>
              <w:t xml:space="preserve"> اجتماع</w:t>
            </w:r>
            <w:r w:rsidR="00E11D84">
              <w:rPr>
                <w:rFonts w:cs="B Mitra" w:hint="cs"/>
                <w:rtl/>
              </w:rPr>
              <w:t>ی</w:t>
            </w:r>
          </w:p>
        </w:tc>
        <w:tc>
          <w:tcPr>
            <w:tcW w:w="1541" w:type="dxa"/>
          </w:tcPr>
          <w:p w:rsidR="000F00FA" w:rsidRPr="009F24E4" w:rsidRDefault="000F00FA" w:rsidP="00387474">
            <w:pPr>
              <w:pStyle w:val="TEXT"/>
              <w:bidi w:val="0"/>
              <w:spacing w:line="276" w:lineRule="auto"/>
              <w:rPr>
                <w:rFonts w:cs="B Mitra"/>
                <w:rtl/>
              </w:rPr>
            </w:pPr>
            <w:r w:rsidRPr="009F24E4">
              <w:rPr>
                <w:rFonts w:cs="B Mitra" w:hint="cs"/>
                <w:rtl/>
              </w:rPr>
              <w:t>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علم</w:t>
            </w:r>
            <w:r w:rsidR="00E11D84">
              <w:rPr>
                <w:rFonts w:cs="B Mitra" w:hint="cs"/>
                <w:rtl/>
              </w:rPr>
              <w:t>ی</w:t>
            </w:r>
            <w:r w:rsidRPr="009F24E4">
              <w:rPr>
                <w:rFonts w:cs="B Mitra" w:hint="cs"/>
              </w:rPr>
              <w:t xml:space="preserve"> </w:t>
            </w:r>
            <w:r w:rsidRPr="009F24E4">
              <w:rPr>
                <w:rFonts w:cs="B Mitra"/>
              </w:rPr>
              <w:t>(Taylor)</w:t>
            </w:r>
          </w:p>
          <w:p w:rsidR="000F00FA" w:rsidRPr="009F24E4" w:rsidRDefault="000F00FA" w:rsidP="00387474">
            <w:pPr>
              <w:pStyle w:val="TEXT"/>
              <w:bidi w:val="0"/>
              <w:spacing w:line="276" w:lineRule="auto"/>
              <w:rPr>
                <w:rFonts w:cs="B Mitra"/>
                <w:rtl/>
              </w:rPr>
            </w:pPr>
            <w:r w:rsidRPr="009F24E4">
              <w:rPr>
                <w:rFonts w:cs="B Mitra" w:hint="cs"/>
                <w:rtl/>
              </w:rPr>
              <w:t>تصم</w:t>
            </w:r>
            <w:r w:rsidR="00E11D84">
              <w:rPr>
                <w:rFonts w:cs="B Mitra" w:hint="cs"/>
                <w:rtl/>
              </w:rPr>
              <w:t>ی</w:t>
            </w:r>
            <w:r w:rsidRPr="009F24E4">
              <w:rPr>
                <w:rFonts w:cs="B Mitra" w:hint="cs"/>
                <w:rtl/>
              </w:rPr>
              <w:t>م‌گ</w:t>
            </w:r>
            <w:r w:rsidR="00E11D84">
              <w:rPr>
                <w:rFonts w:cs="B Mitra" w:hint="cs"/>
                <w:rtl/>
              </w:rPr>
              <w:t>ی</w:t>
            </w:r>
            <w:r w:rsidRPr="009F24E4">
              <w:rPr>
                <w:rFonts w:cs="B Mitra" w:hint="cs"/>
                <w:rtl/>
              </w:rPr>
              <w:t>ر</w:t>
            </w:r>
            <w:r w:rsidR="00E11D84">
              <w:rPr>
                <w:rFonts w:cs="B Mitra" w:hint="cs"/>
                <w:rtl/>
              </w:rPr>
              <w:t>ی</w:t>
            </w:r>
            <w:r w:rsidRPr="009F24E4">
              <w:rPr>
                <w:rFonts w:cs="B Mitra" w:hint="cs"/>
              </w:rPr>
              <w:t xml:space="preserve"> </w:t>
            </w:r>
            <w:r w:rsidRPr="009F24E4">
              <w:rPr>
                <w:rFonts w:cs="B Mitra"/>
              </w:rPr>
              <w:t>(Simon)</w:t>
            </w:r>
          </w:p>
        </w:tc>
        <w:tc>
          <w:tcPr>
            <w:tcW w:w="1701" w:type="dxa"/>
          </w:tcPr>
          <w:p w:rsidR="000F00FA" w:rsidRPr="009F24E4" w:rsidRDefault="000F00FA" w:rsidP="005D25A5">
            <w:pPr>
              <w:pStyle w:val="TEXT"/>
              <w:spacing w:line="276" w:lineRule="auto"/>
              <w:rPr>
                <w:rFonts w:cs="B Mitra"/>
                <w:rtl/>
              </w:rPr>
            </w:pPr>
            <w:r w:rsidRPr="009F24E4">
              <w:rPr>
                <w:rFonts w:cs="B Mitra" w:hint="cs"/>
                <w:rtl/>
              </w:rPr>
              <w:t>روابط انسان</w:t>
            </w:r>
            <w:r w:rsidR="00E11D84">
              <w:rPr>
                <w:rFonts w:cs="B Mitra" w:hint="cs"/>
                <w:rtl/>
              </w:rPr>
              <w:t>ی</w:t>
            </w:r>
          </w:p>
          <w:p w:rsidR="000F00FA" w:rsidRPr="009F24E4" w:rsidRDefault="000F00FA" w:rsidP="00387474">
            <w:pPr>
              <w:pStyle w:val="TEXT"/>
              <w:bidi w:val="0"/>
              <w:spacing w:line="276" w:lineRule="auto"/>
              <w:rPr>
                <w:rFonts w:cs="B Mitra"/>
              </w:rPr>
            </w:pPr>
            <w:r w:rsidRPr="009F24E4">
              <w:rPr>
                <w:rFonts w:cs="B Mitra" w:hint="cs"/>
              </w:rPr>
              <w:t xml:space="preserve"> </w:t>
            </w:r>
            <w:r w:rsidRPr="009F24E4">
              <w:rPr>
                <w:rFonts w:cs="B Mitra"/>
              </w:rPr>
              <w:t>(Roy Whyte)</w:t>
            </w:r>
          </w:p>
        </w:tc>
        <w:tc>
          <w:tcPr>
            <w:tcW w:w="1984" w:type="dxa"/>
          </w:tcPr>
          <w:p w:rsidR="000F00FA" w:rsidRPr="009F24E4" w:rsidRDefault="000F00FA" w:rsidP="005D25A5">
            <w:pPr>
              <w:pStyle w:val="TEXT"/>
              <w:spacing w:line="276" w:lineRule="auto"/>
              <w:rPr>
                <w:rFonts w:cs="B Mitra"/>
                <w:rtl/>
              </w:rPr>
            </w:pPr>
            <w:r w:rsidRPr="009F24E4">
              <w:rPr>
                <w:rFonts w:cs="B Mitra" w:hint="cs"/>
                <w:rtl/>
              </w:rPr>
              <w:t>خردگرا</w:t>
            </w:r>
            <w:r w:rsidR="00E11D84">
              <w:rPr>
                <w:rFonts w:cs="B Mitra" w:hint="cs"/>
                <w:rtl/>
              </w:rPr>
              <w:t>یی</w:t>
            </w:r>
            <w:r w:rsidRPr="009F24E4">
              <w:rPr>
                <w:rFonts w:cs="B Mitra" w:hint="cs"/>
                <w:rtl/>
              </w:rPr>
              <w:t xml:space="preserve"> محدود</w:t>
            </w:r>
          </w:p>
          <w:p w:rsidR="000F00FA" w:rsidRPr="009F24E4" w:rsidRDefault="000F00FA" w:rsidP="00387474">
            <w:pPr>
              <w:pStyle w:val="TEXT"/>
              <w:bidi w:val="0"/>
              <w:spacing w:line="276" w:lineRule="auto"/>
              <w:rPr>
                <w:rFonts w:cs="B Mitra"/>
              </w:rPr>
            </w:pPr>
            <w:r w:rsidRPr="009F24E4">
              <w:rPr>
                <w:rFonts w:cs="B Mitra"/>
              </w:rPr>
              <w:t>(March– Simon)</w:t>
            </w:r>
          </w:p>
          <w:p w:rsidR="000F00FA" w:rsidRPr="009F24E4" w:rsidRDefault="000F00FA" w:rsidP="005D25A5">
            <w:pPr>
              <w:pStyle w:val="TEXT"/>
              <w:spacing w:line="276" w:lineRule="auto"/>
              <w:rPr>
                <w:rFonts w:cs="B Mitra"/>
                <w:rtl/>
              </w:rPr>
            </w:pPr>
            <w:r w:rsidRPr="009F24E4">
              <w:rPr>
                <w:rFonts w:cs="B Mitra" w:hint="cs"/>
                <w:rtl/>
              </w:rPr>
              <w:t>نظر</w:t>
            </w:r>
            <w:r w:rsidR="00E11D84">
              <w:rPr>
                <w:rFonts w:cs="B Mitra" w:hint="cs"/>
                <w:rtl/>
              </w:rPr>
              <w:t>ی</w:t>
            </w:r>
            <w:r w:rsidRPr="009F24E4">
              <w:rPr>
                <w:rFonts w:cs="B Mitra" w:hint="cs"/>
                <w:rtl/>
              </w:rPr>
              <w:t xml:space="preserve">ه </w:t>
            </w:r>
            <w:r w:rsidR="006C7271">
              <w:rPr>
                <w:rFonts w:cs="B Mitra" w:hint="cs"/>
                <w:rtl/>
              </w:rPr>
              <w:t>ک</w:t>
            </w:r>
            <w:r w:rsidRPr="009F24E4">
              <w:rPr>
                <w:rFonts w:cs="B Mitra" w:hint="cs"/>
                <w:rtl/>
              </w:rPr>
              <w:t>ارگزار</w:t>
            </w:r>
            <w:r w:rsidR="00E11D84">
              <w:rPr>
                <w:rFonts w:cs="B Mitra" w:hint="cs"/>
                <w:rtl/>
              </w:rPr>
              <w:t>ی</w:t>
            </w:r>
            <w:r w:rsidRPr="009F24E4">
              <w:rPr>
                <w:rFonts w:cs="B Mitra" w:hint="cs"/>
                <w:rtl/>
              </w:rPr>
              <w:t xml:space="preserve"> </w:t>
            </w:r>
          </w:p>
          <w:p w:rsidR="000F00FA" w:rsidRPr="009F24E4" w:rsidRDefault="000F00FA" w:rsidP="00387474">
            <w:pPr>
              <w:pStyle w:val="TEXT"/>
              <w:bidi w:val="0"/>
              <w:spacing w:line="276" w:lineRule="auto"/>
              <w:rPr>
                <w:rFonts w:cs="B Mitra"/>
                <w:rtl/>
              </w:rPr>
            </w:pPr>
            <w:r w:rsidRPr="009F24E4">
              <w:rPr>
                <w:rFonts w:cs="B Mitra"/>
              </w:rPr>
              <w:t>(</w:t>
            </w:r>
            <w:r w:rsidR="003C052C" w:rsidRPr="009F24E4">
              <w:rPr>
                <w:rFonts w:cs="B Mitra"/>
              </w:rPr>
              <w:t>Alchian</w:t>
            </w:r>
            <w:r w:rsidRPr="009F24E4">
              <w:rPr>
                <w:rFonts w:cs="B Mitra"/>
              </w:rPr>
              <w:t>–Demsetz)</w:t>
            </w:r>
          </w:p>
        </w:tc>
        <w:tc>
          <w:tcPr>
            <w:tcW w:w="2802" w:type="dxa"/>
          </w:tcPr>
          <w:p w:rsidR="000F00FA" w:rsidRPr="009F24E4" w:rsidRDefault="000F00FA" w:rsidP="005D25A5">
            <w:pPr>
              <w:pStyle w:val="TEXT"/>
              <w:spacing w:line="276" w:lineRule="auto"/>
              <w:rPr>
                <w:rFonts w:cs="B Mitra"/>
                <w:rtl/>
              </w:rPr>
            </w:pPr>
            <w:r w:rsidRPr="009F24E4">
              <w:rPr>
                <w:rFonts w:cs="B Mitra" w:hint="cs"/>
                <w:rtl/>
              </w:rPr>
              <w:t>سازمانده</w:t>
            </w:r>
            <w:r w:rsidR="00E11D84">
              <w:rPr>
                <w:rFonts w:cs="B Mitra" w:hint="cs"/>
                <w:rtl/>
              </w:rPr>
              <w:t>ی</w:t>
            </w:r>
            <w:r w:rsidRPr="009F24E4">
              <w:rPr>
                <w:rFonts w:cs="B Mitra" w:hint="cs"/>
                <w:rtl/>
              </w:rPr>
              <w:t xml:space="preserve"> </w:t>
            </w:r>
            <w:r w:rsidRPr="009F24E4">
              <w:rPr>
                <w:rFonts w:cs="B Mitra"/>
                <w:rtl/>
              </w:rPr>
              <w:t>(</w:t>
            </w:r>
            <w:r w:rsidRPr="009F24E4">
              <w:rPr>
                <w:rFonts w:cs="B Mitra"/>
              </w:rPr>
              <w:t>Weick</w:t>
            </w:r>
            <w:r w:rsidRPr="009F24E4">
              <w:rPr>
                <w:rFonts w:cs="B Mitra"/>
                <w:rtl/>
              </w:rPr>
              <w:t>)</w:t>
            </w:r>
          </w:p>
          <w:p w:rsidR="000F00FA" w:rsidRPr="009F24E4" w:rsidRDefault="000F00FA" w:rsidP="005D25A5">
            <w:pPr>
              <w:pStyle w:val="TEXT"/>
              <w:spacing w:line="276" w:lineRule="auto"/>
              <w:rPr>
                <w:rFonts w:cs="B Mitra"/>
                <w:rtl/>
              </w:rPr>
            </w:pPr>
            <w:r w:rsidRPr="009F24E4">
              <w:rPr>
                <w:rFonts w:cs="B Mitra" w:hint="cs"/>
                <w:rtl/>
              </w:rPr>
              <w:t>نظم به توافق رس</w:t>
            </w:r>
            <w:r w:rsidR="00E11D84">
              <w:rPr>
                <w:rFonts w:cs="B Mitra" w:hint="cs"/>
                <w:rtl/>
              </w:rPr>
              <w:t>ی</w:t>
            </w:r>
            <w:r w:rsidRPr="009F24E4">
              <w:rPr>
                <w:rFonts w:cs="B Mitra" w:hint="cs"/>
                <w:rtl/>
              </w:rPr>
              <w:t xml:space="preserve">ده </w:t>
            </w:r>
            <w:r w:rsidRPr="009F24E4">
              <w:rPr>
                <w:rFonts w:cs="B Mitra"/>
                <w:rtl/>
              </w:rPr>
              <w:t>(</w:t>
            </w:r>
            <w:r w:rsidRPr="009F24E4">
              <w:rPr>
                <w:rFonts w:cs="B Mitra"/>
              </w:rPr>
              <w:t>Skauss</w:t>
            </w:r>
            <w:r w:rsidRPr="009F24E4">
              <w:rPr>
                <w:rFonts w:cs="B Mitra"/>
                <w:rtl/>
              </w:rPr>
              <w:t>)</w:t>
            </w:r>
          </w:p>
          <w:p w:rsidR="000F00FA" w:rsidRPr="009F24E4" w:rsidRDefault="00E11D84" w:rsidP="005D25A5">
            <w:pPr>
              <w:pStyle w:val="TEXT"/>
              <w:spacing w:line="276" w:lineRule="auto"/>
              <w:rPr>
                <w:rFonts w:cs="B Mitra"/>
                <w:rtl/>
              </w:rPr>
            </w:pPr>
            <w:r>
              <w:rPr>
                <w:rFonts w:cs="B Mitra" w:hint="cs"/>
                <w:rtl/>
              </w:rPr>
              <w:t>ی</w:t>
            </w:r>
            <w:r w:rsidR="000F00FA" w:rsidRPr="009F24E4">
              <w:rPr>
                <w:rFonts w:cs="B Mitra" w:hint="cs"/>
                <w:rtl/>
              </w:rPr>
              <w:t>ادگ</w:t>
            </w:r>
            <w:r>
              <w:rPr>
                <w:rFonts w:cs="B Mitra" w:hint="cs"/>
                <w:rtl/>
              </w:rPr>
              <w:t>ی</w:t>
            </w:r>
            <w:r w:rsidR="000F00FA" w:rsidRPr="009F24E4">
              <w:rPr>
                <w:rFonts w:cs="B Mitra" w:hint="cs"/>
                <w:rtl/>
              </w:rPr>
              <w:t>ر</w:t>
            </w:r>
            <w:r>
              <w:rPr>
                <w:rFonts w:cs="B Mitra" w:hint="cs"/>
                <w:rtl/>
              </w:rPr>
              <w:t>ی</w:t>
            </w:r>
            <w:r w:rsidR="000F00FA" w:rsidRPr="009F24E4">
              <w:rPr>
                <w:rFonts w:cs="B Mitra" w:hint="cs"/>
                <w:rtl/>
              </w:rPr>
              <w:t xml:space="preserve"> سازمان</w:t>
            </w:r>
            <w:r>
              <w:rPr>
                <w:rFonts w:cs="B Mitra" w:hint="cs"/>
                <w:rtl/>
              </w:rPr>
              <w:t>ی</w:t>
            </w:r>
          </w:p>
          <w:p w:rsidR="000F00FA" w:rsidRPr="009F24E4" w:rsidRDefault="000F00FA" w:rsidP="00387474">
            <w:pPr>
              <w:pStyle w:val="TEXT"/>
              <w:bidi w:val="0"/>
              <w:spacing w:line="276" w:lineRule="auto"/>
              <w:rPr>
                <w:rFonts w:cs="B Mitra"/>
                <w:rtl/>
              </w:rPr>
            </w:pPr>
            <w:r w:rsidRPr="009F24E4">
              <w:rPr>
                <w:rFonts w:cs="B Mitra"/>
              </w:rPr>
              <w:t>(March – Olson)</w:t>
            </w:r>
          </w:p>
        </w:tc>
      </w:tr>
      <w:tr w:rsidR="000F00FA" w:rsidRPr="00B46C7F" w:rsidTr="005B3B5F">
        <w:tc>
          <w:tcPr>
            <w:tcW w:w="1827" w:type="dxa"/>
          </w:tcPr>
          <w:p w:rsidR="00D95AB4" w:rsidRPr="009F24E4" w:rsidRDefault="00D95AB4" w:rsidP="005D25A5">
            <w:pPr>
              <w:pStyle w:val="TEXT"/>
              <w:spacing w:line="276" w:lineRule="auto"/>
              <w:rPr>
                <w:rFonts w:cs="B Mitra"/>
              </w:rPr>
            </w:pPr>
          </w:p>
          <w:p w:rsidR="00D95AB4" w:rsidRPr="009F24E4" w:rsidRDefault="00D95AB4" w:rsidP="005D25A5">
            <w:pPr>
              <w:pStyle w:val="TEXT"/>
              <w:spacing w:line="276" w:lineRule="auto"/>
              <w:rPr>
                <w:rFonts w:cs="B Mitra"/>
              </w:rPr>
            </w:pPr>
          </w:p>
          <w:p w:rsidR="000F00FA" w:rsidRPr="009F24E4" w:rsidRDefault="000F00FA" w:rsidP="005D25A5">
            <w:pPr>
              <w:pStyle w:val="TEXT"/>
              <w:spacing w:line="276" w:lineRule="auto"/>
              <w:rPr>
                <w:rFonts w:cs="B Mitra"/>
                <w:rtl/>
              </w:rPr>
            </w:pPr>
            <w:r w:rsidRPr="009F24E4">
              <w:rPr>
                <w:rFonts w:cs="B Mitra" w:hint="cs"/>
                <w:rtl/>
              </w:rPr>
              <w:t>ساختار</w:t>
            </w:r>
            <w:r w:rsidR="00E11D84">
              <w:rPr>
                <w:rFonts w:cs="B Mitra" w:hint="cs"/>
                <w:rtl/>
              </w:rPr>
              <w:t>ی</w:t>
            </w:r>
          </w:p>
        </w:tc>
        <w:tc>
          <w:tcPr>
            <w:tcW w:w="1541" w:type="dxa"/>
          </w:tcPr>
          <w:p w:rsidR="000F00FA" w:rsidRPr="009F24E4" w:rsidRDefault="000F00FA" w:rsidP="00387474">
            <w:pPr>
              <w:pStyle w:val="TEXT"/>
              <w:bidi w:val="0"/>
              <w:spacing w:line="276" w:lineRule="auto"/>
              <w:rPr>
                <w:rFonts w:cs="B Mitra"/>
                <w:rtl/>
              </w:rPr>
            </w:pPr>
            <w:r w:rsidRPr="009F24E4">
              <w:rPr>
                <w:rFonts w:cs="B Mitra" w:hint="cs"/>
                <w:rtl/>
              </w:rPr>
              <w:t>نظر</w:t>
            </w:r>
            <w:r w:rsidR="00E11D84">
              <w:rPr>
                <w:rFonts w:cs="B Mitra" w:hint="cs"/>
                <w:rtl/>
              </w:rPr>
              <w:t>ی</w:t>
            </w:r>
            <w:r w:rsidRPr="009F24E4">
              <w:rPr>
                <w:rFonts w:cs="B Mitra" w:hint="cs"/>
                <w:rtl/>
              </w:rPr>
              <w:t>ه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Pr>
              <w:t xml:space="preserve"> </w:t>
            </w:r>
            <w:r w:rsidRPr="009F24E4">
              <w:rPr>
                <w:rFonts w:cs="B Mitra"/>
              </w:rPr>
              <w:t>(Weber)</w:t>
            </w:r>
          </w:p>
          <w:p w:rsidR="000F00FA" w:rsidRPr="009F24E4" w:rsidRDefault="000F00FA" w:rsidP="00387474">
            <w:pPr>
              <w:pStyle w:val="TEXT"/>
              <w:bidi w:val="0"/>
              <w:spacing w:line="276" w:lineRule="auto"/>
              <w:rPr>
                <w:rFonts w:cs="B Mitra"/>
                <w:rtl/>
              </w:rPr>
            </w:pPr>
            <w:r w:rsidRPr="009F24E4">
              <w:rPr>
                <w:rFonts w:cs="B Mitra" w:hint="cs"/>
                <w:rtl/>
              </w:rPr>
              <w:t>نظر</w:t>
            </w:r>
            <w:r w:rsidR="00E11D84">
              <w:rPr>
                <w:rFonts w:cs="B Mitra" w:hint="cs"/>
                <w:rtl/>
              </w:rPr>
              <w:t>ی</w:t>
            </w:r>
            <w:r w:rsidRPr="009F24E4">
              <w:rPr>
                <w:rFonts w:cs="B Mitra" w:hint="cs"/>
                <w:rtl/>
              </w:rPr>
              <w:t>ه ادار</w:t>
            </w:r>
            <w:r w:rsidR="00E11D84">
              <w:rPr>
                <w:rFonts w:cs="B Mitra" w:hint="cs"/>
                <w:rtl/>
              </w:rPr>
              <w:t>ی</w:t>
            </w:r>
            <w:r w:rsidRPr="009F24E4">
              <w:rPr>
                <w:rFonts w:cs="B Mitra" w:hint="cs"/>
              </w:rPr>
              <w:t xml:space="preserve"> </w:t>
            </w:r>
            <w:r w:rsidRPr="009F24E4">
              <w:rPr>
                <w:rFonts w:cs="B Mitra"/>
              </w:rPr>
              <w:t>(Fayol)</w:t>
            </w:r>
          </w:p>
        </w:tc>
        <w:tc>
          <w:tcPr>
            <w:tcW w:w="1701" w:type="dxa"/>
          </w:tcPr>
          <w:p w:rsidR="000F00FA" w:rsidRPr="009F24E4" w:rsidRDefault="000F00FA" w:rsidP="00387474">
            <w:pPr>
              <w:pStyle w:val="TEXT"/>
              <w:bidi w:val="0"/>
              <w:spacing w:line="276" w:lineRule="auto"/>
              <w:rPr>
                <w:rFonts w:cs="B Mitra"/>
                <w:rtl/>
              </w:rPr>
            </w:pPr>
            <w:r w:rsidRPr="009F24E4">
              <w:rPr>
                <w:rFonts w:cs="B Mitra" w:hint="cs"/>
                <w:rtl/>
              </w:rPr>
              <w:t>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هم</w:t>
            </w:r>
            <w:r w:rsidR="006C7271">
              <w:rPr>
                <w:rFonts w:cs="B Mitra" w:hint="cs"/>
                <w:rtl/>
              </w:rPr>
              <w:t>ک</w:t>
            </w:r>
            <w:r w:rsidRPr="009F24E4">
              <w:rPr>
                <w:rFonts w:cs="B Mitra" w:hint="cs"/>
                <w:rtl/>
              </w:rPr>
              <w:t>ار</w:t>
            </w:r>
            <w:r w:rsidR="00E11D84">
              <w:rPr>
                <w:rFonts w:cs="B Mitra" w:hint="cs"/>
                <w:rtl/>
              </w:rPr>
              <w:t>ی</w:t>
            </w:r>
            <w:r w:rsidRPr="009F24E4">
              <w:rPr>
                <w:rFonts w:cs="B Mitra" w:hint="cs"/>
              </w:rPr>
              <w:t xml:space="preserve"> </w:t>
            </w:r>
            <w:r w:rsidRPr="009F24E4">
              <w:rPr>
                <w:rFonts w:cs="B Mitra"/>
              </w:rPr>
              <w:t>(Barnard)</w:t>
            </w:r>
          </w:p>
          <w:p w:rsidR="000F00FA" w:rsidRPr="009F24E4" w:rsidRDefault="000F00FA" w:rsidP="00387474">
            <w:pPr>
              <w:pStyle w:val="TEXT"/>
              <w:bidi w:val="0"/>
              <w:spacing w:line="276" w:lineRule="auto"/>
              <w:rPr>
                <w:rFonts w:cs="B Mitra"/>
                <w:rtl/>
              </w:rPr>
            </w:pPr>
            <w:r w:rsidRPr="009F24E4">
              <w:rPr>
                <w:rFonts w:cs="B Mitra" w:hint="cs"/>
                <w:rtl/>
              </w:rPr>
              <w:t>روابط انسان</w:t>
            </w:r>
            <w:r w:rsidR="00E11D84">
              <w:rPr>
                <w:rFonts w:cs="B Mitra" w:hint="cs"/>
                <w:rtl/>
              </w:rPr>
              <w:t>ی</w:t>
            </w:r>
            <w:r w:rsidRPr="009F24E4">
              <w:rPr>
                <w:rFonts w:cs="B Mitra" w:hint="cs"/>
              </w:rPr>
              <w:t xml:space="preserve"> </w:t>
            </w:r>
            <w:r w:rsidRPr="009F24E4">
              <w:rPr>
                <w:rFonts w:cs="B Mitra"/>
              </w:rPr>
              <w:t>(Mayo – Dalton)</w:t>
            </w:r>
          </w:p>
        </w:tc>
        <w:tc>
          <w:tcPr>
            <w:tcW w:w="1984" w:type="dxa"/>
          </w:tcPr>
          <w:p w:rsidR="009760C1" w:rsidRPr="009F24E4" w:rsidRDefault="000F00FA" w:rsidP="005D25A5">
            <w:pPr>
              <w:pStyle w:val="TEXT"/>
              <w:spacing w:line="276" w:lineRule="auto"/>
              <w:rPr>
                <w:rFonts w:cs="B Mitra"/>
                <w:rtl/>
              </w:rPr>
            </w:pPr>
            <w:r w:rsidRPr="009F24E4">
              <w:rPr>
                <w:rFonts w:cs="B Mitra" w:hint="cs"/>
                <w:rtl/>
              </w:rPr>
              <w:t>نظر</w:t>
            </w:r>
            <w:r w:rsidR="00E11D84">
              <w:rPr>
                <w:rFonts w:cs="B Mitra" w:hint="cs"/>
                <w:rtl/>
              </w:rPr>
              <w:t>ی</w:t>
            </w:r>
            <w:r w:rsidRPr="009F24E4">
              <w:rPr>
                <w:rFonts w:cs="B Mitra" w:hint="cs"/>
                <w:rtl/>
              </w:rPr>
              <w:t>ه اقتضا</w:t>
            </w:r>
            <w:r w:rsidR="00E11D84">
              <w:rPr>
                <w:rFonts w:cs="B Mitra" w:hint="cs"/>
                <w:rtl/>
              </w:rPr>
              <w:t>یی</w:t>
            </w:r>
          </w:p>
          <w:p w:rsidR="000F00FA" w:rsidRPr="009F24E4" w:rsidRDefault="000F00FA" w:rsidP="003556B7">
            <w:pPr>
              <w:pStyle w:val="TEXT"/>
              <w:bidi w:val="0"/>
              <w:spacing w:line="276" w:lineRule="auto"/>
              <w:rPr>
                <w:rFonts w:cs="B Mitra"/>
                <w:rtl/>
              </w:rPr>
            </w:pPr>
            <w:r w:rsidRPr="009F24E4">
              <w:rPr>
                <w:rFonts w:cs="B Mitra"/>
              </w:rPr>
              <w:t>(Miller – Rice)</w:t>
            </w:r>
          </w:p>
          <w:p w:rsidR="000F00FA" w:rsidRPr="009F24E4" w:rsidRDefault="000F00FA" w:rsidP="005D25A5">
            <w:pPr>
              <w:pStyle w:val="TEXT"/>
              <w:spacing w:line="276" w:lineRule="auto"/>
              <w:rPr>
                <w:rFonts w:cs="B Mitra"/>
                <w:rtl/>
              </w:rPr>
            </w:pPr>
            <w:r w:rsidRPr="009F24E4">
              <w:rPr>
                <w:rFonts w:cs="B Mitra" w:hint="cs"/>
                <w:rtl/>
              </w:rPr>
              <w:t>ساختار تطب</w:t>
            </w:r>
            <w:r w:rsidR="00E11D84">
              <w:rPr>
                <w:rFonts w:cs="B Mitra" w:hint="cs"/>
                <w:rtl/>
              </w:rPr>
              <w:t>ی</w:t>
            </w:r>
            <w:r w:rsidRPr="009F24E4">
              <w:rPr>
                <w:rFonts w:cs="B Mitra" w:hint="cs"/>
                <w:rtl/>
              </w:rPr>
              <w:t>ق</w:t>
            </w:r>
            <w:r w:rsidR="00E11D84">
              <w:rPr>
                <w:rFonts w:cs="B Mitra" w:hint="cs"/>
                <w:rtl/>
              </w:rPr>
              <w:t>ی</w:t>
            </w:r>
          </w:p>
          <w:p w:rsidR="000F00FA" w:rsidRPr="009F24E4" w:rsidRDefault="000F00FA" w:rsidP="00387474">
            <w:pPr>
              <w:pStyle w:val="TEXT"/>
              <w:bidi w:val="0"/>
              <w:spacing w:line="276" w:lineRule="auto"/>
              <w:jc w:val="left"/>
              <w:rPr>
                <w:rFonts w:cs="B Mitra"/>
                <w:rtl/>
              </w:rPr>
            </w:pPr>
            <w:r w:rsidRPr="009F24E4">
              <w:rPr>
                <w:rFonts w:cs="B Mitra"/>
              </w:rPr>
              <w:t>(Udy – Blau – Paugh – Woodward)</w:t>
            </w:r>
          </w:p>
        </w:tc>
        <w:tc>
          <w:tcPr>
            <w:tcW w:w="2802" w:type="dxa"/>
          </w:tcPr>
          <w:p w:rsidR="000F00FA" w:rsidRPr="009F24E4" w:rsidRDefault="000F00FA" w:rsidP="005D25A5">
            <w:pPr>
              <w:pStyle w:val="TEXT"/>
              <w:spacing w:line="276" w:lineRule="auto"/>
              <w:rPr>
                <w:rFonts w:cs="B Mitra"/>
                <w:rtl/>
              </w:rPr>
            </w:pPr>
            <w:r w:rsidRPr="009F24E4">
              <w:rPr>
                <w:rFonts w:cs="B Mitra" w:hint="cs"/>
                <w:rtl/>
              </w:rPr>
              <w:t>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فن</w:t>
            </w:r>
            <w:r w:rsidR="00E11D84">
              <w:rPr>
                <w:rFonts w:cs="B Mitra" w:hint="cs"/>
                <w:rtl/>
              </w:rPr>
              <w:t>ی</w:t>
            </w:r>
            <w:r w:rsidRPr="009F24E4">
              <w:rPr>
                <w:rFonts w:cs="B Mitra" w:hint="cs"/>
                <w:rtl/>
              </w:rPr>
              <w:t xml:space="preserve"> اجتماع</w:t>
            </w:r>
            <w:r w:rsidR="00E11D84">
              <w:rPr>
                <w:rFonts w:cs="B Mitra" w:hint="cs"/>
                <w:rtl/>
              </w:rPr>
              <w:t>ی</w:t>
            </w:r>
          </w:p>
          <w:p w:rsidR="000F00FA" w:rsidRPr="009F24E4" w:rsidRDefault="000F00FA" w:rsidP="00387474">
            <w:pPr>
              <w:pStyle w:val="TEXT"/>
              <w:bidi w:val="0"/>
              <w:spacing w:line="276" w:lineRule="auto"/>
              <w:rPr>
                <w:rFonts w:cs="B Mitra"/>
                <w:rtl/>
              </w:rPr>
            </w:pPr>
            <w:r w:rsidRPr="009F24E4">
              <w:rPr>
                <w:rFonts w:cs="B Mitra"/>
              </w:rPr>
              <w:t>(Lawrence – Lorsch)</w:t>
            </w:r>
          </w:p>
          <w:p w:rsidR="000F00FA" w:rsidRPr="009F24E4" w:rsidRDefault="000F00FA" w:rsidP="005D25A5">
            <w:pPr>
              <w:pStyle w:val="TEXT"/>
              <w:spacing w:line="276" w:lineRule="auto"/>
              <w:rPr>
                <w:rFonts w:cs="B Mitra"/>
                <w:rtl/>
              </w:rPr>
            </w:pPr>
            <w:r w:rsidRPr="009F24E4">
              <w:rPr>
                <w:rFonts w:cs="B Mitra" w:hint="cs"/>
                <w:rtl/>
              </w:rPr>
              <w:t>مقتض</w:t>
            </w:r>
            <w:r w:rsidR="00E11D84">
              <w:rPr>
                <w:rFonts w:cs="B Mitra" w:hint="cs"/>
                <w:rtl/>
              </w:rPr>
              <w:t>ی</w:t>
            </w:r>
            <w:r w:rsidRPr="009F24E4">
              <w:rPr>
                <w:rFonts w:cs="B Mitra" w:hint="cs"/>
                <w:rtl/>
              </w:rPr>
              <w:t>ات استراتژ</w:t>
            </w:r>
            <w:r w:rsidR="00E11D84">
              <w:rPr>
                <w:rFonts w:cs="B Mitra" w:hint="cs"/>
                <w:rtl/>
              </w:rPr>
              <w:t>ی</w:t>
            </w:r>
            <w:r w:rsidR="006C7271">
              <w:rPr>
                <w:rFonts w:cs="B Mitra" w:hint="cs"/>
                <w:rtl/>
              </w:rPr>
              <w:t>ک</w:t>
            </w:r>
            <w:r w:rsidRPr="009F24E4">
              <w:rPr>
                <w:rFonts w:cs="B Mitra" w:hint="cs"/>
                <w:rtl/>
              </w:rPr>
              <w:t xml:space="preserve"> </w:t>
            </w:r>
          </w:p>
          <w:p w:rsidR="000F00FA" w:rsidRPr="009F24E4" w:rsidRDefault="000F00FA" w:rsidP="00387474">
            <w:pPr>
              <w:pStyle w:val="TEXT"/>
              <w:bidi w:val="0"/>
              <w:spacing w:line="276" w:lineRule="auto"/>
              <w:rPr>
                <w:rFonts w:cs="B Mitra"/>
                <w:rtl/>
              </w:rPr>
            </w:pPr>
            <w:r w:rsidRPr="009F24E4">
              <w:rPr>
                <w:rFonts w:cs="B Mitra"/>
              </w:rPr>
              <w:t>(Hickson child)</w:t>
            </w:r>
          </w:p>
        </w:tc>
      </w:tr>
      <w:tr w:rsidR="000F00FA" w:rsidRPr="00B46C7F" w:rsidTr="005B3B5F">
        <w:tc>
          <w:tcPr>
            <w:tcW w:w="1827" w:type="dxa"/>
          </w:tcPr>
          <w:p w:rsidR="00D95AB4" w:rsidRPr="009F24E4" w:rsidRDefault="00D95AB4" w:rsidP="005D25A5">
            <w:pPr>
              <w:pStyle w:val="TEXT"/>
              <w:spacing w:line="276" w:lineRule="auto"/>
              <w:rPr>
                <w:rFonts w:cs="B Mitra"/>
              </w:rPr>
            </w:pPr>
          </w:p>
          <w:p w:rsidR="00D95AB4" w:rsidRPr="009F24E4" w:rsidRDefault="00D95AB4" w:rsidP="005D25A5">
            <w:pPr>
              <w:pStyle w:val="TEXT"/>
              <w:spacing w:line="276" w:lineRule="auto"/>
              <w:rPr>
                <w:rFonts w:cs="B Mitra"/>
              </w:rPr>
            </w:pPr>
          </w:p>
          <w:p w:rsidR="00D95AB4" w:rsidRPr="009F24E4" w:rsidRDefault="00D95AB4" w:rsidP="005D25A5">
            <w:pPr>
              <w:pStyle w:val="TEXT"/>
              <w:spacing w:line="276" w:lineRule="auto"/>
              <w:rPr>
                <w:rFonts w:cs="B Mitra"/>
              </w:rPr>
            </w:pPr>
          </w:p>
          <w:p w:rsidR="000F00FA" w:rsidRPr="00B46C7F" w:rsidRDefault="000F00FA" w:rsidP="005D25A5">
            <w:pPr>
              <w:pStyle w:val="TEXT"/>
              <w:spacing w:line="276" w:lineRule="auto"/>
              <w:rPr>
                <w:rtl/>
              </w:rPr>
            </w:pPr>
            <w:r w:rsidRPr="009F24E4">
              <w:rPr>
                <w:rFonts w:cs="B Mitra" w:hint="cs"/>
                <w:rtl/>
              </w:rPr>
              <w:t>ا</w:t>
            </w:r>
            <w:r w:rsidR="006C7271">
              <w:rPr>
                <w:rFonts w:cs="B Mitra" w:hint="cs"/>
                <w:rtl/>
              </w:rPr>
              <w:t>ک</w:t>
            </w:r>
            <w:r w:rsidRPr="009F24E4">
              <w:rPr>
                <w:rFonts w:cs="B Mitra" w:hint="cs"/>
                <w:rtl/>
              </w:rPr>
              <w:t>ولوژ</w:t>
            </w:r>
            <w:r w:rsidR="00E11D84">
              <w:rPr>
                <w:rFonts w:cs="B Mitra" w:hint="cs"/>
                <w:rtl/>
              </w:rPr>
              <w:t>ی</w:t>
            </w:r>
            <w:r w:rsidR="006C7271">
              <w:rPr>
                <w:rFonts w:cs="B Mitra" w:hint="cs"/>
                <w:rtl/>
              </w:rPr>
              <w:t>ک</w:t>
            </w:r>
            <w:r w:rsidR="00E11D84">
              <w:rPr>
                <w:rFonts w:cs="B Mitra" w:hint="cs"/>
                <w:rtl/>
              </w:rPr>
              <w:t>ی</w:t>
            </w:r>
          </w:p>
        </w:tc>
        <w:tc>
          <w:tcPr>
            <w:tcW w:w="1541" w:type="dxa"/>
          </w:tcPr>
          <w:p w:rsidR="000F00FA" w:rsidRPr="00B46C7F" w:rsidRDefault="000F00FA" w:rsidP="005D25A5">
            <w:pPr>
              <w:pStyle w:val="TEXT"/>
              <w:spacing w:line="276" w:lineRule="auto"/>
              <w:rPr>
                <w:rtl/>
              </w:rPr>
            </w:pPr>
          </w:p>
        </w:tc>
        <w:tc>
          <w:tcPr>
            <w:tcW w:w="1701" w:type="dxa"/>
          </w:tcPr>
          <w:p w:rsidR="000F00FA" w:rsidRPr="009F24E4" w:rsidRDefault="000F00FA" w:rsidP="005D25A5">
            <w:pPr>
              <w:pStyle w:val="TEXT"/>
              <w:spacing w:line="276" w:lineRule="auto"/>
              <w:rPr>
                <w:rFonts w:cs="B Mitra"/>
                <w:rtl/>
              </w:rPr>
            </w:pPr>
          </w:p>
        </w:tc>
        <w:tc>
          <w:tcPr>
            <w:tcW w:w="1984" w:type="dxa"/>
          </w:tcPr>
          <w:p w:rsidR="000F00FA" w:rsidRPr="009F24E4" w:rsidRDefault="000F00FA" w:rsidP="005D25A5">
            <w:pPr>
              <w:pStyle w:val="TEXT"/>
              <w:spacing w:line="276" w:lineRule="auto"/>
              <w:rPr>
                <w:rFonts w:cs="B Mitra"/>
                <w:rtl/>
              </w:rPr>
            </w:pPr>
            <w:r w:rsidRPr="009F24E4">
              <w:rPr>
                <w:rFonts w:cs="B Mitra" w:hint="cs"/>
                <w:rtl/>
              </w:rPr>
              <w:t>هز</w:t>
            </w:r>
            <w:r w:rsidR="00E11D84">
              <w:rPr>
                <w:rFonts w:cs="B Mitra" w:hint="cs"/>
                <w:rtl/>
              </w:rPr>
              <w:t>ی</w:t>
            </w:r>
            <w:r w:rsidRPr="009F24E4">
              <w:rPr>
                <w:rFonts w:cs="B Mitra" w:hint="cs"/>
                <w:rtl/>
              </w:rPr>
              <w:t>نه داد و ستد</w:t>
            </w:r>
          </w:p>
          <w:p w:rsidR="000F00FA" w:rsidRPr="009F24E4" w:rsidRDefault="000F00FA" w:rsidP="005D25A5">
            <w:pPr>
              <w:pStyle w:val="TEXT"/>
              <w:bidi w:val="0"/>
              <w:spacing w:line="276" w:lineRule="auto"/>
              <w:rPr>
                <w:rFonts w:cs="B Mitra"/>
                <w:rtl/>
              </w:rPr>
            </w:pPr>
            <w:r w:rsidRPr="009F24E4">
              <w:rPr>
                <w:rFonts w:cs="B Mitra"/>
              </w:rPr>
              <w:t>(Williamson)</w:t>
            </w:r>
          </w:p>
        </w:tc>
        <w:tc>
          <w:tcPr>
            <w:tcW w:w="2802" w:type="dxa"/>
          </w:tcPr>
          <w:p w:rsidR="000F00FA" w:rsidRPr="009F24E4" w:rsidRDefault="000F00FA" w:rsidP="005D25A5">
            <w:pPr>
              <w:pStyle w:val="TEXT"/>
              <w:spacing w:line="276" w:lineRule="auto"/>
              <w:rPr>
                <w:rFonts w:cs="B Mitra"/>
                <w:rtl/>
              </w:rPr>
            </w:pPr>
            <w:r w:rsidRPr="009F24E4">
              <w:rPr>
                <w:rFonts w:cs="B Mitra" w:hint="cs"/>
                <w:rtl/>
              </w:rPr>
              <w:t>ا</w:t>
            </w:r>
            <w:r w:rsidR="006C7271">
              <w:rPr>
                <w:rFonts w:cs="B Mitra" w:hint="cs"/>
                <w:rtl/>
              </w:rPr>
              <w:t>ک</w:t>
            </w:r>
            <w:r w:rsidRPr="009F24E4">
              <w:rPr>
                <w:rFonts w:cs="B Mitra" w:hint="cs"/>
                <w:rtl/>
              </w:rPr>
              <w:t>ولوژ</w:t>
            </w:r>
            <w:r w:rsidR="00E11D84">
              <w:rPr>
                <w:rFonts w:cs="B Mitra" w:hint="cs"/>
                <w:rtl/>
              </w:rPr>
              <w:t>ی</w:t>
            </w:r>
            <w:r w:rsidRPr="009F24E4">
              <w:rPr>
                <w:rFonts w:cs="B Mitra" w:hint="cs"/>
                <w:rtl/>
              </w:rPr>
              <w:t xml:space="preserve"> جمع</w:t>
            </w:r>
            <w:r w:rsidR="00E11D84">
              <w:rPr>
                <w:rFonts w:cs="B Mitra" w:hint="cs"/>
                <w:rtl/>
              </w:rPr>
              <w:t>ی</w:t>
            </w:r>
            <w:r w:rsidRPr="009F24E4">
              <w:rPr>
                <w:rFonts w:cs="B Mitra" w:hint="cs"/>
                <w:rtl/>
              </w:rPr>
              <w:t>ت</w:t>
            </w:r>
          </w:p>
          <w:p w:rsidR="000F00FA" w:rsidRPr="009F24E4" w:rsidRDefault="000F00FA" w:rsidP="003556B7">
            <w:pPr>
              <w:pStyle w:val="TEXT"/>
              <w:bidi w:val="0"/>
              <w:spacing w:line="276" w:lineRule="auto"/>
              <w:rPr>
                <w:rFonts w:cs="B Mitra"/>
              </w:rPr>
            </w:pPr>
            <w:r w:rsidRPr="009F24E4">
              <w:rPr>
                <w:rFonts w:cs="B Mitra"/>
              </w:rPr>
              <w:t>(Hannon</w:t>
            </w:r>
            <w:r w:rsidR="00F95F3E" w:rsidRPr="009F24E4">
              <w:rPr>
                <w:rFonts w:cs="B Mitra"/>
              </w:rPr>
              <w:t>,</w:t>
            </w:r>
            <w:r w:rsidRPr="009F24E4">
              <w:rPr>
                <w:rFonts w:cs="B Mitra"/>
              </w:rPr>
              <w:t xml:space="preserve"> Freeman)</w:t>
            </w:r>
          </w:p>
          <w:p w:rsidR="000F00FA" w:rsidRPr="009F24E4" w:rsidRDefault="000F00FA" w:rsidP="005D25A5">
            <w:pPr>
              <w:pStyle w:val="TEXT"/>
              <w:spacing w:line="276" w:lineRule="auto"/>
              <w:rPr>
                <w:rFonts w:cs="B Mitra"/>
                <w:rtl/>
              </w:rPr>
            </w:pPr>
            <w:r w:rsidRPr="009F24E4">
              <w:rPr>
                <w:rFonts w:cs="B Mitra" w:hint="cs"/>
                <w:rtl/>
              </w:rPr>
              <w:t>وابستگ</w:t>
            </w:r>
            <w:r w:rsidR="00E11D84">
              <w:rPr>
                <w:rFonts w:cs="B Mitra" w:hint="cs"/>
                <w:rtl/>
              </w:rPr>
              <w:t>ی</w:t>
            </w:r>
            <w:r w:rsidRPr="009F24E4">
              <w:rPr>
                <w:rFonts w:cs="B Mitra" w:hint="cs"/>
                <w:rtl/>
              </w:rPr>
              <w:t xml:space="preserve"> منابع</w:t>
            </w:r>
          </w:p>
          <w:p w:rsidR="000F00FA" w:rsidRPr="009F24E4" w:rsidRDefault="000F00FA" w:rsidP="003556B7">
            <w:pPr>
              <w:pStyle w:val="TEXT"/>
              <w:bidi w:val="0"/>
              <w:spacing w:line="276" w:lineRule="auto"/>
              <w:rPr>
                <w:rFonts w:cs="B Mitra"/>
              </w:rPr>
            </w:pPr>
            <w:r w:rsidRPr="009F24E4">
              <w:rPr>
                <w:rFonts w:cs="B Mitra"/>
              </w:rPr>
              <w:t>(Pfeffer</w:t>
            </w:r>
            <w:r w:rsidR="00F95F3E" w:rsidRPr="009F24E4">
              <w:rPr>
                <w:rFonts w:cs="B Mitra"/>
              </w:rPr>
              <w:t>,</w:t>
            </w:r>
            <w:r w:rsidRPr="009F24E4">
              <w:rPr>
                <w:rFonts w:cs="B Mitra"/>
              </w:rPr>
              <w:t xml:space="preserve"> Salancik)</w:t>
            </w:r>
          </w:p>
          <w:p w:rsidR="000F00FA" w:rsidRPr="009F24E4" w:rsidRDefault="000F00FA" w:rsidP="005D25A5">
            <w:pPr>
              <w:pStyle w:val="TEXT"/>
              <w:spacing w:line="276" w:lineRule="auto"/>
              <w:rPr>
                <w:rFonts w:cs="B Mitra"/>
                <w:rtl/>
              </w:rPr>
            </w:pPr>
            <w:r w:rsidRPr="009F24E4">
              <w:rPr>
                <w:rFonts w:cs="B Mitra" w:hint="cs"/>
                <w:rtl/>
              </w:rPr>
              <w:t>نظر</w:t>
            </w:r>
            <w:r w:rsidR="00E11D84">
              <w:rPr>
                <w:rFonts w:cs="B Mitra" w:hint="cs"/>
                <w:rtl/>
              </w:rPr>
              <w:t>ی</w:t>
            </w:r>
            <w:r w:rsidRPr="009F24E4">
              <w:rPr>
                <w:rFonts w:cs="B Mitra" w:hint="cs"/>
                <w:rtl/>
              </w:rPr>
              <w:t>ه مار</w:t>
            </w:r>
            <w:r w:rsidR="006C7271">
              <w:rPr>
                <w:rFonts w:cs="B Mitra" w:hint="cs"/>
                <w:rtl/>
              </w:rPr>
              <w:t>ک</w:t>
            </w:r>
            <w:r w:rsidRPr="009F24E4">
              <w:rPr>
                <w:rFonts w:cs="B Mitra" w:hint="cs"/>
                <w:rtl/>
              </w:rPr>
              <w:t>س</w:t>
            </w:r>
            <w:r w:rsidR="00E11D84">
              <w:rPr>
                <w:rFonts w:cs="B Mitra" w:hint="cs"/>
                <w:rtl/>
              </w:rPr>
              <w:t>ی</w:t>
            </w:r>
            <w:r w:rsidR="00F95F3E" w:rsidRPr="009F24E4">
              <w:rPr>
                <w:rFonts w:cs="B Mitra" w:hint="cs"/>
                <w:rtl/>
              </w:rPr>
              <w:t>س</w:t>
            </w:r>
            <w:r w:rsidRPr="009F24E4">
              <w:rPr>
                <w:rFonts w:cs="B Mitra" w:hint="cs"/>
                <w:rtl/>
              </w:rPr>
              <w:t>ت</w:t>
            </w:r>
            <w:r w:rsidR="00E11D84">
              <w:rPr>
                <w:rFonts w:cs="B Mitra" w:hint="cs"/>
                <w:rtl/>
              </w:rPr>
              <w:t>ی</w:t>
            </w:r>
          </w:p>
          <w:p w:rsidR="000F00FA" w:rsidRPr="009F24E4" w:rsidRDefault="000F00FA" w:rsidP="003556B7">
            <w:pPr>
              <w:pStyle w:val="TEXT"/>
              <w:bidi w:val="0"/>
              <w:spacing w:line="276" w:lineRule="auto"/>
              <w:rPr>
                <w:rFonts w:cs="B Mitra"/>
              </w:rPr>
            </w:pPr>
            <w:r w:rsidRPr="009F24E4">
              <w:rPr>
                <w:rFonts w:cs="B Mitra"/>
              </w:rPr>
              <w:t>(Braverman</w:t>
            </w:r>
            <w:r w:rsidR="00F95F3E" w:rsidRPr="009F24E4">
              <w:rPr>
                <w:rFonts w:cs="B Mitra"/>
              </w:rPr>
              <w:t>,</w:t>
            </w:r>
            <w:r w:rsidRPr="009F24E4">
              <w:rPr>
                <w:rFonts w:cs="B Mitra"/>
              </w:rPr>
              <w:t xml:space="preserve"> Edwards)</w:t>
            </w:r>
          </w:p>
          <w:p w:rsidR="000F00FA" w:rsidRPr="009F24E4" w:rsidRDefault="000F00FA" w:rsidP="005D25A5">
            <w:pPr>
              <w:pStyle w:val="TEXT"/>
              <w:spacing w:line="276" w:lineRule="auto"/>
              <w:rPr>
                <w:rFonts w:cs="B Mitra"/>
                <w:rtl/>
              </w:rPr>
            </w:pPr>
            <w:r w:rsidRPr="009F24E4">
              <w:rPr>
                <w:rFonts w:cs="B Mitra" w:hint="cs"/>
                <w:rtl/>
              </w:rPr>
              <w:t>نظر</w:t>
            </w:r>
            <w:r w:rsidR="00E11D84">
              <w:rPr>
                <w:rFonts w:cs="B Mitra" w:hint="cs"/>
                <w:rtl/>
              </w:rPr>
              <w:t>ی</w:t>
            </w:r>
            <w:r w:rsidRPr="009F24E4">
              <w:rPr>
                <w:rFonts w:cs="B Mitra" w:hint="cs"/>
                <w:rtl/>
              </w:rPr>
              <w:t>ه نهادگرا</w:t>
            </w:r>
            <w:r w:rsidR="00E11D84">
              <w:rPr>
                <w:rFonts w:cs="B Mitra" w:hint="cs"/>
                <w:rtl/>
              </w:rPr>
              <w:t>یی</w:t>
            </w:r>
          </w:p>
          <w:p w:rsidR="000F00FA" w:rsidRPr="009F24E4" w:rsidRDefault="000F00FA" w:rsidP="003556B7">
            <w:pPr>
              <w:pStyle w:val="TEXT"/>
              <w:bidi w:val="0"/>
              <w:spacing w:line="276" w:lineRule="auto"/>
              <w:rPr>
                <w:rFonts w:cs="B Mitra"/>
              </w:rPr>
            </w:pPr>
            <w:r w:rsidRPr="009F24E4">
              <w:rPr>
                <w:rFonts w:cs="B Mitra"/>
              </w:rPr>
              <w:t>(Selznick</w:t>
            </w:r>
            <w:r w:rsidR="00F95F3E" w:rsidRPr="009F24E4">
              <w:rPr>
                <w:rFonts w:cs="B Mitra"/>
              </w:rPr>
              <w:t>,</w:t>
            </w:r>
            <w:r w:rsidRPr="009F24E4">
              <w:rPr>
                <w:rFonts w:cs="B Mitra"/>
              </w:rPr>
              <w:t xml:space="preserve"> Meyer</w:t>
            </w:r>
            <w:r w:rsidR="00F95F3E" w:rsidRPr="009F24E4">
              <w:rPr>
                <w:rFonts w:cs="B Mitra"/>
              </w:rPr>
              <w:t>,</w:t>
            </w:r>
            <w:r w:rsidRPr="009F24E4">
              <w:rPr>
                <w:rFonts w:cs="B Mitra"/>
              </w:rPr>
              <w:t xml:space="preserve"> Rowan</w:t>
            </w:r>
            <w:r w:rsidR="00F95F3E" w:rsidRPr="009F24E4">
              <w:rPr>
                <w:rFonts w:cs="B Mitra"/>
              </w:rPr>
              <w:t>,</w:t>
            </w:r>
            <w:r w:rsidRPr="009F24E4">
              <w:rPr>
                <w:rFonts w:cs="B Mitra"/>
              </w:rPr>
              <w:t xml:space="preserve"> </w:t>
            </w:r>
            <w:r w:rsidR="003556B7" w:rsidRPr="009F24E4">
              <w:rPr>
                <w:rFonts w:cs="B Mitra"/>
              </w:rPr>
              <w:t>DiMaggio</w:t>
            </w:r>
            <w:r w:rsidR="00F95F3E" w:rsidRPr="009F24E4">
              <w:rPr>
                <w:rFonts w:cs="B Mitra"/>
              </w:rPr>
              <w:t>,</w:t>
            </w:r>
            <w:r w:rsidRPr="009F24E4">
              <w:rPr>
                <w:rFonts w:cs="B Mitra"/>
              </w:rPr>
              <w:t xml:space="preserve"> Powell)</w:t>
            </w:r>
          </w:p>
          <w:p w:rsidR="000F00FA" w:rsidRPr="009F24E4" w:rsidRDefault="000F00FA" w:rsidP="005D25A5">
            <w:pPr>
              <w:pStyle w:val="TEXT"/>
              <w:spacing w:line="276" w:lineRule="auto"/>
              <w:rPr>
                <w:rFonts w:cs="B Mitra"/>
                <w:rtl/>
              </w:rPr>
            </w:pPr>
            <w:r w:rsidRPr="009F24E4">
              <w:rPr>
                <w:rFonts w:cs="B Mitra" w:hint="cs"/>
                <w:rtl/>
              </w:rPr>
              <w:t>فرانوگرا</w:t>
            </w:r>
            <w:r w:rsidR="00E11D84">
              <w:rPr>
                <w:rFonts w:cs="B Mitra" w:hint="cs"/>
                <w:rtl/>
              </w:rPr>
              <w:t>یی</w:t>
            </w:r>
          </w:p>
          <w:p w:rsidR="000F00FA" w:rsidRPr="009F24E4" w:rsidRDefault="000F00FA" w:rsidP="003556B7">
            <w:pPr>
              <w:pStyle w:val="TEXT"/>
              <w:bidi w:val="0"/>
              <w:spacing w:line="276" w:lineRule="auto"/>
              <w:rPr>
                <w:rFonts w:cs="B Mitra"/>
                <w:rtl/>
              </w:rPr>
            </w:pPr>
            <w:r w:rsidRPr="009F24E4">
              <w:rPr>
                <w:rFonts w:cs="B Mitra"/>
              </w:rPr>
              <w:t>(Foucault</w:t>
            </w:r>
            <w:r w:rsidR="00F95F3E" w:rsidRPr="009F24E4">
              <w:rPr>
                <w:rFonts w:cs="B Mitra"/>
              </w:rPr>
              <w:t xml:space="preserve">, </w:t>
            </w:r>
            <w:r w:rsidRPr="009F24E4">
              <w:rPr>
                <w:rFonts w:cs="B Mitra"/>
              </w:rPr>
              <w:t>cooper</w:t>
            </w:r>
            <w:r w:rsidR="00F95F3E" w:rsidRPr="009F24E4">
              <w:rPr>
                <w:rFonts w:cs="B Mitra"/>
              </w:rPr>
              <w:t>,</w:t>
            </w:r>
            <w:r w:rsidRPr="009F24E4">
              <w:rPr>
                <w:rFonts w:cs="B Mitra"/>
              </w:rPr>
              <w:t xml:space="preserve"> B</w:t>
            </w:r>
            <w:r w:rsidR="00F95F3E" w:rsidRPr="009F24E4">
              <w:rPr>
                <w:rFonts w:cs="B Mitra"/>
              </w:rPr>
              <w:t>u</w:t>
            </w:r>
            <w:r w:rsidRPr="009F24E4">
              <w:rPr>
                <w:rFonts w:cs="B Mitra"/>
              </w:rPr>
              <w:t>rrell)</w:t>
            </w:r>
          </w:p>
        </w:tc>
      </w:tr>
    </w:tbl>
    <w:p w:rsidR="000F00FA" w:rsidRPr="009F24E4" w:rsidRDefault="000F00FA" w:rsidP="005D25A5">
      <w:pPr>
        <w:pStyle w:val="TEXT"/>
        <w:spacing w:line="276" w:lineRule="auto"/>
        <w:ind w:firstLine="720"/>
        <w:rPr>
          <w:rFonts w:cs="B Mitra"/>
          <w:rtl/>
        </w:rPr>
      </w:pPr>
      <w:r w:rsidRPr="009F24E4">
        <w:rPr>
          <w:rFonts w:cs="B Mitra" w:hint="cs"/>
          <w:rtl/>
        </w:rPr>
        <w:t>مدل‌ها</w:t>
      </w:r>
      <w:r w:rsidR="00E11D84">
        <w:rPr>
          <w:rFonts w:cs="B Mitra" w:hint="cs"/>
          <w:rtl/>
        </w:rPr>
        <w:t>ی</w:t>
      </w:r>
      <w:r w:rsidRPr="009F24E4">
        <w:rPr>
          <w:rFonts w:cs="B Mitra" w:hint="cs"/>
          <w:rtl/>
        </w:rPr>
        <w:t xml:space="preserve"> برجسته نظر</w:t>
      </w:r>
      <w:r w:rsidR="00E11D84">
        <w:rPr>
          <w:rFonts w:cs="B Mitra" w:hint="cs"/>
          <w:rtl/>
        </w:rPr>
        <w:t>ی</w:t>
      </w:r>
      <w:r w:rsidRPr="009F24E4">
        <w:rPr>
          <w:rFonts w:cs="B Mitra" w:hint="cs"/>
          <w:rtl/>
        </w:rPr>
        <w:t xml:space="preserve"> و نظر</w:t>
      </w:r>
      <w:r w:rsidR="00E11D84">
        <w:rPr>
          <w:rFonts w:cs="B Mitra" w:hint="cs"/>
          <w:rtl/>
        </w:rPr>
        <w:t>ی</w:t>
      </w:r>
      <w:r w:rsidRPr="009F24E4">
        <w:rPr>
          <w:rFonts w:cs="B Mitra" w:hint="cs"/>
          <w:rtl/>
        </w:rPr>
        <w:t>ه‌پردازان نما</w:t>
      </w:r>
      <w:r w:rsidR="00E11D84">
        <w:rPr>
          <w:rFonts w:cs="B Mitra" w:hint="cs"/>
          <w:rtl/>
        </w:rPr>
        <w:t>ی</w:t>
      </w:r>
      <w:r w:rsidRPr="009F24E4">
        <w:rPr>
          <w:rFonts w:cs="B Mitra" w:hint="cs"/>
          <w:rtl/>
        </w:rPr>
        <w:t xml:space="preserve">نده </w:t>
      </w:r>
      <w:r w:rsidR="001A77B9" w:rsidRPr="009F24E4">
        <w:rPr>
          <w:rFonts w:cs="B Mitra"/>
          <w:rtl/>
        </w:rPr>
        <w:t>۴</w:t>
      </w:r>
      <w:r w:rsidRPr="009F24E4">
        <w:rPr>
          <w:rFonts w:cs="B Mitra" w:hint="cs"/>
          <w:rtl/>
        </w:rPr>
        <w:t xml:space="preserve"> دوره زمان</w:t>
      </w:r>
      <w:r w:rsidR="00E11D84">
        <w:rPr>
          <w:rFonts w:cs="B Mitra" w:hint="cs"/>
          <w:rtl/>
        </w:rPr>
        <w:t>ی</w:t>
      </w:r>
      <w:r w:rsidRPr="009F24E4">
        <w:rPr>
          <w:rFonts w:cs="B Mitra" w:hint="cs"/>
          <w:rtl/>
        </w:rPr>
        <w:t xml:space="preserve"> و </w:t>
      </w:r>
      <w:r w:rsidR="001A77B9" w:rsidRPr="009F24E4">
        <w:rPr>
          <w:rFonts w:cs="B Mitra"/>
          <w:rtl/>
        </w:rPr>
        <w:t>۳</w:t>
      </w:r>
      <w:r w:rsidRPr="009F24E4">
        <w:rPr>
          <w:rFonts w:cs="B Mitra" w:hint="cs"/>
          <w:rtl/>
        </w:rPr>
        <w:t xml:space="preserve"> سطح تجز</w:t>
      </w:r>
      <w:r w:rsidR="00E11D84">
        <w:rPr>
          <w:rFonts w:cs="B Mitra" w:hint="cs"/>
          <w:rtl/>
        </w:rPr>
        <w:t>ی</w:t>
      </w:r>
      <w:r w:rsidRPr="009F24E4">
        <w:rPr>
          <w:rFonts w:cs="B Mitra" w:hint="cs"/>
          <w:rtl/>
        </w:rPr>
        <w:t>ه و تحل</w:t>
      </w:r>
      <w:r w:rsidR="00E11D84">
        <w:rPr>
          <w:rFonts w:cs="B Mitra" w:hint="cs"/>
          <w:rtl/>
        </w:rPr>
        <w:t>ی</w:t>
      </w:r>
      <w:r w:rsidRPr="009F24E4">
        <w:rPr>
          <w:rFonts w:cs="B Mitra" w:hint="cs"/>
          <w:rtl/>
        </w:rPr>
        <w:t>ل</w:t>
      </w:r>
    </w:p>
    <w:p w:rsidR="00BD642C" w:rsidRPr="009F24E4" w:rsidRDefault="00BD642C" w:rsidP="005D25A5">
      <w:pPr>
        <w:pStyle w:val="Heading3"/>
        <w:spacing w:line="276" w:lineRule="auto"/>
        <w:rPr>
          <w:rFonts w:cs="B Mitra"/>
          <w:rtl/>
        </w:rPr>
      </w:pPr>
    </w:p>
    <w:p w:rsidR="00BD642C" w:rsidRPr="009F24E4" w:rsidRDefault="00BD642C" w:rsidP="005D25A5">
      <w:pPr>
        <w:pStyle w:val="Heading3"/>
        <w:spacing w:line="276" w:lineRule="auto"/>
        <w:rPr>
          <w:rFonts w:cs="B Mitra"/>
          <w:rtl/>
        </w:rPr>
      </w:pPr>
      <w:bookmarkStart w:id="51" w:name="_Toc471331888"/>
      <w:r w:rsidRPr="009F24E4">
        <w:rPr>
          <w:rFonts w:cs="B Mitra" w:hint="cs"/>
          <w:rtl/>
        </w:rPr>
        <w:t>نوع اول مدل‌ها</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ستم عقلا</w:t>
      </w:r>
      <w:r w:rsidR="00E11D84">
        <w:rPr>
          <w:rFonts w:cs="B Mitra" w:hint="cs"/>
          <w:rtl/>
        </w:rPr>
        <w:t>یی</w:t>
      </w:r>
      <w:r w:rsidRPr="009F24E4">
        <w:rPr>
          <w:rFonts w:cs="B Mitra" w:hint="cs"/>
          <w:rtl/>
        </w:rPr>
        <w:t xml:space="preserve"> بسته</w:t>
      </w:r>
      <w:bookmarkEnd w:id="51"/>
    </w:p>
    <w:p w:rsidR="00BD642C" w:rsidRPr="009F24E4" w:rsidRDefault="00BD642C" w:rsidP="005D25A5">
      <w:pPr>
        <w:pStyle w:val="TEXT"/>
        <w:spacing w:line="276" w:lineRule="auto"/>
        <w:rPr>
          <w:rFonts w:cs="B Mitra"/>
        </w:rPr>
      </w:pPr>
      <w:r w:rsidRPr="009F24E4">
        <w:rPr>
          <w:rFonts w:cs="B Mitra" w:hint="cs"/>
          <w:rtl/>
        </w:rPr>
        <w:t>ت</w:t>
      </w:r>
      <w:r w:rsidR="00E11D84">
        <w:rPr>
          <w:rFonts w:cs="B Mitra" w:hint="cs"/>
          <w:rtl/>
        </w:rPr>
        <w:t>ی</w:t>
      </w:r>
      <w:r w:rsidRPr="009F24E4">
        <w:rPr>
          <w:rFonts w:cs="B Mitra" w:hint="cs"/>
          <w:rtl/>
        </w:rPr>
        <w:t>لور، وبر، فا</w:t>
      </w:r>
      <w:r w:rsidR="00E11D84">
        <w:rPr>
          <w:rFonts w:cs="B Mitra" w:hint="cs"/>
          <w:rtl/>
        </w:rPr>
        <w:t>ی</w:t>
      </w:r>
      <w:r w:rsidRPr="009F24E4">
        <w:rPr>
          <w:rFonts w:cs="B Mitra" w:hint="cs"/>
          <w:rtl/>
        </w:rPr>
        <w:t>ول، گ</w:t>
      </w:r>
      <w:r w:rsidR="00E11D84">
        <w:rPr>
          <w:rFonts w:cs="B Mitra" w:hint="cs"/>
          <w:rtl/>
        </w:rPr>
        <w:t>ی</w:t>
      </w:r>
      <w:r w:rsidRPr="009F24E4">
        <w:rPr>
          <w:rFonts w:cs="B Mitra" w:hint="cs"/>
          <w:rtl/>
        </w:rPr>
        <w:t>ول</w:t>
      </w:r>
      <w:r w:rsidR="00E11D84">
        <w:rPr>
          <w:rFonts w:cs="B Mitra" w:hint="cs"/>
          <w:rtl/>
        </w:rPr>
        <w:t>ی</w:t>
      </w:r>
      <w:r w:rsidR="006C7271">
        <w:rPr>
          <w:rFonts w:cs="B Mitra" w:hint="cs"/>
          <w:rtl/>
        </w:rPr>
        <w:t>ک</w:t>
      </w:r>
      <w:r w:rsidRPr="009F24E4">
        <w:rPr>
          <w:rFonts w:cs="B Mitra" w:hint="cs"/>
          <w:rtl/>
        </w:rPr>
        <w:t xml:space="preserve"> و اور</w:t>
      </w:r>
      <w:r w:rsidR="00E11D84">
        <w:rPr>
          <w:rFonts w:cs="B Mitra" w:hint="cs"/>
          <w:rtl/>
        </w:rPr>
        <w:t>ی</w:t>
      </w:r>
      <w:r w:rsidR="006C7271">
        <w:rPr>
          <w:rFonts w:cs="B Mitra" w:hint="cs"/>
          <w:rtl/>
        </w:rPr>
        <w:t>ک</w:t>
      </w:r>
      <w:r w:rsidRPr="009F24E4">
        <w:rPr>
          <w:rFonts w:cs="B Mitra" w:hint="cs"/>
          <w:rtl/>
        </w:rPr>
        <w:t xml:space="preserve"> جزو نخست</w:t>
      </w:r>
      <w:r w:rsidR="00E11D84">
        <w:rPr>
          <w:rFonts w:cs="B Mitra" w:hint="cs"/>
          <w:rtl/>
        </w:rPr>
        <w:t>ی</w:t>
      </w:r>
      <w:r w:rsidRPr="009F24E4">
        <w:rPr>
          <w:rFonts w:cs="B Mitra" w:hint="cs"/>
          <w:rtl/>
        </w:rPr>
        <w:t xml:space="preserve">ن </w:t>
      </w:r>
      <w:r w:rsidR="006C7271">
        <w:rPr>
          <w:rFonts w:cs="B Mitra" w:hint="cs"/>
          <w:rtl/>
        </w:rPr>
        <w:t>ک</w:t>
      </w:r>
      <w:r w:rsidRPr="009F24E4">
        <w:rPr>
          <w:rFonts w:cs="B Mitra" w:hint="cs"/>
          <w:rtl/>
        </w:rPr>
        <w:t>سان</w:t>
      </w:r>
      <w:r w:rsidR="00E11D84">
        <w:rPr>
          <w:rFonts w:cs="B Mitra" w:hint="cs"/>
          <w:rtl/>
        </w:rPr>
        <w:t>ی</w:t>
      </w:r>
      <w:r w:rsidRPr="009F24E4">
        <w:rPr>
          <w:rFonts w:cs="B Mitra" w:hint="cs"/>
          <w:rtl/>
        </w:rPr>
        <w:t xml:space="preserve"> بودند </w:t>
      </w:r>
      <w:r w:rsidR="006C7271">
        <w:rPr>
          <w:rFonts w:cs="B Mitra" w:hint="cs"/>
          <w:rtl/>
        </w:rPr>
        <w:t>ک</w:t>
      </w:r>
      <w:r w:rsidRPr="009F24E4">
        <w:rPr>
          <w:rFonts w:cs="B Mitra" w:hint="cs"/>
          <w:rtl/>
        </w:rPr>
        <w:t>ه نظر</w:t>
      </w:r>
      <w:r w:rsidR="00E11D84">
        <w:rPr>
          <w:rFonts w:cs="B Mitra" w:hint="cs"/>
          <w:rtl/>
        </w:rPr>
        <w:t>ی</w:t>
      </w:r>
      <w:r w:rsidRPr="009F24E4">
        <w:rPr>
          <w:rFonts w:cs="B Mitra" w:hint="cs"/>
          <w:rtl/>
        </w:rPr>
        <w:t>ات موجود در س</w:t>
      </w:r>
      <w:r w:rsidR="00E11D84">
        <w:rPr>
          <w:rFonts w:cs="B Mitra" w:hint="cs"/>
          <w:rtl/>
        </w:rPr>
        <w:t>ی</w:t>
      </w:r>
      <w:r w:rsidRPr="009F24E4">
        <w:rPr>
          <w:rFonts w:cs="B Mitra" w:hint="cs"/>
          <w:rtl/>
        </w:rPr>
        <w:t>ستم عقلا</w:t>
      </w:r>
      <w:r w:rsidR="00E11D84">
        <w:rPr>
          <w:rFonts w:cs="B Mitra" w:hint="cs"/>
          <w:rtl/>
        </w:rPr>
        <w:t>یی</w:t>
      </w:r>
      <w:r w:rsidRPr="009F24E4">
        <w:rPr>
          <w:rFonts w:cs="B Mitra" w:hint="cs"/>
          <w:rtl/>
        </w:rPr>
        <w:t xml:space="preserve"> بسته را ارائه دادند. تامپسون بر فرض</w:t>
      </w:r>
      <w:r w:rsidR="00E11D84">
        <w:rPr>
          <w:rFonts w:cs="B Mitra" w:hint="cs"/>
          <w:rtl/>
        </w:rPr>
        <w:t>ی</w:t>
      </w:r>
      <w:r w:rsidRPr="009F24E4">
        <w:rPr>
          <w:rFonts w:cs="B Mitra" w:hint="cs"/>
          <w:rtl/>
        </w:rPr>
        <w:t>ات س</w:t>
      </w:r>
      <w:r w:rsidR="00E11D84">
        <w:rPr>
          <w:rFonts w:cs="B Mitra" w:hint="cs"/>
          <w:rtl/>
        </w:rPr>
        <w:t>ی</w:t>
      </w:r>
      <w:r w:rsidRPr="009F24E4">
        <w:rPr>
          <w:rFonts w:cs="B Mitra" w:hint="cs"/>
          <w:rtl/>
        </w:rPr>
        <w:t>ستم بسته ا</w:t>
      </w:r>
      <w:r w:rsidR="00E11D84">
        <w:rPr>
          <w:rFonts w:cs="B Mitra" w:hint="cs"/>
          <w:rtl/>
        </w:rPr>
        <w:t>ی</w:t>
      </w:r>
      <w:r w:rsidRPr="009F24E4">
        <w:rPr>
          <w:rFonts w:cs="B Mitra" w:hint="cs"/>
          <w:rtl/>
        </w:rPr>
        <w:t>ن نظر</w:t>
      </w:r>
      <w:r w:rsidR="00E11D84">
        <w:rPr>
          <w:rFonts w:cs="B Mitra" w:hint="cs"/>
          <w:rtl/>
        </w:rPr>
        <w:t>ی</w:t>
      </w:r>
      <w:r w:rsidRPr="009F24E4">
        <w:rPr>
          <w:rFonts w:cs="B Mitra" w:hint="cs"/>
          <w:rtl/>
        </w:rPr>
        <w:t>ه‌پردازان تأ</w:t>
      </w:r>
      <w:r w:rsidR="006C7271">
        <w:rPr>
          <w:rFonts w:cs="B Mitra" w:hint="cs"/>
          <w:rtl/>
        </w:rPr>
        <w:t>ک</w:t>
      </w:r>
      <w:r w:rsidR="00E11D84">
        <w:rPr>
          <w:rFonts w:cs="B Mitra" w:hint="cs"/>
          <w:rtl/>
        </w:rPr>
        <w:t>ی</w:t>
      </w:r>
      <w:r w:rsidRPr="009F24E4">
        <w:rPr>
          <w:rFonts w:cs="B Mitra" w:hint="cs"/>
          <w:rtl/>
        </w:rPr>
        <w:t>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او در صبحت از دستاوردها</w:t>
      </w:r>
      <w:r w:rsidR="00E11D84">
        <w:rPr>
          <w:rFonts w:cs="B Mitra" w:hint="cs"/>
          <w:rtl/>
        </w:rPr>
        <w:t>ی</w:t>
      </w:r>
      <w:r w:rsidRPr="009F24E4">
        <w:rPr>
          <w:rFonts w:cs="B Mitra" w:hint="cs"/>
          <w:rtl/>
        </w:rPr>
        <w:t xml:space="preserve"> ت</w:t>
      </w:r>
      <w:r w:rsidR="00E11D84">
        <w:rPr>
          <w:rFonts w:cs="B Mitra" w:hint="cs"/>
          <w:rtl/>
        </w:rPr>
        <w:t>ی</w:t>
      </w:r>
      <w:r w:rsidRPr="009F24E4">
        <w:rPr>
          <w:rFonts w:cs="B Mitra" w:hint="cs"/>
          <w:rtl/>
        </w:rPr>
        <w:t>لور اظهار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382F9F" w:rsidRPr="009F24E4">
        <w:rPr>
          <w:rFonts w:cs="B Mitra"/>
          <w:rtl/>
        </w:rPr>
        <w:t>«</w:t>
      </w:r>
      <w:r w:rsidRPr="009F24E4">
        <w:rPr>
          <w:rFonts w:cs="B Mitra" w:hint="cs"/>
          <w:rtl/>
        </w:rPr>
        <w:t>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علم</w:t>
      </w:r>
      <w:r w:rsidR="00E11D84">
        <w:rPr>
          <w:rFonts w:cs="B Mitra" w:hint="cs"/>
          <w:rtl/>
        </w:rPr>
        <w:t>ی</w:t>
      </w:r>
      <w:r w:rsidRPr="009F24E4">
        <w:rPr>
          <w:rFonts w:cs="B Mitra" w:hint="cs"/>
          <w:rtl/>
        </w:rPr>
        <w:t xml:space="preserve"> درباره سازمان‌ها این فرضیه را دارد </w:t>
      </w:r>
      <w:r w:rsidR="006C7271">
        <w:rPr>
          <w:rFonts w:cs="B Mitra" w:hint="cs"/>
          <w:rtl/>
        </w:rPr>
        <w:t>ک</w:t>
      </w:r>
      <w:r w:rsidRPr="009F24E4">
        <w:rPr>
          <w:rFonts w:cs="B Mitra" w:hint="cs"/>
          <w:rtl/>
        </w:rPr>
        <w:t>ه اهداف مشخص</w:t>
      </w:r>
      <w:r w:rsidR="00E11D84">
        <w:rPr>
          <w:rFonts w:cs="B Mitra" w:hint="cs"/>
          <w:rtl/>
        </w:rPr>
        <w:t>ی</w:t>
      </w:r>
      <w:r w:rsidRPr="009F24E4">
        <w:rPr>
          <w:rFonts w:cs="B Mitra" w:hint="cs"/>
          <w:rtl/>
        </w:rPr>
        <w:t>، وظا</w:t>
      </w:r>
      <w:r w:rsidR="00E11D84">
        <w:rPr>
          <w:rFonts w:cs="B Mitra" w:hint="cs"/>
          <w:rtl/>
        </w:rPr>
        <w:t>ی</w:t>
      </w:r>
      <w:r w:rsidRPr="009F24E4">
        <w:rPr>
          <w:rFonts w:cs="B Mitra" w:hint="cs"/>
          <w:rtl/>
        </w:rPr>
        <w:t>ف ت</w:t>
      </w:r>
      <w:r w:rsidR="006C7271">
        <w:rPr>
          <w:rFonts w:cs="B Mitra" w:hint="cs"/>
          <w:rtl/>
        </w:rPr>
        <w:t>ک</w:t>
      </w:r>
      <w:r w:rsidRPr="009F24E4">
        <w:rPr>
          <w:rFonts w:cs="B Mitra" w:hint="cs"/>
          <w:rtl/>
        </w:rPr>
        <w:t>رار</w:t>
      </w:r>
      <w:r w:rsidR="00E11D84">
        <w:rPr>
          <w:rFonts w:cs="B Mitra" w:hint="cs"/>
          <w:rtl/>
        </w:rPr>
        <w:t>ی</w:t>
      </w:r>
      <w:r w:rsidRPr="009F24E4">
        <w:rPr>
          <w:rFonts w:cs="B Mitra" w:hint="cs"/>
          <w:rtl/>
        </w:rPr>
        <w:t>، بازده</w:t>
      </w:r>
      <w:r w:rsidR="00E11D84">
        <w:rPr>
          <w:rFonts w:cs="B Mitra" w:hint="cs"/>
          <w:rtl/>
        </w:rPr>
        <w:t>ی</w:t>
      </w:r>
      <w:r w:rsidRPr="009F24E4">
        <w:rPr>
          <w:rFonts w:cs="B Mitra" w:hint="cs"/>
          <w:rtl/>
        </w:rPr>
        <w:t xml:space="preserve"> فرآ</w:t>
      </w:r>
      <w:r w:rsidR="00E11D84">
        <w:rPr>
          <w:rFonts w:cs="B Mitra" w:hint="cs"/>
          <w:rtl/>
        </w:rPr>
        <w:t>ی</w:t>
      </w:r>
      <w:r w:rsidRPr="009F24E4">
        <w:rPr>
          <w:rFonts w:cs="B Mitra" w:hint="cs"/>
          <w:rtl/>
        </w:rPr>
        <w:t>ند تول</w:t>
      </w:r>
      <w:r w:rsidR="00E11D84">
        <w:rPr>
          <w:rFonts w:cs="B Mitra" w:hint="cs"/>
          <w:rtl/>
        </w:rPr>
        <w:t>ی</w:t>
      </w:r>
      <w:r w:rsidRPr="009F24E4">
        <w:rPr>
          <w:rFonts w:cs="B Mitra" w:hint="cs"/>
          <w:rtl/>
        </w:rPr>
        <w:t>د به گونه‌ا</w:t>
      </w:r>
      <w:r w:rsidR="00E11D84">
        <w:rPr>
          <w:rFonts w:cs="B Mitra" w:hint="cs"/>
          <w:rtl/>
        </w:rPr>
        <w:t>ی</w:t>
      </w:r>
      <w:r w:rsidRPr="009F24E4">
        <w:rPr>
          <w:rFonts w:cs="B Mitra" w:hint="cs"/>
          <w:rtl/>
        </w:rPr>
        <w:t xml:space="preserve"> صرف شده و منابع با </w:t>
      </w:r>
      <w:r w:rsidR="006C7271">
        <w:rPr>
          <w:rFonts w:cs="B Mitra" w:hint="cs"/>
          <w:rtl/>
        </w:rPr>
        <w:t>ک</w:t>
      </w:r>
      <w:r w:rsidR="00E11D84">
        <w:rPr>
          <w:rFonts w:cs="B Mitra" w:hint="cs"/>
          <w:rtl/>
        </w:rPr>
        <w:t>ی</w:t>
      </w:r>
      <w:r w:rsidRPr="009F24E4">
        <w:rPr>
          <w:rFonts w:cs="B Mitra" w:hint="cs"/>
          <w:rtl/>
        </w:rPr>
        <w:t>ف</w:t>
      </w:r>
      <w:r w:rsidR="00E11D84">
        <w:rPr>
          <w:rFonts w:cs="B Mitra" w:hint="cs"/>
          <w:rtl/>
        </w:rPr>
        <w:t>ی</w:t>
      </w:r>
      <w:r w:rsidRPr="009F24E4">
        <w:rPr>
          <w:rFonts w:cs="B Mitra" w:hint="cs"/>
          <w:rtl/>
        </w:rPr>
        <w:t>ت مساو</w:t>
      </w:r>
      <w:r w:rsidR="00E11D84">
        <w:rPr>
          <w:rFonts w:cs="B Mitra" w:hint="cs"/>
          <w:rtl/>
        </w:rPr>
        <w:t>ی</w:t>
      </w:r>
      <w:r w:rsidRPr="009F24E4">
        <w:rPr>
          <w:rFonts w:cs="B Mitra" w:hint="cs"/>
          <w:rtl/>
        </w:rPr>
        <w:t xml:space="preserve"> در دسترس م</w:t>
      </w:r>
      <w:r w:rsidR="00E11D84">
        <w:rPr>
          <w:rFonts w:cs="B Mitra" w:hint="cs"/>
          <w:rtl/>
        </w:rPr>
        <w:t>ی</w:t>
      </w:r>
      <w:r w:rsidRPr="009F24E4">
        <w:rPr>
          <w:rFonts w:cs="B Mitra" w:hint="cs"/>
          <w:rtl/>
        </w:rPr>
        <w:t>‌باشند</w:t>
      </w:r>
      <w:r w:rsidR="00382F9F" w:rsidRPr="009F24E4">
        <w:rPr>
          <w:rFonts w:cs="B Mitra"/>
          <w:rtl/>
        </w:rPr>
        <w:t>»</w:t>
      </w:r>
      <w:r w:rsidRPr="009F24E4">
        <w:rPr>
          <w:rFonts w:cs="B Mitra" w:hint="cs"/>
          <w:rtl/>
        </w:rPr>
        <w:t xml:space="preserve"> و در مورد </w:t>
      </w:r>
      <w:r w:rsidR="006C7271">
        <w:rPr>
          <w:rFonts w:cs="B Mitra" w:hint="cs"/>
          <w:rtl/>
        </w:rPr>
        <w:t>ک</w:t>
      </w:r>
      <w:r w:rsidRPr="009F24E4">
        <w:rPr>
          <w:rFonts w:cs="B Mitra" w:hint="cs"/>
          <w:rtl/>
        </w:rPr>
        <w:t>ارها</w:t>
      </w:r>
      <w:r w:rsidR="00E11D84">
        <w:rPr>
          <w:rFonts w:cs="B Mitra" w:hint="cs"/>
          <w:rtl/>
        </w:rPr>
        <w:t>ی</w:t>
      </w:r>
      <w:r w:rsidRPr="009F24E4">
        <w:rPr>
          <w:rFonts w:cs="B Mitra" w:hint="cs"/>
          <w:rtl/>
        </w:rPr>
        <w:t xml:space="preserve"> فا</w:t>
      </w:r>
      <w:r w:rsidR="00E11D84">
        <w:rPr>
          <w:rFonts w:cs="B Mitra" w:hint="cs"/>
          <w:rtl/>
        </w:rPr>
        <w:t>ی</w:t>
      </w:r>
      <w:r w:rsidRPr="009F24E4">
        <w:rPr>
          <w:rFonts w:cs="B Mitra" w:hint="cs"/>
          <w:rtl/>
        </w:rPr>
        <w:t>ول، گ</w:t>
      </w:r>
      <w:r w:rsidR="00E11D84">
        <w:rPr>
          <w:rFonts w:cs="B Mitra" w:hint="cs"/>
          <w:rtl/>
        </w:rPr>
        <w:t>ی</w:t>
      </w:r>
      <w:r w:rsidRPr="009F24E4">
        <w:rPr>
          <w:rFonts w:cs="B Mitra" w:hint="cs"/>
          <w:rtl/>
        </w:rPr>
        <w:t>ول</w:t>
      </w:r>
      <w:r w:rsidR="00E11D84">
        <w:rPr>
          <w:rFonts w:cs="B Mitra" w:hint="cs"/>
          <w:rtl/>
        </w:rPr>
        <w:t>ی</w:t>
      </w:r>
      <w:r w:rsidR="006C7271">
        <w:rPr>
          <w:rFonts w:cs="B Mitra" w:hint="cs"/>
          <w:rtl/>
        </w:rPr>
        <w:t>ک</w:t>
      </w:r>
      <w:r w:rsidRPr="009F24E4">
        <w:rPr>
          <w:rFonts w:cs="B Mitra" w:hint="cs"/>
          <w:rtl/>
        </w:rPr>
        <w:t xml:space="preserve"> و اور</w:t>
      </w:r>
      <w:r w:rsidR="00E11D84">
        <w:rPr>
          <w:rFonts w:cs="B Mitra" w:hint="cs"/>
          <w:rtl/>
        </w:rPr>
        <w:t>ی</w:t>
      </w:r>
      <w:r w:rsidR="006C7271">
        <w:rPr>
          <w:rFonts w:cs="B Mitra" w:hint="cs"/>
          <w:rtl/>
        </w:rPr>
        <w:t>ک</w:t>
      </w:r>
      <w:r w:rsidRPr="009F24E4">
        <w:rPr>
          <w:rFonts w:cs="B Mitra" w:hint="cs"/>
          <w:rtl/>
        </w:rPr>
        <w:t xml:space="preserve"> م</w:t>
      </w:r>
      <w:r w:rsidR="00E11D84">
        <w:rPr>
          <w:rFonts w:cs="B Mitra" w:hint="cs"/>
          <w:rtl/>
        </w:rPr>
        <w:t>ی</w:t>
      </w:r>
      <w:r w:rsidRPr="009F24E4">
        <w:rPr>
          <w:rFonts w:cs="B Mitra" w:hint="cs"/>
          <w:rtl/>
        </w:rPr>
        <w:t>‌گو</w:t>
      </w:r>
      <w:r w:rsidR="00E11D84">
        <w:rPr>
          <w:rFonts w:cs="B Mitra" w:hint="cs"/>
          <w:rtl/>
        </w:rPr>
        <w:t>ی</w:t>
      </w:r>
      <w:r w:rsidRPr="009F24E4">
        <w:rPr>
          <w:rFonts w:cs="B Mitra" w:hint="cs"/>
          <w:rtl/>
        </w:rPr>
        <w:t>د: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ادار</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 xml:space="preserve">ن فرض را دارد </w:t>
      </w:r>
      <w:r w:rsidR="006C7271">
        <w:rPr>
          <w:rFonts w:cs="B Mitra" w:hint="cs"/>
          <w:rtl/>
        </w:rPr>
        <w:t>ک</w:t>
      </w:r>
      <w:r w:rsidRPr="009F24E4">
        <w:rPr>
          <w:rFonts w:cs="B Mitra" w:hint="cs"/>
          <w:rtl/>
        </w:rPr>
        <w:t>ه نها</w:t>
      </w:r>
      <w:r w:rsidR="00E11D84">
        <w:rPr>
          <w:rFonts w:cs="B Mitra" w:hint="cs"/>
          <w:rtl/>
        </w:rPr>
        <w:t>ی</w:t>
      </w:r>
      <w:r w:rsidRPr="009F24E4">
        <w:rPr>
          <w:rFonts w:cs="B Mitra" w:hint="cs"/>
          <w:rtl/>
        </w:rPr>
        <w:t xml:space="preserve">تاً </w:t>
      </w:r>
      <w:r w:rsidR="00E11D84">
        <w:rPr>
          <w:rFonts w:cs="B Mitra" w:hint="cs"/>
          <w:rtl/>
        </w:rPr>
        <w:t>ی</w:t>
      </w:r>
      <w:r w:rsidR="006C7271">
        <w:rPr>
          <w:rFonts w:cs="B Mitra" w:hint="cs"/>
          <w:rtl/>
        </w:rPr>
        <w:t>ک</w:t>
      </w:r>
      <w:r w:rsidRPr="009F24E4">
        <w:rPr>
          <w:rFonts w:cs="B Mitra" w:hint="cs"/>
          <w:rtl/>
        </w:rPr>
        <w:t xml:space="preserve"> طرح اصل</w:t>
      </w:r>
      <w:r w:rsidR="00E11D84">
        <w:rPr>
          <w:rFonts w:cs="B Mitra" w:hint="cs"/>
          <w:rtl/>
        </w:rPr>
        <w:t>ی</w:t>
      </w:r>
      <w:r w:rsidRPr="009F24E4">
        <w:rPr>
          <w:rFonts w:cs="B Mitra" w:hint="cs"/>
          <w:rtl/>
        </w:rPr>
        <w:t xml:space="preserve"> شناخته شده موجود است و تخصص و تقس</w:t>
      </w:r>
      <w:r w:rsidR="00E11D84">
        <w:rPr>
          <w:rFonts w:cs="B Mitra" w:hint="cs"/>
          <w:rtl/>
        </w:rPr>
        <w:t>ی</w:t>
      </w:r>
      <w:r w:rsidRPr="009F24E4">
        <w:rPr>
          <w:rFonts w:cs="B Mitra" w:hint="cs"/>
          <w:rtl/>
        </w:rPr>
        <w:t xml:space="preserve">م ادارات و </w:t>
      </w:r>
      <w:r w:rsidR="006C7271">
        <w:rPr>
          <w:rFonts w:cs="B Mitra" w:hint="cs"/>
          <w:rtl/>
        </w:rPr>
        <w:t>ک</w:t>
      </w:r>
      <w:r w:rsidRPr="009F24E4">
        <w:rPr>
          <w:rFonts w:cs="B Mitra" w:hint="cs"/>
          <w:rtl/>
        </w:rPr>
        <w:t>نترل بر اساس آن طرح تع</w:t>
      </w:r>
      <w:r w:rsidR="00E11D84">
        <w:rPr>
          <w:rFonts w:cs="B Mitra" w:hint="cs"/>
          <w:rtl/>
        </w:rPr>
        <w:t>یی</w:t>
      </w:r>
      <w:r w:rsidRPr="009F24E4">
        <w:rPr>
          <w:rFonts w:cs="B Mitra" w:hint="cs"/>
          <w:rtl/>
        </w:rPr>
        <w:t xml:space="preserve">ن شده‌اند. </w:t>
      </w:r>
    </w:p>
    <w:p w:rsidR="00BD642C" w:rsidRPr="009F24E4" w:rsidRDefault="00BD642C" w:rsidP="005D25A5">
      <w:pPr>
        <w:pStyle w:val="TEXT"/>
        <w:spacing w:line="276" w:lineRule="auto"/>
        <w:rPr>
          <w:rFonts w:cs="B Mitra"/>
          <w:rtl/>
        </w:rPr>
      </w:pPr>
    </w:p>
    <w:p w:rsidR="00CB6665" w:rsidRPr="009F24E4" w:rsidRDefault="00B51C84" w:rsidP="005D25A5">
      <w:pPr>
        <w:pStyle w:val="Heading3"/>
        <w:spacing w:line="276" w:lineRule="auto"/>
        <w:rPr>
          <w:rFonts w:cs="B Mitra"/>
          <w:rtl/>
        </w:rPr>
      </w:pPr>
      <w:bookmarkStart w:id="52" w:name="_Toc471331889"/>
      <w:r w:rsidRPr="009F24E4">
        <w:rPr>
          <w:rFonts w:cs="B Mitra" w:hint="cs"/>
          <w:rtl/>
        </w:rPr>
        <w:t>نوع دوم: مدل‌ها</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ستم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xml:space="preserve"> بسته</w:t>
      </w:r>
      <w:bookmarkEnd w:id="52"/>
    </w:p>
    <w:p w:rsidR="00B51C84" w:rsidRPr="009F24E4" w:rsidRDefault="00B51C84" w:rsidP="005D25A5">
      <w:pPr>
        <w:pStyle w:val="TEXT"/>
        <w:spacing w:line="276" w:lineRule="auto"/>
        <w:rPr>
          <w:rFonts w:cs="B Mitra"/>
          <w:rtl/>
        </w:rPr>
      </w:pPr>
      <w:r w:rsidRPr="009F24E4">
        <w:rPr>
          <w:rFonts w:cs="B Mitra" w:hint="cs"/>
          <w:rtl/>
        </w:rPr>
        <w:t>اول</w:t>
      </w:r>
      <w:r w:rsidR="00E11D84">
        <w:rPr>
          <w:rFonts w:cs="B Mitra" w:hint="cs"/>
          <w:rtl/>
        </w:rPr>
        <w:t>ی</w:t>
      </w:r>
      <w:r w:rsidRPr="009F24E4">
        <w:rPr>
          <w:rFonts w:cs="B Mitra" w:hint="cs"/>
          <w:rtl/>
        </w:rPr>
        <w:t>ن نما</w:t>
      </w:r>
      <w:r w:rsidR="00E11D84">
        <w:rPr>
          <w:rFonts w:cs="B Mitra" w:hint="cs"/>
          <w:rtl/>
        </w:rPr>
        <w:t>ی</w:t>
      </w:r>
      <w:r w:rsidRPr="009F24E4">
        <w:rPr>
          <w:rFonts w:cs="B Mitra" w:hint="cs"/>
          <w:rtl/>
        </w:rPr>
        <w:t>نده نظر</w:t>
      </w:r>
      <w:r w:rsidR="00E11D84">
        <w:rPr>
          <w:rFonts w:cs="B Mitra" w:hint="cs"/>
          <w:rtl/>
        </w:rPr>
        <w:t>ی</w:t>
      </w:r>
      <w:r w:rsidRPr="009F24E4">
        <w:rPr>
          <w:rFonts w:cs="B Mitra" w:hint="cs"/>
          <w:rtl/>
        </w:rPr>
        <w:t>ه‌پردازان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عمدتاً با مفهوم س</w:t>
      </w:r>
      <w:r w:rsidR="00E11D84">
        <w:rPr>
          <w:rFonts w:cs="B Mitra" w:hint="cs"/>
          <w:rtl/>
        </w:rPr>
        <w:t>ی</w:t>
      </w:r>
      <w:r w:rsidRPr="009F24E4">
        <w:rPr>
          <w:rFonts w:cs="B Mitra" w:hint="cs"/>
          <w:rtl/>
        </w:rPr>
        <w:t xml:space="preserve">ستم بسته </w:t>
      </w:r>
      <w:r w:rsidR="006C7271">
        <w:rPr>
          <w:rFonts w:cs="B Mitra" w:hint="cs"/>
          <w:rtl/>
        </w:rPr>
        <w:t>ک</w:t>
      </w:r>
      <w:r w:rsidRPr="009F24E4">
        <w:rPr>
          <w:rFonts w:cs="B Mitra" w:hint="cs"/>
          <w:rtl/>
        </w:rPr>
        <w:t>ار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r w:rsidR="00B9057E" w:rsidRPr="009F24E4">
        <w:rPr>
          <w:rFonts w:cs="B Mitra" w:hint="cs"/>
          <w:rtl/>
        </w:rPr>
        <w:t>پیشروان نهضت</w:t>
      </w:r>
      <w:r w:rsidRPr="009F24E4">
        <w:rPr>
          <w:rFonts w:cs="B Mitra" w:hint="cs"/>
          <w:rtl/>
        </w:rPr>
        <w:t xml:space="preserve"> روابط انسان</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‌باشند. ا</w:t>
      </w:r>
      <w:r w:rsidR="00E11D84">
        <w:rPr>
          <w:rFonts w:cs="B Mitra" w:hint="cs"/>
          <w:rtl/>
        </w:rPr>
        <w:t>ی</w:t>
      </w:r>
      <w:r w:rsidRPr="009F24E4">
        <w:rPr>
          <w:rFonts w:cs="B Mitra" w:hint="cs"/>
          <w:rtl/>
        </w:rPr>
        <w:t xml:space="preserve">ن </w:t>
      </w:r>
      <w:r w:rsidR="006C7271">
        <w:rPr>
          <w:rFonts w:cs="B Mitra" w:hint="cs"/>
          <w:rtl/>
        </w:rPr>
        <w:t>ک</w:t>
      </w:r>
      <w:r w:rsidRPr="009F24E4">
        <w:rPr>
          <w:rFonts w:cs="B Mitra" w:hint="cs"/>
          <w:rtl/>
        </w:rPr>
        <w:t xml:space="preserve">ار باعث شد </w:t>
      </w:r>
      <w:r w:rsidR="006C7271">
        <w:rPr>
          <w:rFonts w:cs="B Mitra" w:hint="cs"/>
          <w:rtl/>
        </w:rPr>
        <w:t>ک</w:t>
      </w:r>
      <w:r w:rsidRPr="009F24E4">
        <w:rPr>
          <w:rFonts w:cs="B Mitra" w:hint="cs"/>
          <w:rtl/>
        </w:rPr>
        <w:t>ه د</w:t>
      </w:r>
      <w:r w:rsidR="00E11D84">
        <w:rPr>
          <w:rFonts w:cs="B Mitra" w:hint="cs"/>
          <w:rtl/>
        </w:rPr>
        <w:t>ی</w:t>
      </w:r>
      <w:r w:rsidRPr="009F24E4">
        <w:rPr>
          <w:rFonts w:cs="B Mitra" w:hint="cs"/>
          <w:rtl/>
        </w:rPr>
        <w:t>دگاه ما از ساختار سازمان</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ده‌تر و قابل انعطاف‌پذ</w:t>
      </w:r>
      <w:r w:rsidR="00E11D84">
        <w:rPr>
          <w:rFonts w:cs="B Mitra" w:hint="cs"/>
          <w:rtl/>
        </w:rPr>
        <w:t>ی</w:t>
      </w:r>
      <w:r w:rsidRPr="009F24E4">
        <w:rPr>
          <w:rFonts w:cs="B Mitra" w:hint="cs"/>
          <w:rtl/>
        </w:rPr>
        <w:t>رتر گردد، چون اهداف مبهم و متضاد شناخته شدند و افراد با منافع و انگ</w:t>
      </w:r>
      <w:r w:rsidR="00E11D84">
        <w:rPr>
          <w:rFonts w:cs="B Mitra" w:hint="cs"/>
          <w:rtl/>
        </w:rPr>
        <w:t>ی</w:t>
      </w:r>
      <w:r w:rsidRPr="009F24E4">
        <w:rPr>
          <w:rFonts w:cs="B Mitra" w:hint="cs"/>
          <w:rtl/>
        </w:rPr>
        <w:t>زه‌ها</w:t>
      </w:r>
      <w:r w:rsidR="00E11D84">
        <w:rPr>
          <w:rFonts w:cs="B Mitra" w:hint="cs"/>
          <w:rtl/>
        </w:rPr>
        <w:t>ی</w:t>
      </w:r>
      <w:r w:rsidRPr="009F24E4">
        <w:rPr>
          <w:rFonts w:cs="B Mitra" w:hint="cs"/>
          <w:rtl/>
        </w:rPr>
        <w:t xml:space="preserve"> چند</w:t>
      </w:r>
      <w:r w:rsidR="00B9057E" w:rsidRPr="009F24E4">
        <w:rPr>
          <w:rFonts w:cs="B Mitra" w:hint="cs"/>
          <w:rtl/>
        </w:rPr>
        <w:t xml:space="preserve"> بعدی</w:t>
      </w:r>
      <w:r w:rsidRPr="009F24E4">
        <w:rPr>
          <w:rFonts w:cs="B Mitra" w:hint="cs"/>
          <w:rtl/>
        </w:rPr>
        <w:t xml:space="preserve"> درگ</w:t>
      </w:r>
      <w:r w:rsidR="00E11D84">
        <w:rPr>
          <w:rFonts w:cs="B Mitra" w:hint="cs"/>
          <w:rtl/>
        </w:rPr>
        <w:t>ی</w:t>
      </w:r>
      <w:r w:rsidRPr="009F24E4">
        <w:rPr>
          <w:rFonts w:cs="B Mitra" w:hint="cs"/>
          <w:rtl/>
        </w:rPr>
        <w:t>ر بودند. ب</w:t>
      </w:r>
      <w:r w:rsidR="00E11D84">
        <w:rPr>
          <w:rFonts w:cs="B Mitra" w:hint="cs"/>
          <w:rtl/>
        </w:rPr>
        <w:t>ی</w:t>
      </w:r>
      <w:r w:rsidRPr="009F24E4">
        <w:rPr>
          <w:rFonts w:cs="B Mitra" w:hint="cs"/>
          <w:rtl/>
        </w:rPr>
        <w:t>شتر ا</w:t>
      </w:r>
      <w:r w:rsidR="00E11D84">
        <w:rPr>
          <w:rFonts w:cs="B Mitra" w:hint="cs"/>
          <w:rtl/>
        </w:rPr>
        <w:t>ی</w:t>
      </w:r>
      <w:r w:rsidRPr="009F24E4">
        <w:rPr>
          <w:rFonts w:cs="B Mitra" w:hint="cs"/>
          <w:rtl/>
        </w:rPr>
        <w:t xml:space="preserve">ن </w:t>
      </w:r>
      <w:r w:rsidR="006C7271">
        <w:rPr>
          <w:rFonts w:cs="B Mitra" w:hint="cs"/>
          <w:rtl/>
        </w:rPr>
        <w:t>ک</w:t>
      </w:r>
      <w:r w:rsidRPr="009F24E4">
        <w:rPr>
          <w:rFonts w:cs="B Mitra" w:hint="cs"/>
          <w:rtl/>
        </w:rPr>
        <w:t xml:space="preserve">ارها توجه خود را به چارچوب داخل سازمان معطوف داشتند. </w:t>
      </w:r>
    </w:p>
    <w:p w:rsidR="004156CD" w:rsidRPr="009F24E4" w:rsidRDefault="004156CD" w:rsidP="005D25A5">
      <w:pPr>
        <w:pStyle w:val="TEXT"/>
        <w:spacing w:line="276" w:lineRule="auto"/>
        <w:rPr>
          <w:rFonts w:cs="B Mitra"/>
          <w:rtl/>
        </w:rPr>
      </w:pPr>
    </w:p>
    <w:p w:rsidR="004156CD" w:rsidRPr="009F24E4" w:rsidRDefault="00A05E03" w:rsidP="005D25A5">
      <w:pPr>
        <w:pStyle w:val="Heading3"/>
        <w:spacing w:line="276" w:lineRule="auto"/>
        <w:rPr>
          <w:rFonts w:cs="B Mitra"/>
          <w:rtl/>
        </w:rPr>
      </w:pPr>
      <w:bookmarkStart w:id="53" w:name="_Toc471331890"/>
      <w:r w:rsidRPr="009F24E4">
        <w:rPr>
          <w:rFonts w:cs="B Mitra" w:hint="cs"/>
          <w:rtl/>
        </w:rPr>
        <w:t>نوع سوم: مدل‌ها</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ستم عقلا</w:t>
      </w:r>
      <w:r w:rsidR="00E11D84">
        <w:rPr>
          <w:rFonts w:cs="B Mitra" w:hint="cs"/>
          <w:rtl/>
        </w:rPr>
        <w:t>یی</w:t>
      </w:r>
      <w:r w:rsidRPr="009F24E4">
        <w:rPr>
          <w:rFonts w:cs="B Mitra" w:hint="cs"/>
          <w:rtl/>
        </w:rPr>
        <w:t xml:space="preserve"> باز</w:t>
      </w:r>
      <w:bookmarkEnd w:id="53"/>
    </w:p>
    <w:p w:rsidR="00A05E03" w:rsidRPr="009F24E4" w:rsidRDefault="00A05E03" w:rsidP="005D25A5">
      <w:pPr>
        <w:pStyle w:val="TEXT"/>
        <w:spacing w:line="276" w:lineRule="auto"/>
        <w:rPr>
          <w:rFonts w:cs="B Mitra"/>
          <w:rtl/>
        </w:rPr>
      </w:pPr>
      <w:r w:rsidRPr="009F24E4">
        <w:rPr>
          <w:rFonts w:cs="B Mitra" w:hint="cs"/>
          <w:rtl/>
        </w:rPr>
        <w:t xml:space="preserve"> از مهم‌تر</w:t>
      </w:r>
      <w:r w:rsidR="00E11D84">
        <w:rPr>
          <w:rFonts w:cs="B Mitra" w:hint="cs"/>
          <w:rtl/>
        </w:rPr>
        <w:t>ی</w:t>
      </w:r>
      <w:r w:rsidRPr="009F24E4">
        <w:rPr>
          <w:rFonts w:cs="B Mitra" w:hint="cs"/>
          <w:rtl/>
        </w:rPr>
        <w:t>ن چهره‌ها</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ن تحول س</w:t>
      </w:r>
      <w:r w:rsidR="001D55E5" w:rsidRPr="009F24E4">
        <w:rPr>
          <w:rFonts w:cs="B Mitra" w:hint="cs"/>
          <w:rtl/>
        </w:rPr>
        <w:t>ا</w:t>
      </w:r>
      <w:r w:rsidR="00E11D84">
        <w:rPr>
          <w:rFonts w:cs="B Mitra" w:hint="cs"/>
          <w:rtl/>
        </w:rPr>
        <w:t>ی</w:t>
      </w:r>
      <w:r w:rsidR="001D55E5" w:rsidRPr="009F24E4">
        <w:rPr>
          <w:rFonts w:cs="B Mitra" w:hint="cs"/>
          <w:rtl/>
        </w:rPr>
        <w:t xml:space="preserve">مون بود. </w:t>
      </w:r>
      <w:r w:rsidR="006C7271">
        <w:rPr>
          <w:rFonts w:cs="B Mitra" w:hint="cs"/>
          <w:rtl/>
        </w:rPr>
        <w:t>ک</w:t>
      </w:r>
      <w:r w:rsidR="001D55E5" w:rsidRPr="009F24E4">
        <w:rPr>
          <w:rFonts w:cs="B Mitra" w:hint="cs"/>
          <w:rtl/>
        </w:rPr>
        <w:t>ارها</w:t>
      </w:r>
      <w:r w:rsidR="00E11D84">
        <w:rPr>
          <w:rFonts w:cs="B Mitra" w:hint="cs"/>
          <w:rtl/>
        </w:rPr>
        <w:t>ی</w:t>
      </w:r>
      <w:r w:rsidR="001D55E5" w:rsidRPr="009F24E4">
        <w:rPr>
          <w:rFonts w:cs="B Mitra" w:hint="cs"/>
          <w:rtl/>
        </w:rPr>
        <w:t xml:space="preserve"> </w:t>
      </w:r>
      <w:r w:rsidRPr="009F24E4">
        <w:rPr>
          <w:rFonts w:cs="B Mitra" w:hint="cs"/>
          <w:rtl/>
        </w:rPr>
        <w:t>و</w:t>
      </w:r>
      <w:r w:rsidR="00E11D84">
        <w:rPr>
          <w:rFonts w:cs="B Mitra" w:hint="cs"/>
          <w:rtl/>
        </w:rPr>
        <w:t>ی</w:t>
      </w:r>
      <w:r w:rsidRPr="009F24E4">
        <w:rPr>
          <w:rFonts w:cs="B Mitra" w:hint="cs"/>
          <w:rtl/>
        </w:rPr>
        <w:t xml:space="preserve"> با مارچ پ</w:t>
      </w:r>
      <w:r w:rsidR="00E11D84">
        <w:rPr>
          <w:rFonts w:cs="B Mitra" w:hint="cs"/>
          <w:rtl/>
        </w:rPr>
        <w:t>ی</w:t>
      </w:r>
      <w:r w:rsidRPr="009F24E4">
        <w:rPr>
          <w:rFonts w:cs="B Mitra" w:hint="cs"/>
          <w:rtl/>
        </w:rPr>
        <w:t>وند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عقلا</w:t>
      </w:r>
      <w:r w:rsidR="00E11D84">
        <w:rPr>
          <w:rFonts w:cs="B Mitra" w:hint="cs"/>
          <w:rtl/>
        </w:rPr>
        <w:t>یی</w:t>
      </w:r>
      <w:r w:rsidRPr="009F24E4">
        <w:rPr>
          <w:rFonts w:cs="B Mitra" w:hint="cs"/>
          <w:rtl/>
        </w:rPr>
        <w:t xml:space="preserve"> و باز را در سطح تجز</w:t>
      </w:r>
      <w:r w:rsidR="00E11D84">
        <w:rPr>
          <w:rFonts w:cs="B Mitra" w:hint="cs"/>
          <w:rtl/>
        </w:rPr>
        <w:t>ی</w:t>
      </w:r>
      <w:r w:rsidRPr="009F24E4">
        <w:rPr>
          <w:rFonts w:cs="B Mitra" w:hint="cs"/>
          <w:rtl/>
        </w:rPr>
        <w:t>ه و تحل</w:t>
      </w:r>
      <w:r w:rsidR="00E11D84">
        <w:rPr>
          <w:rFonts w:cs="B Mitra" w:hint="cs"/>
          <w:rtl/>
        </w:rPr>
        <w:t>ی</w:t>
      </w:r>
      <w:r w:rsidRPr="009F24E4">
        <w:rPr>
          <w:rFonts w:cs="B Mitra" w:hint="cs"/>
          <w:rtl/>
        </w:rPr>
        <w:t>ل روان‌شناس</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نشان م</w:t>
      </w:r>
      <w:r w:rsidR="00E11D84">
        <w:rPr>
          <w:rFonts w:cs="B Mitra" w:hint="cs"/>
          <w:rtl/>
        </w:rPr>
        <w:t>ی</w:t>
      </w:r>
      <w:r w:rsidRPr="009F24E4">
        <w:rPr>
          <w:rFonts w:cs="B Mitra" w:hint="cs"/>
          <w:rtl/>
        </w:rPr>
        <w:t>‌دهد. نگرش د</w:t>
      </w:r>
      <w:r w:rsidR="00E11D84">
        <w:rPr>
          <w:rFonts w:cs="B Mitra" w:hint="cs"/>
          <w:rtl/>
        </w:rPr>
        <w:t>ی</w:t>
      </w:r>
      <w:r w:rsidRPr="009F24E4">
        <w:rPr>
          <w:rFonts w:cs="B Mitra" w:hint="cs"/>
          <w:rtl/>
        </w:rPr>
        <w:t>گر</w:t>
      </w:r>
      <w:r w:rsidR="00E11D84">
        <w:rPr>
          <w:rFonts w:cs="B Mitra" w:hint="cs"/>
          <w:rtl/>
        </w:rPr>
        <w:t>ی</w:t>
      </w:r>
      <w:r w:rsidRPr="009F24E4">
        <w:rPr>
          <w:rFonts w:cs="B Mitra" w:hint="cs"/>
          <w:rtl/>
        </w:rPr>
        <w:t xml:space="preserve"> از تلاش‌ها</w:t>
      </w:r>
      <w:r w:rsidR="00E11D84">
        <w:rPr>
          <w:rFonts w:cs="B Mitra" w:hint="cs"/>
          <w:rtl/>
        </w:rPr>
        <w:t>ی</w:t>
      </w:r>
      <w:r w:rsidRPr="009F24E4">
        <w:rPr>
          <w:rFonts w:cs="B Mitra" w:hint="cs"/>
          <w:rtl/>
        </w:rPr>
        <w:t xml:space="preserve"> اقتصاددانان در دهه 1970 برا</w:t>
      </w:r>
      <w:r w:rsidR="00E11D84">
        <w:rPr>
          <w:rFonts w:cs="B Mitra" w:hint="cs"/>
          <w:rtl/>
        </w:rPr>
        <w:t>ی</w:t>
      </w:r>
      <w:r w:rsidRPr="009F24E4">
        <w:rPr>
          <w:rFonts w:cs="B Mitra" w:hint="cs"/>
          <w:rtl/>
        </w:rPr>
        <w:t xml:space="preserve"> توض</w:t>
      </w:r>
      <w:r w:rsidR="00E11D84">
        <w:rPr>
          <w:rFonts w:cs="B Mitra" w:hint="cs"/>
          <w:rtl/>
        </w:rPr>
        <w:t>ی</w:t>
      </w:r>
      <w:r w:rsidRPr="009F24E4">
        <w:rPr>
          <w:rFonts w:cs="B Mitra" w:hint="cs"/>
          <w:rtl/>
        </w:rPr>
        <w:t>ح توسعه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پاداش و </w:t>
      </w:r>
      <w:r w:rsidR="006C7271">
        <w:rPr>
          <w:rFonts w:cs="B Mitra" w:hint="cs"/>
          <w:rtl/>
        </w:rPr>
        <w:t>ک</w:t>
      </w:r>
      <w:r w:rsidRPr="009F24E4">
        <w:rPr>
          <w:rFonts w:cs="B Mitra" w:hint="cs"/>
          <w:rtl/>
        </w:rPr>
        <w:t>نترل در سازما</w:t>
      </w:r>
      <w:r w:rsidR="00382F9F" w:rsidRPr="009F24E4">
        <w:rPr>
          <w:rFonts w:cs="B Mitra"/>
          <w:rtl/>
        </w:rPr>
        <w:t xml:space="preserve">ن </w:t>
      </w:r>
      <w:r w:rsidRPr="009F24E4">
        <w:rPr>
          <w:rFonts w:cs="B Mitra" w:hint="cs"/>
          <w:rtl/>
        </w:rPr>
        <w:t>حاصل گرد</w:t>
      </w:r>
      <w:r w:rsidR="00E11D84">
        <w:rPr>
          <w:rFonts w:cs="B Mitra" w:hint="cs"/>
          <w:rtl/>
        </w:rPr>
        <w:t>ی</w:t>
      </w:r>
      <w:r w:rsidRPr="009F24E4">
        <w:rPr>
          <w:rFonts w:cs="B Mitra" w:hint="cs"/>
          <w:rtl/>
        </w:rPr>
        <w:t xml:space="preserve">ده است. </w:t>
      </w:r>
      <w:r w:rsidR="00B9057E" w:rsidRPr="009F24E4">
        <w:rPr>
          <w:rFonts w:cs="B Mitra" w:hint="cs"/>
          <w:rtl/>
        </w:rPr>
        <w:t xml:space="preserve">برخی از این </w:t>
      </w:r>
      <w:r w:rsidR="00F419EA" w:rsidRPr="009F24E4">
        <w:rPr>
          <w:rFonts w:cs="B Mitra"/>
          <w:rtl/>
        </w:rPr>
        <w:t>مدل‌ها</w:t>
      </w:r>
      <w:r w:rsidR="00B9057E" w:rsidRPr="009F24E4">
        <w:rPr>
          <w:rFonts w:cs="B Mitra" w:hint="cs"/>
          <w:rtl/>
        </w:rPr>
        <w:t xml:space="preserve"> عبارت بودند از:</w:t>
      </w:r>
    </w:p>
    <w:p w:rsidR="004156CD" w:rsidRPr="009F24E4" w:rsidRDefault="004156CD" w:rsidP="005D25A5">
      <w:pPr>
        <w:pStyle w:val="TEXT"/>
        <w:spacing w:line="276" w:lineRule="auto"/>
        <w:rPr>
          <w:rFonts w:cs="B Mitra"/>
          <w:rtl/>
        </w:rPr>
      </w:pPr>
    </w:p>
    <w:p w:rsidR="004156CD" w:rsidRPr="009F24E4" w:rsidRDefault="00A05E03" w:rsidP="005D25A5">
      <w:pPr>
        <w:pStyle w:val="TEXT"/>
        <w:spacing w:line="276" w:lineRule="auto"/>
        <w:rPr>
          <w:rFonts w:cs="B Mitra"/>
          <w:rtl/>
        </w:rPr>
      </w:pPr>
      <w:r w:rsidRPr="009F24E4">
        <w:rPr>
          <w:rFonts w:cs="B Mitra" w:hint="cs"/>
          <w:rtl/>
        </w:rPr>
        <w:t>خ</w:t>
      </w:r>
      <w:r w:rsidR="004156CD" w:rsidRPr="009F24E4">
        <w:rPr>
          <w:rFonts w:cs="B Mitra" w:hint="cs"/>
          <w:rtl/>
        </w:rPr>
        <w:t>ر</w:t>
      </w:r>
      <w:r w:rsidRPr="009F24E4">
        <w:rPr>
          <w:rFonts w:cs="B Mitra" w:hint="cs"/>
          <w:rtl/>
        </w:rPr>
        <w:t>دگرا</w:t>
      </w:r>
      <w:r w:rsidR="00E11D84">
        <w:rPr>
          <w:rFonts w:cs="B Mitra" w:hint="cs"/>
          <w:rtl/>
        </w:rPr>
        <w:t>یی</w:t>
      </w:r>
      <w:r w:rsidRPr="009F24E4">
        <w:rPr>
          <w:rFonts w:cs="B Mitra" w:hint="cs"/>
          <w:rtl/>
        </w:rPr>
        <w:t xml:space="preserve"> محدود</w:t>
      </w:r>
    </w:p>
    <w:p w:rsidR="00A05E03" w:rsidRPr="009F24E4" w:rsidRDefault="00A05E03" w:rsidP="005D25A5">
      <w:pPr>
        <w:pStyle w:val="TEXT"/>
        <w:spacing w:line="276" w:lineRule="auto"/>
        <w:rPr>
          <w:rFonts w:cs="B Mitra"/>
          <w:rtl/>
        </w:rPr>
      </w:pPr>
      <w:r w:rsidRPr="009F24E4">
        <w:rPr>
          <w:rFonts w:cs="B Mitra" w:hint="cs"/>
          <w:rtl/>
        </w:rPr>
        <w:t>در حال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ه </w:t>
      </w:r>
      <w:r w:rsidR="001A7C51" w:rsidRPr="009F24E4">
        <w:rPr>
          <w:rFonts w:cs="B Mitra" w:hint="cs"/>
          <w:rtl/>
        </w:rPr>
        <w:t>ه</w:t>
      </w:r>
      <w:r w:rsidRPr="009F24E4">
        <w:rPr>
          <w:rFonts w:cs="B Mitra" w:hint="cs"/>
          <w:rtl/>
        </w:rPr>
        <w:t>نوز محدود</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شناخت</w:t>
      </w:r>
      <w:r w:rsidR="00E11D84">
        <w:rPr>
          <w:rFonts w:cs="B Mitra" w:hint="cs"/>
          <w:rtl/>
        </w:rPr>
        <w:t>ی</w:t>
      </w:r>
      <w:r w:rsidRPr="009F24E4">
        <w:rPr>
          <w:rFonts w:cs="B Mitra" w:hint="cs"/>
          <w:rtl/>
        </w:rPr>
        <w:t xml:space="preserve"> </w:t>
      </w:r>
      <w:r w:rsidR="00F419EA" w:rsidRPr="009F24E4">
        <w:rPr>
          <w:rFonts w:cs="B Mitra"/>
          <w:rtl/>
        </w:rPr>
        <w:t>تصم</w:t>
      </w:r>
      <w:r w:rsidR="00F419EA" w:rsidRPr="009F24E4">
        <w:rPr>
          <w:rFonts w:cs="B Mitra" w:hint="cs"/>
          <w:rtl/>
        </w:rPr>
        <w:t>ی</w:t>
      </w:r>
      <w:r w:rsidR="00F419EA" w:rsidRPr="009F24E4">
        <w:rPr>
          <w:rFonts w:cs="B Mitra" w:hint="eastAsia"/>
          <w:rtl/>
        </w:rPr>
        <w:t>م</w:t>
      </w:r>
      <w:r w:rsidR="00F419EA" w:rsidRPr="009F24E4">
        <w:rPr>
          <w:rFonts w:cs="B Mitra"/>
          <w:rtl/>
        </w:rPr>
        <w:t xml:space="preserve"> گ</w:t>
      </w:r>
      <w:r w:rsidR="00F419EA" w:rsidRPr="009F24E4">
        <w:rPr>
          <w:rFonts w:cs="B Mitra" w:hint="cs"/>
          <w:rtl/>
        </w:rPr>
        <w:t>ی</w:t>
      </w:r>
      <w:r w:rsidR="00F419EA" w:rsidRPr="009F24E4">
        <w:rPr>
          <w:rFonts w:cs="B Mitra" w:hint="eastAsia"/>
          <w:rtl/>
        </w:rPr>
        <w:t>ران</w:t>
      </w:r>
      <w:r w:rsidRPr="009F24E4">
        <w:rPr>
          <w:rFonts w:cs="B Mitra" w:hint="cs"/>
          <w:rtl/>
        </w:rPr>
        <w:t xml:space="preserve"> فرد</w:t>
      </w:r>
      <w:r w:rsidR="00E11D84">
        <w:rPr>
          <w:rFonts w:cs="B Mitra" w:hint="cs"/>
          <w:rtl/>
        </w:rPr>
        <w:t>ی</w:t>
      </w:r>
      <w:r w:rsidRPr="009F24E4">
        <w:rPr>
          <w:rFonts w:cs="B Mitra" w:hint="cs"/>
          <w:rtl/>
        </w:rPr>
        <w:t xml:space="preserve"> و چگونگ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م</w:t>
      </w:r>
      <w:r w:rsidR="006C7271">
        <w:rPr>
          <w:rFonts w:cs="B Mitra" w:hint="cs"/>
          <w:rtl/>
        </w:rPr>
        <w:t>ک</w:t>
      </w:r>
      <w:r w:rsidRPr="009F24E4">
        <w:rPr>
          <w:rFonts w:cs="B Mitra" w:hint="cs"/>
          <w:rtl/>
        </w:rPr>
        <w:t xml:space="preserve"> ساختارها به منظور حما</w:t>
      </w:r>
      <w:r w:rsidR="00E11D84">
        <w:rPr>
          <w:rFonts w:cs="B Mitra" w:hint="cs"/>
          <w:rtl/>
        </w:rPr>
        <w:t>ی</w:t>
      </w:r>
      <w:r w:rsidRPr="009F24E4">
        <w:rPr>
          <w:rFonts w:cs="B Mitra" w:hint="cs"/>
          <w:rtl/>
        </w:rPr>
        <w:t>ت از تصم</w:t>
      </w:r>
      <w:r w:rsidR="00E11D84">
        <w:rPr>
          <w:rFonts w:cs="B Mitra" w:hint="cs"/>
          <w:rtl/>
        </w:rPr>
        <w:t>ی</w:t>
      </w:r>
      <w:r w:rsidRPr="009F24E4">
        <w:rPr>
          <w:rFonts w:cs="B Mitra" w:hint="cs"/>
          <w:rtl/>
        </w:rPr>
        <w:t>مات بهتر مورد توجه قرار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رد، اما توجه ب</w:t>
      </w:r>
      <w:r w:rsidR="00E11D84">
        <w:rPr>
          <w:rFonts w:cs="B Mitra" w:hint="cs"/>
          <w:rtl/>
        </w:rPr>
        <w:t>ی</w:t>
      </w:r>
      <w:r w:rsidRPr="009F24E4">
        <w:rPr>
          <w:rFonts w:cs="B Mitra" w:hint="cs"/>
          <w:rtl/>
        </w:rPr>
        <w:t>شتر</w:t>
      </w:r>
      <w:r w:rsidR="00E11D84">
        <w:rPr>
          <w:rFonts w:cs="B Mitra" w:hint="cs"/>
          <w:rtl/>
        </w:rPr>
        <w:t>ی</w:t>
      </w:r>
      <w:r w:rsidRPr="009F24E4">
        <w:rPr>
          <w:rFonts w:cs="B Mitra" w:hint="cs"/>
          <w:rtl/>
        </w:rPr>
        <w:t xml:space="preserve"> به ماه</w:t>
      </w:r>
      <w:r w:rsidR="00E11D84">
        <w:rPr>
          <w:rFonts w:cs="B Mitra" w:hint="cs"/>
          <w:rtl/>
        </w:rPr>
        <w:t>ی</w:t>
      </w:r>
      <w:r w:rsidRPr="009F24E4">
        <w:rPr>
          <w:rFonts w:cs="B Mitra" w:hint="cs"/>
          <w:rtl/>
        </w:rPr>
        <w:t>ت متغ</w:t>
      </w:r>
      <w:r w:rsidR="00E11D84">
        <w:rPr>
          <w:rFonts w:cs="B Mitra" w:hint="cs"/>
          <w:rtl/>
        </w:rPr>
        <w:t>ی</w:t>
      </w:r>
      <w:r w:rsidRPr="009F24E4">
        <w:rPr>
          <w:rFonts w:cs="B Mitra" w:hint="cs"/>
          <w:rtl/>
        </w:rPr>
        <w:t>ر شرا</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از سو</w:t>
      </w:r>
      <w:r w:rsidR="00E11D84">
        <w:rPr>
          <w:rFonts w:cs="B Mitra" w:hint="cs"/>
          <w:rtl/>
        </w:rPr>
        <w:t>ی</w:t>
      </w:r>
      <w:r w:rsidRPr="009F24E4">
        <w:rPr>
          <w:rFonts w:cs="B Mitra" w:hint="cs"/>
          <w:rtl/>
        </w:rPr>
        <w:t xml:space="preserve"> وظا</w:t>
      </w:r>
      <w:r w:rsidR="00E11D84">
        <w:rPr>
          <w:rFonts w:cs="B Mitra" w:hint="cs"/>
          <w:rtl/>
        </w:rPr>
        <w:t>ی</w:t>
      </w:r>
      <w:r w:rsidRPr="009F24E4">
        <w:rPr>
          <w:rFonts w:cs="B Mitra" w:hint="cs"/>
          <w:rtl/>
        </w:rPr>
        <w:t>ف و مح</w:t>
      </w:r>
      <w:r w:rsidR="00E11D84">
        <w:rPr>
          <w:rFonts w:cs="B Mitra" w:hint="cs"/>
          <w:rtl/>
        </w:rPr>
        <w:t>ی</w:t>
      </w:r>
      <w:r w:rsidRPr="009F24E4">
        <w:rPr>
          <w:rFonts w:cs="B Mitra" w:hint="cs"/>
          <w:rtl/>
        </w:rPr>
        <w:t>ط تحم</w:t>
      </w:r>
      <w:r w:rsidR="00E11D84">
        <w:rPr>
          <w:rFonts w:cs="B Mitra" w:hint="cs"/>
          <w:rtl/>
        </w:rPr>
        <w:t>ی</w:t>
      </w:r>
      <w:r w:rsidRPr="009F24E4">
        <w:rPr>
          <w:rFonts w:cs="B Mitra" w:hint="cs"/>
          <w:rtl/>
        </w:rPr>
        <w:t>ل م</w:t>
      </w:r>
      <w:r w:rsidR="00E11D84">
        <w:rPr>
          <w:rFonts w:cs="B Mitra" w:hint="cs"/>
          <w:rtl/>
        </w:rPr>
        <w:t>ی</w:t>
      </w:r>
      <w:r w:rsidRPr="009F24E4">
        <w:rPr>
          <w:rFonts w:cs="B Mitra" w:hint="cs"/>
          <w:rtl/>
        </w:rPr>
        <w:t>‌شوند معطوف م</w:t>
      </w:r>
      <w:r w:rsidR="00E11D84">
        <w:rPr>
          <w:rFonts w:cs="B Mitra" w:hint="cs"/>
          <w:rtl/>
        </w:rPr>
        <w:t>ی</w:t>
      </w:r>
      <w:r w:rsidRPr="009F24E4">
        <w:rPr>
          <w:rFonts w:cs="B Mitra" w:hint="cs"/>
          <w:rtl/>
        </w:rPr>
        <w:t>‌گردد. مارچ و سا</w:t>
      </w:r>
      <w:r w:rsidR="00E11D84">
        <w:rPr>
          <w:rFonts w:cs="B Mitra" w:hint="cs"/>
          <w:rtl/>
        </w:rPr>
        <w:t>ی</w:t>
      </w:r>
      <w:r w:rsidRPr="009F24E4">
        <w:rPr>
          <w:rFonts w:cs="B Mitra" w:hint="cs"/>
          <w:rtl/>
        </w:rPr>
        <w:t>مون برنامه‌ها</w:t>
      </w:r>
      <w:r w:rsidR="00E11D84">
        <w:rPr>
          <w:rFonts w:cs="B Mitra" w:hint="cs"/>
          <w:rtl/>
        </w:rPr>
        <w:t>ی</w:t>
      </w:r>
      <w:r w:rsidRPr="009F24E4">
        <w:rPr>
          <w:rFonts w:cs="B Mitra" w:hint="cs"/>
          <w:rtl/>
        </w:rPr>
        <w:t xml:space="preserve"> عمل</w:t>
      </w:r>
      <w:r w:rsidR="006C7271">
        <w:rPr>
          <w:rFonts w:cs="B Mitra" w:hint="cs"/>
          <w:rtl/>
        </w:rPr>
        <w:t>ک</w:t>
      </w:r>
      <w:r w:rsidRPr="009F24E4">
        <w:rPr>
          <w:rFonts w:cs="B Mitra" w:hint="cs"/>
          <w:rtl/>
        </w:rPr>
        <w:t xml:space="preserve">رد </w:t>
      </w:r>
      <w:r w:rsidR="006C7271">
        <w:rPr>
          <w:rFonts w:cs="B Mitra" w:hint="cs"/>
          <w:rtl/>
        </w:rPr>
        <w:t>ک</w:t>
      </w:r>
      <w:r w:rsidRPr="009F24E4">
        <w:rPr>
          <w:rFonts w:cs="B Mitra" w:hint="cs"/>
          <w:rtl/>
        </w:rPr>
        <w:t>ه تصم</w:t>
      </w:r>
      <w:r w:rsidR="00E11D84">
        <w:rPr>
          <w:rFonts w:cs="B Mitra" w:hint="cs"/>
          <w:rtl/>
        </w:rPr>
        <w:t>ی</w:t>
      </w:r>
      <w:r w:rsidRPr="009F24E4">
        <w:rPr>
          <w:rFonts w:cs="B Mitra" w:hint="cs"/>
          <w:rtl/>
        </w:rPr>
        <w:t>مات افرا</w:t>
      </w:r>
      <w:r w:rsidR="00B9057E" w:rsidRPr="009F24E4">
        <w:rPr>
          <w:rFonts w:cs="B Mitra" w:hint="cs"/>
          <w:rtl/>
        </w:rPr>
        <w:t>د را هدا</w:t>
      </w:r>
      <w:r w:rsidR="00E11D84">
        <w:rPr>
          <w:rFonts w:cs="B Mitra" w:hint="cs"/>
          <w:rtl/>
        </w:rPr>
        <w:t>ی</w:t>
      </w:r>
      <w:r w:rsidR="00B9057E" w:rsidRPr="009F24E4">
        <w:rPr>
          <w:rFonts w:cs="B Mitra" w:hint="cs"/>
          <w:rtl/>
        </w:rPr>
        <w:t>ت م</w:t>
      </w:r>
      <w:r w:rsidR="00E11D84">
        <w:rPr>
          <w:rFonts w:cs="B Mitra" w:hint="cs"/>
          <w:rtl/>
        </w:rPr>
        <w:t>ی</w:t>
      </w:r>
      <w:r w:rsidR="00B9057E" w:rsidRPr="009F24E4">
        <w:rPr>
          <w:rFonts w:cs="B Mitra" w:hint="cs"/>
          <w:rtl/>
        </w:rPr>
        <w:t>‌</w:t>
      </w:r>
      <w:r w:rsidR="006C7271">
        <w:rPr>
          <w:rFonts w:cs="B Mitra" w:hint="cs"/>
          <w:rtl/>
        </w:rPr>
        <w:t>ک</w:t>
      </w:r>
      <w:r w:rsidR="00B9057E" w:rsidRPr="009F24E4">
        <w:rPr>
          <w:rFonts w:cs="B Mitra" w:hint="cs"/>
          <w:rtl/>
        </w:rPr>
        <w:t>نند مشخص نمودند.</w:t>
      </w:r>
      <w:r w:rsidR="00382F9F" w:rsidRPr="009F24E4">
        <w:rPr>
          <w:rFonts w:cs="B Mitra"/>
          <w:rtl/>
        </w:rPr>
        <w:t xml:space="preserve"> آ</w:t>
      </w:r>
      <w:r w:rsidR="00FB7E23" w:rsidRPr="009F24E4">
        <w:rPr>
          <w:rFonts w:cs="B Mitra"/>
          <w:rtl/>
        </w:rPr>
        <w:t>ن‌ها</w:t>
      </w:r>
      <w:r w:rsidR="00B9057E" w:rsidRPr="009F24E4">
        <w:rPr>
          <w:rFonts w:cs="B Mitra" w:hint="cs"/>
          <w:rtl/>
        </w:rPr>
        <w:t xml:space="preserve"> اظهار کردند</w:t>
      </w:r>
      <w:r w:rsidRPr="009F24E4">
        <w:rPr>
          <w:rFonts w:cs="B Mitra" w:hint="cs"/>
          <w:rtl/>
        </w:rPr>
        <w:t xml:space="preserve"> </w:t>
      </w:r>
      <w:r w:rsidR="006C7271">
        <w:rPr>
          <w:rFonts w:cs="B Mitra" w:hint="cs"/>
          <w:rtl/>
        </w:rPr>
        <w:t>ک</w:t>
      </w:r>
      <w:r w:rsidRPr="009F24E4">
        <w:rPr>
          <w:rFonts w:cs="B Mitra" w:hint="cs"/>
          <w:rtl/>
        </w:rPr>
        <w:t>ه برخ</w:t>
      </w:r>
      <w:r w:rsidR="00E11D84">
        <w:rPr>
          <w:rFonts w:cs="B Mitra" w:hint="cs"/>
          <w:rtl/>
        </w:rPr>
        <w:t>ی</w:t>
      </w:r>
      <w:r w:rsidRPr="009F24E4">
        <w:rPr>
          <w:rFonts w:cs="B Mitra" w:hint="cs"/>
          <w:rtl/>
        </w:rPr>
        <w:t xml:space="preserve"> از ا</w:t>
      </w:r>
      <w:r w:rsidR="00E11D84">
        <w:rPr>
          <w:rFonts w:cs="B Mitra" w:hint="cs"/>
          <w:rtl/>
        </w:rPr>
        <w:t>ی</w:t>
      </w:r>
      <w:r w:rsidRPr="009F24E4">
        <w:rPr>
          <w:rFonts w:cs="B Mitra" w:hint="cs"/>
          <w:rtl/>
        </w:rPr>
        <w:t>ن برنامه‌ها نم</w:t>
      </w:r>
      <w:r w:rsidR="00E11D84">
        <w:rPr>
          <w:rFonts w:cs="B Mitra" w:hint="cs"/>
          <w:rtl/>
        </w:rPr>
        <w:t>ی</w:t>
      </w:r>
      <w:r w:rsidRPr="009F24E4">
        <w:rPr>
          <w:rFonts w:cs="B Mitra" w:hint="cs"/>
          <w:rtl/>
        </w:rPr>
        <w:t>‌توانند به صورت عاد</w:t>
      </w:r>
      <w:r w:rsidR="00E11D84">
        <w:rPr>
          <w:rFonts w:cs="B Mitra" w:hint="cs"/>
          <w:rtl/>
        </w:rPr>
        <w:t>ی</w:t>
      </w:r>
      <w:r w:rsidRPr="009F24E4">
        <w:rPr>
          <w:rFonts w:cs="B Mitra" w:hint="cs"/>
          <w:rtl/>
        </w:rPr>
        <w:t xml:space="preserve"> درآ</w:t>
      </w:r>
      <w:r w:rsidR="00E11D84">
        <w:rPr>
          <w:rFonts w:cs="B Mitra" w:hint="cs"/>
          <w:rtl/>
        </w:rPr>
        <w:t>ی</w:t>
      </w:r>
      <w:r w:rsidRPr="009F24E4">
        <w:rPr>
          <w:rFonts w:cs="B Mitra" w:hint="cs"/>
          <w:rtl/>
        </w:rPr>
        <w:t>ند، برخ</w:t>
      </w:r>
      <w:r w:rsidR="00E11D84">
        <w:rPr>
          <w:rFonts w:cs="B Mitra" w:hint="cs"/>
          <w:rtl/>
        </w:rPr>
        <w:t>ی</w:t>
      </w:r>
      <w:r w:rsidRPr="009F24E4">
        <w:rPr>
          <w:rFonts w:cs="B Mitra" w:hint="cs"/>
          <w:rtl/>
        </w:rPr>
        <w:t xml:space="preserve"> د</w:t>
      </w:r>
      <w:r w:rsidR="00E11D84">
        <w:rPr>
          <w:rFonts w:cs="B Mitra" w:hint="cs"/>
          <w:rtl/>
        </w:rPr>
        <w:t>ی</w:t>
      </w:r>
      <w:r w:rsidRPr="009F24E4">
        <w:rPr>
          <w:rFonts w:cs="B Mitra" w:hint="cs"/>
          <w:rtl/>
        </w:rPr>
        <w:t>گر با</w:t>
      </w:r>
      <w:r w:rsidR="00E11D84">
        <w:rPr>
          <w:rFonts w:cs="B Mitra" w:hint="cs"/>
          <w:rtl/>
        </w:rPr>
        <w:t>ی</w:t>
      </w:r>
      <w:r w:rsidRPr="009F24E4">
        <w:rPr>
          <w:rFonts w:cs="B Mitra" w:hint="cs"/>
          <w:rtl/>
        </w:rPr>
        <w:t>د پاسخ‌ها</w:t>
      </w:r>
      <w:r w:rsidR="00E11D84">
        <w:rPr>
          <w:rFonts w:cs="B Mitra" w:hint="cs"/>
          <w:rtl/>
        </w:rPr>
        <w:t>ی</w:t>
      </w:r>
      <w:r w:rsidRPr="009F24E4">
        <w:rPr>
          <w:rFonts w:cs="B Mitra" w:hint="cs"/>
          <w:rtl/>
        </w:rPr>
        <w:t xml:space="preserve"> حل مسئله باشند </w:t>
      </w:r>
      <w:r w:rsidR="006C7271">
        <w:rPr>
          <w:rFonts w:cs="B Mitra" w:hint="cs"/>
          <w:rtl/>
        </w:rPr>
        <w:t>ک</w:t>
      </w:r>
      <w:r w:rsidRPr="009F24E4">
        <w:rPr>
          <w:rFonts w:cs="B Mitra" w:hint="cs"/>
          <w:rtl/>
        </w:rPr>
        <w:t>ه لازمه تصم</w:t>
      </w:r>
      <w:r w:rsidR="00E11D84">
        <w:rPr>
          <w:rFonts w:cs="B Mitra" w:hint="cs"/>
          <w:rtl/>
        </w:rPr>
        <w:t>ی</w:t>
      </w:r>
      <w:r w:rsidRPr="009F24E4">
        <w:rPr>
          <w:rFonts w:cs="B Mitra" w:hint="cs"/>
          <w:rtl/>
        </w:rPr>
        <w:t>م‌گ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با مشورت‌ها</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شتر در شرا</w:t>
      </w:r>
      <w:r w:rsidR="00E11D84">
        <w:rPr>
          <w:rFonts w:cs="B Mitra" w:hint="cs"/>
          <w:rtl/>
        </w:rPr>
        <w:t>ی</w:t>
      </w:r>
      <w:r w:rsidRPr="009F24E4">
        <w:rPr>
          <w:rFonts w:cs="B Mitra" w:hint="cs"/>
          <w:rtl/>
        </w:rPr>
        <w:t>ط عدم قطع</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 xml:space="preserve">شتر است. </w:t>
      </w:r>
    </w:p>
    <w:p w:rsidR="00A05E03" w:rsidRPr="009F24E4" w:rsidRDefault="00A05E03" w:rsidP="005D25A5">
      <w:pPr>
        <w:pStyle w:val="TEXT"/>
        <w:spacing w:line="276" w:lineRule="auto"/>
        <w:rPr>
          <w:rFonts w:cs="B Mitra"/>
          <w:rtl/>
        </w:rPr>
      </w:pPr>
      <w:r w:rsidRPr="009F24E4">
        <w:rPr>
          <w:rFonts w:cs="B Mitra" w:hint="cs"/>
          <w:rtl/>
        </w:rPr>
        <w:t xml:space="preserve">سازمان‌ها افراد را به </w:t>
      </w:r>
      <w:r w:rsidR="00B9057E" w:rsidRPr="009F24E4">
        <w:rPr>
          <w:rFonts w:cs="B Mitra" w:hint="cs"/>
          <w:rtl/>
        </w:rPr>
        <w:t>تصمیم گیری رضایت بخش</w:t>
      </w:r>
      <w:r w:rsidRPr="009F24E4">
        <w:rPr>
          <w:rFonts w:cs="B Mitra" w:hint="cs"/>
          <w:rtl/>
        </w:rPr>
        <w:t xml:space="preserve"> </w:t>
      </w:r>
      <w:r w:rsidR="005A658E" w:rsidRPr="009F24E4">
        <w:rPr>
          <w:rFonts w:cs="B Mitra" w:hint="cs"/>
          <w:rtl/>
        </w:rPr>
        <w:t>(</w:t>
      </w:r>
      <w:r w:rsidRPr="009F24E4">
        <w:rPr>
          <w:rFonts w:cs="B Mitra" w:hint="cs"/>
          <w:rtl/>
        </w:rPr>
        <w:t>تن دادن به راه‌حل‌ها</w:t>
      </w:r>
      <w:r w:rsidR="00E11D84">
        <w:rPr>
          <w:rFonts w:cs="B Mitra" w:hint="cs"/>
          <w:rtl/>
        </w:rPr>
        <w:t>ی</w:t>
      </w:r>
      <w:r w:rsidRPr="009F24E4">
        <w:rPr>
          <w:rFonts w:cs="B Mitra" w:hint="cs"/>
          <w:rtl/>
        </w:rPr>
        <w:t xml:space="preserve"> قابل ق</w:t>
      </w:r>
      <w:r w:rsidR="001A7C51" w:rsidRPr="009F24E4">
        <w:rPr>
          <w:rFonts w:cs="B Mitra" w:hint="cs"/>
          <w:rtl/>
        </w:rPr>
        <w:t>بو</w:t>
      </w:r>
      <w:r w:rsidRPr="009F24E4">
        <w:rPr>
          <w:rFonts w:cs="B Mitra" w:hint="cs"/>
          <w:rtl/>
        </w:rPr>
        <w:t>ل در مقابل به</w:t>
      </w:r>
      <w:r w:rsidR="00E11D84">
        <w:rPr>
          <w:rFonts w:cs="B Mitra" w:hint="cs"/>
          <w:rtl/>
        </w:rPr>
        <w:t>ی</w:t>
      </w:r>
      <w:r w:rsidRPr="009F24E4">
        <w:rPr>
          <w:rFonts w:cs="B Mitra" w:hint="cs"/>
          <w:rtl/>
        </w:rPr>
        <w:t>نه، برخورد با مسائل ب</w:t>
      </w:r>
      <w:r w:rsidR="00E11D84">
        <w:rPr>
          <w:rFonts w:cs="B Mitra" w:hint="cs"/>
          <w:rtl/>
        </w:rPr>
        <w:t>ی</w:t>
      </w:r>
      <w:r w:rsidRPr="009F24E4">
        <w:rPr>
          <w:rFonts w:cs="B Mitra" w:hint="cs"/>
          <w:rtl/>
        </w:rPr>
        <w:t>شتر به صورت متوال</w:t>
      </w:r>
      <w:r w:rsidR="00E11D84">
        <w:rPr>
          <w:rFonts w:cs="B Mitra" w:hint="cs"/>
          <w:rtl/>
        </w:rPr>
        <w:t>ی</w:t>
      </w:r>
      <w:r w:rsidRPr="009F24E4">
        <w:rPr>
          <w:rFonts w:cs="B Mitra" w:hint="cs"/>
          <w:rtl/>
        </w:rPr>
        <w:t xml:space="preserve"> تا </w:t>
      </w:r>
      <w:r w:rsidR="00F419EA" w:rsidRPr="009F24E4">
        <w:rPr>
          <w:rFonts w:cs="B Mitra"/>
          <w:rtl/>
        </w:rPr>
        <w:t>هم‌زمان</w:t>
      </w:r>
      <w:r w:rsidR="005A658E" w:rsidRPr="009F24E4">
        <w:rPr>
          <w:rFonts w:cs="B Mitra" w:hint="cs"/>
          <w:rtl/>
        </w:rPr>
        <w:t xml:space="preserve">) </w:t>
      </w:r>
      <w:r w:rsidRPr="009F24E4">
        <w:rPr>
          <w:rFonts w:cs="B Mitra" w:hint="cs"/>
          <w:rtl/>
        </w:rPr>
        <w:t>و به ثمر رساندن مجموعه‌ا</w:t>
      </w:r>
      <w:r w:rsidR="00E11D84">
        <w:rPr>
          <w:rFonts w:cs="B Mitra" w:hint="cs"/>
          <w:rtl/>
        </w:rPr>
        <w:t>ی</w:t>
      </w:r>
      <w:r w:rsidRPr="009F24E4">
        <w:rPr>
          <w:rFonts w:cs="B Mitra" w:hint="cs"/>
          <w:rtl/>
        </w:rPr>
        <w:t xml:space="preserve"> از برنامه‌ها</w:t>
      </w:r>
      <w:r w:rsidR="00E11D84">
        <w:rPr>
          <w:rFonts w:cs="B Mitra" w:hint="cs"/>
          <w:rtl/>
        </w:rPr>
        <w:t>ی</w:t>
      </w:r>
      <w:r w:rsidRPr="009F24E4">
        <w:rPr>
          <w:rFonts w:cs="B Mitra" w:hint="cs"/>
          <w:rtl/>
        </w:rPr>
        <w:t xml:space="preserve"> عمل</w:t>
      </w:r>
      <w:r w:rsidR="006C7271">
        <w:rPr>
          <w:rFonts w:cs="B Mitra" w:hint="cs"/>
          <w:rtl/>
        </w:rPr>
        <w:t>ک</w:t>
      </w:r>
      <w:r w:rsidRPr="009F24E4">
        <w:rPr>
          <w:rFonts w:cs="B Mitra" w:hint="cs"/>
          <w:rtl/>
        </w:rPr>
        <w:t>رد موجود در حد مم</w:t>
      </w:r>
      <w:r w:rsidR="006C7271">
        <w:rPr>
          <w:rFonts w:cs="B Mitra" w:hint="cs"/>
          <w:rtl/>
        </w:rPr>
        <w:t>ک</w:t>
      </w:r>
      <w:r w:rsidRPr="009F24E4">
        <w:rPr>
          <w:rFonts w:cs="B Mitra" w:hint="cs"/>
          <w:rtl/>
        </w:rPr>
        <w:t>ن به جا</w:t>
      </w:r>
      <w:r w:rsidR="00E11D84">
        <w:rPr>
          <w:rFonts w:cs="B Mitra" w:hint="cs"/>
          <w:rtl/>
        </w:rPr>
        <w:t>ی</w:t>
      </w:r>
      <w:r w:rsidRPr="009F24E4">
        <w:rPr>
          <w:rFonts w:cs="B Mitra" w:hint="cs"/>
          <w:rtl/>
        </w:rPr>
        <w:t xml:space="preserve"> توسعه برنامه‌ها</w:t>
      </w:r>
      <w:r w:rsidR="00E11D84">
        <w:rPr>
          <w:rFonts w:cs="B Mitra" w:hint="cs"/>
          <w:rtl/>
        </w:rPr>
        <w:t>ی</w:t>
      </w:r>
      <w:r w:rsidRPr="009F24E4">
        <w:rPr>
          <w:rFonts w:cs="B Mitra" w:hint="cs"/>
          <w:rtl/>
        </w:rPr>
        <w:t xml:space="preserve"> جد</w:t>
      </w:r>
      <w:r w:rsidR="00E11D84">
        <w:rPr>
          <w:rFonts w:cs="B Mitra" w:hint="cs"/>
          <w:rtl/>
        </w:rPr>
        <w:t>ی</w:t>
      </w:r>
      <w:r w:rsidRPr="009F24E4">
        <w:rPr>
          <w:rFonts w:cs="B Mitra" w:hint="cs"/>
          <w:rtl/>
        </w:rPr>
        <w:t>د برا</w:t>
      </w:r>
      <w:r w:rsidR="00E11D84">
        <w:rPr>
          <w:rFonts w:cs="B Mitra" w:hint="cs"/>
          <w:rtl/>
        </w:rPr>
        <w:t>ی</w:t>
      </w:r>
      <w:r w:rsidRPr="009F24E4">
        <w:rPr>
          <w:rFonts w:cs="B Mitra" w:hint="cs"/>
          <w:rtl/>
        </w:rPr>
        <w:t xml:space="preserve"> هر موقع</w:t>
      </w:r>
      <w:r w:rsidR="00E11D84">
        <w:rPr>
          <w:rFonts w:cs="B Mitra" w:hint="cs"/>
          <w:rtl/>
        </w:rPr>
        <w:t>ی</w:t>
      </w:r>
      <w:r w:rsidRPr="009F24E4">
        <w:rPr>
          <w:rFonts w:cs="B Mitra" w:hint="cs"/>
          <w:rtl/>
        </w:rPr>
        <w:t>ت تشو</w:t>
      </w:r>
      <w:r w:rsidR="00E11D84">
        <w:rPr>
          <w:rFonts w:cs="B Mitra" w:hint="cs"/>
          <w:rtl/>
        </w:rPr>
        <w:t>ی</w:t>
      </w:r>
      <w:r w:rsidRPr="009F24E4">
        <w:rPr>
          <w:rFonts w:cs="B Mitra" w:hint="cs"/>
          <w:rtl/>
        </w:rPr>
        <w:t>ق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p>
    <w:p w:rsidR="004156CD" w:rsidRPr="009F24E4" w:rsidRDefault="004156CD" w:rsidP="005D25A5">
      <w:pPr>
        <w:pStyle w:val="TEXT"/>
        <w:spacing w:line="276" w:lineRule="auto"/>
        <w:rPr>
          <w:rFonts w:cs="B Mitra"/>
          <w:rtl/>
        </w:rPr>
      </w:pPr>
    </w:p>
    <w:p w:rsidR="004156CD" w:rsidRPr="009F24E4" w:rsidRDefault="00A05E03" w:rsidP="005D25A5">
      <w:pPr>
        <w:pStyle w:val="TEXT"/>
        <w:spacing w:line="276" w:lineRule="auto"/>
        <w:rPr>
          <w:rFonts w:cs="B Mitra"/>
          <w:rtl/>
        </w:rPr>
      </w:pPr>
      <w:r w:rsidRPr="009F24E4">
        <w:rPr>
          <w:rFonts w:cs="B Mitra" w:hint="cs"/>
          <w:rtl/>
        </w:rPr>
        <w:t>نظر</w:t>
      </w:r>
      <w:r w:rsidR="00E11D84">
        <w:rPr>
          <w:rFonts w:cs="B Mitra" w:hint="cs"/>
          <w:rtl/>
        </w:rPr>
        <w:t>ی</w:t>
      </w:r>
      <w:r w:rsidRPr="009F24E4">
        <w:rPr>
          <w:rFonts w:cs="B Mitra" w:hint="cs"/>
          <w:rtl/>
        </w:rPr>
        <w:t xml:space="preserve">ه </w:t>
      </w:r>
      <w:r w:rsidR="006C7271">
        <w:rPr>
          <w:rFonts w:cs="B Mitra" w:hint="cs"/>
          <w:rtl/>
        </w:rPr>
        <w:t>ک</w:t>
      </w:r>
      <w:r w:rsidRPr="009F24E4">
        <w:rPr>
          <w:rFonts w:cs="B Mitra" w:hint="cs"/>
          <w:rtl/>
        </w:rPr>
        <w:t>ارگزار</w:t>
      </w:r>
      <w:r w:rsidR="00E11D84">
        <w:rPr>
          <w:rFonts w:cs="B Mitra" w:hint="cs"/>
          <w:rtl/>
        </w:rPr>
        <w:t>ی</w:t>
      </w:r>
      <w:r w:rsidRPr="009F24E4">
        <w:rPr>
          <w:rFonts w:cs="B Mitra" w:hint="cs"/>
          <w:rtl/>
        </w:rPr>
        <w:t xml:space="preserve"> </w:t>
      </w:r>
    </w:p>
    <w:p w:rsidR="00A05E03" w:rsidRPr="009F24E4" w:rsidRDefault="00A05E03" w:rsidP="005D25A5">
      <w:pPr>
        <w:pStyle w:val="TEXT"/>
        <w:spacing w:line="276" w:lineRule="auto"/>
        <w:rPr>
          <w:rFonts w:cs="B Mitra"/>
          <w:rtl/>
        </w:rPr>
      </w:pPr>
      <w:r w:rsidRPr="009F24E4">
        <w:rPr>
          <w:rFonts w:cs="B Mitra" w:hint="cs"/>
          <w:rtl/>
        </w:rPr>
        <w:t>نظر</w:t>
      </w:r>
      <w:r w:rsidR="00E11D84">
        <w:rPr>
          <w:rFonts w:cs="B Mitra" w:hint="cs"/>
          <w:rtl/>
        </w:rPr>
        <w:t>ی</w:t>
      </w:r>
      <w:r w:rsidRPr="009F24E4">
        <w:rPr>
          <w:rFonts w:cs="B Mitra" w:hint="cs"/>
          <w:rtl/>
        </w:rPr>
        <w:t xml:space="preserve">ه </w:t>
      </w:r>
      <w:r w:rsidR="006C7271">
        <w:rPr>
          <w:rFonts w:cs="B Mitra" w:hint="cs"/>
          <w:rtl/>
        </w:rPr>
        <w:t>ک</w:t>
      </w:r>
      <w:r w:rsidR="00971FB9" w:rsidRPr="009F24E4">
        <w:rPr>
          <w:rFonts w:cs="B Mitra" w:hint="cs"/>
          <w:rtl/>
        </w:rPr>
        <w:t>ارگزار</w:t>
      </w:r>
      <w:r w:rsidR="00E11D84">
        <w:rPr>
          <w:rFonts w:cs="B Mitra" w:hint="cs"/>
          <w:rtl/>
        </w:rPr>
        <w:t>ی</w:t>
      </w:r>
      <w:r w:rsidR="00971FB9" w:rsidRPr="009F24E4">
        <w:rPr>
          <w:rStyle w:val="FootnoteReference"/>
          <w:rFonts w:cs="B Mitra"/>
          <w:rtl/>
        </w:rPr>
        <w:footnoteReference w:id="33"/>
      </w:r>
      <w:r w:rsidR="00971FB9" w:rsidRPr="009F24E4">
        <w:rPr>
          <w:rFonts w:cs="B Mitra" w:hint="cs"/>
          <w:rtl/>
        </w:rPr>
        <w:t xml:space="preserve"> (عامل</w:t>
      </w:r>
      <w:r w:rsidR="00E11D84">
        <w:rPr>
          <w:rFonts w:cs="B Mitra" w:hint="cs"/>
          <w:rtl/>
        </w:rPr>
        <w:t>ی</w:t>
      </w:r>
      <w:r w:rsidR="00971FB9" w:rsidRPr="009F24E4">
        <w:rPr>
          <w:rFonts w:cs="B Mitra" w:hint="cs"/>
          <w:rtl/>
        </w:rPr>
        <w:t xml:space="preserve">ت) </w:t>
      </w:r>
      <w:r w:rsidRPr="009F24E4">
        <w:rPr>
          <w:rFonts w:cs="B Mitra" w:hint="cs"/>
          <w:rtl/>
        </w:rPr>
        <w:t>ب</w:t>
      </w:r>
      <w:r w:rsidR="00E11D84">
        <w:rPr>
          <w:rFonts w:cs="B Mitra" w:hint="cs"/>
          <w:rtl/>
        </w:rPr>
        <w:t>ی</w:t>
      </w:r>
      <w:r w:rsidRPr="009F24E4">
        <w:rPr>
          <w:rFonts w:cs="B Mitra" w:hint="cs"/>
          <w:rtl/>
        </w:rPr>
        <w:t>ان م</w:t>
      </w:r>
      <w:r w:rsidR="00E11D84">
        <w:rPr>
          <w:rFonts w:cs="B Mitra" w:hint="cs"/>
          <w:rtl/>
        </w:rPr>
        <w:t>ی</w:t>
      </w:r>
      <w:r w:rsidRPr="009F24E4">
        <w:rPr>
          <w:rFonts w:cs="B Mitra" w:hint="cs"/>
          <w:rtl/>
        </w:rPr>
        <w:t xml:space="preserve">‌دارد </w:t>
      </w:r>
      <w:r w:rsidR="006C7271">
        <w:rPr>
          <w:rFonts w:cs="B Mitra" w:hint="cs"/>
          <w:rtl/>
        </w:rPr>
        <w:t>ک</w:t>
      </w:r>
      <w:r w:rsidRPr="009F24E4">
        <w:rPr>
          <w:rFonts w:cs="B Mitra" w:hint="cs"/>
          <w:rtl/>
        </w:rPr>
        <w:t xml:space="preserve">ه </w:t>
      </w:r>
      <w:r w:rsidR="00B9057E" w:rsidRPr="009F24E4">
        <w:rPr>
          <w:rFonts w:cs="B Mitra" w:hint="cs"/>
          <w:rtl/>
        </w:rPr>
        <w:t>سهامداران شرکت</w:t>
      </w:r>
      <w:r w:rsidRPr="009F24E4">
        <w:rPr>
          <w:rFonts w:cs="B Mitra" w:hint="cs"/>
          <w:rtl/>
        </w:rPr>
        <w:t>، برا</w:t>
      </w:r>
      <w:r w:rsidR="00E11D84">
        <w:rPr>
          <w:rFonts w:cs="B Mitra" w:hint="cs"/>
          <w:rtl/>
        </w:rPr>
        <w:t>ی</w:t>
      </w:r>
      <w:r w:rsidRPr="009F24E4">
        <w:rPr>
          <w:rFonts w:cs="B Mitra" w:hint="cs"/>
          <w:rtl/>
        </w:rPr>
        <w:t xml:space="preserve"> انجام فعال</w:t>
      </w:r>
      <w:r w:rsidR="00E11D84">
        <w:rPr>
          <w:rFonts w:cs="B Mitra" w:hint="cs"/>
          <w:rtl/>
        </w:rPr>
        <w:t>ی</w:t>
      </w:r>
      <w:r w:rsidRPr="009F24E4">
        <w:rPr>
          <w:rFonts w:cs="B Mitra" w:hint="cs"/>
          <w:rtl/>
        </w:rPr>
        <w:t>ت ضرور</w:t>
      </w:r>
      <w:r w:rsidR="00E11D84">
        <w:rPr>
          <w:rFonts w:cs="B Mitra" w:hint="cs"/>
          <w:rtl/>
        </w:rPr>
        <w:t>ی</w:t>
      </w:r>
      <w:r w:rsidRPr="009F24E4">
        <w:rPr>
          <w:rFonts w:cs="B Mitra" w:hint="cs"/>
          <w:rtl/>
        </w:rPr>
        <w:t xml:space="preserve"> در </w:t>
      </w:r>
      <w:r w:rsidR="00FB7E23" w:rsidRPr="009F24E4">
        <w:rPr>
          <w:rFonts w:cs="B Mitra"/>
          <w:rtl/>
        </w:rPr>
        <w:t>دست‌</w:t>
      </w:r>
      <w:r w:rsidR="00FB7E23" w:rsidRPr="009F24E4">
        <w:rPr>
          <w:rFonts w:cs="B Mitra" w:hint="cs"/>
          <w:rtl/>
        </w:rPr>
        <w:t>ی</w:t>
      </w:r>
      <w:r w:rsidR="00FB7E23" w:rsidRPr="009F24E4">
        <w:rPr>
          <w:rFonts w:cs="B Mitra" w:hint="eastAsia"/>
          <w:rtl/>
        </w:rPr>
        <w:t>اب</w:t>
      </w:r>
      <w:r w:rsidR="00FB7E23" w:rsidRPr="009F24E4">
        <w:rPr>
          <w:rFonts w:cs="B Mitra" w:hint="cs"/>
          <w:rtl/>
        </w:rPr>
        <w:t>ی</w:t>
      </w:r>
      <w:r w:rsidRPr="009F24E4">
        <w:rPr>
          <w:rFonts w:cs="B Mitra" w:hint="cs"/>
          <w:rtl/>
        </w:rPr>
        <w:t xml:space="preserve"> به محصول مع</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به </w:t>
      </w:r>
      <w:r w:rsidR="00E11D84">
        <w:rPr>
          <w:rFonts w:cs="B Mitra" w:hint="cs"/>
          <w:rtl/>
        </w:rPr>
        <w:t>ی</w:t>
      </w:r>
      <w:r w:rsidRPr="009F24E4">
        <w:rPr>
          <w:rFonts w:cs="B Mitra" w:hint="cs"/>
          <w:rtl/>
        </w:rPr>
        <w:t>ار</w:t>
      </w:r>
      <w:r w:rsidR="00E11D84">
        <w:rPr>
          <w:rFonts w:cs="B Mitra" w:hint="cs"/>
          <w:rtl/>
        </w:rPr>
        <w:t>ی</w:t>
      </w:r>
      <w:r w:rsidRPr="009F24E4">
        <w:rPr>
          <w:rFonts w:cs="B Mitra" w:hint="cs"/>
          <w:rtl/>
        </w:rPr>
        <w:t xml:space="preserve"> </w:t>
      </w:r>
      <w:r w:rsidR="00B9057E" w:rsidRPr="009F24E4">
        <w:rPr>
          <w:rFonts w:cs="B Mitra" w:hint="cs"/>
          <w:rtl/>
        </w:rPr>
        <w:t>یک فرد د</w:t>
      </w:r>
      <w:r w:rsidR="00E11D84">
        <w:rPr>
          <w:rFonts w:cs="B Mitra" w:hint="cs"/>
          <w:rtl/>
        </w:rPr>
        <w:t>ی</w:t>
      </w:r>
      <w:r w:rsidR="00B9057E" w:rsidRPr="009F24E4">
        <w:rPr>
          <w:rFonts w:cs="B Mitra" w:hint="cs"/>
          <w:rtl/>
        </w:rPr>
        <w:t>گر</w:t>
      </w:r>
      <w:r w:rsidRPr="009F24E4">
        <w:rPr>
          <w:rFonts w:cs="B Mitra" w:hint="cs"/>
          <w:rtl/>
        </w:rPr>
        <w:t xml:space="preserve"> </w:t>
      </w:r>
      <w:r w:rsidR="00B9057E" w:rsidRPr="009F24E4">
        <w:rPr>
          <w:rFonts w:cs="B Mitra" w:hint="cs"/>
          <w:rtl/>
        </w:rPr>
        <w:t>(</w:t>
      </w:r>
      <w:r w:rsidRPr="009F24E4">
        <w:rPr>
          <w:rFonts w:cs="B Mitra" w:hint="cs"/>
          <w:rtl/>
        </w:rPr>
        <w:t>عامل</w:t>
      </w:r>
      <w:r w:rsidR="00B9057E" w:rsidRPr="009F24E4">
        <w:rPr>
          <w:rFonts w:cs="B Mitra" w:hint="cs"/>
          <w:rtl/>
        </w:rPr>
        <w:t>) نیاز دارند</w:t>
      </w:r>
      <w:r w:rsidRPr="009F24E4">
        <w:rPr>
          <w:rFonts w:cs="B Mitra" w:hint="cs"/>
          <w:rtl/>
        </w:rPr>
        <w:t xml:space="preserve">. فرض </w:t>
      </w:r>
      <w:r w:rsidR="00B9057E" w:rsidRPr="009F24E4">
        <w:rPr>
          <w:rFonts w:cs="B Mitra" w:hint="cs"/>
          <w:rtl/>
        </w:rPr>
        <w:t>بر این است</w:t>
      </w:r>
      <w:r w:rsidRPr="009F24E4">
        <w:rPr>
          <w:rFonts w:cs="B Mitra" w:hint="cs"/>
          <w:rtl/>
        </w:rPr>
        <w:t xml:space="preserve"> </w:t>
      </w:r>
      <w:r w:rsidR="006C7271">
        <w:rPr>
          <w:rFonts w:cs="B Mitra" w:hint="cs"/>
          <w:rtl/>
        </w:rPr>
        <w:t>ک</w:t>
      </w:r>
      <w:r w:rsidRPr="009F24E4">
        <w:rPr>
          <w:rFonts w:cs="B Mitra" w:hint="cs"/>
          <w:rtl/>
        </w:rPr>
        <w:t>ه طرف</w:t>
      </w:r>
      <w:r w:rsidR="00F419EA" w:rsidRPr="009F24E4">
        <w:rPr>
          <w:rFonts w:cs="B Mitra"/>
          <w:rtl/>
        </w:rPr>
        <w:softHyphen/>
      </w:r>
      <w:r w:rsidR="00F419EA" w:rsidRPr="009F24E4">
        <w:rPr>
          <w:rFonts w:cs="B Mitra" w:hint="cs"/>
          <w:rtl/>
        </w:rPr>
        <w:t>ها</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 xml:space="preserve">ن رابطه با منافع </w:t>
      </w:r>
      <w:r w:rsidR="00F419EA" w:rsidRPr="009F24E4">
        <w:rPr>
          <w:rFonts w:cs="B Mitra"/>
          <w:rtl/>
        </w:rPr>
        <w:t>فرد</w:t>
      </w:r>
      <w:r w:rsidR="00F419EA" w:rsidRPr="009F24E4">
        <w:rPr>
          <w:rFonts w:cs="B Mitra" w:hint="cs"/>
          <w:rtl/>
        </w:rPr>
        <w:t>ی</w:t>
      </w:r>
      <w:r w:rsidR="00F419EA" w:rsidRPr="009F24E4">
        <w:rPr>
          <w:rFonts w:cs="B Mitra" w:hint="eastAsia"/>
          <w:rtl/>
        </w:rPr>
        <w:t>شان</w:t>
      </w:r>
      <w:r w:rsidRPr="009F24E4">
        <w:rPr>
          <w:rFonts w:cs="B Mitra" w:hint="cs"/>
          <w:rtl/>
        </w:rPr>
        <w:t xml:space="preserve"> برانگ</w:t>
      </w:r>
      <w:r w:rsidR="00E11D84">
        <w:rPr>
          <w:rFonts w:cs="B Mitra" w:hint="cs"/>
          <w:rtl/>
        </w:rPr>
        <w:t>ی</w:t>
      </w:r>
      <w:r w:rsidRPr="009F24E4">
        <w:rPr>
          <w:rFonts w:cs="B Mitra" w:hint="cs"/>
          <w:rtl/>
        </w:rPr>
        <w:t>خته شوند و ا</w:t>
      </w:r>
      <w:r w:rsidR="00E11D84">
        <w:rPr>
          <w:rFonts w:cs="B Mitra" w:hint="cs"/>
          <w:rtl/>
        </w:rPr>
        <w:t>ی</w:t>
      </w:r>
      <w:r w:rsidRPr="009F24E4">
        <w:rPr>
          <w:rFonts w:cs="B Mitra" w:hint="cs"/>
          <w:rtl/>
        </w:rPr>
        <w:t>ن منافع مم</w:t>
      </w:r>
      <w:r w:rsidR="006C7271">
        <w:rPr>
          <w:rFonts w:cs="B Mitra" w:hint="cs"/>
          <w:rtl/>
        </w:rPr>
        <w:t>ک</w:t>
      </w:r>
      <w:r w:rsidRPr="009F24E4">
        <w:rPr>
          <w:rFonts w:cs="B Mitra" w:hint="cs"/>
          <w:rtl/>
        </w:rPr>
        <w:t>ن است مخالف هم باشند. چون مم</w:t>
      </w:r>
      <w:r w:rsidR="006C7271">
        <w:rPr>
          <w:rFonts w:cs="B Mitra" w:hint="cs"/>
          <w:rtl/>
        </w:rPr>
        <w:t>ک</w:t>
      </w:r>
      <w:r w:rsidRPr="009F24E4">
        <w:rPr>
          <w:rFonts w:cs="B Mitra" w:hint="cs"/>
          <w:rtl/>
        </w:rPr>
        <w:t xml:space="preserve">ن است منافع </w:t>
      </w:r>
      <w:r w:rsidR="006C7271">
        <w:rPr>
          <w:rFonts w:cs="B Mitra" w:hint="cs"/>
          <w:rtl/>
        </w:rPr>
        <w:t>ک</w:t>
      </w:r>
      <w:r w:rsidRPr="009F24E4">
        <w:rPr>
          <w:rFonts w:cs="B Mitra" w:hint="cs"/>
          <w:rtl/>
        </w:rPr>
        <w:t>ارگزار</w:t>
      </w:r>
      <w:r w:rsidR="00E11D84">
        <w:rPr>
          <w:rFonts w:cs="B Mitra" w:hint="cs"/>
          <w:rtl/>
        </w:rPr>
        <w:t>ی</w:t>
      </w:r>
      <w:r w:rsidRPr="009F24E4">
        <w:rPr>
          <w:rFonts w:cs="B Mitra" w:hint="cs"/>
          <w:rtl/>
        </w:rPr>
        <w:t xml:space="preserve"> با منافع </w:t>
      </w:r>
      <w:r w:rsidR="00F419EA" w:rsidRPr="009F24E4">
        <w:rPr>
          <w:rFonts w:cs="B Mitra"/>
          <w:rtl/>
        </w:rPr>
        <w:t>رؤسا</w:t>
      </w:r>
      <w:r w:rsidRPr="009F24E4">
        <w:rPr>
          <w:rFonts w:cs="B Mitra" w:hint="cs"/>
          <w:rtl/>
        </w:rPr>
        <w:t xml:space="preserve"> مطابقت نداشته باشد، رؤسا م</w:t>
      </w:r>
      <w:r w:rsidR="00E11D84">
        <w:rPr>
          <w:rFonts w:cs="B Mitra" w:hint="cs"/>
          <w:rtl/>
        </w:rPr>
        <w:t>ی</w:t>
      </w:r>
      <w:r w:rsidRPr="009F24E4">
        <w:rPr>
          <w:rFonts w:cs="B Mitra" w:hint="cs"/>
          <w:rtl/>
        </w:rPr>
        <w:t>‌خواهند س</w:t>
      </w:r>
      <w:r w:rsidR="00E11D84">
        <w:rPr>
          <w:rFonts w:cs="B Mitra" w:hint="cs"/>
          <w:rtl/>
        </w:rPr>
        <w:t>ی</w:t>
      </w:r>
      <w:r w:rsidRPr="009F24E4">
        <w:rPr>
          <w:rFonts w:cs="B Mitra" w:hint="cs"/>
          <w:rtl/>
        </w:rPr>
        <w:t>ستم پاداش</w:t>
      </w:r>
      <w:r w:rsidR="00E11D84">
        <w:rPr>
          <w:rFonts w:cs="B Mitra" w:hint="cs"/>
          <w:rtl/>
        </w:rPr>
        <w:t>ی</w:t>
      </w:r>
      <w:r w:rsidRPr="009F24E4">
        <w:rPr>
          <w:rFonts w:cs="B Mitra" w:hint="cs"/>
          <w:rtl/>
        </w:rPr>
        <w:t xml:space="preserve"> را طراح</w:t>
      </w:r>
      <w:r w:rsidR="00E11D84">
        <w:rPr>
          <w:rFonts w:cs="B Mitra" w:hint="cs"/>
          <w:rtl/>
        </w:rPr>
        <w:t>ی</w:t>
      </w:r>
      <w:r w:rsidRPr="009F24E4">
        <w:rPr>
          <w:rFonts w:cs="B Mitra" w:hint="cs"/>
          <w:rtl/>
        </w:rPr>
        <w:t xml:space="preserve"> نما</w:t>
      </w:r>
      <w:r w:rsidR="00E11D84">
        <w:rPr>
          <w:rFonts w:cs="B Mitra" w:hint="cs"/>
          <w:rtl/>
        </w:rPr>
        <w:t>ی</w:t>
      </w:r>
      <w:r w:rsidRPr="009F24E4">
        <w:rPr>
          <w:rFonts w:cs="B Mitra" w:hint="cs"/>
          <w:rtl/>
        </w:rPr>
        <w:t xml:space="preserve">ند </w:t>
      </w:r>
      <w:r w:rsidR="006C7271">
        <w:rPr>
          <w:rFonts w:cs="B Mitra" w:hint="cs"/>
          <w:rtl/>
        </w:rPr>
        <w:t>ک</w:t>
      </w:r>
      <w:r w:rsidRPr="009F24E4">
        <w:rPr>
          <w:rFonts w:cs="B Mitra" w:hint="cs"/>
          <w:rtl/>
        </w:rPr>
        <w:t xml:space="preserve">ه </w:t>
      </w:r>
      <w:r w:rsidR="006C7271">
        <w:rPr>
          <w:rFonts w:cs="B Mitra" w:hint="cs"/>
          <w:rtl/>
        </w:rPr>
        <w:t>ک</w:t>
      </w:r>
      <w:r w:rsidRPr="009F24E4">
        <w:rPr>
          <w:rFonts w:cs="B Mitra" w:hint="cs"/>
          <w:rtl/>
        </w:rPr>
        <w:t>ارگزاران را به تعق</w:t>
      </w:r>
      <w:r w:rsidR="00E11D84">
        <w:rPr>
          <w:rFonts w:cs="B Mitra" w:hint="cs"/>
          <w:rtl/>
        </w:rPr>
        <w:t>ی</w:t>
      </w:r>
      <w:r w:rsidRPr="009F24E4">
        <w:rPr>
          <w:rFonts w:cs="B Mitra" w:hint="cs"/>
          <w:rtl/>
        </w:rPr>
        <w:t>ب منافع خود وادار نما</w:t>
      </w:r>
      <w:r w:rsidR="00E11D84">
        <w:rPr>
          <w:rFonts w:cs="B Mitra" w:hint="cs"/>
          <w:rtl/>
        </w:rPr>
        <w:t>ی</w:t>
      </w:r>
      <w:r w:rsidRPr="009F24E4">
        <w:rPr>
          <w:rFonts w:cs="B Mitra" w:hint="cs"/>
          <w:rtl/>
        </w:rPr>
        <w:t>ند. مسئله اصل</w:t>
      </w:r>
      <w:r w:rsidR="00E11D84">
        <w:rPr>
          <w:rFonts w:cs="B Mitra" w:hint="cs"/>
          <w:rtl/>
        </w:rPr>
        <w:t>ی</w:t>
      </w:r>
      <w:r w:rsidRPr="009F24E4">
        <w:rPr>
          <w:rFonts w:cs="B Mitra" w:hint="cs"/>
          <w:rtl/>
        </w:rPr>
        <w:t xml:space="preserve"> طراح</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نظر</w:t>
      </w:r>
      <w:r w:rsidR="00E11D84">
        <w:rPr>
          <w:rFonts w:cs="B Mitra" w:hint="cs"/>
          <w:rtl/>
        </w:rPr>
        <w:t>ی</w:t>
      </w:r>
      <w:r w:rsidRPr="009F24E4">
        <w:rPr>
          <w:rFonts w:cs="B Mitra" w:hint="cs"/>
          <w:rtl/>
        </w:rPr>
        <w:t xml:space="preserve">ه‌پردازان </w:t>
      </w:r>
      <w:r w:rsidR="006C7271">
        <w:rPr>
          <w:rFonts w:cs="B Mitra" w:hint="cs"/>
          <w:rtl/>
        </w:rPr>
        <w:t>ک</w:t>
      </w:r>
      <w:r w:rsidR="00FD6EEE" w:rsidRPr="009F24E4">
        <w:rPr>
          <w:rFonts w:cs="B Mitra" w:hint="cs"/>
          <w:rtl/>
        </w:rPr>
        <w:t>ارگزار</w:t>
      </w:r>
      <w:r w:rsidR="00E11D84">
        <w:rPr>
          <w:rFonts w:cs="B Mitra" w:hint="cs"/>
          <w:rtl/>
        </w:rPr>
        <w:t>ی</w:t>
      </w:r>
      <w:r w:rsidR="00FD6EEE" w:rsidRPr="009F24E4">
        <w:rPr>
          <w:rFonts w:cs="B Mitra" w:hint="cs"/>
          <w:rtl/>
        </w:rPr>
        <w:t xml:space="preserve"> با آن مواجهند عبارت از طراح</w:t>
      </w:r>
      <w:r w:rsidR="00E11D84">
        <w:rPr>
          <w:rFonts w:cs="B Mitra" w:hint="cs"/>
          <w:rtl/>
        </w:rPr>
        <w:t>ی</w:t>
      </w:r>
      <w:r w:rsidR="00FD6EEE" w:rsidRPr="009F24E4">
        <w:rPr>
          <w:rFonts w:cs="B Mitra" w:hint="cs"/>
          <w:rtl/>
        </w:rPr>
        <w:t xml:space="preserve"> س</w:t>
      </w:r>
      <w:r w:rsidR="00E11D84">
        <w:rPr>
          <w:rFonts w:cs="B Mitra" w:hint="cs"/>
          <w:rtl/>
        </w:rPr>
        <w:t>ی</w:t>
      </w:r>
      <w:r w:rsidR="00FD6EEE" w:rsidRPr="009F24E4">
        <w:rPr>
          <w:rFonts w:cs="B Mitra" w:hint="cs"/>
          <w:rtl/>
        </w:rPr>
        <w:t>ستم‌ها</w:t>
      </w:r>
      <w:r w:rsidR="00E11D84">
        <w:rPr>
          <w:rFonts w:cs="B Mitra" w:hint="cs"/>
          <w:rtl/>
        </w:rPr>
        <w:t>ی</w:t>
      </w:r>
      <w:r w:rsidR="00FD6EEE" w:rsidRPr="009F24E4">
        <w:rPr>
          <w:rFonts w:cs="B Mitra" w:hint="cs"/>
          <w:rtl/>
        </w:rPr>
        <w:t xml:space="preserve"> مؤثر</w:t>
      </w:r>
      <w:r w:rsidR="00E11D84">
        <w:rPr>
          <w:rFonts w:cs="B Mitra" w:hint="cs"/>
          <w:rtl/>
        </w:rPr>
        <w:t>ی</w:t>
      </w:r>
      <w:r w:rsidR="00FD6EEE" w:rsidRPr="009F24E4">
        <w:rPr>
          <w:rFonts w:cs="B Mitra" w:hint="cs"/>
          <w:rtl/>
        </w:rPr>
        <w:t xml:space="preserve"> است </w:t>
      </w:r>
      <w:r w:rsidR="006C7271">
        <w:rPr>
          <w:rFonts w:cs="B Mitra" w:hint="cs"/>
          <w:rtl/>
        </w:rPr>
        <w:t>ک</w:t>
      </w:r>
      <w:r w:rsidR="00FD6EEE" w:rsidRPr="009F24E4">
        <w:rPr>
          <w:rFonts w:cs="B Mitra" w:hint="cs"/>
          <w:rtl/>
        </w:rPr>
        <w:t>ه ا</w:t>
      </w:r>
      <w:r w:rsidR="00E11D84">
        <w:rPr>
          <w:rFonts w:cs="B Mitra" w:hint="cs"/>
          <w:rtl/>
        </w:rPr>
        <w:t>ی</w:t>
      </w:r>
      <w:r w:rsidR="00FD6EEE" w:rsidRPr="009F24E4">
        <w:rPr>
          <w:rFonts w:cs="B Mitra" w:hint="cs"/>
          <w:rtl/>
        </w:rPr>
        <w:t>ن هز</w:t>
      </w:r>
      <w:r w:rsidR="00E11D84">
        <w:rPr>
          <w:rFonts w:cs="B Mitra" w:hint="cs"/>
          <w:rtl/>
        </w:rPr>
        <w:t>ی</w:t>
      </w:r>
      <w:r w:rsidR="00FD6EEE" w:rsidRPr="009F24E4">
        <w:rPr>
          <w:rFonts w:cs="B Mitra" w:hint="cs"/>
          <w:rtl/>
        </w:rPr>
        <w:t>نه‌ها را به حداقل برساند. ا</w:t>
      </w:r>
      <w:r w:rsidR="00E11D84">
        <w:rPr>
          <w:rFonts w:cs="B Mitra" w:hint="cs"/>
          <w:rtl/>
        </w:rPr>
        <w:t>ی</w:t>
      </w:r>
      <w:r w:rsidR="00FD6EEE" w:rsidRPr="009F24E4">
        <w:rPr>
          <w:rFonts w:cs="B Mitra" w:hint="cs"/>
          <w:rtl/>
        </w:rPr>
        <w:t>ن نظر</w:t>
      </w:r>
      <w:r w:rsidR="00E11D84">
        <w:rPr>
          <w:rFonts w:cs="B Mitra" w:hint="cs"/>
          <w:rtl/>
        </w:rPr>
        <w:t>ی</w:t>
      </w:r>
      <w:r w:rsidR="00FD6EEE" w:rsidRPr="009F24E4">
        <w:rPr>
          <w:rFonts w:cs="B Mitra" w:hint="cs"/>
          <w:rtl/>
        </w:rPr>
        <w:t>ه در طراح</w:t>
      </w:r>
      <w:r w:rsidR="00E11D84">
        <w:rPr>
          <w:rFonts w:cs="B Mitra" w:hint="cs"/>
          <w:rtl/>
        </w:rPr>
        <w:t>ی</w:t>
      </w:r>
      <w:r w:rsidR="00FD6EEE" w:rsidRPr="009F24E4">
        <w:rPr>
          <w:rFonts w:cs="B Mitra" w:hint="cs"/>
          <w:rtl/>
        </w:rPr>
        <w:t xml:space="preserve"> س</w:t>
      </w:r>
      <w:r w:rsidR="00E11D84">
        <w:rPr>
          <w:rFonts w:cs="B Mitra" w:hint="cs"/>
          <w:rtl/>
        </w:rPr>
        <w:t>ی</w:t>
      </w:r>
      <w:r w:rsidR="00FD6EEE" w:rsidRPr="009F24E4">
        <w:rPr>
          <w:rFonts w:cs="B Mitra" w:hint="cs"/>
          <w:rtl/>
        </w:rPr>
        <w:t>ستم‌ها</w:t>
      </w:r>
      <w:r w:rsidR="00E11D84">
        <w:rPr>
          <w:rFonts w:cs="B Mitra" w:hint="cs"/>
          <w:rtl/>
        </w:rPr>
        <w:t>ی</w:t>
      </w:r>
      <w:r w:rsidR="00FD6EEE" w:rsidRPr="009F24E4">
        <w:rPr>
          <w:rFonts w:cs="B Mitra" w:hint="cs"/>
          <w:rtl/>
        </w:rPr>
        <w:t xml:space="preserve"> پاداش استراتژ</w:t>
      </w:r>
      <w:r w:rsidR="00E11D84">
        <w:rPr>
          <w:rFonts w:cs="B Mitra" w:hint="cs"/>
          <w:rtl/>
        </w:rPr>
        <w:t>ی</w:t>
      </w:r>
      <w:r w:rsidR="00FD6EEE" w:rsidRPr="009F24E4">
        <w:rPr>
          <w:rFonts w:cs="B Mitra" w:hint="cs"/>
          <w:rtl/>
        </w:rPr>
        <w:t>‌ها</w:t>
      </w:r>
      <w:r w:rsidR="00E11D84">
        <w:rPr>
          <w:rFonts w:cs="B Mitra" w:hint="cs"/>
          <w:rtl/>
        </w:rPr>
        <w:t>ی</w:t>
      </w:r>
      <w:r w:rsidR="00FD6EEE" w:rsidRPr="009F24E4">
        <w:rPr>
          <w:rFonts w:cs="B Mitra" w:hint="cs"/>
          <w:rtl/>
        </w:rPr>
        <w:t xml:space="preserve"> </w:t>
      </w:r>
      <w:r w:rsidR="006C7271">
        <w:rPr>
          <w:rFonts w:cs="B Mitra" w:hint="cs"/>
          <w:rtl/>
        </w:rPr>
        <w:t>ک</w:t>
      </w:r>
      <w:r w:rsidR="00FD6EEE" w:rsidRPr="009F24E4">
        <w:rPr>
          <w:rFonts w:cs="B Mitra" w:hint="cs"/>
          <w:rtl/>
        </w:rPr>
        <w:t>سب و توز</w:t>
      </w:r>
      <w:r w:rsidR="00E11D84">
        <w:rPr>
          <w:rFonts w:cs="B Mitra" w:hint="cs"/>
          <w:rtl/>
        </w:rPr>
        <w:t>ی</w:t>
      </w:r>
      <w:r w:rsidR="00FD6EEE" w:rsidRPr="009F24E4">
        <w:rPr>
          <w:rFonts w:cs="B Mitra" w:hint="cs"/>
          <w:rtl/>
        </w:rPr>
        <w:t>ع درآمد</w:t>
      </w:r>
      <w:r w:rsidR="00BF5DDD" w:rsidRPr="009F24E4">
        <w:rPr>
          <w:rFonts w:cs="B Mitra" w:hint="cs"/>
          <w:rtl/>
        </w:rPr>
        <w:t xml:space="preserve">، روابط </w:t>
      </w:r>
      <w:r w:rsidR="00F419EA" w:rsidRPr="009F24E4">
        <w:rPr>
          <w:rFonts w:cs="B Mitra"/>
          <w:rtl/>
        </w:rPr>
        <w:t>ه</w:t>
      </w:r>
      <w:r w:rsidR="00F419EA" w:rsidRPr="009F24E4">
        <w:rPr>
          <w:rFonts w:cs="B Mitra" w:hint="cs"/>
          <w:rtl/>
        </w:rPr>
        <w:t>ی</w:t>
      </w:r>
      <w:r w:rsidR="00F419EA" w:rsidRPr="009F24E4">
        <w:rPr>
          <w:rFonts w:cs="B Mitra" w:hint="eastAsia"/>
          <w:rtl/>
        </w:rPr>
        <w:t>أت</w:t>
      </w:r>
      <w:r w:rsidR="00BF5DDD" w:rsidRPr="009F24E4">
        <w:rPr>
          <w:rFonts w:cs="B Mitra" w:hint="cs"/>
          <w:rtl/>
        </w:rPr>
        <w:t xml:space="preserve"> مد</w:t>
      </w:r>
      <w:r w:rsidR="00E11D84">
        <w:rPr>
          <w:rFonts w:cs="B Mitra" w:hint="cs"/>
          <w:rtl/>
        </w:rPr>
        <w:t>ی</w:t>
      </w:r>
      <w:r w:rsidR="00BF5DDD" w:rsidRPr="009F24E4">
        <w:rPr>
          <w:rFonts w:cs="B Mitra" w:hint="cs"/>
          <w:rtl/>
        </w:rPr>
        <w:t>ره با مد</w:t>
      </w:r>
      <w:r w:rsidR="00E11D84">
        <w:rPr>
          <w:rFonts w:cs="B Mitra" w:hint="cs"/>
          <w:rtl/>
        </w:rPr>
        <w:t>ی</w:t>
      </w:r>
      <w:r w:rsidR="00BF5DDD" w:rsidRPr="009F24E4">
        <w:rPr>
          <w:rFonts w:cs="B Mitra" w:hint="cs"/>
          <w:rtl/>
        </w:rPr>
        <w:t>ران عامل و سا</w:t>
      </w:r>
      <w:r w:rsidR="00E11D84">
        <w:rPr>
          <w:rFonts w:cs="B Mitra" w:hint="cs"/>
          <w:rtl/>
        </w:rPr>
        <w:t>ی</w:t>
      </w:r>
      <w:r w:rsidR="00BF5DDD" w:rsidRPr="009F24E4">
        <w:rPr>
          <w:rFonts w:cs="B Mitra" w:hint="cs"/>
          <w:rtl/>
        </w:rPr>
        <w:t xml:space="preserve">ر موارد به </w:t>
      </w:r>
      <w:r w:rsidR="006C7271">
        <w:rPr>
          <w:rFonts w:cs="B Mitra" w:hint="cs"/>
          <w:rtl/>
        </w:rPr>
        <w:t>ک</w:t>
      </w:r>
      <w:r w:rsidR="00BF5DDD" w:rsidRPr="009F24E4">
        <w:rPr>
          <w:rFonts w:cs="B Mitra" w:hint="cs"/>
          <w:rtl/>
        </w:rPr>
        <w:t xml:space="preserve">ار گرفته شده است. </w:t>
      </w:r>
    </w:p>
    <w:p w:rsidR="00E572E1" w:rsidRPr="009F24E4" w:rsidRDefault="00E572E1" w:rsidP="005D25A5">
      <w:pPr>
        <w:pStyle w:val="TEXT"/>
        <w:spacing w:line="276" w:lineRule="auto"/>
        <w:rPr>
          <w:rFonts w:cs="B Mitra"/>
          <w:rtl/>
        </w:rPr>
      </w:pPr>
    </w:p>
    <w:p w:rsidR="00E572E1" w:rsidRPr="009F24E4" w:rsidRDefault="00BF5DDD" w:rsidP="005D25A5">
      <w:pPr>
        <w:pStyle w:val="TEXT"/>
        <w:spacing w:line="276" w:lineRule="auto"/>
        <w:rPr>
          <w:rFonts w:cs="B Mitra"/>
          <w:rtl/>
        </w:rPr>
      </w:pPr>
      <w:r w:rsidRPr="009F24E4">
        <w:rPr>
          <w:rFonts w:cs="B Mitra" w:hint="cs"/>
          <w:rtl/>
        </w:rPr>
        <w:t>تحل</w:t>
      </w:r>
      <w:r w:rsidR="00E11D84">
        <w:rPr>
          <w:rFonts w:cs="B Mitra" w:hint="cs"/>
          <w:rtl/>
        </w:rPr>
        <w:t>ی</w:t>
      </w:r>
      <w:r w:rsidRPr="009F24E4">
        <w:rPr>
          <w:rFonts w:cs="B Mitra" w:hint="cs"/>
          <w:rtl/>
        </w:rPr>
        <w:t>ل‌ها</w:t>
      </w:r>
      <w:r w:rsidR="00E11D84">
        <w:rPr>
          <w:rFonts w:cs="B Mitra" w:hint="cs"/>
          <w:rtl/>
        </w:rPr>
        <w:t>ی</w:t>
      </w:r>
      <w:r w:rsidRPr="009F24E4">
        <w:rPr>
          <w:rFonts w:cs="B Mitra" w:hint="cs"/>
          <w:rtl/>
        </w:rPr>
        <w:t xml:space="preserve"> هز</w:t>
      </w:r>
      <w:r w:rsidR="00E11D84">
        <w:rPr>
          <w:rFonts w:cs="B Mitra" w:hint="cs"/>
          <w:rtl/>
        </w:rPr>
        <w:t>ی</w:t>
      </w:r>
      <w:r w:rsidRPr="009F24E4">
        <w:rPr>
          <w:rFonts w:cs="B Mitra" w:hint="cs"/>
          <w:rtl/>
        </w:rPr>
        <w:t>نه‌ها</w:t>
      </w:r>
      <w:r w:rsidR="00E11D84">
        <w:rPr>
          <w:rFonts w:cs="B Mitra" w:hint="cs"/>
          <w:rtl/>
        </w:rPr>
        <w:t>ی</w:t>
      </w:r>
      <w:r w:rsidRPr="009F24E4">
        <w:rPr>
          <w:rFonts w:cs="B Mitra" w:hint="cs"/>
          <w:rtl/>
        </w:rPr>
        <w:t xml:space="preserve"> دادوستد</w:t>
      </w:r>
    </w:p>
    <w:p w:rsidR="00BF5DDD" w:rsidRPr="009F24E4" w:rsidRDefault="00BF5DDD" w:rsidP="00F262E1">
      <w:pPr>
        <w:pStyle w:val="TEXT"/>
        <w:spacing w:line="276" w:lineRule="auto"/>
        <w:rPr>
          <w:rFonts w:cs="B Mitra"/>
          <w:rtl/>
        </w:rPr>
      </w:pPr>
      <w:r w:rsidRPr="009F24E4">
        <w:rPr>
          <w:rFonts w:cs="B Mitra" w:hint="cs"/>
          <w:rtl/>
        </w:rPr>
        <w:t>و</w:t>
      </w:r>
      <w:r w:rsidR="00E11D84">
        <w:rPr>
          <w:rFonts w:cs="B Mitra" w:hint="cs"/>
          <w:rtl/>
        </w:rPr>
        <w:t>ی</w:t>
      </w:r>
      <w:r w:rsidRPr="009F24E4">
        <w:rPr>
          <w:rFonts w:cs="B Mitra" w:hint="cs"/>
          <w:rtl/>
        </w:rPr>
        <w:t>ل</w:t>
      </w:r>
      <w:r w:rsidR="00E11D84">
        <w:rPr>
          <w:rFonts w:cs="B Mitra" w:hint="cs"/>
          <w:rtl/>
        </w:rPr>
        <w:t>ی</w:t>
      </w:r>
      <w:r w:rsidRPr="009F24E4">
        <w:rPr>
          <w:rFonts w:cs="B Mitra" w:hint="cs"/>
          <w:rtl/>
        </w:rPr>
        <w:t xml:space="preserve">امسون مطرح </w:t>
      </w:r>
      <w:r w:rsidR="006C7271">
        <w:rPr>
          <w:rFonts w:cs="B Mitra" w:hint="cs"/>
          <w:rtl/>
        </w:rPr>
        <w:t>ک</w:t>
      </w:r>
      <w:r w:rsidRPr="009F24E4">
        <w:rPr>
          <w:rFonts w:cs="B Mitra" w:hint="cs"/>
          <w:rtl/>
        </w:rPr>
        <w:t xml:space="preserve">رد </w:t>
      </w:r>
      <w:r w:rsidR="006C7271">
        <w:rPr>
          <w:rFonts w:cs="B Mitra" w:hint="cs"/>
          <w:rtl/>
        </w:rPr>
        <w:t>ک</w:t>
      </w:r>
      <w:r w:rsidRPr="009F24E4">
        <w:rPr>
          <w:rFonts w:cs="B Mitra" w:hint="cs"/>
          <w:rtl/>
        </w:rPr>
        <w:t>ه تحل</w:t>
      </w:r>
      <w:r w:rsidR="00E11D84">
        <w:rPr>
          <w:rFonts w:cs="B Mitra" w:hint="cs"/>
          <w:rtl/>
        </w:rPr>
        <w:t>ی</w:t>
      </w:r>
      <w:r w:rsidRPr="009F24E4">
        <w:rPr>
          <w:rFonts w:cs="B Mitra" w:hint="cs"/>
          <w:rtl/>
        </w:rPr>
        <w:t xml:space="preserve">ل‌گران </w:t>
      </w:r>
      <w:r w:rsidR="006C7271">
        <w:rPr>
          <w:rFonts w:cs="B Mitra" w:hint="cs"/>
          <w:rtl/>
        </w:rPr>
        <w:t>ک</w:t>
      </w:r>
      <w:r w:rsidRPr="009F24E4">
        <w:rPr>
          <w:rFonts w:cs="B Mitra" w:hint="cs"/>
          <w:rtl/>
        </w:rPr>
        <w:t>ار خود را با</w:t>
      </w:r>
      <w:r w:rsidR="00E11D84">
        <w:rPr>
          <w:rFonts w:cs="B Mitra" w:hint="cs"/>
          <w:rtl/>
        </w:rPr>
        <w:t>ی</w:t>
      </w:r>
      <w:r w:rsidRPr="009F24E4">
        <w:rPr>
          <w:rFonts w:cs="B Mitra" w:hint="cs"/>
          <w:rtl/>
        </w:rPr>
        <w:t>د بر هز</w:t>
      </w:r>
      <w:r w:rsidR="00E11D84">
        <w:rPr>
          <w:rFonts w:cs="B Mitra" w:hint="cs"/>
          <w:rtl/>
        </w:rPr>
        <w:t>ی</w:t>
      </w:r>
      <w:r w:rsidRPr="009F24E4">
        <w:rPr>
          <w:rFonts w:cs="B Mitra" w:hint="cs"/>
          <w:rtl/>
        </w:rPr>
        <w:t>نه‌ها</w:t>
      </w:r>
      <w:r w:rsidR="00E11D84">
        <w:rPr>
          <w:rFonts w:cs="B Mitra" w:hint="cs"/>
          <w:rtl/>
        </w:rPr>
        <w:t>ی</w:t>
      </w:r>
      <w:r w:rsidRPr="009F24E4">
        <w:rPr>
          <w:rFonts w:cs="B Mitra" w:hint="cs"/>
          <w:rtl/>
        </w:rPr>
        <w:t xml:space="preserve"> موجود دادوستد متمر</w:t>
      </w:r>
      <w:r w:rsidR="006C7271">
        <w:rPr>
          <w:rFonts w:cs="B Mitra" w:hint="cs"/>
          <w:rtl/>
        </w:rPr>
        <w:t>ک</w:t>
      </w:r>
      <w:r w:rsidRPr="009F24E4">
        <w:rPr>
          <w:rFonts w:cs="B Mitra" w:hint="cs"/>
          <w:rtl/>
        </w:rPr>
        <w:t xml:space="preserve">ز </w:t>
      </w:r>
      <w:r w:rsidR="006C7271">
        <w:rPr>
          <w:rFonts w:cs="B Mitra" w:hint="cs"/>
          <w:rtl/>
        </w:rPr>
        <w:t>ک</w:t>
      </w:r>
      <w:r w:rsidRPr="009F24E4">
        <w:rPr>
          <w:rFonts w:cs="B Mitra" w:hint="cs"/>
          <w:rtl/>
        </w:rPr>
        <w:t>نند. به منظور تمر</w:t>
      </w:r>
      <w:r w:rsidR="006C7271">
        <w:rPr>
          <w:rFonts w:cs="B Mitra" w:hint="cs"/>
          <w:rtl/>
        </w:rPr>
        <w:t>ک</w:t>
      </w:r>
      <w:r w:rsidRPr="009F24E4">
        <w:rPr>
          <w:rFonts w:cs="B Mitra" w:hint="cs"/>
          <w:rtl/>
        </w:rPr>
        <w:t>ز بر داد</w:t>
      </w:r>
      <w:r w:rsidR="008737EA" w:rsidRPr="009F24E4">
        <w:rPr>
          <w:rFonts w:cs="B Mitra" w:hint="cs"/>
          <w:rtl/>
        </w:rPr>
        <w:t xml:space="preserve"> </w:t>
      </w:r>
      <w:r w:rsidRPr="009F24E4">
        <w:rPr>
          <w:rFonts w:cs="B Mitra" w:hint="cs"/>
          <w:rtl/>
        </w:rPr>
        <w:t>و</w:t>
      </w:r>
      <w:r w:rsidR="008737EA" w:rsidRPr="009F24E4">
        <w:rPr>
          <w:rFonts w:cs="B Mitra" w:hint="cs"/>
          <w:rtl/>
        </w:rPr>
        <w:t xml:space="preserve"> </w:t>
      </w:r>
      <w:r w:rsidRPr="009F24E4">
        <w:rPr>
          <w:rFonts w:cs="B Mitra" w:hint="cs"/>
          <w:rtl/>
        </w:rPr>
        <w:t>ستد به جا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الاها </w:t>
      </w:r>
      <w:r w:rsidR="00E11D84">
        <w:rPr>
          <w:rFonts w:cs="B Mitra" w:hint="cs"/>
          <w:rtl/>
        </w:rPr>
        <w:t>ی</w:t>
      </w:r>
      <w:r w:rsidRPr="009F24E4">
        <w:rPr>
          <w:rFonts w:cs="B Mitra" w:hint="cs"/>
          <w:rtl/>
        </w:rPr>
        <w:t>ا خدمات، با</w:t>
      </w:r>
      <w:r w:rsidR="00E11D84">
        <w:rPr>
          <w:rFonts w:cs="B Mitra" w:hint="cs"/>
          <w:rtl/>
        </w:rPr>
        <w:t>ی</w:t>
      </w:r>
      <w:r w:rsidRPr="009F24E4">
        <w:rPr>
          <w:rFonts w:cs="B Mitra" w:hint="cs"/>
          <w:rtl/>
        </w:rPr>
        <w:t>د توج</w:t>
      </w:r>
      <w:r w:rsidR="00382F9F" w:rsidRPr="009F24E4">
        <w:rPr>
          <w:rFonts w:cs="B Mitra"/>
          <w:rtl/>
        </w:rPr>
        <w:t xml:space="preserve">ه </w:t>
      </w:r>
      <w:r w:rsidRPr="009F24E4">
        <w:rPr>
          <w:rFonts w:cs="B Mitra" w:hint="cs"/>
          <w:rtl/>
        </w:rPr>
        <w:t>ما از امور مربوط به تول</w:t>
      </w:r>
      <w:r w:rsidR="00E11D84">
        <w:rPr>
          <w:rFonts w:cs="B Mitra" w:hint="cs"/>
          <w:rtl/>
        </w:rPr>
        <w:t>ی</w:t>
      </w:r>
      <w:r w:rsidRPr="009F24E4">
        <w:rPr>
          <w:rFonts w:cs="B Mitra" w:hint="cs"/>
          <w:rtl/>
        </w:rPr>
        <w:t>دات فن</w:t>
      </w:r>
      <w:r w:rsidR="00E11D84">
        <w:rPr>
          <w:rFonts w:cs="B Mitra" w:hint="cs"/>
          <w:rtl/>
        </w:rPr>
        <w:t>ی</w:t>
      </w:r>
      <w:r w:rsidRPr="009F24E4">
        <w:rPr>
          <w:rFonts w:cs="B Mitra" w:hint="cs"/>
          <w:rtl/>
        </w:rPr>
        <w:t xml:space="preserve"> به ساختارها</w:t>
      </w:r>
      <w:r w:rsidR="00E11D84">
        <w:rPr>
          <w:rFonts w:cs="B Mitra" w:hint="cs"/>
          <w:rtl/>
        </w:rPr>
        <w:t>ی</w:t>
      </w:r>
      <w:r w:rsidRPr="009F24E4">
        <w:rPr>
          <w:rFonts w:cs="B Mitra" w:hint="cs"/>
          <w:rtl/>
        </w:rPr>
        <w:t xml:space="preserve"> حا</w:t>
      </w:r>
      <w:r w:rsidR="006C7271">
        <w:rPr>
          <w:rFonts w:cs="B Mitra" w:hint="cs"/>
          <w:rtl/>
        </w:rPr>
        <w:t>ک</w:t>
      </w:r>
      <w:r w:rsidRPr="009F24E4">
        <w:rPr>
          <w:rFonts w:cs="B Mitra" w:hint="cs"/>
          <w:rtl/>
        </w:rPr>
        <w:t>م معطوف گردد. داد</w:t>
      </w:r>
      <w:r w:rsidR="008737EA" w:rsidRPr="009F24E4">
        <w:rPr>
          <w:rFonts w:cs="B Mitra" w:hint="cs"/>
          <w:rtl/>
        </w:rPr>
        <w:t xml:space="preserve"> </w:t>
      </w:r>
      <w:r w:rsidRPr="009F24E4">
        <w:rPr>
          <w:rFonts w:cs="B Mitra" w:hint="cs"/>
          <w:rtl/>
        </w:rPr>
        <w:t>و</w:t>
      </w:r>
      <w:r w:rsidR="008737EA" w:rsidRPr="009F24E4">
        <w:rPr>
          <w:rFonts w:cs="B Mitra" w:hint="cs"/>
          <w:rtl/>
        </w:rPr>
        <w:t xml:space="preserve"> </w:t>
      </w:r>
      <w:r w:rsidRPr="009F24E4">
        <w:rPr>
          <w:rFonts w:cs="B Mitra" w:hint="cs"/>
          <w:rtl/>
        </w:rPr>
        <w:t>ستدها</w:t>
      </w:r>
      <w:r w:rsidR="00E11D84">
        <w:rPr>
          <w:rFonts w:cs="B Mitra" w:hint="cs"/>
          <w:rtl/>
        </w:rPr>
        <w:t>ی</w:t>
      </w:r>
      <w:r w:rsidRPr="009F24E4">
        <w:rPr>
          <w:rFonts w:cs="B Mitra" w:hint="cs"/>
          <w:rtl/>
        </w:rPr>
        <w:t xml:space="preserve"> اقتصاد</w:t>
      </w:r>
      <w:r w:rsidR="00E11D84">
        <w:rPr>
          <w:rFonts w:cs="B Mitra" w:hint="cs"/>
          <w:rtl/>
        </w:rPr>
        <w:t>ی</w:t>
      </w:r>
      <w:r w:rsidRPr="009F24E4">
        <w:rPr>
          <w:rFonts w:cs="B Mitra" w:hint="cs"/>
          <w:rtl/>
        </w:rPr>
        <w:t xml:space="preserve"> ساده در جاها</w:t>
      </w:r>
      <w:r w:rsidR="00E11D84">
        <w:rPr>
          <w:rFonts w:cs="B Mitra" w:hint="cs"/>
          <w:rtl/>
        </w:rPr>
        <w:t>یی</w:t>
      </w:r>
      <w:r w:rsidRPr="009F24E4">
        <w:rPr>
          <w:rFonts w:cs="B Mitra" w:hint="cs"/>
          <w:rtl/>
        </w:rPr>
        <w:t xml:space="preserve"> صورت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 xml:space="preserve">رد </w:t>
      </w:r>
      <w:r w:rsidR="006C7271">
        <w:rPr>
          <w:rFonts w:cs="B Mitra" w:hint="cs"/>
          <w:rtl/>
        </w:rPr>
        <w:t>ک</w:t>
      </w:r>
      <w:r w:rsidRPr="009F24E4">
        <w:rPr>
          <w:rFonts w:cs="B Mitra" w:hint="cs"/>
          <w:rtl/>
        </w:rPr>
        <w:t xml:space="preserve">ه </w:t>
      </w:r>
      <w:r w:rsidR="00E11D84">
        <w:rPr>
          <w:rFonts w:cs="B Mitra" w:hint="cs"/>
          <w:rtl/>
        </w:rPr>
        <w:t>ی</w:t>
      </w:r>
      <w:r w:rsidR="006C7271">
        <w:rPr>
          <w:rFonts w:cs="B Mitra" w:hint="cs"/>
          <w:rtl/>
        </w:rPr>
        <w:t>ک</w:t>
      </w:r>
      <w:r w:rsidRPr="009F24E4">
        <w:rPr>
          <w:rFonts w:cs="B Mitra" w:hint="cs"/>
          <w:rtl/>
        </w:rPr>
        <w:t xml:space="preserve"> </w:t>
      </w:r>
      <w:r w:rsidR="006C7271">
        <w:rPr>
          <w:rFonts w:cs="B Mitra" w:hint="cs"/>
          <w:rtl/>
        </w:rPr>
        <w:t>ک</w:t>
      </w:r>
      <w:r w:rsidRPr="009F24E4">
        <w:rPr>
          <w:rFonts w:cs="B Mitra" w:hint="cs"/>
          <w:rtl/>
        </w:rPr>
        <w:t xml:space="preserve">الا و </w:t>
      </w:r>
      <w:r w:rsidR="00E11D84">
        <w:rPr>
          <w:rFonts w:cs="B Mitra" w:hint="cs"/>
          <w:rtl/>
        </w:rPr>
        <w:t>ی</w:t>
      </w:r>
      <w:r w:rsidRPr="009F24E4">
        <w:rPr>
          <w:rFonts w:cs="B Mitra" w:hint="cs"/>
          <w:rtl/>
        </w:rPr>
        <w:t xml:space="preserve">ا خدمت </w:t>
      </w:r>
      <w:r w:rsidR="00E11D84">
        <w:rPr>
          <w:rFonts w:cs="B Mitra" w:hint="cs"/>
          <w:rtl/>
        </w:rPr>
        <w:t>ی</w:t>
      </w:r>
      <w:r w:rsidRPr="009F24E4">
        <w:rPr>
          <w:rFonts w:cs="B Mitra" w:hint="cs"/>
          <w:rtl/>
        </w:rPr>
        <w:t>ا ارزش مساو</w:t>
      </w:r>
      <w:r w:rsidR="00E11D84">
        <w:rPr>
          <w:rFonts w:cs="B Mitra" w:hint="cs"/>
          <w:rtl/>
        </w:rPr>
        <w:t>ی</w:t>
      </w:r>
      <w:r w:rsidRPr="009F24E4">
        <w:rPr>
          <w:rFonts w:cs="B Mitra" w:hint="cs"/>
          <w:rtl/>
        </w:rPr>
        <w:t>، مبادله م</w:t>
      </w:r>
      <w:r w:rsidR="00E11D84">
        <w:rPr>
          <w:rFonts w:cs="B Mitra" w:hint="cs"/>
          <w:rtl/>
        </w:rPr>
        <w:t>ی</w:t>
      </w:r>
      <w:r w:rsidRPr="009F24E4">
        <w:rPr>
          <w:rFonts w:cs="B Mitra" w:hint="cs"/>
          <w:rtl/>
        </w:rPr>
        <w:t>‌شود به نحو</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ه</w:t>
      </w:r>
      <w:r w:rsidR="00E11D84">
        <w:rPr>
          <w:rFonts w:cs="B Mitra" w:hint="cs"/>
          <w:rtl/>
        </w:rPr>
        <w:t>ی</w:t>
      </w:r>
      <w:r w:rsidRPr="009F24E4">
        <w:rPr>
          <w:rFonts w:cs="B Mitra" w:hint="cs"/>
          <w:rtl/>
        </w:rPr>
        <w:t>چ مش</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 xml:space="preserve"> را به وجود نم</w:t>
      </w:r>
      <w:r w:rsidR="00E11D84">
        <w:rPr>
          <w:rFonts w:cs="B Mitra" w:hint="cs"/>
          <w:rtl/>
        </w:rPr>
        <w:t>ی</w:t>
      </w:r>
      <w:r w:rsidRPr="009F24E4">
        <w:rPr>
          <w:rFonts w:cs="B Mitra" w:hint="cs"/>
          <w:rtl/>
        </w:rPr>
        <w:t>‌آورد و با اطم</w:t>
      </w:r>
      <w:r w:rsidR="00E11D84">
        <w:rPr>
          <w:rFonts w:cs="B Mitra" w:hint="cs"/>
          <w:rtl/>
        </w:rPr>
        <w:t>ی</w:t>
      </w:r>
      <w:r w:rsidRPr="009F24E4">
        <w:rPr>
          <w:rFonts w:cs="B Mitra" w:hint="cs"/>
          <w:rtl/>
        </w:rPr>
        <w:t>نان در بازار آزاد جر</w:t>
      </w:r>
      <w:r w:rsidR="00E11D84">
        <w:rPr>
          <w:rFonts w:cs="B Mitra" w:hint="cs"/>
          <w:rtl/>
        </w:rPr>
        <w:t>ی</w:t>
      </w:r>
      <w:r w:rsidRPr="009F24E4">
        <w:rPr>
          <w:rFonts w:cs="B Mitra" w:hint="cs"/>
          <w:rtl/>
        </w:rPr>
        <w:t>ان م</w:t>
      </w:r>
      <w:r w:rsidR="00E11D84">
        <w:rPr>
          <w:rFonts w:cs="B Mitra" w:hint="cs"/>
          <w:rtl/>
        </w:rPr>
        <w:t>ی</w:t>
      </w:r>
      <w:r w:rsidRPr="009F24E4">
        <w:rPr>
          <w:rFonts w:cs="B Mitra" w:hint="cs"/>
          <w:rtl/>
        </w:rPr>
        <w:t>‌</w:t>
      </w:r>
      <w:r w:rsidR="00E11D84">
        <w:rPr>
          <w:rFonts w:cs="B Mitra" w:hint="cs"/>
          <w:rtl/>
        </w:rPr>
        <w:t>ی</w:t>
      </w:r>
      <w:r w:rsidRPr="009F24E4">
        <w:rPr>
          <w:rFonts w:cs="B Mitra" w:hint="cs"/>
          <w:rtl/>
        </w:rPr>
        <w:t>ابد. هر قدر مبادله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ده‌تر و نامع</w:t>
      </w:r>
      <w:r w:rsidR="00E11D84">
        <w:rPr>
          <w:rFonts w:cs="B Mitra" w:hint="cs"/>
          <w:rtl/>
        </w:rPr>
        <w:t>ی</w:t>
      </w:r>
      <w:r w:rsidRPr="009F24E4">
        <w:rPr>
          <w:rFonts w:cs="B Mitra" w:hint="cs"/>
          <w:rtl/>
        </w:rPr>
        <w:t>ن‌تر م</w:t>
      </w:r>
      <w:r w:rsidR="00E11D84">
        <w:rPr>
          <w:rFonts w:cs="B Mitra" w:hint="cs"/>
          <w:rtl/>
        </w:rPr>
        <w:t>ی</w:t>
      </w:r>
      <w:r w:rsidRPr="009F24E4">
        <w:rPr>
          <w:rFonts w:cs="B Mitra" w:hint="cs"/>
          <w:rtl/>
        </w:rPr>
        <w:t xml:space="preserve">‌شود، انواع </w:t>
      </w:r>
      <w:r w:rsidR="006C7271">
        <w:rPr>
          <w:rFonts w:cs="B Mitra" w:hint="cs"/>
          <w:rtl/>
        </w:rPr>
        <w:t>ک</w:t>
      </w:r>
      <w:r w:rsidRPr="009F24E4">
        <w:rPr>
          <w:rFonts w:cs="B Mitra" w:hint="cs"/>
          <w:rtl/>
        </w:rPr>
        <w:t>نترل و حما</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مختلف خارج</w:t>
      </w:r>
      <w:r w:rsidR="00E11D84">
        <w:rPr>
          <w:rFonts w:cs="B Mitra" w:hint="cs"/>
          <w:rtl/>
        </w:rPr>
        <w:t>ی</w:t>
      </w:r>
      <w:r w:rsidRPr="009F24E4">
        <w:rPr>
          <w:rFonts w:cs="B Mitra" w:hint="cs"/>
          <w:rtl/>
        </w:rPr>
        <w:t xml:space="preserve"> با</w:t>
      </w:r>
      <w:r w:rsidR="00E11D84">
        <w:rPr>
          <w:rFonts w:cs="B Mitra" w:hint="cs"/>
          <w:rtl/>
        </w:rPr>
        <w:t>ی</w:t>
      </w:r>
      <w:r w:rsidRPr="009F24E4">
        <w:rPr>
          <w:rFonts w:cs="B Mitra" w:hint="cs"/>
          <w:rtl/>
        </w:rPr>
        <w:t>د برا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م</w:t>
      </w:r>
      <w:r w:rsidR="006C7271">
        <w:rPr>
          <w:rFonts w:cs="B Mitra" w:hint="cs"/>
          <w:rtl/>
        </w:rPr>
        <w:t>ک</w:t>
      </w:r>
      <w:r w:rsidRPr="009F24E4">
        <w:rPr>
          <w:rFonts w:cs="B Mitra" w:hint="cs"/>
          <w:rtl/>
        </w:rPr>
        <w:t xml:space="preserve"> به ا</w:t>
      </w:r>
      <w:r w:rsidR="00E11D84">
        <w:rPr>
          <w:rFonts w:cs="B Mitra" w:hint="cs"/>
          <w:rtl/>
        </w:rPr>
        <w:t>ی</w:t>
      </w:r>
      <w:r w:rsidRPr="009F24E4">
        <w:rPr>
          <w:rFonts w:cs="B Mitra" w:hint="cs"/>
          <w:rtl/>
        </w:rPr>
        <w:t>ن مبادله طراح</w:t>
      </w:r>
      <w:r w:rsidR="00E11D84">
        <w:rPr>
          <w:rFonts w:cs="B Mitra" w:hint="cs"/>
          <w:rtl/>
        </w:rPr>
        <w:t>ی</w:t>
      </w:r>
      <w:r w:rsidRPr="009F24E4">
        <w:rPr>
          <w:rFonts w:cs="B Mitra" w:hint="cs"/>
          <w:rtl/>
        </w:rPr>
        <w:t xml:space="preserve"> شوند. ساختارها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به عنوان </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از مهم‌تر</w:t>
      </w:r>
      <w:r w:rsidR="00E11D84">
        <w:rPr>
          <w:rFonts w:cs="B Mitra" w:hint="cs"/>
          <w:rtl/>
        </w:rPr>
        <w:t>ی</w:t>
      </w:r>
      <w:r w:rsidRPr="009F24E4">
        <w:rPr>
          <w:rFonts w:cs="B Mitra" w:hint="cs"/>
          <w:rtl/>
        </w:rPr>
        <w:t>ن ترت</w:t>
      </w:r>
      <w:r w:rsidR="00E11D84">
        <w:rPr>
          <w:rFonts w:cs="B Mitra" w:hint="cs"/>
          <w:rtl/>
        </w:rPr>
        <w:t>ی</w:t>
      </w:r>
      <w:r w:rsidRPr="009F24E4">
        <w:rPr>
          <w:rFonts w:cs="B Mitra" w:hint="cs"/>
          <w:rtl/>
        </w:rPr>
        <w:t>بات برا</w:t>
      </w:r>
      <w:r w:rsidR="00E11D84">
        <w:rPr>
          <w:rFonts w:cs="B Mitra" w:hint="cs"/>
          <w:rtl/>
        </w:rPr>
        <w:t>ی</w:t>
      </w:r>
      <w:r w:rsidRPr="009F24E4">
        <w:rPr>
          <w:rFonts w:cs="B Mitra" w:hint="cs"/>
          <w:rtl/>
        </w:rPr>
        <w:t xml:space="preserve"> برقرار</w:t>
      </w:r>
      <w:r w:rsidR="00E11D84">
        <w:rPr>
          <w:rFonts w:cs="B Mitra" w:hint="cs"/>
          <w:rtl/>
        </w:rPr>
        <w:t>ی</w:t>
      </w:r>
      <w:r w:rsidRPr="009F24E4">
        <w:rPr>
          <w:rFonts w:cs="B Mitra" w:hint="cs"/>
          <w:rtl/>
        </w:rPr>
        <w:t xml:space="preserve"> و تأم</w:t>
      </w:r>
      <w:r w:rsidR="00E11D84">
        <w:rPr>
          <w:rFonts w:cs="B Mitra" w:hint="cs"/>
          <w:rtl/>
        </w:rPr>
        <w:t>ی</w:t>
      </w:r>
      <w:r w:rsidRPr="009F24E4">
        <w:rPr>
          <w:rFonts w:cs="B Mitra" w:hint="cs"/>
          <w:rtl/>
        </w:rPr>
        <w:t xml:space="preserve">ن </w:t>
      </w:r>
      <w:r w:rsidR="00F419EA" w:rsidRPr="009F24E4">
        <w:rPr>
          <w:rFonts w:cs="B Mitra"/>
          <w:rtl/>
        </w:rPr>
        <w:t>داد و ستدها</w:t>
      </w:r>
      <w:r w:rsidRPr="009F24E4">
        <w:rPr>
          <w:rFonts w:cs="B Mitra" w:hint="cs"/>
          <w:rtl/>
        </w:rPr>
        <w:t xml:space="preserve"> تلق</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 xml:space="preserve">‌شوند. </w:t>
      </w:r>
    </w:p>
    <w:p w:rsidR="00BF5DDD" w:rsidRPr="009F24E4" w:rsidRDefault="00BF5DDD" w:rsidP="005D25A5">
      <w:pPr>
        <w:pStyle w:val="TEXT"/>
        <w:spacing w:line="276" w:lineRule="auto"/>
        <w:rPr>
          <w:rFonts w:cs="B Mitra"/>
          <w:rtl/>
        </w:rPr>
      </w:pPr>
      <w:r w:rsidRPr="009F24E4">
        <w:rPr>
          <w:rFonts w:cs="B Mitra" w:hint="cs"/>
          <w:rtl/>
        </w:rPr>
        <w:t>و</w:t>
      </w:r>
      <w:r w:rsidR="00E11D84">
        <w:rPr>
          <w:rFonts w:cs="B Mitra" w:hint="cs"/>
          <w:rtl/>
        </w:rPr>
        <w:t>ی</w:t>
      </w:r>
      <w:r w:rsidRPr="009F24E4">
        <w:rPr>
          <w:rFonts w:cs="B Mitra" w:hint="cs"/>
          <w:rtl/>
        </w:rPr>
        <w:t>ل</w:t>
      </w:r>
      <w:r w:rsidR="00E11D84">
        <w:rPr>
          <w:rFonts w:cs="B Mitra" w:hint="cs"/>
          <w:rtl/>
        </w:rPr>
        <w:t>ی</w:t>
      </w:r>
      <w:r w:rsidRPr="009F24E4">
        <w:rPr>
          <w:rFonts w:cs="B Mitra" w:hint="cs"/>
          <w:rtl/>
        </w:rPr>
        <w:t>امسون و همف</w:t>
      </w:r>
      <w:r w:rsidR="006C7271">
        <w:rPr>
          <w:rFonts w:cs="B Mitra" w:hint="cs"/>
          <w:rtl/>
        </w:rPr>
        <w:t>ک</w:t>
      </w:r>
      <w:r w:rsidRPr="009F24E4">
        <w:rPr>
          <w:rFonts w:cs="B Mitra" w:hint="cs"/>
          <w:rtl/>
        </w:rPr>
        <w:t>رانش مطرح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r w:rsidR="006C7271">
        <w:rPr>
          <w:rFonts w:cs="B Mitra" w:hint="cs"/>
          <w:rtl/>
        </w:rPr>
        <w:t>ک</w:t>
      </w:r>
      <w:r w:rsidRPr="009F24E4">
        <w:rPr>
          <w:rFonts w:cs="B Mitra" w:hint="cs"/>
          <w:rtl/>
        </w:rPr>
        <w:t xml:space="preserve">ه نه تنها سازمان‌ها به منظور </w:t>
      </w:r>
      <w:r w:rsidR="006C7271">
        <w:rPr>
          <w:rFonts w:cs="B Mitra" w:hint="cs"/>
          <w:rtl/>
        </w:rPr>
        <w:t>ک</w:t>
      </w:r>
      <w:r w:rsidRPr="009F24E4">
        <w:rPr>
          <w:rFonts w:cs="B Mitra" w:hint="cs"/>
          <w:rtl/>
        </w:rPr>
        <w:t>اهش هز</w:t>
      </w:r>
      <w:r w:rsidR="00E11D84">
        <w:rPr>
          <w:rFonts w:cs="B Mitra" w:hint="cs"/>
          <w:rtl/>
        </w:rPr>
        <w:t>ی</w:t>
      </w:r>
      <w:r w:rsidRPr="009F24E4">
        <w:rPr>
          <w:rFonts w:cs="B Mitra" w:hint="cs"/>
          <w:rtl/>
        </w:rPr>
        <w:t>نه‌ها</w:t>
      </w:r>
      <w:r w:rsidR="00E11D84">
        <w:rPr>
          <w:rFonts w:cs="B Mitra" w:hint="cs"/>
          <w:rtl/>
        </w:rPr>
        <w:t>ی</w:t>
      </w:r>
      <w:r w:rsidRPr="009F24E4">
        <w:rPr>
          <w:rFonts w:cs="B Mitra" w:hint="cs"/>
          <w:rtl/>
        </w:rPr>
        <w:t xml:space="preserve"> دادوستد توسعه </w:t>
      </w:r>
      <w:r w:rsidR="00E11D84">
        <w:rPr>
          <w:rFonts w:cs="B Mitra" w:hint="cs"/>
          <w:rtl/>
        </w:rPr>
        <w:t>ی</w:t>
      </w:r>
      <w:r w:rsidR="008737EA" w:rsidRPr="009F24E4">
        <w:rPr>
          <w:rFonts w:cs="B Mitra" w:hint="cs"/>
          <w:rtl/>
        </w:rPr>
        <w:t>افته‌اند بل</w:t>
      </w:r>
      <w:r w:rsidR="006C7271">
        <w:rPr>
          <w:rFonts w:cs="B Mitra" w:hint="cs"/>
          <w:rtl/>
        </w:rPr>
        <w:t>ک</w:t>
      </w:r>
      <w:r w:rsidR="008737EA" w:rsidRPr="009F24E4">
        <w:rPr>
          <w:rFonts w:cs="B Mitra" w:hint="cs"/>
          <w:rtl/>
        </w:rPr>
        <w:t>ه انتظار م</w:t>
      </w:r>
      <w:r w:rsidR="00E11D84">
        <w:rPr>
          <w:rFonts w:cs="B Mitra" w:hint="cs"/>
          <w:rtl/>
        </w:rPr>
        <w:t>ی</w:t>
      </w:r>
      <w:r w:rsidR="008737EA" w:rsidRPr="009F24E4">
        <w:rPr>
          <w:rFonts w:cs="B Mitra" w:hint="cs"/>
          <w:rtl/>
        </w:rPr>
        <w:t xml:space="preserve">‌رود </w:t>
      </w:r>
      <w:r w:rsidR="00F419EA" w:rsidRPr="009F24E4">
        <w:rPr>
          <w:rFonts w:cs="B Mitra"/>
          <w:rtl/>
        </w:rPr>
        <w:t>شکل‌ها</w:t>
      </w:r>
      <w:r w:rsidR="00F419EA" w:rsidRPr="009F24E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با توجه به انواع مبادله‌ها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 xml:space="preserve">ه در </w:t>
      </w:r>
      <w:r w:rsidR="00FB7E23" w:rsidRPr="009F24E4">
        <w:rPr>
          <w:rFonts w:cs="B Mitra"/>
          <w:rtl/>
        </w:rPr>
        <w:t>آن‌ها</w:t>
      </w:r>
      <w:r w:rsidRPr="009F24E4">
        <w:rPr>
          <w:rFonts w:cs="B Mitra" w:hint="cs"/>
          <w:rtl/>
        </w:rPr>
        <w:t xml:space="preserve"> صورت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رد، تغ</w:t>
      </w:r>
      <w:r w:rsidR="00E11D84">
        <w:rPr>
          <w:rFonts w:cs="B Mitra" w:hint="cs"/>
          <w:rtl/>
        </w:rPr>
        <w:t>یی</w:t>
      </w:r>
      <w:r w:rsidRPr="009F24E4">
        <w:rPr>
          <w:rFonts w:cs="B Mitra" w:hint="cs"/>
          <w:rtl/>
        </w:rPr>
        <w:t xml:space="preserve">ر </w:t>
      </w:r>
      <w:r w:rsidR="00E11D84">
        <w:rPr>
          <w:rFonts w:cs="B Mitra" w:hint="cs"/>
          <w:rtl/>
        </w:rPr>
        <w:t>ی</w:t>
      </w:r>
      <w:r w:rsidRPr="009F24E4">
        <w:rPr>
          <w:rFonts w:cs="B Mitra" w:hint="cs"/>
          <w:rtl/>
        </w:rPr>
        <w:t xml:space="preserve">ابد. </w:t>
      </w:r>
    </w:p>
    <w:p w:rsidR="00E572E1" w:rsidRPr="009F24E4" w:rsidRDefault="00E572E1" w:rsidP="005D25A5">
      <w:pPr>
        <w:pStyle w:val="TEXT"/>
        <w:spacing w:line="276" w:lineRule="auto"/>
        <w:rPr>
          <w:rFonts w:cs="B Mitra"/>
          <w:rtl/>
        </w:rPr>
      </w:pPr>
    </w:p>
    <w:p w:rsidR="00E572E1" w:rsidRPr="009F24E4" w:rsidRDefault="00B65FE9" w:rsidP="005D25A5">
      <w:pPr>
        <w:pStyle w:val="Heading3"/>
        <w:spacing w:line="276" w:lineRule="auto"/>
        <w:rPr>
          <w:rFonts w:cs="B Mitra"/>
          <w:rtl/>
        </w:rPr>
      </w:pPr>
      <w:bookmarkStart w:id="54" w:name="_Toc471331891"/>
      <w:r w:rsidRPr="009F24E4">
        <w:rPr>
          <w:rFonts w:cs="B Mitra" w:hint="cs"/>
          <w:rtl/>
        </w:rPr>
        <w:t>نوع چهارم: مدل‌ها</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ستم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xml:space="preserve"> باز</w:t>
      </w:r>
      <w:bookmarkEnd w:id="54"/>
    </w:p>
    <w:p w:rsidR="00B65FE9" w:rsidRPr="009F24E4" w:rsidRDefault="008737EA" w:rsidP="005D25A5">
      <w:pPr>
        <w:pStyle w:val="TEXT"/>
        <w:spacing w:line="276" w:lineRule="auto"/>
        <w:rPr>
          <w:rFonts w:cs="B Mitra"/>
          <w:rtl/>
        </w:rPr>
      </w:pPr>
      <w:r w:rsidRPr="009F24E4">
        <w:rPr>
          <w:rFonts w:cs="B Mitra" w:hint="cs"/>
          <w:rtl/>
        </w:rPr>
        <w:t xml:space="preserve"> چن</w:t>
      </w:r>
      <w:r w:rsidR="00E11D84">
        <w:rPr>
          <w:rFonts w:cs="B Mitra" w:hint="cs"/>
          <w:rtl/>
        </w:rPr>
        <w:t>ی</w:t>
      </w:r>
      <w:r w:rsidRPr="009F24E4">
        <w:rPr>
          <w:rFonts w:cs="B Mitra" w:hint="cs"/>
          <w:rtl/>
        </w:rPr>
        <w:t>ن به نظر م</w:t>
      </w:r>
      <w:r w:rsidR="00E11D84">
        <w:rPr>
          <w:rFonts w:cs="B Mitra" w:hint="cs"/>
          <w:rtl/>
        </w:rPr>
        <w:t>ی</w:t>
      </w:r>
      <w:r w:rsidRPr="009F24E4">
        <w:rPr>
          <w:rFonts w:cs="B Mitra" w:hint="cs"/>
          <w:rtl/>
        </w:rPr>
        <w:t xml:space="preserve">‌رسد </w:t>
      </w:r>
      <w:r w:rsidR="006C7271">
        <w:rPr>
          <w:rFonts w:cs="B Mitra" w:hint="cs"/>
          <w:rtl/>
        </w:rPr>
        <w:t>ک</w:t>
      </w:r>
      <w:r w:rsidRPr="009F24E4">
        <w:rPr>
          <w:rFonts w:cs="B Mitra" w:hint="cs"/>
          <w:rtl/>
        </w:rPr>
        <w:t>ه هم</w:t>
      </w:r>
      <w:r w:rsidR="00B65FE9" w:rsidRPr="009F24E4">
        <w:rPr>
          <w:rFonts w:cs="B Mitra" w:hint="cs"/>
          <w:rtl/>
        </w:rPr>
        <w:t xml:space="preserve"> ا</w:t>
      </w:r>
      <w:r w:rsidR="006C7271">
        <w:rPr>
          <w:rFonts w:cs="B Mitra" w:hint="cs"/>
          <w:rtl/>
        </w:rPr>
        <w:t>ک</w:t>
      </w:r>
      <w:r w:rsidR="00B65FE9" w:rsidRPr="009F24E4">
        <w:rPr>
          <w:rFonts w:cs="B Mitra" w:hint="cs"/>
          <w:rtl/>
        </w:rPr>
        <w:t xml:space="preserve">نون </w:t>
      </w:r>
      <w:r w:rsidR="00E11D84">
        <w:rPr>
          <w:rFonts w:cs="B Mitra" w:hint="cs"/>
          <w:rtl/>
        </w:rPr>
        <w:t>ی</w:t>
      </w:r>
      <w:r w:rsidR="006C7271">
        <w:rPr>
          <w:rFonts w:cs="B Mitra" w:hint="cs"/>
          <w:rtl/>
        </w:rPr>
        <w:t>ک</w:t>
      </w:r>
      <w:r w:rsidR="00B65FE9" w:rsidRPr="009F24E4">
        <w:rPr>
          <w:rFonts w:cs="B Mitra" w:hint="cs"/>
          <w:rtl/>
        </w:rPr>
        <w:t xml:space="preserve"> تغ</w:t>
      </w:r>
      <w:r w:rsidR="00E11D84">
        <w:rPr>
          <w:rFonts w:cs="B Mitra" w:hint="cs"/>
          <w:rtl/>
        </w:rPr>
        <w:t>یی</w:t>
      </w:r>
      <w:r w:rsidR="00B65FE9" w:rsidRPr="009F24E4">
        <w:rPr>
          <w:rFonts w:cs="B Mitra" w:hint="cs"/>
          <w:rtl/>
        </w:rPr>
        <w:t>ر جهت اساس</w:t>
      </w:r>
      <w:r w:rsidR="00E11D84">
        <w:rPr>
          <w:rFonts w:cs="B Mitra" w:hint="cs"/>
          <w:rtl/>
        </w:rPr>
        <w:t>ی</w:t>
      </w:r>
      <w:r w:rsidR="00B65FE9" w:rsidRPr="009F24E4">
        <w:rPr>
          <w:rFonts w:cs="B Mitra" w:hint="cs"/>
          <w:rtl/>
        </w:rPr>
        <w:t xml:space="preserve"> در انواع مدل‌ها</w:t>
      </w:r>
      <w:r w:rsidR="00E11D84">
        <w:rPr>
          <w:rFonts w:cs="B Mitra" w:hint="cs"/>
          <w:rtl/>
        </w:rPr>
        <w:t>ی</w:t>
      </w:r>
      <w:r w:rsidR="00B65FE9" w:rsidRPr="009F24E4">
        <w:rPr>
          <w:rFonts w:cs="B Mitra" w:hint="cs"/>
          <w:rtl/>
        </w:rPr>
        <w:t xml:space="preserve"> نظر</w:t>
      </w:r>
      <w:r w:rsidR="00E11D84">
        <w:rPr>
          <w:rFonts w:cs="B Mitra" w:hint="cs"/>
          <w:rtl/>
        </w:rPr>
        <w:t>ی</w:t>
      </w:r>
      <w:r w:rsidR="00B65FE9" w:rsidRPr="009F24E4">
        <w:rPr>
          <w:rFonts w:cs="B Mitra" w:hint="cs"/>
          <w:rtl/>
        </w:rPr>
        <w:t xml:space="preserve"> قرار دار</w:t>
      </w:r>
      <w:r w:rsidR="00E11D84">
        <w:rPr>
          <w:rFonts w:cs="B Mitra" w:hint="cs"/>
          <w:rtl/>
        </w:rPr>
        <w:t>ی</w:t>
      </w:r>
      <w:r w:rsidR="00B65FE9" w:rsidRPr="009F24E4">
        <w:rPr>
          <w:rFonts w:cs="B Mitra" w:hint="cs"/>
          <w:rtl/>
        </w:rPr>
        <w:t xml:space="preserve">م </w:t>
      </w:r>
      <w:r w:rsidR="006C7271">
        <w:rPr>
          <w:rFonts w:cs="B Mitra" w:hint="cs"/>
          <w:rtl/>
        </w:rPr>
        <w:t>ک</w:t>
      </w:r>
      <w:r w:rsidR="00B65FE9" w:rsidRPr="009F24E4">
        <w:rPr>
          <w:rFonts w:cs="B Mitra" w:hint="cs"/>
          <w:rtl/>
        </w:rPr>
        <w:t>ه بررس</w:t>
      </w:r>
      <w:r w:rsidR="00E11D84">
        <w:rPr>
          <w:rFonts w:cs="B Mitra" w:hint="cs"/>
          <w:rtl/>
        </w:rPr>
        <w:t>ی</w:t>
      </w:r>
      <w:r w:rsidR="00B65FE9" w:rsidRPr="009F24E4">
        <w:rPr>
          <w:rFonts w:cs="B Mitra" w:hint="cs"/>
          <w:rtl/>
        </w:rPr>
        <w:t>‌ها ما را به ساختار و عمل</w:t>
      </w:r>
      <w:r w:rsidR="00E11D84">
        <w:rPr>
          <w:rFonts w:cs="B Mitra" w:hint="cs"/>
          <w:rtl/>
        </w:rPr>
        <w:t>ی</w:t>
      </w:r>
      <w:r w:rsidR="00B65FE9" w:rsidRPr="009F24E4">
        <w:rPr>
          <w:rFonts w:cs="B Mitra" w:hint="cs"/>
          <w:rtl/>
        </w:rPr>
        <w:t>ات سازمان هدا</w:t>
      </w:r>
      <w:r w:rsidR="00E11D84">
        <w:rPr>
          <w:rFonts w:cs="B Mitra" w:hint="cs"/>
          <w:rtl/>
        </w:rPr>
        <w:t>ی</w:t>
      </w:r>
      <w:r w:rsidR="00B65FE9" w:rsidRPr="009F24E4">
        <w:rPr>
          <w:rFonts w:cs="B Mitra" w:hint="cs"/>
          <w:rtl/>
        </w:rPr>
        <w:t>ت م</w:t>
      </w:r>
      <w:r w:rsidR="00E11D84">
        <w:rPr>
          <w:rFonts w:cs="B Mitra" w:hint="cs"/>
          <w:rtl/>
        </w:rPr>
        <w:t>ی</w:t>
      </w:r>
      <w:r w:rsidR="00B65FE9" w:rsidRPr="009F24E4">
        <w:rPr>
          <w:rFonts w:cs="B Mitra" w:hint="cs"/>
          <w:rtl/>
        </w:rPr>
        <w:t>‌</w:t>
      </w:r>
      <w:r w:rsidR="006C7271">
        <w:rPr>
          <w:rFonts w:cs="B Mitra" w:hint="cs"/>
          <w:rtl/>
        </w:rPr>
        <w:t>ک</w:t>
      </w:r>
      <w:r w:rsidR="00B65FE9" w:rsidRPr="009F24E4">
        <w:rPr>
          <w:rFonts w:cs="B Mitra" w:hint="cs"/>
          <w:rtl/>
        </w:rPr>
        <w:t>ند. حداقل در زمان حاضر تعداد مدل‌ها</w:t>
      </w:r>
      <w:r w:rsidR="00E11D84">
        <w:rPr>
          <w:rFonts w:cs="B Mitra" w:hint="cs"/>
          <w:rtl/>
        </w:rPr>
        <w:t>ی</w:t>
      </w:r>
      <w:r w:rsidR="00B65FE9" w:rsidRPr="009F24E4">
        <w:rPr>
          <w:rFonts w:cs="B Mitra" w:hint="cs"/>
          <w:rtl/>
        </w:rPr>
        <w:t xml:space="preserve"> باز طب</w:t>
      </w:r>
      <w:r w:rsidR="00E11D84">
        <w:rPr>
          <w:rFonts w:cs="B Mitra" w:hint="cs"/>
          <w:rtl/>
        </w:rPr>
        <w:t>ی</w:t>
      </w:r>
      <w:r w:rsidR="00B65FE9" w:rsidRPr="009F24E4">
        <w:rPr>
          <w:rFonts w:cs="B Mitra" w:hint="cs"/>
          <w:rtl/>
        </w:rPr>
        <w:t>ع</w:t>
      </w:r>
      <w:r w:rsidR="00E11D84">
        <w:rPr>
          <w:rFonts w:cs="B Mitra" w:hint="cs"/>
          <w:rtl/>
        </w:rPr>
        <w:t>ی</w:t>
      </w:r>
      <w:r w:rsidR="00B65FE9" w:rsidRPr="009F24E4">
        <w:rPr>
          <w:rFonts w:cs="B Mitra" w:hint="cs"/>
          <w:rtl/>
        </w:rPr>
        <w:t xml:space="preserve"> ب</w:t>
      </w:r>
      <w:r w:rsidR="00E11D84">
        <w:rPr>
          <w:rFonts w:cs="B Mitra" w:hint="cs"/>
          <w:rtl/>
        </w:rPr>
        <w:t>ی</w:t>
      </w:r>
      <w:r w:rsidR="00B65FE9" w:rsidRPr="009F24E4">
        <w:rPr>
          <w:rFonts w:cs="B Mitra" w:hint="cs"/>
          <w:rtl/>
        </w:rPr>
        <w:t>شتر از مدل‌ها</w:t>
      </w:r>
      <w:r w:rsidR="00E11D84">
        <w:rPr>
          <w:rFonts w:cs="B Mitra" w:hint="cs"/>
          <w:rtl/>
        </w:rPr>
        <w:t>ی</w:t>
      </w:r>
      <w:r w:rsidR="00B65FE9" w:rsidRPr="009F24E4">
        <w:rPr>
          <w:rFonts w:cs="B Mitra" w:hint="cs"/>
          <w:rtl/>
        </w:rPr>
        <w:t xml:space="preserve"> باز عقلا</w:t>
      </w:r>
      <w:r w:rsidR="00E11D84">
        <w:rPr>
          <w:rFonts w:cs="B Mitra" w:hint="cs"/>
          <w:rtl/>
        </w:rPr>
        <w:t>یی</w:t>
      </w:r>
      <w:r w:rsidR="00B65FE9" w:rsidRPr="009F24E4">
        <w:rPr>
          <w:rFonts w:cs="B Mitra" w:hint="cs"/>
          <w:rtl/>
        </w:rPr>
        <w:t xml:space="preserve"> است. ا</w:t>
      </w:r>
      <w:r w:rsidR="00E11D84">
        <w:rPr>
          <w:rFonts w:cs="B Mitra" w:hint="cs"/>
          <w:rtl/>
        </w:rPr>
        <w:t>ی</w:t>
      </w:r>
      <w:r w:rsidR="00B65FE9" w:rsidRPr="009F24E4">
        <w:rPr>
          <w:rFonts w:cs="B Mitra" w:hint="cs"/>
          <w:rtl/>
        </w:rPr>
        <w:t>ن مدل‌ها</w:t>
      </w:r>
      <w:r w:rsidR="00E11D84">
        <w:rPr>
          <w:rFonts w:cs="B Mitra" w:hint="cs"/>
          <w:rtl/>
        </w:rPr>
        <w:t>ی</w:t>
      </w:r>
      <w:r w:rsidR="00B65FE9" w:rsidRPr="009F24E4">
        <w:rPr>
          <w:rFonts w:cs="B Mitra" w:hint="cs"/>
          <w:rtl/>
        </w:rPr>
        <w:t xml:space="preserve"> جد</w:t>
      </w:r>
      <w:r w:rsidR="00E11D84">
        <w:rPr>
          <w:rFonts w:cs="B Mitra" w:hint="cs"/>
          <w:rtl/>
        </w:rPr>
        <w:t>ی</w:t>
      </w:r>
      <w:r w:rsidR="00B65FE9" w:rsidRPr="009F24E4">
        <w:rPr>
          <w:rFonts w:cs="B Mitra" w:hint="cs"/>
          <w:rtl/>
        </w:rPr>
        <w:t>د تأ</w:t>
      </w:r>
      <w:r w:rsidR="006C7271">
        <w:rPr>
          <w:rFonts w:cs="B Mitra" w:hint="cs"/>
          <w:rtl/>
        </w:rPr>
        <w:t>ک</w:t>
      </w:r>
      <w:r w:rsidR="00E11D84">
        <w:rPr>
          <w:rFonts w:cs="B Mitra" w:hint="cs"/>
          <w:rtl/>
        </w:rPr>
        <w:t>ی</w:t>
      </w:r>
      <w:r w:rsidR="00B65FE9" w:rsidRPr="009F24E4">
        <w:rPr>
          <w:rFonts w:cs="B Mitra" w:hint="cs"/>
          <w:rtl/>
        </w:rPr>
        <w:t>د ز</w:t>
      </w:r>
      <w:r w:rsidR="00E11D84">
        <w:rPr>
          <w:rFonts w:cs="B Mitra" w:hint="cs"/>
          <w:rtl/>
        </w:rPr>
        <w:t>ی</w:t>
      </w:r>
      <w:r w:rsidR="00B65FE9" w:rsidRPr="009F24E4">
        <w:rPr>
          <w:rFonts w:cs="B Mitra" w:hint="cs"/>
          <w:rtl/>
        </w:rPr>
        <w:t>اد</w:t>
      </w:r>
      <w:r w:rsidR="00E11D84">
        <w:rPr>
          <w:rFonts w:cs="B Mitra" w:hint="cs"/>
          <w:rtl/>
        </w:rPr>
        <w:t>ی</w:t>
      </w:r>
      <w:r w:rsidR="00B65FE9" w:rsidRPr="009F24E4">
        <w:rPr>
          <w:rFonts w:cs="B Mitra" w:hint="cs"/>
          <w:rtl/>
        </w:rPr>
        <w:t xml:space="preserve"> بر اهم</w:t>
      </w:r>
      <w:r w:rsidR="00E11D84">
        <w:rPr>
          <w:rFonts w:cs="B Mitra" w:hint="cs"/>
          <w:rtl/>
        </w:rPr>
        <w:t>ی</w:t>
      </w:r>
      <w:r w:rsidR="00B65FE9" w:rsidRPr="009F24E4">
        <w:rPr>
          <w:rFonts w:cs="B Mitra" w:hint="cs"/>
          <w:rtl/>
        </w:rPr>
        <w:t>ت مح</w:t>
      </w:r>
      <w:r w:rsidR="00E11D84">
        <w:rPr>
          <w:rFonts w:cs="B Mitra" w:hint="cs"/>
          <w:rtl/>
        </w:rPr>
        <w:t>ی</w:t>
      </w:r>
      <w:r w:rsidR="00B65FE9" w:rsidRPr="009F24E4">
        <w:rPr>
          <w:rFonts w:cs="B Mitra" w:hint="cs"/>
          <w:rtl/>
        </w:rPr>
        <w:t>ط در تع</w:t>
      </w:r>
      <w:r w:rsidR="00E11D84">
        <w:rPr>
          <w:rFonts w:cs="B Mitra" w:hint="cs"/>
          <w:rtl/>
        </w:rPr>
        <w:t>یی</w:t>
      </w:r>
      <w:r w:rsidR="00B65FE9" w:rsidRPr="009F24E4">
        <w:rPr>
          <w:rFonts w:cs="B Mitra" w:hint="cs"/>
          <w:rtl/>
        </w:rPr>
        <w:t xml:space="preserve">ن ساختار، رفتار و </w:t>
      </w:r>
      <w:r w:rsidR="00790B80" w:rsidRPr="009F24E4">
        <w:rPr>
          <w:rFonts w:cs="B Mitra"/>
          <w:rtl/>
        </w:rPr>
        <w:t>چرخه‌ها</w:t>
      </w:r>
      <w:r w:rsidR="00790B80" w:rsidRPr="009F24E4">
        <w:rPr>
          <w:rFonts w:cs="B Mitra" w:hint="cs"/>
          <w:rtl/>
        </w:rPr>
        <w:t>ی</w:t>
      </w:r>
      <w:r w:rsidR="00B65FE9" w:rsidRPr="009F24E4">
        <w:rPr>
          <w:rFonts w:cs="B Mitra" w:hint="cs"/>
          <w:rtl/>
        </w:rPr>
        <w:t xml:space="preserve"> دوره عمر سازمان‌ها دارند. </w:t>
      </w:r>
    </w:p>
    <w:p w:rsidR="00897AFF" w:rsidRPr="009F24E4" w:rsidRDefault="00897AFF" w:rsidP="005D25A5">
      <w:pPr>
        <w:pStyle w:val="TEXT"/>
        <w:spacing w:line="276" w:lineRule="auto"/>
        <w:rPr>
          <w:rFonts w:cs="B Mitra"/>
          <w:rtl/>
        </w:rPr>
      </w:pPr>
    </w:p>
    <w:p w:rsidR="00897AFF" w:rsidRPr="009F24E4" w:rsidRDefault="00B65FE9" w:rsidP="005D25A5">
      <w:pPr>
        <w:pStyle w:val="TEXT"/>
        <w:spacing w:line="276" w:lineRule="auto"/>
        <w:rPr>
          <w:rFonts w:cs="B Mitra"/>
          <w:rtl/>
        </w:rPr>
      </w:pPr>
      <w:r w:rsidRPr="009F24E4">
        <w:rPr>
          <w:rFonts w:cs="B Mitra" w:hint="cs"/>
          <w:rtl/>
        </w:rPr>
        <w:t>نظم به توافق رس</w:t>
      </w:r>
      <w:r w:rsidR="00E11D84">
        <w:rPr>
          <w:rFonts w:cs="B Mitra" w:hint="cs"/>
          <w:rtl/>
        </w:rPr>
        <w:t>ی</w:t>
      </w:r>
      <w:r w:rsidRPr="009F24E4">
        <w:rPr>
          <w:rFonts w:cs="B Mitra" w:hint="cs"/>
          <w:rtl/>
        </w:rPr>
        <w:t>ده</w:t>
      </w:r>
    </w:p>
    <w:p w:rsidR="00B65FE9" w:rsidRPr="009F24E4" w:rsidRDefault="00B65FE9" w:rsidP="005D25A5">
      <w:pPr>
        <w:pStyle w:val="TEXT"/>
        <w:spacing w:line="276" w:lineRule="auto"/>
        <w:rPr>
          <w:rFonts w:cs="B Mitra"/>
          <w:rtl/>
        </w:rPr>
      </w:pPr>
      <w:r w:rsidRPr="009F24E4">
        <w:rPr>
          <w:rFonts w:cs="B Mitra" w:hint="cs"/>
          <w:rtl/>
        </w:rPr>
        <w:t>ر</w:t>
      </w:r>
      <w:r w:rsidR="00E11D84">
        <w:rPr>
          <w:rFonts w:cs="B Mitra" w:hint="cs"/>
          <w:rtl/>
        </w:rPr>
        <w:t>ی</w:t>
      </w:r>
      <w:r w:rsidRPr="009F24E4">
        <w:rPr>
          <w:rFonts w:cs="B Mitra" w:hint="cs"/>
          <w:rtl/>
        </w:rPr>
        <w:t>شه‌ها</w:t>
      </w:r>
      <w:r w:rsidR="00E11D84">
        <w:rPr>
          <w:rFonts w:cs="B Mitra" w:hint="cs"/>
          <w:rtl/>
        </w:rPr>
        <w:t>ی</w:t>
      </w:r>
      <w:r w:rsidRPr="009F24E4">
        <w:rPr>
          <w:rFonts w:cs="B Mitra" w:hint="cs"/>
          <w:rtl/>
        </w:rPr>
        <w:t xml:space="preserve"> آن را م</w:t>
      </w:r>
      <w:r w:rsidR="00E11D84">
        <w:rPr>
          <w:rFonts w:cs="B Mitra" w:hint="cs"/>
          <w:rtl/>
        </w:rPr>
        <w:t>ی</w:t>
      </w:r>
      <w:r w:rsidRPr="009F24E4">
        <w:rPr>
          <w:rFonts w:cs="B Mitra" w:hint="cs"/>
          <w:rtl/>
        </w:rPr>
        <w:t>‌توان هم در ا</w:t>
      </w:r>
      <w:r w:rsidR="00E11D84">
        <w:rPr>
          <w:rFonts w:cs="B Mitra" w:hint="cs"/>
          <w:rtl/>
        </w:rPr>
        <w:t>ی</w:t>
      </w:r>
      <w:r w:rsidRPr="009F24E4">
        <w:rPr>
          <w:rFonts w:cs="B Mitra" w:hint="cs"/>
          <w:rtl/>
        </w:rPr>
        <w:t>ن نظر</w:t>
      </w:r>
      <w:r w:rsidR="00E11D84">
        <w:rPr>
          <w:rFonts w:cs="B Mitra" w:hint="cs"/>
          <w:rtl/>
        </w:rPr>
        <w:t>ی</w:t>
      </w:r>
      <w:r w:rsidRPr="009F24E4">
        <w:rPr>
          <w:rFonts w:cs="B Mitra" w:hint="cs"/>
          <w:rtl/>
        </w:rPr>
        <w:t xml:space="preserve">ه وبر </w:t>
      </w:r>
      <w:r w:rsidR="006C7271">
        <w:rPr>
          <w:rFonts w:cs="B Mitra" w:hint="cs"/>
          <w:rtl/>
        </w:rPr>
        <w:t>ک</w:t>
      </w:r>
      <w:r w:rsidRPr="009F24E4">
        <w:rPr>
          <w:rFonts w:cs="B Mitra" w:hint="cs"/>
          <w:rtl/>
        </w:rPr>
        <w:t xml:space="preserve">ه </w:t>
      </w:r>
      <w:r w:rsidR="00F262E1" w:rsidRPr="009F24E4">
        <w:rPr>
          <w:rFonts w:cs="B Mitra" w:hint="cs"/>
          <w:rtl/>
        </w:rPr>
        <w:t>«</w:t>
      </w:r>
      <w:r w:rsidRPr="009F24E4">
        <w:rPr>
          <w:rFonts w:cs="B Mitra" w:hint="cs"/>
          <w:rtl/>
        </w:rPr>
        <w:t>فعال</w:t>
      </w:r>
      <w:r w:rsidR="00E11D84">
        <w:rPr>
          <w:rFonts w:cs="B Mitra" w:hint="cs"/>
          <w:rtl/>
        </w:rPr>
        <w:t>ی</w:t>
      </w:r>
      <w:r w:rsidRPr="009F24E4">
        <w:rPr>
          <w:rFonts w:cs="B Mitra" w:hint="cs"/>
          <w:rtl/>
        </w:rPr>
        <w:t>ت اجتماع</w:t>
      </w:r>
      <w:r w:rsidR="00E11D84">
        <w:rPr>
          <w:rFonts w:cs="B Mitra" w:hint="cs"/>
          <w:rtl/>
        </w:rPr>
        <w:t>ی</w:t>
      </w:r>
      <w:r w:rsidR="00F262E1" w:rsidRPr="009F24E4">
        <w:rPr>
          <w:rFonts w:cs="B Mitra" w:hint="cs"/>
          <w:rtl/>
        </w:rPr>
        <w:t>»</w:t>
      </w:r>
      <w:r w:rsidRPr="009F24E4">
        <w:rPr>
          <w:rFonts w:cs="B Mitra" w:hint="cs"/>
          <w:rtl/>
        </w:rPr>
        <w:t xml:space="preserve"> را صرفاً تفاهم معن</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 xml:space="preserve">ان </w:t>
      </w:r>
      <w:r w:rsidR="006C7271">
        <w:rPr>
          <w:rFonts w:cs="B Mitra" w:hint="cs"/>
          <w:rtl/>
        </w:rPr>
        <w:t>ک</w:t>
      </w:r>
      <w:r w:rsidRPr="009F24E4">
        <w:rPr>
          <w:rFonts w:cs="B Mitra" w:hint="cs"/>
          <w:rtl/>
        </w:rPr>
        <w:t>سان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در آن مشار</w:t>
      </w:r>
      <w:r w:rsidR="006C7271">
        <w:rPr>
          <w:rFonts w:cs="B Mitra" w:hint="cs"/>
          <w:rtl/>
        </w:rPr>
        <w:t>ک</w:t>
      </w:r>
      <w:r w:rsidRPr="009F24E4">
        <w:rPr>
          <w:rFonts w:cs="B Mitra" w:hint="cs"/>
          <w:rtl/>
        </w:rPr>
        <w:t>ت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م</w:t>
      </w:r>
      <w:r w:rsidR="00E11D84">
        <w:rPr>
          <w:rFonts w:cs="B Mitra" w:hint="cs"/>
          <w:rtl/>
        </w:rPr>
        <w:t>ی</w:t>
      </w:r>
      <w:r w:rsidRPr="009F24E4">
        <w:rPr>
          <w:rFonts w:cs="B Mitra" w:hint="cs"/>
          <w:rtl/>
        </w:rPr>
        <w:t>‌داند و هم در نظر</w:t>
      </w:r>
      <w:r w:rsidR="00E11D84">
        <w:rPr>
          <w:rFonts w:cs="B Mitra" w:hint="cs"/>
          <w:rtl/>
        </w:rPr>
        <w:t>ی</w:t>
      </w:r>
      <w:r w:rsidRPr="009F24E4">
        <w:rPr>
          <w:rFonts w:cs="B Mitra" w:hint="cs"/>
          <w:rtl/>
        </w:rPr>
        <w:t>ات ف</w:t>
      </w:r>
      <w:r w:rsidR="00E11D84">
        <w:rPr>
          <w:rFonts w:cs="B Mitra" w:hint="cs"/>
          <w:rtl/>
        </w:rPr>
        <w:t>ی</w:t>
      </w:r>
      <w:r w:rsidRPr="009F24E4">
        <w:rPr>
          <w:rFonts w:cs="B Mitra" w:hint="cs"/>
          <w:rtl/>
        </w:rPr>
        <w:t>لسوف اجتماع</w:t>
      </w:r>
      <w:r w:rsidR="00E11D84">
        <w:rPr>
          <w:rFonts w:cs="B Mitra" w:hint="cs"/>
          <w:rtl/>
        </w:rPr>
        <w:t>ی</w:t>
      </w:r>
      <w:r w:rsidRPr="009F24E4">
        <w:rPr>
          <w:rFonts w:cs="B Mitra" w:hint="cs"/>
          <w:rtl/>
        </w:rPr>
        <w:t xml:space="preserve"> </w:t>
      </w:r>
      <w:r w:rsidR="00382F9F" w:rsidRPr="009F24E4">
        <w:rPr>
          <w:rFonts w:cs="B Mitra"/>
          <w:rtl/>
        </w:rPr>
        <w:t>«</w:t>
      </w:r>
      <w:r w:rsidRPr="009F24E4">
        <w:rPr>
          <w:rFonts w:cs="B Mitra" w:hint="cs"/>
          <w:rtl/>
        </w:rPr>
        <w:t>جرج هربرت م</w:t>
      </w:r>
      <w:r w:rsidR="00E11D84">
        <w:rPr>
          <w:rFonts w:cs="B Mitra" w:hint="cs"/>
          <w:rtl/>
        </w:rPr>
        <w:t>ی</w:t>
      </w:r>
      <w:r w:rsidRPr="009F24E4">
        <w:rPr>
          <w:rFonts w:cs="B Mitra" w:hint="cs"/>
          <w:rtl/>
        </w:rPr>
        <w:t>د</w:t>
      </w:r>
      <w:r w:rsidR="00382F9F" w:rsidRPr="009F24E4">
        <w:rPr>
          <w:rFonts w:cs="B Mitra"/>
          <w:rtl/>
        </w:rPr>
        <w:t>»</w:t>
      </w:r>
      <w:r w:rsidRPr="009F24E4">
        <w:rPr>
          <w:rFonts w:cs="B Mitra" w:hint="cs"/>
          <w:rtl/>
        </w:rPr>
        <w:t xml:space="preserve"> </w:t>
      </w:r>
      <w:r w:rsidR="008737EA" w:rsidRPr="009F24E4">
        <w:rPr>
          <w:rFonts w:cs="B Mitra" w:hint="cs"/>
          <w:rtl/>
        </w:rPr>
        <w:t>دانست</w:t>
      </w:r>
      <w:r w:rsidRPr="009F24E4">
        <w:rPr>
          <w:rFonts w:cs="B Mitra" w:hint="cs"/>
          <w:rtl/>
        </w:rPr>
        <w:t xml:space="preserve"> </w:t>
      </w:r>
      <w:r w:rsidR="006C7271">
        <w:rPr>
          <w:rFonts w:cs="B Mitra" w:hint="cs"/>
          <w:rtl/>
        </w:rPr>
        <w:t>ک</w:t>
      </w:r>
      <w:r w:rsidRPr="009F24E4">
        <w:rPr>
          <w:rFonts w:cs="B Mitra" w:hint="cs"/>
          <w:rtl/>
        </w:rPr>
        <w:t>ه اظهار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رد معان</w:t>
      </w:r>
      <w:r w:rsidR="00E11D84">
        <w:rPr>
          <w:rFonts w:cs="B Mitra" w:hint="cs"/>
          <w:rtl/>
        </w:rPr>
        <w:t>ی</w:t>
      </w:r>
      <w:r w:rsidRPr="009F24E4">
        <w:rPr>
          <w:rFonts w:cs="B Mitra" w:hint="cs"/>
          <w:rtl/>
        </w:rPr>
        <w:t xml:space="preserve"> صرفاً در فرآ</w:t>
      </w:r>
      <w:r w:rsidR="00E11D84">
        <w:rPr>
          <w:rFonts w:cs="B Mitra" w:hint="cs"/>
          <w:rtl/>
        </w:rPr>
        <w:t>ی</w:t>
      </w:r>
      <w:r w:rsidRPr="009F24E4">
        <w:rPr>
          <w:rFonts w:cs="B Mitra" w:hint="cs"/>
          <w:rtl/>
        </w:rPr>
        <w:t xml:space="preserve">ند </w:t>
      </w:r>
      <w:r w:rsidR="006C7271">
        <w:rPr>
          <w:rFonts w:cs="B Mitra" w:hint="cs"/>
          <w:rtl/>
        </w:rPr>
        <w:t>ک</w:t>
      </w:r>
      <w:r w:rsidRPr="009F24E4">
        <w:rPr>
          <w:rFonts w:cs="B Mitra" w:hint="cs"/>
          <w:rtl/>
        </w:rPr>
        <w:t>نش متقابل اجتماع</w:t>
      </w:r>
      <w:r w:rsidR="00E11D84">
        <w:rPr>
          <w:rFonts w:cs="B Mitra" w:hint="cs"/>
          <w:rtl/>
        </w:rPr>
        <w:t>ی</w:t>
      </w:r>
      <w:r w:rsidRPr="009F24E4">
        <w:rPr>
          <w:rFonts w:cs="B Mitra" w:hint="cs"/>
          <w:rtl/>
        </w:rPr>
        <w:t xml:space="preserve"> به وجود م</w:t>
      </w:r>
      <w:r w:rsidR="00E11D84">
        <w:rPr>
          <w:rFonts w:cs="B Mitra" w:hint="cs"/>
          <w:rtl/>
        </w:rPr>
        <w:t>ی</w:t>
      </w:r>
      <w:r w:rsidRPr="009F24E4">
        <w:rPr>
          <w:rFonts w:cs="B Mitra" w:hint="cs"/>
          <w:rtl/>
        </w:rPr>
        <w:t>‌آ</w:t>
      </w:r>
      <w:r w:rsidR="00E11D84">
        <w:rPr>
          <w:rFonts w:cs="B Mitra" w:hint="cs"/>
          <w:rtl/>
        </w:rPr>
        <w:t>ی</w:t>
      </w:r>
      <w:r w:rsidRPr="009F24E4">
        <w:rPr>
          <w:rFonts w:cs="B Mitra" w:hint="cs"/>
          <w:rtl/>
        </w:rPr>
        <w:t>ند. تحق</w:t>
      </w:r>
      <w:r w:rsidR="00E11D84">
        <w:rPr>
          <w:rFonts w:cs="B Mitra" w:hint="cs"/>
          <w:rtl/>
        </w:rPr>
        <w:t>ی</w:t>
      </w:r>
      <w:r w:rsidRPr="009F24E4">
        <w:rPr>
          <w:rFonts w:cs="B Mitra" w:hint="cs"/>
          <w:rtl/>
        </w:rPr>
        <w:t>قات بس</w:t>
      </w:r>
      <w:r w:rsidR="00E11D84">
        <w:rPr>
          <w:rFonts w:cs="B Mitra" w:hint="cs"/>
          <w:rtl/>
        </w:rPr>
        <w:t>ی</w:t>
      </w:r>
      <w:r w:rsidRPr="009F24E4">
        <w:rPr>
          <w:rFonts w:cs="B Mitra" w:hint="cs"/>
          <w:rtl/>
        </w:rPr>
        <w:t>ار وس</w:t>
      </w:r>
      <w:r w:rsidR="00E11D84">
        <w:rPr>
          <w:rFonts w:cs="B Mitra" w:hint="cs"/>
          <w:rtl/>
        </w:rPr>
        <w:t>ی</w:t>
      </w:r>
      <w:r w:rsidRPr="009F24E4">
        <w:rPr>
          <w:rFonts w:cs="B Mitra" w:hint="cs"/>
          <w:rtl/>
        </w:rPr>
        <w:t>ع و متنوع</w:t>
      </w:r>
      <w:r w:rsidR="00E11D84">
        <w:rPr>
          <w:rFonts w:cs="B Mitra" w:hint="cs"/>
          <w:rtl/>
        </w:rPr>
        <w:t>ی</w:t>
      </w:r>
      <w:r w:rsidRPr="009F24E4">
        <w:rPr>
          <w:rFonts w:cs="B Mitra" w:hint="cs"/>
          <w:rtl/>
        </w:rPr>
        <w:t xml:space="preserve"> دق</w:t>
      </w:r>
      <w:r w:rsidR="00E11D84">
        <w:rPr>
          <w:rFonts w:cs="B Mitra" w:hint="cs"/>
          <w:rtl/>
        </w:rPr>
        <w:t>ی</w:t>
      </w:r>
      <w:r w:rsidRPr="009F24E4">
        <w:rPr>
          <w:rFonts w:cs="B Mitra" w:hint="cs"/>
          <w:rtl/>
        </w:rPr>
        <w:t>قاً بر چگونگ</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جاد ا</w:t>
      </w:r>
      <w:r w:rsidR="00E11D84">
        <w:rPr>
          <w:rFonts w:cs="B Mitra" w:hint="cs"/>
          <w:rtl/>
        </w:rPr>
        <w:t>ی</w:t>
      </w:r>
      <w:r w:rsidRPr="009F24E4">
        <w:rPr>
          <w:rFonts w:cs="B Mitra" w:hint="cs"/>
          <w:rtl/>
        </w:rPr>
        <w:t>ن معان</w:t>
      </w:r>
      <w:r w:rsidR="00E11D84">
        <w:rPr>
          <w:rFonts w:cs="B Mitra" w:hint="cs"/>
          <w:rtl/>
        </w:rPr>
        <w:t>ی</w:t>
      </w:r>
      <w:r w:rsidRPr="009F24E4">
        <w:rPr>
          <w:rFonts w:cs="B Mitra" w:hint="cs"/>
          <w:rtl/>
        </w:rPr>
        <w:t xml:space="preserve"> و </w:t>
      </w:r>
      <w:r w:rsidR="008737EA" w:rsidRPr="009F24E4">
        <w:rPr>
          <w:rFonts w:cs="B Mitra" w:hint="cs"/>
          <w:rtl/>
        </w:rPr>
        <w:t xml:space="preserve">جا افتادن </w:t>
      </w:r>
      <w:r w:rsidR="00FB7E23" w:rsidRPr="009F24E4">
        <w:rPr>
          <w:rFonts w:cs="B Mitra"/>
          <w:rtl/>
        </w:rPr>
        <w:t>آن‌ها</w:t>
      </w:r>
      <w:r w:rsidR="008737EA" w:rsidRPr="009F24E4">
        <w:rPr>
          <w:rFonts w:cs="B Mitra" w:hint="cs"/>
          <w:rtl/>
        </w:rPr>
        <w:t xml:space="preserve"> در مح</w:t>
      </w:r>
      <w:r w:rsidR="00E11D84">
        <w:rPr>
          <w:rFonts w:cs="B Mitra" w:hint="cs"/>
          <w:rtl/>
        </w:rPr>
        <w:t>ی</w:t>
      </w:r>
      <w:r w:rsidR="008737EA" w:rsidRPr="009F24E4">
        <w:rPr>
          <w:rFonts w:cs="B Mitra" w:hint="cs"/>
          <w:rtl/>
        </w:rPr>
        <w:t>ط سازمان</w:t>
      </w:r>
      <w:r w:rsidR="00E11D84">
        <w:rPr>
          <w:rFonts w:cs="B Mitra" w:hint="cs"/>
          <w:rtl/>
        </w:rPr>
        <w:t>ی</w:t>
      </w:r>
      <w:r w:rsidR="008737EA" w:rsidRPr="009F24E4">
        <w:rPr>
          <w:rFonts w:cs="B Mitra" w:hint="cs"/>
          <w:rtl/>
        </w:rPr>
        <w:t xml:space="preserve"> تمر</w:t>
      </w:r>
      <w:r w:rsidR="006C7271">
        <w:rPr>
          <w:rFonts w:cs="B Mitra" w:hint="cs"/>
          <w:rtl/>
        </w:rPr>
        <w:t>ک</w:t>
      </w:r>
      <w:r w:rsidR="008737EA" w:rsidRPr="009F24E4">
        <w:rPr>
          <w:rFonts w:cs="B Mitra" w:hint="cs"/>
          <w:rtl/>
        </w:rPr>
        <w:t xml:space="preserve">ز </w:t>
      </w:r>
      <w:r w:rsidR="00790B80" w:rsidRPr="009F24E4">
        <w:rPr>
          <w:rFonts w:cs="B Mitra"/>
          <w:rtl/>
        </w:rPr>
        <w:t>داشته‌اند</w:t>
      </w:r>
      <w:r w:rsidRPr="009F24E4">
        <w:rPr>
          <w:rFonts w:cs="B Mitra" w:hint="cs"/>
          <w:rtl/>
        </w:rPr>
        <w:t>. در ا</w:t>
      </w:r>
      <w:r w:rsidR="00E11D84">
        <w:rPr>
          <w:rFonts w:cs="B Mitra" w:hint="cs"/>
          <w:rtl/>
        </w:rPr>
        <w:t>ی</w:t>
      </w:r>
      <w:r w:rsidRPr="009F24E4">
        <w:rPr>
          <w:rFonts w:cs="B Mitra" w:hint="cs"/>
          <w:rtl/>
        </w:rPr>
        <w:t>ن موارد،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ساختار</w:t>
      </w:r>
      <w:r w:rsidR="00E11D84">
        <w:rPr>
          <w:rFonts w:cs="B Mitra" w:hint="cs"/>
          <w:rtl/>
        </w:rPr>
        <w:t>ی</w:t>
      </w:r>
      <w:r w:rsidRPr="009F24E4">
        <w:rPr>
          <w:rFonts w:cs="B Mitra" w:hint="cs"/>
          <w:rtl/>
        </w:rPr>
        <w:t xml:space="preserve"> مانند نقش‌ها و قواعد در </w:t>
      </w:r>
      <w:r w:rsidR="00E11D84">
        <w:rPr>
          <w:rFonts w:cs="B Mitra" w:hint="cs"/>
          <w:rtl/>
        </w:rPr>
        <w:t>ی</w:t>
      </w:r>
      <w:r w:rsidR="006C7271">
        <w:rPr>
          <w:rFonts w:cs="B Mitra" w:hint="cs"/>
          <w:rtl/>
        </w:rPr>
        <w:t>ک</w:t>
      </w:r>
      <w:r w:rsidRPr="009F24E4">
        <w:rPr>
          <w:rFonts w:cs="B Mitra" w:hint="cs"/>
          <w:rtl/>
        </w:rPr>
        <w:t xml:space="preserve"> سر</w:t>
      </w:r>
      <w:r w:rsidR="00E11D84">
        <w:rPr>
          <w:rFonts w:cs="B Mitra" w:hint="cs"/>
          <w:rtl/>
        </w:rPr>
        <w:t>ی</w:t>
      </w:r>
      <w:r w:rsidRPr="009F24E4">
        <w:rPr>
          <w:rFonts w:cs="B Mitra" w:hint="cs"/>
          <w:rtl/>
        </w:rPr>
        <w:t xml:space="preserve"> از ادرا</w:t>
      </w:r>
      <w:r w:rsidR="006C7271">
        <w:rPr>
          <w:rFonts w:cs="B Mitra" w:hint="cs"/>
          <w:rtl/>
        </w:rPr>
        <w:t>ک</w:t>
      </w:r>
      <w:r w:rsidRPr="009F24E4">
        <w:rPr>
          <w:rFonts w:cs="B Mitra" w:hint="cs"/>
          <w:rtl/>
        </w:rPr>
        <w:t xml:space="preserve">ات، </w:t>
      </w:r>
      <w:r w:rsidR="00790B80" w:rsidRPr="009F24E4">
        <w:rPr>
          <w:rFonts w:cs="B Mitra"/>
          <w:rtl/>
        </w:rPr>
        <w:t>سوء ادراکات</w:t>
      </w:r>
      <w:r w:rsidRPr="009F24E4">
        <w:rPr>
          <w:rFonts w:cs="B Mitra" w:hint="cs"/>
          <w:rtl/>
        </w:rPr>
        <w:t>، مذا</w:t>
      </w:r>
      <w:r w:rsidR="006C7271">
        <w:rPr>
          <w:rFonts w:cs="B Mitra" w:hint="cs"/>
          <w:rtl/>
        </w:rPr>
        <w:t>ک</w:t>
      </w:r>
      <w:r w:rsidRPr="009F24E4">
        <w:rPr>
          <w:rFonts w:cs="B Mitra" w:hint="cs"/>
          <w:rtl/>
        </w:rPr>
        <w:t>رات و حر</w:t>
      </w:r>
      <w:r w:rsidR="006C7271">
        <w:rPr>
          <w:rFonts w:cs="B Mitra" w:hint="cs"/>
          <w:rtl/>
        </w:rPr>
        <w:t>ک</w:t>
      </w:r>
      <w:r w:rsidRPr="009F24E4">
        <w:rPr>
          <w:rFonts w:cs="B Mitra" w:hint="cs"/>
          <w:rtl/>
        </w:rPr>
        <w:t>ات حساب شده افراد برا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نترل و معن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ردن </w:t>
      </w:r>
      <w:r w:rsidR="00FB7E23" w:rsidRPr="009F24E4">
        <w:rPr>
          <w:rFonts w:cs="B Mitra"/>
          <w:rtl/>
        </w:rPr>
        <w:t>آن‌ها</w:t>
      </w:r>
      <w:r w:rsidRPr="009F24E4">
        <w:rPr>
          <w:rFonts w:cs="B Mitra" w:hint="cs"/>
          <w:rtl/>
        </w:rPr>
        <w:t xml:space="preserve"> حل م</w:t>
      </w:r>
      <w:r w:rsidR="00E11D84">
        <w:rPr>
          <w:rFonts w:cs="B Mitra" w:hint="cs"/>
          <w:rtl/>
        </w:rPr>
        <w:t>ی</w:t>
      </w:r>
      <w:r w:rsidRPr="009F24E4">
        <w:rPr>
          <w:rFonts w:cs="B Mitra" w:hint="cs"/>
          <w:rtl/>
        </w:rPr>
        <w:t>‌شوند. ا</w:t>
      </w:r>
      <w:r w:rsidR="00E11D84">
        <w:rPr>
          <w:rFonts w:cs="B Mitra" w:hint="cs"/>
          <w:rtl/>
        </w:rPr>
        <w:t>ی</w:t>
      </w:r>
      <w:r w:rsidRPr="009F24E4">
        <w:rPr>
          <w:rFonts w:cs="B Mitra" w:hint="cs"/>
          <w:rtl/>
        </w:rPr>
        <w:t>ن مذا</w:t>
      </w:r>
      <w:r w:rsidR="006C7271">
        <w:rPr>
          <w:rFonts w:cs="B Mitra" w:hint="cs"/>
          <w:rtl/>
        </w:rPr>
        <w:t>ک</w:t>
      </w:r>
      <w:r w:rsidRPr="009F24E4">
        <w:rPr>
          <w:rFonts w:cs="B Mitra" w:hint="cs"/>
          <w:rtl/>
        </w:rPr>
        <w:t xml:space="preserve">رات به خصوص در </w:t>
      </w:r>
      <w:r w:rsidR="006C7271">
        <w:rPr>
          <w:rFonts w:cs="B Mitra" w:hint="cs"/>
          <w:rtl/>
        </w:rPr>
        <w:t>ک</w:t>
      </w:r>
      <w:r w:rsidRPr="009F24E4">
        <w:rPr>
          <w:rFonts w:cs="B Mitra" w:hint="cs"/>
          <w:rtl/>
        </w:rPr>
        <w:t>ار استرا</w:t>
      </w:r>
      <w:r w:rsidR="00790B80" w:rsidRPr="009F24E4">
        <w:rPr>
          <w:rFonts w:cs="B Mitra" w:hint="cs"/>
          <w:rtl/>
        </w:rPr>
        <w:t>و</w:t>
      </w:r>
      <w:r w:rsidRPr="009F24E4">
        <w:rPr>
          <w:rFonts w:cs="B Mitra" w:hint="cs"/>
          <w:rtl/>
        </w:rPr>
        <w:t>س</w:t>
      </w:r>
      <w:r w:rsidR="008737EA" w:rsidRPr="009F24E4">
        <w:rPr>
          <w:rStyle w:val="FootnoteReference"/>
          <w:rFonts w:cs="B Mitra"/>
          <w:rtl/>
        </w:rPr>
        <w:footnoteReference w:id="34"/>
      </w:r>
      <w:r w:rsidRPr="009F24E4">
        <w:rPr>
          <w:rFonts w:cs="B Mitra" w:hint="cs"/>
          <w:rtl/>
        </w:rPr>
        <w:t xml:space="preserve"> و هم</w:t>
      </w:r>
      <w:r w:rsidR="006C7271">
        <w:rPr>
          <w:rFonts w:cs="B Mitra" w:hint="cs"/>
          <w:rtl/>
        </w:rPr>
        <w:t>ک</w:t>
      </w:r>
      <w:r w:rsidRPr="009F24E4">
        <w:rPr>
          <w:rFonts w:cs="B Mitra" w:hint="cs"/>
          <w:rtl/>
        </w:rPr>
        <w:t>ارانش از حدود سازمان فراتر م</w:t>
      </w:r>
      <w:r w:rsidR="00E11D84">
        <w:rPr>
          <w:rFonts w:cs="B Mitra" w:hint="cs"/>
          <w:rtl/>
        </w:rPr>
        <w:t>ی</w:t>
      </w:r>
      <w:r w:rsidRPr="009F24E4">
        <w:rPr>
          <w:rFonts w:cs="B Mitra" w:hint="cs"/>
          <w:rtl/>
        </w:rPr>
        <w:t xml:space="preserve">‌روند. </w:t>
      </w:r>
      <w:r w:rsidR="008737EA" w:rsidRPr="009F24E4">
        <w:rPr>
          <w:rFonts w:cs="B Mitra" w:hint="cs"/>
          <w:rtl/>
        </w:rPr>
        <w:t>این مباحث</w:t>
      </w:r>
      <w:r w:rsidRPr="009F24E4">
        <w:rPr>
          <w:rFonts w:cs="B Mitra" w:hint="cs"/>
          <w:rtl/>
        </w:rPr>
        <w:t xml:space="preserve"> </w:t>
      </w:r>
      <w:r w:rsidR="006C7271">
        <w:rPr>
          <w:rFonts w:cs="B Mitra" w:hint="cs"/>
          <w:rtl/>
        </w:rPr>
        <w:t>ک</w:t>
      </w:r>
      <w:r w:rsidRPr="009F24E4">
        <w:rPr>
          <w:rFonts w:cs="B Mitra" w:hint="cs"/>
          <w:rtl/>
        </w:rPr>
        <w:t>م</w:t>
      </w:r>
      <w:r w:rsidR="006C7271">
        <w:rPr>
          <w:rFonts w:cs="B Mitra" w:hint="cs"/>
          <w:rtl/>
        </w:rPr>
        <w:t>ک</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تا ش</w:t>
      </w:r>
      <w:r w:rsidR="006C7271">
        <w:rPr>
          <w:rFonts w:cs="B Mitra" w:hint="cs"/>
          <w:rtl/>
        </w:rPr>
        <w:t>ک</w:t>
      </w:r>
      <w:r w:rsidRPr="009F24E4">
        <w:rPr>
          <w:rFonts w:cs="B Mitra" w:hint="cs"/>
          <w:rtl/>
        </w:rPr>
        <w:t>ل نظم توافق به عمل آمده و محدود</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آن را در واحدها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خاص مانند ب</w:t>
      </w:r>
      <w:r w:rsidR="00E11D84">
        <w:rPr>
          <w:rFonts w:cs="B Mitra" w:hint="cs"/>
          <w:rtl/>
        </w:rPr>
        <w:t>ی</w:t>
      </w:r>
      <w:r w:rsidRPr="009F24E4">
        <w:rPr>
          <w:rFonts w:cs="B Mitra" w:hint="cs"/>
          <w:rtl/>
        </w:rPr>
        <w:t>مارستان‌ها تع</w:t>
      </w:r>
      <w:r w:rsidR="00E11D84">
        <w:rPr>
          <w:rFonts w:cs="B Mitra" w:hint="cs"/>
          <w:rtl/>
        </w:rPr>
        <w:t>یی</w:t>
      </w:r>
      <w:r w:rsidRPr="009F24E4">
        <w:rPr>
          <w:rFonts w:cs="B Mitra" w:hint="cs"/>
          <w:rtl/>
        </w:rPr>
        <w:t xml:space="preserve">ن نمود. </w:t>
      </w:r>
    </w:p>
    <w:p w:rsidR="00B65FE9" w:rsidRPr="009F24E4" w:rsidRDefault="00B65FE9" w:rsidP="005D25A5">
      <w:pPr>
        <w:pStyle w:val="TEXT"/>
        <w:spacing w:line="276" w:lineRule="auto"/>
        <w:rPr>
          <w:rFonts w:cs="B Mitra"/>
          <w:rtl/>
        </w:rPr>
      </w:pPr>
      <w:r w:rsidRPr="009F24E4">
        <w:rPr>
          <w:rFonts w:cs="B Mitra" w:hint="cs"/>
          <w:rtl/>
        </w:rPr>
        <w:t>به طور خلاصه محققان علاقه‌مند به در</w:t>
      </w:r>
      <w:r w:rsidR="006C7271">
        <w:rPr>
          <w:rFonts w:cs="B Mitra" w:hint="cs"/>
          <w:rtl/>
        </w:rPr>
        <w:t>ک</w:t>
      </w:r>
      <w:r w:rsidRPr="009F24E4">
        <w:rPr>
          <w:rFonts w:cs="B Mitra" w:hint="cs"/>
          <w:rtl/>
        </w:rPr>
        <w:t xml:space="preserve"> شالوده غن</w:t>
      </w:r>
      <w:r w:rsidR="00E11D84">
        <w:rPr>
          <w:rFonts w:cs="B Mitra" w:hint="cs"/>
          <w:rtl/>
        </w:rPr>
        <w:t>ی</w:t>
      </w:r>
      <w:r w:rsidRPr="009F24E4">
        <w:rPr>
          <w:rFonts w:cs="B Mitra" w:hint="cs"/>
          <w:rtl/>
        </w:rPr>
        <w:t xml:space="preserve"> زندگ</w:t>
      </w:r>
      <w:r w:rsidR="00E11D84">
        <w:rPr>
          <w:rFonts w:cs="B Mitra" w:hint="cs"/>
          <w:rtl/>
        </w:rPr>
        <w:t>ی</w:t>
      </w:r>
      <w:r w:rsidRPr="009F24E4">
        <w:rPr>
          <w:rFonts w:cs="B Mitra" w:hint="cs"/>
          <w:rtl/>
        </w:rPr>
        <w:t xml:space="preserve"> روزمره اجتماع</w:t>
      </w:r>
      <w:r w:rsidR="00E11D84">
        <w:rPr>
          <w:rFonts w:cs="B Mitra" w:hint="cs"/>
          <w:rtl/>
        </w:rPr>
        <w:t>ی</w:t>
      </w:r>
      <w:r w:rsidRPr="009F24E4">
        <w:rPr>
          <w:rFonts w:cs="B Mitra" w:hint="cs"/>
          <w:rtl/>
        </w:rPr>
        <w:t xml:space="preserve"> هستند </w:t>
      </w:r>
      <w:r w:rsidR="006C7271">
        <w:rPr>
          <w:rFonts w:cs="B Mitra" w:hint="cs"/>
          <w:rtl/>
        </w:rPr>
        <w:t>ک</w:t>
      </w:r>
      <w:r w:rsidRPr="009F24E4">
        <w:rPr>
          <w:rFonts w:cs="B Mitra" w:hint="cs"/>
          <w:rtl/>
        </w:rPr>
        <w:t>ه به انواع متنوع آن م</w:t>
      </w:r>
      <w:r w:rsidR="00E11D84">
        <w:rPr>
          <w:rFonts w:cs="B Mitra" w:hint="cs"/>
          <w:rtl/>
        </w:rPr>
        <w:t>ی</w:t>
      </w:r>
      <w:r w:rsidRPr="009F24E4">
        <w:rPr>
          <w:rFonts w:cs="B Mitra" w:hint="cs"/>
          <w:rtl/>
        </w:rPr>
        <w:t xml:space="preserve">‌توان در سازمان‌ها دست </w:t>
      </w:r>
      <w:r w:rsidR="00E11D84">
        <w:rPr>
          <w:rFonts w:cs="B Mitra" w:hint="cs"/>
          <w:rtl/>
        </w:rPr>
        <w:t>ی</w:t>
      </w:r>
      <w:r w:rsidRPr="009F24E4">
        <w:rPr>
          <w:rFonts w:cs="B Mitra" w:hint="cs"/>
          <w:rtl/>
        </w:rPr>
        <w:t>افت و از د</w:t>
      </w:r>
      <w:r w:rsidR="00E11D84">
        <w:rPr>
          <w:rFonts w:cs="B Mitra" w:hint="cs"/>
          <w:rtl/>
        </w:rPr>
        <w:t>ی</w:t>
      </w:r>
      <w:r w:rsidRPr="009F24E4">
        <w:rPr>
          <w:rFonts w:cs="B Mitra" w:hint="cs"/>
          <w:rtl/>
        </w:rPr>
        <w:t>رباز نظر</w:t>
      </w:r>
      <w:r w:rsidR="00E11D84">
        <w:rPr>
          <w:rFonts w:cs="B Mitra" w:hint="cs"/>
          <w:rtl/>
        </w:rPr>
        <w:t>ی</w:t>
      </w:r>
      <w:r w:rsidRPr="009F24E4">
        <w:rPr>
          <w:rFonts w:cs="B Mitra" w:hint="cs"/>
          <w:rtl/>
        </w:rPr>
        <w:t>ه‌پردازان س</w:t>
      </w:r>
      <w:r w:rsidR="00E11D84">
        <w:rPr>
          <w:rFonts w:cs="B Mitra" w:hint="cs"/>
          <w:rtl/>
        </w:rPr>
        <w:t>ی</w:t>
      </w:r>
      <w:r w:rsidRPr="009F24E4">
        <w:rPr>
          <w:rFonts w:cs="B Mitra" w:hint="cs"/>
          <w:rtl/>
        </w:rPr>
        <w:t>ستم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xml:space="preserve"> بدان‌ها علاقه داشته‌اند. نظم ت</w:t>
      </w:r>
      <w:r w:rsidR="007521B5" w:rsidRPr="009F24E4">
        <w:rPr>
          <w:rFonts w:cs="B Mitra" w:hint="cs"/>
          <w:rtl/>
        </w:rPr>
        <w:t>وافق شده در سطح خرد</w:t>
      </w:r>
      <w:r w:rsidRPr="009F24E4">
        <w:rPr>
          <w:rFonts w:cs="B Mitra" w:hint="cs"/>
          <w:rtl/>
        </w:rPr>
        <w:t xml:space="preserve"> ب</w:t>
      </w:r>
      <w:r w:rsidR="007521B5" w:rsidRPr="009F24E4">
        <w:rPr>
          <w:rFonts w:cs="B Mitra" w:hint="cs"/>
          <w:rtl/>
        </w:rPr>
        <w:t xml:space="preserve">ا </w:t>
      </w:r>
      <w:r w:rsidR="006C7271">
        <w:rPr>
          <w:rFonts w:cs="B Mitra" w:hint="cs"/>
          <w:rtl/>
        </w:rPr>
        <w:t>ک</w:t>
      </w:r>
      <w:r w:rsidR="007521B5" w:rsidRPr="009F24E4">
        <w:rPr>
          <w:rFonts w:cs="B Mitra" w:hint="cs"/>
          <w:rtl/>
        </w:rPr>
        <w:t>ارها</w:t>
      </w:r>
      <w:r w:rsidR="00E11D84">
        <w:rPr>
          <w:rFonts w:cs="B Mitra" w:hint="cs"/>
          <w:rtl/>
        </w:rPr>
        <w:t>ی</w:t>
      </w:r>
      <w:r w:rsidR="007521B5" w:rsidRPr="009F24E4">
        <w:rPr>
          <w:rFonts w:cs="B Mitra" w:hint="cs"/>
          <w:rtl/>
        </w:rPr>
        <w:t xml:space="preserve"> گارف</w:t>
      </w:r>
      <w:r w:rsidR="00E11D84">
        <w:rPr>
          <w:rFonts w:cs="B Mitra" w:hint="cs"/>
          <w:rtl/>
        </w:rPr>
        <w:t>ی</w:t>
      </w:r>
      <w:r w:rsidR="007521B5" w:rsidRPr="009F24E4">
        <w:rPr>
          <w:rFonts w:cs="B Mitra" w:hint="cs"/>
          <w:rtl/>
        </w:rPr>
        <w:t>ن</w:t>
      </w:r>
      <w:r w:rsidR="006C7271">
        <w:rPr>
          <w:rFonts w:cs="B Mitra" w:hint="cs"/>
          <w:rtl/>
        </w:rPr>
        <w:t>ک</w:t>
      </w:r>
      <w:r w:rsidR="007521B5" w:rsidRPr="009F24E4">
        <w:rPr>
          <w:rFonts w:cs="B Mitra" w:hint="cs"/>
          <w:rtl/>
        </w:rPr>
        <w:t>ل و در سطح کلان</w:t>
      </w:r>
      <w:r w:rsidRPr="009F24E4">
        <w:rPr>
          <w:rFonts w:cs="B Mitra" w:hint="cs"/>
          <w:rtl/>
        </w:rPr>
        <w:t xml:space="preserve"> با نظر</w:t>
      </w:r>
      <w:r w:rsidR="00E11D84">
        <w:rPr>
          <w:rFonts w:cs="B Mitra" w:hint="cs"/>
          <w:rtl/>
        </w:rPr>
        <w:t>ی</w:t>
      </w:r>
      <w:r w:rsidRPr="009F24E4">
        <w:rPr>
          <w:rFonts w:cs="B Mitra" w:hint="cs"/>
          <w:rtl/>
        </w:rPr>
        <w:t>ه‌پردازان نهادگرا ارتباط نزد</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دا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p>
    <w:p w:rsidR="00897AFF" w:rsidRPr="009F24E4" w:rsidRDefault="00897AFF" w:rsidP="005D25A5">
      <w:pPr>
        <w:pStyle w:val="TEXT"/>
        <w:spacing w:line="276" w:lineRule="auto"/>
        <w:rPr>
          <w:rFonts w:cs="B Mitra"/>
          <w:rtl/>
        </w:rPr>
      </w:pPr>
    </w:p>
    <w:p w:rsidR="00897AFF" w:rsidRPr="009F24E4" w:rsidRDefault="00E11D84" w:rsidP="005D25A5">
      <w:pPr>
        <w:pStyle w:val="Heading3"/>
        <w:spacing w:line="276" w:lineRule="auto"/>
        <w:rPr>
          <w:rFonts w:cs="B Mitra"/>
          <w:rtl/>
        </w:rPr>
      </w:pPr>
      <w:bookmarkStart w:id="55" w:name="_Toc471331892"/>
      <w:r>
        <w:rPr>
          <w:rFonts w:cs="B Mitra" w:hint="cs"/>
          <w:rtl/>
        </w:rPr>
        <w:t>ی</w:t>
      </w:r>
      <w:r w:rsidR="00F2442E" w:rsidRPr="009F24E4">
        <w:rPr>
          <w:rFonts w:cs="B Mitra" w:hint="cs"/>
          <w:rtl/>
        </w:rPr>
        <w:t>ادگ</w:t>
      </w:r>
      <w:r>
        <w:rPr>
          <w:rFonts w:cs="B Mitra" w:hint="cs"/>
          <w:rtl/>
        </w:rPr>
        <w:t>ی</w:t>
      </w:r>
      <w:r w:rsidR="00F2442E" w:rsidRPr="009F24E4">
        <w:rPr>
          <w:rFonts w:cs="B Mitra" w:hint="cs"/>
          <w:rtl/>
        </w:rPr>
        <w:t>ر</w:t>
      </w:r>
      <w:r>
        <w:rPr>
          <w:rFonts w:cs="B Mitra" w:hint="cs"/>
          <w:rtl/>
        </w:rPr>
        <w:t>ی</w:t>
      </w:r>
      <w:r w:rsidR="00F2442E" w:rsidRPr="009F24E4">
        <w:rPr>
          <w:rFonts w:cs="B Mitra" w:hint="cs"/>
          <w:rtl/>
        </w:rPr>
        <w:t xml:space="preserve"> سازمان</w:t>
      </w:r>
      <w:r>
        <w:rPr>
          <w:rFonts w:cs="B Mitra" w:hint="cs"/>
          <w:rtl/>
        </w:rPr>
        <w:t>ی</w:t>
      </w:r>
      <w:bookmarkEnd w:id="55"/>
    </w:p>
    <w:p w:rsidR="00F2442E" w:rsidRPr="009F24E4" w:rsidRDefault="00F2442E" w:rsidP="005D25A5">
      <w:pPr>
        <w:pStyle w:val="TEXT"/>
        <w:spacing w:line="276" w:lineRule="auto"/>
        <w:rPr>
          <w:rFonts w:cs="B Mitra"/>
          <w:rtl/>
        </w:rPr>
      </w:pPr>
      <w:r w:rsidRPr="009F24E4">
        <w:rPr>
          <w:rFonts w:cs="B Mitra" w:hint="cs"/>
          <w:rtl/>
        </w:rPr>
        <w:t xml:space="preserve"> مارچ و هم</w:t>
      </w:r>
      <w:r w:rsidR="006C7271">
        <w:rPr>
          <w:rFonts w:cs="B Mitra" w:hint="cs"/>
          <w:rtl/>
        </w:rPr>
        <w:t>ک</w:t>
      </w:r>
      <w:r w:rsidRPr="009F24E4">
        <w:rPr>
          <w:rFonts w:cs="B Mitra" w:hint="cs"/>
          <w:rtl/>
        </w:rPr>
        <w:t>ارانش با فرض</w:t>
      </w:r>
      <w:r w:rsidR="00E11D84">
        <w:rPr>
          <w:rFonts w:cs="B Mitra" w:hint="cs"/>
          <w:rtl/>
        </w:rPr>
        <w:t>ی</w:t>
      </w:r>
      <w:r w:rsidRPr="009F24E4">
        <w:rPr>
          <w:rFonts w:cs="B Mitra" w:hint="cs"/>
          <w:rtl/>
        </w:rPr>
        <w:t>ات</w:t>
      </w:r>
      <w:r w:rsidR="00E11D84">
        <w:rPr>
          <w:rFonts w:cs="B Mitra" w:hint="cs"/>
          <w:rtl/>
        </w:rPr>
        <w:t>ی</w:t>
      </w:r>
      <w:r w:rsidR="00790B80" w:rsidRPr="009F24E4">
        <w:rPr>
          <w:rFonts w:cs="B Mitra" w:hint="cs"/>
          <w:rtl/>
        </w:rPr>
        <w:t xml:space="preserve"> ساده</w:t>
      </w:r>
      <w:r w:rsidRPr="009F24E4">
        <w:rPr>
          <w:rFonts w:cs="B Mitra" w:hint="cs"/>
          <w:rtl/>
        </w:rPr>
        <w:t xml:space="preserve"> مدل س</w:t>
      </w:r>
      <w:r w:rsidR="00E11D84">
        <w:rPr>
          <w:rFonts w:cs="B Mitra" w:hint="cs"/>
          <w:rtl/>
        </w:rPr>
        <w:t>ی</w:t>
      </w:r>
      <w:r w:rsidRPr="009F24E4">
        <w:rPr>
          <w:rFonts w:cs="B Mitra" w:hint="cs"/>
          <w:rtl/>
        </w:rPr>
        <w:t>ستم عقلا</w:t>
      </w:r>
      <w:r w:rsidR="00E11D84">
        <w:rPr>
          <w:rFonts w:cs="B Mitra" w:hint="cs"/>
          <w:rtl/>
        </w:rPr>
        <w:t>یی</w:t>
      </w:r>
      <w:r w:rsidRPr="009F24E4">
        <w:rPr>
          <w:rFonts w:cs="B Mitra" w:hint="cs"/>
          <w:rtl/>
        </w:rPr>
        <w:t xml:space="preserve"> </w:t>
      </w:r>
      <w:r w:rsidR="00E80757" w:rsidRPr="009F24E4">
        <w:rPr>
          <w:rFonts w:cs="B Mitra" w:hint="cs"/>
          <w:rtl/>
        </w:rPr>
        <w:t>را به چالش کشیدند</w:t>
      </w:r>
      <w:r w:rsidRPr="009F24E4">
        <w:rPr>
          <w:rFonts w:cs="B Mitra" w:hint="cs"/>
          <w:rtl/>
        </w:rPr>
        <w:t>. مارچ در سطح تصم</w:t>
      </w:r>
      <w:r w:rsidR="00E11D84">
        <w:rPr>
          <w:rFonts w:cs="B Mitra" w:hint="cs"/>
          <w:rtl/>
        </w:rPr>
        <w:t>ی</w:t>
      </w:r>
      <w:r w:rsidRPr="009F24E4">
        <w:rPr>
          <w:rFonts w:cs="B Mitra" w:hint="cs"/>
          <w:rtl/>
        </w:rPr>
        <w:t>م‌گ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فرد</w:t>
      </w:r>
      <w:r w:rsidR="00E11D84">
        <w:rPr>
          <w:rFonts w:cs="B Mitra" w:hint="cs"/>
          <w:rtl/>
        </w:rPr>
        <w:t>ی</w:t>
      </w:r>
      <w:r w:rsidRPr="009F24E4">
        <w:rPr>
          <w:rFonts w:cs="B Mitra" w:hint="cs"/>
          <w:rtl/>
        </w:rPr>
        <w:t xml:space="preserve"> </w:t>
      </w:r>
      <w:r w:rsidR="00E80757" w:rsidRPr="009F24E4">
        <w:rPr>
          <w:rFonts w:cs="B Mitra" w:hint="cs"/>
          <w:rtl/>
        </w:rPr>
        <w:t xml:space="preserve">اظهار </w:t>
      </w:r>
      <w:r w:rsidR="009C3BE6" w:rsidRPr="009F24E4">
        <w:rPr>
          <w:rFonts w:cs="B Mitra"/>
          <w:rtl/>
        </w:rPr>
        <w:t>م</w:t>
      </w:r>
      <w:r w:rsidR="009C3BE6" w:rsidRPr="009F24E4">
        <w:rPr>
          <w:rFonts w:cs="B Mitra" w:hint="cs"/>
          <w:rtl/>
        </w:rPr>
        <w:t>ی‌</w:t>
      </w:r>
      <w:r w:rsidR="009C3BE6" w:rsidRPr="009F24E4">
        <w:rPr>
          <w:rFonts w:cs="B Mitra" w:hint="eastAsia"/>
          <w:rtl/>
        </w:rPr>
        <w:t>کند</w:t>
      </w:r>
      <w:r w:rsidR="00E80757" w:rsidRPr="009F24E4">
        <w:rPr>
          <w:rFonts w:cs="B Mitra" w:hint="cs"/>
          <w:rtl/>
        </w:rPr>
        <w:t xml:space="preserve"> که ترج</w:t>
      </w:r>
      <w:r w:rsidR="00E11D84">
        <w:rPr>
          <w:rFonts w:cs="B Mitra" w:hint="cs"/>
          <w:rtl/>
        </w:rPr>
        <w:t>ی</w:t>
      </w:r>
      <w:r w:rsidR="00E80757" w:rsidRPr="009F24E4">
        <w:rPr>
          <w:rFonts w:cs="B Mitra" w:hint="cs"/>
          <w:rtl/>
        </w:rPr>
        <w:t>حات ما دق</w:t>
      </w:r>
      <w:r w:rsidR="00E11D84">
        <w:rPr>
          <w:rFonts w:cs="B Mitra" w:hint="cs"/>
          <w:rtl/>
        </w:rPr>
        <w:t>ی</w:t>
      </w:r>
      <w:r w:rsidR="00E80757" w:rsidRPr="009F24E4">
        <w:rPr>
          <w:rFonts w:cs="B Mitra" w:hint="cs"/>
          <w:rtl/>
        </w:rPr>
        <w:t>ق و ثابت نیستند</w:t>
      </w:r>
      <w:r w:rsidRPr="009F24E4">
        <w:rPr>
          <w:rFonts w:cs="B Mitra" w:hint="cs"/>
          <w:rtl/>
        </w:rPr>
        <w:t xml:space="preserve"> و اغلب </w:t>
      </w:r>
      <w:r w:rsidR="00E80757" w:rsidRPr="009F24E4">
        <w:rPr>
          <w:rFonts w:cs="B Mitra" w:hint="cs"/>
          <w:rtl/>
        </w:rPr>
        <w:t xml:space="preserve">اوقات </w:t>
      </w:r>
      <w:r w:rsidRPr="009F24E4">
        <w:rPr>
          <w:rFonts w:cs="B Mitra" w:hint="cs"/>
          <w:rtl/>
        </w:rPr>
        <w:t xml:space="preserve">لازم است </w:t>
      </w:r>
      <w:r w:rsidR="006C7271">
        <w:rPr>
          <w:rFonts w:cs="B Mitra" w:hint="cs"/>
          <w:rtl/>
        </w:rPr>
        <w:t>ک</w:t>
      </w:r>
      <w:r w:rsidRPr="009F24E4">
        <w:rPr>
          <w:rFonts w:cs="B Mitra" w:hint="cs"/>
          <w:rtl/>
        </w:rPr>
        <w:t xml:space="preserve">ه مشخص شوند. </w:t>
      </w:r>
      <w:r w:rsidR="00E11D84">
        <w:rPr>
          <w:rFonts w:cs="B Mitra" w:hint="cs"/>
          <w:rtl/>
        </w:rPr>
        <w:t>ی</w:t>
      </w:r>
      <w:r w:rsidR="006C7271">
        <w:rPr>
          <w:rFonts w:cs="B Mitra" w:hint="cs"/>
          <w:rtl/>
        </w:rPr>
        <w:t>ک</w:t>
      </w:r>
      <w:r w:rsidR="00E11D84">
        <w:rPr>
          <w:rFonts w:cs="B Mitra" w:hint="cs"/>
          <w:rtl/>
        </w:rPr>
        <w:t>ی</w:t>
      </w:r>
      <w:r w:rsidR="005C23D7" w:rsidRPr="009F24E4">
        <w:rPr>
          <w:rFonts w:cs="B Mitra" w:hint="cs"/>
          <w:rtl/>
        </w:rPr>
        <w:t xml:space="preserve"> د</w:t>
      </w:r>
      <w:r w:rsidR="00E11D84">
        <w:rPr>
          <w:rFonts w:cs="B Mitra" w:hint="cs"/>
          <w:rtl/>
        </w:rPr>
        <w:t>ی</w:t>
      </w:r>
      <w:r w:rsidR="005C23D7" w:rsidRPr="009F24E4">
        <w:rPr>
          <w:rFonts w:cs="B Mitra" w:hint="cs"/>
          <w:rtl/>
        </w:rPr>
        <w:t>گر از و</w:t>
      </w:r>
      <w:r w:rsidR="00E11D84">
        <w:rPr>
          <w:rFonts w:cs="B Mitra" w:hint="cs"/>
          <w:rtl/>
        </w:rPr>
        <w:t>ی</w:t>
      </w:r>
      <w:r w:rsidR="005C23D7" w:rsidRPr="009F24E4">
        <w:rPr>
          <w:rFonts w:cs="B Mitra" w:hint="cs"/>
          <w:rtl/>
        </w:rPr>
        <w:t>ژگ</w:t>
      </w:r>
      <w:r w:rsidR="00E11D84">
        <w:rPr>
          <w:rFonts w:cs="B Mitra" w:hint="cs"/>
          <w:rtl/>
        </w:rPr>
        <w:t>ی</w:t>
      </w:r>
      <w:r w:rsidR="005C23D7" w:rsidRPr="009F24E4">
        <w:rPr>
          <w:rFonts w:cs="B Mitra" w:hint="cs"/>
          <w:rtl/>
        </w:rPr>
        <w:t>‌ها</w:t>
      </w:r>
      <w:r w:rsidR="00E11D84">
        <w:rPr>
          <w:rFonts w:cs="B Mitra" w:hint="cs"/>
          <w:rtl/>
        </w:rPr>
        <w:t>ی</w:t>
      </w:r>
      <w:r w:rsidR="005C23D7" w:rsidRPr="009F24E4">
        <w:rPr>
          <w:rFonts w:cs="B Mitra" w:hint="cs"/>
          <w:rtl/>
        </w:rPr>
        <w:t xml:space="preserve"> مهم بس</w:t>
      </w:r>
      <w:r w:rsidR="00E11D84">
        <w:rPr>
          <w:rFonts w:cs="B Mitra" w:hint="cs"/>
          <w:rtl/>
        </w:rPr>
        <w:t>ی</w:t>
      </w:r>
      <w:r w:rsidR="005C23D7" w:rsidRPr="009F24E4">
        <w:rPr>
          <w:rFonts w:cs="B Mitra" w:hint="cs"/>
          <w:rtl/>
        </w:rPr>
        <w:t>ار</w:t>
      </w:r>
      <w:r w:rsidR="00E11D84">
        <w:rPr>
          <w:rFonts w:cs="B Mitra" w:hint="cs"/>
          <w:rtl/>
        </w:rPr>
        <w:t>ی</w:t>
      </w:r>
      <w:r w:rsidR="005C23D7" w:rsidRPr="009F24E4">
        <w:rPr>
          <w:rFonts w:cs="B Mitra" w:hint="cs"/>
          <w:rtl/>
        </w:rPr>
        <w:t xml:space="preserve"> از موقع</w:t>
      </w:r>
      <w:r w:rsidR="00E11D84">
        <w:rPr>
          <w:rFonts w:cs="B Mitra" w:hint="cs"/>
          <w:rtl/>
        </w:rPr>
        <w:t>ی</w:t>
      </w:r>
      <w:r w:rsidR="005C23D7" w:rsidRPr="009F24E4">
        <w:rPr>
          <w:rFonts w:cs="B Mitra" w:hint="cs"/>
          <w:rtl/>
        </w:rPr>
        <w:t>ت‌ها</w:t>
      </w:r>
      <w:r w:rsidR="00E11D84">
        <w:rPr>
          <w:rFonts w:cs="B Mitra" w:hint="cs"/>
          <w:rtl/>
        </w:rPr>
        <w:t>ی</w:t>
      </w:r>
      <w:r w:rsidR="005C23D7" w:rsidRPr="009F24E4">
        <w:rPr>
          <w:rFonts w:cs="B Mitra" w:hint="cs"/>
          <w:rtl/>
        </w:rPr>
        <w:t xml:space="preserve"> تصم</w:t>
      </w:r>
      <w:r w:rsidR="00E11D84">
        <w:rPr>
          <w:rFonts w:cs="B Mitra" w:hint="cs"/>
          <w:rtl/>
        </w:rPr>
        <w:t>ی</w:t>
      </w:r>
      <w:r w:rsidR="005C23D7" w:rsidRPr="009F24E4">
        <w:rPr>
          <w:rFonts w:cs="B Mitra" w:hint="cs"/>
          <w:rtl/>
        </w:rPr>
        <w:t>م‌گ</w:t>
      </w:r>
      <w:r w:rsidR="00E11D84">
        <w:rPr>
          <w:rFonts w:cs="B Mitra" w:hint="cs"/>
          <w:rtl/>
        </w:rPr>
        <w:t>ی</w:t>
      </w:r>
      <w:r w:rsidR="005C23D7" w:rsidRPr="009F24E4">
        <w:rPr>
          <w:rFonts w:cs="B Mitra" w:hint="cs"/>
          <w:rtl/>
        </w:rPr>
        <w:t>ر</w:t>
      </w:r>
      <w:r w:rsidR="00E11D84">
        <w:rPr>
          <w:rFonts w:cs="B Mitra" w:hint="cs"/>
          <w:rtl/>
        </w:rPr>
        <w:t>ی</w:t>
      </w:r>
      <w:r w:rsidR="005C23D7" w:rsidRPr="009F24E4">
        <w:rPr>
          <w:rFonts w:cs="B Mitra" w:hint="cs"/>
          <w:rtl/>
        </w:rPr>
        <w:t xml:space="preserve"> آن است </w:t>
      </w:r>
      <w:r w:rsidR="006C7271">
        <w:rPr>
          <w:rFonts w:cs="B Mitra" w:hint="cs"/>
          <w:rtl/>
        </w:rPr>
        <w:t>ک</w:t>
      </w:r>
      <w:r w:rsidR="005C23D7" w:rsidRPr="009F24E4">
        <w:rPr>
          <w:rFonts w:cs="B Mitra" w:hint="cs"/>
          <w:rtl/>
        </w:rPr>
        <w:t>ه فرآ</w:t>
      </w:r>
      <w:r w:rsidR="00E11D84">
        <w:rPr>
          <w:rFonts w:cs="B Mitra" w:hint="cs"/>
          <w:rtl/>
        </w:rPr>
        <w:t>ی</w:t>
      </w:r>
      <w:r w:rsidR="005C23D7" w:rsidRPr="009F24E4">
        <w:rPr>
          <w:rFonts w:cs="B Mitra" w:hint="cs"/>
          <w:rtl/>
        </w:rPr>
        <w:t>ند تصم</w:t>
      </w:r>
      <w:r w:rsidR="00E11D84">
        <w:rPr>
          <w:rFonts w:cs="B Mitra" w:hint="cs"/>
          <w:rtl/>
        </w:rPr>
        <w:t>ی</w:t>
      </w:r>
      <w:r w:rsidR="005C23D7" w:rsidRPr="009F24E4">
        <w:rPr>
          <w:rFonts w:cs="B Mitra" w:hint="cs"/>
          <w:rtl/>
        </w:rPr>
        <w:t>م‌گ</w:t>
      </w:r>
      <w:r w:rsidR="00E11D84">
        <w:rPr>
          <w:rFonts w:cs="B Mitra" w:hint="cs"/>
          <w:rtl/>
        </w:rPr>
        <w:t>ی</w:t>
      </w:r>
      <w:r w:rsidR="005C23D7" w:rsidRPr="009F24E4">
        <w:rPr>
          <w:rFonts w:cs="B Mitra" w:hint="cs"/>
          <w:rtl/>
        </w:rPr>
        <w:t>ر</w:t>
      </w:r>
      <w:r w:rsidR="00E11D84">
        <w:rPr>
          <w:rFonts w:cs="B Mitra" w:hint="cs"/>
          <w:rtl/>
        </w:rPr>
        <w:t>ی</w:t>
      </w:r>
      <w:r w:rsidR="005C23D7" w:rsidRPr="009F24E4">
        <w:rPr>
          <w:rFonts w:cs="B Mitra" w:hint="cs"/>
          <w:rtl/>
        </w:rPr>
        <w:t xml:space="preserve"> اغلب از نت</w:t>
      </w:r>
      <w:r w:rsidR="00E11D84">
        <w:rPr>
          <w:rFonts w:cs="B Mitra" w:hint="cs"/>
          <w:rtl/>
        </w:rPr>
        <w:t>ی</w:t>
      </w:r>
      <w:r w:rsidR="005C23D7" w:rsidRPr="009F24E4">
        <w:rPr>
          <w:rFonts w:cs="B Mitra" w:hint="cs"/>
          <w:rtl/>
        </w:rPr>
        <w:t xml:space="preserve">جه آن مهم‌تر است. </w:t>
      </w:r>
    </w:p>
    <w:p w:rsidR="005C23D7" w:rsidRPr="009F24E4" w:rsidRDefault="005C23D7" w:rsidP="005D25A5">
      <w:pPr>
        <w:pStyle w:val="TEXT"/>
        <w:spacing w:line="276" w:lineRule="auto"/>
        <w:rPr>
          <w:rFonts w:cs="B Mitra"/>
          <w:rtl/>
        </w:rPr>
      </w:pPr>
      <w:r w:rsidRPr="009F24E4">
        <w:rPr>
          <w:rFonts w:cs="B Mitra" w:hint="cs"/>
          <w:rtl/>
        </w:rPr>
        <w:t>مارچ از همان ابتدا فرض</w:t>
      </w:r>
      <w:r w:rsidR="00E11D84">
        <w:rPr>
          <w:rFonts w:cs="B Mitra" w:hint="cs"/>
          <w:rtl/>
        </w:rPr>
        <w:t>ی</w:t>
      </w:r>
      <w:r w:rsidRPr="009F24E4">
        <w:rPr>
          <w:rFonts w:cs="B Mitra" w:hint="cs"/>
          <w:rtl/>
        </w:rPr>
        <w:t>ات مربوط به تصم</w:t>
      </w:r>
      <w:r w:rsidR="00E11D84">
        <w:rPr>
          <w:rFonts w:cs="B Mitra" w:hint="cs"/>
          <w:rtl/>
        </w:rPr>
        <w:t>ی</w:t>
      </w:r>
      <w:r w:rsidRPr="009F24E4">
        <w:rPr>
          <w:rFonts w:cs="B Mitra" w:hint="cs"/>
          <w:rtl/>
        </w:rPr>
        <w:t>م‌گ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فرد</w:t>
      </w:r>
      <w:r w:rsidR="00E11D84">
        <w:rPr>
          <w:rFonts w:cs="B Mitra" w:hint="cs"/>
          <w:rtl/>
        </w:rPr>
        <w:t>ی</w:t>
      </w:r>
      <w:r w:rsidRPr="009F24E4">
        <w:rPr>
          <w:rFonts w:cs="B Mitra" w:hint="cs"/>
          <w:rtl/>
        </w:rPr>
        <w:t xml:space="preserve"> را به </w:t>
      </w:r>
      <w:r w:rsidR="006C7271">
        <w:rPr>
          <w:rFonts w:cs="B Mitra" w:hint="cs"/>
          <w:rtl/>
        </w:rPr>
        <w:t>ک</w:t>
      </w:r>
      <w:r w:rsidRPr="009F24E4">
        <w:rPr>
          <w:rFonts w:cs="B Mitra" w:hint="cs"/>
          <w:rtl/>
        </w:rPr>
        <w:t>نار م</w:t>
      </w:r>
      <w:r w:rsidR="00E11D84">
        <w:rPr>
          <w:rFonts w:cs="B Mitra" w:hint="cs"/>
          <w:rtl/>
        </w:rPr>
        <w:t>ی</w:t>
      </w:r>
      <w:r w:rsidRPr="009F24E4">
        <w:rPr>
          <w:rFonts w:cs="B Mitra" w:hint="cs"/>
          <w:rtl/>
        </w:rPr>
        <w:t>‌نهد و به جا</w:t>
      </w:r>
      <w:r w:rsidR="00E11D84">
        <w:rPr>
          <w:rFonts w:cs="B Mitra" w:hint="cs"/>
          <w:rtl/>
        </w:rPr>
        <w:t>ی</w:t>
      </w:r>
      <w:r w:rsidRPr="009F24E4">
        <w:rPr>
          <w:rFonts w:cs="B Mitra" w:hint="cs"/>
          <w:rtl/>
        </w:rPr>
        <w:t xml:space="preserve"> آن مفهوم</w:t>
      </w:r>
      <w:r w:rsidR="00E11D84">
        <w:rPr>
          <w:rFonts w:cs="B Mitra" w:hint="cs"/>
          <w:rtl/>
        </w:rPr>
        <w:t>ی</w:t>
      </w:r>
      <w:r w:rsidRPr="009F24E4">
        <w:rPr>
          <w:rFonts w:cs="B Mitra" w:hint="cs"/>
          <w:rtl/>
        </w:rPr>
        <w:t xml:space="preserve"> </w:t>
      </w:r>
      <w:r w:rsidR="00E80757" w:rsidRPr="009F24E4">
        <w:rPr>
          <w:rFonts w:cs="B Mitra" w:hint="cs"/>
          <w:rtl/>
        </w:rPr>
        <w:t>شامل</w:t>
      </w:r>
      <w:r w:rsidRPr="009F24E4">
        <w:rPr>
          <w:rFonts w:cs="B Mitra" w:hint="cs"/>
          <w:rtl/>
        </w:rPr>
        <w:t xml:space="preserve"> </w:t>
      </w:r>
      <w:r w:rsidR="00790B80" w:rsidRPr="009F24E4">
        <w:rPr>
          <w:rFonts w:cs="B Mitra"/>
          <w:rtl/>
        </w:rPr>
        <w:t>ائتلاف‌ها</w:t>
      </w:r>
      <w:r w:rsidR="00790B80" w:rsidRPr="009F24E4">
        <w:rPr>
          <w:rFonts w:cs="B Mitra" w:hint="cs"/>
          <w:rtl/>
        </w:rPr>
        <w:t>ی</w:t>
      </w:r>
      <w:r w:rsidRPr="009F24E4">
        <w:rPr>
          <w:rFonts w:cs="B Mitra" w:hint="cs"/>
          <w:rtl/>
        </w:rPr>
        <w:t xml:space="preserve"> آزاد و متغ</w:t>
      </w:r>
      <w:r w:rsidR="00E11D84">
        <w:rPr>
          <w:rFonts w:cs="B Mitra" w:hint="cs"/>
          <w:rtl/>
        </w:rPr>
        <w:t>ی</w:t>
      </w:r>
      <w:r w:rsidRPr="009F24E4">
        <w:rPr>
          <w:rFonts w:cs="B Mitra" w:hint="cs"/>
          <w:rtl/>
        </w:rPr>
        <w:t xml:space="preserve">ر افراد را </w:t>
      </w:r>
      <w:r w:rsidR="00E80757" w:rsidRPr="009F24E4">
        <w:rPr>
          <w:rFonts w:cs="B Mitra" w:hint="cs"/>
          <w:rtl/>
        </w:rPr>
        <w:t xml:space="preserve">در نظر </w:t>
      </w:r>
      <w:r w:rsidR="00790B80" w:rsidRPr="009F24E4">
        <w:rPr>
          <w:rFonts w:cs="B Mitra"/>
          <w:rtl/>
        </w:rPr>
        <w:t>م</w:t>
      </w:r>
      <w:r w:rsidR="00790B80" w:rsidRPr="009F24E4">
        <w:rPr>
          <w:rFonts w:cs="B Mitra" w:hint="cs"/>
          <w:rtl/>
        </w:rPr>
        <w:t>ی‌</w:t>
      </w:r>
      <w:r w:rsidR="00790B80" w:rsidRPr="009F24E4">
        <w:rPr>
          <w:rFonts w:cs="B Mitra" w:hint="eastAsia"/>
          <w:rtl/>
        </w:rPr>
        <w:t>گ</w:t>
      </w:r>
      <w:r w:rsidR="00790B80" w:rsidRPr="009F24E4">
        <w:rPr>
          <w:rFonts w:cs="B Mitra" w:hint="cs"/>
          <w:rtl/>
        </w:rPr>
        <w:t>ی</w:t>
      </w:r>
      <w:r w:rsidR="00790B80" w:rsidRPr="009F24E4">
        <w:rPr>
          <w:rFonts w:cs="B Mitra" w:hint="eastAsia"/>
          <w:rtl/>
        </w:rPr>
        <w:t>رد</w:t>
      </w:r>
      <w:r w:rsidRPr="009F24E4">
        <w:rPr>
          <w:rFonts w:cs="B Mitra" w:hint="cs"/>
          <w:rtl/>
        </w:rPr>
        <w:t xml:space="preserve"> </w:t>
      </w:r>
      <w:r w:rsidR="006C7271">
        <w:rPr>
          <w:rFonts w:cs="B Mitra" w:hint="cs"/>
          <w:rtl/>
        </w:rPr>
        <w:t>ک</w:t>
      </w:r>
      <w:r w:rsidRPr="009F24E4">
        <w:rPr>
          <w:rFonts w:cs="B Mitra" w:hint="cs"/>
          <w:rtl/>
        </w:rPr>
        <w:t>ه هدف‌ها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را انتخاب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نتا</w:t>
      </w:r>
      <w:r w:rsidR="00E11D84">
        <w:rPr>
          <w:rFonts w:cs="B Mitra" w:hint="cs"/>
          <w:rtl/>
        </w:rPr>
        <w:t>ی</w:t>
      </w:r>
      <w:r w:rsidRPr="009F24E4">
        <w:rPr>
          <w:rFonts w:cs="B Mitra" w:hint="cs"/>
          <w:rtl/>
        </w:rPr>
        <w:t>ج ا</w:t>
      </w:r>
      <w:r w:rsidR="00E11D84">
        <w:rPr>
          <w:rFonts w:cs="B Mitra" w:hint="cs"/>
          <w:rtl/>
        </w:rPr>
        <w:t>ی</w:t>
      </w:r>
      <w:r w:rsidRPr="009F24E4">
        <w:rPr>
          <w:rFonts w:cs="B Mitra" w:hint="cs"/>
          <w:rtl/>
        </w:rPr>
        <w:t xml:space="preserve">ن </w:t>
      </w:r>
      <w:r w:rsidR="00E80757" w:rsidRPr="009F24E4">
        <w:rPr>
          <w:rFonts w:cs="B Mitra" w:hint="cs"/>
          <w:rtl/>
        </w:rPr>
        <w:t>متغیر بودن اهمیت فراوانی دارد؛</w:t>
      </w:r>
      <w:r w:rsidRPr="009F24E4">
        <w:rPr>
          <w:rFonts w:cs="B Mitra" w:hint="cs"/>
          <w:rtl/>
        </w:rPr>
        <w:t xml:space="preserve"> </w:t>
      </w:r>
      <w:r w:rsidR="00576C23" w:rsidRPr="009F24E4">
        <w:rPr>
          <w:rFonts w:cs="B Mitra" w:hint="cs"/>
          <w:rtl/>
        </w:rPr>
        <w:t>فرآ</w:t>
      </w:r>
      <w:r w:rsidR="00E11D84">
        <w:rPr>
          <w:rFonts w:cs="B Mitra" w:hint="cs"/>
          <w:rtl/>
        </w:rPr>
        <w:t>ی</w:t>
      </w:r>
      <w:r w:rsidR="00576C23" w:rsidRPr="009F24E4">
        <w:rPr>
          <w:rFonts w:cs="B Mitra" w:hint="cs"/>
          <w:rtl/>
        </w:rPr>
        <w:t>ندها</w:t>
      </w:r>
      <w:r w:rsidR="00E11D84">
        <w:rPr>
          <w:rFonts w:cs="B Mitra" w:hint="cs"/>
          <w:rtl/>
        </w:rPr>
        <w:t>ی</w:t>
      </w:r>
      <w:r w:rsidR="00576C23" w:rsidRPr="009F24E4">
        <w:rPr>
          <w:rFonts w:cs="B Mitra" w:hint="cs"/>
          <w:rtl/>
        </w:rPr>
        <w:t xml:space="preserve"> مبادله، م</w:t>
      </w:r>
      <w:r w:rsidR="00E80757" w:rsidRPr="009F24E4">
        <w:rPr>
          <w:rFonts w:cs="B Mitra" w:hint="cs"/>
          <w:rtl/>
        </w:rPr>
        <w:t>بارزه، مصالحه و پ</w:t>
      </w:r>
      <w:r w:rsidR="00E11D84">
        <w:rPr>
          <w:rFonts w:cs="B Mitra" w:hint="cs"/>
          <w:rtl/>
        </w:rPr>
        <w:t>ی</w:t>
      </w:r>
      <w:r w:rsidR="00E80757" w:rsidRPr="009F24E4">
        <w:rPr>
          <w:rFonts w:cs="B Mitra" w:hint="cs"/>
          <w:rtl/>
        </w:rPr>
        <w:t>وستگ</w:t>
      </w:r>
      <w:r w:rsidR="00E11D84">
        <w:rPr>
          <w:rFonts w:cs="B Mitra" w:hint="cs"/>
          <w:rtl/>
        </w:rPr>
        <w:t>ی</w:t>
      </w:r>
      <w:r w:rsidR="00E80757" w:rsidRPr="009F24E4">
        <w:rPr>
          <w:rFonts w:cs="B Mitra" w:hint="cs"/>
          <w:rtl/>
        </w:rPr>
        <w:t>، جانش</w:t>
      </w:r>
      <w:r w:rsidR="00E11D84">
        <w:rPr>
          <w:rFonts w:cs="B Mitra" w:hint="cs"/>
          <w:rtl/>
        </w:rPr>
        <w:t>ی</w:t>
      </w:r>
      <w:r w:rsidR="00E80757" w:rsidRPr="009F24E4">
        <w:rPr>
          <w:rFonts w:cs="B Mitra" w:hint="cs"/>
          <w:rtl/>
        </w:rPr>
        <w:t>ن</w:t>
      </w:r>
      <w:r w:rsidR="00576C23" w:rsidRPr="009F24E4">
        <w:rPr>
          <w:rFonts w:cs="B Mitra" w:hint="cs"/>
          <w:rtl/>
        </w:rPr>
        <w:t xml:space="preserve"> نظر</w:t>
      </w:r>
      <w:r w:rsidR="00E11D84">
        <w:rPr>
          <w:rFonts w:cs="B Mitra" w:hint="cs"/>
          <w:rtl/>
        </w:rPr>
        <w:t>ی</w:t>
      </w:r>
      <w:r w:rsidR="00576C23" w:rsidRPr="009F24E4">
        <w:rPr>
          <w:rFonts w:cs="B Mitra" w:hint="cs"/>
          <w:rtl/>
        </w:rPr>
        <w:t>ات مربوط به سلسله مراتب اهداف م</w:t>
      </w:r>
      <w:r w:rsidR="00E11D84">
        <w:rPr>
          <w:rFonts w:cs="B Mitra" w:hint="cs"/>
          <w:rtl/>
        </w:rPr>
        <w:t>ی</w:t>
      </w:r>
      <w:r w:rsidR="00576C23" w:rsidRPr="009F24E4">
        <w:rPr>
          <w:rFonts w:cs="B Mitra" w:hint="cs"/>
          <w:rtl/>
        </w:rPr>
        <w:t>‌</w:t>
      </w:r>
      <w:r w:rsidR="00E80757" w:rsidRPr="009F24E4">
        <w:rPr>
          <w:rFonts w:cs="B Mitra" w:hint="cs"/>
          <w:rtl/>
        </w:rPr>
        <w:t>شوند و نتا</w:t>
      </w:r>
      <w:r w:rsidR="00E11D84">
        <w:rPr>
          <w:rFonts w:cs="B Mitra" w:hint="cs"/>
          <w:rtl/>
        </w:rPr>
        <w:t>ی</w:t>
      </w:r>
      <w:r w:rsidR="00E80757" w:rsidRPr="009F24E4">
        <w:rPr>
          <w:rFonts w:cs="B Mitra" w:hint="cs"/>
          <w:rtl/>
        </w:rPr>
        <w:t>ج تصم</w:t>
      </w:r>
      <w:r w:rsidR="00E11D84">
        <w:rPr>
          <w:rFonts w:cs="B Mitra" w:hint="cs"/>
          <w:rtl/>
        </w:rPr>
        <w:t>ی</w:t>
      </w:r>
      <w:r w:rsidR="00E80757" w:rsidRPr="009F24E4">
        <w:rPr>
          <w:rFonts w:cs="B Mitra" w:hint="cs"/>
          <w:rtl/>
        </w:rPr>
        <w:t xml:space="preserve">مات به شدت تحت </w:t>
      </w:r>
      <w:r w:rsidR="00576C23" w:rsidRPr="009F24E4">
        <w:rPr>
          <w:rFonts w:cs="B Mitra" w:hint="cs"/>
          <w:rtl/>
        </w:rPr>
        <w:t>تأث</w:t>
      </w:r>
      <w:r w:rsidR="00E11D84">
        <w:rPr>
          <w:rFonts w:cs="B Mitra" w:hint="cs"/>
          <w:rtl/>
        </w:rPr>
        <w:t>ی</w:t>
      </w:r>
      <w:r w:rsidR="00576C23" w:rsidRPr="009F24E4">
        <w:rPr>
          <w:rFonts w:cs="B Mitra" w:hint="cs"/>
          <w:rtl/>
        </w:rPr>
        <w:t>ر محتوا</w:t>
      </w:r>
      <w:r w:rsidR="00E11D84">
        <w:rPr>
          <w:rFonts w:cs="B Mitra" w:hint="cs"/>
          <w:rtl/>
        </w:rPr>
        <w:t>ی</w:t>
      </w:r>
      <w:r w:rsidR="00576C23" w:rsidRPr="009F24E4">
        <w:rPr>
          <w:rFonts w:cs="B Mitra" w:hint="cs"/>
          <w:rtl/>
        </w:rPr>
        <w:t xml:space="preserve"> </w:t>
      </w:r>
      <w:r w:rsidR="00FB7E23" w:rsidRPr="009F24E4">
        <w:rPr>
          <w:rFonts w:cs="B Mitra"/>
          <w:rtl/>
        </w:rPr>
        <w:t>آن‌ها</w:t>
      </w:r>
      <w:r w:rsidR="00576C23" w:rsidRPr="009F24E4">
        <w:rPr>
          <w:rFonts w:cs="B Mitra" w:hint="cs"/>
          <w:rtl/>
        </w:rPr>
        <w:t xml:space="preserve"> قرار م</w:t>
      </w:r>
      <w:r w:rsidR="00E11D84">
        <w:rPr>
          <w:rFonts w:cs="B Mitra" w:hint="cs"/>
          <w:rtl/>
        </w:rPr>
        <w:t>ی</w:t>
      </w:r>
      <w:r w:rsidR="00576C23" w:rsidRPr="009F24E4">
        <w:rPr>
          <w:rFonts w:cs="B Mitra" w:hint="cs"/>
          <w:rtl/>
        </w:rPr>
        <w:t>‌گ</w:t>
      </w:r>
      <w:r w:rsidR="00E11D84">
        <w:rPr>
          <w:rFonts w:cs="B Mitra" w:hint="cs"/>
          <w:rtl/>
        </w:rPr>
        <w:t>ی</w:t>
      </w:r>
      <w:r w:rsidR="00576C23" w:rsidRPr="009F24E4">
        <w:rPr>
          <w:rFonts w:cs="B Mitra" w:hint="cs"/>
          <w:rtl/>
        </w:rPr>
        <w:t>رند و آگاه</w:t>
      </w:r>
      <w:r w:rsidR="00E11D84">
        <w:rPr>
          <w:rFonts w:cs="B Mitra" w:hint="cs"/>
          <w:rtl/>
        </w:rPr>
        <w:t>ی</w:t>
      </w:r>
      <w:r w:rsidR="00576C23" w:rsidRPr="009F24E4">
        <w:rPr>
          <w:rFonts w:cs="B Mitra" w:hint="cs"/>
          <w:rtl/>
        </w:rPr>
        <w:t xml:space="preserve"> از آن</w:t>
      </w:r>
      <w:r w:rsidR="006C7271">
        <w:rPr>
          <w:rFonts w:cs="B Mitra" w:hint="cs"/>
          <w:rtl/>
        </w:rPr>
        <w:t>ک</w:t>
      </w:r>
      <w:r w:rsidR="00576C23" w:rsidRPr="009F24E4">
        <w:rPr>
          <w:rFonts w:cs="B Mitra" w:hint="cs"/>
          <w:rtl/>
        </w:rPr>
        <w:t>ه تصم</w:t>
      </w:r>
      <w:r w:rsidR="00E11D84">
        <w:rPr>
          <w:rFonts w:cs="B Mitra" w:hint="cs"/>
          <w:rtl/>
        </w:rPr>
        <w:t>ی</w:t>
      </w:r>
      <w:r w:rsidR="00576C23" w:rsidRPr="009F24E4">
        <w:rPr>
          <w:rFonts w:cs="B Mitra" w:hint="cs"/>
          <w:rtl/>
        </w:rPr>
        <w:t>مات چگونه تعر</w:t>
      </w:r>
      <w:r w:rsidR="00E11D84">
        <w:rPr>
          <w:rFonts w:cs="B Mitra" w:hint="cs"/>
          <w:rtl/>
        </w:rPr>
        <w:t>ی</w:t>
      </w:r>
      <w:r w:rsidR="00576C23" w:rsidRPr="009F24E4">
        <w:rPr>
          <w:rFonts w:cs="B Mitra" w:hint="cs"/>
          <w:rtl/>
        </w:rPr>
        <w:t xml:space="preserve">ف شده‌اند، چه </w:t>
      </w:r>
      <w:r w:rsidR="006C7271">
        <w:rPr>
          <w:rFonts w:cs="B Mitra" w:hint="cs"/>
          <w:rtl/>
        </w:rPr>
        <w:t>ک</w:t>
      </w:r>
      <w:r w:rsidR="00576C23" w:rsidRPr="009F24E4">
        <w:rPr>
          <w:rFonts w:cs="B Mitra" w:hint="cs"/>
          <w:rtl/>
        </w:rPr>
        <w:t>س</w:t>
      </w:r>
      <w:r w:rsidR="00E11D84">
        <w:rPr>
          <w:rFonts w:cs="B Mitra" w:hint="cs"/>
          <w:rtl/>
        </w:rPr>
        <w:t>ی</w:t>
      </w:r>
      <w:r w:rsidR="00576C23" w:rsidRPr="009F24E4">
        <w:rPr>
          <w:rFonts w:cs="B Mitra" w:hint="cs"/>
          <w:rtl/>
        </w:rPr>
        <w:t xml:space="preserve"> در </w:t>
      </w:r>
      <w:r w:rsidR="00FB7E23" w:rsidRPr="009F24E4">
        <w:rPr>
          <w:rFonts w:cs="B Mitra"/>
          <w:rtl/>
        </w:rPr>
        <w:t>آن‌ها</w:t>
      </w:r>
      <w:r w:rsidR="00576C23" w:rsidRPr="009F24E4">
        <w:rPr>
          <w:rFonts w:cs="B Mitra" w:hint="cs"/>
          <w:rtl/>
        </w:rPr>
        <w:t xml:space="preserve"> مشار</w:t>
      </w:r>
      <w:r w:rsidR="006C7271">
        <w:rPr>
          <w:rFonts w:cs="B Mitra" w:hint="cs"/>
          <w:rtl/>
        </w:rPr>
        <w:t>ک</w:t>
      </w:r>
      <w:r w:rsidR="00576C23" w:rsidRPr="009F24E4">
        <w:rPr>
          <w:rFonts w:cs="B Mitra" w:hint="cs"/>
          <w:rtl/>
        </w:rPr>
        <w:t>ت دارد، و چه قواعد</w:t>
      </w:r>
      <w:r w:rsidR="00E11D84">
        <w:rPr>
          <w:rFonts w:cs="B Mitra" w:hint="cs"/>
          <w:rtl/>
        </w:rPr>
        <w:t>ی</w:t>
      </w:r>
      <w:r w:rsidR="00576C23" w:rsidRPr="009F24E4">
        <w:rPr>
          <w:rFonts w:cs="B Mitra" w:hint="cs"/>
          <w:rtl/>
        </w:rPr>
        <w:t xml:space="preserve"> برا</w:t>
      </w:r>
      <w:r w:rsidR="00E11D84">
        <w:rPr>
          <w:rFonts w:cs="B Mitra" w:hint="cs"/>
          <w:rtl/>
        </w:rPr>
        <w:t>ی</w:t>
      </w:r>
      <w:r w:rsidR="00576C23" w:rsidRPr="009F24E4">
        <w:rPr>
          <w:rFonts w:cs="B Mitra" w:hint="cs"/>
          <w:rtl/>
        </w:rPr>
        <w:t xml:space="preserve"> انتخاب فرد در تصم</w:t>
      </w:r>
      <w:r w:rsidR="00E11D84">
        <w:rPr>
          <w:rFonts w:cs="B Mitra" w:hint="cs"/>
          <w:rtl/>
        </w:rPr>
        <w:t>ی</w:t>
      </w:r>
      <w:r w:rsidR="00576C23" w:rsidRPr="009F24E4">
        <w:rPr>
          <w:rFonts w:cs="B Mitra" w:hint="cs"/>
          <w:rtl/>
        </w:rPr>
        <w:t>م‌گ</w:t>
      </w:r>
      <w:r w:rsidR="00E11D84">
        <w:rPr>
          <w:rFonts w:cs="B Mitra" w:hint="cs"/>
          <w:rtl/>
        </w:rPr>
        <w:t>ی</w:t>
      </w:r>
      <w:r w:rsidR="00576C23" w:rsidRPr="009F24E4">
        <w:rPr>
          <w:rFonts w:cs="B Mitra" w:hint="cs"/>
          <w:rtl/>
        </w:rPr>
        <w:t>ر</w:t>
      </w:r>
      <w:r w:rsidR="00E11D84">
        <w:rPr>
          <w:rFonts w:cs="B Mitra" w:hint="cs"/>
          <w:rtl/>
        </w:rPr>
        <w:t>ی</w:t>
      </w:r>
      <w:r w:rsidR="00576C23" w:rsidRPr="009F24E4">
        <w:rPr>
          <w:rFonts w:cs="B Mitra" w:hint="cs"/>
          <w:rtl/>
        </w:rPr>
        <w:t xml:space="preserve"> سازمان</w:t>
      </w:r>
      <w:r w:rsidR="00E11D84">
        <w:rPr>
          <w:rFonts w:cs="B Mitra" w:hint="cs"/>
          <w:rtl/>
        </w:rPr>
        <w:t>ی</w:t>
      </w:r>
      <w:r w:rsidR="00576C23" w:rsidRPr="009F24E4">
        <w:rPr>
          <w:rFonts w:cs="B Mitra" w:hint="cs"/>
          <w:rtl/>
        </w:rPr>
        <w:t xml:space="preserve"> به </w:t>
      </w:r>
      <w:r w:rsidR="006C7271">
        <w:rPr>
          <w:rFonts w:cs="B Mitra" w:hint="cs"/>
          <w:rtl/>
        </w:rPr>
        <w:t>ک</w:t>
      </w:r>
      <w:r w:rsidR="00576C23" w:rsidRPr="009F24E4">
        <w:rPr>
          <w:rFonts w:cs="B Mitra" w:hint="cs"/>
          <w:rtl/>
        </w:rPr>
        <w:t>ار م</w:t>
      </w:r>
      <w:r w:rsidR="00E11D84">
        <w:rPr>
          <w:rFonts w:cs="B Mitra" w:hint="cs"/>
          <w:rtl/>
        </w:rPr>
        <w:t>ی</w:t>
      </w:r>
      <w:r w:rsidR="00576C23" w:rsidRPr="009F24E4">
        <w:rPr>
          <w:rFonts w:cs="B Mitra" w:hint="cs"/>
          <w:rtl/>
        </w:rPr>
        <w:t>‌رود حائز اهم</w:t>
      </w:r>
      <w:r w:rsidR="00E11D84">
        <w:rPr>
          <w:rFonts w:cs="B Mitra" w:hint="cs"/>
          <w:rtl/>
        </w:rPr>
        <w:t>ی</w:t>
      </w:r>
      <w:r w:rsidR="00576C23" w:rsidRPr="009F24E4">
        <w:rPr>
          <w:rFonts w:cs="B Mitra" w:hint="cs"/>
          <w:rtl/>
        </w:rPr>
        <w:t xml:space="preserve">ت است. </w:t>
      </w:r>
    </w:p>
    <w:p w:rsidR="00B833D1" w:rsidRPr="009F24E4" w:rsidRDefault="00B833D1" w:rsidP="005D25A5">
      <w:pPr>
        <w:pStyle w:val="TEXT"/>
        <w:spacing w:line="276" w:lineRule="auto"/>
        <w:rPr>
          <w:rFonts w:cs="B Mitra"/>
          <w:rtl/>
        </w:rPr>
      </w:pPr>
    </w:p>
    <w:p w:rsidR="00B833D1" w:rsidRPr="009F24E4" w:rsidRDefault="00E01734" w:rsidP="005D25A5">
      <w:pPr>
        <w:pStyle w:val="Heading3"/>
        <w:spacing w:line="276" w:lineRule="auto"/>
        <w:rPr>
          <w:rFonts w:cs="B Mitra"/>
          <w:rtl/>
        </w:rPr>
      </w:pPr>
      <w:bookmarkStart w:id="56" w:name="_Toc471331893"/>
      <w:r w:rsidRPr="009F24E4">
        <w:rPr>
          <w:rFonts w:cs="B Mitra" w:hint="cs"/>
          <w:rtl/>
        </w:rPr>
        <w:t>اقتضا</w:t>
      </w:r>
      <w:r w:rsidR="00E11D84">
        <w:rPr>
          <w:rFonts w:cs="B Mitra" w:hint="cs"/>
          <w:rtl/>
        </w:rPr>
        <w:t>ی</w:t>
      </w:r>
      <w:r w:rsidRPr="009F24E4">
        <w:rPr>
          <w:rFonts w:cs="B Mitra" w:hint="cs"/>
          <w:rtl/>
        </w:rPr>
        <w:t xml:space="preserve"> استراتژ</w:t>
      </w:r>
      <w:r w:rsidR="00E11D84">
        <w:rPr>
          <w:rFonts w:cs="B Mitra" w:hint="cs"/>
          <w:rtl/>
        </w:rPr>
        <w:t>ی</w:t>
      </w:r>
      <w:r w:rsidR="006C7271">
        <w:rPr>
          <w:rFonts w:cs="B Mitra" w:hint="cs"/>
          <w:rtl/>
        </w:rPr>
        <w:t>ک</w:t>
      </w:r>
      <w:bookmarkEnd w:id="56"/>
    </w:p>
    <w:p w:rsidR="00E01734" w:rsidRPr="009F24E4" w:rsidRDefault="00E01734" w:rsidP="00F262E1">
      <w:pPr>
        <w:pStyle w:val="TEXT"/>
        <w:spacing w:line="276" w:lineRule="auto"/>
        <w:rPr>
          <w:rFonts w:cs="B Mitra"/>
          <w:rtl/>
        </w:rPr>
      </w:pPr>
      <w:r w:rsidRPr="009F24E4">
        <w:rPr>
          <w:rFonts w:cs="B Mitra" w:hint="cs"/>
          <w:rtl/>
        </w:rPr>
        <w:t xml:space="preserve"> ا</w:t>
      </w:r>
      <w:r w:rsidR="00E11D84">
        <w:rPr>
          <w:rFonts w:cs="B Mitra" w:hint="cs"/>
          <w:rtl/>
        </w:rPr>
        <w:t>ی</w:t>
      </w:r>
      <w:r w:rsidRPr="009F24E4">
        <w:rPr>
          <w:rFonts w:cs="B Mitra" w:hint="cs"/>
          <w:rtl/>
        </w:rPr>
        <w:t>ن د</w:t>
      </w:r>
      <w:r w:rsidR="00E11D84">
        <w:rPr>
          <w:rFonts w:cs="B Mitra" w:hint="cs"/>
          <w:rtl/>
        </w:rPr>
        <w:t>ی</w:t>
      </w:r>
      <w:r w:rsidRPr="009F24E4">
        <w:rPr>
          <w:rFonts w:cs="B Mitra" w:hint="cs"/>
          <w:rtl/>
        </w:rPr>
        <w:t>دگاه</w:t>
      </w:r>
      <w:r w:rsidR="00E80757" w:rsidRPr="009F24E4">
        <w:rPr>
          <w:rFonts w:cs="B Mitra" w:hint="cs"/>
          <w:rtl/>
        </w:rPr>
        <w:t xml:space="preserve"> نشات گرفته از </w:t>
      </w:r>
      <w:r w:rsidRPr="009F24E4">
        <w:rPr>
          <w:rFonts w:cs="B Mitra" w:hint="cs"/>
          <w:rtl/>
        </w:rPr>
        <w:t>فرض</w:t>
      </w:r>
      <w:r w:rsidR="00E11D84">
        <w:rPr>
          <w:rFonts w:cs="B Mitra" w:hint="cs"/>
          <w:rtl/>
        </w:rPr>
        <w:t>ی</w:t>
      </w:r>
      <w:r w:rsidRPr="009F24E4">
        <w:rPr>
          <w:rFonts w:cs="B Mitra" w:hint="cs"/>
          <w:rtl/>
        </w:rPr>
        <w:t>ات</w:t>
      </w:r>
      <w:r w:rsidR="00E11D84">
        <w:rPr>
          <w:rFonts w:cs="B Mitra" w:hint="cs"/>
          <w:rtl/>
        </w:rPr>
        <w:t>ی</w:t>
      </w:r>
      <w:r w:rsidRPr="009F24E4">
        <w:rPr>
          <w:rFonts w:cs="B Mitra" w:hint="cs"/>
          <w:rtl/>
        </w:rPr>
        <w:t xml:space="preserve"> </w:t>
      </w:r>
      <w:r w:rsidR="00E80757" w:rsidRPr="009F24E4">
        <w:rPr>
          <w:rFonts w:cs="B Mitra" w:hint="cs"/>
          <w:rtl/>
        </w:rPr>
        <w:t xml:space="preserve">است </w:t>
      </w:r>
      <w:r w:rsidR="006C7271">
        <w:rPr>
          <w:rFonts w:cs="B Mitra" w:hint="cs"/>
          <w:rtl/>
        </w:rPr>
        <w:t>ک</w:t>
      </w:r>
      <w:r w:rsidRPr="009F24E4">
        <w:rPr>
          <w:rFonts w:cs="B Mitra" w:hint="cs"/>
          <w:rtl/>
        </w:rPr>
        <w:t>ه نظر</w:t>
      </w:r>
      <w:r w:rsidR="00E11D84">
        <w:rPr>
          <w:rFonts w:cs="B Mitra" w:hint="cs"/>
          <w:rtl/>
        </w:rPr>
        <w:t>ی</w:t>
      </w:r>
      <w:r w:rsidRPr="009F24E4">
        <w:rPr>
          <w:rFonts w:cs="B Mitra" w:hint="cs"/>
          <w:rtl/>
        </w:rPr>
        <w:t>ه‌پردازان اقتضا</w:t>
      </w:r>
      <w:r w:rsidR="00E11D84">
        <w:rPr>
          <w:rFonts w:cs="B Mitra" w:hint="cs"/>
          <w:rtl/>
        </w:rPr>
        <w:t>یی</w:t>
      </w:r>
      <w:r w:rsidRPr="009F24E4">
        <w:rPr>
          <w:rFonts w:cs="B Mitra" w:hint="cs"/>
          <w:rtl/>
        </w:rPr>
        <w:t xml:space="preserve"> مانند لارنس</w:t>
      </w:r>
      <w:r w:rsidR="00E80757" w:rsidRPr="009F24E4">
        <w:rPr>
          <w:rFonts w:cs="B Mitra" w:hint="cs"/>
          <w:rtl/>
        </w:rPr>
        <w:t xml:space="preserve"> و لورش و تامپسون به </w:t>
      </w:r>
      <w:r w:rsidR="006C7271">
        <w:rPr>
          <w:rFonts w:cs="B Mitra" w:hint="cs"/>
          <w:rtl/>
        </w:rPr>
        <w:t>ک</w:t>
      </w:r>
      <w:r w:rsidR="00E80757" w:rsidRPr="009F24E4">
        <w:rPr>
          <w:rFonts w:cs="B Mitra" w:hint="cs"/>
          <w:rtl/>
        </w:rPr>
        <w:t xml:space="preserve">ار </w:t>
      </w:r>
      <w:r w:rsidR="00790B80" w:rsidRPr="009F24E4">
        <w:rPr>
          <w:rFonts w:cs="B Mitra"/>
          <w:rtl/>
        </w:rPr>
        <w:t>برده‌اند</w:t>
      </w:r>
      <w:r w:rsidR="00E80757" w:rsidRPr="009F24E4">
        <w:rPr>
          <w:rFonts w:cs="B Mitra" w:hint="cs"/>
          <w:rtl/>
        </w:rPr>
        <w:t>.</w:t>
      </w:r>
      <w:r w:rsidRPr="009F24E4">
        <w:rPr>
          <w:rFonts w:cs="B Mitra" w:hint="cs"/>
          <w:rtl/>
        </w:rPr>
        <w:t xml:space="preserve"> د</w:t>
      </w:r>
      <w:r w:rsidR="00E11D84">
        <w:rPr>
          <w:rFonts w:cs="B Mitra" w:hint="cs"/>
          <w:rtl/>
        </w:rPr>
        <w:t>ی</w:t>
      </w:r>
      <w:r w:rsidRPr="009F24E4">
        <w:rPr>
          <w:rFonts w:cs="B Mitra" w:hint="cs"/>
          <w:rtl/>
        </w:rPr>
        <w:t>دگاه استراتژ</w:t>
      </w:r>
      <w:r w:rsidR="00E11D84">
        <w:rPr>
          <w:rFonts w:cs="B Mitra" w:hint="cs"/>
          <w:rtl/>
        </w:rPr>
        <w:t>ی</w:t>
      </w:r>
      <w:r w:rsidR="006C7271">
        <w:rPr>
          <w:rFonts w:cs="B Mitra" w:hint="cs"/>
          <w:rtl/>
        </w:rPr>
        <w:t>ک</w:t>
      </w:r>
      <w:r w:rsidRPr="009F24E4">
        <w:rPr>
          <w:rFonts w:cs="B Mitra" w:hint="cs"/>
          <w:rtl/>
        </w:rPr>
        <w:t xml:space="preserve"> به </w:t>
      </w:r>
      <w:r w:rsidR="00023A94" w:rsidRPr="009F24E4">
        <w:rPr>
          <w:rFonts w:cs="B Mitra" w:hint="cs"/>
          <w:rtl/>
        </w:rPr>
        <w:t>مانند</w:t>
      </w:r>
      <w:r w:rsidRPr="009F24E4">
        <w:rPr>
          <w:rFonts w:cs="B Mitra" w:hint="cs"/>
          <w:rtl/>
        </w:rPr>
        <w:t xml:space="preserve"> نظر</w:t>
      </w:r>
      <w:r w:rsidR="00E11D84">
        <w:rPr>
          <w:rFonts w:cs="B Mitra" w:hint="cs"/>
          <w:rtl/>
        </w:rPr>
        <w:t>ی</w:t>
      </w:r>
      <w:r w:rsidRPr="009F24E4">
        <w:rPr>
          <w:rFonts w:cs="B Mitra" w:hint="cs"/>
          <w:rtl/>
        </w:rPr>
        <w:t>ه اقتضا</w:t>
      </w:r>
      <w:r w:rsidR="00E11D84">
        <w:rPr>
          <w:rFonts w:cs="B Mitra" w:hint="cs"/>
          <w:rtl/>
        </w:rPr>
        <w:t>یی</w:t>
      </w:r>
      <w:r w:rsidRPr="009F24E4">
        <w:rPr>
          <w:rFonts w:cs="B Mitra" w:hint="cs"/>
          <w:rtl/>
        </w:rPr>
        <w:t xml:space="preserve"> فرض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ه سازمان‌ها با</w:t>
      </w:r>
      <w:r w:rsidR="00E11D84">
        <w:rPr>
          <w:rFonts w:cs="B Mitra" w:hint="cs"/>
          <w:rtl/>
        </w:rPr>
        <w:t>ی</w:t>
      </w:r>
      <w:r w:rsidRPr="009F24E4">
        <w:rPr>
          <w:rFonts w:cs="B Mitra" w:hint="cs"/>
          <w:rtl/>
        </w:rPr>
        <w:t>د برا</w:t>
      </w:r>
      <w:r w:rsidR="00E11D84">
        <w:rPr>
          <w:rFonts w:cs="B Mitra" w:hint="cs"/>
          <w:rtl/>
        </w:rPr>
        <w:t>ی</w:t>
      </w:r>
      <w:r w:rsidRPr="009F24E4">
        <w:rPr>
          <w:rFonts w:cs="B Mitra" w:hint="cs"/>
          <w:rtl/>
        </w:rPr>
        <w:t xml:space="preserve"> مواجهه و وا</w:t>
      </w:r>
      <w:r w:rsidR="006C7271">
        <w:rPr>
          <w:rFonts w:cs="B Mitra" w:hint="cs"/>
          <w:rtl/>
        </w:rPr>
        <w:t>ک</w:t>
      </w:r>
      <w:r w:rsidRPr="009F24E4">
        <w:rPr>
          <w:rFonts w:cs="B Mitra" w:hint="cs"/>
          <w:rtl/>
        </w:rPr>
        <w:t>نش در برابر رقبا و فرصت‌ها</w:t>
      </w:r>
      <w:r w:rsidR="00E11D84">
        <w:rPr>
          <w:rFonts w:cs="B Mitra" w:hint="cs"/>
          <w:rtl/>
        </w:rPr>
        <w:t>ی</w:t>
      </w:r>
      <w:r w:rsidRPr="009F24E4">
        <w:rPr>
          <w:rFonts w:cs="B Mitra" w:hint="cs"/>
          <w:rtl/>
        </w:rPr>
        <w:t xml:space="preserve"> متغ</w:t>
      </w:r>
      <w:r w:rsidR="00E11D84">
        <w:rPr>
          <w:rFonts w:cs="B Mitra" w:hint="cs"/>
          <w:rtl/>
        </w:rPr>
        <w:t>ی</w:t>
      </w:r>
      <w:r w:rsidRPr="009F24E4">
        <w:rPr>
          <w:rFonts w:cs="B Mitra" w:hint="cs"/>
          <w:rtl/>
        </w:rPr>
        <w:t>ر در مح</w:t>
      </w:r>
      <w:r w:rsidR="00E11D84">
        <w:rPr>
          <w:rFonts w:cs="B Mitra" w:hint="cs"/>
          <w:rtl/>
        </w:rPr>
        <w:t>ی</w:t>
      </w:r>
      <w:r w:rsidRPr="009F24E4">
        <w:rPr>
          <w:rFonts w:cs="B Mitra" w:hint="cs"/>
          <w:rtl/>
        </w:rPr>
        <w:t>ط خود باز باشند. نظر</w:t>
      </w:r>
      <w:r w:rsidR="00E11D84">
        <w:rPr>
          <w:rFonts w:cs="B Mitra" w:hint="cs"/>
          <w:rtl/>
        </w:rPr>
        <w:t>ی</w:t>
      </w:r>
      <w:r w:rsidRPr="009F24E4">
        <w:rPr>
          <w:rFonts w:cs="B Mitra" w:hint="cs"/>
          <w:rtl/>
        </w:rPr>
        <w:t>ه‌پرداز</w:t>
      </w:r>
      <w:r w:rsidR="00023A94" w:rsidRPr="009F24E4">
        <w:rPr>
          <w:rFonts w:cs="B Mitra" w:hint="cs"/>
          <w:rtl/>
        </w:rPr>
        <w:t>ان اقتضا</w:t>
      </w:r>
      <w:r w:rsidR="00E11D84">
        <w:rPr>
          <w:rFonts w:cs="B Mitra" w:hint="cs"/>
          <w:rtl/>
        </w:rPr>
        <w:t>ی</w:t>
      </w:r>
      <w:r w:rsidR="00023A94" w:rsidRPr="009F24E4">
        <w:rPr>
          <w:rFonts w:cs="B Mitra" w:hint="cs"/>
          <w:rtl/>
        </w:rPr>
        <w:t xml:space="preserve"> استراتژ</w:t>
      </w:r>
      <w:r w:rsidR="00E11D84">
        <w:rPr>
          <w:rFonts w:cs="B Mitra" w:hint="cs"/>
          <w:rtl/>
        </w:rPr>
        <w:t>ی</w:t>
      </w:r>
      <w:r w:rsidR="006C7271">
        <w:rPr>
          <w:rFonts w:cs="B Mitra" w:hint="cs"/>
          <w:rtl/>
        </w:rPr>
        <w:t>ک</w:t>
      </w:r>
      <w:r w:rsidR="00023A94" w:rsidRPr="009F24E4">
        <w:rPr>
          <w:rFonts w:cs="B Mitra" w:hint="cs"/>
          <w:rtl/>
        </w:rPr>
        <w:t xml:space="preserve"> به جا</w:t>
      </w:r>
      <w:r w:rsidR="00E11D84">
        <w:rPr>
          <w:rFonts w:cs="B Mitra" w:hint="cs"/>
          <w:rtl/>
        </w:rPr>
        <w:t>ی</w:t>
      </w:r>
      <w:r w:rsidR="00023A94" w:rsidRPr="009F24E4">
        <w:rPr>
          <w:rFonts w:cs="B Mitra" w:hint="cs"/>
          <w:rtl/>
        </w:rPr>
        <w:t xml:space="preserve"> ا</w:t>
      </w:r>
      <w:r w:rsidR="00E11D84">
        <w:rPr>
          <w:rFonts w:cs="B Mitra" w:hint="cs"/>
          <w:rtl/>
        </w:rPr>
        <w:t>ی</w:t>
      </w:r>
      <w:r w:rsidR="00023A94" w:rsidRPr="009F24E4">
        <w:rPr>
          <w:rFonts w:cs="B Mitra" w:hint="cs"/>
          <w:rtl/>
        </w:rPr>
        <w:t>ن</w:t>
      </w:r>
      <w:r w:rsidRPr="009F24E4">
        <w:rPr>
          <w:rFonts w:cs="B Mitra" w:hint="cs"/>
          <w:rtl/>
        </w:rPr>
        <w:t xml:space="preserve"> فرض </w:t>
      </w:r>
      <w:r w:rsidR="006C7271">
        <w:rPr>
          <w:rFonts w:cs="B Mitra" w:hint="cs"/>
          <w:rtl/>
        </w:rPr>
        <w:t>ک</w:t>
      </w:r>
      <w:r w:rsidRPr="009F24E4">
        <w:rPr>
          <w:rFonts w:cs="B Mitra" w:hint="cs"/>
          <w:rtl/>
        </w:rPr>
        <w:t>ه اداره‌</w:t>
      </w:r>
      <w:r w:rsidR="006C7271">
        <w:rPr>
          <w:rFonts w:cs="B Mitra" w:hint="cs"/>
          <w:rtl/>
        </w:rPr>
        <w:t>ک</w:t>
      </w:r>
      <w:r w:rsidRPr="009F24E4">
        <w:rPr>
          <w:rFonts w:cs="B Mitra" w:hint="cs"/>
          <w:rtl/>
        </w:rPr>
        <w:t>نندگان در تصم</w:t>
      </w:r>
      <w:r w:rsidR="00E11D84">
        <w:rPr>
          <w:rFonts w:cs="B Mitra" w:hint="cs"/>
          <w:rtl/>
        </w:rPr>
        <w:t>ی</w:t>
      </w:r>
      <w:r w:rsidRPr="009F24E4">
        <w:rPr>
          <w:rFonts w:cs="B Mitra" w:hint="cs"/>
          <w:rtl/>
        </w:rPr>
        <w:t>ماتشان تا حدود ز</w:t>
      </w:r>
      <w:r w:rsidR="00E11D84">
        <w:rPr>
          <w:rFonts w:cs="B Mitra" w:hint="cs"/>
          <w:rtl/>
        </w:rPr>
        <w:t>ی</w:t>
      </w:r>
      <w:r w:rsidRPr="009F24E4">
        <w:rPr>
          <w:rFonts w:cs="B Mitra" w:hint="cs"/>
          <w:rtl/>
        </w:rPr>
        <w:t>اد</w:t>
      </w:r>
      <w:r w:rsidR="00E11D84">
        <w:rPr>
          <w:rFonts w:cs="B Mitra" w:hint="cs"/>
          <w:rtl/>
        </w:rPr>
        <w:t>ی</w:t>
      </w:r>
      <w:r w:rsidRPr="009F24E4">
        <w:rPr>
          <w:rFonts w:cs="B Mitra" w:hint="cs"/>
          <w:rtl/>
        </w:rPr>
        <w:t xml:space="preserve"> مجبور م</w:t>
      </w:r>
      <w:r w:rsidR="00E11D84">
        <w:rPr>
          <w:rFonts w:cs="B Mitra" w:hint="cs"/>
          <w:rtl/>
        </w:rPr>
        <w:t>ی</w:t>
      </w:r>
      <w:r w:rsidRPr="009F24E4">
        <w:rPr>
          <w:rFonts w:cs="B Mitra" w:hint="cs"/>
          <w:rtl/>
        </w:rPr>
        <w:t>‌باشند، بر اهم</w:t>
      </w:r>
      <w:r w:rsidR="00E11D84">
        <w:rPr>
          <w:rFonts w:cs="B Mitra" w:hint="cs"/>
          <w:rtl/>
        </w:rPr>
        <w:t>ی</w:t>
      </w:r>
      <w:r w:rsidRPr="009F24E4">
        <w:rPr>
          <w:rFonts w:cs="B Mitra" w:hint="cs"/>
          <w:rtl/>
        </w:rPr>
        <w:t>ت انتخاب تأ</w:t>
      </w:r>
      <w:r w:rsidR="006C7271">
        <w:rPr>
          <w:rFonts w:cs="B Mitra" w:hint="cs"/>
          <w:rtl/>
        </w:rPr>
        <w:t>ک</w:t>
      </w:r>
      <w:r w:rsidR="00E11D84">
        <w:rPr>
          <w:rFonts w:cs="B Mitra" w:hint="cs"/>
          <w:rtl/>
        </w:rPr>
        <w:t>ی</w:t>
      </w:r>
      <w:r w:rsidRPr="009F24E4">
        <w:rPr>
          <w:rFonts w:cs="B Mitra" w:hint="cs"/>
          <w:rtl/>
        </w:rPr>
        <w:t>د م</w:t>
      </w:r>
      <w:r w:rsidR="00E11D84">
        <w:rPr>
          <w:rFonts w:cs="B Mitra" w:hint="cs"/>
          <w:rtl/>
        </w:rPr>
        <w:t>ی</w:t>
      </w:r>
      <w:r w:rsidRPr="009F24E4">
        <w:rPr>
          <w:rFonts w:cs="B Mitra" w:hint="cs"/>
          <w:rtl/>
        </w:rPr>
        <w:t>‌نما</w:t>
      </w:r>
      <w:r w:rsidR="00E11D84">
        <w:rPr>
          <w:rFonts w:cs="B Mitra" w:hint="cs"/>
          <w:rtl/>
        </w:rPr>
        <w:t>ی</w:t>
      </w:r>
      <w:r w:rsidRPr="009F24E4">
        <w:rPr>
          <w:rFonts w:cs="B Mitra" w:hint="cs"/>
          <w:rtl/>
        </w:rPr>
        <w:t xml:space="preserve">ند. </w:t>
      </w:r>
      <w:r w:rsidR="00FB7E23" w:rsidRPr="009F24E4">
        <w:rPr>
          <w:rFonts w:cs="B Mitra"/>
          <w:rtl/>
        </w:rPr>
        <w:t>آن‌ها</w:t>
      </w:r>
      <w:r w:rsidR="00297DF9" w:rsidRPr="009F24E4">
        <w:rPr>
          <w:rFonts w:cs="B Mitra" w:hint="cs"/>
          <w:rtl/>
        </w:rPr>
        <w:t xml:space="preserve"> به جا</w:t>
      </w:r>
      <w:r w:rsidR="00E11D84">
        <w:rPr>
          <w:rFonts w:cs="B Mitra" w:hint="cs"/>
          <w:rtl/>
        </w:rPr>
        <w:t>ی</w:t>
      </w:r>
      <w:r w:rsidR="00297DF9" w:rsidRPr="009F24E4">
        <w:rPr>
          <w:rFonts w:cs="B Mitra" w:hint="cs"/>
          <w:rtl/>
        </w:rPr>
        <w:t xml:space="preserve"> قبول ا</w:t>
      </w:r>
      <w:r w:rsidR="00E11D84">
        <w:rPr>
          <w:rFonts w:cs="B Mitra" w:hint="cs"/>
          <w:rtl/>
        </w:rPr>
        <w:t>ی</w:t>
      </w:r>
      <w:r w:rsidR="00297DF9" w:rsidRPr="009F24E4">
        <w:rPr>
          <w:rFonts w:cs="B Mitra" w:hint="cs"/>
          <w:rtl/>
        </w:rPr>
        <w:t>ن فرض س</w:t>
      </w:r>
      <w:r w:rsidR="00E11D84">
        <w:rPr>
          <w:rFonts w:cs="B Mitra" w:hint="cs"/>
          <w:rtl/>
        </w:rPr>
        <w:t>ی</w:t>
      </w:r>
      <w:r w:rsidR="00297DF9" w:rsidRPr="009F24E4">
        <w:rPr>
          <w:rFonts w:cs="B Mitra" w:hint="cs"/>
          <w:rtl/>
        </w:rPr>
        <w:t>ستم عقلا</w:t>
      </w:r>
      <w:r w:rsidR="00E11D84">
        <w:rPr>
          <w:rFonts w:cs="B Mitra" w:hint="cs"/>
          <w:rtl/>
        </w:rPr>
        <w:t>یی</w:t>
      </w:r>
      <w:r w:rsidR="00297DF9" w:rsidRPr="009F24E4">
        <w:rPr>
          <w:rFonts w:cs="B Mitra" w:hint="cs"/>
          <w:rtl/>
        </w:rPr>
        <w:t xml:space="preserve"> </w:t>
      </w:r>
      <w:r w:rsidR="006C7271">
        <w:rPr>
          <w:rFonts w:cs="B Mitra" w:hint="cs"/>
          <w:rtl/>
        </w:rPr>
        <w:t>ک</w:t>
      </w:r>
      <w:r w:rsidR="00297DF9" w:rsidRPr="009F24E4">
        <w:rPr>
          <w:rFonts w:cs="B Mitra" w:hint="cs"/>
          <w:rtl/>
        </w:rPr>
        <w:t>ه سازمان‌ها تحت حا</w:t>
      </w:r>
      <w:r w:rsidR="006C7271">
        <w:rPr>
          <w:rFonts w:cs="B Mitra" w:hint="cs"/>
          <w:rtl/>
        </w:rPr>
        <w:t>ک</w:t>
      </w:r>
      <w:r w:rsidR="00297DF9" w:rsidRPr="009F24E4">
        <w:rPr>
          <w:rFonts w:cs="B Mitra" w:hint="cs"/>
          <w:rtl/>
        </w:rPr>
        <w:t>م</w:t>
      </w:r>
      <w:r w:rsidR="00E11D84">
        <w:rPr>
          <w:rFonts w:cs="B Mitra" w:hint="cs"/>
          <w:rtl/>
        </w:rPr>
        <w:t>ی</w:t>
      </w:r>
      <w:r w:rsidR="00297DF9" w:rsidRPr="009F24E4">
        <w:rPr>
          <w:rFonts w:cs="B Mitra" w:hint="cs"/>
          <w:rtl/>
        </w:rPr>
        <w:t>ت محدود</w:t>
      </w:r>
      <w:r w:rsidR="00E11D84">
        <w:rPr>
          <w:rFonts w:cs="B Mitra" w:hint="cs"/>
          <w:rtl/>
        </w:rPr>
        <w:t>ی</w:t>
      </w:r>
      <w:r w:rsidR="00297DF9" w:rsidRPr="009F24E4">
        <w:rPr>
          <w:rFonts w:cs="B Mitra" w:hint="cs"/>
          <w:rtl/>
        </w:rPr>
        <w:t>ت‌ها</w:t>
      </w:r>
      <w:r w:rsidR="00E11D84">
        <w:rPr>
          <w:rFonts w:cs="B Mitra" w:hint="cs"/>
          <w:rtl/>
        </w:rPr>
        <w:t>ی</w:t>
      </w:r>
      <w:r w:rsidR="00297DF9" w:rsidRPr="009F24E4">
        <w:rPr>
          <w:rFonts w:cs="B Mitra" w:hint="cs"/>
          <w:rtl/>
        </w:rPr>
        <w:t xml:space="preserve"> مح</w:t>
      </w:r>
      <w:r w:rsidR="00E11D84">
        <w:rPr>
          <w:rFonts w:cs="B Mitra" w:hint="cs"/>
          <w:rtl/>
        </w:rPr>
        <w:t>ی</w:t>
      </w:r>
      <w:r w:rsidR="00297DF9" w:rsidRPr="009F24E4">
        <w:rPr>
          <w:rFonts w:cs="B Mitra" w:hint="cs"/>
          <w:rtl/>
        </w:rPr>
        <w:t>ط</w:t>
      </w:r>
      <w:r w:rsidR="00E11D84">
        <w:rPr>
          <w:rFonts w:cs="B Mitra" w:hint="cs"/>
          <w:rtl/>
        </w:rPr>
        <w:t>ی</w:t>
      </w:r>
      <w:r w:rsidR="00297DF9" w:rsidRPr="009F24E4">
        <w:rPr>
          <w:rFonts w:cs="B Mitra" w:hint="cs"/>
          <w:rtl/>
        </w:rPr>
        <w:t xml:space="preserve"> و ملاحظات اثربخش</w:t>
      </w:r>
      <w:r w:rsidR="00E11D84">
        <w:rPr>
          <w:rFonts w:cs="B Mitra" w:hint="cs"/>
          <w:rtl/>
        </w:rPr>
        <w:t>ی</w:t>
      </w:r>
      <w:r w:rsidR="00297DF9" w:rsidRPr="009F24E4">
        <w:rPr>
          <w:rFonts w:cs="B Mitra" w:hint="cs"/>
          <w:rtl/>
        </w:rPr>
        <w:t xml:space="preserve"> قرار دارند به اهم</w:t>
      </w:r>
      <w:r w:rsidR="00E11D84">
        <w:rPr>
          <w:rFonts w:cs="B Mitra" w:hint="cs"/>
          <w:rtl/>
        </w:rPr>
        <w:t>ی</w:t>
      </w:r>
      <w:r w:rsidR="00297DF9" w:rsidRPr="009F24E4">
        <w:rPr>
          <w:rFonts w:cs="B Mitra" w:hint="cs"/>
          <w:rtl/>
        </w:rPr>
        <w:t>ت منافع گوناگون و اهداف تأ</w:t>
      </w:r>
      <w:r w:rsidR="006C7271">
        <w:rPr>
          <w:rFonts w:cs="B Mitra" w:hint="cs"/>
          <w:rtl/>
        </w:rPr>
        <w:t>ک</w:t>
      </w:r>
      <w:r w:rsidR="00E11D84">
        <w:rPr>
          <w:rFonts w:cs="B Mitra" w:hint="cs"/>
          <w:rtl/>
        </w:rPr>
        <w:t>ی</w:t>
      </w:r>
      <w:r w:rsidR="00297DF9" w:rsidRPr="009F24E4">
        <w:rPr>
          <w:rFonts w:cs="B Mitra" w:hint="cs"/>
          <w:rtl/>
        </w:rPr>
        <w:t>د نموده و به نقش قدرت در تع</w:t>
      </w:r>
      <w:r w:rsidR="00E11D84">
        <w:rPr>
          <w:rFonts w:cs="B Mitra" w:hint="cs"/>
          <w:rtl/>
        </w:rPr>
        <w:t>یی</w:t>
      </w:r>
      <w:r w:rsidR="00297DF9" w:rsidRPr="009F24E4">
        <w:rPr>
          <w:rFonts w:cs="B Mitra" w:hint="cs"/>
          <w:rtl/>
        </w:rPr>
        <w:t>ن ا</w:t>
      </w:r>
      <w:r w:rsidR="00E11D84">
        <w:rPr>
          <w:rFonts w:cs="B Mitra" w:hint="cs"/>
          <w:rtl/>
        </w:rPr>
        <w:t>ی</w:t>
      </w:r>
      <w:r w:rsidR="00297DF9" w:rsidRPr="009F24E4">
        <w:rPr>
          <w:rFonts w:cs="B Mitra" w:hint="cs"/>
          <w:rtl/>
        </w:rPr>
        <w:t>ن</w:t>
      </w:r>
      <w:r w:rsidR="006C7271">
        <w:rPr>
          <w:rFonts w:cs="B Mitra" w:hint="cs"/>
          <w:rtl/>
        </w:rPr>
        <w:t>ک</w:t>
      </w:r>
      <w:r w:rsidR="00297DF9" w:rsidRPr="009F24E4">
        <w:rPr>
          <w:rFonts w:cs="B Mitra" w:hint="cs"/>
          <w:rtl/>
        </w:rPr>
        <w:t xml:space="preserve">ه منافع چه </w:t>
      </w:r>
      <w:r w:rsidR="006C7271">
        <w:rPr>
          <w:rFonts w:cs="B Mitra" w:hint="cs"/>
          <w:rtl/>
        </w:rPr>
        <w:t>ک</w:t>
      </w:r>
      <w:r w:rsidR="00297DF9" w:rsidRPr="009F24E4">
        <w:rPr>
          <w:rFonts w:cs="B Mitra" w:hint="cs"/>
          <w:rtl/>
        </w:rPr>
        <w:t>س</w:t>
      </w:r>
      <w:r w:rsidR="00E11D84">
        <w:rPr>
          <w:rFonts w:cs="B Mitra" w:hint="cs"/>
          <w:rtl/>
        </w:rPr>
        <w:t>ی</w:t>
      </w:r>
      <w:r w:rsidR="00297DF9" w:rsidRPr="009F24E4">
        <w:rPr>
          <w:rFonts w:cs="B Mitra" w:hint="cs"/>
          <w:rtl/>
        </w:rPr>
        <w:t xml:space="preserve"> با</w:t>
      </w:r>
      <w:r w:rsidR="00E11D84">
        <w:rPr>
          <w:rFonts w:cs="B Mitra" w:hint="cs"/>
          <w:rtl/>
        </w:rPr>
        <w:t>ی</w:t>
      </w:r>
      <w:r w:rsidR="00297DF9" w:rsidRPr="009F24E4">
        <w:rPr>
          <w:rFonts w:cs="B Mitra" w:hint="cs"/>
          <w:rtl/>
        </w:rPr>
        <w:t>د حا</w:t>
      </w:r>
      <w:r w:rsidR="006C7271">
        <w:rPr>
          <w:rFonts w:cs="B Mitra" w:hint="cs"/>
          <w:rtl/>
        </w:rPr>
        <w:t>ک</w:t>
      </w:r>
      <w:r w:rsidR="00297DF9" w:rsidRPr="009F24E4">
        <w:rPr>
          <w:rFonts w:cs="B Mitra" w:hint="cs"/>
          <w:rtl/>
        </w:rPr>
        <w:t>م باشد توجه م</w:t>
      </w:r>
      <w:r w:rsidR="00E11D84">
        <w:rPr>
          <w:rFonts w:cs="B Mitra" w:hint="cs"/>
          <w:rtl/>
        </w:rPr>
        <w:t>ی</w:t>
      </w:r>
      <w:r w:rsidR="00297DF9" w:rsidRPr="009F24E4">
        <w:rPr>
          <w:rFonts w:cs="B Mitra" w:hint="cs"/>
          <w:rtl/>
        </w:rPr>
        <w:t>‌</w:t>
      </w:r>
      <w:r w:rsidR="006C7271">
        <w:rPr>
          <w:rFonts w:cs="B Mitra" w:hint="cs"/>
          <w:rtl/>
        </w:rPr>
        <w:t>ک</w:t>
      </w:r>
      <w:r w:rsidR="00297DF9" w:rsidRPr="009F24E4">
        <w:rPr>
          <w:rFonts w:cs="B Mitra" w:hint="cs"/>
          <w:rtl/>
        </w:rPr>
        <w:t>نند. در حال</w:t>
      </w:r>
      <w:r w:rsidR="00E11D84">
        <w:rPr>
          <w:rFonts w:cs="B Mitra" w:hint="cs"/>
          <w:rtl/>
        </w:rPr>
        <w:t>ی</w:t>
      </w:r>
      <w:r w:rsidR="00297DF9" w:rsidRPr="009F24E4">
        <w:rPr>
          <w:rFonts w:cs="B Mitra" w:hint="cs"/>
          <w:rtl/>
        </w:rPr>
        <w:t xml:space="preserve"> </w:t>
      </w:r>
      <w:r w:rsidR="006C7271">
        <w:rPr>
          <w:rFonts w:cs="B Mitra" w:hint="cs"/>
          <w:rtl/>
        </w:rPr>
        <w:t>ک</w:t>
      </w:r>
      <w:r w:rsidR="00297DF9" w:rsidRPr="009F24E4">
        <w:rPr>
          <w:rFonts w:cs="B Mitra" w:hint="cs"/>
          <w:rtl/>
        </w:rPr>
        <w:t>ه قدرت</w:t>
      </w:r>
      <w:r w:rsidR="00382F9F" w:rsidRPr="009F24E4">
        <w:rPr>
          <w:rFonts w:cs="B Mitra"/>
          <w:rtl/>
        </w:rPr>
        <w:t xml:space="preserve">، </w:t>
      </w:r>
      <w:r w:rsidR="00297DF9" w:rsidRPr="009F24E4">
        <w:rPr>
          <w:rFonts w:cs="B Mitra" w:hint="cs"/>
          <w:rtl/>
        </w:rPr>
        <w:t>منابع بس</w:t>
      </w:r>
      <w:r w:rsidR="00E11D84">
        <w:rPr>
          <w:rFonts w:cs="B Mitra" w:hint="cs"/>
          <w:rtl/>
        </w:rPr>
        <w:t>ی</w:t>
      </w:r>
      <w:r w:rsidR="00297DF9" w:rsidRPr="009F24E4">
        <w:rPr>
          <w:rFonts w:cs="B Mitra" w:hint="cs"/>
          <w:rtl/>
        </w:rPr>
        <w:t>ار</w:t>
      </w:r>
      <w:r w:rsidR="00E11D84">
        <w:rPr>
          <w:rFonts w:cs="B Mitra" w:hint="cs"/>
          <w:rtl/>
        </w:rPr>
        <w:t>ی</w:t>
      </w:r>
      <w:r w:rsidR="00297DF9" w:rsidRPr="009F24E4">
        <w:rPr>
          <w:rFonts w:cs="B Mitra" w:hint="cs"/>
          <w:rtl/>
        </w:rPr>
        <w:t xml:space="preserve"> دارد</w:t>
      </w:r>
      <w:r w:rsidR="00382F9F" w:rsidRPr="009F24E4">
        <w:rPr>
          <w:rFonts w:cs="B Mitra"/>
          <w:rtl/>
        </w:rPr>
        <w:t xml:space="preserve">، </w:t>
      </w:r>
      <w:r w:rsidR="00297DF9" w:rsidRPr="009F24E4">
        <w:rPr>
          <w:rFonts w:cs="B Mitra" w:hint="cs"/>
          <w:rtl/>
        </w:rPr>
        <w:t>د</w:t>
      </w:r>
      <w:r w:rsidR="00E11D84">
        <w:rPr>
          <w:rFonts w:cs="B Mitra" w:hint="cs"/>
          <w:rtl/>
        </w:rPr>
        <w:t>ی</w:t>
      </w:r>
      <w:r w:rsidR="00297DF9" w:rsidRPr="009F24E4">
        <w:rPr>
          <w:rFonts w:cs="B Mitra" w:hint="cs"/>
          <w:rtl/>
        </w:rPr>
        <w:t>دگاه اقتضا</w:t>
      </w:r>
      <w:r w:rsidR="00E11D84">
        <w:rPr>
          <w:rFonts w:cs="B Mitra" w:hint="cs"/>
          <w:rtl/>
        </w:rPr>
        <w:t>ی</w:t>
      </w:r>
      <w:r w:rsidR="00297DF9" w:rsidRPr="009F24E4">
        <w:rPr>
          <w:rFonts w:cs="B Mitra" w:hint="cs"/>
          <w:rtl/>
        </w:rPr>
        <w:t xml:space="preserve"> استراتژ</w:t>
      </w:r>
      <w:r w:rsidR="00E11D84">
        <w:rPr>
          <w:rFonts w:cs="B Mitra" w:hint="cs"/>
          <w:rtl/>
        </w:rPr>
        <w:t>ی</w:t>
      </w:r>
      <w:r w:rsidR="006C7271">
        <w:rPr>
          <w:rFonts w:cs="B Mitra" w:hint="cs"/>
          <w:rtl/>
        </w:rPr>
        <w:t>ک</w:t>
      </w:r>
      <w:r w:rsidR="00297DF9" w:rsidRPr="009F24E4">
        <w:rPr>
          <w:rFonts w:cs="B Mitra" w:hint="cs"/>
          <w:rtl/>
        </w:rPr>
        <w:t xml:space="preserve"> تأ</w:t>
      </w:r>
      <w:r w:rsidR="006C7271">
        <w:rPr>
          <w:rFonts w:cs="B Mitra" w:hint="cs"/>
          <w:rtl/>
        </w:rPr>
        <w:t>ک</w:t>
      </w:r>
      <w:r w:rsidR="00E11D84">
        <w:rPr>
          <w:rFonts w:cs="B Mitra" w:hint="cs"/>
          <w:rtl/>
        </w:rPr>
        <w:t>ی</w:t>
      </w:r>
      <w:r w:rsidR="00297DF9" w:rsidRPr="009F24E4">
        <w:rPr>
          <w:rFonts w:cs="B Mitra" w:hint="cs"/>
          <w:rtl/>
        </w:rPr>
        <w:t>د م</w:t>
      </w:r>
      <w:r w:rsidR="00E11D84">
        <w:rPr>
          <w:rFonts w:cs="B Mitra" w:hint="cs"/>
          <w:rtl/>
        </w:rPr>
        <w:t>ی</w:t>
      </w:r>
      <w:r w:rsidR="00297DF9" w:rsidRPr="009F24E4">
        <w:rPr>
          <w:rFonts w:cs="B Mitra" w:hint="cs"/>
          <w:rtl/>
        </w:rPr>
        <w:t>‌</w:t>
      </w:r>
      <w:r w:rsidR="006C7271">
        <w:rPr>
          <w:rFonts w:cs="B Mitra" w:hint="cs"/>
          <w:rtl/>
        </w:rPr>
        <w:t>ک</w:t>
      </w:r>
      <w:r w:rsidR="00297DF9" w:rsidRPr="009F24E4">
        <w:rPr>
          <w:rFonts w:cs="B Mitra" w:hint="cs"/>
          <w:rtl/>
        </w:rPr>
        <w:t xml:space="preserve">ند </w:t>
      </w:r>
      <w:r w:rsidR="006C7271">
        <w:rPr>
          <w:rFonts w:cs="B Mitra" w:hint="cs"/>
          <w:rtl/>
        </w:rPr>
        <w:t>ک</w:t>
      </w:r>
      <w:r w:rsidR="00297DF9" w:rsidRPr="009F24E4">
        <w:rPr>
          <w:rFonts w:cs="B Mitra" w:hint="cs"/>
          <w:rtl/>
        </w:rPr>
        <w:t>ه منبع عمده آن عدم قطع</w:t>
      </w:r>
      <w:r w:rsidR="00E11D84">
        <w:rPr>
          <w:rFonts w:cs="B Mitra" w:hint="cs"/>
          <w:rtl/>
        </w:rPr>
        <w:t>ی</w:t>
      </w:r>
      <w:r w:rsidR="00297DF9" w:rsidRPr="009F24E4">
        <w:rPr>
          <w:rFonts w:cs="B Mitra" w:hint="cs"/>
          <w:rtl/>
        </w:rPr>
        <w:t>ت</w:t>
      </w:r>
      <w:r w:rsidR="00E11D84">
        <w:rPr>
          <w:rFonts w:cs="B Mitra" w:hint="cs"/>
          <w:rtl/>
        </w:rPr>
        <w:t>ی</w:t>
      </w:r>
      <w:r w:rsidR="00297DF9" w:rsidRPr="009F24E4">
        <w:rPr>
          <w:rFonts w:cs="B Mitra" w:hint="cs"/>
          <w:rtl/>
        </w:rPr>
        <w:t xml:space="preserve"> است </w:t>
      </w:r>
      <w:r w:rsidR="006C7271">
        <w:rPr>
          <w:rFonts w:cs="B Mitra" w:hint="cs"/>
          <w:rtl/>
        </w:rPr>
        <w:t>ک</w:t>
      </w:r>
      <w:r w:rsidR="00297DF9" w:rsidRPr="009F24E4">
        <w:rPr>
          <w:rFonts w:cs="B Mitra" w:hint="cs"/>
          <w:rtl/>
        </w:rPr>
        <w:t>ه از مح</w:t>
      </w:r>
      <w:r w:rsidR="00E11D84">
        <w:rPr>
          <w:rFonts w:cs="B Mitra" w:hint="cs"/>
          <w:rtl/>
        </w:rPr>
        <w:t>ی</w:t>
      </w:r>
      <w:r w:rsidR="00297DF9" w:rsidRPr="009F24E4">
        <w:rPr>
          <w:rFonts w:cs="B Mitra" w:hint="cs"/>
          <w:rtl/>
        </w:rPr>
        <w:t>ط اعمال م</w:t>
      </w:r>
      <w:r w:rsidR="00E11D84">
        <w:rPr>
          <w:rFonts w:cs="B Mitra" w:hint="cs"/>
          <w:rtl/>
        </w:rPr>
        <w:t>ی</w:t>
      </w:r>
      <w:r w:rsidR="00297DF9" w:rsidRPr="009F24E4">
        <w:rPr>
          <w:rFonts w:cs="B Mitra" w:hint="cs"/>
          <w:rtl/>
        </w:rPr>
        <w:t>‌شود. ه</w:t>
      </w:r>
      <w:r w:rsidR="00E11D84">
        <w:rPr>
          <w:rFonts w:cs="B Mitra" w:hint="cs"/>
          <w:rtl/>
        </w:rPr>
        <w:t>ی</w:t>
      </w:r>
      <w:r w:rsidR="006C7271">
        <w:rPr>
          <w:rFonts w:cs="B Mitra" w:hint="cs"/>
          <w:rtl/>
        </w:rPr>
        <w:t>ک</w:t>
      </w:r>
      <w:r w:rsidR="00297DF9" w:rsidRPr="009F24E4">
        <w:rPr>
          <w:rFonts w:cs="B Mitra" w:hint="cs"/>
          <w:rtl/>
        </w:rPr>
        <w:t>سون و هم</w:t>
      </w:r>
      <w:r w:rsidR="006C7271">
        <w:rPr>
          <w:rFonts w:cs="B Mitra" w:hint="cs"/>
          <w:rtl/>
        </w:rPr>
        <w:t>ک</w:t>
      </w:r>
      <w:r w:rsidR="00297DF9" w:rsidRPr="009F24E4">
        <w:rPr>
          <w:rFonts w:cs="B Mitra" w:hint="cs"/>
          <w:rtl/>
        </w:rPr>
        <w:t xml:space="preserve">ارانش عنوان </w:t>
      </w:r>
      <w:r w:rsidR="006C7271">
        <w:rPr>
          <w:rFonts w:cs="B Mitra" w:hint="cs"/>
          <w:rtl/>
        </w:rPr>
        <w:t>ک</w:t>
      </w:r>
      <w:r w:rsidR="00297DF9" w:rsidRPr="009F24E4">
        <w:rPr>
          <w:rFonts w:cs="B Mitra" w:hint="cs"/>
          <w:rtl/>
        </w:rPr>
        <w:t xml:space="preserve">ردند </w:t>
      </w:r>
      <w:r w:rsidR="006C7271">
        <w:rPr>
          <w:rFonts w:cs="B Mitra" w:hint="cs"/>
          <w:rtl/>
        </w:rPr>
        <w:t>ک</w:t>
      </w:r>
      <w:r w:rsidR="00297DF9" w:rsidRPr="009F24E4">
        <w:rPr>
          <w:rFonts w:cs="B Mitra" w:hint="cs"/>
          <w:rtl/>
        </w:rPr>
        <w:t>ه گروه‌ها</w:t>
      </w:r>
      <w:r w:rsidR="00E11D84">
        <w:rPr>
          <w:rFonts w:cs="B Mitra" w:hint="cs"/>
          <w:rtl/>
        </w:rPr>
        <w:t>ی</w:t>
      </w:r>
      <w:r w:rsidR="00297DF9" w:rsidRPr="009F24E4">
        <w:rPr>
          <w:rFonts w:cs="B Mitra" w:hint="cs"/>
          <w:rtl/>
        </w:rPr>
        <w:t xml:space="preserve"> فرع</w:t>
      </w:r>
      <w:r w:rsidR="00E11D84">
        <w:rPr>
          <w:rFonts w:cs="B Mitra" w:hint="cs"/>
          <w:rtl/>
        </w:rPr>
        <w:t>ی</w:t>
      </w:r>
      <w:r w:rsidR="00297DF9" w:rsidRPr="009F24E4">
        <w:rPr>
          <w:rFonts w:cs="B Mitra" w:hint="cs"/>
          <w:rtl/>
        </w:rPr>
        <w:t xml:space="preserve"> در سازمان‌ها بر مبنا</w:t>
      </w:r>
      <w:r w:rsidR="00E11D84">
        <w:rPr>
          <w:rFonts w:cs="B Mitra" w:hint="cs"/>
          <w:rtl/>
        </w:rPr>
        <w:t>ی</w:t>
      </w:r>
      <w:r w:rsidR="00297DF9" w:rsidRPr="009F24E4">
        <w:rPr>
          <w:rFonts w:cs="B Mitra" w:hint="cs"/>
          <w:rtl/>
        </w:rPr>
        <w:t xml:space="preserve"> م</w:t>
      </w:r>
      <w:r w:rsidR="00E11D84">
        <w:rPr>
          <w:rFonts w:cs="B Mitra" w:hint="cs"/>
          <w:rtl/>
        </w:rPr>
        <w:t>ی</w:t>
      </w:r>
      <w:r w:rsidR="00297DF9" w:rsidRPr="009F24E4">
        <w:rPr>
          <w:rFonts w:cs="B Mitra" w:hint="cs"/>
          <w:rtl/>
        </w:rPr>
        <w:t>زان و اهم</w:t>
      </w:r>
      <w:r w:rsidR="00E11D84">
        <w:rPr>
          <w:rFonts w:cs="B Mitra" w:hint="cs"/>
          <w:rtl/>
        </w:rPr>
        <w:t>ی</w:t>
      </w:r>
      <w:r w:rsidR="00297DF9" w:rsidRPr="009F24E4">
        <w:rPr>
          <w:rFonts w:cs="B Mitra" w:hint="cs"/>
          <w:rtl/>
        </w:rPr>
        <w:t>ت عدم قطع</w:t>
      </w:r>
      <w:r w:rsidR="00E11D84">
        <w:rPr>
          <w:rFonts w:cs="B Mitra" w:hint="cs"/>
          <w:rtl/>
        </w:rPr>
        <w:t>ی</w:t>
      </w:r>
      <w:r w:rsidR="00297DF9" w:rsidRPr="009F24E4">
        <w:rPr>
          <w:rFonts w:cs="B Mitra" w:hint="cs"/>
          <w:rtl/>
        </w:rPr>
        <w:t>ت</w:t>
      </w:r>
      <w:r w:rsidR="00E11D84">
        <w:rPr>
          <w:rFonts w:cs="B Mitra" w:hint="cs"/>
          <w:rtl/>
        </w:rPr>
        <w:t>ی</w:t>
      </w:r>
      <w:r w:rsidR="00297DF9" w:rsidRPr="009F24E4">
        <w:rPr>
          <w:rFonts w:cs="B Mitra" w:hint="cs"/>
          <w:rtl/>
        </w:rPr>
        <w:t xml:space="preserve"> </w:t>
      </w:r>
      <w:r w:rsidR="006C7271">
        <w:rPr>
          <w:rFonts w:cs="B Mitra" w:hint="cs"/>
          <w:rtl/>
        </w:rPr>
        <w:t>ک</w:t>
      </w:r>
      <w:r w:rsidR="00297DF9" w:rsidRPr="009F24E4">
        <w:rPr>
          <w:rFonts w:cs="B Mitra" w:hint="cs"/>
          <w:rtl/>
        </w:rPr>
        <w:t>ه با آن در ارتباط م</w:t>
      </w:r>
      <w:r w:rsidR="00E11D84">
        <w:rPr>
          <w:rFonts w:cs="B Mitra" w:hint="cs"/>
          <w:rtl/>
        </w:rPr>
        <w:t>ی</w:t>
      </w:r>
      <w:r w:rsidR="00297DF9" w:rsidRPr="009F24E4">
        <w:rPr>
          <w:rFonts w:cs="B Mitra" w:hint="cs"/>
          <w:rtl/>
        </w:rPr>
        <w:t>‌باشند</w:t>
      </w:r>
      <w:r w:rsidR="00023A94" w:rsidRPr="009F24E4">
        <w:rPr>
          <w:rFonts w:cs="B Mitra" w:hint="cs"/>
          <w:rtl/>
        </w:rPr>
        <w:t xml:space="preserve"> </w:t>
      </w:r>
      <w:r w:rsidR="00297DF9" w:rsidRPr="009F24E4">
        <w:rPr>
          <w:rFonts w:cs="B Mitra" w:hint="cs"/>
          <w:rtl/>
        </w:rPr>
        <w:t>در برابر همد</w:t>
      </w:r>
      <w:r w:rsidR="00E11D84">
        <w:rPr>
          <w:rFonts w:cs="B Mitra" w:hint="cs"/>
          <w:rtl/>
        </w:rPr>
        <w:t>ی</w:t>
      </w:r>
      <w:r w:rsidR="00297DF9" w:rsidRPr="009F24E4">
        <w:rPr>
          <w:rFonts w:cs="B Mitra" w:hint="cs"/>
          <w:rtl/>
        </w:rPr>
        <w:t>گر</w:t>
      </w:r>
      <w:r w:rsidR="00023A94" w:rsidRPr="009F24E4">
        <w:rPr>
          <w:rFonts w:cs="B Mitra" w:hint="cs"/>
          <w:rtl/>
        </w:rPr>
        <w:t xml:space="preserve"> قدرت</w:t>
      </w:r>
      <w:r w:rsidR="00297DF9" w:rsidRPr="009F24E4">
        <w:rPr>
          <w:rFonts w:cs="B Mitra" w:hint="cs"/>
          <w:rtl/>
        </w:rPr>
        <w:t xml:space="preserve"> به دست م</w:t>
      </w:r>
      <w:r w:rsidR="00E11D84">
        <w:rPr>
          <w:rFonts w:cs="B Mitra" w:hint="cs"/>
          <w:rtl/>
        </w:rPr>
        <w:t>ی</w:t>
      </w:r>
      <w:r w:rsidR="00297DF9" w:rsidRPr="009F24E4">
        <w:rPr>
          <w:rFonts w:cs="B Mitra" w:hint="cs"/>
          <w:rtl/>
        </w:rPr>
        <w:t>‌آورند</w:t>
      </w:r>
      <w:r w:rsidR="00F262E1" w:rsidRPr="009F24E4">
        <w:rPr>
          <w:rFonts w:cs="B Mitra" w:hint="cs"/>
          <w:rtl/>
        </w:rPr>
        <w:t>.</w:t>
      </w:r>
      <w:r w:rsidR="00297DF9" w:rsidRPr="009F24E4">
        <w:rPr>
          <w:rFonts w:cs="B Mitra" w:hint="cs"/>
          <w:rtl/>
        </w:rPr>
        <w:t xml:space="preserve"> حدود قدرت </w:t>
      </w:r>
      <w:r w:rsidR="00FB7E23" w:rsidRPr="009F24E4">
        <w:rPr>
          <w:rFonts w:cs="B Mitra"/>
          <w:rtl/>
        </w:rPr>
        <w:t>آن‌ها</w:t>
      </w:r>
      <w:r w:rsidR="00297DF9" w:rsidRPr="009F24E4">
        <w:rPr>
          <w:rFonts w:cs="B Mitra" w:hint="cs"/>
          <w:rtl/>
        </w:rPr>
        <w:t xml:space="preserve"> بر مبنا</w:t>
      </w:r>
      <w:r w:rsidR="00E11D84">
        <w:rPr>
          <w:rFonts w:cs="B Mitra" w:hint="cs"/>
          <w:rtl/>
        </w:rPr>
        <w:t>ی</w:t>
      </w:r>
      <w:r w:rsidR="00297DF9" w:rsidRPr="009F24E4">
        <w:rPr>
          <w:rFonts w:cs="B Mitra" w:hint="cs"/>
          <w:rtl/>
        </w:rPr>
        <w:t xml:space="preserve"> موفق</w:t>
      </w:r>
      <w:r w:rsidR="00E11D84">
        <w:rPr>
          <w:rFonts w:cs="B Mitra" w:hint="cs"/>
          <w:rtl/>
        </w:rPr>
        <w:t>ی</w:t>
      </w:r>
      <w:r w:rsidR="00297DF9" w:rsidRPr="009F24E4">
        <w:rPr>
          <w:rFonts w:cs="B Mitra" w:hint="cs"/>
          <w:rtl/>
        </w:rPr>
        <w:t xml:space="preserve">ت </w:t>
      </w:r>
      <w:r w:rsidR="00FB7E23" w:rsidRPr="009F24E4">
        <w:rPr>
          <w:rFonts w:cs="B Mitra"/>
          <w:rtl/>
        </w:rPr>
        <w:t>آن‌ها</w:t>
      </w:r>
      <w:r w:rsidR="00023A94" w:rsidRPr="009F24E4">
        <w:rPr>
          <w:rFonts w:cs="B Mitra" w:hint="cs"/>
          <w:rtl/>
        </w:rPr>
        <w:t xml:space="preserve"> در برخورد</w:t>
      </w:r>
      <w:r w:rsidR="00297DF9" w:rsidRPr="009F24E4">
        <w:rPr>
          <w:rFonts w:cs="B Mitra" w:hint="cs"/>
          <w:rtl/>
        </w:rPr>
        <w:t xml:space="preserve"> </w:t>
      </w:r>
      <w:r w:rsidR="00A21B43" w:rsidRPr="009F24E4">
        <w:rPr>
          <w:rFonts w:cs="B Mitra" w:hint="cs"/>
          <w:rtl/>
        </w:rPr>
        <w:t>با عدم قطع</w:t>
      </w:r>
      <w:r w:rsidR="00E11D84">
        <w:rPr>
          <w:rFonts w:cs="B Mitra" w:hint="cs"/>
          <w:rtl/>
        </w:rPr>
        <w:t>ی</w:t>
      </w:r>
      <w:r w:rsidR="00A21B43" w:rsidRPr="009F24E4">
        <w:rPr>
          <w:rFonts w:cs="B Mitra" w:hint="cs"/>
          <w:rtl/>
        </w:rPr>
        <w:t>ت و در نت</w:t>
      </w:r>
      <w:r w:rsidR="00E11D84">
        <w:rPr>
          <w:rFonts w:cs="B Mitra" w:hint="cs"/>
          <w:rtl/>
        </w:rPr>
        <w:t>ی</w:t>
      </w:r>
      <w:r w:rsidR="00A21B43" w:rsidRPr="009F24E4">
        <w:rPr>
          <w:rFonts w:cs="B Mitra" w:hint="cs"/>
          <w:rtl/>
        </w:rPr>
        <w:t xml:space="preserve">جه </w:t>
      </w:r>
      <w:r w:rsidR="006C7271">
        <w:rPr>
          <w:rFonts w:cs="B Mitra" w:hint="cs"/>
          <w:rtl/>
        </w:rPr>
        <w:t>ک</w:t>
      </w:r>
      <w:r w:rsidR="00A21B43" w:rsidRPr="009F24E4">
        <w:rPr>
          <w:rFonts w:cs="B Mitra" w:hint="cs"/>
          <w:rtl/>
        </w:rPr>
        <w:t>اهش عدم قطع</w:t>
      </w:r>
      <w:r w:rsidR="00E11D84">
        <w:rPr>
          <w:rFonts w:cs="B Mitra" w:hint="cs"/>
          <w:rtl/>
        </w:rPr>
        <w:t>ی</w:t>
      </w:r>
      <w:r w:rsidR="00A21B43" w:rsidRPr="009F24E4">
        <w:rPr>
          <w:rFonts w:cs="B Mitra" w:hint="cs"/>
          <w:rtl/>
        </w:rPr>
        <w:t>ت برا</w:t>
      </w:r>
      <w:r w:rsidR="00E11D84">
        <w:rPr>
          <w:rFonts w:cs="B Mitra" w:hint="cs"/>
          <w:rtl/>
        </w:rPr>
        <w:t>ی</w:t>
      </w:r>
      <w:r w:rsidR="00A21B43" w:rsidRPr="009F24E4">
        <w:rPr>
          <w:rFonts w:cs="B Mitra" w:hint="cs"/>
          <w:rtl/>
        </w:rPr>
        <w:t xml:space="preserve"> هم</w:t>
      </w:r>
      <w:r w:rsidR="006C7271">
        <w:rPr>
          <w:rFonts w:cs="B Mitra" w:hint="cs"/>
          <w:rtl/>
        </w:rPr>
        <w:t>ک</w:t>
      </w:r>
      <w:r w:rsidR="00A21B43" w:rsidRPr="009F24E4">
        <w:rPr>
          <w:rFonts w:cs="B Mitra" w:hint="cs"/>
          <w:rtl/>
        </w:rPr>
        <w:t>ارانشان م</w:t>
      </w:r>
      <w:r w:rsidR="00E11D84">
        <w:rPr>
          <w:rFonts w:cs="B Mitra" w:hint="cs"/>
          <w:rtl/>
        </w:rPr>
        <w:t>ی</w:t>
      </w:r>
      <w:r w:rsidR="00A21B43" w:rsidRPr="009F24E4">
        <w:rPr>
          <w:rFonts w:cs="B Mitra" w:hint="cs"/>
          <w:rtl/>
        </w:rPr>
        <w:t>‌باشد. گروه‌ها</w:t>
      </w:r>
      <w:r w:rsidR="00E11D84">
        <w:rPr>
          <w:rFonts w:cs="B Mitra" w:hint="cs"/>
          <w:rtl/>
        </w:rPr>
        <w:t>ی</w:t>
      </w:r>
      <w:r w:rsidR="00A21B43" w:rsidRPr="009F24E4">
        <w:rPr>
          <w:rFonts w:cs="B Mitra" w:hint="cs"/>
          <w:rtl/>
        </w:rPr>
        <w:t xml:space="preserve"> مختلف گرد هم م</w:t>
      </w:r>
      <w:r w:rsidR="00E11D84">
        <w:rPr>
          <w:rFonts w:cs="B Mitra" w:hint="cs"/>
          <w:rtl/>
        </w:rPr>
        <w:t>ی</w:t>
      </w:r>
      <w:r w:rsidR="00A21B43" w:rsidRPr="009F24E4">
        <w:rPr>
          <w:rFonts w:cs="B Mitra" w:hint="cs"/>
          <w:rtl/>
        </w:rPr>
        <w:t>‌آ</w:t>
      </w:r>
      <w:r w:rsidR="00E11D84">
        <w:rPr>
          <w:rFonts w:cs="B Mitra" w:hint="cs"/>
          <w:rtl/>
        </w:rPr>
        <w:t>ی</w:t>
      </w:r>
      <w:r w:rsidR="00A21B43" w:rsidRPr="009F24E4">
        <w:rPr>
          <w:rFonts w:cs="B Mitra" w:hint="cs"/>
          <w:rtl/>
        </w:rPr>
        <w:t>ند و به دل</w:t>
      </w:r>
      <w:r w:rsidR="00E11D84">
        <w:rPr>
          <w:rFonts w:cs="B Mitra" w:hint="cs"/>
          <w:rtl/>
        </w:rPr>
        <w:t>ی</w:t>
      </w:r>
      <w:r w:rsidR="00A21B43" w:rsidRPr="009F24E4">
        <w:rPr>
          <w:rFonts w:cs="B Mitra" w:hint="cs"/>
          <w:rtl/>
        </w:rPr>
        <w:t>ل ا</w:t>
      </w:r>
      <w:r w:rsidR="00E11D84">
        <w:rPr>
          <w:rFonts w:cs="B Mitra" w:hint="cs"/>
          <w:rtl/>
        </w:rPr>
        <w:t>ی</w:t>
      </w:r>
      <w:r w:rsidR="00A21B43" w:rsidRPr="009F24E4">
        <w:rPr>
          <w:rFonts w:cs="B Mitra" w:hint="cs"/>
          <w:rtl/>
        </w:rPr>
        <w:t>ن</w:t>
      </w:r>
      <w:r w:rsidR="006C7271">
        <w:rPr>
          <w:rFonts w:cs="B Mitra" w:hint="cs"/>
          <w:rtl/>
        </w:rPr>
        <w:t>ک</w:t>
      </w:r>
      <w:r w:rsidR="00A21B43" w:rsidRPr="009F24E4">
        <w:rPr>
          <w:rFonts w:cs="B Mitra" w:hint="cs"/>
          <w:rtl/>
        </w:rPr>
        <w:t>ه برخ</w:t>
      </w:r>
      <w:r w:rsidR="00E11D84">
        <w:rPr>
          <w:rFonts w:cs="B Mitra" w:hint="cs"/>
          <w:rtl/>
        </w:rPr>
        <w:t>ی</w:t>
      </w:r>
      <w:r w:rsidR="00A21B43" w:rsidRPr="009F24E4">
        <w:rPr>
          <w:rFonts w:cs="B Mitra" w:hint="cs"/>
          <w:rtl/>
        </w:rPr>
        <w:t xml:space="preserve"> قادرند مشار</w:t>
      </w:r>
      <w:r w:rsidR="006C7271">
        <w:rPr>
          <w:rFonts w:cs="B Mitra" w:hint="cs"/>
          <w:rtl/>
        </w:rPr>
        <w:t>ک</w:t>
      </w:r>
      <w:r w:rsidR="00A21B43" w:rsidRPr="009F24E4">
        <w:rPr>
          <w:rFonts w:cs="B Mitra" w:hint="cs"/>
          <w:rtl/>
        </w:rPr>
        <w:t>ت ب</w:t>
      </w:r>
      <w:r w:rsidR="00E11D84">
        <w:rPr>
          <w:rFonts w:cs="B Mitra" w:hint="cs"/>
          <w:rtl/>
        </w:rPr>
        <w:t>ی</w:t>
      </w:r>
      <w:r w:rsidR="00A21B43" w:rsidRPr="009F24E4">
        <w:rPr>
          <w:rFonts w:cs="B Mitra" w:hint="cs"/>
          <w:rtl/>
        </w:rPr>
        <w:t>شتر</w:t>
      </w:r>
      <w:r w:rsidR="00E11D84">
        <w:rPr>
          <w:rFonts w:cs="B Mitra" w:hint="cs"/>
          <w:rtl/>
        </w:rPr>
        <w:t>ی</w:t>
      </w:r>
      <w:r w:rsidR="00A21B43" w:rsidRPr="009F24E4">
        <w:rPr>
          <w:rFonts w:cs="B Mitra" w:hint="cs"/>
          <w:rtl/>
        </w:rPr>
        <w:t xml:space="preserve"> در زم</w:t>
      </w:r>
      <w:r w:rsidR="00E11D84">
        <w:rPr>
          <w:rFonts w:cs="B Mitra" w:hint="cs"/>
          <w:rtl/>
        </w:rPr>
        <w:t>ی</w:t>
      </w:r>
      <w:r w:rsidR="00A21B43" w:rsidRPr="009F24E4">
        <w:rPr>
          <w:rFonts w:cs="B Mitra" w:hint="cs"/>
          <w:rtl/>
        </w:rPr>
        <w:t>نه ثبات و بقا</w:t>
      </w:r>
      <w:r w:rsidR="00E11D84">
        <w:rPr>
          <w:rFonts w:cs="B Mitra" w:hint="cs"/>
          <w:rtl/>
        </w:rPr>
        <w:t>ی</w:t>
      </w:r>
      <w:r w:rsidR="00A21B43" w:rsidRPr="009F24E4">
        <w:rPr>
          <w:rFonts w:cs="B Mitra" w:hint="cs"/>
          <w:rtl/>
        </w:rPr>
        <w:t xml:space="preserve"> سا</w:t>
      </w:r>
      <w:r w:rsidR="00506DED" w:rsidRPr="009F24E4">
        <w:rPr>
          <w:rFonts w:cs="B Mitra" w:hint="cs"/>
          <w:rtl/>
        </w:rPr>
        <w:t>زمان نسبت به د</w:t>
      </w:r>
      <w:r w:rsidR="00E11D84">
        <w:rPr>
          <w:rFonts w:cs="B Mitra" w:hint="cs"/>
          <w:rtl/>
        </w:rPr>
        <w:t>ی</w:t>
      </w:r>
      <w:r w:rsidR="00506DED" w:rsidRPr="009F24E4">
        <w:rPr>
          <w:rFonts w:cs="B Mitra" w:hint="cs"/>
          <w:rtl/>
        </w:rPr>
        <w:t>گران داشته باشند.</w:t>
      </w:r>
      <w:r w:rsidR="00A21B43" w:rsidRPr="009F24E4">
        <w:rPr>
          <w:rFonts w:cs="B Mitra" w:hint="cs"/>
          <w:rtl/>
        </w:rPr>
        <w:t xml:space="preserve"> ا</w:t>
      </w:r>
      <w:r w:rsidR="00E11D84">
        <w:rPr>
          <w:rFonts w:cs="B Mitra" w:hint="cs"/>
          <w:rtl/>
        </w:rPr>
        <w:t>ی</w:t>
      </w:r>
      <w:r w:rsidR="00A21B43" w:rsidRPr="009F24E4">
        <w:rPr>
          <w:rFonts w:cs="B Mitra" w:hint="cs"/>
          <w:rtl/>
        </w:rPr>
        <w:t>ن گروه‌ها</w:t>
      </w:r>
      <w:r w:rsidR="00E11D84">
        <w:rPr>
          <w:rFonts w:cs="B Mitra" w:hint="cs"/>
          <w:rtl/>
        </w:rPr>
        <w:t>ی</w:t>
      </w:r>
      <w:r w:rsidR="00A21B43" w:rsidRPr="009F24E4">
        <w:rPr>
          <w:rFonts w:cs="B Mitra" w:hint="cs"/>
          <w:rtl/>
        </w:rPr>
        <w:t xml:space="preserve"> ذ</w:t>
      </w:r>
      <w:r w:rsidR="00E11D84">
        <w:rPr>
          <w:rFonts w:cs="B Mitra" w:hint="cs"/>
          <w:rtl/>
        </w:rPr>
        <w:t>ی</w:t>
      </w:r>
      <w:r w:rsidR="00A21B43" w:rsidRPr="009F24E4">
        <w:rPr>
          <w:rFonts w:cs="B Mitra" w:hint="cs"/>
          <w:rtl/>
        </w:rPr>
        <w:t>‌نفع قدرت را به دست م</w:t>
      </w:r>
      <w:r w:rsidR="00E11D84">
        <w:rPr>
          <w:rFonts w:cs="B Mitra" w:hint="cs"/>
          <w:rtl/>
        </w:rPr>
        <w:t>ی</w:t>
      </w:r>
      <w:r w:rsidR="00A21B43" w:rsidRPr="009F24E4">
        <w:rPr>
          <w:rFonts w:cs="B Mitra" w:hint="cs"/>
          <w:rtl/>
        </w:rPr>
        <w:t xml:space="preserve">‌آورند و قدرت نه تنها حاصل </w:t>
      </w:r>
      <w:r w:rsidR="006C7271">
        <w:rPr>
          <w:rFonts w:cs="B Mitra" w:hint="cs"/>
          <w:rtl/>
        </w:rPr>
        <w:t>ک</w:t>
      </w:r>
      <w:r w:rsidR="00A21B43" w:rsidRPr="009F24E4">
        <w:rPr>
          <w:rFonts w:cs="B Mitra" w:hint="cs"/>
          <w:rtl/>
        </w:rPr>
        <w:t>شم</w:t>
      </w:r>
      <w:r w:rsidR="006C7271">
        <w:rPr>
          <w:rFonts w:cs="B Mitra" w:hint="cs"/>
          <w:rtl/>
        </w:rPr>
        <w:t>ک</w:t>
      </w:r>
      <w:r w:rsidR="00A21B43" w:rsidRPr="009F24E4">
        <w:rPr>
          <w:rFonts w:cs="B Mitra" w:hint="cs"/>
          <w:rtl/>
        </w:rPr>
        <w:t>ش‌ها</w:t>
      </w:r>
      <w:r w:rsidR="00E11D84">
        <w:rPr>
          <w:rFonts w:cs="B Mitra" w:hint="cs"/>
          <w:rtl/>
        </w:rPr>
        <w:t>ی</w:t>
      </w:r>
      <w:r w:rsidR="00A21B43" w:rsidRPr="009F24E4">
        <w:rPr>
          <w:rFonts w:cs="B Mitra" w:hint="cs"/>
          <w:rtl/>
        </w:rPr>
        <w:t xml:space="preserve"> س</w:t>
      </w:r>
      <w:r w:rsidR="00E11D84">
        <w:rPr>
          <w:rFonts w:cs="B Mitra" w:hint="cs"/>
          <w:rtl/>
        </w:rPr>
        <w:t>ی</w:t>
      </w:r>
      <w:r w:rsidR="00A21B43" w:rsidRPr="009F24E4">
        <w:rPr>
          <w:rFonts w:cs="B Mitra" w:hint="cs"/>
          <w:rtl/>
        </w:rPr>
        <w:t>اس</w:t>
      </w:r>
      <w:r w:rsidR="00E11D84">
        <w:rPr>
          <w:rFonts w:cs="B Mitra" w:hint="cs"/>
          <w:rtl/>
        </w:rPr>
        <w:t>ی</w:t>
      </w:r>
      <w:r w:rsidR="00A21B43" w:rsidRPr="009F24E4">
        <w:rPr>
          <w:rFonts w:cs="B Mitra" w:hint="cs"/>
          <w:rtl/>
        </w:rPr>
        <w:t xml:space="preserve"> </w:t>
      </w:r>
      <w:r w:rsidR="00506DED" w:rsidRPr="009F24E4">
        <w:rPr>
          <w:rFonts w:cs="B Mitra" w:hint="cs"/>
          <w:rtl/>
        </w:rPr>
        <w:t>بل</w:t>
      </w:r>
      <w:r w:rsidR="006C7271">
        <w:rPr>
          <w:rFonts w:cs="B Mitra" w:hint="cs"/>
          <w:rtl/>
        </w:rPr>
        <w:t>ک</w:t>
      </w:r>
      <w:r w:rsidR="00506DED" w:rsidRPr="009F24E4">
        <w:rPr>
          <w:rFonts w:cs="B Mitra" w:hint="cs"/>
          <w:rtl/>
        </w:rPr>
        <w:t>ه تع</w:t>
      </w:r>
      <w:r w:rsidR="00E11D84">
        <w:rPr>
          <w:rFonts w:cs="B Mitra" w:hint="cs"/>
          <w:rtl/>
        </w:rPr>
        <w:t>یی</w:t>
      </w:r>
      <w:r w:rsidR="00506DED" w:rsidRPr="009F24E4">
        <w:rPr>
          <w:rFonts w:cs="B Mitra" w:hint="cs"/>
          <w:rtl/>
        </w:rPr>
        <w:t>ن‌</w:t>
      </w:r>
      <w:r w:rsidR="006C7271">
        <w:rPr>
          <w:rFonts w:cs="B Mitra" w:hint="cs"/>
          <w:rtl/>
        </w:rPr>
        <w:t>ک</w:t>
      </w:r>
      <w:r w:rsidR="00506DED" w:rsidRPr="009F24E4">
        <w:rPr>
          <w:rFonts w:cs="B Mitra" w:hint="cs"/>
          <w:rtl/>
        </w:rPr>
        <w:t>ننده آن ن</w:t>
      </w:r>
      <w:r w:rsidR="00E11D84">
        <w:rPr>
          <w:rFonts w:cs="B Mitra" w:hint="cs"/>
          <w:rtl/>
        </w:rPr>
        <w:t>ی</w:t>
      </w:r>
      <w:r w:rsidR="00506DED" w:rsidRPr="009F24E4">
        <w:rPr>
          <w:rFonts w:cs="B Mitra" w:hint="cs"/>
          <w:rtl/>
        </w:rPr>
        <w:t>ز م</w:t>
      </w:r>
      <w:r w:rsidR="00E11D84">
        <w:rPr>
          <w:rFonts w:cs="B Mitra" w:hint="cs"/>
          <w:rtl/>
        </w:rPr>
        <w:t>ی</w:t>
      </w:r>
      <w:r w:rsidR="00506DED" w:rsidRPr="009F24E4">
        <w:rPr>
          <w:rFonts w:cs="B Mitra" w:hint="cs"/>
          <w:rtl/>
        </w:rPr>
        <w:t>‌باشد</w:t>
      </w:r>
      <w:r w:rsidR="00382F9F" w:rsidRPr="009F24E4">
        <w:rPr>
          <w:rFonts w:cs="B Mitra"/>
          <w:rtl/>
        </w:rPr>
        <w:t xml:space="preserve">. </w:t>
      </w:r>
      <w:r w:rsidR="00E11D84">
        <w:rPr>
          <w:rFonts w:cs="B Mitra" w:hint="cs"/>
          <w:rtl/>
        </w:rPr>
        <w:t>ی</w:t>
      </w:r>
      <w:r w:rsidR="00A21B43" w:rsidRPr="009F24E4">
        <w:rPr>
          <w:rFonts w:cs="B Mitra" w:hint="cs"/>
          <w:rtl/>
        </w:rPr>
        <w:t>عن</w:t>
      </w:r>
      <w:r w:rsidR="00E11D84">
        <w:rPr>
          <w:rFonts w:cs="B Mitra" w:hint="cs"/>
          <w:rtl/>
        </w:rPr>
        <w:t>ی</w:t>
      </w:r>
      <w:r w:rsidR="00A21B43" w:rsidRPr="009F24E4">
        <w:rPr>
          <w:rFonts w:cs="B Mitra" w:hint="cs"/>
          <w:rtl/>
        </w:rPr>
        <w:t xml:space="preserve"> برا</w:t>
      </w:r>
      <w:r w:rsidR="00E11D84">
        <w:rPr>
          <w:rFonts w:cs="B Mitra" w:hint="cs"/>
          <w:rtl/>
        </w:rPr>
        <w:t>ی</w:t>
      </w:r>
      <w:r w:rsidR="00A21B43" w:rsidRPr="009F24E4">
        <w:rPr>
          <w:rFonts w:cs="B Mitra" w:hint="cs"/>
          <w:rtl/>
        </w:rPr>
        <w:t xml:space="preserve"> افراد درگ</w:t>
      </w:r>
      <w:r w:rsidR="00E11D84">
        <w:rPr>
          <w:rFonts w:cs="B Mitra" w:hint="cs"/>
          <w:rtl/>
        </w:rPr>
        <w:t>ی</w:t>
      </w:r>
      <w:r w:rsidR="00A21B43" w:rsidRPr="009F24E4">
        <w:rPr>
          <w:rFonts w:cs="B Mitra" w:hint="cs"/>
          <w:rtl/>
        </w:rPr>
        <w:t xml:space="preserve">ر </w:t>
      </w:r>
      <w:r w:rsidR="006C7271">
        <w:rPr>
          <w:rFonts w:cs="B Mitra" w:hint="cs"/>
          <w:rtl/>
        </w:rPr>
        <w:t>ک</w:t>
      </w:r>
      <w:r w:rsidR="00A21B43" w:rsidRPr="009F24E4">
        <w:rPr>
          <w:rFonts w:cs="B Mitra" w:hint="cs"/>
          <w:rtl/>
        </w:rPr>
        <w:t>شم</w:t>
      </w:r>
      <w:r w:rsidR="006C7271">
        <w:rPr>
          <w:rFonts w:cs="B Mitra" w:hint="cs"/>
          <w:rtl/>
        </w:rPr>
        <w:t>ک</w:t>
      </w:r>
      <w:r w:rsidR="00A21B43" w:rsidRPr="009F24E4">
        <w:rPr>
          <w:rFonts w:cs="B Mitra" w:hint="cs"/>
          <w:rtl/>
        </w:rPr>
        <w:t>ش س</w:t>
      </w:r>
      <w:r w:rsidR="00E11D84">
        <w:rPr>
          <w:rFonts w:cs="B Mitra" w:hint="cs"/>
          <w:rtl/>
        </w:rPr>
        <w:t>ی</w:t>
      </w:r>
      <w:r w:rsidR="00A21B43" w:rsidRPr="009F24E4">
        <w:rPr>
          <w:rFonts w:cs="B Mitra" w:hint="cs"/>
          <w:rtl/>
        </w:rPr>
        <w:t>اس</w:t>
      </w:r>
      <w:r w:rsidR="00E11D84">
        <w:rPr>
          <w:rFonts w:cs="B Mitra" w:hint="cs"/>
          <w:rtl/>
        </w:rPr>
        <w:t>ی</w:t>
      </w:r>
      <w:r w:rsidR="00A21B43" w:rsidRPr="009F24E4">
        <w:rPr>
          <w:rFonts w:cs="B Mitra" w:hint="cs"/>
          <w:rtl/>
        </w:rPr>
        <w:t xml:space="preserve"> به علت موقع</w:t>
      </w:r>
      <w:r w:rsidR="00E11D84">
        <w:rPr>
          <w:rFonts w:cs="B Mitra" w:hint="cs"/>
          <w:rtl/>
        </w:rPr>
        <w:t>ی</w:t>
      </w:r>
      <w:r w:rsidR="00A21B43" w:rsidRPr="009F24E4">
        <w:rPr>
          <w:rFonts w:cs="B Mitra" w:hint="cs"/>
          <w:rtl/>
        </w:rPr>
        <w:t xml:space="preserve">ت </w:t>
      </w:r>
      <w:r w:rsidR="00685863" w:rsidRPr="009F24E4">
        <w:rPr>
          <w:rFonts w:cs="B Mitra"/>
          <w:rtl/>
        </w:rPr>
        <w:t>سازمان</w:t>
      </w:r>
      <w:r w:rsidR="00685863" w:rsidRPr="009F24E4">
        <w:rPr>
          <w:rFonts w:cs="B Mitra" w:hint="cs"/>
          <w:rtl/>
        </w:rPr>
        <w:t>ی</w:t>
      </w:r>
      <w:r w:rsidR="00685863" w:rsidRPr="009F24E4">
        <w:rPr>
          <w:rFonts w:cs="B Mitra" w:hint="eastAsia"/>
          <w:rtl/>
        </w:rPr>
        <w:t>شان</w:t>
      </w:r>
      <w:r w:rsidR="005A3B48" w:rsidRPr="009F24E4">
        <w:rPr>
          <w:rFonts w:cs="B Mitra" w:hint="cs"/>
          <w:rtl/>
        </w:rPr>
        <w:t xml:space="preserve"> منافع ب</w:t>
      </w:r>
      <w:r w:rsidR="00E11D84">
        <w:rPr>
          <w:rFonts w:cs="B Mitra" w:hint="cs"/>
          <w:rtl/>
        </w:rPr>
        <w:t>ی</w:t>
      </w:r>
      <w:r w:rsidR="005A3B48" w:rsidRPr="009F24E4">
        <w:rPr>
          <w:rFonts w:cs="B Mitra" w:hint="cs"/>
          <w:rtl/>
        </w:rPr>
        <w:t>شتر</w:t>
      </w:r>
      <w:r w:rsidR="00E11D84">
        <w:rPr>
          <w:rFonts w:cs="B Mitra" w:hint="cs"/>
          <w:rtl/>
        </w:rPr>
        <w:t>ی</w:t>
      </w:r>
      <w:r w:rsidR="005A3B48" w:rsidRPr="009F24E4">
        <w:rPr>
          <w:rFonts w:cs="B Mitra" w:hint="cs"/>
          <w:rtl/>
        </w:rPr>
        <w:t xml:space="preserve"> را فراهم م</w:t>
      </w:r>
      <w:r w:rsidR="00E11D84">
        <w:rPr>
          <w:rFonts w:cs="B Mitra" w:hint="cs"/>
          <w:rtl/>
        </w:rPr>
        <w:t>ی</w:t>
      </w:r>
      <w:r w:rsidR="005A3B48" w:rsidRPr="009F24E4">
        <w:rPr>
          <w:rFonts w:cs="B Mitra" w:hint="cs"/>
          <w:rtl/>
        </w:rPr>
        <w:t>‌</w:t>
      </w:r>
      <w:r w:rsidR="006C7271">
        <w:rPr>
          <w:rFonts w:cs="B Mitra" w:hint="cs"/>
          <w:rtl/>
        </w:rPr>
        <w:t>ک</w:t>
      </w:r>
      <w:r w:rsidR="005A3B48" w:rsidRPr="009F24E4">
        <w:rPr>
          <w:rFonts w:cs="B Mitra" w:hint="cs"/>
          <w:rtl/>
        </w:rPr>
        <w:t>ند.</w:t>
      </w:r>
    </w:p>
    <w:p w:rsidR="00B833D1" w:rsidRPr="009F24E4" w:rsidRDefault="00B833D1" w:rsidP="005D25A5">
      <w:pPr>
        <w:pStyle w:val="TEXT"/>
        <w:spacing w:line="276" w:lineRule="auto"/>
        <w:rPr>
          <w:rFonts w:cs="B Mitra"/>
          <w:rtl/>
        </w:rPr>
      </w:pPr>
    </w:p>
    <w:p w:rsidR="00B833D1" w:rsidRPr="009F24E4" w:rsidRDefault="00A21B43" w:rsidP="005D25A5">
      <w:pPr>
        <w:pStyle w:val="Heading3"/>
        <w:spacing w:line="276" w:lineRule="auto"/>
        <w:rPr>
          <w:rFonts w:cs="B Mitra"/>
          <w:rtl/>
        </w:rPr>
      </w:pPr>
      <w:bookmarkStart w:id="57" w:name="_Toc471331894"/>
      <w:r w:rsidRPr="009F24E4">
        <w:rPr>
          <w:rFonts w:cs="B Mitra" w:hint="cs"/>
          <w:rtl/>
        </w:rPr>
        <w:t>ا</w:t>
      </w:r>
      <w:r w:rsidR="006C7271">
        <w:rPr>
          <w:rFonts w:cs="B Mitra" w:hint="cs"/>
          <w:rtl/>
        </w:rPr>
        <w:t>ک</w:t>
      </w:r>
      <w:r w:rsidRPr="009F24E4">
        <w:rPr>
          <w:rFonts w:cs="B Mitra" w:hint="cs"/>
          <w:rtl/>
        </w:rPr>
        <w:t>ولوژ</w:t>
      </w:r>
      <w:r w:rsidR="00E11D84">
        <w:rPr>
          <w:rFonts w:cs="B Mitra" w:hint="cs"/>
          <w:rtl/>
        </w:rPr>
        <w:t>ی</w:t>
      </w:r>
      <w:r w:rsidRPr="009F24E4">
        <w:rPr>
          <w:rFonts w:cs="B Mitra" w:hint="cs"/>
          <w:rtl/>
        </w:rPr>
        <w:t xml:space="preserve"> جمع</w:t>
      </w:r>
      <w:r w:rsidR="00E11D84">
        <w:rPr>
          <w:rFonts w:cs="B Mitra" w:hint="cs"/>
          <w:rtl/>
        </w:rPr>
        <w:t>ی</w:t>
      </w:r>
      <w:r w:rsidRPr="009F24E4">
        <w:rPr>
          <w:rFonts w:cs="B Mitra" w:hint="cs"/>
          <w:rtl/>
        </w:rPr>
        <w:t>ت</w:t>
      </w:r>
      <w:bookmarkEnd w:id="57"/>
    </w:p>
    <w:p w:rsidR="00A21B43" w:rsidRPr="009F24E4" w:rsidRDefault="00F262E1" w:rsidP="00F262E1">
      <w:pPr>
        <w:pStyle w:val="TEXT"/>
        <w:spacing w:line="276" w:lineRule="auto"/>
        <w:rPr>
          <w:rFonts w:cs="B Mitra"/>
          <w:rtl/>
        </w:rPr>
      </w:pPr>
      <w:r w:rsidRPr="009F24E4">
        <w:rPr>
          <w:rFonts w:cs="B Mitra" w:hint="cs"/>
          <w:rtl/>
        </w:rPr>
        <w:t>«</w:t>
      </w:r>
      <w:r w:rsidR="00BF1604" w:rsidRPr="009F24E4">
        <w:rPr>
          <w:rFonts w:cs="B Mitra" w:hint="cs"/>
          <w:rtl/>
        </w:rPr>
        <w:t>ا</w:t>
      </w:r>
      <w:r w:rsidR="006C7271">
        <w:rPr>
          <w:rFonts w:cs="B Mitra" w:hint="cs"/>
          <w:rtl/>
        </w:rPr>
        <w:t>ک</w:t>
      </w:r>
      <w:r w:rsidR="00BF1604" w:rsidRPr="009F24E4">
        <w:rPr>
          <w:rFonts w:cs="B Mitra" w:hint="cs"/>
          <w:rtl/>
        </w:rPr>
        <w:t>ولوژ</w:t>
      </w:r>
      <w:r w:rsidR="00E11D84">
        <w:rPr>
          <w:rFonts w:cs="B Mitra" w:hint="cs"/>
          <w:rtl/>
        </w:rPr>
        <w:t>ی</w:t>
      </w:r>
      <w:r w:rsidR="00BF1604" w:rsidRPr="009F24E4">
        <w:rPr>
          <w:rFonts w:cs="B Mitra" w:hint="cs"/>
          <w:rtl/>
        </w:rPr>
        <w:t xml:space="preserve"> جمع</w:t>
      </w:r>
      <w:r w:rsidR="00E11D84">
        <w:rPr>
          <w:rFonts w:cs="B Mitra" w:hint="cs"/>
          <w:rtl/>
        </w:rPr>
        <w:t>ی</w:t>
      </w:r>
      <w:r w:rsidR="00BF1604" w:rsidRPr="009F24E4">
        <w:rPr>
          <w:rFonts w:cs="B Mitra" w:hint="cs"/>
          <w:rtl/>
        </w:rPr>
        <w:t>ت</w:t>
      </w:r>
      <w:r w:rsidRPr="009F24E4">
        <w:rPr>
          <w:rFonts w:cs="B Mitra" w:hint="cs"/>
          <w:rtl/>
        </w:rPr>
        <w:t>»</w:t>
      </w:r>
      <w:r w:rsidR="00BF1604" w:rsidRPr="009F24E4">
        <w:rPr>
          <w:rFonts w:cs="B Mitra" w:hint="cs"/>
          <w:rtl/>
        </w:rPr>
        <w:t xml:space="preserve"> ی</w:t>
      </w:r>
      <w:r w:rsidR="00A21B43" w:rsidRPr="009F24E4">
        <w:rPr>
          <w:rFonts w:cs="B Mitra" w:hint="cs"/>
          <w:rtl/>
        </w:rPr>
        <w:t xml:space="preserve">ا مدل </w:t>
      </w:r>
      <w:r w:rsidRPr="009F24E4">
        <w:rPr>
          <w:rFonts w:cs="B Mitra" w:hint="cs"/>
          <w:rtl/>
        </w:rPr>
        <w:t>«</w:t>
      </w:r>
      <w:r w:rsidR="00A21B43" w:rsidRPr="009F24E4">
        <w:rPr>
          <w:rFonts w:cs="B Mitra" w:hint="cs"/>
          <w:rtl/>
        </w:rPr>
        <w:t>انتخاب طب</w:t>
      </w:r>
      <w:r w:rsidR="00E11D84">
        <w:rPr>
          <w:rFonts w:cs="B Mitra" w:hint="cs"/>
          <w:rtl/>
        </w:rPr>
        <w:t>ی</w:t>
      </w:r>
      <w:r w:rsidR="00A21B43" w:rsidRPr="009F24E4">
        <w:rPr>
          <w:rFonts w:cs="B Mitra" w:hint="cs"/>
          <w:rtl/>
        </w:rPr>
        <w:t>ع</w:t>
      </w:r>
      <w:r w:rsidR="00E11D84">
        <w:rPr>
          <w:rFonts w:cs="B Mitra" w:hint="cs"/>
          <w:rtl/>
        </w:rPr>
        <w:t>ی</w:t>
      </w:r>
      <w:r w:rsidR="00A21B43" w:rsidRPr="009F24E4">
        <w:rPr>
          <w:rFonts w:cs="B Mitra" w:hint="cs"/>
          <w:rtl/>
        </w:rPr>
        <w:t xml:space="preserve"> سازمان‌ها</w:t>
      </w:r>
      <w:r w:rsidRPr="009F24E4">
        <w:rPr>
          <w:rFonts w:cs="B Mitra" w:hint="cs"/>
          <w:rtl/>
        </w:rPr>
        <w:t>»</w:t>
      </w:r>
      <w:r w:rsidR="00A21B43" w:rsidRPr="009F24E4">
        <w:rPr>
          <w:rFonts w:cs="B Mitra" w:hint="cs"/>
          <w:rtl/>
        </w:rPr>
        <w:t>، ر</w:t>
      </w:r>
      <w:r w:rsidR="00E11D84">
        <w:rPr>
          <w:rFonts w:cs="B Mitra" w:hint="cs"/>
          <w:rtl/>
        </w:rPr>
        <w:t>ی</w:t>
      </w:r>
      <w:r w:rsidR="00A21B43" w:rsidRPr="009F24E4">
        <w:rPr>
          <w:rFonts w:cs="B Mitra" w:hint="cs"/>
          <w:rtl/>
        </w:rPr>
        <w:t xml:space="preserve">شه در </w:t>
      </w:r>
      <w:r w:rsidR="006C7271">
        <w:rPr>
          <w:rFonts w:cs="B Mitra" w:hint="cs"/>
          <w:rtl/>
        </w:rPr>
        <w:t>ک</w:t>
      </w:r>
      <w:r w:rsidR="00A21B43" w:rsidRPr="009F24E4">
        <w:rPr>
          <w:rFonts w:cs="B Mitra" w:hint="cs"/>
          <w:rtl/>
        </w:rPr>
        <w:t>ار دارو</w:t>
      </w:r>
      <w:r w:rsidR="00E11D84">
        <w:rPr>
          <w:rFonts w:cs="B Mitra" w:hint="cs"/>
          <w:rtl/>
        </w:rPr>
        <w:t>ی</w:t>
      </w:r>
      <w:r w:rsidR="00A21B43" w:rsidRPr="009F24E4">
        <w:rPr>
          <w:rFonts w:cs="B Mitra" w:hint="cs"/>
          <w:rtl/>
        </w:rPr>
        <w:t>ن دارد. ا</w:t>
      </w:r>
      <w:r w:rsidR="00E11D84">
        <w:rPr>
          <w:rFonts w:cs="B Mitra" w:hint="cs"/>
          <w:rtl/>
        </w:rPr>
        <w:t>ی</w:t>
      </w:r>
      <w:r w:rsidR="00A21B43" w:rsidRPr="009F24E4">
        <w:rPr>
          <w:rFonts w:cs="B Mitra" w:hint="cs"/>
          <w:rtl/>
        </w:rPr>
        <w:t>ن مدل از سا</w:t>
      </w:r>
      <w:r w:rsidR="00E11D84">
        <w:rPr>
          <w:rFonts w:cs="B Mitra" w:hint="cs"/>
          <w:rtl/>
        </w:rPr>
        <w:t>ی</w:t>
      </w:r>
      <w:r w:rsidR="00A21B43" w:rsidRPr="009F24E4">
        <w:rPr>
          <w:rFonts w:cs="B Mitra" w:hint="cs"/>
          <w:rtl/>
        </w:rPr>
        <w:t>ر د</w:t>
      </w:r>
      <w:r w:rsidR="00E11D84">
        <w:rPr>
          <w:rFonts w:cs="B Mitra" w:hint="cs"/>
          <w:rtl/>
        </w:rPr>
        <w:t>ی</w:t>
      </w:r>
      <w:r w:rsidR="00A21B43" w:rsidRPr="009F24E4">
        <w:rPr>
          <w:rFonts w:cs="B Mitra" w:hint="cs"/>
          <w:rtl/>
        </w:rPr>
        <w:t>دگاه‌ها</w:t>
      </w:r>
      <w:r w:rsidR="00E11D84">
        <w:rPr>
          <w:rFonts w:cs="B Mitra" w:hint="cs"/>
          <w:rtl/>
        </w:rPr>
        <w:t>ی</w:t>
      </w:r>
      <w:r w:rsidR="00A21B43" w:rsidRPr="009F24E4">
        <w:rPr>
          <w:rFonts w:cs="B Mitra" w:hint="cs"/>
          <w:rtl/>
        </w:rPr>
        <w:t xml:space="preserve"> سازمان</w:t>
      </w:r>
      <w:r w:rsidR="00E11D84">
        <w:rPr>
          <w:rFonts w:cs="B Mitra" w:hint="cs"/>
          <w:rtl/>
        </w:rPr>
        <w:t>ی</w:t>
      </w:r>
      <w:r w:rsidR="00A21B43" w:rsidRPr="009F24E4">
        <w:rPr>
          <w:rFonts w:cs="B Mitra" w:hint="cs"/>
          <w:rtl/>
        </w:rPr>
        <w:t xml:space="preserve"> بد</w:t>
      </w:r>
      <w:r w:rsidR="00E11D84">
        <w:rPr>
          <w:rFonts w:cs="B Mitra" w:hint="cs"/>
          <w:rtl/>
        </w:rPr>
        <w:t>ی</w:t>
      </w:r>
      <w:r w:rsidR="00A21B43" w:rsidRPr="009F24E4">
        <w:rPr>
          <w:rFonts w:cs="B Mitra" w:hint="cs"/>
          <w:rtl/>
        </w:rPr>
        <w:t xml:space="preserve">ن سبب متفاوت است </w:t>
      </w:r>
      <w:r w:rsidR="006C7271">
        <w:rPr>
          <w:rFonts w:cs="B Mitra" w:hint="cs"/>
          <w:rtl/>
        </w:rPr>
        <w:t>ک</w:t>
      </w:r>
      <w:r w:rsidR="00A21B43" w:rsidRPr="009F24E4">
        <w:rPr>
          <w:rFonts w:cs="B Mitra" w:hint="cs"/>
          <w:rtl/>
        </w:rPr>
        <w:t>ه عمدتاً برا</w:t>
      </w:r>
      <w:r w:rsidR="00E11D84">
        <w:rPr>
          <w:rFonts w:cs="B Mitra" w:hint="cs"/>
          <w:rtl/>
        </w:rPr>
        <w:t>ی</w:t>
      </w:r>
      <w:r w:rsidR="00A21B43" w:rsidRPr="009F24E4">
        <w:rPr>
          <w:rFonts w:cs="B Mitra" w:hint="cs"/>
          <w:rtl/>
        </w:rPr>
        <w:t xml:space="preserve"> جمع</w:t>
      </w:r>
      <w:r w:rsidR="00E11D84">
        <w:rPr>
          <w:rFonts w:cs="B Mitra" w:hint="cs"/>
          <w:rtl/>
        </w:rPr>
        <w:t>ی</w:t>
      </w:r>
      <w:r w:rsidR="00A21B43" w:rsidRPr="009F24E4">
        <w:rPr>
          <w:rFonts w:cs="B Mitra" w:hint="cs"/>
          <w:rtl/>
        </w:rPr>
        <w:t xml:space="preserve">ت </w:t>
      </w:r>
      <w:r w:rsidR="00734F01" w:rsidRPr="009F24E4">
        <w:rPr>
          <w:rFonts w:cs="B Mitra" w:hint="cs"/>
          <w:rtl/>
        </w:rPr>
        <w:t>(</w:t>
      </w:r>
      <w:r w:rsidR="00A21B43" w:rsidRPr="009F24E4">
        <w:rPr>
          <w:rFonts w:cs="B Mitra" w:hint="cs"/>
          <w:rtl/>
        </w:rPr>
        <w:t>مجموعه</w:t>
      </w:r>
      <w:r w:rsidR="00734F01" w:rsidRPr="009F24E4">
        <w:rPr>
          <w:rFonts w:cs="B Mitra" w:hint="cs"/>
          <w:rtl/>
        </w:rPr>
        <w:t>)</w:t>
      </w:r>
      <w:r w:rsidR="00A21B43" w:rsidRPr="009F24E4">
        <w:rPr>
          <w:rFonts w:cs="B Mitra" w:hint="cs"/>
          <w:rtl/>
        </w:rPr>
        <w:t xml:space="preserve"> سازمان‌ها به </w:t>
      </w:r>
      <w:r w:rsidR="006C7271">
        <w:rPr>
          <w:rFonts w:cs="B Mitra" w:hint="cs"/>
          <w:rtl/>
        </w:rPr>
        <w:t>ک</w:t>
      </w:r>
      <w:r w:rsidR="00A21B43" w:rsidRPr="009F24E4">
        <w:rPr>
          <w:rFonts w:cs="B Mitra" w:hint="cs"/>
          <w:rtl/>
        </w:rPr>
        <w:t>ار م</w:t>
      </w:r>
      <w:r w:rsidR="00E11D84">
        <w:rPr>
          <w:rFonts w:cs="B Mitra" w:hint="cs"/>
          <w:rtl/>
        </w:rPr>
        <w:t>ی</w:t>
      </w:r>
      <w:r w:rsidR="00A21B43" w:rsidRPr="009F24E4">
        <w:rPr>
          <w:rFonts w:cs="B Mitra" w:hint="cs"/>
          <w:rtl/>
        </w:rPr>
        <w:t xml:space="preserve">‌رود تا </w:t>
      </w:r>
      <w:r w:rsidR="00BF1604" w:rsidRPr="009F24E4">
        <w:rPr>
          <w:rFonts w:cs="B Mitra" w:hint="cs"/>
          <w:rtl/>
        </w:rPr>
        <w:t>درون سازمان‌ها</w:t>
      </w:r>
      <w:r w:rsidR="00A21B43" w:rsidRPr="009F24E4">
        <w:rPr>
          <w:rFonts w:cs="B Mitra" w:hint="cs"/>
          <w:rtl/>
        </w:rPr>
        <w:t>. ا</w:t>
      </w:r>
      <w:r w:rsidR="00E11D84">
        <w:rPr>
          <w:rFonts w:cs="B Mitra" w:hint="cs"/>
          <w:rtl/>
        </w:rPr>
        <w:t>ی</w:t>
      </w:r>
      <w:r w:rsidR="00A21B43" w:rsidRPr="009F24E4">
        <w:rPr>
          <w:rFonts w:cs="B Mitra" w:hint="cs"/>
          <w:rtl/>
        </w:rPr>
        <w:t>ن د</w:t>
      </w:r>
      <w:r w:rsidR="00E11D84">
        <w:rPr>
          <w:rFonts w:cs="B Mitra" w:hint="cs"/>
          <w:rtl/>
        </w:rPr>
        <w:t>ی</w:t>
      </w:r>
      <w:r w:rsidR="00A21B43" w:rsidRPr="009F24E4">
        <w:rPr>
          <w:rFonts w:cs="B Mitra" w:hint="cs"/>
          <w:rtl/>
        </w:rPr>
        <w:t>دگاه برا</w:t>
      </w:r>
      <w:r w:rsidR="00E11D84">
        <w:rPr>
          <w:rFonts w:cs="B Mitra" w:hint="cs"/>
          <w:rtl/>
        </w:rPr>
        <w:t>ی</w:t>
      </w:r>
      <w:r w:rsidR="00A21B43" w:rsidRPr="009F24E4">
        <w:rPr>
          <w:rFonts w:cs="B Mitra" w:hint="cs"/>
          <w:rtl/>
        </w:rPr>
        <w:t xml:space="preserve"> توض</w:t>
      </w:r>
      <w:r w:rsidR="00E11D84">
        <w:rPr>
          <w:rFonts w:cs="B Mitra" w:hint="cs"/>
          <w:rtl/>
        </w:rPr>
        <w:t>ی</w:t>
      </w:r>
      <w:r w:rsidR="00A21B43" w:rsidRPr="009F24E4">
        <w:rPr>
          <w:rFonts w:cs="B Mitra" w:hint="cs"/>
          <w:rtl/>
        </w:rPr>
        <w:t>ح ا</w:t>
      </w:r>
      <w:r w:rsidR="00E11D84">
        <w:rPr>
          <w:rFonts w:cs="B Mitra" w:hint="cs"/>
          <w:rtl/>
        </w:rPr>
        <w:t>ی</w:t>
      </w:r>
      <w:r w:rsidR="00A21B43" w:rsidRPr="009F24E4">
        <w:rPr>
          <w:rFonts w:cs="B Mitra" w:hint="cs"/>
          <w:rtl/>
        </w:rPr>
        <w:t>ن مسئله طراح</w:t>
      </w:r>
      <w:r w:rsidR="00E11D84">
        <w:rPr>
          <w:rFonts w:cs="B Mitra" w:hint="cs"/>
          <w:rtl/>
        </w:rPr>
        <w:t>ی</w:t>
      </w:r>
      <w:r w:rsidR="00A21B43" w:rsidRPr="009F24E4">
        <w:rPr>
          <w:rFonts w:cs="B Mitra" w:hint="cs"/>
          <w:rtl/>
        </w:rPr>
        <w:t xml:space="preserve"> شده‌اند </w:t>
      </w:r>
      <w:r w:rsidR="006C7271">
        <w:rPr>
          <w:rFonts w:cs="B Mitra" w:hint="cs"/>
          <w:rtl/>
        </w:rPr>
        <w:t>ک</w:t>
      </w:r>
      <w:r w:rsidR="00A21B43" w:rsidRPr="009F24E4">
        <w:rPr>
          <w:rFonts w:cs="B Mitra" w:hint="cs"/>
          <w:rtl/>
        </w:rPr>
        <w:t>ه چرا بعض</w:t>
      </w:r>
      <w:r w:rsidR="00E11D84">
        <w:rPr>
          <w:rFonts w:cs="B Mitra" w:hint="cs"/>
          <w:rtl/>
        </w:rPr>
        <w:t>ی</w:t>
      </w:r>
      <w:r w:rsidR="00A21B43" w:rsidRPr="009F24E4">
        <w:rPr>
          <w:rFonts w:cs="B Mitra" w:hint="cs"/>
          <w:rtl/>
        </w:rPr>
        <w:t xml:space="preserve"> اش</w:t>
      </w:r>
      <w:r w:rsidR="006C7271">
        <w:rPr>
          <w:rFonts w:cs="B Mitra" w:hint="cs"/>
          <w:rtl/>
        </w:rPr>
        <w:t>ک</w:t>
      </w:r>
      <w:r w:rsidR="00A21B43" w:rsidRPr="009F24E4">
        <w:rPr>
          <w:rFonts w:cs="B Mitra" w:hint="cs"/>
          <w:rtl/>
        </w:rPr>
        <w:t xml:space="preserve">ال </w:t>
      </w:r>
      <w:r w:rsidR="00E11D84">
        <w:rPr>
          <w:rFonts w:cs="B Mitra" w:hint="cs"/>
          <w:rtl/>
        </w:rPr>
        <w:t>ی</w:t>
      </w:r>
      <w:r w:rsidR="00A21B43" w:rsidRPr="009F24E4">
        <w:rPr>
          <w:rFonts w:cs="B Mitra" w:hint="cs"/>
          <w:rtl/>
        </w:rPr>
        <w:t>ا انواع سازمان‌ها بقا و توسعه م</w:t>
      </w:r>
      <w:r w:rsidR="00E11D84">
        <w:rPr>
          <w:rFonts w:cs="B Mitra" w:hint="cs"/>
          <w:rtl/>
        </w:rPr>
        <w:t>ی</w:t>
      </w:r>
      <w:r w:rsidR="00A21B43" w:rsidRPr="009F24E4">
        <w:rPr>
          <w:rFonts w:cs="B Mitra" w:hint="cs"/>
          <w:rtl/>
        </w:rPr>
        <w:t>‌</w:t>
      </w:r>
      <w:r w:rsidR="00E11D84">
        <w:rPr>
          <w:rFonts w:cs="B Mitra" w:hint="cs"/>
          <w:rtl/>
        </w:rPr>
        <w:t>ی</w:t>
      </w:r>
      <w:r w:rsidR="00A21B43" w:rsidRPr="009F24E4">
        <w:rPr>
          <w:rFonts w:cs="B Mitra" w:hint="cs"/>
          <w:rtl/>
        </w:rPr>
        <w:t>ابند در حال</w:t>
      </w:r>
      <w:r w:rsidR="00E11D84">
        <w:rPr>
          <w:rFonts w:cs="B Mitra" w:hint="cs"/>
          <w:rtl/>
        </w:rPr>
        <w:t>ی</w:t>
      </w:r>
      <w:r w:rsidR="00A21B43" w:rsidRPr="009F24E4">
        <w:rPr>
          <w:rFonts w:cs="B Mitra" w:hint="cs"/>
          <w:rtl/>
        </w:rPr>
        <w:t xml:space="preserve"> </w:t>
      </w:r>
      <w:r w:rsidR="006C7271">
        <w:rPr>
          <w:rFonts w:cs="B Mitra" w:hint="cs"/>
          <w:rtl/>
        </w:rPr>
        <w:t>ک</w:t>
      </w:r>
      <w:r w:rsidR="00A21B43" w:rsidRPr="009F24E4">
        <w:rPr>
          <w:rFonts w:cs="B Mitra" w:hint="cs"/>
          <w:rtl/>
        </w:rPr>
        <w:t>ه انواع د</w:t>
      </w:r>
      <w:r w:rsidR="00E11D84">
        <w:rPr>
          <w:rFonts w:cs="B Mitra" w:hint="cs"/>
          <w:rtl/>
        </w:rPr>
        <w:t>ی</w:t>
      </w:r>
      <w:r w:rsidR="005A3B48" w:rsidRPr="009F24E4">
        <w:rPr>
          <w:rFonts w:cs="B Mitra" w:hint="cs"/>
          <w:rtl/>
        </w:rPr>
        <w:t>گر تحل</w:t>
      </w:r>
      <w:r w:rsidR="00E11D84">
        <w:rPr>
          <w:rFonts w:cs="B Mitra" w:hint="cs"/>
          <w:rtl/>
        </w:rPr>
        <w:t>ی</w:t>
      </w:r>
      <w:r w:rsidR="005A3B48" w:rsidRPr="009F24E4">
        <w:rPr>
          <w:rFonts w:cs="B Mitra" w:hint="cs"/>
          <w:rtl/>
        </w:rPr>
        <w:t>ل رفته و از ب</w:t>
      </w:r>
      <w:r w:rsidR="00E11D84">
        <w:rPr>
          <w:rFonts w:cs="B Mitra" w:hint="cs"/>
          <w:rtl/>
        </w:rPr>
        <w:t>ی</w:t>
      </w:r>
      <w:r w:rsidR="005A3B48" w:rsidRPr="009F24E4">
        <w:rPr>
          <w:rFonts w:cs="B Mitra" w:hint="cs"/>
          <w:rtl/>
        </w:rPr>
        <w:t>ن م</w:t>
      </w:r>
      <w:r w:rsidR="00E11D84">
        <w:rPr>
          <w:rFonts w:cs="B Mitra" w:hint="cs"/>
          <w:rtl/>
        </w:rPr>
        <w:t>ی</w:t>
      </w:r>
      <w:r w:rsidR="005A3B48" w:rsidRPr="009F24E4">
        <w:rPr>
          <w:rFonts w:cs="B Mitra" w:hint="cs"/>
          <w:rtl/>
        </w:rPr>
        <w:t>‌روند.</w:t>
      </w:r>
    </w:p>
    <w:p w:rsidR="0069404A" w:rsidRPr="009F24E4" w:rsidRDefault="0069404A" w:rsidP="005D25A5">
      <w:pPr>
        <w:pStyle w:val="TEXT"/>
        <w:spacing w:line="276" w:lineRule="auto"/>
        <w:rPr>
          <w:rFonts w:cs="B Mitra"/>
          <w:rtl/>
        </w:rPr>
      </w:pPr>
      <w:r w:rsidRPr="009F24E4">
        <w:rPr>
          <w:rFonts w:cs="B Mitra" w:hint="cs"/>
          <w:rtl/>
        </w:rPr>
        <w:t>موضوع اصل</w:t>
      </w:r>
      <w:r w:rsidR="00E11D84">
        <w:rPr>
          <w:rFonts w:cs="B Mitra" w:hint="cs"/>
          <w:rtl/>
        </w:rPr>
        <w:t>ی</w:t>
      </w:r>
      <w:r w:rsidRPr="009F24E4">
        <w:rPr>
          <w:rFonts w:cs="B Mitra" w:hint="cs"/>
          <w:rtl/>
        </w:rPr>
        <w:t xml:space="preserve"> در تز انتخاب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xml:space="preserve"> آن است </w:t>
      </w:r>
      <w:r w:rsidR="006C7271">
        <w:rPr>
          <w:rFonts w:cs="B Mitra" w:hint="cs"/>
          <w:rtl/>
        </w:rPr>
        <w:t>ک</w:t>
      </w:r>
      <w:r w:rsidRPr="009F24E4">
        <w:rPr>
          <w:rFonts w:cs="B Mitra" w:hint="cs"/>
          <w:rtl/>
        </w:rPr>
        <w:t>ه مح</w:t>
      </w:r>
      <w:r w:rsidR="00E11D84">
        <w:rPr>
          <w:rFonts w:cs="B Mitra" w:hint="cs"/>
          <w:rtl/>
        </w:rPr>
        <w:t>ی</w:t>
      </w:r>
      <w:r w:rsidRPr="009F24E4">
        <w:rPr>
          <w:rFonts w:cs="B Mitra" w:hint="cs"/>
          <w:rtl/>
        </w:rPr>
        <w:t>ط، سازمان‌ها</w:t>
      </w:r>
      <w:r w:rsidR="00E11D84">
        <w:rPr>
          <w:rFonts w:cs="B Mitra" w:hint="cs"/>
          <w:rtl/>
        </w:rPr>
        <w:t>یی</w:t>
      </w:r>
      <w:r w:rsidRPr="009F24E4">
        <w:rPr>
          <w:rFonts w:cs="B Mitra" w:hint="cs"/>
          <w:rtl/>
        </w:rPr>
        <w:t xml:space="preserve"> را بر مبنا</w:t>
      </w:r>
      <w:r w:rsidR="00E11D84">
        <w:rPr>
          <w:rFonts w:cs="B Mitra" w:hint="cs"/>
          <w:rtl/>
        </w:rPr>
        <w:t>ی</w:t>
      </w:r>
      <w:r w:rsidRPr="009F24E4">
        <w:rPr>
          <w:rFonts w:cs="B Mitra" w:hint="cs"/>
          <w:rtl/>
        </w:rPr>
        <w:t xml:space="preserve"> برتر</w:t>
      </w:r>
      <w:r w:rsidR="00E11D84">
        <w:rPr>
          <w:rFonts w:cs="B Mitra" w:hint="cs"/>
          <w:rtl/>
        </w:rPr>
        <w:t>ی</w:t>
      </w:r>
      <w:r w:rsidRPr="009F24E4">
        <w:rPr>
          <w:rFonts w:cs="B Mitra" w:hint="cs"/>
          <w:rtl/>
        </w:rPr>
        <w:t xml:space="preserve"> هماهنگ</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ن اش</w:t>
      </w:r>
      <w:r w:rsidR="006C7271">
        <w:rPr>
          <w:rFonts w:cs="B Mitra" w:hint="cs"/>
          <w:rtl/>
        </w:rPr>
        <w:t>ک</w:t>
      </w:r>
      <w:r w:rsidRPr="009F24E4">
        <w:rPr>
          <w:rFonts w:cs="B Mitra" w:hint="cs"/>
          <w:rtl/>
        </w:rPr>
        <w:t>ال سازمان</w:t>
      </w:r>
      <w:r w:rsidR="00E11D84">
        <w:rPr>
          <w:rFonts w:cs="B Mitra" w:hint="cs"/>
          <w:rtl/>
        </w:rPr>
        <w:t>ی</w:t>
      </w:r>
      <w:r w:rsidRPr="009F24E4">
        <w:rPr>
          <w:rFonts w:cs="B Mitra" w:hint="cs"/>
          <w:rtl/>
        </w:rPr>
        <w:t xml:space="preserve"> و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w:t>
      </w:r>
      <w:r w:rsidR="00685863" w:rsidRPr="009F24E4">
        <w:rPr>
          <w:rFonts w:cs="B Mitra"/>
          <w:rtl/>
        </w:rPr>
        <w:t>مح</w:t>
      </w:r>
      <w:r w:rsidR="00685863" w:rsidRPr="009F24E4">
        <w:rPr>
          <w:rFonts w:cs="B Mitra" w:hint="cs"/>
          <w:rtl/>
        </w:rPr>
        <w:t>ی</w:t>
      </w:r>
      <w:r w:rsidR="00685863" w:rsidRPr="009F24E4">
        <w:rPr>
          <w:rFonts w:cs="B Mitra" w:hint="eastAsia"/>
          <w:rtl/>
        </w:rPr>
        <w:t>ط</w:t>
      </w:r>
      <w:r w:rsidR="00685863" w:rsidRPr="009F24E4">
        <w:rPr>
          <w:rFonts w:cs="B Mitra" w:hint="cs"/>
          <w:rtl/>
        </w:rPr>
        <w:t>ی</w:t>
      </w:r>
      <w:r w:rsidR="00685863" w:rsidRPr="009F24E4">
        <w:rPr>
          <w:rFonts w:cs="B Mitra" w:hint="eastAsia"/>
          <w:rtl/>
        </w:rPr>
        <w:t>شان</w:t>
      </w:r>
      <w:r w:rsidRPr="009F24E4">
        <w:rPr>
          <w:rFonts w:cs="B Mitra" w:hint="cs"/>
          <w:rtl/>
        </w:rPr>
        <w:t xml:space="preserve"> برا</w:t>
      </w:r>
      <w:r w:rsidR="00E11D84">
        <w:rPr>
          <w:rFonts w:cs="B Mitra" w:hint="cs"/>
          <w:rtl/>
        </w:rPr>
        <w:t>ی</w:t>
      </w:r>
      <w:r w:rsidRPr="009F24E4">
        <w:rPr>
          <w:rFonts w:cs="B Mitra" w:hint="cs"/>
          <w:rtl/>
        </w:rPr>
        <w:t xml:space="preserve"> بقا انتخاب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رو</w:t>
      </w:r>
      <w:r w:rsidR="00E11D84">
        <w:rPr>
          <w:rFonts w:cs="B Mitra" w:hint="cs"/>
          <w:rtl/>
        </w:rPr>
        <w:t>ی</w:t>
      </w:r>
      <w:r w:rsidRPr="009F24E4">
        <w:rPr>
          <w:rFonts w:cs="B Mitra" w:hint="cs"/>
          <w:rtl/>
        </w:rPr>
        <w:t xml:space="preserve"> سه فرآ</w:t>
      </w:r>
      <w:r w:rsidR="00E11D84">
        <w:rPr>
          <w:rFonts w:cs="B Mitra" w:hint="cs"/>
          <w:rtl/>
        </w:rPr>
        <w:t>ی</w:t>
      </w:r>
      <w:r w:rsidRPr="009F24E4">
        <w:rPr>
          <w:rFonts w:cs="B Mitra" w:hint="cs"/>
          <w:rtl/>
        </w:rPr>
        <w:t>ند در تحل</w:t>
      </w:r>
      <w:r w:rsidR="00E11D84">
        <w:rPr>
          <w:rFonts w:cs="B Mitra" w:hint="cs"/>
          <w:rtl/>
        </w:rPr>
        <w:t>ی</w:t>
      </w:r>
      <w:r w:rsidRPr="009F24E4">
        <w:rPr>
          <w:rFonts w:cs="B Mitra" w:hint="cs"/>
          <w:rtl/>
        </w:rPr>
        <w:t>ل ت</w:t>
      </w:r>
      <w:r w:rsidR="006C7271">
        <w:rPr>
          <w:rFonts w:cs="B Mitra" w:hint="cs"/>
          <w:rtl/>
        </w:rPr>
        <w:t>ک</w:t>
      </w:r>
      <w:r w:rsidRPr="009F24E4">
        <w:rPr>
          <w:rFonts w:cs="B Mitra" w:hint="cs"/>
          <w:rtl/>
        </w:rPr>
        <w:t>امل تأ</w:t>
      </w:r>
      <w:r w:rsidR="006C7271">
        <w:rPr>
          <w:rFonts w:cs="B Mitra" w:hint="cs"/>
          <w:rtl/>
        </w:rPr>
        <w:t>ک</w:t>
      </w:r>
      <w:r w:rsidR="00E11D84">
        <w:rPr>
          <w:rFonts w:cs="B Mitra" w:hint="cs"/>
          <w:rtl/>
        </w:rPr>
        <w:t>ی</w:t>
      </w:r>
      <w:r w:rsidRPr="009F24E4">
        <w:rPr>
          <w:rFonts w:cs="B Mitra" w:hint="cs"/>
          <w:rtl/>
        </w:rPr>
        <w:t>د شده است: ا</w:t>
      </w:r>
      <w:r w:rsidR="00E11D84">
        <w:rPr>
          <w:rFonts w:cs="B Mitra" w:hint="cs"/>
          <w:rtl/>
        </w:rPr>
        <w:t>ی</w:t>
      </w:r>
      <w:r w:rsidRPr="009F24E4">
        <w:rPr>
          <w:rFonts w:cs="B Mitra" w:hint="cs"/>
          <w:rtl/>
        </w:rPr>
        <w:t>جاد تنوع، انتخاب برخ</w:t>
      </w:r>
      <w:r w:rsidR="00E11D84">
        <w:rPr>
          <w:rFonts w:cs="B Mitra" w:hint="cs"/>
          <w:rtl/>
        </w:rPr>
        <w:t>ی</w:t>
      </w:r>
      <w:r w:rsidRPr="009F24E4">
        <w:rPr>
          <w:rFonts w:cs="B Mitra" w:hint="cs"/>
          <w:rtl/>
        </w:rPr>
        <w:t xml:space="preserve"> اش</w:t>
      </w:r>
      <w:r w:rsidR="006C7271">
        <w:rPr>
          <w:rFonts w:cs="B Mitra" w:hint="cs"/>
          <w:rtl/>
        </w:rPr>
        <w:t>ک</w:t>
      </w:r>
      <w:r w:rsidR="002523C3" w:rsidRPr="009F24E4">
        <w:rPr>
          <w:rFonts w:cs="B Mitra" w:hint="cs"/>
          <w:rtl/>
        </w:rPr>
        <w:t>ال از م</w:t>
      </w:r>
      <w:r w:rsidR="00E11D84">
        <w:rPr>
          <w:rFonts w:cs="B Mitra" w:hint="cs"/>
          <w:rtl/>
        </w:rPr>
        <w:t>ی</w:t>
      </w:r>
      <w:r w:rsidR="002523C3" w:rsidRPr="009F24E4">
        <w:rPr>
          <w:rFonts w:cs="B Mitra" w:hint="cs"/>
          <w:rtl/>
        </w:rPr>
        <w:t>ان بق</w:t>
      </w:r>
      <w:r w:rsidR="00E11D84">
        <w:rPr>
          <w:rFonts w:cs="B Mitra" w:hint="cs"/>
          <w:rtl/>
        </w:rPr>
        <w:t>ی</w:t>
      </w:r>
      <w:r w:rsidR="002523C3" w:rsidRPr="009F24E4">
        <w:rPr>
          <w:rFonts w:cs="B Mitra" w:hint="cs"/>
          <w:rtl/>
        </w:rPr>
        <w:t>ه و حفظ آن اش</w:t>
      </w:r>
      <w:r w:rsidR="006C7271">
        <w:rPr>
          <w:rFonts w:cs="B Mitra" w:hint="cs"/>
          <w:rtl/>
        </w:rPr>
        <w:t>ک</w:t>
      </w:r>
      <w:r w:rsidR="002523C3" w:rsidRPr="009F24E4">
        <w:rPr>
          <w:rFonts w:cs="B Mitra" w:hint="cs"/>
          <w:rtl/>
        </w:rPr>
        <w:t>ال</w:t>
      </w:r>
      <w:r w:rsidRPr="009F24E4">
        <w:rPr>
          <w:rFonts w:cs="B Mitra" w:hint="cs"/>
          <w:rtl/>
        </w:rPr>
        <w:t xml:space="preserve">. نوع انتخاب شده بقا </w:t>
      </w:r>
      <w:r w:rsidR="00E11D84">
        <w:rPr>
          <w:rFonts w:cs="B Mitra" w:hint="cs"/>
          <w:rtl/>
        </w:rPr>
        <w:t>ی</w:t>
      </w:r>
      <w:r w:rsidRPr="009F24E4">
        <w:rPr>
          <w:rFonts w:cs="B Mitra" w:hint="cs"/>
          <w:rtl/>
        </w:rPr>
        <w:t>افته و مشابه خود را مجدداً ا</w:t>
      </w:r>
      <w:r w:rsidR="00E11D84">
        <w:rPr>
          <w:rFonts w:cs="B Mitra" w:hint="cs"/>
          <w:rtl/>
        </w:rPr>
        <w:t>ی</w:t>
      </w:r>
      <w:r w:rsidRPr="009F24E4">
        <w:rPr>
          <w:rFonts w:cs="B Mitra" w:hint="cs"/>
          <w:rtl/>
        </w:rPr>
        <w:t>جاد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 xml:space="preserve">ه نقطه آغاز </w:t>
      </w:r>
      <w:r w:rsidR="00E11D84">
        <w:rPr>
          <w:rFonts w:cs="B Mitra" w:hint="cs"/>
          <w:rtl/>
        </w:rPr>
        <w:t>ی</w:t>
      </w:r>
      <w:r w:rsidR="006C7271">
        <w:rPr>
          <w:rFonts w:cs="B Mitra" w:hint="cs"/>
          <w:rtl/>
        </w:rPr>
        <w:t>ک</w:t>
      </w:r>
      <w:r w:rsidRPr="009F24E4">
        <w:rPr>
          <w:rFonts w:cs="B Mitra" w:hint="cs"/>
          <w:rtl/>
        </w:rPr>
        <w:t xml:space="preserve"> دور جد</w:t>
      </w:r>
      <w:r w:rsidR="00E11D84">
        <w:rPr>
          <w:rFonts w:cs="B Mitra" w:hint="cs"/>
          <w:rtl/>
        </w:rPr>
        <w:t>ی</w:t>
      </w:r>
      <w:r w:rsidRPr="009F24E4">
        <w:rPr>
          <w:rFonts w:cs="B Mitra" w:hint="cs"/>
          <w:rtl/>
        </w:rPr>
        <w:t>د انتخاب برا</w:t>
      </w:r>
      <w:r w:rsidR="00E11D84">
        <w:rPr>
          <w:rFonts w:cs="B Mitra" w:hint="cs"/>
          <w:rtl/>
        </w:rPr>
        <w:t>ی</w:t>
      </w:r>
      <w:r w:rsidRPr="009F24E4">
        <w:rPr>
          <w:rFonts w:cs="B Mitra" w:hint="cs"/>
          <w:rtl/>
        </w:rPr>
        <w:t xml:space="preserve"> تغ</w:t>
      </w:r>
      <w:r w:rsidR="00E11D84">
        <w:rPr>
          <w:rFonts w:cs="B Mitra" w:hint="cs"/>
          <w:rtl/>
        </w:rPr>
        <w:t>یی</w:t>
      </w:r>
      <w:r w:rsidRPr="009F24E4">
        <w:rPr>
          <w:rFonts w:cs="B Mitra" w:hint="cs"/>
          <w:rtl/>
        </w:rPr>
        <w:t>رپذ</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‌باشد.</w:t>
      </w:r>
    </w:p>
    <w:p w:rsidR="00F46C2B" w:rsidRPr="009F24E4" w:rsidRDefault="006F7B68" w:rsidP="005D25A5">
      <w:pPr>
        <w:pStyle w:val="TEXT"/>
        <w:spacing w:line="276" w:lineRule="auto"/>
        <w:rPr>
          <w:rFonts w:cs="B Mitra"/>
          <w:rtl/>
        </w:rPr>
      </w:pPr>
      <w:r w:rsidRPr="009F24E4">
        <w:rPr>
          <w:rFonts w:cs="B Mitra" w:hint="cs"/>
          <w:rtl/>
        </w:rPr>
        <w:t>هانان</w:t>
      </w:r>
      <w:r w:rsidR="00FC42C8" w:rsidRPr="009F24E4">
        <w:rPr>
          <w:rStyle w:val="FootnoteReference"/>
          <w:rFonts w:cs="B Mitra"/>
          <w:rtl/>
        </w:rPr>
        <w:footnoteReference w:id="35"/>
      </w:r>
      <w:r w:rsidRPr="009F24E4">
        <w:rPr>
          <w:rFonts w:cs="B Mitra" w:hint="cs"/>
          <w:rtl/>
        </w:rPr>
        <w:t xml:space="preserve"> و فر</w:t>
      </w:r>
      <w:r w:rsidR="00E11D84">
        <w:rPr>
          <w:rFonts w:cs="B Mitra" w:hint="cs"/>
          <w:rtl/>
        </w:rPr>
        <w:t>ی</w:t>
      </w:r>
      <w:r w:rsidRPr="009F24E4">
        <w:rPr>
          <w:rFonts w:cs="B Mitra" w:hint="cs"/>
          <w:rtl/>
        </w:rPr>
        <w:t>من</w:t>
      </w:r>
      <w:r w:rsidR="00FC42C8" w:rsidRPr="009F24E4">
        <w:rPr>
          <w:rStyle w:val="FootnoteReference"/>
          <w:rFonts w:cs="B Mitra"/>
          <w:rtl/>
        </w:rPr>
        <w:footnoteReference w:id="36"/>
      </w:r>
      <w:r w:rsidR="00F46C2B" w:rsidRPr="009F24E4">
        <w:rPr>
          <w:rFonts w:cs="B Mitra" w:hint="cs"/>
          <w:rtl/>
        </w:rPr>
        <w:t xml:space="preserve"> </w:t>
      </w:r>
      <w:r w:rsidR="00685863" w:rsidRPr="009F24E4">
        <w:rPr>
          <w:rFonts w:cs="B Mitra"/>
          <w:rtl/>
        </w:rPr>
        <w:t>همان‌طور</w:t>
      </w:r>
      <w:r w:rsidR="00F46C2B" w:rsidRPr="009F24E4">
        <w:rPr>
          <w:rFonts w:cs="B Mitra" w:hint="cs"/>
          <w:rtl/>
        </w:rPr>
        <w:t xml:space="preserve"> </w:t>
      </w:r>
      <w:r w:rsidR="006C7271">
        <w:rPr>
          <w:rFonts w:cs="B Mitra" w:hint="cs"/>
          <w:rtl/>
        </w:rPr>
        <w:t>ک</w:t>
      </w:r>
      <w:r w:rsidRPr="009F24E4">
        <w:rPr>
          <w:rFonts w:cs="B Mitra" w:hint="cs"/>
          <w:rtl/>
        </w:rPr>
        <w:t xml:space="preserve">ه </w:t>
      </w:r>
      <w:r w:rsidR="00E11D84">
        <w:rPr>
          <w:rFonts w:cs="B Mitra" w:hint="cs"/>
          <w:rtl/>
        </w:rPr>
        <w:t>ی</w:t>
      </w:r>
      <w:r w:rsidR="006C7271">
        <w:rPr>
          <w:rFonts w:cs="B Mitra" w:hint="cs"/>
          <w:rtl/>
        </w:rPr>
        <w:t>ک</w:t>
      </w:r>
      <w:r w:rsidRPr="009F24E4">
        <w:rPr>
          <w:rFonts w:cs="B Mitra" w:hint="cs"/>
          <w:rtl/>
        </w:rPr>
        <w:t xml:space="preserve"> زیست‌شناس</w:t>
      </w:r>
      <w:r w:rsidR="00F46C2B" w:rsidRPr="009F24E4">
        <w:rPr>
          <w:rFonts w:cs="B Mitra" w:hint="cs"/>
          <w:rtl/>
        </w:rPr>
        <w:t xml:space="preserve"> به ح</w:t>
      </w:r>
      <w:r w:rsidR="00E11D84">
        <w:rPr>
          <w:rFonts w:cs="B Mitra" w:hint="cs"/>
          <w:rtl/>
        </w:rPr>
        <w:t>ی</w:t>
      </w:r>
      <w:r w:rsidR="00F46C2B" w:rsidRPr="009F24E4">
        <w:rPr>
          <w:rFonts w:cs="B Mitra" w:hint="cs"/>
          <w:rtl/>
        </w:rPr>
        <w:t>ات وحش م</w:t>
      </w:r>
      <w:r w:rsidR="00E11D84">
        <w:rPr>
          <w:rFonts w:cs="B Mitra" w:hint="cs"/>
          <w:rtl/>
        </w:rPr>
        <w:t>ی</w:t>
      </w:r>
      <w:r w:rsidRPr="009F24E4">
        <w:rPr>
          <w:rFonts w:cs="B Mitra" w:hint="cs"/>
          <w:rtl/>
        </w:rPr>
        <w:t>‌نگرد به سازمان‌ها نگر</w:t>
      </w:r>
      <w:r w:rsidR="00E11D84">
        <w:rPr>
          <w:rFonts w:cs="B Mitra" w:hint="cs"/>
          <w:rtl/>
        </w:rPr>
        <w:t>ی</w:t>
      </w:r>
      <w:r w:rsidRPr="009F24E4">
        <w:rPr>
          <w:rFonts w:cs="B Mitra" w:hint="cs"/>
          <w:rtl/>
        </w:rPr>
        <w:t>سته‌اند.</w:t>
      </w:r>
      <w:r w:rsidR="00F46C2B" w:rsidRPr="009F24E4">
        <w:rPr>
          <w:rFonts w:cs="B Mitra" w:hint="cs"/>
          <w:rtl/>
        </w:rPr>
        <w:t xml:space="preserve"> به نظر ا</w:t>
      </w:r>
      <w:r w:rsidR="00E11D84">
        <w:rPr>
          <w:rFonts w:cs="B Mitra" w:hint="cs"/>
          <w:rtl/>
        </w:rPr>
        <w:t>ی</w:t>
      </w:r>
      <w:r w:rsidR="00F46C2B" w:rsidRPr="009F24E4">
        <w:rPr>
          <w:rFonts w:cs="B Mitra" w:hint="cs"/>
          <w:rtl/>
        </w:rPr>
        <w:t xml:space="preserve">ن دو محقق </w:t>
      </w:r>
      <w:r w:rsidR="00685863" w:rsidRPr="009F24E4">
        <w:rPr>
          <w:rFonts w:cs="B Mitra"/>
          <w:rtl/>
        </w:rPr>
        <w:t>همان‌طور</w:t>
      </w:r>
      <w:r w:rsidR="00F46C2B" w:rsidRPr="009F24E4">
        <w:rPr>
          <w:rFonts w:cs="B Mitra" w:hint="cs"/>
          <w:rtl/>
        </w:rPr>
        <w:t xml:space="preserve"> </w:t>
      </w:r>
      <w:r w:rsidR="006C7271">
        <w:rPr>
          <w:rFonts w:cs="B Mitra" w:hint="cs"/>
          <w:rtl/>
        </w:rPr>
        <w:t>ک</w:t>
      </w:r>
      <w:r w:rsidR="00F46C2B" w:rsidRPr="009F24E4">
        <w:rPr>
          <w:rFonts w:cs="B Mitra" w:hint="cs"/>
          <w:rtl/>
        </w:rPr>
        <w:t>ه با مطالعه بوم‌شناس</w:t>
      </w:r>
      <w:r w:rsidR="00E11D84">
        <w:rPr>
          <w:rFonts w:cs="B Mitra" w:hint="cs"/>
          <w:rtl/>
        </w:rPr>
        <w:t>ی</w:t>
      </w:r>
      <w:r w:rsidR="00F46C2B" w:rsidRPr="009F24E4">
        <w:rPr>
          <w:rFonts w:cs="B Mitra" w:hint="cs"/>
          <w:rtl/>
        </w:rPr>
        <w:t>، در</w:t>
      </w:r>
      <w:r w:rsidR="006C7271">
        <w:rPr>
          <w:rFonts w:cs="B Mitra" w:hint="cs"/>
          <w:rtl/>
        </w:rPr>
        <w:t>ک</w:t>
      </w:r>
      <w:r w:rsidR="00F46C2B" w:rsidRPr="009F24E4">
        <w:rPr>
          <w:rFonts w:cs="B Mitra" w:hint="cs"/>
          <w:rtl/>
        </w:rPr>
        <w:t xml:space="preserve"> ح</w:t>
      </w:r>
      <w:r w:rsidR="00E11D84">
        <w:rPr>
          <w:rFonts w:cs="B Mitra" w:hint="cs"/>
          <w:rtl/>
        </w:rPr>
        <w:t>ی</w:t>
      </w:r>
      <w:r w:rsidR="00F46C2B" w:rsidRPr="009F24E4">
        <w:rPr>
          <w:rFonts w:cs="B Mitra" w:hint="cs"/>
          <w:rtl/>
        </w:rPr>
        <w:t>ات وحش تسه</w:t>
      </w:r>
      <w:r w:rsidR="00E11D84">
        <w:rPr>
          <w:rFonts w:cs="B Mitra" w:hint="cs"/>
          <w:rtl/>
        </w:rPr>
        <w:t>ی</w:t>
      </w:r>
      <w:r w:rsidR="00F46C2B" w:rsidRPr="009F24E4">
        <w:rPr>
          <w:rFonts w:cs="B Mitra" w:hint="cs"/>
          <w:rtl/>
        </w:rPr>
        <w:t>ل م</w:t>
      </w:r>
      <w:r w:rsidR="00E11D84">
        <w:rPr>
          <w:rFonts w:cs="B Mitra" w:hint="cs"/>
          <w:rtl/>
        </w:rPr>
        <w:t>ی</w:t>
      </w:r>
      <w:r w:rsidR="00F46C2B" w:rsidRPr="009F24E4">
        <w:rPr>
          <w:rFonts w:cs="B Mitra" w:hint="cs"/>
          <w:rtl/>
        </w:rPr>
        <w:t>‌شود در</w:t>
      </w:r>
      <w:r w:rsidR="006C7271">
        <w:rPr>
          <w:rFonts w:cs="B Mitra" w:hint="cs"/>
          <w:rtl/>
        </w:rPr>
        <w:t>ک</w:t>
      </w:r>
      <w:r w:rsidR="00F46C2B" w:rsidRPr="009F24E4">
        <w:rPr>
          <w:rFonts w:cs="B Mitra" w:hint="cs"/>
          <w:rtl/>
        </w:rPr>
        <w:t xml:space="preserve"> سازمان‌ها </w:t>
      </w:r>
      <w:r w:rsidR="00E11D84">
        <w:rPr>
          <w:rFonts w:cs="B Mitra" w:hint="cs"/>
          <w:rtl/>
        </w:rPr>
        <w:t>ی</w:t>
      </w:r>
      <w:r w:rsidR="00F46C2B" w:rsidRPr="009F24E4">
        <w:rPr>
          <w:rFonts w:cs="B Mitra" w:hint="cs"/>
          <w:rtl/>
        </w:rPr>
        <w:t>ا مطالعه آن نظام‌ها</w:t>
      </w:r>
      <w:r w:rsidR="00E11D84">
        <w:rPr>
          <w:rFonts w:cs="B Mitra" w:hint="cs"/>
          <w:rtl/>
        </w:rPr>
        <w:t>ی</w:t>
      </w:r>
      <w:r w:rsidR="00F46C2B" w:rsidRPr="009F24E4">
        <w:rPr>
          <w:rFonts w:cs="B Mitra" w:hint="cs"/>
          <w:rtl/>
        </w:rPr>
        <w:t xml:space="preserve"> اجتماع</w:t>
      </w:r>
      <w:r w:rsidR="00E11D84">
        <w:rPr>
          <w:rFonts w:cs="B Mitra" w:hint="cs"/>
          <w:rtl/>
        </w:rPr>
        <w:t>ی</w:t>
      </w:r>
      <w:r w:rsidR="00F46C2B" w:rsidRPr="009F24E4">
        <w:rPr>
          <w:rFonts w:cs="B Mitra" w:hint="cs"/>
          <w:rtl/>
        </w:rPr>
        <w:t xml:space="preserve"> به طور گروه</w:t>
      </w:r>
      <w:r w:rsidR="00E11D84">
        <w:rPr>
          <w:rFonts w:cs="B Mitra" w:hint="cs"/>
          <w:rtl/>
        </w:rPr>
        <w:t>ی</w:t>
      </w:r>
      <w:r w:rsidR="00F46C2B" w:rsidRPr="009F24E4">
        <w:rPr>
          <w:rFonts w:cs="B Mitra" w:hint="cs"/>
          <w:rtl/>
        </w:rPr>
        <w:t xml:space="preserve"> و با توجه به شرا</w:t>
      </w:r>
      <w:r w:rsidR="00E11D84">
        <w:rPr>
          <w:rFonts w:cs="B Mitra" w:hint="cs"/>
          <w:rtl/>
        </w:rPr>
        <w:t>ی</w:t>
      </w:r>
      <w:r w:rsidR="00F46C2B" w:rsidRPr="009F24E4">
        <w:rPr>
          <w:rFonts w:cs="B Mitra" w:hint="cs"/>
          <w:rtl/>
        </w:rPr>
        <w:t>ط دربرگ</w:t>
      </w:r>
      <w:r w:rsidR="00E11D84">
        <w:rPr>
          <w:rFonts w:cs="B Mitra" w:hint="cs"/>
          <w:rtl/>
        </w:rPr>
        <w:t>ی</w:t>
      </w:r>
      <w:r w:rsidR="00F46C2B" w:rsidRPr="009F24E4">
        <w:rPr>
          <w:rFonts w:cs="B Mitra" w:hint="cs"/>
          <w:rtl/>
        </w:rPr>
        <w:t xml:space="preserve">رنده </w:t>
      </w:r>
      <w:r w:rsidR="00FB7E23" w:rsidRPr="009F24E4">
        <w:rPr>
          <w:rFonts w:cs="B Mitra"/>
          <w:rtl/>
        </w:rPr>
        <w:t>آن‌ها</w:t>
      </w:r>
      <w:r w:rsidR="00F46C2B" w:rsidRPr="009F24E4">
        <w:rPr>
          <w:rFonts w:cs="B Mitra" w:hint="cs"/>
          <w:rtl/>
        </w:rPr>
        <w:t xml:space="preserve"> آسان م</w:t>
      </w:r>
      <w:r w:rsidR="00E11D84">
        <w:rPr>
          <w:rFonts w:cs="B Mitra" w:hint="cs"/>
          <w:rtl/>
        </w:rPr>
        <w:t>ی</w:t>
      </w:r>
      <w:r w:rsidR="00F46C2B" w:rsidRPr="009F24E4">
        <w:rPr>
          <w:rFonts w:cs="B Mitra" w:hint="cs"/>
          <w:rtl/>
        </w:rPr>
        <w:t>‌شود. د</w:t>
      </w:r>
      <w:r w:rsidR="00E11D84">
        <w:rPr>
          <w:rFonts w:cs="B Mitra" w:hint="cs"/>
          <w:rtl/>
        </w:rPr>
        <w:t>ی</w:t>
      </w:r>
      <w:r w:rsidR="00F46C2B" w:rsidRPr="009F24E4">
        <w:rPr>
          <w:rFonts w:cs="B Mitra" w:hint="cs"/>
          <w:rtl/>
        </w:rPr>
        <w:t>دگاه بوم شناخت</w:t>
      </w:r>
      <w:r w:rsidR="00E11D84">
        <w:rPr>
          <w:rFonts w:cs="B Mitra" w:hint="cs"/>
          <w:rtl/>
        </w:rPr>
        <w:t>ی</w:t>
      </w:r>
      <w:r w:rsidR="00F46C2B" w:rsidRPr="009F24E4">
        <w:rPr>
          <w:rFonts w:cs="B Mitra" w:hint="cs"/>
          <w:rtl/>
        </w:rPr>
        <w:t xml:space="preserve"> گسترده، معطوف ساختن توجه به مش</w:t>
      </w:r>
      <w:r w:rsidR="006C7271">
        <w:rPr>
          <w:rFonts w:cs="B Mitra" w:hint="cs"/>
          <w:rtl/>
        </w:rPr>
        <w:t>ک</w:t>
      </w:r>
      <w:r w:rsidR="00F46C2B" w:rsidRPr="009F24E4">
        <w:rPr>
          <w:rFonts w:cs="B Mitra" w:hint="cs"/>
          <w:rtl/>
        </w:rPr>
        <w:t>لات انفراد</w:t>
      </w:r>
      <w:r w:rsidR="00E11D84">
        <w:rPr>
          <w:rFonts w:cs="B Mitra" w:hint="cs"/>
          <w:rtl/>
        </w:rPr>
        <w:t>ی</w:t>
      </w:r>
      <w:r w:rsidR="00F46C2B" w:rsidRPr="009F24E4">
        <w:rPr>
          <w:rFonts w:cs="B Mitra" w:hint="cs"/>
          <w:rtl/>
        </w:rPr>
        <w:t xml:space="preserve"> سازمان‌ها را در هماهنگ</w:t>
      </w:r>
      <w:r w:rsidR="00E11D84">
        <w:rPr>
          <w:rFonts w:cs="B Mitra" w:hint="cs"/>
          <w:rtl/>
        </w:rPr>
        <w:t>ی</w:t>
      </w:r>
      <w:r w:rsidR="00F46C2B" w:rsidRPr="009F24E4">
        <w:rPr>
          <w:rFonts w:cs="B Mitra" w:hint="cs"/>
          <w:rtl/>
        </w:rPr>
        <w:t xml:space="preserve"> با مح</w:t>
      </w:r>
      <w:r w:rsidR="00E11D84">
        <w:rPr>
          <w:rFonts w:cs="B Mitra" w:hint="cs"/>
          <w:rtl/>
        </w:rPr>
        <w:t>ی</w:t>
      </w:r>
      <w:r w:rsidR="00F46C2B" w:rsidRPr="009F24E4">
        <w:rPr>
          <w:rFonts w:cs="B Mitra" w:hint="cs"/>
          <w:rtl/>
        </w:rPr>
        <w:t>ط ب</w:t>
      </w:r>
      <w:r w:rsidR="00E11D84">
        <w:rPr>
          <w:rFonts w:cs="B Mitra" w:hint="cs"/>
          <w:rtl/>
        </w:rPr>
        <w:t>ی</w:t>
      </w:r>
      <w:r w:rsidR="00F46C2B" w:rsidRPr="009F24E4">
        <w:rPr>
          <w:rFonts w:cs="B Mitra" w:hint="cs"/>
          <w:rtl/>
        </w:rPr>
        <w:t>‌مورد م</w:t>
      </w:r>
      <w:r w:rsidR="00E11D84">
        <w:rPr>
          <w:rFonts w:cs="B Mitra" w:hint="cs"/>
          <w:rtl/>
        </w:rPr>
        <w:t>ی</w:t>
      </w:r>
      <w:r w:rsidR="00F46C2B" w:rsidRPr="009F24E4">
        <w:rPr>
          <w:rFonts w:cs="B Mitra" w:hint="cs"/>
          <w:rtl/>
        </w:rPr>
        <w:t>‌سازد و توجه به سازمان را به عنوان عضو گروه</w:t>
      </w:r>
      <w:r w:rsidR="00E11D84">
        <w:rPr>
          <w:rFonts w:cs="B Mitra" w:hint="cs"/>
          <w:rtl/>
        </w:rPr>
        <w:t>ی</w:t>
      </w:r>
      <w:r w:rsidR="00F46C2B" w:rsidRPr="009F24E4">
        <w:rPr>
          <w:rFonts w:cs="B Mitra" w:hint="cs"/>
          <w:rtl/>
        </w:rPr>
        <w:t xml:space="preserve"> از سازمان‌ها</w:t>
      </w:r>
      <w:r w:rsidR="00E11D84">
        <w:rPr>
          <w:rFonts w:cs="B Mitra" w:hint="cs"/>
          <w:rtl/>
        </w:rPr>
        <w:t>ی</w:t>
      </w:r>
      <w:r w:rsidR="00F46C2B" w:rsidRPr="009F24E4">
        <w:rPr>
          <w:rFonts w:cs="B Mitra" w:hint="cs"/>
          <w:rtl/>
        </w:rPr>
        <w:t xml:space="preserve"> مربوط </w:t>
      </w:r>
      <w:r w:rsidR="006C7271">
        <w:rPr>
          <w:rFonts w:cs="B Mitra" w:hint="cs"/>
          <w:rtl/>
        </w:rPr>
        <w:t>ک</w:t>
      </w:r>
      <w:r w:rsidR="00F46C2B" w:rsidRPr="009F24E4">
        <w:rPr>
          <w:rFonts w:cs="B Mitra" w:hint="cs"/>
          <w:rtl/>
        </w:rPr>
        <w:t>ه با د</w:t>
      </w:r>
      <w:r w:rsidR="00E11D84">
        <w:rPr>
          <w:rFonts w:cs="B Mitra" w:hint="cs"/>
          <w:rtl/>
        </w:rPr>
        <w:t>ی</w:t>
      </w:r>
      <w:r w:rsidR="00F46C2B" w:rsidRPr="009F24E4">
        <w:rPr>
          <w:rFonts w:cs="B Mitra" w:hint="cs"/>
          <w:rtl/>
        </w:rPr>
        <w:t>گر مجموعه‌ها</w:t>
      </w:r>
      <w:r w:rsidR="00E11D84">
        <w:rPr>
          <w:rFonts w:cs="B Mitra" w:hint="cs"/>
          <w:rtl/>
        </w:rPr>
        <w:t>ی</w:t>
      </w:r>
      <w:r w:rsidR="00F46C2B" w:rsidRPr="009F24E4">
        <w:rPr>
          <w:rFonts w:cs="B Mitra" w:hint="cs"/>
          <w:rtl/>
        </w:rPr>
        <w:t xml:space="preserve"> سازمان</w:t>
      </w:r>
      <w:r w:rsidR="00E11D84">
        <w:rPr>
          <w:rFonts w:cs="B Mitra" w:hint="cs"/>
          <w:rtl/>
        </w:rPr>
        <w:t>ی</w:t>
      </w:r>
      <w:r w:rsidR="00F46C2B" w:rsidRPr="009F24E4">
        <w:rPr>
          <w:rFonts w:cs="B Mitra" w:hint="cs"/>
          <w:rtl/>
        </w:rPr>
        <w:t xml:space="preserve"> همز</w:t>
      </w:r>
      <w:r w:rsidR="00E11D84">
        <w:rPr>
          <w:rFonts w:cs="B Mitra" w:hint="cs"/>
          <w:rtl/>
        </w:rPr>
        <w:t>ی</w:t>
      </w:r>
      <w:r w:rsidR="00F46C2B" w:rsidRPr="009F24E4">
        <w:rPr>
          <w:rFonts w:cs="B Mitra" w:hint="cs"/>
          <w:rtl/>
        </w:rPr>
        <w:t>ست</w:t>
      </w:r>
      <w:r w:rsidR="00E11D84">
        <w:rPr>
          <w:rFonts w:cs="B Mitra" w:hint="cs"/>
          <w:rtl/>
        </w:rPr>
        <w:t>ی</w:t>
      </w:r>
      <w:r w:rsidR="00F46C2B" w:rsidRPr="009F24E4">
        <w:rPr>
          <w:rFonts w:cs="B Mitra" w:hint="cs"/>
          <w:rtl/>
        </w:rPr>
        <w:t xml:space="preserve"> </w:t>
      </w:r>
      <w:r w:rsidR="00E11D84">
        <w:rPr>
          <w:rFonts w:cs="B Mitra" w:hint="cs"/>
          <w:rtl/>
        </w:rPr>
        <w:t>ی</w:t>
      </w:r>
      <w:r w:rsidR="00F46C2B" w:rsidRPr="009F24E4">
        <w:rPr>
          <w:rFonts w:cs="B Mitra" w:hint="cs"/>
          <w:rtl/>
        </w:rPr>
        <w:t xml:space="preserve">ا با </w:t>
      </w:r>
      <w:r w:rsidR="00FB7E23" w:rsidRPr="009F24E4">
        <w:rPr>
          <w:rFonts w:cs="B Mitra"/>
          <w:rtl/>
        </w:rPr>
        <w:t>آن‌ها</w:t>
      </w:r>
      <w:r w:rsidR="00F46C2B" w:rsidRPr="009F24E4">
        <w:rPr>
          <w:rFonts w:cs="B Mitra" w:hint="cs"/>
          <w:rtl/>
        </w:rPr>
        <w:t xml:space="preserve"> به رقابت م</w:t>
      </w:r>
      <w:r w:rsidR="00E11D84">
        <w:rPr>
          <w:rFonts w:cs="B Mitra" w:hint="cs"/>
          <w:rtl/>
        </w:rPr>
        <w:t>ی</w:t>
      </w:r>
      <w:r w:rsidR="00F46C2B" w:rsidRPr="009F24E4">
        <w:rPr>
          <w:rFonts w:cs="B Mitra" w:hint="cs"/>
          <w:rtl/>
        </w:rPr>
        <w:t>‌پردازند ام</w:t>
      </w:r>
      <w:r w:rsidR="006C7271">
        <w:rPr>
          <w:rFonts w:cs="B Mitra" w:hint="cs"/>
          <w:rtl/>
        </w:rPr>
        <w:t>ک</w:t>
      </w:r>
      <w:r w:rsidR="00F46C2B" w:rsidRPr="009F24E4">
        <w:rPr>
          <w:rFonts w:cs="B Mitra" w:hint="cs"/>
          <w:rtl/>
        </w:rPr>
        <w:t>ان‌پذ</w:t>
      </w:r>
      <w:r w:rsidR="00E11D84">
        <w:rPr>
          <w:rFonts w:cs="B Mitra" w:hint="cs"/>
          <w:rtl/>
        </w:rPr>
        <w:t>ی</w:t>
      </w:r>
      <w:r w:rsidR="00F46C2B" w:rsidRPr="009F24E4">
        <w:rPr>
          <w:rFonts w:cs="B Mitra" w:hint="cs"/>
          <w:rtl/>
        </w:rPr>
        <w:t>ر م</w:t>
      </w:r>
      <w:r w:rsidR="00E11D84">
        <w:rPr>
          <w:rFonts w:cs="B Mitra" w:hint="cs"/>
          <w:rtl/>
        </w:rPr>
        <w:t>ی</w:t>
      </w:r>
      <w:r w:rsidR="00F46C2B" w:rsidRPr="009F24E4">
        <w:rPr>
          <w:rFonts w:cs="B Mitra" w:hint="cs"/>
          <w:rtl/>
        </w:rPr>
        <w:t>‌سازد. مح</w:t>
      </w:r>
      <w:r w:rsidR="00E11D84">
        <w:rPr>
          <w:rFonts w:cs="B Mitra" w:hint="cs"/>
          <w:rtl/>
        </w:rPr>
        <w:t>ی</w:t>
      </w:r>
      <w:r w:rsidR="00F46C2B" w:rsidRPr="009F24E4">
        <w:rPr>
          <w:rFonts w:cs="B Mitra" w:hint="cs"/>
          <w:rtl/>
        </w:rPr>
        <w:t>ط هر مجموعه سازمان</w:t>
      </w:r>
      <w:r w:rsidR="00E11D84">
        <w:rPr>
          <w:rFonts w:cs="B Mitra" w:hint="cs"/>
          <w:rtl/>
        </w:rPr>
        <w:t>ی</w:t>
      </w:r>
      <w:r w:rsidR="00F46C2B" w:rsidRPr="009F24E4">
        <w:rPr>
          <w:rFonts w:cs="B Mitra" w:hint="cs"/>
          <w:rtl/>
        </w:rPr>
        <w:t xml:space="preserve"> عمدتاً د</w:t>
      </w:r>
      <w:r w:rsidR="00E11D84">
        <w:rPr>
          <w:rFonts w:cs="B Mitra" w:hint="cs"/>
          <w:rtl/>
        </w:rPr>
        <w:t>ی</w:t>
      </w:r>
      <w:r w:rsidR="00F46C2B" w:rsidRPr="009F24E4">
        <w:rPr>
          <w:rFonts w:cs="B Mitra" w:hint="cs"/>
          <w:rtl/>
        </w:rPr>
        <w:t>گر سازمان‌ها را در بر م</w:t>
      </w:r>
      <w:r w:rsidR="00E11D84">
        <w:rPr>
          <w:rFonts w:cs="B Mitra" w:hint="cs"/>
          <w:rtl/>
        </w:rPr>
        <w:t>ی</w:t>
      </w:r>
      <w:r w:rsidR="00F46C2B" w:rsidRPr="009F24E4">
        <w:rPr>
          <w:rFonts w:cs="B Mitra" w:hint="cs"/>
          <w:rtl/>
        </w:rPr>
        <w:t>‌گ</w:t>
      </w:r>
      <w:r w:rsidR="00E11D84">
        <w:rPr>
          <w:rFonts w:cs="B Mitra" w:hint="cs"/>
          <w:rtl/>
        </w:rPr>
        <w:t>ی</w:t>
      </w:r>
      <w:r w:rsidR="00F46C2B" w:rsidRPr="009F24E4">
        <w:rPr>
          <w:rFonts w:cs="B Mitra" w:hint="cs"/>
          <w:rtl/>
        </w:rPr>
        <w:t>رد. از ا</w:t>
      </w:r>
      <w:r w:rsidR="00E11D84">
        <w:rPr>
          <w:rFonts w:cs="B Mitra" w:hint="cs"/>
          <w:rtl/>
        </w:rPr>
        <w:t>ی</w:t>
      </w:r>
      <w:r w:rsidR="00F46C2B" w:rsidRPr="009F24E4">
        <w:rPr>
          <w:rFonts w:cs="B Mitra" w:hint="cs"/>
          <w:rtl/>
        </w:rPr>
        <w:t>ن رو وجود و ح</w:t>
      </w:r>
      <w:r w:rsidR="00E11D84">
        <w:rPr>
          <w:rFonts w:cs="B Mitra" w:hint="cs"/>
          <w:rtl/>
        </w:rPr>
        <w:t>ی</w:t>
      </w:r>
      <w:r w:rsidR="00F46C2B" w:rsidRPr="009F24E4">
        <w:rPr>
          <w:rFonts w:cs="B Mitra" w:hint="cs"/>
          <w:rtl/>
        </w:rPr>
        <w:t>ات هر گروه از سازمان‌ها به وس</w:t>
      </w:r>
      <w:r w:rsidR="00E11D84">
        <w:rPr>
          <w:rFonts w:cs="B Mitra" w:hint="cs"/>
          <w:rtl/>
        </w:rPr>
        <w:t>ی</w:t>
      </w:r>
      <w:r w:rsidR="00F46C2B" w:rsidRPr="009F24E4">
        <w:rPr>
          <w:rFonts w:cs="B Mitra" w:hint="cs"/>
          <w:rtl/>
        </w:rPr>
        <w:t xml:space="preserve">له </w:t>
      </w:r>
      <w:r w:rsidR="00E11D84">
        <w:rPr>
          <w:rFonts w:cs="B Mitra" w:hint="cs"/>
          <w:rtl/>
        </w:rPr>
        <w:t>ی</w:t>
      </w:r>
      <w:r w:rsidR="006C7271">
        <w:rPr>
          <w:rFonts w:cs="B Mitra" w:hint="cs"/>
          <w:rtl/>
        </w:rPr>
        <w:t>ک</w:t>
      </w:r>
      <w:r w:rsidR="00F46C2B" w:rsidRPr="009F24E4">
        <w:rPr>
          <w:rFonts w:cs="B Mitra" w:hint="cs"/>
          <w:rtl/>
        </w:rPr>
        <w:t xml:space="preserve"> </w:t>
      </w:r>
      <w:r w:rsidR="00E11D84">
        <w:rPr>
          <w:rFonts w:cs="B Mitra" w:hint="cs"/>
          <w:rtl/>
        </w:rPr>
        <w:t>ی</w:t>
      </w:r>
      <w:r w:rsidR="00F46C2B" w:rsidRPr="009F24E4">
        <w:rPr>
          <w:rFonts w:cs="B Mitra" w:hint="cs"/>
          <w:rtl/>
        </w:rPr>
        <w:t>ا چند مجموعه‌</w:t>
      </w:r>
      <w:r w:rsidR="00E11D84">
        <w:rPr>
          <w:rFonts w:cs="B Mitra" w:hint="cs"/>
          <w:rtl/>
        </w:rPr>
        <w:t>ی</w:t>
      </w:r>
      <w:r w:rsidR="00F46C2B" w:rsidRPr="009F24E4">
        <w:rPr>
          <w:rFonts w:cs="B Mitra" w:hint="cs"/>
          <w:rtl/>
        </w:rPr>
        <w:t xml:space="preserve"> ساز</w:t>
      </w:r>
      <w:r w:rsidRPr="009F24E4">
        <w:rPr>
          <w:rFonts w:cs="B Mitra" w:hint="cs"/>
          <w:rtl/>
        </w:rPr>
        <w:t>مان</w:t>
      </w:r>
      <w:r w:rsidR="00E11D84">
        <w:rPr>
          <w:rFonts w:cs="B Mitra" w:hint="cs"/>
          <w:rtl/>
        </w:rPr>
        <w:t>ی</w:t>
      </w:r>
      <w:r w:rsidRPr="009F24E4">
        <w:rPr>
          <w:rFonts w:cs="B Mitra" w:hint="cs"/>
          <w:rtl/>
        </w:rPr>
        <w:t xml:space="preserve"> د</w:t>
      </w:r>
      <w:r w:rsidR="00E11D84">
        <w:rPr>
          <w:rFonts w:cs="B Mitra" w:hint="cs"/>
          <w:rtl/>
        </w:rPr>
        <w:t>ی</w:t>
      </w:r>
      <w:r w:rsidRPr="009F24E4">
        <w:rPr>
          <w:rFonts w:cs="B Mitra" w:hint="cs"/>
          <w:rtl/>
        </w:rPr>
        <w:t>گر محدود م</w:t>
      </w:r>
      <w:r w:rsidR="00E11D84">
        <w:rPr>
          <w:rFonts w:cs="B Mitra" w:hint="cs"/>
          <w:rtl/>
        </w:rPr>
        <w:t>ی</w:t>
      </w:r>
      <w:r w:rsidRPr="009F24E4">
        <w:rPr>
          <w:rFonts w:cs="B Mitra" w:hint="cs"/>
          <w:rtl/>
        </w:rPr>
        <w:t>‌شود. بد</w:t>
      </w:r>
      <w:r w:rsidR="00E11D84">
        <w:rPr>
          <w:rFonts w:cs="B Mitra" w:hint="cs"/>
          <w:rtl/>
        </w:rPr>
        <w:t>ی</w:t>
      </w:r>
      <w:r w:rsidRPr="009F24E4">
        <w:rPr>
          <w:rFonts w:cs="B Mitra" w:hint="cs"/>
          <w:rtl/>
        </w:rPr>
        <w:t>ن ترتیب است که</w:t>
      </w:r>
      <w:r w:rsidR="00F46C2B" w:rsidRPr="009F24E4">
        <w:rPr>
          <w:rFonts w:cs="B Mitra" w:hint="cs"/>
          <w:rtl/>
        </w:rPr>
        <w:t xml:space="preserve"> بوم‌شناس</w:t>
      </w:r>
      <w:r w:rsidR="00E11D84">
        <w:rPr>
          <w:rFonts w:cs="B Mitra" w:hint="cs"/>
          <w:rtl/>
        </w:rPr>
        <w:t>ی</w:t>
      </w:r>
      <w:r w:rsidR="00F46C2B" w:rsidRPr="009F24E4">
        <w:rPr>
          <w:rFonts w:cs="B Mitra" w:hint="cs"/>
          <w:rtl/>
        </w:rPr>
        <w:t xml:space="preserve"> </w:t>
      </w:r>
      <w:r w:rsidRPr="009F24E4">
        <w:rPr>
          <w:rFonts w:cs="B Mitra" w:hint="cs"/>
          <w:rtl/>
        </w:rPr>
        <w:t>جمع</w:t>
      </w:r>
      <w:r w:rsidR="00E11D84">
        <w:rPr>
          <w:rFonts w:cs="B Mitra" w:hint="cs"/>
          <w:rtl/>
        </w:rPr>
        <w:t>ی</w:t>
      </w:r>
      <w:r w:rsidRPr="009F24E4">
        <w:rPr>
          <w:rFonts w:cs="B Mitra" w:hint="cs"/>
          <w:rtl/>
        </w:rPr>
        <w:t xml:space="preserve"> سازمان‌ها موضوع</w:t>
      </w:r>
      <w:r w:rsidR="00E11D84">
        <w:rPr>
          <w:rFonts w:cs="B Mitra" w:hint="cs"/>
          <w:rtl/>
        </w:rPr>
        <w:t>ی</w:t>
      </w:r>
      <w:r w:rsidRPr="009F24E4">
        <w:rPr>
          <w:rFonts w:cs="B Mitra" w:hint="cs"/>
          <w:rtl/>
        </w:rPr>
        <w:t>ت م</w:t>
      </w:r>
      <w:r w:rsidR="00E11D84">
        <w:rPr>
          <w:rFonts w:cs="B Mitra" w:hint="cs"/>
          <w:rtl/>
        </w:rPr>
        <w:t>ی</w:t>
      </w:r>
      <w:r w:rsidRPr="009F24E4">
        <w:rPr>
          <w:rFonts w:cs="B Mitra" w:hint="cs"/>
          <w:rtl/>
        </w:rPr>
        <w:t>‌</w:t>
      </w:r>
      <w:r w:rsidR="00E11D84">
        <w:rPr>
          <w:rFonts w:cs="B Mitra" w:hint="cs"/>
          <w:rtl/>
        </w:rPr>
        <w:t>ی</w:t>
      </w:r>
      <w:r w:rsidRPr="009F24E4">
        <w:rPr>
          <w:rFonts w:cs="B Mitra" w:hint="cs"/>
          <w:rtl/>
        </w:rPr>
        <w:t>ابد.</w:t>
      </w:r>
    </w:p>
    <w:p w:rsidR="00F46C2B" w:rsidRPr="009F24E4" w:rsidRDefault="00F46C2B" w:rsidP="005D25A5">
      <w:pPr>
        <w:pStyle w:val="TEXT"/>
        <w:spacing w:line="276" w:lineRule="auto"/>
        <w:rPr>
          <w:rFonts w:cs="B Mitra"/>
          <w:rtl/>
        </w:rPr>
      </w:pPr>
      <w:r w:rsidRPr="009F24E4">
        <w:rPr>
          <w:rFonts w:cs="B Mitra" w:hint="cs"/>
          <w:rtl/>
        </w:rPr>
        <w:t xml:space="preserve">جوامع به انجام </w:t>
      </w:r>
      <w:r w:rsidR="00685863" w:rsidRPr="009F24E4">
        <w:rPr>
          <w:rFonts w:cs="B Mitra"/>
          <w:rtl/>
        </w:rPr>
        <w:t>فعال</w:t>
      </w:r>
      <w:r w:rsidR="00685863" w:rsidRPr="009F24E4">
        <w:rPr>
          <w:rFonts w:cs="B Mitra" w:hint="cs"/>
          <w:rtl/>
        </w:rPr>
        <w:t>ی</w:t>
      </w:r>
      <w:r w:rsidR="00685863" w:rsidRPr="009F24E4">
        <w:rPr>
          <w:rFonts w:cs="B Mitra" w:hint="eastAsia"/>
          <w:rtl/>
        </w:rPr>
        <w:t>ت‌ها</w:t>
      </w:r>
      <w:r w:rsidR="00685863" w:rsidRPr="009F24E4">
        <w:rPr>
          <w:rFonts w:cs="B Mitra" w:hint="cs"/>
          <w:rtl/>
        </w:rPr>
        <w:t>ی</w:t>
      </w:r>
      <w:r w:rsidRPr="009F24E4">
        <w:rPr>
          <w:rFonts w:cs="B Mitra" w:hint="cs"/>
          <w:rtl/>
        </w:rPr>
        <w:t xml:space="preserve"> متنوع ز</w:t>
      </w:r>
      <w:r w:rsidR="00E11D84">
        <w:rPr>
          <w:rFonts w:cs="B Mitra" w:hint="cs"/>
          <w:rtl/>
        </w:rPr>
        <w:t>ی</w:t>
      </w:r>
      <w:r w:rsidRPr="009F24E4">
        <w:rPr>
          <w:rFonts w:cs="B Mitra" w:hint="cs"/>
          <w:rtl/>
        </w:rPr>
        <w:t>اد</w:t>
      </w:r>
      <w:r w:rsidR="00E11D84">
        <w:rPr>
          <w:rFonts w:cs="B Mitra" w:hint="cs"/>
          <w:rtl/>
        </w:rPr>
        <w:t>ی</w:t>
      </w:r>
      <w:r w:rsidRPr="009F24E4">
        <w:rPr>
          <w:rFonts w:cs="B Mitra" w:hint="cs"/>
          <w:rtl/>
        </w:rPr>
        <w:t xml:space="preserve"> ن</w:t>
      </w:r>
      <w:r w:rsidR="00E11D84">
        <w:rPr>
          <w:rFonts w:cs="B Mitra" w:hint="cs"/>
          <w:rtl/>
        </w:rPr>
        <w:t>ی</w:t>
      </w:r>
      <w:r w:rsidRPr="009F24E4">
        <w:rPr>
          <w:rFonts w:cs="B Mitra" w:hint="cs"/>
          <w:rtl/>
        </w:rPr>
        <w:t>از دارند و سازما</w:t>
      </w:r>
      <w:r w:rsidR="006F7B68" w:rsidRPr="009F24E4">
        <w:rPr>
          <w:rFonts w:cs="B Mitra" w:hint="cs"/>
          <w:rtl/>
        </w:rPr>
        <w:t>ن‌ها</w:t>
      </w:r>
      <w:r w:rsidR="00E11D84">
        <w:rPr>
          <w:rFonts w:cs="B Mitra" w:hint="cs"/>
          <w:rtl/>
        </w:rPr>
        <w:t>ی</w:t>
      </w:r>
      <w:r w:rsidR="006F7B68" w:rsidRPr="009F24E4">
        <w:rPr>
          <w:rFonts w:cs="B Mitra" w:hint="cs"/>
          <w:rtl/>
        </w:rPr>
        <w:t xml:space="preserve"> تول</w:t>
      </w:r>
      <w:r w:rsidR="00E11D84">
        <w:rPr>
          <w:rFonts w:cs="B Mitra" w:hint="cs"/>
          <w:rtl/>
        </w:rPr>
        <w:t>ی</w:t>
      </w:r>
      <w:r w:rsidR="006F7B68" w:rsidRPr="009F24E4">
        <w:rPr>
          <w:rFonts w:cs="B Mitra" w:hint="cs"/>
          <w:rtl/>
        </w:rPr>
        <w:t>د</w:t>
      </w:r>
      <w:r w:rsidR="00E11D84">
        <w:rPr>
          <w:rFonts w:cs="B Mitra" w:hint="cs"/>
          <w:rtl/>
        </w:rPr>
        <w:t>ی</w:t>
      </w:r>
      <w:r w:rsidR="006F7B68" w:rsidRPr="009F24E4">
        <w:rPr>
          <w:rFonts w:cs="B Mitra" w:hint="cs"/>
          <w:rtl/>
        </w:rPr>
        <w:t xml:space="preserve"> و خدمات</w:t>
      </w:r>
      <w:r w:rsidR="00E11D84">
        <w:rPr>
          <w:rFonts w:cs="B Mitra" w:hint="cs"/>
          <w:rtl/>
        </w:rPr>
        <w:t>ی</w:t>
      </w:r>
      <w:r w:rsidR="006F7B68" w:rsidRPr="009F24E4">
        <w:rPr>
          <w:rFonts w:cs="B Mitra" w:hint="cs"/>
          <w:rtl/>
        </w:rPr>
        <w:t xml:space="preserve"> بس</w:t>
      </w:r>
      <w:r w:rsidR="00E11D84">
        <w:rPr>
          <w:rFonts w:cs="B Mitra" w:hint="cs"/>
          <w:rtl/>
        </w:rPr>
        <w:t>ی</w:t>
      </w:r>
      <w:r w:rsidR="006F7B68" w:rsidRPr="009F24E4">
        <w:rPr>
          <w:rFonts w:cs="B Mitra" w:hint="cs"/>
          <w:rtl/>
        </w:rPr>
        <w:t>ار</w:t>
      </w:r>
      <w:r w:rsidR="00E11D84">
        <w:rPr>
          <w:rFonts w:cs="B Mitra" w:hint="cs"/>
          <w:rtl/>
        </w:rPr>
        <w:t>ی</w:t>
      </w:r>
      <w:r w:rsidRPr="009F24E4">
        <w:rPr>
          <w:rFonts w:cs="B Mitra" w:hint="cs"/>
          <w:rtl/>
        </w:rPr>
        <w:t xml:space="preserve"> </w:t>
      </w:r>
      <w:r w:rsidR="006F7B68" w:rsidRPr="009F24E4">
        <w:rPr>
          <w:rFonts w:cs="B Mitra" w:hint="cs"/>
          <w:rtl/>
        </w:rPr>
        <w:t>ا</w:t>
      </w:r>
      <w:r w:rsidR="00E11D84">
        <w:rPr>
          <w:rFonts w:cs="B Mitra" w:hint="cs"/>
          <w:rtl/>
        </w:rPr>
        <w:t>ی</w:t>
      </w:r>
      <w:r w:rsidR="006F7B68" w:rsidRPr="009F24E4">
        <w:rPr>
          <w:rFonts w:cs="B Mitra" w:hint="cs"/>
          <w:rtl/>
        </w:rPr>
        <w:t>ن فعال</w:t>
      </w:r>
      <w:r w:rsidR="00E11D84">
        <w:rPr>
          <w:rFonts w:cs="B Mitra" w:hint="cs"/>
          <w:rtl/>
        </w:rPr>
        <w:t>ی</w:t>
      </w:r>
      <w:r w:rsidR="006F7B68" w:rsidRPr="009F24E4">
        <w:rPr>
          <w:rFonts w:cs="B Mitra" w:hint="cs"/>
          <w:rtl/>
        </w:rPr>
        <w:t>ت‌ها را انجام م</w:t>
      </w:r>
      <w:r w:rsidR="00E11D84">
        <w:rPr>
          <w:rFonts w:cs="B Mitra" w:hint="cs"/>
          <w:rtl/>
        </w:rPr>
        <w:t>ی</w:t>
      </w:r>
      <w:r w:rsidR="006F7B68" w:rsidRPr="009F24E4">
        <w:rPr>
          <w:rFonts w:cs="B Mitra" w:hint="cs"/>
          <w:rtl/>
        </w:rPr>
        <w:t>‌دهند.</w:t>
      </w:r>
    </w:p>
    <w:p w:rsidR="00F46C2B" w:rsidRPr="009F24E4" w:rsidRDefault="00F46C2B" w:rsidP="005D25A5">
      <w:pPr>
        <w:pStyle w:val="TEXT"/>
        <w:spacing w:line="276" w:lineRule="auto"/>
        <w:rPr>
          <w:rFonts w:cs="B Mitra"/>
          <w:rtl/>
        </w:rPr>
      </w:pPr>
      <w:r w:rsidRPr="009F24E4">
        <w:rPr>
          <w:rFonts w:cs="B Mitra" w:hint="cs"/>
          <w:rtl/>
        </w:rPr>
        <w:t>اما چرا ا</w:t>
      </w:r>
      <w:r w:rsidR="00E11D84">
        <w:rPr>
          <w:rFonts w:cs="B Mitra" w:hint="cs"/>
          <w:rtl/>
        </w:rPr>
        <w:t>ی</w:t>
      </w:r>
      <w:r w:rsidRPr="009F24E4">
        <w:rPr>
          <w:rFonts w:cs="B Mitra" w:hint="cs"/>
          <w:rtl/>
        </w:rPr>
        <w:t>ن تعداد و چرا بس</w:t>
      </w:r>
      <w:r w:rsidR="00E11D84">
        <w:rPr>
          <w:rFonts w:cs="B Mitra" w:hint="cs"/>
          <w:rtl/>
        </w:rPr>
        <w:t>ی</w:t>
      </w:r>
      <w:r w:rsidRPr="009F24E4">
        <w:rPr>
          <w:rFonts w:cs="B Mitra" w:hint="cs"/>
          <w:rtl/>
        </w:rPr>
        <w:t>ار</w:t>
      </w:r>
      <w:r w:rsidR="00E11D84">
        <w:rPr>
          <w:rFonts w:cs="B Mitra" w:hint="cs"/>
          <w:rtl/>
        </w:rPr>
        <w:t>ی</w:t>
      </w:r>
      <w:r w:rsidRPr="009F24E4">
        <w:rPr>
          <w:rFonts w:cs="B Mitra" w:hint="cs"/>
          <w:rtl/>
        </w:rPr>
        <w:t xml:space="preserve"> از انواع مختلف ا</w:t>
      </w:r>
      <w:r w:rsidR="00E11D84">
        <w:rPr>
          <w:rFonts w:cs="B Mitra" w:hint="cs"/>
          <w:rtl/>
        </w:rPr>
        <w:t>ی</w:t>
      </w:r>
      <w:r w:rsidRPr="009F24E4">
        <w:rPr>
          <w:rFonts w:cs="B Mitra" w:hint="cs"/>
          <w:rtl/>
        </w:rPr>
        <w:t>ن</w:t>
      </w:r>
      <w:r w:rsidR="006F7B68" w:rsidRPr="009F24E4">
        <w:rPr>
          <w:rFonts w:cs="B Mitra" w:hint="cs"/>
          <w:rtl/>
        </w:rPr>
        <w:t xml:space="preserve"> سازمان‌ها ظهور و سقوط م</w:t>
      </w:r>
      <w:r w:rsidR="00E11D84">
        <w:rPr>
          <w:rFonts w:cs="B Mitra" w:hint="cs"/>
          <w:rtl/>
        </w:rPr>
        <w:t>ی</w:t>
      </w:r>
      <w:r w:rsidR="006F7B68" w:rsidRPr="009F24E4">
        <w:rPr>
          <w:rFonts w:cs="B Mitra" w:hint="cs"/>
          <w:rtl/>
        </w:rPr>
        <w:t>‌</w:t>
      </w:r>
      <w:r w:rsidR="006C7271">
        <w:rPr>
          <w:rFonts w:cs="B Mitra" w:hint="cs"/>
          <w:rtl/>
        </w:rPr>
        <w:t>ک</w:t>
      </w:r>
      <w:r w:rsidR="006F7B68" w:rsidRPr="009F24E4">
        <w:rPr>
          <w:rFonts w:cs="B Mitra" w:hint="cs"/>
          <w:rtl/>
        </w:rPr>
        <w:t>نند؟</w:t>
      </w:r>
    </w:p>
    <w:p w:rsidR="00F46C2B" w:rsidRPr="009F24E4" w:rsidRDefault="00F46C2B" w:rsidP="005D25A5">
      <w:pPr>
        <w:pStyle w:val="TEXT"/>
        <w:spacing w:line="276" w:lineRule="auto"/>
        <w:rPr>
          <w:rFonts w:cs="B Mitra"/>
          <w:rtl/>
        </w:rPr>
      </w:pPr>
      <w:r w:rsidRPr="009F24E4">
        <w:rPr>
          <w:rFonts w:cs="B Mitra" w:hint="cs"/>
          <w:rtl/>
        </w:rPr>
        <w:t>اگر جامعه دارا</w:t>
      </w:r>
      <w:r w:rsidR="00E11D84">
        <w:rPr>
          <w:rFonts w:cs="B Mitra" w:hint="cs"/>
          <w:rtl/>
        </w:rPr>
        <w:t>ی</w:t>
      </w:r>
      <w:r w:rsidRPr="009F24E4">
        <w:rPr>
          <w:rFonts w:cs="B Mitra" w:hint="cs"/>
          <w:rtl/>
        </w:rPr>
        <w:t xml:space="preserve"> سازمان‌ها</w:t>
      </w:r>
      <w:r w:rsidR="00E11D84">
        <w:rPr>
          <w:rFonts w:cs="B Mitra" w:hint="cs"/>
          <w:rtl/>
        </w:rPr>
        <w:t>ی</w:t>
      </w:r>
      <w:r w:rsidRPr="009F24E4">
        <w:rPr>
          <w:rFonts w:cs="B Mitra" w:hint="cs"/>
          <w:rtl/>
        </w:rPr>
        <w:t xml:space="preserve"> با ش</w:t>
      </w:r>
      <w:r w:rsidR="006C7271">
        <w:rPr>
          <w:rFonts w:cs="B Mitra" w:hint="cs"/>
          <w:rtl/>
        </w:rPr>
        <w:t>ک</w:t>
      </w:r>
      <w:r w:rsidRPr="009F24E4">
        <w:rPr>
          <w:rFonts w:cs="B Mitra" w:hint="cs"/>
          <w:rtl/>
        </w:rPr>
        <w:t>ل‌ها</w:t>
      </w:r>
      <w:r w:rsidR="00E11D84">
        <w:rPr>
          <w:rFonts w:cs="B Mitra" w:hint="cs"/>
          <w:rtl/>
        </w:rPr>
        <w:t>ی</w:t>
      </w:r>
      <w:r w:rsidRPr="009F24E4">
        <w:rPr>
          <w:rFonts w:cs="B Mitra" w:hint="cs"/>
          <w:rtl/>
        </w:rPr>
        <w:t xml:space="preserve"> مختلف باشد احتمال ا</w:t>
      </w:r>
      <w:r w:rsidR="00E11D84">
        <w:rPr>
          <w:rFonts w:cs="B Mitra" w:hint="cs"/>
          <w:rtl/>
        </w:rPr>
        <w:t>ی</w:t>
      </w:r>
      <w:r w:rsidRPr="009F24E4">
        <w:rPr>
          <w:rFonts w:cs="B Mitra" w:hint="cs"/>
          <w:rtl/>
        </w:rPr>
        <w:t>ن</w:t>
      </w:r>
      <w:r w:rsidR="006C7271">
        <w:rPr>
          <w:rFonts w:cs="B Mitra" w:hint="cs"/>
          <w:rtl/>
        </w:rPr>
        <w:t>ک</w:t>
      </w:r>
      <w:r w:rsidRPr="009F24E4">
        <w:rPr>
          <w:rFonts w:cs="B Mitra" w:hint="cs"/>
          <w:rtl/>
        </w:rPr>
        <w:t xml:space="preserve">ه </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از آن انواع با شرا</w:t>
      </w:r>
      <w:r w:rsidR="00E11D84">
        <w:rPr>
          <w:rFonts w:cs="B Mitra" w:hint="cs"/>
          <w:rtl/>
        </w:rPr>
        <w:t>ی</w:t>
      </w:r>
      <w:r w:rsidRPr="009F24E4">
        <w:rPr>
          <w:rFonts w:cs="B Mitra" w:hint="cs"/>
          <w:rtl/>
        </w:rPr>
        <w:t>ط جد</w:t>
      </w:r>
      <w:r w:rsidR="00E11D84">
        <w:rPr>
          <w:rFonts w:cs="B Mitra" w:hint="cs"/>
          <w:rtl/>
        </w:rPr>
        <w:t>ی</w:t>
      </w:r>
      <w:r w:rsidRPr="009F24E4">
        <w:rPr>
          <w:rFonts w:cs="B Mitra" w:hint="cs"/>
          <w:rtl/>
        </w:rPr>
        <w:t>د تطب</w:t>
      </w:r>
      <w:r w:rsidR="00E11D84">
        <w:rPr>
          <w:rFonts w:cs="B Mitra" w:hint="cs"/>
          <w:rtl/>
        </w:rPr>
        <w:t>ی</w:t>
      </w:r>
      <w:r w:rsidRPr="009F24E4">
        <w:rPr>
          <w:rFonts w:cs="B Mitra" w:hint="cs"/>
          <w:rtl/>
        </w:rPr>
        <w:t xml:space="preserve">ق </w:t>
      </w:r>
      <w:r w:rsidR="006C7271">
        <w:rPr>
          <w:rFonts w:cs="B Mitra" w:hint="cs"/>
          <w:rtl/>
        </w:rPr>
        <w:t>ک</w:t>
      </w:r>
      <w:r w:rsidRPr="009F24E4">
        <w:rPr>
          <w:rFonts w:cs="B Mitra" w:hint="cs"/>
          <w:rtl/>
        </w:rPr>
        <w:t>ند ز</w:t>
      </w:r>
      <w:r w:rsidR="00E11D84">
        <w:rPr>
          <w:rFonts w:cs="B Mitra" w:hint="cs"/>
          <w:rtl/>
        </w:rPr>
        <w:t>ی</w:t>
      </w:r>
      <w:r w:rsidRPr="009F24E4">
        <w:rPr>
          <w:rFonts w:cs="B Mitra" w:hint="cs"/>
          <w:rtl/>
        </w:rPr>
        <w:t>اد خواهد بود و به ا</w:t>
      </w:r>
      <w:r w:rsidR="00E11D84">
        <w:rPr>
          <w:rFonts w:cs="B Mitra" w:hint="cs"/>
          <w:rtl/>
        </w:rPr>
        <w:t>ی</w:t>
      </w:r>
      <w:r w:rsidRPr="009F24E4">
        <w:rPr>
          <w:rFonts w:cs="B Mitra" w:hint="cs"/>
          <w:rtl/>
        </w:rPr>
        <w:t>ن ترت</w:t>
      </w:r>
      <w:r w:rsidR="00E11D84">
        <w:rPr>
          <w:rFonts w:cs="B Mitra" w:hint="cs"/>
          <w:rtl/>
        </w:rPr>
        <w:t>ی</w:t>
      </w:r>
      <w:r w:rsidRPr="009F24E4">
        <w:rPr>
          <w:rFonts w:cs="B Mitra" w:hint="cs"/>
          <w:rtl/>
        </w:rPr>
        <w:t>ب ام</w:t>
      </w:r>
      <w:r w:rsidR="006C7271">
        <w:rPr>
          <w:rFonts w:cs="B Mitra" w:hint="cs"/>
          <w:rtl/>
        </w:rPr>
        <w:t>ک</w:t>
      </w:r>
      <w:r w:rsidRPr="009F24E4">
        <w:rPr>
          <w:rFonts w:cs="B Mitra" w:hint="cs"/>
          <w:rtl/>
        </w:rPr>
        <w:t>ان بهره‌گ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سر</w:t>
      </w:r>
      <w:r w:rsidR="00E11D84">
        <w:rPr>
          <w:rFonts w:cs="B Mitra" w:hint="cs"/>
          <w:rtl/>
        </w:rPr>
        <w:t>ی</w:t>
      </w:r>
      <w:r w:rsidRPr="009F24E4">
        <w:rPr>
          <w:rFonts w:cs="B Mitra" w:hint="cs"/>
          <w:rtl/>
        </w:rPr>
        <w:t>ع از شرا</w:t>
      </w:r>
      <w:r w:rsidR="00E11D84">
        <w:rPr>
          <w:rFonts w:cs="B Mitra" w:hint="cs"/>
          <w:rtl/>
        </w:rPr>
        <w:t>ی</w:t>
      </w:r>
      <w:r w:rsidRPr="009F24E4">
        <w:rPr>
          <w:rFonts w:cs="B Mitra" w:hint="cs"/>
          <w:rtl/>
        </w:rPr>
        <w:t>ط جد</w:t>
      </w:r>
      <w:r w:rsidR="00E11D84">
        <w:rPr>
          <w:rFonts w:cs="B Mitra" w:hint="cs"/>
          <w:rtl/>
        </w:rPr>
        <w:t>ی</w:t>
      </w:r>
      <w:r w:rsidRPr="009F24E4">
        <w:rPr>
          <w:rFonts w:cs="B Mitra" w:hint="cs"/>
          <w:rtl/>
        </w:rPr>
        <w:t>د وجود خواهد داشت. اگر ش</w:t>
      </w:r>
      <w:r w:rsidR="006C7271">
        <w:rPr>
          <w:rFonts w:cs="B Mitra" w:hint="cs"/>
          <w:rtl/>
        </w:rPr>
        <w:t>ک</w:t>
      </w:r>
      <w:r w:rsidRPr="009F24E4">
        <w:rPr>
          <w:rFonts w:cs="B Mitra" w:hint="cs"/>
          <w:rtl/>
        </w:rPr>
        <w:t>ل‌ها</w:t>
      </w:r>
      <w:r w:rsidR="00E11D84">
        <w:rPr>
          <w:rFonts w:cs="B Mitra" w:hint="cs"/>
          <w:rtl/>
        </w:rPr>
        <w:t>ی</w:t>
      </w:r>
      <w:r w:rsidRPr="009F24E4">
        <w:rPr>
          <w:rFonts w:cs="B Mitra" w:hint="cs"/>
          <w:rtl/>
        </w:rPr>
        <w:t xml:space="preserve"> مختلف سازمان</w:t>
      </w:r>
      <w:r w:rsidR="00E11D84">
        <w:rPr>
          <w:rFonts w:cs="B Mitra" w:hint="cs"/>
          <w:rtl/>
        </w:rPr>
        <w:t>ی</w:t>
      </w:r>
      <w:r w:rsidRPr="009F24E4">
        <w:rPr>
          <w:rFonts w:cs="B Mitra" w:hint="cs"/>
          <w:rtl/>
        </w:rPr>
        <w:t xml:space="preserve"> موجود در جامعه نسبتا</w:t>
      </w:r>
      <w:r w:rsidR="006F7B68" w:rsidRPr="009F24E4">
        <w:rPr>
          <w:rFonts w:cs="B Mitra" w:hint="cs"/>
          <w:rtl/>
        </w:rPr>
        <w:t>ً محدود باشند، جامعه ناگز</w:t>
      </w:r>
      <w:r w:rsidR="00E11D84">
        <w:rPr>
          <w:rFonts w:cs="B Mitra" w:hint="cs"/>
          <w:rtl/>
        </w:rPr>
        <w:t>ی</w:t>
      </w:r>
      <w:r w:rsidR="006F7B68" w:rsidRPr="009F24E4">
        <w:rPr>
          <w:rFonts w:cs="B Mitra" w:hint="cs"/>
          <w:rtl/>
        </w:rPr>
        <w:t>ر است که</w:t>
      </w:r>
      <w:r w:rsidRPr="009F24E4">
        <w:rPr>
          <w:rFonts w:cs="B Mitra" w:hint="cs"/>
          <w:rtl/>
        </w:rPr>
        <w:t xml:space="preserve"> با تغ</w:t>
      </w:r>
      <w:r w:rsidR="00E11D84">
        <w:rPr>
          <w:rFonts w:cs="B Mitra" w:hint="cs"/>
          <w:rtl/>
        </w:rPr>
        <w:t>یی</w:t>
      </w:r>
      <w:r w:rsidRPr="009F24E4">
        <w:rPr>
          <w:rFonts w:cs="B Mitra" w:hint="cs"/>
          <w:rtl/>
        </w:rPr>
        <w:t>ر دادن ش</w:t>
      </w:r>
      <w:r w:rsidR="006C7271">
        <w:rPr>
          <w:rFonts w:cs="B Mitra" w:hint="cs"/>
          <w:rtl/>
        </w:rPr>
        <w:t>ک</w:t>
      </w:r>
      <w:r w:rsidRPr="009F24E4">
        <w:rPr>
          <w:rFonts w:cs="B Mitra" w:hint="cs"/>
          <w:rtl/>
        </w:rPr>
        <w:t>ل‌ها</w:t>
      </w:r>
      <w:r w:rsidR="00E11D84">
        <w:rPr>
          <w:rFonts w:cs="B Mitra" w:hint="cs"/>
          <w:rtl/>
        </w:rPr>
        <w:t>ی</w:t>
      </w:r>
      <w:r w:rsidRPr="009F24E4">
        <w:rPr>
          <w:rFonts w:cs="B Mitra" w:hint="cs"/>
          <w:rtl/>
        </w:rPr>
        <w:t xml:space="preserve"> موجود سازمان</w:t>
      </w:r>
      <w:r w:rsidR="00E11D84">
        <w:rPr>
          <w:rFonts w:cs="B Mitra" w:hint="cs"/>
          <w:rtl/>
        </w:rPr>
        <w:t>ی</w:t>
      </w:r>
      <w:r w:rsidRPr="009F24E4">
        <w:rPr>
          <w:rFonts w:cs="B Mitra" w:hint="cs"/>
          <w:rtl/>
        </w:rPr>
        <w:t xml:space="preserve"> با تغ</w:t>
      </w:r>
      <w:r w:rsidR="00E11D84">
        <w:rPr>
          <w:rFonts w:cs="B Mitra" w:hint="cs"/>
          <w:rtl/>
        </w:rPr>
        <w:t>یی</w:t>
      </w:r>
      <w:r w:rsidRPr="009F24E4">
        <w:rPr>
          <w:rFonts w:cs="B Mitra" w:hint="cs"/>
          <w:rtl/>
        </w:rPr>
        <w:t>ر تطب</w:t>
      </w:r>
      <w:r w:rsidR="00E11D84">
        <w:rPr>
          <w:rFonts w:cs="B Mitra" w:hint="cs"/>
          <w:rtl/>
        </w:rPr>
        <w:t>ی</w:t>
      </w:r>
      <w:r w:rsidRPr="009F24E4">
        <w:rPr>
          <w:rFonts w:cs="B Mitra" w:hint="cs"/>
          <w:rtl/>
        </w:rPr>
        <w:t xml:space="preserve">ق </w:t>
      </w:r>
      <w:r w:rsidR="00E11D84">
        <w:rPr>
          <w:rFonts w:cs="B Mitra" w:hint="cs"/>
          <w:rtl/>
        </w:rPr>
        <w:t>ی</w:t>
      </w:r>
      <w:r w:rsidRPr="009F24E4">
        <w:rPr>
          <w:rFonts w:cs="B Mitra" w:hint="cs"/>
          <w:rtl/>
        </w:rPr>
        <w:t>ابد</w:t>
      </w:r>
      <w:r w:rsidR="00F2265D" w:rsidRPr="009F24E4">
        <w:rPr>
          <w:rFonts w:cs="B Mitra" w:hint="cs"/>
          <w:rtl/>
        </w:rPr>
        <w:t>. هر چند</w:t>
      </w:r>
      <w:r w:rsidRPr="009F24E4">
        <w:rPr>
          <w:rFonts w:cs="B Mitra" w:hint="cs"/>
          <w:rtl/>
        </w:rPr>
        <w:t xml:space="preserve"> ا</w:t>
      </w:r>
      <w:r w:rsidR="00E11D84">
        <w:rPr>
          <w:rFonts w:cs="B Mitra" w:hint="cs"/>
          <w:rtl/>
        </w:rPr>
        <w:t>ی</w:t>
      </w:r>
      <w:r w:rsidRPr="009F24E4">
        <w:rPr>
          <w:rFonts w:cs="B Mitra" w:hint="cs"/>
          <w:rtl/>
        </w:rPr>
        <w:t>ن نوع تطابق با تغ</w:t>
      </w:r>
      <w:r w:rsidR="00E11D84">
        <w:rPr>
          <w:rFonts w:cs="B Mitra" w:hint="cs"/>
          <w:rtl/>
        </w:rPr>
        <w:t>یی</w:t>
      </w:r>
      <w:r w:rsidRPr="009F24E4">
        <w:rPr>
          <w:rFonts w:cs="B Mitra" w:hint="cs"/>
          <w:rtl/>
        </w:rPr>
        <w:t>ر وقت ز</w:t>
      </w:r>
      <w:r w:rsidR="00E11D84">
        <w:rPr>
          <w:rFonts w:cs="B Mitra" w:hint="cs"/>
          <w:rtl/>
        </w:rPr>
        <w:t>ی</w:t>
      </w:r>
      <w:r w:rsidRPr="009F24E4">
        <w:rPr>
          <w:rFonts w:cs="B Mitra" w:hint="cs"/>
          <w:rtl/>
        </w:rPr>
        <w:t>اد</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‌برد و ب</w:t>
      </w:r>
      <w:r w:rsidR="00F2265D" w:rsidRPr="009F24E4">
        <w:rPr>
          <w:rFonts w:cs="B Mitra" w:hint="cs"/>
          <w:rtl/>
        </w:rPr>
        <w:t>اعث از دست رفتن فرصت‌ها م</w:t>
      </w:r>
      <w:r w:rsidR="00E11D84">
        <w:rPr>
          <w:rFonts w:cs="B Mitra" w:hint="cs"/>
          <w:rtl/>
        </w:rPr>
        <w:t>ی</w:t>
      </w:r>
      <w:r w:rsidR="00F2265D" w:rsidRPr="009F24E4">
        <w:rPr>
          <w:rFonts w:cs="B Mitra" w:hint="cs"/>
          <w:rtl/>
        </w:rPr>
        <w:t>‌شود.</w:t>
      </w:r>
    </w:p>
    <w:p w:rsidR="00F46C2B" w:rsidRPr="009F24E4" w:rsidRDefault="00FB7C9A" w:rsidP="005D25A5">
      <w:pPr>
        <w:pStyle w:val="TEXT"/>
        <w:spacing w:line="276" w:lineRule="auto"/>
        <w:rPr>
          <w:rFonts w:cs="B Mitra"/>
          <w:rtl/>
        </w:rPr>
      </w:pPr>
      <w:r w:rsidRPr="009F24E4">
        <w:rPr>
          <w:rFonts w:cs="B Mitra" w:hint="cs"/>
          <w:rtl/>
        </w:rPr>
        <w:t>ا</w:t>
      </w:r>
      <w:r w:rsidR="00E11D84">
        <w:rPr>
          <w:rFonts w:cs="B Mitra" w:hint="cs"/>
          <w:rtl/>
        </w:rPr>
        <w:t>ی</w:t>
      </w:r>
      <w:r w:rsidRPr="009F24E4">
        <w:rPr>
          <w:rFonts w:cs="B Mitra" w:hint="cs"/>
          <w:rtl/>
        </w:rPr>
        <w:t>ن د</w:t>
      </w:r>
      <w:r w:rsidR="00E11D84">
        <w:rPr>
          <w:rFonts w:cs="B Mitra" w:hint="cs"/>
          <w:rtl/>
        </w:rPr>
        <w:t>ی</w:t>
      </w:r>
      <w:r w:rsidRPr="009F24E4">
        <w:rPr>
          <w:rFonts w:cs="B Mitra" w:hint="cs"/>
          <w:rtl/>
        </w:rPr>
        <w:t xml:space="preserve">دگاه </w:t>
      </w:r>
      <w:r w:rsidR="009C3BE6" w:rsidRPr="009F24E4">
        <w:rPr>
          <w:rFonts w:cs="B Mitra"/>
          <w:rtl/>
        </w:rPr>
        <w:t>قائل</w:t>
      </w:r>
      <w:r w:rsidRPr="009F24E4">
        <w:rPr>
          <w:rFonts w:cs="B Mitra" w:hint="cs"/>
          <w:rtl/>
        </w:rPr>
        <w:t xml:space="preserve"> به </w:t>
      </w:r>
      <w:r w:rsidR="00FC42C8" w:rsidRPr="009F24E4">
        <w:rPr>
          <w:rFonts w:cs="B Mitra" w:hint="cs"/>
          <w:rtl/>
        </w:rPr>
        <w:t>تطور</w:t>
      </w:r>
      <w:r w:rsidR="00FC42C8" w:rsidRPr="009F24E4">
        <w:rPr>
          <w:rStyle w:val="FootnoteReference"/>
          <w:rFonts w:cs="B Mitra"/>
          <w:rtl/>
        </w:rPr>
        <w:footnoteReference w:id="37"/>
      </w:r>
      <w:r w:rsidR="00F46C2B" w:rsidRPr="009F24E4">
        <w:rPr>
          <w:rFonts w:cs="B Mitra" w:hint="cs"/>
          <w:rtl/>
        </w:rPr>
        <w:t xml:space="preserve"> مجموعه‌ها</w:t>
      </w:r>
      <w:r w:rsidR="00E11D84">
        <w:rPr>
          <w:rFonts w:cs="B Mitra" w:hint="cs"/>
          <w:rtl/>
        </w:rPr>
        <w:t>ی</w:t>
      </w:r>
      <w:r w:rsidR="00F46C2B" w:rsidRPr="009F24E4">
        <w:rPr>
          <w:rFonts w:cs="B Mitra" w:hint="cs"/>
          <w:rtl/>
        </w:rPr>
        <w:t xml:space="preserve"> سازمان</w:t>
      </w:r>
      <w:r w:rsidR="00E11D84">
        <w:rPr>
          <w:rFonts w:cs="B Mitra" w:hint="cs"/>
          <w:rtl/>
        </w:rPr>
        <w:t>ی</w:t>
      </w:r>
      <w:r w:rsidR="00F46C2B" w:rsidRPr="009F24E4">
        <w:rPr>
          <w:rFonts w:cs="B Mitra" w:hint="cs"/>
          <w:rtl/>
        </w:rPr>
        <w:t xml:space="preserve"> همانند انواع ز</w:t>
      </w:r>
      <w:r w:rsidR="00E11D84">
        <w:rPr>
          <w:rFonts w:cs="B Mitra" w:hint="cs"/>
          <w:rtl/>
        </w:rPr>
        <w:t>ی</w:t>
      </w:r>
      <w:r w:rsidR="00F46C2B" w:rsidRPr="009F24E4">
        <w:rPr>
          <w:rFonts w:cs="B Mitra" w:hint="cs"/>
          <w:rtl/>
        </w:rPr>
        <w:t>ست</w:t>
      </w:r>
      <w:r w:rsidR="00E11D84">
        <w:rPr>
          <w:rFonts w:cs="B Mitra" w:hint="cs"/>
          <w:rtl/>
        </w:rPr>
        <w:t>ی</w:t>
      </w:r>
      <w:r w:rsidR="00F46C2B" w:rsidRPr="009F24E4">
        <w:rPr>
          <w:rFonts w:cs="B Mitra" w:hint="cs"/>
          <w:rtl/>
        </w:rPr>
        <w:t xml:space="preserve"> است. انواع</w:t>
      </w:r>
      <w:r w:rsidR="00E11D84">
        <w:rPr>
          <w:rFonts w:cs="B Mitra" w:hint="cs"/>
          <w:rtl/>
        </w:rPr>
        <w:t>ی</w:t>
      </w:r>
      <w:r w:rsidR="00F46C2B" w:rsidRPr="009F24E4">
        <w:rPr>
          <w:rFonts w:cs="B Mitra" w:hint="cs"/>
          <w:rtl/>
        </w:rPr>
        <w:t xml:space="preserve"> </w:t>
      </w:r>
      <w:r w:rsidR="006C7271">
        <w:rPr>
          <w:rFonts w:cs="B Mitra" w:hint="cs"/>
          <w:rtl/>
        </w:rPr>
        <w:t>ک</w:t>
      </w:r>
      <w:r w:rsidR="00F46C2B" w:rsidRPr="009F24E4">
        <w:rPr>
          <w:rFonts w:cs="B Mitra" w:hint="cs"/>
          <w:rtl/>
        </w:rPr>
        <w:t>ه خود را با شرا</w:t>
      </w:r>
      <w:r w:rsidR="00E11D84">
        <w:rPr>
          <w:rFonts w:cs="B Mitra" w:hint="cs"/>
          <w:rtl/>
        </w:rPr>
        <w:t>ی</w:t>
      </w:r>
      <w:r w:rsidR="00F46C2B" w:rsidRPr="009F24E4">
        <w:rPr>
          <w:rFonts w:cs="B Mitra" w:hint="cs"/>
          <w:rtl/>
        </w:rPr>
        <w:t>ط مح</w:t>
      </w:r>
      <w:r w:rsidR="00E11D84">
        <w:rPr>
          <w:rFonts w:cs="B Mitra" w:hint="cs"/>
          <w:rtl/>
        </w:rPr>
        <w:t>ی</w:t>
      </w:r>
      <w:r w:rsidR="00F46C2B" w:rsidRPr="009F24E4">
        <w:rPr>
          <w:rFonts w:cs="B Mitra" w:hint="cs"/>
          <w:rtl/>
        </w:rPr>
        <w:t>ط</w:t>
      </w:r>
      <w:r w:rsidR="00E11D84">
        <w:rPr>
          <w:rFonts w:cs="B Mitra" w:hint="cs"/>
          <w:rtl/>
        </w:rPr>
        <w:t>ی</w:t>
      </w:r>
      <w:r w:rsidR="00F46C2B" w:rsidRPr="009F24E4">
        <w:rPr>
          <w:rFonts w:cs="B Mitra" w:hint="cs"/>
          <w:rtl/>
        </w:rPr>
        <w:t xml:space="preserve"> تطب</w:t>
      </w:r>
      <w:r w:rsidR="00E11D84">
        <w:rPr>
          <w:rFonts w:cs="B Mitra" w:hint="cs"/>
          <w:rtl/>
        </w:rPr>
        <w:t>ی</w:t>
      </w:r>
      <w:r w:rsidR="00F46C2B" w:rsidRPr="009F24E4">
        <w:rPr>
          <w:rFonts w:cs="B Mitra" w:hint="cs"/>
          <w:rtl/>
        </w:rPr>
        <w:t>ق م</w:t>
      </w:r>
      <w:r w:rsidR="00E11D84">
        <w:rPr>
          <w:rFonts w:cs="B Mitra" w:hint="cs"/>
          <w:rtl/>
        </w:rPr>
        <w:t>ی</w:t>
      </w:r>
      <w:r w:rsidR="00F46C2B" w:rsidRPr="009F24E4">
        <w:rPr>
          <w:rFonts w:cs="B Mitra" w:hint="cs"/>
          <w:rtl/>
        </w:rPr>
        <w:t>‌دهند زنده م</w:t>
      </w:r>
      <w:r w:rsidR="00E11D84">
        <w:rPr>
          <w:rFonts w:cs="B Mitra" w:hint="cs"/>
          <w:rtl/>
        </w:rPr>
        <w:t>ی</w:t>
      </w:r>
      <w:r w:rsidR="00F46C2B" w:rsidRPr="009F24E4">
        <w:rPr>
          <w:rFonts w:cs="B Mitra" w:hint="cs"/>
          <w:rtl/>
        </w:rPr>
        <w:t>‌مانند و رشد م</w:t>
      </w:r>
      <w:r w:rsidR="00E11D84">
        <w:rPr>
          <w:rFonts w:cs="B Mitra" w:hint="cs"/>
          <w:rtl/>
        </w:rPr>
        <w:t>ی</w:t>
      </w:r>
      <w:r w:rsidR="00F46C2B" w:rsidRPr="009F24E4">
        <w:rPr>
          <w:rFonts w:cs="B Mitra" w:hint="cs"/>
          <w:rtl/>
        </w:rPr>
        <w:t>‌</w:t>
      </w:r>
      <w:r w:rsidR="006C7271">
        <w:rPr>
          <w:rFonts w:cs="B Mitra" w:hint="cs"/>
          <w:rtl/>
        </w:rPr>
        <w:t>ک</w:t>
      </w:r>
      <w:r w:rsidR="00F46C2B" w:rsidRPr="009F24E4">
        <w:rPr>
          <w:rFonts w:cs="B Mitra" w:hint="cs"/>
          <w:rtl/>
        </w:rPr>
        <w:t>نند و انواع</w:t>
      </w:r>
      <w:r w:rsidR="00E11D84">
        <w:rPr>
          <w:rFonts w:cs="B Mitra" w:hint="cs"/>
          <w:rtl/>
        </w:rPr>
        <w:t>ی</w:t>
      </w:r>
      <w:r w:rsidR="00F46C2B" w:rsidRPr="009F24E4">
        <w:rPr>
          <w:rFonts w:cs="B Mitra" w:hint="cs"/>
          <w:rtl/>
        </w:rPr>
        <w:t xml:space="preserve"> </w:t>
      </w:r>
      <w:r w:rsidR="006C7271">
        <w:rPr>
          <w:rFonts w:cs="B Mitra" w:hint="cs"/>
          <w:rtl/>
        </w:rPr>
        <w:t>ک</w:t>
      </w:r>
      <w:r w:rsidR="00F46C2B" w:rsidRPr="009F24E4">
        <w:rPr>
          <w:rFonts w:cs="B Mitra" w:hint="cs"/>
          <w:rtl/>
        </w:rPr>
        <w:t>ه نم</w:t>
      </w:r>
      <w:r w:rsidR="00E11D84">
        <w:rPr>
          <w:rFonts w:cs="B Mitra" w:hint="cs"/>
          <w:rtl/>
        </w:rPr>
        <w:t>ی</w:t>
      </w:r>
      <w:r w:rsidR="00F46C2B" w:rsidRPr="009F24E4">
        <w:rPr>
          <w:rFonts w:cs="B Mitra" w:hint="cs"/>
          <w:rtl/>
        </w:rPr>
        <w:t>‌توانند چن</w:t>
      </w:r>
      <w:r w:rsidR="00E11D84">
        <w:rPr>
          <w:rFonts w:cs="B Mitra" w:hint="cs"/>
          <w:rtl/>
        </w:rPr>
        <w:t>ی</w:t>
      </w:r>
      <w:r w:rsidR="00F46C2B" w:rsidRPr="009F24E4">
        <w:rPr>
          <w:rFonts w:cs="B Mitra" w:hint="cs"/>
          <w:rtl/>
        </w:rPr>
        <w:t xml:space="preserve">ن </w:t>
      </w:r>
      <w:r w:rsidR="006C7271">
        <w:rPr>
          <w:rFonts w:cs="B Mitra" w:hint="cs"/>
          <w:rtl/>
        </w:rPr>
        <w:t>ک</w:t>
      </w:r>
      <w:r w:rsidR="00F46C2B" w:rsidRPr="009F24E4">
        <w:rPr>
          <w:rFonts w:cs="B Mitra" w:hint="cs"/>
          <w:rtl/>
        </w:rPr>
        <w:t>نند از ب</w:t>
      </w:r>
      <w:r w:rsidR="00E11D84">
        <w:rPr>
          <w:rFonts w:cs="B Mitra" w:hint="cs"/>
          <w:rtl/>
        </w:rPr>
        <w:t>ی</w:t>
      </w:r>
      <w:r w:rsidR="00F46C2B" w:rsidRPr="009F24E4">
        <w:rPr>
          <w:rFonts w:cs="B Mitra" w:hint="cs"/>
          <w:rtl/>
        </w:rPr>
        <w:t>ن م</w:t>
      </w:r>
      <w:r w:rsidR="00E11D84">
        <w:rPr>
          <w:rFonts w:cs="B Mitra" w:hint="cs"/>
          <w:rtl/>
        </w:rPr>
        <w:t>ی</w:t>
      </w:r>
      <w:r w:rsidRPr="009F24E4">
        <w:rPr>
          <w:rFonts w:cs="B Mitra" w:hint="cs"/>
          <w:rtl/>
        </w:rPr>
        <w:t>‌روند. ا</w:t>
      </w:r>
      <w:r w:rsidR="00E11D84">
        <w:rPr>
          <w:rFonts w:cs="B Mitra" w:hint="cs"/>
          <w:rtl/>
        </w:rPr>
        <w:t>ی</w:t>
      </w:r>
      <w:r w:rsidRPr="009F24E4">
        <w:rPr>
          <w:rFonts w:cs="B Mitra" w:hint="cs"/>
          <w:rtl/>
        </w:rPr>
        <w:t>ن موضع‌گ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همان دیدگاه دارو</w:t>
      </w:r>
      <w:r w:rsidR="00E11D84">
        <w:rPr>
          <w:rFonts w:cs="B Mitra" w:hint="cs"/>
          <w:rtl/>
        </w:rPr>
        <w:t>ی</w:t>
      </w:r>
      <w:r w:rsidRPr="009F24E4">
        <w:rPr>
          <w:rFonts w:cs="B Mitra" w:hint="cs"/>
          <w:rtl/>
        </w:rPr>
        <w:t xml:space="preserve">ن در </w:t>
      </w:r>
      <w:r w:rsidR="00F46C2B" w:rsidRPr="009F24E4">
        <w:rPr>
          <w:rFonts w:cs="B Mitra" w:hint="cs"/>
          <w:rtl/>
        </w:rPr>
        <w:t xml:space="preserve">مورد </w:t>
      </w:r>
      <w:r w:rsidR="00382F9F" w:rsidRPr="009F24E4">
        <w:rPr>
          <w:rFonts w:cs="B Mitra"/>
          <w:rtl/>
        </w:rPr>
        <w:t>«</w:t>
      </w:r>
      <w:r w:rsidR="00F46C2B" w:rsidRPr="009F24E4">
        <w:rPr>
          <w:rFonts w:cs="B Mitra" w:hint="cs"/>
          <w:rtl/>
        </w:rPr>
        <w:t>بقا و ت</w:t>
      </w:r>
      <w:r w:rsidR="006C7271">
        <w:rPr>
          <w:rFonts w:cs="B Mitra" w:hint="cs"/>
          <w:rtl/>
        </w:rPr>
        <w:t>ک</w:t>
      </w:r>
      <w:r w:rsidR="00F46C2B" w:rsidRPr="009F24E4">
        <w:rPr>
          <w:rFonts w:cs="B Mitra" w:hint="cs"/>
          <w:rtl/>
        </w:rPr>
        <w:t>امل اصلح</w:t>
      </w:r>
      <w:r w:rsidR="00382F9F" w:rsidRPr="009F24E4">
        <w:rPr>
          <w:rFonts w:cs="B Mitra"/>
          <w:rtl/>
        </w:rPr>
        <w:t>»</w:t>
      </w:r>
      <w:r w:rsidR="00F46C2B" w:rsidRPr="009F24E4">
        <w:rPr>
          <w:rFonts w:cs="B Mitra" w:hint="cs"/>
          <w:rtl/>
        </w:rPr>
        <w:t xml:space="preserve"> است</w:t>
      </w:r>
      <w:r w:rsidRPr="009F24E4">
        <w:rPr>
          <w:rFonts w:cs="B Mitra" w:hint="cs"/>
          <w:rtl/>
        </w:rPr>
        <w:t>.</w:t>
      </w:r>
    </w:p>
    <w:p w:rsidR="00F46C2B" w:rsidRPr="009F24E4" w:rsidRDefault="00F46C2B" w:rsidP="005D25A5">
      <w:pPr>
        <w:pStyle w:val="TEXT"/>
        <w:spacing w:line="276" w:lineRule="auto"/>
        <w:rPr>
          <w:rFonts w:cs="B Mitra"/>
          <w:rtl/>
        </w:rPr>
      </w:pPr>
      <w:r w:rsidRPr="009F24E4">
        <w:rPr>
          <w:rFonts w:cs="B Mitra" w:hint="cs"/>
          <w:rtl/>
        </w:rPr>
        <w:t>ا</w:t>
      </w:r>
      <w:r w:rsidR="00E11D84">
        <w:rPr>
          <w:rFonts w:cs="B Mitra" w:hint="cs"/>
          <w:rtl/>
        </w:rPr>
        <w:t>ی</w:t>
      </w:r>
      <w:r w:rsidRPr="009F24E4">
        <w:rPr>
          <w:rFonts w:cs="B Mitra" w:hint="cs"/>
          <w:rtl/>
        </w:rPr>
        <w:t>ن نظر</w:t>
      </w:r>
      <w:r w:rsidR="00E11D84">
        <w:rPr>
          <w:rFonts w:cs="B Mitra" w:hint="cs"/>
          <w:rtl/>
        </w:rPr>
        <w:t>ی</w:t>
      </w:r>
      <w:r w:rsidRPr="009F24E4">
        <w:rPr>
          <w:rFonts w:cs="B Mitra" w:hint="cs"/>
          <w:rtl/>
        </w:rPr>
        <w:t>ه اصلاح بنگاه‌ها</w:t>
      </w:r>
      <w:r w:rsidR="00E11D84">
        <w:rPr>
          <w:rFonts w:cs="B Mitra" w:hint="cs"/>
          <w:rtl/>
        </w:rPr>
        <w:t>ی</w:t>
      </w:r>
      <w:r w:rsidRPr="009F24E4">
        <w:rPr>
          <w:rFonts w:cs="B Mitra" w:hint="cs"/>
          <w:rtl/>
        </w:rPr>
        <w:t xml:space="preserve"> موجود را عامل تغ</w:t>
      </w:r>
      <w:r w:rsidR="00E11D84">
        <w:rPr>
          <w:rFonts w:cs="B Mitra" w:hint="cs"/>
          <w:rtl/>
        </w:rPr>
        <w:t>یی</w:t>
      </w:r>
      <w:r w:rsidRPr="009F24E4">
        <w:rPr>
          <w:rFonts w:cs="B Mitra" w:hint="cs"/>
          <w:rtl/>
        </w:rPr>
        <w:t>ر و ت</w:t>
      </w:r>
      <w:r w:rsidR="006C7271">
        <w:rPr>
          <w:rFonts w:cs="B Mitra" w:hint="cs"/>
          <w:rtl/>
        </w:rPr>
        <w:t>ک</w:t>
      </w:r>
      <w:r w:rsidRPr="009F24E4">
        <w:rPr>
          <w:rFonts w:cs="B Mitra" w:hint="cs"/>
          <w:rtl/>
        </w:rPr>
        <w:t>امل نم</w:t>
      </w:r>
      <w:r w:rsidR="00E11D84">
        <w:rPr>
          <w:rFonts w:cs="B Mitra" w:hint="cs"/>
          <w:rtl/>
        </w:rPr>
        <w:t>ی</w:t>
      </w:r>
      <w:r w:rsidRPr="009F24E4">
        <w:rPr>
          <w:rFonts w:cs="B Mitra" w:hint="cs"/>
          <w:rtl/>
        </w:rPr>
        <w:t>‌داند و بر ا</w:t>
      </w:r>
      <w:r w:rsidR="00E11D84">
        <w:rPr>
          <w:rFonts w:cs="B Mitra" w:hint="cs"/>
          <w:rtl/>
        </w:rPr>
        <w:t>ی</w:t>
      </w:r>
      <w:r w:rsidRPr="009F24E4">
        <w:rPr>
          <w:rFonts w:cs="B Mitra" w:hint="cs"/>
          <w:rtl/>
        </w:rPr>
        <w:t xml:space="preserve">ن اعتقاد است </w:t>
      </w:r>
      <w:r w:rsidR="006C7271">
        <w:rPr>
          <w:rFonts w:cs="B Mitra" w:hint="cs"/>
          <w:rtl/>
        </w:rPr>
        <w:t>ک</w:t>
      </w:r>
      <w:r w:rsidRPr="009F24E4">
        <w:rPr>
          <w:rFonts w:cs="B Mitra" w:hint="cs"/>
          <w:rtl/>
        </w:rPr>
        <w:t>ه دگرگون</w:t>
      </w:r>
      <w:r w:rsidR="00E11D84">
        <w:rPr>
          <w:rFonts w:cs="B Mitra" w:hint="cs"/>
          <w:rtl/>
        </w:rPr>
        <w:t>ی</w:t>
      </w:r>
      <w:r w:rsidRPr="009F24E4">
        <w:rPr>
          <w:rFonts w:cs="B Mitra" w:hint="cs"/>
          <w:rtl/>
        </w:rPr>
        <w:t xml:space="preserve"> با ا</w:t>
      </w:r>
      <w:r w:rsidR="00E11D84">
        <w:rPr>
          <w:rFonts w:cs="B Mitra" w:hint="cs"/>
          <w:rtl/>
        </w:rPr>
        <w:t>ی</w:t>
      </w:r>
      <w:r w:rsidRPr="009F24E4">
        <w:rPr>
          <w:rFonts w:cs="B Mitra" w:hint="cs"/>
          <w:rtl/>
        </w:rPr>
        <w:t>جاد بنگاه‌ها</w:t>
      </w:r>
      <w:r w:rsidR="00E11D84">
        <w:rPr>
          <w:rFonts w:cs="B Mitra" w:hint="cs"/>
          <w:rtl/>
        </w:rPr>
        <w:t>ی</w:t>
      </w:r>
      <w:r w:rsidRPr="009F24E4">
        <w:rPr>
          <w:rFonts w:cs="B Mitra" w:hint="cs"/>
          <w:rtl/>
        </w:rPr>
        <w:t xml:space="preserve"> نورس ام</w:t>
      </w:r>
      <w:r w:rsidR="006C7271">
        <w:rPr>
          <w:rFonts w:cs="B Mitra" w:hint="cs"/>
          <w:rtl/>
        </w:rPr>
        <w:t>ک</w:t>
      </w:r>
      <w:r w:rsidRPr="009F24E4">
        <w:rPr>
          <w:rFonts w:cs="B Mitra" w:hint="cs"/>
          <w:rtl/>
        </w:rPr>
        <w:t>ان‌پذ</w:t>
      </w:r>
      <w:r w:rsidR="00E11D84">
        <w:rPr>
          <w:rFonts w:cs="B Mitra" w:hint="cs"/>
          <w:rtl/>
        </w:rPr>
        <w:t>ی</w:t>
      </w:r>
      <w:r w:rsidRPr="009F24E4">
        <w:rPr>
          <w:rFonts w:cs="B Mitra" w:hint="cs"/>
          <w:rtl/>
        </w:rPr>
        <w:t>ر م</w:t>
      </w:r>
      <w:r w:rsidR="00E11D84">
        <w:rPr>
          <w:rFonts w:cs="B Mitra" w:hint="cs"/>
          <w:rtl/>
        </w:rPr>
        <w:t>ی</w:t>
      </w:r>
      <w:r w:rsidRPr="009F24E4">
        <w:rPr>
          <w:rFonts w:cs="B Mitra" w:hint="cs"/>
          <w:rtl/>
        </w:rPr>
        <w:t>‌شود. از ا</w:t>
      </w:r>
      <w:r w:rsidR="00E11D84">
        <w:rPr>
          <w:rFonts w:cs="B Mitra" w:hint="cs"/>
          <w:rtl/>
        </w:rPr>
        <w:t>ی</w:t>
      </w:r>
      <w:r w:rsidRPr="009F24E4">
        <w:rPr>
          <w:rFonts w:cs="B Mitra" w:hint="cs"/>
          <w:rtl/>
        </w:rPr>
        <w:t>ن رو نظر</w:t>
      </w:r>
      <w:r w:rsidR="00E11D84">
        <w:rPr>
          <w:rFonts w:cs="B Mitra" w:hint="cs"/>
          <w:rtl/>
        </w:rPr>
        <w:t>ی</w:t>
      </w:r>
      <w:r w:rsidRPr="009F24E4">
        <w:rPr>
          <w:rFonts w:cs="B Mitra" w:hint="cs"/>
          <w:rtl/>
        </w:rPr>
        <w:t>ه دارو</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ست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اظهار م</w:t>
      </w:r>
      <w:r w:rsidR="00E11D84">
        <w:rPr>
          <w:rFonts w:cs="B Mitra" w:hint="cs"/>
          <w:rtl/>
        </w:rPr>
        <w:t>ی</w:t>
      </w:r>
      <w:r w:rsidRPr="009F24E4">
        <w:rPr>
          <w:rFonts w:cs="B Mitra" w:hint="cs"/>
          <w:rtl/>
        </w:rPr>
        <w:t>‌دارد برخ</w:t>
      </w:r>
      <w:r w:rsidR="00E11D84">
        <w:rPr>
          <w:rFonts w:cs="B Mitra" w:hint="cs"/>
          <w:rtl/>
        </w:rPr>
        <w:t>ی</w:t>
      </w:r>
      <w:r w:rsidRPr="009F24E4">
        <w:rPr>
          <w:rFonts w:cs="B Mitra" w:hint="cs"/>
          <w:rtl/>
        </w:rPr>
        <w:t xml:space="preserve"> از ش</w:t>
      </w:r>
      <w:r w:rsidR="006C7271">
        <w:rPr>
          <w:rFonts w:cs="B Mitra" w:hint="cs"/>
          <w:rtl/>
        </w:rPr>
        <w:t>ک</w:t>
      </w:r>
      <w:r w:rsidRPr="009F24E4">
        <w:rPr>
          <w:rFonts w:cs="B Mitra" w:hint="cs"/>
          <w:rtl/>
        </w:rPr>
        <w:t>ل‌ها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با شرا</w:t>
      </w:r>
      <w:r w:rsidR="00E11D84">
        <w:rPr>
          <w:rFonts w:cs="B Mitra" w:hint="cs"/>
          <w:rtl/>
        </w:rPr>
        <w:t>ی</w:t>
      </w:r>
      <w:r w:rsidRPr="009F24E4">
        <w:rPr>
          <w:rFonts w:cs="B Mitra" w:hint="cs"/>
          <w:rtl/>
        </w:rPr>
        <w:t>ط دربرگ</w:t>
      </w:r>
      <w:r w:rsidR="00E11D84">
        <w:rPr>
          <w:rFonts w:cs="B Mitra" w:hint="cs"/>
          <w:rtl/>
        </w:rPr>
        <w:t>ی</w:t>
      </w:r>
      <w:r w:rsidRPr="009F24E4">
        <w:rPr>
          <w:rFonts w:cs="B Mitra" w:hint="cs"/>
          <w:rtl/>
        </w:rPr>
        <w:t>رنده‌</w:t>
      </w:r>
      <w:r w:rsidR="00E11D84">
        <w:rPr>
          <w:rFonts w:cs="B Mitra" w:hint="cs"/>
          <w:rtl/>
        </w:rPr>
        <w:t>ی</w:t>
      </w:r>
      <w:r w:rsidRPr="009F24E4">
        <w:rPr>
          <w:rFonts w:cs="B Mitra" w:hint="cs"/>
          <w:rtl/>
        </w:rPr>
        <w:t xml:space="preserve"> خود سر سازگار</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 xml:space="preserve">‌گذارند </w:t>
      </w:r>
      <w:r w:rsidR="006C7271">
        <w:rPr>
          <w:rFonts w:cs="B Mitra" w:hint="cs"/>
          <w:rtl/>
        </w:rPr>
        <w:t>ک</w:t>
      </w:r>
      <w:r w:rsidRPr="009F24E4">
        <w:rPr>
          <w:rFonts w:cs="B Mitra" w:hint="cs"/>
          <w:rtl/>
        </w:rPr>
        <w:t>ام</w:t>
      </w:r>
      <w:r w:rsidR="00E11D84">
        <w:rPr>
          <w:rFonts w:cs="B Mitra" w:hint="cs"/>
          <w:rtl/>
        </w:rPr>
        <w:t>ی</w:t>
      </w:r>
      <w:r w:rsidRPr="009F24E4">
        <w:rPr>
          <w:rFonts w:cs="B Mitra" w:hint="cs"/>
          <w:rtl/>
        </w:rPr>
        <w:t>اب و ش</w:t>
      </w:r>
      <w:r w:rsidR="006C7271">
        <w:rPr>
          <w:rFonts w:cs="B Mitra" w:hint="cs"/>
          <w:rtl/>
        </w:rPr>
        <w:t>ک</w:t>
      </w:r>
      <w:r w:rsidRPr="009F24E4">
        <w:rPr>
          <w:rFonts w:cs="B Mitra" w:hint="cs"/>
          <w:rtl/>
        </w:rPr>
        <w:t>ل‌ها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چن</w:t>
      </w:r>
      <w:r w:rsidR="00E11D84">
        <w:rPr>
          <w:rFonts w:cs="B Mitra" w:hint="cs"/>
          <w:rtl/>
        </w:rPr>
        <w:t>ی</w:t>
      </w:r>
      <w:r w:rsidRPr="009F24E4">
        <w:rPr>
          <w:rFonts w:cs="B Mitra" w:hint="cs"/>
          <w:rtl/>
        </w:rPr>
        <w:t>ن نم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نابود م</w:t>
      </w:r>
      <w:r w:rsidR="00E11D84">
        <w:rPr>
          <w:rFonts w:cs="B Mitra" w:hint="cs"/>
          <w:rtl/>
        </w:rPr>
        <w:t>ی</w:t>
      </w:r>
      <w:r w:rsidRPr="009F24E4">
        <w:rPr>
          <w:rFonts w:cs="B Mitra" w:hint="cs"/>
          <w:rtl/>
        </w:rPr>
        <w:t>‌شوند از ا</w:t>
      </w:r>
      <w:r w:rsidR="00E11D84">
        <w:rPr>
          <w:rFonts w:cs="B Mitra" w:hint="cs"/>
          <w:rtl/>
        </w:rPr>
        <w:t>ی</w:t>
      </w:r>
      <w:r w:rsidRPr="009F24E4">
        <w:rPr>
          <w:rFonts w:cs="B Mitra" w:hint="cs"/>
          <w:rtl/>
        </w:rPr>
        <w:t xml:space="preserve">ن باور </w:t>
      </w:r>
      <w:r w:rsidR="006C7271">
        <w:rPr>
          <w:rFonts w:cs="B Mitra" w:hint="cs"/>
          <w:rtl/>
        </w:rPr>
        <w:t>ک</w:t>
      </w:r>
      <w:r w:rsidRPr="009F24E4">
        <w:rPr>
          <w:rFonts w:cs="B Mitra" w:hint="cs"/>
          <w:rtl/>
        </w:rPr>
        <w:t>ه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م</w:t>
      </w:r>
      <w:r w:rsidR="00E11D84">
        <w:rPr>
          <w:rFonts w:cs="B Mitra" w:hint="cs"/>
          <w:rtl/>
        </w:rPr>
        <w:t>ی</w:t>
      </w:r>
      <w:r w:rsidRPr="009F24E4">
        <w:rPr>
          <w:rFonts w:cs="B Mitra" w:hint="cs"/>
          <w:rtl/>
        </w:rPr>
        <w:t xml:space="preserve">‌تواند به اصلاح سازمان، آن را بروز و </w:t>
      </w:r>
      <w:r w:rsidR="00685863" w:rsidRPr="009F24E4">
        <w:rPr>
          <w:rFonts w:cs="B Mitra"/>
          <w:rtl/>
        </w:rPr>
        <w:t>به هنگام</w:t>
      </w:r>
      <w:r w:rsidRPr="009F24E4">
        <w:rPr>
          <w:rFonts w:cs="B Mitra" w:hint="cs"/>
          <w:rtl/>
        </w:rPr>
        <w:t xml:space="preserve"> </w:t>
      </w:r>
      <w:r w:rsidR="006C7271">
        <w:rPr>
          <w:rFonts w:cs="B Mitra" w:hint="cs"/>
          <w:rtl/>
        </w:rPr>
        <w:t>ک</w:t>
      </w:r>
      <w:r w:rsidRPr="009F24E4">
        <w:rPr>
          <w:rFonts w:cs="B Mitra" w:hint="cs"/>
          <w:rtl/>
        </w:rPr>
        <w:t>ند قابل قبول</w:t>
      </w:r>
      <w:r w:rsidR="00FB7C9A" w:rsidRPr="009F24E4">
        <w:rPr>
          <w:rFonts w:cs="B Mitra" w:hint="cs"/>
          <w:rtl/>
        </w:rPr>
        <w:t>‌تر م</w:t>
      </w:r>
      <w:r w:rsidR="00E11D84">
        <w:rPr>
          <w:rFonts w:cs="B Mitra" w:hint="cs"/>
          <w:rtl/>
        </w:rPr>
        <w:t>ی</w:t>
      </w:r>
      <w:r w:rsidR="00FB7C9A" w:rsidRPr="009F24E4">
        <w:rPr>
          <w:rFonts w:cs="B Mitra" w:hint="cs"/>
          <w:rtl/>
        </w:rPr>
        <w:t>‌نما</w:t>
      </w:r>
      <w:r w:rsidR="00E11D84">
        <w:rPr>
          <w:rFonts w:cs="B Mitra" w:hint="cs"/>
          <w:rtl/>
        </w:rPr>
        <w:t>ی</w:t>
      </w:r>
      <w:r w:rsidR="00FB7C9A" w:rsidRPr="009F24E4">
        <w:rPr>
          <w:rFonts w:cs="B Mitra" w:hint="cs"/>
          <w:rtl/>
        </w:rPr>
        <w:t>د.</w:t>
      </w:r>
    </w:p>
    <w:p w:rsidR="00F46C2B" w:rsidRPr="009F24E4" w:rsidRDefault="00F46C2B" w:rsidP="005D25A5">
      <w:pPr>
        <w:pStyle w:val="TEXT"/>
        <w:spacing w:line="276" w:lineRule="auto"/>
        <w:rPr>
          <w:rFonts w:cs="B Mitra"/>
          <w:rtl/>
        </w:rPr>
      </w:pPr>
      <w:r w:rsidRPr="009F24E4">
        <w:rPr>
          <w:rFonts w:cs="B Mitra" w:hint="cs"/>
          <w:rtl/>
        </w:rPr>
        <w:t>البته تطور و ت</w:t>
      </w:r>
      <w:r w:rsidR="006C7271">
        <w:rPr>
          <w:rFonts w:cs="B Mitra" w:hint="cs"/>
          <w:rtl/>
        </w:rPr>
        <w:t>ک</w:t>
      </w:r>
      <w:r w:rsidRPr="009F24E4">
        <w:rPr>
          <w:rFonts w:cs="B Mitra" w:hint="cs"/>
          <w:rtl/>
        </w:rPr>
        <w:t>امل مجموع سازمان‌ها لزوماً ط</w:t>
      </w:r>
      <w:r w:rsidR="00E11D84">
        <w:rPr>
          <w:rFonts w:cs="B Mitra" w:hint="cs"/>
          <w:rtl/>
        </w:rPr>
        <w:t>ی</w:t>
      </w:r>
      <w:r w:rsidRPr="009F24E4">
        <w:rPr>
          <w:rFonts w:cs="B Mitra" w:hint="cs"/>
          <w:rtl/>
        </w:rPr>
        <w:t xml:space="preserve"> فرآ</w:t>
      </w:r>
      <w:r w:rsidR="00E11D84">
        <w:rPr>
          <w:rFonts w:cs="B Mitra" w:hint="cs"/>
          <w:rtl/>
        </w:rPr>
        <w:t>ی</w:t>
      </w:r>
      <w:r w:rsidRPr="009F24E4">
        <w:rPr>
          <w:rFonts w:cs="B Mitra" w:hint="cs"/>
          <w:rtl/>
        </w:rPr>
        <w:t>ند</w:t>
      </w:r>
      <w:r w:rsidR="00E11D84">
        <w:rPr>
          <w:rFonts w:cs="B Mitra" w:hint="cs"/>
          <w:rtl/>
        </w:rPr>
        <w:t>ی</w:t>
      </w:r>
      <w:r w:rsidRPr="009F24E4">
        <w:rPr>
          <w:rFonts w:cs="B Mitra" w:hint="cs"/>
          <w:rtl/>
        </w:rPr>
        <w:t xml:space="preserve"> مداوم تحقق نم</w:t>
      </w:r>
      <w:r w:rsidR="00E11D84">
        <w:rPr>
          <w:rFonts w:cs="B Mitra" w:hint="cs"/>
          <w:rtl/>
        </w:rPr>
        <w:t>ی</w:t>
      </w:r>
      <w:r w:rsidRPr="009F24E4">
        <w:rPr>
          <w:rFonts w:cs="B Mitra" w:hint="cs"/>
          <w:rtl/>
        </w:rPr>
        <w:t>‌</w:t>
      </w:r>
      <w:r w:rsidR="00E11D84">
        <w:rPr>
          <w:rFonts w:cs="B Mitra" w:hint="cs"/>
          <w:rtl/>
        </w:rPr>
        <w:t>ی</w:t>
      </w:r>
      <w:r w:rsidRPr="009F24E4">
        <w:rPr>
          <w:rFonts w:cs="B Mitra" w:hint="cs"/>
          <w:rtl/>
        </w:rPr>
        <w:t>ابد. به احتمال ز</w:t>
      </w:r>
      <w:r w:rsidR="00E11D84">
        <w:rPr>
          <w:rFonts w:cs="B Mitra" w:hint="cs"/>
          <w:rtl/>
        </w:rPr>
        <w:t>ی</w:t>
      </w:r>
      <w:r w:rsidRPr="009F24E4">
        <w:rPr>
          <w:rFonts w:cs="B Mitra" w:hint="cs"/>
          <w:rtl/>
        </w:rPr>
        <w:t>اد وقت</w:t>
      </w:r>
      <w:r w:rsidR="00E11D84">
        <w:rPr>
          <w:rFonts w:cs="B Mitra" w:hint="cs"/>
          <w:rtl/>
        </w:rPr>
        <w:t>ی</w:t>
      </w:r>
      <w:r w:rsidRPr="009F24E4">
        <w:rPr>
          <w:rFonts w:cs="B Mitra" w:hint="cs"/>
          <w:rtl/>
        </w:rPr>
        <w:t xml:space="preserve"> ش</w:t>
      </w:r>
      <w:r w:rsidR="006C7271">
        <w:rPr>
          <w:rFonts w:cs="B Mitra" w:hint="cs"/>
          <w:rtl/>
        </w:rPr>
        <w:t>ک</w:t>
      </w:r>
      <w:r w:rsidRPr="009F24E4">
        <w:rPr>
          <w:rFonts w:cs="B Mitra" w:hint="cs"/>
          <w:rtl/>
        </w:rPr>
        <w:t>ل‌ها</w:t>
      </w:r>
      <w:r w:rsidR="00E11D84">
        <w:rPr>
          <w:rFonts w:cs="B Mitra" w:hint="cs"/>
          <w:rtl/>
        </w:rPr>
        <w:t>ی</w:t>
      </w:r>
      <w:r w:rsidRPr="009F24E4">
        <w:rPr>
          <w:rFonts w:cs="B Mitra" w:hint="cs"/>
          <w:rtl/>
        </w:rPr>
        <w:t xml:space="preserve"> جد</w:t>
      </w:r>
      <w:r w:rsidR="00E11D84">
        <w:rPr>
          <w:rFonts w:cs="B Mitra" w:hint="cs"/>
          <w:rtl/>
        </w:rPr>
        <w:t>ی</w:t>
      </w:r>
      <w:r w:rsidRPr="009F24E4">
        <w:rPr>
          <w:rFonts w:cs="B Mitra" w:hint="cs"/>
          <w:rtl/>
        </w:rPr>
        <w:t>د سازمان</w:t>
      </w:r>
      <w:r w:rsidR="00E11D84">
        <w:rPr>
          <w:rFonts w:cs="B Mitra" w:hint="cs"/>
          <w:rtl/>
        </w:rPr>
        <w:t>ی</w:t>
      </w:r>
      <w:r w:rsidRPr="009F24E4">
        <w:rPr>
          <w:rFonts w:cs="B Mitra" w:hint="cs"/>
          <w:rtl/>
        </w:rPr>
        <w:t xml:space="preserve"> به وجود م</w:t>
      </w:r>
      <w:r w:rsidR="00E11D84">
        <w:rPr>
          <w:rFonts w:cs="B Mitra" w:hint="cs"/>
          <w:rtl/>
        </w:rPr>
        <w:t>ی</w:t>
      </w:r>
      <w:r w:rsidRPr="009F24E4">
        <w:rPr>
          <w:rFonts w:cs="B Mitra" w:hint="cs"/>
          <w:rtl/>
        </w:rPr>
        <w:t>‌آ</w:t>
      </w:r>
      <w:r w:rsidR="00E11D84">
        <w:rPr>
          <w:rFonts w:cs="B Mitra" w:hint="cs"/>
          <w:rtl/>
        </w:rPr>
        <w:t>ی</w:t>
      </w:r>
      <w:r w:rsidRPr="009F24E4">
        <w:rPr>
          <w:rFonts w:cs="B Mitra" w:hint="cs"/>
          <w:rtl/>
        </w:rPr>
        <w:t xml:space="preserve">ند منشأ </w:t>
      </w:r>
      <w:r w:rsidR="00E11D84">
        <w:rPr>
          <w:rFonts w:cs="B Mitra" w:hint="cs"/>
          <w:rtl/>
        </w:rPr>
        <w:t>ی</w:t>
      </w:r>
      <w:r w:rsidR="006C7271">
        <w:rPr>
          <w:rFonts w:cs="B Mitra" w:hint="cs"/>
          <w:rtl/>
        </w:rPr>
        <w:t>ک</w:t>
      </w:r>
      <w:r w:rsidRPr="009F24E4">
        <w:rPr>
          <w:rFonts w:cs="B Mitra" w:hint="cs"/>
          <w:rtl/>
        </w:rPr>
        <w:t xml:space="preserve"> دوره‌</w:t>
      </w:r>
      <w:r w:rsidR="00E11D84">
        <w:rPr>
          <w:rFonts w:cs="B Mitra" w:hint="cs"/>
          <w:rtl/>
        </w:rPr>
        <w:t>ی</w:t>
      </w:r>
      <w:r w:rsidRPr="009F24E4">
        <w:rPr>
          <w:rFonts w:cs="B Mitra" w:hint="cs"/>
          <w:rtl/>
        </w:rPr>
        <w:t xml:space="preserve"> سر</w:t>
      </w:r>
      <w:r w:rsidR="00E11D84">
        <w:rPr>
          <w:rFonts w:cs="B Mitra" w:hint="cs"/>
          <w:rtl/>
        </w:rPr>
        <w:t>ی</w:t>
      </w:r>
      <w:r w:rsidRPr="009F24E4">
        <w:rPr>
          <w:rFonts w:cs="B Mitra" w:hint="cs"/>
          <w:rtl/>
        </w:rPr>
        <w:t>ع دگرگون</w:t>
      </w:r>
      <w:r w:rsidR="00E11D84">
        <w:rPr>
          <w:rFonts w:cs="B Mitra" w:hint="cs"/>
          <w:rtl/>
        </w:rPr>
        <w:t>ی</w:t>
      </w:r>
      <w:r w:rsidRPr="009F24E4">
        <w:rPr>
          <w:rFonts w:cs="B Mitra" w:hint="cs"/>
          <w:rtl/>
        </w:rPr>
        <w:t xml:space="preserve"> پرا</w:t>
      </w:r>
      <w:r w:rsidR="006C7271">
        <w:rPr>
          <w:rFonts w:cs="B Mitra" w:hint="cs"/>
          <w:rtl/>
        </w:rPr>
        <w:t>ک</w:t>
      </w:r>
      <w:r w:rsidRPr="009F24E4">
        <w:rPr>
          <w:rFonts w:cs="B Mitra" w:hint="cs"/>
          <w:rtl/>
        </w:rPr>
        <w:t>نده تقر</w:t>
      </w:r>
      <w:r w:rsidR="00E11D84">
        <w:rPr>
          <w:rFonts w:cs="B Mitra" w:hint="cs"/>
          <w:rtl/>
        </w:rPr>
        <w:t>ی</w:t>
      </w:r>
      <w:r w:rsidRPr="009F24E4">
        <w:rPr>
          <w:rFonts w:cs="B Mitra" w:hint="cs"/>
          <w:rtl/>
        </w:rPr>
        <w:t>باً حتم</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‌شوند. در ا</w:t>
      </w:r>
      <w:r w:rsidR="00E11D84">
        <w:rPr>
          <w:rFonts w:cs="B Mitra" w:hint="cs"/>
          <w:rtl/>
        </w:rPr>
        <w:t>ی</w:t>
      </w:r>
      <w:r w:rsidRPr="009F24E4">
        <w:rPr>
          <w:rFonts w:cs="B Mitra" w:hint="cs"/>
          <w:rtl/>
        </w:rPr>
        <w:t>ن دوره ش</w:t>
      </w:r>
      <w:r w:rsidR="006C7271">
        <w:rPr>
          <w:rFonts w:cs="B Mitra" w:hint="cs"/>
          <w:rtl/>
        </w:rPr>
        <w:t>ک</w:t>
      </w:r>
      <w:r w:rsidRPr="009F24E4">
        <w:rPr>
          <w:rFonts w:cs="B Mitra" w:hint="cs"/>
          <w:rtl/>
        </w:rPr>
        <w:t>ل‌</w:t>
      </w:r>
      <w:r w:rsidR="00FB7C9A" w:rsidRPr="009F24E4">
        <w:rPr>
          <w:rFonts w:cs="B Mitra" w:hint="cs"/>
          <w:rtl/>
        </w:rPr>
        <w:t>ها</w:t>
      </w:r>
      <w:r w:rsidR="00E11D84">
        <w:rPr>
          <w:rFonts w:cs="B Mitra" w:hint="cs"/>
          <w:rtl/>
        </w:rPr>
        <w:t>ی</w:t>
      </w:r>
      <w:r w:rsidR="00FB7C9A" w:rsidRPr="009F24E4">
        <w:rPr>
          <w:rFonts w:cs="B Mitra" w:hint="cs"/>
          <w:rtl/>
        </w:rPr>
        <w:t xml:space="preserve"> </w:t>
      </w:r>
      <w:r w:rsidR="006C7271">
        <w:rPr>
          <w:rFonts w:cs="B Mitra" w:hint="cs"/>
          <w:rtl/>
        </w:rPr>
        <w:t>ک</w:t>
      </w:r>
      <w:r w:rsidR="00FB7C9A" w:rsidRPr="009F24E4">
        <w:rPr>
          <w:rFonts w:cs="B Mitra" w:hint="cs"/>
          <w:rtl/>
        </w:rPr>
        <w:t>هنه هم ادامه پ</w:t>
      </w:r>
      <w:r w:rsidR="00E11D84">
        <w:rPr>
          <w:rFonts w:cs="B Mitra" w:hint="cs"/>
          <w:rtl/>
        </w:rPr>
        <w:t>ی</w:t>
      </w:r>
      <w:r w:rsidR="00FB7C9A" w:rsidRPr="009F24E4">
        <w:rPr>
          <w:rFonts w:cs="B Mitra" w:hint="cs"/>
          <w:rtl/>
        </w:rPr>
        <w:t>دا م</w:t>
      </w:r>
      <w:r w:rsidR="00E11D84">
        <w:rPr>
          <w:rFonts w:cs="B Mitra" w:hint="cs"/>
          <w:rtl/>
        </w:rPr>
        <w:t>ی</w:t>
      </w:r>
      <w:r w:rsidR="00FB7C9A" w:rsidRPr="009F24E4">
        <w:rPr>
          <w:rFonts w:cs="B Mitra" w:hint="cs"/>
          <w:rtl/>
        </w:rPr>
        <w:t>‌</w:t>
      </w:r>
      <w:r w:rsidR="006C7271">
        <w:rPr>
          <w:rFonts w:cs="B Mitra" w:hint="cs"/>
          <w:rtl/>
        </w:rPr>
        <w:t>ک</w:t>
      </w:r>
      <w:r w:rsidR="00FB7C9A" w:rsidRPr="009F24E4">
        <w:rPr>
          <w:rFonts w:cs="B Mitra" w:hint="cs"/>
          <w:rtl/>
        </w:rPr>
        <w:t>نند.</w:t>
      </w:r>
    </w:p>
    <w:p w:rsidR="00F46C2B" w:rsidRPr="009F24E4" w:rsidRDefault="008E78DD" w:rsidP="005D25A5">
      <w:pPr>
        <w:pStyle w:val="TEXT"/>
        <w:spacing w:line="276" w:lineRule="auto"/>
        <w:rPr>
          <w:rFonts w:cs="B Mitra"/>
          <w:rtl/>
        </w:rPr>
      </w:pPr>
      <w:r w:rsidRPr="009F24E4">
        <w:rPr>
          <w:rFonts w:cs="B Mitra" w:hint="cs"/>
          <w:rtl/>
        </w:rPr>
        <w:t>هانان</w:t>
      </w:r>
      <w:r w:rsidR="00F46C2B" w:rsidRPr="009F24E4">
        <w:rPr>
          <w:rFonts w:cs="B Mitra" w:hint="cs"/>
          <w:rtl/>
        </w:rPr>
        <w:t xml:space="preserve"> و فر</w:t>
      </w:r>
      <w:r w:rsidR="00E11D84">
        <w:rPr>
          <w:rFonts w:cs="B Mitra" w:hint="cs"/>
          <w:rtl/>
        </w:rPr>
        <w:t>ی</w:t>
      </w:r>
      <w:r w:rsidR="00F46C2B" w:rsidRPr="009F24E4">
        <w:rPr>
          <w:rFonts w:cs="B Mitra" w:hint="cs"/>
          <w:rtl/>
        </w:rPr>
        <w:t>من نظر خود را به ترا</w:t>
      </w:r>
      <w:r w:rsidR="006C7271">
        <w:rPr>
          <w:rFonts w:cs="B Mitra" w:hint="cs"/>
          <w:rtl/>
        </w:rPr>
        <w:t>ک</w:t>
      </w:r>
      <w:r w:rsidR="00F46C2B" w:rsidRPr="009F24E4">
        <w:rPr>
          <w:rFonts w:cs="B Mitra" w:hint="cs"/>
          <w:rtl/>
        </w:rPr>
        <w:t>م موجود در درون هر مجموعه سازمان</w:t>
      </w:r>
      <w:r w:rsidR="00E11D84">
        <w:rPr>
          <w:rFonts w:cs="B Mitra" w:hint="cs"/>
          <w:rtl/>
        </w:rPr>
        <w:t>ی</w:t>
      </w:r>
      <w:r w:rsidR="00F46C2B" w:rsidRPr="009F24E4">
        <w:rPr>
          <w:rFonts w:cs="B Mitra" w:hint="cs"/>
          <w:rtl/>
        </w:rPr>
        <w:t xml:space="preserve"> </w:t>
      </w:r>
      <w:r w:rsidR="00F46C2B" w:rsidRPr="00B46C7F">
        <w:rPr>
          <w:rFonts w:cs="Times New Roman" w:hint="cs"/>
          <w:rtl/>
        </w:rPr>
        <w:t>–</w:t>
      </w:r>
      <w:r w:rsidR="00F46C2B" w:rsidRPr="009F24E4">
        <w:rPr>
          <w:rFonts w:cs="B Mitra" w:hint="cs"/>
          <w:rtl/>
        </w:rPr>
        <w:t xml:space="preserve"> تعداد سازمان</w:t>
      </w:r>
      <w:r w:rsidR="00E11D84">
        <w:rPr>
          <w:rFonts w:cs="B Mitra" w:hint="cs"/>
          <w:rtl/>
        </w:rPr>
        <w:t>ی</w:t>
      </w:r>
      <w:r w:rsidR="00F46C2B" w:rsidRPr="009F24E4">
        <w:rPr>
          <w:rFonts w:cs="B Mitra" w:hint="cs"/>
          <w:rtl/>
        </w:rPr>
        <w:t xml:space="preserve"> </w:t>
      </w:r>
      <w:r w:rsidR="006C7271">
        <w:rPr>
          <w:rFonts w:cs="B Mitra" w:hint="cs"/>
          <w:rtl/>
        </w:rPr>
        <w:t>ک</w:t>
      </w:r>
      <w:r w:rsidR="00F46C2B" w:rsidRPr="009F24E4">
        <w:rPr>
          <w:rFonts w:cs="B Mitra" w:hint="cs"/>
          <w:rtl/>
        </w:rPr>
        <w:t>ه با ش</w:t>
      </w:r>
      <w:r w:rsidR="006C7271">
        <w:rPr>
          <w:rFonts w:cs="B Mitra" w:hint="cs"/>
          <w:rtl/>
        </w:rPr>
        <w:t>ک</w:t>
      </w:r>
      <w:r w:rsidR="00F46C2B" w:rsidRPr="009F24E4">
        <w:rPr>
          <w:rFonts w:cs="B Mitra" w:hint="cs"/>
          <w:rtl/>
        </w:rPr>
        <w:t>ل</w:t>
      </w:r>
      <w:r w:rsidR="00E11D84">
        <w:rPr>
          <w:rFonts w:cs="B Mitra" w:hint="cs"/>
          <w:rtl/>
        </w:rPr>
        <w:t>ی</w:t>
      </w:r>
      <w:r w:rsidR="00F46C2B" w:rsidRPr="009F24E4">
        <w:rPr>
          <w:rFonts w:cs="B Mitra" w:hint="cs"/>
          <w:rtl/>
        </w:rPr>
        <w:t xml:space="preserve"> مشابه در مجموعه‌ا</w:t>
      </w:r>
      <w:r w:rsidR="00E11D84">
        <w:rPr>
          <w:rFonts w:cs="B Mitra" w:hint="cs"/>
          <w:rtl/>
        </w:rPr>
        <w:t>ی</w:t>
      </w:r>
      <w:r w:rsidR="00F46C2B" w:rsidRPr="009F24E4">
        <w:rPr>
          <w:rFonts w:cs="B Mitra" w:hint="cs"/>
          <w:rtl/>
        </w:rPr>
        <w:t xml:space="preserve"> از سازمان‌ها وجود دارند- معطوف م</w:t>
      </w:r>
      <w:r w:rsidR="00E11D84">
        <w:rPr>
          <w:rFonts w:cs="B Mitra" w:hint="cs"/>
          <w:rtl/>
        </w:rPr>
        <w:t>ی</w:t>
      </w:r>
      <w:r w:rsidR="00F46C2B" w:rsidRPr="009F24E4">
        <w:rPr>
          <w:rFonts w:cs="B Mitra" w:hint="cs"/>
          <w:rtl/>
        </w:rPr>
        <w:t>‌سازند. ترا</w:t>
      </w:r>
      <w:r w:rsidR="006C7271">
        <w:rPr>
          <w:rFonts w:cs="B Mitra" w:hint="cs"/>
          <w:rtl/>
        </w:rPr>
        <w:t>ک</w:t>
      </w:r>
      <w:r w:rsidR="00F46C2B" w:rsidRPr="009F24E4">
        <w:rPr>
          <w:rFonts w:cs="B Mitra" w:hint="cs"/>
          <w:rtl/>
        </w:rPr>
        <w:t xml:space="preserve">م </w:t>
      </w:r>
      <w:r w:rsidR="00E11D84">
        <w:rPr>
          <w:rFonts w:cs="B Mitra" w:hint="cs"/>
          <w:rtl/>
        </w:rPr>
        <w:t>ی</w:t>
      </w:r>
      <w:r w:rsidR="006C7271">
        <w:rPr>
          <w:rFonts w:cs="B Mitra" w:hint="cs"/>
          <w:rtl/>
        </w:rPr>
        <w:t>ک</w:t>
      </w:r>
      <w:r w:rsidR="00F46C2B" w:rsidRPr="009F24E4">
        <w:rPr>
          <w:rFonts w:cs="B Mitra" w:hint="cs"/>
          <w:rtl/>
        </w:rPr>
        <w:t xml:space="preserve"> جامعه سازمان</w:t>
      </w:r>
      <w:r w:rsidR="00E11D84">
        <w:rPr>
          <w:rFonts w:cs="B Mitra" w:hint="cs"/>
          <w:rtl/>
        </w:rPr>
        <w:t>ی</w:t>
      </w:r>
      <w:r w:rsidR="00F46C2B" w:rsidRPr="009F24E4">
        <w:rPr>
          <w:rFonts w:cs="B Mitra" w:hint="cs"/>
          <w:rtl/>
        </w:rPr>
        <w:t xml:space="preserve"> را تعداد سازمان‌ها</w:t>
      </w:r>
      <w:r w:rsidR="00E11D84">
        <w:rPr>
          <w:rFonts w:cs="B Mitra" w:hint="cs"/>
          <w:rtl/>
        </w:rPr>
        <w:t>یی</w:t>
      </w:r>
      <w:r w:rsidR="00F46C2B" w:rsidRPr="009F24E4">
        <w:rPr>
          <w:rFonts w:cs="B Mitra" w:hint="cs"/>
          <w:rtl/>
        </w:rPr>
        <w:t xml:space="preserve"> </w:t>
      </w:r>
      <w:r w:rsidR="006C7271">
        <w:rPr>
          <w:rFonts w:cs="B Mitra" w:hint="cs"/>
          <w:rtl/>
        </w:rPr>
        <w:t>ک</w:t>
      </w:r>
      <w:r w:rsidR="00F46C2B" w:rsidRPr="009F24E4">
        <w:rPr>
          <w:rFonts w:cs="B Mitra" w:hint="cs"/>
          <w:rtl/>
        </w:rPr>
        <w:t>ه به جامعه مربوط وارد و از آن خارج م</w:t>
      </w:r>
      <w:r w:rsidR="00E11D84">
        <w:rPr>
          <w:rFonts w:cs="B Mitra" w:hint="cs"/>
          <w:rtl/>
        </w:rPr>
        <w:t>ی</w:t>
      </w:r>
      <w:r w:rsidR="00F46C2B" w:rsidRPr="009F24E4">
        <w:rPr>
          <w:rFonts w:cs="B Mitra" w:hint="cs"/>
          <w:rtl/>
        </w:rPr>
        <w:t>‌شوند تع</w:t>
      </w:r>
      <w:r w:rsidR="00E11D84">
        <w:rPr>
          <w:rFonts w:cs="B Mitra" w:hint="cs"/>
          <w:rtl/>
        </w:rPr>
        <w:t>یی</w:t>
      </w:r>
      <w:r w:rsidR="00F46C2B" w:rsidRPr="009F24E4">
        <w:rPr>
          <w:rFonts w:cs="B Mitra" w:hint="cs"/>
          <w:rtl/>
        </w:rPr>
        <w:t>ن م</w:t>
      </w:r>
      <w:r w:rsidR="00E11D84">
        <w:rPr>
          <w:rFonts w:cs="B Mitra" w:hint="cs"/>
          <w:rtl/>
        </w:rPr>
        <w:t>ی</w:t>
      </w:r>
      <w:r w:rsidR="00F46C2B" w:rsidRPr="009F24E4">
        <w:rPr>
          <w:rFonts w:cs="B Mitra" w:hint="cs"/>
          <w:rtl/>
        </w:rPr>
        <w:t>‌</w:t>
      </w:r>
      <w:r w:rsidR="006C7271">
        <w:rPr>
          <w:rFonts w:cs="B Mitra" w:hint="cs"/>
          <w:rtl/>
        </w:rPr>
        <w:t>ک</w:t>
      </w:r>
      <w:r w:rsidR="00F46C2B" w:rsidRPr="009F24E4">
        <w:rPr>
          <w:rFonts w:cs="B Mitra" w:hint="cs"/>
          <w:rtl/>
        </w:rPr>
        <w:t>ند. به عبارت بهتر تعداد سازمان‌ها</w:t>
      </w:r>
      <w:r w:rsidR="00E11D84">
        <w:rPr>
          <w:rFonts w:cs="B Mitra" w:hint="cs"/>
          <w:rtl/>
        </w:rPr>
        <w:t>یی</w:t>
      </w:r>
      <w:r w:rsidR="00F46C2B" w:rsidRPr="009F24E4">
        <w:rPr>
          <w:rFonts w:cs="B Mitra" w:hint="cs"/>
          <w:rtl/>
        </w:rPr>
        <w:t xml:space="preserve"> </w:t>
      </w:r>
      <w:r w:rsidR="006C7271">
        <w:rPr>
          <w:rFonts w:cs="B Mitra" w:hint="cs"/>
          <w:rtl/>
        </w:rPr>
        <w:t>ک</w:t>
      </w:r>
      <w:r w:rsidR="00F46C2B" w:rsidRPr="009F24E4">
        <w:rPr>
          <w:rFonts w:cs="B Mitra" w:hint="cs"/>
          <w:rtl/>
        </w:rPr>
        <w:t>ه از ابتدا</w:t>
      </w:r>
      <w:r w:rsidR="00E11D84">
        <w:rPr>
          <w:rFonts w:cs="B Mitra" w:hint="cs"/>
          <w:rtl/>
        </w:rPr>
        <w:t>ی</w:t>
      </w:r>
      <w:r w:rsidR="00F46C2B" w:rsidRPr="009F24E4">
        <w:rPr>
          <w:rFonts w:cs="B Mitra" w:hint="cs"/>
          <w:rtl/>
        </w:rPr>
        <w:t xml:space="preserve"> </w:t>
      </w:r>
      <w:r w:rsidR="006C7271">
        <w:rPr>
          <w:rFonts w:cs="B Mitra" w:hint="cs"/>
          <w:rtl/>
        </w:rPr>
        <w:t>ک</w:t>
      </w:r>
      <w:r w:rsidR="00F46C2B" w:rsidRPr="009F24E4">
        <w:rPr>
          <w:rFonts w:cs="B Mitra" w:hint="cs"/>
          <w:rtl/>
        </w:rPr>
        <w:t xml:space="preserve">ار </w:t>
      </w:r>
      <w:r w:rsidR="00E11D84">
        <w:rPr>
          <w:rFonts w:cs="B Mitra" w:hint="cs"/>
          <w:rtl/>
        </w:rPr>
        <w:t>ی</w:t>
      </w:r>
      <w:r w:rsidR="00F46C2B" w:rsidRPr="009F24E4">
        <w:rPr>
          <w:rFonts w:cs="B Mitra" w:hint="cs"/>
          <w:rtl/>
        </w:rPr>
        <w:t>ا با تغ</w:t>
      </w:r>
      <w:r w:rsidR="00E11D84">
        <w:rPr>
          <w:rFonts w:cs="B Mitra" w:hint="cs"/>
          <w:rtl/>
        </w:rPr>
        <w:t>یی</w:t>
      </w:r>
      <w:r w:rsidR="00F46C2B" w:rsidRPr="009F24E4">
        <w:rPr>
          <w:rFonts w:cs="B Mitra" w:hint="cs"/>
          <w:rtl/>
        </w:rPr>
        <w:t>ر فعال</w:t>
      </w:r>
      <w:r w:rsidR="00E11D84">
        <w:rPr>
          <w:rFonts w:cs="B Mitra" w:hint="cs"/>
          <w:rtl/>
        </w:rPr>
        <w:t>ی</w:t>
      </w:r>
      <w:r w:rsidR="00F46C2B" w:rsidRPr="009F24E4">
        <w:rPr>
          <w:rFonts w:cs="B Mitra" w:hint="cs"/>
          <w:rtl/>
        </w:rPr>
        <w:t>ت‌ها</w:t>
      </w:r>
      <w:r w:rsidR="00E11D84">
        <w:rPr>
          <w:rFonts w:cs="B Mitra" w:hint="cs"/>
          <w:rtl/>
        </w:rPr>
        <w:t>ی</w:t>
      </w:r>
      <w:r w:rsidR="00F46C2B" w:rsidRPr="009F24E4">
        <w:rPr>
          <w:rFonts w:cs="B Mitra" w:hint="cs"/>
          <w:rtl/>
        </w:rPr>
        <w:t xml:space="preserve"> گذشته وارد </w:t>
      </w:r>
      <w:r w:rsidR="00E11D84">
        <w:rPr>
          <w:rFonts w:cs="B Mitra" w:hint="cs"/>
          <w:rtl/>
        </w:rPr>
        <w:t>ی</w:t>
      </w:r>
      <w:r w:rsidR="006C7271">
        <w:rPr>
          <w:rFonts w:cs="B Mitra" w:hint="cs"/>
          <w:rtl/>
        </w:rPr>
        <w:t>ک</w:t>
      </w:r>
      <w:r w:rsidR="00F46C2B" w:rsidRPr="009F24E4">
        <w:rPr>
          <w:rFonts w:cs="B Mitra" w:hint="cs"/>
          <w:rtl/>
        </w:rPr>
        <w:t xml:space="preserve"> مجموعه سازمان</w:t>
      </w:r>
      <w:r w:rsidR="00E11D84">
        <w:rPr>
          <w:rFonts w:cs="B Mitra" w:hint="cs"/>
          <w:rtl/>
        </w:rPr>
        <w:t>ی</w:t>
      </w:r>
      <w:r w:rsidR="00F46C2B" w:rsidRPr="009F24E4">
        <w:rPr>
          <w:rFonts w:cs="B Mitra" w:hint="cs"/>
          <w:rtl/>
        </w:rPr>
        <w:t xml:space="preserve"> م</w:t>
      </w:r>
      <w:r w:rsidR="00E11D84">
        <w:rPr>
          <w:rFonts w:cs="B Mitra" w:hint="cs"/>
          <w:rtl/>
        </w:rPr>
        <w:t>ی</w:t>
      </w:r>
      <w:r w:rsidR="00F46C2B" w:rsidRPr="009F24E4">
        <w:rPr>
          <w:rFonts w:cs="B Mitra" w:hint="cs"/>
          <w:rtl/>
        </w:rPr>
        <w:t>‌شوند و سازمان‌ها</w:t>
      </w:r>
      <w:r w:rsidR="00E11D84">
        <w:rPr>
          <w:rFonts w:cs="B Mitra" w:hint="cs"/>
          <w:rtl/>
        </w:rPr>
        <w:t>یی</w:t>
      </w:r>
      <w:r w:rsidR="00F46C2B" w:rsidRPr="009F24E4">
        <w:rPr>
          <w:rFonts w:cs="B Mitra" w:hint="cs"/>
          <w:rtl/>
        </w:rPr>
        <w:t xml:space="preserve"> </w:t>
      </w:r>
      <w:r w:rsidR="006C7271">
        <w:rPr>
          <w:rFonts w:cs="B Mitra" w:hint="cs"/>
          <w:rtl/>
        </w:rPr>
        <w:t>ک</w:t>
      </w:r>
      <w:r w:rsidR="00F46C2B" w:rsidRPr="009F24E4">
        <w:rPr>
          <w:rFonts w:cs="B Mitra" w:hint="cs"/>
          <w:rtl/>
        </w:rPr>
        <w:t>ه با تغ</w:t>
      </w:r>
      <w:r w:rsidR="00E11D84">
        <w:rPr>
          <w:rFonts w:cs="B Mitra" w:hint="cs"/>
          <w:rtl/>
        </w:rPr>
        <w:t>یی</w:t>
      </w:r>
      <w:r w:rsidR="00F46C2B" w:rsidRPr="009F24E4">
        <w:rPr>
          <w:rFonts w:cs="B Mitra" w:hint="cs"/>
          <w:rtl/>
        </w:rPr>
        <w:t xml:space="preserve">ر </w:t>
      </w:r>
      <w:r w:rsidR="006C7271">
        <w:rPr>
          <w:rFonts w:cs="B Mitra" w:hint="cs"/>
          <w:rtl/>
        </w:rPr>
        <w:t>ک</w:t>
      </w:r>
      <w:r w:rsidR="00F46C2B" w:rsidRPr="009F24E4">
        <w:rPr>
          <w:rFonts w:cs="B Mitra" w:hint="cs"/>
          <w:rtl/>
        </w:rPr>
        <w:t xml:space="preserve">ار </w:t>
      </w:r>
      <w:r w:rsidR="00E11D84">
        <w:rPr>
          <w:rFonts w:cs="B Mitra" w:hint="cs"/>
          <w:rtl/>
        </w:rPr>
        <w:t>ی</w:t>
      </w:r>
      <w:r w:rsidR="00F46C2B" w:rsidRPr="009F24E4">
        <w:rPr>
          <w:rFonts w:cs="B Mitra" w:hint="cs"/>
          <w:rtl/>
        </w:rPr>
        <w:t>ا به دل</w:t>
      </w:r>
      <w:r w:rsidR="00E11D84">
        <w:rPr>
          <w:rFonts w:cs="B Mitra" w:hint="cs"/>
          <w:rtl/>
        </w:rPr>
        <w:t>ی</w:t>
      </w:r>
      <w:r w:rsidR="00F46C2B" w:rsidRPr="009F24E4">
        <w:rPr>
          <w:rFonts w:cs="B Mitra" w:hint="cs"/>
          <w:rtl/>
        </w:rPr>
        <w:t>ل نابود</w:t>
      </w:r>
      <w:r w:rsidR="00E11D84">
        <w:rPr>
          <w:rFonts w:cs="B Mitra" w:hint="cs"/>
          <w:rtl/>
        </w:rPr>
        <w:t>ی</w:t>
      </w:r>
      <w:r w:rsidR="00F46C2B" w:rsidRPr="009F24E4">
        <w:rPr>
          <w:rFonts w:cs="B Mitra" w:hint="cs"/>
          <w:rtl/>
        </w:rPr>
        <w:t xml:space="preserve"> از آن مجموعه ب</w:t>
      </w:r>
      <w:r w:rsidR="00E11D84">
        <w:rPr>
          <w:rFonts w:cs="B Mitra" w:hint="cs"/>
          <w:rtl/>
        </w:rPr>
        <w:t>ی</w:t>
      </w:r>
      <w:r w:rsidR="00F46C2B" w:rsidRPr="009F24E4">
        <w:rPr>
          <w:rFonts w:cs="B Mitra" w:hint="cs"/>
          <w:rtl/>
        </w:rPr>
        <w:t>رون م</w:t>
      </w:r>
      <w:r w:rsidR="00E11D84">
        <w:rPr>
          <w:rFonts w:cs="B Mitra" w:hint="cs"/>
          <w:rtl/>
        </w:rPr>
        <w:t>ی</w:t>
      </w:r>
      <w:r w:rsidR="00F46C2B" w:rsidRPr="009F24E4">
        <w:rPr>
          <w:rFonts w:cs="B Mitra" w:hint="cs"/>
          <w:rtl/>
        </w:rPr>
        <w:t>‌روند ترا</w:t>
      </w:r>
      <w:r w:rsidR="006C7271">
        <w:rPr>
          <w:rFonts w:cs="B Mitra" w:hint="cs"/>
          <w:rtl/>
        </w:rPr>
        <w:t>ک</w:t>
      </w:r>
      <w:r w:rsidR="00F46C2B" w:rsidRPr="009F24E4">
        <w:rPr>
          <w:rFonts w:cs="B Mitra" w:hint="cs"/>
          <w:rtl/>
        </w:rPr>
        <w:t xml:space="preserve">م مجموعه </w:t>
      </w:r>
      <w:r w:rsidR="00E11D84">
        <w:rPr>
          <w:rFonts w:cs="B Mitra" w:hint="cs"/>
          <w:rtl/>
        </w:rPr>
        <w:t>ی</w:t>
      </w:r>
      <w:r w:rsidR="00F46C2B" w:rsidRPr="009F24E4">
        <w:rPr>
          <w:rFonts w:cs="B Mitra" w:hint="cs"/>
          <w:rtl/>
        </w:rPr>
        <w:t>ا تعداد</w:t>
      </w:r>
      <w:r w:rsidR="00E11D84">
        <w:rPr>
          <w:rFonts w:cs="B Mitra" w:hint="cs"/>
          <w:rtl/>
        </w:rPr>
        <w:t>ی</w:t>
      </w:r>
      <w:r w:rsidR="00F46C2B" w:rsidRPr="009F24E4">
        <w:rPr>
          <w:rFonts w:cs="B Mitra" w:hint="cs"/>
          <w:rtl/>
        </w:rPr>
        <w:t xml:space="preserve"> </w:t>
      </w:r>
      <w:r w:rsidR="006C7271">
        <w:rPr>
          <w:rFonts w:cs="B Mitra" w:hint="cs"/>
          <w:rtl/>
        </w:rPr>
        <w:t>ک</w:t>
      </w:r>
      <w:r w:rsidR="00F46C2B" w:rsidRPr="009F24E4">
        <w:rPr>
          <w:rFonts w:cs="B Mitra" w:hint="cs"/>
          <w:rtl/>
        </w:rPr>
        <w:t>ه م</w:t>
      </w:r>
      <w:r w:rsidR="00E11D84">
        <w:rPr>
          <w:rFonts w:cs="B Mitra" w:hint="cs"/>
          <w:rtl/>
        </w:rPr>
        <w:t>ی</w:t>
      </w:r>
      <w:r w:rsidR="00F46C2B" w:rsidRPr="009F24E4">
        <w:rPr>
          <w:rFonts w:cs="B Mitra" w:hint="cs"/>
          <w:rtl/>
        </w:rPr>
        <w:t>‌توانند به طور قطع عناصر مجموعه به شمار آ</w:t>
      </w:r>
      <w:r w:rsidR="00E11D84">
        <w:rPr>
          <w:rFonts w:cs="B Mitra" w:hint="cs"/>
          <w:rtl/>
        </w:rPr>
        <w:t>ی</w:t>
      </w:r>
      <w:r w:rsidR="00F46C2B" w:rsidRPr="009F24E4">
        <w:rPr>
          <w:rFonts w:cs="B Mitra" w:hint="cs"/>
          <w:rtl/>
        </w:rPr>
        <w:t xml:space="preserve">ند را </w:t>
      </w:r>
      <w:r w:rsidR="00FB7C9A" w:rsidRPr="009F24E4">
        <w:rPr>
          <w:rFonts w:cs="B Mitra" w:hint="cs"/>
          <w:rtl/>
        </w:rPr>
        <w:t>تع</w:t>
      </w:r>
      <w:r w:rsidR="00E11D84">
        <w:rPr>
          <w:rFonts w:cs="B Mitra" w:hint="cs"/>
          <w:rtl/>
        </w:rPr>
        <w:t>یی</w:t>
      </w:r>
      <w:r w:rsidR="00FB7C9A" w:rsidRPr="009F24E4">
        <w:rPr>
          <w:rFonts w:cs="B Mitra" w:hint="cs"/>
          <w:rtl/>
        </w:rPr>
        <w:t>ن م</w:t>
      </w:r>
      <w:r w:rsidR="00E11D84">
        <w:rPr>
          <w:rFonts w:cs="B Mitra" w:hint="cs"/>
          <w:rtl/>
        </w:rPr>
        <w:t>ی</w:t>
      </w:r>
      <w:r w:rsidR="00FB7C9A" w:rsidRPr="009F24E4">
        <w:rPr>
          <w:rFonts w:cs="B Mitra" w:hint="cs"/>
          <w:rtl/>
        </w:rPr>
        <w:t>‌</w:t>
      </w:r>
      <w:r w:rsidR="006C7271">
        <w:rPr>
          <w:rFonts w:cs="B Mitra" w:hint="cs"/>
          <w:rtl/>
        </w:rPr>
        <w:t>ک</w:t>
      </w:r>
      <w:r w:rsidR="00FB7C9A" w:rsidRPr="009F24E4">
        <w:rPr>
          <w:rFonts w:cs="B Mitra" w:hint="cs"/>
          <w:rtl/>
        </w:rPr>
        <w:t>نند.</w:t>
      </w:r>
    </w:p>
    <w:p w:rsidR="00F46C2B" w:rsidRPr="009F24E4" w:rsidRDefault="008E78DD" w:rsidP="005D25A5">
      <w:pPr>
        <w:pStyle w:val="TEXT"/>
        <w:spacing w:line="276" w:lineRule="auto"/>
        <w:rPr>
          <w:rFonts w:cs="B Mitra"/>
          <w:rtl/>
        </w:rPr>
      </w:pPr>
      <w:r w:rsidRPr="009F24E4">
        <w:rPr>
          <w:rFonts w:cs="B Mitra" w:hint="cs"/>
          <w:rtl/>
        </w:rPr>
        <w:t>هانان</w:t>
      </w:r>
      <w:r w:rsidR="00F46C2B" w:rsidRPr="009F24E4">
        <w:rPr>
          <w:rFonts w:cs="B Mitra" w:hint="cs"/>
          <w:rtl/>
        </w:rPr>
        <w:t xml:space="preserve"> و فر</w:t>
      </w:r>
      <w:r w:rsidR="00E11D84">
        <w:rPr>
          <w:rFonts w:cs="B Mitra" w:hint="cs"/>
          <w:rtl/>
        </w:rPr>
        <w:t>ی</w:t>
      </w:r>
      <w:r w:rsidR="00F46C2B" w:rsidRPr="009F24E4">
        <w:rPr>
          <w:rFonts w:cs="B Mitra" w:hint="cs"/>
          <w:rtl/>
        </w:rPr>
        <w:t>من با توجه به مفروضات</w:t>
      </w:r>
      <w:r w:rsidR="00E11D84">
        <w:rPr>
          <w:rFonts w:cs="B Mitra" w:hint="cs"/>
          <w:rtl/>
        </w:rPr>
        <w:t>ی</w:t>
      </w:r>
      <w:r w:rsidR="00F46C2B" w:rsidRPr="009F24E4">
        <w:rPr>
          <w:rFonts w:cs="B Mitra" w:hint="cs"/>
          <w:rtl/>
        </w:rPr>
        <w:t xml:space="preserve"> </w:t>
      </w:r>
      <w:r w:rsidR="006C7271">
        <w:rPr>
          <w:rFonts w:cs="B Mitra" w:hint="cs"/>
          <w:rtl/>
        </w:rPr>
        <w:t>ک</w:t>
      </w:r>
      <w:r w:rsidR="00F46C2B" w:rsidRPr="009F24E4">
        <w:rPr>
          <w:rFonts w:cs="B Mitra" w:hint="cs"/>
          <w:rtl/>
        </w:rPr>
        <w:t>ه در مورد سازمان‌ها مطرح م</w:t>
      </w:r>
      <w:r w:rsidR="00E11D84">
        <w:rPr>
          <w:rFonts w:cs="B Mitra" w:hint="cs"/>
          <w:rtl/>
        </w:rPr>
        <w:t>ی</w:t>
      </w:r>
      <w:r w:rsidR="00F46C2B" w:rsidRPr="009F24E4">
        <w:rPr>
          <w:rFonts w:cs="B Mitra" w:hint="cs"/>
          <w:rtl/>
        </w:rPr>
        <w:t>‌سازند ابتدا سرعت تأس</w:t>
      </w:r>
      <w:r w:rsidR="00E11D84">
        <w:rPr>
          <w:rFonts w:cs="B Mitra" w:hint="cs"/>
          <w:rtl/>
        </w:rPr>
        <w:t>ی</w:t>
      </w:r>
      <w:r w:rsidR="00F46C2B" w:rsidRPr="009F24E4">
        <w:rPr>
          <w:rFonts w:cs="B Mitra" w:hint="cs"/>
          <w:rtl/>
        </w:rPr>
        <w:t xml:space="preserve">س </w:t>
      </w:r>
      <w:r w:rsidR="00E11D84">
        <w:rPr>
          <w:rFonts w:cs="B Mitra" w:hint="cs"/>
          <w:rtl/>
        </w:rPr>
        <w:t>ی</w:t>
      </w:r>
      <w:r w:rsidR="006C7271">
        <w:rPr>
          <w:rFonts w:cs="B Mitra" w:hint="cs"/>
          <w:rtl/>
        </w:rPr>
        <w:t>ک</w:t>
      </w:r>
      <w:r w:rsidR="00F46C2B" w:rsidRPr="009F24E4">
        <w:rPr>
          <w:rFonts w:cs="B Mitra" w:hint="cs"/>
          <w:rtl/>
        </w:rPr>
        <w:t xml:space="preserve"> مجموعه سازمان</w:t>
      </w:r>
      <w:r w:rsidR="00E11D84">
        <w:rPr>
          <w:rFonts w:cs="B Mitra" w:hint="cs"/>
          <w:rtl/>
        </w:rPr>
        <w:t>ی</w:t>
      </w:r>
      <w:r w:rsidR="00F46C2B" w:rsidRPr="009F24E4">
        <w:rPr>
          <w:rFonts w:cs="B Mitra" w:hint="cs"/>
          <w:rtl/>
        </w:rPr>
        <w:t xml:space="preserve"> (نرخ بن</w:t>
      </w:r>
      <w:r w:rsidR="00E11D84">
        <w:rPr>
          <w:rFonts w:cs="B Mitra" w:hint="cs"/>
          <w:rtl/>
        </w:rPr>
        <w:t>ی</w:t>
      </w:r>
      <w:r w:rsidR="00F46C2B" w:rsidRPr="009F24E4">
        <w:rPr>
          <w:rFonts w:cs="B Mitra" w:hint="cs"/>
          <w:rtl/>
        </w:rPr>
        <w:t>ان‌گذار</w:t>
      </w:r>
      <w:r w:rsidR="00E11D84">
        <w:rPr>
          <w:rFonts w:cs="B Mitra" w:hint="cs"/>
          <w:rtl/>
        </w:rPr>
        <w:t>ی</w:t>
      </w:r>
      <w:r w:rsidR="00F46C2B" w:rsidRPr="009F24E4">
        <w:rPr>
          <w:rFonts w:cs="B Mitra" w:hint="cs"/>
          <w:rtl/>
        </w:rPr>
        <w:t>) و سپس چگونگ</w:t>
      </w:r>
      <w:r w:rsidR="00E11D84">
        <w:rPr>
          <w:rFonts w:cs="B Mitra" w:hint="cs"/>
          <w:rtl/>
        </w:rPr>
        <w:t>ی</w:t>
      </w:r>
      <w:r w:rsidR="00F46C2B" w:rsidRPr="009F24E4">
        <w:rPr>
          <w:rFonts w:cs="B Mitra" w:hint="cs"/>
          <w:rtl/>
        </w:rPr>
        <w:t xml:space="preserve"> مرگ آن</w:t>
      </w:r>
      <w:r w:rsidR="00FB7C9A" w:rsidRPr="009F24E4">
        <w:rPr>
          <w:rFonts w:cs="B Mitra" w:hint="cs"/>
          <w:rtl/>
        </w:rPr>
        <w:t xml:space="preserve"> را (نرخ انحلال) مطرح م</w:t>
      </w:r>
      <w:r w:rsidR="00E11D84">
        <w:rPr>
          <w:rFonts w:cs="B Mitra" w:hint="cs"/>
          <w:rtl/>
        </w:rPr>
        <w:t>ی</w:t>
      </w:r>
      <w:r w:rsidR="00FB7C9A" w:rsidRPr="009F24E4">
        <w:rPr>
          <w:rFonts w:cs="B Mitra" w:hint="cs"/>
          <w:rtl/>
        </w:rPr>
        <w:t>‌سازند.</w:t>
      </w:r>
    </w:p>
    <w:p w:rsidR="00F46C2B" w:rsidRPr="009F24E4" w:rsidRDefault="00F46C2B" w:rsidP="005D25A5">
      <w:pPr>
        <w:pStyle w:val="TEXT"/>
        <w:spacing w:line="276" w:lineRule="auto"/>
        <w:rPr>
          <w:rFonts w:cs="B Mitra"/>
          <w:rtl/>
        </w:rPr>
      </w:pPr>
      <w:r w:rsidRPr="009F24E4">
        <w:rPr>
          <w:rFonts w:cs="B Mitra" w:hint="cs"/>
          <w:rtl/>
        </w:rPr>
        <w:t>هر</w:t>
      </w:r>
      <w:r w:rsidR="00FB7C9A" w:rsidRPr="009F24E4">
        <w:rPr>
          <w:rFonts w:cs="B Mitra" w:hint="cs"/>
          <w:rtl/>
        </w:rPr>
        <w:t xml:space="preserve"> </w:t>
      </w:r>
      <w:r w:rsidRPr="009F24E4">
        <w:rPr>
          <w:rFonts w:cs="B Mitra" w:hint="cs"/>
          <w:rtl/>
        </w:rPr>
        <w:t xml:space="preserve">قدر </w:t>
      </w:r>
      <w:r w:rsidR="00E11D84">
        <w:rPr>
          <w:rFonts w:cs="B Mitra" w:hint="cs"/>
          <w:rtl/>
        </w:rPr>
        <w:t>ی</w:t>
      </w:r>
      <w:r w:rsidR="006C7271">
        <w:rPr>
          <w:rFonts w:cs="B Mitra" w:hint="cs"/>
          <w:rtl/>
        </w:rPr>
        <w:t>ک</w:t>
      </w:r>
      <w:r w:rsidRPr="009F24E4">
        <w:rPr>
          <w:rFonts w:cs="B Mitra" w:hint="cs"/>
          <w:rtl/>
        </w:rPr>
        <w:t xml:space="preserve"> ش</w:t>
      </w:r>
      <w:r w:rsidR="006C7271">
        <w:rPr>
          <w:rFonts w:cs="B Mitra" w:hint="cs"/>
          <w:rtl/>
        </w:rPr>
        <w:t>ک</w:t>
      </w:r>
      <w:r w:rsidRPr="009F24E4">
        <w:rPr>
          <w:rFonts w:cs="B Mitra" w:hint="cs"/>
          <w:rtl/>
        </w:rPr>
        <w:t>ل سازمان</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شتر م</w:t>
      </w:r>
      <w:r w:rsidR="00E11D84">
        <w:rPr>
          <w:rFonts w:cs="B Mitra" w:hint="cs"/>
          <w:rtl/>
        </w:rPr>
        <w:t>ی</w:t>
      </w:r>
      <w:r w:rsidRPr="009F24E4">
        <w:rPr>
          <w:rFonts w:cs="B Mitra" w:hint="cs"/>
          <w:rtl/>
        </w:rPr>
        <w:t>‌شود تعداد ب</w:t>
      </w:r>
      <w:r w:rsidR="00E11D84">
        <w:rPr>
          <w:rFonts w:cs="B Mitra" w:hint="cs"/>
          <w:rtl/>
        </w:rPr>
        <w:t>ی</w:t>
      </w:r>
      <w:r w:rsidRPr="009F24E4">
        <w:rPr>
          <w:rFonts w:cs="B Mitra" w:hint="cs"/>
          <w:rtl/>
        </w:rPr>
        <w:t>شتر</w:t>
      </w:r>
      <w:r w:rsidR="00E11D84">
        <w:rPr>
          <w:rFonts w:cs="B Mitra" w:hint="cs"/>
          <w:rtl/>
        </w:rPr>
        <w:t>ی</w:t>
      </w:r>
      <w:r w:rsidRPr="009F24E4">
        <w:rPr>
          <w:rFonts w:cs="B Mitra" w:hint="cs"/>
          <w:rtl/>
        </w:rPr>
        <w:t xml:space="preserve"> از همان نوع سازمان </w:t>
      </w:r>
      <w:r w:rsidR="00FB7C9A" w:rsidRPr="009F24E4">
        <w:rPr>
          <w:rFonts w:cs="B Mitra" w:hint="cs"/>
          <w:rtl/>
        </w:rPr>
        <w:t>تلاش خود را برا</w:t>
      </w:r>
      <w:r w:rsidR="00E11D84">
        <w:rPr>
          <w:rFonts w:cs="B Mitra" w:hint="cs"/>
          <w:rtl/>
        </w:rPr>
        <w:t>ی</w:t>
      </w:r>
      <w:r w:rsidR="00FB7C9A" w:rsidRPr="009F24E4">
        <w:rPr>
          <w:rFonts w:cs="B Mitra" w:hint="cs"/>
          <w:rtl/>
        </w:rPr>
        <w:t xml:space="preserve"> ورود به جمعیت</w:t>
      </w:r>
      <w:r w:rsidRPr="009F24E4">
        <w:rPr>
          <w:rFonts w:cs="B Mitra" w:hint="cs"/>
          <w:rtl/>
        </w:rPr>
        <w:t xml:space="preserve"> مربوط مصروف م</w:t>
      </w:r>
      <w:r w:rsidR="00E11D84">
        <w:rPr>
          <w:rFonts w:cs="B Mitra" w:hint="cs"/>
          <w:rtl/>
        </w:rPr>
        <w:t>ی</w:t>
      </w:r>
      <w:r w:rsidRPr="009F24E4">
        <w:rPr>
          <w:rFonts w:cs="B Mitra" w:hint="cs"/>
          <w:rtl/>
        </w:rPr>
        <w:t>‌دارند. دل</w:t>
      </w:r>
      <w:r w:rsidR="00E11D84">
        <w:rPr>
          <w:rFonts w:cs="B Mitra" w:hint="cs"/>
          <w:rtl/>
        </w:rPr>
        <w:t>ی</w:t>
      </w:r>
      <w:r w:rsidRPr="009F24E4">
        <w:rPr>
          <w:rFonts w:cs="B Mitra" w:hint="cs"/>
          <w:rtl/>
        </w:rPr>
        <w:t>ل وقوع ا</w:t>
      </w:r>
      <w:r w:rsidR="00E11D84">
        <w:rPr>
          <w:rFonts w:cs="B Mitra" w:hint="cs"/>
          <w:rtl/>
        </w:rPr>
        <w:t>ی</w:t>
      </w:r>
      <w:r w:rsidRPr="009F24E4">
        <w:rPr>
          <w:rFonts w:cs="B Mitra" w:hint="cs"/>
          <w:rtl/>
        </w:rPr>
        <w:t>ن جر</w:t>
      </w:r>
      <w:r w:rsidR="00E11D84">
        <w:rPr>
          <w:rFonts w:cs="B Mitra" w:hint="cs"/>
          <w:rtl/>
        </w:rPr>
        <w:t>ی</w:t>
      </w:r>
      <w:r w:rsidRPr="009F24E4">
        <w:rPr>
          <w:rFonts w:cs="B Mitra" w:hint="cs"/>
          <w:rtl/>
        </w:rPr>
        <w:t xml:space="preserve">ان آن است </w:t>
      </w:r>
      <w:r w:rsidR="006C7271">
        <w:rPr>
          <w:rFonts w:cs="B Mitra" w:hint="cs"/>
          <w:rtl/>
        </w:rPr>
        <w:t>ک</w:t>
      </w:r>
      <w:r w:rsidRPr="009F24E4">
        <w:rPr>
          <w:rFonts w:cs="B Mitra" w:hint="cs"/>
          <w:rtl/>
        </w:rPr>
        <w:t>ه ترا</w:t>
      </w:r>
      <w:r w:rsidR="006C7271">
        <w:rPr>
          <w:rFonts w:cs="B Mitra" w:hint="cs"/>
          <w:rtl/>
        </w:rPr>
        <w:t>ک</w:t>
      </w:r>
      <w:r w:rsidRPr="009F24E4">
        <w:rPr>
          <w:rFonts w:cs="B Mitra" w:hint="cs"/>
          <w:rtl/>
        </w:rPr>
        <w:t>م بالا بر وجود تعداد ز</w:t>
      </w:r>
      <w:r w:rsidR="00E11D84">
        <w:rPr>
          <w:rFonts w:cs="B Mitra" w:hint="cs"/>
          <w:rtl/>
        </w:rPr>
        <w:t>ی</w:t>
      </w:r>
      <w:r w:rsidRPr="009F24E4">
        <w:rPr>
          <w:rFonts w:cs="B Mitra" w:hint="cs"/>
          <w:rtl/>
        </w:rPr>
        <w:t>اد</w:t>
      </w:r>
      <w:r w:rsidR="00E11D84">
        <w:rPr>
          <w:rFonts w:cs="B Mitra" w:hint="cs"/>
          <w:rtl/>
        </w:rPr>
        <w:t>ی</w:t>
      </w:r>
      <w:r w:rsidRPr="009F24E4">
        <w:rPr>
          <w:rFonts w:cs="B Mitra" w:hint="cs"/>
          <w:rtl/>
        </w:rPr>
        <w:t xml:space="preserve"> سازمان همش</w:t>
      </w:r>
      <w:r w:rsidR="006C7271">
        <w:rPr>
          <w:rFonts w:cs="B Mitra" w:hint="cs"/>
          <w:rtl/>
        </w:rPr>
        <w:t>ک</w:t>
      </w:r>
      <w:r w:rsidRPr="009F24E4">
        <w:rPr>
          <w:rFonts w:cs="B Mitra" w:hint="cs"/>
          <w:rtl/>
        </w:rPr>
        <w:t>ل و مربوط دلالت دارد و به ا</w:t>
      </w:r>
      <w:r w:rsidR="00E11D84">
        <w:rPr>
          <w:rFonts w:cs="B Mitra" w:hint="cs"/>
          <w:rtl/>
        </w:rPr>
        <w:t>ی</w:t>
      </w:r>
      <w:r w:rsidRPr="009F24E4">
        <w:rPr>
          <w:rFonts w:cs="B Mitra" w:hint="cs"/>
          <w:rtl/>
        </w:rPr>
        <w:t>ن ترت</w:t>
      </w:r>
      <w:r w:rsidR="00E11D84">
        <w:rPr>
          <w:rFonts w:cs="B Mitra" w:hint="cs"/>
          <w:rtl/>
        </w:rPr>
        <w:t>ی</w:t>
      </w:r>
      <w:r w:rsidRPr="009F24E4">
        <w:rPr>
          <w:rFonts w:cs="B Mitra" w:hint="cs"/>
          <w:rtl/>
        </w:rPr>
        <w:t>ب مردم به ا</w:t>
      </w:r>
      <w:r w:rsidR="00E11D84">
        <w:rPr>
          <w:rFonts w:cs="B Mitra" w:hint="cs"/>
          <w:rtl/>
        </w:rPr>
        <w:t>ی</w:t>
      </w:r>
      <w:r w:rsidRPr="009F24E4">
        <w:rPr>
          <w:rFonts w:cs="B Mitra" w:hint="cs"/>
          <w:rtl/>
        </w:rPr>
        <w:t>ن ش</w:t>
      </w:r>
      <w:r w:rsidR="006C7271">
        <w:rPr>
          <w:rFonts w:cs="B Mitra" w:hint="cs"/>
          <w:rtl/>
        </w:rPr>
        <w:t>ک</w:t>
      </w:r>
      <w:r w:rsidRPr="009F24E4">
        <w:rPr>
          <w:rFonts w:cs="B Mitra" w:hint="cs"/>
          <w:rtl/>
        </w:rPr>
        <w:t>ل سازمان</w:t>
      </w:r>
      <w:r w:rsidR="00E11D84">
        <w:rPr>
          <w:rFonts w:cs="B Mitra" w:hint="cs"/>
          <w:rtl/>
        </w:rPr>
        <w:t>ی</w:t>
      </w:r>
      <w:r w:rsidRPr="009F24E4">
        <w:rPr>
          <w:rFonts w:cs="B Mitra" w:hint="cs"/>
          <w:rtl/>
        </w:rPr>
        <w:t xml:space="preserve"> عادت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افزا</w:t>
      </w:r>
      <w:r w:rsidR="00E11D84">
        <w:rPr>
          <w:rFonts w:cs="B Mitra" w:hint="cs"/>
          <w:rtl/>
        </w:rPr>
        <w:t>ی</w:t>
      </w:r>
      <w:r w:rsidRPr="009F24E4">
        <w:rPr>
          <w:rFonts w:cs="B Mitra" w:hint="cs"/>
          <w:rtl/>
        </w:rPr>
        <w:t>ش نرخ ا</w:t>
      </w:r>
      <w:r w:rsidR="00E11D84">
        <w:rPr>
          <w:rFonts w:cs="B Mitra" w:hint="cs"/>
          <w:rtl/>
        </w:rPr>
        <w:t>ی</w:t>
      </w:r>
      <w:r w:rsidRPr="009F24E4">
        <w:rPr>
          <w:rFonts w:cs="B Mitra" w:hint="cs"/>
          <w:rtl/>
        </w:rPr>
        <w:t>جاد همراه با افزا</w:t>
      </w:r>
      <w:r w:rsidR="00E11D84">
        <w:rPr>
          <w:rFonts w:cs="B Mitra" w:hint="cs"/>
          <w:rtl/>
        </w:rPr>
        <w:t>ی</w:t>
      </w:r>
      <w:r w:rsidRPr="009F24E4">
        <w:rPr>
          <w:rFonts w:cs="B Mitra" w:hint="cs"/>
          <w:rtl/>
        </w:rPr>
        <w:t xml:space="preserve">ش تعداد </w:t>
      </w:r>
      <w:r w:rsidR="00E11D84">
        <w:rPr>
          <w:rFonts w:cs="B Mitra" w:hint="cs"/>
          <w:rtl/>
        </w:rPr>
        <w:t>ی</w:t>
      </w:r>
      <w:r w:rsidR="006C7271">
        <w:rPr>
          <w:rFonts w:cs="B Mitra" w:hint="cs"/>
          <w:rtl/>
        </w:rPr>
        <w:t>ک</w:t>
      </w:r>
      <w:r w:rsidRPr="009F24E4">
        <w:rPr>
          <w:rFonts w:cs="B Mitra" w:hint="cs"/>
          <w:rtl/>
        </w:rPr>
        <w:t xml:space="preserve"> مجموعه را م</w:t>
      </w:r>
      <w:r w:rsidR="00E11D84">
        <w:rPr>
          <w:rFonts w:cs="B Mitra" w:hint="cs"/>
          <w:rtl/>
        </w:rPr>
        <w:t>ی</w:t>
      </w:r>
      <w:r w:rsidRPr="009F24E4">
        <w:rPr>
          <w:rFonts w:cs="B Mitra" w:hint="cs"/>
          <w:rtl/>
        </w:rPr>
        <w:t>‌توان به تجربه فزا</w:t>
      </w:r>
      <w:r w:rsidR="00E11D84">
        <w:rPr>
          <w:rFonts w:cs="B Mitra" w:hint="cs"/>
          <w:rtl/>
        </w:rPr>
        <w:t>ی</w:t>
      </w:r>
      <w:r w:rsidRPr="009F24E4">
        <w:rPr>
          <w:rFonts w:cs="B Mitra" w:hint="cs"/>
          <w:rtl/>
        </w:rPr>
        <w:t>نده‌ا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مردم در اثر آشنا</w:t>
      </w:r>
      <w:r w:rsidR="00E11D84">
        <w:rPr>
          <w:rFonts w:cs="B Mitra" w:hint="cs"/>
          <w:rtl/>
        </w:rPr>
        <w:t>یی</w:t>
      </w:r>
      <w:r w:rsidRPr="009F24E4">
        <w:rPr>
          <w:rFonts w:cs="B Mitra" w:hint="cs"/>
          <w:rtl/>
        </w:rPr>
        <w:t xml:space="preserve"> با گونه‌ها</w:t>
      </w:r>
      <w:r w:rsidR="00E11D84">
        <w:rPr>
          <w:rFonts w:cs="B Mitra" w:hint="cs"/>
          <w:rtl/>
        </w:rPr>
        <w:t>ی</w:t>
      </w:r>
      <w:r w:rsidRPr="009F24E4">
        <w:rPr>
          <w:rFonts w:cs="B Mitra" w:hint="cs"/>
          <w:rtl/>
        </w:rPr>
        <w:t xml:space="preserve"> متعد</w:t>
      </w:r>
      <w:r w:rsidR="00FB7C9A" w:rsidRPr="009F24E4">
        <w:rPr>
          <w:rFonts w:cs="B Mitra" w:hint="cs"/>
          <w:rtl/>
        </w:rPr>
        <w:t>د سازمان</w:t>
      </w:r>
      <w:r w:rsidR="00E11D84">
        <w:rPr>
          <w:rFonts w:cs="B Mitra" w:hint="cs"/>
          <w:rtl/>
        </w:rPr>
        <w:t>ی</w:t>
      </w:r>
      <w:r w:rsidR="00FB7C9A" w:rsidRPr="009F24E4">
        <w:rPr>
          <w:rFonts w:cs="B Mitra" w:hint="cs"/>
          <w:rtl/>
        </w:rPr>
        <w:t xml:space="preserve"> </w:t>
      </w:r>
      <w:r w:rsidR="006C7271">
        <w:rPr>
          <w:rFonts w:cs="B Mitra" w:hint="cs"/>
          <w:rtl/>
        </w:rPr>
        <w:t>ک</w:t>
      </w:r>
      <w:r w:rsidR="00FB7C9A" w:rsidRPr="009F24E4">
        <w:rPr>
          <w:rFonts w:cs="B Mitra" w:hint="cs"/>
          <w:rtl/>
        </w:rPr>
        <w:t>سب م</w:t>
      </w:r>
      <w:r w:rsidR="00E11D84">
        <w:rPr>
          <w:rFonts w:cs="B Mitra" w:hint="cs"/>
          <w:rtl/>
        </w:rPr>
        <w:t>ی</w:t>
      </w:r>
      <w:r w:rsidR="00FB7C9A" w:rsidRPr="009F24E4">
        <w:rPr>
          <w:rFonts w:cs="B Mitra" w:hint="cs"/>
          <w:rtl/>
        </w:rPr>
        <w:t>‌</w:t>
      </w:r>
      <w:r w:rsidR="006C7271">
        <w:rPr>
          <w:rFonts w:cs="B Mitra" w:hint="cs"/>
          <w:rtl/>
        </w:rPr>
        <w:t>ک</w:t>
      </w:r>
      <w:r w:rsidR="00FB7C9A" w:rsidRPr="009F24E4">
        <w:rPr>
          <w:rFonts w:cs="B Mitra" w:hint="cs"/>
          <w:rtl/>
        </w:rPr>
        <w:t>نند نسبت داد.</w:t>
      </w:r>
    </w:p>
    <w:p w:rsidR="00F46C2B" w:rsidRPr="009F24E4" w:rsidRDefault="00F46C2B" w:rsidP="005D25A5">
      <w:pPr>
        <w:pStyle w:val="TEXT"/>
        <w:spacing w:line="276" w:lineRule="auto"/>
        <w:rPr>
          <w:rFonts w:cs="B Mitra"/>
          <w:rtl/>
        </w:rPr>
      </w:pPr>
      <w:r w:rsidRPr="009F24E4">
        <w:rPr>
          <w:rFonts w:cs="B Mitra" w:hint="cs"/>
          <w:rtl/>
        </w:rPr>
        <w:t xml:space="preserve">انحلال </w:t>
      </w:r>
      <w:r w:rsidR="00E11D84">
        <w:rPr>
          <w:rFonts w:cs="B Mitra" w:hint="cs"/>
          <w:rtl/>
        </w:rPr>
        <w:t>ی</w:t>
      </w:r>
      <w:r w:rsidRPr="009F24E4">
        <w:rPr>
          <w:rFonts w:cs="B Mitra" w:hint="cs"/>
          <w:rtl/>
        </w:rPr>
        <w:t xml:space="preserve">ا </w:t>
      </w:r>
      <w:r w:rsidR="00382F9F" w:rsidRPr="009F24E4">
        <w:rPr>
          <w:rFonts w:cs="B Mitra"/>
          <w:rtl/>
        </w:rPr>
        <w:t>«</w:t>
      </w:r>
      <w:r w:rsidRPr="009F24E4">
        <w:rPr>
          <w:rFonts w:cs="B Mitra" w:hint="cs"/>
          <w:rtl/>
        </w:rPr>
        <w:t>مرگ و م</w:t>
      </w:r>
      <w:r w:rsidR="00E11D84">
        <w:rPr>
          <w:rFonts w:cs="B Mitra" w:hint="cs"/>
          <w:rtl/>
        </w:rPr>
        <w:t>ی</w:t>
      </w:r>
      <w:r w:rsidRPr="009F24E4">
        <w:rPr>
          <w:rFonts w:cs="B Mitra" w:hint="cs"/>
          <w:rtl/>
        </w:rPr>
        <w:t>ر</w:t>
      </w:r>
      <w:r w:rsidR="00382F9F" w:rsidRPr="009F24E4">
        <w:rPr>
          <w:rFonts w:cs="B Mitra"/>
          <w:rtl/>
        </w:rPr>
        <w:t>»</w:t>
      </w:r>
      <w:r w:rsidRPr="009F24E4">
        <w:rPr>
          <w:rFonts w:cs="B Mitra" w:hint="cs"/>
          <w:rtl/>
        </w:rPr>
        <w:t xml:space="preserve"> </w:t>
      </w:r>
      <w:r w:rsidR="00FB7E23" w:rsidRPr="009F24E4">
        <w:rPr>
          <w:rFonts w:cs="B Mitra"/>
          <w:rtl/>
        </w:rPr>
        <w:t>آن‌ها</w:t>
      </w:r>
      <w:r w:rsidRPr="009F24E4">
        <w:rPr>
          <w:rFonts w:cs="B Mitra" w:hint="cs"/>
          <w:rtl/>
        </w:rPr>
        <w:t xml:space="preserve"> سو</w:t>
      </w:r>
      <w:r w:rsidR="00E11D84">
        <w:rPr>
          <w:rFonts w:cs="B Mitra" w:hint="cs"/>
          <w:rtl/>
        </w:rPr>
        <w:t>ی</w:t>
      </w:r>
      <w:r w:rsidRPr="009F24E4">
        <w:rPr>
          <w:rFonts w:cs="B Mitra" w:hint="cs"/>
          <w:rtl/>
        </w:rPr>
        <w:t xml:space="preserve"> د</w:t>
      </w:r>
      <w:r w:rsidR="00E11D84">
        <w:rPr>
          <w:rFonts w:cs="B Mitra" w:hint="cs"/>
          <w:rtl/>
        </w:rPr>
        <w:t>ی</w:t>
      </w:r>
      <w:r w:rsidRPr="009F24E4">
        <w:rPr>
          <w:rFonts w:cs="B Mitra" w:hint="cs"/>
          <w:rtl/>
        </w:rPr>
        <w:t>گر ماجرا است. با بالا رفتن شمار عناصر تش</w:t>
      </w:r>
      <w:r w:rsidR="006C7271">
        <w:rPr>
          <w:rFonts w:cs="B Mitra" w:hint="cs"/>
          <w:rtl/>
        </w:rPr>
        <w:t>ک</w:t>
      </w:r>
      <w:r w:rsidR="00E11D84">
        <w:rPr>
          <w:rFonts w:cs="B Mitra" w:hint="cs"/>
          <w:rtl/>
        </w:rPr>
        <w:t>ی</w:t>
      </w:r>
      <w:r w:rsidRPr="009F24E4">
        <w:rPr>
          <w:rFonts w:cs="B Mitra" w:hint="cs"/>
          <w:rtl/>
        </w:rPr>
        <w:t>ل دهنده مجموعه سازمان</w:t>
      </w:r>
      <w:r w:rsidR="00E11D84">
        <w:rPr>
          <w:rFonts w:cs="B Mitra" w:hint="cs"/>
          <w:rtl/>
        </w:rPr>
        <w:t>ی</w:t>
      </w:r>
      <w:r w:rsidRPr="009F24E4">
        <w:rPr>
          <w:rFonts w:cs="B Mitra" w:hint="cs"/>
          <w:rtl/>
        </w:rPr>
        <w:t xml:space="preserve"> ابتدا معدود</w:t>
      </w:r>
      <w:r w:rsidR="00E11D84">
        <w:rPr>
          <w:rFonts w:cs="B Mitra" w:hint="cs"/>
          <w:rtl/>
        </w:rPr>
        <w:t>ی</w:t>
      </w:r>
      <w:r w:rsidRPr="009F24E4">
        <w:rPr>
          <w:rFonts w:cs="B Mitra" w:hint="cs"/>
          <w:rtl/>
        </w:rPr>
        <w:t xml:space="preserve"> سازمان‌ها منحل م</w:t>
      </w:r>
      <w:r w:rsidR="00E11D84">
        <w:rPr>
          <w:rFonts w:cs="B Mitra" w:hint="cs"/>
          <w:rtl/>
        </w:rPr>
        <w:t>ی</w:t>
      </w:r>
      <w:r w:rsidRPr="009F24E4">
        <w:rPr>
          <w:rFonts w:cs="B Mitra" w:hint="cs"/>
          <w:rtl/>
        </w:rPr>
        <w:t>‌شوند و سپس تعداد از گود خارج شوندگا</w:t>
      </w:r>
      <w:r w:rsidR="00FB7C9A" w:rsidRPr="009F24E4">
        <w:rPr>
          <w:rFonts w:cs="B Mitra" w:hint="cs"/>
          <w:rtl/>
        </w:rPr>
        <w:t>ن افزا</w:t>
      </w:r>
      <w:r w:rsidR="00E11D84">
        <w:rPr>
          <w:rFonts w:cs="B Mitra" w:hint="cs"/>
          <w:rtl/>
        </w:rPr>
        <w:t>ی</w:t>
      </w:r>
      <w:r w:rsidR="00FB7C9A" w:rsidRPr="009F24E4">
        <w:rPr>
          <w:rFonts w:cs="B Mitra" w:hint="cs"/>
          <w:rtl/>
        </w:rPr>
        <w:t>ش م</w:t>
      </w:r>
      <w:r w:rsidR="00E11D84">
        <w:rPr>
          <w:rFonts w:cs="B Mitra" w:hint="cs"/>
          <w:rtl/>
        </w:rPr>
        <w:t>ی</w:t>
      </w:r>
      <w:r w:rsidR="00FB7C9A" w:rsidRPr="009F24E4">
        <w:rPr>
          <w:rFonts w:cs="B Mitra" w:hint="cs"/>
          <w:rtl/>
        </w:rPr>
        <w:t>‌</w:t>
      </w:r>
      <w:r w:rsidR="00E11D84">
        <w:rPr>
          <w:rFonts w:cs="B Mitra" w:hint="cs"/>
          <w:rtl/>
        </w:rPr>
        <w:t>ی</w:t>
      </w:r>
      <w:r w:rsidR="00FB7C9A" w:rsidRPr="009F24E4">
        <w:rPr>
          <w:rFonts w:cs="B Mitra" w:hint="cs"/>
          <w:rtl/>
        </w:rPr>
        <w:t>ابد.</w:t>
      </w:r>
    </w:p>
    <w:p w:rsidR="00F46C2B" w:rsidRPr="009F24E4" w:rsidRDefault="00F46C2B" w:rsidP="00F262E1">
      <w:pPr>
        <w:pStyle w:val="TEXT"/>
        <w:spacing w:line="276" w:lineRule="auto"/>
        <w:rPr>
          <w:rFonts w:cs="B Mitra"/>
          <w:rtl/>
        </w:rPr>
      </w:pPr>
      <w:r w:rsidRPr="009F24E4">
        <w:rPr>
          <w:rFonts w:cs="B Mitra" w:hint="cs"/>
          <w:rtl/>
        </w:rPr>
        <w:t>قدمت و اندازه سازمان‌ها ن</w:t>
      </w:r>
      <w:r w:rsidR="00E11D84">
        <w:rPr>
          <w:rFonts w:cs="B Mitra" w:hint="cs"/>
          <w:rtl/>
        </w:rPr>
        <w:t>ی</w:t>
      </w:r>
      <w:r w:rsidRPr="009F24E4">
        <w:rPr>
          <w:rFonts w:cs="B Mitra" w:hint="cs"/>
          <w:rtl/>
        </w:rPr>
        <w:t>ز بر مرگ و م</w:t>
      </w:r>
      <w:r w:rsidR="00E11D84">
        <w:rPr>
          <w:rFonts w:cs="B Mitra" w:hint="cs"/>
          <w:rtl/>
        </w:rPr>
        <w:t>ی</w:t>
      </w:r>
      <w:r w:rsidRPr="009F24E4">
        <w:rPr>
          <w:rFonts w:cs="B Mitra" w:hint="cs"/>
          <w:rtl/>
        </w:rPr>
        <w:t xml:space="preserve">ر </w:t>
      </w:r>
      <w:r w:rsidR="00FB7E23" w:rsidRPr="009F24E4">
        <w:rPr>
          <w:rFonts w:cs="B Mitra"/>
          <w:rtl/>
        </w:rPr>
        <w:t>آن‌ها</w:t>
      </w:r>
      <w:r w:rsidRPr="009F24E4">
        <w:rPr>
          <w:rFonts w:cs="B Mitra" w:hint="cs"/>
          <w:rtl/>
        </w:rPr>
        <w:t xml:space="preserve"> اثر م</w:t>
      </w:r>
      <w:r w:rsidR="00E11D84">
        <w:rPr>
          <w:rFonts w:cs="B Mitra" w:hint="cs"/>
          <w:rtl/>
        </w:rPr>
        <w:t>ی</w:t>
      </w:r>
      <w:r w:rsidRPr="009F24E4">
        <w:rPr>
          <w:rFonts w:cs="B Mitra" w:hint="cs"/>
          <w:rtl/>
        </w:rPr>
        <w:t xml:space="preserve">‌گذارد. </w:t>
      </w:r>
      <w:r w:rsidR="008E78DD" w:rsidRPr="009F24E4">
        <w:rPr>
          <w:rFonts w:cs="B Mitra" w:hint="cs"/>
          <w:rtl/>
        </w:rPr>
        <w:t>هانان</w:t>
      </w:r>
      <w:r w:rsidRPr="009F24E4">
        <w:rPr>
          <w:rFonts w:cs="B Mitra" w:hint="cs"/>
          <w:rtl/>
        </w:rPr>
        <w:t xml:space="preserve"> و فر</w:t>
      </w:r>
      <w:r w:rsidR="00E11D84">
        <w:rPr>
          <w:rFonts w:cs="B Mitra" w:hint="cs"/>
          <w:rtl/>
        </w:rPr>
        <w:t>ی</w:t>
      </w:r>
      <w:r w:rsidRPr="009F24E4">
        <w:rPr>
          <w:rFonts w:cs="B Mitra" w:hint="cs"/>
          <w:rtl/>
        </w:rPr>
        <w:t>من با د</w:t>
      </w:r>
      <w:r w:rsidR="00E11D84">
        <w:rPr>
          <w:rFonts w:cs="B Mitra" w:hint="cs"/>
          <w:rtl/>
        </w:rPr>
        <w:t>ی</w:t>
      </w:r>
      <w:r w:rsidRPr="009F24E4">
        <w:rPr>
          <w:rFonts w:cs="B Mitra" w:hint="cs"/>
          <w:rtl/>
        </w:rPr>
        <w:t>دگاه‌ها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به سازمان‌ها</w:t>
      </w:r>
      <w:r w:rsidR="00E11D84">
        <w:rPr>
          <w:rFonts w:cs="B Mitra" w:hint="cs"/>
          <w:rtl/>
        </w:rPr>
        <w:t>ی</w:t>
      </w:r>
      <w:r w:rsidRPr="009F24E4">
        <w:rPr>
          <w:rFonts w:cs="B Mitra" w:hint="cs"/>
          <w:rtl/>
        </w:rPr>
        <w:t xml:space="preserve"> جد</w:t>
      </w:r>
      <w:r w:rsidR="00E11D84">
        <w:rPr>
          <w:rFonts w:cs="B Mitra" w:hint="cs"/>
          <w:rtl/>
        </w:rPr>
        <w:t>ی</w:t>
      </w:r>
      <w:r w:rsidRPr="009F24E4">
        <w:rPr>
          <w:rFonts w:cs="B Mitra" w:hint="cs"/>
          <w:rtl/>
        </w:rPr>
        <w:t>د توص</w:t>
      </w:r>
      <w:r w:rsidR="00E11D84">
        <w:rPr>
          <w:rFonts w:cs="B Mitra" w:hint="cs"/>
          <w:rtl/>
        </w:rPr>
        <w:t>ی</w:t>
      </w:r>
      <w:r w:rsidRPr="009F24E4">
        <w:rPr>
          <w:rFonts w:cs="B Mitra" w:hint="cs"/>
          <w:rtl/>
        </w:rPr>
        <w:t>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در موضع تغ</w:t>
      </w:r>
      <w:r w:rsidR="00E11D84">
        <w:rPr>
          <w:rFonts w:cs="B Mitra" w:hint="cs"/>
          <w:rtl/>
        </w:rPr>
        <w:t>یی</w:t>
      </w:r>
      <w:r w:rsidRPr="009F24E4">
        <w:rPr>
          <w:rFonts w:cs="B Mitra" w:hint="cs"/>
          <w:rtl/>
        </w:rPr>
        <w:t>ر و نوآور</w:t>
      </w:r>
      <w:r w:rsidR="00E11D84">
        <w:rPr>
          <w:rFonts w:cs="B Mitra" w:hint="cs"/>
          <w:rtl/>
        </w:rPr>
        <w:t>ی</w:t>
      </w:r>
      <w:r w:rsidRPr="009F24E4">
        <w:rPr>
          <w:rFonts w:cs="B Mitra" w:hint="cs"/>
          <w:rtl/>
        </w:rPr>
        <w:t xml:space="preserve"> دائم</w:t>
      </w:r>
      <w:r w:rsidR="00E11D84">
        <w:rPr>
          <w:rFonts w:cs="B Mitra" w:hint="cs"/>
          <w:rtl/>
        </w:rPr>
        <w:t>ی</w:t>
      </w:r>
      <w:r w:rsidRPr="009F24E4">
        <w:rPr>
          <w:rFonts w:cs="B Mitra" w:hint="cs"/>
          <w:rtl/>
        </w:rPr>
        <w:t xml:space="preserve"> قرار گ</w:t>
      </w:r>
      <w:r w:rsidR="00E11D84">
        <w:rPr>
          <w:rFonts w:cs="B Mitra" w:hint="cs"/>
          <w:rtl/>
        </w:rPr>
        <w:t>ی</w:t>
      </w:r>
      <w:r w:rsidRPr="009F24E4">
        <w:rPr>
          <w:rFonts w:cs="B Mitra" w:hint="cs"/>
          <w:rtl/>
        </w:rPr>
        <w:t>رند، مخالفند. به نظر ا</w:t>
      </w:r>
      <w:r w:rsidR="00E11D84">
        <w:rPr>
          <w:rFonts w:cs="B Mitra" w:hint="cs"/>
          <w:rtl/>
        </w:rPr>
        <w:t>ی</w:t>
      </w:r>
      <w:r w:rsidRPr="009F24E4">
        <w:rPr>
          <w:rFonts w:cs="B Mitra" w:hint="cs"/>
          <w:rtl/>
        </w:rPr>
        <w:t>ن محققان ح</w:t>
      </w:r>
      <w:r w:rsidR="00E11D84">
        <w:rPr>
          <w:rFonts w:cs="B Mitra" w:hint="cs"/>
          <w:rtl/>
        </w:rPr>
        <w:t>ی</w:t>
      </w:r>
      <w:r w:rsidRPr="009F24E4">
        <w:rPr>
          <w:rFonts w:cs="B Mitra" w:hint="cs"/>
          <w:rtl/>
        </w:rPr>
        <w:t>ات سازمان‌ها با تضم</w:t>
      </w:r>
      <w:r w:rsidR="00E11D84">
        <w:rPr>
          <w:rFonts w:cs="B Mitra" w:hint="cs"/>
          <w:rtl/>
        </w:rPr>
        <w:t>ی</w:t>
      </w:r>
      <w:r w:rsidRPr="009F24E4">
        <w:rPr>
          <w:rFonts w:cs="B Mitra" w:hint="cs"/>
          <w:rtl/>
        </w:rPr>
        <w:t>ن عرضه‌</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الاها و خدمات</w:t>
      </w:r>
      <w:r w:rsidR="00E11D84">
        <w:rPr>
          <w:rFonts w:cs="B Mitra" w:hint="cs"/>
          <w:rtl/>
        </w:rPr>
        <w:t>ی</w:t>
      </w:r>
      <w:r w:rsidRPr="009F24E4">
        <w:rPr>
          <w:rFonts w:cs="B Mitra" w:hint="cs"/>
          <w:rtl/>
        </w:rPr>
        <w:t xml:space="preserve"> مطمئن و پاسخ‌گو</w:t>
      </w:r>
      <w:r w:rsidR="00E11D84">
        <w:rPr>
          <w:rFonts w:cs="B Mitra" w:hint="cs"/>
          <w:rtl/>
        </w:rPr>
        <w:t>یی</w:t>
      </w:r>
      <w:r w:rsidRPr="009F24E4">
        <w:rPr>
          <w:rFonts w:cs="B Mitra" w:hint="cs"/>
          <w:rtl/>
        </w:rPr>
        <w:t xml:space="preserve"> در برابر منابع در</w:t>
      </w:r>
      <w:r w:rsidR="00E11D84">
        <w:rPr>
          <w:rFonts w:cs="B Mitra" w:hint="cs"/>
          <w:rtl/>
        </w:rPr>
        <w:t>ی</w:t>
      </w:r>
      <w:r w:rsidRPr="009F24E4">
        <w:rPr>
          <w:rFonts w:cs="B Mitra" w:hint="cs"/>
          <w:rtl/>
        </w:rPr>
        <w:t>افت</w:t>
      </w:r>
      <w:r w:rsidR="00E11D84">
        <w:rPr>
          <w:rFonts w:cs="B Mitra" w:hint="cs"/>
          <w:rtl/>
        </w:rPr>
        <w:t>ی</w:t>
      </w:r>
      <w:r w:rsidRPr="009F24E4">
        <w:rPr>
          <w:rFonts w:cs="B Mitra" w:hint="cs"/>
          <w:rtl/>
        </w:rPr>
        <w:t xml:space="preserve"> ام</w:t>
      </w:r>
      <w:r w:rsidR="006C7271">
        <w:rPr>
          <w:rFonts w:cs="B Mitra" w:hint="cs"/>
          <w:rtl/>
        </w:rPr>
        <w:t>ک</w:t>
      </w:r>
      <w:r w:rsidRPr="009F24E4">
        <w:rPr>
          <w:rFonts w:cs="B Mitra" w:hint="cs"/>
          <w:rtl/>
        </w:rPr>
        <w:t>ان‌پذ</w:t>
      </w:r>
      <w:r w:rsidR="00E11D84">
        <w:rPr>
          <w:rFonts w:cs="B Mitra" w:hint="cs"/>
          <w:rtl/>
        </w:rPr>
        <w:t>ی</w:t>
      </w:r>
      <w:r w:rsidRPr="009F24E4">
        <w:rPr>
          <w:rFonts w:cs="B Mitra" w:hint="cs"/>
          <w:rtl/>
        </w:rPr>
        <w:t>ر است</w:t>
      </w:r>
      <w:r w:rsidR="00F262E1" w:rsidRPr="009F24E4">
        <w:rPr>
          <w:rFonts w:cs="B Mitra" w:hint="cs"/>
          <w:rtl/>
        </w:rPr>
        <w:t>. از سوی دیگر</w:t>
      </w:r>
      <w:r w:rsidRPr="009F24E4">
        <w:rPr>
          <w:rFonts w:cs="B Mitra" w:hint="cs"/>
          <w:rtl/>
        </w:rPr>
        <w:t xml:space="preserve"> تضم</w:t>
      </w:r>
      <w:r w:rsidR="00E11D84">
        <w:rPr>
          <w:rFonts w:cs="B Mitra" w:hint="cs"/>
          <w:rtl/>
        </w:rPr>
        <w:t>ی</w:t>
      </w:r>
      <w:r w:rsidRPr="009F24E4">
        <w:rPr>
          <w:rFonts w:cs="B Mitra" w:hint="cs"/>
          <w:rtl/>
        </w:rPr>
        <w:t>ن عرضه محصول به صورت</w:t>
      </w:r>
      <w:r w:rsidR="00E11D84">
        <w:rPr>
          <w:rFonts w:cs="B Mitra" w:hint="cs"/>
          <w:rtl/>
        </w:rPr>
        <w:t>ی</w:t>
      </w:r>
      <w:r w:rsidRPr="009F24E4">
        <w:rPr>
          <w:rFonts w:cs="B Mitra" w:hint="cs"/>
          <w:rtl/>
        </w:rPr>
        <w:t xml:space="preserve"> مطمئن و پاسخ‌گو</w:t>
      </w:r>
      <w:r w:rsidR="00E11D84">
        <w:rPr>
          <w:rFonts w:cs="B Mitra" w:hint="cs"/>
          <w:rtl/>
        </w:rPr>
        <w:t>یی</w:t>
      </w:r>
      <w:r w:rsidRPr="009F24E4">
        <w:rPr>
          <w:rFonts w:cs="B Mitra" w:hint="cs"/>
          <w:rtl/>
        </w:rPr>
        <w:t xml:space="preserve"> در قبال منابع ام</w:t>
      </w:r>
      <w:r w:rsidR="006C7271">
        <w:rPr>
          <w:rFonts w:cs="B Mitra" w:hint="cs"/>
          <w:rtl/>
        </w:rPr>
        <w:t>ک</w:t>
      </w:r>
      <w:r w:rsidRPr="009F24E4">
        <w:rPr>
          <w:rFonts w:cs="B Mitra" w:hint="cs"/>
          <w:rtl/>
        </w:rPr>
        <w:t>ان در</w:t>
      </w:r>
      <w:r w:rsidR="00E11D84">
        <w:rPr>
          <w:rFonts w:cs="B Mitra" w:hint="cs"/>
          <w:rtl/>
        </w:rPr>
        <w:t>ی</w:t>
      </w:r>
      <w:r w:rsidRPr="009F24E4">
        <w:rPr>
          <w:rFonts w:cs="B Mitra" w:hint="cs"/>
          <w:rtl/>
        </w:rPr>
        <w:t>افت</w:t>
      </w:r>
      <w:r w:rsidR="00E11D84">
        <w:rPr>
          <w:rFonts w:cs="B Mitra" w:hint="cs"/>
          <w:rtl/>
        </w:rPr>
        <w:t>ی</w:t>
      </w:r>
      <w:r w:rsidRPr="009F24E4">
        <w:rPr>
          <w:rFonts w:cs="B Mitra" w:hint="cs"/>
          <w:rtl/>
        </w:rPr>
        <w:t xml:space="preserve"> وقت</w:t>
      </w:r>
      <w:r w:rsidR="00E11D84">
        <w:rPr>
          <w:rFonts w:cs="B Mitra" w:hint="cs"/>
          <w:rtl/>
        </w:rPr>
        <w:t>ی</w:t>
      </w:r>
      <w:r w:rsidRPr="009F24E4">
        <w:rPr>
          <w:rFonts w:cs="B Mitra" w:hint="cs"/>
          <w:rtl/>
        </w:rPr>
        <w:t xml:space="preserve"> حاصل م</w:t>
      </w:r>
      <w:r w:rsidR="00E11D84">
        <w:rPr>
          <w:rFonts w:cs="B Mitra" w:hint="cs"/>
          <w:rtl/>
        </w:rPr>
        <w:t>ی</w:t>
      </w:r>
      <w:r w:rsidRPr="009F24E4">
        <w:rPr>
          <w:rFonts w:cs="B Mitra" w:hint="cs"/>
          <w:rtl/>
        </w:rPr>
        <w:t xml:space="preserve">‌شود </w:t>
      </w:r>
      <w:r w:rsidR="006C7271">
        <w:rPr>
          <w:rFonts w:cs="B Mitra" w:hint="cs"/>
          <w:rtl/>
        </w:rPr>
        <w:t>ک</w:t>
      </w:r>
      <w:r w:rsidRPr="009F24E4">
        <w:rPr>
          <w:rFonts w:cs="B Mitra" w:hint="cs"/>
          <w:rtl/>
        </w:rPr>
        <w:t xml:space="preserve">ه سازمان </w:t>
      </w:r>
      <w:r w:rsidR="00F262E1" w:rsidRPr="009F24E4">
        <w:rPr>
          <w:rFonts w:cs="B Mitra" w:hint="cs"/>
          <w:rtl/>
        </w:rPr>
        <w:t xml:space="preserve">به میزان بیشتری </w:t>
      </w:r>
      <w:r w:rsidRPr="009F24E4">
        <w:rPr>
          <w:rFonts w:cs="B Mitra" w:hint="cs"/>
          <w:rtl/>
        </w:rPr>
        <w:t>جاافتاده‌تر (نهاد</w:t>
      </w:r>
      <w:r w:rsidR="00E11D84">
        <w:rPr>
          <w:rFonts w:cs="B Mitra" w:hint="cs"/>
          <w:rtl/>
        </w:rPr>
        <w:t>ی</w:t>
      </w:r>
      <w:r w:rsidRPr="009F24E4">
        <w:rPr>
          <w:rFonts w:cs="B Mitra" w:hint="cs"/>
          <w:rtl/>
        </w:rPr>
        <w:t>نه‌تر) و باثبات‌تر شود. به هم</w:t>
      </w:r>
      <w:r w:rsidR="00E11D84">
        <w:rPr>
          <w:rFonts w:cs="B Mitra" w:hint="cs"/>
          <w:rtl/>
        </w:rPr>
        <w:t>ی</w:t>
      </w:r>
      <w:r w:rsidRPr="009F24E4">
        <w:rPr>
          <w:rFonts w:cs="B Mitra" w:hint="cs"/>
          <w:rtl/>
        </w:rPr>
        <w:t>ن جهت آمار مرگ و م</w:t>
      </w:r>
      <w:r w:rsidR="00E11D84">
        <w:rPr>
          <w:rFonts w:cs="B Mitra" w:hint="cs"/>
          <w:rtl/>
        </w:rPr>
        <w:t>ی</w:t>
      </w:r>
      <w:r w:rsidRPr="009F24E4">
        <w:rPr>
          <w:rFonts w:cs="B Mitra" w:hint="cs"/>
          <w:rtl/>
        </w:rPr>
        <w:t>ر در م</w:t>
      </w:r>
      <w:r w:rsidR="00E11D84">
        <w:rPr>
          <w:rFonts w:cs="B Mitra" w:hint="cs"/>
          <w:rtl/>
        </w:rPr>
        <w:t>ی</w:t>
      </w:r>
      <w:r w:rsidRPr="009F24E4">
        <w:rPr>
          <w:rFonts w:cs="B Mitra" w:hint="cs"/>
          <w:rtl/>
        </w:rPr>
        <w:t>ان سازمان‌ها</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 xml:space="preserve">رتر </w:t>
      </w:r>
      <w:r w:rsidR="006C7271">
        <w:rPr>
          <w:rFonts w:cs="B Mitra" w:hint="cs"/>
          <w:rtl/>
        </w:rPr>
        <w:t>ک</w:t>
      </w:r>
      <w:r w:rsidRPr="009F24E4">
        <w:rPr>
          <w:rFonts w:cs="B Mitra" w:hint="cs"/>
          <w:rtl/>
        </w:rPr>
        <w:t>متر است. احتمال ا</w:t>
      </w:r>
      <w:r w:rsidR="00E11D84">
        <w:rPr>
          <w:rFonts w:cs="B Mitra" w:hint="cs"/>
          <w:rtl/>
        </w:rPr>
        <w:t>ی</w:t>
      </w:r>
      <w:r w:rsidRPr="009F24E4">
        <w:rPr>
          <w:rFonts w:cs="B Mitra" w:hint="cs"/>
          <w:rtl/>
        </w:rPr>
        <w:t>ن</w:t>
      </w:r>
      <w:r w:rsidR="006C7271">
        <w:rPr>
          <w:rFonts w:cs="B Mitra" w:hint="cs"/>
          <w:rtl/>
        </w:rPr>
        <w:t>ک</w:t>
      </w:r>
      <w:r w:rsidRPr="009F24E4">
        <w:rPr>
          <w:rFonts w:cs="B Mitra" w:hint="cs"/>
          <w:rtl/>
        </w:rPr>
        <w:t xml:space="preserve">ه </w:t>
      </w:r>
      <w:r w:rsidR="00BA0455" w:rsidRPr="009F24E4">
        <w:rPr>
          <w:rFonts w:cs="B Mitra"/>
          <w:rtl/>
        </w:rPr>
        <w:t>سازمان‌ها</w:t>
      </w:r>
      <w:r w:rsidR="00BA0455" w:rsidRPr="009F24E4">
        <w:rPr>
          <w:rFonts w:cs="B Mitra" w:hint="cs"/>
          <w:rtl/>
        </w:rPr>
        <w:t>ی</w:t>
      </w:r>
      <w:r w:rsidRPr="009F24E4">
        <w:rPr>
          <w:rFonts w:cs="B Mitra" w:hint="cs"/>
          <w:rtl/>
        </w:rPr>
        <w:t xml:space="preserve"> پ</w:t>
      </w:r>
      <w:r w:rsidR="00E11D84">
        <w:rPr>
          <w:rFonts w:cs="B Mitra" w:hint="cs"/>
          <w:rtl/>
        </w:rPr>
        <w:t>ی</w:t>
      </w:r>
      <w:r w:rsidRPr="009F24E4">
        <w:rPr>
          <w:rFonts w:cs="B Mitra" w:hint="cs"/>
          <w:rtl/>
        </w:rPr>
        <w:t>رتر تعط</w:t>
      </w:r>
      <w:r w:rsidR="00E11D84">
        <w:rPr>
          <w:rFonts w:cs="B Mitra" w:hint="cs"/>
          <w:rtl/>
        </w:rPr>
        <w:t>ی</w:t>
      </w:r>
      <w:r w:rsidRPr="009F24E4">
        <w:rPr>
          <w:rFonts w:cs="B Mitra" w:hint="cs"/>
          <w:rtl/>
        </w:rPr>
        <w:t xml:space="preserve">ل </w:t>
      </w:r>
      <w:r w:rsidR="00E11D84">
        <w:rPr>
          <w:rFonts w:cs="B Mitra" w:hint="cs"/>
          <w:rtl/>
        </w:rPr>
        <w:t>ی</w:t>
      </w:r>
      <w:r w:rsidRPr="009F24E4">
        <w:rPr>
          <w:rFonts w:cs="B Mitra" w:hint="cs"/>
          <w:rtl/>
        </w:rPr>
        <w:t>ا با سازمان‌ها</w:t>
      </w:r>
      <w:r w:rsidR="00E11D84">
        <w:rPr>
          <w:rFonts w:cs="B Mitra" w:hint="cs"/>
          <w:rtl/>
        </w:rPr>
        <w:t>ی</w:t>
      </w:r>
      <w:r w:rsidRPr="009F24E4">
        <w:rPr>
          <w:rFonts w:cs="B Mitra" w:hint="cs"/>
          <w:rtl/>
        </w:rPr>
        <w:t xml:space="preserve"> د</w:t>
      </w:r>
      <w:r w:rsidR="00E11D84">
        <w:rPr>
          <w:rFonts w:cs="B Mitra" w:hint="cs"/>
          <w:rtl/>
        </w:rPr>
        <w:t>ی</w:t>
      </w:r>
      <w:r w:rsidRPr="009F24E4">
        <w:rPr>
          <w:rFonts w:cs="B Mitra" w:hint="cs"/>
          <w:rtl/>
        </w:rPr>
        <w:t>گر ادغام شوند از احتمال مبادرت ورز</w:t>
      </w:r>
      <w:r w:rsidR="00E11D84">
        <w:rPr>
          <w:rFonts w:cs="B Mitra" w:hint="cs"/>
          <w:rtl/>
        </w:rPr>
        <w:t>ی</w:t>
      </w:r>
      <w:r w:rsidRPr="009F24E4">
        <w:rPr>
          <w:rFonts w:cs="B Mitra" w:hint="cs"/>
          <w:rtl/>
        </w:rPr>
        <w:t>دن سازمان‌ها</w:t>
      </w:r>
      <w:r w:rsidR="00E11D84">
        <w:rPr>
          <w:rFonts w:cs="B Mitra" w:hint="cs"/>
          <w:rtl/>
        </w:rPr>
        <w:t>ی</w:t>
      </w:r>
      <w:r w:rsidR="00FB7C9A" w:rsidRPr="009F24E4">
        <w:rPr>
          <w:rFonts w:cs="B Mitra" w:hint="cs"/>
          <w:rtl/>
        </w:rPr>
        <w:t xml:space="preserve"> جوان‌تر به ا</w:t>
      </w:r>
      <w:r w:rsidR="00E11D84">
        <w:rPr>
          <w:rFonts w:cs="B Mitra" w:hint="cs"/>
          <w:rtl/>
        </w:rPr>
        <w:t>ی</w:t>
      </w:r>
      <w:r w:rsidR="00FB7C9A" w:rsidRPr="009F24E4">
        <w:rPr>
          <w:rFonts w:cs="B Mitra" w:hint="cs"/>
          <w:rtl/>
        </w:rPr>
        <w:t xml:space="preserve">ن امور </w:t>
      </w:r>
      <w:r w:rsidR="006C7271">
        <w:rPr>
          <w:rFonts w:cs="B Mitra" w:hint="cs"/>
          <w:rtl/>
        </w:rPr>
        <w:t>ک</w:t>
      </w:r>
      <w:r w:rsidR="00FB7C9A" w:rsidRPr="009F24E4">
        <w:rPr>
          <w:rFonts w:cs="B Mitra" w:hint="cs"/>
          <w:rtl/>
        </w:rPr>
        <w:t>متر است.</w:t>
      </w:r>
    </w:p>
    <w:p w:rsidR="00F46C2B" w:rsidRPr="009F24E4" w:rsidRDefault="00F46C2B" w:rsidP="005D25A5">
      <w:pPr>
        <w:pStyle w:val="TEXT"/>
        <w:spacing w:line="276" w:lineRule="auto"/>
        <w:rPr>
          <w:rFonts w:cs="B Mitra"/>
          <w:rtl/>
        </w:rPr>
      </w:pPr>
      <w:r w:rsidRPr="009F24E4">
        <w:rPr>
          <w:rFonts w:cs="B Mitra" w:hint="cs"/>
          <w:rtl/>
        </w:rPr>
        <w:t>رشد سازمان‌ها ن</w:t>
      </w:r>
      <w:r w:rsidR="00E11D84">
        <w:rPr>
          <w:rFonts w:cs="B Mitra" w:hint="cs"/>
          <w:rtl/>
        </w:rPr>
        <w:t>ی</w:t>
      </w:r>
      <w:r w:rsidRPr="009F24E4">
        <w:rPr>
          <w:rFonts w:cs="B Mitra" w:hint="cs"/>
          <w:rtl/>
        </w:rPr>
        <w:t>ز احتمال بقا</w:t>
      </w:r>
      <w:r w:rsidR="00E11D84">
        <w:rPr>
          <w:rFonts w:cs="B Mitra" w:hint="cs"/>
          <w:rtl/>
        </w:rPr>
        <w:t>ی</w:t>
      </w:r>
      <w:r w:rsidRPr="009F24E4">
        <w:rPr>
          <w:rFonts w:cs="B Mitra" w:hint="cs"/>
          <w:rtl/>
        </w:rPr>
        <w:t xml:space="preserve"> </w:t>
      </w:r>
      <w:r w:rsidR="00FB7E23" w:rsidRPr="009F24E4">
        <w:rPr>
          <w:rFonts w:cs="B Mitra"/>
          <w:rtl/>
        </w:rPr>
        <w:t>آن‌ها</w:t>
      </w:r>
      <w:r w:rsidRPr="009F24E4">
        <w:rPr>
          <w:rFonts w:cs="B Mitra" w:hint="cs"/>
          <w:rtl/>
        </w:rPr>
        <w:t xml:space="preserve"> را ب</w:t>
      </w:r>
      <w:r w:rsidR="00E11D84">
        <w:rPr>
          <w:rFonts w:cs="B Mitra" w:hint="cs"/>
          <w:rtl/>
        </w:rPr>
        <w:t>ی</w:t>
      </w:r>
      <w:r w:rsidRPr="009F24E4">
        <w:rPr>
          <w:rFonts w:cs="B Mitra" w:hint="cs"/>
          <w:rtl/>
        </w:rPr>
        <w:t>شتر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در ا</w:t>
      </w:r>
      <w:r w:rsidR="00E11D84">
        <w:rPr>
          <w:rFonts w:cs="B Mitra" w:hint="cs"/>
          <w:rtl/>
        </w:rPr>
        <w:t>ی</w:t>
      </w:r>
      <w:r w:rsidRPr="009F24E4">
        <w:rPr>
          <w:rFonts w:cs="B Mitra" w:hint="cs"/>
          <w:rtl/>
        </w:rPr>
        <w:t xml:space="preserve">ن حالت </w:t>
      </w:r>
      <w:r w:rsidR="00FB7C9A" w:rsidRPr="009F24E4">
        <w:rPr>
          <w:rFonts w:cs="B Mitra" w:hint="cs"/>
          <w:rtl/>
        </w:rPr>
        <w:t xml:space="preserve">بیشتر می‌توانند </w:t>
      </w:r>
      <w:r w:rsidRPr="009F24E4">
        <w:rPr>
          <w:rFonts w:cs="B Mitra" w:hint="cs"/>
          <w:rtl/>
        </w:rPr>
        <w:t>از منابع</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ه </w:t>
      </w:r>
      <w:r w:rsidR="00FB7E23" w:rsidRPr="009F24E4">
        <w:rPr>
          <w:rFonts w:cs="B Mitra"/>
          <w:rtl/>
        </w:rPr>
        <w:t>آن‌ها</w:t>
      </w:r>
      <w:r w:rsidRPr="009F24E4">
        <w:rPr>
          <w:rFonts w:cs="B Mitra" w:hint="cs"/>
          <w:rtl/>
        </w:rPr>
        <w:t xml:space="preserve"> را در برابر فشارها</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رون</w:t>
      </w:r>
      <w:r w:rsidR="00E11D84">
        <w:rPr>
          <w:rFonts w:cs="B Mitra" w:hint="cs"/>
          <w:rtl/>
        </w:rPr>
        <w:t>ی</w:t>
      </w:r>
      <w:r w:rsidRPr="009F24E4">
        <w:rPr>
          <w:rFonts w:cs="B Mitra" w:hint="cs"/>
          <w:rtl/>
        </w:rPr>
        <w:t xml:space="preserve"> پا</w:t>
      </w:r>
      <w:r w:rsidR="00E11D84">
        <w:rPr>
          <w:rFonts w:cs="B Mitra" w:hint="cs"/>
          <w:rtl/>
        </w:rPr>
        <w:t>ی</w:t>
      </w:r>
      <w:r w:rsidRPr="009F24E4">
        <w:rPr>
          <w:rFonts w:cs="B Mitra" w:hint="cs"/>
          <w:rtl/>
        </w:rPr>
        <w:t>دار نگه دارد</w:t>
      </w:r>
      <w:r w:rsidR="00FB7C9A" w:rsidRPr="009F24E4">
        <w:rPr>
          <w:rFonts w:cs="B Mitra" w:hint="cs"/>
          <w:rtl/>
        </w:rPr>
        <w:t xml:space="preserve">، برخوردار </w:t>
      </w:r>
      <w:r w:rsidRPr="009F24E4">
        <w:rPr>
          <w:rFonts w:cs="B Mitra" w:hint="cs"/>
          <w:rtl/>
        </w:rPr>
        <w:t xml:space="preserve">شوند. </w:t>
      </w:r>
      <w:r w:rsidR="00FB7C9A" w:rsidRPr="009F24E4">
        <w:rPr>
          <w:rFonts w:cs="B Mitra" w:hint="cs"/>
          <w:rtl/>
        </w:rPr>
        <w:t xml:space="preserve">در واقع </w:t>
      </w:r>
      <w:r w:rsidRPr="009F24E4">
        <w:rPr>
          <w:rFonts w:cs="B Mitra" w:hint="cs"/>
          <w:rtl/>
        </w:rPr>
        <w:t>احتمال ا</w:t>
      </w:r>
      <w:r w:rsidR="00E11D84">
        <w:rPr>
          <w:rFonts w:cs="B Mitra" w:hint="cs"/>
          <w:rtl/>
        </w:rPr>
        <w:t>ی</w:t>
      </w:r>
      <w:r w:rsidRPr="009F24E4">
        <w:rPr>
          <w:rFonts w:cs="B Mitra" w:hint="cs"/>
          <w:rtl/>
        </w:rPr>
        <w:t>ن</w:t>
      </w:r>
      <w:r w:rsidR="006C7271">
        <w:rPr>
          <w:rFonts w:cs="B Mitra" w:hint="cs"/>
          <w:rtl/>
        </w:rPr>
        <w:t>ک</w:t>
      </w:r>
      <w:r w:rsidRPr="009F24E4">
        <w:rPr>
          <w:rFonts w:cs="B Mitra" w:hint="cs"/>
          <w:rtl/>
        </w:rPr>
        <w:t xml:space="preserve">ه </w:t>
      </w:r>
      <w:r w:rsidR="00BA0455" w:rsidRPr="009F24E4">
        <w:rPr>
          <w:rFonts w:cs="B Mitra"/>
          <w:rtl/>
        </w:rPr>
        <w:t>سازمان‌ها</w:t>
      </w:r>
      <w:r w:rsidR="00BA0455" w:rsidRPr="009F24E4">
        <w:rPr>
          <w:rFonts w:cs="B Mitra" w:hint="cs"/>
          <w:rtl/>
        </w:rPr>
        <w:t>ی</w:t>
      </w:r>
      <w:r w:rsidRPr="009F24E4">
        <w:rPr>
          <w:rFonts w:cs="B Mitra" w:hint="cs"/>
          <w:rtl/>
        </w:rPr>
        <w:t xml:space="preserve"> </w:t>
      </w:r>
      <w:r w:rsidR="006C7271">
        <w:rPr>
          <w:rFonts w:cs="B Mitra" w:hint="cs"/>
          <w:rtl/>
        </w:rPr>
        <w:t>ک</w:t>
      </w:r>
      <w:r w:rsidRPr="009F24E4">
        <w:rPr>
          <w:rFonts w:cs="B Mitra" w:hint="cs"/>
          <w:rtl/>
        </w:rPr>
        <w:t>وچ</w:t>
      </w:r>
      <w:r w:rsidR="006C7271">
        <w:rPr>
          <w:rFonts w:cs="B Mitra" w:hint="cs"/>
          <w:rtl/>
        </w:rPr>
        <w:t>ک</w:t>
      </w:r>
      <w:r w:rsidRPr="009F24E4">
        <w:rPr>
          <w:rFonts w:cs="B Mitra" w:hint="cs"/>
          <w:rtl/>
        </w:rPr>
        <w:t xml:space="preserve"> در مقا</w:t>
      </w:r>
      <w:r w:rsidR="00E11D84">
        <w:rPr>
          <w:rFonts w:cs="B Mitra" w:hint="cs"/>
          <w:rtl/>
        </w:rPr>
        <w:t>ی</w:t>
      </w:r>
      <w:r w:rsidRPr="009F24E4">
        <w:rPr>
          <w:rFonts w:cs="B Mitra" w:hint="cs"/>
          <w:rtl/>
        </w:rPr>
        <w:t xml:space="preserve">سه با </w:t>
      </w:r>
      <w:r w:rsidR="00BA0455" w:rsidRPr="009F24E4">
        <w:rPr>
          <w:rFonts w:cs="B Mitra"/>
          <w:rtl/>
        </w:rPr>
        <w:t>سازمان‌ها</w:t>
      </w:r>
      <w:r w:rsidR="00BA0455" w:rsidRPr="009F24E4">
        <w:rPr>
          <w:rFonts w:cs="B Mitra" w:hint="cs"/>
          <w:rtl/>
        </w:rPr>
        <w:t>ی</w:t>
      </w:r>
      <w:r w:rsidRPr="009F24E4">
        <w:rPr>
          <w:rFonts w:cs="B Mitra" w:hint="cs"/>
          <w:rtl/>
        </w:rPr>
        <w:t xml:space="preserve"> بزرگ درصدد تغ</w:t>
      </w:r>
      <w:r w:rsidR="00E11D84">
        <w:rPr>
          <w:rFonts w:cs="B Mitra" w:hint="cs"/>
          <w:rtl/>
        </w:rPr>
        <w:t>یی</w:t>
      </w:r>
      <w:r w:rsidRPr="009F24E4">
        <w:rPr>
          <w:rFonts w:cs="B Mitra" w:hint="cs"/>
          <w:rtl/>
        </w:rPr>
        <w:t>ر برآ</w:t>
      </w:r>
      <w:r w:rsidR="00E11D84">
        <w:rPr>
          <w:rFonts w:cs="B Mitra" w:hint="cs"/>
          <w:rtl/>
        </w:rPr>
        <w:t>ی</w:t>
      </w:r>
      <w:r w:rsidRPr="009F24E4">
        <w:rPr>
          <w:rFonts w:cs="B Mitra" w:hint="cs"/>
          <w:rtl/>
        </w:rPr>
        <w:t>ند ب</w:t>
      </w:r>
      <w:r w:rsidR="00E11D84">
        <w:rPr>
          <w:rFonts w:cs="B Mitra" w:hint="cs"/>
          <w:rtl/>
        </w:rPr>
        <w:t>ی</w:t>
      </w:r>
      <w:r w:rsidRPr="009F24E4">
        <w:rPr>
          <w:rFonts w:cs="B Mitra" w:hint="cs"/>
          <w:rtl/>
        </w:rPr>
        <w:t>شتر و در هم</w:t>
      </w:r>
      <w:r w:rsidR="00E11D84">
        <w:rPr>
          <w:rFonts w:cs="B Mitra" w:hint="cs"/>
          <w:rtl/>
        </w:rPr>
        <w:t>ی</w:t>
      </w:r>
      <w:r w:rsidRPr="009F24E4">
        <w:rPr>
          <w:rFonts w:cs="B Mitra" w:hint="cs"/>
          <w:rtl/>
        </w:rPr>
        <w:t>ن حال احتمال ا</w:t>
      </w:r>
      <w:r w:rsidR="00E11D84">
        <w:rPr>
          <w:rFonts w:cs="B Mitra" w:hint="cs"/>
          <w:rtl/>
        </w:rPr>
        <w:t>ی</w:t>
      </w:r>
      <w:r w:rsidRPr="009F24E4">
        <w:rPr>
          <w:rFonts w:cs="B Mitra" w:hint="cs"/>
          <w:rtl/>
        </w:rPr>
        <w:t>ن</w:t>
      </w:r>
      <w:r w:rsidR="006C7271">
        <w:rPr>
          <w:rFonts w:cs="B Mitra" w:hint="cs"/>
          <w:rtl/>
        </w:rPr>
        <w:t>ک</w:t>
      </w:r>
      <w:r w:rsidRPr="009F24E4">
        <w:rPr>
          <w:rFonts w:cs="B Mitra" w:hint="cs"/>
          <w:rtl/>
        </w:rPr>
        <w:t>ه آن سازمان‌ها در جر</w:t>
      </w:r>
      <w:r w:rsidR="00E11D84">
        <w:rPr>
          <w:rFonts w:cs="B Mitra" w:hint="cs"/>
          <w:rtl/>
        </w:rPr>
        <w:t>ی</w:t>
      </w:r>
      <w:r w:rsidRPr="009F24E4">
        <w:rPr>
          <w:rFonts w:cs="B Mitra" w:hint="cs"/>
          <w:rtl/>
        </w:rPr>
        <w:t>ان تغ</w:t>
      </w:r>
      <w:r w:rsidR="00E11D84">
        <w:rPr>
          <w:rFonts w:cs="B Mitra" w:hint="cs"/>
          <w:rtl/>
        </w:rPr>
        <w:t>یی</w:t>
      </w:r>
      <w:r w:rsidRPr="009F24E4">
        <w:rPr>
          <w:rFonts w:cs="B Mitra" w:hint="cs"/>
          <w:rtl/>
        </w:rPr>
        <w:t>ر از ب</w:t>
      </w:r>
      <w:r w:rsidR="00E11D84">
        <w:rPr>
          <w:rFonts w:cs="B Mitra" w:hint="cs"/>
          <w:rtl/>
        </w:rPr>
        <w:t>ی</w:t>
      </w:r>
      <w:r w:rsidRPr="009F24E4">
        <w:rPr>
          <w:rFonts w:cs="B Mitra" w:hint="cs"/>
          <w:rtl/>
        </w:rPr>
        <w:t>ن بروند هم ب</w:t>
      </w:r>
      <w:r w:rsidR="00E11D84">
        <w:rPr>
          <w:rFonts w:cs="B Mitra" w:hint="cs"/>
          <w:rtl/>
        </w:rPr>
        <w:t>ی</w:t>
      </w:r>
      <w:r w:rsidRPr="009F24E4">
        <w:rPr>
          <w:rFonts w:cs="B Mitra" w:hint="cs"/>
          <w:rtl/>
        </w:rPr>
        <w:t>شتر است</w:t>
      </w:r>
      <w:r w:rsidR="00FB7C9A" w:rsidRPr="009F24E4">
        <w:rPr>
          <w:rFonts w:cs="B Mitra" w:hint="cs"/>
          <w:rtl/>
        </w:rPr>
        <w:t>.</w:t>
      </w:r>
    </w:p>
    <w:p w:rsidR="00F46C2B" w:rsidRPr="009F24E4" w:rsidRDefault="00F46C2B" w:rsidP="005D25A5">
      <w:pPr>
        <w:pStyle w:val="TEXT"/>
        <w:spacing w:line="276" w:lineRule="auto"/>
        <w:rPr>
          <w:rFonts w:cs="B Mitra"/>
          <w:rtl/>
        </w:rPr>
      </w:pPr>
      <w:r w:rsidRPr="009F24E4">
        <w:rPr>
          <w:rFonts w:cs="B Mitra" w:hint="cs"/>
          <w:rtl/>
        </w:rPr>
        <w:t>وقت</w:t>
      </w:r>
      <w:r w:rsidR="00E11D84">
        <w:rPr>
          <w:rFonts w:cs="B Mitra" w:hint="cs"/>
          <w:rtl/>
        </w:rPr>
        <w:t>ی</w:t>
      </w:r>
      <w:r w:rsidRPr="009F24E4">
        <w:rPr>
          <w:rFonts w:cs="B Mitra" w:hint="cs"/>
          <w:rtl/>
        </w:rPr>
        <w:t xml:space="preserve"> نظر</w:t>
      </w:r>
      <w:r w:rsidR="00E11D84">
        <w:rPr>
          <w:rFonts w:cs="B Mitra" w:hint="cs"/>
          <w:rtl/>
        </w:rPr>
        <w:t>ی</w:t>
      </w:r>
      <w:r w:rsidRPr="009F24E4">
        <w:rPr>
          <w:rFonts w:cs="B Mitra" w:hint="cs"/>
          <w:rtl/>
        </w:rPr>
        <w:t>ه بوم‌شناس</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سازمان‌ها</w:t>
      </w:r>
      <w:r w:rsidR="00E11D84">
        <w:rPr>
          <w:rFonts w:cs="B Mitra" w:hint="cs"/>
          <w:rtl/>
        </w:rPr>
        <w:t>ی</w:t>
      </w:r>
      <w:r w:rsidRPr="009F24E4">
        <w:rPr>
          <w:rFonts w:cs="B Mitra" w:hint="cs"/>
          <w:rtl/>
        </w:rPr>
        <w:t xml:space="preserve"> </w:t>
      </w:r>
      <w:r w:rsidR="008E78DD" w:rsidRPr="009F24E4">
        <w:rPr>
          <w:rFonts w:cs="B Mitra" w:hint="cs"/>
          <w:rtl/>
        </w:rPr>
        <w:t>هانان</w:t>
      </w:r>
      <w:r w:rsidRPr="009F24E4">
        <w:rPr>
          <w:rFonts w:cs="B Mitra" w:hint="cs"/>
          <w:rtl/>
        </w:rPr>
        <w:t xml:space="preserve"> و فر</w:t>
      </w:r>
      <w:r w:rsidR="00E11D84">
        <w:rPr>
          <w:rFonts w:cs="B Mitra" w:hint="cs"/>
          <w:rtl/>
        </w:rPr>
        <w:t>ی</w:t>
      </w:r>
      <w:r w:rsidRPr="009F24E4">
        <w:rPr>
          <w:rFonts w:cs="B Mitra" w:hint="cs"/>
          <w:rtl/>
        </w:rPr>
        <w:t>من در عمل ب</w:t>
      </w:r>
      <w:r w:rsidR="006C7271">
        <w:rPr>
          <w:rFonts w:cs="B Mitra" w:hint="cs"/>
          <w:rtl/>
        </w:rPr>
        <w:t>ک</w:t>
      </w:r>
      <w:r w:rsidRPr="009F24E4">
        <w:rPr>
          <w:rFonts w:cs="B Mitra" w:hint="cs"/>
          <w:rtl/>
        </w:rPr>
        <w:t>ار گرفته شود فا</w:t>
      </w:r>
      <w:r w:rsidR="00E11D84">
        <w:rPr>
          <w:rFonts w:cs="B Mitra" w:hint="cs"/>
          <w:rtl/>
        </w:rPr>
        <w:t>ی</w:t>
      </w:r>
      <w:r w:rsidRPr="009F24E4">
        <w:rPr>
          <w:rFonts w:cs="B Mitra" w:hint="cs"/>
          <w:rtl/>
        </w:rPr>
        <w:t>ده‌</w:t>
      </w:r>
      <w:r w:rsidR="00E11D84">
        <w:rPr>
          <w:rFonts w:cs="B Mitra" w:hint="cs"/>
          <w:rtl/>
        </w:rPr>
        <w:t>ی</w:t>
      </w:r>
      <w:r w:rsidRPr="009F24E4">
        <w:rPr>
          <w:rFonts w:cs="B Mitra" w:hint="cs"/>
          <w:rtl/>
        </w:rPr>
        <w:t xml:space="preserve"> تلاش‌ها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معمولاً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برا</w:t>
      </w:r>
      <w:r w:rsidR="00E11D84">
        <w:rPr>
          <w:rFonts w:cs="B Mitra" w:hint="cs"/>
          <w:rtl/>
        </w:rPr>
        <w:t>ی</w:t>
      </w:r>
      <w:r w:rsidRPr="009F24E4">
        <w:rPr>
          <w:rFonts w:cs="B Mitra" w:hint="cs"/>
          <w:rtl/>
        </w:rPr>
        <w:t xml:space="preserve"> همگام</w:t>
      </w:r>
      <w:r w:rsidR="00E11D84">
        <w:rPr>
          <w:rFonts w:cs="B Mitra" w:hint="cs"/>
          <w:rtl/>
        </w:rPr>
        <w:t>ی</w:t>
      </w:r>
      <w:r w:rsidRPr="009F24E4">
        <w:rPr>
          <w:rFonts w:cs="B Mitra" w:hint="cs"/>
          <w:rtl/>
        </w:rPr>
        <w:t xml:space="preserve"> با تغ</w:t>
      </w:r>
      <w:r w:rsidR="00E11D84">
        <w:rPr>
          <w:rFonts w:cs="B Mitra" w:hint="cs"/>
          <w:rtl/>
        </w:rPr>
        <w:t>یی</w:t>
      </w:r>
      <w:r w:rsidRPr="009F24E4">
        <w:rPr>
          <w:rFonts w:cs="B Mitra" w:hint="cs"/>
          <w:rtl/>
        </w:rPr>
        <w:t>رات روز در راه اصلاح سازمان‌ها مصروف م</w:t>
      </w:r>
      <w:r w:rsidR="00E11D84">
        <w:rPr>
          <w:rFonts w:cs="B Mitra" w:hint="cs"/>
          <w:rtl/>
        </w:rPr>
        <w:t>ی</w:t>
      </w:r>
      <w:r w:rsidRPr="009F24E4">
        <w:rPr>
          <w:rFonts w:cs="B Mitra" w:hint="cs"/>
          <w:rtl/>
        </w:rPr>
        <w:t>‌دارد سؤال انگ</w:t>
      </w:r>
      <w:r w:rsidR="00E11D84">
        <w:rPr>
          <w:rFonts w:cs="B Mitra" w:hint="cs"/>
          <w:rtl/>
        </w:rPr>
        <w:t>ی</w:t>
      </w:r>
      <w:r w:rsidRPr="009F24E4">
        <w:rPr>
          <w:rFonts w:cs="B Mitra" w:hint="cs"/>
          <w:rtl/>
        </w:rPr>
        <w:t>ز خواهد بود. از ا</w:t>
      </w:r>
      <w:r w:rsidR="00E11D84">
        <w:rPr>
          <w:rFonts w:cs="B Mitra" w:hint="cs"/>
          <w:rtl/>
        </w:rPr>
        <w:t>ی</w:t>
      </w:r>
      <w:r w:rsidRPr="009F24E4">
        <w:rPr>
          <w:rFonts w:cs="B Mitra" w:hint="cs"/>
          <w:rtl/>
        </w:rPr>
        <w:t>ن نظر</w:t>
      </w:r>
      <w:r w:rsidR="00E11D84">
        <w:rPr>
          <w:rFonts w:cs="B Mitra" w:hint="cs"/>
          <w:rtl/>
        </w:rPr>
        <w:t>ی</w:t>
      </w:r>
      <w:r w:rsidRPr="009F24E4">
        <w:rPr>
          <w:rFonts w:cs="B Mitra" w:hint="cs"/>
          <w:rtl/>
        </w:rPr>
        <w:t xml:space="preserve">ه </w:t>
      </w:r>
      <w:r w:rsidR="00685863" w:rsidRPr="009F24E4">
        <w:rPr>
          <w:rFonts w:cs="B Mitra"/>
          <w:rtl/>
        </w:rPr>
        <w:t>ا</w:t>
      </w:r>
      <w:r w:rsidR="00685863" w:rsidRPr="009F24E4">
        <w:rPr>
          <w:rFonts w:cs="B Mitra" w:hint="cs"/>
          <w:rtl/>
        </w:rPr>
        <w:t>ی</w:t>
      </w:r>
      <w:r w:rsidR="00685863" w:rsidRPr="009F24E4">
        <w:rPr>
          <w:rFonts w:cs="B Mitra" w:hint="eastAsia"/>
          <w:rtl/>
        </w:rPr>
        <w:t>ن‌طور</w:t>
      </w:r>
      <w:r w:rsidRPr="009F24E4">
        <w:rPr>
          <w:rFonts w:cs="B Mitra" w:hint="cs"/>
          <w:rtl/>
        </w:rPr>
        <w:t xml:space="preserve"> م</w:t>
      </w:r>
      <w:r w:rsidR="00E11D84">
        <w:rPr>
          <w:rFonts w:cs="B Mitra" w:hint="cs"/>
          <w:rtl/>
        </w:rPr>
        <w:t>ی</w:t>
      </w:r>
      <w:r w:rsidRPr="009F24E4">
        <w:rPr>
          <w:rFonts w:cs="B Mitra" w:hint="cs"/>
          <w:rtl/>
        </w:rPr>
        <w:t>‌توان نت</w:t>
      </w:r>
      <w:r w:rsidR="00E11D84">
        <w:rPr>
          <w:rFonts w:cs="B Mitra" w:hint="cs"/>
          <w:rtl/>
        </w:rPr>
        <w:t>ی</w:t>
      </w:r>
      <w:r w:rsidRPr="009F24E4">
        <w:rPr>
          <w:rFonts w:cs="B Mitra" w:hint="cs"/>
          <w:rtl/>
        </w:rPr>
        <w:t xml:space="preserve">جه گرفت </w:t>
      </w:r>
      <w:r w:rsidR="006C7271">
        <w:rPr>
          <w:rFonts w:cs="B Mitra" w:hint="cs"/>
          <w:rtl/>
        </w:rPr>
        <w:t>ک</w:t>
      </w:r>
      <w:r w:rsidRPr="009F24E4">
        <w:rPr>
          <w:rFonts w:cs="B Mitra" w:hint="cs"/>
          <w:rtl/>
        </w:rPr>
        <w:t xml:space="preserve">ه جوامع سازمان‌ها </w:t>
      </w:r>
      <w:r w:rsidR="00E11D84">
        <w:rPr>
          <w:rFonts w:cs="B Mitra" w:hint="cs"/>
          <w:rtl/>
        </w:rPr>
        <w:t>ی</w:t>
      </w:r>
      <w:r w:rsidRPr="009F24E4">
        <w:rPr>
          <w:rFonts w:cs="B Mitra" w:hint="cs"/>
          <w:rtl/>
        </w:rPr>
        <w:t>ا سازمان‌ها</w:t>
      </w:r>
      <w:r w:rsidR="00E11D84">
        <w:rPr>
          <w:rFonts w:cs="B Mitra" w:hint="cs"/>
          <w:rtl/>
        </w:rPr>
        <w:t>ی</w:t>
      </w:r>
      <w:r w:rsidRPr="009F24E4">
        <w:rPr>
          <w:rFonts w:cs="B Mitra" w:hint="cs"/>
          <w:rtl/>
        </w:rPr>
        <w:t xml:space="preserve"> خاص از طر</w:t>
      </w:r>
      <w:r w:rsidR="00E11D84">
        <w:rPr>
          <w:rFonts w:cs="B Mitra" w:hint="cs"/>
          <w:rtl/>
        </w:rPr>
        <w:t>ی</w:t>
      </w:r>
      <w:r w:rsidRPr="009F24E4">
        <w:rPr>
          <w:rFonts w:cs="B Mitra" w:hint="cs"/>
          <w:rtl/>
        </w:rPr>
        <w:t>ق گز</w:t>
      </w:r>
      <w:r w:rsidR="00E11D84">
        <w:rPr>
          <w:rFonts w:cs="B Mitra" w:hint="cs"/>
          <w:rtl/>
        </w:rPr>
        <w:t>ی</w:t>
      </w:r>
      <w:r w:rsidRPr="009F24E4">
        <w:rPr>
          <w:rFonts w:cs="B Mitra" w:hint="cs"/>
          <w:rtl/>
        </w:rPr>
        <w:t>نش و جا</w:t>
      </w:r>
      <w:r w:rsidR="00E11D84">
        <w:rPr>
          <w:rFonts w:cs="B Mitra" w:hint="cs"/>
          <w:rtl/>
        </w:rPr>
        <w:t>ی</w:t>
      </w:r>
      <w:r w:rsidRPr="009F24E4">
        <w:rPr>
          <w:rFonts w:cs="B Mitra" w:hint="cs"/>
          <w:rtl/>
        </w:rPr>
        <w:t>گز</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بهتر از طر</w:t>
      </w:r>
      <w:r w:rsidR="00E11D84">
        <w:rPr>
          <w:rFonts w:cs="B Mitra" w:hint="cs"/>
          <w:rtl/>
        </w:rPr>
        <w:t>ی</w:t>
      </w:r>
      <w:r w:rsidRPr="009F24E4">
        <w:rPr>
          <w:rFonts w:cs="B Mitra" w:hint="cs"/>
          <w:rtl/>
        </w:rPr>
        <w:t xml:space="preserve">ق تطابق </w:t>
      </w:r>
      <w:r w:rsidR="00FB7C9A" w:rsidRPr="009F24E4">
        <w:rPr>
          <w:rFonts w:cs="B Mitra" w:hint="cs"/>
          <w:rtl/>
        </w:rPr>
        <w:t>قادر به تغ</w:t>
      </w:r>
      <w:r w:rsidR="00E11D84">
        <w:rPr>
          <w:rFonts w:cs="B Mitra" w:hint="cs"/>
          <w:rtl/>
        </w:rPr>
        <w:t>یی</w:t>
      </w:r>
      <w:r w:rsidR="00FB7C9A" w:rsidRPr="009F24E4">
        <w:rPr>
          <w:rFonts w:cs="B Mitra" w:hint="cs"/>
          <w:rtl/>
        </w:rPr>
        <w:t>ر هستند.</w:t>
      </w:r>
    </w:p>
    <w:p w:rsidR="00F46C2B" w:rsidRPr="009F24E4" w:rsidRDefault="00F46C2B" w:rsidP="005D25A5">
      <w:pPr>
        <w:pStyle w:val="TEXT"/>
        <w:spacing w:line="276" w:lineRule="auto"/>
        <w:rPr>
          <w:rFonts w:cs="B Mitra"/>
          <w:rtl/>
        </w:rPr>
      </w:pPr>
      <w:r w:rsidRPr="009F24E4">
        <w:rPr>
          <w:rFonts w:cs="B Mitra" w:hint="cs"/>
          <w:rtl/>
        </w:rPr>
        <w:t>در واقع نظر</w:t>
      </w:r>
      <w:r w:rsidR="00E11D84">
        <w:rPr>
          <w:rFonts w:cs="B Mitra" w:hint="cs"/>
          <w:rtl/>
        </w:rPr>
        <w:t>ی</w:t>
      </w:r>
      <w:r w:rsidRPr="009F24E4">
        <w:rPr>
          <w:rFonts w:cs="B Mitra" w:hint="cs"/>
          <w:rtl/>
        </w:rPr>
        <w:t>ه بوم‌شناس</w:t>
      </w:r>
      <w:r w:rsidR="00E11D84">
        <w:rPr>
          <w:rFonts w:cs="B Mitra" w:hint="cs"/>
          <w:rtl/>
        </w:rPr>
        <w:t>ی</w:t>
      </w:r>
      <w:r w:rsidRPr="009F24E4">
        <w:rPr>
          <w:rFonts w:cs="B Mitra" w:hint="cs"/>
          <w:rtl/>
        </w:rPr>
        <w:t xml:space="preserve"> سازمان در انتها جلوه و جنبه‌ا</w:t>
      </w:r>
      <w:r w:rsidR="00E11D84">
        <w:rPr>
          <w:rFonts w:cs="B Mitra" w:hint="cs"/>
          <w:rtl/>
        </w:rPr>
        <w:t>ی</w:t>
      </w:r>
      <w:r w:rsidRPr="009F24E4">
        <w:rPr>
          <w:rFonts w:cs="B Mitra" w:hint="cs"/>
          <w:rtl/>
        </w:rPr>
        <w:t xml:space="preserve"> عمل</w:t>
      </w:r>
      <w:r w:rsidR="00E11D84">
        <w:rPr>
          <w:rFonts w:cs="B Mitra" w:hint="cs"/>
          <w:rtl/>
        </w:rPr>
        <w:t>ی</w:t>
      </w:r>
      <w:r w:rsidRPr="009F24E4">
        <w:rPr>
          <w:rFonts w:cs="B Mitra" w:hint="cs"/>
          <w:rtl/>
        </w:rPr>
        <w:t xml:space="preserve"> </w:t>
      </w:r>
      <w:r w:rsidR="00685863" w:rsidRPr="009F24E4">
        <w:rPr>
          <w:rFonts w:cs="B Mitra"/>
          <w:rtl/>
        </w:rPr>
        <w:t>به خود</w:t>
      </w:r>
      <w:r w:rsidRPr="009F24E4">
        <w:rPr>
          <w:rFonts w:cs="B Mitra" w:hint="cs"/>
          <w:rtl/>
        </w:rPr>
        <w:t xml:space="preserve">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رد. ا</w:t>
      </w:r>
      <w:r w:rsidR="00E11D84">
        <w:rPr>
          <w:rFonts w:cs="B Mitra" w:hint="cs"/>
          <w:rtl/>
        </w:rPr>
        <w:t>ی</w:t>
      </w:r>
      <w:r w:rsidRPr="009F24E4">
        <w:rPr>
          <w:rFonts w:cs="B Mitra" w:hint="cs"/>
          <w:rtl/>
        </w:rPr>
        <w:t>ن نظر</w:t>
      </w:r>
      <w:r w:rsidR="00E11D84">
        <w:rPr>
          <w:rFonts w:cs="B Mitra" w:hint="cs"/>
          <w:rtl/>
        </w:rPr>
        <w:t>ی</w:t>
      </w:r>
      <w:r w:rsidRPr="009F24E4">
        <w:rPr>
          <w:rFonts w:cs="B Mitra" w:hint="cs"/>
          <w:rtl/>
        </w:rPr>
        <w:t>ه در اصل ادعا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 xml:space="preserve">ه </w:t>
      </w:r>
      <w:r w:rsidR="00AA68BE" w:rsidRPr="009F24E4">
        <w:rPr>
          <w:rFonts w:cs="B Mitra"/>
          <w:rtl/>
        </w:rPr>
        <w:t>«</w:t>
      </w:r>
      <w:r w:rsidRPr="009F24E4">
        <w:rPr>
          <w:rFonts w:cs="B Mitra" w:hint="cs"/>
          <w:rtl/>
        </w:rPr>
        <w:t>م</w:t>
      </w:r>
      <w:r w:rsidR="00E11D84">
        <w:rPr>
          <w:rFonts w:cs="B Mitra" w:hint="cs"/>
          <w:rtl/>
        </w:rPr>
        <w:t>ی</w:t>
      </w:r>
      <w:r w:rsidRPr="009F24E4">
        <w:rPr>
          <w:rFonts w:cs="B Mitra" w:hint="cs"/>
          <w:rtl/>
        </w:rPr>
        <w:t>‌تواند موفق</w:t>
      </w:r>
      <w:r w:rsidR="00E11D84">
        <w:rPr>
          <w:rFonts w:cs="B Mitra" w:hint="cs"/>
          <w:rtl/>
        </w:rPr>
        <w:t>ی</w:t>
      </w:r>
      <w:r w:rsidRPr="009F24E4">
        <w:rPr>
          <w:rFonts w:cs="B Mitra" w:hint="cs"/>
          <w:rtl/>
        </w:rPr>
        <w:t xml:space="preserve">ت </w:t>
      </w:r>
      <w:r w:rsidR="00E11D84">
        <w:rPr>
          <w:rFonts w:cs="B Mitra" w:hint="cs"/>
          <w:rtl/>
        </w:rPr>
        <w:t>ی</w:t>
      </w:r>
      <w:r w:rsidRPr="009F24E4">
        <w:rPr>
          <w:rFonts w:cs="B Mitra" w:hint="cs"/>
          <w:rtl/>
        </w:rPr>
        <w:t>ا ش</w:t>
      </w:r>
      <w:r w:rsidR="006C7271">
        <w:rPr>
          <w:rFonts w:cs="B Mitra" w:hint="cs"/>
          <w:rtl/>
        </w:rPr>
        <w:t>ک</w:t>
      </w:r>
      <w:r w:rsidRPr="009F24E4">
        <w:rPr>
          <w:rFonts w:cs="B Mitra" w:hint="cs"/>
          <w:rtl/>
        </w:rPr>
        <w:t xml:space="preserve">ست </w:t>
      </w:r>
      <w:r w:rsidR="006C7271">
        <w:rPr>
          <w:rFonts w:cs="B Mitra" w:hint="cs"/>
          <w:rtl/>
        </w:rPr>
        <w:t>ک</w:t>
      </w:r>
      <w:r w:rsidRPr="009F24E4">
        <w:rPr>
          <w:rFonts w:cs="B Mitra" w:hint="cs"/>
          <w:rtl/>
        </w:rPr>
        <w:t xml:space="preserve">سب و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به ش</w:t>
      </w:r>
      <w:r w:rsidR="00E11D84">
        <w:rPr>
          <w:rFonts w:cs="B Mitra" w:hint="cs"/>
          <w:rtl/>
        </w:rPr>
        <w:t>ی</w:t>
      </w:r>
      <w:r w:rsidRPr="009F24E4">
        <w:rPr>
          <w:rFonts w:cs="B Mitra" w:hint="cs"/>
          <w:rtl/>
        </w:rPr>
        <w:t>وه‌ا</w:t>
      </w:r>
      <w:r w:rsidR="00E11D84">
        <w:rPr>
          <w:rFonts w:cs="B Mitra" w:hint="cs"/>
          <w:rtl/>
        </w:rPr>
        <w:t>ی</w:t>
      </w:r>
      <w:r w:rsidRPr="009F24E4">
        <w:rPr>
          <w:rFonts w:cs="B Mitra" w:hint="cs"/>
          <w:rtl/>
        </w:rPr>
        <w:t xml:space="preserve"> خاص انجام م</w:t>
      </w:r>
      <w:r w:rsidR="00E11D84">
        <w:rPr>
          <w:rFonts w:cs="B Mitra" w:hint="cs"/>
          <w:rtl/>
        </w:rPr>
        <w:t>ی</w:t>
      </w:r>
      <w:r w:rsidRPr="009F24E4">
        <w:rPr>
          <w:rFonts w:cs="B Mitra" w:hint="cs"/>
          <w:rtl/>
        </w:rPr>
        <w:t>‌شود پ</w:t>
      </w:r>
      <w:r w:rsidR="00E11D84">
        <w:rPr>
          <w:rFonts w:cs="B Mitra" w:hint="cs"/>
          <w:rtl/>
        </w:rPr>
        <w:t>ی</w:t>
      </w:r>
      <w:r w:rsidRPr="009F24E4">
        <w:rPr>
          <w:rFonts w:cs="B Mitra" w:hint="cs"/>
          <w:rtl/>
        </w:rPr>
        <w:t>ش‌ب</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ند</w:t>
      </w:r>
      <w:r w:rsidR="00AA68BE" w:rsidRPr="009F24E4">
        <w:rPr>
          <w:rFonts w:cs="B Mitra"/>
          <w:rtl/>
        </w:rPr>
        <w:t>»</w:t>
      </w:r>
      <w:r w:rsidRPr="009F24E4">
        <w:rPr>
          <w:rFonts w:cs="B Mitra" w:hint="cs"/>
          <w:rtl/>
        </w:rPr>
        <w:t>. ه</w:t>
      </w:r>
      <w:r w:rsidR="00E11D84">
        <w:rPr>
          <w:rFonts w:cs="B Mitra" w:hint="cs"/>
          <w:rtl/>
        </w:rPr>
        <w:t>ی</w:t>
      </w:r>
      <w:r w:rsidRPr="009F24E4">
        <w:rPr>
          <w:rFonts w:cs="B Mitra" w:hint="cs"/>
          <w:rtl/>
        </w:rPr>
        <w:t>چ ش</w:t>
      </w:r>
      <w:r w:rsidR="006C7271">
        <w:rPr>
          <w:rFonts w:cs="B Mitra" w:hint="cs"/>
          <w:rtl/>
        </w:rPr>
        <w:t>ک</w:t>
      </w:r>
      <w:r w:rsidRPr="009F24E4">
        <w:rPr>
          <w:rFonts w:cs="B Mitra" w:hint="cs"/>
          <w:rtl/>
        </w:rPr>
        <w:t>ل سازمان</w:t>
      </w:r>
      <w:r w:rsidR="00E11D84">
        <w:rPr>
          <w:rFonts w:cs="B Mitra" w:hint="cs"/>
          <w:rtl/>
        </w:rPr>
        <w:t>ی</w:t>
      </w:r>
      <w:r w:rsidRPr="009F24E4">
        <w:rPr>
          <w:rFonts w:cs="B Mitra" w:hint="cs"/>
          <w:rtl/>
        </w:rPr>
        <w:t xml:space="preserve"> بهتر</w:t>
      </w:r>
      <w:r w:rsidR="00E11D84">
        <w:rPr>
          <w:rFonts w:cs="B Mitra" w:hint="cs"/>
          <w:rtl/>
        </w:rPr>
        <w:t>ی</w:t>
      </w:r>
      <w:r w:rsidRPr="009F24E4">
        <w:rPr>
          <w:rFonts w:cs="B Mitra" w:hint="cs"/>
          <w:rtl/>
        </w:rPr>
        <w:t>ن و م</w:t>
      </w:r>
      <w:r w:rsidR="00FB7C9A" w:rsidRPr="009F24E4">
        <w:rPr>
          <w:rFonts w:cs="B Mitra" w:hint="cs"/>
          <w:rtl/>
        </w:rPr>
        <w:t>طمئن‌تر</w:t>
      </w:r>
      <w:r w:rsidR="00E11D84">
        <w:rPr>
          <w:rFonts w:cs="B Mitra" w:hint="cs"/>
          <w:rtl/>
        </w:rPr>
        <w:t>ی</w:t>
      </w:r>
      <w:r w:rsidR="00FB7C9A" w:rsidRPr="009F24E4">
        <w:rPr>
          <w:rFonts w:cs="B Mitra" w:hint="cs"/>
          <w:rtl/>
        </w:rPr>
        <w:t>ن ن</w:t>
      </w:r>
      <w:r w:rsidR="00E11D84">
        <w:rPr>
          <w:rFonts w:cs="B Mitra" w:hint="cs"/>
          <w:rtl/>
        </w:rPr>
        <w:t>ی</w:t>
      </w:r>
      <w:r w:rsidR="00FB7C9A" w:rsidRPr="009F24E4">
        <w:rPr>
          <w:rFonts w:cs="B Mitra" w:hint="cs"/>
          <w:rtl/>
        </w:rPr>
        <w:t>ست. برا</w:t>
      </w:r>
      <w:r w:rsidR="00E11D84">
        <w:rPr>
          <w:rFonts w:cs="B Mitra" w:hint="cs"/>
          <w:rtl/>
        </w:rPr>
        <w:t>ی</w:t>
      </w:r>
      <w:r w:rsidR="00FB7C9A" w:rsidRPr="009F24E4">
        <w:rPr>
          <w:rFonts w:cs="B Mitra" w:hint="cs"/>
          <w:rtl/>
        </w:rPr>
        <w:t xml:space="preserve"> انواع جمعیت‌ها</w:t>
      </w:r>
      <w:r w:rsidRPr="009F24E4">
        <w:rPr>
          <w:rFonts w:cs="B Mitra" w:hint="cs"/>
          <w:rtl/>
        </w:rPr>
        <w:t xml:space="preserve"> با</w:t>
      </w:r>
      <w:r w:rsidR="00E11D84">
        <w:rPr>
          <w:rFonts w:cs="B Mitra" w:hint="cs"/>
          <w:rtl/>
        </w:rPr>
        <w:t>ی</w:t>
      </w:r>
      <w:r w:rsidRPr="009F24E4">
        <w:rPr>
          <w:rFonts w:cs="B Mitra" w:hint="cs"/>
          <w:rtl/>
        </w:rPr>
        <w:t>د سازمان‌ها</w:t>
      </w:r>
      <w:r w:rsidR="00E11D84">
        <w:rPr>
          <w:rFonts w:cs="B Mitra" w:hint="cs"/>
          <w:rtl/>
        </w:rPr>
        <w:t>یی</w:t>
      </w:r>
      <w:r w:rsidR="00FB7C9A" w:rsidRPr="009F24E4">
        <w:rPr>
          <w:rFonts w:cs="B Mitra" w:hint="cs"/>
          <w:rtl/>
        </w:rPr>
        <w:t xml:space="preserve"> با ش</w:t>
      </w:r>
      <w:r w:rsidR="006C7271">
        <w:rPr>
          <w:rFonts w:cs="B Mitra" w:hint="cs"/>
          <w:rtl/>
        </w:rPr>
        <w:t>ک</w:t>
      </w:r>
      <w:r w:rsidR="00FB7C9A" w:rsidRPr="009F24E4">
        <w:rPr>
          <w:rFonts w:cs="B Mitra" w:hint="cs"/>
          <w:rtl/>
        </w:rPr>
        <w:t>ل‌ها</w:t>
      </w:r>
      <w:r w:rsidR="00E11D84">
        <w:rPr>
          <w:rFonts w:cs="B Mitra" w:hint="cs"/>
          <w:rtl/>
        </w:rPr>
        <w:t>ی</w:t>
      </w:r>
      <w:r w:rsidR="00FB7C9A" w:rsidRPr="009F24E4">
        <w:rPr>
          <w:rFonts w:cs="B Mitra" w:hint="cs"/>
          <w:rtl/>
        </w:rPr>
        <w:t xml:space="preserve"> گوناگون ابداع </w:t>
      </w:r>
      <w:r w:rsidR="006C7271">
        <w:rPr>
          <w:rFonts w:cs="B Mitra" w:hint="cs"/>
          <w:rtl/>
        </w:rPr>
        <w:t>ک</w:t>
      </w:r>
      <w:r w:rsidR="00FB7C9A" w:rsidRPr="009F24E4">
        <w:rPr>
          <w:rFonts w:cs="B Mitra" w:hint="cs"/>
          <w:rtl/>
        </w:rPr>
        <w:t>رد.</w:t>
      </w:r>
    </w:p>
    <w:p w:rsidR="00504089" w:rsidRPr="009F24E4" w:rsidRDefault="0069404A" w:rsidP="005D25A5">
      <w:pPr>
        <w:pStyle w:val="TEXT"/>
        <w:spacing w:line="276" w:lineRule="auto"/>
        <w:rPr>
          <w:rFonts w:cs="B Mitra"/>
        </w:rPr>
      </w:pPr>
      <w:r w:rsidRPr="009F24E4">
        <w:rPr>
          <w:rFonts w:cs="B Mitra" w:hint="cs"/>
          <w:rtl/>
        </w:rPr>
        <w:t>علاقه به ا</w:t>
      </w:r>
      <w:r w:rsidR="00E11D84">
        <w:rPr>
          <w:rFonts w:cs="B Mitra" w:hint="cs"/>
          <w:rtl/>
        </w:rPr>
        <w:t>ی</w:t>
      </w:r>
      <w:r w:rsidRPr="009F24E4">
        <w:rPr>
          <w:rFonts w:cs="B Mitra" w:hint="cs"/>
          <w:rtl/>
        </w:rPr>
        <w:t>ن د</w:t>
      </w:r>
      <w:r w:rsidR="00E11D84">
        <w:rPr>
          <w:rFonts w:cs="B Mitra" w:hint="cs"/>
          <w:rtl/>
        </w:rPr>
        <w:t>ی</w:t>
      </w:r>
      <w:r w:rsidRPr="009F24E4">
        <w:rPr>
          <w:rFonts w:cs="B Mitra" w:hint="cs"/>
          <w:rtl/>
        </w:rPr>
        <w:t>دگاه مربوط به استفاده از چارچوب ذهن</w:t>
      </w:r>
      <w:r w:rsidR="00E11D84">
        <w:rPr>
          <w:rFonts w:cs="B Mitra" w:hint="cs"/>
          <w:rtl/>
        </w:rPr>
        <w:t>ی</w:t>
      </w:r>
      <w:r w:rsidRPr="009F24E4">
        <w:rPr>
          <w:rFonts w:cs="B Mitra" w:hint="cs"/>
          <w:rtl/>
        </w:rPr>
        <w:t xml:space="preserve"> معتبر و مشهور</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قادر بوده با مفاه</w:t>
      </w:r>
      <w:r w:rsidR="00E11D84">
        <w:rPr>
          <w:rFonts w:cs="B Mitra" w:hint="cs"/>
          <w:rtl/>
        </w:rPr>
        <w:t>ی</w:t>
      </w:r>
      <w:r w:rsidRPr="009F24E4">
        <w:rPr>
          <w:rFonts w:cs="B Mitra" w:hint="cs"/>
          <w:rtl/>
        </w:rPr>
        <w:t>م و مع</w:t>
      </w:r>
      <w:r w:rsidR="00E11D84">
        <w:rPr>
          <w:rFonts w:cs="B Mitra" w:hint="cs"/>
          <w:rtl/>
        </w:rPr>
        <w:t>ی</w:t>
      </w:r>
      <w:r w:rsidRPr="009F24E4">
        <w:rPr>
          <w:rFonts w:cs="B Mitra" w:hint="cs"/>
          <w:rtl/>
        </w:rPr>
        <w:t>ارها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املاً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ده ز</w:t>
      </w:r>
      <w:r w:rsidR="00E11D84">
        <w:rPr>
          <w:rFonts w:cs="B Mitra" w:hint="cs"/>
          <w:rtl/>
        </w:rPr>
        <w:t>ی</w:t>
      </w:r>
      <w:r w:rsidRPr="009F24E4">
        <w:rPr>
          <w:rFonts w:cs="B Mitra" w:hint="cs"/>
          <w:rtl/>
        </w:rPr>
        <w:t>ست‌شناسان جمع</w:t>
      </w:r>
      <w:r w:rsidR="00E11D84">
        <w:rPr>
          <w:rFonts w:cs="B Mitra" w:hint="cs"/>
          <w:rtl/>
        </w:rPr>
        <w:t>ی</w:t>
      </w:r>
      <w:r w:rsidRPr="009F24E4">
        <w:rPr>
          <w:rFonts w:cs="B Mitra" w:hint="cs"/>
          <w:rtl/>
        </w:rPr>
        <w:t>ت قابل تطب</w:t>
      </w:r>
      <w:r w:rsidR="00E11D84">
        <w:rPr>
          <w:rFonts w:cs="B Mitra" w:hint="cs"/>
          <w:rtl/>
        </w:rPr>
        <w:t>ی</w:t>
      </w:r>
      <w:r w:rsidRPr="009F24E4">
        <w:rPr>
          <w:rFonts w:cs="B Mitra" w:hint="cs"/>
          <w:rtl/>
        </w:rPr>
        <w:t>ق باشد. با تأ</w:t>
      </w:r>
      <w:r w:rsidR="006C7271">
        <w:rPr>
          <w:rFonts w:cs="B Mitra" w:hint="cs"/>
          <w:rtl/>
        </w:rPr>
        <w:t>ک</w:t>
      </w:r>
      <w:r w:rsidR="00E11D84">
        <w:rPr>
          <w:rFonts w:cs="B Mitra" w:hint="cs"/>
          <w:rtl/>
        </w:rPr>
        <w:t>ی</w:t>
      </w:r>
      <w:r w:rsidRPr="009F24E4">
        <w:rPr>
          <w:rFonts w:cs="B Mitra" w:hint="cs"/>
          <w:rtl/>
        </w:rPr>
        <w:t>د بر سطح جم</w:t>
      </w:r>
      <w:r w:rsidR="00E11D84">
        <w:rPr>
          <w:rFonts w:cs="B Mitra" w:hint="cs"/>
          <w:rtl/>
        </w:rPr>
        <w:t>ی</w:t>
      </w:r>
      <w:r w:rsidRPr="009F24E4">
        <w:rPr>
          <w:rFonts w:cs="B Mitra" w:hint="cs"/>
          <w:rtl/>
        </w:rPr>
        <w:t>عت</w:t>
      </w:r>
      <w:r w:rsidR="00E11D84">
        <w:rPr>
          <w:rFonts w:cs="B Mitra" w:hint="cs"/>
          <w:rtl/>
        </w:rPr>
        <w:t>ی</w:t>
      </w:r>
      <w:r w:rsidRPr="009F24E4">
        <w:rPr>
          <w:rFonts w:cs="B Mitra" w:hint="cs"/>
          <w:rtl/>
        </w:rPr>
        <w:t xml:space="preserve"> اظهار م</w:t>
      </w:r>
      <w:r w:rsidR="00E11D84">
        <w:rPr>
          <w:rFonts w:cs="B Mitra" w:hint="cs"/>
          <w:rtl/>
        </w:rPr>
        <w:t>ی</w:t>
      </w:r>
      <w:r w:rsidRPr="009F24E4">
        <w:rPr>
          <w:rFonts w:cs="B Mitra" w:hint="cs"/>
          <w:rtl/>
        </w:rPr>
        <w:t xml:space="preserve">‌شود </w:t>
      </w:r>
      <w:r w:rsidR="006C7271">
        <w:rPr>
          <w:rFonts w:cs="B Mitra" w:hint="cs"/>
          <w:rtl/>
        </w:rPr>
        <w:t>ک</w:t>
      </w:r>
      <w:r w:rsidRPr="009F24E4">
        <w:rPr>
          <w:rFonts w:cs="B Mitra" w:hint="cs"/>
          <w:rtl/>
        </w:rPr>
        <w:t>ه ا</w:t>
      </w:r>
      <w:r w:rsidR="006C7271">
        <w:rPr>
          <w:rFonts w:cs="B Mitra" w:hint="cs"/>
          <w:rtl/>
        </w:rPr>
        <w:t>ک</w:t>
      </w:r>
      <w:r w:rsidRPr="009F24E4">
        <w:rPr>
          <w:rFonts w:cs="B Mitra" w:hint="cs"/>
          <w:rtl/>
        </w:rPr>
        <w:t>ثر تغ</w:t>
      </w:r>
      <w:r w:rsidR="00E11D84">
        <w:rPr>
          <w:rFonts w:cs="B Mitra" w:hint="cs"/>
          <w:rtl/>
        </w:rPr>
        <w:t>یی</w:t>
      </w:r>
      <w:r w:rsidRPr="009F24E4">
        <w:rPr>
          <w:rFonts w:cs="B Mitra" w:hint="cs"/>
          <w:rtl/>
        </w:rPr>
        <w:t>رات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در قلمرو سازمان‌ها رخ م</w:t>
      </w:r>
      <w:r w:rsidR="00E11D84">
        <w:rPr>
          <w:rFonts w:cs="B Mitra" w:hint="cs"/>
          <w:rtl/>
        </w:rPr>
        <w:t>ی</w:t>
      </w:r>
      <w:r w:rsidRPr="009F24E4">
        <w:rPr>
          <w:rFonts w:cs="B Mitra" w:hint="cs"/>
          <w:rtl/>
        </w:rPr>
        <w:t>‌دهد</w:t>
      </w:r>
      <w:r w:rsidR="00AA68BE" w:rsidRPr="009F24E4">
        <w:rPr>
          <w:rFonts w:cs="B Mitra"/>
          <w:rtl/>
        </w:rPr>
        <w:t xml:space="preserve">، </w:t>
      </w:r>
      <w:r w:rsidRPr="009F24E4">
        <w:rPr>
          <w:rFonts w:cs="B Mitra" w:hint="cs"/>
          <w:rtl/>
        </w:rPr>
        <w:t>حاصل تغ</w:t>
      </w:r>
      <w:r w:rsidR="00E11D84">
        <w:rPr>
          <w:rFonts w:cs="B Mitra" w:hint="cs"/>
          <w:rtl/>
        </w:rPr>
        <w:t>یی</w:t>
      </w:r>
      <w:r w:rsidRPr="009F24E4">
        <w:rPr>
          <w:rFonts w:cs="B Mitra" w:hint="cs"/>
          <w:rtl/>
        </w:rPr>
        <w:t xml:space="preserve">ر </w:t>
      </w:r>
      <w:r w:rsidR="00E11D84">
        <w:rPr>
          <w:rFonts w:cs="B Mitra" w:hint="cs"/>
          <w:rtl/>
        </w:rPr>
        <w:t>ی</w:t>
      </w:r>
      <w:r w:rsidRPr="009F24E4">
        <w:rPr>
          <w:rFonts w:cs="B Mitra" w:hint="cs"/>
          <w:rtl/>
        </w:rPr>
        <w:t>ا تطابق سازمان‌ها</w:t>
      </w:r>
      <w:r w:rsidR="00E11D84">
        <w:rPr>
          <w:rFonts w:cs="B Mitra" w:hint="cs"/>
          <w:rtl/>
        </w:rPr>
        <w:t>ی</w:t>
      </w:r>
      <w:r w:rsidRPr="009F24E4">
        <w:rPr>
          <w:rFonts w:cs="B Mitra" w:hint="cs"/>
          <w:rtl/>
        </w:rPr>
        <w:t xml:space="preserve"> موجود ن</w:t>
      </w:r>
      <w:r w:rsidR="00E11D84">
        <w:rPr>
          <w:rFonts w:cs="B Mitra" w:hint="cs"/>
          <w:rtl/>
        </w:rPr>
        <w:t>ی</w:t>
      </w:r>
      <w:r w:rsidRPr="009F24E4">
        <w:rPr>
          <w:rFonts w:cs="B Mitra" w:hint="cs"/>
          <w:rtl/>
        </w:rPr>
        <w:t>ست. بل</w:t>
      </w:r>
      <w:r w:rsidR="006C7271">
        <w:rPr>
          <w:rFonts w:cs="B Mitra" w:hint="cs"/>
          <w:rtl/>
        </w:rPr>
        <w:t>ک</w:t>
      </w:r>
      <w:r w:rsidRPr="009F24E4">
        <w:rPr>
          <w:rFonts w:cs="B Mitra" w:hint="cs"/>
          <w:rtl/>
        </w:rPr>
        <w:t>ه ا</w:t>
      </w:r>
      <w:r w:rsidR="00E11D84">
        <w:rPr>
          <w:rFonts w:cs="B Mitra" w:hint="cs"/>
          <w:rtl/>
        </w:rPr>
        <w:t>ی</w:t>
      </w:r>
      <w:r w:rsidRPr="009F24E4">
        <w:rPr>
          <w:rFonts w:cs="B Mitra" w:hint="cs"/>
          <w:rtl/>
        </w:rPr>
        <w:t>ن تغ</w:t>
      </w:r>
      <w:r w:rsidR="00E11D84">
        <w:rPr>
          <w:rFonts w:cs="B Mitra" w:hint="cs"/>
          <w:rtl/>
        </w:rPr>
        <w:t>یی</w:t>
      </w:r>
      <w:r w:rsidRPr="009F24E4">
        <w:rPr>
          <w:rFonts w:cs="B Mitra" w:hint="cs"/>
          <w:rtl/>
        </w:rPr>
        <w:t>رات حاصل جا</w:t>
      </w:r>
      <w:r w:rsidR="00E11D84">
        <w:rPr>
          <w:rFonts w:cs="B Mitra" w:hint="cs"/>
          <w:rtl/>
        </w:rPr>
        <w:t>ی</w:t>
      </w:r>
      <w:r w:rsidRPr="009F24E4">
        <w:rPr>
          <w:rFonts w:cs="B Mitra" w:hint="cs"/>
          <w:rtl/>
        </w:rPr>
        <w:t>گز</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نو</w:t>
      </w:r>
      <w:r w:rsidR="00FB7C9A" w:rsidRPr="009F24E4">
        <w:rPr>
          <w:rFonts w:cs="B Mitra" w:hint="cs"/>
          <w:rtl/>
        </w:rPr>
        <w:t>ع</w:t>
      </w:r>
      <w:r w:rsidR="00E11D84">
        <w:rPr>
          <w:rFonts w:cs="B Mitra" w:hint="cs"/>
          <w:rtl/>
        </w:rPr>
        <w:t>ی</w:t>
      </w:r>
      <w:r w:rsidR="00FB7C9A" w:rsidRPr="009F24E4">
        <w:rPr>
          <w:rFonts w:cs="B Mitra" w:hint="cs"/>
          <w:rtl/>
        </w:rPr>
        <w:t xml:space="preserve"> سازمان به جا</w:t>
      </w:r>
      <w:r w:rsidR="00E11D84">
        <w:rPr>
          <w:rFonts w:cs="B Mitra" w:hint="cs"/>
          <w:rtl/>
        </w:rPr>
        <w:t>ی</w:t>
      </w:r>
      <w:r w:rsidR="00FB7C9A" w:rsidRPr="009F24E4">
        <w:rPr>
          <w:rFonts w:cs="B Mitra" w:hint="cs"/>
          <w:rtl/>
        </w:rPr>
        <w:t xml:space="preserve"> نوع</w:t>
      </w:r>
      <w:r w:rsidR="00E11D84">
        <w:rPr>
          <w:rFonts w:cs="B Mitra" w:hint="cs"/>
          <w:rtl/>
        </w:rPr>
        <w:t>ی</w:t>
      </w:r>
      <w:r w:rsidR="00FB7C9A" w:rsidRPr="009F24E4">
        <w:rPr>
          <w:rFonts w:cs="B Mitra" w:hint="cs"/>
          <w:rtl/>
        </w:rPr>
        <w:t xml:space="preserve"> د</w:t>
      </w:r>
      <w:r w:rsidR="00E11D84">
        <w:rPr>
          <w:rFonts w:cs="B Mitra" w:hint="cs"/>
          <w:rtl/>
        </w:rPr>
        <w:t>ی</w:t>
      </w:r>
      <w:r w:rsidR="00FB7C9A" w:rsidRPr="009F24E4">
        <w:rPr>
          <w:rFonts w:cs="B Mitra" w:hint="cs"/>
          <w:rtl/>
        </w:rPr>
        <w:t>گر است.</w:t>
      </w:r>
    </w:p>
    <w:p w:rsidR="00D43B7B" w:rsidRPr="009F24E4" w:rsidRDefault="00D43B7B" w:rsidP="005D25A5">
      <w:pPr>
        <w:pStyle w:val="TEXT"/>
        <w:spacing w:line="276" w:lineRule="auto"/>
        <w:rPr>
          <w:rFonts w:cs="B Mitra"/>
          <w:rtl/>
        </w:rPr>
      </w:pPr>
    </w:p>
    <w:p w:rsidR="00D43B7B" w:rsidRPr="009F24E4" w:rsidRDefault="00FB7C9A" w:rsidP="005D25A5">
      <w:pPr>
        <w:pStyle w:val="Heading3"/>
        <w:spacing w:line="276" w:lineRule="auto"/>
        <w:rPr>
          <w:rFonts w:cs="B Mitra"/>
          <w:rtl/>
        </w:rPr>
      </w:pPr>
      <w:bookmarkStart w:id="58" w:name="_Toc471331895"/>
      <w:r w:rsidRPr="009F24E4">
        <w:rPr>
          <w:rFonts w:cs="B Mitra" w:hint="cs"/>
          <w:rtl/>
        </w:rPr>
        <w:t xml:space="preserve">دیدگاه </w:t>
      </w:r>
      <w:r w:rsidR="00504089" w:rsidRPr="009F24E4">
        <w:rPr>
          <w:rFonts w:cs="B Mitra" w:hint="cs"/>
          <w:rtl/>
        </w:rPr>
        <w:t>وابستگ</w:t>
      </w:r>
      <w:r w:rsidR="00E11D84">
        <w:rPr>
          <w:rFonts w:cs="B Mitra" w:hint="cs"/>
          <w:rtl/>
        </w:rPr>
        <w:t>ی</w:t>
      </w:r>
      <w:r w:rsidR="008A1E7C" w:rsidRPr="009F24E4">
        <w:rPr>
          <w:rFonts w:cs="B Mitra" w:hint="cs"/>
          <w:rtl/>
        </w:rPr>
        <w:t xml:space="preserve"> (ات</w:t>
      </w:r>
      <w:r w:rsidR="006C7271">
        <w:rPr>
          <w:rFonts w:cs="B Mitra" w:hint="cs"/>
          <w:rtl/>
        </w:rPr>
        <w:t>ک</w:t>
      </w:r>
      <w:r w:rsidR="008A1E7C" w:rsidRPr="009F24E4">
        <w:rPr>
          <w:rFonts w:cs="B Mitra" w:hint="cs"/>
          <w:rtl/>
        </w:rPr>
        <w:t>ا) به</w:t>
      </w:r>
      <w:r w:rsidR="00504089" w:rsidRPr="009F24E4">
        <w:rPr>
          <w:rFonts w:cs="B Mitra" w:hint="cs"/>
          <w:rtl/>
        </w:rPr>
        <w:t xml:space="preserve"> منابع</w:t>
      </w:r>
      <w:bookmarkEnd w:id="58"/>
    </w:p>
    <w:p w:rsidR="00504089" w:rsidRPr="009F24E4" w:rsidRDefault="00504089" w:rsidP="005D25A5">
      <w:pPr>
        <w:pStyle w:val="TEXT"/>
        <w:spacing w:line="276" w:lineRule="auto"/>
        <w:rPr>
          <w:rFonts w:cs="B Mitra"/>
          <w:rtl/>
        </w:rPr>
      </w:pPr>
      <w:r w:rsidRPr="009F24E4">
        <w:rPr>
          <w:rFonts w:cs="B Mitra" w:hint="cs"/>
          <w:rtl/>
        </w:rPr>
        <w:t>در حال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د</w:t>
      </w:r>
      <w:r w:rsidR="00E11D84">
        <w:rPr>
          <w:rFonts w:cs="B Mitra" w:hint="cs"/>
          <w:rtl/>
        </w:rPr>
        <w:t>ی</w:t>
      </w:r>
      <w:r w:rsidRPr="009F24E4">
        <w:rPr>
          <w:rFonts w:cs="B Mitra" w:hint="cs"/>
          <w:rtl/>
        </w:rPr>
        <w:t>دگاه ا</w:t>
      </w:r>
      <w:r w:rsidR="006C7271">
        <w:rPr>
          <w:rFonts w:cs="B Mitra" w:hint="cs"/>
          <w:rtl/>
        </w:rPr>
        <w:t>ک</w:t>
      </w:r>
      <w:r w:rsidRPr="009F24E4">
        <w:rPr>
          <w:rFonts w:cs="B Mitra" w:hint="cs"/>
          <w:rtl/>
        </w:rPr>
        <w:t>ولوژ</w:t>
      </w:r>
      <w:r w:rsidR="00E11D84">
        <w:rPr>
          <w:rFonts w:cs="B Mitra" w:hint="cs"/>
          <w:rtl/>
        </w:rPr>
        <w:t>ی</w:t>
      </w:r>
      <w:r w:rsidRPr="009F24E4">
        <w:rPr>
          <w:rFonts w:cs="B Mitra" w:hint="cs"/>
          <w:rtl/>
        </w:rPr>
        <w:t xml:space="preserve"> جمع</w:t>
      </w:r>
      <w:r w:rsidR="00E11D84">
        <w:rPr>
          <w:rFonts w:cs="B Mitra" w:hint="cs"/>
          <w:rtl/>
        </w:rPr>
        <w:t>ی</w:t>
      </w:r>
      <w:r w:rsidRPr="009F24E4">
        <w:rPr>
          <w:rFonts w:cs="B Mitra" w:hint="cs"/>
          <w:rtl/>
        </w:rPr>
        <w:t>ت بر انتخا</w:t>
      </w:r>
      <w:r w:rsidR="001A7C51" w:rsidRPr="009F24E4">
        <w:rPr>
          <w:rFonts w:cs="B Mitra" w:hint="cs"/>
          <w:rtl/>
        </w:rPr>
        <w:t>ب</w:t>
      </w:r>
      <w:r w:rsidRPr="009F24E4">
        <w:rPr>
          <w:rFonts w:cs="B Mitra" w:hint="cs"/>
          <w:rtl/>
        </w:rPr>
        <w:t xml:space="preserve"> تأ</w:t>
      </w:r>
      <w:r w:rsidR="006C7271">
        <w:rPr>
          <w:rFonts w:cs="B Mitra" w:hint="cs"/>
          <w:rtl/>
        </w:rPr>
        <w:t>ک</w:t>
      </w:r>
      <w:r w:rsidR="00E11D84">
        <w:rPr>
          <w:rFonts w:cs="B Mitra" w:hint="cs"/>
          <w:rtl/>
        </w:rPr>
        <w:t>ی</w:t>
      </w:r>
      <w:r w:rsidRPr="009F24E4">
        <w:rPr>
          <w:rFonts w:cs="B Mitra" w:hint="cs"/>
          <w:rtl/>
        </w:rPr>
        <w:t>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مدل وابستگ</w:t>
      </w:r>
      <w:r w:rsidR="00E11D84">
        <w:rPr>
          <w:rFonts w:cs="B Mitra" w:hint="cs"/>
          <w:rtl/>
        </w:rPr>
        <w:t>ی</w:t>
      </w:r>
      <w:r w:rsidRPr="009F24E4">
        <w:rPr>
          <w:rFonts w:cs="B Mitra" w:hint="cs"/>
          <w:rtl/>
        </w:rPr>
        <w:t xml:space="preserve"> منابع بر تطب</w:t>
      </w:r>
      <w:r w:rsidR="00E11D84">
        <w:rPr>
          <w:rFonts w:cs="B Mitra" w:hint="cs"/>
          <w:rtl/>
        </w:rPr>
        <w:t>ی</w:t>
      </w:r>
      <w:r w:rsidRPr="009F24E4">
        <w:rPr>
          <w:rFonts w:cs="B Mitra" w:hint="cs"/>
          <w:rtl/>
        </w:rPr>
        <w:t>ق تأ</w:t>
      </w:r>
      <w:r w:rsidR="006C7271">
        <w:rPr>
          <w:rFonts w:cs="B Mitra" w:hint="cs"/>
          <w:rtl/>
        </w:rPr>
        <w:t>ک</w:t>
      </w:r>
      <w:r w:rsidR="00E11D84">
        <w:rPr>
          <w:rFonts w:cs="B Mitra" w:hint="cs"/>
          <w:rtl/>
        </w:rPr>
        <w:t>ی</w:t>
      </w:r>
      <w:r w:rsidRPr="009F24E4">
        <w:rPr>
          <w:rFonts w:cs="B Mitra" w:hint="cs"/>
          <w:rtl/>
        </w:rPr>
        <w:t>د دارد. د</w:t>
      </w:r>
      <w:r w:rsidR="00E11D84">
        <w:rPr>
          <w:rFonts w:cs="B Mitra" w:hint="cs"/>
          <w:rtl/>
        </w:rPr>
        <w:t>ی</w:t>
      </w:r>
      <w:r w:rsidRPr="009F24E4">
        <w:rPr>
          <w:rFonts w:cs="B Mitra" w:hint="cs"/>
          <w:rtl/>
        </w:rPr>
        <w:t>دگاه وابستگ</w:t>
      </w:r>
      <w:r w:rsidR="00E11D84">
        <w:rPr>
          <w:rFonts w:cs="B Mitra" w:hint="cs"/>
          <w:rtl/>
        </w:rPr>
        <w:t>ی</w:t>
      </w:r>
      <w:r w:rsidRPr="009F24E4">
        <w:rPr>
          <w:rFonts w:cs="B Mitra" w:hint="cs"/>
          <w:rtl/>
        </w:rPr>
        <w:t xml:space="preserve"> منابع در بس</w:t>
      </w:r>
      <w:r w:rsidR="00E11D84">
        <w:rPr>
          <w:rFonts w:cs="B Mitra" w:hint="cs"/>
          <w:rtl/>
        </w:rPr>
        <w:t>ی</w:t>
      </w:r>
      <w:r w:rsidRPr="009F24E4">
        <w:rPr>
          <w:rFonts w:cs="B Mitra" w:hint="cs"/>
          <w:rtl/>
        </w:rPr>
        <w:t>ار</w:t>
      </w:r>
      <w:r w:rsidR="00E11D84">
        <w:rPr>
          <w:rFonts w:cs="B Mitra" w:hint="cs"/>
          <w:rtl/>
        </w:rPr>
        <w:t>ی</w:t>
      </w:r>
      <w:r w:rsidRPr="009F24E4">
        <w:rPr>
          <w:rFonts w:cs="B Mitra" w:hint="cs"/>
          <w:rtl/>
        </w:rPr>
        <w:t xml:space="preserve"> از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‌ها با د</w:t>
      </w:r>
      <w:r w:rsidR="00E11D84">
        <w:rPr>
          <w:rFonts w:cs="B Mitra" w:hint="cs"/>
          <w:rtl/>
        </w:rPr>
        <w:t>ی</w:t>
      </w:r>
      <w:r w:rsidRPr="009F24E4">
        <w:rPr>
          <w:rFonts w:cs="B Mitra" w:hint="cs"/>
          <w:rtl/>
        </w:rPr>
        <w:t>دگاه اقتضا</w:t>
      </w:r>
      <w:r w:rsidR="00E11D84">
        <w:rPr>
          <w:rFonts w:cs="B Mitra" w:hint="cs"/>
          <w:rtl/>
        </w:rPr>
        <w:t>ی</w:t>
      </w:r>
      <w:r w:rsidRPr="009F24E4">
        <w:rPr>
          <w:rFonts w:cs="B Mitra" w:hint="cs"/>
          <w:rtl/>
        </w:rPr>
        <w:t xml:space="preserve"> استراتژ</w:t>
      </w:r>
      <w:r w:rsidR="00E11D84">
        <w:rPr>
          <w:rFonts w:cs="B Mitra" w:hint="cs"/>
          <w:rtl/>
        </w:rPr>
        <w:t>ی</w:t>
      </w:r>
      <w:r w:rsidR="006C7271">
        <w:rPr>
          <w:rFonts w:cs="B Mitra" w:hint="cs"/>
          <w:rtl/>
        </w:rPr>
        <w:t>ک</w:t>
      </w:r>
      <w:r w:rsidRPr="009F24E4">
        <w:rPr>
          <w:rFonts w:cs="B Mitra" w:hint="cs"/>
          <w:rtl/>
        </w:rPr>
        <w:t xml:space="preserve"> مشابه م</w:t>
      </w:r>
      <w:r w:rsidR="00E11D84">
        <w:rPr>
          <w:rFonts w:cs="B Mitra" w:hint="cs"/>
          <w:rtl/>
        </w:rPr>
        <w:t>ی</w:t>
      </w:r>
      <w:r w:rsidRPr="009F24E4">
        <w:rPr>
          <w:rFonts w:cs="B Mitra" w:hint="cs"/>
          <w:rtl/>
        </w:rPr>
        <w:t>‌باشد، اما تأ</w:t>
      </w:r>
      <w:r w:rsidR="006C7271">
        <w:rPr>
          <w:rFonts w:cs="B Mitra" w:hint="cs"/>
          <w:rtl/>
        </w:rPr>
        <w:t>ک</w:t>
      </w:r>
      <w:r w:rsidR="00E11D84">
        <w:rPr>
          <w:rFonts w:cs="B Mitra" w:hint="cs"/>
          <w:rtl/>
        </w:rPr>
        <w:t>ی</w:t>
      </w:r>
      <w:r w:rsidRPr="009F24E4">
        <w:rPr>
          <w:rFonts w:cs="B Mitra" w:hint="cs"/>
          <w:rtl/>
        </w:rPr>
        <w:t>د عمده‌ا</w:t>
      </w:r>
      <w:r w:rsidR="00E11D84">
        <w:rPr>
          <w:rFonts w:cs="B Mitra" w:hint="cs"/>
          <w:rtl/>
        </w:rPr>
        <w:t>ی</w:t>
      </w:r>
      <w:r w:rsidRPr="009F24E4">
        <w:rPr>
          <w:rFonts w:cs="B Mitra" w:hint="cs"/>
          <w:rtl/>
        </w:rPr>
        <w:t xml:space="preserve"> بر </w:t>
      </w:r>
      <w:r w:rsidR="006C7271">
        <w:rPr>
          <w:rFonts w:cs="B Mitra" w:hint="cs"/>
          <w:rtl/>
        </w:rPr>
        <w:t>ک</w:t>
      </w:r>
      <w:r w:rsidRPr="009F24E4">
        <w:rPr>
          <w:rFonts w:cs="B Mitra" w:hint="cs"/>
          <w:rtl/>
        </w:rPr>
        <w:t>ل سازمان دارد تا واحدها</w:t>
      </w:r>
      <w:r w:rsidR="00E11D84">
        <w:rPr>
          <w:rFonts w:cs="B Mitra" w:hint="cs"/>
          <w:rtl/>
        </w:rPr>
        <w:t>ی</w:t>
      </w:r>
      <w:r w:rsidRPr="009F24E4">
        <w:rPr>
          <w:rFonts w:cs="B Mitra" w:hint="cs"/>
          <w:rtl/>
        </w:rPr>
        <w:t xml:space="preserve"> اجزا</w:t>
      </w:r>
      <w:r w:rsidR="00E11D84">
        <w:rPr>
          <w:rFonts w:cs="B Mitra" w:hint="cs"/>
          <w:rtl/>
        </w:rPr>
        <w:t>ی</w:t>
      </w:r>
      <w:r w:rsidRPr="009F24E4">
        <w:rPr>
          <w:rFonts w:cs="B Mitra" w:hint="cs"/>
          <w:rtl/>
        </w:rPr>
        <w:t xml:space="preserve"> آن، ا</w:t>
      </w:r>
      <w:r w:rsidR="00E11D84">
        <w:rPr>
          <w:rFonts w:cs="B Mitra" w:hint="cs"/>
          <w:rtl/>
        </w:rPr>
        <w:t>ی</w:t>
      </w:r>
      <w:r w:rsidRPr="009F24E4">
        <w:rPr>
          <w:rFonts w:cs="B Mitra" w:hint="cs"/>
          <w:rtl/>
        </w:rPr>
        <w:t>ن د</w:t>
      </w:r>
      <w:r w:rsidR="00E11D84">
        <w:rPr>
          <w:rFonts w:cs="B Mitra" w:hint="cs"/>
          <w:rtl/>
        </w:rPr>
        <w:t>ی</w:t>
      </w:r>
      <w:r w:rsidRPr="009F24E4">
        <w:rPr>
          <w:rFonts w:cs="B Mitra" w:hint="cs"/>
          <w:rtl/>
        </w:rPr>
        <w:t>دگاه قو</w:t>
      </w:r>
      <w:r w:rsidR="00E11D84">
        <w:rPr>
          <w:rFonts w:cs="B Mitra" w:hint="cs"/>
          <w:rtl/>
        </w:rPr>
        <w:t>ی</w:t>
      </w:r>
      <w:r w:rsidRPr="009F24E4">
        <w:rPr>
          <w:rFonts w:cs="B Mitra" w:hint="cs"/>
          <w:rtl/>
        </w:rPr>
        <w:t>اً ر</w:t>
      </w:r>
      <w:r w:rsidR="00E11D84">
        <w:rPr>
          <w:rFonts w:cs="B Mitra" w:hint="cs"/>
          <w:rtl/>
        </w:rPr>
        <w:t>ی</w:t>
      </w:r>
      <w:r w:rsidRPr="009F24E4">
        <w:rPr>
          <w:rFonts w:cs="B Mitra" w:hint="cs"/>
          <w:rtl/>
        </w:rPr>
        <w:t>شه در چارچوب س</w:t>
      </w:r>
      <w:r w:rsidR="00E11D84">
        <w:rPr>
          <w:rFonts w:cs="B Mitra" w:hint="cs"/>
          <w:rtl/>
        </w:rPr>
        <w:t>ی</w:t>
      </w:r>
      <w:r w:rsidRPr="009F24E4">
        <w:rPr>
          <w:rFonts w:cs="B Mitra" w:hint="cs"/>
          <w:rtl/>
        </w:rPr>
        <w:t>ستم باز دارد: استدلال م</w:t>
      </w:r>
      <w:r w:rsidR="00E11D84">
        <w:rPr>
          <w:rFonts w:cs="B Mitra" w:hint="cs"/>
          <w:rtl/>
        </w:rPr>
        <w:t>ی</w:t>
      </w:r>
      <w:r w:rsidRPr="009F24E4">
        <w:rPr>
          <w:rFonts w:cs="B Mitra" w:hint="cs"/>
          <w:rtl/>
        </w:rPr>
        <w:t xml:space="preserve">‌شود </w:t>
      </w:r>
      <w:r w:rsidR="006C7271">
        <w:rPr>
          <w:rFonts w:cs="B Mitra" w:hint="cs"/>
          <w:rtl/>
        </w:rPr>
        <w:t>ک</w:t>
      </w:r>
      <w:r w:rsidRPr="009F24E4">
        <w:rPr>
          <w:rFonts w:cs="B Mitra" w:hint="cs"/>
          <w:rtl/>
        </w:rPr>
        <w:t>ه نم</w:t>
      </w:r>
      <w:r w:rsidR="00E11D84">
        <w:rPr>
          <w:rFonts w:cs="B Mitra" w:hint="cs"/>
          <w:rtl/>
        </w:rPr>
        <w:t>ی</w:t>
      </w:r>
      <w:r w:rsidRPr="009F24E4">
        <w:rPr>
          <w:rFonts w:cs="B Mitra" w:hint="cs"/>
          <w:rtl/>
        </w:rPr>
        <w:t xml:space="preserve">‌توان از ساختار </w:t>
      </w:r>
      <w:r w:rsidR="00E11D84">
        <w:rPr>
          <w:rFonts w:cs="B Mitra" w:hint="cs"/>
          <w:rtl/>
        </w:rPr>
        <w:t>ی</w:t>
      </w:r>
      <w:r w:rsidRPr="009F24E4">
        <w:rPr>
          <w:rFonts w:cs="B Mitra" w:hint="cs"/>
          <w:rtl/>
        </w:rPr>
        <w:t>ا رفتار سازمان بدون در</w:t>
      </w:r>
      <w:r w:rsidR="006C7271">
        <w:rPr>
          <w:rFonts w:cs="B Mitra" w:hint="cs"/>
          <w:rtl/>
        </w:rPr>
        <w:t>ک</w:t>
      </w:r>
      <w:r w:rsidRPr="009F24E4">
        <w:rPr>
          <w:rFonts w:cs="B Mitra" w:hint="cs"/>
          <w:rtl/>
        </w:rPr>
        <w:t xml:space="preserve"> مضام</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سازمان در چارچوب آن عمل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آگاه</w:t>
      </w:r>
      <w:r w:rsidR="00E11D84">
        <w:rPr>
          <w:rFonts w:cs="B Mitra" w:hint="cs"/>
          <w:rtl/>
        </w:rPr>
        <w:t>ی</w:t>
      </w:r>
      <w:r w:rsidRPr="009F24E4">
        <w:rPr>
          <w:rFonts w:cs="B Mitra" w:hint="cs"/>
          <w:rtl/>
        </w:rPr>
        <w:t xml:space="preserve"> </w:t>
      </w:r>
      <w:r w:rsidR="00E11D84">
        <w:rPr>
          <w:rFonts w:cs="B Mitra" w:hint="cs"/>
          <w:rtl/>
        </w:rPr>
        <w:t>ی</w:t>
      </w:r>
      <w:r w:rsidRPr="009F24E4">
        <w:rPr>
          <w:rFonts w:cs="B Mitra" w:hint="cs"/>
          <w:rtl/>
        </w:rPr>
        <w:t>افت. ه</w:t>
      </w:r>
      <w:r w:rsidR="00E11D84">
        <w:rPr>
          <w:rFonts w:cs="B Mitra" w:hint="cs"/>
          <w:rtl/>
        </w:rPr>
        <w:t>ی</w:t>
      </w:r>
      <w:r w:rsidRPr="009F24E4">
        <w:rPr>
          <w:rFonts w:cs="B Mitra" w:hint="cs"/>
          <w:rtl/>
        </w:rPr>
        <w:t>چ سازمان</w:t>
      </w:r>
      <w:r w:rsidR="00E11D84">
        <w:rPr>
          <w:rFonts w:cs="B Mitra" w:hint="cs"/>
          <w:rtl/>
        </w:rPr>
        <w:t>ی</w:t>
      </w:r>
      <w:r w:rsidRPr="009F24E4">
        <w:rPr>
          <w:rFonts w:cs="B Mitra" w:hint="cs"/>
          <w:rtl/>
        </w:rPr>
        <w:t xml:space="preserve"> خود</w:t>
      </w:r>
      <w:r w:rsidR="006C7271">
        <w:rPr>
          <w:rFonts w:cs="B Mitra" w:hint="cs"/>
          <w:rtl/>
        </w:rPr>
        <w:t>ک</w:t>
      </w:r>
      <w:r w:rsidRPr="009F24E4">
        <w:rPr>
          <w:rFonts w:cs="B Mitra" w:hint="cs"/>
          <w:rtl/>
        </w:rPr>
        <w:t>فا ن</w:t>
      </w:r>
      <w:r w:rsidR="00E11D84">
        <w:rPr>
          <w:rFonts w:cs="B Mitra" w:hint="cs"/>
          <w:rtl/>
        </w:rPr>
        <w:t>ی</w:t>
      </w:r>
      <w:r w:rsidRPr="009F24E4">
        <w:rPr>
          <w:rFonts w:cs="B Mitra" w:hint="cs"/>
          <w:rtl/>
        </w:rPr>
        <w:t xml:space="preserve">ست و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 xml:space="preserve">ه </w:t>
      </w:r>
      <w:r w:rsidR="00FB7E23" w:rsidRPr="009F24E4">
        <w:rPr>
          <w:rFonts w:cs="B Mitra"/>
          <w:rtl/>
        </w:rPr>
        <w:t>آن‌ها</w:t>
      </w:r>
      <w:r w:rsidRPr="009F24E4">
        <w:rPr>
          <w:rFonts w:cs="B Mitra" w:hint="cs"/>
          <w:rtl/>
        </w:rPr>
        <w:t xml:space="preserve"> با</w:t>
      </w:r>
      <w:r w:rsidR="00E11D84">
        <w:rPr>
          <w:rFonts w:cs="B Mitra" w:hint="cs"/>
          <w:rtl/>
        </w:rPr>
        <w:t>ی</w:t>
      </w:r>
      <w:r w:rsidRPr="009F24E4">
        <w:rPr>
          <w:rFonts w:cs="B Mitra" w:hint="cs"/>
          <w:rtl/>
        </w:rPr>
        <w:t>د در</w:t>
      </w:r>
      <w:r w:rsidR="00806ABA" w:rsidRPr="009F24E4">
        <w:rPr>
          <w:rFonts w:cs="B Mitra" w:hint="cs"/>
          <w:rtl/>
        </w:rPr>
        <w:t xml:space="preserve"> مبادله با مح</w:t>
      </w:r>
      <w:r w:rsidR="00E11D84">
        <w:rPr>
          <w:rFonts w:cs="B Mitra" w:hint="cs"/>
          <w:rtl/>
        </w:rPr>
        <w:t>ی</w:t>
      </w:r>
      <w:r w:rsidR="00806ABA" w:rsidRPr="009F24E4">
        <w:rPr>
          <w:rFonts w:cs="B Mitra" w:hint="cs"/>
          <w:rtl/>
        </w:rPr>
        <w:t>ط</w:t>
      </w:r>
      <w:r w:rsidR="00E11D84">
        <w:rPr>
          <w:rFonts w:cs="B Mitra" w:hint="cs"/>
          <w:rtl/>
        </w:rPr>
        <w:t>ی</w:t>
      </w:r>
      <w:r w:rsidR="00806ABA" w:rsidRPr="009F24E4">
        <w:rPr>
          <w:rFonts w:cs="B Mitra" w:hint="cs"/>
          <w:rtl/>
        </w:rPr>
        <w:t xml:space="preserve"> </w:t>
      </w:r>
      <w:r w:rsidR="006C7271">
        <w:rPr>
          <w:rFonts w:cs="B Mitra" w:hint="cs"/>
          <w:rtl/>
        </w:rPr>
        <w:t>ک</w:t>
      </w:r>
      <w:r w:rsidR="00806ABA" w:rsidRPr="009F24E4">
        <w:rPr>
          <w:rFonts w:cs="B Mitra" w:hint="cs"/>
          <w:rtl/>
        </w:rPr>
        <w:t>ه شرط بقا</w:t>
      </w:r>
      <w:r w:rsidR="00E11D84">
        <w:rPr>
          <w:rFonts w:cs="B Mitra" w:hint="cs"/>
          <w:rtl/>
        </w:rPr>
        <w:t>ی</w:t>
      </w:r>
      <w:r w:rsidR="00806ABA" w:rsidRPr="009F24E4">
        <w:rPr>
          <w:rFonts w:cs="B Mitra" w:hint="cs"/>
          <w:rtl/>
        </w:rPr>
        <w:t xml:space="preserve"> </w:t>
      </w:r>
      <w:r w:rsidR="00BA0455" w:rsidRPr="009F24E4">
        <w:rPr>
          <w:rFonts w:cs="B Mitra"/>
          <w:rtl/>
        </w:rPr>
        <w:t>آن‌هاست</w:t>
      </w:r>
      <w:r w:rsidR="00806ABA" w:rsidRPr="009F24E4">
        <w:rPr>
          <w:rFonts w:cs="B Mitra" w:hint="cs"/>
          <w:rtl/>
        </w:rPr>
        <w:t>، درگ</w:t>
      </w:r>
      <w:r w:rsidR="00E11D84">
        <w:rPr>
          <w:rFonts w:cs="B Mitra" w:hint="cs"/>
          <w:rtl/>
        </w:rPr>
        <w:t>ی</w:t>
      </w:r>
      <w:r w:rsidR="00806ABA" w:rsidRPr="009F24E4">
        <w:rPr>
          <w:rFonts w:cs="B Mitra" w:hint="cs"/>
          <w:rtl/>
        </w:rPr>
        <w:t>ر باشند. ن</w:t>
      </w:r>
      <w:r w:rsidR="00E11D84">
        <w:rPr>
          <w:rFonts w:cs="B Mitra" w:hint="cs"/>
          <w:rtl/>
        </w:rPr>
        <w:t>ی</w:t>
      </w:r>
      <w:r w:rsidR="00806ABA" w:rsidRPr="009F24E4">
        <w:rPr>
          <w:rFonts w:cs="B Mitra" w:hint="cs"/>
          <w:rtl/>
        </w:rPr>
        <w:t>از به ته</w:t>
      </w:r>
      <w:r w:rsidR="00E11D84">
        <w:rPr>
          <w:rFonts w:cs="B Mitra" w:hint="cs"/>
          <w:rtl/>
        </w:rPr>
        <w:t>ی</w:t>
      </w:r>
      <w:r w:rsidR="00806ABA" w:rsidRPr="009F24E4">
        <w:rPr>
          <w:rFonts w:cs="B Mitra" w:hint="cs"/>
          <w:rtl/>
        </w:rPr>
        <w:t>ه منابع، وابستگ</w:t>
      </w:r>
      <w:r w:rsidR="00E11D84">
        <w:rPr>
          <w:rFonts w:cs="B Mitra" w:hint="cs"/>
          <w:rtl/>
        </w:rPr>
        <w:t>ی</w:t>
      </w:r>
      <w:r w:rsidR="00806ABA" w:rsidRPr="009F24E4">
        <w:rPr>
          <w:rFonts w:cs="B Mitra" w:hint="cs"/>
          <w:rtl/>
        </w:rPr>
        <w:t xml:space="preserve"> ب</w:t>
      </w:r>
      <w:r w:rsidR="00E11D84">
        <w:rPr>
          <w:rFonts w:cs="B Mitra" w:hint="cs"/>
          <w:rtl/>
        </w:rPr>
        <w:t>ی</w:t>
      </w:r>
      <w:r w:rsidR="00806ABA" w:rsidRPr="009F24E4">
        <w:rPr>
          <w:rFonts w:cs="B Mitra" w:hint="cs"/>
          <w:rtl/>
        </w:rPr>
        <w:t>ن سازمان‌ها و واحدها</w:t>
      </w:r>
      <w:r w:rsidR="00E11D84">
        <w:rPr>
          <w:rFonts w:cs="B Mitra" w:hint="cs"/>
          <w:rtl/>
        </w:rPr>
        <w:t>ی</w:t>
      </w:r>
      <w:r w:rsidR="00806ABA" w:rsidRPr="009F24E4">
        <w:rPr>
          <w:rFonts w:cs="B Mitra" w:hint="cs"/>
          <w:rtl/>
        </w:rPr>
        <w:t xml:space="preserve"> خارج را </w:t>
      </w:r>
      <w:r w:rsidR="00685863" w:rsidRPr="009F24E4">
        <w:rPr>
          <w:rFonts w:cs="B Mitra"/>
          <w:rtl/>
        </w:rPr>
        <w:t>به وجود</w:t>
      </w:r>
      <w:r w:rsidR="00806ABA" w:rsidRPr="009F24E4">
        <w:rPr>
          <w:rFonts w:cs="B Mitra" w:hint="cs"/>
          <w:rtl/>
        </w:rPr>
        <w:t xml:space="preserve"> م</w:t>
      </w:r>
      <w:r w:rsidR="00E11D84">
        <w:rPr>
          <w:rFonts w:cs="B Mitra" w:hint="cs"/>
          <w:rtl/>
        </w:rPr>
        <w:t>ی</w:t>
      </w:r>
      <w:r w:rsidR="00806ABA" w:rsidRPr="009F24E4">
        <w:rPr>
          <w:rFonts w:cs="B Mitra" w:hint="cs"/>
          <w:rtl/>
        </w:rPr>
        <w:t>‌آورد، ماه</w:t>
      </w:r>
      <w:r w:rsidR="00E11D84">
        <w:rPr>
          <w:rFonts w:cs="B Mitra" w:hint="cs"/>
          <w:rtl/>
        </w:rPr>
        <w:t>ی</w:t>
      </w:r>
      <w:r w:rsidR="00806ABA" w:rsidRPr="009F24E4">
        <w:rPr>
          <w:rFonts w:cs="B Mitra" w:hint="cs"/>
          <w:rtl/>
        </w:rPr>
        <w:t>ت و حدود وابستگ</w:t>
      </w:r>
      <w:r w:rsidR="00E11D84">
        <w:rPr>
          <w:rFonts w:cs="B Mitra" w:hint="cs"/>
          <w:rtl/>
        </w:rPr>
        <w:t>ی</w:t>
      </w:r>
      <w:r w:rsidR="00806ABA" w:rsidRPr="009F24E4">
        <w:rPr>
          <w:rFonts w:cs="B Mitra" w:hint="cs"/>
          <w:rtl/>
        </w:rPr>
        <w:t xml:space="preserve"> سازمان </w:t>
      </w:r>
      <w:r w:rsidR="00BD2597" w:rsidRPr="009F24E4">
        <w:rPr>
          <w:rFonts w:cs="B Mitra" w:hint="cs"/>
          <w:rtl/>
        </w:rPr>
        <w:t xml:space="preserve">بر حسب </w:t>
      </w:r>
      <w:r w:rsidR="00806ABA" w:rsidRPr="009F24E4">
        <w:rPr>
          <w:rFonts w:cs="B Mitra" w:hint="cs"/>
          <w:rtl/>
        </w:rPr>
        <w:t>اهم</w:t>
      </w:r>
      <w:r w:rsidR="00E11D84">
        <w:rPr>
          <w:rFonts w:cs="B Mitra" w:hint="cs"/>
          <w:rtl/>
        </w:rPr>
        <w:t>ی</w:t>
      </w:r>
      <w:r w:rsidR="00806ABA" w:rsidRPr="009F24E4">
        <w:rPr>
          <w:rFonts w:cs="B Mitra" w:hint="cs"/>
          <w:rtl/>
        </w:rPr>
        <w:t xml:space="preserve">ت و </w:t>
      </w:r>
      <w:r w:rsidR="006C7271">
        <w:rPr>
          <w:rFonts w:cs="B Mitra" w:hint="cs"/>
          <w:rtl/>
        </w:rPr>
        <w:t>ک</w:t>
      </w:r>
      <w:r w:rsidR="00806ABA" w:rsidRPr="009F24E4">
        <w:rPr>
          <w:rFonts w:cs="B Mitra" w:hint="cs"/>
          <w:rtl/>
        </w:rPr>
        <w:t>م</w:t>
      </w:r>
      <w:r w:rsidR="00E11D84">
        <w:rPr>
          <w:rFonts w:cs="B Mitra" w:hint="cs"/>
          <w:rtl/>
        </w:rPr>
        <w:t>ی</w:t>
      </w:r>
      <w:r w:rsidR="00806ABA" w:rsidRPr="009F24E4">
        <w:rPr>
          <w:rFonts w:cs="B Mitra" w:hint="cs"/>
          <w:rtl/>
        </w:rPr>
        <w:t>اب</w:t>
      </w:r>
      <w:r w:rsidR="00E11D84">
        <w:rPr>
          <w:rFonts w:cs="B Mitra" w:hint="cs"/>
          <w:rtl/>
        </w:rPr>
        <w:t>ی</w:t>
      </w:r>
      <w:r w:rsidR="00806ABA" w:rsidRPr="009F24E4">
        <w:rPr>
          <w:rFonts w:cs="B Mitra" w:hint="cs"/>
          <w:rtl/>
        </w:rPr>
        <w:t xml:space="preserve"> ا</w:t>
      </w:r>
      <w:r w:rsidR="00E11D84">
        <w:rPr>
          <w:rFonts w:cs="B Mitra" w:hint="cs"/>
          <w:rtl/>
        </w:rPr>
        <w:t>ی</w:t>
      </w:r>
      <w:r w:rsidR="00806ABA" w:rsidRPr="009F24E4">
        <w:rPr>
          <w:rFonts w:cs="B Mitra" w:hint="cs"/>
          <w:rtl/>
        </w:rPr>
        <w:t>ن منابع مشخ</w:t>
      </w:r>
      <w:r w:rsidR="00C93376" w:rsidRPr="009F24E4">
        <w:rPr>
          <w:rFonts w:cs="B Mitra" w:hint="cs"/>
          <w:rtl/>
        </w:rPr>
        <w:t>ص م</w:t>
      </w:r>
      <w:r w:rsidR="00E11D84">
        <w:rPr>
          <w:rFonts w:cs="B Mitra" w:hint="cs"/>
          <w:rtl/>
        </w:rPr>
        <w:t>ی</w:t>
      </w:r>
      <w:r w:rsidR="00C93376" w:rsidRPr="009F24E4">
        <w:rPr>
          <w:rFonts w:cs="B Mitra" w:hint="cs"/>
          <w:rtl/>
        </w:rPr>
        <w:t>‌شود. وابستگ</w:t>
      </w:r>
      <w:r w:rsidR="00E11D84">
        <w:rPr>
          <w:rFonts w:cs="B Mitra" w:hint="cs"/>
          <w:rtl/>
        </w:rPr>
        <w:t>ی</w:t>
      </w:r>
      <w:r w:rsidR="00C93376" w:rsidRPr="009F24E4">
        <w:rPr>
          <w:rFonts w:cs="B Mitra" w:hint="cs"/>
          <w:rtl/>
        </w:rPr>
        <w:t xml:space="preserve"> ع</w:t>
      </w:r>
      <w:r w:rsidR="006C7271">
        <w:rPr>
          <w:rFonts w:cs="B Mitra" w:hint="cs"/>
          <w:rtl/>
        </w:rPr>
        <w:t>ک</w:t>
      </w:r>
      <w:r w:rsidR="00C93376" w:rsidRPr="009F24E4">
        <w:rPr>
          <w:rFonts w:cs="B Mitra" w:hint="cs"/>
          <w:rtl/>
        </w:rPr>
        <w:t>س قدرت است.</w:t>
      </w:r>
    </w:p>
    <w:p w:rsidR="00806ABA" w:rsidRPr="009F24E4" w:rsidRDefault="00806ABA" w:rsidP="005D25A5">
      <w:pPr>
        <w:pStyle w:val="TEXT"/>
        <w:spacing w:line="276" w:lineRule="auto"/>
        <w:rPr>
          <w:rFonts w:cs="B Mitra"/>
          <w:rtl/>
        </w:rPr>
      </w:pPr>
      <w:r w:rsidRPr="009F24E4">
        <w:rPr>
          <w:rFonts w:cs="B Mitra" w:hint="cs"/>
          <w:rtl/>
        </w:rPr>
        <w:t>در ا</w:t>
      </w:r>
      <w:r w:rsidR="00E11D84">
        <w:rPr>
          <w:rFonts w:cs="B Mitra" w:hint="cs"/>
          <w:rtl/>
        </w:rPr>
        <w:t>ی</w:t>
      </w:r>
      <w:r w:rsidRPr="009F24E4">
        <w:rPr>
          <w:rFonts w:cs="B Mitra" w:hint="cs"/>
          <w:rtl/>
        </w:rPr>
        <w:t>ن د</w:t>
      </w:r>
      <w:r w:rsidR="00E11D84">
        <w:rPr>
          <w:rFonts w:cs="B Mitra" w:hint="cs"/>
          <w:rtl/>
        </w:rPr>
        <w:t>ی</w:t>
      </w:r>
      <w:r w:rsidRPr="009F24E4">
        <w:rPr>
          <w:rFonts w:cs="B Mitra" w:hint="cs"/>
          <w:rtl/>
        </w:rPr>
        <w:t>دگاه سازمان‌ها خ</w:t>
      </w:r>
      <w:r w:rsidR="00E11D84">
        <w:rPr>
          <w:rFonts w:cs="B Mitra" w:hint="cs"/>
          <w:rtl/>
        </w:rPr>
        <w:t>ی</w:t>
      </w:r>
      <w:r w:rsidRPr="009F24E4">
        <w:rPr>
          <w:rFonts w:cs="B Mitra" w:hint="cs"/>
          <w:rtl/>
        </w:rPr>
        <w:t>ل</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شتر از د</w:t>
      </w:r>
      <w:r w:rsidR="00E11D84">
        <w:rPr>
          <w:rFonts w:cs="B Mitra" w:hint="cs"/>
          <w:rtl/>
        </w:rPr>
        <w:t>ی</w:t>
      </w:r>
      <w:r w:rsidRPr="009F24E4">
        <w:rPr>
          <w:rFonts w:cs="B Mitra" w:hint="cs"/>
          <w:rtl/>
        </w:rPr>
        <w:t>دگاه ا</w:t>
      </w:r>
      <w:r w:rsidR="006C7271">
        <w:rPr>
          <w:rFonts w:cs="B Mitra" w:hint="cs"/>
          <w:rtl/>
        </w:rPr>
        <w:t>ک</w:t>
      </w:r>
      <w:r w:rsidRPr="009F24E4">
        <w:rPr>
          <w:rFonts w:cs="B Mitra" w:hint="cs"/>
          <w:rtl/>
        </w:rPr>
        <w:t>ولوژ</w:t>
      </w:r>
      <w:r w:rsidR="00E11D84">
        <w:rPr>
          <w:rFonts w:cs="B Mitra" w:hint="cs"/>
          <w:rtl/>
        </w:rPr>
        <w:t>ی</w:t>
      </w:r>
      <w:r w:rsidRPr="009F24E4">
        <w:rPr>
          <w:rFonts w:cs="B Mitra" w:hint="cs"/>
          <w:rtl/>
        </w:rPr>
        <w:t xml:space="preserve"> جمع</w:t>
      </w:r>
      <w:r w:rsidR="00E11D84">
        <w:rPr>
          <w:rFonts w:cs="B Mitra" w:hint="cs"/>
          <w:rtl/>
        </w:rPr>
        <w:t>ی</w:t>
      </w:r>
      <w:r w:rsidRPr="009F24E4">
        <w:rPr>
          <w:rFonts w:cs="B Mitra" w:hint="cs"/>
          <w:rtl/>
        </w:rPr>
        <w:t>ت، در تغ</w:t>
      </w:r>
      <w:r w:rsidR="00E11D84">
        <w:rPr>
          <w:rFonts w:cs="B Mitra" w:hint="cs"/>
          <w:rtl/>
        </w:rPr>
        <w:t>یی</w:t>
      </w:r>
      <w:r w:rsidRPr="009F24E4">
        <w:rPr>
          <w:rFonts w:cs="B Mitra" w:hint="cs"/>
          <w:rtl/>
        </w:rPr>
        <w:t>ر سرنوشت خود نه عنصر ب</w:t>
      </w:r>
      <w:r w:rsidR="00E11D84">
        <w:rPr>
          <w:rFonts w:cs="B Mitra" w:hint="cs"/>
          <w:rtl/>
        </w:rPr>
        <w:t>ی</w:t>
      </w:r>
      <w:r w:rsidRPr="009F24E4">
        <w:rPr>
          <w:rFonts w:cs="B Mitra" w:hint="cs"/>
          <w:rtl/>
        </w:rPr>
        <w:t>‌تفاوت، بل</w:t>
      </w:r>
      <w:r w:rsidR="006C7271">
        <w:rPr>
          <w:rFonts w:cs="B Mitra" w:hint="cs"/>
          <w:rtl/>
        </w:rPr>
        <w:t>ک</w:t>
      </w:r>
      <w:r w:rsidRPr="009F24E4">
        <w:rPr>
          <w:rFonts w:cs="B Mitra" w:hint="cs"/>
          <w:rtl/>
        </w:rPr>
        <w:t>ه عنصر فعال تلق</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‌شوند. همه سا</w:t>
      </w:r>
      <w:r w:rsidR="00EC3276" w:rsidRPr="009F24E4">
        <w:rPr>
          <w:rFonts w:cs="B Mitra" w:hint="cs"/>
          <w:rtl/>
        </w:rPr>
        <w:t>زمان‌ها به عرضه‌</w:t>
      </w:r>
      <w:r w:rsidR="006C7271">
        <w:rPr>
          <w:rFonts w:cs="B Mitra" w:hint="cs"/>
          <w:rtl/>
        </w:rPr>
        <w:t>ک</w:t>
      </w:r>
      <w:r w:rsidR="00EC3276" w:rsidRPr="009F24E4">
        <w:rPr>
          <w:rFonts w:cs="B Mitra" w:hint="cs"/>
          <w:rtl/>
        </w:rPr>
        <w:t>نندگان و مشتر</w:t>
      </w:r>
      <w:r w:rsidR="00E11D84">
        <w:rPr>
          <w:rFonts w:cs="B Mitra" w:hint="cs"/>
          <w:rtl/>
        </w:rPr>
        <w:t>ی</w:t>
      </w:r>
      <w:r w:rsidR="00EC3276" w:rsidRPr="009F24E4">
        <w:rPr>
          <w:rFonts w:cs="B Mitra" w:hint="cs"/>
          <w:rtl/>
        </w:rPr>
        <w:t>ان وابسته هست</w:t>
      </w:r>
      <w:r w:rsidRPr="009F24E4">
        <w:rPr>
          <w:rFonts w:cs="B Mitra" w:hint="cs"/>
          <w:rtl/>
        </w:rPr>
        <w:t>ند، اما ا</w:t>
      </w:r>
      <w:r w:rsidR="00E11D84">
        <w:rPr>
          <w:rFonts w:cs="B Mitra" w:hint="cs"/>
          <w:rtl/>
        </w:rPr>
        <w:t>ی</w:t>
      </w:r>
      <w:r w:rsidRPr="009F24E4">
        <w:rPr>
          <w:rFonts w:cs="B Mitra" w:hint="cs"/>
          <w:rtl/>
        </w:rPr>
        <w:t>ن</w:t>
      </w:r>
      <w:r w:rsidR="006C7271">
        <w:rPr>
          <w:rFonts w:cs="B Mitra" w:hint="cs"/>
          <w:rtl/>
        </w:rPr>
        <w:t>ک</w:t>
      </w:r>
      <w:r w:rsidRPr="009F24E4">
        <w:rPr>
          <w:rFonts w:cs="B Mitra" w:hint="cs"/>
          <w:rtl/>
        </w:rPr>
        <w:t xml:space="preserve">ه </w:t>
      </w:r>
      <w:r w:rsidR="006C7271">
        <w:rPr>
          <w:rFonts w:cs="B Mitra" w:hint="cs"/>
          <w:rtl/>
        </w:rPr>
        <w:t>ک</w:t>
      </w:r>
      <w:r w:rsidRPr="009F24E4">
        <w:rPr>
          <w:rFonts w:cs="B Mitra" w:hint="cs"/>
          <w:rtl/>
        </w:rPr>
        <w:t xml:space="preserve">دام </w:t>
      </w:r>
      <w:r w:rsidR="00E11D84">
        <w:rPr>
          <w:rFonts w:cs="B Mitra" w:hint="cs"/>
          <w:rtl/>
        </w:rPr>
        <w:t>ی</w:t>
      </w:r>
      <w:r w:rsidR="006C7271">
        <w:rPr>
          <w:rFonts w:cs="B Mitra" w:hint="cs"/>
          <w:rtl/>
        </w:rPr>
        <w:t>ک</w:t>
      </w:r>
      <w:r w:rsidRPr="009F24E4">
        <w:rPr>
          <w:rFonts w:cs="B Mitra" w:hint="cs"/>
          <w:rtl/>
        </w:rPr>
        <w:t xml:space="preserve"> از عرضه‌</w:t>
      </w:r>
      <w:r w:rsidR="006C7271">
        <w:rPr>
          <w:rFonts w:cs="B Mitra" w:hint="cs"/>
          <w:rtl/>
        </w:rPr>
        <w:t>ک</w:t>
      </w:r>
      <w:r w:rsidRPr="009F24E4">
        <w:rPr>
          <w:rFonts w:cs="B Mitra" w:hint="cs"/>
          <w:rtl/>
        </w:rPr>
        <w:t>نندگان و مشتر</w:t>
      </w:r>
      <w:r w:rsidR="00E11D84">
        <w:rPr>
          <w:rFonts w:cs="B Mitra" w:hint="cs"/>
          <w:rtl/>
        </w:rPr>
        <w:t>ی</w:t>
      </w:r>
      <w:r w:rsidRPr="009F24E4">
        <w:rPr>
          <w:rFonts w:cs="B Mitra" w:hint="cs"/>
          <w:rtl/>
        </w:rPr>
        <w:t>ان خاص به عنوان شر</w:t>
      </w:r>
      <w:r w:rsidR="00E11D84">
        <w:rPr>
          <w:rFonts w:cs="B Mitra" w:hint="cs"/>
          <w:rtl/>
        </w:rPr>
        <w:t>ی</w:t>
      </w:r>
      <w:r w:rsidR="006C7271">
        <w:rPr>
          <w:rFonts w:cs="B Mitra" w:hint="cs"/>
          <w:rtl/>
        </w:rPr>
        <w:t>ک</w:t>
      </w:r>
      <w:r w:rsidRPr="009F24E4">
        <w:rPr>
          <w:rFonts w:cs="B Mitra" w:hint="cs"/>
          <w:rtl/>
        </w:rPr>
        <w:t xml:space="preserve"> مبادله انتخاب شوند و چه نوع مبادله‌ا</w:t>
      </w:r>
      <w:r w:rsidR="00E11D84">
        <w:rPr>
          <w:rFonts w:cs="B Mitra" w:hint="cs"/>
          <w:rtl/>
        </w:rPr>
        <w:t>ی</w:t>
      </w:r>
      <w:r w:rsidRPr="009F24E4">
        <w:rPr>
          <w:rFonts w:cs="B Mitra" w:hint="cs"/>
          <w:rtl/>
        </w:rPr>
        <w:t xml:space="preserve"> انجام پذ</w:t>
      </w:r>
      <w:r w:rsidR="00E11D84">
        <w:rPr>
          <w:rFonts w:cs="B Mitra" w:hint="cs"/>
          <w:rtl/>
        </w:rPr>
        <w:t>ی</w:t>
      </w:r>
      <w:r w:rsidRPr="009F24E4">
        <w:rPr>
          <w:rFonts w:cs="B Mitra" w:hint="cs"/>
          <w:rtl/>
        </w:rPr>
        <w:t>رد تا حد</w:t>
      </w:r>
      <w:r w:rsidR="00E11D84">
        <w:rPr>
          <w:rFonts w:cs="B Mitra" w:hint="cs"/>
          <w:rtl/>
        </w:rPr>
        <w:t>ی</w:t>
      </w:r>
      <w:r w:rsidRPr="009F24E4">
        <w:rPr>
          <w:rFonts w:cs="B Mitra" w:hint="cs"/>
          <w:rtl/>
        </w:rPr>
        <w:t xml:space="preserve"> از طرف سازمان تع</w:t>
      </w:r>
      <w:r w:rsidR="00E11D84">
        <w:rPr>
          <w:rFonts w:cs="B Mitra" w:hint="cs"/>
          <w:rtl/>
        </w:rPr>
        <w:t>یی</w:t>
      </w:r>
      <w:r w:rsidRPr="009F24E4">
        <w:rPr>
          <w:rFonts w:cs="B Mitra" w:hint="cs"/>
          <w:rtl/>
        </w:rPr>
        <w:t>ن م</w:t>
      </w:r>
      <w:r w:rsidR="00E11D84">
        <w:rPr>
          <w:rFonts w:cs="B Mitra" w:hint="cs"/>
          <w:rtl/>
        </w:rPr>
        <w:t>ی</w:t>
      </w:r>
      <w:r w:rsidRPr="009F24E4">
        <w:rPr>
          <w:rFonts w:cs="B Mitra" w:hint="cs"/>
          <w:rtl/>
        </w:rPr>
        <w:t>‌گردد. مد</w:t>
      </w:r>
      <w:r w:rsidR="00E11D84">
        <w:rPr>
          <w:rFonts w:cs="B Mitra" w:hint="cs"/>
          <w:rtl/>
        </w:rPr>
        <w:t>ی</w:t>
      </w:r>
      <w:r w:rsidRPr="009F24E4">
        <w:rPr>
          <w:rFonts w:cs="B Mitra" w:hint="cs"/>
          <w:rtl/>
        </w:rPr>
        <w:t xml:space="preserve">ران توانا </w:t>
      </w:r>
      <w:r w:rsidR="006C7271">
        <w:rPr>
          <w:rFonts w:cs="B Mitra" w:hint="cs"/>
          <w:rtl/>
        </w:rPr>
        <w:t>ک</w:t>
      </w:r>
      <w:r w:rsidRPr="009F24E4">
        <w:rPr>
          <w:rFonts w:cs="B Mitra" w:hint="cs"/>
          <w:rtl/>
        </w:rPr>
        <w:t>سان</w:t>
      </w:r>
      <w:r w:rsidR="00E11D84">
        <w:rPr>
          <w:rFonts w:cs="B Mitra" w:hint="cs"/>
          <w:rtl/>
        </w:rPr>
        <w:t>ی</w:t>
      </w:r>
      <w:r w:rsidRPr="009F24E4">
        <w:rPr>
          <w:rFonts w:cs="B Mitra" w:hint="cs"/>
          <w:rtl/>
        </w:rPr>
        <w:t xml:space="preserve"> هستند </w:t>
      </w:r>
      <w:r w:rsidR="006C7271">
        <w:rPr>
          <w:rFonts w:cs="B Mitra" w:hint="cs"/>
          <w:rtl/>
        </w:rPr>
        <w:t>ک</w:t>
      </w:r>
      <w:r w:rsidRPr="009F24E4">
        <w:rPr>
          <w:rFonts w:cs="B Mitra" w:hint="cs"/>
          <w:rtl/>
        </w:rPr>
        <w:t>ه نه تنها منابع لازم را ته</w:t>
      </w:r>
      <w:r w:rsidR="00E11D84">
        <w:rPr>
          <w:rFonts w:cs="B Mitra" w:hint="cs"/>
          <w:rtl/>
        </w:rPr>
        <w:t>ی</w:t>
      </w:r>
      <w:r w:rsidRPr="009F24E4">
        <w:rPr>
          <w:rFonts w:cs="B Mitra" w:hint="cs"/>
          <w:rtl/>
        </w:rPr>
        <w:t>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بل</w:t>
      </w:r>
      <w:r w:rsidR="006C7271">
        <w:rPr>
          <w:rFonts w:cs="B Mitra" w:hint="cs"/>
          <w:rtl/>
        </w:rPr>
        <w:t>ک</w:t>
      </w:r>
      <w:r w:rsidRPr="009F24E4">
        <w:rPr>
          <w:rFonts w:cs="B Mitra" w:hint="cs"/>
          <w:rtl/>
        </w:rPr>
        <w:t>ه در ته</w:t>
      </w:r>
      <w:r w:rsidR="00E11D84">
        <w:rPr>
          <w:rFonts w:cs="B Mitra" w:hint="cs"/>
          <w:rtl/>
        </w:rPr>
        <w:t>ی</w:t>
      </w:r>
      <w:r w:rsidRPr="009F24E4">
        <w:rPr>
          <w:rFonts w:cs="B Mitra" w:hint="cs"/>
          <w:rtl/>
        </w:rPr>
        <w:t xml:space="preserve">ه </w:t>
      </w:r>
      <w:r w:rsidR="00FB7E23" w:rsidRPr="009F24E4">
        <w:rPr>
          <w:rFonts w:cs="B Mitra"/>
          <w:rtl/>
        </w:rPr>
        <w:t>آن‌ها</w:t>
      </w:r>
      <w:r w:rsidRPr="009F24E4">
        <w:rPr>
          <w:rFonts w:cs="B Mitra" w:hint="cs"/>
          <w:rtl/>
        </w:rPr>
        <w:t xml:space="preserve"> بدون ا</w:t>
      </w:r>
      <w:r w:rsidR="00E11D84">
        <w:rPr>
          <w:rFonts w:cs="B Mitra" w:hint="cs"/>
          <w:rtl/>
        </w:rPr>
        <w:t>ی</w:t>
      </w:r>
      <w:r w:rsidRPr="009F24E4">
        <w:rPr>
          <w:rFonts w:cs="B Mitra" w:hint="cs"/>
          <w:rtl/>
        </w:rPr>
        <w:t>جاد واب</w:t>
      </w:r>
      <w:r w:rsidR="00C93376" w:rsidRPr="009F24E4">
        <w:rPr>
          <w:rFonts w:cs="B Mitra" w:hint="cs"/>
          <w:rtl/>
        </w:rPr>
        <w:t>ستگ</w:t>
      </w:r>
      <w:r w:rsidR="00E11D84">
        <w:rPr>
          <w:rFonts w:cs="B Mitra" w:hint="cs"/>
          <w:rtl/>
        </w:rPr>
        <w:t>ی</w:t>
      </w:r>
      <w:r w:rsidR="00C93376" w:rsidRPr="009F24E4">
        <w:rPr>
          <w:rFonts w:cs="B Mitra" w:hint="cs"/>
          <w:rtl/>
        </w:rPr>
        <w:t>‌ها</w:t>
      </w:r>
      <w:r w:rsidR="00E11D84">
        <w:rPr>
          <w:rFonts w:cs="B Mitra" w:hint="cs"/>
          <w:rtl/>
        </w:rPr>
        <w:t>ی</w:t>
      </w:r>
      <w:r w:rsidR="00C93376" w:rsidRPr="009F24E4">
        <w:rPr>
          <w:rFonts w:cs="B Mitra" w:hint="cs"/>
          <w:rtl/>
        </w:rPr>
        <w:t xml:space="preserve"> فلج‌</w:t>
      </w:r>
      <w:r w:rsidR="006C7271">
        <w:rPr>
          <w:rFonts w:cs="B Mitra" w:hint="cs"/>
          <w:rtl/>
        </w:rPr>
        <w:t>ک</w:t>
      </w:r>
      <w:r w:rsidR="00C93376" w:rsidRPr="009F24E4">
        <w:rPr>
          <w:rFonts w:cs="B Mitra" w:hint="cs"/>
          <w:rtl/>
        </w:rPr>
        <w:t>ننده عمل م</w:t>
      </w:r>
      <w:r w:rsidR="00E11D84">
        <w:rPr>
          <w:rFonts w:cs="B Mitra" w:hint="cs"/>
          <w:rtl/>
        </w:rPr>
        <w:t>ی</w:t>
      </w:r>
      <w:r w:rsidR="00C93376" w:rsidRPr="009F24E4">
        <w:rPr>
          <w:rFonts w:cs="B Mitra" w:hint="cs"/>
          <w:rtl/>
        </w:rPr>
        <w:t>‌</w:t>
      </w:r>
      <w:r w:rsidR="006C7271">
        <w:rPr>
          <w:rFonts w:cs="B Mitra" w:hint="cs"/>
          <w:rtl/>
        </w:rPr>
        <w:t>ک</w:t>
      </w:r>
      <w:r w:rsidR="00C93376" w:rsidRPr="009F24E4">
        <w:rPr>
          <w:rFonts w:cs="B Mitra" w:hint="cs"/>
          <w:rtl/>
        </w:rPr>
        <w:t>نند.</w:t>
      </w:r>
    </w:p>
    <w:p w:rsidR="002B4190" w:rsidRPr="009F24E4" w:rsidRDefault="002B4190" w:rsidP="005D25A5">
      <w:pPr>
        <w:pStyle w:val="TEXT"/>
        <w:spacing w:line="276" w:lineRule="auto"/>
        <w:rPr>
          <w:rFonts w:cs="B Mitra"/>
          <w:rtl/>
        </w:rPr>
      </w:pPr>
      <w:r w:rsidRPr="009F24E4">
        <w:rPr>
          <w:rFonts w:cs="B Mitra" w:hint="cs"/>
          <w:rtl/>
        </w:rPr>
        <w:t>به عق</w:t>
      </w:r>
      <w:r w:rsidR="00E11D84">
        <w:rPr>
          <w:rFonts w:cs="B Mitra" w:hint="cs"/>
          <w:rtl/>
        </w:rPr>
        <w:t>ی</w:t>
      </w:r>
      <w:r w:rsidRPr="009F24E4">
        <w:rPr>
          <w:rFonts w:cs="B Mitra" w:hint="cs"/>
          <w:rtl/>
        </w:rPr>
        <w:t>ده ففر</w:t>
      </w:r>
      <w:r w:rsidR="00FC42C8" w:rsidRPr="009F24E4">
        <w:rPr>
          <w:rStyle w:val="FootnoteReference"/>
          <w:rFonts w:cs="B Mitra"/>
          <w:rtl/>
        </w:rPr>
        <w:footnoteReference w:id="38"/>
      </w:r>
      <w:r w:rsidRPr="009F24E4">
        <w:rPr>
          <w:rFonts w:cs="B Mitra" w:hint="cs"/>
          <w:rtl/>
        </w:rPr>
        <w:t xml:space="preserve"> و سالانس</w:t>
      </w:r>
      <w:r w:rsidR="00E11D84">
        <w:rPr>
          <w:rFonts w:cs="B Mitra" w:hint="cs"/>
          <w:rtl/>
        </w:rPr>
        <w:t>ی</w:t>
      </w:r>
      <w:r w:rsidR="006C7271">
        <w:rPr>
          <w:rFonts w:cs="B Mitra" w:hint="cs"/>
          <w:rtl/>
        </w:rPr>
        <w:t>ک</w:t>
      </w:r>
      <w:r w:rsidR="00FC42C8" w:rsidRPr="009F24E4">
        <w:rPr>
          <w:rStyle w:val="FootnoteReference"/>
          <w:rFonts w:cs="B Mitra"/>
          <w:rtl/>
        </w:rPr>
        <w:footnoteReference w:id="39"/>
      </w:r>
      <w:r w:rsidRPr="009F24E4">
        <w:rPr>
          <w:rFonts w:cs="B Mitra" w:hint="cs"/>
          <w:rtl/>
        </w:rPr>
        <w:t xml:space="preserve"> برا</w:t>
      </w:r>
      <w:r w:rsidR="00E11D84">
        <w:rPr>
          <w:rFonts w:cs="B Mitra" w:hint="cs"/>
          <w:rtl/>
        </w:rPr>
        <w:t>ی</w:t>
      </w:r>
      <w:r w:rsidRPr="009F24E4">
        <w:rPr>
          <w:rFonts w:cs="B Mitra" w:hint="cs"/>
          <w:rtl/>
        </w:rPr>
        <w:t xml:space="preserve"> در</w:t>
      </w:r>
      <w:r w:rsidR="006C7271">
        <w:rPr>
          <w:rFonts w:cs="B Mitra" w:hint="cs"/>
          <w:rtl/>
        </w:rPr>
        <w:t>ک</w:t>
      </w:r>
      <w:r w:rsidRPr="009F24E4">
        <w:rPr>
          <w:rFonts w:cs="B Mitra" w:hint="cs"/>
          <w:rtl/>
        </w:rPr>
        <w:t xml:space="preserve"> رفتار سازمان ابتدا با</w:t>
      </w:r>
      <w:r w:rsidR="00E11D84">
        <w:rPr>
          <w:rFonts w:cs="B Mitra" w:hint="cs"/>
          <w:rtl/>
        </w:rPr>
        <w:t>ی</w:t>
      </w:r>
      <w:r w:rsidRPr="009F24E4">
        <w:rPr>
          <w:rFonts w:cs="B Mitra" w:hint="cs"/>
          <w:rtl/>
        </w:rPr>
        <w:t>د به رابطه سازمان با د</w:t>
      </w:r>
      <w:r w:rsidR="00E11D84">
        <w:rPr>
          <w:rFonts w:cs="B Mitra" w:hint="cs"/>
          <w:rtl/>
        </w:rPr>
        <w:t>ی</w:t>
      </w:r>
      <w:r w:rsidRPr="009F24E4">
        <w:rPr>
          <w:rFonts w:cs="B Mitra" w:hint="cs"/>
          <w:rtl/>
        </w:rPr>
        <w:t xml:space="preserve">گر </w:t>
      </w:r>
      <w:r w:rsidR="006C7271">
        <w:rPr>
          <w:rFonts w:cs="B Mitra" w:hint="cs"/>
          <w:rtl/>
        </w:rPr>
        <w:t>ک</w:t>
      </w:r>
      <w:r w:rsidRPr="009F24E4">
        <w:rPr>
          <w:rFonts w:cs="B Mitra" w:hint="cs"/>
          <w:rtl/>
        </w:rPr>
        <w:t xml:space="preserve">نشگران </w:t>
      </w:r>
      <w:r w:rsidR="00E11D84">
        <w:rPr>
          <w:rFonts w:cs="B Mitra" w:hint="cs"/>
          <w:rtl/>
        </w:rPr>
        <w:t>ی</w:t>
      </w:r>
      <w:r w:rsidRPr="009F24E4">
        <w:rPr>
          <w:rFonts w:cs="B Mitra" w:hint="cs"/>
          <w:rtl/>
        </w:rPr>
        <w:t>ا فعالان اجتماع</w:t>
      </w:r>
      <w:r w:rsidR="00E11D84">
        <w:rPr>
          <w:rFonts w:cs="B Mitra" w:hint="cs"/>
          <w:rtl/>
        </w:rPr>
        <w:t>ی</w:t>
      </w:r>
      <w:r w:rsidRPr="009F24E4">
        <w:rPr>
          <w:rFonts w:cs="B Mitra" w:hint="cs"/>
          <w:rtl/>
        </w:rPr>
        <w:t xml:space="preserve"> موجود در مح</w:t>
      </w:r>
      <w:r w:rsidR="00E11D84">
        <w:rPr>
          <w:rFonts w:cs="B Mitra" w:hint="cs"/>
          <w:rtl/>
        </w:rPr>
        <w:t>ی</w:t>
      </w:r>
      <w:r w:rsidRPr="009F24E4">
        <w:rPr>
          <w:rFonts w:cs="B Mitra" w:hint="cs"/>
          <w:rtl/>
        </w:rPr>
        <w:t xml:space="preserve">ط </w:t>
      </w:r>
      <w:r w:rsidR="00FB7E23" w:rsidRPr="009F24E4">
        <w:rPr>
          <w:rFonts w:cs="B Mitra"/>
          <w:rtl/>
        </w:rPr>
        <w:t>آن‌ها</w:t>
      </w:r>
      <w:r w:rsidRPr="009F24E4">
        <w:rPr>
          <w:rFonts w:cs="B Mitra" w:hint="cs"/>
          <w:rtl/>
        </w:rPr>
        <w:t xml:space="preserve"> پ</w:t>
      </w:r>
      <w:r w:rsidR="00E11D84">
        <w:rPr>
          <w:rFonts w:cs="B Mitra" w:hint="cs"/>
          <w:rtl/>
        </w:rPr>
        <w:t>ی</w:t>
      </w:r>
      <w:r w:rsidRPr="009F24E4">
        <w:rPr>
          <w:rFonts w:cs="B Mitra" w:hint="cs"/>
          <w:rtl/>
        </w:rPr>
        <w:t xml:space="preserve"> ببر</w:t>
      </w:r>
      <w:r w:rsidR="00E11D84">
        <w:rPr>
          <w:rFonts w:cs="B Mitra" w:hint="cs"/>
          <w:rtl/>
        </w:rPr>
        <w:t>ی</w:t>
      </w:r>
      <w:r w:rsidRPr="009F24E4">
        <w:rPr>
          <w:rFonts w:cs="B Mitra" w:hint="cs"/>
          <w:rtl/>
        </w:rPr>
        <w:t>م. نظر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در ا</w:t>
      </w:r>
      <w:r w:rsidR="00E11D84">
        <w:rPr>
          <w:rFonts w:cs="B Mitra" w:hint="cs"/>
          <w:rtl/>
        </w:rPr>
        <w:t>ی</w:t>
      </w:r>
      <w:r w:rsidR="00C93376" w:rsidRPr="009F24E4">
        <w:rPr>
          <w:rFonts w:cs="B Mitra" w:hint="cs"/>
          <w:rtl/>
        </w:rPr>
        <w:t>نجا مطرح م</w:t>
      </w:r>
      <w:r w:rsidR="00E11D84">
        <w:rPr>
          <w:rFonts w:cs="B Mitra" w:hint="cs"/>
          <w:rtl/>
        </w:rPr>
        <w:t>ی</w:t>
      </w:r>
      <w:r w:rsidR="00C93376" w:rsidRPr="009F24E4">
        <w:rPr>
          <w:rFonts w:cs="B Mitra" w:hint="cs"/>
          <w:rtl/>
        </w:rPr>
        <w:t>‌شود جد</w:t>
      </w:r>
      <w:r w:rsidR="00E11D84">
        <w:rPr>
          <w:rFonts w:cs="B Mitra" w:hint="cs"/>
          <w:rtl/>
        </w:rPr>
        <w:t>ی</w:t>
      </w:r>
      <w:r w:rsidR="00C93376" w:rsidRPr="009F24E4">
        <w:rPr>
          <w:rFonts w:cs="B Mitra" w:hint="cs"/>
          <w:rtl/>
        </w:rPr>
        <w:t>د ن</w:t>
      </w:r>
      <w:r w:rsidR="00E11D84">
        <w:rPr>
          <w:rFonts w:cs="B Mitra" w:hint="cs"/>
          <w:rtl/>
        </w:rPr>
        <w:t>ی</w:t>
      </w:r>
      <w:r w:rsidR="00C93376" w:rsidRPr="009F24E4">
        <w:rPr>
          <w:rFonts w:cs="B Mitra" w:hint="cs"/>
          <w:rtl/>
        </w:rPr>
        <w:t>ست اما</w:t>
      </w:r>
      <w:r w:rsidRPr="009F24E4">
        <w:rPr>
          <w:rFonts w:cs="B Mitra" w:hint="cs"/>
          <w:rtl/>
        </w:rPr>
        <w:t xml:space="preserve"> تف</w:t>
      </w:r>
      <w:r w:rsidR="006C7271">
        <w:rPr>
          <w:rFonts w:cs="B Mitra" w:hint="cs"/>
          <w:rtl/>
        </w:rPr>
        <w:t>ک</w:t>
      </w:r>
      <w:r w:rsidRPr="009F24E4">
        <w:rPr>
          <w:rFonts w:cs="B Mitra" w:hint="cs"/>
          <w:rtl/>
        </w:rPr>
        <w:t>ر</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ساز</w:t>
      </w:r>
      <w:r w:rsidR="00C93376" w:rsidRPr="009F24E4">
        <w:rPr>
          <w:rFonts w:cs="B Mitra" w:hint="cs"/>
          <w:rtl/>
        </w:rPr>
        <w:t xml:space="preserve">مان‌ها را </w:t>
      </w:r>
      <w:r w:rsidR="006C7271">
        <w:rPr>
          <w:rFonts w:cs="B Mitra" w:hint="cs"/>
          <w:rtl/>
        </w:rPr>
        <w:t>ک</w:t>
      </w:r>
      <w:r w:rsidR="00C93376" w:rsidRPr="009F24E4">
        <w:rPr>
          <w:rFonts w:cs="B Mitra" w:hint="cs"/>
          <w:rtl/>
        </w:rPr>
        <w:t xml:space="preserve">نشگران </w:t>
      </w:r>
      <w:r w:rsidR="00E11D84">
        <w:rPr>
          <w:rFonts w:cs="B Mitra" w:hint="cs"/>
          <w:rtl/>
        </w:rPr>
        <w:t>ی</w:t>
      </w:r>
      <w:r w:rsidR="00C93376" w:rsidRPr="009F24E4">
        <w:rPr>
          <w:rFonts w:cs="B Mitra" w:hint="cs"/>
          <w:rtl/>
        </w:rPr>
        <w:t>ا عوامل</w:t>
      </w:r>
      <w:r w:rsidR="00E11D84">
        <w:rPr>
          <w:rFonts w:cs="B Mitra" w:hint="cs"/>
          <w:rtl/>
        </w:rPr>
        <w:t>ی</w:t>
      </w:r>
      <w:r w:rsidR="00C93376" w:rsidRPr="009F24E4">
        <w:rPr>
          <w:rFonts w:cs="B Mitra" w:hint="cs"/>
          <w:rtl/>
        </w:rPr>
        <w:t xml:space="preserve"> خود</w:t>
      </w:r>
      <w:r w:rsidRPr="009F24E4">
        <w:rPr>
          <w:rFonts w:cs="B Mitra" w:hint="cs"/>
          <w:rtl/>
        </w:rPr>
        <w:t>هدا</w:t>
      </w:r>
      <w:r w:rsidR="00E11D84">
        <w:rPr>
          <w:rFonts w:cs="B Mitra" w:hint="cs"/>
          <w:rtl/>
        </w:rPr>
        <w:t>ی</w:t>
      </w:r>
      <w:r w:rsidRPr="009F24E4">
        <w:rPr>
          <w:rFonts w:cs="B Mitra" w:hint="cs"/>
          <w:rtl/>
        </w:rPr>
        <w:t>تگر، مستقل و دارا</w:t>
      </w:r>
      <w:r w:rsidR="00E11D84">
        <w:rPr>
          <w:rFonts w:cs="B Mitra" w:hint="cs"/>
          <w:rtl/>
        </w:rPr>
        <w:t>ی</w:t>
      </w:r>
      <w:r w:rsidRPr="009F24E4">
        <w:rPr>
          <w:rFonts w:cs="B Mitra" w:hint="cs"/>
          <w:rtl/>
        </w:rPr>
        <w:t xml:space="preserve"> آزاد</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هدف‌ها</w:t>
      </w:r>
      <w:r w:rsidR="00E11D84">
        <w:rPr>
          <w:rFonts w:cs="B Mitra" w:hint="cs"/>
          <w:rtl/>
        </w:rPr>
        <w:t>ی</w:t>
      </w:r>
      <w:r w:rsidRPr="009F24E4">
        <w:rPr>
          <w:rFonts w:cs="B Mitra" w:hint="cs"/>
          <w:rtl/>
        </w:rPr>
        <w:t xml:space="preserve"> خود تلق</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مردود م</w:t>
      </w:r>
      <w:r w:rsidR="00E11D84">
        <w:rPr>
          <w:rFonts w:cs="B Mitra" w:hint="cs"/>
          <w:rtl/>
        </w:rPr>
        <w:t>ی</w:t>
      </w:r>
      <w:r w:rsidRPr="009F24E4">
        <w:rPr>
          <w:rFonts w:cs="B Mitra" w:hint="cs"/>
          <w:rtl/>
        </w:rPr>
        <w:t>‌داند. به ع</w:t>
      </w:r>
      <w:r w:rsidR="006C7271">
        <w:rPr>
          <w:rFonts w:cs="B Mitra" w:hint="cs"/>
          <w:rtl/>
        </w:rPr>
        <w:t>ک</w:t>
      </w:r>
      <w:r w:rsidRPr="009F24E4">
        <w:rPr>
          <w:rFonts w:cs="B Mitra" w:hint="cs"/>
          <w:rtl/>
        </w:rPr>
        <w:t>س ا</w:t>
      </w:r>
      <w:r w:rsidR="00E11D84">
        <w:rPr>
          <w:rFonts w:cs="B Mitra" w:hint="cs"/>
          <w:rtl/>
        </w:rPr>
        <w:t>ی</w:t>
      </w:r>
      <w:r w:rsidRPr="009F24E4">
        <w:rPr>
          <w:rFonts w:cs="B Mitra" w:hint="cs"/>
          <w:rtl/>
        </w:rPr>
        <w:t>ن نظر</w:t>
      </w:r>
      <w:r w:rsidR="00E11D84">
        <w:rPr>
          <w:rFonts w:cs="B Mitra" w:hint="cs"/>
          <w:rtl/>
        </w:rPr>
        <w:t>ی</w:t>
      </w:r>
      <w:r w:rsidRPr="009F24E4">
        <w:rPr>
          <w:rFonts w:cs="B Mitra" w:hint="cs"/>
          <w:rtl/>
        </w:rPr>
        <w:t>ه در پ</w:t>
      </w:r>
      <w:r w:rsidR="00E11D84">
        <w:rPr>
          <w:rFonts w:cs="B Mitra" w:hint="cs"/>
          <w:rtl/>
        </w:rPr>
        <w:t>ی</w:t>
      </w:r>
      <w:r w:rsidRPr="009F24E4">
        <w:rPr>
          <w:rFonts w:cs="B Mitra" w:hint="cs"/>
          <w:rtl/>
        </w:rPr>
        <w:t xml:space="preserve"> اثبات ا</w:t>
      </w:r>
      <w:r w:rsidR="00E11D84">
        <w:rPr>
          <w:rFonts w:cs="B Mitra" w:hint="cs"/>
          <w:rtl/>
        </w:rPr>
        <w:t>ی</w:t>
      </w:r>
      <w:r w:rsidRPr="009F24E4">
        <w:rPr>
          <w:rFonts w:cs="B Mitra" w:hint="cs"/>
          <w:rtl/>
        </w:rPr>
        <w:t>ن باور</w:t>
      </w:r>
      <w:r w:rsidR="00C93376" w:rsidRPr="009F24E4">
        <w:rPr>
          <w:rFonts w:cs="B Mitra" w:hint="cs"/>
          <w:rtl/>
        </w:rPr>
        <w:t xml:space="preserve"> است</w:t>
      </w:r>
      <w:r w:rsidRPr="009F24E4">
        <w:rPr>
          <w:rFonts w:cs="B Mitra" w:hint="cs"/>
          <w:rtl/>
        </w:rPr>
        <w:t xml:space="preserve"> </w:t>
      </w:r>
      <w:r w:rsidR="006C7271">
        <w:rPr>
          <w:rFonts w:cs="B Mitra" w:hint="cs"/>
          <w:rtl/>
        </w:rPr>
        <w:t>ک</w:t>
      </w:r>
      <w:r w:rsidRPr="009F24E4">
        <w:rPr>
          <w:rFonts w:cs="B Mitra" w:hint="cs"/>
          <w:rtl/>
        </w:rPr>
        <w:t>ه سازمان‌ها ب</w:t>
      </w:r>
      <w:r w:rsidR="00C93376" w:rsidRPr="009F24E4">
        <w:rPr>
          <w:rFonts w:cs="B Mitra" w:hint="cs"/>
          <w:rtl/>
        </w:rPr>
        <w:t>ه وس</w:t>
      </w:r>
      <w:r w:rsidR="00E11D84">
        <w:rPr>
          <w:rFonts w:cs="B Mitra" w:hint="cs"/>
          <w:rtl/>
        </w:rPr>
        <w:t>ی</w:t>
      </w:r>
      <w:r w:rsidR="00C93376" w:rsidRPr="009F24E4">
        <w:rPr>
          <w:rFonts w:cs="B Mitra" w:hint="cs"/>
          <w:rtl/>
        </w:rPr>
        <w:t>له د</w:t>
      </w:r>
      <w:r w:rsidR="00E11D84">
        <w:rPr>
          <w:rFonts w:cs="B Mitra" w:hint="cs"/>
          <w:rtl/>
        </w:rPr>
        <w:t>ی</w:t>
      </w:r>
      <w:r w:rsidR="00C93376" w:rsidRPr="009F24E4">
        <w:rPr>
          <w:rFonts w:cs="B Mitra" w:hint="cs"/>
          <w:rtl/>
        </w:rPr>
        <w:t>گران هدا</w:t>
      </w:r>
      <w:r w:rsidR="00E11D84">
        <w:rPr>
          <w:rFonts w:cs="B Mitra" w:hint="cs"/>
          <w:rtl/>
        </w:rPr>
        <w:t>ی</w:t>
      </w:r>
      <w:r w:rsidR="00C93376" w:rsidRPr="009F24E4">
        <w:rPr>
          <w:rFonts w:cs="B Mitra" w:hint="cs"/>
          <w:rtl/>
        </w:rPr>
        <w:t>ت م</w:t>
      </w:r>
      <w:r w:rsidR="00E11D84">
        <w:rPr>
          <w:rFonts w:cs="B Mitra" w:hint="cs"/>
          <w:rtl/>
        </w:rPr>
        <w:t>ی</w:t>
      </w:r>
      <w:r w:rsidR="00C93376" w:rsidRPr="009F24E4">
        <w:rPr>
          <w:rFonts w:cs="B Mitra" w:hint="cs"/>
          <w:rtl/>
        </w:rPr>
        <w:t>‌شوند</w:t>
      </w:r>
      <w:r w:rsidRPr="009F24E4">
        <w:rPr>
          <w:rFonts w:cs="B Mitra" w:hint="cs"/>
          <w:rtl/>
        </w:rPr>
        <w:t>. ا</w:t>
      </w:r>
      <w:r w:rsidR="00E11D84">
        <w:rPr>
          <w:rFonts w:cs="B Mitra" w:hint="cs"/>
          <w:rtl/>
        </w:rPr>
        <w:t>ی</w:t>
      </w:r>
      <w:r w:rsidRPr="009F24E4">
        <w:rPr>
          <w:rFonts w:cs="B Mitra" w:hint="cs"/>
          <w:rtl/>
        </w:rPr>
        <w:t>ن د</w:t>
      </w:r>
      <w:r w:rsidR="00E11D84">
        <w:rPr>
          <w:rFonts w:cs="B Mitra" w:hint="cs"/>
          <w:rtl/>
        </w:rPr>
        <w:t>ی</w:t>
      </w:r>
      <w:r w:rsidRPr="009F24E4">
        <w:rPr>
          <w:rFonts w:cs="B Mitra" w:hint="cs"/>
          <w:rtl/>
        </w:rPr>
        <w:t>دگاه سازمان‌ها را با محدود</w:t>
      </w:r>
      <w:r w:rsidR="00E11D84">
        <w:rPr>
          <w:rFonts w:cs="B Mitra" w:hint="cs"/>
          <w:rtl/>
        </w:rPr>
        <w:t>ی</w:t>
      </w:r>
      <w:r w:rsidRPr="009F24E4">
        <w:rPr>
          <w:rFonts w:cs="B Mitra" w:hint="cs"/>
          <w:rtl/>
        </w:rPr>
        <w:t xml:space="preserve">ت‌ها و </w:t>
      </w:r>
      <w:r w:rsidR="006C7271">
        <w:rPr>
          <w:rFonts w:cs="B Mitra" w:hint="cs"/>
          <w:rtl/>
        </w:rPr>
        <w:t>ک</w:t>
      </w:r>
      <w:r w:rsidRPr="009F24E4">
        <w:rPr>
          <w:rFonts w:cs="B Mitra" w:hint="cs"/>
          <w:rtl/>
        </w:rPr>
        <w:t>نترل‌ها</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رون</w:t>
      </w:r>
      <w:r w:rsidR="00E11D84">
        <w:rPr>
          <w:rFonts w:cs="B Mitra" w:hint="cs"/>
          <w:rtl/>
        </w:rPr>
        <w:t>ی</w:t>
      </w:r>
      <w:r w:rsidRPr="009F24E4">
        <w:rPr>
          <w:rFonts w:cs="B Mitra" w:hint="cs"/>
          <w:rtl/>
        </w:rPr>
        <w:t xml:space="preserve"> مواجه م</w:t>
      </w:r>
      <w:r w:rsidR="00E11D84">
        <w:rPr>
          <w:rFonts w:cs="B Mitra" w:hint="cs"/>
          <w:rtl/>
        </w:rPr>
        <w:t>ی</w:t>
      </w:r>
      <w:r w:rsidRPr="009F24E4">
        <w:rPr>
          <w:rFonts w:cs="B Mitra" w:hint="cs"/>
          <w:rtl/>
        </w:rPr>
        <w:t>‌داند و مدع</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سازمان‌ها دا</w:t>
      </w:r>
      <w:r w:rsidR="00E11D84">
        <w:rPr>
          <w:rFonts w:cs="B Mitra" w:hint="cs"/>
          <w:rtl/>
        </w:rPr>
        <w:t>ی</w:t>
      </w:r>
      <w:r w:rsidRPr="009F24E4">
        <w:rPr>
          <w:rFonts w:cs="B Mitra" w:hint="cs"/>
          <w:rtl/>
        </w:rPr>
        <w:t>ماً برا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سب استقلال و به دست آوردن ام</w:t>
      </w:r>
      <w:r w:rsidR="006C7271">
        <w:rPr>
          <w:rFonts w:cs="B Mitra" w:hint="cs"/>
          <w:rtl/>
        </w:rPr>
        <w:t>ک</w:t>
      </w:r>
      <w:r w:rsidRPr="009F24E4">
        <w:rPr>
          <w:rFonts w:cs="B Mitra" w:hint="cs"/>
          <w:rtl/>
        </w:rPr>
        <w:t>ان اقدام ب</w:t>
      </w:r>
      <w:r w:rsidR="00C93376" w:rsidRPr="009F24E4">
        <w:rPr>
          <w:rFonts w:cs="B Mitra" w:hint="cs"/>
          <w:rtl/>
        </w:rPr>
        <w:t xml:space="preserve">ر طبق </w:t>
      </w:r>
      <w:r w:rsidR="00685863" w:rsidRPr="009F24E4">
        <w:rPr>
          <w:rFonts w:cs="B Mitra"/>
          <w:rtl/>
        </w:rPr>
        <w:t>صلاح‌د</w:t>
      </w:r>
      <w:r w:rsidR="00685863" w:rsidRPr="009F24E4">
        <w:rPr>
          <w:rFonts w:cs="B Mitra" w:hint="cs"/>
          <w:rtl/>
        </w:rPr>
        <w:t>ی</w:t>
      </w:r>
      <w:r w:rsidR="00685863" w:rsidRPr="009F24E4">
        <w:rPr>
          <w:rFonts w:cs="B Mitra" w:hint="eastAsia"/>
          <w:rtl/>
        </w:rPr>
        <w:t>د</w:t>
      </w:r>
      <w:r w:rsidR="00C93376" w:rsidRPr="009F24E4">
        <w:rPr>
          <w:rFonts w:cs="B Mitra" w:hint="cs"/>
          <w:rtl/>
        </w:rPr>
        <w:t xml:space="preserve"> خود تلاش م</w:t>
      </w:r>
      <w:r w:rsidR="00E11D84">
        <w:rPr>
          <w:rFonts w:cs="B Mitra" w:hint="cs"/>
          <w:rtl/>
        </w:rPr>
        <w:t>ی</w:t>
      </w:r>
      <w:r w:rsidR="00C93376" w:rsidRPr="009F24E4">
        <w:rPr>
          <w:rFonts w:cs="B Mitra" w:hint="cs"/>
          <w:rtl/>
        </w:rPr>
        <w:t>‌</w:t>
      </w:r>
      <w:r w:rsidR="006C7271">
        <w:rPr>
          <w:rFonts w:cs="B Mitra" w:hint="cs"/>
          <w:rtl/>
        </w:rPr>
        <w:t>ک</w:t>
      </w:r>
      <w:r w:rsidR="00C93376" w:rsidRPr="009F24E4">
        <w:rPr>
          <w:rFonts w:cs="B Mitra" w:hint="cs"/>
          <w:rtl/>
        </w:rPr>
        <w:t>نند.</w:t>
      </w:r>
    </w:p>
    <w:p w:rsidR="002B4190" w:rsidRPr="009F24E4" w:rsidRDefault="002B4190" w:rsidP="005D25A5">
      <w:pPr>
        <w:pStyle w:val="TEXT"/>
        <w:spacing w:line="276" w:lineRule="auto"/>
        <w:rPr>
          <w:rFonts w:cs="B Mitra"/>
          <w:rtl/>
        </w:rPr>
      </w:pPr>
      <w:r w:rsidRPr="009F24E4">
        <w:rPr>
          <w:rFonts w:cs="B Mitra" w:hint="cs"/>
          <w:rtl/>
        </w:rPr>
        <w:t>بس</w:t>
      </w:r>
      <w:r w:rsidR="00E11D84">
        <w:rPr>
          <w:rFonts w:cs="B Mitra" w:hint="cs"/>
          <w:rtl/>
        </w:rPr>
        <w:t>ی</w:t>
      </w:r>
      <w:r w:rsidRPr="009F24E4">
        <w:rPr>
          <w:rFonts w:cs="B Mitra" w:hint="cs"/>
          <w:rtl/>
        </w:rPr>
        <w:t>ار</w:t>
      </w:r>
      <w:r w:rsidR="00E11D84">
        <w:rPr>
          <w:rFonts w:cs="B Mitra" w:hint="cs"/>
          <w:rtl/>
        </w:rPr>
        <w:t>ی</w:t>
      </w:r>
      <w:r w:rsidR="00C93376" w:rsidRPr="009F24E4">
        <w:rPr>
          <w:rFonts w:cs="B Mitra" w:hint="cs"/>
          <w:rtl/>
        </w:rPr>
        <w:t xml:space="preserve"> از</w:t>
      </w:r>
      <w:r w:rsidRPr="009F24E4">
        <w:rPr>
          <w:rFonts w:cs="B Mitra" w:hint="cs"/>
          <w:rtl/>
        </w:rPr>
        <w:t xml:space="preserve"> محققان معاصر به مح</w:t>
      </w:r>
      <w:r w:rsidR="00E11D84">
        <w:rPr>
          <w:rFonts w:cs="B Mitra" w:hint="cs"/>
          <w:rtl/>
        </w:rPr>
        <w:t>ی</w:t>
      </w:r>
      <w:r w:rsidRPr="009F24E4">
        <w:rPr>
          <w:rFonts w:cs="B Mitra" w:hint="cs"/>
          <w:rtl/>
        </w:rPr>
        <w:t>ط دربرگ</w:t>
      </w:r>
      <w:r w:rsidR="00E11D84">
        <w:rPr>
          <w:rFonts w:cs="B Mitra" w:hint="cs"/>
          <w:rtl/>
        </w:rPr>
        <w:t>ی</w:t>
      </w:r>
      <w:r w:rsidRPr="009F24E4">
        <w:rPr>
          <w:rFonts w:cs="B Mitra" w:hint="cs"/>
          <w:rtl/>
        </w:rPr>
        <w:t>رنده سازمان‌ها توجه ز</w:t>
      </w:r>
      <w:r w:rsidR="00E11D84">
        <w:rPr>
          <w:rFonts w:cs="B Mitra" w:hint="cs"/>
          <w:rtl/>
        </w:rPr>
        <w:t>ی</w:t>
      </w:r>
      <w:r w:rsidRPr="009F24E4">
        <w:rPr>
          <w:rFonts w:cs="B Mitra" w:hint="cs"/>
          <w:rtl/>
        </w:rPr>
        <w:t>اد</w:t>
      </w:r>
      <w:r w:rsidR="00E11D84">
        <w:rPr>
          <w:rFonts w:cs="B Mitra" w:hint="cs"/>
          <w:rtl/>
        </w:rPr>
        <w:t>ی</w:t>
      </w:r>
      <w:r w:rsidRPr="009F24E4">
        <w:rPr>
          <w:rFonts w:cs="B Mitra" w:hint="cs"/>
          <w:rtl/>
        </w:rPr>
        <w:t xml:space="preserve"> نم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وقت</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ن نو</w:t>
      </w:r>
      <w:r w:rsidR="00E11D84">
        <w:rPr>
          <w:rFonts w:cs="B Mitra" w:hint="cs"/>
          <w:rtl/>
        </w:rPr>
        <w:t>ی</w:t>
      </w:r>
      <w:r w:rsidRPr="009F24E4">
        <w:rPr>
          <w:rFonts w:cs="B Mitra" w:hint="cs"/>
          <w:rtl/>
        </w:rPr>
        <w:t>سندگان به تشر</w:t>
      </w:r>
      <w:r w:rsidR="00E11D84">
        <w:rPr>
          <w:rFonts w:cs="B Mitra" w:hint="cs"/>
          <w:rtl/>
        </w:rPr>
        <w:t>ی</w:t>
      </w:r>
      <w:r w:rsidRPr="009F24E4">
        <w:rPr>
          <w:rFonts w:cs="B Mitra" w:hint="cs"/>
          <w:rtl/>
        </w:rPr>
        <w:t>ح چگونگ</w:t>
      </w:r>
      <w:r w:rsidR="00E11D84">
        <w:rPr>
          <w:rFonts w:cs="B Mitra" w:hint="cs"/>
          <w:rtl/>
        </w:rPr>
        <w:t>ی</w:t>
      </w:r>
      <w:r w:rsidRPr="009F24E4">
        <w:rPr>
          <w:rFonts w:cs="B Mitra" w:hint="cs"/>
          <w:rtl/>
        </w:rPr>
        <w:t xml:space="preserve"> اعمال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بر سازمان م</w:t>
      </w:r>
      <w:r w:rsidR="00E11D84">
        <w:rPr>
          <w:rFonts w:cs="B Mitra" w:hint="cs"/>
          <w:rtl/>
        </w:rPr>
        <w:t>ی</w:t>
      </w:r>
      <w:r w:rsidRPr="009F24E4">
        <w:rPr>
          <w:rFonts w:cs="B Mitra" w:hint="cs"/>
          <w:rtl/>
        </w:rPr>
        <w:t>‌پردازند، ارتباط مح</w:t>
      </w:r>
      <w:r w:rsidR="00E11D84">
        <w:rPr>
          <w:rFonts w:cs="B Mitra" w:hint="cs"/>
          <w:rtl/>
        </w:rPr>
        <w:t>ی</w:t>
      </w:r>
      <w:r w:rsidRPr="009F24E4">
        <w:rPr>
          <w:rFonts w:cs="B Mitra" w:hint="cs"/>
          <w:rtl/>
        </w:rPr>
        <w:t>ط با اداره سازمان را فراموش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با ا</w:t>
      </w:r>
      <w:r w:rsidR="00E11D84">
        <w:rPr>
          <w:rFonts w:cs="B Mitra" w:hint="cs"/>
          <w:rtl/>
        </w:rPr>
        <w:t>ی</w:t>
      </w:r>
      <w:r w:rsidRPr="009F24E4">
        <w:rPr>
          <w:rFonts w:cs="B Mitra" w:hint="cs"/>
          <w:rtl/>
        </w:rPr>
        <w:t>ن حال ا</w:t>
      </w:r>
      <w:r w:rsidR="00E11D84">
        <w:rPr>
          <w:rFonts w:cs="B Mitra" w:hint="cs"/>
          <w:rtl/>
        </w:rPr>
        <w:t>ی</w:t>
      </w:r>
      <w:r w:rsidRPr="009F24E4">
        <w:rPr>
          <w:rFonts w:cs="B Mitra" w:hint="cs"/>
          <w:rtl/>
        </w:rPr>
        <w:t>ن تف</w:t>
      </w:r>
      <w:r w:rsidR="006C7271">
        <w:rPr>
          <w:rFonts w:cs="B Mitra" w:hint="cs"/>
          <w:rtl/>
        </w:rPr>
        <w:t>ک</w:t>
      </w:r>
      <w:r w:rsidRPr="009F24E4">
        <w:rPr>
          <w:rFonts w:cs="B Mitra" w:hint="cs"/>
          <w:rtl/>
        </w:rPr>
        <w:t xml:space="preserve">ر </w:t>
      </w:r>
      <w:r w:rsidR="006C7271">
        <w:rPr>
          <w:rFonts w:cs="B Mitra" w:hint="cs"/>
          <w:rtl/>
        </w:rPr>
        <w:t>ک</w:t>
      </w:r>
      <w:r w:rsidRPr="009F24E4">
        <w:rPr>
          <w:rFonts w:cs="B Mitra" w:hint="cs"/>
          <w:rtl/>
        </w:rPr>
        <w:t>ه عوامل اجتماع</w:t>
      </w:r>
      <w:r w:rsidR="00E11D84">
        <w:rPr>
          <w:rFonts w:cs="B Mitra" w:hint="cs"/>
          <w:rtl/>
        </w:rPr>
        <w:t>ی</w:t>
      </w:r>
      <w:r w:rsidRPr="009F24E4">
        <w:rPr>
          <w:rFonts w:cs="B Mitra" w:hint="cs"/>
          <w:rtl/>
        </w:rPr>
        <w:t xml:space="preserve"> اقدامات سازمان</w:t>
      </w:r>
      <w:r w:rsidR="00E11D84">
        <w:rPr>
          <w:rFonts w:cs="B Mitra" w:hint="cs"/>
          <w:rtl/>
        </w:rPr>
        <w:t>ی</w:t>
      </w:r>
      <w:r w:rsidRPr="009F24E4">
        <w:rPr>
          <w:rFonts w:cs="B Mitra" w:hint="cs"/>
          <w:rtl/>
        </w:rPr>
        <w:t xml:space="preserve"> را محدود م</w:t>
      </w:r>
      <w:r w:rsidR="00E11D84">
        <w:rPr>
          <w:rFonts w:cs="B Mitra" w:hint="cs"/>
          <w:rtl/>
        </w:rPr>
        <w:t>ی</w:t>
      </w:r>
      <w:r w:rsidRPr="009F24E4">
        <w:rPr>
          <w:rFonts w:cs="B Mitra" w:hint="cs"/>
          <w:rtl/>
        </w:rPr>
        <w:t>‌سازد به ا</w:t>
      </w:r>
      <w:r w:rsidR="00E11D84">
        <w:rPr>
          <w:rFonts w:cs="B Mitra" w:hint="cs"/>
          <w:rtl/>
        </w:rPr>
        <w:t>ی</w:t>
      </w:r>
      <w:r w:rsidRPr="009F24E4">
        <w:rPr>
          <w:rFonts w:cs="B Mitra" w:hint="cs"/>
          <w:rtl/>
        </w:rPr>
        <w:t>ن معن</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حداقل بخش</w:t>
      </w:r>
      <w:r w:rsidR="00E11D84">
        <w:rPr>
          <w:rFonts w:cs="B Mitra" w:hint="cs"/>
          <w:rtl/>
        </w:rPr>
        <w:t>ی</w:t>
      </w:r>
      <w:r w:rsidRPr="009F24E4">
        <w:rPr>
          <w:rFonts w:cs="B Mitra" w:hint="cs"/>
          <w:rtl/>
        </w:rPr>
        <w:t xml:space="preserve"> از رفتار</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از سازمان سر م</w:t>
      </w:r>
      <w:r w:rsidR="00E11D84">
        <w:rPr>
          <w:rFonts w:cs="B Mitra" w:hint="cs"/>
          <w:rtl/>
        </w:rPr>
        <w:t>ی</w:t>
      </w:r>
      <w:r w:rsidRPr="009F24E4">
        <w:rPr>
          <w:rFonts w:cs="B Mitra" w:hint="cs"/>
          <w:rtl/>
        </w:rPr>
        <w:t>‌زند با نگرش به مح</w:t>
      </w:r>
      <w:r w:rsidR="00E11D84">
        <w:rPr>
          <w:rFonts w:cs="B Mitra" w:hint="cs"/>
          <w:rtl/>
        </w:rPr>
        <w:t>ی</w:t>
      </w:r>
      <w:r w:rsidRPr="009F24E4">
        <w:rPr>
          <w:rFonts w:cs="B Mitra" w:hint="cs"/>
          <w:rtl/>
        </w:rPr>
        <w:t>ط</w:t>
      </w:r>
      <w:r w:rsidR="00C93376" w:rsidRPr="009F24E4">
        <w:rPr>
          <w:rFonts w:cs="B Mitra" w:hint="cs"/>
          <w:rtl/>
        </w:rPr>
        <w:t xml:space="preserve"> دربرگ</w:t>
      </w:r>
      <w:r w:rsidR="00E11D84">
        <w:rPr>
          <w:rFonts w:cs="B Mitra" w:hint="cs"/>
          <w:rtl/>
        </w:rPr>
        <w:t>ی</w:t>
      </w:r>
      <w:r w:rsidR="00C93376" w:rsidRPr="009F24E4">
        <w:rPr>
          <w:rFonts w:cs="B Mitra" w:hint="cs"/>
          <w:rtl/>
        </w:rPr>
        <w:t>رنده آن با</w:t>
      </w:r>
      <w:r w:rsidR="00E11D84">
        <w:rPr>
          <w:rFonts w:cs="B Mitra" w:hint="cs"/>
          <w:rtl/>
        </w:rPr>
        <w:t>ی</w:t>
      </w:r>
      <w:r w:rsidR="00C93376" w:rsidRPr="009F24E4">
        <w:rPr>
          <w:rFonts w:cs="B Mitra" w:hint="cs"/>
          <w:rtl/>
        </w:rPr>
        <w:t>د توج</w:t>
      </w:r>
      <w:r w:rsidR="00E11D84">
        <w:rPr>
          <w:rFonts w:cs="B Mitra" w:hint="cs"/>
          <w:rtl/>
        </w:rPr>
        <w:t>ی</w:t>
      </w:r>
      <w:r w:rsidR="00C93376" w:rsidRPr="009F24E4">
        <w:rPr>
          <w:rFonts w:cs="B Mitra" w:hint="cs"/>
          <w:rtl/>
        </w:rPr>
        <w:t>ه شود.</w:t>
      </w:r>
    </w:p>
    <w:p w:rsidR="002B4190" w:rsidRPr="009F24E4" w:rsidRDefault="002B4190" w:rsidP="005D25A5">
      <w:pPr>
        <w:pStyle w:val="TEXT"/>
        <w:spacing w:line="276" w:lineRule="auto"/>
        <w:rPr>
          <w:rFonts w:cs="B Mitra"/>
          <w:rtl/>
        </w:rPr>
      </w:pPr>
      <w:r w:rsidRPr="009F24E4">
        <w:rPr>
          <w:rFonts w:cs="B Mitra" w:hint="cs"/>
          <w:rtl/>
        </w:rPr>
        <w:t>بر اساس نظر</w:t>
      </w:r>
      <w:r w:rsidR="00E11D84">
        <w:rPr>
          <w:rFonts w:cs="B Mitra" w:hint="cs"/>
          <w:rtl/>
        </w:rPr>
        <w:t>ی</w:t>
      </w:r>
      <w:r w:rsidRPr="009F24E4">
        <w:rPr>
          <w:rFonts w:cs="B Mitra" w:hint="cs"/>
          <w:rtl/>
        </w:rPr>
        <w:t>ه وابستگ</w:t>
      </w:r>
      <w:r w:rsidR="00E11D84">
        <w:rPr>
          <w:rFonts w:cs="B Mitra" w:hint="cs"/>
          <w:rtl/>
        </w:rPr>
        <w:t>ی</w:t>
      </w:r>
      <w:r w:rsidRPr="009F24E4">
        <w:rPr>
          <w:rFonts w:cs="B Mitra" w:hint="cs"/>
          <w:rtl/>
        </w:rPr>
        <w:t xml:space="preserve"> به منابع سازمان‌ها برا</w:t>
      </w:r>
      <w:r w:rsidR="00E11D84">
        <w:rPr>
          <w:rFonts w:cs="B Mitra" w:hint="cs"/>
          <w:rtl/>
        </w:rPr>
        <w:t>ی</w:t>
      </w:r>
      <w:r w:rsidRPr="009F24E4">
        <w:rPr>
          <w:rFonts w:cs="B Mitra" w:hint="cs"/>
          <w:rtl/>
        </w:rPr>
        <w:t xml:space="preserve"> ادامه بقا</w:t>
      </w:r>
      <w:r w:rsidR="00E11D84">
        <w:rPr>
          <w:rFonts w:cs="B Mitra" w:hint="cs"/>
          <w:rtl/>
        </w:rPr>
        <w:t>ی</w:t>
      </w:r>
      <w:r w:rsidRPr="009F24E4">
        <w:rPr>
          <w:rFonts w:cs="B Mitra" w:hint="cs"/>
          <w:rtl/>
        </w:rPr>
        <w:t xml:space="preserve"> خود به منابع</w:t>
      </w:r>
      <w:r w:rsidR="00E11D84">
        <w:rPr>
          <w:rFonts w:cs="B Mitra" w:hint="cs"/>
          <w:rtl/>
        </w:rPr>
        <w:t>ی</w:t>
      </w:r>
      <w:r w:rsidRPr="009F24E4">
        <w:rPr>
          <w:rFonts w:cs="B Mitra" w:hint="cs"/>
          <w:rtl/>
        </w:rPr>
        <w:t xml:space="preserve"> ن</w:t>
      </w:r>
      <w:r w:rsidR="00E11D84">
        <w:rPr>
          <w:rFonts w:cs="B Mitra" w:hint="cs"/>
          <w:rtl/>
        </w:rPr>
        <w:t>ی</w:t>
      </w:r>
      <w:r w:rsidRPr="009F24E4">
        <w:rPr>
          <w:rFonts w:cs="B Mitra" w:hint="cs"/>
          <w:rtl/>
        </w:rPr>
        <w:t>از دارند. نوعاً سازمان‌ها برا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سب منابع مورد ن</w:t>
      </w:r>
      <w:r w:rsidR="00E11D84">
        <w:rPr>
          <w:rFonts w:cs="B Mitra" w:hint="cs"/>
          <w:rtl/>
        </w:rPr>
        <w:t>ی</w:t>
      </w:r>
      <w:r w:rsidRPr="009F24E4">
        <w:rPr>
          <w:rFonts w:cs="B Mitra" w:hint="cs"/>
          <w:rtl/>
        </w:rPr>
        <w:t>از با عوامل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ه آن منابع را </w:t>
      </w:r>
      <w:r w:rsidR="006C7271">
        <w:rPr>
          <w:rFonts w:cs="B Mitra" w:hint="cs"/>
          <w:rtl/>
        </w:rPr>
        <w:t>ک</w:t>
      </w:r>
      <w:r w:rsidRPr="009F24E4">
        <w:rPr>
          <w:rFonts w:cs="B Mitra" w:hint="cs"/>
          <w:rtl/>
        </w:rPr>
        <w:t>نترل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ارتباط</w:t>
      </w:r>
      <w:r w:rsidR="00E11D84">
        <w:rPr>
          <w:rFonts w:cs="B Mitra" w:hint="cs"/>
          <w:rtl/>
        </w:rPr>
        <w:t>ی</w:t>
      </w:r>
      <w:r w:rsidRPr="009F24E4">
        <w:rPr>
          <w:rFonts w:cs="B Mitra" w:hint="cs"/>
          <w:rtl/>
        </w:rPr>
        <w:t xml:space="preserve"> متقابل برقرار م</w:t>
      </w:r>
      <w:r w:rsidR="00E11D84">
        <w:rPr>
          <w:rFonts w:cs="B Mitra" w:hint="cs"/>
          <w:rtl/>
        </w:rPr>
        <w:t>ی</w:t>
      </w:r>
      <w:r w:rsidRPr="009F24E4">
        <w:rPr>
          <w:rFonts w:cs="B Mitra" w:hint="cs"/>
          <w:rtl/>
        </w:rPr>
        <w:t>‌سازند. از ا</w:t>
      </w:r>
      <w:r w:rsidR="00E11D84">
        <w:rPr>
          <w:rFonts w:cs="B Mitra" w:hint="cs"/>
          <w:rtl/>
        </w:rPr>
        <w:t>ی</w:t>
      </w:r>
      <w:r w:rsidRPr="009F24E4">
        <w:rPr>
          <w:rFonts w:cs="B Mitra" w:hint="cs"/>
          <w:rtl/>
        </w:rPr>
        <w:t>ن رو سازمان‌ها به مح</w:t>
      </w:r>
      <w:r w:rsidR="00E11D84">
        <w:rPr>
          <w:rFonts w:cs="B Mitra" w:hint="cs"/>
          <w:rtl/>
        </w:rPr>
        <w:t>ی</w:t>
      </w:r>
      <w:r w:rsidRPr="009F24E4">
        <w:rPr>
          <w:rFonts w:cs="B Mitra" w:hint="cs"/>
          <w:rtl/>
        </w:rPr>
        <w:t>ط‌ها</w:t>
      </w:r>
      <w:r w:rsidR="00E11D84">
        <w:rPr>
          <w:rFonts w:cs="B Mitra" w:hint="cs"/>
          <w:rtl/>
        </w:rPr>
        <w:t>ی</w:t>
      </w:r>
      <w:r w:rsidRPr="009F24E4">
        <w:rPr>
          <w:rFonts w:cs="B Mitra" w:hint="cs"/>
          <w:rtl/>
        </w:rPr>
        <w:t xml:space="preserve"> خود مت</w:t>
      </w:r>
      <w:r w:rsidR="006C7271">
        <w:rPr>
          <w:rFonts w:cs="B Mitra" w:hint="cs"/>
          <w:rtl/>
        </w:rPr>
        <w:t>ک</w:t>
      </w:r>
      <w:r w:rsidR="00E11D84">
        <w:rPr>
          <w:rFonts w:cs="B Mitra" w:hint="cs"/>
          <w:rtl/>
        </w:rPr>
        <w:t>ی</w:t>
      </w:r>
      <w:r w:rsidRPr="009F24E4">
        <w:rPr>
          <w:rFonts w:cs="B Mitra" w:hint="cs"/>
          <w:rtl/>
        </w:rPr>
        <w:t xml:space="preserve"> </w:t>
      </w:r>
      <w:r w:rsidR="00E11D84">
        <w:rPr>
          <w:rFonts w:cs="B Mitra" w:hint="cs"/>
          <w:rtl/>
        </w:rPr>
        <w:t>ی</w:t>
      </w:r>
      <w:r w:rsidRPr="009F24E4">
        <w:rPr>
          <w:rFonts w:cs="B Mitra" w:hint="cs"/>
          <w:rtl/>
        </w:rPr>
        <w:t xml:space="preserve">ا وابسته‌اند اما چون سازمان ملزومات خود را </w:t>
      </w:r>
      <w:r w:rsidR="006C7271">
        <w:rPr>
          <w:rFonts w:cs="B Mitra" w:hint="cs"/>
          <w:rtl/>
        </w:rPr>
        <w:t>ک</w:t>
      </w:r>
      <w:r w:rsidRPr="009F24E4">
        <w:rPr>
          <w:rFonts w:cs="B Mitra" w:hint="cs"/>
          <w:rtl/>
        </w:rPr>
        <w:t>نترل نم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بع</w:t>
      </w:r>
      <w:r w:rsidR="00E11D84">
        <w:rPr>
          <w:rFonts w:cs="B Mitra" w:hint="cs"/>
          <w:rtl/>
        </w:rPr>
        <w:t>ی</w:t>
      </w:r>
      <w:r w:rsidRPr="009F24E4">
        <w:rPr>
          <w:rFonts w:cs="B Mitra" w:hint="cs"/>
          <w:rtl/>
        </w:rPr>
        <w:t>د ن</w:t>
      </w:r>
      <w:r w:rsidR="00E11D84">
        <w:rPr>
          <w:rFonts w:cs="B Mitra" w:hint="cs"/>
          <w:rtl/>
        </w:rPr>
        <w:t>ی</w:t>
      </w:r>
      <w:r w:rsidRPr="009F24E4">
        <w:rPr>
          <w:rFonts w:cs="B Mitra" w:hint="cs"/>
          <w:rtl/>
        </w:rPr>
        <w:t>ست تأم</w:t>
      </w:r>
      <w:r w:rsidR="00E11D84">
        <w:rPr>
          <w:rFonts w:cs="B Mitra" w:hint="cs"/>
          <w:rtl/>
        </w:rPr>
        <w:t>ی</w:t>
      </w:r>
      <w:r w:rsidRPr="009F24E4">
        <w:rPr>
          <w:rFonts w:cs="B Mitra" w:hint="cs"/>
          <w:rtl/>
        </w:rPr>
        <w:t>ن منابع برا</w:t>
      </w:r>
      <w:r w:rsidR="00E11D84">
        <w:rPr>
          <w:rFonts w:cs="B Mitra" w:hint="cs"/>
          <w:rtl/>
        </w:rPr>
        <w:t>ی</w:t>
      </w:r>
      <w:r w:rsidRPr="009F24E4">
        <w:rPr>
          <w:rFonts w:cs="B Mitra" w:hint="cs"/>
          <w:rtl/>
        </w:rPr>
        <w:t xml:space="preserve"> آن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ده و نامطمئن باشد. ام</w:t>
      </w:r>
      <w:r w:rsidR="006C7271">
        <w:rPr>
          <w:rFonts w:cs="B Mitra" w:hint="cs"/>
          <w:rtl/>
        </w:rPr>
        <w:t>ک</w:t>
      </w:r>
      <w:r w:rsidRPr="009F24E4">
        <w:rPr>
          <w:rFonts w:cs="B Mitra" w:hint="cs"/>
          <w:rtl/>
        </w:rPr>
        <w:t xml:space="preserve">ان دارد در دست دارندگان </w:t>
      </w:r>
      <w:r w:rsidR="00E11D84">
        <w:rPr>
          <w:rFonts w:cs="B Mitra" w:hint="cs"/>
          <w:rtl/>
        </w:rPr>
        <w:t>ی</w:t>
      </w:r>
      <w:r w:rsidRPr="009F24E4">
        <w:rPr>
          <w:rFonts w:cs="B Mitra" w:hint="cs"/>
          <w:rtl/>
        </w:rPr>
        <w:t xml:space="preserve">ا صاحبان منابع- به خصوص منابع </w:t>
      </w:r>
      <w:r w:rsidR="006C7271">
        <w:rPr>
          <w:rFonts w:cs="B Mitra" w:hint="cs"/>
          <w:rtl/>
        </w:rPr>
        <w:t>ک</w:t>
      </w:r>
      <w:r w:rsidRPr="009F24E4">
        <w:rPr>
          <w:rFonts w:cs="B Mitra" w:hint="cs"/>
          <w:rtl/>
        </w:rPr>
        <w:t>م</w:t>
      </w:r>
      <w:r w:rsidR="00E11D84">
        <w:rPr>
          <w:rFonts w:cs="B Mitra" w:hint="cs"/>
          <w:rtl/>
        </w:rPr>
        <w:t>ی</w:t>
      </w:r>
      <w:r w:rsidRPr="009F24E4">
        <w:rPr>
          <w:rFonts w:cs="B Mitra" w:hint="cs"/>
          <w:rtl/>
        </w:rPr>
        <w:t>اب- غ</w:t>
      </w:r>
      <w:r w:rsidR="00E11D84">
        <w:rPr>
          <w:rFonts w:cs="B Mitra" w:hint="cs"/>
          <w:rtl/>
        </w:rPr>
        <w:t>ی</w:t>
      </w:r>
      <w:r w:rsidRPr="009F24E4">
        <w:rPr>
          <w:rFonts w:cs="B Mitra" w:hint="cs"/>
          <w:rtl/>
        </w:rPr>
        <w:t>رقابل اعتماد باشند. سازمان‌ها با عوامل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منابع ضرور</w:t>
      </w:r>
      <w:r w:rsidR="00E11D84">
        <w:rPr>
          <w:rFonts w:cs="B Mitra" w:hint="cs"/>
          <w:rtl/>
        </w:rPr>
        <w:t>ی</w:t>
      </w:r>
      <w:r w:rsidRPr="009F24E4">
        <w:rPr>
          <w:rFonts w:cs="B Mitra" w:hint="cs"/>
          <w:rtl/>
        </w:rPr>
        <w:t xml:space="preserve"> را در </w:t>
      </w:r>
      <w:r w:rsidR="006C7271">
        <w:rPr>
          <w:rFonts w:cs="B Mitra" w:hint="cs"/>
          <w:rtl/>
        </w:rPr>
        <w:t>ک</w:t>
      </w:r>
      <w:r w:rsidRPr="009F24E4">
        <w:rPr>
          <w:rFonts w:cs="B Mitra" w:hint="cs"/>
          <w:rtl/>
        </w:rPr>
        <w:t>نترل دارند معامله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عوامل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ه منابع </w:t>
      </w:r>
      <w:r w:rsidR="00E11D84">
        <w:rPr>
          <w:rFonts w:cs="B Mitra" w:hint="cs"/>
          <w:rtl/>
        </w:rPr>
        <w:t>ی</w:t>
      </w:r>
      <w:r w:rsidRPr="009F24E4">
        <w:rPr>
          <w:rFonts w:cs="B Mitra" w:hint="cs"/>
          <w:rtl/>
        </w:rPr>
        <w:t xml:space="preserve">ا </w:t>
      </w:r>
      <w:r w:rsidR="006C7271">
        <w:rPr>
          <w:rFonts w:cs="B Mitra" w:hint="cs"/>
          <w:rtl/>
        </w:rPr>
        <w:t>ک</w:t>
      </w:r>
      <w:r w:rsidRPr="009F24E4">
        <w:rPr>
          <w:rFonts w:cs="B Mitra" w:hint="cs"/>
          <w:rtl/>
        </w:rPr>
        <w:t>نترل منابع را در اخت</w:t>
      </w:r>
      <w:r w:rsidR="00E11D84">
        <w:rPr>
          <w:rFonts w:cs="B Mitra" w:hint="cs"/>
          <w:rtl/>
        </w:rPr>
        <w:t>ی</w:t>
      </w:r>
      <w:r w:rsidRPr="009F24E4">
        <w:rPr>
          <w:rFonts w:cs="B Mitra" w:hint="cs"/>
          <w:rtl/>
        </w:rPr>
        <w:t>ار دارند به دل</w:t>
      </w:r>
      <w:r w:rsidR="00E11D84">
        <w:rPr>
          <w:rFonts w:cs="B Mitra" w:hint="cs"/>
          <w:rtl/>
        </w:rPr>
        <w:t>ی</w:t>
      </w:r>
      <w:r w:rsidRPr="009F24E4">
        <w:rPr>
          <w:rFonts w:cs="B Mitra" w:hint="cs"/>
          <w:rtl/>
        </w:rPr>
        <w:t>ل تسلط خود بر منابع م</w:t>
      </w:r>
      <w:r w:rsidR="00E11D84">
        <w:rPr>
          <w:rFonts w:cs="B Mitra" w:hint="cs"/>
          <w:rtl/>
        </w:rPr>
        <w:t>ی</w:t>
      </w:r>
      <w:r w:rsidRPr="009F24E4">
        <w:rPr>
          <w:rFonts w:cs="B Mitra" w:hint="cs"/>
          <w:rtl/>
        </w:rPr>
        <w:t>‌توانند بر سازمان‌ها</w:t>
      </w:r>
      <w:r w:rsidR="00E11D84">
        <w:rPr>
          <w:rFonts w:cs="B Mitra" w:hint="cs"/>
          <w:rtl/>
        </w:rPr>
        <w:t>ی</w:t>
      </w:r>
      <w:r w:rsidRPr="009F24E4">
        <w:rPr>
          <w:rFonts w:cs="B Mitra" w:hint="cs"/>
          <w:rtl/>
        </w:rPr>
        <w:t xml:space="preserve"> ن</w:t>
      </w:r>
      <w:r w:rsidR="00E11D84">
        <w:rPr>
          <w:rFonts w:cs="B Mitra" w:hint="cs"/>
          <w:rtl/>
        </w:rPr>
        <w:t>ی</w:t>
      </w:r>
      <w:r w:rsidRPr="009F24E4">
        <w:rPr>
          <w:rFonts w:cs="B Mitra" w:hint="cs"/>
          <w:rtl/>
        </w:rPr>
        <w:t xml:space="preserve">ازمند به آن منابع اعمال قدرت </w:t>
      </w:r>
      <w:r w:rsidR="006C7271">
        <w:rPr>
          <w:rFonts w:cs="B Mitra" w:hint="cs"/>
          <w:rtl/>
        </w:rPr>
        <w:t>ک</w:t>
      </w:r>
      <w:r w:rsidRPr="009F24E4">
        <w:rPr>
          <w:rFonts w:cs="B Mitra" w:hint="cs"/>
          <w:rtl/>
        </w:rPr>
        <w:t>نند به ا</w:t>
      </w:r>
      <w:r w:rsidR="00E11D84">
        <w:rPr>
          <w:rFonts w:cs="B Mitra" w:hint="cs"/>
          <w:rtl/>
        </w:rPr>
        <w:t>ی</w:t>
      </w:r>
      <w:r w:rsidRPr="009F24E4">
        <w:rPr>
          <w:rFonts w:cs="B Mitra" w:hint="cs"/>
          <w:rtl/>
        </w:rPr>
        <w:t>ن ترت</w:t>
      </w:r>
      <w:r w:rsidR="00E11D84">
        <w:rPr>
          <w:rFonts w:cs="B Mitra" w:hint="cs"/>
          <w:rtl/>
        </w:rPr>
        <w:t>ی</w:t>
      </w:r>
      <w:r w:rsidRPr="009F24E4">
        <w:rPr>
          <w:rFonts w:cs="B Mitra" w:hint="cs"/>
          <w:rtl/>
        </w:rPr>
        <w:t>ب ادامه بقا</w:t>
      </w:r>
      <w:r w:rsidR="00E11D84">
        <w:rPr>
          <w:rFonts w:cs="B Mitra" w:hint="cs"/>
          <w:rtl/>
        </w:rPr>
        <w:t>ی</w:t>
      </w:r>
      <w:r w:rsidRPr="009F24E4">
        <w:rPr>
          <w:rFonts w:cs="B Mitra" w:hint="cs"/>
          <w:rtl/>
        </w:rPr>
        <w:t xml:space="preserve"> سازمان به توانا</w:t>
      </w:r>
      <w:r w:rsidR="00E11D84">
        <w:rPr>
          <w:rFonts w:cs="B Mitra" w:hint="cs"/>
          <w:rtl/>
        </w:rPr>
        <w:t>یی</w:t>
      </w:r>
      <w:r w:rsidRPr="009F24E4">
        <w:rPr>
          <w:rFonts w:cs="B Mitra" w:hint="cs"/>
          <w:rtl/>
        </w:rPr>
        <w:t xml:space="preserve"> آن در مواجهه با تحولات مح</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بستگ</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دا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ا</w:t>
      </w:r>
      <w:r w:rsidR="00E11D84">
        <w:rPr>
          <w:rFonts w:cs="B Mitra" w:hint="cs"/>
          <w:rtl/>
        </w:rPr>
        <w:t>ی</w:t>
      </w:r>
      <w:r w:rsidRPr="009F24E4">
        <w:rPr>
          <w:rFonts w:cs="B Mitra" w:hint="cs"/>
          <w:rtl/>
        </w:rPr>
        <w:t>ن توانا</w:t>
      </w:r>
      <w:r w:rsidR="00E11D84">
        <w:rPr>
          <w:rFonts w:cs="B Mitra" w:hint="cs"/>
          <w:rtl/>
        </w:rPr>
        <w:t>یی</w:t>
      </w:r>
      <w:r w:rsidRPr="009F24E4">
        <w:rPr>
          <w:rFonts w:cs="B Mitra" w:hint="cs"/>
          <w:rtl/>
        </w:rPr>
        <w:t xml:space="preserve"> تا حدود ز</w:t>
      </w:r>
      <w:r w:rsidR="00E11D84">
        <w:rPr>
          <w:rFonts w:cs="B Mitra" w:hint="cs"/>
          <w:rtl/>
        </w:rPr>
        <w:t>ی</w:t>
      </w:r>
      <w:r w:rsidRPr="009F24E4">
        <w:rPr>
          <w:rFonts w:cs="B Mitra" w:hint="cs"/>
          <w:rtl/>
        </w:rPr>
        <w:t>اد</w:t>
      </w:r>
      <w:r w:rsidR="00E11D84">
        <w:rPr>
          <w:rFonts w:cs="B Mitra" w:hint="cs"/>
          <w:rtl/>
        </w:rPr>
        <w:t>ی</w:t>
      </w:r>
      <w:r w:rsidRPr="009F24E4">
        <w:rPr>
          <w:rFonts w:cs="B Mitra" w:hint="cs"/>
          <w:rtl/>
        </w:rPr>
        <w:t xml:space="preserve"> در مهارت‌ها</w:t>
      </w:r>
      <w:r w:rsidR="00E11D84">
        <w:rPr>
          <w:rFonts w:cs="B Mitra" w:hint="cs"/>
          <w:rtl/>
        </w:rPr>
        <w:t>ی</w:t>
      </w:r>
      <w:r w:rsidRPr="009F24E4">
        <w:rPr>
          <w:rFonts w:cs="B Mitra" w:hint="cs"/>
          <w:rtl/>
        </w:rPr>
        <w:t xml:space="preserve"> سازمان برا</w:t>
      </w:r>
      <w:r w:rsidR="00E11D84">
        <w:rPr>
          <w:rFonts w:cs="B Mitra" w:hint="cs"/>
          <w:rtl/>
        </w:rPr>
        <w:t>ی</w:t>
      </w:r>
      <w:r w:rsidRPr="009F24E4">
        <w:rPr>
          <w:rFonts w:cs="B Mitra" w:hint="cs"/>
          <w:rtl/>
        </w:rPr>
        <w:t xml:space="preserve"> اند</w:t>
      </w:r>
      <w:r w:rsidR="00E11D84">
        <w:rPr>
          <w:rFonts w:cs="B Mitra" w:hint="cs"/>
          <w:rtl/>
        </w:rPr>
        <w:t>ی</w:t>
      </w:r>
      <w:r w:rsidRPr="009F24E4">
        <w:rPr>
          <w:rFonts w:cs="B Mitra" w:hint="cs"/>
          <w:rtl/>
        </w:rPr>
        <w:t>ش</w:t>
      </w:r>
      <w:r w:rsidR="00E11D84">
        <w:rPr>
          <w:rFonts w:cs="B Mitra" w:hint="cs"/>
          <w:rtl/>
        </w:rPr>
        <w:t>ی</w:t>
      </w:r>
      <w:r w:rsidRPr="009F24E4">
        <w:rPr>
          <w:rFonts w:cs="B Mitra" w:hint="cs"/>
          <w:rtl/>
        </w:rPr>
        <w:t>دن تداب</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به منظور انجام مبادلات و </w:t>
      </w:r>
      <w:r w:rsidR="00685863" w:rsidRPr="009F24E4">
        <w:rPr>
          <w:rFonts w:cs="B Mitra"/>
          <w:rtl/>
        </w:rPr>
        <w:t>داد و ستدها</w:t>
      </w:r>
      <w:r w:rsidR="00685863" w:rsidRPr="009F24E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متضمن دسترس</w:t>
      </w:r>
      <w:r w:rsidR="00E11D84">
        <w:rPr>
          <w:rFonts w:cs="B Mitra" w:hint="cs"/>
          <w:rtl/>
        </w:rPr>
        <w:t>ی</w:t>
      </w:r>
      <w:r w:rsidRPr="009F24E4">
        <w:rPr>
          <w:rFonts w:cs="B Mitra" w:hint="cs"/>
          <w:rtl/>
        </w:rPr>
        <w:t xml:space="preserve"> سازمان به منابع باشد تجل</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E11D84">
        <w:rPr>
          <w:rFonts w:cs="B Mitra" w:hint="cs"/>
          <w:rtl/>
        </w:rPr>
        <w:t>ی</w:t>
      </w:r>
      <w:r w:rsidRPr="009F24E4">
        <w:rPr>
          <w:rFonts w:cs="B Mitra" w:hint="cs"/>
          <w:rtl/>
        </w:rPr>
        <w:t>ابد و بخش عمده‌ا</w:t>
      </w:r>
      <w:r w:rsidR="00E11D84">
        <w:rPr>
          <w:rFonts w:cs="B Mitra" w:hint="cs"/>
          <w:rtl/>
        </w:rPr>
        <w:t>ی</w:t>
      </w:r>
      <w:r w:rsidRPr="009F24E4">
        <w:rPr>
          <w:rFonts w:cs="B Mitra" w:hint="cs"/>
          <w:rtl/>
        </w:rPr>
        <w:t xml:space="preserve"> از تلاش س</w:t>
      </w:r>
      <w:r w:rsidR="00C93376" w:rsidRPr="009F24E4">
        <w:rPr>
          <w:rFonts w:cs="B Mitra" w:hint="cs"/>
          <w:rtl/>
        </w:rPr>
        <w:t>ازمان به هم</w:t>
      </w:r>
      <w:r w:rsidR="00E11D84">
        <w:rPr>
          <w:rFonts w:cs="B Mitra" w:hint="cs"/>
          <w:rtl/>
        </w:rPr>
        <w:t>ی</w:t>
      </w:r>
      <w:r w:rsidR="00C93376" w:rsidRPr="009F24E4">
        <w:rPr>
          <w:rFonts w:cs="B Mitra" w:hint="cs"/>
          <w:rtl/>
        </w:rPr>
        <w:t>ن جهت معطوف م</w:t>
      </w:r>
      <w:r w:rsidR="00E11D84">
        <w:rPr>
          <w:rFonts w:cs="B Mitra" w:hint="cs"/>
          <w:rtl/>
        </w:rPr>
        <w:t>ی</w:t>
      </w:r>
      <w:r w:rsidR="00C93376" w:rsidRPr="009F24E4">
        <w:rPr>
          <w:rFonts w:cs="B Mitra" w:hint="cs"/>
          <w:rtl/>
        </w:rPr>
        <w:t>‌شود.</w:t>
      </w:r>
    </w:p>
    <w:p w:rsidR="002B4190" w:rsidRPr="009F24E4" w:rsidRDefault="002B4190" w:rsidP="005D25A5">
      <w:pPr>
        <w:pStyle w:val="TEXT"/>
        <w:spacing w:line="276" w:lineRule="auto"/>
        <w:rPr>
          <w:rFonts w:cs="B Mitra"/>
          <w:rtl/>
        </w:rPr>
      </w:pPr>
      <w:r w:rsidRPr="009F24E4">
        <w:rPr>
          <w:rFonts w:cs="B Mitra" w:hint="cs"/>
          <w:rtl/>
        </w:rPr>
        <w:t>سازمان‌ها ضمن ا</w:t>
      </w:r>
      <w:r w:rsidR="00E11D84">
        <w:rPr>
          <w:rFonts w:cs="B Mitra" w:hint="cs"/>
          <w:rtl/>
        </w:rPr>
        <w:t>ی</w:t>
      </w:r>
      <w:r w:rsidRPr="009F24E4">
        <w:rPr>
          <w:rFonts w:cs="B Mitra" w:hint="cs"/>
          <w:rtl/>
        </w:rPr>
        <w:t>ن</w:t>
      </w:r>
      <w:r w:rsidR="006C7271">
        <w:rPr>
          <w:rFonts w:cs="B Mitra" w:hint="cs"/>
          <w:rtl/>
        </w:rPr>
        <w:t>ک</w:t>
      </w:r>
      <w:r w:rsidRPr="009F24E4">
        <w:rPr>
          <w:rFonts w:cs="B Mitra" w:hint="cs"/>
          <w:rtl/>
        </w:rPr>
        <w:t>ه سع</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تحت </w:t>
      </w:r>
      <w:r w:rsidR="006C7271">
        <w:rPr>
          <w:rFonts w:cs="B Mitra" w:hint="cs"/>
          <w:rtl/>
        </w:rPr>
        <w:t>ک</w:t>
      </w:r>
      <w:r w:rsidRPr="009F24E4">
        <w:rPr>
          <w:rFonts w:cs="B Mitra" w:hint="cs"/>
          <w:rtl/>
        </w:rPr>
        <w:t>نترل‌ها</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رون</w:t>
      </w:r>
      <w:r w:rsidR="00E11D84">
        <w:rPr>
          <w:rFonts w:cs="B Mitra" w:hint="cs"/>
          <w:rtl/>
        </w:rPr>
        <w:t>ی</w:t>
      </w:r>
      <w:r w:rsidRPr="009F24E4">
        <w:rPr>
          <w:rFonts w:cs="B Mitra" w:hint="cs"/>
          <w:rtl/>
        </w:rPr>
        <w:t xml:space="preserve"> قرار نگ</w:t>
      </w:r>
      <w:r w:rsidR="00E11D84">
        <w:rPr>
          <w:rFonts w:cs="B Mitra" w:hint="cs"/>
          <w:rtl/>
        </w:rPr>
        <w:t>ی</w:t>
      </w:r>
      <w:r w:rsidRPr="009F24E4">
        <w:rPr>
          <w:rFonts w:cs="B Mitra" w:hint="cs"/>
          <w:rtl/>
        </w:rPr>
        <w:t>رند تلاش به عمل م</w:t>
      </w:r>
      <w:r w:rsidR="00E11D84">
        <w:rPr>
          <w:rFonts w:cs="B Mitra" w:hint="cs"/>
          <w:rtl/>
        </w:rPr>
        <w:t>ی</w:t>
      </w:r>
      <w:r w:rsidRPr="009F24E4">
        <w:rPr>
          <w:rFonts w:cs="B Mitra" w:hint="cs"/>
          <w:rtl/>
        </w:rPr>
        <w:t>‌آورند تا جر</w:t>
      </w:r>
      <w:r w:rsidR="00E11D84">
        <w:rPr>
          <w:rFonts w:cs="B Mitra" w:hint="cs"/>
          <w:rtl/>
        </w:rPr>
        <w:t>ی</w:t>
      </w:r>
      <w:r w:rsidRPr="009F24E4">
        <w:rPr>
          <w:rFonts w:cs="B Mitra" w:hint="cs"/>
          <w:rtl/>
        </w:rPr>
        <w:t xml:space="preserve">ان مبادله منابع و </w:t>
      </w:r>
      <w:r w:rsidR="006C7271">
        <w:rPr>
          <w:rFonts w:cs="B Mitra" w:hint="cs"/>
          <w:rtl/>
        </w:rPr>
        <w:t>ک</w:t>
      </w:r>
      <w:r w:rsidRPr="009F24E4">
        <w:rPr>
          <w:rFonts w:cs="B Mitra" w:hint="cs"/>
          <w:rtl/>
        </w:rPr>
        <w:t xml:space="preserve">سب </w:t>
      </w:r>
      <w:r w:rsidR="00FB7E23" w:rsidRPr="009F24E4">
        <w:rPr>
          <w:rFonts w:cs="B Mitra"/>
          <w:rtl/>
        </w:rPr>
        <w:t>آن‌ها</w:t>
      </w:r>
      <w:r w:rsidRPr="009F24E4">
        <w:rPr>
          <w:rFonts w:cs="B Mitra" w:hint="cs"/>
          <w:rtl/>
        </w:rPr>
        <w:t xml:space="preserve"> را برا</w:t>
      </w:r>
      <w:r w:rsidR="00E11D84">
        <w:rPr>
          <w:rFonts w:cs="B Mitra" w:hint="cs"/>
          <w:rtl/>
        </w:rPr>
        <w:t>ی</w:t>
      </w:r>
      <w:r w:rsidRPr="009F24E4">
        <w:rPr>
          <w:rFonts w:cs="B Mitra" w:hint="cs"/>
          <w:rtl/>
        </w:rPr>
        <w:t xml:space="preserve"> خود مطمئن و تثب</w:t>
      </w:r>
      <w:r w:rsidR="00E11D84">
        <w:rPr>
          <w:rFonts w:cs="B Mitra" w:hint="cs"/>
          <w:rtl/>
        </w:rPr>
        <w:t>ی</w:t>
      </w:r>
      <w:r w:rsidRPr="009F24E4">
        <w:rPr>
          <w:rFonts w:cs="B Mitra" w:hint="cs"/>
          <w:rtl/>
        </w:rPr>
        <w:t xml:space="preserve">ت </w:t>
      </w:r>
      <w:r w:rsidR="006C7271">
        <w:rPr>
          <w:rFonts w:cs="B Mitra" w:hint="cs"/>
          <w:rtl/>
        </w:rPr>
        <w:t>ک</w:t>
      </w:r>
      <w:r w:rsidRPr="009F24E4">
        <w:rPr>
          <w:rFonts w:cs="B Mitra" w:hint="cs"/>
          <w:rtl/>
        </w:rPr>
        <w:t>نند. در واقع معمولاً اطم</w:t>
      </w:r>
      <w:r w:rsidR="00E11D84">
        <w:rPr>
          <w:rFonts w:cs="B Mitra" w:hint="cs"/>
          <w:rtl/>
        </w:rPr>
        <w:t>ی</w:t>
      </w:r>
      <w:r w:rsidRPr="009F24E4">
        <w:rPr>
          <w:rFonts w:cs="B Mitra" w:hint="cs"/>
          <w:rtl/>
        </w:rPr>
        <w:t>نان بخش بودن جر</w:t>
      </w:r>
      <w:r w:rsidR="00E11D84">
        <w:rPr>
          <w:rFonts w:cs="B Mitra" w:hint="cs"/>
          <w:rtl/>
        </w:rPr>
        <w:t>ی</w:t>
      </w:r>
      <w:r w:rsidRPr="009F24E4">
        <w:rPr>
          <w:rFonts w:cs="B Mitra" w:hint="cs"/>
          <w:rtl/>
        </w:rPr>
        <w:t>ان حر</w:t>
      </w:r>
      <w:r w:rsidR="006C7271">
        <w:rPr>
          <w:rFonts w:cs="B Mitra" w:hint="cs"/>
          <w:rtl/>
        </w:rPr>
        <w:t>ک</w:t>
      </w:r>
      <w:r w:rsidRPr="009F24E4">
        <w:rPr>
          <w:rFonts w:cs="B Mitra" w:hint="cs"/>
          <w:rtl/>
        </w:rPr>
        <w:t xml:space="preserve">ت منابع به درون سازمان‌ها به سود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 xml:space="preserve">ه </w:t>
      </w:r>
      <w:r w:rsidR="006C7271">
        <w:rPr>
          <w:rFonts w:cs="B Mitra" w:hint="cs"/>
          <w:rtl/>
        </w:rPr>
        <w:t>ک</w:t>
      </w:r>
      <w:r w:rsidRPr="009F24E4">
        <w:rPr>
          <w:rFonts w:cs="B Mitra" w:hint="cs"/>
          <w:rtl/>
        </w:rPr>
        <w:t>نشگران است. از ا</w:t>
      </w:r>
      <w:r w:rsidR="00E11D84">
        <w:rPr>
          <w:rFonts w:cs="B Mitra" w:hint="cs"/>
          <w:rtl/>
        </w:rPr>
        <w:t>ی</w:t>
      </w:r>
      <w:r w:rsidRPr="009F24E4">
        <w:rPr>
          <w:rFonts w:cs="B Mitra" w:hint="cs"/>
          <w:rtl/>
        </w:rPr>
        <w:t xml:space="preserve">ن رو سازمان بر سر </w:t>
      </w:r>
      <w:r w:rsidR="00E11D84">
        <w:rPr>
          <w:rFonts w:cs="B Mitra" w:hint="cs"/>
          <w:rtl/>
        </w:rPr>
        <w:t>ی</w:t>
      </w:r>
      <w:r w:rsidR="006C7271">
        <w:rPr>
          <w:rFonts w:cs="B Mitra" w:hint="cs"/>
          <w:rtl/>
        </w:rPr>
        <w:t>ک</w:t>
      </w:r>
      <w:r w:rsidRPr="009F24E4">
        <w:rPr>
          <w:rFonts w:cs="B Mitra" w:hint="cs"/>
          <w:rtl/>
        </w:rPr>
        <w:t xml:space="preserve"> دو راه</w:t>
      </w:r>
      <w:r w:rsidR="00E11D84">
        <w:rPr>
          <w:rFonts w:cs="B Mitra" w:hint="cs"/>
          <w:rtl/>
        </w:rPr>
        <w:t>ی</w:t>
      </w:r>
      <w:r w:rsidRPr="009F24E4">
        <w:rPr>
          <w:rFonts w:cs="B Mitra" w:hint="cs"/>
          <w:rtl/>
        </w:rPr>
        <w:t xml:space="preserve"> قرار دارد. از طرف</w:t>
      </w:r>
      <w:r w:rsidR="00E11D84">
        <w:rPr>
          <w:rFonts w:cs="B Mitra" w:hint="cs"/>
          <w:rtl/>
        </w:rPr>
        <w:t>ی</w:t>
      </w:r>
      <w:r w:rsidRPr="009F24E4">
        <w:rPr>
          <w:rFonts w:cs="B Mitra" w:hint="cs"/>
          <w:rtl/>
        </w:rPr>
        <w:t xml:space="preserve"> ضرورت تطب</w:t>
      </w:r>
      <w:r w:rsidR="00E11D84">
        <w:rPr>
          <w:rFonts w:cs="B Mitra" w:hint="cs"/>
          <w:rtl/>
        </w:rPr>
        <w:t>ی</w:t>
      </w:r>
      <w:r w:rsidRPr="009F24E4">
        <w:rPr>
          <w:rFonts w:cs="B Mitra" w:hint="cs"/>
          <w:rtl/>
        </w:rPr>
        <w:t>ق‌پذ</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با شرا</w:t>
      </w:r>
      <w:r w:rsidR="00E11D84">
        <w:rPr>
          <w:rFonts w:cs="B Mitra" w:hint="cs"/>
          <w:rtl/>
        </w:rPr>
        <w:t>ی</w:t>
      </w:r>
      <w:r w:rsidRPr="009F24E4">
        <w:rPr>
          <w:rFonts w:cs="B Mitra" w:hint="cs"/>
          <w:rtl/>
        </w:rPr>
        <w:t>ط آ</w:t>
      </w:r>
      <w:r w:rsidR="00E11D84">
        <w:rPr>
          <w:rFonts w:cs="B Mitra" w:hint="cs"/>
          <w:rtl/>
        </w:rPr>
        <w:t>ی</w:t>
      </w:r>
      <w:r w:rsidRPr="009F24E4">
        <w:rPr>
          <w:rFonts w:cs="B Mitra" w:hint="cs"/>
          <w:rtl/>
        </w:rPr>
        <w:t>نده به برخوردار</w:t>
      </w:r>
      <w:r w:rsidR="00E11D84">
        <w:rPr>
          <w:rFonts w:cs="B Mitra" w:hint="cs"/>
          <w:rtl/>
        </w:rPr>
        <w:t>ی</w:t>
      </w:r>
      <w:r w:rsidRPr="009F24E4">
        <w:rPr>
          <w:rFonts w:cs="B Mitra" w:hint="cs"/>
          <w:rtl/>
        </w:rPr>
        <w:t xml:space="preserve"> از قابل</w:t>
      </w:r>
      <w:r w:rsidR="00E11D84">
        <w:rPr>
          <w:rFonts w:cs="B Mitra" w:hint="cs"/>
          <w:rtl/>
        </w:rPr>
        <w:t>ی</w:t>
      </w:r>
      <w:r w:rsidRPr="009F24E4">
        <w:rPr>
          <w:rFonts w:cs="B Mitra" w:hint="cs"/>
          <w:rtl/>
        </w:rPr>
        <w:t>ت تغ</w:t>
      </w:r>
      <w:r w:rsidR="00E11D84">
        <w:rPr>
          <w:rFonts w:cs="B Mitra" w:hint="cs"/>
          <w:rtl/>
        </w:rPr>
        <w:t>یی</w:t>
      </w:r>
      <w:r w:rsidRPr="009F24E4">
        <w:rPr>
          <w:rFonts w:cs="B Mitra" w:hint="cs"/>
          <w:rtl/>
        </w:rPr>
        <w:t>ر و بص</w:t>
      </w:r>
      <w:r w:rsidR="00E11D84">
        <w:rPr>
          <w:rFonts w:cs="B Mitra" w:hint="cs"/>
          <w:rtl/>
        </w:rPr>
        <w:t>ی</w:t>
      </w:r>
      <w:r w:rsidRPr="009F24E4">
        <w:rPr>
          <w:rFonts w:cs="B Mitra" w:hint="cs"/>
          <w:rtl/>
        </w:rPr>
        <w:t>رت لازم برا</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جاد تغ</w:t>
      </w:r>
      <w:r w:rsidR="00E11D84">
        <w:rPr>
          <w:rFonts w:cs="B Mitra" w:hint="cs"/>
          <w:rtl/>
        </w:rPr>
        <w:t>یی</w:t>
      </w:r>
      <w:r w:rsidRPr="009F24E4">
        <w:rPr>
          <w:rFonts w:cs="B Mitra" w:hint="cs"/>
          <w:rtl/>
        </w:rPr>
        <w:t xml:space="preserve">ر در </w:t>
      </w:r>
      <w:r w:rsidR="00685863" w:rsidRPr="009F24E4">
        <w:rPr>
          <w:rFonts w:cs="B Mitra"/>
          <w:rtl/>
        </w:rPr>
        <w:t>فعال</w:t>
      </w:r>
      <w:r w:rsidR="00685863" w:rsidRPr="009F24E4">
        <w:rPr>
          <w:rFonts w:cs="B Mitra" w:hint="cs"/>
          <w:rtl/>
        </w:rPr>
        <w:t>ی</w:t>
      </w:r>
      <w:r w:rsidR="00685863" w:rsidRPr="009F24E4">
        <w:rPr>
          <w:rFonts w:cs="B Mitra" w:hint="eastAsia"/>
          <w:rtl/>
        </w:rPr>
        <w:t>ت‌ها</w:t>
      </w:r>
      <w:r w:rsidRPr="009F24E4">
        <w:rPr>
          <w:rFonts w:cs="B Mitra" w:hint="cs"/>
          <w:rtl/>
        </w:rPr>
        <w:t xml:space="preserve"> ن</w:t>
      </w:r>
      <w:r w:rsidR="00E11D84">
        <w:rPr>
          <w:rFonts w:cs="B Mitra" w:hint="cs"/>
          <w:rtl/>
        </w:rPr>
        <w:t>ی</w:t>
      </w:r>
      <w:r w:rsidRPr="009F24E4">
        <w:rPr>
          <w:rFonts w:cs="B Mitra" w:hint="cs"/>
          <w:rtl/>
        </w:rPr>
        <w:t>از دارد. از طرف د</w:t>
      </w:r>
      <w:r w:rsidR="00E11D84">
        <w:rPr>
          <w:rFonts w:cs="B Mitra" w:hint="cs"/>
          <w:rtl/>
        </w:rPr>
        <w:t>ی</w:t>
      </w:r>
      <w:r w:rsidRPr="009F24E4">
        <w:rPr>
          <w:rFonts w:cs="B Mitra" w:hint="cs"/>
          <w:rtl/>
        </w:rPr>
        <w:t>گر ضرورت رفع ابهام، و استقرار ثبات، و حر</w:t>
      </w:r>
      <w:r w:rsidR="006C7271">
        <w:rPr>
          <w:rFonts w:cs="B Mitra" w:hint="cs"/>
          <w:rtl/>
        </w:rPr>
        <w:t>ک</w:t>
      </w:r>
      <w:r w:rsidR="00AA68BE" w:rsidRPr="009F24E4">
        <w:rPr>
          <w:rFonts w:cs="B Mitra"/>
          <w:rtl/>
        </w:rPr>
        <w:t>ت‌</w:t>
      </w:r>
      <w:r w:rsidRPr="009F24E4">
        <w:rPr>
          <w:rFonts w:cs="B Mitra" w:hint="cs"/>
          <w:rtl/>
        </w:rPr>
        <w:t>ها</w:t>
      </w:r>
      <w:r w:rsidR="00E11D84">
        <w:rPr>
          <w:rFonts w:cs="B Mitra" w:hint="cs"/>
          <w:rtl/>
        </w:rPr>
        <w:t>یی</w:t>
      </w:r>
      <w:r w:rsidRPr="009F24E4">
        <w:rPr>
          <w:rFonts w:cs="B Mitra" w:hint="cs"/>
          <w:rtl/>
        </w:rPr>
        <w:t xml:space="preserve"> هماهنگ مستلزم ا</w:t>
      </w:r>
      <w:r w:rsidR="00E11D84">
        <w:rPr>
          <w:rFonts w:cs="B Mitra" w:hint="cs"/>
          <w:rtl/>
        </w:rPr>
        <w:t>ی</w:t>
      </w:r>
      <w:r w:rsidRPr="009F24E4">
        <w:rPr>
          <w:rFonts w:cs="B Mitra" w:hint="cs"/>
          <w:rtl/>
        </w:rPr>
        <w:t>جاد ساختارها</w:t>
      </w:r>
      <w:r w:rsidR="00E11D84">
        <w:rPr>
          <w:rFonts w:cs="B Mitra" w:hint="cs"/>
          <w:rtl/>
        </w:rPr>
        <w:t>یی</w:t>
      </w:r>
      <w:r w:rsidRPr="009F24E4">
        <w:rPr>
          <w:rFonts w:cs="B Mitra" w:hint="cs"/>
          <w:rtl/>
        </w:rPr>
        <w:t xml:space="preserve"> ب</w:t>
      </w:r>
      <w:r w:rsidR="00E11D84">
        <w:rPr>
          <w:rFonts w:cs="B Mitra" w:hint="cs"/>
          <w:rtl/>
        </w:rPr>
        <w:t>ی</w:t>
      </w:r>
      <w:r w:rsidRPr="009F24E4">
        <w:rPr>
          <w:rFonts w:cs="B Mitra" w:hint="cs"/>
          <w:rtl/>
        </w:rPr>
        <w:t>ن سازمان</w:t>
      </w:r>
      <w:r w:rsidR="00E11D84">
        <w:rPr>
          <w:rFonts w:cs="B Mitra" w:hint="cs"/>
          <w:rtl/>
        </w:rPr>
        <w:t>ی</w:t>
      </w:r>
      <w:r w:rsidRPr="009F24E4">
        <w:rPr>
          <w:rFonts w:cs="B Mitra" w:hint="cs"/>
          <w:rtl/>
        </w:rPr>
        <w:t xml:space="preserve"> </w:t>
      </w:r>
      <w:r w:rsidR="00E11D84">
        <w:rPr>
          <w:rFonts w:cs="B Mitra" w:hint="cs"/>
          <w:rtl/>
        </w:rPr>
        <w:t>ی</w:t>
      </w:r>
      <w:r w:rsidRPr="009F24E4">
        <w:rPr>
          <w:rFonts w:cs="B Mitra" w:hint="cs"/>
          <w:rtl/>
        </w:rPr>
        <w:t>ا سازمان‌ها</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ان سازمان</w:t>
      </w:r>
      <w:r w:rsidR="00E11D84">
        <w:rPr>
          <w:rFonts w:cs="B Mitra" w:hint="cs"/>
          <w:rtl/>
        </w:rPr>
        <w:t>ی</w:t>
      </w:r>
      <w:r w:rsidRPr="009F24E4">
        <w:rPr>
          <w:rFonts w:cs="B Mitra" w:hint="cs"/>
          <w:rtl/>
        </w:rPr>
        <w:t xml:space="preserve"> است. اما عضو</w:t>
      </w:r>
      <w:r w:rsidR="00E11D84">
        <w:rPr>
          <w:rFonts w:cs="B Mitra" w:hint="cs"/>
          <w:rtl/>
        </w:rPr>
        <w:t>ی</w:t>
      </w:r>
      <w:r w:rsidRPr="009F24E4">
        <w:rPr>
          <w:rFonts w:cs="B Mitra" w:hint="cs"/>
          <w:rtl/>
        </w:rPr>
        <w:t>ت در هر مجموعه به منزله‌</w:t>
      </w:r>
      <w:r w:rsidR="00E11D84">
        <w:rPr>
          <w:rFonts w:cs="B Mitra" w:hint="cs"/>
          <w:rtl/>
        </w:rPr>
        <w:t>ی</w:t>
      </w:r>
      <w:r w:rsidRPr="009F24E4">
        <w:rPr>
          <w:rFonts w:cs="B Mitra" w:hint="cs"/>
          <w:rtl/>
        </w:rPr>
        <w:t xml:space="preserve"> </w:t>
      </w:r>
      <w:r w:rsidR="00685863" w:rsidRPr="009F24E4">
        <w:rPr>
          <w:rFonts w:cs="B Mitra"/>
          <w:rtl/>
        </w:rPr>
        <w:t>صرف‌نظر</w:t>
      </w:r>
      <w:r w:rsidRPr="009F24E4">
        <w:rPr>
          <w:rFonts w:cs="B Mitra" w:hint="cs"/>
          <w:rtl/>
        </w:rPr>
        <w:t xml:space="preserve"> </w:t>
      </w:r>
      <w:r w:rsidR="006C7271">
        <w:rPr>
          <w:rFonts w:cs="B Mitra" w:hint="cs"/>
          <w:rtl/>
        </w:rPr>
        <w:t>ک</w:t>
      </w:r>
      <w:r w:rsidRPr="009F24E4">
        <w:rPr>
          <w:rFonts w:cs="B Mitra" w:hint="cs"/>
          <w:rtl/>
        </w:rPr>
        <w:t>ردن از ام</w:t>
      </w:r>
      <w:r w:rsidR="006C7271">
        <w:rPr>
          <w:rFonts w:cs="B Mitra" w:hint="cs"/>
          <w:rtl/>
        </w:rPr>
        <w:t>ک</w:t>
      </w:r>
      <w:r w:rsidRPr="009F24E4">
        <w:rPr>
          <w:rFonts w:cs="B Mitra" w:hint="cs"/>
          <w:rtl/>
        </w:rPr>
        <w:t>ان اعما</w:t>
      </w:r>
      <w:r w:rsidR="00AA68BE" w:rsidRPr="009F24E4">
        <w:rPr>
          <w:rFonts w:cs="B Mitra"/>
          <w:rtl/>
        </w:rPr>
        <w:t xml:space="preserve">ل </w:t>
      </w:r>
      <w:r w:rsidRPr="009F24E4">
        <w:rPr>
          <w:rFonts w:cs="B Mitra" w:hint="cs"/>
          <w:rtl/>
        </w:rPr>
        <w:t xml:space="preserve">نظر و </w:t>
      </w:r>
      <w:r w:rsidR="006C7271">
        <w:rPr>
          <w:rFonts w:cs="B Mitra" w:hint="cs"/>
          <w:rtl/>
        </w:rPr>
        <w:t>ک</w:t>
      </w:r>
      <w:r w:rsidRPr="009F24E4">
        <w:rPr>
          <w:rFonts w:cs="B Mitra" w:hint="cs"/>
          <w:rtl/>
        </w:rPr>
        <w:t xml:space="preserve">نترل </w:t>
      </w:r>
      <w:r w:rsidR="006C7271">
        <w:rPr>
          <w:rFonts w:cs="B Mitra" w:hint="cs"/>
          <w:rtl/>
        </w:rPr>
        <w:t>ک</w:t>
      </w:r>
      <w:r w:rsidRPr="009F24E4">
        <w:rPr>
          <w:rFonts w:cs="B Mitra" w:hint="cs"/>
          <w:rtl/>
        </w:rPr>
        <w:t>امل بر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خود است. ن</w:t>
      </w:r>
      <w:r w:rsidR="006C7271">
        <w:rPr>
          <w:rFonts w:cs="B Mitra" w:hint="cs"/>
          <w:rtl/>
        </w:rPr>
        <w:t>ک</w:t>
      </w:r>
      <w:r w:rsidRPr="009F24E4">
        <w:rPr>
          <w:rFonts w:cs="B Mitra" w:hint="cs"/>
          <w:rtl/>
        </w:rPr>
        <w:t>ته جالب ا</w:t>
      </w:r>
      <w:r w:rsidR="00E11D84">
        <w:rPr>
          <w:rFonts w:cs="B Mitra" w:hint="cs"/>
          <w:rtl/>
        </w:rPr>
        <w:t>ی</w:t>
      </w:r>
      <w:r w:rsidRPr="009F24E4">
        <w:rPr>
          <w:rFonts w:cs="B Mitra" w:hint="cs"/>
          <w:rtl/>
        </w:rPr>
        <w:t>ن</w:t>
      </w:r>
      <w:r w:rsidR="006C7271">
        <w:rPr>
          <w:rFonts w:cs="B Mitra" w:hint="cs"/>
          <w:rtl/>
        </w:rPr>
        <w:t>ک</w:t>
      </w:r>
      <w:r w:rsidRPr="009F24E4">
        <w:rPr>
          <w:rFonts w:cs="B Mitra" w:hint="cs"/>
          <w:rtl/>
        </w:rPr>
        <w:t>ه اگر سازمان</w:t>
      </w:r>
      <w:r w:rsidR="00E11D84">
        <w:rPr>
          <w:rFonts w:cs="B Mitra" w:hint="cs"/>
          <w:rtl/>
        </w:rPr>
        <w:t>ی</w:t>
      </w:r>
      <w:r w:rsidRPr="009F24E4">
        <w:rPr>
          <w:rFonts w:cs="B Mitra" w:hint="cs"/>
          <w:rtl/>
        </w:rPr>
        <w:t xml:space="preserve"> بخواهد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د</w:t>
      </w:r>
      <w:r w:rsidR="00E11D84">
        <w:rPr>
          <w:rFonts w:cs="B Mitra" w:hint="cs"/>
          <w:rtl/>
        </w:rPr>
        <w:t>ی</w:t>
      </w:r>
      <w:r w:rsidRPr="009F24E4">
        <w:rPr>
          <w:rFonts w:cs="B Mitra" w:hint="cs"/>
          <w:rtl/>
        </w:rPr>
        <w:t xml:space="preserve">گر </w:t>
      </w:r>
      <w:r w:rsidR="00685863" w:rsidRPr="009F24E4">
        <w:rPr>
          <w:rFonts w:cs="B Mitra" w:hint="cs"/>
          <w:rtl/>
        </w:rPr>
        <w:t xml:space="preserve">را </w:t>
      </w:r>
      <w:r w:rsidRPr="009F24E4">
        <w:rPr>
          <w:rFonts w:cs="B Mitra" w:hint="cs"/>
          <w:rtl/>
        </w:rPr>
        <w:t xml:space="preserve">تحت </w:t>
      </w:r>
      <w:r w:rsidR="006C7271">
        <w:rPr>
          <w:rFonts w:cs="B Mitra" w:hint="cs"/>
          <w:rtl/>
        </w:rPr>
        <w:t>ک</w:t>
      </w:r>
      <w:r w:rsidRPr="009F24E4">
        <w:rPr>
          <w:rFonts w:cs="B Mitra" w:hint="cs"/>
          <w:rtl/>
        </w:rPr>
        <w:t>نترل خود قرار دهد با</w:t>
      </w:r>
      <w:r w:rsidR="00E11D84">
        <w:rPr>
          <w:rFonts w:cs="B Mitra" w:hint="cs"/>
          <w:rtl/>
        </w:rPr>
        <w:t>ی</w:t>
      </w:r>
      <w:r w:rsidRPr="009F24E4">
        <w:rPr>
          <w:rFonts w:cs="B Mitra" w:hint="cs"/>
          <w:rtl/>
        </w:rPr>
        <w:t>د بخ</w:t>
      </w:r>
      <w:r w:rsidR="00C93376" w:rsidRPr="009F24E4">
        <w:rPr>
          <w:rFonts w:cs="B Mitra" w:hint="cs"/>
          <w:rtl/>
        </w:rPr>
        <w:t>ش</w:t>
      </w:r>
      <w:r w:rsidR="00E11D84">
        <w:rPr>
          <w:rFonts w:cs="B Mitra" w:hint="cs"/>
          <w:rtl/>
        </w:rPr>
        <w:t>ی</w:t>
      </w:r>
      <w:r w:rsidR="00C93376" w:rsidRPr="009F24E4">
        <w:rPr>
          <w:rFonts w:cs="B Mitra" w:hint="cs"/>
          <w:rtl/>
        </w:rPr>
        <w:t xml:space="preserve"> از آزاد</w:t>
      </w:r>
      <w:r w:rsidR="00E11D84">
        <w:rPr>
          <w:rFonts w:cs="B Mitra" w:hint="cs"/>
          <w:rtl/>
        </w:rPr>
        <w:t>ی</w:t>
      </w:r>
      <w:r w:rsidR="00C93376" w:rsidRPr="009F24E4">
        <w:rPr>
          <w:rFonts w:cs="B Mitra" w:hint="cs"/>
          <w:rtl/>
        </w:rPr>
        <w:t xml:space="preserve"> عمل خود را فدا </w:t>
      </w:r>
      <w:r w:rsidR="006C7271">
        <w:rPr>
          <w:rFonts w:cs="B Mitra" w:hint="cs"/>
          <w:rtl/>
        </w:rPr>
        <w:t>ک</w:t>
      </w:r>
      <w:r w:rsidR="00C93376" w:rsidRPr="009F24E4">
        <w:rPr>
          <w:rFonts w:cs="B Mitra" w:hint="cs"/>
          <w:rtl/>
        </w:rPr>
        <w:t>ند.</w:t>
      </w:r>
    </w:p>
    <w:p w:rsidR="002B4190" w:rsidRPr="009F24E4" w:rsidRDefault="002B4190" w:rsidP="005D25A5">
      <w:pPr>
        <w:pStyle w:val="TEXT"/>
        <w:spacing w:line="276" w:lineRule="auto"/>
        <w:rPr>
          <w:rFonts w:cs="B Mitra"/>
          <w:rtl/>
        </w:rPr>
      </w:pPr>
      <w:r w:rsidRPr="009F24E4">
        <w:rPr>
          <w:rFonts w:cs="B Mitra" w:hint="cs"/>
          <w:rtl/>
        </w:rPr>
        <w:t>چارچوب</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مح</w:t>
      </w:r>
      <w:r w:rsidR="00E11D84">
        <w:rPr>
          <w:rFonts w:cs="B Mitra" w:hint="cs"/>
          <w:rtl/>
        </w:rPr>
        <w:t>ی</w:t>
      </w:r>
      <w:r w:rsidRPr="009F24E4">
        <w:rPr>
          <w:rFonts w:cs="B Mitra" w:hint="cs"/>
          <w:rtl/>
        </w:rPr>
        <w:t>ط سازمان را با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آن مربوط م</w:t>
      </w:r>
      <w:r w:rsidR="00E11D84">
        <w:rPr>
          <w:rFonts w:cs="B Mitra" w:hint="cs"/>
          <w:rtl/>
        </w:rPr>
        <w:t>ی</w:t>
      </w:r>
      <w:r w:rsidRPr="009F24E4">
        <w:rPr>
          <w:rFonts w:cs="B Mitra" w:hint="cs"/>
          <w:rtl/>
        </w:rPr>
        <w:t>‌سازد ب</w:t>
      </w:r>
      <w:r w:rsidR="00E11D84">
        <w:rPr>
          <w:rFonts w:cs="B Mitra" w:hint="cs"/>
          <w:rtl/>
        </w:rPr>
        <w:t>ی</w:t>
      </w:r>
      <w:r w:rsidRPr="009F24E4">
        <w:rPr>
          <w:rFonts w:cs="B Mitra" w:hint="cs"/>
          <w:rtl/>
        </w:rPr>
        <w:t xml:space="preserve">انگر آن است </w:t>
      </w:r>
      <w:r w:rsidR="006C7271">
        <w:rPr>
          <w:rFonts w:cs="B Mitra" w:hint="cs"/>
          <w:rtl/>
        </w:rPr>
        <w:t>ک</w:t>
      </w:r>
      <w:r w:rsidRPr="009F24E4">
        <w:rPr>
          <w:rFonts w:cs="B Mitra" w:hint="cs"/>
          <w:rtl/>
        </w:rPr>
        <w:t>ه شرا</w:t>
      </w:r>
      <w:r w:rsidR="00E11D84">
        <w:rPr>
          <w:rFonts w:cs="B Mitra" w:hint="cs"/>
          <w:rtl/>
        </w:rPr>
        <w:t>ی</w:t>
      </w:r>
      <w:r w:rsidRPr="009F24E4">
        <w:rPr>
          <w:rFonts w:cs="B Mitra" w:hint="cs"/>
          <w:rtl/>
        </w:rPr>
        <w:t>ط مح</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در نحوه توز</w:t>
      </w:r>
      <w:r w:rsidR="00E11D84">
        <w:rPr>
          <w:rFonts w:cs="B Mitra" w:hint="cs"/>
          <w:rtl/>
        </w:rPr>
        <w:t>ی</w:t>
      </w:r>
      <w:r w:rsidRPr="009F24E4">
        <w:rPr>
          <w:rFonts w:cs="B Mitra" w:hint="cs"/>
          <w:rtl/>
        </w:rPr>
        <w:t>ع قدرت در سازمان و چگونگ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نترل آن اثر م</w:t>
      </w:r>
      <w:r w:rsidR="00E11D84">
        <w:rPr>
          <w:rFonts w:cs="B Mitra" w:hint="cs"/>
          <w:rtl/>
        </w:rPr>
        <w:t>ی</w:t>
      </w:r>
      <w:r w:rsidRPr="009F24E4">
        <w:rPr>
          <w:rFonts w:cs="B Mitra" w:hint="cs"/>
          <w:rtl/>
        </w:rPr>
        <w:t>‌گذارد. بروز تغ</w:t>
      </w:r>
      <w:r w:rsidR="00E11D84">
        <w:rPr>
          <w:rFonts w:cs="B Mitra" w:hint="cs"/>
          <w:rtl/>
        </w:rPr>
        <w:t>یی</w:t>
      </w:r>
      <w:r w:rsidRPr="009F24E4">
        <w:rPr>
          <w:rFonts w:cs="B Mitra" w:hint="cs"/>
          <w:rtl/>
        </w:rPr>
        <w:t>ر در نحوه توز</w:t>
      </w:r>
      <w:r w:rsidR="00E11D84">
        <w:rPr>
          <w:rFonts w:cs="B Mitra" w:hint="cs"/>
          <w:rtl/>
        </w:rPr>
        <w:t>ی</w:t>
      </w:r>
      <w:r w:rsidRPr="009F24E4">
        <w:rPr>
          <w:rFonts w:cs="B Mitra" w:hint="cs"/>
          <w:rtl/>
        </w:rPr>
        <w:t>ع قدرت منجر به ا</w:t>
      </w:r>
      <w:r w:rsidR="00E11D84">
        <w:rPr>
          <w:rFonts w:cs="B Mitra" w:hint="cs"/>
          <w:rtl/>
        </w:rPr>
        <w:t>ی</w:t>
      </w:r>
      <w:r w:rsidRPr="009F24E4">
        <w:rPr>
          <w:rFonts w:cs="B Mitra" w:hint="cs"/>
          <w:rtl/>
        </w:rPr>
        <w:t>جاد تغ</w:t>
      </w:r>
      <w:r w:rsidR="00E11D84">
        <w:rPr>
          <w:rFonts w:cs="B Mitra" w:hint="cs"/>
          <w:rtl/>
        </w:rPr>
        <w:t>یی</w:t>
      </w:r>
      <w:r w:rsidRPr="009F24E4">
        <w:rPr>
          <w:rFonts w:cs="B Mitra" w:hint="cs"/>
          <w:rtl/>
        </w:rPr>
        <w:t>ر در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ت- </w:t>
      </w:r>
      <w:r w:rsidR="00E11D84">
        <w:rPr>
          <w:rFonts w:cs="B Mitra" w:hint="cs"/>
          <w:rtl/>
        </w:rPr>
        <w:t>ی</w:t>
      </w:r>
      <w:r w:rsidRPr="009F24E4">
        <w:rPr>
          <w:rFonts w:cs="B Mitra" w:hint="cs"/>
          <w:rtl/>
        </w:rPr>
        <w:t>ا ائتلاف افراد قدرتمند- سازمان م</w:t>
      </w:r>
      <w:r w:rsidR="00E11D84">
        <w:rPr>
          <w:rFonts w:cs="B Mitra" w:hint="cs"/>
          <w:rtl/>
        </w:rPr>
        <w:t>ی</w:t>
      </w:r>
      <w:r w:rsidRPr="009F24E4">
        <w:rPr>
          <w:rFonts w:cs="B Mitra" w:hint="cs"/>
          <w:rtl/>
        </w:rPr>
        <w:t>‌شود و افراد جد</w:t>
      </w:r>
      <w:r w:rsidR="00E11D84">
        <w:rPr>
          <w:rFonts w:cs="B Mitra" w:hint="cs"/>
          <w:rtl/>
        </w:rPr>
        <w:t>ی</w:t>
      </w:r>
      <w:r w:rsidRPr="009F24E4">
        <w:rPr>
          <w:rFonts w:cs="B Mitra" w:hint="cs"/>
          <w:rtl/>
        </w:rPr>
        <w:t>د فعال</w:t>
      </w:r>
      <w:r w:rsidR="00E11D84">
        <w:rPr>
          <w:rFonts w:cs="B Mitra" w:hint="cs"/>
          <w:rtl/>
        </w:rPr>
        <w:t>ی</w:t>
      </w:r>
      <w:r w:rsidR="00AA68BE" w:rsidRPr="009F24E4">
        <w:rPr>
          <w:rFonts w:cs="B Mitra"/>
          <w:rtl/>
        </w:rPr>
        <w:t>ت‌</w:t>
      </w:r>
      <w:r w:rsidRPr="009F24E4">
        <w:rPr>
          <w:rFonts w:cs="B Mitra" w:hint="cs"/>
          <w:rtl/>
        </w:rPr>
        <w:t>ها و ساختار جد</w:t>
      </w:r>
      <w:r w:rsidR="00E11D84">
        <w:rPr>
          <w:rFonts w:cs="B Mitra" w:hint="cs"/>
          <w:rtl/>
        </w:rPr>
        <w:t>ی</w:t>
      </w:r>
      <w:r w:rsidRPr="009F24E4">
        <w:rPr>
          <w:rFonts w:cs="B Mitra" w:hint="cs"/>
          <w:rtl/>
        </w:rPr>
        <w:t>د سازمان را به وجود م</w:t>
      </w:r>
      <w:r w:rsidR="00E11D84">
        <w:rPr>
          <w:rFonts w:cs="B Mitra" w:hint="cs"/>
          <w:rtl/>
        </w:rPr>
        <w:t>ی</w:t>
      </w:r>
      <w:r w:rsidRPr="009F24E4">
        <w:rPr>
          <w:rFonts w:cs="B Mitra" w:hint="cs"/>
          <w:rtl/>
        </w:rPr>
        <w:t>‌آورند. ا</w:t>
      </w:r>
      <w:r w:rsidR="00E11D84">
        <w:rPr>
          <w:rFonts w:cs="B Mitra" w:hint="cs"/>
          <w:rtl/>
        </w:rPr>
        <w:t>ی</w:t>
      </w:r>
      <w:r w:rsidRPr="009F24E4">
        <w:rPr>
          <w:rFonts w:cs="B Mitra" w:hint="cs"/>
          <w:rtl/>
        </w:rPr>
        <w:t>ن نظر</w:t>
      </w:r>
      <w:r w:rsidR="00E11D84">
        <w:rPr>
          <w:rFonts w:cs="B Mitra" w:hint="cs"/>
          <w:rtl/>
        </w:rPr>
        <w:t>ی</w:t>
      </w:r>
      <w:r w:rsidRPr="009F24E4">
        <w:rPr>
          <w:rFonts w:cs="B Mitra" w:hint="cs"/>
          <w:rtl/>
        </w:rPr>
        <w:t>ه حا</w:t>
      </w:r>
      <w:r w:rsidR="006C7271">
        <w:rPr>
          <w:rFonts w:cs="B Mitra" w:hint="cs"/>
          <w:rtl/>
        </w:rPr>
        <w:t>ک</w:t>
      </w:r>
      <w:r w:rsidR="00E11D84">
        <w:rPr>
          <w:rFonts w:cs="B Mitra" w:hint="cs"/>
          <w:rtl/>
        </w:rPr>
        <w:t>ی</w:t>
      </w:r>
      <w:r w:rsidRPr="009F24E4">
        <w:rPr>
          <w:rFonts w:cs="B Mitra" w:hint="cs"/>
          <w:rtl/>
        </w:rPr>
        <w:t xml:space="preserve"> از آن است </w:t>
      </w:r>
      <w:r w:rsidR="006C7271">
        <w:rPr>
          <w:rFonts w:cs="B Mitra" w:hint="cs"/>
          <w:rtl/>
        </w:rPr>
        <w:t>ک</w:t>
      </w:r>
      <w:r w:rsidRPr="009F24E4">
        <w:rPr>
          <w:rFonts w:cs="B Mitra" w:hint="cs"/>
          <w:rtl/>
        </w:rPr>
        <w:t>ه جابجا</w:t>
      </w:r>
      <w:r w:rsidR="00E11D84">
        <w:rPr>
          <w:rFonts w:cs="B Mitra" w:hint="cs"/>
          <w:rtl/>
        </w:rPr>
        <w:t>یی</w:t>
      </w:r>
      <w:r w:rsidRPr="009F24E4">
        <w:rPr>
          <w:rFonts w:cs="B Mitra" w:hint="cs"/>
          <w:rtl/>
        </w:rPr>
        <w:t xml:space="preserve"> مد</w:t>
      </w:r>
      <w:r w:rsidR="00E11D84">
        <w:rPr>
          <w:rFonts w:cs="B Mitra" w:hint="cs"/>
          <w:rtl/>
        </w:rPr>
        <w:t>ی</w:t>
      </w:r>
      <w:r w:rsidRPr="009F24E4">
        <w:rPr>
          <w:rFonts w:cs="B Mitra" w:hint="cs"/>
          <w:rtl/>
        </w:rPr>
        <w:t>ران شرا</w:t>
      </w:r>
      <w:r w:rsidR="00E11D84">
        <w:rPr>
          <w:rFonts w:cs="B Mitra" w:hint="cs"/>
          <w:rtl/>
        </w:rPr>
        <w:t>ی</w:t>
      </w:r>
      <w:r w:rsidRPr="009F24E4">
        <w:rPr>
          <w:rFonts w:cs="B Mitra" w:hint="cs"/>
          <w:rtl/>
        </w:rPr>
        <w:t>ط متغ</w:t>
      </w:r>
      <w:r w:rsidR="00E11D84">
        <w:rPr>
          <w:rFonts w:cs="B Mitra" w:hint="cs"/>
          <w:rtl/>
        </w:rPr>
        <w:t>ی</w:t>
      </w:r>
      <w:r w:rsidRPr="009F24E4">
        <w:rPr>
          <w:rFonts w:cs="B Mitra" w:hint="cs"/>
          <w:rtl/>
        </w:rPr>
        <w:t>ر مح</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را م</w:t>
      </w:r>
      <w:r w:rsidR="00E11D84">
        <w:rPr>
          <w:rFonts w:cs="B Mitra" w:hint="cs"/>
          <w:rtl/>
        </w:rPr>
        <w:t>ی</w:t>
      </w:r>
      <w:r w:rsidRPr="009F24E4">
        <w:rPr>
          <w:rFonts w:cs="B Mitra" w:hint="cs"/>
          <w:rtl/>
        </w:rPr>
        <w:t>‌نما</w:t>
      </w:r>
      <w:r w:rsidR="00E11D84">
        <w:rPr>
          <w:rFonts w:cs="B Mitra" w:hint="cs"/>
          <w:rtl/>
        </w:rPr>
        <w:t>ی</w:t>
      </w:r>
      <w:r w:rsidRPr="009F24E4">
        <w:rPr>
          <w:rFonts w:cs="B Mitra" w:hint="cs"/>
          <w:rtl/>
        </w:rPr>
        <w:t>اند و در ع</w:t>
      </w:r>
      <w:r w:rsidR="00E11D84">
        <w:rPr>
          <w:rFonts w:cs="B Mitra" w:hint="cs"/>
          <w:rtl/>
        </w:rPr>
        <w:t>ی</w:t>
      </w:r>
      <w:r w:rsidRPr="009F24E4">
        <w:rPr>
          <w:rFonts w:cs="B Mitra" w:hint="cs"/>
          <w:rtl/>
        </w:rPr>
        <w:t>ن حال به سازمان در اداره وابستگ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آن به د</w:t>
      </w:r>
      <w:r w:rsidR="00E11D84">
        <w:rPr>
          <w:rFonts w:cs="B Mitra" w:hint="cs"/>
          <w:rtl/>
        </w:rPr>
        <w:t>ی</w:t>
      </w:r>
      <w:r w:rsidR="00C93376" w:rsidRPr="009F24E4">
        <w:rPr>
          <w:rFonts w:cs="B Mitra" w:hint="cs"/>
          <w:rtl/>
        </w:rPr>
        <w:t xml:space="preserve">گر </w:t>
      </w:r>
      <w:r w:rsidR="006C7271">
        <w:rPr>
          <w:rFonts w:cs="B Mitra" w:hint="cs"/>
          <w:rtl/>
        </w:rPr>
        <w:t>ک</w:t>
      </w:r>
      <w:r w:rsidR="00C93376" w:rsidRPr="009F24E4">
        <w:rPr>
          <w:rFonts w:cs="B Mitra" w:hint="cs"/>
          <w:rtl/>
        </w:rPr>
        <w:t>نشگران اجتماع</w:t>
      </w:r>
      <w:r w:rsidR="00E11D84">
        <w:rPr>
          <w:rFonts w:cs="B Mitra" w:hint="cs"/>
          <w:rtl/>
        </w:rPr>
        <w:t>ی</w:t>
      </w:r>
      <w:r w:rsidR="00C93376" w:rsidRPr="009F24E4">
        <w:rPr>
          <w:rFonts w:cs="B Mitra" w:hint="cs"/>
          <w:rtl/>
        </w:rPr>
        <w:t xml:space="preserve"> </w:t>
      </w:r>
      <w:r w:rsidR="006C7271">
        <w:rPr>
          <w:rFonts w:cs="B Mitra" w:hint="cs"/>
          <w:rtl/>
        </w:rPr>
        <w:t>ک</w:t>
      </w:r>
      <w:r w:rsidR="00C93376" w:rsidRPr="009F24E4">
        <w:rPr>
          <w:rFonts w:cs="B Mitra" w:hint="cs"/>
          <w:rtl/>
        </w:rPr>
        <w:t>م</w:t>
      </w:r>
      <w:r w:rsidR="006C7271">
        <w:rPr>
          <w:rFonts w:cs="B Mitra" w:hint="cs"/>
          <w:rtl/>
        </w:rPr>
        <w:t>ک</w:t>
      </w:r>
      <w:r w:rsidR="00C93376" w:rsidRPr="009F24E4">
        <w:rPr>
          <w:rFonts w:cs="B Mitra" w:hint="cs"/>
          <w:rtl/>
        </w:rPr>
        <w:t xml:space="preserve"> م</w:t>
      </w:r>
      <w:r w:rsidR="00E11D84">
        <w:rPr>
          <w:rFonts w:cs="B Mitra" w:hint="cs"/>
          <w:rtl/>
        </w:rPr>
        <w:t>ی</w:t>
      </w:r>
      <w:r w:rsidR="00C93376" w:rsidRPr="009F24E4">
        <w:rPr>
          <w:rFonts w:cs="B Mitra" w:hint="cs"/>
          <w:rtl/>
        </w:rPr>
        <w:t>‌</w:t>
      </w:r>
      <w:r w:rsidR="006C7271">
        <w:rPr>
          <w:rFonts w:cs="B Mitra" w:hint="cs"/>
          <w:rtl/>
        </w:rPr>
        <w:t>ک</w:t>
      </w:r>
      <w:r w:rsidR="00C93376" w:rsidRPr="009F24E4">
        <w:rPr>
          <w:rFonts w:cs="B Mitra" w:hint="cs"/>
          <w:rtl/>
        </w:rPr>
        <w:t>ند.</w:t>
      </w:r>
    </w:p>
    <w:p w:rsidR="002B4190" w:rsidRPr="009F24E4" w:rsidRDefault="002B4190" w:rsidP="005D25A5">
      <w:pPr>
        <w:pStyle w:val="TEXT"/>
        <w:spacing w:line="276" w:lineRule="auto"/>
        <w:rPr>
          <w:rFonts w:cs="B Mitra"/>
          <w:rtl/>
        </w:rPr>
      </w:pPr>
    </w:p>
    <w:p w:rsidR="00D43B7B" w:rsidRPr="009F24E4" w:rsidRDefault="0068425A" w:rsidP="005D25A5">
      <w:pPr>
        <w:pStyle w:val="Heading3"/>
        <w:spacing w:line="276" w:lineRule="auto"/>
        <w:rPr>
          <w:rFonts w:cs="B Mitra"/>
          <w:rtl/>
        </w:rPr>
      </w:pPr>
      <w:bookmarkStart w:id="59" w:name="_Toc471331896"/>
      <w:r w:rsidRPr="009F24E4">
        <w:rPr>
          <w:rFonts w:cs="B Mitra" w:hint="cs"/>
          <w:rtl/>
        </w:rPr>
        <w:t>تئور</w:t>
      </w:r>
      <w:r w:rsidR="00E11D84">
        <w:rPr>
          <w:rFonts w:cs="B Mitra" w:hint="cs"/>
          <w:rtl/>
        </w:rPr>
        <w:t>ی</w:t>
      </w:r>
      <w:r w:rsidRPr="009F24E4">
        <w:rPr>
          <w:rFonts w:cs="B Mitra" w:hint="cs"/>
          <w:rtl/>
        </w:rPr>
        <w:t xml:space="preserve"> مار</w:t>
      </w:r>
      <w:r w:rsidR="006C7271">
        <w:rPr>
          <w:rFonts w:cs="B Mitra" w:hint="cs"/>
          <w:rtl/>
        </w:rPr>
        <w:t>ک</w:t>
      </w:r>
      <w:r w:rsidRPr="009F24E4">
        <w:rPr>
          <w:rFonts w:cs="B Mitra" w:hint="cs"/>
          <w:rtl/>
        </w:rPr>
        <w:t>س</w:t>
      </w:r>
      <w:r w:rsidR="00E11D84">
        <w:rPr>
          <w:rFonts w:cs="B Mitra" w:hint="cs"/>
          <w:rtl/>
        </w:rPr>
        <w:t>ی</w:t>
      </w:r>
      <w:r w:rsidR="00685863" w:rsidRPr="009F24E4">
        <w:rPr>
          <w:rFonts w:cs="B Mitra" w:hint="cs"/>
          <w:rtl/>
        </w:rPr>
        <w:t>س</w:t>
      </w:r>
      <w:r w:rsidRPr="009F24E4">
        <w:rPr>
          <w:rFonts w:cs="B Mitra" w:hint="cs"/>
          <w:rtl/>
        </w:rPr>
        <w:t>ت</w:t>
      </w:r>
      <w:bookmarkEnd w:id="59"/>
    </w:p>
    <w:p w:rsidR="00806ABA" w:rsidRPr="009F24E4" w:rsidRDefault="00C44A12" w:rsidP="00F262E1">
      <w:pPr>
        <w:pStyle w:val="TEXT"/>
        <w:spacing w:line="276" w:lineRule="auto"/>
        <w:rPr>
          <w:rFonts w:cs="B Mitra"/>
          <w:rtl/>
        </w:rPr>
      </w:pPr>
      <w:r w:rsidRPr="009F24E4">
        <w:rPr>
          <w:rFonts w:cs="B Mitra" w:hint="cs"/>
          <w:rtl/>
        </w:rPr>
        <w:t>ا</w:t>
      </w:r>
      <w:r w:rsidR="00E11D84">
        <w:rPr>
          <w:rFonts w:cs="B Mitra" w:hint="cs"/>
          <w:rtl/>
        </w:rPr>
        <w:t>ی</w:t>
      </w:r>
      <w:r w:rsidRPr="009F24E4">
        <w:rPr>
          <w:rFonts w:cs="B Mitra" w:hint="cs"/>
          <w:rtl/>
        </w:rPr>
        <w:t>ن تئور</w:t>
      </w:r>
      <w:r w:rsidR="00E11D84">
        <w:rPr>
          <w:rFonts w:cs="B Mitra" w:hint="cs"/>
          <w:rtl/>
        </w:rPr>
        <w:t>ی</w:t>
      </w:r>
      <w:r w:rsidRPr="009F24E4">
        <w:rPr>
          <w:rFonts w:cs="B Mitra" w:hint="cs"/>
          <w:rtl/>
        </w:rPr>
        <w:t xml:space="preserve"> </w:t>
      </w:r>
      <w:r w:rsidR="0068425A" w:rsidRPr="009F24E4">
        <w:rPr>
          <w:rFonts w:cs="B Mitra" w:hint="cs"/>
          <w:rtl/>
        </w:rPr>
        <w:t xml:space="preserve">از </w:t>
      </w:r>
      <w:r w:rsidRPr="009F24E4">
        <w:rPr>
          <w:rFonts w:cs="B Mitra" w:hint="cs"/>
          <w:rtl/>
        </w:rPr>
        <w:t>اند</w:t>
      </w:r>
      <w:r w:rsidR="00E11D84">
        <w:rPr>
          <w:rFonts w:cs="B Mitra" w:hint="cs"/>
          <w:rtl/>
        </w:rPr>
        <w:t>ی</w:t>
      </w:r>
      <w:r w:rsidRPr="009F24E4">
        <w:rPr>
          <w:rFonts w:cs="B Mitra" w:hint="cs"/>
          <w:rtl/>
        </w:rPr>
        <w:t>شه</w:t>
      </w:r>
      <w:r w:rsidRPr="009F24E4">
        <w:rPr>
          <w:rFonts w:cs="B Mitra" w:hint="cs"/>
          <w:rtl/>
        </w:rPr>
        <w:softHyphen/>
        <w:t>ها</w:t>
      </w:r>
      <w:r w:rsidR="00E11D84">
        <w:rPr>
          <w:rFonts w:cs="B Mitra" w:hint="cs"/>
          <w:rtl/>
        </w:rPr>
        <w:t>ی</w:t>
      </w:r>
      <w:r w:rsidRPr="009F24E4">
        <w:rPr>
          <w:rFonts w:cs="B Mitra" w:hint="cs"/>
          <w:rtl/>
        </w:rPr>
        <w:t xml:space="preserve"> </w:t>
      </w:r>
      <w:r w:rsidR="0068425A" w:rsidRPr="009F24E4">
        <w:rPr>
          <w:rFonts w:cs="B Mitra" w:hint="cs"/>
          <w:rtl/>
        </w:rPr>
        <w:t>دو متف</w:t>
      </w:r>
      <w:r w:rsidR="006C7271">
        <w:rPr>
          <w:rFonts w:cs="B Mitra" w:hint="cs"/>
          <w:rtl/>
        </w:rPr>
        <w:t>ک</w:t>
      </w:r>
      <w:r w:rsidR="0068425A" w:rsidRPr="009F24E4">
        <w:rPr>
          <w:rFonts w:cs="B Mitra" w:hint="cs"/>
          <w:rtl/>
        </w:rPr>
        <w:t>ر پرنفوذ آلمان</w:t>
      </w:r>
      <w:r w:rsidR="00E11D84">
        <w:rPr>
          <w:rFonts w:cs="B Mitra" w:hint="cs"/>
          <w:rtl/>
        </w:rPr>
        <w:t>ی</w:t>
      </w:r>
      <w:r w:rsidR="00102F7D" w:rsidRPr="009F24E4">
        <w:rPr>
          <w:rFonts w:cs="B Mitra" w:hint="cs"/>
          <w:rtl/>
        </w:rPr>
        <w:t xml:space="preserve"> یعنی</w:t>
      </w:r>
      <w:r w:rsidR="0068425A" w:rsidRPr="009F24E4">
        <w:rPr>
          <w:rFonts w:cs="B Mitra" w:hint="cs"/>
          <w:rtl/>
        </w:rPr>
        <w:t xml:space="preserve"> </w:t>
      </w:r>
      <w:r w:rsidR="00102F7D" w:rsidRPr="009F24E4">
        <w:rPr>
          <w:rFonts w:cs="B Mitra" w:hint="cs"/>
          <w:rtl/>
        </w:rPr>
        <w:t xml:space="preserve">ماکس </w:t>
      </w:r>
      <w:r w:rsidR="0068425A" w:rsidRPr="009F24E4">
        <w:rPr>
          <w:rFonts w:cs="B Mitra" w:hint="cs"/>
          <w:rtl/>
        </w:rPr>
        <w:t xml:space="preserve">وبر و </w:t>
      </w:r>
      <w:r w:rsidR="00102F7D" w:rsidRPr="009F24E4">
        <w:rPr>
          <w:rFonts w:cs="B Mitra" w:hint="cs"/>
          <w:rtl/>
        </w:rPr>
        <w:t xml:space="preserve">کارل </w:t>
      </w:r>
      <w:r w:rsidR="0068425A" w:rsidRPr="009F24E4">
        <w:rPr>
          <w:rFonts w:cs="B Mitra" w:hint="cs"/>
          <w:rtl/>
        </w:rPr>
        <w:t>مار</w:t>
      </w:r>
      <w:r w:rsidR="006C7271">
        <w:rPr>
          <w:rFonts w:cs="B Mitra" w:hint="cs"/>
          <w:rtl/>
        </w:rPr>
        <w:t>ک</w:t>
      </w:r>
      <w:r w:rsidR="0068425A" w:rsidRPr="009F24E4">
        <w:rPr>
          <w:rFonts w:cs="B Mitra" w:hint="cs"/>
          <w:rtl/>
        </w:rPr>
        <w:t>س آغاز گشت. دهه 1970 شاهد تجرب</w:t>
      </w:r>
      <w:r w:rsidR="00E11D84">
        <w:rPr>
          <w:rFonts w:cs="B Mitra" w:hint="cs"/>
          <w:rtl/>
        </w:rPr>
        <w:t>ی</w:t>
      </w:r>
      <w:r w:rsidR="0068425A" w:rsidRPr="009F24E4">
        <w:rPr>
          <w:rFonts w:cs="B Mitra" w:hint="cs"/>
          <w:rtl/>
        </w:rPr>
        <w:t>ات د</w:t>
      </w:r>
      <w:r w:rsidR="00E11D84">
        <w:rPr>
          <w:rFonts w:cs="B Mitra" w:hint="cs"/>
          <w:rtl/>
        </w:rPr>
        <w:t>ی</w:t>
      </w:r>
      <w:r w:rsidR="0068425A" w:rsidRPr="009F24E4">
        <w:rPr>
          <w:rFonts w:cs="B Mitra" w:hint="cs"/>
          <w:rtl/>
        </w:rPr>
        <w:t>دگاه‌ها</w:t>
      </w:r>
      <w:r w:rsidR="00E11D84">
        <w:rPr>
          <w:rFonts w:cs="B Mitra" w:hint="cs"/>
          <w:rtl/>
        </w:rPr>
        <w:t>ی</w:t>
      </w:r>
      <w:r w:rsidR="0068425A" w:rsidRPr="009F24E4">
        <w:rPr>
          <w:rFonts w:cs="B Mitra" w:hint="cs"/>
          <w:rtl/>
        </w:rPr>
        <w:t xml:space="preserve"> </w:t>
      </w:r>
      <w:r w:rsidR="00685863" w:rsidRPr="009F24E4">
        <w:rPr>
          <w:rFonts w:cs="B Mitra"/>
          <w:rtl/>
        </w:rPr>
        <w:t>مارکس</w:t>
      </w:r>
      <w:r w:rsidR="00E11D84">
        <w:rPr>
          <w:rFonts w:cs="B Mitra"/>
          <w:rtl/>
        </w:rPr>
        <w:t>ی</w:t>
      </w:r>
      <w:r w:rsidR="00685863" w:rsidRPr="009F24E4">
        <w:rPr>
          <w:rFonts w:cs="B Mitra"/>
          <w:rtl/>
        </w:rPr>
        <w:t>ست</w:t>
      </w:r>
      <w:r w:rsidR="00685863" w:rsidRPr="009F24E4">
        <w:rPr>
          <w:rFonts w:cs="B Mitra" w:hint="cs"/>
          <w:rtl/>
        </w:rPr>
        <w:t>ی</w:t>
      </w:r>
      <w:r w:rsidR="0068425A" w:rsidRPr="009F24E4">
        <w:rPr>
          <w:rFonts w:cs="B Mitra" w:hint="cs"/>
          <w:rtl/>
        </w:rPr>
        <w:t xml:space="preserve"> در ب</w:t>
      </w:r>
      <w:r w:rsidR="00E11D84">
        <w:rPr>
          <w:rFonts w:cs="B Mitra" w:hint="cs"/>
          <w:rtl/>
        </w:rPr>
        <w:t>ی</w:t>
      </w:r>
      <w:r w:rsidR="0068425A" w:rsidRPr="009F24E4">
        <w:rPr>
          <w:rFonts w:cs="B Mitra" w:hint="cs"/>
          <w:rtl/>
        </w:rPr>
        <w:t>ن دانشمندان علوم اجتماع</w:t>
      </w:r>
      <w:r w:rsidR="00E11D84">
        <w:rPr>
          <w:rFonts w:cs="B Mitra" w:hint="cs"/>
          <w:rtl/>
        </w:rPr>
        <w:t>ی</w:t>
      </w:r>
      <w:r w:rsidR="0068425A" w:rsidRPr="009F24E4">
        <w:rPr>
          <w:rFonts w:cs="B Mitra" w:hint="cs"/>
          <w:rtl/>
        </w:rPr>
        <w:t xml:space="preserve"> در امر</w:t>
      </w:r>
      <w:r w:rsidR="00E11D84">
        <w:rPr>
          <w:rFonts w:cs="B Mitra" w:hint="cs"/>
          <w:rtl/>
        </w:rPr>
        <w:t>ی</w:t>
      </w:r>
      <w:r w:rsidR="006C7271">
        <w:rPr>
          <w:rFonts w:cs="B Mitra" w:hint="cs"/>
          <w:rtl/>
        </w:rPr>
        <w:t>ک</w:t>
      </w:r>
      <w:r w:rsidR="0068425A" w:rsidRPr="009F24E4">
        <w:rPr>
          <w:rFonts w:cs="B Mitra" w:hint="cs"/>
          <w:rtl/>
        </w:rPr>
        <w:t>ا بود. د</w:t>
      </w:r>
      <w:r w:rsidR="00E11D84">
        <w:rPr>
          <w:rFonts w:cs="B Mitra" w:hint="cs"/>
          <w:rtl/>
        </w:rPr>
        <w:t>ی</w:t>
      </w:r>
      <w:r w:rsidR="0068425A" w:rsidRPr="009F24E4">
        <w:rPr>
          <w:rFonts w:cs="B Mitra" w:hint="cs"/>
          <w:rtl/>
        </w:rPr>
        <w:t>دگاه مار</w:t>
      </w:r>
      <w:r w:rsidR="006C7271">
        <w:rPr>
          <w:rFonts w:cs="B Mitra" w:hint="cs"/>
          <w:rtl/>
        </w:rPr>
        <w:t>ک</w:t>
      </w:r>
      <w:r w:rsidR="0068425A" w:rsidRPr="009F24E4">
        <w:rPr>
          <w:rFonts w:cs="B Mitra" w:hint="cs"/>
          <w:rtl/>
        </w:rPr>
        <w:t>س</w:t>
      </w:r>
      <w:r w:rsidR="00E11D84">
        <w:rPr>
          <w:rFonts w:cs="B Mitra" w:hint="cs"/>
          <w:rtl/>
        </w:rPr>
        <w:t>ی</w:t>
      </w:r>
      <w:r w:rsidR="0068425A" w:rsidRPr="009F24E4">
        <w:rPr>
          <w:rFonts w:cs="B Mitra" w:hint="cs"/>
          <w:rtl/>
        </w:rPr>
        <w:t>ست</w:t>
      </w:r>
      <w:r w:rsidR="00E11D84">
        <w:rPr>
          <w:rFonts w:cs="B Mitra" w:hint="cs"/>
          <w:rtl/>
        </w:rPr>
        <w:t>ی</w:t>
      </w:r>
      <w:r w:rsidR="0068425A" w:rsidRPr="009F24E4">
        <w:rPr>
          <w:rFonts w:cs="B Mitra" w:hint="cs"/>
          <w:rtl/>
        </w:rPr>
        <w:t xml:space="preserve"> اسا</w:t>
      </w:r>
      <w:r w:rsidR="00102F7D" w:rsidRPr="009F24E4">
        <w:rPr>
          <w:rFonts w:cs="B Mitra" w:hint="cs"/>
          <w:rtl/>
        </w:rPr>
        <w:t>ساً از انتقاد به د</w:t>
      </w:r>
      <w:r w:rsidR="00E11D84">
        <w:rPr>
          <w:rFonts w:cs="B Mitra" w:hint="cs"/>
          <w:rtl/>
        </w:rPr>
        <w:t>ی</w:t>
      </w:r>
      <w:r w:rsidR="00102F7D" w:rsidRPr="009F24E4">
        <w:rPr>
          <w:rFonts w:cs="B Mitra" w:hint="cs"/>
          <w:rtl/>
        </w:rPr>
        <w:t>دگاه‌های</w:t>
      </w:r>
      <w:r w:rsidR="0068425A" w:rsidRPr="009F24E4">
        <w:rPr>
          <w:rFonts w:cs="B Mitra" w:hint="cs"/>
          <w:rtl/>
        </w:rPr>
        <w:t xml:space="preserve"> عقلا</w:t>
      </w:r>
      <w:r w:rsidR="00E11D84">
        <w:rPr>
          <w:rFonts w:cs="B Mitra" w:hint="cs"/>
          <w:rtl/>
        </w:rPr>
        <w:t>یی</w:t>
      </w:r>
      <w:r w:rsidR="0068425A" w:rsidRPr="009F24E4">
        <w:rPr>
          <w:rFonts w:cs="B Mitra" w:hint="cs"/>
          <w:rtl/>
        </w:rPr>
        <w:t xml:space="preserve"> و همچن</w:t>
      </w:r>
      <w:r w:rsidR="00E11D84">
        <w:rPr>
          <w:rFonts w:cs="B Mitra" w:hint="cs"/>
          <w:rtl/>
        </w:rPr>
        <w:t>ی</w:t>
      </w:r>
      <w:r w:rsidR="0068425A" w:rsidRPr="009F24E4">
        <w:rPr>
          <w:rFonts w:cs="B Mitra" w:hint="cs"/>
          <w:rtl/>
        </w:rPr>
        <w:t>ن مدل‌ها</w:t>
      </w:r>
      <w:r w:rsidR="00E11D84">
        <w:rPr>
          <w:rFonts w:cs="B Mitra" w:hint="cs"/>
          <w:rtl/>
        </w:rPr>
        <w:t>ی</w:t>
      </w:r>
      <w:r w:rsidR="0068425A" w:rsidRPr="009F24E4">
        <w:rPr>
          <w:rFonts w:cs="B Mitra" w:hint="cs"/>
          <w:rtl/>
        </w:rPr>
        <w:t xml:space="preserve"> اول</w:t>
      </w:r>
      <w:r w:rsidR="00E11D84">
        <w:rPr>
          <w:rFonts w:cs="B Mitra" w:hint="cs"/>
          <w:rtl/>
        </w:rPr>
        <w:t>ی</w:t>
      </w:r>
      <w:r w:rsidR="0068425A" w:rsidRPr="009F24E4">
        <w:rPr>
          <w:rFonts w:cs="B Mitra" w:hint="cs"/>
          <w:rtl/>
        </w:rPr>
        <w:t>ه س</w:t>
      </w:r>
      <w:r w:rsidR="00E11D84">
        <w:rPr>
          <w:rFonts w:cs="B Mitra" w:hint="cs"/>
          <w:rtl/>
        </w:rPr>
        <w:t>ی</w:t>
      </w:r>
      <w:r w:rsidR="0068425A" w:rsidRPr="009F24E4">
        <w:rPr>
          <w:rFonts w:cs="B Mitra" w:hint="cs"/>
          <w:rtl/>
        </w:rPr>
        <w:t>ستم طب</w:t>
      </w:r>
      <w:r w:rsidR="00E11D84">
        <w:rPr>
          <w:rFonts w:cs="B Mitra" w:hint="cs"/>
          <w:rtl/>
        </w:rPr>
        <w:t>ی</w:t>
      </w:r>
      <w:r w:rsidR="0068425A" w:rsidRPr="009F24E4">
        <w:rPr>
          <w:rFonts w:cs="B Mitra" w:hint="cs"/>
          <w:rtl/>
        </w:rPr>
        <w:t>ع</w:t>
      </w:r>
      <w:r w:rsidR="00E11D84">
        <w:rPr>
          <w:rFonts w:cs="B Mitra" w:hint="cs"/>
          <w:rtl/>
        </w:rPr>
        <w:t>ی</w:t>
      </w:r>
      <w:r w:rsidR="0068425A" w:rsidRPr="009F24E4">
        <w:rPr>
          <w:rFonts w:cs="B Mitra" w:hint="cs"/>
          <w:rtl/>
        </w:rPr>
        <w:t xml:space="preserve"> به خصوص آن مدل‌ها</w:t>
      </w:r>
      <w:r w:rsidR="00E11D84">
        <w:rPr>
          <w:rFonts w:cs="B Mitra" w:hint="cs"/>
          <w:rtl/>
        </w:rPr>
        <w:t>یی</w:t>
      </w:r>
      <w:r w:rsidR="0068425A" w:rsidRPr="009F24E4">
        <w:rPr>
          <w:rFonts w:cs="B Mitra" w:hint="cs"/>
          <w:rtl/>
        </w:rPr>
        <w:t xml:space="preserve"> </w:t>
      </w:r>
      <w:r w:rsidR="006C7271">
        <w:rPr>
          <w:rFonts w:cs="B Mitra" w:hint="cs"/>
          <w:rtl/>
        </w:rPr>
        <w:t>ک</w:t>
      </w:r>
      <w:r w:rsidR="0068425A" w:rsidRPr="009F24E4">
        <w:rPr>
          <w:rFonts w:cs="B Mitra" w:hint="cs"/>
          <w:rtl/>
        </w:rPr>
        <w:t>ه بارنارد و م</w:t>
      </w:r>
      <w:r w:rsidR="006C7271">
        <w:rPr>
          <w:rFonts w:cs="B Mitra" w:hint="cs"/>
          <w:rtl/>
        </w:rPr>
        <w:t>ک</w:t>
      </w:r>
      <w:r w:rsidR="0068425A" w:rsidRPr="009F24E4">
        <w:rPr>
          <w:rFonts w:cs="B Mitra" w:hint="cs"/>
          <w:rtl/>
        </w:rPr>
        <w:t>تب روابط انسان</w:t>
      </w:r>
      <w:r w:rsidR="00E11D84">
        <w:rPr>
          <w:rFonts w:cs="B Mitra" w:hint="cs"/>
          <w:rtl/>
        </w:rPr>
        <w:t>ی</w:t>
      </w:r>
      <w:r w:rsidR="0068425A" w:rsidRPr="009F24E4">
        <w:rPr>
          <w:rFonts w:cs="B Mitra" w:hint="cs"/>
          <w:rtl/>
        </w:rPr>
        <w:t xml:space="preserve"> ا</w:t>
      </w:r>
      <w:r w:rsidR="00E11D84">
        <w:rPr>
          <w:rFonts w:cs="B Mitra" w:hint="cs"/>
          <w:rtl/>
        </w:rPr>
        <w:t>ی</w:t>
      </w:r>
      <w:r w:rsidR="0068425A" w:rsidRPr="009F24E4">
        <w:rPr>
          <w:rFonts w:cs="B Mitra" w:hint="cs"/>
          <w:rtl/>
        </w:rPr>
        <w:t>جاد</w:t>
      </w:r>
      <w:r w:rsidR="00102F7D" w:rsidRPr="009F24E4">
        <w:rPr>
          <w:rFonts w:cs="B Mitra" w:hint="cs"/>
          <w:rtl/>
        </w:rPr>
        <w:t xml:space="preserve"> </w:t>
      </w:r>
      <w:r w:rsidR="006C7271">
        <w:rPr>
          <w:rFonts w:cs="B Mitra" w:hint="cs"/>
          <w:rtl/>
        </w:rPr>
        <w:t>ک</w:t>
      </w:r>
      <w:r w:rsidR="00102F7D" w:rsidRPr="009F24E4">
        <w:rPr>
          <w:rFonts w:cs="B Mitra" w:hint="cs"/>
          <w:rtl/>
        </w:rPr>
        <w:t>رده بودند، آغاز شد</w:t>
      </w:r>
      <w:r w:rsidR="0068425A" w:rsidRPr="009F24E4">
        <w:rPr>
          <w:rFonts w:cs="B Mitra" w:hint="cs"/>
          <w:rtl/>
        </w:rPr>
        <w:t xml:space="preserve">. </w:t>
      </w:r>
      <w:r w:rsidR="00685863" w:rsidRPr="009F24E4">
        <w:rPr>
          <w:rFonts w:cs="B Mitra"/>
          <w:rtl/>
        </w:rPr>
        <w:t>مار</w:t>
      </w:r>
      <w:r w:rsidR="006C7271">
        <w:rPr>
          <w:rFonts w:cs="B Mitra"/>
          <w:rtl/>
        </w:rPr>
        <w:t>ک</w:t>
      </w:r>
      <w:r w:rsidR="00685863" w:rsidRPr="009F24E4">
        <w:rPr>
          <w:rFonts w:cs="B Mitra"/>
          <w:rtl/>
        </w:rPr>
        <w:t>س</w:t>
      </w:r>
      <w:r w:rsidR="00E11D84">
        <w:rPr>
          <w:rFonts w:cs="B Mitra"/>
          <w:rtl/>
        </w:rPr>
        <w:t>ی</w:t>
      </w:r>
      <w:r w:rsidR="00685863" w:rsidRPr="009F24E4">
        <w:rPr>
          <w:rFonts w:cs="B Mitra"/>
          <w:rtl/>
        </w:rPr>
        <w:t>ست‌ها</w:t>
      </w:r>
      <w:r w:rsidR="0068425A" w:rsidRPr="009F24E4">
        <w:rPr>
          <w:rFonts w:cs="B Mitra" w:hint="cs"/>
          <w:rtl/>
        </w:rPr>
        <w:t xml:space="preserve"> استدلال م</w:t>
      </w:r>
      <w:r w:rsidR="00E11D84">
        <w:rPr>
          <w:rFonts w:cs="B Mitra" w:hint="cs"/>
          <w:rtl/>
        </w:rPr>
        <w:t>ی</w:t>
      </w:r>
      <w:r w:rsidR="0068425A" w:rsidRPr="009F24E4">
        <w:rPr>
          <w:rFonts w:cs="B Mitra" w:hint="cs"/>
          <w:rtl/>
        </w:rPr>
        <w:t>‌</w:t>
      </w:r>
      <w:r w:rsidR="006C7271">
        <w:rPr>
          <w:rFonts w:cs="B Mitra" w:hint="cs"/>
          <w:rtl/>
        </w:rPr>
        <w:t>ک</w:t>
      </w:r>
      <w:r w:rsidR="0068425A" w:rsidRPr="009F24E4">
        <w:rPr>
          <w:rFonts w:cs="B Mitra" w:hint="cs"/>
          <w:rtl/>
        </w:rPr>
        <w:t xml:space="preserve">نند </w:t>
      </w:r>
      <w:r w:rsidR="006C7271">
        <w:rPr>
          <w:rFonts w:cs="B Mitra" w:hint="cs"/>
          <w:rtl/>
        </w:rPr>
        <w:t>ک</w:t>
      </w:r>
      <w:r w:rsidR="0068425A" w:rsidRPr="009F24E4">
        <w:rPr>
          <w:rFonts w:cs="B Mitra" w:hint="cs"/>
          <w:rtl/>
        </w:rPr>
        <w:t>ه</w:t>
      </w:r>
      <w:r w:rsidR="00102F7D" w:rsidRPr="009F24E4">
        <w:rPr>
          <w:rFonts w:cs="B Mitra" w:hint="cs"/>
          <w:rtl/>
        </w:rPr>
        <w:t xml:space="preserve"> بر خلاف دیدگاه کلاسیک،</w:t>
      </w:r>
      <w:r w:rsidR="0068425A" w:rsidRPr="009F24E4">
        <w:rPr>
          <w:rFonts w:cs="B Mitra" w:hint="cs"/>
          <w:rtl/>
        </w:rPr>
        <w:t xml:space="preserve"> ساختارها</w:t>
      </w:r>
      <w:r w:rsidR="00E11D84">
        <w:rPr>
          <w:rFonts w:cs="B Mitra" w:hint="cs"/>
          <w:rtl/>
        </w:rPr>
        <w:t>ی</w:t>
      </w:r>
      <w:r w:rsidR="0068425A" w:rsidRPr="009F24E4">
        <w:rPr>
          <w:rFonts w:cs="B Mitra" w:hint="cs"/>
          <w:rtl/>
        </w:rPr>
        <w:t xml:space="preserve"> سازمان</w:t>
      </w:r>
      <w:r w:rsidR="00E11D84">
        <w:rPr>
          <w:rFonts w:cs="B Mitra" w:hint="cs"/>
          <w:rtl/>
        </w:rPr>
        <w:t>ی</w:t>
      </w:r>
      <w:r w:rsidR="0068425A" w:rsidRPr="009F24E4">
        <w:rPr>
          <w:rFonts w:cs="B Mitra" w:hint="cs"/>
          <w:rtl/>
        </w:rPr>
        <w:t xml:space="preserve"> س</w:t>
      </w:r>
      <w:r w:rsidR="00E11D84">
        <w:rPr>
          <w:rFonts w:cs="B Mitra" w:hint="cs"/>
          <w:rtl/>
        </w:rPr>
        <w:t>ی</w:t>
      </w:r>
      <w:r w:rsidR="0068425A" w:rsidRPr="009F24E4">
        <w:rPr>
          <w:rFonts w:cs="B Mitra" w:hint="cs"/>
          <w:rtl/>
        </w:rPr>
        <w:t>ستم‌ها</w:t>
      </w:r>
      <w:r w:rsidR="00E11D84">
        <w:rPr>
          <w:rFonts w:cs="B Mitra" w:hint="cs"/>
          <w:rtl/>
        </w:rPr>
        <w:t>ی</w:t>
      </w:r>
      <w:r w:rsidR="0068425A" w:rsidRPr="009F24E4">
        <w:rPr>
          <w:rFonts w:cs="B Mitra" w:hint="cs"/>
          <w:rtl/>
        </w:rPr>
        <w:t xml:space="preserve"> عقلا</w:t>
      </w:r>
      <w:r w:rsidR="00E11D84">
        <w:rPr>
          <w:rFonts w:cs="B Mitra" w:hint="cs"/>
          <w:rtl/>
        </w:rPr>
        <w:t>یی</w:t>
      </w:r>
      <w:r w:rsidR="0068425A" w:rsidRPr="009F24E4">
        <w:rPr>
          <w:rFonts w:cs="B Mitra" w:hint="cs"/>
          <w:rtl/>
        </w:rPr>
        <w:t xml:space="preserve"> ن</w:t>
      </w:r>
      <w:r w:rsidR="00E11D84">
        <w:rPr>
          <w:rFonts w:cs="B Mitra" w:hint="cs"/>
          <w:rtl/>
        </w:rPr>
        <w:t>ی</w:t>
      </w:r>
      <w:r w:rsidR="0068425A" w:rsidRPr="009F24E4">
        <w:rPr>
          <w:rFonts w:cs="B Mitra" w:hint="cs"/>
          <w:rtl/>
        </w:rPr>
        <w:t xml:space="preserve">ستند </w:t>
      </w:r>
      <w:r w:rsidR="006C7271">
        <w:rPr>
          <w:rFonts w:cs="B Mitra" w:hint="cs"/>
          <w:rtl/>
        </w:rPr>
        <w:t>ک</w:t>
      </w:r>
      <w:r w:rsidR="0068425A" w:rsidRPr="009F24E4">
        <w:rPr>
          <w:rFonts w:cs="B Mitra" w:hint="cs"/>
          <w:rtl/>
        </w:rPr>
        <w:t>ه برا</w:t>
      </w:r>
      <w:r w:rsidR="00E11D84">
        <w:rPr>
          <w:rFonts w:cs="B Mitra" w:hint="cs"/>
          <w:rtl/>
        </w:rPr>
        <w:t>ی</w:t>
      </w:r>
      <w:r w:rsidR="0068425A" w:rsidRPr="009F24E4">
        <w:rPr>
          <w:rFonts w:cs="B Mitra" w:hint="cs"/>
          <w:rtl/>
        </w:rPr>
        <w:t xml:space="preserve"> انجام </w:t>
      </w:r>
      <w:r w:rsidR="006C7271">
        <w:rPr>
          <w:rFonts w:cs="B Mitra" w:hint="cs"/>
          <w:rtl/>
        </w:rPr>
        <w:t>ک</w:t>
      </w:r>
      <w:r w:rsidR="0068425A" w:rsidRPr="009F24E4">
        <w:rPr>
          <w:rFonts w:cs="B Mitra" w:hint="cs"/>
          <w:rtl/>
        </w:rPr>
        <w:t xml:space="preserve">ارها به </w:t>
      </w:r>
      <w:r w:rsidR="006C7271">
        <w:rPr>
          <w:rFonts w:cs="B Mitra" w:hint="cs"/>
          <w:rtl/>
        </w:rPr>
        <w:t>ک</w:t>
      </w:r>
      <w:r w:rsidR="0068425A" w:rsidRPr="009F24E4">
        <w:rPr>
          <w:rFonts w:cs="B Mitra" w:hint="cs"/>
          <w:rtl/>
        </w:rPr>
        <w:t>ارآ</w:t>
      </w:r>
      <w:r w:rsidR="00F262E1" w:rsidRPr="009F24E4">
        <w:rPr>
          <w:rFonts w:cs="B Mitra" w:hint="cs"/>
          <w:rtl/>
        </w:rPr>
        <w:t>ت</w:t>
      </w:r>
      <w:r w:rsidR="0068425A" w:rsidRPr="009F24E4">
        <w:rPr>
          <w:rFonts w:cs="B Mitra" w:hint="cs"/>
          <w:rtl/>
        </w:rPr>
        <w:t>ر</w:t>
      </w:r>
      <w:r w:rsidR="00E11D84">
        <w:rPr>
          <w:rFonts w:cs="B Mitra" w:hint="cs"/>
          <w:rtl/>
        </w:rPr>
        <w:t>ی</w:t>
      </w:r>
      <w:r w:rsidR="0068425A" w:rsidRPr="009F24E4">
        <w:rPr>
          <w:rFonts w:cs="B Mitra" w:hint="cs"/>
          <w:rtl/>
        </w:rPr>
        <w:t>ن روش پد</w:t>
      </w:r>
      <w:r w:rsidR="00E11D84">
        <w:rPr>
          <w:rFonts w:cs="B Mitra" w:hint="cs"/>
          <w:rtl/>
        </w:rPr>
        <w:t>ی</w:t>
      </w:r>
      <w:r w:rsidR="0068425A" w:rsidRPr="009F24E4">
        <w:rPr>
          <w:rFonts w:cs="B Mitra" w:hint="cs"/>
          <w:rtl/>
        </w:rPr>
        <w:t xml:space="preserve">د آمده باشد. </w:t>
      </w:r>
      <w:r w:rsidR="00FB7E23" w:rsidRPr="009F24E4">
        <w:rPr>
          <w:rFonts w:cs="B Mitra"/>
          <w:rtl/>
        </w:rPr>
        <w:t>آن‌ها</w:t>
      </w:r>
      <w:r w:rsidR="0068425A" w:rsidRPr="009F24E4">
        <w:rPr>
          <w:rFonts w:cs="B Mitra" w:hint="cs"/>
          <w:rtl/>
        </w:rPr>
        <w:t xml:space="preserve"> ب</w:t>
      </w:r>
      <w:r w:rsidR="00E11D84">
        <w:rPr>
          <w:rFonts w:cs="B Mitra" w:hint="cs"/>
          <w:rtl/>
        </w:rPr>
        <w:t>ی</w:t>
      </w:r>
      <w:r w:rsidR="0068425A" w:rsidRPr="009F24E4">
        <w:rPr>
          <w:rFonts w:cs="B Mitra" w:hint="cs"/>
          <w:rtl/>
        </w:rPr>
        <w:t xml:space="preserve">شتر </w:t>
      </w:r>
      <w:r w:rsidR="00F262E1" w:rsidRPr="009F24E4">
        <w:rPr>
          <w:rFonts w:cs="B Mitra" w:hint="cs"/>
          <w:rtl/>
        </w:rPr>
        <w:t xml:space="preserve">شبیه به </w:t>
      </w:r>
      <w:r w:rsidR="0068425A" w:rsidRPr="009F24E4">
        <w:rPr>
          <w:rFonts w:cs="B Mitra" w:hint="cs"/>
          <w:rtl/>
        </w:rPr>
        <w:t>س</w:t>
      </w:r>
      <w:r w:rsidR="00E11D84">
        <w:rPr>
          <w:rFonts w:cs="B Mitra" w:hint="cs"/>
          <w:rtl/>
        </w:rPr>
        <w:t>ی</w:t>
      </w:r>
      <w:r w:rsidR="0068425A" w:rsidRPr="009F24E4">
        <w:rPr>
          <w:rFonts w:cs="B Mitra" w:hint="cs"/>
          <w:rtl/>
        </w:rPr>
        <w:t>ستم‌ها</w:t>
      </w:r>
      <w:r w:rsidR="00E11D84">
        <w:rPr>
          <w:rFonts w:cs="B Mitra" w:hint="cs"/>
          <w:rtl/>
        </w:rPr>
        <w:t>ی</w:t>
      </w:r>
      <w:r w:rsidR="0068425A" w:rsidRPr="009F24E4">
        <w:rPr>
          <w:rFonts w:cs="B Mitra" w:hint="cs"/>
          <w:rtl/>
        </w:rPr>
        <w:t xml:space="preserve"> قدرت</w:t>
      </w:r>
      <w:r w:rsidR="00E11D84">
        <w:rPr>
          <w:rFonts w:cs="B Mitra" w:hint="cs"/>
          <w:rtl/>
        </w:rPr>
        <w:t>ی</w:t>
      </w:r>
      <w:r w:rsidR="0068425A" w:rsidRPr="009F24E4">
        <w:rPr>
          <w:rFonts w:cs="B Mitra" w:hint="cs"/>
          <w:rtl/>
        </w:rPr>
        <w:t xml:space="preserve"> هستند </w:t>
      </w:r>
      <w:r w:rsidR="006C7271">
        <w:rPr>
          <w:rFonts w:cs="B Mitra" w:hint="cs"/>
          <w:rtl/>
        </w:rPr>
        <w:t>ک</w:t>
      </w:r>
      <w:r w:rsidR="0068425A" w:rsidRPr="009F24E4">
        <w:rPr>
          <w:rFonts w:cs="B Mitra" w:hint="cs"/>
          <w:rtl/>
        </w:rPr>
        <w:t>ه برا</w:t>
      </w:r>
      <w:r w:rsidR="00E11D84">
        <w:rPr>
          <w:rFonts w:cs="B Mitra" w:hint="cs"/>
          <w:rtl/>
        </w:rPr>
        <w:t>ی</w:t>
      </w:r>
      <w:r w:rsidR="0068425A" w:rsidRPr="009F24E4">
        <w:rPr>
          <w:rFonts w:cs="B Mitra" w:hint="cs"/>
          <w:rtl/>
        </w:rPr>
        <w:t xml:space="preserve"> به حدا</w:t>
      </w:r>
      <w:r w:rsidR="006C7271">
        <w:rPr>
          <w:rFonts w:cs="B Mitra" w:hint="cs"/>
          <w:rtl/>
        </w:rPr>
        <w:t>ک</w:t>
      </w:r>
      <w:r w:rsidR="0068425A" w:rsidRPr="009F24E4">
        <w:rPr>
          <w:rFonts w:cs="B Mitra" w:hint="cs"/>
          <w:rtl/>
        </w:rPr>
        <w:t xml:space="preserve">ثر رساندن </w:t>
      </w:r>
      <w:r w:rsidR="006C7271">
        <w:rPr>
          <w:rFonts w:cs="B Mitra" w:hint="cs"/>
          <w:rtl/>
        </w:rPr>
        <w:t>ک</w:t>
      </w:r>
      <w:r w:rsidR="0068425A" w:rsidRPr="009F24E4">
        <w:rPr>
          <w:rFonts w:cs="B Mitra" w:hint="cs"/>
          <w:rtl/>
        </w:rPr>
        <w:t>نترل و سود ب</w:t>
      </w:r>
      <w:r w:rsidR="00E11D84">
        <w:rPr>
          <w:rFonts w:cs="B Mitra" w:hint="cs"/>
          <w:rtl/>
        </w:rPr>
        <w:t>ی</w:t>
      </w:r>
      <w:r w:rsidR="0068425A" w:rsidRPr="009F24E4">
        <w:rPr>
          <w:rFonts w:cs="B Mitra" w:hint="cs"/>
          <w:rtl/>
        </w:rPr>
        <w:t>شتر طرح‌ر</w:t>
      </w:r>
      <w:r w:rsidR="00E11D84">
        <w:rPr>
          <w:rFonts w:cs="B Mitra" w:hint="cs"/>
          <w:rtl/>
        </w:rPr>
        <w:t>ی</w:t>
      </w:r>
      <w:r w:rsidR="0068425A" w:rsidRPr="009F24E4">
        <w:rPr>
          <w:rFonts w:cs="B Mitra" w:hint="cs"/>
          <w:rtl/>
        </w:rPr>
        <w:t>ز</w:t>
      </w:r>
      <w:r w:rsidR="00E11D84">
        <w:rPr>
          <w:rFonts w:cs="B Mitra" w:hint="cs"/>
          <w:rtl/>
        </w:rPr>
        <w:t>ی</w:t>
      </w:r>
      <w:r w:rsidR="0068425A" w:rsidRPr="009F24E4">
        <w:rPr>
          <w:rFonts w:cs="B Mitra" w:hint="cs"/>
          <w:rtl/>
        </w:rPr>
        <w:t xml:space="preserve"> شده‌اند تا س</w:t>
      </w:r>
      <w:r w:rsidR="00E11D84">
        <w:rPr>
          <w:rFonts w:cs="B Mitra" w:hint="cs"/>
          <w:rtl/>
        </w:rPr>
        <w:t>ی</w:t>
      </w:r>
      <w:r w:rsidR="0068425A" w:rsidRPr="009F24E4">
        <w:rPr>
          <w:rFonts w:cs="B Mitra" w:hint="cs"/>
          <w:rtl/>
        </w:rPr>
        <w:t>ستم‌ها</w:t>
      </w:r>
      <w:r w:rsidR="00E11D84">
        <w:rPr>
          <w:rFonts w:cs="B Mitra" w:hint="cs"/>
          <w:rtl/>
        </w:rPr>
        <w:t>ی</w:t>
      </w:r>
      <w:r w:rsidR="0068425A" w:rsidRPr="009F24E4">
        <w:rPr>
          <w:rFonts w:cs="B Mitra" w:hint="cs"/>
          <w:rtl/>
        </w:rPr>
        <w:t xml:space="preserve"> فن</w:t>
      </w:r>
      <w:r w:rsidR="00E11D84">
        <w:rPr>
          <w:rFonts w:cs="B Mitra" w:hint="cs"/>
          <w:rtl/>
        </w:rPr>
        <w:t>ی</w:t>
      </w:r>
      <w:r w:rsidR="0068425A" w:rsidRPr="009F24E4">
        <w:rPr>
          <w:rFonts w:cs="B Mitra" w:hint="cs"/>
          <w:rtl/>
        </w:rPr>
        <w:t xml:space="preserve"> برا</w:t>
      </w:r>
      <w:r w:rsidR="00E11D84">
        <w:rPr>
          <w:rFonts w:cs="B Mitra" w:hint="cs"/>
          <w:rtl/>
        </w:rPr>
        <w:t>ی</w:t>
      </w:r>
      <w:r w:rsidR="00102F7D" w:rsidRPr="009F24E4">
        <w:rPr>
          <w:rFonts w:cs="B Mitra" w:hint="cs"/>
          <w:rtl/>
        </w:rPr>
        <w:t xml:space="preserve"> حصول اطم</w:t>
      </w:r>
      <w:r w:rsidR="00E11D84">
        <w:rPr>
          <w:rFonts w:cs="B Mitra" w:hint="cs"/>
          <w:rtl/>
        </w:rPr>
        <w:t>ی</w:t>
      </w:r>
      <w:r w:rsidR="00102F7D" w:rsidRPr="009F24E4">
        <w:rPr>
          <w:rFonts w:cs="B Mitra" w:hint="cs"/>
          <w:rtl/>
        </w:rPr>
        <w:t>نان از اثربخش</w:t>
      </w:r>
      <w:r w:rsidR="00E11D84">
        <w:rPr>
          <w:rFonts w:cs="B Mitra" w:hint="cs"/>
          <w:rtl/>
        </w:rPr>
        <w:t>ی</w:t>
      </w:r>
      <w:r w:rsidR="00102F7D" w:rsidRPr="009F24E4">
        <w:rPr>
          <w:rFonts w:cs="B Mitra" w:hint="cs"/>
          <w:rtl/>
        </w:rPr>
        <w:t xml:space="preserve"> </w:t>
      </w:r>
      <w:r w:rsidR="006C7271">
        <w:rPr>
          <w:rFonts w:cs="B Mitra" w:hint="cs"/>
          <w:rtl/>
        </w:rPr>
        <w:t>ک</w:t>
      </w:r>
      <w:r w:rsidR="00102F7D" w:rsidRPr="009F24E4">
        <w:rPr>
          <w:rFonts w:cs="B Mitra" w:hint="cs"/>
          <w:rtl/>
        </w:rPr>
        <w:t>ارها.</w:t>
      </w:r>
      <w:r w:rsidR="0068425A" w:rsidRPr="009F24E4">
        <w:rPr>
          <w:rFonts w:cs="B Mitra" w:hint="cs"/>
          <w:rtl/>
        </w:rPr>
        <w:t xml:space="preserve"> </w:t>
      </w:r>
      <w:r w:rsidR="00A548C4" w:rsidRPr="009F24E4">
        <w:rPr>
          <w:rFonts w:cs="B Mitra" w:hint="cs"/>
          <w:rtl/>
        </w:rPr>
        <w:t xml:space="preserve">از دیدگاه مارکسیستی </w:t>
      </w:r>
      <w:r w:rsidR="0068425A" w:rsidRPr="009F24E4">
        <w:rPr>
          <w:rFonts w:cs="B Mitra" w:hint="cs"/>
          <w:rtl/>
        </w:rPr>
        <w:t>تقس</w:t>
      </w:r>
      <w:r w:rsidR="00E11D84">
        <w:rPr>
          <w:rFonts w:cs="B Mitra" w:hint="cs"/>
          <w:rtl/>
        </w:rPr>
        <w:t>ی</w:t>
      </w:r>
      <w:r w:rsidR="0068425A" w:rsidRPr="009F24E4">
        <w:rPr>
          <w:rFonts w:cs="B Mitra" w:hint="cs"/>
          <w:rtl/>
        </w:rPr>
        <w:t>م مجدد و م</w:t>
      </w:r>
      <w:r w:rsidR="006C7271">
        <w:rPr>
          <w:rFonts w:cs="B Mitra" w:hint="cs"/>
          <w:rtl/>
        </w:rPr>
        <w:t>ک</w:t>
      </w:r>
      <w:r w:rsidR="0068425A" w:rsidRPr="009F24E4">
        <w:rPr>
          <w:rFonts w:cs="B Mitra" w:hint="cs"/>
          <w:rtl/>
        </w:rPr>
        <w:t xml:space="preserve">رر </w:t>
      </w:r>
      <w:r w:rsidR="006C7271">
        <w:rPr>
          <w:rFonts w:cs="B Mitra" w:hint="cs"/>
          <w:rtl/>
        </w:rPr>
        <w:t>ک</w:t>
      </w:r>
      <w:r w:rsidR="0010792B" w:rsidRPr="009F24E4">
        <w:rPr>
          <w:rFonts w:cs="B Mitra" w:hint="cs"/>
          <w:rtl/>
        </w:rPr>
        <w:t>ار نه برا</w:t>
      </w:r>
      <w:r w:rsidR="00E11D84">
        <w:rPr>
          <w:rFonts w:cs="B Mitra" w:hint="cs"/>
          <w:rtl/>
        </w:rPr>
        <w:t>ی</w:t>
      </w:r>
      <w:r w:rsidR="0010792B" w:rsidRPr="009F24E4">
        <w:rPr>
          <w:rFonts w:cs="B Mitra" w:hint="cs"/>
          <w:rtl/>
        </w:rPr>
        <w:t xml:space="preserve"> رشد </w:t>
      </w:r>
      <w:r w:rsidR="006C7271">
        <w:rPr>
          <w:rFonts w:cs="B Mitra" w:hint="cs"/>
          <w:rtl/>
        </w:rPr>
        <w:t>ک</w:t>
      </w:r>
      <w:r w:rsidR="0010792B" w:rsidRPr="009F24E4">
        <w:rPr>
          <w:rFonts w:cs="B Mitra" w:hint="cs"/>
          <w:rtl/>
        </w:rPr>
        <w:t>ارآ</w:t>
      </w:r>
      <w:r w:rsidR="00E11D84">
        <w:rPr>
          <w:rFonts w:cs="B Mitra" w:hint="cs"/>
          <w:rtl/>
        </w:rPr>
        <w:t>یی</w:t>
      </w:r>
      <w:r w:rsidR="0010792B" w:rsidRPr="009F24E4">
        <w:rPr>
          <w:rFonts w:cs="B Mitra" w:hint="cs"/>
          <w:rtl/>
        </w:rPr>
        <w:t xml:space="preserve"> بل</w:t>
      </w:r>
      <w:r w:rsidR="006C7271">
        <w:rPr>
          <w:rFonts w:cs="B Mitra" w:hint="cs"/>
          <w:rtl/>
        </w:rPr>
        <w:t>ک</w:t>
      </w:r>
      <w:r w:rsidR="0010792B" w:rsidRPr="009F24E4">
        <w:rPr>
          <w:rFonts w:cs="B Mitra" w:hint="cs"/>
          <w:rtl/>
        </w:rPr>
        <w:t>ه برا</w:t>
      </w:r>
      <w:r w:rsidR="00E11D84">
        <w:rPr>
          <w:rFonts w:cs="B Mitra" w:hint="cs"/>
          <w:rtl/>
        </w:rPr>
        <w:t>ی</w:t>
      </w:r>
      <w:r w:rsidR="0010792B" w:rsidRPr="009F24E4">
        <w:rPr>
          <w:rFonts w:cs="B Mitra" w:hint="cs"/>
          <w:rtl/>
        </w:rPr>
        <w:t xml:space="preserve"> سلب مهارت از </w:t>
      </w:r>
      <w:r w:rsidR="006C7271">
        <w:rPr>
          <w:rFonts w:cs="B Mitra" w:hint="cs"/>
          <w:rtl/>
        </w:rPr>
        <w:t>ک</w:t>
      </w:r>
      <w:r w:rsidR="0010792B" w:rsidRPr="009F24E4">
        <w:rPr>
          <w:rFonts w:cs="B Mitra" w:hint="cs"/>
          <w:rtl/>
        </w:rPr>
        <w:t xml:space="preserve">ارگران، پس زدن </w:t>
      </w:r>
      <w:r w:rsidR="00F262E1" w:rsidRPr="009F24E4">
        <w:rPr>
          <w:rFonts w:cs="B Mitra" w:hint="cs"/>
          <w:rtl/>
        </w:rPr>
        <w:t xml:space="preserve">منافع و خواسته‌های </w:t>
      </w:r>
      <w:r w:rsidR="006C7271">
        <w:rPr>
          <w:rFonts w:cs="B Mitra" w:hint="cs"/>
          <w:rtl/>
        </w:rPr>
        <w:t>ک</w:t>
      </w:r>
      <w:r w:rsidR="0010792B" w:rsidRPr="009F24E4">
        <w:rPr>
          <w:rFonts w:cs="B Mitra" w:hint="cs"/>
          <w:rtl/>
        </w:rPr>
        <w:t>ارگران به نفع مد</w:t>
      </w:r>
      <w:r w:rsidR="00E11D84">
        <w:rPr>
          <w:rFonts w:cs="B Mitra" w:hint="cs"/>
          <w:rtl/>
        </w:rPr>
        <w:t>ی</w:t>
      </w:r>
      <w:r w:rsidR="0010792B" w:rsidRPr="009F24E4">
        <w:rPr>
          <w:rFonts w:cs="B Mitra" w:hint="cs"/>
          <w:rtl/>
        </w:rPr>
        <w:t>ران و ا</w:t>
      </w:r>
      <w:r w:rsidR="00E11D84">
        <w:rPr>
          <w:rFonts w:cs="B Mitra" w:hint="cs"/>
          <w:rtl/>
        </w:rPr>
        <w:t>ی</w:t>
      </w:r>
      <w:r w:rsidR="0010792B" w:rsidRPr="009F24E4">
        <w:rPr>
          <w:rFonts w:cs="B Mitra" w:hint="cs"/>
          <w:rtl/>
        </w:rPr>
        <w:t>جاد تقس</w:t>
      </w:r>
      <w:r w:rsidR="00E11D84">
        <w:rPr>
          <w:rFonts w:cs="B Mitra" w:hint="cs"/>
          <w:rtl/>
        </w:rPr>
        <w:t>ی</w:t>
      </w:r>
      <w:r w:rsidR="0010792B" w:rsidRPr="009F24E4">
        <w:rPr>
          <w:rFonts w:cs="B Mitra" w:hint="cs"/>
          <w:rtl/>
        </w:rPr>
        <w:t>مات مصنوع</w:t>
      </w:r>
      <w:r w:rsidR="00E11D84">
        <w:rPr>
          <w:rFonts w:cs="B Mitra" w:hint="cs"/>
          <w:rtl/>
        </w:rPr>
        <w:t>ی</w:t>
      </w:r>
      <w:r w:rsidR="0010792B" w:rsidRPr="009F24E4">
        <w:rPr>
          <w:rFonts w:cs="B Mitra" w:hint="cs"/>
          <w:rtl/>
        </w:rPr>
        <w:t xml:space="preserve"> در م</w:t>
      </w:r>
      <w:r w:rsidR="00E11D84">
        <w:rPr>
          <w:rFonts w:cs="B Mitra" w:hint="cs"/>
          <w:rtl/>
        </w:rPr>
        <w:t>ی</w:t>
      </w:r>
      <w:r w:rsidR="0010792B" w:rsidRPr="009F24E4">
        <w:rPr>
          <w:rFonts w:cs="B Mitra" w:hint="cs"/>
          <w:rtl/>
        </w:rPr>
        <w:t>ان ن</w:t>
      </w:r>
      <w:r w:rsidR="00E11D84">
        <w:rPr>
          <w:rFonts w:cs="B Mitra" w:hint="cs"/>
          <w:rtl/>
        </w:rPr>
        <w:t>ی</w:t>
      </w:r>
      <w:r w:rsidR="0010792B" w:rsidRPr="009F24E4">
        <w:rPr>
          <w:rFonts w:cs="B Mitra" w:hint="cs"/>
          <w:rtl/>
        </w:rPr>
        <w:t>رو</w:t>
      </w:r>
      <w:r w:rsidR="00E11D84">
        <w:rPr>
          <w:rFonts w:cs="B Mitra" w:hint="cs"/>
          <w:rtl/>
        </w:rPr>
        <w:t>ی</w:t>
      </w:r>
      <w:r w:rsidR="0010792B" w:rsidRPr="009F24E4">
        <w:rPr>
          <w:rFonts w:cs="B Mitra" w:hint="cs"/>
          <w:rtl/>
        </w:rPr>
        <w:t xml:space="preserve"> </w:t>
      </w:r>
      <w:r w:rsidR="006C7271">
        <w:rPr>
          <w:rFonts w:cs="B Mitra" w:hint="cs"/>
          <w:rtl/>
        </w:rPr>
        <w:t>ک</w:t>
      </w:r>
      <w:r w:rsidR="0010792B" w:rsidRPr="009F24E4">
        <w:rPr>
          <w:rFonts w:cs="B Mitra" w:hint="cs"/>
          <w:rtl/>
        </w:rPr>
        <w:t>ار م</w:t>
      </w:r>
      <w:r w:rsidR="00E11D84">
        <w:rPr>
          <w:rFonts w:cs="B Mitra" w:hint="cs"/>
          <w:rtl/>
        </w:rPr>
        <w:t>ی</w:t>
      </w:r>
      <w:r w:rsidR="0010792B" w:rsidRPr="009F24E4">
        <w:rPr>
          <w:rFonts w:cs="B Mitra" w:hint="cs"/>
          <w:rtl/>
        </w:rPr>
        <w:t>‌باشد. سلسله مراتب نه به منزله وس</w:t>
      </w:r>
      <w:r w:rsidR="00E11D84">
        <w:rPr>
          <w:rFonts w:cs="B Mitra" w:hint="cs"/>
          <w:rtl/>
        </w:rPr>
        <w:t>ی</w:t>
      </w:r>
      <w:r w:rsidR="0010792B" w:rsidRPr="009F24E4">
        <w:rPr>
          <w:rFonts w:cs="B Mitra" w:hint="cs"/>
          <w:rtl/>
        </w:rPr>
        <w:t>له‌ا</w:t>
      </w:r>
      <w:r w:rsidR="00E11D84">
        <w:rPr>
          <w:rFonts w:cs="B Mitra" w:hint="cs"/>
          <w:rtl/>
        </w:rPr>
        <w:t>ی</w:t>
      </w:r>
      <w:r w:rsidR="0010792B" w:rsidRPr="009F24E4">
        <w:rPr>
          <w:rFonts w:cs="B Mitra" w:hint="cs"/>
          <w:rtl/>
        </w:rPr>
        <w:t xml:space="preserve"> عقلا</w:t>
      </w:r>
      <w:r w:rsidR="00E11D84">
        <w:rPr>
          <w:rFonts w:cs="B Mitra" w:hint="cs"/>
          <w:rtl/>
        </w:rPr>
        <w:t>یی</w:t>
      </w:r>
      <w:r w:rsidR="0010792B" w:rsidRPr="009F24E4">
        <w:rPr>
          <w:rFonts w:cs="B Mitra" w:hint="cs"/>
          <w:rtl/>
        </w:rPr>
        <w:t xml:space="preserve"> برا</w:t>
      </w:r>
      <w:r w:rsidR="00E11D84">
        <w:rPr>
          <w:rFonts w:cs="B Mitra" w:hint="cs"/>
          <w:rtl/>
        </w:rPr>
        <w:t>ی</w:t>
      </w:r>
      <w:r w:rsidR="0010792B" w:rsidRPr="009F24E4">
        <w:rPr>
          <w:rFonts w:cs="B Mitra" w:hint="cs"/>
          <w:rtl/>
        </w:rPr>
        <w:t xml:space="preserve"> هماهنگ</w:t>
      </w:r>
      <w:r w:rsidR="00E11D84">
        <w:rPr>
          <w:rFonts w:cs="B Mitra" w:hint="cs"/>
          <w:rtl/>
        </w:rPr>
        <w:t>ی</w:t>
      </w:r>
      <w:r w:rsidR="0010792B" w:rsidRPr="009F24E4">
        <w:rPr>
          <w:rFonts w:cs="B Mitra" w:hint="cs"/>
          <w:rtl/>
        </w:rPr>
        <w:t xml:space="preserve"> بل</w:t>
      </w:r>
      <w:r w:rsidR="006C7271">
        <w:rPr>
          <w:rFonts w:cs="B Mitra" w:hint="cs"/>
          <w:rtl/>
        </w:rPr>
        <w:t>ک</w:t>
      </w:r>
      <w:r w:rsidR="0010792B" w:rsidRPr="009F24E4">
        <w:rPr>
          <w:rFonts w:cs="B Mitra" w:hint="cs"/>
          <w:rtl/>
        </w:rPr>
        <w:t>ه به عنوان ابزار</w:t>
      </w:r>
      <w:r w:rsidR="00E11D84">
        <w:rPr>
          <w:rFonts w:cs="B Mitra" w:hint="cs"/>
          <w:rtl/>
        </w:rPr>
        <w:t>ی</w:t>
      </w:r>
      <w:r w:rsidR="0010792B" w:rsidRPr="009F24E4">
        <w:rPr>
          <w:rFonts w:cs="B Mitra" w:hint="cs"/>
          <w:rtl/>
        </w:rPr>
        <w:t xml:space="preserve"> برا</w:t>
      </w:r>
      <w:r w:rsidR="00E11D84">
        <w:rPr>
          <w:rFonts w:cs="B Mitra" w:hint="cs"/>
          <w:rtl/>
        </w:rPr>
        <w:t>ی</w:t>
      </w:r>
      <w:r w:rsidR="0010792B" w:rsidRPr="009F24E4">
        <w:rPr>
          <w:rFonts w:cs="B Mitra" w:hint="cs"/>
          <w:rtl/>
        </w:rPr>
        <w:t xml:space="preserve"> </w:t>
      </w:r>
      <w:r w:rsidR="006C7271">
        <w:rPr>
          <w:rFonts w:cs="B Mitra" w:hint="cs"/>
          <w:rtl/>
        </w:rPr>
        <w:t>ک</w:t>
      </w:r>
      <w:r w:rsidR="0010792B" w:rsidRPr="009F24E4">
        <w:rPr>
          <w:rFonts w:cs="B Mitra" w:hint="cs"/>
          <w:rtl/>
        </w:rPr>
        <w:t>نترل و وس</w:t>
      </w:r>
      <w:r w:rsidR="00E11D84">
        <w:rPr>
          <w:rFonts w:cs="B Mitra" w:hint="cs"/>
          <w:rtl/>
        </w:rPr>
        <w:t>ی</w:t>
      </w:r>
      <w:r w:rsidR="0010792B" w:rsidRPr="009F24E4">
        <w:rPr>
          <w:rFonts w:cs="B Mitra" w:hint="cs"/>
          <w:rtl/>
        </w:rPr>
        <w:t>له‌ا</w:t>
      </w:r>
      <w:r w:rsidR="00E11D84">
        <w:rPr>
          <w:rFonts w:cs="B Mitra" w:hint="cs"/>
          <w:rtl/>
        </w:rPr>
        <w:t>ی</w:t>
      </w:r>
      <w:r w:rsidR="0010792B" w:rsidRPr="009F24E4">
        <w:rPr>
          <w:rFonts w:cs="B Mitra" w:hint="cs"/>
          <w:rtl/>
        </w:rPr>
        <w:t xml:space="preserve"> برا</w:t>
      </w:r>
      <w:r w:rsidR="00E11D84">
        <w:rPr>
          <w:rFonts w:cs="B Mitra" w:hint="cs"/>
          <w:rtl/>
        </w:rPr>
        <w:t>ی</w:t>
      </w:r>
      <w:r w:rsidR="0010792B" w:rsidRPr="009F24E4">
        <w:rPr>
          <w:rFonts w:cs="B Mitra" w:hint="cs"/>
          <w:rtl/>
        </w:rPr>
        <w:t xml:space="preserve"> انباشتن سرما</w:t>
      </w:r>
      <w:r w:rsidR="00E11D84">
        <w:rPr>
          <w:rFonts w:cs="B Mitra" w:hint="cs"/>
          <w:rtl/>
        </w:rPr>
        <w:t>ی</w:t>
      </w:r>
      <w:r w:rsidR="0010792B" w:rsidRPr="009F24E4">
        <w:rPr>
          <w:rFonts w:cs="B Mitra" w:hint="cs"/>
          <w:rtl/>
        </w:rPr>
        <w:t>ه از طر</w:t>
      </w:r>
      <w:r w:rsidR="00E11D84">
        <w:rPr>
          <w:rFonts w:cs="B Mitra" w:hint="cs"/>
          <w:rtl/>
        </w:rPr>
        <w:t>ی</w:t>
      </w:r>
      <w:r w:rsidR="0010792B" w:rsidRPr="009F24E4">
        <w:rPr>
          <w:rFonts w:cs="B Mitra" w:hint="cs"/>
          <w:rtl/>
        </w:rPr>
        <w:t>ق ضبط ارزش افزوده به وجود آمده‌اند. اصلاحات روابط انسان</w:t>
      </w:r>
      <w:r w:rsidR="00E11D84">
        <w:rPr>
          <w:rFonts w:cs="B Mitra" w:hint="cs"/>
          <w:rtl/>
        </w:rPr>
        <w:t>ی</w:t>
      </w:r>
      <w:r w:rsidR="0010792B" w:rsidRPr="009F24E4">
        <w:rPr>
          <w:rFonts w:cs="B Mitra" w:hint="cs"/>
          <w:rtl/>
        </w:rPr>
        <w:t xml:space="preserve"> با فرض سازش اهداف و تجه</w:t>
      </w:r>
      <w:r w:rsidR="00E11D84">
        <w:rPr>
          <w:rFonts w:cs="B Mitra" w:hint="cs"/>
          <w:rtl/>
        </w:rPr>
        <w:t>ی</w:t>
      </w:r>
      <w:r w:rsidR="0010792B" w:rsidRPr="009F24E4">
        <w:rPr>
          <w:rFonts w:cs="B Mitra" w:hint="cs"/>
          <w:rtl/>
        </w:rPr>
        <w:t>ز مد</w:t>
      </w:r>
      <w:r w:rsidR="00E11D84">
        <w:rPr>
          <w:rFonts w:cs="B Mitra" w:hint="cs"/>
          <w:rtl/>
        </w:rPr>
        <w:t>ی</w:t>
      </w:r>
      <w:r w:rsidR="0010792B" w:rsidRPr="009F24E4">
        <w:rPr>
          <w:rFonts w:cs="B Mitra" w:hint="cs"/>
          <w:rtl/>
        </w:rPr>
        <w:t>ران به ابزارها</w:t>
      </w:r>
      <w:r w:rsidR="00E11D84">
        <w:rPr>
          <w:rFonts w:cs="B Mitra" w:hint="cs"/>
          <w:rtl/>
        </w:rPr>
        <w:t>ی</w:t>
      </w:r>
      <w:r w:rsidR="0010792B" w:rsidRPr="009F24E4">
        <w:rPr>
          <w:rFonts w:cs="B Mitra" w:hint="cs"/>
          <w:rtl/>
        </w:rPr>
        <w:t xml:space="preserve"> روان‌شناسانه اجتماع</w:t>
      </w:r>
      <w:r w:rsidR="00E11D84">
        <w:rPr>
          <w:rFonts w:cs="B Mitra" w:hint="cs"/>
          <w:rtl/>
        </w:rPr>
        <w:t>ی</w:t>
      </w:r>
      <w:r w:rsidR="0010792B" w:rsidRPr="009F24E4">
        <w:rPr>
          <w:rFonts w:cs="B Mitra" w:hint="cs"/>
          <w:rtl/>
        </w:rPr>
        <w:t xml:space="preserve"> به منظور </w:t>
      </w:r>
      <w:r w:rsidR="006C7271">
        <w:rPr>
          <w:rFonts w:cs="B Mitra" w:hint="cs"/>
          <w:rtl/>
        </w:rPr>
        <w:t>ک</w:t>
      </w:r>
      <w:r w:rsidR="0010792B" w:rsidRPr="009F24E4">
        <w:rPr>
          <w:rFonts w:cs="B Mitra" w:hint="cs"/>
          <w:rtl/>
        </w:rPr>
        <w:t xml:space="preserve">نترل </w:t>
      </w:r>
      <w:r w:rsidR="006C7271">
        <w:rPr>
          <w:rFonts w:cs="B Mitra" w:hint="cs"/>
          <w:rtl/>
        </w:rPr>
        <w:t>ک</w:t>
      </w:r>
      <w:r w:rsidR="0010792B" w:rsidRPr="009F24E4">
        <w:rPr>
          <w:rFonts w:cs="B Mitra" w:hint="cs"/>
          <w:rtl/>
        </w:rPr>
        <w:t>ارگران و با استدلال‌ها</w:t>
      </w:r>
      <w:r w:rsidR="00E11D84">
        <w:rPr>
          <w:rFonts w:cs="B Mitra" w:hint="cs"/>
          <w:rtl/>
        </w:rPr>
        <w:t>ی</w:t>
      </w:r>
      <w:r w:rsidR="0010792B" w:rsidRPr="009F24E4">
        <w:rPr>
          <w:rFonts w:cs="B Mitra" w:hint="cs"/>
          <w:rtl/>
        </w:rPr>
        <w:t xml:space="preserve"> جد</w:t>
      </w:r>
      <w:r w:rsidR="00E11D84">
        <w:rPr>
          <w:rFonts w:cs="B Mitra" w:hint="cs"/>
          <w:rtl/>
        </w:rPr>
        <w:t>ی</w:t>
      </w:r>
      <w:r w:rsidR="0010792B" w:rsidRPr="009F24E4">
        <w:rPr>
          <w:rFonts w:cs="B Mitra" w:hint="cs"/>
          <w:rtl/>
        </w:rPr>
        <w:t>د برا</w:t>
      </w:r>
      <w:r w:rsidR="00E11D84">
        <w:rPr>
          <w:rFonts w:cs="B Mitra" w:hint="cs"/>
          <w:rtl/>
        </w:rPr>
        <w:t>ی</w:t>
      </w:r>
      <w:r w:rsidR="0010792B" w:rsidRPr="009F24E4">
        <w:rPr>
          <w:rFonts w:cs="B Mitra" w:hint="cs"/>
          <w:rtl/>
        </w:rPr>
        <w:t xml:space="preserve"> تعد</w:t>
      </w:r>
      <w:r w:rsidR="00E11D84">
        <w:rPr>
          <w:rFonts w:cs="B Mitra" w:hint="cs"/>
          <w:rtl/>
        </w:rPr>
        <w:t>ی</w:t>
      </w:r>
      <w:r w:rsidR="0010792B" w:rsidRPr="009F24E4">
        <w:rPr>
          <w:rFonts w:cs="B Mitra" w:hint="cs"/>
          <w:rtl/>
        </w:rPr>
        <w:t>ل ا</w:t>
      </w:r>
      <w:r w:rsidR="00E11D84">
        <w:rPr>
          <w:rFonts w:cs="B Mitra" w:hint="cs"/>
          <w:rtl/>
        </w:rPr>
        <w:t>ی</w:t>
      </w:r>
      <w:r w:rsidR="0010792B" w:rsidRPr="009F24E4">
        <w:rPr>
          <w:rFonts w:cs="B Mitra" w:hint="cs"/>
          <w:rtl/>
        </w:rPr>
        <w:t xml:space="preserve">ن </w:t>
      </w:r>
      <w:r w:rsidR="006C7271">
        <w:rPr>
          <w:rFonts w:cs="B Mitra" w:hint="cs"/>
          <w:rtl/>
        </w:rPr>
        <w:t>ک</w:t>
      </w:r>
      <w:r w:rsidR="0010792B" w:rsidRPr="009F24E4">
        <w:rPr>
          <w:rFonts w:cs="B Mitra" w:hint="cs"/>
          <w:rtl/>
        </w:rPr>
        <w:t xml:space="preserve">نترل به استثمار آنان </w:t>
      </w:r>
      <w:r w:rsidR="006C7271">
        <w:rPr>
          <w:rFonts w:cs="B Mitra" w:hint="cs"/>
          <w:rtl/>
        </w:rPr>
        <w:t>ک</w:t>
      </w:r>
      <w:r w:rsidR="0010792B" w:rsidRPr="009F24E4">
        <w:rPr>
          <w:rFonts w:cs="B Mitra" w:hint="cs"/>
          <w:rtl/>
        </w:rPr>
        <w:t>م</w:t>
      </w:r>
      <w:r w:rsidR="006C7271">
        <w:rPr>
          <w:rFonts w:cs="B Mitra" w:hint="cs"/>
          <w:rtl/>
        </w:rPr>
        <w:t>ک</w:t>
      </w:r>
      <w:r w:rsidR="0010792B" w:rsidRPr="009F24E4">
        <w:rPr>
          <w:rFonts w:cs="B Mitra" w:hint="cs"/>
          <w:rtl/>
        </w:rPr>
        <w:t xml:space="preserve"> م</w:t>
      </w:r>
      <w:r w:rsidR="00E11D84">
        <w:rPr>
          <w:rFonts w:cs="B Mitra" w:hint="cs"/>
          <w:rtl/>
        </w:rPr>
        <w:t>ی</w:t>
      </w:r>
      <w:r w:rsidR="0010792B" w:rsidRPr="009F24E4">
        <w:rPr>
          <w:rFonts w:cs="B Mitra" w:hint="cs"/>
          <w:rtl/>
        </w:rPr>
        <w:t>‌نما</w:t>
      </w:r>
      <w:r w:rsidR="00E11D84">
        <w:rPr>
          <w:rFonts w:cs="B Mitra" w:hint="cs"/>
          <w:rtl/>
        </w:rPr>
        <w:t>ی</w:t>
      </w:r>
      <w:r w:rsidR="0010792B" w:rsidRPr="009F24E4">
        <w:rPr>
          <w:rFonts w:cs="B Mitra" w:hint="cs"/>
          <w:rtl/>
        </w:rPr>
        <w:t>ند. در فرض سازمان‌ها به عنوان ابزارها</w:t>
      </w:r>
      <w:r w:rsidR="00E11D84">
        <w:rPr>
          <w:rFonts w:cs="B Mitra" w:hint="cs"/>
          <w:rtl/>
        </w:rPr>
        <w:t>ی</w:t>
      </w:r>
      <w:r w:rsidR="0010792B" w:rsidRPr="009F24E4">
        <w:rPr>
          <w:rFonts w:cs="B Mitra" w:hint="cs"/>
          <w:rtl/>
        </w:rPr>
        <w:t xml:space="preserve"> عقلا</w:t>
      </w:r>
      <w:r w:rsidR="00E11D84">
        <w:rPr>
          <w:rFonts w:cs="B Mitra" w:hint="cs"/>
          <w:rtl/>
        </w:rPr>
        <w:t>یی</w:t>
      </w:r>
      <w:r w:rsidR="0010792B" w:rsidRPr="009F24E4">
        <w:rPr>
          <w:rFonts w:cs="B Mitra" w:hint="cs"/>
          <w:rtl/>
        </w:rPr>
        <w:t xml:space="preserve"> برا</w:t>
      </w:r>
      <w:r w:rsidR="00E11D84">
        <w:rPr>
          <w:rFonts w:cs="B Mitra" w:hint="cs"/>
          <w:rtl/>
        </w:rPr>
        <w:t>ی</w:t>
      </w:r>
      <w:r w:rsidR="0010792B" w:rsidRPr="009F24E4">
        <w:rPr>
          <w:rFonts w:cs="B Mitra" w:hint="cs"/>
          <w:rtl/>
        </w:rPr>
        <w:t xml:space="preserve"> </w:t>
      </w:r>
      <w:r w:rsidR="00FB7E23" w:rsidRPr="009F24E4">
        <w:rPr>
          <w:rFonts w:cs="B Mitra"/>
          <w:rtl/>
        </w:rPr>
        <w:t>دست‌</w:t>
      </w:r>
      <w:r w:rsidR="00FB7E23" w:rsidRPr="009F24E4">
        <w:rPr>
          <w:rFonts w:cs="B Mitra" w:hint="cs"/>
          <w:rtl/>
        </w:rPr>
        <w:t>ی</w:t>
      </w:r>
      <w:r w:rsidR="00FB7E23" w:rsidRPr="009F24E4">
        <w:rPr>
          <w:rFonts w:cs="B Mitra" w:hint="eastAsia"/>
          <w:rtl/>
        </w:rPr>
        <w:t>اب</w:t>
      </w:r>
      <w:r w:rsidR="00FB7E23" w:rsidRPr="009F24E4">
        <w:rPr>
          <w:rFonts w:cs="B Mitra" w:hint="cs"/>
          <w:rtl/>
        </w:rPr>
        <w:t>ی</w:t>
      </w:r>
      <w:r w:rsidR="0010792B" w:rsidRPr="009F24E4">
        <w:rPr>
          <w:rFonts w:cs="B Mitra" w:hint="cs"/>
          <w:rtl/>
        </w:rPr>
        <w:t xml:space="preserve"> به اهداف از طرح ا</w:t>
      </w:r>
      <w:r w:rsidR="00E11D84">
        <w:rPr>
          <w:rFonts w:cs="B Mitra" w:hint="cs"/>
          <w:rtl/>
        </w:rPr>
        <w:t>ی</w:t>
      </w:r>
      <w:r w:rsidR="0010792B" w:rsidRPr="009F24E4">
        <w:rPr>
          <w:rFonts w:cs="B Mitra" w:hint="cs"/>
          <w:rtl/>
        </w:rPr>
        <w:t xml:space="preserve">ن </w:t>
      </w:r>
      <w:r w:rsidR="00685863" w:rsidRPr="009F24E4">
        <w:rPr>
          <w:rFonts w:cs="B Mitra"/>
          <w:rtl/>
        </w:rPr>
        <w:t>سوال</w:t>
      </w:r>
      <w:r w:rsidR="0010792B" w:rsidRPr="009F24E4">
        <w:rPr>
          <w:rFonts w:cs="B Mitra" w:hint="cs"/>
          <w:rtl/>
        </w:rPr>
        <w:t xml:space="preserve"> </w:t>
      </w:r>
      <w:r w:rsidR="006C7271">
        <w:rPr>
          <w:rFonts w:cs="B Mitra" w:hint="cs"/>
          <w:rtl/>
        </w:rPr>
        <w:t>ک</w:t>
      </w:r>
      <w:r w:rsidR="0010792B" w:rsidRPr="009F24E4">
        <w:rPr>
          <w:rFonts w:cs="B Mitra" w:hint="cs"/>
          <w:rtl/>
        </w:rPr>
        <w:t xml:space="preserve">ه اهداف چه </w:t>
      </w:r>
      <w:r w:rsidR="006C7271">
        <w:rPr>
          <w:rFonts w:cs="B Mitra" w:hint="cs"/>
          <w:rtl/>
        </w:rPr>
        <w:t>ک</w:t>
      </w:r>
      <w:r w:rsidR="0010792B" w:rsidRPr="009F24E4">
        <w:rPr>
          <w:rFonts w:cs="B Mitra" w:hint="cs"/>
          <w:rtl/>
        </w:rPr>
        <w:t>سان</w:t>
      </w:r>
      <w:r w:rsidR="00E11D84">
        <w:rPr>
          <w:rFonts w:cs="B Mitra" w:hint="cs"/>
          <w:rtl/>
        </w:rPr>
        <w:t>ی</w:t>
      </w:r>
      <w:r w:rsidR="0010792B" w:rsidRPr="009F24E4">
        <w:rPr>
          <w:rFonts w:cs="B Mitra" w:hint="cs"/>
          <w:rtl/>
        </w:rPr>
        <w:t xml:space="preserve"> با</w:t>
      </w:r>
      <w:r w:rsidR="00E11D84">
        <w:rPr>
          <w:rFonts w:cs="B Mitra" w:hint="cs"/>
          <w:rtl/>
        </w:rPr>
        <w:t>ی</w:t>
      </w:r>
      <w:r w:rsidR="0010792B" w:rsidRPr="009F24E4">
        <w:rPr>
          <w:rFonts w:cs="B Mitra" w:hint="cs"/>
          <w:rtl/>
        </w:rPr>
        <w:t>د تأم</w:t>
      </w:r>
      <w:r w:rsidR="00E11D84">
        <w:rPr>
          <w:rFonts w:cs="B Mitra" w:hint="cs"/>
          <w:rtl/>
        </w:rPr>
        <w:t>ی</w:t>
      </w:r>
      <w:r w:rsidR="0010792B" w:rsidRPr="009F24E4">
        <w:rPr>
          <w:rFonts w:cs="B Mitra" w:hint="cs"/>
          <w:rtl/>
        </w:rPr>
        <w:t>ن ش</w:t>
      </w:r>
      <w:r w:rsidR="00A548C4" w:rsidRPr="009F24E4">
        <w:rPr>
          <w:rFonts w:cs="B Mitra" w:hint="cs"/>
          <w:rtl/>
        </w:rPr>
        <w:t>ود، غفلت م</w:t>
      </w:r>
      <w:r w:rsidR="00E11D84">
        <w:rPr>
          <w:rFonts w:cs="B Mitra" w:hint="cs"/>
          <w:rtl/>
        </w:rPr>
        <w:t>ی</w:t>
      </w:r>
      <w:r w:rsidR="00A548C4" w:rsidRPr="009F24E4">
        <w:rPr>
          <w:rFonts w:cs="B Mitra" w:hint="cs"/>
          <w:rtl/>
        </w:rPr>
        <w:t>‌شود.</w:t>
      </w:r>
    </w:p>
    <w:p w:rsidR="00F262E1" w:rsidRPr="009F24E4" w:rsidRDefault="0010792B" w:rsidP="00F262E1">
      <w:pPr>
        <w:pStyle w:val="TEXT"/>
        <w:spacing w:line="276" w:lineRule="auto"/>
        <w:rPr>
          <w:rFonts w:cs="B Mitra"/>
          <w:rtl/>
        </w:rPr>
      </w:pPr>
      <w:r w:rsidRPr="009F24E4">
        <w:rPr>
          <w:rFonts w:cs="B Mitra" w:hint="cs"/>
          <w:rtl/>
        </w:rPr>
        <w:t>نظر</w:t>
      </w:r>
      <w:r w:rsidR="00E11D84">
        <w:rPr>
          <w:rFonts w:cs="B Mitra" w:hint="cs"/>
          <w:rtl/>
        </w:rPr>
        <w:t>ی</w:t>
      </w:r>
      <w:r w:rsidRPr="009F24E4">
        <w:rPr>
          <w:rFonts w:cs="B Mitra" w:hint="cs"/>
          <w:rtl/>
        </w:rPr>
        <w:t xml:space="preserve">ه‌پردازان </w:t>
      </w:r>
      <w:r w:rsidR="00685863" w:rsidRPr="009F24E4">
        <w:rPr>
          <w:rFonts w:cs="B Mitra"/>
          <w:rtl/>
        </w:rPr>
        <w:t>مارکس</w:t>
      </w:r>
      <w:r w:rsidR="00E11D84">
        <w:rPr>
          <w:rFonts w:cs="B Mitra"/>
          <w:rtl/>
        </w:rPr>
        <w:t>ی</w:t>
      </w:r>
      <w:r w:rsidR="00685863" w:rsidRPr="009F24E4">
        <w:rPr>
          <w:rFonts w:cs="B Mitra"/>
          <w:rtl/>
        </w:rPr>
        <w:t>ست</w:t>
      </w:r>
      <w:r w:rsidRPr="009F24E4">
        <w:rPr>
          <w:rFonts w:cs="B Mitra" w:hint="cs"/>
          <w:rtl/>
        </w:rPr>
        <w:t xml:space="preserve"> نه تنها اصرار دارند </w:t>
      </w:r>
      <w:r w:rsidR="006C7271">
        <w:rPr>
          <w:rFonts w:cs="B Mitra" w:hint="cs"/>
          <w:rtl/>
        </w:rPr>
        <w:t>ک</w:t>
      </w:r>
      <w:r w:rsidRPr="009F24E4">
        <w:rPr>
          <w:rFonts w:cs="B Mitra" w:hint="cs"/>
          <w:rtl/>
        </w:rPr>
        <w:t xml:space="preserve">ه </w:t>
      </w:r>
      <w:r w:rsidR="00F262E1" w:rsidRPr="009F24E4">
        <w:rPr>
          <w:rFonts w:cs="B Mitra" w:hint="cs"/>
          <w:rtl/>
        </w:rPr>
        <w:t xml:space="preserve">سازمان‌ها </w:t>
      </w:r>
      <w:r w:rsidRPr="009F24E4">
        <w:rPr>
          <w:rFonts w:cs="B Mitra" w:hint="cs"/>
          <w:rtl/>
        </w:rPr>
        <w:t xml:space="preserve">به شدت </w:t>
      </w:r>
      <w:r w:rsidR="00685863" w:rsidRPr="009F24E4">
        <w:rPr>
          <w:rFonts w:cs="B Mitra"/>
          <w:rtl/>
        </w:rPr>
        <w:t>تحت تأث</w:t>
      </w:r>
      <w:r w:rsidR="00685863" w:rsidRPr="009F24E4">
        <w:rPr>
          <w:rFonts w:cs="B Mitra" w:hint="cs"/>
          <w:rtl/>
        </w:rPr>
        <w:t>ی</w:t>
      </w:r>
      <w:r w:rsidR="00685863" w:rsidRPr="009F24E4">
        <w:rPr>
          <w:rFonts w:cs="B Mitra" w:hint="eastAsia"/>
          <w:rtl/>
        </w:rPr>
        <w:t>ر</w:t>
      </w:r>
      <w:r w:rsidRPr="009F24E4">
        <w:rPr>
          <w:rFonts w:cs="B Mitra" w:hint="cs"/>
          <w:rtl/>
        </w:rPr>
        <w:t xml:space="preserve"> مح</w:t>
      </w:r>
      <w:r w:rsidR="00E11D84">
        <w:rPr>
          <w:rFonts w:cs="B Mitra" w:hint="cs"/>
          <w:rtl/>
        </w:rPr>
        <w:t>ی</w:t>
      </w:r>
      <w:r w:rsidRPr="009F24E4">
        <w:rPr>
          <w:rFonts w:cs="B Mitra" w:hint="cs"/>
          <w:rtl/>
        </w:rPr>
        <w:t>ط‌ها</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اس</w:t>
      </w:r>
      <w:r w:rsidR="00E11D84">
        <w:rPr>
          <w:rFonts w:cs="B Mitra" w:hint="cs"/>
          <w:rtl/>
        </w:rPr>
        <w:t>ی</w:t>
      </w:r>
      <w:r w:rsidRPr="009F24E4">
        <w:rPr>
          <w:rFonts w:cs="B Mitra" w:hint="cs"/>
          <w:rtl/>
        </w:rPr>
        <w:t xml:space="preserve"> و اقتصاد</w:t>
      </w:r>
      <w:r w:rsidR="00E11D84">
        <w:rPr>
          <w:rFonts w:cs="B Mitra" w:hint="cs"/>
          <w:rtl/>
        </w:rPr>
        <w:t>ی</w:t>
      </w:r>
      <w:r w:rsidRPr="009F24E4">
        <w:rPr>
          <w:rFonts w:cs="B Mitra" w:hint="cs"/>
          <w:rtl/>
        </w:rPr>
        <w:t xml:space="preserve"> وس</w:t>
      </w:r>
      <w:r w:rsidR="00E11D84">
        <w:rPr>
          <w:rFonts w:cs="B Mitra" w:hint="cs"/>
          <w:rtl/>
        </w:rPr>
        <w:t>ی</w:t>
      </w:r>
      <w:r w:rsidRPr="009F24E4">
        <w:rPr>
          <w:rFonts w:cs="B Mitra" w:hint="cs"/>
          <w:rtl/>
        </w:rPr>
        <w:t>ع‌تر خود م</w:t>
      </w:r>
      <w:r w:rsidR="00E11D84">
        <w:rPr>
          <w:rFonts w:cs="B Mitra" w:hint="cs"/>
          <w:rtl/>
        </w:rPr>
        <w:t>ی</w:t>
      </w:r>
      <w:r w:rsidRPr="009F24E4">
        <w:rPr>
          <w:rFonts w:cs="B Mitra" w:hint="cs"/>
          <w:rtl/>
        </w:rPr>
        <w:t>‌باشند بل</w:t>
      </w:r>
      <w:r w:rsidR="006C7271">
        <w:rPr>
          <w:rFonts w:cs="B Mitra" w:hint="cs"/>
          <w:rtl/>
        </w:rPr>
        <w:t>ک</w:t>
      </w:r>
      <w:r w:rsidRPr="009F24E4">
        <w:rPr>
          <w:rFonts w:cs="B Mitra" w:hint="cs"/>
          <w:rtl/>
        </w:rPr>
        <w:t>ه تحل</w:t>
      </w:r>
      <w:r w:rsidR="00E11D84">
        <w:rPr>
          <w:rFonts w:cs="B Mitra" w:hint="cs"/>
          <w:rtl/>
        </w:rPr>
        <w:t>ی</w:t>
      </w:r>
      <w:r w:rsidRPr="009F24E4">
        <w:rPr>
          <w:rFonts w:cs="B Mitra" w:hint="cs"/>
          <w:rtl/>
        </w:rPr>
        <w:t>ل‌گران سازمان</w:t>
      </w:r>
      <w:r w:rsidR="00E11D84">
        <w:rPr>
          <w:rFonts w:cs="B Mitra" w:hint="cs"/>
          <w:rtl/>
        </w:rPr>
        <w:t>ی</w:t>
      </w:r>
      <w:r w:rsidRPr="009F24E4">
        <w:rPr>
          <w:rFonts w:cs="B Mitra" w:hint="cs"/>
          <w:rtl/>
        </w:rPr>
        <w:t xml:space="preserve"> را ترغ</w:t>
      </w:r>
      <w:r w:rsidR="00E11D84">
        <w:rPr>
          <w:rFonts w:cs="B Mitra" w:hint="cs"/>
          <w:rtl/>
        </w:rPr>
        <w:t>ی</w:t>
      </w:r>
      <w:r w:rsidRPr="009F24E4">
        <w:rPr>
          <w:rFonts w:cs="B Mitra" w:hint="cs"/>
          <w:rtl/>
        </w:rPr>
        <w:t>ب م</w:t>
      </w:r>
      <w:r w:rsidR="00E11D84">
        <w:rPr>
          <w:rFonts w:cs="B Mitra" w:hint="cs"/>
          <w:rtl/>
        </w:rPr>
        <w:t>ی</w:t>
      </w:r>
      <w:r w:rsidRPr="009F24E4">
        <w:rPr>
          <w:rFonts w:cs="B Mitra" w:hint="cs"/>
          <w:rtl/>
        </w:rPr>
        <w:t>‌نما</w:t>
      </w:r>
      <w:r w:rsidR="00E11D84">
        <w:rPr>
          <w:rFonts w:cs="B Mitra" w:hint="cs"/>
          <w:rtl/>
        </w:rPr>
        <w:t>ی</w:t>
      </w:r>
      <w:r w:rsidRPr="009F24E4">
        <w:rPr>
          <w:rFonts w:cs="B Mitra" w:hint="cs"/>
          <w:rtl/>
        </w:rPr>
        <w:t xml:space="preserve">ند </w:t>
      </w:r>
      <w:r w:rsidR="006C7271">
        <w:rPr>
          <w:rFonts w:cs="B Mitra" w:hint="cs"/>
          <w:rtl/>
        </w:rPr>
        <w:t>ک</w:t>
      </w:r>
      <w:r w:rsidRPr="009F24E4">
        <w:rPr>
          <w:rFonts w:cs="B Mitra" w:hint="cs"/>
          <w:rtl/>
        </w:rPr>
        <w:t>ه نگرش تار</w:t>
      </w:r>
      <w:r w:rsidR="00E11D84">
        <w:rPr>
          <w:rFonts w:cs="B Mitra" w:hint="cs"/>
          <w:rtl/>
        </w:rPr>
        <w:t>ی</w:t>
      </w:r>
      <w:r w:rsidRPr="009F24E4">
        <w:rPr>
          <w:rFonts w:cs="B Mitra" w:hint="cs"/>
          <w:rtl/>
        </w:rPr>
        <w:t>خ</w:t>
      </w:r>
      <w:r w:rsidR="00E11D84">
        <w:rPr>
          <w:rFonts w:cs="B Mitra" w:hint="cs"/>
          <w:rtl/>
        </w:rPr>
        <w:t>ی</w:t>
      </w:r>
      <w:r w:rsidRPr="009F24E4">
        <w:rPr>
          <w:rFonts w:cs="B Mitra" w:hint="cs"/>
          <w:rtl/>
        </w:rPr>
        <w:t>‌تر</w:t>
      </w:r>
      <w:r w:rsidR="00E11D84">
        <w:rPr>
          <w:rFonts w:cs="B Mitra" w:hint="cs"/>
          <w:rtl/>
        </w:rPr>
        <w:t>ی</w:t>
      </w:r>
      <w:r w:rsidRPr="009F24E4">
        <w:rPr>
          <w:rFonts w:cs="B Mitra" w:hint="cs"/>
          <w:rtl/>
        </w:rPr>
        <w:t xml:space="preserve"> نسبت به مسائل داشته باشند. </w:t>
      </w:r>
      <w:r w:rsidR="00FB7E23" w:rsidRPr="009F24E4">
        <w:rPr>
          <w:rFonts w:cs="B Mitra"/>
          <w:rtl/>
        </w:rPr>
        <w:t>آن‌ها</w:t>
      </w:r>
      <w:r w:rsidRPr="009F24E4">
        <w:rPr>
          <w:rFonts w:cs="B Mitra" w:hint="cs"/>
          <w:rtl/>
        </w:rPr>
        <w:t xml:space="preserve"> در زمره اول</w:t>
      </w:r>
      <w:r w:rsidR="00E11D84">
        <w:rPr>
          <w:rFonts w:cs="B Mitra" w:hint="cs"/>
          <w:rtl/>
        </w:rPr>
        <w:t>ی</w:t>
      </w:r>
      <w:r w:rsidRPr="009F24E4">
        <w:rPr>
          <w:rFonts w:cs="B Mitra" w:hint="cs"/>
          <w:rtl/>
        </w:rPr>
        <w:t xml:space="preserve">ن </w:t>
      </w:r>
      <w:r w:rsidR="006C7271">
        <w:rPr>
          <w:rFonts w:cs="B Mitra" w:hint="cs"/>
          <w:rtl/>
        </w:rPr>
        <w:t>ک</w:t>
      </w:r>
      <w:r w:rsidRPr="009F24E4">
        <w:rPr>
          <w:rFonts w:cs="B Mitra" w:hint="cs"/>
          <w:rtl/>
        </w:rPr>
        <w:t>سان</w:t>
      </w:r>
      <w:r w:rsidR="00E11D84">
        <w:rPr>
          <w:rFonts w:cs="B Mitra" w:hint="cs"/>
          <w:rtl/>
        </w:rPr>
        <w:t>ی</w:t>
      </w:r>
      <w:r w:rsidRPr="009F24E4">
        <w:rPr>
          <w:rFonts w:cs="B Mitra" w:hint="cs"/>
          <w:rtl/>
        </w:rPr>
        <w:t xml:space="preserve"> بودند </w:t>
      </w:r>
      <w:r w:rsidR="006C7271">
        <w:rPr>
          <w:rFonts w:cs="B Mitra" w:hint="cs"/>
          <w:rtl/>
        </w:rPr>
        <w:t>ک</w:t>
      </w:r>
      <w:r w:rsidRPr="009F24E4">
        <w:rPr>
          <w:rFonts w:cs="B Mitra" w:hint="cs"/>
          <w:rtl/>
        </w:rPr>
        <w:t>ه به نقش محور</w:t>
      </w:r>
      <w:r w:rsidR="00E11D84">
        <w:rPr>
          <w:rFonts w:cs="B Mitra" w:hint="cs"/>
          <w:rtl/>
        </w:rPr>
        <w:t>ی</w:t>
      </w:r>
      <w:r w:rsidRPr="009F24E4">
        <w:rPr>
          <w:rFonts w:cs="B Mitra" w:hint="cs"/>
          <w:rtl/>
        </w:rPr>
        <w:t xml:space="preserve"> دولت در سازمان‌ها</w:t>
      </w:r>
      <w:r w:rsidR="00E11D84">
        <w:rPr>
          <w:rFonts w:cs="B Mitra" w:hint="cs"/>
          <w:rtl/>
        </w:rPr>
        <w:t>ی</w:t>
      </w:r>
      <w:r w:rsidRPr="009F24E4">
        <w:rPr>
          <w:rFonts w:cs="B Mitra" w:hint="cs"/>
          <w:rtl/>
        </w:rPr>
        <w:t xml:space="preserve"> بخش دولت</w:t>
      </w:r>
      <w:r w:rsidR="00E11D84">
        <w:rPr>
          <w:rFonts w:cs="B Mitra" w:hint="cs"/>
          <w:rtl/>
        </w:rPr>
        <w:t>ی</w:t>
      </w:r>
      <w:r w:rsidRPr="009F24E4">
        <w:rPr>
          <w:rFonts w:cs="B Mitra" w:hint="cs"/>
          <w:rtl/>
        </w:rPr>
        <w:t xml:space="preserve"> و خصوص</w:t>
      </w:r>
      <w:r w:rsidR="00E11D84">
        <w:rPr>
          <w:rFonts w:cs="B Mitra" w:hint="cs"/>
          <w:rtl/>
        </w:rPr>
        <w:t>ی</w:t>
      </w:r>
      <w:r w:rsidRPr="009F24E4">
        <w:rPr>
          <w:rFonts w:cs="B Mitra" w:hint="cs"/>
          <w:rtl/>
        </w:rPr>
        <w:t xml:space="preserve"> توجه نمودند. </w:t>
      </w:r>
    </w:p>
    <w:p w:rsidR="00E35E08" w:rsidRPr="009F24E4" w:rsidRDefault="00A548C4" w:rsidP="00F262E1">
      <w:pPr>
        <w:pStyle w:val="TEXT"/>
        <w:spacing w:line="276" w:lineRule="auto"/>
        <w:rPr>
          <w:rFonts w:cs="B Mitra"/>
          <w:rtl/>
        </w:rPr>
      </w:pPr>
      <w:r w:rsidRPr="009F24E4">
        <w:rPr>
          <w:rFonts w:cs="B Mitra" w:hint="cs"/>
          <w:rtl/>
        </w:rPr>
        <w:t>در تئور</w:t>
      </w:r>
      <w:r w:rsidR="00E11D84">
        <w:rPr>
          <w:rFonts w:cs="B Mitra" w:hint="cs"/>
          <w:rtl/>
        </w:rPr>
        <w:t>ی</w:t>
      </w:r>
      <w:r w:rsidRPr="009F24E4">
        <w:rPr>
          <w:rFonts w:cs="B Mitra" w:hint="cs"/>
          <w:rtl/>
        </w:rPr>
        <w:t xml:space="preserve"> سرما</w:t>
      </w:r>
      <w:r w:rsidR="00E11D84">
        <w:rPr>
          <w:rFonts w:cs="B Mitra" w:hint="cs"/>
          <w:rtl/>
        </w:rPr>
        <w:t>ی</w:t>
      </w:r>
      <w:r w:rsidRPr="009F24E4">
        <w:rPr>
          <w:rFonts w:cs="B Mitra" w:hint="cs"/>
          <w:rtl/>
        </w:rPr>
        <w:t>ه</w:t>
      </w:r>
      <w:r w:rsidR="00FC42C8" w:rsidRPr="009F24E4">
        <w:rPr>
          <w:rStyle w:val="FootnoteReference"/>
          <w:rFonts w:cs="B Mitra"/>
          <w:rtl/>
        </w:rPr>
        <w:footnoteReference w:id="40"/>
      </w:r>
      <w:r w:rsidR="00E35E08" w:rsidRPr="009F24E4">
        <w:rPr>
          <w:rFonts w:cs="B Mitra" w:hint="cs"/>
          <w:rtl/>
        </w:rPr>
        <w:t>، مار</w:t>
      </w:r>
      <w:r w:rsidR="006C7271">
        <w:rPr>
          <w:rFonts w:cs="B Mitra" w:hint="cs"/>
          <w:rtl/>
        </w:rPr>
        <w:t>ک</w:t>
      </w:r>
      <w:r w:rsidR="00E35E08" w:rsidRPr="009F24E4">
        <w:rPr>
          <w:rFonts w:cs="B Mitra" w:hint="cs"/>
          <w:rtl/>
        </w:rPr>
        <w:t>س ا</w:t>
      </w:r>
      <w:r w:rsidR="002523C3" w:rsidRPr="009F24E4">
        <w:rPr>
          <w:rFonts w:cs="B Mitra" w:hint="cs"/>
          <w:rtl/>
        </w:rPr>
        <w:t xml:space="preserve">دعا </w:t>
      </w:r>
      <w:r w:rsidR="006C7271">
        <w:rPr>
          <w:rFonts w:cs="B Mitra" w:hint="cs"/>
          <w:rtl/>
        </w:rPr>
        <w:t>ک</w:t>
      </w:r>
      <w:r w:rsidR="002523C3" w:rsidRPr="009F24E4">
        <w:rPr>
          <w:rFonts w:cs="B Mitra" w:hint="cs"/>
          <w:rtl/>
        </w:rPr>
        <w:t xml:space="preserve">رد </w:t>
      </w:r>
      <w:r w:rsidR="006C7271">
        <w:rPr>
          <w:rFonts w:cs="B Mitra" w:hint="cs"/>
          <w:rtl/>
        </w:rPr>
        <w:t>ک</w:t>
      </w:r>
      <w:r w:rsidR="002523C3" w:rsidRPr="009F24E4">
        <w:rPr>
          <w:rFonts w:cs="B Mitra" w:hint="cs"/>
          <w:rtl/>
        </w:rPr>
        <w:t>ه سرما</w:t>
      </w:r>
      <w:r w:rsidR="00E11D84">
        <w:rPr>
          <w:rFonts w:cs="B Mitra" w:hint="cs"/>
          <w:rtl/>
        </w:rPr>
        <w:t>ی</w:t>
      </w:r>
      <w:r w:rsidR="002523C3" w:rsidRPr="009F24E4">
        <w:rPr>
          <w:rFonts w:cs="B Mitra" w:hint="cs"/>
          <w:rtl/>
        </w:rPr>
        <w:t>ه‌دار</w:t>
      </w:r>
      <w:r w:rsidR="00E11D84">
        <w:rPr>
          <w:rFonts w:cs="B Mitra" w:hint="cs"/>
          <w:rtl/>
        </w:rPr>
        <w:t>ی</w:t>
      </w:r>
      <w:r w:rsidR="002523C3" w:rsidRPr="009F24E4">
        <w:rPr>
          <w:rFonts w:cs="B Mitra" w:hint="cs"/>
          <w:rtl/>
        </w:rPr>
        <w:t xml:space="preserve"> بر خصومت</w:t>
      </w:r>
      <w:r w:rsidR="002523C3" w:rsidRPr="009F24E4">
        <w:rPr>
          <w:rStyle w:val="FootnoteReference"/>
          <w:rFonts w:cs="B Mitra"/>
          <w:rtl/>
        </w:rPr>
        <w:footnoteReference w:id="41"/>
      </w:r>
      <w:r w:rsidR="00E35E08" w:rsidRPr="009F24E4">
        <w:rPr>
          <w:rFonts w:cs="B Mitra" w:hint="cs"/>
          <w:rtl/>
        </w:rPr>
        <w:t xml:space="preserve"> ب</w:t>
      </w:r>
      <w:r w:rsidR="00E11D84">
        <w:rPr>
          <w:rFonts w:cs="B Mitra" w:hint="cs"/>
          <w:rtl/>
        </w:rPr>
        <w:t>ی</w:t>
      </w:r>
      <w:r w:rsidR="00E35E08" w:rsidRPr="009F24E4">
        <w:rPr>
          <w:rFonts w:cs="B Mitra" w:hint="cs"/>
          <w:rtl/>
        </w:rPr>
        <w:t>ن</w:t>
      </w:r>
      <w:r w:rsidRPr="009F24E4">
        <w:rPr>
          <w:rFonts w:cs="B Mitra" w:hint="cs"/>
          <w:rtl/>
        </w:rPr>
        <w:t xml:space="preserve"> منافع سرما</w:t>
      </w:r>
      <w:r w:rsidR="00E11D84">
        <w:rPr>
          <w:rFonts w:cs="B Mitra" w:hint="cs"/>
          <w:rtl/>
        </w:rPr>
        <w:t>ی</w:t>
      </w:r>
      <w:r w:rsidRPr="009F24E4">
        <w:rPr>
          <w:rFonts w:cs="B Mitra" w:hint="cs"/>
          <w:rtl/>
        </w:rPr>
        <w:t>ه و منافع ن</w:t>
      </w:r>
      <w:r w:rsidR="00E11D84">
        <w:rPr>
          <w:rFonts w:cs="B Mitra" w:hint="cs"/>
          <w:rtl/>
        </w:rPr>
        <w:t>ی</w:t>
      </w:r>
      <w:r w:rsidRPr="009F24E4">
        <w:rPr>
          <w:rFonts w:cs="B Mitra" w:hint="cs"/>
          <w:rtl/>
        </w:rPr>
        <w:t>رو</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w:t>
      </w:r>
      <w:r w:rsidR="00E35E08" w:rsidRPr="009F24E4">
        <w:rPr>
          <w:rFonts w:cs="B Mitra" w:hint="cs"/>
          <w:rtl/>
        </w:rPr>
        <w:t xml:space="preserve"> استوار است. تضاد بر سر ارزش افزوده </w:t>
      </w:r>
      <w:r w:rsidR="00E11D84">
        <w:rPr>
          <w:rFonts w:cs="B Mitra" w:hint="cs"/>
          <w:rtl/>
        </w:rPr>
        <w:t>ی</w:t>
      </w:r>
      <w:r w:rsidR="00E35E08" w:rsidRPr="009F24E4">
        <w:rPr>
          <w:rFonts w:cs="B Mitra" w:hint="cs"/>
          <w:rtl/>
        </w:rPr>
        <w:t>ا تقس</w:t>
      </w:r>
      <w:r w:rsidR="00E11D84">
        <w:rPr>
          <w:rFonts w:cs="B Mitra" w:hint="cs"/>
          <w:rtl/>
        </w:rPr>
        <w:t>ی</w:t>
      </w:r>
      <w:r w:rsidR="00E35E08" w:rsidRPr="009F24E4">
        <w:rPr>
          <w:rFonts w:cs="B Mitra" w:hint="cs"/>
          <w:rtl/>
        </w:rPr>
        <w:t>م ارزش مازاد است. همچن</w:t>
      </w:r>
      <w:r w:rsidR="00E11D84">
        <w:rPr>
          <w:rFonts w:cs="B Mitra" w:hint="cs"/>
          <w:rtl/>
        </w:rPr>
        <w:t>ی</w:t>
      </w:r>
      <w:r w:rsidR="00E35E08" w:rsidRPr="009F24E4">
        <w:rPr>
          <w:rFonts w:cs="B Mitra" w:hint="cs"/>
          <w:rtl/>
        </w:rPr>
        <w:t>ن ا</w:t>
      </w:r>
      <w:r w:rsidR="00E11D84">
        <w:rPr>
          <w:rFonts w:cs="B Mitra" w:hint="cs"/>
          <w:rtl/>
        </w:rPr>
        <w:t>ی</w:t>
      </w:r>
      <w:r w:rsidR="00E35E08" w:rsidRPr="009F24E4">
        <w:rPr>
          <w:rFonts w:cs="B Mitra" w:hint="cs"/>
          <w:rtl/>
        </w:rPr>
        <w:t>ن تضاد از ضرورت اطم</w:t>
      </w:r>
      <w:r w:rsidR="00E11D84">
        <w:rPr>
          <w:rFonts w:cs="B Mitra" w:hint="cs"/>
          <w:rtl/>
        </w:rPr>
        <w:t>ی</w:t>
      </w:r>
      <w:r w:rsidR="00E35E08" w:rsidRPr="009F24E4">
        <w:rPr>
          <w:rFonts w:cs="B Mitra" w:hint="cs"/>
          <w:rtl/>
        </w:rPr>
        <w:t>نان نسبت به سودآور</w:t>
      </w:r>
      <w:r w:rsidR="00E11D84">
        <w:rPr>
          <w:rFonts w:cs="B Mitra" w:hint="cs"/>
          <w:rtl/>
        </w:rPr>
        <w:t>ی</w:t>
      </w:r>
      <w:r w:rsidR="00E35E08" w:rsidRPr="009F24E4">
        <w:rPr>
          <w:rFonts w:cs="B Mitra" w:hint="cs"/>
          <w:rtl/>
        </w:rPr>
        <w:t xml:space="preserve"> ن</w:t>
      </w:r>
      <w:r w:rsidR="00E11D84">
        <w:rPr>
          <w:rFonts w:cs="B Mitra" w:hint="cs"/>
          <w:rtl/>
        </w:rPr>
        <w:t>ی</w:t>
      </w:r>
      <w:r w:rsidR="00E35E08" w:rsidRPr="009F24E4">
        <w:rPr>
          <w:rFonts w:cs="B Mitra" w:hint="cs"/>
          <w:rtl/>
        </w:rPr>
        <w:t>ز نشأت م</w:t>
      </w:r>
      <w:r w:rsidR="00E11D84">
        <w:rPr>
          <w:rFonts w:cs="B Mitra" w:hint="cs"/>
          <w:rtl/>
        </w:rPr>
        <w:t>ی</w:t>
      </w:r>
      <w:r w:rsidR="00E35E08" w:rsidRPr="009F24E4">
        <w:rPr>
          <w:rFonts w:cs="B Mitra" w:hint="cs"/>
          <w:rtl/>
        </w:rPr>
        <w:t>‌گ</w:t>
      </w:r>
      <w:r w:rsidR="00E11D84">
        <w:rPr>
          <w:rFonts w:cs="B Mitra" w:hint="cs"/>
          <w:rtl/>
        </w:rPr>
        <w:t>ی</w:t>
      </w:r>
      <w:r w:rsidR="00E35E08" w:rsidRPr="009F24E4">
        <w:rPr>
          <w:rFonts w:cs="B Mitra" w:hint="cs"/>
          <w:rtl/>
        </w:rPr>
        <w:t>رد. سرما</w:t>
      </w:r>
      <w:r w:rsidR="00E11D84">
        <w:rPr>
          <w:rFonts w:cs="B Mitra" w:hint="cs"/>
          <w:rtl/>
        </w:rPr>
        <w:t>ی</w:t>
      </w:r>
      <w:r w:rsidR="00E35E08" w:rsidRPr="009F24E4">
        <w:rPr>
          <w:rFonts w:cs="B Mitra" w:hint="cs"/>
          <w:rtl/>
        </w:rPr>
        <w:t>ه‌داران برا</w:t>
      </w:r>
      <w:r w:rsidR="00E11D84">
        <w:rPr>
          <w:rFonts w:cs="B Mitra" w:hint="cs"/>
          <w:rtl/>
        </w:rPr>
        <w:t>ی</w:t>
      </w:r>
      <w:r w:rsidR="00E35E08" w:rsidRPr="009F24E4">
        <w:rPr>
          <w:rFonts w:cs="B Mitra" w:hint="cs"/>
          <w:rtl/>
        </w:rPr>
        <w:t xml:space="preserve"> </w:t>
      </w:r>
      <w:r w:rsidR="006C7271">
        <w:rPr>
          <w:rFonts w:cs="B Mitra" w:hint="cs"/>
          <w:rtl/>
        </w:rPr>
        <w:t>ک</w:t>
      </w:r>
      <w:r w:rsidR="00E35E08" w:rsidRPr="009F24E4">
        <w:rPr>
          <w:rFonts w:cs="B Mitra" w:hint="cs"/>
          <w:rtl/>
        </w:rPr>
        <w:t>ارآ</w:t>
      </w:r>
      <w:r w:rsidR="00E11D84">
        <w:rPr>
          <w:rFonts w:cs="B Mitra" w:hint="cs"/>
          <w:rtl/>
        </w:rPr>
        <w:t>یی</w:t>
      </w:r>
      <w:r w:rsidR="00E35E08" w:rsidRPr="009F24E4">
        <w:rPr>
          <w:rFonts w:cs="B Mitra" w:hint="cs"/>
          <w:rtl/>
        </w:rPr>
        <w:t xml:space="preserve"> ب</w:t>
      </w:r>
      <w:r w:rsidR="00E11D84">
        <w:rPr>
          <w:rFonts w:cs="B Mitra" w:hint="cs"/>
          <w:rtl/>
        </w:rPr>
        <w:t>ی</w:t>
      </w:r>
      <w:r w:rsidR="00E35E08" w:rsidRPr="009F24E4">
        <w:rPr>
          <w:rFonts w:cs="B Mitra" w:hint="cs"/>
          <w:rtl/>
        </w:rPr>
        <w:t xml:space="preserve">شتر در انجام </w:t>
      </w:r>
      <w:r w:rsidR="006C7271">
        <w:rPr>
          <w:rFonts w:cs="B Mitra" w:hint="cs"/>
          <w:rtl/>
        </w:rPr>
        <w:t>ک</w:t>
      </w:r>
      <w:r w:rsidR="00E35E08" w:rsidRPr="009F24E4">
        <w:rPr>
          <w:rFonts w:cs="B Mitra" w:hint="cs"/>
          <w:rtl/>
        </w:rPr>
        <w:t xml:space="preserve">ارها، </w:t>
      </w:r>
      <w:r w:rsidR="006C7271">
        <w:rPr>
          <w:rFonts w:cs="B Mitra" w:hint="cs"/>
          <w:rtl/>
        </w:rPr>
        <w:t>ک</w:t>
      </w:r>
      <w:r w:rsidR="00E35E08" w:rsidRPr="009F24E4">
        <w:rPr>
          <w:rFonts w:cs="B Mitra" w:hint="cs"/>
          <w:rtl/>
        </w:rPr>
        <w:t>ارگران را تحت فشار قرار</w:t>
      </w:r>
      <w:r w:rsidR="009022D2" w:rsidRPr="009F24E4">
        <w:rPr>
          <w:rFonts w:cs="B Mitra" w:hint="cs"/>
          <w:rtl/>
        </w:rPr>
        <w:t xml:space="preserve"> م</w:t>
      </w:r>
      <w:r w:rsidR="00E11D84">
        <w:rPr>
          <w:rFonts w:cs="B Mitra" w:hint="cs"/>
          <w:rtl/>
        </w:rPr>
        <w:t>ی</w:t>
      </w:r>
      <w:r w:rsidR="009022D2" w:rsidRPr="009F24E4">
        <w:rPr>
          <w:rFonts w:cs="B Mitra" w:hint="cs"/>
          <w:rtl/>
        </w:rPr>
        <w:t>‌دهند. نظام‌ها</w:t>
      </w:r>
      <w:r w:rsidR="00E11D84">
        <w:rPr>
          <w:rFonts w:cs="B Mitra" w:hint="cs"/>
          <w:rtl/>
        </w:rPr>
        <w:t>ی</w:t>
      </w:r>
      <w:r w:rsidR="009022D2" w:rsidRPr="009F24E4">
        <w:rPr>
          <w:rFonts w:cs="B Mitra" w:hint="cs"/>
          <w:rtl/>
        </w:rPr>
        <w:t xml:space="preserve"> </w:t>
      </w:r>
      <w:r w:rsidR="006C7271">
        <w:rPr>
          <w:rFonts w:cs="B Mitra" w:hint="cs"/>
          <w:rtl/>
        </w:rPr>
        <w:t>ک</w:t>
      </w:r>
      <w:r w:rsidR="009022D2" w:rsidRPr="009F24E4">
        <w:rPr>
          <w:rFonts w:cs="B Mitra" w:hint="cs"/>
          <w:rtl/>
        </w:rPr>
        <w:t>نترل</w:t>
      </w:r>
      <w:r w:rsidR="00E11D84">
        <w:rPr>
          <w:rFonts w:cs="B Mitra" w:hint="cs"/>
          <w:rtl/>
        </w:rPr>
        <w:t>ی</w:t>
      </w:r>
      <w:r w:rsidR="009022D2" w:rsidRPr="009F24E4">
        <w:rPr>
          <w:rFonts w:cs="B Mitra" w:hint="cs"/>
          <w:rtl/>
        </w:rPr>
        <w:t xml:space="preserve"> به من</w:t>
      </w:r>
      <w:r w:rsidR="00E35E08" w:rsidRPr="009F24E4">
        <w:rPr>
          <w:rFonts w:cs="B Mitra" w:hint="cs"/>
          <w:rtl/>
        </w:rPr>
        <w:t>بع د</w:t>
      </w:r>
      <w:r w:rsidR="00E11D84">
        <w:rPr>
          <w:rFonts w:cs="B Mitra" w:hint="cs"/>
          <w:rtl/>
        </w:rPr>
        <w:t>ی</w:t>
      </w:r>
      <w:r w:rsidR="00E35E08" w:rsidRPr="009F24E4">
        <w:rPr>
          <w:rFonts w:cs="B Mitra" w:hint="cs"/>
          <w:rtl/>
        </w:rPr>
        <w:t>گر خصومت ب</w:t>
      </w:r>
      <w:r w:rsidR="00E11D84">
        <w:rPr>
          <w:rFonts w:cs="B Mitra" w:hint="cs"/>
          <w:rtl/>
        </w:rPr>
        <w:t>ی</w:t>
      </w:r>
      <w:r w:rsidR="00E35E08" w:rsidRPr="009F24E4">
        <w:rPr>
          <w:rFonts w:cs="B Mitra" w:hint="cs"/>
          <w:rtl/>
        </w:rPr>
        <w:t>ن مد</w:t>
      </w:r>
      <w:r w:rsidR="00E11D84">
        <w:rPr>
          <w:rFonts w:cs="B Mitra" w:hint="cs"/>
          <w:rtl/>
        </w:rPr>
        <w:t>ی</w:t>
      </w:r>
      <w:r w:rsidR="00E35E08" w:rsidRPr="009F24E4">
        <w:rPr>
          <w:rFonts w:cs="B Mitra" w:hint="cs"/>
          <w:rtl/>
        </w:rPr>
        <w:t>ر</w:t>
      </w:r>
      <w:r w:rsidR="00E11D84">
        <w:rPr>
          <w:rFonts w:cs="B Mitra" w:hint="cs"/>
          <w:rtl/>
        </w:rPr>
        <w:t>ی</w:t>
      </w:r>
      <w:r w:rsidR="00E35E08" w:rsidRPr="009F24E4">
        <w:rPr>
          <w:rFonts w:cs="B Mitra" w:hint="cs"/>
          <w:rtl/>
        </w:rPr>
        <w:t xml:space="preserve">ت و </w:t>
      </w:r>
      <w:r w:rsidR="006C7271">
        <w:rPr>
          <w:rFonts w:cs="B Mitra" w:hint="cs"/>
          <w:rtl/>
        </w:rPr>
        <w:t>ک</w:t>
      </w:r>
      <w:r w:rsidR="00E35E08" w:rsidRPr="009F24E4">
        <w:rPr>
          <w:rFonts w:cs="B Mitra" w:hint="cs"/>
          <w:rtl/>
        </w:rPr>
        <w:t>ارگران</w:t>
      </w:r>
      <w:r w:rsidR="00E11D84">
        <w:rPr>
          <w:rFonts w:cs="B Mitra" w:hint="cs"/>
          <w:rtl/>
        </w:rPr>
        <w:t>ی</w:t>
      </w:r>
      <w:r w:rsidR="00E35E08" w:rsidRPr="009F24E4">
        <w:rPr>
          <w:rFonts w:cs="B Mitra" w:hint="cs"/>
          <w:rtl/>
        </w:rPr>
        <w:t xml:space="preserve"> </w:t>
      </w:r>
      <w:r w:rsidR="006C7271">
        <w:rPr>
          <w:rFonts w:cs="B Mitra" w:hint="cs"/>
          <w:rtl/>
        </w:rPr>
        <w:t>ک</w:t>
      </w:r>
      <w:r w:rsidR="00E35E08" w:rsidRPr="009F24E4">
        <w:rPr>
          <w:rFonts w:cs="B Mitra" w:hint="cs"/>
          <w:rtl/>
        </w:rPr>
        <w:t>ه در پ</w:t>
      </w:r>
      <w:r w:rsidR="00E11D84">
        <w:rPr>
          <w:rFonts w:cs="B Mitra" w:hint="cs"/>
          <w:rtl/>
        </w:rPr>
        <w:t>ی</w:t>
      </w:r>
      <w:r w:rsidR="00E35E08" w:rsidRPr="009F24E4">
        <w:rPr>
          <w:rFonts w:cs="B Mitra" w:hint="cs"/>
          <w:rtl/>
        </w:rPr>
        <w:t xml:space="preserve"> مقاومت در بر</w:t>
      </w:r>
      <w:r w:rsidR="009022D2" w:rsidRPr="009F24E4">
        <w:rPr>
          <w:rFonts w:cs="B Mitra" w:hint="cs"/>
          <w:rtl/>
        </w:rPr>
        <w:t>ابر ا</w:t>
      </w:r>
      <w:r w:rsidR="00E11D84">
        <w:rPr>
          <w:rFonts w:cs="B Mitra" w:hint="cs"/>
          <w:rtl/>
        </w:rPr>
        <w:t>ی</w:t>
      </w:r>
      <w:r w:rsidR="009022D2" w:rsidRPr="009F24E4">
        <w:rPr>
          <w:rFonts w:cs="B Mitra" w:hint="cs"/>
          <w:rtl/>
        </w:rPr>
        <w:t xml:space="preserve">ن </w:t>
      </w:r>
      <w:r w:rsidR="009F5AD3" w:rsidRPr="009F24E4">
        <w:rPr>
          <w:rFonts w:cs="B Mitra"/>
          <w:rtl/>
        </w:rPr>
        <w:t>کنترلند</w:t>
      </w:r>
      <w:r w:rsidR="009022D2" w:rsidRPr="009F24E4">
        <w:rPr>
          <w:rFonts w:cs="B Mitra" w:hint="cs"/>
          <w:rtl/>
        </w:rPr>
        <w:t xml:space="preserve"> تبد</w:t>
      </w:r>
      <w:r w:rsidR="00E11D84">
        <w:rPr>
          <w:rFonts w:cs="B Mitra" w:hint="cs"/>
          <w:rtl/>
        </w:rPr>
        <w:t>ی</w:t>
      </w:r>
      <w:r w:rsidR="009022D2" w:rsidRPr="009F24E4">
        <w:rPr>
          <w:rFonts w:cs="B Mitra" w:hint="cs"/>
          <w:rtl/>
        </w:rPr>
        <w:t>ل م</w:t>
      </w:r>
      <w:r w:rsidR="00E11D84">
        <w:rPr>
          <w:rFonts w:cs="B Mitra" w:hint="cs"/>
          <w:rtl/>
        </w:rPr>
        <w:t>ی</w:t>
      </w:r>
      <w:r w:rsidR="009022D2" w:rsidRPr="009F24E4">
        <w:rPr>
          <w:rFonts w:cs="B Mitra" w:hint="cs"/>
          <w:rtl/>
        </w:rPr>
        <w:t>‌شود.</w:t>
      </w:r>
    </w:p>
    <w:p w:rsidR="00E35E08" w:rsidRPr="009F24E4" w:rsidRDefault="009022D2" w:rsidP="005D25A5">
      <w:pPr>
        <w:pStyle w:val="TEXT"/>
        <w:spacing w:line="276" w:lineRule="auto"/>
        <w:rPr>
          <w:rFonts w:cs="B Mitra"/>
          <w:rtl/>
        </w:rPr>
      </w:pPr>
      <w:r w:rsidRPr="009F24E4">
        <w:rPr>
          <w:rFonts w:cs="B Mitra" w:hint="cs"/>
          <w:rtl/>
        </w:rPr>
        <w:t xml:space="preserve">از دیدگاه مارکس، </w:t>
      </w:r>
      <w:r w:rsidR="00E35E08" w:rsidRPr="009F24E4">
        <w:rPr>
          <w:rFonts w:cs="B Mitra" w:hint="cs"/>
          <w:rtl/>
        </w:rPr>
        <w:t>سرما</w:t>
      </w:r>
      <w:r w:rsidR="00E11D84">
        <w:rPr>
          <w:rFonts w:cs="B Mitra" w:hint="cs"/>
          <w:rtl/>
        </w:rPr>
        <w:t>ی</w:t>
      </w:r>
      <w:r w:rsidR="00E35E08" w:rsidRPr="009F24E4">
        <w:rPr>
          <w:rFonts w:cs="B Mitra" w:hint="cs"/>
          <w:rtl/>
        </w:rPr>
        <w:t>ه‌داران</w:t>
      </w:r>
      <w:r w:rsidRPr="009F24E4">
        <w:rPr>
          <w:rFonts w:cs="B Mitra" w:hint="cs"/>
          <w:rtl/>
        </w:rPr>
        <w:t xml:space="preserve"> در تلاش هستند</w:t>
      </w:r>
      <w:r w:rsidR="00E35E08" w:rsidRPr="009F24E4">
        <w:rPr>
          <w:rFonts w:cs="B Mitra" w:hint="cs"/>
          <w:rtl/>
        </w:rPr>
        <w:t xml:space="preserve"> با استفاده از تا</w:t>
      </w:r>
      <w:r w:rsidR="006C7271">
        <w:rPr>
          <w:rFonts w:cs="B Mitra" w:hint="cs"/>
          <w:rtl/>
        </w:rPr>
        <w:t>ک</w:t>
      </w:r>
      <w:r w:rsidR="00E35E08" w:rsidRPr="009F24E4">
        <w:rPr>
          <w:rFonts w:cs="B Mitra" w:hint="cs"/>
          <w:rtl/>
        </w:rPr>
        <w:t>ت</w:t>
      </w:r>
      <w:r w:rsidR="00E11D84">
        <w:rPr>
          <w:rFonts w:cs="B Mitra" w:hint="cs"/>
          <w:rtl/>
        </w:rPr>
        <w:t>ی</w:t>
      </w:r>
      <w:r w:rsidR="006C7271">
        <w:rPr>
          <w:rFonts w:cs="B Mitra" w:hint="cs"/>
          <w:rtl/>
        </w:rPr>
        <w:t>ک</w:t>
      </w:r>
      <w:r w:rsidR="00E35E08" w:rsidRPr="009F24E4">
        <w:rPr>
          <w:rFonts w:cs="B Mitra" w:hint="cs"/>
          <w:rtl/>
        </w:rPr>
        <w:t>‌ها</w:t>
      </w:r>
      <w:r w:rsidR="00E11D84">
        <w:rPr>
          <w:rFonts w:cs="B Mitra" w:hint="cs"/>
          <w:rtl/>
        </w:rPr>
        <w:t>یی</w:t>
      </w:r>
      <w:r w:rsidR="00E35E08" w:rsidRPr="009F24E4">
        <w:rPr>
          <w:rFonts w:cs="B Mitra" w:hint="cs"/>
          <w:rtl/>
        </w:rPr>
        <w:t>، نفوذ س</w:t>
      </w:r>
      <w:r w:rsidR="00E11D84">
        <w:rPr>
          <w:rFonts w:cs="B Mitra" w:hint="cs"/>
          <w:rtl/>
        </w:rPr>
        <w:t>ی</w:t>
      </w:r>
      <w:r w:rsidR="00E35E08" w:rsidRPr="009F24E4">
        <w:rPr>
          <w:rFonts w:cs="B Mitra" w:hint="cs"/>
          <w:rtl/>
        </w:rPr>
        <w:t>اس</w:t>
      </w:r>
      <w:r w:rsidR="00E11D84">
        <w:rPr>
          <w:rFonts w:cs="B Mitra" w:hint="cs"/>
          <w:rtl/>
        </w:rPr>
        <w:t>ی</w:t>
      </w:r>
      <w:r w:rsidR="00E35E08" w:rsidRPr="009F24E4">
        <w:rPr>
          <w:rFonts w:cs="B Mitra" w:hint="cs"/>
          <w:rtl/>
        </w:rPr>
        <w:t xml:space="preserve"> جمع</w:t>
      </w:r>
      <w:r w:rsidR="00E11D84">
        <w:rPr>
          <w:rFonts w:cs="B Mitra" w:hint="cs"/>
          <w:rtl/>
        </w:rPr>
        <w:t>ی</w:t>
      </w:r>
      <w:r w:rsidR="00E35E08" w:rsidRPr="009F24E4">
        <w:rPr>
          <w:rFonts w:cs="B Mitra" w:hint="cs"/>
          <w:rtl/>
        </w:rPr>
        <w:t xml:space="preserve"> </w:t>
      </w:r>
      <w:r w:rsidR="006C7271">
        <w:rPr>
          <w:rFonts w:cs="B Mitra" w:hint="cs"/>
          <w:rtl/>
        </w:rPr>
        <w:t>ک</w:t>
      </w:r>
      <w:r w:rsidR="00E35E08" w:rsidRPr="009F24E4">
        <w:rPr>
          <w:rFonts w:cs="B Mitra" w:hint="cs"/>
          <w:rtl/>
        </w:rPr>
        <w:t xml:space="preserve">ارگران را </w:t>
      </w:r>
      <w:r w:rsidR="006C7271">
        <w:rPr>
          <w:rFonts w:cs="B Mitra" w:hint="cs"/>
          <w:rtl/>
        </w:rPr>
        <w:t>ک</w:t>
      </w:r>
      <w:r w:rsidR="00E35E08" w:rsidRPr="009F24E4">
        <w:rPr>
          <w:rFonts w:cs="B Mitra" w:hint="cs"/>
          <w:rtl/>
        </w:rPr>
        <w:t>اهش داده و بد</w:t>
      </w:r>
      <w:r w:rsidR="00E11D84">
        <w:rPr>
          <w:rFonts w:cs="B Mitra" w:hint="cs"/>
          <w:rtl/>
        </w:rPr>
        <w:t>ی</w:t>
      </w:r>
      <w:r w:rsidR="00E35E08" w:rsidRPr="009F24E4">
        <w:rPr>
          <w:rFonts w:cs="B Mitra" w:hint="cs"/>
          <w:rtl/>
        </w:rPr>
        <w:t>ن ترت</w:t>
      </w:r>
      <w:r w:rsidR="00E11D84">
        <w:rPr>
          <w:rFonts w:cs="B Mitra" w:hint="cs"/>
          <w:rtl/>
        </w:rPr>
        <w:t>ی</w:t>
      </w:r>
      <w:r w:rsidR="00E35E08" w:rsidRPr="009F24E4">
        <w:rPr>
          <w:rFonts w:cs="B Mitra" w:hint="cs"/>
          <w:rtl/>
        </w:rPr>
        <w:t>ب توانا</w:t>
      </w:r>
      <w:r w:rsidR="00E11D84">
        <w:rPr>
          <w:rFonts w:cs="B Mitra" w:hint="cs"/>
          <w:rtl/>
        </w:rPr>
        <w:t>یی</w:t>
      </w:r>
      <w:r w:rsidR="00E35E08" w:rsidRPr="009F24E4">
        <w:rPr>
          <w:rFonts w:cs="B Mitra" w:hint="cs"/>
          <w:rtl/>
        </w:rPr>
        <w:t xml:space="preserve"> </w:t>
      </w:r>
      <w:r w:rsidR="00FB7E23" w:rsidRPr="009F24E4">
        <w:rPr>
          <w:rFonts w:cs="B Mitra"/>
          <w:rtl/>
        </w:rPr>
        <w:t>آن‌ها</w:t>
      </w:r>
      <w:r w:rsidR="00E35E08" w:rsidRPr="009F24E4">
        <w:rPr>
          <w:rFonts w:cs="B Mitra" w:hint="cs"/>
          <w:rtl/>
        </w:rPr>
        <w:t xml:space="preserve"> را برا</w:t>
      </w:r>
      <w:r w:rsidR="00E11D84">
        <w:rPr>
          <w:rFonts w:cs="B Mitra" w:hint="cs"/>
          <w:rtl/>
        </w:rPr>
        <w:t>ی</w:t>
      </w:r>
      <w:r w:rsidR="00E35E08" w:rsidRPr="009F24E4">
        <w:rPr>
          <w:rFonts w:cs="B Mitra" w:hint="cs"/>
          <w:rtl/>
        </w:rPr>
        <w:t xml:space="preserve"> مقاومت در برابر تلاش‌ها</w:t>
      </w:r>
      <w:r w:rsidR="00E11D84">
        <w:rPr>
          <w:rFonts w:cs="B Mitra" w:hint="cs"/>
          <w:rtl/>
        </w:rPr>
        <w:t>ی</w:t>
      </w:r>
      <w:r w:rsidRPr="009F24E4">
        <w:rPr>
          <w:rFonts w:cs="B Mitra" w:hint="cs"/>
          <w:rtl/>
        </w:rPr>
        <w:t xml:space="preserve">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ت جهت </w:t>
      </w:r>
      <w:r w:rsidR="009F5AD3" w:rsidRPr="009F24E4">
        <w:rPr>
          <w:rFonts w:cs="B Mitra"/>
          <w:rtl/>
        </w:rPr>
        <w:t>کنترلشان</w:t>
      </w:r>
      <w:r w:rsidRPr="009F24E4">
        <w:rPr>
          <w:rFonts w:cs="B Mitra" w:hint="cs"/>
          <w:rtl/>
        </w:rPr>
        <w:t xml:space="preserve"> را </w:t>
      </w:r>
      <w:r w:rsidR="006C7271">
        <w:rPr>
          <w:rFonts w:cs="B Mitra" w:hint="cs"/>
          <w:rtl/>
        </w:rPr>
        <w:t>ک</w:t>
      </w:r>
      <w:r w:rsidRPr="009F24E4">
        <w:rPr>
          <w:rFonts w:cs="B Mitra" w:hint="cs"/>
          <w:rtl/>
        </w:rPr>
        <w:t xml:space="preserve">م </w:t>
      </w:r>
      <w:r w:rsidR="006C7271">
        <w:rPr>
          <w:rFonts w:cs="B Mitra" w:hint="cs"/>
          <w:rtl/>
        </w:rPr>
        <w:t>ک</w:t>
      </w:r>
      <w:r w:rsidR="00E35E08" w:rsidRPr="009F24E4">
        <w:rPr>
          <w:rFonts w:cs="B Mitra" w:hint="cs"/>
          <w:rtl/>
        </w:rPr>
        <w:t>نند. وقت</w:t>
      </w:r>
      <w:r w:rsidR="00E11D84">
        <w:rPr>
          <w:rFonts w:cs="B Mitra" w:hint="cs"/>
          <w:rtl/>
        </w:rPr>
        <w:t>ی</w:t>
      </w:r>
      <w:r w:rsidR="00E35E08" w:rsidRPr="009F24E4">
        <w:rPr>
          <w:rFonts w:cs="B Mitra" w:hint="cs"/>
          <w:rtl/>
        </w:rPr>
        <w:t xml:space="preserve"> ن</w:t>
      </w:r>
      <w:r w:rsidR="00E11D84">
        <w:rPr>
          <w:rFonts w:cs="B Mitra" w:hint="cs"/>
          <w:rtl/>
        </w:rPr>
        <w:t>ی</w:t>
      </w:r>
      <w:r w:rsidR="00E35E08" w:rsidRPr="009F24E4">
        <w:rPr>
          <w:rFonts w:cs="B Mitra" w:hint="cs"/>
          <w:rtl/>
        </w:rPr>
        <w:t>رو</w:t>
      </w:r>
      <w:r w:rsidR="00E11D84">
        <w:rPr>
          <w:rFonts w:cs="B Mitra" w:hint="cs"/>
          <w:rtl/>
        </w:rPr>
        <w:t>ی</w:t>
      </w:r>
      <w:r w:rsidR="00E35E08" w:rsidRPr="009F24E4">
        <w:rPr>
          <w:rFonts w:cs="B Mitra" w:hint="cs"/>
          <w:rtl/>
        </w:rPr>
        <w:t xml:space="preserve"> </w:t>
      </w:r>
      <w:r w:rsidR="006C7271">
        <w:rPr>
          <w:rFonts w:cs="B Mitra" w:hint="cs"/>
          <w:rtl/>
        </w:rPr>
        <w:t>ک</w:t>
      </w:r>
      <w:r w:rsidR="00E35E08" w:rsidRPr="009F24E4">
        <w:rPr>
          <w:rFonts w:cs="B Mitra" w:hint="cs"/>
          <w:rtl/>
        </w:rPr>
        <w:t>ار به عنوان هز</w:t>
      </w:r>
      <w:r w:rsidR="00E11D84">
        <w:rPr>
          <w:rFonts w:cs="B Mitra" w:hint="cs"/>
          <w:rtl/>
        </w:rPr>
        <w:t>ی</w:t>
      </w:r>
      <w:r w:rsidR="00E35E08" w:rsidRPr="009F24E4">
        <w:rPr>
          <w:rFonts w:cs="B Mitra" w:hint="cs"/>
          <w:rtl/>
        </w:rPr>
        <w:t>نه تول</w:t>
      </w:r>
      <w:r w:rsidR="00E11D84">
        <w:rPr>
          <w:rFonts w:cs="B Mitra" w:hint="cs"/>
          <w:rtl/>
        </w:rPr>
        <w:t>ی</w:t>
      </w:r>
      <w:r w:rsidR="00E35E08" w:rsidRPr="009F24E4">
        <w:rPr>
          <w:rFonts w:cs="B Mitra" w:hint="cs"/>
          <w:rtl/>
        </w:rPr>
        <w:t xml:space="preserve">د و نه ابزار تحقق </w:t>
      </w:r>
      <w:r w:rsidR="00E11D84">
        <w:rPr>
          <w:rFonts w:cs="B Mitra" w:hint="cs"/>
          <w:rtl/>
        </w:rPr>
        <w:t>ی</w:t>
      </w:r>
      <w:r w:rsidR="006C7271">
        <w:rPr>
          <w:rFonts w:cs="B Mitra" w:hint="cs"/>
          <w:rtl/>
        </w:rPr>
        <w:t>ک</w:t>
      </w:r>
      <w:r w:rsidR="00E35E08" w:rsidRPr="009F24E4">
        <w:rPr>
          <w:rFonts w:cs="B Mitra" w:hint="cs"/>
          <w:rtl/>
        </w:rPr>
        <w:t xml:space="preserve"> هدف جمع</w:t>
      </w:r>
      <w:r w:rsidR="00E11D84">
        <w:rPr>
          <w:rFonts w:cs="B Mitra" w:hint="cs"/>
          <w:rtl/>
        </w:rPr>
        <w:t>ی</w:t>
      </w:r>
      <w:r w:rsidR="00E35E08" w:rsidRPr="009F24E4">
        <w:rPr>
          <w:rFonts w:cs="B Mitra" w:hint="cs"/>
          <w:rtl/>
        </w:rPr>
        <w:t xml:space="preserve"> برا</w:t>
      </w:r>
      <w:r w:rsidR="00E11D84">
        <w:rPr>
          <w:rFonts w:cs="B Mitra" w:hint="cs"/>
          <w:rtl/>
        </w:rPr>
        <w:t>ی</w:t>
      </w:r>
      <w:r w:rsidR="00E35E08" w:rsidRPr="009F24E4">
        <w:rPr>
          <w:rFonts w:cs="B Mitra" w:hint="cs"/>
          <w:rtl/>
        </w:rPr>
        <w:t xml:space="preserve"> خ</w:t>
      </w:r>
      <w:r w:rsidR="00E11D84">
        <w:rPr>
          <w:rFonts w:cs="B Mitra" w:hint="cs"/>
          <w:rtl/>
        </w:rPr>
        <w:t>ی</w:t>
      </w:r>
      <w:r w:rsidR="00E35E08" w:rsidRPr="009F24E4">
        <w:rPr>
          <w:rFonts w:cs="B Mitra" w:hint="cs"/>
          <w:rtl/>
        </w:rPr>
        <w:t>ر و صلاح جامعه تعر</w:t>
      </w:r>
      <w:r w:rsidR="00E11D84">
        <w:rPr>
          <w:rFonts w:cs="B Mitra" w:hint="cs"/>
          <w:rtl/>
        </w:rPr>
        <w:t>ی</w:t>
      </w:r>
      <w:r w:rsidR="00E35E08" w:rsidRPr="009F24E4">
        <w:rPr>
          <w:rFonts w:cs="B Mitra" w:hint="cs"/>
          <w:rtl/>
        </w:rPr>
        <w:t>ف م</w:t>
      </w:r>
      <w:r w:rsidR="00E11D84">
        <w:rPr>
          <w:rFonts w:cs="B Mitra" w:hint="cs"/>
          <w:rtl/>
        </w:rPr>
        <w:t>ی</w:t>
      </w:r>
      <w:r w:rsidR="00E35E08" w:rsidRPr="009F24E4">
        <w:rPr>
          <w:rFonts w:cs="B Mitra" w:hint="cs"/>
          <w:rtl/>
        </w:rPr>
        <w:t xml:space="preserve">‌شود، </w:t>
      </w:r>
      <w:r w:rsidR="006C7271">
        <w:rPr>
          <w:rFonts w:cs="B Mitra" w:hint="cs"/>
          <w:rtl/>
        </w:rPr>
        <w:t>ک</w:t>
      </w:r>
      <w:r w:rsidR="00E35E08" w:rsidRPr="009F24E4">
        <w:rPr>
          <w:rFonts w:cs="B Mitra" w:hint="cs"/>
          <w:rtl/>
        </w:rPr>
        <w:t>ارگران از محصول تلاش‌ها</w:t>
      </w:r>
      <w:r w:rsidR="00E11D84">
        <w:rPr>
          <w:rFonts w:cs="B Mitra" w:hint="cs"/>
          <w:rtl/>
        </w:rPr>
        <w:t>ی</w:t>
      </w:r>
      <w:r w:rsidR="00E35E08" w:rsidRPr="009F24E4">
        <w:rPr>
          <w:rFonts w:cs="B Mitra" w:hint="cs"/>
          <w:rtl/>
        </w:rPr>
        <w:t xml:space="preserve"> </w:t>
      </w:r>
      <w:r w:rsidR="006C7271">
        <w:rPr>
          <w:rFonts w:cs="B Mitra" w:hint="cs"/>
          <w:rtl/>
        </w:rPr>
        <w:t>ک</w:t>
      </w:r>
      <w:r w:rsidR="00E35E08" w:rsidRPr="009F24E4">
        <w:rPr>
          <w:rFonts w:cs="B Mitra" w:hint="cs"/>
          <w:rtl/>
        </w:rPr>
        <w:t>ار</w:t>
      </w:r>
      <w:r w:rsidR="00E11D84">
        <w:rPr>
          <w:rFonts w:cs="B Mitra" w:hint="cs"/>
          <w:rtl/>
        </w:rPr>
        <w:t>ی</w:t>
      </w:r>
      <w:r w:rsidR="00E35E08" w:rsidRPr="009F24E4">
        <w:rPr>
          <w:rFonts w:cs="B Mitra" w:hint="cs"/>
          <w:rtl/>
        </w:rPr>
        <w:t xml:space="preserve"> خود ب</w:t>
      </w:r>
      <w:r w:rsidR="00E11D84">
        <w:rPr>
          <w:rFonts w:cs="B Mitra" w:hint="cs"/>
          <w:rtl/>
        </w:rPr>
        <w:t>ی</w:t>
      </w:r>
      <w:r w:rsidR="00E35E08" w:rsidRPr="009F24E4">
        <w:rPr>
          <w:rFonts w:cs="B Mitra" w:hint="cs"/>
          <w:rtl/>
        </w:rPr>
        <w:t>گانه م</w:t>
      </w:r>
      <w:r w:rsidR="00E11D84">
        <w:rPr>
          <w:rFonts w:cs="B Mitra" w:hint="cs"/>
          <w:rtl/>
        </w:rPr>
        <w:t>ی</w:t>
      </w:r>
      <w:r w:rsidR="00E35E08" w:rsidRPr="009F24E4">
        <w:rPr>
          <w:rFonts w:cs="B Mitra" w:hint="cs"/>
          <w:rtl/>
        </w:rPr>
        <w:t>‌شوند. شرا</w:t>
      </w:r>
      <w:r w:rsidR="00E11D84">
        <w:rPr>
          <w:rFonts w:cs="B Mitra" w:hint="cs"/>
          <w:rtl/>
        </w:rPr>
        <w:t>ی</w:t>
      </w:r>
      <w:r w:rsidR="00E35E08" w:rsidRPr="009F24E4">
        <w:rPr>
          <w:rFonts w:cs="B Mitra" w:hint="cs"/>
          <w:rtl/>
        </w:rPr>
        <w:t>ط</w:t>
      </w:r>
      <w:r w:rsidR="00E11D84">
        <w:rPr>
          <w:rFonts w:cs="B Mitra" w:hint="cs"/>
          <w:rtl/>
        </w:rPr>
        <w:t>ی</w:t>
      </w:r>
      <w:r w:rsidR="00E35E08" w:rsidRPr="009F24E4">
        <w:rPr>
          <w:rFonts w:cs="B Mitra" w:hint="cs"/>
          <w:rtl/>
        </w:rPr>
        <w:t xml:space="preserve"> </w:t>
      </w:r>
      <w:r w:rsidR="006C7271">
        <w:rPr>
          <w:rFonts w:cs="B Mitra" w:hint="cs"/>
          <w:rtl/>
        </w:rPr>
        <w:t>ک</w:t>
      </w:r>
      <w:r w:rsidR="00E35E08" w:rsidRPr="009F24E4">
        <w:rPr>
          <w:rFonts w:cs="B Mitra" w:hint="cs"/>
          <w:rtl/>
        </w:rPr>
        <w:t>ه به گفته مار</w:t>
      </w:r>
      <w:r w:rsidR="006C7271">
        <w:rPr>
          <w:rFonts w:cs="B Mitra" w:hint="cs"/>
          <w:rtl/>
        </w:rPr>
        <w:t>ک</w:t>
      </w:r>
      <w:r w:rsidR="00E35E08" w:rsidRPr="009F24E4">
        <w:rPr>
          <w:rFonts w:cs="B Mitra" w:hint="cs"/>
          <w:rtl/>
        </w:rPr>
        <w:t>س نشان‌دهنده‌</w:t>
      </w:r>
      <w:r w:rsidR="00E11D84">
        <w:rPr>
          <w:rFonts w:cs="B Mitra" w:hint="cs"/>
          <w:rtl/>
        </w:rPr>
        <w:t>ی</w:t>
      </w:r>
      <w:r w:rsidR="00E35E08" w:rsidRPr="009F24E4">
        <w:rPr>
          <w:rFonts w:cs="B Mitra" w:hint="cs"/>
          <w:rtl/>
        </w:rPr>
        <w:t xml:space="preserve"> نوع</w:t>
      </w:r>
      <w:r w:rsidR="00E11D84">
        <w:rPr>
          <w:rFonts w:cs="B Mitra" w:hint="cs"/>
          <w:rtl/>
        </w:rPr>
        <w:t>ی</w:t>
      </w:r>
      <w:r w:rsidR="00E35E08" w:rsidRPr="009F24E4">
        <w:rPr>
          <w:rFonts w:cs="B Mitra" w:hint="cs"/>
          <w:rtl/>
        </w:rPr>
        <w:t xml:space="preserve"> از </w:t>
      </w:r>
      <w:r w:rsidR="009F5AD3" w:rsidRPr="009F24E4">
        <w:rPr>
          <w:rFonts w:cs="B Mitra"/>
          <w:rtl/>
        </w:rPr>
        <w:t>خود ب</w:t>
      </w:r>
      <w:r w:rsidR="009F5AD3" w:rsidRPr="009F24E4">
        <w:rPr>
          <w:rFonts w:cs="B Mitra" w:hint="cs"/>
          <w:rtl/>
        </w:rPr>
        <w:t>ی</w:t>
      </w:r>
      <w:r w:rsidR="009F5AD3" w:rsidRPr="009F24E4">
        <w:rPr>
          <w:rFonts w:cs="B Mitra" w:hint="eastAsia"/>
          <w:rtl/>
        </w:rPr>
        <w:t>گانگ</w:t>
      </w:r>
      <w:r w:rsidR="009F5AD3" w:rsidRPr="009F24E4">
        <w:rPr>
          <w:rFonts w:cs="B Mitra" w:hint="cs"/>
          <w:rtl/>
        </w:rPr>
        <w:t>ی</w:t>
      </w:r>
      <w:r w:rsidR="00E35E08" w:rsidRPr="009F24E4">
        <w:rPr>
          <w:rFonts w:cs="B Mitra" w:hint="cs"/>
          <w:rtl/>
        </w:rPr>
        <w:t xml:space="preserve"> است. نت</w:t>
      </w:r>
      <w:r w:rsidR="00E11D84">
        <w:rPr>
          <w:rFonts w:cs="B Mitra" w:hint="cs"/>
          <w:rtl/>
        </w:rPr>
        <w:t>ی</w:t>
      </w:r>
      <w:r w:rsidR="00E35E08" w:rsidRPr="009F24E4">
        <w:rPr>
          <w:rFonts w:cs="B Mitra" w:hint="cs"/>
          <w:rtl/>
        </w:rPr>
        <w:t>جه تضاد ب</w:t>
      </w:r>
      <w:r w:rsidR="00E11D84">
        <w:rPr>
          <w:rFonts w:cs="B Mitra" w:hint="cs"/>
          <w:rtl/>
        </w:rPr>
        <w:t>ی</w:t>
      </w:r>
      <w:r w:rsidR="00E35E08" w:rsidRPr="009F24E4">
        <w:rPr>
          <w:rFonts w:cs="B Mitra" w:hint="cs"/>
          <w:rtl/>
        </w:rPr>
        <w:t>ن سرما</w:t>
      </w:r>
      <w:r w:rsidR="00E11D84">
        <w:rPr>
          <w:rFonts w:cs="B Mitra" w:hint="cs"/>
          <w:rtl/>
        </w:rPr>
        <w:t>ی</w:t>
      </w:r>
      <w:r w:rsidR="00E35E08" w:rsidRPr="009F24E4">
        <w:rPr>
          <w:rFonts w:cs="B Mitra" w:hint="cs"/>
          <w:rtl/>
        </w:rPr>
        <w:t>ه و ن</w:t>
      </w:r>
      <w:r w:rsidR="00E11D84">
        <w:rPr>
          <w:rFonts w:cs="B Mitra" w:hint="cs"/>
          <w:rtl/>
        </w:rPr>
        <w:t>ی</w:t>
      </w:r>
      <w:r w:rsidR="00E35E08" w:rsidRPr="009F24E4">
        <w:rPr>
          <w:rFonts w:cs="B Mitra" w:hint="cs"/>
          <w:rtl/>
        </w:rPr>
        <w:t>رو</w:t>
      </w:r>
      <w:r w:rsidR="00E11D84">
        <w:rPr>
          <w:rFonts w:cs="B Mitra" w:hint="cs"/>
          <w:rtl/>
        </w:rPr>
        <w:t>ی</w:t>
      </w:r>
      <w:r w:rsidR="00E35E08" w:rsidRPr="009F24E4">
        <w:rPr>
          <w:rFonts w:cs="B Mitra" w:hint="cs"/>
          <w:rtl/>
        </w:rPr>
        <w:t xml:space="preserve"> </w:t>
      </w:r>
      <w:r w:rsidR="006C7271">
        <w:rPr>
          <w:rFonts w:cs="B Mitra" w:hint="cs"/>
          <w:rtl/>
        </w:rPr>
        <w:t>ک</w:t>
      </w:r>
      <w:r w:rsidR="00E35E08" w:rsidRPr="009F24E4">
        <w:rPr>
          <w:rFonts w:cs="B Mitra" w:hint="cs"/>
          <w:rtl/>
        </w:rPr>
        <w:t>ار، ش</w:t>
      </w:r>
      <w:r w:rsidR="006C7271">
        <w:rPr>
          <w:rFonts w:cs="B Mitra" w:hint="cs"/>
          <w:rtl/>
        </w:rPr>
        <w:t>ک</w:t>
      </w:r>
      <w:r w:rsidR="00E35E08" w:rsidRPr="009F24E4">
        <w:rPr>
          <w:rFonts w:cs="B Mitra" w:hint="cs"/>
          <w:rtl/>
        </w:rPr>
        <w:t>ل‌گ</w:t>
      </w:r>
      <w:r w:rsidR="00E11D84">
        <w:rPr>
          <w:rFonts w:cs="B Mitra" w:hint="cs"/>
          <w:rtl/>
        </w:rPr>
        <w:t>ی</w:t>
      </w:r>
      <w:r w:rsidR="00E35E08" w:rsidRPr="009F24E4">
        <w:rPr>
          <w:rFonts w:cs="B Mitra" w:hint="cs"/>
          <w:rtl/>
        </w:rPr>
        <w:t>ر</w:t>
      </w:r>
      <w:r w:rsidR="00E11D84">
        <w:rPr>
          <w:rFonts w:cs="B Mitra" w:hint="cs"/>
          <w:rtl/>
        </w:rPr>
        <w:t>ی</w:t>
      </w:r>
      <w:r w:rsidR="00E35E08" w:rsidRPr="009F24E4">
        <w:rPr>
          <w:rFonts w:cs="B Mitra" w:hint="cs"/>
          <w:rtl/>
        </w:rPr>
        <w:t xml:space="preserve"> مجموعه‌ا</w:t>
      </w:r>
      <w:r w:rsidR="00E11D84">
        <w:rPr>
          <w:rFonts w:cs="B Mitra" w:hint="cs"/>
          <w:rtl/>
        </w:rPr>
        <w:t>ی</w:t>
      </w:r>
      <w:r w:rsidR="00E35E08" w:rsidRPr="009F24E4">
        <w:rPr>
          <w:rFonts w:cs="B Mitra" w:hint="cs"/>
          <w:rtl/>
        </w:rPr>
        <w:t xml:space="preserve"> از ش</w:t>
      </w:r>
      <w:r w:rsidR="006C7271">
        <w:rPr>
          <w:rFonts w:cs="B Mitra" w:hint="cs"/>
          <w:rtl/>
        </w:rPr>
        <w:t>ک</w:t>
      </w:r>
      <w:r w:rsidR="00E35E08" w:rsidRPr="009F24E4">
        <w:rPr>
          <w:rFonts w:cs="B Mitra" w:hint="cs"/>
          <w:rtl/>
        </w:rPr>
        <w:t>ل‌ها</w:t>
      </w:r>
      <w:r w:rsidR="00E11D84">
        <w:rPr>
          <w:rFonts w:cs="B Mitra" w:hint="cs"/>
          <w:rtl/>
        </w:rPr>
        <w:t>ی</w:t>
      </w:r>
      <w:r w:rsidR="00E35E08" w:rsidRPr="009F24E4">
        <w:rPr>
          <w:rFonts w:cs="B Mitra" w:hint="cs"/>
          <w:rtl/>
        </w:rPr>
        <w:t xml:space="preserve"> نهاد</w:t>
      </w:r>
      <w:r w:rsidR="00E11D84">
        <w:rPr>
          <w:rFonts w:cs="B Mitra" w:hint="cs"/>
          <w:rtl/>
        </w:rPr>
        <w:t>ی</w:t>
      </w:r>
      <w:r w:rsidR="00E35E08" w:rsidRPr="009F24E4">
        <w:rPr>
          <w:rFonts w:cs="B Mitra" w:hint="cs"/>
          <w:rtl/>
        </w:rPr>
        <w:t>نه ش</w:t>
      </w:r>
      <w:r w:rsidRPr="009F24E4">
        <w:rPr>
          <w:rFonts w:cs="B Mitra" w:hint="cs"/>
          <w:rtl/>
        </w:rPr>
        <w:t>ده‌</w:t>
      </w:r>
      <w:r w:rsidR="00E11D84">
        <w:rPr>
          <w:rFonts w:cs="B Mitra" w:hint="cs"/>
          <w:rtl/>
        </w:rPr>
        <w:t>ی</w:t>
      </w:r>
      <w:r w:rsidRPr="009F24E4">
        <w:rPr>
          <w:rFonts w:cs="B Mitra" w:hint="cs"/>
          <w:rtl/>
        </w:rPr>
        <w:t xml:space="preserve"> مقاومت و </w:t>
      </w:r>
      <w:r w:rsidR="006C7271">
        <w:rPr>
          <w:rFonts w:cs="B Mitra" w:hint="cs"/>
          <w:rtl/>
        </w:rPr>
        <w:t>ک</w:t>
      </w:r>
      <w:r w:rsidRPr="009F24E4">
        <w:rPr>
          <w:rFonts w:cs="B Mitra" w:hint="cs"/>
          <w:rtl/>
        </w:rPr>
        <w:t>نترل متقابل است.</w:t>
      </w:r>
    </w:p>
    <w:p w:rsidR="00B07FFA" w:rsidRPr="009F24E4" w:rsidRDefault="00B07FFA" w:rsidP="005D25A5">
      <w:pPr>
        <w:pStyle w:val="TEXT"/>
        <w:spacing w:line="276" w:lineRule="auto"/>
        <w:rPr>
          <w:rFonts w:cs="B Mitra"/>
          <w:rtl/>
        </w:rPr>
      </w:pPr>
    </w:p>
    <w:p w:rsidR="00157FAC" w:rsidRPr="009F24E4" w:rsidRDefault="00FF266A" w:rsidP="005D25A5">
      <w:pPr>
        <w:pStyle w:val="Heading3"/>
        <w:spacing w:line="276" w:lineRule="auto"/>
        <w:rPr>
          <w:rFonts w:cs="B Mitra"/>
          <w:rtl/>
        </w:rPr>
      </w:pPr>
      <w:bookmarkStart w:id="60" w:name="_Toc471331897"/>
      <w:r w:rsidRPr="009F24E4">
        <w:rPr>
          <w:rFonts w:cs="B Mitra" w:hint="cs"/>
          <w:rtl/>
        </w:rPr>
        <w:t>هر</w:t>
      </w:r>
      <w:r w:rsidR="00E11D84">
        <w:rPr>
          <w:rFonts w:cs="B Mitra" w:hint="cs"/>
          <w:rtl/>
        </w:rPr>
        <w:t>ی</w:t>
      </w:r>
      <w:r w:rsidRPr="009F24E4">
        <w:rPr>
          <w:rFonts w:cs="B Mitra" w:hint="cs"/>
          <w:rtl/>
        </w:rPr>
        <w:t xml:space="preserve"> براورمن</w:t>
      </w:r>
      <w:bookmarkEnd w:id="60"/>
    </w:p>
    <w:p w:rsidR="00157FAC" w:rsidRPr="009F24E4" w:rsidRDefault="009022D2" w:rsidP="005D25A5">
      <w:pPr>
        <w:pStyle w:val="TEXT"/>
        <w:spacing w:line="276" w:lineRule="auto"/>
        <w:rPr>
          <w:rFonts w:cs="B Mitra"/>
          <w:rtl/>
        </w:rPr>
      </w:pPr>
      <w:r w:rsidRPr="009F24E4">
        <w:rPr>
          <w:rFonts w:cs="B Mitra" w:hint="cs"/>
          <w:rtl/>
        </w:rPr>
        <w:t xml:space="preserve">فرضیه </w:t>
      </w:r>
      <w:r w:rsidR="00157FAC" w:rsidRPr="009F24E4">
        <w:rPr>
          <w:rFonts w:cs="B Mitra" w:hint="cs"/>
          <w:rtl/>
        </w:rPr>
        <w:t>اصل</w:t>
      </w:r>
      <w:r w:rsidR="00E11D84">
        <w:rPr>
          <w:rFonts w:cs="B Mitra" w:hint="cs"/>
          <w:rtl/>
        </w:rPr>
        <w:t>ی</w:t>
      </w:r>
      <w:r w:rsidR="00157FAC" w:rsidRPr="009F24E4">
        <w:rPr>
          <w:rFonts w:cs="B Mitra" w:hint="cs"/>
          <w:rtl/>
        </w:rPr>
        <w:t xml:space="preserve"> او ا</w:t>
      </w:r>
      <w:r w:rsidR="00E11D84">
        <w:rPr>
          <w:rFonts w:cs="B Mitra" w:hint="cs"/>
          <w:rtl/>
        </w:rPr>
        <w:t>ی</w:t>
      </w:r>
      <w:r w:rsidR="00157FAC" w:rsidRPr="009F24E4">
        <w:rPr>
          <w:rFonts w:cs="B Mitra" w:hint="cs"/>
          <w:rtl/>
        </w:rPr>
        <w:t xml:space="preserve">ن است </w:t>
      </w:r>
      <w:r w:rsidR="006C7271">
        <w:rPr>
          <w:rFonts w:cs="B Mitra" w:hint="cs"/>
          <w:rtl/>
        </w:rPr>
        <w:t>ک</w:t>
      </w:r>
      <w:r w:rsidR="00157FAC" w:rsidRPr="009F24E4">
        <w:rPr>
          <w:rFonts w:cs="B Mitra" w:hint="cs"/>
          <w:rtl/>
        </w:rPr>
        <w:t>ه در اقتصاد سرما</w:t>
      </w:r>
      <w:r w:rsidR="00E11D84">
        <w:rPr>
          <w:rFonts w:cs="B Mitra" w:hint="cs"/>
          <w:rtl/>
        </w:rPr>
        <w:t>ی</w:t>
      </w:r>
      <w:r w:rsidR="00157FAC" w:rsidRPr="009F24E4">
        <w:rPr>
          <w:rFonts w:cs="B Mitra" w:hint="cs"/>
          <w:rtl/>
        </w:rPr>
        <w:t>ه‌دار</w:t>
      </w:r>
      <w:r w:rsidR="00E11D84">
        <w:rPr>
          <w:rFonts w:cs="B Mitra" w:hint="cs"/>
          <w:rtl/>
        </w:rPr>
        <w:t>ی</w:t>
      </w:r>
      <w:r w:rsidR="00157FAC" w:rsidRPr="009F24E4">
        <w:rPr>
          <w:rFonts w:cs="B Mitra" w:hint="cs"/>
          <w:rtl/>
        </w:rPr>
        <w:t xml:space="preserve"> </w:t>
      </w:r>
      <w:r w:rsidR="006C7271">
        <w:rPr>
          <w:rFonts w:cs="B Mitra" w:hint="cs"/>
          <w:rtl/>
        </w:rPr>
        <w:t>ک</w:t>
      </w:r>
      <w:r w:rsidR="00157FAC" w:rsidRPr="009F24E4">
        <w:rPr>
          <w:rFonts w:cs="B Mitra" w:hint="cs"/>
          <w:rtl/>
        </w:rPr>
        <w:t>ل</w:t>
      </w:r>
      <w:r w:rsidR="00E11D84">
        <w:rPr>
          <w:rFonts w:cs="B Mitra" w:hint="cs"/>
          <w:rtl/>
        </w:rPr>
        <w:t>ی</w:t>
      </w:r>
      <w:r w:rsidR="00157FAC" w:rsidRPr="009F24E4">
        <w:rPr>
          <w:rFonts w:cs="B Mitra" w:hint="cs"/>
          <w:rtl/>
        </w:rPr>
        <w:t>ه دگرگون</w:t>
      </w:r>
      <w:r w:rsidR="00E11D84">
        <w:rPr>
          <w:rFonts w:cs="B Mitra" w:hint="cs"/>
          <w:rtl/>
        </w:rPr>
        <w:t>ی</w:t>
      </w:r>
      <w:r w:rsidR="00157FAC" w:rsidRPr="009F24E4">
        <w:rPr>
          <w:rFonts w:cs="B Mitra" w:hint="cs"/>
          <w:rtl/>
        </w:rPr>
        <w:t>‌ها به عنوان وس</w:t>
      </w:r>
      <w:r w:rsidR="00E11D84">
        <w:rPr>
          <w:rFonts w:cs="B Mitra" w:hint="cs"/>
          <w:rtl/>
        </w:rPr>
        <w:t>ی</w:t>
      </w:r>
      <w:r w:rsidR="00157FAC" w:rsidRPr="009F24E4">
        <w:rPr>
          <w:rFonts w:cs="B Mitra" w:hint="cs"/>
          <w:rtl/>
        </w:rPr>
        <w:t>له‌ا</w:t>
      </w:r>
      <w:r w:rsidR="00E11D84">
        <w:rPr>
          <w:rFonts w:cs="B Mitra" w:hint="cs"/>
          <w:rtl/>
        </w:rPr>
        <w:t>ی</w:t>
      </w:r>
      <w:r w:rsidR="00157FAC" w:rsidRPr="009F24E4">
        <w:rPr>
          <w:rFonts w:cs="B Mitra" w:hint="cs"/>
          <w:rtl/>
        </w:rPr>
        <w:t xml:space="preserve"> برا</w:t>
      </w:r>
      <w:r w:rsidR="00E11D84">
        <w:rPr>
          <w:rFonts w:cs="B Mitra" w:hint="cs"/>
          <w:rtl/>
        </w:rPr>
        <w:t>ی</w:t>
      </w:r>
      <w:r w:rsidR="00157FAC" w:rsidRPr="009F24E4">
        <w:rPr>
          <w:rFonts w:cs="B Mitra" w:hint="cs"/>
          <w:rtl/>
        </w:rPr>
        <w:t xml:space="preserve"> </w:t>
      </w:r>
      <w:r w:rsidR="00AA68BE" w:rsidRPr="009F24E4">
        <w:rPr>
          <w:rFonts w:cs="B Mitra"/>
          <w:rtl/>
        </w:rPr>
        <w:t>«</w:t>
      </w:r>
      <w:r w:rsidR="00157FAC" w:rsidRPr="009F24E4">
        <w:rPr>
          <w:rFonts w:cs="B Mitra" w:hint="cs"/>
          <w:rtl/>
        </w:rPr>
        <w:t>مهارت زدا</w:t>
      </w:r>
      <w:r w:rsidR="00E11D84">
        <w:rPr>
          <w:rFonts w:cs="B Mitra" w:hint="cs"/>
          <w:rtl/>
        </w:rPr>
        <w:t>یی</w:t>
      </w:r>
      <w:r w:rsidR="00AA68BE" w:rsidRPr="009F24E4">
        <w:rPr>
          <w:rFonts w:cs="B Mitra"/>
          <w:rtl/>
        </w:rPr>
        <w:t>»</w:t>
      </w:r>
      <w:r w:rsidR="00157FAC" w:rsidRPr="009F24E4">
        <w:rPr>
          <w:rFonts w:cs="B Mitra" w:hint="cs"/>
          <w:rtl/>
        </w:rPr>
        <w:t xml:space="preserve"> از ن</w:t>
      </w:r>
      <w:r w:rsidR="00E11D84">
        <w:rPr>
          <w:rFonts w:cs="B Mitra" w:hint="cs"/>
          <w:rtl/>
        </w:rPr>
        <w:t>ی</w:t>
      </w:r>
      <w:r w:rsidR="00157FAC" w:rsidRPr="009F24E4">
        <w:rPr>
          <w:rFonts w:cs="B Mitra" w:hint="cs"/>
          <w:rtl/>
        </w:rPr>
        <w:t>رو</w:t>
      </w:r>
      <w:r w:rsidR="00E11D84">
        <w:rPr>
          <w:rFonts w:cs="B Mitra" w:hint="cs"/>
          <w:rtl/>
        </w:rPr>
        <w:t>ی</w:t>
      </w:r>
      <w:r w:rsidR="00157FAC" w:rsidRPr="009F24E4">
        <w:rPr>
          <w:rFonts w:cs="B Mitra" w:hint="cs"/>
          <w:rtl/>
        </w:rPr>
        <w:t xml:space="preserve"> </w:t>
      </w:r>
      <w:r w:rsidR="006C7271">
        <w:rPr>
          <w:rFonts w:cs="B Mitra" w:hint="cs"/>
          <w:rtl/>
        </w:rPr>
        <w:t>ک</w:t>
      </w:r>
      <w:r w:rsidR="00157FAC" w:rsidRPr="009F24E4">
        <w:rPr>
          <w:rFonts w:cs="B Mitra" w:hint="cs"/>
          <w:rtl/>
        </w:rPr>
        <w:t>ار عمل م</w:t>
      </w:r>
      <w:r w:rsidR="00E11D84">
        <w:rPr>
          <w:rFonts w:cs="B Mitra" w:hint="cs"/>
          <w:rtl/>
        </w:rPr>
        <w:t>ی</w:t>
      </w:r>
      <w:r w:rsidR="00157FAC" w:rsidRPr="009F24E4">
        <w:rPr>
          <w:rFonts w:cs="B Mitra" w:hint="cs"/>
          <w:rtl/>
        </w:rPr>
        <w:t>‌</w:t>
      </w:r>
      <w:r w:rsidR="006C7271">
        <w:rPr>
          <w:rFonts w:cs="B Mitra" w:hint="cs"/>
          <w:rtl/>
        </w:rPr>
        <w:t>ک</w:t>
      </w:r>
      <w:r w:rsidR="00157FAC" w:rsidRPr="009F24E4">
        <w:rPr>
          <w:rFonts w:cs="B Mitra" w:hint="cs"/>
          <w:rtl/>
        </w:rPr>
        <w:t xml:space="preserve">نند و به مرور </w:t>
      </w:r>
      <w:r w:rsidR="006C7271">
        <w:rPr>
          <w:rFonts w:cs="B Mitra" w:hint="cs"/>
          <w:rtl/>
        </w:rPr>
        <w:t>ک</w:t>
      </w:r>
      <w:r w:rsidR="00157FAC" w:rsidRPr="009F24E4">
        <w:rPr>
          <w:rFonts w:cs="B Mitra" w:hint="cs"/>
          <w:rtl/>
        </w:rPr>
        <w:t>ارگزاران ماهر قدرت ناش</w:t>
      </w:r>
      <w:r w:rsidR="00E11D84">
        <w:rPr>
          <w:rFonts w:cs="B Mitra" w:hint="cs"/>
          <w:rtl/>
        </w:rPr>
        <w:t>ی</w:t>
      </w:r>
      <w:r w:rsidR="00157FAC" w:rsidRPr="009F24E4">
        <w:rPr>
          <w:rFonts w:cs="B Mitra" w:hint="cs"/>
          <w:rtl/>
        </w:rPr>
        <w:t xml:space="preserve"> از مهارت‌ها</w:t>
      </w:r>
      <w:r w:rsidR="00E11D84">
        <w:rPr>
          <w:rFonts w:cs="B Mitra" w:hint="cs"/>
          <w:rtl/>
        </w:rPr>
        <w:t>ی</w:t>
      </w:r>
      <w:r w:rsidR="00157FAC" w:rsidRPr="009F24E4">
        <w:rPr>
          <w:rFonts w:cs="B Mitra" w:hint="cs"/>
          <w:rtl/>
        </w:rPr>
        <w:t xml:space="preserve"> </w:t>
      </w:r>
      <w:r w:rsidR="006C7271">
        <w:rPr>
          <w:rFonts w:cs="B Mitra" w:hint="cs"/>
          <w:rtl/>
        </w:rPr>
        <w:t>ک</w:t>
      </w:r>
      <w:r w:rsidR="00157FAC" w:rsidRPr="009F24E4">
        <w:rPr>
          <w:rFonts w:cs="B Mitra" w:hint="cs"/>
          <w:rtl/>
        </w:rPr>
        <w:t>ار</w:t>
      </w:r>
      <w:r w:rsidR="00E11D84">
        <w:rPr>
          <w:rFonts w:cs="B Mitra" w:hint="cs"/>
          <w:rtl/>
        </w:rPr>
        <w:t>ی</w:t>
      </w:r>
      <w:r w:rsidR="00157FAC" w:rsidRPr="009F24E4">
        <w:rPr>
          <w:rFonts w:cs="B Mitra" w:hint="cs"/>
          <w:rtl/>
        </w:rPr>
        <w:t xml:space="preserve"> خود را از دست م</w:t>
      </w:r>
      <w:r w:rsidR="00E11D84">
        <w:rPr>
          <w:rFonts w:cs="B Mitra" w:hint="cs"/>
          <w:rtl/>
        </w:rPr>
        <w:t>ی</w:t>
      </w:r>
      <w:r w:rsidR="00157FAC" w:rsidRPr="009F24E4">
        <w:rPr>
          <w:rFonts w:cs="B Mitra" w:hint="cs"/>
          <w:rtl/>
        </w:rPr>
        <w:t>‌دهند و در عمل ا</w:t>
      </w:r>
      <w:r w:rsidR="00E11D84">
        <w:rPr>
          <w:rFonts w:cs="B Mitra" w:hint="cs"/>
          <w:rtl/>
        </w:rPr>
        <w:t>ی</w:t>
      </w:r>
      <w:r w:rsidR="00157FAC" w:rsidRPr="009F24E4">
        <w:rPr>
          <w:rFonts w:cs="B Mitra" w:hint="cs"/>
          <w:rtl/>
        </w:rPr>
        <w:t>ن قدرت ب</w:t>
      </w:r>
      <w:r w:rsidRPr="009F24E4">
        <w:rPr>
          <w:rFonts w:cs="B Mitra" w:hint="cs"/>
          <w:rtl/>
        </w:rPr>
        <w:t>ه مال</w:t>
      </w:r>
      <w:r w:rsidR="006C7271">
        <w:rPr>
          <w:rFonts w:cs="B Mitra" w:hint="cs"/>
          <w:rtl/>
        </w:rPr>
        <w:t>ک</w:t>
      </w:r>
      <w:r w:rsidRPr="009F24E4">
        <w:rPr>
          <w:rFonts w:cs="B Mitra" w:hint="cs"/>
          <w:rtl/>
        </w:rPr>
        <w:t>ان و مد</w:t>
      </w:r>
      <w:r w:rsidR="00E11D84">
        <w:rPr>
          <w:rFonts w:cs="B Mitra" w:hint="cs"/>
          <w:rtl/>
        </w:rPr>
        <w:t>ی</w:t>
      </w:r>
      <w:r w:rsidRPr="009F24E4">
        <w:rPr>
          <w:rFonts w:cs="B Mitra" w:hint="cs"/>
          <w:rtl/>
        </w:rPr>
        <w:t>ران منتقل م</w:t>
      </w:r>
      <w:r w:rsidR="00E11D84">
        <w:rPr>
          <w:rFonts w:cs="B Mitra" w:hint="cs"/>
          <w:rtl/>
        </w:rPr>
        <w:t>ی</w:t>
      </w:r>
      <w:r w:rsidRPr="009F24E4">
        <w:rPr>
          <w:rFonts w:cs="B Mitra" w:hint="cs"/>
          <w:rtl/>
        </w:rPr>
        <w:t>‌شود.</w:t>
      </w:r>
    </w:p>
    <w:p w:rsidR="00157FAC" w:rsidRPr="009F24E4" w:rsidRDefault="00157FAC" w:rsidP="005D25A5">
      <w:pPr>
        <w:pStyle w:val="TEXT"/>
        <w:spacing w:line="276" w:lineRule="auto"/>
        <w:rPr>
          <w:rFonts w:cs="B Mitra"/>
          <w:rtl/>
        </w:rPr>
      </w:pPr>
      <w:r w:rsidRPr="009F24E4">
        <w:rPr>
          <w:rFonts w:cs="B Mitra" w:hint="cs"/>
          <w:rtl/>
        </w:rPr>
        <w:t xml:space="preserve">به نظر براورمن در حال حاضر </w:t>
      </w:r>
      <w:r w:rsidR="00AA68BE" w:rsidRPr="009F24E4">
        <w:rPr>
          <w:rFonts w:cs="B Mitra"/>
          <w:rtl/>
        </w:rPr>
        <w:t>«</w:t>
      </w:r>
      <w:r w:rsidRPr="009F24E4">
        <w:rPr>
          <w:rFonts w:cs="B Mitra" w:hint="cs"/>
          <w:rtl/>
        </w:rPr>
        <w:t>فرآ</w:t>
      </w:r>
      <w:r w:rsidR="00E11D84">
        <w:rPr>
          <w:rFonts w:cs="B Mitra" w:hint="cs"/>
          <w:rtl/>
        </w:rPr>
        <w:t>ی</w:t>
      </w:r>
      <w:r w:rsidRPr="009F24E4">
        <w:rPr>
          <w:rFonts w:cs="B Mitra" w:hint="cs"/>
          <w:rtl/>
        </w:rPr>
        <w:t xml:space="preserve">ند </w:t>
      </w:r>
      <w:r w:rsidR="006C7271">
        <w:rPr>
          <w:rFonts w:cs="B Mitra" w:hint="cs"/>
          <w:rtl/>
        </w:rPr>
        <w:t>ک</w:t>
      </w:r>
      <w:r w:rsidRPr="009F24E4">
        <w:rPr>
          <w:rFonts w:cs="B Mitra" w:hint="cs"/>
          <w:rtl/>
        </w:rPr>
        <w:t>ار</w:t>
      </w:r>
      <w:r w:rsidR="00AA68BE" w:rsidRPr="009F24E4">
        <w:rPr>
          <w:rFonts w:cs="B Mitra"/>
          <w:rtl/>
        </w:rPr>
        <w:t>»</w:t>
      </w:r>
      <w:r w:rsidRPr="009F24E4">
        <w:rPr>
          <w:rFonts w:cs="B Mitra" w:hint="cs"/>
          <w:rtl/>
        </w:rPr>
        <w:t xml:space="preserve"> ا</w:t>
      </w:r>
      <w:r w:rsidR="00E11D84">
        <w:rPr>
          <w:rFonts w:cs="B Mitra" w:hint="cs"/>
          <w:rtl/>
        </w:rPr>
        <w:t>ی</w:t>
      </w:r>
      <w:r w:rsidRPr="009F24E4">
        <w:rPr>
          <w:rFonts w:cs="B Mitra" w:hint="cs"/>
          <w:rtl/>
        </w:rPr>
        <w:t>جاب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مد</w:t>
      </w:r>
      <w:r w:rsidR="00E11D84">
        <w:rPr>
          <w:rFonts w:cs="B Mitra" w:hint="cs"/>
          <w:rtl/>
        </w:rPr>
        <w:t>ی</w:t>
      </w:r>
      <w:r w:rsidRPr="009F24E4">
        <w:rPr>
          <w:rFonts w:cs="B Mitra" w:hint="cs"/>
          <w:rtl/>
        </w:rPr>
        <w:t>ران (به عنوان نما</w:t>
      </w:r>
      <w:r w:rsidR="00E11D84">
        <w:rPr>
          <w:rFonts w:cs="B Mitra" w:hint="cs"/>
          <w:rtl/>
        </w:rPr>
        <w:t>ی</w:t>
      </w:r>
      <w:r w:rsidRPr="009F24E4">
        <w:rPr>
          <w:rFonts w:cs="B Mitra" w:hint="cs"/>
          <w:rtl/>
        </w:rPr>
        <w:t>ندگان مال</w:t>
      </w:r>
      <w:r w:rsidR="006C7271">
        <w:rPr>
          <w:rFonts w:cs="B Mitra" w:hint="cs"/>
          <w:rtl/>
        </w:rPr>
        <w:t>ک</w:t>
      </w:r>
      <w:r w:rsidRPr="009F24E4">
        <w:rPr>
          <w:rFonts w:cs="B Mitra" w:hint="cs"/>
          <w:rtl/>
        </w:rPr>
        <w:t>ان) برا</w:t>
      </w:r>
      <w:r w:rsidR="00E11D84">
        <w:rPr>
          <w:rFonts w:cs="B Mitra" w:hint="cs"/>
          <w:rtl/>
        </w:rPr>
        <w:t>ی</w:t>
      </w:r>
      <w:r w:rsidRPr="009F24E4">
        <w:rPr>
          <w:rFonts w:cs="B Mitra" w:hint="cs"/>
          <w:rtl/>
        </w:rPr>
        <w:t xml:space="preserve"> </w:t>
      </w:r>
      <w:r w:rsidR="00FB7E23" w:rsidRPr="009F24E4">
        <w:rPr>
          <w:rFonts w:cs="B Mitra"/>
          <w:rtl/>
        </w:rPr>
        <w:t>دست‌</w:t>
      </w:r>
      <w:r w:rsidR="00FB7E23" w:rsidRPr="009F24E4">
        <w:rPr>
          <w:rFonts w:cs="B Mitra" w:hint="cs"/>
          <w:rtl/>
        </w:rPr>
        <w:t>ی</w:t>
      </w:r>
      <w:r w:rsidR="00FB7E23" w:rsidRPr="009F24E4">
        <w:rPr>
          <w:rFonts w:cs="B Mitra" w:hint="eastAsia"/>
          <w:rtl/>
        </w:rPr>
        <w:t>اب</w:t>
      </w:r>
      <w:r w:rsidR="00FB7E23" w:rsidRPr="009F24E4">
        <w:rPr>
          <w:rFonts w:cs="B Mitra" w:hint="cs"/>
          <w:rtl/>
        </w:rPr>
        <w:t>ی</w:t>
      </w:r>
      <w:r w:rsidRPr="009F24E4">
        <w:rPr>
          <w:rFonts w:cs="B Mitra" w:hint="cs"/>
          <w:rtl/>
        </w:rPr>
        <w:t xml:space="preserve"> به سود</w:t>
      </w:r>
      <w:r w:rsidR="00E11D84">
        <w:rPr>
          <w:rFonts w:cs="B Mitra" w:hint="cs"/>
          <w:rtl/>
        </w:rPr>
        <w:t>ی</w:t>
      </w:r>
      <w:r w:rsidRPr="009F24E4">
        <w:rPr>
          <w:rFonts w:cs="B Mitra" w:hint="cs"/>
          <w:rtl/>
        </w:rPr>
        <w:t xml:space="preserve"> قابل رقابت، ساختار </w:t>
      </w:r>
      <w:r w:rsidR="006C7271">
        <w:rPr>
          <w:rFonts w:cs="B Mitra" w:hint="cs"/>
          <w:rtl/>
        </w:rPr>
        <w:t>ک</w:t>
      </w:r>
      <w:r w:rsidRPr="009F24E4">
        <w:rPr>
          <w:rFonts w:cs="B Mitra" w:hint="cs"/>
          <w:rtl/>
        </w:rPr>
        <w:t>ار را مرتباً به گونه‌ها</w:t>
      </w:r>
      <w:r w:rsidR="00E11D84">
        <w:rPr>
          <w:rFonts w:cs="B Mitra" w:hint="cs"/>
          <w:rtl/>
        </w:rPr>
        <w:t>یی</w:t>
      </w:r>
      <w:r w:rsidRPr="009F24E4">
        <w:rPr>
          <w:rFonts w:cs="B Mitra" w:hint="cs"/>
          <w:rtl/>
        </w:rPr>
        <w:t xml:space="preserve"> متفاوت طراح</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نند. مد</w:t>
      </w:r>
      <w:r w:rsidR="00E11D84">
        <w:rPr>
          <w:rFonts w:cs="B Mitra" w:hint="cs"/>
          <w:rtl/>
        </w:rPr>
        <w:t>ی</w:t>
      </w:r>
      <w:r w:rsidRPr="009F24E4">
        <w:rPr>
          <w:rFonts w:cs="B Mitra" w:hint="cs"/>
          <w:rtl/>
        </w:rPr>
        <w:t>ران به اعمال ب</w:t>
      </w:r>
      <w:r w:rsidR="00E11D84">
        <w:rPr>
          <w:rFonts w:cs="B Mitra" w:hint="cs"/>
          <w:rtl/>
        </w:rPr>
        <w:t>ی</w:t>
      </w:r>
      <w:r w:rsidRPr="009F24E4">
        <w:rPr>
          <w:rFonts w:cs="B Mitra" w:hint="cs"/>
          <w:rtl/>
        </w:rPr>
        <w:t>شتر</w:t>
      </w:r>
      <w:r w:rsidR="00E11D84">
        <w:rPr>
          <w:rFonts w:cs="B Mitra" w:hint="cs"/>
          <w:rtl/>
        </w:rPr>
        <w:t>ی</w:t>
      </w:r>
      <w:r w:rsidRPr="009F24E4">
        <w:rPr>
          <w:rFonts w:cs="B Mitra" w:hint="cs"/>
          <w:rtl/>
        </w:rPr>
        <w:t xml:space="preserve">ن </w:t>
      </w:r>
      <w:r w:rsidR="006C7271">
        <w:rPr>
          <w:rFonts w:cs="B Mitra" w:hint="cs"/>
          <w:rtl/>
        </w:rPr>
        <w:t>ک</w:t>
      </w:r>
      <w:r w:rsidRPr="009F24E4">
        <w:rPr>
          <w:rFonts w:cs="B Mitra" w:hint="cs"/>
          <w:rtl/>
        </w:rPr>
        <w:t>نترل ن</w:t>
      </w:r>
      <w:r w:rsidR="00E11D84">
        <w:rPr>
          <w:rFonts w:cs="B Mitra" w:hint="cs"/>
          <w:rtl/>
        </w:rPr>
        <w:t>ی</w:t>
      </w:r>
      <w:r w:rsidRPr="009F24E4">
        <w:rPr>
          <w:rFonts w:cs="B Mitra" w:hint="cs"/>
          <w:rtl/>
        </w:rPr>
        <w:t>از دارند و پ</w:t>
      </w:r>
      <w:r w:rsidR="00E11D84">
        <w:rPr>
          <w:rFonts w:cs="B Mitra" w:hint="cs"/>
          <w:rtl/>
        </w:rPr>
        <w:t>ی</w:t>
      </w:r>
      <w:r w:rsidRPr="009F24E4">
        <w:rPr>
          <w:rFonts w:cs="B Mitra" w:hint="cs"/>
          <w:rtl/>
        </w:rPr>
        <w:t>وسته به دنبال راه‌ها</w:t>
      </w:r>
      <w:r w:rsidR="00E11D84">
        <w:rPr>
          <w:rFonts w:cs="B Mitra" w:hint="cs"/>
          <w:rtl/>
        </w:rPr>
        <w:t>یی</w:t>
      </w:r>
      <w:r w:rsidRPr="009F24E4">
        <w:rPr>
          <w:rFonts w:cs="B Mitra" w:hint="cs"/>
          <w:rtl/>
        </w:rPr>
        <w:t xml:space="preserve"> برا</w:t>
      </w:r>
      <w:r w:rsidR="00E11D84">
        <w:rPr>
          <w:rFonts w:cs="B Mitra" w:hint="cs"/>
          <w:rtl/>
        </w:rPr>
        <w:t>ی</w:t>
      </w:r>
      <w:r w:rsidRPr="009F24E4">
        <w:rPr>
          <w:rFonts w:cs="B Mitra" w:hint="cs"/>
          <w:rtl/>
        </w:rPr>
        <w:t xml:space="preserve"> هر چه ب</w:t>
      </w:r>
      <w:r w:rsidR="00E11D84">
        <w:rPr>
          <w:rFonts w:cs="B Mitra" w:hint="cs"/>
          <w:rtl/>
        </w:rPr>
        <w:t>ی</w:t>
      </w:r>
      <w:r w:rsidRPr="009F24E4">
        <w:rPr>
          <w:rFonts w:cs="B Mitra" w:hint="cs"/>
          <w:rtl/>
        </w:rPr>
        <w:t xml:space="preserve">شتر </w:t>
      </w:r>
      <w:r w:rsidR="006C7271">
        <w:rPr>
          <w:rFonts w:cs="B Mitra" w:hint="cs"/>
          <w:rtl/>
        </w:rPr>
        <w:t>ک</w:t>
      </w:r>
      <w:r w:rsidRPr="009F24E4">
        <w:rPr>
          <w:rFonts w:cs="B Mitra" w:hint="cs"/>
          <w:rtl/>
        </w:rPr>
        <w:t xml:space="preserve">ردن آن </w:t>
      </w:r>
      <w:r w:rsidR="006C7271">
        <w:rPr>
          <w:rFonts w:cs="B Mitra" w:hint="cs"/>
          <w:rtl/>
        </w:rPr>
        <w:t>ک</w:t>
      </w:r>
      <w:r w:rsidRPr="009F24E4">
        <w:rPr>
          <w:rFonts w:cs="B Mitra" w:hint="cs"/>
          <w:rtl/>
        </w:rPr>
        <w:t>نترل هستند. افزا</w:t>
      </w:r>
      <w:r w:rsidR="00E11D84">
        <w:rPr>
          <w:rFonts w:cs="B Mitra" w:hint="cs"/>
          <w:rtl/>
        </w:rPr>
        <w:t>ی</w:t>
      </w:r>
      <w:r w:rsidRPr="009F24E4">
        <w:rPr>
          <w:rFonts w:cs="B Mitra" w:hint="cs"/>
          <w:rtl/>
        </w:rPr>
        <w:t xml:space="preserve">ش شدت </w:t>
      </w:r>
      <w:r w:rsidR="006C7271">
        <w:rPr>
          <w:rFonts w:cs="B Mitra" w:hint="cs"/>
          <w:rtl/>
        </w:rPr>
        <w:t>ک</w:t>
      </w:r>
      <w:r w:rsidRPr="009F24E4">
        <w:rPr>
          <w:rFonts w:cs="B Mitra" w:hint="cs"/>
          <w:rtl/>
        </w:rPr>
        <w:t>نترل بر جر</w:t>
      </w:r>
      <w:r w:rsidR="00E11D84">
        <w:rPr>
          <w:rFonts w:cs="B Mitra" w:hint="cs"/>
          <w:rtl/>
        </w:rPr>
        <w:t>ی</w:t>
      </w:r>
      <w:r w:rsidRPr="009F24E4">
        <w:rPr>
          <w:rFonts w:cs="B Mitra" w:hint="cs"/>
          <w:rtl/>
        </w:rPr>
        <w:t xml:space="preserve">ان </w:t>
      </w:r>
      <w:r w:rsidR="006C7271">
        <w:rPr>
          <w:rFonts w:cs="B Mitra" w:hint="cs"/>
          <w:rtl/>
        </w:rPr>
        <w:t>ک</w:t>
      </w:r>
      <w:r w:rsidRPr="009F24E4">
        <w:rPr>
          <w:rFonts w:cs="B Mitra" w:hint="cs"/>
          <w:rtl/>
        </w:rPr>
        <w:t>ار از طر</w:t>
      </w:r>
      <w:r w:rsidR="00E11D84">
        <w:rPr>
          <w:rFonts w:cs="B Mitra" w:hint="cs"/>
          <w:rtl/>
        </w:rPr>
        <w:t>ی</w:t>
      </w:r>
      <w:r w:rsidRPr="009F24E4">
        <w:rPr>
          <w:rFonts w:cs="B Mitra" w:hint="cs"/>
          <w:rtl/>
        </w:rPr>
        <w:t>ق تقس</w:t>
      </w:r>
      <w:r w:rsidR="00E11D84">
        <w:rPr>
          <w:rFonts w:cs="B Mitra" w:hint="cs"/>
          <w:rtl/>
        </w:rPr>
        <w:t>ی</w:t>
      </w:r>
      <w:r w:rsidRPr="009F24E4">
        <w:rPr>
          <w:rFonts w:cs="B Mitra" w:hint="cs"/>
          <w:rtl/>
        </w:rPr>
        <w:t xml:space="preserve">م </w:t>
      </w:r>
      <w:r w:rsidR="006C7271">
        <w:rPr>
          <w:rFonts w:cs="B Mitra" w:hint="cs"/>
          <w:rtl/>
        </w:rPr>
        <w:t>ک</w:t>
      </w:r>
      <w:r w:rsidRPr="009F24E4">
        <w:rPr>
          <w:rFonts w:cs="B Mitra" w:hint="cs"/>
          <w:rtl/>
        </w:rPr>
        <w:t xml:space="preserve">ار به </w:t>
      </w:r>
      <w:r w:rsidR="009F5AD3" w:rsidRPr="009F24E4">
        <w:rPr>
          <w:rFonts w:cs="B Mitra"/>
          <w:rtl/>
        </w:rPr>
        <w:t>کوچک‌تر</w:t>
      </w:r>
      <w:r w:rsidR="009F5AD3" w:rsidRPr="009F24E4">
        <w:rPr>
          <w:rFonts w:cs="B Mitra" w:hint="cs"/>
          <w:rtl/>
        </w:rPr>
        <w:t>ی</w:t>
      </w:r>
      <w:r w:rsidR="009F5AD3" w:rsidRPr="009F24E4">
        <w:rPr>
          <w:rFonts w:cs="B Mitra" w:hint="eastAsia"/>
          <w:rtl/>
        </w:rPr>
        <w:t>ن</w:t>
      </w:r>
      <w:r w:rsidRPr="009F24E4">
        <w:rPr>
          <w:rFonts w:cs="B Mitra" w:hint="cs"/>
          <w:rtl/>
        </w:rPr>
        <w:t xml:space="preserve"> اجزاء و ن</w:t>
      </w:r>
      <w:r w:rsidR="00E11D84">
        <w:rPr>
          <w:rFonts w:cs="B Mitra" w:hint="cs"/>
          <w:rtl/>
        </w:rPr>
        <w:t>ی</w:t>
      </w:r>
      <w:r w:rsidRPr="009F24E4">
        <w:rPr>
          <w:rFonts w:cs="B Mitra" w:hint="cs"/>
          <w:rtl/>
        </w:rPr>
        <w:t xml:space="preserve">از به </w:t>
      </w:r>
      <w:r w:rsidR="009F5AD3" w:rsidRPr="009F24E4">
        <w:rPr>
          <w:rFonts w:cs="B Mitra"/>
          <w:rtl/>
        </w:rPr>
        <w:t>کم‌تر</w:t>
      </w:r>
      <w:r w:rsidR="009F5AD3" w:rsidRPr="009F24E4">
        <w:rPr>
          <w:rFonts w:cs="B Mitra" w:hint="cs"/>
          <w:rtl/>
        </w:rPr>
        <w:t>ی</w:t>
      </w:r>
      <w:r w:rsidR="009F5AD3" w:rsidRPr="009F24E4">
        <w:rPr>
          <w:rFonts w:cs="B Mitra" w:hint="eastAsia"/>
          <w:rtl/>
        </w:rPr>
        <w:t>ن</w:t>
      </w:r>
      <w:r w:rsidRPr="009F24E4">
        <w:rPr>
          <w:rFonts w:cs="B Mitra" w:hint="cs"/>
          <w:rtl/>
        </w:rPr>
        <w:t xml:space="preserve"> تخصص دنبال شده است. از ا</w:t>
      </w:r>
      <w:r w:rsidR="00E11D84">
        <w:rPr>
          <w:rFonts w:cs="B Mitra" w:hint="cs"/>
          <w:rtl/>
        </w:rPr>
        <w:t>ی</w:t>
      </w:r>
      <w:r w:rsidRPr="009F24E4">
        <w:rPr>
          <w:rFonts w:cs="B Mitra" w:hint="cs"/>
          <w:rtl/>
        </w:rPr>
        <w:t>ن راه بالا بردن تول</w:t>
      </w:r>
      <w:r w:rsidR="00E11D84">
        <w:rPr>
          <w:rFonts w:cs="B Mitra" w:hint="cs"/>
          <w:rtl/>
        </w:rPr>
        <w:t>ی</w:t>
      </w:r>
      <w:r w:rsidRPr="009F24E4">
        <w:rPr>
          <w:rFonts w:cs="B Mitra" w:hint="cs"/>
          <w:rtl/>
        </w:rPr>
        <w:t>د با ن</w:t>
      </w:r>
      <w:r w:rsidR="00E11D84">
        <w:rPr>
          <w:rFonts w:cs="B Mitra" w:hint="cs"/>
          <w:rtl/>
        </w:rPr>
        <w:t>ی</w:t>
      </w:r>
      <w:r w:rsidRPr="009F24E4">
        <w:rPr>
          <w:rFonts w:cs="B Mitra" w:hint="cs"/>
          <w:rtl/>
        </w:rPr>
        <w:t>رو</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ار </w:t>
      </w:r>
      <w:r w:rsidR="009F5AD3" w:rsidRPr="009F24E4">
        <w:rPr>
          <w:rFonts w:cs="B Mitra"/>
          <w:rtl/>
        </w:rPr>
        <w:t>ارزان‌تر</w:t>
      </w:r>
      <w:r w:rsidRPr="009F24E4">
        <w:rPr>
          <w:rFonts w:cs="B Mitra" w:hint="cs"/>
          <w:rtl/>
        </w:rPr>
        <w:t xml:space="preserve"> مقدور م</w:t>
      </w:r>
      <w:r w:rsidR="00E11D84">
        <w:rPr>
          <w:rFonts w:cs="B Mitra" w:hint="cs"/>
          <w:rtl/>
        </w:rPr>
        <w:t>ی</w:t>
      </w:r>
      <w:r w:rsidRPr="009F24E4">
        <w:rPr>
          <w:rFonts w:cs="B Mitra" w:hint="cs"/>
          <w:rtl/>
        </w:rPr>
        <w:t>‌شود. ز</w:t>
      </w:r>
      <w:r w:rsidR="00E11D84">
        <w:rPr>
          <w:rFonts w:cs="B Mitra" w:hint="cs"/>
          <w:rtl/>
        </w:rPr>
        <w:t>ی</w:t>
      </w:r>
      <w:r w:rsidRPr="009F24E4">
        <w:rPr>
          <w:rFonts w:cs="B Mitra" w:hint="cs"/>
          <w:rtl/>
        </w:rPr>
        <w:t>را ن</w:t>
      </w:r>
      <w:r w:rsidR="00E11D84">
        <w:rPr>
          <w:rFonts w:cs="B Mitra" w:hint="cs"/>
          <w:rtl/>
        </w:rPr>
        <w:t>ی</w:t>
      </w:r>
      <w:r w:rsidRPr="009F24E4">
        <w:rPr>
          <w:rFonts w:cs="B Mitra" w:hint="cs"/>
          <w:rtl/>
        </w:rPr>
        <w:t>از به مهارت‌ها و آموزش‌ها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نان شاغل در فر</w:t>
      </w:r>
      <w:r w:rsidR="009022D2" w:rsidRPr="009F24E4">
        <w:rPr>
          <w:rFonts w:cs="B Mitra" w:hint="cs"/>
          <w:rtl/>
        </w:rPr>
        <w:t>آ</w:t>
      </w:r>
      <w:r w:rsidR="00E11D84">
        <w:rPr>
          <w:rFonts w:cs="B Mitra" w:hint="cs"/>
          <w:rtl/>
        </w:rPr>
        <w:t>ی</w:t>
      </w:r>
      <w:r w:rsidR="009022D2" w:rsidRPr="009F24E4">
        <w:rPr>
          <w:rFonts w:cs="B Mitra" w:hint="cs"/>
          <w:rtl/>
        </w:rPr>
        <w:t>ند تول</w:t>
      </w:r>
      <w:r w:rsidR="00E11D84">
        <w:rPr>
          <w:rFonts w:cs="B Mitra" w:hint="cs"/>
          <w:rtl/>
        </w:rPr>
        <w:t>ی</w:t>
      </w:r>
      <w:r w:rsidR="009022D2" w:rsidRPr="009F24E4">
        <w:rPr>
          <w:rFonts w:cs="B Mitra" w:hint="cs"/>
          <w:rtl/>
        </w:rPr>
        <w:t xml:space="preserve">د به شدت </w:t>
      </w:r>
      <w:r w:rsidR="006C7271">
        <w:rPr>
          <w:rFonts w:cs="B Mitra" w:hint="cs"/>
          <w:rtl/>
        </w:rPr>
        <w:t>ک</w:t>
      </w:r>
      <w:r w:rsidR="009022D2" w:rsidRPr="009F24E4">
        <w:rPr>
          <w:rFonts w:cs="B Mitra" w:hint="cs"/>
          <w:rtl/>
        </w:rPr>
        <w:t>اهش م</w:t>
      </w:r>
      <w:r w:rsidR="00E11D84">
        <w:rPr>
          <w:rFonts w:cs="B Mitra" w:hint="cs"/>
          <w:rtl/>
        </w:rPr>
        <w:t>ی</w:t>
      </w:r>
      <w:r w:rsidR="009022D2" w:rsidRPr="009F24E4">
        <w:rPr>
          <w:rFonts w:cs="B Mitra" w:hint="cs"/>
          <w:rtl/>
        </w:rPr>
        <w:t>‌</w:t>
      </w:r>
      <w:r w:rsidR="00E11D84">
        <w:rPr>
          <w:rFonts w:cs="B Mitra" w:hint="cs"/>
          <w:rtl/>
        </w:rPr>
        <w:t>ی</w:t>
      </w:r>
      <w:r w:rsidR="009022D2" w:rsidRPr="009F24E4">
        <w:rPr>
          <w:rFonts w:cs="B Mitra" w:hint="cs"/>
          <w:rtl/>
        </w:rPr>
        <w:t>ابد.</w:t>
      </w:r>
    </w:p>
    <w:p w:rsidR="009022D2" w:rsidRPr="009F24E4" w:rsidRDefault="009F5AD3" w:rsidP="005D25A5">
      <w:pPr>
        <w:pStyle w:val="TEXT"/>
        <w:spacing w:line="276" w:lineRule="auto"/>
        <w:rPr>
          <w:rFonts w:cs="B Mitra"/>
          <w:rtl/>
        </w:rPr>
      </w:pPr>
      <w:r w:rsidRPr="009F24E4">
        <w:rPr>
          <w:rFonts w:cs="B Mitra"/>
          <w:rtl/>
        </w:rPr>
        <w:t>مهارت زدا</w:t>
      </w:r>
      <w:r w:rsidRPr="009F24E4">
        <w:rPr>
          <w:rFonts w:cs="B Mitra" w:hint="cs"/>
          <w:rtl/>
        </w:rPr>
        <w:t>یی</w:t>
      </w:r>
      <w:r w:rsidR="00157FAC" w:rsidRPr="009F24E4">
        <w:rPr>
          <w:rFonts w:cs="B Mitra" w:hint="cs"/>
          <w:rtl/>
        </w:rPr>
        <w:t xml:space="preserve"> و از ب</w:t>
      </w:r>
      <w:r w:rsidR="00E11D84">
        <w:rPr>
          <w:rFonts w:cs="B Mitra" w:hint="cs"/>
          <w:rtl/>
        </w:rPr>
        <w:t>ی</w:t>
      </w:r>
      <w:r w:rsidR="00157FAC" w:rsidRPr="009F24E4">
        <w:rPr>
          <w:rFonts w:cs="B Mitra" w:hint="cs"/>
          <w:rtl/>
        </w:rPr>
        <w:t>ن بردن ام</w:t>
      </w:r>
      <w:r w:rsidR="006C7271">
        <w:rPr>
          <w:rFonts w:cs="B Mitra" w:hint="cs"/>
          <w:rtl/>
        </w:rPr>
        <w:t>ک</w:t>
      </w:r>
      <w:r w:rsidR="00157FAC" w:rsidRPr="009F24E4">
        <w:rPr>
          <w:rFonts w:cs="B Mitra" w:hint="cs"/>
          <w:rtl/>
        </w:rPr>
        <w:t xml:space="preserve">ان </w:t>
      </w:r>
      <w:r w:rsidR="006C7271">
        <w:rPr>
          <w:rFonts w:cs="B Mitra" w:hint="cs"/>
          <w:rtl/>
        </w:rPr>
        <w:t>ک</w:t>
      </w:r>
      <w:r w:rsidR="00157FAC" w:rsidRPr="009F24E4">
        <w:rPr>
          <w:rFonts w:cs="B Mitra" w:hint="cs"/>
          <w:rtl/>
        </w:rPr>
        <w:t>سب تجربه برا</w:t>
      </w:r>
      <w:r w:rsidR="00E11D84">
        <w:rPr>
          <w:rFonts w:cs="B Mitra" w:hint="cs"/>
          <w:rtl/>
        </w:rPr>
        <w:t>ی</w:t>
      </w:r>
      <w:r w:rsidR="00157FAC" w:rsidRPr="009F24E4">
        <w:rPr>
          <w:rFonts w:cs="B Mitra" w:hint="cs"/>
          <w:rtl/>
        </w:rPr>
        <w:t xml:space="preserve"> رس</w:t>
      </w:r>
      <w:r w:rsidR="00E11D84">
        <w:rPr>
          <w:rFonts w:cs="B Mitra" w:hint="cs"/>
          <w:rtl/>
        </w:rPr>
        <w:t>ی</w:t>
      </w:r>
      <w:r w:rsidR="00157FAC" w:rsidRPr="009F24E4">
        <w:rPr>
          <w:rFonts w:cs="B Mitra" w:hint="cs"/>
          <w:rtl/>
        </w:rPr>
        <w:t>دن به مرحله استاد</w:t>
      </w:r>
      <w:r w:rsidR="006C7271">
        <w:rPr>
          <w:rFonts w:cs="B Mitra" w:hint="cs"/>
          <w:rtl/>
        </w:rPr>
        <w:t>ک</w:t>
      </w:r>
      <w:r w:rsidR="00157FAC" w:rsidRPr="009F24E4">
        <w:rPr>
          <w:rFonts w:cs="B Mitra" w:hint="cs"/>
          <w:rtl/>
        </w:rPr>
        <w:t>ار</w:t>
      </w:r>
      <w:r w:rsidR="00E11D84">
        <w:rPr>
          <w:rFonts w:cs="B Mitra" w:hint="cs"/>
          <w:rtl/>
        </w:rPr>
        <w:t>ی</w:t>
      </w:r>
      <w:r w:rsidR="00157FAC" w:rsidRPr="009F24E4">
        <w:rPr>
          <w:rFonts w:cs="B Mitra" w:hint="cs"/>
          <w:rtl/>
        </w:rPr>
        <w:t xml:space="preserve"> منجر به از خود ب</w:t>
      </w:r>
      <w:r w:rsidR="00E11D84">
        <w:rPr>
          <w:rFonts w:cs="B Mitra" w:hint="cs"/>
          <w:rtl/>
        </w:rPr>
        <w:t>ی</w:t>
      </w:r>
      <w:r w:rsidR="00157FAC" w:rsidRPr="009F24E4">
        <w:rPr>
          <w:rFonts w:cs="B Mitra" w:hint="cs"/>
          <w:rtl/>
        </w:rPr>
        <w:t>گانگ</w:t>
      </w:r>
      <w:r w:rsidR="00E11D84">
        <w:rPr>
          <w:rFonts w:cs="B Mitra" w:hint="cs"/>
          <w:rtl/>
        </w:rPr>
        <w:t>ی</w:t>
      </w:r>
      <w:r w:rsidR="00157FAC" w:rsidRPr="009F24E4">
        <w:rPr>
          <w:rFonts w:cs="B Mitra" w:hint="cs"/>
          <w:rtl/>
        </w:rPr>
        <w:t xml:space="preserve"> م</w:t>
      </w:r>
      <w:r w:rsidR="00E11D84">
        <w:rPr>
          <w:rFonts w:cs="B Mitra" w:hint="cs"/>
          <w:rtl/>
        </w:rPr>
        <w:t>ی</w:t>
      </w:r>
      <w:r w:rsidR="00157FAC" w:rsidRPr="009F24E4">
        <w:rPr>
          <w:rFonts w:cs="B Mitra" w:hint="cs"/>
          <w:rtl/>
        </w:rPr>
        <w:t>‌شود. ا</w:t>
      </w:r>
      <w:r w:rsidR="00E11D84">
        <w:rPr>
          <w:rFonts w:cs="B Mitra" w:hint="cs"/>
          <w:rtl/>
        </w:rPr>
        <w:t>ی</w:t>
      </w:r>
      <w:r w:rsidR="00157FAC" w:rsidRPr="009F24E4">
        <w:rPr>
          <w:rFonts w:cs="B Mitra" w:hint="cs"/>
          <w:rtl/>
        </w:rPr>
        <w:t>ن ن</w:t>
      </w:r>
      <w:r w:rsidR="00E11D84">
        <w:rPr>
          <w:rFonts w:cs="B Mitra" w:hint="cs"/>
          <w:rtl/>
        </w:rPr>
        <w:t>ی</w:t>
      </w:r>
      <w:r w:rsidR="00157FAC" w:rsidRPr="009F24E4">
        <w:rPr>
          <w:rFonts w:cs="B Mitra" w:hint="cs"/>
          <w:rtl/>
        </w:rPr>
        <w:t>ز توج</w:t>
      </w:r>
      <w:r w:rsidR="00E11D84">
        <w:rPr>
          <w:rFonts w:cs="B Mitra" w:hint="cs"/>
          <w:rtl/>
        </w:rPr>
        <w:t>ی</w:t>
      </w:r>
      <w:r w:rsidR="00157FAC" w:rsidRPr="009F24E4">
        <w:rPr>
          <w:rFonts w:cs="B Mitra" w:hint="cs"/>
          <w:rtl/>
        </w:rPr>
        <w:t>ه د</w:t>
      </w:r>
      <w:r w:rsidR="00E11D84">
        <w:rPr>
          <w:rFonts w:cs="B Mitra" w:hint="cs"/>
          <w:rtl/>
        </w:rPr>
        <w:t>ی</w:t>
      </w:r>
      <w:r w:rsidR="00157FAC" w:rsidRPr="009F24E4">
        <w:rPr>
          <w:rFonts w:cs="B Mitra" w:hint="cs"/>
          <w:rtl/>
        </w:rPr>
        <w:t>گر</w:t>
      </w:r>
      <w:r w:rsidR="00E11D84">
        <w:rPr>
          <w:rFonts w:cs="B Mitra" w:hint="cs"/>
          <w:rtl/>
        </w:rPr>
        <w:t>ی</w:t>
      </w:r>
      <w:r w:rsidR="00157FAC" w:rsidRPr="009F24E4">
        <w:rPr>
          <w:rFonts w:cs="B Mitra" w:hint="cs"/>
          <w:rtl/>
        </w:rPr>
        <w:t xml:space="preserve"> برا</w:t>
      </w:r>
      <w:r w:rsidR="00E11D84">
        <w:rPr>
          <w:rFonts w:cs="B Mitra" w:hint="cs"/>
          <w:rtl/>
        </w:rPr>
        <w:t>ی</w:t>
      </w:r>
      <w:r w:rsidR="00157FAC" w:rsidRPr="009F24E4">
        <w:rPr>
          <w:rFonts w:cs="B Mitra" w:hint="cs"/>
          <w:rtl/>
        </w:rPr>
        <w:t xml:space="preserve"> ن</w:t>
      </w:r>
      <w:r w:rsidR="00E11D84">
        <w:rPr>
          <w:rFonts w:cs="B Mitra" w:hint="cs"/>
          <w:rtl/>
        </w:rPr>
        <w:t>ی</w:t>
      </w:r>
      <w:r w:rsidR="00157FAC" w:rsidRPr="009F24E4">
        <w:rPr>
          <w:rFonts w:cs="B Mitra" w:hint="cs"/>
          <w:rtl/>
        </w:rPr>
        <w:t>از طبقه مال</w:t>
      </w:r>
      <w:r w:rsidR="006C7271">
        <w:rPr>
          <w:rFonts w:cs="B Mitra" w:hint="cs"/>
          <w:rtl/>
        </w:rPr>
        <w:t>ک</w:t>
      </w:r>
      <w:r w:rsidR="00157FAC" w:rsidRPr="009F24E4">
        <w:rPr>
          <w:rFonts w:cs="B Mitra" w:hint="cs"/>
          <w:rtl/>
        </w:rPr>
        <w:t>ان (و نما</w:t>
      </w:r>
      <w:r w:rsidR="00E11D84">
        <w:rPr>
          <w:rFonts w:cs="B Mitra" w:hint="cs"/>
          <w:rtl/>
        </w:rPr>
        <w:t>ی</w:t>
      </w:r>
      <w:r w:rsidR="00157FAC" w:rsidRPr="009F24E4">
        <w:rPr>
          <w:rFonts w:cs="B Mitra" w:hint="cs"/>
          <w:rtl/>
        </w:rPr>
        <w:t xml:space="preserve">ندگان آنان </w:t>
      </w:r>
      <w:r w:rsidR="00E11D84">
        <w:rPr>
          <w:rFonts w:cs="B Mitra" w:hint="cs"/>
          <w:rtl/>
        </w:rPr>
        <w:t>ی</w:t>
      </w:r>
      <w:r w:rsidR="00157FAC" w:rsidRPr="009F24E4">
        <w:rPr>
          <w:rFonts w:cs="B Mitra" w:hint="cs"/>
          <w:rtl/>
        </w:rPr>
        <w:t>ا مد</w:t>
      </w:r>
      <w:r w:rsidR="00E11D84">
        <w:rPr>
          <w:rFonts w:cs="B Mitra" w:hint="cs"/>
          <w:rtl/>
        </w:rPr>
        <w:t>ی</w:t>
      </w:r>
      <w:r w:rsidR="00157FAC" w:rsidRPr="009F24E4">
        <w:rPr>
          <w:rFonts w:cs="B Mitra" w:hint="cs"/>
          <w:rtl/>
        </w:rPr>
        <w:t xml:space="preserve">ران) به </w:t>
      </w:r>
      <w:r w:rsidR="006C7271">
        <w:rPr>
          <w:rFonts w:cs="B Mitra" w:hint="cs"/>
          <w:rtl/>
        </w:rPr>
        <w:t>ک</w:t>
      </w:r>
      <w:r w:rsidR="00157FAC" w:rsidRPr="009F24E4">
        <w:rPr>
          <w:rFonts w:cs="B Mitra" w:hint="cs"/>
          <w:rtl/>
        </w:rPr>
        <w:t xml:space="preserve">نترل طبقه </w:t>
      </w:r>
      <w:r w:rsidR="006C7271">
        <w:rPr>
          <w:rFonts w:cs="B Mitra" w:hint="cs"/>
          <w:rtl/>
        </w:rPr>
        <w:t>ک</w:t>
      </w:r>
      <w:r w:rsidR="00157FAC" w:rsidRPr="009F24E4">
        <w:rPr>
          <w:rFonts w:cs="B Mitra" w:hint="cs"/>
          <w:rtl/>
        </w:rPr>
        <w:t xml:space="preserve">ارگر است. به </w:t>
      </w:r>
      <w:r w:rsidR="006C7271">
        <w:rPr>
          <w:rFonts w:cs="B Mitra" w:hint="cs"/>
          <w:rtl/>
        </w:rPr>
        <w:t>ک</w:t>
      </w:r>
      <w:r w:rsidR="00157FAC" w:rsidRPr="009F24E4">
        <w:rPr>
          <w:rFonts w:cs="B Mitra" w:hint="cs"/>
          <w:rtl/>
        </w:rPr>
        <w:t>ارگران به د</w:t>
      </w:r>
      <w:r w:rsidR="00E11D84">
        <w:rPr>
          <w:rFonts w:cs="B Mitra" w:hint="cs"/>
          <w:rtl/>
        </w:rPr>
        <w:t>ی</w:t>
      </w:r>
      <w:r w:rsidR="00157FAC" w:rsidRPr="009F24E4">
        <w:rPr>
          <w:rFonts w:cs="B Mitra" w:hint="cs"/>
          <w:rtl/>
        </w:rPr>
        <w:t>ده اعضا</w:t>
      </w:r>
      <w:r w:rsidR="00E11D84">
        <w:rPr>
          <w:rFonts w:cs="B Mitra" w:hint="cs"/>
          <w:rtl/>
        </w:rPr>
        <w:t>ی</w:t>
      </w:r>
      <w:r w:rsidR="00157FAC" w:rsidRPr="009F24E4">
        <w:rPr>
          <w:rFonts w:cs="B Mitra" w:hint="cs"/>
          <w:rtl/>
        </w:rPr>
        <w:t xml:space="preserve"> غ</w:t>
      </w:r>
      <w:r w:rsidR="00E11D84">
        <w:rPr>
          <w:rFonts w:cs="B Mitra" w:hint="cs"/>
          <w:rtl/>
        </w:rPr>
        <w:t>ی</w:t>
      </w:r>
      <w:r w:rsidR="00157FAC" w:rsidRPr="009F24E4">
        <w:rPr>
          <w:rFonts w:cs="B Mitra" w:hint="cs"/>
          <w:rtl/>
        </w:rPr>
        <w:t>رق</w:t>
      </w:r>
      <w:r w:rsidR="009022D2" w:rsidRPr="009F24E4">
        <w:rPr>
          <w:rFonts w:cs="B Mitra" w:hint="cs"/>
          <w:rtl/>
        </w:rPr>
        <w:t>ابل اعتماد طبقه‌ا</w:t>
      </w:r>
      <w:r w:rsidR="00E11D84">
        <w:rPr>
          <w:rFonts w:cs="B Mitra" w:hint="cs"/>
          <w:rtl/>
        </w:rPr>
        <w:t>ی</w:t>
      </w:r>
      <w:r w:rsidR="009022D2" w:rsidRPr="009F24E4">
        <w:rPr>
          <w:rFonts w:cs="B Mitra" w:hint="cs"/>
          <w:rtl/>
        </w:rPr>
        <w:t xml:space="preserve"> مخالف </w:t>
      </w:r>
      <w:r w:rsidR="006C7271">
        <w:rPr>
          <w:rFonts w:cs="B Mitra" w:hint="cs"/>
          <w:rtl/>
        </w:rPr>
        <w:t>ک</w:t>
      </w:r>
      <w:r w:rsidR="009022D2" w:rsidRPr="009F24E4">
        <w:rPr>
          <w:rFonts w:cs="B Mitra" w:hint="cs"/>
          <w:rtl/>
        </w:rPr>
        <w:t>ه به شیوه‌های مختلف به دنبال اخلال‌گری هستند</w:t>
      </w:r>
      <w:r w:rsidR="00157FAC" w:rsidRPr="009F24E4">
        <w:rPr>
          <w:rFonts w:cs="B Mitra" w:hint="cs"/>
          <w:rtl/>
        </w:rPr>
        <w:t xml:space="preserve"> و مانع از تحقق </w:t>
      </w:r>
      <w:r w:rsidR="00E11D84">
        <w:rPr>
          <w:rFonts w:cs="B Mitra" w:hint="cs"/>
          <w:rtl/>
        </w:rPr>
        <w:t>ی</w:t>
      </w:r>
      <w:r w:rsidR="00157FAC" w:rsidRPr="009F24E4">
        <w:rPr>
          <w:rFonts w:cs="B Mitra" w:hint="cs"/>
          <w:rtl/>
        </w:rPr>
        <w:t>افتن هدف مشروع سرما</w:t>
      </w:r>
      <w:r w:rsidR="00E11D84">
        <w:rPr>
          <w:rFonts w:cs="B Mitra" w:hint="cs"/>
          <w:rtl/>
        </w:rPr>
        <w:t>ی</w:t>
      </w:r>
      <w:r w:rsidR="00157FAC" w:rsidRPr="009F24E4">
        <w:rPr>
          <w:rFonts w:cs="B Mitra" w:hint="cs"/>
          <w:rtl/>
        </w:rPr>
        <w:t>ه‌دار</w:t>
      </w:r>
      <w:r w:rsidR="00E11D84">
        <w:rPr>
          <w:rFonts w:cs="B Mitra" w:hint="cs"/>
          <w:rtl/>
        </w:rPr>
        <w:t>ی</w:t>
      </w:r>
      <w:r w:rsidR="00157FAC" w:rsidRPr="009F24E4">
        <w:rPr>
          <w:rFonts w:cs="B Mitra" w:hint="cs"/>
          <w:rtl/>
        </w:rPr>
        <w:t xml:space="preserve">- </w:t>
      </w:r>
      <w:r w:rsidR="006C7271">
        <w:rPr>
          <w:rFonts w:cs="B Mitra" w:hint="cs"/>
          <w:rtl/>
        </w:rPr>
        <w:t>ک</w:t>
      </w:r>
      <w:r w:rsidR="00157FAC" w:rsidRPr="009F24E4">
        <w:rPr>
          <w:rFonts w:cs="B Mitra" w:hint="cs"/>
          <w:rtl/>
        </w:rPr>
        <w:t>ه همانا به حدا</w:t>
      </w:r>
      <w:r w:rsidR="006C7271">
        <w:rPr>
          <w:rFonts w:cs="B Mitra" w:hint="cs"/>
          <w:rtl/>
        </w:rPr>
        <w:t>ک</w:t>
      </w:r>
      <w:r w:rsidR="00157FAC" w:rsidRPr="009F24E4">
        <w:rPr>
          <w:rFonts w:cs="B Mitra" w:hint="cs"/>
          <w:rtl/>
        </w:rPr>
        <w:t xml:space="preserve">ثر رساندن سود است- </w:t>
      </w:r>
      <w:r w:rsidR="009022D2" w:rsidRPr="009F24E4">
        <w:rPr>
          <w:rFonts w:cs="B Mitra" w:hint="cs"/>
          <w:rtl/>
        </w:rPr>
        <w:t>می‌</w:t>
      </w:r>
      <w:r w:rsidR="00157FAC" w:rsidRPr="009F24E4">
        <w:rPr>
          <w:rFonts w:cs="B Mitra" w:hint="cs"/>
          <w:rtl/>
        </w:rPr>
        <w:t>شوند</w:t>
      </w:r>
      <w:r w:rsidR="009022D2" w:rsidRPr="009F24E4">
        <w:rPr>
          <w:rFonts w:cs="B Mitra" w:hint="cs"/>
          <w:rtl/>
        </w:rPr>
        <w:t>، نگاه م</w:t>
      </w:r>
      <w:r w:rsidR="00E11D84">
        <w:rPr>
          <w:rFonts w:cs="B Mitra" w:hint="cs"/>
          <w:rtl/>
        </w:rPr>
        <w:t>ی</w:t>
      </w:r>
      <w:r w:rsidR="009022D2" w:rsidRPr="009F24E4">
        <w:rPr>
          <w:rFonts w:cs="B Mitra" w:hint="cs"/>
          <w:rtl/>
        </w:rPr>
        <w:t>‌شود.</w:t>
      </w:r>
    </w:p>
    <w:p w:rsidR="00157FAC" w:rsidRPr="009F24E4" w:rsidRDefault="00157FAC" w:rsidP="005D25A5">
      <w:pPr>
        <w:pStyle w:val="TEXT"/>
        <w:spacing w:line="276" w:lineRule="auto"/>
        <w:rPr>
          <w:rFonts w:cs="B Mitra"/>
          <w:rtl/>
        </w:rPr>
      </w:pPr>
      <w:r w:rsidRPr="009F24E4">
        <w:rPr>
          <w:rFonts w:cs="B Mitra" w:hint="cs"/>
          <w:rtl/>
        </w:rPr>
        <w:t>به نظر براورمن چون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پ</w:t>
      </w:r>
      <w:r w:rsidR="00E11D84">
        <w:rPr>
          <w:rFonts w:cs="B Mitra" w:hint="cs"/>
          <w:rtl/>
        </w:rPr>
        <w:t>ی</w:t>
      </w:r>
      <w:r w:rsidRPr="009F24E4">
        <w:rPr>
          <w:rFonts w:cs="B Mitra" w:hint="cs"/>
          <w:rtl/>
        </w:rPr>
        <w:t>شنهاد</w:t>
      </w:r>
      <w:r w:rsidR="00E11D84">
        <w:rPr>
          <w:rFonts w:cs="B Mitra" w:hint="cs"/>
          <w:rtl/>
        </w:rPr>
        <w:t>ی</w:t>
      </w:r>
      <w:r w:rsidRPr="009F24E4">
        <w:rPr>
          <w:rFonts w:cs="B Mitra" w:hint="cs"/>
          <w:rtl/>
        </w:rPr>
        <w:t xml:space="preserve"> ت</w:t>
      </w:r>
      <w:r w:rsidR="00E11D84">
        <w:rPr>
          <w:rFonts w:cs="B Mitra" w:hint="cs"/>
          <w:rtl/>
        </w:rPr>
        <w:t>ی</w:t>
      </w:r>
      <w:r w:rsidRPr="009F24E4">
        <w:rPr>
          <w:rFonts w:cs="B Mitra" w:hint="cs"/>
          <w:rtl/>
        </w:rPr>
        <w:t>لور به عنوان روش</w:t>
      </w:r>
      <w:r w:rsidR="00E11D84">
        <w:rPr>
          <w:rFonts w:cs="B Mitra" w:hint="cs"/>
          <w:rtl/>
        </w:rPr>
        <w:t>ی</w:t>
      </w:r>
      <w:r w:rsidRPr="009F24E4">
        <w:rPr>
          <w:rFonts w:cs="B Mitra" w:hint="cs"/>
          <w:rtl/>
        </w:rPr>
        <w:t xml:space="preserve"> در </w:t>
      </w:r>
      <w:r w:rsidR="006C7271">
        <w:rPr>
          <w:rFonts w:cs="B Mitra" w:hint="cs"/>
          <w:rtl/>
        </w:rPr>
        <w:t>ک</w:t>
      </w:r>
      <w:r w:rsidRPr="009F24E4">
        <w:rPr>
          <w:rFonts w:cs="B Mitra" w:hint="cs"/>
          <w:rtl/>
        </w:rPr>
        <w:t>نترل شر</w:t>
      </w:r>
      <w:r w:rsidR="006C7271">
        <w:rPr>
          <w:rFonts w:cs="B Mitra" w:hint="cs"/>
          <w:rtl/>
        </w:rPr>
        <w:t>ک</w:t>
      </w:r>
      <w:r w:rsidRPr="009F24E4">
        <w:rPr>
          <w:rFonts w:cs="B Mitra" w:hint="cs"/>
          <w:rtl/>
        </w:rPr>
        <w:t>ت‌ها</w:t>
      </w:r>
      <w:r w:rsidR="00E11D84">
        <w:rPr>
          <w:rFonts w:cs="B Mitra" w:hint="cs"/>
          <w:rtl/>
        </w:rPr>
        <w:t>ی</w:t>
      </w:r>
      <w:r w:rsidRPr="009F24E4">
        <w:rPr>
          <w:rFonts w:cs="B Mitra" w:hint="cs"/>
          <w:rtl/>
        </w:rPr>
        <w:t xml:space="preserve"> سرما</w:t>
      </w:r>
      <w:r w:rsidR="00E11D84">
        <w:rPr>
          <w:rFonts w:cs="B Mitra" w:hint="cs"/>
          <w:rtl/>
        </w:rPr>
        <w:t>ی</w:t>
      </w:r>
      <w:r w:rsidRPr="009F24E4">
        <w:rPr>
          <w:rFonts w:cs="B Mitra" w:hint="cs"/>
          <w:rtl/>
        </w:rPr>
        <w:t>ه‌دار</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روز به روز تعدادشان افزوده م</w:t>
      </w:r>
      <w:r w:rsidR="00E11D84">
        <w:rPr>
          <w:rFonts w:cs="B Mitra" w:hint="cs"/>
          <w:rtl/>
        </w:rPr>
        <w:t>ی</w:t>
      </w:r>
      <w:r w:rsidRPr="009F24E4">
        <w:rPr>
          <w:rFonts w:cs="B Mitra" w:hint="cs"/>
          <w:rtl/>
        </w:rPr>
        <w:t xml:space="preserve">‌شد- مؤثر بود در دوره خود </w:t>
      </w:r>
      <w:r w:rsidR="00AA68BE" w:rsidRPr="009F24E4">
        <w:rPr>
          <w:rFonts w:cs="B Mitra"/>
          <w:rtl/>
        </w:rPr>
        <w:t>«</w:t>
      </w:r>
      <w:r w:rsidRPr="009F24E4">
        <w:rPr>
          <w:rFonts w:cs="B Mitra" w:hint="cs"/>
          <w:rtl/>
        </w:rPr>
        <w:t>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علم</w:t>
      </w:r>
      <w:r w:rsidR="00E11D84">
        <w:rPr>
          <w:rFonts w:cs="B Mitra" w:hint="cs"/>
          <w:rtl/>
        </w:rPr>
        <w:t>ی</w:t>
      </w:r>
      <w:r w:rsidR="00AA68BE" w:rsidRPr="009F24E4">
        <w:rPr>
          <w:rFonts w:cs="B Mitra"/>
          <w:rtl/>
        </w:rPr>
        <w:t>»</w:t>
      </w:r>
      <w:r w:rsidRPr="009F24E4">
        <w:rPr>
          <w:rFonts w:cs="B Mitra" w:hint="cs"/>
          <w:rtl/>
        </w:rPr>
        <w:t xml:space="preserve"> نام</w:t>
      </w:r>
      <w:r w:rsidR="00E11D84">
        <w:rPr>
          <w:rFonts w:cs="B Mitra" w:hint="cs"/>
          <w:rtl/>
        </w:rPr>
        <w:t>ی</w:t>
      </w:r>
      <w:r w:rsidRPr="009F24E4">
        <w:rPr>
          <w:rFonts w:cs="B Mitra" w:hint="cs"/>
          <w:rtl/>
        </w:rPr>
        <w:t>ده شد. البته ا</w:t>
      </w:r>
      <w:r w:rsidR="00E11D84">
        <w:rPr>
          <w:rFonts w:cs="B Mitra" w:hint="cs"/>
          <w:rtl/>
        </w:rPr>
        <w:t>ی</w:t>
      </w:r>
      <w:r w:rsidRPr="009F24E4">
        <w:rPr>
          <w:rFonts w:cs="B Mitra" w:hint="cs"/>
          <w:rtl/>
        </w:rPr>
        <w:t>ن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واقعاً علم</w:t>
      </w:r>
      <w:r w:rsidR="00E11D84">
        <w:rPr>
          <w:rFonts w:cs="B Mitra" w:hint="cs"/>
          <w:rtl/>
        </w:rPr>
        <w:t>ی</w:t>
      </w:r>
      <w:r w:rsidRPr="009F24E4">
        <w:rPr>
          <w:rFonts w:cs="B Mitra" w:hint="cs"/>
          <w:rtl/>
        </w:rPr>
        <w:t xml:space="preserve"> ن</w:t>
      </w:r>
      <w:r w:rsidR="00E11D84">
        <w:rPr>
          <w:rFonts w:cs="B Mitra" w:hint="cs"/>
          <w:rtl/>
        </w:rPr>
        <w:t>ی</w:t>
      </w:r>
      <w:r w:rsidRPr="009F24E4">
        <w:rPr>
          <w:rFonts w:cs="B Mitra" w:hint="cs"/>
          <w:rtl/>
        </w:rPr>
        <w:t>ست ز</w:t>
      </w:r>
      <w:r w:rsidR="00E11D84">
        <w:rPr>
          <w:rFonts w:cs="B Mitra" w:hint="cs"/>
          <w:rtl/>
        </w:rPr>
        <w:t>ی</w:t>
      </w:r>
      <w:r w:rsidRPr="009F24E4">
        <w:rPr>
          <w:rFonts w:cs="B Mitra" w:hint="cs"/>
          <w:rtl/>
        </w:rPr>
        <w:t>را اگر چن</w:t>
      </w:r>
      <w:r w:rsidR="00E11D84">
        <w:rPr>
          <w:rFonts w:cs="B Mitra" w:hint="cs"/>
          <w:rtl/>
        </w:rPr>
        <w:t>ی</w:t>
      </w:r>
      <w:r w:rsidRPr="009F24E4">
        <w:rPr>
          <w:rFonts w:cs="B Mitra" w:hint="cs"/>
          <w:rtl/>
        </w:rPr>
        <w:t>ن بود برا</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 xml:space="preserve"> بردن به واقع</w:t>
      </w:r>
      <w:r w:rsidR="00E11D84">
        <w:rPr>
          <w:rFonts w:cs="B Mitra" w:hint="cs"/>
          <w:rtl/>
        </w:rPr>
        <w:t>ی</w:t>
      </w:r>
      <w:r w:rsidRPr="009F24E4">
        <w:rPr>
          <w:rFonts w:cs="B Mitra" w:hint="cs"/>
          <w:rtl/>
        </w:rPr>
        <w:t>ت امور تلاش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رد و حال آن</w:t>
      </w:r>
      <w:r w:rsidR="006C7271">
        <w:rPr>
          <w:rFonts w:cs="B Mitra" w:hint="cs"/>
          <w:rtl/>
        </w:rPr>
        <w:t>ک</w:t>
      </w:r>
      <w:r w:rsidRPr="009F24E4">
        <w:rPr>
          <w:rFonts w:cs="B Mitra" w:hint="cs"/>
          <w:rtl/>
        </w:rPr>
        <w:t>ه ا</w:t>
      </w:r>
      <w:r w:rsidR="00E11D84">
        <w:rPr>
          <w:rFonts w:cs="B Mitra" w:hint="cs"/>
          <w:rtl/>
        </w:rPr>
        <w:t>ی</w:t>
      </w:r>
      <w:r w:rsidRPr="009F24E4">
        <w:rPr>
          <w:rFonts w:cs="B Mitra" w:hint="cs"/>
          <w:rtl/>
        </w:rPr>
        <w:t>ن</w:t>
      </w:r>
      <w:r w:rsidR="00330DE4" w:rsidRPr="009F24E4">
        <w:rPr>
          <w:rFonts w:cs="B Mitra" w:hint="cs"/>
          <w:rtl/>
        </w:rPr>
        <w:t xml:space="preserve"> </w:t>
      </w:r>
      <w:r w:rsidR="009F5AD3" w:rsidRPr="009F24E4">
        <w:rPr>
          <w:rFonts w:cs="B Mitra"/>
          <w:rtl/>
        </w:rPr>
        <w:t>نوع</w:t>
      </w:r>
      <w:r w:rsidRPr="009F24E4">
        <w:rPr>
          <w:rFonts w:cs="B Mitra" w:hint="cs"/>
          <w:rtl/>
        </w:rPr>
        <w:t xml:space="preserve">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د</w:t>
      </w:r>
      <w:r w:rsidR="00E11D84">
        <w:rPr>
          <w:rFonts w:cs="B Mitra" w:hint="cs"/>
          <w:rtl/>
        </w:rPr>
        <w:t>ی</w:t>
      </w:r>
      <w:r w:rsidRPr="009F24E4">
        <w:rPr>
          <w:rFonts w:cs="B Mitra" w:hint="cs"/>
          <w:rtl/>
        </w:rPr>
        <w:t>دگاه مد</w:t>
      </w:r>
      <w:r w:rsidR="00E11D84">
        <w:rPr>
          <w:rFonts w:cs="B Mitra" w:hint="cs"/>
          <w:rtl/>
        </w:rPr>
        <w:t>ی</w:t>
      </w:r>
      <w:r w:rsidRPr="009F24E4">
        <w:rPr>
          <w:rFonts w:cs="B Mitra" w:hint="cs"/>
          <w:rtl/>
        </w:rPr>
        <w:t xml:space="preserve">ران را </w:t>
      </w:r>
      <w:r w:rsidR="006C7271">
        <w:rPr>
          <w:rFonts w:cs="B Mitra" w:hint="cs"/>
          <w:rtl/>
        </w:rPr>
        <w:t>ک</w:t>
      </w:r>
      <w:r w:rsidRPr="009F24E4">
        <w:rPr>
          <w:rFonts w:cs="B Mitra" w:hint="cs"/>
          <w:rtl/>
        </w:rPr>
        <w:t xml:space="preserve">ه معتقدند با </w:t>
      </w:r>
      <w:r w:rsidR="006C7271">
        <w:rPr>
          <w:rFonts w:cs="B Mitra" w:hint="cs"/>
          <w:rtl/>
        </w:rPr>
        <w:t>ک</w:t>
      </w:r>
      <w:r w:rsidRPr="009F24E4">
        <w:rPr>
          <w:rFonts w:cs="B Mitra" w:hint="cs"/>
          <w:rtl/>
        </w:rPr>
        <w:t>ارگران</w:t>
      </w:r>
      <w:r w:rsidR="00E11D84">
        <w:rPr>
          <w:rFonts w:cs="B Mitra" w:hint="cs"/>
          <w:rtl/>
        </w:rPr>
        <w:t>ی</w:t>
      </w:r>
      <w:r w:rsidRPr="009F24E4">
        <w:rPr>
          <w:rFonts w:cs="B Mitra" w:hint="cs"/>
          <w:rtl/>
        </w:rPr>
        <w:t xml:space="preserve"> سر</w:t>
      </w:r>
      <w:r w:rsidR="006C7271">
        <w:rPr>
          <w:rFonts w:cs="B Mitra" w:hint="cs"/>
          <w:rtl/>
        </w:rPr>
        <w:t>ک</w:t>
      </w:r>
      <w:r w:rsidRPr="009F24E4">
        <w:rPr>
          <w:rFonts w:cs="B Mitra" w:hint="cs"/>
          <w:rtl/>
        </w:rPr>
        <w:t>ش سرو</w:t>
      </w:r>
      <w:r w:rsidR="006C7271">
        <w:rPr>
          <w:rFonts w:cs="B Mitra" w:hint="cs"/>
          <w:rtl/>
        </w:rPr>
        <w:t>ک</w:t>
      </w:r>
      <w:r w:rsidRPr="009F24E4">
        <w:rPr>
          <w:rFonts w:cs="B Mitra" w:hint="cs"/>
          <w:rtl/>
        </w:rPr>
        <w:t>ار دارند و با</w:t>
      </w:r>
      <w:r w:rsidR="00E11D84">
        <w:rPr>
          <w:rFonts w:cs="B Mitra" w:hint="cs"/>
          <w:rtl/>
        </w:rPr>
        <w:t>ی</w:t>
      </w:r>
      <w:r w:rsidRPr="009F24E4">
        <w:rPr>
          <w:rFonts w:cs="B Mitra" w:hint="cs"/>
          <w:rtl/>
        </w:rPr>
        <w:t xml:space="preserve">د آنان را </w:t>
      </w:r>
      <w:r w:rsidR="006C7271">
        <w:rPr>
          <w:rFonts w:cs="B Mitra" w:hint="cs"/>
          <w:rtl/>
        </w:rPr>
        <w:t>ک</w:t>
      </w:r>
      <w:r w:rsidRPr="009F24E4">
        <w:rPr>
          <w:rFonts w:cs="B Mitra" w:hint="cs"/>
          <w:rtl/>
        </w:rPr>
        <w:t xml:space="preserve">نترل </w:t>
      </w:r>
      <w:r w:rsidR="006C7271">
        <w:rPr>
          <w:rFonts w:cs="B Mitra" w:hint="cs"/>
          <w:rtl/>
        </w:rPr>
        <w:t>ک</w:t>
      </w:r>
      <w:r w:rsidRPr="009F24E4">
        <w:rPr>
          <w:rFonts w:cs="B Mitra" w:hint="cs"/>
          <w:rtl/>
        </w:rPr>
        <w:t>نند م</w:t>
      </w:r>
      <w:r w:rsidR="00E11D84">
        <w:rPr>
          <w:rFonts w:cs="B Mitra" w:hint="cs"/>
          <w:rtl/>
        </w:rPr>
        <w:t>ی</w:t>
      </w:r>
      <w:r w:rsidRPr="009F24E4">
        <w:rPr>
          <w:rFonts w:cs="B Mitra" w:hint="cs"/>
          <w:rtl/>
        </w:rPr>
        <w:t>‌پذ</w:t>
      </w:r>
      <w:r w:rsidR="00E11D84">
        <w:rPr>
          <w:rFonts w:cs="B Mitra" w:hint="cs"/>
          <w:rtl/>
        </w:rPr>
        <w:t>ی</w:t>
      </w:r>
      <w:r w:rsidRPr="009F24E4">
        <w:rPr>
          <w:rFonts w:cs="B Mitra" w:hint="cs"/>
          <w:rtl/>
        </w:rPr>
        <w:t>رد. پس ا</w:t>
      </w:r>
      <w:r w:rsidR="00E11D84">
        <w:rPr>
          <w:rFonts w:cs="B Mitra" w:hint="cs"/>
          <w:rtl/>
        </w:rPr>
        <w:t>ی</w:t>
      </w:r>
      <w:r w:rsidRPr="009F24E4">
        <w:rPr>
          <w:rFonts w:cs="B Mitra" w:hint="cs"/>
          <w:rtl/>
        </w:rPr>
        <w:t>ن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را نم</w:t>
      </w:r>
      <w:r w:rsidR="00E11D84">
        <w:rPr>
          <w:rFonts w:cs="B Mitra" w:hint="cs"/>
          <w:rtl/>
        </w:rPr>
        <w:t>ی</w:t>
      </w:r>
      <w:r w:rsidRPr="009F24E4">
        <w:rPr>
          <w:rFonts w:cs="B Mitra" w:hint="cs"/>
          <w:rtl/>
        </w:rPr>
        <w:t xml:space="preserve">‌توان </w:t>
      </w:r>
      <w:r w:rsidR="00AA68BE" w:rsidRPr="009F24E4">
        <w:rPr>
          <w:rFonts w:cs="B Mitra"/>
          <w:rtl/>
        </w:rPr>
        <w:t>«</w:t>
      </w:r>
      <w:r w:rsidRPr="009F24E4">
        <w:rPr>
          <w:rFonts w:cs="B Mitra" w:hint="cs"/>
          <w:rtl/>
        </w:rPr>
        <w:t xml:space="preserve">دانش </w:t>
      </w:r>
      <w:r w:rsidR="006C7271">
        <w:rPr>
          <w:rFonts w:cs="B Mitra" w:hint="cs"/>
          <w:rtl/>
        </w:rPr>
        <w:t>ک</w:t>
      </w:r>
      <w:r w:rsidRPr="009F24E4">
        <w:rPr>
          <w:rFonts w:cs="B Mitra" w:hint="cs"/>
          <w:rtl/>
        </w:rPr>
        <w:t>ار</w:t>
      </w:r>
      <w:r w:rsidR="00AA68BE" w:rsidRPr="009F24E4">
        <w:rPr>
          <w:rFonts w:cs="B Mitra"/>
          <w:rtl/>
        </w:rPr>
        <w:t>»</w:t>
      </w:r>
      <w:r w:rsidRPr="009F24E4">
        <w:rPr>
          <w:rFonts w:cs="B Mitra" w:hint="cs"/>
          <w:rtl/>
        </w:rPr>
        <w:t xml:space="preserve"> دانست. در اصل آن را با</w:t>
      </w:r>
      <w:r w:rsidR="00E11D84">
        <w:rPr>
          <w:rFonts w:cs="B Mitra" w:hint="cs"/>
          <w:rtl/>
        </w:rPr>
        <w:t>ی</w:t>
      </w:r>
      <w:r w:rsidRPr="009F24E4">
        <w:rPr>
          <w:rFonts w:cs="B Mitra" w:hint="cs"/>
          <w:rtl/>
        </w:rPr>
        <w:t xml:space="preserve">د </w:t>
      </w:r>
      <w:r w:rsidR="00AA68BE" w:rsidRPr="009F24E4">
        <w:rPr>
          <w:rFonts w:cs="B Mitra"/>
          <w:rtl/>
        </w:rPr>
        <w:t>«</w:t>
      </w:r>
      <w:r w:rsidRPr="009F24E4">
        <w:rPr>
          <w:rFonts w:cs="B Mitra" w:hint="cs"/>
          <w:rtl/>
        </w:rPr>
        <w:t>علم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ت بر </w:t>
      </w:r>
      <w:r w:rsidR="006C7271">
        <w:rPr>
          <w:rFonts w:cs="B Mitra" w:hint="cs"/>
          <w:rtl/>
        </w:rPr>
        <w:t>ک</w:t>
      </w:r>
      <w:r w:rsidRPr="009F24E4">
        <w:rPr>
          <w:rFonts w:cs="B Mitra" w:hint="cs"/>
          <w:rtl/>
        </w:rPr>
        <w:t>ار د</w:t>
      </w:r>
      <w:r w:rsidR="00E11D84">
        <w:rPr>
          <w:rFonts w:cs="B Mitra" w:hint="cs"/>
          <w:rtl/>
        </w:rPr>
        <w:t>ی</w:t>
      </w:r>
      <w:r w:rsidRPr="009F24E4">
        <w:rPr>
          <w:rFonts w:cs="B Mitra" w:hint="cs"/>
          <w:rtl/>
        </w:rPr>
        <w:t>گران در شرا</w:t>
      </w:r>
      <w:r w:rsidR="00E11D84">
        <w:rPr>
          <w:rFonts w:cs="B Mitra" w:hint="cs"/>
          <w:rtl/>
        </w:rPr>
        <w:t>ی</w:t>
      </w:r>
      <w:r w:rsidRPr="009F24E4">
        <w:rPr>
          <w:rFonts w:cs="B Mitra" w:hint="cs"/>
          <w:rtl/>
        </w:rPr>
        <w:t>ط حا</w:t>
      </w:r>
      <w:r w:rsidR="006C7271">
        <w:rPr>
          <w:rFonts w:cs="B Mitra" w:hint="cs"/>
          <w:rtl/>
        </w:rPr>
        <w:t>ک</w:t>
      </w:r>
      <w:r w:rsidRPr="009F24E4">
        <w:rPr>
          <w:rFonts w:cs="B Mitra" w:hint="cs"/>
          <w:rtl/>
        </w:rPr>
        <w:t>م</w:t>
      </w:r>
      <w:r w:rsidR="00E11D84">
        <w:rPr>
          <w:rFonts w:cs="B Mitra" w:hint="cs"/>
          <w:rtl/>
        </w:rPr>
        <w:t>ی</w:t>
      </w:r>
      <w:r w:rsidRPr="009F24E4">
        <w:rPr>
          <w:rFonts w:cs="B Mitra" w:hint="cs"/>
          <w:rtl/>
        </w:rPr>
        <w:t>ت سرما</w:t>
      </w:r>
      <w:r w:rsidR="00E11D84">
        <w:rPr>
          <w:rFonts w:cs="B Mitra" w:hint="cs"/>
          <w:rtl/>
        </w:rPr>
        <w:t>ی</w:t>
      </w:r>
      <w:r w:rsidRPr="009F24E4">
        <w:rPr>
          <w:rFonts w:cs="B Mitra" w:hint="cs"/>
          <w:rtl/>
        </w:rPr>
        <w:t>ه‌دار</w:t>
      </w:r>
      <w:r w:rsidR="00E11D84">
        <w:rPr>
          <w:rFonts w:cs="B Mitra" w:hint="cs"/>
          <w:rtl/>
        </w:rPr>
        <w:t>ی</w:t>
      </w:r>
      <w:r w:rsidR="00AA68BE" w:rsidRPr="009F24E4">
        <w:rPr>
          <w:rFonts w:cs="B Mitra"/>
          <w:rtl/>
        </w:rPr>
        <w:t>»</w:t>
      </w:r>
      <w:r w:rsidRPr="009F24E4">
        <w:rPr>
          <w:rFonts w:cs="B Mitra" w:hint="cs"/>
          <w:rtl/>
        </w:rPr>
        <w:t xml:space="preserve"> به شمار آورد. سه اصل بن</w:t>
      </w:r>
      <w:r w:rsidR="00E11D84">
        <w:rPr>
          <w:rFonts w:cs="B Mitra" w:hint="cs"/>
          <w:rtl/>
        </w:rPr>
        <w:t>ی</w:t>
      </w:r>
      <w:r w:rsidRPr="009F24E4">
        <w:rPr>
          <w:rFonts w:cs="B Mitra" w:hint="cs"/>
          <w:rtl/>
        </w:rPr>
        <w:t>ان</w:t>
      </w:r>
      <w:r w:rsidR="00E11D84">
        <w:rPr>
          <w:rFonts w:cs="B Mitra" w:hint="cs"/>
          <w:rtl/>
        </w:rPr>
        <w:t>ی</w:t>
      </w:r>
      <w:r w:rsidRPr="009F24E4">
        <w:rPr>
          <w:rFonts w:cs="B Mitra" w:hint="cs"/>
          <w:rtl/>
        </w:rPr>
        <w:t xml:space="preserve"> </w:t>
      </w:r>
      <w:r w:rsidR="00AA68BE" w:rsidRPr="009F24E4">
        <w:rPr>
          <w:rFonts w:cs="B Mitra"/>
          <w:rtl/>
        </w:rPr>
        <w:t>«</w:t>
      </w:r>
      <w:r w:rsidRPr="009F24E4">
        <w:rPr>
          <w:rFonts w:cs="B Mitra" w:hint="cs"/>
          <w:rtl/>
        </w:rPr>
        <w:t>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علم</w:t>
      </w:r>
      <w:r w:rsidR="00E11D84">
        <w:rPr>
          <w:rFonts w:cs="B Mitra" w:hint="cs"/>
          <w:rtl/>
        </w:rPr>
        <w:t>ی</w:t>
      </w:r>
      <w:r w:rsidR="00AA68BE" w:rsidRPr="009F24E4">
        <w:rPr>
          <w:rFonts w:cs="B Mitra"/>
          <w:rtl/>
        </w:rPr>
        <w:t>»</w:t>
      </w:r>
      <w:r w:rsidRPr="009F24E4">
        <w:rPr>
          <w:rFonts w:cs="B Mitra" w:hint="cs"/>
          <w:rtl/>
        </w:rPr>
        <w:t xml:space="preserve"> به ا</w:t>
      </w:r>
      <w:r w:rsidR="00E11D84">
        <w:rPr>
          <w:rFonts w:cs="B Mitra" w:hint="cs"/>
          <w:rtl/>
        </w:rPr>
        <w:t>ی</w:t>
      </w:r>
      <w:r w:rsidRPr="009F24E4">
        <w:rPr>
          <w:rFonts w:cs="B Mitra" w:hint="cs"/>
          <w:rtl/>
        </w:rPr>
        <w:t>ن ترت</w:t>
      </w:r>
      <w:r w:rsidR="00E11D84">
        <w:rPr>
          <w:rFonts w:cs="B Mitra" w:hint="cs"/>
          <w:rtl/>
        </w:rPr>
        <w:t>ی</w:t>
      </w:r>
      <w:r w:rsidRPr="009F24E4">
        <w:rPr>
          <w:rFonts w:cs="B Mitra" w:hint="cs"/>
          <w:rtl/>
        </w:rPr>
        <w:t xml:space="preserve">ب است </w:t>
      </w:r>
      <w:r w:rsidR="006C7271">
        <w:rPr>
          <w:rFonts w:cs="B Mitra" w:hint="cs"/>
          <w:rtl/>
        </w:rPr>
        <w:t>ک</w:t>
      </w:r>
      <w:r w:rsidRPr="009F24E4">
        <w:rPr>
          <w:rFonts w:cs="B Mitra" w:hint="cs"/>
          <w:rtl/>
        </w:rPr>
        <w:t>ه اولاً اطلاعات مربوط به فرآ</w:t>
      </w:r>
      <w:r w:rsidR="00E11D84">
        <w:rPr>
          <w:rFonts w:cs="B Mitra" w:hint="cs"/>
          <w:rtl/>
        </w:rPr>
        <w:t>ی</w:t>
      </w:r>
      <w:r w:rsidRPr="009F24E4">
        <w:rPr>
          <w:rFonts w:cs="B Mitra" w:hint="cs"/>
          <w:rtl/>
        </w:rPr>
        <w:t xml:space="preserve">ند </w:t>
      </w:r>
      <w:r w:rsidR="006C7271">
        <w:rPr>
          <w:rFonts w:cs="B Mitra" w:hint="cs"/>
          <w:rtl/>
        </w:rPr>
        <w:t>ک</w:t>
      </w:r>
      <w:r w:rsidRPr="009F24E4">
        <w:rPr>
          <w:rFonts w:cs="B Mitra" w:hint="cs"/>
          <w:rtl/>
        </w:rPr>
        <w:t>ار با</w:t>
      </w:r>
      <w:r w:rsidR="00E11D84">
        <w:rPr>
          <w:rFonts w:cs="B Mitra" w:hint="cs"/>
          <w:rtl/>
        </w:rPr>
        <w:t>ی</w:t>
      </w:r>
      <w:r w:rsidRPr="009F24E4">
        <w:rPr>
          <w:rFonts w:cs="B Mitra" w:hint="cs"/>
          <w:rtl/>
        </w:rPr>
        <w:t xml:space="preserve">د در </w:t>
      </w:r>
      <w:r w:rsidR="00E11D84">
        <w:rPr>
          <w:rFonts w:cs="B Mitra" w:hint="cs"/>
          <w:rtl/>
        </w:rPr>
        <w:t>ی</w:t>
      </w:r>
      <w:r w:rsidR="006C7271">
        <w:rPr>
          <w:rFonts w:cs="B Mitra" w:hint="cs"/>
          <w:rtl/>
        </w:rPr>
        <w:t>ک</w:t>
      </w:r>
      <w:r w:rsidRPr="009F24E4">
        <w:rPr>
          <w:rFonts w:cs="B Mitra" w:hint="cs"/>
          <w:rtl/>
        </w:rPr>
        <w:t xml:space="preserve"> جا جمع شوند، ثان</w:t>
      </w:r>
      <w:r w:rsidR="00E11D84">
        <w:rPr>
          <w:rFonts w:cs="B Mitra" w:hint="cs"/>
          <w:rtl/>
        </w:rPr>
        <w:t>ی</w:t>
      </w:r>
      <w:r w:rsidRPr="009F24E4">
        <w:rPr>
          <w:rFonts w:cs="B Mitra" w:hint="cs"/>
          <w:rtl/>
        </w:rPr>
        <w:t>اً ا</w:t>
      </w:r>
      <w:r w:rsidR="00E11D84">
        <w:rPr>
          <w:rFonts w:cs="B Mitra" w:hint="cs"/>
          <w:rtl/>
        </w:rPr>
        <w:t>ی</w:t>
      </w:r>
      <w:r w:rsidRPr="009F24E4">
        <w:rPr>
          <w:rFonts w:cs="B Mitra" w:hint="cs"/>
          <w:rtl/>
        </w:rPr>
        <w:t>ن اطلاعات انحصاراً با</w:t>
      </w:r>
      <w:r w:rsidR="00E11D84">
        <w:rPr>
          <w:rFonts w:cs="B Mitra" w:hint="cs"/>
          <w:rtl/>
        </w:rPr>
        <w:t>ی</w:t>
      </w:r>
      <w:r w:rsidRPr="009F24E4">
        <w:rPr>
          <w:rFonts w:cs="B Mitra" w:hint="cs"/>
          <w:rtl/>
        </w:rPr>
        <w:t>د در اخت</w:t>
      </w:r>
      <w:r w:rsidR="00E11D84">
        <w:rPr>
          <w:rFonts w:cs="B Mitra" w:hint="cs"/>
          <w:rtl/>
        </w:rPr>
        <w:t>ی</w:t>
      </w:r>
      <w:r w:rsidRPr="009F24E4">
        <w:rPr>
          <w:rFonts w:cs="B Mitra" w:hint="cs"/>
          <w:rtl/>
        </w:rPr>
        <w:t>ار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قرار گ</w:t>
      </w:r>
      <w:r w:rsidR="00E11D84">
        <w:rPr>
          <w:rFonts w:cs="B Mitra" w:hint="cs"/>
          <w:rtl/>
        </w:rPr>
        <w:t>ی</w:t>
      </w:r>
      <w:r w:rsidRPr="009F24E4">
        <w:rPr>
          <w:rFonts w:cs="B Mitra" w:hint="cs"/>
          <w:rtl/>
        </w:rPr>
        <w:t xml:space="preserve">رد و </w:t>
      </w:r>
      <w:r w:rsidR="006C7271">
        <w:rPr>
          <w:rFonts w:cs="B Mitra" w:hint="cs"/>
          <w:rtl/>
        </w:rPr>
        <w:t>ک</w:t>
      </w:r>
      <w:r w:rsidRPr="009F24E4">
        <w:rPr>
          <w:rFonts w:cs="B Mitra" w:hint="cs"/>
          <w:rtl/>
        </w:rPr>
        <w:t>ارگران نبا</w:t>
      </w:r>
      <w:r w:rsidR="00E11D84">
        <w:rPr>
          <w:rFonts w:cs="B Mitra" w:hint="cs"/>
          <w:rtl/>
        </w:rPr>
        <w:t>ی</w:t>
      </w:r>
      <w:r w:rsidRPr="009F24E4">
        <w:rPr>
          <w:rFonts w:cs="B Mitra" w:hint="cs"/>
          <w:rtl/>
        </w:rPr>
        <w:t xml:space="preserve">د به </w:t>
      </w:r>
      <w:r w:rsidR="00FB7E23" w:rsidRPr="009F24E4">
        <w:rPr>
          <w:rFonts w:cs="B Mitra"/>
          <w:rtl/>
        </w:rPr>
        <w:t>آن‌ها</w:t>
      </w:r>
      <w:r w:rsidRPr="009F24E4">
        <w:rPr>
          <w:rFonts w:cs="B Mitra" w:hint="cs"/>
          <w:rtl/>
        </w:rPr>
        <w:t xml:space="preserve"> دسترس</w:t>
      </w:r>
      <w:r w:rsidR="00E11D84">
        <w:rPr>
          <w:rFonts w:cs="B Mitra" w:hint="cs"/>
          <w:rtl/>
        </w:rPr>
        <w:t>ی</w:t>
      </w:r>
      <w:r w:rsidRPr="009F24E4">
        <w:rPr>
          <w:rFonts w:cs="B Mitra" w:hint="cs"/>
          <w:rtl/>
        </w:rPr>
        <w:t xml:space="preserve"> داشته باشند، ثالثاً ا</w:t>
      </w:r>
      <w:r w:rsidR="00E11D84">
        <w:rPr>
          <w:rFonts w:cs="B Mitra" w:hint="cs"/>
          <w:rtl/>
        </w:rPr>
        <w:t>ی</w:t>
      </w:r>
      <w:r w:rsidRPr="009F24E4">
        <w:rPr>
          <w:rFonts w:cs="B Mitra" w:hint="cs"/>
          <w:rtl/>
        </w:rPr>
        <w:t>ن اطلاعات و دانش انحصار</w:t>
      </w:r>
      <w:r w:rsidR="00E11D84">
        <w:rPr>
          <w:rFonts w:cs="B Mitra" w:hint="cs"/>
          <w:rtl/>
        </w:rPr>
        <w:t>ی</w:t>
      </w:r>
      <w:r w:rsidRPr="009F24E4">
        <w:rPr>
          <w:rFonts w:cs="B Mitra" w:hint="cs"/>
          <w:rtl/>
        </w:rPr>
        <w:t xml:space="preserve"> را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با</w:t>
      </w:r>
      <w:r w:rsidR="00E11D84">
        <w:rPr>
          <w:rFonts w:cs="B Mitra" w:hint="cs"/>
          <w:rtl/>
        </w:rPr>
        <w:t>ی</w:t>
      </w:r>
      <w:r w:rsidRPr="009F24E4">
        <w:rPr>
          <w:rFonts w:cs="B Mitra" w:hint="cs"/>
          <w:rtl/>
        </w:rPr>
        <w:t>د برا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نترل مراحل مختلف فر</w:t>
      </w:r>
      <w:r w:rsidR="000A6B00" w:rsidRPr="009F24E4">
        <w:rPr>
          <w:rFonts w:cs="B Mitra" w:hint="cs"/>
          <w:rtl/>
        </w:rPr>
        <w:t>آ</w:t>
      </w:r>
      <w:r w:rsidR="00E11D84">
        <w:rPr>
          <w:rFonts w:cs="B Mitra" w:hint="cs"/>
          <w:rtl/>
        </w:rPr>
        <w:t>ی</w:t>
      </w:r>
      <w:r w:rsidR="000A6B00" w:rsidRPr="009F24E4">
        <w:rPr>
          <w:rFonts w:cs="B Mitra" w:hint="cs"/>
          <w:rtl/>
        </w:rPr>
        <w:t xml:space="preserve">ند </w:t>
      </w:r>
      <w:r w:rsidR="006C7271">
        <w:rPr>
          <w:rFonts w:cs="B Mitra" w:hint="cs"/>
          <w:rtl/>
        </w:rPr>
        <w:t>ک</w:t>
      </w:r>
      <w:r w:rsidR="000A6B00" w:rsidRPr="009F24E4">
        <w:rPr>
          <w:rFonts w:cs="B Mitra" w:hint="cs"/>
          <w:rtl/>
        </w:rPr>
        <w:t>ار مورد استفاده قرار دهد.</w:t>
      </w:r>
    </w:p>
    <w:p w:rsidR="00157FAC" w:rsidRPr="009F24E4" w:rsidRDefault="00157FAC" w:rsidP="005D25A5">
      <w:pPr>
        <w:pStyle w:val="TEXT"/>
        <w:spacing w:line="276" w:lineRule="auto"/>
        <w:rPr>
          <w:rFonts w:cs="B Mitra"/>
          <w:rtl/>
        </w:rPr>
      </w:pPr>
      <w:r w:rsidRPr="009F24E4">
        <w:rPr>
          <w:rFonts w:cs="B Mitra" w:hint="cs"/>
          <w:rtl/>
        </w:rPr>
        <w:t>براورمن عم</w:t>
      </w:r>
      <w:r w:rsidR="00E11D84">
        <w:rPr>
          <w:rFonts w:cs="B Mitra" w:hint="cs"/>
          <w:rtl/>
        </w:rPr>
        <w:t>ی</w:t>
      </w:r>
      <w:r w:rsidRPr="009F24E4">
        <w:rPr>
          <w:rFonts w:cs="B Mitra" w:hint="cs"/>
          <w:rtl/>
        </w:rPr>
        <w:t xml:space="preserve">قاً اعتقاد دارد </w:t>
      </w:r>
      <w:r w:rsidR="006C7271">
        <w:rPr>
          <w:rFonts w:cs="B Mitra" w:hint="cs"/>
          <w:rtl/>
        </w:rPr>
        <w:t>ک</w:t>
      </w:r>
      <w:r w:rsidRPr="009F24E4">
        <w:rPr>
          <w:rFonts w:cs="B Mitra" w:hint="cs"/>
          <w:rtl/>
        </w:rPr>
        <w:t xml:space="preserve">ه </w:t>
      </w:r>
      <w:r w:rsidR="00AA68BE" w:rsidRPr="009F24E4">
        <w:rPr>
          <w:rFonts w:cs="B Mitra"/>
          <w:rtl/>
        </w:rPr>
        <w:t>«</w:t>
      </w:r>
      <w:r w:rsidRPr="009F24E4">
        <w:rPr>
          <w:rFonts w:cs="B Mitra" w:hint="cs"/>
          <w:rtl/>
        </w:rPr>
        <w:t>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علم</w:t>
      </w:r>
      <w:r w:rsidR="00E11D84">
        <w:rPr>
          <w:rFonts w:cs="B Mitra" w:hint="cs"/>
          <w:rtl/>
        </w:rPr>
        <w:t>ی</w:t>
      </w:r>
      <w:r w:rsidR="00AA68BE" w:rsidRPr="009F24E4">
        <w:rPr>
          <w:rFonts w:cs="B Mitra"/>
          <w:rtl/>
        </w:rPr>
        <w:t>»</w:t>
      </w:r>
      <w:r w:rsidRPr="009F24E4">
        <w:rPr>
          <w:rFonts w:cs="B Mitra" w:hint="cs"/>
          <w:rtl/>
        </w:rPr>
        <w:t xml:space="preserve"> به عنوان روش حا</w:t>
      </w:r>
      <w:r w:rsidR="006C7271">
        <w:rPr>
          <w:rFonts w:cs="B Mitra" w:hint="cs"/>
          <w:rtl/>
        </w:rPr>
        <w:t>ک</w:t>
      </w:r>
      <w:r w:rsidRPr="009F24E4">
        <w:rPr>
          <w:rFonts w:cs="B Mitra" w:hint="cs"/>
          <w:rtl/>
        </w:rPr>
        <w:t>م بر ساختار سرما</w:t>
      </w:r>
      <w:r w:rsidR="00E11D84">
        <w:rPr>
          <w:rFonts w:cs="B Mitra" w:hint="cs"/>
          <w:rtl/>
        </w:rPr>
        <w:t>ی</w:t>
      </w:r>
      <w:r w:rsidRPr="009F24E4">
        <w:rPr>
          <w:rFonts w:cs="B Mitra" w:hint="cs"/>
          <w:rtl/>
        </w:rPr>
        <w:t>ه‌دار</w:t>
      </w:r>
      <w:r w:rsidR="00E11D84">
        <w:rPr>
          <w:rFonts w:cs="B Mitra" w:hint="cs"/>
          <w:rtl/>
        </w:rPr>
        <w:t>ی</w:t>
      </w:r>
      <w:r w:rsidRPr="009F24E4">
        <w:rPr>
          <w:rFonts w:cs="B Mitra" w:hint="cs"/>
          <w:rtl/>
        </w:rPr>
        <w:t xml:space="preserve"> فرا</w:t>
      </w:r>
      <w:r w:rsidR="00E11D84">
        <w:rPr>
          <w:rFonts w:cs="B Mitra" w:hint="cs"/>
          <w:rtl/>
        </w:rPr>
        <w:t>ی</w:t>
      </w:r>
      <w:r w:rsidRPr="009F24E4">
        <w:rPr>
          <w:rFonts w:cs="B Mitra" w:hint="cs"/>
          <w:rtl/>
        </w:rPr>
        <w:t xml:space="preserve">ند </w:t>
      </w:r>
      <w:r w:rsidR="006C7271">
        <w:rPr>
          <w:rFonts w:cs="B Mitra" w:hint="cs"/>
          <w:rtl/>
        </w:rPr>
        <w:t>ک</w:t>
      </w:r>
      <w:r w:rsidRPr="009F24E4">
        <w:rPr>
          <w:rFonts w:cs="B Mitra" w:hint="cs"/>
          <w:rtl/>
        </w:rPr>
        <w:t>ار عملاً رواج دارد. او نظر</w:t>
      </w:r>
      <w:r w:rsidR="00E11D84">
        <w:rPr>
          <w:rFonts w:cs="B Mitra" w:hint="cs"/>
          <w:rtl/>
        </w:rPr>
        <w:t>ی</w:t>
      </w:r>
      <w:r w:rsidRPr="009F24E4">
        <w:rPr>
          <w:rFonts w:cs="B Mitra" w:hint="cs"/>
          <w:rtl/>
        </w:rPr>
        <w:t>ه‌ها</w:t>
      </w:r>
      <w:r w:rsidR="00E11D84">
        <w:rPr>
          <w:rFonts w:cs="B Mitra" w:hint="cs"/>
          <w:rtl/>
        </w:rPr>
        <w:t>ی</w:t>
      </w:r>
      <w:r w:rsidRPr="009F24E4">
        <w:rPr>
          <w:rFonts w:cs="B Mitra" w:hint="cs"/>
          <w:rtl/>
        </w:rPr>
        <w:t xml:space="preserve"> آ</w:t>
      </w:r>
      <w:r w:rsidR="000A6B00" w:rsidRPr="009F24E4">
        <w:rPr>
          <w:rFonts w:cs="B Mitra" w:hint="cs"/>
          <w:rtl/>
        </w:rPr>
        <w:t>ن گروه از محققان علوم اجتماع</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در زم</w:t>
      </w:r>
      <w:r w:rsidR="00E11D84">
        <w:rPr>
          <w:rFonts w:cs="B Mitra" w:hint="cs"/>
          <w:rtl/>
        </w:rPr>
        <w:t>ی</w:t>
      </w:r>
      <w:r w:rsidRPr="009F24E4">
        <w:rPr>
          <w:rFonts w:cs="B Mitra" w:hint="cs"/>
          <w:rtl/>
        </w:rPr>
        <w:t xml:space="preserve">نه </w:t>
      </w:r>
      <w:r w:rsidR="00AA68BE" w:rsidRPr="009F24E4">
        <w:rPr>
          <w:rFonts w:cs="B Mitra"/>
          <w:rtl/>
        </w:rPr>
        <w:t>«</w:t>
      </w:r>
      <w:r w:rsidRPr="009F24E4">
        <w:rPr>
          <w:rFonts w:cs="B Mitra" w:hint="cs"/>
          <w:rtl/>
        </w:rPr>
        <w:t>روابط انسان</w:t>
      </w:r>
      <w:r w:rsidR="00E11D84">
        <w:rPr>
          <w:rFonts w:cs="B Mitra" w:hint="cs"/>
          <w:rtl/>
        </w:rPr>
        <w:t>ی</w:t>
      </w:r>
      <w:r w:rsidR="00AA68BE" w:rsidRPr="009F24E4">
        <w:rPr>
          <w:rFonts w:cs="B Mitra"/>
          <w:rtl/>
        </w:rPr>
        <w:t>»</w:t>
      </w:r>
      <w:r w:rsidRPr="009F24E4">
        <w:rPr>
          <w:rFonts w:cs="B Mitra" w:hint="cs"/>
          <w:rtl/>
        </w:rPr>
        <w:t xml:space="preserve"> قلم‌فرسا</w:t>
      </w:r>
      <w:r w:rsidR="00E11D84">
        <w:rPr>
          <w:rFonts w:cs="B Mitra" w:hint="cs"/>
          <w:rtl/>
        </w:rPr>
        <w:t>یی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(مانند ما</w:t>
      </w:r>
      <w:r w:rsidR="00E11D84">
        <w:rPr>
          <w:rFonts w:cs="B Mitra" w:hint="cs"/>
          <w:rtl/>
        </w:rPr>
        <w:t>ی</w:t>
      </w:r>
      <w:r w:rsidR="000A6B00" w:rsidRPr="009F24E4">
        <w:rPr>
          <w:rFonts w:cs="B Mitra" w:hint="cs"/>
          <w:rtl/>
        </w:rPr>
        <w:t>و، ل</w:t>
      </w:r>
      <w:r w:rsidR="00E11D84">
        <w:rPr>
          <w:rFonts w:cs="B Mitra" w:hint="cs"/>
          <w:rtl/>
        </w:rPr>
        <w:t>ی</w:t>
      </w:r>
      <w:r w:rsidR="006C7271">
        <w:rPr>
          <w:rFonts w:cs="B Mitra" w:hint="cs"/>
          <w:rtl/>
        </w:rPr>
        <w:t>ک</w:t>
      </w:r>
      <w:r w:rsidR="000A6B00" w:rsidRPr="009F24E4">
        <w:rPr>
          <w:rFonts w:cs="B Mitra" w:hint="cs"/>
          <w:rtl/>
        </w:rPr>
        <w:t>رت و م</w:t>
      </w:r>
      <w:r w:rsidR="006C7271">
        <w:rPr>
          <w:rFonts w:cs="B Mitra" w:hint="cs"/>
          <w:rtl/>
        </w:rPr>
        <w:t>ک</w:t>
      </w:r>
      <w:r w:rsidR="000A6B00" w:rsidRPr="009F24E4">
        <w:rPr>
          <w:rFonts w:cs="B Mitra" w:hint="cs"/>
          <w:rtl/>
        </w:rPr>
        <w:t xml:space="preserve"> گر</w:t>
      </w:r>
      <w:r w:rsidR="00E11D84">
        <w:rPr>
          <w:rFonts w:cs="B Mitra" w:hint="cs"/>
          <w:rtl/>
        </w:rPr>
        <w:t>ی</w:t>
      </w:r>
      <w:r w:rsidR="000A6B00" w:rsidRPr="009F24E4">
        <w:rPr>
          <w:rFonts w:cs="B Mitra" w:hint="cs"/>
          <w:rtl/>
        </w:rPr>
        <w:t>گور، و هرز</w:t>
      </w:r>
      <w:r w:rsidRPr="009F24E4">
        <w:rPr>
          <w:rFonts w:cs="B Mitra" w:hint="cs"/>
          <w:rtl/>
        </w:rPr>
        <w:t xml:space="preserve">برگ) و معتقدند </w:t>
      </w:r>
      <w:r w:rsidR="006C7271">
        <w:rPr>
          <w:rFonts w:cs="B Mitra" w:hint="cs"/>
          <w:rtl/>
        </w:rPr>
        <w:t>ک</w:t>
      </w:r>
      <w:r w:rsidRPr="009F24E4">
        <w:rPr>
          <w:rFonts w:cs="B Mitra" w:hint="cs"/>
          <w:rtl/>
        </w:rPr>
        <w:t>ار با</w:t>
      </w:r>
      <w:r w:rsidR="00E11D84">
        <w:rPr>
          <w:rFonts w:cs="B Mitra" w:hint="cs"/>
          <w:rtl/>
        </w:rPr>
        <w:t>ی</w:t>
      </w:r>
      <w:r w:rsidRPr="009F24E4">
        <w:rPr>
          <w:rFonts w:cs="B Mitra" w:hint="cs"/>
          <w:rtl/>
        </w:rPr>
        <w:t>د جنبه‌ا</w:t>
      </w:r>
      <w:r w:rsidR="00E11D84">
        <w:rPr>
          <w:rFonts w:cs="B Mitra" w:hint="cs"/>
          <w:rtl/>
        </w:rPr>
        <w:t>ی</w:t>
      </w:r>
      <w:r w:rsidRPr="009F24E4">
        <w:rPr>
          <w:rFonts w:cs="B Mitra" w:hint="cs"/>
          <w:rtl/>
        </w:rPr>
        <w:t xml:space="preserve"> انسان</w:t>
      </w:r>
      <w:r w:rsidR="00E11D84">
        <w:rPr>
          <w:rFonts w:cs="B Mitra" w:hint="cs"/>
          <w:rtl/>
        </w:rPr>
        <w:t>ی</w:t>
      </w:r>
      <w:r w:rsidRPr="009F24E4">
        <w:rPr>
          <w:rFonts w:cs="B Mitra" w:hint="cs"/>
          <w:rtl/>
        </w:rPr>
        <w:t xml:space="preserve"> به خود بگ</w:t>
      </w:r>
      <w:r w:rsidR="00E11D84">
        <w:rPr>
          <w:rFonts w:cs="B Mitra" w:hint="cs"/>
          <w:rtl/>
        </w:rPr>
        <w:t>ی</w:t>
      </w:r>
      <w:r w:rsidRPr="009F24E4">
        <w:rPr>
          <w:rFonts w:cs="B Mitra" w:hint="cs"/>
          <w:rtl/>
        </w:rPr>
        <w:t xml:space="preserve">رد و </w:t>
      </w:r>
      <w:r w:rsidR="006C7271">
        <w:rPr>
          <w:rFonts w:cs="B Mitra" w:hint="cs"/>
          <w:rtl/>
        </w:rPr>
        <w:t>ک</w:t>
      </w:r>
      <w:r w:rsidR="00E11D84">
        <w:rPr>
          <w:rFonts w:cs="B Mitra" w:hint="cs"/>
          <w:rtl/>
        </w:rPr>
        <w:t>ی</w:t>
      </w:r>
      <w:r w:rsidRPr="009F24E4">
        <w:rPr>
          <w:rFonts w:cs="B Mitra" w:hint="cs"/>
          <w:rtl/>
        </w:rPr>
        <w:t>ف</w:t>
      </w:r>
      <w:r w:rsidR="00E11D84">
        <w:rPr>
          <w:rFonts w:cs="B Mitra" w:hint="cs"/>
          <w:rtl/>
        </w:rPr>
        <w:t>ی</w:t>
      </w:r>
      <w:r w:rsidRPr="009F24E4">
        <w:rPr>
          <w:rFonts w:cs="B Mitra" w:hint="cs"/>
          <w:rtl/>
        </w:rPr>
        <w:t>ت زندگ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با</w:t>
      </w:r>
      <w:r w:rsidR="00E11D84">
        <w:rPr>
          <w:rFonts w:cs="B Mitra" w:hint="cs"/>
          <w:rtl/>
        </w:rPr>
        <w:t>ی</w:t>
      </w:r>
      <w:r w:rsidRPr="009F24E4">
        <w:rPr>
          <w:rFonts w:cs="B Mitra" w:hint="cs"/>
          <w:rtl/>
        </w:rPr>
        <w:t xml:space="preserve">د بهبود </w:t>
      </w:r>
      <w:r w:rsidR="00E11D84">
        <w:rPr>
          <w:rFonts w:cs="B Mitra" w:hint="cs"/>
          <w:rtl/>
        </w:rPr>
        <w:t>ی</w:t>
      </w:r>
      <w:r w:rsidRPr="009F24E4">
        <w:rPr>
          <w:rFonts w:cs="B Mitra" w:hint="cs"/>
          <w:rtl/>
        </w:rPr>
        <w:t>ابد</w:t>
      </w:r>
      <w:r w:rsidR="000A6B00" w:rsidRPr="009F24E4">
        <w:rPr>
          <w:rFonts w:cs="B Mitra" w:hint="cs"/>
          <w:rtl/>
        </w:rPr>
        <w:t xml:space="preserve"> را</w:t>
      </w:r>
      <w:r w:rsidRPr="009F24E4">
        <w:rPr>
          <w:rFonts w:cs="B Mitra" w:hint="cs"/>
          <w:rtl/>
        </w:rPr>
        <w:t xml:space="preserve"> مردود م</w:t>
      </w:r>
      <w:r w:rsidR="00E11D84">
        <w:rPr>
          <w:rFonts w:cs="B Mitra" w:hint="cs"/>
          <w:rtl/>
        </w:rPr>
        <w:t>ی</w:t>
      </w:r>
      <w:r w:rsidRPr="009F24E4">
        <w:rPr>
          <w:rFonts w:cs="B Mitra" w:hint="cs"/>
          <w:rtl/>
        </w:rPr>
        <w:t>‌داند. به نظر او ا</w:t>
      </w:r>
      <w:r w:rsidR="00E11D84">
        <w:rPr>
          <w:rFonts w:cs="B Mitra" w:hint="cs"/>
          <w:rtl/>
        </w:rPr>
        <w:t>ی</w:t>
      </w:r>
      <w:r w:rsidRPr="009F24E4">
        <w:rPr>
          <w:rFonts w:cs="B Mitra" w:hint="cs"/>
          <w:rtl/>
        </w:rPr>
        <w:t>ن ا</w:t>
      </w:r>
      <w:r w:rsidR="00E11D84">
        <w:rPr>
          <w:rFonts w:cs="B Mitra" w:hint="cs"/>
          <w:rtl/>
        </w:rPr>
        <w:t>ی</w:t>
      </w:r>
      <w:r w:rsidRPr="009F24E4">
        <w:rPr>
          <w:rFonts w:cs="B Mitra" w:hint="cs"/>
          <w:rtl/>
        </w:rPr>
        <w:t>ده‌ها به حاش</w:t>
      </w:r>
      <w:r w:rsidR="00E11D84">
        <w:rPr>
          <w:rFonts w:cs="B Mitra" w:hint="cs"/>
          <w:rtl/>
        </w:rPr>
        <w:t>ی</w:t>
      </w:r>
      <w:r w:rsidRPr="009F24E4">
        <w:rPr>
          <w:rFonts w:cs="B Mitra" w:hint="cs"/>
          <w:rtl/>
        </w:rPr>
        <w:t>ه‌ها</w:t>
      </w:r>
      <w:r w:rsidR="00E11D84">
        <w:rPr>
          <w:rFonts w:cs="B Mitra" w:hint="cs"/>
          <w:rtl/>
        </w:rPr>
        <w:t>ی</w:t>
      </w:r>
      <w:r w:rsidRPr="009F24E4">
        <w:rPr>
          <w:rFonts w:cs="B Mitra" w:hint="cs"/>
          <w:rtl/>
        </w:rPr>
        <w:t xml:space="preserve"> اداره</w:t>
      </w:r>
      <w:r w:rsidR="000A6B00" w:rsidRPr="009F24E4">
        <w:rPr>
          <w:rFonts w:cs="B Mitra" w:hint="cs"/>
          <w:rtl/>
        </w:rPr>
        <w:t>‌ها</w:t>
      </w:r>
      <w:r w:rsidR="00E11D84">
        <w:rPr>
          <w:rFonts w:cs="B Mitra" w:hint="cs"/>
          <w:rtl/>
        </w:rPr>
        <w:t>ی</w:t>
      </w:r>
      <w:r w:rsidR="000A6B00" w:rsidRPr="009F24E4">
        <w:rPr>
          <w:rFonts w:cs="B Mitra" w:hint="cs"/>
          <w:rtl/>
        </w:rPr>
        <w:t xml:space="preserve"> </w:t>
      </w:r>
      <w:r w:rsidR="006C7271">
        <w:rPr>
          <w:rFonts w:cs="B Mitra" w:hint="cs"/>
          <w:rtl/>
        </w:rPr>
        <w:t>ک</w:t>
      </w:r>
      <w:r w:rsidR="000A6B00" w:rsidRPr="009F24E4">
        <w:rPr>
          <w:rFonts w:cs="B Mitra" w:hint="cs"/>
          <w:rtl/>
        </w:rPr>
        <w:t xml:space="preserve">ل </w:t>
      </w:r>
      <w:r w:rsidR="00E11D84">
        <w:rPr>
          <w:rFonts w:cs="B Mitra" w:hint="cs"/>
          <w:rtl/>
        </w:rPr>
        <w:t>ی</w:t>
      </w:r>
      <w:r w:rsidR="000A6B00" w:rsidRPr="009F24E4">
        <w:rPr>
          <w:rFonts w:cs="B Mitra" w:hint="cs"/>
          <w:rtl/>
        </w:rPr>
        <w:t>ا اداره‌ها</w:t>
      </w:r>
      <w:r w:rsidR="00E11D84">
        <w:rPr>
          <w:rFonts w:cs="B Mitra" w:hint="cs"/>
          <w:rtl/>
        </w:rPr>
        <w:t>ی</w:t>
      </w:r>
      <w:r w:rsidR="000A6B00" w:rsidRPr="009F24E4">
        <w:rPr>
          <w:rFonts w:cs="B Mitra" w:hint="cs"/>
          <w:rtl/>
        </w:rPr>
        <w:t xml:space="preserve"> امور</w:t>
      </w:r>
      <w:r w:rsidRPr="009F24E4">
        <w:rPr>
          <w:rFonts w:cs="B Mitra" w:hint="cs"/>
          <w:rtl/>
        </w:rPr>
        <w:t xml:space="preserve">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 xml:space="preserve">نان </w:t>
      </w:r>
      <w:r w:rsidR="00E11D84">
        <w:rPr>
          <w:rFonts w:cs="B Mitra" w:hint="cs"/>
          <w:rtl/>
        </w:rPr>
        <w:t>ی</w:t>
      </w:r>
      <w:r w:rsidRPr="009F24E4">
        <w:rPr>
          <w:rFonts w:cs="B Mitra" w:hint="cs"/>
          <w:rtl/>
        </w:rPr>
        <w:t>ا آموزش سازمان‌ها رانده م</w:t>
      </w:r>
      <w:r w:rsidR="00E11D84">
        <w:rPr>
          <w:rFonts w:cs="B Mitra" w:hint="cs"/>
          <w:rtl/>
        </w:rPr>
        <w:t>ی</w:t>
      </w:r>
      <w:r w:rsidRPr="009F24E4">
        <w:rPr>
          <w:rFonts w:cs="B Mitra" w:hint="cs"/>
          <w:rtl/>
        </w:rPr>
        <w:t>‌شود و تأث</w:t>
      </w:r>
      <w:r w:rsidR="00E11D84">
        <w:rPr>
          <w:rFonts w:cs="B Mitra" w:hint="cs"/>
          <w:rtl/>
        </w:rPr>
        <w:t>ی</w:t>
      </w:r>
      <w:r w:rsidRPr="009F24E4">
        <w:rPr>
          <w:rFonts w:cs="B Mitra" w:hint="cs"/>
          <w:rtl/>
        </w:rPr>
        <w:t>ر واقع</w:t>
      </w:r>
      <w:r w:rsidR="00E11D84">
        <w:rPr>
          <w:rFonts w:cs="B Mitra" w:hint="cs"/>
          <w:rtl/>
        </w:rPr>
        <w:t>ی</w:t>
      </w:r>
      <w:r w:rsidRPr="009F24E4">
        <w:rPr>
          <w:rFonts w:cs="B Mitra" w:hint="cs"/>
          <w:rtl/>
        </w:rPr>
        <w:t xml:space="preserve"> قابل توجه</w:t>
      </w:r>
      <w:r w:rsidR="00E11D84">
        <w:rPr>
          <w:rFonts w:cs="B Mitra" w:hint="cs"/>
          <w:rtl/>
        </w:rPr>
        <w:t>ی</w:t>
      </w:r>
      <w:r w:rsidRPr="009F24E4">
        <w:rPr>
          <w:rFonts w:cs="B Mitra" w:hint="cs"/>
          <w:rtl/>
        </w:rPr>
        <w:t xml:space="preserve"> بر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ت </w:t>
      </w:r>
      <w:r w:rsidR="006C7271">
        <w:rPr>
          <w:rFonts w:cs="B Mitra" w:hint="cs"/>
          <w:rtl/>
        </w:rPr>
        <w:t>ک</w:t>
      </w:r>
      <w:r w:rsidRPr="009F24E4">
        <w:rPr>
          <w:rFonts w:cs="B Mitra" w:hint="cs"/>
          <w:rtl/>
        </w:rPr>
        <w:t xml:space="preserve">ارگران و </w:t>
      </w:r>
      <w:r w:rsidR="006C7271">
        <w:rPr>
          <w:rFonts w:cs="B Mitra" w:hint="cs"/>
          <w:rtl/>
        </w:rPr>
        <w:t>ک</w:t>
      </w:r>
      <w:r w:rsidRPr="009F24E4">
        <w:rPr>
          <w:rFonts w:cs="B Mitra" w:hint="cs"/>
          <w:rtl/>
        </w:rPr>
        <w:t>ار نم</w:t>
      </w:r>
      <w:r w:rsidR="00E11D84">
        <w:rPr>
          <w:rFonts w:cs="B Mitra" w:hint="cs"/>
          <w:rtl/>
        </w:rPr>
        <w:t>ی</w:t>
      </w:r>
      <w:r w:rsidRPr="009F24E4">
        <w:rPr>
          <w:rFonts w:cs="B Mitra" w:hint="cs"/>
          <w:rtl/>
        </w:rPr>
        <w:t>‌گذارد. در واحدها</w:t>
      </w:r>
      <w:r w:rsidR="00E11D84">
        <w:rPr>
          <w:rFonts w:cs="B Mitra" w:hint="cs"/>
          <w:rtl/>
        </w:rPr>
        <w:t>ی</w:t>
      </w:r>
      <w:r w:rsidRPr="009F24E4">
        <w:rPr>
          <w:rFonts w:cs="B Mitra" w:hint="cs"/>
          <w:rtl/>
        </w:rPr>
        <w:t xml:space="preserve"> تول</w:t>
      </w:r>
      <w:r w:rsidR="00E11D84">
        <w:rPr>
          <w:rFonts w:cs="B Mitra" w:hint="cs"/>
          <w:rtl/>
        </w:rPr>
        <w:t>ی</w:t>
      </w:r>
      <w:r w:rsidRPr="009F24E4">
        <w:rPr>
          <w:rFonts w:cs="B Mitra" w:hint="cs"/>
          <w:rtl/>
        </w:rPr>
        <w:t>د</w:t>
      </w:r>
      <w:r w:rsidR="00E11D84">
        <w:rPr>
          <w:rFonts w:cs="B Mitra" w:hint="cs"/>
          <w:rtl/>
        </w:rPr>
        <w:t>ی</w:t>
      </w:r>
      <w:r w:rsidRPr="009F24E4">
        <w:rPr>
          <w:rFonts w:cs="B Mitra" w:hint="cs"/>
          <w:rtl/>
        </w:rPr>
        <w:t xml:space="preserve"> و </w:t>
      </w:r>
      <w:r w:rsidR="006C7271">
        <w:rPr>
          <w:rFonts w:cs="B Mitra" w:hint="cs"/>
          <w:rtl/>
        </w:rPr>
        <w:t>ک</w:t>
      </w:r>
      <w:r w:rsidRPr="009F24E4">
        <w:rPr>
          <w:rFonts w:cs="B Mitra" w:hint="cs"/>
          <w:rtl/>
        </w:rPr>
        <w:t xml:space="preserve">ارخانه‌ها </w:t>
      </w:r>
      <w:r w:rsidR="00E11D84">
        <w:rPr>
          <w:rFonts w:cs="B Mitra" w:hint="cs"/>
          <w:rtl/>
        </w:rPr>
        <w:t>ی</w:t>
      </w:r>
      <w:r w:rsidRPr="009F24E4">
        <w:rPr>
          <w:rFonts w:cs="B Mitra" w:hint="cs"/>
          <w:rtl/>
        </w:rPr>
        <w:t>عن</w:t>
      </w:r>
      <w:r w:rsidR="00E11D84">
        <w:rPr>
          <w:rFonts w:cs="B Mitra" w:hint="cs"/>
          <w:rtl/>
        </w:rPr>
        <w:t>ی</w:t>
      </w:r>
      <w:r w:rsidRPr="009F24E4">
        <w:rPr>
          <w:rFonts w:cs="B Mitra" w:hint="cs"/>
          <w:rtl/>
        </w:rPr>
        <w:t xml:space="preserve"> جا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فرآ</w:t>
      </w:r>
      <w:r w:rsidR="00E11D84">
        <w:rPr>
          <w:rFonts w:cs="B Mitra" w:hint="cs"/>
          <w:rtl/>
        </w:rPr>
        <w:t>ی</w:t>
      </w:r>
      <w:r w:rsidRPr="009F24E4">
        <w:rPr>
          <w:rFonts w:cs="B Mitra" w:hint="cs"/>
          <w:rtl/>
        </w:rPr>
        <w:t>ند واقع</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 جر</w:t>
      </w:r>
      <w:r w:rsidR="00E11D84">
        <w:rPr>
          <w:rFonts w:cs="B Mitra" w:hint="cs"/>
          <w:rtl/>
        </w:rPr>
        <w:t>ی</w:t>
      </w:r>
      <w:r w:rsidRPr="009F24E4">
        <w:rPr>
          <w:rFonts w:cs="B Mitra" w:hint="cs"/>
          <w:rtl/>
        </w:rPr>
        <w:t xml:space="preserve">ان و تحت </w:t>
      </w:r>
      <w:r w:rsidR="006C7271">
        <w:rPr>
          <w:rFonts w:cs="B Mitra" w:hint="cs"/>
          <w:rtl/>
        </w:rPr>
        <w:t>ک</w:t>
      </w:r>
      <w:r w:rsidRPr="009F24E4">
        <w:rPr>
          <w:rFonts w:cs="B Mitra" w:hint="cs"/>
          <w:rtl/>
        </w:rPr>
        <w:t>نترل قرار دارد تنها ت</w:t>
      </w:r>
      <w:r w:rsidR="00E11D84">
        <w:rPr>
          <w:rFonts w:cs="B Mitra" w:hint="cs"/>
          <w:rtl/>
        </w:rPr>
        <w:t>ی</w:t>
      </w:r>
      <w:r w:rsidRPr="009F24E4">
        <w:rPr>
          <w:rFonts w:cs="B Mitra" w:hint="cs"/>
          <w:rtl/>
        </w:rPr>
        <w:t>لور باور</w:t>
      </w:r>
      <w:r w:rsidR="00E11D84">
        <w:rPr>
          <w:rFonts w:cs="B Mitra" w:hint="cs"/>
          <w:rtl/>
        </w:rPr>
        <w:t>ی</w:t>
      </w:r>
      <w:r w:rsidRPr="009F24E4">
        <w:rPr>
          <w:rFonts w:cs="B Mitra" w:hint="cs"/>
          <w:rtl/>
        </w:rPr>
        <w:t xml:space="preserve"> </w:t>
      </w:r>
      <w:r w:rsidR="000A6B00" w:rsidRPr="009F24E4">
        <w:rPr>
          <w:rFonts w:cs="B Mitra" w:hint="cs"/>
          <w:rtl/>
        </w:rPr>
        <w:t>حا</w:t>
      </w:r>
      <w:r w:rsidR="006C7271">
        <w:rPr>
          <w:rFonts w:cs="B Mitra" w:hint="cs"/>
          <w:rtl/>
        </w:rPr>
        <w:t>ک</w:t>
      </w:r>
      <w:r w:rsidR="000A6B00" w:rsidRPr="009F24E4">
        <w:rPr>
          <w:rFonts w:cs="B Mitra" w:hint="cs"/>
          <w:rtl/>
        </w:rPr>
        <w:t>م بلامنازع است.</w:t>
      </w:r>
    </w:p>
    <w:p w:rsidR="00157FAC" w:rsidRPr="009F24E4" w:rsidRDefault="00157FAC" w:rsidP="005D25A5">
      <w:pPr>
        <w:pStyle w:val="TEXT"/>
        <w:spacing w:line="276" w:lineRule="auto"/>
        <w:rPr>
          <w:rFonts w:cs="B Mitra"/>
          <w:rtl/>
        </w:rPr>
      </w:pPr>
      <w:r w:rsidRPr="009F24E4">
        <w:rPr>
          <w:rFonts w:cs="B Mitra" w:hint="cs"/>
          <w:rtl/>
        </w:rPr>
        <w:t>سلب مهارت و ب</w:t>
      </w:r>
      <w:r w:rsidR="00E11D84">
        <w:rPr>
          <w:rFonts w:cs="B Mitra" w:hint="cs"/>
          <w:rtl/>
        </w:rPr>
        <w:t>ی</w:t>
      </w:r>
      <w:r w:rsidRPr="009F24E4">
        <w:rPr>
          <w:rFonts w:cs="B Mitra" w:hint="cs"/>
          <w:rtl/>
        </w:rPr>
        <w:t xml:space="preserve">‌ارزش </w:t>
      </w:r>
      <w:r w:rsidR="006C7271">
        <w:rPr>
          <w:rFonts w:cs="B Mitra" w:hint="cs"/>
          <w:rtl/>
        </w:rPr>
        <w:t>ک</w:t>
      </w:r>
      <w:r w:rsidRPr="009F24E4">
        <w:rPr>
          <w:rFonts w:cs="B Mitra" w:hint="cs"/>
          <w:rtl/>
        </w:rPr>
        <w:t xml:space="preserve">ردن </w:t>
      </w:r>
      <w:r w:rsidR="006C7271">
        <w:rPr>
          <w:rFonts w:cs="B Mitra" w:hint="cs"/>
          <w:rtl/>
        </w:rPr>
        <w:t>ک</w:t>
      </w:r>
      <w:r w:rsidRPr="009F24E4">
        <w:rPr>
          <w:rFonts w:cs="B Mitra" w:hint="cs"/>
          <w:rtl/>
        </w:rPr>
        <w:t>ارها</w:t>
      </w:r>
      <w:r w:rsidR="00E11D84">
        <w:rPr>
          <w:rFonts w:cs="B Mitra" w:hint="cs"/>
          <w:rtl/>
        </w:rPr>
        <w:t>ی</w:t>
      </w:r>
      <w:r w:rsidRPr="009F24E4">
        <w:rPr>
          <w:rFonts w:cs="B Mitra" w:hint="cs"/>
          <w:rtl/>
        </w:rPr>
        <w:t xml:space="preserve"> ادار</w:t>
      </w:r>
      <w:r w:rsidR="00E11D84">
        <w:rPr>
          <w:rFonts w:cs="B Mitra" w:hint="cs"/>
          <w:rtl/>
        </w:rPr>
        <w:t>ی</w:t>
      </w:r>
      <w:r w:rsidRPr="009F24E4">
        <w:rPr>
          <w:rFonts w:cs="B Mitra" w:hint="cs"/>
          <w:rtl/>
        </w:rPr>
        <w:t xml:space="preserve"> مانند منش</w:t>
      </w:r>
      <w:r w:rsidR="00E11D84">
        <w:rPr>
          <w:rFonts w:cs="B Mitra" w:hint="cs"/>
          <w:rtl/>
        </w:rPr>
        <w:t>ی</w:t>
      </w:r>
      <w:r w:rsidRPr="009F24E4">
        <w:rPr>
          <w:rFonts w:cs="B Mitra" w:hint="cs"/>
          <w:rtl/>
        </w:rPr>
        <w:t>‌گر</w:t>
      </w:r>
      <w:r w:rsidR="00E11D84">
        <w:rPr>
          <w:rFonts w:cs="B Mitra" w:hint="cs"/>
          <w:rtl/>
        </w:rPr>
        <w:t>ی</w:t>
      </w:r>
      <w:r w:rsidRPr="009F24E4">
        <w:rPr>
          <w:rFonts w:cs="B Mitra" w:hint="cs"/>
          <w:rtl/>
        </w:rPr>
        <w:t xml:space="preserve"> و </w:t>
      </w:r>
      <w:r w:rsidR="006C7271">
        <w:rPr>
          <w:rFonts w:cs="B Mitra" w:hint="cs"/>
          <w:rtl/>
        </w:rPr>
        <w:t>ک</w:t>
      </w:r>
      <w:r w:rsidRPr="009F24E4">
        <w:rPr>
          <w:rFonts w:cs="B Mitra" w:hint="cs"/>
          <w:rtl/>
        </w:rPr>
        <w:t>ار با را</w:t>
      </w:r>
      <w:r w:rsidR="00E11D84">
        <w:rPr>
          <w:rFonts w:cs="B Mitra" w:hint="cs"/>
          <w:rtl/>
        </w:rPr>
        <w:t>ی</w:t>
      </w:r>
      <w:r w:rsidRPr="009F24E4">
        <w:rPr>
          <w:rFonts w:cs="B Mitra" w:hint="cs"/>
          <w:rtl/>
        </w:rPr>
        <w:t>انه جمع</w:t>
      </w:r>
      <w:r w:rsidR="00E11D84">
        <w:rPr>
          <w:rFonts w:cs="B Mitra" w:hint="cs"/>
          <w:rtl/>
        </w:rPr>
        <w:t>ی</w:t>
      </w:r>
      <w:r w:rsidRPr="009F24E4">
        <w:rPr>
          <w:rFonts w:cs="B Mitra" w:hint="cs"/>
          <w:rtl/>
        </w:rPr>
        <w:t>ت از خود ب</w:t>
      </w:r>
      <w:r w:rsidR="00E11D84">
        <w:rPr>
          <w:rFonts w:cs="B Mitra" w:hint="cs"/>
          <w:rtl/>
        </w:rPr>
        <w:t>ی</w:t>
      </w:r>
      <w:r w:rsidRPr="009F24E4">
        <w:rPr>
          <w:rFonts w:cs="B Mitra" w:hint="cs"/>
          <w:rtl/>
        </w:rPr>
        <w:t xml:space="preserve">گانه شده طبقه </w:t>
      </w:r>
      <w:r w:rsidR="006C7271">
        <w:rPr>
          <w:rFonts w:cs="B Mitra" w:hint="cs"/>
          <w:rtl/>
        </w:rPr>
        <w:t>ک</w:t>
      </w:r>
      <w:r w:rsidRPr="009F24E4">
        <w:rPr>
          <w:rFonts w:cs="B Mitra" w:hint="cs"/>
          <w:rtl/>
        </w:rPr>
        <w:t>ارگر را افزا</w:t>
      </w:r>
      <w:r w:rsidR="00E11D84">
        <w:rPr>
          <w:rFonts w:cs="B Mitra" w:hint="cs"/>
          <w:rtl/>
        </w:rPr>
        <w:t>ی</w:t>
      </w:r>
      <w:r w:rsidRPr="009F24E4">
        <w:rPr>
          <w:rFonts w:cs="B Mitra" w:hint="cs"/>
          <w:rtl/>
        </w:rPr>
        <w:t>ش م</w:t>
      </w:r>
      <w:r w:rsidR="00E11D84">
        <w:rPr>
          <w:rFonts w:cs="B Mitra" w:hint="cs"/>
          <w:rtl/>
        </w:rPr>
        <w:t>ی</w:t>
      </w:r>
      <w:r w:rsidRPr="009F24E4">
        <w:rPr>
          <w:rFonts w:cs="B Mitra" w:hint="cs"/>
          <w:rtl/>
        </w:rPr>
        <w:t>‌دهد. در شرا</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ه </w:t>
      </w:r>
      <w:r w:rsidR="00AA68BE" w:rsidRPr="009F24E4">
        <w:rPr>
          <w:rFonts w:cs="B Mitra"/>
          <w:rtl/>
        </w:rPr>
        <w:t>«</w:t>
      </w:r>
      <w:r w:rsidRPr="009F24E4">
        <w:rPr>
          <w:rFonts w:cs="B Mitra" w:hint="cs"/>
          <w:rtl/>
        </w:rPr>
        <w:t>انحصار سرما</w:t>
      </w:r>
      <w:r w:rsidR="00E11D84">
        <w:rPr>
          <w:rFonts w:cs="B Mitra" w:hint="cs"/>
          <w:rtl/>
        </w:rPr>
        <w:t>ی</w:t>
      </w:r>
      <w:r w:rsidRPr="009F24E4">
        <w:rPr>
          <w:rFonts w:cs="B Mitra" w:hint="cs"/>
          <w:rtl/>
        </w:rPr>
        <w:t>ه‌دار</w:t>
      </w:r>
      <w:r w:rsidR="00E11D84">
        <w:rPr>
          <w:rFonts w:cs="B Mitra" w:hint="cs"/>
          <w:rtl/>
        </w:rPr>
        <w:t>ی</w:t>
      </w:r>
      <w:r w:rsidR="00AA68BE" w:rsidRPr="009F24E4">
        <w:rPr>
          <w:rFonts w:cs="B Mitra"/>
          <w:rtl/>
        </w:rPr>
        <w:t>»</w:t>
      </w:r>
      <w:r w:rsidRPr="009F24E4">
        <w:rPr>
          <w:rFonts w:cs="B Mitra" w:hint="cs"/>
          <w:rtl/>
        </w:rPr>
        <w:t xml:space="preserve"> حا</w:t>
      </w:r>
      <w:r w:rsidR="006C7271">
        <w:rPr>
          <w:rFonts w:cs="B Mitra" w:hint="cs"/>
          <w:rtl/>
        </w:rPr>
        <w:t>ک</w:t>
      </w:r>
      <w:r w:rsidRPr="009F24E4">
        <w:rPr>
          <w:rFonts w:cs="B Mitra" w:hint="cs"/>
          <w:rtl/>
        </w:rPr>
        <w:t xml:space="preserve">م است- </w:t>
      </w:r>
      <w:r w:rsidR="00E11D84">
        <w:rPr>
          <w:rFonts w:cs="B Mitra" w:hint="cs"/>
          <w:rtl/>
        </w:rPr>
        <w:t>ی</w:t>
      </w:r>
      <w:r w:rsidRPr="009F24E4">
        <w:rPr>
          <w:rFonts w:cs="B Mitra" w:hint="cs"/>
          <w:rtl/>
        </w:rPr>
        <w:t>ا به عبارت</w:t>
      </w:r>
      <w:r w:rsidR="00E11D84">
        <w:rPr>
          <w:rFonts w:cs="B Mitra" w:hint="cs"/>
          <w:rtl/>
        </w:rPr>
        <w:t>ی</w:t>
      </w:r>
      <w:r w:rsidRPr="009F24E4">
        <w:rPr>
          <w:rFonts w:cs="B Mitra" w:hint="cs"/>
          <w:rtl/>
        </w:rPr>
        <w:t xml:space="preserve"> در جا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بنگاه‌ها</w:t>
      </w:r>
      <w:r w:rsidR="00E11D84">
        <w:rPr>
          <w:rFonts w:cs="B Mitra" w:hint="cs"/>
          <w:rtl/>
        </w:rPr>
        <w:t>ی</w:t>
      </w:r>
      <w:r w:rsidRPr="009F24E4">
        <w:rPr>
          <w:rFonts w:cs="B Mitra" w:hint="cs"/>
          <w:rtl/>
        </w:rPr>
        <w:t xml:space="preserve"> غول‌پ</w:t>
      </w:r>
      <w:r w:rsidR="00E11D84">
        <w:rPr>
          <w:rFonts w:cs="B Mitra" w:hint="cs"/>
          <w:rtl/>
        </w:rPr>
        <w:t>ی</w:t>
      </w:r>
      <w:r w:rsidR="006C7271">
        <w:rPr>
          <w:rFonts w:cs="B Mitra" w:hint="cs"/>
          <w:rtl/>
        </w:rPr>
        <w:t>ک</w:t>
      </w:r>
      <w:r w:rsidRPr="009F24E4">
        <w:rPr>
          <w:rFonts w:cs="B Mitra" w:hint="cs"/>
          <w:rtl/>
        </w:rPr>
        <w:t xml:space="preserve">ر </w:t>
      </w:r>
      <w:r w:rsidR="006C7271">
        <w:rPr>
          <w:rFonts w:cs="B Mitra" w:hint="cs"/>
          <w:rtl/>
        </w:rPr>
        <w:t>ک</w:t>
      </w:r>
      <w:r w:rsidRPr="009F24E4">
        <w:rPr>
          <w:rFonts w:cs="B Mitra" w:hint="cs"/>
          <w:rtl/>
        </w:rPr>
        <w:t xml:space="preserve">نترل بازارها را در دست دارند- </w:t>
      </w:r>
      <w:r w:rsidR="006C7271">
        <w:rPr>
          <w:rFonts w:cs="B Mitra" w:hint="cs"/>
          <w:rtl/>
        </w:rPr>
        <w:t>ک</w:t>
      </w:r>
      <w:r w:rsidRPr="009F24E4">
        <w:rPr>
          <w:rFonts w:cs="B Mitra" w:hint="cs"/>
          <w:rtl/>
        </w:rPr>
        <w:t>الاها</w:t>
      </w:r>
      <w:r w:rsidR="00E11D84">
        <w:rPr>
          <w:rFonts w:cs="B Mitra" w:hint="cs"/>
          <w:rtl/>
        </w:rPr>
        <w:t>ی</w:t>
      </w:r>
      <w:r w:rsidRPr="009F24E4">
        <w:rPr>
          <w:rFonts w:cs="B Mitra" w:hint="cs"/>
          <w:rtl/>
        </w:rPr>
        <w:t xml:space="preserve"> جد</w:t>
      </w:r>
      <w:r w:rsidR="00E11D84">
        <w:rPr>
          <w:rFonts w:cs="B Mitra" w:hint="cs"/>
          <w:rtl/>
        </w:rPr>
        <w:t>ی</w:t>
      </w:r>
      <w:r w:rsidRPr="009F24E4">
        <w:rPr>
          <w:rFonts w:cs="B Mitra" w:hint="cs"/>
          <w:rtl/>
        </w:rPr>
        <w:t>د</w:t>
      </w:r>
      <w:r w:rsidR="00E11D84">
        <w:rPr>
          <w:rFonts w:cs="B Mitra" w:hint="cs"/>
          <w:rtl/>
        </w:rPr>
        <w:t>ی</w:t>
      </w:r>
      <w:r w:rsidRPr="009F24E4">
        <w:rPr>
          <w:rFonts w:cs="B Mitra" w:hint="cs"/>
          <w:rtl/>
        </w:rPr>
        <w:t xml:space="preserve"> ساخته م</w:t>
      </w:r>
      <w:r w:rsidR="00E11D84">
        <w:rPr>
          <w:rFonts w:cs="B Mitra" w:hint="cs"/>
          <w:rtl/>
        </w:rPr>
        <w:t>ی</w:t>
      </w:r>
      <w:r w:rsidRPr="009F24E4">
        <w:rPr>
          <w:rFonts w:cs="B Mitra" w:hint="cs"/>
          <w:rtl/>
        </w:rPr>
        <w:t xml:space="preserve">‌شود تا مصرف </w:t>
      </w:r>
      <w:r w:rsidR="006C7271">
        <w:rPr>
          <w:rFonts w:cs="B Mitra" w:hint="cs"/>
          <w:rtl/>
        </w:rPr>
        <w:t>ک</w:t>
      </w:r>
      <w:r w:rsidRPr="009F24E4">
        <w:rPr>
          <w:rFonts w:cs="B Mitra" w:hint="cs"/>
          <w:rtl/>
        </w:rPr>
        <w:t>نندگان</w:t>
      </w:r>
      <w:r w:rsidR="00E11D84">
        <w:rPr>
          <w:rFonts w:cs="B Mitra" w:hint="cs"/>
          <w:rtl/>
        </w:rPr>
        <w:t>ی</w:t>
      </w:r>
      <w:r w:rsidRPr="009F24E4">
        <w:rPr>
          <w:rFonts w:cs="B Mitra" w:hint="cs"/>
          <w:rtl/>
        </w:rPr>
        <w:t xml:space="preserve"> متناسب با ضرورت‌ها</w:t>
      </w:r>
      <w:r w:rsidR="00E11D84">
        <w:rPr>
          <w:rFonts w:cs="B Mitra" w:hint="cs"/>
          <w:rtl/>
        </w:rPr>
        <w:t>ی</w:t>
      </w:r>
      <w:r w:rsidRPr="009F24E4">
        <w:rPr>
          <w:rFonts w:cs="B Mitra" w:hint="cs"/>
          <w:rtl/>
        </w:rPr>
        <w:t xml:space="preserve"> سرما</w:t>
      </w:r>
      <w:r w:rsidR="00E11D84">
        <w:rPr>
          <w:rFonts w:cs="B Mitra" w:hint="cs"/>
          <w:rtl/>
        </w:rPr>
        <w:t>ی</w:t>
      </w:r>
      <w:r w:rsidRPr="009F24E4">
        <w:rPr>
          <w:rFonts w:cs="B Mitra" w:hint="cs"/>
          <w:rtl/>
        </w:rPr>
        <w:t>ه ش</w:t>
      </w:r>
      <w:r w:rsidR="006C7271">
        <w:rPr>
          <w:rFonts w:cs="B Mitra" w:hint="cs"/>
          <w:rtl/>
        </w:rPr>
        <w:t>ک</w:t>
      </w:r>
      <w:r w:rsidRPr="009F24E4">
        <w:rPr>
          <w:rFonts w:cs="B Mitra" w:hint="cs"/>
          <w:rtl/>
        </w:rPr>
        <w:t>ل گ</w:t>
      </w:r>
      <w:r w:rsidR="00E11D84">
        <w:rPr>
          <w:rFonts w:cs="B Mitra" w:hint="cs"/>
          <w:rtl/>
        </w:rPr>
        <w:t>ی</w:t>
      </w:r>
      <w:r w:rsidRPr="009F24E4">
        <w:rPr>
          <w:rFonts w:cs="B Mitra" w:hint="cs"/>
          <w:rtl/>
        </w:rPr>
        <w:t>رند. سراسر جامعه به بازارها</w:t>
      </w:r>
      <w:r w:rsidR="00E11D84">
        <w:rPr>
          <w:rFonts w:cs="B Mitra" w:hint="cs"/>
          <w:rtl/>
        </w:rPr>
        <w:t>یی</w:t>
      </w:r>
      <w:r w:rsidRPr="009F24E4">
        <w:rPr>
          <w:rFonts w:cs="B Mitra" w:hint="cs"/>
          <w:rtl/>
        </w:rPr>
        <w:t xml:space="preserve"> عظ</w:t>
      </w:r>
      <w:r w:rsidR="00E11D84">
        <w:rPr>
          <w:rFonts w:cs="B Mitra" w:hint="cs"/>
          <w:rtl/>
        </w:rPr>
        <w:t>ی</w:t>
      </w:r>
      <w:r w:rsidRPr="009F24E4">
        <w:rPr>
          <w:rFonts w:cs="B Mitra" w:hint="cs"/>
          <w:rtl/>
        </w:rPr>
        <w:t>م برا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سب سود تبد</w:t>
      </w:r>
      <w:r w:rsidR="00E11D84">
        <w:rPr>
          <w:rFonts w:cs="B Mitra" w:hint="cs"/>
          <w:rtl/>
        </w:rPr>
        <w:t>ی</w:t>
      </w:r>
      <w:r w:rsidRPr="009F24E4">
        <w:rPr>
          <w:rFonts w:cs="B Mitra" w:hint="cs"/>
          <w:rtl/>
        </w:rPr>
        <w:t>ل م</w:t>
      </w:r>
      <w:r w:rsidR="00E11D84">
        <w:rPr>
          <w:rFonts w:cs="B Mitra" w:hint="cs"/>
          <w:rtl/>
        </w:rPr>
        <w:t>ی</w:t>
      </w:r>
      <w:r w:rsidRPr="009F24E4">
        <w:rPr>
          <w:rFonts w:cs="B Mitra" w:hint="cs"/>
          <w:rtl/>
        </w:rPr>
        <w:t>‌شود. برا</w:t>
      </w:r>
      <w:r w:rsidR="00E11D84">
        <w:rPr>
          <w:rFonts w:cs="B Mitra" w:hint="cs"/>
          <w:rtl/>
        </w:rPr>
        <w:t>ی</w:t>
      </w:r>
      <w:r w:rsidRPr="009F24E4">
        <w:rPr>
          <w:rFonts w:cs="B Mitra" w:hint="cs"/>
          <w:rtl/>
        </w:rPr>
        <w:t xml:space="preserve"> مثال مطبوعات، راد</w:t>
      </w:r>
      <w:r w:rsidR="00E11D84">
        <w:rPr>
          <w:rFonts w:cs="B Mitra" w:hint="cs"/>
          <w:rtl/>
        </w:rPr>
        <w:t>ی</w:t>
      </w:r>
      <w:r w:rsidRPr="009F24E4">
        <w:rPr>
          <w:rFonts w:cs="B Mitra" w:hint="cs"/>
          <w:rtl/>
        </w:rPr>
        <w:t>و و تلو</w:t>
      </w:r>
      <w:r w:rsidR="00E11D84">
        <w:rPr>
          <w:rFonts w:cs="B Mitra" w:hint="cs"/>
          <w:rtl/>
        </w:rPr>
        <w:t>ی</w:t>
      </w:r>
      <w:r w:rsidRPr="009F24E4">
        <w:rPr>
          <w:rFonts w:cs="B Mitra" w:hint="cs"/>
          <w:rtl/>
        </w:rPr>
        <w:t>ز</w:t>
      </w:r>
      <w:r w:rsidR="00E11D84">
        <w:rPr>
          <w:rFonts w:cs="B Mitra" w:hint="cs"/>
          <w:rtl/>
        </w:rPr>
        <w:t>ی</w:t>
      </w:r>
      <w:r w:rsidRPr="009F24E4">
        <w:rPr>
          <w:rFonts w:cs="B Mitra" w:hint="cs"/>
          <w:rtl/>
        </w:rPr>
        <w:t>ون به جا</w:t>
      </w:r>
      <w:r w:rsidR="00E11D84">
        <w:rPr>
          <w:rFonts w:cs="B Mitra" w:hint="cs"/>
          <w:rtl/>
        </w:rPr>
        <w:t>ی</w:t>
      </w:r>
      <w:r w:rsidRPr="009F24E4">
        <w:rPr>
          <w:rFonts w:cs="B Mitra" w:hint="cs"/>
          <w:rtl/>
        </w:rPr>
        <w:t xml:space="preserve"> آن</w:t>
      </w:r>
      <w:r w:rsidR="006C7271">
        <w:rPr>
          <w:rFonts w:cs="B Mitra" w:hint="cs"/>
          <w:rtl/>
        </w:rPr>
        <w:t>ک</w:t>
      </w:r>
      <w:r w:rsidRPr="009F24E4">
        <w:rPr>
          <w:rFonts w:cs="B Mitra" w:hint="cs"/>
          <w:rtl/>
        </w:rPr>
        <w:t>ه برا</w:t>
      </w:r>
      <w:r w:rsidR="00E11D84">
        <w:rPr>
          <w:rFonts w:cs="B Mitra" w:hint="cs"/>
          <w:rtl/>
        </w:rPr>
        <w:t>ی</w:t>
      </w:r>
      <w:r w:rsidRPr="009F24E4">
        <w:rPr>
          <w:rFonts w:cs="B Mitra" w:hint="cs"/>
          <w:rtl/>
        </w:rPr>
        <w:t xml:space="preserve"> انتقال اطلاعات و دادن آموزش ب</w:t>
      </w:r>
      <w:r w:rsidR="006C7271">
        <w:rPr>
          <w:rFonts w:cs="B Mitra" w:hint="cs"/>
          <w:rtl/>
        </w:rPr>
        <w:t>ک</w:t>
      </w:r>
      <w:r w:rsidRPr="009F24E4">
        <w:rPr>
          <w:rFonts w:cs="B Mitra" w:hint="cs"/>
          <w:rtl/>
        </w:rPr>
        <w:t>ار روند عمدتاً برا</w:t>
      </w:r>
      <w:r w:rsidR="00E11D84">
        <w:rPr>
          <w:rFonts w:cs="B Mitra" w:hint="cs"/>
          <w:rtl/>
        </w:rPr>
        <w:t>ی</w:t>
      </w:r>
      <w:r w:rsidRPr="009F24E4">
        <w:rPr>
          <w:rFonts w:cs="B Mitra" w:hint="cs"/>
          <w:rtl/>
        </w:rPr>
        <w:t xml:space="preserve"> بازار</w:t>
      </w:r>
      <w:r w:rsidR="00E11D84">
        <w:rPr>
          <w:rFonts w:cs="B Mitra" w:hint="cs"/>
          <w:rtl/>
        </w:rPr>
        <w:t>ی</w:t>
      </w:r>
      <w:r w:rsidRPr="009F24E4">
        <w:rPr>
          <w:rFonts w:cs="B Mitra" w:hint="cs"/>
          <w:rtl/>
        </w:rPr>
        <w:t>اب</w:t>
      </w:r>
      <w:r w:rsidR="00E11D84">
        <w:rPr>
          <w:rFonts w:cs="B Mitra" w:hint="cs"/>
          <w:rtl/>
        </w:rPr>
        <w:t>ی</w:t>
      </w:r>
      <w:r w:rsidRPr="009F24E4">
        <w:rPr>
          <w:rFonts w:cs="B Mitra" w:hint="cs"/>
          <w:rtl/>
        </w:rPr>
        <w:t xml:space="preserve"> مورد استفاده قرار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رند. به ا</w:t>
      </w:r>
      <w:r w:rsidR="00E11D84">
        <w:rPr>
          <w:rFonts w:cs="B Mitra" w:hint="cs"/>
          <w:rtl/>
        </w:rPr>
        <w:t>ی</w:t>
      </w:r>
      <w:r w:rsidRPr="009F24E4">
        <w:rPr>
          <w:rFonts w:cs="B Mitra" w:hint="cs"/>
          <w:rtl/>
        </w:rPr>
        <w:t>ن ترت</w:t>
      </w:r>
      <w:r w:rsidR="00E11D84">
        <w:rPr>
          <w:rFonts w:cs="B Mitra" w:hint="cs"/>
          <w:rtl/>
        </w:rPr>
        <w:t>ی</w:t>
      </w:r>
      <w:r w:rsidRPr="009F24E4">
        <w:rPr>
          <w:rFonts w:cs="B Mitra" w:hint="cs"/>
          <w:rtl/>
        </w:rPr>
        <w:t xml:space="preserve">ب فقط </w:t>
      </w:r>
      <w:r w:rsidR="006C7271">
        <w:rPr>
          <w:rFonts w:cs="B Mitra" w:hint="cs"/>
          <w:rtl/>
        </w:rPr>
        <w:t>ک</w:t>
      </w:r>
      <w:r w:rsidRPr="009F24E4">
        <w:rPr>
          <w:rFonts w:cs="B Mitra" w:hint="cs"/>
          <w:rtl/>
        </w:rPr>
        <w:t>ار شأن و موقع</w:t>
      </w:r>
      <w:r w:rsidR="00E11D84">
        <w:rPr>
          <w:rFonts w:cs="B Mitra" w:hint="cs"/>
          <w:rtl/>
        </w:rPr>
        <w:t>ی</w:t>
      </w:r>
      <w:r w:rsidRPr="009F24E4">
        <w:rPr>
          <w:rFonts w:cs="B Mitra" w:hint="cs"/>
          <w:rtl/>
        </w:rPr>
        <w:t>ت خود را از دست نم</w:t>
      </w:r>
      <w:r w:rsidR="00E11D84">
        <w:rPr>
          <w:rFonts w:cs="B Mitra" w:hint="cs"/>
          <w:rtl/>
        </w:rPr>
        <w:t>ی</w:t>
      </w:r>
      <w:r w:rsidRPr="009F24E4">
        <w:rPr>
          <w:rFonts w:cs="B Mitra" w:hint="cs"/>
          <w:rtl/>
        </w:rPr>
        <w:t>‌دهد، خانواده و جامعه</w:t>
      </w:r>
      <w:r w:rsidR="000A6B00" w:rsidRPr="009F24E4">
        <w:rPr>
          <w:rFonts w:cs="B Mitra" w:hint="cs"/>
          <w:rtl/>
        </w:rPr>
        <w:t xml:space="preserve"> ن</w:t>
      </w:r>
      <w:r w:rsidR="00E11D84">
        <w:rPr>
          <w:rFonts w:cs="B Mitra" w:hint="cs"/>
          <w:rtl/>
        </w:rPr>
        <w:t>ی</w:t>
      </w:r>
      <w:r w:rsidR="000A6B00" w:rsidRPr="009F24E4">
        <w:rPr>
          <w:rFonts w:cs="B Mitra" w:hint="cs"/>
          <w:rtl/>
        </w:rPr>
        <w:t>ز شأن خود را از دست م</w:t>
      </w:r>
      <w:r w:rsidR="00E11D84">
        <w:rPr>
          <w:rFonts w:cs="B Mitra" w:hint="cs"/>
          <w:rtl/>
        </w:rPr>
        <w:t>ی</w:t>
      </w:r>
      <w:r w:rsidR="000A6B00" w:rsidRPr="009F24E4">
        <w:rPr>
          <w:rFonts w:cs="B Mitra" w:hint="cs"/>
          <w:rtl/>
        </w:rPr>
        <w:t>‌دهند.</w:t>
      </w:r>
    </w:p>
    <w:p w:rsidR="00157FAC" w:rsidRPr="009F24E4" w:rsidRDefault="00157FAC" w:rsidP="005D25A5">
      <w:pPr>
        <w:pStyle w:val="TEXT"/>
        <w:spacing w:line="276" w:lineRule="auto"/>
        <w:rPr>
          <w:rFonts w:cs="B Mitra"/>
          <w:rtl/>
        </w:rPr>
      </w:pPr>
      <w:r w:rsidRPr="009F24E4">
        <w:rPr>
          <w:rFonts w:cs="B Mitra" w:hint="cs"/>
          <w:rtl/>
        </w:rPr>
        <w:t>براورمن مدع</w:t>
      </w:r>
      <w:r w:rsidR="00E11D84">
        <w:rPr>
          <w:rFonts w:cs="B Mitra" w:hint="cs"/>
          <w:rtl/>
        </w:rPr>
        <w:t>ی</w:t>
      </w:r>
      <w:r w:rsidRPr="009F24E4">
        <w:rPr>
          <w:rFonts w:cs="B Mitra" w:hint="cs"/>
          <w:rtl/>
        </w:rPr>
        <w:t xml:space="preserve"> شده بود </w:t>
      </w:r>
      <w:r w:rsidR="006C7271">
        <w:rPr>
          <w:rFonts w:cs="B Mitra" w:hint="cs"/>
          <w:rtl/>
        </w:rPr>
        <w:t>ک</w:t>
      </w:r>
      <w:r w:rsidRPr="009F24E4">
        <w:rPr>
          <w:rFonts w:cs="B Mitra" w:hint="cs"/>
          <w:rtl/>
        </w:rPr>
        <w:t>ه مهارت‌زدا</w:t>
      </w:r>
      <w:r w:rsidR="00E11D84">
        <w:rPr>
          <w:rFonts w:cs="B Mitra" w:hint="cs"/>
          <w:rtl/>
        </w:rPr>
        <w:t>یی</w:t>
      </w:r>
      <w:r w:rsidRPr="009F24E4">
        <w:rPr>
          <w:rFonts w:cs="B Mitra" w:hint="cs"/>
          <w:rtl/>
        </w:rPr>
        <w:t xml:space="preserve"> راه</w:t>
      </w:r>
      <w:r w:rsidR="00E11D84">
        <w:rPr>
          <w:rFonts w:cs="B Mitra" w:hint="cs"/>
          <w:rtl/>
        </w:rPr>
        <w:t>ی</w:t>
      </w:r>
      <w:r w:rsidRPr="009F24E4">
        <w:rPr>
          <w:rFonts w:cs="B Mitra" w:hint="cs"/>
          <w:rtl/>
        </w:rPr>
        <w:t xml:space="preserve"> قد</w:t>
      </w:r>
      <w:r w:rsidR="00E11D84">
        <w:rPr>
          <w:rFonts w:cs="B Mitra" w:hint="cs"/>
          <w:rtl/>
        </w:rPr>
        <w:t>ی</w:t>
      </w:r>
      <w:r w:rsidRPr="009F24E4">
        <w:rPr>
          <w:rFonts w:cs="B Mitra" w:hint="cs"/>
          <w:rtl/>
        </w:rPr>
        <w:t>م</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اهش هز</w:t>
      </w:r>
      <w:r w:rsidR="00E11D84">
        <w:rPr>
          <w:rFonts w:cs="B Mitra" w:hint="cs"/>
          <w:rtl/>
        </w:rPr>
        <w:t>ی</w:t>
      </w:r>
      <w:r w:rsidRPr="009F24E4">
        <w:rPr>
          <w:rFonts w:cs="B Mitra" w:hint="cs"/>
          <w:rtl/>
        </w:rPr>
        <w:t xml:space="preserve">نه </w:t>
      </w:r>
      <w:r w:rsidR="006C7271">
        <w:rPr>
          <w:rFonts w:cs="B Mitra" w:hint="cs"/>
          <w:rtl/>
        </w:rPr>
        <w:t>ک</w:t>
      </w:r>
      <w:r w:rsidRPr="009F24E4">
        <w:rPr>
          <w:rFonts w:cs="B Mitra" w:hint="cs"/>
          <w:rtl/>
        </w:rPr>
        <w:t xml:space="preserve">ار و </w:t>
      </w:r>
      <w:r w:rsidR="006C7271">
        <w:rPr>
          <w:rFonts w:cs="B Mitra" w:hint="cs"/>
          <w:rtl/>
        </w:rPr>
        <w:t>ک</w:t>
      </w:r>
      <w:r w:rsidRPr="009F24E4">
        <w:rPr>
          <w:rFonts w:cs="B Mitra" w:hint="cs"/>
          <w:rtl/>
        </w:rPr>
        <w:t>نترل فرآ</w:t>
      </w:r>
      <w:r w:rsidR="00E11D84">
        <w:rPr>
          <w:rFonts w:cs="B Mitra" w:hint="cs"/>
          <w:rtl/>
        </w:rPr>
        <w:t>ی</w:t>
      </w:r>
      <w:r w:rsidRPr="009F24E4">
        <w:rPr>
          <w:rFonts w:cs="B Mitra" w:hint="cs"/>
          <w:rtl/>
        </w:rPr>
        <w:t>ند آن است و نت</w:t>
      </w:r>
      <w:r w:rsidR="00E11D84">
        <w:rPr>
          <w:rFonts w:cs="B Mitra" w:hint="cs"/>
          <w:rtl/>
        </w:rPr>
        <w:t>ی</w:t>
      </w:r>
      <w:r w:rsidRPr="009F24E4">
        <w:rPr>
          <w:rFonts w:cs="B Mitra" w:hint="cs"/>
          <w:rtl/>
        </w:rPr>
        <w:t>جه اجتناب‌ناپذ</w:t>
      </w:r>
      <w:r w:rsidR="00E11D84">
        <w:rPr>
          <w:rFonts w:cs="B Mitra" w:hint="cs"/>
          <w:rtl/>
        </w:rPr>
        <w:t>ی</w:t>
      </w:r>
      <w:r w:rsidRPr="009F24E4">
        <w:rPr>
          <w:rFonts w:cs="B Mitra" w:hint="cs"/>
          <w:rtl/>
        </w:rPr>
        <w:t>ر ت</w:t>
      </w:r>
      <w:r w:rsidR="00E11D84">
        <w:rPr>
          <w:rFonts w:cs="B Mitra" w:hint="cs"/>
          <w:rtl/>
        </w:rPr>
        <w:t>ی</w:t>
      </w:r>
      <w:r w:rsidRPr="009F24E4">
        <w:rPr>
          <w:rFonts w:cs="B Mitra" w:hint="cs"/>
          <w:rtl/>
        </w:rPr>
        <w:t>لور باور</w:t>
      </w:r>
      <w:r w:rsidR="00E11D84">
        <w:rPr>
          <w:rFonts w:cs="B Mitra" w:hint="cs"/>
          <w:rtl/>
        </w:rPr>
        <w:t>ی</w:t>
      </w:r>
      <w:r w:rsidRPr="009F24E4">
        <w:rPr>
          <w:rFonts w:cs="B Mitra" w:hint="cs"/>
          <w:rtl/>
        </w:rPr>
        <w:t xml:space="preserve"> (</w:t>
      </w:r>
      <w:r w:rsidR="009F5AD3" w:rsidRPr="009F24E4">
        <w:rPr>
          <w:rFonts w:cs="B Mitra"/>
          <w:rtl/>
        </w:rPr>
        <w:t>ت</w:t>
      </w:r>
      <w:r w:rsidR="009F5AD3" w:rsidRPr="009F24E4">
        <w:rPr>
          <w:rFonts w:cs="B Mitra" w:hint="cs"/>
          <w:rtl/>
        </w:rPr>
        <w:t>ی</w:t>
      </w:r>
      <w:r w:rsidR="009F5AD3" w:rsidRPr="009F24E4">
        <w:rPr>
          <w:rFonts w:cs="B Mitra" w:hint="eastAsia"/>
          <w:rtl/>
        </w:rPr>
        <w:t>لور</w:t>
      </w:r>
      <w:r w:rsidR="009F5AD3" w:rsidRPr="009F24E4">
        <w:rPr>
          <w:rFonts w:cs="B Mitra" w:hint="cs"/>
          <w:rtl/>
        </w:rPr>
        <w:t>ی</w:t>
      </w:r>
      <w:r w:rsidR="009F5AD3" w:rsidRPr="009F24E4">
        <w:rPr>
          <w:rFonts w:cs="B Mitra" w:hint="eastAsia"/>
          <w:rtl/>
        </w:rPr>
        <w:t>سم</w:t>
      </w:r>
      <w:r w:rsidRPr="009F24E4">
        <w:rPr>
          <w:rFonts w:cs="B Mitra" w:hint="cs"/>
          <w:rtl/>
        </w:rPr>
        <w:t>) به شمار م</w:t>
      </w:r>
      <w:r w:rsidR="00E11D84">
        <w:rPr>
          <w:rFonts w:cs="B Mitra" w:hint="cs"/>
          <w:rtl/>
        </w:rPr>
        <w:t>ی</w:t>
      </w:r>
      <w:r w:rsidRPr="009F24E4">
        <w:rPr>
          <w:rFonts w:cs="B Mitra" w:hint="cs"/>
          <w:rtl/>
        </w:rPr>
        <w:t>‌آ</w:t>
      </w:r>
      <w:r w:rsidR="00E11D84">
        <w:rPr>
          <w:rFonts w:cs="B Mitra" w:hint="cs"/>
          <w:rtl/>
        </w:rPr>
        <w:t>ی</w:t>
      </w:r>
      <w:r w:rsidRPr="009F24E4">
        <w:rPr>
          <w:rFonts w:cs="B Mitra" w:hint="cs"/>
          <w:rtl/>
        </w:rPr>
        <w:t>د. محققان بعد</w:t>
      </w:r>
      <w:r w:rsidR="00E11D84">
        <w:rPr>
          <w:rFonts w:cs="B Mitra" w:hint="cs"/>
          <w:rtl/>
        </w:rPr>
        <w:t>ی</w:t>
      </w:r>
      <w:r w:rsidRPr="009F24E4">
        <w:rPr>
          <w:rFonts w:cs="B Mitra" w:hint="cs"/>
          <w:rtl/>
        </w:rPr>
        <w:t xml:space="preserve"> مهارت‌زدا</w:t>
      </w:r>
      <w:r w:rsidR="00E11D84">
        <w:rPr>
          <w:rFonts w:cs="B Mitra" w:hint="cs"/>
          <w:rtl/>
        </w:rPr>
        <w:t>یی</w:t>
      </w:r>
      <w:r w:rsidRPr="009F24E4">
        <w:rPr>
          <w:rFonts w:cs="B Mitra" w:hint="cs"/>
          <w:rtl/>
        </w:rPr>
        <w:t xml:space="preserve"> را جهان شمول ندانسته و اظهار داشته‌اند </w:t>
      </w:r>
      <w:r w:rsidR="006C7271">
        <w:rPr>
          <w:rFonts w:cs="B Mitra" w:hint="cs"/>
          <w:rtl/>
        </w:rPr>
        <w:t>ک</w:t>
      </w:r>
      <w:r w:rsidRPr="009F24E4">
        <w:rPr>
          <w:rFonts w:cs="B Mitra" w:hint="cs"/>
          <w:rtl/>
        </w:rPr>
        <w:t>ار م</w:t>
      </w:r>
      <w:r w:rsidR="00E11D84">
        <w:rPr>
          <w:rFonts w:cs="B Mitra" w:hint="cs"/>
          <w:rtl/>
        </w:rPr>
        <w:t>ی</w:t>
      </w:r>
      <w:r w:rsidRPr="009F24E4">
        <w:rPr>
          <w:rFonts w:cs="B Mitra" w:hint="cs"/>
          <w:rtl/>
        </w:rPr>
        <w:t>‌تواند ز</w:t>
      </w:r>
      <w:r w:rsidR="00E11D84">
        <w:rPr>
          <w:rFonts w:cs="B Mitra" w:hint="cs"/>
          <w:rtl/>
        </w:rPr>
        <w:t>ی</w:t>
      </w:r>
      <w:r w:rsidRPr="009F24E4">
        <w:rPr>
          <w:rFonts w:cs="B Mitra" w:hint="cs"/>
          <w:rtl/>
        </w:rPr>
        <w:t>ر س</w:t>
      </w:r>
      <w:r w:rsidR="00E11D84">
        <w:rPr>
          <w:rFonts w:cs="B Mitra" w:hint="cs"/>
          <w:rtl/>
        </w:rPr>
        <w:t>ی</w:t>
      </w:r>
      <w:r w:rsidRPr="009F24E4">
        <w:rPr>
          <w:rFonts w:cs="B Mitra" w:hint="cs"/>
          <w:rtl/>
        </w:rPr>
        <w:t>طره سرما</w:t>
      </w:r>
      <w:r w:rsidR="00E11D84">
        <w:rPr>
          <w:rFonts w:cs="B Mitra" w:hint="cs"/>
          <w:rtl/>
        </w:rPr>
        <w:t>ی</w:t>
      </w:r>
      <w:r w:rsidRPr="009F24E4">
        <w:rPr>
          <w:rFonts w:cs="B Mitra" w:hint="cs"/>
          <w:rtl/>
        </w:rPr>
        <w:t>ه‌دار</w:t>
      </w:r>
      <w:r w:rsidR="00E11D84">
        <w:rPr>
          <w:rFonts w:cs="B Mitra" w:hint="cs"/>
          <w:rtl/>
        </w:rPr>
        <w:t>ی</w:t>
      </w:r>
      <w:r w:rsidR="000A6B00" w:rsidRPr="009F24E4">
        <w:rPr>
          <w:rFonts w:cs="B Mitra" w:hint="cs"/>
          <w:rtl/>
        </w:rPr>
        <w:t xml:space="preserve"> ش</w:t>
      </w:r>
      <w:r w:rsidR="006C7271">
        <w:rPr>
          <w:rFonts w:cs="B Mitra" w:hint="cs"/>
          <w:rtl/>
        </w:rPr>
        <w:t>ک</w:t>
      </w:r>
      <w:r w:rsidR="000A6B00" w:rsidRPr="009F24E4">
        <w:rPr>
          <w:rFonts w:cs="B Mitra" w:hint="cs"/>
          <w:rtl/>
        </w:rPr>
        <w:t>ل‌ها</w:t>
      </w:r>
      <w:r w:rsidR="00E11D84">
        <w:rPr>
          <w:rFonts w:cs="B Mitra" w:hint="cs"/>
          <w:rtl/>
        </w:rPr>
        <w:t>یی</w:t>
      </w:r>
      <w:r w:rsidR="000A6B00" w:rsidRPr="009F24E4">
        <w:rPr>
          <w:rFonts w:cs="B Mitra" w:hint="cs"/>
          <w:rtl/>
        </w:rPr>
        <w:t xml:space="preserve"> گوناگون به خود بگ</w:t>
      </w:r>
      <w:r w:rsidR="00E11D84">
        <w:rPr>
          <w:rFonts w:cs="B Mitra" w:hint="cs"/>
          <w:rtl/>
        </w:rPr>
        <w:t>ی</w:t>
      </w:r>
      <w:r w:rsidR="000A6B00" w:rsidRPr="009F24E4">
        <w:rPr>
          <w:rFonts w:cs="B Mitra" w:hint="cs"/>
          <w:rtl/>
        </w:rPr>
        <w:t>رد.</w:t>
      </w:r>
    </w:p>
    <w:p w:rsidR="00BB38B6" w:rsidRPr="009F24E4" w:rsidRDefault="00BB38B6" w:rsidP="005D25A5">
      <w:pPr>
        <w:pStyle w:val="TEXT"/>
        <w:spacing w:line="276" w:lineRule="auto"/>
        <w:rPr>
          <w:rFonts w:cs="B Mitra"/>
          <w:rtl/>
        </w:rPr>
      </w:pPr>
    </w:p>
    <w:p w:rsidR="00FC3014" w:rsidRPr="009F24E4" w:rsidRDefault="00353883" w:rsidP="005D25A5">
      <w:pPr>
        <w:pStyle w:val="Heading3"/>
        <w:spacing w:line="276" w:lineRule="auto"/>
        <w:rPr>
          <w:rFonts w:cs="B Mitra"/>
        </w:rPr>
      </w:pPr>
      <w:bookmarkStart w:id="61" w:name="_Toc471331898"/>
      <w:r w:rsidRPr="009F24E4">
        <w:rPr>
          <w:rFonts w:cs="B Mitra" w:hint="cs"/>
          <w:rtl/>
        </w:rPr>
        <w:t>فرانوگرا</w:t>
      </w:r>
      <w:r w:rsidR="00E11D84">
        <w:rPr>
          <w:rFonts w:cs="B Mitra" w:hint="cs"/>
          <w:rtl/>
        </w:rPr>
        <w:t>یی</w:t>
      </w:r>
      <w:r w:rsidR="009A4823" w:rsidRPr="009F24E4">
        <w:rPr>
          <w:rFonts w:cs="B Mitra" w:hint="cs"/>
          <w:rtl/>
        </w:rPr>
        <w:t xml:space="preserve"> (</w:t>
      </w:r>
      <w:r w:rsidR="005E5B19" w:rsidRPr="009F24E4">
        <w:rPr>
          <w:rFonts w:cs="B Mitra" w:hint="cs"/>
          <w:rtl/>
        </w:rPr>
        <w:t>پست مدرن</w:t>
      </w:r>
      <w:r w:rsidR="00E11D84">
        <w:rPr>
          <w:rFonts w:cs="B Mitra" w:hint="cs"/>
          <w:rtl/>
        </w:rPr>
        <w:t>ی</w:t>
      </w:r>
      <w:r w:rsidR="005E5B19" w:rsidRPr="009F24E4">
        <w:rPr>
          <w:rFonts w:cs="B Mitra" w:hint="cs"/>
          <w:rtl/>
        </w:rPr>
        <w:t>سم)</w:t>
      </w:r>
      <w:bookmarkEnd w:id="61"/>
    </w:p>
    <w:p w:rsidR="00322F9F" w:rsidRPr="009F24E4" w:rsidRDefault="00353883" w:rsidP="005D25A5">
      <w:pPr>
        <w:pStyle w:val="TEXT"/>
        <w:spacing w:line="276" w:lineRule="auto"/>
        <w:rPr>
          <w:rFonts w:cs="B Mitra"/>
          <w:rtl/>
        </w:rPr>
      </w:pPr>
      <w:r w:rsidRPr="009F24E4">
        <w:rPr>
          <w:rFonts w:cs="B Mitra" w:hint="cs"/>
          <w:rtl/>
        </w:rPr>
        <w:t>در خلال دو دهه گذشته، جر</w:t>
      </w:r>
      <w:r w:rsidR="00E11D84">
        <w:rPr>
          <w:rFonts w:cs="B Mitra" w:hint="cs"/>
          <w:rtl/>
        </w:rPr>
        <w:t>ی</w:t>
      </w:r>
      <w:r w:rsidRPr="009F24E4">
        <w:rPr>
          <w:rFonts w:cs="B Mitra" w:hint="cs"/>
          <w:rtl/>
        </w:rPr>
        <w:t>ان مداوم</w:t>
      </w:r>
      <w:r w:rsidR="00E11D84">
        <w:rPr>
          <w:rFonts w:cs="B Mitra" w:hint="cs"/>
          <w:rtl/>
        </w:rPr>
        <w:t>ی</w:t>
      </w:r>
      <w:r w:rsidRPr="009F24E4">
        <w:rPr>
          <w:rFonts w:cs="B Mitra" w:hint="cs"/>
          <w:rtl/>
        </w:rPr>
        <w:t xml:space="preserve"> از انتقادات و نظر</w:t>
      </w:r>
      <w:r w:rsidR="00E11D84">
        <w:rPr>
          <w:rFonts w:cs="B Mitra" w:hint="cs"/>
          <w:rtl/>
        </w:rPr>
        <w:t>ی</w:t>
      </w:r>
      <w:r w:rsidRPr="009F24E4">
        <w:rPr>
          <w:rFonts w:cs="B Mitra" w:hint="cs"/>
          <w:rtl/>
        </w:rPr>
        <w:t>ات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ارتباط</w:t>
      </w:r>
      <w:r w:rsidR="001A49C0" w:rsidRPr="009F24E4">
        <w:rPr>
          <w:rFonts w:cs="B Mitra" w:hint="cs"/>
          <w:rtl/>
        </w:rPr>
        <w:t>اتی</w:t>
      </w:r>
      <w:r w:rsidRPr="009F24E4">
        <w:rPr>
          <w:rFonts w:cs="B Mitra" w:hint="cs"/>
          <w:rtl/>
        </w:rPr>
        <w:t xml:space="preserve"> با هم دارند عمدتاً از طرف نظر</w:t>
      </w:r>
      <w:r w:rsidR="00E11D84">
        <w:rPr>
          <w:rFonts w:cs="B Mitra" w:hint="cs"/>
          <w:rtl/>
        </w:rPr>
        <w:t>ی</w:t>
      </w:r>
      <w:r w:rsidRPr="009F24E4">
        <w:rPr>
          <w:rFonts w:cs="B Mitra" w:hint="cs"/>
          <w:rtl/>
        </w:rPr>
        <w:t>ه‌پردازان فرهنگ</w:t>
      </w:r>
      <w:r w:rsidR="00E11D84">
        <w:rPr>
          <w:rFonts w:cs="B Mitra" w:hint="cs"/>
          <w:rtl/>
        </w:rPr>
        <w:t>ی</w:t>
      </w:r>
      <w:r w:rsidRPr="009F24E4">
        <w:rPr>
          <w:rFonts w:cs="B Mitra" w:hint="cs"/>
          <w:rtl/>
        </w:rPr>
        <w:t xml:space="preserve"> و ا</w:t>
      </w:r>
      <w:r w:rsidR="001A49C0" w:rsidRPr="009F24E4">
        <w:rPr>
          <w:rFonts w:cs="B Mitra" w:hint="cs"/>
          <w:rtl/>
        </w:rPr>
        <w:t>جتماع</w:t>
      </w:r>
      <w:r w:rsidR="00E11D84">
        <w:rPr>
          <w:rFonts w:cs="B Mitra" w:hint="cs"/>
          <w:rtl/>
        </w:rPr>
        <w:t>ی</w:t>
      </w:r>
      <w:r w:rsidR="001A49C0" w:rsidRPr="009F24E4">
        <w:rPr>
          <w:rFonts w:cs="B Mitra" w:hint="cs"/>
          <w:rtl/>
        </w:rPr>
        <w:t xml:space="preserve"> اروپا پد</w:t>
      </w:r>
      <w:r w:rsidR="00E11D84">
        <w:rPr>
          <w:rFonts w:cs="B Mitra" w:hint="cs"/>
          <w:rtl/>
        </w:rPr>
        <w:t>ی</w:t>
      </w:r>
      <w:r w:rsidR="001A49C0" w:rsidRPr="009F24E4">
        <w:rPr>
          <w:rFonts w:cs="B Mitra" w:hint="cs"/>
          <w:rtl/>
        </w:rPr>
        <w:t>د آمده است. این نظریات به</w:t>
      </w:r>
      <w:r w:rsidRPr="009F24E4">
        <w:rPr>
          <w:rFonts w:cs="B Mitra" w:hint="cs"/>
          <w:rtl/>
        </w:rPr>
        <w:t xml:space="preserve"> مانند نظر</w:t>
      </w:r>
      <w:r w:rsidR="00E11D84">
        <w:rPr>
          <w:rFonts w:cs="B Mitra" w:hint="cs"/>
          <w:rtl/>
        </w:rPr>
        <w:t>ی</w:t>
      </w:r>
      <w:r w:rsidRPr="009F24E4">
        <w:rPr>
          <w:rFonts w:cs="B Mitra" w:hint="cs"/>
          <w:rtl/>
        </w:rPr>
        <w:t>ه وابستگ</w:t>
      </w:r>
      <w:r w:rsidR="00E11D84">
        <w:rPr>
          <w:rFonts w:cs="B Mitra" w:hint="cs"/>
          <w:rtl/>
        </w:rPr>
        <w:t>ی</w:t>
      </w:r>
      <w:r w:rsidRPr="009F24E4">
        <w:rPr>
          <w:rFonts w:cs="B Mitra" w:hint="cs"/>
          <w:rtl/>
        </w:rPr>
        <w:t xml:space="preserve"> منابع بر نقش محور</w:t>
      </w:r>
      <w:r w:rsidR="00E11D84">
        <w:rPr>
          <w:rFonts w:cs="B Mitra" w:hint="cs"/>
          <w:rtl/>
        </w:rPr>
        <w:t>ی</w:t>
      </w:r>
      <w:r w:rsidRPr="009F24E4">
        <w:rPr>
          <w:rFonts w:cs="B Mitra" w:hint="cs"/>
          <w:rtl/>
        </w:rPr>
        <w:t xml:space="preserve"> قدرت در ش</w:t>
      </w:r>
      <w:r w:rsidR="006C7271">
        <w:rPr>
          <w:rFonts w:cs="B Mitra" w:hint="cs"/>
          <w:rtl/>
        </w:rPr>
        <w:t>ک</w:t>
      </w:r>
      <w:r w:rsidRPr="009F24E4">
        <w:rPr>
          <w:rFonts w:cs="B Mitra" w:hint="cs"/>
          <w:rtl/>
        </w:rPr>
        <w:t>ل بخش</w:t>
      </w:r>
      <w:r w:rsidR="00E11D84">
        <w:rPr>
          <w:rFonts w:cs="B Mitra" w:hint="cs"/>
          <w:rtl/>
        </w:rPr>
        <w:t>ی</w:t>
      </w:r>
      <w:r w:rsidRPr="009F24E4">
        <w:rPr>
          <w:rFonts w:cs="B Mitra" w:hint="cs"/>
          <w:rtl/>
        </w:rPr>
        <w:t>دن</w:t>
      </w:r>
      <w:r w:rsidR="001A49C0" w:rsidRPr="009F24E4">
        <w:rPr>
          <w:rFonts w:cs="B Mitra" w:hint="cs"/>
          <w:rtl/>
        </w:rPr>
        <w:t xml:space="preserve"> به نهاد</w:t>
      </w:r>
      <w:r w:rsidR="00E11D84">
        <w:rPr>
          <w:rFonts w:cs="B Mitra" w:hint="cs"/>
          <w:rtl/>
        </w:rPr>
        <w:t>ی</w:t>
      </w:r>
      <w:r w:rsidR="001A49C0" w:rsidRPr="009F24E4">
        <w:rPr>
          <w:rFonts w:cs="B Mitra" w:hint="cs"/>
          <w:rtl/>
        </w:rPr>
        <w:t xml:space="preserve"> اجتماع</w:t>
      </w:r>
      <w:r w:rsidR="00E11D84">
        <w:rPr>
          <w:rFonts w:cs="B Mitra" w:hint="cs"/>
          <w:rtl/>
        </w:rPr>
        <w:t>ی</w:t>
      </w:r>
      <w:r w:rsidR="001A49C0" w:rsidRPr="009F24E4">
        <w:rPr>
          <w:rFonts w:cs="B Mitra" w:hint="cs"/>
          <w:rtl/>
        </w:rPr>
        <w:t xml:space="preserve"> تأ</w:t>
      </w:r>
      <w:r w:rsidR="006C7271">
        <w:rPr>
          <w:rFonts w:cs="B Mitra" w:hint="cs"/>
          <w:rtl/>
        </w:rPr>
        <w:t>ک</w:t>
      </w:r>
      <w:r w:rsidR="00E11D84">
        <w:rPr>
          <w:rFonts w:cs="B Mitra" w:hint="cs"/>
          <w:rtl/>
        </w:rPr>
        <w:t>ی</w:t>
      </w:r>
      <w:r w:rsidR="001A49C0" w:rsidRPr="009F24E4">
        <w:rPr>
          <w:rFonts w:cs="B Mitra" w:hint="cs"/>
          <w:rtl/>
        </w:rPr>
        <w:t>د م</w:t>
      </w:r>
      <w:r w:rsidR="00E11D84">
        <w:rPr>
          <w:rFonts w:cs="B Mitra" w:hint="cs"/>
          <w:rtl/>
        </w:rPr>
        <w:t>ی</w:t>
      </w:r>
      <w:r w:rsidR="001A49C0" w:rsidRPr="009F24E4">
        <w:rPr>
          <w:rFonts w:cs="B Mitra" w:hint="cs"/>
          <w:rtl/>
        </w:rPr>
        <w:t>‌</w:t>
      </w:r>
      <w:r w:rsidR="006C7271">
        <w:rPr>
          <w:rFonts w:cs="B Mitra" w:hint="cs"/>
          <w:rtl/>
        </w:rPr>
        <w:t>ک</w:t>
      </w:r>
      <w:r w:rsidR="001A49C0" w:rsidRPr="009F24E4">
        <w:rPr>
          <w:rFonts w:cs="B Mitra" w:hint="cs"/>
          <w:rtl/>
        </w:rPr>
        <w:t>نند،</w:t>
      </w:r>
      <w:r w:rsidRPr="009F24E4">
        <w:rPr>
          <w:rFonts w:cs="B Mitra" w:hint="cs"/>
          <w:rtl/>
        </w:rPr>
        <w:t xml:space="preserve"> مانند نظر</w:t>
      </w:r>
      <w:r w:rsidR="00E11D84">
        <w:rPr>
          <w:rFonts w:cs="B Mitra" w:hint="cs"/>
          <w:rtl/>
        </w:rPr>
        <w:t>ی</w:t>
      </w:r>
      <w:r w:rsidRPr="009F24E4">
        <w:rPr>
          <w:rFonts w:cs="B Mitra" w:hint="cs"/>
          <w:rtl/>
        </w:rPr>
        <w:t xml:space="preserve">ه </w:t>
      </w:r>
      <w:r w:rsidR="009F5AD3" w:rsidRPr="009F24E4">
        <w:rPr>
          <w:rFonts w:cs="B Mitra"/>
          <w:rtl/>
        </w:rPr>
        <w:t>مارکس</w:t>
      </w:r>
      <w:r w:rsidR="00E11D84">
        <w:rPr>
          <w:rFonts w:cs="B Mitra"/>
          <w:rtl/>
        </w:rPr>
        <w:t>ی</w:t>
      </w:r>
      <w:r w:rsidR="009F5AD3" w:rsidRPr="009F24E4">
        <w:rPr>
          <w:rFonts w:cs="B Mitra"/>
          <w:rtl/>
        </w:rPr>
        <w:t>ست</w:t>
      </w:r>
      <w:r w:rsidR="009F5AD3" w:rsidRPr="009F24E4">
        <w:rPr>
          <w:rFonts w:cs="B Mitra" w:hint="cs"/>
          <w:rtl/>
        </w:rPr>
        <w:t>ی</w:t>
      </w:r>
      <w:r w:rsidRPr="009F24E4">
        <w:rPr>
          <w:rFonts w:cs="B Mitra" w:hint="cs"/>
          <w:rtl/>
        </w:rPr>
        <w:t xml:space="preserve"> ادعاها</w:t>
      </w:r>
      <w:r w:rsidR="00E11D84">
        <w:rPr>
          <w:rFonts w:cs="B Mitra" w:hint="cs"/>
          <w:rtl/>
        </w:rPr>
        <w:t>ی</w:t>
      </w:r>
      <w:r w:rsidRPr="009F24E4">
        <w:rPr>
          <w:rFonts w:cs="B Mitra" w:hint="cs"/>
          <w:rtl/>
        </w:rPr>
        <w:t xml:space="preserve"> فردگرا</w:t>
      </w:r>
      <w:r w:rsidR="00E11D84">
        <w:rPr>
          <w:rFonts w:cs="B Mitra" w:hint="cs"/>
          <w:rtl/>
        </w:rPr>
        <w:t>ی</w:t>
      </w:r>
      <w:r w:rsidRPr="009F24E4">
        <w:rPr>
          <w:rFonts w:cs="B Mitra" w:hint="cs"/>
          <w:rtl/>
        </w:rPr>
        <w:t>انه طراحان و مأموران سازمان را به عنوان ارزش پا</w:t>
      </w:r>
      <w:r w:rsidR="00E11D84">
        <w:rPr>
          <w:rFonts w:cs="B Mitra" w:hint="cs"/>
          <w:rtl/>
        </w:rPr>
        <w:t>ی</w:t>
      </w:r>
      <w:r w:rsidRPr="009F24E4">
        <w:rPr>
          <w:rFonts w:cs="B Mitra" w:hint="cs"/>
          <w:rtl/>
        </w:rPr>
        <w:t>ه نم</w:t>
      </w:r>
      <w:r w:rsidR="00E11D84">
        <w:rPr>
          <w:rFonts w:cs="B Mitra" w:hint="cs"/>
          <w:rtl/>
        </w:rPr>
        <w:t>ی</w:t>
      </w:r>
      <w:r w:rsidRPr="009F24E4">
        <w:rPr>
          <w:rFonts w:cs="B Mitra" w:hint="cs"/>
          <w:rtl/>
        </w:rPr>
        <w:t>‌پذ</w:t>
      </w:r>
      <w:r w:rsidR="00E11D84">
        <w:rPr>
          <w:rFonts w:cs="B Mitra" w:hint="cs"/>
          <w:rtl/>
        </w:rPr>
        <w:t>ی</w:t>
      </w:r>
      <w:r w:rsidRPr="009F24E4">
        <w:rPr>
          <w:rFonts w:cs="B Mitra" w:hint="cs"/>
          <w:rtl/>
        </w:rPr>
        <w:t>رند و مانند نظر</w:t>
      </w:r>
      <w:r w:rsidR="00E11D84">
        <w:rPr>
          <w:rFonts w:cs="B Mitra" w:hint="cs"/>
          <w:rtl/>
        </w:rPr>
        <w:t>ی</w:t>
      </w:r>
      <w:r w:rsidRPr="009F24E4">
        <w:rPr>
          <w:rFonts w:cs="B Mitra" w:hint="cs"/>
          <w:rtl/>
        </w:rPr>
        <w:t>ه نهاد</w:t>
      </w:r>
      <w:r w:rsidR="00E11D84">
        <w:rPr>
          <w:rFonts w:cs="B Mitra" w:hint="cs"/>
          <w:rtl/>
        </w:rPr>
        <w:t>ی</w:t>
      </w:r>
      <w:r w:rsidRPr="009F24E4">
        <w:rPr>
          <w:rFonts w:cs="B Mitra" w:hint="cs"/>
          <w:rtl/>
        </w:rPr>
        <w:t xml:space="preserve"> به اهم</w:t>
      </w:r>
      <w:r w:rsidR="00E11D84">
        <w:rPr>
          <w:rFonts w:cs="B Mitra" w:hint="cs"/>
          <w:rtl/>
        </w:rPr>
        <w:t>ی</w:t>
      </w:r>
      <w:r w:rsidRPr="009F24E4">
        <w:rPr>
          <w:rFonts w:cs="B Mitra" w:hint="cs"/>
          <w:rtl/>
        </w:rPr>
        <w:t>ت فوق‌العاده ب</w:t>
      </w:r>
      <w:r w:rsidR="001A49C0" w:rsidRPr="009F24E4">
        <w:rPr>
          <w:rFonts w:cs="B Mitra" w:hint="cs"/>
          <w:rtl/>
        </w:rPr>
        <w:t>اورها</w:t>
      </w:r>
      <w:r w:rsidR="00E11D84">
        <w:rPr>
          <w:rFonts w:cs="B Mitra" w:hint="cs"/>
          <w:rtl/>
        </w:rPr>
        <w:t>ی</w:t>
      </w:r>
      <w:r w:rsidR="001A49C0" w:rsidRPr="009F24E4">
        <w:rPr>
          <w:rFonts w:cs="B Mitra" w:hint="cs"/>
          <w:rtl/>
        </w:rPr>
        <w:t xml:space="preserve"> فرهنگ</w:t>
      </w:r>
      <w:r w:rsidR="00E11D84">
        <w:rPr>
          <w:rFonts w:cs="B Mitra" w:hint="cs"/>
          <w:rtl/>
        </w:rPr>
        <w:t>ی</w:t>
      </w:r>
      <w:r w:rsidR="001A49C0" w:rsidRPr="009F24E4">
        <w:rPr>
          <w:rFonts w:cs="B Mitra" w:hint="cs"/>
          <w:rtl/>
        </w:rPr>
        <w:t xml:space="preserve"> و فرآ</w:t>
      </w:r>
      <w:r w:rsidR="00E11D84">
        <w:rPr>
          <w:rFonts w:cs="B Mitra" w:hint="cs"/>
          <w:rtl/>
        </w:rPr>
        <w:t>ی</w:t>
      </w:r>
      <w:r w:rsidR="001A49C0" w:rsidRPr="009F24E4">
        <w:rPr>
          <w:rFonts w:cs="B Mitra" w:hint="cs"/>
          <w:rtl/>
        </w:rPr>
        <w:t>ندها</w:t>
      </w:r>
      <w:r w:rsidR="00E11D84">
        <w:rPr>
          <w:rFonts w:cs="B Mitra" w:hint="cs"/>
          <w:rtl/>
        </w:rPr>
        <w:t>ی</w:t>
      </w:r>
      <w:r w:rsidR="001A49C0" w:rsidRPr="009F24E4">
        <w:rPr>
          <w:rFonts w:cs="B Mitra" w:hint="cs"/>
          <w:rtl/>
        </w:rPr>
        <w:t xml:space="preserve"> نهاد</w:t>
      </w:r>
      <w:r w:rsidR="00E11D84">
        <w:rPr>
          <w:rFonts w:cs="B Mitra" w:hint="cs"/>
          <w:rtl/>
        </w:rPr>
        <w:t>ی</w:t>
      </w:r>
      <w:r w:rsidRPr="009F24E4">
        <w:rPr>
          <w:rFonts w:cs="B Mitra" w:hint="cs"/>
          <w:rtl/>
        </w:rPr>
        <w:t xml:space="preserve"> تأ</w:t>
      </w:r>
      <w:r w:rsidR="006C7271">
        <w:rPr>
          <w:rFonts w:cs="B Mitra" w:hint="cs"/>
          <w:rtl/>
        </w:rPr>
        <w:t>ک</w:t>
      </w:r>
      <w:r w:rsidR="00E11D84">
        <w:rPr>
          <w:rFonts w:cs="B Mitra" w:hint="cs"/>
          <w:rtl/>
        </w:rPr>
        <w:t>ی</w:t>
      </w:r>
      <w:r w:rsidRPr="009F24E4">
        <w:rPr>
          <w:rFonts w:cs="B Mitra" w:hint="cs"/>
          <w:rtl/>
        </w:rPr>
        <w:t>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ت</w:t>
      </w:r>
      <w:r w:rsidR="004B446B" w:rsidRPr="009F24E4">
        <w:rPr>
          <w:rFonts w:cs="B Mitra" w:hint="cs"/>
          <w:rtl/>
        </w:rPr>
        <w:t>ئور</w:t>
      </w:r>
      <w:r w:rsidR="00E11D84">
        <w:rPr>
          <w:rFonts w:cs="B Mitra" w:hint="cs"/>
          <w:rtl/>
        </w:rPr>
        <w:t>ی</w:t>
      </w:r>
      <w:r w:rsidR="004B446B" w:rsidRPr="009F24E4">
        <w:rPr>
          <w:rFonts w:cs="B Mitra" w:hint="cs"/>
          <w:rtl/>
        </w:rPr>
        <w:t>‌پردازان اصل</w:t>
      </w:r>
      <w:r w:rsidR="00E11D84">
        <w:rPr>
          <w:rFonts w:cs="B Mitra" w:hint="cs"/>
          <w:rtl/>
        </w:rPr>
        <w:t>ی</w:t>
      </w:r>
      <w:r w:rsidR="004B446B" w:rsidRPr="009F24E4">
        <w:rPr>
          <w:rFonts w:cs="B Mitra" w:hint="cs"/>
          <w:rtl/>
        </w:rPr>
        <w:t xml:space="preserve"> ا</w:t>
      </w:r>
      <w:r w:rsidR="00E11D84">
        <w:rPr>
          <w:rFonts w:cs="B Mitra" w:hint="cs"/>
          <w:rtl/>
        </w:rPr>
        <w:t>ی</w:t>
      </w:r>
      <w:r w:rsidR="004B446B" w:rsidRPr="009F24E4">
        <w:rPr>
          <w:rFonts w:cs="B Mitra" w:hint="cs"/>
          <w:rtl/>
        </w:rPr>
        <w:t>ن نگرش فو</w:t>
      </w:r>
      <w:r w:rsidR="006C7271">
        <w:rPr>
          <w:rFonts w:cs="B Mitra" w:hint="cs"/>
          <w:rtl/>
        </w:rPr>
        <w:t>ک</w:t>
      </w:r>
      <w:r w:rsidR="004B446B" w:rsidRPr="009F24E4">
        <w:rPr>
          <w:rFonts w:cs="B Mitra" w:hint="cs"/>
          <w:rtl/>
        </w:rPr>
        <w:t>و</w:t>
      </w:r>
      <w:r w:rsidR="004B446B" w:rsidRPr="009F24E4">
        <w:rPr>
          <w:rStyle w:val="FootnoteReference"/>
          <w:rFonts w:cs="B Mitra"/>
          <w:rtl/>
        </w:rPr>
        <w:footnoteReference w:id="42"/>
      </w:r>
      <w:r w:rsidR="004B446B" w:rsidRPr="009F24E4">
        <w:rPr>
          <w:rFonts w:cs="B Mitra" w:hint="cs"/>
          <w:rtl/>
        </w:rPr>
        <w:t>، ل</w:t>
      </w:r>
      <w:r w:rsidR="00E11D84">
        <w:rPr>
          <w:rFonts w:cs="B Mitra" w:hint="cs"/>
          <w:rtl/>
        </w:rPr>
        <w:t>ی</w:t>
      </w:r>
      <w:r w:rsidR="004B446B" w:rsidRPr="009F24E4">
        <w:rPr>
          <w:rFonts w:cs="B Mitra" w:hint="cs"/>
          <w:rtl/>
        </w:rPr>
        <w:t>وتار</w:t>
      </w:r>
      <w:r w:rsidR="004B446B" w:rsidRPr="009F24E4">
        <w:rPr>
          <w:rStyle w:val="FootnoteReference"/>
          <w:rFonts w:cs="B Mitra"/>
          <w:rtl/>
        </w:rPr>
        <w:footnoteReference w:id="43"/>
      </w:r>
      <w:r w:rsidR="004B446B" w:rsidRPr="009F24E4">
        <w:rPr>
          <w:rFonts w:cs="B Mitra" w:hint="cs"/>
          <w:rtl/>
        </w:rPr>
        <w:t xml:space="preserve"> و ن</w:t>
      </w:r>
      <w:r w:rsidR="00E11D84">
        <w:rPr>
          <w:rFonts w:cs="B Mitra" w:hint="cs"/>
          <w:rtl/>
        </w:rPr>
        <w:t>ی</w:t>
      </w:r>
      <w:r w:rsidR="004B446B" w:rsidRPr="009F24E4">
        <w:rPr>
          <w:rFonts w:cs="B Mitra" w:hint="cs"/>
          <w:rtl/>
        </w:rPr>
        <w:t>چه</w:t>
      </w:r>
      <w:r w:rsidR="004B446B" w:rsidRPr="009F24E4">
        <w:rPr>
          <w:rStyle w:val="FootnoteReference"/>
          <w:rFonts w:cs="B Mitra"/>
          <w:rtl/>
        </w:rPr>
        <w:footnoteReference w:id="44"/>
      </w:r>
      <w:r w:rsidR="004B446B" w:rsidRPr="009F24E4">
        <w:rPr>
          <w:rFonts w:cs="B Mitra" w:hint="cs"/>
          <w:rtl/>
        </w:rPr>
        <w:t xml:space="preserve"> هستند</w:t>
      </w:r>
      <w:r w:rsidRPr="009F24E4">
        <w:rPr>
          <w:rFonts w:cs="B Mitra" w:hint="cs"/>
          <w:rtl/>
        </w:rPr>
        <w:t>. د</w:t>
      </w:r>
      <w:r w:rsidR="00E11D84">
        <w:rPr>
          <w:rFonts w:cs="B Mitra" w:hint="cs"/>
          <w:rtl/>
        </w:rPr>
        <w:t>ی</w:t>
      </w:r>
      <w:r w:rsidR="001A49C0" w:rsidRPr="009F24E4">
        <w:rPr>
          <w:rFonts w:cs="B Mitra" w:hint="cs"/>
          <w:rtl/>
        </w:rPr>
        <w:t>دگاه‌ها</w:t>
      </w:r>
      <w:r w:rsidR="00E11D84">
        <w:rPr>
          <w:rFonts w:cs="B Mitra" w:hint="cs"/>
          <w:rtl/>
        </w:rPr>
        <w:t>ی</w:t>
      </w:r>
      <w:r w:rsidR="001A49C0" w:rsidRPr="009F24E4">
        <w:rPr>
          <w:rFonts w:cs="B Mitra" w:hint="cs"/>
          <w:rtl/>
        </w:rPr>
        <w:t xml:space="preserve"> مرتبط با آن عبارتند از</w:t>
      </w:r>
      <w:r w:rsidRPr="009F24E4">
        <w:rPr>
          <w:rFonts w:cs="B Mitra" w:hint="cs"/>
          <w:rtl/>
        </w:rPr>
        <w:t xml:space="preserve"> نظر</w:t>
      </w:r>
      <w:r w:rsidR="00E11D84">
        <w:rPr>
          <w:rFonts w:cs="B Mitra" w:hint="cs"/>
          <w:rtl/>
        </w:rPr>
        <w:t>ی</w:t>
      </w:r>
      <w:r w:rsidRPr="009F24E4">
        <w:rPr>
          <w:rFonts w:cs="B Mitra" w:hint="cs"/>
          <w:rtl/>
        </w:rPr>
        <w:t>ه‌ها</w:t>
      </w:r>
      <w:r w:rsidR="00E11D84">
        <w:rPr>
          <w:rFonts w:cs="B Mitra" w:hint="cs"/>
          <w:rtl/>
        </w:rPr>
        <w:t>ی</w:t>
      </w:r>
      <w:r w:rsidRPr="009F24E4">
        <w:rPr>
          <w:rFonts w:cs="B Mitra" w:hint="cs"/>
          <w:rtl/>
        </w:rPr>
        <w:t xml:space="preserve"> انتقاد</w:t>
      </w:r>
      <w:r w:rsidR="00E11D84">
        <w:rPr>
          <w:rFonts w:cs="B Mitra" w:hint="cs"/>
          <w:rtl/>
        </w:rPr>
        <w:t>ی</w:t>
      </w:r>
      <w:r w:rsidRPr="009F24E4">
        <w:rPr>
          <w:rFonts w:cs="B Mitra" w:hint="cs"/>
          <w:rtl/>
        </w:rPr>
        <w:t xml:space="preserve"> هابرماس و مار</w:t>
      </w:r>
      <w:r w:rsidR="006C7271">
        <w:rPr>
          <w:rFonts w:cs="B Mitra" w:hint="cs"/>
          <w:rtl/>
        </w:rPr>
        <w:t>ک</w:t>
      </w:r>
      <w:r w:rsidRPr="009F24E4">
        <w:rPr>
          <w:rFonts w:cs="B Mitra" w:hint="cs"/>
          <w:rtl/>
        </w:rPr>
        <w:t>وزه</w:t>
      </w:r>
      <w:r w:rsidR="00AA68BE" w:rsidRPr="009F24E4">
        <w:rPr>
          <w:rFonts w:cs="B Mitra"/>
          <w:rtl/>
        </w:rPr>
        <w:t xml:space="preserve">، </w:t>
      </w:r>
      <w:r w:rsidRPr="009F24E4">
        <w:rPr>
          <w:rFonts w:cs="B Mitra" w:hint="cs"/>
          <w:rtl/>
        </w:rPr>
        <w:t>فراساختارگرا</w:t>
      </w:r>
      <w:r w:rsidR="00E11D84">
        <w:rPr>
          <w:rFonts w:cs="B Mitra" w:hint="cs"/>
          <w:rtl/>
        </w:rPr>
        <w:t>یی</w:t>
      </w:r>
      <w:r w:rsidRPr="009F24E4">
        <w:rPr>
          <w:rFonts w:cs="B Mitra" w:hint="cs"/>
          <w:rtl/>
        </w:rPr>
        <w:t xml:space="preserve"> ژا</w:t>
      </w:r>
      <w:r w:rsidR="006C7271">
        <w:rPr>
          <w:rFonts w:cs="B Mitra" w:hint="cs"/>
          <w:rtl/>
        </w:rPr>
        <w:t>ک</w:t>
      </w:r>
      <w:r w:rsidRPr="009F24E4">
        <w:rPr>
          <w:rFonts w:cs="B Mitra" w:hint="cs"/>
          <w:rtl/>
        </w:rPr>
        <w:t xml:space="preserve"> در</w:t>
      </w:r>
      <w:r w:rsidR="00E11D84">
        <w:rPr>
          <w:rFonts w:cs="B Mitra" w:hint="cs"/>
          <w:rtl/>
        </w:rPr>
        <w:t>ی</w:t>
      </w:r>
      <w:r w:rsidRPr="009F24E4">
        <w:rPr>
          <w:rFonts w:cs="B Mitra" w:hint="cs"/>
          <w:rtl/>
        </w:rPr>
        <w:t>دا و بعض</w:t>
      </w:r>
      <w:r w:rsidR="00E11D84">
        <w:rPr>
          <w:rFonts w:cs="B Mitra" w:hint="cs"/>
          <w:rtl/>
        </w:rPr>
        <w:t>ی</w:t>
      </w:r>
      <w:r w:rsidRPr="009F24E4">
        <w:rPr>
          <w:rFonts w:cs="B Mitra" w:hint="cs"/>
          <w:rtl/>
        </w:rPr>
        <w:t xml:space="preserve"> از الگوها</w:t>
      </w:r>
      <w:r w:rsidR="00E11D84">
        <w:rPr>
          <w:rFonts w:cs="B Mitra" w:hint="cs"/>
          <w:rtl/>
        </w:rPr>
        <w:t>ی</w:t>
      </w:r>
      <w:r w:rsidRPr="009F24E4">
        <w:rPr>
          <w:rFonts w:cs="B Mitra" w:hint="cs"/>
          <w:rtl/>
        </w:rPr>
        <w:t xml:space="preserve"> ن</w:t>
      </w:r>
      <w:r w:rsidR="006A44D0" w:rsidRPr="009F24E4">
        <w:rPr>
          <w:rFonts w:cs="B Mitra" w:hint="cs"/>
          <w:rtl/>
        </w:rPr>
        <w:t>ظر</w:t>
      </w:r>
      <w:r w:rsidR="00E11D84">
        <w:rPr>
          <w:rFonts w:cs="B Mitra" w:hint="cs"/>
          <w:rtl/>
        </w:rPr>
        <w:t>ی</w:t>
      </w:r>
      <w:r w:rsidR="006A44D0" w:rsidRPr="009F24E4">
        <w:rPr>
          <w:rFonts w:cs="B Mitra" w:hint="cs"/>
          <w:rtl/>
        </w:rPr>
        <w:t>ه طرفدار برا</w:t>
      </w:r>
      <w:r w:rsidR="00F262E1" w:rsidRPr="009F24E4">
        <w:rPr>
          <w:rFonts w:cs="B Mitra" w:hint="cs"/>
          <w:rtl/>
        </w:rPr>
        <w:t>بر</w:t>
      </w:r>
      <w:r w:rsidR="00E11D84">
        <w:rPr>
          <w:rFonts w:cs="B Mitra" w:hint="cs"/>
          <w:rtl/>
        </w:rPr>
        <w:t>ی</w:t>
      </w:r>
      <w:r w:rsidR="006A44D0" w:rsidRPr="009F24E4">
        <w:rPr>
          <w:rFonts w:cs="B Mitra" w:hint="cs"/>
          <w:rtl/>
        </w:rPr>
        <w:t xml:space="preserve"> حقوق زن و مرد.</w:t>
      </w:r>
    </w:p>
    <w:p w:rsidR="00353883" w:rsidRPr="009F24E4" w:rsidRDefault="00353883" w:rsidP="005D25A5">
      <w:pPr>
        <w:pStyle w:val="TEXT"/>
        <w:spacing w:line="276" w:lineRule="auto"/>
        <w:rPr>
          <w:rFonts w:cs="B Mitra"/>
          <w:rtl/>
        </w:rPr>
      </w:pPr>
      <w:r w:rsidRPr="009F24E4">
        <w:rPr>
          <w:rFonts w:cs="B Mitra" w:hint="cs"/>
          <w:rtl/>
        </w:rPr>
        <w:t>در ا</w:t>
      </w:r>
      <w:r w:rsidR="00E11D84">
        <w:rPr>
          <w:rFonts w:cs="B Mitra" w:hint="cs"/>
          <w:rtl/>
        </w:rPr>
        <w:t>ی</w:t>
      </w:r>
      <w:r w:rsidRPr="009F24E4">
        <w:rPr>
          <w:rFonts w:cs="B Mitra" w:hint="cs"/>
          <w:rtl/>
        </w:rPr>
        <w:t xml:space="preserve">ن </w:t>
      </w:r>
      <w:r w:rsidR="006C7271">
        <w:rPr>
          <w:rFonts w:cs="B Mitra" w:hint="cs"/>
          <w:rtl/>
        </w:rPr>
        <w:t>ک</w:t>
      </w:r>
      <w:r w:rsidRPr="009F24E4">
        <w:rPr>
          <w:rFonts w:cs="B Mitra" w:hint="cs"/>
          <w:rtl/>
        </w:rPr>
        <w:t>اره</w:t>
      </w:r>
      <w:r w:rsidR="001A49C0" w:rsidRPr="009F24E4">
        <w:rPr>
          <w:rFonts w:cs="B Mitra" w:hint="cs"/>
          <w:rtl/>
        </w:rPr>
        <w:t>ا نظر</w:t>
      </w:r>
      <w:r w:rsidR="00E11D84">
        <w:rPr>
          <w:rFonts w:cs="B Mitra" w:hint="cs"/>
          <w:rtl/>
        </w:rPr>
        <w:t>ی</w:t>
      </w:r>
      <w:r w:rsidR="001A49C0" w:rsidRPr="009F24E4">
        <w:rPr>
          <w:rFonts w:cs="B Mitra" w:hint="cs"/>
          <w:rtl/>
        </w:rPr>
        <w:t>ات مبتنی بر تجربه‌گرایی و عینیت‌گرایی در</w:t>
      </w:r>
      <w:r w:rsidRPr="009F24E4">
        <w:rPr>
          <w:rFonts w:cs="B Mitra" w:hint="cs"/>
          <w:rtl/>
        </w:rPr>
        <w:t xml:space="preserve"> علوم ز</w:t>
      </w:r>
      <w:r w:rsidR="00E11D84">
        <w:rPr>
          <w:rFonts w:cs="B Mitra" w:hint="cs"/>
          <w:rtl/>
        </w:rPr>
        <w:t>ی</w:t>
      </w:r>
      <w:r w:rsidRPr="009F24E4">
        <w:rPr>
          <w:rFonts w:cs="B Mitra" w:hint="cs"/>
          <w:rtl/>
        </w:rPr>
        <w:t xml:space="preserve">ر </w:t>
      </w:r>
      <w:r w:rsidR="009F5AD3" w:rsidRPr="009F24E4">
        <w:rPr>
          <w:rFonts w:cs="B Mitra"/>
          <w:rtl/>
        </w:rPr>
        <w:t>سوال</w:t>
      </w:r>
      <w:r w:rsidRPr="009F24E4">
        <w:rPr>
          <w:rFonts w:cs="B Mitra" w:hint="cs"/>
          <w:rtl/>
        </w:rPr>
        <w:t xml:space="preserve"> برده م</w:t>
      </w:r>
      <w:r w:rsidR="00E11D84">
        <w:rPr>
          <w:rFonts w:cs="B Mitra" w:hint="cs"/>
          <w:rtl/>
        </w:rPr>
        <w:t>ی</w:t>
      </w:r>
      <w:r w:rsidRPr="009F24E4">
        <w:rPr>
          <w:rFonts w:cs="B Mitra" w:hint="cs"/>
          <w:rtl/>
        </w:rPr>
        <w:t>‌شود. ا</w:t>
      </w:r>
      <w:r w:rsidR="00E11D84">
        <w:rPr>
          <w:rFonts w:cs="B Mitra" w:hint="cs"/>
          <w:rtl/>
        </w:rPr>
        <w:t>ی</w:t>
      </w:r>
      <w:r w:rsidRPr="009F24E4">
        <w:rPr>
          <w:rFonts w:cs="B Mitra" w:hint="cs"/>
          <w:rtl/>
        </w:rPr>
        <w:t xml:space="preserve">ن فرض </w:t>
      </w:r>
      <w:r w:rsidR="006C7271">
        <w:rPr>
          <w:rFonts w:cs="B Mitra" w:hint="cs"/>
          <w:rtl/>
        </w:rPr>
        <w:t>ک</w:t>
      </w:r>
      <w:r w:rsidRPr="009F24E4">
        <w:rPr>
          <w:rFonts w:cs="B Mitra" w:hint="cs"/>
          <w:rtl/>
        </w:rPr>
        <w:t>ه چ</w:t>
      </w:r>
      <w:r w:rsidR="00E11D84">
        <w:rPr>
          <w:rFonts w:cs="B Mitra" w:hint="cs"/>
          <w:rtl/>
        </w:rPr>
        <w:t>ی</w:t>
      </w:r>
      <w:r w:rsidRPr="009F24E4">
        <w:rPr>
          <w:rFonts w:cs="B Mitra" w:hint="cs"/>
          <w:rtl/>
        </w:rPr>
        <w:t>ز</w:t>
      </w:r>
      <w:r w:rsidR="00E11D84">
        <w:rPr>
          <w:rFonts w:cs="B Mitra" w:hint="cs"/>
          <w:rtl/>
        </w:rPr>
        <w:t>ی</w:t>
      </w:r>
      <w:r w:rsidRPr="009F24E4">
        <w:rPr>
          <w:rFonts w:cs="B Mitra" w:hint="cs"/>
          <w:rtl/>
        </w:rPr>
        <w:t xml:space="preserve"> در ب</w:t>
      </w:r>
      <w:r w:rsidR="00E11D84">
        <w:rPr>
          <w:rFonts w:cs="B Mitra" w:hint="cs"/>
          <w:rtl/>
        </w:rPr>
        <w:t>ی</w:t>
      </w:r>
      <w:r w:rsidRPr="009F24E4">
        <w:rPr>
          <w:rFonts w:cs="B Mitra" w:hint="cs"/>
          <w:rtl/>
        </w:rPr>
        <w:t>رون وجود</w:t>
      </w:r>
      <w:r w:rsidR="00DB36C4" w:rsidRPr="009F24E4">
        <w:rPr>
          <w:rFonts w:cs="B Mitra" w:hint="cs"/>
          <w:rtl/>
        </w:rPr>
        <w:t xml:space="preserve"> </w:t>
      </w:r>
      <w:r w:rsidRPr="009F24E4">
        <w:rPr>
          <w:rFonts w:cs="B Mitra" w:hint="cs"/>
          <w:rtl/>
        </w:rPr>
        <w:t xml:space="preserve">دارد </w:t>
      </w:r>
      <w:r w:rsidR="006C7271">
        <w:rPr>
          <w:rFonts w:cs="B Mitra" w:hint="cs"/>
          <w:rtl/>
        </w:rPr>
        <w:t>ک</w:t>
      </w:r>
      <w:r w:rsidRPr="009F24E4">
        <w:rPr>
          <w:rFonts w:cs="B Mitra" w:hint="cs"/>
          <w:rtl/>
        </w:rPr>
        <w:t>ه م</w:t>
      </w:r>
      <w:r w:rsidR="00E11D84">
        <w:rPr>
          <w:rFonts w:cs="B Mitra" w:hint="cs"/>
          <w:rtl/>
        </w:rPr>
        <w:t>ی</w:t>
      </w:r>
      <w:r w:rsidRPr="009F24E4">
        <w:rPr>
          <w:rFonts w:cs="B Mitra" w:hint="cs"/>
          <w:rtl/>
        </w:rPr>
        <w:t>‌توان به بررس</w:t>
      </w:r>
      <w:r w:rsidR="00E11D84">
        <w:rPr>
          <w:rFonts w:cs="B Mitra" w:hint="cs"/>
          <w:rtl/>
        </w:rPr>
        <w:t>ی</w:t>
      </w:r>
      <w:r w:rsidRPr="009F24E4">
        <w:rPr>
          <w:rFonts w:cs="B Mitra" w:hint="cs"/>
          <w:rtl/>
        </w:rPr>
        <w:t xml:space="preserve"> ع</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آن پرداخت ان</w:t>
      </w:r>
      <w:r w:rsidR="006C7271">
        <w:rPr>
          <w:rFonts w:cs="B Mitra" w:hint="cs"/>
          <w:rtl/>
        </w:rPr>
        <w:t>ک</w:t>
      </w:r>
      <w:r w:rsidRPr="009F24E4">
        <w:rPr>
          <w:rFonts w:cs="B Mitra" w:hint="cs"/>
          <w:rtl/>
        </w:rPr>
        <w:t xml:space="preserve">ار </w:t>
      </w:r>
      <w:r w:rsidR="00601202" w:rsidRPr="009F24E4">
        <w:rPr>
          <w:rFonts w:cs="B Mitra" w:hint="cs"/>
          <w:rtl/>
        </w:rPr>
        <w:t>م</w:t>
      </w:r>
      <w:r w:rsidR="00E11D84">
        <w:rPr>
          <w:rFonts w:cs="B Mitra" w:hint="cs"/>
          <w:rtl/>
        </w:rPr>
        <w:t>ی</w:t>
      </w:r>
      <w:r w:rsidR="00601202" w:rsidRPr="009F24E4">
        <w:rPr>
          <w:rFonts w:cs="B Mitra" w:hint="cs"/>
          <w:rtl/>
        </w:rPr>
        <w:t xml:space="preserve">‌شود و احتمال </w:t>
      </w:r>
      <w:r w:rsidR="006C7271">
        <w:rPr>
          <w:rFonts w:cs="B Mitra" w:hint="cs"/>
          <w:rtl/>
        </w:rPr>
        <w:t>ک</w:t>
      </w:r>
      <w:r w:rsidR="00601202" w:rsidRPr="009F24E4">
        <w:rPr>
          <w:rFonts w:cs="B Mitra" w:hint="cs"/>
          <w:rtl/>
        </w:rPr>
        <w:t>شف قوان</w:t>
      </w:r>
      <w:r w:rsidR="00E11D84">
        <w:rPr>
          <w:rFonts w:cs="B Mitra" w:hint="cs"/>
          <w:rtl/>
        </w:rPr>
        <w:t>ی</w:t>
      </w:r>
      <w:r w:rsidR="00601202" w:rsidRPr="009F24E4">
        <w:rPr>
          <w:rFonts w:cs="B Mitra" w:hint="cs"/>
          <w:rtl/>
        </w:rPr>
        <w:t>ن جهان</w:t>
      </w:r>
      <w:r w:rsidR="00601202" w:rsidRPr="009F24E4">
        <w:rPr>
          <w:rFonts w:cs="B Mitra" w:hint="eastAsia"/>
          <w:rtl/>
        </w:rPr>
        <w:t>‌</w:t>
      </w:r>
      <w:r w:rsidRPr="009F24E4">
        <w:rPr>
          <w:rFonts w:cs="B Mitra" w:hint="cs"/>
          <w:rtl/>
        </w:rPr>
        <w:t>شمول</w:t>
      </w:r>
      <w:r w:rsidR="00044194" w:rsidRPr="009F24E4">
        <w:rPr>
          <w:rStyle w:val="FootnoteReference"/>
          <w:rFonts w:cs="B Mitra"/>
          <w:rtl/>
        </w:rPr>
        <w:footnoteReference w:id="45"/>
      </w:r>
      <w:r w:rsidRPr="009F24E4">
        <w:rPr>
          <w:rFonts w:cs="B Mitra" w:hint="cs"/>
          <w:rtl/>
        </w:rPr>
        <w:t xml:space="preserve"> </w:t>
      </w:r>
      <w:r w:rsidR="00E11D84">
        <w:rPr>
          <w:rFonts w:cs="B Mitra" w:hint="cs"/>
          <w:rtl/>
        </w:rPr>
        <w:t>ی</w:t>
      </w:r>
      <w:r w:rsidRPr="009F24E4">
        <w:rPr>
          <w:rFonts w:cs="B Mitra" w:hint="cs"/>
          <w:rtl/>
        </w:rPr>
        <w:t>ا نظم ز</w:t>
      </w:r>
      <w:r w:rsidR="00E11D84">
        <w:rPr>
          <w:rFonts w:cs="B Mitra" w:hint="cs"/>
          <w:rtl/>
        </w:rPr>
        <w:t>ی</w:t>
      </w:r>
      <w:r w:rsidRPr="009F24E4">
        <w:rPr>
          <w:rFonts w:cs="B Mitra" w:hint="cs"/>
          <w:rtl/>
        </w:rPr>
        <w:t>ربنا برا</w:t>
      </w:r>
      <w:r w:rsidR="00E11D84">
        <w:rPr>
          <w:rFonts w:cs="B Mitra" w:hint="cs"/>
          <w:rtl/>
        </w:rPr>
        <w:t>ی</w:t>
      </w:r>
      <w:r w:rsidRPr="009F24E4">
        <w:rPr>
          <w:rFonts w:cs="B Mitra" w:hint="cs"/>
          <w:rtl/>
        </w:rPr>
        <w:t xml:space="preserve"> تمام اعمال </w:t>
      </w:r>
      <w:r w:rsidR="00E11D84">
        <w:rPr>
          <w:rFonts w:cs="B Mitra" w:hint="cs"/>
          <w:rtl/>
        </w:rPr>
        <w:t>ی</w:t>
      </w:r>
      <w:r w:rsidRPr="009F24E4">
        <w:rPr>
          <w:rFonts w:cs="B Mitra" w:hint="cs"/>
          <w:rtl/>
        </w:rPr>
        <w:t>ا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عامل</w:t>
      </w:r>
      <w:r w:rsidR="00E11D84">
        <w:rPr>
          <w:rFonts w:cs="B Mitra" w:hint="cs"/>
          <w:rtl/>
        </w:rPr>
        <w:t>ی</w:t>
      </w:r>
      <w:r w:rsidRPr="009F24E4">
        <w:rPr>
          <w:rFonts w:cs="B Mitra" w:hint="cs"/>
          <w:rtl/>
        </w:rPr>
        <w:t>ن اجتماع</w:t>
      </w:r>
      <w:r w:rsidR="00E11D84">
        <w:rPr>
          <w:rFonts w:cs="B Mitra" w:hint="cs"/>
          <w:rtl/>
        </w:rPr>
        <w:t>ی</w:t>
      </w:r>
      <w:r w:rsidRPr="009F24E4">
        <w:rPr>
          <w:rFonts w:cs="B Mitra" w:hint="cs"/>
          <w:rtl/>
        </w:rPr>
        <w:t xml:space="preserve"> رد م</w:t>
      </w:r>
      <w:r w:rsidR="00E11D84">
        <w:rPr>
          <w:rFonts w:cs="B Mitra" w:hint="cs"/>
          <w:rtl/>
        </w:rPr>
        <w:t>ی</w:t>
      </w:r>
      <w:r w:rsidRPr="009F24E4">
        <w:rPr>
          <w:rFonts w:cs="B Mitra" w:hint="cs"/>
          <w:rtl/>
        </w:rPr>
        <w:t>‌شود. به جا</w:t>
      </w:r>
      <w:r w:rsidR="00E11D84">
        <w:rPr>
          <w:rFonts w:cs="B Mitra" w:hint="cs"/>
          <w:rtl/>
        </w:rPr>
        <w:t>ی</w:t>
      </w:r>
      <w:r w:rsidRPr="009F24E4">
        <w:rPr>
          <w:rFonts w:cs="B Mitra" w:hint="cs"/>
          <w:rtl/>
        </w:rPr>
        <w:t xml:space="preserve"> آن نظر</w:t>
      </w:r>
      <w:r w:rsidR="00E11D84">
        <w:rPr>
          <w:rFonts w:cs="B Mitra" w:hint="cs"/>
          <w:rtl/>
        </w:rPr>
        <w:t>ی</w:t>
      </w:r>
      <w:r w:rsidRPr="009F24E4">
        <w:rPr>
          <w:rFonts w:cs="B Mitra" w:hint="cs"/>
          <w:rtl/>
        </w:rPr>
        <w:t>ات فرانوگرا</w:t>
      </w:r>
      <w:r w:rsidR="00E11D84">
        <w:rPr>
          <w:rFonts w:cs="B Mitra" w:hint="cs"/>
          <w:rtl/>
        </w:rPr>
        <w:t>یی</w:t>
      </w:r>
      <w:r w:rsidRPr="009F24E4">
        <w:rPr>
          <w:rFonts w:cs="B Mitra" w:hint="cs"/>
          <w:rtl/>
        </w:rPr>
        <w:t xml:space="preserve"> تفس</w:t>
      </w:r>
      <w:r w:rsidR="00E11D84">
        <w:rPr>
          <w:rFonts w:cs="B Mitra" w:hint="cs"/>
          <w:rtl/>
        </w:rPr>
        <w:t>ی</w:t>
      </w:r>
      <w:r w:rsidRPr="009F24E4">
        <w:rPr>
          <w:rFonts w:cs="B Mitra" w:hint="cs"/>
          <w:rtl/>
        </w:rPr>
        <w:t>ر را جا</w:t>
      </w:r>
      <w:r w:rsidR="00E11D84">
        <w:rPr>
          <w:rFonts w:cs="B Mitra" w:hint="cs"/>
          <w:rtl/>
        </w:rPr>
        <w:t>ی</w:t>
      </w:r>
      <w:r w:rsidRPr="009F24E4">
        <w:rPr>
          <w:rFonts w:cs="B Mitra" w:hint="cs"/>
          <w:rtl/>
        </w:rPr>
        <w:t>گز</w:t>
      </w:r>
      <w:r w:rsidR="00E11D84">
        <w:rPr>
          <w:rFonts w:cs="B Mitra" w:hint="cs"/>
          <w:rtl/>
        </w:rPr>
        <w:t>ی</w:t>
      </w:r>
      <w:r w:rsidRPr="009F24E4">
        <w:rPr>
          <w:rFonts w:cs="B Mitra" w:hint="cs"/>
          <w:rtl/>
        </w:rPr>
        <w:t>ن توض</w:t>
      </w:r>
      <w:r w:rsidR="00E11D84">
        <w:rPr>
          <w:rFonts w:cs="B Mitra" w:hint="cs"/>
          <w:rtl/>
        </w:rPr>
        <w:t>ی</w:t>
      </w:r>
      <w:r w:rsidRPr="009F24E4">
        <w:rPr>
          <w:rFonts w:cs="B Mitra" w:hint="cs"/>
          <w:rtl/>
        </w:rPr>
        <w:t>ح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ا</w:t>
      </w:r>
      <w:r w:rsidR="00E11D84">
        <w:rPr>
          <w:rFonts w:cs="B Mitra" w:hint="cs"/>
          <w:rtl/>
        </w:rPr>
        <w:t>ی</w:t>
      </w:r>
      <w:r w:rsidRPr="009F24E4">
        <w:rPr>
          <w:rFonts w:cs="B Mitra" w:hint="cs"/>
          <w:rtl/>
        </w:rPr>
        <w:t>ن نگرش، مطالعات اجتماع</w:t>
      </w:r>
      <w:r w:rsidR="00E11D84">
        <w:rPr>
          <w:rFonts w:cs="B Mitra" w:hint="cs"/>
          <w:rtl/>
        </w:rPr>
        <w:t>ی</w:t>
      </w:r>
      <w:r w:rsidRPr="009F24E4">
        <w:rPr>
          <w:rFonts w:cs="B Mitra" w:hint="cs"/>
          <w:rtl/>
        </w:rPr>
        <w:t xml:space="preserve"> را از خانه علوم</w:t>
      </w:r>
      <w:r w:rsidR="00601202" w:rsidRPr="009F24E4">
        <w:rPr>
          <w:rFonts w:cs="B Mitra" w:hint="cs"/>
          <w:rtl/>
        </w:rPr>
        <w:t xml:space="preserve"> به قلمرو انسان‌شناس</w:t>
      </w:r>
      <w:r w:rsidR="00E11D84">
        <w:rPr>
          <w:rFonts w:cs="B Mitra" w:hint="cs"/>
          <w:rtl/>
        </w:rPr>
        <w:t>ی</w:t>
      </w:r>
      <w:r w:rsidR="00601202" w:rsidRPr="009F24E4">
        <w:rPr>
          <w:rFonts w:cs="B Mitra" w:hint="cs"/>
          <w:rtl/>
        </w:rPr>
        <w:t xml:space="preserve"> م</w:t>
      </w:r>
      <w:r w:rsidR="00E11D84">
        <w:rPr>
          <w:rFonts w:cs="B Mitra" w:hint="cs"/>
          <w:rtl/>
        </w:rPr>
        <w:t>ی</w:t>
      </w:r>
      <w:r w:rsidR="00601202" w:rsidRPr="009F24E4">
        <w:rPr>
          <w:rFonts w:cs="B Mitra" w:hint="cs"/>
          <w:rtl/>
        </w:rPr>
        <w:t>‌</w:t>
      </w:r>
      <w:r w:rsidR="006C7271">
        <w:rPr>
          <w:rFonts w:cs="B Mitra" w:hint="cs"/>
          <w:rtl/>
        </w:rPr>
        <w:t>ک</w:t>
      </w:r>
      <w:r w:rsidR="00601202" w:rsidRPr="009F24E4">
        <w:rPr>
          <w:rFonts w:cs="B Mitra" w:hint="cs"/>
          <w:rtl/>
        </w:rPr>
        <w:t>شاند.</w:t>
      </w:r>
    </w:p>
    <w:p w:rsidR="00353883" w:rsidRPr="009F24E4" w:rsidRDefault="00353883" w:rsidP="005D25A5">
      <w:pPr>
        <w:pStyle w:val="TEXT"/>
        <w:spacing w:line="276" w:lineRule="auto"/>
        <w:rPr>
          <w:rFonts w:cs="B Mitra"/>
          <w:rtl/>
        </w:rPr>
      </w:pPr>
      <w:r w:rsidRPr="009F24E4">
        <w:rPr>
          <w:rFonts w:cs="B Mitra" w:hint="cs"/>
          <w:rtl/>
        </w:rPr>
        <w:t>فرانوگرا</w:t>
      </w:r>
      <w:r w:rsidR="00E11D84">
        <w:rPr>
          <w:rFonts w:cs="B Mitra" w:hint="cs"/>
          <w:rtl/>
        </w:rPr>
        <w:t>یی</w:t>
      </w:r>
      <w:r w:rsidRPr="009F24E4">
        <w:rPr>
          <w:rFonts w:cs="B Mitra" w:hint="cs"/>
          <w:rtl/>
        </w:rPr>
        <w:t xml:space="preserve"> ا</w:t>
      </w:r>
      <w:r w:rsidR="00E11D84">
        <w:rPr>
          <w:rFonts w:cs="B Mitra" w:hint="cs"/>
          <w:rtl/>
        </w:rPr>
        <w:t>ی</w:t>
      </w:r>
      <w:r w:rsidRPr="009F24E4">
        <w:rPr>
          <w:rFonts w:cs="B Mitra" w:hint="cs"/>
          <w:rtl/>
        </w:rPr>
        <w:t xml:space="preserve">ن نظر </w:t>
      </w:r>
      <w:r w:rsidR="006C7271">
        <w:rPr>
          <w:rFonts w:cs="B Mitra" w:hint="cs"/>
          <w:rtl/>
        </w:rPr>
        <w:t>ک</w:t>
      </w:r>
      <w:r w:rsidRPr="009F24E4">
        <w:rPr>
          <w:rFonts w:cs="B Mitra" w:hint="cs"/>
          <w:rtl/>
        </w:rPr>
        <w:t>ه علم با</w:t>
      </w:r>
      <w:r w:rsidR="00E11D84">
        <w:rPr>
          <w:rFonts w:cs="B Mitra" w:hint="cs"/>
          <w:rtl/>
        </w:rPr>
        <w:t>ی</w:t>
      </w:r>
      <w:r w:rsidRPr="009F24E4">
        <w:rPr>
          <w:rFonts w:cs="B Mitra" w:hint="cs"/>
          <w:rtl/>
        </w:rPr>
        <w:t xml:space="preserve">د با </w:t>
      </w:r>
      <w:r w:rsidR="00E11D84">
        <w:rPr>
          <w:rFonts w:cs="B Mitra" w:hint="cs"/>
          <w:rtl/>
        </w:rPr>
        <w:t>ی</w:t>
      </w:r>
      <w:r w:rsidR="006C7271">
        <w:rPr>
          <w:rFonts w:cs="B Mitra" w:hint="cs"/>
          <w:rtl/>
        </w:rPr>
        <w:t>ک</w:t>
      </w:r>
      <w:r w:rsidR="00601202" w:rsidRPr="009F24E4">
        <w:rPr>
          <w:rFonts w:cs="B Mitra" w:hint="cs"/>
          <w:rtl/>
        </w:rPr>
        <w:t xml:space="preserve"> زبان واحد و جهان</w:t>
      </w:r>
      <w:r w:rsidR="00E11D84">
        <w:rPr>
          <w:rFonts w:cs="B Mitra" w:hint="cs"/>
          <w:rtl/>
        </w:rPr>
        <w:t>ی</w:t>
      </w:r>
      <w:r w:rsidR="00601202" w:rsidRPr="009F24E4">
        <w:rPr>
          <w:rFonts w:cs="B Mitra" w:hint="cs"/>
          <w:rtl/>
        </w:rPr>
        <w:t xml:space="preserve"> صحبت </w:t>
      </w:r>
      <w:r w:rsidR="006C7271">
        <w:rPr>
          <w:rFonts w:cs="B Mitra" w:hint="cs"/>
          <w:rtl/>
        </w:rPr>
        <w:t>ک</w:t>
      </w:r>
      <w:r w:rsidR="00601202" w:rsidRPr="009F24E4">
        <w:rPr>
          <w:rFonts w:cs="B Mitra" w:hint="cs"/>
          <w:rtl/>
        </w:rPr>
        <w:t>ند را</w:t>
      </w:r>
      <w:r w:rsidRPr="009F24E4">
        <w:rPr>
          <w:rFonts w:cs="B Mitra" w:hint="cs"/>
          <w:rtl/>
        </w:rPr>
        <w:t xml:space="preserve"> رد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هر دانش</w:t>
      </w:r>
      <w:r w:rsidR="00E11D84">
        <w:rPr>
          <w:rFonts w:cs="B Mitra" w:hint="cs"/>
          <w:rtl/>
        </w:rPr>
        <w:t>ی</w:t>
      </w:r>
      <w:r w:rsidRPr="009F24E4">
        <w:rPr>
          <w:rFonts w:cs="B Mitra" w:hint="cs"/>
          <w:rtl/>
        </w:rPr>
        <w:t xml:space="preserve"> ماه</w:t>
      </w:r>
      <w:r w:rsidR="00E11D84">
        <w:rPr>
          <w:rFonts w:cs="B Mitra" w:hint="cs"/>
          <w:rtl/>
        </w:rPr>
        <w:t>ی</w:t>
      </w:r>
      <w:r w:rsidRPr="009F24E4">
        <w:rPr>
          <w:rFonts w:cs="B Mitra" w:hint="cs"/>
          <w:rtl/>
        </w:rPr>
        <w:t>تاً دارا</w:t>
      </w:r>
      <w:r w:rsidR="00E11D84">
        <w:rPr>
          <w:rFonts w:cs="B Mitra" w:hint="cs"/>
          <w:rtl/>
        </w:rPr>
        <w:t>ی</w:t>
      </w:r>
      <w:r w:rsidRPr="009F24E4">
        <w:rPr>
          <w:rFonts w:cs="B Mitra" w:hint="cs"/>
          <w:rtl/>
        </w:rPr>
        <w:t xml:space="preserve"> زم</w:t>
      </w:r>
      <w:r w:rsidR="00E11D84">
        <w:rPr>
          <w:rFonts w:cs="B Mitra" w:hint="cs"/>
          <w:rtl/>
        </w:rPr>
        <w:t>ی</w:t>
      </w:r>
      <w:r w:rsidRPr="009F24E4">
        <w:rPr>
          <w:rFonts w:cs="B Mitra" w:hint="cs"/>
          <w:rtl/>
        </w:rPr>
        <w:t>نه‌ها</w:t>
      </w:r>
      <w:r w:rsidR="00E11D84">
        <w:rPr>
          <w:rFonts w:cs="B Mitra" w:hint="cs"/>
          <w:rtl/>
        </w:rPr>
        <w:t>ی</w:t>
      </w:r>
      <w:r w:rsidRPr="009F24E4">
        <w:rPr>
          <w:rFonts w:cs="B Mitra" w:hint="cs"/>
          <w:rtl/>
        </w:rPr>
        <w:t xml:space="preserve"> فرهنگ</w:t>
      </w:r>
      <w:r w:rsidR="00E11D84">
        <w:rPr>
          <w:rFonts w:cs="B Mitra" w:hint="cs"/>
          <w:rtl/>
        </w:rPr>
        <w:t>ی</w:t>
      </w:r>
      <w:r w:rsidRPr="009F24E4">
        <w:rPr>
          <w:rFonts w:cs="B Mitra" w:hint="cs"/>
          <w:rtl/>
        </w:rPr>
        <w:t xml:space="preserve"> و تار</w:t>
      </w:r>
      <w:r w:rsidR="00E11D84">
        <w:rPr>
          <w:rFonts w:cs="B Mitra" w:hint="cs"/>
          <w:rtl/>
        </w:rPr>
        <w:t>ی</w:t>
      </w:r>
      <w:r w:rsidRPr="009F24E4">
        <w:rPr>
          <w:rFonts w:cs="B Mitra" w:hint="cs"/>
          <w:rtl/>
        </w:rPr>
        <w:t>خ</w:t>
      </w:r>
      <w:r w:rsidR="00E11D84">
        <w:rPr>
          <w:rFonts w:cs="B Mitra" w:hint="cs"/>
          <w:rtl/>
        </w:rPr>
        <w:t>ی</w:t>
      </w:r>
      <w:r w:rsidRPr="009F24E4">
        <w:rPr>
          <w:rFonts w:cs="B Mitra" w:hint="cs"/>
          <w:rtl/>
        </w:rPr>
        <w:t xml:space="preserve"> است و با موقع</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ماد</w:t>
      </w:r>
      <w:r w:rsidR="00E11D84">
        <w:rPr>
          <w:rFonts w:cs="B Mitra" w:hint="cs"/>
          <w:rtl/>
        </w:rPr>
        <w:t>ی</w:t>
      </w:r>
      <w:r w:rsidRPr="009F24E4">
        <w:rPr>
          <w:rFonts w:cs="B Mitra" w:hint="cs"/>
          <w:rtl/>
        </w:rPr>
        <w:t xml:space="preserve"> </w:t>
      </w:r>
      <w:r w:rsidR="00E11D84">
        <w:rPr>
          <w:rFonts w:cs="B Mitra" w:hint="cs"/>
          <w:rtl/>
        </w:rPr>
        <w:t>ی</w:t>
      </w:r>
      <w:r w:rsidRPr="009F24E4">
        <w:rPr>
          <w:rFonts w:cs="B Mitra" w:hint="cs"/>
          <w:rtl/>
        </w:rPr>
        <w:t>ا اجتماع</w:t>
      </w:r>
      <w:r w:rsidR="00E11D84">
        <w:rPr>
          <w:rFonts w:cs="B Mitra" w:hint="cs"/>
          <w:rtl/>
        </w:rPr>
        <w:t>ی</w:t>
      </w:r>
      <w:r w:rsidRPr="009F24E4">
        <w:rPr>
          <w:rFonts w:cs="B Mitra" w:hint="cs"/>
          <w:rtl/>
        </w:rPr>
        <w:t xml:space="preserve"> متفاوت و حقا</w:t>
      </w:r>
      <w:r w:rsidR="00E11D84">
        <w:rPr>
          <w:rFonts w:cs="B Mitra" w:hint="cs"/>
          <w:rtl/>
        </w:rPr>
        <w:t>ی</w:t>
      </w:r>
      <w:r w:rsidRPr="009F24E4">
        <w:rPr>
          <w:rFonts w:cs="B Mitra" w:hint="cs"/>
          <w:rtl/>
        </w:rPr>
        <w:t>ق متفاوت</w:t>
      </w:r>
      <w:r w:rsidR="00E11D84">
        <w:rPr>
          <w:rFonts w:cs="B Mitra"/>
          <w:rtl/>
        </w:rPr>
        <w:t>ی</w:t>
      </w:r>
      <w:r w:rsidR="00AA68BE" w:rsidRPr="009F24E4">
        <w:rPr>
          <w:rFonts w:cs="B Mitra"/>
          <w:rtl/>
        </w:rPr>
        <w:t xml:space="preserve"> </w:t>
      </w:r>
      <w:r w:rsidRPr="009F24E4">
        <w:rPr>
          <w:rFonts w:cs="B Mitra" w:hint="cs"/>
          <w:rtl/>
        </w:rPr>
        <w:t>قر</w:t>
      </w:r>
      <w:r w:rsidR="00E11D84">
        <w:rPr>
          <w:rFonts w:cs="B Mitra" w:hint="cs"/>
          <w:rtl/>
        </w:rPr>
        <w:t>ی</w:t>
      </w:r>
      <w:r w:rsidRPr="009F24E4">
        <w:rPr>
          <w:rFonts w:cs="B Mitra" w:hint="cs"/>
          <w:rtl/>
        </w:rPr>
        <w:t>ن م</w:t>
      </w:r>
      <w:r w:rsidR="00E11D84">
        <w:rPr>
          <w:rFonts w:cs="B Mitra" w:hint="cs"/>
          <w:rtl/>
        </w:rPr>
        <w:t>ی</w:t>
      </w:r>
      <w:r w:rsidRPr="009F24E4">
        <w:rPr>
          <w:rFonts w:cs="B Mitra" w:hint="cs"/>
          <w:rtl/>
        </w:rPr>
        <w:t>‌باشد. دانش خود</w:t>
      </w:r>
      <w:r w:rsidR="006C7271">
        <w:rPr>
          <w:rFonts w:cs="B Mitra" w:hint="cs"/>
          <w:rtl/>
        </w:rPr>
        <w:t>ک</w:t>
      </w:r>
      <w:r w:rsidRPr="009F24E4">
        <w:rPr>
          <w:rFonts w:cs="B Mitra" w:hint="cs"/>
          <w:rtl/>
        </w:rPr>
        <w:t>فا و بازتاب</w:t>
      </w:r>
      <w:r w:rsidR="00E11D84">
        <w:rPr>
          <w:rFonts w:cs="B Mitra" w:hint="cs"/>
          <w:rtl/>
        </w:rPr>
        <w:t>ی</w:t>
      </w:r>
      <w:r w:rsidRPr="009F24E4">
        <w:rPr>
          <w:rFonts w:cs="B Mitra" w:hint="cs"/>
          <w:rtl/>
        </w:rPr>
        <w:t xml:space="preserve"> است </w:t>
      </w:r>
      <w:r w:rsidR="00E11D84">
        <w:rPr>
          <w:rFonts w:cs="B Mitra" w:hint="cs"/>
          <w:rtl/>
        </w:rPr>
        <w:t>ی</w:t>
      </w:r>
      <w:r w:rsidRPr="009F24E4">
        <w:rPr>
          <w:rFonts w:cs="B Mitra" w:hint="cs"/>
          <w:rtl/>
        </w:rPr>
        <w:t>عن</w:t>
      </w:r>
      <w:r w:rsidR="00E11D84">
        <w:rPr>
          <w:rFonts w:cs="B Mitra" w:hint="cs"/>
          <w:rtl/>
        </w:rPr>
        <w:t>ی</w:t>
      </w:r>
      <w:r w:rsidRPr="009F24E4">
        <w:rPr>
          <w:rFonts w:cs="B Mitra" w:hint="cs"/>
          <w:rtl/>
        </w:rPr>
        <w:t xml:space="preserve"> ما در مقام فهم رو</w:t>
      </w:r>
      <w:r w:rsidR="00E11D84">
        <w:rPr>
          <w:rFonts w:cs="B Mitra" w:hint="cs"/>
          <w:rtl/>
        </w:rPr>
        <w:t>ی</w:t>
      </w:r>
      <w:r w:rsidRPr="009F24E4">
        <w:rPr>
          <w:rFonts w:cs="B Mitra" w:hint="cs"/>
          <w:rtl/>
        </w:rPr>
        <w:t>دادها</w:t>
      </w:r>
      <w:r w:rsidR="00E11D84">
        <w:rPr>
          <w:rFonts w:cs="B Mitra" w:hint="cs"/>
          <w:rtl/>
        </w:rPr>
        <w:t>ی</w:t>
      </w:r>
      <w:r w:rsidRPr="009F24E4">
        <w:rPr>
          <w:rFonts w:cs="B Mitra" w:hint="cs"/>
          <w:rtl/>
        </w:rPr>
        <w:t xml:space="preserve"> جهان اطراف خود نه تنها آن رو</w:t>
      </w:r>
      <w:r w:rsidR="00E11D84">
        <w:rPr>
          <w:rFonts w:cs="B Mitra" w:hint="cs"/>
          <w:rtl/>
        </w:rPr>
        <w:t>ی</w:t>
      </w:r>
      <w:r w:rsidRPr="009F24E4">
        <w:rPr>
          <w:rFonts w:cs="B Mitra" w:hint="cs"/>
          <w:rtl/>
        </w:rPr>
        <w:t xml:space="preserve">دادها را در ارتباط با </w:t>
      </w:r>
      <w:r w:rsidR="00E11D84">
        <w:rPr>
          <w:rFonts w:cs="B Mitra" w:hint="cs"/>
          <w:rtl/>
        </w:rPr>
        <w:t>ی</w:t>
      </w:r>
      <w:r w:rsidR="006C7271">
        <w:rPr>
          <w:rFonts w:cs="B Mitra" w:hint="cs"/>
          <w:rtl/>
        </w:rPr>
        <w:t>ک</w:t>
      </w:r>
      <w:r w:rsidRPr="009F24E4">
        <w:rPr>
          <w:rFonts w:cs="B Mitra" w:hint="cs"/>
          <w:rtl/>
        </w:rPr>
        <w:t>د</w:t>
      </w:r>
      <w:r w:rsidR="00E11D84">
        <w:rPr>
          <w:rFonts w:cs="B Mitra" w:hint="cs"/>
          <w:rtl/>
        </w:rPr>
        <w:t>ی</w:t>
      </w:r>
      <w:r w:rsidRPr="009F24E4">
        <w:rPr>
          <w:rFonts w:cs="B Mitra" w:hint="cs"/>
          <w:rtl/>
        </w:rPr>
        <w:t>گر بل</w:t>
      </w:r>
      <w:r w:rsidR="006C7271">
        <w:rPr>
          <w:rFonts w:cs="B Mitra" w:hint="cs"/>
          <w:rtl/>
        </w:rPr>
        <w:t>ک</w:t>
      </w:r>
      <w:r w:rsidR="00601202" w:rsidRPr="009F24E4">
        <w:rPr>
          <w:rFonts w:cs="B Mitra" w:hint="cs"/>
          <w:rtl/>
        </w:rPr>
        <w:t>ه در ارتباط با خودمان م</w:t>
      </w:r>
      <w:r w:rsidR="00E11D84">
        <w:rPr>
          <w:rFonts w:cs="B Mitra" w:hint="cs"/>
          <w:rtl/>
        </w:rPr>
        <w:t>ی</w:t>
      </w:r>
      <w:r w:rsidR="00601202" w:rsidRPr="009F24E4">
        <w:rPr>
          <w:rFonts w:cs="B Mitra" w:hint="cs"/>
          <w:rtl/>
        </w:rPr>
        <w:t>‌فهم</w:t>
      </w:r>
      <w:r w:rsidR="00E11D84">
        <w:rPr>
          <w:rFonts w:cs="B Mitra" w:hint="cs"/>
          <w:rtl/>
        </w:rPr>
        <w:t>ی</w:t>
      </w:r>
      <w:r w:rsidR="00601202" w:rsidRPr="009F24E4">
        <w:rPr>
          <w:rFonts w:cs="B Mitra" w:hint="cs"/>
          <w:rtl/>
        </w:rPr>
        <w:t>م.</w:t>
      </w:r>
    </w:p>
    <w:p w:rsidR="00353883" w:rsidRPr="009F24E4" w:rsidRDefault="00353883" w:rsidP="005D25A5">
      <w:pPr>
        <w:pStyle w:val="TEXT"/>
        <w:spacing w:line="276" w:lineRule="auto"/>
        <w:rPr>
          <w:rFonts w:cs="B Mitra"/>
          <w:rtl/>
        </w:rPr>
      </w:pPr>
      <w:r w:rsidRPr="009F24E4">
        <w:rPr>
          <w:rFonts w:cs="B Mitra" w:hint="cs"/>
          <w:rtl/>
        </w:rPr>
        <w:t>نگرش فرانوگرا</w:t>
      </w:r>
      <w:r w:rsidR="00E11D84">
        <w:rPr>
          <w:rFonts w:cs="B Mitra" w:hint="cs"/>
          <w:rtl/>
        </w:rPr>
        <w:t>یی</w:t>
      </w:r>
      <w:r w:rsidRPr="009F24E4">
        <w:rPr>
          <w:rFonts w:cs="B Mitra" w:hint="cs"/>
          <w:rtl/>
        </w:rPr>
        <w:t xml:space="preserve"> ز</w:t>
      </w:r>
      <w:r w:rsidR="00E11D84">
        <w:rPr>
          <w:rFonts w:cs="B Mitra" w:hint="cs"/>
          <w:rtl/>
        </w:rPr>
        <w:t>ی</w:t>
      </w:r>
      <w:r w:rsidRPr="009F24E4">
        <w:rPr>
          <w:rFonts w:cs="B Mitra" w:hint="cs"/>
          <w:rtl/>
        </w:rPr>
        <w:t>اد خوش‌ب</w:t>
      </w:r>
      <w:r w:rsidR="00E11D84">
        <w:rPr>
          <w:rFonts w:cs="B Mitra" w:hint="cs"/>
          <w:rtl/>
        </w:rPr>
        <w:t>ی</w:t>
      </w:r>
      <w:r w:rsidRPr="009F24E4">
        <w:rPr>
          <w:rFonts w:cs="B Mitra" w:hint="cs"/>
          <w:rtl/>
        </w:rPr>
        <w:t>نانه نسبت به دانش ب</w:t>
      </w:r>
      <w:r w:rsidR="00E11D84">
        <w:rPr>
          <w:rFonts w:cs="B Mitra" w:hint="cs"/>
          <w:rtl/>
        </w:rPr>
        <w:t>ی</w:t>
      </w:r>
      <w:r w:rsidRPr="009F24E4">
        <w:rPr>
          <w:rFonts w:cs="B Mitra" w:hint="cs"/>
          <w:rtl/>
        </w:rPr>
        <w:t>‌طرف نبوده و ا</w:t>
      </w:r>
      <w:r w:rsidR="006C7271">
        <w:rPr>
          <w:rFonts w:cs="B Mitra" w:hint="cs"/>
          <w:rtl/>
        </w:rPr>
        <w:t>ک</w:t>
      </w:r>
      <w:r w:rsidRPr="009F24E4">
        <w:rPr>
          <w:rFonts w:cs="B Mitra" w:hint="cs"/>
          <w:rtl/>
        </w:rPr>
        <w:t>ثراً در راستا</w:t>
      </w:r>
      <w:r w:rsidR="00E11D84">
        <w:rPr>
          <w:rFonts w:cs="B Mitra" w:hint="cs"/>
          <w:rtl/>
        </w:rPr>
        <w:t>ی</w:t>
      </w:r>
      <w:r w:rsidRPr="009F24E4">
        <w:rPr>
          <w:rFonts w:cs="B Mitra" w:hint="cs"/>
          <w:rtl/>
        </w:rPr>
        <w:t xml:space="preserve"> منافع شخص</w:t>
      </w:r>
      <w:r w:rsidR="00E11D84">
        <w:rPr>
          <w:rFonts w:cs="B Mitra" w:hint="cs"/>
          <w:rtl/>
        </w:rPr>
        <w:t>ی</w:t>
      </w:r>
      <w:r w:rsidRPr="009F24E4">
        <w:rPr>
          <w:rFonts w:cs="B Mitra" w:hint="cs"/>
          <w:rtl/>
        </w:rPr>
        <w:t xml:space="preserve"> از آن استفاده م</w:t>
      </w:r>
      <w:r w:rsidR="00E11D84">
        <w:rPr>
          <w:rFonts w:cs="B Mitra" w:hint="cs"/>
          <w:rtl/>
        </w:rPr>
        <w:t>ی</w:t>
      </w:r>
      <w:r w:rsidRPr="009F24E4">
        <w:rPr>
          <w:rFonts w:cs="B Mitra" w:hint="cs"/>
          <w:rtl/>
        </w:rPr>
        <w:t>‌شود. از د</w:t>
      </w:r>
      <w:r w:rsidR="00E11D84">
        <w:rPr>
          <w:rFonts w:cs="B Mitra" w:hint="cs"/>
          <w:rtl/>
        </w:rPr>
        <w:t>ی</w:t>
      </w:r>
      <w:r w:rsidRPr="009F24E4">
        <w:rPr>
          <w:rFonts w:cs="B Mitra" w:hint="cs"/>
          <w:rtl/>
        </w:rPr>
        <w:t>دگاه تحل</w:t>
      </w:r>
      <w:r w:rsidR="00E11D84">
        <w:rPr>
          <w:rFonts w:cs="B Mitra" w:hint="cs"/>
          <w:rtl/>
        </w:rPr>
        <w:t>ی</w:t>
      </w:r>
      <w:r w:rsidRPr="009F24E4">
        <w:rPr>
          <w:rFonts w:cs="B Mitra" w:hint="cs"/>
          <w:rtl/>
        </w:rPr>
        <w:t>ل‌گر</w:t>
      </w:r>
      <w:r w:rsidR="00E11D84">
        <w:rPr>
          <w:rFonts w:cs="B Mitra" w:hint="cs"/>
          <w:rtl/>
        </w:rPr>
        <w:t>ی</w:t>
      </w:r>
      <w:r w:rsidRPr="009F24E4">
        <w:rPr>
          <w:rFonts w:cs="B Mitra" w:hint="cs"/>
          <w:rtl/>
        </w:rPr>
        <w:t xml:space="preserve"> چون فو</w:t>
      </w:r>
      <w:r w:rsidR="006C7271">
        <w:rPr>
          <w:rFonts w:cs="B Mitra" w:hint="cs"/>
          <w:rtl/>
        </w:rPr>
        <w:t>ک</w:t>
      </w:r>
      <w:r w:rsidRPr="009F24E4">
        <w:rPr>
          <w:rFonts w:cs="B Mitra" w:hint="cs"/>
          <w:rtl/>
        </w:rPr>
        <w:t>و سازمان‌ها نما</w:t>
      </w:r>
      <w:r w:rsidR="00E11D84">
        <w:rPr>
          <w:rFonts w:cs="B Mitra" w:hint="cs"/>
          <w:rtl/>
        </w:rPr>
        <w:t>ی</w:t>
      </w:r>
      <w:r w:rsidRPr="009F24E4">
        <w:rPr>
          <w:rFonts w:cs="B Mitra" w:hint="cs"/>
          <w:rtl/>
        </w:rPr>
        <w:t>شگر تلاش‌ها</w:t>
      </w:r>
      <w:r w:rsidR="00E11D84">
        <w:rPr>
          <w:rFonts w:cs="B Mitra" w:hint="cs"/>
          <w:rtl/>
        </w:rPr>
        <w:t>یی</w:t>
      </w:r>
      <w:r w:rsidRPr="009F24E4">
        <w:rPr>
          <w:rFonts w:cs="B Mitra" w:hint="cs"/>
          <w:rtl/>
        </w:rPr>
        <w:t xml:space="preserve"> برا</w:t>
      </w:r>
      <w:r w:rsidR="00E11D84">
        <w:rPr>
          <w:rFonts w:cs="B Mitra" w:hint="cs"/>
          <w:rtl/>
        </w:rPr>
        <w:t>ی</w:t>
      </w:r>
      <w:r w:rsidRPr="009F24E4">
        <w:rPr>
          <w:rFonts w:cs="B Mitra" w:hint="cs"/>
          <w:rtl/>
        </w:rPr>
        <w:t xml:space="preserve"> حفظ نظم م</w:t>
      </w:r>
      <w:r w:rsidR="00E11D84">
        <w:rPr>
          <w:rFonts w:cs="B Mitra" w:hint="cs"/>
          <w:rtl/>
        </w:rPr>
        <w:t>ی</w:t>
      </w:r>
      <w:r w:rsidRPr="009F24E4">
        <w:rPr>
          <w:rFonts w:cs="B Mitra" w:hint="cs"/>
          <w:rtl/>
        </w:rPr>
        <w:t>‌باشند. گرچه چارچوب‌ها و تفس</w:t>
      </w:r>
      <w:r w:rsidR="00E11D84">
        <w:rPr>
          <w:rFonts w:cs="B Mitra" w:hint="cs"/>
          <w:rtl/>
        </w:rPr>
        <w:t>ی</w:t>
      </w:r>
      <w:r w:rsidRPr="009F24E4">
        <w:rPr>
          <w:rFonts w:cs="B Mitra" w:hint="cs"/>
          <w:rtl/>
        </w:rPr>
        <w:t>رها</w:t>
      </w:r>
      <w:r w:rsidR="00E11D84">
        <w:rPr>
          <w:rFonts w:cs="B Mitra" w:hint="cs"/>
          <w:rtl/>
        </w:rPr>
        <w:t>ی</w:t>
      </w:r>
      <w:r w:rsidRPr="009F24E4">
        <w:rPr>
          <w:rFonts w:cs="B Mitra" w:hint="cs"/>
          <w:rtl/>
        </w:rPr>
        <w:t xml:space="preserve"> منطق</w:t>
      </w:r>
      <w:r w:rsidR="00E11D84">
        <w:rPr>
          <w:rFonts w:cs="B Mitra" w:hint="cs"/>
          <w:rtl/>
        </w:rPr>
        <w:t>ی</w:t>
      </w:r>
      <w:r w:rsidRPr="009F24E4">
        <w:rPr>
          <w:rFonts w:cs="B Mitra" w:hint="cs"/>
          <w:rtl/>
        </w:rPr>
        <w:t xml:space="preserve"> خلق م</w:t>
      </w:r>
      <w:r w:rsidR="00E11D84">
        <w:rPr>
          <w:rFonts w:cs="B Mitra" w:hint="cs"/>
          <w:rtl/>
        </w:rPr>
        <w:t>ی</w:t>
      </w:r>
      <w:r w:rsidRPr="009F24E4">
        <w:rPr>
          <w:rFonts w:cs="B Mitra" w:hint="cs"/>
          <w:rtl/>
        </w:rPr>
        <w:t>‌شوند اما در واقع عقلا</w:t>
      </w:r>
      <w:r w:rsidR="00E11D84">
        <w:rPr>
          <w:rFonts w:cs="B Mitra" w:hint="cs"/>
          <w:rtl/>
        </w:rPr>
        <w:t>یی</w:t>
      </w:r>
      <w:r w:rsidRPr="009F24E4">
        <w:rPr>
          <w:rFonts w:cs="B Mitra" w:hint="cs"/>
          <w:rtl/>
        </w:rPr>
        <w:t xml:space="preserve"> بودن و عقلا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ردن فرآ</w:t>
      </w:r>
      <w:r w:rsidR="00E11D84">
        <w:rPr>
          <w:rFonts w:cs="B Mitra" w:hint="cs"/>
          <w:rtl/>
        </w:rPr>
        <w:t>ی</w:t>
      </w:r>
      <w:r w:rsidRPr="009F24E4">
        <w:rPr>
          <w:rFonts w:cs="B Mitra" w:hint="cs"/>
          <w:rtl/>
        </w:rPr>
        <w:t>ندها</w:t>
      </w:r>
      <w:r w:rsidR="00E11D84">
        <w:rPr>
          <w:rFonts w:cs="B Mitra" w:hint="cs"/>
          <w:rtl/>
        </w:rPr>
        <w:t>یی</w:t>
      </w:r>
      <w:r w:rsidRPr="009F24E4">
        <w:rPr>
          <w:rFonts w:cs="B Mitra" w:hint="cs"/>
          <w:rtl/>
        </w:rPr>
        <w:t xml:space="preserve"> هستند </w:t>
      </w:r>
      <w:r w:rsidR="006C7271">
        <w:rPr>
          <w:rFonts w:cs="B Mitra" w:hint="cs"/>
          <w:rtl/>
        </w:rPr>
        <w:t>ک</w:t>
      </w:r>
      <w:r w:rsidRPr="009F24E4">
        <w:rPr>
          <w:rFonts w:cs="B Mitra" w:hint="cs"/>
          <w:rtl/>
        </w:rPr>
        <w:t xml:space="preserve">ه درصدد پنهان </w:t>
      </w:r>
      <w:r w:rsidR="006C7271">
        <w:rPr>
          <w:rFonts w:cs="B Mitra" w:hint="cs"/>
          <w:rtl/>
        </w:rPr>
        <w:t>ک</w:t>
      </w:r>
      <w:r w:rsidRPr="009F24E4">
        <w:rPr>
          <w:rFonts w:cs="B Mitra" w:hint="cs"/>
          <w:rtl/>
        </w:rPr>
        <w:t xml:space="preserve">ردن </w:t>
      </w:r>
      <w:r w:rsidR="00601202" w:rsidRPr="009F24E4">
        <w:rPr>
          <w:rFonts w:cs="B Mitra" w:hint="cs"/>
          <w:rtl/>
        </w:rPr>
        <w:t>تضادها</w:t>
      </w:r>
      <w:r w:rsidR="00E11D84">
        <w:rPr>
          <w:rFonts w:cs="B Mitra" w:hint="cs"/>
          <w:rtl/>
        </w:rPr>
        <w:t>ی</w:t>
      </w:r>
      <w:r w:rsidR="00601202" w:rsidRPr="009F24E4">
        <w:rPr>
          <w:rFonts w:cs="B Mitra" w:hint="cs"/>
          <w:rtl/>
        </w:rPr>
        <w:t xml:space="preserve"> موجود در ذات بشر</w:t>
      </w:r>
      <w:r w:rsidR="00E11D84">
        <w:rPr>
          <w:rFonts w:cs="B Mitra" w:hint="cs"/>
          <w:rtl/>
        </w:rPr>
        <w:t>ی</w:t>
      </w:r>
      <w:r w:rsidR="00601202" w:rsidRPr="009F24E4">
        <w:rPr>
          <w:rFonts w:cs="B Mitra" w:hint="cs"/>
          <w:rtl/>
        </w:rPr>
        <w:t xml:space="preserve"> هست</w:t>
      </w:r>
      <w:r w:rsidRPr="009F24E4">
        <w:rPr>
          <w:rFonts w:cs="B Mitra" w:hint="cs"/>
          <w:rtl/>
        </w:rPr>
        <w:t>ند. فعال</w:t>
      </w:r>
      <w:r w:rsidR="00E11D84">
        <w:rPr>
          <w:rFonts w:cs="B Mitra" w:hint="cs"/>
          <w:rtl/>
        </w:rPr>
        <w:t>ی</w:t>
      </w:r>
      <w:r w:rsidRPr="009F24E4">
        <w:rPr>
          <w:rFonts w:cs="B Mitra" w:hint="cs"/>
          <w:rtl/>
        </w:rPr>
        <w:t xml:space="preserve">ت سازمان نظام </w:t>
      </w:r>
      <w:r w:rsidR="00E11D84">
        <w:rPr>
          <w:rFonts w:cs="B Mitra" w:hint="cs"/>
          <w:rtl/>
        </w:rPr>
        <w:t>ی</w:t>
      </w:r>
      <w:r w:rsidRPr="009F24E4">
        <w:rPr>
          <w:rFonts w:cs="B Mitra" w:hint="cs"/>
          <w:rtl/>
        </w:rPr>
        <w:t xml:space="preserve">افته </w:t>
      </w:r>
      <w:r w:rsidR="00E11D84">
        <w:rPr>
          <w:rFonts w:cs="B Mitra" w:hint="cs"/>
          <w:rtl/>
        </w:rPr>
        <w:t>ی</w:t>
      </w:r>
      <w:r w:rsidR="006C7271">
        <w:rPr>
          <w:rFonts w:cs="B Mitra" w:hint="cs"/>
          <w:rtl/>
        </w:rPr>
        <w:t>ک</w:t>
      </w:r>
      <w:r w:rsidRPr="009F24E4">
        <w:rPr>
          <w:rFonts w:cs="B Mitra" w:hint="cs"/>
          <w:rtl/>
        </w:rPr>
        <w:t xml:space="preserve"> فعال</w:t>
      </w:r>
      <w:r w:rsidR="00E11D84">
        <w:rPr>
          <w:rFonts w:cs="B Mitra" w:hint="cs"/>
          <w:rtl/>
        </w:rPr>
        <w:t>ی</w:t>
      </w:r>
      <w:r w:rsidRPr="009F24E4">
        <w:rPr>
          <w:rFonts w:cs="B Mitra" w:hint="cs"/>
          <w:rtl/>
        </w:rPr>
        <w:t xml:space="preserve">ت </w:t>
      </w:r>
      <w:r w:rsidR="009F5AD3" w:rsidRPr="009F24E4">
        <w:rPr>
          <w:rFonts w:cs="B Mitra"/>
          <w:rtl/>
        </w:rPr>
        <w:t>فوق فعال</w:t>
      </w:r>
      <w:r w:rsidRPr="009F24E4">
        <w:rPr>
          <w:rFonts w:cs="B Mitra" w:hint="cs"/>
          <w:rtl/>
        </w:rPr>
        <w:t xml:space="preserve"> ن</w:t>
      </w:r>
      <w:r w:rsidR="00E11D84">
        <w:rPr>
          <w:rFonts w:cs="B Mitra" w:hint="cs"/>
          <w:rtl/>
        </w:rPr>
        <w:t>ی</w:t>
      </w:r>
      <w:r w:rsidRPr="009F24E4">
        <w:rPr>
          <w:rFonts w:cs="B Mitra" w:hint="cs"/>
          <w:rtl/>
        </w:rPr>
        <w:t>ست بل</w:t>
      </w:r>
      <w:r w:rsidR="006C7271">
        <w:rPr>
          <w:rFonts w:cs="B Mitra" w:hint="cs"/>
          <w:rtl/>
        </w:rPr>
        <w:t>ک</w:t>
      </w:r>
      <w:r w:rsidRPr="009F24E4">
        <w:rPr>
          <w:rFonts w:cs="B Mitra" w:hint="cs"/>
          <w:rtl/>
        </w:rPr>
        <w:t xml:space="preserve">ه </w:t>
      </w:r>
      <w:r w:rsidR="00E11D84">
        <w:rPr>
          <w:rFonts w:cs="B Mitra" w:hint="cs"/>
          <w:rtl/>
        </w:rPr>
        <w:t>ی</w:t>
      </w:r>
      <w:r w:rsidR="006C7271">
        <w:rPr>
          <w:rFonts w:cs="B Mitra" w:hint="cs"/>
          <w:rtl/>
        </w:rPr>
        <w:t>ک</w:t>
      </w:r>
      <w:r w:rsidRPr="009F24E4">
        <w:rPr>
          <w:rFonts w:cs="B Mitra" w:hint="cs"/>
          <w:rtl/>
        </w:rPr>
        <w:t xml:space="preserve"> فعال</w:t>
      </w:r>
      <w:r w:rsidR="00E11D84">
        <w:rPr>
          <w:rFonts w:cs="B Mitra" w:hint="cs"/>
          <w:rtl/>
        </w:rPr>
        <w:t>ی</w:t>
      </w:r>
      <w:r w:rsidRPr="009F24E4">
        <w:rPr>
          <w:rFonts w:cs="B Mitra" w:hint="cs"/>
          <w:rtl/>
        </w:rPr>
        <w:t>ت توافق</w:t>
      </w:r>
      <w:r w:rsidR="00E11D84">
        <w:rPr>
          <w:rFonts w:cs="B Mitra" w:hint="cs"/>
          <w:rtl/>
        </w:rPr>
        <w:t>ی</w:t>
      </w:r>
      <w:r w:rsidRPr="009F24E4">
        <w:rPr>
          <w:rFonts w:cs="B Mitra" w:hint="cs"/>
          <w:rtl/>
        </w:rPr>
        <w:t xml:space="preserve"> و منفعل م</w:t>
      </w:r>
      <w:r w:rsidR="00E11D84">
        <w:rPr>
          <w:rFonts w:cs="B Mitra" w:hint="cs"/>
          <w:rtl/>
        </w:rPr>
        <w:t>ی</w:t>
      </w:r>
      <w:r w:rsidRPr="009F24E4">
        <w:rPr>
          <w:rFonts w:cs="B Mitra" w:hint="cs"/>
          <w:rtl/>
        </w:rPr>
        <w:t>‌باشد. به طور خلاصه تئور</w:t>
      </w:r>
      <w:r w:rsidR="00E11D84">
        <w:rPr>
          <w:rFonts w:cs="B Mitra" w:hint="cs"/>
          <w:rtl/>
        </w:rPr>
        <w:t>ی</w:t>
      </w:r>
      <w:r w:rsidRPr="009F24E4">
        <w:rPr>
          <w:rFonts w:cs="B Mitra" w:hint="cs"/>
          <w:rtl/>
        </w:rPr>
        <w:t>‌پردازان فرانوگرا</w:t>
      </w:r>
      <w:r w:rsidR="00E11D84">
        <w:rPr>
          <w:rFonts w:cs="B Mitra" w:hint="cs"/>
          <w:rtl/>
        </w:rPr>
        <w:t>یی</w:t>
      </w:r>
      <w:r w:rsidRPr="009F24E4">
        <w:rPr>
          <w:rFonts w:cs="B Mitra" w:hint="cs"/>
          <w:rtl/>
        </w:rPr>
        <w:t xml:space="preserve"> به مبارزه عل</w:t>
      </w:r>
      <w:r w:rsidR="00E11D84">
        <w:rPr>
          <w:rFonts w:cs="B Mitra" w:hint="cs"/>
          <w:rtl/>
        </w:rPr>
        <w:t>ی</w:t>
      </w:r>
      <w:r w:rsidRPr="009F24E4">
        <w:rPr>
          <w:rFonts w:cs="B Mitra" w:hint="cs"/>
          <w:rtl/>
        </w:rPr>
        <w:t xml:space="preserve">ه </w:t>
      </w:r>
      <w:r w:rsidR="00D92316" w:rsidRPr="009F24E4">
        <w:rPr>
          <w:rFonts w:cs="B Mitra" w:hint="cs"/>
          <w:rtl/>
        </w:rPr>
        <w:t>فرض</w:t>
      </w:r>
      <w:r w:rsidR="00E11D84">
        <w:rPr>
          <w:rFonts w:cs="B Mitra" w:hint="cs"/>
          <w:rtl/>
        </w:rPr>
        <w:t>ی</w:t>
      </w:r>
      <w:r w:rsidR="00D92316" w:rsidRPr="009F24E4">
        <w:rPr>
          <w:rFonts w:cs="B Mitra" w:hint="cs"/>
          <w:rtl/>
        </w:rPr>
        <w:t>ات سنت</w:t>
      </w:r>
      <w:r w:rsidR="00E11D84">
        <w:rPr>
          <w:rFonts w:cs="B Mitra" w:hint="cs"/>
          <w:rtl/>
        </w:rPr>
        <w:t>ی</w:t>
      </w:r>
      <w:r w:rsidR="00D92316" w:rsidRPr="009F24E4">
        <w:rPr>
          <w:rFonts w:cs="B Mitra" w:hint="cs"/>
          <w:rtl/>
        </w:rPr>
        <w:t xml:space="preserve"> </w:t>
      </w:r>
      <w:r w:rsidR="006C7271">
        <w:rPr>
          <w:rFonts w:cs="B Mitra" w:hint="cs"/>
          <w:rtl/>
        </w:rPr>
        <w:t>ک</w:t>
      </w:r>
      <w:r w:rsidR="00D92316" w:rsidRPr="009F24E4">
        <w:rPr>
          <w:rFonts w:cs="B Mitra" w:hint="cs"/>
          <w:rtl/>
        </w:rPr>
        <w:t>ه هنوز بر طراح</w:t>
      </w:r>
      <w:r w:rsidR="00E11D84">
        <w:rPr>
          <w:rFonts w:cs="B Mitra" w:hint="cs"/>
          <w:rtl/>
        </w:rPr>
        <w:t>ی</w:t>
      </w:r>
      <w:r w:rsidR="00601202" w:rsidRPr="009F24E4">
        <w:rPr>
          <w:rFonts w:cs="B Mitra" w:hint="cs"/>
          <w:rtl/>
        </w:rPr>
        <w:t xml:space="preserve"> و مد</w:t>
      </w:r>
      <w:r w:rsidR="00E11D84">
        <w:rPr>
          <w:rFonts w:cs="B Mitra" w:hint="cs"/>
          <w:rtl/>
        </w:rPr>
        <w:t>ی</w:t>
      </w:r>
      <w:r w:rsidR="00601202" w:rsidRPr="009F24E4">
        <w:rPr>
          <w:rFonts w:cs="B Mitra" w:hint="cs"/>
          <w:rtl/>
        </w:rPr>
        <w:t>ر</w:t>
      </w:r>
      <w:r w:rsidR="00E11D84">
        <w:rPr>
          <w:rFonts w:cs="B Mitra" w:hint="cs"/>
          <w:rtl/>
        </w:rPr>
        <w:t>ی</w:t>
      </w:r>
      <w:r w:rsidR="00601202" w:rsidRPr="009F24E4">
        <w:rPr>
          <w:rFonts w:cs="B Mitra" w:hint="cs"/>
          <w:rtl/>
        </w:rPr>
        <w:t>ت حا</w:t>
      </w:r>
      <w:r w:rsidR="006C7271">
        <w:rPr>
          <w:rFonts w:cs="B Mitra" w:hint="cs"/>
          <w:rtl/>
        </w:rPr>
        <w:t>ک</w:t>
      </w:r>
      <w:r w:rsidR="00601202" w:rsidRPr="009F24E4">
        <w:rPr>
          <w:rFonts w:cs="B Mitra" w:hint="cs"/>
          <w:rtl/>
        </w:rPr>
        <w:t>م است م</w:t>
      </w:r>
      <w:r w:rsidR="00E11D84">
        <w:rPr>
          <w:rFonts w:cs="B Mitra" w:hint="cs"/>
          <w:rtl/>
        </w:rPr>
        <w:t>ی</w:t>
      </w:r>
      <w:r w:rsidR="00601202" w:rsidRPr="009F24E4">
        <w:rPr>
          <w:rFonts w:cs="B Mitra" w:hint="cs"/>
          <w:rtl/>
        </w:rPr>
        <w:t>‌پردازند.</w:t>
      </w:r>
    </w:p>
    <w:p w:rsidR="00523943" w:rsidRPr="009F24E4" w:rsidRDefault="00523943" w:rsidP="005D25A5">
      <w:pPr>
        <w:pStyle w:val="TEXT"/>
        <w:spacing w:line="276" w:lineRule="auto"/>
        <w:rPr>
          <w:rFonts w:cs="B Mitra"/>
          <w:rtl/>
        </w:rPr>
      </w:pPr>
    </w:p>
    <w:p w:rsidR="007355BB" w:rsidRPr="009F24E4" w:rsidRDefault="007355BB" w:rsidP="005D25A5">
      <w:pPr>
        <w:bidi/>
        <w:spacing w:line="276" w:lineRule="auto"/>
        <w:rPr>
          <w:rFonts w:cs="B Mitra"/>
          <w:b w:val="0"/>
          <w:bCs w:val="0"/>
          <w:sz w:val="20"/>
          <w:szCs w:val="24"/>
          <w:rtl/>
        </w:rPr>
      </w:pPr>
      <w:r w:rsidRPr="00B46C7F">
        <w:rPr>
          <w:rtl/>
        </w:rPr>
        <w:br w:type="page"/>
      </w:r>
    </w:p>
    <w:p w:rsidR="007355BB" w:rsidRPr="009F24E4" w:rsidRDefault="007355BB" w:rsidP="005D25A5">
      <w:pPr>
        <w:pStyle w:val="TEXT"/>
        <w:spacing w:line="276" w:lineRule="auto"/>
        <w:rPr>
          <w:rFonts w:cs="B Mitra"/>
          <w:rtl/>
        </w:rPr>
      </w:pPr>
    </w:p>
    <w:p w:rsidR="009A2C7D" w:rsidRPr="009F24E4" w:rsidRDefault="009A2C7D" w:rsidP="005D25A5">
      <w:pPr>
        <w:pStyle w:val="TEXT"/>
        <w:spacing w:line="276" w:lineRule="auto"/>
        <w:rPr>
          <w:rFonts w:cs="B Mitra"/>
          <w:rtl/>
        </w:rPr>
      </w:pPr>
    </w:p>
    <w:p w:rsidR="00D92316" w:rsidRPr="00B46C7F" w:rsidRDefault="00D92316" w:rsidP="005D25A5">
      <w:pPr>
        <w:pStyle w:val="Heading1"/>
        <w:spacing w:line="276" w:lineRule="auto"/>
        <w:rPr>
          <w:rtl/>
        </w:rPr>
      </w:pPr>
      <w:bookmarkStart w:id="62" w:name="_Toc471331899"/>
      <w:r w:rsidRPr="00B46C7F">
        <w:rPr>
          <w:rFonts w:hint="cs"/>
          <w:rtl/>
        </w:rPr>
        <w:t>فصل ششم</w:t>
      </w:r>
      <w:r w:rsidR="004B446B" w:rsidRPr="00B46C7F">
        <w:rPr>
          <w:rFonts w:hint="cs"/>
          <w:rtl/>
        </w:rPr>
        <w:t>:</w:t>
      </w:r>
      <w:r w:rsidRPr="00B46C7F">
        <w:rPr>
          <w:rFonts w:hint="cs"/>
          <w:rtl/>
        </w:rPr>
        <w:t xml:space="preserve"> </w:t>
      </w:r>
      <w:r w:rsidR="0084238E" w:rsidRPr="00B46C7F">
        <w:rPr>
          <w:rFonts w:hint="cs"/>
          <w:rtl/>
        </w:rPr>
        <w:t>مح</w:t>
      </w:r>
      <w:r w:rsidR="00E11D84">
        <w:rPr>
          <w:rFonts w:hint="cs"/>
          <w:rtl/>
        </w:rPr>
        <w:t>ی</w:t>
      </w:r>
      <w:r w:rsidR="0084238E" w:rsidRPr="00B46C7F">
        <w:rPr>
          <w:rFonts w:hint="cs"/>
          <w:rtl/>
        </w:rPr>
        <w:t xml:space="preserve">ط سازمان و </w:t>
      </w:r>
      <w:r w:rsidRPr="00B46C7F">
        <w:rPr>
          <w:rFonts w:hint="cs"/>
          <w:rtl/>
        </w:rPr>
        <w:t>نظر</w:t>
      </w:r>
      <w:r w:rsidR="00E11D84">
        <w:rPr>
          <w:rFonts w:hint="cs"/>
          <w:rtl/>
        </w:rPr>
        <w:t>ی</w:t>
      </w:r>
      <w:r w:rsidRPr="00B46C7F">
        <w:rPr>
          <w:rFonts w:hint="cs"/>
          <w:rtl/>
        </w:rPr>
        <w:t>ات مح</w:t>
      </w:r>
      <w:r w:rsidR="00E11D84">
        <w:rPr>
          <w:rFonts w:hint="cs"/>
          <w:rtl/>
        </w:rPr>
        <w:t>ی</w:t>
      </w:r>
      <w:r w:rsidRPr="00B46C7F">
        <w:rPr>
          <w:rFonts w:hint="cs"/>
          <w:rtl/>
        </w:rPr>
        <w:t>ط</w:t>
      </w:r>
      <w:r w:rsidR="00E11D84">
        <w:rPr>
          <w:rFonts w:hint="cs"/>
          <w:rtl/>
        </w:rPr>
        <w:t>ی</w:t>
      </w:r>
      <w:bookmarkEnd w:id="62"/>
    </w:p>
    <w:p w:rsidR="007355BB" w:rsidRPr="009F24E4" w:rsidRDefault="007355BB" w:rsidP="005D25A5">
      <w:pPr>
        <w:pStyle w:val="TEXT"/>
        <w:spacing w:line="276" w:lineRule="auto"/>
        <w:rPr>
          <w:rFonts w:cs="B Mitra"/>
          <w:rtl/>
        </w:rPr>
      </w:pPr>
    </w:p>
    <w:p w:rsidR="00D22974" w:rsidRPr="009F24E4" w:rsidRDefault="00D22974" w:rsidP="005D25A5">
      <w:pPr>
        <w:pStyle w:val="TEXT"/>
        <w:spacing w:line="276" w:lineRule="auto"/>
        <w:rPr>
          <w:rFonts w:cs="B Mitra"/>
          <w:rtl/>
        </w:rPr>
      </w:pPr>
    </w:p>
    <w:p w:rsidR="0041273A" w:rsidRPr="009F24E4" w:rsidRDefault="0041273A" w:rsidP="005D25A5">
      <w:pPr>
        <w:pStyle w:val="TEXT"/>
        <w:spacing w:line="276" w:lineRule="auto"/>
        <w:rPr>
          <w:rFonts w:cs="B Mitra"/>
          <w:rtl/>
        </w:rPr>
      </w:pPr>
      <w:r w:rsidRPr="009F24E4">
        <w:rPr>
          <w:rFonts w:cs="B Mitra" w:hint="cs"/>
          <w:rtl/>
        </w:rPr>
        <w:t>تئور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روابط سازمان </w:t>
      </w:r>
      <w:r w:rsidR="00B51ADF" w:rsidRPr="009F24E4">
        <w:rPr>
          <w:rFonts w:cs="B Mitra" w:hint="cs"/>
          <w:rtl/>
        </w:rPr>
        <w:t>و مح</w:t>
      </w:r>
      <w:r w:rsidR="00E11D84">
        <w:rPr>
          <w:rFonts w:cs="B Mitra" w:hint="cs"/>
          <w:rtl/>
        </w:rPr>
        <w:t>ی</w:t>
      </w:r>
      <w:r w:rsidR="00B51ADF" w:rsidRPr="009F24E4">
        <w:rPr>
          <w:rFonts w:cs="B Mitra" w:hint="cs"/>
          <w:rtl/>
        </w:rPr>
        <w:t>ط به زعم پست‌مدرن</w:t>
      </w:r>
      <w:r w:rsidR="00E11D84">
        <w:rPr>
          <w:rFonts w:cs="B Mitra" w:hint="cs"/>
          <w:rtl/>
        </w:rPr>
        <w:t>ی</w:t>
      </w:r>
      <w:r w:rsidR="00B51ADF" w:rsidRPr="009F24E4">
        <w:rPr>
          <w:rFonts w:cs="B Mitra" w:hint="cs"/>
          <w:rtl/>
        </w:rPr>
        <w:t>ست‌ها ضد</w:t>
      </w:r>
      <w:r w:rsidRPr="009F24E4">
        <w:rPr>
          <w:rFonts w:cs="B Mitra" w:hint="cs"/>
          <w:rtl/>
        </w:rPr>
        <w:t>مح</w:t>
      </w:r>
      <w:r w:rsidR="00E11D84">
        <w:rPr>
          <w:rFonts w:cs="B Mitra" w:hint="cs"/>
          <w:rtl/>
        </w:rPr>
        <w:t>ی</w:t>
      </w:r>
      <w:r w:rsidRPr="009F24E4">
        <w:rPr>
          <w:rFonts w:cs="B Mitra" w:hint="cs"/>
          <w:rtl/>
        </w:rPr>
        <w:t>ط</w:t>
      </w:r>
      <w:r w:rsidR="00E11D84">
        <w:rPr>
          <w:rFonts w:cs="B Mitra" w:hint="cs"/>
          <w:rtl/>
        </w:rPr>
        <w:t>ی</w:t>
      </w:r>
      <w:r w:rsidR="00B51ADF" w:rsidRPr="009F24E4">
        <w:rPr>
          <w:rFonts w:cs="B Mitra" w:hint="cs"/>
          <w:rtl/>
        </w:rPr>
        <w:t xml:space="preserve"> هست</w:t>
      </w:r>
      <w:r w:rsidRPr="009F24E4">
        <w:rPr>
          <w:rFonts w:cs="B Mitra" w:hint="cs"/>
          <w:rtl/>
        </w:rPr>
        <w:t xml:space="preserve">ند. از آن جهت </w:t>
      </w:r>
      <w:r w:rsidR="006C7271">
        <w:rPr>
          <w:rFonts w:cs="B Mitra" w:hint="cs"/>
          <w:rtl/>
        </w:rPr>
        <w:t>ک</w:t>
      </w:r>
      <w:r w:rsidRPr="009F24E4">
        <w:rPr>
          <w:rFonts w:cs="B Mitra" w:hint="cs"/>
          <w:rtl/>
        </w:rPr>
        <w:t>ه بهره‌بردار</w:t>
      </w:r>
      <w:r w:rsidR="00E11D84">
        <w:rPr>
          <w:rFonts w:cs="B Mitra" w:hint="cs"/>
          <w:rtl/>
        </w:rPr>
        <w:t>ی</w:t>
      </w:r>
      <w:r w:rsidRPr="009F24E4">
        <w:rPr>
          <w:rFonts w:cs="B Mitra" w:hint="cs"/>
          <w:rtl/>
        </w:rPr>
        <w:t xml:space="preserve"> از منابع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م</w:t>
      </w:r>
      <w:r w:rsidR="00E11D84">
        <w:rPr>
          <w:rFonts w:cs="B Mitra" w:hint="cs"/>
          <w:rtl/>
        </w:rPr>
        <w:t>ی</w:t>
      </w:r>
      <w:r w:rsidRPr="009F24E4">
        <w:rPr>
          <w:rFonts w:cs="B Mitra" w:hint="cs"/>
          <w:rtl/>
        </w:rPr>
        <w:t>اب را برا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سب مز</w:t>
      </w:r>
      <w:r w:rsidR="00E11D84">
        <w:rPr>
          <w:rFonts w:cs="B Mitra" w:hint="cs"/>
          <w:rtl/>
        </w:rPr>
        <w:t>ی</w:t>
      </w:r>
      <w:r w:rsidRPr="009F24E4">
        <w:rPr>
          <w:rFonts w:cs="B Mitra" w:hint="cs"/>
          <w:rtl/>
        </w:rPr>
        <w:t>ت رقابت</w:t>
      </w:r>
      <w:r w:rsidR="00E11D84">
        <w:rPr>
          <w:rFonts w:cs="B Mitra" w:hint="cs"/>
          <w:rtl/>
        </w:rPr>
        <w:t>ی</w:t>
      </w:r>
      <w:r w:rsidRPr="009F24E4">
        <w:rPr>
          <w:rFonts w:cs="B Mitra" w:hint="cs"/>
          <w:rtl/>
        </w:rPr>
        <w:t xml:space="preserve"> توج</w:t>
      </w:r>
      <w:r w:rsidR="00E11D84">
        <w:rPr>
          <w:rFonts w:cs="B Mitra" w:hint="cs"/>
          <w:rtl/>
        </w:rPr>
        <w:t>ی</w:t>
      </w:r>
      <w:r w:rsidRPr="009F24E4">
        <w:rPr>
          <w:rFonts w:cs="B Mitra" w:hint="cs"/>
          <w:rtl/>
        </w:rPr>
        <w:t>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در حال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به تقاضاها</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رامون</w:t>
      </w:r>
      <w:r w:rsidR="00E11D84">
        <w:rPr>
          <w:rFonts w:cs="B Mitra" w:hint="cs"/>
          <w:rtl/>
        </w:rPr>
        <w:t>ی</w:t>
      </w:r>
      <w:r w:rsidRPr="009F24E4">
        <w:rPr>
          <w:rFonts w:cs="B Mitra" w:hint="cs"/>
          <w:rtl/>
        </w:rPr>
        <w:t xml:space="preserve"> مبتن</w:t>
      </w:r>
      <w:r w:rsidR="00E11D84">
        <w:rPr>
          <w:rFonts w:cs="B Mitra" w:hint="cs"/>
          <w:rtl/>
        </w:rPr>
        <w:t>ی</w:t>
      </w:r>
      <w:r w:rsidRPr="009F24E4">
        <w:rPr>
          <w:rFonts w:cs="B Mitra" w:hint="cs"/>
          <w:rtl/>
        </w:rPr>
        <w:t xml:space="preserve"> بر رعا</w:t>
      </w:r>
      <w:r w:rsidR="00E11D84">
        <w:rPr>
          <w:rFonts w:cs="B Mitra" w:hint="cs"/>
          <w:rtl/>
        </w:rPr>
        <w:t>ی</w:t>
      </w:r>
      <w:r w:rsidRPr="009F24E4">
        <w:rPr>
          <w:rFonts w:cs="B Mitra" w:hint="cs"/>
          <w:rtl/>
        </w:rPr>
        <w:t>ت اصول اخلاق</w:t>
      </w:r>
      <w:r w:rsidR="00E11D84">
        <w:rPr>
          <w:rFonts w:cs="B Mitra" w:hint="cs"/>
          <w:rtl/>
        </w:rPr>
        <w:t>ی</w:t>
      </w:r>
      <w:r w:rsidRPr="009F24E4">
        <w:rPr>
          <w:rFonts w:cs="B Mitra" w:hint="cs"/>
          <w:rtl/>
        </w:rPr>
        <w:t xml:space="preserve"> در مح</w:t>
      </w:r>
      <w:r w:rsidR="00E11D84">
        <w:rPr>
          <w:rFonts w:cs="B Mitra" w:hint="cs"/>
          <w:rtl/>
        </w:rPr>
        <w:t>ی</w:t>
      </w:r>
      <w:r w:rsidRPr="009F24E4">
        <w:rPr>
          <w:rFonts w:cs="B Mitra" w:hint="cs"/>
          <w:rtl/>
        </w:rPr>
        <w:t xml:space="preserve">ط </w:t>
      </w:r>
      <w:r w:rsidR="00E11D84">
        <w:rPr>
          <w:rFonts w:cs="B Mitra" w:hint="cs"/>
          <w:rtl/>
        </w:rPr>
        <w:t>ی</w:t>
      </w:r>
      <w:r w:rsidRPr="009F24E4">
        <w:rPr>
          <w:rFonts w:cs="B Mitra" w:hint="cs"/>
          <w:rtl/>
        </w:rPr>
        <w:t>عن</w:t>
      </w:r>
      <w:r w:rsidR="00E11D84">
        <w:rPr>
          <w:rFonts w:cs="B Mitra" w:hint="cs"/>
          <w:rtl/>
        </w:rPr>
        <w:t>ی</w:t>
      </w:r>
      <w:r w:rsidRPr="009F24E4">
        <w:rPr>
          <w:rFonts w:cs="B Mitra" w:hint="cs"/>
          <w:rtl/>
        </w:rPr>
        <w:t xml:space="preserve"> انجام </w:t>
      </w:r>
      <w:r w:rsidR="006C7271">
        <w:rPr>
          <w:rFonts w:cs="B Mitra" w:hint="cs"/>
          <w:rtl/>
        </w:rPr>
        <w:t>ک</w:t>
      </w:r>
      <w:r w:rsidRPr="009F24E4">
        <w:rPr>
          <w:rFonts w:cs="B Mitra" w:hint="cs"/>
          <w:rtl/>
        </w:rPr>
        <w:t>نش مسئولانه در</w:t>
      </w:r>
      <w:r w:rsidR="00601202" w:rsidRPr="009F24E4">
        <w:rPr>
          <w:rFonts w:cs="B Mitra" w:hint="cs"/>
          <w:rtl/>
        </w:rPr>
        <w:t xml:space="preserve"> برابر مح</w:t>
      </w:r>
      <w:r w:rsidR="00E11D84">
        <w:rPr>
          <w:rFonts w:cs="B Mitra" w:hint="cs"/>
          <w:rtl/>
        </w:rPr>
        <w:t>ی</w:t>
      </w:r>
      <w:r w:rsidR="00601202" w:rsidRPr="009F24E4">
        <w:rPr>
          <w:rFonts w:cs="B Mitra" w:hint="cs"/>
          <w:rtl/>
        </w:rPr>
        <w:t>ط اهم</w:t>
      </w:r>
      <w:r w:rsidR="00E11D84">
        <w:rPr>
          <w:rFonts w:cs="B Mitra" w:hint="cs"/>
          <w:rtl/>
        </w:rPr>
        <w:t>ی</w:t>
      </w:r>
      <w:r w:rsidR="00601202" w:rsidRPr="009F24E4">
        <w:rPr>
          <w:rFonts w:cs="B Mitra" w:hint="cs"/>
          <w:rtl/>
        </w:rPr>
        <w:t>ت</w:t>
      </w:r>
      <w:r w:rsidR="00E11D84">
        <w:rPr>
          <w:rFonts w:cs="B Mitra" w:hint="cs"/>
          <w:rtl/>
        </w:rPr>
        <w:t>ی</w:t>
      </w:r>
      <w:r w:rsidR="00601202" w:rsidRPr="009F24E4">
        <w:rPr>
          <w:rFonts w:cs="B Mitra" w:hint="cs"/>
          <w:rtl/>
        </w:rPr>
        <w:t xml:space="preserve"> قائل ن</w:t>
      </w:r>
      <w:r w:rsidR="00E11D84">
        <w:rPr>
          <w:rFonts w:cs="B Mitra" w:hint="cs"/>
          <w:rtl/>
        </w:rPr>
        <w:t>ی</w:t>
      </w:r>
      <w:r w:rsidR="00601202" w:rsidRPr="009F24E4">
        <w:rPr>
          <w:rFonts w:cs="B Mitra" w:hint="cs"/>
          <w:rtl/>
        </w:rPr>
        <w:t>ستند.</w:t>
      </w:r>
    </w:p>
    <w:p w:rsidR="0041273A" w:rsidRPr="009F24E4" w:rsidRDefault="0041273A" w:rsidP="005D25A5">
      <w:pPr>
        <w:pStyle w:val="TEXT"/>
        <w:spacing w:line="276" w:lineRule="auto"/>
        <w:rPr>
          <w:rFonts w:cs="B Mitra"/>
          <w:rtl/>
        </w:rPr>
      </w:pPr>
      <w:r w:rsidRPr="009F24E4">
        <w:rPr>
          <w:rFonts w:cs="B Mitra" w:hint="cs"/>
          <w:rtl/>
        </w:rPr>
        <w:t>سه ش</w:t>
      </w:r>
      <w:r w:rsidR="00E11D84">
        <w:rPr>
          <w:rFonts w:cs="B Mitra" w:hint="cs"/>
          <w:rtl/>
        </w:rPr>
        <w:t>ی</w:t>
      </w:r>
      <w:r w:rsidRPr="009F24E4">
        <w:rPr>
          <w:rFonts w:cs="B Mitra" w:hint="cs"/>
          <w:rtl/>
        </w:rPr>
        <w:t>وه معمول طبقه‌بند</w:t>
      </w:r>
      <w:r w:rsidR="00E11D84">
        <w:rPr>
          <w:rFonts w:cs="B Mitra" w:hint="cs"/>
          <w:rtl/>
        </w:rPr>
        <w:t>ی</w:t>
      </w:r>
      <w:r w:rsidRPr="009F24E4">
        <w:rPr>
          <w:rFonts w:cs="B Mitra" w:hint="cs"/>
          <w:rtl/>
        </w:rPr>
        <w:t xml:space="preserve"> عناصر </w:t>
      </w:r>
      <w:r w:rsidR="00B51ADF" w:rsidRPr="009F24E4">
        <w:rPr>
          <w:rFonts w:cs="B Mitra"/>
          <w:rtl/>
        </w:rPr>
        <w:t>شکل دهند</w:t>
      </w:r>
      <w:r w:rsidR="00B51ADF" w:rsidRPr="009F24E4">
        <w:rPr>
          <w:rFonts w:cs="B Mitra" w:hint="cs"/>
          <w:rtl/>
        </w:rPr>
        <w:t>ۀ</w:t>
      </w:r>
      <w:r w:rsidRPr="009F24E4">
        <w:rPr>
          <w:rFonts w:cs="B Mitra" w:hint="cs"/>
          <w:rtl/>
        </w:rPr>
        <w:t xml:space="preserve"> مح</w:t>
      </w:r>
      <w:r w:rsidR="00E11D84">
        <w:rPr>
          <w:rFonts w:cs="B Mitra" w:hint="cs"/>
          <w:rtl/>
        </w:rPr>
        <w:t>ی</w:t>
      </w:r>
      <w:r w:rsidRPr="009F24E4">
        <w:rPr>
          <w:rFonts w:cs="B Mitra" w:hint="cs"/>
          <w:rtl/>
        </w:rPr>
        <w:t>ط در نگاه‌ها</w:t>
      </w:r>
      <w:r w:rsidR="00E11D84">
        <w:rPr>
          <w:rFonts w:cs="B Mitra" w:hint="cs"/>
          <w:rtl/>
        </w:rPr>
        <w:t>ی</w:t>
      </w:r>
      <w:r w:rsidRPr="009F24E4">
        <w:rPr>
          <w:rFonts w:cs="B Mitra" w:hint="cs"/>
          <w:rtl/>
        </w:rPr>
        <w:t xml:space="preserve"> مدرن</w:t>
      </w:r>
      <w:r w:rsidR="00E11D84">
        <w:rPr>
          <w:rFonts w:cs="B Mitra" w:hint="cs"/>
          <w:rtl/>
        </w:rPr>
        <w:t>ی</w:t>
      </w:r>
      <w:r w:rsidRPr="009F24E4">
        <w:rPr>
          <w:rFonts w:cs="B Mitra" w:hint="cs"/>
          <w:rtl/>
        </w:rPr>
        <w:t>ست عبارتند از: شب</w:t>
      </w:r>
      <w:r w:rsidR="006C7271">
        <w:rPr>
          <w:rFonts w:cs="B Mitra" w:hint="cs"/>
          <w:rtl/>
        </w:rPr>
        <w:t>ک</w:t>
      </w:r>
      <w:r w:rsidRPr="009F24E4">
        <w:rPr>
          <w:rFonts w:cs="B Mitra" w:hint="cs"/>
          <w:rtl/>
        </w:rPr>
        <w:t>ه‌</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ن سازمان</w:t>
      </w:r>
      <w:r w:rsidR="00E11D84">
        <w:rPr>
          <w:rFonts w:cs="B Mitra" w:hint="cs"/>
          <w:rtl/>
        </w:rPr>
        <w:t>ی</w:t>
      </w:r>
      <w:r w:rsidRPr="009F24E4">
        <w:rPr>
          <w:rFonts w:cs="B Mitra" w:hint="cs"/>
          <w:rtl/>
        </w:rPr>
        <w:t>، مح</w:t>
      </w:r>
      <w:r w:rsidR="00E11D84">
        <w:rPr>
          <w:rFonts w:cs="B Mitra" w:hint="cs"/>
          <w:rtl/>
        </w:rPr>
        <w:t>ی</w:t>
      </w:r>
      <w:r w:rsidRPr="009F24E4">
        <w:rPr>
          <w:rFonts w:cs="B Mitra" w:hint="cs"/>
          <w:rtl/>
        </w:rPr>
        <w:t>ط عم</w:t>
      </w:r>
      <w:r w:rsidR="00601202" w:rsidRPr="009F24E4">
        <w:rPr>
          <w:rFonts w:cs="B Mitra" w:hint="cs"/>
          <w:rtl/>
        </w:rPr>
        <w:t>وم</w:t>
      </w:r>
      <w:r w:rsidR="00E11D84">
        <w:rPr>
          <w:rFonts w:cs="B Mitra" w:hint="cs"/>
          <w:rtl/>
        </w:rPr>
        <w:t>ی</w:t>
      </w:r>
      <w:r w:rsidR="00601202" w:rsidRPr="009F24E4">
        <w:rPr>
          <w:rFonts w:cs="B Mitra" w:hint="cs"/>
          <w:rtl/>
        </w:rPr>
        <w:t>، و مح</w:t>
      </w:r>
      <w:r w:rsidR="00E11D84">
        <w:rPr>
          <w:rFonts w:cs="B Mitra" w:hint="cs"/>
          <w:rtl/>
        </w:rPr>
        <w:t>ی</w:t>
      </w:r>
      <w:r w:rsidR="00601202" w:rsidRPr="009F24E4">
        <w:rPr>
          <w:rFonts w:cs="B Mitra" w:hint="cs"/>
          <w:rtl/>
        </w:rPr>
        <w:t>ط ب</w:t>
      </w:r>
      <w:r w:rsidR="00E11D84">
        <w:rPr>
          <w:rFonts w:cs="B Mitra" w:hint="cs"/>
          <w:rtl/>
        </w:rPr>
        <w:t>ی</w:t>
      </w:r>
      <w:r w:rsidR="00601202" w:rsidRPr="009F24E4">
        <w:rPr>
          <w:rFonts w:cs="B Mitra" w:hint="cs"/>
          <w:rtl/>
        </w:rPr>
        <w:t>ن‌الملل</w:t>
      </w:r>
      <w:r w:rsidR="00E11D84">
        <w:rPr>
          <w:rFonts w:cs="B Mitra" w:hint="cs"/>
          <w:rtl/>
        </w:rPr>
        <w:t>ی</w:t>
      </w:r>
      <w:r w:rsidR="00601202" w:rsidRPr="009F24E4">
        <w:rPr>
          <w:rFonts w:cs="B Mitra" w:hint="cs"/>
          <w:rtl/>
        </w:rPr>
        <w:t xml:space="preserve"> / جهان</w:t>
      </w:r>
      <w:r w:rsidR="00E11D84">
        <w:rPr>
          <w:rFonts w:cs="B Mitra" w:hint="cs"/>
          <w:rtl/>
        </w:rPr>
        <w:t>ی</w:t>
      </w:r>
      <w:r w:rsidR="00601202" w:rsidRPr="009F24E4">
        <w:rPr>
          <w:rFonts w:cs="B Mitra" w:hint="cs"/>
          <w:rtl/>
        </w:rPr>
        <w:t>.</w:t>
      </w:r>
    </w:p>
    <w:p w:rsidR="0041273A" w:rsidRPr="009F24E4" w:rsidRDefault="0041273A" w:rsidP="005D25A5">
      <w:pPr>
        <w:pStyle w:val="TEXT"/>
        <w:spacing w:line="276" w:lineRule="auto"/>
        <w:rPr>
          <w:rFonts w:cs="B Mitra"/>
          <w:rtl/>
        </w:rPr>
      </w:pPr>
    </w:p>
    <w:p w:rsidR="0041273A" w:rsidRPr="00B46C7F" w:rsidRDefault="0041273A" w:rsidP="005D25A5">
      <w:pPr>
        <w:pStyle w:val="Heading2"/>
        <w:spacing w:line="276" w:lineRule="auto"/>
        <w:rPr>
          <w:rtl/>
        </w:rPr>
      </w:pPr>
      <w:bookmarkStart w:id="63" w:name="_Toc471331900"/>
      <w:r w:rsidRPr="00B46C7F">
        <w:rPr>
          <w:rFonts w:hint="cs"/>
          <w:rtl/>
        </w:rPr>
        <w:t>تحل</w:t>
      </w:r>
      <w:r w:rsidR="00E11D84">
        <w:rPr>
          <w:rFonts w:hint="cs"/>
          <w:rtl/>
        </w:rPr>
        <w:t>ی</w:t>
      </w:r>
      <w:r w:rsidRPr="00B46C7F">
        <w:rPr>
          <w:rFonts w:hint="cs"/>
          <w:rtl/>
        </w:rPr>
        <w:t>ل شب</w:t>
      </w:r>
      <w:r w:rsidR="006C7271">
        <w:rPr>
          <w:rFonts w:hint="cs"/>
          <w:rtl/>
        </w:rPr>
        <w:t>ک</w:t>
      </w:r>
      <w:r w:rsidRPr="00B46C7F">
        <w:rPr>
          <w:rFonts w:hint="cs"/>
          <w:rtl/>
        </w:rPr>
        <w:t>ه</w:t>
      </w:r>
      <w:bookmarkEnd w:id="63"/>
    </w:p>
    <w:p w:rsidR="0041273A" w:rsidRPr="009F24E4" w:rsidRDefault="0041273A" w:rsidP="005D25A5">
      <w:pPr>
        <w:pStyle w:val="TEXT"/>
        <w:spacing w:line="276" w:lineRule="auto"/>
        <w:rPr>
          <w:rFonts w:cs="B Mitra"/>
          <w:rtl/>
        </w:rPr>
      </w:pPr>
      <w:r w:rsidRPr="009F24E4">
        <w:rPr>
          <w:rFonts w:cs="B Mitra" w:hint="cs"/>
          <w:rtl/>
        </w:rPr>
        <w:t>شب</w:t>
      </w:r>
      <w:r w:rsidR="006C7271">
        <w:rPr>
          <w:rFonts w:cs="B Mitra" w:hint="cs"/>
          <w:rtl/>
        </w:rPr>
        <w:t>ک</w:t>
      </w:r>
      <w:r w:rsidR="0073033E" w:rsidRPr="009F24E4">
        <w:rPr>
          <w:rFonts w:cs="B Mitra" w:hint="cs"/>
          <w:rtl/>
        </w:rPr>
        <w:t>ه،</w:t>
      </w:r>
      <w:r w:rsidR="00601202" w:rsidRPr="009F24E4">
        <w:rPr>
          <w:rFonts w:cs="B Mitra" w:hint="cs"/>
          <w:rtl/>
        </w:rPr>
        <w:t xml:space="preserve"> سازمان را به عنوان بافت</w:t>
      </w:r>
      <w:r w:rsidRPr="009F24E4">
        <w:rPr>
          <w:rFonts w:cs="B Mitra" w:hint="cs"/>
          <w:rtl/>
        </w:rPr>
        <w:t xml:space="preserve">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ده‌ا</w:t>
      </w:r>
      <w:r w:rsidR="00E11D84">
        <w:rPr>
          <w:rFonts w:cs="B Mitra" w:hint="cs"/>
          <w:rtl/>
        </w:rPr>
        <w:t>ی</w:t>
      </w:r>
      <w:r w:rsidRPr="009F24E4">
        <w:rPr>
          <w:rFonts w:cs="B Mitra" w:hint="cs"/>
          <w:rtl/>
        </w:rPr>
        <w:t xml:space="preserve"> از روابط نشان م</w:t>
      </w:r>
      <w:r w:rsidR="00E11D84">
        <w:rPr>
          <w:rFonts w:cs="B Mitra" w:hint="cs"/>
          <w:rtl/>
        </w:rPr>
        <w:t>ی</w:t>
      </w:r>
      <w:r w:rsidRPr="009F24E4">
        <w:rPr>
          <w:rFonts w:cs="B Mitra" w:hint="cs"/>
          <w:rtl/>
        </w:rPr>
        <w:t xml:space="preserve">‌دهد </w:t>
      </w:r>
      <w:r w:rsidR="006C7271">
        <w:rPr>
          <w:rFonts w:cs="B Mitra" w:hint="cs"/>
          <w:rtl/>
        </w:rPr>
        <w:t>ک</w:t>
      </w:r>
      <w:r w:rsidRPr="009F24E4">
        <w:rPr>
          <w:rFonts w:cs="B Mitra" w:hint="cs"/>
          <w:rtl/>
        </w:rPr>
        <w:t>ه در آن گروه</w:t>
      </w:r>
      <w:r w:rsidR="00E11D84">
        <w:rPr>
          <w:rFonts w:cs="B Mitra" w:hint="cs"/>
          <w:rtl/>
        </w:rPr>
        <w:t>ی</w:t>
      </w:r>
      <w:r w:rsidRPr="009F24E4">
        <w:rPr>
          <w:rFonts w:cs="B Mitra" w:hint="cs"/>
          <w:rtl/>
        </w:rPr>
        <w:t xml:space="preserve"> از</w:t>
      </w:r>
      <w:r w:rsidR="00601202" w:rsidRPr="009F24E4">
        <w:rPr>
          <w:rFonts w:cs="B Mitra" w:hint="cs"/>
          <w:rtl/>
        </w:rPr>
        <w:t xml:space="preserve"> </w:t>
      </w:r>
      <w:r w:rsidRPr="009F24E4">
        <w:rPr>
          <w:rFonts w:cs="B Mitra" w:hint="cs"/>
          <w:rtl/>
        </w:rPr>
        <w:t>سازمان‌ها جا</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رند. چا</w:t>
      </w:r>
      <w:r w:rsidR="00601202" w:rsidRPr="009F24E4">
        <w:rPr>
          <w:rFonts w:cs="B Mitra" w:hint="cs"/>
          <w:rtl/>
        </w:rPr>
        <w:t>لش اصل</w:t>
      </w:r>
      <w:r w:rsidR="00E11D84">
        <w:rPr>
          <w:rFonts w:cs="B Mitra" w:hint="cs"/>
          <w:rtl/>
        </w:rPr>
        <w:t>ی</w:t>
      </w:r>
      <w:r w:rsidR="00601202" w:rsidRPr="009F24E4">
        <w:rPr>
          <w:rFonts w:cs="B Mitra" w:hint="cs"/>
          <w:rtl/>
        </w:rPr>
        <w:t xml:space="preserve"> در انجام تحل</w:t>
      </w:r>
      <w:r w:rsidR="00E11D84">
        <w:rPr>
          <w:rFonts w:cs="B Mitra" w:hint="cs"/>
          <w:rtl/>
        </w:rPr>
        <w:t>ی</w:t>
      </w:r>
      <w:r w:rsidR="00601202" w:rsidRPr="009F24E4">
        <w:rPr>
          <w:rFonts w:cs="B Mitra" w:hint="cs"/>
          <w:rtl/>
        </w:rPr>
        <w:t>ل شب</w:t>
      </w:r>
      <w:r w:rsidR="006C7271">
        <w:rPr>
          <w:rFonts w:cs="B Mitra" w:hint="cs"/>
          <w:rtl/>
        </w:rPr>
        <w:t>ک</w:t>
      </w:r>
      <w:r w:rsidR="00601202" w:rsidRPr="009F24E4">
        <w:rPr>
          <w:rFonts w:cs="B Mitra" w:hint="cs"/>
          <w:rtl/>
        </w:rPr>
        <w:t>ه</w:t>
      </w:r>
      <w:r w:rsidRPr="009F24E4">
        <w:rPr>
          <w:rFonts w:cs="B Mitra" w:hint="cs"/>
          <w:rtl/>
        </w:rPr>
        <w:t xml:space="preserve"> مشخص </w:t>
      </w:r>
      <w:r w:rsidR="006C7271">
        <w:rPr>
          <w:rFonts w:cs="B Mitra" w:hint="cs"/>
          <w:rtl/>
        </w:rPr>
        <w:t>ک</w:t>
      </w:r>
      <w:r w:rsidRPr="009F24E4">
        <w:rPr>
          <w:rFonts w:cs="B Mitra" w:hint="cs"/>
          <w:rtl/>
        </w:rPr>
        <w:t>ردن مرز</w:t>
      </w:r>
      <w:r w:rsidR="00E11D84">
        <w:rPr>
          <w:rFonts w:cs="B Mitra" w:hint="cs"/>
          <w:rtl/>
        </w:rPr>
        <w:t>ی</w:t>
      </w:r>
      <w:r w:rsidRPr="009F24E4">
        <w:rPr>
          <w:rFonts w:cs="B Mitra" w:hint="cs"/>
          <w:rtl/>
        </w:rPr>
        <w:t xml:space="preserve"> معقول ب</w:t>
      </w:r>
      <w:r w:rsidR="00E11D84">
        <w:rPr>
          <w:rFonts w:cs="B Mitra" w:hint="cs"/>
          <w:rtl/>
        </w:rPr>
        <w:t>ی</w:t>
      </w:r>
      <w:r w:rsidRPr="009F24E4">
        <w:rPr>
          <w:rFonts w:cs="B Mitra" w:hint="cs"/>
          <w:rtl/>
        </w:rPr>
        <w:t>ن سازمان و مح</w:t>
      </w:r>
      <w:r w:rsidR="00E11D84">
        <w:rPr>
          <w:rFonts w:cs="B Mitra" w:hint="cs"/>
          <w:rtl/>
        </w:rPr>
        <w:t>ی</w:t>
      </w:r>
      <w:r w:rsidRPr="009F24E4">
        <w:rPr>
          <w:rFonts w:cs="B Mitra" w:hint="cs"/>
          <w:rtl/>
        </w:rPr>
        <w:t>ط است. مد</w:t>
      </w:r>
      <w:r w:rsidR="00E11D84">
        <w:rPr>
          <w:rFonts w:cs="B Mitra" w:hint="cs"/>
          <w:rtl/>
        </w:rPr>
        <w:t>ی</w:t>
      </w:r>
      <w:r w:rsidRPr="009F24E4">
        <w:rPr>
          <w:rFonts w:cs="B Mitra" w:hint="cs"/>
          <w:rtl/>
        </w:rPr>
        <w:t>ران با قرار دادن سازمان‌ها</w:t>
      </w:r>
      <w:r w:rsidR="00E11D84">
        <w:rPr>
          <w:rFonts w:cs="B Mitra" w:hint="cs"/>
          <w:rtl/>
        </w:rPr>
        <w:t>ی</w:t>
      </w:r>
      <w:r w:rsidRPr="009F24E4">
        <w:rPr>
          <w:rFonts w:cs="B Mitra" w:hint="cs"/>
          <w:rtl/>
        </w:rPr>
        <w:t xml:space="preserve"> خود در مر</w:t>
      </w:r>
      <w:r w:rsidR="006C7271">
        <w:rPr>
          <w:rFonts w:cs="B Mitra" w:hint="cs"/>
          <w:rtl/>
        </w:rPr>
        <w:t>ک</w:t>
      </w:r>
      <w:r w:rsidRPr="009F24E4">
        <w:rPr>
          <w:rFonts w:cs="B Mitra" w:hint="cs"/>
          <w:rtl/>
        </w:rPr>
        <w:t>ز شب</w:t>
      </w:r>
      <w:r w:rsidR="006C7271">
        <w:rPr>
          <w:rFonts w:cs="B Mitra" w:hint="cs"/>
          <w:rtl/>
        </w:rPr>
        <w:t>ک</w:t>
      </w:r>
      <w:r w:rsidRPr="009F24E4">
        <w:rPr>
          <w:rFonts w:cs="B Mitra" w:hint="cs"/>
          <w:rtl/>
        </w:rPr>
        <w:t>ه و پس افزودن سازمان‌ها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مستق</w:t>
      </w:r>
      <w:r w:rsidR="00E11D84">
        <w:rPr>
          <w:rFonts w:cs="B Mitra" w:hint="cs"/>
          <w:rtl/>
        </w:rPr>
        <w:t>ی</w:t>
      </w:r>
      <w:r w:rsidRPr="009F24E4">
        <w:rPr>
          <w:rFonts w:cs="B Mitra" w:hint="cs"/>
          <w:rtl/>
        </w:rPr>
        <w:t>ماً با آن در تعامل هستند و رقبا</w:t>
      </w:r>
      <w:r w:rsidR="00E11D84">
        <w:rPr>
          <w:rFonts w:cs="B Mitra" w:hint="cs"/>
          <w:rtl/>
        </w:rPr>
        <w:t>ی</w:t>
      </w:r>
      <w:r w:rsidRPr="009F24E4">
        <w:rPr>
          <w:rFonts w:cs="B Mitra" w:hint="cs"/>
          <w:rtl/>
        </w:rPr>
        <w:t xml:space="preserve"> اصل</w:t>
      </w:r>
      <w:r w:rsidR="00E11D84">
        <w:rPr>
          <w:rFonts w:cs="B Mitra" w:hint="cs"/>
          <w:rtl/>
        </w:rPr>
        <w:t>ی</w:t>
      </w:r>
      <w:r w:rsidRPr="009F24E4">
        <w:rPr>
          <w:rFonts w:cs="B Mitra" w:hint="cs"/>
          <w:rtl/>
        </w:rPr>
        <w:t xml:space="preserve"> خود، ا</w:t>
      </w:r>
      <w:r w:rsidR="00E11D84">
        <w:rPr>
          <w:rFonts w:cs="B Mitra" w:hint="cs"/>
          <w:rtl/>
        </w:rPr>
        <w:t>ی</w:t>
      </w:r>
      <w:r w:rsidRPr="009F24E4">
        <w:rPr>
          <w:rFonts w:cs="B Mitra" w:hint="cs"/>
          <w:rtl/>
        </w:rPr>
        <w:t>ن مسئله را حل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در نت</w:t>
      </w:r>
      <w:r w:rsidR="00E11D84">
        <w:rPr>
          <w:rFonts w:cs="B Mitra" w:hint="cs"/>
          <w:rtl/>
        </w:rPr>
        <w:t>ی</w:t>
      </w:r>
      <w:r w:rsidRPr="009F24E4">
        <w:rPr>
          <w:rFonts w:cs="B Mitra" w:hint="cs"/>
          <w:rtl/>
        </w:rPr>
        <w:t>جه مد</w:t>
      </w:r>
      <w:r w:rsidR="00E11D84">
        <w:rPr>
          <w:rFonts w:cs="B Mitra" w:hint="cs"/>
          <w:rtl/>
        </w:rPr>
        <w:t>ی</w:t>
      </w:r>
      <w:r w:rsidRPr="009F24E4">
        <w:rPr>
          <w:rFonts w:cs="B Mitra" w:hint="cs"/>
          <w:rtl/>
        </w:rPr>
        <w:t>ران گرا</w:t>
      </w:r>
      <w:r w:rsidR="00E11D84">
        <w:rPr>
          <w:rFonts w:cs="B Mitra" w:hint="cs"/>
          <w:rtl/>
        </w:rPr>
        <w:t>ی</w:t>
      </w:r>
      <w:r w:rsidRPr="009F24E4">
        <w:rPr>
          <w:rFonts w:cs="B Mitra" w:hint="cs"/>
          <w:rtl/>
        </w:rPr>
        <w:t>ش پ</w:t>
      </w:r>
      <w:r w:rsidR="00E11D84">
        <w:rPr>
          <w:rFonts w:cs="B Mitra" w:hint="cs"/>
          <w:rtl/>
        </w:rPr>
        <w:t>ی</w:t>
      </w:r>
      <w:r w:rsidRPr="009F24E4">
        <w:rPr>
          <w:rFonts w:cs="B Mitra" w:hint="cs"/>
          <w:rtl/>
        </w:rPr>
        <w:t>دا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r w:rsidR="006C7271">
        <w:rPr>
          <w:rFonts w:cs="B Mitra" w:hint="cs"/>
          <w:rtl/>
        </w:rPr>
        <w:t>ک</w:t>
      </w:r>
      <w:r w:rsidRPr="009F24E4">
        <w:rPr>
          <w:rFonts w:cs="B Mitra" w:hint="cs"/>
          <w:rtl/>
        </w:rPr>
        <w:t>ه اطلاعات</w:t>
      </w:r>
      <w:r w:rsidR="00E11D84">
        <w:rPr>
          <w:rFonts w:cs="B Mitra" w:hint="cs"/>
          <w:rtl/>
        </w:rPr>
        <w:t>ی</w:t>
      </w:r>
      <w:r w:rsidRPr="009F24E4">
        <w:rPr>
          <w:rFonts w:cs="B Mitra" w:hint="cs"/>
          <w:rtl/>
        </w:rPr>
        <w:t xml:space="preserve"> را </w:t>
      </w:r>
      <w:r w:rsidR="006C7271">
        <w:rPr>
          <w:rFonts w:cs="B Mitra" w:hint="cs"/>
          <w:rtl/>
        </w:rPr>
        <w:t>ک</w:t>
      </w:r>
      <w:r w:rsidRPr="009F24E4">
        <w:rPr>
          <w:rFonts w:cs="B Mitra" w:hint="cs"/>
          <w:rtl/>
        </w:rPr>
        <w:t>ه خارج از محدوده‌</w:t>
      </w:r>
      <w:r w:rsidR="00E11D84">
        <w:rPr>
          <w:rFonts w:cs="B Mitra" w:hint="cs"/>
          <w:rtl/>
        </w:rPr>
        <w:t>ی</w:t>
      </w:r>
      <w:r w:rsidRPr="009F24E4">
        <w:rPr>
          <w:rFonts w:cs="B Mitra" w:hint="cs"/>
          <w:rtl/>
        </w:rPr>
        <w:t xml:space="preserve"> تع</w:t>
      </w:r>
      <w:r w:rsidR="00E11D84">
        <w:rPr>
          <w:rFonts w:cs="B Mitra" w:hint="cs"/>
          <w:rtl/>
        </w:rPr>
        <w:t>یی</w:t>
      </w:r>
      <w:r w:rsidRPr="009F24E4">
        <w:rPr>
          <w:rFonts w:cs="B Mitra" w:hint="cs"/>
          <w:rtl/>
        </w:rPr>
        <w:t>ن شده‌</w:t>
      </w:r>
      <w:r w:rsidR="00E11D84">
        <w:rPr>
          <w:rFonts w:cs="B Mitra" w:hint="cs"/>
          <w:rtl/>
        </w:rPr>
        <w:t>ی</w:t>
      </w:r>
      <w:r w:rsidRPr="009F24E4">
        <w:rPr>
          <w:rFonts w:cs="B Mitra" w:hint="cs"/>
          <w:rtl/>
        </w:rPr>
        <w:t xml:space="preserve"> شب</w:t>
      </w:r>
      <w:r w:rsidR="006C7271">
        <w:rPr>
          <w:rFonts w:cs="B Mitra" w:hint="cs"/>
          <w:rtl/>
        </w:rPr>
        <w:t>ک</w:t>
      </w:r>
      <w:r w:rsidRPr="009F24E4">
        <w:rPr>
          <w:rFonts w:cs="B Mitra" w:hint="cs"/>
          <w:rtl/>
        </w:rPr>
        <w:t>ه موجود قرار دارد، مورد ب</w:t>
      </w:r>
      <w:r w:rsidR="00E11D84">
        <w:rPr>
          <w:rFonts w:cs="B Mitra" w:hint="cs"/>
          <w:rtl/>
        </w:rPr>
        <w:t>ی</w:t>
      </w:r>
      <w:r w:rsidRPr="009F24E4">
        <w:rPr>
          <w:rFonts w:cs="B Mitra" w:hint="cs"/>
          <w:rtl/>
        </w:rPr>
        <w:t>‌توجه</w:t>
      </w:r>
      <w:r w:rsidR="00E11D84">
        <w:rPr>
          <w:rFonts w:cs="B Mitra" w:hint="cs"/>
          <w:rtl/>
        </w:rPr>
        <w:t>ی</w:t>
      </w:r>
      <w:r w:rsidRPr="009F24E4">
        <w:rPr>
          <w:rFonts w:cs="B Mitra" w:hint="cs"/>
          <w:rtl/>
        </w:rPr>
        <w:t xml:space="preserve"> قرار دهند. برخ</w:t>
      </w:r>
      <w:r w:rsidR="00E11D84">
        <w:rPr>
          <w:rFonts w:cs="B Mitra" w:hint="cs"/>
          <w:rtl/>
        </w:rPr>
        <w:t>ی</w:t>
      </w:r>
      <w:r w:rsidRPr="009F24E4">
        <w:rPr>
          <w:rFonts w:cs="B Mitra" w:hint="cs"/>
          <w:rtl/>
        </w:rPr>
        <w:t xml:space="preserve"> از ا</w:t>
      </w:r>
      <w:r w:rsidR="00E11D84">
        <w:rPr>
          <w:rFonts w:cs="B Mitra" w:hint="cs"/>
          <w:rtl/>
        </w:rPr>
        <w:t>ی</w:t>
      </w:r>
      <w:r w:rsidRPr="009F24E4">
        <w:rPr>
          <w:rFonts w:cs="B Mitra" w:hint="cs"/>
          <w:rtl/>
        </w:rPr>
        <w:t>ن اطلاعات م</w:t>
      </w:r>
      <w:r w:rsidR="00E11D84">
        <w:rPr>
          <w:rFonts w:cs="B Mitra" w:hint="cs"/>
          <w:rtl/>
        </w:rPr>
        <w:t>ی</w:t>
      </w:r>
      <w:r w:rsidRPr="009F24E4">
        <w:rPr>
          <w:rFonts w:cs="B Mitra" w:hint="cs"/>
          <w:rtl/>
        </w:rPr>
        <w:t>‌تواند بس</w:t>
      </w:r>
      <w:r w:rsidR="00E11D84">
        <w:rPr>
          <w:rFonts w:cs="B Mitra" w:hint="cs"/>
          <w:rtl/>
        </w:rPr>
        <w:t>ی</w:t>
      </w:r>
      <w:r w:rsidRPr="009F24E4">
        <w:rPr>
          <w:rFonts w:cs="B Mitra" w:hint="cs"/>
          <w:rtl/>
        </w:rPr>
        <w:t>ار باارزش باشد. دوماً راه‌حل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w:t>
      </w:r>
      <w:r w:rsidR="00E11D84">
        <w:rPr>
          <w:rFonts w:cs="B Mitra" w:hint="cs"/>
          <w:rtl/>
        </w:rPr>
        <w:t>ی</w:t>
      </w:r>
      <w:r w:rsidRPr="009F24E4">
        <w:rPr>
          <w:rFonts w:cs="B Mitra" w:hint="cs"/>
          <w:rtl/>
        </w:rPr>
        <w:t xml:space="preserve"> گرا</w:t>
      </w:r>
      <w:r w:rsidR="00E11D84">
        <w:rPr>
          <w:rFonts w:cs="B Mitra" w:hint="cs"/>
          <w:rtl/>
        </w:rPr>
        <w:t>ی</w:t>
      </w:r>
      <w:r w:rsidRPr="009F24E4">
        <w:rPr>
          <w:rFonts w:cs="B Mitra" w:hint="cs"/>
          <w:rtl/>
        </w:rPr>
        <w:t>ش به سوق دادن اطلاعات به سمت و سو</w:t>
      </w:r>
      <w:r w:rsidR="00E11D84">
        <w:rPr>
          <w:rFonts w:cs="B Mitra" w:hint="cs"/>
          <w:rtl/>
        </w:rPr>
        <w:t>ی</w:t>
      </w:r>
      <w:r w:rsidRPr="009F24E4">
        <w:rPr>
          <w:rFonts w:cs="B Mitra" w:hint="cs"/>
          <w:rtl/>
        </w:rPr>
        <w:t xml:space="preserve"> نقطه‌</w:t>
      </w:r>
      <w:r w:rsidR="00E11D84">
        <w:rPr>
          <w:rFonts w:cs="B Mitra" w:hint="cs"/>
          <w:rtl/>
        </w:rPr>
        <w:t>ی</w:t>
      </w:r>
      <w:r w:rsidRPr="009F24E4">
        <w:rPr>
          <w:rFonts w:cs="B Mitra" w:hint="cs"/>
          <w:rtl/>
        </w:rPr>
        <w:t xml:space="preserve"> مر</w:t>
      </w:r>
      <w:r w:rsidR="006C7271">
        <w:rPr>
          <w:rFonts w:cs="B Mitra" w:hint="cs"/>
          <w:rtl/>
        </w:rPr>
        <w:t>ک</w:t>
      </w:r>
      <w:r w:rsidRPr="009F24E4">
        <w:rPr>
          <w:rFonts w:cs="B Mitra" w:hint="cs"/>
          <w:rtl/>
        </w:rPr>
        <w:t>ز</w:t>
      </w:r>
      <w:r w:rsidR="00E11D84">
        <w:rPr>
          <w:rFonts w:cs="B Mitra" w:hint="cs"/>
          <w:rtl/>
        </w:rPr>
        <w:t>ی</w:t>
      </w:r>
      <w:r w:rsidRPr="009F24E4">
        <w:rPr>
          <w:rFonts w:cs="B Mitra" w:hint="cs"/>
          <w:rtl/>
        </w:rPr>
        <w:t xml:space="preserve"> مدل </w:t>
      </w:r>
      <w:r w:rsidR="00E11D84">
        <w:rPr>
          <w:rFonts w:cs="B Mitra" w:hint="cs"/>
          <w:rtl/>
        </w:rPr>
        <w:t>ی</w:t>
      </w:r>
      <w:r w:rsidR="00601202" w:rsidRPr="009F24E4">
        <w:rPr>
          <w:rFonts w:cs="B Mitra" w:hint="cs"/>
          <w:rtl/>
        </w:rPr>
        <w:t>عن</w:t>
      </w:r>
      <w:r w:rsidR="00E11D84">
        <w:rPr>
          <w:rFonts w:cs="B Mitra" w:hint="cs"/>
          <w:rtl/>
        </w:rPr>
        <w:t>ی</w:t>
      </w:r>
      <w:r w:rsidR="00601202" w:rsidRPr="009F24E4">
        <w:rPr>
          <w:rFonts w:cs="B Mitra" w:hint="cs"/>
          <w:rtl/>
        </w:rPr>
        <w:t xml:space="preserve"> سازمان و مد</w:t>
      </w:r>
      <w:r w:rsidR="00E11D84">
        <w:rPr>
          <w:rFonts w:cs="B Mitra" w:hint="cs"/>
          <w:rtl/>
        </w:rPr>
        <w:t>ی</w:t>
      </w:r>
      <w:r w:rsidR="00601202" w:rsidRPr="009F24E4">
        <w:rPr>
          <w:rFonts w:cs="B Mitra" w:hint="cs"/>
          <w:rtl/>
        </w:rPr>
        <w:t>ر</w:t>
      </w:r>
      <w:r w:rsidR="00E11D84">
        <w:rPr>
          <w:rFonts w:cs="B Mitra" w:hint="cs"/>
          <w:rtl/>
        </w:rPr>
        <w:t>ی</w:t>
      </w:r>
      <w:r w:rsidR="00601202" w:rsidRPr="009F24E4">
        <w:rPr>
          <w:rFonts w:cs="B Mitra" w:hint="cs"/>
          <w:rtl/>
        </w:rPr>
        <w:t>ت عال</w:t>
      </w:r>
      <w:r w:rsidR="00E11D84">
        <w:rPr>
          <w:rFonts w:cs="B Mitra" w:hint="cs"/>
          <w:rtl/>
        </w:rPr>
        <w:t>ی</w:t>
      </w:r>
      <w:r w:rsidR="00601202" w:rsidRPr="009F24E4">
        <w:rPr>
          <w:rFonts w:cs="B Mitra" w:hint="cs"/>
          <w:rtl/>
        </w:rPr>
        <w:t xml:space="preserve"> دارد.</w:t>
      </w:r>
    </w:p>
    <w:p w:rsidR="0041273A" w:rsidRPr="009F24E4" w:rsidRDefault="0041273A" w:rsidP="005D25A5">
      <w:pPr>
        <w:pStyle w:val="TEXT"/>
        <w:spacing w:line="276" w:lineRule="auto"/>
        <w:rPr>
          <w:rFonts w:cs="B Mitra"/>
          <w:rtl/>
        </w:rPr>
      </w:pPr>
      <w:r w:rsidRPr="009F24E4">
        <w:rPr>
          <w:rFonts w:cs="B Mitra" w:hint="cs"/>
          <w:rtl/>
        </w:rPr>
        <w:t>تئور</w:t>
      </w:r>
      <w:r w:rsidR="00E11D84">
        <w:rPr>
          <w:rFonts w:cs="B Mitra" w:hint="cs"/>
          <w:rtl/>
        </w:rPr>
        <w:t>ی</w:t>
      </w:r>
      <w:r w:rsidRPr="009F24E4">
        <w:rPr>
          <w:rFonts w:cs="B Mitra" w:hint="cs"/>
          <w:rtl/>
        </w:rPr>
        <w:t xml:space="preserve"> وابستگ</w:t>
      </w:r>
      <w:r w:rsidR="00E11D84">
        <w:rPr>
          <w:rFonts w:cs="B Mitra" w:hint="cs"/>
          <w:rtl/>
        </w:rPr>
        <w:t>ی</w:t>
      </w:r>
      <w:r w:rsidRPr="009F24E4">
        <w:rPr>
          <w:rFonts w:cs="B Mitra" w:hint="cs"/>
          <w:rtl/>
        </w:rPr>
        <w:t xml:space="preserve"> به منابع بر ا</w:t>
      </w:r>
      <w:r w:rsidR="00E11D84">
        <w:rPr>
          <w:rFonts w:cs="B Mitra" w:hint="cs"/>
          <w:rtl/>
        </w:rPr>
        <w:t>ی</w:t>
      </w:r>
      <w:r w:rsidRPr="009F24E4">
        <w:rPr>
          <w:rFonts w:cs="B Mitra" w:hint="cs"/>
          <w:rtl/>
        </w:rPr>
        <w:t>ن پ</w:t>
      </w:r>
      <w:r w:rsidR="00E11D84">
        <w:rPr>
          <w:rFonts w:cs="B Mitra" w:hint="cs"/>
          <w:rtl/>
        </w:rPr>
        <w:t>ی</w:t>
      </w:r>
      <w:r w:rsidRPr="009F24E4">
        <w:rPr>
          <w:rFonts w:cs="B Mitra" w:hint="cs"/>
          <w:rtl/>
        </w:rPr>
        <w:t xml:space="preserve">ش فرض استوار است </w:t>
      </w:r>
      <w:r w:rsidR="006C7271">
        <w:rPr>
          <w:rFonts w:cs="B Mitra" w:hint="cs"/>
          <w:rtl/>
        </w:rPr>
        <w:t>ک</w:t>
      </w:r>
      <w:r w:rsidRPr="009F24E4">
        <w:rPr>
          <w:rFonts w:cs="B Mitra" w:hint="cs"/>
          <w:rtl/>
        </w:rPr>
        <w:t>ه سازمان‌ها از طر</w:t>
      </w:r>
      <w:r w:rsidR="00E11D84">
        <w:rPr>
          <w:rFonts w:cs="B Mitra" w:hint="cs"/>
          <w:rtl/>
        </w:rPr>
        <w:t>ی</w:t>
      </w:r>
      <w:r w:rsidRPr="009F24E4">
        <w:rPr>
          <w:rFonts w:cs="B Mitra" w:hint="cs"/>
          <w:rtl/>
        </w:rPr>
        <w:t>ق مح</w:t>
      </w:r>
      <w:r w:rsidR="00E11D84">
        <w:rPr>
          <w:rFonts w:cs="B Mitra" w:hint="cs"/>
          <w:rtl/>
        </w:rPr>
        <w:t>ی</w:t>
      </w:r>
      <w:r w:rsidRPr="009F24E4">
        <w:rPr>
          <w:rFonts w:cs="B Mitra" w:hint="cs"/>
          <w:rtl/>
        </w:rPr>
        <w:t xml:space="preserve">ط </w:t>
      </w:r>
      <w:r w:rsidR="006C7271">
        <w:rPr>
          <w:rFonts w:cs="B Mitra" w:hint="cs"/>
          <w:rtl/>
        </w:rPr>
        <w:t>ک</w:t>
      </w:r>
      <w:r w:rsidRPr="009F24E4">
        <w:rPr>
          <w:rFonts w:cs="B Mitra" w:hint="cs"/>
          <w:rtl/>
        </w:rPr>
        <w:t>نترل م</w:t>
      </w:r>
      <w:r w:rsidR="00E11D84">
        <w:rPr>
          <w:rFonts w:cs="B Mitra" w:hint="cs"/>
          <w:rtl/>
        </w:rPr>
        <w:t>ی</w:t>
      </w:r>
      <w:r w:rsidRPr="009F24E4">
        <w:rPr>
          <w:rFonts w:cs="B Mitra" w:hint="cs"/>
          <w:rtl/>
        </w:rPr>
        <w:t>‌ش</w:t>
      </w:r>
      <w:r w:rsidR="00601202" w:rsidRPr="009F24E4">
        <w:rPr>
          <w:rFonts w:cs="B Mitra" w:hint="cs"/>
          <w:rtl/>
        </w:rPr>
        <w:t>وند. تحل</w:t>
      </w:r>
      <w:r w:rsidR="00E11D84">
        <w:rPr>
          <w:rFonts w:cs="B Mitra" w:hint="cs"/>
          <w:rtl/>
        </w:rPr>
        <w:t>ی</w:t>
      </w:r>
      <w:r w:rsidR="00601202" w:rsidRPr="009F24E4">
        <w:rPr>
          <w:rFonts w:cs="B Mitra" w:hint="cs"/>
          <w:rtl/>
        </w:rPr>
        <w:t>ل روابط</w:t>
      </w:r>
      <w:r w:rsidRPr="009F24E4">
        <w:rPr>
          <w:rFonts w:cs="B Mitra" w:hint="cs"/>
          <w:rtl/>
        </w:rPr>
        <w:t xml:space="preserve"> شب</w:t>
      </w:r>
      <w:r w:rsidR="006C7271">
        <w:rPr>
          <w:rFonts w:cs="B Mitra" w:hint="cs"/>
          <w:rtl/>
        </w:rPr>
        <w:t>ک</w:t>
      </w:r>
      <w:r w:rsidRPr="009F24E4">
        <w:rPr>
          <w:rFonts w:cs="B Mitra" w:hint="cs"/>
          <w:rtl/>
        </w:rPr>
        <w:t>ه‌</w:t>
      </w:r>
      <w:r w:rsidR="00E11D84">
        <w:rPr>
          <w:rFonts w:cs="B Mitra" w:hint="cs"/>
          <w:rtl/>
        </w:rPr>
        <w:t>ی</w:t>
      </w:r>
      <w:r w:rsidRPr="009F24E4">
        <w:rPr>
          <w:rFonts w:cs="B Mitra" w:hint="cs"/>
          <w:rtl/>
        </w:rPr>
        <w:t xml:space="preserve"> سازمان م</w:t>
      </w:r>
      <w:r w:rsidR="00E11D84">
        <w:rPr>
          <w:rFonts w:cs="B Mitra" w:hint="cs"/>
          <w:rtl/>
        </w:rPr>
        <w:t>ی</w:t>
      </w:r>
      <w:r w:rsidRPr="009F24E4">
        <w:rPr>
          <w:rFonts w:cs="B Mitra" w:hint="cs"/>
          <w:rtl/>
        </w:rPr>
        <w:t>‌تواند به مد</w:t>
      </w:r>
      <w:r w:rsidR="00E11D84">
        <w:rPr>
          <w:rFonts w:cs="B Mitra" w:hint="cs"/>
          <w:rtl/>
        </w:rPr>
        <w:t>ی</w:t>
      </w:r>
      <w:r w:rsidRPr="009F24E4">
        <w:rPr>
          <w:rFonts w:cs="B Mitra" w:hint="cs"/>
          <w:rtl/>
        </w:rPr>
        <w:t xml:space="preserve">ران </w:t>
      </w:r>
      <w:r w:rsidR="006C7271">
        <w:rPr>
          <w:rFonts w:cs="B Mitra" w:hint="cs"/>
          <w:rtl/>
        </w:rPr>
        <w:t>ک</w:t>
      </w:r>
      <w:r w:rsidRPr="009F24E4">
        <w:rPr>
          <w:rFonts w:cs="B Mitra" w:hint="cs"/>
          <w:rtl/>
        </w:rPr>
        <w:t>م</w:t>
      </w:r>
      <w:r w:rsidR="006C7271">
        <w:rPr>
          <w:rFonts w:cs="B Mitra" w:hint="cs"/>
          <w:rtl/>
        </w:rPr>
        <w:t>ک</w:t>
      </w:r>
      <w:r w:rsidRPr="009F24E4">
        <w:rPr>
          <w:rFonts w:cs="B Mitra" w:hint="cs"/>
          <w:rtl/>
        </w:rPr>
        <w:t xml:space="preserve"> </w:t>
      </w:r>
      <w:r w:rsidR="006C7271">
        <w:rPr>
          <w:rFonts w:cs="B Mitra" w:hint="cs"/>
          <w:rtl/>
        </w:rPr>
        <w:t>ک</w:t>
      </w:r>
      <w:r w:rsidRPr="009F24E4">
        <w:rPr>
          <w:rFonts w:cs="B Mitra" w:hint="cs"/>
          <w:rtl/>
        </w:rPr>
        <w:t>ند تا روابط قدرت / وابستگ</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ن سازمان و د</w:t>
      </w:r>
      <w:r w:rsidR="00E11D84">
        <w:rPr>
          <w:rFonts w:cs="B Mitra" w:hint="cs"/>
          <w:rtl/>
        </w:rPr>
        <w:t>ی</w:t>
      </w:r>
      <w:r w:rsidRPr="009F24E4">
        <w:rPr>
          <w:rFonts w:cs="B Mitra" w:hint="cs"/>
          <w:rtl/>
        </w:rPr>
        <w:t>گر باز</w:t>
      </w:r>
      <w:r w:rsidR="00E11D84">
        <w:rPr>
          <w:rFonts w:cs="B Mitra" w:hint="cs"/>
          <w:rtl/>
        </w:rPr>
        <w:t>ی</w:t>
      </w:r>
      <w:r w:rsidRPr="009F24E4">
        <w:rPr>
          <w:rFonts w:cs="B Mitra" w:hint="cs"/>
          <w:rtl/>
        </w:rPr>
        <w:t>گران شب</w:t>
      </w:r>
      <w:r w:rsidR="006C7271">
        <w:rPr>
          <w:rFonts w:cs="B Mitra" w:hint="cs"/>
          <w:rtl/>
        </w:rPr>
        <w:t>ک</w:t>
      </w:r>
      <w:r w:rsidRPr="009F24E4">
        <w:rPr>
          <w:rFonts w:cs="B Mitra" w:hint="cs"/>
          <w:rtl/>
        </w:rPr>
        <w:t>ه را در</w:t>
      </w:r>
      <w:r w:rsidR="006C7271">
        <w:rPr>
          <w:rFonts w:cs="B Mitra" w:hint="cs"/>
          <w:rtl/>
        </w:rPr>
        <w:t>ک</w:t>
      </w:r>
      <w:r w:rsidRPr="009F24E4">
        <w:rPr>
          <w:rFonts w:cs="B Mitra" w:hint="cs"/>
          <w:rtl/>
        </w:rPr>
        <w:t xml:space="preserve"> </w:t>
      </w:r>
      <w:r w:rsidR="006C7271">
        <w:rPr>
          <w:rFonts w:cs="B Mitra" w:hint="cs"/>
          <w:rtl/>
        </w:rPr>
        <w:t>ک</w:t>
      </w:r>
      <w:r w:rsidRPr="009F24E4">
        <w:rPr>
          <w:rFonts w:cs="B Mitra" w:hint="cs"/>
          <w:rtl/>
        </w:rPr>
        <w:t>نند. وابستگ</w:t>
      </w:r>
      <w:r w:rsidR="00E11D84">
        <w:rPr>
          <w:rFonts w:cs="B Mitra" w:hint="cs"/>
          <w:rtl/>
        </w:rPr>
        <w:t>ی</w:t>
      </w:r>
      <w:r w:rsidRPr="009F24E4">
        <w:rPr>
          <w:rFonts w:cs="B Mitra" w:hint="cs"/>
          <w:rtl/>
        </w:rPr>
        <w:t xml:space="preserve"> سازمان، </w:t>
      </w:r>
      <w:r w:rsidR="00601202" w:rsidRPr="009F24E4">
        <w:rPr>
          <w:rFonts w:cs="B Mitra" w:hint="cs"/>
          <w:rtl/>
        </w:rPr>
        <w:t>مح</w:t>
      </w:r>
      <w:r w:rsidR="00E11D84">
        <w:rPr>
          <w:rFonts w:cs="B Mitra" w:hint="cs"/>
          <w:rtl/>
        </w:rPr>
        <w:t>ی</w:t>
      </w:r>
      <w:r w:rsidR="00601202" w:rsidRPr="009F24E4">
        <w:rPr>
          <w:rFonts w:cs="B Mitra" w:hint="cs"/>
          <w:rtl/>
        </w:rPr>
        <w:t>ط نوع</w:t>
      </w:r>
      <w:r w:rsidR="00E11D84">
        <w:rPr>
          <w:rFonts w:cs="B Mitra" w:hint="cs"/>
          <w:rtl/>
        </w:rPr>
        <w:t>ی</w:t>
      </w:r>
      <w:r w:rsidR="00601202" w:rsidRPr="009F24E4">
        <w:rPr>
          <w:rFonts w:cs="B Mitra" w:hint="cs"/>
          <w:rtl/>
        </w:rPr>
        <w:t xml:space="preserve"> وابستگ</w:t>
      </w:r>
      <w:r w:rsidR="00E11D84">
        <w:rPr>
          <w:rFonts w:cs="B Mitra" w:hint="cs"/>
          <w:rtl/>
        </w:rPr>
        <w:t>ی</w:t>
      </w:r>
      <w:r w:rsidR="00601202" w:rsidRPr="009F24E4">
        <w:rPr>
          <w:rFonts w:cs="B Mitra" w:hint="cs"/>
          <w:rtl/>
        </w:rPr>
        <w:t xml:space="preserve"> یک‌طرفه و معین</w:t>
      </w:r>
      <w:r w:rsidRPr="009F24E4">
        <w:rPr>
          <w:rFonts w:cs="B Mitra" w:hint="cs"/>
          <w:rtl/>
        </w:rPr>
        <w:t xml:space="preserve"> ن</w:t>
      </w:r>
      <w:r w:rsidR="00E11D84">
        <w:rPr>
          <w:rFonts w:cs="B Mitra" w:hint="cs"/>
          <w:rtl/>
        </w:rPr>
        <w:t>ی</w:t>
      </w:r>
      <w:r w:rsidRPr="009F24E4">
        <w:rPr>
          <w:rFonts w:cs="B Mitra" w:hint="cs"/>
          <w:rtl/>
        </w:rPr>
        <w:t>ست، بل</w:t>
      </w:r>
      <w:r w:rsidR="006C7271">
        <w:rPr>
          <w:rFonts w:cs="B Mitra" w:hint="cs"/>
          <w:rtl/>
        </w:rPr>
        <w:t>ک</w:t>
      </w:r>
      <w:r w:rsidRPr="009F24E4">
        <w:rPr>
          <w:rFonts w:cs="B Mitra" w:hint="cs"/>
          <w:rtl/>
        </w:rPr>
        <w:t>ه مجموعه‌ا</w:t>
      </w:r>
      <w:r w:rsidR="00E11D84">
        <w:rPr>
          <w:rFonts w:cs="B Mitra" w:hint="cs"/>
          <w:rtl/>
        </w:rPr>
        <w:t>ی</w:t>
      </w:r>
      <w:r w:rsidRPr="009F24E4">
        <w:rPr>
          <w:rFonts w:cs="B Mitra" w:hint="cs"/>
          <w:rtl/>
        </w:rPr>
        <w:t xml:space="preserve"> است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ده از وابستگ</w:t>
      </w:r>
      <w:r w:rsidR="00E11D84">
        <w:rPr>
          <w:rFonts w:cs="B Mitra" w:hint="cs"/>
          <w:rtl/>
        </w:rPr>
        <w:t>ی</w:t>
      </w:r>
      <w:r w:rsidRPr="009F24E4">
        <w:rPr>
          <w:rFonts w:cs="B Mitra" w:hint="cs"/>
          <w:rtl/>
        </w:rPr>
        <w:t>‌ها</w:t>
      </w:r>
      <w:r w:rsidR="00601202" w:rsidRPr="009F24E4">
        <w:rPr>
          <w:rFonts w:cs="B Mitra" w:hint="cs"/>
          <w:rtl/>
        </w:rPr>
        <w:t>ست</w:t>
      </w:r>
      <w:r w:rsidRPr="009F24E4">
        <w:rPr>
          <w:rFonts w:cs="B Mitra" w:hint="cs"/>
          <w:rtl/>
        </w:rPr>
        <w:t xml:space="preserve"> </w:t>
      </w:r>
      <w:r w:rsidR="006C7271">
        <w:rPr>
          <w:rFonts w:cs="B Mitra" w:hint="cs"/>
          <w:rtl/>
        </w:rPr>
        <w:t>ک</w:t>
      </w:r>
      <w:r w:rsidRPr="009F24E4">
        <w:rPr>
          <w:rFonts w:cs="B Mitra" w:hint="cs"/>
          <w:rtl/>
        </w:rPr>
        <w:t>ه ب</w:t>
      </w:r>
      <w:r w:rsidR="00E11D84">
        <w:rPr>
          <w:rFonts w:cs="B Mitra" w:hint="cs"/>
          <w:rtl/>
        </w:rPr>
        <w:t>ی</w:t>
      </w:r>
      <w:r w:rsidRPr="009F24E4">
        <w:rPr>
          <w:rFonts w:cs="B Mitra" w:hint="cs"/>
          <w:rtl/>
        </w:rPr>
        <w:t xml:space="preserve">ن </w:t>
      </w:r>
      <w:r w:rsidR="00E11D84">
        <w:rPr>
          <w:rFonts w:cs="B Mitra" w:hint="cs"/>
          <w:rtl/>
        </w:rPr>
        <w:t>ی</w:t>
      </w:r>
      <w:r w:rsidR="006C7271">
        <w:rPr>
          <w:rFonts w:cs="B Mitra" w:hint="cs"/>
          <w:rtl/>
        </w:rPr>
        <w:t>ک</w:t>
      </w:r>
      <w:r w:rsidRPr="009F24E4">
        <w:rPr>
          <w:rFonts w:cs="B Mitra" w:hint="cs"/>
          <w:rtl/>
        </w:rPr>
        <w:t xml:space="preserve"> سازمان و عناصر خاص مح</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واقع د</w:t>
      </w:r>
      <w:r w:rsidR="0073033E" w:rsidRPr="009F24E4">
        <w:rPr>
          <w:rFonts w:cs="B Mitra" w:hint="cs"/>
          <w:rtl/>
        </w:rPr>
        <w:t>ر شب</w:t>
      </w:r>
      <w:r w:rsidR="006C7271">
        <w:rPr>
          <w:rFonts w:cs="B Mitra" w:hint="cs"/>
          <w:rtl/>
        </w:rPr>
        <w:t>ک</w:t>
      </w:r>
      <w:r w:rsidR="0073033E" w:rsidRPr="009F24E4">
        <w:rPr>
          <w:rFonts w:cs="B Mitra" w:hint="cs"/>
          <w:rtl/>
        </w:rPr>
        <w:t>ه‌</w:t>
      </w:r>
      <w:r w:rsidR="00E11D84">
        <w:rPr>
          <w:rFonts w:cs="B Mitra" w:hint="cs"/>
          <w:rtl/>
        </w:rPr>
        <w:t>ی</w:t>
      </w:r>
      <w:r w:rsidR="0073033E" w:rsidRPr="009F24E4">
        <w:rPr>
          <w:rFonts w:cs="B Mitra" w:hint="cs"/>
          <w:rtl/>
        </w:rPr>
        <w:t xml:space="preserve"> ب</w:t>
      </w:r>
      <w:r w:rsidR="00E11D84">
        <w:rPr>
          <w:rFonts w:cs="B Mitra" w:hint="cs"/>
          <w:rtl/>
        </w:rPr>
        <w:t>ی</w:t>
      </w:r>
      <w:r w:rsidR="0073033E" w:rsidRPr="009F24E4">
        <w:rPr>
          <w:rFonts w:cs="B Mitra" w:hint="cs"/>
          <w:rtl/>
        </w:rPr>
        <w:t>ن سازمان</w:t>
      </w:r>
      <w:r w:rsidR="00E11D84">
        <w:rPr>
          <w:rFonts w:cs="B Mitra" w:hint="cs"/>
          <w:rtl/>
        </w:rPr>
        <w:t>ی</w:t>
      </w:r>
      <w:r w:rsidR="0073033E" w:rsidRPr="009F24E4">
        <w:rPr>
          <w:rFonts w:cs="B Mitra" w:hint="cs"/>
          <w:rtl/>
        </w:rPr>
        <w:t xml:space="preserve"> وجود دارد.</w:t>
      </w:r>
    </w:p>
    <w:p w:rsidR="0041273A" w:rsidRPr="009F24E4" w:rsidRDefault="0041273A" w:rsidP="005D25A5">
      <w:pPr>
        <w:pStyle w:val="TEXT"/>
        <w:spacing w:line="276" w:lineRule="auto"/>
        <w:rPr>
          <w:rFonts w:cs="B Mitra"/>
          <w:rtl/>
        </w:rPr>
      </w:pPr>
      <w:r w:rsidRPr="009F24E4">
        <w:rPr>
          <w:rFonts w:cs="B Mitra" w:hint="cs"/>
          <w:rtl/>
        </w:rPr>
        <w:t>راه‌حل عمل</w:t>
      </w:r>
      <w:r w:rsidR="00E11D84">
        <w:rPr>
          <w:rFonts w:cs="B Mitra" w:hint="cs"/>
          <w:rtl/>
        </w:rPr>
        <w:t>ی</w:t>
      </w:r>
      <w:r w:rsidR="0073033E" w:rsidRPr="009F24E4">
        <w:rPr>
          <w:rFonts w:cs="B Mitra" w:hint="cs"/>
          <w:rtl/>
        </w:rPr>
        <w:t xml:space="preserve"> برای انجام حرکت‌های رقابتی</w:t>
      </w:r>
      <w:r w:rsidRPr="009F24E4">
        <w:rPr>
          <w:rFonts w:cs="B Mitra" w:hint="cs"/>
          <w:rtl/>
        </w:rPr>
        <w:t>، طبقه‌بند</w:t>
      </w:r>
      <w:r w:rsidR="00E11D84">
        <w:rPr>
          <w:rFonts w:cs="B Mitra" w:hint="cs"/>
          <w:rtl/>
        </w:rPr>
        <w:t>ی</w:t>
      </w:r>
      <w:r w:rsidRPr="009F24E4">
        <w:rPr>
          <w:rFonts w:cs="B Mitra" w:hint="cs"/>
          <w:rtl/>
        </w:rPr>
        <w:t xml:space="preserve"> منابع بر اساس م</w:t>
      </w:r>
      <w:r w:rsidR="00E11D84">
        <w:rPr>
          <w:rFonts w:cs="B Mitra" w:hint="cs"/>
          <w:rtl/>
        </w:rPr>
        <w:t>ی</w:t>
      </w:r>
      <w:r w:rsidRPr="009F24E4">
        <w:rPr>
          <w:rFonts w:cs="B Mitra" w:hint="cs"/>
          <w:rtl/>
        </w:rPr>
        <w:t>زان ح</w:t>
      </w:r>
      <w:r w:rsidR="00E11D84">
        <w:rPr>
          <w:rFonts w:cs="B Mitra" w:hint="cs"/>
          <w:rtl/>
        </w:rPr>
        <w:t>ی</w:t>
      </w:r>
      <w:r w:rsidRPr="009F24E4">
        <w:rPr>
          <w:rFonts w:cs="B Mitra" w:hint="cs"/>
          <w:rtl/>
        </w:rPr>
        <w:t xml:space="preserve">اتی بودن و </w:t>
      </w:r>
      <w:r w:rsidR="006C7271">
        <w:rPr>
          <w:rFonts w:cs="B Mitra" w:hint="cs"/>
          <w:rtl/>
        </w:rPr>
        <w:t>ک</w:t>
      </w:r>
      <w:r w:rsidRPr="009F24E4">
        <w:rPr>
          <w:rFonts w:cs="B Mitra" w:hint="cs"/>
          <w:rtl/>
        </w:rPr>
        <w:t>م</w:t>
      </w:r>
      <w:r w:rsidR="00E11D84">
        <w:rPr>
          <w:rFonts w:cs="B Mitra" w:hint="cs"/>
          <w:rtl/>
        </w:rPr>
        <w:t>ی</w:t>
      </w:r>
      <w:r w:rsidRPr="009F24E4">
        <w:rPr>
          <w:rFonts w:cs="B Mitra" w:hint="cs"/>
          <w:rtl/>
        </w:rPr>
        <w:t>اب</w:t>
      </w:r>
      <w:r w:rsidR="00E11D84">
        <w:rPr>
          <w:rFonts w:cs="B Mitra" w:hint="cs"/>
          <w:rtl/>
        </w:rPr>
        <w:t>ی</w:t>
      </w:r>
      <w:r w:rsidRPr="009F24E4">
        <w:rPr>
          <w:rFonts w:cs="B Mitra" w:hint="cs"/>
          <w:rtl/>
        </w:rPr>
        <w:t xml:space="preserve"> </w:t>
      </w:r>
      <w:r w:rsidR="00BA0455" w:rsidRPr="009F24E4">
        <w:rPr>
          <w:rFonts w:cs="B Mitra"/>
          <w:rtl/>
        </w:rPr>
        <w:t>آن‌هاست</w:t>
      </w:r>
      <w:r w:rsidRPr="009F24E4">
        <w:rPr>
          <w:rFonts w:cs="B Mitra" w:hint="cs"/>
          <w:rtl/>
        </w:rPr>
        <w:t>. ح</w:t>
      </w:r>
      <w:r w:rsidR="00E11D84">
        <w:rPr>
          <w:rFonts w:cs="B Mitra" w:hint="cs"/>
          <w:rtl/>
        </w:rPr>
        <w:t>ی</w:t>
      </w:r>
      <w:r w:rsidRPr="009F24E4">
        <w:rPr>
          <w:rFonts w:cs="B Mitra" w:hint="cs"/>
          <w:rtl/>
        </w:rPr>
        <w:t>ات</w:t>
      </w:r>
      <w:r w:rsidR="00E11D84">
        <w:rPr>
          <w:rFonts w:cs="B Mitra" w:hint="cs"/>
          <w:rtl/>
        </w:rPr>
        <w:t>ی</w:t>
      </w:r>
      <w:r w:rsidRPr="009F24E4">
        <w:rPr>
          <w:rFonts w:cs="B Mitra" w:hint="cs"/>
          <w:rtl/>
        </w:rPr>
        <w:t xml:space="preserve"> بودن</w:t>
      </w:r>
      <w:r w:rsidR="0073033E" w:rsidRPr="009F24E4">
        <w:rPr>
          <w:rFonts w:cs="B Mitra" w:hint="cs"/>
          <w:rtl/>
        </w:rPr>
        <w:t xml:space="preserve"> به معنای</w:t>
      </w:r>
      <w:r w:rsidRPr="009F24E4">
        <w:rPr>
          <w:rFonts w:cs="B Mitra" w:hint="cs"/>
          <w:rtl/>
        </w:rPr>
        <w:t xml:space="preserve"> برآورد م</w:t>
      </w:r>
      <w:r w:rsidR="00E11D84">
        <w:rPr>
          <w:rFonts w:cs="B Mitra" w:hint="cs"/>
          <w:rtl/>
        </w:rPr>
        <w:t>ی</w:t>
      </w:r>
      <w:r w:rsidRPr="009F24E4">
        <w:rPr>
          <w:rFonts w:cs="B Mitra" w:hint="cs"/>
          <w:rtl/>
        </w:rPr>
        <w:t>زان اهم</w:t>
      </w:r>
      <w:r w:rsidR="00E11D84">
        <w:rPr>
          <w:rFonts w:cs="B Mitra" w:hint="cs"/>
          <w:rtl/>
        </w:rPr>
        <w:t>ی</w:t>
      </w:r>
      <w:r w:rsidRPr="009F24E4">
        <w:rPr>
          <w:rFonts w:cs="B Mitra" w:hint="cs"/>
          <w:rtl/>
        </w:rPr>
        <w:t xml:space="preserve">ت </w:t>
      </w:r>
      <w:r w:rsidR="00E11D84">
        <w:rPr>
          <w:rFonts w:cs="B Mitra" w:hint="cs"/>
          <w:rtl/>
        </w:rPr>
        <w:t>ی</w:t>
      </w:r>
      <w:r w:rsidR="006C7271">
        <w:rPr>
          <w:rFonts w:cs="B Mitra" w:hint="cs"/>
          <w:rtl/>
        </w:rPr>
        <w:t>ک</w:t>
      </w:r>
      <w:r w:rsidRPr="009F24E4">
        <w:rPr>
          <w:rFonts w:cs="B Mitra" w:hint="cs"/>
          <w:rtl/>
        </w:rPr>
        <w:t xml:space="preserve"> منبع خاص است. منابع ح</w:t>
      </w:r>
      <w:r w:rsidR="00E11D84">
        <w:rPr>
          <w:rFonts w:cs="B Mitra" w:hint="cs"/>
          <w:rtl/>
        </w:rPr>
        <w:t>ی</w:t>
      </w:r>
      <w:r w:rsidRPr="009F24E4">
        <w:rPr>
          <w:rFonts w:cs="B Mitra" w:hint="cs"/>
          <w:rtl/>
        </w:rPr>
        <w:t>ات</w:t>
      </w:r>
      <w:r w:rsidR="00E11D84">
        <w:rPr>
          <w:rFonts w:cs="B Mitra" w:hint="cs"/>
          <w:rtl/>
        </w:rPr>
        <w:t>ی</w:t>
      </w:r>
      <w:r w:rsidRPr="009F24E4">
        <w:rPr>
          <w:rFonts w:cs="B Mitra" w:hint="cs"/>
          <w:rtl/>
        </w:rPr>
        <w:t xml:space="preserve"> منابع</w:t>
      </w:r>
      <w:r w:rsidR="00E11D84">
        <w:rPr>
          <w:rFonts w:cs="B Mitra" w:hint="cs"/>
          <w:rtl/>
        </w:rPr>
        <w:t>ی</w:t>
      </w:r>
      <w:r w:rsidR="00B51ADF" w:rsidRPr="009F24E4">
        <w:rPr>
          <w:rFonts w:cs="B Mitra" w:hint="cs"/>
          <w:rtl/>
        </w:rPr>
        <w:t xml:space="preserve"> هست</w:t>
      </w:r>
      <w:r w:rsidRPr="009F24E4">
        <w:rPr>
          <w:rFonts w:cs="B Mitra" w:hint="cs"/>
          <w:rtl/>
        </w:rPr>
        <w:t xml:space="preserve">ند </w:t>
      </w:r>
      <w:r w:rsidR="006C7271">
        <w:rPr>
          <w:rFonts w:cs="B Mitra" w:hint="cs"/>
          <w:rtl/>
        </w:rPr>
        <w:t>ک</w:t>
      </w:r>
      <w:r w:rsidRPr="009F24E4">
        <w:rPr>
          <w:rFonts w:cs="B Mitra" w:hint="cs"/>
          <w:rtl/>
        </w:rPr>
        <w:t>ه سازما</w:t>
      </w:r>
      <w:r w:rsidR="00AA68BE" w:rsidRPr="009F24E4">
        <w:rPr>
          <w:rFonts w:cs="B Mitra"/>
          <w:rtl/>
        </w:rPr>
        <w:t xml:space="preserve">ن </w:t>
      </w:r>
      <w:r w:rsidRPr="009F24E4">
        <w:rPr>
          <w:rFonts w:cs="B Mitra" w:hint="cs"/>
          <w:rtl/>
        </w:rPr>
        <w:t xml:space="preserve">بدون </w:t>
      </w:r>
      <w:r w:rsidR="00FB7E23" w:rsidRPr="009F24E4">
        <w:rPr>
          <w:rFonts w:cs="B Mitra"/>
          <w:rtl/>
        </w:rPr>
        <w:t>آن‌ها</w:t>
      </w:r>
      <w:r w:rsidRPr="009F24E4">
        <w:rPr>
          <w:rFonts w:cs="B Mitra" w:hint="cs"/>
          <w:rtl/>
        </w:rPr>
        <w:t xml:space="preserve"> نم</w:t>
      </w:r>
      <w:r w:rsidR="00E11D84">
        <w:rPr>
          <w:rFonts w:cs="B Mitra" w:hint="cs"/>
          <w:rtl/>
        </w:rPr>
        <w:t>ی</w:t>
      </w:r>
      <w:r w:rsidRPr="009F24E4">
        <w:rPr>
          <w:rFonts w:cs="B Mitra" w:hint="cs"/>
          <w:rtl/>
        </w:rPr>
        <w:t>‌تواند فعال</w:t>
      </w:r>
      <w:r w:rsidR="00E11D84">
        <w:rPr>
          <w:rFonts w:cs="B Mitra" w:hint="cs"/>
          <w:rtl/>
        </w:rPr>
        <w:t>ی</w:t>
      </w:r>
      <w:r w:rsidRPr="009F24E4">
        <w:rPr>
          <w:rFonts w:cs="B Mitra" w:hint="cs"/>
          <w:rtl/>
        </w:rPr>
        <w:t xml:space="preserve">ت </w:t>
      </w:r>
      <w:r w:rsidR="006C7271">
        <w:rPr>
          <w:rFonts w:cs="B Mitra" w:hint="cs"/>
          <w:rtl/>
        </w:rPr>
        <w:t>ک</w:t>
      </w:r>
      <w:r w:rsidRPr="009F24E4">
        <w:rPr>
          <w:rFonts w:cs="B Mitra" w:hint="cs"/>
          <w:rtl/>
        </w:rPr>
        <w:t>ند. منابع ح</w:t>
      </w:r>
      <w:r w:rsidR="00E11D84">
        <w:rPr>
          <w:rFonts w:cs="B Mitra" w:hint="cs"/>
          <w:rtl/>
        </w:rPr>
        <w:t>ی</w:t>
      </w:r>
      <w:r w:rsidRPr="009F24E4">
        <w:rPr>
          <w:rFonts w:cs="B Mitra" w:hint="cs"/>
          <w:rtl/>
        </w:rPr>
        <w:t>ات</w:t>
      </w:r>
      <w:r w:rsidR="00E11D84">
        <w:rPr>
          <w:rFonts w:cs="B Mitra" w:hint="cs"/>
          <w:rtl/>
        </w:rPr>
        <w:t>ی</w:t>
      </w:r>
      <w:r w:rsidRPr="009F24E4">
        <w:rPr>
          <w:rFonts w:cs="B Mitra" w:hint="cs"/>
          <w:rtl/>
        </w:rPr>
        <w:t xml:space="preserve"> و </w:t>
      </w:r>
      <w:r w:rsidR="006C7271">
        <w:rPr>
          <w:rFonts w:cs="B Mitra" w:hint="cs"/>
          <w:rtl/>
        </w:rPr>
        <w:t>ک</w:t>
      </w:r>
      <w:r w:rsidRPr="009F24E4">
        <w:rPr>
          <w:rFonts w:cs="B Mitra" w:hint="cs"/>
          <w:rtl/>
        </w:rPr>
        <w:t>م</w:t>
      </w:r>
      <w:r w:rsidR="00E11D84">
        <w:rPr>
          <w:rFonts w:cs="B Mitra" w:hint="cs"/>
          <w:rtl/>
        </w:rPr>
        <w:t>ی</w:t>
      </w:r>
      <w:r w:rsidRPr="009F24E4">
        <w:rPr>
          <w:rFonts w:cs="B Mitra" w:hint="cs"/>
          <w:rtl/>
        </w:rPr>
        <w:t>اب قو</w:t>
      </w:r>
      <w:r w:rsidR="00E11D84">
        <w:rPr>
          <w:rFonts w:cs="B Mitra" w:hint="cs"/>
          <w:rtl/>
        </w:rPr>
        <w:t>ی</w:t>
      </w:r>
      <w:r w:rsidRPr="009F24E4">
        <w:rPr>
          <w:rFonts w:cs="B Mitra" w:hint="cs"/>
          <w:rtl/>
        </w:rPr>
        <w:t>‌تر</w:t>
      </w:r>
      <w:r w:rsidR="00E11D84">
        <w:rPr>
          <w:rFonts w:cs="B Mitra" w:hint="cs"/>
          <w:rtl/>
        </w:rPr>
        <w:t>ی</w:t>
      </w:r>
      <w:r w:rsidRPr="009F24E4">
        <w:rPr>
          <w:rFonts w:cs="B Mitra" w:hint="cs"/>
          <w:rtl/>
        </w:rPr>
        <w:t>ن پا</w:t>
      </w:r>
      <w:r w:rsidR="00E11D84">
        <w:rPr>
          <w:rFonts w:cs="B Mitra" w:hint="cs"/>
          <w:rtl/>
        </w:rPr>
        <w:t>ی</w:t>
      </w:r>
      <w:r w:rsidRPr="009F24E4">
        <w:rPr>
          <w:rFonts w:cs="B Mitra" w:hint="cs"/>
          <w:rtl/>
        </w:rPr>
        <w:t>ه قدرت را برا</w:t>
      </w:r>
      <w:r w:rsidR="00E11D84">
        <w:rPr>
          <w:rFonts w:cs="B Mitra" w:hint="cs"/>
          <w:rtl/>
        </w:rPr>
        <w:t>ی</w:t>
      </w:r>
      <w:r w:rsidRPr="009F24E4">
        <w:rPr>
          <w:rFonts w:cs="B Mitra" w:hint="cs"/>
          <w:rtl/>
        </w:rPr>
        <w:t xml:space="preserve"> </w:t>
      </w:r>
      <w:r w:rsidR="0073033E" w:rsidRPr="009F24E4">
        <w:rPr>
          <w:rFonts w:cs="B Mitra" w:hint="cs"/>
          <w:rtl/>
        </w:rPr>
        <w:t>نقش‌آفر</w:t>
      </w:r>
      <w:r w:rsidR="00E11D84">
        <w:rPr>
          <w:rFonts w:cs="B Mitra" w:hint="cs"/>
          <w:rtl/>
        </w:rPr>
        <w:t>ی</w:t>
      </w:r>
      <w:r w:rsidR="0073033E" w:rsidRPr="009F24E4">
        <w:rPr>
          <w:rFonts w:cs="B Mitra" w:hint="cs"/>
          <w:rtl/>
        </w:rPr>
        <w:t>نان شب</w:t>
      </w:r>
      <w:r w:rsidR="006C7271">
        <w:rPr>
          <w:rFonts w:cs="B Mitra" w:hint="cs"/>
          <w:rtl/>
        </w:rPr>
        <w:t>ک</w:t>
      </w:r>
      <w:r w:rsidR="0073033E" w:rsidRPr="009F24E4">
        <w:rPr>
          <w:rFonts w:cs="B Mitra" w:hint="cs"/>
          <w:rtl/>
        </w:rPr>
        <w:t>ه ا</w:t>
      </w:r>
      <w:r w:rsidR="00E11D84">
        <w:rPr>
          <w:rFonts w:cs="B Mitra" w:hint="cs"/>
          <w:rtl/>
        </w:rPr>
        <w:t>ی</w:t>
      </w:r>
      <w:r w:rsidR="0073033E" w:rsidRPr="009F24E4">
        <w:rPr>
          <w:rFonts w:cs="B Mitra" w:hint="cs"/>
          <w:rtl/>
        </w:rPr>
        <w:t>جاد م</w:t>
      </w:r>
      <w:r w:rsidR="00E11D84">
        <w:rPr>
          <w:rFonts w:cs="B Mitra" w:hint="cs"/>
          <w:rtl/>
        </w:rPr>
        <w:t>ی</w:t>
      </w:r>
      <w:r w:rsidR="0073033E" w:rsidRPr="009F24E4">
        <w:rPr>
          <w:rFonts w:cs="B Mitra" w:hint="cs"/>
          <w:rtl/>
        </w:rPr>
        <w:t>‌</w:t>
      </w:r>
      <w:r w:rsidR="006C7271">
        <w:rPr>
          <w:rFonts w:cs="B Mitra" w:hint="cs"/>
          <w:rtl/>
        </w:rPr>
        <w:t>ک</w:t>
      </w:r>
      <w:r w:rsidR="0073033E" w:rsidRPr="009F24E4">
        <w:rPr>
          <w:rFonts w:cs="B Mitra" w:hint="cs"/>
          <w:rtl/>
        </w:rPr>
        <w:t>نند.</w:t>
      </w:r>
    </w:p>
    <w:p w:rsidR="0041273A" w:rsidRPr="009F24E4" w:rsidRDefault="0041273A" w:rsidP="005D25A5">
      <w:pPr>
        <w:pStyle w:val="TEXT"/>
        <w:spacing w:line="276" w:lineRule="auto"/>
        <w:rPr>
          <w:rFonts w:cs="B Mitra"/>
          <w:rtl/>
        </w:rPr>
      </w:pPr>
      <w:r w:rsidRPr="009F24E4">
        <w:rPr>
          <w:rFonts w:cs="B Mitra" w:hint="cs"/>
          <w:rtl/>
        </w:rPr>
        <w:t>در تئور</w:t>
      </w:r>
      <w:r w:rsidR="00E11D84">
        <w:rPr>
          <w:rFonts w:cs="B Mitra" w:hint="cs"/>
          <w:rtl/>
        </w:rPr>
        <w:t>ی</w:t>
      </w:r>
      <w:r w:rsidRPr="009F24E4">
        <w:rPr>
          <w:rFonts w:cs="B Mitra" w:hint="cs"/>
          <w:rtl/>
        </w:rPr>
        <w:t xml:space="preserve"> مدرن</w:t>
      </w:r>
      <w:r w:rsidR="00E11D84">
        <w:rPr>
          <w:rFonts w:cs="B Mitra" w:hint="cs"/>
          <w:rtl/>
        </w:rPr>
        <w:t>ی</w:t>
      </w:r>
      <w:r w:rsidRPr="009F24E4">
        <w:rPr>
          <w:rFonts w:cs="B Mitra" w:hint="cs"/>
          <w:rtl/>
        </w:rPr>
        <w:t>ست سازمان د</w:t>
      </w:r>
      <w:r w:rsidR="00E11D84">
        <w:rPr>
          <w:rFonts w:cs="B Mitra" w:hint="cs"/>
          <w:rtl/>
        </w:rPr>
        <w:t>ی</w:t>
      </w:r>
      <w:r w:rsidRPr="009F24E4">
        <w:rPr>
          <w:rFonts w:cs="B Mitra" w:hint="cs"/>
          <w:rtl/>
        </w:rPr>
        <w:t>د</w:t>
      </w:r>
      <w:r w:rsidR="00E12AC5" w:rsidRPr="009F24E4">
        <w:rPr>
          <w:rFonts w:cs="B Mitra" w:hint="cs"/>
          <w:rtl/>
        </w:rPr>
        <w:t>گا</w:t>
      </w:r>
      <w:r w:rsidRPr="009F24E4">
        <w:rPr>
          <w:rFonts w:cs="B Mitra" w:hint="cs"/>
          <w:rtl/>
        </w:rPr>
        <w:t>ه‌ها</w:t>
      </w:r>
      <w:r w:rsidR="00E11D84">
        <w:rPr>
          <w:rFonts w:cs="B Mitra" w:hint="cs"/>
          <w:rtl/>
        </w:rPr>
        <w:t>ی</w:t>
      </w:r>
      <w:r w:rsidRPr="009F24E4">
        <w:rPr>
          <w:rFonts w:cs="B Mitra" w:hint="cs"/>
          <w:rtl/>
        </w:rPr>
        <w:t xml:space="preserve"> مطرح شده در مورد فرآ</w:t>
      </w:r>
      <w:r w:rsidR="00E11D84">
        <w:rPr>
          <w:rFonts w:cs="B Mitra" w:hint="cs"/>
          <w:rtl/>
        </w:rPr>
        <w:t>ی</w:t>
      </w:r>
      <w:r w:rsidRPr="009F24E4">
        <w:rPr>
          <w:rFonts w:cs="B Mitra" w:hint="cs"/>
          <w:rtl/>
        </w:rPr>
        <w:t>ندها</w:t>
      </w:r>
      <w:r w:rsidR="00E11D84">
        <w:rPr>
          <w:rFonts w:cs="B Mitra" w:hint="cs"/>
          <w:rtl/>
        </w:rPr>
        <w:t>ی</w:t>
      </w:r>
      <w:r w:rsidRPr="009F24E4">
        <w:rPr>
          <w:rFonts w:cs="B Mitra" w:hint="cs"/>
          <w:rtl/>
        </w:rPr>
        <w:t xml:space="preserve"> </w:t>
      </w:r>
      <w:r w:rsidR="00AA68BE" w:rsidRPr="009F24E4">
        <w:rPr>
          <w:rFonts w:cs="B Mitra"/>
          <w:rtl/>
        </w:rPr>
        <w:t>«</w:t>
      </w:r>
      <w:r w:rsidRPr="009F24E4">
        <w:rPr>
          <w:rFonts w:cs="B Mitra" w:hint="cs"/>
          <w:rtl/>
        </w:rPr>
        <w:t>ش</w:t>
      </w:r>
      <w:r w:rsidR="006C7271">
        <w:rPr>
          <w:rFonts w:cs="B Mitra" w:hint="cs"/>
          <w:rtl/>
        </w:rPr>
        <w:t>ک</w:t>
      </w:r>
      <w:r w:rsidRPr="009F24E4">
        <w:rPr>
          <w:rFonts w:cs="B Mitra" w:hint="cs"/>
          <w:rtl/>
        </w:rPr>
        <w:t>ل‌گ</w:t>
      </w:r>
      <w:r w:rsidR="00E11D84">
        <w:rPr>
          <w:rFonts w:cs="B Mitra" w:hint="cs"/>
          <w:rtl/>
        </w:rPr>
        <w:t>ی</w:t>
      </w:r>
      <w:r w:rsidRPr="009F24E4">
        <w:rPr>
          <w:rFonts w:cs="B Mitra" w:hint="cs"/>
          <w:rtl/>
        </w:rPr>
        <w:t>ر</w:t>
      </w:r>
      <w:r w:rsidR="00E11D84">
        <w:rPr>
          <w:rFonts w:cs="B Mitra" w:hint="cs"/>
          <w:rtl/>
        </w:rPr>
        <w:t>ی</w:t>
      </w:r>
      <w:r w:rsidR="00AA68BE" w:rsidRPr="009F24E4">
        <w:rPr>
          <w:rFonts w:cs="B Mitra"/>
          <w:rtl/>
        </w:rPr>
        <w:t>»</w:t>
      </w:r>
      <w:r w:rsidRPr="009F24E4">
        <w:rPr>
          <w:rFonts w:cs="B Mitra" w:hint="cs"/>
          <w:rtl/>
        </w:rPr>
        <w:t xml:space="preserve"> گز</w:t>
      </w:r>
      <w:r w:rsidR="00E11D84">
        <w:rPr>
          <w:rFonts w:cs="B Mitra" w:hint="cs"/>
          <w:rtl/>
        </w:rPr>
        <w:t>ی</w:t>
      </w:r>
      <w:r w:rsidRPr="009F24E4">
        <w:rPr>
          <w:rFonts w:cs="B Mitra" w:hint="cs"/>
          <w:rtl/>
        </w:rPr>
        <w:t>نش و بقا شالوده‌</w:t>
      </w:r>
      <w:r w:rsidR="00E11D84">
        <w:rPr>
          <w:rFonts w:cs="B Mitra" w:hint="cs"/>
          <w:rtl/>
        </w:rPr>
        <w:t>ی</w:t>
      </w:r>
      <w:r w:rsidRPr="009F24E4">
        <w:rPr>
          <w:rFonts w:cs="B Mitra" w:hint="cs"/>
          <w:rtl/>
        </w:rPr>
        <w:t xml:space="preserve"> تئور</w:t>
      </w:r>
      <w:r w:rsidR="00E11D84">
        <w:rPr>
          <w:rFonts w:cs="B Mitra" w:hint="cs"/>
          <w:rtl/>
        </w:rPr>
        <w:t>ی</w:t>
      </w:r>
      <w:r w:rsidRPr="009F24E4">
        <w:rPr>
          <w:rFonts w:cs="B Mitra" w:hint="cs"/>
          <w:rtl/>
        </w:rPr>
        <w:t xml:space="preserve"> بوم‌شناس</w:t>
      </w:r>
      <w:r w:rsidR="00E11D84">
        <w:rPr>
          <w:rFonts w:cs="B Mitra" w:hint="cs"/>
          <w:rtl/>
        </w:rPr>
        <w:t>ی</w:t>
      </w:r>
      <w:r w:rsidRPr="009F24E4">
        <w:rPr>
          <w:rFonts w:cs="B Mitra" w:hint="cs"/>
          <w:rtl/>
        </w:rPr>
        <w:t xml:space="preserve"> جمع</w:t>
      </w:r>
      <w:r w:rsidR="00E11D84">
        <w:rPr>
          <w:rFonts w:cs="B Mitra" w:hint="cs"/>
          <w:rtl/>
        </w:rPr>
        <w:t>ی</w:t>
      </w:r>
      <w:r w:rsidRPr="009F24E4">
        <w:rPr>
          <w:rFonts w:cs="B Mitra" w:hint="cs"/>
          <w:rtl/>
        </w:rPr>
        <w:t>ت سازمان</w:t>
      </w:r>
      <w:r w:rsidR="00E11D84">
        <w:rPr>
          <w:rFonts w:cs="B Mitra" w:hint="cs"/>
          <w:rtl/>
        </w:rPr>
        <w:t>ی</w:t>
      </w:r>
      <w:r w:rsidRPr="009F24E4">
        <w:rPr>
          <w:rFonts w:cs="B Mitra" w:hint="cs"/>
          <w:rtl/>
        </w:rPr>
        <w:t xml:space="preserve"> را ش</w:t>
      </w:r>
      <w:r w:rsidR="006C7271">
        <w:rPr>
          <w:rFonts w:cs="B Mitra" w:hint="cs"/>
          <w:rtl/>
        </w:rPr>
        <w:t>ک</w:t>
      </w:r>
      <w:r w:rsidRPr="009F24E4">
        <w:rPr>
          <w:rFonts w:cs="B Mitra" w:hint="cs"/>
          <w:rtl/>
        </w:rPr>
        <w:t>ل م</w:t>
      </w:r>
      <w:r w:rsidR="00E11D84">
        <w:rPr>
          <w:rFonts w:cs="B Mitra" w:hint="cs"/>
          <w:rtl/>
        </w:rPr>
        <w:t>ی</w:t>
      </w:r>
      <w:r w:rsidRPr="009F24E4">
        <w:rPr>
          <w:rFonts w:cs="B Mitra" w:hint="cs"/>
          <w:rtl/>
        </w:rPr>
        <w:t>‌دهند. در حال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w:t>
      </w:r>
      <w:r w:rsidR="00DB36C4" w:rsidRPr="009F24E4">
        <w:rPr>
          <w:rFonts w:cs="B Mitra" w:hint="cs"/>
          <w:rtl/>
        </w:rPr>
        <w:t xml:space="preserve"> </w:t>
      </w:r>
      <w:r w:rsidRPr="009F24E4">
        <w:rPr>
          <w:rFonts w:cs="B Mitra" w:hint="cs"/>
          <w:rtl/>
        </w:rPr>
        <w:t>تئور</w:t>
      </w:r>
      <w:r w:rsidR="00E11D84">
        <w:rPr>
          <w:rFonts w:cs="B Mitra" w:hint="cs"/>
          <w:rtl/>
        </w:rPr>
        <w:t>ی</w:t>
      </w:r>
      <w:r w:rsidRPr="009F24E4">
        <w:rPr>
          <w:rFonts w:cs="B Mitra" w:hint="cs"/>
          <w:rtl/>
        </w:rPr>
        <w:t xml:space="preserve"> وابستگ</w:t>
      </w:r>
      <w:r w:rsidR="00E11D84">
        <w:rPr>
          <w:rFonts w:cs="B Mitra" w:hint="cs"/>
          <w:rtl/>
        </w:rPr>
        <w:t>ی</w:t>
      </w:r>
      <w:r w:rsidRPr="009F24E4">
        <w:rPr>
          <w:rFonts w:cs="B Mitra" w:hint="cs"/>
          <w:rtl/>
        </w:rPr>
        <w:t xml:space="preserve"> به منابع نوع</w:t>
      </w:r>
      <w:r w:rsidR="00E11D84">
        <w:rPr>
          <w:rFonts w:cs="B Mitra" w:hint="cs"/>
          <w:rtl/>
        </w:rPr>
        <w:t>ی</w:t>
      </w:r>
      <w:r w:rsidRPr="009F24E4">
        <w:rPr>
          <w:rFonts w:cs="B Mitra" w:hint="cs"/>
          <w:rtl/>
        </w:rPr>
        <w:t xml:space="preserve"> نگاه از سازمان به مح</w:t>
      </w:r>
      <w:r w:rsidR="00E11D84">
        <w:rPr>
          <w:rFonts w:cs="B Mitra" w:hint="cs"/>
          <w:rtl/>
        </w:rPr>
        <w:t>ی</w:t>
      </w:r>
      <w:r w:rsidRPr="009F24E4">
        <w:rPr>
          <w:rFonts w:cs="B Mitra" w:hint="cs"/>
          <w:rtl/>
        </w:rPr>
        <w:t>ط بود. تئور</w:t>
      </w:r>
      <w:r w:rsidR="00E11D84">
        <w:rPr>
          <w:rFonts w:cs="B Mitra" w:hint="cs"/>
          <w:rtl/>
        </w:rPr>
        <w:t>ی</w:t>
      </w:r>
      <w:r w:rsidRPr="009F24E4">
        <w:rPr>
          <w:rFonts w:cs="B Mitra" w:hint="cs"/>
          <w:rtl/>
        </w:rPr>
        <w:t xml:space="preserve"> بوم‌شناس</w:t>
      </w:r>
      <w:r w:rsidR="00E11D84">
        <w:rPr>
          <w:rFonts w:cs="B Mitra" w:hint="cs"/>
          <w:rtl/>
        </w:rPr>
        <w:t>ی</w:t>
      </w:r>
      <w:r w:rsidRPr="009F24E4">
        <w:rPr>
          <w:rFonts w:cs="B Mitra" w:hint="cs"/>
          <w:rtl/>
        </w:rPr>
        <w:t xml:space="preserve"> جمع</w:t>
      </w:r>
      <w:r w:rsidR="00E11D84">
        <w:rPr>
          <w:rFonts w:cs="B Mitra" w:hint="cs"/>
          <w:rtl/>
        </w:rPr>
        <w:t>ی</w:t>
      </w:r>
      <w:r w:rsidRPr="009F24E4">
        <w:rPr>
          <w:rFonts w:cs="B Mitra" w:hint="cs"/>
          <w:rtl/>
        </w:rPr>
        <w:t>ت</w:t>
      </w:r>
      <w:r w:rsidR="0073033E" w:rsidRPr="009F24E4">
        <w:rPr>
          <w:rFonts w:cs="B Mitra" w:hint="cs"/>
          <w:rtl/>
        </w:rPr>
        <w:t xml:space="preserve"> سازمان</w:t>
      </w:r>
      <w:r w:rsidR="00E11D84">
        <w:rPr>
          <w:rFonts w:cs="B Mitra" w:hint="cs"/>
          <w:rtl/>
        </w:rPr>
        <w:t>ی</w:t>
      </w:r>
      <w:r w:rsidR="0073033E" w:rsidRPr="009F24E4">
        <w:rPr>
          <w:rFonts w:cs="B Mitra" w:hint="cs"/>
          <w:rtl/>
        </w:rPr>
        <w:t xml:space="preserve"> از منظر مح</w:t>
      </w:r>
      <w:r w:rsidR="00E11D84">
        <w:rPr>
          <w:rFonts w:cs="B Mitra" w:hint="cs"/>
          <w:rtl/>
        </w:rPr>
        <w:t>ی</w:t>
      </w:r>
      <w:r w:rsidR="0073033E" w:rsidRPr="009F24E4">
        <w:rPr>
          <w:rFonts w:cs="B Mitra" w:hint="cs"/>
          <w:rtl/>
        </w:rPr>
        <w:t>ط به سازمان</w:t>
      </w:r>
      <w:r w:rsidRPr="009F24E4">
        <w:rPr>
          <w:rFonts w:cs="B Mitra" w:hint="cs"/>
          <w:rtl/>
        </w:rPr>
        <w:t xml:space="preserve"> نگاه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الگوها</w:t>
      </w:r>
      <w:r w:rsidR="00E11D84">
        <w:rPr>
          <w:rFonts w:cs="B Mitra" w:hint="cs"/>
          <w:rtl/>
        </w:rPr>
        <w:t>ی</w:t>
      </w:r>
      <w:r w:rsidRPr="009F24E4">
        <w:rPr>
          <w:rFonts w:cs="B Mitra" w:hint="cs"/>
          <w:rtl/>
        </w:rPr>
        <w:t xml:space="preserve"> موفق</w:t>
      </w:r>
      <w:r w:rsidR="00E11D84">
        <w:rPr>
          <w:rFonts w:cs="B Mitra" w:hint="cs"/>
          <w:rtl/>
        </w:rPr>
        <w:t>ی</w:t>
      </w:r>
      <w:r w:rsidRPr="009F24E4">
        <w:rPr>
          <w:rFonts w:cs="B Mitra" w:hint="cs"/>
          <w:rtl/>
        </w:rPr>
        <w:t>ت و ش</w:t>
      </w:r>
      <w:r w:rsidR="006C7271">
        <w:rPr>
          <w:rFonts w:cs="B Mitra" w:hint="cs"/>
          <w:rtl/>
        </w:rPr>
        <w:t>ک</w:t>
      </w:r>
      <w:r w:rsidRPr="009F24E4">
        <w:rPr>
          <w:rFonts w:cs="B Mitra" w:hint="cs"/>
          <w:rtl/>
        </w:rPr>
        <w:t>ست ب</w:t>
      </w:r>
      <w:r w:rsidR="00E11D84">
        <w:rPr>
          <w:rFonts w:cs="B Mitra" w:hint="cs"/>
          <w:rtl/>
        </w:rPr>
        <w:t>ی</w:t>
      </w:r>
      <w:r w:rsidRPr="009F24E4">
        <w:rPr>
          <w:rFonts w:cs="B Mitra" w:hint="cs"/>
          <w:rtl/>
        </w:rPr>
        <w:t>ن همه‌</w:t>
      </w:r>
      <w:r w:rsidR="00E11D84">
        <w:rPr>
          <w:rFonts w:cs="B Mitra" w:hint="cs"/>
          <w:rtl/>
        </w:rPr>
        <w:t>ی</w:t>
      </w:r>
      <w:r w:rsidRPr="009F24E4">
        <w:rPr>
          <w:rFonts w:cs="B Mitra" w:hint="cs"/>
          <w:rtl/>
        </w:rPr>
        <w:t xml:space="preserve"> سازمان‌ها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 xml:space="preserve">ه در </w:t>
      </w:r>
      <w:r w:rsidR="00E11D84">
        <w:rPr>
          <w:rFonts w:cs="B Mitra" w:hint="cs"/>
          <w:rtl/>
        </w:rPr>
        <w:t>ی</w:t>
      </w:r>
      <w:r w:rsidR="006C7271">
        <w:rPr>
          <w:rFonts w:cs="B Mitra" w:hint="cs"/>
          <w:rtl/>
        </w:rPr>
        <w:t>ک</w:t>
      </w:r>
      <w:r w:rsidRPr="009F24E4">
        <w:rPr>
          <w:rFonts w:cs="B Mitra" w:hint="cs"/>
          <w:rtl/>
        </w:rPr>
        <w:t xml:space="preserve"> مجموعه‌</w:t>
      </w:r>
      <w:r w:rsidR="00E11D84">
        <w:rPr>
          <w:rFonts w:cs="B Mitra" w:hint="cs"/>
          <w:rtl/>
        </w:rPr>
        <w:t>ی</w:t>
      </w:r>
      <w:r w:rsidRPr="009F24E4">
        <w:rPr>
          <w:rFonts w:cs="B Mitra" w:hint="cs"/>
          <w:rtl/>
        </w:rPr>
        <w:t xml:space="preserve"> مشخص از منابع با هم رقابت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مورد توجه ا</w:t>
      </w:r>
      <w:r w:rsidR="00E11D84">
        <w:rPr>
          <w:rFonts w:cs="B Mitra" w:hint="cs"/>
          <w:rtl/>
        </w:rPr>
        <w:t>ی</w:t>
      </w:r>
      <w:r w:rsidRPr="009F24E4">
        <w:rPr>
          <w:rFonts w:cs="B Mitra" w:hint="cs"/>
          <w:rtl/>
        </w:rPr>
        <w:t>ن تئور</w:t>
      </w:r>
      <w:r w:rsidR="00E11D84">
        <w:rPr>
          <w:rFonts w:cs="B Mitra" w:hint="cs"/>
          <w:rtl/>
        </w:rPr>
        <w:t>ی</w:t>
      </w:r>
      <w:r w:rsidRPr="009F24E4">
        <w:rPr>
          <w:rFonts w:cs="B Mitra" w:hint="cs"/>
          <w:rtl/>
        </w:rPr>
        <w:t xml:space="preserve"> است. در ا</w:t>
      </w:r>
      <w:r w:rsidR="00E11D84">
        <w:rPr>
          <w:rFonts w:cs="B Mitra" w:hint="cs"/>
          <w:rtl/>
        </w:rPr>
        <w:t>ی</w:t>
      </w:r>
      <w:r w:rsidRPr="009F24E4">
        <w:rPr>
          <w:rFonts w:cs="B Mitra" w:hint="cs"/>
          <w:rtl/>
        </w:rPr>
        <w:t>ن تئور</w:t>
      </w:r>
      <w:r w:rsidR="00E11D84">
        <w:rPr>
          <w:rFonts w:cs="B Mitra" w:hint="cs"/>
          <w:rtl/>
        </w:rPr>
        <w:t>ی</w:t>
      </w:r>
      <w:r w:rsidRPr="009F24E4">
        <w:rPr>
          <w:rFonts w:cs="B Mitra" w:hint="cs"/>
          <w:rtl/>
        </w:rPr>
        <w:t xml:space="preserve"> فرض</w:t>
      </w:r>
      <w:r w:rsidR="0073033E" w:rsidRPr="009F24E4">
        <w:rPr>
          <w:rFonts w:cs="B Mitra" w:hint="cs"/>
          <w:rtl/>
        </w:rPr>
        <w:t xml:space="preserve"> م</w:t>
      </w:r>
      <w:r w:rsidR="00E11D84">
        <w:rPr>
          <w:rFonts w:cs="B Mitra" w:hint="cs"/>
          <w:rtl/>
        </w:rPr>
        <w:t>ی</w:t>
      </w:r>
      <w:r w:rsidR="0073033E" w:rsidRPr="009F24E4">
        <w:rPr>
          <w:rFonts w:cs="B Mitra" w:hint="cs"/>
          <w:rtl/>
        </w:rPr>
        <w:t xml:space="preserve">‌شود </w:t>
      </w:r>
      <w:r w:rsidR="006C7271">
        <w:rPr>
          <w:rFonts w:cs="B Mitra" w:hint="cs"/>
          <w:rtl/>
        </w:rPr>
        <w:t>ک</w:t>
      </w:r>
      <w:r w:rsidR="0073033E" w:rsidRPr="009F24E4">
        <w:rPr>
          <w:rFonts w:cs="B Mitra" w:hint="cs"/>
          <w:rtl/>
        </w:rPr>
        <w:t>ه مح</w:t>
      </w:r>
      <w:r w:rsidR="00E11D84">
        <w:rPr>
          <w:rFonts w:cs="B Mitra" w:hint="cs"/>
          <w:rtl/>
        </w:rPr>
        <w:t>ی</w:t>
      </w:r>
      <w:r w:rsidR="0073033E" w:rsidRPr="009F24E4">
        <w:rPr>
          <w:rFonts w:cs="B Mitra" w:hint="cs"/>
          <w:rtl/>
        </w:rPr>
        <w:t>ط</w:t>
      </w:r>
      <w:r w:rsidRPr="009F24E4">
        <w:rPr>
          <w:rFonts w:cs="B Mitra" w:hint="cs"/>
          <w:rtl/>
        </w:rPr>
        <w:t xml:space="preserve"> سازمان دارا</w:t>
      </w:r>
      <w:r w:rsidR="00E11D84">
        <w:rPr>
          <w:rFonts w:cs="B Mitra" w:hint="cs"/>
          <w:rtl/>
        </w:rPr>
        <w:t>ی</w:t>
      </w:r>
      <w:r w:rsidRPr="009F24E4">
        <w:rPr>
          <w:rFonts w:cs="B Mitra" w:hint="cs"/>
          <w:rtl/>
        </w:rPr>
        <w:t xml:space="preserve"> قدرت</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م</w:t>
      </w:r>
      <w:r w:rsidR="00E11D84">
        <w:rPr>
          <w:rFonts w:cs="B Mitra" w:hint="cs"/>
          <w:rtl/>
        </w:rPr>
        <w:t>ی</w:t>
      </w:r>
      <w:r w:rsidRPr="009F24E4">
        <w:rPr>
          <w:rFonts w:cs="B Mitra" w:hint="cs"/>
          <w:rtl/>
        </w:rPr>
        <w:t>‌تواند از م</w:t>
      </w:r>
      <w:r w:rsidR="00E11D84">
        <w:rPr>
          <w:rFonts w:cs="B Mitra" w:hint="cs"/>
          <w:rtl/>
        </w:rPr>
        <w:t>ی</w:t>
      </w:r>
      <w:r w:rsidRPr="009F24E4">
        <w:rPr>
          <w:rFonts w:cs="B Mitra" w:hint="cs"/>
          <w:rtl/>
        </w:rPr>
        <w:t>ان گروه</w:t>
      </w:r>
      <w:r w:rsidR="00E11D84">
        <w:rPr>
          <w:rFonts w:cs="B Mitra" w:hint="cs"/>
          <w:rtl/>
        </w:rPr>
        <w:t>ی</w:t>
      </w:r>
      <w:r w:rsidRPr="009F24E4">
        <w:rPr>
          <w:rFonts w:cs="B Mitra" w:hint="cs"/>
          <w:rtl/>
        </w:rPr>
        <w:t xml:space="preserve"> از سازمان‌ها</w:t>
      </w:r>
      <w:r w:rsidR="00E11D84">
        <w:rPr>
          <w:rFonts w:cs="B Mitra" w:hint="cs"/>
          <w:rtl/>
        </w:rPr>
        <w:t>ی</w:t>
      </w:r>
      <w:r w:rsidRPr="009F24E4">
        <w:rPr>
          <w:rFonts w:cs="B Mitra" w:hint="cs"/>
          <w:rtl/>
        </w:rPr>
        <w:t xml:space="preserve"> رق</w:t>
      </w:r>
      <w:r w:rsidR="00E11D84">
        <w:rPr>
          <w:rFonts w:cs="B Mitra" w:hint="cs"/>
          <w:rtl/>
        </w:rPr>
        <w:t>ی</w:t>
      </w:r>
      <w:r w:rsidRPr="009F24E4">
        <w:rPr>
          <w:rFonts w:cs="B Mitra" w:hint="cs"/>
          <w:rtl/>
        </w:rPr>
        <w:t>ب، سازمان‌ها</w:t>
      </w:r>
      <w:r w:rsidR="00E11D84">
        <w:rPr>
          <w:rFonts w:cs="B Mitra" w:hint="cs"/>
          <w:rtl/>
        </w:rPr>
        <w:t>یی</w:t>
      </w:r>
      <w:r w:rsidRPr="009F24E4">
        <w:rPr>
          <w:rFonts w:cs="B Mitra" w:hint="cs"/>
          <w:rtl/>
        </w:rPr>
        <w:t xml:space="preserve"> را انتخاب </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ه ن</w:t>
      </w:r>
      <w:r w:rsidR="00E11D84">
        <w:rPr>
          <w:rFonts w:cs="B Mitra" w:hint="cs"/>
          <w:rtl/>
        </w:rPr>
        <w:t>ی</w:t>
      </w:r>
      <w:r w:rsidRPr="009F24E4">
        <w:rPr>
          <w:rFonts w:cs="B Mitra" w:hint="cs"/>
          <w:rtl/>
        </w:rPr>
        <w:t>از مح</w:t>
      </w:r>
      <w:r w:rsidR="00E11D84">
        <w:rPr>
          <w:rFonts w:cs="B Mitra" w:hint="cs"/>
          <w:rtl/>
        </w:rPr>
        <w:t>ی</w:t>
      </w:r>
      <w:r w:rsidRPr="009F24E4">
        <w:rPr>
          <w:rFonts w:cs="B Mitra" w:hint="cs"/>
          <w:rtl/>
        </w:rPr>
        <w:t>ط را به بهتر</w:t>
      </w:r>
      <w:r w:rsidR="00E11D84">
        <w:rPr>
          <w:rFonts w:cs="B Mitra" w:hint="cs"/>
          <w:rtl/>
        </w:rPr>
        <w:t>ی</w:t>
      </w:r>
      <w:r w:rsidRPr="009F24E4">
        <w:rPr>
          <w:rFonts w:cs="B Mitra" w:hint="cs"/>
          <w:rtl/>
        </w:rPr>
        <w:t>ن وجه برآورده م</w:t>
      </w:r>
      <w:r w:rsidR="00E11D84">
        <w:rPr>
          <w:rFonts w:cs="B Mitra" w:hint="cs"/>
          <w:rtl/>
        </w:rPr>
        <w:t>ی</w:t>
      </w:r>
      <w:r w:rsidRPr="009F24E4">
        <w:rPr>
          <w:rFonts w:cs="B Mitra" w:hint="cs"/>
          <w:rtl/>
        </w:rPr>
        <w:t>‌سازند. در ا</w:t>
      </w:r>
      <w:r w:rsidR="00E11D84">
        <w:rPr>
          <w:rFonts w:cs="B Mitra" w:hint="cs"/>
          <w:rtl/>
        </w:rPr>
        <w:t>ی</w:t>
      </w:r>
      <w:r w:rsidRPr="009F24E4">
        <w:rPr>
          <w:rFonts w:cs="B Mitra" w:hint="cs"/>
          <w:rtl/>
        </w:rPr>
        <w:t>ن تئور</w:t>
      </w:r>
      <w:r w:rsidR="00E11D84">
        <w:rPr>
          <w:rFonts w:cs="B Mitra" w:hint="cs"/>
          <w:rtl/>
        </w:rPr>
        <w:t>ی</w:t>
      </w:r>
      <w:r w:rsidRPr="009F24E4">
        <w:rPr>
          <w:rFonts w:cs="B Mitra" w:hint="cs"/>
          <w:rtl/>
        </w:rPr>
        <w:t xml:space="preserve"> مح</w:t>
      </w:r>
      <w:r w:rsidR="00E11D84">
        <w:rPr>
          <w:rFonts w:cs="B Mitra" w:hint="cs"/>
          <w:rtl/>
        </w:rPr>
        <w:t>ی</w:t>
      </w:r>
      <w:r w:rsidRPr="009F24E4">
        <w:rPr>
          <w:rFonts w:cs="B Mitra" w:hint="cs"/>
          <w:rtl/>
        </w:rPr>
        <w:t xml:space="preserve">ط به عنوان </w:t>
      </w:r>
      <w:r w:rsidR="00E11D84">
        <w:rPr>
          <w:rFonts w:cs="B Mitra" w:hint="cs"/>
          <w:rtl/>
        </w:rPr>
        <w:t>ی</w:t>
      </w:r>
      <w:r w:rsidR="006C7271">
        <w:rPr>
          <w:rFonts w:cs="B Mitra" w:hint="cs"/>
          <w:rtl/>
        </w:rPr>
        <w:t>ک</w:t>
      </w:r>
      <w:r w:rsidRPr="009F24E4">
        <w:rPr>
          <w:rFonts w:cs="B Mitra" w:hint="cs"/>
          <w:rtl/>
        </w:rPr>
        <w:t xml:space="preserve"> </w:t>
      </w:r>
      <w:r w:rsidR="006C7271">
        <w:rPr>
          <w:rFonts w:cs="B Mitra" w:hint="cs"/>
          <w:rtl/>
        </w:rPr>
        <w:t>ک</w:t>
      </w:r>
      <w:r w:rsidRPr="009F24E4">
        <w:rPr>
          <w:rFonts w:cs="B Mitra" w:hint="cs"/>
          <w:rtl/>
        </w:rPr>
        <w:t>ل مطالعه نم</w:t>
      </w:r>
      <w:r w:rsidR="00E11D84">
        <w:rPr>
          <w:rFonts w:cs="B Mitra" w:hint="cs"/>
          <w:rtl/>
        </w:rPr>
        <w:t>ی</w:t>
      </w:r>
      <w:r w:rsidRPr="009F24E4">
        <w:rPr>
          <w:rFonts w:cs="B Mitra" w:hint="cs"/>
          <w:rtl/>
        </w:rPr>
        <w:t>‌شود، بل</w:t>
      </w:r>
      <w:r w:rsidR="006C7271">
        <w:rPr>
          <w:rFonts w:cs="B Mitra" w:hint="cs"/>
          <w:rtl/>
        </w:rPr>
        <w:t>ک</w:t>
      </w:r>
      <w:r w:rsidRPr="009F24E4">
        <w:rPr>
          <w:rFonts w:cs="B Mitra" w:hint="cs"/>
          <w:rtl/>
        </w:rPr>
        <w:t>ه در عوض حوزه‌ها</w:t>
      </w:r>
      <w:r w:rsidR="00E11D84">
        <w:rPr>
          <w:rFonts w:cs="B Mitra" w:hint="cs"/>
          <w:rtl/>
        </w:rPr>
        <w:t>ی</w:t>
      </w:r>
      <w:r w:rsidRPr="009F24E4">
        <w:rPr>
          <w:rFonts w:cs="B Mitra" w:hint="cs"/>
          <w:rtl/>
        </w:rPr>
        <w:t xml:space="preserve"> خاص</w:t>
      </w:r>
      <w:r w:rsidR="00E11D84">
        <w:rPr>
          <w:rFonts w:cs="B Mitra" w:hint="cs"/>
          <w:rtl/>
        </w:rPr>
        <w:t>ی</w:t>
      </w:r>
      <w:r w:rsidRPr="009F24E4">
        <w:rPr>
          <w:rFonts w:cs="B Mitra" w:hint="cs"/>
          <w:rtl/>
        </w:rPr>
        <w:t xml:space="preserve"> درون مح</w:t>
      </w:r>
      <w:r w:rsidR="00E11D84">
        <w:rPr>
          <w:rFonts w:cs="B Mitra" w:hint="cs"/>
          <w:rtl/>
        </w:rPr>
        <w:t>ی</w:t>
      </w:r>
      <w:r w:rsidRPr="009F24E4">
        <w:rPr>
          <w:rFonts w:cs="B Mitra" w:hint="cs"/>
          <w:rtl/>
        </w:rPr>
        <w:t xml:space="preserve">ط </w:t>
      </w:r>
      <w:r w:rsidR="006C7271">
        <w:rPr>
          <w:rFonts w:cs="B Mitra" w:hint="cs"/>
          <w:rtl/>
        </w:rPr>
        <w:t>ک</w:t>
      </w:r>
      <w:r w:rsidRPr="009F24E4">
        <w:rPr>
          <w:rFonts w:cs="B Mitra" w:hint="cs"/>
          <w:rtl/>
        </w:rPr>
        <w:t>ه جا</w:t>
      </w:r>
      <w:r w:rsidR="00E11D84">
        <w:rPr>
          <w:rFonts w:cs="B Mitra" w:hint="cs"/>
          <w:rtl/>
        </w:rPr>
        <w:t>ی</w:t>
      </w:r>
      <w:r w:rsidRPr="009F24E4">
        <w:rPr>
          <w:rFonts w:cs="B Mitra" w:hint="cs"/>
          <w:rtl/>
        </w:rPr>
        <w:t>گاه مح</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ا</w:t>
      </w:r>
      <w:r w:rsidR="006C7271">
        <w:rPr>
          <w:rFonts w:cs="B Mitra" w:hint="cs"/>
          <w:rtl/>
        </w:rPr>
        <w:t>ک</w:t>
      </w:r>
      <w:r w:rsidRPr="009F24E4">
        <w:rPr>
          <w:rFonts w:cs="B Mitra" w:hint="cs"/>
          <w:rtl/>
        </w:rPr>
        <w:t>ولوژ</w:t>
      </w:r>
      <w:r w:rsidR="00E11D84">
        <w:rPr>
          <w:rFonts w:cs="B Mitra" w:hint="cs"/>
          <w:rtl/>
        </w:rPr>
        <w:t>ی</w:t>
      </w:r>
      <w:r w:rsidR="006C7271">
        <w:rPr>
          <w:rFonts w:cs="B Mitra" w:hint="cs"/>
          <w:rtl/>
        </w:rPr>
        <w:t>ک</w:t>
      </w:r>
      <w:r w:rsidRPr="009F24E4">
        <w:rPr>
          <w:rFonts w:cs="B Mitra" w:hint="cs"/>
          <w:rtl/>
        </w:rPr>
        <w:t xml:space="preserve"> نام</w:t>
      </w:r>
      <w:r w:rsidR="00E11D84">
        <w:rPr>
          <w:rFonts w:cs="B Mitra" w:hint="cs"/>
          <w:rtl/>
        </w:rPr>
        <w:t>ی</w:t>
      </w:r>
      <w:r w:rsidRPr="009F24E4">
        <w:rPr>
          <w:rFonts w:cs="B Mitra" w:hint="cs"/>
          <w:rtl/>
        </w:rPr>
        <w:t>ده م</w:t>
      </w:r>
      <w:r w:rsidR="00E11D84">
        <w:rPr>
          <w:rFonts w:cs="B Mitra" w:hint="cs"/>
          <w:rtl/>
        </w:rPr>
        <w:t>ی</w:t>
      </w:r>
      <w:r w:rsidRPr="009F24E4">
        <w:rPr>
          <w:rFonts w:cs="B Mitra" w:hint="cs"/>
          <w:rtl/>
        </w:rPr>
        <w:t>‌شود، بررس</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‌گردد. جا</w:t>
      </w:r>
      <w:r w:rsidR="00E11D84">
        <w:rPr>
          <w:rFonts w:cs="B Mitra" w:hint="cs"/>
          <w:rtl/>
        </w:rPr>
        <w:t>ی</w:t>
      </w:r>
      <w:r w:rsidRPr="009F24E4">
        <w:rPr>
          <w:rFonts w:cs="B Mitra" w:hint="cs"/>
          <w:rtl/>
        </w:rPr>
        <w:t>گاه ا</w:t>
      </w:r>
      <w:r w:rsidR="006C7271">
        <w:rPr>
          <w:rFonts w:cs="B Mitra" w:hint="cs"/>
          <w:rtl/>
        </w:rPr>
        <w:t>ک</w:t>
      </w:r>
      <w:r w:rsidRPr="009F24E4">
        <w:rPr>
          <w:rFonts w:cs="B Mitra" w:hint="cs"/>
          <w:rtl/>
        </w:rPr>
        <w:t>ولوژ</w:t>
      </w:r>
      <w:r w:rsidR="00E11D84">
        <w:rPr>
          <w:rFonts w:cs="B Mitra" w:hint="cs"/>
          <w:rtl/>
        </w:rPr>
        <w:t>ی</w:t>
      </w:r>
      <w:r w:rsidR="006C7271">
        <w:rPr>
          <w:rFonts w:cs="B Mitra" w:hint="cs"/>
          <w:rtl/>
        </w:rPr>
        <w:t>ک</w:t>
      </w:r>
      <w:r w:rsidR="00E12AC5" w:rsidRPr="009F24E4">
        <w:rPr>
          <w:rStyle w:val="FootnoteReference"/>
          <w:rFonts w:cs="B Mitra"/>
          <w:rtl/>
        </w:rPr>
        <w:footnoteReference w:id="46"/>
      </w:r>
      <w:r w:rsidRPr="009F24E4">
        <w:rPr>
          <w:rFonts w:cs="B Mitra" w:hint="cs"/>
          <w:rtl/>
        </w:rPr>
        <w:t xml:space="preserve"> شامل مجموع</w:t>
      </w:r>
      <w:r w:rsidR="00AA68BE" w:rsidRPr="009F24E4">
        <w:rPr>
          <w:rFonts w:cs="B Mitra"/>
          <w:rtl/>
        </w:rPr>
        <w:t xml:space="preserve">ه </w:t>
      </w:r>
      <w:r w:rsidRPr="009F24E4">
        <w:rPr>
          <w:rFonts w:cs="B Mitra" w:hint="cs"/>
          <w:rtl/>
        </w:rPr>
        <w:t>منابع</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گروه</w:t>
      </w:r>
      <w:r w:rsidR="00E11D84">
        <w:rPr>
          <w:rFonts w:cs="B Mitra" w:hint="cs"/>
          <w:rtl/>
        </w:rPr>
        <w:t>ی</w:t>
      </w:r>
      <w:r w:rsidRPr="009F24E4">
        <w:rPr>
          <w:rFonts w:cs="B Mitra" w:hint="cs"/>
          <w:rtl/>
        </w:rPr>
        <w:t xml:space="preserve"> از رقبا به آن وابسته‌اند. </w:t>
      </w:r>
      <w:r w:rsidR="006C7271">
        <w:rPr>
          <w:rFonts w:cs="B Mitra" w:hint="cs"/>
          <w:rtl/>
        </w:rPr>
        <w:t>ک</w:t>
      </w:r>
      <w:r w:rsidRPr="009F24E4">
        <w:rPr>
          <w:rFonts w:cs="B Mitra" w:hint="cs"/>
          <w:rtl/>
        </w:rPr>
        <w:t>انون تمر</w:t>
      </w:r>
      <w:r w:rsidR="006C7271">
        <w:rPr>
          <w:rFonts w:cs="B Mitra" w:hint="cs"/>
          <w:rtl/>
        </w:rPr>
        <w:t>ک</w:t>
      </w:r>
      <w:r w:rsidRPr="009F24E4">
        <w:rPr>
          <w:rFonts w:cs="B Mitra" w:hint="cs"/>
          <w:rtl/>
        </w:rPr>
        <w:t>ز آن بر گروه</w:t>
      </w:r>
      <w:r w:rsidR="00E11D84">
        <w:rPr>
          <w:rFonts w:cs="B Mitra" w:hint="cs"/>
          <w:rtl/>
        </w:rPr>
        <w:t>ی</w:t>
      </w:r>
      <w:r w:rsidRPr="009F24E4">
        <w:rPr>
          <w:rFonts w:cs="B Mitra" w:hint="cs"/>
          <w:rtl/>
        </w:rPr>
        <w:t xml:space="preserve"> از سازمان‌ها است </w:t>
      </w:r>
      <w:r w:rsidR="006C7271">
        <w:rPr>
          <w:rFonts w:cs="B Mitra" w:hint="cs"/>
          <w:rtl/>
        </w:rPr>
        <w:t>ک</w:t>
      </w:r>
      <w:r w:rsidRPr="009F24E4">
        <w:rPr>
          <w:rFonts w:cs="B Mitra" w:hint="cs"/>
          <w:rtl/>
        </w:rPr>
        <w:t>ه برا</w:t>
      </w:r>
      <w:r w:rsidR="00E11D84">
        <w:rPr>
          <w:rFonts w:cs="B Mitra" w:hint="cs"/>
          <w:rtl/>
        </w:rPr>
        <w:t>ی</w:t>
      </w:r>
      <w:r w:rsidRPr="009F24E4">
        <w:rPr>
          <w:rFonts w:cs="B Mitra" w:hint="cs"/>
          <w:rtl/>
        </w:rPr>
        <w:t xml:space="preserve"> بهره‌گ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از مجموعه‌ا</w:t>
      </w:r>
      <w:r w:rsidR="00E11D84">
        <w:rPr>
          <w:rFonts w:cs="B Mitra" w:hint="cs"/>
          <w:rtl/>
        </w:rPr>
        <w:t>ی</w:t>
      </w:r>
      <w:r w:rsidRPr="009F24E4">
        <w:rPr>
          <w:rFonts w:cs="B Mitra" w:hint="cs"/>
          <w:rtl/>
        </w:rPr>
        <w:t xml:space="preserve"> از منابع در</w:t>
      </w:r>
      <w:r w:rsidR="0073033E" w:rsidRPr="009F24E4">
        <w:rPr>
          <w:rFonts w:cs="B Mitra" w:hint="cs"/>
          <w:rtl/>
        </w:rPr>
        <w:t xml:space="preserve"> جا</w:t>
      </w:r>
      <w:r w:rsidR="00E11D84">
        <w:rPr>
          <w:rFonts w:cs="B Mitra" w:hint="cs"/>
          <w:rtl/>
        </w:rPr>
        <w:t>ی</w:t>
      </w:r>
      <w:r w:rsidR="0073033E" w:rsidRPr="009F24E4">
        <w:rPr>
          <w:rFonts w:cs="B Mitra" w:hint="cs"/>
          <w:rtl/>
        </w:rPr>
        <w:t>گاه ا</w:t>
      </w:r>
      <w:r w:rsidR="006C7271">
        <w:rPr>
          <w:rFonts w:cs="B Mitra" w:hint="cs"/>
          <w:rtl/>
        </w:rPr>
        <w:t>ک</w:t>
      </w:r>
      <w:r w:rsidR="0073033E" w:rsidRPr="009F24E4">
        <w:rPr>
          <w:rFonts w:cs="B Mitra" w:hint="cs"/>
          <w:rtl/>
        </w:rPr>
        <w:t>ولوژ</w:t>
      </w:r>
      <w:r w:rsidR="00E11D84">
        <w:rPr>
          <w:rFonts w:cs="B Mitra" w:hint="cs"/>
          <w:rtl/>
        </w:rPr>
        <w:t>ی</w:t>
      </w:r>
      <w:r w:rsidR="006C7271">
        <w:rPr>
          <w:rFonts w:cs="B Mitra" w:hint="cs"/>
          <w:rtl/>
        </w:rPr>
        <w:t>ک</w:t>
      </w:r>
      <w:r w:rsidR="0073033E" w:rsidRPr="009F24E4">
        <w:rPr>
          <w:rFonts w:cs="B Mitra" w:hint="cs"/>
          <w:rtl/>
        </w:rPr>
        <w:t xml:space="preserve"> رقابت م</w:t>
      </w:r>
      <w:r w:rsidR="00E11D84">
        <w:rPr>
          <w:rFonts w:cs="B Mitra" w:hint="cs"/>
          <w:rtl/>
        </w:rPr>
        <w:t>ی</w:t>
      </w:r>
      <w:r w:rsidR="0073033E" w:rsidRPr="009F24E4">
        <w:rPr>
          <w:rFonts w:cs="B Mitra" w:hint="cs"/>
          <w:rtl/>
        </w:rPr>
        <w:t>‌</w:t>
      </w:r>
      <w:r w:rsidR="006C7271">
        <w:rPr>
          <w:rFonts w:cs="B Mitra" w:hint="cs"/>
          <w:rtl/>
        </w:rPr>
        <w:t>ک</w:t>
      </w:r>
      <w:r w:rsidR="0073033E" w:rsidRPr="009F24E4">
        <w:rPr>
          <w:rFonts w:cs="B Mitra" w:hint="cs"/>
          <w:rtl/>
        </w:rPr>
        <w:t>نند.</w:t>
      </w:r>
    </w:p>
    <w:p w:rsidR="0041273A" w:rsidRPr="009F24E4" w:rsidRDefault="0041273A" w:rsidP="005D25A5">
      <w:pPr>
        <w:pStyle w:val="TEXT"/>
        <w:spacing w:line="276" w:lineRule="auto"/>
        <w:rPr>
          <w:rFonts w:cs="B Mitra"/>
          <w:rtl/>
        </w:rPr>
      </w:pPr>
      <w:r w:rsidRPr="009F24E4">
        <w:rPr>
          <w:rFonts w:cs="B Mitra" w:hint="cs"/>
          <w:rtl/>
        </w:rPr>
        <w:t>مح</w:t>
      </w:r>
      <w:r w:rsidR="00E11D84">
        <w:rPr>
          <w:rFonts w:cs="B Mitra" w:hint="cs"/>
          <w:rtl/>
        </w:rPr>
        <w:t>ی</w:t>
      </w:r>
      <w:r w:rsidRPr="009F24E4">
        <w:rPr>
          <w:rFonts w:cs="B Mitra" w:hint="cs"/>
          <w:rtl/>
        </w:rPr>
        <w:t>ط، سازمان‌ها را بر اساس تناسب</w:t>
      </w:r>
      <w:r w:rsidR="00E12AC5" w:rsidRPr="009F24E4">
        <w:rPr>
          <w:rStyle w:val="FootnoteReference"/>
          <w:rFonts w:cs="B Mitra"/>
          <w:rtl/>
        </w:rPr>
        <w:footnoteReference w:id="47"/>
      </w:r>
      <w:r w:rsidRPr="009F24E4">
        <w:rPr>
          <w:rFonts w:cs="B Mitra" w:hint="cs"/>
          <w:rtl/>
        </w:rPr>
        <w:t xml:space="preserve"> و سازگار</w:t>
      </w:r>
      <w:r w:rsidR="00E11D84">
        <w:rPr>
          <w:rFonts w:cs="B Mitra" w:hint="cs"/>
          <w:rtl/>
        </w:rPr>
        <w:t>ی</w:t>
      </w:r>
      <w:r w:rsidRPr="009F24E4">
        <w:rPr>
          <w:rFonts w:cs="B Mitra" w:hint="cs"/>
          <w:rtl/>
        </w:rPr>
        <w:t xml:space="preserve"> انتخاب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تناسب </w:t>
      </w:r>
      <w:r w:rsidR="00E11D84">
        <w:rPr>
          <w:rFonts w:cs="B Mitra" w:hint="cs"/>
          <w:rtl/>
        </w:rPr>
        <w:t>ی</w:t>
      </w:r>
      <w:r w:rsidRPr="009F24E4">
        <w:rPr>
          <w:rFonts w:cs="B Mitra" w:hint="cs"/>
          <w:rtl/>
        </w:rPr>
        <w:t xml:space="preserve">ا سازگار بدان معناست </w:t>
      </w:r>
      <w:r w:rsidR="006C7271">
        <w:rPr>
          <w:rFonts w:cs="B Mitra" w:hint="cs"/>
          <w:rtl/>
        </w:rPr>
        <w:t>ک</w:t>
      </w:r>
      <w:r w:rsidRPr="009F24E4">
        <w:rPr>
          <w:rFonts w:cs="B Mitra" w:hint="cs"/>
          <w:rtl/>
        </w:rPr>
        <w:t>ه آن دسته از سازمان‌ها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به بهتر</w:t>
      </w:r>
      <w:r w:rsidR="00E11D84">
        <w:rPr>
          <w:rFonts w:cs="B Mitra" w:hint="cs"/>
          <w:rtl/>
        </w:rPr>
        <w:t>ی</w:t>
      </w:r>
      <w:r w:rsidRPr="009F24E4">
        <w:rPr>
          <w:rFonts w:cs="B Mitra" w:hint="cs"/>
          <w:rtl/>
        </w:rPr>
        <w:t>ن ش</w:t>
      </w:r>
      <w:r w:rsidR="006C7271">
        <w:rPr>
          <w:rFonts w:cs="B Mitra" w:hint="cs"/>
          <w:rtl/>
        </w:rPr>
        <w:t>ک</w:t>
      </w:r>
      <w:r w:rsidRPr="009F24E4">
        <w:rPr>
          <w:rFonts w:cs="B Mitra" w:hint="cs"/>
          <w:rtl/>
        </w:rPr>
        <w:t>ل، ن</w:t>
      </w:r>
      <w:r w:rsidR="00E11D84">
        <w:rPr>
          <w:rFonts w:cs="B Mitra" w:hint="cs"/>
          <w:rtl/>
        </w:rPr>
        <w:t>ی</w:t>
      </w:r>
      <w:r w:rsidRPr="009F24E4">
        <w:rPr>
          <w:rFonts w:cs="B Mitra" w:hint="cs"/>
          <w:rtl/>
        </w:rPr>
        <w:t>ازها و خواسته‌ها</w:t>
      </w:r>
      <w:r w:rsidR="00E11D84">
        <w:rPr>
          <w:rFonts w:cs="B Mitra" w:hint="cs"/>
          <w:rtl/>
        </w:rPr>
        <w:t>ی</w:t>
      </w:r>
      <w:r w:rsidRPr="009F24E4">
        <w:rPr>
          <w:rFonts w:cs="B Mitra" w:hint="cs"/>
          <w:rtl/>
        </w:rPr>
        <w:t xml:space="preserve"> مح</w:t>
      </w:r>
      <w:r w:rsidR="00E11D84">
        <w:rPr>
          <w:rFonts w:cs="B Mitra" w:hint="cs"/>
          <w:rtl/>
        </w:rPr>
        <w:t>ی</w:t>
      </w:r>
      <w:r w:rsidRPr="009F24E4">
        <w:rPr>
          <w:rFonts w:cs="B Mitra" w:hint="cs"/>
          <w:rtl/>
        </w:rPr>
        <w:t>ط را مرتفع م</w:t>
      </w:r>
      <w:r w:rsidR="00E11D84">
        <w:rPr>
          <w:rFonts w:cs="B Mitra" w:hint="cs"/>
          <w:rtl/>
        </w:rPr>
        <w:t>ی</w:t>
      </w:r>
      <w:r w:rsidRPr="009F24E4">
        <w:rPr>
          <w:rFonts w:cs="B Mitra" w:hint="cs"/>
          <w:rtl/>
        </w:rPr>
        <w:t>‌سازند، مورد حما</w:t>
      </w:r>
      <w:r w:rsidR="00E11D84">
        <w:rPr>
          <w:rFonts w:cs="B Mitra" w:hint="cs"/>
          <w:rtl/>
        </w:rPr>
        <w:t>ی</w:t>
      </w:r>
      <w:r w:rsidRPr="009F24E4">
        <w:rPr>
          <w:rFonts w:cs="B Mitra" w:hint="cs"/>
          <w:rtl/>
        </w:rPr>
        <w:t>ت منابع مح</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قرار گرفته و حفظ م</w:t>
      </w:r>
      <w:r w:rsidR="00E11D84">
        <w:rPr>
          <w:rFonts w:cs="B Mitra" w:hint="cs"/>
          <w:rtl/>
        </w:rPr>
        <w:t>ی</w:t>
      </w:r>
      <w:r w:rsidRPr="009F24E4">
        <w:rPr>
          <w:rFonts w:cs="B Mitra" w:hint="cs"/>
          <w:rtl/>
        </w:rPr>
        <w:t>‌شوند. زمان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به علت وجود سازمان‌ها</w:t>
      </w:r>
      <w:r w:rsidR="00E11D84">
        <w:rPr>
          <w:rFonts w:cs="B Mitra" w:hint="cs"/>
          <w:rtl/>
        </w:rPr>
        <w:t>ی</w:t>
      </w:r>
      <w:r w:rsidRPr="009F24E4">
        <w:rPr>
          <w:rFonts w:cs="B Mitra" w:hint="cs"/>
          <w:rtl/>
        </w:rPr>
        <w:t xml:space="preserve"> بس</w:t>
      </w:r>
      <w:r w:rsidR="00E11D84">
        <w:rPr>
          <w:rFonts w:cs="B Mitra" w:hint="cs"/>
          <w:rtl/>
        </w:rPr>
        <w:t>ی</w:t>
      </w:r>
      <w:r w:rsidRPr="009F24E4">
        <w:rPr>
          <w:rFonts w:cs="B Mitra" w:hint="cs"/>
          <w:rtl/>
        </w:rPr>
        <w:t xml:space="preserve">ار بزرگ قدرتمند </w:t>
      </w:r>
      <w:r w:rsidR="00E11D84">
        <w:rPr>
          <w:rFonts w:cs="B Mitra" w:hint="cs"/>
          <w:rtl/>
        </w:rPr>
        <w:t>ی</w:t>
      </w:r>
      <w:r w:rsidRPr="009F24E4">
        <w:rPr>
          <w:rFonts w:cs="B Mitra" w:hint="cs"/>
          <w:rtl/>
        </w:rPr>
        <w:t xml:space="preserve">ا موانع ورود </w:t>
      </w:r>
      <w:r w:rsidR="00E11D84">
        <w:rPr>
          <w:rFonts w:cs="B Mitra" w:hint="cs"/>
          <w:rtl/>
        </w:rPr>
        <w:t>ی</w:t>
      </w:r>
      <w:r w:rsidRPr="009F24E4">
        <w:rPr>
          <w:rFonts w:cs="B Mitra" w:hint="cs"/>
          <w:rtl/>
        </w:rPr>
        <w:t>ا خروج شد</w:t>
      </w:r>
      <w:r w:rsidR="00E11D84">
        <w:rPr>
          <w:rFonts w:cs="B Mitra" w:hint="cs"/>
          <w:rtl/>
        </w:rPr>
        <w:t>ی</w:t>
      </w:r>
      <w:r w:rsidRPr="009F24E4">
        <w:rPr>
          <w:rFonts w:cs="B Mitra" w:hint="cs"/>
          <w:rtl/>
        </w:rPr>
        <w:t>د، رقابت از م</w:t>
      </w:r>
      <w:r w:rsidR="00E11D84">
        <w:rPr>
          <w:rFonts w:cs="B Mitra" w:hint="cs"/>
          <w:rtl/>
        </w:rPr>
        <w:t>ی</w:t>
      </w:r>
      <w:r w:rsidRPr="009F24E4">
        <w:rPr>
          <w:rFonts w:cs="B Mitra" w:hint="cs"/>
          <w:rtl/>
        </w:rPr>
        <w:t>ان م</w:t>
      </w:r>
      <w:r w:rsidR="00E11D84">
        <w:rPr>
          <w:rFonts w:cs="B Mitra" w:hint="cs"/>
          <w:rtl/>
        </w:rPr>
        <w:t>ی</w:t>
      </w:r>
      <w:r w:rsidRPr="009F24E4">
        <w:rPr>
          <w:rFonts w:cs="B Mitra" w:hint="cs"/>
          <w:rtl/>
        </w:rPr>
        <w:t>‌رود، مدل بوم‌شناس</w:t>
      </w:r>
      <w:r w:rsidR="00E11D84">
        <w:rPr>
          <w:rFonts w:cs="B Mitra" w:hint="cs"/>
          <w:rtl/>
        </w:rPr>
        <w:t>ی</w:t>
      </w:r>
      <w:r w:rsidRPr="009F24E4">
        <w:rPr>
          <w:rFonts w:cs="B Mitra" w:hint="cs"/>
          <w:rtl/>
        </w:rPr>
        <w:t xml:space="preserve"> جمع</w:t>
      </w:r>
      <w:r w:rsidR="00E11D84">
        <w:rPr>
          <w:rFonts w:cs="B Mitra" w:hint="cs"/>
          <w:rtl/>
        </w:rPr>
        <w:t>ی</w:t>
      </w:r>
      <w:r w:rsidRPr="009F24E4">
        <w:rPr>
          <w:rFonts w:cs="B Mitra" w:hint="cs"/>
          <w:rtl/>
        </w:rPr>
        <w:t>ت قسمت اعظم قدرت تحل</w:t>
      </w:r>
      <w:r w:rsidR="00E11D84">
        <w:rPr>
          <w:rFonts w:cs="B Mitra" w:hint="cs"/>
          <w:rtl/>
        </w:rPr>
        <w:t>ی</w:t>
      </w:r>
      <w:r w:rsidRPr="009F24E4">
        <w:rPr>
          <w:rFonts w:cs="B Mitra" w:hint="cs"/>
          <w:rtl/>
        </w:rPr>
        <w:t>ل خود را از دست م</w:t>
      </w:r>
      <w:r w:rsidR="00E11D84">
        <w:rPr>
          <w:rFonts w:cs="B Mitra" w:hint="cs"/>
          <w:rtl/>
        </w:rPr>
        <w:t>ی</w:t>
      </w:r>
      <w:r w:rsidRPr="009F24E4">
        <w:rPr>
          <w:rFonts w:cs="B Mitra" w:hint="cs"/>
          <w:rtl/>
        </w:rPr>
        <w:t>‌دهد. در ا</w:t>
      </w:r>
      <w:r w:rsidR="00E11D84">
        <w:rPr>
          <w:rFonts w:cs="B Mitra" w:hint="cs"/>
          <w:rtl/>
        </w:rPr>
        <w:t>ی</w:t>
      </w:r>
      <w:r w:rsidR="0073033E" w:rsidRPr="009F24E4">
        <w:rPr>
          <w:rFonts w:cs="B Mitra" w:hint="cs"/>
          <w:rtl/>
        </w:rPr>
        <w:t>ن شرا</w:t>
      </w:r>
      <w:r w:rsidR="00E11D84">
        <w:rPr>
          <w:rFonts w:cs="B Mitra" w:hint="cs"/>
          <w:rtl/>
        </w:rPr>
        <w:t>ی</w:t>
      </w:r>
      <w:r w:rsidR="0073033E" w:rsidRPr="009F24E4">
        <w:rPr>
          <w:rFonts w:cs="B Mitra" w:hint="cs"/>
          <w:rtl/>
        </w:rPr>
        <w:t>ط د</w:t>
      </w:r>
      <w:r w:rsidR="00E11D84">
        <w:rPr>
          <w:rFonts w:cs="B Mitra" w:hint="cs"/>
          <w:rtl/>
        </w:rPr>
        <w:t>ی</w:t>
      </w:r>
      <w:r w:rsidR="0073033E" w:rsidRPr="009F24E4">
        <w:rPr>
          <w:rFonts w:cs="B Mitra" w:hint="cs"/>
          <w:rtl/>
        </w:rPr>
        <w:t>دگاه نهاد</w:t>
      </w:r>
      <w:r w:rsidR="00E11D84">
        <w:rPr>
          <w:rFonts w:cs="B Mitra" w:hint="cs"/>
          <w:rtl/>
        </w:rPr>
        <w:t>ی</w:t>
      </w:r>
      <w:r w:rsidR="0073033E" w:rsidRPr="009F24E4">
        <w:rPr>
          <w:rFonts w:cs="B Mitra" w:hint="cs"/>
          <w:rtl/>
        </w:rPr>
        <w:t xml:space="preserve"> مف</w:t>
      </w:r>
      <w:r w:rsidR="00E11D84">
        <w:rPr>
          <w:rFonts w:cs="B Mitra" w:hint="cs"/>
          <w:rtl/>
        </w:rPr>
        <w:t>ی</w:t>
      </w:r>
      <w:r w:rsidR="0073033E" w:rsidRPr="009F24E4">
        <w:rPr>
          <w:rFonts w:cs="B Mitra" w:hint="cs"/>
          <w:rtl/>
        </w:rPr>
        <w:t>دتر به نظر می‌رسد.</w:t>
      </w:r>
    </w:p>
    <w:p w:rsidR="0041273A" w:rsidRPr="009F24E4" w:rsidRDefault="0041273A" w:rsidP="005D25A5">
      <w:pPr>
        <w:pStyle w:val="TEXT"/>
        <w:spacing w:line="276" w:lineRule="auto"/>
        <w:rPr>
          <w:rFonts w:cs="B Mitra"/>
          <w:rtl/>
        </w:rPr>
      </w:pPr>
      <w:r w:rsidRPr="009F24E4">
        <w:rPr>
          <w:rFonts w:cs="B Mitra" w:hint="cs"/>
          <w:rtl/>
        </w:rPr>
        <w:t>مح</w:t>
      </w:r>
      <w:r w:rsidR="00E11D84">
        <w:rPr>
          <w:rFonts w:cs="B Mitra" w:hint="cs"/>
          <w:rtl/>
        </w:rPr>
        <w:t>ی</w:t>
      </w:r>
      <w:r w:rsidRPr="009F24E4">
        <w:rPr>
          <w:rFonts w:cs="B Mitra" w:hint="cs"/>
          <w:rtl/>
        </w:rPr>
        <w:t>ط‌ها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تقاضاها</w:t>
      </w:r>
      <w:r w:rsidR="00E11D84">
        <w:rPr>
          <w:rFonts w:cs="B Mitra" w:hint="cs"/>
          <w:rtl/>
        </w:rPr>
        <w:t>ی</w:t>
      </w:r>
      <w:r w:rsidRPr="009F24E4">
        <w:rPr>
          <w:rFonts w:cs="B Mitra" w:hint="cs"/>
          <w:rtl/>
        </w:rPr>
        <w:t xml:space="preserve"> فن</w:t>
      </w:r>
      <w:r w:rsidR="00E11D84">
        <w:rPr>
          <w:rFonts w:cs="B Mitra" w:hint="cs"/>
          <w:rtl/>
        </w:rPr>
        <w:t>ی</w:t>
      </w:r>
      <w:r w:rsidRPr="009F24E4">
        <w:rPr>
          <w:rFonts w:cs="B Mitra" w:hint="cs"/>
          <w:rtl/>
        </w:rPr>
        <w:t xml:space="preserve"> و اختصاص</w:t>
      </w:r>
      <w:r w:rsidR="00E11D84">
        <w:rPr>
          <w:rFonts w:cs="B Mitra" w:hint="cs"/>
          <w:rtl/>
        </w:rPr>
        <w:t>ی</w:t>
      </w:r>
      <w:r w:rsidRPr="009F24E4">
        <w:rPr>
          <w:rFonts w:cs="B Mitra" w:hint="cs"/>
          <w:rtl/>
        </w:rPr>
        <w:t xml:space="preserve"> بر </w:t>
      </w:r>
      <w:r w:rsidR="00FB7E23" w:rsidRPr="009F24E4">
        <w:rPr>
          <w:rFonts w:cs="B Mitra"/>
          <w:rtl/>
        </w:rPr>
        <w:t>آن‌ها</w:t>
      </w:r>
      <w:r w:rsidRPr="009F24E4">
        <w:rPr>
          <w:rFonts w:cs="B Mitra" w:hint="cs"/>
          <w:rtl/>
        </w:rPr>
        <w:t xml:space="preserve"> غالب است به سازمان‌ها به خاطر عرضه </w:t>
      </w:r>
      <w:r w:rsidR="006C7271">
        <w:rPr>
          <w:rFonts w:cs="B Mitra" w:hint="cs"/>
          <w:rtl/>
        </w:rPr>
        <w:t>ک</w:t>
      </w:r>
      <w:r w:rsidRPr="009F24E4">
        <w:rPr>
          <w:rFonts w:cs="B Mitra" w:hint="cs"/>
          <w:rtl/>
        </w:rPr>
        <w:t xml:space="preserve">ارآمد و اثربخش </w:t>
      </w:r>
      <w:r w:rsidR="006C7271">
        <w:rPr>
          <w:rFonts w:cs="B Mitra" w:hint="cs"/>
          <w:rtl/>
        </w:rPr>
        <w:t>ک</w:t>
      </w:r>
      <w:r w:rsidRPr="009F24E4">
        <w:rPr>
          <w:rFonts w:cs="B Mitra" w:hint="cs"/>
          <w:rtl/>
        </w:rPr>
        <w:t>الاها و خدمات پاداش م</w:t>
      </w:r>
      <w:r w:rsidR="00E11D84">
        <w:rPr>
          <w:rFonts w:cs="B Mitra" w:hint="cs"/>
          <w:rtl/>
        </w:rPr>
        <w:t>ی</w:t>
      </w:r>
      <w:r w:rsidRPr="009F24E4">
        <w:rPr>
          <w:rFonts w:cs="B Mitra" w:hint="cs"/>
          <w:rtl/>
        </w:rPr>
        <w:t>‌دهن</w:t>
      </w:r>
      <w:r w:rsidR="00AA68BE" w:rsidRPr="009F24E4">
        <w:rPr>
          <w:rFonts w:cs="B Mitra"/>
          <w:rtl/>
        </w:rPr>
        <w:t>د. م</w:t>
      </w:r>
      <w:r w:rsidRPr="009F24E4">
        <w:rPr>
          <w:rFonts w:cs="B Mitra" w:hint="cs"/>
          <w:rtl/>
        </w:rPr>
        <w:t>ح</w:t>
      </w:r>
      <w:r w:rsidR="00E11D84">
        <w:rPr>
          <w:rFonts w:cs="B Mitra" w:hint="cs"/>
          <w:rtl/>
        </w:rPr>
        <w:t>ی</w:t>
      </w:r>
      <w:r w:rsidRPr="009F24E4">
        <w:rPr>
          <w:rFonts w:cs="B Mitra" w:hint="cs"/>
          <w:rtl/>
        </w:rPr>
        <w:t>ط‌ها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تقاضاها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بر </w:t>
      </w:r>
      <w:r w:rsidR="00FB7E23" w:rsidRPr="009F24E4">
        <w:rPr>
          <w:rFonts w:cs="B Mitra"/>
          <w:rtl/>
        </w:rPr>
        <w:t>آن‌ها</w:t>
      </w:r>
      <w:r w:rsidRPr="009F24E4">
        <w:rPr>
          <w:rFonts w:cs="B Mitra" w:hint="cs"/>
          <w:rtl/>
        </w:rPr>
        <w:t xml:space="preserve"> حا</w:t>
      </w:r>
      <w:r w:rsidR="006C7271">
        <w:rPr>
          <w:rFonts w:cs="B Mitra" w:hint="cs"/>
          <w:rtl/>
        </w:rPr>
        <w:t>ک</w:t>
      </w:r>
      <w:r w:rsidRPr="009F24E4">
        <w:rPr>
          <w:rFonts w:cs="B Mitra" w:hint="cs"/>
          <w:rtl/>
        </w:rPr>
        <w:t>م است، به سازمان‌ها به خاطر سازگار</w:t>
      </w:r>
      <w:r w:rsidR="00E11D84">
        <w:rPr>
          <w:rFonts w:cs="B Mitra" w:hint="cs"/>
          <w:rtl/>
        </w:rPr>
        <w:t>ی</w:t>
      </w:r>
      <w:r w:rsidRPr="009F24E4">
        <w:rPr>
          <w:rFonts w:cs="B Mitra" w:hint="cs"/>
          <w:rtl/>
        </w:rPr>
        <w:t xml:space="preserve"> با ارزش‌ها، هنجارها، قوان</w:t>
      </w:r>
      <w:r w:rsidR="00E11D84">
        <w:rPr>
          <w:rFonts w:cs="B Mitra" w:hint="cs"/>
          <w:rtl/>
        </w:rPr>
        <w:t>ی</w:t>
      </w:r>
      <w:r w:rsidRPr="009F24E4">
        <w:rPr>
          <w:rFonts w:cs="B Mitra" w:hint="cs"/>
          <w:rtl/>
        </w:rPr>
        <w:t>ن و باورها</w:t>
      </w:r>
      <w:r w:rsidR="00E11D84">
        <w:rPr>
          <w:rFonts w:cs="B Mitra" w:hint="cs"/>
          <w:rtl/>
        </w:rPr>
        <w:t>ی</w:t>
      </w:r>
      <w:r w:rsidRPr="009F24E4">
        <w:rPr>
          <w:rFonts w:cs="B Mitra" w:hint="cs"/>
          <w:rtl/>
        </w:rPr>
        <w:t xml:space="preserve"> جامعه پاداش م</w:t>
      </w:r>
      <w:r w:rsidR="00E11D84">
        <w:rPr>
          <w:rFonts w:cs="B Mitra" w:hint="cs"/>
          <w:rtl/>
        </w:rPr>
        <w:t>ی</w:t>
      </w:r>
      <w:r w:rsidRPr="009F24E4">
        <w:rPr>
          <w:rFonts w:cs="B Mitra" w:hint="cs"/>
          <w:rtl/>
        </w:rPr>
        <w:t xml:space="preserve">‌دهند. سازمان‌ها نه تنها با </w:t>
      </w:r>
      <w:r w:rsidR="006C7271">
        <w:rPr>
          <w:rFonts w:cs="B Mitra" w:hint="cs"/>
          <w:rtl/>
        </w:rPr>
        <w:t>ک</w:t>
      </w:r>
      <w:r w:rsidRPr="009F24E4">
        <w:rPr>
          <w:rFonts w:cs="B Mitra" w:hint="cs"/>
          <w:rtl/>
        </w:rPr>
        <w:t>شم</w:t>
      </w:r>
      <w:r w:rsidR="006C7271">
        <w:rPr>
          <w:rFonts w:cs="B Mitra" w:hint="cs"/>
          <w:rtl/>
        </w:rPr>
        <w:t>ک</w:t>
      </w:r>
      <w:r w:rsidRPr="009F24E4">
        <w:rPr>
          <w:rFonts w:cs="B Mitra" w:hint="cs"/>
          <w:rtl/>
        </w:rPr>
        <w:t>ش‌ها</w:t>
      </w:r>
      <w:r w:rsidR="00E11D84">
        <w:rPr>
          <w:rFonts w:cs="B Mitra" w:hint="cs"/>
          <w:rtl/>
        </w:rPr>
        <w:t>ی</w:t>
      </w:r>
      <w:r w:rsidRPr="009F24E4">
        <w:rPr>
          <w:rFonts w:cs="B Mitra" w:hint="cs"/>
          <w:rtl/>
        </w:rPr>
        <w:t xml:space="preserve"> گروه‌ها</w:t>
      </w:r>
      <w:r w:rsidR="00E11D84">
        <w:rPr>
          <w:rFonts w:cs="B Mitra" w:hint="cs"/>
          <w:rtl/>
        </w:rPr>
        <w:t>ی</w:t>
      </w:r>
      <w:r w:rsidRPr="009F24E4">
        <w:rPr>
          <w:rFonts w:cs="B Mitra" w:hint="cs"/>
          <w:rtl/>
        </w:rPr>
        <w:t xml:space="preserve"> داخل</w:t>
      </w:r>
      <w:r w:rsidR="00E11D84">
        <w:rPr>
          <w:rFonts w:cs="B Mitra" w:hint="cs"/>
          <w:rtl/>
        </w:rPr>
        <w:t>ی</w:t>
      </w:r>
      <w:r w:rsidRPr="009F24E4">
        <w:rPr>
          <w:rFonts w:cs="B Mitra" w:hint="cs"/>
          <w:rtl/>
        </w:rPr>
        <w:t xml:space="preserve"> خود، بل</w:t>
      </w:r>
      <w:r w:rsidR="006C7271">
        <w:rPr>
          <w:rFonts w:cs="B Mitra" w:hint="cs"/>
          <w:rtl/>
        </w:rPr>
        <w:t>ک</w:t>
      </w:r>
      <w:r w:rsidRPr="009F24E4">
        <w:rPr>
          <w:rFonts w:cs="B Mitra" w:hint="cs"/>
          <w:rtl/>
        </w:rPr>
        <w:t>ه با ارزش‌ها</w:t>
      </w:r>
      <w:r w:rsidR="00E11D84">
        <w:rPr>
          <w:rFonts w:cs="B Mitra" w:hint="cs"/>
          <w:rtl/>
        </w:rPr>
        <w:t>ی</w:t>
      </w:r>
      <w:r w:rsidRPr="009F24E4">
        <w:rPr>
          <w:rFonts w:cs="B Mitra" w:hint="cs"/>
          <w:rtl/>
        </w:rPr>
        <w:t xml:space="preserve"> جامعه ب</w:t>
      </w:r>
      <w:r w:rsidR="00E11D84">
        <w:rPr>
          <w:rFonts w:cs="B Mitra" w:hint="cs"/>
          <w:rtl/>
        </w:rPr>
        <w:t>ی</w:t>
      </w:r>
      <w:r w:rsidRPr="009F24E4">
        <w:rPr>
          <w:rFonts w:cs="B Mitra" w:hint="cs"/>
          <w:rtl/>
        </w:rPr>
        <w:t>رون</w:t>
      </w:r>
      <w:r w:rsidR="00E11D84">
        <w:rPr>
          <w:rFonts w:cs="B Mitra" w:hint="cs"/>
          <w:rtl/>
        </w:rPr>
        <w:t>ی</w:t>
      </w:r>
      <w:r w:rsidRPr="009F24E4">
        <w:rPr>
          <w:rFonts w:cs="B Mitra" w:hint="cs"/>
          <w:rtl/>
        </w:rPr>
        <w:t xml:space="preserve"> ن</w:t>
      </w:r>
      <w:r w:rsidR="00E11D84">
        <w:rPr>
          <w:rFonts w:cs="B Mitra" w:hint="cs"/>
          <w:rtl/>
        </w:rPr>
        <w:t>ی</w:t>
      </w:r>
      <w:r w:rsidRPr="009F24E4">
        <w:rPr>
          <w:rFonts w:cs="B Mitra" w:hint="cs"/>
          <w:rtl/>
        </w:rPr>
        <w:t xml:space="preserve">ز خود را سازگار </w:t>
      </w:r>
      <w:r w:rsidR="00E11D84">
        <w:rPr>
          <w:rFonts w:cs="B Mitra" w:hint="cs"/>
          <w:rtl/>
        </w:rPr>
        <w:t>ی</w:t>
      </w:r>
      <w:r w:rsidR="0073033E" w:rsidRPr="009F24E4">
        <w:rPr>
          <w:rFonts w:cs="B Mitra" w:hint="cs"/>
          <w:rtl/>
        </w:rPr>
        <w:t>ا منطبق م</w:t>
      </w:r>
      <w:r w:rsidR="00E11D84">
        <w:rPr>
          <w:rFonts w:cs="B Mitra" w:hint="cs"/>
          <w:rtl/>
        </w:rPr>
        <w:t>ی</w:t>
      </w:r>
      <w:r w:rsidR="0073033E" w:rsidRPr="009F24E4">
        <w:rPr>
          <w:rFonts w:cs="B Mitra" w:hint="cs"/>
          <w:rtl/>
        </w:rPr>
        <w:t>‌</w:t>
      </w:r>
      <w:r w:rsidR="006C7271">
        <w:rPr>
          <w:rFonts w:cs="B Mitra" w:hint="cs"/>
          <w:rtl/>
        </w:rPr>
        <w:t>ک</w:t>
      </w:r>
      <w:r w:rsidR="0073033E" w:rsidRPr="009F24E4">
        <w:rPr>
          <w:rFonts w:cs="B Mitra" w:hint="cs"/>
          <w:rtl/>
        </w:rPr>
        <w:t>نند.</w:t>
      </w:r>
    </w:p>
    <w:p w:rsidR="0041273A" w:rsidRPr="009F24E4" w:rsidRDefault="0041273A" w:rsidP="005D25A5">
      <w:pPr>
        <w:pStyle w:val="TEXT"/>
        <w:spacing w:line="276" w:lineRule="auto"/>
        <w:rPr>
          <w:rFonts w:cs="B Mitra"/>
          <w:rtl/>
        </w:rPr>
      </w:pPr>
      <w:r w:rsidRPr="009F24E4">
        <w:rPr>
          <w:rFonts w:cs="B Mitra" w:hint="cs"/>
          <w:rtl/>
        </w:rPr>
        <w:t>سه دسته از فشارها</w:t>
      </w:r>
      <w:r w:rsidR="00E11D84">
        <w:rPr>
          <w:rFonts w:cs="B Mitra" w:hint="cs"/>
          <w:rtl/>
        </w:rPr>
        <w:t>ی</w:t>
      </w:r>
      <w:r w:rsidRPr="009F24E4">
        <w:rPr>
          <w:rFonts w:cs="B Mitra" w:hint="cs"/>
          <w:rtl/>
        </w:rPr>
        <w:t xml:space="preserve"> نهاد</w:t>
      </w:r>
      <w:r w:rsidR="00E11D84">
        <w:rPr>
          <w:rFonts w:cs="B Mitra" w:hint="cs"/>
          <w:rtl/>
        </w:rPr>
        <w:t>ی</w:t>
      </w:r>
      <w:r w:rsidR="00E12AC5" w:rsidRPr="009F24E4">
        <w:rPr>
          <w:rStyle w:val="FootnoteReference"/>
          <w:rFonts w:cs="B Mitra"/>
          <w:rtl/>
        </w:rPr>
        <w:footnoteReference w:id="48"/>
      </w:r>
      <w:r w:rsidRPr="009F24E4">
        <w:rPr>
          <w:rFonts w:cs="B Mitra" w:hint="cs"/>
          <w:rtl/>
        </w:rPr>
        <w:t xml:space="preserve"> </w:t>
      </w:r>
      <w:r w:rsidR="006C7271">
        <w:rPr>
          <w:rFonts w:cs="B Mitra" w:hint="cs"/>
          <w:rtl/>
        </w:rPr>
        <w:t>ک</w:t>
      </w:r>
      <w:r w:rsidRPr="009F24E4">
        <w:rPr>
          <w:rFonts w:cs="B Mitra" w:hint="cs"/>
          <w:rtl/>
        </w:rPr>
        <w:t xml:space="preserve">ه توسط </w:t>
      </w:r>
      <w:r w:rsidR="00E12AC5" w:rsidRPr="009F24E4">
        <w:rPr>
          <w:rFonts w:cs="B Mitra" w:hint="cs"/>
          <w:rtl/>
        </w:rPr>
        <w:t>پاول و د</w:t>
      </w:r>
      <w:r w:rsidR="00E11D84">
        <w:rPr>
          <w:rFonts w:cs="B Mitra" w:hint="cs"/>
          <w:rtl/>
        </w:rPr>
        <w:t>ی</w:t>
      </w:r>
      <w:r w:rsidR="00E12AC5" w:rsidRPr="009F24E4">
        <w:rPr>
          <w:rFonts w:cs="B Mitra" w:hint="cs"/>
          <w:rtl/>
        </w:rPr>
        <w:t xml:space="preserve"> مگ</w:t>
      </w:r>
      <w:r w:rsidR="00E11D84">
        <w:rPr>
          <w:rFonts w:cs="B Mitra" w:hint="cs"/>
          <w:rtl/>
        </w:rPr>
        <w:t>ی</w:t>
      </w:r>
      <w:r w:rsidR="00E12AC5" w:rsidRPr="009F24E4">
        <w:rPr>
          <w:rFonts w:cs="B Mitra" w:hint="cs"/>
          <w:rtl/>
        </w:rPr>
        <w:t>و</w:t>
      </w:r>
      <w:r w:rsidR="00E12AC5" w:rsidRPr="009F24E4">
        <w:rPr>
          <w:rStyle w:val="FootnoteReference"/>
          <w:rFonts w:cs="B Mitra"/>
          <w:rtl/>
        </w:rPr>
        <w:footnoteReference w:id="49"/>
      </w:r>
      <w:r w:rsidR="00D22974" w:rsidRPr="009F24E4">
        <w:rPr>
          <w:rFonts w:cs="B Mitra" w:hint="cs"/>
          <w:rtl/>
        </w:rPr>
        <w:t xml:space="preserve"> معرف</w:t>
      </w:r>
      <w:r w:rsidR="00E11D84">
        <w:rPr>
          <w:rFonts w:cs="B Mitra" w:hint="cs"/>
          <w:rtl/>
        </w:rPr>
        <w:t>ی</w:t>
      </w:r>
      <w:r w:rsidR="00D22974" w:rsidRPr="009F24E4">
        <w:rPr>
          <w:rFonts w:cs="B Mitra" w:hint="cs"/>
          <w:rtl/>
        </w:rPr>
        <w:t xml:space="preserve"> شدند:</w:t>
      </w:r>
    </w:p>
    <w:p w:rsidR="0041273A" w:rsidRPr="009F24E4" w:rsidRDefault="0041273A" w:rsidP="005D25A5">
      <w:pPr>
        <w:pStyle w:val="TEXT"/>
        <w:numPr>
          <w:ilvl w:val="0"/>
          <w:numId w:val="30"/>
        </w:numPr>
        <w:spacing w:line="276" w:lineRule="auto"/>
        <w:rPr>
          <w:rFonts w:cs="B Mitra"/>
          <w:rtl/>
        </w:rPr>
      </w:pPr>
      <w:r w:rsidRPr="009F24E4">
        <w:rPr>
          <w:rFonts w:cs="B Mitra" w:hint="cs"/>
          <w:rtl/>
        </w:rPr>
        <w:t>زمان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فشار برا</w:t>
      </w:r>
      <w:r w:rsidR="00E11D84">
        <w:rPr>
          <w:rFonts w:cs="B Mitra" w:hint="cs"/>
          <w:rtl/>
        </w:rPr>
        <w:t>ی</w:t>
      </w:r>
      <w:r w:rsidRPr="009F24E4">
        <w:rPr>
          <w:rFonts w:cs="B Mitra" w:hint="cs"/>
          <w:rtl/>
        </w:rPr>
        <w:t xml:space="preserve"> سازگار</w:t>
      </w:r>
      <w:r w:rsidR="00E11D84">
        <w:rPr>
          <w:rFonts w:cs="B Mitra" w:hint="cs"/>
          <w:rtl/>
        </w:rPr>
        <w:t>ی</w:t>
      </w:r>
      <w:r w:rsidRPr="009F24E4">
        <w:rPr>
          <w:rFonts w:cs="B Mitra" w:hint="cs"/>
          <w:rtl/>
        </w:rPr>
        <w:t xml:space="preserve"> از قوان</w:t>
      </w:r>
      <w:r w:rsidR="00E11D84">
        <w:rPr>
          <w:rFonts w:cs="B Mitra" w:hint="cs"/>
          <w:rtl/>
        </w:rPr>
        <w:t>ی</w:t>
      </w:r>
      <w:r w:rsidRPr="009F24E4">
        <w:rPr>
          <w:rFonts w:cs="B Mitra" w:hint="cs"/>
          <w:rtl/>
        </w:rPr>
        <w:t>ن و مقررات دولت</w:t>
      </w:r>
      <w:r w:rsidR="00E11D84">
        <w:rPr>
          <w:rFonts w:cs="B Mitra" w:hint="cs"/>
          <w:rtl/>
        </w:rPr>
        <w:t>ی</w:t>
      </w:r>
      <w:r w:rsidRPr="009F24E4">
        <w:rPr>
          <w:rFonts w:cs="B Mitra" w:hint="cs"/>
          <w:rtl/>
        </w:rPr>
        <w:t xml:space="preserve"> نشأت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رد با فشارها</w:t>
      </w:r>
      <w:r w:rsidR="00E11D84">
        <w:rPr>
          <w:rFonts w:cs="B Mitra" w:hint="cs"/>
          <w:rtl/>
        </w:rPr>
        <w:t>ی</w:t>
      </w:r>
      <w:r w:rsidRPr="009F24E4">
        <w:rPr>
          <w:rFonts w:cs="B Mitra" w:hint="cs"/>
          <w:rtl/>
        </w:rPr>
        <w:t xml:space="preserve"> نهاد</w:t>
      </w:r>
      <w:r w:rsidR="00E11D84">
        <w:rPr>
          <w:rFonts w:cs="B Mitra" w:hint="cs"/>
          <w:rtl/>
        </w:rPr>
        <w:t>ی</w:t>
      </w:r>
      <w:r w:rsidRPr="009F24E4">
        <w:rPr>
          <w:rFonts w:cs="B Mitra" w:hint="cs"/>
          <w:rtl/>
        </w:rPr>
        <w:t xml:space="preserve"> اجبار</w:t>
      </w:r>
      <w:r w:rsidR="00E11D84">
        <w:rPr>
          <w:rFonts w:cs="B Mitra" w:hint="cs"/>
          <w:rtl/>
        </w:rPr>
        <w:t>ی</w:t>
      </w:r>
      <w:r w:rsidRPr="009F24E4">
        <w:rPr>
          <w:rFonts w:cs="B Mitra" w:hint="cs"/>
          <w:rtl/>
        </w:rPr>
        <w:t xml:space="preserve"> روبه‌رو هست</w:t>
      </w:r>
      <w:r w:rsidR="00E11D84">
        <w:rPr>
          <w:rFonts w:cs="B Mitra" w:hint="cs"/>
          <w:rtl/>
        </w:rPr>
        <w:t>ی</w:t>
      </w:r>
      <w:r w:rsidRPr="009F24E4">
        <w:rPr>
          <w:rFonts w:cs="B Mitra" w:hint="cs"/>
          <w:rtl/>
        </w:rPr>
        <w:t xml:space="preserve">م. </w:t>
      </w:r>
    </w:p>
    <w:p w:rsidR="0041273A" w:rsidRPr="009F24E4" w:rsidRDefault="0041273A" w:rsidP="005D25A5">
      <w:pPr>
        <w:pStyle w:val="TEXT"/>
        <w:numPr>
          <w:ilvl w:val="0"/>
          <w:numId w:val="30"/>
        </w:numPr>
        <w:spacing w:line="276" w:lineRule="auto"/>
        <w:rPr>
          <w:rFonts w:cs="B Mitra"/>
          <w:rtl/>
        </w:rPr>
      </w:pPr>
      <w:r w:rsidRPr="009F24E4">
        <w:rPr>
          <w:rFonts w:cs="B Mitra" w:hint="cs"/>
          <w:rtl/>
        </w:rPr>
        <w:t>زمان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فشار از انتظارات فرهنگ</w:t>
      </w:r>
      <w:r w:rsidR="00E11D84">
        <w:rPr>
          <w:rFonts w:cs="B Mitra" w:hint="cs"/>
          <w:rtl/>
        </w:rPr>
        <w:t>ی</w:t>
      </w:r>
      <w:r w:rsidRPr="009F24E4">
        <w:rPr>
          <w:rFonts w:cs="B Mitra" w:hint="cs"/>
          <w:rtl/>
        </w:rPr>
        <w:t xml:space="preserve"> ناش</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‌شود، برا</w:t>
      </w:r>
      <w:r w:rsidR="00E11D84">
        <w:rPr>
          <w:rFonts w:cs="B Mitra" w:hint="cs"/>
          <w:rtl/>
        </w:rPr>
        <w:t>ی</w:t>
      </w:r>
      <w:r w:rsidRPr="009F24E4">
        <w:rPr>
          <w:rFonts w:cs="B Mitra" w:hint="cs"/>
          <w:rtl/>
        </w:rPr>
        <w:t xml:space="preserve"> مثال از طر</w:t>
      </w:r>
      <w:r w:rsidR="00E11D84">
        <w:rPr>
          <w:rFonts w:cs="B Mitra" w:hint="cs"/>
          <w:rtl/>
        </w:rPr>
        <w:t>ی</w:t>
      </w:r>
      <w:r w:rsidRPr="009F24E4">
        <w:rPr>
          <w:rFonts w:cs="B Mitra" w:hint="cs"/>
          <w:rtl/>
        </w:rPr>
        <w:t>ق آموزش حرفه‌ا</w:t>
      </w:r>
      <w:r w:rsidR="00E11D84">
        <w:rPr>
          <w:rFonts w:cs="B Mitra" w:hint="cs"/>
          <w:rtl/>
        </w:rPr>
        <w:t>ی</w:t>
      </w:r>
      <w:r w:rsidRPr="009F24E4">
        <w:rPr>
          <w:rFonts w:cs="B Mitra" w:hint="cs"/>
          <w:rtl/>
        </w:rPr>
        <w:t xml:space="preserve"> اعضا</w:t>
      </w:r>
      <w:r w:rsidR="00E11D84">
        <w:rPr>
          <w:rFonts w:cs="B Mitra" w:hint="cs"/>
          <w:rtl/>
        </w:rPr>
        <w:t>ی</w:t>
      </w:r>
      <w:r w:rsidRPr="009F24E4">
        <w:rPr>
          <w:rFonts w:cs="B Mitra" w:hint="cs"/>
          <w:rtl/>
        </w:rPr>
        <w:t xml:space="preserve"> سازمان با </w:t>
      </w:r>
      <w:r w:rsidR="00AA68BE" w:rsidRPr="009F24E4">
        <w:rPr>
          <w:rFonts w:cs="B Mitra"/>
          <w:rtl/>
        </w:rPr>
        <w:t>«</w:t>
      </w:r>
      <w:r w:rsidRPr="009F24E4">
        <w:rPr>
          <w:rFonts w:cs="B Mitra" w:hint="cs"/>
          <w:rtl/>
        </w:rPr>
        <w:t>فشارها</w:t>
      </w:r>
      <w:r w:rsidR="00E11D84">
        <w:rPr>
          <w:rFonts w:cs="B Mitra" w:hint="cs"/>
          <w:rtl/>
        </w:rPr>
        <w:t>ی</w:t>
      </w:r>
      <w:r w:rsidRPr="009F24E4">
        <w:rPr>
          <w:rFonts w:cs="B Mitra" w:hint="cs"/>
          <w:rtl/>
        </w:rPr>
        <w:t xml:space="preserve"> نهاد</w:t>
      </w:r>
      <w:r w:rsidR="00E11D84">
        <w:rPr>
          <w:rFonts w:cs="B Mitra" w:hint="cs"/>
          <w:rtl/>
        </w:rPr>
        <w:t>ی</w:t>
      </w:r>
      <w:r w:rsidRPr="009F24E4">
        <w:rPr>
          <w:rFonts w:cs="B Mitra" w:hint="cs"/>
          <w:rtl/>
        </w:rPr>
        <w:t xml:space="preserve"> هنجار</w:t>
      </w:r>
      <w:r w:rsidR="00E11D84">
        <w:rPr>
          <w:rFonts w:cs="B Mitra" w:hint="cs"/>
          <w:rtl/>
        </w:rPr>
        <w:t>ی</w:t>
      </w:r>
      <w:r w:rsidR="00AA68BE" w:rsidRPr="009F24E4">
        <w:rPr>
          <w:rFonts w:cs="B Mitra"/>
          <w:rtl/>
        </w:rPr>
        <w:t>»</w:t>
      </w:r>
      <w:r w:rsidRPr="009F24E4">
        <w:rPr>
          <w:rFonts w:cs="B Mitra" w:hint="cs"/>
          <w:rtl/>
        </w:rPr>
        <w:t xml:space="preserve"> مواجه</w:t>
      </w:r>
      <w:r w:rsidR="00E11D84">
        <w:rPr>
          <w:rFonts w:cs="B Mitra" w:hint="cs"/>
          <w:rtl/>
        </w:rPr>
        <w:t>ی</w:t>
      </w:r>
      <w:r w:rsidRPr="009F24E4">
        <w:rPr>
          <w:rFonts w:cs="B Mitra" w:hint="cs"/>
          <w:rtl/>
        </w:rPr>
        <w:t xml:space="preserve">م. </w:t>
      </w:r>
    </w:p>
    <w:p w:rsidR="0041273A" w:rsidRPr="009F24E4" w:rsidRDefault="0041273A" w:rsidP="005D25A5">
      <w:pPr>
        <w:pStyle w:val="TEXT"/>
        <w:numPr>
          <w:ilvl w:val="0"/>
          <w:numId w:val="30"/>
        </w:numPr>
        <w:spacing w:line="276" w:lineRule="auto"/>
        <w:rPr>
          <w:rFonts w:cs="B Mitra"/>
          <w:rtl/>
        </w:rPr>
      </w:pPr>
      <w:r w:rsidRPr="009F24E4">
        <w:rPr>
          <w:rFonts w:cs="B Mitra" w:hint="cs"/>
          <w:rtl/>
        </w:rPr>
        <w:t>ا</w:t>
      </w:r>
      <w:r w:rsidR="00E11D84">
        <w:rPr>
          <w:rFonts w:cs="B Mitra" w:hint="cs"/>
          <w:rtl/>
        </w:rPr>
        <w:t>ی</w:t>
      </w:r>
      <w:r w:rsidRPr="009F24E4">
        <w:rPr>
          <w:rFonts w:cs="B Mitra" w:hint="cs"/>
          <w:rtl/>
        </w:rPr>
        <w:t>ن دو اند</w:t>
      </w:r>
      <w:r w:rsidR="00E11D84">
        <w:rPr>
          <w:rFonts w:cs="B Mitra" w:hint="cs"/>
          <w:rtl/>
        </w:rPr>
        <w:t>ی</w:t>
      </w:r>
      <w:r w:rsidRPr="009F24E4">
        <w:rPr>
          <w:rFonts w:cs="B Mitra" w:hint="cs"/>
          <w:rtl/>
        </w:rPr>
        <w:t xml:space="preserve">شمند </w:t>
      </w:r>
      <w:r w:rsidR="00AA68BE" w:rsidRPr="009F24E4">
        <w:rPr>
          <w:rFonts w:cs="B Mitra"/>
          <w:rtl/>
        </w:rPr>
        <w:t>«</w:t>
      </w:r>
      <w:r w:rsidRPr="009F24E4">
        <w:rPr>
          <w:rFonts w:cs="B Mitra" w:hint="cs"/>
          <w:rtl/>
        </w:rPr>
        <w:t>آرزو برا</w:t>
      </w:r>
      <w:r w:rsidR="00E11D84">
        <w:rPr>
          <w:rFonts w:cs="B Mitra" w:hint="cs"/>
          <w:rtl/>
        </w:rPr>
        <w:t>ی</w:t>
      </w:r>
      <w:r w:rsidRPr="009F24E4">
        <w:rPr>
          <w:rFonts w:cs="B Mitra" w:hint="cs"/>
          <w:rtl/>
        </w:rPr>
        <w:t xml:space="preserve"> شب</w:t>
      </w:r>
      <w:r w:rsidR="00E11D84">
        <w:rPr>
          <w:rFonts w:cs="B Mitra" w:hint="cs"/>
          <w:rtl/>
        </w:rPr>
        <w:t>ی</w:t>
      </w:r>
      <w:r w:rsidRPr="009F24E4">
        <w:rPr>
          <w:rFonts w:cs="B Mitra" w:hint="cs"/>
          <w:rtl/>
        </w:rPr>
        <w:t>ه د</w:t>
      </w:r>
      <w:r w:rsidR="00E11D84">
        <w:rPr>
          <w:rFonts w:cs="B Mitra" w:hint="cs"/>
          <w:rtl/>
        </w:rPr>
        <w:t>ی</w:t>
      </w:r>
      <w:r w:rsidRPr="009F24E4">
        <w:rPr>
          <w:rFonts w:cs="B Mitra" w:hint="cs"/>
          <w:rtl/>
        </w:rPr>
        <w:t>گر شدن سازمان‌ها</w:t>
      </w:r>
      <w:r w:rsidR="00AA68BE" w:rsidRPr="009F24E4">
        <w:rPr>
          <w:rFonts w:cs="B Mitra"/>
          <w:rtl/>
        </w:rPr>
        <w:t>»</w:t>
      </w:r>
      <w:r w:rsidRPr="009F24E4">
        <w:rPr>
          <w:rFonts w:cs="B Mitra" w:hint="cs"/>
          <w:rtl/>
        </w:rPr>
        <w:t xml:space="preserve"> را </w:t>
      </w:r>
      <w:r w:rsidR="00AA68BE" w:rsidRPr="009F24E4">
        <w:rPr>
          <w:rFonts w:cs="B Mitra"/>
          <w:rtl/>
        </w:rPr>
        <w:t>«</w:t>
      </w:r>
      <w:r w:rsidRPr="009F24E4">
        <w:rPr>
          <w:rFonts w:cs="B Mitra" w:hint="cs"/>
          <w:rtl/>
        </w:rPr>
        <w:t>فشارها</w:t>
      </w:r>
      <w:r w:rsidR="00E11D84">
        <w:rPr>
          <w:rFonts w:cs="B Mitra" w:hint="cs"/>
          <w:rtl/>
        </w:rPr>
        <w:t>ی</w:t>
      </w:r>
      <w:r w:rsidRPr="009F24E4">
        <w:rPr>
          <w:rFonts w:cs="B Mitra" w:hint="cs"/>
          <w:rtl/>
        </w:rPr>
        <w:t xml:space="preserve"> نهاد</w:t>
      </w:r>
      <w:r w:rsidR="00E11D84">
        <w:rPr>
          <w:rFonts w:cs="B Mitra" w:hint="cs"/>
          <w:rtl/>
        </w:rPr>
        <w:t>ی</w:t>
      </w:r>
      <w:r w:rsidRPr="009F24E4">
        <w:rPr>
          <w:rFonts w:cs="B Mitra" w:hint="cs"/>
          <w:rtl/>
        </w:rPr>
        <w:t xml:space="preserve"> تقل</w:t>
      </w:r>
      <w:r w:rsidR="00E11D84">
        <w:rPr>
          <w:rFonts w:cs="B Mitra" w:hint="cs"/>
          <w:rtl/>
        </w:rPr>
        <w:t>ی</w:t>
      </w:r>
      <w:r w:rsidRPr="009F24E4">
        <w:rPr>
          <w:rFonts w:cs="B Mitra" w:hint="cs"/>
          <w:rtl/>
        </w:rPr>
        <w:t>د</w:t>
      </w:r>
      <w:r w:rsidR="00E11D84">
        <w:rPr>
          <w:rFonts w:cs="B Mitra" w:hint="cs"/>
          <w:rtl/>
        </w:rPr>
        <w:t>ی</w:t>
      </w:r>
      <w:r w:rsidR="00AA68BE" w:rsidRPr="009F24E4">
        <w:rPr>
          <w:rFonts w:cs="B Mitra"/>
          <w:rtl/>
        </w:rPr>
        <w:t>»</w:t>
      </w:r>
      <w:r w:rsidRPr="009F24E4">
        <w:rPr>
          <w:rFonts w:cs="B Mitra" w:hint="cs"/>
          <w:rtl/>
        </w:rPr>
        <w:t xml:space="preserve"> نام</w:t>
      </w:r>
      <w:r w:rsidR="00E11D84">
        <w:rPr>
          <w:rFonts w:cs="B Mitra" w:hint="cs"/>
          <w:rtl/>
        </w:rPr>
        <w:t>ی</w:t>
      </w:r>
      <w:r w:rsidRPr="009F24E4">
        <w:rPr>
          <w:rFonts w:cs="B Mitra" w:hint="cs"/>
          <w:rtl/>
        </w:rPr>
        <w:t xml:space="preserve">دند و </w:t>
      </w:r>
      <w:r w:rsidR="00FB7E23" w:rsidRPr="009F24E4">
        <w:rPr>
          <w:rFonts w:cs="B Mitra"/>
          <w:rtl/>
        </w:rPr>
        <w:t>آن‌ها</w:t>
      </w:r>
      <w:r w:rsidRPr="009F24E4">
        <w:rPr>
          <w:rFonts w:cs="B Mitra" w:hint="cs"/>
          <w:rtl/>
        </w:rPr>
        <w:t xml:space="preserve"> را به عنوان وا</w:t>
      </w:r>
      <w:r w:rsidR="006C7271">
        <w:rPr>
          <w:rFonts w:cs="B Mitra" w:hint="cs"/>
          <w:rtl/>
        </w:rPr>
        <w:t>ک</w:t>
      </w:r>
      <w:r w:rsidRPr="009F24E4">
        <w:rPr>
          <w:rFonts w:cs="B Mitra" w:hint="cs"/>
          <w:rtl/>
        </w:rPr>
        <w:t>نش سازمان به عدم اطم</w:t>
      </w:r>
      <w:r w:rsidR="00E11D84">
        <w:rPr>
          <w:rFonts w:cs="B Mitra" w:hint="cs"/>
          <w:rtl/>
        </w:rPr>
        <w:t>ی</w:t>
      </w:r>
      <w:r w:rsidRPr="009F24E4">
        <w:rPr>
          <w:rFonts w:cs="B Mitra" w:hint="cs"/>
          <w:rtl/>
        </w:rPr>
        <w:t>نان تب</w:t>
      </w:r>
      <w:r w:rsidR="00E11D84">
        <w:rPr>
          <w:rFonts w:cs="B Mitra" w:hint="cs"/>
          <w:rtl/>
        </w:rPr>
        <w:t>یی</w:t>
      </w:r>
      <w:r w:rsidRPr="009F24E4">
        <w:rPr>
          <w:rFonts w:cs="B Mitra" w:hint="cs"/>
          <w:rtl/>
        </w:rPr>
        <w:t>ن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r w:rsidR="006C7271">
        <w:rPr>
          <w:rFonts w:cs="B Mitra" w:hint="cs"/>
          <w:rtl/>
        </w:rPr>
        <w:t>ک</w:t>
      </w:r>
      <w:r w:rsidRPr="009F24E4">
        <w:rPr>
          <w:rFonts w:cs="B Mitra" w:hint="cs"/>
          <w:rtl/>
        </w:rPr>
        <w:t xml:space="preserve">ه مستلزم </w:t>
      </w:r>
      <w:r w:rsidR="006C7271">
        <w:rPr>
          <w:rFonts w:cs="B Mitra" w:hint="cs"/>
          <w:rtl/>
        </w:rPr>
        <w:t>ک</w:t>
      </w:r>
      <w:r w:rsidRPr="009F24E4">
        <w:rPr>
          <w:rFonts w:cs="B Mitra" w:hint="cs"/>
          <w:rtl/>
        </w:rPr>
        <w:t>پ</w:t>
      </w:r>
      <w:r w:rsidR="00E11D84">
        <w:rPr>
          <w:rFonts w:cs="B Mitra" w:hint="cs"/>
          <w:rtl/>
        </w:rPr>
        <w:t>ی</w:t>
      </w:r>
      <w:r w:rsidRPr="009F24E4">
        <w:rPr>
          <w:rFonts w:cs="B Mitra" w:hint="cs"/>
          <w:rtl/>
        </w:rPr>
        <w:t>‌بردار</w:t>
      </w:r>
      <w:r w:rsidR="00E11D84">
        <w:rPr>
          <w:rFonts w:cs="B Mitra" w:hint="cs"/>
          <w:rtl/>
        </w:rPr>
        <w:t>ی</w:t>
      </w:r>
      <w:r w:rsidRPr="009F24E4">
        <w:rPr>
          <w:rFonts w:cs="B Mitra" w:hint="cs"/>
          <w:rtl/>
        </w:rPr>
        <w:t xml:space="preserve"> ساختارها، طرز عمل‌ها </w:t>
      </w:r>
      <w:r w:rsidR="00E11D84">
        <w:rPr>
          <w:rFonts w:cs="B Mitra" w:hint="cs"/>
          <w:rtl/>
        </w:rPr>
        <w:t>ی</w:t>
      </w:r>
      <w:r w:rsidRPr="009F24E4">
        <w:rPr>
          <w:rFonts w:cs="B Mitra" w:hint="cs"/>
          <w:rtl/>
        </w:rPr>
        <w:t>ا خروج</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سازمان‌ها</w:t>
      </w:r>
      <w:r w:rsidR="00E11D84">
        <w:rPr>
          <w:rFonts w:cs="B Mitra" w:hint="cs"/>
          <w:rtl/>
        </w:rPr>
        <w:t>ی</w:t>
      </w:r>
      <w:r w:rsidRPr="009F24E4">
        <w:rPr>
          <w:rFonts w:cs="B Mitra" w:hint="cs"/>
          <w:rtl/>
        </w:rPr>
        <w:t xml:space="preserve"> د</w:t>
      </w:r>
      <w:r w:rsidR="00E11D84">
        <w:rPr>
          <w:rFonts w:cs="B Mitra" w:hint="cs"/>
          <w:rtl/>
        </w:rPr>
        <w:t>ی</w:t>
      </w:r>
      <w:r w:rsidRPr="009F24E4">
        <w:rPr>
          <w:rFonts w:cs="B Mitra" w:hint="cs"/>
          <w:rtl/>
        </w:rPr>
        <w:t xml:space="preserve">گر است. </w:t>
      </w:r>
    </w:p>
    <w:p w:rsidR="0041273A" w:rsidRPr="009F24E4" w:rsidRDefault="0041273A" w:rsidP="005D25A5">
      <w:pPr>
        <w:pStyle w:val="TEXT"/>
        <w:spacing w:line="276" w:lineRule="auto"/>
        <w:rPr>
          <w:rFonts w:cs="B Mitra"/>
          <w:rtl/>
        </w:rPr>
      </w:pPr>
      <w:r w:rsidRPr="009F24E4">
        <w:rPr>
          <w:rFonts w:cs="B Mitra" w:hint="cs"/>
          <w:rtl/>
        </w:rPr>
        <w:t>تفاوت ب</w:t>
      </w:r>
      <w:r w:rsidR="00E11D84">
        <w:rPr>
          <w:rFonts w:cs="B Mitra" w:hint="cs"/>
          <w:rtl/>
        </w:rPr>
        <w:t>ی</w:t>
      </w:r>
      <w:r w:rsidRPr="009F24E4">
        <w:rPr>
          <w:rFonts w:cs="B Mitra" w:hint="cs"/>
          <w:rtl/>
        </w:rPr>
        <w:t>ن مح</w:t>
      </w:r>
      <w:r w:rsidR="00E11D84">
        <w:rPr>
          <w:rFonts w:cs="B Mitra" w:hint="cs"/>
          <w:rtl/>
        </w:rPr>
        <w:t>ی</w:t>
      </w:r>
      <w:r w:rsidRPr="009F24E4">
        <w:rPr>
          <w:rFonts w:cs="B Mitra" w:hint="cs"/>
          <w:rtl/>
        </w:rPr>
        <w:t>ط‌ها</w:t>
      </w:r>
      <w:r w:rsidR="00E11D84">
        <w:rPr>
          <w:rFonts w:cs="B Mitra" w:hint="cs"/>
          <w:rtl/>
        </w:rPr>
        <w:t>ی</w:t>
      </w:r>
      <w:r w:rsidRPr="009F24E4">
        <w:rPr>
          <w:rFonts w:cs="B Mitra" w:hint="cs"/>
          <w:rtl/>
        </w:rPr>
        <w:t xml:space="preserve"> نهاد</w:t>
      </w:r>
      <w:r w:rsidR="00E11D84">
        <w:rPr>
          <w:rFonts w:cs="B Mitra" w:hint="cs"/>
          <w:rtl/>
        </w:rPr>
        <w:t>ی</w:t>
      </w:r>
      <w:r w:rsidRPr="009F24E4">
        <w:rPr>
          <w:rFonts w:cs="B Mitra" w:hint="cs"/>
          <w:rtl/>
        </w:rPr>
        <w:t>نه شده و نهاد</w:t>
      </w:r>
      <w:r w:rsidR="00E11D84">
        <w:rPr>
          <w:rFonts w:cs="B Mitra" w:hint="cs"/>
          <w:rtl/>
        </w:rPr>
        <w:t>ی</w:t>
      </w:r>
      <w:r w:rsidRPr="009F24E4">
        <w:rPr>
          <w:rFonts w:cs="B Mitra" w:hint="cs"/>
          <w:rtl/>
        </w:rPr>
        <w:t>نه نشده صرفاً حول موضوع عقلان</w:t>
      </w:r>
      <w:r w:rsidR="00E11D84">
        <w:rPr>
          <w:rFonts w:cs="B Mitra" w:hint="cs"/>
          <w:rtl/>
        </w:rPr>
        <w:t>ی</w:t>
      </w:r>
      <w:r w:rsidRPr="009F24E4">
        <w:rPr>
          <w:rFonts w:cs="B Mitra" w:hint="cs"/>
          <w:rtl/>
        </w:rPr>
        <w:t>ت م</w:t>
      </w:r>
      <w:r w:rsidR="00E11D84">
        <w:rPr>
          <w:rFonts w:cs="B Mitra" w:hint="cs"/>
          <w:rtl/>
        </w:rPr>
        <w:t>ی</w:t>
      </w:r>
      <w:r w:rsidRPr="009F24E4">
        <w:rPr>
          <w:rFonts w:cs="B Mitra" w:hint="cs"/>
          <w:rtl/>
        </w:rPr>
        <w:t>‌چرخد. پ</w:t>
      </w:r>
      <w:r w:rsidR="00E11D84">
        <w:rPr>
          <w:rFonts w:cs="B Mitra" w:hint="cs"/>
          <w:rtl/>
        </w:rPr>
        <w:t>ی</w:t>
      </w:r>
      <w:r w:rsidRPr="009F24E4">
        <w:rPr>
          <w:rFonts w:cs="B Mitra" w:hint="cs"/>
          <w:rtl/>
        </w:rPr>
        <w:t>رو</w:t>
      </w:r>
      <w:r w:rsidR="00E11D84">
        <w:rPr>
          <w:rFonts w:cs="B Mitra" w:hint="cs"/>
          <w:rtl/>
        </w:rPr>
        <w:t>ی</w:t>
      </w:r>
      <w:r w:rsidRPr="009F24E4">
        <w:rPr>
          <w:rFonts w:cs="B Mitra" w:hint="cs"/>
          <w:rtl/>
        </w:rPr>
        <w:t xml:space="preserve"> از تقاضاها</w:t>
      </w:r>
      <w:r w:rsidR="00E11D84">
        <w:rPr>
          <w:rFonts w:cs="B Mitra" w:hint="cs"/>
          <w:rtl/>
        </w:rPr>
        <w:t>ی</w:t>
      </w:r>
      <w:r w:rsidRPr="009F24E4">
        <w:rPr>
          <w:rFonts w:cs="B Mitra" w:hint="cs"/>
          <w:rtl/>
        </w:rPr>
        <w:t xml:space="preserve"> نهاد</w:t>
      </w:r>
      <w:r w:rsidR="00E11D84">
        <w:rPr>
          <w:rFonts w:cs="B Mitra" w:hint="cs"/>
          <w:rtl/>
        </w:rPr>
        <w:t>ی</w:t>
      </w:r>
      <w:r w:rsidRPr="009F24E4">
        <w:rPr>
          <w:rFonts w:cs="B Mitra" w:hint="cs"/>
          <w:rtl/>
        </w:rPr>
        <w:t>، باعث ش</w:t>
      </w:r>
      <w:r w:rsidR="006C7271">
        <w:rPr>
          <w:rFonts w:cs="B Mitra" w:hint="cs"/>
          <w:rtl/>
        </w:rPr>
        <w:t>ک</w:t>
      </w:r>
      <w:r w:rsidRPr="009F24E4">
        <w:rPr>
          <w:rFonts w:cs="B Mitra" w:hint="cs"/>
          <w:rtl/>
        </w:rPr>
        <w:t>ل‌گ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حما</w:t>
      </w:r>
      <w:r w:rsidR="00E11D84">
        <w:rPr>
          <w:rFonts w:cs="B Mitra" w:hint="cs"/>
          <w:rtl/>
        </w:rPr>
        <w:t>ی</w:t>
      </w:r>
      <w:r w:rsidRPr="009F24E4">
        <w:rPr>
          <w:rFonts w:cs="B Mitra" w:hint="cs"/>
          <w:rtl/>
        </w:rPr>
        <w:t>ت اجتماع</w:t>
      </w:r>
      <w:r w:rsidR="00E11D84">
        <w:rPr>
          <w:rFonts w:cs="B Mitra" w:hint="cs"/>
          <w:rtl/>
        </w:rPr>
        <w:t>ی</w:t>
      </w:r>
      <w:r w:rsidR="00124BD5" w:rsidRPr="009F24E4">
        <w:rPr>
          <w:rFonts w:cs="B Mitra" w:hint="cs"/>
          <w:rtl/>
        </w:rPr>
        <w:t xml:space="preserve"> م</w:t>
      </w:r>
      <w:r w:rsidR="00E11D84">
        <w:rPr>
          <w:rFonts w:cs="B Mitra" w:hint="cs"/>
          <w:rtl/>
        </w:rPr>
        <w:t>ی</w:t>
      </w:r>
      <w:r w:rsidR="00124BD5" w:rsidRPr="009F24E4">
        <w:rPr>
          <w:rFonts w:cs="B Mitra" w:hint="cs"/>
          <w:rtl/>
        </w:rPr>
        <w:t>‌گردد و بقا</w:t>
      </w:r>
      <w:r w:rsidR="00E11D84">
        <w:rPr>
          <w:rFonts w:cs="B Mitra" w:hint="cs"/>
          <w:rtl/>
        </w:rPr>
        <w:t>ی</w:t>
      </w:r>
      <w:r w:rsidR="00124BD5" w:rsidRPr="009F24E4">
        <w:rPr>
          <w:rFonts w:cs="B Mitra" w:hint="cs"/>
          <w:rtl/>
        </w:rPr>
        <w:t xml:space="preserve"> </w:t>
      </w:r>
      <w:r w:rsidR="00E11D84">
        <w:rPr>
          <w:rFonts w:cs="B Mitra" w:hint="cs"/>
          <w:rtl/>
        </w:rPr>
        <w:t>ی</w:t>
      </w:r>
      <w:r w:rsidR="006C7271">
        <w:rPr>
          <w:rFonts w:cs="B Mitra" w:hint="cs"/>
          <w:rtl/>
        </w:rPr>
        <w:t>ک</w:t>
      </w:r>
      <w:r w:rsidR="00124BD5" w:rsidRPr="009F24E4">
        <w:rPr>
          <w:rFonts w:cs="B Mitra" w:hint="cs"/>
          <w:rtl/>
        </w:rPr>
        <w:t xml:space="preserve"> سازمان را تضم</w:t>
      </w:r>
      <w:r w:rsidR="00E11D84">
        <w:rPr>
          <w:rFonts w:cs="B Mitra" w:hint="cs"/>
          <w:rtl/>
        </w:rPr>
        <w:t>ی</w:t>
      </w:r>
      <w:r w:rsidR="00124BD5" w:rsidRPr="009F24E4">
        <w:rPr>
          <w:rFonts w:cs="B Mitra" w:hint="cs"/>
          <w:rtl/>
        </w:rPr>
        <w:t>ن م</w:t>
      </w:r>
      <w:r w:rsidR="00E11D84">
        <w:rPr>
          <w:rFonts w:cs="B Mitra" w:hint="cs"/>
          <w:rtl/>
        </w:rPr>
        <w:t>ی</w:t>
      </w:r>
      <w:r w:rsidR="00124BD5" w:rsidRPr="009F24E4">
        <w:rPr>
          <w:rFonts w:cs="B Mitra" w:hint="cs"/>
          <w:rtl/>
        </w:rPr>
        <w:t>‌</w:t>
      </w:r>
      <w:r w:rsidR="006C7271">
        <w:rPr>
          <w:rFonts w:cs="B Mitra" w:hint="cs"/>
          <w:rtl/>
        </w:rPr>
        <w:t>ک</w:t>
      </w:r>
      <w:r w:rsidR="00124BD5" w:rsidRPr="009F24E4">
        <w:rPr>
          <w:rFonts w:cs="B Mitra" w:hint="cs"/>
          <w:rtl/>
        </w:rPr>
        <w:t>ند،</w:t>
      </w:r>
      <w:r w:rsidRPr="009F24E4">
        <w:rPr>
          <w:rFonts w:cs="B Mitra" w:hint="cs"/>
          <w:rtl/>
        </w:rPr>
        <w:t xml:space="preserve"> نه به علت ا</w:t>
      </w:r>
      <w:r w:rsidR="00E11D84">
        <w:rPr>
          <w:rFonts w:cs="B Mitra" w:hint="cs"/>
          <w:rtl/>
        </w:rPr>
        <w:t>ی</w:t>
      </w:r>
      <w:r w:rsidRPr="009F24E4">
        <w:rPr>
          <w:rFonts w:cs="B Mitra" w:hint="cs"/>
          <w:rtl/>
        </w:rPr>
        <w:t>ن</w:t>
      </w:r>
      <w:r w:rsidR="006C7271">
        <w:rPr>
          <w:rFonts w:cs="B Mitra" w:hint="cs"/>
          <w:rtl/>
        </w:rPr>
        <w:t>ک</w:t>
      </w:r>
      <w:r w:rsidRPr="009F24E4">
        <w:rPr>
          <w:rFonts w:cs="B Mitra" w:hint="cs"/>
          <w:rtl/>
        </w:rPr>
        <w:t>ه پول ب</w:t>
      </w:r>
      <w:r w:rsidR="00E11D84">
        <w:rPr>
          <w:rFonts w:cs="B Mitra" w:hint="cs"/>
          <w:rtl/>
        </w:rPr>
        <w:t>ی</w:t>
      </w:r>
      <w:r w:rsidRPr="009F24E4">
        <w:rPr>
          <w:rFonts w:cs="B Mitra" w:hint="cs"/>
          <w:rtl/>
        </w:rPr>
        <w:t xml:space="preserve">شتر </w:t>
      </w:r>
      <w:r w:rsidR="00E11D84">
        <w:rPr>
          <w:rFonts w:cs="B Mitra" w:hint="cs"/>
          <w:rtl/>
        </w:rPr>
        <w:t>ی</w:t>
      </w:r>
      <w:r w:rsidRPr="009F24E4">
        <w:rPr>
          <w:rFonts w:cs="B Mitra" w:hint="cs"/>
          <w:rtl/>
        </w:rPr>
        <w:t>ا محصولات بهتر</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جاد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بل</w:t>
      </w:r>
      <w:r w:rsidR="006C7271">
        <w:rPr>
          <w:rFonts w:cs="B Mitra" w:hint="cs"/>
          <w:rtl/>
        </w:rPr>
        <w:t>ک</w:t>
      </w:r>
      <w:r w:rsidRPr="009F24E4">
        <w:rPr>
          <w:rFonts w:cs="B Mitra" w:hint="cs"/>
          <w:rtl/>
        </w:rPr>
        <w:t>ه به ا</w:t>
      </w:r>
      <w:r w:rsidR="00E11D84">
        <w:rPr>
          <w:rFonts w:cs="B Mitra" w:hint="cs"/>
          <w:rtl/>
        </w:rPr>
        <w:t>ی</w:t>
      </w:r>
      <w:r w:rsidRPr="009F24E4">
        <w:rPr>
          <w:rFonts w:cs="B Mitra" w:hint="cs"/>
          <w:rtl/>
        </w:rPr>
        <w:t xml:space="preserve">ن علت </w:t>
      </w:r>
      <w:r w:rsidR="006C7271">
        <w:rPr>
          <w:rFonts w:cs="B Mitra" w:hint="cs"/>
          <w:rtl/>
        </w:rPr>
        <w:t>ک</w:t>
      </w:r>
      <w:r w:rsidRPr="009F24E4">
        <w:rPr>
          <w:rFonts w:cs="B Mitra" w:hint="cs"/>
          <w:rtl/>
        </w:rPr>
        <w:t>ه در راستا</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ثاق و رسوم ا</w:t>
      </w:r>
      <w:r w:rsidR="00124BD5" w:rsidRPr="009F24E4">
        <w:rPr>
          <w:rFonts w:cs="B Mitra" w:hint="cs"/>
          <w:rtl/>
        </w:rPr>
        <w:t>جتماع</w:t>
      </w:r>
      <w:r w:rsidR="00E11D84">
        <w:rPr>
          <w:rFonts w:cs="B Mitra" w:hint="cs"/>
          <w:rtl/>
        </w:rPr>
        <w:t>ی</w:t>
      </w:r>
      <w:r w:rsidR="00124BD5" w:rsidRPr="009F24E4">
        <w:rPr>
          <w:rFonts w:cs="B Mitra" w:hint="cs"/>
          <w:rtl/>
        </w:rPr>
        <w:t xml:space="preserve"> پذ</w:t>
      </w:r>
      <w:r w:rsidR="00E11D84">
        <w:rPr>
          <w:rFonts w:cs="B Mitra" w:hint="cs"/>
          <w:rtl/>
        </w:rPr>
        <w:t>ی</w:t>
      </w:r>
      <w:r w:rsidR="00124BD5" w:rsidRPr="009F24E4">
        <w:rPr>
          <w:rFonts w:cs="B Mitra" w:hint="cs"/>
          <w:rtl/>
        </w:rPr>
        <w:t>رفته شده حر</w:t>
      </w:r>
      <w:r w:rsidR="006C7271">
        <w:rPr>
          <w:rFonts w:cs="B Mitra" w:hint="cs"/>
          <w:rtl/>
        </w:rPr>
        <w:t>ک</w:t>
      </w:r>
      <w:r w:rsidR="00124BD5" w:rsidRPr="009F24E4">
        <w:rPr>
          <w:rFonts w:cs="B Mitra" w:hint="cs"/>
          <w:rtl/>
        </w:rPr>
        <w:t>ت م</w:t>
      </w:r>
      <w:r w:rsidR="00E11D84">
        <w:rPr>
          <w:rFonts w:cs="B Mitra" w:hint="cs"/>
          <w:rtl/>
        </w:rPr>
        <w:t>ی</w:t>
      </w:r>
      <w:r w:rsidR="00124BD5" w:rsidRPr="009F24E4">
        <w:rPr>
          <w:rFonts w:cs="B Mitra" w:hint="cs"/>
          <w:rtl/>
        </w:rPr>
        <w:t>‌</w:t>
      </w:r>
      <w:r w:rsidR="006C7271">
        <w:rPr>
          <w:rFonts w:cs="B Mitra" w:hint="cs"/>
          <w:rtl/>
        </w:rPr>
        <w:t>ک</w:t>
      </w:r>
      <w:r w:rsidR="00124BD5" w:rsidRPr="009F24E4">
        <w:rPr>
          <w:rFonts w:cs="B Mitra" w:hint="cs"/>
          <w:rtl/>
        </w:rPr>
        <w:t>ند.</w:t>
      </w:r>
    </w:p>
    <w:p w:rsidR="0041273A" w:rsidRPr="009F24E4" w:rsidRDefault="0041273A" w:rsidP="005D25A5">
      <w:pPr>
        <w:pStyle w:val="TEXT"/>
        <w:spacing w:line="276" w:lineRule="auto"/>
        <w:rPr>
          <w:rFonts w:cs="B Mitra"/>
          <w:rtl/>
        </w:rPr>
      </w:pPr>
      <w:r w:rsidRPr="009F24E4">
        <w:rPr>
          <w:rFonts w:cs="B Mitra" w:hint="cs"/>
          <w:rtl/>
        </w:rPr>
        <w:t>در سازمان‌ها، استدلال‌ها</w:t>
      </w:r>
      <w:r w:rsidR="00E11D84">
        <w:rPr>
          <w:rFonts w:cs="B Mitra" w:hint="cs"/>
          <w:rtl/>
        </w:rPr>
        <w:t>ی</w:t>
      </w:r>
      <w:r w:rsidRPr="009F24E4">
        <w:rPr>
          <w:rFonts w:cs="B Mitra" w:hint="cs"/>
          <w:rtl/>
        </w:rPr>
        <w:t xml:space="preserve"> عقلا</w:t>
      </w:r>
      <w:r w:rsidR="00E11D84">
        <w:rPr>
          <w:rFonts w:cs="B Mitra" w:hint="cs"/>
          <w:rtl/>
        </w:rPr>
        <w:t>یی</w:t>
      </w:r>
      <w:r w:rsidRPr="009F24E4">
        <w:rPr>
          <w:rFonts w:cs="B Mitra" w:hint="cs"/>
          <w:rtl/>
        </w:rPr>
        <w:t xml:space="preserve"> شده، به ش</w:t>
      </w:r>
      <w:r w:rsidR="006C7271">
        <w:rPr>
          <w:rFonts w:cs="B Mitra" w:hint="cs"/>
          <w:rtl/>
        </w:rPr>
        <w:t>ک</w:t>
      </w:r>
      <w:r w:rsidRPr="009F24E4">
        <w:rPr>
          <w:rFonts w:cs="B Mitra" w:hint="cs"/>
          <w:rtl/>
        </w:rPr>
        <w:t>ل افسانه‌ها</w:t>
      </w:r>
      <w:r w:rsidR="00E11D84">
        <w:rPr>
          <w:rFonts w:cs="B Mitra" w:hint="cs"/>
          <w:rtl/>
        </w:rPr>
        <w:t>یی</w:t>
      </w:r>
      <w:r w:rsidRPr="009F24E4">
        <w:rPr>
          <w:rFonts w:cs="B Mitra" w:hint="cs"/>
          <w:rtl/>
        </w:rPr>
        <w:t xml:space="preserve"> درم</w:t>
      </w:r>
      <w:r w:rsidR="00E11D84">
        <w:rPr>
          <w:rFonts w:cs="B Mitra" w:hint="cs"/>
          <w:rtl/>
        </w:rPr>
        <w:t>ی</w:t>
      </w:r>
      <w:r w:rsidRPr="009F24E4">
        <w:rPr>
          <w:rFonts w:cs="B Mitra" w:hint="cs"/>
          <w:rtl/>
        </w:rPr>
        <w:t>‌آ</w:t>
      </w:r>
      <w:r w:rsidR="00E11D84">
        <w:rPr>
          <w:rFonts w:cs="B Mitra" w:hint="cs"/>
          <w:rtl/>
        </w:rPr>
        <w:t>ی</w:t>
      </w:r>
      <w:r w:rsidRPr="009F24E4">
        <w:rPr>
          <w:rFonts w:cs="B Mitra" w:hint="cs"/>
          <w:rtl/>
        </w:rPr>
        <w:t xml:space="preserve">ند </w:t>
      </w:r>
      <w:r w:rsidR="006C7271">
        <w:rPr>
          <w:rFonts w:cs="B Mitra" w:hint="cs"/>
          <w:rtl/>
        </w:rPr>
        <w:t>ک</w:t>
      </w:r>
      <w:r w:rsidRPr="009F24E4">
        <w:rPr>
          <w:rFonts w:cs="B Mitra" w:hint="cs"/>
          <w:rtl/>
        </w:rPr>
        <w:t>ه نم</w:t>
      </w:r>
      <w:r w:rsidR="00E11D84">
        <w:rPr>
          <w:rFonts w:cs="B Mitra" w:hint="cs"/>
          <w:rtl/>
        </w:rPr>
        <w:t>ی</w:t>
      </w:r>
      <w:r w:rsidRPr="009F24E4">
        <w:rPr>
          <w:rFonts w:cs="B Mitra" w:hint="cs"/>
          <w:rtl/>
        </w:rPr>
        <w:t>‌توان به طور ع</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w:t>
      </w:r>
      <w:r w:rsidR="00FB7E23" w:rsidRPr="009F24E4">
        <w:rPr>
          <w:rFonts w:cs="B Mitra"/>
          <w:rtl/>
        </w:rPr>
        <w:t>آن‌ها</w:t>
      </w:r>
      <w:r w:rsidRPr="009F24E4">
        <w:rPr>
          <w:rFonts w:cs="B Mitra" w:hint="cs"/>
          <w:rtl/>
        </w:rPr>
        <w:t xml:space="preserve"> را تجربه </w:t>
      </w:r>
      <w:r w:rsidR="006C7271">
        <w:rPr>
          <w:rFonts w:cs="B Mitra" w:hint="cs"/>
          <w:rtl/>
        </w:rPr>
        <w:t>ک</w:t>
      </w:r>
      <w:r w:rsidRPr="009F24E4">
        <w:rPr>
          <w:rFonts w:cs="B Mitra" w:hint="cs"/>
          <w:rtl/>
        </w:rPr>
        <w:t>رد. اما طور</w:t>
      </w:r>
      <w:r w:rsidR="00E11D84">
        <w:rPr>
          <w:rFonts w:cs="B Mitra" w:hint="cs"/>
          <w:rtl/>
        </w:rPr>
        <w:t>ی</w:t>
      </w:r>
      <w:r w:rsidRPr="009F24E4">
        <w:rPr>
          <w:rFonts w:cs="B Mitra" w:hint="cs"/>
          <w:rtl/>
        </w:rPr>
        <w:t xml:space="preserve"> عقلا</w:t>
      </w:r>
      <w:r w:rsidR="00E11D84">
        <w:rPr>
          <w:rFonts w:cs="B Mitra" w:hint="cs"/>
          <w:rtl/>
        </w:rPr>
        <w:t>یی</w:t>
      </w:r>
      <w:r w:rsidRPr="009F24E4">
        <w:rPr>
          <w:rFonts w:cs="B Mitra" w:hint="cs"/>
          <w:rtl/>
        </w:rPr>
        <w:t xml:space="preserve"> به نظر م</w:t>
      </w:r>
      <w:r w:rsidR="00E11D84">
        <w:rPr>
          <w:rFonts w:cs="B Mitra" w:hint="cs"/>
          <w:rtl/>
        </w:rPr>
        <w:t>ی</w:t>
      </w:r>
      <w:r w:rsidRPr="009F24E4">
        <w:rPr>
          <w:rFonts w:cs="B Mitra" w:hint="cs"/>
          <w:rtl/>
        </w:rPr>
        <w:t>‌آ</w:t>
      </w:r>
      <w:r w:rsidR="00E11D84">
        <w:rPr>
          <w:rFonts w:cs="B Mitra" w:hint="cs"/>
          <w:rtl/>
        </w:rPr>
        <w:t>ی</w:t>
      </w:r>
      <w:r w:rsidRPr="009F24E4">
        <w:rPr>
          <w:rFonts w:cs="B Mitra" w:hint="cs"/>
          <w:rtl/>
        </w:rPr>
        <w:t xml:space="preserve">ند </w:t>
      </w:r>
      <w:r w:rsidR="006C7271">
        <w:rPr>
          <w:rFonts w:cs="B Mitra" w:hint="cs"/>
          <w:rtl/>
        </w:rPr>
        <w:t>ک</w:t>
      </w:r>
      <w:r w:rsidRPr="009F24E4">
        <w:rPr>
          <w:rFonts w:cs="B Mitra" w:hint="cs"/>
          <w:rtl/>
        </w:rPr>
        <w:t xml:space="preserve">ه هر </w:t>
      </w:r>
      <w:r w:rsidR="006C7271">
        <w:rPr>
          <w:rFonts w:cs="B Mitra" w:hint="cs"/>
          <w:rtl/>
        </w:rPr>
        <w:t>ک</w:t>
      </w:r>
      <w:r w:rsidRPr="009F24E4">
        <w:rPr>
          <w:rFonts w:cs="B Mitra" w:hint="cs"/>
          <w:rtl/>
        </w:rPr>
        <w:t>س</w:t>
      </w:r>
      <w:r w:rsidR="00E11D84">
        <w:rPr>
          <w:rFonts w:cs="B Mitra" w:hint="cs"/>
          <w:rtl/>
        </w:rPr>
        <w:t>ی</w:t>
      </w:r>
      <w:r w:rsidRPr="009F24E4">
        <w:rPr>
          <w:rFonts w:cs="B Mitra" w:hint="cs"/>
          <w:rtl/>
        </w:rPr>
        <w:t xml:space="preserve"> تصور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FB7E23" w:rsidRPr="009F24E4">
        <w:rPr>
          <w:rFonts w:cs="B Mitra"/>
          <w:rtl/>
        </w:rPr>
        <w:t>آن‌ها</w:t>
      </w:r>
      <w:r w:rsidRPr="009F24E4">
        <w:rPr>
          <w:rFonts w:cs="B Mitra" w:hint="cs"/>
          <w:rtl/>
        </w:rPr>
        <w:t xml:space="preserve"> حق</w:t>
      </w:r>
      <w:r w:rsidR="00E11D84">
        <w:rPr>
          <w:rFonts w:cs="B Mitra" w:hint="cs"/>
          <w:rtl/>
        </w:rPr>
        <w:t>ی</w:t>
      </w:r>
      <w:r w:rsidR="002C3FEF" w:rsidRPr="009F24E4">
        <w:rPr>
          <w:rFonts w:cs="B Mitra" w:hint="cs"/>
          <w:rtl/>
        </w:rPr>
        <w:t>قت دارند. افسانه‌ها</w:t>
      </w:r>
      <w:r w:rsidR="00E11D84">
        <w:rPr>
          <w:rFonts w:cs="B Mitra" w:hint="cs"/>
          <w:rtl/>
        </w:rPr>
        <w:t>ی</w:t>
      </w:r>
      <w:r w:rsidR="002C3FEF" w:rsidRPr="009F24E4">
        <w:rPr>
          <w:rFonts w:cs="B Mitra" w:hint="cs"/>
          <w:rtl/>
        </w:rPr>
        <w:t xml:space="preserve"> عقلا</w:t>
      </w:r>
      <w:r w:rsidR="00E11D84">
        <w:rPr>
          <w:rFonts w:cs="B Mitra" w:hint="cs"/>
          <w:rtl/>
        </w:rPr>
        <w:t>یی</w:t>
      </w:r>
      <w:r w:rsidR="002C3FEF" w:rsidRPr="009F24E4">
        <w:rPr>
          <w:rFonts w:cs="B Mitra" w:hint="cs"/>
          <w:rtl/>
        </w:rPr>
        <w:t xml:space="preserve"> شده</w:t>
      </w:r>
      <w:r w:rsidR="002C3FEF" w:rsidRPr="009F24E4">
        <w:rPr>
          <w:rStyle w:val="FootnoteReference"/>
          <w:rFonts w:cs="B Mitra"/>
          <w:rtl/>
        </w:rPr>
        <w:footnoteReference w:id="50"/>
      </w:r>
      <w:r w:rsidRPr="009F24E4">
        <w:rPr>
          <w:rFonts w:cs="B Mitra" w:hint="cs"/>
          <w:rtl/>
        </w:rPr>
        <w:t xml:space="preserve"> بخش</w:t>
      </w:r>
      <w:r w:rsidR="00E11D84">
        <w:rPr>
          <w:rFonts w:cs="B Mitra" w:hint="cs"/>
          <w:rtl/>
        </w:rPr>
        <w:t>ی</w:t>
      </w:r>
      <w:r w:rsidRPr="009F24E4">
        <w:rPr>
          <w:rFonts w:cs="B Mitra" w:hint="cs"/>
          <w:rtl/>
        </w:rPr>
        <w:t xml:space="preserve"> از بستر نهاد</w:t>
      </w:r>
      <w:r w:rsidR="00E11D84">
        <w:rPr>
          <w:rFonts w:cs="B Mitra" w:hint="cs"/>
          <w:rtl/>
        </w:rPr>
        <w:t>ی</w:t>
      </w:r>
      <w:r w:rsidRPr="009F24E4">
        <w:rPr>
          <w:rFonts w:cs="B Mitra" w:hint="cs"/>
          <w:rtl/>
        </w:rPr>
        <w:t xml:space="preserve"> هستند </w:t>
      </w:r>
      <w:r w:rsidR="006C7271">
        <w:rPr>
          <w:rFonts w:cs="B Mitra" w:hint="cs"/>
          <w:rtl/>
        </w:rPr>
        <w:t>ک</w:t>
      </w:r>
      <w:r w:rsidRPr="009F24E4">
        <w:rPr>
          <w:rFonts w:cs="B Mitra" w:hint="cs"/>
          <w:rtl/>
        </w:rPr>
        <w:t>ه سازمان‌ها در آن فعال</w:t>
      </w:r>
      <w:r w:rsidR="00E11D84">
        <w:rPr>
          <w:rFonts w:cs="B Mitra" w:hint="cs"/>
          <w:rtl/>
        </w:rPr>
        <w:t>ی</w:t>
      </w:r>
      <w:r w:rsidRPr="009F24E4">
        <w:rPr>
          <w:rFonts w:cs="B Mitra" w:hint="cs"/>
          <w:rtl/>
        </w:rPr>
        <w:t>ت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و به منظور حفظ مشروع</w:t>
      </w:r>
      <w:r w:rsidR="00E11D84">
        <w:rPr>
          <w:rFonts w:cs="B Mitra" w:hint="cs"/>
          <w:rtl/>
        </w:rPr>
        <w:t>ی</w:t>
      </w:r>
      <w:r w:rsidRPr="009F24E4">
        <w:rPr>
          <w:rFonts w:cs="B Mitra" w:hint="cs"/>
          <w:rtl/>
        </w:rPr>
        <w:t>ت اجتماع</w:t>
      </w:r>
      <w:r w:rsidR="00E11D84">
        <w:rPr>
          <w:rFonts w:cs="B Mitra" w:hint="cs"/>
          <w:rtl/>
        </w:rPr>
        <w:t>ی</w:t>
      </w:r>
      <w:r w:rsidRPr="009F24E4">
        <w:rPr>
          <w:rFonts w:cs="B Mitra" w:hint="cs"/>
          <w:rtl/>
        </w:rPr>
        <w:t xml:space="preserve"> خود با </w:t>
      </w:r>
      <w:r w:rsidR="00FB7E23" w:rsidRPr="009F24E4">
        <w:rPr>
          <w:rFonts w:cs="B Mitra"/>
          <w:rtl/>
        </w:rPr>
        <w:t>آن‌ها</w:t>
      </w:r>
      <w:r w:rsidRPr="009F24E4">
        <w:rPr>
          <w:rFonts w:cs="B Mitra" w:hint="cs"/>
          <w:rtl/>
        </w:rPr>
        <w:t xml:space="preserve"> سازگار م</w:t>
      </w:r>
      <w:r w:rsidR="00E11D84">
        <w:rPr>
          <w:rFonts w:cs="B Mitra" w:hint="cs"/>
          <w:rtl/>
        </w:rPr>
        <w:t>ی</w:t>
      </w:r>
      <w:r w:rsidRPr="009F24E4">
        <w:rPr>
          <w:rFonts w:cs="B Mitra" w:hint="cs"/>
          <w:rtl/>
        </w:rPr>
        <w:t>‌شوند. وقت</w:t>
      </w:r>
      <w:r w:rsidR="00E11D84">
        <w:rPr>
          <w:rFonts w:cs="B Mitra" w:hint="cs"/>
          <w:rtl/>
        </w:rPr>
        <w:t>ی</w:t>
      </w:r>
      <w:r w:rsidRPr="009F24E4">
        <w:rPr>
          <w:rFonts w:cs="B Mitra" w:hint="cs"/>
          <w:rtl/>
        </w:rPr>
        <w:t xml:space="preserve"> </w:t>
      </w:r>
      <w:r w:rsidR="00124BD5" w:rsidRPr="009F24E4">
        <w:rPr>
          <w:rFonts w:cs="B Mitra" w:hint="cs"/>
          <w:rtl/>
        </w:rPr>
        <w:t>سازمان</w:t>
      </w:r>
      <w:r w:rsidRPr="009F24E4">
        <w:rPr>
          <w:rFonts w:cs="B Mitra" w:hint="cs"/>
          <w:rtl/>
        </w:rPr>
        <w:t xml:space="preserve"> آموخته است </w:t>
      </w:r>
      <w:r w:rsidR="006C7271">
        <w:rPr>
          <w:rFonts w:cs="B Mitra" w:hint="cs"/>
          <w:rtl/>
        </w:rPr>
        <w:t>ک</w:t>
      </w:r>
      <w:r w:rsidRPr="009F24E4">
        <w:rPr>
          <w:rFonts w:cs="B Mitra" w:hint="cs"/>
          <w:rtl/>
        </w:rPr>
        <w:t>ه چگونه خوب و مناسب به نظر آ</w:t>
      </w:r>
      <w:r w:rsidR="00E11D84">
        <w:rPr>
          <w:rFonts w:cs="B Mitra" w:hint="cs"/>
          <w:rtl/>
        </w:rPr>
        <w:t>ی</w:t>
      </w:r>
      <w:r w:rsidRPr="009F24E4">
        <w:rPr>
          <w:rFonts w:cs="B Mitra" w:hint="cs"/>
          <w:rtl/>
        </w:rPr>
        <w:t>د، با</w:t>
      </w:r>
      <w:r w:rsidR="00E11D84">
        <w:rPr>
          <w:rFonts w:cs="B Mitra" w:hint="cs"/>
          <w:rtl/>
        </w:rPr>
        <w:t>ی</w:t>
      </w:r>
      <w:r w:rsidRPr="009F24E4">
        <w:rPr>
          <w:rFonts w:cs="B Mitra" w:hint="cs"/>
          <w:rtl/>
        </w:rPr>
        <w:t>د صرفاً</w:t>
      </w:r>
      <w:r w:rsidR="00124BD5" w:rsidRPr="009F24E4">
        <w:rPr>
          <w:rFonts w:cs="B Mitra" w:hint="cs"/>
          <w:rtl/>
        </w:rPr>
        <w:t xml:space="preserve"> برا</w:t>
      </w:r>
      <w:r w:rsidR="00E11D84">
        <w:rPr>
          <w:rFonts w:cs="B Mitra" w:hint="cs"/>
          <w:rtl/>
        </w:rPr>
        <w:t>ی</w:t>
      </w:r>
      <w:r w:rsidR="00124BD5" w:rsidRPr="009F24E4">
        <w:rPr>
          <w:rFonts w:cs="B Mitra" w:hint="cs"/>
          <w:rtl/>
        </w:rPr>
        <w:t xml:space="preserve"> بقا به طور ظاهر</w:t>
      </w:r>
      <w:r w:rsidR="00E11D84">
        <w:rPr>
          <w:rFonts w:cs="B Mitra" w:hint="cs"/>
          <w:rtl/>
        </w:rPr>
        <w:t>ی</w:t>
      </w:r>
      <w:r w:rsidR="00124BD5" w:rsidRPr="009F24E4">
        <w:rPr>
          <w:rFonts w:cs="B Mitra" w:hint="cs"/>
          <w:rtl/>
        </w:rPr>
        <w:t xml:space="preserve"> </w:t>
      </w:r>
      <w:r w:rsidR="006C7271">
        <w:rPr>
          <w:rFonts w:cs="B Mitra" w:hint="cs"/>
          <w:rtl/>
        </w:rPr>
        <w:t>ک</w:t>
      </w:r>
      <w:r w:rsidR="00124BD5" w:rsidRPr="009F24E4">
        <w:rPr>
          <w:rFonts w:cs="B Mitra" w:hint="cs"/>
          <w:rtl/>
        </w:rPr>
        <w:t xml:space="preserve">ار </w:t>
      </w:r>
      <w:r w:rsidR="006C7271">
        <w:rPr>
          <w:rFonts w:cs="B Mitra" w:hint="cs"/>
          <w:rtl/>
        </w:rPr>
        <w:t>ک</w:t>
      </w:r>
      <w:r w:rsidR="00124BD5" w:rsidRPr="009F24E4">
        <w:rPr>
          <w:rFonts w:cs="B Mitra" w:hint="cs"/>
          <w:rtl/>
        </w:rPr>
        <w:t>ند.</w:t>
      </w:r>
    </w:p>
    <w:p w:rsidR="0041273A" w:rsidRPr="009F24E4" w:rsidRDefault="00E11D84" w:rsidP="005D25A5">
      <w:pPr>
        <w:pStyle w:val="TEXT"/>
        <w:spacing w:line="276" w:lineRule="auto"/>
        <w:rPr>
          <w:rFonts w:cs="B Mitra"/>
          <w:rtl/>
        </w:rPr>
      </w:pPr>
      <w:r>
        <w:rPr>
          <w:rFonts w:cs="B Mitra" w:hint="cs"/>
          <w:rtl/>
        </w:rPr>
        <w:t>ی</w:t>
      </w:r>
      <w:r w:rsidR="006C7271">
        <w:rPr>
          <w:rFonts w:cs="B Mitra" w:hint="cs"/>
          <w:rtl/>
        </w:rPr>
        <w:t>ک</w:t>
      </w:r>
      <w:r>
        <w:rPr>
          <w:rFonts w:cs="B Mitra" w:hint="cs"/>
          <w:rtl/>
        </w:rPr>
        <w:t>ی</w:t>
      </w:r>
      <w:r w:rsidR="00124BD5" w:rsidRPr="009F24E4">
        <w:rPr>
          <w:rFonts w:cs="B Mitra" w:hint="cs"/>
          <w:rtl/>
        </w:rPr>
        <w:t xml:space="preserve"> از نقش‌ها</w:t>
      </w:r>
      <w:r>
        <w:rPr>
          <w:rFonts w:cs="B Mitra" w:hint="cs"/>
          <w:rtl/>
        </w:rPr>
        <w:t>ی</w:t>
      </w:r>
      <w:r w:rsidR="00124BD5" w:rsidRPr="009F24E4">
        <w:rPr>
          <w:rFonts w:cs="B Mitra" w:hint="cs"/>
          <w:rtl/>
        </w:rPr>
        <w:t xml:space="preserve"> مهم نظر</w:t>
      </w:r>
      <w:r>
        <w:rPr>
          <w:rFonts w:cs="B Mitra" w:hint="cs"/>
          <w:rtl/>
        </w:rPr>
        <w:t>ی</w:t>
      </w:r>
      <w:r w:rsidR="0041273A" w:rsidRPr="009F24E4">
        <w:rPr>
          <w:rFonts w:cs="B Mitra" w:hint="cs"/>
          <w:rtl/>
        </w:rPr>
        <w:t xml:space="preserve"> د</w:t>
      </w:r>
      <w:r>
        <w:rPr>
          <w:rFonts w:cs="B Mitra" w:hint="cs"/>
          <w:rtl/>
        </w:rPr>
        <w:t>ی</w:t>
      </w:r>
      <w:r w:rsidR="0041273A" w:rsidRPr="009F24E4">
        <w:rPr>
          <w:rFonts w:cs="B Mitra" w:hint="cs"/>
          <w:rtl/>
        </w:rPr>
        <w:t>دگاه نهاد</w:t>
      </w:r>
      <w:r>
        <w:rPr>
          <w:rFonts w:cs="B Mitra" w:hint="cs"/>
          <w:rtl/>
        </w:rPr>
        <w:t>ی</w:t>
      </w:r>
      <w:r w:rsidR="0041273A" w:rsidRPr="009F24E4">
        <w:rPr>
          <w:rFonts w:cs="B Mitra" w:hint="cs"/>
          <w:rtl/>
        </w:rPr>
        <w:t>، افزودن مشروع</w:t>
      </w:r>
      <w:r>
        <w:rPr>
          <w:rFonts w:cs="B Mitra" w:hint="cs"/>
          <w:rtl/>
        </w:rPr>
        <w:t>ی</w:t>
      </w:r>
      <w:r w:rsidR="0041273A" w:rsidRPr="009F24E4">
        <w:rPr>
          <w:rFonts w:cs="B Mitra" w:hint="cs"/>
          <w:rtl/>
        </w:rPr>
        <w:t>ت اجتماع</w:t>
      </w:r>
      <w:r>
        <w:rPr>
          <w:rFonts w:cs="B Mitra" w:hint="cs"/>
          <w:rtl/>
        </w:rPr>
        <w:t>ی</w:t>
      </w:r>
      <w:r w:rsidR="0041273A" w:rsidRPr="009F24E4">
        <w:rPr>
          <w:rFonts w:cs="B Mitra" w:hint="cs"/>
          <w:rtl/>
        </w:rPr>
        <w:t xml:space="preserve"> به فهرست منابع ورود</w:t>
      </w:r>
      <w:r>
        <w:rPr>
          <w:rFonts w:cs="B Mitra" w:hint="cs"/>
          <w:rtl/>
        </w:rPr>
        <w:t>ی</w:t>
      </w:r>
      <w:r w:rsidR="0041273A" w:rsidRPr="009F24E4">
        <w:rPr>
          <w:rFonts w:cs="B Mitra" w:hint="cs"/>
          <w:rtl/>
        </w:rPr>
        <w:t xml:space="preserve"> در مدل س</w:t>
      </w:r>
      <w:r>
        <w:rPr>
          <w:rFonts w:cs="B Mitra" w:hint="cs"/>
          <w:rtl/>
        </w:rPr>
        <w:t>ی</w:t>
      </w:r>
      <w:r w:rsidR="0041273A" w:rsidRPr="009F24E4">
        <w:rPr>
          <w:rFonts w:cs="B Mitra" w:hint="cs"/>
          <w:rtl/>
        </w:rPr>
        <w:t>ستم‌ها</w:t>
      </w:r>
      <w:r>
        <w:rPr>
          <w:rFonts w:cs="B Mitra" w:hint="cs"/>
          <w:rtl/>
        </w:rPr>
        <w:t>ی</w:t>
      </w:r>
      <w:r w:rsidR="0041273A" w:rsidRPr="009F24E4">
        <w:rPr>
          <w:rFonts w:cs="B Mitra" w:hint="cs"/>
          <w:rtl/>
        </w:rPr>
        <w:t xml:space="preserve"> باز سازمان است. دو تئور</w:t>
      </w:r>
      <w:r>
        <w:rPr>
          <w:rFonts w:cs="B Mitra" w:hint="cs"/>
          <w:rtl/>
        </w:rPr>
        <w:t>ی</w:t>
      </w:r>
      <w:r w:rsidR="0041273A" w:rsidRPr="009F24E4">
        <w:rPr>
          <w:rFonts w:cs="B Mitra" w:hint="cs"/>
          <w:rtl/>
        </w:rPr>
        <w:t xml:space="preserve"> بوم‌شناس</w:t>
      </w:r>
      <w:r>
        <w:rPr>
          <w:rFonts w:cs="B Mitra" w:hint="cs"/>
          <w:rtl/>
        </w:rPr>
        <w:t>ی</w:t>
      </w:r>
      <w:r w:rsidR="0041273A" w:rsidRPr="009F24E4">
        <w:rPr>
          <w:rFonts w:cs="B Mitra" w:hint="cs"/>
          <w:rtl/>
        </w:rPr>
        <w:t xml:space="preserve"> جمع</w:t>
      </w:r>
      <w:r>
        <w:rPr>
          <w:rFonts w:cs="B Mitra" w:hint="cs"/>
          <w:rtl/>
        </w:rPr>
        <w:t>ی</w:t>
      </w:r>
      <w:r w:rsidR="0041273A" w:rsidRPr="009F24E4">
        <w:rPr>
          <w:rFonts w:cs="B Mitra" w:hint="cs"/>
          <w:rtl/>
        </w:rPr>
        <w:t>ت سازمان</w:t>
      </w:r>
      <w:r>
        <w:rPr>
          <w:rFonts w:cs="B Mitra" w:hint="cs"/>
          <w:rtl/>
        </w:rPr>
        <w:t>ی</w:t>
      </w:r>
      <w:r w:rsidR="0041273A" w:rsidRPr="009F24E4">
        <w:rPr>
          <w:rFonts w:cs="B Mitra" w:hint="cs"/>
          <w:rtl/>
        </w:rPr>
        <w:t xml:space="preserve"> و نهاد</w:t>
      </w:r>
      <w:r>
        <w:rPr>
          <w:rFonts w:cs="B Mitra" w:hint="cs"/>
          <w:rtl/>
        </w:rPr>
        <w:t>ی</w:t>
      </w:r>
      <w:r w:rsidR="0041273A" w:rsidRPr="009F24E4">
        <w:rPr>
          <w:rFonts w:cs="B Mitra" w:hint="cs"/>
          <w:rtl/>
        </w:rPr>
        <w:t xml:space="preserve"> در سطح مح</w:t>
      </w:r>
      <w:r>
        <w:rPr>
          <w:rFonts w:cs="B Mitra" w:hint="cs"/>
          <w:rtl/>
        </w:rPr>
        <w:t>ی</w:t>
      </w:r>
      <w:r w:rsidR="0041273A" w:rsidRPr="009F24E4">
        <w:rPr>
          <w:rFonts w:cs="B Mitra" w:hint="cs"/>
          <w:rtl/>
        </w:rPr>
        <w:t>ط تحل</w:t>
      </w:r>
      <w:r>
        <w:rPr>
          <w:rFonts w:cs="B Mitra" w:hint="cs"/>
          <w:rtl/>
        </w:rPr>
        <w:t>ی</w:t>
      </w:r>
      <w:r w:rsidR="0041273A" w:rsidRPr="009F24E4">
        <w:rPr>
          <w:rFonts w:cs="B Mitra" w:hint="cs"/>
          <w:rtl/>
        </w:rPr>
        <w:t>ل م</w:t>
      </w:r>
      <w:r>
        <w:rPr>
          <w:rFonts w:cs="B Mitra" w:hint="cs"/>
          <w:rtl/>
        </w:rPr>
        <w:t>ی</w:t>
      </w:r>
      <w:r w:rsidR="0041273A" w:rsidRPr="009F24E4">
        <w:rPr>
          <w:rFonts w:cs="B Mitra" w:hint="cs"/>
          <w:rtl/>
        </w:rPr>
        <w:t>‌شوند و تئور</w:t>
      </w:r>
      <w:r>
        <w:rPr>
          <w:rFonts w:cs="B Mitra" w:hint="cs"/>
          <w:rtl/>
        </w:rPr>
        <w:t>ی</w:t>
      </w:r>
      <w:r w:rsidR="0041273A" w:rsidRPr="009F24E4">
        <w:rPr>
          <w:rFonts w:cs="B Mitra" w:hint="cs"/>
          <w:rtl/>
        </w:rPr>
        <w:t xml:space="preserve"> وابستگ</w:t>
      </w:r>
      <w:r>
        <w:rPr>
          <w:rFonts w:cs="B Mitra" w:hint="cs"/>
          <w:rtl/>
        </w:rPr>
        <w:t>ی</w:t>
      </w:r>
      <w:r w:rsidR="0041273A" w:rsidRPr="009F24E4">
        <w:rPr>
          <w:rFonts w:cs="B Mitra" w:hint="cs"/>
          <w:rtl/>
        </w:rPr>
        <w:t xml:space="preserve"> منابع در سطح تحل</w:t>
      </w:r>
      <w:r>
        <w:rPr>
          <w:rFonts w:cs="B Mitra" w:hint="cs"/>
          <w:rtl/>
        </w:rPr>
        <w:t>ی</w:t>
      </w:r>
      <w:r w:rsidR="0041273A" w:rsidRPr="009F24E4">
        <w:rPr>
          <w:rFonts w:cs="B Mitra" w:hint="cs"/>
          <w:rtl/>
        </w:rPr>
        <w:t>ل سازمان فرموله م</w:t>
      </w:r>
      <w:r>
        <w:rPr>
          <w:rFonts w:cs="B Mitra" w:hint="cs"/>
          <w:rtl/>
        </w:rPr>
        <w:t>ی</w:t>
      </w:r>
      <w:r w:rsidR="0041273A" w:rsidRPr="009F24E4">
        <w:rPr>
          <w:rFonts w:cs="B Mitra" w:hint="cs"/>
          <w:rtl/>
        </w:rPr>
        <w:t>‌شود. تئور</w:t>
      </w:r>
      <w:r>
        <w:rPr>
          <w:rFonts w:cs="B Mitra" w:hint="cs"/>
          <w:rtl/>
        </w:rPr>
        <w:t>ی</w:t>
      </w:r>
      <w:r w:rsidR="0041273A" w:rsidRPr="009F24E4">
        <w:rPr>
          <w:rFonts w:cs="B Mitra" w:hint="cs"/>
          <w:rtl/>
        </w:rPr>
        <w:t xml:space="preserve"> بوم‌شناس</w:t>
      </w:r>
      <w:r>
        <w:rPr>
          <w:rFonts w:cs="B Mitra" w:hint="cs"/>
          <w:rtl/>
        </w:rPr>
        <w:t>ی</w:t>
      </w:r>
      <w:r w:rsidR="0041273A" w:rsidRPr="009F24E4">
        <w:rPr>
          <w:rFonts w:cs="B Mitra" w:hint="cs"/>
          <w:rtl/>
        </w:rPr>
        <w:t xml:space="preserve"> جمع</w:t>
      </w:r>
      <w:r>
        <w:rPr>
          <w:rFonts w:cs="B Mitra" w:hint="cs"/>
          <w:rtl/>
        </w:rPr>
        <w:t>ی</w:t>
      </w:r>
      <w:r w:rsidR="0041273A" w:rsidRPr="009F24E4">
        <w:rPr>
          <w:rFonts w:cs="B Mitra" w:hint="cs"/>
          <w:rtl/>
        </w:rPr>
        <w:t>ت سازمان</w:t>
      </w:r>
      <w:r>
        <w:rPr>
          <w:rFonts w:cs="B Mitra" w:hint="cs"/>
          <w:rtl/>
        </w:rPr>
        <w:t>ی</w:t>
      </w:r>
      <w:r w:rsidR="0041273A" w:rsidRPr="009F24E4">
        <w:rPr>
          <w:rFonts w:cs="B Mitra" w:hint="cs"/>
          <w:rtl/>
        </w:rPr>
        <w:t>، نفوذها</w:t>
      </w:r>
      <w:r>
        <w:rPr>
          <w:rFonts w:cs="B Mitra" w:hint="cs"/>
          <w:rtl/>
        </w:rPr>
        <w:t>ی</w:t>
      </w:r>
      <w:r w:rsidR="0041273A" w:rsidRPr="009F24E4">
        <w:rPr>
          <w:rFonts w:cs="B Mitra" w:hint="cs"/>
          <w:rtl/>
        </w:rPr>
        <w:t xml:space="preserve"> منبعث از بخش‌ها</w:t>
      </w:r>
      <w:r>
        <w:rPr>
          <w:rFonts w:cs="B Mitra" w:hint="cs"/>
          <w:rtl/>
        </w:rPr>
        <w:t>ی</w:t>
      </w:r>
      <w:r w:rsidR="0041273A" w:rsidRPr="009F24E4">
        <w:rPr>
          <w:rFonts w:cs="B Mitra" w:hint="cs"/>
          <w:rtl/>
        </w:rPr>
        <w:t xml:space="preserve"> فن</w:t>
      </w:r>
      <w:r>
        <w:rPr>
          <w:rFonts w:cs="B Mitra" w:hint="cs"/>
          <w:rtl/>
        </w:rPr>
        <w:t>ی</w:t>
      </w:r>
      <w:r w:rsidR="0041273A" w:rsidRPr="009F24E4">
        <w:rPr>
          <w:rFonts w:cs="B Mitra" w:hint="cs"/>
          <w:rtl/>
        </w:rPr>
        <w:t>، طب</w:t>
      </w:r>
      <w:r>
        <w:rPr>
          <w:rFonts w:cs="B Mitra" w:hint="cs"/>
          <w:rtl/>
        </w:rPr>
        <w:t>ی</w:t>
      </w:r>
      <w:r w:rsidR="0041273A" w:rsidRPr="009F24E4">
        <w:rPr>
          <w:rFonts w:cs="B Mitra" w:hint="cs"/>
          <w:rtl/>
        </w:rPr>
        <w:t>ع</w:t>
      </w:r>
      <w:r>
        <w:rPr>
          <w:rFonts w:cs="B Mitra" w:hint="cs"/>
          <w:rtl/>
        </w:rPr>
        <w:t>ی</w:t>
      </w:r>
      <w:r w:rsidR="0041273A" w:rsidRPr="009F24E4">
        <w:rPr>
          <w:rFonts w:cs="B Mitra" w:hint="cs"/>
          <w:rtl/>
        </w:rPr>
        <w:t xml:space="preserve"> و اقتصاد</w:t>
      </w:r>
      <w:r>
        <w:rPr>
          <w:rFonts w:cs="B Mitra" w:hint="cs"/>
          <w:rtl/>
        </w:rPr>
        <w:t>ی</w:t>
      </w:r>
      <w:r w:rsidR="0041273A" w:rsidRPr="009F24E4">
        <w:rPr>
          <w:rFonts w:cs="B Mitra" w:hint="cs"/>
          <w:rtl/>
        </w:rPr>
        <w:t xml:space="preserve"> مح</w:t>
      </w:r>
      <w:r>
        <w:rPr>
          <w:rFonts w:cs="B Mitra" w:hint="cs"/>
          <w:rtl/>
        </w:rPr>
        <w:t>ی</w:t>
      </w:r>
      <w:r w:rsidR="0041273A" w:rsidRPr="009F24E4">
        <w:rPr>
          <w:rFonts w:cs="B Mitra" w:hint="cs"/>
          <w:rtl/>
        </w:rPr>
        <w:t>ط عموم</w:t>
      </w:r>
      <w:r>
        <w:rPr>
          <w:rFonts w:cs="B Mitra" w:hint="cs"/>
          <w:rtl/>
        </w:rPr>
        <w:t>ی</w:t>
      </w:r>
      <w:r w:rsidR="0041273A" w:rsidRPr="009F24E4">
        <w:rPr>
          <w:rFonts w:cs="B Mitra" w:hint="cs"/>
          <w:rtl/>
        </w:rPr>
        <w:t xml:space="preserve"> را تب</w:t>
      </w:r>
      <w:r>
        <w:rPr>
          <w:rFonts w:cs="B Mitra" w:hint="cs"/>
          <w:rtl/>
        </w:rPr>
        <w:t>یی</w:t>
      </w:r>
      <w:r w:rsidR="0041273A" w:rsidRPr="009F24E4">
        <w:rPr>
          <w:rFonts w:cs="B Mitra" w:hint="cs"/>
          <w:rtl/>
        </w:rPr>
        <w:t>ن م</w:t>
      </w:r>
      <w:r>
        <w:rPr>
          <w:rFonts w:cs="B Mitra" w:hint="cs"/>
          <w:rtl/>
        </w:rPr>
        <w:t>ی</w:t>
      </w:r>
      <w:r w:rsidR="0041273A" w:rsidRPr="009F24E4">
        <w:rPr>
          <w:rFonts w:cs="B Mitra" w:hint="cs"/>
          <w:rtl/>
        </w:rPr>
        <w:t>‌</w:t>
      </w:r>
      <w:r w:rsidR="006C7271">
        <w:rPr>
          <w:rFonts w:cs="B Mitra" w:hint="cs"/>
          <w:rtl/>
        </w:rPr>
        <w:t>ک</w:t>
      </w:r>
      <w:r w:rsidR="0041273A" w:rsidRPr="009F24E4">
        <w:rPr>
          <w:rFonts w:cs="B Mitra" w:hint="cs"/>
          <w:rtl/>
        </w:rPr>
        <w:t>ند، در حال</w:t>
      </w:r>
      <w:r>
        <w:rPr>
          <w:rFonts w:cs="B Mitra" w:hint="cs"/>
          <w:rtl/>
        </w:rPr>
        <w:t>ی</w:t>
      </w:r>
      <w:r w:rsidR="0041273A" w:rsidRPr="009F24E4">
        <w:rPr>
          <w:rFonts w:cs="B Mitra" w:hint="cs"/>
          <w:rtl/>
        </w:rPr>
        <w:t xml:space="preserve"> </w:t>
      </w:r>
      <w:r w:rsidR="006C7271">
        <w:rPr>
          <w:rFonts w:cs="B Mitra" w:hint="cs"/>
          <w:rtl/>
        </w:rPr>
        <w:t>ک</w:t>
      </w:r>
      <w:r w:rsidR="0041273A" w:rsidRPr="009F24E4">
        <w:rPr>
          <w:rFonts w:cs="B Mitra" w:hint="cs"/>
          <w:rtl/>
        </w:rPr>
        <w:t>ه تئور</w:t>
      </w:r>
      <w:r>
        <w:rPr>
          <w:rFonts w:cs="B Mitra" w:hint="cs"/>
          <w:rtl/>
        </w:rPr>
        <w:t>ی</w:t>
      </w:r>
      <w:r w:rsidR="0041273A" w:rsidRPr="009F24E4">
        <w:rPr>
          <w:rFonts w:cs="B Mitra" w:hint="cs"/>
          <w:rtl/>
        </w:rPr>
        <w:t xml:space="preserve"> نهاد</w:t>
      </w:r>
      <w:r>
        <w:rPr>
          <w:rFonts w:cs="B Mitra" w:hint="cs"/>
          <w:rtl/>
        </w:rPr>
        <w:t>ی</w:t>
      </w:r>
      <w:r w:rsidR="0041273A" w:rsidRPr="009F24E4">
        <w:rPr>
          <w:rFonts w:cs="B Mitra" w:hint="cs"/>
          <w:rtl/>
        </w:rPr>
        <w:t xml:space="preserve"> بر نفوذها</w:t>
      </w:r>
      <w:r>
        <w:rPr>
          <w:rFonts w:cs="B Mitra" w:hint="cs"/>
          <w:rtl/>
        </w:rPr>
        <w:t>ی</w:t>
      </w:r>
      <w:r w:rsidR="0041273A" w:rsidRPr="009F24E4">
        <w:rPr>
          <w:rFonts w:cs="B Mitra" w:hint="cs"/>
          <w:rtl/>
        </w:rPr>
        <w:t xml:space="preserve"> بخش‌ها</w:t>
      </w:r>
      <w:r>
        <w:rPr>
          <w:rFonts w:cs="B Mitra" w:hint="cs"/>
          <w:rtl/>
        </w:rPr>
        <w:t>ی</w:t>
      </w:r>
      <w:r w:rsidR="0041273A" w:rsidRPr="009F24E4">
        <w:rPr>
          <w:rFonts w:cs="B Mitra" w:hint="cs"/>
          <w:rtl/>
        </w:rPr>
        <w:t xml:space="preserve"> اجتماع</w:t>
      </w:r>
      <w:r>
        <w:rPr>
          <w:rFonts w:cs="B Mitra" w:hint="cs"/>
          <w:rtl/>
        </w:rPr>
        <w:t>ی</w:t>
      </w:r>
      <w:r w:rsidR="0041273A" w:rsidRPr="009F24E4">
        <w:rPr>
          <w:rFonts w:cs="B Mitra" w:hint="cs"/>
          <w:rtl/>
        </w:rPr>
        <w:t xml:space="preserve"> فرهنگ</w:t>
      </w:r>
      <w:r>
        <w:rPr>
          <w:rFonts w:cs="B Mitra" w:hint="cs"/>
          <w:rtl/>
        </w:rPr>
        <w:t>ی</w:t>
      </w:r>
      <w:r w:rsidR="0041273A" w:rsidRPr="009F24E4">
        <w:rPr>
          <w:rFonts w:cs="B Mitra" w:hint="cs"/>
          <w:rtl/>
        </w:rPr>
        <w:t>، س</w:t>
      </w:r>
      <w:r>
        <w:rPr>
          <w:rFonts w:cs="B Mitra" w:hint="cs"/>
          <w:rtl/>
        </w:rPr>
        <w:t>ی</w:t>
      </w:r>
      <w:r w:rsidR="0041273A" w:rsidRPr="009F24E4">
        <w:rPr>
          <w:rFonts w:cs="B Mitra" w:hint="cs"/>
          <w:rtl/>
        </w:rPr>
        <w:t>اس</w:t>
      </w:r>
      <w:r>
        <w:rPr>
          <w:rFonts w:cs="B Mitra" w:hint="cs"/>
          <w:rtl/>
        </w:rPr>
        <w:t>ی</w:t>
      </w:r>
      <w:r w:rsidR="0041273A" w:rsidRPr="009F24E4">
        <w:rPr>
          <w:rFonts w:cs="B Mitra" w:hint="cs"/>
          <w:rtl/>
        </w:rPr>
        <w:t xml:space="preserve"> و قانون</w:t>
      </w:r>
      <w:r>
        <w:rPr>
          <w:rFonts w:cs="B Mitra" w:hint="cs"/>
          <w:rtl/>
        </w:rPr>
        <w:t>ی</w:t>
      </w:r>
      <w:r w:rsidR="0041273A" w:rsidRPr="009F24E4">
        <w:rPr>
          <w:rFonts w:cs="B Mitra" w:hint="cs"/>
          <w:rtl/>
        </w:rPr>
        <w:t xml:space="preserve"> متمر</w:t>
      </w:r>
      <w:r w:rsidR="006C7271">
        <w:rPr>
          <w:rFonts w:cs="B Mitra" w:hint="cs"/>
          <w:rtl/>
        </w:rPr>
        <w:t>ک</w:t>
      </w:r>
      <w:r w:rsidR="0041273A" w:rsidRPr="009F24E4">
        <w:rPr>
          <w:rFonts w:cs="B Mitra" w:hint="cs"/>
          <w:rtl/>
        </w:rPr>
        <w:t>ز است. ا</w:t>
      </w:r>
      <w:r>
        <w:rPr>
          <w:rFonts w:cs="B Mitra" w:hint="cs"/>
          <w:rtl/>
        </w:rPr>
        <w:t>ی</w:t>
      </w:r>
      <w:r w:rsidR="0041273A" w:rsidRPr="009F24E4">
        <w:rPr>
          <w:rFonts w:cs="B Mitra" w:hint="cs"/>
          <w:rtl/>
        </w:rPr>
        <w:t>ن دو تئور</w:t>
      </w:r>
      <w:r>
        <w:rPr>
          <w:rFonts w:cs="B Mitra" w:hint="cs"/>
          <w:rtl/>
        </w:rPr>
        <w:t>ی</w:t>
      </w:r>
      <w:r w:rsidR="0041273A" w:rsidRPr="009F24E4">
        <w:rPr>
          <w:rFonts w:cs="B Mitra" w:hint="cs"/>
          <w:rtl/>
        </w:rPr>
        <w:t xml:space="preserve"> در ا</w:t>
      </w:r>
      <w:r>
        <w:rPr>
          <w:rFonts w:cs="B Mitra" w:hint="cs"/>
          <w:rtl/>
        </w:rPr>
        <w:t>ی</w:t>
      </w:r>
      <w:r w:rsidR="0041273A" w:rsidRPr="009F24E4">
        <w:rPr>
          <w:rFonts w:cs="B Mitra" w:hint="cs"/>
          <w:rtl/>
        </w:rPr>
        <w:t>ن ن</w:t>
      </w:r>
      <w:r w:rsidR="006C7271">
        <w:rPr>
          <w:rFonts w:cs="B Mitra" w:hint="cs"/>
          <w:rtl/>
        </w:rPr>
        <w:t>ک</w:t>
      </w:r>
      <w:r w:rsidR="0041273A" w:rsidRPr="009F24E4">
        <w:rPr>
          <w:rFonts w:cs="B Mitra" w:hint="cs"/>
          <w:rtl/>
        </w:rPr>
        <w:t xml:space="preserve">ته </w:t>
      </w:r>
      <w:r w:rsidR="006C7271">
        <w:rPr>
          <w:rFonts w:cs="B Mitra" w:hint="cs"/>
          <w:rtl/>
        </w:rPr>
        <w:t>ک</w:t>
      </w:r>
      <w:r w:rsidR="0041273A" w:rsidRPr="009F24E4">
        <w:rPr>
          <w:rFonts w:cs="B Mitra" w:hint="cs"/>
          <w:rtl/>
        </w:rPr>
        <w:t>ه سازمان‌ها به عنوان عناصر نسبتاً انفعال</w:t>
      </w:r>
      <w:r>
        <w:rPr>
          <w:rFonts w:cs="B Mitra" w:hint="cs"/>
          <w:rtl/>
        </w:rPr>
        <w:t>ی</w:t>
      </w:r>
      <w:r w:rsidR="0041273A" w:rsidRPr="009F24E4">
        <w:rPr>
          <w:rFonts w:cs="B Mitra" w:hint="cs"/>
          <w:rtl/>
        </w:rPr>
        <w:t xml:space="preserve"> مح</w:t>
      </w:r>
      <w:r>
        <w:rPr>
          <w:rFonts w:cs="B Mitra" w:hint="cs"/>
          <w:rtl/>
        </w:rPr>
        <w:t>ی</w:t>
      </w:r>
      <w:r w:rsidR="0041273A" w:rsidRPr="009F24E4">
        <w:rPr>
          <w:rFonts w:cs="B Mitra" w:hint="cs"/>
          <w:rtl/>
        </w:rPr>
        <w:t>ط تصور م</w:t>
      </w:r>
      <w:r>
        <w:rPr>
          <w:rFonts w:cs="B Mitra" w:hint="cs"/>
          <w:rtl/>
        </w:rPr>
        <w:t>ی</w:t>
      </w:r>
      <w:r w:rsidR="0041273A" w:rsidRPr="009F24E4">
        <w:rPr>
          <w:rFonts w:cs="B Mitra" w:hint="cs"/>
          <w:rtl/>
        </w:rPr>
        <w:t xml:space="preserve">‌شوند </w:t>
      </w:r>
      <w:r w:rsidR="006C7271">
        <w:rPr>
          <w:rFonts w:cs="B Mitra" w:hint="cs"/>
          <w:rtl/>
        </w:rPr>
        <w:t>ک</w:t>
      </w:r>
      <w:r w:rsidR="0041273A" w:rsidRPr="009F24E4">
        <w:rPr>
          <w:rFonts w:cs="B Mitra" w:hint="cs"/>
          <w:rtl/>
        </w:rPr>
        <w:t>ه مح</w:t>
      </w:r>
      <w:r>
        <w:rPr>
          <w:rFonts w:cs="B Mitra" w:hint="cs"/>
          <w:rtl/>
        </w:rPr>
        <w:t>ی</w:t>
      </w:r>
      <w:r w:rsidR="0041273A" w:rsidRPr="009F24E4">
        <w:rPr>
          <w:rFonts w:cs="B Mitra" w:hint="cs"/>
          <w:rtl/>
        </w:rPr>
        <w:t xml:space="preserve">ط </w:t>
      </w:r>
      <w:r w:rsidR="00FB7E23" w:rsidRPr="009F24E4">
        <w:rPr>
          <w:rFonts w:cs="B Mitra"/>
          <w:rtl/>
        </w:rPr>
        <w:t>آن‌ها</w:t>
      </w:r>
      <w:r w:rsidR="0041273A" w:rsidRPr="009F24E4">
        <w:rPr>
          <w:rFonts w:cs="B Mitra" w:hint="cs"/>
          <w:rtl/>
        </w:rPr>
        <w:t xml:space="preserve"> را ش</w:t>
      </w:r>
      <w:r w:rsidR="006C7271">
        <w:rPr>
          <w:rFonts w:cs="B Mitra" w:hint="cs"/>
          <w:rtl/>
        </w:rPr>
        <w:t>ک</w:t>
      </w:r>
      <w:r w:rsidR="0041273A" w:rsidRPr="009F24E4">
        <w:rPr>
          <w:rFonts w:cs="B Mitra" w:hint="cs"/>
          <w:rtl/>
        </w:rPr>
        <w:t>ل داده و خروج</w:t>
      </w:r>
      <w:r>
        <w:rPr>
          <w:rFonts w:cs="B Mitra" w:hint="cs"/>
          <w:rtl/>
        </w:rPr>
        <w:t>ی</w:t>
      </w:r>
      <w:r w:rsidR="0041273A" w:rsidRPr="009F24E4">
        <w:rPr>
          <w:rFonts w:cs="B Mitra" w:hint="cs"/>
          <w:rtl/>
        </w:rPr>
        <w:t>‌شان را ت</w:t>
      </w:r>
      <w:r w:rsidR="00B5628E" w:rsidRPr="009F24E4">
        <w:rPr>
          <w:rFonts w:cs="B Mitra" w:hint="cs"/>
          <w:rtl/>
        </w:rPr>
        <w:t>ع</w:t>
      </w:r>
      <w:r>
        <w:rPr>
          <w:rFonts w:cs="B Mitra" w:hint="cs"/>
          <w:rtl/>
        </w:rPr>
        <w:t>یی</w:t>
      </w:r>
      <w:r w:rsidR="00B5628E" w:rsidRPr="009F24E4">
        <w:rPr>
          <w:rFonts w:cs="B Mitra" w:hint="cs"/>
          <w:rtl/>
        </w:rPr>
        <w:t>ن م</w:t>
      </w:r>
      <w:r>
        <w:rPr>
          <w:rFonts w:cs="B Mitra" w:hint="cs"/>
          <w:rtl/>
        </w:rPr>
        <w:t>ی</w:t>
      </w:r>
      <w:r w:rsidR="00B5628E" w:rsidRPr="009F24E4">
        <w:rPr>
          <w:rFonts w:cs="B Mitra" w:hint="cs"/>
          <w:rtl/>
        </w:rPr>
        <w:t>‌</w:t>
      </w:r>
      <w:r w:rsidR="006C7271">
        <w:rPr>
          <w:rFonts w:cs="B Mitra" w:hint="cs"/>
          <w:rtl/>
        </w:rPr>
        <w:t>ک</w:t>
      </w:r>
      <w:r w:rsidR="00B5628E" w:rsidRPr="009F24E4">
        <w:rPr>
          <w:rFonts w:cs="B Mitra" w:hint="cs"/>
          <w:rtl/>
        </w:rPr>
        <w:t>ند، با هم شباهت دارند.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1827"/>
        <w:gridCol w:w="1827"/>
        <w:gridCol w:w="1350"/>
      </w:tblGrid>
      <w:tr w:rsidR="00F43947" w:rsidRPr="00B46C7F" w:rsidTr="006D4A33">
        <w:trPr>
          <w:jc w:val="center"/>
        </w:trPr>
        <w:tc>
          <w:tcPr>
            <w:tcW w:w="3654" w:type="dxa"/>
            <w:gridSpan w:val="2"/>
            <w:vMerge w:val="restart"/>
          </w:tcPr>
          <w:p w:rsidR="00F43947" w:rsidRPr="009F24E4" w:rsidRDefault="00F43947" w:rsidP="005D25A5">
            <w:pPr>
              <w:pStyle w:val="TEXT"/>
              <w:spacing w:line="276" w:lineRule="auto"/>
              <w:rPr>
                <w:rFonts w:cs="B Mitra"/>
                <w:rtl/>
              </w:rPr>
            </w:pPr>
          </w:p>
        </w:tc>
        <w:tc>
          <w:tcPr>
            <w:tcW w:w="3177" w:type="dxa"/>
            <w:gridSpan w:val="2"/>
            <w:tcBorders>
              <w:bottom w:val="nil"/>
            </w:tcBorders>
            <w:vAlign w:val="center"/>
          </w:tcPr>
          <w:p w:rsidR="00F43947" w:rsidRPr="009F24E4" w:rsidRDefault="00F43947" w:rsidP="005D25A5">
            <w:pPr>
              <w:pStyle w:val="TEXT"/>
              <w:spacing w:line="276" w:lineRule="auto"/>
              <w:rPr>
                <w:rFonts w:cs="B Mitra"/>
                <w:rtl/>
              </w:rPr>
            </w:pPr>
            <w:r w:rsidRPr="009F24E4">
              <w:rPr>
                <w:rFonts w:cs="B Mitra" w:hint="cs"/>
                <w:rtl/>
              </w:rPr>
              <w:t>م</w:t>
            </w:r>
            <w:r w:rsidR="00E11D84">
              <w:rPr>
                <w:rFonts w:cs="B Mitra" w:hint="cs"/>
                <w:rtl/>
              </w:rPr>
              <w:t>ی</w:t>
            </w:r>
            <w:r w:rsidRPr="009F24E4">
              <w:rPr>
                <w:rFonts w:cs="B Mitra" w:hint="cs"/>
                <w:rtl/>
              </w:rPr>
              <w:t>زان نهاد</w:t>
            </w:r>
            <w:r w:rsidR="00E11D84">
              <w:rPr>
                <w:rFonts w:cs="B Mitra" w:hint="cs"/>
                <w:rtl/>
              </w:rPr>
              <w:t>ی</w:t>
            </w:r>
            <w:r w:rsidRPr="009F24E4">
              <w:rPr>
                <w:rFonts w:cs="B Mitra" w:hint="cs"/>
                <w:rtl/>
              </w:rPr>
              <w:t>نگ</w:t>
            </w:r>
            <w:r w:rsidR="00E11D84">
              <w:rPr>
                <w:rFonts w:cs="B Mitra" w:hint="cs"/>
                <w:rtl/>
              </w:rPr>
              <w:t>ی</w:t>
            </w:r>
          </w:p>
        </w:tc>
      </w:tr>
      <w:tr w:rsidR="00F43947" w:rsidRPr="00B46C7F" w:rsidTr="006D4A33">
        <w:trPr>
          <w:jc w:val="center"/>
        </w:trPr>
        <w:tc>
          <w:tcPr>
            <w:tcW w:w="3654" w:type="dxa"/>
            <w:gridSpan w:val="2"/>
            <w:vMerge/>
          </w:tcPr>
          <w:p w:rsidR="00F43947" w:rsidRPr="009F24E4" w:rsidRDefault="00F43947" w:rsidP="005D25A5">
            <w:pPr>
              <w:pStyle w:val="TEXT"/>
              <w:spacing w:line="276" w:lineRule="auto"/>
              <w:rPr>
                <w:rFonts w:cs="B Mitra"/>
                <w:rtl/>
              </w:rPr>
            </w:pPr>
          </w:p>
        </w:tc>
        <w:tc>
          <w:tcPr>
            <w:tcW w:w="1827" w:type="dxa"/>
            <w:vAlign w:val="center"/>
          </w:tcPr>
          <w:p w:rsidR="00F43947" w:rsidRPr="009F24E4" w:rsidRDefault="00F43947" w:rsidP="005D25A5">
            <w:pPr>
              <w:pStyle w:val="TEXT"/>
              <w:spacing w:line="276" w:lineRule="auto"/>
              <w:rPr>
                <w:rFonts w:cs="B Mitra"/>
                <w:rtl/>
              </w:rPr>
            </w:pPr>
            <w:r w:rsidRPr="009F24E4">
              <w:rPr>
                <w:rFonts w:cs="B Mitra" w:hint="cs"/>
                <w:rtl/>
              </w:rPr>
              <w:t>ز</w:t>
            </w:r>
            <w:r w:rsidR="00E11D84">
              <w:rPr>
                <w:rFonts w:cs="B Mitra" w:hint="cs"/>
                <w:rtl/>
              </w:rPr>
              <w:t>ی</w:t>
            </w:r>
            <w:r w:rsidRPr="009F24E4">
              <w:rPr>
                <w:rFonts w:cs="B Mitra" w:hint="cs"/>
                <w:rtl/>
              </w:rPr>
              <w:t>اد</w:t>
            </w:r>
          </w:p>
        </w:tc>
        <w:tc>
          <w:tcPr>
            <w:tcW w:w="1350" w:type="dxa"/>
            <w:vAlign w:val="center"/>
          </w:tcPr>
          <w:p w:rsidR="00F43947" w:rsidRPr="009F24E4" w:rsidRDefault="006C7271" w:rsidP="005D25A5">
            <w:pPr>
              <w:pStyle w:val="TEXT"/>
              <w:spacing w:line="276" w:lineRule="auto"/>
              <w:rPr>
                <w:rFonts w:cs="B Mitra"/>
                <w:rtl/>
              </w:rPr>
            </w:pPr>
            <w:r>
              <w:rPr>
                <w:rFonts w:cs="B Mitra" w:hint="cs"/>
                <w:rtl/>
              </w:rPr>
              <w:t>ک</w:t>
            </w:r>
            <w:r w:rsidR="00F43947" w:rsidRPr="009F24E4">
              <w:rPr>
                <w:rFonts w:cs="B Mitra" w:hint="cs"/>
                <w:rtl/>
              </w:rPr>
              <w:t>م</w:t>
            </w:r>
          </w:p>
        </w:tc>
      </w:tr>
      <w:tr w:rsidR="008052F4" w:rsidRPr="00B46C7F" w:rsidTr="008052F4">
        <w:trPr>
          <w:jc w:val="center"/>
        </w:trPr>
        <w:tc>
          <w:tcPr>
            <w:tcW w:w="1827" w:type="dxa"/>
            <w:vMerge w:val="restart"/>
            <w:vAlign w:val="center"/>
          </w:tcPr>
          <w:p w:rsidR="008052F4" w:rsidRPr="009F24E4" w:rsidRDefault="008052F4" w:rsidP="005D25A5">
            <w:pPr>
              <w:pStyle w:val="TEXT"/>
              <w:spacing w:line="276" w:lineRule="auto"/>
              <w:rPr>
                <w:rFonts w:cs="B Mitra"/>
                <w:rtl/>
              </w:rPr>
            </w:pPr>
            <w:r w:rsidRPr="009F24E4">
              <w:rPr>
                <w:rFonts w:cs="B Mitra" w:hint="cs"/>
                <w:rtl/>
              </w:rPr>
              <w:t>توسعه فنی محیط</w:t>
            </w:r>
          </w:p>
        </w:tc>
        <w:tc>
          <w:tcPr>
            <w:tcW w:w="1827" w:type="dxa"/>
            <w:vAlign w:val="center"/>
          </w:tcPr>
          <w:p w:rsidR="008052F4" w:rsidRPr="009F24E4" w:rsidRDefault="006C7271" w:rsidP="005D25A5">
            <w:pPr>
              <w:pStyle w:val="TEXT"/>
              <w:spacing w:line="276" w:lineRule="auto"/>
              <w:rPr>
                <w:rFonts w:cs="B Mitra"/>
                <w:rtl/>
              </w:rPr>
            </w:pPr>
            <w:r>
              <w:rPr>
                <w:rFonts w:cs="B Mitra" w:hint="cs"/>
                <w:rtl/>
              </w:rPr>
              <w:t>ک</w:t>
            </w:r>
            <w:r w:rsidR="008052F4" w:rsidRPr="009F24E4">
              <w:rPr>
                <w:rFonts w:cs="B Mitra" w:hint="cs"/>
                <w:rtl/>
              </w:rPr>
              <w:t>م</w:t>
            </w:r>
          </w:p>
        </w:tc>
        <w:tc>
          <w:tcPr>
            <w:tcW w:w="1827" w:type="dxa"/>
            <w:vAlign w:val="center"/>
          </w:tcPr>
          <w:p w:rsidR="008052F4" w:rsidRPr="009F24E4" w:rsidRDefault="008052F4" w:rsidP="005D25A5">
            <w:pPr>
              <w:pStyle w:val="TEXT"/>
              <w:spacing w:line="276" w:lineRule="auto"/>
              <w:rPr>
                <w:rFonts w:cs="B Mitra"/>
                <w:rtl/>
              </w:rPr>
            </w:pPr>
            <w:r w:rsidRPr="009F24E4">
              <w:rPr>
                <w:rFonts w:cs="B Mitra" w:hint="cs"/>
                <w:rtl/>
              </w:rPr>
              <w:t>بان</w:t>
            </w:r>
            <w:r w:rsidR="006C7271">
              <w:rPr>
                <w:rFonts w:cs="B Mitra" w:hint="cs"/>
                <w:rtl/>
              </w:rPr>
              <w:t>ک</w:t>
            </w:r>
            <w:r w:rsidRPr="009F24E4">
              <w:rPr>
                <w:rFonts w:cs="B Mitra" w:hint="cs"/>
                <w:rtl/>
              </w:rPr>
              <w:t>دار</w:t>
            </w:r>
            <w:r w:rsidR="00E11D84">
              <w:rPr>
                <w:rFonts w:cs="B Mitra" w:hint="cs"/>
                <w:rtl/>
              </w:rPr>
              <w:t>ی</w:t>
            </w:r>
          </w:p>
        </w:tc>
        <w:tc>
          <w:tcPr>
            <w:tcW w:w="1350" w:type="dxa"/>
            <w:vAlign w:val="center"/>
          </w:tcPr>
          <w:p w:rsidR="008052F4" w:rsidRPr="009F24E4" w:rsidRDefault="008052F4" w:rsidP="005D25A5">
            <w:pPr>
              <w:pStyle w:val="TEXT"/>
              <w:spacing w:line="276" w:lineRule="auto"/>
              <w:rPr>
                <w:rFonts w:cs="B Mitra"/>
                <w:rtl/>
              </w:rPr>
            </w:pPr>
            <w:r w:rsidRPr="009F24E4">
              <w:rPr>
                <w:rFonts w:cs="B Mitra" w:hint="cs"/>
                <w:rtl/>
              </w:rPr>
              <w:t>خرده‌فروش</w:t>
            </w:r>
            <w:r w:rsidR="00E11D84">
              <w:rPr>
                <w:rFonts w:cs="B Mitra" w:hint="cs"/>
                <w:rtl/>
              </w:rPr>
              <w:t>ی</w:t>
            </w:r>
            <w:r w:rsidRPr="009F24E4">
              <w:rPr>
                <w:rFonts w:cs="B Mitra" w:hint="cs"/>
                <w:rtl/>
              </w:rPr>
              <w:t>‌ها</w:t>
            </w:r>
          </w:p>
        </w:tc>
      </w:tr>
      <w:tr w:rsidR="008052F4" w:rsidRPr="00B46C7F" w:rsidTr="006D4A33">
        <w:trPr>
          <w:jc w:val="center"/>
        </w:trPr>
        <w:tc>
          <w:tcPr>
            <w:tcW w:w="1827" w:type="dxa"/>
            <w:vMerge/>
          </w:tcPr>
          <w:p w:rsidR="008052F4" w:rsidRPr="009F24E4" w:rsidRDefault="008052F4" w:rsidP="005D25A5">
            <w:pPr>
              <w:pStyle w:val="TEXT"/>
              <w:spacing w:line="276" w:lineRule="auto"/>
              <w:rPr>
                <w:rFonts w:cs="B Mitra"/>
                <w:rtl/>
              </w:rPr>
            </w:pPr>
          </w:p>
        </w:tc>
        <w:tc>
          <w:tcPr>
            <w:tcW w:w="1827" w:type="dxa"/>
            <w:vAlign w:val="center"/>
          </w:tcPr>
          <w:p w:rsidR="008052F4" w:rsidRPr="009F24E4" w:rsidRDefault="008052F4" w:rsidP="005D25A5">
            <w:pPr>
              <w:pStyle w:val="TEXT"/>
              <w:spacing w:line="276" w:lineRule="auto"/>
              <w:rPr>
                <w:rFonts w:cs="B Mitra"/>
                <w:rtl/>
              </w:rPr>
            </w:pPr>
            <w:r w:rsidRPr="009F24E4">
              <w:rPr>
                <w:rFonts w:cs="B Mitra" w:hint="cs"/>
                <w:rtl/>
              </w:rPr>
              <w:t>ز</w:t>
            </w:r>
            <w:r w:rsidR="00E11D84">
              <w:rPr>
                <w:rFonts w:cs="B Mitra" w:hint="cs"/>
                <w:rtl/>
              </w:rPr>
              <w:t>ی</w:t>
            </w:r>
            <w:r w:rsidRPr="009F24E4">
              <w:rPr>
                <w:rFonts w:cs="B Mitra" w:hint="cs"/>
                <w:rtl/>
              </w:rPr>
              <w:t>اد</w:t>
            </w:r>
          </w:p>
        </w:tc>
        <w:tc>
          <w:tcPr>
            <w:tcW w:w="1827" w:type="dxa"/>
            <w:vAlign w:val="center"/>
          </w:tcPr>
          <w:p w:rsidR="008052F4" w:rsidRPr="009F24E4" w:rsidRDefault="008052F4" w:rsidP="005D25A5">
            <w:pPr>
              <w:pStyle w:val="TEXT"/>
              <w:spacing w:line="276" w:lineRule="auto"/>
              <w:rPr>
                <w:rFonts w:cs="B Mitra"/>
                <w:rtl/>
              </w:rPr>
            </w:pPr>
            <w:r w:rsidRPr="009F24E4">
              <w:rPr>
                <w:rFonts w:cs="B Mitra" w:hint="cs"/>
                <w:rtl/>
              </w:rPr>
              <w:t>صنا</w:t>
            </w:r>
            <w:r w:rsidR="00E11D84">
              <w:rPr>
                <w:rFonts w:cs="B Mitra" w:hint="cs"/>
                <w:rtl/>
              </w:rPr>
              <w:t>ی</w:t>
            </w:r>
            <w:r w:rsidRPr="009F24E4">
              <w:rPr>
                <w:rFonts w:cs="B Mitra" w:hint="cs"/>
                <w:rtl/>
              </w:rPr>
              <w:t>ع دفاع</w:t>
            </w:r>
          </w:p>
        </w:tc>
        <w:tc>
          <w:tcPr>
            <w:tcW w:w="1350" w:type="dxa"/>
            <w:vAlign w:val="center"/>
          </w:tcPr>
          <w:p w:rsidR="008052F4" w:rsidRPr="009F24E4" w:rsidRDefault="008052F4" w:rsidP="005D25A5">
            <w:pPr>
              <w:pStyle w:val="TEXT"/>
              <w:spacing w:line="276" w:lineRule="auto"/>
              <w:rPr>
                <w:rFonts w:cs="B Mitra"/>
                <w:rtl/>
              </w:rPr>
            </w:pPr>
            <w:r w:rsidRPr="009F24E4">
              <w:rPr>
                <w:rFonts w:cs="B Mitra" w:hint="cs"/>
                <w:rtl/>
              </w:rPr>
              <w:t>ب</w:t>
            </w:r>
            <w:r w:rsidR="00E11D84">
              <w:rPr>
                <w:rFonts w:cs="B Mitra" w:hint="cs"/>
                <w:rtl/>
              </w:rPr>
              <w:t>ی</w:t>
            </w:r>
            <w:r w:rsidRPr="009F24E4">
              <w:rPr>
                <w:rFonts w:cs="B Mitra" w:hint="cs"/>
                <w:rtl/>
              </w:rPr>
              <w:t>وفناور</w:t>
            </w:r>
            <w:r w:rsidR="00E11D84">
              <w:rPr>
                <w:rFonts w:cs="B Mitra" w:hint="cs"/>
                <w:rtl/>
              </w:rPr>
              <w:t>ی</w:t>
            </w:r>
          </w:p>
        </w:tc>
      </w:tr>
    </w:tbl>
    <w:p w:rsidR="0041273A" w:rsidRPr="009F24E4" w:rsidRDefault="0041273A" w:rsidP="005D25A5">
      <w:pPr>
        <w:pStyle w:val="TEXT"/>
        <w:spacing w:line="276" w:lineRule="auto"/>
        <w:rPr>
          <w:rFonts w:cs="B Mitra"/>
          <w:rtl/>
        </w:rPr>
      </w:pPr>
      <w:r w:rsidRPr="009F24E4">
        <w:rPr>
          <w:rFonts w:cs="B Mitra" w:hint="cs"/>
          <w:rtl/>
        </w:rPr>
        <w:t xml:space="preserve"> </w:t>
      </w:r>
    </w:p>
    <w:p w:rsidR="0041273A" w:rsidRPr="009F24E4" w:rsidRDefault="0041273A" w:rsidP="005D25A5">
      <w:pPr>
        <w:pStyle w:val="TEXT"/>
        <w:spacing w:line="276" w:lineRule="auto"/>
        <w:rPr>
          <w:rFonts w:cs="B Mitra"/>
          <w:rtl/>
        </w:rPr>
      </w:pPr>
      <w:r w:rsidRPr="009F24E4">
        <w:rPr>
          <w:rFonts w:cs="B Mitra" w:hint="cs"/>
          <w:rtl/>
        </w:rPr>
        <w:t>عدم اطم</w:t>
      </w:r>
      <w:r w:rsidR="00E11D84">
        <w:rPr>
          <w:rFonts w:cs="B Mitra" w:hint="cs"/>
          <w:rtl/>
        </w:rPr>
        <w:t>ی</w:t>
      </w:r>
      <w:r w:rsidRPr="009F24E4">
        <w:rPr>
          <w:rFonts w:cs="B Mitra" w:hint="cs"/>
          <w:rtl/>
        </w:rPr>
        <w:t>نان مح</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بر اساس م</w:t>
      </w:r>
      <w:r w:rsidR="00E11D84">
        <w:rPr>
          <w:rFonts w:cs="B Mitra" w:hint="cs"/>
          <w:rtl/>
        </w:rPr>
        <w:t>ی</w:t>
      </w:r>
      <w:r w:rsidRPr="009F24E4">
        <w:rPr>
          <w:rFonts w:cs="B Mitra" w:hint="cs"/>
          <w:rtl/>
        </w:rPr>
        <w:t>زان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دگ</w:t>
      </w:r>
      <w:r w:rsidR="00E11D84">
        <w:rPr>
          <w:rFonts w:cs="B Mitra" w:hint="cs"/>
          <w:rtl/>
        </w:rPr>
        <w:t>ی</w:t>
      </w:r>
      <w:r w:rsidRPr="009F24E4">
        <w:rPr>
          <w:rFonts w:cs="B Mitra" w:hint="cs"/>
          <w:rtl/>
        </w:rPr>
        <w:t xml:space="preserve"> و نرخ تغ</w:t>
      </w:r>
      <w:r w:rsidR="00E11D84">
        <w:rPr>
          <w:rFonts w:cs="B Mitra" w:hint="cs"/>
          <w:rtl/>
        </w:rPr>
        <w:t>یی</w:t>
      </w:r>
      <w:r w:rsidR="00124BD5" w:rsidRPr="009F24E4">
        <w:rPr>
          <w:rFonts w:cs="B Mitra" w:hint="cs"/>
          <w:rtl/>
        </w:rPr>
        <w:t>ر در مح</w:t>
      </w:r>
      <w:r w:rsidR="00E11D84">
        <w:rPr>
          <w:rFonts w:cs="B Mitra" w:hint="cs"/>
          <w:rtl/>
        </w:rPr>
        <w:t>ی</w:t>
      </w:r>
      <w:r w:rsidR="00124BD5" w:rsidRPr="009F24E4">
        <w:rPr>
          <w:rFonts w:cs="B Mitra" w:hint="cs"/>
          <w:rtl/>
        </w:rPr>
        <w:t>ط سازمان تعر</w:t>
      </w:r>
      <w:r w:rsidR="00E11D84">
        <w:rPr>
          <w:rFonts w:cs="B Mitra" w:hint="cs"/>
          <w:rtl/>
        </w:rPr>
        <w:t>ی</w:t>
      </w:r>
      <w:r w:rsidR="00124BD5" w:rsidRPr="009F24E4">
        <w:rPr>
          <w:rFonts w:cs="B Mitra" w:hint="cs"/>
          <w:rtl/>
        </w:rPr>
        <w:t>ف م</w:t>
      </w:r>
      <w:r w:rsidR="00E11D84">
        <w:rPr>
          <w:rFonts w:cs="B Mitra" w:hint="cs"/>
          <w:rtl/>
        </w:rPr>
        <w:t>ی</w:t>
      </w:r>
      <w:r w:rsidR="00124BD5" w:rsidRPr="009F24E4">
        <w:rPr>
          <w:rFonts w:cs="B Mitra" w:hint="cs"/>
          <w:rtl/>
        </w:rPr>
        <w:t xml:space="preserve">‌شود. </w:t>
      </w:r>
      <w:r w:rsidRPr="009F24E4">
        <w:rPr>
          <w:rFonts w:cs="B Mitra" w:hint="cs"/>
          <w:rtl/>
        </w:rPr>
        <w:t>آنچه بر سازمان‌ها تأث</w:t>
      </w:r>
      <w:r w:rsidR="00E11D84">
        <w:rPr>
          <w:rFonts w:cs="B Mitra" w:hint="cs"/>
          <w:rtl/>
        </w:rPr>
        <w:t>ی</w:t>
      </w:r>
      <w:r w:rsidRPr="009F24E4">
        <w:rPr>
          <w:rFonts w:cs="B Mitra" w:hint="cs"/>
          <w:rtl/>
        </w:rPr>
        <w:t>ر م</w:t>
      </w:r>
      <w:r w:rsidR="00E11D84">
        <w:rPr>
          <w:rFonts w:cs="B Mitra" w:hint="cs"/>
          <w:rtl/>
        </w:rPr>
        <w:t>ی</w:t>
      </w:r>
      <w:r w:rsidRPr="009F24E4">
        <w:rPr>
          <w:rFonts w:cs="B Mitra" w:hint="cs"/>
          <w:rtl/>
        </w:rPr>
        <w:t>‌گذارد، شرا</w:t>
      </w:r>
      <w:r w:rsidR="00E11D84">
        <w:rPr>
          <w:rFonts w:cs="B Mitra" w:hint="cs"/>
          <w:rtl/>
        </w:rPr>
        <w:t>ی</w:t>
      </w:r>
      <w:r w:rsidRPr="009F24E4">
        <w:rPr>
          <w:rFonts w:cs="B Mitra" w:hint="cs"/>
          <w:rtl/>
        </w:rPr>
        <w:t>ط مح</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ن</w:t>
      </w:r>
      <w:r w:rsidR="00E11D84">
        <w:rPr>
          <w:rFonts w:cs="B Mitra" w:hint="cs"/>
          <w:rtl/>
        </w:rPr>
        <w:t>ی</w:t>
      </w:r>
      <w:r w:rsidRPr="009F24E4">
        <w:rPr>
          <w:rFonts w:cs="B Mitra" w:hint="cs"/>
          <w:rtl/>
        </w:rPr>
        <w:t>ست، بل</w:t>
      </w:r>
      <w:r w:rsidR="006C7271">
        <w:rPr>
          <w:rFonts w:cs="B Mitra" w:hint="cs"/>
          <w:rtl/>
        </w:rPr>
        <w:t>ک</w:t>
      </w:r>
      <w:r w:rsidRPr="009F24E4">
        <w:rPr>
          <w:rFonts w:cs="B Mitra" w:hint="cs"/>
          <w:rtl/>
        </w:rPr>
        <w:t>ه ب</w:t>
      </w:r>
      <w:r w:rsidR="00E11D84">
        <w:rPr>
          <w:rFonts w:cs="B Mitra" w:hint="cs"/>
          <w:rtl/>
        </w:rPr>
        <w:t>ی</w:t>
      </w:r>
      <w:r w:rsidRPr="009F24E4">
        <w:rPr>
          <w:rFonts w:cs="B Mitra" w:hint="cs"/>
          <w:rtl/>
        </w:rPr>
        <w:t>شتر برداشت‌ها</w:t>
      </w:r>
      <w:r w:rsidR="00E11D84">
        <w:rPr>
          <w:rFonts w:cs="B Mitra" w:hint="cs"/>
          <w:rtl/>
        </w:rPr>
        <w:t>ی</w:t>
      </w:r>
      <w:r w:rsidRPr="009F24E4">
        <w:rPr>
          <w:rFonts w:cs="B Mitra" w:hint="cs"/>
          <w:rtl/>
        </w:rPr>
        <w:t xml:space="preserve"> تصم</w:t>
      </w:r>
      <w:r w:rsidR="00E11D84">
        <w:rPr>
          <w:rFonts w:cs="B Mitra" w:hint="cs"/>
          <w:rtl/>
        </w:rPr>
        <w:t>ی</w:t>
      </w:r>
      <w:r w:rsidRPr="009F24E4">
        <w:rPr>
          <w:rFonts w:cs="B Mitra" w:hint="cs"/>
          <w:rtl/>
        </w:rPr>
        <w:t>م‌گ</w:t>
      </w:r>
      <w:r w:rsidR="00E11D84">
        <w:rPr>
          <w:rFonts w:cs="B Mitra" w:hint="cs"/>
          <w:rtl/>
        </w:rPr>
        <w:t>ی</w:t>
      </w:r>
      <w:r w:rsidRPr="009F24E4">
        <w:rPr>
          <w:rFonts w:cs="B Mitra" w:hint="cs"/>
          <w:rtl/>
        </w:rPr>
        <w:t>رندگان سازمان</w:t>
      </w:r>
      <w:r w:rsidR="00E11D84">
        <w:rPr>
          <w:rFonts w:cs="B Mitra" w:hint="cs"/>
          <w:rtl/>
        </w:rPr>
        <w:t>ی</w:t>
      </w:r>
      <w:r w:rsidRPr="009F24E4">
        <w:rPr>
          <w:rFonts w:cs="B Mitra" w:hint="cs"/>
          <w:rtl/>
        </w:rPr>
        <w:t xml:space="preserve"> در مورد م</w:t>
      </w:r>
      <w:r w:rsidR="00E11D84">
        <w:rPr>
          <w:rFonts w:cs="B Mitra" w:hint="cs"/>
          <w:rtl/>
        </w:rPr>
        <w:t>ی</w:t>
      </w:r>
      <w:r w:rsidRPr="009F24E4">
        <w:rPr>
          <w:rFonts w:cs="B Mitra" w:hint="cs"/>
          <w:rtl/>
        </w:rPr>
        <w:t>زان عدم اطم</w:t>
      </w:r>
      <w:r w:rsidR="00E11D84">
        <w:rPr>
          <w:rFonts w:cs="B Mitra" w:hint="cs"/>
          <w:rtl/>
        </w:rPr>
        <w:t>ی</w:t>
      </w:r>
      <w:r w:rsidRPr="009F24E4">
        <w:rPr>
          <w:rFonts w:cs="B Mitra" w:hint="cs"/>
          <w:rtl/>
        </w:rPr>
        <w:t>نان مح</w:t>
      </w:r>
      <w:r w:rsidR="00E11D84">
        <w:rPr>
          <w:rFonts w:cs="B Mitra" w:hint="cs"/>
          <w:rtl/>
        </w:rPr>
        <w:t>ی</w:t>
      </w:r>
      <w:r w:rsidRPr="009F24E4">
        <w:rPr>
          <w:rFonts w:cs="B Mitra" w:hint="cs"/>
          <w:rtl/>
        </w:rPr>
        <w:t>ط است. ا</w:t>
      </w:r>
      <w:r w:rsidR="00E11D84">
        <w:rPr>
          <w:rFonts w:cs="B Mitra" w:hint="cs"/>
          <w:rtl/>
        </w:rPr>
        <w:t>ی</w:t>
      </w:r>
      <w:r w:rsidRPr="009F24E4">
        <w:rPr>
          <w:rFonts w:cs="B Mitra" w:hint="cs"/>
          <w:rtl/>
        </w:rPr>
        <w:t>ن د</w:t>
      </w:r>
      <w:r w:rsidR="00E11D84">
        <w:rPr>
          <w:rFonts w:cs="B Mitra" w:hint="cs"/>
          <w:rtl/>
        </w:rPr>
        <w:t>ی</w:t>
      </w:r>
      <w:r w:rsidRPr="009F24E4">
        <w:rPr>
          <w:rFonts w:cs="B Mitra" w:hint="cs"/>
          <w:rtl/>
        </w:rPr>
        <w:t>دگاه در پ</w:t>
      </w:r>
      <w:r w:rsidR="00E11D84">
        <w:rPr>
          <w:rFonts w:cs="B Mitra" w:hint="cs"/>
          <w:rtl/>
        </w:rPr>
        <w:t>ی</w:t>
      </w:r>
      <w:r w:rsidRPr="009F24E4">
        <w:rPr>
          <w:rFonts w:cs="B Mitra" w:hint="cs"/>
          <w:rtl/>
        </w:rPr>
        <w:t xml:space="preserve">وند با </w:t>
      </w:r>
      <w:r w:rsidR="00AA68BE" w:rsidRPr="009F24E4">
        <w:rPr>
          <w:rFonts w:cs="B Mitra"/>
          <w:rtl/>
        </w:rPr>
        <w:t>«</w:t>
      </w:r>
      <w:r w:rsidRPr="009F24E4">
        <w:rPr>
          <w:rFonts w:cs="B Mitra" w:hint="cs"/>
          <w:rtl/>
        </w:rPr>
        <w:t>نگاه اطلاعات</w:t>
      </w:r>
      <w:r w:rsidR="00AA68BE" w:rsidRPr="009F24E4">
        <w:rPr>
          <w:rFonts w:cs="B Mitra"/>
          <w:rtl/>
        </w:rPr>
        <w:t>»</w:t>
      </w:r>
      <w:r w:rsidR="00124BD5" w:rsidRPr="009F24E4">
        <w:rPr>
          <w:rFonts w:cs="B Mitra" w:hint="cs"/>
          <w:rtl/>
        </w:rPr>
        <w:t xml:space="preserve"> است که در تئور</w:t>
      </w:r>
      <w:r w:rsidR="00E11D84">
        <w:rPr>
          <w:rFonts w:cs="B Mitra" w:hint="cs"/>
          <w:rtl/>
        </w:rPr>
        <w:t>ی</w:t>
      </w:r>
      <w:r w:rsidR="00124BD5" w:rsidRPr="009F24E4">
        <w:rPr>
          <w:rFonts w:cs="B Mitra" w:hint="cs"/>
          <w:rtl/>
        </w:rPr>
        <w:t xml:space="preserve"> سازمان مطرح شده است،</w:t>
      </w:r>
      <w:r w:rsidRPr="009F24E4">
        <w:rPr>
          <w:rFonts w:cs="B Mitra" w:hint="cs"/>
          <w:rtl/>
        </w:rPr>
        <w:t xml:space="preserve"> نگاه اطلاعات مدع</w:t>
      </w:r>
      <w:r w:rsidR="00E11D84">
        <w:rPr>
          <w:rFonts w:cs="B Mitra" w:hint="cs"/>
          <w:rtl/>
        </w:rPr>
        <w:t>ی</w:t>
      </w:r>
      <w:r w:rsidRPr="009F24E4">
        <w:rPr>
          <w:rFonts w:cs="B Mitra" w:hint="cs"/>
          <w:rtl/>
        </w:rPr>
        <w:t xml:space="preserve"> است وقت</w:t>
      </w:r>
      <w:r w:rsidR="00E11D84">
        <w:rPr>
          <w:rFonts w:cs="B Mitra" w:hint="cs"/>
          <w:rtl/>
        </w:rPr>
        <w:t>ی</w:t>
      </w:r>
      <w:r w:rsidRPr="009F24E4">
        <w:rPr>
          <w:rFonts w:cs="B Mitra" w:hint="cs"/>
          <w:rtl/>
        </w:rPr>
        <w:t xml:space="preserve"> مد</w:t>
      </w:r>
      <w:r w:rsidR="00E11D84">
        <w:rPr>
          <w:rFonts w:cs="B Mitra" w:hint="cs"/>
          <w:rtl/>
        </w:rPr>
        <w:t>ی</w:t>
      </w:r>
      <w:r w:rsidRPr="009F24E4">
        <w:rPr>
          <w:rFonts w:cs="B Mitra" w:hint="cs"/>
          <w:rtl/>
        </w:rPr>
        <w:t>ران تصور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مح</w:t>
      </w:r>
      <w:r w:rsidR="00E11D84">
        <w:rPr>
          <w:rFonts w:cs="B Mitra" w:hint="cs"/>
          <w:rtl/>
        </w:rPr>
        <w:t>ی</w:t>
      </w:r>
      <w:r w:rsidRPr="009F24E4">
        <w:rPr>
          <w:rFonts w:cs="B Mitra" w:hint="cs"/>
          <w:rtl/>
        </w:rPr>
        <w:t>ط غ</w:t>
      </w:r>
      <w:r w:rsidR="00E11D84">
        <w:rPr>
          <w:rFonts w:cs="B Mitra" w:hint="cs"/>
          <w:rtl/>
        </w:rPr>
        <w:t>ی</w:t>
      </w:r>
      <w:r w:rsidRPr="009F24E4">
        <w:rPr>
          <w:rFonts w:cs="B Mitra" w:hint="cs"/>
          <w:rtl/>
        </w:rPr>
        <w:t>رقابل پ</w:t>
      </w:r>
      <w:r w:rsidR="00E11D84">
        <w:rPr>
          <w:rFonts w:cs="B Mitra" w:hint="cs"/>
          <w:rtl/>
        </w:rPr>
        <w:t>ی</w:t>
      </w:r>
      <w:r w:rsidRPr="009F24E4">
        <w:rPr>
          <w:rFonts w:cs="B Mitra" w:hint="cs"/>
          <w:rtl/>
        </w:rPr>
        <w:t>ش‌ب</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است، احساس عدم اطم</w:t>
      </w:r>
      <w:r w:rsidR="00E11D84">
        <w:rPr>
          <w:rFonts w:cs="B Mitra" w:hint="cs"/>
          <w:rtl/>
        </w:rPr>
        <w:t>ی</w:t>
      </w:r>
      <w:r w:rsidRPr="009F24E4">
        <w:rPr>
          <w:rFonts w:cs="B Mitra" w:hint="cs"/>
          <w:rtl/>
        </w:rPr>
        <w:t>نان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و ا</w:t>
      </w:r>
      <w:r w:rsidR="00E11D84">
        <w:rPr>
          <w:rFonts w:cs="B Mitra" w:hint="cs"/>
          <w:rtl/>
        </w:rPr>
        <w:t>ی</w:t>
      </w:r>
      <w:r w:rsidRPr="009F24E4">
        <w:rPr>
          <w:rFonts w:cs="B Mitra" w:hint="cs"/>
          <w:rtl/>
        </w:rPr>
        <w:t>ن حالت زمان</w:t>
      </w:r>
      <w:r w:rsidR="00E11D84">
        <w:rPr>
          <w:rFonts w:cs="B Mitra" w:hint="cs"/>
          <w:rtl/>
        </w:rPr>
        <w:t>ی</w:t>
      </w:r>
      <w:r w:rsidRPr="009F24E4">
        <w:rPr>
          <w:rFonts w:cs="B Mitra" w:hint="cs"/>
          <w:rtl/>
        </w:rPr>
        <w:t xml:space="preserve"> اتفاق م</w:t>
      </w:r>
      <w:r w:rsidR="00E11D84">
        <w:rPr>
          <w:rFonts w:cs="B Mitra" w:hint="cs"/>
          <w:rtl/>
        </w:rPr>
        <w:t>ی</w:t>
      </w:r>
      <w:r w:rsidRPr="009F24E4">
        <w:rPr>
          <w:rFonts w:cs="B Mitra" w:hint="cs"/>
          <w:rtl/>
        </w:rPr>
        <w:t xml:space="preserve">‌افتد </w:t>
      </w:r>
      <w:r w:rsidR="006C7271">
        <w:rPr>
          <w:rFonts w:cs="B Mitra" w:hint="cs"/>
          <w:rtl/>
        </w:rPr>
        <w:t>ک</w:t>
      </w:r>
      <w:r w:rsidRPr="009F24E4">
        <w:rPr>
          <w:rFonts w:cs="B Mitra" w:hint="cs"/>
          <w:rtl/>
        </w:rPr>
        <w:t xml:space="preserve">ه احساس </w:t>
      </w:r>
      <w:r w:rsidR="006C7271">
        <w:rPr>
          <w:rFonts w:cs="B Mitra" w:hint="cs"/>
          <w:rtl/>
        </w:rPr>
        <w:t>ک</w:t>
      </w:r>
      <w:r w:rsidRPr="009F24E4">
        <w:rPr>
          <w:rFonts w:cs="B Mitra" w:hint="cs"/>
          <w:rtl/>
        </w:rPr>
        <w:t xml:space="preserve">نند فاقد اطلاعات </w:t>
      </w:r>
      <w:r w:rsidR="00B51ADF" w:rsidRPr="009F24E4">
        <w:rPr>
          <w:rFonts w:cs="B Mitra"/>
          <w:rtl/>
        </w:rPr>
        <w:t>مورد ن</w:t>
      </w:r>
      <w:r w:rsidR="00B51ADF" w:rsidRPr="009F24E4">
        <w:rPr>
          <w:rFonts w:cs="B Mitra" w:hint="cs"/>
          <w:rtl/>
        </w:rPr>
        <w:t>ی</w:t>
      </w:r>
      <w:r w:rsidR="00B51ADF" w:rsidRPr="009F24E4">
        <w:rPr>
          <w:rFonts w:cs="B Mitra" w:hint="eastAsia"/>
          <w:rtl/>
        </w:rPr>
        <w:t>از</w:t>
      </w:r>
      <w:r w:rsidRPr="009F24E4">
        <w:rPr>
          <w:rFonts w:cs="B Mitra" w:hint="cs"/>
          <w:rtl/>
        </w:rPr>
        <w:t xml:space="preserve"> برا</w:t>
      </w:r>
      <w:r w:rsidR="00E11D84">
        <w:rPr>
          <w:rFonts w:cs="B Mitra" w:hint="cs"/>
          <w:rtl/>
        </w:rPr>
        <w:t>ی</w:t>
      </w:r>
      <w:r w:rsidRPr="009F24E4">
        <w:rPr>
          <w:rFonts w:cs="B Mitra" w:hint="cs"/>
          <w:rtl/>
        </w:rPr>
        <w:t xml:space="preserve"> تصم</w:t>
      </w:r>
      <w:r w:rsidR="00E11D84">
        <w:rPr>
          <w:rFonts w:cs="B Mitra" w:hint="cs"/>
          <w:rtl/>
        </w:rPr>
        <w:t>ی</w:t>
      </w:r>
      <w:r w:rsidRPr="009F24E4">
        <w:rPr>
          <w:rFonts w:cs="B Mitra" w:hint="cs"/>
          <w:rtl/>
        </w:rPr>
        <w:t>م‌گ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صح</w:t>
      </w:r>
      <w:r w:rsidR="00E11D84">
        <w:rPr>
          <w:rFonts w:cs="B Mitra" w:hint="cs"/>
          <w:rtl/>
        </w:rPr>
        <w:t>ی</w:t>
      </w:r>
      <w:r w:rsidRPr="009F24E4">
        <w:rPr>
          <w:rFonts w:cs="B Mitra" w:hint="cs"/>
          <w:rtl/>
        </w:rPr>
        <w:t>ح ه</w:t>
      </w:r>
      <w:r w:rsidR="00B5628E" w:rsidRPr="009F24E4">
        <w:rPr>
          <w:rFonts w:cs="B Mitra" w:hint="cs"/>
          <w:rtl/>
        </w:rPr>
        <w:t>ستند.</w:t>
      </w:r>
    </w:p>
    <w:p w:rsidR="0041273A" w:rsidRPr="009F24E4" w:rsidRDefault="0041273A" w:rsidP="005D25A5">
      <w:pPr>
        <w:pStyle w:val="TEXT"/>
        <w:spacing w:line="276" w:lineRule="auto"/>
        <w:rPr>
          <w:rFonts w:cs="B Mitra"/>
          <w:rtl/>
        </w:rPr>
      </w:pPr>
      <w:r w:rsidRPr="009F24E4">
        <w:rPr>
          <w:rFonts w:cs="B Mitra" w:hint="cs"/>
          <w:rtl/>
        </w:rPr>
        <w:t>تلاش‌ها</w:t>
      </w:r>
      <w:r w:rsidR="00E11D84">
        <w:rPr>
          <w:rFonts w:cs="B Mitra" w:hint="cs"/>
          <w:rtl/>
        </w:rPr>
        <w:t>ی</w:t>
      </w:r>
      <w:r w:rsidRPr="009F24E4">
        <w:rPr>
          <w:rFonts w:cs="B Mitra" w:hint="cs"/>
          <w:rtl/>
        </w:rPr>
        <w:t xml:space="preserve"> اول</w:t>
      </w:r>
      <w:r w:rsidR="00E11D84">
        <w:rPr>
          <w:rFonts w:cs="B Mitra" w:hint="cs"/>
          <w:rtl/>
        </w:rPr>
        <w:t>ی</w:t>
      </w:r>
      <w:r w:rsidRPr="009F24E4">
        <w:rPr>
          <w:rFonts w:cs="B Mitra" w:hint="cs"/>
          <w:rtl/>
        </w:rPr>
        <w:t>ه برا</w:t>
      </w:r>
      <w:r w:rsidR="00E11D84">
        <w:rPr>
          <w:rFonts w:cs="B Mitra" w:hint="cs"/>
          <w:rtl/>
        </w:rPr>
        <w:t>ی</w:t>
      </w:r>
      <w:r w:rsidRPr="009F24E4">
        <w:rPr>
          <w:rFonts w:cs="B Mitra" w:hint="cs"/>
          <w:rtl/>
        </w:rPr>
        <w:t xml:space="preserve"> تب</w:t>
      </w:r>
      <w:r w:rsidR="00E11D84">
        <w:rPr>
          <w:rFonts w:cs="B Mitra" w:hint="cs"/>
          <w:rtl/>
        </w:rPr>
        <w:t>یی</w:t>
      </w:r>
      <w:r w:rsidRPr="009F24E4">
        <w:rPr>
          <w:rFonts w:cs="B Mitra" w:hint="cs"/>
          <w:rtl/>
        </w:rPr>
        <w:t>ن چگونگ</w:t>
      </w:r>
      <w:r w:rsidR="00E11D84">
        <w:rPr>
          <w:rFonts w:cs="B Mitra" w:hint="cs"/>
          <w:rtl/>
        </w:rPr>
        <w:t>ی</w:t>
      </w:r>
      <w:r w:rsidRPr="009F24E4">
        <w:rPr>
          <w:rFonts w:cs="B Mitra" w:hint="cs"/>
          <w:rtl/>
        </w:rPr>
        <w:t xml:space="preserve"> وا</w:t>
      </w:r>
      <w:r w:rsidR="006C7271">
        <w:rPr>
          <w:rFonts w:cs="B Mitra" w:hint="cs"/>
          <w:rtl/>
        </w:rPr>
        <w:t>ک</w:t>
      </w:r>
      <w:r w:rsidRPr="009F24E4">
        <w:rPr>
          <w:rFonts w:cs="B Mitra" w:hint="cs"/>
          <w:rtl/>
        </w:rPr>
        <w:t>نش سازمان‌ها به عدم اطم</w:t>
      </w:r>
      <w:r w:rsidR="00E11D84">
        <w:rPr>
          <w:rFonts w:cs="B Mitra" w:hint="cs"/>
          <w:rtl/>
        </w:rPr>
        <w:t>ی</w:t>
      </w:r>
      <w:r w:rsidRPr="009F24E4">
        <w:rPr>
          <w:rFonts w:cs="B Mitra" w:hint="cs"/>
          <w:rtl/>
        </w:rPr>
        <w:t>نان، بر مفاه</w:t>
      </w:r>
      <w:r w:rsidR="00E11D84">
        <w:rPr>
          <w:rFonts w:cs="B Mitra" w:hint="cs"/>
          <w:rtl/>
        </w:rPr>
        <w:t>ی</w:t>
      </w:r>
      <w:r w:rsidRPr="009F24E4">
        <w:rPr>
          <w:rFonts w:cs="B Mitra" w:hint="cs"/>
          <w:rtl/>
        </w:rPr>
        <w:t xml:space="preserve">م قانون تنوع </w:t>
      </w:r>
      <w:r w:rsidR="00124BD5" w:rsidRPr="009F24E4">
        <w:rPr>
          <w:rFonts w:cs="B Mitra" w:hint="cs"/>
          <w:rtl/>
        </w:rPr>
        <w:t>ضروری</w:t>
      </w:r>
      <w:r w:rsidR="00B44B18" w:rsidRPr="009F24E4">
        <w:rPr>
          <w:rStyle w:val="FootnoteReference"/>
          <w:rFonts w:cs="B Mitra"/>
          <w:rtl/>
        </w:rPr>
        <w:footnoteReference w:id="51"/>
      </w:r>
      <w:r w:rsidR="00EC339C" w:rsidRPr="009F24E4">
        <w:rPr>
          <w:rFonts w:cs="B Mitra" w:hint="cs"/>
          <w:rtl/>
        </w:rPr>
        <w:t xml:space="preserve"> و هم ش</w:t>
      </w:r>
      <w:r w:rsidR="006C7271">
        <w:rPr>
          <w:rFonts w:cs="B Mitra" w:hint="cs"/>
          <w:rtl/>
        </w:rPr>
        <w:t>ک</w:t>
      </w:r>
      <w:r w:rsidR="00EC339C" w:rsidRPr="009F24E4">
        <w:rPr>
          <w:rFonts w:cs="B Mitra" w:hint="cs"/>
          <w:rtl/>
        </w:rPr>
        <w:t>ل</w:t>
      </w:r>
      <w:r w:rsidR="00E11D84">
        <w:rPr>
          <w:rFonts w:cs="B Mitra" w:hint="cs"/>
          <w:rtl/>
        </w:rPr>
        <w:t>ی</w:t>
      </w:r>
      <w:r w:rsidR="0073090E" w:rsidRPr="009F24E4">
        <w:rPr>
          <w:rStyle w:val="FootnoteReference"/>
          <w:rFonts w:cs="B Mitra"/>
          <w:rtl/>
        </w:rPr>
        <w:footnoteReference w:id="52"/>
      </w:r>
      <w:r w:rsidR="00EC339C" w:rsidRPr="009F24E4">
        <w:rPr>
          <w:rFonts w:cs="B Mitra" w:hint="cs"/>
          <w:rtl/>
        </w:rPr>
        <w:t xml:space="preserve"> </w:t>
      </w:r>
      <w:r w:rsidR="00124BD5" w:rsidRPr="009F24E4">
        <w:rPr>
          <w:rFonts w:cs="B Mitra" w:hint="cs"/>
          <w:rtl/>
        </w:rPr>
        <w:t>تأ</w:t>
      </w:r>
      <w:r w:rsidR="006C7271">
        <w:rPr>
          <w:rFonts w:cs="B Mitra" w:hint="cs"/>
          <w:rtl/>
        </w:rPr>
        <w:t>ک</w:t>
      </w:r>
      <w:r w:rsidR="00E11D84">
        <w:rPr>
          <w:rFonts w:cs="B Mitra" w:hint="cs"/>
          <w:rtl/>
        </w:rPr>
        <w:t>ی</w:t>
      </w:r>
      <w:r w:rsidR="00124BD5" w:rsidRPr="009F24E4">
        <w:rPr>
          <w:rFonts w:cs="B Mitra" w:hint="cs"/>
          <w:rtl/>
        </w:rPr>
        <w:t>د داشت. قانون تنوع ضروری</w:t>
      </w:r>
      <w:r w:rsidRPr="009F24E4">
        <w:rPr>
          <w:rFonts w:cs="B Mitra" w:hint="cs"/>
          <w:rtl/>
        </w:rPr>
        <w:t xml:space="preserve"> مدع</w:t>
      </w:r>
      <w:r w:rsidR="00E11D84">
        <w:rPr>
          <w:rFonts w:cs="B Mitra" w:hint="cs"/>
          <w:rtl/>
        </w:rPr>
        <w:t>ی</w:t>
      </w:r>
      <w:r w:rsidRPr="009F24E4">
        <w:rPr>
          <w:rFonts w:cs="B Mitra" w:hint="cs"/>
          <w:rtl/>
        </w:rPr>
        <w:t xml:space="preserve"> است برا</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ن</w:t>
      </w:r>
      <w:r w:rsidR="006C7271">
        <w:rPr>
          <w:rFonts w:cs="B Mitra" w:hint="cs"/>
          <w:rtl/>
        </w:rPr>
        <w:t>ک</w:t>
      </w:r>
      <w:r w:rsidRPr="009F24E4">
        <w:rPr>
          <w:rFonts w:cs="B Mitra" w:hint="cs"/>
          <w:rtl/>
        </w:rPr>
        <w:t xml:space="preserve">ه </w:t>
      </w:r>
      <w:r w:rsidR="00E11D84">
        <w:rPr>
          <w:rFonts w:cs="B Mitra" w:hint="cs"/>
          <w:rtl/>
        </w:rPr>
        <w:t>ی</w:t>
      </w:r>
      <w:r w:rsidR="006C7271">
        <w:rPr>
          <w:rFonts w:cs="B Mitra" w:hint="cs"/>
          <w:rtl/>
        </w:rPr>
        <w:t>ک</w:t>
      </w:r>
      <w:r w:rsidRPr="009F24E4">
        <w:rPr>
          <w:rFonts w:cs="B Mitra" w:hint="cs"/>
          <w:rtl/>
        </w:rPr>
        <w:t xml:space="preserve"> س</w:t>
      </w:r>
      <w:r w:rsidR="00E11D84">
        <w:rPr>
          <w:rFonts w:cs="B Mitra" w:hint="cs"/>
          <w:rtl/>
        </w:rPr>
        <w:t>ی</w:t>
      </w:r>
      <w:r w:rsidRPr="009F24E4">
        <w:rPr>
          <w:rFonts w:cs="B Mitra" w:hint="cs"/>
          <w:rtl/>
        </w:rPr>
        <w:t>ستم با س</w:t>
      </w:r>
      <w:r w:rsidR="00E11D84">
        <w:rPr>
          <w:rFonts w:cs="B Mitra" w:hint="cs"/>
          <w:rtl/>
        </w:rPr>
        <w:t>ی</w:t>
      </w:r>
      <w:r w:rsidRPr="009F24E4">
        <w:rPr>
          <w:rFonts w:cs="B Mitra" w:hint="cs"/>
          <w:rtl/>
        </w:rPr>
        <w:t>ستم د</w:t>
      </w:r>
      <w:r w:rsidR="00E11D84">
        <w:rPr>
          <w:rFonts w:cs="B Mitra" w:hint="cs"/>
          <w:rtl/>
        </w:rPr>
        <w:t>ی</w:t>
      </w:r>
      <w:r w:rsidRPr="009F24E4">
        <w:rPr>
          <w:rFonts w:cs="B Mitra" w:hint="cs"/>
          <w:rtl/>
        </w:rPr>
        <w:t xml:space="preserve">گر تعامل </w:t>
      </w:r>
      <w:r w:rsidR="006C7271">
        <w:rPr>
          <w:rFonts w:cs="B Mitra" w:hint="cs"/>
          <w:rtl/>
        </w:rPr>
        <w:t>ک</w:t>
      </w:r>
      <w:r w:rsidRPr="009F24E4">
        <w:rPr>
          <w:rFonts w:cs="B Mitra" w:hint="cs"/>
          <w:rtl/>
        </w:rPr>
        <w:t>ند، با</w:t>
      </w:r>
      <w:r w:rsidR="00E11D84">
        <w:rPr>
          <w:rFonts w:cs="B Mitra" w:hint="cs"/>
          <w:rtl/>
        </w:rPr>
        <w:t>ی</w:t>
      </w:r>
      <w:r w:rsidRPr="009F24E4">
        <w:rPr>
          <w:rFonts w:cs="B Mitra" w:hint="cs"/>
          <w:rtl/>
        </w:rPr>
        <w:t>د دارا</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زان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دگ</w:t>
      </w:r>
      <w:r w:rsidR="00E11D84">
        <w:rPr>
          <w:rFonts w:cs="B Mitra" w:hint="cs"/>
          <w:rtl/>
        </w:rPr>
        <w:t>ی</w:t>
      </w:r>
      <w:r w:rsidRPr="009F24E4">
        <w:rPr>
          <w:rFonts w:cs="B Mitra" w:hint="cs"/>
          <w:rtl/>
        </w:rPr>
        <w:t xml:space="preserve"> مساو</w:t>
      </w:r>
      <w:r w:rsidR="00E11D84">
        <w:rPr>
          <w:rFonts w:cs="B Mitra" w:hint="cs"/>
          <w:rtl/>
        </w:rPr>
        <w:t>ی</w:t>
      </w:r>
      <w:r w:rsidRPr="009F24E4">
        <w:rPr>
          <w:rFonts w:cs="B Mitra" w:hint="cs"/>
          <w:rtl/>
        </w:rPr>
        <w:t xml:space="preserve"> </w:t>
      </w:r>
      <w:r w:rsidR="00E11D84">
        <w:rPr>
          <w:rFonts w:cs="B Mitra" w:hint="cs"/>
          <w:rtl/>
        </w:rPr>
        <w:t>ی</w:t>
      </w:r>
      <w:r w:rsidRPr="009F24E4">
        <w:rPr>
          <w:rFonts w:cs="B Mitra" w:hint="cs"/>
          <w:rtl/>
        </w:rPr>
        <w:t>ا ب</w:t>
      </w:r>
      <w:r w:rsidR="00E11D84">
        <w:rPr>
          <w:rFonts w:cs="B Mitra" w:hint="cs"/>
          <w:rtl/>
        </w:rPr>
        <w:t>ی</w:t>
      </w:r>
      <w:r w:rsidRPr="009F24E4">
        <w:rPr>
          <w:rFonts w:cs="B Mitra" w:hint="cs"/>
          <w:rtl/>
        </w:rPr>
        <w:t>شتر از آن س</w:t>
      </w:r>
      <w:r w:rsidR="00E11D84">
        <w:rPr>
          <w:rFonts w:cs="B Mitra" w:hint="cs"/>
          <w:rtl/>
        </w:rPr>
        <w:t>ی</w:t>
      </w:r>
      <w:r w:rsidRPr="009F24E4">
        <w:rPr>
          <w:rFonts w:cs="B Mitra" w:hint="cs"/>
          <w:rtl/>
        </w:rPr>
        <w:t>ستم باشد. سازمان‌ها با</w:t>
      </w:r>
      <w:r w:rsidR="00E11D84">
        <w:rPr>
          <w:rFonts w:cs="B Mitra" w:hint="cs"/>
          <w:rtl/>
        </w:rPr>
        <w:t>ی</w:t>
      </w:r>
      <w:r w:rsidRPr="009F24E4">
        <w:rPr>
          <w:rFonts w:cs="B Mitra" w:hint="cs"/>
          <w:rtl/>
        </w:rPr>
        <w:t>د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دگ</w:t>
      </w:r>
      <w:r w:rsidR="00E11D84">
        <w:rPr>
          <w:rFonts w:cs="B Mitra" w:hint="cs"/>
          <w:rtl/>
        </w:rPr>
        <w:t>ی</w:t>
      </w:r>
      <w:r w:rsidRPr="009F24E4">
        <w:rPr>
          <w:rFonts w:cs="B Mitra" w:hint="cs"/>
          <w:rtl/>
        </w:rPr>
        <w:t xml:space="preserve"> در</w:t>
      </w:r>
      <w:r w:rsidR="006C7271">
        <w:rPr>
          <w:rFonts w:cs="B Mitra" w:hint="cs"/>
          <w:rtl/>
        </w:rPr>
        <w:t>ک</w:t>
      </w:r>
      <w:r w:rsidRPr="009F24E4">
        <w:rPr>
          <w:rFonts w:cs="B Mitra" w:hint="cs"/>
          <w:rtl/>
        </w:rPr>
        <w:t xml:space="preserve"> شده را با ساختارها</w:t>
      </w:r>
      <w:r w:rsidR="00E11D84">
        <w:rPr>
          <w:rFonts w:cs="B Mitra" w:hint="cs"/>
          <w:rtl/>
        </w:rPr>
        <w:t>ی</w:t>
      </w:r>
      <w:r w:rsidRPr="009F24E4">
        <w:rPr>
          <w:rFonts w:cs="B Mitra" w:hint="cs"/>
          <w:rtl/>
        </w:rPr>
        <w:t xml:space="preserve"> داخل</w:t>
      </w:r>
      <w:r w:rsidR="00E11D84">
        <w:rPr>
          <w:rFonts w:cs="B Mitra" w:hint="cs"/>
          <w:rtl/>
        </w:rPr>
        <w:t>ی</w:t>
      </w:r>
      <w:r w:rsidRPr="009F24E4">
        <w:rPr>
          <w:rFonts w:cs="B Mitra" w:hint="cs"/>
          <w:rtl/>
        </w:rPr>
        <w:t xml:space="preserve"> و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w:t>
      </w:r>
      <w:r w:rsidR="00E11D84">
        <w:rPr>
          <w:rFonts w:cs="B Mitra" w:hint="cs"/>
          <w:rtl/>
        </w:rPr>
        <w:t>ی</w:t>
      </w:r>
      <w:r w:rsidRPr="009F24E4">
        <w:rPr>
          <w:rFonts w:cs="B Mitra" w:hint="cs"/>
          <w:rtl/>
        </w:rPr>
        <w:t xml:space="preserve"> خود تطب</w:t>
      </w:r>
      <w:r w:rsidR="00E11D84">
        <w:rPr>
          <w:rFonts w:cs="B Mitra" w:hint="cs"/>
          <w:rtl/>
        </w:rPr>
        <w:t>ی</w:t>
      </w:r>
      <w:r w:rsidRPr="009F24E4">
        <w:rPr>
          <w:rFonts w:cs="B Mitra" w:hint="cs"/>
          <w:rtl/>
        </w:rPr>
        <w:t>ق دهند. هم ش</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 xml:space="preserve"> به تنوع لازم اشاره دارد </w:t>
      </w:r>
      <w:r w:rsidR="00E11D84">
        <w:rPr>
          <w:rFonts w:cs="B Mitra" w:hint="cs"/>
          <w:rtl/>
        </w:rPr>
        <w:t>ی</w:t>
      </w:r>
      <w:r w:rsidRPr="009F24E4">
        <w:rPr>
          <w:rFonts w:cs="B Mitra" w:hint="cs"/>
          <w:rtl/>
        </w:rPr>
        <w:t>عن</w:t>
      </w:r>
      <w:r w:rsidR="00E11D84">
        <w:rPr>
          <w:rFonts w:cs="B Mitra" w:hint="cs"/>
          <w:rtl/>
        </w:rPr>
        <w:t>ی</w:t>
      </w:r>
      <w:r w:rsidRPr="009F24E4">
        <w:rPr>
          <w:rFonts w:cs="B Mitra" w:hint="cs"/>
          <w:rtl/>
        </w:rPr>
        <w:t xml:space="preserve"> اعتقاد به ا</w:t>
      </w:r>
      <w:r w:rsidR="00E11D84">
        <w:rPr>
          <w:rFonts w:cs="B Mitra" w:hint="cs"/>
          <w:rtl/>
        </w:rPr>
        <w:t>ی</w:t>
      </w:r>
      <w:r w:rsidRPr="009F24E4">
        <w:rPr>
          <w:rFonts w:cs="B Mitra" w:hint="cs"/>
          <w:rtl/>
        </w:rPr>
        <w:t>ن</w:t>
      </w:r>
      <w:r w:rsidR="006C7271">
        <w:rPr>
          <w:rFonts w:cs="B Mitra" w:hint="cs"/>
          <w:rtl/>
        </w:rPr>
        <w:t>ک</w:t>
      </w:r>
      <w:r w:rsidRPr="009F24E4">
        <w:rPr>
          <w:rFonts w:cs="B Mitra" w:hint="cs"/>
          <w:rtl/>
        </w:rPr>
        <w:t>ه سازمان‌ها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دگ</w:t>
      </w:r>
      <w:r w:rsidR="00E11D84">
        <w:rPr>
          <w:rFonts w:cs="B Mitra" w:hint="cs"/>
          <w:rtl/>
        </w:rPr>
        <w:t>ی</w:t>
      </w:r>
      <w:r w:rsidRPr="009F24E4">
        <w:rPr>
          <w:rFonts w:cs="B Mitra" w:hint="cs"/>
          <w:rtl/>
        </w:rPr>
        <w:t xml:space="preserve"> مح</w:t>
      </w:r>
      <w:r w:rsidR="00E11D84">
        <w:rPr>
          <w:rFonts w:cs="B Mitra" w:hint="cs"/>
          <w:rtl/>
        </w:rPr>
        <w:t>ی</w:t>
      </w:r>
      <w:r w:rsidRPr="009F24E4">
        <w:rPr>
          <w:rFonts w:cs="B Mitra" w:hint="cs"/>
          <w:rtl/>
        </w:rPr>
        <w:t>ط را با ساختارها و س</w:t>
      </w:r>
      <w:r w:rsidR="00E11D84">
        <w:rPr>
          <w:rFonts w:cs="B Mitra" w:hint="cs"/>
          <w:rtl/>
        </w:rPr>
        <w:t>ی</w:t>
      </w:r>
      <w:r w:rsidR="00B5628E" w:rsidRPr="009F24E4">
        <w:rPr>
          <w:rFonts w:cs="B Mitra" w:hint="cs"/>
          <w:rtl/>
        </w:rPr>
        <w:t>ستم‌ها</w:t>
      </w:r>
      <w:r w:rsidR="00E11D84">
        <w:rPr>
          <w:rFonts w:cs="B Mitra" w:hint="cs"/>
          <w:rtl/>
        </w:rPr>
        <w:t>ی</w:t>
      </w:r>
      <w:r w:rsidR="00B5628E" w:rsidRPr="009F24E4">
        <w:rPr>
          <w:rFonts w:cs="B Mitra" w:hint="cs"/>
          <w:rtl/>
        </w:rPr>
        <w:t xml:space="preserve"> داخل</w:t>
      </w:r>
      <w:r w:rsidR="00E11D84">
        <w:rPr>
          <w:rFonts w:cs="B Mitra" w:hint="cs"/>
          <w:rtl/>
        </w:rPr>
        <w:t>ی</w:t>
      </w:r>
      <w:r w:rsidR="00B5628E" w:rsidRPr="009F24E4">
        <w:rPr>
          <w:rFonts w:cs="B Mitra" w:hint="cs"/>
          <w:rtl/>
        </w:rPr>
        <w:t xml:space="preserve"> متناسب م</w:t>
      </w:r>
      <w:r w:rsidR="00E11D84">
        <w:rPr>
          <w:rFonts w:cs="B Mitra" w:hint="cs"/>
          <w:rtl/>
        </w:rPr>
        <w:t>ی</w:t>
      </w:r>
      <w:r w:rsidR="00B5628E" w:rsidRPr="009F24E4">
        <w:rPr>
          <w:rFonts w:cs="B Mitra" w:hint="cs"/>
          <w:rtl/>
        </w:rPr>
        <w:t>‌سازند.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361"/>
        <w:gridCol w:w="1913"/>
        <w:gridCol w:w="1997"/>
      </w:tblGrid>
      <w:tr w:rsidR="001F69A3" w:rsidRPr="00B46C7F" w:rsidTr="006D4A33">
        <w:trPr>
          <w:jc w:val="center"/>
        </w:trPr>
        <w:tc>
          <w:tcPr>
            <w:tcW w:w="2667" w:type="dxa"/>
            <w:gridSpan w:val="2"/>
            <w:vMerge w:val="restart"/>
          </w:tcPr>
          <w:p w:rsidR="001F69A3" w:rsidRPr="009F24E4" w:rsidRDefault="001F69A3" w:rsidP="005D25A5">
            <w:pPr>
              <w:pStyle w:val="TEXT"/>
              <w:spacing w:line="276" w:lineRule="auto"/>
              <w:rPr>
                <w:rFonts w:cs="B Mitra"/>
                <w:rtl/>
              </w:rPr>
            </w:pPr>
          </w:p>
        </w:tc>
        <w:tc>
          <w:tcPr>
            <w:tcW w:w="3910" w:type="dxa"/>
            <w:gridSpan w:val="2"/>
            <w:tcBorders>
              <w:bottom w:val="nil"/>
            </w:tcBorders>
            <w:vAlign w:val="center"/>
          </w:tcPr>
          <w:p w:rsidR="001F69A3" w:rsidRPr="009F24E4" w:rsidRDefault="001F69A3" w:rsidP="005D25A5">
            <w:pPr>
              <w:pStyle w:val="TEXT"/>
              <w:spacing w:line="276" w:lineRule="auto"/>
              <w:rPr>
                <w:rFonts w:cs="B Mitra"/>
                <w:rtl/>
              </w:rPr>
            </w:pPr>
            <w:r w:rsidRPr="009F24E4">
              <w:rPr>
                <w:rFonts w:cs="B Mitra" w:hint="cs"/>
                <w:rtl/>
              </w:rPr>
              <w:t>نرخ تغ</w:t>
            </w:r>
            <w:r w:rsidR="00E11D84">
              <w:rPr>
                <w:rFonts w:cs="B Mitra" w:hint="cs"/>
                <w:rtl/>
              </w:rPr>
              <w:t>یی</w:t>
            </w:r>
            <w:r w:rsidRPr="009F24E4">
              <w:rPr>
                <w:rFonts w:cs="B Mitra" w:hint="cs"/>
                <w:rtl/>
              </w:rPr>
              <w:t>ر</w:t>
            </w:r>
          </w:p>
        </w:tc>
      </w:tr>
      <w:tr w:rsidR="001F69A3" w:rsidRPr="00B46C7F" w:rsidTr="006D4A33">
        <w:trPr>
          <w:trHeight w:val="413"/>
          <w:jc w:val="center"/>
        </w:trPr>
        <w:tc>
          <w:tcPr>
            <w:tcW w:w="2667" w:type="dxa"/>
            <w:gridSpan w:val="2"/>
            <w:vMerge/>
          </w:tcPr>
          <w:p w:rsidR="001F69A3" w:rsidRPr="009F24E4" w:rsidRDefault="001F69A3" w:rsidP="005D25A5">
            <w:pPr>
              <w:pStyle w:val="TEXT"/>
              <w:spacing w:line="276" w:lineRule="auto"/>
              <w:rPr>
                <w:rFonts w:cs="B Mitra"/>
                <w:rtl/>
              </w:rPr>
            </w:pPr>
          </w:p>
        </w:tc>
        <w:tc>
          <w:tcPr>
            <w:tcW w:w="1913" w:type="dxa"/>
            <w:vAlign w:val="center"/>
          </w:tcPr>
          <w:p w:rsidR="001F69A3" w:rsidRPr="009F24E4" w:rsidRDefault="001F69A3" w:rsidP="005D25A5">
            <w:pPr>
              <w:pStyle w:val="TEXT"/>
              <w:spacing w:line="276" w:lineRule="auto"/>
              <w:rPr>
                <w:rFonts w:cs="B Mitra"/>
                <w:rtl/>
              </w:rPr>
            </w:pPr>
            <w:r w:rsidRPr="009F24E4">
              <w:rPr>
                <w:rFonts w:cs="B Mitra" w:hint="cs"/>
                <w:rtl/>
              </w:rPr>
              <w:t>ز</w:t>
            </w:r>
            <w:r w:rsidR="00E11D84">
              <w:rPr>
                <w:rFonts w:cs="B Mitra" w:hint="cs"/>
                <w:rtl/>
              </w:rPr>
              <w:t>ی</w:t>
            </w:r>
            <w:r w:rsidRPr="009F24E4">
              <w:rPr>
                <w:rFonts w:cs="B Mitra" w:hint="cs"/>
                <w:rtl/>
              </w:rPr>
              <w:t>اد</w:t>
            </w:r>
          </w:p>
        </w:tc>
        <w:tc>
          <w:tcPr>
            <w:tcW w:w="1997" w:type="dxa"/>
            <w:vAlign w:val="center"/>
          </w:tcPr>
          <w:p w:rsidR="001F69A3" w:rsidRPr="009F24E4" w:rsidRDefault="006C7271" w:rsidP="005D25A5">
            <w:pPr>
              <w:pStyle w:val="TEXT"/>
              <w:spacing w:line="276" w:lineRule="auto"/>
              <w:rPr>
                <w:rFonts w:cs="B Mitra"/>
                <w:rtl/>
              </w:rPr>
            </w:pPr>
            <w:r>
              <w:rPr>
                <w:rFonts w:cs="B Mitra" w:hint="cs"/>
                <w:rtl/>
              </w:rPr>
              <w:t>ک</w:t>
            </w:r>
            <w:r w:rsidR="001F69A3" w:rsidRPr="009F24E4">
              <w:rPr>
                <w:rFonts w:cs="B Mitra" w:hint="cs"/>
                <w:rtl/>
              </w:rPr>
              <w:t>م</w:t>
            </w:r>
          </w:p>
        </w:tc>
      </w:tr>
      <w:tr w:rsidR="001F69A3" w:rsidRPr="00B46C7F" w:rsidTr="001F69A3">
        <w:trPr>
          <w:jc w:val="center"/>
        </w:trPr>
        <w:tc>
          <w:tcPr>
            <w:tcW w:w="1306" w:type="dxa"/>
            <w:vMerge w:val="restart"/>
          </w:tcPr>
          <w:p w:rsidR="00623826" w:rsidRPr="009F24E4" w:rsidRDefault="00623826" w:rsidP="005D25A5">
            <w:pPr>
              <w:pStyle w:val="TEXT"/>
              <w:spacing w:line="276" w:lineRule="auto"/>
              <w:rPr>
                <w:rFonts w:cs="B Mitra"/>
                <w:rtl/>
              </w:rPr>
            </w:pPr>
          </w:p>
          <w:p w:rsidR="00623826" w:rsidRPr="009F24E4" w:rsidRDefault="00623826" w:rsidP="005D25A5">
            <w:pPr>
              <w:pStyle w:val="TEXT"/>
              <w:spacing w:line="276" w:lineRule="auto"/>
              <w:rPr>
                <w:rFonts w:cs="B Mitra"/>
                <w:rtl/>
              </w:rPr>
            </w:pPr>
          </w:p>
          <w:p w:rsidR="001F69A3" w:rsidRPr="009F24E4" w:rsidRDefault="001F69A3" w:rsidP="005D25A5">
            <w:pPr>
              <w:pStyle w:val="TEXT"/>
              <w:spacing w:line="276" w:lineRule="auto"/>
              <w:rPr>
                <w:rFonts w:cs="B Mitra"/>
                <w:rtl/>
              </w:rPr>
            </w:pPr>
            <w:r w:rsidRPr="009F24E4">
              <w:rPr>
                <w:rFonts w:cs="B Mitra" w:hint="cs"/>
                <w:rtl/>
              </w:rPr>
              <w:t>پیچیدگی</w:t>
            </w:r>
          </w:p>
        </w:tc>
        <w:tc>
          <w:tcPr>
            <w:tcW w:w="1361" w:type="dxa"/>
            <w:vAlign w:val="center"/>
          </w:tcPr>
          <w:p w:rsidR="001F69A3" w:rsidRPr="009F24E4" w:rsidRDefault="006C7271" w:rsidP="005D25A5">
            <w:pPr>
              <w:pStyle w:val="TEXT"/>
              <w:spacing w:line="276" w:lineRule="auto"/>
              <w:rPr>
                <w:rFonts w:cs="B Mitra"/>
                <w:rtl/>
              </w:rPr>
            </w:pPr>
            <w:r>
              <w:rPr>
                <w:rFonts w:cs="B Mitra" w:hint="cs"/>
                <w:rtl/>
              </w:rPr>
              <w:t>ک</w:t>
            </w:r>
            <w:r w:rsidR="001F69A3" w:rsidRPr="009F24E4">
              <w:rPr>
                <w:rFonts w:cs="B Mitra" w:hint="cs"/>
                <w:rtl/>
              </w:rPr>
              <w:t>م</w:t>
            </w:r>
          </w:p>
        </w:tc>
        <w:tc>
          <w:tcPr>
            <w:tcW w:w="1913" w:type="dxa"/>
            <w:vAlign w:val="center"/>
          </w:tcPr>
          <w:p w:rsidR="001F69A3" w:rsidRPr="009F24E4" w:rsidRDefault="001F69A3" w:rsidP="005D25A5">
            <w:pPr>
              <w:pStyle w:val="TEXT"/>
              <w:spacing w:line="276" w:lineRule="auto"/>
              <w:rPr>
                <w:rFonts w:cs="B Mitra"/>
                <w:rtl/>
              </w:rPr>
            </w:pPr>
            <w:r w:rsidRPr="009F24E4">
              <w:rPr>
                <w:rFonts w:cs="B Mitra" w:hint="cs"/>
                <w:rtl/>
              </w:rPr>
              <w:t>ن</w:t>
            </w:r>
            <w:r w:rsidR="00E11D84">
              <w:rPr>
                <w:rFonts w:cs="B Mitra" w:hint="cs"/>
                <w:rtl/>
              </w:rPr>
              <w:t>ی</w:t>
            </w:r>
            <w:r w:rsidRPr="009F24E4">
              <w:rPr>
                <w:rFonts w:cs="B Mitra" w:hint="cs"/>
                <w:rtl/>
              </w:rPr>
              <w:t>از مداوم به اطلاعات جد</w:t>
            </w:r>
            <w:r w:rsidR="00E11D84">
              <w:rPr>
                <w:rFonts w:cs="B Mitra" w:hint="cs"/>
                <w:rtl/>
              </w:rPr>
              <w:t>ی</w:t>
            </w:r>
            <w:r w:rsidRPr="009F24E4">
              <w:rPr>
                <w:rFonts w:cs="B Mitra" w:hint="cs"/>
                <w:rtl/>
              </w:rPr>
              <w:t>د</w:t>
            </w:r>
          </w:p>
        </w:tc>
        <w:tc>
          <w:tcPr>
            <w:tcW w:w="1997" w:type="dxa"/>
            <w:vAlign w:val="center"/>
          </w:tcPr>
          <w:p w:rsidR="001F69A3" w:rsidRPr="009F24E4" w:rsidRDefault="001F69A3" w:rsidP="005D25A5">
            <w:pPr>
              <w:pStyle w:val="TEXT"/>
              <w:spacing w:line="276" w:lineRule="auto"/>
              <w:rPr>
                <w:rFonts w:cs="B Mitra"/>
                <w:rtl/>
              </w:rPr>
            </w:pPr>
            <w:r w:rsidRPr="009F24E4">
              <w:rPr>
                <w:rFonts w:cs="B Mitra" w:hint="cs"/>
                <w:rtl/>
              </w:rPr>
              <w:t xml:space="preserve">اطلاعات </w:t>
            </w:r>
            <w:r w:rsidR="00B51ADF" w:rsidRPr="009F24E4">
              <w:rPr>
                <w:rFonts w:cs="B Mitra"/>
                <w:rtl/>
              </w:rPr>
              <w:t>مورد ن</w:t>
            </w:r>
            <w:r w:rsidR="00B51ADF" w:rsidRPr="009F24E4">
              <w:rPr>
                <w:rFonts w:cs="B Mitra" w:hint="cs"/>
                <w:rtl/>
              </w:rPr>
              <w:t>ی</w:t>
            </w:r>
            <w:r w:rsidR="00B51ADF" w:rsidRPr="009F24E4">
              <w:rPr>
                <w:rFonts w:cs="B Mitra" w:hint="eastAsia"/>
                <w:rtl/>
              </w:rPr>
              <w:t>از</w:t>
            </w:r>
            <w:r w:rsidRPr="009F24E4">
              <w:rPr>
                <w:rFonts w:cs="B Mitra" w:hint="cs"/>
                <w:rtl/>
              </w:rPr>
              <w:t xml:space="preserve"> معلوم و در دسترس</w:t>
            </w:r>
          </w:p>
        </w:tc>
      </w:tr>
      <w:tr w:rsidR="001F69A3" w:rsidRPr="00B46C7F" w:rsidTr="001F69A3">
        <w:trPr>
          <w:jc w:val="center"/>
        </w:trPr>
        <w:tc>
          <w:tcPr>
            <w:tcW w:w="1306" w:type="dxa"/>
            <w:vMerge/>
          </w:tcPr>
          <w:p w:rsidR="001F69A3" w:rsidRPr="009F24E4" w:rsidRDefault="001F69A3" w:rsidP="005D25A5">
            <w:pPr>
              <w:pStyle w:val="TEXT"/>
              <w:spacing w:line="276" w:lineRule="auto"/>
              <w:rPr>
                <w:rFonts w:cs="B Mitra"/>
                <w:rtl/>
              </w:rPr>
            </w:pPr>
          </w:p>
        </w:tc>
        <w:tc>
          <w:tcPr>
            <w:tcW w:w="1361" w:type="dxa"/>
            <w:vAlign w:val="center"/>
          </w:tcPr>
          <w:p w:rsidR="001F69A3" w:rsidRPr="009F24E4" w:rsidRDefault="001F69A3" w:rsidP="005D25A5">
            <w:pPr>
              <w:pStyle w:val="TEXT"/>
              <w:spacing w:line="276" w:lineRule="auto"/>
              <w:rPr>
                <w:rFonts w:cs="B Mitra"/>
                <w:rtl/>
              </w:rPr>
            </w:pPr>
            <w:r w:rsidRPr="009F24E4">
              <w:rPr>
                <w:rFonts w:cs="B Mitra" w:hint="cs"/>
                <w:rtl/>
              </w:rPr>
              <w:t>ز</w:t>
            </w:r>
            <w:r w:rsidR="00E11D84">
              <w:rPr>
                <w:rFonts w:cs="B Mitra" w:hint="cs"/>
                <w:rtl/>
              </w:rPr>
              <w:t>ی</w:t>
            </w:r>
            <w:r w:rsidRPr="009F24E4">
              <w:rPr>
                <w:rFonts w:cs="B Mitra" w:hint="cs"/>
                <w:rtl/>
              </w:rPr>
              <w:t>اد</w:t>
            </w:r>
          </w:p>
        </w:tc>
        <w:tc>
          <w:tcPr>
            <w:tcW w:w="1913" w:type="dxa"/>
            <w:vAlign w:val="center"/>
          </w:tcPr>
          <w:p w:rsidR="001F69A3" w:rsidRPr="009F24E4" w:rsidRDefault="001F69A3" w:rsidP="005D25A5">
            <w:pPr>
              <w:pStyle w:val="TEXT"/>
              <w:spacing w:line="276" w:lineRule="auto"/>
              <w:rPr>
                <w:rFonts w:cs="B Mitra"/>
                <w:rtl/>
              </w:rPr>
            </w:pPr>
            <w:r w:rsidRPr="009F24E4">
              <w:rPr>
                <w:rFonts w:cs="B Mitra" w:hint="cs"/>
                <w:rtl/>
              </w:rPr>
              <w:t>معلوم ن</w:t>
            </w:r>
            <w:r w:rsidR="00E11D84">
              <w:rPr>
                <w:rFonts w:cs="B Mitra" w:hint="cs"/>
                <w:rtl/>
              </w:rPr>
              <w:t>ی</w:t>
            </w:r>
            <w:r w:rsidRPr="009F24E4">
              <w:rPr>
                <w:rFonts w:cs="B Mitra" w:hint="cs"/>
                <w:rtl/>
              </w:rPr>
              <w:t>ست چه اطلاعات</w:t>
            </w:r>
            <w:r w:rsidR="00E11D84">
              <w:rPr>
                <w:rFonts w:cs="B Mitra" w:hint="cs"/>
                <w:rtl/>
              </w:rPr>
              <w:t>ی</w:t>
            </w:r>
            <w:r w:rsidRPr="009F24E4">
              <w:rPr>
                <w:rFonts w:cs="B Mitra" w:hint="cs"/>
                <w:rtl/>
              </w:rPr>
              <w:t xml:space="preserve"> ن</w:t>
            </w:r>
            <w:r w:rsidR="00E11D84">
              <w:rPr>
                <w:rFonts w:cs="B Mitra" w:hint="cs"/>
                <w:rtl/>
              </w:rPr>
              <w:t>ی</w:t>
            </w:r>
            <w:r w:rsidRPr="009F24E4">
              <w:rPr>
                <w:rFonts w:cs="B Mitra" w:hint="cs"/>
                <w:rtl/>
              </w:rPr>
              <w:t>از است</w:t>
            </w:r>
          </w:p>
        </w:tc>
        <w:tc>
          <w:tcPr>
            <w:tcW w:w="1997" w:type="dxa"/>
            <w:vAlign w:val="center"/>
          </w:tcPr>
          <w:p w:rsidR="001F69A3" w:rsidRPr="009F24E4" w:rsidRDefault="001F69A3" w:rsidP="005D25A5">
            <w:pPr>
              <w:pStyle w:val="TEXT"/>
              <w:spacing w:line="276" w:lineRule="auto"/>
              <w:rPr>
                <w:rFonts w:cs="B Mitra"/>
                <w:rtl/>
              </w:rPr>
            </w:pPr>
            <w:r w:rsidRPr="009F24E4">
              <w:rPr>
                <w:rFonts w:cs="B Mitra" w:hint="cs"/>
                <w:rtl/>
              </w:rPr>
              <w:t>بار اطلاعات</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ش از حد</w:t>
            </w:r>
          </w:p>
        </w:tc>
      </w:tr>
    </w:tbl>
    <w:p w:rsidR="0041273A" w:rsidRPr="009F24E4" w:rsidRDefault="0041273A" w:rsidP="005D25A5">
      <w:pPr>
        <w:pStyle w:val="TEXT"/>
        <w:spacing w:line="276" w:lineRule="auto"/>
        <w:ind w:left="1440" w:firstLine="720"/>
        <w:rPr>
          <w:rFonts w:cs="B Mitra"/>
          <w:rtl/>
        </w:rPr>
      </w:pPr>
      <w:r w:rsidRPr="009F24E4">
        <w:rPr>
          <w:rFonts w:cs="B Mitra" w:hint="cs"/>
          <w:rtl/>
        </w:rPr>
        <w:t>رابطه‌</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ن شرا</w:t>
      </w:r>
      <w:r w:rsidR="00E11D84">
        <w:rPr>
          <w:rFonts w:cs="B Mitra" w:hint="cs"/>
          <w:rtl/>
        </w:rPr>
        <w:t>ی</w:t>
      </w:r>
      <w:r w:rsidRPr="009F24E4">
        <w:rPr>
          <w:rFonts w:cs="B Mitra" w:hint="cs"/>
          <w:rtl/>
        </w:rPr>
        <w:t>ط مح</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w:t>
      </w:r>
      <w:r w:rsidR="00A04A52" w:rsidRPr="009F24E4">
        <w:rPr>
          <w:rFonts w:cs="B Mitra" w:hint="cs"/>
          <w:rtl/>
        </w:rPr>
        <w:t>ادرا</w:t>
      </w:r>
      <w:r w:rsidR="006C7271">
        <w:rPr>
          <w:rFonts w:cs="B Mitra" w:hint="cs"/>
          <w:rtl/>
        </w:rPr>
        <w:t>ک</w:t>
      </w:r>
      <w:r w:rsidRPr="009F24E4">
        <w:rPr>
          <w:rFonts w:cs="B Mitra" w:hint="cs"/>
          <w:rtl/>
        </w:rPr>
        <w:t xml:space="preserve"> شده، عدم اطم</w:t>
      </w:r>
      <w:r w:rsidR="00E11D84">
        <w:rPr>
          <w:rFonts w:cs="B Mitra" w:hint="cs"/>
          <w:rtl/>
        </w:rPr>
        <w:t>ی</w:t>
      </w:r>
      <w:r w:rsidRPr="009F24E4">
        <w:rPr>
          <w:rFonts w:cs="B Mitra" w:hint="cs"/>
          <w:rtl/>
        </w:rPr>
        <w:t>نان و اطلاعات</w:t>
      </w:r>
    </w:p>
    <w:p w:rsidR="0041273A" w:rsidRPr="009F24E4" w:rsidRDefault="0041273A" w:rsidP="005D25A5">
      <w:pPr>
        <w:pStyle w:val="TEXT"/>
        <w:spacing w:line="276" w:lineRule="auto"/>
        <w:rPr>
          <w:rFonts w:cs="B Mitra"/>
          <w:rtl/>
        </w:rPr>
      </w:pPr>
      <w:r w:rsidRPr="009F24E4">
        <w:rPr>
          <w:rFonts w:cs="B Mitra" w:hint="cs"/>
          <w:rtl/>
        </w:rPr>
        <w:t>ا</w:t>
      </w:r>
      <w:r w:rsidR="00E11D84">
        <w:rPr>
          <w:rFonts w:cs="B Mitra" w:hint="cs"/>
          <w:rtl/>
        </w:rPr>
        <w:t>ی</w:t>
      </w:r>
      <w:r w:rsidRPr="009F24E4">
        <w:rPr>
          <w:rFonts w:cs="B Mitra" w:hint="cs"/>
          <w:rtl/>
        </w:rPr>
        <w:t>من‌ساز</w:t>
      </w:r>
      <w:r w:rsidR="00E11D84">
        <w:rPr>
          <w:rFonts w:cs="B Mitra" w:hint="cs"/>
          <w:rtl/>
        </w:rPr>
        <w:t>ی</w:t>
      </w:r>
      <w:r w:rsidR="00B44B18" w:rsidRPr="009F24E4">
        <w:rPr>
          <w:rStyle w:val="FootnoteReference"/>
          <w:rFonts w:cs="B Mitra"/>
          <w:rtl/>
        </w:rPr>
        <w:footnoteReference w:id="53"/>
      </w:r>
      <w:r w:rsidRPr="009F24E4">
        <w:rPr>
          <w:rFonts w:cs="B Mitra" w:hint="cs"/>
          <w:rtl/>
        </w:rPr>
        <w:t xml:space="preserve"> و مرزبان</w:t>
      </w:r>
      <w:r w:rsidR="00E11D84">
        <w:rPr>
          <w:rFonts w:cs="B Mitra" w:hint="cs"/>
          <w:rtl/>
        </w:rPr>
        <w:t>ی</w:t>
      </w:r>
      <w:r w:rsidR="00B44B18" w:rsidRPr="009F24E4">
        <w:rPr>
          <w:rStyle w:val="FootnoteReference"/>
          <w:rFonts w:cs="B Mitra"/>
          <w:rtl/>
        </w:rPr>
        <w:footnoteReference w:id="54"/>
      </w:r>
      <w:r w:rsidRPr="009F24E4">
        <w:rPr>
          <w:rFonts w:cs="B Mitra" w:hint="cs"/>
          <w:rtl/>
        </w:rPr>
        <w:t xml:space="preserve"> دو نمونه از تف</w:t>
      </w:r>
      <w:r w:rsidR="006C7271">
        <w:rPr>
          <w:rFonts w:cs="B Mitra" w:hint="cs"/>
          <w:rtl/>
        </w:rPr>
        <w:t>ک</w:t>
      </w:r>
      <w:r w:rsidR="00E11D84">
        <w:rPr>
          <w:rFonts w:cs="B Mitra" w:hint="cs"/>
          <w:rtl/>
        </w:rPr>
        <w:t>ی</w:t>
      </w:r>
      <w:r w:rsidR="006C7271">
        <w:rPr>
          <w:rFonts w:cs="B Mitra" w:hint="cs"/>
          <w:rtl/>
        </w:rPr>
        <w:t>ک</w:t>
      </w:r>
      <w:r w:rsidRPr="009F24E4">
        <w:rPr>
          <w:rFonts w:cs="B Mitra" w:hint="cs"/>
          <w:rtl/>
        </w:rPr>
        <w:t xml:space="preserve"> ساختار</w:t>
      </w:r>
      <w:r w:rsidR="00E11D84">
        <w:rPr>
          <w:rFonts w:cs="B Mitra" w:hint="cs"/>
          <w:rtl/>
        </w:rPr>
        <w:t>ی</w:t>
      </w:r>
      <w:r w:rsidRPr="009F24E4">
        <w:rPr>
          <w:rFonts w:cs="B Mitra" w:hint="cs"/>
          <w:rtl/>
        </w:rPr>
        <w:t xml:space="preserve"> در وا</w:t>
      </w:r>
      <w:r w:rsidR="006C7271">
        <w:rPr>
          <w:rFonts w:cs="B Mitra" w:hint="cs"/>
          <w:rtl/>
        </w:rPr>
        <w:t>ک</w:t>
      </w:r>
      <w:r w:rsidRPr="009F24E4">
        <w:rPr>
          <w:rFonts w:cs="B Mitra" w:hint="cs"/>
          <w:rtl/>
        </w:rPr>
        <w:t>نش به عدم اطم</w:t>
      </w:r>
      <w:r w:rsidR="00E11D84">
        <w:rPr>
          <w:rFonts w:cs="B Mitra" w:hint="cs"/>
          <w:rtl/>
        </w:rPr>
        <w:t>ی</w:t>
      </w:r>
      <w:r w:rsidRPr="009F24E4">
        <w:rPr>
          <w:rFonts w:cs="B Mitra" w:hint="cs"/>
          <w:rtl/>
        </w:rPr>
        <w:t>نان م</w:t>
      </w:r>
      <w:r w:rsidR="00B5628E" w:rsidRPr="009F24E4">
        <w:rPr>
          <w:rFonts w:cs="B Mitra" w:hint="cs"/>
          <w:rtl/>
        </w:rPr>
        <w:t>ح</w:t>
      </w:r>
      <w:r w:rsidR="00E11D84">
        <w:rPr>
          <w:rFonts w:cs="B Mitra" w:hint="cs"/>
          <w:rtl/>
        </w:rPr>
        <w:t>ی</w:t>
      </w:r>
      <w:r w:rsidR="00B5628E" w:rsidRPr="009F24E4">
        <w:rPr>
          <w:rFonts w:cs="B Mitra" w:hint="cs"/>
          <w:rtl/>
        </w:rPr>
        <w:t>ط</w:t>
      </w:r>
      <w:r w:rsidR="00E11D84">
        <w:rPr>
          <w:rFonts w:cs="B Mitra" w:hint="cs"/>
          <w:rtl/>
        </w:rPr>
        <w:t>ی</w:t>
      </w:r>
      <w:r w:rsidR="00B5628E" w:rsidRPr="009F24E4">
        <w:rPr>
          <w:rFonts w:cs="B Mitra" w:hint="cs"/>
          <w:rtl/>
        </w:rPr>
        <w:t xml:space="preserve"> است. </w:t>
      </w:r>
      <w:r w:rsidRPr="009F24E4">
        <w:rPr>
          <w:rFonts w:cs="B Mitra" w:hint="cs"/>
          <w:rtl/>
        </w:rPr>
        <w:t>مصون‌ساز</w:t>
      </w:r>
      <w:r w:rsidR="00E11D84">
        <w:rPr>
          <w:rFonts w:cs="B Mitra" w:hint="cs"/>
          <w:rtl/>
        </w:rPr>
        <w:t>ی</w:t>
      </w:r>
      <w:r w:rsidRPr="009F24E4">
        <w:rPr>
          <w:rFonts w:cs="B Mitra" w:hint="cs"/>
          <w:rtl/>
        </w:rPr>
        <w:t xml:space="preserve"> اشاره به جلوگ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از وقفه در عمل</w:t>
      </w:r>
      <w:r w:rsidR="00E11D84">
        <w:rPr>
          <w:rFonts w:cs="B Mitra" w:hint="cs"/>
          <w:rtl/>
        </w:rPr>
        <w:t>ی</w:t>
      </w:r>
      <w:r w:rsidRPr="009F24E4">
        <w:rPr>
          <w:rFonts w:cs="B Mitra" w:hint="cs"/>
          <w:rtl/>
        </w:rPr>
        <w:t>ات داخل</w:t>
      </w:r>
      <w:r w:rsidR="00E11D84">
        <w:rPr>
          <w:rFonts w:cs="B Mitra" w:hint="cs"/>
          <w:rtl/>
        </w:rPr>
        <w:t>ی</w:t>
      </w:r>
      <w:r w:rsidRPr="009F24E4">
        <w:rPr>
          <w:rFonts w:cs="B Mitra" w:hint="cs"/>
          <w:rtl/>
        </w:rPr>
        <w:t xml:space="preserve"> سازمان در اثر شو</w:t>
      </w:r>
      <w:r w:rsidR="006C7271">
        <w:rPr>
          <w:rFonts w:cs="B Mitra" w:hint="cs"/>
          <w:rtl/>
        </w:rPr>
        <w:t>ک</w:t>
      </w:r>
      <w:r w:rsidRPr="009F24E4">
        <w:rPr>
          <w:rFonts w:cs="B Mitra" w:hint="cs"/>
          <w:rtl/>
        </w:rPr>
        <w:t>‌ها</w:t>
      </w:r>
      <w:r w:rsidR="00E11D84">
        <w:rPr>
          <w:rFonts w:cs="B Mitra" w:hint="cs"/>
          <w:rtl/>
        </w:rPr>
        <w:t>ی</w:t>
      </w:r>
      <w:r w:rsidRPr="009F24E4">
        <w:rPr>
          <w:rFonts w:cs="B Mitra" w:hint="cs"/>
          <w:rtl/>
        </w:rPr>
        <w:t xml:space="preserve"> مح</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نظ</w:t>
      </w:r>
      <w:r w:rsidR="00E11D84">
        <w:rPr>
          <w:rFonts w:cs="B Mitra" w:hint="cs"/>
          <w:rtl/>
        </w:rPr>
        <w:t>ی</w:t>
      </w:r>
      <w:r w:rsidRPr="009F24E4">
        <w:rPr>
          <w:rFonts w:cs="B Mitra" w:hint="cs"/>
          <w:rtl/>
        </w:rPr>
        <w:t xml:space="preserve">ر </w:t>
      </w:r>
      <w:r w:rsidR="006C7271">
        <w:rPr>
          <w:rFonts w:cs="B Mitra" w:hint="cs"/>
          <w:rtl/>
        </w:rPr>
        <w:t>ک</w:t>
      </w:r>
      <w:r w:rsidRPr="009F24E4">
        <w:rPr>
          <w:rFonts w:cs="B Mitra" w:hint="cs"/>
          <w:rtl/>
        </w:rPr>
        <w:t>مبود مواد اول</w:t>
      </w:r>
      <w:r w:rsidR="00E11D84">
        <w:rPr>
          <w:rFonts w:cs="B Mitra" w:hint="cs"/>
          <w:rtl/>
        </w:rPr>
        <w:t>ی</w:t>
      </w:r>
      <w:r w:rsidRPr="009F24E4">
        <w:rPr>
          <w:rFonts w:cs="B Mitra" w:hint="cs"/>
          <w:rtl/>
        </w:rPr>
        <w:t>ه</w:t>
      </w:r>
      <w:r w:rsidR="00775896" w:rsidRPr="009F24E4">
        <w:rPr>
          <w:rFonts w:cs="B Mitra" w:hint="cs"/>
          <w:rtl/>
        </w:rPr>
        <w:t>،</w:t>
      </w:r>
      <w:r w:rsidRPr="009F24E4">
        <w:rPr>
          <w:rFonts w:cs="B Mitra" w:hint="cs"/>
          <w:rtl/>
        </w:rPr>
        <w:t xml:space="preserve"> ن</w:t>
      </w:r>
      <w:r w:rsidR="00E11D84">
        <w:rPr>
          <w:rFonts w:cs="B Mitra" w:hint="cs"/>
          <w:rtl/>
        </w:rPr>
        <w:t>ی</w:t>
      </w:r>
      <w:r w:rsidRPr="009F24E4">
        <w:rPr>
          <w:rFonts w:cs="B Mitra" w:hint="cs"/>
          <w:rtl/>
        </w:rPr>
        <w:t>رو</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ار </w:t>
      </w:r>
      <w:r w:rsidR="00E11D84">
        <w:rPr>
          <w:rFonts w:cs="B Mitra" w:hint="cs"/>
          <w:rtl/>
        </w:rPr>
        <w:t>ی</w:t>
      </w:r>
      <w:r w:rsidRPr="009F24E4">
        <w:rPr>
          <w:rFonts w:cs="B Mitra" w:hint="cs"/>
          <w:rtl/>
        </w:rPr>
        <w:t>ا سرما</w:t>
      </w:r>
      <w:r w:rsidR="00E11D84">
        <w:rPr>
          <w:rFonts w:cs="B Mitra" w:hint="cs"/>
          <w:rtl/>
        </w:rPr>
        <w:t>ی</w:t>
      </w:r>
      <w:r w:rsidRPr="009F24E4">
        <w:rPr>
          <w:rFonts w:cs="B Mitra" w:hint="cs"/>
          <w:rtl/>
        </w:rPr>
        <w:t>ه دارد. ا</w:t>
      </w:r>
      <w:r w:rsidR="00E11D84">
        <w:rPr>
          <w:rFonts w:cs="B Mitra" w:hint="cs"/>
          <w:rtl/>
        </w:rPr>
        <w:t>ی</w:t>
      </w:r>
      <w:r w:rsidRPr="009F24E4">
        <w:rPr>
          <w:rFonts w:cs="B Mitra" w:hint="cs"/>
          <w:rtl/>
        </w:rPr>
        <w:t xml:space="preserve">ن </w:t>
      </w:r>
      <w:r w:rsidR="006C7271">
        <w:rPr>
          <w:rFonts w:cs="B Mitra" w:hint="cs"/>
          <w:rtl/>
        </w:rPr>
        <w:t>ک</w:t>
      </w:r>
      <w:r w:rsidRPr="009F24E4">
        <w:rPr>
          <w:rFonts w:cs="B Mitra" w:hint="cs"/>
          <w:rtl/>
        </w:rPr>
        <w:t>ار از طر</w:t>
      </w:r>
      <w:r w:rsidR="00E11D84">
        <w:rPr>
          <w:rFonts w:cs="B Mitra" w:hint="cs"/>
          <w:rtl/>
        </w:rPr>
        <w:t>ی</w:t>
      </w:r>
      <w:r w:rsidRPr="009F24E4">
        <w:rPr>
          <w:rFonts w:cs="B Mitra" w:hint="cs"/>
          <w:rtl/>
        </w:rPr>
        <w:t>ق گماردن افراد</w:t>
      </w:r>
      <w:r w:rsidR="00E11D84">
        <w:rPr>
          <w:rFonts w:cs="B Mitra" w:hint="cs"/>
          <w:rtl/>
        </w:rPr>
        <w:t>ی</w:t>
      </w:r>
      <w:r w:rsidRPr="009F24E4">
        <w:rPr>
          <w:rFonts w:cs="B Mitra" w:hint="cs"/>
          <w:rtl/>
        </w:rPr>
        <w:t xml:space="preserve"> از سازمان به عنوان مسئول نظارت بر تول</w:t>
      </w:r>
      <w:r w:rsidR="00E11D84">
        <w:rPr>
          <w:rFonts w:cs="B Mitra" w:hint="cs"/>
          <w:rtl/>
        </w:rPr>
        <w:t>ی</w:t>
      </w:r>
      <w:r w:rsidRPr="009F24E4">
        <w:rPr>
          <w:rFonts w:cs="B Mitra" w:hint="cs"/>
          <w:rtl/>
        </w:rPr>
        <w:t>د مستمر و ب</w:t>
      </w:r>
      <w:r w:rsidR="00E11D84">
        <w:rPr>
          <w:rFonts w:cs="B Mitra" w:hint="cs"/>
          <w:rtl/>
        </w:rPr>
        <w:t>ی</w:t>
      </w:r>
      <w:r w:rsidRPr="009F24E4">
        <w:rPr>
          <w:rFonts w:cs="B Mitra" w:hint="cs"/>
          <w:rtl/>
        </w:rPr>
        <w:t>‌وق</w:t>
      </w:r>
      <w:r w:rsidR="00573CC1" w:rsidRPr="009F24E4">
        <w:rPr>
          <w:rFonts w:cs="B Mitra" w:hint="cs"/>
          <w:rtl/>
        </w:rPr>
        <w:t xml:space="preserve">فه </w:t>
      </w:r>
      <w:r w:rsidR="006C7271">
        <w:rPr>
          <w:rFonts w:cs="B Mitra" w:hint="cs"/>
          <w:rtl/>
        </w:rPr>
        <w:t>ک</w:t>
      </w:r>
      <w:r w:rsidR="00573CC1" w:rsidRPr="009F24E4">
        <w:rPr>
          <w:rFonts w:cs="B Mitra" w:hint="cs"/>
          <w:rtl/>
        </w:rPr>
        <w:t>الاها و خدمات صورت م</w:t>
      </w:r>
      <w:r w:rsidR="00E11D84">
        <w:rPr>
          <w:rFonts w:cs="B Mitra" w:hint="cs"/>
          <w:rtl/>
        </w:rPr>
        <w:t>ی</w:t>
      </w:r>
      <w:r w:rsidR="00573CC1" w:rsidRPr="009F24E4">
        <w:rPr>
          <w:rFonts w:cs="B Mitra" w:hint="cs"/>
          <w:rtl/>
        </w:rPr>
        <w:t>‌گ</w:t>
      </w:r>
      <w:r w:rsidR="00E11D84">
        <w:rPr>
          <w:rFonts w:cs="B Mitra" w:hint="cs"/>
          <w:rtl/>
        </w:rPr>
        <w:t>ی</w:t>
      </w:r>
      <w:r w:rsidR="00573CC1" w:rsidRPr="009F24E4">
        <w:rPr>
          <w:rFonts w:cs="B Mitra" w:hint="cs"/>
          <w:rtl/>
        </w:rPr>
        <w:t>رد.</w:t>
      </w:r>
    </w:p>
    <w:p w:rsidR="0041273A" w:rsidRPr="009F24E4" w:rsidRDefault="0041273A" w:rsidP="005D25A5">
      <w:pPr>
        <w:pStyle w:val="TEXT"/>
        <w:spacing w:line="276" w:lineRule="auto"/>
        <w:rPr>
          <w:rFonts w:cs="B Mitra"/>
          <w:rtl/>
        </w:rPr>
      </w:pPr>
      <w:r w:rsidRPr="009F24E4">
        <w:rPr>
          <w:rFonts w:cs="B Mitra" w:hint="cs"/>
          <w:rtl/>
        </w:rPr>
        <w:t>مرزبان</w:t>
      </w:r>
      <w:r w:rsidR="00E11D84">
        <w:rPr>
          <w:rFonts w:cs="B Mitra" w:hint="cs"/>
          <w:rtl/>
        </w:rPr>
        <w:t>ی</w:t>
      </w:r>
      <w:r w:rsidRPr="009F24E4">
        <w:rPr>
          <w:rFonts w:cs="B Mitra" w:hint="cs"/>
          <w:rtl/>
        </w:rPr>
        <w:t xml:space="preserve"> (مرزگستر</w:t>
      </w:r>
      <w:r w:rsidR="00E11D84">
        <w:rPr>
          <w:rFonts w:cs="B Mitra" w:hint="cs"/>
          <w:rtl/>
        </w:rPr>
        <w:t>ی</w:t>
      </w:r>
      <w:r w:rsidRPr="009F24E4">
        <w:rPr>
          <w:rFonts w:cs="B Mitra" w:hint="cs"/>
          <w:rtl/>
        </w:rPr>
        <w:t>) عنوان</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به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پا</w:t>
      </w:r>
      <w:r w:rsidR="00E11D84">
        <w:rPr>
          <w:rFonts w:cs="B Mitra" w:hint="cs"/>
          <w:rtl/>
        </w:rPr>
        <w:t>ی</w:t>
      </w:r>
      <w:r w:rsidRPr="009F24E4">
        <w:rPr>
          <w:rFonts w:cs="B Mitra" w:hint="cs"/>
          <w:rtl/>
        </w:rPr>
        <w:t>ش مح</w:t>
      </w:r>
      <w:r w:rsidR="00E11D84">
        <w:rPr>
          <w:rFonts w:cs="B Mitra" w:hint="cs"/>
          <w:rtl/>
        </w:rPr>
        <w:t>ی</w:t>
      </w:r>
      <w:r w:rsidRPr="009F24E4">
        <w:rPr>
          <w:rFonts w:cs="B Mitra" w:hint="cs"/>
          <w:rtl/>
        </w:rPr>
        <w:t>ط</w:t>
      </w:r>
      <w:r w:rsidR="00E11D84">
        <w:rPr>
          <w:rFonts w:cs="B Mitra" w:hint="cs"/>
          <w:rtl/>
        </w:rPr>
        <w:t>ی</w:t>
      </w:r>
      <w:r w:rsidR="00B44B18" w:rsidRPr="009F24E4">
        <w:rPr>
          <w:rStyle w:val="FootnoteReference"/>
          <w:rFonts w:cs="B Mitra"/>
          <w:rtl/>
        </w:rPr>
        <w:footnoteReference w:id="55"/>
      </w:r>
      <w:r w:rsidRPr="009F24E4">
        <w:rPr>
          <w:rFonts w:cs="B Mitra" w:hint="cs"/>
          <w:rtl/>
        </w:rPr>
        <w:t xml:space="preserve"> از جمله انتقال اطلاعات </w:t>
      </w:r>
      <w:r w:rsidR="00B51ADF" w:rsidRPr="009F24E4">
        <w:rPr>
          <w:rFonts w:cs="B Mitra"/>
          <w:rtl/>
        </w:rPr>
        <w:t>مورد ن</w:t>
      </w:r>
      <w:r w:rsidR="00B51ADF" w:rsidRPr="009F24E4">
        <w:rPr>
          <w:rFonts w:cs="B Mitra" w:hint="cs"/>
          <w:rtl/>
        </w:rPr>
        <w:t>ی</w:t>
      </w:r>
      <w:r w:rsidR="00B51ADF" w:rsidRPr="009F24E4">
        <w:rPr>
          <w:rFonts w:cs="B Mitra" w:hint="eastAsia"/>
          <w:rtl/>
        </w:rPr>
        <w:t>از</w:t>
      </w:r>
      <w:r w:rsidRPr="009F24E4">
        <w:rPr>
          <w:rFonts w:cs="B Mitra" w:hint="cs"/>
          <w:rtl/>
        </w:rPr>
        <w:t xml:space="preserve"> تصم</w:t>
      </w:r>
      <w:r w:rsidR="00E11D84">
        <w:rPr>
          <w:rFonts w:cs="B Mitra" w:hint="cs"/>
          <w:rtl/>
        </w:rPr>
        <w:t>ی</w:t>
      </w:r>
      <w:r w:rsidRPr="009F24E4">
        <w:rPr>
          <w:rFonts w:cs="B Mitra" w:hint="cs"/>
          <w:rtl/>
        </w:rPr>
        <w:t>م‌گ</w:t>
      </w:r>
      <w:r w:rsidR="00E11D84">
        <w:rPr>
          <w:rFonts w:cs="B Mitra" w:hint="cs"/>
          <w:rtl/>
        </w:rPr>
        <w:t>ی</w:t>
      </w:r>
      <w:r w:rsidRPr="009F24E4">
        <w:rPr>
          <w:rFonts w:cs="B Mitra" w:hint="cs"/>
          <w:rtl/>
        </w:rPr>
        <w:t>رندگان داده م</w:t>
      </w:r>
      <w:r w:rsidR="00E11D84">
        <w:rPr>
          <w:rFonts w:cs="B Mitra" w:hint="cs"/>
          <w:rtl/>
        </w:rPr>
        <w:t>ی</w:t>
      </w:r>
      <w:r w:rsidRPr="009F24E4">
        <w:rPr>
          <w:rFonts w:cs="B Mitra" w:hint="cs"/>
          <w:rtl/>
        </w:rPr>
        <w:t>‌شود. تفاوت ب</w:t>
      </w:r>
      <w:r w:rsidR="00E11D84">
        <w:rPr>
          <w:rFonts w:cs="B Mitra" w:hint="cs"/>
          <w:rtl/>
        </w:rPr>
        <w:t>ی</w:t>
      </w:r>
      <w:r w:rsidRPr="009F24E4">
        <w:rPr>
          <w:rFonts w:cs="B Mitra" w:hint="cs"/>
          <w:rtl/>
        </w:rPr>
        <w:t>ن مرزبانی و مصون‌ساز</w:t>
      </w:r>
      <w:r w:rsidR="00E11D84">
        <w:rPr>
          <w:rFonts w:cs="B Mitra" w:hint="cs"/>
          <w:rtl/>
        </w:rPr>
        <w:t>ی</w:t>
      </w:r>
      <w:r w:rsidRPr="009F24E4">
        <w:rPr>
          <w:rFonts w:cs="B Mitra" w:hint="cs"/>
          <w:rtl/>
        </w:rPr>
        <w:t xml:space="preserve"> اساساً به آنچه ب</w:t>
      </w:r>
      <w:r w:rsidR="00E11D84">
        <w:rPr>
          <w:rFonts w:cs="B Mitra" w:hint="cs"/>
          <w:rtl/>
        </w:rPr>
        <w:t>ی</w:t>
      </w:r>
      <w:r w:rsidRPr="009F24E4">
        <w:rPr>
          <w:rFonts w:cs="B Mitra" w:hint="cs"/>
          <w:rtl/>
        </w:rPr>
        <w:t>ن سازمان و مح</w:t>
      </w:r>
      <w:r w:rsidR="00E11D84">
        <w:rPr>
          <w:rFonts w:cs="B Mitra" w:hint="cs"/>
          <w:rtl/>
        </w:rPr>
        <w:t>ی</w:t>
      </w:r>
      <w:r w:rsidRPr="009F24E4">
        <w:rPr>
          <w:rFonts w:cs="B Mitra" w:hint="cs"/>
          <w:rtl/>
        </w:rPr>
        <w:t>ط رد و بدل م</w:t>
      </w:r>
      <w:r w:rsidR="00E11D84">
        <w:rPr>
          <w:rFonts w:cs="B Mitra" w:hint="cs"/>
          <w:rtl/>
        </w:rPr>
        <w:t>ی</w:t>
      </w:r>
      <w:r w:rsidRPr="009F24E4">
        <w:rPr>
          <w:rFonts w:cs="B Mitra" w:hint="cs"/>
          <w:rtl/>
        </w:rPr>
        <w:t>‌شود، برم</w:t>
      </w:r>
      <w:r w:rsidR="00E11D84">
        <w:rPr>
          <w:rFonts w:cs="B Mitra" w:hint="cs"/>
          <w:rtl/>
        </w:rPr>
        <w:t>ی</w:t>
      </w:r>
      <w:r w:rsidRPr="009F24E4">
        <w:rPr>
          <w:rFonts w:cs="B Mitra" w:hint="cs"/>
          <w:rtl/>
        </w:rPr>
        <w:t>‌گردد. در مصون‌ساز</w:t>
      </w:r>
      <w:r w:rsidR="00E11D84">
        <w:rPr>
          <w:rFonts w:cs="B Mitra" w:hint="cs"/>
          <w:rtl/>
        </w:rPr>
        <w:t>ی</w:t>
      </w:r>
      <w:r w:rsidRPr="009F24E4">
        <w:rPr>
          <w:rFonts w:cs="B Mitra" w:hint="cs"/>
          <w:rtl/>
        </w:rPr>
        <w:t>، انتقال مواد، خدمات و پول ب</w:t>
      </w:r>
      <w:r w:rsidR="00E11D84">
        <w:rPr>
          <w:rFonts w:cs="B Mitra" w:hint="cs"/>
          <w:rtl/>
        </w:rPr>
        <w:t>ی</w:t>
      </w:r>
      <w:r w:rsidRPr="009F24E4">
        <w:rPr>
          <w:rFonts w:cs="B Mitra" w:hint="cs"/>
          <w:rtl/>
        </w:rPr>
        <w:t>ن سازمان و مح</w:t>
      </w:r>
      <w:r w:rsidR="00E11D84">
        <w:rPr>
          <w:rFonts w:cs="B Mitra" w:hint="cs"/>
          <w:rtl/>
        </w:rPr>
        <w:t>ی</w:t>
      </w:r>
      <w:r w:rsidRPr="009F24E4">
        <w:rPr>
          <w:rFonts w:cs="B Mitra" w:hint="cs"/>
          <w:rtl/>
        </w:rPr>
        <w:t>ط، اصل</w:t>
      </w:r>
      <w:r w:rsidR="00E11D84">
        <w:rPr>
          <w:rFonts w:cs="B Mitra" w:hint="cs"/>
          <w:rtl/>
        </w:rPr>
        <w:t>ی</w:t>
      </w:r>
      <w:r w:rsidRPr="009F24E4">
        <w:rPr>
          <w:rFonts w:cs="B Mitra" w:hint="cs"/>
          <w:rtl/>
        </w:rPr>
        <w:t>‌تر</w:t>
      </w:r>
      <w:r w:rsidR="00E11D84">
        <w:rPr>
          <w:rFonts w:cs="B Mitra" w:hint="cs"/>
          <w:rtl/>
        </w:rPr>
        <w:t>ی</w:t>
      </w:r>
      <w:r w:rsidRPr="009F24E4">
        <w:rPr>
          <w:rFonts w:cs="B Mitra" w:hint="cs"/>
          <w:rtl/>
        </w:rPr>
        <w:t xml:space="preserve">ن دغدغه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محسوب م</w:t>
      </w:r>
      <w:r w:rsidR="00E11D84">
        <w:rPr>
          <w:rFonts w:cs="B Mitra" w:hint="cs"/>
          <w:rtl/>
        </w:rPr>
        <w:t>ی</w:t>
      </w:r>
      <w:r w:rsidRPr="009F24E4">
        <w:rPr>
          <w:rFonts w:cs="B Mitra" w:hint="cs"/>
          <w:rtl/>
        </w:rPr>
        <w:t>‌شود. مرزبان‌ها عمدتاً با انتقال اطلاعات در سر</w:t>
      </w:r>
      <w:r w:rsidR="00573CC1" w:rsidRPr="009F24E4">
        <w:rPr>
          <w:rFonts w:cs="B Mitra" w:hint="cs"/>
          <w:rtl/>
        </w:rPr>
        <w:t>اسر مرزها</w:t>
      </w:r>
      <w:r w:rsidR="00E11D84">
        <w:rPr>
          <w:rFonts w:cs="B Mitra" w:hint="cs"/>
          <w:rtl/>
        </w:rPr>
        <w:t>ی</w:t>
      </w:r>
      <w:r w:rsidR="00573CC1" w:rsidRPr="009F24E4">
        <w:rPr>
          <w:rFonts w:cs="B Mitra" w:hint="cs"/>
          <w:rtl/>
        </w:rPr>
        <w:t xml:space="preserve"> سازمان سرو</w:t>
      </w:r>
      <w:r w:rsidR="006C7271">
        <w:rPr>
          <w:rFonts w:cs="B Mitra" w:hint="cs"/>
          <w:rtl/>
        </w:rPr>
        <w:t>ک</w:t>
      </w:r>
      <w:r w:rsidR="00573CC1" w:rsidRPr="009F24E4">
        <w:rPr>
          <w:rFonts w:cs="B Mitra" w:hint="cs"/>
          <w:rtl/>
        </w:rPr>
        <w:t>ار دارند.</w:t>
      </w:r>
    </w:p>
    <w:p w:rsidR="0041273A" w:rsidRPr="009F24E4" w:rsidRDefault="0041273A" w:rsidP="005D25A5">
      <w:pPr>
        <w:pStyle w:val="TEXT"/>
        <w:spacing w:line="276" w:lineRule="auto"/>
        <w:rPr>
          <w:rFonts w:cs="B Mitra"/>
          <w:rtl/>
        </w:rPr>
      </w:pPr>
      <w:r w:rsidRPr="009F24E4">
        <w:rPr>
          <w:rFonts w:cs="B Mitra" w:hint="cs"/>
          <w:rtl/>
        </w:rPr>
        <w:t>نظر</w:t>
      </w:r>
      <w:r w:rsidR="00E11D84">
        <w:rPr>
          <w:rFonts w:cs="B Mitra" w:hint="cs"/>
          <w:rtl/>
        </w:rPr>
        <w:t>ی</w:t>
      </w:r>
      <w:r w:rsidRPr="009F24E4">
        <w:rPr>
          <w:rFonts w:cs="B Mitra" w:hint="cs"/>
          <w:rtl/>
        </w:rPr>
        <w:t>ه‌پردازان وضع واقع</w:t>
      </w:r>
      <w:r w:rsidR="00E11D84">
        <w:rPr>
          <w:rFonts w:cs="B Mitra" w:hint="cs"/>
          <w:rtl/>
        </w:rPr>
        <w:t>ی</w:t>
      </w:r>
      <w:r w:rsidRPr="009F24E4">
        <w:rPr>
          <w:rFonts w:cs="B Mitra" w:hint="cs"/>
          <w:rtl/>
        </w:rPr>
        <w:t>ت مدع</w:t>
      </w:r>
      <w:r w:rsidR="00E11D84">
        <w:rPr>
          <w:rFonts w:cs="B Mitra" w:hint="cs"/>
          <w:rtl/>
        </w:rPr>
        <w:t>ی</w:t>
      </w:r>
      <w:r w:rsidRPr="009F24E4">
        <w:rPr>
          <w:rFonts w:cs="B Mitra" w:hint="cs"/>
          <w:rtl/>
        </w:rPr>
        <w:t xml:space="preserve">‌اند </w:t>
      </w:r>
      <w:r w:rsidR="006C7271">
        <w:rPr>
          <w:rFonts w:cs="B Mitra" w:hint="cs"/>
          <w:rtl/>
        </w:rPr>
        <w:t>ک</w:t>
      </w:r>
      <w:r w:rsidRPr="009F24E4">
        <w:rPr>
          <w:rFonts w:cs="B Mitra" w:hint="cs"/>
          <w:rtl/>
        </w:rPr>
        <w:t>ه شرا</w:t>
      </w:r>
      <w:r w:rsidR="00E11D84">
        <w:rPr>
          <w:rFonts w:cs="B Mitra" w:hint="cs"/>
          <w:rtl/>
        </w:rPr>
        <w:t>ی</w:t>
      </w:r>
      <w:r w:rsidRPr="009F24E4">
        <w:rPr>
          <w:rFonts w:cs="B Mitra" w:hint="cs"/>
          <w:rtl/>
        </w:rPr>
        <w:t>ط مح</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را نم</w:t>
      </w:r>
      <w:r w:rsidR="00E11D84">
        <w:rPr>
          <w:rFonts w:cs="B Mitra" w:hint="cs"/>
          <w:rtl/>
        </w:rPr>
        <w:t>ی</w:t>
      </w:r>
      <w:r w:rsidRPr="009F24E4">
        <w:rPr>
          <w:rFonts w:cs="B Mitra" w:hint="cs"/>
          <w:rtl/>
        </w:rPr>
        <w:t>‌توان از برداشت‌ها</w:t>
      </w:r>
      <w:r w:rsidR="00E11D84">
        <w:rPr>
          <w:rFonts w:cs="B Mitra" w:hint="cs"/>
          <w:rtl/>
        </w:rPr>
        <w:t>ی</w:t>
      </w:r>
      <w:r w:rsidRPr="009F24E4">
        <w:rPr>
          <w:rFonts w:cs="B Mitra" w:hint="cs"/>
          <w:rtl/>
        </w:rPr>
        <w:t xml:space="preserve"> موجود از آن شرا</w:t>
      </w:r>
      <w:r w:rsidR="00E11D84">
        <w:rPr>
          <w:rFonts w:cs="B Mitra" w:hint="cs"/>
          <w:rtl/>
        </w:rPr>
        <w:t>ی</w:t>
      </w:r>
      <w:r w:rsidRPr="009F24E4">
        <w:rPr>
          <w:rFonts w:cs="B Mitra" w:hint="cs"/>
          <w:rtl/>
        </w:rPr>
        <w:t xml:space="preserve">ط مجزا </w:t>
      </w:r>
      <w:r w:rsidR="006C7271">
        <w:rPr>
          <w:rFonts w:cs="B Mitra" w:hint="cs"/>
          <w:rtl/>
        </w:rPr>
        <w:t>ک</w:t>
      </w:r>
      <w:r w:rsidRPr="009F24E4">
        <w:rPr>
          <w:rFonts w:cs="B Mitra" w:hint="cs"/>
          <w:rtl/>
        </w:rPr>
        <w:t>رد. ا</w:t>
      </w:r>
      <w:r w:rsidR="00E11D84">
        <w:rPr>
          <w:rFonts w:cs="B Mitra" w:hint="cs"/>
          <w:rtl/>
        </w:rPr>
        <w:t>ی</w:t>
      </w:r>
      <w:r w:rsidRPr="009F24E4">
        <w:rPr>
          <w:rFonts w:cs="B Mitra" w:hint="cs"/>
          <w:rtl/>
        </w:rPr>
        <w:t>ن د</w:t>
      </w:r>
      <w:r w:rsidR="00E11D84">
        <w:rPr>
          <w:rFonts w:cs="B Mitra" w:hint="cs"/>
          <w:rtl/>
        </w:rPr>
        <w:t>ی</w:t>
      </w:r>
      <w:r w:rsidRPr="009F24E4">
        <w:rPr>
          <w:rFonts w:cs="B Mitra" w:hint="cs"/>
          <w:rtl/>
        </w:rPr>
        <w:t>دگاه هم</w:t>
      </w:r>
      <w:r w:rsidR="00DB36C4" w:rsidRPr="009F24E4">
        <w:rPr>
          <w:rFonts w:cs="B Mitra" w:hint="cs"/>
          <w:rtl/>
        </w:rPr>
        <w:t xml:space="preserve"> </w:t>
      </w:r>
      <w:r w:rsidRPr="009F24E4">
        <w:rPr>
          <w:rFonts w:cs="B Mitra" w:hint="cs"/>
          <w:rtl/>
        </w:rPr>
        <w:t>عدم اطم</w:t>
      </w:r>
      <w:r w:rsidR="00E11D84">
        <w:rPr>
          <w:rFonts w:cs="B Mitra" w:hint="cs"/>
          <w:rtl/>
        </w:rPr>
        <w:t>ی</w:t>
      </w:r>
      <w:r w:rsidRPr="009F24E4">
        <w:rPr>
          <w:rFonts w:cs="B Mitra" w:hint="cs"/>
          <w:rtl/>
        </w:rPr>
        <w:t>نان و هم مح</w:t>
      </w:r>
      <w:r w:rsidR="00E11D84">
        <w:rPr>
          <w:rFonts w:cs="B Mitra" w:hint="cs"/>
          <w:rtl/>
        </w:rPr>
        <w:t>ی</w:t>
      </w:r>
      <w:r w:rsidRPr="009F24E4">
        <w:rPr>
          <w:rFonts w:cs="B Mitra" w:hint="cs"/>
          <w:rtl/>
        </w:rPr>
        <w:t>ط را در ذهن تصم</w:t>
      </w:r>
      <w:r w:rsidR="00E11D84">
        <w:rPr>
          <w:rFonts w:cs="B Mitra" w:hint="cs"/>
          <w:rtl/>
        </w:rPr>
        <w:t>ی</w:t>
      </w:r>
      <w:r w:rsidRPr="009F24E4">
        <w:rPr>
          <w:rFonts w:cs="B Mitra" w:hint="cs"/>
          <w:rtl/>
        </w:rPr>
        <w:t>م‌گ</w:t>
      </w:r>
      <w:r w:rsidR="00E11D84">
        <w:rPr>
          <w:rFonts w:cs="B Mitra" w:hint="cs"/>
          <w:rtl/>
        </w:rPr>
        <w:t>ی</w:t>
      </w:r>
      <w:r w:rsidRPr="009F24E4">
        <w:rPr>
          <w:rFonts w:cs="B Mitra" w:hint="cs"/>
          <w:rtl/>
        </w:rPr>
        <w:t>رنده قرار م</w:t>
      </w:r>
      <w:r w:rsidR="00E11D84">
        <w:rPr>
          <w:rFonts w:cs="B Mitra" w:hint="cs"/>
          <w:rtl/>
        </w:rPr>
        <w:t>ی</w:t>
      </w:r>
      <w:r w:rsidRPr="009F24E4">
        <w:rPr>
          <w:rFonts w:cs="B Mitra" w:hint="cs"/>
          <w:rtl/>
        </w:rPr>
        <w:t>‌دهد. در د</w:t>
      </w:r>
      <w:r w:rsidR="00E11D84">
        <w:rPr>
          <w:rFonts w:cs="B Mitra" w:hint="cs"/>
          <w:rtl/>
        </w:rPr>
        <w:t>ی</w:t>
      </w:r>
      <w:r w:rsidRPr="009F24E4">
        <w:rPr>
          <w:rFonts w:cs="B Mitra" w:hint="cs"/>
          <w:rtl/>
        </w:rPr>
        <w:t>دگاه وضع واقع</w:t>
      </w:r>
      <w:r w:rsidR="00E11D84">
        <w:rPr>
          <w:rFonts w:cs="B Mitra" w:hint="cs"/>
          <w:rtl/>
        </w:rPr>
        <w:t>ی</w:t>
      </w:r>
      <w:r w:rsidRPr="009F24E4">
        <w:rPr>
          <w:rFonts w:cs="B Mitra" w:hint="cs"/>
          <w:rtl/>
        </w:rPr>
        <w:t>ت، مصون‌ساز</w:t>
      </w:r>
      <w:r w:rsidR="00E11D84">
        <w:rPr>
          <w:rFonts w:cs="B Mitra" w:hint="cs"/>
          <w:rtl/>
        </w:rPr>
        <w:t>ی</w:t>
      </w:r>
      <w:r w:rsidRPr="009F24E4">
        <w:rPr>
          <w:rFonts w:cs="B Mitra" w:hint="cs"/>
          <w:rtl/>
        </w:rPr>
        <w:t xml:space="preserve"> و مرزبان</w:t>
      </w:r>
      <w:r w:rsidR="00E11D84">
        <w:rPr>
          <w:rFonts w:cs="B Mitra" w:hint="cs"/>
          <w:rtl/>
        </w:rPr>
        <w:t>ی</w:t>
      </w:r>
      <w:r w:rsidRPr="009F24E4">
        <w:rPr>
          <w:rFonts w:cs="B Mitra" w:hint="cs"/>
          <w:rtl/>
        </w:rPr>
        <w:t xml:space="preserve"> دو ابزار دق</w:t>
      </w:r>
      <w:r w:rsidR="00E11D84">
        <w:rPr>
          <w:rFonts w:cs="B Mitra" w:hint="cs"/>
          <w:rtl/>
        </w:rPr>
        <w:t>ی</w:t>
      </w:r>
      <w:r w:rsidRPr="009F24E4">
        <w:rPr>
          <w:rFonts w:cs="B Mitra" w:hint="cs"/>
          <w:rtl/>
        </w:rPr>
        <w:t xml:space="preserve">ق </w:t>
      </w:r>
      <w:r w:rsidR="00E11D84">
        <w:rPr>
          <w:rFonts w:cs="B Mitra" w:hint="cs"/>
          <w:rtl/>
        </w:rPr>
        <w:t>ی</w:t>
      </w:r>
      <w:r w:rsidR="006C7271">
        <w:rPr>
          <w:rFonts w:cs="B Mitra" w:hint="cs"/>
          <w:rtl/>
        </w:rPr>
        <w:t>ک</w:t>
      </w:r>
      <w:r w:rsidRPr="009F24E4">
        <w:rPr>
          <w:rFonts w:cs="B Mitra" w:hint="cs"/>
          <w:rtl/>
        </w:rPr>
        <w:t xml:space="preserve"> مح</w:t>
      </w:r>
      <w:r w:rsidR="00E11D84">
        <w:rPr>
          <w:rFonts w:cs="B Mitra" w:hint="cs"/>
          <w:rtl/>
        </w:rPr>
        <w:t>ی</w:t>
      </w:r>
      <w:r w:rsidRPr="009F24E4">
        <w:rPr>
          <w:rFonts w:cs="B Mitra" w:hint="cs"/>
          <w:rtl/>
        </w:rPr>
        <w:t>ط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ده هستند. افراد سازنده‌</w:t>
      </w:r>
      <w:r w:rsidR="00E11D84">
        <w:rPr>
          <w:rFonts w:cs="B Mitra" w:hint="cs"/>
          <w:rtl/>
        </w:rPr>
        <w:t>ی</w:t>
      </w:r>
      <w:r w:rsidRPr="009F24E4">
        <w:rPr>
          <w:rFonts w:cs="B Mitra" w:hint="cs"/>
          <w:rtl/>
        </w:rPr>
        <w:t xml:space="preserve"> مح</w:t>
      </w:r>
      <w:r w:rsidR="00E11D84">
        <w:rPr>
          <w:rFonts w:cs="B Mitra" w:hint="cs"/>
          <w:rtl/>
        </w:rPr>
        <w:t>ی</w:t>
      </w:r>
      <w:r w:rsidRPr="009F24E4">
        <w:rPr>
          <w:rFonts w:cs="B Mitra" w:hint="cs"/>
          <w:rtl/>
        </w:rPr>
        <w:t>ط‌ها هستند و پس در برابر سازه‌ها</w:t>
      </w:r>
      <w:r w:rsidR="00E11D84">
        <w:rPr>
          <w:rFonts w:cs="B Mitra" w:hint="cs"/>
          <w:rtl/>
        </w:rPr>
        <w:t>ی</w:t>
      </w:r>
      <w:r w:rsidRPr="009F24E4">
        <w:rPr>
          <w:rFonts w:cs="B Mitra" w:hint="cs"/>
          <w:rtl/>
        </w:rPr>
        <w:t xml:space="preserve"> خود چنان وا</w:t>
      </w:r>
      <w:r w:rsidR="006C7271">
        <w:rPr>
          <w:rFonts w:cs="B Mitra" w:hint="cs"/>
          <w:rtl/>
        </w:rPr>
        <w:t>ک</w:t>
      </w:r>
      <w:r w:rsidRPr="009F24E4">
        <w:rPr>
          <w:rFonts w:cs="B Mitra" w:hint="cs"/>
          <w:rtl/>
        </w:rPr>
        <w:t>نش نشان م</w:t>
      </w:r>
      <w:r w:rsidR="00E11D84">
        <w:rPr>
          <w:rFonts w:cs="B Mitra" w:hint="cs"/>
          <w:rtl/>
        </w:rPr>
        <w:t>ی</w:t>
      </w:r>
      <w:r w:rsidRPr="009F24E4">
        <w:rPr>
          <w:rFonts w:cs="B Mitra" w:hint="cs"/>
          <w:rtl/>
        </w:rPr>
        <w:t xml:space="preserve">‌دهند </w:t>
      </w:r>
      <w:r w:rsidR="006C7271">
        <w:rPr>
          <w:rFonts w:cs="B Mitra" w:hint="cs"/>
          <w:rtl/>
        </w:rPr>
        <w:t>ک</w:t>
      </w:r>
      <w:r w:rsidRPr="009F24E4">
        <w:rPr>
          <w:rFonts w:cs="B Mitra" w:hint="cs"/>
          <w:rtl/>
        </w:rPr>
        <w:t>ه گو</w:t>
      </w:r>
      <w:r w:rsidR="00E11D84">
        <w:rPr>
          <w:rFonts w:cs="B Mitra" w:hint="cs"/>
          <w:rtl/>
        </w:rPr>
        <w:t>یی</w:t>
      </w:r>
      <w:r w:rsidRPr="009F24E4">
        <w:rPr>
          <w:rFonts w:cs="B Mitra" w:hint="cs"/>
          <w:rtl/>
        </w:rPr>
        <w:t xml:space="preserve"> مح</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خود آن را ا</w:t>
      </w:r>
      <w:r w:rsidR="00E11D84">
        <w:rPr>
          <w:rFonts w:cs="B Mitra" w:hint="cs"/>
          <w:rtl/>
        </w:rPr>
        <w:t>ی</w:t>
      </w:r>
      <w:r w:rsidRPr="009F24E4">
        <w:rPr>
          <w:rFonts w:cs="B Mitra" w:hint="cs"/>
          <w:rtl/>
        </w:rPr>
        <w:t xml:space="preserve">جاد </w:t>
      </w:r>
      <w:r w:rsidR="006C7271">
        <w:rPr>
          <w:rFonts w:cs="B Mitra" w:hint="cs"/>
          <w:rtl/>
        </w:rPr>
        <w:t>ک</w:t>
      </w:r>
      <w:r w:rsidRPr="009F24E4">
        <w:rPr>
          <w:rFonts w:cs="B Mitra" w:hint="cs"/>
          <w:rtl/>
        </w:rPr>
        <w:t>رد</w:t>
      </w:r>
      <w:r w:rsidR="00775896" w:rsidRPr="009F24E4">
        <w:rPr>
          <w:rFonts w:cs="B Mitra" w:hint="cs"/>
          <w:rtl/>
        </w:rPr>
        <w:t>ه‌ا</w:t>
      </w:r>
      <w:r w:rsidRPr="009F24E4">
        <w:rPr>
          <w:rFonts w:cs="B Mitra" w:hint="cs"/>
          <w:rtl/>
        </w:rPr>
        <w:t xml:space="preserve">ند، </w:t>
      </w:r>
      <w:r w:rsidR="00FB7E23" w:rsidRPr="009F24E4">
        <w:rPr>
          <w:rFonts w:cs="B Mitra"/>
          <w:rtl/>
        </w:rPr>
        <w:t>آن‌ها</w:t>
      </w:r>
      <w:r w:rsidRPr="009F24E4">
        <w:rPr>
          <w:rFonts w:cs="B Mitra" w:hint="cs"/>
          <w:rtl/>
        </w:rPr>
        <w:t xml:space="preserve"> را وادار به ا</w:t>
      </w:r>
      <w:r w:rsidR="00E11D84">
        <w:rPr>
          <w:rFonts w:cs="B Mitra" w:hint="cs"/>
          <w:rtl/>
        </w:rPr>
        <w:t>ی</w:t>
      </w:r>
      <w:r w:rsidRPr="009F24E4">
        <w:rPr>
          <w:rFonts w:cs="B Mitra" w:hint="cs"/>
          <w:rtl/>
        </w:rPr>
        <w:t>ن</w:t>
      </w:r>
      <w:r w:rsidR="00573CC1" w:rsidRPr="009F24E4">
        <w:rPr>
          <w:rFonts w:cs="B Mitra" w:hint="cs"/>
          <w:rtl/>
        </w:rPr>
        <w:t xml:space="preserve"> </w:t>
      </w:r>
      <w:r w:rsidR="006C7271">
        <w:rPr>
          <w:rFonts w:cs="B Mitra" w:hint="cs"/>
          <w:rtl/>
        </w:rPr>
        <w:t>ک</w:t>
      </w:r>
      <w:r w:rsidR="00573CC1" w:rsidRPr="009F24E4">
        <w:rPr>
          <w:rFonts w:cs="B Mitra" w:hint="cs"/>
          <w:rtl/>
        </w:rPr>
        <w:t>ار م</w:t>
      </w:r>
      <w:r w:rsidR="00E11D84">
        <w:rPr>
          <w:rFonts w:cs="B Mitra" w:hint="cs"/>
          <w:rtl/>
        </w:rPr>
        <w:t>ی</w:t>
      </w:r>
      <w:r w:rsidR="00573CC1" w:rsidRPr="009F24E4">
        <w:rPr>
          <w:rFonts w:cs="B Mitra" w:hint="cs"/>
          <w:rtl/>
        </w:rPr>
        <w:t>‌</w:t>
      </w:r>
      <w:r w:rsidR="006C7271">
        <w:rPr>
          <w:rFonts w:cs="B Mitra" w:hint="cs"/>
          <w:rtl/>
        </w:rPr>
        <w:t>ک</w:t>
      </w:r>
      <w:r w:rsidR="00573CC1" w:rsidRPr="009F24E4">
        <w:rPr>
          <w:rFonts w:cs="B Mitra" w:hint="cs"/>
          <w:rtl/>
        </w:rPr>
        <w:t>ند.</w:t>
      </w:r>
    </w:p>
    <w:p w:rsidR="0041273A" w:rsidRPr="009F24E4" w:rsidRDefault="0041273A" w:rsidP="005D25A5">
      <w:pPr>
        <w:pStyle w:val="TEXT"/>
        <w:spacing w:line="276" w:lineRule="auto"/>
        <w:rPr>
          <w:rFonts w:cs="B Mitra"/>
          <w:rtl/>
        </w:rPr>
      </w:pPr>
      <w:r w:rsidRPr="009F24E4">
        <w:rPr>
          <w:rFonts w:cs="B Mitra" w:hint="cs"/>
          <w:rtl/>
        </w:rPr>
        <w:t>پست‌مدرن</w:t>
      </w:r>
      <w:r w:rsidR="00E11D84">
        <w:rPr>
          <w:rFonts w:cs="B Mitra" w:hint="cs"/>
          <w:rtl/>
        </w:rPr>
        <w:t>ی</w:t>
      </w:r>
      <w:r w:rsidRPr="009F24E4">
        <w:rPr>
          <w:rFonts w:cs="B Mitra" w:hint="cs"/>
          <w:rtl/>
        </w:rPr>
        <w:t xml:space="preserve">ست‌ها </w:t>
      </w:r>
      <w:r w:rsidR="00B34094" w:rsidRPr="009F24E4">
        <w:rPr>
          <w:rFonts w:cs="B Mitra" w:hint="cs"/>
          <w:rtl/>
        </w:rPr>
        <w:t>بر اساس</w:t>
      </w:r>
      <w:r w:rsidRPr="009F24E4">
        <w:rPr>
          <w:rFonts w:cs="B Mitra" w:hint="cs"/>
          <w:rtl/>
        </w:rPr>
        <w:t xml:space="preserve"> ا</w:t>
      </w:r>
      <w:r w:rsidR="00E11D84">
        <w:rPr>
          <w:rFonts w:cs="B Mitra" w:hint="cs"/>
          <w:rtl/>
        </w:rPr>
        <w:t>ی</w:t>
      </w:r>
      <w:r w:rsidRPr="009F24E4">
        <w:rPr>
          <w:rFonts w:cs="B Mitra" w:hint="cs"/>
          <w:rtl/>
        </w:rPr>
        <w:t xml:space="preserve">ن باورِ راسخ </w:t>
      </w:r>
      <w:r w:rsidR="006C7271">
        <w:rPr>
          <w:rFonts w:cs="B Mitra" w:hint="cs"/>
          <w:rtl/>
        </w:rPr>
        <w:t>ک</w:t>
      </w:r>
      <w:r w:rsidRPr="009F24E4">
        <w:rPr>
          <w:rFonts w:cs="B Mitra" w:hint="cs"/>
          <w:rtl/>
        </w:rPr>
        <w:t xml:space="preserve">ه </w:t>
      </w:r>
      <w:r w:rsidR="00B51ADF" w:rsidRPr="009F24E4">
        <w:rPr>
          <w:rFonts w:cs="B Mitra"/>
          <w:rtl/>
        </w:rPr>
        <w:t>انتزاع</w:t>
      </w:r>
      <w:r w:rsidR="00B51ADF" w:rsidRPr="009F24E4">
        <w:rPr>
          <w:rFonts w:cs="B Mitra" w:hint="cs"/>
          <w:rtl/>
        </w:rPr>
        <w:t>ی</w:t>
      </w:r>
      <w:r w:rsidR="00B51ADF" w:rsidRPr="009F24E4">
        <w:rPr>
          <w:rFonts w:cs="B Mitra"/>
          <w:rtl/>
        </w:rPr>
        <w:t xml:space="preserve"> ساز</w:t>
      </w:r>
      <w:r w:rsidR="00B51ADF" w:rsidRPr="009F24E4">
        <w:rPr>
          <w:rFonts w:cs="B Mitra" w:hint="cs"/>
          <w:rtl/>
        </w:rPr>
        <w:t>ی</w:t>
      </w:r>
      <w:r w:rsidRPr="009F24E4">
        <w:rPr>
          <w:rFonts w:cs="B Mitra" w:hint="cs"/>
          <w:rtl/>
        </w:rPr>
        <w:t xml:space="preserve"> نظر</w:t>
      </w:r>
      <w:r w:rsidR="00E11D84">
        <w:rPr>
          <w:rFonts w:cs="B Mitra" w:hint="cs"/>
          <w:rtl/>
        </w:rPr>
        <w:t>ی</w:t>
      </w:r>
      <w:r w:rsidR="00B44B18" w:rsidRPr="009F24E4">
        <w:rPr>
          <w:rStyle w:val="FootnoteReference"/>
          <w:rFonts w:cs="B Mitra"/>
          <w:rtl/>
        </w:rPr>
        <w:footnoteReference w:id="56"/>
      </w:r>
      <w:r w:rsidRPr="009F24E4">
        <w:rPr>
          <w:rFonts w:cs="B Mitra" w:hint="cs"/>
          <w:rtl/>
        </w:rPr>
        <w:t xml:space="preserve"> ابزار</w:t>
      </w:r>
      <w:r w:rsidR="00E11D84">
        <w:rPr>
          <w:rFonts w:cs="B Mitra" w:hint="cs"/>
          <w:rtl/>
        </w:rPr>
        <w:t>ی</w:t>
      </w:r>
      <w:r w:rsidRPr="009F24E4">
        <w:rPr>
          <w:rFonts w:cs="B Mitra" w:hint="cs"/>
          <w:rtl/>
        </w:rPr>
        <w:t xml:space="preserve"> است ب</w:t>
      </w:r>
      <w:r w:rsidR="00B44B18" w:rsidRPr="009F24E4">
        <w:rPr>
          <w:rFonts w:cs="B Mitra" w:hint="cs"/>
          <w:rtl/>
        </w:rPr>
        <w:t>را</w:t>
      </w:r>
      <w:r w:rsidR="00E11D84">
        <w:rPr>
          <w:rFonts w:cs="B Mitra" w:hint="cs"/>
          <w:rtl/>
        </w:rPr>
        <w:t>ی</w:t>
      </w:r>
      <w:r w:rsidR="00B44B18" w:rsidRPr="009F24E4">
        <w:rPr>
          <w:rFonts w:cs="B Mitra" w:hint="cs"/>
          <w:rtl/>
        </w:rPr>
        <w:t xml:space="preserve"> پنهان </w:t>
      </w:r>
      <w:r w:rsidR="006C7271">
        <w:rPr>
          <w:rFonts w:cs="B Mitra" w:hint="cs"/>
          <w:rtl/>
        </w:rPr>
        <w:t>ک</w:t>
      </w:r>
      <w:r w:rsidR="00B44B18" w:rsidRPr="009F24E4">
        <w:rPr>
          <w:rFonts w:cs="B Mitra" w:hint="cs"/>
          <w:rtl/>
        </w:rPr>
        <w:t>ردن ن</w:t>
      </w:r>
      <w:r w:rsidR="00E11D84">
        <w:rPr>
          <w:rFonts w:cs="B Mitra" w:hint="cs"/>
          <w:rtl/>
        </w:rPr>
        <w:t>ی</w:t>
      </w:r>
      <w:r w:rsidR="00B44B18" w:rsidRPr="009F24E4">
        <w:rPr>
          <w:rFonts w:cs="B Mitra" w:hint="cs"/>
          <w:rtl/>
        </w:rPr>
        <w:t>ات سلطه‌جو</w:t>
      </w:r>
      <w:r w:rsidR="00E11D84">
        <w:rPr>
          <w:rFonts w:cs="B Mitra" w:hint="cs"/>
          <w:rtl/>
        </w:rPr>
        <w:t>ی</w:t>
      </w:r>
      <w:r w:rsidR="00B44B18" w:rsidRPr="009F24E4">
        <w:rPr>
          <w:rFonts w:cs="B Mitra" w:hint="cs"/>
          <w:rtl/>
        </w:rPr>
        <w:t>انه</w:t>
      </w:r>
      <w:r w:rsidR="00B44B18" w:rsidRPr="009F24E4">
        <w:rPr>
          <w:rStyle w:val="FootnoteReference"/>
          <w:rFonts w:cs="B Mitra"/>
          <w:rtl/>
        </w:rPr>
        <w:footnoteReference w:id="57"/>
      </w:r>
      <w:r w:rsidRPr="009F24E4">
        <w:rPr>
          <w:rFonts w:cs="B Mitra" w:hint="cs"/>
          <w:rtl/>
        </w:rPr>
        <w:t>، نسبت به آن ب</w:t>
      </w:r>
      <w:r w:rsidR="00E11D84">
        <w:rPr>
          <w:rFonts w:cs="B Mitra" w:hint="cs"/>
          <w:rtl/>
        </w:rPr>
        <w:t>ی</w:t>
      </w:r>
      <w:r w:rsidRPr="009F24E4">
        <w:rPr>
          <w:rFonts w:cs="B Mitra" w:hint="cs"/>
          <w:rtl/>
        </w:rPr>
        <w:t>زارند. تئور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شنهاد</w:t>
      </w:r>
      <w:r w:rsidR="00E11D84">
        <w:rPr>
          <w:rFonts w:cs="B Mitra" w:hint="cs"/>
          <w:rtl/>
        </w:rPr>
        <w:t>ی</w:t>
      </w:r>
      <w:r w:rsidRPr="009F24E4">
        <w:rPr>
          <w:rFonts w:cs="B Mitra" w:hint="cs"/>
          <w:rtl/>
        </w:rPr>
        <w:t xml:space="preserve"> مدرن</w:t>
      </w:r>
      <w:r w:rsidR="00E11D84">
        <w:rPr>
          <w:rFonts w:cs="B Mitra" w:hint="cs"/>
          <w:rtl/>
        </w:rPr>
        <w:t>ی</w:t>
      </w:r>
      <w:r w:rsidRPr="009F24E4">
        <w:rPr>
          <w:rFonts w:cs="B Mitra" w:hint="cs"/>
          <w:rtl/>
        </w:rPr>
        <w:t>ست‌ها از جانب پست‌مدرن</w:t>
      </w:r>
      <w:r w:rsidR="00E11D84">
        <w:rPr>
          <w:rFonts w:cs="B Mitra" w:hint="cs"/>
          <w:rtl/>
        </w:rPr>
        <w:t>ی</w:t>
      </w:r>
      <w:r w:rsidRPr="009F24E4">
        <w:rPr>
          <w:rFonts w:cs="B Mitra" w:hint="cs"/>
          <w:rtl/>
        </w:rPr>
        <w:t>ست‌ها به صورت روا</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بلند،</w:t>
      </w:r>
      <w:r w:rsidR="00B44B18" w:rsidRPr="009F24E4">
        <w:rPr>
          <w:rFonts w:cs="B Mitra" w:hint="cs"/>
          <w:rtl/>
        </w:rPr>
        <w:t xml:space="preserve"> تعر</w:t>
      </w:r>
      <w:r w:rsidR="00E11D84">
        <w:rPr>
          <w:rFonts w:cs="B Mitra" w:hint="cs"/>
          <w:rtl/>
        </w:rPr>
        <w:t>ی</w:t>
      </w:r>
      <w:r w:rsidR="00B44B18" w:rsidRPr="009F24E4">
        <w:rPr>
          <w:rFonts w:cs="B Mitra" w:hint="cs"/>
          <w:rtl/>
        </w:rPr>
        <w:t>ف مجدد م</w:t>
      </w:r>
      <w:r w:rsidR="00E11D84">
        <w:rPr>
          <w:rFonts w:cs="B Mitra" w:hint="cs"/>
          <w:rtl/>
        </w:rPr>
        <w:t>ی</w:t>
      </w:r>
      <w:r w:rsidR="00B44B18" w:rsidRPr="009F24E4">
        <w:rPr>
          <w:rFonts w:cs="B Mitra" w:hint="cs"/>
          <w:rtl/>
        </w:rPr>
        <w:t>‌شوند و لفاظ</w:t>
      </w:r>
      <w:r w:rsidR="00E11D84">
        <w:rPr>
          <w:rFonts w:cs="B Mitra" w:hint="cs"/>
          <w:rtl/>
        </w:rPr>
        <w:t>ی</w:t>
      </w:r>
      <w:r w:rsidR="00B44B18" w:rsidRPr="009F24E4">
        <w:rPr>
          <w:rFonts w:cs="B Mitra" w:hint="cs"/>
          <w:rtl/>
        </w:rPr>
        <w:t>‌گر</w:t>
      </w:r>
      <w:r w:rsidR="00E11D84">
        <w:rPr>
          <w:rFonts w:cs="B Mitra" w:hint="cs"/>
          <w:rtl/>
        </w:rPr>
        <w:t>ی</w:t>
      </w:r>
      <w:r w:rsidR="00B44B18" w:rsidRPr="009F24E4">
        <w:rPr>
          <w:rStyle w:val="FootnoteReference"/>
          <w:rFonts w:cs="B Mitra"/>
          <w:rtl/>
        </w:rPr>
        <w:footnoteReference w:id="58"/>
      </w:r>
      <w:r w:rsidRPr="009F24E4">
        <w:rPr>
          <w:rFonts w:cs="B Mitra" w:hint="cs"/>
          <w:rtl/>
        </w:rPr>
        <w:t xml:space="preserve"> </w:t>
      </w:r>
      <w:r w:rsidR="00FB7E23" w:rsidRPr="009F24E4">
        <w:rPr>
          <w:rFonts w:cs="B Mitra"/>
          <w:rtl/>
        </w:rPr>
        <w:t>آن‌ها</w:t>
      </w:r>
      <w:r w:rsidRPr="009F24E4">
        <w:rPr>
          <w:rFonts w:cs="B Mitra" w:hint="cs"/>
          <w:rtl/>
        </w:rPr>
        <w:t xml:space="preserve"> شالوده‌ش</w:t>
      </w:r>
      <w:r w:rsidR="006C7271">
        <w:rPr>
          <w:rFonts w:cs="B Mitra" w:hint="cs"/>
          <w:rtl/>
        </w:rPr>
        <w:t>ک</w:t>
      </w:r>
      <w:r w:rsidRPr="009F24E4">
        <w:rPr>
          <w:rFonts w:cs="B Mitra" w:hint="cs"/>
          <w:rtl/>
        </w:rPr>
        <w:t>ن</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‌شود، تا همدست</w:t>
      </w:r>
      <w:r w:rsidR="00E11D84">
        <w:rPr>
          <w:rFonts w:cs="B Mitra" w:hint="cs"/>
          <w:rtl/>
        </w:rPr>
        <w:t>ی</w:t>
      </w:r>
      <w:r w:rsidRPr="009F24E4">
        <w:rPr>
          <w:rFonts w:cs="B Mitra" w:hint="cs"/>
          <w:rtl/>
        </w:rPr>
        <w:t xml:space="preserve"> تئور</w:t>
      </w:r>
      <w:r w:rsidR="00E11D84">
        <w:rPr>
          <w:rFonts w:cs="B Mitra" w:hint="cs"/>
          <w:rtl/>
        </w:rPr>
        <w:t>ی</w:t>
      </w:r>
      <w:r w:rsidRPr="009F24E4">
        <w:rPr>
          <w:rFonts w:cs="B Mitra" w:hint="cs"/>
          <w:rtl/>
        </w:rPr>
        <w:t>‌پردازان مدرن</w:t>
      </w:r>
      <w:r w:rsidR="00E11D84">
        <w:rPr>
          <w:rFonts w:cs="B Mitra" w:hint="cs"/>
          <w:rtl/>
        </w:rPr>
        <w:t>ی</w:t>
      </w:r>
      <w:r w:rsidRPr="009F24E4">
        <w:rPr>
          <w:rFonts w:cs="B Mitra" w:hint="cs"/>
          <w:rtl/>
        </w:rPr>
        <w:t>ست با نظم سلط</w:t>
      </w:r>
      <w:r w:rsidR="00573CC1" w:rsidRPr="009F24E4">
        <w:rPr>
          <w:rFonts w:cs="B Mitra" w:hint="cs"/>
          <w:rtl/>
        </w:rPr>
        <w:t>ه‌جو</w:t>
      </w:r>
      <w:r w:rsidR="00E11D84">
        <w:rPr>
          <w:rFonts w:cs="B Mitra" w:hint="cs"/>
          <w:rtl/>
        </w:rPr>
        <w:t>ی</w:t>
      </w:r>
      <w:r w:rsidR="00573CC1" w:rsidRPr="009F24E4">
        <w:rPr>
          <w:rFonts w:cs="B Mitra" w:hint="cs"/>
          <w:rtl/>
        </w:rPr>
        <w:t>انه سرما</w:t>
      </w:r>
      <w:r w:rsidR="00E11D84">
        <w:rPr>
          <w:rFonts w:cs="B Mitra" w:hint="cs"/>
          <w:rtl/>
        </w:rPr>
        <w:t>ی</w:t>
      </w:r>
      <w:r w:rsidR="00573CC1" w:rsidRPr="009F24E4">
        <w:rPr>
          <w:rFonts w:cs="B Mitra" w:hint="cs"/>
          <w:rtl/>
        </w:rPr>
        <w:t>ه‌دار</w:t>
      </w:r>
      <w:r w:rsidR="00E11D84">
        <w:rPr>
          <w:rFonts w:cs="B Mitra" w:hint="cs"/>
          <w:rtl/>
        </w:rPr>
        <w:t>ی</w:t>
      </w:r>
      <w:r w:rsidR="00573CC1" w:rsidRPr="009F24E4">
        <w:rPr>
          <w:rFonts w:cs="B Mitra" w:hint="cs"/>
          <w:rtl/>
        </w:rPr>
        <w:t xml:space="preserve"> آش</w:t>
      </w:r>
      <w:r w:rsidR="006C7271">
        <w:rPr>
          <w:rFonts w:cs="B Mitra" w:hint="cs"/>
          <w:rtl/>
        </w:rPr>
        <w:t>ک</w:t>
      </w:r>
      <w:r w:rsidR="00573CC1" w:rsidRPr="009F24E4">
        <w:rPr>
          <w:rFonts w:cs="B Mitra" w:hint="cs"/>
          <w:rtl/>
        </w:rPr>
        <w:t>ار شود.</w:t>
      </w:r>
    </w:p>
    <w:p w:rsidR="0041273A" w:rsidRPr="009F24E4" w:rsidRDefault="0041273A" w:rsidP="005D25A5">
      <w:pPr>
        <w:pStyle w:val="TEXT"/>
        <w:spacing w:line="276" w:lineRule="auto"/>
        <w:rPr>
          <w:rFonts w:cs="B Mitra"/>
          <w:rtl/>
        </w:rPr>
      </w:pPr>
      <w:r w:rsidRPr="009F24E4">
        <w:rPr>
          <w:rFonts w:cs="B Mitra" w:hint="cs"/>
          <w:rtl/>
        </w:rPr>
        <w:t>برخ</w:t>
      </w:r>
      <w:r w:rsidR="00E11D84">
        <w:rPr>
          <w:rFonts w:cs="B Mitra" w:hint="cs"/>
          <w:rtl/>
        </w:rPr>
        <w:t>ی</w:t>
      </w:r>
      <w:r w:rsidRPr="009F24E4">
        <w:rPr>
          <w:rFonts w:cs="B Mitra" w:hint="cs"/>
          <w:rtl/>
        </w:rPr>
        <w:t xml:space="preserve"> از پست‌مدرن</w:t>
      </w:r>
      <w:r w:rsidR="00E11D84">
        <w:rPr>
          <w:rFonts w:cs="B Mitra" w:hint="cs"/>
          <w:rtl/>
        </w:rPr>
        <w:t>ی</w:t>
      </w:r>
      <w:r w:rsidRPr="009F24E4">
        <w:rPr>
          <w:rFonts w:cs="B Mitra" w:hint="cs"/>
          <w:rtl/>
        </w:rPr>
        <w:t xml:space="preserve">ست‌ها هم هستند </w:t>
      </w:r>
      <w:r w:rsidR="006C7271">
        <w:rPr>
          <w:rFonts w:cs="B Mitra" w:hint="cs"/>
          <w:rtl/>
        </w:rPr>
        <w:t>ک</w:t>
      </w:r>
      <w:r w:rsidRPr="009F24E4">
        <w:rPr>
          <w:rFonts w:cs="B Mitra" w:hint="cs"/>
          <w:rtl/>
        </w:rPr>
        <w:t>ه فراتر از شالوده‌ش</w:t>
      </w:r>
      <w:r w:rsidR="006C7271">
        <w:rPr>
          <w:rFonts w:cs="B Mitra" w:hint="cs"/>
          <w:rtl/>
        </w:rPr>
        <w:t>ک</w:t>
      </w:r>
      <w:r w:rsidRPr="009F24E4">
        <w:rPr>
          <w:rFonts w:cs="B Mitra" w:hint="cs"/>
          <w:rtl/>
        </w:rPr>
        <w:t>ن</w:t>
      </w:r>
      <w:r w:rsidR="00E11D84">
        <w:rPr>
          <w:rFonts w:cs="B Mitra" w:hint="cs"/>
          <w:rtl/>
        </w:rPr>
        <w:t>ی</w:t>
      </w:r>
      <w:r w:rsidRPr="009F24E4">
        <w:rPr>
          <w:rFonts w:cs="B Mitra" w:hint="cs"/>
          <w:rtl/>
        </w:rPr>
        <w:t xml:space="preserve"> حر</w:t>
      </w:r>
      <w:r w:rsidR="006C7271">
        <w:rPr>
          <w:rFonts w:cs="B Mitra" w:hint="cs"/>
          <w:rtl/>
        </w:rPr>
        <w:t>ک</w:t>
      </w:r>
      <w:r w:rsidRPr="009F24E4">
        <w:rPr>
          <w:rFonts w:cs="B Mitra" w:hint="cs"/>
          <w:rtl/>
        </w:rPr>
        <w:t>ت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و بازساز</w:t>
      </w:r>
      <w:r w:rsidR="00E11D84">
        <w:rPr>
          <w:rFonts w:cs="B Mitra" w:hint="cs"/>
          <w:rtl/>
        </w:rPr>
        <w:t>ی</w:t>
      </w:r>
      <w:r w:rsidRPr="009F24E4">
        <w:rPr>
          <w:rFonts w:cs="B Mitra" w:hint="cs"/>
          <w:rtl/>
        </w:rPr>
        <w:t xml:space="preserve"> شالوده‌ها</w:t>
      </w:r>
      <w:r w:rsidR="00E11D84">
        <w:rPr>
          <w:rFonts w:cs="B Mitra" w:hint="cs"/>
          <w:rtl/>
        </w:rPr>
        <w:t>ی</w:t>
      </w:r>
      <w:r w:rsidRPr="009F24E4">
        <w:rPr>
          <w:rFonts w:cs="B Mitra" w:hint="cs"/>
          <w:rtl/>
        </w:rPr>
        <w:t xml:space="preserve"> نظم اجتماع</w:t>
      </w:r>
      <w:r w:rsidR="00E11D84">
        <w:rPr>
          <w:rFonts w:cs="B Mitra" w:hint="cs"/>
          <w:rtl/>
        </w:rPr>
        <w:t>ی</w:t>
      </w:r>
      <w:r w:rsidRPr="009F24E4">
        <w:rPr>
          <w:rFonts w:cs="B Mitra" w:hint="cs"/>
          <w:rtl/>
        </w:rPr>
        <w:t xml:space="preserve"> را بر اساس مفاه</w:t>
      </w:r>
      <w:r w:rsidR="00E11D84">
        <w:rPr>
          <w:rFonts w:cs="B Mitra" w:hint="cs"/>
          <w:rtl/>
        </w:rPr>
        <w:t>ی</w:t>
      </w:r>
      <w:r w:rsidRPr="009F24E4">
        <w:rPr>
          <w:rFonts w:cs="B Mitra" w:hint="cs"/>
          <w:rtl/>
        </w:rPr>
        <w:t>م و راه</w:t>
      </w:r>
      <w:r w:rsidR="006C7271">
        <w:rPr>
          <w:rFonts w:cs="B Mitra" w:hint="cs"/>
          <w:rtl/>
        </w:rPr>
        <w:t>ک</w:t>
      </w:r>
      <w:r w:rsidRPr="009F24E4">
        <w:rPr>
          <w:rFonts w:cs="B Mitra" w:hint="cs"/>
          <w:rtl/>
        </w:rPr>
        <w:t>ارها</w:t>
      </w:r>
      <w:r w:rsidR="00E11D84">
        <w:rPr>
          <w:rFonts w:cs="B Mitra" w:hint="cs"/>
          <w:rtl/>
        </w:rPr>
        <w:t>ی</w:t>
      </w:r>
      <w:r w:rsidRPr="009F24E4">
        <w:rPr>
          <w:rFonts w:cs="B Mitra" w:hint="cs"/>
          <w:rtl/>
        </w:rPr>
        <w:t xml:space="preserve"> غ</w:t>
      </w:r>
      <w:r w:rsidR="00E11D84">
        <w:rPr>
          <w:rFonts w:cs="B Mitra" w:hint="cs"/>
          <w:rtl/>
        </w:rPr>
        <w:t>ی</w:t>
      </w:r>
      <w:r w:rsidRPr="009F24E4">
        <w:rPr>
          <w:rFonts w:cs="B Mitra" w:hint="cs"/>
          <w:rtl/>
        </w:rPr>
        <w:t>رمدرن</w:t>
      </w:r>
      <w:r w:rsidR="00E11D84">
        <w:rPr>
          <w:rFonts w:cs="B Mitra" w:hint="cs"/>
          <w:rtl/>
        </w:rPr>
        <w:t>ی</w:t>
      </w:r>
      <w:r w:rsidRPr="009F24E4">
        <w:rPr>
          <w:rFonts w:cs="B Mitra" w:hint="cs"/>
          <w:rtl/>
        </w:rPr>
        <w:t>ست به تصو</w:t>
      </w:r>
      <w:r w:rsidR="00E11D84">
        <w:rPr>
          <w:rFonts w:cs="B Mitra" w:hint="cs"/>
          <w:rtl/>
        </w:rPr>
        <w:t>ی</w:t>
      </w:r>
      <w:r w:rsidRPr="009F24E4">
        <w:rPr>
          <w:rFonts w:cs="B Mitra" w:hint="cs"/>
          <w:rtl/>
        </w:rPr>
        <w:t>ر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شند. گاه</w:t>
      </w:r>
      <w:r w:rsidR="00E11D84">
        <w:rPr>
          <w:rFonts w:cs="B Mitra" w:hint="cs"/>
          <w:rtl/>
        </w:rPr>
        <w:t>ی</w:t>
      </w:r>
      <w:r w:rsidRPr="009F24E4">
        <w:rPr>
          <w:rFonts w:cs="B Mitra" w:hint="cs"/>
          <w:rtl/>
        </w:rPr>
        <w:t xml:space="preserve"> اوقات پ</w:t>
      </w:r>
      <w:r w:rsidR="00E11D84">
        <w:rPr>
          <w:rFonts w:cs="B Mitra" w:hint="cs"/>
          <w:rtl/>
        </w:rPr>
        <w:t>ی</w:t>
      </w:r>
      <w:r w:rsidRPr="009F24E4">
        <w:rPr>
          <w:rFonts w:cs="B Mitra" w:hint="cs"/>
          <w:rtl/>
        </w:rPr>
        <w:t>ش‌فرض‌ها و ارزش‌ها</w:t>
      </w:r>
      <w:r w:rsidR="00E11D84">
        <w:rPr>
          <w:rFonts w:cs="B Mitra" w:hint="cs"/>
          <w:rtl/>
        </w:rPr>
        <w:t>ی</w:t>
      </w:r>
      <w:r w:rsidRPr="009F24E4">
        <w:rPr>
          <w:rFonts w:cs="B Mitra" w:hint="cs"/>
          <w:rtl/>
        </w:rPr>
        <w:t xml:space="preserve"> جا</w:t>
      </w:r>
      <w:r w:rsidR="00E11D84">
        <w:rPr>
          <w:rFonts w:cs="B Mitra" w:hint="cs"/>
          <w:rtl/>
        </w:rPr>
        <w:t>ی</w:t>
      </w:r>
      <w:r w:rsidRPr="009F24E4">
        <w:rPr>
          <w:rFonts w:cs="B Mitra" w:hint="cs"/>
          <w:rtl/>
        </w:rPr>
        <w:t>گز</w:t>
      </w:r>
      <w:r w:rsidR="00E11D84">
        <w:rPr>
          <w:rFonts w:cs="B Mitra" w:hint="cs"/>
          <w:rtl/>
        </w:rPr>
        <w:t>ی</w:t>
      </w:r>
      <w:r w:rsidRPr="009F24E4">
        <w:rPr>
          <w:rFonts w:cs="B Mitra" w:hint="cs"/>
          <w:rtl/>
        </w:rPr>
        <w:t>ن م</w:t>
      </w:r>
      <w:r w:rsidR="00E11D84">
        <w:rPr>
          <w:rFonts w:cs="B Mitra" w:hint="cs"/>
          <w:rtl/>
        </w:rPr>
        <w:t>ی</w:t>
      </w:r>
      <w:r w:rsidRPr="009F24E4">
        <w:rPr>
          <w:rFonts w:cs="B Mitra" w:hint="cs"/>
          <w:rtl/>
        </w:rPr>
        <w:t>ان آن دسته از افراد بوم</w:t>
      </w:r>
      <w:r w:rsidR="00E11D84">
        <w:rPr>
          <w:rFonts w:cs="B Mitra" w:hint="cs"/>
          <w:rtl/>
        </w:rPr>
        <w:t>ی</w:t>
      </w:r>
      <w:r w:rsidRPr="009F24E4">
        <w:rPr>
          <w:rFonts w:cs="B Mitra" w:hint="cs"/>
          <w:rtl/>
        </w:rPr>
        <w:t xml:space="preserve"> جهان </w:t>
      </w:r>
      <w:r w:rsidR="006C7271">
        <w:rPr>
          <w:rFonts w:cs="B Mitra" w:hint="cs"/>
          <w:rtl/>
        </w:rPr>
        <w:t>ک</w:t>
      </w:r>
      <w:r w:rsidRPr="009F24E4">
        <w:rPr>
          <w:rFonts w:cs="B Mitra" w:hint="cs"/>
          <w:rtl/>
        </w:rPr>
        <w:t>ه به علت عمل سلطه‌گرانه مدرن</w:t>
      </w:r>
      <w:r w:rsidR="00E11D84">
        <w:rPr>
          <w:rFonts w:cs="B Mitra" w:hint="cs"/>
          <w:rtl/>
        </w:rPr>
        <w:t>ی</w:t>
      </w:r>
      <w:r w:rsidRPr="009F24E4">
        <w:rPr>
          <w:rFonts w:cs="B Mitra" w:hint="cs"/>
          <w:rtl/>
        </w:rPr>
        <w:t>ست‌ها در استفاده از قدرت برا</w:t>
      </w:r>
      <w:r w:rsidR="00E11D84">
        <w:rPr>
          <w:rFonts w:cs="B Mitra" w:hint="cs"/>
          <w:rtl/>
        </w:rPr>
        <w:t>ی</w:t>
      </w:r>
      <w:r w:rsidRPr="009F24E4">
        <w:rPr>
          <w:rFonts w:cs="B Mitra" w:hint="cs"/>
          <w:rtl/>
        </w:rPr>
        <w:t xml:space="preserve"> سر</w:t>
      </w:r>
      <w:r w:rsidR="006C7271">
        <w:rPr>
          <w:rFonts w:cs="B Mitra" w:hint="cs"/>
          <w:rtl/>
        </w:rPr>
        <w:t>ک</w:t>
      </w:r>
      <w:r w:rsidRPr="009F24E4">
        <w:rPr>
          <w:rFonts w:cs="B Mitra" w:hint="cs"/>
          <w:rtl/>
        </w:rPr>
        <w:t>وب عقا</w:t>
      </w:r>
      <w:r w:rsidR="00E11D84">
        <w:rPr>
          <w:rFonts w:cs="B Mitra" w:hint="cs"/>
          <w:rtl/>
        </w:rPr>
        <w:t>ی</w:t>
      </w:r>
      <w:r w:rsidRPr="009F24E4">
        <w:rPr>
          <w:rFonts w:cs="B Mitra" w:hint="cs"/>
          <w:rtl/>
        </w:rPr>
        <w:t>د مخالف صدا</w:t>
      </w:r>
      <w:r w:rsidR="00E11D84">
        <w:rPr>
          <w:rFonts w:cs="B Mitra" w:hint="cs"/>
          <w:rtl/>
        </w:rPr>
        <w:t>ی</w:t>
      </w:r>
      <w:r w:rsidRPr="009F24E4">
        <w:rPr>
          <w:rFonts w:cs="B Mitra" w:hint="cs"/>
          <w:rtl/>
        </w:rPr>
        <w:t>شان شن</w:t>
      </w:r>
      <w:r w:rsidR="00E11D84">
        <w:rPr>
          <w:rFonts w:cs="B Mitra" w:hint="cs"/>
          <w:rtl/>
        </w:rPr>
        <w:t>ی</w:t>
      </w:r>
      <w:r w:rsidRPr="009F24E4">
        <w:rPr>
          <w:rFonts w:cs="B Mitra" w:hint="cs"/>
          <w:rtl/>
        </w:rPr>
        <w:t>ده نشده است، جستجو م</w:t>
      </w:r>
      <w:r w:rsidR="00E11D84">
        <w:rPr>
          <w:rFonts w:cs="B Mitra" w:hint="cs"/>
          <w:rtl/>
        </w:rPr>
        <w:t>ی</w:t>
      </w:r>
      <w:r w:rsidRPr="009F24E4">
        <w:rPr>
          <w:rFonts w:cs="B Mitra" w:hint="cs"/>
          <w:rtl/>
        </w:rPr>
        <w:t>‌شود. پست‌مدرن</w:t>
      </w:r>
      <w:r w:rsidR="00E11D84">
        <w:rPr>
          <w:rFonts w:cs="B Mitra" w:hint="cs"/>
          <w:rtl/>
        </w:rPr>
        <w:t>ی</w:t>
      </w:r>
      <w:r w:rsidRPr="009F24E4">
        <w:rPr>
          <w:rFonts w:cs="B Mitra" w:hint="cs"/>
          <w:rtl/>
        </w:rPr>
        <w:t>ست‌ها غالباً از تلاش‌ها</w:t>
      </w:r>
      <w:r w:rsidR="00E11D84">
        <w:rPr>
          <w:rFonts w:cs="B Mitra" w:hint="cs"/>
          <w:rtl/>
        </w:rPr>
        <w:t>ی</w:t>
      </w:r>
      <w:r w:rsidRPr="009F24E4">
        <w:rPr>
          <w:rFonts w:cs="B Mitra" w:hint="cs"/>
          <w:rtl/>
        </w:rPr>
        <w:t xml:space="preserve"> مردمان به حاش</w:t>
      </w:r>
      <w:r w:rsidR="00E11D84">
        <w:rPr>
          <w:rFonts w:cs="B Mitra" w:hint="cs"/>
          <w:rtl/>
        </w:rPr>
        <w:t>ی</w:t>
      </w:r>
      <w:r w:rsidRPr="009F24E4">
        <w:rPr>
          <w:rFonts w:cs="B Mitra" w:hint="cs"/>
          <w:rtl/>
        </w:rPr>
        <w:t>ه رانده شده برا</w:t>
      </w:r>
      <w:r w:rsidR="00E11D84">
        <w:rPr>
          <w:rFonts w:cs="B Mitra" w:hint="cs"/>
          <w:rtl/>
        </w:rPr>
        <w:t>ی</w:t>
      </w:r>
      <w:r w:rsidRPr="009F24E4">
        <w:rPr>
          <w:rFonts w:cs="B Mitra" w:hint="cs"/>
          <w:rtl/>
        </w:rPr>
        <w:t xml:space="preserve"> تعر</w:t>
      </w:r>
      <w:r w:rsidR="00E11D84">
        <w:rPr>
          <w:rFonts w:cs="B Mitra" w:hint="cs"/>
          <w:rtl/>
        </w:rPr>
        <w:t>ی</w:t>
      </w:r>
      <w:r w:rsidRPr="009F24E4">
        <w:rPr>
          <w:rFonts w:cs="B Mitra" w:hint="cs"/>
          <w:rtl/>
        </w:rPr>
        <w:t>ف مجدد هو</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خاص خود </w:t>
      </w:r>
      <w:r w:rsidR="006C7271">
        <w:rPr>
          <w:rFonts w:cs="B Mitra" w:hint="cs"/>
          <w:rtl/>
        </w:rPr>
        <w:t>ک</w:t>
      </w:r>
      <w:r w:rsidRPr="009F24E4">
        <w:rPr>
          <w:rFonts w:cs="B Mitra" w:hint="cs"/>
          <w:rtl/>
        </w:rPr>
        <w:t>ه د</w:t>
      </w:r>
      <w:r w:rsidR="00E11D84">
        <w:rPr>
          <w:rFonts w:cs="B Mitra" w:hint="cs"/>
          <w:rtl/>
        </w:rPr>
        <w:t>ی</w:t>
      </w:r>
      <w:r w:rsidRPr="009F24E4">
        <w:rPr>
          <w:rFonts w:cs="B Mitra" w:hint="cs"/>
          <w:rtl/>
        </w:rPr>
        <w:t>گران آن را ش</w:t>
      </w:r>
      <w:r w:rsidR="006C7271">
        <w:rPr>
          <w:rFonts w:cs="B Mitra" w:hint="cs"/>
          <w:rtl/>
        </w:rPr>
        <w:t>ک</w:t>
      </w:r>
      <w:r w:rsidRPr="009F24E4">
        <w:rPr>
          <w:rFonts w:cs="B Mitra" w:hint="cs"/>
          <w:rtl/>
        </w:rPr>
        <w:t>ل داده‌اند، و خلق عناو</w:t>
      </w:r>
      <w:r w:rsidR="00E11D84">
        <w:rPr>
          <w:rFonts w:cs="B Mitra" w:hint="cs"/>
          <w:rtl/>
        </w:rPr>
        <w:t>ی</w:t>
      </w:r>
      <w:r w:rsidRPr="009F24E4">
        <w:rPr>
          <w:rFonts w:cs="B Mitra" w:hint="cs"/>
          <w:rtl/>
        </w:rPr>
        <w:t>ن مؤثر برا</w:t>
      </w:r>
      <w:r w:rsidR="00E11D84">
        <w:rPr>
          <w:rFonts w:cs="B Mitra" w:hint="cs"/>
          <w:rtl/>
        </w:rPr>
        <w:t>ی</w:t>
      </w:r>
      <w:r w:rsidRPr="009F24E4">
        <w:rPr>
          <w:rFonts w:cs="B Mitra" w:hint="cs"/>
          <w:rtl/>
        </w:rPr>
        <w:t xml:space="preserve"> خود و و</w:t>
      </w:r>
      <w:r w:rsidR="00B44B18" w:rsidRPr="009F24E4">
        <w:rPr>
          <w:rFonts w:cs="B Mitra" w:hint="cs"/>
          <w:rtl/>
        </w:rPr>
        <w:t>ا</w:t>
      </w:r>
      <w:r w:rsidRPr="009F24E4">
        <w:rPr>
          <w:rFonts w:cs="B Mitra" w:hint="cs"/>
          <w:rtl/>
        </w:rPr>
        <w:t>داشتن افراد صاحب است</w:t>
      </w:r>
      <w:r w:rsidR="00E11D84">
        <w:rPr>
          <w:rFonts w:cs="B Mitra" w:hint="cs"/>
          <w:rtl/>
        </w:rPr>
        <w:t>ی</w:t>
      </w:r>
      <w:r w:rsidRPr="009F24E4">
        <w:rPr>
          <w:rFonts w:cs="B Mitra" w:hint="cs"/>
          <w:rtl/>
        </w:rPr>
        <w:t>لا ب</w:t>
      </w:r>
      <w:r w:rsidR="00573CC1" w:rsidRPr="009F24E4">
        <w:rPr>
          <w:rFonts w:cs="B Mitra" w:hint="cs"/>
          <w:rtl/>
        </w:rPr>
        <w:t>ه استفاده از آن، حما</w:t>
      </w:r>
      <w:r w:rsidR="00E11D84">
        <w:rPr>
          <w:rFonts w:cs="B Mitra" w:hint="cs"/>
          <w:rtl/>
        </w:rPr>
        <w:t>ی</w:t>
      </w:r>
      <w:r w:rsidR="00573CC1" w:rsidRPr="009F24E4">
        <w:rPr>
          <w:rFonts w:cs="B Mitra" w:hint="cs"/>
          <w:rtl/>
        </w:rPr>
        <w:t>ت م</w:t>
      </w:r>
      <w:r w:rsidR="00E11D84">
        <w:rPr>
          <w:rFonts w:cs="B Mitra" w:hint="cs"/>
          <w:rtl/>
        </w:rPr>
        <w:t>ی</w:t>
      </w:r>
      <w:r w:rsidR="00573CC1" w:rsidRPr="009F24E4">
        <w:rPr>
          <w:rFonts w:cs="B Mitra" w:hint="cs"/>
          <w:rtl/>
        </w:rPr>
        <w:t>‌</w:t>
      </w:r>
      <w:r w:rsidR="006C7271">
        <w:rPr>
          <w:rFonts w:cs="B Mitra" w:hint="cs"/>
          <w:rtl/>
        </w:rPr>
        <w:t>ک</w:t>
      </w:r>
      <w:r w:rsidR="00573CC1" w:rsidRPr="009F24E4">
        <w:rPr>
          <w:rFonts w:cs="B Mitra" w:hint="cs"/>
          <w:rtl/>
        </w:rPr>
        <w:t>نند.</w:t>
      </w:r>
    </w:p>
    <w:p w:rsidR="0041273A" w:rsidRPr="009F24E4" w:rsidRDefault="0041273A" w:rsidP="005D25A5">
      <w:pPr>
        <w:pStyle w:val="TEXT"/>
        <w:spacing w:line="276" w:lineRule="auto"/>
        <w:rPr>
          <w:rFonts w:cs="B Mitra"/>
          <w:rtl/>
        </w:rPr>
      </w:pPr>
      <w:r w:rsidRPr="009F24E4">
        <w:rPr>
          <w:rFonts w:cs="B Mitra" w:hint="cs"/>
          <w:rtl/>
        </w:rPr>
        <w:t>ارزش مح</w:t>
      </w:r>
      <w:r w:rsidR="00E11D84">
        <w:rPr>
          <w:rFonts w:cs="B Mitra" w:hint="cs"/>
          <w:rtl/>
        </w:rPr>
        <w:t>ی</w:t>
      </w:r>
      <w:r w:rsidRPr="009F24E4">
        <w:rPr>
          <w:rFonts w:cs="B Mitra" w:hint="cs"/>
          <w:rtl/>
        </w:rPr>
        <w:t>ط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xml:space="preserve"> از د</w:t>
      </w:r>
      <w:r w:rsidR="00E11D84">
        <w:rPr>
          <w:rFonts w:cs="B Mitra" w:hint="cs"/>
          <w:rtl/>
        </w:rPr>
        <w:t>ی</w:t>
      </w:r>
      <w:r w:rsidRPr="009F24E4">
        <w:rPr>
          <w:rFonts w:cs="B Mitra" w:hint="cs"/>
          <w:rtl/>
        </w:rPr>
        <w:t>د پست‌مدرن</w:t>
      </w:r>
      <w:r w:rsidR="00E11D84">
        <w:rPr>
          <w:rFonts w:cs="B Mitra" w:hint="cs"/>
          <w:rtl/>
        </w:rPr>
        <w:t>ی</w:t>
      </w:r>
      <w:r w:rsidRPr="009F24E4">
        <w:rPr>
          <w:rFonts w:cs="B Mitra" w:hint="cs"/>
          <w:rtl/>
        </w:rPr>
        <w:t>ست‌ها در تئور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مدرن</w:t>
      </w:r>
      <w:r w:rsidR="00E11D84">
        <w:rPr>
          <w:rFonts w:cs="B Mitra" w:hint="cs"/>
          <w:rtl/>
        </w:rPr>
        <w:t>ی</w:t>
      </w:r>
      <w:r w:rsidRPr="009F24E4">
        <w:rPr>
          <w:rFonts w:cs="B Mitra" w:hint="cs"/>
          <w:rtl/>
        </w:rPr>
        <w:t>ست به حد گست</w:t>
      </w:r>
      <w:r w:rsidR="00C227DA" w:rsidRPr="009F24E4">
        <w:rPr>
          <w:rFonts w:cs="B Mitra" w:hint="cs"/>
          <w:rtl/>
        </w:rPr>
        <w:t>ر</w:t>
      </w:r>
      <w:r w:rsidRPr="009F24E4">
        <w:rPr>
          <w:rFonts w:cs="B Mitra" w:hint="cs"/>
          <w:rtl/>
        </w:rPr>
        <w:t>ه‌ا</w:t>
      </w:r>
      <w:r w:rsidR="00E11D84">
        <w:rPr>
          <w:rFonts w:cs="B Mitra" w:hint="cs"/>
          <w:rtl/>
        </w:rPr>
        <w:t>ی</w:t>
      </w:r>
      <w:r w:rsidRPr="009F24E4">
        <w:rPr>
          <w:rFonts w:cs="B Mitra" w:hint="cs"/>
          <w:rtl/>
        </w:rPr>
        <w:t xml:space="preserve"> از منابع </w:t>
      </w:r>
      <w:r w:rsidR="006C7271">
        <w:rPr>
          <w:rFonts w:cs="B Mitra" w:hint="cs"/>
          <w:rtl/>
        </w:rPr>
        <w:t>ک</w:t>
      </w:r>
      <w:r w:rsidRPr="009F24E4">
        <w:rPr>
          <w:rFonts w:cs="B Mitra" w:hint="cs"/>
          <w:rtl/>
        </w:rPr>
        <w:t>ه با</w:t>
      </w:r>
      <w:r w:rsidR="00E11D84">
        <w:rPr>
          <w:rFonts w:cs="B Mitra" w:hint="cs"/>
          <w:rtl/>
        </w:rPr>
        <w:t>ی</w:t>
      </w:r>
      <w:r w:rsidRPr="009F24E4">
        <w:rPr>
          <w:rFonts w:cs="B Mitra" w:hint="cs"/>
          <w:rtl/>
        </w:rPr>
        <w:t>د به وس</w:t>
      </w:r>
      <w:r w:rsidR="00E11D84">
        <w:rPr>
          <w:rFonts w:cs="B Mitra" w:hint="cs"/>
          <w:rtl/>
        </w:rPr>
        <w:t>ی</w:t>
      </w:r>
      <w:r w:rsidRPr="009F24E4">
        <w:rPr>
          <w:rFonts w:cs="B Mitra" w:hint="cs"/>
          <w:rtl/>
        </w:rPr>
        <w:t xml:space="preserve">له سازمان‌ها استفاده شود، </w:t>
      </w:r>
      <w:r w:rsidR="006C7271">
        <w:rPr>
          <w:rFonts w:cs="B Mitra" w:hint="cs"/>
          <w:rtl/>
        </w:rPr>
        <w:t>ک</w:t>
      </w:r>
      <w:r w:rsidRPr="009F24E4">
        <w:rPr>
          <w:rFonts w:cs="B Mitra" w:hint="cs"/>
          <w:rtl/>
        </w:rPr>
        <w:t>اهش م</w:t>
      </w:r>
      <w:r w:rsidR="00E11D84">
        <w:rPr>
          <w:rFonts w:cs="B Mitra" w:hint="cs"/>
          <w:rtl/>
        </w:rPr>
        <w:t>ی</w:t>
      </w:r>
      <w:r w:rsidRPr="009F24E4">
        <w:rPr>
          <w:rFonts w:cs="B Mitra" w:hint="cs"/>
          <w:rtl/>
        </w:rPr>
        <w:t>‌</w:t>
      </w:r>
      <w:r w:rsidR="00E11D84">
        <w:rPr>
          <w:rFonts w:cs="B Mitra" w:hint="cs"/>
          <w:rtl/>
        </w:rPr>
        <w:t>ی</w:t>
      </w:r>
      <w:r w:rsidRPr="009F24E4">
        <w:rPr>
          <w:rFonts w:cs="B Mitra" w:hint="cs"/>
          <w:rtl/>
        </w:rPr>
        <w:t xml:space="preserve">ابد. </w:t>
      </w:r>
      <w:r w:rsidR="00FB7E23" w:rsidRPr="009F24E4">
        <w:rPr>
          <w:rFonts w:cs="B Mitra"/>
          <w:rtl/>
        </w:rPr>
        <w:t>آن‌ها</w:t>
      </w:r>
      <w:r w:rsidRPr="009F24E4">
        <w:rPr>
          <w:rFonts w:cs="B Mitra" w:hint="cs"/>
          <w:rtl/>
        </w:rPr>
        <w:t xml:space="preserve"> پ</w:t>
      </w:r>
      <w:r w:rsidR="00E11D84">
        <w:rPr>
          <w:rFonts w:cs="B Mitra" w:hint="cs"/>
          <w:rtl/>
        </w:rPr>
        <w:t>ی</w:t>
      </w:r>
      <w:r w:rsidRPr="009F24E4">
        <w:rPr>
          <w:rFonts w:cs="B Mitra" w:hint="cs"/>
          <w:rtl/>
        </w:rPr>
        <w:t>شنهاد قرار دادن طب</w:t>
      </w:r>
      <w:r w:rsidR="00E11D84">
        <w:rPr>
          <w:rFonts w:cs="B Mitra" w:hint="cs"/>
          <w:rtl/>
        </w:rPr>
        <w:t>ی</w:t>
      </w:r>
      <w:r w:rsidRPr="009F24E4">
        <w:rPr>
          <w:rFonts w:cs="B Mitra" w:hint="cs"/>
          <w:rtl/>
        </w:rPr>
        <w:t>عت در مر</w:t>
      </w:r>
      <w:r w:rsidR="006C7271">
        <w:rPr>
          <w:rFonts w:cs="B Mitra" w:hint="cs"/>
          <w:rtl/>
        </w:rPr>
        <w:t>ک</w:t>
      </w:r>
      <w:r w:rsidRPr="009F24E4">
        <w:rPr>
          <w:rFonts w:cs="B Mitra" w:hint="cs"/>
          <w:rtl/>
        </w:rPr>
        <w:t>ز دغدغه‌ها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w:t>
      </w:r>
      <w:r w:rsidR="00B44B18" w:rsidRPr="009F24E4">
        <w:rPr>
          <w:rFonts w:cs="B Mitra" w:hint="cs"/>
          <w:rtl/>
        </w:rPr>
        <w:t>و جا</w:t>
      </w:r>
      <w:r w:rsidR="00E11D84">
        <w:rPr>
          <w:rFonts w:cs="B Mitra" w:hint="cs"/>
          <w:rtl/>
        </w:rPr>
        <w:t>ی</w:t>
      </w:r>
      <w:r w:rsidR="00B44B18" w:rsidRPr="009F24E4">
        <w:rPr>
          <w:rFonts w:cs="B Mitra" w:hint="cs"/>
          <w:rtl/>
        </w:rPr>
        <w:t>گز</w:t>
      </w:r>
      <w:r w:rsidR="00E11D84">
        <w:rPr>
          <w:rFonts w:cs="B Mitra" w:hint="cs"/>
          <w:rtl/>
        </w:rPr>
        <w:t>ی</w:t>
      </w:r>
      <w:r w:rsidR="00B44B18" w:rsidRPr="009F24E4">
        <w:rPr>
          <w:rFonts w:cs="B Mitra" w:hint="cs"/>
          <w:rtl/>
        </w:rPr>
        <w:t xml:space="preserve">ن </w:t>
      </w:r>
      <w:r w:rsidR="006C7271">
        <w:rPr>
          <w:rFonts w:cs="B Mitra" w:hint="cs"/>
          <w:rtl/>
        </w:rPr>
        <w:t>ک</w:t>
      </w:r>
      <w:r w:rsidR="00B44B18" w:rsidRPr="009F24E4">
        <w:rPr>
          <w:rFonts w:cs="B Mitra" w:hint="cs"/>
          <w:rtl/>
        </w:rPr>
        <w:t>ردن ارزش برا</w:t>
      </w:r>
      <w:r w:rsidR="00E11D84">
        <w:rPr>
          <w:rFonts w:cs="B Mitra" w:hint="cs"/>
          <w:rtl/>
        </w:rPr>
        <w:t>ی</w:t>
      </w:r>
      <w:r w:rsidR="00B44B18" w:rsidRPr="009F24E4">
        <w:rPr>
          <w:rFonts w:cs="B Mitra" w:hint="cs"/>
          <w:rtl/>
        </w:rPr>
        <w:t xml:space="preserve"> سلامت</w:t>
      </w:r>
      <w:r w:rsidR="00E11D84">
        <w:rPr>
          <w:rFonts w:cs="B Mitra" w:hint="cs"/>
          <w:rtl/>
        </w:rPr>
        <w:t>ی</w:t>
      </w:r>
      <w:r w:rsidR="00B44B18" w:rsidRPr="009F24E4">
        <w:rPr>
          <w:rStyle w:val="FootnoteReference"/>
          <w:rFonts w:cs="B Mitra"/>
          <w:rtl/>
        </w:rPr>
        <w:footnoteReference w:id="59"/>
      </w:r>
      <w:r w:rsidRPr="009F24E4">
        <w:rPr>
          <w:rFonts w:cs="B Mitra" w:hint="cs"/>
          <w:rtl/>
        </w:rPr>
        <w:t xml:space="preserve"> به جا</w:t>
      </w:r>
      <w:r w:rsidR="00E11D84">
        <w:rPr>
          <w:rFonts w:cs="B Mitra" w:hint="cs"/>
          <w:rtl/>
        </w:rPr>
        <w:t>ی</w:t>
      </w:r>
      <w:r w:rsidRPr="009F24E4">
        <w:rPr>
          <w:rFonts w:cs="B Mitra" w:hint="cs"/>
          <w:rtl/>
        </w:rPr>
        <w:t xml:space="preserve"> ارزش برا</w:t>
      </w:r>
      <w:r w:rsidR="00E11D84">
        <w:rPr>
          <w:rFonts w:cs="B Mitra" w:hint="cs"/>
          <w:rtl/>
        </w:rPr>
        <w:t>ی</w:t>
      </w:r>
      <w:r w:rsidRPr="009F24E4">
        <w:rPr>
          <w:rFonts w:cs="B Mitra" w:hint="cs"/>
          <w:rtl/>
        </w:rPr>
        <w:t xml:space="preserve"> ثروت</w:t>
      </w:r>
      <w:r w:rsidR="00B44B18" w:rsidRPr="009F24E4">
        <w:rPr>
          <w:rStyle w:val="FootnoteReference"/>
          <w:rFonts w:cs="B Mitra"/>
          <w:rtl/>
        </w:rPr>
        <w:footnoteReference w:id="60"/>
      </w:r>
      <w:r w:rsidR="00DB36C4" w:rsidRPr="009F24E4">
        <w:rPr>
          <w:rFonts w:cs="B Mitra"/>
          <w:rtl/>
        </w:rPr>
        <w:t xml:space="preserve"> </w:t>
      </w:r>
      <w:r w:rsidR="00573CC1" w:rsidRPr="009F24E4">
        <w:rPr>
          <w:rFonts w:cs="B Mitra" w:hint="cs"/>
          <w:rtl/>
        </w:rPr>
        <w:t>پ</w:t>
      </w:r>
      <w:r w:rsidR="00E11D84">
        <w:rPr>
          <w:rFonts w:cs="B Mitra" w:hint="cs"/>
          <w:rtl/>
        </w:rPr>
        <w:t>ی</w:t>
      </w:r>
      <w:r w:rsidR="00573CC1" w:rsidRPr="009F24E4">
        <w:rPr>
          <w:rFonts w:cs="B Mitra" w:hint="cs"/>
          <w:rtl/>
        </w:rPr>
        <w:t>شنهاد م</w:t>
      </w:r>
      <w:r w:rsidR="00E11D84">
        <w:rPr>
          <w:rFonts w:cs="B Mitra" w:hint="cs"/>
          <w:rtl/>
        </w:rPr>
        <w:t>ی</w:t>
      </w:r>
      <w:r w:rsidR="00573CC1" w:rsidRPr="009F24E4">
        <w:rPr>
          <w:rFonts w:cs="B Mitra" w:hint="cs"/>
          <w:rtl/>
        </w:rPr>
        <w:t>‌</w:t>
      </w:r>
      <w:r w:rsidR="006C7271">
        <w:rPr>
          <w:rFonts w:cs="B Mitra" w:hint="cs"/>
          <w:rtl/>
        </w:rPr>
        <w:t>ک</w:t>
      </w:r>
      <w:r w:rsidR="00573CC1" w:rsidRPr="009F24E4">
        <w:rPr>
          <w:rFonts w:cs="B Mitra" w:hint="cs"/>
          <w:rtl/>
        </w:rPr>
        <w:t>نند.</w:t>
      </w:r>
    </w:p>
    <w:p w:rsidR="00D92316" w:rsidRPr="009F24E4" w:rsidRDefault="00D92316" w:rsidP="005D25A5">
      <w:pPr>
        <w:pStyle w:val="TEXT"/>
        <w:spacing w:line="276" w:lineRule="auto"/>
        <w:rPr>
          <w:rFonts w:cs="B Mitra"/>
          <w:rtl/>
        </w:rPr>
      </w:pPr>
      <w:r w:rsidRPr="009F24E4">
        <w:rPr>
          <w:rFonts w:cs="B Mitra" w:hint="cs"/>
          <w:rtl/>
        </w:rPr>
        <w:t xml:space="preserve">از نظر </w:t>
      </w:r>
      <w:r w:rsidR="00E11D84">
        <w:rPr>
          <w:rFonts w:cs="B Mitra" w:hint="cs"/>
          <w:rtl/>
        </w:rPr>
        <w:t>ی</w:t>
      </w:r>
      <w:r w:rsidR="006C7271">
        <w:rPr>
          <w:rFonts w:cs="B Mitra" w:hint="cs"/>
          <w:rtl/>
        </w:rPr>
        <w:t>ک</w:t>
      </w:r>
      <w:r w:rsidRPr="009F24E4">
        <w:rPr>
          <w:rFonts w:cs="B Mitra" w:hint="cs"/>
          <w:rtl/>
        </w:rPr>
        <w:t xml:space="preserve"> س</w:t>
      </w:r>
      <w:r w:rsidR="00E11D84">
        <w:rPr>
          <w:rFonts w:cs="B Mitra" w:hint="cs"/>
          <w:rtl/>
        </w:rPr>
        <w:t>ی</w:t>
      </w:r>
      <w:r w:rsidRPr="009F24E4">
        <w:rPr>
          <w:rFonts w:cs="B Mitra" w:hint="cs"/>
          <w:rtl/>
        </w:rPr>
        <w:t>ستم مع</w:t>
      </w:r>
      <w:r w:rsidR="00E11D84">
        <w:rPr>
          <w:rFonts w:cs="B Mitra" w:hint="cs"/>
          <w:rtl/>
        </w:rPr>
        <w:t>ی</w:t>
      </w:r>
      <w:r w:rsidRPr="009F24E4">
        <w:rPr>
          <w:rFonts w:cs="B Mitra" w:hint="cs"/>
          <w:rtl/>
        </w:rPr>
        <w:t>ن، مح</w:t>
      </w:r>
      <w:r w:rsidR="00E11D84">
        <w:rPr>
          <w:rFonts w:cs="B Mitra" w:hint="cs"/>
          <w:rtl/>
        </w:rPr>
        <w:t>ی</w:t>
      </w:r>
      <w:r w:rsidR="00AA68BE" w:rsidRPr="009F24E4">
        <w:rPr>
          <w:rFonts w:cs="B Mitra"/>
          <w:rtl/>
        </w:rPr>
        <w:t xml:space="preserve">ط </w:t>
      </w:r>
      <w:r w:rsidRPr="009F24E4">
        <w:rPr>
          <w:rFonts w:cs="B Mitra" w:hint="cs"/>
          <w:rtl/>
        </w:rPr>
        <w:t>عبارت از مجموعه چ</w:t>
      </w:r>
      <w:r w:rsidR="00E11D84">
        <w:rPr>
          <w:rFonts w:cs="B Mitra" w:hint="cs"/>
          <w:rtl/>
        </w:rPr>
        <w:t>ی</w:t>
      </w:r>
      <w:r w:rsidRPr="009F24E4">
        <w:rPr>
          <w:rFonts w:cs="B Mitra" w:hint="cs"/>
          <w:rtl/>
        </w:rPr>
        <w:t>زها</w:t>
      </w:r>
      <w:r w:rsidR="00E11D84">
        <w:rPr>
          <w:rFonts w:cs="B Mitra" w:hint="cs"/>
          <w:rtl/>
        </w:rPr>
        <w:t>یی</w:t>
      </w:r>
      <w:r w:rsidRPr="009F24E4">
        <w:rPr>
          <w:rFonts w:cs="B Mitra" w:hint="cs"/>
          <w:rtl/>
        </w:rPr>
        <w:t xml:space="preserve"> است </w:t>
      </w:r>
      <w:r w:rsidR="006C7271">
        <w:rPr>
          <w:rFonts w:cs="B Mitra" w:hint="cs"/>
          <w:rtl/>
        </w:rPr>
        <w:t>ک</w:t>
      </w:r>
      <w:r w:rsidRPr="009F24E4">
        <w:rPr>
          <w:rFonts w:cs="B Mitra" w:hint="cs"/>
          <w:rtl/>
        </w:rPr>
        <w:t>ه تغ</w:t>
      </w:r>
      <w:r w:rsidR="00E11D84">
        <w:rPr>
          <w:rFonts w:cs="B Mitra" w:hint="cs"/>
          <w:rtl/>
        </w:rPr>
        <w:t>یی</w:t>
      </w:r>
      <w:r w:rsidRPr="009F24E4">
        <w:rPr>
          <w:rFonts w:cs="B Mitra" w:hint="cs"/>
          <w:rtl/>
        </w:rPr>
        <w:t>ر در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w:t>
      </w:r>
      <w:r w:rsidR="00FB7E23" w:rsidRPr="009F24E4">
        <w:rPr>
          <w:rFonts w:cs="B Mitra"/>
          <w:rtl/>
        </w:rPr>
        <w:t>آن‌ها</w:t>
      </w:r>
      <w:r w:rsidRPr="009F24E4">
        <w:rPr>
          <w:rFonts w:cs="B Mitra" w:hint="cs"/>
          <w:rtl/>
        </w:rPr>
        <w:t xml:space="preserve"> در س</w:t>
      </w:r>
      <w:r w:rsidR="00E11D84">
        <w:rPr>
          <w:rFonts w:cs="B Mitra" w:hint="cs"/>
          <w:rtl/>
        </w:rPr>
        <w:t>ی</w:t>
      </w:r>
      <w:r w:rsidRPr="009F24E4">
        <w:rPr>
          <w:rFonts w:cs="B Mitra" w:hint="cs"/>
          <w:rtl/>
        </w:rPr>
        <w:t>ستم اثر گذاشته و همچن</w:t>
      </w:r>
      <w:r w:rsidR="00E11D84">
        <w:rPr>
          <w:rFonts w:cs="B Mitra" w:hint="cs"/>
          <w:rtl/>
        </w:rPr>
        <w:t>ی</w:t>
      </w:r>
      <w:r w:rsidRPr="009F24E4">
        <w:rPr>
          <w:rFonts w:cs="B Mitra" w:hint="cs"/>
          <w:rtl/>
        </w:rPr>
        <w:t>ن تمام چ</w:t>
      </w:r>
      <w:r w:rsidR="00E11D84">
        <w:rPr>
          <w:rFonts w:cs="B Mitra" w:hint="cs"/>
          <w:rtl/>
        </w:rPr>
        <w:t>ی</w:t>
      </w:r>
      <w:r w:rsidRPr="009F24E4">
        <w:rPr>
          <w:rFonts w:cs="B Mitra" w:hint="cs"/>
          <w:rtl/>
        </w:rPr>
        <w:t>زها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شان ب</w:t>
      </w:r>
      <w:r w:rsidR="00573CC1" w:rsidRPr="009F24E4">
        <w:rPr>
          <w:rFonts w:cs="B Mitra" w:hint="cs"/>
          <w:rtl/>
        </w:rPr>
        <w:t>ر اثر رفتار س</w:t>
      </w:r>
      <w:r w:rsidR="00E11D84">
        <w:rPr>
          <w:rFonts w:cs="B Mitra" w:hint="cs"/>
          <w:rtl/>
        </w:rPr>
        <w:t>ی</w:t>
      </w:r>
      <w:r w:rsidR="00573CC1" w:rsidRPr="009F24E4">
        <w:rPr>
          <w:rFonts w:cs="B Mitra" w:hint="cs"/>
          <w:rtl/>
        </w:rPr>
        <w:t>ستم تغ</w:t>
      </w:r>
      <w:r w:rsidR="00E11D84">
        <w:rPr>
          <w:rFonts w:cs="B Mitra" w:hint="cs"/>
          <w:rtl/>
        </w:rPr>
        <w:t>یی</w:t>
      </w:r>
      <w:r w:rsidR="00573CC1" w:rsidRPr="009F24E4">
        <w:rPr>
          <w:rFonts w:cs="B Mitra" w:hint="cs"/>
          <w:rtl/>
        </w:rPr>
        <w:t>ر نما</w:t>
      </w:r>
      <w:r w:rsidR="00E11D84">
        <w:rPr>
          <w:rFonts w:cs="B Mitra" w:hint="cs"/>
          <w:rtl/>
        </w:rPr>
        <w:t>ی</w:t>
      </w:r>
      <w:r w:rsidR="00573CC1" w:rsidRPr="009F24E4">
        <w:rPr>
          <w:rFonts w:cs="B Mitra" w:hint="cs"/>
          <w:rtl/>
        </w:rPr>
        <w:t>ند.</w:t>
      </w:r>
    </w:p>
    <w:p w:rsidR="00A4133C" w:rsidRPr="00B46C7F" w:rsidRDefault="00A4133C" w:rsidP="005D25A5">
      <w:pPr>
        <w:pStyle w:val="Titr-2"/>
        <w:spacing w:line="276" w:lineRule="auto"/>
        <w:rPr>
          <w:rtl/>
        </w:rPr>
      </w:pPr>
    </w:p>
    <w:p w:rsidR="00D92316" w:rsidRPr="00B46C7F" w:rsidRDefault="00807E51" w:rsidP="005D25A5">
      <w:pPr>
        <w:pStyle w:val="Heading2"/>
        <w:spacing w:line="276" w:lineRule="auto"/>
        <w:rPr>
          <w:rtl/>
        </w:rPr>
      </w:pPr>
      <w:bookmarkStart w:id="64" w:name="_Toc471331901"/>
      <w:r w:rsidRPr="00B46C7F">
        <w:rPr>
          <w:rFonts w:hint="cs"/>
          <w:rtl/>
        </w:rPr>
        <w:t>تجز</w:t>
      </w:r>
      <w:r w:rsidR="00E11D84">
        <w:rPr>
          <w:rFonts w:hint="cs"/>
          <w:rtl/>
        </w:rPr>
        <w:t>ی</w:t>
      </w:r>
      <w:r w:rsidRPr="00B46C7F">
        <w:rPr>
          <w:rFonts w:hint="cs"/>
          <w:rtl/>
        </w:rPr>
        <w:t>ه و تحل</w:t>
      </w:r>
      <w:r w:rsidR="00E11D84">
        <w:rPr>
          <w:rFonts w:hint="cs"/>
          <w:rtl/>
        </w:rPr>
        <w:t>ی</w:t>
      </w:r>
      <w:r w:rsidRPr="00B46C7F">
        <w:rPr>
          <w:rFonts w:hint="cs"/>
          <w:rtl/>
        </w:rPr>
        <w:t>ل مح</w:t>
      </w:r>
      <w:r w:rsidR="00E11D84">
        <w:rPr>
          <w:rFonts w:hint="cs"/>
          <w:rtl/>
        </w:rPr>
        <w:t>ی</w:t>
      </w:r>
      <w:r w:rsidRPr="00B46C7F">
        <w:rPr>
          <w:rFonts w:hint="cs"/>
          <w:rtl/>
        </w:rPr>
        <w:t>ط‌ها</w:t>
      </w:r>
      <w:bookmarkEnd w:id="64"/>
    </w:p>
    <w:p w:rsidR="00807E51" w:rsidRPr="009F24E4" w:rsidRDefault="00A26EA8" w:rsidP="005D25A5">
      <w:pPr>
        <w:pStyle w:val="Heading3"/>
        <w:spacing w:line="276" w:lineRule="auto"/>
        <w:rPr>
          <w:rFonts w:cs="B Mitra"/>
          <w:rtl/>
        </w:rPr>
      </w:pPr>
      <w:bookmarkStart w:id="65" w:name="_Toc471331902"/>
      <w:r w:rsidRPr="009F24E4">
        <w:rPr>
          <w:rFonts w:cs="B Mitra" w:hint="cs"/>
          <w:rtl/>
        </w:rPr>
        <w:t>صحن‌ها</w:t>
      </w:r>
      <w:r w:rsidR="00E11D84">
        <w:rPr>
          <w:rFonts w:cs="B Mitra" w:hint="cs"/>
          <w:rtl/>
        </w:rPr>
        <w:t>ی</w:t>
      </w:r>
      <w:r w:rsidRPr="009F24E4">
        <w:rPr>
          <w:rFonts w:cs="B Mitra" w:hint="cs"/>
          <w:rtl/>
        </w:rPr>
        <w:t xml:space="preserve"> سازمان</w:t>
      </w:r>
      <w:r w:rsidR="00E11D84">
        <w:rPr>
          <w:rFonts w:cs="B Mitra" w:hint="cs"/>
          <w:rtl/>
        </w:rPr>
        <w:t>ی</w:t>
      </w:r>
      <w:bookmarkEnd w:id="65"/>
    </w:p>
    <w:p w:rsidR="00A26EA8" w:rsidRPr="009F24E4" w:rsidRDefault="00A26EA8" w:rsidP="005D25A5">
      <w:pPr>
        <w:pStyle w:val="TEXT"/>
        <w:spacing w:line="276" w:lineRule="auto"/>
        <w:rPr>
          <w:rFonts w:cs="B Mitra"/>
          <w:rtl/>
        </w:rPr>
      </w:pPr>
      <w:r w:rsidRPr="009F24E4">
        <w:rPr>
          <w:rFonts w:cs="B Mitra" w:hint="cs"/>
          <w:rtl/>
        </w:rPr>
        <w:t>ا</w:t>
      </w:r>
      <w:r w:rsidR="00E11D84">
        <w:rPr>
          <w:rFonts w:cs="B Mitra" w:hint="cs"/>
          <w:rtl/>
        </w:rPr>
        <w:t>ی</w:t>
      </w:r>
      <w:r w:rsidRPr="009F24E4">
        <w:rPr>
          <w:rFonts w:cs="B Mitra" w:hint="cs"/>
          <w:rtl/>
        </w:rPr>
        <w:t>ن سطح تحل</w:t>
      </w:r>
      <w:r w:rsidR="00E11D84">
        <w:rPr>
          <w:rFonts w:cs="B Mitra" w:hint="cs"/>
          <w:rtl/>
        </w:rPr>
        <w:t>ی</w:t>
      </w:r>
      <w:r w:rsidRPr="009F24E4">
        <w:rPr>
          <w:rFonts w:cs="B Mitra" w:hint="cs"/>
          <w:rtl/>
        </w:rPr>
        <w:t>ل مربوط به سطح سازمان م</w:t>
      </w:r>
      <w:r w:rsidR="00E11D84">
        <w:rPr>
          <w:rFonts w:cs="B Mitra" w:hint="cs"/>
          <w:rtl/>
        </w:rPr>
        <w:t>ی</w:t>
      </w:r>
      <w:r w:rsidRPr="009F24E4">
        <w:rPr>
          <w:rFonts w:cs="B Mitra" w:hint="cs"/>
          <w:rtl/>
        </w:rPr>
        <w:t>‌باشد. مرتون اشاره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رد </w:t>
      </w:r>
      <w:r w:rsidR="006C7271">
        <w:rPr>
          <w:rFonts w:cs="B Mitra" w:hint="cs"/>
          <w:rtl/>
        </w:rPr>
        <w:t>ک</w:t>
      </w:r>
      <w:r w:rsidRPr="009F24E4">
        <w:rPr>
          <w:rFonts w:cs="B Mitra" w:hint="cs"/>
          <w:rtl/>
        </w:rPr>
        <w:t xml:space="preserve">ه </w:t>
      </w:r>
      <w:r w:rsidR="00E11D84">
        <w:rPr>
          <w:rFonts w:cs="B Mitra" w:hint="cs"/>
          <w:rtl/>
        </w:rPr>
        <w:t>ی</w:t>
      </w:r>
      <w:r w:rsidR="006C7271">
        <w:rPr>
          <w:rFonts w:cs="B Mitra" w:hint="cs"/>
          <w:rtl/>
        </w:rPr>
        <w:t>ک</w:t>
      </w:r>
      <w:r w:rsidRPr="009F24E4">
        <w:rPr>
          <w:rFonts w:cs="B Mitra" w:hint="cs"/>
          <w:rtl/>
        </w:rPr>
        <w:t xml:space="preserve"> موقع</w:t>
      </w:r>
      <w:r w:rsidR="00E11D84">
        <w:rPr>
          <w:rFonts w:cs="B Mitra" w:hint="cs"/>
          <w:rtl/>
        </w:rPr>
        <w:t>ی</w:t>
      </w:r>
      <w:r w:rsidRPr="009F24E4">
        <w:rPr>
          <w:rFonts w:cs="B Mitra" w:hint="cs"/>
          <w:rtl/>
        </w:rPr>
        <w:t xml:space="preserve">ت مانند </w:t>
      </w:r>
      <w:r w:rsidR="00AA68BE" w:rsidRPr="009F24E4">
        <w:rPr>
          <w:rFonts w:cs="B Mitra"/>
          <w:rtl/>
        </w:rPr>
        <w:t>«</w:t>
      </w:r>
      <w:r w:rsidRPr="009F24E4">
        <w:rPr>
          <w:rFonts w:cs="B Mitra" w:hint="cs"/>
          <w:rtl/>
        </w:rPr>
        <w:t>مادر</w:t>
      </w:r>
      <w:r w:rsidR="00AA68BE" w:rsidRPr="009F24E4">
        <w:rPr>
          <w:rFonts w:cs="B Mitra"/>
          <w:rtl/>
        </w:rPr>
        <w:t>»</w:t>
      </w:r>
      <w:r w:rsidRPr="009F24E4">
        <w:rPr>
          <w:rFonts w:cs="B Mitra" w:hint="cs"/>
          <w:rtl/>
        </w:rPr>
        <w:t xml:space="preserve"> نه تنها با </w:t>
      </w:r>
      <w:r w:rsidR="00E11D84">
        <w:rPr>
          <w:rFonts w:cs="B Mitra" w:hint="cs"/>
          <w:rtl/>
        </w:rPr>
        <w:t>ی</w:t>
      </w:r>
      <w:r w:rsidR="006C7271">
        <w:rPr>
          <w:rFonts w:cs="B Mitra" w:hint="cs"/>
          <w:rtl/>
        </w:rPr>
        <w:t>ک</w:t>
      </w:r>
      <w:r w:rsidRPr="009F24E4">
        <w:rPr>
          <w:rFonts w:cs="B Mitra" w:hint="cs"/>
          <w:rtl/>
        </w:rPr>
        <w:t xml:space="preserve"> نقش بل</w:t>
      </w:r>
      <w:r w:rsidR="006C7271">
        <w:rPr>
          <w:rFonts w:cs="B Mitra" w:hint="cs"/>
          <w:rtl/>
        </w:rPr>
        <w:t>ک</w:t>
      </w:r>
      <w:r w:rsidRPr="009F24E4">
        <w:rPr>
          <w:rFonts w:cs="B Mitra" w:hint="cs"/>
          <w:rtl/>
        </w:rPr>
        <w:t>ه با مجموعه‌ا</w:t>
      </w:r>
      <w:r w:rsidR="00E11D84">
        <w:rPr>
          <w:rFonts w:cs="B Mitra" w:hint="cs"/>
          <w:rtl/>
        </w:rPr>
        <w:t>ی</w:t>
      </w:r>
      <w:r w:rsidRPr="009F24E4">
        <w:rPr>
          <w:rFonts w:cs="B Mitra" w:hint="cs"/>
          <w:rtl/>
        </w:rPr>
        <w:t xml:space="preserve"> از نقش‌ها</w:t>
      </w:r>
      <w:r w:rsidR="00E11D84">
        <w:rPr>
          <w:rFonts w:cs="B Mitra" w:hint="cs"/>
          <w:rtl/>
        </w:rPr>
        <w:t>ی</w:t>
      </w:r>
      <w:r w:rsidRPr="009F24E4">
        <w:rPr>
          <w:rFonts w:cs="B Mitra" w:hint="cs"/>
          <w:rtl/>
        </w:rPr>
        <w:t xml:space="preserve"> متفاوت و با توجه به هو</w:t>
      </w:r>
      <w:r w:rsidR="00E11D84">
        <w:rPr>
          <w:rFonts w:cs="B Mitra" w:hint="cs"/>
          <w:rtl/>
        </w:rPr>
        <w:t>ی</w:t>
      </w:r>
      <w:r w:rsidR="00573CC1" w:rsidRPr="009F24E4">
        <w:rPr>
          <w:rFonts w:cs="B Mitra" w:hint="cs"/>
          <w:rtl/>
        </w:rPr>
        <w:t>ت موقع</w:t>
      </w:r>
      <w:r w:rsidR="00E11D84">
        <w:rPr>
          <w:rFonts w:cs="B Mitra" w:hint="cs"/>
          <w:rtl/>
        </w:rPr>
        <w:t>ی</w:t>
      </w:r>
      <w:r w:rsidR="00573CC1" w:rsidRPr="009F24E4">
        <w:rPr>
          <w:rFonts w:cs="B Mitra" w:hint="cs"/>
          <w:rtl/>
        </w:rPr>
        <w:t>ت‌ها</w:t>
      </w:r>
      <w:r w:rsidR="00E11D84">
        <w:rPr>
          <w:rFonts w:cs="B Mitra" w:hint="cs"/>
          <w:rtl/>
        </w:rPr>
        <w:t>ی</w:t>
      </w:r>
      <w:r w:rsidR="00573CC1" w:rsidRPr="009F24E4">
        <w:rPr>
          <w:rFonts w:cs="B Mitra" w:hint="cs"/>
          <w:rtl/>
        </w:rPr>
        <w:t xml:space="preserve"> متقابل همراه است.</w:t>
      </w:r>
    </w:p>
    <w:p w:rsidR="00A26EA8" w:rsidRPr="009F24E4" w:rsidRDefault="00E11D84" w:rsidP="005D25A5">
      <w:pPr>
        <w:pStyle w:val="TEXT"/>
        <w:spacing w:line="276" w:lineRule="auto"/>
        <w:rPr>
          <w:rFonts w:cs="B Mitra"/>
          <w:rtl/>
        </w:rPr>
      </w:pPr>
      <w:r>
        <w:rPr>
          <w:rFonts w:cs="B Mitra" w:hint="cs"/>
          <w:rtl/>
        </w:rPr>
        <w:t>ی</w:t>
      </w:r>
      <w:r w:rsidR="006C7271">
        <w:rPr>
          <w:rFonts w:cs="B Mitra" w:hint="cs"/>
          <w:rtl/>
        </w:rPr>
        <w:t>ک</w:t>
      </w:r>
      <w:r>
        <w:rPr>
          <w:rFonts w:cs="B Mitra" w:hint="cs"/>
          <w:rtl/>
        </w:rPr>
        <w:t>ی</w:t>
      </w:r>
      <w:r w:rsidR="00A26EA8" w:rsidRPr="009F24E4">
        <w:rPr>
          <w:rFonts w:cs="B Mitra" w:hint="cs"/>
          <w:rtl/>
        </w:rPr>
        <w:t xml:space="preserve"> از مفاه</w:t>
      </w:r>
      <w:r>
        <w:rPr>
          <w:rFonts w:cs="B Mitra" w:hint="cs"/>
          <w:rtl/>
        </w:rPr>
        <w:t>ی</w:t>
      </w:r>
      <w:r w:rsidR="00A26EA8" w:rsidRPr="009F24E4">
        <w:rPr>
          <w:rFonts w:cs="B Mitra" w:hint="cs"/>
          <w:rtl/>
        </w:rPr>
        <w:t>م مف</w:t>
      </w:r>
      <w:r>
        <w:rPr>
          <w:rFonts w:cs="B Mitra" w:hint="cs"/>
          <w:rtl/>
        </w:rPr>
        <w:t>ی</w:t>
      </w:r>
      <w:r w:rsidR="00A26EA8" w:rsidRPr="009F24E4">
        <w:rPr>
          <w:rFonts w:cs="B Mitra" w:hint="cs"/>
          <w:rtl/>
        </w:rPr>
        <w:t>دتر</w:t>
      </w:r>
      <w:r>
        <w:rPr>
          <w:rFonts w:cs="B Mitra" w:hint="cs"/>
          <w:rtl/>
        </w:rPr>
        <w:t>ی</w:t>
      </w:r>
      <w:r w:rsidR="00A26EA8" w:rsidRPr="009F24E4">
        <w:rPr>
          <w:rFonts w:cs="B Mitra" w:hint="cs"/>
          <w:rtl/>
        </w:rPr>
        <w:t xml:space="preserve"> </w:t>
      </w:r>
      <w:r w:rsidR="006C7271">
        <w:rPr>
          <w:rFonts w:cs="B Mitra" w:hint="cs"/>
          <w:rtl/>
        </w:rPr>
        <w:t>ک</w:t>
      </w:r>
      <w:r w:rsidR="00A26EA8" w:rsidRPr="009F24E4">
        <w:rPr>
          <w:rFonts w:cs="B Mitra" w:hint="cs"/>
          <w:rtl/>
        </w:rPr>
        <w:t>ه در سطح تحل</w:t>
      </w:r>
      <w:r>
        <w:rPr>
          <w:rFonts w:cs="B Mitra" w:hint="cs"/>
          <w:rtl/>
        </w:rPr>
        <w:t>ی</w:t>
      </w:r>
      <w:r w:rsidR="00A26EA8" w:rsidRPr="009F24E4">
        <w:rPr>
          <w:rFonts w:cs="B Mitra" w:hint="cs"/>
          <w:rtl/>
        </w:rPr>
        <w:t>ل</w:t>
      </w:r>
      <w:r>
        <w:rPr>
          <w:rFonts w:cs="B Mitra" w:hint="cs"/>
          <w:rtl/>
        </w:rPr>
        <w:t>ی</w:t>
      </w:r>
      <w:r w:rsidR="00A26EA8" w:rsidRPr="009F24E4">
        <w:rPr>
          <w:rFonts w:cs="B Mitra" w:hint="cs"/>
          <w:rtl/>
        </w:rPr>
        <w:t xml:space="preserve"> مح</w:t>
      </w:r>
      <w:r>
        <w:rPr>
          <w:rFonts w:cs="B Mitra" w:hint="cs"/>
          <w:rtl/>
        </w:rPr>
        <w:t>ی</w:t>
      </w:r>
      <w:r w:rsidR="00A26EA8" w:rsidRPr="009F24E4">
        <w:rPr>
          <w:rFonts w:cs="B Mitra" w:hint="cs"/>
          <w:rtl/>
        </w:rPr>
        <w:t>ط سازمان به وجود آمده، حوزه سازمان</w:t>
      </w:r>
      <w:r>
        <w:rPr>
          <w:rFonts w:cs="B Mitra" w:hint="cs"/>
          <w:rtl/>
        </w:rPr>
        <w:t>ی</w:t>
      </w:r>
      <w:r w:rsidR="00A26EA8" w:rsidRPr="009F24E4">
        <w:rPr>
          <w:rFonts w:cs="B Mitra" w:hint="cs"/>
          <w:rtl/>
        </w:rPr>
        <w:t xml:space="preserve"> است. حوزه سازمان</w:t>
      </w:r>
      <w:r>
        <w:rPr>
          <w:rFonts w:cs="B Mitra" w:hint="cs"/>
          <w:rtl/>
        </w:rPr>
        <w:t>ی</w:t>
      </w:r>
      <w:r w:rsidR="00A26EA8" w:rsidRPr="009F24E4">
        <w:rPr>
          <w:rFonts w:cs="B Mitra" w:hint="cs"/>
          <w:rtl/>
        </w:rPr>
        <w:t xml:space="preserve"> شامل پوشش</w:t>
      </w:r>
      <w:r>
        <w:rPr>
          <w:rFonts w:cs="B Mitra" w:hint="cs"/>
          <w:rtl/>
        </w:rPr>
        <w:t>ی</w:t>
      </w:r>
      <w:r w:rsidR="00A26EA8" w:rsidRPr="009F24E4">
        <w:rPr>
          <w:rFonts w:cs="B Mitra" w:hint="cs"/>
          <w:rtl/>
        </w:rPr>
        <w:t xml:space="preserve"> است </w:t>
      </w:r>
      <w:r w:rsidR="006C7271">
        <w:rPr>
          <w:rFonts w:cs="B Mitra" w:hint="cs"/>
          <w:rtl/>
        </w:rPr>
        <w:t>ک</w:t>
      </w:r>
      <w:r w:rsidR="00A26EA8" w:rsidRPr="009F24E4">
        <w:rPr>
          <w:rFonts w:cs="B Mitra" w:hint="cs"/>
          <w:rtl/>
        </w:rPr>
        <w:t xml:space="preserve">ه با توجه به محصولات </w:t>
      </w:r>
      <w:r>
        <w:rPr>
          <w:rFonts w:cs="B Mitra" w:hint="cs"/>
          <w:rtl/>
        </w:rPr>
        <w:t>ی</w:t>
      </w:r>
      <w:r w:rsidR="00A26EA8" w:rsidRPr="009F24E4">
        <w:rPr>
          <w:rFonts w:cs="B Mitra" w:hint="cs"/>
          <w:rtl/>
        </w:rPr>
        <w:t xml:space="preserve">ا خدمات ارائه شده و افراد </w:t>
      </w:r>
      <w:r w:rsidR="00B51ADF" w:rsidRPr="009F24E4">
        <w:rPr>
          <w:rFonts w:cs="B Mitra"/>
          <w:rtl/>
        </w:rPr>
        <w:t>تحت پوشش</w:t>
      </w:r>
      <w:r w:rsidR="00A26EA8" w:rsidRPr="009F24E4">
        <w:rPr>
          <w:rFonts w:cs="B Mitra" w:hint="cs"/>
          <w:rtl/>
        </w:rPr>
        <w:t xml:space="preserve"> آن تع</w:t>
      </w:r>
      <w:r>
        <w:rPr>
          <w:rFonts w:cs="B Mitra" w:hint="cs"/>
          <w:rtl/>
        </w:rPr>
        <w:t>یی</w:t>
      </w:r>
      <w:r w:rsidR="00A26EA8" w:rsidRPr="009F24E4">
        <w:rPr>
          <w:rFonts w:cs="B Mitra" w:hint="cs"/>
          <w:rtl/>
        </w:rPr>
        <w:t>ن م</w:t>
      </w:r>
      <w:r>
        <w:rPr>
          <w:rFonts w:cs="B Mitra" w:hint="cs"/>
          <w:rtl/>
        </w:rPr>
        <w:t>ی</w:t>
      </w:r>
      <w:r w:rsidR="00A26EA8" w:rsidRPr="009F24E4">
        <w:rPr>
          <w:rFonts w:cs="B Mitra" w:hint="cs"/>
          <w:rtl/>
        </w:rPr>
        <w:t>‌شود. ا</w:t>
      </w:r>
      <w:r>
        <w:rPr>
          <w:rFonts w:cs="B Mitra" w:hint="cs"/>
          <w:rtl/>
        </w:rPr>
        <w:t>ی</w:t>
      </w:r>
      <w:r w:rsidR="00A26EA8" w:rsidRPr="009F24E4">
        <w:rPr>
          <w:rFonts w:cs="B Mitra" w:hint="cs"/>
          <w:rtl/>
        </w:rPr>
        <w:t>ن پوشش مستق</w:t>
      </w:r>
      <w:r>
        <w:rPr>
          <w:rFonts w:cs="B Mitra" w:hint="cs"/>
          <w:rtl/>
        </w:rPr>
        <w:t>ی</w:t>
      </w:r>
      <w:r w:rsidR="00A26EA8" w:rsidRPr="009F24E4">
        <w:rPr>
          <w:rFonts w:cs="B Mitra" w:hint="cs"/>
          <w:rtl/>
        </w:rPr>
        <w:t>ماً با تعداد</w:t>
      </w:r>
      <w:r>
        <w:rPr>
          <w:rFonts w:cs="B Mitra" w:hint="cs"/>
          <w:rtl/>
        </w:rPr>
        <w:t>ی</w:t>
      </w:r>
      <w:r w:rsidR="00A26EA8" w:rsidRPr="009F24E4">
        <w:rPr>
          <w:rFonts w:cs="B Mitra" w:hint="cs"/>
          <w:rtl/>
        </w:rPr>
        <w:t xml:space="preserve"> از سازمان‌ها مربوط م</w:t>
      </w:r>
      <w:r>
        <w:rPr>
          <w:rFonts w:cs="B Mitra" w:hint="cs"/>
          <w:rtl/>
        </w:rPr>
        <w:t>ی</w:t>
      </w:r>
      <w:r w:rsidR="00A26EA8" w:rsidRPr="009F24E4">
        <w:rPr>
          <w:rFonts w:cs="B Mitra" w:hint="cs"/>
          <w:rtl/>
        </w:rPr>
        <w:t xml:space="preserve">‌شود </w:t>
      </w:r>
      <w:r w:rsidR="006C7271">
        <w:rPr>
          <w:rFonts w:cs="B Mitra" w:hint="cs"/>
          <w:rtl/>
        </w:rPr>
        <w:t>ک</w:t>
      </w:r>
      <w:r w:rsidR="00A26EA8" w:rsidRPr="009F24E4">
        <w:rPr>
          <w:rFonts w:cs="B Mitra" w:hint="cs"/>
          <w:rtl/>
        </w:rPr>
        <w:t>ه بر رفتار و</w:t>
      </w:r>
      <w:r w:rsidR="00573CC1" w:rsidRPr="009F24E4">
        <w:rPr>
          <w:rFonts w:cs="B Mitra" w:hint="cs"/>
          <w:rtl/>
        </w:rPr>
        <w:t xml:space="preserve"> عمل</w:t>
      </w:r>
      <w:r w:rsidR="006C7271">
        <w:rPr>
          <w:rFonts w:cs="B Mitra" w:hint="cs"/>
          <w:rtl/>
        </w:rPr>
        <w:t>ک</w:t>
      </w:r>
      <w:r w:rsidR="00573CC1" w:rsidRPr="009F24E4">
        <w:rPr>
          <w:rFonts w:cs="B Mitra" w:hint="cs"/>
          <w:rtl/>
        </w:rPr>
        <w:t>رد سازمان تأث</w:t>
      </w:r>
      <w:r>
        <w:rPr>
          <w:rFonts w:cs="B Mitra" w:hint="cs"/>
          <w:rtl/>
        </w:rPr>
        <w:t>ی</w:t>
      </w:r>
      <w:r w:rsidR="00573CC1" w:rsidRPr="009F24E4">
        <w:rPr>
          <w:rFonts w:cs="B Mitra" w:hint="cs"/>
          <w:rtl/>
        </w:rPr>
        <w:t>ر م</w:t>
      </w:r>
      <w:r>
        <w:rPr>
          <w:rFonts w:cs="B Mitra" w:hint="cs"/>
          <w:rtl/>
        </w:rPr>
        <w:t>ی</w:t>
      </w:r>
      <w:r w:rsidR="00573CC1" w:rsidRPr="009F24E4">
        <w:rPr>
          <w:rFonts w:cs="B Mitra" w:hint="cs"/>
          <w:rtl/>
        </w:rPr>
        <w:t>‌گذارند.</w:t>
      </w:r>
    </w:p>
    <w:p w:rsidR="00A26EA8" w:rsidRPr="009F24E4" w:rsidRDefault="00A26EA8" w:rsidP="005D25A5">
      <w:pPr>
        <w:pStyle w:val="TEXT"/>
        <w:spacing w:line="276" w:lineRule="auto"/>
        <w:rPr>
          <w:rFonts w:cs="B Mitra"/>
          <w:rtl/>
        </w:rPr>
      </w:pPr>
      <w:r w:rsidRPr="009F24E4">
        <w:rPr>
          <w:rFonts w:cs="B Mitra" w:hint="cs"/>
          <w:rtl/>
        </w:rPr>
        <w:t>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 xml:space="preserve"> مهم مفهوم صحن سازمان</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 xml:space="preserve">ن است </w:t>
      </w:r>
      <w:r w:rsidR="006C7271">
        <w:rPr>
          <w:rFonts w:cs="B Mitra" w:hint="cs"/>
          <w:rtl/>
        </w:rPr>
        <w:t>ک</w:t>
      </w:r>
      <w:r w:rsidRPr="009F24E4">
        <w:rPr>
          <w:rFonts w:cs="B Mitra" w:hint="cs"/>
          <w:rtl/>
        </w:rPr>
        <w:t>ه مح</w:t>
      </w:r>
      <w:r w:rsidR="00E11D84">
        <w:rPr>
          <w:rFonts w:cs="B Mitra" w:hint="cs"/>
          <w:rtl/>
        </w:rPr>
        <w:t>ی</w:t>
      </w:r>
      <w:r w:rsidRPr="009F24E4">
        <w:rPr>
          <w:rFonts w:cs="B Mitra" w:hint="cs"/>
          <w:rtl/>
        </w:rPr>
        <w:t>ط را از د</w:t>
      </w:r>
      <w:r w:rsidR="00E11D84">
        <w:rPr>
          <w:rFonts w:cs="B Mitra" w:hint="cs"/>
          <w:rtl/>
        </w:rPr>
        <w:t>ی</w:t>
      </w:r>
      <w:r w:rsidRPr="009F24E4">
        <w:rPr>
          <w:rFonts w:cs="B Mitra" w:hint="cs"/>
          <w:rtl/>
        </w:rPr>
        <w:t>دگاه سازمان خاص (مر</w:t>
      </w:r>
      <w:r w:rsidR="006C7271">
        <w:rPr>
          <w:rFonts w:cs="B Mitra" w:hint="cs"/>
          <w:rtl/>
        </w:rPr>
        <w:t>ک</w:t>
      </w:r>
      <w:r w:rsidRPr="009F24E4">
        <w:rPr>
          <w:rFonts w:cs="B Mitra" w:hint="cs"/>
          <w:rtl/>
        </w:rPr>
        <w:t>ز</w:t>
      </w:r>
      <w:r w:rsidR="00E11D84">
        <w:rPr>
          <w:rFonts w:cs="B Mitra" w:hint="cs"/>
          <w:rtl/>
        </w:rPr>
        <w:t>ی</w:t>
      </w:r>
      <w:r w:rsidRPr="009F24E4">
        <w:rPr>
          <w:rFonts w:cs="B Mitra" w:hint="cs"/>
          <w:rtl/>
        </w:rPr>
        <w:t>) م</w:t>
      </w:r>
      <w:r w:rsidR="00E11D84">
        <w:rPr>
          <w:rFonts w:cs="B Mitra" w:hint="cs"/>
          <w:rtl/>
        </w:rPr>
        <w:t>ی</w:t>
      </w:r>
      <w:r w:rsidRPr="009F24E4">
        <w:rPr>
          <w:rFonts w:cs="B Mitra" w:hint="cs"/>
          <w:rtl/>
        </w:rPr>
        <w:t>‌نگرد. تحل</w:t>
      </w:r>
      <w:r w:rsidR="00E11D84">
        <w:rPr>
          <w:rFonts w:cs="B Mitra" w:hint="cs"/>
          <w:rtl/>
        </w:rPr>
        <w:t>ی</w:t>
      </w:r>
      <w:r w:rsidRPr="009F24E4">
        <w:rPr>
          <w:rFonts w:cs="B Mitra" w:hint="cs"/>
          <w:rtl/>
        </w:rPr>
        <w:t>ل‌گران د</w:t>
      </w:r>
      <w:r w:rsidR="00E11D84">
        <w:rPr>
          <w:rFonts w:cs="B Mitra" w:hint="cs"/>
          <w:rtl/>
        </w:rPr>
        <w:t>ی</w:t>
      </w:r>
      <w:r w:rsidRPr="009F24E4">
        <w:rPr>
          <w:rFonts w:cs="B Mitra" w:hint="cs"/>
          <w:rtl/>
        </w:rPr>
        <w:t>دگاه وابستگ</w:t>
      </w:r>
      <w:r w:rsidR="00E11D84">
        <w:rPr>
          <w:rFonts w:cs="B Mitra" w:hint="cs"/>
          <w:rtl/>
        </w:rPr>
        <w:t>ی</w:t>
      </w:r>
      <w:r w:rsidRPr="009F24E4">
        <w:rPr>
          <w:rFonts w:cs="B Mitra" w:hint="cs"/>
          <w:rtl/>
        </w:rPr>
        <w:t xml:space="preserve"> منابع به طور مشخص تحل</w:t>
      </w:r>
      <w:r w:rsidR="00E11D84">
        <w:rPr>
          <w:rFonts w:cs="B Mitra" w:hint="cs"/>
          <w:rtl/>
        </w:rPr>
        <w:t>ی</w:t>
      </w:r>
      <w:r w:rsidRPr="009F24E4">
        <w:rPr>
          <w:rFonts w:cs="B Mitra" w:hint="cs"/>
          <w:rtl/>
        </w:rPr>
        <w:t>ل‌ها</w:t>
      </w:r>
      <w:r w:rsidR="00E11D84">
        <w:rPr>
          <w:rFonts w:cs="B Mitra" w:hint="cs"/>
          <w:rtl/>
        </w:rPr>
        <w:t>ی</w:t>
      </w:r>
      <w:r w:rsidRPr="009F24E4">
        <w:rPr>
          <w:rFonts w:cs="B Mitra" w:hint="cs"/>
          <w:rtl/>
        </w:rPr>
        <w:t xml:space="preserve"> خود را در سطح صحن سازمان بررس</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در ا</w:t>
      </w:r>
      <w:r w:rsidR="00E11D84">
        <w:rPr>
          <w:rFonts w:cs="B Mitra" w:hint="cs"/>
          <w:rtl/>
        </w:rPr>
        <w:t>ی</w:t>
      </w:r>
      <w:r w:rsidRPr="009F24E4">
        <w:rPr>
          <w:rFonts w:cs="B Mitra" w:hint="cs"/>
          <w:rtl/>
        </w:rPr>
        <w:t xml:space="preserve">ن سطح است </w:t>
      </w:r>
      <w:r w:rsidR="006C7271">
        <w:rPr>
          <w:rFonts w:cs="B Mitra" w:hint="cs"/>
          <w:rtl/>
        </w:rPr>
        <w:t>ک</w:t>
      </w:r>
      <w:r w:rsidRPr="009F24E4">
        <w:rPr>
          <w:rFonts w:cs="B Mitra" w:hint="cs"/>
          <w:rtl/>
        </w:rPr>
        <w:t>ه منافع، منابع و وابستگ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w:t>
      </w:r>
      <w:r w:rsidR="00E11D84">
        <w:rPr>
          <w:rFonts w:cs="B Mitra" w:hint="cs"/>
          <w:rtl/>
        </w:rPr>
        <w:t>ی</w:t>
      </w:r>
      <w:r w:rsidR="006C7271">
        <w:rPr>
          <w:rFonts w:cs="B Mitra" w:hint="cs"/>
          <w:rtl/>
        </w:rPr>
        <w:t>ک</w:t>
      </w:r>
      <w:r w:rsidRPr="009F24E4">
        <w:rPr>
          <w:rFonts w:cs="B Mitra" w:hint="cs"/>
          <w:rtl/>
        </w:rPr>
        <w:t xml:space="preserve"> سازمان مع</w:t>
      </w:r>
      <w:r w:rsidR="00E11D84">
        <w:rPr>
          <w:rFonts w:cs="B Mitra" w:hint="cs"/>
          <w:rtl/>
        </w:rPr>
        <w:t>ی</w:t>
      </w:r>
      <w:r w:rsidRPr="009F24E4">
        <w:rPr>
          <w:rFonts w:cs="B Mitra" w:hint="cs"/>
          <w:rtl/>
        </w:rPr>
        <w:t>ن به بهتر</w:t>
      </w:r>
      <w:r w:rsidR="00E11D84">
        <w:rPr>
          <w:rFonts w:cs="B Mitra" w:hint="cs"/>
          <w:rtl/>
        </w:rPr>
        <w:t>ی</w:t>
      </w:r>
      <w:r w:rsidRPr="009F24E4">
        <w:rPr>
          <w:rFonts w:cs="B Mitra" w:hint="cs"/>
          <w:rtl/>
        </w:rPr>
        <w:t>ن وجه</w:t>
      </w:r>
      <w:r w:rsidR="00E11D84">
        <w:rPr>
          <w:rFonts w:cs="B Mitra" w:hint="cs"/>
          <w:rtl/>
        </w:rPr>
        <w:t>ی</w:t>
      </w:r>
      <w:r w:rsidRPr="009F24E4">
        <w:rPr>
          <w:rFonts w:cs="B Mitra" w:hint="cs"/>
          <w:rtl/>
        </w:rPr>
        <w:t xml:space="preserve"> بررس</w:t>
      </w:r>
      <w:r w:rsidR="00E11D84">
        <w:rPr>
          <w:rFonts w:cs="B Mitra" w:hint="cs"/>
          <w:rtl/>
        </w:rPr>
        <w:t>ی</w:t>
      </w:r>
      <w:r w:rsidRPr="009F24E4">
        <w:rPr>
          <w:rFonts w:cs="B Mitra" w:hint="cs"/>
          <w:rtl/>
        </w:rPr>
        <w:t xml:space="preserve"> شده و از تا</w:t>
      </w:r>
      <w:r w:rsidR="006C7271">
        <w:rPr>
          <w:rFonts w:cs="B Mitra" w:hint="cs"/>
          <w:rtl/>
        </w:rPr>
        <w:t>ک</w:t>
      </w:r>
      <w:r w:rsidRPr="009F24E4">
        <w:rPr>
          <w:rFonts w:cs="B Mitra" w:hint="cs"/>
          <w:rtl/>
        </w:rPr>
        <w:t>ت</w:t>
      </w:r>
      <w:r w:rsidR="00E11D84">
        <w:rPr>
          <w:rFonts w:cs="B Mitra" w:hint="cs"/>
          <w:rtl/>
        </w:rPr>
        <w:t>ی</w:t>
      </w:r>
      <w:r w:rsidR="006C7271">
        <w:rPr>
          <w:rFonts w:cs="B Mitra" w:hint="cs"/>
          <w:rtl/>
        </w:rPr>
        <w:t>ک</w:t>
      </w:r>
      <w:r w:rsidRPr="009F24E4">
        <w:rPr>
          <w:rFonts w:cs="B Mitra" w:hint="cs"/>
          <w:rtl/>
        </w:rPr>
        <w:t xml:space="preserve"> بقا</w:t>
      </w:r>
      <w:r w:rsidR="00E11D84">
        <w:rPr>
          <w:rFonts w:cs="B Mitra" w:hint="cs"/>
          <w:rtl/>
        </w:rPr>
        <w:t>ی</w:t>
      </w:r>
      <w:r w:rsidRPr="009F24E4">
        <w:rPr>
          <w:rFonts w:cs="B Mitra" w:hint="cs"/>
          <w:rtl/>
        </w:rPr>
        <w:t xml:space="preserve"> آن آزمون به عمل م</w:t>
      </w:r>
      <w:r w:rsidR="00E11D84">
        <w:rPr>
          <w:rFonts w:cs="B Mitra" w:hint="cs"/>
          <w:rtl/>
        </w:rPr>
        <w:t>ی</w:t>
      </w:r>
      <w:r w:rsidRPr="009F24E4">
        <w:rPr>
          <w:rFonts w:cs="B Mitra" w:hint="cs"/>
          <w:rtl/>
        </w:rPr>
        <w:t>‌آ</w:t>
      </w:r>
      <w:r w:rsidR="00E11D84">
        <w:rPr>
          <w:rFonts w:cs="B Mitra" w:hint="cs"/>
          <w:rtl/>
        </w:rPr>
        <w:t>ی</w:t>
      </w:r>
      <w:r w:rsidRPr="009F24E4">
        <w:rPr>
          <w:rFonts w:cs="B Mitra" w:hint="cs"/>
          <w:rtl/>
        </w:rPr>
        <w:t>د. ا</w:t>
      </w:r>
      <w:r w:rsidR="006C7271">
        <w:rPr>
          <w:rFonts w:cs="B Mitra" w:hint="cs"/>
          <w:rtl/>
        </w:rPr>
        <w:t>ک</w:t>
      </w:r>
      <w:r w:rsidRPr="009F24E4">
        <w:rPr>
          <w:rFonts w:cs="B Mitra" w:hint="cs"/>
          <w:rtl/>
        </w:rPr>
        <w:t>ثر مطالعات مربوط به ارتباطات سازمان</w:t>
      </w:r>
      <w:r w:rsidR="00E11D84">
        <w:rPr>
          <w:rFonts w:cs="B Mitra" w:hint="cs"/>
          <w:rtl/>
        </w:rPr>
        <w:t>ی</w:t>
      </w:r>
      <w:r w:rsidRPr="009F24E4">
        <w:rPr>
          <w:rFonts w:cs="B Mitra" w:hint="cs"/>
          <w:rtl/>
        </w:rPr>
        <w:t xml:space="preserve"> ـ مح</w:t>
      </w:r>
      <w:r w:rsidR="00E11D84">
        <w:rPr>
          <w:rFonts w:cs="B Mitra" w:hint="cs"/>
          <w:rtl/>
        </w:rPr>
        <w:t>ی</w:t>
      </w:r>
      <w:r w:rsidRPr="009F24E4">
        <w:rPr>
          <w:rFonts w:cs="B Mitra" w:hint="cs"/>
          <w:rtl/>
        </w:rPr>
        <w:t>ط در سطح تجز</w:t>
      </w:r>
      <w:r w:rsidR="00E11D84">
        <w:rPr>
          <w:rFonts w:cs="B Mitra" w:hint="cs"/>
          <w:rtl/>
        </w:rPr>
        <w:t>ی</w:t>
      </w:r>
      <w:r w:rsidRPr="009F24E4">
        <w:rPr>
          <w:rFonts w:cs="B Mitra" w:hint="cs"/>
          <w:rtl/>
        </w:rPr>
        <w:t>ه و تحل</w:t>
      </w:r>
      <w:r w:rsidR="00E11D84">
        <w:rPr>
          <w:rFonts w:cs="B Mitra" w:hint="cs"/>
          <w:rtl/>
        </w:rPr>
        <w:t>ی</w:t>
      </w:r>
      <w:r w:rsidRPr="009F24E4">
        <w:rPr>
          <w:rFonts w:cs="B Mitra" w:hint="cs"/>
          <w:rtl/>
        </w:rPr>
        <w:t>ل صحن سازمان صورت گرفته است. تجز</w:t>
      </w:r>
      <w:r w:rsidR="00E11D84">
        <w:rPr>
          <w:rFonts w:cs="B Mitra" w:hint="cs"/>
          <w:rtl/>
        </w:rPr>
        <w:t>ی</w:t>
      </w:r>
      <w:r w:rsidRPr="009F24E4">
        <w:rPr>
          <w:rFonts w:cs="B Mitra" w:hint="cs"/>
          <w:rtl/>
        </w:rPr>
        <w:t>ه و تحل</w:t>
      </w:r>
      <w:r w:rsidR="00E11D84">
        <w:rPr>
          <w:rFonts w:cs="B Mitra" w:hint="cs"/>
          <w:rtl/>
        </w:rPr>
        <w:t>ی</w:t>
      </w:r>
      <w:r w:rsidRPr="009F24E4">
        <w:rPr>
          <w:rFonts w:cs="B Mitra" w:hint="cs"/>
          <w:rtl/>
        </w:rPr>
        <w:t>ل صحن سازمان</w:t>
      </w:r>
      <w:r w:rsidR="00E11D84">
        <w:rPr>
          <w:rFonts w:cs="B Mitra" w:hint="cs"/>
          <w:rtl/>
        </w:rPr>
        <w:t>ی</w:t>
      </w:r>
      <w:r w:rsidRPr="009F24E4">
        <w:rPr>
          <w:rFonts w:cs="B Mitra" w:hint="cs"/>
          <w:rtl/>
        </w:rPr>
        <w:t xml:space="preserve"> به بها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م‌توجه</w:t>
      </w:r>
      <w:r w:rsidR="00E11D84">
        <w:rPr>
          <w:rFonts w:cs="B Mitra" w:hint="cs"/>
          <w:rtl/>
        </w:rPr>
        <w:t>ی</w:t>
      </w:r>
      <w:r w:rsidRPr="009F24E4">
        <w:rPr>
          <w:rFonts w:cs="B Mitra" w:hint="cs"/>
          <w:rtl/>
        </w:rPr>
        <w:t xml:space="preserve"> به ماه</w:t>
      </w:r>
      <w:r w:rsidR="00E11D84">
        <w:rPr>
          <w:rFonts w:cs="B Mitra" w:hint="cs"/>
          <w:rtl/>
        </w:rPr>
        <w:t>ی</w:t>
      </w:r>
      <w:r w:rsidRPr="009F24E4">
        <w:rPr>
          <w:rFonts w:cs="B Mitra" w:hint="cs"/>
          <w:rtl/>
        </w:rPr>
        <w:t>ت س</w:t>
      </w:r>
      <w:r w:rsidR="00E11D84">
        <w:rPr>
          <w:rFonts w:cs="B Mitra" w:hint="cs"/>
          <w:rtl/>
        </w:rPr>
        <w:t>ی</w:t>
      </w:r>
      <w:r w:rsidRPr="009F24E4">
        <w:rPr>
          <w:rFonts w:cs="B Mitra" w:hint="cs"/>
          <w:rtl/>
        </w:rPr>
        <w:t>ستم روابط</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سازمان مر</w:t>
      </w:r>
      <w:r w:rsidR="006C7271">
        <w:rPr>
          <w:rFonts w:cs="B Mitra" w:hint="cs"/>
          <w:rtl/>
        </w:rPr>
        <w:t>ک</w:t>
      </w:r>
      <w:r w:rsidRPr="009F24E4">
        <w:rPr>
          <w:rFonts w:cs="B Mitra" w:hint="cs"/>
          <w:rtl/>
        </w:rPr>
        <w:t>ز</w:t>
      </w:r>
      <w:r w:rsidR="00E11D84">
        <w:rPr>
          <w:rFonts w:cs="B Mitra" w:hint="cs"/>
          <w:rtl/>
        </w:rPr>
        <w:t>ی</w:t>
      </w:r>
      <w:r w:rsidRPr="009F24E4">
        <w:rPr>
          <w:rFonts w:cs="B Mitra" w:hint="cs"/>
          <w:rtl/>
        </w:rPr>
        <w:t xml:space="preserve"> در آن قرار دارد و فقط </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از</w:t>
      </w:r>
      <w:r w:rsidR="00573CC1" w:rsidRPr="009F24E4">
        <w:rPr>
          <w:rFonts w:cs="B Mitra" w:hint="cs"/>
          <w:rtl/>
        </w:rPr>
        <w:t xml:space="preserve"> شر</w:t>
      </w:r>
      <w:r w:rsidR="006C7271">
        <w:rPr>
          <w:rFonts w:cs="B Mitra" w:hint="cs"/>
          <w:rtl/>
        </w:rPr>
        <w:t>ک</w:t>
      </w:r>
      <w:r w:rsidR="00573CC1" w:rsidRPr="009F24E4">
        <w:rPr>
          <w:rFonts w:cs="B Mitra" w:hint="cs"/>
          <w:rtl/>
        </w:rPr>
        <w:t>ت‌</w:t>
      </w:r>
      <w:r w:rsidR="006C7271">
        <w:rPr>
          <w:rFonts w:cs="B Mitra" w:hint="cs"/>
          <w:rtl/>
        </w:rPr>
        <w:t>ک</w:t>
      </w:r>
      <w:r w:rsidR="00573CC1" w:rsidRPr="009F24E4">
        <w:rPr>
          <w:rFonts w:cs="B Mitra" w:hint="cs"/>
          <w:rtl/>
        </w:rPr>
        <w:t>نندگان آن محسوب م</w:t>
      </w:r>
      <w:r w:rsidR="00E11D84">
        <w:rPr>
          <w:rFonts w:cs="B Mitra" w:hint="cs"/>
          <w:rtl/>
        </w:rPr>
        <w:t>ی</w:t>
      </w:r>
      <w:r w:rsidR="00573CC1" w:rsidRPr="009F24E4">
        <w:rPr>
          <w:rFonts w:cs="B Mitra" w:hint="cs"/>
          <w:rtl/>
        </w:rPr>
        <w:t>‌گردد.</w:t>
      </w:r>
    </w:p>
    <w:p w:rsidR="00523943" w:rsidRPr="009F24E4" w:rsidRDefault="00523943" w:rsidP="005D25A5">
      <w:pPr>
        <w:pStyle w:val="TEXT"/>
        <w:spacing w:line="276" w:lineRule="auto"/>
        <w:rPr>
          <w:rFonts w:cs="B Mitra"/>
          <w:rtl/>
        </w:rPr>
      </w:pPr>
    </w:p>
    <w:p w:rsidR="00523943" w:rsidRPr="009F24E4" w:rsidRDefault="00A26EA8" w:rsidP="005D25A5">
      <w:pPr>
        <w:pStyle w:val="Heading3"/>
        <w:spacing w:line="276" w:lineRule="auto"/>
        <w:rPr>
          <w:rFonts w:cs="B Mitra"/>
          <w:rtl/>
        </w:rPr>
      </w:pPr>
      <w:bookmarkStart w:id="66" w:name="_Toc471331903"/>
      <w:r w:rsidRPr="009F24E4">
        <w:rPr>
          <w:rFonts w:cs="B Mitra" w:hint="cs"/>
          <w:rtl/>
        </w:rPr>
        <w:t>جمع</w:t>
      </w:r>
      <w:r w:rsidR="00E11D84">
        <w:rPr>
          <w:rFonts w:cs="B Mitra" w:hint="cs"/>
          <w:rtl/>
        </w:rPr>
        <w:t>ی</w:t>
      </w:r>
      <w:r w:rsidRPr="009F24E4">
        <w:rPr>
          <w:rFonts w:cs="B Mitra" w:hint="cs"/>
          <w:rtl/>
        </w:rPr>
        <w:t>ت سازمان</w:t>
      </w:r>
      <w:r w:rsidR="00E11D84">
        <w:rPr>
          <w:rFonts w:cs="B Mitra" w:hint="cs"/>
          <w:rtl/>
        </w:rPr>
        <w:t>ی</w:t>
      </w:r>
      <w:bookmarkEnd w:id="66"/>
    </w:p>
    <w:p w:rsidR="00A26EA8" w:rsidRPr="009F24E4" w:rsidRDefault="00A26EA8" w:rsidP="005D25A5">
      <w:pPr>
        <w:pStyle w:val="TEXT"/>
        <w:spacing w:line="276" w:lineRule="auto"/>
        <w:rPr>
          <w:rFonts w:cs="B Mitra"/>
          <w:rtl/>
        </w:rPr>
      </w:pPr>
      <w:r w:rsidRPr="009F24E4">
        <w:rPr>
          <w:rFonts w:cs="B Mitra" w:hint="cs"/>
          <w:rtl/>
        </w:rPr>
        <w:t>ا</w:t>
      </w:r>
      <w:r w:rsidR="00E11D84">
        <w:rPr>
          <w:rFonts w:cs="B Mitra" w:hint="cs"/>
          <w:rtl/>
        </w:rPr>
        <w:t>ی</w:t>
      </w:r>
      <w:r w:rsidRPr="009F24E4">
        <w:rPr>
          <w:rFonts w:cs="B Mitra" w:hint="cs"/>
          <w:rtl/>
        </w:rPr>
        <w:t>ن مفهوم برا</w:t>
      </w:r>
      <w:r w:rsidR="00E11D84">
        <w:rPr>
          <w:rFonts w:cs="B Mitra" w:hint="cs"/>
          <w:rtl/>
        </w:rPr>
        <w:t>ی</w:t>
      </w:r>
      <w:r w:rsidRPr="009F24E4">
        <w:rPr>
          <w:rFonts w:cs="B Mitra" w:hint="cs"/>
          <w:rtl/>
        </w:rPr>
        <w:t xml:space="preserve"> مشخص </w:t>
      </w:r>
      <w:r w:rsidR="002A1E28" w:rsidRPr="009F24E4">
        <w:rPr>
          <w:rFonts w:cs="B Mitra" w:hint="cs"/>
          <w:rtl/>
        </w:rPr>
        <w:t>نمودن توده‌ها</w:t>
      </w:r>
      <w:r w:rsidR="00E11D84">
        <w:rPr>
          <w:rFonts w:cs="B Mitra" w:hint="cs"/>
          <w:rtl/>
        </w:rPr>
        <w:t>ی</w:t>
      </w:r>
      <w:r w:rsidR="002A1E28" w:rsidRPr="009F24E4">
        <w:rPr>
          <w:rFonts w:cs="B Mitra" w:hint="cs"/>
          <w:rtl/>
        </w:rPr>
        <w:t xml:space="preserve"> سازمان‌ها</w:t>
      </w:r>
      <w:r w:rsidR="00E11D84">
        <w:rPr>
          <w:rFonts w:cs="B Mitra" w:hint="cs"/>
          <w:rtl/>
        </w:rPr>
        <w:t>یی</w:t>
      </w:r>
      <w:r w:rsidR="002A1E28" w:rsidRPr="009F24E4">
        <w:rPr>
          <w:rFonts w:cs="B Mitra" w:hint="cs"/>
          <w:rtl/>
        </w:rPr>
        <w:t xml:space="preserve"> </w:t>
      </w:r>
      <w:r w:rsidR="006C7271">
        <w:rPr>
          <w:rFonts w:cs="B Mitra" w:hint="cs"/>
          <w:rtl/>
        </w:rPr>
        <w:t>ک</w:t>
      </w:r>
      <w:r w:rsidR="002A1E28" w:rsidRPr="009F24E4">
        <w:rPr>
          <w:rFonts w:cs="B Mitra" w:hint="cs"/>
          <w:rtl/>
        </w:rPr>
        <w:t>ه از</w:t>
      </w:r>
      <w:r w:rsidRPr="009F24E4">
        <w:rPr>
          <w:rFonts w:cs="B Mitra" w:hint="cs"/>
          <w:rtl/>
        </w:rPr>
        <w:t xml:space="preserve"> برخ</w:t>
      </w:r>
      <w:r w:rsidR="00E11D84">
        <w:rPr>
          <w:rFonts w:cs="B Mitra" w:hint="cs"/>
          <w:rtl/>
        </w:rPr>
        <w:t>ی</w:t>
      </w:r>
      <w:r w:rsidRPr="009F24E4">
        <w:rPr>
          <w:rFonts w:cs="B Mitra" w:hint="cs"/>
          <w:rtl/>
        </w:rPr>
        <w:t xml:space="preserve"> جنبه‌ها مشابه م</w:t>
      </w:r>
      <w:r w:rsidR="00E11D84">
        <w:rPr>
          <w:rFonts w:cs="B Mitra" w:hint="cs"/>
          <w:rtl/>
        </w:rPr>
        <w:t>ی</w:t>
      </w:r>
      <w:r w:rsidRPr="009F24E4">
        <w:rPr>
          <w:rFonts w:cs="B Mitra" w:hint="cs"/>
          <w:rtl/>
        </w:rPr>
        <w:t xml:space="preserve">‌باشند، به </w:t>
      </w:r>
      <w:r w:rsidR="006C7271">
        <w:rPr>
          <w:rFonts w:cs="B Mitra" w:hint="cs"/>
          <w:rtl/>
        </w:rPr>
        <w:t>ک</w:t>
      </w:r>
      <w:r w:rsidRPr="009F24E4">
        <w:rPr>
          <w:rFonts w:cs="B Mitra" w:hint="cs"/>
          <w:rtl/>
        </w:rPr>
        <w:t>ار م</w:t>
      </w:r>
      <w:r w:rsidR="00E11D84">
        <w:rPr>
          <w:rFonts w:cs="B Mitra" w:hint="cs"/>
          <w:rtl/>
        </w:rPr>
        <w:t>ی</w:t>
      </w:r>
      <w:r w:rsidRPr="009F24E4">
        <w:rPr>
          <w:rFonts w:cs="B Mitra" w:hint="cs"/>
          <w:rtl/>
        </w:rPr>
        <w:t>‌رود برا</w:t>
      </w:r>
      <w:r w:rsidR="00E11D84">
        <w:rPr>
          <w:rFonts w:cs="B Mitra" w:hint="cs"/>
          <w:rtl/>
        </w:rPr>
        <w:t>ی</w:t>
      </w:r>
      <w:r w:rsidRPr="009F24E4">
        <w:rPr>
          <w:rFonts w:cs="B Mitra" w:hint="cs"/>
          <w:rtl/>
        </w:rPr>
        <w:t xml:space="preserve"> مثال مؤسسات آموزش عال</w:t>
      </w:r>
      <w:r w:rsidR="00E11D84">
        <w:rPr>
          <w:rFonts w:cs="B Mitra" w:hint="cs"/>
          <w:rtl/>
        </w:rPr>
        <w:t>ی</w:t>
      </w:r>
      <w:r w:rsidRPr="009F24E4">
        <w:rPr>
          <w:rFonts w:cs="B Mitra" w:hint="cs"/>
          <w:rtl/>
        </w:rPr>
        <w:t xml:space="preserve"> </w:t>
      </w:r>
      <w:r w:rsidR="00E11D84">
        <w:rPr>
          <w:rFonts w:cs="B Mitra" w:hint="cs"/>
          <w:rtl/>
        </w:rPr>
        <w:t>ی</w:t>
      </w:r>
      <w:r w:rsidRPr="009F24E4">
        <w:rPr>
          <w:rFonts w:cs="B Mitra" w:hint="cs"/>
          <w:rtl/>
        </w:rPr>
        <w:t>ا روزنامه‌ها. ا</w:t>
      </w:r>
      <w:r w:rsidR="00E11D84">
        <w:rPr>
          <w:rFonts w:cs="B Mitra" w:hint="cs"/>
          <w:rtl/>
        </w:rPr>
        <w:t>ی</w:t>
      </w:r>
      <w:r w:rsidRPr="009F24E4">
        <w:rPr>
          <w:rFonts w:cs="B Mitra" w:hint="cs"/>
          <w:rtl/>
        </w:rPr>
        <w:t>ن سطح</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ب</w:t>
      </w:r>
      <w:r w:rsidR="00E11D84">
        <w:rPr>
          <w:rFonts w:cs="B Mitra" w:hint="cs"/>
          <w:rtl/>
        </w:rPr>
        <w:t>ی</w:t>
      </w:r>
      <w:r w:rsidRPr="009F24E4">
        <w:rPr>
          <w:rFonts w:cs="B Mitra" w:hint="cs"/>
          <w:rtl/>
        </w:rPr>
        <w:t>شتر نظر</w:t>
      </w:r>
      <w:r w:rsidR="00E11D84">
        <w:rPr>
          <w:rFonts w:cs="B Mitra" w:hint="cs"/>
          <w:rtl/>
        </w:rPr>
        <w:t>ی</w:t>
      </w:r>
      <w:r w:rsidRPr="009F24E4">
        <w:rPr>
          <w:rFonts w:cs="B Mitra" w:hint="cs"/>
          <w:rtl/>
        </w:rPr>
        <w:t>ه‌پردازان انتخاب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xml:space="preserve"> آن را به </w:t>
      </w:r>
      <w:r w:rsidR="006C7271">
        <w:rPr>
          <w:rFonts w:cs="B Mitra" w:hint="cs"/>
          <w:rtl/>
        </w:rPr>
        <w:t>ک</w:t>
      </w:r>
      <w:r w:rsidRPr="009F24E4">
        <w:rPr>
          <w:rFonts w:cs="B Mitra" w:hint="cs"/>
          <w:rtl/>
        </w:rPr>
        <w:t xml:space="preserve">ار برده‌اند. </w:t>
      </w:r>
      <w:r w:rsidR="008E78DD" w:rsidRPr="009F24E4">
        <w:rPr>
          <w:rFonts w:cs="B Mitra" w:hint="cs"/>
          <w:rtl/>
        </w:rPr>
        <w:t>هانان</w:t>
      </w:r>
      <w:r w:rsidRPr="009F24E4">
        <w:rPr>
          <w:rFonts w:cs="B Mitra" w:hint="cs"/>
          <w:rtl/>
        </w:rPr>
        <w:t xml:space="preserve"> و فر</w:t>
      </w:r>
      <w:r w:rsidR="00E11D84">
        <w:rPr>
          <w:rFonts w:cs="B Mitra" w:hint="cs"/>
          <w:rtl/>
        </w:rPr>
        <w:t>ی</w:t>
      </w:r>
      <w:r w:rsidRPr="009F24E4">
        <w:rPr>
          <w:rFonts w:cs="B Mitra" w:hint="cs"/>
          <w:rtl/>
        </w:rPr>
        <w:t xml:space="preserve">من </w:t>
      </w:r>
      <w:r w:rsidR="00E11D84">
        <w:rPr>
          <w:rFonts w:cs="B Mitra" w:hint="cs"/>
          <w:rtl/>
        </w:rPr>
        <w:t>ی</w:t>
      </w:r>
      <w:r w:rsidRPr="009F24E4">
        <w:rPr>
          <w:rFonts w:cs="B Mitra" w:hint="cs"/>
          <w:rtl/>
        </w:rPr>
        <w:t>ادآور م</w:t>
      </w:r>
      <w:r w:rsidR="00E11D84">
        <w:rPr>
          <w:rFonts w:cs="B Mitra" w:hint="cs"/>
          <w:rtl/>
        </w:rPr>
        <w:t>ی</w:t>
      </w:r>
      <w:r w:rsidRPr="009F24E4">
        <w:rPr>
          <w:rFonts w:cs="B Mitra" w:hint="cs"/>
          <w:rtl/>
        </w:rPr>
        <w:t xml:space="preserve">‌شوند </w:t>
      </w:r>
      <w:r w:rsidR="006C7271">
        <w:rPr>
          <w:rFonts w:cs="B Mitra" w:hint="cs"/>
          <w:rtl/>
        </w:rPr>
        <w:t>ک</w:t>
      </w:r>
      <w:r w:rsidRPr="009F24E4">
        <w:rPr>
          <w:rFonts w:cs="B Mitra" w:hint="cs"/>
          <w:rtl/>
        </w:rPr>
        <w:t>ه گونه‌بند</w:t>
      </w:r>
      <w:r w:rsidR="00E11D84">
        <w:rPr>
          <w:rFonts w:cs="B Mitra" w:hint="cs"/>
          <w:rtl/>
        </w:rPr>
        <w:t>ی</w:t>
      </w:r>
      <w:r w:rsidRPr="009F24E4">
        <w:rPr>
          <w:rFonts w:cs="B Mitra" w:hint="cs"/>
          <w:rtl/>
        </w:rPr>
        <w:t xml:space="preserve"> ز</w:t>
      </w:r>
      <w:r w:rsidR="00E11D84">
        <w:rPr>
          <w:rFonts w:cs="B Mitra" w:hint="cs"/>
          <w:rtl/>
        </w:rPr>
        <w:t>ی</w:t>
      </w:r>
      <w:r w:rsidRPr="009F24E4">
        <w:rPr>
          <w:rFonts w:cs="B Mitra" w:hint="cs"/>
          <w:rtl/>
        </w:rPr>
        <w:t>ست‌شناس</w:t>
      </w:r>
      <w:r w:rsidR="00E11D84">
        <w:rPr>
          <w:rFonts w:cs="B Mitra" w:hint="cs"/>
          <w:rtl/>
        </w:rPr>
        <w:t>ی</w:t>
      </w:r>
      <w:r w:rsidRPr="009F24E4">
        <w:rPr>
          <w:rFonts w:cs="B Mitra" w:hint="cs"/>
          <w:rtl/>
        </w:rPr>
        <w:t xml:space="preserve"> </w:t>
      </w:r>
      <w:r w:rsidR="00BD2597" w:rsidRPr="009F24E4">
        <w:rPr>
          <w:rFonts w:cs="B Mitra" w:hint="cs"/>
          <w:rtl/>
        </w:rPr>
        <w:t xml:space="preserve">بر حسب </w:t>
      </w:r>
      <w:r w:rsidRPr="009F24E4">
        <w:rPr>
          <w:rFonts w:cs="B Mitra" w:hint="cs"/>
          <w:rtl/>
        </w:rPr>
        <w:t>ساختار ژنت</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تعر</w:t>
      </w:r>
      <w:r w:rsidR="00E11D84">
        <w:rPr>
          <w:rFonts w:cs="B Mitra" w:hint="cs"/>
          <w:rtl/>
        </w:rPr>
        <w:t>ی</w:t>
      </w:r>
      <w:r w:rsidRPr="009F24E4">
        <w:rPr>
          <w:rFonts w:cs="B Mitra" w:hint="cs"/>
          <w:rtl/>
        </w:rPr>
        <w:t>ف گرد</w:t>
      </w:r>
      <w:r w:rsidR="00E11D84">
        <w:rPr>
          <w:rFonts w:cs="B Mitra" w:hint="cs"/>
          <w:rtl/>
        </w:rPr>
        <w:t>ی</w:t>
      </w:r>
      <w:r w:rsidRPr="009F24E4">
        <w:rPr>
          <w:rFonts w:cs="B Mitra" w:hint="cs"/>
          <w:rtl/>
        </w:rPr>
        <w:t>ده و پ</w:t>
      </w:r>
      <w:r w:rsidR="00E11D84">
        <w:rPr>
          <w:rFonts w:cs="B Mitra" w:hint="cs"/>
          <w:rtl/>
        </w:rPr>
        <w:t>ی</w:t>
      </w:r>
      <w:r w:rsidRPr="009F24E4">
        <w:rPr>
          <w:rFonts w:cs="B Mitra" w:hint="cs"/>
          <w:rtl/>
        </w:rPr>
        <w:t>شنهاد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r w:rsidR="006C7271">
        <w:rPr>
          <w:rFonts w:cs="B Mitra" w:hint="cs"/>
          <w:rtl/>
        </w:rPr>
        <w:t>ک</w:t>
      </w:r>
      <w:r w:rsidRPr="009F24E4">
        <w:rPr>
          <w:rFonts w:cs="B Mitra" w:hint="cs"/>
          <w:rtl/>
        </w:rPr>
        <w:t>ه مع</w:t>
      </w:r>
      <w:r w:rsidR="00E11D84">
        <w:rPr>
          <w:rFonts w:cs="B Mitra" w:hint="cs"/>
          <w:rtl/>
        </w:rPr>
        <w:t>ی</w:t>
      </w:r>
      <w:r w:rsidRPr="009F24E4">
        <w:rPr>
          <w:rFonts w:cs="B Mitra" w:hint="cs"/>
          <w:rtl/>
        </w:rPr>
        <w:t>ار قابل مقا</w:t>
      </w:r>
      <w:r w:rsidR="00E11D84">
        <w:rPr>
          <w:rFonts w:cs="B Mitra" w:hint="cs"/>
          <w:rtl/>
        </w:rPr>
        <w:t>ی</w:t>
      </w:r>
      <w:r w:rsidRPr="009F24E4">
        <w:rPr>
          <w:rFonts w:cs="B Mitra" w:hint="cs"/>
          <w:rtl/>
        </w:rPr>
        <w:t>سه مناسب برا</w:t>
      </w:r>
      <w:r w:rsidR="00E11D84">
        <w:rPr>
          <w:rFonts w:cs="B Mitra" w:hint="cs"/>
          <w:rtl/>
        </w:rPr>
        <w:t>ی</w:t>
      </w:r>
      <w:r w:rsidRPr="009F24E4">
        <w:rPr>
          <w:rFonts w:cs="B Mitra" w:hint="cs"/>
          <w:rtl/>
        </w:rPr>
        <w:t xml:space="preserve"> سازمان‌ها تعر</w:t>
      </w:r>
      <w:r w:rsidR="00E11D84">
        <w:rPr>
          <w:rFonts w:cs="B Mitra" w:hint="cs"/>
          <w:rtl/>
        </w:rPr>
        <w:t>ی</w:t>
      </w:r>
      <w:r w:rsidRPr="009F24E4">
        <w:rPr>
          <w:rFonts w:cs="B Mitra" w:hint="cs"/>
          <w:rtl/>
        </w:rPr>
        <w:t xml:space="preserve">ف </w:t>
      </w:r>
      <w:r w:rsidR="00FB7E23" w:rsidRPr="009F24E4">
        <w:rPr>
          <w:rFonts w:cs="B Mitra"/>
          <w:rtl/>
        </w:rPr>
        <w:t>آن‌ها</w:t>
      </w:r>
      <w:r w:rsidRPr="009F24E4">
        <w:rPr>
          <w:rFonts w:cs="B Mitra" w:hint="cs"/>
          <w:rtl/>
        </w:rPr>
        <w:t xml:space="preserve"> </w:t>
      </w:r>
      <w:r w:rsidR="00BD2597" w:rsidRPr="009F24E4">
        <w:rPr>
          <w:rFonts w:cs="B Mitra" w:hint="cs"/>
          <w:rtl/>
        </w:rPr>
        <w:t xml:space="preserve">بر حسب </w:t>
      </w:r>
      <w:r w:rsidR="00AA68BE" w:rsidRPr="009F24E4">
        <w:rPr>
          <w:rFonts w:cs="B Mitra"/>
          <w:rtl/>
        </w:rPr>
        <w:t>«</w:t>
      </w:r>
      <w:r w:rsidRPr="009F24E4">
        <w:rPr>
          <w:rFonts w:cs="B Mitra" w:hint="cs"/>
          <w:rtl/>
        </w:rPr>
        <w:t>دستورالعمل‌ها</w:t>
      </w:r>
      <w:r w:rsidR="00E11D84">
        <w:rPr>
          <w:rFonts w:cs="B Mitra" w:hint="cs"/>
          <w:rtl/>
        </w:rPr>
        <w:t>ی</w:t>
      </w:r>
      <w:r w:rsidRPr="009F24E4">
        <w:rPr>
          <w:rFonts w:cs="B Mitra" w:hint="cs"/>
          <w:rtl/>
        </w:rPr>
        <w:t xml:space="preserve"> از پ</w:t>
      </w:r>
      <w:r w:rsidR="00E11D84">
        <w:rPr>
          <w:rFonts w:cs="B Mitra" w:hint="cs"/>
          <w:rtl/>
        </w:rPr>
        <w:t>ی</w:t>
      </w:r>
      <w:r w:rsidRPr="009F24E4">
        <w:rPr>
          <w:rFonts w:cs="B Mitra" w:hint="cs"/>
          <w:rtl/>
        </w:rPr>
        <w:t>ش تع</w:t>
      </w:r>
      <w:r w:rsidR="00E11D84">
        <w:rPr>
          <w:rFonts w:cs="B Mitra" w:hint="cs"/>
          <w:rtl/>
        </w:rPr>
        <w:t>یی</w:t>
      </w:r>
      <w:r w:rsidRPr="009F24E4">
        <w:rPr>
          <w:rFonts w:cs="B Mitra" w:hint="cs"/>
          <w:rtl/>
        </w:rPr>
        <w:t>ن شده برا</w:t>
      </w:r>
      <w:r w:rsidR="00E11D84">
        <w:rPr>
          <w:rFonts w:cs="B Mitra" w:hint="cs"/>
          <w:rtl/>
        </w:rPr>
        <w:t>ی</w:t>
      </w:r>
      <w:r w:rsidRPr="009F24E4">
        <w:rPr>
          <w:rFonts w:cs="B Mitra" w:hint="cs"/>
          <w:rtl/>
        </w:rPr>
        <w:t xml:space="preserve">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و تبد</w:t>
      </w:r>
      <w:r w:rsidR="00E11D84">
        <w:rPr>
          <w:rFonts w:cs="B Mitra" w:hint="cs"/>
          <w:rtl/>
        </w:rPr>
        <w:t>ی</w:t>
      </w:r>
      <w:r w:rsidRPr="009F24E4">
        <w:rPr>
          <w:rFonts w:cs="B Mitra" w:hint="cs"/>
          <w:rtl/>
        </w:rPr>
        <w:t>ل وارده‌ها به صادره‌ها</w:t>
      </w:r>
      <w:r w:rsidR="00AA68BE" w:rsidRPr="009F24E4">
        <w:rPr>
          <w:rFonts w:cs="B Mitra"/>
          <w:rtl/>
        </w:rPr>
        <w:t>»</w:t>
      </w:r>
      <w:r w:rsidR="002A1E28" w:rsidRPr="009F24E4">
        <w:rPr>
          <w:rFonts w:cs="B Mitra" w:hint="cs"/>
          <w:rtl/>
        </w:rPr>
        <w:t xml:space="preserve"> است</w:t>
      </w:r>
      <w:r w:rsidRPr="009F24E4">
        <w:rPr>
          <w:rFonts w:cs="B Mitra" w:hint="cs"/>
          <w:rtl/>
        </w:rPr>
        <w:t>. م</w:t>
      </w:r>
      <w:r w:rsidR="006C7271">
        <w:rPr>
          <w:rFonts w:cs="B Mitra" w:hint="cs"/>
          <w:rtl/>
        </w:rPr>
        <w:t>ک</w:t>
      </w:r>
      <w:r w:rsidRPr="009F24E4">
        <w:rPr>
          <w:rFonts w:cs="B Mitra" w:hint="cs"/>
          <w:rtl/>
        </w:rPr>
        <w:t>لو</w:t>
      </w:r>
      <w:r w:rsidR="00E11D84">
        <w:rPr>
          <w:rFonts w:cs="B Mitra" w:hint="cs"/>
          <w:rtl/>
        </w:rPr>
        <w:t>ی</w:t>
      </w:r>
      <w:r w:rsidRPr="009F24E4">
        <w:rPr>
          <w:rFonts w:cs="B Mitra" w:hint="cs"/>
          <w:rtl/>
        </w:rPr>
        <w:t xml:space="preserve"> اظهار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ه همه سازمان‌ها</w:t>
      </w:r>
      <w:r w:rsidR="00E11D84">
        <w:rPr>
          <w:rFonts w:cs="B Mitra" w:hint="cs"/>
          <w:rtl/>
        </w:rPr>
        <w:t>ی</w:t>
      </w:r>
      <w:r w:rsidRPr="009F24E4">
        <w:rPr>
          <w:rFonts w:cs="B Mitra" w:hint="cs"/>
          <w:rtl/>
        </w:rPr>
        <w:t xml:space="preserve"> واقع در </w:t>
      </w:r>
      <w:r w:rsidR="00E11D84">
        <w:rPr>
          <w:rFonts w:cs="B Mitra" w:hint="cs"/>
          <w:rtl/>
        </w:rPr>
        <w:t>ی</w:t>
      </w:r>
      <w:r w:rsidR="006C7271">
        <w:rPr>
          <w:rFonts w:cs="B Mitra" w:hint="cs"/>
          <w:rtl/>
        </w:rPr>
        <w:t>ک</w:t>
      </w:r>
      <w:r w:rsidRPr="009F24E4">
        <w:rPr>
          <w:rFonts w:cs="B Mitra" w:hint="cs"/>
          <w:rtl/>
        </w:rPr>
        <w:t xml:space="preserve"> جمع</w:t>
      </w:r>
      <w:r w:rsidR="00E11D84">
        <w:rPr>
          <w:rFonts w:cs="B Mitra" w:hint="cs"/>
          <w:rtl/>
        </w:rPr>
        <w:t>ی</w:t>
      </w:r>
      <w:r w:rsidRPr="009F24E4">
        <w:rPr>
          <w:rFonts w:cs="B Mitra" w:hint="cs"/>
          <w:rtl/>
        </w:rPr>
        <w:t>ت سازمان</w:t>
      </w:r>
      <w:r w:rsidR="00E11D84">
        <w:rPr>
          <w:rFonts w:cs="B Mitra" w:hint="cs"/>
          <w:rtl/>
        </w:rPr>
        <w:t>ی</w:t>
      </w:r>
      <w:r w:rsidRPr="009F24E4">
        <w:rPr>
          <w:rFonts w:cs="B Mitra" w:hint="cs"/>
          <w:rtl/>
        </w:rPr>
        <w:t xml:space="preserve"> دارا</w:t>
      </w:r>
      <w:r w:rsidR="00E11D84">
        <w:rPr>
          <w:rFonts w:cs="B Mitra" w:hint="cs"/>
          <w:rtl/>
        </w:rPr>
        <w:t>ی</w:t>
      </w:r>
      <w:r w:rsidRPr="009F24E4">
        <w:rPr>
          <w:rFonts w:cs="B Mitra" w:hint="cs"/>
          <w:rtl/>
        </w:rPr>
        <w:t xml:space="preserve"> </w:t>
      </w:r>
      <w:r w:rsidR="00AA68BE" w:rsidRPr="009F24E4">
        <w:rPr>
          <w:rFonts w:cs="B Mitra"/>
          <w:rtl/>
        </w:rPr>
        <w:t>«</w:t>
      </w:r>
      <w:r w:rsidRPr="009F24E4">
        <w:rPr>
          <w:rFonts w:cs="B Mitra" w:hint="cs"/>
          <w:rtl/>
        </w:rPr>
        <w:t>عناصر شا</w:t>
      </w:r>
      <w:r w:rsidR="00E11D84">
        <w:rPr>
          <w:rFonts w:cs="B Mitra" w:hint="cs"/>
          <w:rtl/>
        </w:rPr>
        <w:t>ی</w:t>
      </w:r>
      <w:r w:rsidRPr="009F24E4">
        <w:rPr>
          <w:rFonts w:cs="B Mitra" w:hint="cs"/>
          <w:rtl/>
        </w:rPr>
        <w:t>ستگ</w:t>
      </w:r>
      <w:r w:rsidR="00E11D84">
        <w:rPr>
          <w:rFonts w:cs="B Mitra" w:hint="cs"/>
          <w:rtl/>
        </w:rPr>
        <w:t>ی</w:t>
      </w:r>
      <w:r w:rsidRPr="009F24E4">
        <w:rPr>
          <w:rFonts w:cs="B Mitra" w:hint="cs"/>
          <w:rtl/>
        </w:rPr>
        <w:t xml:space="preserve"> غالب</w:t>
      </w:r>
      <w:r w:rsidR="00AA68BE" w:rsidRPr="009F24E4">
        <w:rPr>
          <w:rFonts w:cs="B Mitra"/>
          <w:rtl/>
        </w:rPr>
        <w:t xml:space="preserve">» </w:t>
      </w:r>
      <w:r w:rsidR="00E11D84">
        <w:rPr>
          <w:rFonts w:cs="B Mitra" w:hint="cs"/>
          <w:rtl/>
        </w:rPr>
        <w:t>ی</w:t>
      </w:r>
      <w:r w:rsidRPr="009F24E4">
        <w:rPr>
          <w:rFonts w:cs="B Mitra" w:hint="cs"/>
          <w:rtl/>
        </w:rPr>
        <w:t>ا شاخه‌ا</w:t>
      </w:r>
      <w:r w:rsidR="00E11D84">
        <w:rPr>
          <w:rFonts w:cs="B Mitra" w:hint="cs"/>
          <w:rtl/>
        </w:rPr>
        <w:t>ی</w:t>
      </w:r>
      <w:r w:rsidRPr="009F24E4">
        <w:rPr>
          <w:rFonts w:cs="B Mitra" w:hint="cs"/>
          <w:rtl/>
        </w:rPr>
        <w:t xml:space="preserve"> منشعب ا</w:t>
      </w:r>
      <w:r w:rsidR="00573CC1" w:rsidRPr="009F24E4">
        <w:rPr>
          <w:rFonts w:cs="B Mitra" w:hint="cs"/>
          <w:rtl/>
        </w:rPr>
        <w:t xml:space="preserve">ز </w:t>
      </w:r>
      <w:r w:rsidR="00E11D84">
        <w:rPr>
          <w:rFonts w:cs="B Mitra" w:hint="cs"/>
          <w:rtl/>
        </w:rPr>
        <w:t>ی</w:t>
      </w:r>
      <w:r w:rsidR="006C7271">
        <w:rPr>
          <w:rFonts w:cs="B Mitra" w:hint="cs"/>
          <w:rtl/>
        </w:rPr>
        <w:t>ک</w:t>
      </w:r>
      <w:r w:rsidR="00573CC1" w:rsidRPr="009F24E4">
        <w:rPr>
          <w:rFonts w:cs="B Mitra" w:hint="cs"/>
          <w:rtl/>
        </w:rPr>
        <w:t xml:space="preserve"> تنه </w:t>
      </w:r>
      <w:r w:rsidR="00E11D84">
        <w:rPr>
          <w:rFonts w:cs="B Mitra" w:hint="cs"/>
          <w:rtl/>
        </w:rPr>
        <w:t>ی</w:t>
      </w:r>
      <w:r w:rsidR="00573CC1" w:rsidRPr="009F24E4">
        <w:rPr>
          <w:rFonts w:cs="B Mitra" w:hint="cs"/>
          <w:rtl/>
        </w:rPr>
        <w:t>ا جمع عناصر م</w:t>
      </w:r>
      <w:r w:rsidR="00E11D84">
        <w:rPr>
          <w:rFonts w:cs="B Mitra" w:hint="cs"/>
          <w:rtl/>
        </w:rPr>
        <w:t>ی</w:t>
      </w:r>
      <w:r w:rsidR="00573CC1" w:rsidRPr="009F24E4">
        <w:rPr>
          <w:rFonts w:cs="B Mitra" w:hint="cs"/>
          <w:rtl/>
        </w:rPr>
        <w:t>‌باشند.</w:t>
      </w:r>
    </w:p>
    <w:p w:rsidR="002A39FD" w:rsidRPr="009F24E4" w:rsidRDefault="008E78DD" w:rsidP="005D25A5">
      <w:pPr>
        <w:pStyle w:val="TEXT"/>
        <w:spacing w:line="276" w:lineRule="auto"/>
        <w:rPr>
          <w:rFonts w:cs="B Mitra"/>
          <w:rtl/>
        </w:rPr>
      </w:pPr>
      <w:r w:rsidRPr="009F24E4">
        <w:rPr>
          <w:rFonts w:cs="B Mitra" w:hint="cs"/>
          <w:rtl/>
        </w:rPr>
        <w:t>هانان</w:t>
      </w:r>
      <w:r w:rsidR="00573CC1" w:rsidRPr="009F24E4">
        <w:rPr>
          <w:rFonts w:cs="B Mitra" w:hint="cs"/>
          <w:rtl/>
        </w:rPr>
        <w:t xml:space="preserve"> و فر</w:t>
      </w:r>
      <w:r w:rsidR="00E11D84">
        <w:rPr>
          <w:rFonts w:cs="B Mitra" w:hint="cs"/>
          <w:rtl/>
        </w:rPr>
        <w:t>ی</w:t>
      </w:r>
      <w:r w:rsidR="00573CC1" w:rsidRPr="009F24E4">
        <w:rPr>
          <w:rFonts w:cs="B Mitra" w:hint="cs"/>
          <w:rtl/>
        </w:rPr>
        <w:t xml:space="preserve">من </w:t>
      </w:r>
      <w:r w:rsidR="002A39FD" w:rsidRPr="009F24E4">
        <w:rPr>
          <w:rFonts w:cs="B Mitra" w:hint="cs"/>
          <w:rtl/>
        </w:rPr>
        <w:t>ش</w:t>
      </w:r>
      <w:r w:rsidR="006C7271">
        <w:rPr>
          <w:rFonts w:cs="B Mitra" w:hint="cs"/>
          <w:rtl/>
        </w:rPr>
        <w:t>ک</w:t>
      </w:r>
      <w:r w:rsidR="002A39FD" w:rsidRPr="009F24E4">
        <w:rPr>
          <w:rFonts w:cs="B Mitra" w:hint="cs"/>
          <w:rtl/>
        </w:rPr>
        <w:t>ل</w:t>
      </w:r>
      <w:r w:rsidR="00573CC1" w:rsidRPr="009F24E4">
        <w:rPr>
          <w:rFonts w:cs="B Mitra" w:hint="eastAsia"/>
          <w:rtl/>
        </w:rPr>
        <w:t>‌های</w:t>
      </w:r>
      <w:r w:rsidR="002A39FD" w:rsidRPr="009F24E4">
        <w:rPr>
          <w:rFonts w:cs="B Mitra" w:hint="cs"/>
          <w:rtl/>
        </w:rPr>
        <w:t xml:space="preserve"> سازمان</w:t>
      </w:r>
      <w:r w:rsidR="00E11D84">
        <w:rPr>
          <w:rFonts w:cs="B Mitra" w:hint="cs"/>
          <w:rtl/>
        </w:rPr>
        <w:t>ی</w:t>
      </w:r>
      <w:r w:rsidR="002A39FD" w:rsidRPr="009F24E4">
        <w:rPr>
          <w:rFonts w:cs="B Mitra" w:hint="cs"/>
          <w:rtl/>
        </w:rPr>
        <w:t xml:space="preserve"> را با ص</w:t>
      </w:r>
      <w:r w:rsidR="00573CC1" w:rsidRPr="009F24E4">
        <w:rPr>
          <w:rFonts w:cs="B Mitra" w:hint="cs"/>
          <w:rtl/>
        </w:rPr>
        <w:t>راحت به وابستگ</w:t>
      </w:r>
      <w:r w:rsidR="00E11D84">
        <w:rPr>
          <w:rFonts w:cs="B Mitra" w:hint="cs"/>
          <w:rtl/>
        </w:rPr>
        <w:t>ی</w:t>
      </w:r>
      <w:r w:rsidR="00573CC1" w:rsidRPr="009F24E4">
        <w:rPr>
          <w:rFonts w:cs="B Mitra" w:hint="cs"/>
          <w:rtl/>
        </w:rPr>
        <w:t>‌ها</w:t>
      </w:r>
      <w:r w:rsidR="00E11D84">
        <w:rPr>
          <w:rFonts w:cs="B Mitra" w:hint="cs"/>
          <w:rtl/>
        </w:rPr>
        <w:t>ی</w:t>
      </w:r>
      <w:r w:rsidR="00573CC1" w:rsidRPr="009F24E4">
        <w:rPr>
          <w:rFonts w:cs="B Mitra" w:hint="cs"/>
          <w:rtl/>
        </w:rPr>
        <w:t xml:space="preserve"> مح</w:t>
      </w:r>
      <w:r w:rsidR="00E11D84">
        <w:rPr>
          <w:rFonts w:cs="B Mitra" w:hint="cs"/>
          <w:rtl/>
        </w:rPr>
        <w:t>ی</w:t>
      </w:r>
      <w:r w:rsidR="00573CC1" w:rsidRPr="009F24E4">
        <w:rPr>
          <w:rFonts w:cs="B Mitra" w:hint="cs"/>
          <w:rtl/>
        </w:rPr>
        <w:t>ط</w:t>
      </w:r>
      <w:r w:rsidR="00E11D84">
        <w:rPr>
          <w:rFonts w:cs="B Mitra" w:hint="cs"/>
          <w:rtl/>
        </w:rPr>
        <w:t>ی</w:t>
      </w:r>
      <w:r w:rsidR="00573CC1" w:rsidRPr="009F24E4">
        <w:rPr>
          <w:rFonts w:cs="B Mitra" w:hint="cs"/>
          <w:rtl/>
        </w:rPr>
        <w:t xml:space="preserve"> ربط می‌ده</w:t>
      </w:r>
      <w:r w:rsidR="002A39FD" w:rsidRPr="009F24E4">
        <w:rPr>
          <w:rFonts w:cs="B Mitra" w:hint="cs"/>
          <w:rtl/>
        </w:rPr>
        <w:t xml:space="preserve">ند. </w:t>
      </w:r>
      <w:r w:rsidR="00FB7E23" w:rsidRPr="009F24E4">
        <w:rPr>
          <w:rFonts w:cs="B Mitra"/>
          <w:rtl/>
        </w:rPr>
        <w:t>آن‌ها</w:t>
      </w:r>
      <w:r w:rsidR="002A39FD" w:rsidRPr="009F24E4">
        <w:rPr>
          <w:rFonts w:cs="B Mitra" w:hint="cs"/>
          <w:rtl/>
        </w:rPr>
        <w:t xml:space="preserve"> اظهار م</w:t>
      </w:r>
      <w:r w:rsidR="00E11D84">
        <w:rPr>
          <w:rFonts w:cs="B Mitra" w:hint="cs"/>
          <w:rtl/>
        </w:rPr>
        <w:t>ی</w:t>
      </w:r>
      <w:r w:rsidR="002A39FD" w:rsidRPr="009F24E4">
        <w:rPr>
          <w:rFonts w:cs="B Mitra" w:hint="cs"/>
          <w:rtl/>
        </w:rPr>
        <w:t xml:space="preserve">‌دارند </w:t>
      </w:r>
      <w:r w:rsidR="006C7271">
        <w:rPr>
          <w:rFonts w:cs="B Mitra" w:hint="cs"/>
          <w:rtl/>
        </w:rPr>
        <w:t>ک</w:t>
      </w:r>
      <w:r w:rsidR="002A39FD" w:rsidRPr="009F24E4">
        <w:rPr>
          <w:rFonts w:cs="B Mitra" w:hint="cs"/>
          <w:rtl/>
        </w:rPr>
        <w:t>ه جمع</w:t>
      </w:r>
      <w:r w:rsidR="00E11D84">
        <w:rPr>
          <w:rFonts w:cs="B Mitra" w:hint="cs"/>
          <w:rtl/>
        </w:rPr>
        <w:t>ی</w:t>
      </w:r>
      <w:r w:rsidR="002A39FD" w:rsidRPr="009F24E4">
        <w:rPr>
          <w:rFonts w:cs="B Mitra" w:hint="cs"/>
          <w:rtl/>
        </w:rPr>
        <w:t>ت از سازمان‌ها</w:t>
      </w:r>
      <w:r w:rsidR="00E11D84">
        <w:rPr>
          <w:rFonts w:cs="B Mitra" w:hint="cs"/>
          <w:rtl/>
        </w:rPr>
        <w:t>یی</w:t>
      </w:r>
      <w:r w:rsidR="002A39FD" w:rsidRPr="009F24E4">
        <w:rPr>
          <w:rFonts w:cs="B Mitra" w:hint="cs"/>
          <w:rtl/>
        </w:rPr>
        <w:t xml:space="preserve"> تش</w:t>
      </w:r>
      <w:r w:rsidR="006C7271">
        <w:rPr>
          <w:rFonts w:cs="B Mitra" w:hint="cs"/>
          <w:rtl/>
        </w:rPr>
        <w:t>ک</w:t>
      </w:r>
      <w:r w:rsidR="00E11D84">
        <w:rPr>
          <w:rFonts w:cs="B Mitra" w:hint="cs"/>
          <w:rtl/>
        </w:rPr>
        <w:t>ی</w:t>
      </w:r>
      <w:r w:rsidR="002A39FD" w:rsidRPr="009F24E4">
        <w:rPr>
          <w:rFonts w:cs="B Mitra" w:hint="cs"/>
          <w:rtl/>
        </w:rPr>
        <w:t>ل م</w:t>
      </w:r>
      <w:r w:rsidR="00E11D84">
        <w:rPr>
          <w:rFonts w:cs="B Mitra" w:hint="cs"/>
          <w:rtl/>
        </w:rPr>
        <w:t>ی</w:t>
      </w:r>
      <w:r w:rsidR="00A318DE" w:rsidRPr="009F24E4">
        <w:rPr>
          <w:rFonts w:cs="B Mitra" w:hint="cs"/>
          <w:rtl/>
        </w:rPr>
        <w:t xml:space="preserve">‌شود </w:t>
      </w:r>
      <w:r w:rsidR="006C7271">
        <w:rPr>
          <w:rFonts w:cs="B Mitra" w:hint="cs"/>
          <w:rtl/>
        </w:rPr>
        <w:t>ک</w:t>
      </w:r>
      <w:r w:rsidR="00A318DE" w:rsidRPr="009F24E4">
        <w:rPr>
          <w:rFonts w:cs="B Mitra" w:hint="cs"/>
          <w:rtl/>
        </w:rPr>
        <w:t>ه دارا</w:t>
      </w:r>
      <w:r w:rsidR="00E11D84">
        <w:rPr>
          <w:rFonts w:cs="B Mitra" w:hint="cs"/>
          <w:rtl/>
        </w:rPr>
        <w:t>ی</w:t>
      </w:r>
      <w:r w:rsidR="00A318DE" w:rsidRPr="009F24E4">
        <w:rPr>
          <w:rFonts w:cs="B Mitra" w:hint="cs"/>
          <w:rtl/>
        </w:rPr>
        <w:t xml:space="preserve"> مشخصه واحد</w:t>
      </w:r>
      <w:r w:rsidR="00E11D84">
        <w:rPr>
          <w:rFonts w:cs="B Mitra" w:hint="cs"/>
          <w:rtl/>
        </w:rPr>
        <w:t>ی</w:t>
      </w:r>
      <w:r w:rsidR="00A318DE" w:rsidRPr="009F24E4">
        <w:rPr>
          <w:rFonts w:cs="B Mitra" w:hint="cs"/>
          <w:rtl/>
        </w:rPr>
        <w:t xml:space="preserve"> هستند.</w:t>
      </w:r>
      <w:r w:rsidR="002A39FD" w:rsidRPr="009F24E4">
        <w:rPr>
          <w:rFonts w:cs="B Mitra" w:hint="cs"/>
          <w:rtl/>
        </w:rPr>
        <w:t xml:space="preserve"> از نظر </w:t>
      </w:r>
      <w:r w:rsidR="00FB7E23" w:rsidRPr="009F24E4">
        <w:rPr>
          <w:rFonts w:cs="B Mitra"/>
          <w:rtl/>
        </w:rPr>
        <w:t>آن‌ها</w:t>
      </w:r>
      <w:r w:rsidR="002A39FD" w:rsidRPr="009F24E4">
        <w:rPr>
          <w:rFonts w:cs="B Mitra" w:hint="cs"/>
          <w:rtl/>
        </w:rPr>
        <w:t xml:space="preserve"> عال</w:t>
      </w:r>
      <w:r w:rsidR="00E11D84">
        <w:rPr>
          <w:rFonts w:cs="B Mitra" w:hint="cs"/>
          <w:rtl/>
        </w:rPr>
        <w:t>ی</w:t>
      </w:r>
      <w:r w:rsidR="002A39FD" w:rsidRPr="009F24E4">
        <w:rPr>
          <w:rFonts w:cs="B Mitra" w:hint="cs"/>
          <w:rtl/>
        </w:rPr>
        <w:t>‌تر</w:t>
      </w:r>
      <w:r w:rsidR="00E11D84">
        <w:rPr>
          <w:rFonts w:cs="B Mitra" w:hint="cs"/>
          <w:rtl/>
        </w:rPr>
        <w:t>ی</w:t>
      </w:r>
      <w:r w:rsidR="002A39FD" w:rsidRPr="009F24E4">
        <w:rPr>
          <w:rFonts w:cs="B Mitra" w:hint="cs"/>
          <w:rtl/>
        </w:rPr>
        <w:t>ن مشخصه واحد، وابستگ</w:t>
      </w:r>
      <w:r w:rsidR="00E11D84">
        <w:rPr>
          <w:rFonts w:cs="B Mitra" w:hint="cs"/>
          <w:rtl/>
        </w:rPr>
        <w:t>ی</w:t>
      </w:r>
      <w:r w:rsidR="002A39FD" w:rsidRPr="009F24E4">
        <w:rPr>
          <w:rFonts w:cs="B Mitra" w:hint="cs"/>
          <w:rtl/>
        </w:rPr>
        <w:t xml:space="preserve"> مشتر</w:t>
      </w:r>
      <w:r w:rsidR="006C7271">
        <w:rPr>
          <w:rFonts w:cs="B Mitra" w:hint="cs"/>
          <w:rtl/>
        </w:rPr>
        <w:t>ک</w:t>
      </w:r>
      <w:r w:rsidR="002A39FD" w:rsidRPr="009F24E4">
        <w:rPr>
          <w:rFonts w:cs="B Mitra" w:hint="cs"/>
          <w:rtl/>
        </w:rPr>
        <w:t xml:space="preserve"> </w:t>
      </w:r>
      <w:r w:rsidR="00FB7E23" w:rsidRPr="009F24E4">
        <w:rPr>
          <w:rFonts w:cs="B Mitra"/>
          <w:rtl/>
        </w:rPr>
        <w:t>آن‌ها</w:t>
      </w:r>
      <w:r w:rsidR="002A39FD" w:rsidRPr="009F24E4">
        <w:rPr>
          <w:rFonts w:cs="B Mitra" w:hint="cs"/>
          <w:rtl/>
        </w:rPr>
        <w:t xml:space="preserve"> به مح</w:t>
      </w:r>
      <w:r w:rsidR="00E11D84">
        <w:rPr>
          <w:rFonts w:cs="B Mitra" w:hint="cs"/>
          <w:rtl/>
        </w:rPr>
        <w:t>ی</w:t>
      </w:r>
      <w:r w:rsidR="002A39FD" w:rsidRPr="009F24E4">
        <w:rPr>
          <w:rFonts w:cs="B Mitra" w:hint="cs"/>
          <w:rtl/>
        </w:rPr>
        <w:t>ط ماد</w:t>
      </w:r>
      <w:r w:rsidR="00E11D84">
        <w:rPr>
          <w:rFonts w:cs="B Mitra" w:hint="cs"/>
          <w:rtl/>
        </w:rPr>
        <w:t>ی</w:t>
      </w:r>
      <w:r w:rsidR="002A39FD" w:rsidRPr="009F24E4">
        <w:rPr>
          <w:rFonts w:cs="B Mitra" w:hint="cs"/>
          <w:rtl/>
        </w:rPr>
        <w:t xml:space="preserve"> و اجتماع</w:t>
      </w:r>
      <w:r w:rsidR="00E11D84">
        <w:rPr>
          <w:rFonts w:cs="B Mitra" w:hint="cs"/>
          <w:rtl/>
        </w:rPr>
        <w:t>ی</w:t>
      </w:r>
      <w:r w:rsidR="002A39FD" w:rsidRPr="009F24E4">
        <w:rPr>
          <w:rFonts w:cs="B Mitra" w:hint="cs"/>
          <w:rtl/>
        </w:rPr>
        <w:t xml:space="preserve"> است. در د</w:t>
      </w:r>
      <w:r w:rsidR="00E11D84">
        <w:rPr>
          <w:rFonts w:cs="B Mitra" w:hint="cs"/>
          <w:rtl/>
        </w:rPr>
        <w:t>ی</w:t>
      </w:r>
      <w:r w:rsidR="002A39FD" w:rsidRPr="009F24E4">
        <w:rPr>
          <w:rFonts w:cs="B Mitra" w:hint="cs"/>
          <w:rtl/>
        </w:rPr>
        <w:t>دگاه ا</w:t>
      </w:r>
      <w:r w:rsidR="006C7271">
        <w:rPr>
          <w:rFonts w:cs="B Mitra" w:hint="cs"/>
          <w:rtl/>
        </w:rPr>
        <w:t>ک</w:t>
      </w:r>
      <w:r w:rsidR="002A39FD" w:rsidRPr="009F24E4">
        <w:rPr>
          <w:rFonts w:cs="B Mitra" w:hint="cs"/>
          <w:rtl/>
        </w:rPr>
        <w:t>ولوژ</w:t>
      </w:r>
      <w:r w:rsidR="00E11D84">
        <w:rPr>
          <w:rFonts w:cs="B Mitra" w:hint="cs"/>
          <w:rtl/>
        </w:rPr>
        <w:t>ی</w:t>
      </w:r>
      <w:r w:rsidR="002A39FD" w:rsidRPr="009F24E4">
        <w:rPr>
          <w:rFonts w:cs="B Mitra" w:hint="cs"/>
          <w:rtl/>
        </w:rPr>
        <w:t xml:space="preserve"> جمع</w:t>
      </w:r>
      <w:r w:rsidR="00E11D84">
        <w:rPr>
          <w:rFonts w:cs="B Mitra" w:hint="cs"/>
          <w:rtl/>
        </w:rPr>
        <w:t>ی</w:t>
      </w:r>
      <w:r w:rsidR="002A39FD" w:rsidRPr="009F24E4">
        <w:rPr>
          <w:rFonts w:cs="B Mitra" w:hint="cs"/>
          <w:rtl/>
        </w:rPr>
        <w:t>ت توجه ع</w:t>
      </w:r>
      <w:r w:rsidR="00A318DE" w:rsidRPr="009F24E4">
        <w:rPr>
          <w:rFonts w:cs="B Mitra" w:hint="cs"/>
          <w:rtl/>
        </w:rPr>
        <w:t>مده بر تجز</w:t>
      </w:r>
      <w:r w:rsidR="00E11D84">
        <w:rPr>
          <w:rFonts w:cs="B Mitra" w:hint="cs"/>
          <w:rtl/>
        </w:rPr>
        <w:t>ی</w:t>
      </w:r>
      <w:r w:rsidR="00A318DE" w:rsidRPr="009F24E4">
        <w:rPr>
          <w:rFonts w:cs="B Mitra" w:hint="cs"/>
          <w:rtl/>
        </w:rPr>
        <w:t>ه و تحل</w:t>
      </w:r>
      <w:r w:rsidR="00E11D84">
        <w:rPr>
          <w:rFonts w:cs="B Mitra" w:hint="cs"/>
          <w:rtl/>
        </w:rPr>
        <w:t>ی</w:t>
      </w:r>
      <w:r w:rsidR="00A318DE" w:rsidRPr="009F24E4">
        <w:rPr>
          <w:rFonts w:cs="B Mitra" w:hint="cs"/>
          <w:rtl/>
        </w:rPr>
        <w:t>ل شکل‌های</w:t>
      </w:r>
      <w:r w:rsidR="002A39FD" w:rsidRPr="009F24E4">
        <w:rPr>
          <w:rFonts w:cs="B Mitra" w:hint="cs"/>
          <w:rtl/>
        </w:rPr>
        <w:t xml:space="preserve"> رق</w:t>
      </w:r>
      <w:r w:rsidR="00E11D84">
        <w:rPr>
          <w:rFonts w:cs="B Mitra" w:hint="cs"/>
          <w:rtl/>
        </w:rPr>
        <w:t>ی</w:t>
      </w:r>
      <w:r w:rsidR="002A39FD" w:rsidRPr="009F24E4">
        <w:rPr>
          <w:rFonts w:cs="B Mitra" w:hint="cs"/>
          <w:rtl/>
        </w:rPr>
        <w:t>ب، استراتژ</w:t>
      </w:r>
      <w:r w:rsidR="00E11D84">
        <w:rPr>
          <w:rFonts w:cs="B Mitra" w:hint="cs"/>
          <w:rtl/>
        </w:rPr>
        <w:t>ی</w:t>
      </w:r>
      <w:r w:rsidR="002A39FD" w:rsidRPr="009F24E4">
        <w:rPr>
          <w:rFonts w:cs="B Mitra" w:hint="cs"/>
          <w:rtl/>
        </w:rPr>
        <w:t>‌ها</w:t>
      </w:r>
      <w:r w:rsidR="00E11D84">
        <w:rPr>
          <w:rFonts w:cs="B Mitra" w:hint="cs"/>
          <w:rtl/>
        </w:rPr>
        <w:t>ی</w:t>
      </w:r>
      <w:r w:rsidR="002A39FD" w:rsidRPr="009F24E4">
        <w:rPr>
          <w:rFonts w:cs="B Mitra" w:hint="cs"/>
          <w:rtl/>
        </w:rPr>
        <w:t xml:space="preserve"> متفاوت رق</w:t>
      </w:r>
      <w:r w:rsidR="00E11D84">
        <w:rPr>
          <w:rFonts w:cs="B Mitra" w:hint="cs"/>
          <w:rtl/>
        </w:rPr>
        <w:t>ی</w:t>
      </w:r>
      <w:r w:rsidR="002A39FD" w:rsidRPr="009F24E4">
        <w:rPr>
          <w:rFonts w:cs="B Mitra" w:hint="cs"/>
          <w:rtl/>
        </w:rPr>
        <w:t>ب و تأث</w:t>
      </w:r>
      <w:r w:rsidR="00E11D84">
        <w:rPr>
          <w:rFonts w:cs="B Mitra" w:hint="cs"/>
          <w:rtl/>
        </w:rPr>
        <w:t>ی</w:t>
      </w:r>
      <w:r w:rsidR="002A39FD" w:rsidRPr="009F24E4">
        <w:rPr>
          <w:rFonts w:cs="B Mitra" w:hint="cs"/>
          <w:rtl/>
        </w:rPr>
        <w:t>رات خاص تغ</w:t>
      </w:r>
      <w:r w:rsidR="00E11D84">
        <w:rPr>
          <w:rFonts w:cs="B Mitra" w:hint="cs"/>
          <w:rtl/>
        </w:rPr>
        <w:t>یی</w:t>
      </w:r>
      <w:r w:rsidR="002A39FD" w:rsidRPr="009F24E4">
        <w:rPr>
          <w:rFonts w:cs="B Mitra" w:hint="cs"/>
          <w:rtl/>
        </w:rPr>
        <w:t>را</w:t>
      </w:r>
      <w:r w:rsidR="00A318DE" w:rsidRPr="009F24E4">
        <w:rPr>
          <w:rFonts w:cs="B Mitra" w:hint="cs"/>
          <w:rtl/>
        </w:rPr>
        <w:t>ت مح</w:t>
      </w:r>
      <w:r w:rsidR="00E11D84">
        <w:rPr>
          <w:rFonts w:cs="B Mitra" w:hint="cs"/>
          <w:rtl/>
        </w:rPr>
        <w:t>ی</w:t>
      </w:r>
      <w:r w:rsidR="00A318DE" w:rsidRPr="009F24E4">
        <w:rPr>
          <w:rFonts w:cs="B Mitra" w:hint="cs"/>
          <w:rtl/>
        </w:rPr>
        <w:t>طی است.</w:t>
      </w:r>
    </w:p>
    <w:p w:rsidR="00523943" w:rsidRPr="009F24E4" w:rsidRDefault="00523943" w:rsidP="005D25A5">
      <w:pPr>
        <w:pStyle w:val="TEXT"/>
        <w:spacing w:line="276" w:lineRule="auto"/>
        <w:rPr>
          <w:rFonts w:cs="B Mitra"/>
          <w:rtl/>
        </w:rPr>
      </w:pPr>
    </w:p>
    <w:p w:rsidR="00523943" w:rsidRPr="009F24E4" w:rsidRDefault="002A39FD" w:rsidP="005D25A5">
      <w:pPr>
        <w:pStyle w:val="Heading3"/>
        <w:spacing w:line="276" w:lineRule="auto"/>
        <w:rPr>
          <w:rFonts w:cs="B Mitra"/>
          <w:rtl/>
        </w:rPr>
      </w:pPr>
      <w:bookmarkStart w:id="67" w:name="_Toc471331904"/>
      <w:r w:rsidRPr="009F24E4">
        <w:rPr>
          <w:rFonts w:cs="B Mitra" w:hint="cs"/>
          <w:rtl/>
        </w:rPr>
        <w:t>م</w:t>
      </w:r>
      <w:r w:rsidR="00E11D84">
        <w:rPr>
          <w:rFonts w:cs="B Mitra" w:hint="cs"/>
          <w:rtl/>
        </w:rPr>
        <w:t>ی</w:t>
      </w:r>
      <w:r w:rsidRPr="009F24E4">
        <w:rPr>
          <w:rFonts w:cs="B Mitra" w:hint="cs"/>
          <w:rtl/>
        </w:rPr>
        <w:t>دان‌ها</w:t>
      </w:r>
      <w:r w:rsidR="00E11D84">
        <w:rPr>
          <w:rFonts w:cs="B Mitra" w:hint="cs"/>
          <w:rtl/>
        </w:rPr>
        <w:t>ی</w:t>
      </w:r>
      <w:r w:rsidRPr="009F24E4">
        <w:rPr>
          <w:rFonts w:cs="B Mitra" w:hint="cs"/>
          <w:rtl/>
        </w:rPr>
        <w:t xml:space="preserve"> حوزه‌ا</w:t>
      </w:r>
      <w:r w:rsidR="00E11D84">
        <w:rPr>
          <w:rFonts w:cs="B Mitra" w:hint="cs"/>
          <w:rtl/>
        </w:rPr>
        <w:t>ی</w:t>
      </w:r>
      <w:r w:rsidRPr="009F24E4">
        <w:rPr>
          <w:rFonts w:cs="B Mitra" w:hint="cs"/>
          <w:rtl/>
        </w:rPr>
        <w:t xml:space="preserve"> سازمان</w:t>
      </w:r>
      <w:bookmarkEnd w:id="67"/>
    </w:p>
    <w:p w:rsidR="002A39FD" w:rsidRPr="009F24E4" w:rsidRDefault="002A39FD" w:rsidP="005D25A5">
      <w:pPr>
        <w:pStyle w:val="TEXT"/>
        <w:spacing w:line="276" w:lineRule="auto"/>
        <w:rPr>
          <w:rFonts w:cs="B Mitra"/>
          <w:rtl/>
        </w:rPr>
      </w:pPr>
      <w:r w:rsidRPr="009F24E4">
        <w:rPr>
          <w:rFonts w:cs="B Mitra" w:hint="cs"/>
          <w:rtl/>
        </w:rPr>
        <w:t>ا</w:t>
      </w:r>
      <w:r w:rsidR="00E11D84">
        <w:rPr>
          <w:rFonts w:cs="B Mitra" w:hint="cs"/>
          <w:rtl/>
        </w:rPr>
        <w:t>ی</w:t>
      </w:r>
      <w:r w:rsidRPr="009F24E4">
        <w:rPr>
          <w:rFonts w:cs="B Mitra" w:hint="cs"/>
          <w:rtl/>
        </w:rPr>
        <w:t>ن مدل بر واحدها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w:t>
      </w:r>
      <w:r w:rsidR="00E11D84">
        <w:rPr>
          <w:rFonts w:cs="B Mitra" w:hint="cs"/>
          <w:rtl/>
        </w:rPr>
        <w:t>ی</w:t>
      </w:r>
      <w:r w:rsidRPr="009F24E4">
        <w:rPr>
          <w:rFonts w:cs="B Mitra" w:hint="cs"/>
          <w:rtl/>
        </w:rPr>
        <w:t>ا حت</w:t>
      </w:r>
      <w:r w:rsidR="00E11D84">
        <w:rPr>
          <w:rFonts w:cs="B Mitra" w:hint="cs"/>
          <w:rtl/>
        </w:rPr>
        <w:t>ی</w:t>
      </w:r>
      <w:r w:rsidRPr="009F24E4">
        <w:rPr>
          <w:rFonts w:cs="B Mitra" w:hint="cs"/>
          <w:rtl/>
        </w:rPr>
        <w:t xml:space="preserve">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w:t>
      </w:r>
      <w:r w:rsidR="00FB7E23" w:rsidRPr="009F24E4">
        <w:rPr>
          <w:rFonts w:cs="B Mitra"/>
          <w:rtl/>
        </w:rPr>
        <w:t>آن‌ها</w:t>
      </w:r>
      <w:r w:rsidRPr="009F24E4">
        <w:rPr>
          <w:rFonts w:cs="B Mitra" w:hint="cs"/>
          <w:rtl/>
        </w:rPr>
        <w:t xml:space="preserve"> به عنوان </w:t>
      </w:r>
      <w:r w:rsidR="00E11D84">
        <w:rPr>
          <w:rFonts w:cs="B Mitra" w:hint="cs"/>
          <w:rtl/>
        </w:rPr>
        <w:t>ی</w:t>
      </w:r>
      <w:r w:rsidR="006C7271">
        <w:rPr>
          <w:rFonts w:cs="B Mitra" w:hint="cs"/>
          <w:rtl/>
        </w:rPr>
        <w:t>ک</w:t>
      </w:r>
      <w:r w:rsidRPr="009F24E4">
        <w:rPr>
          <w:rFonts w:cs="B Mitra" w:hint="cs"/>
          <w:rtl/>
        </w:rPr>
        <w:t xml:space="preserve"> مجموعه تأ</w:t>
      </w:r>
      <w:r w:rsidR="006C7271">
        <w:rPr>
          <w:rFonts w:cs="B Mitra" w:hint="cs"/>
          <w:rtl/>
        </w:rPr>
        <w:t>ک</w:t>
      </w:r>
      <w:r w:rsidR="00E11D84">
        <w:rPr>
          <w:rFonts w:cs="B Mitra" w:hint="cs"/>
          <w:rtl/>
        </w:rPr>
        <w:t>ی</w:t>
      </w:r>
      <w:r w:rsidRPr="009F24E4">
        <w:rPr>
          <w:rFonts w:cs="B Mitra" w:hint="cs"/>
          <w:rtl/>
        </w:rPr>
        <w:t>د ندارد، بل</w:t>
      </w:r>
      <w:r w:rsidR="006C7271">
        <w:rPr>
          <w:rFonts w:cs="B Mitra" w:hint="cs"/>
          <w:rtl/>
        </w:rPr>
        <w:t>ک</w:t>
      </w:r>
      <w:r w:rsidRPr="009F24E4">
        <w:rPr>
          <w:rFonts w:cs="B Mitra" w:hint="cs"/>
          <w:rtl/>
        </w:rPr>
        <w:t>ه به جا</w:t>
      </w:r>
      <w:r w:rsidR="00E11D84">
        <w:rPr>
          <w:rFonts w:cs="B Mitra" w:hint="cs"/>
          <w:rtl/>
        </w:rPr>
        <w:t>ی</w:t>
      </w:r>
      <w:r w:rsidRPr="009F24E4">
        <w:rPr>
          <w:rFonts w:cs="B Mitra" w:hint="cs"/>
          <w:rtl/>
        </w:rPr>
        <w:t xml:space="preserve"> آن بر شب</w:t>
      </w:r>
      <w:r w:rsidR="006C7271">
        <w:rPr>
          <w:rFonts w:cs="B Mitra" w:hint="cs"/>
          <w:rtl/>
        </w:rPr>
        <w:t>ک</w:t>
      </w:r>
      <w:r w:rsidRPr="009F24E4">
        <w:rPr>
          <w:rFonts w:cs="B Mitra" w:hint="cs"/>
          <w:rtl/>
        </w:rPr>
        <w:t>ه ارتباطات م</w:t>
      </w:r>
      <w:r w:rsidR="00E11D84">
        <w:rPr>
          <w:rFonts w:cs="B Mitra" w:hint="cs"/>
          <w:rtl/>
        </w:rPr>
        <w:t>ی</w:t>
      </w:r>
      <w:r w:rsidRPr="009F24E4">
        <w:rPr>
          <w:rFonts w:cs="B Mitra" w:hint="cs"/>
          <w:rtl/>
        </w:rPr>
        <w:t xml:space="preserve">ان </w:t>
      </w:r>
      <w:r w:rsidR="00FB7E23" w:rsidRPr="009F24E4">
        <w:rPr>
          <w:rFonts w:cs="B Mitra"/>
          <w:rtl/>
        </w:rPr>
        <w:t>آن‌ها</w:t>
      </w:r>
      <w:r w:rsidRPr="009F24E4">
        <w:rPr>
          <w:rFonts w:cs="B Mitra" w:hint="cs"/>
          <w:rtl/>
        </w:rPr>
        <w:t xml:space="preserve"> توجه دارد. امر</w:t>
      </w:r>
      <w:r w:rsidR="00E11D84">
        <w:rPr>
          <w:rFonts w:cs="B Mitra" w:hint="cs"/>
          <w:rtl/>
        </w:rPr>
        <w:t>ی</w:t>
      </w:r>
      <w:r w:rsidR="0073090E" w:rsidRPr="009F24E4">
        <w:rPr>
          <w:rStyle w:val="FootnoteReference"/>
          <w:rFonts w:cs="B Mitra"/>
          <w:rtl/>
        </w:rPr>
        <w:footnoteReference w:id="61"/>
      </w:r>
      <w:r w:rsidRPr="009F24E4">
        <w:rPr>
          <w:rFonts w:cs="B Mitra" w:hint="cs"/>
          <w:rtl/>
        </w:rPr>
        <w:t xml:space="preserve"> و تر</w:t>
      </w:r>
      <w:r w:rsidR="00E11D84">
        <w:rPr>
          <w:rFonts w:cs="B Mitra" w:hint="cs"/>
          <w:rtl/>
        </w:rPr>
        <w:t>ی</w:t>
      </w:r>
      <w:r w:rsidRPr="009F24E4">
        <w:rPr>
          <w:rFonts w:cs="B Mitra" w:hint="cs"/>
          <w:rtl/>
        </w:rPr>
        <w:t>ست</w:t>
      </w:r>
      <w:r w:rsidR="0073090E" w:rsidRPr="009F24E4">
        <w:rPr>
          <w:rStyle w:val="FootnoteReference"/>
          <w:rFonts w:cs="B Mitra"/>
          <w:rtl/>
        </w:rPr>
        <w:footnoteReference w:id="62"/>
      </w:r>
      <w:r w:rsidRPr="009F24E4">
        <w:rPr>
          <w:rFonts w:cs="B Mitra" w:hint="cs"/>
          <w:rtl/>
        </w:rPr>
        <w:t xml:space="preserve"> تلاش نمودند </w:t>
      </w:r>
      <w:r w:rsidR="006C7271">
        <w:rPr>
          <w:rFonts w:cs="B Mitra" w:hint="cs"/>
          <w:rtl/>
        </w:rPr>
        <w:t>ک</w:t>
      </w:r>
      <w:r w:rsidRPr="009F24E4">
        <w:rPr>
          <w:rFonts w:cs="B Mitra" w:hint="cs"/>
          <w:rtl/>
        </w:rPr>
        <w:t>ه مح</w:t>
      </w:r>
      <w:r w:rsidR="00E11D84">
        <w:rPr>
          <w:rFonts w:cs="B Mitra" w:hint="cs"/>
          <w:rtl/>
        </w:rPr>
        <w:t>ی</w:t>
      </w:r>
      <w:r w:rsidRPr="009F24E4">
        <w:rPr>
          <w:rFonts w:cs="B Mitra" w:hint="cs"/>
          <w:rtl/>
        </w:rPr>
        <w:t>ط‌ها را از نظر حدود مشار</w:t>
      </w:r>
      <w:r w:rsidR="006C7271">
        <w:rPr>
          <w:rFonts w:cs="B Mitra" w:hint="cs"/>
          <w:rtl/>
        </w:rPr>
        <w:t>ک</w:t>
      </w:r>
      <w:r w:rsidRPr="009F24E4">
        <w:rPr>
          <w:rFonts w:cs="B Mitra" w:hint="cs"/>
          <w:rtl/>
        </w:rPr>
        <w:t>ت سازمان‌ها در م</w:t>
      </w:r>
      <w:r w:rsidR="00E11D84">
        <w:rPr>
          <w:rFonts w:cs="B Mitra" w:hint="cs"/>
          <w:rtl/>
        </w:rPr>
        <w:t>ی</w:t>
      </w:r>
      <w:r w:rsidRPr="009F24E4">
        <w:rPr>
          <w:rFonts w:cs="B Mitra" w:hint="cs"/>
          <w:rtl/>
        </w:rPr>
        <w:t>دان مشتر</w:t>
      </w:r>
      <w:r w:rsidR="006C7271">
        <w:rPr>
          <w:rFonts w:cs="B Mitra" w:hint="cs"/>
          <w:rtl/>
        </w:rPr>
        <w:t>ک</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موجب چنان ارتباطات متداخل گشته طبقه‌بند</w:t>
      </w:r>
      <w:r w:rsidR="00E11D84">
        <w:rPr>
          <w:rFonts w:cs="B Mitra" w:hint="cs"/>
          <w:rtl/>
        </w:rPr>
        <w:t>ی</w:t>
      </w:r>
      <w:r w:rsidRPr="009F24E4">
        <w:rPr>
          <w:rFonts w:cs="B Mitra" w:hint="cs"/>
          <w:rtl/>
        </w:rPr>
        <w:t xml:space="preserve"> نما</w:t>
      </w:r>
      <w:r w:rsidR="00E11D84">
        <w:rPr>
          <w:rFonts w:cs="B Mitra" w:hint="cs"/>
          <w:rtl/>
        </w:rPr>
        <w:t>ی</w:t>
      </w:r>
      <w:r w:rsidRPr="009F24E4">
        <w:rPr>
          <w:rFonts w:cs="B Mitra" w:hint="cs"/>
          <w:rtl/>
        </w:rPr>
        <w:t xml:space="preserve">ند </w:t>
      </w:r>
      <w:r w:rsidR="00FB7E23" w:rsidRPr="009F24E4">
        <w:rPr>
          <w:rFonts w:cs="B Mitra"/>
          <w:rtl/>
        </w:rPr>
        <w:t>آن‌ها</w:t>
      </w:r>
      <w:r w:rsidRPr="009F24E4">
        <w:rPr>
          <w:rFonts w:cs="B Mitra" w:hint="cs"/>
          <w:rtl/>
        </w:rPr>
        <w:t xml:space="preserve"> چهار نوع حوزه را متما</w:t>
      </w:r>
      <w:r w:rsidR="00E11D84">
        <w:rPr>
          <w:rFonts w:cs="B Mitra" w:hint="cs"/>
          <w:rtl/>
        </w:rPr>
        <w:t>ی</w:t>
      </w:r>
      <w:r w:rsidRPr="009F24E4">
        <w:rPr>
          <w:rFonts w:cs="B Mitra" w:hint="cs"/>
          <w:rtl/>
        </w:rPr>
        <w:t>ز ساختند: مح</w:t>
      </w:r>
      <w:r w:rsidR="00E11D84">
        <w:rPr>
          <w:rFonts w:cs="B Mitra" w:hint="cs"/>
          <w:rtl/>
        </w:rPr>
        <w:t>ی</w:t>
      </w:r>
      <w:r w:rsidRPr="009F24E4">
        <w:rPr>
          <w:rFonts w:cs="B Mitra" w:hint="cs"/>
          <w:rtl/>
        </w:rPr>
        <w:t>ط‌ها</w:t>
      </w:r>
      <w:r w:rsidR="00E11D84">
        <w:rPr>
          <w:rFonts w:cs="B Mitra" w:hint="cs"/>
          <w:rtl/>
        </w:rPr>
        <w:t>ی</w:t>
      </w:r>
      <w:r w:rsidRPr="009F24E4">
        <w:rPr>
          <w:rFonts w:cs="B Mitra" w:hint="cs"/>
          <w:rtl/>
        </w:rPr>
        <w:t xml:space="preserve"> آرام تصادف</w:t>
      </w:r>
      <w:r w:rsidR="00E11D84">
        <w:rPr>
          <w:rFonts w:cs="B Mitra" w:hint="cs"/>
          <w:rtl/>
        </w:rPr>
        <w:t>ی</w:t>
      </w:r>
      <w:r w:rsidRPr="009F24E4">
        <w:rPr>
          <w:rFonts w:cs="B Mitra" w:hint="cs"/>
          <w:rtl/>
        </w:rPr>
        <w:t xml:space="preserve"> ـ مح</w:t>
      </w:r>
      <w:r w:rsidR="00E11D84">
        <w:rPr>
          <w:rFonts w:cs="B Mitra" w:hint="cs"/>
          <w:rtl/>
        </w:rPr>
        <w:t>ی</w:t>
      </w:r>
      <w:r w:rsidRPr="009F24E4">
        <w:rPr>
          <w:rFonts w:cs="B Mitra" w:hint="cs"/>
          <w:rtl/>
        </w:rPr>
        <w:t>ط‌ها</w:t>
      </w:r>
      <w:r w:rsidR="00E11D84">
        <w:rPr>
          <w:rFonts w:cs="B Mitra" w:hint="cs"/>
          <w:rtl/>
        </w:rPr>
        <w:t>ی</w:t>
      </w:r>
      <w:r w:rsidRPr="009F24E4">
        <w:rPr>
          <w:rFonts w:cs="B Mitra" w:hint="cs"/>
          <w:rtl/>
        </w:rPr>
        <w:t xml:space="preserve"> آرام</w:t>
      </w:r>
      <w:r w:rsidR="004B5539" w:rsidRPr="009F24E4">
        <w:rPr>
          <w:rFonts w:cs="B Mitra" w:hint="cs"/>
          <w:rtl/>
        </w:rPr>
        <w:t xml:space="preserve"> مجتمع ـ مح</w:t>
      </w:r>
      <w:r w:rsidR="00E11D84">
        <w:rPr>
          <w:rFonts w:cs="B Mitra" w:hint="cs"/>
          <w:rtl/>
        </w:rPr>
        <w:t>ی</w:t>
      </w:r>
      <w:r w:rsidR="004B5539" w:rsidRPr="009F24E4">
        <w:rPr>
          <w:rFonts w:cs="B Mitra" w:hint="cs"/>
          <w:rtl/>
        </w:rPr>
        <w:t>ط‌ها</w:t>
      </w:r>
      <w:r w:rsidR="00E11D84">
        <w:rPr>
          <w:rFonts w:cs="B Mitra" w:hint="cs"/>
          <w:rtl/>
        </w:rPr>
        <w:t>ی</w:t>
      </w:r>
      <w:r w:rsidR="004B5539" w:rsidRPr="009F24E4">
        <w:rPr>
          <w:rFonts w:cs="B Mitra" w:hint="cs"/>
          <w:rtl/>
        </w:rPr>
        <w:t xml:space="preserve"> آ</w:t>
      </w:r>
      <w:r w:rsidR="002759DE" w:rsidRPr="009F24E4">
        <w:rPr>
          <w:rFonts w:cs="B Mitra" w:hint="cs"/>
          <w:rtl/>
        </w:rPr>
        <w:t>شفته وا</w:t>
      </w:r>
      <w:r w:rsidR="006C7271">
        <w:rPr>
          <w:rFonts w:cs="B Mitra" w:hint="cs"/>
          <w:rtl/>
        </w:rPr>
        <w:t>ک</w:t>
      </w:r>
      <w:r w:rsidR="002759DE" w:rsidRPr="009F24E4">
        <w:rPr>
          <w:rFonts w:cs="B Mitra" w:hint="cs"/>
          <w:rtl/>
        </w:rPr>
        <w:t>نش</w:t>
      </w:r>
      <w:r w:rsidR="00E11D84">
        <w:rPr>
          <w:rFonts w:cs="B Mitra" w:hint="cs"/>
          <w:rtl/>
        </w:rPr>
        <w:t>ی</w:t>
      </w:r>
      <w:r w:rsidR="002759DE" w:rsidRPr="009F24E4">
        <w:rPr>
          <w:rFonts w:cs="B Mitra" w:hint="cs"/>
          <w:rtl/>
        </w:rPr>
        <w:t xml:space="preserve"> </w:t>
      </w:r>
      <w:r w:rsidR="00AA68BE" w:rsidRPr="009F24E4">
        <w:rPr>
          <w:rFonts w:cs="B Mitra"/>
          <w:rtl/>
        </w:rPr>
        <w:t xml:space="preserve">ـ </w:t>
      </w:r>
      <w:r w:rsidR="002759DE" w:rsidRPr="009F24E4">
        <w:rPr>
          <w:rFonts w:cs="B Mitra" w:hint="cs"/>
          <w:rtl/>
        </w:rPr>
        <w:t>مح</w:t>
      </w:r>
      <w:r w:rsidR="00E11D84">
        <w:rPr>
          <w:rFonts w:cs="B Mitra" w:hint="cs"/>
          <w:rtl/>
        </w:rPr>
        <w:t>ی</w:t>
      </w:r>
      <w:r w:rsidR="002759DE" w:rsidRPr="009F24E4">
        <w:rPr>
          <w:rFonts w:cs="B Mitra" w:hint="cs"/>
          <w:rtl/>
        </w:rPr>
        <w:t>ط‌ها</w:t>
      </w:r>
      <w:r w:rsidR="00E11D84">
        <w:rPr>
          <w:rFonts w:cs="B Mitra" w:hint="cs"/>
          <w:rtl/>
        </w:rPr>
        <w:t>ی</w:t>
      </w:r>
      <w:r w:rsidR="002759DE" w:rsidRPr="009F24E4">
        <w:rPr>
          <w:rFonts w:cs="B Mitra" w:hint="cs"/>
          <w:rtl/>
        </w:rPr>
        <w:t xml:space="preserve"> متلاطم.</w:t>
      </w:r>
    </w:p>
    <w:p w:rsidR="004B5539" w:rsidRPr="009F24E4" w:rsidRDefault="00E11D84" w:rsidP="005D25A5">
      <w:pPr>
        <w:pStyle w:val="TEXT"/>
        <w:spacing w:line="276" w:lineRule="auto"/>
        <w:rPr>
          <w:rFonts w:cs="B Mitra"/>
          <w:rtl/>
        </w:rPr>
      </w:pPr>
      <w:r>
        <w:rPr>
          <w:rFonts w:cs="B Mitra" w:hint="cs"/>
          <w:rtl/>
        </w:rPr>
        <w:t>ی</w:t>
      </w:r>
      <w:r w:rsidR="006C7271">
        <w:rPr>
          <w:rFonts w:cs="B Mitra" w:hint="cs"/>
          <w:rtl/>
        </w:rPr>
        <w:t>ک</w:t>
      </w:r>
      <w:r w:rsidR="004B5539" w:rsidRPr="009F24E4">
        <w:rPr>
          <w:rFonts w:cs="B Mitra" w:hint="cs"/>
          <w:rtl/>
        </w:rPr>
        <w:t xml:space="preserve"> </w:t>
      </w:r>
      <w:r w:rsidR="00FB7E23" w:rsidRPr="009F24E4">
        <w:rPr>
          <w:rFonts w:cs="B Mitra"/>
          <w:rtl/>
        </w:rPr>
        <w:t>سنخ شناس</w:t>
      </w:r>
      <w:r w:rsidR="00FB7E23" w:rsidRPr="009F24E4">
        <w:rPr>
          <w:rFonts w:cs="B Mitra" w:hint="cs"/>
          <w:rtl/>
        </w:rPr>
        <w:t>ی</w:t>
      </w:r>
      <w:r w:rsidR="002759DE" w:rsidRPr="009F24E4">
        <w:rPr>
          <w:rFonts w:cs="B Mitra" w:hint="cs"/>
          <w:rtl/>
        </w:rPr>
        <w:t xml:space="preserve"> دیگر نیز</w:t>
      </w:r>
      <w:r w:rsidR="004B5539" w:rsidRPr="009F24E4">
        <w:rPr>
          <w:rFonts w:cs="B Mitra" w:hint="cs"/>
          <w:rtl/>
        </w:rPr>
        <w:t xml:space="preserve"> به وس</w:t>
      </w:r>
      <w:r>
        <w:rPr>
          <w:rFonts w:cs="B Mitra" w:hint="cs"/>
          <w:rtl/>
        </w:rPr>
        <w:t>ی</w:t>
      </w:r>
      <w:r w:rsidR="004B5539" w:rsidRPr="009F24E4">
        <w:rPr>
          <w:rFonts w:cs="B Mitra" w:hint="cs"/>
          <w:rtl/>
        </w:rPr>
        <w:t>له وارن</w:t>
      </w:r>
      <w:r w:rsidR="00E565B4" w:rsidRPr="009F24E4">
        <w:rPr>
          <w:rStyle w:val="FootnoteReference"/>
          <w:rFonts w:cs="B Mitra"/>
          <w:rtl/>
        </w:rPr>
        <w:footnoteReference w:id="63"/>
      </w:r>
      <w:r w:rsidR="00DB36C4" w:rsidRPr="009F24E4">
        <w:rPr>
          <w:rFonts w:cs="B Mitra" w:hint="cs"/>
          <w:rtl/>
        </w:rPr>
        <w:t xml:space="preserve"> </w:t>
      </w:r>
      <w:r w:rsidR="004B5539" w:rsidRPr="009F24E4">
        <w:rPr>
          <w:rFonts w:cs="B Mitra" w:hint="cs"/>
          <w:rtl/>
        </w:rPr>
        <w:t xml:space="preserve">ارائه شده است </w:t>
      </w:r>
      <w:r w:rsidR="006C7271">
        <w:rPr>
          <w:rFonts w:cs="B Mitra" w:hint="cs"/>
          <w:rtl/>
        </w:rPr>
        <w:t>ک</w:t>
      </w:r>
      <w:r w:rsidR="004B5539" w:rsidRPr="009F24E4">
        <w:rPr>
          <w:rFonts w:cs="B Mitra" w:hint="cs"/>
          <w:rtl/>
        </w:rPr>
        <w:t>ه بر مبنا</w:t>
      </w:r>
      <w:r>
        <w:rPr>
          <w:rFonts w:cs="B Mitra" w:hint="cs"/>
          <w:rtl/>
        </w:rPr>
        <w:t>ی</w:t>
      </w:r>
      <w:r w:rsidR="004B5539" w:rsidRPr="009F24E4">
        <w:rPr>
          <w:rFonts w:cs="B Mitra" w:hint="cs"/>
          <w:rtl/>
        </w:rPr>
        <w:t xml:space="preserve"> حدود </w:t>
      </w:r>
      <w:r w:rsidR="00403F7D" w:rsidRPr="009F24E4">
        <w:rPr>
          <w:rFonts w:cs="B Mitra" w:hint="cs"/>
          <w:rtl/>
        </w:rPr>
        <w:t>(</w:t>
      </w:r>
      <w:r w:rsidR="004B5539" w:rsidRPr="009F24E4">
        <w:rPr>
          <w:rFonts w:cs="B Mitra" w:hint="cs"/>
          <w:rtl/>
        </w:rPr>
        <w:t>ساختار تصم</w:t>
      </w:r>
      <w:r>
        <w:rPr>
          <w:rFonts w:cs="B Mitra" w:hint="cs"/>
          <w:rtl/>
        </w:rPr>
        <w:t>ی</w:t>
      </w:r>
      <w:r w:rsidR="004B5539" w:rsidRPr="009F24E4">
        <w:rPr>
          <w:rFonts w:cs="B Mitra" w:hint="cs"/>
          <w:rtl/>
        </w:rPr>
        <w:t>م‌گ</w:t>
      </w:r>
      <w:r>
        <w:rPr>
          <w:rFonts w:cs="B Mitra" w:hint="cs"/>
          <w:rtl/>
        </w:rPr>
        <w:t>ی</w:t>
      </w:r>
      <w:r w:rsidR="004B5539" w:rsidRPr="009F24E4">
        <w:rPr>
          <w:rFonts w:cs="B Mitra" w:hint="cs"/>
          <w:rtl/>
        </w:rPr>
        <w:t>ر</w:t>
      </w:r>
      <w:r>
        <w:rPr>
          <w:rFonts w:cs="B Mitra" w:hint="cs"/>
          <w:rtl/>
        </w:rPr>
        <w:t>ی</w:t>
      </w:r>
      <w:r w:rsidR="004B5539" w:rsidRPr="009F24E4">
        <w:rPr>
          <w:rFonts w:cs="B Mitra" w:hint="cs"/>
          <w:rtl/>
        </w:rPr>
        <w:t xml:space="preserve"> جامع</w:t>
      </w:r>
      <w:r w:rsidR="00403F7D" w:rsidRPr="009F24E4">
        <w:rPr>
          <w:rFonts w:cs="B Mitra" w:hint="cs"/>
          <w:rtl/>
        </w:rPr>
        <w:t>)</w:t>
      </w:r>
      <w:r w:rsidR="004B5539" w:rsidRPr="009F24E4">
        <w:rPr>
          <w:rFonts w:cs="B Mitra" w:hint="cs"/>
          <w:rtl/>
        </w:rPr>
        <w:t xml:space="preserve"> به وجود آمده است. چهار </w:t>
      </w:r>
      <w:r w:rsidR="00CF0936" w:rsidRPr="009F24E4">
        <w:rPr>
          <w:rFonts w:cs="B Mitra" w:hint="cs"/>
          <w:rtl/>
        </w:rPr>
        <w:t>نوع م</w:t>
      </w:r>
      <w:r>
        <w:rPr>
          <w:rFonts w:cs="B Mitra" w:hint="cs"/>
          <w:rtl/>
        </w:rPr>
        <w:t>ی</w:t>
      </w:r>
      <w:r w:rsidR="00CF0936" w:rsidRPr="009F24E4">
        <w:rPr>
          <w:rFonts w:cs="B Mitra" w:hint="cs"/>
          <w:rtl/>
        </w:rPr>
        <w:t>دان سازمان</w:t>
      </w:r>
      <w:r>
        <w:rPr>
          <w:rFonts w:cs="B Mitra" w:hint="cs"/>
          <w:rtl/>
        </w:rPr>
        <w:t>ی</w:t>
      </w:r>
      <w:r w:rsidR="00CF0936" w:rsidRPr="009F24E4">
        <w:rPr>
          <w:rFonts w:cs="B Mitra" w:hint="cs"/>
          <w:rtl/>
        </w:rPr>
        <w:t xml:space="preserve"> مشخص شده است.</w:t>
      </w:r>
    </w:p>
    <w:p w:rsidR="004B5539" w:rsidRPr="009F24E4" w:rsidRDefault="004B5539" w:rsidP="005D25A5">
      <w:pPr>
        <w:pStyle w:val="TEXT"/>
        <w:spacing w:line="276" w:lineRule="auto"/>
        <w:rPr>
          <w:rFonts w:cs="B Mitra"/>
          <w:rtl/>
        </w:rPr>
      </w:pPr>
      <w:r w:rsidRPr="009F24E4">
        <w:rPr>
          <w:rFonts w:cs="B Mitra" w:hint="cs"/>
          <w:rtl/>
        </w:rPr>
        <w:t>انتخاب اجتماع</w:t>
      </w:r>
      <w:r w:rsidR="00E11D84">
        <w:rPr>
          <w:rFonts w:cs="B Mitra" w:hint="cs"/>
          <w:rtl/>
        </w:rPr>
        <w:t>ی</w:t>
      </w:r>
      <w:r w:rsidRPr="009F24E4">
        <w:rPr>
          <w:rFonts w:cs="B Mitra" w:hint="cs"/>
          <w:rtl/>
        </w:rPr>
        <w:t>: ه</w:t>
      </w:r>
      <w:r w:rsidR="00E11D84">
        <w:rPr>
          <w:rFonts w:cs="B Mitra" w:hint="cs"/>
          <w:rtl/>
        </w:rPr>
        <w:t>ی</w:t>
      </w:r>
      <w:r w:rsidRPr="009F24E4">
        <w:rPr>
          <w:rFonts w:cs="B Mitra" w:hint="cs"/>
          <w:rtl/>
        </w:rPr>
        <w:t>چ</w:t>
      </w:r>
      <w:r w:rsidR="00DB36C4" w:rsidRPr="009F24E4">
        <w:rPr>
          <w:rFonts w:cs="B Mitra" w:hint="cs"/>
          <w:rtl/>
        </w:rPr>
        <w:t xml:space="preserve"> </w:t>
      </w:r>
      <w:r w:rsidRPr="009F24E4">
        <w:rPr>
          <w:rFonts w:cs="B Mitra" w:hint="cs"/>
          <w:rtl/>
        </w:rPr>
        <w:t>نوع ساختار جامع و رسم</w:t>
      </w:r>
      <w:r w:rsidR="00E11D84">
        <w:rPr>
          <w:rFonts w:cs="B Mitra" w:hint="cs"/>
          <w:rtl/>
        </w:rPr>
        <w:t>ی</w:t>
      </w:r>
      <w:r w:rsidRPr="009F24E4">
        <w:rPr>
          <w:rFonts w:cs="B Mitra" w:hint="cs"/>
          <w:rtl/>
        </w:rPr>
        <w:t xml:space="preserve"> </w:t>
      </w:r>
      <w:r w:rsidR="00E11D84">
        <w:rPr>
          <w:rFonts w:cs="B Mitra" w:hint="cs"/>
          <w:rtl/>
        </w:rPr>
        <w:t>ی</w:t>
      </w:r>
      <w:r w:rsidRPr="009F24E4">
        <w:rPr>
          <w:rFonts w:cs="B Mitra" w:hint="cs"/>
          <w:rtl/>
        </w:rPr>
        <w:t>ا غ</w:t>
      </w:r>
      <w:r w:rsidR="00E11D84">
        <w:rPr>
          <w:rFonts w:cs="B Mitra" w:hint="cs"/>
          <w:rtl/>
        </w:rPr>
        <w:t>ی</w:t>
      </w:r>
      <w:r w:rsidRPr="009F24E4">
        <w:rPr>
          <w:rFonts w:cs="B Mitra" w:hint="cs"/>
          <w:rtl/>
        </w:rPr>
        <w:t>ررسم</w:t>
      </w:r>
      <w:r w:rsidR="00E11D84">
        <w:rPr>
          <w:rFonts w:cs="B Mitra" w:hint="cs"/>
          <w:rtl/>
        </w:rPr>
        <w:t>ی</w:t>
      </w:r>
      <w:r w:rsidRPr="009F24E4">
        <w:rPr>
          <w:rFonts w:cs="B Mitra" w:hint="cs"/>
          <w:rtl/>
        </w:rPr>
        <w:t xml:space="preserve"> وجود ندارد </w:t>
      </w:r>
      <w:r w:rsidR="006C7271">
        <w:rPr>
          <w:rFonts w:cs="B Mitra" w:hint="cs"/>
          <w:rtl/>
        </w:rPr>
        <w:t>ک</w:t>
      </w:r>
      <w:r w:rsidRPr="009F24E4">
        <w:rPr>
          <w:rFonts w:cs="B Mitra" w:hint="cs"/>
          <w:rtl/>
        </w:rPr>
        <w:t>ه در چارچوب آن سازمان‌ها</w:t>
      </w:r>
      <w:r w:rsidR="00E11D84">
        <w:rPr>
          <w:rFonts w:cs="B Mitra" w:hint="cs"/>
          <w:rtl/>
        </w:rPr>
        <w:t>ی</w:t>
      </w:r>
      <w:r w:rsidRPr="009F24E4">
        <w:rPr>
          <w:rFonts w:cs="B Mitra" w:hint="cs"/>
          <w:rtl/>
        </w:rPr>
        <w:t xml:space="preserve"> شر</w:t>
      </w:r>
      <w:r w:rsidR="006C7271">
        <w:rPr>
          <w:rFonts w:cs="B Mitra" w:hint="cs"/>
          <w:rtl/>
        </w:rPr>
        <w:t>ک</w:t>
      </w:r>
      <w:r w:rsidRPr="009F24E4">
        <w:rPr>
          <w:rFonts w:cs="B Mitra" w:hint="cs"/>
          <w:rtl/>
        </w:rPr>
        <w:t>ت‌</w:t>
      </w:r>
      <w:r w:rsidR="006C7271">
        <w:rPr>
          <w:rFonts w:cs="B Mitra" w:hint="cs"/>
          <w:rtl/>
        </w:rPr>
        <w:t>ک</w:t>
      </w:r>
      <w:r w:rsidRPr="009F24E4">
        <w:rPr>
          <w:rFonts w:cs="B Mitra" w:hint="cs"/>
          <w:rtl/>
        </w:rPr>
        <w:t>نن</w:t>
      </w:r>
      <w:r w:rsidR="00481D59" w:rsidRPr="009F24E4">
        <w:rPr>
          <w:rFonts w:cs="B Mitra" w:hint="cs"/>
          <w:rtl/>
        </w:rPr>
        <w:t>ده تصم</w:t>
      </w:r>
      <w:r w:rsidR="00E11D84">
        <w:rPr>
          <w:rFonts w:cs="B Mitra" w:hint="cs"/>
          <w:rtl/>
        </w:rPr>
        <w:t>ی</w:t>
      </w:r>
      <w:r w:rsidR="00481D59" w:rsidRPr="009F24E4">
        <w:rPr>
          <w:rFonts w:cs="B Mitra" w:hint="cs"/>
          <w:rtl/>
        </w:rPr>
        <w:t>مات خود را اتخاذ نما</w:t>
      </w:r>
      <w:r w:rsidR="00E11D84">
        <w:rPr>
          <w:rFonts w:cs="B Mitra" w:hint="cs"/>
          <w:rtl/>
        </w:rPr>
        <w:t>ی</w:t>
      </w:r>
      <w:r w:rsidR="00481D59" w:rsidRPr="009F24E4">
        <w:rPr>
          <w:rFonts w:cs="B Mitra" w:hint="cs"/>
          <w:rtl/>
        </w:rPr>
        <w:t>ند.</w:t>
      </w:r>
    </w:p>
    <w:p w:rsidR="004B5539" w:rsidRPr="009F24E4" w:rsidRDefault="004B5539" w:rsidP="005D25A5">
      <w:pPr>
        <w:pStyle w:val="TEXT"/>
        <w:spacing w:line="276" w:lineRule="auto"/>
        <w:rPr>
          <w:rFonts w:cs="B Mitra"/>
        </w:rPr>
      </w:pPr>
      <w:r w:rsidRPr="009F24E4">
        <w:rPr>
          <w:rFonts w:cs="B Mitra" w:hint="cs"/>
          <w:rtl/>
        </w:rPr>
        <w:t>مح</w:t>
      </w:r>
      <w:r w:rsidR="00E11D84">
        <w:rPr>
          <w:rFonts w:cs="B Mitra" w:hint="cs"/>
          <w:rtl/>
        </w:rPr>
        <w:t>ی</w:t>
      </w:r>
      <w:r w:rsidRPr="009F24E4">
        <w:rPr>
          <w:rFonts w:cs="B Mitra" w:hint="cs"/>
          <w:rtl/>
        </w:rPr>
        <w:t>ط ائتلاف</w:t>
      </w:r>
      <w:r w:rsidR="00E11D84">
        <w:rPr>
          <w:rFonts w:cs="B Mitra" w:hint="cs"/>
          <w:rtl/>
        </w:rPr>
        <w:t>ی</w:t>
      </w:r>
      <w:r w:rsidRPr="009F24E4">
        <w:rPr>
          <w:rFonts w:cs="B Mitra" w:hint="cs"/>
          <w:rtl/>
        </w:rPr>
        <w:t>: هر واحد سازمان</w:t>
      </w:r>
      <w:r w:rsidR="00E11D84">
        <w:rPr>
          <w:rFonts w:cs="B Mitra" w:hint="cs"/>
          <w:rtl/>
        </w:rPr>
        <w:t>ی</w:t>
      </w:r>
      <w:r w:rsidRPr="009F24E4">
        <w:rPr>
          <w:rFonts w:cs="B Mitra" w:hint="cs"/>
          <w:rtl/>
        </w:rPr>
        <w:t xml:space="preserve"> دستگاه تصم</w:t>
      </w:r>
      <w:r w:rsidR="00E11D84">
        <w:rPr>
          <w:rFonts w:cs="B Mitra" w:hint="cs"/>
          <w:rtl/>
        </w:rPr>
        <w:t>ی</w:t>
      </w:r>
      <w:r w:rsidRPr="009F24E4">
        <w:rPr>
          <w:rFonts w:cs="B Mitra" w:hint="cs"/>
          <w:rtl/>
        </w:rPr>
        <w:t>م‌گ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مستقل</w:t>
      </w:r>
      <w:r w:rsidR="00E11D84">
        <w:rPr>
          <w:rFonts w:cs="B Mitra" w:hint="cs"/>
          <w:rtl/>
        </w:rPr>
        <w:t>ی</w:t>
      </w:r>
      <w:r w:rsidRPr="009F24E4">
        <w:rPr>
          <w:rFonts w:cs="B Mitra" w:hint="cs"/>
          <w:rtl/>
        </w:rPr>
        <w:t xml:space="preserve"> دارد و خود هدف‌گذار</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اما در حالت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برخ</w:t>
      </w:r>
      <w:r w:rsidR="00E11D84">
        <w:rPr>
          <w:rFonts w:cs="B Mitra" w:hint="cs"/>
          <w:rtl/>
        </w:rPr>
        <w:t>ی</w:t>
      </w:r>
      <w:r w:rsidRPr="009F24E4">
        <w:rPr>
          <w:rFonts w:cs="B Mitra" w:hint="cs"/>
          <w:rtl/>
        </w:rPr>
        <w:t xml:space="preserve"> از اهدافش با اهداف واحدها</w:t>
      </w:r>
      <w:r w:rsidR="00E11D84">
        <w:rPr>
          <w:rFonts w:cs="B Mitra" w:hint="cs"/>
          <w:rtl/>
        </w:rPr>
        <w:t>ی</w:t>
      </w:r>
      <w:r w:rsidRPr="009F24E4">
        <w:rPr>
          <w:rFonts w:cs="B Mitra" w:hint="cs"/>
          <w:rtl/>
        </w:rPr>
        <w:t xml:space="preserve"> اعضا</w:t>
      </w:r>
      <w:r w:rsidR="00E11D84">
        <w:rPr>
          <w:rFonts w:cs="B Mitra" w:hint="cs"/>
          <w:rtl/>
        </w:rPr>
        <w:t>ی</w:t>
      </w:r>
      <w:r w:rsidRPr="009F24E4">
        <w:rPr>
          <w:rFonts w:cs="B Mitra" w:hint="cs"/>
          <w:rtl/>
        </w:rPr>
        <w:t xml:space="preserve"> د</w:t>
      </w:r>
      <w:r w:rsidR="00E11D84">
        <w:rPr>
          <w:rFonts w:cs="B Mitra" w:hint="cs"/>
          <w:rtl/>
        </w:rPr>
        <w:t>ی</w:t>
      </w:r>
      <w:r w:rsidRPr="009F24E4">
        <w:rPr>
          <w:rFonts w:cs="B Mitra" w:hint="cs"/>
          <w:rtl/>
        </w:rPr>
        <w:t xml:space="preserve">گر مشابه باشند، با </w:t>
      </w:r>
      <w:r w:rsidR="00FB7E23" w:rsidRPr="009F24E4">
        <w:rPr>
          <w:rFonts w:cs="B Mitra"/>
          <w:rtl/>
        </w:rPr>
        <w:t>آن‌ها</w:t>
      </w:r>
      <w:r w:rsidRPr="009F24E4">
        <w:rPr>
          <w:rFonts w:cs="B Mitra" w:hint="cs"/>
          <w:rtl/>
        </w:rPr>
        <w:t xml:space="preserve"> به طور غ</w:t>
      </w:r>
      <w:r w:rsidR="00E11D84">
        <w:rPr>
          <w:rFonts w:cs="B Mitra" w:hint="cs"/>
          <w:rtl/>
        </w:rPr>
        <w:t>ی</w:t>
      </w:r>
      <w:r w:rsidR="00481D59" w:rsidRPr="009F24E4">
        <w:rPr>
          <w:rFonts w:cs="B Mitra" w:hint="cs"/>
          <w:rtl/>
        </w:rPr>
        <w:t>ررسم</w:t>
      </w:r>
      <w:r w:rsidR="00E11D84">
        <w:rPr>
          <w:rFonts w:cs="B Mitra" w:hint="cs"/>
          <w:rtl/>
        </w:rPr>
        <w:t>ی</w:t>
      </w:r>
      <w:r w:rsidR="00481D59" w:rsidRPr="009F24E4">
        <w:rPr>
          <w:rFonts w:cs="B Mitra" w:hint="cs"/>
          <w:rtl/>
        </w:rPr>
        <w:t xml:space="preserve"> و و</w:t>
      </w:r>
      <w:r w:rsidR="00E11D84">
        <w:rPr>
          <w:rFonts w:cs="B Mitra" w:hint="cs"/>
          <w:rtl/>
        </w:rPr>
        <w:t>ی</w:t>
      </w:r>
      <w:r w:rsidR="00481D59" w:rsidRPr="009F24E4">
        <w:rPr>
          <w:rFonts w:cs="B Mitra" w:hint="cs"/>
          <w:rtl/>
        </w:rPr>
        <w:t>ژه‌ا</w:t>
      </w:r>
      <w:r w:rsidR="00E11D84">
        <w:rPr>
          <w:rFonts w:cs="B Mitra" w:hint="cs"/>
          <w:rtl/>
        </w:rPr>
        <w:t>ی</w:t>
      </w:r>
      <w:r w:rsidR="00481D59" w:rsidRPr="009F24E4">
        <w:rPr>
          <w:rFonts w:cs="B Mitra" w:hint="cs"/>
          <w:rtl/>
        </w:rPr>
        <w:t xml:space="preserve"> هم</w:t>
      </w:r>
      <w:r w:rsidR="006C7271">
        <w:rPr>
          <w:rFonts w:cs="B Mitra" w:hint="cs"/>
          <w:rtl/>
        </w:rPr>
        <w:t>ک</w:t>
      </w:r>
      <w:r w:rsidR="00481D59" w:rsidRPr="009F24E4">
        <w:rPr>
          <w:rFonts w:cs="B Mitra" w:hint="cs"/>
          <w:rtl/>
        </w:rPr>
        <w:t>ار</w:t>
      </w:r>
      <w:r w:rsidR="00E11D84">
        <w:rPr>
          <w:rFonts w:cs="B Mitra" w:hint="cs"/>
          <w:rtl/>
        </w:rPr>
        <w:t>ی</w:t>
      </w:r>
      <w:r w:rsidR="00481D59" w:rsidRPr="009F24E4">
        <w:rPr>
          <w:rFonts w:cs="B Mitra" w:hint="cs"/>
          <w:rtl/>
        </w:rPr>
        <w:t xml:space="preserve"> م</w:t>
      </w:r>
      <w:r w:rsidR="00E11D84">
        <w:rPr>
          <w:rFonts w:cs="B Mitra" w:hint="cs"/>
          <w:rtl/>
        </w:rPr>
        <w:t>ی</w:t>
      </w:r>
      <w:r w:rsidR="00481D59" w:rsidRPr="009F24E4">
        <w:rPr>
          <w:rFonts w:cs="B Mitra" w:hint="cs"/>
          <w:rtl/>
        </w:rPr>
        <w:t>‌</w:t>
      </w:r>
      <w:r w:rsidR="006C7271">
        <w:rPr>
          <w:rFonts w:cs="B Mitra" w:hint="cs"/>
          <w:rtl/>
        </w:rPr>
        <w:t>ک</w:t>
      </w:r>
      <w:r w:rsidR="00481D59" w:rsidRPr="009F24E4">
        <w:rPr>
          <w:rFonts w:cs="B Mitra" w:hint="cs"/>
          <w:rtl/>
        </w:rPr>
        <w:t>ند.</w:t>
      </w:r>
    </w:p>
    <w:p w:rsidR="004B5539" w:rsidRPr="009F24E4" w:rsidRDefault="004B5539" w:rsidP="005D25A5">
      <w:pPr>
        <w:pStyle w:val="TEXT"/>
        <w:spacing w:line="276" w:lineRule="auto"/>
        <w:rPr>
          <w:rFonts w:cs="B Mitra"/>
        </w:rPr>
      </w:pPr>
      <w:r w:rsidRPr="009F24E4">
        <w:rPr>
          <w:rFonts w:cs="B Mitra" w:hint="cs"/>
          <w:rtl/>
        </w:rPr>
        <w:t>مح</w:t>
      </w:r>
      <w:r w:rsidR="00E11D84">
        <w:rPr>
          <w:rFonts w:cs="B Mitra" w:hint="cs"/>
          <w:rtl/>
        </w:rPr>
        <w:t>ی</w:t>
      </w:r>
      <w:r w:rsidRPr="009F24E4">
        <w:rPr>
          <w:rFonts w:cs="B Mitra" w:hint="cs"/>
          <w:rtl/>
        </w:rPr>
        <w:t>ط‌ها</w:t>
      </w:r>
      <w:r w:rsidR="00E11D84">
        <w:rPr>
          <w:rFonts w:cs="B Mitra" w:hint="cs"/>
          <w:rtl/>
        </w:rPr>
        <w:t>ی</w:t>
      </w:r>
      <w:r w:rsidRPr="009F24E4">
        <w:rPr>
          <w:rFonts w:cs="B Mitra" w:hint="cs"/>
          <w:rtl/>
        </w:rPr>
        <w:t xml:space="preserve"> فدرال: واحدها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در ع</w:t>
      </w:r>
      <w:r w:rsidR="00E11D84">
        <w:rPr>
          <w:rFonts w:cs="B Mitra" w:hint="cs"/>
          <w:rtl/>
        </w:rPr>
        <w:t>ی</w:t>
      </w:r>
      <w:r w:rsidRPr="009F24E4">
        <w:rPr>
          <w:rFonts w:cs="B Mitra" w:hint="cs"/>
          <w:rtl/>
        </w:rPr>
        <w:t xml:space="preserve">ن حال </w:t>
      </w:r>
      <w:r w:rsidR="006C7271">
        <w:rPr>
          <w:rFonts w:cs="B Mitra" w:hint="cs"/>
          <w:rtl/>
        </w:rPr>
        <w:t>ک</w:t>
      </w:r>
      <w:r w:rsidRPr="009F24E4">
        <w:rPr>
          <w:rFonts w:cs="B Mitra" w:hint="cs"/>
          <w:rtl/>
        </w:rPr>
        <w:t>ه دارا</w:t>
      </w:r>
      <w:r w:rsidR="00E11D84">
        <w:rPr>
          <w:rFonts w:cs="B Mitra" w:hint="cs"/>
          <w:rtl/>
        </w:rPr>
        <w:t>ی</w:t>
      </w:r>
      <w:r w:rsidRPr="009F24E4">
        <w:rPr>
          <w:rFonts w:cs="B Mitra" w:hint="cs"/>
          <w:rtl/>
        </w:rPr>
        <w:t xml:space="preserve"> هدف‌ها</w:t>
      </w:r>
      <w:r w:rsidR="00E11D84">
        <w:rPr>
          <w:rFonts w:cs="B Mitra" w:hint="cs"/>
          <w:rtl/>
        </w:rPr>
        <w:t>ی</w:t>
      </w:r>
      <w:r w:rsidRPr="009F24E4">
        <w:rPr>
          <w:rFonts w:cs="B Mitra" w:hint="cs"/>
          <w:rtl/>
        </w:rPr>
        <w:t xml:space="preserve"> فرد</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‌باشند اما به منظور هدف‌گذار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جامع‌تر در ساختار</w:t>
      </w:r>
      <w:r w:rsidR="00E11D84">
        <w:rPr>
          <w:rFonts w:cs="B Mitra" w:hint="cs"/>
          <w:rtl/>
        </w:rPr>
        <w:t>ی</w:t>
      </w:r>
      <w:r w:rsidRPr="009F24E4">
        <w:rPr>
          <w:rFonts w:cs="B Mitra" w:hint="cs"/>
          <w:rtl/>
        </w:rPr>
        <w:t xml:space="preserve"> شر</w:t>
      </w:r>
      <w:r w:rsidR="006C7271">
        <w:rPr>
          <w:rFonts w:cs="B Mitra" w:hint="cs"/>
          <w:rtl/>
        </w:rPr>
        <w:t>ک</w:t>
      </w:r>
      <w:r w:rsidRPr="009F24E4">
        <w:rPr>
          <w:rFonts w:cs="B Mitra" w:hint="cs"/>
          <w:rtl/>
        </w:rPr>
        <w:t>ت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r w:rsidR="006C7271">
        <w:rPr>
          <w:rFonts w:cs="B Mitra" w:hint="cs"/>
          <w:rtl/>
        </w:rPr>
        <w:t>ک</w:t>
      </w:r>
      <w:r w:rsidRPr="009F24E4">
        <w:rPr>
          <w:rFonts w:cs="B Mitra" w:hint="cs"/>
          <w:rtl/>
        </w:rPr>
        <w:t>ه با</w:t>
      </w:r>
      <w:r w:rsidR="00E11D84">
        <w:rPr>
          <w:rFonts w:cs="B Mitra" w:hint="cs"/>
          <w:rtl/>
        </w:rPr>
        <w:t>ی</w:t>
      </w:r>
      <w:r w:rsidRPr="009F24E4">
        <w:rPr>
          <w:rFonts w:cs="B Mitra" w:hint="cs"/>
          <w:rtl/>
        </w:rPr>
        <w:t>د به و</w:t>
      </w:r>
      <w:r w:rsidR="00481D59" w:rsidRPr="009F24E4">
        <w:rPr>
          <w:rFonts w:cs="B Mitra" w:hint="cs"/>
          <w:rtl/>
        </w:rPr>
        <w:t>س</w:t>
      </w:r>
      <w:r w:rsidR="00E11D84">
        <w:rPr>
          <w:rFonts w:cs="B Mitra" w:hint="cs"/>
          <w:rtl/>
        </w:rPr>
        <w:t>ی</w:t>
      </w:r>
      <w:r w:rsidR="00481D59" w:rsidRPr="009F24E4">
        <w:rPr>
          <w:rFonts w:cs="B Mitra" w:hint="cs"/>
          <w:rtl/>
        </w:rPr>
        <w:t xml:space="preserve">له واحدها </w:t>
      </w:r>
      <w:r w:rsidR="00E11D84">
        <w:rPr>
          <w:rFonts w:cs="B Mitra" w:hint="cs"/>
          <w:rtl/>
        </w:rPr>
        <w:t>ی</w:t>
      </w:r>
      <w:r w:rsidR="00481D59" w:rsidRPr="009F24E4">
        <w:rPr>
          <w:rFonts w:cs="B Mitra" w:hint="cs"/>
          <w:rtl/>
        </w:rPr>
        <w:t xml:space="preserve">ا اعضا </w:t>
      </w:r>
      <w:r w:rsidR="00B51ADF" w:rsidRPr="009F24E4">
        <w:rPr>
          <w:rFonts w:cs="B Mitra"/>
          <w:rtl/>
        </w:rPr>
        <w:t>تائ</w:t>
      </w:r>
      <w:r w:rsidR="00B51ADF" w:rsidRPr="009F24E4">
        <w:rPr>
          <w:rFonts w:cs="B Mitra" w:hint="cs"/>
          <w:rtl/>
        </w:rPr>
        <w:t>ی</w:t>
      </w:r>
      <w:r w:rsidR="00B51ADF" w:rsidRPr="009F24E4">
        <w:rPr>
          <w:rFonts w:cs="B Mitra" w:hint="eastAsia"/>
          <w:rtl/>
        </w:rPr>
        <w:t>د</w:t>
      </w:r>
      <w:r w:rsidR="00481D59" w:rsidRPr="009F24E4">
        <w:rPr>
          <w:rFonts w:cs="B Mitra" w:hint="cs"/>
          <w:rtl/>
        </w:rPr>
        <w:t xml:space="preserve"> شوند.</w:t>
      </w:r>
    </w:p>
    <w:p w:rsidR="004B5539" w:rsidRPr="009F24E4" w:rsidRDefault="004B5539" w:rsidP="005D25A5">
      <w:pPr>
        <w:pStyle w:val="TEXT"/>
        <w:spacing w:line="276" w:lineRule="auto"/>
        <w:rPr>
          <w:rFonts w:cs="B Mitra"/>
        </w:rPr>
      </w:pPr>
      <w:r w:rsidRPr="009F24E4">
        <w:rPr>
          <w:rFonts w:cs="B Mitra" w:hint="cs"/>
          <w:rtl/>
        </w:rPr>
        <w:t>مح</w:t>
      </w:r>
      <w:r w:rsidR="00E11D84">
        <w:rPr>
          <w:rFonts w:cs="B Mitra" w:hint="cs"/>
          <w:rtl/>
        </w:rPr>
        <w:t>ی</w:t>
      </w:r>
      <w:r w:rsidRPr="009F24E4">
        <w:rPr>
          <w:rFonts w:cs="B Mitra" w:hint="cs"/>
          <w:rtl/>
        </w:rPr>
        <w:t>ط‌ها</w:t>
      </w:r>
      <w:r w:rsidR="00E11D84">
        <w:rPr>
          <w:rFonts w:cs="B Mitra" w:hint="cs"/>
          <w:rtl/>
        </w:rPr>
        <w:t>ی</w:t>
      </w:r>
      <w:r w:rsidRPr="009F24E4">
        <w:rPr>
          <w:rFonts w:cs="B Mitra" w:hint="cs"/>
          <w:rtl/>
        </w:rPr>
        <w:t xml:space="preserve"> متحد: تصم</w:t>
      </w:r>
      <w:r w:rsidR="00E11D84">
        <w:rPr>
          <w:rFonts w:cs="B Mitra" w:hint="cs"/>
          <w:rtl/>
        </w:rPr>
        <w:t>ی</w:t>
      </w:r>
      <w:r w:rsidRPr="009F24E4">
        <w:rPr>
          <w:rFonts w:cs="B Mitra" w:hint="cs"/>
          <w:rtl/>
        </w:rPr>
        <w:t>م‌گ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در مورد خط‌مش</w:t>
      </w:r>
      <w:r w:rsidR="00E11D84">
        <w:rPr>
          <w:rFonts w:cs="B Mitra" w:hint="cs"/>
          <w:rtl/>
        </w:rPr>
        <w:t>ی</w:t>
      </w:r>
      <w:r w:rsidRPr="009F24E4">
        <w:rPr>
          <w:rFonts w:cs="B Mitra" w:hint="cs"/>
          <w:rtl/>
        </w:rPr>
        <w:t>‌ها و برنامه‌ها در رأس سلسله مراتب و جا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اخت</w:t>
      </w:r>
      <w:r w:rsidR="00E11D84">
        <w:rPr>
          <w:rFonts w:cs="B Mitra" w:hint="cs"/>
          <w:rtl/>
        </w:rPr>
        <w:t>ی</w:t>
      </w:r>
      <w:r w:rsidRPr="009F24E4">
        <w:rPr>
          <w:rFonts w:cs="B Mitra" w:hint="cs"/>
          <w:rtl/>
        </w:rPr>
        <w:t>ارات</w:t>
      </w:r>
      <w:r w:rsidR="00481D59" w:rsidRPr="009F24E4">
        <w:rPr>
          <w:rFonts w:cs="B Mitra" w:hint="cs"/>
          <w:rtl/>
        </w:rPr>
        <w:t xml:space="preserve"> نها</w:t>
      </w:r>
      <w:r w:rsidR="00E11D84">
        <w:rPr>
          <w:rFonts w:cs="B Mitra" w:hint="cs"/>
          <w:rtl/>
        </w:rPr>
        <w:t>یی</w:t>
      </w:r>
      <w:r w:rsidR="00481D59" w:rsidRPr="009F24E4">
        <w:rPr>
          <w:rFonts w:cs="B Mitra" w:hint="cs"/>
          <w:rtl/>
        </w:rPr>
        <w:t xml:space="preserve"> قرار دارد، صورت م</w:t>
      </w:r>
      <w:r w:rsidR="00E11D84">
        <w:rPr>
          <w:rFonts w:cs="B Mitra" w:hint="cs"/>
          <w:rtl/>
        </w:rPr>
        <w:t>ی</w:t>
      </w:r>
      <w:r w:rsidR="00481D59" w:rsidRPr="009F24E4">
        <w:rPr>
          <w:rFonts w:cs="B Mitra" w:hint="cs"/>
          <w:rtl/>
        </w:rPr>
        <w:t>‌گ</w:t>
      </w:r>
      <w:r w:rsidR="00E11D84">
        <w:rPr>
          <w:rFonts w:cs="B Mitra" w:hint="cs"/>
          <w:rtl/>
        </w:rPr>
        <w:t>ی</w:t>
      </w:r>
      <w:r w:rsidR="00481D59" w:rsidRPr="009F24E4">
        <w:rPr>
          <w:rFonts w:cs="B Mitra" w:hint="cs"/>
          <w:rtl/>
        </w:rPr>
        <w:t>رد.</w:t>
      </w:r>
    </w:p>
    <w:p w:rsidR="004B5539" w:rsidRPr="009F24E4" w:rsidRDefault="004B5539" w:rsidP="005D25A5">
      <w:pPr>
        <w:pStyle w:val="TEXT"/>
        <w:spacing w:line="276" w:lineRule="auto"/>
        <w:rPr>
          <w:rFonts w:cs="B Mitra"/>
          <w:rtl/>
        </w:rPr>
      </w:pPr>
      <w:r w:rsidRPr="009F24E4">
        <w:rPr>
          <w:rFonts w:cs="B Mitra" w:hint="cs"/>
          <w:rtl/>
        </w:rPr>
        <w:t>پ</w:t>
      </w:r>
      <w:r w:rsidR="00E11D84">
        <w:rPr>
          <w:rFonts w:cs="B Mitra" w:hint="cs"/>
          <w:rtl/>
        </w:rPr>
        <w:t>ی</w:t>
      </w:r>
      <w:r w:rsidRPr="009F24E4">
        <w:rPr>
          <w:rFonts w:cs="B Mitra" w:hint="cs"/>
          <w:rtl/>
        </w:rPr>
        <w:t>ام اصل</w:t>
      </w:r>
      <w:r w:rsidR="00E11D84">
        <w:rPr>
          <w:rFonts w:cs="B Mitra" w:hint="cs"/>
          <w:rtl/>
        </w:rPr>
        <w:t>ی</w:t>
      </w:r>
      <w:r w:rsidRPr="009F24E4">
        <w:rPr>
          <w:rFonts w:cs="B Mitra" w:hint="cs"/>
          <w:rtl/>
        </w:rPr>
        <w:t xml:space="preserve"> هر دو نوع </w:t>
      </w:r>
      <w:r w:rsidR="00FB7E23" w:rsidRPr="009F24E4">
        <w:rPr>
          <w:rFonts w:cs="B Mitra"/>
          <w:rtl/>
        </w:rPr>
        <w:t>سنخ شناس</w:t>
      </w:r>
      <w:r w:rsidR="00FB7E23" w:rsidRPr="009F24E4">
        <w:rPr>
          <w:rFonts w:cs="B Mitra" w:hint="cs"/>
          <w:rtl/>
        </w:rPr>
        <w:t>ی</w:t>
      </w:r>
      <w:r w:rsidRPr="009F24E4">
        <w:rPr>
          <w:rFonts w:cs="B Mitra" w:hint="cs"/>
          <w:rtl/>
        </w:rPr>
        <w:t xml:space="preserve"> ا</w:t>
      </w:r>
      <w:r w:rsidR="00E11D84">
        <w:rPr>
          <w:rFonts w:cs="B Mitra" w:hint="cs"/>
          <w:rtl/>
        </w:rPr>
        <w:t>ی</w:t>
      </w:r>
      <w:r w:rsidRPr="009F24E4">
        <w:rPr>
          <w:rFonts w:cs="B Mitra" w:hint="cs"/>
          <w:rtl/>
        </w:rPr>
        <w:t xml:space="preserve">ن است </w:t>
      </w:r>
      <w:r w:rsidR="006C7271">
        <w:rPr>
          <w:rFonts w:cs="B Mitra" w:hint="cs"/>
          <w:rtl/>
        </w:rPr>
        <w:t>ک</w:t>
      </w:r>
      <w:r w:rsidRPr="009F24E4">
        <w:rPr>
          <w:rFonts w:cs="B Mitra" w:hint="cs"/>
          <w:rtl/>
        </w:rPr>
        <w:t>ه م</w:t>
      </w:r>
      <w:r w:rsidR="00E11D84">
        <w:rPr>
          <w:rFonts w:cs="B Mitra" w:hint="cs"/>
          <w:rtl/>
        </w:rPr>
        <w:t>ی</w:t>
      </w:r>
      <w:r w:rsidRPr="009F24E4">
        <w:rPr>
          <w:rFonts w:cs="B Mitra" w:hint="cs"/>
          <w:rtl/>
        </w:rPr>
        <w:t>دان‌ها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w:t>
      </w:r>
      <w:r w:rsidR="00BD2597" w:rsidRPr="009F24E4">
        <w:rPr>
          <w:rFonts w:cs="B Mitra" w:hint="cs"/>
          <w:rtl/>
        </w:rPr>
        <w:t xml:space="preserve">بر حسب </w:t>
      </w:r>
      <w:r w:rsidRPr="009F24E4">
        <w:rPr>
          <w:rFonts w:cs="B Mitra" w:hint="cs"/>
          <w:rtl/>
        </w:rPr>
        <w:t>حدود و ماه</w:t>
      </w:r>
      <w:r w:rsidR="00E11D84">
        <w:rPr>
          <w:rFonts w:cs="B Mitra" w:hint="cs"/>
          <w:rtl/>
        </w:rPr>
        <w:t>ی</w:t>
      </w:r>
      <w:r w:rsidRPr="009F24E4">
        <w:rPr>
          <w:rFonts w:cs="B Mitra" w:hint="cs"/>
          <w:rtl/>
        </w:rPr>
        <w:t>ت ساختارها</w:t>
      </w:r>
      <w:r w:rsidR="00E11D84">
        <w:rPr>
          <w:rFonts w:cs="B Mitra" w:hint="cs"/>
          <w:rtl/>
        </w:rPr>
        <w:t>ی</w:t>
      </w:r>
      <w:r w:rsidRPr="009F24E4">
        <w:rPr>
          <w:rFonts w:cs="B Mitra" w:hint="cs"/>
          <w:rtl/>
        </w:rPr>
        <w:t xml:space="preserve"> رابطه‌ا</w:t>
      </w:r>
      <w:r w:rsidR="00E11D84">
        <w:rPr>
          <w:rFonts w:cs="B Mitra" w:hint="cs"/>
          <w:rtl/>
        </w:rPr>
        <w:t>ی</w:t>
      </w:r>
      <w:r w:rsidRPr="009F24E4">
        <w:rPr>
          <w:rFonts w:cs="B Mitra" w:hint="cs"/>
          <w:rtl/>
        </w:rPr>
        <w:t xml:space="preserve"> و هنجار</w:t>
      </w:r>
      <w:r w:rsidR="00E11D84">
        <w:rPr>
          <w:rFonts w:cs="B Mitra" w:hint="cs"/>
          <w:rtl/>
        </w:rPr>
        <w:t>ی</w:t>
      </w:r>
      <w:r w:rsidR="00CF0936" w:rsidRPr="009F24E4">
        <w:rPr>
          <w:rFonts w:cs="B Mitra" w:hint="cs"/>
          <w:rtl/>
        </w:rPr>
        <w:t xml:space="preserve"> ب</w:t>
      </w:r>
      <w:r w:rsidR="00E11D84">
        <w:rPr>
          <w:rFonts w:cs="B Mitra" w:hint="cs"/>
          <w:rtl/>
        </w:rPr>
        <w:t>ی</w:t>
      </w:r>
      <w:r w:rsidR="00CF0936" w:rsidRPr="009F24E4">
        <w:rPr>
          <w:rFonts w:cs="B Mitra" w:hint="cs"/>
          <w:rtl/>
        </w:rPr>
        <w:t>ن سازمان‌ها بس</w:t>
      </w:r>
      <w:r w:rsidR="00E11D84">
        <w:rPr>
          <w:rFonts w:cs="B Mitra" w:hint="cs"/>
          <w:rtl/>
        </w:rPr>
        <w:t>ی</w:t>
      </w:r>
      <w:r w:rsidR="00CF0936" w:rsidRPr="009F24E4">
        <w:rPr>
          <w:rFonts w:cs="B Mitra" w:hint="cs"/>
          <w:rtl/>
        </w:rPr>
        <w:t>ار متفاوت هست</w:t>
      </w:r>
      <w:r w:rsidRPr="009F24E4">
        <w:rPr>
          <w:rFonts w:cs="B Mitra" w:hint="cs"/>
          <w:rtl/>
        </w:rPr>
        <w:t>ند. عموم</w:t>
      </w:r>
      <w:r w:rsidR="00E11D84">
        <w:rPr>
          <w:rFonts w:cs="B Mitra" w:hint="cs"/>
          <w:rtl/>
        </w:rPr>
        <w:t>ی</w:t>
      </w:r>
      <w:r w:rsidRPr="009F24E4">
        <w:rPr>
          <w:rFonts w:cs="B Mitra" w:hint="cs"/>
          <w:rtl/>
        </w:rPr>
        <w:t>‌تر</w:t>
      </w:r>
      <w:r w:rsidR="00E11D84">
        <w:rPr>
          <w:rFonts w:cs="B Mitra" w:hint="cs"/>
          <w:rtl/>
        </w:rPr>
        <w:t>ی</w:t>
      </w:r>
      <w:r w:rsidRPr="009F24E4">
        <w:rPr>
          <w:rFonts w:cs="B Mitra" w:hint="cs"/>
          <w:rtl/>
        </w:rPr>
        <w:t>ن واحد حوزه‌ا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م</w:t>
      </w:r>
      <w:r w:rsidR="00E11D84">
        <w:rPr>
          <w:rFonts w:cs="B Mitra" w:hint="cs"/>
          <w:rtl/>
        </w:rPr>
        <w:t>ی</w:t>
      </w:r>
      <w:r w:rsidRPr="009F24E4">
        <w:rPr>
          <w:rFonts w:cs="B Mitra" w:hint="cs"/>
          <w:rtl/>
        </w:rPr>
        <w:t>دان‌ها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در چارچوب آن بررس</w:t>
      </w:r>
      <w:r w:rsidR="00E11D84">
        <w:rPr>
          <w:rFonts w:cs="B Mitra" w:hint="cs"/>
          <w:rtl/>
        </w:rPr>
        <w:t>ی</w:t>
      </w:r>
      <w:r w:rsidRPr="009F24E4">
        <w:rPr>
          <w:rFonts w:cs="B Mitra" w:hint="cs"/>
          <w:rtl/>
        </w:rPr>
        <w:t xml:space="preserve"> شده، اجتماع است. از نقطه‌نظر نگرش ا</w:t>
      </w:r>
      <w:r w:rsidR="006C7271">
        <w:rPr>
          <w:rFonts w:cs="B Mitra" w:hint="cs"/>
          <w:rtl/>
        </w:rPr>
        <w:t>ک</w:t>
      </w:r>
      <w:r w:rsidRPr="009F24E4">
        <w:rPr>
          <w:rFonts w:cs="B Mitra" w:hint="cs"/>
          <w:rtl/>
        </w:rPr>
        <w:t>ولوژ</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شب</w:t>
      </w:r>
      <w:r w:rsidR="006C7271">
        <w:rPr>
          <w:rFonts w:cs="B Mitra" w:hint="cs"/>
          <w:rtl/>
        </w:rPr>
        <w:t>ک</w:t>
      </w:r>
      <w:r w:rsidRPr="009F24E4">
        <w:rPr>
          <w:rFonts w:cs="B Mitra" w:hint="cs"/>
          <w:rtl/>
        </w:rPr>
        <w:t>ه‌ها</w:t>
      </w:r>
      <w:r w:rsidR="00E11D84">
        <w:rPr>
          <w:rFonts w:cs="B Mitra" w:hint="cs"/>
          <w:rtl/>
        </w:rPr>
        <w:t>ی</w:t>
      </w:r>
      <w:r w:rsidRPr="009F24E4">
        <w:rPr>
          <w:rFonts w:cs="B Mitra" w:hint="cs"/>
          <w:rtl/>
        </w:rPr>
        <w:t xml:space="preserve"> توسعه‌</w:t>
      </w:r>
      <w:r w:rsidR="00E11D84">
        <w:rPr>
          <w:rFonts w:cs="B Mitra" w:hint="cs"/>
          <w:rtl/>
        </w:rPr>
        <w:t>ی</w:t>
      </w:r>
      <w:r w:rsidRPr="009F24E4">
        <w:rPr>
          <w:rFonts w:cs="B Mitra" w:hint="cs"/>
          <w:rtl/>
        </w:rPr>
        <w:t>افته ب</w:t>
      </w:r>
      <w:r w:rsidR="00E11D84">
        <w:rPr>
          <w:rFonts w:cs="B Mitra" w:hint="cs"/>
          <w:rtl/>
        </w:rPr>
        <w:t>ی</w:t>
      </w:r>
      <w:r w:rsidRPr="009F24E4">
        <w:rPr>
          <w:rFonts w:cs="B Mitra" w:hint="cs"/>
          <w:rtl/>
        </w:rPr>
        <w:t>ن سازمان‌ها</w:t>
      </w:r>
      <w:r w:rsidR="00E11D84">
        <w:rPr>
          <w:rFonts w:cs="B Mitra" w:hint="cs"/>
          <w:rtl/>
        </w:rPr>
        <w:t>ی</w:t>
      </w:r>
      <w:r w:rsidRPr="009F24E4">
        <w:rPr>
          <w:rFonts w:cs="B Mitra" w:hint="cs"/>
          <w:rtl/>
        </w:rPr>
        <w:t xml:space="preserve"> </w:t>
      </w:r>
      <w:r w:rsidR="00E11D84">
        <w:rPr>
          <w:rFonts w:cs="B Mitra" w:hint="cs"/>
          <w:rtl/>
        </w:rPr>
        <w:t>ی</w:t>
      </w:r>
      <w:r w:rsidR="006C7271">
        <w:rPr>
          <w:rFonts w:cs="B Mitra" w:hint="cs"/>
          <w:rtl/>
        </w:rPr>
        <w:t>ک</w:t>
      </w:r>
      <w:r w:rsidRPr="009F24E4">
        <w:rPr>
          <w:rFonts w:cs="B Mitra" w:hint="cs"/>
          <w:rtl/>
        </w:rPr>
        <w:t xml:space="preserve"> م</w:t>
      </w:r>
      <w:r w:rsidR="00E11D84">
        <w:rPr>
          <w:rFonts w:cs="B Mitra" w:hint="cs"/>
          <w:rtl/>
        </w:rPr>
        <w:t>ی</w:t>
      </w:r>
      <w:r w:rsidRPr="009F24E4">
        <w:rPr>
          <w:rFonts w:cs="B Mitra" w:hint="cs"/>
          <w:rtl/>
        </w:rPr>
        <w:t>دان به ش</w:t>
      </w:r>
      <w:r w:rsidR="006C7271">
        <w:rPr>
          <w:rFonts w:cs="B Mitra" w:hint="cs"/>
          <w:rtl/>
        </w:rPr>
        <w:t>ک</w:t>
      </w:r>
      <w:r w:rsidR="00481D59" w:rsidRPr="009F24E4">
        <w:rPr>
          <w:rFonts w:cs="B Mitra" w:hint="cs"/>
          <w:rtl/>
        </w:rPr>
        <w:t>ل م</w:t>
      </w:r>
      <w:r w:rsidR="006C7271">
        <w:rPr>
          <w:rFonts w:cs="B Mitra" w:hint="cs"/>
          <w:rtl/>
        </w:rPr>
        <w:t>ک</w:t>
      </w:r>
      <w:r w:rsidR="00481D59" w:rsidRPr="009F24E4">
        <w:rPr>
          <w:rFonts w:cs="B Mitra" w:hint="cs"/>
          <w:rtl/>
        </w:rPr>
        <w:t>ان</w:t>
      </w:r>
      <w:r w:rsidR="00E11D84">
        <w:rPr>
          <w:rFonts w:cs="B Mitra" w:hint="cs"/>
          <w:rtl/>
        </w:rPr>
        <w:t>ی</w:t>
      </w:r>
      <w:r w:rsidR="00481D59" w:rsidRPr="009F24E4">
        <w:rPr>
          <w:rFonts w:cs="B Mitra" w:hint="cs"/>
          <w:rtl/>
        </w:rPr>
        <w:t>زم‌ها</w:t>
      </w:r>
      <w:r w:rsidR="00E11D84">
        <w:rPr>
          <w:rFonts w:cs="B Mitra" w:hint="cs"/>
          <w:rtl/>
        </w:rPr>
        <w:t>ی</w:t>
      </w:r>
      <w:r w:rsidR="00481D59" w:rsidRPr="009F24E4">
        <w:rPr>
          <w:rFonts w:cs="B Mitra" w:hint="cs"/>
          <w:rtl/>
        </w:rPr>
        <w:t xml:space="preserve"> تطب</w:t>
      </w:r>
      <w:r w:rsidR="00E11D84">
        <w:rPr>
          <w:rFonts w:cs="B Mitra" w:hint="cs"/>
          <w:rtl/>
        </w:rPr>
        <w:t>ی</w:t>
      </w:r>
      <w:r w:rsidR="00481D59" w:rsidRPr="009F24E4">
        <w:rPr>
          <w:rFonts w:cs="B Mitra" w:hint="cs"/>
          <w:rtl/>
        </w:rPr>
        <w:t>ق</w:t>
      </w:r>
      <w:r w:rsidR="00E11D84">
        <w:rPr>
          <w:rFonts w:cs="B Mitra" w:hint="cs"/>
          <w:rtl/>
        </w:rPr>
        <w:t>ی</w:t>
      </w:r>
      <w:r w:rsidR="00481D59" w:rsidRPr="009F24E4">
        <w:rPr>
          <w:rFonts w:cs="B Mitra" w:hint="cs"/>
          <w:rtl/>
        </w:rPr>
        <w:t xml:space="preserve"> م</w:t>
      </w:r>
      <w:r w:rsidR="00E11D84">
        <w:rPr>
          <w:rFonts w:cs="B Mitra" w:hint="cs"/>
          <w:rtl/>
        </w:rPr>
        <w:t>ی</w:t>
      </w:r>
      <w:r w:rsidR="00481D59" w:rsidRPr="009F24E4">
        <w:rPr>
          <w:rFonts w:cs="B Mitra" w:hint="cs"/>
          <w:rtl/>
        </w:rPr>
        <w:t>‌باشند.</w:t>
      </w:r>
    </w:p>
    <w:p w:rsidR="004B5539" w:rsidRPr="009F24E4" w:rsidRDefault="00A54274" w:rsidP="005D25A5">
      <w:pPr>
        <w:pStyle w:val="TEXT"/>
        <w:spacing w:line="276" w:lineRule="auto"/>
        <w:rPr>
          <w:rFonts w:cs="B Mitra"/>
          <w:rtl/>
        </w:rPr>
      </w:pPr>
      <w:r w:rsidRPr="009F24E4">
        <w:rPr>
          <w:rFonts w:cs="B Mitra" w:hint="cs"/>
          <w:rtl/>
        </w:rPr>
        <w:t>توجه به م</w:t>
      </w:r>
      <w:r w:rsidR="00E11D84">
        <w:rPr>
          <w:rFonts w:cs="B Mitra" w:hint="cs"/>
          <w:rtl/>
        </w:rPr>
        <w:t>ی</w:t>
      </w:r>
      <w:r w:rsidRPr="009F24E4">
        <w:rPr>
          <w:rFonts w:cs="B Mitra" w:hint="cs"/>
          <w:rtl/>
        </w:rPr>
        <w:t>دان حوزه‌ا</w:t>
      </w:r>
      <w:r w:rsidR="00E11D84">
        <w:rPr>
          <w:rFonts w:cs="B Mitra" w:hint="cs"/>
          <w:rtl/>
        </w:rPr>
        <w:t>ی</w:t>
      </w:r>
      <w:r w:rsidRPr="009F24E4">
        <w:rPr>
          <w:rFonts w:cs="B Mitra" w:hint="cs"/>
          <w:rtl/>
        </w:rPr>
        <w:t xml:space="preserve"> سازمان تغ</w:t>
      </w:r>
      <w:r w:rsidR="00E11D84">
        <w:rPr>
          <w:rFonts w:cs="B Mitra" w:hint="cs"/>
          <w:rtl/>
        </w:rPr>
        <w:t>یی</w:t>
      </w:r>
      <w:r w:rsidRPr="009F24E4">
        <w:rPr>
          <w:rFonts w:cs="B Mitra" w:hint="cs"/>
          <w:rtl/>
        </w:rPr>
        <w:t>ر عمده‌ا</w:t>
      </w:r>
      <w:r w:rsidR="00E11D84">
        <w:rPr>
          <w:rFonts w:cs="B Mitra" w:hint="cs"/>
          <w:rtl/>
        </w:rPr>
        <w:t>ی</w:t>
      </w:r>
      <w:r w:rsidRPr="009F24E4">
        <w:rPr>
          <w:rFonts w:cs="B Mitra" w:hint="cs"/>
          <w:rtl/>
        </w:rPr>
        <w:t xml:space="preserve"> </w:t>
      </w:r>
      <w:r w:rsidR="00BB4B02" w:rsidRPr="009F24E4">
        <w:rPr>
          <w:rFonts w:cs="B Mitra" w:hint="cs"/>
          <w:rtl/>
        </w:rPr>
        <w:t>نسبت به سازمان فرد</w:t>
      </w:r>
      <w:r w:rsidR="00E11D84">
        <w:rPr>
          <w:rFonts w:cs="B Mitra" w:hint="cs"/>
          <w:rtl/>
        </w:rPr>
        <w:t>ی</w:t>
      </w:r>
      <w:r w:rsidR="00BB4B02" w:rsidRPr="009F24E4">
        <w:rPr>
          <w:rFonts w:cs="B Mitra" w:hint="cs"/>
          <w:rtl/>
        </w:rPr>
        <w:t xml:space="preserve"> </w:t>
      </w:r>
      <w:r w:rsidR="00E11D84">
        <w:rPr>
          <w:rFonts w:cs="B Mitra" w:hint="cs"/>
          <w:rtl/>
        </w:rPr>
        <w:t>ی</w:t>
      </w:r>
      <w:r w:rsidR="00BB4B02" w:rsidRPr="009F24E4">
        <w:rPr>
          <w:rFonts w:cs="B Mitra" w:hint="cs"/>
          <w:rtl/>
        </w:rPr>
        <w:t>ا صحن سازمان</w:t>
      </w:r>
      <w:r w:rsidR="00E11D84">
        <w:rPr>
          <w:rFonts w:cs="B Mitra" w:hint="cs"/>
          <w:rtl/>
        </w:rPr>
        <w:t>ی</w:t>
      </w:r>
      <w:r w:rsidR="00BB4B02" w:rsidRPr="009F24E4">
        <w:rPr>
          <w:rFonts w:cs="B Mitra" w:hint="cs"/>
          <w:rtl/>
        </w:rPr>
        <w:t xml:space="preserve"> نشان م</w:t>
      </w:r>
      <w:r w:rsidR="00E11D84">
        <w:rPr>
          <w:rFonts w:cs="B Mitra" w:hint="cs"/>
          <w:rtl/>
        </w:rPr>
        <w:t>ی</w:t>
      </w:r>
      <w:r w:rsidR="00BB4B02" w:rsidRPr="009F24E4">
        <w:rPr>
          <w:rFonts w:cs="B Mitra" w:hint="cs"/>
          <w:rtl/>
        </w:rPr>
        <w:t>‌دهد. سازمان‌ها به عنوان اجرا</w:t>
      </w:r>
      <w:r w:rsidR="00E11D84">
        <w:rPr>
          <w:rFonts w:cs="B Mitra" w:hint="cs"/>
          <w:rtl/>
        </w:rPr>
        <w:t>ی</w:t>
      </w:r>
      <w:r w:rsidR="00BB4B02" w:rsidRPr="009F24E4">
        <w:rPr>
          <w:rFonts w:cs="B Mitra" w:hint="cs"/>
          <w:rtl/>
        </w:rPr>
        <w:t xml:space="preserve"> س</w:t>
      </w:r>
      <w:r w:rsidR="00E11D84">
        <w:rPr>
          <w:rFonts w:cs="B Mitra" w:hint="cs"/>
          <w:rtl/>
        </w:rPr>
        <w:t>ی</w:t>
      </w:r>
      <w:r w:rsidR="00BB4B02" w:rsidRPr="009F24E4">
        <w:rPr>
          <w:rFonts w:cs="B Mitra" w:hint="cs"/>
          <w:rtl/>
        </w:rPr>
        <w:t>ستم‌ها</w:t>
      </w:r>
      <w:r w:rsidR="00E11D84">
        <w:rPr>
          <w:rFonts w:cs="B Mitra" w:hint="cs"/>
          <w:rtl/>
        </w:rPr>
        <w:t>ی</w:t>
      </w:r>
      <w:r w:rsidR="00BB4B02" w:rsidRPr="009F24E4">
        <w:rPr>
          <w:rFonts w:cs="B Mitra" w:hint="cs"/>
          <w:rtl/>
        </w:rPr>
        <w:t xml:space="preserve"> بز</w:t>
      </w:r>
      <w:r w:rsidR="00481D59" w:rsidRPr="009F24E4">
        <w:rPr>
          <w:rFonts w:cs="B Mitra" w:hint="cs"/>
          <w:rtl/>
        </w:rPr>
        <w:t>رگ‌تر و فراگ</w:t>
      </w:r>
      <w:r w:rsidR="00E11D84">
        <w:rPr>
          <w:rFonts w:cs="B Mitra" w:hint="cs"/>
          <w:rtl/>
        </w:rPr>
        <w:t>ی</w:t>
      </w:r>
      <w:r w:rsidR="00481D59" w:rsidRPr="009F24E4">
        <w:rPr>
          <w:rFonts w:cs="B Mitra" w:hint="cs"/>
          <w:rtl/>
        </w:rPr>
        <w:t>رتر بررس</w:t>
      </w:r>
      <w:r w:rsidR="00E11D84">
        <w:rPr>
          <w:rFonts w:cs="B Mitra" w:hint="cs"/>
          <w:rtl/>
        </w:rPr>
        <w:t>ی</w:t>
      </w:r>
      <w:r w:rsidR="00481D59" w:rsidRPr="009F24E4">
        <w:rPr>
          <w:rFonts w:cs="B Mitra" w:hint="cs"/>
          <w:rtl/>
        </w:rPr>
        <w:t xml:space="preserve"> م</w:t>
      </w:r>
      <w:r w:rsidR="00E11D84">
        <w:rPr>
          <w:rFonts w:cs="B Mitra" w:hint="cs"/>
          <w:rtl/>
        </w:rPr>
        <w:t>ی</w:t>
      </w:r>
      <w:r w:rsidR="00481D59" w:rsidRPr="009F24E4">
        <w:rPr>
          <w:rFonts w:cs="B Mitra" w:hint="cs"/>
          <w:rtl/>
        </w:rPr>
        <w:t>‌شوند.</w:t>
      </w:r>
    </w:p>
    <w:p w:rsidR="00914060" w:rsidRPr="00B46C7F" w:rsidRDefault="00914060" w:rsidP="005D25A5">
      <w:pPr>
        <w:pStyle w:val="Titr-2"/>
        <w:spacing w:line="276" w:lineRule="auto"/>
        <w:rPr>
          <w:rtl/>
        </w:rPr>
      </w:pPr>
    </w:p>
    <w:p w:rsidR="00996FC2" w:rsidRPr="009F24E4" w:rsidRDefault="00996FC2" w:rsidP="005D25A5">
      <w:pPr>
        <w:pStyle w:val="Heading3"/>
        <w:spacing w:line="276" w:lineRule="auto"/>
        <w:rPr>
          <w:rFonts w:cs="B Mitra"/>
          <w:rtl/>
        </w:rPr>
      </w:pPr>
      <w:bookmarkStart w:id="68" w:name="_Toc471331905"/>
      <w:r w:rsidRPr="009F24E4">
        <w:rPr>
          <w:rFonts w:cs="B Mitra" w:hint="cs"/>
          <w:rtl/>
        </w:rPr>
        <w:t>م</w:t>
      </w:r>
      <w:r w:rsidR="00E11D84">
        <w:rPr>
          <w:rFonts w:cs="B Mitra" w:hint="cs"/>
          <w:rtl/>
        </w:rPr>
        <w:t>ی</w:t>
      </w:r>
      <w:r w:rsidRPr="009F24E4">
        <w:rPr>
          <w:rFonts w:cs="B Mitra" w:hint="cs"/>
          <w:rtl/>
        </w:rPr>
        <w:t>دان‌ها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ر</w:t>
      </w:r>
      <w:r w:rsidR="00334D88" w:rsidRPr="009F24E4">
        <w:rPr>
          <w:rFonts w:cs="B Mitra" w:hint="cs"/>
          <w:rtl/>
        </w:rPr>
        <w:t>د</w:t>
      </w:r>
      <w:r w:rsidR="00E11D84">
        <w:rPr>
          <w:rFonts w:cs="B Mitra" w:hint="cs"/>
          <w:rtl/>
        </w:rPr>
        <w:t>ی</w:t>
      </w:r>
      <w:r w:rsidRPr="009F24E4">
        <w:rPr>
          <w:rFonts w:cs="B Mitra" w:hint="cs"/>
          <w:rtl/>
        </w:rPr>
        <w:t xml:space="preserve"> سازمان</w:t>
      </w:r>
      <w:bookmarkEnd w:id="68"/>
    </w:p>
    <w:p w:rsidR="00996FC2" w:rsidRPr="009F24E4" w:rsidRDefault="00481D59" w:rsidP="005D25A5">
      <w:pPr>
        <w:pStyle w:val="TEXT"/>
        <w:spacing w:line="276" w:lineRule="auto"/>
        <w:rPr>
          <w:rFonts w:cs="B Mitra"/>
          <w:rtl/>
        </w:rPr>
      </w:pPr>
      <w:r w:rsidRPr="009F24E4">
        <w:rPr>
          <w:rFonts w:cs="B Mitra" w:hint="cs"/>
          <w:rtl/>
        </w:rPr>
        <w:t xml:space="preserve">این دیدگاه </w:t>
      </w:r>
      <w:r w:rsidR="007D12CB" w:rsidRPr="009F24E4">
        <w:rPr>
          <w:rFonts w:cs="B Mitra" w:hint="cs"/>
          <w:rtl/>
        </w:rPr>
        <w:t>به وس</w:t>
      </w:r>
      <w:r w:rsidR="00E11D84">
        <w:rPr>
          <w:rFonts w:cs="B Mitra" w:hint="cs"/>
          <w:rtl/>
        </w:rPr>
        <w:t>ی</w:t>
      </w:r>
      <w:r w:rsidR="007D12CB" w:rsidRPr="009F24E4">
        <w:rPr>
          <w:rFonts w:cs="B Mitra" w:hint="cs"/>
          <w:rtl/>
        </w:rPr>
        <w:t>له نظر</w:t>
      </w:r>
      <w:r w:rsidR="00E11D84">
        <w:rPr>
          <w:rFonts w:cs="B Mitra" w:hint="cs"/>
          <w:rtl/>
        </w:rPr>
        <w:t>ی</w:t>
      </w:r>
      <w:r w:rsidR="007D12CB" w:rsidRPr="009F24E4">
        <w:rPr>
          <w:rFonts w:cs="B Mitra" w:hint="cs"/>
          <w:rtl/>
        </w:rPr>
        <w:t>ه‌پردازان</w:t>
      </w:r>
      <w:r w:rsidR="00E11D84">
        <w:rPr>
          <w:rFonts w:cs="B Mitra" w:hint="cs"/>
          <w:rtl/>
        </w:rPr>
        <w:t>ی</w:t>
      </w:r>
      <w:r w:rsidR="007D12CB" w:rsidRPr="009F24E4">
        <w:rPr>
          <w:rFonts w:cs="B Mitra" w:hint="cs"/>
          <w:rtl/>
        </w:rPr>
        <w:t xml:space="preserve"> </w:t>
      </w:r>
      <w:r w:rsidR="00B37CD5" w:rsidRPr="009F24E4">
        <w:rPr>
          <w:rFonts w:cs="B Mitra" w:hint="cs"/>
          <w:rtl/>
        </w:rPr>
        <w:t xml:space="preserve">توسعه </w:t>
      </w:r>
      <w:r w:rsidR="00E11D84">
        <w:rPr>
          <w:rFonts w:cs="B Mitra" w:hint="cs"/>
          <w:rtl/>
        </w:rPr>
        <w:t>ی</w:t>
      </w:r>
      <w:r w:rsidR="00B37CD5" w:rsidRPr="009F24E4">
        <w:rPr>
          <w:rFonts w:cs="B Mitra" w:hint="cs"/>
          <w:rtl/>
        </w:rPr>
        <w:t xml:space="preserve">افت </w:t>
      </w:r>
      <w:r w:rsidR="006C7271">
        <w:rPr>
          <w:rFonts w:cs="B Mitra" w:hint="cs"/>
          <w:rtl/>
        </w:rPr>
        <w:t>ک</w:t>
      </w:r>
      <w:r w:rsidR="00B37CD5" w:rsidRPr="009F24E4">
        <w:rPr>
          <w:rFonts w:cs="B Mitra" w:hint="cs"/>
          <w:rtl/>
        </w:rPr>
        <w:t>ه بر ارتباطات محل</w:t>
      </w:r>
      <w:r w:rsidR="00E11D84">
        <w:rPr>
          <w:rFonts w:cs="B Mitra" w:hint="cs"/>
          <w:rtl/>
        </w:rPr>
        <w:t>ی</w:t>
      </w:r>
      <w:r w:rsidR="00B37CD5" w:rsidRPr="009F24E4">
        <w:rPr>
          <w:rFonts w:cs="B Mitra" w:hint="cs"/>
          <w:rtl/>
        </w:rPr>
        <w:t xml:space="preserve"> و عمود</w:t>
      </w:r>
      <w:r w:rsidR="00E11D84">
        <w:rPr>
          <w:rFonts w:cs="B Mitra" w:hint="cs"/>
          <w:rtl/>
        </w:rPr>
        <w:t>ی</w:t>
      </w:r>
      <w:r w:rsidR="00B37CD5" w:rsidRPr="009F24E4">
        <w:rPr>
          <w:rFonts w:cs="B Mitra" w:hint="cs"/>
          <w:rtl/>
        </w:rPr>
        <w:t xml:space="preserve"> ب</w:t>
      </w:r>
      <w:r w:rsidR="00E11D84">
        <w:rPr>
          <w:rFonts w:cs="B Mitra" w:hint="cs"/>
          <w:rtl/>
        </w:rPr>
        <w:t>ی</w:t>
      </w:r>
      <w:r w:rsidR="00B37CD5" w:rsidRPr="009F24E4">
        <w:rPr>
          <w:rFonts w:cs="B Mitra" w:hint="cs"/>
          <w:rtl/>
        </w:rPr>
        <w:t>ن سازمان‌ها تأ</w:t>
      </w:r>
      <w:r w:rsidR="006C7271">
        <w:rPr>
          <w:rFonts w:cs="B Mitra" w:hint="cs"/>
          <w:rtl/>
        </w:rPr>
        <w:t>ک</w:t>
      </w:r>
      <w:r w:rsidR="00E11D84">
        <w:rPr>
          <w:rFonts w:cs="B Mitra" w:hint="cs"/>
          <w:rtl/>
        </w:rPr>
        <w:t>ی</w:t>
      </w:r>
      <w:r w:rsidR="00B37CD5" w:rsidRPr="009F24E4">
        <w:rPr>
          <w:rFonts w:cs="B Mitra" w:hint="cs"/>
          <w:rtl/>
        </w:rPr>
        <w:t xml:space="preserve">د داشتند. </w:t>
      </w:r>
      <w:r w:rsidR="00FB7E23" w:rsidRPr="009F24E4">
        <w:rPr>
          <w:rFonts w:cs="B Mitra"/>
          <w:rtl/>
        </w:rPr>
        <w:t>آن‌ها</w:t>
      </w:r>
      <w:r w:rsidR="00B37CD5" w:rsidRPr="009F24E4">
        <w:rPr>
          <w:rFonts w:cs="B Mitra" w:hint="cs"/>
          <w:rtl/>
        </w:rPr>
        <w:t xml:space="preserve"> به منظور تحل</w:t>
      </w:r>
      <w:r w:rsidR="00E11D84">
        <w:rPr>
          <w:rFonts w:cs="B Mitra" w:hint="cs"/>
          <w:rtl/>
        </w:rPr>
        <w:t>ی</w:t>
      </w:r>
      <w:r w:rsidR="00B37CD5" w:rsidRPr="009F24E4">
        <w:rPr>
          <w:rFonts w:cs="B Mitra" w:hint="cs"/>
          <w:rtl/>
        </w:rPr>
        <w:t xml:space="preserve">ل </w:t>
      </w:r>
      <w:r w:rsidR="006C7271">
        <w:rPr>
          <w:rFonts w:cs="B Mitra" w:hint="cs"/>
          <w:rtl/>
        </w:rPr>
        <w:t>ک</w:t>
      </w:r>
      <w:r w:rsidR="00B37CD5" w:rsidRPr="009F24E4">
        <w:rPr>
          <w:rFonts w:cs="B Mitra" w:hint="cs"/>
          <w:rtl/>
        </w:rPr>
        <w:t>ار</w:t>
      </w:r>
      <w:r w:rsidR="006C7271">
        <w:rPr>
          <w:rFonts w:cs="B Mitra" w:hint="cs"/>
          <w:rtl/>
        </w:rPr>
        <w:t>ک</w:t>
      </w:r>
      <w:r w:rsidR="00B37CD5" w:rsidRPr="009F24E4">
        <w:rPr>
          <w:rFonts w:cs="B Mitra" w:hint="cs"/>
          <w:rtl/>
        </w:rPr>
        <w:t>رد</w:t>
      </w:r>
      <w:r w:rsidR="00E11D84">
        <w:rPr>
          <w:rFonts w:cs="B Mitra" w:hint="cs"/>
          <w:rtl/>
        </w:rPr>
        <w:t>ی</w:t>
      </w:r>
      <w:r w:rsidR="00B37CD5" w:rsidRPr="009F24E4">
        <w:rPr>
          <w:rFonts w:cs="B Mitra" w:hint="cs"/>
          <w:rtl/>
        </w:rPr>
        <w:t xml:space="preserve"> به جا</w:t>
      </w:r>
      <w:r w:rsidR="00E11D84">
        <w:rPr>
          <w:rFonts w:cs="B Mitra" w:hint="cs"/>
          <w:rtl/>
        </w:rPr>
        <w:t>ی</w:t>
      </w:r>
      <w:r w:rsidR="00B37CD5" w:rsidRPr="009F24E4">
        <w:rPr>
          <w:rFonts w:cs="B Mitra" w:hint="cs"/>
          <w:rtl/>
        </w:rPr>
        <w:t xml:space="preserve"> مع</w:t>
      </w:r>
      <w:r w:rsidR="00E11D84">
        <w:rPr>
          <w:rFonts w:cs="B Mitra" w:hint="cs"/>
          <w:rtl/>
        </w:rPr>
        <w:t>ی</w:t>
      </w:r>
      <w:r w:rsidR="00B37CD5" w:rsidRPr="009F24E4">
        <w:rPr>
          <w:rFonts w:cs="B Mitra" w:hint="cs"/>
          <w:rtl/>
        </w:rPr>
        <w:t>ارها</w:t>
      </w:r>
      <w:r w:rsidR="00E11D84">
        <w:rPr>
          <w:rFonts w:cs="B Mitra" w:hint="cs"/>
          <w:rtl/>
        </w:rPr>
        <w:t>ی</w:t>
      </w:r>
      <w:r w:rsidR="00B37CD5" w:rsidRPr="009F24E4">
        <w:rPr>
          <w:rFonts w:cs="B Mitra" w:hint="cs"/>
          <w:rtl/>
        </w:rPr>
        <w:t xml:space="preserve"> جغراف</w:t>
      </w:r>
      <w:r w:rsidR="00E11D84">
        <w:rPr>
          <w:rFonts w:cs="B Mitra" w:hint="cs"/>
          <w:rtl/>
        </w:rPr>
        <w:t>ی</w:t>
      </w:r>
      <w:r w:rsidR="00B37CD5" w:rsidRPr="009F24E4">
        <w:rPr>
          <w:rFonts w:cs="B Mitra" w:hint="cs"/>
          <w:rtl/>
        </w:rPr>
        <w:t>ا</w:t>
      </w:r>
      <w:r w:rsidR="00E11D84">
        <w:rPr>
          <w:rFonts w:cs="B Mitra" w:hint="cs"/>
          <w:rtl/>
        </w:rPr>
        <w:t>یی</w:t>
      </w:r>
      <w:r w:rsidR="00B37CD5" w:rsidRPr="009F24E4">
        <w:rPr>
          <w:rFonts w:cs="B Mitra" w:hint="cs"/>
          <w:rtl/>
        </w:rPr>
        <w:t xml:space="preserve"> شروع به مجزا نمودن س</w:t>
      </w:r>
      <w:r w:rsidR="00E11D84">
        <w:rPr>
          <w:rFonts w:cs="B Mitra" w:hint="cs"/>
          <w:rtl/>
        </w:rPr>
        <w:t>ی</w:t>
      </w:r>
      <w:r w:rsidR="00B37CD5" w:rsidRPr="009F24E4">
        <w:rPr>
          <w:rFonts w:cs="B Mitra" w:hint="cs"/>
          <w:rtl/>
        </w:rPr>
        <w:t>ستم‌ها</w:t>
      </w:r>
      <w:r w:rsidR="00E11D84">
        <w:rPr>
          <w:rFonts w:cs="B Mitra" w:hint="cs"/>
          <w:rtl/>
        </w:rPr>
        <w:t>ی</w:t>
      </w:r>
      <w:r w:rsidR="00B37CD5" w:rsidRPr="009F24E4">
        <w:rPr>
          <w:rFonts w:cs="B Mitra" w:hint="cs"/>
          <w:rtl/>
        </w:rPr>
        <w:t xml:space="preserve"> سازمان</w:t>
      </w:r>
      <w:r w:rsidR="00E11D84">
        <w:rPr>
          <w:rFonts w:cs="B Mitra" w:hint="cs"/>
          <w:rtl/>
        </w:rPr>
        <w:t>ی</w:t>
      </w:r>
      <w:r w:rsidR="00B37CD5" w:rsidRPr="009F24E4">
        <w:rPr>
          <w:rFonts w:cs="B Mitra" w:hint="cs"/>
          <w:rtl/>
        </w:rPr>
        <w:t xml:space="preserve"> نمودند. همواره تفاوت‌ها</w:t>
      </w:r>
      <w:r w:rsidR="00E11D84">
        <w:rPr>
          <w:rFonts w:cs="B Mitra" w:hint="cs"/>
          <w:rtl/>
        </w:rPr>
        <w:t>یی</w:t>
      </w:r>
      <w:r w:rsidR="00B37CD5" w:rsidRPr="009F24E4">
        <w:rPr>
          <w:rFonts w:cs="B Mitra" w:hint="cs"/>
          <w:rtl/>
        </w:rPr>
        <w:t xml:space="preserve"> در جزئ</w:t>
      </w:r>
      <w:r w:rsidR="00E11D84">
        <w:rPr>
          <w:rFonts w:cs="B Mitra" w:hint="cs"/>
          <w:rtl/>
        </w:rPr>
        <w:t>ی</w:t>
      </w:r>
      <w:r w:rsidR="00B37CD5" w:rsidRPr="009F24E4">
        <w:rPr>
          <w:rFonts w:cs="B Mitra" w:hint="cs"/>
          <w:rtl/>
        </w:rPr>
        <w:t>ات و اصطلاحات ب</w:t>
      </w:r>
      <w:r w:rsidR="00E11D84">
        <w:rPr>
          <w:rFonts w:cs="B Mitra" w:hint="cs"/>
          <w:rtl/>
        </w:rPr>
        <w:t>ی</w:t>
      </w:r>
      <w:r w:rsidR="00B37CD5" w:rsidRPr="009F24E4">
        <w:rPr>
          <w:rFonts w:cs="B Mitra" w:hint="cs"/>
          <w:rtl/>
        </w:rPr>
        <w:t>ن تحل</w:t>
      </w:r>
      <w:r w:rsidR="00E11D84">
        <w:rPr>
          <w:rFonts w:cs="B Mitra" w:hint="cs"/>
          <w:rtl/>
        </w:rPr>
        <w:t>ی</w:t>
      </w:r>
      <w:r w:rsidR="00B37CD5" w:rsidRPr="009F24E4">
        <w:rPr>
          <w:rFonts w:cs="B Mitra" w:hint="cs"/>
          <w:rtl/>
        </w:rPr>
        <w:t>ل‌گران</w:t>
      </w:r>
      <w:r w:rsidR="00E11D84">
        <w:rPr>
          <w:rFonts w:cs="B Mitra" w:hint="cs"/>
          <w:rtl/>
        </w:rPr>
        <w:t>ی</w:t>
      </w:r>
      <w:r w:rsidR="00B37CD5" w:rsidRPr="009F24E4">
        <w:rPr>
          <w:rFonts w:cs="B Mitra" w:hint="cs"/>
          <w:rtl/>
        </w:rPr>
        <w:t xml:space="preserve"> </w:t>
      </w:r>
      <w:r w:rsidR="006C7271">
        <w:rPr>
          <w:rFonts w:cs="B Mitra" w:hint="cs"/>
          <w:rtl/>
        </w:rPr>
        <w:t>ک</w:t>
      </w:r>
      <w:r w:rsidR="00B37CD5" w:rsidRPr="009F24E4">
        <w:rPr>
          <w:rFonts w:cs="B Mitra" w:hint="cs"/>
          <w:rtl/>
        </w:rPr>
        <w:t>ه در ا</w:t>
      </w:r>
      <w:r w:rsidR="00E11D84">
        <w:rPr>
          <w:rFonts w:cs="B Mitra" w:hint="cs"/>
          <w:rtl/>
        </w:rPr>
        <w:t>ی</w:t>
      </w:r>
      <w:r w:rsidR="00B37CD5" w:rsidRPr="009F24E4">
        <w:rPr>
          <w:rFonts w:cs="B Mitra" w:hint="cs"/>
          <w:rtl/>
        </w:rPr>
        <w:t xml:space="preserve">ن سطح </w:t>
      </w:r>
      <w:r w:rsidR="006C7271">
        <w:rPr>
          <w:rFonts w:cs="B Mitra" w:hint="cs"/>
          <w:rtl/>
        </w:rPr>
        <w:t>ک</w:t>
      </w:r>
      <w:r w:rsidR="00B37CD5" w:rsidRPr="009F24E4">
        <w:rPr>
          <w:rFonts w:cs="B Mitra" w:hint="cs"/>
          <w:rtl/>
        </w:rPr>
        <w:t>ار م</w:t>
      </w:r>
      <w:r w:rsidR="00E11D84">
        <w:rPr>
          <w:rFonts w:cs="B Mitra" w:hint="cs"/>
          <w:rtl/>
        </w:rPr>
        <w:t>ی</w:t>
      </w:r>
      <w:r w:rsidR="00B37CD5" w:rsidRPr="009F24E4">
        <w:rPr>
          <w:rFonts w:cs="B Mitra" w:hint="cs"/>
          <w:rtl/>
        </w:rPr>
        <w:t>‌</w:t>
      </w:r>
      <w:r w:rsidR="006C7271">
        <w:rPr>
          <w:rFonts w:cs="B Mitra" w:hint="cs"/>
          <w:rtl/>
        </w:rPr>
        <w:t>ک</w:t>
      </w:r>
      <w:r w:rsidR="00B37CD5" w:rsidRPr="009F24E4">
        <w:rPr>
          <w:rFonts w:cs="B Mitra" w:hint="cs"/>
          <w:rtl/>
        </w:rPr>
        <w:t>نند وجود دارد. مطالعات در م</w:t>
      </w:r>
      <w:r w:rsidR="00E11D84">
        <w:rPr>
          <w:rFonts w:cs="B Mitra" w:hint="cs"/>
          <w:rtl/>
        </w:rPr>
        <w:t>ی</w:t>
      </w:r>
      <w:r w:rsidR="00B37CD5" w:rsidRPr="009F24E4">
        <w:rPr>
          <w:rFonts w:cs="B Mitra" w:hint="cs"/>
          <w:rtl/>
        </w:rPr>
        <w:t>دان‌ها</w:t>
      </w:r>
      <w:r w:rsidR="00E11D84">
        <w:rPr>
          <w:rFonts w:cs="B Mitra" w:hint="cs"/>
          <w:rtl/>
        </w:rPr>
        <w:t>ی</w:t>
      </w:r>
      <w:r w:rsidR="00B37CD5" w:rsidRPr="009F24E4">
        <w:rPr>
          <w:rFonts w:cs="B Mitra" w:hint="cs"/>
          <w:rtl/>
        </w:rPr>
        <w:t xml:space="preserve"> </w:t>
      </w:r>
      <w:r w:rsidR="006C7271">
        <w:rPr>
          <w:rFonts w:cs="B Mitra" w:hint="cs"/>
          <w:rtl/>
        </w:rPr>
        <w:t>ک</w:t>
      </w:r>
      <w:r w:rsidR="00B37CD5" w:rsidRPr="009F24E4">
        <w:rPr>
          <w:rFonts w:cs="B Mitra" w:hint="cs"/>
          <w:rtl/>
        </w:rPr>
        <w:t>ار</w:t>
      </w:r>
      <w:r w:rsidR="006C7271">
        <w:rPr>
          <w:rFonts w:cs="B Mitra" w:hint="cs"/>
          <w:rtl/>
        </w:rPr>
        <w:t>ک</w:t>
      </w:r>
      <w:r w:rsidR="00B37CD5" w:rsidRPr="009F24E4">
        <w:rPr>
          <w:rFonts w:cs="B Mitra" w:hint="cs"/>
          <w:rtl/>
        </w:rPr>
        <w:t>رد</w:t>
      </w:r>
      <w:r w:rsidR="00E11D84">
        <w:rPr>
          <w:rFonts w:cs="B Mitra" w:hint="cs"/>
          <w:rtl/>
        </w:rPr>
        <w:t>ی</w:t>
      </w:r>
      <w:r w:rsidR="00B37CD5" w:rsidRPr="009F24E4">
        <w:rPr>
          <w:rFonts w:cs="B Mitra" w:hint="cs"/>
          <w:rtl/>
        </w:rPr>
        <w:t xml:space="preserve"> سازمان اصولاً به آزمون فرض</w:t>
      </w:r>
      <w:r w:rsidR="00E11D84">
        <w:rPr>
          <w:rFonts w:cs="B Mitra" w:hint="cs"/>
          <w:rtl/>
        </w:rPr>
        <w:t>ی</w:t>
      </w:r>
      <w:r w:rsidR="00B37CD5" w:rsidRPr="009F24E4">
        <w:rPr>
          <w:rFonts w:cs="B Mitra" w:hint="cs"/>
          <w:rtl/>
        </w:rPr>
        <w:t>ه‌ها</w:t>
      </w:r>
      <w:r w:rsidR="00E11D84">
        <w:rPr>
          <w:rFonts w:cs="B Mitra" w:hint="cs"/>
          <w:rtl/>
        </w:rPr>
        <w:t>یی</w:t>
      </w:r>
      <w:r w:rsidR="00B37CD5" w:rsidRPr="009F24E4">
        <w:rPr>
          <w:rFonts w:cs="B Mitra" w:hint="cs"/>
          <w:rtl/>
        </w:rPr>
        <w:t xml:space="preserve"> م</w:t>
      </w:r>
      <w:r w:rsidR="00E11D84">
        <w:rPr>
          <w:rFonts w:cs="B Mitra" w:hint="cs"/>
          <w:rtl/>
        </w:rPr>
        <w:t>ی</w:t>
      </w:r>
      <w:r w:rsidR="00B37CD5" w:rsidRPr="009F24E4">
        <w:rPr>
          <w:rFonts w:cs="B Mitra" w:hint="cs"/>
          <w:rtl/>
        </w:rPr>
        <w:t xml:space="preserve">‌پردازد </w:t>
      </w:r>
      <w:r w:rsidR="006C7271">
        <w:rPr>
          <w:rFonts w:cs="B Mitra" w:hint="cs"/>
          <w:rtl/>
        </w:rPr>
        <w:t>ک</w:t>
      </w:r>
      <w:r w:rsidR="00B37CD5" w:rsidRPr="009F24E4">
        <w:rPr>
          <w:rFonts w:cs="B Mitra" w:hint="cs"/>
          <w:rtl/>
        </w:rPr>
        <w:t>ه از د</w:t>
      </w:r>
      <w:r w:rsidR="00E11D84">
        <w:rPr>
          <w:rFonts w:cs="B Mitra" w:hint="cs"/>
          <w:rtl/>
        </w:rPr>
        <w:t>ی</w:t>
      </w:r>
      <w:r w:rsidR="00B37CD5" w:rsidRPr="009F24E4">
        <w:rPr>
          <w:rFonts w:cs="B Mitra" w:hint="cs"/>
          <w:rtl/>
        </w:rPr>
        <w:t>دگاه وابستگ</w:t>
      </w:r>
      <w:r w:rsidR="00E11D84">
        <w:rPr>
          <w:rFonts w:cs="B Mitra" w:hint="cs"/>
          <w:rtl/>
        </w:rPr>
        <w:t>ی</w:t>
      </w:r>
      <w:r w:rsidR="00B37CD5" w:rsidRPr="009F24E4">
        <w:rPr>
          <w:rFonts w:cs="B Mitra" w:hint="cs"/>
          <w:rtl/>
        </w:rPr>
        <w:t xml:space="preserve"> منابع</w:t>
      </w:r>
      <w:r w:rsidR="00AA68BE" w:rsidRPr="009F24E4">
        <w:rPr>
          <w:rFonts w:cs="B Mitra"/>
          <w:rtl/>
        </w:rPr>
        <w:t xml:space="preserve">، </w:t>
      </w:r>
      <w:r w:rsidR="00B37CD5" w:rsidRPr="009F24E4">
        <w:rPr>
          <w:rFonts w:cs="B Mitra" w:hint="cs"/>
          <w:rtl/>
        </w:rPr>
        <w:t>نهادگرا</w:t>
      </w:r>
      <w:r w:rsidR="00E11D84">
        <w:rPr>
          <w:rFonts w:cs="B Mitra" w:hint="cs"/>
          <w:rtl/>
        </w:rPr>
        <w:t>ی</w:t>
      </w:r>
      <w:r w:rsidR="00B37CD5" w:rsidRPr="009F24E4">
        <w:rPr>
          <w:rFonts w:cs="B Mitra" w:hint="cs"/>
          <w:rtl/>
        </w:rPr>
        <w:t>ان</w:t>
      </w:r>
      <w:r w:rsidRPr="009F24E4">
        <w:rPr>
          <w:rFonts w:cs="B Mitra" w:hint="cs"/>
          <w:rtl/>
        </w:rPr>
        <w:t xml:space="preserve"> و </w:t>
      </w:r>
      <w:r w:rsidR="00B51ADF" w:rsidRPr="009F24E4">
        <w:rPr>
          <w:rFonts w:cs="B Mitra"/>
          <w:rtl/>
        </w:rPr>
        <w:t>مار</w:t>
      </w:r>
      <w:r w:rsidR="006C7271">
        <w:rPr>
          <w:rFonts w:cs="B Mitra"/>
          <w:rtl/>
        </w:rPr>
        <w:t>ک</w:t>
      </w:r>
      <w:r w:rsidR="00B51ADF" w:rsidRPr="009F24E4">
        <w:rPr>
          <w:rFonts w:cs="B Mitra"/>
          <w:rtl/>
        </w:rPr>
        <w:t>س</w:t>
      </w:r>
      <w:r w:rsidR="00E11D84">
        <w:rPr>
          <w:rFonts w:cs="B Mitra"/>
          <w:rtl/>
        </w:rPr>
        <w:t>ی</w:t>
      </w:r>
      <w:r w:rsidR="00B51ADF" w:rsidRPr="009F24E4">
        <w:rPr>
          <w:rFonts w:cs="B Mitra"/>
          <w:rtl/>
        </w:rPr>
        <w:t>ست‌ها</w:t>
      </w:r>
      <w:r w:rsidRPr="009F24E4">
        <w:rPr>
          <w:rFonts w:cs="B Mitra" w:hint="cs"/>
          <w:rtl/>
        </w:rPr>
        <w:t xml:space="preserve"> سرچشمه گرفته است.</w:t>
      </w:r>
    </w:p>
    <w:p w:rsidR="00650913" w:rsidRPr="00B46C7F" w:rsidRDefault="00650913" w:rsidP="005D25A5">
      <w:pPr>
        <w:pStyle w:val="Titr-2"/>
        <w:spacing w:line="276" w:lineRule="auto"/>
        <w:rPr>
          <w:rtl/>
        </w:rPr>
      </w:pPr>
    </w:p>
    <w:p w:rsidR="00B37CD5" w:rsidRPr="00B46C7F" w:rsidRDefault="00B37CD5" w:rsidP="005D25A5">
      <w:pPr>
        <w:pStyle w:val="Heading2"/>
        <w:spacing w:line="276" w:lineRule="auto"/>
        <w:rPr>
          <w:rtl/>
        </w:rPr>
      </w:pPr>
      <w:bookmarkStart w:id="69" w:name="_Toc471331906"/>
      <w:r w:rsidRPr="00B46C7F">
        <w:rPr>
          <w:rFonts w:hint="cs"/>
          <w:rtl/>
        </w:rPr>
        <w:t>و</w:t>
      </w:r>
      <w:r w:rsidR="00E11D84">
        <w:rPr>
          <w:rFonts w:hint="cs"/>
          <w:rtl/>
        </w:rPr>
        <w:t>ی</w:t>
      </w:r>
      <w:r w:rsidRPr="00B46C7F">
        <w:rPr>
          <w:rFonts w:hint="cs"/>
          <w:rtl/>
        </w:rPr>
        <w:t>ژگ</w:t>
      </w:r>
      <w:r w:rsidR="00E11D84">
        <w:rPr>
          <w:rFonts w:hint="cs"/>
          <w:rtl/>
        </w:rPr>
        <w:t>ی</w:t>
      </w:r>
      <w:r w:rsidRPr="00B46C7F">
        <w:rPr>
          <w:rFonts w:hint="cs"/>
          <w:rtl/>
        </w:rPr>
        <w:t>‌ه</w:t>
      </w:r>
      <w:r w:rsidR="00650913" w:rsidRPr="00B46C7F">
        <w:rPr>
          <w:rFonts w:hint="cs"/>
          <w:rtl/>
        </w:rPr>
        <w:t>ا</w:t>
      </w:r>
      <w:r w:rsidR="00E11D84">
        <w:rPr>
          <w:rFonts w:hint="cs"/>
          <w:rtl/>
        </w:rPr>
        <w:t>ی</w:t>
      </w:r>
      <w:r w:rsidR="00650913" w:rsidRPr="00B46C7F">
        <w:rPr>
          <w:rFonts w:hint="cs"/>
          <w:rtl/>
        </w:rPr>
        <w:t xml:space="preserve"> مح</w:t>
      </w:r>
      <w:r w:rsidR="00E11D84">
        <w:rPr>
          <w:rFonts w:hint="cs"/>
          <w:rtl/>
        </w:rPr>
        <w:t>ی</w:t>
      </w:r>
      <w:r w:rsidR="00650913" w:rsidRPr="00B46C7F">
        <w:rPr>
          <w:rFonts w:hint="cs"/>
          <w:rtl/>
        </w:rPr>
        <w:t>ط‌ها: جنبه‌ها</w:t>
      </w:r>
      <w:r w:rsidR="00E11D84">
        <w:rPr>
          <w:rFonts w:hint="cs"/>
          <w:rtl/>
        </w:rPr>
        <w:t>ی</w:t>
      </w:r>
      <w:r w:rsidR="00650913" w:rsidRPr="00B46C7F">
        <w:rPr>
          <w:rFonts w:hint="cs"/>
          <w:rtl/>
        </w:rPr>
        <w:t xml:space="preserve"> فن</w:t>
      </w:r>
      <w:r w:rsidR="00E11D84">
        <w:rPr>
          <w:rFonts w:hint="cs"/>
          <w:rtl/>
        </w:rPr>
        <w:t>ی</w:t>
      </w:r>
      <w:r w:rsidR="00650913" w:rsidRPr="00B46C7F">
        <w:rPr>
          <w:rFonts w:hint="cs"/>
          <w:rtl/>
        </w:rPr>
        <w:t xml:space="preserve"> و نهاد</w:t>
      </w:r>
      <w:r w:rsidR="00E11D84">
        <w:rPr>
          <w:rFonts w:hint="cs"/>
          <w:rtl/>
        </w:rPr>
        <w:t>ی</w:t>
      </w:r>
      <w:bookmarkEnd w:id="69"/>
      <w:r w:rsidRPr="00B46C7F">
        <w:t xml:space="preserve"> </w:t>
      </w:r>
    </w:p>
    <w:p w:rsidR="00B37CD5" w:rsidRPr="009F24E4" w:rsidRDefault="00B37CD5" w:rsidP="005D25A5">
      <w:pPr>
        <w:pStyle w:val="TEXT"/>
        <w:spacing w:line="276" w:lineRule="auto"/>
        <w:rPr>
          <w:rFonts w:cs="B Mitra"/>
          <w:rtl/>
        </w:rPr>
      </w:pPr>
      <w:r w:rsidRPr="009F24E4">
        <w:rPr>
          <w:rFonts w:cs="B Mitra" w:hint="cs"/>
          <w:rtl/>
        </w:rPr>
        <w:t>مح</w:t>
      </w:r>
      <w:r w:rsidR="00E11D84">
        <w:rPr>
          <w:rFonts w:cs="B Mitra" w:hint="cs"/>
          <w:rtl/>
        </w:rPr>
        <w:t>ی</w:t>
      </w:r>
      <w:r w:rsidRPr="009F24E4">
        <w:rPr>
          <w:rFonts w:cs="B Mitra" w:hint="cs"/>
          <w:rtl/>
        </w:rPr>
        <w:t>ط‌ها</w:t>
      </w:r>
      <w:r w:rsidR="00E11D84">
        <w:rPr>
          <w:rFonts w:cs="B Mitra" w:hint="cs"/>
          <w:rtl/>
        </w:rPr>
        <w:t>ی</w:t>
      </w:r>
      <w:r w:rsidRPr="009F24E4">
        <w:rPr>
          <w:rFonts w:cs="B Mitra" w:hint="cs"/>
          <w:rtl/>
        </w:rPr>
        <w:t xml:space="preserve"> فن</w:t>
      </w:r>
      <w:r w:rsidR="00E11D84">
        <w:rPr>
          <w:rFonts w:cs="B Mitra" w:hint="cs"/>
          <w:rtl/>
        </w:rPr>
        <w:t>ی</w:t>
      </w:r>
      <w:r w:rsidRPr="009F24E4">
        <w:rPr>
          <w:rFonts w:cs="B Mitra" w:hint="cs"/>
          <w:rtl/>
        </w:rPr>
        <w:t>، مح</w:t>
      </w:r>
      <w:r w:rsidR="00E11D84">
        <w:rPr>
          <w:rFonts w:cs="B Mitra" w:hint="cs"/>
          <w:rtl/>
        </w:rPr>
        <w:t>ی</w:t>
      </w:r>
      <w:r w:rsidRPr="009F24E4">
        <w:rPr>
          <w:rFonts w:cs="B Mitra" w:hint="cs"/>
          <w:rtl/>
        </w:rPr>
        <w:t>ط‌ها</w:t>
      </w:r>
      <w:r w:rsidR="00E11D84">
        <w:rPr>
          <w:rFonts w:cs="B Mitra" w:hint="cs"/>
          <w:rtl/>
        </w:rPr>
        <w:t>یی</w:t>
      </w:r>
      <w:r w:rsidRPr="009F24E4">
        <w:rPr>
          <w:rFonts w:cs="B Mitra" w:hint="cs"/>
          <w:rtl/>
        </w:rPr>
        <w:t xml:space="preserve"> هستند </w:t>
      </w:r>
      <w:r w:rsidR="006C7271">
        <w:rPr>
          <w:rFonts w:cs="B Mitra" w:hint="cs"/>
          <w:rtl/>
        </w:rPr>
        <w:t>ک</w:t>
      </w:r>
      <w:r w:rsidRPr="009F24E4">
        <w:rPr>
          <w:rFonts w:cs="B Mitra" w:hint="cs"/>
          <w:rtl/>
        </w:rPr>
        <w:t xml:space="preserve">ه در آن سازمان‌ها، محصول </w:t>
      </w:r>
      <w:r w:rsidR="00E11D84">
        <w:rPr>
          <w:rFonts w:cs="B Mitra" w:hint="cs"/>
          <w:rtl/>
        </w:rPr>
        <w:t>ی</w:t>
      </w:r>
      <w:r w:rsidRPr="009F24E4">
        <w:rPr>
          <w:rFonts w:cs="B Mitra" w:hint="cs"/>
          <w:rtl/>
        </w:rPr>
        <w:t>ا خدمت</w:t>
      </w:r>
      <w:r w:rsidR="00E11D84">
        <w:rPr>
          <w:rFonts w:cs="B Mitra" w:hint="cs"/>
          <w:rtl/>
        </w:rPr>
        <w:t>ی</w:t>
      </w:r>
      <w:r w:rsidRPr="009F24E4">
        <w:rPr>
          <w:rFonts w:cs="B Mitra" w:hint="cs"/>
          <w:rtl/>
        </w:rPr>
        <w:t xml:space="preserve"> را تول</w:t>
      </w:r>
      <w:r w:rsidR="00E11D84">
        <w:rPr>
          <w:rFonts w:cs="B Mitra" w:hint="cs"/>
          <w:rtl/>
        </w:rPr>
        <w:t>ی</w:t>
      </w:r>
      <w:r w:rsidRPr="009F24E4">
        <w:rPr>
          <w:rFonts w:cs="B Mitra" w:hint="cs"/>
          <w:rtl/>
        </w:rPr>
        <w:t>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r w:rsidR="006C7271">
        <w:rPr>
          <w:rFonts w:cs="B Mitra" w:hint="cs"/>
          <w:rtl/>
        </w:rPr>
        <w:t>ک</w:t>
      </w:r>
      <w:r w:rsidRPr="009F24E4">
        <w:rPr>
          <w:rFonts w:cs="B Mitra" w:hint="cs"/>
          <w:rtl/>
        </w:rPr>
        <w:t>ه در بازار مبادله م</w:t>
      </w:r>
      <w:r w:rsidR="00E11D84">
        <w:rPr>
          <w:rFonts w:cs="B Mitra" w:hint="cs"/>
          <w:rtl/>
        </w:rPr>
        <w:t>ی</w:t>
      </w:r>
      <w:r w:rsidRPr="009F24E4">
        <w:rPr>
          <w:rFonts w:cs="B Mitra" w:hint="cs"/>
          <w:rtl/>
        </w:rPr>
        <w:t>‌شوند و برا</w:t>
      </w:r>
      <w:r w:rsidR="00E11D84">
        <w:rPr>
          <w:rFonts w:cs="B Mitra" w:hint="cs"/>
          <w:rtl/>
        </w:rPr>
        <w:t>ی</w:t>
      </w:r>
      <w:r w:rsidRPr="009F24E4">
        <w:rPr>
          <w:rFonts w:cs="B Mitra" w:hint="cs"/>
          <w:rtl/>
        </w:rPr>
        <w:t xml:space="preserve"> عمل</w:t>
      </w:r>
      <w:r w:rsidR="006C7271">
        <w:rPr>
          <w:rFonts w:cs="B Mitra" w:hint="cs"/>
          <w:rtl/>
        </w:rPr>
        <w:t>ک</w:t>
      </w:r>
      <w:r w:rsidRPr="009F24E4">
        <w:rPr>
          <w:rFonts w:cs="B Mitra" w:hint="cs"/>
          <w:rtl/>
        </w:rPr>
        <w:t xml:space="preserve">رد </w:t>
      </w:r>
      <w:r w:rsidR="00B51ADF" w:rsidRPr="009F24E4">
        <w:rPr>
          <w:rFonts w:cs="B Mitra"/>
          <w:rtl/>
        </w:rPr>
        <w:t>کار</w:t>
      </w:r>
      <w:r w:rsidR="00481D59" w:rsidRPr="009F24E4">
        <w:rPr>
          <w:rFonts w:cs="B Mitra" w:hint="cs"/>
          <w:rtl/>
        </w:rPr>
        <w:t xml:space="preserve"> </w:t>
      </w:r>
      <w:r w:rsidR="00FC3AC9" w:rsidRPr="009F24E4">
        <w:rPr>
          <w:rFonts w:cs="B Mitra" w:hint="cs"/>
          <w:rtl/>
        </w:rPr>
        <w:t>و مؤثرشان پاداش م</w:t>
      </w:r>
      <w:r w:rsidR="00E11D84">
        <w:rPr>
          <w:rFonts w:cs="B Mitra" w:hint="cs"/>
          <w:rtl/>
        </w:rPr>
        <w:t>ی</w:t>
      </w:r>
      <w:r w:rsidR="00FC3AC9" w:rsidRPr="009F24E4">
        <w:rPr>
          <w:rFonts w:cs="B Mitra" w:hint="cs"/>
          <w:rtl/>
        </w:rPr>
        <w:t>‌گ</w:t>
      </w:r>
      <w:r w:rsidR="00E11D84">
        <w:rPr>
          <w:rFonts w:cs="B Mitra" w:hint="cs"/>
          <w:rtl/>
        </w:rPr>
        <w:t>ی</w:t>
      </w:r>
      <w:r w:rsidR="00FC3AC9" w:rsidRPr="009F24E4">
        <w:rPr>
          <w:rFonts w:cs="B Mitra" w:hint="cs"/>
          <w:rtl/>
        </w:rPr>
        <w:t xml:space="preserve">رند. </w:t>
      </w:r>
      <w:r w:rsidR="00B51ADF" w:rsidRPr="009F24E4">
        <w:rPr>
          <w:rFonts w:cs="B Mitra"/>
          <w:rtl/>
        </w:rPr>
        <w:t>ا</w:t>
      </w:r>
      <w:r w:rsidR="00B51ADF" w:rsidRPr="009F24E4">
        <w:rPr>
          <w:rFonts w:cs="B Mitra" w:hint="cs"/>
          <w:rtl/>
        </w:rPr>
        <w:t>ی</w:t>
      </w:r>
      <w:r w:rsidR="00B51ADF" w:rsidRPr="009F24E4">
        <w:rPr>
          <w:rFonts w:cs="B Mitra" w:hint="eastAsia"/>
          <w:rtl/>
        </w:rPr>
        <w:t>ن‌ها</w:t>
      </w:r>
      <w:r w:rsidR="00FC3AC9" w:rsidRPr="009F24E4">
        <w:rPr>
          <w:rFonts w:cs="B Mitra" w:hint="cs"/>
          <w:rtl/>
        </w:rPr>
        <w:t xml:space="preserve"> مح</w:t>
      </w:r>
      <w:r w:rsidR="00E11D84">
        <w:rPr>
          <w:rFonts w:cs="B Mitra" w:hint="cs"/>
          <w:rtl/>
        </w:rPr>
        <w:t>ی</w:t>
      </w:r>
      <w:r w:rsidR="00FC3AC9" w:rsidRPr="009F24E4">
        <w:rPr>
          <w:rFonts w:cs="B Mitra" w:hint="cs"/>
          <w:rtl/>
        </w:rPr>
        <w:t>ط‌ها</w:t>
      </w:r>
      <w:r w:rsidR="00E11D84">
        <w:rPr>
          <w:rFonts w:cs="B Mitra" w:hint="cs"/>
          <w:rtl/>
        </w:rPr>
        <w:t>یی</w:t>
      </w:r>
      <w:r w:rsidR="00FC3AC9" w:rsidRPr="009F24E4">
        <w:rPr>
          <w:rFonts w:cs="B Mitra" w:hint="cs"/>
          <w:rtl/>
        </w:rPr>
        <w:t xml:space="preserve"> هستند </w:t>
      </w:r>
      <w:r w:rsidR="006C7271">
        <w:rPr>
          <w:rFonts w:cs="B Mitra" w:hint="cs"/>
          <w:rtl/>
        </w:rPr>
        <w:t>ک</w:t>
      </w:r>
      <w:r w:rsidR="00FC3AC9" w:rsidRPr="009F24E4">
        <w:rPr>
          <w:rFonts w:cs="B Mitra" w:hint="cs"/>
          <w:rtl/>
        </w:rPr>
        <w:t>ه توسعه ساختارها</w:t>
      </w:r>
      <w:r w:rsidR="00E11D84">
        <w:rPr>
          <w:rFonts w:cs="B Mitra" w:hint="cs"/>
          <w:rtl/>
        </w:rPr>
        <w:t>ی</w:t>
      </w:r>
      <w:r w:rsidR="00FC3AC9" w:rsidRPr="009F24E4">
        <w:rPr>
          <w:rFonts w:cs="B Mitra" w:hint="cs"/>
          <w:rtl/>
        </w:rPr>
        <w:t xml:space="preserve"> عقلا</w:t>
      </w:r>
      <w:r w:rsidR="00E11D84">
        <w:rPr>
          <w:rFonts w:cs="B Mitra" w:hint="cs"/>
          <w:rtl/>
        </w:rPr>
        <w:t>یی</w:t>
      </w:r>
      <w:r w:rsidR="00FC3AC9" w:rsidRPr="009F24E4">
        <w:rPr>
          <w:rFonts w:cs="B Mitra" w:hint="cs"/>
          <w:rtl/>
        </w:rPr>
        <w:t xml:space="preserve"> را تقو</w:t>
      </w:r>
      <w:r w:rsidR="00E11D84">
        <w:rPr>
          <w:rFonts w:cs="B Mitra" w:hint="cs"/>
          <w:rtl/>
        </w:rPr>
        <w:t>ی</w:t>
      </w:r>
      <w:r w:rsidR="00FC3AC9" w:rsidRPr="009F24E4">
        <w:rPr>
          <w:rFonts w:cs="B Mitra" w:hint="cs"/>
          <w:rtl/>
        </w:rPr>
        <w:t>ت نموده و به طور م</w:t>
      </w:r>
      <w:r w:rsidR="00481D59" w:rsidRPr="009F24E4">
        <w:rPr>
          <w:rFonts w:cs="B Mitra" w:hint="cs"/>
          <w:rtl/>
        </w:rPr>
        <w:t>ؤثر</w:t>
      </w:r>
      <w:r w:rsidR="00E11D84">
        <w:rPr>
          <w:rFonts w:cs="B Mitra" w:hint="cs"/>
          <w:rtl/>
        </w:rPr>
        <w:t>ی</w:t>
      </w:r>
      <w:r w:rsidR="00481D59" w:rsidRPr="009F24E4">
        <w:rPr>
          <w:rFonts w:cs="B Mitra" w:hint="cs"/>
          <w:rtl/>
        </w:rPr>
        <w:t xml:space="preserve"> </w:t>
      </w:r>
      <w:r w:rsidR="006C7271">
        <w:rPr>
          <w:rFonts w:cs="B Mitra" w:hint="cs"/>
          <w:rtl/>
        </w:rPr>
        <w:t>ک</w:t>
      </w:r>
      <w:r w:rsidR="00481D59" w:rsidRPr="009F24E4">
        <w:rPr>
          <w:rFonts w:cs="B Mitra" w:hint="cs"/>
          <w:rtl/>
        </w:rPr>
        <w:t>ار فن</w:t>
      </w:r>
      <w:r w:rsidR="00E11D84">
        <w:rPr>
          <w:rFonts w:cs="B Mitra" w:hint="cs"/>
          <w:rtl/>
        </w:rPr>
        <w:t>ی</w:t>
      </w:r>
      <w:r w:rsidR="00481D59" w:rsidRPr="009F24E4">
        <w:rPr>
          <w:rFonts w:cs="B Mitra" w:hint="cs"/>
          <w:rtl/>
        </w:rPr>
        <w:t xml:space="preserve"> را هماهنگ م</w:t>
      </w:r>
      <w:r w:rsidR="00E11D84">
        <w:rPr>
          <w:rFonts w:cs="B Mitra" w:hint="cs"/>
          <w:rtl/>
        </w:rPr>
        <w:t>ی</w:t>
      </w:r>
      <w:r w:rsidR="00481D59" w:rsidRPr="009F24E4">
        <w:rPr>
          <w:rFonts w:cs="B Mitra" w:hint="cs"/>
          <w:rtl/>
        </w:rPr>
        <w:t>‌</w:t>
      </w:r>
      <w:r w:rsidR="006C7271">
        <w:rPr>
          <w:rFonts w:cs="B Mitra" w:hint="cs"/>
          <w:rtl/>
        </w:rPr>
        <w:t>ک</w:t>
      </w:r>
      <w:r w:rsidR="00481D59" w:rsidRPr="009F24E4">
        <w:rPr>
          <w:rFonts w:cs="B Mitra" w:hint="cs"/>
          <w:rtl/>
        </w:rPr>
        <w:t>نند.</w:t>
      </w:r>
    </w:p>
    <w:p w:rsidR="00FC3AC9" w:rsidRPr="009F24E4" w:rsidRDefault="00FC3AC9" w:rsidP="005D25A5">
      <w:pPr>
        <w:pStyle w:val="TEXT"/>
        <w:spacing w:line="276" w:lineRule="auto"/>
        <w:rPr>
          <w:rFonts w:cs="B Mitra"/>
          <w:rtl/>
        </w:rPr>
      </w:pPr>
      <w:r w:rsidRPr="009F24E4">
        <w:rPr>
          <w:rFonts w:cs="B Mitra" w:hint="cs"/>
          <w:rtl/>
        </w:rPr>
        <w:t>مح</w:t>
      </w:r>
      <w:r w:rsidR="00E11D84">
        <w:rPr>
          <w:rFonts w:cs="B Mitra" w:hint="cs"/>
          <w:rtl/>
        </w:rPr>
        <w:t>ی</w:t>
      </w:r>
      <w:r w:rsidRPr="009F24E4">
        <w:rPr>
          <w:rFonts w:cs="B Mitra" w:hint="cs"/>
          <w:rtl/>
        </w:rPr>
        <w:t>ط‌ها</w:t>
      </w:r>
      <w:r w:rsidR="00E11D84">
        <w:rPr>
          <w:rFonts w:cs="B Mitra" w:hint="cs"/>
          <w:rtl/>
        </w:rPr>
        <w:t>ی</w:t>
      </w:r>
      <w:r w:rsidRPr="009F24E4">
        <w:rPr>
          <w:rFonts w:cs="B Mitra" w:hint="cs"/>
          <w:rtl/>
        </w:rPr>
        <w:t xml:space="preserve"> نهاد</w:t>
      </w:r>
      <w:r w:rsidR="00E11D84">
        <w:rPr>
          <w:rFonts w:cs="B Mitra" w:hint="cs"/>
          <w:rtl/>
        </w:rPr>
        <w:t>ی</w:t>
      </w:r>
      <w:r w:rsidRPr="009F24E4">
        <w:rPr>
          <w:rFonts w:cs="B Mitra" w:hint="cs"/>
          <w:rtl/>
        </w:rPr>
        <w:t xml:space="preserve"> با اجرا</w:t>
      </w:r>
      <w:r w:rsidR="00E11D84">
        <w:rPr>
          <w:rFonts w:cs="B Mitra" w:hint="cs"/>
          <w:rtl/>
        </w:rPr>
        <w:t>ی</w:t>
      </w:r>
      <w:r w:rsidRPr="009F24E4">
        <w:rPr>
          <w:rFonts w:cs="B Mitra" w:hint="cs"/>
          <w:rtl/>
        </w:rPr>
        <w:t xml:space="preserve"> مقررات و الزامات مشخص م</w:t>
      </w:r>
      <w:r w:rsidR="00E11D84">
        <w:rPr>
          <w:rFonts w:cs="B Mitra" w:hint="cs"/>
          <w:rtl/>
        </w:rPr>
        <w:t>ی</w:t>
      </w:r>
      <w:r w:rsidRPr="009F24E4">
        <w:rPr>
          <w:rFonts w:cs="B Mitra" w:hint="cs"/>
          <w:rtl/>
        </w:rPr>
        <w:t xml:space="preserve">‌شوند </w:t>
      </w:r>
      <w:r w:rsidR="006C7271">
        <w:rPr>
          <w:rFonts w:cs="B Mitra" w:hint="cs"/>
          <w:rtl/>
        </w:rPr>
        <w:t>ک</w:t>
      </w:r>
      <w:r w:rsidRPr="009F24E4">
        <w:rPr>
          <w:rFonts w:cs="B Mitra" w:hint="cs"/>
          <w:rtl/>
        </w:rPr>
        <w:t>ه سازمان‌ها با</w:t>
      </w:r>
      <w:r w:rsidR="00E11D84">
        <w:rPr>
          <w:rFonts w:cs="B Mitra" w:hint="cs"/>
          <w:rtl/>
        </w:rPr>
        <w:t>ی</w:t>
      </w:r>
      <w:r w:rsidRPr="009F24E4">
        <w:rPr>
          <w:rFonts w:cs="B Mitra" w:hint="cs"/>
          <w:rtl/>
        </w:rPr>
        <w:t xml:space="preserve">د به </w:t>
      </w:r>
      <w:r w:rsidR="00FB7E23" w:rsidRPr="009F24E4">
        <w:rPr>
          <w:rFonts w:cs="B Mitra"/>
          <w:rtl/>
        </w:rPr>
        <w:t>آن‌ها</w:t>
      </w:r>
      <w:r w:rsidRPr="009F24E4">
        <w:rPr>
          <w:rFonts w:cs="B Mitra" w:hint="cs"/>
          <w:rtl/>
        </w:rPr>
        <w:t xml:space="preserve"> گردن نهند تا مشروع</w:t>
      </w:r>
      <w:r w:rsidR="00E11D84">
        <w:rPr>
          <w:rFonts w:cs="B Mitra" w:hint="cs"/>
          <w:rtl/>
        </w:rPr>
        <w:t>ی</w:t>
      </w:r>
      <w:r w:rsidRPr="009F24E4">
        <w:rPr>
          <w:rFonts w:cs="B Mitra" w:hint="cs"/>
          <w:rtl/>
        </w:rPr>
        <w:t>ت و حما</w:t>
      </w:r>
      <w:r w:rsidR="00E11D84">
        <w:rPr>
          <w:rFonts w:cs="B Mitra" w:hint="cs"/>
          <w:rtl/>
        </w:rPr>
        <w:t>ی</w:t>
      </w:r>
      <w:r w:rsidRPr="009F24E4">
        <w:rPr>
          <w:rFonts w:cs="B Mitra" w:hint="cs"/>
          <w:rtl/>
        </w:rPr>
        <w:t xml:space="preserve">ت </w:t>
      </w:r>
      <w:r w:rsidR="006C7271">
        <w:rPr>
          <w:rFonts w:cs="B Mitra" w:hint="cs"/>
          <w:rtl/>
        </w:rPr>
        <w:t>ک</w:t>
      </w:r>
      <w:r w:rsidRPr="009F24E4">
        <w:rPr>
          <w:rFonts w:cs="B Mitra" w:hint="cs"/>
          <w:rtl/>
        </w:rPr>
        <w:t>سب نما</w:t>
      </w:r>
      <w:r w:rsidR="00E11D84">
        <w:rPr>
          <w:rFonts w:cs="B Mitra" w:hint="cs"/>
          <w:rtl/>
        </w:rPr>
        <w:t>ی</w:t>
      </w:r>
      <w:r w:rsidRPr="009F24E4">
        <w:rPr>
          <w:rFonts w:cs="B Mitra" w:hint="cs"/>
          <w:rtl/>
        </w:rPr>
        <w:t>ند. مح</w:t>
      </w:r>
      <w:r w:rsidR="00E11D84">
        <w:rPr>
          <w:rFonts w:cs="B Mitra" w:hint="cs"/>
          <w:rtl/>
        </w:rPr>
        <w:t>ی</w:t>
      </w:r>
      <w:r w:rsidRPr="009F24E4">
        <w:rPr>
          <w:rFonts w:cs="B Mitra" w:hint="cs"/>
          <w:rtl/>
        </w:rPr>
        <w:t>ط‌ها</w:t>
      </w:r>
      <w:r w:rsidR="00E11D84">
        <w:rPr>
          <w:rFonts w:cs="B Mitra" w:hint="cs"/>
          <w:rtl/>
        </w:rPr>
        <w:t>ی</w:t>
      </w:r>
      <w:r w:rsidRPr="009F24E4">
        <w:rPr>
          <w:rFonts w:cs="B Mitra" w:hint="cs"/>
          <w:rtl/>
        </w:rPr>
        <w:t xml:space="preserve"> نهاد</w:t>
      </w:r>
      <w:r w:rsidR="00E11D84">
        <w:rPr>
          <w:rFonts w:cs="B Mitra" w:hint="cs"/>
          <w:rtl/>
        </w:rPr>
        <w:t>ی</w:t>
      </w:r>
      <w:r w:rsidRPr="009F24E4">
        <w:rPr>
          <w:rFonts w:cs="B Mitra" w:hint="cs"/>
          <w:rtl/>
        </w:rPr>
        <w:t xml:space="preserve"> به خاطر پ</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ز</w:t>
      </w:r>
      <w:r w:rsidR="00E11D84">
        <w:rPr>
          <w:rFonts w:cs="B Mitra" w:hint="cs"/>
          <w:rtl/>
        </w:rPr>
        <w:t>ی</w:t>
      </w:r>
      <w:r w:rsidRPr="009F24E4">
        <w:rPr>
          <w:rFonts w:cs="B Mitra" w:hint="cs"/>
          <w:rtl/>
        </w:rPr>
        <w:t xml:space="preserve"> ساختارها و فرآ</w:t>
      </w:r>
      <w:r w:rsidR="00E11D84">
        <w:rPr>
          <w:rFonts w:cs="B Mitra" w:hint="cs"/>
          <w:rtl/>
        </w:rPr>
        <w:t>ی</w:t>
      </w:r>
      <w:r w:rsidRPr="009F24E4">
        <w:rPr>
          <w:rFonts w:cs="B Mitra" w:hint="cs"/>
          <w:rtl/>
        </w:rPr>
        <w:t>ندها</w:t>
      </w:r>
      <w:r w:rsidR="00E11D84">
        <w:rPr>
          <w:rFonts w:cs="B Mitra" w:hint="cs"/>
          <w:rtl/>
        </w:rPr>
        <w:t>ی</w:t>
      </w:r>
      <w:r w:rsidRPr="009F24E4">
        <w:rPr>
          <w:rFonts w:cs="B Mitra" w:hint="cs"/>
          <w:rtl/>
        </w:rPr>
        <w:t xml:space="preserve"> صح</w:t>
      </w:r>
      <w:r w:rsidR="00E11D84">
        <w:rPr>
          <w:rFonts w:cs="B Mitra" w:hint="cs"/>
          <w:rtl/>
        </w:rPr>
        <w:t>ی</w:t>
      </w:r>
      <w:r w:rsidRPr="009F24E4">
        <w:rPr>
          <w:rFonts w:cs="B Mitra" w:hint="cs"/>
          <w:rtl/>
        </w:rPr>
        <w:t>ح و نه برا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م</w:t>
      </w:r>
      <w:r w:rsidR="00E11D84">
        <w:rPr>
          <w:rFonts w:cs="B Mitra" w:hint="cs"/>
          <w:rtl/>
        </w:rPr>
        <w:t>ی</w:t>
      </w:r>
      <w:r w:rsidRPr="009F24E4">
        <w:rPr>
          <w:rFonts w:cs="B Mitra" w:hint="cs"/>
          <w:rtl/>
        </w:rPr>
        <w:t xml:space="preserve">ت و </w:t>
      </w:r>
      <w:r w:rsidR="006C7271">
        <w:rPr>
          <w:rFonts w:cs="B Mitra" w:hint="cs"/>
          <w:rtl/>
        </w:rPr>
        <w:t>ک</w:t>
      </w:r>
      <w:r w:rsidR="00E11D84">
        <w:rPr>
          <w:rFonts w:cs="B Mitra" w:hint="cs"/>
          <w:rtl/>
        </w:rPr>
        <w:t>ی</w:t>
      </w:r>
      <w:r w:rsidRPr="009F24E4">
        <w:rPr>
          <w:rFonts w:cs="B Mitra" w:hint="cs"/>
          <w:rtl/>
        </w:rPr>
        <w:t>ف</w:t>
      </w:r>
      <w:r w:rsidR="00E11D84">
        <w:rPr>
          <w:rFonts w:cs="B Mitra" w:hint="cs"/>
          <w:rtl/>
        </w:rPr>
        <w:t>ی</w:t>
      </w:r>
      <w:r w:rsidR="00481D59" w:rsidRPr="009F24E4">
        <w:rPr>
          <w:rFonts w:cs="B Mitra" w:hint="cs"/>
          <w:rtl/>
        </w:rPr>
        <w:t>ت صادره‌ها</w:t>
      </w:r>
      <w:r w:rsidR="00E11D84">
        <w:rPr>
          <w:rFonts w:cs="B Mitra" w:hint="cs"/>
          <w:rtl/>
        </w:rPr>
        <w:t>ی</w:t>
      </w:r>
      <w:r w:rsidR="00481D59" w:rsidRPr="009F24E4">
        <w:rPr>
          <w:rFonts w:cs="B Mitra" w:hint="cs"/>
          <w:rtl/>
        </w:rPr>
        <w:t>شان پاداش م</w:t>
      </w:r>
      <w:r w:rsidR="00E11D84">
        <w:rPr>
          <w:rFonts w:cs="B Mitra" w:hint="cs"/>
          <w:rtl/>
        </w:rPr>
        <w:t>ی</w:t>
      </w:r>
      <w:r w:rsidR="00481D59" w:rsidRPr="009F24E4">
        <w:rPr>
          <w:rFonts w:cs="B Mitra" w:hint="cs"/>
          <w:rtl/>
        </w:rPr>
        <w:t>‌گ</w:t>
      </w:r>
      <w:r w:rsidR="00E11D84">
        <w:rPr>
          <w:rFonts w:cs="B Mitra" w:hint="cs"/>
          <w:rtl/>
        </w:rPr>
        <w:t>ی</w:t>
      </w:r>
      <w:r w:rsidR="00481D59" w:rsidRPr="009F24E4">
        <w:rPr>
          <w:rFonts w:cs="B Mitra" w:hint="cs"/>
          <w:rtl/>
        </w:rPr>
        <w:t>رند.</w:t>
      </w:r>
    </w:p>
    <w:p w:rsidR="00EC70BB" w:rsidRPr="009F24E4" w:rsidRDefault="00FC3AC9" w:rsidP="005D25A5">
      <w:pPr>
        <w:pStyle w:val="TEXT"/>
        <w:spacing w:line="276" w:lineRule="auto"/>
        <w:rPr>
          <w:rFonts w:cs="B Mitra"/>
          <w:rtl/>
        </w:rPr>
      </w:pPr>
      <w:r w:rsidRPr="009F24E4">
        <w:rPr>
          <w:rFonts w:cs="B Mitra" w:hint="cs"/>
          <w:rtl/>
        </w:rPr>
        <w:t>هر دو نوع مح</w:t>
      </w:r>
      <w:r w:rsidR="00E11D84">
        <w:rPr>
          <w:rFonts w:cs="B Mitra" w:hint="cs"/>
          <w:rtl/>
        </w:rPr>
        <w:t>ی</w:t>
      </w:r>
      <w:r w:rsidRPr="009F24E4">
        <w:rPr>
          <w:rFonts w:cs="B Mitra" w:hint="cs"/>
          <w:rtl/>
        </w:rPr>
        <w:t>ط فشارها</w:t>
      </w:r>
      <w:r w:rsidR="00E11D84">
        <w:rPr>
          <w:rFonts w:cs="B Mitra" w:hint="cs"/>
          <w:rtl/>
        </w:rPr>
        <w:t>یی</w:t>
      </w:r>
      <w:r w:rsidRPr="009F24E4">
        <w:rPr>
          <w:rFonts w:cs="B Mitra" w:hint="cs"/>
          <w:rtl/>
        </w:rPr>
        <w:t xml:space="preserve"> را بر سازمان‌ها وارد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r w:rsidR="006C7271">
        <w:rPr>
          <w:rFonts w:cs="B Mitra" w:hint="cs"/>
          <w:rtl/>
        </w:rPr>
        <w:t>ک</w:t>
      </w:r>
      <w:r w:rsidRPr="009F24E4">
        <w:rPr>
          <w:rFonts w:cs="B Mitra" w:hint="cs"/>
          <w:rtl/>
        </w:rPr>
        <w:t>ه سازمان‌ها برا</w:t>
      </w:r>
      <w:r w:rsidR="00E11D84">
        <w:rPr>
          <w:rFonts w:cs="B Mitra" w:hint="cs"/>
          <w:rtl/>
        </w:rPr>
        <w:t>ی</w:t>
      </w:r>
      <w:r w:rsidRPr="009F24E4">
        <w:rPr>
          <w:rFonts w:cs="B Mitra" w:hint="cs"/>
          <w:rtl/>
        </w:rPr>
        <w:t xml:space="preserve"> بقا</w:t>
      </w:r>
      <w:r w:rsidR="00E11D84">
        <w:rPr>
          <w:rFonts w:cs="B Mitra" w:hint="cs"/>
          <w:rtl/>
        </w:rPr>
        <w:t>ی</w:t>
      </w:r>
      <w:r w:rsidRPr="009F24E4">
        <w:rPr>
          <w:rFonts w:cs="B Mitra" w:hint="cs"/>
          <w:rtl/>
        </w:rPr>
        <w:t xml:space="preserve"> خود بدان‌ها وا</w:t>
      </w:r>
      <w:r w:rsidR="006C7271">
        <w:rPr>
          <w:rFonts w:cs="B Mitra" w:hint="cs"/>
          <w:rtl/>
        </w:rPr>
        <w:t>ک</w:t>
      </w:r>
      <w:r w:rsidRPr="009F24E4">
        <w:rPr>
          <w:rFonts w:cs="B Mitra" w:hint="cs"/>
          <w:rtl/>
        </w:rPr>
        <w:t>نش نشان م</w:t>
      </w:r>
      <w:r w:rsidR="00E11D84">
        <w:rPr>
          <w:rFonts w:cs="B Mitra" w:hint="cs"/>
          <w:rtl/>
        </w:rPr>
        <w:t>ی</w:t>
      </w:r>
      <w:r w:rsidRPr="009F24E4">
        <w:rPr>
          <w:rFonts w:cs="B Mitra" w:hint="cs"/>
          <w:rtl/>
        </w:rPr>
        <w:t>‌دهند. اما نوع فشارها و نوع وا</w:t>
      </w:r>
      <w:r w:rsidR="006C7271">
        <w:rPr>
          <w:rFonts w:cs="B Mitra" w:hint="cs"/>
          <w:rtl/>
        </w:rPr>
        <w:t>ک</w:t>
      </w:r>
      <w:r w:rsidR="00481D59" w:rsidRPr="009F24E4">
        <w:rPr>
          <w:rFonts w:cs="B Mitra" w:hint="cs"/>
          <w:rtl/>
        </w:rPr>
        <w:t>نش‌ها</w:t>
      </w:r>
      <w:r w:rsidR="00E11D84">
        <w:rPr>
          <w:rFonts w:cs="B Mitra" w:hint="cs"/>
          <w:rtl/>
        </w:rPr>
        <w:t>ی</w:t>
      </w:r>
      <w:r w:rsidR="00481D59" w:rsidRPr="009F24E4">
        <w:rPr>
          <w:rFonts w:cs="B Mitra" w:hint="cs"/>
          <w:rtl/>
        </w:rPr>
        <w:t xml:space="preserve"> لازم ا</w:t>
      </w:r>
      <w:r w:rsidR="00E11D84">
        <w:rPr>
          <w:rFonts w:cs="B Mitra" w:hint="cs"/>
          <w:rtl/>
        </w:rPr>
        <w:t>ی</w:t>
      </w:r>
      <w:r w:rsidR="00481D59" w:rsidRPr="009F24E4">
        <w:rPr>
          <w:rFonts w:cs="B Mitra" w:hint="cs"/>
          <w:rtl/>
        </w:rPr>
        <w:t>ن دو متفاوت است.</w:t>
      </w:r>
    </w:p>
    <w:p w:rsidR="00A66D08" w:rsidRPr="009F24E4" w:rsidRDefault="00A66D08" w:rsidP="005D25A5">
      <w:pPr>
        <w:pStyle w:val="TEXT"/>
        <w:spacing w:line="276" w:lineRule="auto"/>
        <w:rPr>
          <w:rFonts w:cs="B Mitra"/>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1165"/>
        <w:gridCol w:w="2423"/>
        <w:gridCol w:w="2438"/>
      </w:tblGrid>
      <w:tr w:rsidR="00D21331" w:rsidRPr="00B46C7F" w:rsidTr="006D4A33">
        <w:trPr>
          <w:jc w:val="center"/>
        </w:trPr>
        <w:tc>
          <w:tcPr>
            <w:tcW w:w="2313" w:type="dxa"/>
            <w:gridSpan w:val="2"/>
            <w:vMerge w:val="restart"/>
          </w:tcPr>
          <w:p w:rsidR="00D21331" w:rsidRPr="009F24E4" w:rsidRDefault="00EC70BB" w:rsidP="005D25A5">
            <w:pPr>
              <w:pStyle w:val="TEXT"/>
              <w:spacing w:line="276" w:lineRule="auto"/>
              <w:rPr>
                <w:rFonts w:cs="B Mitra"/>
                <w:rtl/>
              </w:rPr>
            </w:pPr>
            <w:r w:rsidRPr="009F24E4">
              <w:rPr>
                <w:rFonts w:cs="B Mitra"/>
                <w:rtl/>
              </w:rPr>
              <w:br w:type="page"/>
            </w:r>
          </w:p>
        </w:tc>
        <w:tc>
          <w:tcPr>
            <w:tcW w:w="4861" w:type="dxa"/>
            <w:gridSpan w:val="2"/>
            <w:tcBorders>
              <w:bottom w:val="nil"/>
            </w:tcBorders>
            <w:vAlign w:val="center"/>
          </w:tcPr>
          <w:p w:rsidR="00D21331" w:rsidRPr="009F24E4" w:rsidRDefault="00D21331" w:rsidP="005D25A5">
            <w:pPr>
              <w:pStyle w:val="TEXT"/>
              <w:spacing w:line="276" w:lineRule="auto"/>
              <w:rPr>
                <w:rFonts w:cs="B Mitra"/>
                <w:rtl/>
              </w:rPr>
            </w:pPr>
            <w:r w:rsidRPr="009F24E4">
              <w:rPr>
                <w:rFonts w:cs="B Mitra" w:hint="cs"/>
                <w:rtl/>
              </w:rPr>
              <w:t>مح</w:t>
            </w:r>
            <w:r w:rsidR="00E11D84">
              <w:rPr>
                <w:rFonts w:cs="B Mitra" w:hint="cs"/>
                <w:rtl/>
              </w:rPr>
              <w:t>ی</w:t>
            </w:r>
            <w:r w:rsidRPr="009F24E4">
              <w:rPr>
                <w:rFonts w:cs="B Mitra" w:hint="cs"/>
                <w:rtl/>
              </w:rPr>
              <w:t>ط‌ها</w:t>
            </w:r>
            <w:r w:rsidR="00E11D84">
              <w:rPr>
                <w:rFonts w:cs="B Mitra" w:hint="cs"/>
                <w:rtl/>
              </w:rPr>
              <w:t>ی</w:t>
            </w:r>
            <w:r w:rsidRPr="009F24E4">
              <w:rPr>
                <w:rFonts w:cs="B Mitra" w:hint="cs"/>
                <w:rtl/>
              </w:rPr>
              <w:t xml:space="preserve"> نهاد</w:t>
            </w:r>
            <w:r w:rsidR="00E11D84">
              <w:rPr>
                <w:rFonts w:cs="B Mitra" w:hint="cs"/>
                <w:rtl/>
              </w:rPr>
              <w:t>ی</w:t>
            </w:r>
          </w:p>
        </w:tc>
      </w:tr>
      <w:tr w:rsidR="00D21331" w:rsidRPr="00B46C7F" w:rsidTr="006D4A33">
        <w:trPr>
          <w:jc w:val="center"/>
        </w:trPr>
        <w:tc>
          <w:tcPr>
            <w:tcW w:w="2313" w:type="dxa"/>
            <w:gridSpan w:val="2"/>
            <w:vMerge/>
          </w:tcPr>
          <w:p w:rsidR="00D21331" w:rsidRPr="009F24E4" w:rsidRDefault="00D21331" w:rsidP="005D25A5">
            <w:pPr>
              <w:pStyle w:val="TEXT"/>
              <w:spacing w:line="276" w:lineRule="auto"/>
              <w:rPr>
                <w:rFonts w:cs="B Mitra"/>
                <w:rtl/>
              </w:rPr>
            </w:pPr>
          </w:p>
        </w:tc>
        <w:tc>
          <w:tcPr>
            <w:tcW w:w="2423" w:type="dxa"/>
            <w:vAlign w:val="center"/>
          </w:tcPr>
          <w:p w:rsidR="00D21331" w:rsidRPr="009F24E4" w:rsidRDefault="00D21331" w:rsidP="005D25A5">
            <w:pPr>
              <w:pStyle w:val="TEXT"/>
              <w:spacing w:line="276" w:lineRule="auto"/>
              <w:rPr>
                <w:rFonts w:cs="B Mitra"/>
                <w:rtl/>
              </w:rPr>
            </w:pPr>
            <w:r w:rsidRPr="009F24E4">
              <w:rPr>
                <w:rFonts w:cs="B Mitra" w:hint="cs"/>
                <w:rtl/>
              </w:rPr>
              <w:t>ضع</w:t>
            </w:r>
            <w:r w:rsidR="00E11D84">
              <w:rPr>
                <w:rFonts w:cs="B Mitra" w:hint="cs"/>
                <w:rtl/>
              </w:rPr>
              <w:t>ی</w:t>
            </w:r>
            <w:r w:rsidRPr="009F24E4">
              <w:rPr>
                <w:rFonts w:cs="B Mitra" w:hint="cs"/>
                <w:rtl/>
              </w:rPr>
              <w:t>ف‌تر</w:t>
            </w:r>
          </w:p>
        </w:tc>
        <w:tc>
          <w:tcPr>
            <w:tcW w:w="2438" w:type="dxa"/>
            <w:vAlign w:val="center"/>
          </w:tcPr>
          <w:p w:rsidR="00D21331" w:rsidRPr="009F24E4" w:rsidRDefault="00D21331" w:rsidP="005D25A5">
            <w:pPr>
              <w:pStyle w:val="TEXT"/>
              <w:spacing w:line="276" w:lineRule="auto"/>
              <w:rPr>
                <w:rFonts w:cs="B Mitra"/>
                <w:rtl/>
              </w:rPr>
            </w:pPr>
            <w:r w:rsidRPr="009F24E4">
              <w:rPr>
                <w:rFonts w:cs="B Mitra" w:hint="cs"/>
                <w:rtl/>
              </w:rPr>
              <w:t>قو</w:t>
            </w:r>
            <w:r w:rsidR="00E11D84">
              <w:rPr>
                <w:rFonts w:cs="B Mitra" w:hint="cs"/>
                <w:rtl/>
              </w:rPr>
              <w:t>ی</w:t>
            </w:r>
            <w:r w:rsidRPr="009F24E4">
              <w:rPr>
                <w:rFonts w:cs="B Mitra" w:hint="cs"/>
                <w:rtl/>
              </w:rPr>
              <w:t>‌تر</w:t>
            </w:r>
          </w:p>
        </w:tc>
      </w:tr>
      <w:tr w:rsidR="00D21331" w:rsidRPr="00B46C7F" w:rsidTr="00EC70BB">
        <w:trPr>
          <w:jc w:val="center"/>
        </w:trPr>
        <w:tc>
          <w:tcPr>
            <w:tcW w:w="1148" w:type="dxa"/>
            <w:vMerge w:val="restart"/>
          </w:tcPr>
          <w:p w:rsidR="00D21331" w:rsidRPr="009F24E4" w:rsidRDefault="00D21331" w:rsidP="005D25A5">
            <w:pPr>
              <w:pStyle w:val="TEXT"/>
              <w:spacing w:line="276" w:lineRule="auto"/>
              <w:rPr>
                <w:rFonts w:cs="B Mitra"/>
                <w:rtl/>
              </w:rPr>
            </w:pPr>
          </w:p>
          <w:p w:rsidR="00D21331" w:rsidRPr="009F24E4" w:rsidRDefault="00D21331" w:rsidP="005D25A5">
            <w:pPr>
              <w:pStyle w:val="TEXT"/>
              <w:spacing w:line="276" w:lineRule="auto"/>
              <w:rPr>
                <w:rFonts w:cs="B Mitra"/>
                <w:rtl/>
              </w:rPr>
            </w:pPr>
          </w:p>
          <w:p w:rsidR="00D21331" w:rsidRPr="009F24E4" w:rsidRDefault="00B51ADF" w:rsidP="005D25A5">
            <w:pPr>
              <w:pStyle w:val="TEXT"/>
              <w:spacing w:line="276" w:lineRule="auto"/>
              <w:rPr>
                <w:rFonts w:cs="B Mitra"/>
                <w:rtl/>
              </w:rPr>
            </w:pPr>
            <w:r w:rsidRPr="009F24E4">
              <w:rPr>
                <w:rFonts w:cs="B Mitra"/>
                <w:rtl/>
              </w:rPr>
              <w:t>مح</w:t>
            </w:r>
            <w:r w:rsidRPr="009F24E4">
              <w:rPr>
                <w:rFonts w:cs="B Mitra" w:hint="cs"/>
                <w:rtl/>
              </w:rPr>
              <w:t>ی</w:t>
            </w:r>
            <w:r w:rsidRPr="009F24E4">
              <w:rPr>
                <w:rFonts w:cs="B Mitra" w:hint="eastAsia"/>
                <w:rtl/>
              </w:rPr>
              <w:t>ط‌ها</w:t>
            </w:r>
            <w:r w:rsidRPr="009F24E4">
              <w:rPr>
                <w:rFonts w:cs="B Mitra" w:hint="cs"/>
                <w:rtl/>
              </w:rPr>
              <w:t>ی</w:t>
            </w:r>
            <w:r w:rsidR="00D21331" w:rsidRPr="009F24E4">
              <w:rPr>
                <w:rFonts w:cs="B Mitra" w:hint="cs"/>
                <w:rtl/>
              </w:rPr>
              <w:t xml:space="preserve"> فنی</w:t>
            </w:r>
          </w:p>
        </w:tc>
        <w:tc>
          <w:tcPr>
            <w:tcW w:w="1165" w:type="dxa"/>
            <w:vAlign w:val="center"/>
          </w:tcPr>
          <w:p w:rsidR="00D21331" w:rsidRPr="009F24E4" w:rsidRDefault="00D21331" w:rsidP="005D25A5">
            <w:pPr>
              <w:pStyle w:val="TEXT"/>
              <w:spacing w:line="276" w:lineRule="auto"/>
              <w:rPr>
                <w:rFonts w:cs="B Mitra"/>
                <w:rtl/>
              </w:rPr>
            </w:pPr>
            <w:r w:rsidRPr="009F24E4">
              <w:rPr>
                <w:rFonts w:cs="B Mitra" w:hint="cs"/>
                <w:rtl/>
              </w:rPr>
              <w:t>قو</w:t>
            </w:r>
            <w:r w:rsidR="00E11D84">
              <w:rPr>
                <w:rFonts w:cs="B Mitra" w:hint="cs"/>
                <w:rtl/>
              </w:rPr>
              <w:t>ی</w:t>
            </w:r>
            <w:r w:rsidRPr="009F24E4">
              <w:rPr>
                <w:rFonts w:cs="B Mitra" w:hint="cs"/>
                <w:rtl/>
              </w:rPr>
              <w:t>‌تر</w:t>
            </w:r>
          </w:p>
        </w:tc>
        <w:tc>
          <w:tcPr>
            <w:tcW w:w="2423" w:type="dxa"/>
            <w:vAlign w:val="center"/>
          </w:tcPr>
          <w:p w:rsidR="00D21331" w:rsidRPr="009F24E4" w:rsidRDefault="00D21331" w:rsidP="005D25A5">
            <w:pPr>
              <w:pStyle w:val="TEXT"/>
              <w:spacing w:line="276" w:lineRule="auto"/>
              <w:rPr>
                <w:rFonts w:cs="B Mitra"/>
                <w:rtl/>
              </w:rPr>
            </w:pPr>
            <w:r w:rsidRPr="009F24E4">
              <w:rPr>
                <w:rFonts w:cs="B Mitra" w:hint="cs"/>
                <w:rtl/>
              </w:rPr>
              <w:t>تول</w:t>
            </w:r>
            <w:r w:rsidR="00E11D84">
              <w:rPr>
                <w:rFonts w:cs="B Mitra" w:hint="cs"/>
                <w:rtl/>
              </w:rPr>
              <w:t>ی</w:t>
            </w:r>
            <w:r w:rsidRPr="009F24E4">
              <w:rPr>
                <w:rFonts w:cs="B Mitra" w:hint="cs"/>
                <w:rtl/>
              </w:rPr>
              <w:t>دات عموم</w:t>
            </w:r>
            <w:r w:rsidR="00E11D84">
              <w:rPr>
                <w:rFonts w:cs="B Mitra" w:hint="cs"/>
                <w:rtl/>
              </w:rPr>
              <w:t>ی</w:t>
            </w:r>
          </w:p>
          <w:p w:rsidR="00D21331" w:rsidRPr="009F24E4" w:rsidRDefault="00D21331" w:rsidP="005D25A5">
            <w:pPr>
              <w:pStyle w:val="TEXT"/>
              <w:spacing w:line="276" w:lineRule="auto"/>
              <w:rPr>
                <w:rFonts w:cs="B Mitra"/>
                <w:rtl/>
              </w:rPr>
            </w:pPr>
            <w:r w:rsidRPr="009F24E4">
              <w:rPr>
                <w:rFonts w:cs="B Mitra" w:hint="cs"/>
                <w:rtl/>
              </w:rPr>
              <w:t>داروساز</w:t>
            </w:r>
            <w:r w:rsidR="00E11D84">
              <w:rPr>
                <w:rFonts w:cs="B Mitra" w:hint="cs"/>
                <w:rtl/>
              </w:rPr>
              <w:t>ی</w:t>
            </w:r>
            <w:r w:rsidRPr="009F24E4">
              <w:rPr>
                <w:rFonts w:cs="B Mitra" w:hint="cs"/>
                <w:rtl/>
              </w:rPr>
              <w:t>‌ها</w:t>
            </w:r>
          </w:p>
        </w:tc>
        <w:tc>
          <w:tcPr>
            <w:tcW w:w="2438" w:type="dxa"/>
            <w:vAlign w:val="center"/>
          </w:tcPr>
          <w:p w:rsidR="00D21331" w:rsidRPr="009F24E4" w:rsidRDefault="00D21331" w:rsidP="005D25A5">
            <w:pPr>
              <w:pStyle w:val="TEXT"/>
              <w:spacing w:line="276" w:lineRule="auto"/>
              <w:rPr>
                <w:rFonts w:cs="B Mitra"/>
                <w:rtl/>
              </w:rPr>
            </w:pPr>
            <w:r w:rsidRPr="009F24E4">
              <w:rPr>
                <w:rFonts w:cs="B Mitra" w:hint="cs"/>
                <w:rtl/>
              </w:rPr>
              <w:t>- شر</w:t>
            </w:r>
            <w:r w:rsidR="006C7271">
              <w:rPr>
                <w:rFonts w:cs="B Mitra" w:hint="cs"/>
                <w:rtl/>
              </w:rPr>
              <w:t>ک</w:t>
            </w:r>
            <w:r w:rsidRPr="009F24E4">
              <w:rPr>
                <w:rFonts w:cs="B Mitra" w:hint="cs"/>
                <w:rtl/>
              </w:rPr>
              <w:t>ت تول</w:t>
            </w:r>
            <w:r w:rsidR="00E11D84">
              <w:rPr>
                <w:rFonts w:cs="B Mitra" w:hint="cs"/>
                <w:rtl/>
              </w:rPr>
              <w:t>ی</w:t>
            </w:r>
            <w:r w:rsidRPr="009F24E4">
              <w:rPr>
                <w:rFonts w:cs="B Mitra" w:hint="cs"/>
                <w:rtl/>
              </w:rPr>
              <w:t>د آب و برق</w:t>
            </w:r>
          </w:p>
          <w:p w:rsidR="00D21331" w:rsidRPr="009F24E4" w:rsidRDefault="00D21331" w:rsidP="005D25A5">
            <w:pPr>
              <w:pStyle w:val="TEXT"/>
              <w:spacing w:line="276" w:lineRule="auto"/>
              <w:rPr>
                <w:rFonts w:cs="B Mitra"/>
                <w:rtl/>
              </w:rPr>
            </w:pPr>
            <w:r w:rsidRPr="009F24E4">
              <w:rPr>
                <w:rFonts w:cs="B Mitra" w:hint="cs"/>
                <w:rtl/>
              </w:rPr>
              <w:t>- بان</w:t>
            </w:r>
            <w:r w:rsidR="006C7271">
              <w:rPr>
                <w:rFonts w:cs="B Mitra" w:hint="cs"/>
                <w:rtl/>
              </w:rPr>
              <w:t>ک</w:t>
            </w:r>
            <w:r w:rsidRPr="009F24E4">
              <w:rPr>
                <w:rFonts w:cs="B Mitra" w:hint="cs"/>
                <w:rtl/>
              </w:rPr>
              <w:t>‌ها</w:t>
            </w:r>
          </w:p>
          <w:p w:rsidR="00D21331" w:rsidRPr="009F24E4" w:rsidRDefault="00D21331" w:rsidP="005D25A5">
            <w:pPr>
              <w:pStyle w:val="TEXT"/>
              <w:spacing w:line="276" w:lineRule="auto"/>
              <w:rPr>
                <w:rFonts w:cs="B Mitra"/>
                <w:rtl/>
              </w:rPr>
            </w:pPr>
            <w:r w:rsidRPr="009F24E4">
              <w:rPr>
                <w:rFonts w:cs="B Mitra" w:hint="cs"/>
                <w:rtl/>
              </w:rPr>
              <w:t>- ب</w:t>
            </w:r>
            <w:r w:rsidR="00E11D84">
              <w:rPr>
                <w:rFonts w:cs="B Mitra" w:hint="cs"/>
                <w:rtl/>
              </w:rPr>
              <w:t>ی</w:t>
            </w:r>
            <w:r w:rsidRPr="009F24E4">
              <w:rPr>
                <w:rFonts w:cs="B Mitra" w:hint="cs"/>
                <w:rtl/>
              </w:rPr>
              <w:t>مارستان‌ها</w:t>
            </w:r>
            <w:r w:rsidR="00E11D84">
              <w:rPr>
                <w:rFonts w:cs="B Mitra" w:hint="cs"/>
                <w:rtl/>
              </w:rPr>
              <w:t>ی</w:t>
            </w:r>
            <w:r w:rsidRPr="009F24E4">
              <w:rPr>
                <w:rFonts w:cs="B Mitra" w:hint="cs"/>
                <w:rtl/>
              </w:rPr>
              <w:t xml:space="preserve"> عموم</w:t>
            </w:r>
            <w:r w:rsidR="00E11D84">
              <w:rPr>
                <w:rFonts w:cs="B Mitra" w:hint="cs"/>
                <w:rtl/>
              </w:rPr>
              <w:t>ی</w:t>
            </w:r>
          </w:p>
        </w:tc>
      </w:tr>
      <w:tr w:rsidR="00D21331" w:rsidRPr="00B46C7F" w:rsidTr="00EC70BB">
        <w:trPr>
          <w:trHeight w:val="899"/>
          <w:jc w:val="center"/>
        </w:trPr>
        <w:tc>
          <w:tcPr>
            <w:tcW w:w="1148" w:type="dxa"/>
            <w:vMerge/>
          </w:tcPr>
          <w:p w:rsidR="00D21331" w:rsidRPr="009F24E4" w:rsidRDefault="00D21331" w:rsidP="005D25A5">
            <w:pPr>
              <w:pStyle w:val="TEXT"/>
              <w:spacing w:line="276" w:lineRule="auto"/>
              <w:rPr>
                <w:rFonts w:cs="B Mitra"/>
                <w:rtl/>
              </w:rPr>
            </w:pPr>
          </w:p>
        </w:tc>
        <w:tc>
          <w:tcPr>
            <w:tcW w:w="1165" w:type="dxa"/>
            <w:vAlign w:val="center"/>
          </w:tcPr>
          <w:p w:rsidR="00D21331" w:rsidRPr="009F24E4" w:rsidRDefault="00D21331" w:rsidP="005D25A5">
            <w:pPr>
              <w:pStyle w:val="TEXT"/>
              <w:spacing w:line="276" w:lineRule="auto"/>
              <w:rPr>
                <w:rFonts w:cs="B Mitra"/>
                <w:rtl/>
              </w:rPr>
            </w:pPr>
            <w:r w:rsidRPr="009F24E4">
              <w:rPr>
                <w:rFonts w:cs="B Mitra" w:hint="cs"/>
                <w:rtl/>
              </w:rPr>
              <w:t>ضع</w:t>
            </w:r>
            <w:r w:rsidR="00E11D84">
              <w:rPr>
                <w:rFonts w:cs="B Mitra" w:hint="cs"/>
                <w:rtl/>
              </w:rPr>
              <w:t>ی</w:t>
            </w:r>
            <w:r w:rsidRPr="009F24E4">
              <w:rPr>
                <w:rFonts w:cs="B Mitra" w:hint="cs"/>
                <w:rtl/>
              </w:rPr>
              <w:t>ف‌تر</w:t>
            </w:r>
          </w:p>
        </w:tc>
        <w:tc>
          <w:tcPr>
            <w:tcW w:w="2423" w:type="dxa"/>
            <w:vAlign w:val="center"/>
          </w:tcPr>
          <w:p w:rsidR="00D21331" w:rsidRPr="009F24E4" w:rsidRDefault="00D21331" w:rsidP="005D25A5">
            <w:pPr>
              <w:pStyle w:val="TEXT"/>
              <w:spacing w:line="276" w:lineRule="auto"/>
              <w:rPr>
                <w:rFonts w:cs="B Mitra"/>
                <w:rtl/>
              </w:rPr>
            </w:pPr>
            <w:r w:rsidRPr="009F24E4">
              <w:rPr>
                <w:rFonts w:cs="B Mitra" w:hint="cs"/>
                <w:rtl/>
              </w:rPr>
              <w:t>- رستوران‌ها</w:t>
            </w:r>
          </w:p>
          <w:p w:rsidR="00D21331" w:rsidRPr="009F24E4" w:rsidRDefault="00D21331" w:rsidP="005D25A5">
            <w:pPr>
              <w:pStyle w:val="TEXT"/>
              <w:spacing w:line="276" w:lineRule="auto"/>
              <w:rPr>
                <w:rFonts w:cs="B Mitra"/>
                <w:rtl/>
              </w:rPr>
            </w:pPr>
            <w:r w:rsidRPr="009F24E4">
              <w:rPr>
                <w:rFonts w:cs="B Mitra" w:hint="cs"/>
                <w:rtl/>
              </w:rPr>
              <w:t>- باشگاه‌ها</w:t>
            </w:r>
            <w:r w:rsidR="00E11D84">
              <w:rPr>
                <w:rFonts w:cs="B Mitra" w:hint="cs"/>
                <w:rtl/>
              </w:rPr>
              <w:t>ی</w:t>
            </w:r>
            <w:r w:rsidRPr="009F24E4">
              <w:rPr>
                <w:rFonts w:cs="B Mitra" w:hint="cs"/>
                <w:rtl/>
              </w:rPr>
              <w:t xml:space="preserve"> ورزش</w:t>
            </w:r>
            <w:r w:rsidR="00E11D84">
              <w:rPr>
                <w:rFonts w:cs="B Mitra" w:hint="cs"/>
                <w:rtl/>
              </w:rPr>
              <w:t>ی</w:t>
            </w:r>
          </w:p>
          <w:p w:rsidR="00D21331" w:rsidRPr="009F24E4" w:rsidRDefault="00D21331" w:rsidP="005D25A5">
            <w:pPr>
              <w:pStyle w:val="TEXT"/>
              <w:spacing w:line="276" w:lineRule="auto"/>
              <w:rPr>
                <w:rFonts w:cs="B Mitra"/>
                <w:rtl/>
              </w:rPr>
            </w:pPr>
            <w:r w:rsidRPr="009F24E4">
              <w:rPr>
                <w:rFonts w:cs="B Mitra" w:hint="cs"/>
                <w:rtl/>
              </w:rPr>
              <w:t>- مرا</w:t>
            </w:r>
            <w:r w:rsidR="006C7271">
              <w:rPr>
                <w:rFonts w:cs="B Mitra" w:hint="cs"/>
                <w:rtl/>
              </w:rPr>
              <w:t>ک</w:t>
            </w:r>
            <w:r w:rsidRPr="009F24E4">
              <w:rPr>
                <w:rFonts w:cs="B Mitra" w:hint="cs"/>
                <w:rtl/>
              </w:rPr>
              <w:t>ز نگهدار</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ود</w:t>
            </w:r>
            <w:r w:rsidR="006C7271">
              <w:rPr>
                <w:rFonts w:cs="B Mitra" w:hint="cs"/>
                <w:rtl/>
              </w:rPr>
              <w:t>ک</w:t>
            </w:r>
            <w:r w:rsidRPr="009F24E4">
              <w:rPr>
                <w:rFonts w:cs="B Mitra" w:hint="cs"/>
                <w:rtl/>
              </w:rPr>
              <w:t>ان</w:t>
            </w:r>
          </w:p>
        </w:tc>
        <w:tc>
          <w:tcPr>
            <w:tcW w:w="2438" w:type="dxa"/>
            <w:vAlign w:val="center"/>
          </w:tcPr>
          <w:p w:rsidR="00D21331" w:rsidRPr="009F24E4" w:rsidRDefault="00D21331" w:rsidP="005D25A5">
            <w:pPr>
              <w:pStyle w:val="TEXT"/>
              <w:spacing w:line="276" w:lineRule="auto"/>
              <w:rPr>
                <w:rFonts w:cs="B Mitra"/>
                <w:rtl/>
              </w:rPr>
            </w:pPr>
            <w:r w:rsidRPr="009F24E4">
              <w:rPr>
                <w:rFonts w:cs="B Mitra" w:hint="cs"/>
                <w:rtl/>
              </w:rPr>
              <w:t xml:space="preserve">-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ن</w:t>
            </w:r>
            <w:r w:rsidR="00E11D84">
              <w:rPr>
                <w:rFonts w:cs="B Mitra" w:hint="cs"/>
                <w:rtl/>
              </w:rPr>
              <w:t>ی</w:t>
            </w:r>
            <w:r w:rsidR="006C7271">
              <w:rPr>
                <w:rFonts w:cs="B Mitra" w:hint="cs"/>
                <w:rtl/>
              </w:rPr>
              <w:t>ک</w:t>
            </w:r>
            <w:r w:rsidRPr="009F24E4">
              <w:rPr>
                <w:rFonts w:cs="B Mitra" w:hint="cs"/>
                <w:rtl/>
              </w:rPr>
              <w:t>‌ها</w:t>
            </w:r>
            <w:r w:rsidR="00E11D84">
              <w:rPr>
                <w:rFonts w:cs="B Mitra" w:hint="cs"/>
                <w:rtl/>
              </w:rPr>
              <w:t>ی</w:t>
            </w:r>
            <w:r w:rsidRPr="009F24E4">
              <w:rPr>
                <w:rFonts w:cs="B Mitra" w:hint="cs"/>
                <w:rtl/>
              </w:rPr>
              <w:t xml:space="preserve"> سلامت روان</w:t>
            </w:r>
            <w:r w:rsidR="00E11D84">
              <w:rPr>
                <w:rFonts w:cs="B Mitra" w:hint="cs"/>
                <w:rtl/>
              </w:rPr>
              <w:t>ی</w:t>
            </w:r>
          </w:p>
          <w:p w:rsidR="00D21331" w:rsidRPr="009F24E4" w:rsidRDefault="00D21331" w:rsidP="005D25A5">
            <w:pPr>
              <w:pStyle w:val="TEXT"/>
              <w:spacing w:line="276" w:lineRule="auto"/>
              <w:rPr>
                <w:rFonts w:cs="B Mitra"/>
                <w:rtl/>
              </w:rPr>
            </w:pPr>
            <w:r w:rsidRPr="009F24E4">
              <w:rPr>
                <w:rFonts w:cs="B Mitra" w:hint="cs"/>
                <w:rtl/>
              </w:rPr>
              <w:t>- مدارس و مؤسسات</w:t>
            </w:r>
          </w:p>
          <w:p w:rsidR="00D21331" w:rsidRPr="009F24E4" w:rsidRDefault="00D21331" w:rsidP="005D25A5">
            <w:pPr>
              <w:pStyle w:val="TEXT"/>
              <w:spacing w:line="276" w:lineRule="auto"/>
              <w:rPr>
                <w:rFonts w:cs="B Mitra"/>
                <w:rtl/>
              </w:rPr>
            </w:pPr>
            <w:r w:rsidRPr="009F24E4">
              <w:rPr>
                <w:rFonts w:cs="B Mitra" w:hint="cs"/>
                <w:rtl/>
              </w:rPr>
              <w:t xml:space="preserve">-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ساها</w:t>
            </w:r>
          </w:p>
        </w:tc>
      </w:tr>
    </w:tbl>
    <w:p w:rsidR="00FC3AC9" w:rsidRPr="009F24E4" w:rsidRDefault="0055604F" w:rsidP="005D25A5">
      <w:pPr>
        <w:pStyle w:val="TEXT"/>
        <w:spacing w:line="276" w:lineRule="auto"/>
        <w:ind w:left="2880" w:firstLine="720"/>
        <w:rPr>
          <w:rFonts w:cs="B Mitra"/>
          <w:rtl/>
        </w:rPr>
      </w:pPr>
      <w:r w:rsidRPr="009F24E4">
        <w:rPr>
          <w:rFonts w:cs="B Mitra" w:hint="cs"/>
          <w:rtl/>
        </w:rPr>
        <w:t>مح</w:t>
      </w:r>
      <w:r w:rsidR="00E11D84">
        <w:rPr>
          <w:rFonts w:cs="B Mitra" w:hint="cs"/>
          <w:rtl/>
        </w:rPr>
        <w:t>ی</w:t>
      </w:r>
      <w:r w:rsidRPr="009F24E4">
        <w:rPr>
          <w:rFonts w:cs="B Mitra" w:hint="cs"/>
          <w:rtl/>
        </w:rPr>
        <w:t>ط‌ها</w:t>
      </w:r>
      <w:r w:rsidR="00E11D84">
        <w:rPr>
          <w:rFonts w:cs="B Mitra" w:hint="cs"/>
          <w:rtl/>
        </w:rPr>
        <w:t>ی</w:t>
      </w:r>
      <w:r w:rsidRPr="009F24E4">
        <w:rPr>
          <w:rFonts w:cs="B Mitra" w:hint="cs"/>
          <w:rtl/>
        </w:rPr>
        <w:t xml:space="preserve"> فن</w:t>
      </w:r>
      <w:r w:rsidR="00E11D84">
        <w:rPr>
          <w:rFonts w:cs="B Mitra" w:hint="cs"/>
          <w:rtl/>
        </w:rPr>
        <w:t>ی</w:t>
      </w:r>
      <w:r w:rsidRPr="009F24E4">
        <w:rPr>
          <w:rFonts w:cs="B Mitra" w:hint="cs"/>
          <w:rtl/>
        </w:rPr>
        <w:t xml:space="preserve"> و نهاد</w:t>
      </w:r>
      <w:r w:rsidR="00E11D84">
        <w:rPr>
          <w:rFonts w:cs="B Mitra" w:hint="cs"/>
          <w:rtl/>
        </w:rPr>
        <w:t>ی</w:t>
      </w:r>
      <w:r w:rsidRPr="009F24E4">
        <w:rPr>
          <w:rFonts w:cs="B Mitra" w:hint="cs"/>
          <w:rtl/>
        </w:rPr>
        <w:t xml:space="preserve"> </w:t>
      </w:r>
    </w:p>
    <w:p w:rsidR="0055604F" w:rsidRPr="009F24E4" w:rsidRDefault="0055604F" w:rsidP="005D25A5">
      <w:pPr>
        <w:pStyle w:val="TEXT"/>
        <w:spacing w:line="276" w:lineRule="auto"/>
        <w:rPr>
          <w:rFonts w:cs="B Mitra"/>
          <w:rtl/>
        </w:rPr>
      </w:pPr>
      <w:r w:rsidRPr="009F24E4">
        <w:rPr>
          <w:rFonts w:cs="B Mitra" w:hint="cs"/>
          <w:rtl/>
        </w:rPr>
        <w:t xml:space="preserve"> عموم</w:t>
      </w:r>
      <w:r w:rsidR="00E11D84">
        <w:rPr>
          <w:rFonts w:cs="B Mitra" w:hint="cs"/>
          <w:rtl/>
        </w:rPr>
        <w:t>ی</w:t>
      </w:r>
      <w:r w:rsidRPr="009F24E4">
        <w:rPr>
          <w:rFonts w:cs="B Mitra" w:hint="cs"/>
          <w:rtl/>
        </w:rPr>
        <w:t>‌تر</w:t>
      </w:r>
      <w:r w:rsidR="00E11D84">
        <w:rPr>
          <w:rFonts w:cs="B Mitra" w:hint="cs"/>
          <w:rtl/>
        </w:rPr>
        <w:t>ی</w:t>
      </w:r>
      <w:r w:rsidRPr="009F24E4">
        <w:rPr>
          <w:rFonts w:cs="B Mitra" w:hint="cs"/>
          <w:rtl/>
        </w:rPr>
        <w:t>ن مفهوم مح</w:t>
      </w:r>
      <w:r w:rsidR="00E11D84">
        <w:rPr>
          <w:rFonts w:cs="B Mitra" w:hint="cs"/>
          <w:rtl/>
        </w:rPr>
        <w:t>ی</w:t>
      </w:r>
      <w:r w:rsidRPr="009F24E4">
        <w:rPr>
          <w:rFonts w:cs="B Mitra" w:hint="cs"/>
          <w:rtl/>
        </w:rPr>
        <w:t>ط سازمان‌ها اول</w:t>
      </w:r>
      <w:r w:rsidR="00E11D84">
        <w:rPr>
          <w:rFonts w:cs="B Mitra" w:hint="cs"/>
          <w:rtl/>
        </w:rPr>
        <w:t>ی</w:t>
      </w:r>
      <w:r w:rsidRPr="009F24E4">
        <w:rPr>
          <w:rFonts w:cs="B Mitra" w:hint="cs"/>
          <w:rtl/>
        </w:rPr>
        <w:t>ن بار از سو</w:t>
      </w:r>
      <w:r w:rsidR="00E11D84">
        <w:rPr>
          <w:rFonts w:cs="B Mitra" w:hint="cs"/>
          <w:rtl/>
        </w:rPr>
        <w:t>ی</w:t>
      </w:r>
      <w:r w:rsidRPr="009F24E4">
        <w:rPr>
          <w:rFonts w:cs="B Mitra" w:hint="cs"/>
          <w:rtl/>
        </w:rPr>
        <w:t xml:space="preserve"> </w:t>
      </w:r>
      <w:r w:rsidR="004B41AA" w:rsidRPr="009F24E4">
        <w:rPr>
          <w:rFonts w:cs="B Mitra" w:hint="cs"/>
          <w:rtl/>
        </w:rPr>
        <w:t>د</w:t>
      </w:r>
      <w:r w:rsidR="00E11D84">
        <w:rPr>
          <w:rFonts w:cs="B Mitra" w:hint="cs"/>
          <w:rtl/>
        </w:rPr>
        <w:t>ی</w:t>
      </w:r>
      <w:r w:rsidR="004B41AA" w:rsidRPr="009F24E4">
        <w:rPr>
          <w:rFonts w:cs="B Mitra" w:hint="cs"/>
          <w:rtl/>
        </w:rPr>
        <w:t>ل</w:t>
      </w:r>
      <w:r w:rsidR="004B41AA" w:rsidRPr="009F24E4">
        <w:rPr>
          <w:rStyle w:val="FootnoteReference"/>
          <w:rFonts w:cs="B Mitra"/>
          <w:rtl/>
        </w:rPr>
        <w:footnoteReference w:id="64"/>
      </w:r>
      <w:r w:rsidR="004B41AA" w:rsidRPr="009F24E4">
        <w:rPr>
          <w:rFonts w:cs="B Mitra" w:hint="cs"/>
          <w:rtl/>
        </w:rPr>
        <w:t xml:space="preserve"> </w:t>
      </w:r>
      <w:r w:rsidRPr="009F24E4">
        <w:rPr>
          <w:rFonts w:cs="B Mitra" w:hint="cs"/>
          <w:rtl/>
        </w:rPr>
        <w:t>تحت عنوان مح</w:t>
      </w:r>
      <w:r w:rsidR="00E11D84">
        <w:rPr>
          <w:rFonts w:cs="B Mitra" w:hint="cs"/>
          <w:rtl/>
        </w:rPr>
        <w:t>ی</w:t>
      </w:r>
      <w:r w:rsidRPr="009F24E4">
        <w:rPr>
          <w:rFonts w:cs="B Mitra" w:hint="cs"/>
          <w:rtl/>
        </w:rPr>
        <w:t>ط وظ</w:t>
      </w:r>
      <w:r w:rsidR="00E11D84">
        <w:rPr>
          <w:rFonts w:cs="B Mitra" w:hint="cs"/>
          <w:rtl/>
        </w:rPr>
        <w:t>ی</w:t>
      </w:r>
      <w:r w:rsidRPr="009F24E4">
        <w:rPr>
          <w:rFonts w:cs="B Mitra" w:hint="cs"/>
          <w:rtl/>
        </w:rPr>
        <w:t>فه ارائه گرد</w:t>
      </w:r>
      <w:r w:rsidR="00E11D84">
        <w:rPr>
          <w:rFonts w:cs="B Mitra" w:hint="cs"/>
          <w:rtl/>
        </w:rPr>
        <w:t>ی</w:t>
      </w:r>
      <w:r w:rsidRPr="009F24E4">
        <w:rPr>
          <w:rFonts w:cs="B Mitra" w:hint="cs"/>
          <w:rtl/>
        </w:rPr>
        <w:t>د. مفهوم مح</w:t>
      </w:r>
      <w:r w:rsidR="00E11D84">
        <w:rPr>
          <w:rFonts w:cs="B Mitra" w:hint="cs"/>
          <w:rtl/>
        </w:rPr>
        <w:t>ی</w:t>
      </w:r>
      <w:r w:rsidRPr="009F24E4">
        <w:rPr>
          <w:rFonts w:cs="B Mitra" w:hint="cs"/>
          <w:rtl/>
        </w:rPr>
        <w:t>ط وظ</w:t>
      </w:r>
      <w:r w:rsidR="00E11D84">
        <w:rPr>
          <w:rFonts w:cs="B Mitra" w:hint="cs"/>
          <w:rtl/>
        </w:rPr>
        <w:t>ی</w:t>
      </w:r>
      <w:r w:rsidRPr="009F24E4">
        <w:rPr>
          <w:rFonts w:cs="B Mitra" w:hint="cs"/>
          <w:rtl/>
        </w:rPr>
        <w:t>فه تأ</w:t>
      </w:r>
      <w:r w:rsidR="006C7271">
        <w:rPr>
          <w:rFonts w:cs="B Mitra" w:hint="cs"/>
          <w:rtl/>
        </w:rPr>
        <w:t>ک</w:t>
      </w:r>
      <w:r w:rsidR="00E11D84">
        <w:rPr>
          <w:rFonts w:cs="B Mitra" w:hint="cs"/>
          <w:rtl/>
        </w:rPr>
        <w:t>ی</w:t>
      </w:r>
      <w:r w:rsidRPr="009F24E4">
        <w:rPr>
          <w:rFonts w:cs="B Mitra" w:hint="cs"/>
          <w:rtl/>
        </w:rPr>
        <w:t xml:space="preserve">د دارد </w:t>
      </w:r>
      <w:r w:rsidR="006C7271">
        <w:rPr>
          <w:rFonts w:cs="B Mitra" w:hint="cs"/>
          <w:rtl/>
        </w:rPr>
        <w:t>ک</w:t>
      </w:r>
      <w:r w:rsidRPr="009F24E4">
        <w:rPr>
          <w:rFonts w:cs="B Mitra" w:hint="cs"/>
          <w:rtl/>
        </w:rPr>
        <w:t>ه سازمان‌ها برا</w:t>
      </w:r>
      <w:r w:rsidR="00E11D84">
        <w:rPr>
          <w:rFonts w:cs="B Mitra" w:hint="cs"/>
          <w:rtl/>
        </w:rPr>
        <w:t>ی</w:t>
      </w:r>
      <w:r w:rsidRPr="009F24E4">
        <w:rPr>
          <w:rFonts w:cs="B Mitra" w:hint="cs"/>
          <w:rtl/>
        </w:rPr>
        <w:t xml:space="preserve"> انجام </w:t>
      </w:r>
      <w:r w:rsidR="00E11D84">
        <w:rPr>
          <w:rFonts w:cs="B Mitra" w:hint="cs"/>
          <w:rtl/>
        </w:rPr>
        <w:t>ی</w:t>
      </w:r>
      <w:r w:rsidR="006C7271">
        <w:rPr>
          <w:rFonts w:cs="B Mitra" w:hint="cs"/>
          <w:rtl/>
        </w:rPr>
        <w:t>ک</w:t>
      </w:r>
      <w:r w:rsidRPr="009F24E4">
        <w:rPr>
          <w:rFonts w:cs="B Mitra" w:hint="cs"/>
          <w:rtl/>
        </w:rPr>
        <w:t xml:space="preserve"> نوع </w:t>
      </w:r>
      <w:r w:rsidR="006C7271">
        <w:rPr>
          <w:rFonts w:cs="B Mitra" w:hint="cs"/>
          <w:rtl/>
        </w:rPr>
        <w:t>ک</w:t>
      </w:r>
      <w:r w:rsidRPr="009F24E4">
        <w:rPr>
          <w:rFonts w:cs="B Mitra" w:hint="cs"/>
          <w:rtl/>
        </w:rPr>
        <w:t>ا</w:t>
      </w:r>
      <w:r w:rsidR="00051C02" w:rsidRPr="009F24E4">
        <w:rPr>
          <w:rFonts w:cs="B Mitra" w:hint="cs"/>
          <w:rtl/>
        </w:rPr>
        <w:t>ر و ن</w:t>
      </w:r>
      <w:r w:rsidR="00E11D84">
        <w:rPr>
          <w:rFonts w:cs="B Mitra" w:hint="cs"/>
          <w:rtl/>
        </w:rPr>
        <w:t>ی</w:t>
      </w:r>
      <w:r w:rsidR="00051C02" w:rsidRPr="009F24E4">
        <w:rPr>
          <w:rFonts w:cs="B Mitra" w:hint="cs"/>
          <w:rtl/>
        </w:rPr>
        <w:t>ل به اهداف ا</w:t>
      </w:r>
      <w:r w:rsidR="00E11D84">
        <w:rPr>
          <w:rFonts w:cs="B Mitra" w:hint="cs"/>
          <w:rtl/>
        </w:rPr>
        <w:t>ی</w:t>
      </w:r>
      <w:r w:rsidR="00051C02" w:rsidRPr="009F24E4">
        <w:rPr>
          <w:rFonts w:cs="B Mitra" w:hint="cs"/>
          <w:rtl/>
        </w:rPr>
        <w:t>جاد شده‌اند.</w:t>
      </w:r>
    </w:p>
    <w:p w:rsidR="00E10287" w:rsidRPr="009F24E4" w:rsidRDefault="00E10287" w:rsidP="005D25A5">
      <w:pPr>
        <w:pStyle w:val="TEXT"/>
        <w:spacing w:line="276" w:lineRule="auto"/>
        <w:rPr>
          <w:rFonts w:cs="B Mitra"/>
          <w:rtl/>
        </w:rPr>
      </w:pPr>
      <w:r w:rsidRPr="009F24E4">
        <w:rPr>
          <w:rFonts w:cs="B Mitra" w:hint="cs"/>
          <w:rtl/>
        </w:rPr>
        <w:t>با توجه به ا</w:t>
      </w:r>
      <w:r w:rsidR="00E11D84">
        <w:rPr>
          <w:rFonts w:cs="B Mitra" w:hint="cs"/>
          <w:rtl/>
        </w:rPr>
        <w:t>ی</w:t>
      </w:r>
      <w:r w:rsidRPr="009F24E4">
        <w:rPr>
          <w:rFonts w:cs="B Mitra" w:hint="cs"/>
          <w:rtl/>
        </w:rPr>
        <w:t>ن</w:t>
      </w:r>
      <w:r w:rsidR="006C7271">
        <w:rPr>
          <w:rFonts w:cs="B Mitra" w:hint="cs"/>
          <w:rtl/>
        </w:rPr>
        <w:t>ک</w:t>
      </w:r>
      <w:r w:rsidRPr="009F24E4">
        <w:rPr>
          <w:rFonts w:cs="B Mitra" w:hint="cs"/>
          <w:rtl/>
        </w:rPr>
        <w:t>ه مح</w:t>
      </w:r>
      <w:r w:rsidR="00E11D84">
        <w:rPr>
          <w:rFonts w:cs="B Mitra" w:hint="cs"/>
          <w:rtl/>
        </w:rPr>
        <w:t>ی</w:t>
      </w:r>
      <w:r w:rsidRPr="009F24E4">
        <w:rPr>
          <w:rFonts w:cs="B Mitra" w:hint="cs"/>
          <w:rtl/>
        </w:rPr>
        <w:t>ط‌ها</w:t>
      </w:r>
      <w:r w:rsidR="00E11D84">
        <w:rPr>
          <w:rFonts w:cs="B Mitra" w:hint="cs"/>
          <w:rtl/>
        </w:rPr>
        <w:t>ی</w:t>
      </w:r>
      <w:r w:rsidRPr="009F24E4">
        <w:rPr>
          <w:rFonts w:cs="B Mitra" w:hint="cs"/>
          <w:rtl/>
        </w:rPr>
        <w:t xml:space="preserve"> نهاد</w:t>
      </w:r>
      <w:r w:rsidR="00E11D84">
        <w:rPr>
          <w:rFonts w:cs="B Mitra" w:hint="cs"/>
          <w:rtl/>
        </w:rPr>
        <w:t>ی</w:t>
      </w:r>
      <w:r w:rsidRPr="009F24E4">
        <w:rPr>
          <w:rFonts w:cs="B Mitra" w:hint="cs"/>
          <w:rtl/>
        </w:rPr>
        <w:t>، اخ</w:t>
      </w:r>
      <w:r w:rsidR="00E11D84">
        <w:rPr>
          <w:rFonts w:cs="B Mitra" w:hint="cs"/>
          <w:rtl/>
        </w:rPr>
        <w:t>ی</w:t>
      </w:r>
      <w:r w:rsidRPr="009F24E4">
        <w:rPr>
          <w:rFonts w:cs="B Mitra" w:hint="cs"/>
          <w:rtl/>
        </w:rPr>
        <w:t xml:space="preserve">راً توسعه </w:t>
      </w:r>
      <w:r w:rsidR="00E11D84">
        <w:rPr>
          <w:rFonts w:cs="B Mitra" w:hint="cs"/>
          <w:rtl/>
        </w:rPr>
        <w:t>ی</w:t>
      </w:r>
      <w:r w:rsidRPr="009F24E4">
        <w:rPr>
          <w:rFonts w:cs="B Mitra" w:hint="cs"/>
          <w:rtl/>
        </w:rPr>
        <w:t>افته‌اند، نظر</w:t>
      </w:r>
      <w:r w:rsidR="00E11D84">
        <w:rPr>
          <w:rFonts w:cs="B Mitra" w:hint="cs"/>
          <w:rtl/>
        </w:rPr>
        <w:t>ی</w:t>
      </w:r>
      <w:r w:rsidRPr="009F24E4">
        <w:rPr>
          <w:rFonts w:cs="B Mitra" w:hint="cs"/>
          <w:rtl/>
        </w:rPr>
        <w:t xml:space="preserve">ات </w:t>
      </w:r>
      <w:r w:rsidR="00FB7E23" w:rsidRPr="009F24E4">
        <w:rPr>
          <w:rFonts w:cs="B Mitra"/>
          <w:rtl/>
        </w:rPr>
        <w:t>آن‌ها</w:t>
      </w:r>
      <w:r w:rsidRPr="009F24E4">
        <w:rPr>
          <w:rFonts w:cs="B Mitra" w:hint="cs"/>
          <w:rtl/>
        </w:rPr>
        <w:t xml:space="preserve"> نسبت به مح</w:t>
      </w:r>
      <w:r w:rsidR="00E11D84">
        <w:rPr>
          <w:rFonts w:cs="B Mitra" w:hint="cs"/>
          <w:rtl/>
        </w:rPr>
        <w:t>ی</w:t>
      </w:r>
      <w:r w:rsidRPr="009F24E4">
        <w:rPr>
          <w:rFonts w:cs="B Mitra" w:hint="cs"/>
          <w:rtl/>
        </w:rPr>
        <w:t>ط‌ها</w:t>
      </w:r>
      <w:r w:rsidR="00E11D84">
        <w:rPr>
          <w:rFonts w:cs="B Mitra" w:hint="cs"/>
          <w:rtl/>
        </w:rPr>
        <w:t>ی</w:t>
      </w:r>
      <w:r w:rsidRPr="009F24E4">
        <w:rPr>
          <w:rFonts w:cs="B Mitra" w:hint="cs"/>
          <w:rtl/>
        </w:rPr>
        <w:t xml:space="preserve"> فن</w:t>
      </w:r>
      <w:r w:rsidR="00E11D84">
        <w:rPr>
          <w:rFonts w:cs="B Mitra" w:hint="cs"/>
          <w:rtl/>
        </w:rPr>
        <w:t>ی</w:t>
      </w:r>
      <w:r w:rsidRPr="009F24E4">
        <w:rPr>
          <w:rFonts w:cs="B Mitra" w:hint="cs"/>
          <w:rtl/>
        </w:rPr>
        <w:t xml:space="preserve"> با وضوح </w:t>
      </w:r>
      <w:r w:rsidR="006C7271">
        <w:rPr>
          <w:rFonts w:cs="B Mitra" w:hint="cs"/>
          <w:rtl/>
        </w:rPr>
        <w:t>ک</w:t>
      </w:r>
      <w:r w:rsidRPr="009F24E4">
        <w:rPr>
          <w:rFonts w:cs="B Mitra" w:hint="cs"/>
          <w:rtl/>
        </w:rPr>
        <w:t>متر</w:t>
      </w:r>
      <w:r w:rsidR="00E11D84">
        <w:rPr>
          <w:rFonts w:cs="B Mitra" w:hint="cs"/>
          <w:rtl/>
        </w:rPr>
        <w:t>ی</w:t>
      </w:r>
      <w:r w:rsidRPr="009F24E4">
        <w:rPr>
          <w:rFonts w:cs="B Mitra" w:hint="cs"/>
          <w:rtl/>
        </w:rPr>
        <w:t xml:space="preserve"> فرمول‌بند</w:t>
      </w:r>
      <w:r w:rsidR="00E11D84">
        <w:rPr>
          <w:rFonts w:cs="B Mitra" w:hint="cs"/>
          <w:rtl/>
        </w:rPr>
        <w:t>ی</w:t>
      </w:r>
      <w:r w:rsidRPr="009F24E4">
        <w:rPr>
          <w:rFonts w:cs="B Mitra" w:hint="cs"/>
          <w:rtl/>
        </w:rPr>
        <w:t xml:space="preserve"> شده است. عوامل نهاد</w:t>
      </w:r>
      <w:r w:rsidR="00E11D84">
        <w:rPr>
          <w:rFonts w:cs="B Mitra" w:hint="cs"/>
          <w:rtl/>
        </w:rPr>
        <w:t>ی</w:t>
      </w:r>
      <w:r w:rsidRPr="009F24E4">
        <w:rPr>
          <w:rFonts w:cs="B Mitra" w:hint="cs"/>
          <w:rtl/>
        </w:rPr>
        <w:t xml:space="preserve"> مورد توجه هر دو س</w:t>
      </w:r>
      <w:r w:rsidR="00E11D84">
        <w:rPr>
          <w:rFonts w:cs="B Mitra" w:hint="cs"/>
          <w:rtl/>
        </w:rPr>
        <w:t>ی</w:t>
      </w:r>
      <w:r w:rsidRPr="009F24E4">
        <w:rPr>
          <w:rFonts w:cs="B Mitra" w:hint="cs"/>
          <w:rtl/>
        </w:rPr>
        <w:t>ستم هنجار</w:t>
      </w:r>
      <w:r w:rsidR="00E11D84">
        <w:rPr>
          <w:rFonts w:cs="B Mitra" w:hint="cs"/>
          <w:rtl/>
        </w:rPr>
        <w:t>ی</w:t>
      </w:r>
      <w:r w:rsidRPr="009F24E4">
        <w:rPr>
          <w:rFonts w:cs="B Mitra" w:hint="cs"/>
          <w:rtl/>
        </w:rPr>
        <w:t xml:space="preserve"> و شناخت</w:t>
      </w:r>
      <w:r w:rsidR="00E11D84">
        <w:rPr>
          <w:rFonts w:cs="B Mitra" w:hint="cs"/>
          <w:rtl/>
        </w:rPr>
        <w:t>ی</w:t>
      </w:r>
      <w:r w:rsidRPr="009F24E4">
        <w:rPr>
          <w:rFonts w:cs="B Mitra" w:hint="cs"/>
          <w:rtl/>
        </w:rPr>
        <w:t xml:space="preserve"> است.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شناخت</w:t>
      </w:r>
      <w:r w:rsidR="00E11D84">
        <w:rPr>
          <w:rFonts w:cs="B Mitra" w:hint="cs"/>
          <w:rtl/>
        </w:rPr>
        <w:t>ی</w:t>
      </w:r>
      <w:r w:rsidRPr="009F24E4">
        <w:rPr>
          <w:rFonts w:cs="B Mitra" w:hint="cs"/>
          <w:rtl/>
        </w:rPr>
        <w:t xml:space="preserve"> با وجود ا</w:t>
      </w:r>
      <w:r w:rsidR="00E11D84">
        <w:rPr>
          <w:rFonts w:cs="B Mitra" w:hint="cs"/>
          <w:rtl/>
        </w:rPr>
        <w:t>ی</w:t>
      </w:r>
      <w:r w:rsidRPr="009F24E4">
        <w:rPr>
          <w:rFonts w:cs="B Mitra" w:hint="cs"/>
          <w:rtl/>
        </w:rPr>
        <w:t>ن</w:t>
      </w:r>
      <w:r w:rsidR="006C7271">
        <w:rPr>
          <w:rFonts w:cs="B Mitra" w:hint="cs"/>
          <w:rtl/>
        </w:rPr>
        <w:t>ک</w:t>
      </w:r>
      <w:r w:rsidRPr="009F24E4">
        <w:rPr>
          <w:rFonts w:cs="B Mitra" w:hint="cs"/>
          <w:rtl/>
        </w:rPr>
        <w:t>ه تأث</w:t>
      </w:r>
      <w:r w:rsidR="00E11D84">
        <w:rPr>
          <w:rFonts w:cs="B Mitra" w:hint="cs"/>
          <w:rtl/>
        </w:rPr>
        <w:t>ی</w:t>
      </w:r>
      <w:r w:rsidRPr="009F24E4">
        <w:rPr>
          <w:rFonts w:cs="B Mitra" w:hint="cs"/>
          <w:rtl/>
        </w:rPr>
        <w:t>رشان ب</w:t>
      </w:r>
      <w:r w:rsidR="00E11D84">
        <w:rPr>
          <w:rFonts w:cs="B Mitra" w:hint="cs"/>
          <w:rtl/>
        </w:rPr>
        <w:t>ی</w:t>
      </w:r>
      <w:r w:rsidRPr="009F24E4">
        <w:rPr>
          <w:rFonts w:cs="B Mitra" w:hint="cs"/>
          <w:rtl/>
        </w:rPr>
        <w:t xml:space="preserve">شتر است اما </w:t>
      </w:r>
      <w:r w:rsidR="006C7271">
        <w:rPr>
          <w:rFonts w:cs="B Mitra" w:hint="cs"/>
          <w:rtl/>
        </w:rPr>
        <w:t>ک</w:t>
      </w:r>
      <w:r w:rsidRPr="009F24E4">
        <w:rPr>
          <w:rFonts w:cs="B Mitra" w:hint="cs"/>
          <w:rtl/>
        </w:rPr>
        <w:t>متر از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هنجار</w:t>
      </w:r>
      <w:r w:rsidR="00E11D84">
        <w:rPr>
          <w:rFonts w:cs="B Mitra" w:hint="cs"/>
          <w:rtl/>
        </w:rPr>
        <w:t>ی</w:t>
      </w:r>
      <w:r w:rsidRPr="009F24E4">
        <w:rPr>
          <w:rFonts w:cs="B Mitra" w:hint="cs"/>
          <w:rtl/>
        </w:rPr>
        <w:t xml:space="preserve"> توجه تحل</w:t>
      </w:r>
      <w:r w:rsidR="00E11D84">
        <w:rPr>
          <w:rFonts w:cs="B Mitra" w:hint="cs"/>
          <w:rtl/>
        </w:rPr>
        <w:t>ی</w:t>
      </w:r>
      <w:r w:rsidRPr="009F24E4">
        <w:rPr>
          <w:rFonts w:cs="B Mitra" w:hint="cs"/>
          <w:rtl/>
        </w:rPr>
        <w:t xml:space="preserve">ل‌گران </w:t>
      </w:r>
      <w:r w:rsidR="00E97146" w:rsidRPr="009F24E4">
        <w:rPr>
          <w:rFonts w:cs="B Mitra" w:hint="cs"/>
          <w:rtl/>
        </w:rPr>
        <w:t>اجتماع</w:t>
      </w:r>
      <w:r w:rsidR="00E11D84">
        <w:rPr>
          <w:rFonts w:cs="B Mitra" w:hint="cs"/>
          <w:rtl/>
        </w:rPr>
        <w:t>ی</w:t>
      </w:r>
      <w:r w:rsidR="00E97146" w:rsidRPr="009F24E4">
        <w:rPr>
          <w:rFonts w:cs="B Mitra" w:hint="cs"/>
          <w:rtl/>
        </w:rPr>
        <w:t xml:space="preserve"> را به خود جلب </w:t>
      </w:r>
      <w:r w:rsidR="006C7271">
        <w:rPr>
          <w:rFonts w:cs="B Mitra" w:hint="cs"/>
          <w:rtl/>
        </w:rPr>
        <w:t>ک</w:t>
      </w:r>
      <w:r w:rsidR="00E97146" w:rsidRPr="009F24E4">
        <w:rPr>
          <w:rFonts w:cs="B Mitra" w:hint="cs"/>
          <w:rtl/>
        </w:rPr>
        <w:t>رده‌اند.</w:t>
      </w:r>
    </w:p>
    <w:p w:rsidR="00E10287" w:rsidRPr="009F24E4" w:rsidRDefault="00E10287" w:rsidP="005D25A5">
      <w:pPr>
        <w:pStyle w:val="TEXT"/>
        <w:spacing w:line="276" w:lineRule="auto"/>
        <w:rPr>
          <w:rFonts w:cs="B Mitra"/>
          <w:rtl/>
        </w:rPr>
      </w:pPr>
      <w:r w:rsidRPr="009F24E4">
        <w:rPr>
          <w:rFonts w:cs="B Mitra" w:hint="cs"/>
          <w:rtl/>
        </w:rPr>
        <w:t>نظر</w:t>
      </w:r>
      <w:r w:rsidR="00E11D84">
        <w:rPr>
          <w:rFonts w:cs="B Mitra" w:hint="cs"/>
          <w:rtl/>
        </w:rPr>
        <w:t>ی</w:t>
      </w:r>
      <w:r w:rsidRPr="009F24E4">
        <w:rPr>
          <w:rFonts w:cs="B Mitra" w:hint="cs"/>
          <w:rtl/>
        </w:rPr>
        <w:t>ه‌ها</w:t>
      </w:r>
      <w:r w:rsidR="00E11D84">
        <w:rPr>
          <w:rFonts w:cs="B Mitra" w:hint="cs"/>
          <w:rtl/>
        </w:rPr>
        <w:t>ی</w:t>
      </w:r>
      <w:r w:rsidRPr="009F24E4">
        <w:rPr>
          <w:rFonts w:cs="B Mitra" w:hint="cs"/>
          <w:rtl/>
        </w:rPr>
        <w:t xml:space="preserve"> اول</w:t>
      </w:r>
      <w:r w:rsidR="00E11D84">
        <w:rPr>
          <w:rFonts w:cs="B Mitra" w:hint="cs"/>
          <w:rtl/>
        </w:rPr>
        <w:t>ی</w:t>
      </w:r>
      <w:r w:rsidRPr="009F24E4">
        <w:rPr>
          <w:rFonts w:cs="B Mitra" w:hint="cs"/>
          <w:rtl/>
        </w:rPr>
        <w:t>ه سازمان‌ها تلاش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ردند </w:t>
      </w:r>
      <w:r w:rsidR="006C7271">
        <w:rPr>
          <w:rFonts w:cs="B Mitra" w:hint="cs"/>
          <w:rtl/>
        </w:rPr>
        <w:t>ک</w:t>
      </w:r>
      <w:r w:rsidRPr="009F24E4">
        <w:rPr>
          <w:rFonts w:cs="B Mitra" w:hint="cs"/>
          <w:rtl/>
        </w:rPr>
        <w:t>ه قوان</w:t>
      </w:r>
      <w:r w:rsidR="00E11D84">
        <w:rPr>
          <w:rFonts w:cs="B Mitra" w:hint="cs"/>
          <w:rtl/>
        </w:rPr>
        <w:t>ی</w:t>
      </w:r>
      <w:r w:rsidRPr="009F24E4">
        <w:rPr>
          <w:rFonts w:cs="B Mitra" w:hint="cs"/>
          <w:rtl/>
        </w:rPr>
        <w:t>ن و تصم</w:t>
      </w:r>
      <w:r w:rsidR="00E11D84">
        <w:rPr>
          <w:rFonts w:cs="B Mitra" w:hint="cs"/>
          <w:rtl/>
        </w:rPr>
        <w:t>ی</w:t>
      </w:r>
      <w:r w:rsidRPr="009F24E4">
        <w:rPr>
          <w:rFonts w:cs="B Mitra" w:hint="cs"/>
          <w:rtl/>
        </w:rPr>
        <w:t>م‌ها</w:t>
      </w:r>
      <w:r w:rsidR="00E11D84">
        <w:rPr>
          <w:rFonts w:cs="B Mitra" w:hint="cs"/>
          <w:rtl/>
        </w:rPr>
        <w:t>یی</w:t>
      </w:r>
      <w:r w:rsidRPr="009F24E4">
        <w:rPr>
          <w:rFonts w:cs="B Mitra" w:hint="cs"/>
          <w:rtl/>
        </w:rPr>
        <w:t xml:space="preserve"> را به وجود آورند </w:t>
      </w:r>
      <w:r w:rsidR="006C7271">
        <w:rPr>
          <w:rFonts w:cs="B Mitra" w:hint="cs"/>
          <w:rtl/>
        </w:rPr>
        <w:t>ک</w:t>
      </w:r>
      <w:r w:rsidRPr="009F24E4">
        <w:rPr>
          <w:rFonts w:cs="B Mitra" w:hint="cs"/>
          <w:rtl/>
        </w:rPr>
        <w:t>ه در تمام زمان‌ها و م</w:t>
      </w:r>
      <w:r w:rsidR="006C7271">
        <w:rPr>
          <w:rFonts w:cs="B Mitra" w:hint="cs"/>
          <w:rtl/>
        </w:rPr>
        <w:t>ک</w:t>
      </w:r>
      <w:r w:rsidRPr="009F24E4">
        <w:rPr>
          <w:rFonts w:cs="B Mitra" w:hint="cs"/>
          <w:rtl/>
        </w:rPr>
        <w:t>ان‌ها صادق باشند. در حال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نگرش نهاد</w:t>
      </w:r>
      <w:r w:rsidR="00E11D84">
        <w:rPr>
          <w:rFonts w:cs="B Mitra" w:hint="cs"/>
          <w:rtl/>
        </w:rPr>
        <w:t>ی</w:t>
      </w:r>
      <w:r w:rsidRPr="009F24E4">
        <w:rPr>
          <w:rFonts w:cs="B Mitra" w:hint="cs"/>
          <w:rtl/>
        </w:rPr>
        <w:t xml:space="preserve"> اصرار دارد </w:t>
      </w:r>
      <w:r w:rsidR="006C7271">
        <w:rPr>
          <w:rFonts w:cs="B Mitra" w:hint="cs"/>
          <w:rtl/>
        </w:rPr>
        <w:t>ک</w:t>
      </w:r>
      <w:r w:rsidRPr="009F24E4">
        <w:rPr>
          <w:rFonts w:cs="B Mitra" w:hint="cs"/>
          <w:rtl/>
        </w:rPr>
        <w:t>ه بر اهم</w:t>
      </w:r>
      <w:r w:rsidR="00E11D84">
        <w:rPr>
          <w:rFonts w:cs="B Mitra" w:hint="cs"/>
          <w:rtl/>
        </w:rPr>
        <w:t>ی</w:t>
      </w:r>
      <w:r w:rsidRPr="009F24E4">
        <w:rPr>
          <w:rFonts w:cs="B Mitra" w:hint="cs"/>
          <w:rtl/>
        </w:rPr>
        <w:t>ت شرا</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تأ</w:t>
      </w:r>
      <w:r w:rsidR="006C7271">
        <w:rPr>
          <w:rFonts w:cs="B Mitra" w:hint="cs"/>
          <w:rtl/>
        </w:rPr>
        <w:t>ک</w:t>
      </w:r>
      <w:r w:rsidR="00E11D84">
        <w:rPr>
          <w:rFonts w:cs="B Mitra" w:hint="cs"/>
          <w:rtl/>
        </w:rPr>
        <w:t>ی</w:t>
      </w:r>
      <w:r w:rsidRPr="009F24E4">
        <w:rPr>
          <w:rFonts w:cs="B Mitra" w:hint="cs"/>
          <w:rtl/>
        </w:rPr>
        <w:t xml:space="preserve">د </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ه خصوص</w:t>
      </w:r>
      <w:r w:rsidR="00E11D84">
        <w:rPr>
          <w:rFonts w:cs="B Mitra" w:hint="cs"/>
          <w:rtl/>
        </w:rPr>
        <w:t>ی</w:t>
      </w:r>
      <w:r w:rsidRPr="009F24E4">
        <w:rPr>
          <w:rFonts w:cs="B Mitra" w:hint="cs"/>
          <w:rtl/>
        </w:rPr>
        <w:t>ات و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موضوع مورد مط</w:t>
      </w:r>
      <w:r w:rsidR="00E97146" w:rsidRPr="009F24E4">
        <w:rPr>
          <w:rFonts w:cs="B Mitra" w:hint="cs"/>
          <w:rtl/>
        </w:rPr>
        <w:t xml:space="preserve">العه را </w:t>
      </w:r>
      <w:r w:rsidR="00B51ADF" w:rsidRPr="009F24E4">
        <w:rPr>
          <w:rFonts w:cs="B Mitra"/>
          <w:rtl/>
        </w:rPr>
        <w:t>تحت تأث</w:t>
      </w:r>
      <w:r w:rsidR="00B51ADF" w:rsidRPr="009F24E4">
        <w:rPr>
          <w:rFonts w:cs="B Mitra" w:hint="cs"/>
          <w:rtl/>
        </w:rPr>
        <w:t>ی</w:t>
      </w:r>
      <w:r w:rsidR="00B51ADF" w:rsidRPr="009F24E4">
        <w:rPr>
          <w:rFonts w:cs="B Mitra" w:hint="eastAsia"/>
          <w:rtl/>
        </w:rPr>
        <w:t>ر</w:t>
      </w:r>
      <w:r w:rsidR="00E97146" w:rsidRPr="009F24E4">
        <w:rPr>
          <w:rFonts w:cs="B Mitra" w:hint="cs"/>
          <w:rtl/>
        </w:rPr>
        <w:t xml:space="preserve"> قرار م</w:t>
      </w:r>
      <w:r w:rsidR="00E11D84">
        <w:rPr>
          <w:rFonts w:cs="B Mitra" w:hint="cs"/>
          <w:rtl/>
        </w:rPr>
        <w:t>ی</w:t>
      </w:r>
      <w:r w:rsidR="00E97146" w:rsidRPr="009F24E4">
        <w:rPr>
          <w:rFonts w:cs="B Mitra" w:hint="cs"/>
          <w:rtl/>
        </w:rPr>
        <w:t>‌دهند.</w:t>
      </w:r>
    </w:p>
    <w:p w:rsidR="00E10287" w:rsidRPr="009F24E4" w:rsidRDefault="00E10287" w:rsidP="005D25A5">
      <w:pPr>
        <w:pStyle w:val="TEXT"/>
        <w:spacing w:line="276" w:lineRule="auto"/>
        <w:rPr>
          <w:rFonts w:cs="B Mitra"/>
          <w:rtl/>
        </w:rPr>
      </w:pPr>
      <w:r w:rsidRPr="009F24E4">
        <w:rPr>
          <w:rFonts w:cs="B Mitra" w:hint="cs"/>
          <w:rtl/>
        </w:rPr>
        <w:t>در دن</w:t>
      </w:r>
      <w:r w:rsidR="00E11D84">
        <w:rPr>
          <w:rFonts w:cs="B Mitra" w:hint="cs"/>
          <w:rtl/>
        </w:rPr>
        <w:t>ی</w:t>
      </w:r>
      <w:r w:rsidR="00E97146" w:rsidRPr="009F24E4">
        <w:rPr>
          <w:rFonts w:cs="B Mitra" w:hint="cs"/>
          <w:rtl/>
        </w:rPr>
        <w:t>ا</w:t>
      </w:r>
      <w:r w:rsidR="00E11D84">
        <w:rPr>
          <w:rFonts w:cs="B Mitra" w:hint="cs"/>
          <w:rtl/>
        </w:rPr>
        <w:t>ی</w:t>
      </w:r>
      <w:r w:rsidR="00E97146" w:rsidRPr="009F24E4">
        <w:rPr>
          <w:rFonts w:cs="B Mitra" w:hint="cs"/>
          <w:rtl/>
        </w:rPr>
        <w:t xml:space="preserve"> جد</w:t>
      </w:r>
      <w:r w:rsidR="00E11D84">
        <w:rPr>
          <w:rFonts w:cs="B Mitra" w:hint="cs"/>
          <w:rtl/>
        </w:rPr>
        <w:t>ی</w:t>
      </w:r>
      <w:r w:rsidR="00E97146" w:rsidRPr="009F24E4">
        <w:rPr>
          <w:rFonts w:cs="B Mitra" w:hint="cs"/>
          <w:rtl/>
        </w:rPr>
        <w:t>د، دولت حا</w:t>
      </w:r>
      <w:r w:rsidR="006C7271">
        <w:rPr>
          <w:rFonts w:cs="B Mitra" w:hint="cs"/>
          <w:rtl/>
        </w:rPr>
        <w:t>ک</w:t>
      </w:r>
      <w:r w:rsidR="00E97146" w:rsidRPr="009F24E4">
        <w:rPr>
          <w:rFonts w:cs="B Mitra" w:hint="cs"/>
          <w:rtl/>
        </w:rPr>
        <w:t>م</w:t>
      </w:r>
      <w:r w:rsidR="00E11D84">
        <w:rPr>
          <w:rFonts w:cs="B Mitra" w:hint="cs"/>
          <w:rtl/>
        </w:rPr>
        <w:t>ی</w:t>
      </w:r>
      <w:r w:rsidR="00E97146" w:rsidRPr="009F24E4">
        <w:rPr>
          <w:rFonts w:cs="B Mitra" w:hint="cs"/>
          <w:rtl/>
        </w:rPr>
        <w:t>ت اصل</w:t>
      </w:r>
      <w:r w:rsidR="00E11D84">
        <w:rPr>
          <w:rFonts w:cs="B Mitra" w:hint="cs"/>
          <w:rtl/>
        </w:rPr>
        <w:t>ی</w:t>
      </w:r>
      <w:r w:rsidR="00E97146" w:rsidRPr="009F24E4">
        <w:rPr>
          <w:rFonts w:cs="B Mitra" w:hint="cs"/>
          <w:rtl/>
        </w:rPr>
        <w:t xml:space="preserve"> را بر عهده دارد و</w:t>
      </w:r>
      <w:r w:rsidRPr="009F24E4">
        <w:rPr>
          <w:rFonts w:cs="B Mitra" w:hint="cs"/>
          <w:rtl/>
        </w:rPr>
        <w:t xml:space="preserve"> مهم‌تر</w:t>
      </w:r>
      <w:r w:rsidR="00E11D84">
        <w:rPr>
          <w:rFonts w:cs="B Mitra" w:hint="cs"/>
          <w:rtl/>
        </w:rPr>
        <w:t>ی</w:t>
      </w:r>
      <w:r w:rsidRPr="009F24E4">
        <w:rPr>
          <w:rFonts w:cs="B Mitra" w:hint="cs"/>
          <w:rtl/>
        </w:rPr>
        <w:t>ن من</w:t>
      </w:r>
      <w:r w:rsidR="00C8686D" w:rsidRPr="009F24E4">
        <w:rPr>
          <w:rFonts w:cs="B Mitra" w:hint="cs"/>
          <w:rtl/>
        </w:rPr>
        <w:t>ب</w:t>
      </w:r>
      <w:r w:rsidR="00546614" w:rsidRPr="009F24E4">
        <w:rPr>
          <w:rFonts w:cs="B Mitra" w:hint="cs"/>
          <w:rtl/>
        </w:rPr>
        <w:t>ع مشروع</w:t>
      </w:r>
      <w:r w:rsidR="00E11D84">
        <w:rPr>
          <w:rFonts w:cs="B Mitra" w:hint="cs"/>
          <w:rtl/>
        </w:rPr>
        <w:t>ی</w:t>
      </w:r>
      <w:r w:rsidR="00546614" w:rsidRPr="009F24E4">
        <w:rPr>
          <w:rFonts w:cs="B Mitra" w:hint="cs"/>
          <w:rtl/>
        </w:rPr>
        <w:t>ت مقررات به شمار می‌رود. دولت</w:t>
      </w:r>
      <w:r w:rsidRPr="009F24E4">
        <w:rPr>
          <w:rFonts w:cs="B Mitra" w:hint="cs"/>
          <w:rtl/>
        </w:rPr>
        <w:t xml:space="preserve"> عامل</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چارچوب قانون</w:t>
      </w:r>
      <w:r w:rsidR="00E11D84">
        <w:rPr>
          <w:rFonts w:cs="B Mitra" w:hint="cs"/>
          <w:rtl/>
        </w:rPr>
        <w:t>ی</w:t>
      </w:r>
      <w:r w:rsidRPr="009F24E4">
        <w:rPr>
          <w:rFonts w:cs="B Mitra" w:hint="cs"/>
          <w:rtl/>
        </w:rPr>
        <w:t xml:space="preserve"> جامع را تعر</w:t>
      </w:r>
      <w:r w:rsidR="00E11D84">
        <w:rPr>
          <w:rFonts w:cs="B Mitra" w:hint="cs"/>
          <w:rtl/>
        </w:rPr>
        <w:t>ی</w:t>
      </w:r>
      <w:r w:rsidRPr="009F24E4">
        <w:rPr>
          <w:rFonts w:cs="B Mitra" w:hint="cs"/>
          <w:rtl/>
        </w:rPr>
        <w:t>ف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و بر آن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و نظارت م</w:t>
      </w:r>
      <w:r w:rsidR="00E11D84">
        <w:rPr>
          <w:rFonts w:cs="B Mitra" w:hint="cs"/>
          <w:rtl/>
        </w:rPr>
        <w:t>ی</w:t>
      </w:r>
      <w:r w:rsidRPr="009F24E4">
        <w:rPr>
          <w:rFonts w:cs="B Mitra" w:hint="cs"/>
          <w:rtl/>
        </w:rPr>
        <w:t>‌نما</w:t>
      </w:r>
      <w:r w:rsidR="00E11D84">
        <w:rPr>
          <w:rFonts w:cs="B Mitra" w:hint="cs"/>
          <w:rtl/>
        </w:rPr>
        <w:t>ی</w:t>
      </w:r>
      <w:r w:rsidRPr="009F24E4">
        <w:rPr>
          <w:rFonts w:cs="B Mitra" w:hint="cs"/>
          <w:rtl/>
        </w:rPr>
        <w:t>د. مشاغل حرفه‌ا</w:t>
      </w:r>
      <w:r w:rsidR="00E11D84">
        <w:rPr>
          <w:rFonts w:cs="B Mitra" w:hint="cs"/>
          <w:rtl/>
        </w:rPr>
        <w:t>ی</w:t>
      </w:r>
      <w:r w:rsidRPr="009F24E4">
        <w:rPr>
          <w:rFonts w:cs="B Mitra" w:hint="cs"/>
          <w:rtl/>
        </w:rPr>
        <w:t>، اتحاد</w:t>
      </w:r>
      <w:r w:rsidR="00E11D84">
        <w:rPr>
          <w:rFonts w:cs="B Mitra" w:hint="cs"/>
          <w:rtl/>
        </w:rPr>
        <w:t>ی</w:t>
      </w:r>
      <w:r w:rsidRPr="009F24E4">
        <w:rPr>
          <w:rFonts w:cs="B Mitra" w:hint="cs"/>
          <w:rtl/>
        </w:rPr>
        <w:t>ه‌ها و انجمن‌ها</w:t>
      </w:r>
      <w:r w:rsidR="00E11D84">
        <w:rPr>
          <w:rFonts w:cs="B Mitra" w:hint="cs"/>
          <w:rtl/>
        </w:rPr>
        <w:t>ی</w:t>
      </w:r>
      <w:r w:rsidRPr="009F24E4">
        <w:rPr>
          <w:rFonts w:cs="B Mitra" w:hint="cs"/>
          <w:rtl/>
        </w:rPr>
        <w:t xml:space="preserve"> تجار</w:t>
      </w:r>
      <w:r w:rsidR="00E11D84">
        <w:rPr>
          <w:rFonts w:cs="B Mitra" w:hint="cs"/>
          <w:rtl/>
        </w:rPr>
        <w:t>ی</w:t>
      </w:r>
      <w:r w:rsidRPr="009F24E4">
        <w:rPr>
          <w:rFonts w:cs="B Mitra" w:hint="cs"/>
          <w:rtl/>
        </w:rPr>
        <w:t xml:space="preserve"> از مهم‌تر</w:t>
      </w:r>
      <w:r w:rsidR="00E11D84">
        <w:rPr>
          <w:rFonts w:cs="B Mitra" w:hint="cs"/>
          <w:rtl/>
        </w:rPr>
        <w:t>ی</w:t>
      </w:r>
      <w:r w:rsidRPr="009F24E4">
        <w:rPr>
          <w:rFonts w:cs="B Mitra" w:hint="cs"/>
          <w:rtl/>
        </w:rPr>
        <w:t>ن منابع ساختارها</w:t>
      </w:r>
      <w:r w:rsidR="00E11D84">
        <w:rPr>
          <w:rFonts w:cs="B Mitra" w:hint="cs"/>
          <w:rtl/>
        </w:rPr>
        <w:t>ی</w:t>
      </w:r>
      <w:r w:rsidRPr="009F24E4">
        <w:rPr>
          <w:rFonts w:cs="B Mitra" w:hint="cs"/>
          <w:rtl/>
        </w:rPr>
        <w:t xml:space="preserve"> نهاد</w:t>
      </w:r>
      <w:r w:rsidR="00E11D84">
        <w:rPr>
          <w:rFonts w:cs="B Mitra" w:hint="cs"/>
          <w:rtl/>
        </w:rPr>
        <w:t>ی</w:t>
      </w:r>
      <w:r w:rsidRPr="009F24E4">
        <w:rPr>
          <w:rFonts w:cs="B Mitra" w:hint="cs"/>
          <w:rtl/>
        </w:rPr>
        <w:t xml:space="preserve"> </w:t>
      </w:r>
      <w:r w:rsidR="00546614" w:rsidRPr="009F24E4">
        <w:rPr>
          <w:rFonts w:cs="B Mitra" w:hint="cs"/>
          <w:rtl/>
        </w:rPr>
        <w:t>هستند.</w:t>
      </w:r>
      <w:r w:rsidRPr="009F24E4">
        <w:rPr>
          <w:rFonts w:cs="B Mitra" w:hint="cs"/>
          <w:rtl/>
        </w:rPr>
        <w:t xml:space="preserve"> مقررات و مقوله‌ها</w:t>
      </w:r>
      <w:r w:rsidR="00E11D84">
        <w:rPr>
          <w:rFonts w:cs="B Mitra" w:hint="cs"/>
          <w:rtl/>
        </w:rPr>
        <w:t>ی</w:t>
      </w:r>
      <w:r w:rsidRPr="009F24E4">
        <w:rPr>
          <w:rFonts w:cs="B Mitra" w:hint="cs"/>
          <w:rtl/>
        </w:rPr>
        <w:t xml:space="preserve"> نهاد</w:t>
      </w:r>
      <w:r w:rsidR="00E11D84">
        <w:rPr>
          <w:rFonts w:cs="B Mitra" w:hint="cs"/>
          <w:rtl/>
        </w:rPr>
        <w:t>ی</w:t>
      </w:r>
      <w:r w:rsidRPr="009F24E4">
        <w:rPr>
          <w:rFonts w:cs="B Mitra" w:hint="cs"/>
          <w:rtl/>
        </w:rPr>
        <w:t xml:space="preserve"> ن</w:t>
      </w:r>
      <w:r w:rsidR="00E11D84">
        <w:rPr>
          <w:rFonts w:cs="B Mitra" w:hint="cs"/>
          <w:rtl/>
        </w:rPr>
        <w:t>ی</w:t>
      </w:r>
      <w:r w:rsidRPr="009F24E4">
        <w:rPr>
          <w:rFonts w:cs="B Mitra" w:hint="cs"/>
          <w:rtl/>
        </w:rPr>
        <w:t xml:space="preserve">ز </w:t>
      </w:r>
      <w:r w:rsidR="006C7271">
        <w:rPr>
          <w:rFonts w:cs="B Mitra" w:hint="cs"/>
          <w:rtl/>
        </w:rPr>
        <w:t>ک</w:t>
      </w:r>
      <w:r w:rsidRPr="009F24E4">
        <w:rPr>
          <w:rFonts w:cs="B Mitra" w:hint="cs"/>
          <w:rtl/>
        </w:rPr>
        <w:t>ه در ش</w:t>
      </w:r>
      <w:r w:rsidR="006C7271">
        <w:rPr>
          <w:rFonts w:cs="B Mitra" w:hint="cs"/>
          <w:rtl/>
        </w:rPr>
        <w:t>ک</w:t>
      </w:r>
      <w:r w:rsidRPr="009F24E4">
        <w:rPr>
          <w:rFonts w:cs="B Mitra" w:hint="cs"/>
          <w:rtl/>
        </w:rPr>
        <w:t>ل استانداردها</w:t>
      </w:r>
      <w:r w:rsidR="00E11D84">
        <w:rPr>
          <w:rFonts w:cs="B Mitra" w:hint="cs"/>
          <w:rtl/>
        </w:rPr>
        <w:t>ی</w:t>
      </w:r>
      <w:r w:rsidRPr="009F24E4">
        <w:rPr>
          <w:rFonts w:cs="B Mitra" w:hint="cs"/>
          <w:rtl/>
        </w:rPr>
        <w:t xml:space="preserve"> صنعت</w:t>
      </w:r>
      <w:r w:rsidR="00E11D84">
        <w:rPr>
          <w:rFonts w:cs="B Mitra" w:hint="cs"/>
          <w:rtl/>
        </w:rPr>
        <w:t>ی</w:t>
      </w:r>
      <w:r w:rsidRPr="009F24E4">
        <w:rPr>
          <w:rFonts w:cs="B Mitra" w:hint="cs"/>
          <w:rtl/>
        </w:rPr>
        <w:t xml:space="preserve"> و شاخص‌ها</w:t>
      </w:r>
      <w:r w:rsidR="00E11D84">
        <w:rPr>
          <w:rFonts w:cs="B Mitra" w:hint="cs"/>
          <w:rtl/>
        </w:rPr>
        <w:t>ی</w:t>
      </w:r>
      <w:r w:rsidRPr="009F24E4">
        <w:rPr>
          <w:rFonts w:cs="B Mitra" w:hint="cs"/>
          <w:rtl/>
        </w:rPr>
        <w:t xml:space="preserve"> خاص</w:t>
      </w:r>
      <w:r w:rsidR="00E11D84">
        <w:rPr>
          <w:rFonts w:cs="B Mitra" w:hint="cs"/>
          <w:rtl/>
        </w:rPr>
        <w:t>ی</w:t>
      </w:r>
      <w:r w:rsidRPr="009F24E4">
        <w:rPr>
          <w:rFonts w:cs="B Mitra" w:hint="cs"/>
          <w:rtl/>
        </w:rPr>
        <w:t xml:space="preserve"> تجل</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سع</w:t>
      </w:r>
      <w:r w:rsidR="00E11D84">
        <w:rPr>
          <w:rFonts w:cs="B Mitra" w:hint="cs"/>
          <w:rtl/>
        </w:rPr>
        <w:t>ی</w:t>
      </w:r>
      <w:r w:rsidRPr="009F24E4">
        <w:rPr>
          <w:rFonts w:cs="B Mitra" w:hint="cs"/>
          <w:rtl/>
        </w:rPr>
        <w:t xml:space="preserve"> در تحم</w:t>
      </w:r>
      <w:r w:rsidR="00E11D84">
        <w:rPr>
          <w:rFonts w:cs="B Mitra" w:hint="cs"/>
          <w:rtl/>
        </w:rPr>
        <w:t>ی</w:t>
      </w:r>
      <w:r w:rsidRPr="009F24E4">
        <w:rPr>
          <w:rFonts w:cs="B Mitra" w:hint="cs"/>
          <w:rtl/>
        </w:rPr>
        <w:t>ل نوع</w:t>
      </w:r>
      <w:r w:rsidR="00E11D84">
        <w:rPr>
          <w:rFonts w:cs="B Mitra" w:hint="cs"/>
          <w:rtl/>
        </w:rPr>
        <w:t>ی</w:t>
      </w:r>
      <w:r w:rsidRPr="009F24E4">
        <w:rPr>
          <w:rFonts w:cs="B Mitra" w:hint="cs"/>
          <w:rtl/>
        </w:rPr>
        <w:t xml:space="preserve"> هم‌ش</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 xml:space="preserve"> در اندازه، ابعاد عناصر تش</w:t>
      </w:r>
      <w:r w:rsidR="006C7271">
        <w:rPr>
          <w:rFonts w:cs="B Mitra" w:hint="cs"/>
          <w:rtl/>
        </w:rPr>
        <w:t>ک</w:t>
      </w:r>
      <w:r w:rsidR="00E11D84">
        <w:rPr>
          <w:rFonts w:cs="B Mitra" w:hint="cs"/>
          <w:rtl/>
        </w:rPr>
        <w:t>ی</w:t>
      </w:r>
      <w:r w:rsidRPr="009F24E4">
        <w:rPr>
          <w:rFonts w:cs="B Mitra" w:hint="cs"/>
          <w:rtl/>
        </w:rPr>
        <w:t>ل‌دهنده، اجز</w:t>
      </w:r>
      <w:r w:rsidR="004329A2" w:rsidRPr="009F24E4">
        <w:rPr>
          <w:rFonts w:cs="B Mitra" w:hint="cs"/>
          <w:rtl/>
        </w:rPr>
        <w:t>ا و رو</w:t>
      </w:r>
      <w:r w:rsidR="00E11D84">
        <w:rPr>
          <w:rFonts w:cs="B Mitra" w:hint="cs"/>
          <w:rtl/>
        </w:rPr>
        <w:t>ی</w:t>
      </w:r>
      <w:r w:rsidR="004329A2" w:rsidRPr="009F24E4">
        <w:rPr>
          <w:rFonts w:cs="B Mitra" w:hint="cs"/>
          <w:rtl/>
        </w:rPr>
        <w:t>ه‌ها</w:t>
      </w:r>
      <w:r w:rsidR="00E11D84">
        <w:rPr>
          <w:rFonts w:cs="B Mitra" w:hint="cs"/>
          <w:rtl/>
        </w:rPr>
        <w:t>ی</w:t>
      </w:r>
      <w:r w:rsidR="004329A2" w:rsidRPr="009F24E4">
        <w:rPr>
          <w:rFonts w:cs="B Mitra" w:hint="cs"/>
          <w:rtl/>
        </w:rPr>
        <w:t xml:space="preserve"> سازمان</w:t>
      </w:r>
      <w:r w:rsidR="00E11D84">
        <w:rPr>
          <w:rFonts w:cs="B Mitra" w:hint="cs"/>
          <w:rtl/>
        </w:rPr>
        <w:t>ی</w:t>
      </w:r>
      <w:r w:rsidR="004329A2" w:rsidRPr="009F24E4">
        <w:rPr>
          <w:rFonts w:cs="B Mitra" w:hint="cs"/>
          <w:rtl/>
        </w:rPr>
        <w:t xml:space="preserve"> م</w:t>
      </w:r>
      <w:r w:rsidR="00E11D84">
        <w:rPr>
          <w:rFonts w:cs="B Mitra" w:hint="cs"/>
          <w:rtl/>
        </w:rPr>
        <w:t>ی</w:t>
      </w:r>
      <w:r w:rsidR="004329A2" w:rsidRPr="009F24E4">
        <w:rPr>
          <w:rFonts w:cs="B Mitra" w:hint="cs"/>
          <w:rtl/>
        </w:rPr>
        <w:t>‌نما</w:t>
      </w:r>
      <w:r w:rsidR="00E11D84">
        <w:rPr>
          <w:rFonts w:cs="B Mitra" w:hint="cs"/>
          <w:rtl/>
        </w:rPr>
        <w:t>ی</w:t>
      </w:r>
      <w:r w:rsidR="004329A2" w:rsidRPr="009F24E4">
        <w:rPr>
          <w:rFonts w:cs="B Mitra" w:hint="cs"/>
          <w:rtl/>
        </w:rPr>
        <w:t>ند.</w:t>
      </w:r>
    </w:p>
    <w:p w:rsidR="00E10287" w:rsidRPr="009F24E4" w:rsidRDefault="00E10287" w:rsidP="005D25A5">
      <w:pPr>
        <w:pStyle w:val="TEXT"/>
        <w:spacing w:line="276" w:lineRule="auto"/>
        <w:rPr>
          <w:rFonts w:cs="B Mitra"/>
          <w:rtl/>
        </w:rPr>
      </w:pPr>
      <w:r w:rsidRPr="009F24E4">
        <w:rPr>
          <w:rFonts w:cs="B Mitra" w:hint="cs"/>
          <w:rtl/>
        </w:rPr>
        <w:t>تما</w:t>
      </w:r>
      <w:r w:rsidR="00E11D84">
        <w:rPr>
          <w:rFonts w:cs="B Mitra" w:hint="cs"/>
          <w:rtl/>
        </w:rPr>
        <w:t>ی</w:t>
      </w:r>
      <w:r w:rsidRPr="009F24E4">
        <w:rPr>
          <w:rFonts w:cs="B Mitra" w:hint="cs"/>
          <w:rtl/>
        </w:rPr>
        <w:t>ز ب</w:t>
      </w:r>
      <w:r w:rsidR="00E11D84">
        <w:rPr>
          <w:rFonts w:cs="B Mitra" w:hint="cs"/>
          <w:rtl/>
        </w:rPr>
        <w:t>ی</w:t>
      </w:r>
      <w:r w:rsidRPr="009F24E4">
        <w:rPr>
          <w:rFonts w:cs="B Mitra" w:hint="cs"/>
          <w:rtl/>
        </w:rPr>
        <w:t>ن مح</w:t>
      </w:r>
      <w:r w:rsidR="00E11D84">
        <w:rPr>
          <w:rFonts w:cs="B Mitra" w:hint="cs"/>
          <w:rtl/>
        </w:rPr>
        <w:t>ی</w:t>
      </w:r>
      <w:r w:rsidRPr="009F24E4">
        <w:rPr>
          <w:rFonts w:cs="B Mitra" w:hint="cs"/>
          <w:rtl/>
        </w:rPr>
        <w:t>ط‌ها</w:t>
      </w:r>
      <w:r w:rsidR="00E11D84">
        <w:rPr>
          <w:rFonts w:cs="B Mitra" w:hint="cs"/>
          <w:rtl/>
        </w:rPr>
        <w:t>ی</w:t>
      </w:r>
      <w:r w:rsidRPr="009F24E4">
        <w:rPr>
          <w:rFonts w:cs="B Mitra" w:hint="cs"/>
          <w:rtl/>
        </w:rPr>
        <w:t xml:space="preserve"> فن</w:t>
      </w:r>
      <w:r w:rsidR="00E11D84">
        <w:rPr>
          <w:rFonts w:cs="B Mitra" w:hint="cs"/>
          <w:rtl/>
        </w:rPr>
        <w:t>ی</w:t>
      </w:r>
      <w:r w:rsidRPr="009F24E4">
        <w:rPr>
          <w:rFonts w:cs="B Mitra" w:hint="cs"/>
          <w:rtl/>
        </w:rPr>
        <w:t xml:space="preserve"> و نهاد</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‌تواند تحل</w:t>
      </w:r>
      <w:r w:rsidR="00E11D84">
        <w:rPr>
          <w:rFonts w:cs="B Mitra" w:hint="cs"/>
          <w:rtl/>
        </w:rPr>
        <w:t>ی</w:t>
      </w:r>
      <w:r w:rsidRPr="009F24E4">
        <w:rPr>
          <w:rFonts w:cs="B Mitra" w:hint="cs"/>
          <w:rtl/>
        </w:rPr>
        <w:t>ل‌گران را به حد</w:t>
      </w:r>
      <w:r w:rsidR="00E11D84">
        <w:rPr>
          <w:rFonts w:cs="B Mitra" w:hint="cs"/>
          <w:rtl/>
        </w:rPr>
        <w:t>ی</w:t>
      </w:r>
      <w:r w:rsidRPr="009F24E4">
        <w:rPr>
          <w:rFonts w:cs="B Mitra" w:hint="cs"/>
          <w:rtl/>
        </w:rPr>
        <w:t xml:space="preserve"> منحرف </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 xml:space="preserve">ه به اشتباه فرض </w:t>
      </w:r>
      <w:r w:rsidR="006C7271">
        <w:rPr>
          <w:rFonts w:cs="B Mitra" w:hint="cs"/>
          <w:rtl/>
        </w:rPr>
        <w:t>ک</w:t>
      </w:r>
      <w:r w:rsidRPr="009F24E4">
        <w:rPr>
          <w:rFonts w:cs="B Mitra" w:hint="cs"/>
          <w:rtl/>
        </w:rPr>
        <w:t xml:space="preserve">نند حضور </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باعث </w:t>
      </w:r>
      <w:r w:rsidR="006C7271">
        <w:rPr>
          <w:rFonts w:cs="B Mitra" w:hint="cs"/>
          <w:rtl/>
        </w:rPr>
        <w:t>ک</w:t>
      </w:r>
      <w:r w:rsidRPr="009F24E4">
        <w:rPr>
          <w:rFonts w:cs="B Mitra" w:hint="cs"/>
          <w:rtl/>
        </w:rPr>
        <w:t>نار گذاشتن د</w:t>
      </w:r>
      <w:r w:rsidR="00E11D84">
        <w:rPr>
          <w:rFonts w:cs="B Mitra" w:hint="cs"/>
          <w:rtl/>
        </w:rPr>
        <w:t>ی</w:t>
      </w:r>
      <w:r w:rsidRPr="009F24E4">
        <w:rPr>
          <w:rFonts w:cs="B Mitra" w:hint="cs"/>
          <w:rtl/>
        </w:rPr>
        <w:t>گر</w:t>
      </w:r>
      <w:r w:rsidR="00E11D84">
        <w:rPr>
          <w:rFonts w:cs="B Mitra" w:hint="cs"/>
          <w:rtl/>
        </w:rPr>
        <w:t>ی</w:t>
      </w:r>
      <w:r w:rsidRPr="009F24E4">
        <w:rPr>
          <w:rFonts w:cs="B Mitra" w:hint="cs"/>
          <w:rtl/>
        </w:rPr>
        <w:t xml:space="preserve"> است. همه سازمان‌ها در هر دو مح</w:t>
      </w:r>
      <w:r w:rsidR="00E11D84">
        <w:rPr>
          <w:rFonts w:cs="B Mitra" w:hint="cs"/>
          <w:rtl/>
        </w:rPr>
        <w:t>ی</w:t>
      </w:r>
      <w:r w:rsidRPr="009F24E4">
        <w:rPr>
          <w:rFonts w:cs="B Mitra" w:hint="cs"/>
          <w:rtl/>
        </w:rPr>
        <w:t>ط فن</w:t>
      </w:r>
      <w:r w:rsidR="00E11D84">
        <w:rPr>
          <w:rFonts w:cs="B Mitra" w:hint="cs"/>
          <w:rtl/>
        </w:rPr>
        <w:t>ی</w:t>
      </w:r>
      <w:r w:rsidRPr="009F24E4">
        <w:rPr>
          <w:rFonts w:cs="B Mitra" w:hint="cs"/>
          <w:rtl/>
        </w:rPr>
        <w:t xml:space="preserve"> و نهاد</w:t>
      </w:r>
      <w:r w:rsidR="00E11D84">
        <w:rPr>
          <w:rFonts w:cs="B Mitra" w:hint="cs"/>
          <w:rtl/>
        </w:rPr>
        <w:t>ی</w:t>
      </w:r>
      <w:r w:rsidRPr="009F24E4">
        <w:rPr>
          <w:rFonts w:cs="B Mitra" w:hint="cs"/>
          <w:rtl/>
        </w:rPr>
        <w:t xml:space="preserve"> عمل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نبا</w:t>
      </w:r>
      <w:r w:rsidR="00E11D84">
        <w:rPr>
          <w:rFonts w:cs="B Mitra" w:hint="cs"/>
          <w:rtl/>
        </w:rPr>
        <w:t>ی</w:t>
      </w:r>
      <w:r w:rsidRPr="009F24E4">
        <w:rPr>
          <w:rFonts w:cs="B Mitra" w:hint="cs"/>
          <w:rtl/>
        </w:rPr>
        <w:t>د از حما</w:t>
      </w:r>
      <w:r w:rsidR="00E11D84">
        <w:rPr>
          <w:rFonts w:cs="B Mitra" w:hint="cs"/>
          <w:rtl/>
        </w:rPr>
        <w:t>ی</w:t>
      </w:r>
      <w:r w:rsidRPr="009F24E4">
        <w:rPr>
          <w:rFonts w:cs="B Mitra" w:hint="cs"/>
          <w:rtl/>
        </w:rPr>
        <w:t>ت نهاد</w:t>
      </w:r>
      <w:r w:rsidR="00E11D84">
        <w:rPr>
          <w:rFonts w:cs="B Mitra" w:hint="cs"/>
          <w:rtl/>
        </w:rPr>
        <w:t>ی</w:t>
      </w:r>
      <w:r w:rsidRPr="009F24E4">
        <w:rPr>
          <w:rFonts w:cs="B Mitra" w:hint="cs"/>
          <w:rtl/>
        </w:rPr>
        <w:t xml:space="preserve"> در فن</w:t>
      </w:r>
      <w:r w:rsidR="00E11D84">
        <w:rPr>
          <w:rFonts w:cs="B Mitra" w:hint="cs"/>
          <w:rtl/>
        </w:rPr>
        <w:t>ی</w:t>
      </w:r>
      <w:r w:rsidRPr="009F24E4">
        <w:rPr>
          <w:rFonts w:cs="B Mitra" w:hint="cs"/>
          <w:rtl/>
        </w:rPr>
        <w:t>‌تر</w:t>
      </w:r>
      <w:r w:rsidR="00E11D84">
        <w:rPr>
          <w:rFonts w:cs="B Mitra" w:hint="cs"/>
          <w:rtl/>
        </w:rPr>
        <w:t>ی</w:t>
      </w:r>
      <w:r w:rsidRPr="009F24E4">
        <w:rPr>
          <w:rFonts w:cs="B Mitra" w:hint="cs"/>
          <w:rtl/>
        </w:rPr>
        <w:t>ن سازمان‌ها ن</w:t>
      </w:r>
      <w:r w:rsidR="00E11D84">
        <w:rPr>
          <w:rFonts w:cs="B Mitra" w:hint="cs"/>
          <w:rtl/>
        </w:rPr>
        <w:t>ی</w:t>
      </w:r>
      <w:r w:rsidRPr="009F24E4">
        <w:rPr>
          <w:rFonts w:cs="B Mitra" w:hint="cs"/>
          <w:rtl/>
        </w:rPr>
        <w:t>ز غفلت بورز</w:t>
      </w:r>
      <w:r w:rsidR="00E11D84">
        <w:rPr>
          <w:rFonts w:cs="B Mitra" w:hint="cs"/>
          <w:rtl/>
        </w:rPr>
        <w:t>ی</w:t>
      </w:r>
      <w:r w:rsidRPr="009F24E4">
        <w:rPr>
          <w:rFonts w:cs="B Mitra" w:hint="cs"/>
          <w:rtl/>
        </w:rPr>
        <w:t>م. چون بازارها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عمل</w:t>
      </w:r>
      <w:r w:rsidR="006C7271">
        <w:rPr>
          <w:rFonts w:cs="B Mitra" w:hint="cs"/>
          <w:rtl/>
        </w:rPr>
        <w:t>ک</w:t>
      </w:r>
      <w:r w:rsidRPr="009F24E4">
        <w:rPr>
          <w:rFonts w:cs="B Mitra" w:hint="cs"/>
          <w:rtl/>
        </w:rPr>
        <w:t xml:space="preserve">رد </w:t>
      </w:r>
      <w:r w:rsidR="006C7271">
        <w:rPr>
          <w:rFonts w:cs="B Mitra" w:hint="cs"/>
          <w:rtl/>
        </w:rPr>
        <w:t>ک</w:t>
      </w:r>
      <w:r w:rsidRPr="009F24E4">
        <w:rPr>
          <w:rFonts w:cs="B Mitra" w:hint="cs"/>
          <w:rtl/>
        </w:rPr>
        <w:t>ارا و مؤثر سازمان‌ها را حما</w:t>
      </w:r>
      <w:r w:rsidR="00E11D84">
        <w:rPr>
          <w:rFonts w:cs="B Mitra" w:hint="cs"/>
          <w:rtl/>
        </w:rPr>
        <w:t>ی</w:t>
      </w:r>
      <w:r w:rsidRPr="009F24E4">
        <w:rPr>
          <w:rFonts w:cs="B Mitra" w:hint="cs"/>
          <w:rtl/>
        </w:rPr>
        <w:t xml:space="preserve">ت </w:t>
      </w:r>
      <w:r w:rsidR="00C95661" w:rsidRPr="009F24E4">
        <w:rPr>
          <w:rFonts w:cs="B Mitra" w:hint="cs"/>
          <w:rtl/>
        </w:rPr>
        <w:t>م</w:t>
      </w:r>
      <w:r w:rsidR="00E11D84">
        <w:rPr>
          <w:rFonts w:cs="B Mitra" w:hint="cs"/>
          <w:rtl/>
        </w:rPr>
        <w:t>ی</w:t>
      </w:r>
      <w:r w:rsidR="00C95661" w:rsidRPr="009F24E4">
        <w:rPr>
          <w:rFonts w:cs="B Mitra" w:hint="cs"/>
          <w:rtl/>
        </w:rPr>
        <w:t>‌نما</w:t>
      </w:r>
      <w:r w:rsidR="00E11D84">
        <w:rPr>
          <w:rFonts w:cs="B Mitra" w:hint="cs"/>
          <w:rtl/>
        </w:rPr>
        <w:t>ی</w:t>
      </w:r>
      <w:r w:rsidR="00C95661" w:rsidRPr="009F24E4">
        <w:rPr>
          <w:rFonts w:cs="B Mitra" w:hint="cs"/>
          <w:rtl/>
        </w:rPr>
        <w:t>ند، خود به صورت نهاد</w:t>
      </w:r>
      <w:r w:rsidR="00E11D84">
        <w:rPr>
          <w:rFonts w:cs="B Mitra" w:hint="cs"/>
          <w:rtl/>
        </w:rPr>
        <w:t>ی</w:t>
      </w:r>
      <w:r w:rsidR="00C95661" w:rsidRPr="009F24E4">
        <w:rPr>
          <w:rFonts w:cs="B Mitra" w:hint="cs"/>
          <w:rtl/>
        </w:rPr>
        <w:t xml:space="preserve"> ساختار </w:t>
      </w:r>
      <w:r w:rsidR="00E11D84">
        <w:rPr>
          <w:rFonts w:cs="B Mitra" w:hint="cs"/>
          <w:rtl/>
        </w:rPr>
        <w:t>ی</w:t>
      </w:r>
      <w:r w:rsidR="00C95661" w:rsidRPr="009F24E4">
        <w:rPr>
          <w:rFonts w:cs="B Mitra" w:hint="cs"/>
          <w:rtl/>
        </w:rPr>
        <w:t>افته‌اند. س</w:t>
      </w:r>
      <w:r w:rsidR="00E11D84">
        <w:rPr>
          <w:rFonts w:cs="B Mitra" w:hint="cs"/>
          <w:rtl/>
        </w:rPr>
        <w:t>ی</w:t>
      </w:r>
      <w:r w:rsidR="00C95661" w:rsidRPr="009F24E4">
        <w:rPr>
          <w:rFonts w:cs="B Mitra" w:hint="cs"/>
          <w:rtl/>
        </w:rPr>
        <w:t>ستم‌ها</w:t>
      </w:r>
      <w:r w:rsidR="00E11D84">
        <w:rPr>
          <w:rFonts w:cs="B Mitra" w:hint="cs"/>
          <w:rtl/>
        </w:rPr>
        <w:t>ی</w:t>
      </w:r>
      <w:r w:rsidR="00C95661" w:rsidRPr="009F24E4">
        <w:rPr>
          <w:rFonts w:cs="B Mitra" w:hint="cs"/>
          <w:rtl/>
        </w:rPr>
        <w:t xml:space="preserve"> حسابدار</w:t>
      </w:r>
      <w:r w:rsidR="00E11D84">
        <w:rPr>
          <w:rFonts w:cs="B Mitra" w:hint="cs"/>
          <w:rtl/>
        </w:rPr>
        <w:t>ی</w:t>
      </w:r>
      <w:r w:rsidR="00C95661" w:rsidRPr="009F24E4">
        <w:rPr>
          <w:rFonts w:cs="B Mitra" w:hint="cs"/>
          <w:rtl/>
        </w:rPr>
        <w:t xml:space="preserve"> </w:t>
      </w:r>
      <w:r w:rsidR="00E11D84">
        <w:rPr>
          <w:rFonts w:cs="B Mitra" w:hint="cs"/>
          <w:rtl/>
        </w:rPr>
        <w:t>ی</w:t>
      </w:r>
      <w:r w:rsidR="006C7271">
        <w:rPr>
          <w:rFonts w:cs="B Mitra" w:hint="cs"/>
          <w:rtl/>
        </w:rPr>
        <w:t>ک</w:t>
      </w:r>
      <w:r w:rsidR="00E11D84">
        <w:rPr>
          <w:rFonts w:cs="B Mitra" w:hint="cs"/>
          <w:rtl/>
        </w:rPr>
        <w:t>ی</w:t>
      </w:r>
      <w:r w:rsidR="00C95661" w:rsidRPr="009F24E4">
        <w:rPr>
          <w:rFonts w:cs="B Mitra" w:hint="cs"/>
          <w:rtl/>
        </w:rPr>
        <w:t xml:space="preserve"> از مهم‌تر</w:t>
      </w:r>
      <w:r w:rsidR="00E11D84">
        <w:rPr>
          <w:rFonts w:cs="B Mitra" w:hint="cs"/>
          <w:rtl/>
        </w:rPr>
        <w:t>ی</w:t>
      </w:r>
      <w:r w:rsidR="00C95661" w:rsidRPr="009F24E4">
        <w:rPr>
          <w:rFonts w:cs="B Mitra" w:hint="cs"/>
          <w:rtl/>
        </w:rPr>
        <w:t>ن قراردادها</w:t>
      </w:r>
      <w:r w:rsidR="00E11D84">
        <w:rPr>
          <w:rFonts w:cs="B Mitra" w:hint="cs"/>
          <w:rtl/>
        </w:rPr>
        <w:t>یی</w:t>
      </w:r>
      <w:r w:rsidR="00C95661" w:rsidRPr="009F24E4">
        <w:rPr>
          <w:rFonts w:cs="B Mitra" w:hint="cs"/>
          <w:rtl/>
        </w:rPr>
        <w:t xml:space="preserve"> هستند </w:t>
      </w:r>
      <w:r w:rsidR="006C7271">
        <w:rPr>
          <w:rFonts w:cs="B Mitra" w:hint="cs"/>
          <w:rtl/>
        </w:rPr>
        <w:t>ک</w:t>
      </w:r>
      <w:r w:rsidR="00C95661" w:rsidRPr="009F24E4">
        <w:rPr>
          <w:rFonts w:cs="B Mitra" w:hint="cs"/>
          <w:rtl/>
        </w:rPr>
        <w:t>ه س</w:t>
      </w:r>
      <w:r w:rsidR="00E11D84">
        <w:rPr>
          <w:rFonts w:cs="B Mitra" w:hint="cs"/>
          <w:rtl/>
        </w:rPr>
        <w:t>ی</w:t>
      </w:r>
      <w:r w:rsidR="00C95661" w:rsidRPr="009F24E4">
        <w:rPr>
          <w:rFonts w:cs="B Mitra" w:hint="cs"/>
          <w:rtl/>
        </w:rPr>
        <w:t>ستم‌ها</w:t>
      </w:r>
      <w:r w:rsidR="00E11D84">
        <w:rPr>
          <w:rFonts w:cs="B Mitra" w:hint="cs"/>
          <w:rtl/>
        </w:rPr>
        <w:t>ی</w:t>
      </w:r>
      <w:r w:rsidR="00C95661" w:rsidRPr="009F24E4">
        <w:rPr>
          <w:rFonts w:cs="B Mitra" w:hint="cs"/>
          <w:rtl/>
        </w:rPr>
        <w:t xml:space="preserve"> باورها</w:t>
      </w:r>
      <w:r w:rsidR="00E11D84">
        <w:rPr>
          <w:rFonts w:cs="B Mitra" w:hint="cs"/>
          <w:rtl/>
        </w:rPr>
        <w:t>ی</w:t>
      </w:r>
      <w:r w:rsidR="00C95661" w:rsidRPr="009F24E4">
        <w:rPr>
          <w:rFonts w:cs="B Mitra" w:hint="cs"/>
          <w:rtl/>
        </w:rPr>
        <w:t xml:space="preserve"> تعر</w:t>
      </w:r>
      <w:r w:rsidR="00E11D84">
        <w:rPr>
          <w:rFonts w:cs="B Mitra" w:hint="cs"/>
          <w:rtl/>
        </w:rPr>
        <w:t>ی</w:t>
      </w:r>
      <w:r w:rsidR="00C95661" w:rsidRPr="009F24E4">
        <w:rPr>
          <w:rFonts w:cs="B Mitra" w:hint="cs"/>
          <w:rtl/>
        </w:rPr>
        <w:t>ف شده نهاد</w:t>
      </w:r>
      <w:r w:rsidR="00E11D84">
        <w:rPr>
          <w:rFonts w:cs="B Mitra" w:hint="cs"/>
          <w:rtl/>
        </w:rPr>
        <w:t>ی</w:t>
      </w:r>
      <w:r w:rsidR="00C95661" w:rsidRPr="009F24E4">
        <w:rPr>
          <w:rFonts w:cs="B Mitra" w:hint="cs"/>
          <w:rtl/>
        </w:rPr>
        <w:t xml:space="preserve"> را به عمل</w:t>
      </w:r>
      <w:r w:rsidR="00E11D84">
        <w:rPr>
          <w:rFonts w:cs="B Mitra" w:hint="cs"/>
          <w:rtl/>
        </w:rPr>
        <w:t>ی</w:t>
      </w:r>
      <w:r w:rsidR="00C95661" w:rsidRPr="009F24E4">
        <w:rPr>
          <w:rFonts w:cs="B Mitra" w:hint="cs"/>
          <w:rtl/>
        </w:rPr>
        <w:t>ات فن</w:t>
      </w:r>
      <w:r w:rsidR="00E11D84">
        <w:rPr>
          <w:rFonts w:cs="B Mitra" w:hint="cs"/>
          <w:rtl/>
        </w:rPr>
        <w:t>ی</w:t>
      </w:r>
      <w:r w:rsidR="00C95661" w:rsidRPr="009F24E4">
        <w:rPr>
          <w:rFonts w:cs="B Mitra" w:hint="cs"/>
          <w:rtl/>
        </w:rPr>
        <w:t xml:space="preserve"> وصل م</w:t>
      </w:r>
      <w:r w:rsidR="00E11D84">
        <w:rPr>
          <w:rFonts w:cs="B Mitra" w:hint="cs"/>
          <w:rtl/>
        </w:rPr>
        <w:t>ی</w:t>
      </w:r>
      <w:r w:rsidR="00C95661" w:rsidRPr="009F24E4">
        <w:rPr>
          <w:rFonts w:cs="B Mitra" w:hint="cs"/>
          <w:rtl/>
        </w:rPr>
        <w:t>‌نما</w:t>
      </w:r>
      <w:r w:rsidR="00E11D84">
        <w:rPr>
          <w:rFonts w:cs="B Mitra" w:hint="cs"/>
          <w:rtl/>
        </w:rPr>
        <w:t>ی</w:t>
      </w:r>
      <w:r w:rsidR="00C95661" w:rsidRPr="009F24E4">
        <w:rPr>
          <w:rFonts w:cs="B Mitra" w:hint="cs"/>
          <w:rtl/>
        </w:rPr>
        <w:t>ند. برا</w:t>
      </w:r>
      <w:r w:rsidR="00E11D84">
        <w:rPr>
          <w:rFonts w:cs="B Mitra" w:hint="cs"/>
          <w:rtl/>
        </w:rPr>
        <w:t>ی</w:t>
      </w:r>
      <w:r w:rsidR="00C95661" w:rsidRPr="009F24E4">
        <w:rPr>
          <w:rFonts w:cs="B Mitra" w:hint="cs"/>
          <w:rtl/>
        </w:rPr>
        <w:t xml:space="preserve"> ا</w:t>
      </w:r>
      <w:r w:rsidR="00E11D84">
        <w:rPr>
          <w:rFonts w:cs="B Mitra" w:hint="cs"/>
          <w:rtl/>
        </w:rPr>
        <w:t>ی</w:t>
      </w:r>
      <w:r w:rsidR="00C95661" w:rsidRPr="009F24E4">
        <w:rPr>
          <w:rFonts w:cs="B Mitra" w:hint="cs"/>
          <w:rtl/>
        </w:rPr>
        <w:t>ن</w:t>
      </w:r>
      <w:r w:rsidR="006C7271">
        <w:rPr>
          <w:rFonts w:cs="B Mitra" w:hint="cs"/>
          <w:rtl/>
        </w:rPr>
        <w:t>ک</w:t>
      </w:r>
      <w:r w:rsidR="00C95661" w:rsidRPr="009F24E4">
        <w:rPr>
          <w:rFonts w:cs="B Mitra" w:hint="cs"/>
          <w:rtl/>
        </w:rPr>
        <w:t>ه سازمان‌ها</w:t>
      </w:r>
      <w:r w:rsidR="00E11D84">
        <w:rPr>
          <w:rFonts w:cs="B Mitra" w:hint="cs"/>
          <w:rtl/>
        </w:rPr>
        <w:t>ی</w:t>
      </w:r>
      <w:r w:rsidR="00C95661" w:rsidRPr="009F24E4">
        <w:rPr>
          <w:rFonts w:cs="B Mitra" w:hint="cs"/>
          <w:rtl/>
        </w:rPr>
        <w:t xml:space="preserve"> مدرن به موجود</w:t>
      </w:r>
      <w:r w:rsidR="00E11D84">
        <w:rPr>
          <w:rFonts w:cs="B Mitra" w:hint="cs"/>
          <w:rtl/>
        </w:rPr>
        <w:t>ی</w:t>
      </w:r>
      <w:r w:rsidR="00C95661" w:rsidRPr="009F24E4">
        <w:rPr>
          <w:rFonts w:cs="B Mitra" w:hint="cs"/>
          <w:rtl/>
        </w:rPr>
        <w:t>ت و عمل</w:t>
      </w:r>
      <w:r w:rsidR="00E11D84">
        <w:rPr>
          <w:rFonts w:cs="B Mitra" w:hint="cs"/>
          <w:rtl/>
        </w:rPr>
        <w:t>ی</w:t>
      </w:r>
      <w:r w:rsidR="00C95661" w:rsidRPr="009F24E4">
        <w:rPr>
          <w:rFonts w:cs="B Mitra" w:hint="cs"/>
          <w:rtl/>
        </w:rPr>
        <w:t>ات خود ادامه بدهند با</w:t>
      </w:r>
      <w:r w:rsidR="00E11D84">
        <w:rPr>
          <w:rFonts w:cs="B Mitra" w:hint="cs"/>
          <w:rtl/>
        </w:rPr>
        <w:t>ی</w:t>
      </w:r>
      <w:r w:rsidR="00C95661" w:rsidRPr="009F24E4">
        <w:rPr>
          <w:rFonts w:cs="B Mitra" w:hint="cs"/>
          <w:rtl/>
        </w:rPr>
        <w:t>د نوع</w:t>
      </w:r>
      <w:r w:rsidR="00E11D84">
        <w:rPr>
          <w:rFonts w:cs="B Mitra" w:hint="cs"/>
          <w:rtl/>
        </w:rPr>
        <w:t>ی</w:t>
      </w:r>
      <w:r w:rsidR="00C95661" w:rsidRPr="009F24E4">
        <w:rPr>
          <w:rFonts w:cs="B Mitra" w:hint="cs"/>
          <w:rtl/>
        </w:rPr>
        <w:t xml:space="preserve"> ترت</w:t>
      </w:r>
      <w:r w:rsidR="00E11D84">
        <w:rPr>
          <w:rFonts w:cs="B Mitra" w:hint="cs"/>
          <w:rtl/>
        </w:rPr>
        <w:t>ی</w:t>
      </w:r>
      <w:r w:rsidR="00C95661" w:rsidRPr="009F24E4">
        <w:rPr>
          <w:rFonts w:cs="B Mitra" w:hint="cs"/>
          <w:rtl/>
        </w:rPr>
        <w:t>بات نهاد</w:t>
      </w:r>
      <w:r w:rsidR="00E11D84">
        <w:rPr>
          <w:rFonts w:cs="B Mitra" w:hint="cs"/>
          <w:rtl/>
        </w:rPr>
        <w:t>ی</w:t>
      </w:r>
      <w:r w:rsidR="00C95661" w:rsidRPr="009F24E4">
        <w:rPr>
          <w:rFonts w:cs="B Mitra" w:hint="cs"/>
          <w:rtl/>
        </w:rPr>
        <w:t xml:space="preserve"> وجود داشته باشد تا فعال</w:t>
      </w:r>
      <w:r w:rsidR="00E11D84">
        <w:rPr>
          <w:rFonts w:cs="B Mitra" w:hint="cs"/>
          <w:rtl/>
        </w:rPr>
        <w:t>ی</w:t>
      </w:r>
      <w:r w:rsidR="00C95661" w:rsidRPr="009F24E4">
        <w:rPr>
          <w:rFonts w:cs="B Mitra" w:hint="cs"/>
          <w:rtl/>
        </w:rPr>
        <w:t>ت‌ها</w:t>
      </w:r>
      <w:r w:rsidR="00E11D84">
        <w:rPr>
          <w:rFonts w:cs="B Mitra" w:hint="cs"/>
          <w:rtl/>
        </w:rPr>
        <w:t>ی</w:t>
      </w:r>
      <w:r w:rsidR="00C95661" w:rsidRPr="009F24E4">
        <w:rPr>
          <w:rFonts w:cs="B Mitra" w:hint="cs"/>
          <w:rtl/>
        </w:rPr>
        <w:t xml:space="preserve"> گوناگون </w:t>
      </w:r>
      <w:r w:rsidR="00FB7E23" w:rsidRPr="009F24E4">
        <w:rPr>
          <w:rFonts w:cs="B Mitra"/>
          <w:rtl/>
        </w:rPr>
        <w:t>آن‌ها</w:t>
      </w:r>
      <w:r w:rsidR="00C95661" w:rsidRPr="009F24E4">
        <w:rPr>
          <w:rFonts w:cs="B Mitra" w:hint="cs"/>
          <w:rtl/>
        </w:rPr>
        <w:t xml:space="preserve"> ر</w:t>
      </w:r>
      <w:r w:rsidR="009C787B" w:rsidRPr="009F24E4">
        <w:rPr>
          <w:rFonts w:cs="B Mitra" w:hint="cs"/>
          <w:rtl/>
        </w:rPr>
        <w:t>ا طبقه‌بند</w:t>
      </w:r>
      <w:r w:rsidR="00E11D84">
        <w:rPr>
          <w:rFonts w:cs="B Mitra" w:hint="cs"/>
          <w:rtl/>
        </w:rPr>
        <w:t>ی</w:t>
      </w:r>
      <w:r w:rsidR="009C787B" w:rsidRPr="009F24E4">
        <w:rPr>
          <w:rFonts w:cs="B Mitra" w:hint="cs"/>
          <w:rtl/>
        </w:rPr>
        <w:t xml:space="preserve"> و ارزش‌گذار</w:t>
      </w:r>
      <w:r w:rsidR="00E11D84">
        <w:rPr>
          <w:rFonts w:cs="B Mitra" w:hint="cs"/>
          <w:rtl/>
        </w:rPr>
        <w:t>ی</w:t>
      </w:r>
      <w:r w:rsidR="009C787B" w:rsidRPr="009F24E4">
        <w:rPr>
          <w:rFonts w:cs="B Mitra" w:hint="cs"/>
          <w:rtl/>
        </w:rPr>
        <w:t xml:space="preserve"> نما</w:t>
      </w:r>
      <w:r w:rsidR="00E11D84">
        <w:rPr>
          <w:rFonts w:cs="B Mitra" w:hint="cs"/>
          <w:rtl/>
        </w:rPr>
        <w:t>ی</w:t>
      </w:r>
      <w:r w:rsidR="009C787B" w:rsidRPr="009F24E4">
        <w:rPr>
          <w:rFonts w:cs="B Mitra" w:hint="cs"/>
          <w:rtl/>
        </w:rPr>
        <w:t>د.</w:t>
      </w:r>
    </w:p>
    <w:p w:rsidR="00C95661" w:rsidRPr="009F24E4" w:rsidRDefault="003B45E3" w:rsidP="005D25A5">
      <w:pPr>
        <w:pStyle w:val="TEXT"/>
        <w:spacing w:line="276" w:lineRule="auto"/>
        <w:rPr>
          <w:rFonts w:cs="B Mitra"/>
          <w:rtl/>
        </w:rPr>
      </w:pPr>
      <w:r w:rsidRPr="009F24E4">
        <w:rPr>
          <w:rFonts w:cs="B Mitra" w:hint="cs"/>
          <w:rtl/>
        </w:rPr>
        <w:t>ن</w:t>
      </w:r>
      <w:r w:rsidR="00E11D84">
        <w:rPr>
          <w:rFonts w:cs="B Mitra" w:hint="cs"/>
          <w:rtl/>
        </w:rPr>
        <w:t>ی</w:t>
      </w:r>
      <w:r w:rsidRPr="009F24E4">
        <w:rPr>
          <w:rFonts w:cs="B Mitra" w:hint="cs"/>
          <w:rtl/>
        </w:rPr>
        <w:t>رو</w:t>
      </w:r>
      <w:r w:rsidR="00C95661" w:rsidRPr="009F24E4">
        <w:rPr>
          <w:rFonts w:cs="B Mitra" w:hint="cs"/>
          <w:rtl/>
        </w:rPr>
        <w:t>ها</w:t>
      </w:r>
      <w:r w:rsidRPr="009F24E4">
        <w:rPr>
          <w:rFonts w:cs="B Mitra" w:hint="cs"/>
          <w:rtl/>
        </w:rPr>
        <w:t>ی</w:t>
      </w:r>
      <w:r w:rsidR="00C95661" w:rsidRPr="009F24E4">
        <w:rPr>
          <w:rFonts w:cs="B Mitra" w:hint="cs"/>
          <w:rtl/>
        </w:rPr>
        <w:t xml:space="preserve"> نهاد</w:t>
      </w:r>
      <w:r w:rsidR="00E11D84">
        <w:rPr>
          <w:rFonts w:cs="B Mitra" w:hint="cs"/>
          <w:rtl/>
        </w:rPr>
        <w:t>ی</w:t>
      </w:r>
      <w:r w:rsidR="00C95661" w:rsidRPr="009F24E4">
        <w:rPr>
          <w:rFonts w:cs="B Mitra" w:hint="cs"/>
          <w:rtl/>
        </w:rPr>
        <w:t xml:space="preserve"> نه تنها موجب عوض شدن </w:t>
      </w:r>
      <w:r w:rsidR="006C7271">
        <w:rPr>
          <w:rFonts w:cs="B Mitra" w:hint="cs"/>
          <w:rtl/>
        </w:rPr>
        <w:t>ک</w:t>
      </w:r>
      <w:r w:rsidR="00C95661" w:rsidRPr="009F24E4">
        <w:rPr>
          <w:rFonts w:cs="B Mitra" w:hint="cs"/>
          <w:rtl/>
        </w:rPr>
        <w:t>ان</w:t>
      </w:r>
      <w:r w:rsidR="000B3271" w:rsidRPr="009F24E4">
        <w:rPr>
          <w:rFonts w:cs="B Mitra" w:hint="cs"/>
          <w:rtl/>
        </w:rPr>
        <w:t>ون توجه م</w:t>
      </w:r>
      <w:r w:rsidR="00E11D84">
        <w:rPr>
          <w:rFonts w:cs="B Mitra" w:hint="cs"/>
          <w:rtl/>
        </w:rPr>
        <w:t>ی</w:t>
      </w:r>
      <w:r w:rsidR="000B3271" w:rsidRPr="009F24E4">
        <w:rPr>
          <w:rFonts w:cs="B Mitra" w:hint="cs"/>
          <w:rtl/>
        </w:rPr>
        <w:t>‌گردند، بل</w:t>
      </w:r>
      <w:r w:rsidR="006C7271">
        <w:rPr>
          <w:rFonts w:cs="B Mitra" w:hint="cs"/>
          <w:rtl/>
        </w:rPr>
        <w:t>ک</w:t>
      </w:r>
      <w:r w:rsidR="000B3271" w:rsidRPr="009F24E4">
        <w:rPr>
          <w:rFonts w:cs="B Mitra" w:hint="cs"/>
          <w:rtl/>
        </w:rPr>
        <w:t>ه آن را</w:t>
      </w:r>
      <w:r w:rsidR="00C95661" w:rsidRPr="009F24E4">
        <w:rPr>
          <w:rFonts w:cs="B Mitra" w:hint="cs"/>
          <w:rtl/>
        </w:rPr>
        <w:t xml:space="preserve"> ش</w:t>
      </w:r>
      <w:r w:rsidR="006C7271">
        <w:rPr>
          <w:rFonts w:cs="B Mitra" w:hint="cs"/>
          <w:rtl/>
        </w:rPr>
        <w:t>ک</w:t>
      </w:r>
      <w:r w:rsidR="00C95661" w:rsidRPr="009F24E4">
        <w:rPr>
          <w:rFonts w:cs="B Mitra" w:hint="cs"/>
          <w:rtl/>
        </w:rPr>
        <w:t>ل م</w:t>
      </w:r>
      <w:r w:rsidR="00E11D84">
        <w:rPr>
          <w:rFonts w:cs="B Mitra" w:hint="cs"/>
          <w:rtl/>
        </w:rPr>
        <w:t>ی</w:t>
      </w:r>
      <w:r w:rsidR="00C95661" w:rsidRPr="009F24E4">
        <w:rPr>
          <w:rFonts w:cs="B Mitra" w:hint="cs"/>
          <w:rtl/>
        </w:rPr>
        <w:t>‌بخشند. چارچوب‌ها</w:t>
      </w:r>
      <w:r w:rsidR="00E11D84">
        <w:rPr>
          <w:rFonts w:cs="B Mitra" w:hint="cs"/>
          <w:rtl/>
        </w:rPr>
        <w:t>ی</w:t>
      </w:r>
      <w:r w:rsidR="00C95661" w:rsidRPr="009F24E4">
        <w:rPr>
          <w:rFonts w:cs="B Mitra" w:hint="cs"/>
          <w:rtl/>
        </w:rPr>
        <w:t xml:space="preserve"> نهاد</w:t>
      </w:r>
      <w:r w:rsidR="00E11D84">
        <w:rPr>
          <w:rFonts w:cs="B Mitra" w:hint="cs"/>
          <w:rtl/>
        </w:rPr>
        <w:t>ی</w:t>
      </w:r>
      <w:r w:rsidR="00C95661" w:rsidRPr="009F24E4">
        <w:rPr>
          <w:rFonts w:cs="B Mitra" w:hint="cs"/>
          <w:rtl/>
        </w:rPr>
        <w:t xml:space="preserve"> مشخص م</w:t>
      </w:r>
      <w:r w:rsidR="00E11D84">
        <w:rPr>
          <w:rFonts w:cs="B Mitra" w:hint="cs"/>
          <w:rtl/>
        </w:rPr>
        <w:t>ی</w:t>
      </w:r>
      <w:r w:rsidR="00C95661" w:rsidRPr="009F24E4">
        <w:rPr>
          <w:rFonts w:cs="B Mitra" w:hint="cs"/>
          <w:rtl/>
        </w:rPr>
        <w:t>‌</w:t>
      </w:r>
      <w:r w:rsidR="006C7271">
        <w:rPr>
          <w:rFonts w:cs="B Mitra" w:hint="cs"/>
          <w:rtl/>
        </w:rPr>
        <w:t>ک</w:t>
      </w:r>
      <w:r w:rsidR="00C95661" w:rsidRPr="009F24E4">
        <w:rPr>
          <w:rFonts w:cs="B Mitra" w:hint="cs"/>
          <w:rtl/>
        </w:rPr>
        <w:t xml:space="preserve">نند </w:t>
      </w:r>
      <w:r w:rsidR="006C7271">
        <w:rPr>
          <w:rFonts w:cs="B Mitra" w:hint="cs"/>
          <w:rtl/>
        </w:rPr>
        <w:t>ک</w:t>
      </w:r>
      <w:r w:rsidR="00C95661" w:rsidRPr="009F24E4">
        <w:rPr>
          <w:rFonts w:cs="B Mitra" w:hint="cs"/>
          <w:rtl/>
        </w:rPr>
        <w:t>ه آ</w:t>
      </w:r>
      <w:r w:rsidR="00E11D84">
        <w:rPr>
          <w:rFonts w:cs="B Mitra" w:hint="cs"/>
          <w:rtl/>
        </w:rPr>
        <w:t>ی</w:t>
      </w:r>
      <w:r w:rsidR="00C95661" w:rsidRPr="009F24E4">
        <w:rPr>
          <w:rFonts w:cs="B Mitra" w:hint="cs"/>
          <w:rtl/>
        </w:rPr>
        <w:t>ا عاملان منافع مشروع خود را دنبال م</w:t>
      </w:r>
      <w:r w:rsidR="00E11D84">
        <w:rPr>
          <w:rFonts w:cs="B Mitra" w:hint="cs"/>
          <w:rtl/>
        </w:rPr>
        <w:t>ی</w:t>
      </w:r>
      <w:r w:rsidR="00C95661" w:rsidRPr="009F24E4">
        <w:rPr>
          <w:rFonts w:cs="B Mitra" w:hint="cs"/>
          <w:rtl/>
        </w:rPr>
        <w:t>‌</w:t>
      </w:r>
      <w:r w:rsidR="006C7271">
        <w:rPr>
          <w:rFonts w:cs="B Mitra" w:hint="cs"/>
          <w:rtl/>
        </w:rPr>
        <w:t>ک</w:t>
      </w:r>
      <w:r w:rsidR="00C95661" w:rsidRPr="009F24E4">
        <w:rPr>
          <w:rFonts w:cs="B Mitra" w:hint="cs"/>
          <w:rtl/>
        </w:rPr>
        <w:t xml:space="preserve">نند </w:t>
      </w:r>
      <w:r w:rsidR="00E11D84">
        <w:rPr>
          <w:rFonts w:cs="B Mitra" w:hint="cs"/>
          <w:rtl/>
        </w:rPr>
        <w:t>ی</w:t>
      </w:r>
      <w:r w:rsidR="00C95661" w:rsidRPr="009F24E4">
        <w:rPr>
          <w:rFonts w:cs="B Mitra" w:hint="cs"/>
          <w:rtl/>
        </w:rPr>
        <w:t>ا مقاصد د</w:t>
      </w:r>
      <w:r w:rsidR="00E11D84">
        <w:rPr>
          <w:rFonts w:cs="B Mitra" w:hint="cs"/>
          <w:rtl/>
        </w:rPr>
        <w:t>ی</w:t>
      </w:r>
      <w:r w:rsidR="00C95661" w:rsidRPr="009F24E4">
        <w:rPr>
          <w:rFonts w:cs="B Mitra" w:hint="cs"/>
          <w:rtl/>
        </w:rPr>
        <w:t>گر</w:t>
      </w:r>
      <w:r w:rsidR="00E11D84">
        <w:rPr>
          <w:rFonts w:cs="B Mitra" w:hint="cs"/>
          <w:rtl/>
        </w:rPr>
        <w:t>ی</w:t>
      </w:r>
      <w:r w:rsidR="00C95661" w:rsidRPr="009F24E4">
        <w:rPr>
          <w:rFonts w:cs="B Mitra" w:hint="cs"/>
          <w:rtl/>
        </w:rPr>
        <w:t xml:space="preserve"> دارند. نظر</w:t>
      </w:r>
      <w:r w:rsidR="00E11D84">
        <w:rPr>
          <w:rFonts w:cs="B Mitra" w:hint="cs"/>
          <w:rtl/>
        </w:rPr>
        <w:t>ی</w:t>
      </w:r>
      <w:r w:rsidR="00C95661" w:rsidRPr="009F24E4">
        <w:rPr>
          <w:rFonts w:cs="B Mitra" w:hint="cs"/>
          <w:rtl/>
        </w:rPr>
        <w:t>ه‌پردازان نهاد</w:t>
      </w:r>
      <w:r w:rsidR="00E11D84">
        <w:rPr>
          <w:rFonts w:cs="B Mitra" w:hint="cs"/>
          <w:rtl/>
        </w:rPr>
        <w:t>ی</w:t>
      </w:r>
      <w:r w:rsidR="00C95661" w:rsidRPr="009F24E4">
        <w:rPr>
          <w:rFonts w:cs="B Mitra" w:hint="cs"/>
          <w:rtl/>
        </w:rPr>
        <w:t xml:space="preserve"> تأ</w:t>
      </w:r>
      <w:r w:rsidR="006C7271">
        <w:rPr>
          <w:rFonts w:cs="B Mitra" w:hint="cs"/>
          <w:rtl/>
        </w:rPr>
        <w:t>ک</w:t>
      </w:r>
      <w:r w:rsidR="00E11D84">
        <w:rPr>
          <w:rFonts w:cs="B Mitra" w:hint="cs"/>
          <w:rtl/>
        </w:rPr>
        <w:t>ی</w:t>
      </w:r>
      <w:r w:rsidR="00C95661" w:rsidRPr="009F24E4">
        <w:rPr>
          <w:rFonts w:cs="B Mitra" w:hint="cs"/>
          <w:rtl/>
        </w:rPr>
        <w:t>د م</w:t>
      </w:r>
      <w:r w:rsidR="00E11D84">
        <w:rPr>
          <w:rFonts w:cs="B Mitra" w:hint="cs"/>
          <w:rtl/>
        </w:rPr>
        <w:t>ی</w:t>
      </w:r>
      <w:r w:rsidR="00C95661" w:rsidRPr="009F24E4">
        <w:rPr>
          <w:rFonts w:cs="B Mitra" w:hint="cs"/>
          <w:rtl/>
        </w:rPr>
        <w:t xml:space="preserve">‌ورزند </w:t>
      </w:r>
      <w:r w:rsidR="006C7271">
        <w:rPr>
          <w:rFonts w:cs="B Mitra" w:hint="cs"/>
          <w:rtl/>
        </w:rPr>
        <w:t>ک</w:t>
      </w:r>
      <w:r w:rsidR="00C95661" w:rsidRPr="009F24E4">
        <w:rPr>
          <w:rFonts w:cs="B Mitra" w:hint="cs"/>
          <w:rtl/>
        </w:rPr>
        <w:t>ه قوان</w:t>
      </w:r>
      <w:r w:rsidR="00E11D84">
        <w:rPr>
          <w:rFonts w:cs="B Mitra" w:hint="cs"/>
          <w:rtl/>
        </w:rPr>
        <w:t>ی</w:t>
      </w:r>
      <w:r w:rsidR="00C95661" w:rsidRPr="009F24E4">
        <w:rPr>
          <w:rFonts w:cs="B Mitra" w:hint="cs"/>
          <w:rtl/>
        </w:rPr>
        <w:t>ن و سنت‌ها خود مهم‌تر</w:t>
      </w:r>
      <w:r w:rsidR="00E11D84">
        <w:rPr>
          <w:rFonts w:cs="B Mitra" w:hint="cs"/>
          <w:rtl/>
        </w:rPr>
        <w:t>ی</w:t>
      </w:r>
      <w:r w:rsidR="00C95661" w:rsidRPr="009F24E4">
        <w:rPr>
          <w:rFonts w:cs="B Mitra" w:hint="cs"/>
          <w:rtl/>
        </w:rPr>
        <w:t xml:space="preserve">ن نوع منابع بوده و </w:t>
      </w:r>
      <w:r w:rsidR="006C7271">
        <w:rPr>
          <w:rFonts w:cs="B Mitra" w:hint="cs"/>
          <w:rtl/>
        </w:rPr>
        <w:t>ک</w:t>
      </w:r>
      <w:r w:rsidR="00C95661" w:rsidRPr="009F24E4">
        <w:rPr>
          <w:rFonts w:cs="B Mitra" w:hint="cs"/>
          <w:rtl/>
        </w:rPr>
        <w:t>سان</w:t>
      </w:r>
      <w:r w:rsidR="00E11D84">
        <w:rPr>
          <w:rFonts w:cs="B Mitra" w:hint="cs"/>
          <w:rtl/>
        </w:rPr>
        <w:t>ی</w:t>
      </w:r>
      <w:r w:rsidR="00C95661" w:rsidRPr="009F24E4">
        <w:rPr>
          <w:rFonts w:cs="B Mitra" w:hint="cs"/>
          <w:rtl/>
        </w:rPr>
        <w:t xml:space="preserve"> </w:t>
      </w:r>
      <w:r w:rsidR="006C7271">
        <w:rPr>
          <w:rFonts w:cs="B Mitra" w:hint="cs"/>
          <w:rtl/>
        </w:rPr>
        <w:t>ک</w:t>
      </w:r>
      <w:r w:rsidR="00C95661" w:rsidRPr="009F24E4">
        <w:rPr>
          <w:rFonts w:cs="B Mitra" w:hint="cs"/>
          <w:rtl/>
        </w:rPr>
        <w:t xml:space="preserve">ه </w:t>
      </w:r>
      <w:r w:rsidR="00FB7E23" w:rsidRPr="009F24E4">
        <w:rPr>
          <w:rFonts w:cs="B Mitra"/>
          <w:rtl/>
        </w:rPr>
        <w:t>آن‌ها</w:t>
      </w:r>
      <w:r w:rsidR="00C95661" w:rsidRPr="009F24E4">
        <w:rPr>
          <w:rFonts w:cs="B Mitra" w:hint="cs"/>
          <w:rtl/>
        </w:rPr>
        <w:t xml:space="preserve"> را ش</w:t>
      </w:r>
      <w:r w:rsidR="006C7271">
        <w:rPr>
          <w:rFonts w:cs="B Mitra" w:hint="cs"/>
          <w:rtl/>
        </w:rPr>
        <w:t>ک</w:t>
      </w:r>
      <w:r w:rsidR="00C95661" w:rsidRPr="009F24E4">
        <w:rPr>
          <w:rFonts w:cs="B Mitra" w:hint="cs"/>
          <w:rtl/>
        </w:rPr>
        <w:t>ل م</w:t>
      </w:r>
      <w:r w:rsidR="00E11D84">
        <w:rPr>
          <w:rFonts w:cs="B Mitra" w:hint="cs"/>
          <w:rtl/>
        </w:rPr>
        <w:t>ی</w:t>
      </w:r>
      <w:r w:rsidR="00C95661" w:rsidRPr="009F24E4">
        <w:rPr>
          <w:rFonts w:cs="B Mitra" w:hint="cs"/>
          <w:rtl/>
        </w:rPr>
        <w:t xml:space="preserve">‌بخشند </w:t>
      </w:r>
      <w:r w:rsidR="000B3271" w:rsidRPr="009F24E4">
        <w:rPr>
          <w:rFonts w:cs="B Mitra" w:hint="cs"/>
          <w:rtl/>
        </w:rPr>
        <w:t>دارا</w:t>
      </w:r>
      <w:r w:rsidR="00E11D84">
        <w:rPr>
          <w:rFonts w:cs="B Mitra" w:hint="cs"/>
          <w:rtl/>
        </w:rPr>
        <w:t>ی</w:t>
      </w:r>
      <w:r w:rsidR="000B3271" w:rsidRPr="009F24E4">
        <w:rPr>
          <w:rFonts w:cs="B Mitra" w:hint="cs"/>
          <w:rtl/>
        </w:rPr>
        <w:t xml:space="preserve"> انواع ارزشمند قدرت هستند.</w:t>
      </w:r>
    </w:p>
    <w:p w:rsidR="00650CC5" w:rsidRPr="00B46C7F" w:rsidRDefault="00650CC5" w:rsidP="005D25A5">
      <w:pPr>
        <w:pStyle w:val="Titr-2"/>
        <w:spacing w:line="276" w:lineRule="auto"/>
        <w:rPr>
          <w:rtl/>
        </w:rPr>
      </w:pPr>
    </w:p>
    <w:p w:rsidR="00C95661" w:rsidRPr="00B46C7F" w:rsidRDefault="00C95661" w:rsidP="005D25A5">
      <w:pPr>
        <w:pStyle w:val="Heading2"/>
        <w:spacing w:line="276" w:lineRule="auto"/>
        <w:rPr>
          <w:rtl/>
        </w:rPr>
      </w:pPr>
      <w:bookmarkStart w:id="70" w:name="_Toc471331907"/>
      <w:r w:rsidRPr="00B46C7F">
        <w:rPr>
          <w:rFonts w:hint="cs"/>
          <w:rtl/>
        </w:rPr>
        <w:t>وابستگ</w:t>
      </w:r>
      <w:r w:rsidR="00E11D84">
        <w:rPr>
          <w:rFonts w:hint="cs"/>
          <w:rtl/>
        </w:rPr>
        <w:t>ی</w:t>
      </w:r>
      <w:r w:rsidRPr="00B46C7F">
        <w:rPr>
          <w:rFonts w:hint="cs"/>
          <w:rtl/>
        </w:rPr>
        <w:t xml:space="preserve"> متقابل سازمان‌ها و مح</w:t>
      </w:r>
      <w:r w:rsidR="00E11D84">
        <w:rPr>
          <w:rFonts w:hint="cs"/>
          <w:rtl/>
        </w:rPr>
        <w:t>ی</w:t>
      </w:r>
      <w:r w:rsidRPr="00B46C7F">
        <w:rPr>
          <w:rFonts w:hint="cs"/>
          <w:rtl/>
        </w:rPr>
        <w:t>ط</w:t>
      </w:r>
      <w:bookmarkEnd w:id="70"/>
    </w:p>
    <w:p w:rsidR="00C95661" w:rsidRPr="009F24E4" w:rsidRDefault="00534DE5" w:rsidP="005D25A5">
      <w:pPr>
        <w:pStyle w:val="TEXT"/>
        <w:spacing w:line="276" w:lineRule="auto"/>
        <w:rPr>
          <w:rFonts w:cs="B Mitra"/>
          <w:rtl/>
        </w:rPr>
      </w:pPr>
      <w:r w:rsidRPr="009F24E4">
        <w:rPr>
          <w:rFonts w:cs="B Mitra" w:hint="cs"/>
          <w:rtl/>
        </w:rPr>
        <w:t xml:space="preserve">کارل </w:t>
      </w:r>
      <w:r w:rsidR="00C95661" w:rsidRPr="009F24E4">
        <w:rPr>
          <w:rFonts w:cs="B Mitra" w:hint="cs"/>
          <w:rtl/>
        </w:rPr>
        <w:t>و</w:t>
      </w:r>
      <w:r w:rsidR="00E11D84">
        <w:rPr>
          <w:rFonts w:cs="B Mitra" w:hint="cs"/>
          <w:rtl/>
        </w:rPr>
        <w:t>ی</w:t>
      </w:r>
      <w:r w:rsidR="006C7271">
        <w:rPr>
          <w:rFonts w:cs="B Mitra" w:hint="cs"/>
          <w:rtl/>
        </w:rPr>
        <w:t>ک</w:t>
      </w:r>
      <w:r w:rsidR="00CC1E40" w:rsidRPr="009F24E4">
        <w:rPr>
          <w:rStyle w:val="FootnoteReference"/>
          <w:rFonts w:cs="B Mitra"/>
          <w:rtl/>
        </w:rPr>
        <w:footnoteReference w:id="65"/>
      </w:r>
      <w:r w:rsidR="00C95661" w:rsidRPr="009F24E4">
        <w:rPr>
          <w:rFonts w:cs="B Mitra" w:hint="cs"/>
          <w:rtl/>
        </w:rPr>
        <w:t xml:space="preserve"> مطرح م</w:t>
      </w:r>
      <w:r w:rsidR="00E11D84">
        <w:rPr>
          <w:rFonts w:cs="B Mitra" w:hint="cs"/>
          <w:rtl/>
        </w:rPr>
        <w:t>ی</w:t>
      </w:r>
      <w:r w:rsidR="00C95661" w:rsidRPr="009F24E4">
        <w:rPr>
          <w:rFonts w:cs="B Mitra" w:hint="cs"/>
          <w:rtl/>
        </w:rPr>
        <w:t>‌</w:t>
      </w:r>
      <w:r w:rsidR="006C7271">
        <w:rPr>
          <w:rFonts w:cs="B Mitra" w:hint="cs"/>
          <w:rtl/>
        </w:rPr>
        <w:t>ک</w:t>
      </w:r>
      <w:r w:rsidR="00C95661" w:rsidRPr="009F24E4">
        <w:rPr>
          <w:rFonts w:cs="B Mitra" w:hint="cs"/>
          <w:rtl/>
        </w:rPr>
        <w:t xml:space="preserve">ند </w:t>
      </w:r>
      <w:r w:rsidR="006C7271">
        <w:rPr>
          <w:rFonts w:cs="B Mitra" w:hint="cs"/>
          <w:rtl/>
        </w:rPr>
        <w:t>ک</w:t>
      </w:r>
      <w:r w:rsidR="00C95661" w:rsidRPr="009F24E4">
        <w:rPr>
          <w:rFonts w:cs="B Mitra" w:hint="cs"/>
          <w:rtl/>
        </w:rPr>
        <w:t>ه افراد صرفاً مح</w:t>
      </w:r>
      <w:r w:rsidR="00E11D84">
        <w:rPr>
          <w:rFonts w:cs="B Mitra" w:hint="cs"/>
          <w:rtl/>
        </w:rPr>
        <w:t>ی</w:t>
      </w:r>
      <w:r w:rsidR="00C95661" w:rsidRPr="009F24E4">
        <w:rPr>
          <w:rFonts w:cs="B Mitra" w:hint="cs"/>
          <w:rtl/>
        </w:rPr>
        <w:t>ط خود را ادرا</w:t>
      </w:r>
      <w:r w:rsidR="006C7271">
        <w:rPr>
          <w:rFonts w:cs="B Mitra" w:hint="cs"/>
          <w:rtl/>
        </w:rPr>
        <w:t>ک</w:t>
      </w:r>
      <w:r w:rsidR="00C95661" w:rsidRPr="009F24E4">
        <w:rPr>
          <w:rFonts w:cs="B Mitra" w:hint="cs"/>
          <w:rtl/>
        </w:rPr>
        <w:t xml:space="preserve"> ننموده و وا</w:t>
      </w:r>
      <w:r w:rsidR="006C7271">
        <w:rPr>
          <w:rFonts w:cs="B Mitra" w:hint="cs"/>
          <w:rtl/>
        </w:rPr>
        <w:t>ک</w:t>
      </w:r>
      <w:r w:rsidR="00C95661" w:rsidRPr="009F24E4">
        <w:rPr>
          <w:rFonts w:cs="B Mitra" w:hint="cs"/>
          <w:rtl/>
        </w:rPr>
        <w:t>نش نشان نم</w:t>
      </w:r>
      <w:r w:rsidR="00E11D84">
        <w:rPr>
          <w:rFonts w:cs="B Mitra" w:hint="cs"/>
          <w:rtl/>
        </w:rPr>
        <w:t>ی</w:t>
      </w:r>
      <w:r w:rsidR="00C95661" w:rsidRPr="009F24E4">
        <w:rPr>
          <w:rFonts w:cs="B Mitra" w:hint="cs"/>
          <w:rtl/>
        </w:rPr>
        <w:t>‌دهند، بل</w:t>
      </w:r>
      <w:r w:rsidR="006C7271">
        <w:rPr>
          <w:rFonts w:cs="B Mitra" w:hint="cs"/>
          <w:rtl/>
        </w:rPr>
        <w:t>ک</w:t>
      </w:r>
      <w:r w:rsidR="00C95661" w:rsidRPr="009F24E4">
        <w:rPr>
          <w:rFonts w:cs="B Mitra" w:hint="cs"/>
          <w:rtl/>
        </w:rPr>
        <w:t>ه به طور ف</w:t>
      </w:r>
      <w:r w:rsidRPr="009F24E4">
        <w:rPr>
          <w:rFonts w:cs="B Mitra" w:hint="cs"/>
          <w:rtl/>
        </w:rPr>
        <w:t>عال</w:t>
      </w:r>
      <w:r w:rsidR="00E11D84">
        <w:rPr>
          <w:rFonts w:cs="B Mitra" w:hint="cs"/>
          <w:rtl/>
        </w:rPr>
        <w:t>ی</w:t>
      </w:r>
      <w:r w:rsidRPr="009F24E4">
        <w:rPr>
          <w:rFonts w:cs="B Mitra" w:hint="cs"/>
          <w:rtl/>
        </w:rPr>
        <w:t xml:space="preserve"> در وضع</w:t>
      </w:r>
      <w:r w:rsidR="00760136" w:rsidRPr="009F24E4">
        <w:rPr>
          <w:rStyle w:val="FootnoteReference"/>
          <w:rFonts w:cs="B Mitra"/>
          <w:rtl/>
        </w:rPr>
        <w:footnoteReference w:id="66"/>
      </w:r>
      <w:r w:rsidRPr="009F24E4">
        <w:rPr>
          <w:rFonts w:cs="B Mitra" w:hint="cs"/>
          <w:rtl/>
        </w:rPr>
        <w:t xml:space="preserve"> آن شر</w:t>
      </w:r>
      <w:r w:rsidR="006C7271">
        <w:rPr>
          <w:rFonts w:cs="B Mitra" w:hint="cs"/>
          <w:rtl/>
        </w:rPr>
        <w:t>ک</w:t>
      </w:r>
      <w:r w:rsidRPr="009F24E4">
        <w:rPr>
          <w:rFonts w:cs="B Mitra" w:hint="cs"/>
          <w:rtl/>
        </w:rPr>
        <w:t>ت دارند. و</w:t>
      </w:r>
      <w:r w:rsidR="00E11D84">
        <w:rPr>
          <w:rFonts w:cs="B Mitra" w:hint="cs"/>
          <w:rtl/>
        </w:rPr>
        <w:t>ی</w:t>
      </w:r>
      <w:r w:rsidR="006C7271">
        <w:rPr>
          <w:rFonts w:cs="B Mitra" w:hint="cs"/>
          <w:rtl/>
        </w:rPr>
        <w:t>ک</w:t>
      </w:r>
      <w:r w:rsidRPr="009F24E4">
        <w:rPr>
          <w:rFonts w:cs="B Mitra" w:hint="cs"/>
          <w:rtl/>
        </w:rPr>
        <w:t xml:space="preserve"> تأکید می‌کند</w:t>
      </w:r>
      <w:r w:rsidR="00C95661" w:rsidRPr="009F24E4">
        <w:rPr>
          <w:rFonts w:cs="B Mitra" w:hint="cs"/>
          <w:rtl/>
        </w:rPr>
        <w:t xml:space="preserve"> </w:t>
      </w:r>
      <w:r w:rsidR="006C7271">
        <w:rPr>
          <w:rFonts w:cs="B Mitra" w:hint="cs"/>
          <w:rtl/>
        </w:rPr>
        <w:t>ک</w:t>
      </w:r>
      <w:r w:rsidR="00C95661" w:rsidRPr="009F24E4">
        <w:rPr>
          <w:rFonts w:cs="B Mitra" w:hint="cs"/>
          <w:rtl/>
        </w:rPr>
        <w:t>ه مفهوم وضع مح</w:t>
      </w:r>
      <w:r w:rsidR="00E11D84">
        <w:rPr>
          <w:rFonts w:cs="B Mitra" w:hint="cs"/>
          <w:rtl/>
        </w:rPr>
        <w:t>ی</w:t>
      </w:r>
      <w:r w:rsidR="00C95661" w:rsidRPr="009F24E4">
        <w:rPr>
          <w:rFonts w:cs="B Mitra" w:hint="cs"/>
          <w:rtl/>
        </w:rPr>
        <w:t>ط مترا</w:t>
      </w:r>
      <w:r w:rsidR="0077495C" w:rsidRPr="009F24E4">
        <w:rPr>
          <w:rFonts w:cs="B Mitra" w:hint="cs"/>
          <w:rtl/>
        </w:rPr>
        <w:t>دف مفهوم در</w:t>
      </w:r>
      <w:r w:rsidR="006C7271">
        <w:rPr>
          <w:rFonts w:cs="B Mitra" w:hint="cs"/>
          <w:rtl/>
        </w:rPr>
        <w:t>ک</w:t>
      </w:r>
      <w:r w:rsidR="0077495C" w:rsidRPr="009F24E4">
        <w:rPr>
          <w:rFonts w:cs="B Mitra" w:hint="cs"/>
          <w:rtl/>
        </w:rPr>
        <w:t xml:space="preserve"> نمودن مح</w:t>
      </w:r>
      <w:r w:rsidR="00E11D84">
        <w:rPr>
          <w:rFonts w:cs="B Mitra" w:hint="cs"/>
          <w:rtl/>
        </w:rPr>
        <w:t>ی</w:t>
      </w:r>
      <w:r w:rsidR="0077495C" w:rsidRPr="009F24E4">
        <w:rPr>
          <w:rFonts w:cs="B Mitra" w:hint="cs"/>
          <w:rtl/>
        </w:rPr>
        <w:t>ط نیست. فرآ</w:t>
      </w:r>
      <w:r w:rsidR="00E11D84">
        <w:rPr>
          <w:rFonts w:cs="B Mitra" w:hint="cs"/>
          <w:rtl/>
        </w:rPr>
        <w:t>ی</w:t>
      </w:r>
      <w:r w:rsidR="0077495C" w:rsidRPr="009F24E4">
        <w:rPr>
          <w:rFonts w:cs="B Mitra" w:hint="cs"/>
          <w:rtl/>
        </w:rPr>
        <w:t>ند وضع واقعیت</w:t>
      </w:r>
      <w:r w:rsidR="00C95661" w:rsidRPr="009F24E4">
        <w:rPr>
          <w:rFonts w:cs="B Mitra" w:hint="cs"/>
          <w:rtl/>
        </w:rPr>
        <w:t xml:space="preserve"> فرآ</w:t>
      </w:r>
      <w:r w:rsidR="00E11D84">
        <w:rPr>
          <w:rFonts w:cs="B Mitra" w:hint="cs"/>
          <w:rtl/>
        </w:rPr>
        <w:t>ی</w:t>
      </w:r>
      <w:r w:rsidR="00C95661" w:rsidRPr="009F24E4">
        <w:rPr>
          <w:rFonts w:cs="B Mitra" w:hint="cs"/>
          <w:rtl/>
        </w:rPr>
        <w:t>ند</w:t>
      </w:r>
      <w:r w:rsidR="00E11D84">
        <w:rPr>
          <w:rFonts w:cs="B Mitra" w:hint="cs"/>
          <w:rtl/>
        </w:rPr>
        <w:t>ی</w:t>
      </w:r>
      <w:r w:rsidR="00C95661" w:rsidRPr="009F24E4">
        <w:rPr>
          <w:rFonts w:cs="B Mitra" w:hint="cs"/>
          <w:rtl/>
        </w:rPr>
        <w:t xml:space="preserve"> است </w:t>
      </w:r>
      <w:r w:rsidR="006C7271">
        <w:rPr>
          <w:rFonts w:cs="B Mitra" w:hint="cs"/>
          <w:rtl/>
        </w:rPr>
        <w:t>ک</w:t>
      </w:r>
      <w:r w:rsidR="00C95661" w:rsidRPr="009F24E4">
        <w:rPr>
          <w:rFonts w:cs="B Mitra" w:hint="cs"/>
          <w:rtl/>
        </w:rPr>
        <w:t>ه در آن ذهن نه تنها با ع</w:t>
      </w:r>
      <w:r w:rsidR="00E11D84">
        <w:rPr>
          <w:rFonts w:cs="B Mitra" w:hint="cs"/>
          <w:rtl/>
        </w:rPr>
        <w:t>ی</w:t>
      </w:r>
      <w:r w:rsidR="00C95661" w:rsidRPr="009F24E4">
        <w:rPr>
          <w:rFonts w:cs="B Mitra" w:hint="cs"/>
          <w:rtl/>
        </w:rPr>
        <w:t>ن مورد مطالعه روابط متقابل دارد، بل</w:t>
      </w:r>
      <w:r w:rsidR="006C7271">
        <w:rPr>
          <w:rFonts w:cs="B Mitra" w:hint="cs"/>
          <w:rtl/>
        </w:rPr>
        <w:t>ک</w:t>
      </w:r>
      <w:r w:rsidR="00C95661" w:rsidRPr="009F24E4">
        <w:rPr>
          <w:rFonts w:cs="B Mitra" w:hint="cs"/>
          <w:rtl/>
        </w:rPr>
        <w:t>ه بخش</w:t>
      </w:r>
      <w:r w:rsidR="00E11D84">
        <w:rPr>
          <w:rFonts w:cs="B Mitra" w:hint="cs"/>
          <w:rtl/>
        </w:rPr>
        <w:t>ی</w:t>
      </w:r>
      <w:r w:rsidR="00C95661" w:rsidRPr="009F24E4">
        <w:rPr>
          <w:rFonts w:cs="B Mitra" w:hint="cs"/>
          <w:rtl/>
        </w:rPr>
        <w:t xml:space="preserve"> از آن را</w:t>
      </w:r>
      <w:r w:rsidR="009C787B" w:rsidRPr="009F24E4">
        <w:rPr>
          <w:rFonts w:cs="B Mitra" w:hint="cs"/>
          <w:rtl/>
        </w:rPr>
        <w:t xml:space="preserve"> نیز</w:t>
      </w:r>
      <w:r w:rsidR="00C95661" w:rsidRPr="009F24E4">
        <w:rPr>
          <w:rFonts w:cs="B Mitra" w:hint="cs"/>
          <w:rtl/>
        </w:rPr>
        <w:t xml:space="preserve"> تش</w:t>
      </w:r>
      <w:r w:rsidR="006C7271">
        <w:rPr>
          <w:rFonts w:cs="B Mitra" w:hint="cs"/>
          <w:rtl/>
        </w:rPr>
        <w:t>ک</w:t>
      </w:r>
      <w:r w:rsidR="00E11D84">
        <w:rPr>
          <w:rFonts w:cs="B Mitra" w:hint="cs"/>
          <w:rtl/>
        </w:rPr>
        <w:t>ی</w:t>
      </w:r>
      <w:r w:rsidR="00C95661" w:rsidRPr="009F24E4">
        <w:rPr>
          <w:rFonts w:cs="B Mitra" w:hint="cs"/>
          <w:rtl/>
        </w:rPr>
        <w:t>ل م</w:t>
      </w:r>
      <w:r w:rsidR="00E11D84">
        <w:rPr>
          <w:rFonts w:cs="B Mitra" w:hint="cs"/>
          <w:rtl/>
        </w:rPr>
        <w:t>ی</w:t>
      </w:r>
      <w:r w:rsidR="00C95661" w:rsidRPr="009F24E4">
        <w:rPr>
          <w:rFonts w:cs="B Mitra" w:hint="cs"/>
          <w:rtl/>
        </w:rPr>
        <w:t>‌دهد. سازمان چ</w:t>
      </w:r>
      <w:r w:rsidR="00E11D84">
        <w:rPr>
          <w:rFonts w:cs="B Mitra" w:hint="cs"/>
          <w:rtl/>
        </w:rPr>
        <w:t>ی</w:t>
      </w:r>
      <w:r w:rsidR="00C95661" w:rsidRPr="009F24E4">
        <w:rPr>
          <w:rFonts w:cs="B Mitra" w:hint="cs"/>
          <w:rtl/>
        </w:rPr>
        <w:t>ز</w:t>
      </w:r>
      <w:r w:rsidR="00E11D84">
        <w:rPr>
          <w:rFonts w:cs="B Mitra" w:hint="cs"/>
          <w:rtl/>
        </w:rPr>
        <w:t>ی</w:t>
      </w:r>
      <w:r w:rsidR="00C95661" w:rsidRPr="009F24E4">
        <w:rPr>
          <w:rFonts w:cs="B Mitra" w:hint="cs"/>
          <w:rtl/>
        </w:rPr>
        <w:t xml:space="preserve"> ب</w:t>
      </w:r>
      <w:r w:rsidR="00E11D84">
        <w:rPr>
          <w:rFonts w:cs="B Mitra" w:hint="cs"/>
          <w:rtl/>
        </w:rPr>
        <w:t>ی</w:t>
      </w:r>
      <w:r w:rsidR="00C95661" w:rsidRPr="009F24E4">
        <w:rPr>
          <w:rFonts w:cs="B Mitra" w:hint="cs"/>
          <w:rtl/>
        </w:rPr>
        <w:t>ش از صرف مشاه</w:t>
      </w:r>
      <w:r w:rsidR="009C787B" w:rsidRPr="009F24E4">
        <w:rPr>
          <w:rFonts w:cs="B Mitra" w:hint="cs"/>
          <w:rtl/>
        </w:rPr>
        <w:t>ده و تفس</w:t>
      </w:r>
      <w:r w:rsidR="00E11D84">
        <w:rPr>
          <w:rFonts w:cs="B Mitra" w:hint="cs"/>
          <w:rtl/>
        </w:rPr>
        <w:t>ی</w:t>
      </w:r>
      <w:r w:rsidR="009C787B" w:rsidRPr="009F24E4">
        <w:rPr>
          <w:rFonts w:cs="B Mitra" w:hint="cs"/>
          <w:rtl/>
        </w:rPr>
        <w:t>ر مح</w:t>
      </w:r>
      <w:r w:rsidR="00E11D84">
        <w:rPr>
          <w:rFonts w:cs="B Mitra" w:hint="cs"/>
          <w:rtl/>
        </w:rPr>
        <w:t>ی</w:t>
      </w:r>
      <w:r w:rsidR="009C787B" w:rsidRPr="009F24E4">
        <w:rPr>
          <w:rFonts w:cs="B Mitra" w:hint="cs"/>
          <w:rtl/>
        </w:rPr>
        <w:t>ط را انجام م</w:t>
      </w:r>
      <w:r w:rsidR="00E11D84">
        <w:rPr>
          <w:rFonts w:cs="B Mitra" w:hint="cs"/>
          <w:rtl/>
        </w:rPr>
        <w:t>ی</w:t>
      </w:r>
      <w:r w:rsidR="009C787B" w:rsidRPr="009F24E4">
        <w:rPr>
          <w:rFonts w:cs="B Mitra" w:hint="cs"/>
          <w:rtl/>
        </w:rPr>
        <w:t>‌دهد،</w:t>
      </w:r>
      <w:r w:rsidR="00C95661" w:rsidRPr="009F24E4">
        <w:rPr>
          <w:rFonts w:cs="B Mitra" w:hint="cs"/>
          <w:rtl/>
        </w:rPr>
        <w:t xml:space="preserve"> </w:t>
      </w:r>
      <w:r w:rsidR="00E11D84">
        <w:rPr>
          <w:rFonts w:cs="B Mitra" w:hint="cs"/>
          <w:rtl/>
        </w:rPr>
        <w:t>ی</w:t>
      </w:r>
      <w:r w:rsidR="00C95661" w:rsidRPr="009F24E4">
        <w:rPr>
          <w:rFonts w:cs="B Mitra" w:hint="cs"/>
          <w:rtl/>
        </w:rPr>
        <w:t>عن</w:t>
      </w:r>
      <w:r w:rsidR="00E11D84">
        <w:rPr>
          <w:rFonts w:cs="B Mitra" w:hint="cs"/>
          <w:rtl/>
        </w:rPr>
        <w:t>ی</w:t>
      </w:r>
      <w:r w:rsidR="00C95661" w:rsidRPr="009F24E4">
        <w:rPr>
          <w:rFonts w:cs="B Mitra" w:hint="cs"/>
          <w:rtl/>
        </w:rPr>
        <w:t xml:space="preserve"> سازمان مح</w:t>
      </w:r>
      <w:r w:rsidR="00E11D84">
        <w:rPr>
          <w:rFonts w:cs="B Mitra" w:hint="cs"/>
          <w:rtl/>
        </w:rPr>
        <w:t>ی</w:t>
      </w:r>
      <w:r w:rsidR="00C95661" w:rsidRPr="009F24E4">
        <w:rPr>
          <w:rFonts w:cs="B Mitra" w:hint="cs"/>
          <w:rtl/>
        </w:rPr>
        <w:t>ط را تعد</w:t>
      </w:r>
      <w:r w:rsidR="00E11D84">
        <w:rPr>
          <w:rFonts w:cs="B Mitra" w:hint="cs"/>
          <w:rtl/>
        </w:rPr>
        <w:t>ی</w:t>
      </w:r>
      <w:r w:rsidR="00C95661" w:rsidRPr="009F24E4">
        <w:rPr>
          <w:rFonts w:cs="B Mitra" w:hint="cs"/>
          <w:rtl/>
        </w:rPr>
        <w:t>ل ن</w:t>
      </w:r>
      <w:r w:rsidR="00E11D84">
        <w:rPr>
          <w:rFonts w:cs="B Mitra" w:hint="cs"/>
          <w:rtl/>
        </w:rPr>
        <w:t>ی</w:t>
      </w:r>
      <w:r w:rsidR="00C95661" w:rsidRPr="009F24E4">
        <w:rPr>
          <w:rFonts w:cs="B Mitra" w:hint="cs"/>
          <w:rtl/>
        </w:rPr>
        <w:t>ز م</w:t>
      </w:r>
      <w:r w:rsidR="00E11D84">
        <w:rPr>
          <w:rFonts w:cs="B Mitra" w:hint="cs"/>
          <w:rtl/>
        </w:rPr>
        <w:t>ی</w:t>
      </w:r>
      <w:r w:rsidR="00C95661" w:rsidRPr="009F24E4">
        <w:rPr>
          <w:rFonts w:cs="B Mitra" w:hint="cs"/>
          <w:rtl/>
        </w:rPr>
        <w:t>‌</w:t>
      </w:r>
      <w:r w:rsidR="006C7271">
        <w:rPr>
          <w:rFonts w:cs="B Mitra" w:hint="cs"/>
          <w:rtl/>
        </w:rPr>
        <w:t>ک</w:t>
      </w:r>
      <w:r w:rsidR="00C95661" w:rsidRPr="009F24E4">
        <w:rPr>
          <w:rFonts w:cs="B Mitra" w:hint="cs"/>
          <w:rtl/>
        </w:rPr>
        <w:t>ند. در حال</w:t>
      </w:r>
      <w:r w:rsidR="00E11D84">
        <w:rPr>
          <w:rFonts w:cs="B Mitra" w:hint="cs"/>
          <w:rtl/>
        </w:rPr>
        <w:t>ی</w:t>
      </w:r>
      <w:r w:rsidR="00C95661" w:rsidRPr="009F24E4">
        <w:rPr>
          <w:rFonts w:cs="B Mitra" w:hint="cs"/>
          <w:rtl/>
        </w:rPr>
        <w:t xml:space="preserve"> </w:t>
      </w:r>
      <w:r w:rsidR="006C7271">
        <w:rPr>
          <w:rFonts w:cs="B Mitra" w:hint="cs"/>
          <w:rtl/>
        </w:rPr>
        <w:t>ک</w:t>
      </w:r>
      <w:r w:rsidR="00C95661" w:rsidRPr="009F24E4">
        <w:rPr>
          <w:rFonts w:cs="B Mitra" w:hint="cs"/>
          <w:rtl/>
        </w:rPr>
        <w:t>ه نگرش وابستگ</w:t>
      </w:r>
      <w:r w:rsidR="00E11D84">
        <w:rPr>
          <w:rFonts w:cs="B Mitra" w:hint="cs"/>
          <w:rtl/>
        </w:rPr>
        <w:t>ی</w:t>
      </w:r>
      <w:r w:rsidR="00C95661" w:rsidRPr="009F24E4">
        <w:rPr>
          <w:rFonts w:cs="B Mitra" w:hint="cs"/>
          <w:rtl/>
        </w:rPr>
        <w:t xml:space="preserve"> منابع تأ</w:t>
      </w:r>
      <w:r w:rsidR="006C7271">
        <w:rPr>
          <w:rFonts w:cs="B Mitra" w:hint="cs"/>
          <w:rtl/>
        </w:rPr>
        <w:t>ک</w:t>
      </w:r>
      <w:r w:rsidR="00E11D84">
        <w:rPr>
          <w:rFonts w:cs="B Mitra" w:hint="cs"/>
          <w:rtl/>
        </w:rPr>
        <w:t>ی</w:t>
      </w:r>
      <w:r w:rsidR="00C95661" w:rsidRPr="009F24E4">
        <w:rPr>
          <w:rFonts w:cs="B Mitra" w:hint="cs"/>
          <w:rtl/>
        </w:rPr>
        <w:t xml:space="preserve">د دارد </w:t>
      </w:r>
      <w:r w:rsidR="006C7271">
        <w:rPr>
          <w:rFonts w:cs="B Mitra" w:hint="cs"/>
          <w:rtl/>
        </w:rPr>
        <w:t>ک</w:t>
      </w:r>
      <w:r w:rsidR="00C95661" w:rsidRPr="009F24E4">
        <w:rPr>
          <w:rFonts w:cs="B Mitra" w:hint="cs"/>
          <w:rtl/>
        </w:rPr>
        <w:t>ه سازمان آگاهانه</w:t>
      </w:r>
      <w:r w:rsidR="00DB36C4" w:rsidRPr="009F24E4">
        <w:rPr>
          <w:rFonts w:cs="B Mitra" w:hint="cs"/>
          <w:rtl/>
        </w:rPr>
        <w:t xml:space="preserve"> </w:t>
      </w:r>
      <w:r w:rsidR="00C95661" w:rsidRPr="009F24E4">
        <w:rPr>
          <w:rFonts w:cs="B Mitra" w:hint="cs"/>
          <w:rtl/>
        </w:rPr>
        <w:t>در مح</w:t>
      </w:r>
      <w:r w:rsidR="00E11D84">
        <w:rPr>
          <w:rFonts w:cs="B Mitra" w:hint="cs"/>
          <w:rtl/>
        </w:rPr>
        <w:t>ی</w:t>
      </w:r>
      <w:r w:rsidR="00C95661" w:rsidRPr="009F24E4">
        <w:rPr>
          <w:rFonts w:cs="B Mitra" w:hint="cs"/>
          <w:rtl/>
        </w:rPr>
        <w:t>ط خود مداخله م</w:t>
      </w:r>
      <w:r w:rsidR="00E11D84">
        <w:rPr>
          <w:rFonts w:cs="B Mitra" w:hint="cs"/>
          <w:rtl/>
        </w:rPr>
        <w:t>ی</w:t>
      </w:r>
      <w:r w:rsidR="00C95661" w:rsidRPr="009F24E4">
        <w:rPr>
          <w:rFonts w:cs="B Mitra" w:hint="cs"/>
          <w:rtl/>
        </w:rPr>
        <w:t>‌نما</w:t>
      </w:r>
      <w:r w:rsidR="00E11D84">
        <w:rPr>
          <w:rFonts w:cs="B Mitra" w:hint="cs"/>
          <w:rtl/>
        </w:rPr>
        <w:t>ی</w:t>
      </w:r>
      <w:r w:rsidR="00C95661" w:rsidRPr="009F24E4">
        <w:rPr>
          <w:rFonts w:cs="B Mitra" w:hint="cs"/>
          <w:rtl/>
        </w:rPr>
        <w:t>د، و</w:t>
      </w:r>
      <w:r w:rsidR="00E11D84">
        <w:rPr>
          <w:rFonts w:cs="B Mitra" w:hint="cs"/>
          <w:rtl/>
        </w:rPr>
        <w:t>ی</w:t>
      </w:r>
      <w:r w:rsidR="006C7271">
        <w:rPr>
          <w:rFonts w:cs="B Mitra" w:hint="cs"/>
          <w:rtl/>
        </w:rPr>
        <w:t>ک</w:t>
      </w:r>
      <w:r w:rsidR="00C95661" w:rsidRPr="009F24E4">
        <w:rPr>
          <w:rFonts w:cs="B Mitra" w:hint="cs"/>
          <w:rtl/>
        </w:rPr>
        <w:t xml:space="preserve"> بر تأث</w:t>
      </w:r>
      <w:r w:rsidR="00E11D84">
        <w:rPr>
          <w:rFonts w:cs="B Mitra" w:hint="cs"/>
          <w:rtl/>
        </w:rPr>
        <w:t>ی</w:t>
      </w:r>
      <w:r w:rsidR="00C95661" w:rsidRPr="009F24E4">
        <w:rPr>
          <w:rFonts w:cs="B Mitra" w:hint="cs"/>
          <w:rtl/>
        </w:rPr>
        <w:t>ر ناخودآگا</w:t>
      </w:r>
      <w:r w:rsidR="009C787B" w:rsidRPr="009F24E4">
        <w:rPr>
          <w:rFonts w:cs="B Mitra" w:hint="cs"/>
          <w:rtl/>
        </w:rPr>
        <w:t>ه سازمان بر مح</w:t>
      </w:r>
      <w:r w:rsidR="00E11D84">
        <w:rPr>
          <w:rFonts w:cs="B Mitra" w:hint="cs"/>
          <w:rtl/>
        </w:rPr>
        <w:t>ی</w:t>
      </w:r>
      <w:r w:rsidR="009C787B" w:rsidRPr="009F24E4">
        <w:rPr>
          <w:rFonts w:cs="B Mitra" w:hint="cs"/>
          <w:rtl/>
        </w:rPr>
        <w:t>طش اصرار م</w:t>
      </w:r>
      <w:r w:rsidR="00E11D84">
        <w:rPr>
          <w:rFonts w:cs="B Mitra" w:hint="cs"/>
          <w:rtl/>
        </w:rPr>
        <w:t>ی</w:t>
      </w:r>
      <w:r w:rsidR="009C787B" w:rsidRPr="009F24E4">
        <w:rPr>
          <w:rFonts w:cs="B Mitra" w:hint="cs"/>
          <w:rtl/>
        </w:rPr>
        <w:t>‌ورزد؛</w:t>
      </w:r>
      <w:r w:rsidR="00C95661" w:rsidRPr="009F24E4">
        <w:rPr>
          <w:rFonts w:cs="B Mitra" w:hint="cs"/>
          <w:rtl/>
        </w:rPr>
        <w:t xml:space="preserve"> </w:t>
      </w:r>
      <w:r w:rsidR="00E11D84">
        <w:rPr>
          <w:rFonts w:cs="B Mitra" w:hint="cs"/>
          <w:rtl/>
        </w:rPr>
        <w:t>ی</w:t>
      </w:r>
      <w:r w:rsidR="00C95661" w:rsidRPr="009F24E4">
        <w:rPr>
          <w:rFonts w:cs="B Mitra" w:hint="cs"/>
          <w:rtl/>
        </w:rPr>
        <w:t>عن</w:t>
      </w:r>
      <w:r w:rsidR="00E11D84">
        <w:rPr>
          <w:rFonts w:cs="B Mitra" w:hint="cs"/>
          <w:rtl/>
        </w:rPr>
        <w:t>ی</w:t>
      </w:r>
      <w:r w:rsidR="00C95661" w:rsidRPr="009F24E4">
        <w:rPr>
          <w:rFonts w:cs="B Mitra" w:hint="cs"/>
          <w:rtl/>
        </w:rPr>
        <w:t xml:space="preserve"> تأث</w:t>
      </w:r>
      <w:r w:rsidR="00E11D84">
        <w:rPr>
          <w:rFonts w:cs="B Mitra" w:hint="cs"/>
          <w:rtl/>
        </w:rPr>
        <w:t>ی</w:t>
      </w:r>
      <w:r w:rsidR="00C95661" w:rsidRPr="009F24E4">
        <w:rPr>
          <w:rFonts w:cs="B Mitra" w:hint="cs"/>
          <w:rtl/>
        </w:rPr>
        <w:t>رات پ</w:t>
      </w:r>
      <w:r w:rsidR="00E11D84">
        <w:rPr>
          <w:rFonts w:cs="B Mitra" w:hint="cs"/>
          <w:rtl/>
        </w:rPr>
        <w:t>ی</w:t>
      </w:r>
      <w:r w:rsidR="00C95661" w:rsidRPr="009F24E4">
        <w:rPr>
          <w:rFonts w:cs="B Mitra" w:hint="cs"/>
          <w:rtl/>
        </w:rPr>
        <w:t>ش‌ب</w:t>
      </w:r>
      <w:r w:rsidR="00E11D84">
        <w:rPr>
          <w:rFonts w:cs="B Mitra" w:hint="cs"/>
          <w:rtl/>
        </w:rPr>
        <w:t>ی</w:t>
      </w:r>
      <w:r w:rsidR="00C95661" w:rsidRPr="009F24E4">
        <w:rPr>
          <w:rFonts w:cs="B Mitra" w:hint="cs"/>
          <w:rtl/>
        </w:rPr>
        <w:t>ن</w:t>
      </w:r>
      <w:r w:rsidR="00E11D84">
        <w:rPr>
          <w:rFonts w:cs="B Mitra" w:hint="cs"/>
          <w:rtl/>
        </w:rPr>
        <w:t>ی</w:t>
      </w:r>
      <w:r w:rsidR="00C95661" w:rsidRPr="009F24E4">
        <w:rPr>
          <w:rFonts w:cs="B Mitra" w:hint="cs"/>
          <w:rtl/>
        </w:rPr>
        <w:t xml:space="preserve"> نشده و ناخواسته و نتا</w:t>
      </w:r>
      <w:r w:rsidR="00E11D84">
        <w:rPr>
          <w:rFonts w:cs="B Mitra" w:hint="cs"/>
          <w:rtl/>
        </w:rPr>
        <w:t>ی</w:t>
      </w:r>
      <w:r w:rsidR="00C95661" w:rsidRPr="009F24E4">
        <w:rPr>
          <w:rFonts w:cs="B Mitra" w:hint="cs"/>
          <w:rtl/>
        </w:rPr>
        <w:t>ج غ</w:t>
      </w:r>
      <w:r w:rsidR="00E11D84">
        <w:rPr>
          <w:rFonts w:cs="B Mitra" w:hint="cs"/>
          <w:rtl/>
        </w:rPr>
        <w:t>ی</w:t>
      </w:r>
      <w:r w:rsidR="00C95661" w:rsidRPr="009F24E4">
        <w:rPr>
          <w:rFonts w:cs="B Mitra" w:hint="cs"/>
          <w:rtl/>
        </w:rPr>
        <w:t>رمنتظره‌ا</w:t>
      </w:r>
      <w:r w:rsidR="00E11D84">
        <w:rPr>
          <w:rFonts w:cs="B Mitra" w:hint="cs"/>
          <w:rtl/>
        </w:rPr>
        <w:t>ی</w:t>
      </w:r>
      <w:r w:rsidR="00C95661" w:rsidRPr="009F24E4">
        <w:rPr>
          <w:rFonts w:cs="B Mitra" w:hint="cs"/>
          <w:rtl/>
        </w:rPr>
        <w:t xml:space="preserve"> </w:t>
      </w:r>
      <w:r w:rsidR="006C7271">
        <w:rPr>
          <w:rFonts w:cs="B Mitra" w:hint="cs"/>
          <w:rtl/>
        </w:rPr>
        <w:t>ک</w:t>
      </w:r>
      <w:r w:rsidR="00C95661" w:rsidRPr="009F24E4">
        <w:rPr>
          <w:rFonts w:cs="B Mitra" w:hint="cs"/>
          <w:rtl/>
        </w:rPr>
        <w:t>ه از عمل</w:t>
      </w:r>
      <w:r w:rsidR="00E11D84">
        <w:rPr>
          <w:rFonts w:cs="B Mitra" w:hint="cs"/>
          <w:rtl/>
        </w:rPr>
        <w:t>ی</w:t>
      </w:r>
      <w:r w:rsidR="00C95661" w:rsidRPr="009F24E4">
        <w:rPr>
          <w:rFonts w:cs="B Mitra" w:hint="cs"/>
          <w:rtl/>
        </w:rPr>
        <w:t>ات شر</w:t>
      </w:r>
      <w:r w:rsidR="006C7271">
        <w:rPr>
          <w:rFonts w:cs="B Mitra" w:hint="cs"/>
          <w:rtl/>
        </w:rPr>
        <w:t>ک</w:t>
      </w:r>
      <w:r w:rsidR="00C95661" w:rsidRPr="009F24E4">
        <w:rPr>
          <w:rFonts w:cs="B Mitra" w:hint="cs"/>
          <w:rtl/>
        </w:rPr>
        <w:t>ت ناش</w:t>
      </w:r>
      <w:r w:rsidR="00E11D84">
        <w:rPr>
          <w:rFonts w:cs="B Mitra" w:hint="cs"/>
          <w:rtl/>
        </w:rPr>
        <w:t>ی</w:t>
      </w:r>
      <w:r w:rsidR="00C95661" w:rsidRPr="009F24E4">
        <w:rPr>
          <w:rFonts w:cs="B Mitra" w:hint="cs"/>
          <w:rtl/>
        </w:rPr>
        <w:t xml:space="preserve"> م</w:t>
      </w:r>
      <w:r w:rsidR="00E11D84">
        <w:rPr>
          <w:rFonts w:cs="B Mitra" w:hint="cs"/>
          <w:rtl/>
        </w:rPr>
        <w:t>ی</w:t>
      </w:r>
      <w:r w:rsidR="00C95661" w:rsidRPr="009F24E4">
        <w:rPr>
          <w:rFonts w:cs="B Mitra" w:hint="cs"/>
          <w:rtl/>
        </w:rPr>
        <w:t>‌</w:t>
      </w:r>
      <w:r w:rsidR="009C787B" w:rsidRPr="009F24E4">
        <w:rPr>
          <w:rFonts w:cs="B Mitra" w:hint="cs"/>
          <w:rtl/>
        </w:rPr>
        <w:t>شود.</w:t>
      </w:r>
    </w:p>
    <w:p w:rsidR="00C95661" w:rsidRPr="009F24E4" w:rsidRDefault="00C95661" w:rsidP="005D25A5">
      <w:pPr>
        <w:pStyle w:val="TEXT"/>
        <w:spacing w:line="276" w:lineRule="auto"/>
        <w:rPr>
          <w:rFonts w:cs="B Mitra"/>
          <w:rtl/>
        </w:rPr>
      </w:pPr>
      <w:r w:rsidRPr="009F24E4">
        <w:rPr>
          <w:rFonts w:cs="B Mitra" w:hint="cs"/>
          <w:rtl/>
        </w:rPr>
        <w:t>مارچ و هم</w:t>
      </w:r>
      <w:r w:rsidR="006C7271">
        <w:rPr>
          <w:rFonts w:cs="B Mitra" w:hint="cs"/>
          <w:rtl/>
        </w:rPr>
        <w:t>ک</w:t>
      </w:r>
      <w:r w:rsidRPr="009F24E4">
        <w:rPr>
          <w:rFonts w:cs="B Mitra" w:hint="cs"/>
          <w:rtl/>
        </w:rPr>
        <w:t>ارانش، بر اساس ا</w:t>
      </w:r>
      <w:r w:rsidR="00E11D84">
        <w:rPr>
          <w:rFonts w:cs="B Mitra" w:hint="cs"/>
          <w:rtl/>
        </w:rPr>
        <w:t>ی</w:t>
      </w:r>
      <w:r w:rsidRPr="009F24E4">
        <w:rPr>
          <w:rFonts w:cs="B Mitra" w:hint="cs"/>
          <w:rtl/>
        </w:rPr>
        <w:t xml:space="preserve">ن </w:t>
      </w:r>
      <w:r w:rsidR="006C7271">
        <w:rPr>
          <w:rFonts w:cs="B Mitra" w:hint="cs"/>
          <w:rtl/>
        </w:rPr>
        <w:t>ک</w:t>
      </w:r>
      <w:r w:rsidRPr="009F24E4">
        <w:rPr>
          <w:rFonts w:cs="B Mitra" w:hint="cs"/>
          <w:rtl/>
        </w:rPr>
        <w:t xml:space="preserve">ار، با ارائه مفهوم </w:t>
      </w:r>
      <w:r w:rsidR="00AA68BE" w:rsidRPr="009F24E4">
        <w:rPr>
          <w:rFonts w:cs="B Mitra"/>
          <w:rtl/>
        </w:rPr>
        <w:t>«</w:t>
      </w:r>
      <w:r w:rsidRPr="009F24E4">
        <w:rPr>
          <w:rFonts w:cs="B Mitra" w:hint="cs"/>
          <w:rtl/>
        </w:rPr>
        <w:t>ساختار توجه</w:t>
      </w:r>
      <w:r w:rsidR="00AA68BE" w:rsidRPr="009F24E4">
        <w:rPr>
          <w:rFonts w:cs="B Mitra"/>
          <w:rtl/>
        </w:rPr>
        <w:t>»</w:t>
      </w:r>
      <w:r w:rsidRPr="009F24E4">
        <w:rPr>
          <w:rFonts w:cs="B Mitra" w:hint="cs"/>
          <w:rtl/>
        </w:rPr>
        <w:t xml:space="preserve"> نحوه توز</w:t>
      </w:r>
      <w:r w:rsidR="00E11D84">
        <w:rPr>
          <w:rFonts w:cs="B Mitra" w:hint="cs"/>
          <w:rtl/>
        </w:rPr>
        <w:t>ی</w:t>
      </w:r>
      <w:r w:rsidRPr="009F24E4">
        <w:rPr>
          <w:rFonts w:cs="B Mitra" w:hint="cs"/>
          <w:rtl/>
        </w:rPr>
        <w:t>ع تماس‌ها</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ان افراد</w:t>
      </w:r>
      <w:r w:rsidR="00AA68BE" w:rsidRPr="009F24E4">
        <w:rPr>
          <w:rFonts w:cs="B Mitra"/>
          <w:rtl/>
        </w:rPr>
        <w:t xml:space="preserve">، </w:t>
      </w:r>
      <w:r w:rsidRPr="009F24E4">
        <w:rPr>
          <w:rFonts w:cs="B Mitra" w:hint="cs"/>
          <w:rtl/>
        </w:rPr>
        <w:t>نوع اطلاعات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ه </w:t>
      </w:r>
      <w:r w:rsidR="00FB7E23" w:rsidRPr="009F24E4">
        <w:rPr>
          <w:rFonts w:cs="B Mitra"/>
          <w:rtl/>
        </w:rPr>
        <w:t>آن‌ها</w:t>
      </w:r>
      <w:r w:rsidRPr="009F24E4">
        <w:rPr>
          <w:rFonts w:cs="B Mitra" w:hint="cs"/>
          <w:rtl/>
        </w:rPr>
        <w:t xml:space="preserve"> فرستاده </w:t>
      </w:r>
      <w:r w:rsidR="00E11D84">
        <w:rPr>
          <w:rFonts w:cs="B Mitra" w:hint="cs"/>
          <w:rtl/>
        </w:rPr>
        <w:t>ی</w:t>
      </w:r>
      <w:r w:rsidRPr="009F24E4">
        <w:rPr>
          <w:rFonts w:cs="B Mitra" w:hint="cs"/>
          <w:rtl/>
        </w:rPr>
        <w:t>ا در</w:t>
      </w:r>
      <w:r w:rsidR="00E11D84">
        <w:rPr>
          <w:rFonts w:cs="B Mitra" w:hint="cs"/>
          <w:rtl/>
        </w:rPr>
        <w:t>ی</w:t>
      </w:r>
      <w:r w:rsidRPr="009F24E4">
        <w:rPr>
          <w:rFonts w:cs="B Mitra" w:hint="cs"/>
          <w:rtl/>
        </w:rPr>
        <w:t>افت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و توز</w:t>
      </w:r>
      <w:r w:rsidR="00E11D84">
        <w:rPr>
          <w:rFonts w:cs="B Mitra" w:hint="cs"/>
          <w:rtl/>
        </w:rPr>
        <w:t>ی</w:t>
      </w:r>
      <w:r w:rsidRPr="009F24E4">
        <w:rPr>
          <w:rFonts w:cs="B Mitra" w:hint="cs"/>
          <w:rtl/>
        </w:rPr>
        <w:t>ع مش</w:t>
      </w:r>
      <w:r w:rsidR="006C7271">
        <w:rPr>
          <w:rFonts w:cs="B Mitra" w:hint="cs"/>
          <w:rtl/>
        </w:rPr>
        <w:t>ک</w:t>
      </w:r>
      <w:r w:rsidRPr="009F24E4">
        <w:rPr>
          <w:rFonts w:cs="B Mitra" w:hint="cs"/>
          <w:rtl/>
        </w:rPr>
        <w:t>لات و مقررات مربوط به ا</w:t>
      </w:r>
      <w:r w:rsidR="00E11D84">
        <w:rPr>
          <w:rFonts w:cs="B Mitra" w:hint="cs"/>
          <w:rtl/>
        </w:rPr>
        <w:t>ی</w:t>
      </w:r>
      <w:r w:rsidRPr="009F24E4">
        <w:rPr>
          <w:rFonts w:cs="B Mitra" w:hint="cs"/>
          <w:rtl/>
        </w:rPr>
        <w:t>ن</w:t>
      </w:r>
      <w:r w:rsidR="006C7271">
        <w:rPr>
          <w:rFonts w:cs="B Mitra" w:hint="cs"/>
          <w:rtl/>
        </w:rPr>
        <w:t>ک</w:t>
      </w:r>
      <w:r w:rsidRPr="009F24E4">
        <w:rPr>
          <w:rFonts w:cs="B Mitra" w:hint="cs"/>
          <w:rtl/>
        </w:rPr>
        <w:t xml:space="preserve">ه چه </w:t>
      </w:r>
      <w:r w:rsidR="006C7271">
        <w:rPr>
          <w:rFonts w:cs="B Mitra" w:hint="cs"/>
          <w:rtl/>
        </w:rPr>
        <w:t>ک</w:t>
      </w:r>
      <w:r w:rsidRPr="009F24E4">
        <w:rPr>
          <w:rFonts w:cs="B Mitra" w:hint="cs"/>
          <w:rtl/>
        </w:rPr>
        <w:t>س</w:t>
      </w:r>
      <w:r w:rsidR="00E11D84">
        <w:rPr>
          <w:rFonts w:cs="B Mitra" w:hint="cs"/>
          <w:rtl/>
        </w:rPr>
        <w:t>ی</w:t>
      </w:r>
      <w:r w:rsidRPr="009F24E4">
        <w:rPr>
          <w:rFonts w:cs="B Mitra" w:hint="cs"/>
          <w:rtl/>
        </w:rPr>
        <w:t xml:space="preserve"> حق انتخاب موضوعات علن</w:t>
      </w:r>
      <w:r w:rsidR="00E11D84">
        <w:rPr>
          <w:rFonts w:cs="B Mitra" w:hint="cs"/>
          <w:rtl/>
        </w:rPr>
        <w:t>ی</w:t>
      </w:r>
      <w:r w:rsidRPr="009F24E4">
        <w:rPr>
          <w:rFonts w:cs="B Mitra" w:hint="cs"/>
          <w:rtl/>
        </w:rPr>
        <w:t xml:space="preserve"> را دارد توض</w:t>
      </w:r>
      <w:r w:rsidR="00E11D84">
        <w:rPr>
          <w:rFonts w:cs="B Mitra" w:hint="cs"/>
          <w:rtl/>
        </w:rPr>
        <w:t>ی</w:t>
      </w:r>
      <w:r w:rsidRPr="009F24E4">
        <w:rPr>
          <w:rFonts w:cs="B Mitra" w:hint="cs"/>
          <w:rtl/>
        </w:rPr>
        <w:t>ح م</w:t>
      </w:r>
      <w:r w:rsidR="00E11D84">
        <w:rPr>
          <w:rFonts w:cs="B Mitra" w:hint="cs"/>
          <w:rtl/>
        </w:rPr>
        <w:t>ی</w:t>
      </w:r>
      <w:r w:rsidRPr="009F24E4">
        <w:rPr>
          <w:rFonts w:cs="B Mitra" w:hint="cs"/>
          <w:rtl/>
        </w:rPr>
        <w:t>‌دهند. اگرچه افراد مم</w:t>
      </w:r>
      <w:r w:rsidR="006C7271">
        <w:rPr>
          <w:rFonts w:cs="B Mitra" w:hint="cs"/>
          <w:rtl/>
        </w:rPr>
        <w:t>ک</w:t>
      </w:r>
      <w:r w:rsidRPr="009F24E4">
        <w:rPr>
          <w:rFonts w:cs="B Mitra" w:hint="cs"/>
          <w:rtl/>
        </w:rPr>
        <w:t>ن است عاملان</w:t>
      </w:r>
      <w:r w:rsidR="00E11D84">
        <w:rPr>
          <w:rFonts w:cs="B Mitra" w:hint="cs"/>
          <w:rtl/>
        </w:rPr>
        <w:t>ی</w:t>
      </w:r>
      <w:r w:rsidRPr="009F24E4">
        <w:rPr>
          <w:rFonts w:cs="B Mitra" w:hint="cs"/>
          <w:rtl/>
        </w:rPr>
        <w:t xml:space="preserve"> باشند </w:t>
      </w:r>
      <w:r w:rsidR="006C7271">
        <w:rPr>
          <w:rFonts w:cs="B Mitra" w:hint="cs"/>
          <w:rtl/>
        </w:rPr>
        <w:t>ک</w:t>
      </w:r>
      <w:r w:rsidRPr="009F24E4">
        <w:rPr>
          <w:rFonts w:cs="B Mitra" w:hint="cs"/>
          <w:rtl/>
        </w:rPr>
        <w:t>ه مح</w:t>
      </w:r>
      <w:r w:rsidR="00E11D84">
        <w:rPr>
          <w:rFonts w:cs="B Mitra" w:hint="cs"/>
          <w:rtl/>
        </w:rPr>
        <w:t>ی</w:t>
      </w:r>
      <w:r w:rsidRPr="009F24E4">
        <w:rPr>
          <w:rFonts w:cs="B Mitra" w:hint="cs"/>
          <w:rtl/>
        </w:rPr>
        <w:t>ط را ا</w:t>
      </w:r>
      <w:r w:rsidR="00E11D84">
        <w:rPr>
          <w:rFonts w:cs="B Mitra" w:hint="cs"/>
          <w:rtl/>
        </w:rPr>
        <w:t>ی</w:t>
      </w:r>
      <w:r w:rsidRPr="009F24E4">
        <w:rPr>
          <w:rFonts w:cs="B Mitra" w:hint="cs"/>
          <w:rtl/>
        </w:rPr>
        <w:t>جاد م</w:t>
      </w:r>
      <w:r w:rsidR="00E11D84">
        <w:rPr>
          <w:rFonts w:cs="B Mitra" w:hint="cs"/>
          <w:rtl/>
        </w:rPr>
        <w:t>ی</w:t>
      </w:r>
      <w:r w:rsidRPr="009F24E4">
        <w:rPr>
          <w:rFonts w:cs="B Mitra" w:hint="cs"/>
          <w:rtl/>
        </w:rPr>
        <w:t>‌نما</w:t>
      </w:r>
      <w:r w:rsidR="00E11D84">
        <w:rPr>
          <w:rFonts w:cs="B Mitra" w:hint="cs"/>
          <w:rtl/>
        </w:rPr>
        <w:t>ی</w:t>
      </w:r>
      <w:r w:rsidRPr="009F24E4">
        <w:rPr>
          <w:rFonts w:cs="B Mitra" w:hint="cs"/>
          <w:rtl/>
        </w:rPr>
        <w:t xml:space="preserve">ند، اما </w:t>
      </w:r>
      <w:r w:rsidR="00FB7E23" w:rsidRPr="009F24E4">
        <w:rPr>
          <w:rFonts w:cs="B Mitra"/>
          <w:rtl/>
        </w:rPr>
        <w:t>آن‌ها</w:t>
      </w:r>
      <w:r w:rsidRPr="009F24E4">
        <w:rPr>
          <w:rFonts w:cs="B Mitra" w:hint="cs"/>
          <w:rtl/>
        </w:rPr>
        <w:t xml:space="preserve"> ا</w:t>
      </w:r>
      <w:r w:rsidR="00E11D84">
        <w:rPr>
          <w:rFonts w:cs="B Mitra" w:hint="cs"/>
          <w:rtl/>
        </w:rPr>
        <w:t>ی</w:t>
      </w:r>
      <w:r w:rsidRPr="009F24E4">
        <w:rPr>
          <w:rFonts w:cs="B Mitra" w:hint="cs"/>
          <w:rtl/>
        </w:rPr>
        <w:t xml:space="preserve">ن </w:t>
      </w:r>
      <w:r w:rsidR="006C7271">
        <w:rPr>
          <w:rFonts w:cs="B Mitra" w:hint="cs"/>
          <w:rtl/>
        </w:rPr>
        <w:t>ک</w:t>
      </w:r>
      <w:r w:rsidRPr="009F24E4">
        <w:rPr>
          <w:rFonts w:cs="B Mitra" w:hint="cs"/>
          <w:rtl/>
        </w:rPr>
        <w:t>ار را در چارچوب ساختار سازمان</w:t>
      </w:r>
      <w:r w:rsidR="00E11D84">
        <w:rPr>
          <w:rFonts w:cs="B Mitra" w:hint="cs"/>
          <w:rtl/>
        </w:rPr>
        <w:t>ی</w:t>
      </w:r>
      <w:r w:rsidRPr="009F24E4">
        <w:rPr>
          <w:rFonts w:cs="B Mitra" w:hint="cs"/>
          <w:rtl/>
        </w:rPr>
        <w:t xml:space="preserve"> انجام م</w:t>
      </w:r>
      <w:r w:rsidR="00E11D84">
        <w:rPr>
          <w:rFonts w:cs="B Mitra" w:hint="cs"/>
          <w:rtl/>
        </w:rPr>
        <w:t>ی</w:t>
      </w:r>
      <w:r w:rsidRPr="009F24E4">
        <w:rPr>
          <w:rFonts w:cs="B Mitra" w:hint="cs"/>
          <w:rtl/>
        </w:rPr>
        <w:t>‌دهند و بر انواع محر</w:t>
      </w:r>
      <w:r w:rsidR="006C7271">
        <w:rPr>
          <w:rFonts w:cs="B Mitra" w:hint="cs"/>
          <w:rtl/>
        </w:rPr>
        <w:t>ک</w:t>
      </w:r>
      <w:r w:rsidR="00B51ADF" w:rsidRPr="009F24E4">
        <w:rPr>
          <w:rFonts w:cs="B Mitra"/>
          <w:rtl/>
        </w:rPr>
        <w:softHyphen/>
      </w:r>
      <w:r w:rsidR="00B51ADF" w:rsidRPr="009F24E4">
        <w:rPr>
          <w:rFonts w:cs="B Mitra" w:hint="cs"/>
          <w:rtl/>
        </w:rPr>
        <w:t>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 xml:space="preserve">ه به </w:t>
      </w:r>
      <w:r w:rsidR="00FB7E23" w:rsidRPr="009F24E4">
        <w:rPr>
          <w:rFonts w:cs="B Mitra"/>
          <w:rtl/>
        </w:rPr>
        <w:t>آن‌ها</w:t>
      </w:r>
      <w:r w:rsidRPr="009F24E4">
        <w:rPr>
          <w:rFonts w:cs="B Mitra" w:hint="cs"/>
          <w:rtl/>
        </w:rPr>
        <w:t xml:space="preserve"> وارد م</w:t>
      </w:r>
      <w:r w:rsidR="00E11D84">
        <w:rPr>
          <w:rFonts w:cs="B Mitra" w:hint="cs"/>
          <w:rtl/>
        </w:rPr>
        <w:t>ی</w:t>
      </w:r>
      <w:r w:rsidRPr="009F24E4">
        <w:rPr>
          <w:rFonts w:cs="B Mitra" w:hint="cs"/>
          <w:rtl/>
        </w:rPr>
        <w:t>‌شود</w:t>
      </w:r>
      <w:r w:rsidR="00AA68BE" w:rsidRPr="009F24E4">
        <w:rPr>
          <w:rFonts w:cs="B Mitra"/>
          <w:rtl/>
        </w:rPr>
        <w:t xml:space="preserve">، </w:t>
      </w:r>
      <w:r w:rsidRPr="009F24E4">
        <w:rPr>
          <w:rFonts w:cs="B Mitra" w:hint="cs"/>
          <w:rtl/>
        </w:rPr>
        <w:t>تأث</w:t>
      </w:r>
      <w:r w:rsidR="00E11D84">
        <w:rPr>
          <w:rFonts w:cs="B Mitra" w:hint="cs"/>
          <w:rtl/>
        </w:rPr>
        <w:t>ی</w:t>
      </w:r>
      <w:r w:rsidRPr="009F24E4">
        <w:rPr>
          <w:rFonts w:cs="B Mitra" w:hint="cs"/>
          <w:rtl/>
        </w:rPr>
        <w:t>ر گذا</w:t>
      </w:r>
      <w:r w:rsidR="00B51ADF" w:rsidRPr="009F24E4">
        <w:rPr>
          <w:rFonts w:cs="B Mitra" w:hint="cs"/>
          <w:rtl/>
        </w:rPr>
        <w:t>شت</w:t>
      </w:r>
      <w:r w:rsidRPr="009F24E4">
        <w:rPr>
          <w:rFonts w:cs="B Mitra" w:hint="cs"/>
          <w:rtl/>
        </w:rPr>
        <w:t>ه و برخ</w:t>
      </w:r>
      <w:r w:rsidR="00E11D84">
        <w:rPr>
          <w:rFonts w:cs="B Mitra" w:hint="cs"/>
          <w:rtl/>
        </w:rPr>
        <w:t>ی</w:t>
      </w:r>
      <w:r w:rsidRPr="009F24E4">
        <w:rPr>
          <w:rFonts w:cs="B Mitra" w:hint="cs"/>
          <w:rtl/>
        </w:rPr>
        <w:t xml:space="preserve"> محدود</w:t>
      </w:r>
      <w:r w:rsidR="00E11D84">
        <w:rPr>
          <w:rFonts w:cs="B Mitra" w:hint="cs"/>
          <w:rtl/>
        </w:rPr>
        <w:t>ی</w:t>
      </w:r>
      <w:r w:rsidRPr="009F24E4">
        <w:rPr>
          <w:rFonts w:cs="B Mitra" w:hint="cs"/>
          <w:rtl/>
        </w:rPr>
        <w:t>ت‌ها را بر تص</w:t>
      </w:r>
      <w:r w:rsidR="00AA098C" w:rsidRPr="009F24E4">
        <w:rPr>
          <w:rFonts w:cs="B Mitra" w:hint="cs"/>
          <w:rtl/>
        </w:rPr>
        <w:t>م</w:t>
      </w:r>
      <w:r w:rsidR="00E11D84">
        <w:rPr>
          <w:rFonts w:cs="B Mitra" w:hint="cs"/>
          <w:rtl/>
        </w:rPr>
        <w:t>ی</w:t>
      </w:r>
      <w:r w:rsidR="00AA098C" w:rsidRPr="009F24E4">
        <w:rPr>
          <w:rFonts w:cs="B Mitra" w:hint="cs"/>
          <w:rtl/>
        </w:rPr>
        <w:t>مات و اعمالشان اعمال م</w:t>
      </w:r>
      <w:r w:rsidR="00E11D84">
        <w:rPr>
          <w:rFonts w:cs="B Mitra" w:hint="cs"/>
          <w:rtl/>
        </w:rPr>
        <w:t>ی</w:t>
      </w:r>
      <w:r w:rsidR="00AA098C" w:rsidRPr="009F24E4">
        <w:rPr>
          <w:rFonts w:cs="B Mitra" w:hint="cs"/>
          <w:rtl/>
        </w:rPr>
        <w:t>‌</w:t>
      </w:r>
      <w:r w:rsidR="006C7271">
        <w:rPr>
          <w:rFonts w:cs="B Mitra" w:hint="cs"/>
          <w:rtl/>
        </w:rPr>
        <w:t>ک</w:t>
      </w:r>
      <w:r w:rsidR="00AA098C" w:rsidRPr="009F24E4">
        <w:rPr>
          <w:rFonts w:cs="B Mitra" w:hint="cs"/>
          <w:rtl/>
        </w:rPr>
        <w:t>نند.</w:t>
      </w:r>
    </w:p>
    <w:p w:rsidR="0008587C" w:rsidRPr="009F24E4" w:rsidRDefault="00BF46CC" w:rsidP="005D25A5">
      <w:pPr>
        <w:pStyle w:val="TEXT"/>
        <w:spacing w:line="276" w:lineRule="auto"/>
        <w:rPr>
          <w:rFonts w:cs="B Mitra"/>
          <w:rtl/>
        </w:rPr>
      </w:pPr>
      <w:r w:rsidRPr="009F24E4">
        <w:rPr>
          <w:rFonts w:cs="B Mitra" w:hint="cs"/>
          <w:rtl/>
        </w:rPr>
        <w:t>ففر و سالانس</w:t>
      </w:r>
      <w:r w:rsidR="00E11D84">
        <w:rPr>
          <w:rFonts w:cs="B Mitra" w:hint="cs"/>
          <w:rtl/>
        </w:rPr>
        <w:t>ی</w:t>
      </w:r>
      <w:r w:rsidR="006C7271">
        <w:rPr>
          <w:rFonts w:cs="B Mitra" w:hint="cs"/>
          <w:rtl/>
        </w:rPr>
        <w:t>ک</w:t>
      </w:r>
      <w:r w:rsidRPr="009F24E4">
        <w:rPr>
          <w:rFonts w:cs="B Mitra" w:hint="cs"/>
          <w:rtl/>
        </w:rPr>
        <w:t xml:space="preserve"> به اهم</w:t>
      </w:r>
      <w:r w:rsidR="00E11D84">
        <w:rPr>
          <w:rFonts w:cs="B Mitra" w:hint="cs"/>
          <w:rtl/>
        </w:rPr>
        <w:t>ی</w:t>
      </w:r>
      <w:r w:rsidRPr="009F24E4">
        <w:rPr>
          <w:rFonts w:cs="B Mitra" w:hint="cs"/>
          <w:rtl/>
        </w:rPr>
        <w:t>ت ترت</w:t>
      </w:r>
      <w:r w:rsidR="00E11D84">
        <w:rPr>
          <w:rFonts w:cs="B Mitra" w:hint="cs"/>
          <w:rtl/>
        </w:rPr>
        <w:t>ی</w:t>
      </w:r>
      <w:r w:rsidRPr="009F24E4">
        <w:rPr>
          <w:rFonts w:cs="B Mitra" w:hint="cs"/>
          <w:rtl/>
        </w:rPr>
        <w:t>بات سازما</w:t>
      </w:r>
      <w:r w:rsidR="00AA098C" w:rsidRPr="009F24E4">
        <w:rPr>
          <w:rFonts w:cs="B Mitra" w:hint="cs"/>
          <w:rtl/>
        </w:rPr>
        <w:t>ن</w:t>
      </w:r>
      <w:r w:rsidR="00E11D84">
        <w:rPr>
          <w:rFonts w:cs="B Mitra" w:hint="cs"/>
          <w:rtl/>
        </w:rPr>
        <w:t>ی</w:t>
      </w:r>
      <w:r w:rsidR="00AA098C" w:rsidRPr="009F24E4">
        <w:rPr>
          <w:rFonts w:cs="B Mitra" w:hint="cs"/>
          <w:rtl/>
        </w:rPr>
        <w:t xml:space="preserve"> در ساخت‌ده</w:t>
      </w:r>
      <w:r w:rsidR="00E11D84">
        <w:rPr>
          <w:rFonts w:cs="B Mitra" w:hint="cs"/>
          <w:rtl/>
        </w:rPr>
        <w:t>ی</w:t>
      </w:r>
      <w:r w:rsidR="00AA098C" w:rsidRPr="009F24E4">
        <w:rPr>
          <w:rFonts w:cs="B Mitra" w:hint="cs"/>
          <w:rtl/>
        </w:rPr>
        <w:t xml:space="preserve"> توجه کرده‌اند</w:t>
      </w:r>
      <w:r w:rsidRPr="009F24E4">
        <w:rPr>
          <w:rFonts w:cs="B Mitra" w:hint="cs"/>
          <w:rtl/>
        </w:rPr>
        <w:t xml:space="preserve"> و با تأ</w:t>
      </w:r>
      <w:r w:rsidR="006C7271">
        <w:rPr>
          <w:rFonts w:cs="B Mitra" w:hint="cs"/>
          <w:rtl/>
        </w:rPr>
        <w:t>ک</w:t>
      </w:r>
      <w:r w:rsidR="00E11D84">
        <w:rPr>
          <w:rFonts w:cs="B Mitra" w:hint="cs"/>
          <w:rtl/>
        </w:rPr>
        <w:t>ی</w:t>
      </w:r>
      <w:r w:rsidRPr="009F24E4">
        <w:rPr>
          <w:rFonts w:cs="B Mitra" w:hint="cs"/>
          <w:rtl/>
        </w:rPr>
        <w:t>د بر اهم</w:t>
      </w:r>
      <w:r w:rsidR="00E11D84">
        <w:rPr>
          <w:rFonts w:cs="B Mitra" w:hint="cs"/>
          <w:rtl/>
        </w:rPr>
        <w:t>ی</w:t>
      </w:r>
      <w:r w:rsidRPr="009F24E4">
        <w:rPr>
          <w:rFonts w:cs="B Mitra" w:hint="cs"/>
          <w:rtl/>
        </w:rPr>
        <w:t>ت ا</w:t>
      </w:r>
      <w:r w:rsidR="00E11D84">
        <w:rPr>
          <w:rFonts w:cs="B Mitra" w:hint="cs"/>
          <w:rtl/>
        </w:rPr>
        <w:t>ی</w:t>
      </w:r>
      <w:r w:rsidRPr="009F24E4">
        <w:rPr>
          <w:rFonts w:cs="B Mitra" w:hint="cs"/>
          <w:rtl/>
        </w:rPr>
        <w:t>جاد واحدها</w:t>
      </w:r>
      <w:r w:rsidR="00E11D84">
        <w:rPr>
          <w:rFonts w:cs="B Mitra" w:hint="cs"/>
          <w:rtl/>
        </w:rPr>
        <w:t>ی</w:t>
      </w:r>
      <w:r w:rsidRPr="009F24E4">
        <w:rPr>
          <w:rFonts w:cs="B Mitra" w:hint="cs"/>
          <w:rtl/>
        </w:rPr>
        <w:t xml:space="preserve"> تخصص</w:t>
      </w:r>
      <w:r w:rsidR="00E11D84">
        <w:rPr>
          <w:rFonts w:cs="B Mitra" w:hint="cs"/>
          <w:rtl/>
        </w:rPr>
        <w:t>ی</w:t>
      </w:r>
      <w:r w:rsidRPr="009F24E4">
        <w:rPr>
          <w:rFonts w:cs="B Mitra" w:hint="cs"/>
          <w:rtl/>
        </w:rPr>
        <w:t xml:space="preserve"> و روش‌ها</w:t>
      </w:r>
      <w:r w:rsidR="00E11D84">
        <w:rPr>
          <w:rFonts w:cs="B Mitra" w:hint="cs"/>
          <w:rtl/>
        </w:rPr>
        <w:t>ی</w:t>
      </w:r>
      <w:r w:rsidRPr="009F24E4">
        <w:rPr>
          <w:rFonts w:cs="B Mitra" w:hint="cs"/>
          <w:rtl/>
        </w:rPr>
        <w:t xml:space="preserve"> منظم برا</w:t>
      </w:r>
      <w:r w:rsidR="00E11D84">
        <w:rPr>
          <w:rFonts w:cs="B Mitra" w:hint="cs"/>
          <w:rtl/>
        </w:rPr>
        <w:t>ی</w:t>
      </w:r>
      <w:r w:rsidRPr="009F24E4">
        <w:rPr>
          <w:rFonts w:cs="B Mitra" w:hint="cs"/>
          <w:rtl/>
        </w:rPr>
        <w:t xml:space="preserve"> جمع‌آور</w:t>
      </w:r>
      <w:r w:rsidR="00E11D84">
        <w:rPr>
          <w:rFonts w:cs="B Mitra" w:hint="cs"/>
          <w:rtl/>
        </w:rPr>
        <w:t>ی</w:t>
      </w:r>
      <w:r w:rsidRPr="009F24E4">
        <w:rPr>
          <w:rFonts w:cs="B Mitra" w:hint="cs"/>
          <w:rtl/>
        </w:rPr>
        <w:t xml:space="preserve"> و پردا</w:t>
      </w:r>
      <w:r w:rsidR="00AA098C" w:rsidRPr="009F24E4">
        <w:rPr>
          <w:rFonts w:cs="B Mitra" w:hint="cs"/>
          <w:rtl/>
        </w:rPr>
        <w:t>زش اطلاعات آن را گسترش م</w:t>
      </w:r>
      <w:r w:rsidR="00E11D84">
        <w:rPr>
          <w:rFonts w:cs="B Mitra" w:hint="cs"/>
          <w:rtl/>
        </w:rPr>
        <w:t>ی</w:t>
      </w:r>
      <w:r w:rsidR="00AA098C" w:rsidRPr="009F24E4">
        <w:rPr>
          <w:rFonts w:cs="B Mitra" w:hint="cs"/>
          <w:rtl/>
        </w:rPr>
        <w:t>‌دهند.</w:t>
      </w:r>
    </w:p>
    <w:p w:rsidR="00C45CB9" w:rsidRPr="009F24E4" w:rsidRDefault="00BF46CC" w:rsidP="005D25A5">
      <w:pPr>
        <w:pStyle w:val="TEXT"/>
        <w:spacing w:line="276" w:lineRule="auto"/>
        <w:rPr>
          <w:rFonts w:cs="B Mitra"/>
          <w:rtl/>
        </w:rPr>
      </w:pPr>
      <w:r w:rsidRPr="009F24E4">
        <w:rPr>
          <w:rFonts w:cs="B Mitra" w:hint="cs"/>
          <w:rtl/>
        </w:rPr>
        <w:t>نظر</w:t>
      </w:r>
      <w:r w:rsidR="00E11D84">
        <w:rPr>
          <w:rFonts w:cs="B Mitra" w:hint="cs"/>
          <w:rtl/>
        </w:rPr>
        <w:t>ی</w:t>
      </w:r>
      <w:r w:rsidRPr="009F24E4">
        <w:rPr>
          <w:rFonts w:cs="B Mitra" w:hint="cs"/>
          <w:rtl/>
        </w:rPr>
        <w:t>ه‌پردازان وابستگ</w:t>
      </w:r>
      <w:r w:rsidR="00E11D84">
        <w:rPr>
          <w:rFonts w:cs="B Mitra" w:hint="cs"/>
          <w:rtl/>
        </w:rPr>
        <w:t>ی</w:t>
      </w:r>
      <w:r w:rsidRPr="009F24E4">
        <w:rPr>
          <w:rFonts w:cs="B Mitra" w:hint="cs"/>
          <w:rtl/>
        </w:rPr>
        <w:t xml:space="preserve"> منابع استدلال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r w:rsidR="006C7271">
        <w:rPr>
          <w:rFonts w:cs="B Mitra" w:hint="cs"/>
          <w:rtl/>
        </w:rPr>
        <w:t>ک</w:t>
      </w:r>
      <w:r w:rsidRPr="009F24E4">
        <w:rPr>
          <w:rFonts w:cs="B Mitra" w:hint="cs"/>
          <w:rtl/>
        </w:rPr>
        <w:t>ه سازمان‌ها در تطب</w:t>
      </w:r>
      <w:r w:rsidR="00E11D84">
        <w:rPr>
          <w:rFonts w:cs="B Mitra" w:hint="cs"/>
          <w:rtl/>
        </w:rPr>
        <w:t>ی</w:t>
      </w:r>
      <w:r w:rsidRPr="009F24E4">
        <w:rPr>
          <w:rFonts w:cs="B Mitra" w:hint="cs"/>
          <w:rtl/>
        </w:rPr>
        <w:t>ق با مح</w:t>
      </w:r>
      <w:r w:rsidR="00E11D84">
        <w:rPr>
          <w:rFonts w:cs="B Mitra" w:hint="cs"/>
          <w:rtl/>
        </w:rPr>
        <w:t>ی</w:t>
      </w:r>
      <w:r w:rsidRPr="009F24E4">
        <w:rPr>
          <w:rFonts w:cs="B Mitra" w:hint="cs"/>
          <w:rtl/>
        </w:rPr>
        <w:t>ط مراحل</w:t>
      </w:r>
      <w:r w:rsidR="00E11D84">
        <w:rPr>
          <w:rFonts w:cs="B Mitra" w:hint="cs"/>
          <w:rtl/>
        </w:rPr>
        <w:t>ی</w:t>
      </w:r>
      <w:r w:rsidRPr="009F24E4">
        <w:rPr>
          <w:rFonts w:cs="B Mitra" w:hint="cs"/>
          <w:rtl/>
        </w:rPr>
        <w:t xml:space="preserve"> را ط</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r w:rsidR="00FB7E23" w:rsidRPr="009F24E4">
        <w:rPr>
          <w:rFonts w:cs="B Mitra"/>
          <w:rtl/>
        </w:rPr>
        <w:t>آن‌ها</w:t>
      </w:r>
      <w:r w:rsidRPr="009F24E4">
        <w:rPr>
          <w:rFonts w:cs="B Mitra" w:hint="cs"/>
          <w:rtl/>
        </w:rPr>
        <w:t xml:space="preserve">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ساختار</w:t>
      </w:r>
      <w:r w:rsidR="00E11D84">
        <w:rPr>
          <w:rFonts w:cs="B Mitra" w:hint="cs"/>
          <w:rtl/>
        </w:rPr>
        <w:t>ی</w:t>
      </w:r>
      <w:r w:rsidRPr="009F24E4">
        <w:rPr>
          <w:rFonts w:cs="B Mitra" w:hint="cs"/>
          <w:rtl/>
        </w:rPr>
        <w:t xml:space="preserve"> خود را برا</w:t>
      </w:r>
      <w:r w:rsidR="00E11D84">
        <w:rPr>
          <w:rFonts w:cs="B Mitra" w:hint="cs"/>
          <w:rtl/>
        </w:rPr>
        <w:t>ی</w:t>
      </w:r>
      <w:r w:rsidRPr="009F24E4">
        <w:rPr>
          <w:rFonts w:cs="B Mitra" w:hint="cs"/>
          <w:rtl/>
        </w:rPr>
        <w:t xml:space="preserve"> تطب</w:t>
      </w:r>
      <w:r w:rsidR="00E11D84">
        <w:rPr>
          <w:rFonts w:cs="B Mitra" w:hint="cs"/>
          <w:rtl/>
        </w:rPr>
        <w:t>ی</w:t>
      </w:r>
      <w:r w:rsidRPr="009F24E4">
        <w:rPr>
          <w:rFonts w:cs="B Mitra" w:hint="cs"/>
          <w:rtl/>
        </w:rPr>
        <w:t>ق بهتر با الزامات مح</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تغ</w:t>
      </w:r>
      <w:r w:rsidR="00E11D84">
        <w:rPr>
          <w:rFonts w:cs="B Mitra" w:hint="cs"/>
          <w:rtl/>
        </w:rPr>
        <w:t>یی</w:t>
      </w:r>
      <w:r w:rsidRPr="009F24E4">
        <w:rPr>
          <w:rFonts w:cs="B Mitra" w:hint="cs"/>
          <w:rtl/>
        </w:rPr>
        <w:t>ر م</w:t>
      </w:r>
      <w:r w:rsidR="00E11D84">
        <w:rPr>
          <w:rFonts w:cs="B Mitra" w:hint="cs"/>
          <w:rtl/>
        </w:rPr>
        <w:t>ی</w:t>
      </w:r>
      <w:r w:rsidRPr="009F24E4">
        <w:rPr>
          <w:rFonts w:cs="B Mitra" w:hint="cs"/>
          <w:rtl/>
        </w:rPr>
        <w:t>‌دهند. در مقابل آن ا</w:t>
      </w:r>
      <w:r w:rsidR="006C7271">
        <w:rPr>
          <w:rFonts w:cs="B Mitra" w:hint="cs"/>
          <w:rtl/>
        </w:rPr>
        <w:t>ک</w:t>
      </w:r>
      <w:r w:rsidRPr="009F24E4">
        <w:rPr>
          <w:rFonts w:cs="B Mitra" w:hint="cs"/>
          <w:rtl/>
        </w:rPr>
        <w:t>ولوژ</w:t>
      </w:r>
      <w:r w:rsidR="00E11D84">
        <w:rPr>
          <w:rFonts w:cs="B Mitra" w:hint="cs"/>
          <w:rtl/>
        </w:rPr>
        <w:t>ی</w:t>
      </w:r>
      <w:r w:rsidRPr="009F24E4">
        <w:rPr>
          <w:rFonts w:cs="B Mitra" w:hint="cs"/>
          <w:rtl/>
        </w:rPr>
        <w:t>ست‌ها</w:t>
      </w:r>
      <w:r w:rsidR="00E11D84">
        <w:rPr>
          <w:rFonts w:cs="B Mitra" w:hint="cs"/>
          <w:rtl/>
        </w:rPr>
        <w:t>ی</w:t>
      </w:r>
      <w:r w:rsidRPr="009F24E4">
        <w:rPr>
          <w:rFonts w:cs="B Mitra" w:hint="cs"/>
          <w:rtl/>
        </w:rPr>
        <w:t xml:space="preserve"> جمع</w:t>
      </w:r>
      <w:r w:rsidR="00E11D84">
        <w:rPr>
          <w:rFonts w:cs="B Mitra" w:hint="cs"/>
          <w:rtl/>
        </w:rPr>
        <w:t>ی</w:t>
      </w:r>
      <w:r w:rsidRPr="009F24E4">
        <w:rPr>
          <w:rFonts w:cs="B Mitra" w:hint="cs"/>
          <w:rtl/>
        </w:rPr>
        <w:t>ت بر اصالت ساختار سازمان‌ها تأ</w:t>
      </w:r>
      <w:r w:rsidR="006C7271">
        <w:rPr>
          <w:rFonts w:cs="B Mitra" w:hint="cs"/>
          <w:rtl/>
        </w:rPr>
        <w:t>ک</w:t>
      </w:r>
      <w:r w:rsidR="00E11D84">
        <w:rPr>
          <w:rFonts w:cs="B Mitra" w:hint="cs"/>
          <w:rtl/>
        </w:rPr>
        <w:t>ی</w:t>
      </w:r>
      <w:r w:rsidRPr="009F24E4">
        <w:rPr>
          <w:rFonts w:cs="B Mitra" w:hint="cs"/>
          <w:rtl/>
        </w:rPr>
        <w:t>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r w:rsidR="00FB7E23" w:rsidRPr="009F24E4">
        <w:rPr>
          <w:rFonts w:cs="B Mitra"/>
          <w:rtl/>
        </w:rPr>
        <w:t>آن‌ها</w:t>
      </w:r>
      <w:r w:rsidRPr="009F24E4">
        <w:rPr>
          <w:rFonts w:cs="B Mitra" w:hint="cs"/>
          <w:rtl/>
        </w:rPr>
        <w:t xml:space="preserve"> فرض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r w:rsidR="006C7271">
        <w:rPr>
          <w:rFonts w:cs="B Mitra" w:hint="cs"/>
          <w:rtl/>
        </w:rPr>
        <w:t>ک</w:t>
      </w:r>
      <w:r w:rsidRPr="009F24E4">
        <w:rPr>
          <w:rFonts w:cs="B Mitra" w:hint="cs"/>
          <w:rtl/>
        </w:rPr>
        <w:t>ه تأث</w:t>
      </w:r>
      <w:r w:rsidR="00E11D84">
        <w:rPr>
          <w:rFonts w:cs="B Mitra" w:hint="cs"/>
          <w:rtl/>
        </w:rPr>
        <w:t>ی</w:t>
      </w:r>
      <w:r w:rsidRPr="009F24E4">
        <w:rPr>
          <w:rFonts w:cs="B Mitra" w:hint="cs"/>
          <w:rtl/>
        </w:rPr>
        <w:t>رات مح</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نافذتر به جا</w:t>
      </w:r>
      <w:r w:rsidR="00E11D84">
        <w:rPr>
          <w:rFonts w:cs="B Mitra" w:hint="cs"/>
          <w:rtl/>
        </w:rPr>
        <w:t>ی</w:t>
      </w:r>
      <w:r w:rsidRPr="009F24E4">
        <w:rPr>
          <w:rFonts w:cs="B Mitra" w:hint="cs"/>
          <w:rtl/>
        </w:rPr>
        <w:t xml:space="preserve"> انطباق از طر</w:t>
      </w:r>
      <w:r w:rsidR="00E11D84">
        <w:rPr>
          <w:rFonts w:cs="B Mitra" w:hint="cs"/>
          <w:rtl/>
        </w:rPr>
        <w:t>ی</w:t>
      </w:r>
      <w:r w:rsidRPr="009F24E4">
        <w:rPr>
          <w:rFonts w:cs="B Mitra" w:hint="cs"/>
          <w:rtl/>
        </w:rPr>
        <w:t>ق انتخاب صورت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رد. سازمان‌ها مح</w:t>
      </w:r>
      <w:r w:rsidR="00E11D84">
        <w:rPr>
          <w:rFonts w:cs="B Mitra" w:hint="cs"/>
          <w:rtl/>
        </w:rPr>
        <w:t>ی</w:t>
      </w:r>
      <w:r w:rsidRPr="009F24E4">
        <w:rPr>
          <w:rFonts w:cs="B Mitra" w:hint="cs"/>
          <w:rtl/>
        </w:rPr>
        <w:t>ط‌ها</w:t>
      </w:r>
      <w:r w:rsidR="00E11D84">
        <w:rPr>
          <w:rFonts w:cs="B Mitra" w:hint="cs"/>
          <w:rtl/>
        </w:rPr>
        <w:t>ی</w:t>
      </w:r>
      <w:r w:rsidRPr="009F24E4">
        <w:rPr>
          <w:rFonts w:cs="B Mitra" w:hint="cs"/>
          <w:rtl/>
        </w:rPr>
        <w:t xml:space="preserve"> نهاد</w:t>
      </w:r>
      <w:r w:rsidR="00E11D84">
        <w:rPr>
          <w:rFonts w:cs="B Mitra" w:hint="cs"/>
          <w:rtl/>
        </w:rPr>
        <w:t>ی</w:t>
      </w:r>
      <w:r w:rsidRPr="009F24E4">
        <w:rPr>
          <w:rFonts w:cs="B Mitra" w:hint="cs"/>
          <w:rtl/>
        </w:rPr>
        <w:t xml:space="preserve"> خود</w:t>
      </w:r>
      <w:r w:rsidR="00AA098C" w:rsidRPr="009F24E4">
        <w:rPr>
          <w:rFonts w:cs="B Mitra" w:hint="cs"/>
          <w:rtl/>
        </w:rPr>
        <w:t xml:space="preserve"> را با سوق دادن آرا</w:t>
      </w:r>
      <w:r w:rsidR="00E11D84">
        <w:rPr>
          <w:rFonts w:cs="B Mitra" w:hint="cs"/>
          <w:rtl/>
        </w:rPr>
        <w:t>ی</w:t>
      </w:r>
      <w:r w:rsidR="00AA098C" w:rsidRPr="009F24E4">
        <w:rPr>
          <w:rFonts w:cs="B Mitra" w:hint="cs"/>
          <w:rtl/>
        </w:rPr>
        <w:t xml:space="preserve"> قانون</w:t>
      </w:r>
      <w:r w:rsidR="00E11D84">
        <w:rPr>
          <w:rFonts w:cs="B Mitra" w:hint="cs"/>
          <w:rtl/>
        </w:rPr>
        <w:t>ی</w:t>
      </w:r>
      <w:r w:rsidR="00AA098C" w:rsidRPr="009F24E4">
        <w:rPr>
          <w:rFonts w:cs="B Mitra" w:hint="cs"/>
          <w:rtl/>
        </w:rPr>
        <w:t xml:space="preserve"> به نفع</w:t>
      </w:r>
      <w:r w:rsidRPr="009F24E4">
        <w:rPr>
          <w:rFonts w:cs="B Mitra" w:hint="cs"/>
          <w:rtl/>
        </w:rPr>
        <w:t xml:space="preserve"> خود </w:t>
      </w:r>
      <w:r w:rsidR="00E11D84">
        <w:rPr>
          <w:rFonts w:cs="B Mitra" w:hint="cs"/>
          <w:rtl/>
        </w:rPr>
        <w:t>ی</w:t>
      </w:r>
      <w:r w:rsidRPr="009F24E4">
        <w:rPr>
          <w:rFonts w:cs="B Mitra" w:hint="cs"/>
          <w:rtl/>
        </w:rPr>
        <w:t>ا جهت دادن آن آراء بر عل</w:t>
      </w:r>
      <w:r w:rsidR="00E11D84">
        <w:rPr>
          <w:rFonts w:cs="B Mitra" w:hint="cs"/>
          <w:rtl/>
        </w:rPr>
        <w:t>ی</w:t>
      </w:r>
      <w:r w:rsidRPr="009F24E4">
        <w:rPr>
          <w:rFonts w:cs="B Mitra" w:hint="cs"/>
          <w:rtl/>
        </w:rPr>
        <w:t>ه بعض</w:t>
      </w:r>
      <w:r w:rsidR="00E11D84">
        <w:rPr>
          <w:rFonts w:cs="B Mitra" w:hint="cs"/>
          <w:rtl/>
        </w:rPr>
        <w:t>ی</w:t>
      </w:r>
      <w:r w:rsidRPr="009F24E4">
        <w:rPr>
          <w:rFonts w:cs="B Mitra" w:hint="cs"/>
          <w:rtl/>
        </w:rPr>
        <w:t xml:space="preserve"> از مقررات و </w:t>
      </w:r>
      <w:r w:rsidR="00E11D84">
        <w:rPr>
          <w:rFonts w:cs="B Mitra" w:hint="cs"/>
          <w:rtl/>
        </w:rPr>
        <w:t>ی</w:t>
      </w:r>
      <w:r w:rsidRPr="009F24E4">
        <w:rPr>
          <w:rFonts w:cs="B Mitra" w:hint="cs"/>
          <w:rtl/>
        </w:rPr>
        <w:t>ا گرفتن مهر تأ</w:t>
      </w:r>
      <w:r w:rsidR="00E11D84">
        <w:rPr>
          <w:rFonts w:cs="B Mitra" w:hint="cs"/>
          <w:rtl/>
        </w:rPr>
        <w:t>یی</w:t>
      </w:r>
      <w:r w:rsidR="00AA098C" w:rsidRPr="009F24E4">
        <w:rPr>
          <w:rFonts w:cs="B Mitra" w:hint="cs"/>
          <w:rtl/>
        </w:rPr>
        <w:t xml:space="preserve">د از مؤسسات معتبر و جوازدار تحت </w:t>
      </w:r>
      <w:r w:rsidRPr="009F24E4">
        <w:rPr>
          <w:rFonts w:cs="B Mitra" w:hint="cs"/>
          <w:rtl/>
        </w:rPr>
        <w:t>تأث</w:t>
      </w:r>
      <w:r w:rsidR="00E11D84">
        <w:rPr>
          <w:rFonts w:cs="B Mitra" w:hint="cs"/>
          <w:rtl/>
        </w:rPr>
        <w:t>ی</w:t>
      </w:r>
      <w:r w:rsidRPr="009F24E4">
        <w:rPr>
          <w:rFonts w:cs="B Mitra" w:hint="cs"/>
          <w:rtl/>
        </w:rPr>
        <w:t>ر قرار م</w:t>
      </w:r>
      <w:r w:rsidR="00E11D84">
        <w:rPr>
          <w:rFonts w:cs="B Mitra" w:hint="cs"/>
          <w:rtl/>
        </w:rPr>
        <w:t>ی</w:t>
      </w:r>
      <w:r w:rsidRPr="009F24E4">
        <w:rPr>
          <w:rFonts w:cs="B Mitra" w:hint="cs"/>
          <w:rtl/>
        </w:rPr>
        <w:t>‌</w:t>
      </w:r>
      <w:r w:rsidR="00AA098C" w:rsidRPr="009F24E4">
        <w:rPr>
          <w:rFonts w:cs="B Mitra" w:hint="cs"/>
          <w:rtl/>
        </w:rPr>
        <w:t>دهند.</w:t>
      </w:r>
    </w:p>
    <w:p w:rsidR="00A47E34" w:rsidRPr="009F24E4" w:rsidRDefault="00A47E34" w:rsidP="005D25A5">
      <w:pPr>
        <w:bidi/>
        <w:spacing w:line="276" w:lineRule="auto"/>
        <w:rPr>
          <w:rFonts w:cs="B Mitra"/>
          <w:b w:val="0"/>
          <w:bCs w:val="0"/>
          <w:sz w:val="20"/>
          <w:szCs w:val="24"/>
          <w:rtl/>
        </w:rPr>
      </w:pPr>
      <w:r w:rsidRPr="009F24E4">
        <w:rPr>
          <w:rFonts w:cs="B Mitra"/>
          <w:b w:val="0"/>
          <w:bCs w:val="0"/>
          <w:sz w:val="20"/>
          <w:szCs w:val="24"/>
          <w:rtl/>
        </w:rPr>
        <w:br w:type="page"/>
      </w:r>
    </w:p>
    <w:p w:rsidR="00A47E34" w:rsidRPr="009F24E4" w:rsidRDefault="00A47E34" w:rsidP="005D25A5">
      <w:pPr>
        <w:bidi/>
        <w:spacing w:line="276" w:lineRule="auto"/>
        <w:rPr>
          <w:rFonts w:cs="B Mitra"/>
          <w:b w:val="0"/>
          <w:bCs w:val="0"/>
          <w:sz w:val="20"/>
          <w:szCs w:val="24"/>
          <w:rtl/>
        </w:rPr>
      </w:pPr>
    </w:p>
    <w:p w:rsidR="006A1BBF" w:rsidRPr="009F24E4" w:rsidRDefault="006A1BBF" w:rsidP="005D25A5">
      <w:pPr>
        <w:bidi/>
        <w:spacing w:line="276" w:lineRule="auto"/>
        <w:rPr>
          <w:rFonts w:cs="B Mitra"/>
          <w:b w:val="0"/>
          <w:bCs w:val="0"/>
          <w:sz w:val="20"/>
          <w:szCs w:val="24"/>
          <w:rtl/>
        </w:rPr>
      </w:pPr>
    </w:p>
    <w:p w:rsidR="00C53C91" w:rsidRPr="00B46C7F" w:rsidRDefault="00C53C91" w:rsidP="005D25A5">
      <w:pPr>
        <w:pStyle w:val="Heading1"/>
        <w:spacing w:line="276" w:lineRule="auto"/>
        <w:rPr>
          <w:rtl/>
        </w:rPr>
      </w:pPr>
      <w:bookmarkStart w:id="71" w:name="_Toc471331908"/>
      <w:r w:rsidRPr="00B46C7F">
        <w:rPr>
          <w:rFonts w:hint="cs"/>
          <w:rtl/>
        </w:rPr>
        <w:t xml:space="preserve">فصل </w:t>
      </w:r>
      <w:r w:rsidR="0084149E" w:rsidRPr="00B46C7F">
        <w:rPr>
          <w:rFonts w:hint="cs"/>
          <w:rtl/>
        </w:rPr>
        <w:t>هفت</w:t>
      </w:r>
      <w:r w:rsidRPr="00B46C7F">
        <w:rPr>
          <w:rFonts w:hint="cs"/>
          <w:rtl/>
        </w:rPr>
        <w:t>م</w:t>
      </w:r>
      <w:r w:rsidR="002D0ADA" w:rsidRPr="00B46C7F">
        <w:rPr>
          <w:rFonts w:hint="cs"/>
          <w:rtl/>
        </w:rPr>
        <w:t>:</w:t>
      </w:r>
      <w:r w:rsidRPr="00B46C7F">
        <w:rPr>
          <w:rFonts w:hint="cs"/>
          <w:rtl/>
        </w:rPr>
        <w:t xml:space="preserve"> </w:t>
      </w:r>
      <w:r w:rsidR="000B1BA6" w:rsidRPr="00B46C7F">
        <w:rPr>
          <w:rFonts w:hint="cs"/>
          <w:rtl/>
        </w:rPr>
        <w:t>فناور</w:t>
      </w:r>
      <w:r w:rsidR="00E11D84">
        <w:rPr>
          <w:rFonts w:hint="cs"/>
          <w:rtl/>
        </w:rPr>
        <w:t>ی</w:t>
      </w:r>
      <w:r w:rsidR="0036604F" w:rsidRPr="00B46C7F">
        <w:rPr>
          <w:rFonts w:hint="cs"/>
          <w:rtl/>
        </w:rPr>
        <w:t xml:space="preserve"> و ساختار</w:t>
      </w:r>
      <w:bookmarkEnd w:id="71"/>
    </w:p>
    <w:p w:rsidR="00C8686D" w:rsidRPr="00B46C7F" w:rsidRDefault="00C8686D" w:rsidP="005D25A5">
      <w:pPr>
        <w:pStyle w:val="Titr-2"/>
        <w:spacing w:line="276" w:lineRule="auto"/>
        <w:outlineLvl w:val="1"/>
        <w:rPr>
          <w:rtl/>
        </w:rPr>
      </w:pPr>
    </w:p>
    <w:p w:rsidR="00C8686D" w:rsidRPr="00B46C7F" w:rsidRDefault="00C8686D" w:rsidP="005D25A5">
      <w:pPr>
        <w:pStyle w:val="Titr-2"/>
        <w:spacing w:line="276" w:lineRule="auto"/>
        <w:outlineLvl w:val="1"/>
        <w:rPr>
          <w:rtl/>
        </w:rPr>
      </w:pPr>
    </w:p>
    <w:p w:rsidR="00C53C91" w:rsidRPr="00B46C7F" w:rsidRDefault="00DB0DF0" w:rsidP="005D25A5">
      <w:pPr>
        <w:pStyle w:val="Heading2"/>
        <w:spacing w:line="276" w:lineRule="auto"/>
        <w:rPr>
          <w:rtl/>
        </w:rPr>
      </w:pPr>
      <w:bookmarkStart w:id="72" w:name="_Toc471331909"/>
      <w:r w:rsidRPr="00B46C7F">
        <w:rPr>
          <w:rFonts w:hint="cs"/>
          <w:rtl/>
        </w:rPr>
        <w:t>فناور</w:t>
      </w:r>
      <w:r w:rsidR="00E11D84">
        <w:rPr>
          <w:rFonts w:hint="cs"/>
          <w:rtl/>
        </w:rPr>
        <w:t>ی</w:t>
      </w:r>
      <w:bookmarkEnd w:id="72"/>
    </w:p>
    <w:p w:rsidR="00C53C91" w:rsidRPr="009F24E4" w:rsidRDefault="00DB0DF0" w:rsidP="005D25A5">
      <w:pPr>
        <w:pStyle w:val="TEXT"/>
        <w:spacing w:line="276" w:lineRule="auto"/>
        <w:rPr>
          <w:rFonts w:cs="B Mitra"/>
          <w:rtl/>
        </w:rPr>
      </w:pPr>
      <w:r w:rsidRPr="009F24E4">
        <w:rPr>
          <w:rFonts w:cs="B Mitra" w:hint="cs"/>
          <w:rtl/>
        </w:rPr>
        <w:t>فناور</w:t>
      </w:r>
      <w:r w:rsidR="00E11D84">
        <w:rPr>
          <w:rFonts w:cs="B Mitra" w:hint="cs"/>
          <w:rtl/>
        </w:rPr>
        <w:t>ی</w:t>
      </w:r>
      <w:r w:rsidR="00AA098C" w:rsidRPr="009F24E4">
        <w:rPr>
          <w:rFonts w:cs="B Mitra" w:hint="cs"/>
          <w:rtl/>
        </w:rPr>
        <w:t xml:space="preserve"> شامل</w:t>
      </w:r>
      <w:r w:rsidR="00C53C91" w:rsidRPr="009F24E4">
        <w:rPr>
          <w:rFonts w:cs="B Mitra" w:hint="cs"/>
          <w:rtl/>
        </w:rPr>
        <w:t xml:space="preserve"> سخت‌افزار، انسان‌ها</w:t>
      </w:r>
      <w:r w:rsidR="00E11D84">
        <w:rPr>
          <w:rFonts w:cs="B Mitra" w:hint="cs"/>
          <w:rtl/>
        </w:rPr>
        <w:t>ی</w:t>
      </w:r>
      <w:r w:rsidR="00C53C91" w:rsidRPr="009F24E4">
        <w:rPr>
          <w:rFonts w:cs="B Mitra" w:hint="cs"/>
          <w:rtl/>
        </w:rPr>
        <w:t xml:space="preserve"> درگ</w:t>
      </w:r>
      <w:r w:rsidR="00E11D84">
        <w:rPr>
          <w:rFonts w:cs="B Mitra" w:hint="cs"/>
          <w:rtl/>
        </w:rPr>
        <w:t>ی</w:t>
      </w:r>
      <w:r w:rsidR="00C53C91" w:rsidRPr="009F24E4">
        <w:rPr>
          <w:rFonts w:cs="B Mitra" w:hint="cs"/>
          <w:rtl/>
        </w:rPr>
        <w:t xml:space="preserve">ر در </w:t>
      </w:r>
      <w:r w:rsidR="006C7271">
        <w:rPr>
          <w:rFonts w:cs="B Mitra" w:hint="cs"/>
          <w:rtl/>
        </w:rPr>
        <w:t>ک</w:t>
      </w:r>
      <w:r w:rsidR="00C53C91" w:rsidRPr="009F24E4">
        <w:rPr>
          <w:rFonts w:cs="B Mitra" w:hint="cs"/>
          <w:rtl/>
        </w:rPr>
        <w:t xml:space="preserve">ار، مهارت، دانش </w:t>
      </w:r>
      <w:r w:rsidR="006C7271">
        <w:rPr>
          <w:rFonts w:cs="B Mitra" w:hint="cs"/>
          <w:rtl/>
        </w:rPr>
        <w:t>ک</w:t>
      </w:r>
      <w:r w:rsidR="00C53C91" w:rsidRPr="009F24E4">
        <w:rPr>
          <w:rFonts w:cs="B Mitra" w:hint="cs"/>
          <w:rtl/>
        </w:rPr>
        <w:t>ار</w:t>
      </w:r>
      <w:r w:rsidR="006C7271">
        <w:rPr>
          <w:rFonts w:cs="B Mitra" w:hint="cs"/>
          <w:rtl/>
        </w:rPr>
        <w:t>ک</w:t>
      </w:r>
      <w:r w:rsidR="00C53C91" w:rsidRPr="009F24E4">
        <w:rPr>
          <w:rFonts w:cs="B Mitra" w:hint="cs"/>
          <w:rtl/>
        </w:rPr>
        <w:t>نان و حت</w:t>
      </w:r>
      <w:r w:rsidR="00E11D84">
        <w:rPr>
          <w:rFonts w:cs="B Mitra" w:hint="cs"/>
          <w:rtl/>
        </w:rPr>
        <w:t>ی</w:t>
      </w:r>
      <w:r w:rsidR="00C53C91" w:rsidRPr="009F24E4">
        <w:rPr>
          <w:rFonts w:cs="B Mitra" w:hint="cs"/>
          <w:rtl/>
        </w:rPr>
        <w:t xml:space="preserve"> و</w:t>
      </w:r>
      <w:r w:rsidR="00E11D84">
        <w:rPr>
          <w:rFonts w:cs="B Mitra" w:hint="cs"/>
          <w:rtl/>
        </w:rPr>
        <w:t>ی</w:t>
      </w:r>
      <w:r w:rsidR="00C53C91" w:rsidRPr="009F24E4">
        <w:rPr>
          <w:rFonts w:cs="B Mitra" w:hint="cs"/>
          <w:rtl/>
        </w:rPr>
        <w:t>ژگ</w:t>
      </w:r>
      <w:r w:rsidR="00E11D84">
        <w:rPr>
          <w:rFonts w:cs="B Mitra" w:hint="cs"/>
          <w:rtl/>
        </w:rPr>
        <w:t>ی</w:t>
      </w:r>
      <w:r w:rsidR="00C53C91" w:rsidRPr="009F24E4">
        <w:rPr>
          <w:rFonts w:cs="B Mitra" w:hint="cs"/>
          <w:rtl/>
        </w:rPr>
        <w:t>‌ها</w:t>
      </w:r>
      <w:r w:rsidR="00E11D84">
        <w:rPr>
          <w:rFonts w:cs="B Mitra" w:hint="cs"/>
          <w:rtl/>
        </w:rPr>
        <w:t>ی</w:t>
      </w:r>
      <w:r w:rsidR="00C53C91" w:rsidRPr="009F24E4">
        <w:rPr>
          <w:rFonts w:cs="B Mitra" w:hint="cs"/>
          <w:rtl/>
        </w:rPr>
        <w:t xml:space="preserve"> اهداف</w:t>
      </w:r>
      <w:r w:rsidR="00E11D84">
        <w:rPr>
          <w:rFonts w:cs="B Mitra" w:hint="cs"/>
          <w:rtl/>
        </w:rPr>
        <w:t>ی</w:t>
      </w:r>
      <w:r w:rsidR="00AA098C" w:rsidRPr="009F24E4">
        <w:rPr>
          <w:rFonts w:cs="B Mitra" w:hint="cs"/>
          <w:rtl/>
        </w:rPr>
        <w:t xml:space="preserve"> است</w:t>
      </w:r>
      <w:r w:rsidR="00C53C91" w:rsidRPr="009F24E4">
        <w:rPr>
          <w:rFonts w:cs="B Mitra" w:hint="cs"/>
          <w:rtl/>
        </w:rPr>
        <w:t xml:space="preserve"> </w:t>
      </w:r>
      <w:r w:rsidR="006C7271">
        <w:rPr>
          <w:rFonts w:cs="B Mitra" w:hint="cs"/>
          <w:rtl/>
        </w:rPr>
        <w:t>ک</w:t>
      </w:r>
      <w:r w:rsidR="00C53C91" w:rsidRPr="009F24E4">
        <w:rPr>
          <w:rFonts w:cs="B Mitra" w:hint="cs"/>
          <w:rtl/>
        </w:rPr>
        <w:t xml:space="preserve">ه </w:t>
      </w:r>
      <w:r w:rsidR="006C7271">
        <w:rPr>
          <w:rFonts w:cs="B Mitra" w:hint="cs"/>
          <w:rtl/>
        </w:rPr>
        <w:t>ک</w:t>
      </w:r>
      <w:r w:rsidR="00C53C91" w:rsidRPr="009F24E4">
        <w:rPr>
          <w:rFonts w:cs="B Mitra" w:hint="cs"/>
          <w:rtl/>
        </w:rPr>
        <w:t>ار برا</w:t>
      </w:r>
      <w:r w:rsidR="00E11D84">
        <w:rPr>
          <w:rFonts w:cs="B Mitra" w:hint="cs"/>
          <w:rtl/>
        </w:rPr>
        <w:t>ی</w:t>
      </w:r>
      <w:r w:rsidR="00C53C91" w:rsidRPr="009F24E4">
        <w:rPr>
          <w:rFonts w:cs="B Mitra" w:hint="cs"/>
          <w:rtl/>
        </w:rPr>
        <w:t xml:space="preserve"> آن انجام م</w:t>
      </w:r>
      <w:r w:rsidR="00E11D84">
        <w:rPr>
          <w:rFonts w:cs="B Mitra" w:hint="cs"/>
          <w:rtl/>
        </w:rPr>
        <w:t>ی</w:t>
      </w:r>
      <w:r w:rsidR="00C53C91" w:rsidRPr="009F24E4">
        <w:rPr>
          <w:rFonts w:cs="B Mitra" w:hint="cs"/>
          <w:rtl/>
        </w:rPr>
        <w:t>‌شود</w:t>
      </w:r>
      <w:r w:rsidR="00AA098C" w:rsidRPr="009F24E4">
        <w:rPr>
          <w:rFonts w:cs="B Mitra" w:hint="cs"/>
          <w:rtl/>
        </w:rPr>
        <w:t>.</w:t>
      </w:r>
      <w:r w:rsidR="00C53C91" w:rsidRPr="009F24E4">
        <w:rPr>
          <w:rFonts w:cs="B Mitra" w:hint="cs"/>
          <w:rtl/>
        </w:rPr>
        <w:t xml:space="preserve"> چهار مفهوم بس</w:t>
      </w:r>
      <w:r w:rsidR="00E11D84">
        <w:rPr>
          <w:rFonts w:cs="B Mitra" w:hint="cs"/>
          <w:rtl/>
        </w:rPr>
        <w:t>ی</w:t>
      </w:r>
      <w:r w:rsidR="00C53C91" w:rsidRPr="009F24E4">
        <w:rPr>
          <w:rFonts w:cs="B Mitra" w:hint="cs"/>
          <w:rtl/>
        </w:rPr>
        <w:t xml:space="preserve">ار مهم در شناخت </w:t>
      </w:r>
      <w:r w:rsidRPr="009F24E4">
        <w:rPr>
          <w:rFonts w:cs="B Mitra" w:hint="cs"/>
          <w:rtl/>
        </w:rPr>
        <w:t>فناور</w:t>
      </w:r>
      <w:r w:rsidR="00E11D84">
        <w:rPr>
          <w:rFonts w:cs="B Mitra" w:hint="cs"/>
          <w:rtl/>
        </w:rPr>
        <w:t>ی</w:t>
      </w:r>
      <w:r w:rsidR="00C53C91" w:rsidRPr="009F24E4">
        <w:rPr>
          <w:rFonts w:cs="B Mitra" w:hint="cs"/>
          <w:rtl/>
        </w:rPr>
        <w:t xml:space="preserve"> وجود دارد:</w:t>
      </w:r>
    </w:p>
    <w:p w:rsidR="00C53C91" w:rsidRPr="009F24E4" w:rsidRDefault="00C53C91" w:rsidP="005D25A5">
      <w:pPr>
        <w:pStyle w:val="TEXT"/>
        <w:numPr>
          <w:ilvl w:val="0"/>
          <w:numId w:val="31"/>
        </w:numPr>
        <w:spacing w:line="276" w:lineRule="auto"/>
        <w:rPr>
          <w:rFonts w:cs="B Mitra"/>
          <w:rtl/>
        </w:rPr>
      </w:pPr>
      <w:r w:rsidRPr="009F24E4">
        <w:rPr>
          <w:rFonts w:cs="B Mitra" w:hint="cs"/>
          <w:rtl/>
        </w:rPr>
        <w:t>مح</w:t>
      </w:r>
      <w:r w:rsidR="00E11D84">
        <w:rPr>
          <w:rFonts w:cs="B Mitra" w:hint="cs"/>
          <w:rtl/>
        </w:rPr>
        <w:t>ی</w:t>
      </w:r>
      <w:r w:rsidRPr="009F24E4">
        <w:rPr>
          <w:rFonts w:cs="B Mitra" w:hint="cs"/>
          <w:rtl/>
        </w:rPr>
        <w:t>ط: بست</w:t>
      </w:r>
      <w:r w:rsidR="00AA098C" w:rsidRPr="009F24E4">
        <w:rPr>
          <w:rFonts w:cs="B Mitra" w:hint="cs"/>
          <w:rtl/>
        </w:rPr>
        <w:t>ر سازمان</w:t>
      </w:r>
      <w:r w:rsidR="00E11D84">
        <w:rPr>
          <w:rFonts w:cs="B Mitra" w:hint="cs"/>
          <w:rtl/>
        </w:rPr>
        <w:t>ی</w:t>
      </w:r>
      <w:r w:rsidR="00AA098C" w:rsidRPr="009F24E4">
        <w:rPr>
          <w:rFonts w:cs="B Mitra" w:hint="cs"/>
          <w:rtl/>
        </w:rPr>
        <w:t>، فن</w:t>
      </w:r>
      <w:r w:rsidR="00E11D84">
        <w:rPr>
          <w:rFonts w:cs="B Mitra" w:hint="cs"/>
          <w:rtl/>
        </w:rPr>
        <w:t>ی</w:t>
      </w:r>
      <w:r w:rsidR="00AA098C" w:rsidRPr="009F24E4">
        <w:rPr>
          <w:rFonts w:cs="B Mitra" w:hint="cs"/>
          <w:rtl/>
        </w:rPr>
        <w:t>، اقتصاد</w:t>
      </w:r>
      <w:r w:rsidR="00E11D84">
        <w:rPr>
          <w:rFonts w:cs="B Mitra" w:hint="cs"/>
          <w:rtl/>
        </w:rPr>
        <w:t>ی</w:t>
      </w:r>
      <w:r w:rsidR="00AA098C" w:rsidRPr="009F24E4">
        <w:rPr>
          <w:rFonts w:cs="B Mitra" w:hint="cs"/>
          <w:rtl/>
        </w:rPr>
        <w:t>، س</w:t>
      </w:r>
      <w:r w:rsidR="00E11D84">
        <w:rPr>
          <w:rFonts w:cs="B Mitra" w:hint="cs"/>
          <w:rtl/>
        </w:rPr>
        <w:t>ی</w:t>
      </w:r>
      <w:r w:rsidR="00AA098C" w:rsidRPr="009F24E4">
        <w:rPr>
          <w:rFonts w:cs="B Mitra" w:hint="cs"/>
          <w:rtl/>
        </w:rPr>
        <w:t>اس</w:t>
      </w:r>
      <w:r w:rsidR="00E11D84">
        <w:rPr>
          <w:rFonts w:cs="B Mitra" w:hint="cs"/>
          <w:rtl/>
        </w:rPr>
        <w:t>ی</w:t>
      </w:r>
      <w:r w:rsidR="00AA098C" w:rsidRPr="009F24E4">
        <w:rPr>
          <w:rFonts w:cs="B Mitra" w:hint="cs"/>
          <w:rtl/>
        </w:rPr>
        <w:t>.</w:t>
      </w:r>
    </w:p>
    <w:p w:rsidR="00C53C91" w:rsidRPr="009F24E4" w:rsidRDefault="00C53C91" w:rsidP="005D25A5">
      <w:pPr>
        <w:pStyle w:val="TEXT"/>
        <w:numPr>
          <w:ilvl w:val="0"/>
          <w:numId w:val="31"/>
        </w:numPr>
        <w:spacing w:line="276" w:lineRule="auto"/>
        <w:rPr>
          <w:rFonts w:cs="B Mitra"/>
        </w:rPr>
      </w:pPr>
      <w:r w:rsidRPr="009F24E4">
        <w:rPr>
          <w:rFonts w:cs="B Mitra" w:hint="cs"/>
          <w:rtl/>
        </w:rPr>
        <w:t>مح</w:t>
      </w:r>
      <w:r w:rsidR="00E11D84">
        <w:rPr>
          <w:rFonts w:cs="B Mitra" w:hint="cs"/>
          <w:rtl/>
        </w:rPr>
        <w:t>ی</w:t>
      </w:r>
      <w:r w:rsidRPr="009F24E4">
        <w:rPr>
          <w:rFonts w:cs="B Mitra" w:hint="cs"/>
          <w:rtl/>
        </w:rPr>
        <w:t>ط نقش: عرضه ورود</w:t>
      </w:r>
      <w:r w:rsidR="00E11D84">
        <w:rPr>
          <w:rFonts w:cs="B Mitra" w:hint="cs"/>
          <w:rtl/>
        </w:rPr>
        <w:t>ی</w:t>
      </w:r>
      <w:r w:rsidRPr="009F24E4">
        <w:rPr>
          <w:rFonts w:cs="B Mitra" w:hint="cs"/>
          <w:rtl/>
        </w:rPr>
        <w:t>‌ها و خروج</w:t>
      </w:r>
      <w:r w:rsidR="00E11D84">
        <w:rPr>
          <w:rFonts w:cs="B Mitra" w:hint="cs"/>
          <w:rtl/>
        </w:rPr>
        <w:t>ی</w:t>
      </w:r>
      <w:r w:rsidR="00AA098C" w:rsidRPr="009F24E4">
        <w:rPr>
          <w:rFonts w:cs="B Mitra" w:hint="cs"/>
          <w:rtl/>
        </w:rPr>
        <w:t>‌ها و ن</w:t>
      </w:r>
      <w:r w:rsidR="00E11D84">
        <w:rPr>
          <w:rFonts w:cs="B Mitra" w:hint="cs"/>
          <w:rtl/>
        </w:rPr>
        <w:t>ی</w:t>
      </w:r>
      <w:r w:rsidR="00AA098C" w:rsidRPr="009F24E4">
        <w:rPr>
          <w:rFonts w:cs="B Mitra" w:hint="cs"/>
          <w:rtl/>
        </w:rPr>
        <w:t>ز روابط مبتن</w:t>
      </w:r>
      <w:r w:rsidR="00E11D84">
        <w:rPr>
          <w:rFonts w:cs="B Mitra" w:hint="cs"/>
          <w:rtl/>
        </w:rPr>
        <w:t>ی</w:t>
      </w:r>
      <w:r w:rsidR="00AA098C" w:rsidRPr="009F24E4">
        <w:rPr>
          <w:rFonts w:cs="B Mitra" w:hint="cs"/>
          <w:rtl/>
        </w:rPr>
        <w:t xml:space="preserve"> بر قدرت.</w:t>
      </w:r>
    </w:p>
    <w:p w:rsidR="00C53C91" w:rsidRPr="009F24E4" w:rsidRDefault="00C53C91" w:rsidP="005D25A5">
      <w:pPr>
        <w:pStyle w:val="TEXT"/>
        <w:numPr>
          <w:ilvl w:val="0"/>
          <w:numId w:val="31"/>
        </w:numPr>
        <w:spacing w:line="276" w:lineRule="auto"/>
        <w:rPr>
          <w:rFonts w:cs="B Mitra"/>
        </w:rPr>
      </w:pPr>
      <w:r w:rsidRPr="009F24E4">
        <w:rPr>
          <w:rFonts w:cs="B Mitra" w:hint="cs"/>
          <w:rtl/>
        </w:rPr>
        <w:t>فن‌آور</w:t>
      </w:r>
      <w:r w:rsidR="00E11D84">
        <w:rPr>
          <w:rFonts w:cs="B Mitra" w:hint="cs"/>
          <w:rtl/>
        </w:rPr>
        <w:t>ی</w:t>
      </w:r>
      <w:r w:rsidRPr="009F24E4">
        <w:rPr>
          <w:rFonts w:cs="B Mitra" w:hint="cs"/>
          <w:rtl/>
        </w:rPr>
        <w:t>: تر</w:t>
      </w:r>
      <w:r w:rsidR="006C7271">
        <w:rPr>
          <w:rFonts w:cs="B Mitra" w:hint="cs"/>
          <w:rtl/>
        </w:rPr>
        <w:t>ک</w:t>
      </w:r>
      <w:r w:rsidR="00E11D84">
        <w:rPr>
          <w:rFonts w:cs="B Mitra" w:hint="cs"/>
          <w:rtl/>
        </w:rPr>
        <w:t>ی</w:t>
      </w:r>
      <w:r w:rsidRPr="009F24E4">
        <w:rPr>
          <w:rFonts w:cs="B Mitra" w:hint="cs"/>
          <w:rtl/>
        </w:rPr>
        <w:t>ب ف</w:t>
      </w:r>
      <w:r w:rsidR="00E11D84">
        <w:rPr>
          <w:rFonts w:cs="B Mitra" w:hint="cs"/>
          <w:rtl/>
        </w:rPr>
        <w:t>ی</w:t>
      </w:r>
      <w:r w:rsidRPr="009F24E4">
        <w:rPr>
          <w:rFonts w:cs="B Mitra" w:hint="cs"/>
          <w:rtl/>
        </w:rPr>
        <w:t>ز</w:t>
      </w:r>
      <w:r w:rsidR="00AA098C" w:rsidRPr="009F24E4">
        <w:rPr>
          <w:rFonts w:cs="B Mitra" w:hint="cs"/>
          <w:rtl/>
        </w:rPr>
        <w:t>ی</w:t>
      </w:r>
      <w:r w:rsidR="006C7271">
        <w:rPr>
          <w:rFonts w:cs="B Mitra" w:hint="cs"/>
          <w:rtl/>
        </w:rPr>
        <w:t>ک</w:t>
      </w:r>
      <w:r w:rsidR="00E11D84">
        <w:rPr>
          <w:rFonts w:cs="B Mitra" w:hint="cs"/>
          <w:rtl/>
        </w:rPr>
        <w:t>ی</w:t>
      </w:r>
      <w:r w:rsidRPr="009F24E4">
        <w:rPr>
          <w:rFonts w:cs="B Mitra" w:hint="cs"/>
          <w:rtl/>
        </w:rPr>
        <w:t xml:space="preserve"> فرآ</w:t>
      </w:r>
      <w:r w:rsidR="00E11D84">
        <w:rPr>
          <w:rFonts w:cs="B Mitra" w:hint="cs"/>
          <w:rtl/>
        </w:rPr>
        <w:t>ی</w:t>
      </w:r>
      <w:r w:rsidRPr="009F24E4">
        <w:rPr>
          <w:rFonts w:cs="B Mitra" w:hint="cs"/>
          <w:rtl/>
        </w:rPr>
        <w:t>ندها</w:t>
      </w:r>
      <w:r w:rsidR="00E11D84">
        <w:rPr>
          <w:rFonts w:cs="B Mitra" w:hint="cs"/>
          <w:rtl/>
        </w:rPr>
        <w:t>ی</w:t>
      </w:r>
      <w:r w:rsidRPr="009F24E4">
        <w:rPr>
          <w:rFonts w:cs="B Mitra" w:hint="cs"/>
          <w:rtl/>
        </w:rPr>
        <w:t xml:space="preserve"> دانش با مواد به ش</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به مح</w:t>
      </w:r>
      <w:r w:rsidR="00AA098C" w:rsidRPr="009F24E4">
        <w:rPr>
          <w:rFonts w:cs="B Mitra" w:hint="cs"/>
          <w:rtl/>
        </w:rPr>
        <w:t>صول تغ</w:t>
      </w:r>
      <w:r w:rsidR="00E11D84">
        <w:rPr>
          <w:rFonts w:cs="B Mitra" w:hint="cs"/>
          <w:rtl/>
        </w:rPr>
        <w:t>یی</w:t>
      </w:r>
      <w:r w:rsidR="00AA098C" w:rsidRPr="009F24E4">
        <w:rPr>
          <w:rFonts w:cs="B Mitra" w:hint="cs"/>
          <w:rtl/>
        </w:rPr>
        <w:t>ر ش</w:t>
      </w:r>
      <w:r w:rsidR="006C7271">
        <w:rPr>
          <w:rFonts w:cs="B Mitra" w:hint="cs"/>
          <w:rtl/>
        </w:rPr>
        <w:t>ک</w:t>
      </w:r>
      <w:r w:rsidR="00AA098C" w:rsidRPr="009F24E4">
        <w:rPr>
          <w:rFonts w:cs="B Mitra" w:hint="cs"/>
          <w:rtl/>
        </w:rPr>
        <w:t xml:space="preserve">ل </w:t>
      </w:r>
      <w:r w:rsidR="00E11D84">
        <w:rPr>
          <w:rFonts w:cs="B Mitra" w:hint="cs"/>
          <w:rtl/>
        </w:rPr>
        <w:t>ی</w:t>
      </w:r>
      <w:r w:rsidR="00AA098C" w:rsidRPr="009F24E4">
        <w:rPr>
          <w:rFonts w:cs="B Mitra" w:hint="cs"/>
          <w:rtl/>
        </w:rPr>
        <w:t>ابد.</w:t>
      </w:r>
    </w:p>
    <w:p w:rsidR="00C53C91" w:rsidRPr="009F24E4" w:rsidRDefault="00C53C91" w:rsidP="005D25A5">
      <w:pPr>
        <w:pStyle w:val="TEXT"/>
        <w:numPr>
          <w:ilvl w:val="0"/>
          <w:numId w:val="31"/>
        </w:numPr>
        <w:spacing w:line="276" w:lineRule="auto"/>
        <w:rPr>
          <w:rFonts w:cs="B Mitra"/>
        </w:rPr>
      </w:pPr>
      <w:r w:rsidRPr="009F24E4">
        <w:rPr>
          <w:rFonts w:cs="B Mitra" w:hint="cs"/>
          <w:rtl/>
        </w:rPr>
        <w:t>س</w:t>
      </w:r>
      <w:r w:rsidR="00E11D84">
        <w:rPr>
          <w:rFonts w:cs="B Mitra" w:hint="cs"/>
          <w:rtl/>
        </w:rPr>
        <w:t>ی</w:t>
      </w:r>
      <w:r w:rsidRPr="009F24E4">
        <w:rPr>
          <w:rFonts w:cs="B Mitra" w:hint="cs"/>
          <w:rtl/>
        </w:rPr>
        <w:t>ستم فن</w:t>
      </w:r>
      <w:r w:rsidR="00E11D84">
        <w:rPr>
          <w:rFonts w:cs="B Mitra" w:hint="cs"/>
          <w:rtl/>
        </w:rPr>
        <w:t>ی</w:t>
      </w:r>
      <w:r w:rsidRPr="009F24E4">
        <w:rPr>
          <w:rFonts w:cs="B Mitra" w:hint="cs"/>
          <w:rtl/>
        </w:rPr>
        <w:t>: تر</w:t>
      </w:r>
      <w:r w:rsidR="006C7271">
        <w:rPr>
          <w:rFonts w:cs="B Mitra" w:hint="cs"/>
          <w:rtl/>
        </w:rPr>
        <w:t>ک</w:t>
      </w:r>
      <w:r w:rsidR="00E11D84">
        <w:rPr>
          <w:rFonts w:cs="B Mitra" w:hint="cs"/>
          <w:rtl/>
        </w:rPr>
        <w:t>ی</w:t>
      </w:r>
      <w:r w:rsidRPr="009F24E4">
        <w:rPr>
          <w:rFonts w:cs="B Mitra" w:hint="cs"/>
          <w:rtl/>
        </w:rPr>
        <w:t>ب و</w:t>
      </w:r>
      <w:r w:rsidR="00E11D84">
        <w:rPr>
          <w:rFonts w:cs="B Mitra" w:hint="cs"/>
          <w:rtl/>
        </w:rPr>
        <w:t>ی</w:t>
      </w:r>
      <w:r w:rsidRPr="009F24E4">
        <w:rPr>
          <w:rFonts w:cs="B Mitra" w:hint="cs"/>
          <w:rtl/>
        </w:rPr>
        <w:t>ژه ماش</w:t>
      </w:r>
      <w:r w:rsidR="00E11D84">
        <w:rPr>
          <w:rFonts w:cs="B Mitra" w:hint="cs"/>
          <w:rtl/>
        </w:rPr>
        <w:t>ی</w:t>
      </w:r>
      <w:r w:rsidRPr="009F24E4">
        <w:rPr>
          <w:rFonts w:cs="B Mitra" w:hint="cs"/>
          <w:rtl/>
        </w:rPr>
        <w:t>ن‌ها و روش‌ها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برا</w:t>
      </w:r>
      <w:r w:rsidR="00E11D84">
        <w:rPr>
          <w:rFonts w:cs="B Mitra" w:hint="cs"/>
          <w:rtl/>
        </w:rPr>
        <w:t>ی</w:t>
      </w:r>
      <w:r w:rsidRPr="009F24E4">
        <w:rPr>
          <w:rFonts w:cs="B Mitra" w:hint="cs"/>
          <w:rtl/>
        </w:rPr>
        <w:t xml:space="preserve"> تول</w:t>
      </w:r>
      <w:r w:rsidR="00E11D84">
        <w:rPr>
          <w:rFonts w:cs="B Mitra" w:hint="cs"/>
          <w:rtl/>
        </w:rPr>
        <w:t>ی</w:t>
      </w:r>
      <w:r w:rsidR="00AA098C" w:rsidRPr="009F24E4">
        <w:rPr>
          <w:rFonts w:cs="B Mitra" w:hint="cs"/>
          <w:rtl/>
        </w:rPr>
        <w:t xml:space="preserve">د </w:t>
      </w:r>
      <w:r w:rsidR="00E11D84">
        <w:rPr>
          <w:rFonts w:cs="B Mitra" w:hint="cs"/>
          <w:rtl/>
        </w:rPr>
        <w:t>ی</w:t>
      </w:r>
      <w:r w:rsidR="006C7271">
        <w:rPr>
          <w:rFonts w:cs="B Mitra" w:hint="cs"/>
          <w:rtl/>
        </w:rPr>
        <w:t>ک</w:t>
      </w:r>
      <w:r w:rsidR="00AA098C" w:rsidRPr="009F24E4">
        <w:rPr>
          <w:rFonts w:cs="B Mitra" w:hint="cs"/>
          <w:rtl/>
        </w:rPr>
        <w:t xml:space="preserve"> محصول خاص به </w:t>
      </w:r>
      <w:r w:rsidR="006C7271">
        <w:rPr>
          <w:rFonts w:cs="B Mitra" w:hint="cs"/>
          <w:rtl/>
        </w:rPr>
        <w:t>ک</w:t>
      </w:r>
      <w:r w:rsidR="00AA098C" w:rsidRPr="009F24E4">
        <w:rPr>
          <w:rFonts w:cs="B Mitra" w:hint="cs"/>
          <w:rtl/>
        </w:rPr>
        <w:t>ار م</w:t>
      </w:r>
      <w:r w:rsidR="00E11D84">
        <w:rPr>
          <w:rFonts w:cs="B Mitra" w:hint="cs"/>
          <w:rtl/>
        </w:rPr>
        <w:t>ی</w:t>
      </w:r>
      <w:r w:rsidR="00AA098C" w:rsidRPr="009F24E4">
        <w:rPr>
          <w:rFonts w:cs="B Mitra" w:hint="cs"/>
          <w:rtl/>
        </w:rPr>
        <w:t>‌روند.</w:t>
      </w:r>
    </w:p>
    <w:p w:rsidR="00C53C91" w:rsidRPr="009F24E4" w:rsidRDefault="00C53C91" w:rsidP="005D25A5">
      <w:pPr>
        <w:pStyle w:val="TEXT"/>
        <w:spacing w:line="276" w:lineRule="auto"/>
        <w:rPr>
          <w:rFonts w:cs="B Mitra"/>
          <w:rtl/>
        </w:rPr>
      </w:pPr>
      <w:r w:rsidRPr="009F24E4">
        <w:rPr>
          <w:rFonts w:cs="B Mitra" w:hint="cs"/>
          <w:rtl/>
        </w:rPr>
        <w:t>تما</w:t>
      </w:r>
      <w:r w:rsidR="00E11D84">
        <w:rPr>
          <w:rFonts w:cs="B Mitra" w:hint="cs"/>
          <w:rtl/>
        </w:rPr>
        <w:t>ی</w:t>
      </w:r>
      <w:r w:rsidRPr="009F24E4">
        <w:rPr>
          <w:rFonts w:cs="B Mitra" w:hint="cs"/>
          <w:rtl/>
        </w:rPr>
        <w:t>ز ب</w:t>
      </w:r>
      <w:r w:rsidR="00E11D84">
        <w:rPr>
          <w:rFonts w:cs="B Mitra" w:hint="cs"/>
          <w:rtl/>
        </w:rPr>
        <w:t>ی</w:t>
      </w:r>
      <w:r w:rsidRPr="009F24E4">
        <w:rPr>
          <w:rFonts w:cs="B Mitra" w:hint="cs"/>
          <w:rtl/>
        </w:rPr>
        <w:t>ن فن‌آور</w:t>
      </w:r>
      <w:r w:rsidR="00E11D84">
        <w:rPr>
          <w:rFonts w:cs="B Mitra" w:hint="cs"/>
          <w:rtl/>
        </w:rPr>
        <w:t>ی</w:t>
      </w:r>
      <w:r w:rsidRPr="009F24E4">
        <w:rPr>
          <w:rFonts w:cs="B Mitra" w:hint="cs"/>
          <w:rtl/>
        </w:rPr>
        <w:t xml:space="preserve"> و س</w:t>
      </w:r>
      <w:r w:rsidR="00E11D84">
        <w:rPr>
          <w:rFonts w:cs="B Mitra" w:hint="cs"/>
          <w:rtl/>
        </w:rPr>
        <w:t>ی</w:t>
      </w:r>
      <w:r w:rsidRPr="009F24E4">
        <w:rPr>
          <w:rFonts w:cs="B Mitra" w:hint="cs"/>
          <w:rtl/>
        </w:rPr>
        <w:t>ستم فن</w:t>
      </w:r>
      <w:r w:rsidR="00E11D84">
        <w:rPr>
          <w:rFonts w:cs="B Mitra" w:hint="cs"/>
          <w:rtl/>
        </w:rPr>
        <w:t>ی</w:t>
      </w:r>
      <w:r w:rsidRPr="009F24E4">
        <w:rPr>
          <w:rFonts w:cs="B Mitra" w:hint="cs"/>
          <w:rtl/>
        </w:rPr>
        <w:t xml:space="preserve"> مثل تما</w:t>
      </w:r>
      <w:r w:rsidR="00E11D84">
        <w:rPr>
          <w:rFonts w:cs="B Mitra" w:hint="cs"/>
          <w:rtl/>
        </w:rPr>
        <w:t>ی</w:t>
      </w:r>
      <w:r w:rsidRPr="009F24E4">
        <w:rPr>
          <w:rFonts w:cs="B Mitra" w:hint="cs"/>
          <w:rtl/>
        </w:rPr>
        <w:t>ز ب</w:t>
      </w:r>
      <w:r w:rsidR="00E11D84">
        <w:rPr>
          <w:rFonts w:cs="B Mitra" w:hint="cs"/>
          <w:rtl/>
        </w:rPr>
        <w:t>ی</w:t>
      </w:r>
      <w:r w:rsidRPr="009F24E4">
        <w:rPr>
          <w:rFonts w:cs="B Mitra" w:hint="cs"/>
          <w:rtl/>
        </w:rPr>
        <w:t>ن دانش عموم</w:t>
      </w:r>
      <w:r w:rsidR="00E11D84">
        <w:rPr>
          <w:rFonts w:cs="B Mitra" w:hint="cs"/>
          <w:rtl/>
        </w:rPr>
        <w:t>ی</w:t>
      </w:r>
      <w:r w:rsidRPr="009F24E4">
        <w:rPr>
          <w:rFonts w:cs="B Mitra" w:hint="cs"/>
          <w:rtl/>
        </w:rPr>
        <w:t xml:space="preserve"> در </w:t>
      </w:r>
      <w:r w:rsidR="00E11D84">
        <w:rPr>
          <w:rFonts w:cs="B Mitra" w:hint="cs"/>
          <w:rtl/>
        </w:rPr>
        <w:t>ی</w:t>
      </w:r>
      <w:r w:rsidR="006C7271">
        <w:rPr>
          <w:rFonts w:cs="B Mitra" w:hint="cs"/>
          <w:rtl/>
        </w:rPr>
        <w:t>ک</w:t>
      </w:r>
      <w:r w:rsidRPr="009F24E4">
        <w:rPr>
          <w:rFonts w:cs="B Mitra" w:hint="cs"/>
          <w:rtl/>
        </w:rPr>
        <w:t xml:space="preserve"> حوزه و حالت خاص</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ا</w:t>
      </w:r>
      <w:r w:rsidR="00E11D84">
        <w:rPr>
          <w:rFonts w:cs="B Mitra" w:hint="cs"/>
          <w:rtl/>
        </w:rPr>
        <w:t>ی</w:t>
      </w:r>
      <w:r w:rsidRPr="009F24E4">
        <w:rPr>
          <w:rFonts w:cs="B Mitra" w:hint="cs"/>
          <w:rtl/>
        </w:rPr>
        <w:t xml:space="preserve">ن دانش در </w:t>
      </w:r>
      <w:r w:rsidR="00E11D84">
        <w:rPr>
          <w:rFonts w:cs="B Mitra" w:hint="cs"/>
          <w:rtl/>
        </w:rPr>
        <w:t>ی</w:t>
      </w:r>
      <w:r w:rsidR="006C7271">
        <w:rPr>
          <w:rFonts w:cs="B Mitra" w:hint="cs"/>
          <w:rtl/>
        </w:rPr>
        <w:t>ک</w:t>
      </w:r>
      <w:r w:rsidRPr="009F24E4">
        <w:rPr>
          <w:rFonts w:cs="B Mitra" w:hint="cs"/>
          <w:rtl/>
        </w:rPr>
        <w:t xml:space="preserve"> زم</w:t>
      </w:r>
      <w:r w:rsidR="00E11D84">
        <w:rPr>
          <w:rFonts w:cs="B Mitra" w:hint="cs"/>
          <w:rtl/>
        </w:rPr>
        <w:t>ی</w:t>
      </w:r>
      <w:r w:rsidR="00AA098C" w:rsidRPr="009F24E4">
        <w:rPr>
          <w:rFonts w:cs="B Mitra" w:hint="cs"/>
          <w:rtl/>
        </w:rPr>
        <w:t xml:space="preserve">نه خاص به </w:t>
      </w:r>
      <w:r w:rsidR="006C7271">
        <w:rPr>
          <w:rFonts w:cs="B Mitra" w:hint="cs"/>
          <w:rtl/>
        </w:rPr>
        <w:t>ک</w:t>
      </w:r>
      <w:r w:rsidR="00AA098C" w:rsidRPr="009F24E4">
        <w:rPr>
          <w:rFonts w:cs="B Mitra" w:hint="cs"/>
          <w:rtl/>
        </w:rPr>
        <w:t>ار م</w:t>
      </w:r>
      <w:r w:rsidR="00E11D84">
        <w:rPr>
          <w:rFonts w:cs="B Mitra" w:hint="cs"/>
          <w:rtl/>
        </w:rPr>
        <w:t>ی</w:t>
      </w:r>
      <w:r w:rsidR="00AA098C" w:rsidRPr="009F24E4">
        <w:rPr>
          <w:rFonts w:cs="B Mitra" w:hint="cs"/>
          <w:rtl/>
        </w:rPr>
        <w:t>‌رود.</w:t>
      </w:r>
    </w:p>
    <w:p w:rsidR="00C53C91" w:rsidRPr="009F24E4" w:rsidRDefault="00C53C91" w:rsidP="005D25A5">
      <w:pPr>
        <w:pStyle w:val="TEXT"/>
        <w:spacing w:line="276" w:lineRule="auto"/>
        <w:rPr>
          <w:rFonts w:cs="B Mitra"/>
          <w:rtl/>
        </w:rPr>
      </w:pPr>
      <w:r w:rsidRPr="009F24E4">
        <w:rPr>
          <w:rFonts w:cs="B Mitra" w:hint="cs"/>
          <w:rtl/>
        </w:rPr>
        <w:t>س</w:t>
      </w:r>
      <w:r w:rsidR="00CE6778" w:rsidRPr="009F24E4">
        <w:rPr>
          <w:rFonts w:cs="B Mitra" w:hint="cs"/>
          <w:rtl/>
        </w:rPr>
        <w:t>ه</w:t>
      </w:r>
      <w:r w:rsidRPr="009F24E4">
        <w:rPr>
          <w:rFonts w:cs="B Mitra" w:hint="cs"/>
          <w:rtl/>
        </w:rPr>
        <w:t xml:space="preserve"> بعد اساس</w:t>
      </w:r>
      <w:r w:rsidR="00E11D84">
        <w:rPr>
          <w:rFonts w:cs="B Mitra" w:hint="cs"/>
          <w:rtl/>
        </w:rPr>
        <w:t>ی</w:t>
      </w:r>
      <w:r w:rsidRPr="009F24E4">
        <w:rPr>
          <w:rFonts w:cs="B Mitra" w:hint="cs"/>
          <w:rtl/>
        </w:rPr>
        <w:t xml:space="preserve"> در تع</w:t>
      </w:r>
      <w:r w:rsidR="00E11D84">
        <w:rPr>
          <w:rFonts w:cs="B Mitra" w:hint="cs"/>
          <w:rtl/>
        </w:rPr>
        <w:t>یی</w:t>
      </w:r>
      <w:r w:rsidRPr="009F24E4">
        <w:rPr>
          <w:rFonts w:cs="B Mitra" w:hint="cs"/>
          <w:rtl/>
        </w:rPr>
        <w:t>ن و</w:t>
      </w:r>
      <w:r w:rsidR="00E11D84">
        <w:rPr>
          <w:rFonts w:cs="B Mitra" w:hint="cs"/>
          <w:rtl/>
        </w:rPr>
        <w:t>ی</w:t>
      </w:r>
      <w:r w:rsidRPr="009F24E4">
        <w:rPr>
          <w:rFonts w:cs="B Mitra" w:hint="cs"/>
          <w:rtl/>
        </w:rPr>
        <w:t>ژگ</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ساختار سازمان</w:t>
      </w:r>
      <w:r w:rsidR="00E11D84">
        <w:rPr>
          <w:rFonts w:cs="B Mitra" w:hint="cs"/>
          <w:rtl/>
        </w:rPr>
        <w:t>ی</w:t>
      </w:r>
      <w:r w:rsidRPr="009F24E4">
        <w:rPr>
          <w:rFonts w:cs="B Mitra" w:hint="cs"/>
          <w:rtl/>
        </w:rPr>
        <w:t xml:space="preserve"> نقش دارند:</w:t>
      </w:r>
    </w:p>
    <w:p w:rsidR="00C53C91" w:rsidRPr="009F24E4" w:rsidRDefault="00C53C91" w:rsidP="005D25A5">
      <w:pPr>
        <w:pStyle w:val="TEXT"/>
        <w:numPr>
          <w:ilvl w:val="0"/>
          <w:numId w:val="32"/>
        </w:numPr>
        <w:spacing w:line="276" w:lineRule="auto"/>
        <w:rPr>
          <w:rFonts w:cs="B Mitra"/>
          <w:rtl/>
        </w:rPr>
      </w:pPr>
      <w:r w:rsidRPr="009F24E4">
        <w:rPr>
          <w:rFonts w:cs="B Mitra" w:hint="cs"/>
          <w:rtl/>
        </w:rPr>
        <w:t>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دگ</w:t>
      </w:r>
      <w:r w:rsidR="00E11D84">
        <w:rPr>
          <w:rFonts w:cs="B Mitra" w:hint="cs"/>
          <w:rtl/>
        </w:rPr>
        <w:t>ی</w:t>
      </w:r>
      <w:r w:rsidRPr="009F24E4">
        <w:rPr>
          <w:rFonts w:cs="B Mitra" w:hint="cs"/>
          <w:rtl/>
        </w:rPr>
        <w:t xml:space="preserve"> </w:t>
      </w:r>
      <w:r w:rsidR="00E11D84">
        <w:rPr>
          <w:rFonts w:cs="B Mitra" w:hint="cs"/>
          <w:rtl/>
        </w:rPr>
        <w:t>ی</w:t>
      </w:r>
      <w:r w:rsidRPr="009F24E4">
        <w:rPr>
          <w:rFonts w:cs="B Mitra" w:hint="cs"/>
          <w:rtl/>
        </w:rPr>
        <w:t xml:space="preserve">ا تنوع: تعداد </w:t>
      </w:r>
      <w:r w:rsidR="006C7271">
        <w:rPr>
          <w:rFonts w:cs="B Mitra" w:hint="cs"/>
          <w:rtl/>
        </w:rPr>
        <w:t>ک</w:t>
      </w:r>
      <w:r w:rsidRPr="009F24E4">
        <w:rPr>
          <w:rFonts w:cs="B Mitra" w:hint="cs"/>
          <w:rtl/>
        </w:rPr>
        <w:t>ارها</w:t>
      </w:r>
      <w:r w:rsidR="00E11D84">
        <w:rPr>
          <w:rFonts w:cs="B Mitra" w:hint="cs"/>
          <w:rtl/>
        </w:rPr>
        <w:t>ی</w:t>
      </w:r>
      <w:r w:rsidRPr="009F24E4">
        <w:rPr>
          <w:rFonts w:cs="B Mitra" w:hint="cs"/>
          <w:rtl/>
        </w:rPr>
        <w:t xml:space="preserve"> متنوع</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با</w:t>
      </w:r>
      <w:r w:rsidR="00E11D84">
        <w:rPr>
          <w:rFonts w:cs="B Mitra" w:hint="cs"/>
          <w:rtl/>
        </w:rPr>
        <w:t>ی</w:t>
      </w:r>
      <w:r w:rsidRPr="009F24E4">
        <w:rPr>
          <w:rFonts w:cs="B Mitra" w:hint="cs"/>
          <w:rtl/>
        </w:rPr>
        <w:t>د ت</w:t>
      </w:r>
      <w:r w:rsidR="00AA098C" w:rsidRPr="009F24E4">
        <w:rPr>
          <w:rFonts w:cs="B Mitra" w:hint="cs"/>
          <w:rtl/>
        </w:rPr>
        <w:t xml:space="preserve">وسط انجام دهنده </w:t>
      </w:r>
      <w:r w:rsidR="006C7271">
        <w:rPr>
          <w:rFonts w:cs="B Mitra" w:hint="cs"/>
          <w:rtl/>
        </w:rPr>
        <w:t>ک</w:t>
      </w:r>
      <w:r w:rsidR="00AA098C" w:rsidRPr="009F24E4">
        <w:rPr>
          <w:rFonts w:cs="B Mitra" w:hint="cs"/>
          <w:rtl/>
        </w:rPr>
        <w:t>ار پردازش شود.</w:t>
      </w:r>
    </w:p>
    <w:p w:rsidR="00C53C91" w:rsidRPr="009F24E4" w:rsidRDefault="00C53C91" w:rsidP="005D25A5">
      <w:pPr>
        <w:pStyle w:val="TEXT"/>
        <w:numPr>
          <w:ilvl w:val="0"/>
          <w:numId w:val="32"/>
        </w:numPr>
        <w:spacing w:line="276" w:lineRule="auto"/>
        <w:rPr>
          <w:rFonts w:cs="B Mitra"/>
        </w:rPr>
      </w:pPr>
      <w:r w:rsidRPr="009F24E4">
        <w:rPr>
          <w:rFonts w:cs="B Mitra" w:hint="cs"/>
          <w:rtl/>
        </w:rPr>
        <w:t>عدم قطع</w:t>
      </w:r>
      <w:r w:rsidR="00E11D84">
        <w:rPr>
          <w:rFonts w:cs="B Mitra" w:hint="cs"/>
          <w:rtl/>
        </w:rPr>
        <w:t>ی</w:t>
      </w:r>
      <w:r w:rsidRPr="009F24E4">
        <w:rPr>
          <w:rFonts w:cs="B Mitra" w:hint="cs"/>
          <w:rtl/>
        </w:rPr>
        <w:t xml:space="preserve">ت </w:t>
      </w:r>
      <w:r w:rsidR="00E11D84">
        <w:rPr>
          <w:rFonts w:cs="B Mitra" w:hint="cs"/>
          <w:rtl/>
        </w:rPr>
        <w:t>ی</w:t>
      </w:r>
      <w:r w:rsidRPr="009F24E4">
        <w:rPr>
          <w:rFonts w:cs="B Mitra" w:hint="cs"/>
          <w:rtl/>
        </w:rPr>
        <w:t xml:space="preserve">ا </w:t>
      </w:r>
      <w:r w:rsidR="00B51ADF" w:rsidRPr="009F24E4">
        <w:rPr>
          <w:rFonts w:cs="B Mitra"/>
          <w:rtl/>
        </w:rPr>
        <w:t>پ</w:t>
      </w:r>
      <w:r w:rsidR="00B51ADF" w:rsidRPr="009F24E4">
        <w:rPr>
          <w:rFonts w:cs="B Mitra" w:hint="cs"/>
          <w:rtl/>
        </w:rPr>
        <w:t>ی</w:t>
      </w:r>
      <w:r w:rsidR="00B51ADF" w:rsidRPr="009F24E4">
        <w:rPr>
          <w:rFonts w:cs="B Mitra" w:hint="eastAsia"/>
          <w:rtl/>
        </w:rPr>
        <w:t>ش‌ب</w:t>
      </w:r>
      <w:r w:rsidR="00B51ADF" w:rsidRPr="009F24E4">
        <w:rPr>
          <w:rFonts w:cs="B Mitra" w:hint="cs"/>
          <w:rtl/>
        </w:rPr>
        <w:t>ی</w:t>
      </w:r>
      <w:r w:rsidR="00B51ADF" w:rsidRPr="009F24E4">
        <w:rPr>
          <w:rFonts w:cs="B Mitra" w:hint="eastAsia"/>
          <w:rtl/>
        </w:rPr>
        <w:t>ن</w:t>
      </w:r>
      <w:r w:rsidR="00AA68BE" w:rsidRPr="009F24E4">
        <w:rPr>
          <w:rFonts w:cs="B Mitra" w:hint="cs"/>
          <w:rtl/>
        </w:rPr>
        <w:t>ی</w:t>
      </w:r>
      <w:r w:rsidR="00AA68BE" w:rsidRPr="009F24E4">
        <w:rPr>
          <w:rFonts w:cs="B Mitra"/>
          <w:rtl/>
        </w:rPr>
        <w:t xml:space="preserve"> </w:t>
      </w:r>
      <w:r w:rsidR="00B51ADF" w:rsidRPr="009F24E4">
        <w:rPr>
          <w:rFonts w:cs="B Mitra"/>
          <w:rtl/>
        </w:rPr>
        <w:t>ناپذ</w:t>
      </w:r>
      <w:r w:rsidR="00B51ADF" w:rsidRPr="009F24E4">
        <w:rPr>
          <w:rFonts w:cs="B Mitra" w:hint="cs"/>
          <w:rtl/>
        </w:rPr>
        <w:t>ی</w:t>
      </w:r>
      <w:r w:rsidR="00B51ADF" w:rsidRPr="009F24E4">
        <w:rPr>
          <w:rFonts w:cs="B Mitra" w:hint="eastAsia"/>
          <w:rtl/>
        </w:rPr>
        <w:t>ر</w:t>
      </w:r>
      <w:r w:rsidR="00B51ADF" w:rsidRPr="009F24E4">
        <w:rPr>
          <w:rFonts w:cs="B Mitra" w:hint="cs"/>
          <w:rtl/>
        </w:rPr>
        <w:t>ی</w:t>
      </w:r>
      <w:r w:rsidRPr="009F24E4">
        <w:rPr>
          <w:rFonts w:cs="B Mitra" w:hint="cs"/>
          <w:rtl/>
        </w:rPr>
        <w:t>: گوناگون</w:t>
      </w:r>
      <w:r w:rsidR="00E11D84">
        <w:rPr>
          <w:rFonts w:cs="B Mitra" w:hint="cs"/>
          <w:rtl/>
        </w:rPr>
        <w:t>ی</w:t>
      </w:r>
      <w:r w:rsidRPr="009F24E4">
        <w:rPr>
          <w:rFonts w:cs="B Mitra" w:hint="cs"/>
          <w:rtl/>
        </w:rPr>
        <w:t xml:space="preserve"> موارد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م</w:t>
      </w:r>
      <w:r w:rsidR="00E11D84">
        <w:rPr>
          <w:rFonts w:cs="B Mitra" w:hint="cs"/>
          <w:rtl/>
        </w:rPr>
        <w:t>ی</w:t>
      </w:r>
      <w:r w:rsidRPr="009F24E4">
        <w:rPr>
          <w:rFonts w:cs="B Mitra" w:hint="cs"/>
          <w:rtl/>
        </w:rPr>
        <w:t>‌توان رف</w:t>
      </w:r>
      <w:r w:rsidR="00AA098C" w:rsidRPr="009F24E4">
        <w:rPr>
          <w:rFonts w:cs="B Mitra" w:hint="cs"/>
          <w:rtl/>
        </w:rPr>
        <w:t>تار آ</w:t>
      </w:r>
      <w:r w:rsidR="00E11D84">
        <w:rPr>
          <w:rFonts w:cs="B Mitra" w:hint="cs"/>
          <w:rtl/>
        </w:rPr>
        <w:t>ی</w:t>
      </w:r>
      <w:r w:rsidR="00AA098C" w:rsidRPr="009F24E4">
        <w:rPr>
          <w:rFonts w:cs="B Mitra" w:hint="cs"/>
          <w:rtl/>
        </w:rPr>
        <w:t xml:space="preserve">نده </w:t>
      </w:r>
      <w:r w:rsidR="00FB7E23" w:rsidRPr="009F24E4">
        <w:rPr>
          <w:rFonts w:cs="B Mitra"/>
          <w:rtl/>
        </w:rPr>
        <w:t>آن‌ها</w:t>
      </w:r>
      <w:r w:rsidR="00AA098C" w:rsidRPr="009F24E4">
        <w:rPr>
          <w:rFonts w:cs="B Mitra" w:hint="cs"/>
          <w:rtl/>
        </w:rPr>
        <w:t xml:space="preserve"> را پ</w:t>
      </w:r>
      <w:r w:rsidR="00E11D84">
        <w:rPr>
          <w:rFonts w:cs="B Mitra" w:hint="cs"/>
          <w:rtl/>
        </w:rPr>
        <w:t>ی</w:t>
      </w:r>
      <w:r w:rsidR="00AA098C" w:rsidRPr="009F24E4">
        <w:rPr>
          <w:rFonts w:cs="B Mitra" w:hint="cs"/>
          <w:rtl/>
        </w:rPr>
        <w:t>ش‌ب</w:t>
      </w:r>
      <w:r w:rsidR="00E11D84">
        <w:rPr>
          <w:rFonts w:cs="B Mitra" w:hint="cs"/>
          <w:rtl/>
        </w:rPr>
        <w:t>ی</w:t>
      </w:r>
      <w:r w:rsidR="00AA098C" w:rsidRPr="009F24E4">
        <w:rPr>
          <w:rFonts w:cs="B Mitra" w:hint="cs"/>
          <w:rtl/>
        </w:rPr>
        <w:t>ن</w:t>
      </w:r>
      <w:r w:rsidR="00E11D84">
        <w:rPr>
          <w:rFonts w:cs="B Mitra" w:hint="cs"/>
          <w:rtl/>
        </w:rPr>
        <w:t>ی</w:t>
      </w:r>
      <w:r w:rsidR="00AA098C" w:rsidRPr="009F24E4">
        <w:rPr>
          <w:rFonts w:cs="B Mitra" w:hint="cs"/>
          <w:rtl/>
        </w:rPr>
        <w:t xml:space="preserve"> </w:t>
      </w:r>
      <w:r w:rsidR="006C7271">
        <w:rPr>
          <w:rFonts w:cs="B Mitra" w:hint="cs"/>
          <w:rtl/>
        </w:rPr>
        <w:t>ک</w:t>
      </w:r>
      <w:r w:rsidR="00AA098C" w:rsidRPr="009F24E4">
        <w:rPr>
          <w:rFonts w:cs="B Mitra" w:hint="cs"/>
          <w:rtl/>
        </w:rPr>
        <w:t>رد.</w:t>
      </w:r>
    </w:p>
    <w:p w:rsidR="00C53C91" w:rsidRPr="009F24E4" w:rsidRDefault="00C53C91" w:rsidP="005D25A5">
      <w:pPr>
        <w:pStyle w:val="TEXT"/>
        <w:numPr>
          <w:ilvl w:val="0"/>
          <w:numId w:val="32"/>
        </w:numPr>
        <w:spacing w:line="276" w:lineRule="auto"/>
        <w:rPr>
          <w:rFonts w:cs="B Mitra"/>
        </w:rPr>
      </w:pPr>
      <w:r w:rsidRPr="009F24E4">
        <w:rPr>
          <w:rFonts w:cs="B Mitra" w:hint="cs"/>
          <w:rtl/>
        </w:rPr>
        <w:t>واب</w:t>
      </w:r>
      <w:r w:rsidR="00AA098C" w:rsidRPr="009F24E4">
        <w:rPr>
          <w:rFonts w:cs="B Mitra" w:hint="cs"/>
          <w:rtl/>
        </w:rPr>
        <w:t>ستگ</w:t>
      </w:r>
      <w:r w:rsidR="00E11D84">
        <w:rPr>
          <w:rFonts w:cs="B Mitra" w:hint="cs"/>
          <w:rtl/>
        </w:rPr>
        <w:t>ی</w:t>
      </w:r>
      <w:r w:rsidR="00AA098C" w:rsidRPr="009F24E4">
        <w:rPr>
          <w:rFonts w:cs="B Mitra" w:hint="cs"/>
          <w:rtl/>
        </w:rPr>
        <w:t xml:space="preserve"> متقابل: م</w:t>
      </w:r>
      <w:r w:rsidR="00E11D84">
        <w:rPr>
          <w:rFonts w:cs="B Mitra" w:hint="cs"/>
          <w:rtl/>
        </w:rPr>
        <w:t>ی</w:t>
      </w:r>
      <w:r w:rsidR="00AA098C" w:rsidRPr="009F24E4">
        <w:rPr>
          <w:rFonts w:cs="B Mitra" w:hint="cs"/>
          <w:rtl/>
        </w:rPr>
        <w:t>زان راب</w:t>
      </w:r>
      <w:r w:rsidRPr="009F24E4">
        <w:rPr>
          <w:rFonts w:cs="B Mitra" w:hint="cs"/>
          <w:rtl/>
        </w:rPr>
        <w:t>ط</w:t>
      </w:r>
      <w:r w:rsidR="00AA098C" w:rsidRPr="009F24E4">
        <w:rPr>
          <w:rFonts w:cs="B Mitra" w:hint="cs"/>
          <w:rtl/>
        </w:rPr>
        <w:t>ه</w:t>
      </w:r>
      <w:r w:rsidRPr="009F24E4">
        <w:rPr>
          <w:rFonts w:cs="B Mitra" w:hint="cs"/>
          <w:rtl/>
        </w:rPr>
        <w:t xml:space="preserve"> متقابل عناصر و موارد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به ش</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تغ</w:t>
      </w:r>
      <w:r w:rsidR="00E11D84">
        <w:rPr>
          <w:rFonts w:cs="B Mitra" w:hint="cs"/>
          <w:rtl/>
        </w:rPr>
        <w:t>یی</w:t>
      </w:r>
      <w:r w:rsidRPr="009F24E4">
        <w:rPr>
          <w:rFonts w:cs="B Mitra" w:hint="cs"/>
          <w:rtl/>
        </w:rPr>
        <w:t xml:space="preserve">ر در </w:t>
      </w:r>
      <w:r w:rsidR="00E11D84">
        <w:rPr>
          <w:rFonts w:cs="B Mitra" w:hint="cs"/>
          <w:rtl/>
        </w:rPr>
        <w:t>ی</w:t>
      </w:r>
      <w:r w:rsidR="006C7271">
        <w:rPr>
          <w:rFonts w:cs="B Mitra" w:hint="cs"/>
          <w:rtl/>
        </w:rPr>
        <w:t>ک</w:t>
      </w:r>
      <w:r w:rsidR="00AA098C" w:rsidRPr="009F24E4">
        <w:rPr>
          <w:rFonts w:cs="B Mitra" w:hint="cs"/>
          <w:rtl/>
        </w:rPr>
        <w:t xml:space="preserve"> عنصر باعث تغ</w:t>
      </w:r>
      <w:r w:rsidR="00E11D84">
        <w:rPr>
          <w:rFonts w:cs="B Mitra" w:hint="cs"/>
          <w:rtl/>
        </w:rPr>
        <w:t>یی</w:t>
      </w:r>
      <w:r w:rsidR="00AA098C" w:rsidRPr="009F24E4">
        <w:rPr>
          <w:rFonts w:cs="B Mitra" w:hint="cs"/>
          <w:rtl/>
        </w:rPr>
        <w:t>ر در د</w:t>
      </w:r>
      <w:r w:rsidR="00E11D84">
        <w:rPr>
          <w:rFonts w:cs="B Mitra" w:hint="cs"/>
          <w:rtl/>
        </w:rPr>
        <w:t>ی</w:t>
      </w:r>
      <w:r w:rsidR="00AA098C" w:rsidRPr="009F24E4">
        <w:rPr>
          <w:rFonts w:cs="B Mitra" w:hint="cs"/>
          <w:rtl/>
        </w:rPr>
        <w:t>گران شود.</w:t>
      </w:r>
    </w:p>
    <w:p w:rsidR="00D370CD" w:rsidRPr="009F24E4" w:rsidRDefault="00D370CD" w:rsidP="005D25A5">
      <w:pPr>
        <w:pStyle w:val="TEXT"/>
        <w:spacing w:line="276" w:lineRule="auto"/>
        <w:rPr>
          <w:rFonts w:cs="B Mitra"/>
          <w:rtl/>
        </w:rPr>
      </w:pPr>
      <w:r w:rsidRPr="009F24E4">
        <w:rPr>
          <w:rFonts w:cs="B Mitra" w:hint="cs"/>
          <w:rtl/>
        </w:rPr>
        <w:t>د</w:t>
      </w:r>
      <w:r w:rsidR="00AA098C" w:rsidRPr="009F24E4">
        <w:rPr>
          <w:rFonts w:cs="B Mitra" w:hint="cs"/>
          <w:rtl/>
        </w:rPr>
        <w:t>ر تئور</w:t>
      </w:r>
      <w:r w:rsidR="00E11D84">
        <w:rPr>
          <w:rFonts w:cs="B Mitra" w:hint="cs"/>
          <w:rtl/>
        </w:rPr>
        <w:t>ی</w:t>
      </w:r>
      <w:r w:rsidR="00AA098C" w:rsidRPr="009F24E4">
        <w:rPr>
          <w:rFonts w:cs="B Mitra" w:hint="cs"/>
          <w:rtl/>
        </w:rPr>
        <w:t xml:space="preserve"> مدرن</w:t>
      </w:r>
      <w:r w:rsidR="00E11D84">
        <w:rPr>
          <w:rFonts w:cs="B Mitra" w:hint="cs"/>
          <w:rtl/>
        </w:rPr>
        <w:t>ی</w:t>
      </w:r>
      <w:r w:rsidR="00AA098C" w:rsidRPr="009F24E4">
        <w:rPr>
          <w:rFonts w:cs="B Mitra" w:hint="cs"/>
          <w:rtl/>
        </w:rPr>
        <w:t>ست سازمان، فن‌آور</w:t>
      </w:r>
      <w:r w:rsidR="00E11D84">
        <w:rPr>
          <w:rFonts w:cs="B Mitra" w:hint="cs"/>
          <w:rtl/>
        </w:rPr>
        <w:t>ی</w:t>
      </w:r>
      <w:r w:rsidRPr="009F24E4">
        <w:rPr>
          <w:rFonts w:cs="B Mitra" w:hint="cs"/>
          <w:rtl/>
        </w:rPr>
        <w:t xml:space="preserve"> ابزار </w:t>
      </w:r>
      <w:r w:rsidR="00FB7E23" w:rsidRPr="009F24E4">
        <w:rPr>
          <w:rFonts w:cs="B Mitra"/>
          <w:rtl/>
        </w:rPr>
        <w:t>دست‌</w:t>
      </w:r>
      <w:r w:rsidR="00FB7E23" w:rsidRPr="009F24E4">
        <w:rPr>
          <w:rFonts w:cs="B Mitra" w:hint="cs"/>
          <w:rtl/>
        </w:rPr>
        <w:t>ی</w:t>
      </w:r>
      <w:r w:rsidR="00FB7E23" w:rsidRPr="009F24E4">
        <w:rPr>
          <w:rFonts w:cs="B Mitra" w:hint="eastAsia"/>
          <w:rtl/>
        </w:rPr>
        <w:t>اب</w:t>
      </w:r>
      <w:r w:rsidR="00FB7E23" w:rsidRPr="009F24E4">
        <w:rPr>
          <w:rFonts w:cs="B Mitra" w:hint="cs"/>
          <w:rtl/>
        </w:rPr>
        <w:t>ی</w:t>
      </w:r>
      <w:r w:rsidRPr="009F24E4">
        <w:rPr>
          <w:rFonts w:cs="B Mitra" w:hint="cs"/>
          <w:rtl/>
        </w:rPr>
        <w:t xml:space="preserve"> به چ</w:t>
      </w:r>
      <w:r w:rsidR="00E11D84">
        <w:rPr>
          <w:rFonts w:cs="B Mitra" w:hint="cs"/>
          <w:rtl/>
        </w:rPr>
        <w:t>ی</w:t>
      </w:r>
      <w:r w:rsidRPr="009F24E4">
        <w:rPr>
          <w:rFonts w:cs="B Mitra" w:hint="cs"/>
          <w:rtl/>
        </w:rPr>
        <w:t>ز</w:t>
      </w:r>
      <w:r w:rsidR="00E11D84">
        <w:rPr>
          <w:rFonts w:cs="B Mitra" w:hint="cs"/>
          <w:rtl/>
        </w:rPr>
        <w:t>ی</w:t>
      </w:r>
      <w:r w:rsidRPr="009F24E4">
        <w:rPr>
          <w:rFonts w:cs="B Mitra" w:hint="cs"/>
          <w:rtl/>
        </w:rPr>
        <w:t xml:space="preserve"> (ره‌آورد، هدف </w:t>
      </w:r>
      <w:r w:rsidR="00E11D84">
        <w:rPr>
          <w:rFonts w:cs="B Mitra" w:hint="cs"/>
          <w:rtl/>
        </w:rPr>
        <w:t>ی</w:t>
      </w:r>
      <w:r w:rsidRPr="009F24E4">
        <w:rPr>
          <w:rFonts w:cs="B Mitra" w:hint="cs"/>
          <w:rtl/>
        </w:rPr>
        <w:t>ا ستاده‌ا</w:t>
      </w:r>
      <w:r w:rsidR="00E11D84">
        <w:rPr>
          <w:rFonts w:cs="B Mitra" w:hint="cs"/>
          <w:rtl/>
        </w:rPr>
        <w:t>ی</w:t>
      </w:r>
      <w:r w:rsidRPr="009F24E4">
        <w:rPr>
          <w:rFonts w:cs="B Mitra" w:hint="cs"/>
          <w:rtl/>
        </w:rPr>
        <w:t xml:space="preserve"> مطلوب) است </w:t>
      </w:r>
      <w:r w:rsidR="006C7271">
        <w:rPr>
          <w:rFonts w:cs="B Mitra" w:hint="cs"/>
          <w:rtl/>
        </w:rPr>
        <w:t>ک</w:t>
      </w:r>
      <w:r w:rsidRPr="009F24E4">
        <w:rPr>
          <w:rFonts w:cs="B Mitra" w:hint="cs"/>
          <w:rtl/>
        </w:rPr>
        <w:t>ه در قالب نوع</w:t>
      </w:r>
      <w:r w:rsidR="00E11D84">
        <w:rPr>
          <w:rFonts w:cs="B Mitra" w:hint="cs"/>
          <w:rtl/>
        </w:rPr>
        <w:t>ی</w:t>
      </w:r>
      <w:r w:rsidRPr="009F24E4">
        <w:rPr>
          <w:rFonts w:cs="B Mitra" w:hint="cs"/>
          <w:rtl/>
        </w:rPr>
        <w:t xml:space="preserve"> محصول </w:t>
      </w:r>
      <w:r w:rsidR="00E11D84">
        <w:rPr>
          <w:rFonts w:cs="B Mitra" w:hint="cs"/>
          <w:rtl/>
        </w:rPr>
        <w:t>ی</w:t>
      </w:r>
      <w:r w:rsidRPr="009F24E4">
        <w:rPr>
          <w:rFonts w:cs="B Mitra" w:hint="cs"/>
          <w:rtl/>
        </w:rPr>
        <w:t>ا خدمات مفهوم‌ساز</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‌شود. را</w:t>
      </w:r>
      <w:r w:rsidR="00E11D84">
        <w:rPr>
          <w:rFonts w:cs="B Mitra" w:hint="cs"/>
          <w:rtl/>
        </w:rPr>
        <w:t>ی</w:t>
      </w:r>
      <w:r w:rsidRPr="009F24E4">
        <w:rPr>
          <w:rFonts w:cs="B Mitra" w:hint="cs"/>
          <w:rtl/>
        </w:rPr>
        <w:t>ج‌تر</w:t>
      </w:r>
      <w:r w:rsidR="00E11D84">
        <w:rPr>
          <w:rFonts w:cs="B Mitra" w:hint="cs"/>
          <w:rtl/>
        </w:rPr>
        <w:t>ی</w:t>
      </w:r>
      <w:r w:rsidRPr="009F24E4">
        <w:rPr>
          <w:rFonts w:cs="B Mitra" w:hint="cs"/>
          <w:rtl/>
        </w:rPr>
        <w:t>ن مدل پو</w:t>
      </w:r>
      <w:r w:rsidR="00E11D84">
        <w:rPr>
          <w:rFonts w:cs="B Mitra" w:hint="cs"/>
          <w:rtl/>
        </w:rPr>
        <w:t>ی</w:t>
      </w:r>
      <w:r w:rsidRPr="009F24E4">
        <w:rPr>
          <w:rFonts w:cs="B Mitra" w:hint="cs"/>
          <w:rtl/>
        </w:rPr>
        <w:t>ا در تئور</w:t>
      </w:r>
      <w:r w:rsidR="00E11D84">
        <w:rPr>
          <w:rFonts w:cs="B Mitra" w:hint="cs"/>
          <w:rtl/>
        </w:rPr>
        <w:t>ی</w:t>
      </w:r>
      <w:r w:rsidRPr="009F24E4">
        <w:rPr>
          <w:rFonts w:cs="B Mitra" w:hint="cs"/>
          <w:rtl/>
        </w:rPr>
        <w:t xml:space="preserve"> مدرن</w:t>
      </w:r>
      <w:r w:rsidR="00E11D84">
        <w:rPr>
          <w:rFonts w:cs="B Mitra" w:hint="cs"/>
          <w:rtl/>
        </w:rPr>
        <w:t>ی</w:t>
      </w:r>
      <w:r w:rsidRPr="009F24E4">
        <w:rPr>
          <w:rFonts w:cs="B Mitra" w:hint="cs"/>
          <w:rtl/>
        </w:rPr>
        <w:t>ست سازمان مدل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باز است و ا</w:t>
      </w:r>
      <w:r w:rsidR="00E11D84">
        <w:rPr>
          <w:rFonts w:cs="B Mitra" w:hint="cs"/>
          <w:rtl/>
        </w:rPr>
        <w:t>ی</w:t>
      </w:r>
      <w:r w:rsidRPr="009F24E4">
        <w:rPr>
          <w:rFonts w:cs="B Mitra" w:hint="cs"/>
          <w:rtl/>
        </w:rPr>
        <w:t>ن مدل در</w:t>
      </w:r>
      <w:r w:rsidR="006C7271">
        <w:rPr>
          <w:rFonts w:cs="B Mitra" w:hint="cs"/>
          <w:rtl/>
        </w:rPr>
        <w:t>ک</w:t>
      </w:r>
      <w:r w:rsidR="00E11D84">
        <w:rPr>
          <w:rFonts w:cs="B Mitra" w:hint="cs"/>
          <w:rtl/>
        </w:rPr>
        <w:t>ی</w:t>
      </w:r>
      <w:r w:rsidRPr="009F24E4">
        <w:rPr>
          <w:rFonts w:cs="B Mitra" w:hint="cs"/>
          <w:rtl/>
        </w:rPr>
        <w:t xml:space="preserve"> پا</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از سازمان به عنوان فن‌آور</w:t>
      </w:r>
      <w:r w:rsidR="00E11D84">
        <w:rPr>
          <w:rFonts w:cs="B Mitra" w:hint="cs"/>
          <w:rtl/>
        </w:rPr>
        <w:t>ی</w:t>
      </w:r>
      <w:r w:rsidRPr="009F24E4">
        <w:rPr>
          <w:rFonts w:cs="B Mitra" w:hint="cs"/>
          <w:rtl/>
        </w:rPr>
        <w:t xml:space="preserve"> را ارائه م</w:t>
      </w:r>
      <w:r w:rsidR="00E11D84">
        <w:rPr>
          <w:rFonts w:cs="B Mitra" w:hint="cs"/>
          <w:rtl/>
        </w:rPr>
        <w:t>ی</w:t>
      </w:r>
      <w:r w:rsidRPr="009F24E4">
        <w:rPr>
          <w:rFonts w:cs="B Mitra" w:hint="cs"/>
          <w:rtl/>
        </w:rPr>
        <w:t>‌دهد.</w:t>
      </w:r>
    </w:p>
    <w:p w:rsidR="00D370CD" w:rsidRPr="009F24E4" w:rsidRDefault="00D370CD" w:rsidP="005D25A5">
      <w:pPr>
        <w:pStyle w:val="TEXT"/>
        <w:spacing w:line="276" w:lineRule="auto"/>
        <w:rPr>
          <w:rFonts w:cs="B Mitra"/>
          <w:rtl/>
        </w:rPr>
      </w:pPr>
      <w:r w:rsidRPr="009F24E4">
        <w:rPr>
          <w:rFonts w:cs="B Mitra" w:hint="cs"/>
          <w:rtl/>
        </w:rPr>
        <w:t>برا</w:t>
      </w:r>
      <w:r w:rsidR="00E11D84">
        <w:rPr>
          <w:rFonts w:cs="B Mitra" w:hint="cs"/>
          <w:rtl/>
        </w:rPr>
        <w:t>ی</w:t>
      </w:r>
      <w:r w:rsidRPr="009F24E4">
        <w:rPr>
          <w:rFonts w:cs="B Mitra" w:hint="cs"/>
          <w:rtl/>
        </w:rPr>
        <w:t xml:space="preserve"> متما</w:t>
      </w:r>
      <w:r w:rsidR="00E11D84">
        <w:rPr>
          <w:rFonts w:cs="B Mitra" w:hint="cs"/>
          <w:rtl/>
        </w:rPr>
        <w:t>ی</w:t>
      </w:r>
      <w:r w:rsidRPr="009F24E4">
        <w:rPr>
          <w:rFonts w:cs="B Mitra" w:hint="cs"/>
          <w:rtl/>
        </w:rPr>
        <w:t>ز ساختن فن‌آور</w:t>
      </w:r>
      <w:r w:rsidR="00E11D84">
        <w:rPr>
          <w:rFonts w:cs="B Mitra" w:hint="cs"/>
          <w:rtl/>
        </w:rPr>
        <w:t>ی</w:t>
      </w:r>
      <w:r w:rsidRPr="009F24E4">
        <w:rPr>
          <w:rFonts w:cs="B Mitra" w:hint="cs"/>
          <w:rtl/>
        </w:rPr>
        <w:t xml:space="preserve"> سطح سازمان از د</w:t>
      </w:r>
      <w:r w:rsidR="00E11D84">
        <w:rPr>
          <w:rFonts w:cs="B Mitra" w:hint="cs"/>
          <w:rtl/>
        </w:rPr>
        <w:t>ی</w:t>
      </w:r>
      <w:r w:rsidRPr="009F24E4">
        <w:rPr>
          <w:rFonts w:cs="B Mitra" w:hint="cs"/>
          <w:rtl/>
        </w:rPr>
        <w:t>گر فن‌آور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مورد استفاده در تول</w:t>
      </w:r>
      <w:r w:rsidR="00E11D84">
        <w:rPr>
          <w:rFonts w:cs="B Mitra" w:hint="cs"/>
          <w:rtl/>
        </w:rPr>
        <w:t>ی</w:t>
      </w:r>
      <w:r w:rsidRPr="009F24E4">
        <w:rPr>
          <w:rFonts w:cs="B Mitra" w:hint="cs"/>
          <w:rtl/>
        </w:rPr>
        <w:t xml:space="preserve">د </w:t>
      </w:r>
      <w:r w:rsidR="006C7271">
        <w:rPr>
          <w:rFonts w:cs="B Mitra" w:hint="cs"/>
          <w:rtl/>
        </w:rPr>
        <w:t>ک</w:t>
      </w:r>
      <w:r w:rsidRPr="009F24E4">
        <w:rPr>
          <w:rFonts w:cs="B Mitra" w:hint="cs"/>
          <w:rtl/>
        </w:rPr>
        <w:t>الاها و خدمات برا</w:t>
      </w:r>
      <w:r w:rsidR="00E11D84">
        <w:rPr>
          <w:rFonts w:cs="B Mitra" w:hint="cs"/>
          <w:rtl/>
        </w:rPr>
        <w:t>ی</w:t>
      </w:r>
      <w:r w:rsidRPr="009F24E4">
        <w:rPr>
          <w:rFonts w:cs="B Mitra" w:hint="cs"/>
          <w:rtl/>
        </w:rPr>
        <w:t xml:space="preserve"> ارائه به مح</w:t>
      </w:r>
      <w:r w:rsidR="00E11D84">
        <w:rPr>
          <w:rFonts w:cs="B Mitra" w:hint="cs"/>
          <w:rtl/>
        </w:rPr>
        <w:t>ی</w:t>
      </w:r>
      <w:r w:rsidRPr="009F24E4">
        <w:rPr>
          <w:rFonts w:cs="B Mitra" w:hint="cs"/>
          <w:rtl/>
        </w:rPr>
        <w:t>ط، نظر</w:t>
      </w:r>
      <w:r w:rsidR="00E11D84">
        <w:rPr>
          <w:rFonts w:cs="B Mitra" w:hint="cs"/>
          <w:rtl/>
        </w:rPr>
        <w:t>ی</w:t>
      </w:r>
      <w:r w:rsidRPr="009F24E4">
        <w:rPr>
          <w:rFonts w:cs="B Mitra" w:hint="cs"/>
          <w:rtl/>
        </w:rPr>
        <w:t>ه‌پردازان سازمان</w:t>
      </w:r>
      <w:r w:rsidR="00E11D84">
        <w:rPr>
          <w:rFonts w:cs="B Mitra" w:hint="cs"/>
          <w:rtl/>
        </w:rPr>
        <w:t>ی</w:t>
      </w:r>
      <w:r w:rsidRPr="009F24E4">
        <w:rPr>
          <w:rFonts w:cs="B Mitra" w:hint="cs"/>
          <w:rtl/>
        </w:rPr>
        <w:t xml:space="preserve"> از اصطلاح فن‌آور</w:t>
      </w:r>
      <w:r w:rsidR="00E11D84">
        <w:rPr>
          <w:rFonts w:cs="B Mitra" w:hint="cs"/>
          <w:rtl/>
        </w:rPr>
        <w:t>ی</w:t>
      </w:r>
      <w:r w:rsidRPr="009F24E4">
        <w:rPr>
          <w:rFonts w:cs="B Mitra" w:hint="cs"/>
          <w:rtl/>
        </w:rPr>
        <w:t xml:space="preserve"> محور</w:t>
      </w:r>
      <w:r w:rsidR="00E11D84">
        <w:rPr>
          <w:rFonts w:cs="B Mitra" w:hint="cs"/>
          <w:rtl/>
        </w:rPr>
        <w:t>ی</w:t>
      </w:r>
      <w:r w:rsidRPr="009F24E4">
        <w:rPr>
          <w:rFonts w:cs="B Mitra" w:hint="cs"/>
          <w:rtl/>
        </w:rPr>
        <w:t xml:space="preserve"> استفاده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فعال</w:t>
      </w:r>
      <w:r w:rsidR="00E11D84">
        <w:rPr>
          <w:rFonts w:cs="B Mitra" w:hint="cs"/>
          <w:rtl/>
        </w:rPr>
        <w:t>ی</w:t>
      </w:r>
      <w:r w:rsidRPr="009F24E4">
        <w:rPr>
          <w:rFonts w:cs="B Mitra" w:hint="cs"/>
          <w:rtl/>
        </w:rPr>
        <w:t>ت‌ها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ا</w:t>
      </w:r>
      <w:r w:rsidR="00E11D84">
        <w:rPr>
          <w:rFonts w:cs="B Mitra" w:hint="cs"/>
          <w:rtl/>
        </w:rPr>
        <w:t>ی</w:t>
      </w:r>
      <w:r w:rsidRPr="009F24E4">
        <w:rPr>
          <w:rFonts w:cs="B Mitra" w:hint="cs"/>
          <w:rtl/>
        </w:rPr>
        <w:t>ن فناور</w:t>
      </w:r>
      <w:r w:rsidR="00E11D84">
        <w:rPr>
          <w:rFonts w:cs="B Mitra" w:hint="cs"/>
          <w:rtl/>
        </w:rPr>
        <w:t>ی</w:t>
      </w:r>
      <w:r w:rsidRPr="009F24E4">
        <w:rPr>
          <w:rFonts w:cs="B Mitra" w:hint="cs"/>
          <w:rtl/>
        </w:rPr>
        <w:t xml:space="preserve"> در</w:t>
      </w:r>
      <w:r w:rsidR="00AA098C" w:rsidRPr="009F24E4">
        <w:rPr>
          <w:rFonts w:cs="B Mitra" w:hint="cs"/>
          <w:rtl/>
        </w:rPr>
        <w:t xml:space="preserve"> </w:t>
      </w:r>
      <w:r w:rsidRPr="009F24E4">
        <w:rPr>
          <w:rFonts w:cs="B Mitra" w:hint="cs"/>
          <w:rtl/>
        </w:rPr>
        <w:t>بر</w:t>
      </w:r>
      <w:r w:rsidR="00AA098C" w:rsidRPr="009F24E4">
        <w:rPr>
          <w:rFonts w:cs="B Mitra" w:hint="cs"/>
          <w:rtl/>
        </w:rPr>
        <w:t xml:space="preserve"> </w:t>
      </w:r>
      <w:r w:rsidRPr="009F24E4">
        <w:rPr>
          <w:rFonts w:cs="B Mitra" w:hint="cs"/>
          <w:rtl/>
        </w:rPr>
        <w:t>دارد معمولاً به وس</w:t>
      </w:r>
      <w:r w:rsidR="00E11D84">
        <w:rPr>
          <w:rFonts w:cs="B Mitra" w:hint="cs"/>
          <w:rtl/>
        </w:rPr>
        <w:t>ی</w:t>
      </w:r>
      <w:r w:rsidRPr="009F24E4">
        <w:rPr>
          <w:rFonts w:cs="B Mitra" w:hint="cs"/>
          <w:rtl/>
        </w:rPr>
        <w:t xml:space="preserve">له </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از بخش‌ها</w:t>
      </w:r>
      <w:r w:rsidR="00E11D84">
        <w:rPr>
          <w:rFonts w:cs="B Mitra" w:hint="cs"/>
          <w:rtl/>
        </w:rPr>
        <w:t>ی</w:t>
      </w:r>
      <w:r w:rsidRPr="009F24E4">
        <w:rPr>
          <w:rFonts w:cs="B Mitra" w:hint="cs"/>
          <w:rtl/>
        </w:rPr>
        <w:t xml:space="preserve"> سازمان انجام م</w:t>
      </w:r>
      <w:r w:rsidR="00E11D84">
        <w:rPr>
          <w:rFonts w:cs="B Mitra" w:hint="cs"/>
          <w:rtl/>
        </w:rPr>
        <w:t>ی</w:t>
      </w:r>
      <w:r w:rsidRPr="009F24E4">
        <w:rPr>
          <w:rFonts w:cs="B Mitra" w:hint="cs"/>
          <w:rtl/>
        </w:rPr>
        <w:t>‌شود، ول</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نشان دادن فن‌آور</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ل سازمان، هم</w:t>
      </w:r>
      <w:r w:rsidR="00E11D84">
        <w:rPr>
          <w:rFonts w:cs="B Mitra" w:hint="cs"/>
          <w:rtl/>
        </w:rPr>
        <w:t>ی</w:t>
      </w:r>
      <w:r w:rsidRPr="009F24E4">
        <w:rPr>
          <w:rFonts w:cs="B Mitra" w:hint="cs"/>
          <w:rtl/>
        </w:rPr>
        <w:t>ن فن‌آور</w:t>
      </w:r>
      <w:r w:rsidR="00E11D84">
        <w:rPr>
          <w:rFonts w:cs="B Mitra" w:hint="cs"/>
          <w:rtl/>
        </w:rPr>
        <w:t>ی</w:t>
      </w:r>
      <w:r w:rsidRPr="009F24E4">
        <w:rPr>
          <w:rFonts w:cs="B Mitra" w:hint="cs"/>
          <w:rtl/>
        </w:rPr>
        <w:t xml:space="preserve"> در سط</w:t>
      </w:r>
      <w:r w:rsidR="00AA098C" w:rsidRPr="009F24E4">
        <w:rPr>
          <w:rFonts w:cs="B Mitra" w:hint="cs"/>
          <w:rtl/>
        </w:rPr>
        <w:t>ح تحل</w:t>
      </w:r>
      <w:r w:rsidR="00E11D84">
        <w:rPr>
          <w:rFonts w:cs="B Mitra" w:hint="cs"/>
          <w:rtl/>
        </w:rPr>
        <w:t>ی</w:t>
      </w:r>
      <w:r w:rsidR="00AA098C" w:rsidRPr="009F24E4">
        <w:rPr>
          <w:rFonts w:cs="B Mitra" w:hint="cs"/>
          <w:rtl/>
        </w:rPr>
        <w:t>ل سازمان</w:t>
      </w:r>
      <w:r w:rsidR="00E11D84">
        <w:rPr>
          <w:rFonts w:cs="B Mitra" w:hint="cs"/>
          <w:rtl/>
        </w:rPr>
        <w:t>ی</w:t>
      </w:r>
      <w:r w:rsidR="00AA098C" w:rsidRPr="009F24E4">
        <w:rPr>
          <w:rFonts w:cs="B Mitra" w:hint="cs"/>
          <w:rtl/>
        </w:rPr>
        <w:t xml:space="preserve"> استفاده م</w:t>
      </w:r>
      <w:r w:rsidR="00E11D84">
        <w:rPr>
          <w:rFonts w:cs="B Mitra" w:hint="cs"/>
          <w:rtl/>
        </w:rPr>
        <w:t>ی</w:t>
      </w:r>
      <w:r w:rsidR="00AA098C" w:rsidRPr="009F24E4">
        <w:rPr>
          <w:rFonts w:cs="B Mitra" w:hint="cs"/>
          <w:rtl/>
        </w:rPr>
        <w:t>‌شود.</w:t>
      </w:r>
    </w:p>
    <w:p w:rsidR="00D370CD" w:rsidRPr="009F24E4" w:rsidRDefault="00D370CD" w:rsidP="005D25A5">
      <w:pPr>
        <w:pStyle w:val="TEXT"/>
        <w:spacing w:line="276" w:lineRule="auto"/>
        <w:rPr>
          <w:rFonts w:cs="B Mitra"/>
          <w:rtl/>
        </w:rPr>
      </w:pPr>
      <w:r w:rsidRPr="009F24E4">
        <w:rPr>
          <w:rFonts w:cs="B Mitra" w:hint="cs"/>
          <w:rtl/>
        </w:rPr>
        <w:t>فن‌آ</w:t>
      </w:r>
      <w:r w:rsidR="000A4297" w:rsidRPr="009F24E4">
        <w:rPr>
          <w:rFonts w:cs="B Mitra" w:hint="cs"/>
          <w:rtl/>
        </w:rPr>
        <w:t>ور</w:t>
      </w:r>
      <w:r w:rsidR="00E11D84">
        <w:rPr>
          <w:rFonts w:cs="B Mitra" w:hint="cs"/>
          <w:rtl/>
        </w:rPr>
        <w:t>ی</w:t>
      </w:r>
      <w:r w:rsidR="000A4297" w:rsidRPr="009F24E4">
        <w:rPr>
          <w:rFonts w:cs="B Mitra" w:hint="cs"/>
          <w:rtl/>
        </w:rPr>
        <w:t xml:space="preserve"> را نبا</w:t>
      </w:r>
      <w:r w:rsidR="00E11D84">
        <w:rPr>
          <w:rFonts w:cs="B Mitra" w:hint="cs"/>
          <w:rtl/>
        </w:rPr>
        <w:t>ی</w:t>
      </w:r>
      <w:r w:rsidR="000A4297" w:rsidRPr="009F24E4">
        <w:rPr>
          <w:rFonts w:cs="B Mitra" w:hint="cs"/>
          <w:rtl/>
        </w:rPr>
        <w:t>د با فن‌آور</w:t>
      </w:r>
      <w:r w:rsidR="00E11D84">
        <w:rPr>
          <w:rFonts w:cs="B Mitra" w:hint="cs"/>
          <w:rtl/>
        </w:rPr>
        <w:t>ی</w:t>
      </w:r>
      <w:r w:rsidR="000A4297" w:rsidRPr="009F24E4">
        <w:rPr>
          <w:rFonts w:cs="B Mitra" w:hint="cs"/>
          <w:rtl/>
        </w:rPr>
        <w:t xml:space="preserve"> پ</w:t>
      </w:r>
      <w:r w:rsidR="00E11D84">
        <w:rPr>
          <w:rFonts w:cs="B Mitra" w:hint="cs"/>
          <w:rtl/>
        </w:rPr>
        <w:t>ی</w:t>
      </w:r>
      <w:r w:rsidR="000A4297" w:rsidRPr="009F24E4">
        <w:rPr>
          <w:rFonts w:cs="B Mitra" w:hint="cs"/>
          <w:rtl/>
        </w:rPr>
        <w:t>شرفته</w:t>
      </w:r>
      <w:r w:rsidR="000A4297" w:rsidRPr="009F24E4">
        <w:rPr>
          <w:rStyle w:val="FootnoteReference"/>
          <w:rFonts w:cs="B Mitra"/>
          <w:rtl/>
        </w:rPr>
        <w:footnoteReference w:id="67"/>
      </w:r>
      <w:r w:rsidRPr="009F24E4">
        <w:rPr>
          <w:rFonts w:cs="B Mitra" w:hint="cs"/>
          <w:rtl/>
        </w:rPr>
        <w:t xml:space="preserve"> اشتباه گرفت. در حال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فن‌آور</w:t>
      </w:r>
      <w:r w:rsidR="00E11D84">
        <w:rPr>
          <w:rFonts w:cs="B Mitra" w:hint="cs"/>
          <w:rtl/>
        </w:rPr>
        <w:t>ی</w:t>
      </w:r>
      <w:r w:rsidRPr="009F24E4">
        <w:rPr>
          <w:rFonts w:cs="B Mitra" w:hint="cs"/>
          <w:rtl/>
        </w:rPr>
        <w:t xml:space="preserve"> در درون </w:t>
      </w:r>
      <w:r w:rsidR="00E11D84">
        <w:rPr>
          <w:rFonts w:cs="B Mitra" w:hint="cs"/>
          <w:rtl/>
        </w:rPr>
        <w:t>ی</w:t>
      </w:r>
      <w:r w:rsidR="006C7271">
        <w:rPr>
          <w:rFonts w:cs="B Mitra" w:hint="cs"/>
          <w:rtl/>
        </w:rPr>
        <w:t>ک</w:t>
      </w:r>
      <w:r w:rsidRPr="009F24E4">
        <w:rPr>
          <w:rFonts w:cs="B Mitra" w:hint="cs"/>
          <w:rtl/>
        </w:rPr>
        <w:t xml:space="preserve"> س</w:t>
      </w:r>
      <w:r w:rsidR="00E11D84">
        <w:rPr>
          <w:rFonts w:cs="B Mitra" w:hint="cs"/>
          <w:rtl/>
        </w:rPr>
        <w:t>ی</w:t>
      </w:r>
      <w:r w:rsidRPr="009F24E4">
        <w:rPr>
          <w:rFonts w:cs="B Mitra" w:hint="cs"/>
          <w:rtl/>
        </w:rPr>
        <w:t>ستم خاص طور</w:t>
      </w:r>
      <w:r w:rsidR="00E11D84">
        <w:rPr>
          <w:rFonts w:cs="B Mitra" w:hint="cs"/>
          <w:rtl/>
        </w:rPr>
        <w:t>ی</w:t>
      </w:r>
      <w:r w:rsidRPr="009F24E4">
        <w:rPr>
          <w:rFonts w:cs="B Mitra" w:hint="cs"/>
          <w:rtl/>
        </w:rPr>
        <w:t xml:space="preserve"> به </w:t>
      </w:r>
      <w:r w:rsidR="006C7271">
        <w:rPr>
          <w:rFonts w:cs="B Mitra" w:hint="cs"/>
          <w:rtl/>
        </w:rPr>
        <w:t>ک</w:t>
      </w:r>
      <w:r w:rsidRPr="009F24E4">
        <w:rPr>
          <w:rFonts w:cs="B Mitra" w:hint="cs"/>
          <w:rtl/>
        </w:rPr>
        <w:t>ار گرفته م</w:t>
      </w:r>
      <w:r w:rsidR="00E11D84">
        <w:rPr>
          <w:rFonts w:cs="B Mitra" w:hint="cs"/>
          <w:rtl/>
        </w:rPr>
        <w:t>ی</w:t>
      </w:r>
      <w:r w:rsidRPr="009F24E4">
        <w:rPr>
          <w:rFonts w:cs="B Mitra" w:hint="cs"/>
          <w:rtl/>
        </w:rPr>
        <w:t xml:space="preserve">‌شود </w:t>
      </w:r>
      <w:r w:rsidR="006C7271">
        <w:rPr>
          <w:rFonts w:cs="B Mitra" w:hint="cs"/>
          <w:rtl/>
        </w:rPr>
        <w:t>ک</w:t>
      </w:r>
      <w:r w:rsidRPr="009F24E4">
        <w:rPr>
          <w:rFonts w:cs="B Mitra" w:hint="cs"/>
          <w:rtl/>
        </w:rPr>
        <w:t>ه وظا</w:t>
      </w:r>
      <w:r w:rsidR="00E11D84">
        <w:rPr>
          <w:rFonts w:cs="B Mitra" w:hint="cs"/>
          <w:rtl/>
        </w:rPr>
        <w:t>ی</w:t>
      </w:r>
      <w:r w:rsidRPr="009F24E4">
        <w:rPr>
          <w:rFonts w:cs="B Mitra" w:hint="cs"/>
          <w:rtl/>
        </w:rPr>
        <w:t>ف</w:t>
      </w:r>
      <w:r w:rsidR="00AA68BE" w:rsidRPr="009F24E4">
        <w:rPr>
          <w:rFonts w:cs="B Mitra"/>
          <w:rtl/>
        </w:rPr>
        <w:t xml:space="preserve">، </w:t>
      </w:r>
      <w:r w:rsidRPr="009F24E4">
        <w:rPr>
          <w:rFonts w:cs="B Mitra" w:hint="cs"/>
          <w:rtl/>
        </w:rPr>
        <w:t>سر</w:t>
      </w:r>
      <w:r w:rsidR="00E11D84">
        <w:rPr>
          <w:rFonts w:cs="B Mitra" w:hint="cs"/>
          <w:rtl/>
        </w:rPr>
        <w:t>ی</w:t>
      </w:r>
      <w:r w:rsidRPr="009F24E4">
        <w:rPr>
          <w:rFonts w:cs="B Mitra" w:hint="cs"/>
          <w:rtl/>
        </w:rPr>
        <w:t>ع‌تر</w:t>
      </w:r>
      <w:r w:rsidR="00AA68BE" w:rsidRPr="009F24E4">
        <w:rPr>
          <w:rFonts w:cs="B Mitra"/>
          <w:rtl/>
        </w:rPr>
        <w:t xml:space="preserve">، </w:t>
      </w:r>
      <w:r w:rsidRPr="009F24E4">
        <w:rPr>
          <w:rFonts w:cs="B Mitra" w:hint="cs"/>
          <w:rtl/>
        </w:rPr>
        <w:t>با اطم</w:t>
      </w:r>
      <w:r w:rsidR="00E11D84">
        <w:rPr>
          <w:rFonts w:cs="B Mitra" w:hint="cs"/>
          <w:rtl/>
        </w:rPr>
        <w:t>ی</w:t>
      </w:r>
      <w:r w:rsidRPr="009F24E4">
        <w:rPr>
          <w:rFonts w:cs="B Mitra" w:hint="cs"/>
          <w:rtl/>
        </w:rPr>
        <w:t>نان ب</w:t>
      </w:r>
      <w:r w:rsidR="00E11D84">
        <w:rPr>
          <w:rFonts w:cs="B Mitra" w:hint="cs"/>
          <w:rtl/>
        </w:rPr>
        <w:t>ی</w:t>
      </w:r>
      <w:r w:rsidRPr="009F24E4">
        <w:rPr>
          <w:rFonts w:cs="B Mitra" w:hint="cs"/>
          <w:rtl/>
        </w:rPr>
        <w:t xml:space="preserve">شتر، در حجم بزرگ‌تر با </w:t>
      </w:r>
      <w:r w:rsidR="006C7271">
        <w:rPr>
          <w:rFonts w:cs="B Mitra" w:hint="cs"/>
          <w:rtl/>
        </w:rPr>
        <w:t>ک</w:t>
      </w:r>
      <w:r w:rsidRPr="009F24E4">
        <w:rPr>
          <w:rFonts w:cs="B Mitra" w:hint="cs"/>
          <w:rtl/>
        </w:rPr>
        <w:t>ارآ</w:t>
      </w:r>
      <w:r w:rsidR="00E11D84">
        <w:rPr>
          <w:rFonts w:cs="B Mitra" w:hint="cs"/>
          <w:rtl/>
        </w:rPr>
        <w:t>یی</w:t>
      </w:r>
      <w:r w:rsidRPr="009F24E4">
        <w:rPr>
          <w:rFonts w:cs="B Mitra" w:hint="cs"/>
          <w:rtl/>
        </w:rPr>
        <w:t xml:space="preserve"> ب</w:t>
      </w:r>
      <w:r w:rsidR="00E11D84">
        <w:rPr>
          <w:rFonts w:cs="B Mitra" w:hint="cs"/>
          <w:rtl/>
        </w:rPr>
        <w:t>ی</w:t>
      </w:r>
      <w:r w:rsidRPr="009F24E4">
        <w:rPr>
          <w:rFonts w:cs="B Mitra" w:hint="cs"/>
          <w:rtl/>
        </w:rPr>
        <w:t>شتر انجام گ</w:t>
      </w:r>
      <w:r w:rsidR="00E11D84">
        <w:rPr>
          <w:rFonts w:cs="B Mitra" w:hint="cs"/>
          <w:rtl/>
        </w:rPr>
        <w:t>ی</w:t>
      </w:r>
      <w:r w:rsidRPr="009F24E4">
        <w:rPr>
          <w:rFonts w:cs="B Mitra" w:hint="cs"/>
          <w:rtl/>
        </w:rPr>
        <w:t>رند، فن‌آور</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شرفته خود س</w:t>
      </w:r>
      <w:r w:rsidR="00E11D84">
        <w:rPr>
          <w:rFonts w:cs="B Mitra" w:hint="cs"/>
          <w:rtl/>
        </w:rPr>
        <w:t>ی</w:t>
      </w:r>
      <w:r w:rsidRPr="009F24E4">
        <w:rPr>
          <w:rFonts w:cs="B Mitra" w:hint="cs"/>
          <w:rtl/>
        </w:rPr>
        <w:t>ستم سازمان</w:t>
      </w:r>
      <w:r w:rsidR="00E11D84">
        <w:rPr>
          <w:rFonts w:cs="B Mitra" w:hint="cs"/>
          <w:rtl/>
        </w:rPr>
        <w:t>ی</w:t>
      </w:r>
      <w:r w:rsidRPr="009F24E4">
        <w:rPr>
          <w:rFonts w:cs="B Mitra" w:hint="cs"/>
          <w:rtl/>
        </w:rPr>
        <w:t xml:space="preserve"> را تغ</w:t>
      </w:r>
      <w:r w:rsidR="00E11D84">
        <w:rPr>
          <w:rFonts w:cs="B Mitra" w:hint="cs"/>
          <w:rtl/>
        </w:rPr>
        <w:t>یی</w:t>
      </w:r>
      <w:r w:rsidRPr="009F24E4">
        <w:rPr>
          <w:rFonts w:cs="B Mitra" w:hint="cs"/>
          <w:rtl/>
        </w:rPr>
        <w:t>ر م</w:t>
      </w:r>
      <w:r w:rsidR="00E11D84">
        <w:rPr>
          <w:rFonts w:cs="B Mitra" w:hint="cs"/>
          <w:rtl/>
        </w:rPr>
        <w:t>ی</w:t>
      </w:r>
      <w:r w:rsidRPr="009F24E4">
        <w:rPr>
          <w:rFonts w:cs="B Mitra" w:hint="cs"/>
          <w:rtl/>
        </w:rPr>
        <w:t>‌دهد. فن‌آور</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شرفته، ماه</w:t>
      </w:r>
      <w:r w:rsidR="00E11D84">
        <w:rPr>
          <w:rFonts w:cs="B Mitra" w:hint="cs"/>
          <w:rtl/>
        </w:rPr>
        <w:t>ی</w:t>
      </w:r>
      <w:r w:rsidRPr="009F24E4">
        <w:rPr>
          <w:rFonts w:cs="B Mitra" w:hint="cs"/>
          <w:rtl/>
        </w:rPr>
        <w:t>ت وظا</w:t>
      </w:r>
      <w:r w:rsidR="00E11D84">
        <w:rPr>
          <w:rFonts w:cs="B Mitra" w:hint="cs"/>
          <w:rtl/>
        </w:rPr>
        <w:t>ی</w:t>
      </w:r>
      <w:r w:rsidRPr="009F24E4">
        <w:rPr>
          <w:rFonts w:cs="B Mitra" w:hint="cs"/>
          <w:rtl/>
        </w:rPr>
        <w:t>ف و عمل</w:t>
      </w:r>
      <w:r w:rsidR="006C7271">
        <w:rPr>
          <w:rFonts w:cs="B Mitra" w:hint="cs"/>
          <w:rtl/>
        </w:rPr>
        <w:t>ک</w:t>
      </w:r>
      <w:r w:rsidRPr="009F24E4">
        <w:rPr>
          <w:rFonts w:cs="B Mitra" w:hint="cs"/>
          <w:rtl/>
        </w:rPr>
        <w:t xml:space="preserve">رد </w:t>
      </w:r>
      <w:r w:rsidR="00FB7E23" w:rsidRPr="009F24E4">
        <w:rPr>
          <w:rFonts w:cs="B Mitra"/>
          <w:rtl/>
        </w:rPr>
        <w:t>آن‌ها</w:t>
      </w:r>
      <w:r w:rsidRPr="009F24E4">
        <w:rPr>
          <w:rFonts w:cs="B Mitra" w:hint="cs"/>
          <w:rtl/>
        </w:rPr>
        <w:t>، روابط متقابل و ماه</w:t>
      </w:r>
      <w:r w:rsidR="00E11D84">
        <w:rPr>
          <w:rFonts w:cs="B Mitra" w:hint="cs"/>
          <w:rtl/>
        </w:rPr>
        <w:t>ی</w:t>
      </w:r>
      <w:r w:rsidRPr="009F24E4">
        <w:rPr>
          <w:rFonts w:cs="B Mitra" w:hint="cs"/>
          <w:rtl/>
        </w:rPr>
        <w:t>ت جر</w:t>
      </w:r>
      <w:r w:rsidR="00E11D84">
        <w:rPr>
          <w:rFonts w:cs="B Mitra" w:hint="cs"/>
          <w:rtl/>
        </w:rPr>
        <w:t>ی</w:t>
      </w:r>
      <w:r w:rsidRPr="009F24E4">
        <w:rPr>
          <w:rFonts w:cs="B Mitra" w:hint="cs"/>
          <w:rtl/>
        </w:rPr>
        <w:t>ان‌ها</w:t>
      </w:r>
      <w:r w:rsidR="00E11D84">
        <w:rPr>
          <w:rFonts w:cs="B Mitra" w:hint="cs"/>
          <w:rtl/>
        </w:rPr>
        <w:t>ی</w:t>
      </w:r>
      <w:r w:rsidRPr="009F24E4">
        <w:rPr>
          <w:rFonts w:cs="B Mitra" w:hint="cs"/>
          <w:rtl/>
        </w:rPr>
        <w:t xml:space="preserve"> ف</w:t>
      </w:r>
      <w:r w:rsidR="00E11D84">
        <w:rPr>
          <w:rFonts w:cs="B Mitra" w:hint="cs"/>
          <w:rtl/>
        </w:rPr>
        <w:t>ی</w:t>
      </w:r>
      <w:r w:rsidRPr="009F24E4">
        <w:rPr>
          <w:rFonts w:cs="B Mitra" w:hint="cs"/>
          <w:rtl/>
        </w:rPr>
        <w:t>ز</w:t>
      </w:r>
      <w:r w:rsidR="00E11D84">
        <w:rPr>
          <w:rFonts w:cs="B Mitra" w:hint="cs"/>
          <w:rtl/>
        </w:rPr>
        <w:t>ی</w:t>
      </w:r>
      <w:r w:rsidR="006C7271">
        <w:rPr>
          <w:rFonts w:cs="B Mitra" w:hint="cs"/>
          <w:rtl/>
        </w:rPr>
        <w:t>ک</w:t>
      </w:r>
      <w:r w:rsidR="00E11D84">
        <w:rPr>
          <w:rFonts w:cs="B Mitra" w:hint="cs"/>
          <w:rtl/>
        </w:rPr>
        <w:t>ی</w:t>
      </w:r>
      <w:r w:rsidR="00AA68BE" w:rsidRPr="009F24E4">
        <w:rPr>
          <w:rFonts w:cs="B Mitra"/>
          <w:rtl/>
        </w:rPr>
        <w:t xml:space="preserve">، </w:t>
      </w:r>
      <w:r w:rsidRPr="009F24E4">
        <w:rPr>
          <w:rFonts w:cs="B Mitra" w:hint="cs"/>
          <w:rtl/>
        </w:rPr>
        <w:t>اط</w:t>
      </w:r>
      <w:r w:rsidR="00AA098C" w:rsidRPr="009F24E4">
        <w:rPr>
          <w:rFonts w:cs="B Mitra" w:hint="cs"/>
          <w:rtl/>
        </w:rPr>
        <w:t>لاعات</w:t>
      </w:r>
      <w:r w:rsidR="00E11D84">
        <w:rPr>
          <w:rFonts w:cs="B Mitra" w:hint="cs"/>
          <w:rtl/>
        </w:rPr>
        <w:t>ی</w:t>
      </w:r>
      <w:r w:rsidR="00AA098C" w:rsidRPr="009F24E4">
        <w:rPr>
          <w:rFonts w:cs="B Mitra" w:hint="cs"/>
          <w:rtl/>
        </w:rPr>
        <w:t xml:space="preserve"> و انرژ</w:t>
      </w:r>
      <w:r w:rsidR="00E11D84">
        <w:rPr>
          <w:rFonts w:cs="B Mitra" w:hint="cs"/>
          <w:rtl/>
        </w:rPr>
        <w:t>ی</w:t>
      </w:r>
      <w:r w:rsidR="00AA098C" w:rsidRPr="009F24E4">
        <w:rPr>
          <w:rFonts w:cs="B Mitra" w:hint="cs"/>
          <w:rtl/>
        </w:rPr>
        <w:t xml:space="preserve"> را تغ</w:t>
      </w:r>
      <w:r w:rsidR="00E11D84">
        <w:rPr>
          <w:rFonts w:cs="B Mitra" w:hint="cs"/>
          <w:rtl/>
        </w:rPr>
        <w:t>یی</w:t>
      </w:r>
      <w:r w:rsidR="00AA098C" w:rsidRPr="009F24E4">
        <w:rPr>
          <w:rFonts w:cs="B Mitra" w:hint="cs"/>
          <w:rtl/>
        </w:rPr>
        <w:t>ر م</w:t>
      </w:r>
      <w:r w:rsidR="00E11D84">
        <w:rPr>
          <w:rFonts w:cs="B Mitra" w:hint="cs"/>
          <w:rtl/>
        </w:rPr>
        <w:t>ی</w:t>
      </w:r>
      <w:r w:rsidR="00AA098C" w:rsidRPr="009F24E4">
        <w:rPr>
          <w:rFonts w:cs="B Mitra" w:hint="cs"/>
          <w:rtl/>
        </w:rPr>
        <w:t>‌دهد.</w:t>
      </w:r>
    </w:p>
    <w:p w:rsidR="00A252F3" w:rsidRPr="00B46C7F" w:rsidRDefault="00A252F3" w:rsidP="005D25A5">
      <w:pPr>
        <w:pStyle w:val="Titr-2"/>
        <w:spacing w:line="276" w:lineRule="auto"/>
        <w:rPr>
          <w:rtl/>
        </w:rPr>
      </w:pPr>
    </w:p>
    <w:p w:rsidR="00D370CD" w:rsidRPr="00B46C7F" w:rsidRDefault="00A252F3" w:rsidP="005D25A5">
      <w:pPr>
        <w:pStyle w:val="Heading2"/>
        <w:spacing w:line="276" w:lineRule="auto"/>
        <w:rPr>
          <w:rtl/>
        </w:rPr>
      </w:pPr>
      <w:bookmarkStart w:id="73" w:name="_Toc471331910"/>
      <w:r w:rsidRPr="00B46C7F">
        <w:rPr>
          <w:rFonts w:hint="cs"/>
          <w:rtl/>
        </w:rPr>
        <w:t>انواع فن</w:t>
      </w:r>
      <w:r w:rsidR="00AA098C" w:rsidRPr="00B46C7F">
        <w:rPr>
          <w:rFonts w:hint="cs"/>
          <w:rtl/>
        </w:rPr>
        <w:t>‌</w:t>
      </w:r>
      <w:r w:rsidRPr="00B46C7F">
        <w:rPr>
          <w:rFonts w:hint="cs"/>
          <w:rtl/>
        </w:rPr>
        <w:t>آور</w:t>
      </w:r>
      <w:r w:rsidR="00E11D84">
        <w:rPr>
          <w:rFonts w:hint="cs"/>
          <w:rtl/>
        </w:rPr>
        <w:t>ی</w:t>
      </w:r>
      <w:bookmarkEnd w:id="73"/>
    </w:p>
    <w:p w:rsidR="00D370CD" w:rsidRPr="009F24E4" w:rsidRDefault="00D370CD" w:rsidP="005D25A5">
      <w:pPr>
        <w:pStyle w:val="TEXT"/>
        <w:spacing w:line="276" w:lineRule="auto"/>
        <w:rPr>
          <w:rFonts w:cs="B Mitra"/>
          <w:rtl/>
        </w:rPr>
      </w:pPr>
      <w:r w:rsidRPr="009F24E4">
        <w:rPr>
          <w:rFonts w:cs="B Mitra" w:hint="cs"/>
          <w:rtl/>
        </w:rPr>
        <w:t>در تئور</w:t>
      </w:r>
      <w:r w:rsidR="00E11D84">
        <w:rPr>
          <w:rFonts w:cs="B Mitra" w:hint="cs"/>
          <w:rtl/>
        </w:rPr>
        <w:t>ی</w:t>
      </w:r>
      <w:r w:rsidRPr="009F24E4">
        <w:rPr>
          <w:rFonts w:cs="B Mitra" w:hint="cs"/>
          <w:rtl/>
        </w:rPr>
        <w:t xml:space="preserve"> مدرن</w:t>
      </w:r>
      <w:r w:rsidR="00E11D84">
        <w:rPr>
          <w:rFonts w:cs="B Mitra" w:hint="cs"/>
          <w:rtl/>
        </w:rPr>
        <w:t>ی</w:t>
      </w:r>
      <w:r w:rsidRPr="009F24E4">
        <w:rPr>
          <w:rFonts w:cs="B Mitra" w:hint="cs"/>
          <w:rtl/>
        </w:rPr>
        <w:t>ست سازمان، مطالعه فن‌آور</w:t>
      </w:r>
      <w:r w:rsidR="00E11D84">
        <w:rPr>
          <w:rFonts w:cs="B Mitra" w:hint="cs"/>
          <w:rtl/>
        </w:rPr>
        <w:t>ی</w:t>
      </w:r>
      <w:r w:rsidRPr="009F24E4">
        <w:rPr>
          <w:rFonts w:cs="B Mitra" w:hint="cs"/>
          <w:rtl/>
        </w:rPr>
        <w:t xml:space="preserve"> اساساً بر گونه‌ها</w:t>
      </w:r>
      <w:r w:rsidR="00E11D84">
        <w:rPr>
          <w:rFonts w:cs="B Mitra" w:hint="cs"/>
          <w:rtl/>
        </w:rPr>
        <w:t>ی</w:t>
      </w:r>
      <w:r w:rsidRPr="009F24E4">
        <w:rPr>
          <w:rFonts w:cs="B Mitra" w:hint="cs"/>
          <w:rtl/>
        </w:rPr>
        <w:t xml:space="preserve"> فن‌آور</w:t>
      </w:r>
      <w:r w:rsidR="00E11D84">
        <w:rPr>
          <w:rFonts w:cs="B Mitra" w:hint="cs"/>
          <w:rtl/>
        </w:rPr>
        <w:t>ی</w:t>
      </w:r>
      <w:r w:rsidRPr="009F24E4">
        <w:rPr>
          <w:rFonts w:cs="B Mitra" w:hint="cs"/>
          <w:rtl/>
        </w:rPr>
        <w:t xml:space="preserve"> مورد استفاده و اهم</w:t>
      </w:r>
      <w:r w:rsidR="00E11D84">
        <w:rPr>
          <w:rFonts w:cs="B Mitra" w:hint="cs"/>
          <w:rtl/>
        </w:rPr>
        <w:t>ی</w:t>
      </w:r>
      <w:r w:rsidRPr="009F24E4">
        <w:rPr>
          <w:rFonts w:cs="B Mitra" w:hint="cs"/>
          <w:rtl/>
        </w:rPr>
        <w:t>ت ا</w:t>
      </w:r>
      <w:r w:rsidR="00E11D84">
        <w:rPr>
          <w:rFonts w:cs="B Mitra" w:hint="cs"/>
          <w:rtl/>
        </w:rPr>
        <w:t>ی</w:t>
      </w:r>
      <w:r w:rsidR="00AA68BE" w:rsidRPr="009F24E4">
        <w:rPr>
          <w:rFonts w:cs="B Mitra"/>
          <w:rtl/>
        </w:rPr>
        <w:t xml:space="preserve">ن </w:t>
      </w:r>
      <w:r w:rsidRPr="009F24E4">
        <w:rPr>
          <w:rFonts w:cs="B Mitra" w:hint="cs"/>
          <w:rtl/>
        </w:rPr>
        <w:t>گونه‌ها برا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شف ش</w:t>
      </w:r>
      <w:r w:rsidR="00E11D84">
        <w:rPr>
          <w:rFonts w:cs="B Mitra" w:hint="cs"/>
          <w:rtl/>
        </w:rPr>
        <w:t>ی</w:t>
      </w:r>
      <w:r w:rsidRPr="009F24E4">
        <w:rPr>
          <w:rFonts w:cs="B Mitra" w:hint="cs"/>
          <w:rtl/>
        </w:rPr>
        <w:t>وه‌ها</w:t>
      </w:r>
      <w:r w:rsidR="00E11D84">
        <w:rPr>
          <w:rFonts w:cs="B Mitra" w:hint="cs"/>
          <w:rtl/>
        </w:rPr>
        <w:t>ی</w:t>
      </w:r>
      <w:r w:rsidRPr="009F24E4">
        <w:rPr>
          <w:rFonts w:cs="B Mitra" w:hint="cs"/>
          <w:rtl/>
        </w:rPr>
        <w:t xml:space="preserve"> بهتر سازمانده</w:t>
      </w:r>
      <w:r w:rsidR="00E11D84">
        <w:rPr>
          <w:rFonts w:cs="B Mitra" w:hint="cs"/>
          <w:rtl/>
        </w:rPr>
        <w:t>ی</w:t>
      </w:r>
      <w:r w:rsidRPr="009F24E4">
        <w:rPr>
          <w:rFonts w:cs="B Mitra" w:hint="cs"/>
          <w:rtl/>
        </w:rPr>
        <w:t xml:space="preserve"> متمر</w:t>
      </w:r>
      <w:r w:rsidR="006C7271">
        <w:rPr>
          <w:rFonts w:cs="B Mitra" w:hint="cs"/>
          <w:rtl/>
        </w:rPr>
        <w:t>ک</w:t>
      </w:r>
      <w:r w:rsidRPr="009F24E4">
        <w:rPr>
          <w:rFonts w:cs="B Mitra" w:hint="cs"/>
          <w:rtl/>
        </w:rPr>
        <w:t>ز شده است. نظر</w:t>
      </w:r>
      <w:r w:rsidR="00E11D84">
        <w:rPr>
          <w:rFonts w:cs="B Mitra" w:hint="cs"/>
          <w:rtl/>
        </w:rPr>
        <w:t>ی</w:t>
      </w:r>
      <w:r w:rsidRPr="009F24E4">
        <w:rPr>
          <w:rFonts w:cs="B Mitra" w:hint="cs"/>
          <w:rtl/>
        </w:rPr>
        <w:t>ه‌پردازان مدرن</w:t>
      </w:r>
      <w:r w:rsidR="00E11D84">
        <w:rPr>
          <w:rFonts w:cs="B Mitra" w:hint="cs"/>
          <w:rtl/>
        </w:rPr>
        <w:t>ی</w:t>
      </w:r>
      <w:r w:rsidRPr="009F24E4">
        <w:rPr>
          <w:rFonts w:cs="B Mitra" w:hint="cs"/>
          <w:rtl/>
        </w:rPr>
        <w:t>ست برا</w:t>
      </w:r>
      <w:r w:rsidR="00E11D84">
        <w:rPr>
          <w:rFonts w:cs="B Mitra" w:hint="cs"/>
          <w:rtl/>
        </w:rPr>
        <w:t>ی</w:t>
      </w:r>
      <w:r w:rsidRPr="009F24E4">
        <w:rPr>
          <w:rFonts w:cs="B Mitra" w:hint="cs"/>
          <w:rtl/>
        </w:rPr>
        <w:t xml:space="preserve"> ش</w:t>
      </w:r>
      <w:r w:rsidR="006C7271">
        <w:rPr>
          <w:rFonts w:cs="B Mitra" w:hint="cs"/>
          <w:rtl/>
        </w:rPr>
        <w:t>ک</w:t>
      </w:r>
      <w:r w:rsidRPr="009F24E4">
        <w:rPr>
          <w:rFonts w:cs="B Mitra" w:hint="cs"/>
          <w:rtl/>
        </w:rPr>
        <w:t>ل‌ده</w:t>
      </w:r>
      <w:r w:rsidR="00E11D84">
        <w:rPr>
          <w:rFonts w:cs="B Mitra" w:hint="cs"/>
          <w:rtl/>
        </w:rPr>
        <w:t>ی</w:t>
      </w:r>
      <w:r w:rsidRPr="009F24E4">
        <w:rPr>
          <w:rFonts w:cs="B Mitra" w:hint="cs"/>
          <w:rtl/>
        </w:rPr>
        <w:t xml:space="preserve"> و آزمون تجرب</w:t>
      </w:r>
      <w:r w:rsidR="00E11D84">
        <w:rPr>
          <w:rFonts w:cs="B Mitra" w:hint="cs"/>
          <w:rtl/>
        </w:rPr>
        <w:t>ی</w:t>
      </w:r>
      <w:r w:rsidRPr="009F24E4">
        <w:rPr>
          <w:rFonts w:cs="B Mitra" w:hint="cs"/>
          <w:rtl/>
        </w:rPr>
        <w:t xml:space="preserve"> تئور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اقتضا</w:t>
      </w:r>
      <w:r w:rsidR="00E11D84">
        <w:rPr>
          <w:rFonts w:cs="B Mitra" w:hint="cs"/>
          <w:rtl/>
        </w:rPr>
        <w:t>یی</w:t>
      </w:r>
      <w:r w:rsidRPr="009F24E4">
        <w:rPr>
          <w:rFonts w:cs="B Mitra" w:hint="cs"/>
          <w:rtl/>
        </w:rPr>
        <w:t xml:space="preserve"> از</w:t>
      </w:r>
      <w:r w:rsidR="00AA098C" w:rsidRPr="009F24E4">
        <w:rPr>
          <w:rFonts w:cs="B Mitra" w:hint="cs"/>
          <w:rtl/>
        </w:rPr>
        <w:t xml:space="preserve"> گونه‌شناس</w:t>
      </w:r>
      <w:r w:rsidR="00E11D84">
        <w:rPr>
          <w:rFonts w:cs="B Mitra" w:hint="cs"/>
          <w:rtl/>
        </w:rPr>
        <w:t>ی</w:t>
      </w:r>
      <w:r w:rsidR="00AA098C" w:rsidRPr="009F24E4">
        <w:rPr>
          <w:rFonts w:cs="B Mitra" w:hint="cs"/>
          <w:rtl/>
        </w:rPr>
        <w:t>‌های متنوعی استفاده م</w:t>
      </w:r>
      <w:r w:rsidR="00E11D84">
        <w:rPr>
          <w:rFonts w:cs="B Mitra" w:hint="cs"/>
          <w:rtl/>
        </w:rPr>
        <w:t>ی</w:t>
      </w:r>
      <w:r w:rsidR="00AA098C" w:rsidRPr="009F24E4">
        <w:rPr>
          <w:rFonts w:cs="B Mitra" w:hint="cs"/>
          <w:rtl/>
        </w:rPr>
        <w:t>‌</w:t>
      </w:r>
      <w:r w:rsidR="006C7271">
        <w:rPr>
          <w:rFonts w:cs="B Mitra" w:hint="cs"/>
          <w:rtl/>
        </w:rPr>
        <w:t>ک</w:t>
      </w:r>
      <w:r w:rsidR="00AA098C" w:rsidRPr="009F24E4">
        <w:rPr>
          <w:rFonts w:cs="B Mitra" w:hint="cs"/>
          <w:rtl/>
        </w:rPr>
        <w:t xml:space="preserve">نند. </w:t>
      </w:r>
      <w:r w:rsidR="00FB7E23" w:rsidRPr="009F24E4">
        <w:rPr>
          <w:rFonts w:cs="B Mitra"/>
          <w:rtl/>
        </w:rPr>
        <w:t>مهم‌تر</w:t>
      </w:r>
      <w:r w:rsidR="00FB7E23" w:rsidRPr="009F24E4">
        <w:rPr>
          <w:rFonts w:cs="B Mitra" w:hint="cs"/>
          <w:rtl/>
        </w:rPr>
        <w:t>ی</w:t>
      </w:r>
      <w:r w:rsidR="00FB7E23" w:rsidRPr="009F24E4">
        <w:rPr>
          <w:rFonts w:cs="B Mitra" w:hint="eastAsia"/>
          <w:rtl/>
        </w:rPr>
        <w:t>ن</w:t>
      </w:r>
      <w:r w:rsidR="00AA098C" w:rsidRPr="009F24E4">
        <w:rPr>
          <w:rFonts w:cs="B Mitra" w:hint="cs"/>
          <w:rtl/>
        </w:rPr>
        <w:t xml:space="preserve"> گونه‌شناسی‌هایی که در ادامه بررسی می‌شوند، عبارتند از طبقه‌بندی وودوارد، گونه‌شناسی تامپسون و گون</w:t>
      </w:r>
      <w:r w:rsidR="00D21331" w:rsidRPr="009F24E4">
        <w:rPr>
          <w:rFonts w:cs="B Mitra" w:hint="cs"/>
          <w:rtl/>
        </w:rPr>
        <w:t>ه</w:t>
      </w:r>
      <w:r w:rsidR="00AA098C" w:rsidRPr="009F24E4">
        <w:rPr>
          <w:rFonts w:cs="B Mitra" w:hint="cs"/>
          <w:rtl/>
        </w:rPr>
        <w:t>‌شناسی پرو.</w:t>
      </w:r>
    </w:p>
    <w:p w:rsidR="0016376C" w:rsidRPr="009F24E4" w:rsidRDefault="0016376C" w:rsidP="005D25A5">
      <w:pPr>
        <w:pStyle w:val="TEXT"/>
        <w:spacing w:line="276" w:lineRule="auto"/>
        <w:rPr>
          <w:rFonts w:cs="B Mitra"/>
          <w:rtl/>
        </w:rPr>
      </w:pPr>
    </w:p>
    <w:p w:rsidR="0016376C" w:rsidRPr="009F24E4" w:rsidRDefault="0016376C" w:rsidP="005D25A5">
      <w:pPr>
        <w:pStyle w:val="Heading3"/>
        <w:spacing w:line="276" w:lineRule="auto"/>
        <w:rPr>
          <w:rFonts w:cs="B Mitra"/>
          <w:rtl/>
        </w:rPr>
      </w:pPr>
      <w:bookmarkStart w:id="74" w:name="_Toc471331911"/>
      <w:r w:rsidRPr="009F24E4">
        <w:rPr>
          <w:rFonts w:cs="B Mitra" w:hint="cs"/>
          <w:rtl/>
        </w:rPr>
        <w:t>طبقه‌بند</w:t>
      </w:r>
      <w:r w:rsidR="00E11D84">
        <w:rPr>
          <w:rFonts w:cs="B Mitra" w:hint="cs"/>
          <w:rtl/>
        </w:rPr>
        <w:t>ی</w:t>
      </w:r>
      <w:r w:rsidRPr="009F24E4">
        <w:rPr>
          <w:rFonts w:cs="B Mitra" w:hint="cs"/>
          <w:rtl/>
        </w:rPr>
        <w:t xml:space="preserve"> وودوارد</w:t>
      </w:r>
      <w:bookmarkEnd w:id="74"/>
    </w:p>
    <w:p w:rsidR="00D370CD" w:rsidRPr="009F24E4" w:rsidRDefault="00D370CD" w:rsidP="005D25A5">
      <w:pPr>
        <w:pStyle w:val="TEXT"/>
        <w:spacing w:line="276" w:lineRule="auto"/>
        <w:rPr>
          <w:rFonts w:cs="B Mitra"/>
          <w:rtl/>
        </w:rPr>
      </w:pPr>
      <w:r w:rsidRPr="009F24E4">
        <w:rPr>
          <w:rFonts w:cs="B Mitra" w:hint="cs"/>
          <w:rtl/>
        </w:rPr>
        <w:t>اهم</w:t>
      </w:r>
      <w:r w:rsidR="00E11D84">
        <w:rPr>
          <w:rFonts w:cs="B Mitra" w:hint="cs"/>
          <w:rtl/>
        </w:rPr>
        <w:t>ی</w:t>
      </w:r>
      <w:r w:rsidRPr="009F24E4">
        <w:rPr>
          <w:rFonts w:cs="B Mitra" w:hint="cs"/>
          <w:rtl/>
        </w:rPr>
        <w:t>ت فن‌آور</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تئور</w:t>
      </w:r>
      <w:r w:rsidR="00E11D84">
        <w:rPr>
          <w:rFonts w:cs="B Mitra" w:hint="cs"/>
          <w:rtl/>
        </w:rPr>
        <w:t>ی</w:t>
      </w:r>
      <w:r w:rsidRPr="009F24E4">
        <w:rPr>
          <w:rFonts w:cs="B Mitra" w:hint="cs"/>
          <w:rtl/>
        </w:rPr>
        <w:t xml:space="preserve"> سازمان به صورت مشخص توسط ج</w:t>
      </w:r>
      <w:r w:rsidR="00EA75B2" w:rsidRPr="009F24E4">
        <w:rPr>
          <w:rFonts w:cs="B Mitra" w:hint="cs"/>
          <w:rtl/>
        </w:rPr>
        <w:t>و</w:t>
      </w:r>
      <w:r w:rsidRPr="009F24E4">
        <w:rPr>
          <w:rFonts w:cs="B Mitra" w:hint="cs"/>
          <w:rtl/>
        </w:rPr>
        <w:t>ان وودوارد</w:t>
      </w:r>
      <w:r w:rsidR="0016376C" w:rsidRPr="009F24E4">
        <w:rPr>
          <w:rStyle w:val="FootnoteReference"/>
          <w:rFonts w:cs="B Mitra"/>
          <w:rtl/>
        </w:rPr>
        <w:footnoteReference w:id="68"/>
      </w:r>
      <w:r w:rsidRPr="009F24E4">
        <w:rPr>
          <w:rFonts w:cs="B Mitra" w:hint="cs"/>
          <w:rtl/>
        </w:rPr>
        <w:t>، جامعه‌شناس سازمان</w:t>
      </w:r>
      <w:r w:rsidR="00E11D84">
        <w:rPr>
          <w:rFonts w:cs="B Mitra" w:hint="cs"/>
          <w:rtl/>
        </w:rPr>
        <w:t>ی</w:t>
      </w:r>
      <w:r w:rsidRPr="009F24E4">
        <w:rPr>
          <w:rFonts w:cs="B Mitra" w:hint="cs"/>
          <w:rtl/>
        </w:rPr>
        <w:t xml:space="preserve"> بر</w:t>
      </w:r>
      <w:r w:rsidR="00E11D84">
        <w:rPr>
          <w:rFonts w:cs="B Mitra" w:hint="cs"/>
          <w:rtl/>
        </w:rPr>
        <w:t>ی</w:t>
      </w:r>
      <w:r w:rsidRPr="009F24E4">
        <w:rPr>
          <w:rFonts w:cs="B Mitra" w:hint="cs"/>
          <w:rtl/>
        </w:rPr>
        <w:t>تان</w:t>
      </w:r>
      <w:r w:rsidR="00E11D84">
        <w:rPr>
          <w:rFonts w:cs="B Mitra" w:hint="cs"/>
          <w:rtl/>
        </w:rPr>
        <w:t>ی</w:t>
      </w:r>
      <w:r w:rsidRPr="009F24E4">
        <w:rPr>
          <w:rFonts w:cs="B Mitra" w:hint="cs"/>
          <w:rtl/>
        </w:rPr>
        <w:t>ا</w:t>
      </w:r>
      <w:r w:rsidR="00E11D84">
        <w:rPr>
          <w:rFonts w:cs="B Mitra" w:hint="cs"/>
          <w:rtl/>
        </w:rPr>
        <w:t>یی</w:t>
      </w:r>
      <w:r w:rsidRPr="009F24E4">
        <w:rPr>
          <w:rFonts w:cs="B Mitra" w:hint="cs"/>
          <w:rtl/>
        </w:rPr>
        <w:t xml:space="preserve"> مطرح شد. </w:t>
      </w:r>
      <w:r w:rsidR="009F5AD3" w:rsidRPr="009F24E4">
        <w:rPr>
          <w:rFonts w:cs="B Mitra"/>
          <w:rtl/>
        </w:rPr>
        <w:t>سوال</w:t>
      </w:r>
      <w:r w:rsidRPr="009F24E4">
        <w:rPr>
          <w:rFonts w:cs="B Mitra" w:hint="cs"/>
          <w:rtl/>
        </w:rPr>
        <w:t xml:space="preserve"> پژوهش</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ه وودوارد را به خود جلب </w:t>
      </w:r>
      <w:r w:rsidR="006C7271">
        <w:rPr>
          <w:rFonts w:cs="B Mitra" w:hint="cs"/>
          <w:rtl/>
        </w:rPr>
        <w:t>ک</w:t>
      </w:r>
      <w:r w:rsidRPr="009F24E4">
        <w:rPr>
          <w:rFonts w:cs="B Mitra" w:hint="cs"/>
          <w:rtl/>
        </w:rPr>
        <w:t>رد ا</w:t>
      </w:r>
      <w:r w:rsidR="00E11D84">
        <w:rPr>
          <w:rFonts w:cs="B Mitra" w:hint="cs"/>
          <w:rtl/>
        </w:rPr>
        <w:t>ی</w:t>
      </w:r>
      <w:r w:rsidRPr="009F24E4">
        <w:rPr>
          <w:rFonts w:cs="B Mitra" w:hint="cs"/>
          <w:rtl/>
        </w:rPr>
        <w:t xml:space="preserve">ن بود </w:t>
      </w:r>
      <w:r w:rsidR="006C7271">
        <w:rPr>
          <w:rFonts w:cs="B Mitra" w:hint="cs"/>
          <w:rtl/>
        </w:rPr>
        <w:t>ک</w:t>
      </w:r>
      <w:r w:rsidRPr="009F24E4">
        <w:rPr>
          <w:rFonts w:cs="B Mitra" w:hint="cs"/>
          <w:rtl/>
        </w:rPr>
        <w:t xml:space="preserve">ه </w:t>
      </w:r>
      <w:r w:rsidR="00AA68BE" w:rsidRPr="009F24E4">
        <w:rPr>
          <w:rFonts w:cs="B Mitra"/>
          <w:rtl/>
        </w:rPr>
        <w:t>«</w:t>
      </w:r>
      <w:r w:rsidRPr="009F24E4">
        <w:rPr>
          <w:rFonts w:cs="B Mitra" w:hint="cs"/>
          <w:rtl/>
        </w:rPr>
        <w:t>چه نوع چ</w:t>
      </w:r>
      <w:r w:rsidR="00E11D84">
        <w:rPr>
          <w:rFonts w:cs="B Mitra" w:hint="cs"/>
          <w:rtl/>
        </w:rPr>
        <w:t>ی</w:t>
      </w:r>
      <w:r w:rsidRPr="009F24E4">
        <w:rPr>
          <w:rFonts w:cs="B Mitra" w:hint="cs"/>
          <w:rtl/>
        </w:rPr>
        <w:t>دمان (ترت</w:t>
      </w:r>
      <w:r w:rsidR="00E11D84">
        <w:rPr>
          <w:rFonts w:cs="B Mitra" w:hint="cs"/>
          <w:rtl/>
        </w:rPr>
        <w:t>ی</w:t>
      </w:r>
      <w:r w:rsidRPr="009F24E4">
        <w:rPr>
          <w:rFonts w:cs="B Mitra" w:hint="cs"/>
          <w:rtl/>
        </w:rPr>
        <w:t>بات) سازمان</w:t>
      </w:r>
      <w:r w:rsidR="00E11D84">
        <w:rPr>
          <w:rFonts w:cs="B Mitra" w:hint="cs"/>
          <w:rtl/>
        </w:rPr>
        <w:t>ی</w:t>
      </w:r>
      <w:r w:rsidRPr="009F24E4">
        <w:rPr>
          <w:rFonts w:cs="B Mitra" w:hint="cs"/>
          <w:rtl/>
        </w:rPr>
        <w:t>، بالاتر</w:t>
      </w:r>
      <w:r w:rsidR="00E11D84">
        <w:rPr>
          <w:rFonts w:cs="B Mitra" w:hint="cs"/>
          <w:rtl/>
        </w:rPr>
        <w:t>ی</w:t>
      </w:r>
      <w:r w:rsidRPr="009F24E4">
        <w:rPr>
          <w:rFonts w:cs="B Mitra" w:hint="cs"/>
          <w:rtl/>
        </w:rPr>
        <w:t>ن سطح عمل</w:t>
      </w:r>
      <w:r w:rsidR="006C7271">
        <w:rPr>
          <w:rFonts w:cs="B Mitra" w:hint="cs"/>
          <w:rtl/>
        </w:rPr>
        <w:t>ک</w:t>
      </w:r>
      <w:r w:rsidRPr="009F24E4">
        <w:rPr>
          <w:rFonts w:cs="B Mitra" w:hint="cs"/>
          <w:rtl/>
        </w:rPr>
        <w:t>رد را به دنبال دارد؟</w:t>
      </w:r>
      <w:r w:rsidR="00AA68BE" w:rsidRPr="009F24E4">
        <w:rPr>
          <w:rFonts w:cs="B Mitra"/>
          <w:rtl/>
        </w:rPr>
        <w:t>»</w:t>
      </w:r>
      <w:r w:rsidRPr="009F24E4">
        <w:rPr>
          <w:rFonts w:cs="B Mitra" w:hint="cs"/>
          <w:rtl/>
        </w:rPr>
        <w:t xml:space="preserve"> طبقه‌بند</w:t>
      </w:r>
      <w:r w:rsidR="00E11D84">
        <w:rPr>
          <w:rFonts w:cs="B Mitra" w:hint="cs"/>
          <w:rtl/>
        </w:rPr>
        <w:t>ی</w:t>
      </w:r>
      <w:r w:rsidRPr="009F24E4">
        <w:rPr>
          <w:rFonts w:cs="B Mitra" w:hint="cs"/>
          <w:rtl/>
        </w:rPr>
        <w:t xml:space="preserve"> و</w:t>
      </w:r>
      <w:r w:rsidR="00E11D84">
        <w:rPr>
          <w:rFonts w:cs="B Mitra" w:hint="cs"/>
          <w:rtl/>
        </w:rPr>
        <w:t>ی</w:t>
      </w:r>
      <w:r w:rsidRPr="009F24E4">
        <w:rPr>
          <w:rFonts w:cs="B Mitra" w:hint="cs"/>
          <w:rtl/>
        </w:rPr>
        <w:t xml:space="preserve"> نشان داد </w:t>
      </w:r>
      <w:r w:rsidR="006C7271">
        <w:rPr>
          <w:rFonts w:cs="B Mitra" w:hint="cs"/>
          <w:rtl/>
        </w:rPr>
        <w:t>ک</w:t>
      </w:r>
      <w:r w:rsidRPr="009F24E4">
        <w:rPr>
          <w:rFonts w:cs="B Mitra" w:hint="cs"/>
          <w:rtl/>
        </w:rPr>
        <w:t>ه ساختار با عمل</w:t>
      </w:r>
      <w:r w:rsidR="006C7271">
        <w:rPr>
          <w:rFonts w:cs="B Mitra" w:hint="cs"/>
          <w:rtl/>
        </w:rPr>
        <w:t>ک</w:t>
      </w:r>
      <w:r w:rsidR="00EA75B2" w:rsidRPr="009F24E4">
        <w:rPr>
          <w:rFonts w:cs="B Mitra" w:hint="cs"/>
          <w:rtl/>
        </w:rPr>
        <w:t>رد ارتباط برقرار م</w:t>
      </w:r>
      <w:r w:rsidR="00E11D84">
        <w:rPr>
          <w:rFonts w:cs="B Mitra" w:hint="cs"/>
          <w:rtl/>
        </w:rPr>
        <w:t>ی</w:t>
      </w:r>
      <w:r w:rsidR="00EA75B2" w:rsidRPr="009F24E4">
        <w:rPr>
          <w:rFonts w:cs="B Mitra" w:hint="cs"/>
          <w:rtl/>
        </w:rPr>
        <w:t>‌</w:t>
      </w:r>
      <w:r w:rsidR="006C7271">
        <w:rPr>
          <w:rFonts w:cs="B Mitra" w:hint="cs"/>
          <w:rtl/>
        </w:rPr>
        <w:t>ک</w:t>
      </w:r>
      <w:r w:rsidR="00EA75B2" w:rsidRPr="009F24E4">
        <w:rPr>
          <w:rFonts w:cs="B Mitra" w:hint="cs"/>
          <w:rtl/>
        </w:rPr>
        <w:t>ند، اما فقط</w:t>
      </w:r>
      <w:r w:rsidRPr="009F24E4">
        <w:rPr>
          <w:rFonts w:cs="B Mitra" w:hint="cs"/>
          <w:rtl/>
        </w:rPr>
        <w:t xml:space="preserve"> زمان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انواع فن‌آور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مورد استفاده سازمان مدنظر قرار داده م</w:t>
      </w:r>
      <w:r w:rsidR="00E11D84">
        <w:rPr>
          <w:rFonts w:cs="B Mitra" w:hint="cs"/>
          <w:rtl/>
        </w:rPr>
        <w:t>ی</w:t>
      </w:r>
      <w:r w:rsidRPr="009F24E4">
        <w:rPr>
          <w:rFonts w:cs="B Mitra" w:hint="cs"/>
          <w:rtl/>
        </w:rPr>
        <w:t xml:space="preserve">‌شوند، </w:t>
      </w:r>
      <w:r w:rsidR="00E11D84">
        <w:rPr>
          <w:rFonts w:cs="B Mitra" w:hint="cs"/>
          <w:rtl/>
        </w:rPr>
        <w:t>ی</w:t>
      </w:r>
      <w:r w:rsidRPr="009F24E4">
        <w:rPr>
          <w:rFonts w:cs="B Mitra" w:hint="cs"/>
          <w:rtl/>
        </w:rPr>
        <w:t>عن</w:t>
      </w:r>
      <w:r w:rsidR="00E11D84">
        <w:rPr>
          <w:rFonts w:cs="B Mitra" w:hint="cs"/>
          <w:rtl/>
        </w:rPr>
        <w:t>ی</w:t>
      </w:r>
      <w:r w:rsidRPr="009F24E4">
        <w:rPr>
          <w:rFonts w:cs="B Mitra" w:hint="cs"/>
          <w:rtl/>
        </w:rPr>
        <w:t xml:space="preserve"> بهتر</w:t>
      </w:r>
      <w:r w:rsidR="00E11D84">
        <w:rPr>
          <w:rFonts w:cs="B Mitra" w:hint="cs"/>
          <w:rtl/>
        </w:rPr>
        <w:t>ی</w:t>
      </w:r>
      <w:r w:rsidRPr="009F24E4">
        <w:rPr>
          <w:rFonts w:cs="B Mitra" w:hint="cs"/>
          <w:rtl/>
        </w:rPr>
        <w:t>ن ساختار برا</w:t>
      </w:r>
      <w:r w:rsidR="00E11D84">
        <w:rPr>
          <w:rFonts w:cs="B Mitra" w:hint="cs"/>
          <w:rtl/>
        </w:rPr>
        <w:t>ی</w:t>
      </w:r>
      <w:r w:rsidRPr="009F24E4">
        <w:rPr>
          <w:rFonts w:cs="B Mitra" w:hint="cs"/>
          <w:rtl/>
        </w:rPr>
        <w:t xml:space="preserve"> </w:t>
      </w:r>
      <w:r w:rsidR="00E11D84">
        <w:rPr>
          <w:rFonts w:cs="B Mitra" w:hint="cs"/>
          <w:rtl/>
        </w:rPr>
        <w:t>ی</w:t>
      </w:r>
      <w:r w:rsidR="006C7271">
        <w:rPr>
          <w:rFonts w:cs="B Mitra" w:hint="cs"/>
          <w:rtl/>
        </w:rPr>
        <w:t>ک</w:t>
      </w:r>
      <w:r w:rsidRPr="009F24E4">
        <w:rPr>
          <w:rFonts w:cs="B Mitra" w:hint="cs"/>
          <w:rtl/>
        </w:rPr>
        <w:t xml:space="preserve"> سازمان به نوع ف</w:t>
      </w:r>
      <w:r w:rsidR="00EA75B2" w:rsidRPr="009F24E4">
        <w:rPr>
          <w:rFonts w:cs="B Mitra" w:hint="cs"/>
          <w:rtl/>
        </w:rPr>
        <w:t>ن‌آور</w:t>
      </w:r>
      <w:r w:rsidR="00E11D84">
        <w:rPr>
          <w:rFonts w:cs="B Mitra" w:hint="cs"/>
          <w:rtl/>
        </w:rPr>
        <w:t>ی</w:t>
      </w:r>
      <w:r w:rsidR="00EA75B2" w:rsidRPr="009F24E4">
        <w:rPr>
          <w:rFonts w:cs="B Mitra" w:hint="cs"/>
          <w:rtl/>
        </w:rPr>
        <w:t xml:space="preserve"> مورد استفاده بستگ</w:t>
      </w:r>
      <w:r w:rsidR="00E11D84">
        <w:rPr>
          <w:rFonts w:cs="B Mitra" w:hint="cs"/>
          <w:rtl/>
        </w:rPr>
        <w:t>ی</w:t>
      </w:r>
      <w:r w:rsidR="00EA75B2" w:rsidRPr="009F24E4">
        <w:rPr>
          <w:rFonts w:cs="B Mitra" w:hint="cs"/>
          <w:rtl/>
        </w:rPr>
        <w:t xml:space="preserve"> داشت.</w:t>
      </w:r>
    </w:p>
    <w:p w:rsidR="00D370CD" w:rsidRPr="009F24E4" w:rsidRDefault="00D370CD" w:rsidP="005D25A5">
      <w:pPr>
        <w:pStyle w:val="TEXT"/>
        <w:spacing w:line="276" w:lineRule="auto"/>
        <w:rPr>
          <w:rFonts w:cs="B Mitra"/>
          <w:rtl/>
        </w:rPr>
      </w:pPr>
      <w:r w:rsidRPr="009F24E4">
        <w:rPr>
          <w:rFonts w:cs="B Mitra" w:hint="cs"/>
          <w:rtl/>
        </w:rPr>
        <w:t>گونه‌شناس</w:t>
      </w:r>
      <w:r w:rsidR="00E11D84">
        <w:rPr>
          <w:rFonts w:cs="B Mitra" w:hint="cs"/>
          <w:rtl/>
        </w:rPr>
        <w:t>ی</w:t>
      </w:r>
      <w:r w:rsidRPr="009F24E4">
        <w:rPr>
          <w:rFonts w:cs="B Mitra" w:hint="cs"/>
          <w:rtl/>
        </w:rPr>
        <w:t xml:space="preserve"> وودوارد معمولاً در سه محور فن‌آور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اساس</w:t>
      </w:r>
      <w:r w:rsidR="00E11D84">
        <w:rPr>
          <w:rFonts w:cs="B Mitra" w:hint="cs"/>
          <w:rtl/>
        </w:rPr>
        <w:t>ی</w:t>
      </w:r>
      <w:r w:rsidRPr="009F24E4">
        <w:rPr>
          <w:rFonts w:cs="B Mitra" w:hint="cs"/>
          <w:rtl/>
        </w:rPr>
        <w:t xml:space="preserve"> ز</w:t>
      </w:r>
      <w:r w:rsidR="00E11D84">
        <w:rPr>
          <w:rFonts w:cs="B Mitra" w:hint="cs"/>
          <w:rtl/>
        </w:rPr>
        <w:t>ی</w:t>
      </w:r>
      <w:r w:rsidRPr="009F24E4">
        <w:rPr>
          <w:rFonts w:cs="B Mitra" w:hint="cs"/>
          <w:rtl/>
        </w:rPr>
        <w:t>ر خلاصه م</w:t>
      </w:r>
      <w:r w:rsidR="00E11D84">
        <w:rPr>
          <w:rFonts w:cs="B Mitra" w:hint="cs"/>
          <w:rtl/>
        </w:rPr>
        <w:t>ی</w:t>
      </w:r>
      <w:r w:rsidRPr="009F24E4">
        <w:rPr>
          <w:rFonts w:cs="B Mitra" w:hint="cs"/>
          <w:rtl/>
        </w:rPr>
        <w:t>‌شود:</w:t>
      </w:r>
    </w:p>
    <w:p w:rsidR="00D370CD" w:rsidRPr="009F24E4" w:rsidRDefault="00D370CD" w:rsidP="005D25A5">
      <w:pPr>
        <w:pStyle w:val="TEXT"/>
        <w:spacing w:line="276" w:lineRule="auto"/>
        <w:rPr>
          <w:rFonts w:cs="B Mitra"/>
          <w:rtl/>
        </w:rPr>
      </w:pPr>
      <w:r w:rsidRPr="009F24E4">
        <w:rPr>
          <w:rFonts w:cs="B Mitra" w:hint="cs"/>
          <w:rtl/>
        </w:rPr>
        <w:t>1- تول</w:t>
      </w:r>
      <w:r w:rsidR="00E11D84">
        <w:rPr>
          <w:rFonts w:cs="B Mitra" w:hint="cs"/>
          <w:rtl/>
        </w:rPr>
        <w:t>ی</w:t>
      </w:r>
      <w:r w:rsidRPr="009F24E4">
        <w:rPr>
          <w:rFonts w:cs="B Mitra" w:hint="cs"/>
          <w:rtl/>
        </w:rPr>
        <w:t xml:space="preserve">د واحد </w:t>
      </w:r>
      <w:r w:rsidR="00E11D84">
        <w:rPr>
          <w:rFonts w:cs="B Mitra" w:hint="cs"/>
          <w:rtl/>
        </w:rPr>
        <w:t>ی</w:t>
      </w:r>
      <w:r w:rsidRPr="009F24E4">
        <w:rPr>
          <w:rFonts w:cs="B Mitra" w:hint="cs"/>
          <w:rtl/>
        </w:rPr>
        <w:t>ا دسته‌ا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وچ</w:t>
      </w:r>
      <w:r w:rsidR="006C7271">
        <w:rPr>
          <w:rFonts w:cs="B Mitra" w:hint="cs"/>
          <w:rtl/>
        </w:rPr>
        <w:t>ک</w:t>
      </w:r>
    </w:p>
    <w:p w:rsidR="00D370CD" w:rsidRPr="009F24E4" w:rsidRDefault="00D370CD" w:rsidP="005D25A5">
      <w:pPr>
        <w:pStyle w:val="TEXT"/>
        <w:spacing w:line="276" w:lineRule="auto"/>
        <w:rPr>
          <w:rFonts w:cs="B Mitra"/>
          <w:rtl/>
        </w:rPr>
      </w:pPr>
      <w:r w:rsidRPr="009F24E4">
        <w:rPr>
          <w:rFonts w:cs="B Mitra" w:hint="cs"/>
          <w:rtl/>
        </w:rPr>
        <w:t>2- تول</w:t>
      </w:r>
      <w:r w:rsidR="00E11D84">
        <w:rPr>
          <w:rFonts w:cs="B Mitra" w:hint="cs"/>
          <w:rtl/>
        </w:rPr>
        <w:t>ی</w:t>
      </w:r>
      <w:r w:rsidRPr="009F24E4">
        <w:rPr>
          <w:rFonts w:cs="B Mitra" w:hint="cs"/>
          <w:rtl/>
        </w:rPr>
        <w:t xml:space="preserve">د انبوه </w:t>
      </w:r>
      <w:r w:rsidR="00E11D84">
        <w:rPr>
          <w:rFonts w:cs="B Mitra" w:hint="cs"/>
          <w:rtl/>
        </w:rPr>
        <w:t>ی</w:t>
      </w:r>
      <w:r w:rsidRPr="009F24E4">
        <w:rPr>
          <w:rFonts w:cs="B Mitra" w:hint="cs"/>
          <w:rtl/>
        </w:rPr>
        <w:t>ا دسته‌ا</w:t>
      </w:r>
      <w:r w:rsidR="00E11D84">
        <w:rPr>
          <w:rFonts w:cs="B Mitra" w:hint="cs"/>
          <w:rtl/>
        </w:rPr>
        <w:t>ی</w:t>
      </w:r>
      <w:r w:rsidRPr="009F24E4">
        <w:rPr>
          <w:rFonts w:cs="B Mitra" w:hint="cs"/>
          <w:rtl/>
        </w:rPr>
        <w:t xml:space="preserve"> بزرگ</w:t>
      </w:r>
    </w:p>
    <w:p w:rsidR="00D370CD" w:rsidRPr="009F24E4" w:rsidRDefault="00D370CD" w:rsidP="005D25A5">
      <w:pPr>
        <w:pStyle w:val="TEXT"/>
        <w:spacing w:line="276" w:lineRule="auto"/>
        <w:rPr>
          <w:rFonts w:cs="B Mitra"/>
          <w:rtl/>
        </w:rPr>
      </w:pPr>
      <w:r w:rsidRPr="009F24E4">
        <w:rPr>
          <w:rFonts w:cs="B Mitra" w:hint="cs"/>
          <w:rtl/>
        </w:rPr>
        <w:t>3- تول</w:t>
      </w:r>
      <w:r w:rsidR="00E11D84">
        <w:rPr>
          <w:rFonts w:cs="B Mitra" w:hint="cs"/>
          <w:rtl/>
        </w:rPr>
        <w:t>ی</w:t>
      </w:r>
      <w:r w:rsidRPr="009F24E4">
        <w:rPr>
          <w:rFonts w:cs="B Mitra" w:hint="cs"/>
          <w:rtl/>
        </w:rPr>
        <w:t>د فرآ</w:t>
      </w:r>
      <w:r w:rsidR="00E11D84">
        <w:rPr>
          <w:rFonts w:cs="B Mitra" w:hint="cs"/>
          <w:rtl/>
        </w:rPr>
        <w:t>ی</w:t>
      </w:r>
      <w:r w:rsidRPr="009F24E4">
        <w:rPr>
          <w:rFonts w:cs="B Mitra" w:hint="cs"/>
          <w:rtl/>
        </w:rPr>
        <w:t>ند</w:t>
      </w:r>
      <w:r w:rsidR="00E11D84">
        <w:rPr>
          <w:rFonts w:cs="B Mitra" w:hint="cs"/>
          <w:rtl/>
        </w:rPr>
        <w:t>ی</w:t>
      </w:r>
      <w:r w:rsidRPr="009F24E4">
        <w:rPr>
          <w:rFonts w:cs="B Mitra" w:hint="cs"/>
          <w:rtl/>
        </w:rPr>
        <w:t xml:space="preserve"> مستمر</w:t>
      </w:r>
    </w:p>
    <w:p w:rsidR="00D370CD" w:rsidRPr="009F24E4" w:rsidRDefault="00D370CD" w:rsidP="005D25A5">
      <w:pPr>
        <w:pStyle w:val="TEXT"/>
        <w:spacing w:line="276" w:lineRule="auto"/>
        <w:rPr>
          <w:rFonts w:cs="B Mitra"/>
          <w:rtl/>
        </w:rPr>
      </w:pPr>
      <w:r w:rsidRPr="009F24E4">
        <w:rPr>
          <w:rFonts w:cs="B Mitra" w:hint="cs"/>
          <w:rtl/>
        </w:rPr>
        <w:t>طبقه‌</w:t>
      </w:r>
      <w:r w:rsidR="00E11D84">
        <w:rPr>
          <w:rFonts w:cs="B Mitra" w:hint="cs"/>
          <w:rtl/>
        </w:rPr>
        <w:t>ی</w:t>
      </w:r>
      <w:r w:rsidRPr="009F24E4">
        <w:rPr>
          <w:rFonts w:cs="B Mitra" w:hint="cs"/>
          <w:rtl/>
        </w:rPr>
        <w:t xml:space="preserve"> تول</w:t>
      </w:r>
      <w:r w:rsidR="00E11D84">
        <w:rPr>
          <w:rFonts w:cs="B Mitra" w:hint="cs"/>
          <w:rtl/>
        </w:rPr>
        <w:t>ی</w:t>
      </w:r>
      <w:r w:rsidRPr="009F24E4">
        <w:rPr>
          <w:rFonts w:cs="B Mitra" w:hint="cs"/>
          <w:rtl/>
        </w:rPr>
        <w:t>د واحد</w:t>
      </w:r>
      <w:r w:rsidR="00E11D84">
        <w:rPr>
          <w:rFonts w:cs="B Mitra" w:hint="cs"/>
          <w:rtl/>
        </w:rPr>
        <w:t>ی</w:t>
      </w:r>
      <w:r w:rsidRPr="009F24E4">
        <w:rPr>
          <w:rFonts w:cs="B Mitra" w:hint="cs"/>
          <w:rtl/>
        </w:rPr>
        <w:t xml:space="preserve"> و دسته‌ا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وچ</w:t>
      </w:r>
      <w:r w:rsidR="006C7271">
        <w:rPr>
          <w:rFonts w:cs="B Mitra" w:hint="cs"/>
          <w:rtl/>
        </w:rPr>
        <w:t>ک</w:t>
      </w:r>
      <w:r w:rsidRPr="009F24E4">
        <w:rPr>
          <w:rFonts w:cs="B Mitra" w:hint="cs"/>
          <w:rtl/>
        </w:rPr>
        <w:t>، مر</w:t>
      </w:r>
      <w:r w:rsidR="006C7271">
        <w:rPr>
          <w:rFonts w:cs="B Mitra" w:hint="cs"/>
          <w:rtl/>
        </w:rPr>
        <w:t>ک</w:t>
      </w:r>
      <w:r w:rsidRPr="009F24E4">
        <w:rPr>
          <w:rFonts w:cs="B Mitra" w:hint="cs"/>
          <w:rtl/>
        </w:rPr>
        <w:t>ب از همه فن‌آور</w:t>
      </w:r>
      <w:r w:rsidR="00E11D84">
        <w:rPr>
          <w:rFonts w:cs="B Mitra" w:hint="cs"/>
          <w:rtl/>
        </w:rPr>
        <w:t>ی</w:t>
      </w:r>
      <w:r w:rsidRPr="009F24E4">
        <w:rPr>
          <w:rFonts w:cs="B Mitra" w:hint="cs"/>
          <w:rtl/>
        </w:rPr>
        <w:t>‌ها</w:t>
      </w:r>
      <w:r w:rsidR="00E11D84">
        <w:rPr>
          <w:rFonts w:cs="B Mitra" w:hint="cs"/>
          <w:rtl/>
        </w:rPr>
        <w:t>یی</w:t>
      </w:r>
      <w:r w:rsidRPr="009F24E4">
        <w:rPr>
          <w:rFonts w:cs="B Mitra" w:hint="cs"/>
          <w:rtl/>
        </w:rPr>
        <w:t xml:space="preserve"> است </w:t>
      </w:r>
      <w:r w:rsidR="006C7271">
        <w:rPr>
          <w:rFonts w:cs="B Mitra" w:hint="cs"/>
          <w:rtl/>
        </w:rPr>
        <w:t>ک</w:t>
      </w:r>
      <w:r w:rsidRPr="009F24E4">
        <w:rPr>
          <w:rFonts w:cs="B Mitra" w:hint="cs"/>
          <w:rtl/>
        </w:rPr>
        <w:t xml:space="preserve">ه </w:t>
      </w:r>
      <w:r w:rsidR="00E11D84">
        <w:rPr>
          <w:rFonts w:cs="B Mitra" w:hint="cs"/>
          <w:rtl/>
        </w:rPr>
        <w:t>ی</w:t>
      </w:r>
      <w:r w:rsidR="006C7271">
        <w:rPr>
          <w:rFonts w:cs="B Mitra" w:hint="cs"/>
          <w:rtl/>
        </w:rPr>
        <w:t>ک</w:t>
      </w:r>
      <w:r w:rsidRPr="009F24E4">
        <w:rPr>
          <w:rFonts w:cs="B Mitra" w:hint="cs"/>
          <w:rtl/>
        </w:rPr>
        <w:t xml:space="preserve"> محصول را در </w:t>
      </w:r>
      <w:r w:rsidR="00E11D84">
        <w:rPr>
          <w:rFonts w:cs="B Mitra" w:hint="cs"/>
          <w:rtl/>
        </w:rPr>
        <w:t>ی</w:t>
      </w:r>
      <w:r w:rsidR="006C7271">
        <w:rPr>
          <w:rFonts w:cs="B Mitra" w:hint="cs"/>
          <w:rtl/>
        </w:rPr>
        <w:t>ک</w:t>
      </w:r>
      <w:r w:rsidRPr="009F24E4">
        <w:rPr>
          <w:rFonts w:cs="B Mitra" w:hint="cs"/>
          <w:rtl/>
        </w:rPr>
        <w:t xml:space="preserve"> زمان </w:t>
      </w:r>
      <w:r w:rsidR="00E11D84">
        <w:rPr>
          <w:rFonts w:cs="B Mitra" w:hint="cs"/>
          <w:rtl/>
        </w:rPr>
        <w:t>ی</w:t>
      </w:r>
      <w:r w:rsidRPr="009F24E4">
        <w:rPr>
          <w:rFonts w:cs="B Mitra" w:hint="cs"/>
          <w:rtl/>
        </w:rPr>
        <w:t>ا تعداد معدود</w:t>
      </w:r>
      <w:r w:rsidR="00E11D84">
        <w:rPr>
          <w:rFonts w:cs="B Mitra" w:hint="cs"/>
          <w:rtl/>
        </w:rPr>
        <w:t>ی</w:t>
      </w:r>
      <w:r w:rsidRPr="009F24E4">
        <w:rPr>
          <w:rFonts w:cs="B Mitra" w:hint="cs"/>
          <w:rtl/>
        </w:rPr>
        <w:t xml:space="preserve"> محصول را </w:t>
      </w:r>
      <w:r w:rsidR="00E11D84">
        <w:rPr>
          <w:rFonts w:cs="B Mitra" w:hint="cs"/>
          <w:rtl/>
        </w:rPr>
        <w:t>ی</w:t>
      </w:r>
      <w:r w:rsidR="006C7271">
        <w:rPr>
          <w:rFonts w:cs="B Mitra" w:hint="cs"/>
          <w:rtl/>
        </w:rPr>
        <w:t>ک</w:t>
      </w:r>
      <w:r w:rsidRPr="009F24E4">
        <w:rPr>
          <w:rFonts w:cs="B Mitra" w:hint="cs"/>
          <w:rtl/>
        </w:rPr>
        <w:t xml:space="preserve"> دفعه تول</w:t>
      </w:r>
      <w:r w:rsidR="00E11D84">
        <w:rPr>
          <w:rFonts w:cs="B Mitra" w:hint="cs"/>
          <w:rtl/>
        </w:rPr>
        <w:t>ی</w:t>
      </w:r>
      <w:r w:rsidRPr="009F24E4">
        <w:rPr>
          <w:rFonts w:cs="B Mitra" w:hint="cs"/>
          <w:rtl/>
        </w:rPr>
        <w:t>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پوشا</w:t>
      </w:r>
      <w:r w:rsidR="006C7271">
        <w:rPr>
          <w:rFonts w:cs="B Mitra" w:hint="cs"/>
          <w:rtl/>
        </w:rPr>
        <w:t>ک</w:t>
      </w:r>
      <w:r w:rsidRPr="009F24E4">
        <w:rPr>
          <w:rFonts w:cs="B Mitra" w:hint="cs"/>
          <w:rtl/>
        </w:rPr>
        <w:t xml:space="preserve"> سفارش</w:t>
      </w:r>
      <w:r w:rsidR="00E11D84">
        <w:rPr>
          <w:rFonts w:cs="B Mitra" w:hint="cs"/>
          <w:rtl/>
        </w:rPr>
        <w:t>ی</w:t>
      </w:r>
      <w:r w:rsidRPr="009F24E4">
        <w:rPr>
          <w:rFonts w:cs="B Mitra" w:hint="cs"/>
          <w:rtl/>
        </w:rPr>
        <w:t>، از قب</w:t>
      </w:r>
      <w:r w:rsidR="00E11D84">
        <w:rPr>
          <w:rFonts w:cs="B Mitra" w:hint="cs"/>
          <w:rtl/>
        </w:rPr>
        <w:t>ی</w:t>
      </w:r>
      <w:r w:rsidRPr="009F24E4">
        <w:rPr>
          <w:rFonts w:cs="B Mitra" w:hint="cs"/>
          <w:rtl/>
        </w:rPr>
        <w:t>ل لباس‌ها</w:t>
      </w:r>
      <w:r w:rsidR="00E11D84">
        <w:rPr>
          <w:rFonts w:cs="B Mitra" w:hint="cs"/>
          <w:rtl/>
        </w:rPr>
        <w:t>ی</w:t>
      </w:r>
      <w:r w:rsidRPr="009F24E4">
        <w:rPr>
          <w:rFonts w:cs="B Mitra" w:hint="cs"/>
          <w:rtl/>
        </w:rPr>
        <w:t xml:space="preserve"> و</w:t>
      </w:r>
      <w:r w:rsidR="00E11D84">
        <w:rPr>
          <w:rFonts w:cs="B Mitra" w:hint="cs"/>
          <w:rtl/>
        </w:rPr>
        <w:t>ی</w:t>
      </w:r>
      <w:r w:rsidRPr="009F24E4">
        <w:rPr>
          <w:rFonts w:cs="B Mitra" w:hint="cs"/>
          <w:rtl/>
        </w:rPr>
        <w:t xml:space="preserve">ژه، </w:t>
      </w:r>
      <w:r w:rsidR="00E11D84">
        <w:rPr>
          <w:rFonts w:cs="B Mitra" w:hint="cs"/>
          <w:rtl/>
        </w:rPr>
        <w:t>ی</w:t>
      </w:r>
      <w:r w:rsidRPr="009F24E4">
        <w:rPr>
          <w:rFonts w:cs="B Mitra" w:hint="cs"/>
          <w:rtl/>
        </w:rPr>
        <w:t>ا لباس‌ها</w:t>
      </w:r>
      <w:r w:rsidR="00E11D84">
        <w:rPr>
          <w:rFonts w:cs="B Mitra" w:hint="cs"/>
          <w:rtl/>
        </w:rPr>
        <w:t>ی</w:t>
      </w:r>
      <w:r w:rsidRPr="009F24E4">
        <w:rPr>
          <w:rFonts w:cs="B Mitra" w:hint="cs"/>
          <w:rtl/>
        </w:rPr>
        <w:t xml:space="preserve"> باز</w:t>
      </w:r>
      <w:r w:rsidR="00E11D84">
        <w:rPr>
          <w:rFonts w:cs="B Mitra" w:hint="cs"/>
          <w:rtl/>
        </w:rPr>
        <w:t>ی</w:t>
      </w:r>
      <w:r w:rsidRPr="009F24E4">
        <w:rPr>
          <w:rFonts w:cs="B Mitra" w:hint="cs"/>
          <w:rtl/>
        </w:rPr>
        <w:t>گران تئاتر معمولاً محصول فنون تول</w:t>
      </w:r>
      <w:r w:rsidR="00E11D84">
        <w:rPr>
          <w:rFonts w:cs="B Mitra" w:hint="cs"/>
          <w:rtl/>
        </w:rPr>
        <w:t>ی</w:t>
      </w:r>
      <w:r w:rsidRPr="009F24E4">
        <w:rPr>
          <w:rFonts w:cs="B Mitra" w:hint="cs"/>
          <w:rtl/>
        </w:rPr>
        <w:t>د واحد</w:t>
      </w:r>
      <w:r w:rsidR="00E11D84">
        <w:rPr>
          <w:rFonts w:cs="B Mitra" w:hint="cs"/>
          <w:rtl/>
        </w:rPr>
        <w:t>ی</w:t>
      </w:r>
      <w:r w:rsidRPr="009F24E4">
        <w:rPr>
          <w:rFonts w:cs="B Mitra" w:hint="cs"/>
          <w:rtl/>
        </w:rPr>
        <w:t xml:space="preserve"> هستند. در تول</w:t>
      </w:r>
      <w:r w:rsidR="00E11D84">
        <w:rPr>
          <w:rFonts w:cs="B Mitra" w:hint="cs"/>
          <w:rtl/>
        </w:rPr>
        <w:t>ی</w:t>
      </w:r>
      <w:r w:rsidRPr="009F24E4">
        <w:rPr>
          <w:rFonts w:cs="B Mitra" w:hint="cs"/>
          <w:rtl/>
        </w:rPr>
        <w:t>د واحد</w:t>
      </w:r>
      <w:r w:rsidR="00E11D84">
        <w:rPr>
          <w:rFonts w:cs="B Mitra" w:hint="cs"/>
          <w:rtl/>
        </w:rPr>
        <w:t>ی</w:t>
      </w:r>
      <w:r w:rsidRPr="009F24E4">
        <w:rPr>
          <w:rFonts w:cs="B Mitra" w:hint="cs"/>
          <w:rtl/>
        </w:rPr>
        <w:t xml:space="preserve">، حجم </w:t>
      </w:r>
      <w:r w:rsidR="006C7271">
        <w:rPr>
          <w:rFonts w:cs="B Mitra" w:hint="cs"/>
          <w:rtl/>
        </w:rPr>
        <w:t>ک</w:t>
      </w:r>
      <w:r w:rsidRPr="009F24E4">
        <w:rPr>
          <w:rFonts w:cs="B Mitra" w:hint="cs"/>
          <w:rtl/>
        </w:rPr>
        <w:t>وچ</w:t>
      </w:r>
      <w:r w:rsidR="006C7271">
        <w:rPr>
          <w:rFonts w:cs="B Mitra" w:hint="cs"/>
          <w:rtl/>
        </w:rPr>
        <w:t>ک</w:t>
      </w:r>
      <w:r w:rsidR="00E11D84">
        <w:rPr>
          <w:rFonts w:cs="B Mitra" w:hint="cs"/>
          <w:rtl/>
        </w:rPr>
        <w:t>ی</w:t>
      </w:r>
      <w:r w:rsidRPr="009F24E4">
        <w:rPr>
          <w:rFonts w:cs="B Mitra" w:hint="cs"/>
          <w:rtl/>
        </w:rPr>
        <w:t xml:space="preserve"> از محصول از ابتدا تا انتها تول</w:t>
      </w:r>
      <w:r w:rsidR="00E11D84">
        <w:rPr>
          <w:rFonts w:cs="B Mitra" w:hint="cs"/>
          <w:rtl/>
        </w:rPr>
        <w:t>ی</w:t>
      </w:r>
      <w:r w:rsidRPr="009F24E4">
        <w:rPr>
          <w:rFonts w:cs="B Mitra" w:hint="cs"/>
          <w:rtl/>
        </w:rPr>
        <w:t>د م</w:t>
      </w:r>
      <w:r w:rsidR="00E11D84">
        <w:rPr>
          <w:rFonts w:cs="B Mitra" w:hint="cs"/>
          <w:rtl/>
        </w:rPr>
        <w:t>ی</w:t>
      </w:r>
      <w:r w:rsidRPr="009F24E4">
        <w:rPr>
          <w:rFonts w:cs="B Mitra" w:hint="cs"/>
          <w:rtl/>
        </w:rPr>
        <w:t>‌شود. بد</w:t>
      </w:r>
      <w:r w:rsidR="00E11D84">
        <w:rPr>
          <w:rFonts w:cs="B Mitra" w:hint="cs"/>
          <w:rtl/>
        </w:rPr>
        <w:t>ی</w:t>
      </w:r>
      <w:r w:rsidRPr="009F24E4">
        <w:rPr>
          <w:rFonts w:cs="B Mitra" w:hint="cs"/>
          <w:rtl/>
        </w:rPr>
        <w:t>ن ترت</w:t>
      </w:r>
      <w:r w:rsidR="00E11D84">
        <w:rPr>
          <w:rFonts w:cs="B Mitra" w:hint="cs"/>
          <w:rtl/>
        </w:rPr>
        <w:t>ی</w:t>
      </w:r>
      <w:r w:rsidRPr="009F24E4">
        <w:rPr>
          <w:rFonts w:cs="B Mitra" w:hint="cs"/>
          <w:rtl/>
        </w:rPr>
        <w:t xml:space="preserve">ب نوع </w:t>
      </w:r>
      <w:r w:rsidR="006C7271">
        <w:rPr>
          <w:rFonts w:cs="B Mitra" w:hint="cs"/>
          <w:rtl/>
        </w:rPr>
        <w:t>ک</w:t>
      </w:r>
      <w:r w:rsidRPr="009F24E4">
        <w:rPr>
          <w:rFonts w:cs="B Mitra" w:hint="cs"/>
          <w:rtl/>
        </w:rPr>
        <w:t xml:space="preserve">ار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نان بسته به مرحله فرآ</w:t>
      </w:r>
      <w:r w:rsidR="00E11D84">
        <w:rPr>
          <w:rFonts w:cs="B Mitra" w:hint="cs"/>
          <w:rtl/>
        </w:rPr>
        <w:t>ی</w:t>
      </w:r>
      <w:r w:rsidRPr="009F24E4">
        <w:rPr>
          <w:rFonts w:cs="B Mitra" w:hint="cs"/>
          <w:rtl/>
        </w:rPr>
        <w:t>ند تول</w:t>
      </w:r>
      <w:r w:rsidR="00E11D84">
        <w:rPr>
          <w:rFonts w:cs="B Mitra" w:hint="cs"/>
          <w:rtl/>
        </w:rPr>
        <w:t>ی</w:t>
      </w:r>
      <w:r w:rsidRPr="009F24E4">
        <w:rPr>
          <w:rFonts w:cs="B Mitra" w:hint="cs"/>
          <w:rtl/>
        </w:rPr>
        <w:t xml:space="preserve">د </w:t>
      </w:r>
      <w:r w:rsidR="006C7271">
        <w:rPr>
          <w:rFonts w:cs="B Mitra" w:hint="cs"/>
          <w:rtl/>
        </w:rPr>
        <w:t>ک</w:t>
      </w:r>
      <w:r w:rsidRPr="009F24E4">
        <w:rPr>
          <w:rFonts w:cs="B Mitra" w:hint="cs"/>
          <w:rtl/>
        </w:rPr>
        <w:t>ه مواد در آن در حال پردازش هستند</w:t>
      </w:r>
      <w:r w:rsidR="00AA68BE" w:rsidRPr="009F24E4">
        <w:rPr>
          <w:rFonts w:cs="B Mitra"/>
          <w:rtl/>
        </w:rPr>
        <w:t xml:space="preserve">، </w:t>
      </w:r>
      <w:r w:rsidRPr="009F24E4">
        <w:rPr>
          <w:rFonts w:cs="B Mitra" w:hint="cs"/>
          <w:rtl/>
        </w:rPr>
        <w:t>متغ</w:t>
      </w:r>
      <w:r w:rsidR="00E11D84">
        <w:rPr>
          <w:rFonts w:cs="B Mitra" w:hint="cs"/>
          <w:rtl/>
        </w:rPr>
        <w:t>ی</w:t>
      </w:r>
      <w:r w:rsidRPr="009F24E4">
        <w:rPr>
          <w:rFonts w:cs="B Mitra" w:hint="cs"/>
          <w:rtl/>
        </w:rPr>
        <w:t xml:space="preserve">ر است. </w:t>
      </w:r>
      <w:r w:rsidR="006C7271">
        <w:rPr>
          <w:rFonts w:cs="B Mitra" w:hint="cs"/>
          <w:rtl/>
        </w:rPr>
        <w:t>ک</w:t>
      </w:r>
      <w:r w:rsidRPr="009F24E4">
        <w:rPr>
          <w:rFonts w:cs="B Mitra" w:hint="cs"/>
          <w:rtl/>
        </w:rPr>
        <w:t>ارگران در همه فرآ</w:t>
      </w:r>
      <w:r w:rsidR="00E11D84">
        <w:rPr>
          <w:rFonts w:cs="B Mitra" w:hint="cs"/>
          <w:rtl/>
        </w:rPr>
        <w:t>ی</w:t>
      </w:r>
      <w:r w:rsidRPr="009F24E4">
        <w:rPr>
          <w:rFonts w:cs="B Mitra" w:hint="cs"/>
          <w:rtl/>
        </w:rPr>
        <w:t>ند تول</w:t>
      </w:r>
      <w:r w:rsidR="00E11D84">
        <w:rPr>
          <w:rFonts w:cs="B Mitra" w:hint="cs"/>
          <w:rtl/>
        </w:rPr>
        <w:t>ی</w:t>
      </w:r>
      <w:r w:rsidRPr="009F24E4">
        <w:rPr>
          <w:rFonts w:cs="B Mitra" w:hint="cs"/>
          <w:rtl/>
        </w:rPr>
        <w:t>د از ابتدا تا انتها مشار</w:t>
      </w:r>
      <w:r w:rsidR="006C7271">
        <w:rPr>
          <w:rFonts w:cs="B Mitra" w:hint="cs"/>
          <w:rtl/>
        </w:rPr>
        <w:t>ک</w:t>
      </w:r>
      <w:r w:rsidRPr="009F24E4">
        <w:rPr>
          <w:rFonts w:cs="B Mitra" w:hint="cs"/>
          <w:rtl/>
        </w:rPr>
        <w:t>ت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و در</w:t>
      </w:r>
      <w:r w:rsidR="006C7271">
        <w:rPr>
          <w:rFonts w:cs="B Mitra" w:hint="cs"/>
          <w:rtl/>
        </w:rPr>
        <w:t>ک</w:t>
      </w:r>
      <w:r w:rsidRPr="009F24E4">
        <w:rPr>
          <w:rFonts w:cs="B Mitra" w:hint="cs"/>
          <w:rtl/>
        </w:rPr>
        <w:t xml:space="preserve"> نسبتاً </w:t>
      </w:r>
      <w:r w:rsidR="006C7271">
        <w:rPr>
          <w:rFonts w:cs="B Mitra" w:hint="cs"/>
          <w:rtl/>
        </w:rPr>
        <w:t>ک</w:t>
      </w:r>
      <w:r w:rsidRPr="009F24E4">
        <w:rPr>
          <w:rFonts w:cs="B Mitra" w:hint="cs"/>
          <w:rtl/>
        </w:rPr>
        <w:t>امل</w:t>
      </w:r>
      <w:r w:rsidR="00E11D84">
        <w:rPr>
          <w:rFonts w:cs="B Mitra" w:hint="cs"/>
          <w:rtl/>
        </w:rPr>
        <w:t>ی</w:t>
      </w:r>
      <w:r w:rsidRPr="009F24E4">
        <w:rPr>
          <w:rFonts w:cs="B Mitra" w:hint="cs"/>
          <w:rtl/>
        </w:rPr>
        <w:t xml:space="preserve"> از فن‌آور</w:t>
      </w:r>
      <w:r w:rsidR="00E11D84">
        <w:rPr>
          <w:rFonts w:cs="B Mitra" w:hint="cs"/>
          <w:rtl/>
        </w:rPr>
        <w:t>ی</w:t>
      </w:r>
      <w:r w:rsidRPr="009F24E4">
        <w:rPr>
          <w:rFonts w:cs="B Mitra" w:hint="cs"/>
          <w:rtl/>
        </w:rPr>
        <w:t xml:space="preserve"> مورد استفاده دارند. سازمان‌ها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از فن‌آور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تول</w:t>
      </w:r>
      <w:r w:rsidR="00E11D84">
        <w:rPr>
          <w:rFonts w:cs="B Mitra" w:hint="cs"/>
          <w:rtl/>
        </w:rPr>
        <w:t>ی</w:t>
      </w:r>
      <w:r w:rsidRPr="009F24E4">
        <w:rPr>
          <w:rFonts w:cs="B Mitra" w:hint="cs"/>
          <w:rtl/>
        </w:rPr>
        <w:t>د واحد</w:t>
      </w:r>
      <w:r w:rsidR="00E11D84">
        <w:rPr>
          <w:rFonts w:cs="B Mitra" w:hint="cs"/>
          <w:rtl/>
        </w:rPr>
        <w:t>ی</w:t>
      </w:r>
      <w:r w:rsidRPr="009F24E4">
        <w:rPr>
          <w:rFonts w:cs="B Mitra" w:hint="cs"/>
          <w:rtl/>
        </w:rPr>
        <w:t xml:space="preserve"> استفاده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زمان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ح</w:t>
      </w:r>
      <w:r w:rsidR="00E11D84">
        <w:rPr>
          <w:rFonts w:cs="B Mitra" w:hint="cs"/>
          <w:rtl/>
        </w:rPr>
        <w:t>ی</w:t>
      </w:r>
      <w:r w:rsidRPr="009F24E4">
        <w:rPr>
          <w:rFonts w:cs="B Mitra" w:hint="cs"/>
          <w:rtl/>
        </w:rPr>
        <w:t xml:space="preserve">طه </w:t>
      </w:r>
      <w:r w:rsidR="006C7271">
        <w:rPr>
          <w:rFonts w:cs="B Mitra" w:hint="cs"/>
          <w:rtl/>
        </w:rPr>
        <w:t>ک</w:t>
      </w:r>
      <w:r w:rsidRPr="009F24E4">
        <w:rPr>
          <w:rFonts w:cs="B Mitra" w:hint="cs"/>
          <w:rtl/>
        </w:rPr>
        <w:t xml:space="preserve">نترل </w:t>
      </w:r>
      <w:r w:rsidR="006C7271">
        <w:rPr>
          <w:rFonts w:cs="B Mitra" w:hint="cs"/>
          <w:rtl/>
        </w:rPr>
        <w:t>ک</w:t>
      </w:r>
      <w:r w:rsidRPr="009F24E4">
        <w:rPr>
          <w:rFonts w:cs="B Mitra" w:hint="cs"/>
          <w:rtl/>
        </w:rPr>
        <w:t>وچ</w:t>
      </w:r>
      <w:r w:rsidR="006C7271">
        <w:rPr>
          <w:rFonts w:cs="B Mitra" w:hint="cs"/>
          <w:rtl/>
        </w:rPr>
        <w:t>ک</w:t>
      </w:r>
      <w:r w:rsidRPr="009F24E4">
        <w:rPr>
          <w:rFonts w:cs="B Mitra" w:hint="cs"/>
          <w:rtl/>
        </w:rPr>
        <w:t>‌تر و سطوح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ت </w:t>
      </w:r>
      <w:r w:rsidR="006C7271">
        <w:rPr>
          <w:rFonts w:cs="B Mitra" w:hint="cs"/>
          <w:rtl/>
        </w:rPr>
        <w:t>ک</w:t>
      </w:r>
      <w:r w:rsidRPr="009F24E4">
        <w:rPr>
          <w:rFonts w:cs="B Mitra" w:hint="cs"/>
          <w:rtl/>
        </w:rPr>
        <w:t>متر داشته و س</w:t>
      </w:r>
      <w:r w:rsidR="00E11D84">
        <w:rPr>
          <w:rFonts w:cs="B Mitra" w:hint="cs"/>
          <w:rtl/>
        </w:rPr>
        <w:t>ی</w:t>
      </w:r>
      <w:r w:rsidRPr="009F24E4">
        <w:rPr>
          <w:rFonts w:cs="B Mitra" w:hint="cs"/>
          <w:rtl/>
        </w:rPr>
        <w:t>ستم تصم</w:t>
      </w:r>
      <w:r w:rsidR="00E11D84">
        <w:rPr>
          <w:rFonts w:cs="B Mitra" w:hint="cs"/>
          <w:rtl/>
        </w:rPr>
        <w:t>ی</w:t>
      </w:r>
      <w:r w:rsidRPr="009F24E4">
        <w:rPr>
          <w:rFonts w:cs="B Mitra" w:hint="cs"/>
          <w:rtl/>
        </w:rPr>
        <w:t>م‌گ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غ</w:t>
      </w:r>
      <w:r w:rsidR="00E11D84">
        <w:rPr>
          <w:rFonts w:cs="B Mitra" w:hint="cs"/>
          <w:rtl/>
        </w:rPr>
        <w:t>ی</w:t>
      </w:r>
      <w:r w:rsidRPr="009F24E4">
        <w:rPr>
          <w:rFonts w:cs="B Mitra" w:hint="cs"/>
          <w:rtl/>
        </w:rPr>
        <w:t>رمتم</w:t>
      </w:r>
      <w:r w:rsidR="00EA75B2" w:rsidRPr="009F24E4">
        <w:rPr>
          <w:rFonts w:cs="B Mitra" w:hint="cs"/>
          <w:rtl/>
        </w:rPr>
        <w:t>ر</w:t>
      </w:r>
      <w:r w:rsidR="006C7271">
        <w:rPr>
          <w:rFonts w:cs="B Mitra" w:hint="cs"/>
          <w:rtl/>
        </w:rPr>
        <w:t>ک</w:t>
      </w:r>
      <w:r w:rsidR="00EA75B2" w:rsidRPr="009F24E4">
        <w:rPr>
          <w:rFonts w:cs="B Mitra" w:hint="cs"/>
          <w:rtl/>
        </w:rPr>
        <w:t>ز</w:t>
      </w:r>
      <w:r w:rsidR="00E11D84">
        <w:rPr>
          <w:rFonts w:cs="B Mitra" w:hint="cs"/>
          <w:rtl/>
        </w:rPr>
        <w:t>ی</w:t>
      </w:r>
      <w:r w:rsidR="00EA75B2" w:rsidRPr="009F24E4">
        <w:rPr>
          <w:rFonts w:cs="B Mitra" w:hint="cs"/>
          <w:rtl/>
        </w:rPr>
        <w:t xml:space="preserve"> را دارا باشند</w:t>
      </w:r>
      <w:r w:rsidR="00AA68BE" w:rsidRPr="009F24E4">
        <w:rPr>
          <w:rFonts w:cs="B Mitra"/>
          <w:rtl/>
        </w:rPr>
        <w:t xml:space="preserve">، </w:t>
      </w:r>
      <w:r w:rsidR="00EA75B2" w:rsidRPr="009F24E4">
        <w:rPr>
          <w:rFonts w:cs="B Mitra" w:hint="cs"/>
          <w:rtl/>
        </w:rPr>
        <w:t>موفق‌ترند.</w:t>
      </w:r>
    </w:p>
    <w:p w:rsidR="00D370CD" w:rsidRPr="009F24E4" w:rsidRDefault="00D370CD" w:rsidP="005D25A5">
      <w:pPr>
        <w:pStyle w:val="TEXT"/>
        <w:spacing w:line="276" w:lineRule="auto"/>
        <w:rPr>
          <w:rFonts w:cs="B Mitra"/>
          <w:rtl/>
        </w:rPr>
      </w:pPr>
      <w:r w:rsidRPr="009F24E4">
        <w:rPr>
          <w:rFonts w:cs="B Mitra" w:hint="cs"/>
          <w:rtl/>
        </w:rPr>
        <w:t>فن‌آور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تول</w:t>
      </w:r>
      <w:r w:rsidR="00E11D84">
        <w:rPr>
          <w:rFonts w:cs="B Mitra" w:hint="cs"/>
          <w:rtl/>
        </w:rPr>
        <w:t>ی</w:t>
      </w:r>
      <w:r w:rsidRPr="009F24E4">
        <w:rPr>
          <w:rFonts w:cs="B Mitra" w:hint="cs"/>
          <w:rtl/>
        </w:rPr>
        <w:t xml:space="preserve">د انبوه </w:t>
      </w:r>
      <w:r w:rsidR="00E11D84">
        <w:rPr>
          <w:rFonts w:cs="B Mitra" w:hint="cs"/>
          <w:rtl/>
        </w:rPr>
        <w:t>ی</w:t>
      </w:r>
      <w:r w:rsidRPr="009F24E4">
        <w:rPr>
          <w:rFonts w:cs="B Mitra" w:hint="cs"/>
          <w:rtl/>
        </w:rPr>
        <w:t>ا دسته‌ا</w:t>
      </w:r>
      <w:r w:rsidR="00E11D84">
        <w:rPr>
          <w:rFonts w:cs="B Mitra" w:hint="cs"/>
          <w:rtl/>
        </w:rPr>
        <w:t>ی</w:t>
      </w:r>
      <w:r w:rsidRPr="009F24E4">
        <w:rPr>
          <w:rFonts w:cs="B Mitra" w:hint="cs"/>
          <w:rtl/>
        </w:rPr>
        <w:t xml:space="preserve"> بزرگ، حجم ز</w:t>
      </w:r>
      <w:r w:rsidR="00E11D84">
        <w:rPr>
          <w:rFonts w:cs="B Mitra" w:hint="cs"/>
          <w:rtl/>
        </w:rPr>
        <w:t>ی</w:t>
      </w:r>
      <w:r w:rsidRPr="009F24E4">
        <w:rPr>
          <w:rFonts w:cs="B Mitra" w:hint="cs"/>
          <w:rtl/>
        </w:rPr>
        <w:t>اد</w:t>
      </w:r>
      <w:r w:rsidR="00E11D84">
        <w:rPr>
          <w:rFonts w:cs="B Mitra" w:hint="cs"/>
          <w:rtl/>
        </w:rPr>
        <w:t>ی</w:t>
      </w:r>
      <w:r w:rsidRPr="009F24E4">
        <w:rPr>
          <w:rFonts w:cs="B Mitra" w:hint="cs"/>
          <w:rtl/>
        </w:rPr>
        <w:t xml:space="preserve"> از محصولات هم‌ش</w:t>
      </w:r>
      <w:r w:rsidR="006C7271">
        <w:rPr>
          <w:rFonts w:cs="B Mitra" w:hint="cs"/>
          <w:rtl/>
        </w:rPr>
        <w:t>ک</w:t>
      </w:r>
      <w:r w:rsidRPr="009F24E4">
        <w:rPr>
          <w:rFonts w:cs="B Mitra" w:hint="cs"/>
          <w:rtl/>
        </w:rPr>
        <w:t xml:space="preserve">ل و </w:t>
      </w:r>
      <w:r w:rsidR="00E11D84">
        <w:rPr>
          <w:rFonts w:cs="B Mitra" w:hint="cs"/>
          <w:rtl/>
        </w:rPr>
        <w:t>ی</w:t>
      </w:r>
      <w:r w:rsidR="006C7271">
        <w:rPr>
          <w:rFonts w:cs="B Mitra" w:hint="cs"/>
          <w:rtl/>
        </w:rPr>
        <w:t>ک</w:t>
      </w:r>
      <w:r w:rsidRPr="009F24E4">
        <w:rPr>
          <w:rFonts w:cs="B Mitra" w:hint="cs"/>
          <w:rtl/>
        </w:rPr>
        <w:t>سان را با استفاده از رو</w:t>
      </w:r>
      <w:r w:rsidR="00E11D84">
        <w:rPr>
          <w:rFonts w:cs="B Mitra" w:hint="cs"/>
          <w:rtl/>
        </w:rPr>
        <w:t>ی</w:t>
      </w:r>
      <w:r w:rsidRPr="009F24E4">
        <w:rPr>
          <w:rFonts w:cs="B Mitra" w:hint="cs"/>
          <w:rtl/>
        </w:rPr>
        <w:t>ه‌ها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بس</w:t>
      </w:r>
      <w:r w:rsidR="00E11D84">
        <w:rPr>
          <w:rFonts w:cs="B Mitra" w:hint="cs"/>
          <w:rtl/>
        </w:rPr>
        <w:t>ی</w:t>
      </w:r>
      <w:r w:rsidRPr="009F24E4">
        <w:rPr>
          <w:rFonts w:cs="B Mitra" w:hint="cs"/>
          <w:rtl/>
        </w:rPr>
        <w:t>ار ت</w:t>
      </w:r>
      <w:r w:rsidR="006C7271">
        <w:rPr>
          <w:rFonts w:cs="B Mitra" w:hint="cs"/>
          <w:rtl/>
        </w:rPr>
        <w:t>ک</w:t>
      </w:r>
      <w:r w:rsidRPr="009F24E4">
        <w:rPr>
          <w:rFonts w:cs="B Mitra" w:hint="cs"/>
          <w:rtl/>
        </w:rPr>
        <w:t>رار</w:t>
      </w:r>
      <w:r w:rsidR="00E11D84">
        <w:rPr>
          <w:rFonts w:cs="B Mitra" w:hint="cs"/>
          <w:rtl/>
        </w:rPr>
        <w:t>ی</w:t>
      </w:r>
      <w:r w:rsidRPr="009F24E4">
        <w:rPr>
          <w:rFonts w:cs="B Mitra" w:hint="cs"/>
          <w:rtl/>
        </w:rPr>
        <w:t xml:space="preserve"> و معمولاً م</w:t>
      </w:r>
      <w:r w:rsidR="006C7271">
        <w:rPr>
          <w:rFonts w:cs="B Mitra" w:hint="cs"/>
          <w:rtl/>
        </w:rPr>
        <w:t>ک</w:t>
      </w:r>
      <w:r w:rsidRPr="009F24E4">
        <w:rPr>
          <w:rFonts w:cs="B Mitra" w:hint="cs"/>
          <w:rtl/>
        </w:rPr>
        <w:t>ان</w:t>
      </w:r>
      <w:r w:rsidR="00E11D84">
        <w:rPr>
          <w:rFonts w:cs="B Mitra" w:hint="cs"/>
          <w:rtl/>
        </w:rPr>
        <w:t>ی</w:t>
      </w:r>
      <w:r w:rsidRPr="009F24E4">
        <w:rPr>
          <w:rFonts w:cs="B Mitra" w:hint="cs"/>
          <w:rtl/>
        </w:rPr>
        <w:t>زه تول</w:t>
      </w:r>
      <w:r w:rsidR="00E11D84">
        <w:rPr>
          <w:rFonts w:cs="B Mitra" w:hint="cs"/>
          <w:rtl/>
        </w:rPr>
        <w:t>ی</w:t>
      </w:r>
      <w:r w:rsidRPr="009F24E4">
        <w:rPr>
          <w:rFonts w:cs="B Mitra" w:hint="cs"/>
          <w:rtl/>
        </w:rPr>
        <w:t>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ا</w:t>
      </w:r>
      <w:r w:rsidR="00E11D84">
        <w:rPr>
          <w:rFonts w:cs="B Mitra" w:hint="cs"/>
          <w:rtl/>
        </w:rPr>
        <w:t>ی</w:t>
      </w:r>
      <w:r w:rsidRPr="009F24E4">
        <w:rPr>
          <w:rFonts w:cs="B Mitra" w:hint="cs"/>
          <w:rtl/>
        </w:rPr>
        <w:t>ن فن‌آور</w:t>
      </w:r>
      <w:r w:rsidR="00E11D84">
        <w:rPr>
          <w:rFonts w:cs="B Mitra" w:hint="cs"/>
          <w:rtl/>
        </w:rPr>
        <w:t>ی</w:t>
      </w:r>
      <w:r w:rsidRPr="009F24E4">
        <w:rPr>
          <w:rFonts w:cs="B Mitra" w:hint="cs"/>
          <w:rtl/>
        </w:rPr>
        <w:t>‌ها مستلزم تجز</w:t>
      </w:r>
      <w:r w:rsidR="00E11D84">
        <w:rPr>
          <w:rFonts w:cs="B Mitra" w:hint="cs"/>
          <w:rtl/>
        </w:rPr>
        <w:t>ی</w:t>
      </w:r>
      <w:r w:rsidRPr="009F24E4">
        <w:rPr>
          <w:rFonts w:cs="B Mitra" w:hint="cs"/>
          <w:rtl/>
        </w:rPr>
        <w:t>ه‌</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ت فرآ</w:t>
      </w:r>
      <w:r w:rsidR="00E11D84">
        <w:rPr>
          <w:rFonts w:cs="B Mitra" w:hint="cs"/>
          <w:rtl/>
        </w:rPr>
        <w:t>ی</w:t>
      </w:r>
      <w:r w:rsidRPr="009F24E4">
        <w:rPr>
          <w:rFonts w:cs="B Mitra" w:hint="cs"/>
          <w:rtl/>
        </w:rPr>
        <w:t>ند تول</w:t>
      </w:r>
      <w:r w:rsidR="00E11D84">
        <w:rPr>
          <w:rFonts w:cs="B Mitra" w:hint="cs"/>
          <w:rtl/>
        </w:rPr>
        <w:t>ی</w:t>
      </w:r>
      <w:r w:rsidRPr="009F24E4">
        <w:rPr>
          <w:rFonts w:cs="B Mitra" w:hint="cs"/>
          <w:rtl/>
        </w:rPr>
        <w:t>د به گام‌ها</w:t>
      </w:r>
      <w:r w:rsidR="00E11D84">
        <w:rPr>
          <w:rFonts w:cs="B Mitra" w:hint="cs"/>
          <w:rtl/>
        </w:rPr>
        <w:t>ی</w:t>
      </w:r>
      <w:r w:rsidRPr="009F24E4">
        <w:rPr>
          <w:rFonts w:cs="B Mitra" w:hint="cs"/>
          <w:rtl/>
        </w:rPr>
        <w:t xml:space="preserve"> مشخص و مجزا است، به طور</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بتوان با ماش</w:t>
      </w:r>
      <w:r w:rsidR="00E11D84">
        <w:rPr>
          <w:rFonts w:cs="B Mitra" w:hint="cs"/>
          <w:rtl/>
        </w:rPr>
        <w:t>ی</w:t>
      </w:r>
      <w:r w:rsidRPr="009F24E4">
        <w:rPr>
          <w:rFonts w:cs="B Mitra" w:hint="cs"/>
          <w:rtl/>
        </w:rPr>
        <w:t xml:space="preserve">ن </w:t>
      </w:r>
      <w:r w:rsidR="00E11D84">
        <w:rPr>
          <w:rFonts w:cs="B Mitra" w:hint="cs"/>
          <w:rtl/>
        </w:rPr>
        <w:t>ی</w:t>
      </w:r>
      <w:r w:rsidRPr="009F24E4">
        <w:rPr>
          <w:rFonts w:cs="B Mitra" w:hint="cs"/>
          <w:rtl/>
        </w:rPr>
        <w:t>ا دست انجام داد. در فن‌آور</w:t>
      </w:r>
      <w:r w:rsidR="00E11D84">
        <w:rPr>
          <w:rFonts w:cs="B Mitra" w:hint="cs"/>
          <w:rtl/>
        </w:rPr>
        <w:t>ی</w:t>
      </w:r>
      <w:r w:rsidR="00EA75B2" w:rsidRPr="009F24E4">
        <w:rPr>
          <w:rFonts w:cs="B Mitra" w:hint="cs"/>
          <w:rtl/>
        </w:rPr>
        <w:t>‌ها</w:t>
      </w:r>
      <w:r w:rsidR="00E11D84">
        <w:rPr>
          <w:rFonts w:cs="B Mitra" w:hint="cs"/>
          <w:rtl/>
        </w:rPr>
        <w:t>ی</w:t>
      </w:r>
      <w:r w:rsidR="00EA75B2" w:rsidRPr="009F24E4">
        <w:rPr>
          <w:rFonts w:cs="B Mitra" w:hint="cs"/>
          <w:rtl/>
        </w:rPr>
        <w:t xml:space="preserve"> تول</w:t>
      </w:r>
      <w:r w:rsidR="00E11D84">
        <w:rPr>
          <w:rFonts w:cs="B Mitra" w:hint="cs"/>
          <w:rtl/>
        </w:rPr>
        <w:t>ی</w:t>
      </w:r>
      <w:r w:rsidR="00EA75B2" w:rsidRPr="009F24E4">
        <w:rPr>
          <w:rFonts w:cs="B Mitra" w:hint="cs"/>
          <w:rtl/>
        </w:rPr>
        <w:t>د انبوه</w:t>
      </w:r>
      <w:r w:rsidR="00AA68BE" w:rsidRPr="009F24E4">
        <w:rPr>
          <w:rFonts w:cs="B Mitra"/>
          <w:rtl/>
        </w:rPr>
        <w:t xml:space="preserve">، </w:t>
      </w:r>
      <w:r w:rsidR="006C7271">
        <w:rPr>
          <w:rFonts w:cs="B Mitra" w:hint="cs"/>
          <w:rtl/>
        </w:rPr>
        <w:t>ک</w:t>
      </w:r>
      <w:r w:rsidR="00EA75B2" w:rsidRPr="009F24E4">
        <w:rPr>
          <w:rFonts w:cs="B Mitra" w:hint="cs"/>
          <w:rtl/>
        </w:rPr>
        <w:t>ارگران همو</w:t>
      </w:r>
      <w:r w:rsidRPr="009F24E4">
        <w:rPr>
          <w:rFonts w:cs="B Mitra" w:hint="cs"/>
          <w:rtl/>
        </w:rPr>
        <w:t>ا</w:t>
      </w:r>
      <w:r w:rsidR="00EA75B2" w:rsidRPr="009F24E4">
        <w:rPr>
          <w:rFonts w:cs="B Mitra" w:hint="cs"/>
          <w:rtl/>
        </w:rPr>
        <w:t>ر</w:t>
      </w:r>
      <w:r w:rsidRPr="009F24E4">
        <w:rPr>
          <w:rFonts w:cs="B Mitra" w:hint="cs"/>
          <w:rtl/>
        </w:rPr>
        <w:t>ه مجموعه‌ا</w:t>
      </w:r>
      <w:r w:rsidR="00E11D84">
        <w:rPr>
          <w:rFonts w:cs="B Mitra" w:hint="cs"/>
          <w:rtl/>
        </w:rPr>
        <w:t>ی</w:t>
      </w:r>
      <w:r w:rsidRPr="009F24E4">
        <w:rPr>
          <w:rFonts w:cs="B Mitra" w:hint="cs"/>
          <w:rtl/>
        </w:rPr>
        <w:t xml:space="preserve"> از وظا</w:t>
      </w:r>
      <w:r w:rsidR="00E11D84">
        <w:rPr>
          <w:rFonts w:cs="B Mitra" w:hint="cs"/>
          <w:rtl/>
        </w:rPr>
        <w:t>ی</w:t>
      </w:r>
      <w:r w:rsidRPr="009F24E4">
        <w:rPr>
          <w:rFonts w:cs="B Mitra" w:hint="cs"/>
          <w:rtl/>
        </w:rPr>
        <w:t>ف خاص</w:t>
      </w:r>
      <w:r w:rsidR="00E11D84">
        <w:rPr>
          <w:rFonts w:cs="B Mitra" w:hint="cs"/>
          <w:rtl/>
        </w:rPr>
        <w:t>ی</w:t>
      </w:r>
      <w:r w:rsidRPr="009F24E4">
        <w:rPr>
          <w:rFonts w:cs="B Mitra" w:hint="cs"/>
          <w:rtl/>
        </w:rPr>
        <w:t xml:space="preserve"> را </w:t>
      </w:r>
      <w:r w:rsidR="006C7271">
        <w:rPr>
          <w:rFonts w:cs="B Mitra" w:hint="cs"/>
          <w:rtl/>
        </w:rPr>
        <w:t>ک</w:t>
      </w:r>
      <w:r w:rsidRPr="009F24E4">
        <w:rPr>
          <w:rFonts w:cs="B Mitra" w:hint="cs"/>
          <w:rtl/>
        </w:rPr>
        <w:t>ه در تول</w:t>
      </w:r>
      <w:r w:rsidR="00E11D84">
        <w:rPr>
          <w:rFonts w:cs="B Mitra" w:hint="cs"/>
          <w:rtl/>
        </w:rPr>
        <w:t>ی</w:t>
      </w:r>
      <w:r w:rsidRPr="009F24E4">
        <w:rPr>
          <w:rFonts w:cs="B Mitra" w:hint="cs"/>
          <w:rtl/>
        </w:rPr>
        <w:t>د ستاده نقش دارند، ا</w:t>
      </w:r>
      <w:r w:rsidR="00E11D84">
        <w:rPr>
          <w:rFonts w:cs="B Mitra" w:hint="cs"/>
          <w:rtl/>
        </w:rPr>
        <w:t>ی</w:t>
      </w:r>
      <w:r w:rsidRPr="009F24E4">
        <w:rPr>
          <w:rFonts w:cs="B Mitra" w:hint="cs"/>
          <w:rtl/>
        </w:rPr>
        <w:t>فا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r w:rsidR="00FB7E23" w:rsidRPr="009F24E4">
        <w:rPr>
          <w:rFonts w:cs="B Mitra"/>
          <w:rtl/>
        </w:rPr>
        <w:t>آن‌ها</w:t>
      </w:r>
      <w:r w:rsidRPr="009F24E4">
        <w:rPr>
          <w:rFonts w:cs="B Mitra" w:hint="cs"/>
          <w:rtl/>
        </w:rPr>
        <w:t xml:space="preserve"> اغلب از لحاظ ف</w:t>
      </w:r>
      <w:r w:rsidR="00E11D84">
        <w:rPr>
          <w:rFonts w:cs="B Mitra" w:hint="cs"/>
          <w:rtl/>
        </w:rPr>
        <w:t>ی</w:t>
      </w:r>
      <w:r w:rsidRPr="009F24E4">
        <w:rPr>
          <w:rFonts w:cs="B Mitra" w:hint="cs"/>
          <w:rtl/>
        </w:rPr>
        <w:t>ز</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در موقع</w:t>
      </w:r>
      <w:r w:rsidR="00E11D84">
        <w:rPr>
          <w:rFonts w:cs="B Mitra" w:hint="cs"/>
          <w:rtl/>
        </w:rPr>
        <w:t>ی</w:t>
      </w:r>
      <w:r w:rsidRPr="009F24E4">
        <w:rPr>
          <w:rFonts w:cs="B Mitra" w:hint="cs"/>
          <w:rtl/>
        </w:rPr>
        <w:t xml:space="preserve">ت‌ها </w:t>
      </w:r>
      <w:r w:rsidR="00E11D84">
        <w:rPr>
          <w:rFonts w:cs="B Mitra" w:hint="cs"/>
          <w:rtl/>
        </w:rPr>
        <w:t>ی</w:t>
      </w:r>
      <w:r w:rsidRPr="009F24E4">
        <w:rPr>
          <w:rFonts w:cs="B Mitra" w:hint="cs"/>
          <w:rtl/>
        </w:rPr>
        <w:t>ا م</w:t>
      </w:r>
      <w:r w:rsidR="006C7271">
        <w:rPr>
          <w:rFonts w:cs="B Mitra" w:hint="cs"/>
          <w:rtl/>
        </w:rPr>
        <w:t>ک</w:t>
      </w:r>
      <w:r w:rsidRPr="009F24E4">
        <w:rPr>
          <w:rFonts w:cs="B Mitra" w:hint="cs"/>
          <w:rtl/>
        </w:rPr>
        <w:t>ان‌ها</w:t>
      </w:r>
      <w:r w:rsidR="00E11D84">
        <w:rPr>
          <w:rFonts w:cs="B Mitra" w:hint="cs"/>
          <w:rtl/>
        </w:rPr>
        <w:t>یی</w:t>
      </w:r>
      <w:r w:rsidRPr="009F24E4">
        <w:rPr>
          <w:rFonts w:cs="B Mitra" w:hint="cs"/>
          <w:rtl/>
        </w:rPr>
        <w:t xml:space="preserve"> </w:t>
      </w:r>
      <w:r w:rsidR="00B51ADF" w:rsidRPr="009F24E4">
        <w:rPr>
          <w:rFonts w:cs="B Mitra"/>
          <w:rtl/>
        </w:rPr>
        <w:t>هم‌جوار</w:t>
      </w:r>
      <w:r w:rsidRPr="009F24E4">
        <w:rPr>
          <w:rFonts w:cs="B Mitra" w:hint="cs"/>
          <w:rtl/>
        </w:rPr>
        <w:t xml:space="preserve"> با م</w:t>
      </w:r>
      <w:r w:rsidR="006C7271">
        <w:rPr>
          <w:rFonts w:cs="B Mitra" w:hint="cs"/>
          <w:rtl/>
        </w:rPr>
        <w:t>ک</w:t>
      </w:r>
      <w:r w:rsidRPr="009F24E4">
        <w:rPr>
          <w:rFonts w:cs="B Mitra" w:hint="cs"/>
          <w:rtl/>
        </w:rPr>
        <w:t>ان‌ها</w:t>
      </w:r>
      <w:r w:rsidR="00E11D84">
        <w:rPr>
          <w:rFonts w:cs="B Mitra" w:hint="cs"/>
          <w:rtl/>
        </w:rPr>
        <w:t>ی</w:t>
      </w:r>
      <w:r w:rsidRPr="009F24E4">
        <w:rPr>
          <w:rFonts w:cs="B Mitra" w:hint="cs"/>
          <w:rtl/>
        </w:rPr>
        <w:t xml:space="preserve"> د</w:t>
      </w:r>
      <w:r w:rsidR="00E11D84">
        <w:rPr>
          <w:rFonts w:cs="B Mitra" w:hint="cs"/>
          <w:rtl/>
        </w:rPr>
        <w:t>ی</w:t>
      </w:r>
      <w:r w:rsidRPr="009F24E4">
        <w:rPr>
          <w:rFonts w:cs="B Mitra" w:hint="cs"/>
          <w:rtl/>
        </w:rPr>
        <w:t>گر</w:t>
      </w:r>
      <w:r w:rsidR="00E11D84">
        <w:rPr>
          <w:rFonts w:cs="B Mitra" w:hint="cs"/>
          <w:rtl/>
        </w:rPr>
        <w:t>ی</w:t>
      </w:r>
      <w:r w:rsidRPr="009F24E4">
        <w:rPr>
          <w:rFonts w:cs="B Mitra" w:hint="cs"/>
          <w:rtl/>
        </w:rPr>
        <w:t xml:space="preserve"> قرار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 xml:space="preserve">رند </w:t>
      </w:r>
      <w:r w:rsidR="006C7271">
        <w:rPr>
          <w:rFonts w:cs="B Mitra" w:hint="cs"/>
          <w:rtl/>
        </w:rPr>
        <w:t>ک</w:t>
      </w:r>
      <w:r w:rsidRPr="009F24E4">
        <w:rPr>
          <w:rFonts w:cs="B Mitra" w:hint="cs"/>
          <w:rtl/>
        </w:rPr>
        <w:t>ه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w:t>
      </w:r>
      <w:r w:rsidR="00FB7E23" w:rsidRPr="009F24E4">
        <w:rPr>
          <w:rFonts w:cs="B Mitra"/>
          <w:rtl/>
        </w:rPr>
        <w:t>آن‌ها</w:t>
      </w:r>
      <w:r w:rsidRPr="009F24E4">
        <w:rPr>
          <w:rFonts w:cs="B Mitra" w:hint="cs"/>
          <w:rtl/>
        </w:rPr>
        <w:t xml:space="preserve"> به صورت متوال</w:t>
      </w:r>
      <w:r w:rsidR="00E11D84">
        <w:rPr>
          <w:rFonts w:cs="B Mitra" w:hint="cs"/>
          <w:rtl/>
        </w:rPr>
        <w:t>ی</w:t>
      </w:r>
      <w:r w:rsidRPr="009F24E4">
        <w:rPr>
          <w:rFonts w:cs="B Mitra" w:hint="cs"/>
          <w:rtl/>
        </w:rPr>
        <w:t xml:space="preserve"> به هم مرتبط م</w:t>
      </w:r>
      <w:r w:rsidR="00E11D84">
        <w:rPr>
          <w:rFonts w:cs="B Mitra" w:hint="cs"/>
          <w:rtl/>
        </w:rPr>
        <w:t>ی</w:t>
      </w:r>
      <w:r w:rsidRPr="009F24E4">
        <w:rPr>
          <w:rFonts w:cs="B Mitra" w:hint="cs"/>
          <w:rtl/>
        </w:rPr>
        <w:t>‌شوند. سازمان‌ها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از تول</w:t>
      </w:r>
      <w:r w:rsidR="00E11D84">
        <w:rPr>
          <w:rFonts w:cs="B Mitra" w:hint="cs"/>
          <w:rtl/>
        </w:rPr>
        <w:t>ی</w:t>
      </w:r>
      <w:r w:rsidRPr="009F24E4">
        <w:rPr>
          <w:rFonts w:cs="B Mitra" w:hint="cs"/>
          <w:rtl/>
        </w:rPr>
        <w:t>د انبوه استفاده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زمان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ه </w:t>
      </w:r>
      <w:r w:rsidR="00B51ADF" w:rsidRPr="009F24E4">
        <w:rPr>
          <w:rFonts w:cs="B Mitra"/>
          <w:rtl/>
        </w:rPr>
        <w:t>مد</w:t>
      </w:r>
      <w:r w:rsidR="00B51ADF" w:rsidRPr="009F24E4">
        <w:rPr>
          <w:rFonts w:cs="B Mitra" w:hint="cs"/>
          <w:rtl/>
        </w:rPr>
        <w:t>ی</w:t>
      </w:r>
      <w:r w:rsidR="00B51ADF" w:rsidRPr="009F24E4">
        <w:rPr>
          <w:rFonts w:cs="B Mitra" w:hint="eastAsia"/>
          <w:rtl/>
        </w:rPr>
        <w:t>رانشان</w:t>
      </w:r>
      <w:r w:rsidRPr="009F24E4">
        <w:rPr>
          <w:rFonts w:cs="B Mitra" w:hint="cs"/>
          <w:rtl/>
        </w:rPr>
        <w:t xml:space="preserve"> ح</w:t>
      </w:r>
      <w:r w:rsidR="00E11D84">
        <w:rPr>
          <w:rFonts w:cs="B Mitra" w:hint="cs"/>
          <w:rtl/>
        </w:rPr>
        <w:t>ی</w:t>
      </w:r>
      <w:r w:rsidRPr="009F24E4">
        <w:rPr>
          <w:rFonts w:cs="B Mitra" w:hint="cs"/>
          <w:rtl/>
        </w:rPr>
        <w:t>طه‌ها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نترل وس</w:t>
      </w:r>
      <w:r w:rsidR="00E11D84">
        <w:rPr>
          <w:rFonts w:cs="B Mitra" w:hint="cs"/>
          <w:rtl/>
        </w:rPr>
        <w:t>ی</w:t>
      </w:r>
      <w:r w:rsidRPr="009F24E4">
        <w:rPr>
          <w:rFonts w:cs="B Mitra" w:hint="cs"/>
          <w:rtl/>
        </w:rPr>
        <w:t>ع‌تر داشته و دارا</w:t>
      </w:r>
      <w:r w:rsidR="00E11D84">
        <w:rPr>
          <w:rFonts w:cs="B Mitra" w:hint="cs"/>
          <w:rtl/>
        </w:rPr>
        <w:t>ی</w:t>
      </w:r>
      <w:r w:rsidRPr="009F24E4">
        <w:rPr>
          <w:rFonts w:cs="B Mitra" w:hint="cs"/>
          <w:rtl/>
        </w:rPr>
        <w:t xml:space="preserve"> تصم</w:t>
      </w:r>
      <w:r w:rsidR="00E11D84">
        <w:rPr>
          <w:rFonts w:cs="B Mitra" w:hint="cs"/>
          <w:rtl/>
        </w:rPr>
        <w:t>ی</w:t>
      </w:r>
      <w:r w:rsidR="00EA75B2" w:rsidRPr="009F24E4">
        <w:rPr>
          <w:rFonts w:cs="B Mitra" w:hint="cs"/>
          <w:rtl/>
        </w:rPr>
        <w:t>م‌گ</w:t>
      </w:r>
      <w:r w:rsidR="00E11D84">
        <w:rPr>
          <w:rFonts w:cs="B Mitra" w:hint="cs"/>
          <w:rtl/>
        </w:rPr>
        <w:t>ی</w:t>
      </w:r>
      <w:r w:rsidR="00EA75B2" w:rsidRPr="009F24E4">
        <w:rPr>
          <w:rFonts w:cs="B Mitra" w:hint="cs"/>
          <w:rtl/>
        </w:rPr>
        <w:t>ر</w:t>
      </w:r>
      <w:r w:rsidR="00E11D84">
        <w:rPr>
          <w:rFonts w:cs="B Mitra" w:hint="cs"/>
          <w:rtl/>
        </w:rPr>
        <w:t>ی</w:t>
      </w:r>
      <w:r w:rsidR="00EA75B2" w:rsidRPr="009F24E4">
        <w:rPr>
          <w:rFonts w:cs="B Mitra" w:hint="cs"/>
          <w:rtl/>
        </w:rPr>
        <w:t xml:space="preserve"> متمر</w:t>
      </w:r>
      <w:r w:rsidR="006C7271">
        <w:rPr>
          <w:rFonts w:cs="B Mitra" w:hint="cs"/>
          <w:rtl/>
        </w:rPr>
        <w:t>ک</w:t>
      </w:r>
      <w:r w:rsidR="00EA75B2" w:rsidRPr="009F24E4">
        <w:rPr>
          <w:rFonts w:cs="B Mitra" w:hint="cs"/>
          <w:rtl/>
        </w:rPr>
        <w:t>ز هستند، موفق‌ترند.</w:t>
      </w:r>
    </w:p>
    <w:p w:rsidR="00D370CD" w:rsidRPr="009F24E4" w:rsidRDefault="00EA75B2" w:rsidP="005D25A5">
      <w:pPr>
        <w:pStyle w:val="TEXT"/>
        <w:spacing w:line="276" w:lineRule="auto"/>
        <w:rPr>
          <w:rFonts w:cs="B Mitra"/>
          <w:rtl/>
        </w:rPr>
      </w:pPr>
      <w:r w:rsidRPr="009F24E4">
        <w:rPr>
          <w:rFonts w:cs="B Mitra" w:hint="cs"/>
          <w:rtl/>
        </w:rPr>
        <w:t xml:space="preserve">نهایتاً </w:t>
      </w:r>
      <w:r w:rsidR="00D370CD" w:rsidRPr="009F24E4">
        <w:rPr>
          <w:rFonts w:cs="B Mitra" w:hint="cs"/>
          <w:rtl/>
        </w:rPr>
        <w:t>تول</w:t>
      </w:r>
      <w:r w:rsidR="00E11D84">
        <w:rPr>
          <w:rFonts w:cs="B Mitra" w:hint="cs"/>
          <w:rtl/>
        </w:rPr>
        <w:t>ی</w:t>
      </w:r>
      <w:r w:rsidR="00D370CD" w:rsidRPr="009F24E4">
        <w:rPr>
          <w:rFonts w:cs="B Mitra" w:hint="cs"/>
          <w:rtl/>
        </w:rPr>
        <w:t>د به عنوان فرآ</w:t>
      </w:r>
      <w:r w:rsidR="00E11D84">
        <w:rPr>
          <w:rFonts w:cs="B Mitra" w:hint="cs"/>
          <w:rtl/>
        </w:rPr>
        <w:t>ی</w:t>
      </w:r>
      <w:r w:rsidR="00D370CD" w:rsidRPr="009F24E4">
        <w:rPr>
          <w:rFonts w:cs="B Mitra" w:hint="cs"/>
          <w:rtl/>
        </w:rPr>
        <w:t>ند</w:t>
      </w:r>
      <w:r w:rsidR="00E11D84">
        <w:rPr>
          <w:rFonts w:cs="B Mitra" w:hint="cs"/>
          <w:rtl/>
        </w:rPr>
        <w:t>ی</w:t>
      </w:r>
      <w:r w:rsidR="00D370CD" w:rsidRPr="009F24E4">
        <w:rPr>
          <w:rFonts w:cs="B Mitra" w:hint="cs"/>
          <w:rtl/>
        </w:rPr>
        <w:t xml:space="preserve"> پ</w:t>
      </w:r>
      <w:r w:rsidR="00E11D84">
        <w:rPr>
          <w:rFonts w:cs="B Mitra" w:hint="cs"/>
          <w:rtl/>
        </w:rPr>
        <w:t>ی</w:t>
      </w:r>
      <w:r w:rsidR="00D370CD" w:rsidRPr="009F24E4">
        <w:rPr>
          <w:rFonts w:cs="B Mitra" w:hint="cs"/>
          <w:rtl/>
        </w:rPr>
        <w:t>وسته</w:t>
      </w:r>
      <w:r w:rsidRPr="009F24E4">
        <w:rPr>
          <w:rFonts w:cs="B Mitra" w:hint="cs"/>
          <w:rtl/>
        </w:rPr>
        <w:t>،</w:t>
      </w:r>
      <w:r w:rsidR="00D370CD" w:rsidRPr="009F24E4">
        <w:rPr>
          <w:rFonts w:cs="B Mitra" w:hint="cs"/>
          <w:rtl/>
        </w:rPr>
        <w:t xml:space="preserve"> مجموعه‌ا</w:t>
      </w:r>
      <w:r w:rsidR="00E11D84">
        <w:rPr>
          <w:rFonts w:cs="B Mitra" w:hint="cs"/>
          <w:rtl/>
        </w:rPr>
        <w:t>ی</w:t>
      </w:r>
      <w:r w:rsidR="00D370CD" w:rsidRPr="009F24E4">
        <w:rPr>
          <w:rFonts w:cs="B Mitra" w:hint="cs"/>
          <w:rtl/>
        </w:rPr>
        <w:t xml:space="preserve"> از عمل</w:t>
      </w:r>
      <w:r w:rsidR="00E11D84">
        <w:rPr>
          <w:rFonts w:cs="B Mitra" w:hint="cs"/>
          <w:rtl/>
        </w:rPr>
        <w:t>ی</w:t>
      </w:r>
      <w:r w:rsidR="00D370CD" w:rsidRPr="009F24E4">
        <w:rPr>
          <w:rFonts w:cs="B Mitra" w:hint="cs"/>
          <w:rtl/>
        </w:rPr>
        <w:t>ات و پردازش‌ها</w:t>
      </w:r>
      <w:r w:rsidR="00E11D84">
        <w:rPr>
          <w:rFonts w:cs="B Mitra" w:hint="cs"/>
          <w:rtl/>
        </w:rPr>
        <w:t>ی</w:t>
      </w:r>
      <w:r w:rsidR="00D370CD" w:rsidRPr="009F24E4">
        <w:rPr>
          <w:rFonts w:cs="B Mitra" w:hint="cs"/>
          <w:rtl/>
        </w:rPr>
        <w:t xml:space="preserve"> پ</w:t>
      </w:r>
      <w:r w:rsidR="00E11D84">
        <w:rPr>
          <w:rFonts w:cs="B Mitra" w:hint="cs"/>
          <w:rtl/>
        </w:rPr>
        <w:t>ی</w:t>
      </w:r>
      <w:r w:rsidR="00D370CD" w:rsidRPr="009F24E4">
        <w:rPr>
          <w:rFonts w:cs="B Mitra" w:hint="cs"/>
          <w:rtl/>
        </w:rPr>
        <w:t xml:space="preserve">وسته به هم وابسته است </w:t>
      </w:r>
      <w:r w:rsidR="006C7271">
        <w:rPr>
          <w:rFonts w:cs="B Mitra" w:hint="cs"/>
          <w:rtl/>
        </w:rPr>
        <w:t>ک</w:t>
      </w:r>
      <w:r w:rsidR="00D370CD" w:rsidRPr="009F24E4">
        <w:rPr>
          <w:rFonts w:cs="B Mitra" w:hint="cs"/>
          <w:rtl/>
        </w:rPr>
        <w:t xml:space="preserve">ه در طول </w:t>
      </w:r>
      <w:r w:rsidR="00E11D84">
        <w:rPr>
          <w:rFonts w:cs="B Mitra" w:hint="cs"/>
          <w:rtl/>
        </w:rPr>
        <w:t>ی</w:t>
      </w:r>
      <w:r w:rsidR="006C7271">
        <w:rPr>
          <w:rFonts w:cs="B Mitra" w:hint="cs"/>
          <w:rtl/>
        </w:rPr>
        <w:t>ک</w:t>
      </w:r>
      <w:r w:rsidR="00D370CD" w:rsidRPr="009F24E4">
        <w:rPr>
          <w:rFonts w:cs="B Mitra" w:hint="cs"/>
          <w:rtl/>
        </w:rPr>
        <w:t xml:space="preserve"> مس</w:t>
      </w:r>
      <w:r w:rsidR="00E11D84">
        <w:rPr>
          <w:rFonts w:cs="B Mitra" w:hint="cs"/>
          <w:rtl/>
        </w:rPr>
        <w:t>ی</w:t>
      </w:r>
      <w:r w:rsidR="00D370CD" w:rsidRPr="009F24E4">
        <w:rPr>
          <w:rFonts w:cs="B Mitra" w:hint="cs"/>
          <w:rtl/>
        </w:rPr>
        <w:t>ر متوال</w:t>
      </w:r>
      <w:r w:rsidR="00E11D84">
        <w:rPr>
          <w:rFonts w:cs="B Mitra" w:hint="cs"/>
          <w:rtl/>
        </w:rPr>
        <w:t>ی</w:t>
      </w:r>
      <w:r w:rsidR="00D370CD" w:rsidRPr="009F24E4">
        <w:rPr>
          <w:rFonts w:cs="B Mitra" w:hint="cs"/>
          <w:rtl/>
        </w:rPr>
        <w:t xml:space="preserve"> انجام م</w:t>
      </w:r>
      <w:r w:rsidR="00E11D84">
        <w:rPr>
          <w:rFonts w:cs="B Mitra" w:hint="cs"/>
          <w:rtl/>
        </w:rPr>
        <w:t>ی</w:t>
      </w:r>
      <w:r w:rsidR="00D370CD" w:rsidRPr="009F24E4">
        <w:rPr>
          <w:rFonts w:cs="B Mitra" w:hint="cs"/>
          <w:rtl/>
        </w:rPr>
        <w:t>‌شود. در تول</w:t>
      </w:r>
      <w:r w:rsidR="00E11D84">
        <w:rPr>
          <w:rFonts w:cs="B Mitra" w:hint="cs"/>
          <w:rtl/>
        </w:rPr>
        <w:t>ی</w:t>
      </w:r>
      <w:r w:rsidR="00D370CD" w:rsidRPr="009F24E4">
        <w:rPr>
          <w:rFonts w:cs="B Mitra" w:hint="cs"/>
          <w:rtl/>
        </w:rPr>
        <w:t>د فرآ</w:t>
      </w:r>
      <w:r w:rsidR="00E11D84">
        <w:rPr>
          <w:rFonts w:cs="B Mitra" w:hint="cs"/>
          <w:rtl/>
        </w:rPr>
        <w:t>ی</w:t>
      </w:r>
      <w:r w:rsidR="00D370CD" w:rsidRPr="009F24E4">
        <w:rPr>
          <w:rFonts w:cs="B Mitra" w:hint="cs"/>
          <w:rtl/>
        </w:rPr>
        <w:t>ند</w:t>
      </w:r>
      <w:r w:rsidR="00E11D84">
        <w:rPr>
          <w:rFonts w:cs="B Mitra" w:hint="cs"/>
          <w:rtl/>
        </w:rPr>
        <w:t>ی</w:t>
      </w:r>
      <w:r w:rsidR="00D370CD" w:rsidRPr="009F24E4">
        <w:rPr>
          <w:rFonts w:cs="B Mitra" w:hint="cs"/>
          <w:rtl/>
        </w:rPr>
        <w:t xml:space="preserve"> پ</w:t>
      </w:r>
      <w:r w:rsidR="00E11D84">
        <w:rPr>
          <w:rFonts w:cs="B Mitra" w:hint="cs"/>
          <w:rtl/>
        </w:rPr>
        <w:t>ی</w:t>
      </w:r>
      <w:r w:rsidR="00D370CD" w:rsidRPr="009F24E4">
        <w:rPr>
          <w:rFonts w:cs="B Mitra" w:hint="cs"/>
          <w:rtl/>
        </w:rPr>
        <w:t xml:space="preserve">وسته، </w:t>
      </w:r>
      <w:r w:rsidR="006C7271">
        <w:rPr>
          <w:rFonts w:cs="B Mitra" w:hint="cs"/>
          <w:rtl/>
        </w:rPr>
        <w:t>ک</w:t>
      </w:r>
      <w:r w:rsidR="00D370CD" w:rsidRPr="009F24E4">
        <w:rPr>
          <w:rFonts w:cs="B Mitra" w:hint="cs"/>
          <w:rtl/>
        </w:rPr>
        <w:t>ار</w:t>
      </w:r>
      <w:r w:rsidR="006C7271">
        <w:rPr>
          <w:rFonts w:cs="B Mitra" w:hint="cs"/>
          <w:rtl/>
        </w:rPr>
        <w:t>ک</w:t>
      </w:r>
      <w:r w:rsidR="00D370CD" w:rsidRPr="009F24E4">
        <w:rPr>
          <w:rFonts w:cs="B Mitra" w:hint="cs"/>
          <w:rtl/>
        </w:rPr>
        <w:t>نان به تجه</w:t>
      </w:r>
      <w:r w:rsidR="00E11D84">
        <w:rPr>
          <w:rFonts w:cs="B Mitra" w:hint="cs"/>
          <w:rtl/>
        </w:rPr>
        <w:t>ی</w:t>
      </w:r>
      <w:r w:rsidR="00D370CD" w:rsidRPr="009F24E4">
        <w:rPr>
          <w:rFonts w:cs="B Mitra" w:hint="cs"/>
          <w:rtl/>
        </w:rPr>
        <w:t>زات</w:t>
      </w:r>
      <w:r w:rsidR="00E11D84">
        <w:rPr>
          <w:rFonts w:cs="B Mitra" w:hint="cs"/>
          <w:rtl/>
        </w:rPr>
        <w:t>ی</w:t>
      </w:r>
      <w:r w:rsidR="00D370CD" w:rsidRPr="009F24E4">
        <w:rPr>
          <w:rFonts w:cs="B Mitra" w:hint="cs"/>
          <w:rtl/>
        </w:rPr>
        <w:t xml:space="preserve"> تبد</w:t>
      </w:r>
      <w:r w:rsidR="00E11D84">
        <w:rPr>
          <w:rFonts w:cs="B Mitra" w:hint="cs"/>
          <w:rtl/>
        </w:rPr>
        <w:t>ی</w:t>
      </w:r>
      <w:r w:rsidR="00D370CD" w:rsidRPr="009F24E4">
        <w:rPr>
          <w:rFonts w:cs="B Mitra" w:hint="cs"/>
          <w:rtl/>
        </w:rPr>
        <w:t>ل م</w:t>
      </w:r>
      <w:r w:rsidR="00E11D84">
        <w:rPr>
          <w:rFonts w:cs="B Mitra" w:hint="cs"/>
          <w:rtl/>
        </w:rPr>
        <w:t>ی</w:t>
      </w:r>
      <w:r w:rsidR="00D370CD" w:rsidRPr="009F24E4">
        <w:rPr>
          <w:rFonts w:cs="B Mitra" w:hint="cs"/>
          <w:rtl/>
        </w:rPr>
        <w:t xml:space="preserve">‌شوند </w:t>
      </w:r>
      <w:r w:rsidR="006C7271">
        <w:rPr>
          <w:rFonts w:cs="B Mitra" w:hint="cs"/>
          <w:rtl/>
        </w:rPr>
        <w:t>ک</w:t>
      </w:r>
      <w:r w:rsidR="00D370CD" w:rsidRPr="009F24E4">
        <w:rPr>
          <w:rFonts w:cs="B Mitra" w:hint="cs"/>
          <w:rtl/>
        </w:rPr>
        <w:t>ه به طور خود</w:t>
      </w:r>
      <w:r w:rsidR="006C7271">
        <w:rPr>
          <w:rFonts w:cs="B Mitra" w:hint="cs"/>
          <w:rtl/>
        </w:rPr>
        <w:t>ک</w:t>
      </w:r>
      <w:r w:rsidR="00D370CD" w:rsidRPr="009F24E4">
        <w:rPr>
          <w:rFonts w:cs="B Mitra" w:hint="cs"/>
          <w:rtl/>
        </w:rPr>
        <w:t>ار نحوه‌</w:t>
      </w:r>
      <w:r w:rsidR="00E11D84">
        <w:rPr>
          <w:rFonts w:cs="B Mitra" w:hint="cs"/>
          <w:rtl/>
        </w:rPr>
        <w:t>ی</w:t>
      </w:r>
      <w:r w:rsidR="00D370CD" w:rsidRPr="009F24E4">
        <w:rPr>
          <w:rFonts w:cs="B Mitra" w:hint="cs"/>
          <w:rtl/>
        </w:rPr>
        <w:t xml:space="preserve"> تبد</w:t>
      </w:r>
      <w:r w:rsidR="00E11D84">
        <w:rPr>
          <w:rFonts w:cs="B Mitra" w:hint="cs"/>
          <w:rtl/>
        </w:rPr>
        <w:t>ی</w:t>
      </w:r>
      <w:r w:rsidR="00D370CD" w:rsidRPr="009F24E4">
        <w:rPr>
          <w:rFonts w:cs="B Mitra" w:hint="cs"/>
          <w:rtl/>
        </w:rPr>
        <w:t xml:space="preserve">ل مواد خام را </w:t>
      </w:r>
      <w:r w:rsidR="00B51ADF" w:rsidRPr="009F24E4">
        <w:rPr>
          <w:rFonts w:cs="B Mitra"/>
          <w:rtl/>
        </w:rPr>
        <w:t>تحت تأث</w:t>
      </w:r>
      <w:r w:rsidR="00B51ADF" w:rsidRPr="009F24E4">
        <w:rPr>
          <w:rFonts w:cs="B Mitra" w:hint="cs"/>
          <w:rtl/>
        </w:rPr>
        <w:t>ی</w:t>
      </w:r>
      <w:r w:rsidR="00B51ADF" w:rsidRPr="009F24E4">
        <w:rPr>
          <w:rFonts w:cs="B Mitra" w:hint="eastAsia"/>
          <w:rtl/>
        </w:rPr>
        <w:t>ر</w:t>
      </w:r>
      <w:r w:rsidR="00D370CD" w:rsidRPr="009F24E4">
        <w:rPr>
          <w:rFonts w:cs="B Mitra" w:hint="cs"/>
          <w:rtl/>
        </w:rPr>
        <w:t xml:space="preserve"> قرار م</w:t>
      </w:r>
      <w:r w:rsidR="00E11D84">
        <w:rPr>
          <w:rFonts w:cs="B Mitra" w:hint="cs"/>
          <w:rtl/>
        </w:rPr>
        <w:t>ی</w:t>
      </w:r>
      <w:r w:rsidR="00D370CD" w:rsidRPr="009F24E4">
        <w:rPr>
          <w:rFonts w:cs="B Mitra" w:hint="cs"/>
          <w:rtl/>
        </w:rPr>
        <w:t>‌دهند، در حال</w:t>
      </w:r>
      <w:r w:rsidR="00E11D84">
        <w:rPr>
          <w:rFonts w:cs="B Mitra" w:hint="cs"/>
          <w:rtl/>
        </w:rPr>
        <w:t>ی</w:t>
      </w:r>
      <w:r w:rsidR="00D370CD" w:rsidRPr="009F24E4">
        <w:rPr>
          <w:rFonts w:cs="B Mitra" w:hint="cs"/>
          <w:rtl/>
        </w:rPr>
        <w:t xml:space="preserve"> </w:t>
      </w:r>
      <w:r w:rsidR="006C7271">
        <w:rPr>
          <w:rFonts w:cs="B Mitra" w:hint="cs"/>
          <w:rtl/>
        </w:rPr>
        <w:t>ک</w:t>
      </w:r>
      <w:r w:rsidR="00D370CD" w:rsidRPr="009F24E4">
        <w:rPr>
          <w:rFonts w:cs="B Mitra" w:hint="cs"/>
          <w:rtl/>
        </w:rPr>
        <w:t>ه در تول</w:t>
      </w:r>
      <w:r w:rsidR="00E11D84">
        <w:rPr>
          <w:rFonts w:cs="B Mitra" w:hint="cs"/>
          <w:rtl/>
        </w:rPr>
        <w:t>ی</w:t>
      </w:r>
      <w:r w:rsidR="00D370CD" w:rsidRPr="009F24E4">
        <w:rPr>
          <w:rFonts w:cs="B Mitra" w:hint="cs"/>
          <w:rtl/>
        </w:rPr>
        <w:t xml:space="preserve">د انبوه، </w:t>
      </w:r>
      <w:r w:rsidR="006C7271">
        <w:rPr>
          <w:rFonts w:cs="B Mitra" w:hint="cs"/>
          <w:rtl/>
        </w:rPr>
        <w:t>ک</w:t>
      </w:r>
      <w:r w:rsidR="00D370CD" w:rsidRPr="009F24E4">
        <w:rPr>
          <w:rFonts w:cs="B Mitra" w:hint="cs"/>
          <w:rtl/>
        </w:rPr>
        <w:t>ار</w:t>
      </w:r>
      <w:r w:rsidR="006C7271">
        <w:rPr>
          <w:rFonts w:cs="B Mitra" w:hint="cs"/>
          <w:rtl/>
        </w:rPr>
        <w:t>ک</w:t>
      </w:r>
      <w:r w:rsidR="00D370CD" w:rsidRPr="009F24E4">
        <w:rPr>
          <w:rFonts w:cs="B Mitra" w:hint="cs"/>
          <w:rtl/>
        </w:rPr>
        <w:t>نان به طور مستق</w:t>
      </w:r>
      <w:r w:rsidR="00E11D84">
        <w:rPr>
          <w:rFonts w:cs="B Mitra" w:hint="cs"/>
          <w:rtl/>
        </w:rPr>
        <w:t>ی</w:t>
      </w:r>
      <w:r w:rsidR="00D370CD" w:rsidRPr="009F24E4">
        <w:rPr>
          <w:rFonts w:cs="B Mitra" w:hint="cs"/>
          <w:rtl/>
        </w:rPr>
        <w:t>م حداقل تعداد</w:t>
      </w:r>
      <w:r w:rsidR="00E11D84">
        <w:rPr>
          <w:rFonts w:cs="B Mitra" w:hint="cs"/>
          <w:rtl/>
        </w:rPr>
        <w:t>ی</w:t>
      </w:r>
      <w:r w:rsidR="00D370CD" w:rsidRPr="009F24E4">
        <w:rPr>
          <w:rFonts w:cs="B Mitra" w:hint="cs"/>
          <w:rtl/>
        </w:rPr>
        <w:t xml:space="preserve"> از وظا</w:t>
      </w:r>
      <w:r w:rsidR="00E11D84">
        <w:rPr>
          <w:rFonts w:cs="B Mitra" w:hint="cs"/>
          <w:rtl/>
        </w:rPr>
        <w:t>ی</w:t>
      </w:r>
      <w:r w:rsidR="00D370CD" w:rsidRPr="009F24E4">
        <w:rPr>
          <w:rFonts w:cs="B Mitra" w:hint="cs"/>
          <w:rtl/>
        </w:rPr>
        <w:t>ف را با دست انجام م</w:t>
      </w:r>
      <w:r w:rsidR="00E11D84">
        <w:rPr>
          <w:rFonts w:cs="B Mitra" w:hint="cs"/>
          <w:rtl/>
        </w:rPr>
        <w:t>ی</w:t>
      </w:r>
      <w:r w:rsidR="00D370CD" w:rsidRPr="009F24E4">
        <w:rPr>
          <w:rFonts w:cs="B Mitra" w:hint="cs"/>
          <w:rtl/>
        </w:rPr>
        <w:t>‌دهند. در ا</w:t>
      </w:r>
      <w:r w:rsidR="00E11D84">
        <w:rPr>
          <w:rFonts w:cs="B Mitra" w:hint="cs"/>
          <w:rtl/>
        </w:rPr>
        <w:t>ی</w:t>
      </w:r>
      <w:r w:rsidR="00D370CD" w:rsidRPr="009F24E4">
        <w:rPr>
          <w:rFonts w:cs="B Mitra" w:hint="cs"/>
          <w:rtl/>
        </w:rPr>
        <w:t>ن فن‌آور</w:t>
      </w:r>
      <w:r w:rsidR="00E11D84">
        <w:rPr>
          <w:rFonts w:cs="B Mitra" w:hint="cs"/>
          <w:rtl/>
        </w:rPr>
        <w:t>ی</w:t>
      </w:r>
      <w:r w:rsidR="00D370CD" w:rsidRPr="009F24E4">
        <w:rPr>
          <w:rFonts w:cs="B Mitra" w:hint="cs"/>
          <w:rtl/>
        </w:rPr>
        <w:t>‌ها ح</w:t>
      </w:r>
      <w:r w:rsidR="00E11D84">
        <w:rPr>
          <w:rFonts w:cs="B Mitra" w:hint="cs"/>
          <w:rtl/>
        </w:rPr>
        <w:t>ی</w:t>
      </w:r>
      <w:r w:rsidR="00D370CD" w:rsidRPr="009F24E4">
        <w:rPr>
          <w:rFonts w:cs="B Mitra" w:hint="cs"/>
          <w:rtl/>
        </w:rPr>
        <w:t>طه‌</w:t>
      </w:r>
      <w:r w:rsidR="00E11D84">
        <w:rPr>
          <w:rFonts w:cs="B Mitra" w:hint="cs"/>
          <w:rtl/>
        </w:rPr>
        <w:t>ی</w:t>
      </w:r>
      <w:r w:rsidR="00D370CD" w:rsidRPr="009F24E4">
        <w:rPr>
          <w:rFonts w:cs="B Mitra" w:hint="cs"/>
          <w:rtl/>
        </w:rPr>
        <w:t xml:space="preserve"> </w:t>
      </w:r>
      <w:r w:rsidR="006C7271">
        <w:rPr>
          <w:rFonts w:cs="B Mitra" w:hint="cs"/>
          <w:rtl/>
        </w:rPr>
        <w:t>ک</w:t>
      </w:r>
      <w:r w:rsidR="00D370CD" w:rsidRPr="009F24E4">
        <w:rPr>
          <w:rFonts w:cs="B Mitra" w:hint="cs"/>
          <w:rtl/>
        </w:rPr>
        <w:t xml:space="preserve">نترل </w:t>
      </w:r>
      <w:r w:rsidR="006C7271">
        <w:rPr>
          <w:rFonts w:cs="B Mitra" w:hint="cs"/>
          <w:rtl/>
        </w:rPr>
        <w:t>ک</w:t>
      </w:r>
      <w:r w:rsidR="00D370CD" w:rsidRPr="009F24E4">
        <w:rPr>
          <w:rFonts w:cs="B Mitra" w:hint="cs"/>
          <w:rtl/>
        </w:rPr>
        <w:t>وچ</w:t>
      </w:r>
      <w:r w:rsidR="006C7271">
        <w:rPr>
          <w:rFonts w:cs="B Mitra" w:hint="cs"/>
          <w:rtl/>
        </w:rPr>
        <w:t>ک</w:t>
      </w:r>
      <w:r w:rsidR="00D370CD" w:rsidRPr="009F24E4">
        <w:rPr>
          <w:rFonts w:cs="B Mitra" w:hint="cs"/>
          <w:rtl/>
        </w:rPr>
        <w:t>‌تر بوده و تصم</w:t>
      </w:r>
      <w:r w:rsidR="00E11D84">
        <w:rPr>
          <w:rFonts w:cs="B Mitra" w:hint="cs"/>
          <w:rtl/>
        </w:rPr>
        <w:t>ی</w:t>
      </w:r>
      <w:r w:rsidR="00D370CD" w:rsidRPr="009F24E4">
        <w:rPr>
          <w:rFonts w:cs="B Mitra" w:hint="cs"/>
          <w:rtl/>
        </w:rPr>
        <w:t>م‌گ</w:t>
      </w:r>
      <w:r w:rsidR="00E11D84">
        <w:rPr>
          <w:rFonts w:cs="B Mitra" w:hint="cs"/>
          <w:rtl/>
        </w:rPr>
        <w:t>ی</w:t>
      </w:r>
      <w:r w:rsidR="00D370CD" w:rsidRPr="009F24E4">
        <w:rPr>
          <w:rFonts w:cs="B Mitra" w:hint="cs"/>
          <w:rtl/>
        </w:rPr>
        <w:t>ر</w:t>
      </w:r>
      <w:r w:rsidR="00E11D84">
        <w:rPr>
          <w:rFonts w:cs="B Mitra" w:hint="cs"/>
          <w:rtl/>
        </w:rPr>
        <w:t>ی</w:t>
      </w:r>
      <w:r w:rsidR="00D370CD" w:rsidRPr="009F24E4">
        <w:rPr>
          <w:rFonts w:cs="B Mitra" w:hint="cs"/>
          <w:rtl/>
        </w:rPr>
        <w:t xml:space="preserve"> به صورت غ</w:t>
      </w:r>
      <w:r w:rsidR="00E11D84">
        <w:rPr>
          <w:rFonts w:cs="B Mitra" w:hint="cs"/>
          <w:rtl/>
        </w:rPr>
        <w:t>ی</w:t>
      </w:r>
      <w:r w:rsidR="00D370CD" w:rsidRPr="009F24E4">
        <w:rPr>
          <w:rFonts w:cs="B Mitra" w:hint="cs"/>
          <w:rtl/>
        </w:rPr>
        <w:t>رمتمر</w:t>
      </w:r>
      <w:r w:rsidR="006C7271">
        <w:rPr>
          <w:rFonts w:cs="B Mitra" w:hint="cs"/>
          <w:rtl/>
        </w:rPr>
        <w:t>ک</w:t>
      </w:r>
      <w:r w:rsidR="00D370CD" w:rsidRPr="009F24E4">
        <w:rPr>
          <w:rFonts w:cs="B Mitra" w:hint="cs"/>
          <w:rtl/>
        </w:rPr>
        <w:t>ز انجام م</w:t>
      </w:r>
      <w:r w:rsidR="00E11D84">
        <w:rPr>
          <w:rFonts w:cs="B Mitra" w:hint="cs"/>
          <w:rtl/>
        </w:rPr>
        <w:t>ی</w:t>
      </w:r>
      <w:r w:rsidR="00D370CD" w:rsidRPr="009F24E4">
        <w:rPr>
          <w:rFonts w:cs="B Mitra" w:hint="cs"/>
          <w:rtl/>
        </w:rPr>
        <w:t>‌گ</w:t>
      </w:r>
      <w:r w:rsidR="00E11D84">
        <w:rPr>
          <w:rFonts w:cs="B Mitra" w:hint="cs"/>
          <w:rtl/>
        </w:rPr>
        <w:t>ی</w:t>
      </w:r>
      <w:r w:rsidR="00D370CD" w:rsidRPr="009F24E4">
        <w:rPr>
          <w:rFonts w:cs="B Mitra" w:hint="cs"/>
          <w:rtl/>
        </w:rPr>
        <w:t>رد. در ع</w:t>
      </w:r>
      <w:r w:rsidR="00E11D84">
        <w:rPr>
          <w:rFonts w:cs="B Mitra" w:hint="cs"/>
          <w:rtl/>
        </w:rPr>
        <w:t>ی</w:t>
      </w:r>
      <w:r w:rsidR="00D370CD" w:rsidRPr="009F24E4">
        <w:rPr>
          <w:rFonts w:cs="B Mitra" w:hint="cs"/>
          <w:rtl/>
        </w:rPr>
        <w:t>ن حال نسبت به فن‌آور</w:t>
      </w:r>
      <w:r w:rsidR="00E11D84">
        <w:rPr>
          <w:rFonts w:cs="B Mitra" w:hint="cs"/>
          <w:rtl/>
        </w:rPr>
        <w:t>ی</w:t>
      </w:r>
      <w:r w:rsidR="00D370CD" w:rsidRPr="009F24E4">
        <w:rPr>
          <w:rFonts w:cs="B Mitra" w:hint="cs"/>
          <w:rtl/>
        </w:rPr>
        <w:t>‌ها</w:t>
      </w:r>
      <w:r w:rsidR="00E11D84">
        <w:rPr>
          <w:rFonts w:cs="B Mitra" w:hint="cs"/>
          <w:rtl/>
        </w:rPr>
        <w:t>ی</w:t>
      </w:r>
      <w:r w:rsidR="00D370CD" w:rsidRPr="009F24E4">
        <w:rPr>
          <w:rFonts w:cs="B Mitra" w:hint="cs"/>
          <w:rtl/>
        </w:rPr>
        <w:t xml:space="preserve"> تول</w:t>
      </w:r>
      <w:r w:rsidR="00E11D84">
        <w:rPr>
          <w:rFonts w:cs="B Mitra" w:hint="cs"/>
          <w:rtl/>
        </w:rPr>
        <w:t>ی</w:t>
      </w:r>
      <w:r w:rsidR="00D370CD" w:rsidRPr="009F24E4">
        <w:rPr>
          <w:rFonts w:cs="B Mitra" w:hint="cs"/>
          <w:rtl/>
        </w:rPr>
        <w:t>د واحد</w:t>
      </w:r>
      <w:r w:rsidR="00E11D84">
        <w:rPr>
          <w:rFonts w:cs="B Mitra" w:hint="cs"/>
          <w:rtl/>
        </w:rPr>
        <w:t>ی</w:t>
      </w:r>
      <w:r w:rsidR="00D370CD" w:rsidRPr="009F24E4">
        <w:rPr>
          <w:rFonts w:cs="B Mitra" w:hint="cs"/>
          <w:rtl/>
        </w:rPr>
        <w:t xml:space="preserve"> </w:t>
      </w:r>
      <w:r w:rsidRPr="009F24E4">
        <w:rPr>
          <w:rFonts w:cs="B Mitra" w:hint="cs"/>
          <w:rtl/>
        </w:rPr>
        <w:t>انبوه، سطح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ب</w:t>
      </w:r>
      <w:r w:rsidR="00E11D84">
        <w:rPr>
          <w:rFonts w:cs="B Mitra" w:hint="cs"/>
          <w:rtl/>
        </w:rPr>
        <w:t>ی</w:t>
      </w:r>
      <w:r w:rsidRPr="009F24E4">
        <w:rPr>
          <w:rFonts w:cs="B Mitra" w:hint="cs"/>
          <w:rtl/>
        </w:rPr>
        <w:t>شتر</w:t>
      </w:r>
      <w:r w:rsidR="00E11D84">
        <w:rPr>
          <w:rFonts w:cs="B Mitra" w:hint="cs"/>
          <w:rtl/>
        </w:rPr>
        <w:t>ی</w:t>
      </w:r>
      <w:r w:rsidRPr="009F24E4">
        <w:rPr>
          <w:rFonts w:cs="B Mitra" w:hint="cs"/>
          <w:rtl/>
        </w:rPr>
        <w:t xml:space="preserve"> دارند.</w:t>
      </w:r>
    </w:p>
    <w:p w:rsidR="00D370CD" w:rsidRPr="009F24E4" w:rsidRDefault="00D370CD" w:rsidP="005D25A5">
      <w:pPr>
        <w:pStyle w:val="TEXT"/>
        <w:spacing w:line="276" w:lineRule="auto"/>
        <w:rPr>
          <w:rFonts w:cs="B Mitra"/>
          <w:rtl/>
        </w:rPr>
      </w:pPr>
      <w:r w:rsidRPr="009F24E4">
        <w:rPr>
          <w:rFonts w:cs="B Mitra" w:hint="cs"/>
          <w:rtl/>
        </w:rPr>
        <w:t>بالاتر</w:t>
      </w:r>
      <w:r w:rsidR="00E11D84">
        <w:rPr>
          <w:rFonts w:cs="B Mitra" w:hint="cs"/>
          <w:rtl/>
        </w:rPr>
        <w:t>ی</w:t>
      </w:r>
      <w:r w:rsidRPr="009F24E4">
        <w:rPr>
          <w:rFonts w:cs="B Mitra" w:hint="cs"/>
          <w:rtl/>
        </w:rPr>
        <w:t>ن سطوح عمل</w:t>
      </w:r>
      <w:r w:rsidR="006C7271">
        <w:rPr>
          <w:rFonts w:cs="B Mitra" w:hint="cs"/>
          <w:rtl/>
        </w:rPr>
        <w:t>ک</w:t>
      </w:r>
      <w:r w:rsidRPr="009F24E4">
        <w:rPr>
          <w:rFonts w:cs="B Mitra" w:hint="cs"/>
          <w:rtl/>
        </w:rPr>
        <w:t>رد در ب</w:t>
      </w:r>
      <w:r w:rsidR="00E11D84">
        <w:rPr>
          <w:rFonts w:cs="B Mitra" w:hint="cs"/>
          <w:rtl/>
        </w:rPr>
        <w:t>ی</w:t>
      </w:r>
      <w:r w:rsidRPr="009F24E4">
        <w:rPr>
          <w:rFonts w:cs="B Mitra" w:hint="cs"/>
          <w:rtl/>
        </w:rPr>
        <w:t>ن شر</w:t>
      </w:r>
      <w:r w:rsidR="006C7271">
        <w:rPr>
          <w:rFonts w:cs="B Mitra" w:hint="cs"/>
          <w:rtl/>
        </w:rPr>
        <w:t>ک</w:t>
      </w:r>
      <w:r w:rsidRPr="009F24E4">
        <w:rPr>
          <w:rFonts w:cs="B Mitra" w:hint="cs"/>
          <w:rtl/>
        </w:rPr>
        <w:t>ت‌ها زمان</w:t>
      </w:r>
      <w:r w:rsidR="00E11D84">
        <w:rPr>
          <w:rFonts w:cs="B Mitra" w:hint="cs"/>
          <w:rtl/>
        </w:rPr>
        <w:t>ی</w:t>
      </w:r>
      <w:r w:rsidRPr="009F24E4">
        <w:rPr>
          <w:rFonts w:cs="B Mitra" w:hint="cs"/>
          <w:rtl/>
        </w:rPr>
        <w:t xml:space="preserve"> محقق م</w:t>
      </w:r>
      <w:r w:rsidR="00E11D84">
        <w:rPr>
          <w:rFonts w:cs="B Mitra" w:hint="cs"/>
          <w:rtl/>
        </w:rPr>
        <w:t>ی</w:t>
      </w:r>
      <w:r w:rsidRPr="009F24E4">
        <w:rPr>
          <w:rFonts w:cs="B Mitra" w:hint="cs"/>
          <w:rtl/>
        </w:rPr>
        <w:t xml:space="preserve">‌شود </w:t>
      </w:r>
      <w:r w:rsidR="006C7271">
        <w:rPr>
          <w:rFonts w:cs="B Mitra" w:hint="cs"/>
          <w:rtl/>
        </w:rPr>
        <w:t>ک</w:t>
      </w:r>
      <w:r w:rsidRPr="009F24E4">
        <w:rPr>
          <w:rFonts w:cs="B Mitra" w:hint="cs"/>
          <w:rtl/>
        </w:rPr>
        <w:t>ه فن‌آور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تول</w:t>
      </w:r>
      <w:r w:rsidR="00E11D84">
        <w:rPr>
          <w:rFonts w:cs="B Mitra" w:hint="cs"/>
          <w:rtl/>
        </w:rPr>
        <w:t>ی</w:t>
      </w:r>
      <w:r w:rsidRPr="009F24E4">
        <w:rPr>
          <w:rFonts w:cs="B Mitra" w:hint="cs"/>
          <w:rtl/>
        </w:rPr>
        <w:t>د انبوه با ش</w:t>
      </w:r>
      <w:r w:rsidR="006C7271">
        <w:rPr>
          <w:rFonts w:cs="B Mitra" w:hint="cs"/>
          <w:rtl/>
        </w:rPr>
        <w:t>ک</w:t>
      </w:r>
      <w:r w:rsidRPr="009F24E4">
        <w:rPr>
          <w:rFonts w:cs="B Mitra" w:hint="cs"/>
          <w:rtl/>
        </w:rPr>
        <w:t>ل‌ها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ماش</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و فن‌آور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تول</w:t>
      </w:r>
      <w:r w:rsidR="00E11D84">
        <w:rPr>
          <w:rFonts w:cs="B Mitra" w:hint="cs"/>
          <w:rtl/>
        </w:rPr>
        <w:t>ی</w:t>
      </w:r>
      <w:r w:rsidRPr="009F24E4">
        <w:rPr>
          <w:rFonts w:cs="B Mitra" w:hint="cs"/>
          <w:rtl/>
        </w:rPr>
        <w:t>د واحد</w:t>
      </w:r>
      <w:r w:rsidR="00E11D84">
        <w:rPr>
          <w:rFonts w:cs="B Mitra" w:hint="cs"/>
          <w:rtl/>
        </w:rPr>
        <w:t>ی</w:t>
      </w:r>
      <w:r w:rsidRPr="009F24E4">
        <w:rPr>
          <w:rFonts w:cs="B Mitra" w:hint="cs"/>
          <w:rtl/>
        </w:rPr>
        <w:t xml:space="preserve"> </w:t>
      </w:r>
      <w:r w:rsidR="00E11D84">
        <w:rPr>
          <w:rFonts w:cs="B Mitra" w:hint="cs"/>
          <w:rtl/>
        </w:rPr>
        <w:t>ی</w:t>
      </w:r>
      <w:r w:rsidRPr="009F24E4">
        <w:rPr>
          <w:rFonts w:cs="B Mitra" w:hint="cs"/>
          <w:rtl/>
        </w:rPr>
        <w:t>ا تول</w:t>
      </w:r>
      <w:r w:rsidR="00E11D84">
        <w:rPr>
          <w:rFonts w:cs="B Mitra" w:hint="cs"/>
          <w:rtl/>
        </w:rPr>
        <w:t>ی</w:t>
      </w:r>
      <w:r w:rsidRPr="009F24E4">
        <w:rPr>
          <w:rFonts w:cs="B Mitra" w:hint="cs"/>
          <w:rtl/>
        </w:rPr>
        <w:t>د فرآ</w:t>
      </w:r>
      <w:r w:rsidR="00E11D84">
        <w:rPr>
          <w:rFonts w:cs="B Mitra" w:hint="cs"/>
          <w:rtl/>
        </w:rPr>
        <w:t>ی</w:t>
      </w:r>
      <w:r w:rsidRPr="009F24E4">
        <w:rPr>
          <w:rFonts w:cs="B Mitra" w:hint="cs"/>
          <w:rtl/>
        </w:rPr>
        <w:t>ند</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وسته با ش</w:t>
      </w:r>
      <w:r w:rsidR="006C7271">
        <w:rPr>
          <w:rFonts w:cs="B Mitra" w:hint="cs"/>
          <w:rtl/>
        </w:rPr>
        <w:t>ک</w:t>
      </w:r>
      <w:r w:rsidRPr="009F24E4">
        <w:rPr>
          <w:rFonts w:cs="B Mitra" w:hint="cs"/>
          <w:rtl/>
        </w:rPr>
        <w:t>ل‌ه</w:t>
      </w:r>
      <w:r w:rsidR="00EA75B2" w:rsidRPr="009F24E4">
        <w:rPr>
          <w:rFonts w:cs="B Mitra" w:hint="cs"/>
          <w:rtl/>
        </w:rPr>
        <w:t>ا</w:t>
      </w:r>
      <w:r w:rsidR="00E11D84">
        <w:rPr>
          <w:rFonts w:cs="B Mitra" w:hint="cs"/>
          <w:rtl/>
        </w:rPr>
        <w:t>ی</w:t>
      </w:r>
      <w:r w:rsidR="00EA75B2" w:rsidRPr="009F24E4">
        <w:rPr>
          <w:rFonts w:cs="B Mitra" w:hint="cs"/>
          <w:rtl/>
        </w:rPr>
        <w:t xml:space="preserve"> سازمان</w:t>
      </w:r>
      <w:r w:rsidR="00E11D84">
        <w:rPr>
          <w:rFonts w:cs="B Mitra" w:hint="cs"/>
          <w:rtl/>
        </w:rPr>
        <w:t>ی</w:t>
      </w:r>
      <w:r w:rsidR="00EA75B2" w:rsidRPr="009F24E4">
        <w:rPr>
          <w:rFonts w:cs="B Mitra" w:hint="cs"/>
          <w:rtl/>
        </w:rPr>
        <w:t xml:space="preserve"> پو</w:t>
      </w:r>
      <w:r w:rsidR="00E11D84">
        <w:rPr>
          <w:rFonts w:cs="B Mitra" w:hint="cs"/>
          <w:rtl/>
        </w:rPr>
        <w:t>ی</w:t>
      </w:r>
      <w:r w:rsidR="00EA75B2" w:rsidRPr="009F24E4">
        <w:rPr>
          <w:rFonts w:cs="B Mitra" w:hint="cs"/>
          <w:rtl/>
        </w:rPr>
        <w:t>ا تر</w:t>
      </w:r>
      <w:r w:rsidR="006C7271">
        <w:rPr>
          <w:rFonts w:cs="B Mitra" w:hint="cs"/>
          <w:rtl/>
        </w:rPr>
        <w:t>ک</w:t>
      </w:r>
      <w:r w:rsidR="00E11D84">
        <w:rPr>
          <w:rFonts w:cs="B Mitra" w:hint="cs"/>
          <w:rtl/>
        </w:rPr>
        <w:t>ی</w:t>
      </w:r>
      <w:r w:rsidR="00EA75B2" w:rsidRPr="009F24E4">
        <w:rPr>
          <w:rFonts w:cs="B Mitra" w:hint="cs"/>
          <w:rtl/>
        </w:rPr>
        <w:t>ب م</w:t>
      </w:r>
      <w:r w:rsidR="00E11D84">
        <w:rPr>
          <w:rFonts w:cs="B Mitra" w:hint="cs"/>
          <w:rtl/>
        </w:rPr>
        <w:t>ی</w:t>
      </w:r>
      <w:r w:rsidR="00EA75B2" w:rsidRPr="009F24E4">
        <w:rPr>
          <w:rFonts w:cs="B Mitra" w:hint="cs"/>
          <w:rtl/>
        </w:rPr>
        <w:t>‌شوند.</w:t>
      </w:r>
    </w:p>
    <w:tbl>
      <w:tblPr>
        <w:bidiVisual/>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1710"/>
        <w:gridCol w:w="1980"/>
        <w:gridCol w:w="2070"/>
      </w:tblGrid>
      <w:tr w:rsidR="00D370CD" w:rsidRPr="00B46C7F" w:rsidTr="003F5D37">
        <w:tc>
          <w:tcPr>
            <w:tcW w:w="2502" w:type="dxa"/>
            <w:vMerge w:val="restart"/>
            <w:vAlign w:val="center"/>
          </w:tcPr>
          <w:p w:rsidR="00D370CD" w:rsidRPr="009F24E4" w:rsidRDefault="00D370CD" w:rsidP="005D25A5">
            <w:pPr>
              <w:pStyle w:val="TEXT"/>
              <w:spacing w:line="276" w:lineRule="auto"/>
              <w:rPr>
                <w:rFonts w:cs="B Mitra"/>
                <w:rtl/>
              </w:rPr>
            </w:pPr>
          </w:p>
          <w:p w:rsidR="00D370CD" w:rsidRPr="009F24E4" w:rsidRDefault="00D370CD" w:rsidP="005D25A5">
            <w:pPr>
              <w:pStyle w:val="TEXT"/>
              <w:spacing w:line="276" w:lineRule="auto"/>
              <w:rPr>
                <w:rFonts w:cs="B Mitra"/>
                <w:rtl/>
              </w:rPr>
            </w:pPr>
            <w:r w:rsidRPr="009F24E4">
              <w:rPr>
                <w:rFonts w:cs="B Mitra" w:hint="cs"/>
                <w:rtl/>
              </w:rPr>
              <w:t>ابعاد ساختار</w:t>
            </w:r>
            <w:r w:rsidR="00E11D84">
              <w:rPr>
                <w:rFonts w:cs="B Mitra" w:hint="cs"/>
                <w:rtl/>
              </w:rPr>
              <w:t>ی</w:t>
            </w:r>
          </w:p>
        </w:tc>
        <w:tc>
          <w:tcPr>
            <w:tcW w:w="5760" w:type="dxa"/>
            <w:gridSpan w:val="3"/>
            <w:vAlign w:val="center"/>
          </w:tcPr>
          <w:p w:rsidR="00D370CD" w:rsidRPr="009F24E4" w:rsidRDefault="00D370CD" w:rsidP="000325FE">
            <w:pPr>
              <w:pStyle w:val="TEXT"/>
              <w:spacing w:line="276" w:lineRule="auto"/>
              <w:jc w:val="center"/>
              <w:rPr>
                <w:rFonts w:cs="B Mitra"/>
                <w:rtl/>
              </w:rPr>
            </w:pPr>
            <w:r w:rsidRPr="009F24E4">
              <w:rPr>
                <w:rFonts w:cs="B Mitra" w:hint="cs"/>
                <w:rtl/>
              </w:rPr>
              <w:t>نوع فناور</w:t>
            </w:r>
            <w:r w:rsidR="00E11D84">
              <w:rPr>
                <w:rFonts w:cs="B Mitra" w:hint="cs"/>
                <w:rtl/>
              </w:rPr>
              <w:t>ی</w:t>
            </w:r>
          </w:p>
        </w:tc>
      </w:tr>
      <w:tr w:rsidR="00D370CD" w:rsidRPr="00B46C7F" w:rsidTr="003F5D37">
        <w:tc>
          <w:tcPr>
            <w:tcW w:w="2502" w:type="dxa"/>
            <w:vMerge/>
            <w:vAlign w:val="center"/>
          </w:tcPr>
          <w:p w:rsidR="00D370CD" w:rsidRPr="009F24E4" w:rsidRDefault="00D370CD" w:rsidP="005D25A5">
            <w:pPr>
              <w:pStyle w:val="TEXT"/>
              <w:spacing w:line="276" w:lineRule="auto"/>
              <w:rPr>
                <w:rFonts w:cs="B Mitra"/>
                <w:rtl/>
              </w:rPr>
            </w:pPr>
          </w:p>
        </w:tc>
        <w:tc>
          <w:tcPr>
            <w:tcW w:w="1710" w:type="dxa"/>
            <w:vAlign w:val="center"/>
          </w:tcPr>
          <w:p w:rsidR="00D370CD" w:rsidRPr="009F24E4" w:rsidRDefault="00D370CD" w:rsidP="000325FE">
            <w:pPr>
              <w:pStyle w:val="TEXT"/>
              <w:spacing w:line="276" w:lineRule="auto"/>
              <w:jc w:val="center"/>
              <w:rPr>
                <w:rFonts w:cs="B Mitra"/>
                <w:rtl/>
              </w:rPr>
            </w:pPr>
            <w:r w:rsidRPr="009F24E4">
              <w:rPr>
                <w:rFonts w:cs="B Mitra" w:hint="cs"/>
                <w:rtl/>
              </w:rPr>
              <w:t>تول</w:t>
            </w:r>
            <w:r w:rsidR="00E11D84">
              <w:rPr>
                <w:rFonts w:cs="B Mitra" w:hint="cs"/>
                <w:rtl/>
              </w:rPr>
              <w:t>ی</w:t>
            </w:r>
            <w:r w:rsidRPr="009F24E4">
              <w:rPr>
                <w:rFonts w:cs="B Mitra" w:hint="cs"/>
                <w:rtl/>
              </w:rPr>
              <w:t>د واحد</w:t>
            </w:r>
            <w:r w:rsidR="00E11D84">
              <w:rPr>
                <w:rFonts w:cs="B Mitra" w:hint="cs"/>
                <w:rtl/>
              </w:rPr>
              <w:t>ی</w:t>
            </w:r>
          </w:p>
        </w:tc>
        <w:tc>
          <w:tcPr>
            <w:tcW w:w="1980" w:type="dxa"/>
            <w:vAlign w:val="center"/>
          </w:tcPr>
          <w:p w:rsidR="00D370CD" w:rsidRPr="009F24E4" w:rsidRDefault="00D370CD" w:rsidP="000325FE">
            <w:pPr>
              <w:pStyle w:val="TEXT"/>
              <w:spacing w:line="276" w:lineRule="auto"/>
              <w:jc w:val="center"/>
              <w:rPr>
                <w:rFonts w:cs="B Mitra"/>
                <w:rtl/>
              </w:rPr>
            </w:pPr>
            <w:r w:rsidRPr="009F24E4">
              <w:rPr>
                <w:rFonts w:cs="B Mitra" w:hint="cs"/>
                <w:rtl/>
              </w:rPr>
              <w:t>تول</w:t>
            </w:r>
            <w:r w:rsidR="00E11D84">
              <w:rPr>
                <w:rFonts w:cs="B Mitra" w:hint="cs"/>
                <w:rtl/>
              </w:rPr>
              <w:t>ی</w:t>
            </w:r>
            <w:r w:rsidRPr="009F24E4">
              <w:rPr>
                <w:rFonts w:cs="B Mitra" w:hint="cs"/>
                <w:rtl/>
              </w:rPr>
              <w:t>د انبوه</w:t>
            </w:r>
          </w:p>
        </w:tc>
        <w:tc>
          <w:tcPr>
            <w:tcW w:w="2070" w:type="dxa"/>
            <w:vAlign w:val="center"/>
          </w:tcPr>
          <w:p w:rsidR="00D370CD" w:rsidRPr="009F24E4" w:rsidRDefault="00D370CD" w:rsidP="000325FE">
            <w:pPr>
              <w:pStyle w:val="TEXT"/>
              <w:spacing w:line="276" w:lineRule="auto"/>
              <w:jc w:val="center"/>
              <w:rPr>
                <w:rFonts w:cs="B Mitra"/>
                <w:rtl/>
              </w:rPr>
            </w:pPr>
            <w:r w:rsidRPr="009F24E4">
              <w:rPr>
                <w:rFonts w:cs="B Mitra" w:hint="cs"/>
                <w:rtl/>
              </w:rPr>
              <w:t>تول</w:t>
            </w:r>
            <w:r w:rsidR="00E11D84">
              <w:rPr>
                <w:rFonts w:cs="B Mitra" w:hint="cs"/>
                <w:rtl/>
              </w:rPr>
              <w:t>ی</w:t>
            </w:r>
            <w:r w:rsidRPr="009F24E4">
              <w:rPr>
                <w:rFonts w:cs="B Mitra" w:hint="cs"/>
                <w:rtl/>
              </w:rPr>
              <w:t>د فرآ</w:t>
            </w:r>
            <w:r w:rsidR="00E11D84">
              <w:rPr>
                <w:rFonts w:cs="B Mitra" w:hint="cs"/>
                <w:rtl/>
              </w:rPr>
              <w:t>ی</w:t>
            </w:r>
            <w:r w:rsidRPr="009F24E4">
              <w:rPr>
                <w:rFonts w:cs="B Mitra" w:hint="cs"/>
                <w:rtl/>
              </w:rPr>
              <w:t>ند</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وسته</w:t>
            </w:r>
          </w:p>
        </w:tc>
      </w:tr>
      <w:tr w:rsidR="00D370CD" w:rsidRPr="00B46C7F" w:rsidTr="003F5D37">
        <w:tc>
          <w:tcPr>
            <w:tcW w:w="2502" w:type="dxa"/>
            <w:vAlign w:val="center"/>
          </w:tcPr>
          <w:p w:rsidR="00D370CD" w:rsidRPr="009F24E4" w:rsidRDefault="00D370CD" w:rsidP="005D25A5">
            <w:pPr>
              <w:pStyle w:val="TEXT"/>
              <w:spacing w:line="276" w:lineRule="auto"/>
              <w:rPr>
                <w:rFonts w:cs="B Mitra"/>
                <w:rtl/>
              </w:rPr>
            </w:pPr>
            <w:r w:rsidRPr="009F24E4">
              <w:rPr>
                <w:rFonts w:cs="B Mitra" w:hint="cs"/>
                <w:rtl/>
              </w:rPr>
              <w:t>سطوح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w:t>
            </w:r>
          </w:p>
        </w:tc>
        <w:tc>
          <w:tcPr>
            <w:tcW w:w="1710" w:type="dxa"/>
            <w:vAlign w:val="center"/>
          </w:tcPr>
          <w:p w:rsidR="00D370CD" w:rsidRPr="009F24E4" w:rsidRDefault="00D370CD" w:rsidP="005D25A5">
            <w:pPr>
              <w:pStyle w:val="TEXT"/>
              <w:spacing w:line="276" w:lineRule="auto"/>
              <w:rPr>
                <w:rFonts w:cs="B Mitra"/>
                <w:rtl/>
              </w:rPr>
            </w:pPr>
            <w:r w:rsidRPr="009F24E4">
              <w:rPr>
                <w:rFonts w:cs="B Mitra" w:hint="cs"/>
                <w:rtl/>
              </w:rPr>
              <w:t>3</w:t>
            </w:r>
          </w:p>
        </w:tc>
        <w:tc>
          <w:tcPr>
            <w:tcW w:w="1980" w:type="dxa"/>
            <w:vAlign w:val="center"/>
          </w:tcPr>
          <w:p w:rsidR="00D370CD" w:rsidRPr="009F24E4" w:rsidRDefault="00D370CD" w:rsidP="005D25A5">
            <w:pPr>
              <w:pStyle w:val="TEXT"/>
              <w:spacing w:line="276" w:lineRule="auto"/>
              <w:rPr>
                <w:rFonts w:cs="B Mitra"/>
                <w:rtl/>
              </w:rPr>
            </w:pPr>
            <w:r w:rsidRPr="009F24E4">
              <w:rPr>
                <w:rFonts w:cs="B Mitra" w:hint="cs"/>
                <w:rtl/>
              </w:rPr>
              <w:t>4</w:t>
            </w:r>
          </w:p>
        </w:tc>
        <w:tc>
          <w:tcPr>
            <w:tcW w:w="2070" w:type="dxa"/>
            <w:vAlign w:val="center"/>
          </w:tcPr>
          <w:p w:rsidR="00D370CD" w:rsidRPr="009F24E4" w:rsidRDefault="00D370CD" w:rsidP="005D25A5">
            <w:pPr>
              <w:pStyle w:val="TEXT"/>
              <w:spacing w:line="276" w:lineRule="auto"/>
              <w:rPr>
                <w:rFonts w:cs="B Mitra"/>
                <w:rtl/>
              </w:rPr>
            </w:pPr>
            <w:r w:rsidRPr="009F24E4">
              <w:rPr>
                <w:rFonts w:cs="B Mitra" w:hint="cs"/>
                <w:rtl/>
              </w:rPr>
              <w:t>6</w:t>
            </w:r>
          </w:p>
        </w:tc>
      </w:tr>
      <w:tr w:rsidR="00D370CD" w:rsidRPr="00B46C7F" w:rsidTr="003F5D37">
        <w:tc>
          <w:tcPr>
            <w:tcW w:w="2502" w:type="dxa"/>
            <w:vAlign w:val="center"/>
          </w:tcPr>
          <w:p w:rsidR="00D370CD" w:rsidRPr="009F24E4" w:rsidRDefault="00D370CD" w:rsidP="005D25A5">
            <w:pPr>
              <w:pStyle w:val="TEXT"/>
              <w:spacing w:line="276" w:lineRule="auto"/>
              <w:rPr>
                <w:rFonts w:cs="B Mitra"/>
                <w:rtl/>
              </w:rPr>
            </w:pPr>
            <w:r w:rsidRPr="009F24E4">
              <w:rPr>
                <w:rFonts w:cs="B Mitra" w:hint="cs"/>
                <w:rtl/>
              </w:rPr>
              <w:t>ح</w:t>
            </w:r>
            <w:r w:rsidR="00E11D84">
              <w:rPr>
                <w:rFonts w:cs="B Mitra" w:hint="cs"/>
                <w:rtl/>
              </w:rPr>
              <w:t>ی</w:t>
            </w:r>
            <w:r w:rsidRPr="009F24E4">
              <w:rPr>
                <w:rFonts w:cs="B Mitra" w:hint="cs"/>
                <w:rtl/>
              </w:rPr>
              <w:t>طه‌</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نترل</w:t>
            </w:r>
          </w:p>
        </w:tc>
        <w:tc>
          <w:tcPr>
            <w:tcW w:w="1710" w:type="dxa"/>
            <w:vAlign w:val="center"/>
          </w:tcPr>
          <w:p w:rsidR="00D370CD" w:rsidRPr="009F24E4" w:rsidRDefault="00D370CD" w:rsidP="005D25A5">
            <w:pPr>
              <w:pStyle w:val="TEXT"/>
              <w:spacing w:line="276" w:lineRule="auto"/>
              <w:rPr>
                <w:rFonts w:cs="B Mitra"/>
                <w:rtl/>
              </w:rPr>
            </w:pPr>
            <w:r w:rsidRPr="009F24E4">
              <w:rPr>
                <w:rFonts w:cs="B Mitra" w:hint="cs"/>
                <w:rtl/>
              </w:rPr>
              <w:t>23</w:t>
            </w:r>
          </w:p>
        </w:tc>
        <w:tc>
          <w:tcPr>
            <w:tcW w:w="1980" w:type="dxa"/>
            <w:vAlign w:val="center"/>
          </w:tcPr>
          <w:p w:rsidR="00D370CD" w:rsidRPr="009F24E4" w:rsidRDefault="00D370CD" w:rsidP="005D25A5">
            <w:pPr>
              <w:pStyle w:val="TEXT"/>
              <w:spacing w:line="276" w:lineRule="auto"/>
              <w:rPr>
                <w:rFonts w:cs="B Mitra"/>
                <w:rtl/>
              </w:rPr>
            </w:pPr>
            <w:r w:rsidRPr="009F24E4">
              <w:rPr>
                <w:rFonts w:cs="B Mitra" w:hint="cs"/>
                <w:rtl/>
              </w:rPr>
              <w:t>48</w:t>
            </w:r>
          </w:p>
        </w:tc>
        <w:tc>
          <w:tcPr>
            <w:tcW w:w="2070" w:type="dxa"/>
            <w:vAlign w:val="center"/>
          </w:tcPr>
          <w:p w:rsidR="00D370CD" w:rsidRPr="009F24E4" w:rsidRDefault="00D370CD" w:rsidP="005D25A5">
            <w:pPr>
              <w:pStyle w:val="TEXT"/>
              <w:spacing w:line="276" w:lineRule="auto"/>
              <w:rPr>
                <w:rFonts w:cs="B Mitra"/>
                <w:rtl/>
              </w:rPr>
            </w:pPr>
            <w:r w:rsidRPr="009F24E4">
              <w:rPr>
                <w:rFonts w:cs="B Mitra" w:hint="cs"/>
                <w:rtl/>
              </w:rPr>
              <w:t>15</w:t>
            </w:r>
          </w:p>
        </w:tc>
      </w:tr>
      <w:tr w:rsidR="00D370CD" w:rsidRPr="00B46C7F" w:rsidTr="003F5D37">
        <w:tc>
          <w:tcPr>
            <w:tcW w:w="2502" w:type="dxa"/>
            <w:vAlign w:val="center"/>
          </w:tcPr>
          <w:p w:rsidR="00D370CD" w:rsidRPr="009F24E4" w:rsidRDefault="00D370CD" w:rsidP="005D25A5">
            <w:pPr>
              <w:pStyle w:val="TEXT"/>
              <w:spacing w:line="276" w:lineRule="auto"/>
              <w:rPr>
                <w:rFonts w:cs="B Mitra"/>
                <w:rtl/>
              </w:rPr>
            </w:pPr>
            <w:r w:rsidRPr="009F24E4">
              <w:rPr>
                <w:rFonts w:cs="B Mitra" w:hint="cs"/>
                <w:rtl/>
              </w:rPr>
              <w:t>نسبت ن</w:t>
            </w:r>
            <w:r w:rsidR="00E11D84">
              <w:rPr>
                <w:rFonts w:cs="B Mitra" w:hint="cs"/>
                <w:rtl/>
              </w:rPr>
              <w:t>ی</w:t>
            </w:r>
            <w:r w:rsidRPr="009F24E4">
              <w:rPr>
                <w:rFonts w:cs="B Mitra" w:hint="cs"/>
                <w:rtl/>
              </w:rPr>
              <w:t>رو</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 مستق</w:t>
            </w:r>
            <w:r w:rsidR="00E11D84">
              <w:rPr>
                <w:rFonts w:cs="B Mitra" w:hint="cs"/>
                <w:rtl/>
              </w:rPr>
              <w:t>ی</w:t>
            </w:r>
            <w:r w:rsidRPr="009F24E4">
              <w:rPr>
                <w:rFonts w:cs="B Mitra" w:hint="cs"/>
                <w:rtl/>
              </w:rPr>
              <w:t>م به غ</w:t>
            </w:r>
            <w:r w:rsidR="00E11D84">
              <w:rPr>
                <w:rFonts w:cs="B Mitra" w:hint="cs"/>
                <w:rtl/>
              </w:rPr>
              <w:t>ی</w:t>
            </w:r>
            <w:r w:rsidRPr="009F24E4">
              <w:rPr>
                <w:rFonts w:cs="B Mitra" w:hint="cs"/>
                <w:rtl/>
              </w:rPr>
              <w:t>رمستق</w:t>
            </w:r>
            <w:r w:rsidR="00E11D84">
              <w:rPr>
                <w:rFonts w:cs="B Mitra" w:hint="cs"/>
                <w:rtl/>
              </w:rPr>
              <w:t>ی</w:t>
            </w:r>
            <w:r w:rsidRPr="009F24E4">
              <w:rPr>
                <w:rFonts w:cs="B Mitra" w:hint="cs"/>
                <w:rtl/>
              </w:rPr>
              <w:t>م</w:t>
            </w:r>
          </w:p>
        </w:tc>
        <w:tc>
          <w:tcPr>
            <w:tcW w:w="1710" w:type="dxa"/>
            <w:vAlign w:val="center"/>
          </w:tcPr>
          <w:p w:rsidR="00D370CD" w:rsidRPr="009F24E4" w:rsidRDefault="00D370CD" w:rsidP="005D25A5">
            <w:pPr>
              <w:pStyle w:val="TEXT"/>
              <w:spacing w:line="276" w:lineRule="auto"/>
              <w:rPr>
                <w:rFonts w:cs="B Mitra"/>
                <w:rtl/>
              </w:rPr>
            </w:pPr>
            <w:r w:rsidRPr="009F24E4">
              <w:rPr>
                <w:rFonts w:cs="B Mitra" w:hint="cs"/>
                <w:rtl/>
              </w:rPr>
              <w:t>9:1</w:t>
            </w:r>
          </w:p>
        </w:tc>
        <w:tc>
          <w:tcPr>
            <w:tcW w:w="1980" w:type="dxa"/>
            <w:vAlign w:val="center"/>
          </w:tcPr>
          <w:p w:rsidR="00D370CD" w:rsidRPr="009F24E4" w:rsidRDefault="00D370CD" w:rsidP="005D25A5">
            <w:pPr>
              <w:pStyle w:val="TEXT"/>
              <w:spacing w:line="276" w:lineRule="auto"/>
              <w:rPr>
                <w:rFonts w:cs="B Mitra"/>
                <w:rtl/>
              </w:rPr>
            </w:pPr>
            <w:r w:rsidRPr="009F24E4">
              <w:rPr>
                <w:rFonts w:cs="B Mitra" w:hint="cs"/>
                <w:rtl/>
              </w:rPr>
              <w:t>4:1</w:t>
            </w:r>
          </w:p>
        </w:tc>
        <w:tc>
          <w:tcPr>
            <w:tcW w:w="2070" w:type="dxa"/>
            <w:vAlign w:val="center"/>
          </w:tcPr>
          <w:p w:rsidR="00D370CD" w:rsidRPr="009F24E4" w:rsidRDefault="00D370CD" w:rsidP="005D25A5">
            <w:pPr>
              <w:pStyle w:val="TEXT"/>
              <w:spacing w:line="276" w:lineRule="auto"/>
              <w:rPr>
                <w:rFonts w:cs="B Mitra"/>
                <w:rtl/>
              </w:rPr>
            </w:pPr>
            <w:r w:rsidRPr="009F24E4">
              <w:rPr>
                <w:rFonts w:cs="B Mitra" w:hint="cs"/>
                <w:rtl/>
              </w:rPr>
              <w:t>1:1</w:t>
            </w:r>
          </w:p>
        </w:tc>
      </w:tr>
      <w:tr w:rsidR="00D370CD" w:rsidRPr="00B46C7F" w:rsidTr="003F5D37">
        <w:tc>
          <w:tcPr>
            <w:tcW w:w="2502" w:type="dxa"/>
            <w:vAlign w:val="center"/>
          </w:tcPr>
          <w:p w:rsidR="00D370CD" w:rsidRPr="009F24E4" w:rsidRDefault="00D370CD" w:rsidP="005D25A5">
            <w:pPr>
              <w:pStyle w:val="TEXT"/>
              <w:spacing w:line="276" w:lineRule="auto"/>
              <w:rPr>
                <w:rFonts w:cs="B Mitra"/>
                <w:rtl/>
              </w:rPr>
            </w:pPr>
            <w:r w:rsidRPr="009F24E4">
              <w:rPr>
                <w:rFonts w:cs="B Mitra" w:hint="cs"/>
                <w:rtl/>
              </w:rPr>
              <w:t>نسبت ن</w:t>
            </w:r>
            <w:r w:rsidR="00E11D84">
              <w:rPr>
                <w:rFonts w:cs="B Mitra" w:hint="cs"/>
                <w:rtl/>
              </w:rPr>
              <w:t>ی</w:t>
            </w:r>
            <w:r w:rsidRPr="009F24E4">
              <w:rPr>
                <w:rFonts w:cs="B Mitra" w:hint="cs"/>
                <w:rtl/>
              </w:rPr>
              <w:t>روها</w:t>
            </w:r>
            <w:r w:rsidR="00E11D84">
              <w:rPr>
                <w:rFonts w:cs="B Mitra" w:hint="cs"/>
                <w:rtl/>
              </w:rPr>
              <w:t>ی</w:t>
            </w:r>
            <w:r w:rsidRPr="009F24E4">
              <w:rPr>
                <w:rFonts w:cs="B Mitra" w:hint="cs"/>
                <w:rtl/>
              </w:rPr>
              <w:t xml:space="preserve"> ادار</w:t>
            </w:r>
            <w:r w:rsidR="00E11D84">
              <w:rPr>
                <w:rFonts w:cs="B Mitra" w:hint="cs"/>
                <w:rtl/>
              </w:rPr>
              <w:t>ی</w:t>
            </w:r>
          </w:p>
        </w:tc>
        <w:tc>
          <w:tcPr>
            <w:tcW w:w="1710" w:type="dxa"/>
            <w:vAlign w:val="center"/>
          </w:tcPr>
          <w:p w:rsidR="00D370CD" w:rsidRPr="009F24E4" w:rsidRDefault="006C7271" w:rsidP="005D25A5">
            <w:pPr>
              <w:pStyle w:val="TEXT"/>
              <w:spacing w:line="276" w:lineRule="auto"/>
              <w:rPr>
                <w:rFonts w:cs="B Mitra"/>
                <w:rtl/>
              </w:rPr>
            </w:pPr>
            <w:r>
              <w:rPr>
                <w:rFonts w:cs="B Mitra" w:hint="cs"/>
                <w:rtl/>
              </w:rPr>
              <w:t>ک</w:t>
            </w:r>
            <w:r w:rsidR="00D370CD" w:rsidRPr="009F24E4">
              <w:rPr>
                <w:rFonts w:cs="B Mitra" w:hint="cs"/>
                <w:rtl/>
              </w:rPr>
              <w:t>م</w:t>
            </w:r>
          </w:p>
        </w:tc>
        <w:tc>
          <w:tcPr>
            <w:tcW w:w="1980" w:type="dxa"/>
            <w:vAlign w:val="center"/>
          </w:tcPr>
          <w:p w:rsidR="00D370CD" w:rsidRPr="009F24E4" w:rsidRDefault="00D370CD" w:rsidP="005D25A5">
            <w:pPr>
              <w:pStyle w:val="TEXT"/>
              <w:spacing w:line="276" w:lineRule="auto"/>
              <w:rPr>
                <w:rFonts w:cs="B Mitra"/>
                <w:rtl/>
              </w:rPr>
            </w:pPr>
            <w:r w:rsidRPr="009F24E4">
              <w:rPr>
                <w:rFonts w:cs="B Mitra" w:hint="cs"/>
                <w:rtl/>
              </w:rPr>
              <w:t>متوسط</w:t>
            </w:r>
          </w:p>
        </w:tc>
        <w:tc>
          <w:tcPr>
            <w:tcW w:w="2070" w:type="dxa"/>
            <w:vAlign w:val="center"/>
          </w:tcPr>
          <w:p w:rsidR="00D370CD" w:rsidRPr="009F24E4" w:rsidRDefault="00D370CD" w:rsidP="005D25A5">
            <w:pPr>
              <w:pStyle w:val="TEXT"/>
              <w:spacing w:line="276" w:lineRule="auto"/>
              <w:rPr>
                <w:rFonts w:cs="B Mitra"/>
                <w:rtl/>
              </w:rPr>
            </w:pPr>
            <w:r w:rsidRPr="009F24E4">
              <w:rPr>
                <w:rFonts w:cs="B Mitra" w:hint="cs"/>
                <w:rtl/>
              </w:rPr>
              <w:t>ز</w:t>
            </w:r>
            <w:r w:rsidR="00E11D84">
              <w:rPr>
                <w:rFonts w:cs="B Mitra" w:hint="cs"/>
                <w:rtl/>
              </w:rPr>
              <w:t>ی</w:t>
            </w:r>
            <w:r w:rsidRPr="009F24E4">
              <w:rPr>
                <w:rFonts w:cs="B Mitra" w:hint="cs"/>
                <w:rtl/>
              </w:rPr>
              <w:t>اد</w:t>
            </w:r>
          </w:p>
        </w:tc>
      </w:tr>
      <w:tr w:rsidR="00D370CD" w:rsidRPr="00B46C7F" w:rsidTr="003F5D37">
        <w:tc>
          <w:tcPr>
            <w:tcW w:w="2502" w:type="dxa"/>
            <w:vAlign w:val="center"/>
          </w:tcPr>
          <w:p w:rsidR="00D370CD" w:rsidRPr="009F24E4" w:rsidRDefault="00D370CD" w:rsidP="005D25A5">
            <w:pPr>
              <w:pStyle w:val="TEXT"/>
              <w:spacing w:line="276" w:lineRule="auto"/>
              <w:rPr>
                <w:rFonts w:cs="B Mitra"/>
                <w:rtl/>
              </w:rPr>
            </w:pPr>
            <w:r w:rsidRPr="009F24E4">
              <w:rPr>
                <w:rFonts w:cs="B Mitra" w:hint="cs"/>
                <w:rtl/>
              </w:rPr>
              <w:t>رسم</w:t>
            </w:r>
            <w:r w:rsidR="00E11D84">
              <w:rPr>
                <w:rFonts w:cs="B Mitra" w:hint="cs"/>
                <w:rtl/>
              </w:rPr>
              <w:t>ی</w:t>
            </w:r>
            <w:r w:rsidRPr="009F24E4">
              <w:rPr>
                <w:rFonts w:cs="B Mitra" w:hint="cs"/>
                <w:rtl/>
              </w:rPr>
              <w:t>ت (ارتباطات نوشتار</w:t>
            </w:r>
            <w:r w:rsidR="00E11D84">
              <w:rPr>
                <w:rFonts w:cs="B Mitra" w:hint="cs"/>
                <w:rtl/>
              </w:rPr>
              <w:t>ی</w:t>
            </w:r>
            <w:r w:rsidRPr="009F24E4">
              <w:rPr>
                <w:rFonts w:cs="B Mitra" w:hint="cs"/>
                <w:rtl/>
              </w:rPr>
              <w:t>)</w:t>
            </w:r>
          </w:p>
        </w:tc>
        <w:tc>
          <w:tcPr>
            <w:tcW w:w="1710" w:type="dxa"/>
            <w:vAlign w:val="center"/>
          </w:tcPr>
          <w:p w:rsidR="00D370CD" w:rsidRPr="009F24E4" w:rsidRDefault="006C7271" w:rsidP="005D25A5">
            <w:pPr>
              <w:pStyle w:val="TEXT"/>
              <w:spacing w:line="276" w:lineRule="auto"/>
              <w:rPr>
                <w:rFonts w:cs="B Mitra"/>
                <w:rtl/>
              </w:rPr>
            </w:pPr>
            <w:r>
              <w:rPr>
                <w:rFonts w:cs="B Mitra" w:hint="cs"/>
                <w:rtl/>
              </w:rPr>
              <w:t>ک</w:t>
            </w:r>
            <w:r w:rsidR="00D370CD" w:rsidRPr="009F24E4">
              <w:rPr>
                <w:rFonts w:cs="B Mitra" w:hint="cs"/>
                <w:rtl/>
              </w:rPr>
              <w:t>م</w:t>
            </w:r>
          </w:p>
        </w:tc>
        <w:tc>
          <w:tcPr>
            <w:tcW w:w="1980" w:type="dxa"/>
            <w:vAlign w:val="center"/>
          </w:tcPr>
          <w:p w:rsidR="00D370CD" w:rsidRPr="009F24E4" w:rsidRDefault="00D370CD" w:rsidP="005D25A5">
            <w:pPr>
              <w:pStyle w:val="TEXT"/>
              <w:spacing w:line="276" w:lineRule="auto"/>
              <w:rPr>
                <w:rFonts w:cs="B Mitra"/>
                <w:rtl/>
              </w:rPr>
            </w:pPr>
            <w:r w:rsidRPr="009F24E4">
              <w:rPr>
                <w:rFonts w:cs="B Mitra" w:hint="cs"/>
                <w:rtl/>
              </w:rPr>
              <w:t>ز</w:t>
            </w:r>
            <w:r w:rsidR="00E11D84">
              <w:rPr>
                <w:rFonts w:cs="B Mitra" w:hint="cs"/>
                <w:rtl/>
              </w:rPr>
              <w:t>ی</w:t>
            </w:r>
            <w:r w:rsidRPr="009F24E4">
              <w:rPr>
                <w:rFonts w:cs="B Mitra" w:hint="cs"/>
                <w:rtl/>
              </w:rPr>
              <w:t>اد</w:t>
            </w:r>
          </w:p>
        </w:tc>
        <w:tc>
          <w:tcPr>
            <w:tcW w:w="2070" w:type="dxa"/>
            <w:vAlign w:val="center"/>
          </w:tcPr>
          <w:p w:rsidR="00D370CD" w:rsidRPr="009F24E4" w:rsidRDefault="006C7271" w:rsidP="005D25A5">
            <w:pPr>
              <w:pStyle w:val="TEXT"/>
              <w:spacing w:line="276" w:lineRule="auto"/>
              <w:rPr>
                <w:rFonts w:cs="B Mitra"/>
                <w:rtl/>
              </w:rPr>
            </w:pPr>
            <w:r>
              <w:rPr>
                <w:rFonts w:cs="B Mitra" w:hint="cs"/>
                <w:rtl/>
              </w:rPr>
              <w:t>ک</w:t>
            </w:r>
            <w:r w:rsidR="00D370CD" w:rsidRPr="009F24E4">
              <w:rPr>
                <w:rFonts w:cs="B Mitra" w:hint="cs"/>
                <w:rtl/>
              </w:rPr>
              <w:t>م</w:t>
            </w:r>
          </w:p>
        </w:tc>
      </w:tr>
      <w:tr w:rsidR="00D370CD" w:rsidRPr="00B46C7F" w:rsidTr="003F5D37">
        <w:tc>
          <w:tcPr>
            <w:tcW w:w="2502" w:type="dxa"/>
            <w:vAlign w:val="center"/>
          </w:tcPr>
          <w:p w:rsidR="00D370CD" w:rsidRPr="009F24E4" w:rsidRDefault="00D370CD" w:rsidP="005D25A5">
            <w:pPr>
              <w:pStyle w:val="TEXT"/>
              <w:spacing w:line="276" w:lineRule="auto"/>
              <w:rPr>
                <w:rFonts w:cs="B Mitra"/>
                <w:rtl/>
              </w:rPr>
            </w:pPr>
            <w:r w:rsidRPr="009F24E4">
              <w:rPr>
                <w:rFonts w:cs="B Mitra" w:hint="cs"/>
                <w:rtl/>
              </w:rPr>
              <w:t>تمر</w:t>
            </w:r>
            <w:r w:rsidR="006C7271">
              <w:rPr>
                <w:rFonts w:cs="B Mitra" w:hint="cs"/>
                <w:rtl/>
              </w:rPr>
              <w:t>ک</w:t>
            </w:r>
            <w:r w:rsidRPr="009F24E4">
              <w:rPr>
                <w:rFonts w:cs="B Mitra" w:hint="cs"/>
                <w:rtl/>
              </w:rPr>
              <w:t>ز</w:t>
            </w:r>
          </w:p>
        </w:tc>
        <w:tc>
          <w:tcPr>
            <w:tcW w:w="1710" w:type="dxa"/>
            <w:vAlign w:val="center"/>
          </w:tcPr>
          <w:p w:rsidR="00D370CD" w:rsidRPr="009F24E4" w:rsidRDefault="006C7271" w:rsidP="005D25A5">
            <w:pPr>
              <w:pStyle w:val="TEXT"/>
              <w:spacing w:line="276" w:lineRule="auto"/>
              <w:rPr>
                <w:rFonts w:cs="B Mitra"/>
                <w:rtl/>
              </w:rPr>
            </w:pPr>
            <w:r>
              <w:rPr>
                <w:rFonts w:cs="B Mitra" w:hint="cs"/>
                <w:rtl/>
              </w:rPr>
              <w:t>ک</w:t>
            </w:r>
            <w:r w:rsidR="00D370CD" w:rsidRPr="009F24E4">
              <w:rPr>
                <w:rFonts w:cs="B Mitra" w:hint="cs"/>
                <w:rtl/>
              </w:rPr>
              <w:t>م</w:t>
            </w:r>
          </w:p>
        </w:tc>
        <w:tc>
          <w:tcPr>
            <w:tcW w:w="1980" w:type="dxa"/>
            <w:vAlign w:val="center"/>
          </w:tcPr>
          <w:p w:rsidR="00D370CD" w:rsidRPr="009F24E4" w:rsidRDefault="00D370CD" w:rsidP="005D25A5">
            <w:pPr>
              <w:pStyle w:val="TEXT"/>
              <w:spacing w:line="276" w:lineRule="auto"/>
              <w:rPr>
                <w:rFonts w:cs="B Mitra"/>
                <w:rtl/>
              </w:rPr>
            </w:pPr>
            <w:r w:rsidRPr="009F24E4">
              <w:rPr>
                <w:rFonts w:cs="B Mitra" w:hint="cs"/>
                <w:rtl/>
              </w:rPr>
              <w:t>ز</w:t>
            </w:r>
            <w:r w:rsidR="00E11D84">
              <w:rPr>
                <w:rFonts w:cs="B Mitra" w:hint="cs"/>
                <w:rtl/>
              </w:rPr>
              <w:t>ی</w:t>
            </w:r>
            <w:r w:rsidRPr="009F24E4">
              <w:rPr>
                <w:rFonts w:cs="B Mitra" w:hint="cs"/>
                <w:rtl/>
              </w:rPr>
              <w:t>اد</w:t>
            </w:r>
          </w:p>
        </w:tc>
        <w:tc>
          <w:tcPr>
            <w:tcW w:w="2070" w:type="dxa"/>
            <w:vAlign w:val="center"/>
          </w:tcPr>
          <w:p w:rsidR="00D370CD" w:rsidRPr="009F24E4" w:rsidRDefault="006C7271" w:rsidP="005D25A5">
            <w:pPr>
              <w:pStyle w:val="TEXT"/>
              <w:spacing w:line="276" w:lineRule="auto"/>
              <w:rPr>
                <w:rFonts w:cs="B Mitra"/>
                <w:rtl/>
              </w:rPr>
            </w:pPr>
            <w:r>
              <w:rPr>
                <w:rFonts w:cs="B Mitra" w:hint="cs"/>
                <w:rtl/>
              </w:rPr>
              <w:t>ک</w:t>
            </w:r>
            <w:r w:rsidR="00D370CD" w:rsidRPr="009F24E4">
              <w:rPr>
                <w:rFonts w:cs="B Mitra" w:hint="cs"/>
                <w:rtl/>
              </w:rPr>
              <w:t>م</w:t>
            </w:r>
          </w:p>
        </w:tc>
      </w:tr>
      <w:tr w:rsidR="00D370CD" w:rsidRPr="00B46C7F" w:rsidTr="003F5D37">
        <w:tc>
          <w:tcPr>
            <w:tcW w:w="2502" w:type="dxa"/>
            <w:vAlign w:val="center"/>
          </w:tcPr>
          <w:p w:rsidR="00D370CD" w:rsidRPr="009F24E4" w:rsidRDefault="00D370CD" w:rsidP="005D25A5">
            <w:pPr>
              <w:pStyle w:val="TEXT"/>
              <w:spacing w:line="276" w:lineRule="auto"/>
              <w:rPr>
                <w:rFonts w:cs="B Mitra"/>
                <w:rtl/>
              </w:rPr>
            </w:pPr>
            <w:r w:rsidRPr="009F24E4">
              <w:rPr>
                <w:rFonts w:cs="B Mitra" w:hint="cs"/>
                <w:rtl/>
              </w:rPr>
              <w:t>ارتباطات شفاه</w:t>
            </w:r>
            <w:r w:rsidR="00E11D84">
              <w:rPr>
                <w:rFonts w:cs="B Mitra" w:hint="cs"/>
                <w:rtl/>
              </w:rPr>
              <w:t>ی</w:t>
            </w:r>
          </w:p>
        </w:tc>
        <w:tc>
          <w:tcPr>
            <w:tcW w:w="1710" w:type="dxa"/>
            <w:vAlign w:val="center"/>
          </w:tcPr>
          <w:p w:rsidR="00D370CD" w:rsidRPr="009F24E4" w:rsidRDefault="00D370CD" w:rsidP="005D25A5">
            <w:pPr>
              <w:pStyle w:val="TEXT"/>
              <w:spacing w:line="276" w:lineRule="auto"/>
              <w:rPr>
                <w:rFonts w:cs="B Mitra"/>
                <w:rtl/>
              </w:rPr>
            </w:pPr>
            <w:r w:rsidRPr="009F24E4">
              <w:rPr>
                <w:rFonts w:cs="B Mitra" w:hint="cs"/>
                <w:rtl/>
              </w:rPr>
              <w:t>ز</w:t>
            </w:r>
            <w:r w:rsidR="00E11D84">
              <w:rPr>
                <w:rFonts w:cs="B Mitra" w:hint="cs"/>
                <w:rtl/>
              </w:rPr>
              <w:t>ی</w:t>
            </w:r>
            <w:r w:rsidRPr="009F24E4">
              <w:rPr>
                <w:rFonts w:cs="B Mitra" w:hint="cs"/>
                <w:rtl/>
              </w:rPr>
              <w:t>اد</w:t>
            </w:r>
          </w:p>
        </w:tc>
        <w:tc>
          <w:tcPr>
            <w:tcW w:w="1980" w:type="dxa"/>
            <w:vAlign w:val="center"/>
          </w:tcPr>
          <w:p w:rsidR="00D370CD" w:rsidRPr="009F24E4" w:rsidRDefault="006C7271" w:rsidP="005D25A5">
            <w:pPr>
              <w:pStyle w:val="TEXT"/>
              <w:spacing w:line="276" w:lineRule="auto"/>
              <w:rPr>
                <w:rFonts w:cs="B Mitra"/>
                <w:rtl/>
              </w:rPr>
            </w:pPr>
            <w:r>
              <w:rPr>
                <w:rFonts w:cs="B Mitra" w:hint="cs"/>
                <w:rtl/>
              </w:rPr>
              <w:t>ک</w:t>
            </w:r>
            <w:r w:rsidR="00D370CD" w:rsidRPr="009F24E4">
              <w:rPr>
                <w:rFonts w:cs="B Mitra" w:hint="cs"/>
                <w:rtl/>
              </w:rPr>
              <w:t>م</w:t>
            </w:r>
          </w:p>
        </w:tc>
        <w:tc>
          <w:tcPr>
            <w:tcW w:w="2070" w:type="dxa"/>
            <w:vAlign w:val="center"/>
          </w:tcPr>
          <w:p w:rsidR="00D370CD" w:rsidRPr="009F24E4" w:rsidRDefault="00D370CD" w:rsidP="005D25A5">
            <w:pPr>
              <w:pStyle w:val="TEXT"/>
              <w:spacing w:line="276" w:lineRule="auto"/>
              <w:rPr>
                <w:rFonts w:cs="B Mitra"/>
                <w:rtl/>
              </w:rPr>
            </w:pPr>
            <w:r w:rsidRPr="009F24E4">
              <w:rPr>
                <w:rFonts w:cs="B Mitra" w:hint="cs"/>
                <w:rtl/>
              </w:rPr>
              <w:t>ز</w:t>
            </w:r>
            <w:r w:rsidR="00E11D84">
              <w:rPr>
                <w:rFonts w:cs="B Mitra" w:hint="cs"/>
                <w:rtl/>
              </w:rPr>
              <w:t>ی</w:t>
            </w:r>
            <w:r w:rsidRPr="009F24E4">
              <w:rPr>
                <w:rFonts w:cs="B Mitra" w:hint="cs"/>
                <w:rtl/>
              </w:rPr>
              <w:t>اد</w:t>
            </w:r>
          </w:p>
        </w:tc>
      </w:tr>
      <w:tr w:rsidR="00D370CD" w:rsidRPr="00B46C7F" w:rsidTr="003F5D37">
        <w:tc>
          <w:tcPr>
            <w:tcW w:w="2502" w:type="dxa"/>
            <w:vAlign w:val="center"/>
          </w:tcPr>
          <w:p w:rsidR="00D370CD" w:rsidRPr="009F24E4" w:rsidRDefault="00D370CD" w:rsidP="005D25A5">
            <w:pPr>
              <w:pStyle w:val="TEXT"/>
              <w:spacing w:line="276" w:lineRule="auto"/>
              <w:rPr>
                <w:rFonts w:cs="B Mitra"/>
                <w:rtl/>
              </w:rPr>
            </w:pPr>
            <w:r w:rsidRPr="009F24E4">
              <w:rPr>
                <w:rFonts w:cs="B Mitra" w:hint="cs"/>
                <w:rtl/>
              </w:rPr>
              <w:t xml:space="preserve">سطح مهارت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نان</w:t>
            </w:r>
          </w:p>
        </w:tc>
        <w:tc>
          <w:tcPr>
            <w:tcW w:w="1710" w:type="dxa"/>
            <w:vAlign w:val="center"/>
          </w:tcPr>
          <w:p w:rsidR="00D370CD" w:rsidRPr="009F24E4" w:rsidRDefault="00D370CD" w:rsidP="005D25A5">
            <w:pPr>
              <w:pStyle w:val="TEXT"/>
              <w:spacing w:line="276" w:lineRule="auto"/>
              <w:rPr>
                <w:rFonts w:cs="B Mitra"/>
                <w:rtl/>
              </w:rPr>
            </w:pPr>
            <w:r w:rsidRPr="009F24E4">
              <w:rPr>
                <w:rFonts w:cs="B Mitra" w:hint="cs"/>
                <w:rtl/>
              </w:rPr>
              <w:t>ز</w:t>
            </w:r>
            <w:r w:rsidR="00E11D84">
              <w:rPr>
                <w:rFonts w:cs="B Mitra" w:hint="cs"/>
                <w:rtl/>
              </w:rPr>
              <w:t>ی</w:t>
            </w:r>
            <w:r w:rsidRPr="009F24E4">
              <w:rPr>
                <w:rFonts w:cs="B Mitra" w:hint="cs"/>
                <w:rtl/>
              </w:rPr>
              <w:t>اد</w:t>
            </w:r>
          </w:p>
        </w:tc>
        <w:tc>
          <w:tcPr>
            <w:tcW w:w="1980" w:type="dxa"/>
            <w:vAlign w:val="center"/>
          </w:tcPr>
          <w:p w:rsidR="00D370CD" w:rsidRPr="009F24E4" w:rsidRDefault="006C7271" w:rsidP="005D25A5">
            <w:pPr>
              <w:pStyle w:val="TEXT"/>
              <w:spacing w:line="276" w:lineRule="auto"/>
              <w:rPr>
                <w:rFonts w:cs="B Mitra"/>
                <w:rtl/>
              </w:rPr>
            </w:pPr>
            <w:r>
              <w:rPr>
                <w:rFonts w:cs="B Mitra" w:hint="cs"/>
                <w:rtl/>
              </w:rPr>
              <w:t>ک</w:t>
            </w:r>
            <w:r w:rsidR="00D370CD" w:rsidRPr="009F24E4">
              <w:rPr>
                <w:rFonts w:cs="B Mitra" w:hint="cs"/>
                <w:rtl/>
              </w:rPr>
              <w:t>م</w:t>
            </w:r>
          </w:p>
        </w:tc>
        <w:tc>
          <w:tcPr>
            <w:tcW w:w="2070" w:type="dxa"/>
            <w:vAlign w:val="center"/>
          </w:tcPr>
          <w:p w:rsidR="00D370CD" w:rsidRPr="009F24E4" w:rsidRDefault="00D370CD" w:rsidP="005D25A5">
            <w:pPr>
              <w:pStyle w:val="TEXT"/>
              <w:spacing w:line="276" w:lineRule="auto"/>
              <w:rPr>
                <w:rFonts w:cs="B Mitra"/>
                <w:rtl/>
              </w:rPr>
            </w:pPr>
            <w:r w:rsidRPr="009F24E4">
              <w:rPr>
                <w:rFonts w:cs="B Mitra" w:hint="cs"/>
                <w:rtl/>
              </w:rPr>
              <w:t>ز</w:t>
            </w:r>
            <w:r w:rsidR="00E11D84">
              <w:rPr>
                <w:rFonts w:cs="B Mitra" w:hint="cs"/>
                <w:rtl/>
              </w:rPr>
              <w:t>ی</w:t>
            </w:r>
            <w:r w:rsidRPr="009F24E4">
              <w:rPr>
                <w:rFonts w:cs="B Mitra" w:hint="cs"/>
                <w:rtl/>
              </w:rPr>
              <w:t>اد</w:t>
            </w:r>
          </w:p>
        </w:tc>
      </w:tr>
      <w:tr w:rsidR="00D370CD" w:rsidRPr="00B46C7F" w:rsidTr="003F5D37">
        <w:tc>
          <w:tcPr>
            <w:tcW w:w="2502" w:type="dxa"/>
            <w:vAlign w:val="center"/>
          </w:tcPr>
          <w:p w:rsidR="00D370CD" w:rsidRPr="009F24E4" w:rsidRDefault="00D370CD" w:rsidP="005D25A5">
            <w:pPr>
              <w:pStyle w:val="TEXT"/>
              <w:spacing w:line="276" w:lineRule="auto"/>
              <w:rPr>
                <w:rFonts w:cs="B Mitra"/>
                <w:rtl/>
              </w:rPr>
            </w:pPr>
            <w:r w:rsidRPr="009F24E4">
              <w:rPr>
                <w:rFonts w:cs="B Mitra" w:hint="cs"/>
                <w:rtl/>
              </w:rPr>
              <w:t xml:space="preserve">ساختار </w:t>
            </w:r>
            <w:r w:rsidR="006C7271">
              <w:rPr>
                <w:rFonts w:cs="B Mitra" w:hint="cs"/>
                <w:rtl/>
              </w:rPr>
              <w:t>ک</w:t>
            </w:r>
            <w:r w:rsidRPr="009F24E4">
              <w:rPr>
                <w:rFonts w:cs="B Mitra" w:hint="cs"/>
                <w:rtl/>
              </w:rPr>
              <w:t>ل</w:t>
            </w:r>
            <w:r w:rsidR="00E11D84">
              <w:rPr>
                <w:rFonts w:cs="B Mitra" w:hint="cs"/>
                <w:rtl/>
              </w:rPr>
              <w:t>ی</w:t>
            </w:r>
          </w:p>
        </w:tc>
        <w:tc>
          <w:tcPr>
            <w:tcW w:w="1710" w:type="dxa"/>
            <w:vAlign w:val="center"/>
          </w:tcPr>
          <w:p w:rsidR="00D370CD" w:rsidRPr="009F24E4" w:rsidRDefault="00D370CD" w:rsidP="005D25A5">
            <w:pPr>
              <w:pStyle w:val="TEXT"/>
              <w:spacing w:line="276" w:lineRule="auto"/>
              <w:rPr>
                <w:rFonts w:cs="B Mitra"/>
                <w:rtl/>
              </w:rPr>
            </w:pPr>
            <w:r w:rsidRPr="009F24E4">
              <w:rPr>
                <w:rFonts w:cs="B Mitra" w:hint="cs"/>
                <w:rtl/>
              </w:rPr>
              <w:t>ارگان</w:t>
            </w:r>
            <w:r w:rsidR="00E11D84">
              <w:rPr>
                <w:rFonts w:cs="B Mitra" w:hint="cs"/>
                <w:rtl/>
              </w:rPr>
              <w:t>ی</w:t>
            </w:r>
            <w:r w:rsidR="006C7271">
              <w:rPr>
                <w:rFonts w:cs="B Mitra" w:hint="cs"/>
                <w:rtl/>
              </w:rPr>
              <w:t>ک</w:t>
            </w:r>
          </w:p>
        </w:tc>
        <w:tc>
          <w:tcPr>
            <w:tcW w:w="1980" w:type="dxa"/>
            <w:vAlign w:val="center"/>
          </w:tcPr>
          <w:p w:rsidR="00D370CD" w:rsidRPr="009F24E4" w:rsidRDefault="00D370CD" w:rsidP="005D25A5">
            <w:pPr>
              <w:pStyle w:val="TEXT"/>
              <w:spacing w:line="276" w:lineRule="auto"/>
              <w:rPr>
                <w:rFonts w:cs="B Mitra"/>
                <w:rtl/>
              </w:rPr>
            </w:pPr>
            <w:r w:rsidRPr="009F24E4">
              <w:rPr>
                <w:rFonts w:cs="B Mitra" w:hint="cs"/>
                <w:rtl/>
              </w:rPr>
              <w:t>ماش</w:t>
            </w:r>
            <w:r w:rsidR="00E11D84">
              <w:rPr>
                <w:rFonts w:cs="B Mitra" w:hint="cs"/>
                <w:rtl/>
              </w:rPr>
              <w:t>ی</w:t>
            </w:r>
            <w:r w:rsidRPr="009F24E4">
              <w:rPr>
                <w:rFonts w:cs="B Mitra" w:hint="cs"/>
                <w:rtl/>
              </w:rPr>
              <w:t>ن</w:t>
            </w:r>
            <w:r w:rsidR="00E11D84">
              <w:rPr>
                <w:rFonts w:cs="B Mitra" w:hint="cs"/>
                <w:rtl/>
              </w:rPr>
              <w:t>ی</w:t>
            </w:r>
          </w:p>
        </w:tc>
        <w:tc>
          <w:tcPr>
            <w:tcW w:w="2070" w:type="dxa"/>
            <w:vAlign w:val="center"/>
          </w:tcPr>
          <w:p w:rsidR="00D370CD" w:rsidRPr="009F24E4" w:rsidRDefault="00D370CD" w:rsidP="005D25A5">
            <w:pPr>
              <w:pStyle w:val="TEXT"/>
              <w:spacing w:line="276" w:lineRule="auto"/>
              <w:rPr>
                <w:rFonts w:cs="B Mitra"/>
                <w:rtl/>
              </w:rPr>
            </w:pPr>
            <w:r w:rsidRPr="009F24E4">
              <w:rPr>
                <w:rFonts w:cs="B Mitra" w:hint="cs"/>
                <w:rtl/>
              </w:rPr>
              <w:t>ارگان</w:t>
            </w:r>
            <w:r w:rsidR="00E11D84">
              <w:rPr>
                <w:rFonts w:cs="B Mitra" w:hint="cs"/>
                <w:rtl/>
              </w:rPr>
              <w:t>ی</w:t>
            </w:r>
            <w:r w:rsidR="006C7271">
              <w:rPr>
                <w:rFonts w:cs="B Mitra" w:hint="cs"/>
                <w:rtl/>
              </w:rPr>
              <w:t>ک</w:t>
            </w:r>
          </w:p>
        </w:tc>
      </w:tr>
    </w:tbl>
    <w:p w:rsidR="00D370CD" w:rsidRPr="009F24E4" w:rsidRDefault="00E11D84" w:rsidP="005D25A5">
      <w:pPr>
        <w:pStyle w:val="TEXT"/>
        <w:spacing w:line="276" w:lineRule="auto"/>
        <w:ind w:left="720" w:firstLine="720"/>
        <w:rPr>
          <w:rFonts w:cs="B Mitra"/>
          <w:rtl/>
        </w:rPr>
      </w:pPr>
      <w:r>
        <w:rPr>
          <w:rFonts w:cs="B Mitra" w:hint="cs"/>
          <w:rtl/>
        </w:rPr>
        <w:t>ی</w:t>
      </w:r>
      <w:r w:rsidR="00D370CD" w:rsidRPr="009F24E4">
        <w:rPr>
          <w:rFonts w:cs="B Mitra" w:hint="cs"/>
          <w:rtl/>
        </w:rPr>
        <w:t>افته‌ها</w:t>
      </w:r>
      <w:r>
        <w:rPr>
          <w:rFonts w:cs="B Mitra" w:hint="cs"/>
          <w:rtl/>
        </w:rPr>
        <w:t>ی</w:t>
      </w:r>
      <w:r w:rsidR="00D370CD" w:rsidRPr="009F24E4">
        <w:rPr>
          <w:rFonts w:cs="B Mitra" w:hint="cs"/>
          <w:rtl/>
        </w:rPr>
        <w:t xml:space="preserve"> وودوارد در مورد رابطه ب</w:t>
      </w:r>
      <w:r>
        <w:rPr>
          <w:rFonts w:cs="B Mitra" w:hint="cs"/>
          <w:rtl/>
        </w:rPr>
        <w:t>ی</w:t>
      </w:r>
      <w:r w:rsidR="00D370CD" w:rsidRPr="009F24E4">
        <w:rPr>
          <w:rFonts w:cs="B Mitra" w:hint="cs"/>
          <w:rtl/>
        </w:rPr>
        <w:t>ن فن‌آور</w:t>
      </w:r>
      <w:r>
        <w:rPr>
          <w:rFonts w:cs="B Mitra" w:hint="cs"/>
          <w:rtl/>
        </w:rPr>
        <w:t>ی</w:t>
      </w:r>
      <w:r w:rsidR="00D370CD" w:rsidRPr="009F24E4">
        <w:rPr>
          <w:rFonts w:cs="B Mitra" w:hint="cs"/>
          <w:rtl/>
        </w:rPr>
        <w:t xml:space="preserve"> با ساختار اجتماع</w:t>
      </w:r>
      <w:r>
        <w:rPr>
          <w:rFonts w:cs="B Mitra" w:hint="cs"/>
          <w:rtl/>
        </w:rPr>
        <w:t>ی</w:t>
      </w:r>
    </w:p>
    <w:p w:rsidR="00AC4045" w:rsidRPr="009F24E4" w:rsidRDefault="00AC4045" w:rsidP="005D25A5">
      <w:pPr>
        <w:pStyle w:val="TEXT"/>
        <w:spacing w:line="276" w:lineRule="auto"/>
        <w:rPr>
          <w:rFonts w:cs="B Mitra"/>
          <w:rtl/>
        </w:rPr>
      </w:pPr>
    </w:p>
    <w:p w:rsidR="00D370CD" w:rsidRPr="009F24E4" w:rsidRDefault="00D370CD" w:rsidP="005D25A5">
      <w:pPr>
        <w:pStyle w:val="Heading3"/>
        <w:spacing w:line="276" w:lineRule="auto"/>
        <w:rPr>
          <w:rFonts w:cs="B Mitra"/>
          <w:rtl/>
        </w:rPr>
      </w:pPr>
      <w:bookmarkStart w:id="75" w:name="_Toc471331912"/>
      <w:r w:rsidRPr="009F24E4">
        <w:rPr>
          <w:rFonts w:cs="B Mitra" w:hint="cs"/>
          <w:rtl/>
        </w:rPr>
        <w:t>گونه‌شناس</w:t>
      </w:r>
      <w:r w:rsidR="00E11D84">
        <w:rPr>
          <w:rFonts w:cs="B Mitra" w:hint="cs"/>
          <w:rtl/>
        </w:rPr>
        <w:t>ی</w:t>
      </w:r>
      <w:r w:rsidRPr="009F24E4">
        <w:rPr>
          <w:rFonts w:cs="B Mitra" w:hint="cs"/>
          <w:rtl/>
        </w:rPr>
        <w:t xml:space="preserve"> تامسون</w:t>
      </w:r>
      <w:bookmarkEnd w:id="75"/>
      <w:r w:rsidRPr="009F24E4">
        <w:rPr>
          <w:rFonts w:cs="B Mitra"/>
          <w:rtl/>
        </w:rPr>
        <w:t xml:space="preserve"> </w:t>
      </w:r>
    </w:p>
    <w:p w:rsidR="00D370CD" w:rsidRPr="009F24E4" w:rsidRDefault="00D370CD" w:rsidP="005D25A5">
      <w:pPr>
        <w:pStyle w:val="TEXT"/>
        <w:spacing w:line="276" w:lineRule="auto"/>
        <w:rPr>
          <w:rFonts w:cs="B Mitra"/>
          <w:rtl/>
        </w:rPr>
      </w:pPr>
      <w:r w:rsidRPr="009F24E4">
        <w:rPr>
          <w:rFonts w:cs="B Mitra" w:hint="cs"/>
          <w:rtl/>
        </w:rPr>
        <w:t>تامپسون</w:t>
      </w:r>
      <w:r w:rsidR="004F6128" w:rsidRPr="009F24E4">
        <w:rPr>
          <w:rStyle w:val="FootnoteReference"/>
          <w:rFonts w:cs="B Mitra"/>
          <w:rtl/>
        </w:rPr>
        <w:footnoteReference w:id="69"/>
      </w:r>
      <w:r w:rsidRPr="009F24E4">
        <w:rPr>
          <w:rFonts w:cs="B Mitra" w:hint="cs"/>
          <w:rtl/>
        </w:rPr>
        <w:t xml:space="preserve"> تئور</w:t>
      </w:r>
      <w:r w:rsidR="00E11D84">
        <w:rPr>
          <w:rFonts w:cs="B Mitra" w:hint="cs"/>
          <w:rtl/>
        </w:rPr>
        <w:t>ی</w:t>
      </w:r>
      <w:r w:rsidRPr="009F24E4">
        <w:rPr>
          <w:rFonts w:cs="B Mitra" w:hint="cs"/>
          <w:rtl/>
        </w:rPr>
        <w:t xml:space="preserve"> خود از فن‌آور</w:t>
      </w:r>
      <w:r w:rsidR="00E11D84">
        <w:rPr>
          <w:rFonts w:cs="B Mitra" w:hint="cs"/>
          <w:rtl/>
        </w:rPr>
        <w:t>ی</w:t>
      </w:r>
      <w:r w:rsidRPr="009F24E4">
        <w:rPr>
          <w:rFonts w:cs="B Mitra" w:hint="cs"/>
          <w:rtl/>
        </w:rPr>
        <w:t xml:space="preserve"> را حول سه نوع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 xml:space="preserve"> فن‌آور</w:t>
      </w:r>
      <w:r w:rsidR="00E11D84">
        <w:rPr>
          <w:rFonts w:cs="B Mitra" w:hint="cs"/>
          <w:rtl/>
        </w:rPr>
        <w:t>ی</w:t>
      </w:r>
      <w:r w:rsidRPr="009F24E4">
        <w:rPr>
          <w:rFonts w:cs="B Mitra" w:hint="cs"/>
          <w:rtl/>
        </w:rPr>
        <w:t xml:space="preserve"> به شرح ز</w:t>
      </w:r>
      <w:r w:rsidR="00E11D84">
        <w:rPr>
          <w:rFonts w:cs="B Mitra" w:hint="cs"/>
          <w:rtl/>
        </w:rPr>
        <w:t>ی</w:t>
      </w:r>
      <w:r w:rsidRPr="009F24E4">
        <w:rPr>
          <w:rFonts w:cs="B Mitra" w:hint="cs"/>
          <w:rtl/>
        </w:rPr>
        <w:t xml:space="preserve">ر </w:t>
      </w:r>
      <w:r w:rsidR="00B51ADF" w:rsidRPr="009F24E4">
        <w:rPr>
          <w:rFonts w:cs="B Mitra"/>
          <w:rtl/>
        </w:rPr>
        <w:t>نام‌گذار</w:t>
      </w:r>
      <w:r w:rsidR="00B51ADF" w:rsidRPr="009F24E4">
        <w:rPr>
          <w:rFonts w:cs="B Mitra" w:hint="cs"/>
          <w:rtl/>
        </w:rPr>
        <w:t>ی</w:t>
      </w:r>
      <w:r w:rsidRPr="009F24E4">
        <w:rPr>
          <w:rFonts w:cs="B Mitra" w:hint="cs"/>
          <w:rtl/>
        </w:rPr>
        <w:t xml:space="preserve"> </w:t>
      </w:r>
      <w:r w:rsidR="006C7271">
        <w:rPr>
          <w:rFonts w:cs="B Mitra" w:hint="cs"/>
          <w:rtl/>
        </w:rPr>
        <w:t>ک</w:t>
      </w:r>
      <w:r w:rsidRPr="009F24E4">
        <w:rPr>
          <w:rFonts w:cs="B Mitra" w:hint="cs"/>
          <w:rtl/>
        </w:rPr>
        <w:t>رد:</w:t>
      </w:r>
    </w:p>
    <w:p w:rsidR="00D370CD" w:rsidRPr="009F24E4" w:rsidRDefault="00EA75B2" w:rsidP="005D25A5">
      <w:pPr>
        <w:pStyle w:val="TEXT"/>
        <w:spacing w:line="276" w:lineRule="auto"/>
        <w:rPr>
          <w:rFonts w:cs="B Mitra"/>
          <w:rtl/>
        </w:rPr>
      </w:pPr>
      <w:r w:rsidRPr="009F24E4">
        <w:rPr>
          <w:rFonts w:cs="B Mitra" w:hint="cs"/>
          <w:rtl/>
        </w:rPr>
        <w:t>1- پ</w:t>
      </w:r>
      <w:r w:rsidR="00E11D84">
        <w:rPr>
          <w:rFonts w:cs="B Mitra" w:hint="cs"/>
          <w:rtl/>
        </w:rPr>
        <w:t>ی</w:t>
      </w:r>
      <w:r w:rsidRPr="009F24E4">
        <w:rPr>
          <w:rFonts w:cs="B Mitra" w:hint="cs"/>
          <w:rtl/>
        </w:rPr>
        <w:t>وسته-</w:t>
      </w:r>
      <w:r w:rsidR="000A4297" w:rsidRPr="009F24E4">
        <w:rPr>
          <w:rFonts w:cs="B Mitra" w:hint="cs"/>
          <w:rtl/>
        </w:rPr>
        <w:t>طولان</w:t>
      </w:r>
      <w:r w:rsidR="00E11D84">
        <w:rPr>
          <w:rFonts w:cs="B Mitra" w:hint="cs"/>
          <w:rtl/>
        </w:rPr>
        <w:t>ی</w:t>
      </w:r>
      <w:r w:rsidR="000A4297" w:rsidRPr="009F24E4">
        <w:rPr>
          <w:rStyle w:val="FootnoteReference"/>
          <w:rFonts w:cs="B Mitra"/>
          <w:rtl/>
        </w:rPr>
        <w:footnoteReference w:id="70"/>
      </w:r>
    </w:p>
    <w:p w:rsidR="00D370CD" w:rsidRPr="009F24E4" w:rsidRDefault="000A4297" w:rsidP="005D25A5">
      <w:pPr>
        <w:pStyle w:val="TEXT"/>
        <w:spacing w:line="276" w:lineRule="auto"/>
        <w:rPr>
          <w:rFonts w:cs="B Mitra"/>
          <w:rtl/>
        </w:rPr>
      </w:pPr>
      <w:r w:rsidRPr="009F24E4">
        <w:rPr>
          <w:rFonts w:cs="B Mitra" w:hint="cs"/>
          <w:rtl/>
        </w:rPr>
        <w:t>2- واسطه‌ا</w:t>
      </w:r>
      <w:r w:rsidR="00E11D84">
        <w:rPr>
          <w:rFonts w:cs="B Mitra" w:hint="cs"/>
          <w:rtl/>
        </w:rPr>
        <w:t>ی</w:t>
      </w:r>
      <w:r w:rsidRPr="009F24E4">
        <w:rPr>
          <w:rStyle w:val="FootnoteReference"/>
          <w:rFonts w:cs="B Mitra"/>
          <w:rtl/>
        </w:rPr>
        <w:footnoteReference w:id="71"/>
      </w:r>
    </w:p>
    <w:p w:rsidR="00D370CD" w:rsidRPr="009F24E4" w:rsidRDefault="000A4297" w:rsidP="005D25A5">
      <w:pPr>
        <w:pStyle w:val="TEXT"/>
        <w:spacing w:line="276" w:lineRule="auto"/>
        <w:rPr>
          <w:rFonts w:cs="B Mitra"/>
          <w:rtl/>
        </w:rPr>
      </w:pPr>
      <w:r w:rsidRPr="009F24E4">
        <w:rPr>
          <w:rFonts w:cs="B Mitra" w:hint="cs"/>
          <w:rtl/>
        </w:rPr>
        <w:t>3- متمر</w:t>
      </w:r>
      <w:r w:rsidR="006C7271">
        <w:rPr>
          <w:rFonts w:cs="B Mitra" w:hint="cs"/>
          <w:rtl/>
        </w:rPr>
        <w:t>ک</w:t>
      </w:r>
      <w:r w:rsidRPr="009F24E4">
        <w:rPr>
          <w:rFonts w:cs="B Mitra" w:hint="cs"/>
          <w:rtl/>
        </w:rPr>
        <w:t>ز</w:t>
      </w:r>
      <w:r w:rsidRPr="009F24E4">
        <w:rPr>
          <w:rStyle w:val="FootnoteReference"/>
          <w:rFonts w:cs="B Mitra"/>
          <w:rtl/>
        </w:rPr>
        <w:footnoteReference w:id="72"/>
      </w:r>
    </w:p>
    <w:p w:rsidR="00D370CD" w:rsidRPr="009F24E4" w:rsidRDefault="00EA75B2" w:rsidP="005D25A5">
      <w:pPr>
        <w:pStyle w:val="TEXT"/>
        <w:spacing w:line="276" w:lineRule="auto"/>
        <w:rPr>
          <w:rFonts w:cs="B Mitra"/>
          <w:rtl/>
        </w:rPr>
      </w:pPr>
      <w:r w:rsidRPr="009F24E4">
        <w:rPr>
          <w:rFonts w:cs="B Mitra" w:hint="cs"/>
          <w:rtl/>
        </w:rPr>
        <w:t>فن‌آور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وسته-طولان</w:t>
      </w:r>
      <w:r w:rsidR="00E11D84">
        <w:rPr>
          <w:rFonts w:cs="B Mitra" w:hint="cs"/>
          <w:rtl/>
        </w:rPr>
        <w:t>ی</w:t>
      </w:r>
      <w:r w:rsidRPr="009F24E4">
        <w:rPr>
          <w:rFonts w:cs="B Mitra" w:hint="cs"/>
          <w:rtl/>
        </w:rPr>
        <w:t>، در زمره فناوری‌های</w:t>
      </w:r>
      <w:r w:rsidR="00D370CD" w:rsidRPr="009F24E4">
        <w:rPr>
          <w:rFonts w:cs="B Mitra" w:hint="cs"/>
          <w:rtl/>
        </w:rPr>
        <w:t xml:space="preserve"> تول</w:t>
      </w:r>
      <w:r w:rsidR="00E11D84">
        <w:rPr>
          <w:rFonts w:cs="B Mitra" w:hint="cs"/>
          <w:rtl/>
        </w:rPr>
        <w:t>ی</w:t>
      </w:r>
      <w:r w:rsidR="00D370CD" w:rsidRPr="009F24E4">
        <w:rPr>
          <w:rFonts w:cs="B Mitra" w:hint="cs"/>
          <w:rtl/>
        </w:rPr>
        <w:t>د انبوه و فرآ</w:t>
      </w:r>
      <w:r w:rsidR="00E11D84">
        <w:rPr>
          <w:rFonts w:cs="B Mitra" w:hint="cs"/>
          <w:rtl/>
        </w:rPr>
        <w:t>ی</w:t>
      </w:r>
      <w:r w:rsidR="00D370CD" w:rsidRPr="009F24E4">
        <w:rPr>
          <w:rFonts w:cs="B Mitra" w:hint="cs"/>
          <w:rtl/>
        </w:rPr>
        <w:t>ند</w:t>
      </w:r>
      <w:r w:rsidR="00E11D84">
        <w:rPr>
          <w:rFonts w:cs="B Mitra" w:hint="cs"/>
          <w:rtl/>
        </w:rPr>
        <w:t>ی</w:t>
      </w:r>
      <w:r w:rsidR="00D370CD" w:rsidRPr="009F24E4">
        <w:rPr>
          <w:rFonts w:cs="B Mitra" w:hint="cs"/>
          <w:rtl/>
        </w:rPr>
        <w:t xml:space="preserve"> وودوارد جا</w:t>
      </w:r>
      <w:r w:rsidR="00E11D84">
        <w:rPr>
          <w:rFonts w:cs="B Mitra" w:hint="cs"/>
          <w:rtl/>
        </w:rPr>
        <w:t>ی</w:t>
      </w:r>
      <w:r w:rsidR="00D370CD" w:rsidRPr="009F24E4">
        <w:rPr>
          <w:rFonts w:cs="B Mitra" w:hint="cs"/>
          <w:rtl/>
        </w:rPr>
        <w:t xml:space="preserve"> م</w:t>
      </w:r>
      <w:r w:rsidR="00E11D84">
        <w:rPr>
          <w:rFonts w:cs="B Mitra" w:hint="cs"/>
          <w:rtl/>
        </w:rPr>
        <w:t>ی</w:t>
      </w:r>
      <w:r w:rsidR="00D370CD" w:rsidRPr="009F24E4">
        <w:rPr>
          <w:rFonts w:cs="B Mitra" w:hint="cs"/>
          <w:rtl/>
        </w:rPr>
        <w:t>‌گ</w:t>
      </w:r>
      <w:r w:rsidR="00E11D84">
        <w:rPr>
          <w:rFonts w:cs="B Mitra" w:hint="cs"/>
          <w:rtl/>
        </w:rPr>
        <w:t>ی</w:t>
      </w:r>
      <w:r w:rsidR="00D370CD" w:rsidRPr="009F24E4">
        <w:rPr>
          <w:rFonts w:cs="B Mitra" w:hint="cs"/>
          <w:rtl/>
        </w:rPr>
        <w:t>رند. خط مونتاژ اتومب</w:t>
      </w:r>
      <w:r w:rsidR="00E11D84">
        <w:rPr>
          <w:rFonts w:cs="B Mitra" w:hint="cs"/>
          <w:rtl/>
        </w:rPr>
        <w:t>ی</w:t>
      </w:r>
      <w:r w:rsidR="00D370CD" w:rsidRPr="009F24E4">
        <w:rPr>
          <w:rFonts w:cs="B Mitra" w:hint="cs"/>
          <w:rtl/>
        </w:rPr>
        <w:t>ل نمونه‌ا</w:t>
      </w:r>
      <w:r w:rsidR="00E11D84">
        <w:rPr>
          <w:rFonts w:cs="B Mitra" w:hint="cs"/>
          <w:rtl/>
        </w:rPr>
        <w:t>ی</w:t>
      </w:r>
      <w:r w:rsidR="00D370CD" w:rsidRPr="009F24E4">
        <w:rPr>
          <w:rFonts w:cs="B Mitra" w:hint="cs"/>
          <w:rtl/>
        </w:rPr>
        <w:t xml:space="preserve"> اول</w:t>
      </w:r>
      <w:r w:rsidR="00E11D84">
        <w:rPr>
          <w:rFonts w:cs="B Mitra" w:hint="cs"/>
          <w:rtl/>
        </w:rPr>
        <w:t>ی</w:t>
      </w:r>
      <w:r w:rsidR="00D370CD" w:rsidRPr="009F24E4">
        <w:rPr>
          <w:rFonts w:cs="B Mitra" w:hint="cs"/>
          <w:rtl/>
        </w:rPr>
        <w:t>ه از ا</w:t>
      </w:r>
      <w:r w:rsidR="00E11D84">
        <w:rPr>
          <w:rFonts w:cs="B Mitra" w:hint="cs"/>
          <w:rtl/>
        </w:rPr>
        <w:t>ی</w:t>
      </w:r>
      <w:r w:rsidR="00D370CD" w:rsidRPr="009F24E4">
        <w:rPr>
          <w:rFonts w:cs="B Mitra" w:hint="cs"/>
          <w:rtl/>
        </w:rPr>
        <w:t>ن ن</w:t>
      </w:r>
      <w:r w:rsidRPr="009F24E4">
        <w:rPr>
          <w:rFonts w:cs="B Mitra" w:hint="cs"/>
          <w:rtl/>
        </w:rPr>
        <w:t>وع فن‌آور</w:t>
      </w:r>
      <w:r w:rsidR="00E11D84">
        <w:rPr>
          <w:rFonts w:cs="B Mitra" w:hint="cs"/>
          <w:rtl/>
        </w:rPr>
        <w:t>ی</w:t>
      </w:r>
      <w:r w:rsidRPr="009F24E4">
        <w:rPr>
          <w:rFonts w:cs="B Mitra" w:hint="cs"/>
          <w:rtl/>
        </w:rPr>
        <w:t xml:space="preserve"> است. عنوان پ</w:t>
      </w:r>
      <w:r w:rsidR="00E11D84">
        <w:rPr>
          <w:rFonts w:cs="B Mitra" w:hint="cs"/>
          <w:rtl/>
        </w:rPr>
        <w:t>ی</w:t>
      </w:r>
      <w:r w:rsidRPr="009F24E4">
        <w:rPr>
          <w:rFonts w:cs="B Mitra" w:hint="cs"/>
          <w:rtl/>
        </w:rPr>
        <w:t>وسته-</w:t>
      </w:r>
      <w:r w:rsidR="00D370CD" w:rsidRPr="009F24E4">
        <w:rPr>
          <w:rFonts w:cs="B Mitra" w:hint="cs"/>
          <w:rtl/>
        </w:rPr>
        <w:t>طولان</w:t>
      </w:r>
      <w:r w:rsidR="00E11D84">
        <w:rPr>
          <w:rFonts w:cs="B Mitra" w:hint="cs"/>
          <w:rtl/>
        </w:rPr>
        <w:t>ی</w:t>
      </w:r>
      <w:r w:rsidR="00D370CD" w:rsidRPr="009F24E4">
        <w:rPr>
          <w:rFonts w:cs="B Mitra" w:hint="cs"/>
          <w:rtl/>
        </w:rPr>
        <w:t xml:space="preserve"> به ا</w:t>
      </w:r>
      <w:r w:rsidR="00E11D84">
        <w:rPr>
          <w:rFonts w:cs="B Mitra" w:hint="cs"/>
          <w:rtl/>
        </w:rPr>
        <w:t>ی</w:t>
      </w:r>
      <w:r w:rsidR="00D370CD" w:rsidRPr="009F24E4">
        <w:rPr>
          <w:rFonts w:cs="B Mitra" w:hint="cs"/>
          <w:rtl/>
        </w:rPr>
        <w:t>ن دل</w:t>
      </w:r>
      <w:r w:rsidR="00E11D84">
        <w:rPr>
          <w:rFonts w:cs="B Mitra" w:hint="cs"/>
          <w:rtl/>
        </w:rPr>
        <w:t>ی</w:t>
      </w:r>
      <w:r w:rsidR="00D370CD" w:rsidRPr="009F24E4">
        <w:rPr>
          <w:rFonts w:cs="B Mitra" w:hint="cs"/>
          <w:rtl/>
        </w:rPr>
        <w:t xml:space="preserve">ل انتخاب شده است </w:t>
      </w:r>
      <w:r w:rsidR="006C7271">
        <w:rPr>
          <w:rFonts w:cs="B Mitra" w:hint="cs"/>
          <w:rtl/>
        </w:rPr>
        <w:t>ک</w:t>
      </w:r>
      <w:r w:rsidR="00D370CD" w:rsidRPr="009F24E4">
        <w:rPr>
          <w:rFonts w:cs="B Mitra" w:hint="cs"/>
          <w:rtl/>
        </w:rPr>
        <w:t xml:space="preserve">ه هر دو </w:t>
      </w:r>
      <w:r w:rsidR="00E11D84">
        <w:rPr>
          <w:rFonts w:cs="B Mitra" w:hint="cs"/>
          <w:rtl/>
        </w:rPr>
        <w:t>ی</w:t>
      </w:r>
      <w:r w:rsidR="00D370CD" w:rsidRPr="009F24E4">
        <w:rPr>
          <w:rFonts w:cs="B Mitra" w:hint="cs"/>
          <w:rtl/>
        </w:rPr>
        <w:t>عن</w:t>
      </w:r>
      <w:r w:rsidR="00E11D84">
        <w:rPr>
          <w:rFonts w:cs="B Mitra" w:hint="cs"/>
          <w:rtl/>
        </w:rPr>
        <w:t>ی</w:t>
      </w:r>
      <w:r w:rsidR="00D370CD" w:rsidRPr="009F24E4">
        <w:rPr>
          <w:rFonts w:cs="B Mitra" w:hint="cs"/>
          <w:rtl/>
        </w:rPr>
        <w:t xml:space="preserve"> خط مونتاژ و </w:t>
      </w:r>
      <w:r w:rsidR="006C7271">
        <w:rPr>
          <w:rFonts w:cs="B Mitra" w:hint="cs"/>
          <w:rtl/>
        </w:rPr>
        <w:t>ک</w:t>
      </w:r>
      <w:r w:rsidR="00D370CD" w:rsidRPr="009F24E4">
        <w:rPr>
          <w:rFonts w:cs="B Mitra" w:hint="cs"/>
          <w:rtl/>
        </w:rPr>
        <w:t>ارخانجات پردازش مستمر نوع</w:t>
      </w:r>
      <w:r w:rsidR="00E11D84">
        <w:rPr>
          <w:rFonts w:cs="B Mitra" w:hint="cs"/>
          <w:rtl/>
        </w:rPr>
        <w:t>ی</w:t>
      </w:r>
      <w:r w:rsidR="00D370CD" w:rsidRPr="009F24E4">
        <w:rPr>
          <w:rFonts w:cs="B Mitra" w:hint="cs"/>
          <w:rtl/>
        </w:rPr>
        <w:t xml:space="preserve"> فرآ</w:t>
      </w:r>
      <w:r w:rsidR="00E11D84">
        <w:rPr>
          <w:rFonts w:cs="B Mitra" w:hint="cs"/>
          <w:rtl/>
        </w:rPr>
        <w:t>ی</w:t>
      </w:r>
      <w:r w:rsidR="00D370CD" w:rsidRPr="009F24E4">
        <w:rPr>
          <w:rFonts w:cs="B Mitra" w:hint="cs"/>
          <w:rtl/>
        </w:rPr>
        <w:t>ند تبد</w:t>
      </w:r>
      <w:r w:rsidR="00E11D84">
        <w:rPr>
          <w:rFonts w:cs="B Mitra" w:hint="cs"/>
          <w:rtl/>
        </w:rPr>
        <w:t>ی</w:t>
      </w:r>
      <w:r w:rsidR="00D370CD" w:rsidRPr="009F24E4">
        <w:rPr>
          <w:rFonts w:cs="B Mitra" w:hint="cs"/>
          <w:rtl/>
        </w:rPr>
        <w:t>ل خط</w:t>
      </w:r>
      <w:r w:rsidR="00E11D84">
        <w:rPr>
          <w:rFonts w:cs="B Mitra" w:hint="cs"/>
          <w:rtl/>
        </w:rPr>
        <w:t>ی</w:t>
      </w:r>
      <w:r w:rsidR="00D370CD" w:rsidRPr="009F24E4">
        <w:rPr>
          <w:rFonts w:cs="B Mitra" w:hint="cs"/>
          <w:rtl/>
        </w:rPr>
        <w:t xml:space="preserve"> ش</w:t>
      </w:r>
      <w:r w:rsidR="006C7271">
        <w:rPr>
          <w:rFonts w:cs="B Mitra" w:hint="cs"/>
          <w:rtl/>
        </w:rPr>
        <w:t>ک</w:t>
      </w:r>
      <w:r w:rsidR="00D370CD" w:rsidRPr="009F24E4">
        <w:rPr>
          <w:rFonts w:cs="B Mitra" w:hint="cs"/>
          <w:rtl/>
        </w:rPr>
        <w:t xml:space="preserve">ل هستند </w:t>
      </w:r>
      <w:r w:rsidR="006C7271">
        <w:rPr>
          <w:rFonts w:cs="B Mitra" w:hint="cs"/>
          <w:rtl/>
        </w:rPr>
        <w:t>ک</w:t>
      </w:r>
      <w:r w:rsidR="00D370CD" w:rsidRPr="009F24E4">
        <w:rPr>
          <w:rFonts w:cs="B Mitra" w:hint="cs"/>
          <w:rtl/>
        </w:rPr>
        <w:t>ه م</w:t>
      </w:r>
      <w:r w:rsidR="00E11D84">
        <w:rPr>
          <w:rFonts w:cs="B Mitra" w:hint="cs"/>
          <w:rtl/>
        </w:rPr>
        <w:t>ی</w:t>
      </w:r>
      <w:r w:rsidR="00D370CD" w:rsidRPr="009F24E4">
        <w:rPr>
          <w:rFonts w:cs="B Mitra" w:hint="cs"/>
          <w:rtl/>
        </w:rPr>
        <w:t>‌توان گفت نهاده‌ها</w:t>
      </w:r>
      <w:r w:rsidR="00E11D84">
        <w:rPr>
          <w:rFonts w:cs="B Mitra" w:hint="cs"/>
          <w:rtl/>
        </w:rPr>
        <w:t>یی</w:t>
      </w:r>
      <w:r w:rsidR="00D370CD" w:rsidRPr="009F24E4">
        <w:rPr>
          <w:rFonts w:cs="B Mitra" w:hint="cs"/>
          <w:rtl/>
        </w:rPr>
        <w:t xml:space="preserve"> در ابتدا</w:t>
      </w:r>
      <w:r w:rsidR="00E11D84">
        <w:rPr>
          <w:rFonts w:cs="B Mitra" w:hint="cs"/>
          <w:rtl/>
        </w:rPr>
        <w:t>ی</w:t>
      </w:r>
      <w:r w:rsidR="00D370CD" w:rsidRPr="009F24E4">
        <w:rPr>
          <w:rFonts w:cs="B Mitra" w:hint="cs"/>
          <w:rtl/>
        </w:rPr>
        <w:t xml:space="preserve"> فرآ</w:t>
      </w:r>
      <w:r w:rsidR="00E11D84">
        <w:rPr>
          <w:rFonts w:cs="B Mitra" w:hint="cs"/>
          <w:rtl/>
        </w:rPr>
        <w:t>ی</w:t>
      </w:r>
      <w:r w:rsidR="00D370CD" w:rsidRPr="009F24E4">
        <w:rPr>
          <w:rFonts w:cs="B Mitra" w:hint="cs"/>
          <w:rtl/>
        </w:rPr>
        <w:t>ند وارد و محصولات</w:t>
      </w:r>
      <w:r w:rsidR="00E11D84">
        <w:rPr>
          <w:rFonts w:cs="B Mitra" w:hint="cs"/>
          <w:rtl/>
        </w:rPr>
        <w:t>ی</w:t>
      </w:r>
      <w:r w:rsidR="00D370CD" w:rsidRPr="009F24E4">
        <w:rPr>
          <w:rFonts w:cs="B Mitra" w:hint="cs"/>
          <w:rtl/>
        </w:rPr>
        <w:t xml:space="preserve"> در </w:t>
      </w:r>
      <w:r w:rsidR="00845689" w:rsidRPr="009F24E4">
        <w:rPr>
          <w:rFonts w:cs="B Mitra" w:hint="cs"/>
          <w:rtl/>
        </w:rPr>
        <w:t>انتها</w:t>
      </w:r>
      <w:r w:rsidR="00E11D84">
        <w:rPr>
          <w:rFonts w:cs="B Mitra" w:hint="cs"/>
          <w:rtl/>
        </w:rPr>
        <w:t>ی</w:t>
      </w:r>
      <w:r w:rsidR="00845689" w:rsidRPr="009F24E4">
        <w:rPr>
          <w:rFonts w:cs="B Mitra" w:hint="cs"/>
          <w:rtl/>
        </w:rPr>
        <w:t xml:space="preserve"> آن فرآ</w:t>
      </w:r>
      <w:r w:rsidR="00E11D84">
        <w:rPr>
          <w:rFonts w:cs="B Mitra" w:hint="cs"/>
          <w:rtl/>
        </w:rPr>
        <w:t>ی</w:t>
      </w:r>
      <w:r w:rsidR="00845689" w:rsidRPr="009F24E4">
        <w:rPr>
          <w:rFonts w:cs="B Mitra" w:hint="cs"/>
          <w:rtl/>
        </w:rPr>
        <w:t>ند ب</w:t>
      </w:r>
      <w:r w:rsidR="00E11D84">
        <w:rPr>
          <w:rFonts w:cs="B Mitra" w:hint="cs"/>
          <w:rtl/>
        </w:rPr>
        <w:t>ی</w:t>
      </w:r>
      <w:r w:rsidR="00845689" w:rsidRPr="009F24E4">
        <w:rPr>
          <w:rFonts w:cs="B Mitra" w:hint="cs"/>
          <w:rtl/>
        </w:rPr>
        <w:t>رون م</w:t>
      </w:r>
      <w:r w:rsidR="00E11D84">
        <w:rPr>
          <w:rFonts w:cs="B Mitra" w:hint="cs"/>
          <w:rtl/>
        </w:rPr>
        <w:t>ی</w:t>
      </w:r>
      <w:r w:rsidR="00845689" w:rsidRPr="009F24E4">
        <w:rPr>
          <w:rFonts w:cs="B Mitra" w:hint="cs"/>
          <w:rtl/>
        </w:rPr>
        <w:t>‌آ</w:t>
      </w:r>
      <w:r w:rsidR="00E11D84">
        <w:rPr>
          <w:rFonts w:cs="B Mitra" w:hint="cs"/>
          <w:rtl/>
        </w:rPr>
        <w:t>ی</w:t>
      </w:r>
      <w:r w:rsidR="00845689" w:rsidRPr="009F24E4">
        <w:rPr>
          <w:rFonts w:cs="B Mitra" w:hint="cs"/>
          <w:rtl/>
        </w:rPr>
        <w:t>ند.</w:t>
      </w:r>
    </w:p>
    <w:p w:rsidR="00D370CD" w:rsidRPr="009F24E4" w:rsidRDefault="00D370CD" w:rsidP="005D25A5">
      <w:pPr>
        <w:pStyle w:val="TEXT"/>
        <w:spacing w:line="276" w:lineRule="auto"/>
        <w:rPr>
          <w:rFonts w:cs="B Mitra"/>
          <w:rtl/>
        </w:rPr>
      </w:pPr>
      <w:r w:rsidRPr="009F24E4">
        <w:rPr>
          <w:rFonts w:cs="B Mitra" w:hint="cs"/>
          <w:rtl/>
        </w:rPr>
        <w:t>فن‌آور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واسطه‌ا</w:t>
      </w:r>
      <w:r w:rsidR="00E11D84">
        <w:rPr>
          <w:rFonts w:cs="B Mitra" w:hint="cs"/>
          <w:rtl/>
        </w:rPr>
        <w:t>ی</w:t>
      </w:r>
      <w:r w:rsidRPr="009F24E4">
        <w:rPr>
          <w:rFonts w:cs="B Mitra" w:hint="cs"/>
          <w:rtl/>
        </w:rPr>
        <w:t xml:space="preserve"> مصرف‌</w:t>
      </w:r>
      <w:r w:rsidR="006C7271">
        <w:rPr>
          <w:rFonts w:cs="B Mitra" w:hint="cs"/>
          <w:rtl/>
        </w:rPr>
        <w:t>ک</w:t>
      </w:r>
      <w:r w:rsidRPr="009F24E4">
        <w:rPr>
          <w:rFonts w:cs="B Mitra" w:hint="cs"/>
          <w:rtl/>
        </w:rPr>
        <w:t>نندگان با مشتر</w:t>
      </w:r>
      <w:r w:rsidR="00E11D84">
        <w:rPr>
          <w:rFonts w:cs="B Mitra" w:hint="cs"/>
          <w:rtl/>
        </w:rPr>
        <w:t>ی</w:t>
      </w:r>
      <w:r w:rsidRPr="009F24E4">
        <w:rPr>
          <w:rFonts w:cs="B Mitra" w:hint="cs"/>
          <w:rtl/>
        </w:rPr>
        <w:t>ان را در نوع</w:t>
      </w:r>
      <w:r w:rsidR="00E11D84">
        <w:rPr>
          <w:rFonts w:cs="B Mitra" w:hint="cs"/>
          <w:rtl/>
        </w:rPr>
        <w:t>ی</w:t>
      </w:r>
      <w:r w:rsidRPr="009F24E4">
        <w:rPr>
          <w:rFonts w:cs="B Mitra" w:hint="cs"/>
          <w:rtl/>
        </w:rPr>
        <w:t xml:space="preserve"> مبادله </w:t>
      </w:r>
      <w:r w:rsidR="00E11D84">
        <w:rPr>
          <w:rFonts w:cs="B Mitra" w:hint="cs"/>
          <w:rtl/>
        </w:rPr>
        <w:t>ی</w:t>
      </w:r>
      <w:r w:rsidRPr="009F24E4">
        <w:rPr>
          <w:rFonts w:cs="B Mitra" w:hint="cs"/>
          <w:rtl/>
        </w:rPr>
        <w:t xml:space="preserve">ا معامله </w:t>
      </w:r>
      <w:r w:rsidR="006C7271">
        <w:rPr>
          <w:rFonts w:cs="B Mitra" w:hint="cs"/>
          <w:rtl/>
        </w:rPr>
        <w:t>ک</w:t>
      </w:r>
      <w:r w:rsidRPr="009F24E4">
        <w:rPr>
          <w:rFonts w:cs="B Mitra" w:hint="cs"/>
          <w:rtl/>
        </w:rPr>
        <w:t>نار هم قرار م</w:t>
      </w:r>
      <w:r w:rsidR="00E11D84">
        <w:rPr>
          <w:rFonts w:cs="B Mitra" w:hint="cs"/>
          <w:rtl/>
        </w:rPr>
        <w:t>ی</w:t>
      </w:r>
      <w:r w:rsidRPr="009F24E4">
        <w:rPr>
          <w:rFonts w:cs="B Mitra" w:hint="cs"/>
          <w:rtl/>
        </w:rPr>
        <w:t xml:space="preserve">‌دهند. به طور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ن فن‌آور</w:t>
      </w:r>
      <w:r w:rsidR="00E11D84">
        <w:rPr>
          <w:rFonts w:cs="B Mitra" w:hint="cs"/>
          <w:rtl/>
        </w:rPr>
        <w:t>ی</w:t>
      </w:r>
      <w:r w:rsidRPr="009F24E4">
        <w:rPr>
          <w:rFonts w:cs="B Mitra" w:hint="cs"/>
          <w:rtl/>
        </w:rPr>
        <w:t xml:space="preserve">‌ها با </w:t>
      </w:r>
      <w:r w:rsidR="006C7271">
        <w:rPr>
          <w:rFonts w:cs="B Mitra" w:hint="cs"/>
          <w:rtl/>
        </w:rPr>
        <w:t>ک</w:t>
      </w:r>
      <w:r w:rsidRPr="009F24E4">
        <w:rPr>
          <w:rFonts w:cs="B Mitra" w:hint="cs"/>
          <w:rtl/>
        </w:rPr>
        <w:t>م</w:t>
      </w:r>
      <w:r w:rsidR="006C7271">
        <w:rPr>
          <w:rFonts w:cs="B Mitra" w:hint="cs"/>
          <w:rtl/>
        </w:rPr>
        <w:t>ک</w:t>
      </w:r>
      <w:r w:rsidRPr="009F24E4">
        <w:rPr>
          <w:rFonts w:cs="B Mitra" w:hint="cs"/>
          <w:rtl/>
        </w:rPr>
        <w:t xml:space="preserve"> به طرف</w:t>
      </w:r>
      <w:r w:rsidR="00E11D84">
        <w:rPr>
          <w:rFonts w:cs="B Mitra" w:hint="cs"/>
          <w:rtl/>
        </w:rPr>
        <w:t>ی</w:t>
      </w:r>
      <w:r w:rsidRPr="009F24E4">
        <w:rPr>
          <w:rFonts w:cs="B Mitra" w:hint="cs"/>
          <w:rtl/>
        </w:rPr>
        <w:t xml:space="preserve">ن جهت قرار گرفتن </w:t>
      </w:r>
      <w:r w:rsidR="006C7271">
        <w:rPr>
          <w:rFonts w:cs="B Mitra" w:hint="cs"/>
          <w:rtl/>
        </w:rPr>
        <w:t>ک</w:t>
      </w:r>
      <w:r w:rsidRPr="009F24E4">
        <w:rPr>
          <w:rFonts w:cs="B Mitra" w:hint="cs"/>
          <w:rtl/>
        </w:rPr>
        <w:t>نار هم و هدا</w:t>
      </w:r>
      <w:r w:rsidR="00E11D84">
        <w:rPr>
          <w:rFonts w:cs="B Mitra" w:hint="cs"/>
          <w:rtl/>
        </w:rPr>
        <w:t>ی</w:t>
      </w:r>
      <w:r w:rsidRPr="009F24E4">
        <w:rPr>
          <w:rFonts w:cs="B Mitra" w:hint="cs"/>
          <w:rtl/>
        </w:rPr>
        <w:t>ت مبادله‌ها</w:t>
      </w:r>
      <w:r w:rsidR="00E11D84">
        <w:rPr>
          <w:rFonts w:cs="B Mitra" w:hint="cs"/>
          <w:rtl/>
        </w:rPr>
        <w:t>یی</w:t>
      </w:r>
      <w:r w:rsidRPr="009F24E4">
        <w:rPr>
          <w:rFonts w:cs="B Mitra" w:hint="cs"/>
          <w:rtl/>
        </w:rPr>
        <w:t xml:space="preserve"> ب</w:t>
      </w:r>
      <w:r w:rsidR="00E11D84">
        <w:rPr>
          <w:rFonts w:cs="B Mitra" w:hint="cs"/>
          <w:rtl/>
        </w:rPr>
        <w:t>ی</w:t>
      </w:r>
      <w:r w:rsidRPr="009F24E4">
        <w:rPr>
          <w:rFonts w:cs="B Mitra" w:hint="cs"/>
          <w:rtl/>
        </w:rPr>
        <w:t xml:space="preserve">ن </w:t>
      </w:r>
      <w:r w:rsidR="00FB7E23" w:rsidRPr="009F24E4">
        <w:rPr>
          <w:rFonts w:cs="B Mitra"/>
          <w:rtl/>
        </w:rPr>
        <w:t>آن‌ها</w:t>
      </w:r>
      <w:r w:rsidRPr="009F24E4">
        <w:rPr>
          <w:rFonts w:cs="B Mitra" w:hint="cs"/>
          <w:rtl/>
        </w:rPr>
        <w:t>، غالباً بدون ملاقات هم</w:t>
      </w:r>
      <w:r w:rsidR="00E11D84">
        <w:rPr>
          <w:rFonts w:cs="B Mitra" w:hint="cs"/>
          <w:rtl/>
        </w:rPr>
        <w:t>ی</w:t>
      </w:r>
      <w:r w:rsidRPr="009F24E4">
        <w:rPr>
          <w:rFonts w:cs="B Mitra" w:hint="cs"/>
          <w:rtl/>
        </w:rPr>
        <w:t>شگ</w:t>
      </w:r>
      <w:r w:rsidR="00E11D84">
        <w:rPr>
          <w:rFonts w:cs="B Mitra" w:hint="cs"/>
          <w:rtl/>
        </w:rPr>
        <w:t>ی</w:t>
      </w:r>
      <w:r w:rsidRPr="009F24E4">
        <w:rPr>
          <w:rFonts w:cs="B Mitra" w:hint="cs"/>
          <w:rtl/>
        </w:rPr>
        <w:t xml:space="preserve"> به صورت ف</w:t>
      </w:r>
      <w:r w:rsidR="00E11D84">
        <w:rPr>
          <w:rFonts w:cs="B Mitra" w:hint="cs"/>
          <w:rtl/>
        </w:rPr>
        <w:t>ی</w:t>
      </w:r>
      <w:r w:rsidRPr="009F24E4">
        <w:rPr>
          <w:rFonts w:cs="B Mitra" w:hint="cs"/>
          <w:rtl/>
        </w:rPr>
        <w:t>ز</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w:t>
      </w:r>
      <w:r w:rsidR="00FB7E23" w:rsidRPr="009F24E4">
        <w:rPr>
          <w:rFonts w:cs="B Mitra"/>
          <w:rtl/>
        </w:rPr>
        <w:t>آن‌ها</w:t>
      </w:r>
      <w:r w:rsidRPr="009F24E4">
        <w:rPr>
          <w:rFonts w:cs="B Mitra" w:hint="cs"/>
          <w:rtl/>
        </w:rPr>
        <w:t xml:space="preserve"> را بهم پ</w:t>
      </w:r>
      <w:r w:rsidR="00E11D84">
        <w:rPr>
          <w:rFonts w:cs="B Mitra" w:hint="cs"/>
          <w:rtl/>
        </w:rPr>
        <w:t>ی</w:t>
      </w:r>
      <w:r w:rsidRPr="009F24E4">
        <w:rPr>
          <w:rFonts w:cs="B Mitra" w:hint="cs"/>
          <w:rtl/>
        </w:rPr>
        <w:t>وند م</w:t>
      </w:r>
      <w:r w:rsidR="00E11D84">
        <w:rPr>
          <w:rFonts w:cs="B Mitra" w:hint="cs"/>
          <w:rtl/>
        </w:rPr>
        <w:t>ی</w:t>
      </w:r>
      <w:r w:rsidRPr="009F24E4">
        <w:rPr>
          <w:rFonts w:cs="B Mitra" w:hint="cs"/>
          <w:rtl/>
        </w:rPr>
        <w:t>‌دهد. بان</w:t>
      </w:r>
      <w:r w:rsidR="006C7271">
        <w:rPr>
          <w:rFonts w:cs="B Mitra" w:hint="cs"/>
          <w:rtl/>
        </w:rPr>
        <w:t>ک</w:t>
      </w:r>
      <w:r w:rsidRPr="009F24E4">
        <w:rPr>
          <w:rFonts w:cs="B Mitra" w:hint="cs"/>
          <w:rtl/>
        </w:rPr>
        <w:t>‌ها، شر</w:t>
      </w:r>
      <w:r w:rsidR="006C7271">
        <w:rPr>
          <w:rFonts w:cs="B Mitra" w:hint="cs"/>
          <w:rtl/>
        </w:rPr>
        <w:t>ک</w:t>
      </w:r>
      <w:r w:rsidRPr="009F24E4">
        <w:rPr>
          <w:rFonts w:cs="B Mitra" w:hint="cs"/>
          <w:rtl/>
        </w:rPr>
        <w:t>ت‌ها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ارگزار</w:t>
      </w:r>
      <w:r w:rsidR="00E11D84">
        <w:rPr>
          <w:rFonts w:cs="B Mitra" w:hint="cs"/>
          <w:rtl/>
        </w:rPr>
        <w:t>ی</w:t>
      </w:r>
      <w:r w:rsidRPr="009F24E4">
        <w:rPr>
          <w:rFonts w:cs="B Mitra" w:hint="cs"/>
          <w:rtl/>
        </w:rPr>
        <w:t xml:space="preserve"> و شر</w:t>
      </w:r>
      <w:r w:rsidR="006C7271">
        <w:rPr>
          <w:rFonts w:cs="B Mitra" w:hint="cs"/>
          <w:rtl/>
        </w:rPr>
        <w:t>ک</w:t>
      </w:r>
      <w:r w:rsidRPr="009F24E4">
        <w:rPr>
          <w:rFonts w:cs="B Mitra" w:hint="cs"/>
          <w:rtl/>
        </w:rPr>
        <w:t>ت‌ها</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مه همگ</w:t>
      </w:r>
      <w:r w:rsidR="00E11D84">
        <w:rPr>
          <w:rFonts w:cs="B Mitra" w:hint="cs"/>
          <w:rtl/>
        </w:rPr>
        <w:t>ی</w:t>
      </w:r>
      <w:r w:rsidRPr="009F24E4">
        <w:rPr>
          <w:rFonts w:cs="B Mitra" w:hint="cs"/>
          <w:rtl/>
        </w:rPr>
        <w:t xml:space="preserve"> از فن‌آور</w:t>
      </w:r>
      <w:r w:rsidR="00E11D84">
        <w:rPr>
          <w:rFonts w:cs="B Mitra" w:hint="cs"/>
          <w:rtl/>
        </w:rPr>
        <w:t>ی</w:t>
      </w:r>
      <w:r w:rsidRPr="009F24E4">
        <w:rPr>
          <w:rFonts w:cs="B Mitra" w:hint="cs"/>
          <w:rtl/>
        </w:rPr>
        <w:t xml:space="preserve"> واسطه‌ا</w:t>
      </w:r>
      <w:r w:rsidR="00E11D84">
        <w:rPr>
          <w:rFonts w:cs="B Mitra" w:hint="cs"/>
          <w:rtl/>
        </w:rPr>
        <w:t>ی</w:t>
      </w:r>
      <w:r w:rsidRPr="009F24E4">
        <w:rPr>
          <w:rFonts w:cs="B Mitra" w:hint="cs"/>
          <w:rtl/>
        </w:rPr>
        <w:t xml:space="preserve"> استفاده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علت انتخاب عنوان </w:t>
      </w:r>
      <w:r w:rsidR="00AA68BE" w:rsidRPr="009F24E4">
        <w:rPr>
          <w:rFonts w:cs="B Mitra"/>
          <w:rtl/>
        </w:rPr>
        <w:t>«</w:t>
      </w:r>
      <w:r w:rsidRPr="009F24E4">
        <w:rPr>
          <w:rFonts w:cs="B Mitra" w:hint="cs"/>
          <w:rtl/>
        </w:rPr>
        <w:t>فن‌آور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واسطه‌ا</w:t>
      </w:r>
      <w:r w:rsidR="00E11D84">
        <w:rPr>
          <w:rFonts w:cs="B Mitra" w:hint="cs"/>
          <w:rtl/>
        </w:rPr>
        <w:t>ی</w:t>
      </w:r>
      <w:r w:rsidR="00AA68BE" w:rsidRPr="009F24E4">
        <w:rPr>
          <w:rFonts w:cs="B Mitra"/>
          <w:rtl/>
        </w:rPr>
        <w:t>»</w:t>
      </w:r>
      <w:r w:rsidRPr="009F24E4">
        <w:rPr>
          <w:rFonts w:cs="B Mitra" w:hint="cs"/>
          <w:rtl/>
        </w:rPr>
        <w:t xml:space="preserve"> آن است </w:t>
      </w:r>
      <w:r w:rsidR="006C7271">
        <w:rPr>
          <w:rFonts w:cs="B Mitra" w:hint="cs"/>
          <w:rtl/>
        </w:rPr>
        <w:t>ک</w:t>
      </w:r>
      <w:r w:rsidRPr="009F24E4">
        <w:rPr>
          <w:rFonts w:cs="B Mitra" w:hint="cs"/>
          <w:rtl/>
        </w:rPr>
        <w:t>ه شر</w:t>
      </w:r>
      <w:r w:rsidR="006C7271">
        <w:rPr>
          <w:rFonts w:cs="B Mitra" w:hint="cs"/>
          <w:rtl/>
        </w:rPr>
        <w:t>ک</w:t>
      </w:r>
      <w:r w:rsidRPr="009F24E4">
        <w:rPr>
          <w:rFonts w:cs="B Mitra" w:hint="cs"/>
          <w:rtl/>
        </w:rPr>
        <w:t>ت‌ها با استفاده از ا</w:t>
      </w:r>
      <w:r w:rsidR="00E11D84">
        <w:rPr>
          <w:rFonts w:cs="B Mitra" w:hint="cs"/>
          <w:rtl/>
        </w:rPr>
        <w:t>ی</w:t>
      </w:r>
      <w:r w:rsidRPr="009F24E4">
        <w:rPr>
          <w:rFonts w:cs="B Mitra" w:hint="cs"/>
          <w:rtl/>
        </w:rPr>
        <w:t>ن فن‌آور</w:t>
      </w:r>
      <w:r w:rsidR="00E11D84">
        <w:rPr>
          <w:rFonts w:cs="B Mitra" w:hint="cs"/>
          <w:rtl/>
        </w:rPr>
        <w:t>ی</w:t>
      </w:r>
      <w:r w:rsidRPr="009F24E4">
        <w:rPr>
          <w:rFonts w:cs="B Mitra" w:hint="cs"/>
          <w:rtl/>
        </w:rPr>
        <w:t>‌ها به عنوان م</w:t>
      </w:r>
      <w:r w:rsidR="00E11D84">
        <w:rPr>
          <w:rFonts w:cs="B Mitra" w:hint="cs"/>
          <w:rtl/>
        </w:rPr>
        <w:t>ی</w:t>
      </w:r>
      <w:r w:rsidRPr="009F24E4">
        <w:rPr>
          <w:rFonts w:cs="B Mitra" w:hint="cs"/>
          <w:rtl/>
        </w:rPr>
        <w:t>انج</w:t>
      </w:r>
      <w:r w:rsidR="00E11D84">
        <w:rPr>
          <w:rFonts w:cs="B Mitra" w:hint="cs"/>
          <w:rtl/>
        </w:rPr>
        <w:t>ی</w:t>
      </w:r>
      <w:r w:rsidRPr="009F24E4">
        <w:rPr>
          <w:rFonts w:cs="B Mitra" w:hint="cs"/>
          <w:rtl/>
        </w:rPr>
        <w:t xml:space="preserve"> در گرد هم آمدن منافع دو </w:t>
      </w:r>
      <w:r w:rsidR="00E11D84">
        <w:rPr>
          <w:rFonts w:cs="B Mitra" w:hint="cs"/>
          <w:rtl/>
        </w:rPr>
        <w:t>ی</w:t>
      </w:r>
      <w:r w:rsidRPr="009F24E4">
        <w:rPr>
          <w:rFonts w:cs="B Mitra" w:hint="cs"/>
          <w:rtl/>
        </w:rPr>
        <w:t>ا چند ذ</w:t>
      </w:r>
      <w:r w:rsidR="00E11D84">
        <w:rPr>
          <w:rFonts w:cs="B Mitra" w:hint="cs"/>
          <w:rtl/>
        </w:rPr>
        <w:t>ی</w:t>
      </w:r>
      <w:r w:rsidRPr="009F24E4">
        <w:rPr>
          <w:rFonts w:cs="B Mitra" w:hint="cs"/>
          <w:rtl/>
        </w:rPr>
        <w:t xml:space="preserve">‌نفع متفاوت در </w:t>
      </w:r>
      <w:r w:rsidR="00E11D84">
        <w:rPr>
          <w:rFonts w:cs="B Mitra" w:hint="cs"/>
          <w:rtl/>
        </w:rPr>
        <w:t>ی</w:t>
      </w:r>
      <w:r w:rsidR="006C7271">
        <w:rPr>
          <w:rFonts w:cs="B Mitra" w:hint="cs"/>
          <w:rtl/>
        </w:rPr>
        <w:t>ک</w:t>
      </w:r>
      <w:r w:rsidRPr="009F24E4">
        <w:rPr>
          <w:rFonts w:cs="B Mitra" w:hint="cs"/>
          <w:rtl/>
        </w:rPr>
        <w:t xml:space="preserve"> </w:t>
      </w:r>
      <w:r w:rsidR="00845689" w:rsidRPr="009F24E4">
        <w:rPr>
          <w:rFonts w:cs="B Mitra" w:hint="cs"/>
          <w:rtl/>
        </w:rPr>
        <w:t>مبادله، نوع</w:t>
      </w:r>
      <w:r w:rsidR="00E11D84">
        <w:rPr>
          <w:rFonts w:cs="B Mitra" w:hint="cs"/>
          <w:rtl/>
        </w:rPr>
        <w:t>ی</w:t>
      </w:r>
      <w:r w:rsidR="00845689" w:rsidRPr="009F24E4">
        <w:rPr>
          <w:rFonts w:cs="B Mitra" w:hint="cs"/>
          <w:rtl/>
        </w:rPr>
        <w:t xml:space="preserve"> واسطه‌گر</w:t>
      </w:r>
      <w:r w:rsidR="00E11D84">
        <w:rPr>
          <w:rFonts w:cs="B Mitra" w:hint="cs"/>
          <w:rtl/>
        </w:rPr>
        <w:t>ی</w:t>
      </w:r>
      <w:r w:rsidR="00845689" w:rsidRPr="009F24E4">
        <w:rPr>
          <w:rFonts w:cs="B Mitra" w:hint="cs"/>
          <w:rtl/>
        </w:rPr>
        <w:t xml:space="preserve"> م</w:t>
      </w:r>
      <w:r w:rsidR="00E11D84">
        <w:rPr>
          <w:rFonts w:cs="B Mitra" w:hint="cs"/>
          <w:rtl/>
        </w:rPr>
        <w:t>ی</w:t>
      </w:r>
      <w:r w:rsidR="00845689" w:rsidRPr="009F24E4">
        <w:rPr>
          <w:rFonts w:cs="B Mitra" w:hint="cs"/>
          <w:rtl/>
        </w:rPr>
        <w:t>‌</w:t>
      </w:r>
      <w:r w:rsidR="006C7271">
        <w:rPr>
          <w:rFonts w:cs="B Mitra" w:hint="cs"/>
          <w:rtl/>
        </w:rPr>
        <w:t>ک</w:t>
      </w:r>
      <w:r w:rsidR="00845689" w:rsidRPr="009F24E4">
        <w:rPr>
          <w:rFonts w:cs="B Mitra" w:hint="cs"/>
          <w:rtl/>
        </w:rPr>
        <w:t>نند.</w:t>
      </w:r>
    </w:p>
    <w:p w:rsidR="00D370CD" w:rsidRPr="009F24E4" w:rsidRDefault="00D370CD" w:rsidP="005D25A5">
      <w:pPr>
        <w:pStyle w:val="TEXT"/>
        <w:spacing w:line="276" w:lineRule="auto"/>
        <w:rPr>
          <w:rFonts w:cs="B Mitra"/>
          <w:rtl/>
        </w:rPr>
      </w:pPr>
      <w:r w:rsidRPr="009F24E4">
        <w:rPr>
          <w:rFonts w:cs="B Mitra" w:hint="cs"/>
          <w:rtl/>
        </w:rPr>
        <w:t>فن‌آور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متمر</w:t>
      </w:r>
      <w:r w:rsidR="006C7271">
        <w:rPr>
          <w:rFonts w:cs="B Mitra" w:hint="cs"/>
          <w:rtl/>
        </w:rPr>
        <w:t>ک</w:t>
      </w:r>
      <w:r w:rsidRPr="009F24E4">
        <w:rPr>
          <w:rFonts w:cs="B Mitra" w:hint="cs"/>
          <w:rtl/>
        </w:rPr>
        <w:t>ز مستلزم هماهنگ</w:t>
      </w:r>
      <w:r w:rsidR="00845689" w:rsidRPr="009F24E4">
        <w:rPr>
          <w:rFonts w:cs="B Mitra" w:hint="cs"/>
          <w:rtl/>
        </w:rPr>
        <w:t>ی</w:t>
      </w:r>
      <w:r w:rsidRPr="009F24E4">
        <w:rPr>
          <w:rFonts w:cs="B Mitra" w:hint="cs"/>
          <w:rtl/>
        </w:rPr>
        <w:t xml:space="preserve"> توانا</w:t>
      </w:r>
      <w:r w:rsidR="00E11D84">
        <w:rPr>
          <w:rFonts w:cs="B Mitra" w:hint="cs"/>
          <w:rtl/>
        </w:rPr>
        <w:t>یی</w:t>
      </w:r>
      <w:r w:rsidRPr="009F24E4">
        <w:rPr>
          <w:rFonts w:cs="B Mitra" w:hint="cs"/>
          <w:rtl/>
        </w:rPr>
        <w:t>‌ها</w:t>
      </w:r>
      <w:r w:rsidR="00E11D84">
        <w:rPr>
          <w:rFonts w:cs="B Mitra" w:hint="cs"/>
          <w:rtl/>
        </w:rPr>
        <w:t>ی</w:t>
      </w:r>
      <w:r w:rsidRPr="009F24E4">
        <w:rPr>
          <w:rFonts w:cs="B Mitra" w:hint="cs"/>
          <w:rtl/>
        </w:rPr>
        <w:t xml:space="preserve"> تخصص</w:t>
      </w:r>
      <w:r w:rsidR="00E11D84">
        <w:rPr>
          <w:rFonts w:cs="B Mitra" w:hint="cs"/>
          <w:rtl/>
        </w:rPr>
        <w:t>ی</w:t>
      </w:r>
      <w:r w:rsidRPr="009F24E4">
        <w:rPr>
          <w:rFonts w:cs="B Mitra" w:hint="cs"/>
          <w:rtl/>
        </w:rPr>
        <w:t xml:space="preserve"> دو </w:t>
      </w:r>
      <w:r w:rsidR="00E11D84">
        <w:rPr>
          <w:rFonts w:cs="B Mitra" w:hint="cs"/>
          <w:rtl/>
        </w:rPr>
        <w:t>ی</w:t>
      </w:r>
      <w:r w:rsidRPr="009F24E4">
        <w:rPr>
          <w:rFonts w:cs="B Mitra" w:hint="cs"/>
          <w:rtl/>
        </w:rPr>
        <w:t>ا چند متخصص در تبد</w:t>
      </w:r>
      <w:r w:rsidR="00E11D84">
        <w:rPr>
          <w:rFonts w:cs="B Mitra" w:hint="cs"/>
          <w:rtl/>
        </w:rPr>
        <w:t>ی</w:t>
      </w:r>
      <w:r w:rsidRPr="009F24E4">
        <w:rPr>
          <w:rFonts w:cs="B Mitra" w:hint="cs"/>
          <w:rtl/>
        </w:rPr>
        <w:t xml:space="preserve">ل </w:t>
      </w:r>
      <w:r w:rsidR="006C7271">
        <w:rPr>
          <w:rFonts w:cs="B Mitra" w:hint="cs"/>
          <w:rtl/>
        </w:rPr>
        <w:t>ک</w:t>
      </w:r>
      <w:r w:rsidRPr="009F24E4">
        <w:rPr>
          <w:rFonts w:cs="B Mitra" w:hint="cs"/>
          <w:rtl/>
        </w:rPr>
        <w:t xml:space="preserve">ردن </w:t>
      </w:r>
      <w:r w:rsidR="00E11D84">
        <w:rPr>
          <w:rFonts w:cs="B Mitra" w:hint="cs"/>
          <w:rtl/>
        </w:rPr>
        <w:t>ی</w:t>
      </w:r>
      <w:r w:rsidR="006C7271">
        <w:rPr>
          <w:rFonts w:cs="B Mitra" w:hint="cs"/>
          <w:rtl/>
        </w:rPr>
        <w:t>ک</w:t>
      </w:r>
      <w:r w:rsidRPr="009F24E4">
        <w:rPr>
          <w:rFonts w:cs="B Mitra" w:hint="cs"/>
          <w:rtl/>
        </w:rPr>
        <w:t xml:space="preserve"> داده منحصر به فرد</w:t>
      </w:r>
      <w:r w:rsidR="00845689" w:rsidRPr="009F24E4">
        <w:rPr>
          <w:rFonts w:cs="B Mitra" w:hint="cs"/>
          <w:rtl/>
        </w:rPr>
        <w:t xml:space="preserve"> به </w:t>
      </w:r>
      <w:r w:rsidR="00E11D84">
        <w:rPr>
          <w:rFonts w:cs="B Mitra" w:hint="cs"/>
          <w:rtl/>
        </w:rPr>
        <w:t>ی</w:t>
      </w:r>
      <w:r w:rsidR="006C7271">
        <w:rPr>
          <w:rFonts w:cs="B Mitra" w:hint="cs"/>
          <w:rtl/>
        </w:rPr>
        <w:t>ک</w:t>
      </w:r>
      <w:r w:rsidR="00845689" w:rsidRPr="009F24E4">
        <w:rPr>
          <w:rFonts w:cs="B Mitra" w:hint="cs"/>
          <w:rtl/>
        </w:rPr>
        <w:t xml:space="preserve"> ستاده‌</w:t>
      </w:r>
      <w:r w:rsidR="00E11D84">
        <w:rPr>
          <w:rFonts w:cs="B Mitra" w:hint="cs"/>
          <w:rtl/>
        </w:rPr>
        <w:t>ی</w:t>
      </w:r>
      <w:r w:rsidR="00845689" w:rsidRPr="009F24E4">
        <w:rPr>
          <w:rFonts w:cs="B Mitra" w:hint="cs"/>
          <w:rtl/>
        </w:rPr>
        <w:t xml:space="preserve"> مشتر</w:t>
      </w:r>
      <w:r w:rsidR="00E11D84">
        <w:rPr>
          <w:rFonts w:cs="B Mitra" w:hint="cs"/>
          <w:rtl/>
        </w:rPr>
        <w:t>ی</w:t>
      </w:r>
      <w:r w:rsidR="00845689" w:rsidRPr="009F24E4">
        <w:rPr>
          <w:rFonts w:cs="B Mitra" w:hint="cs"/>
          <w:rtl/>
        </w:rPr>
        <w:t>‌پسند است.</w:t>
      </w:r>
      <w:r w:rsidRPr="009F24E4">
        <w:rPr>
          <w:rFonts w:cs="B Mitra" w:hint="cs"/>
          <w:rtl/>
        </w:rPr>
        <w:t xml:space="preserve"> استفاده از </w:t>
      </w:r>
      <w:r w:rsidR="00E11D84">
        <w:rPr>
          <w:rFonts w:cs="B Mitra" w:hint="cs"/>
          <w:rtl/>
        </w:rPr>
        <w:t>ی</w:t>
      </w:r>
      <w:r w:rsidR="006C7271">
        <w:rPr>
          <w:rFonts w:cs="B Mitra" w:hint="cs"/>
          <w:rtl/>
        </w:rPr>
        <w:t>ک</w:t>
      </w:r>
      <w:r w:rsidRPr="009F24E4">
        <w:rPr>
          <w:rFonts w:cs="B Mitra" w:hint="cs"/>
          <w:rtl/>
        </w:rPr>
        <w:t xml:space="preserve"> فن‌آور</w:t>
      </w:r>
      <w:r w:rsidR="00E11D84">
        <w:rPr>
          <w:rFonts w:cs="B Mitra" w:hint="cs"/>
          <w:rtl/>
        </w:rPr>
        <w:t>ی</w:t>
      </w:r>
      <w:r w:rsidRPr="009F24E4">
        <w:rPr>
          <w:rFonts w:cs="B Mitra" w:hint="cs"/>
          <w:rtl/>
        </w:rPr>
        <w:t xml:space="preserve"> متمر</w:t>
      </w:r>
      <w:r w:rsidR="006C7271">
        <w:rPr>
          <w:rFonts w:cs="B Mitra" w:hint="cs"/>
          <w:rtl/>
        </w:rPr>
        <w:t>ک</w:t>
      </w:r>
      <w:r w:rsidRPr="009F24E4">
        <w:rPr>
          <w:rFonts w:cs="B Mitra" w:hint="cs"/>
          <w:rtl/>
        </w:rPr>
        <w:t>ز، مستلزم ش</w:t>
      </w:r>
      <w:r w:rsidR="006C7271">
        <w:rPr>
          <w:rFonts w:cs="B Mitra" w:hint="cs"/>
          <w:rtl/>
        </w:rPr>
        <w:t>ک</w:t>
      </w:r>
      <w:r w:rsidRPr="009F24E4">
        <w:rPr>
          <w:rFonts w:cs="B Mitra" w:hint="cs"/>
          <w:rtl/>
        </w:rPr>
        <w:t>ل‌ده</w:t>
      </w:r>
      <w:r w:rsidR="00E11D84">
        <w:rPr>
          <w:rFonts w:cs="B Mitra" w:hint="cs"/>
          <w:rtl/>
        </w:rPr>
        <w:t>ی</w:t>
      </w:r>
      <w:r w:rsidRPr="009F24E4">
        <w:rPr>
          <w:rFonts w:cs="B Mitra" w:hint="cs"/>
          <w:rtl/>
        </w:rPr>
        <w:t xml:space="preserve"> و به </w:t>
      </w:r>
      <w:r w:rsidR="006C7271">
        <w:rPr>
          <w:rFonts w:cs="B Mitra" w:hint="cs"/>
          <w:rtl/>
        </w:rPr>
        <w:t>ک</w:t>
      </w:r>
      <w:r w:rsidRPr="009F24E4">
        <w:rPr>
          <w:rFonts w:cs="B Mitra" w:hint="cs"/>
          <w:rtl/>
        </w:rPr>
        <w:t>ارگ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فور</w:t>
      </w:r>
      <w:r w:rsidR="00E11D84">
        <w:rPr>
          <w:rFonts w:cs="B Mitra" w:hint="cs"/>
          <w:rtl/>
        </w:rPr>
        <w:t>ی</w:t>
      </w:r>
      <w:r w:rsidRPr="009F24E4">
        <w:rPr>
          <w:rFonts w:cs="B Mitra" w:hint="cs"/>
          <w:rtl/>
        </w:rPr>
        <w:t xml:space="preserve"> دانش تخصص</w:t>
      </w:r>
      <w:r w:rsidR="00E11D84">
        <w:rPr>
          <w:rFonts w:cs="B Mitra" w:hint="cs"/>
          <w:rtl/>
        </w:rPr>
        <w:t>ی</w:t>
      </w:r>
      <w:r w:rsidRPr="009F24E4">
        <w:rPr>
          <w:rFonts w:cs="B Mitra" w:hint="cs"/>
          <w:rtl/>
        </w:rPr>
        <w:t xml:space="preserve"> در مسائل </w:t>
      </w:r>
      <w:r w:rsidR="00845689" w:rsidRPr="009F24E4">
        <w:rPr>
          <w:rFonts w:cs="B Mitra" w:hint="cs"/>
          <w:rtl/>
        </w:rPr>
        <w:t>جد</w:t>
      </w:r>
      <w:r w:rsidR="00E11D84">
        <w:rPr>
          <w:rFonts w:cs="B Mitra" w:hint="cs"/>
          <w:rtl/>
        </w:rPr>
        <w:t>ی</w:t>
      </w:r>
      <w:r w:rsidR="00845689" w:rsidRPr="009F24E4">
        <w:rPr>
          <w:rFonts w:cs="B Mitra" w:hint="cs"/>
          <w:rtl/>
        </w:rPr>
        <w:t xml:space="preserve">د </w:t>
      </w:r>
      <w:r w:rsidR="00E11D84">
        <w:rPr>
          <w:rFonts w:cs="B Mitra" w:hint="cs"/>
          <w:rtl/>
        </w:rPr>
        <w:t>ی</w:t>
      </w:r>
      <w:r w:rsidR="00845689" w:rsidRPr="009F24E4">
        <w:rPr>
          <w:rFonts w:cs="B Mitra" w:hint="cs"/>
          <w:rtl/>
        </w:rPr>
        <w:t>ا شرا</w:t>
      </w:r>
      <w:r w:rsidR="00E11D84">
        <w:rPr>
          <w:rFonts w:cs="B Mitra" w:hint="cs"/>
          <w:rtl/>
        </w:rPr>
        <w:t>ی</w:t>
      </w:r>
      <w:r w:rsidR="00845689" w:rsidRPr="009F24E4">
        <w:rPr>
          <w:rFonts w:cs="B Mitra" w:hint="cs"/>
          <w:rtl/>
        </w:rPr>
        <w:t>ط مح</w:t>
      </w:r>
      <w:r w:rsidR="00E11D84">
        <w:rPr>
          <w:rFonts w:cs="B Mitra" w:hint="cs"/>
          <w:rtl/>
        </w:rPr>
        <w:t>ی</w:t>
      </w:r>
      <w:r w:rsidR="00845689" w:rsidRPr="009F24E4">
        <w:rPr>
          <w:rFonts w:cs="B Mitra" w:hint="cs"/>
          <w:rtl/>
        </w:rPr>
        <w:t>ط</w:t>
      </w:r>
      <w:r w:rsidR="00E11D84">
        <w:rPr>
          <w:rFonts w:cs="B Mitra" w:hint="cs"/>
          <w:rtl/>
        </w:rPr>
        <w:t>ی</w:t>
      </w:r>
      <w:r w:rsidR="00845689" w:rsidRPr="009F24E4">
        <w:rPr>
          <w:rFonts w:cs="B Mitra" w:hint="cs"/>
          <w:rtl/>
        </w:rPr>
        <w:t xml:space="preserve"> متفاوت است.</w:t>
      </w:r>
    </w:p>
    <w:p w:rsidR="00D370CD" w:rsidRPr="009F24E4" w:rsidRDefault="00D370CD" w:rsidP="005D25A5">
      <w:pPr>
        <w:pStyle w:val="TEXT"/>
        <w:spacing w:line="276" w:lineRule="auto"/>
        <w:rPr>
          <w:rFonts w:cs="B Mitra"/>
          <w:rtl/>
        </w:rPr>
      </w:pPr>
      <w:r w:rsidRPr="009F24E4">
        <w:rPr>
          <w:rFonts w:cs="B Mitra" w:hint="cs"/>
          <w:rtl/>
        </w:rPr>
        <w:t>ا</w:t>
      </w:r>
      <w:r w:rsidR="00E11D84">
        <w:rPr>
          <w:rFonts w:cs="B Mitra" w:hint="cs"/>
          <w:rtl/>
        </w:rPr>
        <w:t>ی</w:t>
      </w:r>
      <w:r w:rsidRPr="009F24E4">
        <w:rPr>
          <w:rFonts w:cs="B Mitra" w:hint="cs"/>
          <w:rtl/>
        </w:rPr>
        <w:t>ده‌ها</w:t>
      </w:r>
      <w:r w:rsidR="00E11D84">
        <w:rPr>
          <w:rFonts w:cs="B Mitra" w:hint="cs"/>
          <w:rtl/>
        </w:rPr>
        <w:t>ی</w:t>
      </w:r>
      <w:r w:rsidRPr="009F24E4">
        <w:rPr>
          <w:rFonts w:cs="B Mitra" w:hint="cs"/>
          <w:rtl/>
        </w:rPr>
        <w:t xml:space="preserve"> تامپسون در مورد فن‌آور</w:t>
      </w:r>
      <w:r w:rsidR="00E11D84">
        <w:rPr>
          <w:rFonts w:cs="B Mitra" w:hint="cs"/>
          <w:rtl/>
        </w:rPr>
        <w:t>ی</w:t>
      </w:r>
      <w:r w:rsidRPr="009F24E4">
        <w:rPr>
          <w:rFonts w:cs="B Mitra" w:hint="cs"/>
          <w:rtl/>
        </w:rPr>
        <w:t xml:space="preserve"> ر</w:t>
      </w:r>
      <w:r w:rsidR="00E11D84">
        <w:rPr>
          <w:rFonts w:cs="B Mitra" w:hint="cs"/>
          <w:rtl/>
        </w:rPr>
        <w:t>ی</w:t>
      </w:r>
      <w:r w:rsidRPr="009F24E4">
        <w:rPr>
          <w:rFonts w:cs="B Mitra" w:hint="cs"/>
          <w:rtl/>
        </w:rPr>
        <w:t>شه در مدل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باز و فرآ</w:t>
      </w:r>
      <w:r w:rsidR="00E11D84">
        <w:rPr>
          <w:rFonts w:cs="B Mitra" w:hint="cs"/>
          <w:rtl/>
        </w:rPr>
        <w:t>ی</w:t>
      </w:r>
      <w:r w:rsidRPr="009F24E4">
        <w:rPr>
          <w:rFonts w:cs="B Mitra" w:hint="cs"/>
          <w:rtl/>
        </w:rPr>
        <w:t>ند محور سازمان دارد. برخ</w:t>
      </w:r>
      <w:r w:rsidR="00E11D84">
        <w:rPr>
          <w:rFonts w:cs="B Mitra" w:hint="cs"/>
          <w:rtl/>
        </w:rPr>
        <w:t>ی</w:t>
      </w:r>
      <w:r w:rsidRPr="009F24E4">
        <w:rPr>
          <w:rFonts w:cs="B Mitra" w:hint="cs"/>
          <w:rtl/>
        </w:rPr>
        <w:t xml:space="preserve"> فن‌آور</w:t>
      </w:r>
      <w:r w:rsidR="00E11D84">
        <w:rPr>
          <w:rFonts w:cs="B Mitra" w:hint="cs"/>
          <w:rtl/>
        </w:rPr>
        <w:t>ی</w:t>
      </w:r>
      <w:r w:rsidRPr="009F24E4">
        <w:rPr>
          <w:rFonts w:cs="B Mitra" w:hint="cs"/>
          <w:rtl/>
        </w:rPr>
        <w:t>‌ها دارا</w:t>
      </w:r>
      <w:r w:rsidR="00E11D84">
        <w:rPr>
          <w:rFonts w:cs="B Mitra" w:hint="cs"/>
          <w:rtl/>
        </w:rPr>
        <w:t>ی</w:t>
      </w:r>
      <w:r w:rsidRPr="009F24E4">
        <w:rPr>
          <w:rFonts w:cs="B Mitra" w:hint="cs"/>
          <w:rtl/>
        </w:rPr>
        <w:t xml:space="preserve"> استانداردساز</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ش از حد در پرداز</w:t>
      </w:r>
      <w:r w:rsidR="00AA68BE" w:rsidRPr="009F24E4">
        <w:rPr>
          <w:rFonts w:cs="B Mitra"/>
          <w:rtl/>
        </w:rPr>
        <w:t xml:space="preserve">ش </w:t>
      </w:r>
      <w:r w:rsidRPr="009F24E4">
        <w:rPr>
          <w:rFonts w:cs="B Mitra" w:hint="cs"/>
          <w:rtl/>
        </w:rPr>
        <w:t>نهاده به ستاده‌ها بودند، در حال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به نظر م</w:t>
      </w:r>
      <w:r w:rsidR="00E11D84">
        <w:rPr>
          <w:rFonts w:cs="B Mitra" w:hint="cs"/>
          <w:rtl/>
        </w:rPr>
        <w:t>ی</w:t>
      </w:r>
      <w:r w:rsidRPr="009F24E4">
        <w:rPr>
          <w:rFonts w:cs="B Mitra" w:hint="cs"/>
          <w:rtl/>
        </w:rPr>
        <w:t>‌رس</w:t>
      </w:r>
      <w:r w:rsidR="00E11D84">
        <w:rPr>
          <w:rFonts w:cs="B Mitra" w:hint="cs"/>
          <w:rtl/>
        </w:rPr>
        <w:t>ی</w:t>
      </w:r>
      <w:r w:rsidRPr="009F24E4">
        <w:rPr>
          <w:rFonts w:cs="B Mitra" w:hint="cs"/>
          <w:rtl/>
        </w:rPr>
        <w:t>د برخ</w:t>
      </w:r>
      <w:r w:rsidR="00E11D84">
        <w:rPr>
          <w:rFonts w:cs="B Mitra" w:hint="cs"/>
          <w:rtl/>
        </w:rPr>
        <w:t>ی</w:t>
      </w:r>
      <w:r w:rsidRPr="009F24E4">
        <w:rPr>
          <w:rFonts w:cs="B Mitra" w:hint="cs"/>
          <w:rtl/>
        </w:rPr>
        <w:t xml:space="preserve"> د</w:t>
      </w:r>
      <w:r w:rsidR="00E11D84">
        <w:rPr>
          <w:rFonts w:cs="B Mitra" w:hint="cs"/>
          <w:rtl/>
        </w:rPr>
        <w:t>ی</w:t>
      </w:r>
      <w:r w:rsidRPr="009F24E4">
        <w:rPr>
          <w:rFonts w:cs="B Mitra" w:hint="cs"/>
          <w:rtl/>
        </w:rPr>
        <w:t>گر از فن‌آور</w:t>
      </w:r>
      <w:r w:rsidR="00E11D84">
        <w:rPr>
          <w:rFonts w:cs="B Mitra" w:hint="cs"/>
          <w:rtl/>
        </w:rPr>
        <w:t>ی</w:t>
      </w:r>
      <w:r w:rsidRPr="009F24E4">
        <w:rPr>
          <w:rFonts w:cs="B Mitra" w:hint="cs"/>
          <w:rtl/>
        </w:rPr>
        <w:t>‌ها دارا</w:t>
      </w:r>
      <w:r w:rsidR="00E11D84">
        <w:rPr>
          <w:rFonts w:cs="B Mitra" w:hint="cs"/>
          <w:rtl/>
        </w:rPr>
        <w:t>ی</w:t>
      </w:r>
      <w:r w:rsidRPr="009F24E4">
        <w:rPr>
          <w:rFonts w:cs="B Mitra" w:hint="cs"/>
          <w:rtl/>
        </w:rPr>
        <w:t xml:space="preserve"> فرآ</w:t>
      </w:r>
      <w:r w:rsidR="00E11D84">
        <w:rPr>
          <w:rFonts w:cs="B Mitra" w:hint="cs"/>
          <w:rtl/>
        </w:rPr>
        <w:t>ی</w:t>
      </w:r>
      <w:r w:rsidRPr="009F24E4">
        <w:rPr>
          <w:rFonts w:cs="B Mitra" w:hint="cs"/>
          <w:rtl/>
        </w:rPr>
        <w:t>ندها</w:t>
      </w:r>
      <w:r w:rsidR="00E11D84">
        <w:rPr>
          <w:rFonts w:cs="B Mitra" w:hint="cs"/>
          <w:rtl/>
        </w:rPr>
        <w:t>ی</w:t>
      </w:r>
      <w:r w:rsidRPr="009F24E4">
        <w:rPr>
          <w:rFonts w:cs="B Mitra" w:hint="cs"/>
          <w:rtl/>
        </w:rPr>
        <w:t xml:space="preserve"> ا</w:t>
      </w:r>
      <w:r w:rsidR="00845689" w:rsidRPr="009F24E4">
        <w:rPr>
          <w:rFonts w:cs="B Mitra" w:hint="cs"/>
          <w:rtl/>
        </w:rPr>
        <w:t>ستاندارد شده بس</w:t>
      </w:r>
      <w:r w:rsidR="00E11D84">
        <w:rPr>
          <w:rFonts w:cs="B Mitra" w:hint="cs"/>
          <w:rtl/>
        </w:rPr>
        <w:t>ی</w:t>
      </w:r>
      <w:r w:rsidR="00845689" w:rsidRPr="009F24E4">
        <w:rPr>
          <w:rFonts w:cs="B Mitra" w:hint="cs"/>
          <w:rtl/>
        </w:rPr>
        <w:t xml:space="preserve">ار </w:t>
      </w:r>
      <w:r w:rsidR="006C7271">
        <w:rPr>
          <w:rFonts w:cs="B Mitra" w:hint="cs"/>
          <w:rtl/>
        </w:rPr>
        <w:t>ک</w:t>
      </w:r>
      <w:r w:rsidR="00845689" w:rsidRPr="009F24E4">
        <w:rPr>
          <w:rFonts w:cs="B Mitra" w:hint="cs"/>
          <w:rtl/>
        </w:rPr>
        <w:t>متر</w:t>
      </w:r>
      <w:r w:rsidR="00E11D84">
        <w:rPr>
          <w:rFonts w:cs="B Mitra" w:hint="cs"/>
          <w:rtl/>
        </w:rPr>
        <w:t>ی</w:t>
      </w:r>
      <w:r w:rsidR="00845689" w:rsidRPr="009F24E4">
        <w:rPr>
          <w:rFonts w:cs="B Mitra" w:hint="cs"/>
          <w:rtl/>
        </w:rPr>
        <w:t xml:space="preserve"> هستند.</w:t>
      </w:r>
    </w:p>
    <w:p w:rsidR="00D370CD" w:rsidRPr="009F24E4" w:rsidRDefault="00D370CD" w:rsidP="005D25A5">
      <w:pPr>
        <w:pStyle w:val="TEXT"/>
        <w:spacing w:line="276" w:lineRule="auto"/>
        <w:rPr>
          <w:rFonts w:cs="B Mitra"/>
          <w:rtl/>
        </w:rPr>
      </w:pPr>
      <w:r w:rsidRPr="009F24E4">
        <w:rPr>
          <w:rFonts w:cs="B Mitra" w:hint="cs"/>
          <w:rtl/>
        </w:rPr>
        <w:t>رو</w:t>
      </w:r>
      <w:r w:rsidR="00E11D84">
        <w:rPr>
          <w:rFonts w:cs="B Mitra" w:hint="cs"/>
          <w:rtl/>
        </w:rPr>
        <w:t>ی</w:t>
      </w:r>
      <w:r w:rsidR="006C7271">
        <w:rPr>
          <w:rFonts w:cs="B Mitra" w:hint="cs"/>
          <w:rtl/>
        </w:rPr>
        <w:t>ک</w:t>
      </w:r>
      <w:r w:rsidRPr="009F24E4">
        <w:rPr>
          <w:rFonts w:cs="B Mitra" w:hint="cs"/>
          <w:rtl/>
        </w:rPr>
        <w:t>رد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باز، تامپسون را بر آن داشت تا نسبت به مشخصه‌ها</w:t>
      </w:r>
      <w:r w:rsidR="00E11D84">
        <w:rPr>
          <w:rFonts w:cs="B Mitra" w:hint="cs"/>
          <w:rtl/>
        </w:rPr>
        <w:t>ی</w:t>
      </w:r>
      <w:r w:rsidRPr="009F24E4">
        <w:rPr>
          <w:rFonts w:cs="B Mitra" w:hint="cs"/>
          <w:rtl/>
        </w:rPr>
        <w:t xml:space="preserve"> مواد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ه درون </w:t>
      </w:r>
      <w:r w:rsidR="00E11D84">
        <w:rPr>
          <w:rFonts w:cs="B Mitra" w:hint="cs"/>
          <w:rtl/>
        </w:rPr>
        <w:t>ی</w:t>
      </w:r>
      <w:r w:rsidR="006C7271">
        <w:rPr>
          <w:rFonts w:cs="B Mitra" w:hint="cs"/>
          <w:rtl/>
        </w:rPr>
        <w:t>ک</w:t>
      </w:r>
      <w:r w:rsidRPr="009F24E4">
        <w:rPr>
          <w:rFonts w:cs="B Mitra" w:hint="cs"/>
          <w:rtl/>
        </w:rPr>
        <w:t xml:space="preserve"> فرآ</w:t>
      </w:r>
      <w:r w:rsidR="00E11D84">
        <w:rPr>
          <w:rFonts w:cs="B Mitra" w:hint="cs"/>
          <w:rtl/>
        </w:rPr>
        <w:t>ی</w:t>
      </w:r>
      <w:r w:rsidRPr="009F24E4">
        <w:rPr>
          <w:rFonts w:cs="B Mitra" w:hint="cs"/>
          <w:rtl/>
        </w:rPr>
        <w:t>ند فن</w:t>
      </w:r>
      <w:r w:rsidR="00E11D84">
        <w:rPr>
          <w:rFonts w:cs="B Mitra" w:hint="cs"/>
          <w:rtl/>
        </w:rPr>
        <w:t>ی</w:t>
      </w:r>
      <w:r w:rsidRPr="009F24E4">
        <w:rPr>
          <w:rFonts w:cs="B Mitra" w:hint="cs"/>
          <w:rtl/>
        </w:rPr>
        <w:t xml:space="preserve"> وارد</w:t>
      </w:r>
      <w:r w:rsidR="00845689" w:rsidRPr="009F24E4">
        <w:rPr>
          <w:rFonts w:cs="B Mitra" w:hint="cs"/>
          <w:rtl/>
        </w:rPr>
        <w:t xml:space="preserve"> می‌شوند و</w:t>
      </w:r>
      <w:r w:rsidRPr="009F24E4">
        <w:rPr>
          <w:rFonts w:cs="B Mitra" w:hint="cs"/>
          <w:rtl/>
        </w:rPr>
        <w:t xml:space="preserve"> ستاده‌ها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آن س</w:t>
      </w:r>
      <w:r w:rsidR="00E11D84">
        <w:rPr>
          <w:rFonts w:cs="B Mitra" w:hint="cs"/>
          <w:rtl/>
        </w:rPr>
        <w:t>ی</w:t>
      </w:r>
      <w:r w:rsidRPr="009F24E4">
        <w:rPr>
          <w:rFonts w:cs="B Mitra" w:hint="cs"/>
          <w:rtl/>
        </w:rPr>
        <w:t>س</w:t>
      </w:r>
      <w:r w:rsidR="00845689" w:rsidRPr="009F24E4">
        <w:rPr>
          <w:rFonts w:cs="B Mitra" w:hint="cs"/>
          <w:rtl/>
        </w:rPr>
        <w:t>تم تول</w:t>
      </w:r>
      <w:r w:rsidR="00E11D84">
        <w:rPr>
          <w:rFonts w:cs="B Mitra" w:hint="cs"/>
          <w:rtl/>
        </w:rPr>
        <w:t>ی</w:t>
      </w:r>
      <w:r w:rsidR="00845689" w:rsidRPr="009F24E4">
        <w:rPr>
          <w:rFonts w:cs="B Mitra" w:hint="cs"/>
          <w:rtl/>
        </w:rPr>
        <w:t>د م</w:t>
      </w:r>
      <w:r w:rsidR="00E11D84">
        <w:rPr>
          <w:rFonts w:cs="B Mitra" w:hint="cs"/>
          <w:rtl/>
        </w:rPr>
        <w:t>ی</w:t>
      </w:r>
      <w:r w:rsidR="00845689" w:rsidRPr="009F24E4">
        <w:rPr>
          <w:rFonts w:cs="B Mitra" w:hint="cs"/>
          <w:rtl/>
        </w:rPr>
        <w:t>‌</w:t>
      </w:r>
      <w:r w:rsidR="006C7271">
        <w:rPr>
          <w:rFonts w:cs="B Mitra" w:hint="cs"/>
          <w:rtl/>
        </w:rPr>
        <w:t>ک</w:t>
      </w:r>
      <w:r w:rsidR="00845689" w:rsidRPr="009F24E4">
        <w:rPr>
          <w:rFonts w:cs="B Mitra" w:hint="cs"/>
          <w:rtl/>
        </w:rPr>
        <w:t>ند، ن</w:t>
      </w:r>
      <w:r w:rsidR="00E11D84">
        <w:rPr>
          <w:rFonts w:cs="B Mitra" w:hint="cs"/>
          <w:rtl/>
        </w:rPr>
        <w:t>ی</w:t>
      </w:r>
      <w:r w:rsidR="00845689" w:rsidRPr="009F24E4">
        <w:rPr>
          <w:rFonts w:cs="B Mitra" w:hint="cs"/>
          <w:rtl/>
        </w:rPr>
        <w:t>ز حساس باشد.</w:t>
      </w:r>
    </w:p>
    <w:p w:rsidR="00D370CD" w:rsidRPr="009F24E4" w:rsidRDefault="00D370CD" w:rsidP="005D25A5">
      <w:pPr>
        <w:pStyle w:val="TEXT"/>
        <w:spacing w:line="276" w:lineRule="auto"/>
        <w:rPr>
          <w:rFonts w:cs="B Mitra"/>
          <w:rtl/>
        </w:rPr>
      </w:pPr>
      <w:r w:rsidRPr="009F24E4">
        <w:rPr>
          <w:rFonts w:cs="B Mitra" w:hint="cs"/>
          <w:rtl/>
        </w:rPr>
        <w:t>گونه‌شناس</w:t>
      </w:r>
      <w:r w:rsidR="00E11D84">
        <w:rPr>
          <w:rFonts w:cs="B Mitra" w:hint="cs"/>
          <w:rtl/>
        </w:rPr>
        <w:t>ی</w:t>
      </w:r>
      <w:r w:rsidRPr="009F24E4">
        <w:rPr>
          <w:rFonts w:cs="B Mitra" w:hint="cs"/>
          <w:rtl/>
        </w:rPr>
        <w:t xml:space="preserve"> تامپسون م</w:t>
      </w:r>
      <w:r w:rsidR="00E11D84">
        <w:rPr>
          <w:rFonts w:cs="B Mitra" w:hint="cs"/>
          <w:rtl/>
        </w:rPr>
        <w:t>ی</w:t>
      </w:r>
      <w:r w:rsidRPr="009F24E4">
        <w:rPr>
          <w:rFonts w:cs="B Mitra" w:hint="cs"/>
          <w:rtl/>
        </w:rPr>
        <w:t>‌تواند در قا</w:t>
      </w:r>
      <w:r w:rsidR="00845689" w:rsidRPr="009F24E4">
        <w:rPr>
          <w:rFonts w:cs="B Mitra" w:hint="cs"/>
          <w:rtl/>
        </w:rPr>
        <w:t xml:space="preserve">لب </w:t>
      </w:r>
      <w:r w:rsidR="00E11D84">
        <w:rPr>
          <w:rFonts w:cs="B Mitra" w:hint="cs"/>
          <w:rtl/>
        </w:rPr>
        <w:t>ی</w:t>
      </w:r>
      <w:r w:rsidR="006C7271">
        <w:rPr>
          <w:rFonts w:cs="B Mitra" w:hint="cs"/>
          <w:rtl/>
        </w:rPr>
        <w:t>ک</w:t>
      </w:r>
      <w:r w:rsidR="00845689" w:rsidRPr="009F24E4">
        <w:rPr>
          <w:rFonts w:cs="B Mitra" w:hint="cs"/>
          <w:rtl/>
        </w:rPr>
        <w:t xml:space="preserve"> ماتر</w:t>
      </w:r>
      <w:r w:rsidR="00E11D84">
        <w:rPr>
          <w:rFonts w:cs="B Mitra" w:hint="cs"/>
          <w:rtl/>
        </w:rPr>
        <w:t>ی</w:t>
      </w:r>
      <w:r w:rsidR="00845689" w:rsidRPr="009F24E4">
        <w:rPr>
          <w:rFonts w:cs="B Mitra" w:hint="cs"/>
          <w:rtl/>
        </w:rPr>
        <w:t>س 2×2 نشان داده شود.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197"/>
        <w:gridCol w:w="1197"/>
        <w:gridCol w:w="1800"/>
      </w:tblGrid>
      <w:tr w:rsidR="00D21331" w:rsidRPr="00B46C7F" w:rsidTr="006D4A33">
        <w:trPr>
          <w:jc w:val="center"/>
        </w:trPr>
        <w:tc>
          <w:tcPr>
            <w:tcW w:w="2394" w:type="dxa"/>
            <w:gridSpan w:val="2"/>
            <w:vMerge w:val="restart"/>
          </w:tcPr>
          <w:p w:rsidR="00D21331" w:rsidRPr="009F24E4" w:rsidRDefault="00D21331" w:rsidP="005D25A5">
            <w:pPr>
              <w:pStyle w:val="TEXT"/>
              <w:spacing w:line="276" w:lineRule="auto"/>
              <w:rPr>
                <w:rFonts w:cs="B Mitra"/>
                <w:rtl/>
              </w:rPr>
            </w:pPr>
          </w:p>
        </w:tc>
        <w:tc>
          <w:tcPr>
            <w:tcW w:w="2997" w:type="dxa"/>
            <w:gridSpan w:val="2"/>
            <w:tcBorders>
              <w:bottom w:val="nil"/>
            </w:tcBorders>
            <w:vAlign w:val="center"/>
          </w:tcPr>
          <w:p w:rsidR="00D21331" w:rsidRPr="009F24E4" w:rsidRDefault="00D21331" w:rsidP="005D25A5">
            <w:pPr>
              <w:pStyle w:val="TEXT"/>
              <w:spacing w:line="276" w:lineRule="auto"/>
              <w:rPr>
                <w:rFonts w:cs="B Mitra"/>
                <w:rtl/>
              </w:rPr>
            </w:pPr>
            <w:r w:rsidRPr="009F24E4">
              <w:rPr>
                <w:rFonts w:cs="B Mitra" w:hint="cs"/>
                <w:rtl/>
              </w:rPr>
              <w:t>فرآ</w:t>
            </w:r>
            <w:r w:rsidR="00E11D84">
              <w:rPr>
                <w:rFonts w:cs="B Mitra" w:hint="cs"/>
                <w:rtl/>
              </w:rPr>
              <w:t>ی</w:t>
            </w:r>
            <w:r w:rsidRPr="009F24E4">
              <w:rPr>
                <w:rFonts w:cs="B Mitra" w:hint="cs"/>
                <w:rtl/>
              </w:rPr>
              <w:t>ندها</w:t>
            </w:r>
            <w:r w:rsidR="00E11D84">
              <w:rPr>
                <w:rFonts w:cs="B Mitra" w:hint="cs"/>
                <w:rtl/>
              </w:rPr>
              <w:t>ی</w:t>
            </w:r>
            <w:r w:rsidRPr="009F24E4">
              <w:rPr>
                <w:rFonts w:cs="B Mitra" w:hint="cs"/>
                <w:rtl/>
              </w:rPr>
              <w:t xml:space="preserve"> تبد</w:t>
            </w:r>
            <w:r w:rsidR="00E11D84">
              <w:rPr>
                <w:rFonts w:cs="B Mitra" w:hint="cs"/>
                <w:rtl/>
              </w:rPr>
              <w:t>ی</w:t>
            </w:r>
            <w:r w:rsidRPr="009F24E4">
              <w:rPr>
                <w:rFonts w:cs="B Mitra" w:hint="cs"/>
                <w:rtl/>
              </w:rPr>
              <w:t>ل</w:t>
            </w:r>
          </w:p>
        </w:tc>
      </w:tr>
      <w:tr w:rsidR="00D21331" w:rsidRPr="00B46C7F" w:rsidTr="006D4A33">
        <w:trPr>
          <w:jc w:val="center"/>
        </w:trPr>
        <w:tc>
          <w:tcPr>
            <w:tcW w:w="2394" w:type="dxa"/>
            <w:gridSpan w:val="2"/>
            <w:vMerge/>
          </w:tcPr>
          <w:p w:rsidR="00D21331" w:rsidRPr="009F24E4" w:rsidRDefault="00D21331" w:rsidP="005D25A5">
            <w:pPr>
              <w:pStyle w:val="TEXT"/>
              <w:spacing w:line="276" w:lineRule="auto"/>
              <w:rPr>
                <w:rFonts w:cs="B Mitra"/>
                <w:rtl/>
              </w:rPr>
            </w:pPr>
          </w:p>
        </w:tc>
        <w:tc>
          <w:tcPr>
            <w:tcW w:w="1197" w:type="dxa"/>
            <w:vAlign w:val="center"/>
          </w:tcPr>
          <w:p w:rsidR="00D21331" w:rsidRPr="009F24E4" w:rsidRDefault="00D21331" w:rsidP="005D25A5">
            <w:pPr>
              <w:pStyle w:val="TEXT"/>
              <w:spacing w:line="276" w:lineRule="auto"/>
              <w:rPr>
                <w:rFonts w:cs="B Mitra"/>
                <w:rtl/>
              </w:rPr>
            </w:pPr>
            <w:r w:rsidRPr="009F24E4">
              <w:rPr>
                <w:rFonts w:cs="B Mitra" w:hint="cs"/>
                <w:rtl/>
              </w:rPr>
              <w:t>غ</w:t>
            </w:r>
            <w:r w:rsidR="00E11D84">
              <w:rPr>
                <w:rFonts w:cs="B Mitra" w:hint="cs"/>
                <w:rtl/>
              </w:rPr>
              <w:t>ی</w:t>
            </w:r>
            <w:r w:rsidRPr="009F24E4">
              <w:rPr>
                <w:rFonts w:cs="B Mitra" w:hint="cs"/>
                <w:rtl/>
              </w:rPr>
              <w:t>راستاندارد</w:t>
            </w:r>
          </w:p>
        </w:tc>
        <w:tc>
          <w:tcPr>
            <w:tcW w:w="1800" w:type="dxa"/>
            <w:vAlign w:val="center"/>
          </w:tcPr>
          <w:p w:rsidR="00D21331" w:rsidRPr="009F24E4" w:rsidRDefault="00D21331" w:rsidP="005D25A5">
            <w:pPr>
              <w:pStyle w:val="TEXT"/>
              <w:spacing w:line="276" w:lineRule="auto"/>
              <w:rPr>
                <w:rFonts w:cs="B Mitra"/>
                <w:rtl/>
              </w:rPr>
            </w:pPr>
            <w:r w:rsidRPr="009F24E4">
              <w:rPr>
                <w:rFonts w:cs="B Mitra" w:hint="cs"/>
                <w:rtl/>
              </w:rPr>
              <w:t>استاندارد</w:t>
            </w:r>
          </w:p>
        </w:tc>
      </w:tr>
      <w:tr w:rsidR="00D21331" w:rsidRPr="00B46C7F" w:rsidTr="006D4A33">
        <w:trPr>
          <w:jc w:val="center"/>
        </w:trPr>
        <w:tc>
          <w:tcPr>
            <w:tcW w:w="1197" w:type="dxa"/>
            <w:vMerge w:val="restart"/>
          </w:tcPr>
          <w:p w:rsidR="00D21331" w:rsidRPr="009F24E4" w:rsidRDefault="00D21331" w:rsidP="005D25A5">
            <w:pPr>
              <w:pStyle w:val="TEXT"/>
              <w:spacing w:line="276" w:lineRule="auto"/>
              <w:rPr>
                <w:rFonts w:cs="B Mitra"/>
                <w:rtl/>
              </w:rPr>
            </w:pPr>
            <w:r w:rsidRPr="009F24E4">
              <w:rPr>
                <w:rFonts w:cs="B Mitra" w:hint="cs"/>
                <w:rtl/>
              </w:rPr>
              <w:t>داده‌ها / ستاده‌ها</w:t>
            </w:r>
          </w:p>
        </w:tc>
        <w:tc>
          <w:tcPr>
            <w:tcW w:w="1197" w:type="dxa"/>
            <w:vAlign w:val="center"/>
          </w:tcPr>
          <w:p w:rsidR="00D21331" w:rsidRPr="009F24E4" w:rsidRDefault="00D21331" w:rsidP="005D25A5">
            <w:pPr>
              <w:pStyle w:val="TEXT"/>
              <w:spacing w:line="276" w:lineRule="auto"/>
              <w:rPr>
                <w:rFonts w:cs="B Mitra"/>
                <w:rtl/>
              </w:rPr>
            </w:pPr>
            <w:r w:rsidRPr="009F24E4">
              <w:rPr>
                <w:rFonts w:cs="B Mitra" w:hint="cs"/>
                <w:rtl/>
              </w:rPr>
              <w:t>استاندارد</w:t>
            </w:r>
          </w:p>
        </w:tc>
        <w:tc>
          <w:tcPr>
            <w:tcW w:w="1197" w:type="dxa"/>
            <w:vAlign w:val="center"/>
          </w:tcPr>
          <w:p w:rsidR="00D21331" w:rsidRPr="009F24E4" w:rsidRDefault="00D21331" w:rsidP="005D25A5">
            <w:pPr>
              <w:pStyle w:val="TEXT"/>
              <w:spacing w:line="276" w:lineRule="auto"/>
              <w:rPr>
                <w:rFonts w:cs="B Mitra"/>
                <w:rtl/>
              </w:rPr>
            </w:pPr>
            <w:r w:rsidRPr="009F24E4">
              <w:rPr>
                <w:rFonts w:cs="B Mitra" w:hint="cs"/>
                <w:rtl/>
              </w:rPr>
              <w:t>؟</w:t>
            </w:r>
          </w:p>
        </w:tc>
        <w:tc>
          <w:tcPr>
            <w:tcW w:w="1800" w:type="dxa"/>
            <w:vAlign w:val="center"/>
          </w:tcPr>
          <w:p w:rsidR="00D21331" w:rsidRPr="009F24E4" w:rsidRDefault="00D21331" w:rsidP="005D25A5">
            <w:pPr>
              <w:pStyle w:val="TEXT"/>
              <w:spacing w:line="276" w:lineRule="auto"/>
              <w:rPr>
                <w:rFonts w:cs="B Mitra"/>
                <w:rtl/>
              </w:rPr>
            </w:pPr>
            <w:r w:rsidRPr="009F24E4">
              <w:rPr>
                <w:rFonts w:cs="B Mitra" w:hint="cs"/>
                <w:rtl/>
              </w:rPr>
              <w:t>پ</w:t>
            </w:r>
            <w:r w:rsidR="00E11D84">
              <w:rPr>
                <w:rFonts w:cs="B Mitra" w:hint="cs"/>
                <w:rtl/>
              </w:rPr>
              <w:t>ی</w:t>
            </w:r>
            <w:r w:rsidRPr="009F24E4">
              <w:rPr>
                <w:rFonts w:cs="B Mitra" w:hint="cs"/>
                <w:rtl/>
              </w:rPr>
              <w:t xml:space="preserve">وسته </w:t>
            </w:r>
            <w:r w:rsidR="00AA68BE" w:rsidRPr="009F24E4">
              <w:rPr>
                <w:rFonts w:cs="B Mitra"/>
                <w:rtl/>
              </w:rPr>
              <w:t xml:space="preserve">ـ </w:t>
            </w:r>
            <w:r w:rsidRPr="009F24E4">
              <w:rPr>
                <w:rFonts w:cs="B Mitra" w:hint="cs"/>
                <w:rtl/>
              </w:rPr>
              <w:t>طولان</w:t>
            </w:r>
            <w:r w:rsidR="00E11D84">
              <w:rPr>
                <w:rFonts w:cs="B Mitra" w:hint="cs"/>
                <w:rtl/>
              </w:rPr>
              <w:t>ی</w:t>
            </w:r>
          </w:p>
        </w:tc>
      </w:tr>
      <w:tr w:rsidR="00D21331" w:rsidRPr="00B46C7F" w:rsidTr="006D4A33">
        <w:trPr>
          <w:jc w:val="center"/>
        </w:trPr>
        <w:tc>
          <w:tcPr>
            <w:tcW w:w="1197" w:type="dxa"/>
            <w:vMerge/>
          </w:tcPr>
          <w:p w:rsidR="00D21331" w:rsidRPr="009F24E4" w:rsidRDefault="00D21331" w:rsidP="005D25A5">
            <w:pPr>
              <w:pStyle w:val="TEXT"/>
              <w:spacing w:line="276" w:lineRule="auto"/>
              <w:rPr>
                <w:rFonts w:cs="B Mitra"/>
                <w:rtl/>
              </w:rPr>
            </w:pPr>
          </w:p>
        </w:tc>
        <w:tc>
          <w:tcPr>
            <w:tcW w:w="1197" w:type="dxa"/>
            <w:vAlign w:val="center"/>
          </w:tcPr>
          <w:p w:rsidR="00D21331" w:rsidRPr="009F24E4" w:rsidRDefault="00D21331" w:rsidP="005D25A5">
            <w:pPr>
              <w:pStyle w:val="TEXT"/>
              <w:spacing w:line="276" w:lineRule="auto"/>
              <w:rPr>
                <w:rFonts w:cs="B Mitra"/>
                <w:rtl/>
              </w:rPr>
            </w:pPr>
            <w:r w:rsidRPr="009F24E4">
              <w:rPr>
                <w:rFonts w:cs="B Mitra" w:hint="cs"/>
                <w:rtl/>
              </w:rPr>
              <w:t>غ</w:t>
            </w:r>
            <w:r w:rsidR="00E11D84">
              <w:rPr>
                <w:rFonts w:cs="B Mitra" w:hint="cs"/>
                <w:rtl/>
              </w:rPr>
              <w:t>ی</w:t>
            </w:r>
            <w:r w:rsidRPr="009F24E4">
              <w:rPr>
                <w:rFonts w:cs="B Mitra" w:hint="cs"/>
                <w:rtl/>
              </w:rPr>
              <w:t>راستاندارد</w:t>
            </w:r>
          </w:p>
        </w:tc>
        <w:tc>
          <w:tcPr>
            <w:tcW w:w="1197" w:type="dxa"/>
            <w:vAlign w:val="center"/>
          </w:tcPr>
          <w:p w:rsidR="00D21331" w:rsidRPr="009F24E4" w:rsidRDefault="00D21331" w:rsidP="005D25A5">
            <w:pPr>
              <w:pStyle w:val="TEXT"/>
              <w:spacing w:line="276" w:lineRule="auto"/>
              <w:rPr>
                <w:rFonts w:cs="B Mitra"/>
                <w:rtl/>
              </w:rPr>
            </w:pPr>
            <w:r w:rsidRPr="009F24E4">
              <w:rPr>
                <w:rFonts w:cs="B Mitra" w:hint="cs"/>
                <w:rtl/>
              </w:rPr>
              <w:t>متمر</w:t>
            </w:r>
            <w:r w:rsidR="006C7271">
              <w:rPr>
                <w:rFonts w:cs="B Mitra" w:hint="cs"/>
                <w:rtl/>
              </w:rPr>
              <w:t>ک</w:t>
            </w:r>
            <w:r w:rsidRPr="009F24E4">
              <w:rPr>
                <w:rFonts w:cs="B Mitra" w:hint="cs"/>
                <w:rtl/>
              </w:rPr>
              <w:t>ز</w:t>
            </w:r>
          </w:p>
        </w:tc>
        <w:tc>
          <w:tcPr>
            <w:tcW w:w="1800" w:type="dxa"/>
            <w:vAlign w:val="center"/>
          </w:tcPr>
          <w:p w:rsidR="00D21331" w:rsidRPr="009F24E4" w:rsidRDefault="00D21331" w:rsidP="005D25A5">
            <w:pPr>
              <w:pStyle w:val="TEXT"/>
              <w:spacing w:line="276" w:lineRule="auto"/>
              <w:rPr>
                <w:rFonts w:cs="B Mitra"/>
                <w:rtl/>
              </w:rPr>
            </w:pPr>
            <w:r w:rsidRPr="009F24E4">
              <w:rPr>
                <w:rFonts w:cs="B Mitra" w:hint="cs"/>
                <w:rtl/>
              </w:rPr>
              <w:t>واسطه‌ا</w:t>
            </w:r>
            <w:r w:rsidR="00E11D84">
              <w:rPr>
                <w:rFonts w:cs="B Mitra" w:hint="cs"/>
                <w:rtl/>
              </w:rPr>
              <w:t>ی</w:t>
            </w:r>
          </w:p>
        </w:tc>
      </w:tr>
    </w:tbl>
    <w:p w:rsidR="00D370CD" w:rsidRPr="009F24E4" w:rsidRDefault="00D370CD" w:rsidP="005D25A5">
      <w:pPr>
        <w:pStyle w:val="TEXT"/>
        <w:spacing w:line="276" w:lineRule="auto"/>
        <w:rPr>
          <w:rFonts w:cs="B Mitra"/>
          <w:rtl/>
        </w:rPr>
      </w:pPr>
      <w:r w:rsidRPr="009F24E4">
        <w:rPr>
          <w:rFonts w:cs="B Mitra" w:hint="cs"/>
          <w:rtl/>
        </w:rPr>
        <w:t xml:space="preserve">فقدان </w:t>
      </w:r>
      <w:r w:rsidR="00E11D84">
        <w:rPr>
          <w:rFonts w:cs="B Mitra" w:hint="cs"/>
          <w:rtl/>
        </w:rPr>
        <w:t>ی</w:t>
      </w:r>
      <w:r w:rsidR="006C7271">
        <w:rPr>
          <w:rFonts w:cs="B Mitra" w:hint="cs"/>
          <w:rtl/>
        </w:rPr>
        <w:t>ک</w:t>
      </w:r>
      <w:r w:rsidRPr="009F24E4">
        <w:rPr>
          <w:rFonts w:cs="B Mitra" w:hint="cs"/>
          <w:rtl/>
        </w:rPr>
        <w:t xml:space="preserve"> نوع فن‌آور</w:t>
      </w:r>
      <w:r w:rsidR="00E11D84">
        <w:rPr>
          <w:rFonts w:cs="B Mitra" w:hint="cs"/>
          <w:rtl/>
        </w:rPr>
        <w:t>ی</w:t>
      </w:r>
      <w:r w:rsidRPr="009F24E4">
        <w:rPr>
          <w:rFonts w:cs="B Mitra" w:hint="cs"/>
          <w:rtl/>
        </w:rPr>
        <w:t xml:space="preserve"> مناسب با گز</w:t>
      </w:r>
      <w:r w:rsidR="00E11D84">
        <w:rPr>
          <w:rFonts w:cs="B Mitra" w:hint="cs"/>
          <w:rtl/>
        </w:rPr>
        <w:t>ی</w:t>
      </w:r>
      <w:r w:rsidRPr="009F24E4">
        <w:rPr>
          <w:rFonts w:cs="B Mitra" w:hint="cs"/>
          <w:rtl/>
        </w:rPr>
        <w:t>نه (؟) احتمالاً ناش</w:t>
      </w:r>
      <w:r w:rsidR="00E11D84">
        <w:rPr>
          <w:rFonts w:cs="B Mitra" w:hint="cs"/>
          <w:rtl/>
        </w:rPr>
        <w:t>ی</w:t>
      </w:r>
      <w:r w:rsidRPr="009F24E4">
        <w:rPr>
          <w:rFonts w:cs="B Mitra" w:hint="cs"/>
          <w:rtl/>
        </w:rPr>
        <w:t xml:space="preserve"> </w:t>
      </w:r>
      <w:r w:rsidR="00845689" w:rsidRPr="009F24E4">
        <w:rPr>
          <w:rFonts w:cs="B Mitra" w:hint="cs"/>
          <w:rtl/>
        </w:rPr>
        <w:t xml:space="preserve">از عدم </w:t>
      </w:r>
      <w:r w:rsidR="00B51ADF" w:rsidRPr="009F24E4">
        <w:rPr>
          <w:rFonts w:cs="B Mitra"/>
          <w:rtl/>
        </w:rPr>
        <w:t>کارا</w:t>
      </w:r>
      <w:r w:rsidR="00B51ADF" w:rsidRPr="009F24E4">
        <w:rPr>
          <w:rFonts w:cs="B Mitra" w:hint="cs"/>
          <w:rtl/>
        </w:rPr>
        <w:t>یی‌</w:t>
      </w:r>
      <w:r w:rsidR="00B51ADF" w:rsidRPr="009F24E4">
        <w:rPr>
          <w:rFonts w:cs="B Mitra" w:hint="eastAsia"/>
          <w:rtl/>
        </w:rPr>
        <w:t>ها</w:t>
      </w:r>
      <w:r w:rsidR="00B51ADF" w:rsidRPr="009F24E4">
        <w:rPr>
          <w:rFonts w:cs="B Mitra" w:hint="cs"/>
          <w:rtl/>
        </w:rPr>
        <w:t>ی</w:t>
      </w:r>
      <w:r w:rsidR="00845689" w:rsidRPr="009F24E4">
        <w:rPr>
          <w:rFonts w:cs="B Mitra" w:hint="cs"/>
          <w:rtl/>
        </w:rPr>
        <w:t xml:space="preserve"> متعدد</w:t>
      </w:r>
      <w:r w:rsidRPr="009F24E4">
        <w:rPr>
          <w:rFonts w:cs="B Mitra" w:hint="cs"/>
          <w:rtl/>
        </w:rPr>
        <w:t xml:space="preserve"> چن</w:t>
      </w:r>
      <w:r w:rsidR="00E11D84">
        <w:rPr>
          <w:rFonts w:cs="B Mitra" w:hint="cs"/>
          <w:rtl/>
        </w:rPr>
        <w:t>ی</w:t>
      </w:r>
      <w:r w:rsidRPr="009F24E4">
        <w:rPr>
          <w:rFonts w:cs="B Mitra" w:hint="cs"/>
          <w:rtl/>
        </w:rPr>
        <w:t>ن س</w:t>
      </w:r>
      <w:r w:rsidR="00E11D84">
        <w:rPr>
          <w:rFonts w:cs="B Mitra" w:hint="cs"/>
          <w:rtl/>
        </w:rPr>
        <w:t>ی</w:t>
      </w:r>
      <w:r w:rsidRPr="009F24E4">
        <w:rPr>
          <w:rFonts w:cs="B Mitra" w:hint="cs"/>
          <w:rtl/>
        </w:rPr>
        <w:t>ستم</w:t>
      </w:r>
      <w:r w:rsidR="00845689" w:rsidRPr="009F24E4">
        <w:rPr>
          <w:rFonts w:cs="B Mitra" w:hint="cs"/>
          <w:rtl/>
        </w:rPr>
        <w:t>ی است.</w:t>
      </w:r>
    </w:p>
    <w:p w:rsidR="00AC4045" w:rsidRPr="009F24E4" w:rsidRDefault="00AC4045" w:rsidP="005D25A5">
      <w:pPr>
        <w:pStyle w:val="TEXT"/>
        <w:spacing w:line="276" w:lineRule="auto"/>
        <w:rPr>
          <w:rFonts w:cs="B Mitra"/>
          <w:rtl/>
        </w:rPr>
      </w:pPr>
    </w:p>
    <w:p w:rsidR="00D370CD" w:rsidRPr="009F24E4" w:rsidRDefault="00D370CD" w:rsidP="005D25A5">
      <w:pPr>
        <w:pStyle w:val="Heading3"/>
        <w:spacing w:line="276" w:lineRule="auto"/>
        <w:rPr>
          <w:rFonts w:cs="B Mitra"/>
          <w:rtl/>
        </w:rPr>
      </w:pPr>
      <w:bookmarkStart w:id="76" w:name="_Toc471331913"/>
      <w:r w:rsidRPr="009F24E4">
        <w:rPr>
          <w:rFonts w:cs="B Mitra" w:hint="cs"/>
          <w:rtl/>
        </w:rPr>
        <w:t>گونه‌شناس</w:t>
      </w:r>
      <w:r w:rsidR="00E11D84">
        <w:rPr>
          <w:rFonts w:cs="B Mitra" w:hint="cs"/>
          <w:rtl/>
        </w:rPr>
        <w:t>ی</w:t>
      </w:r>
      <w:r w:rsidRPr="009F24E4">
        <w:rPr>
          <w:rFonts w:cs="B Mitra" w:hint="cs"/>
          <w:rtl/>
        </w:rPr>
        <w:t xml:space="preserve"> پرو</w:t>
      </w:r>
      <w:bookmarkEnd w:id="76"/>
    </w:p>
    <w:p w:rsidR="00D370CD" w:rsidRPr="009F24E4" w:rsidRDefault="00D370CD" w:rsidP="005D25A5">
      <w:pPr>
        <w:pStyle w:val="TEXT"/>
        <w:spacing w:line="276" w:lineRule="auto"/>
        <w:rPr>
          <w:rFonts w:cs="B Mitra"/>
          <w:rtl/>
        </w:rPr>
      </w:pPr>
      <w:r w:rsidRPr="009F24E4">
        <w:rPr>
          <w:rFonts w:cs="B Mitra" w:hint="cs"/>
          <w:rtl/>
        </w:rPr>
        <w:t>پرو</w:t>
      </w:r>
      <w:r w:rsidR="00747A3A" w:rsidRPr="009F24E4">
        <w:rPr>
          <w:rStyle w:val="FootnoteReference"/>
          <w:rFonts w:cs="B Mitra"/>
          <w:rtl/>
        </w:rPr>
        <w:footnoteReference w:id="73"/>
      </w:r>
      <w:r w:rsidRPr="009F24E4">
        <w:rPr>
          <w:rFonts w:cs="B Mitra" w:hint="cs"/>
          <w:rtl/>
        </w:rPr>
        <w:t xml:space="preserve"> </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از نواقص موجود در پ</w:t>
      </w:r>
      <w:r w:rsidR="00E11D84">
        <w:rPr>
          <w:rFonts w:cs="B Mitra" w:hint="cs"/>
          <w:rtl/>
        </w:rPr>
        <w:t>ی</w:t>
      </w:r>
      <w:r w:rsidRPr="009F24E4">
        <w:rPr>
          <w:rFonts w:cs="B Mitra" w:hint="cs"/>
          <w:rtl/>
        </w:rPr>
        <w:t>ش‌فرض‌ها</w:t>
      </w:r>
      <w:r w:rsidR="00E11D84">
        <w:rPr>
          <w:rFonts w:cs="B Mitra" w:hint="cs"/>
          <w:rtl/>
        </w:rPr>
        <w:t>ی</w:t>
      </w:r>
      <w:r w:rsidRPr="009F24E4">
        <w:rPr>
          <w:rFonts w:cs="B Mitra" w:hint="cs"/>
          <w:rtl/>
        </w:rPr>
        <w:t xml:space="preserve"> نظر</w:t>
      </w:r>
      <w:r w:rsidR="00E11D84">
        <w:rPr>
          <w:rFonts w:cs="B Mitra" w:hint="cs"/>
          <w:rtl/>
        </w:rPr>
        <w:t>ی</w:t>
      </w:r>
      <w:r w:rsidR="004F1FD4" w:rsidRPr="009F24E4">
        <w:rPr>
          <w:rFonts w:cs="B Mitra" w:hint="cs"/>
          <w:rtl/>
        </w:rPr>
        <w:t xml:space="preserve"> تامپسون و وودوارد را اصلاح </w:t>
      </w:r>
      <w:r w:rsidR="006C7271">
        <w:rPr>
          <w:rFonts w:cs="B Mitra" w:hint="cs"/>
          <w:rtl/>
        </w:rPr>
        <w:t>ک</w:t>
      </w:r>
      <w:r w:rsidR="004F1FD4" w:rsidRPr="009F24E4">
        <w:rPr>
          <w:rFonts w:cs="B Mitra" w:hint="cs"/>
          <w:rtl/>
        </w:rPr>
        <w:t>رد؛</w:t>
      </w:r>
      <w:r w:rsidRPr="009F24E4">
        <w:rPr>
          <w:rFonts w:cs="B Mitra" w:hint="cs"/>
          <w:rtl/>
        </w:rPr>
        <w:t xml:space="preserve"> </w:t>
      </w:r>
      <w:r w:rsidR="00FB7E23" w:rsidRPr="009F24E4">
        <w:rPr>
          <w:rFonts w:cs="B Mitra"/>
          <w:rtl/>
        </w:rPr>
        <w:t>آن‌ها</w:t>
      </w:r>
      <w:r w:rsidRPr="009F24E4">
        <w:rPr>
          <w:rFonts w:cs="B Mitra" w:hint="cs"/>
          <w:rtl/>
        </w:rPr>
        <w:t xml:space="preserve"> سازمان را طور</w:t>
      </w:r>
      <w:r w:rsidR="00E11D84">
        <w:rPr>
          <w:rFonts w:cs="B Mitra" w:hint="cs"/>
          <w:rtl/>
        </w:rPr>
        <w:t>ی</w:t>
      </w:r>
      <w:r w:rsidRPr="009F24E4">
        <w:rPr>
          <w:rFonts w:cs="B Mitra" w:hint="cs"/>
          <w:rtl/>
        </w:rPr>
        <w:t xml:space="preserve"> تصور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ردند </w:t>
      </w:r>
      <w:r w:rsidR="006C7271">
        <w:rPr>
          <w:rFonts w:cs="B Mitra" w:hint="cs"/>
          <w:rtl/>
        </w:rPr>
        <w:t>ک</w:t>
      </w:r>
      <w:r w:rsidR="004F1FD4" w:rsidRPr="009F24E4">
        <w:rPr>
          <w:rFonts w:cs="B Mitra" w:hint="cs"/>
          <w:rtl/>
        </w:rPr>
        <w:t>ه گو</w:t>
      </w:r>
      <w:r w:rsidR="00E11D84">
        <w:rPr>
          <w:rFonts w:cs="B Mitra" w:hint="cs"/>
          <w:rtl/>
        </w:rPr>
        <w:t>یی</w:t>
      </w:r>
      <w:r w:rsidR="004F1FD4" w:rsidRPr="009F24E4">
        <w:rPr>
          <w:rFonts w:cs="B Mitra" w:hint="cs"/>
          <w:rtl/>
        </w:rPr>
        <w:t xml:space="preserve"> فقط </w:t>
      </w:r>
      <w:r w:rsidR="00E11D84">
        <w:rPr>
          <w:rFonts w:cs="B Mitra" w:hint="cs"/>
          <w:rtl/>
        </w:rPr>
        <w:t>ی</w:t>
      </w:r>
      <w:r w:rsidR="006C7271">
        <w:rPr>
          <w:rFonts w:cs="B Mitra" w:hint="cs"/>
          <w:rtl/>
        </w:rPr>
        <w:t>ک</w:t>
      </w:r>
      <w:r w:rsidR="004F1FD4" w:rsidRPr="009F24E4">
        <w:rPr>
          <w:rFonts w:cs="B Mitra" w:hint="cs"/>
          <w:rtl/>
        </w:rPr>
        <w:t xml:space="preserve"> فن‌آور</w:t>
      </w:r>
      <w:r w:rsidR="00E11D84">
        <w:rPr>
          <w:rFonts w:cs="B Mitra" w:hint="cs"/>
          <w:rtl/>
        </w:rPr>
        <w:t>ی</w:t>
      </w:r>
      <w:r w:rsidR="004F1FD4" w:rsidRPr="009F24E4">
        <w:rPr>
          <w:rFonts w:cs="B Mitra" w:hint="cs"/>
          <w:rtl/>
        </w:rPr>
        <w:t xml:space="preserve"> غالب دار</w:t>
      </w:r>
      <w:r w:rsidRPr="009F24E4">
        <w:rPr>
          <w:rFonts w:cs="B Mitra" w:hint="cs"/>
          <w:rtl/>
        </w:rPr>
        <w:t>د</w:t>
      </w:r>
      <w:r w:rsidR="00AA68BE" w:rsidRPr="009F24E4">
        <w:rPr>
          <w:rFonts w:cs="B Mitra"/>
          <w:rtl/>
        </w:rPr>
        <w:t xml:space="preserve">، </w:t>
      </w:r>
      <w:r w:rsidRPr="009F24E4">
        <w:rPr>
          <w:rFonts w:cs="B Mitra" w:hint="cs"/>
          <w:rtl/>
        </w:rPr>
        <w:t>در حال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پرو بحث فن‌آور</w:t>
      </w:r>
      <w:r w:rsidR="00E11D84">
        <w:rPr>
          <w:rFonts w:cs="B Mitra" w:hint="cs"/>
          <w:rtl/>
        </w:rPr>
        <w:t>ی</w:t>
      </w:r>
      <w:r w:rsidRPr="009F24E4">
        <w:rPr>
          <w:rFonts w:cs="B Mitra" w:hint="cs"/>
          <w:rtl/>
        </w:rPr>
        <w:t xml:space="preserve"> را از سطح تحل</w:t>
      </w:r>
      <w:r w:rsidR="00E11D84">
        <w:rPr>
          <w:rFonts w:cs="B Mitra" w:hint="cs"/>
          <w:rtl/>
        </w:rPr>
        <w:t>ی</w:t>
      </w:r>
      <w:r w:rsidRPr="009F24E4">
        <w:rPr>
          <w:rFonts w:cs="B Mitra" w:hint="cs"/>
          <w:rtl/>
        </w:rPr>
        <w:t>ل واحد</w:t>
      </w:r>
      <w:r w:rsidR="004F1FD4" w:rsidRPr="009F24E4">
        <w:rPr>
          <w:rFonts w:cs="B Mitra" w:hint="cs"/>
          <w:rtl/>
        </w:rPr>
        <w:t>ی</w:t>
      </w:r>
      <w:r w:rsidRPr="009F24E4">
        <w:rPr>
          <w:rFonts w:cs="B Mitra" w:hint="cs"/>
          <w:rtl/>
        </w:rPr>
        <w:t xml:space="preserve"> مطرح </w:t>
      </w:r>
      <w:r w:rsidR="006C7271">
        <w:rPr>
          <w:rFonts w:cs="B Mitra" w:hint="cs"/>
          <w:rtl/>
        </w:rPr>
        <w:t>ک</w:t>
      </w:r>
      <w:r w:rsidRPr="009F24E4">
        <w:rPr>
          <w:rFonts w:cs="B Mitra" w:hint="cs"/>
          <w:rtl/>
        </w:rPr>
        <w:t>رد. رو</w:t>
      </w:r>
      <w:r w:rsidR="00E11D84">
        <w:rPr>
          <w:rFonts w:cs="B Mitra" w:hint="cs"/>
          <w:rtl/>
        </w:rPr>
        <w:t>ی</w:t>
      </w:r>
      <w:r w:rsidR="006C7271">
        <w:rPr>
          <w:rFonts w:cs="B Mitra" w:hint="cs"/>
          <w:rtl/>
        </w:rPr>
        <w:t>ک</w:t>
      </w:r>
      <w:r w:rsidRPr="009F24E4">
        <w:rPr>
          <w:rFonts w:cs="B Mitra" w:hint="cs"/>
          <w:rtl/>
        </w:rPr>
        <w:t>رد پرو بر دو بعد استوار بود. تغ</w:t>
      </w:r>
      <w:r w:rsidR="00E11D84">
        <w:rPr>
          <w:rFonts w:cs="B Mitra" w:hint="cs"/>
          <w:rtl/>
        </w:rPr>
        <w:t>یی</w:t>
      </w:r>
      <w:r w:rsidRPr="009F24E4">
        <w:rPr>
          <w:rFonts w:cs="B Mitra" w:hint="cs"/>
          <w:rtl/>
        </w:rPr>
        <w:t>رپ</w:t>
      </w:r>
      <w:r w:rsidR="004F1FD4" w:rsidRPr="009F24E4">
        <w:rPr>
          <w:rFonts w:cs="B Mitra" w:hint="cs"/>
          <w:rtl/>
        </w:rPr>
        <w:t>ذ</w:t>
      </w:r>
      <w:r w:rsidR="00E11D84">
        <w:rPr>
          <w:rFonts w:cs="B Mitra" w:hint="cs"/>
          <w:rtl/>
        </w:rPr>
        <w:t>ی</w:t>
      </w:r>
      <w:r w:rsidR="004F1FD4" w:rsidRPr="009F24E4">
        <w:rPr>
          <w:rFonts w:cs="B Mitra" w:hint="cs"/>
          <w:rtl/>
        </w:rPr>
        <w:t>ر</w:t>
      </w:r>
      <w:r w:rsidR="00E11D84">
        <w:rPr>
          <w:rFonts w:cs="B Mitra" w:hint="cs"/>
          <w:rtl/>
        </w:rPr>
        <w:t>ی</w:t>
      </w:r>
      <w:r w:rsidR="004F1FD4" w:rsidRPr="009F24E4">
        <w:rPr>
          <w:rFonts w:cs="B Mitra" w:hint="cs"/>
          <w:rtl/>
        </w:rPr>
        <w:t xml:space="preserve"> وظ</w:t>
      </w:r>
      <w:r w:rsidR="00E11D84">
        <w:rPr>
          <w:rFonts w:cs="B Mitra" w:hint="cs"/>
          <w:rtl/>
        </w:rPr>
        <w:t>ی</w:t>
      </w:r>
      <w:r w:rsidR="004F1FD4" w:rsidRPr="009F24E4">
        <w:rPr>
          <w:rFonts w:cs="B Mitra" w:hint="cs"/>
          <w:rtl/>
        </w:rPr>
        <w:t>فه و تحل</w:t>
      </w:r>
      <w:r w:rsidR="00E11D84">
        <w:rPr>
          <w:rFonts w:cs="B Mitra" w:hint="cs"/>
          <w:rtl/>
        </w:rPr>
        <w:t>ی</w:t>
      </w:r>
      <w:r w:rsidR="004F1FD4" w:rsidRPr="009F24E4">
        <w:rPr>
          <w:rFonts w:cs="B Mitra" w:hint="cs"/>
          <w:rtl/>
        </w:rPr>
        <w:t>ل‌پذ</w:t>
      </w:r>
      <w:r w:rsidR="00E11D84">
        <w:rPr>
          <w:rFonts w:cs="B Mitra" w:hint="cs"/>
          <w:rtl/>
        </w:rPr>
        <w:t>ی</w:t>
      </w:r>
      <w:r w:rsidR="004F1FD4" w:rsidRPr="009F24E4">
        <w:rPr>
          <w:rFonts w:cs="B Mitra" w:hint="cs"/>
          <w:rtl/>
        </w:rPr>
        <w:t>ر</w:t>
      </w:r>
      <w:r w:rsidR="00E11D84">
        <w:rPr>
          <w:rFonts w:cs="B Mitra" w:hint="cs"/>
          <w:rtl/>
        </w:rPr>
        <w:t>ی</w:t>
      </w:r>
      <w:r w:rsidR="004F1FD4" w:rsidRPr="009F24E4">
        <w:rPr>
          <w:rFonts w:cs="B Mitra" w:hint="cs"/>
          <w:rtl/>
        </w:rPr>
        <w:t xml:space="preserve"> وظ</w:t>
      </w:r>
      <w:r w:rsidR="00E11D84">
        <w:rPr>
          <w:rFonts w:cs="B Mitra" w:hint="cs"/>
          <w:rtl/>
        </w:rPr>
        <w:t>ی</w:t>
      </w:r>
      <w:r w:rsidR="004F1FD4" w:rsidRPr="009F24E4">
        <w:rPr>
          <w:rFonts w:cs="B Mitra" w:hint="cs"/>
          <w:rtl/>
        </w:rPr>
        <w:t>فه.</w:t>
      </w:r>
    </w:p>
    <w:p w:rsidR="00D370CD" w:rsidRPr="009F24E4" w:rsidRDefault="00D370CD" w:rsidP="005D25A5">
      <w:pPr>
        <w:pStyle w:val="TEXT"/>
        <w:spacing w:line="276" w:lineRule="auto"/>
        <w:rPr>
          <w:rFonts w:cs="B Mitra"/>
          <w:rtl/>
        </w:rPr>
      </w:pPr>
      <w:r w:rsidRPr="009F24E4">
        <w:rPr>
          <w:rFonts w:cs="B Mitra" w:hint="cs"/>
          <w:rtl/>
        </w:rPr>
        <w:t>تغ</w:t>
      </w:r>
      <w:r w:rsidR="00E11D84">
        <w:rPr>
          <w:rFonts w:cs="B Mitra" w:hint="cs"/>
          <w:rtl/>
        </w:rPr>
        <w:t>یی</w:t>
      </w:r>
      <w:r w:rsidRPr="009F24E4">
        <w:rPr>
          <w:rFonts w:cs="B Mitra" w:hint="cs"/>
          <w:rtl/>
        </w:rPr>
        <w:t>رپذ</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وظ</w:t>
      </w:r>
      <w:r w:rsidR="00E11D84">
        <w:rPr>
          <w:rFonts w:cs="B Mitra" w:hint="cs"/>
          <w:rtl/>
        </w:rPr>
        <w:t>ی</w:t>
      </w:r>
      <w:r w:rsidRPr="009F24E4">
        <w:rPr>
          <w:rFonts w:cs="B Mitra" w:hint="cs"/>
          <w:rtl/>
        </w:rPr>
        <w:t>فه</w:t>
      </w:r>
      <w:r w:rsidR="000A4297" w:rsidRPr="009F24E4">
        <w:rPr>
          <w:rStyle w:val="FootnoteReference"/>
          <w:rFonts w:cs="B Mitra"/>
          <w:rtl/>
        </w:rPr>
        <w:footnoteReference w:id="74"/>
      </w:r>
      <w:r w:rsidR="00AA68BE" w:rsidRPr="009F24E4">
        <w:rPr>
          <w:rFonts w:cs="B Mitra"/>
          <w:rtl/>
        </w:rPr>
        <w:t xml:space="preserve"> :</w:t>
      </w:r>
      <w:r w:rsidRPr="009F24E4">
        <w:rPr>
          <w:rFonts w:cs="B Mitra" w:hint="cs"/>
          <w:rtl/>
        </w:rPr>
        <w:t xml:space="preserve"> </w:t>
      </w:r>
      <w:r w:rsidR="00B34094" w:rsidRPr="009F24E4">
        <w:rPr>
          <w:rFonts w:cs="B Mitra" w:hint="cs"/>
          <w:rtl/>
        </w:rPr>
        <w:t>بر اساس</w:t>
      </w:r>
      <w:r w:rsidRPr="009F24E4">
        <w:rPr>
          <w:rFonts w:cs="B Mitra" w:hint="cs"/>
          <w:rtl/>
        </w:rPr>
        <w:t xml:space="preserve"> تعداد استثنائات در رو</w:t>
      </w:r>
      <w:r w:rsidR="00E11D84">
        <w:rPr>
          <w:rFonts w:cs="B Mitra" w:hint="cs"/>
          <w:rtl/>
        </w:rPr>
        <w:t>ی</w:t>
      </w:r>
      <w:r w:rsidRPr="009F24E4">
        <w:rPr>
          <w:rFonts w:cs="B Mitra" w:hint="cs"/>
          <w:rtl/>
        </w:rPr>
        <w:t>ه‌ها</w:t>
      </w:r>
      <w:r w:rsidR="00E11D84">
        <w:rPr>
          <w:rFonts w:cs="B Mitra" w:hint="cs"/>
          <w:rtl/>
        </w:rPr>
        <w:t>ی</w:t>
      </w:r>
      <w:r w:rsidRPr="009F24E4">
        <w:rPr>
          <w:rFonts w:cs="B Mitra" w:hint="cs"/>
          <w:rtl/>
        </w:rPr>
        <w:t xml:space="preserve"> استاندارد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ه در به </w:t>
      </w:r>
      <w:r w:rsidR="006C7271">
        <w:rPr>
          <w:rFonts w:cs="B Mitra" w:hint="cs"/>
          <w:rtl/>
        </w:rPr>
        <w:t>ک</w:t>
      </w:r>
      <w:r w:rsidRPr="009F24E4">
        <w:rPr>
          <w:rFonts w:cs="B Mitra" w:hint="cs"/>
          <w:rtl/>
        </w:rPr>
        <w:t>ارگ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فن‌آور</w:t>
      </w:r>
      <w:r w:rsidR="00E11D84">
        <w:rPr>
          <w:rFonts w:cs="B Mitra" w:hint="cs"/>
          <w:rtl/>
        </w:rPr>
        <w:t>ی</w:t>
      </w:r>
      <w:r w:rsidRPr="009F24E4">
        <w:rPr>
          <w:rFonts w:cs="B Mitra" w:hint="cs"/>
          <w:rtl/>
        </w:rPr>
        <w:t xml:space="preserve"> مع</w:t>
      </w:r>
      <w:r w:rsidR="00E11D84">
        <w:rPr>
          <w:rFonts w:cs="B Mitra" w:hint="cs"/>
          <w:rtl/>
        </w:rPr>
        <w:t>ی</w:t>
      </w:r>
      <w:r w:rsidRPr="009F24E4">
        <w:rPr>
          <w:rFonts w:cs="B Mitra" w:hint="cs"/>
          <w:rtl/>
        </w:rPr>
        <w:t xml:space="preserve">ن با </w:t>
      </w:r>
      <w:r w:rsidR="004F1FD4" w:rsidRPr="009F24E4">
        <w:rPr>
          <w:rFonts w:cs="B Mitra" w:hint="cs"/>
          <w:rtl/>
        </w:rPr>
        <w:t>آن مواجه م</w:t>
      </w:r>
      <w:r w:rsidR="00E11D84">
        <w:rPr>
          <w:rFonts w:cs="B Mitra" w:hint="cs"/>
          <w:rtl/>
        </w:rPr>
        <w:t>ی</w:t>
      </w:r>
      <w:r w:rsidR="004F1FD4" w:rsidRPr="009F24E4">
        <w:rPr>
          <w:rFonts w:cs="B Mitra" w:hint="cs"/>
          <w:rtl/>
        </w:rPr>
        <w:t>‌شو</w:t>
      </w:r>
      <w:r w:rsidR="00E11D84">
        <w:rPr>
          <w:rFonts w:cs="B Mitra" w:hint="cs"/>
          <w:rtl/>
        </w:rPr>
        <w:t>ی</w:t>
      </w:r>
      <w:r w:rsidR="004F1FD4" w:rsidRPr="009F24E4">
        <w:rPr>
          <w:rFonts w:cs="B Mitra" w:hint="cs"/>
          <w:rtl/>
        </w:rPr>
        <w:t>م، تعر</w:t>
      </w:r>
      <w:r w:rsidR="00E11D84">
        <w:rPr>
          <w:rFonts w:cs="B Mitra" w:hint="cs"/>
          <w:rtl/>
        </w:rPr>
        <w:t>ی</w:t>
      </w:r>
      <w:r w:rsidR="004F1FD4" w:rsidRPr="009F24E4">
        <w:rPr>
          <w:rFonts w:cs="B Mitra" w:hint="cs"/>
          <w:rtl/>
        </w:rPr>
        <w:t>ف م</w:t>
      </w:r>
      <w:r w:rsidR="00E11D84">
        <w:rPr>
          <w:rFonts w:cs="B Mitra" w:hint="cs"/>
          <w:rtl/>
        </w:rPr>
        <w:t>ی</w:t>
      </w:r>
      <w:r w:rsidR="004F1FD4" w:rsidRPr="009F24E4">
        <w:rPr>
          <w:rFonts w:cs="B Mitra" w:hint="cs"/>
          <w:rtl/>
        </w:rPr>
        <w:t>‌شود.</w:t>
      </w:r>
    </w:p>
    <w:p w:rsidR="00D370CD" w:rsidRPr="009F24E4" w:rsidRDefault="00D370CD" w:rsidP="005D25A5">
      <w:pPr>
        <w:pStyle w:val="TEXT"/>
        <w:spacing w:line="276" w:lineRule="auto"/>
        <w:rPr>
          <w:rFonts w:cs="B Mitra"/>
          <w:rtl/>
        </w:rPr>
      </w:pPr>
      <w:r w:rsidRPr="009F24E4">
        <w:rPr>
          <w:rFonts w:cs="B Mitra" w:hint="cs"/>
          <w:rtl/>
        </w:rPr>
        <w:t>تحل</w:t>
      </w:r>
      <w:r w:rsidR="00E11D84">
        <w:rPr>
          <w:rFonts w:cs="B Mitra" w:hint="cs"/>
          <w:rtl/>
        </w:rPr>
        <w:t>ی</w:t>
      </w:r>
      <w:r w:rsidRPr="009F24E4">
        <w:rPr>
          <w:rFonts w:cs="B Mitra" w:hint="cs"/>
          <w:rtl/>
        </w:rPr>
        <w:t>ل‌پذ</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وظ</w:t>
      </w:r>
      <w:r w:rsidR="00E11D84">
        <w:rPr>
          <w:rFonts w:cs="B Mitra" w:hint="cs"/>
          <w:rtl/>
        </w:rPr>
        <w:t>ی</w:t>
      </w:r>
      <w:r w:rsidRPr="009F24E4">
        <w:rPr>
          <w:rFonts w:cs="B Mitra" w:hint="cs"/>
          <w:rtl/>
        </w:rPr>
        <w:t>فه</w:t>
      </w:r>
      <w:r w:rsidR="000A4297" w:rsidRPr="009F24E4">
        <w:rPr>
          <w:rStyle w:val="FootnoteReference"/>
          <w:rFonts w:cs="B Mitra"/>
          <w:rtl/>
        </w:rPr>
        <w:footnoteReference w:id="75"/>
      </w:r>
      <w:r w:rsidR="00AA68BE" w:rsidRPr="009F24E4">
        <w:rPr>
          <w:rFonts w:cs="B Mitra"/>
          <w:rtl/>
        </w:rPr>
        <w:t xml:space="preserve"> :</w:t>
      </w:r>
      <w:r w:rsidRPr="009F24E4">
        <w:rPr>
          <w:rFonts w:cs="B Mitra" w:hint="cs"/>
          <w:rtl/>
        </w:rPr>
        <w:t xml:space="preserve"> اشاره به ا</w:t>
      </w:r>
      <w:r w:rsidR="00E11D84">
        <w:rPr>
          <w:rFonts w:cs="B Mitra" w:hint="cs"/>
          <w:rtl/>
        </w:rPr>
        <w:t>ی</w:t>
      </w:r>
      <w:r w:rsidRPr="009F24E4">
        <w:rPr>
          <w:rFonts w:cs="B Mitra" w:hint="cs"/>
          <w:rtl/>
        </w:rPr>
        <w:t>ن ن</w:t>
      </w:r>
      <w:r w:rsidR="006C7271">
        <w:rPr>
          <w:rFonts w:cs="B Mitra" w:hint="cs"/>
          <w:rtl/>
        </w:rPr>
        <w:t>ک</w:t>
      </w:r>
      <w:r w:rsidRPr="009F24E4">
        <w:rPr>
          <w:rFonts w:cs="B Mitra" w:hint="cs"/>
          <w:rtl/>
        </w:rPr>
        <w:t xml:space="preserve">ته دارد </w:t>
      </w:r>
      <w:r w:rsidR="006C7271">
        <w:rPr>
          <w:rFonts w:cs="B Mitra" w:hint="cs"/>
          <w:rtl/>
        </w:rPr>
        <w:t>ک</w:t>
      </w:r>
      <w:r w:rsidRPr="009F24E4">
        <w:rPr>
          <w:rFonts w:cs="B Mitra" w:hint="cs"/>
          <w:rtl/>
        </w:rPr>
        <w:t xml:space="preserve">ه در زمان مواجهه با </w:t>
      </w:r>
      <w:r w:rsidR="00E11D84">
        <w:rPr>
          <w:rFonts w:cs="B Mitra" w:hint="cs"/>
          <w:rtl/>
        </w:rPr>
        <w:t>ی</w:t>
      </w:r>
      <w:r w:rsidR="006C7271">
        <w:rPr>
          <w:rFonts w:cs="B Mitra" w:hint="cs"/>
          <w:rtl/>
        </w:rPr>
        <w:t>ک</w:t>
      </w:r>
      <w:r w:rsidRPr="009F24E4">
        <w:rPr>
          <w:rFonts w:cs="B Mitra" w:hint="cs"/>
          <w:rtl/>
        </w:rPr>
        <w:t xml:space="preserve"> استثناء تا چه حد ش</w:t>
      </w:r>
      <w:r w:rsidR="00E11D84">
        <w:rPr>
          <w:rFonts w:cs="B Mitra" w:hint="cs"/>
          <w:rtl/>
        </w:rPr>
        <w:t>ی</w:t>
      </w:r>
      <w:r w:rsidRPr="009F24E4">
        <w:rPr>
          <w:rFonts w:cs="B Mitra" w:hint="cs"/>
          <w:rtl/>
        </w:rPr>
        <w:t>وه‌ها</w:t>
      </w:r>
      <w:r w:rsidR="00E11D84">
        <w:rPr>
          <w:rFonts w:cs="B Mitra" w:hint="cs"/>
          <w:rtl/>
        </w:rPr>
        <w:t>ی</w:t>
      </w:r>
      <w:r w:rsidRPr="009F24E4">
        <w:rPr>
          <w:rFonts w:cs="B Mitra" w:hint="cs"/>
          <w:rtl/>
        </w:rPr>
        <w:t xml:space="preserve"> تحل</w:t>
      </w:r>
      <w:r w:rsidR="00E11D84">
        <w:rPr>
          <w:rFonts w:cs="B Mitra" w:hint="cs"/>
          <w:rtl/>
        </w:rPr>
        <w:t>ی</w:t>
      </w:r>
      <w:r w:rsidRPr="009F24E4">
        <w:rPr>
          <w:rFonts w:cs="B Mitra" w:hint="cs"/>
          <w:rtl/>
        </w:rPr>
        <w:t>ل شناخته ش</w:t>
      </w:r>
      <w:r w:rsidR="004F1FD4" w:rsidRPr="009F24E4">
        <w:rPr>
          <w:rFonts w:cs="B Mitra" w:hint="cs"/>
          <w:rtl/>
        </w:rPr>
        <w:t>ده‌ا</w:t>
      </w:r>
      <w:r w:rsidR="00E11D84">
        <w:rPr>
          <w:rFonts w:cs="B Mitra" w:hint="cs"/>
          <w:rtl/>
        </w:rPr>
        <w:t>ی</w:t>
      </w:r>
      <w:r w:rsidR="004F1FD4" w:rsidRPr="009F24E4">
        <w:rPr>
          <w:rFonts w:cs="B Mitra" w:hint="cs"/>
          <w:rtl/>
        </w:rPr>
        <w:t xml:space="preserve"> برا</w:t>
      </w:r>
      <w:r w:rsidR="00E11D84">
        <w:rPr>
          <w:rFonts w:cs="B Mitra" w:hint="cs"/>
          <w:rtl/>
        </w:rPr>
        <w:t>ی</w:t>
      </w:r>
      <w:r w:rsidR="004F1FD4" w:rsidRPr="009F24E4">
        <w:rPr>
          <w:rFonts w:cs="B Mitra" w:hint="cs"/>
          <w:rtl/>
        </w:rPr>
        <w:t xml:space="preserve"> مد</w:t>
      </w:r>
      <w:r w:rsidR="00E11D84">
        <w:rPr>
          <w:rFonts w:cs="B Mitra" w:hint="cs"/>
          <w:rtl/>
        </w:rPr>
        <w:t>ی</w:t>
      </w:r>
      <w:r w:rsidR="004F1FD4" w:rsidRPr="009F24E4">
        <w:rPr>
          <w:rFonts w:cs="B Mitra" w:hint="cs"/>
          <w:rtl/>
        </w:rPr>
        <w:t>ر</w:t>
      </w:r>
      <w:r w:rsidR="00E11D84">
        <w:rPr>
          <w:rFonts w:cs="B Mitra" w:hint="cs"/>
          <w:rtl/>
        </w:rPr>
        <w:t>ی</w:t>
      </w:r>
      <w:r w:rsidR="004F1FD4" w:rsidRPr="009F24E4">
        <w:rPr>
          <w:rFonts w:cs="B Mitra" w:hint="cs"/>
          <w:rtl/>
        </w:rPr>
        <w:t>ت آن وجود دارد.</w:t>
      </w:r>
    </w:p>
    <w:p w:rsidR="00D370CD" w:rsidRPr="009F24E4" w:rsidRDefault="00D370CD" w:rsidP="005D25A5">
      <w:pPr>
        <w:pStyle w:val="TEXT"/>
        <w:spacing w:line="276" w:lineRule="auto"/>
        <w:rPr>
          <w:rFonts w:cs="B Mitra"/>
          <w:rtl/>
        </w:rPr>
      </w:pPr>
      <w:r w:rsidRPr="009F24E4">
        <w:rPr>
          <w:rFonts w:cs="B Mitra" w:hint="cs"/>
          <w:rtl/>
        </w:rPr>
        <w:t>از تر</w:t>
      </w:r>
      <w:r w:rsidR="006C7271">
        <w:rPr>
          <w:rFonts w:cs="B Mitra" w:hint="cs"/>
          <w:rtl/>
        </w:rPr>
        <w:t>ک</w:t>
      </w:r>
      <w:r w:rsidR="00E11D84">
        <w:rPr>
          <w:rFonts w:cs="B Mitra" w:hint="cs"/>
          <w:rtl/>
        </w:rPr>
        <w:t>ی</w:t>
      </w:r>
      <w:r w:rsidRPr="009F24E4">
        <w:rPr>
          <w:rFonts w:cs="B Mitra" w:hint="cs"/>
          <w:rtl/>
        </w:rPr>
        <w:t>ب تغ</w:t>
      </w:r>
      <w:r w:rsidR="00E11D84">
        <w:rPr>
          <w:rFonts w:cs="B Mitra" w:hint="cs"/>
          <w:rtl/>
        </w:rPr>
        <w:t>یی</w:t>
      </w:r>
      <w:r w:rsidRPr="009F24E4">
        <w:rPr>
          <w:rFonts w:cs="B Mitra" w:hint="cs"/>
          <w:rtl/>
        </w:rPr>
        <w:t>رپذ</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و تحل</w:t>
      </w:r>
      <w:r w:rsidR="00E11D84">
        <w:rPr>
          <w:rFonts w:cs="B Mitra" w:hint="cs"/>
          <w:rtl/>
        </w:rPr>
        <w:t>ی</w:t>
      </w:r>
      <w:r w:rsidRPr="009F24E4">
        <w:rPr>
          <w:rFonts w:cs="B Mitra" w:hint="cs"/>
          <w:rtl/>
        </w:rPr>
        <w:t>ل‌پذ</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وظ</w:t>
      </w:r>
      <w:r w:rsidR="00E11D84">
        <w:rPr>
          <w:rFonts w:cs="B Mitra" w:hint="cs"/>
          <w:rtl/>
        </w:rPr>
        <w:t>ی</w:t>
      </w:r>
      <w:r w:rsidRPr="009F24E4">
        <w:rPr>
          <w:rFonts w:cs="B Mitra" w:hint="cs"/>
          <w:rtl/>
        </w:rPr>
        <w:t>فه م</w:t>
      </w:r>
      <w:r w:rsidR="00E11D84">
        <w:rPr>
          <w:rFonts w:cs="B Mitra" w:hint="cs"/>
          <w:rtl/>
        </w:rPr>
        <w:t>ی</w:t>
      </w:r>
      <w:r w:rsidRPr="009F24E4">
        <w:rPr>
          <w:rFonts w:cs="B Mitra" w:hint="cs"/>
          <w:rtl/>
        </w:rPr>
        <w:t xml:space="preserve">‌توان </w:t>
      </w:r>
      <w:r w:rsidR="00E11D84">
        <w:rPr>
          <w:rFonts w:cs="B Mitra" w:hint="cs"/>
          <w:rtl/>
        </w:rPr>
        <w:t>ی</w:t>
      </w:r>
      <w:r w:rsidR="006C7271">
        <w:rPr>
          <w:rFonts w:cs="B Mitra" w:hint="cs"/>
          <w:rtl/>
        </w:rPr>
        <w:t>ک</w:t>
      </w:r>
      <w:r w:rsidRPr="009F24E4">
        <w:rPr>
          <w:rFonts w:cs="B Mitra" w:hint="cs"/>
          <w:rtl/>
        </w:rPr>
        <w:t xml:space="preserve"> ماتر</w:t>
      </w:r>
      <w:r w:rsidR="00E11D84">
        <w:rPr>
          <w:rFonts w:cs="B Mitra" w:hint="cs"/>
          <w:rtl/>
        </w:rPr>
        <w:t>ی</w:t>
      </w:r>
      <w:r w:rsidR="004F1FD4" w:rsidRPr="009F24E4">
        <w:rPr>
          <w:rFonts w:cs="B Mitra" w:hint="cs"/>
          <w:rtl/>
        </w:rPr>
        <w:t>س 2×2 را ترس</w:t>
      </w:r>
      <w:r w:rsidR="00E11D84">
        <w:rPr>
          <w:rFonts w:cs="B Mitra" w:hint="cs"/>
          <w:rtl/>
        </w:rPr>
        <w:t>ی</w:t>
      </w:r>
      <w:r w:rsidR="004F1FD4" w:rsidRPr="009F24E4">
        <w:rPr>
          <w:rFonts w:cs="B Mitra" w:hint="cs"/>
          <w:rtl/>
        </w:rPr>
        <w:t xml:space="preserve">م </w:t>
      </w:r>
      <w:r w:rsidR="006C7271">
        <w:rPr>
          <w:rFonts w:cs="B Mitra" w:hint="cs"/>
          <w:rtl/>
        </w:rPr>
        <w:t>ک</w:t>
      </w:r>
      <w:r w:rsidR="004F1FD4" w:rsidRPr="009F24E4">
        <w:rPr>
          <w:rFonts w:cs="B Mitra" w:hint="cs"/>
          <w:rtl/>
        </w:rPr>
        <w:t>رد.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740"/>
        <w:gridCol w:w="2463"/>
        <w:gridCol w:w="2163"/>
      </w:tblGrid>
      <w:tr w:rsidR="006D4A33" w:rsidRPr="00B46C7F" w:rsidTr="006D4A33">
        <w:trPr>
          <w:jc w:val="center"/>
        </w:trPr>
        <w:tc>
          <w:tcPr>
            <w:tcW w:w="1878" w:type="dxa"/>
            <w:gridSpan w:val="2"/>
            <w:vMerge w:val="restart"/>
          </w:tcPr>
          <w:p w:rsidR="006D4A33" w:rsidRPr="009F24E4" w:rsidRDefault="006D4A33" w:rsidP="005D25A5">
            <w:pPr>
              <w:pStyle w:val="TEXT"/>
              <w:spacing w:line="276" w:lineRule="auto"/>
              <w:rPr>
                <w:rFonts w:cs="B Mitra"/>
                <w:rtl/>
              </w:rPr>
            </w:pPr>
          </w:p>
        </w:tc>
        <w:tc>
          <w:tcPr>
            <w:tcW w:w="4626" w:type="dxa"/>
            <w:gridSpan w:val="2"/>
            <w:tcBorders>
              <w:bottom w:val="nil"/>
            </w:tcBorders>
            <w:vAlign w:val="center"/>
          </w:tcPr>
          <w:p w:rsidR="006D4A33" w:rsidRPr="009F24E4" w:rsidRDefault="006D4A33" w:rsidP="005D25A5">
            <w:pPr>
              <w:pStyle w:val="TEXT"/>
              <w:spacing w:line="276" w:lineRule="auto"/>
              <w:rPr>
                <w:rFonts w:cs="B Mitra"/>
                <w:rtl/>
              </w:rPr>
            </w:pPr>
            <w:r w:rsidRPr="009F24E4">
              <w:rPr>
                <w:rFonts w:cs="B Mitra" w:hint="cs"/>
                <w:rtl/>
              </w:rPr>
              <w:t>تغ</w:t>
            </w:r>
            <w:r w:rsidR="00E11D84">
              <w:rPr>
                <w:rFonts w:cs="B Mitra" w:hint="cs"/>
                <w:rtl/>
              </w:rPr>
              <w:t>یی</w:t>
            </w:r>
            <w:r w:rsidRPr="009F24E4">
              <w:rPr>
                <w:rFonts w:cs="B Mitra" w:hint="cs"/>
                <w:rtl/>
              </w:rPr>
              <w:t>رپذ</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وظ</w:t>
            </w:r>
            <w:r w:rsidR="00E11D84">
              <w:rPr>
                <w:rFonts w:cs="B Mitra" w:hint="cs"/>
                <w:rtl/>
              </w:rPr>
              <w:t>ی</w:t>
            </w:r>
            <w:r w:rsidRPr="009F24E4">
              <w:rPr>
                <w:rFonts w:cs="B Mitra" w:hint="cs"/>
                <w:rtl/>
              </w:rPr>
              <w:t>فه</w:t>
            </w:r>
          </w:p>
        </w:tc>
      </w:tr>
      <w:tr w:rsidR="006D4A33" w:rsidRPr="00B46C7F" w:rsidTr="006D4A33">
        <w:trPr>
          <w:jc w:val="center"/>
        </w:trPr>
        <w:tc>
          <w:tcPr>
            <w:tcW w:w="1878" w:type="dxa"/>
            <w:gridSpan w:val="2"/>
            <w:vMerge/>
          </w:tcPr>
          <w:p w:rsidR="006D4A33" w:rsidRPr="009F24E4" w:rsidRDefault="006D4A33" w:rsidP="005D25A5">
            <w:pPr>
              <w:pStyle w:val="TEXT"/>
              <w:spacing w:line="276" w:lineRule="auto"/>
              <w:rPr>
                <w:rFonts w:cs="B Mitra"/>
                <w:rtl/>
              </w:rPr>
            </w:pPr>
          </w:p>
        </w:tc>
        <w:tc>
          <w:tcPr>
            <w:tcW w:w="2463" w:type="dxa"/>
            <w:vAlign w:val="center"/>
          </w:tcPr>
          <w:p w:rsidR="006D4A33" w:rsidRPr="009F24E4" w:rsidRDefault="006D4A33" w:rsidP="005D25A5">
            <w:pPr>
              <w:pStyle w:val="TEXT"/>
              <w:spacing w:line="276" w:lineRule="auto"/>
              <w:rPr>
                <w:rFonts w:cs="B Mitra"/>
                <w:rtl/>
              </w:rPr>
            </w:pPr>
            <w:r w:rsidRPr="009F24E4">
              <w:rPr>
                <w:rFonts w:cs="B Mitra" w:hint="cs"/>
                <w:rtl/>
              </w:rPr>
              <w:t>ز</w:t>
            </w:r>
            <w:r w:rsidR="00E11D84">
              <w:rPr>
                <w:rFonts w:cs="B Mitra" w:hint="cs"/>
                <w:rtl/>
              </w:rPr>
              <w:t>ی</w:t>
            </w:r>
            <w:r w:rsidRPr="009F24E4">
              <w:rPr>
                <w:rFonts w:cs="B Mitra" w:hint="cs"/>
                <w:rtl/>
              </w:rPr>
              <w:t>اد</w:t>
            </w:r>
          </w:p>
        </w:tc>
        <w:tc>
          <w:tcPr>
            <w:tcW w:w="2163" w:type="dxa"/>
            <w:vAlign w:val="center"/>
          </w:tcPr>
          <w:p w:rsidR="006D4A33" w:rsidRPr="009F24E4" w:rsidRDefault="006C7271" w:rsidP="005D25A5">
            <w:pPr>
              <w:pStyle w:val="TEXT"/>
              <w:spacing w:line="276" w:lineRule="auto"/>
              <w:rPr>
                <w:rFonts w:cs="B Mitra"/>
                <w:rtl/>
              </w:rPr>
            </w:pPr>
            <w:r>
              <w:rPr>
                <w:rFonts w:cs="B Mitra" w:hint="cs"/>
                <w:rtl/>
              </w:rPr>
              <w:t>ک</w:t>
            </w:r>
            <w:r w:rsidR="006D4A33" w:rsidRPr="009F24E4">
              <w:rPr>
                <w:rFonts w:cs="B Mitra" w:hint="cs"/>
                <w:rtl/>
              </w:rPr>
              <w:t>م</w:t>
            </w:r>
          </w:p>
        </w:tc>
      </w:tr>
      <w:tr w:rsidR="006D4A33" w:rsidRPr="00B46C7F" w:rsidTr="006D4A33">
        <w:trPr>
          <w:jc w:val="center"/>
        </w:trPr>
        <w:tc>
          <w:tcPr>
            <w:tcW w:w="1138" w:type="dxa"/>
            <w:vMerge w:val="restart"/>
          </w:tcPr>
          <w:p w:rsidR="006D4A33" w:rsidRPr="009F24E4" w:rsidRDefault="006D4A33" w:rsidP="005D25A5">
            <w:pPr>
              <w:pStyle w:val="TEXT"/>
              <w:spacing w:line="276" w:lineRule="auto"/>
              <w:rPr>
                <w:rFonts w:cs="B Mitra"/>
                <w:rtl/>
              </w:rPr>
            </w:pPr>
            <w:r w:rsidRPr="009F24E4">
              <w:rPr>
                <w:rFonts w:cs="B Mitra" w:hint="cs"/>
                <w:rtl/>
              </w:rPr>
              <w:t>تحل</w:t>
            </w:r>
            <w:r w:rsidR="00E11D84">
              <w:rPr>
                <w:rFonts w:cs="B Mitra" w:hint="cs"/>
                <w:rtl/>
              </w:rPr>
              <w:t>ی</w:t>
            </w:r>
            <w:r w:rsidRPr="009F24E4">
              <w:rPr>
                <w:rFonts w:cs="B Mitra" w:hint="cs"/>
                <w:rtl/>
              </w:rPr>
              <w:t>ل‌پذ</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وظ</w:t>
            </w:r>
            <w:r w:rsidR="00E11D84">
              <w:rPr>
                <w:rFonts w:cs="B Mitra" w:hint="cs"/>
                <w:rtl/>
              </w:rPr>
              <w:t>ی</w:t>
            </w:r>
            <w:r w:rsidRPr="009F24E4">
              <w:rPr>
                <w:rFonts w:cs="B Mitra" w:hint="cs"/>
                <w:rtl/>
              </w:rPr>
              <w:t>فه</w:t>
            </w:r>
          </w:p>
        </w:tc>
        <w:tc>
          <w:tcPr>
            <w:tcW w:w="740" w:type="dxa"/>
            <w:vAlign w:val="center"/>
          </w:tcPr>
          <w:p w:rsidR="006D4A33" w:rsidRPr="009F24E4" w:rsidRDefault="006C7271" w:rsidP="005D25A5">
            <w:pPr>
              <w:pStyle w:val="TEXT"/>
              <w:spacing w:line="276" w:lineRule="auto"/>
              <w:rPr>
                <w:rFonts w:cs="B Mitra"/>
                <w:rtl/>
              </w:rPr>
            </w:pPr>
            <w:r>
              <w:rPr>
                <w:rFonts w:cs="B Mitra" w:hint="cs"/>
                <w:rtl/>
              </w:rPr>
              <w:t>ک</w:t>
            </w:r>
            <w:r w:rsidR="006D4A33" w:rsidRPr="009F24E4">
              <w:rPr>
                <w:rFonts w:cs="B Mitra" w:hint="cs"/>
                <w:rtl/>
              </w:rPr>
              <w:t>م</w:t>
            </w:r>
          </w:p>
        </w:tc>
        <w:tc>
          <w:tcPr>
            <w:tcW w:w="2463" w:type="dxa"/>
            <w:vAlign w:val="center"/>
          </w:tcPr>
          <w:p w:rsidR="006D4A33" w:rsidRPr="009F24E4" w:rsidRDefault="006D4A33" w:rsidP="005D25A5">
            <w:pPr>
              <w:pStyle w:val="TEXT"/>
              <w:spacing w:line="276" w:lineRule="auto"/>
              <w:rPr>
                <w:rFonts w:cs="B Mitra"/>
                <w:rtl/>
              </w:rPr>
            </w:pPr>
            <w:r w:rsidRPr="009F24E4">
              <w:rPr>
                <w:rFonts w:cs="B Mitra" w:hint="cs"/>
                <w:rtl/>
              </w:rPr>
              <w:t>مهندس</w:t>
            </w:r>
            <w:r w:rsidR="00E11D84">
              <w:rPr>
                <w:rFonts w:cs="B Mitra" w:hint="cs"/>
                <w:rtl/>
              </w:rPr>
              <w:t>ی</w:t>
            </w:r>
            <w:r w:rsidRPr="009F24E4">
              <w:rPr>
                <w:rFonts w:cs="B Mitra" w:hint="cs"/>
                <w:rtl/>
              </w:rPr>
              <w:t xml:space="preserve"> </w:t>
            </w:r>
            <w:r w:rsidRPr="009F24E4">
              <w:rPr>
                <w:rFonts w:cs="B Mitra"/>
                <w:rtl/>
              </w:rPr>
              <w:t>(</w:t>
            </w:r>
            <w:r w:rsidRPr="009F24E4">
              <w:rPr>
                <w:rFonts w:cs="B Mitra"/>
              </w:rPr>
              <w:t>Engineering</w:t>
            </w:r>
            <w:r w:rsidRPr="009F24E4">
              <w:rPr>
                <w:rFonts w:cs="B Mitra"/>
                <w:rtl/>
              </w:rPr>
              <w:t>)</w:t>
            </w:r>
          </w:p>
        </w:tc>
        <w:tc>
          <w:tcPr>
            <w:tcW w:w="2163" w:type="dxa"/>
            <w:vAlign w:val="center"/>
          </w:tcPr>
          <w:p w:rsidR="006D4A33" w:rsidRPr="009F24E4" w:rsidRDefault="006D4A33" w:rsidP="005D25A5">
            <w:pPr>
              <w:pStyle w:val="TEXT"/>
              <w:spacing w:line="276" w:lineRule="auto"/>
              <w:rPr>
                <w:rFonts w:cs="B Mitra"/>
                <w:rtl/>
              </w:rPr>
            </w:pPr>
            <w:r w:rsidRPr="009F24E4">
              <w:rPr>
                <w:rFonts w:cs="B Mitra" w:hint="cs"/>
                <w:rtl/>
              </w:rPr>
              <w:t>ت</w:t>
            </w:r>
            <w:r w:rsidR="006C7271">
              <w:rPr>
                <w:rFonts w:cs="B Mitra" w:hint="cs"/>
                <w:rtl/>
              </w:rPr>
              <w:t>ک</w:t>
            </w:r>
            <w:r w:rsidRPr="009F24E4">
              <w:rPr>
                <w:rFonts w:cs="B Mitra" w:hint="cs"/>
                <w:rtl/>
              </w:rPr>
              <w:t>رار</w:t>
            </w:r>
            <w:r w:rsidR="00E11D84">
              <w:rPr>
                <w:rFonts w:cs="B Mitra" w:hint="cs"/>
                <w:rtl/>
              </w:rPr>
              <w:t>ی</w:t>
            </w:r>
            <w:r w:rsidRPr="009F24E4">
              <w:rPr>
                <w:rFonts w:cs="B Mitra" w:hint="cs"/>
                <w:rtl/>
              </w:rPr>
              <w:t xml:space="preserve"> </w:t>
            </w:r>
            <w:r w:rsidRPr="009F24E4">
              <w:rPr>
                <w:rFonts w:cs="B Mitra"/>
                <w:rtl/>
              </w:rPr>
              <w:t>(</w:t>
            </w:r>
            <w:r w:rsidRPr="009F24E4">
              <w:rPr>
                <w:rFonts w:cs="B Mitra"/>
              </w:rPr>
              <w:t>Routine</w:t>
            </w:r>
            <w:r w:rsidRPr="009F24E4">
              <w:rPr>
                <w:rFonts w:cs="B Mitra"/>
                <w:rtl/>
              </w:rPr>
              <w:t>)</w:t>
            </w:r>
          </w:p>
        </w:tc>
      </w:tr>
      <w:tr w:rsidR="006D4A33" w:rsidRPr="00B46C7F" w:rsidTr="006D4A33">
        <w:trPr>
          <w:jc w:val="center"/>
        </w:trPr>
        <w:tc>
          <w:tcPr>
            <w:tcW w:w="1138" w:type="dxa"/>
            <w:vMerge/>
          </w:tcPr>
          <w:p w:rsidR="006D4A33" w:rsidRPr="009F24E4" w:rsidRDefault="006D4A33" w:rsidP="005D25A5">
            <w:pPr>
              <w:pStyle w:val="TEXT"/>
              <w:spacing w:line="276" w:lineRule="auto"/>
              <w:rPr>
                <w:rFonts w:cs="B Mitra"/>
                <w:rtl/>
              </w:rPr>
            </w:pPr>
          </w:p>
        </w:tc>
        <w:tc>
          <w:tcPr>
            <w:tcW w:w="740" w:type="dxa"/>
            <w:vAlign w:val="center"/>
          </w:tcPr>
          <w:p w:rsidR="006D4A33" w:rsidRPr="009F24E4" w:rsidRDefault="006D4A33" w:rsidP="005D25A5">
            <w:pPr>
              <w:pStyle w:val="TEXT"/>
              <w:spacing w:line="276" w:lineRule="auto"/>
              <w:rPr>
                <w:rFonts w:cs="B Mitra"/>
                <w:rtl/>
              </w:rPr>
            </w:pPr>
            <w:r w:rsidRPr="009F24E4">
              <w:rPr>
                <w:rFonts w:cs="B Mitra" w:hint="cs"/>
                <w:rtl/>
              </w:rPr>
              <w:t>ز</w:t>
            </w:r>
            <w:r w:rsidR="00E11D84">
              <w:rPr>
                <w:rFonts w:cs="B Mitra" w:hint="cs"/>
                <w:rtl/>
              </w:rPr>
              <w:t>ی</w:t>
            </w:r>
            <w:r w:rsidRPr="009F24E4">
              <w:rPr>
                <w:rFonts w:cs="B Mitra" w:hint="cs"/>
                <w:rtl/>
              </w:rPr>
              <w:t>اد</w:t>
            </w:r>
          </w:p>
        </w:tc>
        <w:tc>
          <w:tcPr>
            <w:tcW w:w="2463" w:type="dxa"/>
            <w:vAlign w:val="center"/>
          </w:tcPr>
          <w:p w:rsidR="006D4A33" w:rsidRPr="009F24E4" w:rsidRDefault="006D4A33" w:rsidP="005D25A5">
            <w:pPr>
              <w:pStyle w:val="TEXT"/>
              <w:spacing w:line="276" w:lineRule="auto"/>
              <w:rPr>
                <w:rFonts w:cs="B Mitra"/>
                <w:rtl/>
              </w:rPr>
            </w:pPr>
            <w:r w:rsidRPr="009F24E4">
              <w:rPr>
                <w:rFonts w:cs="B Mitra" w:hint="cs"/>
                <w:rtl/>
              </w:rPr>
              <w:t>غ</w:t>
            </w:r>
            <w:r w:rsidR="00E11D84">
              <w:rPr>
                <w:rFonts w:cs="B Mitra" w:hint="cs"/>
                <w:rtl/>
              </w:rPr>
              <w:t>ی</w:t>
            </w:r>
            <w:r w:rsidRPr="009F24E4">
              <w:rPr>
                <w:rFonts w:cs="B Mitra" w:hint="cs"/>
                <w:rtl/>
              </w:rPr>
              <w:t>رت</w:t>
            </w:r>
            <w:r w:rsidR="006C7271">
              <w:rPr>
                <w:rFonts w:cs="B Mitra" w:hint="cs"/>
                <w:rtl/>
              </w:rPr>
              <w:t>ک</w:t>
            </w:r>
            <w:r w:rsidRPr="009F24E4">
              <w:rPr>
                <w:rFonts w:cs="B Mitra" w:hint="cs"/>
                <w:rtl/>
              </w:rPr>
              <w:t>رار</w:t>
            </w:r>
            <w:r w:rsidR="00E11D84">
              <w:rPr>
                <w:rFonts w:cs="B Mitra" w:hint="cs"/>
                <w:rtl/>
              </w:rPr>
              <w:t>ی</w:t>
            </w:r>
            <w:r w:rsidRPr="009F24E4">
              <w:rPr>
                <w:rFonts w:cs="B Mitra" w:hint="cs"/>
                <w:rtl/>
              </w:rPr>
              <w:t xml:space="preserve"> </w:t>
            </w:r>
            <w:r w:rsidRPr="009F24E4">
              <w:rPr>
                <w:rFonts w:cs="B Mitra"/>
                <w:rtl/>
              </w:rPr>
              <w:t>(</w:t>
            </w:r>
            <w:r w:rsidRPr="009F24E4">
              <w:rPr>
                <w:rFonts w:cs="B Mitra"/>
              </w:rPr>
              <w:t>non – Routine</w:t>
            </w:r>
            <w:r w:rsidRPr="009F24E4">
              <w:rPr>
                <w:rFonts w:cs="B Mitra"/>
                <w:rtl/>
              </w:rPr>
              <w:t>)</w:t>
            </w:r>
          </w:p>
        </w:tc>
        <w:tc>
          <w:tcPr>
            <w:tcW w:w="2163" w:type="dxa"/>
            <w:vAlign w:val="center"/>
          </w:tcPr>
          <w:p w:rsidR="006D4A33" w:rsidRPr="009F24E4" w:rsidRDefault="006D4A33" w:rsidP="005D25A5">
            <w:pPr>
              <w:pStyle w:val="TEXT"/>
              <w:spacing w:line="276" w:lineRule="auto"/>
              <w:rPr>
                <w:rFonts w:cs="B Mitra"/>
                <w:rtl/>
              </w:rPr>
            </w:pPr>
            <w:r w:rsidRPr="009F24E4">
              <w:rPr>
                <w:rFonts w:cs="B Mitra" w:hint="cs"/>
                <w:rtl/>
              </w:rPr>
              <w:t>هنر</w:t>
            </w:r>
            <w:r w:rsidR="00E11D84">
              <w:rPr>
                <w:rFonts w:cs="B Mitra" w:hint="cs"/>
                <w:rtl/>
              </w:rPr>
              <w:t>ی</w:t>
            </w:r>
            <w:r w:rsidRPr="009F24E4">
              <w:rPr>
                <w:rFonts w:cs="B Mitra" w:hint="cs"/>
                <w:rtl/>
              </w:rPr>
              <w:t xml:space="preserve"> و صنعت</w:t>
            </w:r>
            <w:r w:rsidR="00B51ADF" w:rsidRPr="009F24E4">
              <w:rPr>
                <w:rFonts w:cs="B Mitra" w:hint="cs"/>
                <w:rtl/>
              </w:rPr>
              <w:t>‌</w:t>
            </w:r>
            <w:r w:rsidRPr="009F24E4">
              <w:rPr>
                <w:rFonts w:cs="B Mitra" w:hint="cs"/>
                <w:rtl/>
              </w:rPr>
              <w:t xml:space="preserve">گرانه </w:t>
            </w:r>
            <w:r w:rsidRPr="009F24E4">
              <w:rPr>
                <w:rFonts w:cs="B Mitra"/>
                <w:rtl/>
              </w:rPr>
              <w:t>(</w:t>
            </w:r>
            <w:r w:rsidRPr="009F24E4">
              <w:rPr>
                <w:rFonts w:cs="B Mitra"/>
              </w:rPr>
              <w:t>Craft</w:t>
            </w:r>
            <w:r w:rsidRPr="009F24E4">
              <w:rPr>
                <w:rFonts w:cs="B Mitra"/>
                <w:rtl/>
              </w:rPr>
              <w:t>)</w:t>
            </w:r>
          </w:p>
        </w:tc>
      </w:tr>
    </w:tbl>
    <w:p w:rsidR="00D370CD" w:rsidRPr="009F24E4" w:rsidRDefault="00D370CD" w:rsidP="005D25A5">
      <w:pPr>
        <w:pStyle w:val="TEXT"/>
        <w:spacing w:line="276" w:lineRule="auto"/>
        <w:rPr>
          <w:rFonts w:cs="B Mitra"/>
          <w:rtl/>
        </w:rPr>
      </w:pPr>
      <w:r w:rsidRPr="009F24E4">
        <w:rPr>
          <w:rFonts w:cs="B Mitra" w:hint="cs"/>
          <w:rtl/>
        </w:rPr>
        <w:t>خ</w:t>
      </w:r>
      <w:r w:rsidR="00AA68BE" w:rsidRPr="009F24E4">
        <w:rPr>
          <w:rFonts w:cs="B Mitra"/>
          <w:rtl/>
        </w:rPr>
        <w:t xml:space="preserve">ط </w:t>
      </w:r>
      <w:r w:rsidRPr="009F24E4">
        <w:rPr>
          <w:rFonts w:cs="B Mitra" w:hint="cs"/>
          <w:rtl/>
        </w:rPr>
        <w:t>مونتاژ نسب</w:t>
      </w:r>
      <w:r w:rsidR="00E11D84">
        <w:rPr>
          <w:rFonts w:cs="B Mitra" w:hint="cs"/>
          <w:rtl/>
        </w:rPr>
        <w:t>ی</w:t>
      </w:r>
      <w:r w:rsidRPr="009F24E4">
        <w:rPr>
          <w:rFonts w:cs="B Mitra" w:hint="cs"/>
          <w:rtl/>
        </w:rPr>
        <w:t xml:space="preserve"> اتومب</w:t>
      </w:r>
      <w:r w:rsidR="00E11D84">
        <w:rPr>
          <w:rFonts w:cs="B Mitra" w:hint="cs"/>
          <w:rtl/>
        </w:rPr>
        <w:t>ی</w:t>
      </w:r>
      <w:r w:rsidRPr="009F24E4">
        <w:rPr>
          <w:rFonts w:cs="B Mitra" w:hint="cs"/>
          <w:rtl/>
        </w:rPr>
        <w:t xml:space="preserve">ل </w:t>
      </w:r>
      <w:r w:rsidR="006C7271">
        <w:rPr>
          <w:rFonts w:cs="B Mitra" w:hint="cs"/>
          <w:rtl/>
        </w:rPr>
        <w:t>ک</w:t>
      </w:r>
      <w:r w:rsidRPr="009F24E4">
        <w:rPr>
          <w:rFonts w:cs="B Mitra" w:hint="cs"/>
          <w:rtl/>
        </w:rPr>
        <w:t>ه با فن‌آور</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وسته طولان</w:t>
      </w:r>
      <w:r w:rsidR="00E11D84">
        <w:rPr>
          <w:rFonts w:cs="B Mitra" w:hint="cs"/>
          <w:rtl/>
        </w:rPr>
        <w:t>ی</w:t>
      </w:r>
      <w:r w:rsidRPr="009F24E4">
        <w:rPr>
          <w:rFonts w:cs="B Mitra" w:hint="cs"/>
          <w:rtl/>
        </w:rPr>
        <w:t xml:space="preserve"> تامپسون و طبقه‌بند</w:t>
      </w:r>
      <w:r w:rsidR="00E11D84">
        <w:rPr>
          <w:rFonts w:cs="B Mitra" w:hint="cs"/>
          <w:rtl/>
        </w:rPr>
        <w:t>ی</w:t>
      </w:r>
      <w:r w:rsidRPr="009F24E4">
        <w:rPr>
          <w:rFonts w:cs="B Mitra" w:hint="cs"/>
          <w:rtl/>
        </w:rPr>
        <w:t xml:space="preserve"> تول</w:t>
      </w:r>
      <w:r w:rsidR="00E11D84">
        <w:rPr>
          <w:rFonts w:cs="B Mitra" w:hint="cs"/>
          <w:rtl/>
        </w:rPr>
        <w:t>ی</w:t>
      </w:r>
      <w:r w:rsidRPr="009F24E4">
        <w:rPr>
          <w:rFonts w:cs="B Mitra" w:hint="cs"/>
          <w:rtl/>
        </w:rPr>
        <w:t>د انبوه وودوارد متناسب بود، نمونه‌ا</w:t>
      </w:r>
      <w:r w:rsidR="00E11D84">
        <w:rPr>
          <w:rFonts w:cs="B Mitra" w:hint="cs"/>
          <w:rtl/>
        </w:rPr>
        <w:t>ی</w:t>
      </w:r>
      <w:r w:rsidRPr="009F24E4">
        <w:rPr>
          <w:rFonts w:cs="B Mitra" w:hint="cs"/>
          <w:rtl/>
        </w:rPr>
        <w:t xml:space="preserve"> از فن‌آور</w:t>
      </w:r>
      <w:r w:rsidR="00E11D84">
        <w:rPr>
          <w:rFonts w:cs="B Mitra" w:hint="cs"/>
          <w:rtl/>
        </w:rPr>
        <w:t>ی</w:t>
      </w:r>
      <w:r w:rsidRPr="009F24E4">
        <w:rPr>
          <w:rFonts w:cs="B Mitra" w:hint="cs"/>
          <w:rtl/>
        </w:rPr>
        <w:t xml:space="preserve"> ت</w:t>
      </w:r>
      <w:r w:rsidR="006C7271">
        <w:rPr>
          <w:rFonts w:cs="B Mitra" w:hint="cs"/>
          <w:rtl/>
        </w:rPr>
        <w:t>ک</w:t>
      </w:r>
      <w:r w:rsidRPr="009F24E4">
        <w:rPr>
          <w:rFonts w:cs="B Mitra" w:hint="cs"/>
          <w:rtl/>
        </w:rPr>
        <w:t>رار</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ار دفتر</w:t>
      </w:r>
      <w:r w:rsidR="00E11D84">
        <w:rPr>
          <w:rFonts w:cs="B Mitra" w:hint="cs"/>
          <w:rtl/>
        </w:rPr>
        <w:t>ی</w:t>
      </w:r>
      <w:r w:rsidRPr="009F24E4">
        <w:rPr>
          <w:rFonts w:cs="B Mitra" w:hint="cs"/>
          <w:rtl/>
        </w:rPr>
        <w:t xml:space="preserve"> مثال د</w:t>
      </w:r>
      <w:r w:rsidR="00E11D84">
        <w:rPr>
          <w:rFonts w:cs="B Mitra" w:hint="cs"/>
          <w:rtl/>
        </w:rPr>
        <w:t>ی</w:t>
      </w:r>
      <w:r w:rsidRPr="009F24E4">
        <w:rPr>
          <w:rFonts w:cs="B Mitra" w:hint="cs"/>
          <w:rtl/>
        </w:rPr>
        <w:t>گر</w:t>
      </w:r>
      <w:r w:rsidR="00E11D84">
        <w:rPr>
          <w:rFonts w:cs="B Mitra" w:hint="cs"/>
          <w:rtl/>
        </w:rPr>
        <w:t>ی</w:t>
      </w:r>
      <w:r w:rsidRPr="009F24E4">
        <w:rPr>
          <w:rFonts w:cs="B Mitra" w:hint="cs"/>
          <w:rtl/>
        </w:rPr>
        <w:t xml:space="preserve"> از ا</w:t>
      </w:r>
      <w:r w:rsidR="00E11D84">
        <w:rPr>
          <w:rFonts w:cs="B Mitra" w:hint="cs"/>
          <w:rtl/>
        </w:rPr>
        <w:t>ی</w:t>
      </w:r>
      <w:r w:rsidRPr="009F24E4">
        <w:rPr>
          <w:rFonts w:cs="B Mitra" w:hint="cs"/>
          <w:rtl/>
        </w:rPr>
        <w:t>ن فناور</w:t>
      </w:r>
      <w:r w:rsidR="00E11D84">
        <w:rPr>
          <w:rFonts w:cs="B Mitra" w:hint="cs"/>
          <w:rtl/>
        </w:rPr>
        <w:t>ی</w:t>
      </w:r>
      <w:r w:rsidRPr="009F24E4">
        <w:rPr>
          <w:rFonts w:cs="B Mitra" w:hint="cs"/>
          <w:rtl/>
        </w:rPr>
        <w:t xml:space="preserve"> است. برا</w:t>
      </w:r>
      <w:r w:rsidR="00E11D84">
        <w:rPr>
          <w:rFonts w:cs="B Mitra" w:hint="cs"/>
          <w:rtl/>
        </w:rPr>
        <w:t>ی</w:t>
      </w:r>
      <w:r w:rsidRPr="009F24E4">
        <w:rPr>
          <w:rFonts w:cs="B Mitra" w:hint="cs"/>
          <w:rtl/>
        </w:rPr>
        <w:t xml:space="preserve"> نمونه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نان با</w:t>
      </w:r>
      <w:r w:rsidR="00E11D84">
        <w:rPr>
          <w:rFonts w:cs="B Mitra" w:hint="cs"/>
          <w:rtl/>
        </w:rPr>
        <w:t>ی</w:t>
      </w:r>
      <w:r w:rsidRPr="009F24E4">
        <w:rPr>
          <w:rFonts w:cs="B Mitra" w:hint="cs"/>
          <w:rtl/>
        </w:rPr>
        <w:t>گان</w:t>
      </w:r>
      <w:r w:rsidR="00E11D84">
        <w:rPr>
          <w:rFonts w:cs="B Mitra" w:hint="cs"/>
          <w:rtl/>
        </w:rPr>
        <w:t>ی</w:t>
      </w:r>
      <w:r w:rsidRPr="009F24E4">
        <w:rPr>
          <w:rFonts w:cs="B Mitra" w:hint="cs"/>
          <w:rtl/>
        </w:rPr>
        <w:t xml:space="preserve"> زمان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با تعداد موارد استثنا</w:t>
      </w:r>
      <w:r w:rsidR="00E11D84">
        <w:rPr>
          <w:rFonts w:cs="B Mitra" w:hint="cs"/>
          <w:rtl/>
        </w:rPr>
        <w:t>یی</w:t>
      </w:r>
      <w:r w:rsidRPr="009F24E4">
        <w:rPr>
          <w:rFonts w:cs="B Mitra" w:hint="cs"/>
          <w:rtl/>
        </w:rPr>
        <w:t xml:space="preserve"> در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استاندارد خود مواجه م</w:t>
      </w:r>
      <w:r w:rsidR="00E11D84">
        <w:rPr>
          <w:rFonts w:cs="B Mitra" w:hint="cs"/>
          <w:rtl/>
        </w:rPr>
        <w:t>ی</w:t>
      </w:r>
      <w:r w:rsidRPr="009F24E4">
        <w:rPr>
          <w:rFonts w:cs="B Mitra" w:hint="cs"/>
          <w:rtl/>
        </w:rPr>
        <w:t>‌شوند و زمان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ه به حل </w:t>
      </w:r>
      <w:r w:rsidR="00FB7E23" w:rsidRPr="009F24E4">
        <w:rPr>
          <w:rFonts w:cs="B Mitra"/>
          <w:rtl/>
        </w:rPr>
        <w:t>آن‌ها</w:t>
      </w:r>
      <w:r w:rsidRPr="009F24E4">
        <w:rPr>
          <w:rFonts w:cs="B Mitra" w:hint="cs"/>
          <w:rtl/>
        </w:rPr>
        <w:t xml:space="preserve"> م</w:t>
      </w:r>
      <w:r w:rsidR="00E11D84">
        <w:rPr>
          <w:rFonts w:cs="B Mitra" w:hint="cs"/>
          <w:rtl/>
        </w:rPr>
        <w:t>ی</w:t>
      </w:r>
      <w:r w:rsidRPr="009F24E4">
        <w:rPr>
          <w:rFonts w:cs="B Mitra" w:hint="cs"/>
          <w:rtl/>
        </w:rPr>
        <w:t>‌پردازند، تقر</w:t>
      </w:r>
      <w:r w:rsidR="00E11D84">
        <w:rPr>
          <w:rFonts w:cs="B Mitra" w:hint="cs"/>
          <w:rtl/>
        </w:rPr>
        <w:t>ی</w:t>
      </w:r>
      <w:r w:rsidRPr="009F24E4">
        <w:rPr>
          <w:rFonts w:cs="B Mitra" w:hint="cs"/>
          <w:rtl/>
        </w:rPr>
        <w:t>با</w:t>
      </w:r>
      <w:r w:rsidR="00AA68BE" w:rsidRPr="009F24E4">
        <w:rPr>
          <w:rFonts w:cs="B Mitra"/>
          <w:rtl/>
        </w:rPr>
        <w:t xml:space="preserve">ً </w:t>
      </w:r>
      <w:r w:rsidRPr="009F24E4">
        <w:rPr>
          <w:rFonts w:cs="B Mitra" w:hint="cs"/>
          <w:rtl/>
        </w:rPr>
        <w:t>هم</w:t>
      </w:r>
      <w:r w:rsidR="00E11D84">
        <w:rPr>
          <w:rFonts w:cs="B Mitra" w:hint="cs"/>
          <w:rtl/>
        </w:rPr>
        <w:t>ی</w:t>
      </w:r>
      <w:r w:rsidRPr="009F24E4">
        <w:rPr>
          <w:rFonts w:cs="B Mitra" w:hint="cs"/>
          <w:rtl/>
        </w:rPr>
        <w:t>شه نوع</w:t>
      </w:r>
      <w:r w:rsidR="00E11D84">
        <w:rPr>
          <w:rFonts w:cs="B Mitra" w:hint="cs"/>
          <w:rtl/>
        </w:rPr>
        <w:t>ی</w:t>
      </w:r>
      <w:r w:rsidRPr="009F24E4">
        <w:rPr>
          <w:rFonts w:cs="B Mitra" w:hint="cs"/>
          <w:rtl/>
        </w:rPr>
        <w:t xml:space="preserve"> ش</w:t>
      </w:r>
      <w:r w:rsidR="00E11D84">
        <w:rPr>
          <w:rFonts w:cs="B Mitra" w:hint="cs"/>
          <w:rtl/>
        </w:rPr>
        <w:t>ی</w:t>
      </w:r>
      <w:r w:rsidRPr="009F24E4">
        <w:rPr>
          <w:rFonts w:cs="B Mitra" w:hint="cs"/>
          <w:rtl/>
        </w:rPr>
        <w:t>وه شناخت</w:t>
      </w:r>
      <w:r w:rsidR="00FC3A2C" w:rsidRPr="009F24E4">
        <w:rPr>
          <w:rFonts w:cs="B Mitra" w:hint="cs"/>
          <w:rtl/>
        </w:rPr>
        <w:t>ه شده برا</w:t>
      </w:r>
      <w:r w:rsidR="00E11D84">
        <w:rPr>
          <w:rFonts w:cs="B Mitra" w:hint="cs"/>
          <w:rtl/>
        </w:rPr>
        <w:t>ی</w:t>
      </w:r>
      <w:r w:rsidR="00FC3A2C" w:rsidRPr="009F24E4">
        <w:rPr>
          <w:rFonts w:cs="B Mitra" w:hint="cs"/>
          <w:rtl/>
        </w:rPr>
        <w:t xml:space="preserve"> حل </w:t>
      </w:r>
      <w:r w:rsidR="00FB7E23" w:rsidRPr="009F24E4">
        <w:rPr>
          <w:rFonts w:cs="B Mitra"/>
          <w:rtl/>
        </w:rPr>
        <w:t>آن‌ها</w:t>
      </w:r>
      <w:r w:rsidRPr="009F24E4">
        <w:rPr>
          <w:rFonts w:cs="B Mitra" w:hint="cs"/>
          <w:rtl/>
        </w:rPr>
        <w:t xml:space="preserve"> دار</w:t>
      </w:r>
      <w:r w:rsidR="00FC3A2C" w:rsidRPr="009F24E4">
        <w:rPr>
          <w:rFonts w:cs="B Mitra" w:hint="cs"/>
          <w:rtl/>
        </w:rPr>
        <w:t>ند.</w:t>
      </w:r>
    </w:p>
    <w:p w:rsidR="00D370CD" w:rsidRPr="009F24E4" w:rsidRDefault="006C7271" w:rsidP="005D25A5">
      <w:pPr>
        <w:pStyle w:val="TEXT"/>
        <w:spacing w:line="276" w:lineRule="auto"/>
        <w:rPr>
          <w:rFonts w:cs="B Mitra"/>
          <w:rtl/>
        </w:rPr>
      </w:pPr>
      <w:r>
        <w:rPr>
          <w:rFonts w:cs="B Mitra" w:hint="cs"/>
          <w:rtl/>
        </w:rPr>
        <w:t>ک</w:t>
      </w:r>
      <w:r w:rsidR="00D370CD" w:rsidRPr="009F24E4">
        <w:rPr>
          <w:rFonts w:cs="B Mitra" w:hint="cs"/>
          <w:rtl/>
        </w:rPr>
        <w:t>ار ساختمان (ساخ</w:t>
      </w:r>
      <w:r w:rsidR="00AA68BE" w:rsidRPr="009F24E4">
        <w:rPr>
          <w:rFonts w:cs="B Mitra"/>
          <w:rtl/>
        </w:rPr>
        <w:t xml:space="preserve">ت </w:t>
      </w:r>
      <w:r w:rsidR="00D370CD" w:rsidRPr="009F24E4">
        <w:rPr>
          <w:rFonts w:cs="B Mitra" w:hint="cs"/>
          <w:rtl/>
        </w:rPr>
        <w:t>و ساز) نوع</w:t>
      </w:r>
      <w:r w:rsidR="00E11D84">
        <w:rPr>
          <w:rFonts w:cs="B Mitra" w:hint="cs"/>
          <w:rtl/>
        </w:rPr>
        <w:t>ی</w:t>
      </w:r>
      <w:r w:rsidR="00D370CD" w:rsidRPr="009F24E4">
        <w:rPr>
          <w:rFonts w:cs="B Mitra" w:hint="cs"/>
          <w:rtl/>
        </w:rPr>
        <w:t xml:space="preserve"> فن‌آور</w:t>
      </w:r>
      <w:r w:rsidR="00E11D84">
        <w:rPr>
          <w:rFonts w:cs="B Mitra" w:hint="cs"/>
          <w:rtl/>
        </w:rPr>
        <w:t>ی</w:t>
      </w:r>
      <w:r w:rsidR="00D370CD" w:rsidRPr="009F24E4">
        <w:rPr>
          <w:rFonts w:cs="B Mitra" w:hint="cs"/>
          <w:rtl/>
        </w:rPr>
        <w:t xml:space="preserve"> هنر</w:t>
      </w:r>
      <w:r w:rsidR="00E11D84">
        <w:rPr>
          <w:rFonts w:cs="B Mitra" w:hint="cs"/>
          <w:rtl/>
        </w:rPr>
        <w:t>ی</w:t>
      </w:r>
      <w:r w:rsidR="00D370CD" w:rsidRPr="009F24E4">
        <w:rPr>
          <w:rFonts w:cs="B Mitra" w:hint="cs"/>
          <w:rtl/>
        </w:rPr>
        <w:t xml:space="preserve"> و </w:t>
      </w:r>
      <w:r w:rsidR="00FA4E69" w:rsidRPr="009F24E4">
        <w:rPr>
          <w:rFonts w:cs="B Mitra"/>
          <w:rtl/>
        </w:rPr>
        <w:t>صنعت‌گرانه</w:t>
      </w:r>
      <w:r w:rsidR="00D370CD" w:rsidRPr="009F24E4">
        <w:rPr>
          <w:rFonts w:cs="B Mitra" w:hint="cs"/>
          <w:rtl/>
        </w:rPr>
        <w:t xml:space="preserve"> است. </w:t>
      </w:r>
      <w:r>
        <w:rPr>
          <w:rFonts w:cs="B Mitra" w:hint="cs"/>
          <w:rtl/>
        </w:rPr>
        <w:t>ک</w:t>
      </w:r>
      <w:r w:rsidR="00D370CD" w:rsidRPr="009F24E4">
        <w:rPr>
          <w:rFonts w:cs="B Mitra" w:hint="cs"/>
          <w:rtl/>
        </w:rPr>
        <w:t>ار ساختمان</w:t>
      </w:r>
      <w:r w:rsidR="00E11D84">
        <w:rPr>
          <w:rFonts w:cs="B Mitra" w:hint="cs"/>
          <w:rtl/>
        </w:rPr>
        <w:t>ی</w:t>
      </w:r>
      <w:r w:rsidR="00D370CD" w:rsidRPr="009F24E4">
        <w:rPr>
          <w:rFonts w:cs="B Mitra" w:hint="cs"/>
          <w:rtl/>
        </w:rPr>
        <w:t xml:space="preserve"> در رو</w:t>
      </w:r>
      <w:r w:rsidR="00E11D84">
        <w:rPr>
          <w:rFonts w:cs="B Mitra" w:hint="cs"/>
          <w:rtl/>
        </w:rPr>
        <w:t>ی</w:t>
      </w:r>
      <w:r w:rsidR="00D370CD" w:rsidRPr="009F24E4">
        <w:rPr>
          <w:rFonts w:cs="B Mitra" w:hint="cs"/>
          <w:rtl/>
        </w:rPr>
        <w:t>ه‌ها</w:t>
      </w:r>
      <w:r w:rsidR="00E11D84">
        <w:rPr>
          <w:rFonts w:cs="B Mitra" w:hint="cs"/>
          <w:rtl/>
        </w:rPr>
        <w:t>ی</w:t>
      </w:r>
      <w:r w:rsidR="00D370CD" w:rsidRPr="009F24E4">
        <w:rPr>
          <w:rFonts w:cs="B Mitra" w:hint="cs"/>
          <w:rtl/>
        </w:rPr>
        <w:t xml:space="preserve"> استاندارد </w:t>
      </w:r>
      <w:r>
        <w:rPr>
          <w:rFonts w:cs="B Mitra" w:hint="cs"/>
          <w:rtl/>
        </w:rPr>
        <w:t>ک</w:t>
      </w:r>
      <w:r w:rsidR="00D370CD" w:rsidRPr="009F24E4">
        <w:rPr>
          <w:rFonts w:cs="B Mitra" w:hint="cs"/>
          <w:rtl/>
        </w:rPr>
        <w:t>ار</w:t>
      </w:r>
      <w:r w:rsidR="00E11D84">
        <w:rPr>
          <w:rFonts w:cs="B Mitra" w:hint="cs"/>
          <w:rtl/>
        </w:rPr>
        <w:t>ی</w:t>
      </w:r>
      <w:r w:rsidR="00D370CD" w:rsidRPr="009F24E4">
        <w:rPr>
          <w:rFonts w:cs="B Mitra" w:hint="cs"/>
          <w:rtl/>
        </w:rPr>
        <w:t xml:space="preserve"> با موارد استثنا</w:t>
      </w:r>
      <w:r w:rsidR="00E11D84">
        <w:rPr>
          <w:rFonts w:cs="B Mitra" w:hint="cs"/>
          <w:rtl/>
        </w:rPr>
        <w:t>یی</w:t>
      </w:r>
      <w:r w:rsidR="00D370CD" w:rsidRPr="009F24E4">
        <w:rPr>
          <w:rFonts w:cs="B Mitra" w:hint="cs"/>
          <w:rtl/>
        </w:rPr>
        <w:t xml:space="preserve"> معدود</w:t>
      </w:r>
      <w:r w:rsidR="00E11D84">
        <w:rPr>
          <w:rFonts w:cs="B Mitra" w:hint="cs"/>
          <w:rtl/>
        </w:rPr>
        <w:t>ی</w:t>
      </w:r>
      <w:r w:rsidR="00D370CD" w:rsidRPr="009F24E4">
        <w:rPr>
          <w:rFonts w:cs="B Mitra" w:hint="cs"/>
          <w:rtl/>
        </w:rPr>
        <w:t xml:space="preserve"> مواجه م</w:t>
      </w:r>
      <w:r w:rsidR="00E11D84">
        <w:rPr>
          <w:rFonts w:cs="B Mitra" w:hint="cs"/>
          <w:rtl/>
        </w:rPr>
        <w:t>ی</w:t>
      </w:r>
      <w:r w:rsidR="00D370CD" w:rsidRPr="009F24E4">
        <w:rPr>
          <w:rFonts w:cs="B Mitra" w:hint="cs"/>
          <w:rtl/>
        </w:rPr>
        <w:t>‌شود. اما زمان</w:t>
      </w:r>
      <w:r w:rsidR="00E11D84">
        <w:rPr>
          <w:rFonts w:cs="B Mitra" w:hint="cs"/>
          <w:rtl/>
        </w:rPr>
        <w:t>ی</w:t>
      </w:r>
      <w:r w:rsidR="00D370CD" w:rsidRPr="009F24E4">
        <w:rPr>
          <w:rFonts w:cs="B Mitra" w:hint="cs"/>
          <w:rtl/>
        </w:rPr>
        <w:t xml:space="preserve"> </w:t>
      </w:r>
      <w:r>
        <w:rPr>
          <w:rFonts w:cs="B Mitra" w:hint="cs"/>
          <w:rtl/>
        </w:rPr>
        <w:t>ک</w:t>
      </w:r>
      <w:r w:rsidR="00D370CD" w:rsidRPr="009F24E4">
        <w:rPr>
          <w:rFonts w:cs="B Mitra" w:hint="cs"/>
          <w:rtl/>
        </w:rPr>
        <w:t>ه با استثنائات</w:t>
      </w:r>
      <w:r w:rsidR="00E11D84">
        <w:rPr>
          <w:rFonts w:cs="B Mitra" w:hint="cs"/>
          <w:rtl/>
        </w:rPr>
        <w:t>ی</w:t>
      </w:r>
      <w:r w:rsidR="00D370CD" w:rsidRPr="009F24E4">
        <w:rPr>
          <w:rFonts w:cs="B Mitra" w:hint="cs"/>
          <w:rtl/>
        </w:rPr>
        <w:t xml:space="preserve"> نظ</w:t>
      </w:r>
      <w:r w:rsidR="00E11D84">
        <w:rPr>
          <w:rFonts w:cs="B Mitra" w:hint="cs"/>
          <w:rtl/>
        </w:rPr>
        <w:t>ی</w:t>
      </w:r>
      <w:r w:rsidR="00D370CD" w:rsidRPr="009F24E4">
        <w:rPr>
          <w:rFonts w:cs="B Mitra" w:hint="cs"/>
          <w:rtl/>
        </w:rPr>
        <w:t>ر خطا در طرح‌ر</w:t>
      </w:r>
      <w:r w:rsidR="00E11D84">
        <w:rPr>
          <w:rFonts w:cs="B Mitra" w:hint="cs"/>
          <w:rtl/>
        </w:rPr>
        <w:t>ی</w:t>
      </w:r>
      <w:r w:rsidR="00D370CD" w:rsidRPr="009F24E4">
        <w:rPr>
          <w:rFonts w:cs="B Mitra" w:hint="cs"/>
          <w:rtl/>
        </w:rPr>
        <w:t>ز</w:t>
      </w:r>
      <w:r w:rsidR="00E11D84">
        <w:rPr>
          <w:rFonts w:cs="B Mitra" w:hint="cs"/>
          <w:rtl/>
        </w:rPr>
        <w:t>ی</w:t>
      </w:r>
      <w:r w:rsidR="00D370CD" w:rsidRPr="009F24E4">
        <w:rPr>
          <w:rFonts w:cs="B Mitra" w:hint="cs"/>
          <w:rtl/>
        </w:rPr>
        <w:t xml:space="preserve"> </w:t>
      </w:r>
      <w:r w:rsidR="00E11D84">
        <w:rPr>
          <w:rFonts w:cs="B Mitra" w:hint="cs"/>
          <w:rtl/>
        </w:rPr>
        <w:t>ی</w:t>
      </w:r>
      <w:r w:rsidR="00D370CD" w:rsidRPr="009F24E4">
        <w:rPr>
          <w:rFonts w:cs="B Mitra" w:hint="cs"/>
          <w:rtl/>
        </w:rPr>
        <w:t>ا مواد غ</w:t>
      </w:r>
      <w:r w:rsidR="00E11D84">
        <w:rPr>
          <w:rFonts w:cs="B Mitra" w:hint="cs"/>
          <w:rtl/>
        </w:rPr>
        <w:t>ی</w:t>
      </w:r>
      <w:r w:rsidR="00D370CD" w:rsidRPr="009F24E4">
        <w:rPr>
          <w:rFonts w:cs="B Mitra" w:hint="cs"/>
          <w:rtl/>
        </w:rPr>
        <w:t>ر قابل دسترس</w:t>
      </w:r>
      <w:r w:rsidR="00E11D84">
        <w:rPr>
          <w:rFonts w:cs="B Mitra" w:hint="cs"/>
          <w:rtl/>
        </w:rPr>
        <w:t>ی</w:t>
      </w:r>
      <w:r w:rsidR="00D370CD" w:rsidRPr="009F24E4">
        <w:rPr>
          <w:rFonts w:cs="B Mitra" w:hint="cs"/>
          <w:rtl/>
        </w:rPr>
        <w:t xml:space="preserve"> مواجه م</w:t>
      </w:r>
      <w:r w:rsidR="00E11D84">
        <w:rPr>
          <w:rFonts w:cs="B Mitra" w:hint="cs"/>
          <w:rtl/>
        </w:rPr>
        <w:t>ی</w:t>
      </w:r>
      <w:r w:rsidR="00D370CD" w:rsidRPr="009F24E4">
        <w:rPr>
          <w:rFonts w:cs="B Mitra" w:hint="cs"/>
          <w:rtl/>
        </w:rPr>
        <w:t>‌گردد، ش</w:t>
      </w:r>
      <w:r w:rsidR="00E11D84">
        <w:rPr>
          <w:rFonts w:cs="B Mitra" w:hint="cs"/>
          <w:rtl/>
        </w:rPr>
        <w:t>ی</w:t>
      </w:r>
      <w:r w:rsidR="00D370CD" w:rsidRPr="009F24E4">
        <w:rPr>
          <w:rFonts w:cs="B Mitra" w:hint="cs"/>
          <w:rtl/>
        </w:rPr>
        <w:t>وه برخورد با آن مسا</w:t>
      </w:r>
      <w:r w:rsidR="00E11D84">
        <w:rPr>
          <w:rFonts w:cs="B Mitra" w:hint="cs"/>
          <w:rtl/>
        </w:rPr>
        <w:t>ی</w:t>
      </w:r>
      <w:r w:rsidR="00D370CD" w:rsidRPr="009F24E4">
        <w:rPr>
          <w:rFonts w:cs="B Mitra" w:hint="cs"/>
          <w:rtl/>
        </w:rPr>
        <w:t>ل با</w:t>
      </w:r>
      <w:r w:rsidR="00E11D84">
        <w:rPr>
          <w:rFonts w:cs="B Mitra" w:hint="cs"/>
          <w:rtl/>
        </w:rPr>
        <w:t>ی</w:t>
      </w:r>
      <w:r w:rsidR="00D370CD" w:rsidRPr="009F24E4">
        <w:rPr>
          <w:rFonts w:cs="B Mitra" w:hint="cs"/>
          <w:rtl/>
        </w:rPr>
        <w:t>د ابداع شود. ز</w:t>
      </w:r>
      <w:r w:rsidR="00E11D84">
        <w:rPr>
          <w:rFonts w:cs="B Mitra" w:hint="cs"/>
          <w:rtl/>
        </w:rPr>
        <w:t>ی</w:t>
      </w:r>
      <w:r w:rsidR="00D370CD" w:rsidRPr="009F24E4">
        <w:rPr>
          <w:rFonts w:cs="B Mitra" w:hint="cs"/>
          <w:rtl/>
        </w:rPr>
        <w:t>را ش</w:t>
      </w:r>
      <w:r w:rsidR="00E11D84">
        <w:rPr>
          <w:rFonts w:cs="B Mitra" w:hint="cs"/>
          <w:rtl/>
        </w:rPr>
        <w:t>ی</w:t>
      </w:r>
      <w:r w:rsidR="00D370CD" w:rsidRPr="009F24E4">
        <w:rPr>
          <w:rFonts w:cs="B Mitra" w:hint="cs"/>
          <w:rtl/>
        </w:rPr>
        <w:t>وه‌ها</w:t>
      </w:r>
      <w:r w:rsidR="00E11D84">
        <w:rPr>
          <w:rFonts w:cs="B Mitra" w:hint="cs"/>
          <w:rtl/>
        </w:rPr>
        <w:t>ی</w:t>
      </w:r>
      <w:r w:rsidR="00D370CD" w:rsidRPr="009F24E4">
        <w:rPr>
          <w:rFonts w:cs="B Mitra" w:hint="cs"/>
          <w:rtl/>
        </w:rPr>
        <w:t xml:space="preserve"> تحل</w:t>
      </w:r>
      <w:r w:rsidR="00E11D84">
        <w:rPr>
          <w:rFonts w:cs="B Mitra" w:hint="cs"/>
          <w:rtl/>
        </w:rPr>
        <w:t>ی</w:t>
      </w:r>
      <w:r w:rsidR="00D370CD" w:rsidRPr="009F24E4">
        <w:rPr>
          <w:rFonts w:cs="B Mitra" w:hint="cs"/>
          <w:rtl/>
        </w:rPr>
        <w:t>ل از قبل تع</w:t>
      </w:r>
      <w:r w:rsidR="00E11D84">
        <w:rPr>
          <w:rFonts w:cs="B Mitra" w:hint="cs"/>
          <w:rtl/>
        </w:rPr>
        <w:t>یی</w:t>
      </w:r>
      <w:r w:rsidR="00D370CD" w:rsidRPr="009F24E4">
        <w:rPr>
          <w:rFonts w:cs="B Mitra" w:hint="cs"/>
          <w:rtl/>
        </w:rPr>
        <w:t>ن‌شده‌ا</w:t>
      </w:r>
      <w:r w:rsidR="00E11D84">
        <w:rPr>
          <w:rFonts w:cs="B Mitra" w:hint="cs"/>
          <w:rtl/>
        </w:rPr>
        <w:t>ی</w:t>
      </w:r>
      <w:r w:rsidR="009C5FBE" w:rsidRPr="009F24E4">
        <w:rPr>
          <w:rFonts w:cs="B Mitra" w:hint="cs"/>
          <w:rtl/>
        </w:rPr>
        <w:t xml:space="preserve"> برا</w:t>
      </w:r>
      <w:r w:rsidR="00E11D84">
        <w:rPr>
          <w:rFonts w:cs="B Mitra" w:hint="cs"/>
          <w:rtl/>
        </w:rPr>
        <w:t>ی</w:t>
      </w:r>
      <w:r w:rsidR="009C5FBE" w:rsidRPr="009F24E4">
        <w:rPr>
          <w:rFonts w:cs="B Mitra" w:hint="cs"/>
          <w:rtl/>
        </w:rPr>
        <w:t xml:space="preserve"> حل ا</w:t>
      </w:r>
      <w:r w:rsidR="00E11D84">
        <w:rPr>
          <w:rFonts w:cs="B Mitra" w:hint="cs"/>
          <w:rtl/>
        </w:rPr>
        <w:t>ی</w:t>
      </w:r>
      <w:r w:rsidR="009C5FBE" w:rsidRPr="009F24E4">
        <w:rPr>
          <w:rFonts w:cs="B Mitra" w:hint="cs"/>
          <w:rtl/>
        </w:rPr>
        <w:t>ن مسا</w:t>
      </w:r>
      <w:r w:rsidR="00E11D84">
        <w:rPr>
          <w:rFonts w:cs="B Mitra" w:hint="cs"/>
          <w:rtl/>
        </w:rPr>
        <w:t>ی</w:t>
      </w:r>
      <w:r w:rsidR="009C5FBE" w:rsidRPr="009F24E4">
        <w:rPr>
          <w:rFonts w:cs="B Mitra" w:hint="cs"/>
          <w:rtl/>
        </w:rPr>
        <w:t>ل وجود ندارد.</w:t>
      </w:r>
    </w:p>
    <w:p w:rsidR="00D370CD" w:rsidRPr="009F24E4" w:rsidRDefault="00D370CD" w:rsidP="005D25A5">
      <w:pPr>
        <w:pStyle w:val="TEXT"/>
        <w:spacing w:line="276" w:lineRule="auto"/>
        <w:rPr>
          <w:rFonts w:cs="B Mitra"/>
          <w:rtl/>
        </w:rPr>
      </w:pPr>
      <w:r w:rsidRPr="009F24E4">
        <w:rPr>
          <w:rFonts w:cs="B Mitra" w:hint="cs"/>
          <w:rtl/>
        </w:rPr>
        <w:t>فن‌آور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حسابدار</w:t>
      </w:r>
      <w:r w:rsidR="00E11D84">
        <w:rPr>
          <w:rFonts w:cs="B Mitra" w:hint="cs"/>
          <w:rtl/>
        </w:rPr>
        <w:t>ی</w:t>
      </w:r>
      <w:r w:rsidRPr="009F24E4">
        <w:rPr>
          <w:rFonts w:cs="B Mitra" w:hint="cs"/>
          <w:rtl/>
        </w:rPr>
        <w:t>، ب</w:t>
      </w:r>
      <w:r w:rsidR="00E11D84">
        <w:rPr>
          <w:rFonts w:cs="B Mitra" w:hint="cs"/>
          <w:rtl/>
        </w:rPr>
        <w:t>ی</w:t>
      </w:r>
      <w:r w:rsidRPr="009F24E4">
        <w:rPr>
          <w:rFonts w:cs="B Mitra" w:hint="cs"/>
          <w:rtl/>
        </w:rPr>
        <w:t xml:space="preserve">شتر مهندسان (مهندسان هوافضا با طبقه </w:t>
      </w:r>
      <w:r w:rsidR="00FA4E69" w:rsidRPr="009F24E4">
        <w:rPr>
          <w:rFonts w:cs="B Mitra"/>
          <w:rtl/>
        </w:rPr>
        <w:t>فن‌آور</w:t>
      </w:r>
      <w:r w:rsidR="00FA4E69" w:rsidRPr="009F24E4">
        <w:rPr>
          <w:rFonts w:cs="B Mitra" w:hint="cs"/>
          <w:rtl/>
        </w:rPr>
        <w:t>ی</w:t>
      </w:r>
      <w:r w:rsidRPr="009F24E4">
        <w:rPr>
          <w:rFonts w:cs="B Mitra" w:hint="cs"/>
          <w:rtl/>
        </w:rPr>
        <w:t xml:space="preserve"> غ</w:t>
      </w:r>
      <w:r w:rsidR="00E11D84">
        <w:rPr>
          <w:rFonts w:cs="B Mitra" w:hint="cs"/>
          <w:rtl/>
        </w:rPr>
        <w:t>ی</w:t>
      </w:r>
      <w:r w:rsidRPr="009F24E4">
        <w:rPr>
          <w:rFonts w:cs="B Mitra" w:hint="cs"/>
          <w:rtl/>
        </w:rPr>
        <w:t>رت</w:t>
      </w:r>
      <w:r w:rsidR="006C7271">
        <w:rPr>
          <w:rFonts w:cs="B Mitra" w:hint="cs"/>
          <w:rtl/>
        </w:rPr>
        <w:t>ک</w:t>
      </w:r>
      <w:r w:rsidRPr="009F24E4">
        <w:rPr>
          <w:rFonts w:cs="B Mitra" w:hint="cs"/>
          <w:rtl/>
        </w:rPr>
        <w:t>رار</w:t>
      </w:r>
      <w:r w:rsidR="00E11D84">
        <w:rPr>
          <w:rFonts w:cs="B Mitra" w:hint="cs"/>
          <w:rtl/>
        </w:rPr>
        <w:t>ی</w:t>
      </w:r>
      <w:r w:rsidRPr="009F24E4">
        <w:rPr>
          <w:rFonts w:cs="B Mitra" w:hint="cs"/>
          <w:rtl/>
        </w:rPr>
        <w:t xml:space="preserve"> تناسب ب</w:t>
      </w:r>
      <w:r w:rsidR="00E11D84">
        <w:rPr>
          <w:rFonts w:cs="B Mitra" w:hint="cs"/>
          <w:rtl/>
        </w:rPr>
        <w:t>ی</w:t>
      </w:r>
      <w:r w:rsidRPr="009F24E4">
        <w:rPr>
          <w:rFonts w:cs="B Mitra" w:hint="cs"/>
          <w:rtl/>
        </w:rPr>
        <w:t>شتر</w:t>
      </w:r>
      <w:r w:rsidR="00E11D84">
        <w:rPr>
          <w:rFonts w:cs="B Mitra" w:hint="cs"/>
          <w:rtl/>
        </w:rPr>
        <w:t>ی</w:t>
      </w:r>
      <w:r w:rsidRPr="009F24E4">
        <w:rPr>
          <w:rFonts w:cs="B Mitra" w:hint="cs"/>
          <w:rtl/>
        </w:rPr>
        <w:t xml:space="preserve"> دارد) ت</w:t>
      </w:r>
      <w:r w:rsidR="006C7271">
        <w:rPr>
          <w:rFonts w:cs="B Mitra" w:hint="cs"/>
          <w:rtl/>
        </w:rPr>
        <w:t>ک</w:t>
      </w:r>
      <w:r w:rsidRPr="009F24E4">
        <w:rPr>
          <w:rFonts w:cs="B Mitra" w:hint="cs"/>
          <w:rtl/>
        </w:rPr>
        <w:t>نس</w:t>
      </w:r>
      <w:r w:rsidR="00E11D84">
        <w:rPr>
          <w:rFonts w:cs="B Mitra" w:hint="cs"/>
          <w:rtl/>
        </w:rPr>
        <w:t>ی</w:t>
      </w:r>
      <w:r w:rsidRPr="009F24E4">
        <w:rPr>
          <w:rFonts w:cs="B Mitra" w:hint="cs"/>
          <w:rtl/>
        </w:rPr>
        <w:t>ن‌ها</w:t>
      </w:r>
      <w:r w:rsidR="00E11D84">
        <w:rPr>
          <w:rFonts w:cs="B Mitra" w:hint="cs"/>
          <w:rtl/>
        </w:rPr>
        <w:t>ی</w:t>
      </w:r>
      <w:r w:rsidRPr="009F24E4">
        <w:rPr>
          <w:rFonts w:cs="B Mitra" w:hint="cs"/>
          <w:rtl/>
        </w:rPr>
        <w:t xml:space="preserve"> آزما</w:t>
      </w:r>
      <w:r w:rsidR="00E11D84">
        <w:rPr>
          <w:rFonts w:cs="B Mitra" w:hint="cs"/>
          <w:rtl/>
        </w:rPr>
        <w:t>ی</w:t>
      </w:r>
      <w:r w:rsidRPr="009F24E4">
        <w:rPr>
          <w:rFonts w:cs="B Mitra" w:hint="cs"/>
          <w:rtl/>
        </w:rPr>
        <w:t>شگاه و دب</w:t>
      </w:r>
      <w:r w:rsidR="00E11D84">
        <w:rPr>
          <w:rFonts w:cs="B Mitra" w:hint="cs"/>
          <w:rtl/>
        </w:rPr>
        <w:t>ی</w:t>
      </w:r>
      <w:r w:rsidRPr="009F24E4">
        <w:rPr>
          <w:rFonts w:cs="B Mitra" w:hint="cs"/>
          <w:rtl/>
        </w:rPr>
        <w:t>ران اجرا</w:t>
      </w:r>
      <w:r w:rsidR="00E11D84">
        <w:rPr>
          <w:rFonts w:cs="B Mitra" w:hint="cs"/>
          <w:rtl/>
        </w:rPr>
        <w:t>یی</w:t>
      </w:r>
      <w:r w:rsidRPr="009F24E4">
        <w:rPr>
          <w:rFonts w:cs="B Mitra" w:hint="cs"/>
          <w:rtl/>
        </w:rPr>
        <w:t xml:space="preserve"> در طبقه مهندس</w:t>
      </w:r>
      <w:r w:rsidR="00E11D84">
        <w:rPr>
          <w:rFonts w:cs="B Mitra" w:hint="cs"/>
          <w:rtl/>
        </w:rPr>
        <w:t>ی</w:t>
      </w:r>
      <w:r w:rsidRPr="009F24E4">
        <w:rPr>
          <w:rFonts w:cs="B Mitra" w:hint="cs"/>
          <w:rtl/>
        </w:rPr>
        <w:t xml:space="preserve"> جا</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رند. در ا</w:t>
      </w:r>
      <w:r w:rsidR="00E11D84">
        <w:rPr>
          <w:rFonts w:cs="B Mitra" w:hint="cs"/>
          <w:rtl/>
        </w:rPr>
        <w:t>ی</w:t>
      </w:r>
      <w:r w:rsidRPr="009F24E4">
        <w:rPr>
          <w:rFonts w:cs="B Mitra" w:hint="cs"/>
          <w:rtl/>
        </w:rPr>
        <w:t>ن نوع فن‌آور</w:t>
      </w:r>
      <w:r w:rsidR="00E11D84">
        <w:rPr>
          <w:rFonts w:cs="B Mitra" w:hint="cs"/>
          <w:rtl/>
        </w:rPr>
        <w:t>ی</w:t>
      </w:r>
      <w:r w:rsidRPr="009F24E4">
        <w:rPr>
          <w:rFonts w:cs="B Mitra" w:hint="cs"/>
          <w:rtl/>
        </w:rPr>
        <w:t xml:space="preserve"> در عمل</w:t>
      </w:r>
      <w:r w:rsidR="00E11D84">
        <w:rPr>
          <w:rFonts w:cs="B Mitra" w:hint="cs"/>
          <w:rtl/>
        </w:rPr>
        <w:t>ی</w:t>
      </w:r>
      <w:r w:rsidRPr="009F24E4">
        <w:rPr>
          <w:rFonts w:cs="B Mitra" w:hint="cs"/>
          <w:rtl/>
        </w:rPr>
        <w:t>ات استاندارد شده موارد استثنا</w:t>
      </w:r>
      <w:r w:rsidR="00E11D84">
        <w:rPr>
          <w:rFonts w:cs="B Mitra" w:hint="cs"/>
          <w:rtl/>
        </w:rPr>
        <w:t>یی</w:t>
      </w:r>
      <w:r w:rsidRPr="009F24E4">
        <w:rPr>
          <w:rFonts w:cs="B Mitra" w:hint="cs"/>
          <w:rtl/>
        </w:rPr>
        <w:t xml:space="preserve"> متعدد</w:t>
      </w:r>
      <w:r w:rsidR="00E11D84">
        <w:rPr>
          <w:rFonts w:cs="B Mitra" w:hint="cs"/>
          <w:rtl/>
        </w:rPr>
        <w:t>ی</w:t>
      </w:r>
      <w:r w:rsidRPr="009F24E4">
        <w:rPr>
          <w:rFonts w:cs="B Mitra" w:hint="cs"/>
          <w:rtl/>
        </w:rPr>
        <w:t xml:space="preserve"> بروز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اما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نان ش</w:t>
      </w:r>
      <w:r w:rsidR="00E11D84">
        <w:rPr>
          <w:rFonts w:cs="B Mitra" w:hint="cs"/>
          <w:rtl/>
        </w:rPr>
        <w:t>ی</w:t>
      </w:r>
      <w:r w:rsidRPr="009F24E4">
        <w:rPr>
          <w:rFonts w:cs="B Mitra" w:hint="cs"/>
          <w:rtl/>
        </w:rPr>
        <w:t>وه‌ها</w:t>
      </w:r>
      <w:r w:rsidR="00E11D84">
        <w:rPr>
          <w:rFonts w:cs="B Mitra" w:hint="cs"/>
          <w:rtl/>
        </w:rPr>
        <w:t>ی</w:t>
      </w:r>
      <w:r w:rsidRPr="009F24E4">
        <w:rPr>
          <w:rFonts w:cs="B Mitra" w:hint="cs"/>
          <w:rtl/>
        </w:rPr>
        <w:t xml:space="preserve"> شناخته شده‌ا</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حل ا</w:t>
      </w:r>
      <w:r w:rsidR="00E11D84">
        <w:rPr>
          <w:rFonts w:cs="B Mitra" w:hint="cs"/>
          <w:rtl/>
        </w:rPr>
        <w:t>ی</w:t>
      </w:r>
      <w:r w:rsidRPr="009F24E4">
        <w:rPr>
          <w:rFonts w:cs="B Mitra" w:hint="cs"/>
          <w:rtl/>
        </w:rPr>
        <w:t>ن مش</w:t>
      </w:r>
      <w:r w:rsidR="006C7271">
        <w:rPr>
          <w:rFonts w:cs="B Mitra" w:hint="cs"/>
          <w:rtl/>
        </w:rPr>
        <w:t>ک</w:t>
      </w:r>
      <w:r w:rsidRPr="009F24E4">
        <w:rPr>
          <w:rFonts w:cs="B Mitra" w:hint="cs"/>
          <w:rtl/>
        </w:rPr>
        <w:t>لات در اخت</w:t>
      </w:r>
      <w:r w:rsidR="00E11D84">
        <w:rPr>
          <w:rFonts w:cs="B Mitra" w:hint="cs"/>
          <w:rtl/>
        </w:rPr>
        <w:t>ی</w:t>
      </w:r>
      <w:r w:rsidRPr="009F24E4">
        <w:rPr>
          <w:rFonts w:cs="B Mitra" w:hint="cs"/>
          <w:rtl/>
        </w:rPr>
        <w:t xml:space="preserve">ار دارند </w:t>
      </w:r>
      <w:r w:rsidR="006C7271">
        <w:rPr>
          <w:rFonts w:cs="B Mitra" w:hint="cs"/>
          <w:rtl/>
        </w:rPr>
        <w:t>ک</w:t>
      </w:r>
      <w:r w:rsidRPr="009F24E4">
        <w:rPr>
          <w:rFonts w:cs="B Mitra" w:hint="cs"/>
          <w:rtl/>
        </w:rPr>
        <w:t>ه اغلب در</w:t>
      </w:r>
      <w:r w:rsidR="009C5FBE" w:rsidRPr="009F24E4">
        <w:rPr>
          <w:rFonts w:cs="B Mitra" w:hint="cs"/>
          <w:rtl/>
        </w:rPr>
        <w:t xml:space="preserve"> </w:t>
      </w:r>
      <w:r w:rsidRPr="009F24E4">
        <w:rPr>
          <w:rFonts w:cs="B Mitra" w:hint="cs"/>
          <w:rtl/>
        </w:rPr>
        <w:t>نت</w:t>
      </w:r>
      <w:r w:rsidR="00E11D84">
        <w:rPr>
          <w:rFonts w:cs="B Mitra" w:hint="cs"/>
          <w:rtl/>
        </w:rPr>
        <w:t>ی</w:t>
      </w:r>
      <w:r w:rsidRPr="009F24E4">
        <w:rPr>
          <w:rFonts w:cs="B Mitra" w:hint="cs"/>
          <w:rtl/>
        </w:rPr>
        <w:t>جه آموزش تخص</w:t>
      </w:r>
      <w:r w:rsidR="009C5FBE" w:rsidRPr="009F24E4">
        <w:rPr>
          <w:rFonts w:cs="B Mitra" w:hint="cs"/>
          <w:rtl/>
        </w:rPr>
        <w:t>ص</w:t>
      </w:r>
      <w:r w:rsidR="00E11D84">
        <w:rPr>
          <w:rFonts w:cs="B Mitra" w:hint="cs"/>
          <w:rtl/>
        </w:rPr>
        <w:t>ی</w:t>
      </w:r>
      <w:r w:rsidR="009C5FBE" w:rsidRPr="009F24E4">
        <w:rPr>
          <w:rFonts w:cs="B Mitra" w:hint="cs"/>
          <w:rtl/>
        </w:rPr>
        <w:t xml:space="preserve"> بالا و پ</w:t>
      </w:r>
      <w:r w:rsidR="00E11D84">
        <w:rPr>
          <w:rFonts w:cs="B Mitra" w:hint="cs"/>
          <w:rtl/>
        </w:rPr>
        <w:t>ی</w:t>
      </w:r>
      <w:r w:rsidR="009C5FBE" w:rsidRPr="009F24E4">
        <w:rPr>
          <w:rFonts w:cs="B Mitra" w:hint="cs"/>
          <w:rtl/>
        </w:rPr>
        <w:t xml:space="preserve">شرفته </w:t>
      </w:r>
      <w:r w:rsidR="006C7271">
        <w:rPr>
          <w:rFonts w:cs="B Mitra" w:hint="cs"/>
          <w:rtl/>
        </w:rPr>
        <w:t>ک</w:t>
      </w:r>
      <w:r w:rsidR="009C5FBE" w:rsidRPr="009F24E4">
        <w:rPr>
          <w:rFonts w:cs="B Mitra" w:hint="cs"/>
          <w:rtl/>
        </w:rPr>
        <w:t xml:space="preserve">سب </w:t>
      </w:r>
      <w:r w:rsidR="006C7271">
        <w:rPr>
          <w:rFonts w:cs="B Mitra" w:hint="cs"/>
          <w:rtl/>
        </w:rPr>
        <w:t>ک</w:t>
      </w:r>
      <w:r w:rsidR="009C5FBE" w:rsidRPr="009F24E4">
        <w:rPr>
          <w:rFonts w:cs="B Mitra" w:hint="cs"/>
          <w:rtl/>
        </w:rPr>
        <w:t>رده‌اند.</w:t>
      </w:r>
    </w:p>
    <w:p w:rsidR="00D370CD" w:rsidRPr="009F24E4" w:rsidRDefault="00D370CD" w:rsidP="005D25A5">
      <w:pPr>
        <w:pStyle w:val="TEXT"/>
        <w:spacing w:line="276" w:lineRule="auto"/>
        <w:rPr>
          <w:rFonts w:cs="B Mitra"/>
          <w:rtl/>
        </w:rPr>
      </w:pPr>
      <w:r w:rsidRPr="009F24E4">
        <w:rPr>
          <w:rFonts w:cs="B Mitra" w:hint="cs"/>
          <w:rtl/>
        </w:rPr>
        <w:t>فن‌آور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غ</w:t>
      </w:r>
      <w:r w:rsidR="00E11D84">
        <w:rPr>
          <w:rFonts w:cs="B Mitra" w:hint="cs"/>
          <w:rtl/>
        </w:rPr>
        <w:t>ی</w:t>
      </w:r>
      <w:r w:rsidRPr="009F24E4">
        <w:rPr>
          <w:rFonts w:cs="B Mitra" w:hint="cs"/>
          <w:rtl/>
        </w:rPr>
        <w:t>رت</w:t>
      </w:r>
      <w:r w:rsidR="006C7271">
        <w:rPr>
          <w:rFonts w:cs="B Mitra" w:hint="cs"/>
          <w:rtl/>
        </w:rPr>
        <w:t>ک</w:t>
      </w:r>
      <w:r w:rsidRPr="009F24E4">
        <w:rPr>
          <w:rFonts w:cs="B Mitra" w:hint="cs"/>
          <w:rtl/>
        </w:rPr>
        <w:t>رار</w:t>
      </w:r>
      <w:r w:rsidR="00E11D84">
        <w:rPr>
          <w:rFonts w:cs="B Mitra" w:hint="cs"/>
          <w:rtl/>
        </w:rPr>
        <w:t>ی</w:t>
      </w:r>
      <w:r w:rsidRPr="009F24E4">
        <w:rPr>
          <w:rFonts w:cs="B Mitra" w:hint="cs"/>
          <w:rtl/>
        </w:rPr>
        <w:t xml:space="preserve"> در واحدها</w:t>
      </w:r>
      <w:r w:rsidR="00E11D84">
        <w:rPr>
          <w:rFonts w:cs="B Mitra" w:hint="cs"/>
          <w:rtl/>
        </w:rPr>
        <w:t>ی</w:t>
      </w:r>
      <w:r w:rsidRPr="009F24E4">
        <w:rPr>
          <w:rFonts w:cs="B Mitra" w:hint="cs"/>
          <w:rtl/>
        </w:rPr>
        <w:t xml:space="preserve"> پژوهش و توسعه، شر</w:t>
      </w:r>
      <w:r w:rsidR="006C7271">
        <w:rPr>
          <w:rFonts w:cs="B Mitra" w:hint="cs"/>
          <w:rtl/>
        </w:rPr>
        <w:t>ک</w:t>
      </w:r>
      <w:r w:rsidRPr="009F24E4">
        <w:rPr>
          <w:rFonts w:cs="B Mitra" w:hint="cs"/>
          <w:rtl/>
        </w:rPr>
        <w:t>ت‌ها</w:t>
      </w:r>
      <w:r w:rsidR="00E11D84">
        <w:rPr>
          <w:rFonts w:cs="B Mitra" w:hint="cs"/>
          <w:rtl/>
        </w:rPr>
        <w:t>ی</w:t>
      </w:r>
      <w:r w:rsidRPr="009F24E4">
        <w:rPr>
          <w:rFonts w:cs="B Mitra" w:hint="cs"/>
          <w:rtl/>
        </w:rPr>
        <w:t xml:space="preserve"> مهندس</w:t>
      </w:r>
      <w:r w:rsidR="00E11D84">
        <w:rPr>
          <w:rFonts w:cs="B Mitra" w:hint="cs"/>
          <w:rtl/>
        </w:rPr>
        <w:t>ی</w:t>
      </w:r>
      <w:r w:rsidRPr="009F24E4">
        <w:rPr>
          <w:rFonts w:cs="B Mitra" w:hint="cs"/>
          <w:rtl/>
        </w:rPr>
        <w:t xml:space="preserve"> هوافضا، و آزما</w:t>
      </w:r>
      <w:r w:rsidR="00E11D84">
        <w:rPr>
          <w:rFonts w:cs="B Mitra" w:hint="cs"/>
          <w:rtl/>
        </w:rPr>
        <w:t>ی</w:t>
      </w:r>
      <w:r w:rsidRPr="009F24E4">
        <w:rPr>
          <w:rFonts w:cs="B Mitra" w:hint="cs"/>
          <w:rtl/>
        </w:rPr>
        <w:t>شگاه‌ها</w:t>
      </w:r>
      <w:r w:rsidR="00E11D84">
        <w:rPr>
          <w:rFonts w:cs="B Mitra" w:hint="cs"/>
          <w:rtl/>
        </w:rPr>
        <w:t>ی</w:t>
      </w:r>
      <w:r w:rsidRPr="009F24E4">
        <w:rPr>
          <w:rFonts w:cs="B Mitra" w:hint="cs"/>
          <w:rtl/>
        </w:rPr>
        <w:t xml:space="preserve"> طراح پ</w:t>
      </w:r>
      <w:r w:rsidR="00E11D84">
        <w:rPr>
          <w:rFonts w:cs="B Mitra" w:hint="cs"/>
          <w:rtl/>
        </w:rPr>
        <w:t>ی</w:t>
      </w:r>
      <w:r w:rsidRPr="009F24E4">
        <w:rPr>
          <w:rFonts w:cs="B Mitra" w:hint="cs"/>
          <w:rtl/>
        </w:rPr>
        <w:t xml:space="preserve">ش‌نمونه‌ها به </w:t>
      </w:r>
      <w:r w:rsidR="006C7271">
        <w:rPr>
          <w:rFonts w:cs="B Mitra" w:hint="cs"/>
          <w:rtl/>
        </w:rPr>
        <w:t>ک</w:t>
      </w:r>
      <w:r w:rsidRPr="009F24E4">
        <w:rPr>
          <w:rFonts w:cs="B Mitra" w:hint="cs"/>
          <w:rtl/>
        </w:rPr>
        <w:t>ار گرفته م</w:t>
      </w:r>
      <w:r w:rsidR="00E11D84">
        <w:rPr>
          <w:rFonts w:cs="B Mitra" w:hint="cs"/>
          <w:rtl/>
        </w:rPr>
        <w:t>ی</w:t>
      </w:r>
      <w:r w:rsidRPr="009F24E4">
        <w:rPr>
          <w:rFonts w:cs="B Mitra" w:hint="cs"/>
          <w:rtl/>
        </w:rPr>
        <w:t>‌شوند. طبقه غ</w:t>
      </w:r>
      <w:r w:rsidR="00E11D84">
        <w:rPr>
          <w:rFonts w:cs="B Mitra" w:hint="cs"/>
          <w:rtl/>
        </w:rPr>
        <w:t>ی</w:t>
      </w:r>
      <w:r w:rsidRPr="009F24E4">
        <w:rPr>
          <w:rFonts w:cs="B Mitra" w:hint="cs"/>
          <w:rtl/>
        </w:rPr>
        <w:t>رت</w:t>
      </w:r>
      <w:r w:rsidR="006C7271">
        <w:rPr>
          <w:rFonts w:cs="B Mitra" w:hint="cs"/>
          <w:rtl/>
        </w:rPr>
        <w:t>ک</w:t>
      </w:r>
      <w:r w:rsidRPr="009F24E4">
        <w:rPr>
          <w:rFonts w:cs="B Mitra" w:hint="cs"/>
          <w:rtl/>
        </w:rPr>
        <w:t>رار</w:t>
      </w:r>
      <w:r w:rsidR="00E11D84">
        <w:rPr>
          <w:rFonts w:cs="B Mitra" w:hint="cs"/>
          <w:rtl/>
        </w:rPr>
        <w:t>ی</w:t>
      </w:r>
      <w:r w:rsidRPr="009F24E4">
        <w:rPr>
          <w:rFonts w:cs="B Mitra" w:hint="cs"/>
          <w:rtl/>
        </w:rPr>
        <w:t xml:space="preserve"> پرو با طبقه دسته‌ا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وچ</w:t>
      </w:r>
      <w:r w:rsidR="006C7271">
        <w:rPr>
          <w:rFonts w:cs="B Mitra" w:hint="cs"/>
          <w:rtl/>
        </w:rPr>
        <w:t>ک</w:t>
      </w:r>
      <w:r w:rsidRPr="009F24E4">
        <w:rPr>
          <w:rFonts w:cs="B Mitra" w:hint="cs"/>
          <w:rtl/>
        </w:rPr>
        <w:t xml:space="preserve"> وودوارد همپوش</w:t>
      </w:r>
      <w:r w:rsidR="00FA4E69" w:rsidRPr="009F24E4">
        <w:rPr>
          <w:rFonts w:cs="B Mitra" w:hint="cs"/>
          <w:rtl/>
        </w:rPr>
        <w:t>ان</w:t>
      </w:r>
      <w:r w:rsidR="00E11D84">
        <w:rPr>
          <w:rFonts w:cs="B Mitra" w:hint="cs"/>
          <w:rtl/>
        </w:rPr>
        <w:t>ی</w:t>
      </w:r>
      <w:r w:rsidR="00FA4E69" w:rsidRPr="009F24E4">
        <w:rPr>
          <w:rFonts w:cs="B Mitra" w:hint="cs"/>
          <w:rtl/>
        </w:rPr>
        <w:t xml:space="preserve"> دارد</w:t>
      </w:r>
      <w:r w:rsidRPr="009F24E4">
        <w:rPr>
          <w:rFonts w:cs="B Mitra" w:hint="cs"/>
          <w:rtl/>
        </w:rPr>
        <w:t>. همچن</w:t>
      </w:r>
      <w:r w:rsidR="00E11D84">
        <w:rPr>
          <w:rFonts w:cs="B Mitra" w:hint="cs"/>
          <w:rtl/>
        </w:rPr>
        <w:t>ی</w:t>
      </w:r>
      <w:r w:rsidRPr="009F24E4">
        <w:rPr>
          <w:rFonts w:cs="B Mitra" w:hint="cs"/>
          <w:rtl/>
        </w:rPr>
        <w:t>ن با طبقه‌</w:t>
      </w:r>
      <w:r w:rsidR="00E11D84">
        <w:rPr>
          <w:rFonts w:cs="B Mitra" w:hint="cs"/>
          <w:rtl/>
        </w:rPr>
        <w:t>ی</w:t>
      </w:r>
      <w:r w:rsidRPr="009F24E4">
        <w:rPr>
          <w:rFonts w:cs="B Mitra" w:hint="cs"/>
          <w:rtl/>
        </w:rPr>
        <w:t xml:space="preserve"> متمر</w:t>
      </w:r>
      <w:r w:rsidR="006C7271">
        <w:rPr>
          <w:rFonts w:cs="B Mitra" w:hint="cs"/>
          <w:rtl/>
        </w:rPr>
        <w:t>ک</w:t>
      </w:r>
      <w:r w:rsidRPr="009F24E4">
        <w:rPr>
          <w:rFonts w:cs="B Mitra" w:hint="cs"/>
          <w:rtl/>
        </w:rPr>
        <w:t>ز و ناشناخته نهاده / ستاده‌ها</w:t>
      </w:r>
      <w:r w:rsidR="00E11D84">
        <w:rPr>
          <w:rFonts w:cs="B Mitra" w:hint="cs"/>
          <w:rtl/>
        </w:rPr>
        <w:t>ی</w:t>
      </w:r>
      <w:r w:rsidRPr="009F24E4">
        <w:rPr>
          <w:rFonts w:cs="B Mitra" w:hint="cs"/>
          <w:rtl/>
        </w:rPr>
        <w:t xml:space="preserve"> استاندارد و فرآ</w:t>
      </w:r>
      <w:r w:rsidR="00E11D84">
        <w:rPr>
          <w:rFonts w:cs="B Mitra" w:hint="cs"/>
          <w:rtl/>
        </w:rPr>
        <w:t>ی</w:t>
      </w:r>
      <w:r w:rsidRPr="009F24E4">
        <w:rPr>
          <w:rFonts w:cs="B Mitra" w:hint="cs"/>
          <w:rtl/>
        </w:rPr>
        <w:t>ندها</w:t>
      </w:r>
      <w:r w:rsidR="00E11D84">
        <w:rPr>
          <w:rFonts w:cs="B Mitra" w:hint="cs"/>
          <w:rtl/>
        </w:rPr>
        <w:t>ی</w:t>
      </w:r>
      <w:r w:rsidRPr="009F24E4">
        <w:rPr>
          <w:rFonts w:cs="B Mitra" w:hint="cs"/>
          <w:rtl/>
        </w:rPr>
        <w:t xml:space="preserve"> تبد</w:t>
      </w:r>
      <w:r w:rsidR="00E11D84">
        <w:rPr>
          <w:rFonts w:cs="B Mitra" w:hint="cs"/>
          <w:rtl/>
        </w:rPr>
        <w:t>ی</w:t>
      </w:r>
      <w:r w:rsidRPr="009F24E4">
        <w:rPr>
          <w:rFonts w:cs="B Mitra" w:hint="cs"/>
          <w:rtl/>
        </w:rPr>
        <w:t>ل غ</w:t>
      </w:r>
      <w:r w:rsidR="00E11D84">
        <w:rPr>
          <w:rFonts w:cs="B Mitra" w:hint="cs"/>
          <w:rtl/>
        </w:rPr>
        <w:t>ی</w:t>
      </w:r>
      <w:r w:rsidRPr="009F24E4">
        <w:rPr>
          <w:rFonts w:cs="B Mitra" w:hint="cs"/>
          <w:rtl/>
        </w:rPr>
        <w:t>راستاندارد تامپسون سنخ</w:t>
      </w:r>
      <w:r w:rsidR="00E11D84">
        <w:rPr>
          <w:rFonts w:cs="B Mitra" w:hint="cs"/>
          <w:rtl/>
        </w:rPr>
        <w:t>ی</w:t>
      </w:r>
      <w:r w:rsidRPr="009F24E4">
        <w:rPr>
          <w:rFonts w:cs="B Mitra" w:hint="cs"/>
          <w:rtl/>
        </w:rPr>
        <w:t>ت دارد. در فن‌آور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غ</w:t>
      </w:r>
      <w:r w:rsidR="00E11D84">
        <w:rPr>
          <w:rFonts w:cs="B Mitra" w:hint="cs"/>
          <w:rtl/>
        </w:rPr>
        <w:t>ی</w:t>
      </w:r>
      <w:r w:rsidRPr="009F24E4">
        <w:rPr>
          <w:rFonts w:cs="B Mitra" w:hint="cs"/>
          <w:rtl/>
        </w:rPr>
        <w:t>رت</w:t>
      </w:r>
      <w:r w:rsidR="006C7271">
        <w:rPr>
          <w:rFonts w:cs="B Mitra" w:hint="cs"/>
          <w:rtl/>
        </w:rPr>
        <w:t>ک</w:t>
      </w:r>
      <w:r w:rsidRPr="009F24E4">
        <w:rPr>
          <w:rFonts w:cs="B Mitra" w:hint="cs"/>
          <w:rtl/>
        </w:rPr>
        <w:t>رار</w:t>
      </w:r>
      <w:r w:rsidR="00E11D84">
        <w:rPr>
          <w:rFonts w:cs="B Mitra" w:hint="cs"/>
          <w:rtl/>
        </w:rPr>
        <w:t>ی</w:t>
      </w:r>
      <w:r w:rsidRPr="009F24E4">
        <w:rPr>
          <w:rFonts w:cs="B Mitra" w:hint="cs"/>
          <w:rtl/>
        </w:rPr>
        <w:t xml:space="preserve"> تعداد ز</w:t>
      </w:r>
      <w:r w:rsidR="00E11D84">
        <w:rPr>
          <w:rFonts w:cs="B Mitra" w:hint="cs"/>
          <w:rtl/>
        </w:rPr>
        <w:t>ی</w:t>
      </w:r>
      <w:r w:rsidRPr="009F24E4">
        <w:rPr>
          <w:rFonts w:cs="B Mitra" w:hint="cs"/>
          <w:rtl/>
        </w:rPr>
        <w:t>اد</w:t>
      </w:r>
      <w:r w:rsidR="00E11D84">
        <w:rPr>
          <w:rFonts w:cs="B Mitra" w:hint="cs"/>
          <w:rtl/>
        </w:rPr>
        <w:t>ی</w:t>
      </w:r>
      <w:r w:rsidRPr="009F24E4">
        <w:rPr>
          <w:rFonts w:cs="B Mitra" w:hint="cs"/>
          <w:rtl/>
        </w:rPr>
        <w:t xml:space="preserve"> از مسائل وجود دارد و فقدان ش</w:t>
      </w:r>
      <w:r w:rsidR="00E11D84">
        <w:rPr>
          <w:rFonts w:cs="B Mitra" w:hint="cs"/>
          <w:rtl/>
        </w:rPr>
        <w:t>ی</w:t>
      </w:r>
      <w:r w:rsidRPr="009F24E4">
        <w:rPr>
          <w:rFonts w:cs="B Mitra" w:hint="cs"/>
          <w:rtl/>
        </w:rPr>
        <w:t>وه‌ها</w:t>
      </w:r>
      <w:r w:rsidR="00E11D84">
        <w:rPr>
          <w:rFonts w:cs="B Mitra" w:hint="cs"/>
          <w:rtl/>
        </w:rPr>
        <w:t>ی</w:t>
      </w:r>
      <w:r w:rsidRPr="009F24E4">
        <w:rPr>
          <w:rFonts w:cs="B Mitra" w:hint="cs"/>
          <w:rtl/>
        </w:rPr>
        <w:t xml:space="preserve"> شناخته شده برا</w:t>
      </w:r>
      <w:r w:rsidR="00E11D84">
        <w:rPr>
          <w:rFonts w:cs="B Mitra" w:hint="cs"/>
          <w:rtl/>
        </w:rPr>
        <w:t>ی</w:t>
      </w:r>
      <w:r w:rsidRPr="009F24E4">
        <w:rPr>
          <w:rFonts w:cs="B Mitra" w:hint="cs"/>
          <w:rtl/>
        </w:rPr>
        <w:t xml:space="preserve"> حل مسا</w:t>
      </w:r>
      <w:r w:rsidR="00E11D84">
        <w:rPr>
          <w:rFonts w:cs="B Mitra" w:hint="cs"/>
          <w:rtl/>
        </w:rPr>
        <w:t>ی</w:t>
      </w:r>
      <w:r w:rsidRPr="009F24E4">
        <w:rPr>
          <w:rFonts w:cs="B Mitra" w:hint="cs"/>
          <w:rtl/>
        </w:rPr>
        <w:t xml:space="preserve">ل </w:t>
      </w:r>
      <w:r w:rsidR="006C7271">
        <w:rPr>
          <w:rFonts w:cs="B Mitra" w:hint="cs"/>
          <w:rtl/>
        </w:rPr>
        <w:t>ک</w:t>
      </w:r>
      <w:r w:rsidR="00AB0661" w:rsidRPr="009F24E4">
        <w:rPr>
          <w:rFonts w:cs="B Mitra" w:hint="cs"/>
          <w:rtl/>
        </w:rPr>
        <w:t>ار</w:t>
      </w:r>
      <w:r w:rsidR="006C7271">
        <w:rPr>
          <w:rFonts w:cs="B Mitra" w:hint="cs"/>
          <w:rtl/>
        </w:rPr>
        <w:t>ک</w:t>
      </w:r>
      <w:r w:rsidR="00AB0661" w:rsidRPr="009F24E4">
        <w:rPr>
          <w:rFonts w:cs="B Mitra" w:hint="cs"/>
          <w:rtl/>
        </w:rPr>
        <w:t>نان را در موقع</w:t>
      </w:r>
      <w:r w:rsidR="00E11D84">
        <w:rPr>
          <w:rFonts w:cs="B Mitra" w:hint="cs"/>
          <w:rtl/>
        </w:rPr>
        <w:t>ی</w:t>
      </w:r>
      <w:r w:rsidR="00AB0661" w:rsidRPr="009F24E4">
        <w:rPr>
          <w:rFonts w:cs="B Mitra" w:hint="cs"/>
          <w:rtl/>
        </w:rPr>
        <w:t>ت عدم اطم</w:t>
      </w:r>
      <w:r w:rsidR="00E11D84">
        <w:rPr>
          <w:rFonts w:cs="B Mitra" w:hint="cs"/>
          <w:rtl/>
        </w:rPr>
        <w:t>ی</w:t>
      </w:r>
      <w:r w:rsidR="00AB0661" w:rsidRPr="009F24E4">
        <w:rPr>
          <w:rFonts w:cs="B Mitra" w:hint="cs"/>
          <w:rtl/>
        </w:rPr>
        <w:t>نان پایدار قرار م</w:t>
      </w:r>
      <w:r w:rsidR="00E11D84">
        <w:rPr>
          <w:rFonts w:cs="B Mitra" w:hint="cs"/>
          <w:rtl/>
        </w:rPr>
        <w:t>ی</w:t>
      </w:r>
      <w:r w:rsidR="00AB0661" w:rsidRPr="009F24E4">
        <w:rPr>
          <w:rFonts w:cs="B Mitra" w:hint="cs"/>
          <w:rtl/>
        </w:rPr>
        <w:t>‌دهد.</w:t>
      </w:r>
    </w:p>
    <w:p w:rsidR="00E07EDD" w:rsidRPr="009F24E4" w:rsidRDefault="00D370CD" w:rsidP="005D25A5">
      <w:pPr>
        <w:pStyle w:val="TEXT"/>
        <w:spacing w:line="276" w:lineRule="auto"/>
        <w:rPr>
          <w:rFonts w:cs="B Mitra"/>
          <w:rtl/>
        </w:rPr>
      </w:pPr>
      <w:r w:rsidRPr="009F24E4">
        <w:rPr>
          <w:rFonts w:cs="B Mitra" w:hint="cs"/>
          <w:rtl/>
        </w:rPr>
        <w:t>اگرچه در</w:t>
      </w:r>
      <w:r w:rsidR="006C7271">
        <w:rPr>
          <w:rFonts w:cs="B Mitra" w:hint="cs"/>
          <w:rtl/>
        </w:rPr>
        <w:t>ک</w:t>
      </w:r>
      <w:r w:rsidRPr="009F24E4">
        <w:rPr>
          <w:rFonts w:cs="B Mitra" w:hint="cs"/>
          <w:rtl/>
        </w:rPr>
        <w:t xml:space="preserve"> و تصور وودوارد و تامپسون از فن‌آور</w:t>
      </w:r>
      <w:r w:rsidR="00E11D84">
        <w:rPr>
          <w:rFonts w:cs="B Mitra" w:hint="cs"/>
          <w:rtl/>
        </w:rPr>
        <w:t>ی</w:t>
      </w:r>
      <w:r w:rsidRPr="009F24E4">
        <w:rPr>
          <w:rFonts w:cs="B Mitra" w:hint="cs"/>
          <w:rtl/>
        </w:rPr>
        <w:t xml:space="preserve"> در سطح تحل</w:t>
      </w:r>
      <w:r w:rsidR="00E11D84">
        <w:rPr>
          <w:rFonts w:cs="B Mitra" w:hint="cs"/>
          <w:rtl/>
        </w:rPr>
        <w:t>ی</w:t>
      </w:r>
      <w:r w:rsidRPr="009F24E4">
        <w:rPr>
          <w:rFonts w:cs="B Mitra" w:hint="cs"/>
          <w:rtl/>
        </w:rPr>
        <w:t>ل سازمان</w:t>
      </w:r>
      <w:r w:rsidR="00E11D84">
        <w:rPr>
          <w:rFonts w:cs="B Mitra" w:hint="cs"/>
          <w:rtl/>
        </w:rPr>
        <w:t>ی</w:t>
      </w:r>
      <w:r w:rsidRPr="009F24E4">
        <w:rPr>
          <w:rFonts w:cs="B Mitra" w:hint="cs"/>
          <w:rtl/>
        </w:rPr>
        <w:t xml:space="preserve"> بوده</w:t>
      </w:r>
      <w:r w:rsidR="00EE4836" w:rsidRPr="009F24E4">
        <w:rPr>
          <w:rFonts w:cs="B Mitra" w:hint="cs"/>
          <w:rtl/>
        </w:rPr>
        <w:t xml:space="preserve"> است</w:t>
      </w:r>
      <w:r w:rsidR="00AA68BE" w:rsidRPr="009F24E4">
        <w:rPr>
          <w:rFonts w:cs="B Mitra"/>
          <w:rtl/>
        </w:rPr>
        <w:t xml:space="preserve">، </w:t>
      </w:r>
      <w:r w:rsidR="00EE4836" w:rsidRPr="009F24E4">
        <w:rPr>
          <w:rFonts w:cs="B Mitra" w:hint="cs"/>
          <w:rtl/>
        </w:rPr>
        <w:t>ول</w:t>
      </w:r>
      <w:r w:rsidR="00E11D84">
        <w:rPr>
          <w:rFonts w:cs="B Mitra" w:hint="cs"/>
          <w:rtl/>
        </w:rPr>
        <w:t>ی</w:t>
      </w:r>
      <w:r w:rsidR="00EE4836" w:rsidRPr="009F24E4">
        <w:rPr>
          <w:rFonts w:cs="B Mitra" w:hint="cs"/>
          <w:rtl/>
        </w:rPr>
        <w:t xml:space="preserve"> طبقه‌بند</w:t>
      </w:r>
      <w:r w:rsidR="00E11D84">
        <w:rPr>
          <w:rFonts w:cs="B Mitra" w:hint="cs"/>
          <w:rtl/>
        </w:rPr>
        <w:t>ی</w:t>
      </w:r>
      <w:r w:rsidR="00EE4836" w:rsidRPr="009F24E4">
        <w:rPr>
          <w:rFonts w:cs="B Mitra" w:hint="eastAsia"/>
          <w:rtl/>
        </w:rPr>
        <w:t>‌های</w:t>
      </w:r>
      <w:r w:rsidR="00EE4836" w:rsidRPr="009F24E4">
        <w:rPr>
          <w:rFonts w:cs="B Mitra" w:hint="cs"/>
          <w:rtl/>
        </w:rPr>
        <w:t xml:space="preserve"> </w:t>
      </w:r>
      <w:r w:rsidR="00FB7E23" w:rsidRPr="009F24E4">
        <w:rPr>
          <w:rFonts w:cs="B Mitra"/>
          <w:rtl/>
        </w:rPr>
        <w:t>آن‌ها</w:t>
      </w:r>
      <w:r w:rsidR="00EE4836" w:rsidRPr="009F24E4">
        <w:rPr>
          <w:rFonts w:cs="B Mitra" w:hint="cs"/>
          <w:rtl/>
        </w:rPr>
        <w:t xml:space="preserve"> به اندازه‌ای</w:t>
      </w:r>
      <w:r w:rsidRPr="009F24E4">
        <w:rPr>
          <w:rFonts w:cs="B Mitra" w:hint="cs"/>
          <w:rtl/>
        </w:rPr>
        <w:t xml:space="preserve"> عموم</w:t>
      </w:r>
      <w:r w:rsidR="00E11D84">
        <w:rPr>
          <w:rFonts w:cs="B Mitra" w:hint="cs"/>
          <w:rtl/>
        </w:rPr>
        <w:t>ی</w:t>
      </w:r>
      <w:r w:rsidRPr="009F24E4">
        <w:rPr>
          <w:rFonts w:cs="B Mitra" w:hint="cs"/>
          <w:rtl/>
        </w:rPr>
        <w:t xml:space="preserve"> هستند </w:t>
      </w:r>
      <w:r w:rsidR="006C7271">
        <w:rPr>
          <w:rFonts w:cs="B Mitra" w:hint="cs"/>
          <w:rtl/>
        </w:rPr>
        <w:t>ک</w:t>
      </w:r>
      <w:r w:rsidRPr="009F24E4">
        <w:rPr>
          <w:rFonts w:cs="B Mitra" w:hint="cs"/>
          <w:rtl/>
        </w:rPr>
        <w:t>ه فن‌آور</w:t>
      </w:r>
      <w:r w:rsidR="00E11D84">
        <w:rPr>
          <w:rFonts w:cs="B Mitra" w:hint="cs"/>
          <w:rtl/>
        </w:rPr>
        <w:t>ی</w:t>
      </w:r>
      <w:r w:rsidR="00EE4836" w:rsidRPr="009F24E4">
        <w:rPr>
          <w:rFonts w:cs="B Mitra" w:hint="cs"/>
          <w:rtl/>
        </w:rPr>
        <w:t xml:space="preserve"> را در سطح تحل</w:t>
      </w:r>
      <w:r w:rsidR="00E11D84">
        <w:rPr>
          <w:rFonts w:cs="B Mitra" w:hint="cs"/>
          <w:rtl/>
        </w:rPr>
        <w:t>ی</w:t>
      </w:r>
      <w:r w:rsidR="00EE4836" w:rsidRPr="009F24E4">
        <w:rPr>
          <w:rFonts w:cs="B Mitra" w:hint="cs"/>
          <w:rtl/>
        </w:rPr>
        <w:t>ل پا</w:t>
      </w:r>
      <w:r w:rsidR="00E11D84">
        <w:rPr>
          <w:rFonts w:cs="B Mitra" w:hint="cs"/>
          <w:rtl/>
        </w:rPr>
        <w:t>یی</w:t>
      </w:r>
      <w:r w:rsidR="00EE4836" w:rsidRPr="009F24E4">
        <w:rPr>
          <w:rFonts w:cs="B Mitra" w:hint="cs"/>
          <w:rtl/>
        </w:rPr>
        <w:t>ن‌تر نیز</w:t>
      </w:r>
      <w:r w:rsidRPr="009F24E4">
        <w:rPr>
          <w:rFonts w:cs="B Mitra" w:hint="cs"/>
          <w:rtl/>
        </w:rPr>
        <w:t xml:space="preserve"> توص</w:t>
      </w:r>
      <w:r w:rsidR="00E11D84">
        <w:rPr>
          <w:rFonts w:cs="B Mitra" w:hint="cs"/>
          <w:rtl/>
        </w:rPr>
        <w:t>ی</w:t>
      </w:r>
      <w:r w:rsidRPr="009F24E4">
        <w:rPr>
          <w:rFonts w:cs="B Mitra" w:hint="cs"/>
          <w:rtl/>
        </w:rPr>
        <w:t xml:space="preserve">ف </w:t>
      </w:r>
      <w:r w:rsidR="006C7271">
        <w:rPr>
          <w:rFonts w:cs="B Mitra" w:hint="cs"/>
          <w:rtl/>
        </w:rPr>
        <w:t>ک</w:t>
      </w:r>
      <w:r w:rsidRPr="009F24E4">
        <w:rPr>
          <w:rFonts w:cs="B Mitra" w:hint="cs"/>
          <w:rtl/>
        </w:rPr>
        <w:t>نند</w:t>
      </w:r>
      <w:r w:rsidR="00EE4836" w:rsidRPr="009F24E4">
        <w:rPr>
          <w:rFonts w:cs="B Mitra" w:hint="cs"/>
          <w:rtl/>
        </w:rPr>
        <w:t>.</w:t>
      </w:r>
    </w:p>
    <w:p w:rsidR="00D370CD" w:rsidRPr="00B46C7F" w:rsidRDefault="00D370CD" w:rsidP="005D25A5">
      <w:pPr>
        <w:pStyle w:val="Heading2"/>
        <w:spacing w:line="276" w:lineRule="auto"/>
        <w:rPr>
          <w:rtl/>
        </w:rPr>
      </w:pPr>
      <w:bookmarkStart w:id="77" w:name="_Toc471331914"/>
      <w:r w:rsidRPr="00B46C7F">
        <w:rPr>
          <w:rFonts w:hint="cs"/>
          <w:rtl/>
        </w:rPr>
        <w:t>فن‌آور</w:t>
      </w:r>
      <w:r w:rsidR="00E11D84">
        <w:rPr>
          <w:rFonts w:hint="cs"/>
          <w:rtl/>
        </w:rPr>
        <w:t>ی</w:t>
      </w:r>
      <w:r w:rsidRPr="00B46C7F">
        <w:rPr>
          <w:rFonts w:hint="cs"/>
          <w:rtl/>
        </w:rPr>
        <w:t xml:space="preserve"> و ساختار اجتماع</w:t>
      </w:r>
      <w:r w:rsidR="00E11D84">
        <w:rPr>
          <w:rFonts w:hint="cs"/>
          <w:rtl/>
        </w:rPr>
        <w:t>ی</w:t>
      </w:r>
      <w:bookmarkEnd w:id="77"/>
    </w:p>
    <w:p w:rsidR="00D370CD" w:rsidRPr="009F24E4" w:rsidRDefault="00D370CD" w:rsidP="005D25A5">
      <w:pPr>
        <w:pStyle w:val="TEXT"/>
        <w:spacing w:line="276" w:lineRule="auto"/>
        <w:rPr>
          <w:rFonts w:cs="B Mitra"/>
          <w:rtl/>
        </w:rPr>
      </w:pPr>
      <w:r w:rsidRPr="009F24E4">
        <w:rPr>
          <w:rFonts w:cs="B Mitra" w:hint="cs"/>
          <w:rtl/>
        </w:rPr>
        <w:t>در مطالعات اول</w:t>
      </w:r>
      <w:r w:rsidR="00E11D84">
        <w:rPr>
          <w:rFonts w:cs="B Mitra" w:hint="cs"/>
          <w:rtl/>
        </w:rPr>
        <w:t>ی</w:t>
      </w:r>
      <w:r w:rsidRPr="009F24E4">
        <w:rPr>
          <w:rFonts w:cs="B Mitra" w:hint="cs"/>
          <w:rtl/>
        </w:rPr>
        <w:t>ه فن‌آور</w:t>
      </w:r>
      <w:r w:rsidR="00E11D84">
        <w:rPr>
          <w:rFonts w:cs="B Mitra" w:hint="cs"/>
          <w:rtl/>
        </w:rPr>
        <w:t>ی</w:t>
      </w:r>
      <w:r w:rsidRPr="009F24E4">
        <w:rPr>
          <w:rFonts w:cs="B Mitra" w:hint="cs"/>
          <w:rtl/>
        </w:rPr>
        <w:t xml:space="preserve"> در تئور</w:t>
      </w:r>
      <w:r w:rsidR="00E11D84">
        <w:rPr>
          <w:rFonts w:cs="B Mitra" w:hint="cs"/>
          <w:rtl/>
        </w:rPr>
        <w:t>ی</w:t>
      </w:r>
      <w:r w:rsidRPr="009F24E4">
        <w:rPr>
          <w:rFonts w:cs="B Mitra" w:hint="cs"/>
          <w:rtl/>
        </w:rPr>
        <w:t xml:space="preserve"> سازمان چند</w:t>
      </w:r>
      <w:r w:rsidR="00E11D84">
        <w:rPr>
          <w:rFonts w:cs="B Mitra" w:hint="cs"/>
          <w:rtl/>
        </w:rPr>
        <w:t>ی</w:t>
      </w:r>
      <w:r w:rsidRPr="009F24E4">
        <w:rPr>
          <w:rFonts w:cs="B Mitra" w:hint="cs"/>
          <w:rtl/>
        </w:rPr>
        <w:t>ن موضوع بحث‌انگ</w:t>
      </w:r>
      <w:r w:rsidR="00E11D84">
        <w:rPr>
          <w:rFonts w:cs="B Mitra" w:hint="cs"/>
          <w:rtl/>
        </w:rPr>
        <w:t>ی</w:t>
      </w:r>
      <w:r w:rsidRPr="009F24E4">
        <w:rPr>
          <w:rFonts w:cs="B Mitra" w:hint="cs"/>
          <w:rtl/>
        </w:rPr>
        <w:t>ز مطرح شد نخست</w:t>
      </w:r>
      <w:r w:rsidR="00E11D84">
        <w:rPr>
          <w:rFonts w:cs="B Mitra" w:hint="cs"/>
          <w:rtl/>
        </w:rPr>
        <w:t>ی</w:t>
      </w:r>
      <w:r w:rsidRPr="009F24E4">
        <w:rPr>
          <w:rFonts w:cs="B Mitra" w:hint="cs"/>
          <w:rtl/>
        </w:rPr>
        <w:t>ن موضوع درباره خاص</w:t>
      </w:r>
      <w:r w:rsidR="00E11D84">
        <w:rPr>
          <w:rFonts w:cs="B Mitra" w:hint="cs"/>
          <w:rtl/>
        </w:rPr>
        <w:t>ی</w:t>
      </w:r>
      <w:r w:rsidRPr="009F24E4">
        <w:rPr>
          <w:rFonts w:cs="B Mitra" w:hint="cs"/>
          <w:rtl/>
        </w:rPr>
        <w:t>ت تع</w:t>
      </w:r>
      <w:r w:rsidR="00E11D84">
        <w:rPr>
          <w:rFonts w:cs="B Mitra" w:hint="cs"/>
          <w:rtl/>
        </w:rPr>
        <w:t>یی</w:t>
      </w:r>
      <w:r w:rsidRPr="009F24E4">
        <w:rPr>
          <w:rFonts w:cs="B Mitra" w:hint="cs"/>
          <w:rtl/>
        </w:rPr>
        <w:t>ن‌</w:t>
      </w:r>
      <w:r w:rsidR="006C7271">
        <w:rPr>
          <w:rFonts w:cs="B Mitra" w:hint="cs"/>
          <w:rtl/>
        </w:rPr>
        <w:t>ک</w:t>
      </w:r>
      <w:r w:rsidRPr="009F24E4">
        <w:rPr>
          <w:rFonts w:cs="B Mitra" w:hint="cs"/>
          <w:rtl/>
        </w:rPr>
        <w:t>نندگ</w:t>
      </w:r>
      <w:r w:rsidR="00E11D84">
        <w:rPr>
          <w:rFonts w:cs="B Mitra" w:hint="cs"/>
          <w:rtl/>
        </w:rPr>
        <w:t>ی</w:t>
      </w:r>
      <w:r w:rsidRPr="009F24E4">
        <w:rPr>
          <w:rFonts w:cs="B Mitra" w:hint="cs"/>
          <w:rtl/>
        </w:rPr>
        <w:t xml:space="preserve"> فن‌آور</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به تئور</w:t>
      </w:r>
      <w:r w:rsidR="00E11D84">
        <w:rPr>
          <w:rFonts w:cs="B Mitra" w:hint="cs"/>
          <w:rtl/>
        </w:rPr>
        <w:t>ی</w:t>
      </w:r>
      <w:r w:rsidRPr="009F24E4">
        <w:rPr>
          <w:rFonts w:cs="B Mitra" w:hint="cs"/>
          <w:rtl/>
        </w:rPr>
        <w:t xml:space="preserve"> وودوارد مرتبط م</w:t>
      </w:r>
      <w:r w:rsidR="00E11D84">
        <w:rPr>
          <w:rFonts w:cs="B Mitra" w:hint="cs"/>
          <w:rtl/>
        </w:rPr>
        <w:t>ی</w:t>
      </w:r>
      <w:r w:rsidRPr="009F24E4">
        <w:rPr>
          <w:rFonts w:cs="B Mitra" w:hint="cs"/>
          <w:rtl/>
        </w:rPr>
        <w:t>‌شود. دوم</w:t>
      </w:r>
      <w:r w:rsidR="00E11D84">
        <w:rPr>
          <w:rFonts w:cs="B Mitra" w:hint="cs"/>
          <w:rtl/>
        </w:rPr>
        <w:t>ی</w:t>
      </w:r>
      <w:r w:rsidRPr="009F24E4">
        <w:rPr>
          <w:rFonts w:cs="B Mitra" w:hint="cs"/>
          <w:rtl/>
        </w:rPr>
        <w:t>ن موضوع به عدم اطم</w:t>
      </w:r>
      <w:r w:rsidR="00E11D84">
        <w:rPr>
          <w:rFonts w:cs="B Mitra" w:hint="cs"/>
          <w:rtl/>
        </w:rPr>
        <w:t>ی</w:t>
      </w:r>
      <w:r w:rsidRPr="009F24E4">
        <w:rPr>
          <w:rFonts w:cs="B Mitra" w:hint="cs"/>
          <w:rtl/>
        </w:rPr>
        <w:t>نان اشاره دارد. سو</w:t>
      </w:r>
      <w:r w:rsidR="001E0361" w:rsidRPr="009F24E4">
        <w:rPr>
          <w:rFonts w:cs="B Mitra" w:hint="cs"/>
          <w:rtl/>
        </w:rPr>
        <w:t>م</w:t>
      </w:r>
      <w:r w:rsidR="00E11D84">
        <w:rPr>
          <w:rFonts w:cs="B Mitra" w:hint="cs"/>
          <w:rtl/>
        </w:rPr>
        <w:t>ی</w:t>
      </w:r>
      <w:r w:rsidR="001E0361" w:rsidRPr="009F24E4">
        <w:rPr>
          <w:rFonts w:cs="B Mitra" w:hint="cs"/>
          <w:rtl/>
        </w:rPr>
        <w:t>ن موضوع وابستگ</w:t>
      </w:r>
      <w:r w:rsidR="00E11D84">
        <w:rPr>
          <w:rFonts w:cs="B Mitra" w:hint="cs"/>
          <w:rtl/>
        </w:rPr>
        <w:t>ی</w:t>
      </w:r>
      <w:r w:rsidR="001E0361" w:rsidRPr="009F24E4">
        <w:rPr>
          <w:rFonts w:cs="B Mitra" w:hint="cs"/>
          <w:rtl/>
        </w:rPr>
        <w:t xml:space="preserve"> وظ</w:t>
      </w:r>
      <w:r w:rsidR="00E11D84">
        <w:rPr>
          <w:rFonts w:cs="B Mitra" w:hint="cs"/>
          <w:rtl/>
        </w:rPr>
        <w:t>ی</w:t>
      </w:r>
      <w:r w:rsidR="001E0361" w:rsidRPr="009F24E4">
        <w:rPr>
          <w:rFonts w:cs="B Mitra" w:hint="cs"/>
          <w:rtl/>
        </w:rPr>
        <w:t>فه‌ا</w:t>
      </w:r>
      <w:r w:rsidR="00E11D84">
        <w:rPr>
          <w:rFonts w:cs="B Mitra" w:hint="cs"/>
          <w:rtl/>
        </w:rPr>
        <w:t>ی</w:t>
      </w:r>
      <w:r w:rsidR="001E0361" w:rsidRPr="009F24E4">
        <w:rPr>
          <w:rFonts w:cs="B Mitra" w:hint="cs"/>
          <w:rtl/>
        </w:rPr>
        <w:t xml:space="preserve"> است. در ادامه به بحث در زمینه هر کدام از این موضوعات مهم پرداخته می‌شود.</w:t>
      </w:r>
    </w:p>
    <w:p w:rsidR="00D370CD" w:rsidRPr="009F24E4" w:rsidRDefault="001E0361" w:rsidP="005D25A5">
      <w:pPr>
        <w:pStyle w:val="TEXT"/>
        <w:spacing w:line="276" w:lineRule="auto"/>
        <w:rPr>
          <w:rFonts w:cs="B Mitra"/>
          <w:rtl/>
        </w:rPr>
      </w:pPr>
      <w:r w:rsidRPr="009F24E4">
        <w:rPr>
          <w:rFonts w:cs="B Mitra" w:hint="cs"/>
          <w:rtl/>
        </w:rPr>
        <w:t>مطالعه</w:t>
      </w:r>
      <w:r w:rsidR="00D370CD" w:rsidRPr="009F24E4">
        <w:rPr>
          <w:rFonts w:cs="B Mitra" w:hint="cs"/>
          <w:rtl/>
        </w:rPr>
        <w:t xml:space="preserve"> وودوارد ا</w:t>
      </w:r>
      <w:r w:rsidR="00E11D84">
        <w:rPr>
          <w:rFonts w:cs="B Mitra" w:hint="cs"/>
          <w:rtl/>
        </w:rPr>
        <w:t>ی</w:t>
      </w:r>
      <w:r w:rsidR="00D370CD" w:rsidRPr="009F24E4">
        <w:rPr>
          <w:rFonts w:cs="B Mitra" w:hint="cs"/>
          <w:rtl/>
        </w:rPr>
        <w:t>ن ا</w:t>
      </w:r>
      <w:r w:rsidR="00E11D84">
        <w:rPr>
          <w:rFonts w:cs="B Mitra" w:hint="cs"/>
          <w:rtl/>
        </w:rPr>
        <w:t>ی</w:t>
      </w:r>
      <w:r w:rsidR="00D370CD" w:rsidRPr="009F24E4">
        <w:rPr>
          <w:rFonts w:cs="B Mitra" w:hint="cs"/>
          <w:rtl/>
        </w:rPr>
        <w:t>ده را ش</w:t>
      </w:r>
      <w:r w:rsidR="006C7271">
        <w:rPr>
          <w:rFonts w:cs="B Mitra" w:hint="cs"/>
          <w:rtl/>
        </w:rPr>
        <w:t>ک</w:t>
      </w:r>
      <w:r w:rsidR="00D370CD" w:rsidRPr="009F24E4">
        <w:rPr>
          <w:rFonts w:cs="B Mitra" w:hint="cs"/>
          <w:rtl/>
        </w:rPr>
        <w:t xml:space="preserve">ل داد </w:t>
      </w:r>
      <w:r w:rsidR="006C7271">
        <w:rPr>
          <w:rFonts w:cs="B Mitra" w:hint="cs"/>
          <w:rtl/>
        </w:rPr>
        <w:t>ک</w:t>
      </w:r>
      <w:r w:rsidR="00D370CD" w:rsidRPr="009F24E4">
        <w:rPr>
          <w:rFonts w:cs="B Mitra" w:hint="cs"/>
          <w:rtl/>
        </w:rPr>
        <w:t>ه فن‌آور</w:t>
      </w:r>
      <w:r w:rsidR="00E11D84">
        <w:rPr>
          <w:rFonts w:cs="B Mitra" w:hint="cs"/>
          <w:rtl/>
        </w:rPr>
        <w:t>ی</w:t>
      </w:r>
      <w:r w:rsidR="00D370CD" w:rsidRPr="009F24E4">
        <w:rPr>
          <w:rFonts w:cs="B Mitra" w:hint="cs"/>
          <w:rtl/>
        </w:rPr>
        <w:t xml:space="preserve"> تع</w:t>
      </w:r>
      <w:r w:rsidR="00E11D84">
        <w:rPr>
          <w:rFonts w:cs="B Mitra" w:hint="cs"/>
          <w:rtl/>
        </w:rPr>
        <w:t>یی</w:t>
      </w:r>
      <w:r w:rsidR="00D370CD" w:rsidRPr="009F24E4">
        <w:rPr>
          <w:rFonts w:cs="B Mitra" w:hint="cs"/>
          <w:rtl/>
        </w:rPr>
        <w:t>ن‌</w:t>
      </w:r>
      <w:r w:rsidR="006C7271">
        <w:rPr>
          <w:rFonts w:cs="B Mitra" w:hint="cs"/>
          <w:rtl/>
        </w:rPr>
        <w:t>ک</w:t>
      </w:r>
      <w:r w:rsidR="00D370CD" w:rsidRPr="009F24E4">
        <w:rPr>
          <w:rFonts w:cs="B Mitra" w:hint="cs"/>
          <w:rtl/>
        </w:rPr>
        <w:t>ننده بهتر</w:t>
      </w:r>
      <w:r w:rsidR="00E11D84">
        <w:rPr>
          <w:rFonts w:cs="B Mitra" w:hint="cs"/>
          <w:rtl/>
        </w:rPr>
        <w:t>ی</w:t>
      </w:r>
      <w:r w:rsidR="00D370CD" w:rsidRPr="009F24E4">
        <w:rPr>
          <w:rFonts w:cs="B Mitra" w:hint="cs"/>
          <w:rtl/>
        </w:rPr>
        <w:t>ن نوع ساختار سازمان</w:t>
      </w:r>
      <w:r w:rsidR="00E11D84">
        <w:rPr>
          <w:rFonts w:cs="B Mitra" w:hint="cs"/>
          <w:rtl/>
        </w:rPr>
        <w:t>ی</w:t>
      </w:r>
      <w:r w:rsidR="00D370CD" w:rsidRPr="009F24E4">
        <w:rPr>
          <w:rFonts w:cs="B Mitra" w:hint="cs"/>
          <w:rtl/>
        </w:rPr>
        <w:t xml:space="preserve"> است. باور به ا</w:t>
      </w:r>
      <w:r w:rsidR="00E11D84">
        <w:rPr>
          <w:rFonts w:cs="B Mitra" w:hint="cs"/>
          <w:rtl/>
        </w:rPr>
        <w:t>ی</w:t>
      </w:r>
      <w:r w:rsidR="00D370CD" w:rsidRPr="009F24E4">
        <w:rPr>
          <w:rFonts w:cs="B Mitra" w:hint="cs"/>
          <w:rtl/>
        </w:rPr>
        <w:t>ن ا</w:t>
      </w:r>
      <w:r w:rsidR="00E11D84">
        <w:rPr>
          <w:rFonts w:cs="B Mitra" w:hint="cs"/>
          <w:rtl/>
        </w:rPr>
        <w:t>ی</w:t>
      </w:r>
      <w:r w:rsidR="00D370CD" w:rsidRPr="009F24E4">
        <w:rPr>
          <w:rFonts w:cs="B Mitra" w:hint="cs"/>
          <w:rtl/>
        </w:rPr>
        <w:t xml:space="preserve">ده، تحت عنوان </w:t>
      </w:r>
      <w:r w:rsidR="00AA68BE" w:rsidRPr="009F24E4">
        <w:rPr>
          <w:rFonts w:cs="B Mitra"/>
          <w:rtl/>
        </w:rPr>
        <w:t>«</w:t>
      </w:r>
      <w:r w:rsidR="00D370CD" w:rsidRPr="009F24E4">
        <w:rPr>
          <w:rFonts w:cs="B Mitra" w:hint="cs"/>
          <w:rtl/>
        </w:rPr>
        <w:t>خاص</w:t>
      </w:r>
      <w:r w:rsidR="00E11D84">
        <w:rPr>
          <w:rFonts w:cs="B Mitra" w:hint="cs"/>
          <w:rtl/>
        </w:rPr>
        <w:t>ی</w:t>
      </w:r>
      <w:r w:rsidR="00D370CD" w:rsidRPr="009F24E4">
        <w:rPr>
          <w:rFonts w:cs="B Mitra" w:hint="cs"/>
          <w:rtl/>
        </w:rPr>
        <w:t>ت تع</w:t>
      </w:r>
      <w:r w:rsidR="00E11D84">
        <w:rPr>
          <w:rFonts w:cs="B Mitra" w:hint="cs"/>
          <w:rtl/>
        </w:rPr>
        <w:t>یی</w:t>
      </w:r>
      <w:r w:rsidR="00D370CD" w:rsidRPr="009F24E4">
        <w:rPr>
          <w:rFonts w:cs="B Mitra" w:hint="cs"/>
          <w:rtl/>
        </w:rPr>
        <w:t>ن‌</w:t>
      </w:r>
      <w:r w:rsidR="006C7271">
        <w:rPr>
          <w:rFonts w:cs="B Mitra" w:hint="cs"/>
          <w:rtl/>
        </w:rPr>
        <w:t>ک</w:t>
      </w:r>
      <w:r w:rsidR="00D370CD" w:rsidRPr="009F24E4">
        <w:rPr>
          <w:rFonts w:cs="B Mitra" w:hint="cs"/>
          <w:rtl/>
        </w:rPr>
        <w:t>نندگ</w:t>
      </w:r>
      <w:r w:rsidR="00E11D84">
        <w:rPr>
          <w:rFonts w:cs="B Mitra" w:hint="cs"/>
          <w:rtl/>
        </w:rPr>
        <w:t>ی</w:t>
      </w:r>
      <w:r w:rsidR="00D370CD" w:rsidRPr="009F24E4">
        <w:rPr>
          <w:rFonts w:cs="B Mitra" w:hint="cs"/>
          <w:rtl/>
        </w:rPr>
        <w:t xml:space="preserve"> فن‌</w:t>
      </w:r>
      <w:r w:rsidR="000A4297" w:rsidRPr="009F24E4">
        <w:rPr>
          <w:rFonts w:cs="B Mitra" w:hint="cs"/>
          <w:rtl/>
        </w:rPr>
        <w:t>آور</w:t>
      </w:r>
      <w:r w:rsidR="00E11D84">
        <w:rPr>
          <w:rFonts w:cs="B Mitra" w:hint="cs"/>
          <w:rtl/>
        </w:rPr>
        <w:t>ی</w:t>
      </w:r>
      <w:r w:rsidR="00AA68BE" w:rsidRPr="009F24E4">
        <w:rPr>
          <w:rFonts w:cs="B Mitra"/>
          <w:rtl/>
        </w:rPr>
        <w:t>»</w:t>
      </w:r>
      <w:r w:rsidR="000A4297" w:rsidRPr="009F24E4">
        <w:rPr>
          <w:rFonts w:cs="B Mitra" w:hint="cs"/>
          <w:rtl/>
        </w:rPr>
        <w:t xml:space="preserve"> شناخته م</w:t>
      </w:r>
      <w:r w:rsidR="00E11D84">
        <w:rPr>
          <w:rFonts w:cs="B Mitra" w:hint="cs"/>
          <w:rtl/>
        </w:rPr>
        <w:t>ی</w:t>
      </w:r>
      <w:r w:rsidR="000A4297" w:rsidRPr="009F24E4">
        <w:rPr>
          <w:rFonts w:cs="B Mitra" w:hint="cs"/>
          <w:rtl/>
        </w:rPr>
        <w:t>‌شود. گروه آستون</w:t>
      </w:r>
      <w:r w:rsidR="000A4297" w:rsidRPr="009F24E4">
        <w:rPr>
          <w:rStyle w:val="FootnoteReference"/>
          <w:rFonts w:cs="B Mitra"/>
          <w:rtl/>
        </w:rPr>
        <w:footnoteReference w:id="76"/>
      </w:r>
      <w:r w:rsidR="00D370CD" w:rsidRPr="009F24E4">
        <w:rPr>
          <w:rFonts w:cs="B Mitra" w:hint="cs"/>
          <w:rtl/>
        </w:rPr>
        <w:t xml:space="preserve"> به شواهدی دست </w:t>
      </w:r>
      <w:r w:rsidR="00E11D84">
        <w:rPr>
          <w:rFonts w:cs="B Mitra" w:hint="cs"/>
          <w:rtl/>
        </w:rPr>
        <w:t>ی</w:t>
      </w:r>
      <w:r w:rsidR="00D370CD" w:rsidRPr="009F24E4">
        <w:rPr>
          <w:rFonts w:cs="B Mitra" w:hint="cs"/>
          <w:rtl/>
        </w:rPr>
        <w:t xml:space="preserve">افتند </w:t>
      </w:r>
      <w:r w:rsidR="006C7271">
        <w:rPr>
          <w:rFonts w:cs="B Mitra" w:hint="cs"/>
          <w:rtl/>
        </w:rPr>
        <w:t>ک</w:t>
      </w:r>
      <w:r w:rsidR="00D370CD" w:rsidRPr="009F24E4">
        <w:rPr>
          <w:rFonts w:cs="B Mitra" w:hint="cs"/>
          <w:rtl/>
        </w:rPr>
        <w:t>ه باورها نسبت به تع</w:t>
      </w:r>
      <w:r w:rsidR="00E11D84">
        <w:rPr>
          <w:rFonts w:cs="B Mitra" w:hint="cs"/>
          <w:rtl/>
        </w:rPr>
        <w:t>یی</w:t>
      </w:r>
      <w:r w:rsidR="00D370CD" w:rsidRPr="009F24E4">
        <w:rPr>
          <w:rFonts w:cs="B Mitra" w:hint="cs"/>
          <w:rtl/>
        </w:rPr>
        <w:t>ن‌</w:t>
      </w:r>
      <w:r w:rsidR="006C7271">
        <w:rPr>
          <w:rFonts w:cs="B Mitra" w:hint="cs"/>
          <w:rtl/>
        </w:rPr>
        <w:t>ک</w:t>
      </w:r>
      <w:r w:rsidR="00D370CD" w:rsidRPr="009F24E4">
        <w:rPr>
          <w:rFonts w:cs="B Mitra" w:hint="cs"/>
          <w:rtl/>
        </w:rPr>
        <w:t>نندگ</w:t>
      </w:r>
      <w:r w:rsidR="00E11D84">
        <w:rPr>
          <w:rFonts w:cs="B Mitra" w:hint="cs"/>
          <w:rtl/>
        </w:rPr>
        <w:t>ی</w:t>
      </w:r>
      <w:r w:rsidR="00D370CD" w:rsidRPr="009F24E4">
        <w:rPr>
          <w:rFonts w:cs="B Mitra" w:hint="cs"/>
          <w:rtl/>
        </w:rPr>
        <w:t xml:space="preserve"> فن‌آور</w:t>
      </w:r>
      <w:r w:rsidR="00E11D84">
        <w:rPr>
          <w:rFonts w:cs="B Mitra" w:hint="cs"/>
          <w:rtl/>
        </w:rPr>
        <w:t>ی</w:t>
      </w:r>
      <w:r w:rsidR="00D370CD" w:rsidRPr="009F24E4">
        <w:rPr>
          <w:rFonts w:cs="B Mitra" w:hint="cs"/>
          <w:rtl/>
        </w:rPr>
        <w:t xml:space="preserve"> را از اساس تغ</w:t>
      </w:r>
      <w:r w:rsidR="00E11D84">
        <w:rPr>
          <w:rFonts w:cs="B Mitra" w:hint="cs"/>
          <w:rtl/>
        </w:rPr>
        <w:t>یی</w:t>
      </w:r>
      <w:r w:rsidR="00D370CD" w:rsidRPr="009F24E4">
        <w:rPr>
          <w:rFonts w:cs="B Mitra" w:hint="cs"/>
          <w:rtl/>
        </w:rPr>
        <w:t>ر داد. تحل</w:t>
      </w:r>
      <w:r w:rsidR="00E11D84">
        <w:rPr>
          <w:rFonts w:cs="B Mitra" w:hint="cs"/>
          <w:rtl/>
        </w:rPr>
        <w:t>ی</w:t>
      </w:r>
      <w:r w:rsidR="00D370CD" w:rsidRPr="009F24E4">
        <w:rPr>
          <w:rFonts w:cs="B Mitra" w:hint="cs"/>
          <w:rtl/>
        </w:rPr>
        <w:t xml:space="preserve">ل </w:t>
      </w:r>
      <w:r w:rsidR="00FB7E23" w:rsidRPr="009F24E4">
        <w:rPr>
          <w:rFonts w:cs="B Mitra"/>
          <w:rtl/>
        </w:rPr>
        <w:t>آن‌ها</w:t>
      </w:r>
      <w:r w:rsidR="00D370CD" w:rsidRPr="009F24E4">
        <w:rPr>
          <w:rFonts w:cs="B Mitra" w:hint="cs"/>
          <w:rtl/>
        </w:rPr>
        <w:t xml:space="preserve"> نشان داد </w:t>
      </w:r>
      <w:r w:rsidR="006C7271">
        <w:rPr>
          <w:rFonts w:cs="B Mitra" w:hint="cs"/>
          <w:rtl/>
        </w:rPr>
        <w:t>ک</w:t>
      </w:r>
      <w:r w:rsidR="00D370CD" w:rsidRPr="009F24E4">
        <w:rPr>
          <w:rFonts w:cs="B Mitra" w:hint="cs"/>
          <w:rtl/>
        </w:rPr>
        <w:t>ه همبستگ</w:t>
      </w:r>
      <w:r w:rsidR="00E11D84">
        <w:rPr>
          <w:rFonts w:cs="B Mitra" w:hint="cs"/>
          <w:rtl/>
        </w:rPr>
        <w:t>ی</w:t>
      </w:r>
      <w:r w:rsidR="00D370CD" w:rsidRPr="009F24E4">
        <w:rPr>
          <w:rFonts w:cs="B Mitra" w:hint="cs"/>
          <w:rtl/>
        </w:rPr>
        <w:t xml:space="preserve"> ب</w:t>
      </w:r>
      <w:r w:rsidR="00E11D84">
        <w:rPr>
          <w:rFonts w:cs="B Mitra" w:hint="cs"/>
          <w:rtl/>
        </w:rPr>
        <w:t>ی</w:t>
      </w:r>
      <w:r w:rsidR="00D370CD" w:rsidRPr="009F24E4">
        <w:rPr>
          <w:rFonts w:cs="B Mitra" w:hint="cs"/>
          <w:rtl/>
        </w:rPr>
        <w:t>ن فن‌آور</w:t>
      </w:r>
      <w:r w:rsidR="00E11D84">
        <w:rPr>
          <w:rFonts w:cs="B Mitra" w:hint="cs"/>
          <w:rtl/>
        </w:rPr>
        <w:t>ی</w:t>
      </w:r>
      <w:r w:rsidR="00D370CD" w:rsidRPr="009F24E4">
        <w:rPr>
          <w:rFonts w:cs="B Mitra" w:hint="cs"/>
          <w:rtl/>
        </w:rPr>
        <w:t xml:space="preserve"> و ساختار اجتماع</w:t>
      </w:r>
      <w:r w:rsidR="00E11D84">
        <w:rPr>
          <w:rFonts w:cs="B Mitra" w:hint="cs"/>
          <w:rtl/>
        </w:rPr>
        <w:t>ی</w:t>
      </w:r>
      <w:r w:rsidR="00D370CD" w:rsidRPr="009F24E4">
        <w:rPr>
          <w:rFonts w:cs="B Mitra" w:hint="cs"/>
          <w:rtl/>
        </w:rPr>
        <w:t xml:space="preserve"> مورد اشاره در پژوهش وودوارد مشروط به اندازه سا</w:t>
      </w:r>
      <w:r w:rsidRPr="009F24E4">
        <w:rPr>
          <w:rFonts w:cs="B Mitra" w:hint="cs"/>
          <w:rtl/>
        </w:rPr>
        <w:t>زمان است. فن‌آور</w:t>
      </w:r>
      <w:r w:rsidR="00E11D84">
        <w:rPr>
          <w:rFonts w:cs="B Mitra" w:hint="cs"/>
          <w:rtl/>
        </w:rPr>
        <w:t>ی</w:t>
      </w:r>
      <w:r w:rsidRPr="009F24E4">
        <w:rPr>
          <w:rFonts w:cs="B Mitra" w:hint="cs"/>
          <w:rtl/>
        </w:rPr>
        <w:t>، رابطه ساختار-</w:t>
      </w:r>
      <w:r w:rsidR="00D370CD" w:rsidRPr="009F24E4">
        <w:rPr>
          <w:rFonts w:cs="B Mitra" w:hint="cs"/>
          <w:rtl/>
        </w:rPr>
        <w:t>عمل</w:t>
      </w:r>
      <w:r w:rsidR="006C7271">
        <w:rPr>
          <w:rFonts w:cs="B Mitra" w:hint="cs"/>
          <w:rtl/>
        </w:rPr>
        <w:t>ک</w:t>
      </w:r>
      <w:r w:rsidR="00D370CD" w:rsidRPr="009F24E4">
        <w:rPr>
          <w:rFonts w:cs="B Mitra" w:hint="cs"/>
          <w:rtl/>
        </w:rPr>
        <w:t>رد را به شدت متأثر م</w:t>
      </w:r>
      <w:r w:rsidR="00E11D84">
        <w:rPr>
          <w:rFonts w:cs="B Mitra" w:hint="cs"/>
          <w:rtl/>
        </w:rPr>
        <w:t>ی</w:t>
      </w:r>
      <w:r w:rsidR="00D370CD" w:rsidRPr="009F24E4">
        <w:rPr>
          <w:rFonts w:cs="B Mitra" w:hint="cs"/>
          <w:rtl/>
        </w:rPr>
        <w:t>‌سازد، ول</w:t>
      </w:r>
      <w:r w:rsidR="00E11D84">
        <w:rPr>
          <w:rFonts w:cs="B Mitra" w:hint="cs"/>
          <w:rtl/>
        </w:rPr>
        <w:t>ی</w:t>
      </w:r>
      <w:r w:rsidR="00D370CD" w:rsidRPr="009F24E4">
        <w:rPr>
          <w:rFonts w:cs="B Mitra" w:hint="cs"/>
          <w:rtl/>
        </w:rPr>
        <w:t xml:space="preserve"> زمان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ه سازمان‌ها </w:t>
      </w:r>
      <w:r w:rsidR="00FA4E69" w:rsidRPr="009F24E4">
        <w:rPr>
          <w:rFonts w:cs="B Mitra"/>
          <w:rtl/>
        </w:rPr>
        <w:t>کوچکند</w:t>
      </w:r>
      <w:r w:rsidRPr="009F24E4">
        <w:rPr>
          <w:rFonts w:cs="B Mitra" w:hint="cs"/>
          <w:rtl/>
        </w:rPr>
        <w:t xml:space="preserve"> نه بزرگ.</w:t>
      </w:r>
      <w:r w:rsidR="00D370CD" w:rsidRPr="009F24E4">
        <w:rPr>
          <w:rFonts w:cs="B Mitra" w:hint="cs"/>
          <w:rtl/>
        </w:rPr>
        <w:t xml:space="preserve"> و</w:t>
      </w:r>
      <w:r w:rsidR="00E11D84">
        <w:rPr>
          <w:rFonts w:cs="B Mitra" w:hint="cs"/>
          <w:rtl/>
        </w:rPr>
        <w:t>ی</w:t>
      </w:r>
      <w:r w:rsidR="00D370CD" w:rsidRPr="009F24E4">
        <w:rPr>
          <w:rFonts w:cs="B Mitra" w:hint="cs"/>
          <w:rtl/>
        </w:rPr>
        <w:t>ژگ</w:t>
      </w:r>
      <w:r w:rsidR="00E11D84">
        <w:rPr>
          <w:rFonts w:cs="B Mitra" w:hint="cs"/>
          <w:rtl/>
        </w:rPr>
        <w:t>ی</w:t>
      </w:r>
      <w:r w:rsidR="00D370CD" w:rsidRPr="009F24E4">
        <w:rPr>
          <w:rFonts w:cs="B Mitra" w:hint="cs"/>
          <w:rtl/>
        </w:rPr>
        <w:t>‌ها</w:t>
      </w:r>
      <w:r w:rsidR="00E11D84">
        <w:rPr>
          <w:rFonts w:cs="B Mitra" w:hint="cs"/>
          <w:rtl/>
        </w:rPr>
        <w:t>ی</w:t>
      </w:r>
      <w:r w:rsidR="00D370CD" w:rsidRPr="009F24E4">
        <w:rPr>
          <w:rFonts w:cs="B Mitra" w:hint="cs"/>
          <w:rtl/>
        </w:rPr>
        <w:t xml:space="preserve"> </w:t>
      </w:r>
      <w:r w:rsidR="006C7271">
        <w:rPr>
          <w:rFonts w:cs="B Mitra" w:hint="cs"/>
          <w:rtl/>
        </w:rPr>
        <w:t>ک</w:t>
      </w:r>
      <w:r w:rsidR="00D370CD" w:rsidRPr="009F24E4">
        <w:rPr>
          <w:rFonts w:cs="B Mitra" w:hint="cs"/>
          <w:rtl/>
        </w:rPr>
        <w:t>ل</w:t>
      </w:r>
      <w:r w:rsidR="00E11D84">
        <w:rPr>
          <w:rFonts w:cs="B Mitra" w:hint="cs"/>
          <w:rtl/>
        </w:rPr>
        <w:t>ی</w:t>
      </w:r>
      <w:r w:rsidR="00D370CD" w:rsidRPr="009F24E4">
        <w:rPr>
          <w:rFonts w:cs="B Mitra" w:hint="cs"/>
          <w:rtl/>
        </w:rPr>
        <w:t xml:space="preserve"> ساختارها</w:t>
      </w:r>
      <w:r w:rsidR="00E11D84">
        <w:rPr>
          <w:rFonts w:cs="B Mitra" w:hint="cs"/>
          <w:rtl/>
        </w:rPr>
        <w:t>ی</w:t>
      </w:r>
      <w:r w:rsidR="00D370CD" w:rsidRPr="009F24E4">
        <w:rPr>
          <w:rFonts w:cs="B Mitra" w:hint="cs"/>
          <w:rtl/>
        </w:rPr>
        <w:t xml:space="preserve"> اجتماع</w:t>
      </w:r>
      <w:r w:rsidR="00E11D84">
        <w:rPr>
          <w:rFonts w:cs="B Mitra" w:hint="cs"/>
          <w:rtl/>
        </w:rPr>
        <w:t>ی</w:t>
      </w:r>
      <w:r w:rsidR="00D370CD" w:rsidRPr="009F24E4">
        <w:rPr>
          <w:rFonts w:cs="B Mitra" w:hint="cs"/>
          <w:rtl/>
        </w:rPr>
        <w:t xml:space="preserve"> در سازمان‌ها</w:t>
      </w:r>
      <w:r w:rsidR="00E11D84">
        <w:rPr>
          <w:rFonts w:cs="B Mitra" w:hint="cs"/>
          <w:rtl/>
        </w:rPr>
        <w:t>ی</w:t>
      </w:r>
      <w:r w:rsidR="00D370CD" w:rsidRPr="009F24E4">
        <w:rPr>
          <w:rFonts w:cs="B Mitra" w:hint="cs"/>
          <w:rtl/>
        </w:rPr>
        <w:t xml:space="preserve"> بزرگ‌تر نسبت به ساختارها</w:t>
      </w:r>
      <w:r w:rsidR="00E11D84">
        <w:rPr>
          <w:rFonts w:cs="B Mitra" w:hint="cs"/>
          <w:rtl/>
        </w:rPr>
        <w:t>ی</w:t>
      </w:r>
      <w:r w:rsidR="00D370CD" w:rsidRPr="009F24E4">
        <w:rPr>
          <w:rFonts w:cs="B Mitra" w:hint="cs"/>
          <w:rtl/>
        </w:rPr>
        <w:t xml:space="preserve"> اجتماع</w:t>
      </w:r>
      <w:r w:rsidR="00E11D84">
        <w:rPr>
          <w:rFonts w:cs="B Mitra" w:hint="cs"/>
          <w:rtl/>
        </w:rPr>
        <w:t>ی</w:t>
      </w:r>
      <w:r w:rsidR="00D370CD" w:rsidRPr="009F24E4">
        <w:rPr>
          <w:rFonts w:cs="B Mitra" w:hint="cs"/>
          <w:rtl/>
        </w:rPr>
        <w:t xml:space="preserve"> در سازمان‌ها</w:t>
      </w:r>
      <w:r w:rsidR="00E11D84">
        <w:rPr>
          <w:rFonts w:cs="B Mitra" w:hint="cs"/>
          <w:rtl/>
        </w:rPr>
        <w:t>ی</w:t>
      </w:r>
      <w:r w:rsidR="00D370CD" w:rsidRPr="009F24E4">
        <w:rPr>
          <w:rFonts w:cs="B Mitra" w:hint="cs"/>
          <w:rtl/>
        </w:rPr>
        <w:t xml:space="preserve"> </w:t>
      </w:r>
      <w:r w:rsidR="006C7271">
        <w:rPr>
          <w:rFonts w:cs="B Mitra" w:hint="cs"/>
          <w:rtl/>
        </w:rPr>
        <w:t>ک</w:t>
      </w:r>
      <w:r w:rsidR="00D370CD" w:rsidRPr="009F24E4">
        <w:rPr>
          <w:rFonts w:cs="B Mitra" w:hint="cs"/>
          <w:rtl/>
        </w:rPr>
        <w:t>وچ</w:t>
      </w:r>
      <w:r w:rsidR="006C7271">
        <w:rPr>
          <w:rFonts w:cs="B Mitra" w:hint="cs"/>
          <w:rtl/>
        </w:rPr>
        <w:t>ک</w:t>
      </w:r>
      <w:r w:rsidR="00D370CD" w:rsidRPr="009F24E4">
        <w:rPr>
          <w:rFonts w:cs="B Mitra" w:hint="cs"/>
          <w:rtl/>
        </w:rPr>
        <w:t>، تف</w:t>
      </w:r>
      <w:r w:rsidR="006C7271">
        <w:rPr>
          <w:rFonts w:cs="B Mitra" w:hint="cs"/>
          <w:rtl/>
        </w:rPr>
        <w:t>ک</w:t>
      </w:r>
      <w:r w:rsidR="00E11D84">
        <w:rPr>
          <w:rFonts w:cs="B Mitra" w:hint="cs"/>
          <w:rtl/>
        </w:rPr>
        <w:t>ی</w:t>
      </w:r>
      <w:r w:rsidR="006C7271">
        <w:rPr>
          <w:rFonts w:cs="B Mitra" w:hint="cs"/>
          <w:rtl/>
        </w:rPr>
        <w:t>ک</w:t>
      </w:r>
      <w:r w:rsidR="00D370CD" w:rsidRPr="009F24E4">
        <w:rPr>
          <w:rFonts w:cs="B Mitra" w:hint="cs"/>
          <w:rtl/>
        </w:rPr>
        <w:t xml:space="preserve"> و انسجام ب</w:t>
      </w:r>
      <w:r w:rsidR="00E11D84">
        <w:rPr>
          <w:rFonts w:cs="B Mitra" w:hint="cs"/>
          <w:rtl/>
        </w:rPr>
        <w:t>ی</w:t>
      </w:r>
      <w:r w:rsidR="00D370CD" w:rsidRPr="009F24E4">
        <w:rPr>
          <w:rFonts w:cs="B Mitra" w:hint="cs"/>
          <w:rtl/>
        </w:rPr>
        <w:t>شتر</w:t>
      </w:r>
      <w:r w:rsidR="00E11D84">
        <w:rPr>
          <w:rFonts w:cs="B Mitra" w:hint="cs"/>
          <w:rtl/>
        </w:rPr>
        <w:t>ی</w:t>
      </w:r>
      <w:r w:rsidR="00D370CD" w:rsidRPr="009F24E4">
        <w:rPr>
          <w:rFonts w:cs="B Mitra" w:hint="cs"/>
          <w:rtl/>
        </w:rPr>
        <w:t xml:space="preserve"> از آرا</w:t>
      </w:r>
      <w:r w:rsidR="00E11D84">
        <w:rPr>
          <w:rFonts w:cs="B Mitra" w:hint="cs"/>
          <w:rtl/>
        </w:rPr>
        <w:t>ی</w:t>
      </w:r>
      <w:r w:rsidR="00D370CD" w:rsidRPr="009F24E4">
        <w:rPr>
          <w:rFonts w:cs="B Mitra" w:hint="cs"/>
          <w:rtl/>
        </w:rPr>
        <w:t>ه‌ها</w:t>
      </w:r>
      <w:r w:rsidR="00E11D84">
        <w:rPr>
          <w:rFonts w:cs="B Mitra" w:hint="cs"/>
          <w:rtl/>
        </w:rPr>
        <w:t>ی</w:t>
      </w:r>
      <w:r w:rsidR="00D370CD" w:rsidRPr="009F24E4">
        <w:rPr>
          <w:rFonts w:cs="B Mitra" w:hint="cs"/>
          <w:rtl/>
        </w:rPr>
        <w:t xml:space="preserve"> وس</w:t>
      </w:r>
      <w:r w:rsidR="00E11D84">
        <w:rPr>
          <w:rFonts w:cs="B Mitra" w:hint="cs"/>
          <w:rtl/>
        </w:rPr>
        <w:t>ی</w:t>
      </w:r>
      <w:r w:rsidR="00D370CD" w:rsidRPr="009F24E4">
        <w:rPr>
          <w:rFonts w:cs="B Mitra" w:hint="cs"/>
          <w:rtl/>
        </w:rPr>
        <w:t>ع‌تر فن‌آور</w:t>
      </w:r>
      <w:r w:rsidR="00E11D84">
        <w:rPr>
          <w:rFonts w:cs="B Mitra" w:hint="cs"/>
          <w:rtl/>
        </w:rPr>
        <w:t>ی</w:t>
      </w:r>
      <w:r w:rsidR="00D370CD" w:rsidRPr="009F24E4">
        <w:rPr>
          <w:rFonts w:cs="B Mitra" w:hint="cs"/>
          <w:rtl/>
        </w:rPr>
        <w:t xml:space="preserve"> را انع</w:t>
      </w:r>
      <w:r w:rsidR="006C7271">
        <w:rPr>
          <w:rFonts w:cs="B Mitra" w:hint="cs"/>
          <w:rtl/>
        </w:rPr>
        <w:t>ک</w:t>
      </w:r>
      <w:r w:rsidR="00D370CD" w:rsidRPr="009F24E4">
        <w:rPr>
          <w:rFonts w:cs="B Mitra" w:hint="cs"/>
          <w:rtl/>
        </w:rPr>
        <w:t>اس م</w:t>
      </w:r>
      <w:r w:rsidR="00E11D84">
        <w:rPr>
          <w:rFonts w:cs="B Mitra" w:hint="cs"/>
          <w:rtl/>
        </w:rPr>
        <w:t>ی</w:t>
      </w:r>
      <w:r w:rsidR="00D370CD" w:rsidRPr="009F24E4">
        <w:rPr>
          <w:rFonts w:cs="B Mitra" w:hint="cs"/>
          <w:rtl/>
        </w:rPr>
        <w:t>‌دهد، ز</w:t>
      </w:r>
      <w:r w:rsidR="00E11D84">
        <w:rPr>
          <w:rFonts w:cs="B Mitra" w:hint="cs"/>
          <w:rtl/>
        </w:rPr>
        <w:t>ی</w:t>
      </w:r>
      <w:r w:rsidR="00D370CD" w:rsidRPr="009F24E4">
        <w:rPr>
          <w:rFonts w:cs="B Mitra" w:hint="cs"/>
          <w:rtl/>
        </w:rPr>
        <w:t>را در سازمان‌ها</w:t>
      </w:r>
      <w:r w:rsidR="00E11D84">
        <w:rPr>
          <w:rFonts w:cs="B Mitra" w:hint="cs"/>
          <w:rtl/>
        </w:rPr>
        <w:t>ی</w:t>
      </w:r>
      <w:r w:rsidR="00D370CD" w:rsidRPr="009F24E4">
        <w:rPr>
          <w:rFonts w:cs="B Mitra" w:hint="cs"/>
          <w:rtl/>
        </w:rPr>
        <w:t xml:space="preserve"> بزرگ، رابطه ب</w:t>
      </w:r>
      <w:r w:rsidR="00E11D84">
        <w:rPr>
          <w:rFonts w:cs="B Mitra" w:hint="cs"/>
          <w:rtl/>
        </w:rPr>
        <w:t>ی</w:t>
      </w:r>
      <w:r w:rsidR="00D370CD" w:rsidRPr="009F24E4">
        <w:rPr>
          <w:rFonts w:cs="B Mitra" w:hint="cs"/>
          <w:rtl/>
        </w:rPr>
        <w:t>ن فن‌آور</w:t>
      </w:r>
      <w:r w:rsidR="00E11D84">
        <w:rPr>
          <w:rFonts w:cs="B Mitra" w:hint="cs"/>
          <w:rtl/>
        </w:rPr>
        <w:t>ی</w:t>
      </w:r>
      <w:r w:rsidR="00D370CD" w:rsidRPr="009F24E4">
        <w:rPr>
          <w:rFonts w:cs="B Mitra" w:hint="cs"/>
          <w:rtl/>
        </w:rPr>
        <w:t xml:space="preserve"> اصل</w:t>
      </w:r>
      <w:r w:rsidR="00E11D84">
        <w:rPr>
          <w:rFonts w:cs="B Mitra" w:hint="cs"/>
          <w:rtl/>
        </w:rPr>
        <w:t>ی</w:t>
      </w:r>
      <w:r w:rsidR="00D370CD" w:rsidRPr="009F24E4">
        <w:rPr>
          <w:rFonts w:cs="B Mitra" w:hint="cs"/>
          <w:rtl/>
        </w:rPr>
        <w:t xml:space="preserve"> و و</w:t>
      </w:r>
      <w:r w:rsidR="00E11D84">
        <w:rPr>
          <w:rFonts w:cs="B Mitra" w:hint="cs"/>
          <w:rtl/>
        </w:rPr>
        <w:t>ی</w:t>
      </w:r>
      <w:r w:rsidR="00D370CD" w:rsidRPr="009F24E4">
        <w:rPr>
          <w:rFonts w:cs="B Mitra" w:hint="cs"/>
          <w:rtl/>
        </w:rPr>
        <w:t>ژگ</w:t>
      </w:r>
      <w:r w:rsidR="00E11D84">
        <w:rPr>
          <w:rFonts w:cs="B Mitra" w:hint="cs"/>
          <w:rtl/>
        </w:rPr>
        <w:t>ی</w:t>
      </w:r>
      <w:r w:rsidR="00D370CD" w:rsidRPr="009F24E4">
        <w:rPr>
          <w:rFonts w:cs="B Mitra" w:hint="cs"/>
          <w:rtl/>
        </w:rPr>
        <w:t>‌ها</w:t>
      </w:r>
      <w:r w:rsidR="00E11D84">
        <w:rPr>
          <w:rFonts w:cs="B Mitra" w:hint="cs"/>
          <w:rtl/>
        </w:rPr>
        <w:t>ی</w:t>
      </w:r>
      <w:r w:rsidR="00D370CD" w:rsidRPr="009F24E4">
        <w:rPr>
          <w:rFonts w:cs="B Mitra" w:hint="cs"/>
          <w:rtl/>
        </w:rPr>
        <w:t xml:space="preserve"> عموم</w:t>
      </w:r>
      <w:r w:rsidR="00E11D84">
        <w:rPr>
          <w:rFonts w:cs="B Mitra" w:hint="cs"/>
          <w:rtl/>
        </w:rPr>
        <w:t>ی</w:t>
      </w:r>
      <w:r w:rsidR="00D370CD" w:rsidRPr="009F24E4">
        <w:rPr>
          <w:rFonts w:cs="B Mitra" w:hint="cs"/>
          <w:rtl/>
        </w:rPr>
        <w:t xml:space="preserve"> ساختار ا</w:t>
      </w:r>
      <w:r w:rsidRPr="009F24E4">
        <w:rPr>
          <w:rFonts w:cs="B Mitra" w:hint="cs"/>
          <w:rtl/>
        </w:rPr>
        <w:t>جتماع</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w:t>
      </w:r>
      <w:r w:rsidR="00AA68BE" w:rsidRPr="009F24E4">
        <w:rPr>
          <w:rFonts w:cs="B Mitra"/>
          <w:rtl/>
        </w:rPr>
        <w:t xml:space="preserve">ه </w:t>
      </w:r>
      <w:r w:rsidRPr="009F24E4">
        <w:rPr>
          <w:rFonts w:cs="B Mitra" w:hint="cs"/>
          <w:rtl/>
        </w:rPr>
        <w:t>چندان دق</w:t>
      </w:r>
      <w:r w:rsidR="00E11D84">
        <w:rPr>
          <w:rFonts w:cs="B Mitra" w:hint="cs"/>
          <w:rtl/>
        </w:rPr>
        <w:t>ی</w:t>
      </w:r>
      <w:r w:rsidRPr="009F24E4">
        <w:rPr>
          <w:rFonts w:cs="B Mitra" w:hint="cs"/>
          <w:rtl/>
        </w:rPr>
        <w:t>ق ن</w:t>
      </w:r>
      <w:r w:rsidR="00E11D84">
        <w:rPr>
          <w:rFonts w:cs="B Mitra" w:hint="cs"/>
          <w:rtl/>
        </w:rPr>
        <w:t>ی</w:t>
      </w:r>
      <w:r w:rsidRPr="009F24E4">
        <w:rPr>
          <w:rFonts w:cs="B Mitra" w:hint="cs"/>
          <w:rtl/>
        </w:rPr>
        <w:t>ست.</w:t>
      </w:r>
    </w:p>
    <w:p w:rsidR="00D370CD" w:rsidRPr="009F24E4" w:rsidRDefault="00D370CD" w:rsidP="005D25A5">
      <w:pPr>
        <w:pStyle w:val="TEXT"/>
        <w:spacing w:line="276" w:lineRule="auto"/>
        <w:rPr>
          <w:rFonts w:cs="B Mitra"/>
          <w:rtl/>
        </w:rPr>
      </w:pPr>
      <w:r w:rsidRPr="009F24E4">
        <w:rPr>
          <w:rFonts w:cs="B Mitra" w:hint="cs"/>
          <w:rtl/>
        </w:rPr>
        <w:t>وودوارد فن‌آور</w:t>
      </w:r>
      <w:r w:rsidR="00E11D84">
        <w:rPr>
          <w:rFonts w:cs="B Mitra" w:hint="cs"/>
          <w:rtl/>
        </w:rPr>
        <w:t>ی</w:t>
      </w:r>
      <w:r w:rsidRPr="009F24E4">
        <w:rPr>
          <w:rFonts w:cs="B Mitra" w:hint="cs"/>
          <w:rtl/>
        </w:rPr>
        <w:t xml:space="preserve">‌ها را </w:t>
      </w:r>
      <w:r w:rsidR="00B34094" w:rsidRPr="009F24E4">
        <w:rPr>
          <w:rFonts w:cs="B Mitra" w:hint="cs"/>
          <w:rtl/>
        </w:rPr>
        <w:t>بر اساس</w:t>
      </w:r>
      <w:r w:rsidRPr="009F24E4">
        <w:rPr>
          <w:rFonts w:cs="B Mitra" w:hint="cs"/>
          <w:rtl/>
        </w:rPr>
        <w:t xml:space="preserve">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دگ</w:t>
      </w:r>
      <w:r w:rsidR="00E11D84">
        <w:rPr>
          <w:rFonts w:cs="B Mitra" w:hint="cs"/>
          <w:rtl/>
        </w:rPr>
        <w:t>ی</w:t>
      </w:r>
      <w:r w:rsidRPr="009F24E4">
        <w:rPr>
          <w:rFonts w:cs="B Mitra" w:hint="cs"/>
          <w:rtl/>
        </w:rPr>
        <w:t xml:space="preserve"> فن</w:t>
      </w:r>
      <w:r w:rsidR="00E11D84">
        <w:rPr>
          <w:rFonts w:cs="B Mitra" w:hint="cs"/>
          <w:rtl/>
        </w:rPr>
        <w:t>ی</w:t>
      </w:r>
      <w:r w:rsidRPr="009F24E4">
        <w:rPr>
          <w:rFonts w:cs="B Mitra" w:hint="cs"/>
          <w:rtl/>
        </w:rPr>
        <w:t xml:space="preserve"> از هم متما</w:t>
      </w:r>
      <w:r w:rsidR="00E11D84">
        <w:rPr>
          <w:rFonts w:cs="B Mitra" w:hint="cs"/>
          <w:rtl/>
        </w:rPr>
        <w:t>ی</w:t>
      </w:r>
      <w:r w:rsidRPr="009F24E4">
        <w:rPr>
          <w:rFonts w:cs="B Mitra" w:hint="cs"/>
          <w:rtl/>
        </w:rPr>
        <w:t xml:space="preserve">ز </w:t>
      </w:r>
      <w:r w:rsidR="006C7271">
        <w:rPr>
          <w:rFonts w:cs="B Mitra" w:hint="cs"/>
          <w:rtl/>
        </w:rPr>
        <w:t>ک</w:t>
      </w:r>
      <w:r w:rsidRPr="009F24E4">
        <w:rPr>
          <w:rFonts w:cs="B Mitra" w:hint="cs"/>
          <w:rtl/>
        </w:rPr>
        <w:t>رد. فن‌آور</w:t>
      </w:r>
      <w:r w:rsidR="00E11D84">
        <w:rPr>
          <w:rFonts w:cs="B Mitra" w:hint="cs"/>
          <w:rtl/>
        </w:rPr>
        <w:t>ی</w:t>
      </w:r>
      <w:r w:rsidRPr="009F24E4">
        <w:rPr>
          <w:rFonts w:cs="B Mitra" w:hint="cs"/>
          <w:rtl/>
        </w:rPr>
        <w:t xml:space="preserve"> موجود در دو سر ط</w:t>
      </w:r>
      <w:r w:rsidR="00E11D84">
        <w:rPr>
          <w:rFonts w:cs="B Mitra" w:hint="cs"/>
          <w:rtl/>
        </w:rPr>
        <w:t>ی</w:t>
      </w:r>
      <w:r w:rsidRPr="009F24E4">
        <w:rPr>
          <w:rFonts w:cs="B Mitra" w:hint="cs"/>
          <w:rtl/>
        </w:rPr>
        <w:t>ف اندازه‌گ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و</w:t>
      </w:r>
      <w:r w:rsidR="00E11D84">
        <w:rPr>
          <w:rFonts w:cs="B Mitra" w:hint="cs"/>
          <w:rtl/>
        </w:rPr>
        <w:t>ی</w:t>
      </w:r>
      <w:r w:rsidRPr="009F24E4">
        <w:rPr>
          <w:rFonts w:cs="B Mitra" w:hint="cs"/>
          <w:rtl/>
        </w:rPr>
        <w:t xml:space="preserve"> (</w:t>
      </w:r>
      <w:r w:rsidR="00FA4E69" w:rsidRPr="009F24E4">
        <w:rPr>
          <w:rFonts w:cs="B Mitra"/>
          <w:rtl/>
        </w:rPr>
        <w:t>فراور</w:t>
      </w:r>
      <w:r w:rsidR="00FA4E69" w:rsidRPr="009F24E4">
        <w:rPr>
          <w:rFonts w:cs="B Mitra" w:hint="cs"/>
          <w:rtl/>
        </w:rPr>
        <w:t>ی‌</w:t>
      </w:r>
      <w:r w:rsidR="00FA4E69" w:rsidRPr="009F24E4">
        <w:rPr>
          <w:rFonts w:cs="B Mitra" w:hint="eastAsia"/>
          <w:rtl/>
        </w:rPr>
        <w:t>ها</w:t>
      </w:r>
      <w:r w:rsidR="00FA4E69" w:rsidRPr="009F24E4">
        <w:rPr>
          <w:rFonts w:cs="B Mitra" w:hint="cs"/>
          <w:rtl/>
        </w:rPr>
        <w:t>ی</w:t>
      </w:r>
      <w:r w:rsidRPr="009F24E4">
        <w:rPr>
          <w:rFonts w:cs="B Mitra" w:hint="cs"/>
          <w:rtl/>
        </w:rPr>
        <w:t xml:space="preserve"> واحد</w:t>
      </w:r>
      <w:r w:rsidR="00E11D84">
        <w:rPr>
          <w:rFonts w:cs="B Mitra" w:hint="cs"/>
          <w:rtl/>
        </w:rPr>
        <w:t>ی</w:t>
      </w:r>
      <w:r w:rsidRPr="009F24E4">
        <w:rPr>
          <w:rFonts w:cs="B Mitra" w:hint="cs"/>
          <w:rtl/>
        </w:rPr>
        <w:t xml:space="preserve"> و فرآ</w:t>
      </w:r>
      <w:r w:rsidR="00E11D84">
        <w:rPr>
          <w:rFonts w:cs="B Mitra" w:hint="cs"/>
          <w:rtl/>
        </w:rPr>
        <w:t>ی</w:t>
      </w:r>
      <w:r w:rsidRPr="009F24E4">
        <w:rPr>
          <w:rFonts w:cs="B Mitra" w:hint="cs"/>
          <w:rtl/>
        </w:rPr>
        <w:t>ند</w:t>
      </w:r>
      <w:r w:rsidR="00E11D84">
        <w:rPr>
          <w:rFonts w:cs="B Mitra" w:hint="cs"/>
          <w:rtl/>
        </w:rPr>
        <w:t>ی</w:t>
      </w:r>
      <w:r w:rsidRPr="009F24E4">
        <w:rPr>
          <w:rFonts w:cs="B Mitra" w:hint="cs"/>
          <w:rtl/>
        </w:rPr>
        <w:t xml:space="preserve"> مستمر) در ساختارها</w:t>
      </w:r>
      <w:r w:rsidR="00E11D84">
        <w:rPr>
          <w:rFonts w:cs="B Mitra" w:hint="cs"/>
          <w:rtl/>
        </w:rPr>
        <w:t>ی</w:t>
      </w:r>
      <w:r w:rsidRPr="009F24E4">
        <w:rPr>
          <w:rFonts w:cs="B Mitra" w:hint="cs"/>
          <w:rtl/>
        </w:rPr>
        <w:t xml:space="preserve"> ارگان</w:t>
      </w:r>
      <w:r w:rsidR="00E11D84">
        <w:rPr>
          <w:rFonts w:cs="B Mitra" w:hint="cs"/>
          <w:rtl/>
        </w:rPr>
        <w:t>ی</w:t>
      </w:r>
      <w:r w:rsidR="006C7271">
        <w:rPr>
          <w:rFonts w:cs="B Mitra" w:hint="cs"/>
          <w:rtl/>
        </w:rPr>
        <w:t>ک</w:t>
      </w:r>
      <w:r w:rsidRPr="009F24E4">
        <w:rPr>
          <w:rFonts w:cs="B Mitra" w:hint="cs"/>
          <w:rtl/>
        </w:rPr>
        <w:t xml:space="preserve"> به بهتر</w:t>
      </w:r>
      <w:r w:rsidR="00E11D84">
        <w:rPr>
          <w:rFonts w:cs="B Mitra" w:hint="cs"/>
          <w:rtl/>
        </w:rPr>
        <w:t>ی</w:t>
      </w:r>
      <w:r w:rsidRPr="009F24E4">
        <w:rPr>
          <w:rFonts w:cs="B Mitra" w:hint="cs"/>
          <w:rtl/>
        </w:rPr>
        <w:t xml:space="preserve">ن نحو به </w:t>
      </w:r>
      <w:r w:rsidR="006C7271">
        <w:rPr>
          <w:rFonts w:cs="B Mitra" w:hint="cs"/>
          <w:rtl/>
        </w:rPr>
        <w:t>ک</w:t>
      </w:r>
      <w:r w:rsidRPr="009F24E4">
        <w:rPr>
          <w:rFonts w:cs="B Mitra" w:hint="cs"/>
          <w:rtl/>
        </w:rPr>
        <w:t>ار گرفته م</w:t>
      </w:r>
      <w:r w:rsidR="00E11D84">
        <w:rPr>
          <w:rFonts w:cs="B Mitra" w:hint="cs"/>
          <w:rtl/>
        </w:rPr>
        <w:t>ی</w:t>
      </w:r>
      <w:r w:rsidRPr="009F24E4">
        <w:rPr>
          <w:rFonts w:cs="B Mitra" w:hint="cs"/>
          <w:rtl/>
        </w:rPr>
        <w:t>‌شوند. تب</w:t>
      </w:r>
      <w:r w:rsidR="00E11D84">
        <w:rPr>
          <w:rFonts w:cs="B Mitra" w:hint="cs"/>
          <w:rtl/>
        </w:rPr>
        <w:t>یی</w:t>
      </w:r>
      <w:r w:rsidRPr="009F24E4">
        <w:rPr>
          <w:rFonts w:cs="B Mitra" w:hint="cs"/>
          <w:rtl/>
        </w:rPr>
        <w:t>ن وودوارد برا</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 xml:space="preserve">ن الگو </w:t>
      </w:r>
      <w:r w:rsidR="00AA68BE" w:rsidRPr="009F24E4">
        <w:rPr>
          <w:rFonts w:cs="B Mitra"/>
          <w:rtl/>
        </w:rPr>
        <w:t>«</w:t>
      </w:r>
      <w:r w:rsidRPr="009F24E4">
        <w:rPr>
          <w:rFonts w:cs="B Mitra" w:hint="cs"/>
          <w:rtl/>
        </w:rPr>
        <w:t>ت</w:t>
      </w:r>
      <w:r w:rsidR="006C7271">
        <w:rPr>
          <w:rFonts w:cs="B Mitra" w:hint="cs"/>
          <w:rtl/>
        </w:rPr>
        <w:t>ک</w:t>
      </w:r>
      <w:r w:rsidRPr="009F24E4">
        <w:rPr>
          <w:rFonts w:cs="B Mitra" w:hint="cs"/>
          <w:rtl/>
        </w:rPr>
        <w:t>رار</w:t>
      </w:r>
      <w:r w:rsidR="00E11D84">
        <w:rPr>
          <w:rFonts w:cs="B Mitra" w:hint="cs"/>
          <w:rtl/>
        </w:rPr>
        <w:t>ی</w:t>
      </w:r>
      <w:r w:rsidRPr="009F24E4">
        <w:rPr>
          <w:rFonts w:cs="B Mitra" w:hint="cs"/>
          <w:rtl/>
        </w:rPr>
        <w:t xml:space="preserve"> بودن </w:t>
      </w:r>
      <w:r w:rsidR="006C7271">
        <w:rPr>
          <w:rFonts w:cs="B Mitra" w:hint="cs"/>
          <w:rtl/>
        </w:rPr>
        <w:t>ک</w:t>
      </w:r>
      <w:r w:rsidRPr="009F24E4">
        <w:rPr>
          <w:rFonts w:cs="B Mitra" w:hint="cs"/>
          <w:rtl/>
        </w:rPr>
        <w:t>ار</w:t>
      </w:r>
      <w:r w:rsidR="00AA68BE" w:rsidRPr="009F24E4">
        <w:rPr>
          <w:rFonts w:cs="B Mitra"/>
          <w:rtl/>
        </w:rPr>
        <w:t>»</w:t>
      </w:r>
      <w:r w:rsidRPr="009F24E4">
        <w:rPr>
          <w:rFonts w:cs="B Mitra" w:hint="cs"/>
          <w:rtl/>
        </w:rPr>
        <w:t xml:space="preserve"> انجام </w:t>
      </w:r>
      <w:r w:rsidR="001E0361" w:rsidRPr="009F24E4">
        <w:rPr>
          <w:rFonts w:cs="B Mitra" w:hint="cs"/>
          <w:rtl/>
        </w:rPr>
        <w:t>شده در فن‌آور</w:t>
      </w:r>
      <w:r w:rsidR="00E11D84">
        <w:rPr>
          <w:rFonts w:cs="B Mitra" w:hint="cs"/>
          <w:rtl/>
        </w:rPr>
        <w:t>ی</w:t>
      </w:r>
      <w:r w:rsidR="001E0361" w:rsidRPr="009F24E4">
        <w:rPr>
          <w:rFonts w:cs="B Mitra" w:hint="cs"/>
          <w:rtl/>
        </w:rPr>
        <w:t>‌ها</w:t>
      </w:r>
      <w:r w:rsidR="00E11D84">
        <w:rPr>
          <w:rFonts w:cs="B Mitra" w:hint="cs"/>
          <w:rtl/>
        </w:rPr>
        <w:t>ی</w:t>
      </w:r>
      <w:r w:rsidR="001E0361" w:rsidRPr="009F24E4">
        <w:rPr>
          <w:rFonts w:cs="B Mitra" w:hint="cs"/>
          <w:rtl/>
        </w:rPr>
        <w:t xml:space="preserve"> گوناگون بود.</w:t>
      </w:r>
    </w:p>
    <w:p w:rsidR="00D370CD" w:rsidRPr="009F24E4" w:rsidRDefault="00D370CD" w:rsidP="005D25A5">
      <w:pPr>
        <w:pStyle w:val="TEXT"/>
        <w:spacing w:line="276" w:lineRule="auto"/>
        <w:rPr>
          <w:rFonts w:cs="B Mitra"/>
          <w:rtl/>
        </w:rPr>
      </w:pPr>
      <w:r w:rsidRPr="009F24E4">
        <w:rPr>
          <w:rFonts w:cs="B Mitra" w:hint="cs"/>
          <w:rtl/>
        </w:rPr>
        <w:t>رابطه ب</w:t>
      </w:r>
      <w:r w:rsidR="00E11D84">
        <w:rPr>
          <w:rFonts w:cs="B Mitra" w:hint="cs"/>
          <w:rtl/>
        </w:rPr>
        <w:t>ی</w:t>
      </w:r>
      <w:r w:rsidRPr="009F24E4">
        <w:rPr>
          <w:rFonts w:cs="B Mitra" w:hint="cs"/>
          <w:rtl/>
        </w:rPr>
        <w:t>ن ت</w:t>
      </w:r>
      <w:r w:rsidR="006C7271">
        <w:rPr>
          <w:rFonts w:cs="B Mitra" w:hint="cs"/>
          <w:rtl/>
        </w:rPr>
        <w:t>ک</w:t>
      </w:r>
      <w:r w:rsidRPr="009F24E4">
        <w:rPr>
          <w:rFonts w:cs="B Mitra" w:hint="cs"/>
          <w:rtl/>
        </w:rPr>
        <w:t>رار</w:t>
      </w:r>
      <w:r w:rsidR="00E11D84">
        <w:rPr>
          <w:rFonts w:cs="B Mitra" w:hint="cs"/>
          <w:rtl/>
        </w:rPr>
        <w:t>ی</w:t>
      </w:r>
      <w:r w:rsidRPr="009F24E4">
        <w:rPr>
          <w:rFonts w:cs="B Mitra" w:hint="cs"/>
          <w:rtl/>
        </w:rPr>
        <w:t xml:space="preserve"> بودن </w:t>
      </w:r>
      <w:r w:rsidR="006C7271">
        <w:rPr>
          <w:rFonts w:cs="B Mitra" w:hint="cs"/>
          <w:rtl/>
        </w:rPr>
        <w:t>ک</w:t>
      </w:r>
      <w:r w:rsidRPr="009F24E4">
        <w:rPr>
          <w:rFonts w:cs="B Mitra" w:hint="cs"/>
          <w:rtl/>
        </w:rPr>
        <w:t>ار و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دگ</w:t>
      </w:r>
      <w:r w:rsidR="00E11D84">
        <w:rPr>
          <w:rFonts w:cs="B Mitra" w:hint="cs"/>
          <w:rtl/>
        </w:rPr>
        <w:t>ی</w:t>
      </w:r>
      <w:r w:rsidRPr="009F24E4">
        <w:rPr>
          <w:rFonts w:cs="B Mitra" w:hint="cs"/>
          <w:rtl/>
        </w:rPr>
        <w:t xml:space="preserve"> فن</w:t>
      </w:r>
      <w:r w:rsidR="00E11D84">
        <w:rPr>
          <w:rFonts w:cs="B Mitra" w:hint="cs"/>
          <w:rtl/>
        </w:rPr>
        <w:t>ی</w:t>
      </w:r>
      <w:r w:rsidRPr="009F24E4">
        <w:rPr>
          <w:rFonts w:cs="B Mitra" w:hint="cs"/>
          <w:rtl/>
        </w:rPr>
        <w:t xml:space="preserve"> ش</w:t>
      </w:r>
      <w:r w:rsidR="006C7271">
        <w:rPr>
          <w:rFonts w:cs="B Mitra" w:hint="cs"/>
          <w:rtl/>
        </w:rPr>
        <w:t>ک</w:t>
      </w:r>
      <w:r w:rsidRPr="009F24E4">
        <w:rPr>
          <w:rFonts w:cs="B Mitra" w:hint="cs"/>
          <w:rtl/>
        </w:rPr>
        <w:t xml:space="preserve">ل </w:t>
      </w:r>
      <w:r w:rsidR="001E0361" w:rsidRPr="009F24E4">
        <w:rPr>
          <w:rFonts w:cs="B Mitra" w:hint="cs"/>
          <w:rtl/>
        </w:rPr>
        <w:t>"</w:t>
      </w:r>
      <w:r w:rsidRPr="009F24E4">
        <w:rPr>
          <w:rFonts w:cs="B Mitra"/>
        </w:rPr>
        <w:t>U</w:t>
      </w:r>
      <w:r w:rsidR="001E0361" w:rsidRPr="009F24E4">
        <w:rPr>
          <w:rFonts w:cs="B Mitra" w:hint="cs"/>
          <w:rtl/>
        </w:rPr>
        <w:t>"</w:t>
      </w:r>
      <w:r w:rsidRPr="009F24E4">
        <w:rPr>
          <w:rFonts w:cs="B Mitra" w:hint="cs"/>
          <w:rtl/>
        </w:rPr>
        <w:t xml:space="preserve"> واژگونه به خود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رد. پرو برع</w:t>
      </w:r>
      <w:r w:rsidR="006C7271">
        <w:rPr>
          <w:rFonts w:cs="B Mitra" w:hint="cs"/>
          <w:rtl/>
        </w:rPr>
        <w:t>ک</w:t>
      </w:r>
      <w:r w:rsidRPr="009F24E4">
        <w:rPr>
          <w:rFonts w:cs="B Mitra" w:hint="cs"/>
          <w:rtl/>
        </w:rPr>
        <w:t>س وودوارد از طر</w:t>
      </w:r>
      <w:r w:rsidR="00E11D84">
        <w:rPr>
          <w:rFonts w:cs="B Mitra" w:hint="cs"/>
          <w:rtl/>
        </w:rPr>
        <w:t>ی</w:t>
      </w:r>
      <w:r w:rsidRPr="009F24E4">
        <w:rPr>
          <w:rFonts w:cs="B Mitra" w:hint="cs"/>
          <w:rtl/>
        </w:rPr>
        <w:t>ق تأمل بر وقوع استثنائات در روال‌ها</w:t>
      </w:r>
      <w:r w:rsidR="00E11D84">
        <w:rPr>
          <w:rFonts w:cs="B Mitra" w:hint="cs"/>
          <w:rtl/>
        </w:rPr>
        <w:t>ی</w:t>
      </w:r>
      <w:r w:rsidRPr="009F24E4">
        <w:rPr>
          <w:rFonts w:cs="B Mitra" w:hint="cs"/>
          <w:rtl/>
        </w:rPr>
        <w:t xml:space="preserve"> عاد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درگ</w:t>
      </w:r>
      <w:r w:rsidR="00E11D84">
        <w:rPr>
          <w:rFonts w:cs="B Mitra" w:hint="cs"/>
          <w:rtl/>
        </w:rPr>
        <w:t>ی</w:t>
      </w:r>
      <w:r w:rsidRPr="009F24E4">
        <w:rPr>
          <w:rFonts w:cs="B Mitra" w:hint="cs"/>
          <w:rtl/>
        </w:rPr>
        <w:t>ر مسائل غ</w:t>
      </w:r>
      <w:r w:rsidR="00E11D84">
        <w:rPr>
          <w:rFonts w:cs="B Mitra" w:hint="cs"/>
          <w:rtl/>
        </w:rPr>
        <w:t>ی</w:t>
      </w:r>
      <w:r w:rsidRPr="009F24E4">
        <w:rPr>
          <w:rFonts w:cs="B Mitra" w:hint="cs"/>
          <w:rtl/>
        </w:rPr>
        <w:t>رقابل تحل</w:t>
      </w:r>
      <w:r w:rsidR="00E11D84">
        <w:rPr>
          <w:rFonts w:cs="B Mitra" w:hint="cs"/>
          <w:rtl/>
        </w:rPr>
        <w:t>ی</w:t>
      </w:r>
      <w:r w:rsidRPr="009F24E4">
        <w:rPr>
          <w:rFonts w:cs="B Mitra" w:hint="cs"/>
          <w:rtl/>
        </w:rPr>
        <w:t>ل هستند، بر غ</w:t>
      </w:r>
      <w:r w:rsidR="00E11D84">
        <w:rPr>
          <w:rFonts w:cs="B Mitra" w:hint="cs"/>
          <w:rtl/>
        </w:rPr>
        <w:t>ی</w:t>
      </w:r>
      <w:r w:rsidRPr="009F24E4">
        <w:rPr>
          <w:rFonts w:cs="B Mitra" w:hint="cs"/>
          <w:rtl/>
        </w:rPr>
        <w:t>رت</w:t>
      </w:r>
      <w:r w:rsidR="006C7271">
        <w:rPr>
          <w:rFonts w:cs="B Mitra" w:hint="cs"/>
          <w:rtl/>
        </w:rPr>
        <w:t>ک</w:t>
      </w:r>
      <w:r w:rsidRPr="009F24E4">
        <w:rPr>
          <w:rFonts w:cs="B Mitra" w:hint="cs"/>
          <w:rtl/>
        </w:rPr>
        <w:t>رار</w:t>
      </w:r>
      <w:r w:rsidR="00E11D84">
        <w:rPr>
          <w:rFonts w:cs="B Mitra" w:hint="cs"/>
          <w:rtl/>
        </w:rPr>
        <w:t>ی</w:t>
      </w:r>
      <w:r w:rsidRPr="009F24E4">
        <w:rPr>
          <w:rFonts w:cs="B Mitra" w:hint="cs"/>
          <w:rtl/>
        </w:rPr>
        <w:t xml:space="preserve"> بودن به جا</w:t>
      </w:r>
      <w:r w:rsidR="00E11D84">
        <w:rPr>
          <w:rFonts w:cs="B Mitra" w:hint="cs"/>
          <w:rtl/>
        </w:rPr>
        <w:t>ی</w:t>
      </w:r>
      <w:r w:rsidRPr="009F24E4">
        <w:rPr>
          <w:rFonts w:cs="B Mitra" w:hint="cs"/>
          <w:rtl/>
        </w:rPr>
        <w:t xml:space="preserve"> ت</w:t>
      </w:r>
      <w:r w:rsidR="006C7271">
        <w:rPr>
          <w:rFonts w:cs="B Mitra" w:hint="cs"/>
          <w:rtl/>
        </w:rPr>
        <w:t>ک</w:t>
      </w:r>
      <w:r w:rsidRPr="009F24E4">
        <w:rPr>
          <w:rFonts w:cs="B Mitra" w:hint="cs"/>
          <w:rtl/>
        </w:rPr>
        <w:t>رار</w:t>
      </w:r>
      <w:r w:rsidR="00E11D84">
        <w:rPr>
          <w:rFonts w:cs="B Mitra" w:hint="cs"/>
          <w:rtl/>
        </w:rPr>
        <w:t>ی</w:t>
      </w:r>
      <w:r w:rsidRPr="009F24E4">
        <w:rPr>
          <w:rFonts w:cs="B Mitra" w:hint="cs"/>
          <w:rtl/>
        </w:rPr>
        <w:t xml:space="preserve"> </w:t>
      </w:r>
      <w:r w:rsidR="00C804CE" w:rsidRPr="009F24E4">
        <w:rPr>
          <w:rFonts w:cs="B Mitra" w:hint="cs"/>
          <w:rtl/>
        </w:rPr>
        <w:t>بودن تأ</w:t>
      </w:r>
      <w:r w:rsidR="006C7271">
        <w:rPr>
          <w:rFonts w:cs="B Mitra" w:hint="cs"/>
          <w:rtl/>
        </w:rPr>
        <w:t>ک</w:t>
      </w:r>
      <w:r w:rsidR="00E11D84">
        <w:rPr>
          <w:rFonts w:cs="B Mitra" w:hint="cs"/>
          <w:rtl/>
        </w:rPr>
        <w:t>ی</w:t>
      </w:r>
      <w:r w:rsidR="00C804CE" w:rsidRPr="009F24E4">
        <w:rPr>
          <w:rFonts w:cs="B Mitra" w:hint="cs"/>
          <w:rtl/>
        </w:rPr>
        <w:t xml:space="preserve">د </w:t>
      </w:r>
      <w:r w:rsidR="006C7271">
        <w:rPr>
          <w:rFonts w:cs="B Mitra" w:hint="cs"/>
          <w:rtl/>
        </w:rPr>
        <w:t>ک</w:t>
      </w:r>
      <w:r w:rsidR="00C804CE" w:rsidRPr="009F24E4">
        <w:rPr>
          <w:rFonts w:cs="B Mitra" w:hint="cs"/>
          <w:rtl/>
        </w:rPr>
        <w:t>رد. توجه پرو به غ</w:t>
      </w:r>
      <w:r w:rsidR="00E11D84">
        <w:rPr>
          <w:rFonts w:cs="B Mitra" w:hint="cs"/>
          <w:rtl/>
        </w:rPr>
        <w:t>ی</w:t>
      </w:r>
      <w:r w:rsidR="00C804CE" w:rsidRPr="009F24E4">
        <w:rPr>
          <w:rFonts w:cs="B Mitra" w:hint="cs"/>
          <w:rtl/>
        </w:rPr>
        <w:t>ر</w:t>
      </w:r>
      <w:r w:rsidRPr="009F24E4">
        <w:rPr>
          <w:rFonts w:cs="B Mitra" w:hint="cs"/>
          <w:rtl/>
        </w:rPr>
        <w:t>ت</w:t>
      </w:r>
      <w:r w:rsidR="006C7271">
        <w:rPr>
          <w:rFonts w:cs="B Mitra" w:hint="cs"/>
          <w:rtl/>
        </w:rPr>
        <w:t>ک</w:t>
      </w:r>
      <w:r w:rsidRPr="009F24E4">
        <w:rPr>
          <w:rFonts w:cs="B Mitra" w:hint="cs"/>
          <w:rtl/>
        </w:rPr>
        <w:t>رار</w:t>
      </w:r>
      <w:r w:rsidR="00E11D84">
        <w:rPr>
          <w:rFonts w:cs="B Mitra" w:hint="cs"/>
          <w:rtl/>
        </w:rPr>
        <w:t>ی</w:t>
      </w:r>
      <w:r w:rsidRPr="009F24E4">
        <w:rPr>
          <w:rFonts w:cs="B Mitra" w:hint="cs"/>
          <w:rtl/>
        </w:rPr>
        <w:t xml:space="preserve"> بودن </w:t>
      </w:r>
      <w:r w:rsidR="006C7271">
        <w:rPr>
          <w:rFonts w:cs="B Mitra" w:hint="cs"/>
          <w:rtl/>
        </w:rPr>
        <w:t>ک</w:t>
      </w:r>
      <w:r w:rsidRPr="009F24E4">
        <w:rPr>
          <w:rFonts w:cs="B Mitra" w:hint="cs"/>
          <w:rtl/>
        </w:rPr>
        <w:t>ارها او را به تمر</w:t>
      </w:r>
      <w:r w:rsidR="006C7271">
        <w:rPr>
          <w:rFonts w:cs="B Mitra" w:hint="cs"/>
          <w:rtl/>
        </w:rPr>
        <w:t>ک</w:t>
      </w:r>
      <w:r w:rsidRPr="009F24E4">
        <w:rPr>
          <w:rFonts w:cs="B Mitra" w:hint="cs"/>
          <w:rtl/>
        </w:rPr>
        <w:t>ز بر فن‌آور</w:t>
      </w:r>
      <w:r w:rsidR="00E11D84">
        <w:rPr>
          <w:rFonts w:cs="B Mitra" w:hint="cs"/>
          <w:rtl/>
        </w:rPr>
        <w:t>ی</w:t>
      </w:r>
      <w:r w:rsidRPr="009F24E4">
        <w:rPr>
          <w:rFonts w:cs="B Mitra" w:hint="cs"/>
          <w:rtl/>
        </w:rPr>
        <w:t xml:space="preserve"> به عنوان عامل تع</w:t>
      </w:r>
      <w:r w:rsidR="00E11D84">
        <w:rPr>
          <w:rFonts w:cs="B Mitra" w:hint="cs"/>
          <w:rtl/>
        </w:rPr>
        <w:t>یی</w:t>
      </w:r>
      <w:r w:rsidRPr="009F24E4">
        <w:rPr>
          <w:rFonts w:cs="B Mitra" w:hint="cs"/>
          <w:rtl/>
        </w:rPr>
        <w:t>ن‌</w:t>
      </w:r>
      <w:r w:rsidR="006C7271">
        <w:rPr>
          <w:rFonts w:cs="B Mitra" w:hint="cs"/>
          <w:rtl/>
        </w:rPr>
        <w:t>ک</w:t>
      </w:r>
      <w:r w:rsidRPr="009F24E4">
        <w:rPr>
          <w:rFonts w:cs="B Mitra" w:hint="cs"/>
          <w:rtl/>
        </w:rPr>
        <w:t>ننده عدم اطم</w:t>
      </w:r>
      <w:r w:rsidR="00E11D84">
        <w:rPr>
          <w:rFonts w:cs="B Mitra" w:hint="cs"/>
          <w:rtl/>
        </w:rPr>
        <w:t>ی</w:t>
      </w:r>
      <w:r w:rsidRPr="009F24E4">
        <w:rPr>
          <w:rFonts w:cs="B Mitra" w:hint="cs"/>
          <w:rtl/>
        </w:rPr>
        <w:t xml:space="preserve">نان در سازمان‌ها رهنمون </w:t>
      </w:r>
      <w:r w:rsidR="006C7271">
        <w:rPr>
          <w:rFonts w:cs="B Mitra" w:hint="cs"/>
          <w:rtl/>
        </w:rPr>
        <w:t>ک</w:t>
      </w:r>
      <w:r w:rsidRPr="009F24E4">
        <w:rPr>
          <w:rFonts w:cs="B Mitra" w:hint="cs"/>
          <w:rtl/>
        </w:rPr>
        <w:t>رد. طبق نظر پرو، فن‌آور</w:t>
      </w:r>
      <w:r w:rsidR="00E11D84">
        <w:rPr>
          <w:rFonts w:cs="B Mitra" w:hint="cs"/>
          <w:rtl/>
        </w:rPr>
        <w:t>ی</w:t>
      </w:r>
      <w:r w:rsidRPr="009F24E4">
        <w:rPr>
          <w:rFonts w:cs="B Mitra" w:hint="cs"/>
          <w:rtl/>
        </w:rPr>
        <w:t xml:space="preserve"> از طر</w:t>
      </w:r>
      <w:r w:rsidR="00E11D84">
        <w:rPr>
          <w:rFonts w:cs="B Mitra" w:hint="cs"/>
          <w:rtl/>
        </w:rPr>
        <w:t>ی</w:t>
      </w:r>
      <w:r w:rsidRPr="009F24E4">
        <w:rPr>
          <w:rFonts w:cs="B Mitra" w:hint="cs"/>
          <w:rtl/>
        </w:rPr>
        <w:t xml:space="preserve">ق نوسان در </w:t>
      </w:r>
      <w:r w:rsidR="006C7271">
        <w:rPr>
          <w:rFonts w:cs="B Mitra" w:hint="cs"/>
          <w:rtl/>
        </w:rPr>
        <w:t>ک</w:t>
      </w:r>
      <w:r w:rsidR="00E11D84">
        <w:rPr>
          <w:rFonts w:cs="B Mitra" w:hint="cs"/>
          <w:rtl/>
        </w:rPr>
        <w:t>ی</w:t>
      </w:r>
      <w:r w:rsidRPr="009F24E4">
        <w:rPr>
          <w:rFonts w:cs="B Mitra" w:hint="cs"/>
          <w:rtl/>
        </w:rPr>
        <w:t>ف</w:t>
      </w:r>
      <w:r w:rsidR="00E11D84">
        <w:rPr>
          <w:rFonts w:cs="B Mitra" w:hint="cs"/>
          <w:rtl/>
        </w:rPr>
        <w:t>ی</w:t>
      </w:r>
      <w:r w:rsidRPr="009F24E4">
        <w:rPr>
          <w:rFonts w:cs="B Mitra" w:hint="cs"/>
          <w:rtl/>
        </w:rPr>
        <w:t xml:space="preserve">ت </w:t>
      </w:r>
      <w:r w:rsidR="00E11D84">
        <w:rPr>
          <w:rFonts w:cs="B Mitra" w:hint="cs"/>
          <w:rtl/>
        </w:rPr>
        <w:t>ی</w:t>
      </w:r>
      <w:r w:rsidRPr="009F24E4">
        <w:rPr>
          <w:rFonts w:cs="B Mitra" w:hint="cs"/>
          <w:rtl/>
        </w:rPr>
        <w:t>ا قابل</w:t>
      </w:r>
      <w:r w:rsidR="00E11D84">
        <w:rPr>
          <w:rFonts w:cs="B Mitra" w:hint="cs"/>
          <w:rtl/>
        </w:rPr>
        <w:t>ی</w:t>
      </w:r>
      <w:r w:rsidRPr="009F24E4">
        <w:rPr>
          <w:rFonts w:cs="B Mitra" w:hint="cs"/>
          <w:rtl/>
        </w:rPr>
        <w:t>ت دسترس</w:t>
      </w:r>
      <w:r w:rsidR="00E11D84">
        <w:rPr>
          <w:rFonts w:cs="B Mitra" w:hint="cs"/>
          <w:rtl/>
        </w:rPr>
        <w:t>ی</w:t>
      </w:r>
      <w:r w:rsidRPr="009F24E4">
        <w:rPr>
          <w:rFonts w:cs="B Mitra" w:hint="cs"/>
          <w:rtl/>
        </w:rPr>
        <w:t xml:space="preserve"> نهاده‌ها در فرآ</w:t>
      </w:r>
      <w:r w:rsidR="00E11D84">
        <w:rPr>
          <w:rFonts w:cs="B Mitra" w:hint="cs"/>
          <w:rtl/>
        </w:rPr>
        <w:t>ی</w:t>
      </w:r>
      <w:r w:rsidRPr="009F24E4">
        <w:rPr>
          <w:rFonts w:cs="B Mitra" w:hint="cs"/>
          <w:rtl/>
        </w:rPr>
        <w:t>ند تبد</w:t>
      </w:r>
      <w:r w:rsidR="00E11D84">
        <w:rPr>
          <w:rFonts w:cs="B Mitra" w:hint="cs"/>
          <w:rtl/>
        </w:rPr>
        <w:t>ی</w:t>
      </w:r>
      <w:r w:rsidRPr="009F24E4">
        <w:rPr>
          <w:rFonts w:cs="B Mitra" w:hint="cs"/>
          <w:rtl/>
        </w:rPr>
        <w:t xml:space="preserve">ل </w:t>
      </w:r>
      <w:r w:rsidR="00E11D84">
        <w:rPr>
          <w:rFonts w:cs="B Mitra" w:hint="cs"/>
          <w:rtl/>
        </w:rPr>
        <w:t>ی</w:t>
      </w:r>
      <w:r w:rsidRPr="009F24E4">
        <w:rPr>
          <w:rFonts w:cs="B Mitra" w:hint="cs"/>
          <w:rtl/>
        </w:rPr>
        <w:t>ا از طر</w:t>
      </w:r>
      <w:r w:rsidR="00E11D84">
        <w:rPr>
          <w:rFonts w:cs="B Mitra" w:hint="cs"/>
          <w:rtl/>
        </w:rPr>
        <w:t>ی</w:t>
      </w:r>
      <w:r w:rsidRPr="009F24E4">
        <w:rPr>
          <w:rFonts w:cs="B Mitra" w:hint="cs"/>
          <w:rtl/>
        </w:rPr>
        <w:t>ق ماه</w:t>
      </w:r>
      <w:r w:rsidR="00E11D84">
        <w:rPr>
          <w:rFonts w:cs="B Mitra" w:hint="cs"/>
          <w:rtl/>
        </w:rPr>
        <w:t>ی</w:t>
      </w:r>
      <w:r w:rsidRPr="009F24E4">
        <w:rPr>
          <w:rFonts w:cs="B Mitra" w:hint="cs"/>
          <w:rtl/>
        </w:rPr>
        <w:t>ت متغ</w:t>
      </w:r>
      <w:r w:rsidR="00E11D84">
        <w:rPr>
          <w:rFonts w:cs="B Mitra" w:hint="cs"/>
          <w:rtl/>
        </w:rPr>
        <w:t>ی</w:t>
      </w:r>
      <w:r w:rsidRPr="009F24E4">
        <w:rPr>
          <w:rFonts w:cs="B Mitra" w:hint="cs"/>
          <w:rtl/>
        </w:rPr>
        <w:t>ر خود فرآ</w:t>
      </w:r>
      <w:r w:rsidR="00E11D84">
        <w:rPr>
          <w:rFonts w:cs="B Mitra" w:hint="cs"/>
          <w:rtl/>
        </w:rPr>
        <w:t>ی</w:t>
      </w:r>
      <w:r w:rsidRPr="009F24E4">
        <w:rPr>
          <w:rFonts w:cs="B Mitra" w:hint="cs"/>
          <w:rtl/>
        </w:rPr>
        <w:t>ندها</w:t>
      </w:r>
      <w:r w:rsidR="00E11D84">
        <w:rPr>
          <w:rFonts w:cs="B Mitra" w:hint="cs"/>
          <w:rtl/>
        </w:rPr>
        <w:t>ی</w:t>
      </w:r>
      <w:r w:rsidRPr="009F24E4">
        <w:rPr>
          <w:rFonts w:cs="B Mitra" w:hint="cs"/>
          <w:rtl/>
        </w:rPr>
        <w:t xml:space="preserve"> تبد</w:t>
      </w:r>
      <w:r w:rsidR="00E11D84">
        <w:rPr>
          <w:rFonts w:cs="B Mitra" w:hint="cs"/>
          <w:rtl/>
        </w:rPr>
        <w:t>ی</w:t>
      </w:r>
      <w:r w:rsidRPr="009F24E4">
        <w:rPr>
          <w:rFonts w:cs="B Mitra" w:hint="cs"/>
          <w:rtl/>
        </w:rPr>
        <w:t xml:space="preserve">ل </w:t>
      </w:r>
      <w:r w:rsidR="00BE0898" w:rsidRPr="009F24E4">
        <w:rPr>
          <w:rFonts w:cs="B Mitra" w:hint="cs"/>
          <w:rtl/>
        </w:rPr>
        <w:t>در عدم اطم</w:t>
      </w:r>
      <w:r w:rsidR="00E11D84">
        <w:rPr>
          <w:rFonts w:cs="B Mitra" w:hint="cs"/>
          <w:rtl/>
        </w:rPr>
        <w:t>ی</w:t>
      </w:r>
      <w:r w:rsidR="00BE0898" w:rsidRPr="009F24E4">
        <w:rPr>
          <w:rFonts w:cs="B Mitra" w:hint="cs"/>
          <w:rtl/>
        </w:rPr>
        <w:t>نان نقش ا</w:t>
      </w:r>
      <w:r w:rsidR="00E11D84">
        <w:rPr>
          <w:rFonts w:cs="B Mitra" w:hint="cs"/>
          <w:rtl/>
        </w:rPr>
        <w:t>ی</w:t>
      </w:r>
      <w:r w:rsidR="00BE0898" w:rsidRPr="009F24E4">
        <w:rPr>
          <w:rFonts w:cs="B Mitra" w:hint="cs"/>
          <w:rtl/>
        </w:rPr>
        <w:t>فا م</w:t>
      </w:r>
      <w:r w:rsidR="00E11D84">
        <w:rPr>
          <w:rFonts w:cs="B Mitra" w:hint="cs"/>
          <w:rtl/>
        </w:rPr>
        <w:t>ی</w:t>
      </w:r>
      <w:r w:rsidR="00BE0898" w:rsidRPr="009F24E4">
        <w:rPr>
          <w:rFonts w:cs="B Mitra" w:hint="cs"/>
          <w:rtl/>
        </w:rPr>
        <w:t>‌</w:t>
      </w:r>
      <w:r w:rsidR="006C7271">
        <w:rPr>
          <w:rFonts w:cs="B Mitra" w:hint="cs"/>
          <w:rtl/>
        </w:rPr>
        <w:t>ک</w:t>
      </w:r>
      <w:r w:rsidR="00BE0898" w:rsidRPr="009F24E4">
        <w:rPr>
          <w:rFonts w:cs="B Mitra" w:hint="cs"/>
          <w:rtl/>
        </w:rPr>
        <w:t>ند.</w:t>
      </w:r>
    </w:p>
    <w:p w:rsidR="00D370CD" w:rsidRPr="009F24E4" w:rsidRDefault="00D370CD" w:rsidP="005D25A5">
      <w:pPr>
        <w:pStyle w:val="TEXT"/>
        <w:spacing w:line="276" w:lineRule="auto"/>
        <w:rPr>
          <w:rFonts w:cs="B Mitra"/>
          <w:rtl/>
        </w:rPr>
      </w:pPr>
      <w:r w:rsidRPr="009F24E4">
        <w:rPr>
          <w:rFonts w:cs="B Mitra" w:hint="cs"/>
          <w:rtl/>
        </w:rPr>
        <w:t>تامپسون پ</w:t>
      </w:r>
      <w:r w:rsidR="00E11D84">
        <w:rPr>
          <w:rFonts w:cs="B Mitra" w:hint="cs"/>
          <w:rtl/>
        </w:rPr>
        <w:t>ی</w:t>
      </w:r>
      <w:r w:rsidRPr="009F24E4">
        <w:rPr>
          <w:rFonts w:cs="B Mitra" w:hint="cs"/>
          <w:rtl/>
        </w:rPr>
        <w:t xml:space="preserve"> برد اش</w:t>
      </w:r>
      <w:r w:rsidR="00E11D84">
        <w:rPr>
          <w:rFonts w:cs="B Mitra" w:hint="cs"/>
          <w:rtl/>
        </w:rPr>
        <w:t>ی</w:t>
      </w:r>
      <w:r w:rsidRPr="009F24E4">
        <w:rPr>
          <w:rFonts w:cs="B Mitra" w:hint="cs"/>
          <w:rtl/>
        </w:rPr>
        <w:t>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پردازش م</w:t>
      </w:r>
      <w:r w:rsidR="00E11D84">
        <w:rPr>
          <w:rFonts w:cs="B Mitra" w:hint="cs"/>
          <w:rtl/>
        </w:rPr>
        <w:t>ی</w:t>
      </w:r>
      <w:r w:rsidRPr="009F24E4">
        <w:rPr>
          <w:rFonts w:cs="B Mitra" w:hint="cs"/>
          <w:rtl/>
        </w:rPr>
        <w:t xml:space="preserve">‌شوند و </w:t>
      </w:r>
      <w:r w:rsidR="00E11D84">
        <w:rPr>
          <w:rFonts w:cs="B Mitra" w:hint="cs"/>
          <w:rtl/>
        </w:rPr>
        <w:t>ی</w:t>
      </w:r>
      <w:r w:rsidRPr="009F24E4">
        <w:rPr>
          <w:rFonts w:cs="B Mitra" w:hint="cs"/>
          <w:rtl/>
        </w:rPr>
        <w:t>ا فرآ</w:t>
      </w:r>
      <w:r w:rsidR="00E11D84">
        <w:rPr>
          <w:rFonts w:cs="B Mitra" w:hint="cs"/>
          <w:rtl/>
        </w:rPr>
        <w:t>ی</w:t>
      </w:r>
      <w:r w:rsidRPr="009F24E4">
        <w:rPr>
          <w:rFonts w:cs="B Mitra" w:hint="cs"/>
          <w:rtl/>
        </w:rPr>
        <w:t>ندها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w:t>
      </w:r>
      <w:r w:rsidR="00E11D84">
        <w:rPr>
          <w:rFonts w:cs="B Mitra" w:hint="cs"/>
          <w:rtl/>
        </w:rPr>
        <w:t>ی</w:t>
      </w:r>
      <w:r w:rsidR="006C7271">
        <w:rPr>
          <w:rFonts w:cs="B Mitra" w:hint="cs"/>
          <w:rtl/>
        </w:rPr>
        <w:t>ک</w:t>
      </w:r>
      <w:r w:rsidRPr="009F24E4">
        <w:rPr>
          <w:rFonts w:cs="B Mitra" w:hint="cs"/>
          <w:rtl/>
        </w:rPr>
        <w:t xml:space="preserve"> فن‌آور</w:t>
      </w:r>
      <w:r w:rsidR="00E11D84">
        <w:rPr>
          <w:rFonts w:cs="B Mitra" w:hint="cs"/>
          <w:rtl/>
        </w:rPr>
        <w:t>ی</w:t>
      </w:r>
      <w:r w:rsidRPr="009F24E4">
        <w:rPr>
          <w:rFonts w:cs="B Mitra" w:hint="cs"/>
          <w:rtl/>
        </w:rPr>
        <w:t xml:space="preserve"> مم</w:t>
      </w:r>
      <w:r w:rsidR="006C7271">
        <w:rPr>
          <w:rFonts w:cs="B Mitra" w:hint="cs"/>
          <w:rtl/>
        </w:rPr>
        <w:t>ک</w:t>
      </w:r>
      <w:r w:rsidRPr="009F24E4">
        <w:rPr>
          <w:rFonts w:cs="B Mitra" w:hint="cs"/>
          <w:rtl/>
        </w:rPr>
        <w:t xml:space="preserve">ن است چنان با هم ارتباط داشته باشند </w:t>
      </w:r>
      <w:r w:rsidR="006C7271">
        <w:rPr>
          <w:rFonts w:cs="B Mitra" w:hint="cs"/>
          <w:rtl/>
        </w:rPr>
        <w:t>ک</w:t>
      </w:r>
      <w:r w:rsidRPr="009F24E4">
        <w:rPr>
          <w:rFonts w:cs="B Mitra" w:hint="cs"/>
          <w:rtl/>
        </w:rPr>
        <w:t>ه تغ</w:t>
      </w:r>
      <w:r w:rsidR="00E11D84">
        <w:rPr>
          <w:rFonts w:cs="B Mitra" w:hint="cs"/>
          <w:rtl/>
        </w:rPr>
        <w:t>یی</w:t>
      </w:r>
      <w:r w:rsidRPr="009F24E4">
        <w:rPr>
          <w:rFonts w:cs="B Mitra" w:hint="cs"/>
          <w:rtl/>
        </w:rPr>
        <w:t xml:space="preserve">رات </w:t>
      </w:r>
      <w:r w:rsidR="00E11D84">
        <w:rPr>
          <w:rFonts w:cs="B Mitra" w:hint="cs"/>
          <w:rtl/>
        </w:rPr>
        <w:t>ی</w:t>
      </w:r>
      <w:r w:rsidRPr="009F24E4">
        <w:rPr>
          <w:rFonts w:cs="B Mitra" w:hint="cs"/>
          <w:rtl/>
        </w:rPr>
        <w:t>ا مش</w:t>
      </w:r>
      <w:r w:rsidR="006C7271">
        <w:rPr>
          <w:rFonts w:cs="B Mitra" w:hint="cs"/>
          <w:rtl/>
        </w:rPr>
        <w:t>ک</w:t>
      </w:r>
      <w:r w:rsidRPr="009F24E4">
        <w:rPr>
          <w:rFonts w:cs="B Mitra" w:hint="cs"/>
          <w:rtl/>
        </w:rPr>
        <w:t xml:space="preserve">لات در </w:t>
      </w:r>
      <w:r w:rsidR="00E11D84">
        <w:rPr>
          <w:rFonts w:cs="B Mitra" w:hint="cs"/>
          <w:rtl/>
        </w:rPr>
        <w:t>ی</w:t>
      </w:r>
      <w:r w:rsidR="006C7271">
        <w:rPr>
          <w:rFonts w:cs="B Mitra" w:hint="cs"/>
          <w:rtl/>
        </w:rPr>
        <w:t>ک</w:t>
      </w:r>
      <w:r w:rsidRPr="009F24E4">
        <w:rPr>
          <w:rFonts w:cs="B Mitra" w:hint="cs"/>
          <w:rtl/>
        </w:rPr>
        <w:t xml:space="preserve"> بخش از س</w:t>
      </w:r>
      <w:r w:rsidR="00E11D84">
        <w:rPr>
          <w:rFonts w:cs="B Mitra" w:hint="cs"/>
          <w:rtl/>
        </w:rPr>
        <w:t>ی</w:t>
      </w:r>
      <w:r w:rsidRPr="009F24E4">
        <w:rPr>
          <w:rFonts w:cs="B Mitra" w:hint="cs"/>
          <w:rtl/>
        </w:rPr>
        <w:t>ستم فن</w:t>
      </w:r>
      <w:r w:rsidR="00E11D84">
        <w:rPr>
          <w:rFonts w:cs="B Mitra" w:hint="cs"/>
          <w:rtl/>
        </w:rPr>
        <w:t>ی</w:t>
      </w:r>
      <w:r w:rsidRPr="009F24E4">
        <w:rPr>
          <w:rFonts w:cs="B Mitra" w:hint="cs"/>
          <w:rtl/>
        </w:rPr>
        <w:t xml:space="preserve"> بر قسمت‌ها</w:t>
      </w:r>
      <w:r w:rsidR="00E11D84">
        <w:rPr>
          <w:rFonts w:cs="B Mitra" w:hint="cs"/>
          <w:rtl/>
        </w:rPr>
        <w:t>ی</w:t>
      </w:r>
      <w:r w:rsidRPr="009F24E4">
        <w:rPr>
          <w:rFonts w:cs="B Mitra" w:hint="cs"/>
          <w:rtl/>
        </w:rPr>
        <w:t xml:space="preserve"> د</w:t>
      </w:r>
      <w:r w:rsidR="00E11D84">
        <w:rPr>
          <w:rFonts w:cs="B Mitra" w:hint="cs"/>
          <w:rtl/>
        </w:rPr>
        <w:t>ی</w:t>
      </w:r>
      <w:r w:rsidRPr="009F24E4">
        <w:rPr>
          <w:rFonts w:cs="B Mitra" w:hint="cs"/>
          <w:rtl/>
        </w:rPr>
        <w:t>گر تأث</w:t>
      </w:r>
      <w:r w:rsidR="00E11D84">
        <w:rPr>
          <w:rFonts w:cs="B Mitra" w:hint="cs"/>
          <w:rtl/>
        </w:rPr>
        <w:t>ی</w:t>
      </w:r>
      <w:r w:rsidRPr="009F24E4">
        <w:rPr>
          <w:rFonts w:cs="B Mitra" w:hint="cs"/>
          <w:rtl/>
        </w:rPr>
        <w:t>ر گذارد. او چن</w:t>
      </w:r>
      <w:r w:rsidR="00E11D84">
        <w:rPr>
          <w:rFonts w:cs="B Mitra" w:hint="cs"/>
          <w:rtl/>
        </w:rPr>
        <w:t>ی</w:t>
      </w:r>
      <w:r w:rsidRPr="009F24E4">
        <w:rPr>
          <w:rFonts w:cs="B Mitra" w:hint="cs"/>
          <w:rtl/>
        </w:rPr>
        <w:t>ن وضع</w:t>
      </w:r>
      <w:r w:rsidR="00E11D84">
        <w:rPr>
          <w:rFonts w:cs="B Mitra" w:hint="cs"/>
          <w:rtl/>
        </w:rPr>
        <w:t>ی</w:t>
      </w:r>
      <w:r w:rsidRPr="009F24E4">
        <w:rPr>
          <w:rFonts w:cs="B Mitra" w:hint="cs"/>
          <w:rtl/>
        </w:rPr>
        <w:t>ت</w:t>
      </w:r>
      <w:r w:rsidR="00E11D84">
        <w:rPr>
          <w:rFonts w:cs="B Mitra" w:hint="cs"/>
          <w:rtl/>
        </w:rPr>
        <w:t>ی</w:t>
      </w:r>
      <w:r w:rsidRPr="009F24E4">
        <w:rPr>
          <w:rFonts w:cs="B Mitra" w:hint="cs"/>
          <w:rtl/>
        </w:rPr>
        <w:t xml:space="preserve"> را به عنوان وابستگ</w:t>
      </w:r>
      <w:r w:rsidR="00E11D84">
        <w:rPr>
          <w:rFonts w:cs="B Mitra" w:hint="cs"/>
          <w:rtl/>
        </w:rPr>
        <w:t>ی</w:t>
      </w:r>
      <w:r w:rsidRPr="009F24E4">
        <w:rPr>
          <w:rFonts w:cs="B Mitra" w:hint="cs"/>
          <w:rtl/>
        </w:rPr>
        <w:t xml:space="preserve"> وظ</w:t>
      </w:r>
      <w:r w:rsidR="00E11D84">
        <w:rPr>
          <w:rFonts w:cs="B Mitra" w:hint="cs"/>
          <w:rtl/>
        </w:rPr>
        <w:t>ی</w:t>
      </w:r>
      <w:r w:rsidRPr="009F24E4">
        <w:rPr>
          <w:rFonts w:cs="B Mitra" w:hint="cs"/>
          <w:rtl/>
        </w:rPr>
        <w:t>فه‌ا</w:t>
      </w:r>
      <w:r w:rsidR="00E11D84">
        <w:rPr>
          <w:rFonts w:cs="B Mitra" w:hint="cs"/>
          <w:rtl/>
        </w:rPr>
        <w:t>ی</w:t>
      </w:r>
      <w:r w:rsidRPr="009F24E4">
        <w:rPr>
          <w:rFonts w:cs="B Mitra" w:hint="cs"/>
          <w:rtl/>
        </w:rPr>
        <w:t xml:space="preserve"> توص</w:t>
      </w:r>
      <w:r w:rsidR="00E11D84">
        <w:rPr>
          <w:rFonts w:cs="B Mitra" w:hint="cs"/>
          <w:rtl/>
        </w:rPr>
        <w:t>ی</w:t>
      </w:r>
      <w:r w:rsidRPr="009F24E4">
        <w:rPr>
          <w:rFonts w:cs="B Mitra" w:hint="cs"/>
          <w:rtl/>
        </w:rPr>
        <w:t xml:space="preserve">ف </w:t>
      </w:r>
      <w:r w:rsidR="006C7271">
        <w:rPr>
          <w:rFonts w:cs="B Mitra" w:hint="cs"/>
          <w:rtl/>
        </w:rPr>
        <w:t>ک</w:t>
      </w:r>
      <w:r w:rsidRPr="009F24E4">
        <w:rPr>
          <w:rFonts w:cs="B Mitra" w:hint="cs"/>
          <w:rtl/>
        </w:rPr>
        <w:t>رد. تامپسون به طور خاص به مسئله هماهنگ</w:t>
      </w:r>
      <w:r w:rsidR="00E11D84">
        <w:rPr>
          <w:rFonts w:cs="B Mitra" w:hint="cs"/>
          <w:rtl/>
        </w:rPr>
        <w:t>ی</w:t>
      </w:r>
      <w:r w:rsidRPr="009F24E4">
        <w:rPr>
          <w:rFonts w:cs="B Mitra" w:hint="cs"/>
          <w:rtl/>
        </w:rPr>
        <w:t xml:space="preserve"> توجه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رد. طور</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بر توص</w:t>
      </w:r>
      <w:r w:rsidR="00E11D84">
        <w:rPr>
          <w:rFonts w:cs="B Mitra" w:hint="cs"/>
          <w:rtl/>
        </w:rPr>
        <w:t>ی</w:t>
      </w:r>
      <w:r w:rsidRPr="009F24E4">
        <w:rPr>
          <w:rFonts w:cs="B Mitra" w:hint="cs"/>
          <w:rtl/>
        </w:rPr>
        <w:t>ف راه‌ها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از آن طر</w:t>
      </w:r>
      <w:r w:rsidR="00E11D84">
        <w:rPr>
          <w:rFonts w:cs="B Mitra" w:hint="cs"/>
          <w:rtl/>
        </w:rPr>
        <w:t>ی</w:t>
      </w:r>
      <w:r w:rsidRPr="009F24E4">
        <w:rPr>
          <w:rFonts w:cs="B Mitra" w:hint="cs"/>
          <w:rtl/>
        </w:rPr>
        <w:t>ق وابستگ</w:t>
      </w:r>
      <w:r w:rsidR="00E11D84">
        <w:rPr>
          <w:rFonts w:cs="B Mitra" w:hint="cs"/>
          <w:rtl/>
        </w:rPr>
        <w:t>ی</w:t>
      </w:r>
      <w:r w:rsidRPr="009F24E4">
        <w:rPr>
          <w:rFonts w:cs="B Mitra" w:hint="cs"/>
          <w:rtl/>
        </w:rPr>
        <w:t xml:space="preserve"> وظ</w:t>
      </w:r>
      <w:r w:rsidR="00E11D84">
        <w:rPr>
          <w:rFonts w:cs="B Mitra" w:hint="cs"/>
          <w:rtl/>
        </w:rPr>
        <w:t>ی</w:t>
      </w:r>
      <w:r w:rsidRPr="009F24E4">
        <w:rPr>
          <w:rFonts w:cs="B Mitra" w:hint="cs"/>
          <w:rtl/>
        </w:rPr>
        <w:t>فه‌ا</w:t>
      </w:r>
      <w:r w:rsidR="00E11D84">
        <w:rPr>
          <w:rFonts w:cs="B Mitra" w:hint="cs"/>
          <w:rtl/>
        </w:rPr>
        <w:t>ی</w:t>
      </w:r>
      <w:r w:rsidRPr="009F24E4">
        <w:rPr>
          <w:rFonts w:cs="B Mitra" w:hint="cs"/>
          <w:rtl/>
        </w:rPr>
        <w:t xml:space="preserve"> به سازو</w:t>
      </w:r>
      <w:r w:rsidR="006C7271">
        <w:rPr>
          <w:rFonts w:cs="B Mitra" w:hint="cs"/>
          <w:rtl/>
        </w:rPr>
        <w:t>ک</w:t>
      </w:r>
      <w:r w:rsidRPr="009F24E4">
        <w:rPr>
          <w:rFonts w:cs="B Mitra" w:hint="cs"/>
          <w:rtl/>
        </w:rPr>
        <w:t>ارها</w:t>
      </w:r>
      <w:r w:rsidR="00E11D84">
        <w:rPr>
          <w:rFonts w:cs="B Mitra" w:hint="cs"/>
          <w:rtl/>
        </w:rPr>
        <w:t>ی</w:t>
      </w:r>
      <w:r w:rsidRPr="009F24E4">
        <w:rPr>
          <w:rFonts w:cs="B Mitra" w:hint="cs"/>
          <w:rtl/>
        </w:rPr>
        <w:t xml:space="preserve"> مختلف هماهنگ</w:t>
      </w:r>
      <w:r w:rsidR="00E11D84">
        <w:rPr>
          <w:rFonts w:cs="B Mitra" w:hint="cs"/>
          <w:rtl/>
        </w:rPr>
        <w:t>ی</w:t>
      </w:r>
      <w:r w:rsidRPr="009F24E4">
        <w:rPr>
          <w:rFonts w:cs="B Mitra" w:hint="cs"/>
          <w:rtl/>
        </w:rPr>
        <w:t xml:space="preserve"> مرتبط م</w:t>
      </w:r>
      <w:r w:rsidR="00E11D84">
        <w:rPr>
          <w:rFonts w:cs="B Mitra" w:hint="cs"/>
          <w:rtl/>
        </w:rPr>
        <w:t>ی</w:t>
      </w:r>
      <w:r w:rsidRPr="009F24E4">
        <w:rPr>
          <w:rFonts w:cs="B Mitra" w:hint="cs"/>
          <w:rtl/>
        </w:rPr>
        <w:t>‌شد متمر</w:t>
      </w:r>
      <w:r w:rsidR="006C7271">
        <w:rPr>
          <w:rFonts w:cs="B Mitra" w:hint="cs"/>
          <w:rtl/>
        </w:rPr>
        <w:t>ک</w:t>
      </w:r>
      <w:r w:rsidRPr="009F24E4">
        <w:rPr>
          <w:rFonts w:cs="B Mitra" w:hint="cs"/>
          <w:rtl/>
        </w:rPr>
        <w:t>ز گرد</w:t>
      </w:r>
      <w:r w:rsidR="00E11D84">
        <w:rPr>
          <w:rFonts w:cs="B Mitra" w:hint="cs"/>
          <w:rtl/>
        </w:rPr>
        <w:t>ی</w:t>
      </w:r>
      <w:r w:rsidRPr="009F24E4">
        <w:rPr>
          <w:rFonts w:cs="B Mitra" w:hint="cs"/>
          <w:rtl/>
        </w:rPr>
        <w:t>د. بان</w:t>
      </w:r>
      <w:r w:rsidR="006C7271">
        <w:rPr>
          <w:rFonts w:cs="B Mitra" w:hint="cs"/>
          <w:rtl/>
        </w:rPr>
        <w:t>ک</w:t>
      </w:r>
      <w:r w:rsidRPr="009F24E4">
        <w:rPr>
          <w:rFonts w:cs="B Mitra" w:hint="cs"/>
          <w:rtl/>
        </w:rPr>
        <w:t>‌ها نوع</w:t>
      </w:r>
      <w:r w:rsidR="00E11D84">
        <w:rPr>
          <w:rFonts w:cs="B Mitra" w:hint="cs"/>
          <w:rtl/>
        </w:rPr>
        <w:t>ی</w:t>
      </w:r>
      <w:r w:rsidRPr="009F24E4">
        <w:rPr>
          <w:rFonts w:cs="B Mitra" w:hint="cs"/>
          <w:rtl/>
        </w:rPr>
        <w:t xml:space="preserve"> فن‌آور</w:t>
      </w:r>
      <w:r w:rsidR="00E11D84">
        <w:rPr>
          <w:rFonts w:cs="B Mitra" w:hint="cs"/>
          <w:rtl/>
        </w:rPr>
        <w:t>ی</w:t>
      </w:r>
      <w:r w:rsidRPr="009F24E4">
        <w:rPr>
          <w:rFonts w:cs="B Mitra" w:hint="cs"/>
          <w:rtl/>
        </w:rPr>
        <w:t xml:space="preserve"> واسطه‌ا</w:t>
      </w:r>
      <w:r w:rsidR="00E11D84">
        <w:rPr>
          <w:rFonts w:cs="B Mitra" w:hint="cs"/>
          <w:rtl/>
        </w:rPr>
        <w:t>ی</w:t>
      </w:r>
      <w:r w:rsidRPr="009F24E4">
        <w:rPr>
          <w:rFonts w:cs="B Mitra" w:hint="cs"/>
          <w:rtl/>
        </w:rPr>
        <w:t xml:space="preserve"> را مورد استفاده قرار م</w:t>
      </w:r>
      <w:r w:rsidR="00E11D84">
        <w:rPr>
          <w:rFonts w:cs="B Mitra" w:hint="cs"/>
          <w:rtl/>
        </w:rPr>
        <w:t>ی</w:t>
      </w:r>
      <w:r w:rsidRPr="009F24E4">
        <w:rPr>
          <w:rFonts w:cs="B Mitra" w:hint="cs"/>
          <w:rtl/>
        </w:rPr>
        <w:t>‌دهند تا ب</w:t>
      </w:r>
      <w:r w:rsidR="00E11D84">
        <w:rPr>
          <w:rFonts w:cs="B Mitra" w:hint="cs"/>
          <w:rtl/>
        </w:rPr>
        <w:t>ی</w:t>
      </w:r>
      <w:r w:rsidRPr="009F24E4">
        <w:rPr>
          <w:rFonts w:cs="B Mitra" w:hint="cs"/>
          <w:rtl/>
        </w:rPr>
        <w:t>ن قرض‌گ</w:t>
      </w:r>
      <w:r w:rsidR="00E11D84">
        <w:rPr>
          <w:rFonts w:cs="B Mitra" w:hint="cs"/>
          <w:rtl/>
        </w:rPr>
        <w:t>ی</w:t>
      </w:r>
      <w:r w:rsidRPr="009F24E4">
        <w:rPr>
          <w:rFonts w:cs="B Mitra" w:hint="cs"/>
          <w:rtl/>
        </w:rPr>
        <w:t xml:space="preserve">رندگان و </w:t>
      </w:r>
      <w:r w:rsidR="00FA4E69" w:rsidRPr="009F24E4">
        <w:rPr>
          <w:rFonts w:cs="B Mitra"/>
          <w:rtl/>
        </w:rPr>
        <w:t>پس‌انداز کنندگان</w:t>
      </w:r>
      <w:r w:rsidRPr="009F24E4">
        <w:rPr>
          <w:rFonts w:cs="B Mitra" w:hint="cs"/>
          <w:rtl/>
        </w:rPr>
        <w:t xml:space="preserve"> </w:t>
      </w:r>
      <w:r w:rsidR="00E11D84">
        <w:rPr>
          <w:rFonts w:cs="B Mitra" w:hint="cs"/>
          <w:rtl/>
        </w:rPr>
        <w:t>ی</w:t>
      </w:r>
      <w:r w:rsidRPr="009F24E4">
        <w:rPr>
          <w:rFonts w:cs="B Mitra" w:hint="cs"/>
          <w:rtl/>
        </w:rPr>
        <w:t>ا سرما</w:t>
      </w:r>
      <w:r w:rsidR="00E11D84">
        <w:rPr>
          <w:rFonts w:cs="B Mitra" w:hint="cs"/>
          <w:rtl/>
        </w:rPr>
        <w:t>ی</w:t>
      </w:r>
      <w:r w:rsidR="00BE0898" w:rsidRPr="009F24E4">
        <w:rPr>
          <w:rFonts w:cs="B Mitra" w:hint="cs"/>
          <w:rtl/>
        </w:rPr>
        <w:t>ه‌گذاران نوع</w:t>
      </w:r>
      <w:r w:rsidR="00E11D84">
        <w:rPr>
          <w:rFonts w:cs="B Mitra" w:hint="cs"/>
          <w:rtl/>
        </w:rPr>
        <w:t>ی</w:t>
      </w:r>
      <w:r w:rsidR="00BE0898" w:rsidRPr="009F24E4">
        <w:rPr>
          <w:rFonts w:cs="B Mitra" w:hint="cs"/>
          <w:rtl/>
        </w:rPr>
        <w:t xml:space="preserve"> </w:t>
      </w:r>
      <w:r w:rsidR="00FA4E69" w:rsidRPr="009F24E4">
        <w:rPr>
          <w:rFonts w:cs="B Mitra"/>
          <w:rtl/>
        </w:rPr>
        <w:t>م</w:t>
      </w:r>
      <w:r w:rsidR="00FA4E69" w:rsidRPr="009F24E4">
        <w:rPr>
          <w:rFonts w:cs="B Mitra" w:hint="cs"/>
          <w:rtl/>
        </w:rPr>
        <w:t>ی</w:t>
      </w:r>
      <w:r w:rsidR="00FA4E69" w:rsidRPr="009F24E4">
        <w:rPr>
          <w:rFonts w:cs="B Mitra" w:hint="eastAsia"/>
          <w:rtl/>
        </w:rPr>
        <w:t>انج</w:t>
      </w:r>
      <w:r w:rsidR="00FA4E69" w:rsidRPr="009F24E4">
        <w:rPr>
          <w:rFonts w:cs="B Mitra" w:hint="cs"/>
          <w:rtl/>
        </w:rPr>
        <w:t>ی</w:t>
      </w:r>
      <w:r w:rsidR="00FA4E69" w:rsidRPr="009F24E4">
        <w:rPr>
          <w:rFonts w:cs="B Mitra" w:hint="eastAsia"/>
          <w:rtl/>
        </w:rPr>
        <w:t>گر</w:t>
      </w:r>
      <w:r w:rsidR="00FA4E69" w:rsidRPr="009F24E4">
        <w:rPr>
          <w:rFonts w:cs="B Mitra" w:hint="cs"/>
          <w:rtl/>
        </w:rPr>
        <w:t>ی</w:t>
      </w:r>
      <w:r w:rsidR="00BE0898" w:rsidRPr="009F24E4">
        <w:rPr>
          <w:rFonts w:cs="B Mitra" w:hint="cs"/>
          <w:rtl/>
        </w:rPr>
        <w:t xml:space="preserve"> </w:t>
      </w:r>
      <w:r w:rsidR="006C7271">
        <w:rPr>
          <w:rFonts w:cs="B Mitra" w:hint="cs"/>
          <w:rtl/>
        </w:rPr>
        <w:t>ک</w:t>
      </w:r>
      <w:r w:rsidR="00BE0898" w:rsidRPr="009F24E4">
        <w:rPr>
          <w:rFonts w:cs="B Mitra" w:hint="cs"/>
          <w:rtl/>
        </w:rPr>
        <w:t>نند.</w:t>
      </w:r>
    </w:p>
    <w:p w:rsidR="00D370CD" w:rsidRPr="009F24E4" w:rsidRDefault="00D370CD" w:rsidP="005D25A5">
      <w:pPr>
        <w:pStyle w:val="TEXT"/>
        <w:spacing w:line="276" w:lineRule="auto"/>
        <w:rPr>
          <w:rFonts w:cs="B Mitra"/>
          <w:rtl/>
        </w:rPr>
      </w:pPr>
      <w:r w:rsidRPr="009F24E4">
        <w:rPr>
          <w:rFonts w:cs="B Mitra" w:hint="cs"/>
          <w:rtl/>
        </w:rPr>
        <w:t>تفاوت اصل</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ن وابستگ</w:t>
      </w:r>
      <w:r w:rsidR="00E11D84">
        <w:rPr>
          <w:rFonts w:cs="B Mitra" w:hint="cs"/>
          <w:rtl/>
        </w:rPr>
        <w:t>ی</w:t>
      </w:r>
      <w:r w:rsidRPr="009F24E4">
        <w:rPr>
          <w:rFonts w:cs="B Mitra" w:hint="cs"/>
          <w:rtl/>
        </w:rPr>
        <w:t xml:space="preserve"> متوال</w:t>
      </w:r>
      <w:r w:rsidR="00E11D84">
        <w:rPr>
          <w:rFonts w:cs="B Mitra" w:hint="cs"/>
          <w:rtl/>
        </w:rPr>
        <w:t>ی</w:t>
      </w:r>
      <w:r w:rsidRPr="009F24E4">
        <w:rPr>
          <w:rFonts w:cs="B Mitra" w:hint="cs"/>
          <w:rtl/>
        </w:rPr>
        <w:t xml:space="preserve"> و</w:t>
      </w:r>
      <w:r w:rsidR="00DB36C4" w:rsidRPr="009F24E4">
        <w:rPr>
          <w:rFonts w:cs="B Mitra" w:hint="cs"/>
          <w:rtl/>
        </w:rPr>
        <w:t xml:space="preserve"> </w:t>
      </w:r>
      <w:r w:rsidRPr="009F24E4">
        <w:rPr>
          <w:rFonts w:cs="B Mitra" w:hint="cs"/>
          <w:rtl/>
        </w:rPr>
        <w:t>دوجانبه در ا</w:t>
      </w:r>
      <w:r w:rsidR="00E11D84">
        <w:rPr>
          <w:rFonts w:cs="B Mitra" w:hint="cs"/>
          <w:rtl/>
        </w:rPr>
        <w:t>ی</w:t>
      </w:r>
      <w:r w:rsidRPr="009F24E4">
        <w:rPr>
          <w:rFonts w:cs="B Mitra" w:hint="cs"/>
          <w:rtl/>
        </w:rPr>
        <w:t xml:space="preserve">ن است </w:t>
      </w:r>
      <w:r w:rsidR="006C7271">
        <w:rPr>
          <w:rFonts w:cs="B Mitra" w:hint="cs"/>
          <w:rtl/>
        </w:rPr>
        <w:t>ک</w:t>
      </w:r>
      <w:r w:rsidRPr="009F24E4">
        <w:rPr>
          <w:rFonts w:cs="B Mitra" w:hint="cs"/>
          <w:rtl/>
        </w:rPr>
        <w:t>ه در حال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فن‌آور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 xml:space="preserve">وسته </w:t>
      </w:r>
      <w:r w:rsidR="00AA68BE" w:rsidRPr="009F24E4">
        <w:rPr>
          <w:rFonts w:cs="B Mitra"/>
          <w:rtl/>
        </w:rPr>
        <w:t xml:space="preserve">ـ </w:t>
      </w:r>
      <w:r w:rsidRPr="009F24E4">
        <w:rPr>
          <w:rFonts w:cs="B Mitra" w:hint="cs"/>
          <w:rtl/>
        </w:rPr>
        <w:t>طولان</w:t>
      </w:r>
      <w:r w:rsidR="00E11D84">
        <w:rPr>
          <w:rFonts w:cs="B Mitra" w:hint="cs"/>
          <w:rtl/>
        </w:rPr>
        <w:t>ی</w:t>
      </w:r>
      <w:r w:rsidRPr="009F24E4">
        <w:rPr>
          <w:rFonts w:cs="B Mitra" w:hint="cs"/>
          <w:rtl/>
        </w:rPr>
        <w:t xml:space="preserve"> درگ</w:t>
      </w:r>
      <w:r w:rsidR="00E11D84">
        <w:rPr>
          <w:rFonts w:cs="B Mitra" w:hint="cs"/>
          <w:rtl/>
        </w:rPr>
        <w:t>ی</w:t>
      </w:r>
      <w:r w:rsidRPr="009F24E4">
        <w:rPr>
          <w:rFonts w:cs="B Mitra" w:hint="cs"/>
          <w:rtl/>
        </w:rPr>
        <w:t>ر نوع</w:t>
      </w:r>
      <w:r w:rsidR="00E11D84">
        <w:rPr>
          <w:rFonts w:cs="B Mitra" w:hint="cs"/>
          <w:rtl/>
        </w:rPr>
        <w:t>ی</w:t>
      </w:r>
      <w:r w:rsidRPr="009F24E4">
        <w:rPr>
          <w:rFonts w:cs="B Mitra" w:hint="cs"/>
          <w:rtl/>
        </w:rPr>
        <w:t xml:space="preserve"> جر</w:t>
      </w:r>
      <w:r w:rsidR="00E11D84">
        <w:rPr>
          <w:rFonts w:cs="B Mitra" w:hint="cs"/>
          <w:rtl/>
        </w:rPr>
        <w:t>ی</w:t>
      </w:r>
      <w:r w:rsidRPr="009F24E4">
        <w:rPr>
          <w:rFonts w:cs="B Mitra" w:hint="cs"/>
          <w:rtl/>
        </w:rPr>
        <w:t>ان‌ها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 xml:space="preserve">ه صرفاً در </w:t>
      </w:r>
      <w:r w:rsidR="00E11D84">
        <w:rPr>
          <w:rFonts w:cs="B Mitra" w:hint="cs"/>
          <w:rtl/>
        </w:rPr>
        <w:t>ی</w:t>
      </w:r>
      <w:r w:rsidR="006C7271">
        <w:rPr>
          <w:rFonts w:cs="B Mitra" w:hint="cs"/>
          <w:rtl/>
        </w:rPr>
        <w:t>ک</w:t>
      </w:r>
      <w:r w:rsidRPr="009F24E4">
        <w:rPr>
          <w:rFonts w:cs="B Mitra" w:hint="cs"/>
          <w:rtl/>
        </w:rPr>
        <w:t xml:space="preserve"> جهت حر</w:t>
      </w:r>
      <w:r w:rsidR="006C7271">
        <w:rPr>
          <w:rFonts w:cs="B Mitra" w:hint="cs"/>
          <w:rtl/>
        </w:rPr>
        <w:t>ک</w:t>
      </w:r>
      <w:r w:rsidRPr="009F24E4">
        <w:rPr>
          <w:rFonts w:cs="B Mitra" w:hint="cs"/>
          <w:rtl/>
        </w:rPr>
        <w:t>ت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فن‌آور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متمر</w:t>
      </w:r>
      <w:r w:rsidR="006C7271">
        <w:rPr>
          <w:rFonts w:cs="B Mitra" w:hint="cs"/>
          <w:rtl/>
        </w:rPr>
        <w:t>ک</w:t>
      </w:r>
      <w:r w:rsidRPr="009F24E4">
        <w:rPr>
          <w:rFonts w:cs="B Mitra" w:hint="cs"/>
          <w:rtl/>
        </w:rPr>
        <w:t>ز با جر</w:t>
      </w:r>
      <w:r w:rsidR="00E11D84">
        <w:rPr>
          <w:rFonts w:cs="B Mitra" w:hint="cs"/>
          <w:rtl/>
        </w:rPr>
        <w:t>ی</w:t>
      </w:r>
      <w:r w:rsidRPr="009F24E4">
        <w:rPr>
          <w:rFonts w:cs="B Mitra" w:hint="cs"/>
          <w:rtl/>
        </w:rPr>
        <w:t>ان‌ها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م</w:t>
      </w:r>
      <w:r w:rsidR="006C7271">
        <w:rPr>
          <w:rFonts w:cs="B Mitra" w:hint="cs"/>
          <w:rtl/>
        </w:rPr>
        <w:t>ک</w:t>
      </w:r>
      <w:r w:rsidRPr="009F24E4">
        <w:rPr>
          <w:rFonts w:cs="B Mitra" w:hint="cs"/>
          <w:rtl/>
        </w:rPr>
        <w:t>مل سرو</w:t>
      </w:r>
      <w:r w:rsidR="006C7271">
        <w:rPr>
          <w:rFonts w:cs="B Mitra" w:hint="cs"/>
          <w:rtl/>
        </w:rPr>
        <w:t>ک</w:t>
      </w:r>
      <w:r w:rsidRPr="009F24E4">
        <w:rPr>
          <w:rFonts w:cs="B Mitra" w:hint="cs"/>
          <w:rtl/>
        </w:rPr>
        <w:t>ار دارند. هماهنگ</w:t>
      </w:r>
      <w:r w:rsidR="00BE0898" w:rsidRPr="009F24E4">
        <w:rPr>
          <w:rFonts w:cs="B Mitra" w:hint="cs"/>
          <w:rtl/>
        </w:rPr>
        <w:t>ی</w:t>
      </w:r>
      <w:r w:rsidRPr="009F24E4">
        <w:rPr>
          <w:rFonts w:cs="B Mitra" w:hint="cs"/>
          <w:rtl/>
        </w:rPr>
        <w:t xml:space="preserve"> وظا</w:t>
      </w:r>
      <w:r w:rsidR="00E11D84">
        <w:rPr>
          <w:rFonts w:cs="B Mitra" w:hint="cs"/>
          <w:rtl/>
        </w:rPr>
        <w:t>ی</w:t>
      </w:r>
      <w:r w:rsidRPr="009F24E4">
        <w:rPr>
          <w:rFonts w:cs="B Mitra" w:hint="cs"/>
          <w:rtl/>
        </w:rPr>
        <w:t>ف محور</w:t>
      </w:r>
      <w:r w:rsidR="00E11D84">
        <w:rPr>
          <w:rFonts w:cs="B Mitra" w:hint="cs"/>
          <w:rtl/>
        </w:rPr>
        <w:t>ی</w:t>
      </w:r>
      <w:r w:rsidRPr="009F24E4">
        <w:rPr>
          <w:rFonts w:cs="B Mitra" w:hint="cs"/>
          <w:rtl/>
        </w:rPr>
        <w:t xml:space="preserve"> عمل</w:t>
      </w:r>
      <w:r w:rsidR="00E11D84">
        <w:rPr>
          <w:rFonts w:cs="B Mitra" w:hint="cs"/>
          <w:rtl/>
        </w:rPr>
        <w:t>ی</w:t>
      </w:r>
      <w:r w:rsidRPr="009F24E4">
        <w:rPr>
          <w:rFonts w:cs="B Mitra" w:hint="cs"/>
          <w:rtl/>
        </w:rPr>
        <w:t xml:space="preserve">ات </w:t>
      </w:r>
      <w:r w:rsidR="00E11D84">
        <w:rPr>
          <w:rFonts w:cs="B Mitra" w:hint="cs"/>
          <w:rtl/>
        </w:rPr>
        <w:t>ی</w:t>
      </w:r>
      <w:r w:rsidR="006C7271">
        <w:rPr>
          <w:rFonts w:cs="B Mitra" w:hint="cs"/>
          <w:rtl/>
        </w:rPr>
        <w:t>ک</w:t>
      </w:r>
      <w:r w:rsidRPr="009F24E4">
        <w:rPr>
          <w:rFonts w:cs="B Mitra" w:hint="cs"/>
          <w:rtl/>
        </w:rPr>
        <w:t xml:space="preserve"> فن‌آور</w:t>
      </w:r>
      <w:r w:rsidR="00E11D84">
        <w:rPr>
          <w:rFonts w:cs="B Mitra" w:hint="cs"/>
          <w:rtl/>
        </w:rPr>
        <w:t>ی</w:t>
      </w:r>
      <w:r w:rsidRPr="009F24E4">
        <w:rPr>
          <w:rFonts w:cs="B Mitra" w:hint="cs"/>
          <w:rtl/>
        </w:rPr>
        <w:t xml:space="preserve"> متمر</w:t>
      </w:r>
      <w:r w:rsidR="006C7271">
        <w:rPr>
          <w:rFonts w:cs="B Mitra" w:hint="cs"/>
          <w:rtl/>
        </w:rPr>
        <w:t>ک</w:t>
      </w:r>
      <w:r w:rsidRPr="009F24E4">
        <w:rPr>
          <w:rFonts w:cs="B Mitra" w:hint="cs"/>
          <w:rtl/>
        </w:rPr>
        <w:t>ز مستلزم سازگار</w:t>
      </w:r>
      <w:r w:rsidR="00E11D84">
        <w:rPr>
          <w:rFonts w:cs="B Mitra" w:hint="cs"/>
          <w:rtl/>
        </w:rPr>
        <w:t>ی</w:t>
      </w:r>
      <w:r w:rsidRPr="009F24E4">
        <w:rPr>
          <w:rFonts w:cs="B Mitra" w:hint="cs"/>
          <w:rtl/>
        </w:rPr>
        <w:t xml:space="preserve"> دو جانبه</w:t>
      </w:r>
      <w:r w:rsidR="000A4297" w:rsidRPr="009F24E4">
        <w:rPr>
          <w:rStyle w:val="FootnoteReference"/>
          <w:rFonts w:cs="B Mitra"/>
          <w:rtl/>
        </w:rPr>
        <w:footnoteReference w:id="77"/>
      </w:r>
      <w:r w:rsidRPr="009F24E4">
        <w:rPr>
          <w:rFonts w:cs="B Mitra" w:hint="cs"/>
          <w:rtl/>
        </w:rPr>
        <w:t xml:space="preserve"> افراد </w:t>
      </w:r>
      <w:r w:rsidR="00E11D84">
        <w:rPr>
          <w:rFonts w:cs="B Mitra" w:hint="cs"/>
          <w:rtl/>
        </w:rPr>
        <w:t>ی</w:t>
      </w:r>
      <w:r w:rsidRPr="009F24E4">
        <w:rPr>
          <w:rFonts w:cs="B Mitra" w:hint="cs"/>
          <w:rtl/>
        </w:rPr>
        <w:t>ا واحدها</w:t>
      </w:r>
      <w:r w:rsidR="00E11D84">
        <w:rPr>
          <w:rFonts w:cs="B Mitra" w:hint="cs"/>
          <w:rtl/>
        </w:rPr>
        <w:t>ی</w:t>
      </w:r>
      <w:r w:rsidRPr="009F24E4">
        <w:rPr>
          <w:rFonts w:cs="B Mitra" w:hint="cs"/>
          <w:rtl/>
        </w:rPr>
        <w:t xml:space="preserve"> درگ</w:t>
      </w:r>
      <w:r w:rsidR="00E11D84">
        <w:rPr>
          <w:rFonts w:cs="B Mitra" w:hint="cs"/>
          <w:rtl/>
        </w:rPr>
        <w:t>ی</w:t>
      </w:r>
      <w:r w:rsidRPr="009F24E4">
        <w:rPr>
          <w:rFonts w:cs="B Mitra" w:hint="cs"/>
          <w:rtl/>
        </w:rPr>
        <w:t>ر به واسطه‌</w:t>
      </w:r>
      <w:r w:rsidR="00E11D84">
        <w:rPr>
          <w:rFonts w:cs="B Mitra" w:hint="cs"/>
          <w:rtl/>
        </w:rPr>
        <w:t>ی</w:t>
      </w:r>
      <w:r w:rsidRPr="009F24E4">
        <w:rPr>
          <w:rFonts w:cs="B Mitra" w:hint="cs"/>
          <w:rtl/>
        </w:rPr>
        <w:t xml:space="preserve"> ماه</w:t>
      </w:r>
      <w:r w:rsidR="00E11D84">
        <w:rPr>
          <w:rFonts w:cs="B Mitra" w:hint="cs"/>
          <w:rtl/>
        </w:rPr>
        <w:t>ی</w:t>
      </w:r>
      <w:r w:rsidRPr="009F24E4">
        <w:rPr>
          <w:rFonts w:cs="B Mitra" w:hint="cs"/>
          <w:rtl/>
        </w:rPr>
        <w:t>ت وابستگ</w:t>
      </w:r>
      <w:r w:rsidR="00E11D84">
        <w:rPr>
          <w:rFonts w:cs="B Mitra" w:hint="cs"/>
          <w:rtl/>
        </w:rPr>
        <w:t>ی</w:t>
      </w:r>
      <w:r w:rsidRPr="009F24E4">
        <w:rPr>
          <w:rFonts w:cs="B Mitra" w:hint="cs"/>
          <w:rtl/>
        </w:rPr>
        <w:t xml:space="preserve"> وظ</w:t>
      </w:r>
      <w:r w:rsidR="00E11D84">
        <w:rPr>
          <w:rFonts w:cs="B Mitra" w:hint="cs"/>
          <w:rtl/>
        </w:rPr>
        <w:t>ی</w:t>
      </w:r>
      <w:r w:rsidRPr="009F24E4">
        <w:rPr>
          <w:rFonts w:cs="B Mitra" w:hint="cs"/>
          <w:rtl/>
        </w:rPr>
        <w:t>فه‌</w:t>
      </w:r>
      <w:r w:rsidR="00E11D84">
        <w:rPr>
          <w:rFonts w:cs="B Mitra" w:hint="cs"/>
          <w:rtl/>
        </w:rPr>
        <w:t>ی</w:t>
      </w:r>
      <w:r w:rsidRPr="009F24E4">
        <w:rPr>
          <w:rFonts w:cs="B Mitra" w:hint="cs"/>
          <w:rtl/>
        </w:rPr>
        <w:t xml:space="preserve"> </w:t>
      </w:r>
      <w:r w:rsidR="00BA0455" w:rsidRPr="009F24E4">
        <w:rPr>
          <w:rFonts w:cs="B Mitra"/>
          <w:rtl/>
        </w:rPr>
        <w:t>آن‌هاست</w:t>
      </w:r>
      <w:r w:rsidRPr="009F24E4">
        <w:rPr>
          <w:rFonts w:cs="B Mitra" w:hint="cs"/>
          <w:rtl/>
        </w:rPr>
        <w:t>. فن‌آور</w:t>
      </w:r>
      <w:r w:rsidR="00E11D84">
        <w:rPr>
          <w:rFonts w:cs="B Mitra" w:hint="cs"/>
          <w:rtl/>
        </w:rPr>
        <w:t>ی</w:t>
      </w:r>
      <w:r w:rsidRPr="009F24E4">
        <w:rPr>
          <w:rFonts w:cs="B Mitra" w:hint="cs"/>
          <w:rtl/>
        </w:rPr>
        <w:t xml:space="preserve"> متمر</w:t>
      </w:r>
      <w:r w:rsidR="006C7271">
        <w:rPr>
          <w:rFonts w:cs="B Mitra" w:hint="cs"/>
          <w:rtl/>
        </w:rPr>
        <w:t>ک</w:t>
      </w:r>
      <w:r w:rsidRPr="009F24E4">
        <w:rPr>
          <w:rFonts w:cs="B Mitra" w:hint="cs"/>
          <w:rtl/>
        </w:rPr>
        <w:t>ز مستل</w:t>
      </w:r>
      <w:r w:rsidR="00BE0898" w:rsidRPr="009F24E4">
        <w:rPr>
          <w:rFonts w:cs="B Mitra" w:hint="cs"/>
          <w:rtl/>
        </w:rPr>
        <w:t>زم اتخاذ تصم</w:t>
      </w:r>
      <w:r w:rsidR="00E11D84">
        <w:rPr>
          <w:rFonts w:cs="B Mitra" w:hint="cs"/>
          <w:rtl/>
        </w:rPr>
        <w:t>ی</w:t>
      </w:r>
      <w:r w:rsidR="00BE0898" w:rsidRPr="009F24E4">
        <w:rPr>
          <w:rFonts w:cs="B Mitra" w:hint="cs"/>
          <w:rtl/>
        </w:rPr>
        <w:t>م‌گ</w:t>
      </w:r>
      <w:r w:rsidR="00E11D84">
        <w:rPr>
          <w:rFonts w:cs="B Mitra" w:hint="cs"/>
          <w:rtl/>
        </w:rPr>
        <w:t>ی</w:t>
      </w:r>
      <w:r w:rsidR="00BE0898" w:rsidRPr="009F24E4">
        <w:rPr>
          <w:rFonts w:cs="B Mitra" w:hint="cs"/>
          <w:rtl/>
        </w:rPr>
        <w:t>ر</w:t>
      </w:r>
      <w:r w:rsidR="00E11D84">
        <w:rPr>
          <w:rFonts w:cs="B Mitra" w:hint="cs"/>
          <w:rtl/>
        </w:rPr>
        <w:t>ی</w:t>
      </w:r>
      <w:r w:rsidR="00BE0898" w:rsidRPr="009F24E4">
        <w:rPr>
          <w:rFonts w:cs="B Mitra" w:hint="cs"/>
          <w:rtl/>
        </w:rPr>
        <w:t xml:space="preserve"> مشتر</w:t>
      </w:r>
      <w:r w:rsidR="006C7271">
        <w:rPr>
          <w:rFonts w:cs="B Mitra" w:hint="cs"/>
          <w:rtl/>
        </w:rPr>
        <w:t>ک</w:t>
      </w:r>
      <w:r w:rsidR="00BE0898" w:rsidRPr="009F24E4">
        <w:rPr>
          <w:rFonts w:cs="B Mitra" w:hint="cs"/>
          <w:rtl/>
        </w:rPr>
        <w:t xml:space="preserve"> </w:t>
      </w:r>
      <w:r w:rsidR="00E11D84">
        <w:rPr>
          <w:rFonts w:cs="B Mitra" w:hint="cs"/>
          <w:rtl/>
        </w:rPr>
        <w:t>ی</w:t>
      </w:r>
      <w:r w:rsidR="00BE0898" w:rsidRPr="009F24E4">
        <w:rPr>
          <w:rFonts w:cs="B Mitra" w:hint="cs"/>
          <w:rtl/>
        </w:rPr>
        <w:t>ا هم</w:t>
      </w:r>
      <w:r w:rsidR="00BE0898" w:rsidRPr="009F24E4">
        <w:rPr>
          <w:rFonts w:cs="B Mitra" w:hint="eastAsia"/>
          <w:rtl/>
        </w:rPr>
        <w:t>‌</w:t>
      </w:r>
      <w:r w:rsidRPr="009F24E4">
        <w:rPr>
          <w:rFonts w:cs="B Mitra" w:hint="cs"/>
          <w:rtl/>
        </w:rPr>
        <w:t>م</w:t>
      </w:r>
      <w:r w:rsidR="006C7271">
        <w:rPr>
          <w:rFonts w:cs="B Mitra" w:hint="cs"/>
          <w:rtl/>
        </w:rPr>
        <w:t>ک</w:t>
      </w:r>
      <w:r w:rsidRPr="009F24E4">
        <w:rPr>
          <w:rFonts w:cs="B Mitra" w:hint="cs"/>
          <w:rtl/>
        </w:rPr>
        <w:t>ان</w:t>
      </w:r>
      <w:r w:rsidR="00E11D84">
        <w:rPr>
          <w:rFonts w:cs="B Mitra" w:hint="cs"/>
          <w:rtl/>
        </w:rPr>
        <w:t>ی</w:t>
      </w:r>
      <w:r w:rsidRPr="009F24E4">
        <w:rPr>
          <w:rFonts w:cs="B Mitra" w:hint="cs"/>
          <w:rtl/>
        </w:rPr>
        <w:t xml:space="preserve"> از نظر ف</w:t>
      </w:r>
      <w:r w:rsidR="00E11D84">
        <w:rPr>
          <w:rFonts w:cs="B Mitra" w:hint="cs"/>
          <w:rtl/>
        </w:rPr>
        <w:t>ی</w:t>
      </w:r>
      <w:r w:rsidRPr="009F24E4">
        <w:rPr>
          <w:rFonts w:cs="B Mitra" w:hint="cs"/>
          <w:rtl/>
        </w:rPr>
        <w:t>ز</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w:t>
      </w:r>
      <w:r w:rsidR="00E11D84">
        <w:rPr>
          <w:rFonts w:cs="B Mitra" w:hint="cs"/>
          <w:rtl/>
        </w:rPr>
        <w:t>ی</w:t>
      </w:r>
      <w:r w:rsidRPr="009F24E4">
        <w:rPr>
          <w:rFonts w:cs="B Mitra" w:hint="cs"/>
          <w:rtl/>
        </w:rPr>
        <w:t>ا نوع</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انال مستق</w:t>
      </w:r>
      <w:r w:rsidR="00E11D84">
        <w:rPr>
          <w:rFonts w:cs="B Mitra" w:hint="cs"/>
          <w:rtl/>
        </w:rPr>
        <w:t>ی</w:t>
      </w:r>
      <w:r w:rsidRPr="009F24E4">
        <w:rPr>
          <w:rFonts w:cs="B Mitra" w:hint="cs"/>
          <w:rtl/>
        </w:rPr>
        <w:t>م ارتباط</w:t>
      </w:r>
      <w:r w:rsidR="00E11D84">
        <w:rPr>
          <w:rFonts w:cs="B Mitra" w:hint="cs"/>
          <w:rtl/>
        </w:rPr>
        <w:t>ی</w:t>
      </w:r>
      <w:r w:rsidRPr="009F24E4">
        <w:rPr>
          <w:rFonts w:cs="B Mitra" w:hint="cs"/>
          <w:rtl/>
        </w:rPr>
        <w:t xml:space="preserve"> نظ</w:t>
      </w:r>
      <w:r w:rsidR="00E11D84">
        <w:rPr>
          <w:rFonts w:cs="B Mitra" w:hint="cs"/>
          <w:rtl/>
        </w:rPr>
        <w:t>ی</w:t>
      </w:r>
      <w:r w:rsidRPr="009F24E4">
        <w:rPr>
          <w:rFonts w:cs="B Mitra" w:hint="cs"/>
          <w:rtl/>
        </w:rPr>
        <w:t>ر ارتباط ماهو</w:t>
      </w:r>
      <w:r w:rsidR="00BE0898" w:rsidRPr="009F24E4">
        <w:rPr>
          <w:rFonts w:cs="B Mitra" w:hint="cs"/>
          <w:rtl/>
        </w:rPr>
        <w:t>اره‌ا</w:t>
      </w:r>
      <w:r w:rsidR="00E11D84">
        <w:rPr>
          <w:rFonts w:cs="B Mitra" w:hint="cs"/>
          <w:rtl/>
        </w:rPr>
        <w:t>ی</w:t>
      </w:r>
      <w:r w:rsidR="00BE0898" w:rsidRPr="009F24E4">
        <w:rPr>
          <w:rFonts w:cs="B Mitra" w:hint="cs"/>
          <w:rtl/>
        </w:rPr>
        <w:t xml:space="preserve"> </w:t>
      </w:r>
      <w:r w:rsidR="00E11D84">
        <w:rPr>
          <w:rFonts w:cs="B Mitra" w:hint="cs"/>
          <w:rtl/>
        </w:rPr>
        <w:t>ی</w:t>
      </w:r>
      <w:r w:rsidR="00BE0898" w:rsidRPr="009F24E4">
        <w:rPr>
          <w:rFonts w:cs="B Mitra" w:hint="cs"/>
          <w:rtl/>
        </w:rPr>
        <w:t>ا وسا</w:t>
      </w:r>
      <w:r w:rsidR="00E11D84">
        <w:rPr>
          <w:rFonts w:cs="B Mitra" w:hint="cs"/>
          <w:rtl/>
        </w:rPr>
        <w:t>ی</w:t>
      </w:r>
      <w:r w:rsidR="00BE0898" w:rsidRPr="009F24E4">
        <w:rPr>
          <w:rFonts w:cs="B Mitra" w:hint="cs"/>
          <w:rtl/>
        </w:rPr>
        <w:t>ل ارتباط آن</w:t>
      </w:r>
      <w:r w:rsidR="00E11D84">
        <w:rPr>
          <w:rFonts w:cs="B Mitra" w:hint="cs"/>
          <w:rtl/>
        </w:rPr>
        <w:t>ی</w:t>
      </w:r>
      <w:r w:rsidR="00BE0898" w:rsidRPr="009F24E4">
        <w:rPr>
          <w:rFonts w:cs="B Mitra" w:hint="cs"/>
          <w:rtl/>
        </w:rPr>
        <w:t xml:space="preserve"> است.</w:t>
      </w:r>
    </w:p>
    <w:tbl>
      <w:tblPr>
        <w:bidiVisual/>
        <w:tblW w:w="7244"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467"/>
        <w:gridCol w:w="2525"/>
        <w:gridCol w:w="1605"/>
      </w:tblGrid>
      <w:tr w:rsidR="00D370CD" w:rsidRPr="00B46C7F" w:rsidTr="003F5D37">
        <w:tc>
          <w:tcPr>
            <w:tcW w:w="7244" w:type="dxa"/>
            <w:gridSpan w:val="4"/>
            <w:vAlign w:val="center"/>
          </w:tcPr>
          <w:p w:rsidR="00D370CD" w:rsidRPr="009F24E4" w:rsidRDefault="00D370CD" w:rsidP="005D25A5">
            <w:pPr>
              <w:pStyle w:val="TEXT"/>
              <w:spacing w:line="276" w:lineRule="auto"/>
              <w:rPr>
                <w:rFonts w:cs="B Mitra"/>
                <w:rtl/>
              </w:rPr>
            </w:pPr>
            <w:r w:rsidRPr="009F24E4">
              <w:rPr>
                <w:rFonts w:cs="B Mitra" w:hint="cs"/>
                <w:rtl/>
              </w:rPr>
              <w:t>مق</w:t>
            </w:r>
            <w:r w:rsidR="00E11D84">
              <w:rPr>
                <w:rFonts w:cs="B Mitra" w:hint="cs"/>
                <w:rtl/>
              </w:rPr>
              <w:t>ی</w:t>
            </w:r>
            <w:r w:rsidRPr="009F24E4">
              <w:rPr>
                <w:rFonts w:cs="B Mitra" w:hint="cs"/>
                <w:rtl/>
              </w:rPr>
              <w:t xml:space="preserve">اس </w:t>
            </w:r>
            <w:r w:rsidR="006363B0" w:rsidRPr="009F24E4">
              <w:rPr>
                <w:rFonts w:cs="B Mitra" w:hint="cs"/>
                <w:rtl/>
              </w:rPr>
              <w:t>گ</w:t>
            </w:r>
            <w:r w:rsidRPr="009F24E4">
              <w:rPr>
                <w:rFonts w:cs="B Mitra" w:hint="cs"/>
                <w:rtl/>
              </w:rPr>
              <w:t>است</w:t>
            </w:r>
            <w:r w:rsidR="006363B0" w:rsidRPr="009F24E4">
              <w:rPr>
                <w:rFonts w:cs="B Mitra" w:hint="cs"/>
                <w:rtl/>
              </w:rPr>
              <w:t>و</w:t>
            </w:r>
            <w:r w:rsidRPr="009F24E4">
              <w:rPr>
                <w:rFonts w:cs="B Mitra" w:hint="cs"/>
                <w:rtl/>
              </w:rPr>
              <w:t>ن در مورد رابطه ب</w:t>
            </w:r>
            <w:r w:rsidR="00E11D84">
              <w:rPr>
                <w:rFonts w:cs="B Mitra" w:hint="cs"/>
                <w:rtl/>
              </w:rPr>
              <w:t>ی</w:t>
            </w:r>
            <w:r w:rsidRPr="009F24E4">
              <w:rPr>
                <w:rFonts w:cs="B Mitra" w:hint="cs"/>
                <w:rtl/>
              </w:rPr>
              <w:t>ن انواع وابستگ</w:t>
            </w:r>
            <w:r w:rsidR="00E11D84">
              <w:rPr>
                <w:rFonts w:cs="B Mitra" w:hint="cs"/>
                <w:rtl/>
              </w:rPr>
              <w:t>ی</w:t>
            </w:r>
            <w:r w:rsidRPr="009F24E4">
              <w:rPr>
                <w:rFonts w:cs="B Mitra" w:hint="cs"/>
                <w:rtl/>
              </w:rPr>
              <w:t xml:space="preserve"> وظ</w:t>
            </w:r>
            <w:r w:rsidR="00E11D84">
              <w:rPr>
                <w:rFonts w:cs="B Mitra" w:hint="cs"/>
                <w:rtl/>
              </w:rPr>
              <w:t>ی</w:t>
            </w:r>
            <w:r w:rsidRPr="009F24E4">
              <w:rPr>
                <w:rFonts w:cs="B Mitra" w:hint="cs"/>
                <w:rtl/>
              </w:rPr>
              <w:t>فه‌ا</w:t>
            </w:r>
            <w:r w:rsidR="00E11D84">
              <w:rPr>
                <w:rFonts w:cs="B Mitra" w:hint="cs"/>
                <w:rtl/>
              </w:rPr>
              <w:t>ی</w:t>
            </w:r>
            <w:r w:rsidRPr="009F24E4">
              <w:rPr>
                <w:rFonts w:cs="B Mitra" w:hint="cs"/>
                <w:rtl/>
              </w:rPr>
              <w:t xml:space="preserve"> و سازو</w:t>
            </w:r>
            <w:r w:rsidR="006C7271">
              <w:rPr>
                <w:rFonts w:cs="B Mitra" w:hint="cs"/>
                <w:rtl/>
              </w:rPr>
              <w:t>ک</w:t>
            </w:r>
            <w:r w:rsidRPr="009F24E4">
              <w:rPr>
                <w:rFonts w:cs="B Mitra" w:hint="cs"/>
                <w:rtl/>
              </w:rPr>
              <w:t>ارها</w:t>
            </w:r>
            <w:r w:rsidR="00E11D84">
              <w:rPr>
                <w:rFonts w:cs="B Mitra" w:hint="cs"/>
                <w:rtl/>
              </w:rPr>
              <w:t>ی</w:t>
            </w:r>
            <w:r w:rsidRPr="009F24E4">
              <w:rPr>
                <w:rFonts w:cs="B Mitra" w:hint="cs"/>
                <w:rtl/>
              </w:rPr>
              <w:t xml:space="preserve"> هماهنگ</w:t>
            </w:r>
            <w:r w:rsidR="00E11D84">
              <w:rPr>
                <w:rFonts w:cs="B Mitra" w:hint="cs"/>
                <w:rtl/>
              </w:rPr>
              <w:t>ی</w:t>
            </w:r>
          </w:p>
        </w:tc>
      </w:tr>
      <w:tr w:rsidR="00D370CD" w:rsidRPr="00B46C7F" w:rsidTr="003F5D37">
        <w:tc>
          <w:tcPr>
            <w:tcW w:w="1647" w:type="dxa"/>
            <w:vAlign w:val="center"/>
          </w:tcPr>
          <w:p w:rsidR="00D370CD" w:rsidRPr="009F24E4" w:rsidRDefault="00D370CD" w:rsidP="005D25A5">
            <w:pPr>
              <w:pStyle w:val="TEXT"/>
              <w:spacing w:line="276" w:lineRule="auto"/>
              <w:rPr>
                <w:rFonts w:cs="B Mitra"/>
                <w:rtl/>
              </w:rPr>
            </w:pPr>
            <w:r w:rsidRPr="009F24E4">
              <w:rPr>
                <w:rFonts w:cs="B Mitra" w:hint="cs"/>
                <w:rtl/>
              </w:rPr>
              <w:t>وابستگ</w:t>
            </w:r>
            <w:r w:rsidR="00E11D84">
              <w:rPr>
                <w:rFonts w:cs="B Mitra" w:hint="cs"/>
                <w:rtl/>
              </w:rPr>
              <w:t>ی</w:t>
            </w:r>
            <w:r w:rsidRPr="009F24E4">
              <w:rPr>
                <w:rFonts w:cs="B Mitra" w:hint="cs"/>
                <w:rtl/>
              </w:rPr>
              <w:t xml:space="preserve"> وظ</w:t>
            </w:r>
            <w:r w:rsidR="00E11D84">
              <w:rPr>
                <w:rFonts w:cs="B Mitra" w:hint="cs"/>
                <w:rtl/>
              </w:rPr>
              <w:t>ی</w:t>
            </w:r>
            <w:r w:rsidRPr="009F24E4">
              <w:rPr>
                <w:rFonts w:cs="B Mitra" w:hint="cs"/>
                <w:rtl/>
              </w:rPr>
              <w:t>فه‌ا</w:t>
            </w:r>
            <w:r w:rsidR="00E11D84">
              <w:rPr>
                <w:rFonts w:cs="B Mitra" w:hint="cs"/>
                <w:rtl/>
              </w:rPr>
              <w:t>ی</w:t>
            </w:r>
          </w:p>
        </w:tc>
        <w:tc>
          <w:tcPr>
            <w:tcW w:w="1467" w:type="dxa"/>
            <w:vAlign w:val="center"/>
          </w:tcPr>
          <w:p w:rsidR="00D370CD" w:rsidRPr="009F24E4" w:rsidRDefault="00D370CD" w:rsidP="005D25A5">
            <w:pPr>
              <w:pStyle w:val="TEXT"/>
              <w:spacing w:line="276" w:lineRule="auto"/>
              <w:rPr>
                <w:rFonts w:cs="B Mitra"/>
                <w:rtl/>
              </w:rPr>
            </w:pPr>
            <w:r w:rsidRPr="009F24E4">
              <w:rPr>
                <w:rFonts w:cs="B Mitra" w:hint="cs"/>
                <w:rtl/>
              </w:rPr>
              <w:t>قواعد و رو</w:t>
            </w:r>
            <w:r w:rsidR="00E11D84">
              <w:rPr>
                <w:rFonts w:cs="B Mitra" w:hint="cs"/>
                <w:rtl/>
              </w:rPr>
              <w:t>ی</w:t>
            </w:r>
            <w:r w:rsidRPr="009F24E4">
              <w:rPr>
                <w:rFonts w:cs="B Mitra" w:hint="cs"/>
                <w:rtl/>
              </w:rPr>
              <w:t>ه‌ها</w:t>
            </w:r>
          </w:p>
        </w:tc>
        <w:tc>
          <w:tcPr>
            <w:tcW w:w="2525" w:type="dxa"/>
            <w:vAlign w:val="center"/>
          </w:tcPr>
          <w:p w:rsidR="00D370CD" w:rsidRPr="009F24E4" w:rsidRDefault="00D370CD" w:rsidP="005D25A5">
            <w:pPr>
              <w:pStyle w:val="TEXT"/>
              <w:spacing w:line="276" w:lineRule="auto"/>
              <w:rPr>
                <w:rFonts w:cs="B Mitra"/>
                <w:rtl/>
              </w:rPr>
            </w:pPr>
            <w:r w:rsidRPr="009F24E4">
              <w:rPr>
                <w:rFonts w:cs="B Mitra" w:hint="cs"/>
                <w:rtl/>
              </w:rPr>
              <w:t>جداول فرمان‌بند</w:t>
            </w:r>
            <w:r w:rsidR="00E11D84">
              <w:rPr>
                <w:rFonts w:cs="B Mitra" w:hint="cs"/>
                <w:rtl/>
              </w:rPr>
              <w:t>ی</w:t>
            </w:r>
            <w:r w:rsidRPr="009F24E4">
              <w:rPr>
                <w:rFonts w:cs="B Mitra" w:hint="cs"/>
                <w:rtl/>
              </w:rPr>
              <w:t xml:space="preserve"> و طرح‌ها</w:t>
            </w:r>
          </w:p>
        </w:tc>
        <w:tc>
          <w:tcPr>
            <w:tcW w:w="1605" w:type="dxa"/>
            <w:vAlign w:val="center"/>
          </w:tcPr>
          <w:p w:rsidR="00D370CD" w:rsidRPr="009F24E4" w:rsidRDefault="00FA4E69" w:rsidP="005D25A5">
            <w:pPr>
              <w:pStyle w:val="TEXT"/>
              <w:spacing w:line="276" w:lineRule="auto"/>
              <w:rPr>
                <w:rFonts w:cs="B Mitra"/>
                <w:rtl/>
              </w:rPr>
            </w:pPr>
            <w:r w:rsidRPr="009F24E4">
              <w:rPr>
                <w:rFonts w:cs="B Mitra"/>
                <w:rtl/>
              </w:rPr>
              <w:t>ساز گار</w:t>
            </w:r>
            <w:r w:rsidRPr="009F24E4">
              <w:rPr>
                <w:rFonts w:cs="B Mitra" w:hint="cs"/>
                <w:rtl/>
              </w:rPr>
              <w:t>ی</w:t>
            </w:r>
            <w:r w:rsidR="00D370CD" w:rsidRPr="009F24E4">
              <w:rPr>
                <w:rFonts w:cs="B Mitra" w:hint="cs"/>
                <w:rtl/>
              </w:rPr>
              <w:t xml:space="preserve"> متقابل</w:t>
            </w:r>
          </w:p>
        </w:tc>
      </w:tr>
      <w:tr w:rsidR="00D370CD" w:rsidRPr="00B46C7F" w:rsidTr="003F5D37">
        <w:tc>
          <w:tcPr>
            <w:tcW w:w="1647" w:type="dxa"/>
            <w:tcBorders>
              <w:bottom w:val="nil"/>
            </w:tcBorders>
            <w:vAlign w:val="center"/>
          </w:tcPr>
          <w:p w:rsidR="00D370CD" w:rsidRPr="009F24E4" w:rsidRDefault="00D370CD" w:rsidP="005D25A5">
            <w:pPr>
              <w:pStyle w:val="TEXT"/>
              <w:spacing w:line="276" w:lineRule="auto"/>
              <w:rPr>
                <w:rFonts w:cs="B Mitra"/>
                <w:rtl/>
              </w:rPr>
            </w:pPr>
            <w:r w:rsidRPr="009F24E4">
              <w:rPr>
                <w:rFonts w:cs="B Mitra" w:hint="cs"/>
                <w:rtl/>
              </w:rPr>
              <w:t>متمر</w:t>
            </w:r>
            <w:r w:rsidR="006C7271">
              <w:rPr>
                <w:rFonts w:cs="B Mitra" w:hint="cs"/>
                <w:rtl/>
              </w:rPr>
              <w:t>ک</w:t>
            </w:r>
            <w:r w:rsidRPr="009F24E4">
              <w:rPr>
                <w:rFonts w:cs="B Mitra" w:hint="cs"/>
                <w:rtl/>
              </w:rPr>
              <w:t>ز</w:t>
            </w:r>
          </w:p>
        </w:tc>
        <w:tc>
          <w:tcPr>
            <w:tcW w:w="1467" w:type="dxa"/>
            <w:tcBorders>
              <w:bottom w:val="nil"/>
            </w:tcBorders>
            <w:vAlign w:val="center"/>
          </w:tcPr>
          <w:p w:rsidR="00D370CD" w:rsidRPr="00B46C7F" w:rsidRDefault="00D370CD" w:rsidP="005D25A5">
            <w:pPr>
              <w:pStyle w:val="TEXT"/>
              <w:spacing w:line="276" w:lineRule="auto"/>
              <w:rPr>
                <w:rtl/>
              </w:rPr>
            </w:pPr>
            <w:r w:rsidRPr="009F24E4">
              <w:rPr>
                <w:rFonts w:cs="B Mitra" w:hint="cs"/>
                <w:rtl/>
              </w:rPr>
              <w:t>×</w:t>
            </w:r>
          </w:p>
        </w:tc>
        <w:tc>
          <w:tcPr>
            <w:tcW w:w="2525" w:type="dxa"/>
            <w:tcBorders>
              <w:bottom w:val="nil"/>
            </w:tcBorders>
            <w:vAlign w:val="center"/>
          </w:tcPr>
          <w:p w:rsidR="00D370CD" w:rsidRPr="009F24E4" w:rsidRDefault="00D370CD" w:rsidP="005D25A5">
            <w:pPr>
              <w:pStyle w:val="TEXT"/>
              <w:spacing w:line="276" w:lineRule="auto"/>
              <w:rPr>
                <w:rFonts w:cs="B Mitra"/>
                <w:rtl/>
              </w:rPr>
            </w:pPr>
          </w:p>
        </w:tc>
        <w:tc>
          <w:tcPr>
            <w:tcW w:w="1605" w:type="dxa"/>
            <w:tcBorders>
              <w:bottom w:val="nil"/>
            </w:tcBorders>
            <w:vAlign w:val="center"/>
          </w:tcPr>
          <w:p w:rsidR="00D370CD" w:rsidRPr="009F24E4" w:rsidRDefault="00D370CD" w:rsidP="005D25A5">
            <w:pPr>
              <w:pStyle w:val="TEXT"/>
              <w:spacing w:line="276" w:lineRule="auto"/>
              <w:rPr>
                <w:rFonts w:cs="B Mitra"/>
                <w:rtl/>
              </w:rPr>
            </w:pPr>
          </w:p>
        </w:tc>
      </w:tr>
      <w:tr w:rsidR="00D370CD" w:rsidRPr="00B46C7F" w:rsidTr="003F5D37">
        <w:tc>
          <w:tcPr>
            <w:tcW w:w="1647" w:type="dxa"/>
            <w:tcBorders>
              <w:top w:val="nil"/>
              <w:bottom w:val="nil"/>
            </w:tcBorders>
            <w:vAlign w:val="center"/>
          </w:tcPr>
          <w:p w:rsidR="00D370CD" w:rsidRPr="009F24E4" w:rsidRDefault="00D370CD" w:rsidP="005D25A5">
            <w:pPr>
              <w:pStyle w:val="TEXT"/>
              <w:spacing w:line="276" w:lineRule="auto"/>
              <w:rPr>
                <w:rFonts w:cs="B Mitra"/>
                <w:rtl/>
              </w:rPr>
            </w:pPr>
            <w:r w:rsidRPr="009F24E4">
              <w:rPr>
                <w:rFonts w:cs="B Mitra" w:hint="cs"/>
                <w:rtl/>
              </w:rPr>
              <w:t>ترت</w:t>
            </w:r>
            <w:r w:rsidR="00E11D84">
              <w:rPr>
                <w:rFonts w:cs="B Mitra" w:hint="cs"/>
                <w:rtl/>
              </w:rPr>
              <w:t>ی</w:t>
            </w:r>
            <w:r w:rsidRPr="009F24E4">
              <w:rPr>
                <w:rFonts w:cs="B Mitra" w:hint="cs"/>
                <w:rtl/>
              </w:rPr>
              <w:t>ب</w:t>
            </w:r>
            <w:r w:rsidR="00E11D84">
              <w:rPr>
                <w:rFonts w:cs="B Mitra" w:hint="cs"/>
                <w:rtl/>
              </w:rPr>
              <w:t>ی</w:t>
            </w:r>
          </w:p>
        </w:tc>
        <w:tc>
          <w:tcPr>
            <w:tcW w:w="1467" w:type="dxa"/>
            <w:tcBorders>
              <w:top w:val="nil"/>
              <w:bottom w:val="nil"/>
            </w:tcBorders>
            <w:vAlign w:val="center"/>
          </w:tcPr>
          <w:p w:rsidR="00D370CD" w:rsidRPr="009F24E4" w:rsidRDefault="00D370CD" w:rsidP="005D25A5">
            <w:pPr>
              <w:pStyle w:val="TEXT"/>
              <w:spacing w:line="276" w:lineRule="auto"/>
              <w:rPr>
                <w:rFonts w:cs="B Mitra"/>
                <w:rtl/>
              </w:rPr>
            </w:pPr>
            <w:r w:rsidRPr="009F24E4">
              <w:rPr>
                <w:rFonts w:cs="B Mitra" w:hint="cs"/>
                <w:rtl/>
              </w:rPr>
              <w:t>×</w:t>
            </w:r>
          </w:p>
        </w:tc>
        <w:tc>
          <w:tcPr>
            <w:tcW w:w="2525" w:type="dxa"/>
            <w:tcBorders>
              <w:top w:val="nil"/>
              <w:bottom w:val="nil"/>
            </w:tcBorders>
            <w:vAlign w:val="center"/>
          </w:tcPr>
          <w:p w:rsidR="00D370CD" w:rsidRPr="009F24E4" w:rsidRDefault="00D370CD" w:rsidP="005D25A5">
            <w:pPr>
              <w:pStyle w:val="TEXT"/>
              <w:spacing w:line="276" w:lineRule="auto"/>
              <w:rPr>
                <w:rFonts w:cs="B Mitra"/>
                <w:rtl/>
              </w:rPr>
            </w:pPr>
            <w:r w:rsidRPr="009F24E4">
              <w:rPr>
                <w:rFonts w:cs="B Mitra" w:hint="cs"/>
                <w:rtl/>
              </w:rPr>
              <w:t>×</w:t>
            </w:r>
          </w:p>
        </w:tc>
        <w:tc>
          <w:tcPr>
            <w:tcW w:w="1605" w:type="dxa"/>
            <w:tcBorders>
              <w:top w:val="nil"/>
              <w:bottom w:val="nil"/>
            </w:tcBorders>
            <w:vAlign w:val="center"/>
          </w:tcPr>
          <w:p w:rsidR="00D370CD" w:rsidRPr="009F24E4" w:rsidRDefault="00D370CD" w:rsidP="005D25A5">
            <w:pPr>
              <w:pStyle w:val="TEXT"/>
              <w:spacing w:line="276" w:lineRule="auto"/>
              <w:rPr>
                <w:rFonts w:cs="B Mitra"/>
                <w:rtl/>
              </w:rPr>
            </w:pPr>
          </w:p>
        </w:tc>
      </w:tr>
      <w:tr w:rsidR="00D370CD" w:rsidRPr="00B46C7F" w:rsidTr="003F5D37">
        <w:tc>
          <w:tcPr>
            <w:tcW w:w="1647" w:type="dxa"/>
            <w:tcBorders>
              <w:top w:val="nil"/>
            </w:tcBorders>
            <w:vAlign w:val="center"/>
          </w:tcPr>
          <w:p w:rsidR="00D370CD" w:rsidRPr="009F24E4" w:rsidRDefault="00FE4B61" w:rsidP="005D25A5">
            <w:pPr>
              <w:pStyle w:val="TEXT"/>
              <w:spacing w:line="276" w:lineRule="auto"/>
              <w:rPr>
                <w:rFonts w:cs="B Mitra"/>
                <w:rtl/>
              </w:rPr>
            </w:pPr>
            <w:r w:rsidRPr="009F24E4">
              <w:rPr>
                <w:rFonts w:cs="B Mitra" w:hint="cs"/>
                <w:rtl/>
              </w:rPr>
              <w:t>دو</w:t>
            </w:r>
            <w:r w:rsidR="00D370CD" w:rsidRPr="009F24E4">
              <w:rPr>
                <w:rFonts w:cs="B Mitra" w:hint="cs"/>
                <w:rtl/>
              </w:rPr>
              <w:t>جانبه</w:t>
            </w:r>
          </w:p>
        </w:tc>
        <w:tc>
          <w:tcPr>
            <w:tcW w:w="1467" w:type="dxa"/>
            <w:tcBorders>
              <w:top w:val="nil"/>
            </w:tcBorders>
            <w:vAlign w:val="center"/>
          </w:tcPr>
          <w:p w:rsidR="00D370CD" w:rsidRPr="009F24E4" w:rsidRDefault="00D370CD" w:rsidP="005D25A5">
            <w:pPr>
              <w:pStyle w:val="TEXT"/>
              <w:spacing w:line="276" w:lineRule="auto"/>
              <w:rPr>
                <w:rFonts w:cs="B Mitra"/>
                <w:rtl/>
              </w:rPr>
            </w:pPr>
            <w:r w:rsidRPr="009F24E4">
              <w:rPr>
                <w:rFonts w:cs="B Mitra" w:hint="cs"/>
                <w:rtl/>
              </w:rPr>
              <w:t>×</w:t>
            </w:r>
          </w:p>
        </w:tc>
        <w:tc>
          <w:tcPr>
            <w:tcW w:w="2525" w:type="dxa"/>
            <w:tcBorders>
              <w:top w:val="nil"/>
            </w:tcBorders>
            <w:vAlign w:val="center"/>
          </w:tcPr>
          <w:p w:rsidR="00D370CD" w:rsidRPr="009F24E4" w:rsidRDefault="00D370CD" w:rsidP="005D25A5">
            <w:pPr>
              <w:pStyle w:val="TEXT"/>
              <w:spacing w:line="276" w:lineRule="auto"/>
              <w:rPr>
                <w:rFonts w:cs="B Mitra"/>
                <w:rtl/>
              </w:rPr>
            </w:pPr>
            <w:r w:rsidRPr="009F24E4">
              <w:rPr>
                <w:rFonts w:cs="B Mitra" w:hint="cs"/>
                <w:rtl/>
              </w:rPr>
              <w:t>×</w:t>
            </w:r>
          </w:p>
        </w:tc>
        <w:tc>
          <w:tcPr>
            <w:tcW w:w="1605" w:type="dxa"/>
            <w:tcBorders>
              <w:top w:val="nil"/>
            </w:tcBorders>
            <w:vAlign w:val="center"/>
          </w:tcPr>
          <w:p w:rsidR="00D370CD" w:rsidRPr="009F24E4" w:rsidRDefault="00D370CD" w:rsidP="005D25A5">
            <w:pPr>
              <w:pStyle w:val="TEXT"/>
              <w:spacing w:line="276" w:lineRule="auto"/>
              <w:rPr>
                <w:rFonts w:cs="B Mitra"/>
                <w:rtl/>
              </w:rPr>
            </w:pPr>
            <w:r w:rsidRPr="009F24E4">
              <w:rPr>
                <w:rFonts w:cs="B Mitra" w:hint="cs"/>
                <w:rtl/>
              </w:rPr>
              <w:t>×</w:t>
            </w:r>
          </w:p>
        </w:tc>
      </w:tr>
    </w:tbl>
    <w:p w:rsidR="005C78F1" w:rsidRPr="00B46C7F" w:rsidRDefault="005C78F1" w:rsidP="005D25A5">
      <w:pPr>
        <w:pStyle w:val="Titr-2"/>
        <w:spacing w:line="276" w:lineRule="auto"/>
        <w:rPr>
          <w:rtl/>
        </w:rPr>
      </w:pPr>
    </w:p>
    <w:p w:rsidR="00D370CD" w:rsidRPr="00B46C7F" w:rsidRDefault="00D370CD" w:rsidP="005D25A5">
      <w:pPr>
        <w:pStyle w:val="Heading2"/>
        <w:spacing w:line="276" w:lineRule="auto"/>
        <w:rPr>
          <w:rtl/>
        </w:rPr>
      </w:pPr>
      <w:bookmarkStart w:id="78" w:name="_Toc471331915"/>
      <w:r w:rsidRPr="00B46C7F">
        <w:rPr>
          <w:rFonts w:hint="cs"/>
          <w:rtl/>
        </w:rPr>
        <w:t>ساخت اجت</w:t>
      </w:r>
      <w:r w:rsidR="00E07EDD" w:rsidRPr="00B46C7F">
        <w:rPr>
          <w:rFonts w:hint="cs"/>
          <w:rtl/>
        </w:rPr>
        <w:t>م</w:t>
      </w:r>
      <w:r w:rsidR="000B5856" w:rsidRPr="00B46C7F">
        <w:rPr>
          <w:rFonts w:hint="cs"/>
          <w:rtl/>
        </w:rPr>
        <w:t>اع</w:t>
      </w:r>
      <w:r w:rsidR="00E11D84">
        <w:rPr>
          <w:rFonts w:hint="cs"/>
          <w:rtl/>
        </w:rPr>
        <w:t>ی</w:t>
      </w:r>
      <w:r w:rsidR="000B5856" w:rsidRPr="00B46C7F">
        <w:rPr>
          <w:rFonts w:hint="cs"/>
          <w:rtl/>
        </w:rPr>
        <w:t xml:space="preserve"> فن</w:t>
      </w:r>
      <w:r w:rsidR="000B5856" w:rsidRPr="00B46C7F">
        <w:rPr>
          <w:rFonts w:hint="eastAsia"/>
          <w:rtl/>
        </w:rPr>
        <w:t>‌</w:t>
      </w:r>
      <w:r w:rsidRPr="00B46C7F">
        <w:rPr>
          <w:rFonts w:hint="cs"/>
          <w:rtl/>
        </w:rPr>
        <w:t>آور</w:t>
      </w:r>
      <w:r w:rsidR="00E11D84">
        <w:rPr>
          <w:rFonts w:hint="cs"/>
          <w:rtl/>
        </w:rPr>
        <w:t>ی</w:t>
      </w:r>
      <w:bookmarkEnd w:id="78"/>
    </w:p>
    <w:p w:rsidR="00D370CD" w:rsidRPr="009F24E4" w:rsidRDefault="00D370CD" w:rsidP="005D25A5">
      <w:pPr>
        <w:pStyle w:val="TEXT"/>
        <w:spacing w:line="276" w:lineRule="auto"/>
        <w:rPr>
          <w:rFonts w:cs="B Mitra"/>
          <w:rtl/>
        </w:rPr>
      </w:pPr>
      <w:r w:rsidRPr="009F24E4">
        <w:rPr>
          <w:rFonts w:cs="B Mitra" w:hint="cs"/>
          <w:rtl/>
        </w:rPr>
        <w:t>در سال‌ها</w:t>
      </w:r>
      <w:r w:rsidR="00E11D84">
        <w:rPr>
          <w:rFonts w:cs="B Mitra" w:hint="cs"/>
          <w:rtl/>
        </w:rPr>
        <w:t>ی</w:t>
      </w:r>
      <w:r w:rsidRPr="009F24E4">
        <w:rPr>
          <w:rFonts w:cs="B Mitra" w:hint="cs"/>
          <w:rtl/>
        </w:rPr>
        <w:t xml:space="preserve"> اخ</w:t>
      </w:r>
      <w:r w:rsidR="00E11D84">
        <w:rPr>
          <w:rFonts w:cs="B Mitra" w:hint="cs"/>
          <w:rtl/>
        </w:rPr>
        <w:t>ی</w:t>
      </w:r>
      <w:r w:rsidRPr="009F24E4">
        <w:rPr>
          <w:rFonts w:cs="B Mitra" w:hint="cs"/>
          <w:rtl/>
        </w:rPr>
        <w:t>ر تعداد</w:t>
      </w:r>
      <w:r w:rsidR="00E11D84">
        <w:rPr>
          <w:rFonts w:cs="B Mitra" w:hint="cs"/>
          <w:rtl/>
        </w:rPr>
        <w:t>ی</w:t>
      </w:r>
      <w:r w:rsidRPr="009F24E4">
        <w:rPr>
          <w:rFonts w:cs="B Mitra" w:hint="cs"/>
          <w:rtl/>
        </w:rPr>
        <w:t xml:space="preserve"> از </w:t>
      </w:r>
      <w:r w:rsidR="00FE4B61" w:rsidRPr="009F24E4">
        <w:rPr>
          <w:rFonts w:cs="B Mitra" w:hint="cs"/>
          <w:rtl/>
        </w:rPr>
        <w:t>نظر</w:t>
      </w:r>
      <w:r w:rsidR="00E11D84">
        <w:rPr>
          <w:rFonts w:cs="B Mitra" w:hint="cs"/>
          <w:rtl/>
        </w:rPr>
        <w:t>ی</w:t>
      </w:r>
      <w:r w:rsidR="00FE4B61" w:rsidRPr="009F24E4">
        <w:rPr>
          <w:rFonts w:cs="B Mitra" w:hint="cs"/>
          <w:rtl/>
        </w:rPr>
        <w:t>ه‌پردازان س</w:t>
      </w:r>
      <w:r w:rsidR="00E11D84">
        <w:rPr>
          <w:rFonts w:cs="B Mitra" w:hint="cs"/>
          <w:rtl/>
        </w:rPr>
        <w:t>ی</w:t>
      </w:r>
      <w:r w:rsidR="00FE4B61" w:rsidRPr="009F24E4">
        <w:rPr>
          <w:rFonts w:cs="B Mitra" w:hint="cs"/>
          <w:rtl/>
        </w:rPr>
        <w:t>ستم‌ها</w:t>
      </w:r>
      <w:r w:rsidR="00E11D84">
        <w:rPr>
          <w:rFonts w:cs="B Mitra" w:hint="cs"/>
          <w:rtl/>
        </w:rPr>
        <w:t>ی</w:t>
      </w:r>
      <w:r w:rsidR="00FE4B61" w:rsidRPr="009F24E4">
        <w:rPr>
          <w:rFonts w:cs="B Mitra" w:hint="cs"/>
          <w:rtl/>
        </w:rPr>
        <w:t xml:space="preserve"> </w:t>
      </w:r>
      <w:r w:rsidRPr="009F24E4">
        <w:rPr>
          <w:rFonts w:cs="B Mitra" w:hint="cs"/>
          <w:rtl/>
        </w:rPr>
        <w:t>فن</w:t>
      </w:r>
      <w:r w:rsidR="00E11D84">
        <w:rPr>
          <w:rFonts w:cs="B Mitra" w:hint="cs"/>
          <w:rtl/>
        </w:rPr>
        <w:t>ی</w:t>
      </w:r>
      <w:r w:rsidR="00FE4B61" w:rsidRPr="009F24E4">
        <w:rPr>
          <w:rFonts w:cs="B Mitra" w:hint="cs"/>
          <w:rtl/>
        </w:rPr>
        <w:t>-اجتماعی رو</w:t>
      </w:r>
      <w:r w:rsidR="00E11D84">
        <w:rPr>
          <w:rFonts w:cs="B Mitra" w:hint="cs"/>
          <w:rtl/>
        </w:rPr>
        <w:t>ی</w:t>
      </w:r>
      <w:r w:rsidR="006C7271">
        <w:rPr>
          <w:rFonts w:cs="B Mitra" w:hint="cs"/>
          <w:rtl/>
        </w:rPr>
        <w:t>ک</w:t>
      </w:r>
      <w:r w:rsidR="00FE4B61" w:rsidRPr="009F24E4">
        <w:rPr>
          <w:rFonts w:cs="B Mitra" w:hint="cs"/>
          <w:rtl/>
        </w:rPr>
        <w:t>رد نماد</w:t>
      </w:r>
      <w:r w:rsidR="00E11D84">
        <w:rPr>
          <w:rFonts w:cs="B Mitra" w:hint="cs"/>
          <w:rtl/>
        </w:rPr>
        <w:t>ی</w:t>
      </w:r>
      <w:r w:rsidR="00FE4B61" w:rsidRPr="009F24E4">
        <w:rPr>
          <w:rFonts w:cs="B Mitra" w:hint="cs"/>
          <w:rtl/>
        </w:rPr>
        <w:t>ن-</w:t>
      </w:r>
      <w:r w:rsidRPr="009F24E4">
        <w:rPr>
          <w:rFonts w:cs="B Mitra" w:hint="cs"/>
          <w:rtl/>
        </w:rPr>
        <w:t>تفس</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را برا</w:t>
      </w:r>
      <w:r w:rsidR="00E11D84">
        <w:rPr>
          <w:rFonts w:cs="B Mitra" w:hint="cs"/>
          <w:rtl/>
        </w:rPr>
        <w:t>ی</w:t>
      </w:r>
      <w:r w:rsidRPr="009F24E4">
        <w:rPr>
          <w:rFonts w:cs="B Mitra" w:hint="cs"/>
          <w:rtl/>
        </w:rPr>
        <w:t xml:space="preserve"> مطالعه فن‌آور</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 xml:space="preserve">شنهاد </w:t>
      </w:r>
      <w:r w:rsidR="006C7271">
        <w:rPr>
          <w:rFonts w:cs="B Mitra" w:hint="cs"/>
          <w:rtl/>
        </w:rPr>
        <w:t>ک</w:t>
      </w:r>
      <w:r w:rsidRPr="009F24E4">
        <w:rPr>
          <w:rFonts w:cs="B Mitra" w:hint="cs"/>
          <w:rtl/>
        </w:rPr>
        <w:t xml:space="preserve">رده‌اند </w:t>
      </w:r>
      <w:r w:rsidR="006C7271">
        <w:rPr>
          <w:rFonts w:cs="B Mitra" w:hint="cs"/>
          <w:rtl/>
        </w:rPr>
        <w:t>ک</w:t>
      </w:r>
      <w:r w:rsidRPr="009F24E4">
        <w:rPr>
          <w:rFonts w:cs="B Mitra" w:hint="cs"/>
          <w:rtl/>
        </w:rPr>
        <w:t>ه ساخت</w:t>
      </w:r>
      <w:r w:rsidR="00FE4B61" w:rsidRPr="009F24E4">
        <w:rPr>
          <w:rFonts w:cs="B Mitra" w:hint="cs"/>
          <w:rtl/>
        </w:rPr>
        <w:t xml:space="preserve"> اجتماع</w:t>
      </w:r>
      <w:r w:rsidR="00E11D84">
        <w:rPr>
          <w:rFonts w:cs="B Mitra" w:hint="cs"/>
          <w:rtl/>
        </w:rPr>
        <w:t>ی</w:t>
      </w:r>
      <w:r w:rsidR="00FE4B61" w:rsidRPr="009F24E4">
        <w:rPr>
          <w:rFonts w:cs="B Mitra" w:hint="cs"/>
          <w:rtl/>
        </w:rPr>
        <w:t xml:space="preserve"> فن‌آور</w:t>
      </w:r>
      <w:r w:rsidR="00E11D84">
        <w:rPr>
          <w:rFonts w:cs="B Mitra" w:hint="cs"/>
          <w:rtl/>
        </w:rPr>
        <w:t>ی</w:t>
      </w:r>
      <w:r w:rsidR="00FE4B61" w:rsidRPr="009F24E4">
        <w:rPr>
          <w:rFonts w:cs="B Mitra" w:hint="cs"/>
          <w:rtl/>
        </w:rPr>
        <w:t xml:space="preserve"> نام</w:t>
      </w:r>
      <w:r w:rsidR="00E11D84">
        <w:rPr>
          <w:rFonts w:cs="B Mitra" w:hint="cs"/>
          <w:rtl/>
        </w:rPr>
        <w:t>ی</w:t>
      </w:r>
      <w:r w:rsidR="00FE4B61" w:rsidRPr="009F24E4">
        <w:rPr>
          <w:rFonts w:cs="B Mitra" w:hint="cs"/>
          <w:rtl/>
        </w:rPr>
        <w:t>ده م</w:t>
      </w:r>
      <w:r w:rsidR="00E11D84">
        <w:rPr>
          <w:rFonts w:cs="B Mitra" w:hint="cs"/>
          <w:rtl/>
        </w:rPr>
        <w:t>ی</w:t>
      </w:r>
      <w:r w:rsidR="00FE4B61" w:rsidRPr="009F24E4">
        <w:rPr>
          <w:rFonts w:cs="B Mitra" w:hint="cs"/>
          <w:rtl/>
        </w:rPr>
        <w:t>‌شود.</w:t>
      </w:r>
    </w:p>
    <w:p w:rsidR="00D370CD" w:rsidRPr="009F24E4" w:rsidRDefault="00D370CD" w:rsidP="005D25A5">
      <w:pPr>
        <w:pStyle w:val="TEXT"/>
        <w:spacing w:line="276" w:lineRule="auto"/>
        <w:rPr>
          <w:rFonts w:cs="B Mitra"/>
          <w:rtl/>
        </w:rPr>
      </w:pPr>
      <w:r w:rsidRPr="009F24E4">
        <w:rPr>
          <w:rFonts w:cs="B Mitra" w:hint="cs"/>
          <w:rtl/>
        </w:rPr>
        <w:t>ساخت‌گرا</w:t>
      </w:r>
      <w:r w:rsidR="00E11D84">
        <w:rPr>
          <w:rFonts w:cs="B Mitra" w:hint="cs"/>
          <w:rtl/>
        </w:rPr>
        <w:t>ی</w:t>
      </w:r>
      <w:r w:rsidRPr="009F24E4">
        <w:rPr>
          <w:rFonts w:cs="B Mitra" w:hint="cs"/>
          <w:rtl/>
        </w:rPr>
        <w:t>ان اجتماع</w:t>
      </w:r>
      <w:r w:rsidR="00E11D84">
        <w:rPr>
          <w:rFonts w:cs="B Mitra" w:hint="cs"/>
          <w:rtl/>
        </w:rPr>
        <w:t>ی</w:t>
      </w:r>
      <w:r w:rsidRPr="009F24E4">
        <w:rPr>
          <w:rFonts w:cs="B Mitra" w:hint="cs"/>
          <w:rtl/>
        </w:rPr>
        <w:t xml:space="preserve"> به جا</w:t>
      </w:r>
      <w:r w:rsidR="00E11D84">
        <w:rPr>
          <w:rFonts w:cs="B Mitra" w:hint="cs"/>
          <w:rtl/>
        </w:rPr>
        <w:t>ی</w:t>
      </w:r>
      <w:r w:rsidRPr="009F24E4">
        <w:rPr>
          <w:rFonts w:cs="B Mitra" w:hint="cs"/>
          <w:rtl/>
        </w:rPr>
        <w:t xml:space="preserve"> مدل‌ها</w:t>
      </w:r>
      <w:r w:rsidR="00E11D84">
        <w:rPr>
          <w:rFonts w:cs="B Mitra" w:hint="cs"/>
          <w:rtl/>
        </w:rPr>
        <w:t>ی</w:t>
      </w:r>
      <w:r w:rsidRPr="009F24E4">
        <w:rPr>
          <w:rFonts w:cs="B Mitra" w:hint="cs"/>
          <w:rtl/>
        </w:rPr>
        <w:t xml:space="preserve"> خط</w:t>
      </w:r>
      <w:r w:rsidR="00E11D84">
        <w:rPr>
          <w:rFonts w:cs="B Mitra" w:hint="cs"/>
          <w:rtl/>
        </w:rPr>
        <w:t>ی</w:t>
      </w:r>
      <w:r w:rsidRPr="009F24E4">
        <w:rPr>
          <w:rFonts w:cs="B Mitra" w:hint="cs"/>
          <w:rtl/>
        </w:rPr>
        <w:t xml:space="preserve"> مختلف، بررس</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تفض</w:t>
      </w:r>
      <w:r w:rsidR="00E11D84">
        <w:rPr>
          <w:rFonts w:cs="B Mitra" w:hint="cs"/>
          <w:rtl/>
        </w:rPr>
        <w:t>ی</w:t>
      </w:r>
      <w:r w:rsidRPr="009F24E4">
        <w:rPr>
          <w:rFonts w:cs="B Mitra" w:hint="cs"/>
          <w:rtl/>
        </w:rPr>
        <w:t>ل</w:t>
      </w:r>
      <w:r w:rsidR="00E11D84">
        <w:rPr>
          <w:rFonts w:cs="B Mitra" w:hint="cs"/>
          <w:rtl/>
        </w:rPr>
        <w:t>ی</w:t>
      </w:r>
      <w:r w:rsidRPr="009F24E4">
        <w:rPr>
          <w:rFonts w:cs="B Mitra" w:hint="cs"/>
          <w:rtl/>
        </w:rPr>
        <w:t xml:space="preserve"> از بستر احاطه‌</w:t>
      </w:r>
      <w:r w:rsidR="006C7271">
        <w:rPr>
          <w:rFonts w:cs="B Mitra" w:hint="cs"/>
          <w:rtl/>
        </w:rPr>
        <w:t>ک</w:t>
      </w:r>
      <w:r w:rsidRPr="009F24E4">
        <w:rPr>
          <w:rFonts w:cs="B Mitra" w:hint="cs"/>
          <w:rtl/>
        </w:rPr>
        <w:t>ننده‌</w:t>
      </w:r>
      <w:r w:rsidR="00E11D84">
        <w:rPr>
          <w:rFonts w:cs="B Mitra" w:hint="cs"/>
          <w:rtl/>
        </w:rPr>
        <w:t>ی</w:t>
      </w:r>
      <w:r w:rsidRPr="009F24E4">
        <w:rPr>
          <w:rFonts w:cs="B Mitra" w:hint="cs"/>
          <w:rtl/>
        </w:rPr>
        <w:t xml:space="preserve"> توسعه‌</w:t>
      </w:r>
      <w:r w:rsidR="00E11D84">
        <w:rPr>
          <w:rFonts w:cs="B Mitra" w:hint="cs"/>
          <w:rtl/>
        </w:rPr>
        <w:t>ی</w:t>
      </w:r>
      <w:r w:rsidRPr="009F24E4">
        <w:rPr>
          <w:rFonts w:cs="B Mitra" w:hint="cs"/>
          <w:rtl/>
        </w:rPr>
        <w:t xml:space="preserve"> محصولات جد</w:t>
      </w:r>
      <w:r w:rsidR="00E11D84">
        <w:rPr>
          <w:rFonts w:cs="B Mitra" w:hint="cs"/>
          <w:rtl/>
        </w:rPr>
        <w:t>ی</w:t>
      </w:r>
      <w:r w:rsidRPr="009F24E4">
        <w:rPr>
          <w:rFonts w:cs="B Mitra" w:hint="cs"/>
          <w:rtl/>
        </w:rPr>
        <w:t>د و فن‌آور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w:t>
      </w:r>
      <w:r w:rsidR="00FB7E23" w:rsidRPr="009F24E4">
        <w:rPr>
          <w:rFonts w:cs="B Mitra"/>
          <w:rtl/>
        </w:rPr>
        <w:t>آن‌ها</w:t>
      </w:r>
      <w:r w:rsidRPr="009F24E4">
        <w:rPr>
          <w:rFonts w:cs="B Mitra" w:hint="cs"/>
          <w:rtl/>
        </w:rPr>
        <w:t xml:space="preserve"> را مطرح م</w:t>
      </w:r>
      <w:r w:rsidR="00E11D84">
        <w:rPr>
          <w:rFonts w:cs="B Mitra" w:hint="cs"/>
          <w:rtl/>
        </w:rPr>
        <w:t>ی</w:t>
      </w:r>
      <w:r w:rsidRPr="009F24E4">
        <w:rPr>
          <w:rFonts w:cs="B Mitra" w:hint="cs"/>
          <w:rtl/>
        </w:rPr>
        <w:t>‌سازند. م</w:t>
      </w:r>
      <w:r w:rsidR="00E11D84">
        <w:rPr>
          <w:rFonts w:cs="B Mitra" w:hint="cs"/>
          <w:rtl/>
        </w:rPr>
        <w:t>ی</w:t>
      </w:r>
      <w:r w:rsidRPr="009F24E4">
        <w:rPr>
          <w:rFonts w:cs="B Mitra" w:hint="cs"/>
          <w:rtl/>
        </w:rPr>
        <w:t xml:space="preserve">‌توان گفت </w:t>
      </w:r>
      <w:r w:rsidR="006C7271">
        <w:rPr>
          <w:rFonts w:cs="B Mitra" w:hint="cs"/>
          <w:rtl/>
        </w:rPr>
        <w:t>ک</w:t>
      </w:r>
      <w:r w:rsidRPr="009F24E4">
        <w:rPr>
          <w:rFonts w:cs="B Mitra" w:hint="cs"/>
          <w:rtl/>
        </w:rPr>
        <w:t xml:space="preserve">ه </w:t>
      </w:r>
      <w:r w:rsidR="00FB7E23" w:rsidRPr="009F24E4">
        <w:rPr>
          <w:rFonts w:cs="B Mitra"/>
          <w:rtl/>
        </w:rPr>
        <w:t>آن‌ها</w:t>
      </w:r>
      <w:r w:rsidRPr="009F24E4">
        <w:rPr>
          <w:rFonts w:cs="B Mitra" w:hint="cs"/>
          <w:rtl/>
        </w:rPr>
        <w:t xml:space="preserve"> از دغدغ</w:t>
      </w:r>
      <w:r w:rsidR="00AA68BE" w:rsidRPr="009F24E4">
        <w:rPr>
          <w:rFonts w:cs="B Mitra"/>
          <w:rtl/>
        </w:rPr>
        <w:t xml:space="preserve">ه </w:t>
      </w:r>
      <w:r w:rsidRPr="009F24E4">
        <w:rPr>
          <w:rFonts w:cs="B Mitra" w:hint="cs"/>
          <w:rtl/>
        </w:rPr>
        <w:t>مدرن</w:t>
      </w:r>
      <w:r w:rsidR="00E11D84">
        <w:rPr>
          <w:rFonts w:cs="B Mitra" w:hint="cs"/>
          <w:rtl/>
        </w:rPr>
        <w:t>ی</w:t>
      </w:r>
      <w:r w:rsidRPr="009F24E4">
        <w:rPr>
          <w:rFonts w:cs="B Mitra" w:hint="cs"/>
          <w:rtl/>
        </w:rPr>
        <w:t>ست نسبت به فن‌آو</w:t>
      </w:r>
      <w:r w:rsidR="00FE4B61" w:rsidRPr="009F24E4">
        <w:rPr>
          <w:rFonts w:cs="B Mitra" w:hint="cs"/>
          <w:rtl/>
        </w:rPr>
        <w:t>ر</w:t>
      </w:r>
      <w:r w:rsidR="00E11D84">
        <w:rPr>
          <w:rFonts w:cs="B Mitra" w:hint="cs"/>
          <w:rtl/>
        </w:rPr>
        <w:t>ی</w:t>
      </w:r>
      <w:r w:rsidR="00FE4B61" w:rsidRPr="009F24E4">
        <w:rPr>
          <w:rFonts w:cs="B Mitra" w:hint="cs"/>
          <w:rtl/>
        </w:rPr>
        <w:t xml:space="preserve"> تول</w:t>
      </w:r>
      <w:r w:rsidR="00E11D84">
        <w:rPr>
          <w:rFonts w:cs="B Mitra" w:hint="cs"/>
          <w:rtl/>
        </w:rPr>
        <w:t>ی</w:t>
      </w:r>
      <w:r w:rsidR="00FE4B61" w:rsidRPr="009F24E4">
        <w:rPr>
          <w:rFonts w:cs="B Mitra" w:hint="cs"/>
          <w:rtl/>
        </w:rPr>
        <w:t>د به نوع</w:t>
      </w:r>
      <w:r w:rsidR="00E11D84">
        <w:rPr>
          <w:rFonts w:cs="B Mitra" w:hint="cs"/>
          <w:rtl/>
        </w:rPr>
        <w:t>ی</w:t>
      </w:r>
      <w:r w:rsidR="00FE4B61" w:rsidRPr="009F24E4">
        <w:rPr>
          <w:rFonts w:cs="B Mitra" w:hint="cs"/>
          <w:rtl/>
        </w:rPr>
        <w:t xml:space="preserve"> موش</w:t>
      </w:r>
      <w:r w:rsidR="006C7271">
        <w:rPr>
          <w:rFonts w:cs="B Mitra" w:hint="cs"/>
          <w:rtl/>
        </w:rPr>
        <w:t>ک</w:t>
      </w:r>
      <w:r w:rsidR="00FE4B61" w:rsidRPr="009F24E4">
        <w:rPr>
          <w:rFonts w:cs="B Mitra" w:hint="cs"/>
          <w:rtl/>
        </w:rPr>
        <w:t>اف</w:t>
      </w:r>
      <w:r w:rsidR="00E11D84">
        <w:rPr>
          <w:rFonts w:cs="B Mitra" w:hint="cs"/>
          <w:rtl/>
        </w:rPr>
        <w:t>ی</w:t>
      </w:r>
      <w:r w:rsidR="00FE4B61" w:rsidRPr="009F24E4">
        <w:rPr>
          <w:rFonts w:cs="B Mitra" w:hint="cs"/>
          <w:rtl/>
        </w:rPr>
        <w:t xml:space="preserve"> نماد</w:t>
      </w:r>
      <w:r w:rsidR="00E11D84">
        <w:rPr>
          <w:rFonts w:cs="B Mitra" w:hint="cs"/>
          <w:rtl/>
        </w:rPr>
        <w:t>ی</w:t>
      </w:r>
      <w:r w:rsidR="00FE4B61" w:rsidRPr="009F24E4">
        <w:rPr>
          <w:rFonts w:cs="B Mitra" w:hint="cs"/>
          <w:rtl/>
        </w:rPr>
        <w:t>ن-</w:t>
      </w:r>
      <w:r w:rsidRPr="009F24E4">
        <w:rPr>
          <w:rFonts w:cs="B Mitra" w:hint="cs"/>
          <w:rtl/>
        </w:rPr>
        <w:t>تفس</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از تول</w:t>
      </w:r>
      <w:r w:rsidR="00E11D84">
        <w:rPr>
          <w:rFonts w:cs="B Mitra" w:hint="cs"/>
          <w:rtl/>
        </w:rPr>
        <w:t>ی</w:t>
      </w:r>
      <w:r w:rsidRPr="009F24E4">
        <w:rPr>
          <w:rFonts w:cs="B Mitra" w:hint="cs"/>
          <w:rtl/>
        </w:rPr>
        <w:t>د فن‌آور</w:t>
      </w:r>
      <w:r w:rsidR="00E11D84">
        <w:rPr>
          <w:rFonts w:cs="B Mitra" w:hint="cs"/>
          <w:rtl/>
        </w:rPr>
        <w:t>ی</w:t>
      </w:r>
      <w:r w:rsidRPr="009F24E4">
        <w:rPr>
          <w:rFonts w:cs="B Mitra" w:hint="cs"/>
          <w:rtl/>
        </w:rPr>
        <w:t xml:space="preserve"> تغ</w:t>
      </w:r>
      <w:r w:rsidR="00E11D84">
        <w:rPr>
          <w:rFonts w:cs="B Mitra" w:hint="cs"/>
          <w:rtl/>
        </w:rPr>
        <w:t>یی</w:t>
      </w:r>
      <w:r w:rsidRPr="009F24E4">
        <w:rPr>
          <w:rFonts w:cs="B Mitra" w:hint="cs"/>
          <w:rtl/>
        </w:rPr>
        <w:t>ر جهت م</w:t>
      </w:r>
      <w:r w:rsidR="00E11D84">
        <w:rPr>
          <w:rFonts w:cs="B Mitra" w:hint="cs"/>
          <w:rtl/>
        </w:rPr>
        <w:t>ی</w:t>
      </w:r>
      <w:r w:rsidRPr="009F24E4">
        <w:rPr>
          <w:rFonts w:cs="B Mitra" w:hint="cs"/>
          <w:rtl/>
        </w:rPr>
        <w:t>‌دهند. در ا</w:t>
      </w:r>
      <w:r w:rsidR="00E11D84">
        <w:rPr>
          <w:rFonts w:cs="B Mitra" w:hint="cs"/>
          <w:rtl/>
        </w:rPr>
        <w:t>ی</w:t>
      </w:r>
      <w:r w:rsidRPr="009F24E4">
        <w:rPr>
          <w:rFonts w:cs="B Mitra" w:hint="cs"/>
          <w:rtl/>
        </w:rPr>
        <w:t>ن د</w:t>
      </w:r>
      <w:r w:rsidR="00E11D84">
        <w:rPr>
          <w:rFonts w:cs="B Mitra" w:hint="cs"/>
          <w:rtl/>
        </w:rPr>
        <w:t>ی</w:t>
      </w:r>
      <w:r w:rsidRPr="009F24E4">
        <w:rPr>
          <w:rFonts w:cs="B Mitra" w:hint="cs"/>
          <w:rtl/>
        </w:rPr>
        <w:t>دگاه، اثرات هنجارها</w:t>
      </w:r>
      <w:r w:rsidR="00E11D84">
        <w:rPr>
          <w:rFonts w:cs="B Mitra" w:hint="cs"/>
          <w:rtl/>
        </w:rPr>
        <w:t>ی</w:t>
      </w:r>
      <w:r w:rsidRPr="009F24E4">
        <w:rPr>
          <w:rFonts w:cs="B Mitra" w:hint="cs"/>
          <w:rtl/>
        </w:rPr>
        <w:t xml:space="preserve"> فرهنگ</w:t>
      </w:r>
      <w:r w:rsidR="00E11D84">
        <w:rPr>
          <w:rFonts w:cs="B Mitra" w:hint="cs"/>
          <w:rtl/>
        </w:rPr>
        <w:t>ی</w:t>
      </w:r>
      <w:r w:rsidRPr="009F24E4">
        <w:rPr>
          <w:rFonts w:cs="B Mitra" w:hint="cs"/>
          <w:rtl/>
        </w:rPr>
        <w:t>، روابط اجتماع</w:t>
      </w:r>
      <w:r w:rsidR="00E11D84">
        <w:rPr>
          <w:rFonts w:cs="B Mitra" w:hint="cs"/>
          <w:rtl/>
        </w:rPr>
        <w:t>ی</w:t>
      </w:r>
      <w:r w:rsidRPr="009F24E4">
        <w:rPr>
          <w:rFonts w:cs="B Mitra" w:hint="cs"/>
          <w:rtl/>
        </w:rPr>
        <w:t>، و اعمال قدرت بر دانش ش</w:t>
      </w:r>
      <w:r w:rsidR="00E11D84">
        <w:rPr>
          <w:rFonts w:cs="B Mitra" w:hint="cs"/>
          <w:rtl/>
        </w:rPr>
        <w:t>ی</w:t>
      </w:r>
      <w:r w:rsidRPr="009F24E4">
        <w:rPr>
          <w:rFonts w:cs="B Mitra" w:hint="cs"/>
          <w:rtl/>
        </w:rPr>
        <w:t>وه‌ها</w:t>
      </w:r>
      <w:r w:rsidR="00E11D84">
        <w:rPr>
          <w:rFonts w:cs="B Mitra" w:hint="cs"/>
          <w:rtl/>
        </w:rPr>
        <w:t>ی</w:t>
      </w:r>
      <w:r w:rsidRPr="009F24E4">
        <w:rPr>
          <w:rFonts w:cs="B Mitra" w:hint="cs"/>
          <w:rtl/>
        </w:rPr>
        <w:t xml:space="preserve"> طراح</w:t>
      </w:r>
      <w:r w:rsidR="00E11D84">
        <w:rPr>
          <w:rFonts w:cs="B Mitra" w:hint="cs"/>
          <w:rtl/>
        </w:rPr>
        <w:t>ی</w:t>
      </w:r>
      <w:r w:rsidRPr="009F24E4">
        <w:rPr>
          <w:rFonts w:cs="B Mitra" w:hint="cs"/>
          <w:rtl/>
        </w:rPr>
        <w:t xml:space="preserve"> و تول</w:t>
      </w:r>
      <w:r w:rsidR="00E11D84">
        <w:rPr>
          <w:rFonts w:cs="B Mitra" w:hint="cs"/>
          <w:rtl/>
        </w:rPr>
        <w:t>ی</w:t>
      </w:r>
      <w:r w:rsidRPr="009F24E4">
        <w:rPr>
          <w:rFonts w:cs="B Mitra" w:hint="cs"/>
          <w:rtl/>
        </w:rPr>
        <w:t>د محصولات و فن‌آور</w:t>
      </w:r>
      <w:r w:rsidR="00E11D84">
        <w:rPr>
          <w:rFonts w:cs="B Mitra" w:hint="cs"/>
          <w:rtl/>
        </w:rPr>
        <w:t>ی</w:t>
      </w:r>
      <w:r w:rsidRPr="009F24E4">
        <w:rPr>
          <w:rFonts w:cs="B Mitra" w:hint="cs"/>
          <w:rtl/>
        </w:rPr>
        <w:t>‌ها به صورت اجتماع</w:t>
      </w:r>
      <w:r w:rsidR="00E11D84">
        <w:rPr>
          <w:rFonts w:cs="B Mitra" w:hint="cs"/>
          <w:rtl/>
        </w:rPr>
        <w:t>ی</w:t>
      </w:r>
      <w:r w:rsidRPr="009F24E4">
        <w:rPr>
          <w:rFonts w:cs="B Mitra" w:hint="cs"/>
          <w:rtl/>
        </w:rPr>
        <w:t xml:space="preserve"> تصور م</w:t>
      </w:r>
      <w:r w:rsidR="00E11D84">
        <w:rPr>
          <w:rFonts w:cs="B Mitra" w:hint="cs"/>
          <w:rtl/>
        </w:rPr>
        <w:t>ی</w:t>
      </w:r>
      <w:r w:rsidRPr="009F24E4">
        <w:rPr>
          <w:rFonts w:cs="B Mitra" w:hint="cs"/>
          <w:rtl/>
        </w:rPr>
        <w:t>‌شوند. فن‌آور</w:t>
      </w:r>
      <w:r w:rsidR="00E11D84">
        <w:rPr>
          <w:rFonts w:cs="B Mitra" w:hint="cs"/>
          <w:rtl/>
        </w:rPr>
        <w:t>ی</w:t>
      </w:r>
      <w:r w:rsidRPr="009F24E4">
        <w:rPr>
          <w:rFonts w:cs="B Mitra" w:hint="cs"/>
          <w:rtl/>
        </w:rPr>
        <w:t>‌ها به جا</w:t>
      </w:r>
      <w:r w:rsidR="00E11D84">
        <w:rPr>
          <w:rFonts w:cs="B Mitra" w:hint="cs"/>
          <w:rtl/>
        </w:rPr>
        <w:t>ی</w:t>
      </w:r>
      <w:r w:rsidRPr="009F24E4">
        <w:rPr>
          <w:rFonts w:cs="B Mitra" w:hint="cs"/>
          <w:rtl/>
        </w:rPr>
        <w:t xml:space="preserve"> آن </w:t>
      </w:r>
      <w:r w:rsidR="006C7271">
        <w:rPr>
          <w:rFonts w:cs="B Mitra" w:hint="cs"/>
          <w:rtl/>
        </w:rPr>
        <w:t>ک</w:t>
      </w:r>
      <w:r w:rsidRPr="009F24E4">
        <w:rPr>
          <w:rFonts w:cs="B Mitra" w:hint="cs"/>
          <w:rtl/>
        </w:rPr>
        <w:t xml:space="preserve">ه به </w:t>
      </w:r>
      <w:r w:rsidR="0029110D" w:rsidRPr="009F24E4">
        <w:rPr>
          <w:rFonts w:cs="B Mitra" w:hint="cs"/>
          <w:rtl/>
        </w:rPr>
        <w:t xml:space="preserve">عنوان </w:t>
      </w:r>
      <w:r w:rsidR="006C7271">
        <w:rPr>
          <w:rFonts w:cs="B Mitra" w:hint="cs"/>
          <w:rtl/>
        </w:rPr>
        <w:t>ک</w:t>
      </w:r>
      <w:r w:rsidR="0029110D" w:rsidRPr="009F24E4">
        <w:rPr>
          <w:rFonts w:cs="B Mitra" w:hint="cs"/>
          <w:rtl/>
        </w:rPr>
        <w:t>اربردها</w:t>
      </w:r>
      <w:r w:rsidR="00E11D84">
        <w:rPr>
          <w:rFonts w:cs="B Mitra" w:hint="cs"/>
          <w:rtl/>
        </w:rPr>
        <w:t>ی</w:t>
      </w:r>
      <w:r w:rsidRPr="009F24E4">
        <w:rPr>
          <w:rFonts w:cs="B Mitra" w:hint="cs"/>
          <w:rtl/>
        </w:rPr>
        <w:t xml:space="preserve"> </w:t>
      </w:r>
      <w:r w:rsidR="00E11D84">
        <w:rPr>
          <w:rFonts w:cs="B Mitra" w:hint="cs"/>
          <w:rtl/>
        </w:rPr>
        <w:t>ی</w:t>
      </w:r>
      <w:r w:rsidRPr="009F24E4">
        <w:rPr>
          <w:rFonts w:cs="B Mitra" w:hint="cs"/>
          <w:rtl/>
        </w:rPr>
        <w:t>افته‌ها</w:t>
      </w:r>
      <w:r w:rsidR="00E11D84">
        <w:rPr>
          <w:rFonts w:cs="B Mitra" w:hint="cs"/>
          <w:rtl/>
        </w:rPr>
        <w:t>ی</w:t>
      </w:r>
      <w:r w:rsidRPr="009F24E4">
        <w:rPr>
          <w:rFonts w:cs="B Mitra" w:hint="cs"/>
          <w:rtl/>
        </w:rPr>
        <w:t xml:space="preserve"> علم</w:t>
      </w:r>
      <w:r w:rsidR="00E11D84">
        <w:rPr>
          <w:rFonts w:cs="B Mitra" w:hint="cs"/>
          <w:rtl/>
        </w:rPr>
        <w:t>ی</w:t>
      </w:r>
      <w:r w:rsidRPr="009F24E4">
        <w:rPr>
          <w:rFonts w:cs="B Mitra" w:hint="cs"/>
          <w:rtl/>
        </w:rPr>
        <w:t xml:space="preserve"> تصور شوند، سازه‌ها</w:t>
      </w:r>
      <w:r w:rsidR="00E11D84">
        <w:rPr>
          <w:rFonts w:cs="B Mitra" w:hint="cs"/>
          <w:rtl/>
        </w:rPr>
        <w:t>ی</w:t>
      </w:r>
      <w:r w:rsidRPr="009F24E4">
        <w:rPr>
          <w:rFonts w:cs="B Mitra" w:hint="cs"/>
          <w:rtl/>
        </w:rPr>
        <w:t xml:space="preserve"> ذهن</w:t>
      </w:r>
      <w:r w:rsidR="00E11D84">
        <w:rPr>
          <w:rFonts w:cs="B Mitra" w:hint="cs"/>
          <w:rtl/>
        </w:rPr>
        <w:t>ی</w:t>
      </w:r>
      <w:r w:rsidRPr="009F24E4">
        <w:rPr>
          <w:rFonts w:cs="B Mitra" w:hint="cs"/>
          <w:rtl/>
        </w:rPr>
        <w:t xml:space="preserve"> محسوب م</w:t>
      </w:r>
      <w:r w:rsidR="00E11D84">
        <w:rPr>
          <w:rFonts w:cs="B Mitra" w:hint="cs"/>
          <w:rtl/>
        </w:rPr>
        <w:t>ی</w:t>
      </w:r>
      <w:r w:rsidRPr="009F24E4">
        <w:rPr>
          <w:rFonts w:cs="B Mitra" w:hint="cs"/>
          <w:rtl/>
        </w:rPr>
        <w:t>‌گردند. جنبه‌ها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و </w:t>
      </w:r>
      <w:r w:rsidR="00FA4E69" w:rsidRPr="009F24E4">
        <w:rPr>
          <w:rFonts w:cs="B Mitra"/>
          <w:rtl/>
        </w:rPr>
        <w:t>فناورانه</w:t>
      </w:r>
      <w:r w:rsidRPr="009F24E4">
        <w:rPr>
          <w:rFonts w:cs="B Mitra" w:hint="cs"/>
          <w:rtl/>
        </w:rPr>
        <w:t xml:space="preserve">، به صورت متقابل </w:t>
      </w:r>
      <w:r w:rsidR="00E11D84">
        <w:rPr>
          <w:rFonts w:cs="B Mitra" w:hint="cs"/>
          <w:rtl/>
        </w:rPr>
        <w:t>ی</w:t>
      </w:r>
      <w:r w:rsidR="006C7271">
        <w:rPr>
          <w:rFonts w:cs="B Mitra" w:hint="cs"/>
          <w:rtl/>
        </w:rPr>
        <w:t>ک</w:t>
      </w:r>
      <w:r w:rsidRPr="009F24E4">
        <w:rPr>
          <w:rFonts w:cs="B Mitra" w:hint="cs"/>
          <w:rtl/>
        </w:rPr>
        <w:t>د</w:t>
      </w:r>
      <w:r w:rsidR="00E11D84">
        <w:rPr>
          <w:rFonts w:cs="B Mitra" w:hint="cs"/>
          <w:rtl/>
        </w:rPr>
        <w:t>ی</w:t>
      </w:r>
      <w:r w:rsidRPr="009F24E4">
        <w:rPr>
          <w:rFonts w:cs="B Mitra" w:hint="cs"/>
          <w:rtl/>
        </w:rPr>
        <w:t>گر را ش</w:t>
      </w:r>
      <w:r w:rsidR="006C7271">
        <w:rPr>
          <w:rFonts w:cs="B Mitra" w:hint="cs"/>
          <w:rtl/>
        </w:rPr>
        <w:t>ک</w:t>
      </w:r>
      <w:r w:rsidRPr="009F24E4">
        <w:rPr>
          <w:rFonts w:cs="B Mitra" w:hint="cs"/>
          <w:rtl/>
        </w:rPr>
        <w:t>ل م</w:t>
      </w:r>
      <w:r w:rsidR="00E11D84">
        <w:rPr>
          <w:rFonts w:cs="B Mitra" w:hint="cs"/>
          <w:rtl/>
        </w:rPr>
        <w:t>ی</w:t>
      </w:r>
      <w:r w:rsidRPr="009F24E4">
        <w:rPr>
          <w:rFonts w:cs="B Mitra" w:hint="cs"/>
          <w:rtl/>
        </w:rPr>
        <w:t>‌دهند. برا</w:t>
      </w:r>
      <w:r w:rsidR="00E11D84">
        <w:rPr>
          <w:rFonts w:cs="B Mitra" w:hint="cs"/>
          <w:rtl/>
        </w:rPr>
        <w:t>ی</w:t>
      </w:r>
      <w:r w:rsidRPr="009F24E4">
        <w:rPr>
          <w:rFonts w:cs="B Mitra" w:hint="cs"/>
          <w:rtl/>
        </w:rPr>
        <w:t xml:space="preserve"> مثال مصنوعات </w:t>
      </w:r>
      <w:r w:rsidR="00FA4E69" w:rsidRPr="009F24E4">
        <w:rPr>
          <w:rFonts w:cs="B Mitra"/>
          <w:rtl/>
        </w:rPr>
        <w:t>فناورانه</w:t>
      </w:r>
      <w:r w:rsidRPr="009F24E4">
        <w:rPr>
          <w:rFonts w:cs="B Mitra" w:hint="cs"/>
          <w:rtl/>
        </w:rPr>
        <w:t xml:space="preserve"> به صورت اجتماع</w:t>
      </w:r>
      <w:r w:rsidR="00E11D84">
        <w:rPr>
          <w:rFonts w:cs="B Mitra" w:hint="cs"/>
          <w:rtl/>
        </w:rPr>
        <w:t>ی</w:t>
      </w:r>
      <w:r w:rsidRPr="009F24E4">
        <w:rPr>
          <w:rFonts w:cs="B Mitra" w:hint="cs"/>
          <w:rtl/>
        </w:rPr>
        <w:t xml:space="preserve"> ش</w:t>
      </w:r>
      <w:r w:rsidR="006C7271">
        <w:rPr>
          <w:rFonts w:cs="B Mitra" w:hint="cs"/>
          <w:rtl/>
        </w:rPr>
        <w:t>ک</w:t>
      </w:r>
      <w:r w:rsidRPr="009F24E4">
        <w:rPr>
          <w:rFonts w:cs="B Mitra" w:hint="cs"/>
          <w:rtl/>
        </w:rPr>
        <w:t>ل گرفته و تفس</w:t>
      </w:r>
      <w:r w:rsidR="00E11D84">
        <w:rPr>
          <w:rFonts w:cs="B Mitra" w:hint="cs"/>
          <w:rtl/>
        </w:rPr>
        <w:t>ی</w:t>
      </w:r>
      <w:r w:rsidRPr="009F24E4">
        <w:rPr>
          <w:rFonts w:cs="B Mitra" w:hint="cs"/>
          <w:rtl/>
        </w:rPr>
        <w:t>ر م</w:t>
      </w:r>
      <w:r w:rsidR="00E11D84">
        <w:rPr>
          <w:rFonts w:cs="B Mitra" w:hint="cs"/>
          <w:rtl/>
        </w:rPr>
        <w:t>ی</w:t>
      </w:r>
      <w:r w:rsidRPr="009F24E4">
        <w:rPr>
          <w:rFonts w:cs="B Mitra" w:hint="cs"/>
          <w:rtl/>
        </w:rPr>
        <w:t>‌شوند. بد</w:t>
      </w:r>
      <w:r w:rsidR="00E11D84">
        <w:rPr>
          <w:rFonts w:cs="B Mitra" w:hint="cs"/>
          <w:rtl/>
        </w:rPr>
        <w:t>ی</w:t>
      </w:r>
      <w:r w:rsidRPr="009F24E4">
        <w:rPr>
          <w:rFonts w:cs="B Mitra" w:hint="cs"/>
          <w:rtl/>
        </w:rPr>
        <w:t>ن ترت</w:t>
      </w:r>
      <w:r w:rsidR="00E11D84">
        <w:rPr>
          <w:rFonts w:cs="B Mitra" w:hint="cs"/>
          <w:rtl/>
        </w:rPr>
        <w:t>ی</w:t>
      </w:r>
      <w:r w:rsidRPr="009F24E4">
        <w:rPr>
          <w:rFonts w:cs="B Mitra" w:hint="cs"/>
          <w:rtl/>
        </w:rPr>
        <w:t>ب هم گروه‌ها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و هم فن‌آور</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در چ</w:t>
      </w:r>
      <w:r w:rsidR="00E11D84">
        <w:rPr>
          <w:rFonts w:cs="B Mitra" w:hint="cs"/>
          <w:rtl/>
        </w:rPr>
        <w:t>ی</w:t>
      </w:r>
      <w:r w:rsidRPr="009F24E4">
        <w:rPr>
          <w:rFonts w:cs="B Mitra" w:hint="cs"/>
          <w:rtl/>
        </w:rPr>
        <w:t>دمان مشروط مفاه</w:t>
      </w:r>
      <w:r w:rsidR="00E11D84">
        <w:rPr>
          <w:rFonts w:cs="B Mitra" w:hint="cs"/>
          <w:rtl/>
        </w:rPr>
        <w:t>ی</w:t>
      </w:r>
      <w:r w:rsidRPr="009F24E4">
        <w:rPr>
          <w:rFonts w:cs="B Mitra" w:hint="cs"/>
          <w:rtl/>
        </w:rPr>
        <w:t>م</w:t>
      </w:r>
      <w:r w:rsidR="0029110D" w:rsidRPr="009F24E4">
        <w:rPr>
          <w:rFonts w:cs="B Mitra" w:hint="cs"/>
          <w:rtl/>
        </w:rPr>
        <w:t>،</w:t>
      </w:r>
      <w:r w:rsidRPr="009F24E4">
        <w:rPr>
          <w:rFonts w:cs="B Mitra" w:hint="cs"/>
          <w:rtl/>
        </w:rPr>
        <w:t xml:space="preserve"> فنون و چارچوب‌ها</w:t>
      </w:r>
      <w:r w:rsidR="00E11D84">
        <w:rPr>
          <w:rFonts w:cs="B Mitra" w:hint="cs"/>
          <w:rtl/>
        </w:rPr>
        <w:t>ی</w:t>
      </w:r>
      <w:r w:rsidR="0029110D" w:rsidRPr="009F24E4">
        <w:rPr>
          <w:rFonts w:cs="B Mitra" w:hint="cs"/>
          <w:rtl/>
        </w:rPr>
        <w:t xml:space="preserve"> </w:t>
      </w:r>
      <w:r w:rsidR="00FA4E69" w:rsidRPr="009F24E4">
        <w:rPr>
          <w:rFonts w:cs="B Mitra"/>
          <w:rtl/>
        </w:rPr>
        <w:t>فناورانه</w:t>
      </w:r>
      <w:r w:rsidR="0029110D" w:rsidRPr="009F24E4">
        <w:rPr>
          <w:rFonts w:cs="B Mitra" w:hint="cs"/>
          <w:rtl/>
        </w:rPr>
        <w:t xml:space="preserve"> مناسب ش</w:t>
      </w:r>
      <w:r w:rsidR="006C7271">
        <w:rPr>
          <w:rFonts w:cs="B Mitra" w:hint="cs"/>
          <w:rtl/>
        </w:rPr>
        <w:t>ک</w:t>
      </w:r>
      <w:r w:rsidR="0029110D" w:rsidRPr="009F24E4">
        <w:rPr>
          <w:rFonts w:cs="B Mitra" w:hint="cs"/>
          <w:rtl/>
        </w:rPr>
        <w:t>ل م</w:t>
      </w:r>
      <w:r w:rsidR="00E11D84">
        <w:rPr>
          <w:rFonts w:cs="B Mitra" w:hint="cs"/>
          <w:rtl/>
        </w:rPr>
        <w:t>ی</w:t>
      </w:r>
      <w:r w:rsidR="0029110D" w:rsidRPr="009F24E4">
        <w:rPr>
          <w:rFonts w:cs="B Mitra" w:hint="cs"/>
          <w:rtl/>
        </w:rPr>
        <w:t>‌گ</w:t>
      </w:r>
      <w:r w:rsidR="00E11D84">
        <w:rPr>
          <w:rFonts w:cs="B Mitra" w:hint="cs"/>
          <w:rtl/>
        </w:rPr>
        <w:t>ی</w:t>
      </w:r>
      <w:r w:rsidR="0029110D" w:rsidRPr="009F24E4">
        <w:rPr>
          <w:rFonts w:cs="B Mitra" w:hint="cs"/>
          <w:rtl/>
        </w:rPr>
        <w:t>رند.</w:t>
      </w:r>
    </w:p>
    <w:p w:rsidR="00D370CD" w:rsidRPr="009F24E4" w:rsidRDefault="00D370CD" w:rsidP="005D25A5">
      <w:pPr>
        <w:pStyle w:val="TEXT"/>
        <w:spacing w:line="276" w:lineRule="auto"/>
        <w:rPr>
          <w:rFonts w:cs="B Mitra"/>
          <w:rtl/>
        </w:rPr>
      </w:pPr>
      <w:r w:rsidRPr="009F24E4">
        <w:rPr>
          <w:rFonts w:cs="B Mitra" w:hint="cs"/>
          <w:rtl/>
        </w:rPr>
        <w:t>طرفداران ا</w:t>
      </w:r>
      <w:r w:rsidR="00E11D84">
        <w:rPr>
          <w:rFonts w:cs="B Mitra" w:hint="cs"/>
          <w:rtl/>
        </w:rPr>
        <w:t>ی</w:t>
      </w:r>
      <w:r w:rsidRPr="009F24E4">
        <w:rPr>
          <w:rFonts w:cs="B Mitra" w:hint="cs"/>
          <w:rtl/>
        </w:rPr>
        <w:t>ن رو</w:t>
      </w:r>
      <w:r w:rsidR="00E11D84">
        <w:rPr>
          <w:rFonts w:cs="B Mitra" w:hint="cs"/>
          <w:rtl/>
        </w:rPr>
        <w:t>ی</w:t>
      </w:r>
      <w:r w:rsidR="006C7271">
        <w:rPr>
          <w:rFonts w:cs="B Mitra" w:hint="cs"/>
          <w:rtl/>
        </w:rPr>
        <w:t>ک</w:t>
      </w:r>
      <w:r w:rsidRPr="009F24E4">
        <w:rPr>
          <w:rFonts w:cs="B Mitra" w:hint="cs"/>
          <w:rtl/>
        </w:rPr>
        <w:t>رد مدع</w:t>
      </w:r>
      <w:r w:rsidR="00E11D84">
        <w:rPr>
          <w:rFonts w:cs="B Mitra" w:hint="cs"/>
          <w:rtl/>
        </w:rPr>
        <w:t>ی</w:t>
      </w:r>
      <w:r w:rsidRPr="009F24E4">
        <w:rPr>
          <w:rFonts w:cs="B Mitra" w:hint="cs"/>
          <w:rtl/>
        </w:rPr>
        <w:t xml:space="preserve">‌اند </w:t>
      </w:r>
      <w:r w:rsidR="006C7271">
        <w:rPr>
          <w:rFonts w:cs="B Mitra" w:hint="cs"/>
          <w:rtl/>
        </w:rPr>
        <w:t>ک</w:t>
      </w:r>
      <w:r w:rsidRPr="009F24E4">
        <w:rPr>
          <w:rFonts w:cs="B Mitra" w:hint="cs"/>
          <w:rtl/>
        </w:rPr>
        <w:t>ه ه</w:t>
      </w:r>
      <w:r w:rsidR="00E11D84">
        <w:rPr>
          <w:rFonts w:cs="B Mitra" w:hint="cs"/>
          <w:rtl/>
        </w:rPr>
        <w:t>ی</w:t>
      </w:r>
      <w:r w:rsidRPr="009F24E4">
        <w:rPr>
          <w:rFonts w:cs="B Mitra" w:hint="cs"/>
          <w:rtl/>
        </w:rPr>
        <w:t>چ چ</w:t>
      </w:r>
      <w:r w:rsidR="00E11D84">
        <w:rPr>
          <w:rFonts w:cs="B Mitra" w:hint="cs"/>
          <w:rtl/>
        </w:rPr>
        <w:t>ی</w:t>
      </w:r>
      <w:r w:rsidRPr="009F24E4">
        <w:rPr>
          <w:rFonts w:cs="B Mitra" w:hint="cs"/>
          <w:rtl/>
        </w:rPr>
        <w:t>ز مسلم</w:t>
      </w:r>
      <w:r w:rsidR="00E11D84">
        <w:rPr>
          <w:rFonts w:cs="B Mitra" w:hint="cs"/>
          <w:rtl/>
        </w:rPr>
        <w:t>ی</w:t>
      </w:r>
      <w:r w:rsidRPr="009F24E4">
        <w:rPr>
          <w:rFonts w:cs="B Mitra" w:hint="cs"/>
          <w:rtl/>
        </w:rPr>
        <w:t xml:space="preserve"> درباره ش</w:t>
      </w:r>
      <w:r w:rsidR="00E11D84">
        <w:rPr>
          <w:rFonts w:cs="B Mitra" w:hint="cs"/>
          <w:rtl/>
        </w:rPr>
        <w:t>ی</w:t>
      </w:r>
      <w:r w:rsidRPr="009F24E4">
        <w:rPr>
          <w:rFonts w:cs="B Mitra" w:hint="cs"/>
          <w:rtl/>
        </w:rPr>
        <w:t>وه‌ا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از آن طر</w:t>
      </w:r>
      <w:r w:rsidR="00E11D84">
        <w:rPr>
          <w:rFonts w:cs="B Mitra" w:hint="cs"/>
          <w:rtl/>
        </w:rPr>
        <w:t>ی</w:t>
      </w:r>
      <w:r w:rsidRPr="009F24E4">
        <w:rPr>
          <w:rFonts w:cs="B Mitra" w:hint="cs"/>
          <w:rtl/>
        </w:rPr>
        <w:t>ق فن‌آور</w:t>
      </w:r>
      <w:r w:rsidR="00E11D84">
        <w:rPr>
          <w:rFonts w:cs="B Mitra" w:hint="cs"/>
          <w:rtl/>
        </w:rPr>
        <w:t>ی</w:t>
      </w:r>
      <w:r w:rsidRPr="009F24E4">
        <w:rPr>
          <w:rFonts w:cs="B Mitra" w:hint="cs"/>
          <w:rtl/>
        </w:rPr>
        <w:t>‌ها نمود پ</w:t>
      </w:r>
      <w:r w:rsidR="00E11D84">
        <w:rPr>
          <w:rFonts w:cs="B Mitra" w:hint="cs"/>
          <w:rtl/>
        </w:rPr>
        <w:t>ی</w:t>
      </w:r>
      <w:r w:rsidRPr="009F24E4">
        <w:rPr>
          <w:rFonts w:cs="B Mitra" w:hint="cs"/>
          <w:rtl/>
        </w:rPr>
        <w:t>دا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وجود ندارد؛ ز</w:t>
      </w:r>
      <w:r w:rsidR="00E11D84">
        <w:rPr>
          <w:rFonts w:cs="B Mitra" w:hint="cs"/>
          <w:rtl/>
        </w:rPr>
        <w:t>ی</w:t>
      </w:r>
      <w:r w:rsidRPr="009F24E4">
        <w:rPr>
          <w:rFonts w:cs="B Mitra" w:hint="cs"/>
          <w:rtl/>
        </w:rPr>
        <w:t>را برا</w:t>
      </w:r>
      <w:r w:rsidR="00E11D84">
        <w:rPr>
          <w:rFonts w:cs="B Mitra" w:hint="cs"/>
          <w:rtl/>
        </w:rPr>
        <w:t>ی</w:t>
      </w:r>
      <w:r w:rsidRPr="009F24E4">
        <w:rPr>
          <w:rFonts w:cs="B Mitra" w:hint="cs"/>
          <w:rtl/>
        </w:rPr>
        <w:t xml:space="preserve"> طراح</w:t>
      </w:r>
      <w:r w:rsidR="00E11D84">
        <w:rPr>
          <w:rFonts w:cs="B Mitra" w:hint="cs"/>
          <w:rtl/>
        </w:rPr>
        <w:t>ی</w:t>
      </w:r>
      <w:r w:rsidRPr="009F24E4">
        <w:rPr>
          <w:rFonts w:cs="B Mitra" w:hint="cs"/>
          <w:rtl/>
        </w:rPr>
        <w:t xml:space="preserve"> مصنوعات بشرساز </w:t>
      </w:r>
      <w:r w:rsidR="00E11D84">
        <w:rPr>
          <w:rFonts w:cs="B Mitra" w:hint="cs"/>
          <w:rtl/>
        </w:rPr>
        <w:t>ی</w:t>
      </w:r>
      <w:r w:rsidR="006C7271">
        <w:rPr>
          <w:rFonts w:cs="B Mitra" w:hint="cs"/>
          <w:rtl/>
        </w:rPr>
        <w:t>ک</w:t>
      </w:r>
      <w:r w:rsidRPr="009F24E4">
        <w:rPr>
          <w:rFonts w:cs="B Mitra" w:hint="cs"/>
          <w:rtl/>
        </w:rPr>
        <w:t xml:space="preserve"> </w:t>
      </w:r>
      <w:r w:rsidR="00AA68BE" w:rsidRPr="009F24E4">
        <w:rPr>
          <w:rFonts w:cs="B Mitra"/>
          <w:rtl/>
        </w:rPr>
        <w:t>«</w:t>
      </w:r>
      <w:r w:rsidRPr="009F24E4">
        <w:rPr>
          <w:rFonts w:cs="B Mitra" w:hint="cs"/>
          <w:rtl/>
        </w:rPr>
        <w:t>بهتر</w:t>
      </w:r>
      <w:r w:rsidR="00E11D84">
        <w:rPr>
          <w:rFonts w:cs="B Mitra" w:hint="cs"/>
          <w:rtl/>
        </w:rPr>
        <w:t>ی</w:t>
      </w:r>
      <w:r w:rsidRPr="009F24E4">
        <w:rPr>
          <w:rFonts w:cs="B Mitra" w:hint="cs"/>
          <w:rtl/>
        </w:rPr>
        <w:t>ن راه</w:t>
      </w:r>
      <w:r w:rsidR="00AA68BE" w:rsidRPr="009F24E4">
        <w:rPr>
          <w:rFonts w:cs="B Mitra"/>
          <w:rtl/>
        </w:rPr>
        <w:t>»</w:t>
      </w:r>
      <w:r w:rsidRPr="009F24E4">
        <w:rPr>
          <w:rFonts w:cs="B Mitra" w:hint="cs"/>
          <w:rtl/>
        </w:rPr>
        <w:t xml:space="preserve"> وجود ندارد. انعطاف‌پذ</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در نحوه‌</w:t>
      </w:r>
      <w:r w:rsidR="00E11D84">
        <w:rPr>
          <w:rFonts w:cs="B Mitra" w:hint="cs"/>
          <w:rtl/>
        </w:rPr>
        <w:t>ی</w:t>
      </w:r>
      <w:r w:rsidRPr="009F24E4">
        <w:rPr>
          <w:rFonts w:cs="B Mitra" w:hint="cs"/>
          <w:rtl/>
        </w:rPr>
        <w:t xml:space="preserve"> طراح</w:t>
      </w:r>
      <w:r w:rsidR="00E11D84">
        <w:rPr>
          <w:rFonts w:cs="B Mitra" w:hint="cs"/>
          <w:rtl/>
        </w:rPr>
        <w:t>ی</w:t>
      </w:r>
      <w:r w:rsidRPr="009F24E4">
        <w:rPr>
          <w:rFonts w:cs="B Mitra" w:hint="cs"/>
          <w:rtl/>
        </w:rPr>
        <w:t xml:space="preserve"> مصنوعات بشرساز، فرصت ا</w:t>
      </w:r>
      <w:r w:rsidR="00E11D84">
        <w:rPr>
          <w:rFonts w:cs="B Mitra" w:hint="cs"/>
          <w:rtl/>
        </w:rPr>
        <w:t>ی</w:t>
      </w:r>
      <w:r w:rsidRPr="009F24E4">
        <w:rPr>
          <w:rFonts w:cs="B Mitra" w:hint="cs"/>
          <w:rtl/>
        </w:rPr>
        <w:t>جاد گز</w:t>
      </w:r>
      <w:r w:rsidR="00E11D84">
        <w:rPr>
          <w:rFonts w:cs="B Mitra" w:hint="cs"/>
          <w:rtl/>
        </w:rPr>
        <w:t>ی</w:t>
      </w:r>
      <w:r w:rsidRPr="009F24E4">
        <w:rPr>
          <w:rFonts w:cs="B Mitra" w:hint="cs"/>
          <w:rtl/>
        </w:rPr>
        <w:t>نه‌ها</w:t>
      </w:r>
      <w:r w:rsidR="00E11D84">
        <w:rPr>
          <w:rFonts w:cs="B Mitra" w:hint="cs"/>
          <w:rtl/>
        </w:rPr>
        <w:t>یی</w:t>
      </w:r>
      <w:r w:rsidRPr="009F24E4">
        <w:rPr>
          <w:rFonts w:cs="B Mitra" w:hint="cs"/>
          <w:rtl/>
        </w:rPr>
        <w:t xml:space="preserve"> برا</w:t>
      </w:r>
      <w:r w:rsidR="00E11D84">
        <w:rPr>
          <w:rFonts w:cs="B Mitra" w:hint="cs"/>
          <w:rtl/>
        </w:rPr>
        <w:t>ی</w:t>
      </w:r>
      <w:r w:rsidRPr="009F24E4">
        <w:rPr>
          <w:rFonts w:cs="B Mitra" w:hint="cs"/>
          <w:rtl/>
        </w:rPr>
        <w:t xml:space="preserve"> انتخاب فن‌آور</w:t>
      </w:r>
      <w:r w:rsidR="00E11D84">
        <w:rPr>
          <w:rFonts w:cs="B Mitra" w:hint="cs"/>
          <w:rtl/>
        </w:rPr>
        <w:t>ی</w:t>
      </w:r>
      <w:r w:rsidRPr="009F24E4">
        <w:rPr>
          <w:rFonts w:cs="B Mitra" w:hint="cs"/>
          <w:rtl/>
        </w:rPr>
        <w:t xml:space="preserve"> </w:t>
      </w:r>
      <w:r w:rsidR="00B34094" w:rsidRPr="009F24E4">
        <w:rPr>
          <w:rFonts w:cs="B Mitra" w:hint="cs"/>
          <w:rtl/>
        </w:rPr>
        <w:t>بر اساس</w:t>
      </w:r>
      <w:r w:rsidRPr="009F24E4">
        <w:rPr>
          <w:rFonts w:cs="B Mitra" w:hint="cs"/>
          <w:rtl/>
        </w:rPr>
        <w:t xml:space="preserve"> مع</w:t>
      </w:r>
      <w:r w:rsidR="00E11D84">
        <w:rPr>
          <w:rFonts w:cs="B Mitra" w:hint="cs"/>
          <w:rtl/>
        </w:rPr>
        <w:t>ی</w:t>
      </w:r>
      <w:r w:rsidRPr="009F24E4">
        <w:rPr>
          <w:rFonts w:cs="B Mitra" w:hint="cs"/>
          <w:rtl/>
        </w:rPr>
        <w:t>ارها</w:t>
      </w:r>
      <w:r w:rsidR="00E11D84">
        <w:rPr>
          <w:rFonts w:cs="B Mitra" w:hint="cs"/>
          <w:rtl/>
        </w:rPr>
        <w:t>ی</w:t>
      </w:r>
      <w:r w:rsidRPr="009F24E4">
        <w:rPr>
          <w:rFonts w:cs="B Mitra" w:hint="cs"/>
          <w:rtl/>
        </w:rPr>
        <w:t xml:space="preserve"> غ</w:t>
      </w:r>
      <w:r w:rsidR="00E11D84">
        <w:rPr>
          <w:rFonts w:cs="B Mitra" w:hint="cs"/>
          <w:rtl/>
        </w:rPr>
        <w:t>ی</w:t>
      </w:r>
      <w:r w:rsidRPr="009F24E4">
        <w:rPr>
          <w:rFonts w:cs="B Mitra" w:hint="cs"/>
          <w:rtl/>
        </w:rPr>
        <w:t>رفن</w:t>
      </w:r>
      <w:r w:rsidR="00E11D84">
        <w:rPr>
          <w:rFonts w:cs="B Mitra" w:hint="cs"/>
          <w:rtl/>
        </w:rPr>
        <w:t>ی</w:t>
      </w:r>
      <w:r w:rsidRPr="009F24E4">
        <w:rPr>
          <w:rFonts w:cs="B Mitra" w:hint="cs"/>
          <w:rtl/>
        </w:rPr>
        <w:t xml:space="preserve"> نظ</w:t>
      </w:r>
      <w:r w:rsidR="00E11D84">
        <w:rPr>
          <w:rFonts w:cs="B Mitra" w:hint="cs"/>
          <w:rtl/>
        </w:rPr>
        <w:t>ی</w:t>
      </w:r>
      <w:r w:rsidRPr="009F24E4">
        <w:rPr>
          <w:rFonts w:cs="B Mitra" w:hint="cs"/>
          <w:rtl/>
        </w:rPr>
        <w:t>ر ارزش‌ها</w:t>
      </w:r>
      <w:r w:rsidR="00E11D84">
        <w:rPr>
          <w:rFonts w:cs="B Mitra" w:hint="cs"/>
          <w:rtl/>
        </w:rPr>
        <w:t>ی</w:t>
      </w:r>
      <w:r w:rsidRPr="009F24E4">
        <w:rPr>
          <w:rFonts w:cs="B Mitra" w:hint="cs"/>
          <w:rtl/>
        </w:rPr>
        <w:t xml:space="preserve"> فرهنگ</w:t>
      </w:r>
      <w:r w:rsidR="00E11D84">
        <w:rPr>
          <w:rFonts w:cs="B Mitra" w:hint="cs"/>
          <w:rtl/>
        </w:rPr>
        <w:t>ی</w:t>
      </w:r>
      <w:r w:rsidRPr="009F24E4">
        <w:rPr>
          <w:rFonts w:cs="B Mitra" w:hint="cs"/>
          <w:rtl/>
        </w:rPr>
        <w:t>، هنجارها</w:t>
      </w:r>
      <w:r w:rsidR="00E11D84">
        <w:rPr>
          <w:rFonts w:cs="B Mitra" w:hint="cs"/>
          <w:rtl/>
        </w:rPr>
        <w:t>ی</w:t>
      </w:r>
      <w:r w:rsidRPr="009F24E4">
        <w:rPr>
          <w:rFonts w:cs="B Mitra" w:hint="cs"/>
          <w:rtl/>
        </w:rPr>
        <w:t xml:space="preserve"> اجتماع</w:t>
      </w:r>
      <w:r w:rsidR="00E11D84">
        <w:rPr>
          <w:rFonts w:cs="B Mitra" w:hint="cs"/>
          <w:rtl/>
        </w:rPr>
        <w:t>ی</w:t>
      </w:r>
      <w:r w:rsidR="0029110D" w:rsidRPr="009F24E4">
        <w:rPr>
          <w:rFonts w:cs="B Mitra" w:hint="cs"/>
          <w:rtl/>
        </w:rPr>
        <w:t xml:space="preserve"> </w:t>
      </w:r>
      <w:r w:rsidR="00E11D84">
        <w:rPr>
          <w:rFonts w:cs="B Mitra" w:hint="cs"/>
          <w:rtl/>
        </w:rPr>
        <w:t>ی</w:t>
      </w:r>
      <w:r w:rsidR="0029110D" w:rsidRPr="009F24E4">
        <w:rPr>
          <w:rFonts w:cs="B Mitra" w:hint="cs"/>
          <w:rtl/>
        </w:rPr>
        <w:t>ا ملاحظات قدرت فراهم م</w:t>
      </w:r>
      <w:r w:rsidR="00E11D84">
        <w:rPr>
          <w:rFonts w:cs="B Mitra" w:hint="cs"/>
          <w:rtl/>
        </w:rPr>
        <w:t>ی</w:t>
      </w:r>
      <w:r w:rsidR="0029110D" w:rsidRPr="009F24E4">
        <w:rPr>
          <w:rFonts w:cs="B Mitra" w:hint="cs"/>
          <w:rtl/>
        </w:rPr>
        <w:t>‌</w:t>
      </w:r>
      <w:r w:rsidR="006C7271">
        <w:rPr>
          <w:rFonts w:cs="B Mitra" w:hint="cs"/>
          <w:rtl/>
        </w:rPr>
        <w:t>ک</w:t>
      </w:r>
      <w:r w:rsidR="0029110D" w:rsidRPr="009F24E4">
        <w:rPr>
          <w:rFonts w:cs="B Mitra" w:hint="cs"/>
          <w:rtl/>
        </w:rPr>
        <w:t>ند.</w:t>
      </w:r>
    </w:p>
    <w:p w:rsidR="00D370CD" w:rsidRPr="009F24E4" w:rsidRDefault="0029110D" w:rsidP="005D25A5">
      <w:pPr>
        <w:pStyle w:val="TEXT"/>
        <w:spacing w:line="276" w:lineRule="auto"/>
        <w:rPr>
          <w:rFonts w:cs="B Mitra"/>
          <w:rtl/>
        </w:rPr>
      </w:pPr>
      <w:r w:rsidRPr="009F24E4">
        <w:rPr>
          <w:rFonts w:cs="B Mitra" w:hint="cs"/>
          <w:rtl/>
        </w:rPr>
        <w:t>برای مثال می‌توان به فناوری تایرهای هوادار اشاره کرد؛</w:t>
      </w:r>
      <w:r w:rsidR="00D370CD" w:rsidRPr="009F24E4">
        <w:rPr>
          <w:rFonts w:cs="B Mitra" w:hint="cs"/>
          <w:rtl/>
        </w:rPr>
        <w:t xml:space="preserve"> آنچه برا</w:t>
      </w:r>
      <w:r w:rsidR="00E11D84">
        <w:rPr>
          <w:rFonts w:cs="B Mitra" w:hint="cs"/>
          <w:rtl/>
        </w:rPr>
        <w:t>ی</w:t>
      </w:r>
      <w:r w:rsidR="00D370CD" w:rsidRPr="009F24E4">
        <w:rPr>
          <w:rFonts w:cs="B Mitra" w:hint="cs"/>
          <w:rtl/>
        </w:rPr>
        <w:t xml:space="preserve"> حفظ ا</w:t>
      </w:r>
      <w:r w:rsidR="00E11D84">
        <w:rPr>
          <w:rFonts w:cs="B Mitra" w:hint="cs"/>
          <w:rtl/>
        </w:rPr>
        <w:t>ی</w:t>
      </w:r>
      <w:r w:rsidR="00D370CD" w:rsidRPr="009F24E4">
        <w:rPr>
          <w:rFonts w:cs="B Mitra" w:hint="cs"/>
          <w:rtl/>
        </w:rPr>
        <w:t>ن نوآور</w:t>
      </w:r>
      <w:r w:rsidR="00E11D84">
        <w:rPr>
          <w:rFonts w:cs="B Mitra" w:hint="cs"/>
          <w:rtl/>
        </w:rPr>
        <w:t>ی</w:t>
      </w:r>
      <w:r w:rsidR="00D370CD" w:rsidRPr="009F24E4">
        <w:rPr>
          <w:rFonts w:cs="B Mitra" w:hint="cs"/>
          <w:rtl/>
        </w:rPr>
        <w:t xml:space="preserve"> لازم م</w:t>
      </w:r>
      <w:r w:rsidR="00E11D84">
        <w:rPr>
          <w:rFonts w:cs="B Mitra" w:hint="cs"/>
          <w:rtl/>
        </w:rPr>
        <w:t>ی</w:t>
      </w:r>
      <w:r w:rsidR="00D370CD" w:rsidRPr="009F24E4">
        <w:rPr>
          <w:rFonts w:cs="B Mitra" w:hint="cs"/>
          <w:rtl/>
        </w:rPr>
        <w:t xml:space="preserve">‌آمد آن بود </w:t>
      </w:r>
      <w:r w:rsidR="006C7271">
        <w:rPr>
          <w:rFonts w:cs="B Mitra" w:hint="cs"/>
          <w:rtl/>
        </w:rPr>
        <w:t>ک</w:t>
      </w:r>
      <w:r w:rsidR="00D370CD" w:rsidRPr="009F24E4">
        <w:rPr>
          <w:rFonts w:cs="B Mitra" w:hint="cs"/>
          <w:rtl/>
        </w:rPr>
        <w:t>ه تفس</w:t>
      </w:r>
      <w:r w:rsidR="00E11D84">
        <w:rPr>
          <w:rFonts w:cs="B Mitra" w:hint="cs"/>
          <w:rtl/>
        </w:rPr>
        <w:t>ی</w:t>
      </w:r>
      <w:r w:rsidR="00D370CD" w:rsidRPr="009F24E4">
        <w:rPr>
          <w:rFonts w:cs="B Mitra" w:hint="cs"/>
          <w:rtl/>
        </w:rPr>
        <w:t>ر تا</w:t>
      </w:r>
      <w:r w:rsidR="00E11D84">
        <w:rPr>
          <w:rFonts w:cs="B Mitra" w:hint="cs"/>
          <w:rtl/>
        </w:rPr>
        <w:t>ی</w:t>
      </w:r>
      <w:r w:rsidR="00D370CD" w:rsidRPr="009F24E4">
        <w:rPr>
          <w:rFonts w:cs="B Mitra" w:hint="cs"/>
          <w:rtl/>
        </w:rPr>
        <w:t>ر</w:t>
      </w:r>
      <w:r w:rsidRPr="009F24E4">
        <w:rPr>
          <w:rFonts w:cs="B Mitra" w:hint="cs"/>
          <w:rtl/>
        </w:rPr>
        <w:t xml:space="preserve"> </w:t>
      </w:r>
      <w:r w:rsidR="00D370CD" w:rsidRPr="009F24E4">
        <w:rPr>
          <w:rFonts w:cs="B Mitra" w:hint="cs"/>
          <w:rtl/>
        </w:rPr>
        <w:t>هوادار به عنوان راه‌حل</w:t>
      </w:r>
      <w:r w:rsidR="00E11D84">
        <w:rPr>
          <w:rFonts w:cs="B Mitra" w:hint="cs"/>
          <w:rtl/>
        </w:rPr>
        <w:t>ی</w:t>
      </w:r>
      <w:r w:rsidR="00D370CD" w:rsidRPr="009F24E4">
        <w:rPr>
          <w:rFonts w:cs="B Mitra" w:hint="cs"/>
          <w:rtl/>
        </w:rPr>
        <w:t xml:space="preserve"> ب</w:t>
      </w:r>
      <w:r w:rsidRPr="009F24E4">
        <w:rPr>
          <w:rFonts w:cs="B Mitra" w:hint="cs"/>
          <w:rtl/>
        </w:rPr>
        <w:t>ر</w:t>
      </w:r>
      <w:r w:rsidR="00D370CD" w:rsidRPr="009F24E4">
        <w:rPr>
          <w:rFonts w:cs="B Mitra" w:hint="cs"/>
          <w:rtl/>
        </w:rPr>
        <w:t>ا</w:t>
      </w:r>
      <w:r w:rsidR="00E11D84">
        <w:rPr>
          <w:rFonts w:cs="B Mitra" w:hint="cs"/>
          <w:rtl/>
        </w:rPr>
        <w:t>ی</w:t>
      </w:r>
      <w:r w:rsidR="00D370CD" w:rsidRPr="009F24E4">
        <w:rPr>
          <w:rFonts w:cs="B Mitra" w:hint="cs"/>
          <w:rtl/>
        </w:rPr>
        <w:t xml:space="preserve"> مش</w:t>
      </w:r>
      <w:r w:rsidR="006C7271">
        <w:rPr>
          <w:rFonts w:cs="B Mitra" w:hint="cs"/>
          <w:rtl/>
        </w:rPr>
        <w:t>ک</w:t>
      </w:r>
      <w:r w:rsidR="00D370CD" w:rsidRPr="009F24E4">
        <w:rPr>
          <w:rFonts w:cs="B Mitra" w:hint="cs"/>
          <w:rtl/>
        </w:rPr>
        <w:t>ل نوسان، به عنوان راه‌حل</w:t>
      </w:r>
      <w:r w:rsidR="00E11D84">
        <w:rPr>
          <w:rFonts w:cs="B Mitra" w:hint="cs"/>
          <w:rtl/>
        </w:rPr>
        <w:t>ی</w:t>
      </w:r>
      <w:r w:rsidR="00D370CD" w:rsidRPr="009F24E4">
        <w:rPr>
          <w:rFonts w:cs="B Mitra" w:hint="cs"/>
          <w:rtl/>
        </w:rPr>
        <w:t xml:space="preserve"> برا</w:t>
      </w:r>
      <w:r w:rsidR="00E11D84">
        <w:rPr>
          <w:rFonts w:cs="B Mitra" w:hint="cs"/>
          <w:rtl/>
        </w:rPr>
        <w:t>ی</w:t>
      </w:r>
      <w:r w:rsidR="00D370CD" w:rsidRPr="009F24E4">
        <w:rPr>
          <w:rFonts w:cs="B Mitra" w:hint="cs"/>
          <w:rtl/>
        </w:rPr>
        <w:t xml:space="preserve"> مسئله سرعت از نو تفس</w:t>
      </w:r>
      <w:r w:rsidR="00E11D84">
        <w:rPr>
          <w:rFonts w:cs="B Mitra" w:hint="cs"/>
          <w:rtl/>
        </w:rPr>
        <w:t>ی</w:t>
      </w:r>
      <w:r w:rsidR="00D370CD" w:rsidRPr="009F24E4">
        <w:rPr>
          <w:rFonts w:cs="B Mitra" w:hint="cs"/>
          <w:rtl/>
        </w:rPr>
        <w:t>ر شود. بدون ا</w:t>
      </w:r>
      <w:r w:rsidR="00E11D84">
        <w:rPr>
          <w:rFonts w:cs="B Mitra" w:hint="cs"/>
          <w:rtl/>
        </w:rPr>
        <w:t>ی</w:t>
      </w:r>
      <w:r w:rsidR="00D370CD" w:rsidRPr="009F24E4">
        <w:rPr>
          <w:rFonts w:cs="B Mitra" w:hint="cs"/>
          <w:rtl/>
        </w:rPr>
        <w:t>ن تفس</w:t>
      </w:r>
      <w:r w:rsidR="00E11D84">
        <w:rPr>
          <w:rFonts w:cs="B Mitra" w:hint="cs"/>
          <w:rtl/>
        </w:rPr>
        <w:t>ی</w:t>
      </w:r>
      <w:r w:rsidR="00D370CD" w:rsidRPr="009F24E4">
        <w:rPr>
          <w:rFonts w:cs="B Mitra" w:hint="cs"/>
          <w:rtl/>
        </w:rPr>
        <w:t>ر مجدد، تا</w:t>
      </w:r>
      <w:r w:rsidR="00E11D84">
        <w:rPr>
          <w:rFonts w:cs="B Mitra" w:hint="cs"/>
          <w:rtl/>
        </w:rPr>
        <w:t>ی</w:t>
      </w:r>
      <w:r w:rsidR="00D370CD" w:rsidRPr="009F24E4">
        <w:rPr>
          <w:rFonts w:cs="B Mitra" w:hint="cs"/>
          <w:rtl/>
        </w:rPr>
        <w:t xml:space="preserve">ر </w:t>
      </w:r>
      <w:r w:rsidR="00FA4E69" w:rsidRPr="009F24E4">
        <w:rPr>
          <w:rFonts w:cs="B Mitra"/>
          <w:rtl/>
        </w:rPr>
        <w:t>هوادار</w:t>
      </w:r>
      <w:r w:rsidR="00D370CD" w:rsidRPr="009F24E4">
        <w:rPr>
          <w:rFonts w:cs="B Mitra" w:hint="cs"/>
          <w:rtl/>
        </w:rPr>
        <w:t xml:space="preserve"> هرگز نم</w:t>
      </w:r>
      <w:r w:rsidR="00E11D84">
        <w:rPr>
          <w:rFonts w:cs="B Mitra" w:hint="cs"/>
          <w:rtl/>
        </w:rPr>
        <w:t>ی</w:t>
      </w:r>
      <w:r w:rsidR="00D370CD" w:rsidRPr="009F24E4">
        <w:rPr>
          <w:rFonts w:cs="B Mitra" w:hint="cs"/>
          <w:rtl/>
        </w:rPr>
        <w:t xml:space="preserve">‌توانست به عنوان </w:t>
      </w:r>
      <w:r w:rsidR="00E11D84">
        <w:rPr>
          <w:rFonts w:cs="B Mitra" w:hint="cs"/>
          <w:rtl/>
        </w:rPr>
        <w:t>ی</w:t>
      </w:r>
      <w:r w:rsidR="006C7271">
        <w:rPr>
          <w:rFonts w:cs="B Mitra" w:hint="cs"/>
          <w:rtl/>
        </w:rPr>
        <w:t>ک</w:t>
      </w:r>
      <w:r w:rsidR="00D370CD" w:rsidRPr="009F24E4">
        <w:rPr>
          <w:rFonts w:cs="B Mitra" w:hint="cs"/>
          <w:rtl/>
        </w:rPr>
        <w:t xml:space="preserve"> عامل مؤثر برا</w:t>
      </w:r>
      <w:r w:rsidR="00E11D84">
        <w:rPr>
          <w:rFonts w:cs="B Mitra" w:hint="cs"/>
          <w:rtl/>
        </w:rPr>
        <w:t>ی</w:t>
      </w:r>
      <w:r w:rsidR="00D370CD" w:rsidRPr="009F24E4">
        <w:rPr>
          <w:rFonts w:cs="B Mitra" w:hint="cs"/>
          <w:rtl/>
        </w:rPr>
        <w:t xml:space="preserve"> رقابت دوچرخه‌سواران ثبت گردد و مم</w:t>
      </w:r>
      <w:r w:rsidR="006C7271">
        <w:rPr>
          <w:rFonts w:cs="B Mitra" w:hint="cs"/>
          <w:rtl/>
        </w:rPr>
        <w:t>ک</w:t>
      </w:r>
      <w:r w:rsidR="00D370CD" w:rsidRPr="009F24E4">
        <w:rPr>
          <w:rFonts w:cs="B Mitra" w:hint="cs"/>
          <w:rtl/>
        </w:rPr>
        <w:t xml:space="preserve">ن بود </w:t>
      </w:r>
      <w:r w:rsidR="006C7271">
        <w:rPr>
          <w:rFonts w:cs="B Mitra" w:hint="cs"/>
          <w:rtl/>
        </w:rPr>
        <w:t>ک</w:t>
      </w:r>
      <w:r w:rsidR="00D370CD" w:rsidRPr="009F24E4">
        <w:rPr>
          <w:rFonts w:cs="B Mitra" w:hint="cs"/>
          <w:rtl/>
        </w:rPr>
        <w:t>نار گذاشته شود و در</w:t>
      </w:r>
      <w:r w:rsidRPr="009F24E4">
        <w:rPr>
          <w:rFonts w:cs="B Mitra" w:hint="cs"/>
          <w:rtl/>
        </w:rPr>
        <w:t xml:space="preserve"> </w:t>
      </w:r>
      <w:r w:rsidR="00D370CD" w:rsidRPr="009F24E4">
        <w:rPr>
          <w:rFonts w:cs="B Mitra" w:hint="cs"/>
          <w:rtl/>
        </w:rPr>
        <w:t>نت</w:t>
      </w:r>
      <w:r w:rsidR="00E11D84">
        <w:rPr>
          <w:rFonts w:cs="B Mitra" w:hint="cs"/>
          <w:rtl/>
        </w:rPr>
        <w:t>ی</w:t>
      </w:r>
      <w:r w:rsidR="00D370CD" w:rsidRPr="009F24E4">
        <w:rPr>
          <w:rFonts w:cs="B Mitra" w:hint="cs"/>
          <w:rtl/>
        </w:rPr>
        <w:t>جه عنوان ش</w:t>
      </w:r>
      <w:r w:rsidR="006C7271">
        <w:rPr>
          <w:rFonts w:cs="B Mitra" w:hint="cs"/>
          <w:rtl/>
        </w:rPr>
        <w:t>ک</w:t>
      </w:r>
      <w:r w:rsidR="00D370CD" w:rsidRPr="009F24E4">
        <w:rPr>
          <w:rFonts w:cs="B Mitra" w:hint="cs"/>
          <w:rtl/>
        </w:rPr>
        <w:t>س</w:t>
      </w:r>
      <w:r w:rsidR="007E2357" w:rsidRPr="009F24E4">
        <w:rPr>
          <w:rFonts w:cs="B Mitra" w:hint="cs"/>
          <w:rtl/>
        </w:rPr>
        <w:t xml:space="preserve">ت </w:t>
      </w:r>
      <w:r w:rsidR="00FA4E69" w:rsidRPr="009F24E4">
        <w:rPr>
          <w:rFonts w:cs="B Mitra"/>
          <w:rtl/>
        </w:rPr>
        <w:t>فناورانه</w:t>
      </w:r>
      <w:r w:rsidR="007E2357" w:rsidRPr="009F24E4">
        <w:rPr>
          <w:rFonts w:cs="B Mitra" w:hint="cs"/>
          <w:rtl/>
        </w:rPr>
        <w:t xml:space="preserve"> به خود بگ</w:t>
      </w:r>
      <w:r w:rsidR="00E11D84">
        <w:rPr>
          <w:rFonts w:cs="B Mitra" w:hint="cs"/>
          <w:rtl/>
        </w:rPr>
        <w:t>ی</w:t>
      </w:r>
      <w:r w:rsidR="007E2357" w:rsidRPr="009F24E4">
        <w:rPr>
          <w:rFonts w:cs="B Mitra" w:hint="cs"/>
          <w:rtl/>
        </w:rPr>
        <w:t>رد.</w:t>
      </w:r>
    </w:p>
    <w:p w:rsidR="00D370CD" w:rsidRPr="009F24E4" w:rsidRDefault="00D370CD" w:rsidP="005D25A5">
      <w:pPr>
        <w:pStyle w:val="TEXT"/>
        <w:spacing w:line="276" w:lineRule="auto"/>
        <w:rPr>
          <w:rFonts w:cs="B Mitra"/>
          <w:rtl/>
        </w:rPr>
      </w:pPr>
      <w:r w:rsidRPr="009F24E4">
        <w:rPr>
          <w:rFonts w:cs="B Mitra" w:hint="cs"/>
          <w:rtl/>
        </w:rPr>
        <w:t>پژوهشگران ساخت اجتماع</w:t>
      </w:r>
      <w:r w:rsidR="00E11D84">
        <w:rPr>
          <w:rFonts w:cs="B Mitra" w:hint="cs"/>
          <w:rtl/>
        </w:rPr>
        <w:t>ی</w:t>
      </w:r>
      <w:r w:rsidRPr="009F24E4">
        <w:rPr>
          <w:rFonts w:cs="B Mitra" w:hint="cs"/>
          <w:rtl/>
        </w:rPr>
        <w:t xml:space="preserve"> فن‌آور</w:t>
      </w:r>
      <w:r w:rsidR="00E11D84">
        <w:rPr>
          <w:rFonts w:cs="B Mitra" w:hint="cs"/>
          <w:rtl/>
        </w:rPr>
        <w:t>ی</w:t>
      </w:r>
      <w:r w:rsidRPr="009F24E4">
        <w:rPr>
          <w:rFonts w:cs="B Mitra" w:hint="cs"/>
          <w:rtl/>
        </w:rPr>
        <w:t xml:space="preserve"> به دو پ</w:t>
      </w:r>
      <w:r w:rsidR="00E11D84">
        <w:rPr>
          <w:rFonts w:cs="B Mitra" w:hint="cs"/>
          <w:rtl/>
        </w:rPr>
        <w:t>ی</w:t>
      </w:r>
      <w:r w:rsidRPr="009F24E4">
        <w:rPr>
          <w:rFonts w:cs="B Mitra" w:hint="cs"/>
          <w:rtl/>
        </w:rPr>
        <w:t>ش‌فرض اساس</w:t>
      </w:r>
      <w:r w:rsidR="00E11D84">
        <w:rPr>
          <w:rFonts w:cs="B Mitra" w:hint="cs"/>
          <w:rtl/>
        </w:rPr>
        <w:t>ی</w:t>
      </w:r>
      <w:r w:rsidRPr="009F24E4">
        <w:rPr>
          <w:rFonts w:cs="B Mitra" w:hint="cs"/>
          <w:rtl/>
        </w:rPr>
        <w:t xml:space="preserve"> ت</w:t>
      </w:r>
      <w:r w:rsidR="006C7271">
        <w:rPr>
          <w:rFonts w:cs="B Mitra" w:hint="cs"/>
          <w:rtl/>
        </w:rPr>
        <w:t>ک</w:t>
      </w:r>
      <w:r w:rsidR="00E11D84">
        <w:rPr>
          <w:rFonts w:cs="B Mitra" w:hint="cs"/>
          <w:rtl/>
        </w:rPr>
        <w:t>ی</w:t>
      </w:r>
      <w:r w:rsidRPr="009F24E4">
        <w:rPr>
          <w:rFonts w:cs="B Mitra" w:hint="cs"/>
          <w:rtl/>
        </w:rPr>
        <w:t>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فن‌آور</w:t>
      </w:r>
      <w:r w:rsidR="00E11D84">
        <w:rPr>
          <w:rFonts w:cs="B Mitra" w:hint="cs"/>
          <w:rtl/>
        </w:rPr>
        <w:t>ی</w:t>
      </w:r>
      <w:r w:rsidRPr="009F24E4">
        <w:rPr>
          <w:rFonts w:cs="B Mitra" w:hint="cs"/>
          <w:rtl/>
        </w:rPr>
        <w:t xml:space="preserve">‌ها </w:t>
      </w:r>
      <w:r w:rsidR="00B34094" w:rsidRPr="009F24E4">
        <w:rPr>
          <w:rFonts w:cs="B Mitra" w:hint="cs"/>
          <w:rtl/>
        </w:rPr>
        <w:t>بر اساس</w:t>
      </w:r>
      <w:r w:rsidRPr="009F24E4">
        <w:rPr>
          <w:rFonts w:cs="B Mitra" w:hint="cs"/>
          <w:rtl/>
        </w:rPr>
        <w:t xml:space="preserve"> عوامل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 xml:space="preserve">ده مختلف </w:t>
      </w:r>
      <w:r w:rsidR="006C7271">
        <w:rPr>
          <w:rFonts w:cs="B Mitra" w:hint="cs"/>
          <w:rtl/>
        </w:rPr>
        <w:t>ک</w:t>
      </w:r>
      <w:r w:rsidRPr="009F24E4">
        <w:rPr>
          <w:rFonts w:cs="B Mitra" w:hint="cs"/>
          <w:rtl/>
        </w:rPr>
        <w:t>ه جوامع ما را م</w:t>
      </w:r>
      <w:r w:rsidR="00E11D84">
        <w:rPr>
          <w:rFonts w:cs="B Mitra" w:hint="cs"/>
          <w:rtl/>
        </w:rPr>
        <w:t>ی</w:t>
      </w:r>
      <w:r w:rsidRPr="009F24E4">
        <w:rPr>
          <w:rFonts w:cs="B Mitra" w:hint="cs"/>
          <w:rtl/>
        </w:rPr>
        <w:t>‌سازند، ش</w:t>
      </w:r>
      <w:r w:rsidR="006C7271">
        <w:rPr>
          <w:rFonts w:cs="B Mitra" w:hint="cs"/>
          <w:rtl/>
        </w:rPr>
        <w:t>ک</w:t>
      </w:r>
      <w:r w:rsidRPr="009F24E4">
        <w:rPr>
          <w:rFonts w:cs="B Mitra" w:hint="cs"/>
          <w:rtl/>
        </w:rPr>
        <w:t>ل گرفته و منع</w:t>
      </w:r>
      <w:r w:rsidR="006C7271">
        <w:rPr>
          <w:rFonts w:cs="B Mitra" w:hint="cs"/>
          <w:rtl/>
        </w:rPr>
        <w:t>ک</w:t>
      </w:r>
      <w:r w:rsidRPr="009F24E4">
        <w:rPr>
          <w:rFonts w:cs="B Mitra" w:hint="cs"/>
          <w:rtl/>
        </w:rPr>
        <w:t>س م</w:t>
      </w:r>
      <w:r w:rsidR="00E11D84">
        <w:rPr>
          <w:rFonts w:cs="B Mitra" w:hint="cs"/>
          <w:rtl/>
        </w:rPr>
        <w:t>ی</w:t>
      </w:r>
      <w:r w:rsidRPr="009F24E4">
        <w:rPr>
          <w:rFonts w:cs="B Mitra" w:hint="cs"/>
          <w:rtl/>
        </w:rPr>
        <w:t>‌شوند و هم</w:t>
      </w:r>
      <w:r w:rsidR="00E11D84">
        <w:rPr>
          <w:rFonts w:cs="B Mitra" w:hint="cs"/>
          <w:rtl/>
        </w:rPr>
        <w:t>ی</w:t>
      </w:r>
      <w:r w:rsidRPr="009F24E4">
        <w:rPr>
          <w:rFonts w:cs="B Mitra" w:hint="cs"/>
          <w:rtl/>
        </w:rPr>
        <w:t>ن‌طور فن‌آور</w:t>
      </w:r>
      <w:r w:rsidR="00E11D84">
        <w:rPr>
          <w:rFonts w:cs="B Mitra" w:hint="cs"/>
          <w:rtl/>
        </w:rPr>
        <w:t>ی</w:t>
      </w:r>
      <w:r w:rsidRPr="009F24E4">
        <w:rPr>
          <w:rFonts w:cs="B Mitra" w:hint="cs"/>
          <w:rtl/>
        </w:rPr>
        <w:t>‌ها ضرورتاً نبا</w:t>
      </w:r>
      <w:r w:rsidR="00E11D84">
        <w:rPr>
          <w:rFonts w:cs="B Mitra" w:hint="cs"/>
          <w:rtl/>
        </w:rPr>
        <w:t>ی</w:t>
      </w:r>
      <w:r w:rsidRPr="009F24E4">
        <w:rPr>
          <w:rFonts w:cs="B Mitra" w:hint="cs"/>
          <w:rtl/>
        </w:rPr>
        <w:t>د به ش</w:t>
      </w:r>
      <w:r w:rsidR="00E11D84">
        <w:rPr>
          <w:rFonts w:cs="B Mitra" w:hint="cs"/>
          <w:rtl/>
        </w:rPr>
        <w:t>ی</w:t>
      </w:r>
      <w:r w:rsidRPr="009F24E4">
        <w:rPr>
          <w:rFonts w:cs="B Mitra" w:hint="cs"/>
          <w:rtl/>
        </w:rPr>
        <w:t>وه‌ا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در عالم واقع</w:t>
      </w:r>
      <w:r w:rsidR="00E11D84">
        <w:rPr>
          <w:rFonts w:cs="B Mitra" w:hint="cs"/>
          <w:rtl/>
        </w:rPr>
        <w:t>ی</w:t>
      </w:r>
      <w:r w:rsidRPr="009F24E4">
        <w:rPr>
          <w:rFonts w:cs="B Mitra" w:hint="cs"/>
          <w:rtl/>
        </w:rPr>
        <w:t>‌اند، باشند. فن‌آور</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اربرد محض علم ن</w:t>
      </w:r>
      <w:r w:rsidR="00E11D84">
        <w:rPr>
          <w:rFonts w:cs="B Mitra" w:hint="cs"/>
          <w:rtl/>
        </w:rPr>
        <w:t>ی</w:t>
      </w:r>
      <w:r w:rsidRPr="009F24E4">
        <w:rPr>
          <w:rFonts w:cs="B Mitra" w:hint="cs"/>
          <w:rtl/>
        </w:rPr>
        <w:t>ست، بل</w:t>
      </w:r>
      <w:r w:rsidR="006C7271">
        <w:rPr>
          <w:rFonts w:cs="B Mitra" w:hint="cs"/>
          <w:rtl/>
        </w:rPr>
        <w:t>ک</w:t>
      </w:r>
      <w:r w:rsidRPr="009F24E4">
        <w:rPr>
          <w:rFonts w:cs="B Mitra" w:hint="cs"/>
          <w:rtl/>
        </w:rPr>
        <w:t xml:space="preserve">ه </w:t>
      </w:r>
      <w:r w:rsidR="00FA4E69" w:rsidRPr="009F24E4">
        <w:rPr>
          <w:rFonts w:cs="B Mitra"/>
          <w:rtl/>
        </w:rPr>
        <w:t>متأثر</w:t>
      </w:r>
      <w:r w:rsidRPr="009F24E4">
        <w:rPr>
          <w:rFonts w:cs="B Mitra" w:hint="cs"/>
          <w:rtl/>
        </w:rPr>
        <w:t xml:space="preserve"> از روابط اجتماع</w:t>
      </w:r>
      <w:r w:rsidR="00E11D84">
        <w:rPr>
          <w:rFonts w:cs="B Mitra" w:hint="cs"/>
          <w:rtl/>
        </w:rPr>
        <w:t>ی</w:t>
      </w:r>
      <w:r w:rsidRPr="009F24E4">
        <w:rPr>
          <w:rFonts w:cs="B Mitra" w:hint="cs"/>
          <w:rtl/>
        </w:rPr>
        <w:t xml:space="preserve"> فرهنگ</w:t>
      </w:r>
      <w:r w:rsidR="00E11D84">
        <w:rPr>
          <w:rFonts w:cs="B Mitra" w:hint="cs"/>
          <w:rtl/>
        </w:rPr>
        <w:t>ی</w:t>
      </w:r>
      <w:r w:rsidRPr="009F24E4">
        <w:rPr>
          <w:rFonts w:cs="B Mitra" w:hint="cs"/>
          <w:rtl/>
        </w:rPr>
        <w:t>، اقتصاد</w:t>
      </w:r>
      <w:r w:rsidR="00E11D84">
        <w:rPr>
          <w:rFonts w:cs="B Mitra" w:hint="cs"/>
          <w:rtl/>
        </w:rPr>
        <w:t>ی</w:t>
      </w:r>
      <w:r w:rsidRPr="009F24E4">
        <w:rPr>
          <w:rFonts w:cs="B Mitra" w:hint="cs"/>
          <w:rtl/>
        </w:rPr>
        <w:t xml:space="preserve"> و فن</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مقد</w:t>
      </w:r>
      <w:r w:rsidR="00FD240A" w:rsidRPr="009F24E4">
        <w:rPr>
          <w:rFonts w:cs="B Mitra" w:hint="cs"/>
          <w:rtl/>
        </w:rPr>
        <w:t>م بر آن است و آن را ش</w:t>
      </w:r>
      <w:r w:rsidR="006C7271">
        <w:rPr>
          <w:rFonts w:cs="B Mitra" w:hint="cs"/>
          <w:rtl/>
        </w:rPr>
        <w:t>ک</w:t>
      </w:r>
      <w:r w:rsidR="00FD240A" w:rsidRPr="009F24E4">
        <w:rPr>
          <w:rFonts w:cs="B Mitra" w:hint="cs"/>
          <w:rtl/>
        </w:rPr>
        <w:t>ل م</w:t>
      </w:r>
      <w:r w:rsidR="00E11D84">
        <w:rPr>
          <w:rFonts w:cs="B Mitra" w:hint="cs"/>
          <w:rtl/>
        </w:rPr>
        <w:t>ی</w:t>
      </w:r>
      <w:r w:rsidR="00FD240A" w:rsidRPr="009F24E4">
        <w:rPr>
          <w:rFonts w:cs="B Mitra" w:hint="cs"/>
          <w:rtl/>
        </w:rPr>
        <w:t>‌دهد.</w:t>
      </w:r>
    </w:p>
    <w:p w:rsidR="00D370CD" w:rsidRPr="009F24E4" w:rsidRDefault="00D370CD" w:rsidP="005D25A5">
      <w:pPr>
        <w:pStyle w:val="TEXT"/>
        <w:spacing w:line="276" w:lineRule="auto"/>
        <w:rPr>
          <w:rFonts w:cs="B Mitra"/>
          <w:rtl/>
        </w:rPr>
      </w:pPr>
      <w:r w:rsidRPr="009F24E4">
        <w:rPr>
          <w:rFonts w:cs="B Mitra" w:hint="cs"/>
          <w:rtl/>
        </w:rPr>
        <w:t>اگرچه نظر</w:t>
      </w:r>
      <w:r w:rsidR="00E11D84">
        <w:rPr>
          <w:rFonts w:cs="B Mitra" w:hint="cs"/>
          <w:rtl/>
        </w:rPr>
        <w:t>ی</w:t>
      </w:r>
      <w:r w:rsidRPr="009F24E4">
        <w:rPr>
          <w:rFonts w:cs="B Mitra" w:hint="cs"/>
          <w:rtl/>
        </w:rPr>
        <w:t>ه‌پردازان ساخت اجتماع</w:t>
      </w:r>
      <w:r w:rsidR="00E11D84">
        <w:rPr>
          <w:rFonts w:cs="B Mitra" w:hint="cs"/>
          <w:rtl/>
        </w:rPr>
        <w:t>ی</w:t>
      </w:r>
      <w:r w:rsidRPr="009F24E4">
        <w:rPr>
          <w:rFonts w:cs="B Mitra" w:hint="cs"/>
          <w:rtl/>
        </w:rPr>
        <w:t xml:space="preserve"> فن‌آور</w:t>
      </w:r>
      <w:r w:rsidR="00E11D84">
        <w:rPr>
          <w:rFonts w:cs="B Mitra" w:hint="cs"/>
          <w:rtl/>
        </w:rPr>
        <w:t>ی</w:t>
      </w:r>
      <w:r w:rsidRPr="009F24E4">
        <w:rPr>
          <w:rFonts w:cs="B Mitra" w:hint="cs"/>
          <w:rtl/>
        </w:rPr>
        <w:t xml:space="preserve"> بر تأث</w:t>
      </w:r>
      <w:r w:rsidR="00E11D84">
        <w:rPr>
          <w:rFonts w:cs="B Mitra" w:hint="cs"/>
          <w:rtl/>
        </w:rPr>
        <w:t>ی</w:t>
      </w:r>
      <w:r w:rsidRPr="009F24E4">
        <w:rPr>
          <w:rFonts w:cs="B Mitra" w:hint="cs"/>
          <w:rtl/>
        </w:rPr>
        <w:t>ر جامعه بر فن‌آور</w:t>
      </w:r>
      <w:r w:rsidR="00E11D84">
        <w:rPr>
          <w:rFonts w:cs="B Mitra" w:hint="cs"/>
          <w:rtl/>
        </w:rPr>
        <w:t>ی</w:t>
      </w:r>
      <w:r w:rsidRPr="009F24E4">
        <w:rPr>
          <w:rFonts w:cs="B Mitra" w:hint="cs"/>
          <w:rtl/>
        </w:rPr>
        <w:t xml:space="preserve"> تا</w:t>
      </w:r>
      <w:r w:rsidR="006C7271">
        <w:rPr>
          <w:rFonts w:cs="B Mitra" w:hint="cs"/>
          <w:rtl/>
        </w:rPr>
        <w:t>ک</w:t>
      </w:r>
      <w:r w:rsidR="00E11D84">
        <w:rPr>
          <w:rFonts w:cs="B Mitra" w:hint="cs"/>
          <w:rtl/>
        </w:rPr>
        <w:t>ی</w:t>
      </w:r>
      <w:r w:rsidRPr="009F24E4">
        <w:rPr>
          <w:rFonts w:cs="B Mitra" w:hint="cs"/>
          <w:rtl/>
        </w:rPr>
        <w:t>د دارند، با ا</w:t>
      </w:r>
      <w:r w:rsidR="00E11D84">
        <w:rPr>
          <w:rFonts w:cs="B Mitra" w:hint="cs"/>
          <w:rtl/>
        </w:rPr>
        <w:t>ی</w:t>
      </w:r>
      <w:r w:rsidRPr="009F24E4">
        <w:rPr>
          <w:rFonts w:cs="B Mitra" w:hint="cs"/>
          <w:rtl/>
        </w:rPr>
        <w:t>ن حال</w:t>
      </w:r>
      <w:r w:rsidR="00FD240A" w:rsidRPr="009F24E4">
        <w:rPr>
          <w:rFonts w:cs="B Mitra" w:hint="cs"/>
          <w:rtl/>
        </w:rPr>
        <w:t xml:space="preserve"> نظر</w:t>
      </w:r>
      <w:r w:rsidR="00E11D84">
        <w:rPr>
          <w:rFonts w:cs="B Mitra" w:hint="cs"/>
          <w:rtl/>
        </w:rPr>
        <w:t>ی</w:t>
      </w:r>
      <w:r w:rsidR="00FD240A" w:rsidRPr="009F24E4">
        <w:rPr>
          <w:rFonts w:cs="B Mitra" w:hint="cs"/>
          <w:rtl/>
        </w:rPr>
        <w:t>ه‌پردازان پست‌مدرن موضوع تأ</w:t>
      </w:r>
      <w:r w:rsidRPr="009F24E4">
        <w:rPr>
          <w:rFonts w:cs="B Mitra" w:hint="cs"/>
          <w:rtl/>
        </w:rPr>
        <w:t>ث</w:t>
      </w:r>
      <w:r w:rsidR="00E11D84">
        <w:rPr>
          <w:rFonts w:cs="B Mitra" w:hint="cs"/>
          <w:rtl/>
        </w:rPr>
        <w:t>ی</w:t>
      </w:r>
      <w:r w:rsidRPr="009F24E4">
        <w:rPr>
          <w:rFonts w:cs="B Mitra" w:hint="cs"/>
          <w:rtl/>
        </w:rPr>
        <w:t>ر فن‌آور</w:t>
      </w:r>
      <w:r w:rsidR="00E11D84">
        <w:rPr>
          <w:rFonts w:cs="B Mitra" w:hint="cs"/>
          <w:rtl/>
        </w:rPr>
        <w:t>ی</w:t>
      </w:r>
      <w:r w:rsidR="00FD240A" w:rsidRPr="009F24E4">
        <w:rPr>
          <w:rFonts w:cs="B Mitra" w:hint="cs"/>
          <w:rtl/>
        </w:rPr>
        <w:t xml:space="preserve"> بر جامعه را انتخاب </w:t>
      </w:r>
      <w:r w:rsidR="006C7271">
        <w:rPr>
          <w:rFonts w:cs="B Mitra" w:hint="cs"/>
          <w:rtl/>
        </w:rPr>
        <w:t>ک</w:t>
      </w:r>
      <w:r w:rsidR="00FD240A" w:rsidRPr="009F24E4">
        <w:rPr>
          <w:rFonts w:cs="B Mitra" w:hint="cs"/>
          <w:rtl/>
        </w:rPr>
        <w:t>رده‌اند.</w:t>
      </w:r>
    </w:p>
    <w:p w:rsidR="00D370CD" w:rsidRPr="009F24E4" w:rsidRDefault="00D370CD" w:rsidP="005D25A5">
      <w:pPr>
        <w:pStyle w:val="TEXT"/>
        <w:spacing w:line="276" w:lineRule="auto"/>
        <w:rPr>
          <w:rFonts w:cs="B Mitra"/>
          <w:rtl/>
        </w:rPr>
      </w:pPr>
    </w:p>
    <w:p w:rsidR="00212685" w:rsidRPr="009F24E4" w:rsidRDefault="00212685" w:rsidP="005D25A5">
      <w:pPr>
        <w:pStyle w:val="TEXT"/>
        <w:spacing w:line="276" w:lineRule="auto"/>
        <w:rPr>
          <w:rFonts w:cs="B Mitra"/>
          <w:rtl/>
        </w:rPr>
      </w:pPr>
    </w:p>
    <w:p w:rsidR="00D370CD" w:rsidRPr="00B46C7F" w:rsidRDefault="000B5856" w:rsidP="005D25A5">
      <w:pPr>
        <w:pStyle w:val="Heading2"/>
        <w:spacing w:line="276" w:lineRule="auto"/>
        <w:rPr>
          <w:rtl/>
        </w:rPr>
      </w:pPr>
      <w:bookmarkStart w:id="79" w:name="_Toc471331916"/>
      <w:r w:rsidRPr="00B46C7F">
        <w:rPr>
          <w:rFonts w:hint="cs"/>
          <w:rtl/>
        </w:rPr>
        <w:t>پست مدرن</w:t>
      </w:r>
      <w:r w:rsidR="00E11D84">
        <w:rPr>
          <w:rFonts w:hint="cs"/>
          <w:rtl/>
        </w:rPr>
        <w:t>ی</w:t>
      </w:r>
      <w:r w:rsidRPr="00B46C7F">
        <w:rPr>
          <w:rFonts w:hint="cs"/>
          <w:rtl/>
        </w:rPr>
        <w:t>سم و فن</w:t>
      </w:r>
      <w:r w:rsidRPr="00B46C7F">
        <w:rPr>
          <w:rFonts w:hint="eastAsia"/>
          <w:rtl/>
        </w:rPr>
        <w:t>‌</w:t>
      </w:r>
      <w:r w:rsidR="00D370CD" w:rsidRPr="00B46C7F">
        <w:rPr>
          <w:rFonts w:hint="cs"/>
          <w:rtl/>
        </w:rPr>
        <w:t>آور</w:t>
      </w:r>
      <w:r w:rsidR="00E11D84">
        <w:rPr>
          <w:rFonts w:hint="cs"/>
          <w:rtl/>
        </w:rPr>
        <w:t>ی</w:t>
      </w:r>
      <w:bookmarkEnd w:id="79"/>
    </w:p>
    <w:p w:rsidR="00FD240A" w:rsidRPr="009F24E4" w:rsidRDefault="00D370CD" w:rsidP="005D25A5">
      <w:pPr>
        <w:pStyle w:val="TEXT"/>
        <w:spacing w:line="276" w:lineRule="auto"/>
        <w:rPr>
          <w:rFonts w:cs="B Mitra"/>
          <w:rtl/>
        </w:rPr>
      </w:pPr>
      <w:r w:rsidRPr="009F24E4">
        <w:rPr>
          <w:rFonts w:cs="B Mitra" w:hint="cs"/>
          <w:rtl/>
        </w:rPr>
        <w:t xml:space="preserve">پژوهشگران </w:t>
      </w:r>
      <w:r w:rsidR="00FB0C71" w:rsidRPr="009F24E4">
        <w:rPr>
          <w:rFonts w:cs="B Mitra" w:hint="cs"/>
          <w:rtl/>
        </w:rPr>
        <w:t xml:space="preserve">پست مدرن </w:t>
      </w:r>
      <w:r w:rsidRPr="009F24E4">
        <w:rPr>
          <w:rFonts w:cs="B Mitra" w:hint="cs"/>
          <w:rtl/>
        </w:rPr>
        <w:t>استدلال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r w:rsidR="006C7271">
        <w:rPr>
          <w:rFonts w:cs="B Mitra" w:hint="cs"/>
          <w:rtl/>
        </w:rPr>
        <w:t>ک</w:t>
      </w:r>
      <w:r w:rsidRPr="009F24E4">
        <w:rPr>
          <w:rFonts w:cs="B Mitra" w:hint="cs"/>
          <w:rtl/>
        </w:rPr>
        <w:t>ه فن‌آور</w:t>
      </w:r>
      <w:r w:rsidR="00E11D84">
        <w:rPr>
          <w:rFonts w:cs="B Mitra" w:hint="cs"/>
          <w:rtl/>
        </w:rPr>
        <w:t>ی</w:t>
      </w:r>
      <w:r w:rsidRPr="009F24E4">
        <w:rPr>
          <w:rFonts w:cs="B Mitra" w:hint="cs"/>
          <w:rtl/>
        </w:rPr>
        <w:t xml:space="preserve"> اطلاعات، ابزار</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اند</w:t>
      </w:r>
      <w:r w:rsidR="00E11D84">
        <w:rPr>
          <w:rFonts w:cs="B Mitra" w:hint="cs"/>
          <w:rtl/>
        </w:rPr>
        <w:t>ی</w:t>
      </w:r>
      <w:r w:rsidRPr="009F24E4">
        <w:rPr>
          <w:rFonts w:cs="B Mitra" w:hint="cs"/>
          <w:rtl/>
        </w:rPr>
        <w:t>ش</w:t>
      </w:r>
      <w:r w:rsidR="00E11D84">
        <w:rPr>
          <w:rFonts w:cs="B Mitra" w:hint="cs"/>
          <w:rtl/>
        </w:rPr>
        <w:t>ی</w:t>
      </w:r>
      <w:r w:rsidRPr="009F24E4">
        <w:rPr>
          <w:rFonts w:cs="B Mitra" w:hint="cs"/>
          <w:rtl/>
        </w:rPr>
        <w:t>دن و عمل در سازمان و تنب</w:t>
      </w:r>
      <w:r w:rsidR="00E11D84">
        <w:rPr>
          <w:rFonts w:cs="B Mitra" w:hint="cs"/>
          <w:rtl/>
        </w:rPr>
        <w:t>ی</w:t>
      </w:r>
      <w:r w:rsidRPr="009F24E4">
        <w:rPr>
          <w:rFonts w:cs="B Mitra" w:hint="cs"/>
          <w:rtl/>
        </w:rPr>
        <w:t xml:space="preserve">ه </w:t>
      </w:r>
      <w:r w:rsidR="006C7271">
        <w:rPr>
          <w:rFonts w:cs="B Mitra" w:hint="cs"/>
          <w:rtl/>
        </w:rPr>
        <w:t>ک</w:t>
      </w:r>
      <w:r w:rsidRPr="009F24E4">
        <w:rPr>
          <w:rFonts w:cs="B Mitra" w:hint="cs"/>
          <w:rtl/>
        </w:rPr>
        <w:t>ردن اعضا</w:t>
      </w:r>
      <w:r w:rsidR="00E11D84">
        <w:rPr>
          <w:rFonts w:cs="B Mitra" w:hint="cs"/>
          <w:rtl/>
        </w:rPr>
        <w:t>یی</w:t>
      </w:r>
      <w:r w:rsidRPr="009F24E4">
        <w:rPr>
          <w:rFonts w:cs="B Mitra" w:hint="cs"/>
          <w:rtl/>
        </w:rPr>
        <w:t xml:space="preserve"> است </w:t>
      </w:r>
      <w:r w:rsidR="006C7271">
        <w:rPr>
          <w:rFonts w:cs="B Mitra" w:hint="cs"/>
          <w:rtl/>
        </w:rPr>
        <w:t>ک</w:t>
      </w:r>
      <w:r w:rsidRPr="009F24E4">
        <w:rPr>
          <w:rFonts w:cs="B Mitra" w:hint="cs"/>
          <w:rtl/>
        </w:rPr>
        <w:t>ه از خواسته‌ها و انتظارات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عال</w:t>
      </w:r>
      <w:r w:rsidR="00E11D84">
        <w:rPr>
          <w:rFonts w:cs="B Mitra" w:hint="cs"/>
          <w:rtl/>
        </w:rPr>
        <w:t>ی</w:t>
      </w:r>
      <w:r w:rsidRPr="009F24E4">
        <w:rPr>
          <w:rFonts w:cs="B Mitra" w:hint="cs"/>
          <w:rtl/>
        </w:rPr>
        <w:t xml:space="preserve"> تبع</w:t>
      </w:r>
      <w:r w:rsidR="00E11D84">
        <w:rPr>
          <w:rFonts w:cs="B Mitra" w:hint="cs"/>
          <w:rtl/>
        </w:rPr>
        <w:t>ی</w:t>
      </w:r>
      <w:r w:rsidRPr="009F24E4">
        <w:rPr>
          <w:rFonts w:cs="B Mitra" w:hint="cs"/>
          <w:rtl/>
        </w:rPr>
        <w:t>ت نم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r w:rsidR="00FB7E23" w:rsidRPr="009F24E4">
        <w:rPr>
          <w:rFonts w:cs="B Mitra"/>
          <w:rtl/>
        </w:rPr>
        <w:t>آن‌ها</w:t>
      </w:r>
      <w:r w:rsidRPr="009F24E4">
        <w:rPr>
          <w:rFonts w:cs="B Mitra" w:hint="cs"/>
          <w:rtl/>
        </w:rPr>
        <w:t xml:space="preserve"> مدع</w:t>
      </w:r>
      <w:r w:rsidR="00E11D84">
        <w:rPr>
          <w:rFonts w:cs="B Mitra" w:hint="cs"/>
          <w:rtl/>
        </w:rPr>
        <w:t>ی</w:t>
      </w:r>
      <w:r w:rsidRPr="009F24E4">
        <w:rPr>
          <w:rFonts w:cs="B Mitra" w:hint="cs"/>
          <w:rtl/>
        </w:rPr>
        <w:t>‌اند ع</w:t>
      </w:r>
      <w:r w:rsidR="00E11D84">
        <w:rPr>
          <w:rFonts w:cs="B Mitra" w:hint="cs"/>
          <w:rtl/>
        </w:rPr>
        <w:t>ی</w:t>
      </w:r>
      <w:r w:rsidRPr="009F24E4">
        <w:rPr>
          <w:rFonts w:cs="B Mitra" w:hint="cs"/>
          <w:rtl/>
        </w:rPr>
        <w:t>ن</w:t>
      </w:r>
      <w:r w:rsidR="00E11D84">
        <w:rPr>
          <w:rFonts w:cs="B Mitra" w:hint="cs"/>
          <w:rtl/>
        </w:rPr>
        <w:t>ی</w:t>
      </w:r>
      <w:r w:rsidR="00AA68BE" w:rsidRPr="009F24E4">
        <w:rPr>
          <w:rFonts w:cs="B Mitra"/>
          <w:rtl/>
        </w:rPr>
        <w:t xml:space="preserve">ت </w:t>
      </w:r>
      <w:r w:rsidRPr="009F24E4">
        <w:rPr>
          <w:rFonts w:cs="B Mitra" w:hint="cs"/>
          <w:rtl/>
        </w:rPr>
        <w:t>ظاهر</w:t>
      </w:r>
      <w:r w:rsidR="00E11D84">
        <w:rPr>
          <w:rFonts w:cs="B Mitra" w:hint="cs"/>
          <w:rtl/>
        </w:rPr>
        <w:t>ی</w:t>
      </w:r>
      <w:r w:rsidRPr="009F24E4">
        <w:rPr>
          <w:rFonts w:cs="B Mitra" w:hint="cs"/>
          <w:rtl/>
        </w:rPr>
        <w:t xml:space="preserve"> داده‌ها</w:t>
      </w:r>
      <w:r w:rsidR="00E11D84">
        <w:rPr>
          <w:rFonts w:cs="B Mitra" w:hint="cs"/>
          <w:rtl/>
        </w:rPr>
        <w:t>ی</w:t>
      </w:r>
      <w:r w:rsidRPr="009F24E4">
        <w:rPr>
          <w:rFonts w:cs="B Mitra" w:hint="cs"/>
          <w:rtl/>
        </w:rPr>
        <w:t xml:space="preserve"> عمل</w:t>
      </w:r>
      <w:r w:rsidR="006C7271">
        <w:rPr>
          <w:rFonts w:cs="B Mitra" w:hint="cs"/>
          <w:rtl/>
        </w:rPr>
        <w:t>ک</w:t>
      </w:r>
      <w:r w:rsidRPr="009F24E4">
        <w:rPr>
          <w:rFonts w:cs="B Mitra" w:hint="cs"/>
          <w:rtl/>
        </w:rPr>
        <w:t>رد ا</w:t>
      </w:r>
      <w:r w:rsidR="00E11D84">
        <w:rPr>
          <w:rFonts w:cs="B Mitra" w:hint="cs"/>
          <w:rtl/>
        </w:rPr>
        <w:t>ی</w:t>
      </w:r>
      <w:r w:rsidRPr="009F24E4">
        <w:rPr>
          <w:rFonts w:cs="B Mitra" w:hint="cs"/>
          <w:rtl/>
        </w:rPr>
        <w:t>ن حق</w:t>
      </w:r>
      <w:r w:rsidR="00E11D84">
        <w:rPr>
          <w:rFonts w:cs="B Mitra" w:hint="cs"/>
          <w:rtl/>
        </w:rPr>
        <w:t>ی</w:t>
      </w:r>
      <w:r w:rsidRPr="009F24E4">
        <w:rPr>
          <w:rFonts w:cs="B Mitra" w:hint="cs"/>
          <w:rtl/>
        </w:rPr>
        <w:t>قت را پنهان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ه طبقه‌ها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 xml:space="preserve">ه درون </w:t>
      </w:r>
      <w:r w:rsidR="00FB7E23" w:rsidRPr="009F24E4">
        <w:rPr>
          <w:rFonts w:cs="B Mitra"/>
          <w:rtl/>
        </w:rPr>
        <w:t>آن‌ها</w:t>
      </w:r>
      <w:r w:rsidRPr="009F24E4">
        <w:rPr>
          <w:rFonts w:cs="B Mitra" w:hint="cs"/>
          <w:rtl/>
        </w:rPr>
        <w:t xml:space="preserve"> داده گردآور</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‌شوند، از آن طر</w:t>
      </w:r>
      <w:r w:rsidR="00E11D84">
        <w:rPr>
          <w:rFonts w:cs="B Mitra" w:hint="cs"/>
          <w:rtl/>
        </w:rPr>
        <w:t>ی</w:t>
      </w:r>
      <w:r w:rsidRPr="009F24E4">
        <w:rPr>
          <w:rFonts w:cs="B Mitra" w:hint="cs"/>
          <w:rtl/>
        </w:rPr>
        <w:t>ق گزارش م</w:t>
      </w:r>
      <w:r w:rsidR="00E11D84">
        <w:rPr>
          <w:rFonts w:cs="B Mitra" w:hint="cs"/>
          <w:rtl/>
        </w:rPr>
        <w:t>ی</w:t>
      </w:r>
      <w:r w:rsidRPr="009F24E4">
        <w:rPr>
          <w:rFonts w:cs="B Mitra" w:hint="cs"/>
          <w:rtl/>
        </w:rPr>
        <w:t>‌شوند و بر رو</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سان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درون س</w:t>
      </w:r>
      <w:r w:rsidR="00E11D84">
        <w:rPr>
          <w:rFonts w:cs="B Mitra" w:hint="cs"/>
          <w:rtl/>
        </w:rPr>
        <w:t>ی</w:t>
      </w:r>
      <w:r w:rsidRPr="009F24E4">
        <w:rPr>
          <w:rFonts w:cs="B Mitra" w:hint="cs"/>
          <w:rtl/>
        </w:rPr>
        <w:t xml:space="preserve">ستم </w:t>
      </w:r>
      <w:r w:rsidR="006C7271">
        <w:rPr>
          <w:rFonts w:cs="B Mitra" w:hint="cs"/>
          <w:rtl/>
        </w:rPr>
        <w:t>ک</w:t>
      </w:r>
      <w:r w:rsidRPr="009F24E4">
        <w:rPr>
          <w:rFonts w:cs="B Mitra" w:hint="cs"/>
          <w:rtl/>
        </w:rPr>
        <w:t>نترل تعر</w:t>
      </w:r>
      <w:r w:rsidR="00E11D84">
        <w:rPr>
          <w:rFonts w:cs="B Mitra" w:hint="cs"/>
          <w:rtl/>
        </w:rPr>
        <w:t>ی</w:t>
      </w:r>
      <w:r w:rsidRPr="009F24E4">
        <w:rPr>
          <w:rFonts w:cs="B Mitra" w:hint="cs"/>
          <w:rtl/>
        </w:rPr>
        <w:t>ف شده توسط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عال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 م</w:t>
      </w:r>
      <w:r w:rsidR="00E11D84">
        <w:rPr>
          <w:rFonts w:cs="B Mitra" w:hint="cs"/>
          <w:rtl/>
        </w:rPr>
        <w:t>ی</w:t>
      </w:r>
      <w:r w:rsidR="00FD240A" w:rsidRPr="009F24E4">
        <w:rPr>
          <w:rFonts w:cs="B Mitra" w:hint="cs"/>
          <w:rtl/>
        </w:rPr>
        <w:t>‌</w:t>
      </w:r>
      <w:r w:rsidR="006C7271">
        <w:rPr>
          <w:rFonts w:cs="B Mitra" w:hint="cs"/>
          <w:rtl/>
        </w:rPr>
        <w:t>ک</w:t>
      </w:r>
      <w:r w:rsidR="00FD240A" w:rsidRPr="009F24E4">
        <w:rPr>
          <w:rFonts w:cs="B Mitra" w:hint="cs"/>
          <w:rtl/>
        </w:rPr>
        <w:t>نند</w:t>
      </w:r>
      <w:r w:rsidR="00AA68BE" w:rsidRPr="009F24E4">
        <w:rPr>
          <w:rFonts w:cs="B Mitra"/>
          <w:rtl/>
        </w:rPr>
        <w:t xml:space="preserve">، </w:t>
      </w:r>
      <w:r w:rsidR="00FD240A" w:rsidRPr="009F24E4">
        <w:rPr>
          <w:rFonts w:cs="B Mitra" w:hint="cs"/>
          <w:rtl/>
        </w:rPr>
        <w:t>ارزش‌ها</w:t>
      </w:r>
      <w:r w:rsidR="00E11D84">
        <w:rPr>
          <w:rFonts w:cs="B Mitra" w:hint="cs"/>
          <w:rtl/>
        </w:rPr>
        <w:t>یی</w:t>
      </w:r>
      <w:r w:rsidR="00FD240A" w:rsidRPr="009F24E4">
        <w:rPr>
          <w:rFonts w:cs="B Mitra" w:hint="cs"/>
          <w:rtl/>
        </w:rPr>
        <w:t xml:space="preserve"> تحم</w:t>
      </w:r>
      <w:r w:rsidR="00E11D84">
        <w:rPr>
          <w:rFonts w:cs="B Mitra" w:hint="cs"/>
          <w:rtl/>
        </w:rPr>
        <w:t>ی</w:t>
      </w:r>
      <w:r w:rsidR="00FD240A" w:rsidRPr="009F24E4">
        <w:rPr>
          <w:rFonts w:cs="B Mitra" w:hint="cs"/>
          <w:rtl/>
        </w:rPr>
        <w:t>ل م</w:t>
      </w:r>
      <w:r w:rsidR="00E11D84">
        <w:rPr>
          <w:rFonts w:cs="B Mitra" w:hint="cs"/>
          <w:rtl/>
        </w:rPr>
        <w:t>ی</w:t>
      </w:r>
      <w:r w:rsidR="00FD240A" w:rsidRPr="009F24E4">
        <w:rPr>
          <w:rFonts w:cs="B Mitra" w:hint="cs"/>
          <w:rtl/>
        </w:rPr>
        <w:t>‌</w:t>
      </w:r>
      <w:r w:rsidR="006C7271">
        <w:rPr>
          <w:rFonts w:cs="B Mitra" w:hint="cs"/>
          <w:rtl/>
        </w:rPr>
        <w:t>ک</w:t>
      </w:r>
      <w:r w:rsidR="00FD240A" w:rsidRPr="009F24E4">
        <w:rPr>
          <w:rFonts w:cs="B Mitra" w:hint="cs"/>
          <w:rtl/>
        </w:rPr>
        <w:t>نند.</w:t>
      </w:r>
      <w:r w:rsidRPr="009F24E4">
        <w:rPr>
          <w:rFonts w:cs="B Mitra" w:hint="cs"/>
          <w:rtl/>
        </w:rPr>
        <w:t xml:space="preserve"> د</w:t>
      </w:r>
      <w:r w:rsidR="00E11D84">
        <w:rPr>
          <w:rFonts w:cs="B Mitra" w:hint="cs"/>
          <w:rtl/>
        </w:rPr>
        <w:t>ی</w:t>
      </w:r>
      <w:r w:rsidRPr="009F24E4">
        <w:rPr>
          <w:rFonts w:cs="B Mitra" w:hint="cs"/>
          <w:rtl/>
        </w:rPr>
        <w:t>دگاه انتقاد</w:t>
      </w:r>
      <w:r w:rsidR="00E11D84">
        <w:rPr>
          <w:rFonts w:cs="B Mitra" w:hint="cs"/>
          <w:rtl/>
        </w:rPr>
        <w:t>ی</w:t>
      </w:r>
      <w:r w:rsidRPr="009F24E4">
        <w:rPr>
          <w:rFonts w:cs="B Mitra" w:hint="cs"/>
          <w:rtl/>
        </w:rPr>
        <w:t xml:space="preserve"> بر ا</w:t>
      </w:r>
      <w:r w:rsidR="00E11D84">
        <w:rPr>
          <w:rFonts w:cs="B Mitra" w:hint="cs"/>
          <w:rtl/>
        </w:rPr>
        <w:t>ی</w:t>
      </w:r>
      <w:r w:rsidRPr="009F24E4">
        <w:rPr>
          <w:rFonts w:cs="B Mitra" w:hint="cs"/>
          <w:rtl/>
        </w:rPr>
        <w:t>ن ن</w:t>
      </w:r>
      <w:r w:rsidR="006C7271">
        <w:rPr>
          <w:rFonts w:cs="B Mitra" w:hint="cs"/>
          <w:rtl/>
        </w:rPr>
        <w:t>ک</w:t>
      </w:r>
      <w:r w:rsidRPr="009F24E4">
        <w:rPr>
          <w:rFonts w:cs="B Mitra" w:hint="cs"/>
          <w:rtl/>
        </w:rPr>
        <w:t>ته صحه م</w:t>
      </w:r>
      <w:r w:rsidR="00E11D84">
        <w:rPr>
          <w:rFonts w:cs="B Mitra" w:hint="cs"/>
          <w:rtl/>
        </w:rPr>
        <w:t>ی</w:t>
      </w:r>
      <w:r w:rsidRPr="009F24E4">
        <w:rPr>
          <w:rFonts w:cs="B Mitra" w:hint="cs"/>
          <w:rtl/>
        </w:rPr>
        <w:t xml:space="preserve">‌گذارد </w:t>
      </w:r>
      <w:r w:rsidR="006C7271">
        <w:rPr>
          <w:rFonts w:cs="B Mitra" w:hint="cs"/>
          <w:rtl/>
        </w:rPr>
        <w:t>ک</w:t>
      </w:r>
      <w:r w:rsidRPr="009F24E4">
        <w:rPr>
          <w:rFonts w:cs="B Mitra" w:hint="cs"/>
          <w:rtl/>
        </w:rPr>
        <w:t xml:space="preserve">ه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نان غ</w:t>
      </w:r>
      <w:r w:rsidR="00E11D84">
        <w:rPr>
          <w:rFonts w:cs="B Mitra" w:hint="cs"/>
          <w:rtl/>
        </w:rPr>
        <w:t>ی</w:t>
      </w:r>
      <w:r w:rsidRPr="009F24E4">
        <w:rPr>
          <w:rFonts w:cs="B Mitra" w:hint="cs"/>
          <w:rtl/>
        </w:rPr>
        <w:t>رمد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w:t>
      </w:r>
      <w:r w:rsidR="00E11D84">
        <w:rPr>
          <w:rFonts w:cs="B Mitra" w:hint="cs"/>
          <w:rtl/>
        </w:rPr>
        <w:t>ی</w:t>
      </w:r>
      <w:r w:rsidRPr="009F24E4">
        <w:rPr>
          <w:rFonts w:cs="B Mitra" w:hint="cs"/>
          <w:rtl/>
        </w:rPr>
        <w:t xml:space="preserve"> فاقد قدرت ن</w:t>
      </w:r>
      <w:r w:rsidR="00E11D84">
        <w:rPr>
          <w:rFonts w:cs="B Mitra" w:hint="cs"/>
          <w:rtl/>
        </w:rPr>
        <w:t>ی</w:t>
      </w:r>
      <w:r w:rsidRPr="009F24E4">
        <w:rPr>
          <w:rFonts w:cs="B Mitra" w:hint="cs"/>
          <w:rtl/>
        </w:rPr>
        <w:t xml:space="preserve">ستند، </w:t>
      </w:r>
      <w:r w:rsidR="00FB7E23" w:rsidRPr="009F24E4">
        <w:rPr>
          <w:rFonts w:cs="B Mitra"/>
          <w:rtl/>
        </w:rPr>
        <w:t>آن‌ها</w:t>
      </w:r>
      <w:r w:rsidRPr="009F24E4">
        <w:rPr>
          <w:rFonts w:cs="B Mitra" w:hint="cs"/>
          <w:rtl/>
        </w:rPr>
        <w:t xml:space="preserve"> م</w:t>
      </w:r>
      <w:r w:rsidR="00E11D84">
        <w:rPr>
          <w:rFonts w:cs="B Mitra" w:hint="cs"/>
          <w:rtl/>
        </w:rPr>
        <w:t>ی</w:t>
      </w:r>
      <w:r w:rsidRPr="009F24E4">
        <w:rPr>
          <w:rFonts w:cs="B Mitra" w:hint="cs"/>
          <w:rtl/>
        </w:rPr>
        <w:t>‌توانند از طر</w:t>
      </w:r>
      <w:r w:rsidR="00E11D84">
        <w:rPr>
          <w:rFonts w:cs="B Mitra" w:hint="cs"/>
          <w:rtl/>
        </w:rPr>
        <w:t>ی</w:t>
      </w:r>
      <w:r w:rsidRPr="009F24E4">
        <w:rPr>
          <w:rFonts w:cs="B Mitra" w:hint="cs"/>
          <w:rtl/>
        </w:rPr>
        <w:t>ق خراب</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عدم حساس</w:t>
      </w:r>
      <w:r w:rsidR="00E11D84">
        <w:rPr>
          <w:rFonts w:cs="B Mitra" w:hint="cs"/>
          <w:rtl/>
        </w:rPr>
        <w:t>ی</w:t>
      </w:r>
      <w:r w:rsidRPr="009F24E4">
        <w:rPr>
          <w:rFonts w:cs="B Mitra" w:hint="cs"/>
          <w:rtl/>
        </w:rPr>
        <w:t>ت به خرج دادن و حت</w:t>
      </w:r>
      <w:r w:rsidR="00E11D84">
        <w:rPr>
          <w:rFonts w:cs="B Mitra" w:hint="cs"/>
          <w:rtl/>
        </w:rPr>
        <w:t>ی</w:t>
      </w:r>
      <w:r w:rsidRPr="009F24E4">
        <w:rPr>
          <w:rFonts w:cs="B Mitra" w:hint="cs"/>
          <w:rtl/>
        </w:rPr>
        <w:t xml:space="preserve"> با مزاح </w:t>
      </w:r>
      <w:r w:rsidR="006C7271">
        <w:rPr>
          <w:rFonts w:cs="B Mitra" w:hint="cs"/>
          <w:rtl/>
        </w:rPr>
        <w:t>ک</w:t>
      </w:r>
      <w:r w:rsidR="00FD240A" w:rsidRPr="009F24E4">
        <w:rPr>
          <w:rFonts w:cs="B Mitra" w:hint="cs"/>
          <w:rtl/>
        </w:rPr>
        <w:t xml:space="preserve">ردن در برابر </w:t>
      </w:r>
      <w:r w:rsidR="006C7271">
        <w:rPr>
          <w:rFonts w:cs="B Mitra" w:hint="cs"/>
          <w:rtl/>
        </w:rPr>
        <w:t>ک</w:t>
      </w:r>
      <w:r w:rsidR="00FD240A" w:rsidRPr="009F24E4">
        <w:rPr>
          <w:rFonts w:cs="B Mitra" w:hint="cs"/>
          <w:rtl/>
        </w:rPr>
        <w:t xml:space="preserve">نترل مقاومت </w:t>
      </w:r>
      <w:r w:rsidR="006C7271">
        <w:rPr>
          <w:rFonts w:cs="B Mitra" w:hint="cs"/>
          <w:rtl/>
        </w:rPr>
        <w:t>ک</w:t>
      </w:r>
      <w:r w:rsidR="00FD240A" w:rsidRPr="009F24E4">
        <w:rPr>
          <w:rFonts w:cs="B Mitra" w:hint="cs"/>
          <w:rtl/>
        </w:rPr>
        <w:t>نند.</w:t>
      </w:r>
    </w:p>
    <w:p w:rsidR="00D370CD" w:rsidRPr="009F24E4" w:rsidRDefault="00D370CD" w:rsidP="005D25A5">
      <w:pPr>
        <w:pStyle w:val="TEXT"/>
        <w:spacing w:line="276" w:lineRule="auto"/>
        <w:rPr>
          <w:rFonts w:cs="B Mitra"/>
          <w:rtl/>
        </w:rPr>
      </w:pPr>
      <w:r w:rsidRPr="009F24E4">
        <w:rPr>
          <w:rFonts w:cs="B Mitra" w:hint="cs"/>
          <w:rtl/>
        </w:rPr>
        <w:t>به گفته ل</w:t>
      </w:r>
      <w:r w:rsidR="00E11D84">
        <w:rPr>
          <w:rFonts w:cs="B Mitra" w:hint="cs"/>
          <w:rtl/>
        </w:rPr>
        <w:t>ی</w:t>
      </w:r>
      <w:r w:rsidRPr="009F24E4">
        <w:rPr>
          <w:rFonts w:cs="B Mitra" w:hint="cs"/>
          <w:rtl/>
        </w:rPr>
        <w:t>وتار</w:t>
      </w:r>
      <w:r w:rsidR="003215C3" w:rsidRPr="009F24E4">
        <w:rPr>
          <w:rStyle w:val="FootnoteReference"/>
          <w:rFonts w:cs="B Mitra"/>
          <w:rtl/>
        </w:rPr>
        <w:footnoteReference w:id="78"/>
      </w:r>
      <w:r w:rsidRPr="009F24E4">
        <w:rPr>
          <w:rFonts w:cs="B Mitra" w:hint="cs"/>
          <w:rtl/>
        </w:rPr>
        <w:t>، مدرن</w:t>
      </w:r>
      <w:r w:rsidR="00E11D84">
        <w:rPr>
          <w:rFonts w:cs="B Mitra" w:hint="cs"/>
          <w:rtl/>
        </w:rPr>
        <w:t>ی</w:t>
      </w:r>
      <w:r w:rsidRPr="009F24E4">
        <w:rPr>
          <w:rFonts w:cs="B Mitra" w:hint="cs"/>
          <w:rtl/>
        </w:rPr>
        <w:t>ست در اثر وقوع اثرات فن‌آور</w:t>
      </w:r>
      <w:r w:rsidR="00E11D84">
        <w:rPr>
          <w:rFonts w:cs="B Mitra" w:hint="cs"/>
          <w:rtl/>
        </w:rPr>
        <w:t>ی</w:t>
      </w:r>
      <w:r w:rsidRPr="009F24E4">
        <w:rPr>
          <w:rFonts w:cs="B Mitra" w:hint="cs"/>
          <w:rtl/>
        </w:rPr>
        <w:t xml:space="preserve"> جد</w:t>
      </w:r>
      <w:r w:rsidR="00E11D84">
        <w:rPr>
          <w:rFonts w:cs="B Mitra" w:hint="cs"/>
          <w:rtl/>
        </w:rPr>
        <w:t>ی</w:t>
      </w:r>
      <w:r w:rsidRPr="009F24E4">
        <w:rPr>
          <w:rFonts w:cs="B Mitra" w:hint="cs"/>
          <w:rtl/>
        </w:rPr>
        <w:t>د بر فرآ</w:t>
      </w:r>
      <w:r w:rsidR="00E11D84">
        <w:rPr>
          <w:rFonts w:cs="B Mitra" w:hint="cs"/>
          <w:rtl/>
        </w:rPr>
        <w:t>ی</w:t>
      </w:r>
      <w:r w:rsidRPr="009F24E4">
        <w:rPr>
          <w:rFonts w:cs="B Mitra" w:hint="cs"/>
          <w:rtl/>
        </w:rPr>
        <w:t>ندها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و شناخت</w:t>
      </w:r>
      <w:r w:rsidR="00E11D84">
        <w:rPr>
          <w:rFonts w:cs="B Mitra" w:hint="cs"/>
          <w:rtl/>
        </w:rPr>
        <w:t>ی</w:t>
      </w:r>
      <w:r w:rsidRPr="009F24E4">
        <w:rPr>
          <w:rFonts w:cs="B Mitra" w:hint="cs"/>
          <w:rtl/>
        </w:rPr>
        <w:t>، ز</w:t>
      </w:r>
      <w:r w:rsidR="00E11D84">
        <w:rPr>
          <w:rFonts w:cs="B Mitra" w:hint="cs"/>
          <w:rtl/>
        </w:rPr>
        <w:t>ی</w:t>
      </w:r>
      <w:r w:rsidRPr="009F24E4">
        <w:rPr>
          <w:rFonts w:cs="B Mitra" w:hint="cs"/>
          <w:rtl/>
        </w:rPr>
        <w:t xml:space="preserve">ر سوال رفت </w:t>
      </w:r>
      <w:r w:rsidR="00B34094" w:rsidRPr="009F24E4">
        <w:rPr>
          <w:rFonts w:cs="B Mitra" w:hint="cs"/>
          <w:rtl/>
        </w:rPr>
        <w:t>بر اساس</w:t>
      </w:r>
      <w:r w:rsidRPr="009F24E4">
        <w:rPr>
          <w:rFonts w:cs="B Mitra" w:hint="cs"/>
          <w:rtl/>
        </w:rPr>
        <w:t xml:space="preserve"> ا</w:t>
      </w:r>
      <w:r w:rsidR="00E11D84">
        <w:rPr>
          <w:rFonts w:cs="B Mitra" w:hint="cs"/>
          <w:rtl/>
        </w:rPr>
        <w:t>ی</w:t>
      </w:r>
      <w:r w:rsidRPr="009F24E4">
        <w:rPr>
          <w:rFonts w:cs="B Mitra" w:hint="cs"/>
          <w:rtl/>
        </w:rPr>
        <w:t>ن نگاه، فن‌آور</w:t>
      </w:r>
      <w:r w:rsidR="00E11D84">
        <w:rPr>
          <w:rFonts w:cs="B Mitra" w:hint="cs"/>
          <w:rtl/>
        </w:rPr>
        <w:t>ی</w:t>
      </w:r>
      <w:r w:rsidRPr="009F24E4">
        <w:rPr>
          <w:rFonts w:cs="B Mitra" w:hint="cs"/>
          <w:rtl/>
        </w:rPr>
        <w:t xml:space="preserve"> منشأ تغ</w:t>
      </w:r>
      <w:r w:rsidR="00E11D84">
        <w:rPr>
          <w:rFonts w:cs="B Mitra" w:hint="cs"/>
          <w:rtl/>
        </w:rPr>
        <w:t>یی</w:t>
      </w:r>
      <w:r w:rsidRPr="009F24E4">
        <w:rPr>
          <w:rFonts w:cs="B Mitra" w:hint="cs"/>
          <w:rtl/>
        </w:rPr>
        <w:t>رات بن</w:t>
      </w:r>
      <w:r w:rsidR="00E11D84">
        <w:rPr>
          <w:rFonts w:cs="B Mitra" w:hint="cs"/>
          <w:rtl/>
        </w:rPr>
        <w:t>ی</w:t>
      </w:r>
      <w:r w:rsidRPr="009F24E4">
        <w:rPr>
          <w:rFonts w:cs="B Mitra" w:hint="cs"/>
          <w:rtl/>
        </w:rPr>
        <w:t>اد</w:t>
      </w:r>
      <w:r w:rsidR="00E11D84">
        <w:rPr>
          <w:rFonts w:cs="B Mitra" w:hint="cs"/>
          <w:rtl/>
        </w:rPr>
        <w:t>ی</w:t>
      </w:r>
      <w:r w:rsidRPr="009F24E4">
        <w:rPr>
          <w:rFonts w:cs="B Mitra" w:hint="cs"/>
          <w:rtl/>
        </w:rPr>
        <w:t xml:space="preserve"> د</w:t>
      </w:r>
      <w:r w:rsidR="00FA4E69" w:rsidRPr="009F24E4">
        <w:rPr>
          <w:rFonts w:cs="B Mitra"/>
          <w:rtl/>
        </w:rPr>
        <w:t xml:space="preserve">ر </w:t>
      </w:r>
      <w:r w:rsidRPr="009F24E4">
        <w:rPr>
          <w:rFonts w:cs="B Mitra" w:hint="cs"/>
          <w:rtl/>
        </w:rPr>
        <w:t xml:space="preserve">جامعه است. </w:t>
      </w:r>
      <w:r w:rsidR="00FD240A" w:rsidRPr="009F24E4">
        <w:rPr>
          <w:rFonts w:cs="B Mitra" w:hint="cs"/>
          <w:rtl/>
        </w:rPr>
        <w:t>وی</w:t>
      </w:r>
      <w:r w:rsidRPr="009F24E4">
        <w:rPr>
          <w:rFonts w:cs="B Mitra" w:hint="cs"/>
          <w:rtl/>
        </w:rPr>
        <w:t xml:space="preserve"> مدع</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 xml:space="preserve">ه </w:t>
      </w:r>
      <w:r w:rsidR="00AA68BE" w:rsidRPr="009F24E4">
        <w:rPr>
          <w:rFonts w:cs="B Mitra"/>
          <w:rtl/>
        </w:rPr>
        <w:t>«</w:t>
      </w:r>
      <w:r w:rsidRPr="009F24E4">
        <w:rPr>
          <w:rFonts w:cs="B Mitra" w:hint="cs"/>
          <w:rtl/>
        </w:rPr>
        <w:t>است</w:t>
      </w:r>
      <w:r w:rsidR="00E11D84">
        <w:rPr>
          <w:rFonts w:cs="B Mitra" w:hint="cs"/>
          <w:rtl/>
        </w:rPr>
        <w:t>ی</w:t>
      </w:r>
      <w:r w:rsidRPr="009F24E4">
        <w:rPr>
          <w:rFonts w:cs="B Mitra" w:hint="cs"/>
          <w:rtl/>
        </w:rPr>
        <w:t>لا</w:t>
      </w:r>
      <w:r w:rsidR="00E11D84">
        <w:rPr>
          <w:rFonts w:cs="B Mitra" w:hint="cs"/>
          <w:rtl/>
        </w:rPr>
        <w:t>ی</w:t>
      </w:r>
      <w:r w:rsidRPr="009F24E4">
        <w:rPr>
          <w:rFonts w:cs="B Mitra" w:hint="cs"/>
          <w:rtl/>
        </w:rPr>
        <w:t xml:space="preserve"> را</w:t>
      </w:r>
      <w:r w:rsidR="00E11D84">
        <w:rPr>
          <w:rFonts w:cs="B Mitra" w:hint="cs"/>
          <w:rtl/>
        </w:rPr>
        <w:t>ی</w:t>
      </w:r>
      <w:r w:rsidRPr="009F24E4">
        <w:rPr>
          <w:rFonts w:cs="B Mitra" w:hint="cs"/>
          <w:rtl/>
        </w:rPr>
        <w:t>انه‌ها</w:t>
      </w:r>
      <w:r w:rsidR="00AA68BE" w:rsidRPr="009F24E4">
        <w:rPr>
          <w:rFonts w:cs="B Mitra"/>
          <w:rtl/>
        </w:rPr>
        <w:t>»</w:t>
      </w:r>
      <w:r w:rsidRPr="009F24E4">
        <w:rPr>
          <w:rFonts w:cs="B Mitra" w:hint="cs"/>
          <w:rtl/>
        </w:rPr>
        <w:t xml:space="preserve"> نوع</w:t>
      </w:r>
      <w:r w:rsidR="00E11D84">
        <w:rPr>
          <w:rFonts w:cs="B Mitra" w:hint="cs"/>
          <w:rtl/>
        </w:rPr>
        <w:t>ی</w:t>
      </w:r>
      <w:r w:rsidRPr="009F24E4">
        <w:rPr>
          <w:rFonts w:cs="B Mitra" w:hint="cs"/>
          <w:rtl/>
        </w:rPr>
        <w:t xml:space="preserve"> تغ</w:t>
      </w:r>
      <w:r w:rsidR="00E11D84">
        <w:rPr>
          <w:rFonts w:cs="B Mitra" w:hint="cs"/>
          <w:rtl/>
        </w:rPr>
        <w:t>یی</w:t>
      </w:r>
      <w:r w:rsidRPr="009F24E4">
        <w:rPr>
          <w:rFonts w:cs="B Mitra" w:hint="cs"/>
          <w:rtl/>
        </w:rPr>
        <w:t>ر جهت در تأ</w:t>
      </w:r>
      <w:r w:rsidR="006C7271">
        <w:rPr>
          <w:rFonts w:cs="B Mitra" w:hint="cs"/>
          <w:rtl/>
        </w:rPr>
        <w:t>ک</w:t>
      </w:r>
      <w:r w:rsidR="00E11D84">
        <w:rPr>
          <w:rFonts w:cs="B Mitra" w:hint="cs"/>
          <w:rtl/>
        </w:rPr>
        <w:t>ی</w:t>
      </w:r>
      <w:r w:rsidRPr="009F24E4">
        <w:rPr>
          <w:rFonts w:cs="B Mitra" w:hint="cs"/>
          <w:rtl/>
        </w:rPr>
        <w:t>د از نتا</w:t>
      </w:r>
      <w:r w:rsidR="00E11D84">
        <w:rPr>
          <w:rFonts w:cs="B Mitra" w:hint="cs"/>
          <w:rtl/>
        </w:rPr>
        <w:t>ی</w:t>
      </w:r>
      <w:r w:rsidRPr="009F24E4">
        <w:rPr>
          <w:rFonts w:cs="B Mitra" w:hint="cs"/>
          <w:rtl/>
        </w:rPr>
        <w:t>ج و اهداف عمل</w:t>
      </w:r>
      <w:r w:rsidR="00E11D84">
        <w:rPr>
          <w:rFonts w:cs="B Mitra" w:hint="cs"/>
          <w:rtl/>
        </w:rPr>
        <w:t>ی</w:t>
      </w:r>
      <w:r w:rsidRPr="009F24E4">
        <w:rPr>
          <w:rFonts w:cs="B Mitra" w:hint="cs"/>
          <w:rtl/>
        </w:rPr>
        <w:t xml:space="preserve"> به ابزار تحقق آن نتا</w:t>
      </w:r>
      <w:r w:rsidR="00E11D84">
        <w:rPr>
          <w:rFonts w:cs="B Mitra" w:hint="cs"/>
          <w:rtl/>
        </w:rPr>
        <w:t>ی</w:t>
      </w:r>
      <w:r w:rsidRPr="009F24E4">
        <w:rPr>
          <w:rFonts w:cs="B Mitra" w:hint="cs"/>
          <w:rtl/>
        </w:rPr>
        <w:t>ج به همراه م</w:t>
      </w:r>
      <w:r w:rsidR="00E11D84">
        <w:rPr>
          <w:rFonts w:cs="B Mitra" w:hint="cs"/>
          <w:rtl/>
        </w:rPr>
        <w:t>ی</w:t>
      </w:r>
      <w:r w:rsidRPr="009F24E4">
        <w:rPr>
          <w:rFonts w:cs="B Mitra" w:hint="cs"/>
          <w:rtl/>
        </w:rPr>
        <w:t>‌آورد. سرما</w:t>
      </w:r>
      <w:r w:rsidR="00E11D84">
        <w:rPr>
          <w:rFonts w:cs="B Mitra" w:hint="cs"/>
          <w:rtl/>
        </w:rPr>
        <w:t>ی</w:t>
      </w:r>
      <w:r w:rsidRPr="009F24E4">
        <w:rPr>
          <w:rFonts w:cs="B Mitra" w:hint="cs"/>
          <w:rtl/>
        </w:rPr>
        <w:t>ه‌دار</w:t>
      </w:r>
      <w:r w:rsidR="00E11D84">
        <w:rPr>
          <w:rFonts w:cs="B Mitra" w:hint="cs"/>
          <w:rtl/>
        </w:rPr>
        <w:t>ی</w:t>
      </w:r>
      <w:r w:rsidRPr="009F24E4">
        <w:rPr>
          <w:rFonts w:cs="B Mitra" w:hint="cs"/>
          <w:rtl/>
        </w:rPr>
        <w:t xml:space="preserve"> فراصنعت</w:t>
      </w:r>
      <w:r w:rsidR="00E11D84">
        <w:rPr>
          <w:rFonts w:cs="B Mitra" w:hint="cs"/>
          <w:rtl/>
        </w:rPr>
        <w:t>ی</w:t>
      </w:r>
      <w:r w:rsidRPr="009F24E4">
        <w:rPr>
          <w:rFonts w:cs="B Mitra" w:hint="cs"/>
          <w:rtl/>
        </w:rPr>
        <w:t>، ارزش‌ها</w:t>
      </w:r>
      <w:r w:rsidR="00E11D84">
        <w:rPr>
          <w:rFonts w:cs="B Mitra" w:hint="cs"/>
          <w:rtl/>
        </w:rPr>
        <w:t>ی</w:t>
      </w:r>
      <w:r w:rsidRPr="009F24E4">
        <w:rPr>
          <w:rFonts w:cs="B Mitra" w:hint="cs"/>
          <w:rtl/>
        </w:rPr>
        <w:t xml:space="preserve"> جامعه را از ارزش‌ها</w:t>
      </w:r>
      <w:r w:rsidR="00E11D84">
        <w:rPr>
          <w:rFonts w:cs="B Mitra" w:hint="cs"/>
          <w:rtl/>
        </w:rPr>
        <w:t>یی</w:t>
      </w:r>
      <w:r w:rsidRPr="009F24E4">
        <w:rPr>
          <w:rFonts w:cs="B Mitra" w:hint="cs"/>
          <w:rtl/>
        </w:rPr>
        <w:t xml:space="preserve"> نظ</w:t>
      </w:r>
      <w:r w:rsidR="00E11D84">
        <w:rPr>
          <w:rFonts w:cs="B Mitra" w:hint="cs"/>
          <w:rtl/>
        </w:rPr>
        <w:t>ی</w:t>
      </w:r>
      <w:r w:rsidRPr="009F24E4">
        <w:rPr>
          <w:rFonts w:cs="B Mitra" w:hint="cs"/>
          <w:rtl/>
        </w:rPr>
        <w:t>ر حق</w:t>
      </w:r>
      <w:r w:rsidR="00E11D84">
        <w:rPr>
          <w:rFonts w:cs="B Mitra" w:hint="cs"/>
          <w:rtl/>
        </w:rPr>
        <w:t>ی</w:t>
      </w:r>
      <w:r w:rsidRPr="009F24E4">
        <w:rPr>
          <w:rFonts w:cs="B Mitra" w:hint="cs"/>
          <w:rtl/>
        </w:rPr>
        <w:t xml:space="preserve">قت و عدالت به </w:t>
      </w:r>
      <w:r w:rsidR="006C7271">
        <w:rPr>
          <w:rFonts w:cs="B Mitra" w:hint="cs"/>
          <w:rtl/>
        </w:rPr>
        <w:t>ک</w:t>
      </w:r>
      <w:r w:rsidRPr="009F24E4">
        <w:rPr>
          <w:rFonts w:cs="B Mitra" w:hint="cs"/>
          <w:rtl/>
        </w:rPr>
        <w:t>ارآ</w:t>
      </w:r>
      <w:r w:rsidR="00E11D84">
        <w:rPr>
          <w:rFonts w:cs="B Mitra" w:hint="cs"/>
          <w:rtl/>
        </w:rPr>
        <w:t>یی</w:t>
      </w:r>
      <w:r w:rsidRPr="009F24E4">
        <w:rPr>
          <w:rFonts w:cs="B Mitra" w:hint="cs"/>
          <w:rtl/>
        </w:rPr>
        <w:t xml:space="preserve"> تغ</w:t>
      </w:r>
      <w:r w:rsidR="00E11D84">
        <w:rPr>
          <w:rFonts w:cs="B Mitra" w:hint="cs"/>
          <w:rtl/>
        </w:rPr>
        <w:t>یی</w:t>
      </w:r>
      <w:r w:rsidRPr="009F24E4">
        <w:rPr>
          <w:rFonts w:cs="B Mitra" w:hint="cs"/>
          <w:rtl/>
        </w:rPr>
        <w:t>ر داده است. ا</w:t>
      </w:r>
      <w:r w:rsidR="00E11D84">
        <w:rPr>
          <w:rFonts w:cs="B Mitra" w:hint="cs"/>
          <w:rtl/>
        </w:rPr>
        <w:t>ی</w:t>
      </w:r>
      <w:r w:rsidRPr="009F24E4">
        <w:rPr>
          <w:rFonts w:cs="B Mitra" w:hint="cs"/>
          <w:rtl/>
        </w:rPr>
        <w:t>ن تغ</w:t>
      </w:r>
      <w:r w:rsidR="00E11D84">
        <w:rPr>
          <w:rFonts w:cs="B Mitra" w:hint="cs"/>
          <w:rtl/>
        </w:rPr>
        <w:t>یی</w:t>
      </w:r>
      <w:r w:rsidRPr="009F24E4">
        <w:rPr>
          <w:rFonts w:cs="B Mitra" w:hint="cs"/>
          <w:rtl/>
        </w:rPr>
        <w:t>ر ارزش، دلالت بر نوع</w:t>
      </w:r>
      <w:r w:rsidR="00E11D84">
        <w:rPr>
          <w:rFonts w:cs="B Mitra" w:hint="cs"/>
          <w:rtl/>
        </w:rPr>
        <w:t>ی</w:t>
      </w:r>
      <w:r w:rsidRPr="009F24E4">
        <w:rPr>
          <w:rFonts w:cs="B Mitra" w:hint="cs"/>
          <w:rtl/>
        </w:rPr>
        <w:t xml:space="preserve"> گذار از آنچه درست است به آنچه سودمند </w:t>
      </w:r>
      <w:r w:rsidR="00E11D84">
        <w:rPr>
          <w:rFonts w:cs="B Mitra" w:hint="cs"/>
          <w:rtl/>
        </w:rPr>
        <w:t>ی</w:t>
      </w:r>
      <w:r w:rsidRPr="009F24E4">
        <w:rPr>
          <w:rFonts w:cs="B Mitra" w:hint="cs"/>
          <w:rtl/>
        </w:rPr>
        <w:t>ا ارزش بازار</w:t>
      </w:r>
      <w:r w:rsidR="00E11D84">
        <w:rPr>
          <w:rFonts w:cs="B Mitra" w:hint="cs"/>
          <w:rtl/>
        </w:rPr>
        <w:t>ی</w:t>
      </w:r>
      <w:r w:rsidRPr="009F24E4">
        <w:rPr>
          <w:rFonts w:cs="B Mitra" w:hint="cs"/>
          <w:rtl/>
        </w:rPr>
        <w:t xml:space="preserve"> تصور م</w:t>
      </w:r>
      <w:r w:rsidR="00E11D84">
        <w:rPr>
          <w:rFonts w:cs="B Mitra" w:hint="cs"/>
          <w:rtl/>
        </w:rPr>
        <w:t>ی</w:t>
      </w:r>
      <w:r w:rsidRPr="009F24E4">
        <w:rPr>
          <w:rFonts w:cs="B Mitra" w:hint="cs"/>
          <w:rtl/>
        </w:rPr>
        <w:t>‌شود، اشاره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دانش به نوع</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الا تبد</w:t>
      </w:r>
      <w:r w:rsidR="00E11D84">
        <w:rPr>
          <w:rFonts w:cs="B Mitra" w:hint="cs"/>
          <w:rtl/>
        </w:rPr>
        <w:t>ی</w:t>
      </w:r>
      <w:r w:rsidRPr="009F24E4">
        <w:rPr>
          <w:rFonts w:cs="B Mitra" w:hint="cs"/>
          <w:rtl/>
        </w:rPr>
        <w:t>ل م</w:t>
      </w:r>
      <w:r w:rsidR="00E11D84">
        <w:rPr>
          <w:rFonts w:cs="B Mitra" w:hint="cs"/>
          <w:rtl/>
        </w:rPr>
        <w:t>ی</w:t>
      </w:r>
      <w:r w:rsidRPr="009F24E4">
        <w:rPr>
          <w:rFonts w:cs="B Mitra" w:hint="cs"/>
          <w:rtl/>
        </w:rPr>
        <w:t>‌شود، نه نشانه بارز ذهن</w:t>
      </w:r>
      <w:r w:rsidR="00E11D84">
        <w:rPr>
          <w:rFonts w:cs="B Mitra" w:hint="cs"/>
          <w:rtl/>
        </w:rPr>
        <w:t>ی</w:t>
      </w:r>
      <w:r w:rsidRPr="009F24E4">
        <w:rPr>
          <w:rFonts w:cs="B Mitra" w:hint="cs"/>
          <w:rtl/>
        </w:rPr>
        <w:t xml:space="preserve"> تحص</w:t>
      </w:r>
      <w:r w:rsidR="00E11D84">
        <w:rPr>
          <w:rFonts w:cs="B Mitra" w:hint="cs"/>
          <w:rtl/>
        </w:rPr>
        <w:t>ی</w:t>
      </w:r>
      <w:r w:rsidRPr="009F24E4">
        <w:rPr>
          <w:rFonts w:cs="B Mitra" w:hint="cs"/>
          <w:rtl/>
        </w:rPr>
        <w:t>ل</w:t>
      </w:r>
      <w:r w:rsidR="00FD240A" w:rsidRPr="009F24E4">
        <w:rPr>
          <w:rFonts w:cs="B Mitra" w:hint="cs"/>
          <w:rtl/>
        </w:rPr>
        <w:t xml:space="preserve"> </w:t>
      </w:r>
      <w:r w:rsidR="006C7271">
        <w:rPr>
          <w:rFonts w:cs="B Mitra" w:hint="cs"/>
          <w:rtl/>
        </w:rPr>
        <w:t>ک</w:t>
      </w:r>
      <w:r w:rsidR="00FD240A" w:rsidRPr="009F24E4">
        <w:rPr>
          <w:rFonts w:cs="B Mitra" w:hint="cs"/>
          <w:rtl/>
        </w:rPr>
        <w:t>رده و آموزش د</w:t>
      </w:r>
      <w:r w:rsidR="00E11D84">
        <w:rPr>
          <w:rFonts w:cs="B Mitra" w:hint="cs"/>
          <w:rtl/>
        </w:rPr>
        <w:t>ی</w:t>
      </w:r>
      <w:r w:rsidR="00FD240A" w:rsidRPr="009F24E4">
        <w:rPr>
          <w:rFonts w:cs="B Mitra" w:hint="cs"/>
          <w:rtl/>
        </w:rPr>
        <w:t>ده. به گفته ل</w:t>
      </w:r>
      <w:r w:rsidR="00E11D84">
        <w:rPr>
          <w:rFonts w:cs="B Mitra" w:hint="cs"/>
          <w:rtl/>
        </w:rPr>
        <w:t>ی</w:t>
      </w:r>
      <w:r w:rsidR="00FD240A" w:rsidRPr="009F24E4">
        <w:rPr>
          <w:rFonts w:cs="B Mitra" w:hint="cs"/>
          <w:rtl/>
        </w:rPr>
        <w:t>وتار تعارض</w:t>
      </w:r>
      <w:r w:rsidRPr="009F24E4">
        <w:rPr>
          <w:rFonts w:cs="B Mitra" w:hint="cs"/>
          <w:rtl/>
        </w:rPr>
        <w:t xml:space="preserve"> ب</w:t>
      </w:r>
      <w:r w:rsidR="00E11D84">
        <w:rPr>
          <w:rFonts w:cs="B Mitra" w:hint="cs"/>
          <w:rtl/>
        </w:rPr>
        <w:t>ی</w:t>
      </w:r>
      <w:r w:rsidRPr="009F24E4">
        <w:rPr>
          <w:rFonts w:cs="B Mitra" w:hint="cs"/>
          <w:rtl/>
        </w:rPr>
        <w:t>ن مدرن</w:t>
      </w:r>
      <w:r w:rsidR="00FD240A" w:rsidRPr="009F24E4">
        <w:rPr>
          <w:rFonts w:cs="B Mitra" w:hint="cs"/>
          <w:rtl/>
        </w:rPr>
        <w:t>یسم</w:t>
      </w:r>
      <w:r w:rsidRPr="009F24E4">
        <w:rPr>
          <w:rFonts w:cs="B Mitra" w:hint="cs"/>
          <w:rtl/>
        </w:rPr>
        <w:t xml:space="preserve"> و پست مدرن</w:t>
      </w:r>
      <w:r w:rsidR="00FD240A" w:rsidRPr="009F24E4">
        <w:rPr>
          <w:rFonts w:cs="B Mitra" w:hint="cs"/>
          <w:rtl/>
        </w:rPr>
        <w:t>یسم</w:t>
      </w:r>
      <w:r w:rsidRPr="009F24E4">
        <w:rPr>
          <w:rFonts w:cs="B Mitra" w:hint="cs"/>
          <w:rtl/>
        </w:rPr>
        <w:t xml:space="preserve"> با ظهور اطلاعات </w:t>
      </w:r>
      <w:r w:rsidR="006C7271">
        <w:rPr>
          <w:rFonts w:cs="B Mitra" w:hint="cs"/>
          <w:rtl/>
        </w:rPr>
        <w:t>ک</w:t>
      </w:r>
      <w:r w:rsidRPr="009F24E4">
        <w:rPr>
          <w:rFonts w:cs="B Mitra" w:hint="cs"/>
          <w:rtl/>
        </w:rPr>
        <w:t xml:space="preserve">امل </w:t>
      </w:r>
      <w:r w:rsidR="006C7271">
        <w:rPr>
          <w:rFonts w:cs="B Mitra" w:hint="cs"/>
          <w:rtl/>
        </w:rPr>
        <w:t>ک</w:t>
      </w:r>
      <w:r w:rsidRPr="009F24E4">
        <w:rPr>
          <w:rFonts w:cs="B Mitra" w:hint="cs"/>
          <w:rtl/>
        </w:rPr>
        <w:t>ه فن‌آور</w:t>
      </w:r>
      <w:r w:rsidR="00E11D84">
        <w:rPr>
          <w:rFonts w:cs="B Mitra" w:hint="cs"/>
          <w:rtl/>
        </w:rPr>
        <w:t>ی</w:t>
      </w:r>
      <w:r w:rsidRPr="009F24E4">
        <w:rPr>
          <w:rFonts w:cs="B Mitra" w:hint="cs"/>
          <w:rtl/>
        </w:rPr>
        <w:t xml:space="preserve"> را</w:t>
      </w:r>
      <w:r w:rsidR="00E11D84">
        <w:rPr>
          <w:rFonts w:cs="B Mitra" w:hint="cs"/>
          <w:rtl/>
        </w:rPr>
        <w:t>ی</w:t>
      </w:r>
      <w:r w:rsidRPr="009F24E4">
        <w:rPr>
          <w:rFonts w:cs="B Mitra" w:hint="cs"/>
          <w:rtl/>
        </w:rPr>
        <w:t>انه به جامعه ارائه م</w:t>
      </w:r>
      <w:r w:rsidR="00E11D84">
        <w:rPr>
          <w:rFonts w:cs="B Mitra" w:hint="cs"/>
          <w:rtl/>
        </w:rPr>
        <w:t>ی</w:t>
      </w:r>
      <w:r w:rsidRPr="009F24E4">
        <w:rPr>
          <w:rFonts w:cs="B Mitra" w:hint="cs"/>
          <w:rtl/>
        </w:rPr>
        <w:t>‌دهد، ش</w:t>
      </w:r>
      <w:r w:rsidR="006C7271">
        <w:rPr>
          <w:rFonts w:cs="B Mitra" w:hint="cs"/>
          <w:rtl/>
        </w:rPr>
        <w:t>ک</w:t>
      </w:r>
      <w:r w:rsidRPr="009F24E4">
        <w:rPr>
          <w:rFonts w:cs="B Mitra" w:hint="cs"/>
          <w:rtl/>
        </w:rPr>
        <w:t xml:space="preserve">ل گرفته است. با وجود اطلاعات </w:t>
      </w:r>
      <w:r w:rsidR="006C7271">
        <w:rPr>
          <w:rFonts w:cs="B Mitra" w:hint="cs"/>
          <w:rtl/>
        </w:rPr>
        <w:t>ک</w:t>
      </w:r>
      <w:r w:rsidRPr="009F24E4">
        <w:rPr>
          <w:rFonts w:cs="B Mitra" w:hint="cs"/>
          <w:rtl/>
        </w:rPr>
        <w:t>امل ه</w:t>
      </w:r>
      <w:r w:rsidR="00E11D84">
        <w:rPr>
          <w:rFonts w:cs="B Mitra" w:hint="cs"/>
          <w:rtl/>
        </w:rPr>
        <w:t>ی</w:t>
      </w:r>
      <w:r w:rsidRPr="009F24E4">
        <w:rPr>
          <w:rFonts w:cs="B Mitra" w:hint="cs"/>
          <w:rtl/>
        </w:rPr>
        <w:t>چ مز</w:t>
      </w:r>
      <w:r w:rsidR="00E11D84">
        <w:rPr>
          <w:rFonts w:cs="B Mitra" w:hint="cs"/>
          <w:rtl/>
        </w:rPr>
        <w:t>ی</w:t>
      </w:r>
      <w:r w:rsidRPr="009F24E4">
        <w:rPr>
          <w:rFonts w:cs="B Mitra" w:hint="cs"/>
          <w:rtl/>
        </w:rPr>
        <w:t>ت</w:t>
      </w:r>
      <w:r w:rsidR="00E11D84">
        <w:rPr>
          <w:rFonts w:cs="B Mitra" w:hint="cs"/>
          <w:rtl/>
        </w:rPr>
        <w:t>ی</w:t>
      </w:r>
      <w:r w:rsidRPr="009F24E4">
        <w:rPr>
          <w:rFonts w:cs="B Mitra" w:hint="cs"/>
          <w:rtl/>
        </w:rPr>
        <w:t xml:space="preserve"> وجود ندارد </w:t>
      </w:r>
      <w:r w:rsidR="006C7271">
        <w:rPr>
          <w:rFonts w:cs="B Mitra" w:hint="cs"/>
          <w:rtl/>
        </w:rPr>
        <w:t>ک</w:t>
      </w:r>
      <w:r w:rsidRPr="009F24E4">
        <w:rPr>
          <w:rFonts w:cs="B Mitra" w:hint="cs"/>
          <w:rtl/>
        </w:rPr>
        <w:t xml:space="preserve">ه به </w:t>
      </w:r>
      <w:r w:rsidR="006C7271">
        <w:rPr>
          <w:rFonts w:cs="B Mitra" w:hint="cs"/>
          <w:rtl/>
        </w:rPr>
        <w:t>ک</w:t>
      </w:r>
      <w:r w:rsidRPr="009F24E4">
        <w:rPr>
          <w:rFonts w:cs="B Mitra" w:hint="cs"/>
          <w:rtl/>
        </w:rPr>
        <w:t>سب</w:t>
      </w:r>
      <w:r w:rsidR="00DB36C4" w:rsidRPr="009F24E4">
        <w:rPr>
          <w:rFonts w:cs="B Mitra" w:hint="cs"/>
          <w:rtl/>
        </w:rPr>
        <w:t xml:space="preserve"> </w:t>
      </w:r>
      <w:r w:rsidRPr="009F24E4">
        <w:rPr>
          <w:rFonts w:cs="B Mitra" w:hint="cs"/>
          <w:rtl/>
        </w:rPr>
        <w:t>اطلاعات ب</w:t>
      </w:r>
      <w:r w:rsidR="00E11D84">
        <w:rPr>
          <w:rFonts w:cs="B Mitra" w:hint="cs"/>
          <w:rtl/>
        </w:rPr>
        <w:t>ی</w:t>
      </w:r>
      <w:r w:rsidRPr="009F24E4">
        <w:rPr>
          <w:rFonts w:cs="B Mitra" w:hint="cs"/>
          <w:rtl/>
        </w:rPr>
        <w:t>شتر قادر شد. مز</w:t>
      </w:r>
      <w:r w:rsidR="00E11D84">
        <w:rPr>
          <w:rFonts w:cs="B Mitra" w:hint="cs"/>
          <w:rtl/>
        </w:rPr>
        <w:t>ی</w:t>
      </w:r>
      <w:r w:rsidR="00FD240A" w:rsidRPr="009F24E4">
        <w:rPr>
          <w:rFonts w:cs="B Mitra" w:hint="cs"/>
          <w:rtl/>
        </w:rPr>
        <w:t>ت فقط م</w:t>
      </w:r>
      <w:r w:rsidR="00E11D84">
        <w:rPr>
          <w:rFonts w:cs="B Mitra" w:hint="cs"/>
          <w:rtl/>
        </w:rPr>
        <w:t>ی</w:t>
      </w:r>
      <w:r w:rsidR="00FD240A" w:rsidRPr="009F24E4">
        <w:rPr>
          <w:rFonts w:cs="B Mitra" w:hint="cs"/>
          <w:rtl/>
        </w:rPr>
        <w:t>‌تواند از تنظ</w:t>
      </w:r>
      <w:r w:rsidR="00E11D84">
        <w:rPr>
          <w:rFonts w:cs="B Mitra" w:hint="cs"/>
          <w:rtl/>
        </w:rPr>
        <w:t>ی</w:t>
      </w:r>
      <w:r w:rsidR="00FD240A" w:rsidRPr="009F24E4">
        <w:rPr>
          <w:rFonts w:cs="B Mitra" w:hint="cs"/>
          <w:rtl/>
        </w:rPr>
        <w:t>م داده‌ها به ش</w:t>
      </w:r>
      <w:r w:rsidR="00E11D84">
        <w:rPr>
          <w:rFonts w:cs="B Mitra" w:hint="cs"/>
          <w:rtl/>
        </w:rPr>
        <w:t>ی</w:t>
      </w:r>
      <w:r w:rsidR="00FD240A" w:rsidRPr="009F24E4">
        <w:rPr>
          <w:rFonts w:cs="B Mitra" w:hint="cs"/>
          <w:rtl/>
        </w:rPr>
        <w:t>وه‌ها</w:t>
      </w:r>
      <w:r w:rsidR="00E11D84">
        <w:rPr>
          <w:rFonts w:cs="B Mitra" w:hint="cs"/>
          <w:rtl/>
        </w:rPr>
        <w:t>ی</w:t>
      </w:r>
      <w:r w:rsidR="00FD240A" w:rsidRPr="009F24E4">
        <w:rPr>
          <w:rFonts w:cs="B Mitra" w:hint="cs"/>
          <w:rtl/>
        </w:rPr>
        <w:t xml:space="preserve"> جد</w:t>
      </w:r>
      <w:r w:rsidR="00E11D84">
        <w:rPr>
          <w:rFonts w:cs="B Mitra" w:hint="cs"/>
          <w:rtl/>
        </w:rPr>
        <w:t>ی</w:t>
      </w:r>
      <w:r w:rsidR="00FD240A" w:rsidRPr="009F24E4">
        <w:rPr>
          <w:rFonts w:cs="B Mitra" w:hint="cs"/>
          <w:rtl/>
        </w:rPr>
        <w:t>د ناش</w:t>
      </w:r>
      <w:r w:rsidR="00E11D84">
        <w:rPr>
          <w:rFonts w:cs="B Mitra" w:hint="cs"/>
          <w:rtl/>
        </w:rPr>
        <w:t>ی</w:t>
      </w:r>
      <w:r w:rsidR="00FD240A" w:rsidRPr="009F24E4">
        <w:rPr>
          <w:rFonts w:cs="B Mitra" w:hint="cs"/>
          <w:rtl/>
        </w:rPr>
        <w:t xml:space="preserve"> شود.</w:t>
      </w:r>
    </w:p>
    <w:p w:rsidR="00D370CD" w:rsidRPr="009F24E4" w:rsidRDefault="00D370CD" w:rsidP="005D25A5">
      <w:pPr>
        <w:pStyle w:val="TEXT"/>
        <w:spacing w:line="276" w:lineRule="auto"/>
        <w:rPr>
          <w:rFonts w:cs="B Mitra"/>
          <w:rtl/>
        </w:rPr>
      </w:pPr>
      <w:r w:rsidRPr="009F24E4">
        <w:rPr>
          <w:rFonts w:cs="B Mitra" w:hint="cs"/>
          <w:rtl/>
        </w:rPr>
        <w:t>اگر وضع</w:t>
      </w:r>
      <w:r w:rsidR="00E11D84">
        <w:rPr>
          <w:rFonts w:cs="B Mitra" w:hint="cs"/>
          <w:rtl/>
        </w:rPr>
        <w:t>ی</w:t>
      </w:r>
      <w:r w:rsidRPr="009F24E4">
        <w:rPr>
          <w:rFonts w:cs="B Mitra" w:hint="cs"/>
          <w:rtl/>
        </w:rPr>
        <w:t xml:space="preserve">ت اطلاعات </w:t>
      </w:r>
      <w:r w:rsidR="006C7271">
        <w:rPr>
          <w:rFonts w:cs="B Mitra" w:hint="cs"/>
          <w:rtl/>
        </w:rPr>
        <w:t>ک</w:t>
      </w:r>
      <w:r w:rsidRPr="009F24E4">
        <w:rPr>
          <w:rFonts w:cs="B Mitra" w:hint="cs"/>
          <w:rtl/>
        </w:rPr>
        <w:t>امل ا</w:t>
      </w:r>
      <w:r w:rsidR="00E11D84">
        <w:rPr>
          <w:rFonts w:cs="B Mitra" w:hint="cs"/>
          <w:rtl/>
        </w:rPr>
        <w:t>ی</w:t>
      </w:r>
      <w:r w:rsidRPr="009F24E4">
        <w:rPr>
          <w:rFonts w:cs="B Mitra" w:hint="cs"/>
          <w:rtl/>
        </w:rPr>
        <w:t>جاد شود، آنگاه م</w:t>
      </w:r>
      <w:r w:rsidR="00E11D84">
        <w:rPr>
          <w:rFonts w:cs="B Mitra" w:hint="cs"/>
          <w:rtl/>
        </w:rPr>
        <w:t>ی</w:t>
      </w:r>
      <w:r w:rsidRPr="009F24E4">
        <w:rPr>
          <w:rFonts w:cs="B Mitra" w:hint="cs"/>
          <w:rtl/>
        </w:rPr>
        <w:t>‌توان</w:t>
      </w:r>
      <w:r w:rsidR="00E11D84">
        <w:rPr>
          <w:rFonts w:cs="B Mitra" w:hint="cs"/>
          <w:rtl/>
        </w:rPr>
        <w:t>ی</w:t>
      </w:r>
      <w:r w:rsidRPr="009F24E4">
        <w:rPr>
          <w:rFonts w:cs="B Mitra" w:hint="cs"/>
          <w:rtl/>
        </w:rPr>
        <w:t>م تغ</w:t>
      </w:r>
      <w:r w:rsidR="00E11D84">
        <w:rPr>
          <w:rFonts w:cs="B Mitra" w:hint="cs"/>
          <w:rtl/>
        </w:rPr>
        <w:t>یی</w:t>
      </w:r>
      <w:r w:rsidRPr="009F24E4">
        <w:rPr>
          <w:rFonts w:cs="B Mitra" w:hint="cs"/>
          <w:rtl/>
        </w:rPr>
        <w:t>ر معن</w:t>
      </w:r>
      <w:r w:rsidR="00E11D84">
        <w:rPr>
          <w:rFonts w:cs="B Mitra" w:hint="cs"/>
          <w:rtl/>
        </w:rPr>
        <w:t>ی</w:t>
      </w:r>
      <w:r w:rsidRPr="009F24E4">
        <w:rPr>
          <w:rFonts w:cs="B Mitra" w:hint="cs"/>
          <w:rtl/>
        </w:rPr>
        <w:t>‌دارتر</w:t>
      </w:r>
      <w:r w:rsidR="00E11D84">
        <w:rPr>
          <w:rFonts w:cs="B Mitra" w:hint="cs"/>
          <w:rtl/>
        </w:rPr>
        <w:t>ی</w:t>
      </w:r>
      <w:r w:rsidRPr="009F24E4">
        <w:rPr>
          <w:rFonts w:cs="B Mitra" w:hint="cs"/>
          <w:rtl/>
        </w:rPr>
        <w:t xml:space="preserve"> را پ</w:t>
      </w:r>
      <w:r w:rsidR="00E11D84">
        <w:rPr>
          <w:rFonts w:cs="B Mitra" w:hint="cs"/>
          <w:rtl/>
        </w:rPr>
        <w:t>ی</w:t>
      </w:r>
      <w:r w:rsidRPr="009F24E4">
        <w:rPr>
          <w:rFonts w:cs="B Mitra" w:hint="cs"/>
          <w:rtl/>
        </w:rPr>
        <w:t>ش‌ب</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ن</w:t>
      </w:r>
      <w:r w:rsidR="00E11D84">
        <w:rPr>
          <w:rFonts w:cs="B Mitra" w:hint="cs"/>
          <w:rtl/>
        </w:rPr>
        <w:t>ی</w:t>
      </w:r>
      <w:r w:rsidRPr="009F24E4">
        <w:rPr>
          <w:rFonts w:cs="B Mitra" w:hint="cs"/>
          <w:rtl/>
        </w:rPr>
        <w:t xml:space="preserve">م. </w:t>
      </w:r>
      <w:r w:rsidR="00E11D84">
        <w:rPr>
          <w:rFonts w:cs="B Mitra" w:hint="cs"/>
          <w:rtl/>
        </w:rPr>
        <w:t>ی</w:t>
      </w:r>
      <w:r w:rsidRPr="009F24E4">
        <w:rPr>
          <w:rFonts w:cs="B Mitra" w:hint="cs"/>
          <w:rtl/>
        </w:rPr>
        <w:t>عن</w:t>
      </w:r>
      <w:r w:rsidR="00E11D84">
        <w:rPr>
          <w:rFonts w:cs="B Mitra" w:hint="cs"/>
          <w:rtl/>
        </w:rPr>
        <w:t>ی</w:t>
      </w:r>
      <w:r w:rsidRPr="009F24E4">
        <w:rPr>
          <w:rFonts w:cs="B Mitra" w:hint="cs"/>
          <w:rtl/>
        </w:rPr>
        <w:t xml:space="preserve"> تغ</w:t>
      </w:r>
      <w:r w:rsidR="00E11D84">
        <w:rPr>
          <w:rFonts w:cs="B Mitra" w:hint="cs"/>
          <w:rtl/>
        </w:rPr>
        <w:t>یی</w:t>
      </w:r>
      <w:r w:rsidRPr="009F24E4">
        <w:rPr>
          <w:rFonts w:cs="B Mitra" w:hint="cs"/>
          <w:rtl/>
        </w:rPr>
        <w:t>ر از باور به پ</w:t>
      </w:r>
      <w:r w:rsidR="00E11D84">
        <w:rPr>
          <w:rFonts w:cs="B Mitra" w:hint="cs"/>
          <w:rtl/>
        </w:rPr>
        <w:t>ی</w:t>
      </w:r>
      <w:r w:rsidRPr="009F24E4">
        <w:rPr>
          <w:rFonts w:cs="B Mitra" w:hint="cs"/>
          <w:rtl/>
        </w:rPr>
        <w:t>شرفت از طر</w:t>
      </w:r>
      <w:r w:rsidR="00E11D84">
        <w:rPr>
          <w:rFonts w:cs="B Mitra" w:hint="cs"/>
          <w:rtl/>
        </w:rPr>
        <w:t>ی</w:t>
      </w:r>
      <w:r w:rsidRPr="009F24E4">
        <w:rPr>
          <w:rFonts w:cs="B Mitra" w:hint="cs"/>
          <w:rtl/>
        </w:rPr>
        <w:t xml:space="preserve">ق </w:t>
      </w:r>
      <w:r w:rsidR="00E11D84">
        <w:rPr>
          <w:rFonts w:cs="B Mitra" w:hint="cs"/>
          <w:rtl/>
        </w:rPr>
        <w:t>ی</w:t>
      </w:r>
      <w:r w:rsidRPr="009F24E4">
        <w:rPr>
          <w:rFonts w:cs="B Mitra" w:hint="cs"/>
          <w:rtl/>
        </w:rPr>
        <w:t>ادگ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سب اطلاعات ب</w:t>
      </w:r>
      <w:r w:rsidR="00E11D84">
        <w:rPr>
          <w:rFonts w:cs="B Mitra" w:hint="cs"/>
          <w:rtl/>
        </w:rPr>
        <w:t>ی</w:t>
      </w:r>
      <w:r w:rsidRPr="009F24E4">
        <w:rPr>
          <w:rFonts w:cs="B Mitra" w:hint="cs"/>
          <w:rtl/>
        </w:rPr>
        <w:t>شتر) تا ستا</w:t>
      </w:r>
      <w:r w:rsidR="00E11D84">
        <w:rPr>
          <w:rFonts w:cs="B Mitra" w:hint="cs"/>
          <w:rtl/>
        </w:rPr>
        <w:t>ی</w:t>
      </w:r>
      <w:r w:rsidRPr="009F24E4">
        <w:rPr>
          <w:rFonts w:cs="B Mitra" w:hint="cs"/>
          <w:rtl/>
        </w:rPr>
        <w:t>ش قوه تخ</w:t>
      </w:r>
      <w:r w:rsidR="00E11D84">
        <w:rPr>
          <w:rFonts w:cs="B Mitra" w:hint="cs"/>
          <w:rtl/>
        </w:rPr>
        <w:t>ی</w:t>
      </w:r>
      <w:r w:rsidRPr="009F24E4">
        <w:rPr>
          <w:rFonts w:cs="B Mitra" w:hint="cs"/>
          <w:rtl/>
        </w:rPr>
        <w:t>ل (توانا</w:t>
      </w:r>
      <w:r w:rsidR="00E11D84">
        <w:rPr>
          <w:rFonts w:cs="B Mitra" w:hint="cs"/>
          <w:rtl/>
        </w:rPr>
        <w:t>یی</w:t>
      </w:r>
      <w:r w:rsidRPr="009F24E4">
        <w:rPr>
          <w:rFonts w:cs="B Mitra" w:hint="cs"/>
          <w:rtl/>
        </w:rPr>
        <w:t xml:space="preserve"> سازمانده</w:t>
      </w:r>
      <w:r w:rsidR="00E11D84">
        <w:rPr>
          <w:rFonts w:cs="B Mitra" w:hint="cs"/>
          <w:rtl/>
        </w:rPr>
        <w:t>ی</w:t>
      </w:r>
      <w:r w:rsidRPr="009F24E4">
        <w:rPr>
          <w:rFonts w:cs="B Mitra" w:hint="cs"/>
          <w:rtl/>
        </w:rPr>
        <w:t xml:space="preserve"> اطلاعات به ش</w:t>
      </w:r>
      <w:r w:rsidR="00E11D84">
        <w:rPr>
          <w:rFonts w:cs="B Mitra" w:hint="cs"/>
          <w:rtl/>
        </w:rPr>
        <w:t>ی</w:t>
      </w:r>
      <w:r w:rsidRPr="009F24E4">
        <w:rPr>
          <w:rFonts w:cs="B Mitra" w:hint="cs"/>
          <w:rtl/>
        </w:rPr>
        <w:t>وه‌ها</w:t>
      </w:r>
      <w:r w:rsidR="00E11D84">
        <w:rPr>
          <w:rFonts w:cs="B Mitra" w:hint="cs"/>
          <w:rtl/>
        </w:rPr>
        <w:t>ی</w:t>
      </w:r>
      <w:r w:rsidRPr="009F24E4">
        <w:rPr>
          <w:rFonts w:cs="B Mitra" w:hint="cs"/>
          <w:rtl/>
        </w:rPr>
        <w:t xml:space="preserve"> جد</w:t>
      </w:r>
      <w:r w:rsidR="00E11D84">
        <w:rPr>
          <w:rFonts w:cs="B Mitra" w:hint="cs"/>
          <w:rtl/>
        </w:rPr>
        <w:t>ی</w:t>
      </w:r>
      <w:r w:rsidRPr="009F24E4">
        <w:rPr>
          <w:rFonts w:cs="B Mitra" w:hint="cs"/>
          <w:rtl/>
        </w:rPr>
        <w:t>د) فن‌آور</w:t>
      </w:r>
      <w:r w:rsidR="00E11D84">
        <w:rPr>
          <w:rFonts w:cs="B Mitra" w:hint="cs"/>
          <w:rtl/>
        </w:rPr>
        <w:t>ی</w:t>
      </w:r>
      <w:r w:rsidRPr="009F24E4">
        <w:rPr>
          <w:rFonts w:cs="B Mitra" w:hint="cs"/>
          <w:rtl/>
        </w:rPr>
        <w:t xml:space="preserve"> اصل</w:t>
      </w:r>
      <w:r w:rsidR="00E11D84">
        <w:rPr>
          <w:rFonts w:cs="B Mitra" w:hint="cs"/>
          <w:rtl/>
        </w:rPr>
        <w:t>ی</w:t>
      </w:r>
      <w:r w:rsidRPr="009F24E4">
        <w:rPr>
          <w:rFonts w:cs="B Mitra" w:hint="cs"/>
          <w:rtl/>
        </w:rPr>
        <w:t xml:space="preserve"> مجموعه‌ا</w:t>
      </w:r>
      <w:r w:rsidR="00E11D84">
        <w:rPr>
          <w:rFonts w:cs="B Mitra" w:hint="cs"/>
          <w:rtl/>
        </w:rPr>
        <w:t>ی</w:t>
      </w:r>
      <w:r w:rsidRPr="009F24E4">
        <w:rPr>
          <w:rFonts w:cs="B Mitra" w:hint="cs"/>
          <w:rtl/>
        </w:rPr>
        <w:t xml:space="preserve"> از اجزا و </w:t>
      </w:r>
      <w:r w:rsidR="00FA4E69" w:rsidRPr="009F24E4">
        <w:rPr>
          <w:rFonts w:cs="B Mitra"/>
          <w:rtl/>
        </w:rPr>
        <w:t>مؤلفه‌ها</w:t>
      </w:r>
      <w:r w:rsidRPr="009F24E4">
        <w:rPr>
          <w:rFonts w:cs="B Mitra" w:hint="cs"/>
          <w:rtl/>
        </w:rPr>
        <w:t xml:space="preserve"> هستند </w:t>
      </w:r>
      <w:r w:rsidR="006C7271">
        <w:rPr>
          <w:rFonts w:cs="B Mitra" w:hint="cs"/>
          <w:rtl/>
        </w:rPr>
        <w:t>ک</w:t>
      </w:r>
      <w:r w:rsidRPr="009F24E4">
        <w:rPr>
          <w:rFonts w:cs="B Mitra" w:hint="cs"/>
          <w:rtl/>
        </w:rPr>
        <w:t>ه به طور مستق</w:t>
      </w:r>
      <w:r w:rsidR="00E11D84">
        <w:rPr>
          <w:rFonts w:cs="B Mitra" w:hint="cs"/>
          <w:rtl/>
        </w:rPr>
        <w:t>ی</w:t>
      </w:r>
      <w:r w:rsidRPr="009F24E4">
        <w:rPr>
          <w:rFonts w:cs="B Mitra" w:hint="cs"/>
          <w:rtl/>
        </w:rPr>
        <w:t>م، فرآ</w:t>
      </w:r>
      <w:r w:rsidR="00E11D84">
        <w:rPr>
          <w:rFonts w:cs="B Mitra" w:hint="cs"/>
          <w:rtl/>
        </w:rPr>
        <w:t>ی</w:t>
      </w:r>
      <w:r w:rsidRPr="009F24E4">
        <w:rPr>
          <w:rFonts w:cs="B Mitra" w:hint="cs"/>
          <w:rtl/>
        </w:rPr>
        <w:t>ندها</w:t>
      </w:r>
      <w:r w:rsidR="00E11D84">
        <w:rPr>
          <w:rFonts w:cs="B Mitra" w:hint="cs"/>
          <w:rtl/>
        </w:rPr>
        <w:t>ی</w:t>
      </w:r>
      <w:r w:rsidRPr="009F24E4">
        <w:rPr>
          <w:rFonts w:cs="B Mitra" w:hint="cs"/>
          <w:rtl/>
        </w:rPr>
        <w:t xml:space="preserve"> تبد</w:t>
      </w:r>
      <w:r w:rsidR="00E11D84">
        <w:rPr>
          <w:rFonts w:cs="B Mitra" w:hint="cs"/>
          <w:rtl/>
        </w:rPr>
        <w:t>ی</w:t>
      </w:r>
      <w:r w:rsidRPr="009F24E4">
        <w:rPr>
          <w:rFonts w:cs="B Mitra" w:hint="cs"/>
          <w:rtl/>
        </w:rPr>
        <w:t>ل، برا</w:t>
      </w:r>
      <w:r w:rsidR="00E11D84">
        <w:rPr>
          <w:rFonts w:cs="B Mitra" w:hint="cs"/>
          <w:rtl/>
        </w:rPr>
        <w:t>ی</w:t>
      </w:r>
      <w:r w:rsidRPr="009F24E4">
        <w:rPr>
          <w:rFonts w:cs="B Mitra" w:hint="cs"/>
          <w:rtl/>
        </w:rPr>
        <w:t xml:space="preserve"> مثال تول</w:t>
      </w:r>
      <w:r w:rsidR="00E11D84">
        <w:rPr>
          <w:rFonts w:cs="B Mitra" w:hint="cs"/>
          <w:rtl/>
        </w:rPr>
        <w:t>ی</w:t>
      </w:r>
      <w:r w:rsidRPr="009F24E4">
        <w:rPr>
          <w:rFonts w:cs="B Mitra" w:hint="cs"/>
          <w:rtl/>
        </w:rPr>
        <w:t xml:space="preserve">د </w:t>
      </w:r>
      <w:r w:rsidR="00E11D84">
        <w:rPr>
          <w:rFonts w:cs="B Mitra" w:hint="cs"/>
          <w:rtl/>
        </w:rPr>
        <w:t>ی</w:t>
      </w:r>
      <w:r w:rsidRPr="009F24E4">
        <w:rPr>
          <w:rFonts w:cs="B Mitra" w:hint="cs"/>
          <w:rtl/>
        </w:rPr>
        <w:t xml:space="preserve">ا مونتاژ در </w:t>
      </w:r>
      <w:r w:rsidR="00E11D84">
        <w:rPr>
          <w:rFonts w:cs="B Mitra" w:hint="cs"/>
          <w:rtl/>
        </w:rPr>
        <w:t>ی</w:t>
      </w:r>
      <w:r w:rsidR="006C7271">
        <w:rPr>
          <w:rFonts w:cs="B Mitra" w:hint="cs"/>
          <w:rtl/>
        </w:rPr>
        <w:t>ک</w:t>
      </w:r>
      <w:r w:rsidRPr="009F24E4">
        <w:rPr>
          <w:rFonts w:cs="B Mitra" w:hint="cs"/>
          <w:rtl/>
        </w:rPr>
        <w:t xml:space="preserve"> شر</w:t>
      </w:r>
      <w:r w:rsidR="006C7271">
        <w:rPr>
          <w:rFonts w:cs="B Mitra" w:hint="cs"/>
          <w:rtl/>
        </w:rPr>
        <w:t>ک</w:t>
      </w:r>
      <w:r w:rsidRPr="009F24E4">
        <w:rPr>
          <w:rFonts w:cs="B Mitra" w:hint="cs"/>
          <w:rtl/>
        </w:rPr>
        <w:t>ت تول</w:t>
      </w:r>
      <w:r w:rsidR="00E11D84">
        <w:rPr>
          <w:rFonts w:cs="B Mitra" w:hint="cs"/>
          <w:rtl/>
        </w:rPr>
        <w:t>ی</w:t>
      </w:r>
      <w:r w:rsidRPr="009F24E4">
        <w:rPr>
          <w:rFonts w:cs="B Mitra" w:hint="cs"/>
          <w:rtl/>
        </w:rPr>
        <w:t>د</w:t>
      </w:r>
      <w:r w:rsidR="00E11D84">
        <w:rPr>
          <w:rFonts w:cs="B Mitra" w:hint="cs"/>
          <w:rtl/>
        </w:rPr>
        <w:t>ی</w:t>
      </w:r>
      <w:r w:rsidRPr="009F24E4">
        <w:rPr>
          <w:rFonts w:cs="B Mitra" w:hint="cs"/>
          <w:rtl/>
        </w:rPr>
        <w:t xml:space="preserve"> با ارائه خدمات در </w:t>
      </w:r>
      <w:r w:rsidR="00E11D84">
        <w:rPr>
          <w:rFonts w:cs="B Mitra" w:hint="cs"/>
          <w:rtl/>
        </w:rPr>
        <w:t>ی</w:t>
      </w:r>
      <w:r w:rsidR="006C7271">
        <w:rPr>
          <w:rFonts w:cs="B Mitra" w:hint="cs"/>
          <w:rtl/>
        </w:rPr>
        <w:t>ک</w:t>
      </w:r>
      <w:r w:rsidR="001524CD" w:rsidRPr="009F24E4">
        <w:rPr>
          <w:rFonts w:cs="B Mitra" w:hint="cs"/>
          <w:rtl/>
        </w:rPr>
        <w:t xml:space="preserve"> سازمان خدمات</w:t>
      </w:r>
      <w:r w:rsidR="00E11D84">
        <w:rPr>
          <w:rFonts w:cs="B Mitra" w:hint="cs"/>
          <w:rtl/>
        </w:rPr>
        <w:t>ی</w:t>
      </w:r>
      <w:r w:rsidR="001524CD" w:rsidRPr="009F24E4">
        <w:rPr>
          <w:rFonts w:cs="B Mitra" w:hint="cs"/>
          <w:rtl/>
        </w:rPr>
        <w:t xml:space="preserve"> مرتبط م</w:t>
      </w:r>
      <w:r w:rsidR="00E11D84">
        <w:rPr>
          <w:rFonts w:cs="B Mitra" w:hint="cs"/>
          <w:rtl/>
        </w:rPr>
        <w:t>ی</w:t>
      </w:r>
      <w:r w:rsidR="001524CD" w:rsidRPr="009F24E4">
        <w:rPr>
          <w:rFonts w:cs="B Mitra" w:hint="cs"/>
          <w:rtl/>
        </w:rPr>
        <w:t>‌شوند.</w:t>
      </w:r>
    </w:p>
    <w:p w:rsidR="00D370CD" w:rsidRPr="00B46C7F" w:rsidRDefault="00D370CD" w:rsidP="005D25A5">
      <w:pPr>
        <w:pStyle w:val="Titr-2"/>
        <w:spacing w:line="276" w:lineRule="auto"/>
        <w:rPr>
          <w:rtl/>
        </w:rPr>
      </w:pPr>
    </w:p>
    <w:p w:rsidR="00456B5C" w:rsidRPr="00B46C7F" w:rsidRDefault="002B7794" w:rsidP="005D25A5">
      <w:pPr>
        <w:pStyle w:val="Heading2"/>
        <w:spacing w:line="276" w:lineRule="auto"/>
        <w:rPr>
          <w:rtl/>
        </w:rPr>
      </w:pPr>
      <w:bookmarkStart w:id="80" w:name="_Toc471331917"/>
      <w:r w:rsidRPr="00B46C7F">
        <w:rPr>
          <w:rFonts w:hint="cs"/>
          <w:rtl/>
        </w:rPr>
        <w:t xml:space="preserve">ساختار و </w:t>
      </w:r>
      <w:r w:rsidR="00456B5C" w:rsidRPr="00B46C7F">
        <w:rPr>
          <w:rFonts w:hint="cs"/>
          <w:rtl/>
        </w:rPr>
        <w:t>ش</w:t>
      </w:r>
      <w:r w:rsidR="006C7271">
        <w:rPr>
          <w:rFonts w:hint="cs"/>
          <w:rtl/>
        </w:rPr>
        <w:t>ک</w:t>
      </w:r>
      <w:r w:rsidR="00456B5C" w:rsidRPr="00B46C7F">
        <w:rPr>
          <w:rFonts w:hint="cs"/>
          <w:rtl/>
        </w:rPr>
        <w:t>ل‌ها</w:t>
      </w:r>
      <w:r w:rsidR="00E11D84">
        <w:rPr>
          <w:rFonts w:hint="cs"/>
          <w:rtl/>
        </w:rPr>
        <w:t>ی</w:t>
      </w:r>
      <w:r w:rsidR="00456B5C" w:rsidRPr="00B46C7F">
        <w:rPr>
          <w:rFonts w:hint="cs"/>
          <w:rtl/>
        </w:rPr>
        <w:t xml:space="preserve"> اول</w:t>
      </w:r>
      <w:r w:rsidR="00E11D84">
        <w:rPr>
          <w:rFonts w:hint="cs"/>
          <w:rtl/>
        </w:rPr>
        <w:t>ی</w:t>
      </w:r>
      <w:r w:rsidR="00456B5C" w:rsidRPr="00B46C7F">
        <w:rPr>
          <w:rFonts w:hint="cs"/>
          <w:rtl/>
        </w:rPr>
        <w:t>ه سازمان</w:t>
      </w:r>
      <w:r w:rsidR="00E11D84">
        <w:rPr>
          <w:rFonts w:hint="cs"/>
          <w:rtl/>
        </w:rPr>
        <w:t>ی</w:t>
      </w:r>
      <w:bookmarkEnd w:id="80"/>
    </w:p>
    <w:p w:rsidR="00456B5C" w:rsidRPr="009F24E4" w:rsidRDefault="00456B5C" w:rsidP="005D25A5">
      <w:pPr>
        <w:pStyle w:val="TEXT"/>
        <w:spacing w:line="276" w:lineRule="auto"/>
        <w:rPr>
          <w:rFonts w:cs="B Mitra"/>
          <w:rtl/>
        </w:rPr>
      </w:pPr>
      <w:r w:rsidRPr="009F24E4">
        <w:rPr>
          <w:rFonts w:cs="B Mitra" w:hint="cs"/>
          <w:rtl/>
        </w:rPr>
        <w:t>در وا</w:t>
      </w:r>
      <w:r w:rsidR="006C7271">
        <w:rPr>
          <w:rFonts w:cs="B Mitra" w:hint="cs"/>
          <w:rtl/>
        </w:rPr>
        <w:t>ک</w:t>
      </w:r>
      <w:r w:rsidRPr="009F24E4">
        <w:rPr>
          <w:rFonts w:cs="B Mitra" w:hint="cs"/>
          <w:rtl/>
        </w:rPr>
        <w:t>نش به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دگ</w:t>
      </w:r>
      <w:r w:rsidR="00E11D84">
        <w:rPr>
          <w:rFonts w:cs="B Mitra" w:hint="cs"/>
          <w:rtl/>
        </w:rPr>
        <w:t>ی</w:t>
      </w:r>
      <w:r w:rsidRPr="009F24E4">
        <w:rPr>
          <w:rFonts w:cs="B Mitra" w:hint="cs"/>
          <w:rtl/>
        </w:rPr>
        <w:t>، عدم اطم</w:t>
      </w:r>
      <w:r w:rsidR="00E11D84">
        <w:rPr>
          <w:rFonts w:cs="B Mitra" w:hint="cs"/>
          <w:rtl/>
        </w:rPr>
        <w:t>ی</w:t>
      </w:r>
      <w:r w:rsidRPr="009F24E4">
        <w:rPr>
          <w:rFonts w:cs="B Mitra" w:hint="cs"/>
          <w:rtl/>
        </w:rPr>
        <w:t>نان و و</w:t>
      </w:r>
      <w:r w:rsidR="001524CD" w:rsidRPr="009F24E4">
        <w:rPr>
          <w:rFonts w:cs="B Mitra" w:hint="cs"/>
          <w:rtl/>
        </w:rPr>
        <w:t>ابستگ</w:t>
      </w:r>
      <w:r w:rsidR="00E11D84">
        <w:rPr>
          <w:rFonts w:cs="B Mitra" w:hint="cs"/>
          <w:rtl/>
        </w:rPr>
        <w:t>ی</w:t>
      </w:r>
      <w:r w:rsidR="001524CD" w:rsidRPr="009F24E4">
        <w:rPr>
          <w:rFonts w:cs="B Mitra" w:hint="cs"/>
          <w:rtl/>
        </w:rPr>
        <w:t xml:space="preserve"> متقابل ب</w:t>
      </w:r>
      <w:r w:rsidR="00E11D84">
        <w:rPr>
          <w:rFonts w:cs="B Mitra" w:hint="cs"/>
          <w:rtl/>
        </w:rPr>
        <w:t>ی</w:t>
      </w:r>
      <w:r w:rsidR="001524CD" w:rsidRPr="009F24E4">
        <w:rPr>
          <w:rFonts w:cs="B Mitra" w:hint="cs"/>
          <w:rtl/>
        </w:rPr>
        <w:t>شتر وظا</w:t>
      </w:r>
      <w:r w:rsidR="00E11D84">
        <w:rPr>
          <w:rFonts w:cs="B Mitra" w:hint="cs"/>
          <w:rtl/>
        </w:rPr>
        <w:t>ی</w:t>
      </w:r>
      <w:r w:rsidR="001524CD" w:rsidRPr="009F24E4">
        <w:rPr>
          <w:rFonts w:cs="B Mitra" w:hint="cs"/>
          <w:rtl/>
        </w:rPr>
        <w:t>ف، شکل‌های</w:t>
      </w:r>
      <w:r w:rsidRPr="009F24E4">
        <w:rPr>
          <w:rFonts w:cs="B Mitra" w:hint="cs"/>
          <w:rtl/>
        </w:rPr>
        <w:t xml:space="preserve"> سازمان</w:t>
      </w:r>
      <w:r w:rsidR="00E11D84">
        <w:rPr>
          <w:rFonts w:cs="B Mitra" w:hint="cs"/>
          <w:rtl/>
        </w:rPr>
        <w:t>ی</w:t>
      </w:r>
      <w:r w:rsidRPr="009F24E4">
        <w:rPr>
          <w:rFonts w:cs="B Mitra" w:hint="cs"/>
          <w:rtl/>
        </w:rPr>
        <w:t xml:space="preserve"> هم</w:t>
      </w:r>
      <w:r w:rsidR="001524CD" w:rsidRPr="009F24E4">
        <w:rPr>
          <w:rFonts w:cs="B Mitra" w:hint="cs"/>
          <w:rtl/>
        </w:rPr>
        <w:t xml:space="preserve"> دچار تنوع فراوان و انعطاف‌پذیری بالا شدند. </w:t>
      </w:r>
      <w:r w:rsidRPr="009F24E4">
        <w:rPr>
          <w:rFonts w:cs="B Mitra" w:hint="cs"/>
          <w:rtl/>
        </w:rPr>
        <w:t>ت</w:t>
      </w:r>
      <w:r w:rsidR="008C7CFF" w:rsidRPr="009F24E4">
        <w:rPr>
          <w:rFonts w:cs="B Mitra" w:hint="cs"/>
          <w:rtl/>
        </w:rPr>
        <w:t>حل</w:t>
      </w:r>
      <w:r w:rsidR="00E11D84">
        <w:rPr>
          <w:rFonts w:cs="B Mitra" w:hint="cs"/>
          <w:rtl/>
        </w:rPr>
        <w:t>ی</w:t>
      </w:r>
      <w:r w:rsidR="008C7CFF" w:rsidRPr="009F24E4">
        <w:rPr>
          <w:rFonts w:cs="B Mitra" w:hint="cs"/>
          <w:rtl/>
        </w:rPr>
        <w:t>ل‌گران اقتضا</w:t>
      </w:r>
      <w:r w:rsidR="00E11D84">
        <w:rPr>
          <w:rFonts w:cs="B Mitra" w:hint="cs"/>
          <w:rtl/>
        </w:rPr>
        <w:t>یی</w:t>
      </w:r>
      <w:r w:rsidR="008C7CFF" w:rsidRPr="009F24E4">
        <w:rPr>
          <w:rFonts w:cs="B Mitra" w:hint="cs"/>
          <w:rtl/>
        </w:rPr>
        <w:t xml:space="preserve"> شمار</w:t>
      </w:r>
      <w:r w:rsidR="00E11D84">
        <w:rPr>
          <w:rFonts w:cs="B Mitra" w:hint="cs"/>
          <w:rtl/>
        </w:rPr>
        <w:t>ی</w:t>
      </w:r>
      <w:r w:rsidR="008C7CFF" w:rsidRPr="009F24E4">
        <w:rPr>
          <w:rFonts w:cs="B Mitra" w:hint="cs"/>
          <w:rtl/>
        </w:rPr>
        <w:t xml:space="preserve"> از شکل‌های</w:t>
      </w:r>
      <w:r w:rsidRPr="009F24E4">
        <w:rPr>
          <w:rFonts w:cs="B Mitra" w:hint="cs"/>
          <w:rtl/>
        </w:rPr>
        <w:t xml:space="preserve"> اساس سازمان</w:t>
      </w:r>
      <w:r w:rsidR="00E11D84">
        <w:rPr>
          <w:rFonts w:cs="B Mitra" w:hint="cs"/>
          <w:rtl/>
        </w:rPr>
        <w:t>ی</w:t>
      </w:r>
      <w:r w:rsidRPr="009F24E4">
        <w:rPr>
          <w:rFonts w:cs="B Mitra" w:hint="cs"/>
          <w:rtl/>
        </w:rPr>
        <w:t xml:space="preserve"> را شناسا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ردند</w:t>
      </w:r>
      <w:r w:rsidR="008C7CFF" w:rsidRPr="009F24E4">
        <w:rPr>
          <w:rFonts w:cs="B Mitra" w:hint="cs"/>
          <w:rtl/>
        </w:rPr>
        <w:t xml:space="preserve"> </w:t>
      </w:r>
      <w:r w:rsidR="006C7271">
        <w:rPr>
          <w:rFonts w:cs="B Mitra" w:hint="cs"/>
          <w:rtl/>
        </w:rPr>
        <w:t>ک</w:t>
      </w:r>
      <w:r w:rsidR="008C7CFF" w:rsidRPr="009F24E4">
        <w:rPr>
          <w:rFonts w:cs="B Mitra" w:hint="cs"/>
          <w:rtl/>
        </w:rPr>
        <w:t>ه تنظ</w:t>
      </w:r>
      <w:r w:rsidR="00E11D84">
        <w:rPr>
          <w:rFonts w:cs="B Mitra" w:hint="cs"/>
          <w:rtl/>
        </w:rPr>
        <w:t>ی</w:t>
      </w:r>
      <w:r w:rsidR="008C7CFF" w:rsidRPr="009F24E4">
        <w:rPr>
          <w:rFonts w:cs="B Mitra" w:hint="cs"/>
          <w:rtl/>
        </w:rPr>
        <w:t>مات ساختار</w:t>
      </w:r>
      <w:r w:rsidR="00E11D84">
        <w:rPr>
          <w:rFonts w:cs="B Mitra" w:hint="cs"/>
          <w:rtl/>
        </w:rPr>
        <w:t>ی</w:t>
      </w:r>
      <w:r w:rsidR="008C7CFF" w:rsidRPr="009F24E4">
        <w:rPr>
          <w:rFonts w:cs="B Mitra" w:hint="cs"/>
          <w:rtl/>
        </w:rPr>
        <w:t xml:space="preserve"> متناسب</w:t>
      </w:r>
      <w:r w:rsidRPr="009F24E4">
        <w:rPr>
          <w:rFonts w:cs="B Mitra" w:hint="cs"/>
          <w:rtl/>
        </w:rPr>
        <w:t xml:space="preserve"> برا</w:t>
      </w:r>
      <w:r w:rsidR="00E11D84">
        <w:rPr>
          <w:rFonts w:cs="B Mitra" w:hint="cs"/>
          <w:rtl/>
        </w:rPr>
        <w:t>ی</w:t>
      </w:r>
      <w:r w:rsidRPr="009F24E4">
        <w:rPr>
          <w:rFonts w:cs="B Mitra" w:hint="cs"/>
          <w:rtl/>
        </w:rPr>
        <w:t xml:space="preserve"> مواجهه با تقاضا</w:t>
      </w:r>
      <w:r w:rsidR="00E11D84">
        <w:rPr>
          <w:rFonts w:cs="B Mitra" w:hint="cs"/>
          <w:rtl/>
        </w:rPr>
        <w:t>ی</w:t>
      </w:r>
      <w:r w:rsidRPr="009F24E4">
        <w:rPr>
          <w:rFonts w:cs="B Mitra" w:hint="cs"/>
          <w:rtl/>
        </w:rPr>
        <w:t xml:space="preserve"> فز</w:t>
      </w:r>
      <w:r w:rsidR="008C7CFF" w:rsidRPr="009F24E4">
        <w:rPr>
          <w:rFonts w:cs="B Mitra" w:hint="cs"/>
          <w:rtl/>
        </w:rPr>
        <w:t>ا</w:t>
      </w:r>
      <w:r w:rsidR="00E11D84">
        <w:rPr>
          <w:rFonts w:cs="B Mitra" w:hint="cs"/>
          <w:rtl/>
        </w:rPr>
        <w:t>ی</w:t>
      </w:r>
      <w:r w:rsidR="008C7CFF" w:rsidRPr="009F24E4">
        <w:rPr>
          <w:rFonts w:cs="B Mitra" w:hint="cs"/>
          <w:rtl/>
        </w:rPr>
        <w:t>نده پردازش اطلاعات را دارند</w:t>
      </w:r>
      <w:r w:rsidRPr="009F24E4">
        <w:rPr>
          <w:rFonts w:cs="B Mitra" w:hint="cs"/>
          <w:rtl/>
        </w:rPr>
        <w:t xml:space="preserve">. </w:t>
      </w:r>
      <w:r w:rsidR="008C7CFF" w:rsidRPr="009F24E4">
        <w:rPr>
          <w:rFonts w:cs="B Mitra" w:hint="cs"/>
          <w:rtl/>
        </w:rPr>
        <w:t>این ساختارها</w:t>
      </w:r>
      <w:r w:rsidRPr="009F24E4">
        <w:rPr>
          <w:rFonts w:cs="B Mitra" w:hint="cs"/>
          <w:rtl/>
        </w:rPr>
        <w:t xml:space="preserve"> عبارتند از:</w:t>
      </w:r>
    </w:p>
    <w:p w:rsidR="00456B5C" w:rsidRPr="009F24E4" w:rsidRDefault="00456B5C" w:rsidP="005D25A5">
      <w:pPr>
        <w:pStyle w:val="TEXT"/>
        <w:numPr>
          <w:ilvl w:val="0"/>
          <w:numId w:val="33"/>
        </w:numPr>
        <w:spacing w:line="276" w:lineRule="auto"/>
        <w:rPr>
          <w:rFonts w:cs="B Mitra"/>
          <w:rtl/>
        </w:rPr>
      </w:pPr>
      <w:r w:rsidRPr="009F24E4">
        <w:rPr>
          <w:rFonts w:cs="B Mitra" w:hint="cs"/>
          <w:rtl/>
        </w:rPr>
        <w:t xml:space="preserve">ساختار ساده: </w:t>
      </w:r>
      <w:r w:rsidR="00E11D84">
        <w:rPr>
          <w:rFonts w:cs="B Mitra" w:hint="cs"/>
          <w:rtl/>
        </w:rPr>
        <w:t>ی</w:t>
      </w:r>
      <w:r w:rsidR="006C7271">
        <w:rPr>
          <w:rFonts w:cs="B Mitra" w:hint="cs"/>
          <w:rtl/>
        </w:rPr>
        <w:t>ک</w:t>
      </w:r>
      <w:r w:rsidRPr="009F24E4">
        <w:rPr>
          <w:rFonts w:cs="B Mitra" w:hint="cs"/>
          <w:rtl/>
        </w:rPr>
        <w:t xml:space="preserve"> سازمان </w:t>
      </w:r>
      <w:r w:rsidR="006C7271">
        <w:rPr>
          <w:rFonts w:cs="B Mitra" w:hint="cs"/>
          <w:rtl/>
        </w:rPr>
        <w:t>ک</w:t>
      </w:r>
      <w:r w:rsidRPr="009F24E4">
        <w:rPr>
          <w:rFonts w:cs="B Mitra" w:hint="cs"/>
          <w:rtl/>
        </w:rPr>
        <w:t>وچ</w:t>
      </w:r>
      <w:r w:rsidR="006C7271">
        <w:rPr>
          <w:rFonts w:cs="B Mitra" w:hint="cs"/>
          <w:rtl/>
        </w:rPr>
        <w:t>ک</w:t>
      </w:r>
      <w:r w:rsidRPr="009F24E4">
        <w:rPr>
          <w:rFonts w:cs="B Mitra" w:hint="cs"/>
          <w:rtl/>
        </w:rPr>
        <w:t xml:space="preserve"> شامل بخش‌ها</w:t>
      </w:r>
      <w:r w:rsidR="00E11D84">
        <w:rPr>
          <w:rFonts w:cs="B Mitra" w:hint="cs"/>
          <w:rtl/>
        </w:rPr>
        <w:t>ی</w:t>
      </w:r>
      <w:r w:rsidRPr="009F24E4">
        <w:rPr>
          <w:rFonts w:cs="B Mitra" w:hint="cs"/>
          <w:rtl/>
        </w:rPr>
        <w:t xml:space="preserve"> حداقل</w:t>
      </w:r>
      <w:r w:rsidR="00E11D84">
        <w:rPr>
          <w:rFonts w:cs="B Mitra" w:hint="cs"/>
          <w:rtl/>
        </w:rPr>
        <w:t>ی</w:t>
      </w:r>
      <w:r w:rsidR="00443B4D" w:rsidRPr="009F24E4">
        <w:rPr>
          <w:rFonts w:cs="B Mitra" w:hint="cs"/>
          <w:rtl/>
        </w:rPr>
        <w:t xml:space="preserve"> </w:t>
      </w:r>
      <w:r w:rsidR="006C7271">
        <w:rPr>
          <w:rFonts w:cs="B Mitra" w:hint="cs"/>
          <w:rtl/>
        </w:rPr>
        <w:t>ک</w:t>
      </w:r>
      <w:r w:rsidR="00443B4D" w:rsidRPr="009F24E4">
        <w:rPr>
          <w:rFonts w:cs="B Mitra" w:hint="cs"/>
          <w:rtl/>
        </w:rPr>
        <w:t>ارک</w:t>
      </w:r>
      <w:r w:rsidR="008C7CFF" w:rsidRPr="009F24E4">
        <w:rPr>
          <w:rFonts w:cs="B Mitra" w:hint="cs"/>
          <w:rtl/>
        </w:rPr>
        <w:t>رد و مد</w:t>
      </w:r>
      <w:r w:rsidR="00E11D84">
        <w:rPr>
          <w:rFonts w:cs="B Mitra" w:hint="cs"/>
          <w:rtl/>
        </w:rPr>
        <w:t>ی</w:t>
      </w:r>
      <w:r w:rsidR="008C7CFF" w:rsidRPr="009F24E4">
        <w:rPr>
          <w:rFonts w:cs="B Mitra" w:hint="cs"/>
          <w:rtl/>
        </w:rPr>
        <w:t>ر با نظارت مستق</w:t>
      </w:r>
      <w:r w:rsidR="00E11D84">
        <w:rPr>
          <w:rFonts w:cs="B Mitra" w:hint="cs"/>
          <w:rtl/>
        </w:rPr>
        <w:t>ی</w:t>
      </w:r>
      <w:r w:rsidR="008C7CFF" w:rsidRPr="009F24E4">
        <w:rPr>
          <w:rFonts w:cs="B Mitra" w:hint="cs"/>
          <w:rtl/>
        </w:rPr>
        <w:t>م.</w:t>
      </w:r>
    </w:p>
    <w:p w:rsidR="00456B5C" w:rsidRPr="009F24E4" w:rsidRDefault="00D04F9C" w:rsidP="005D25A5">
      <w:pPr>
        <w:pStyle w:val="TEXT"/>
        <w:numPr>
          <w:ilvl w:val="0"/>
          <w:numId w:val="33"/>
        </w:numPr>
        <w:spacing w:line="276" w:lineRule="auto"/>
        <w:rPr>
          <w:rFonts w:cs="B Mitra"/>
        </w:rPr>
      </w:pPr>
      <w:r w:rsidRPr="009F24E4">
        <w:rPr>
          <w:rFonts w:cs="B Mitra" w:hint="cs"/>
          <w:rtl/>
        </w:rPr>
        <w:t>ساختار ب</w:t>
      </w:r>
      <w:r w:rsidR="006363B0" w:rsidRPr="009F24E4">
        <w:rPr>
          <w:rFonts w:cs="B Mitra" w:hint="cs"/>
          <w:rtl/>
        </w:rPr>
        <w:t>و</w:t>
      </w:r>
      <w:r w:rsidRPr="009F24E4">
        <w:rPr>
          <w:rFonts w:cs="B Mitra" w:hint="cs"/>
          <w:rtl/>
        </w:rPr>
        <w:t>رو</w:t>
      </w:r>
      <w:r w:rsidR="006C7271">
        <w:rPr>
          <w:rFonts w:cs="B Mitra" w:hint="cs"/>
          <w:rtl/>
        </w:rPr>
        <w:t>ک</w:t>
      </w:r>
      <w:r w:rsidRPr="009F24E4">
        <w:rPr>
          <w:rFonts w:cs="B Mitra" w:hint="cs"/>
          <w:rtl/>
        </w:rPr>
        <w:t>راتیک: وظا</w:t>
      </w:r>
      <w:r w:rsidR="00E11D84">
        <w:rPr>
          <w:rFonts w:cs="B Mitra" w:hint="cs"/>
          <w:rtl/>
        </w:rPr>
        <w:t>ی</w:t>
      </w:r>
      <w:r w:rsidRPr="009F24E4">
        <w:rPr>
          <w:rFonts w:cs="B Mitra" w:hint="cs"/>
          <w:rtl/>
        </w:rPr>
        <w:t>ف روتین</w:t>
      </w:r>
      <w:r w:rsidR="00456B5C" w:rsidRPr="009F24E4">
        <w:rPr>
          <w:rFonts w:cs="B Mitra" w:hint="cs"/>
          <w:rtl/>
        </w:rPr>
        <w:t>، سطح بالا</w:t>
      </w:r>
      <w:r w:rsidR="00E11D84">
        <w:rPr>
          <w:rFonts w:cs="B Mitra" w:hint="cs"/>
          <w:rtl/>
        </w:rPr>
        <w:t>ی</w:t>
      </w:r>
      <w:r w:rsidR="00456B5C" w:rsidRPr="009F24E4">
        <w:rPr>
          <w:rFonts w:cs="B Mitra" w:hint="cs"/>
          <w:rtl/>
        </w:rPr>
        <w:t xml:space="preserve"> رسم</w:t>
      </w:r>
      <w:r w:rsidR="00E11D84">
        <w:rPr>
          <w:rFonts w:cs="B Mitra" w:hint="cs"/>
          <w:rtl/>
        </w:rPr>
        <w:t>ی</w:t>
      </w:r>
      <w:r w:rsidR="00456B5C" w:rsidRPr="009F24E4">
        <w:rPr>
          <w:rFonts w:cs="B Mitra" w:hint="cs"/>
          <w:rtl/>
        </w:rPr>
        <w:t>ت و قدرت متمر</w:t>
      </w:r>
      <w:r w:rsidR="006C7271">
        <w:rPr>
          <w:rFonts w:cs="B Mitra" w:hint="cs"/>
          <w:rtl/>
        </w:rPr>
        <w:t>ک</w:t>
      </w:r>
      <w:r w:rsidR="00456B5C" w:rsidRPr="009F24E4">
        <w:rPr>
          <w:rFonts w:cs="B Mitra" w:hint="cs"/>
          <w:rtl/>
        </w:rPr>
        <w:t>ز.</w:t>
      </w:r>
    </w:p>
    <w:p w:rsidR="00456B5C" w:rsidRPr="009F24E4" w:rsidRDefault="00D04F9C" w:rsidP="005D25A5">
      <w:pPr>
        <w:pStyle w:val="TEXT"/>
        <w:numPr>
          <w:ilvl w:val="0"/>
          <w:numId w:val="33"/>
        </w:numPr>
        <w:spacing w:line="276" w:lineRule="auto"/>
        <w:rPr>
          <w:rFonts w:cs="B Mitra"/>
        </w:rPr>
      </w:pPr>
      <w:r w:rsidRPr="009F24E4">
        <w:rPr>
          <w:rFonts w:cs="B Mitra" w:hint="cs"/>
          <w:rtl/>
        </w:rPr>
        <w:t xml:space="preserve">ساختار </w:t>
      </w:r>
      <w:r w:rsidR="00456B5C" w:rsidRPr="009F24E4">
        <w:rPr>
          <w:rFonts w:cs="B Mitra" w:hint="cs"/>
          <w:rtl/>
        </w:rPr>
        <w:t>نهاد</w:t>
      </w:r>
      <w:r w:rsidR="00E11D84">
        <w:rPr>
          <w:rFonts w:cs="B Mitra" w:hint="cs"/>
          <w:rtl/>
        </w:rPr>
        <w:t>ی</w:t>
      </w:r>
      <w:r w:rsidR="00456B5C" w:rsidRPr="009F24E4">
        <w:rPr>
          <w:rFonts w:cs="B Mitra" w:hint="cs"/>
          <w:rtl/>
        </w:rPr>
        <w:t>: بر پا</w:t>
      </w:r>
      <w:r w:rsidR="00E11D84">
        <w:rPr>
          <w:rFonts w:cs="B Mitra" w:hint="cs"/>
          <w:rtl/>
        </w:rPr>
        <w:t>ی</w:t>
      </w:r>
      <w:r w:rsidR="00456B5C" w:rsidRPr="009F24E4">
        <w:rPr>
          <w:rFonts w:cs="B Mitra" w:hint="cs"/>
          <w:rtl/>
        </w:rPr>
        <w:t>ه بخش‌بند</w:t>
      </w:r>
      <w:r w:rsidR="00E11D84">
        <w:rPr>
          <w:rFonts w:cs="B Mitra" w:hint="cs"/>
          <w:rtl/>
        </w:rPr>
        <w:t>ی</w:t>
      </w:r>
      <w:r w:rsidR="00456B5C" w:rsidRPr="009F24E4">
        <w:rPr>
          <w:rFonts w:cs="B Mitra" w:hint="cs"/>
          <w:rtl/>
        </w:rPr>
        <w:t xml:space="preserve"> صف و ستاد</w:t>
      </w:r>
      <w:r w:rsidR="00E11D84">
        <w:rPr>
          <w:rFonts w:cs="B Mitra" w:hint="cs"/>
          <w:rtl/>
        </w:rPr>
        <w:t>ی</w:t>
      </w:r>
      <w:r w:rsidRPr="009F24E4">
        <w:rPr>
          <w:rFonts w:cs="B Mitra" w:hint="cs"/>
          <w:rtl/>
        </w:rPr>
        <w:t>.</w:t>
      </w:r>
    </w:p>
    <w:p w:rsidR="00456B5C" w:rsidRPr="009F24E4" w:rsidRDefault="008903C7" w:rsidP="005D25A5">
      <w:pPr>
        <w:pStyle w:val="TEXT"/>
        <w:numPr>
          <w:ilvl w:val="0"/>
          <w:numId w:val="33"/>
        </w:numPr>
        <w:spacing w:line="276" w:lineRule="auto"/>
        <w:rPr>
          <w:rFonts w:cs="B Mitra"/>
        </w:rPr>
      </w:pPr>
      <w:r w:rsidRPr="009F24E4">
        <w:rPr>
          <w:rFonts w:cs="B Mitra" w:hint="cs"/>
          <w:rtl/>
        </w:rPr>
        <w:t>ساختار چند</w:t>
      </w:r>
      <w:r w:rsidR="00456B5C" w:rsidRPr="009F24E4">
        <w:rPr>
          <w:rFonts w:cs="B Mitra" w:hint="cs"/>
          <w:rtl/>
        </w:rPr>
        <w:t>بخش</w:t>
      </w:r>
      <w:r w:rsidR="00E11D84">
        <w:rPr>
          <w:rFonts w:cs="B Mitra" w:hint="cs"/>
          <w:rtl/>
        </w:rPr>
        <w:t>ی</w:t>
      </w:r>
      <w:r w:rsidR="00456B5C" w:rsidRPr="009F24E4">
        <w:rPr>
          <w:rFonts w:cs="B Mitra" w:hint="cs"/>
          <w:rtl/>
        </w:rPr>
        <w:t>: همچون ساختار نهاد</w:t>
      </w:r>
      <w:r w:rsidR="00E11D84">
        <w:rPr>
          <w:rFonts w:cs="B Mitra" w:hint="cs"/>
          <w:rtl/>
        </w:rPr>
        <w:t>ی</w:t>
      </w:r>
      <w:r w:rsidR="00456B5C" w:rsidRPr="009F24E4">
        <w:rPr>
          <w:rFonts w:cs="B Mitra" w:hint="cs"/>
          <w:rtl/>
        </w:rPr>
        <w:t xml:space="preserve"> است اما </w:t>
      </w:r>
      <w:r w:rsidR="00B34094" w:rsidRPr="009F24E4">
        <w:rPr>
          <w:rFonts w:cs="B Mitra" w:hint="cs"/>
          <w:rtl/>
        </w:rPr>
        <w:t>بر اساس</w:t>
      </w:r>
      <w:r w:rsidR="00456B5C" w:rsidRPr="009F24E4">
        <w:rPr>
          <w:rFonts w:cs="B Mitra" w:hint="cs"/>
          <w:rtl/>
        </w:rPr>
        <w:t xml:space="preserve"> محصول </w:t>
      </w:r>
      <w:r w:rsidR="00E11D84">
        <w:rPr>
          <w:rFonts w:cs="B Mitra" w:hint="cs"/>
          <w:rtl/>
        </w:rPr>
        <w:t>ی</w:t>
      </w:r>
      <w:r w:rsidR="00456B5C" w:rsidRPr="009F24E4">
        <w:rPr>
          <w:rFonts w:cs="B Mitra" w:hint="cs"/>
          <w:rtl/>
        </w:rPr>
        <w:t>ا بازار بخش‌بند</w:t>
      </w:r>
      <w:r w:rsidR="00E11D84">
        <w:rPr>
          <w:rFonts w:cs="B Mitra" w:hint="cs"/>
          <w:rtl/>
        </w:rPr>
        <w:t>ی</w:t>
      </w:r>
      <w:r w:rsidR="00456B5C" w:rsidRPr="009F24E4">
        <w:rPr>
          <w:rFonts w:cs="B Mitra" w:hint="cs"/>
          <w:rtl/>
        </w:rPr>
        <w:t xml:space="preserve"> شده. در </w:t>
      </w:r>
      <w:r w:rsidR="00E11D84">
        <w:rPr>
          <w:rFonts w:cs="B Mitra" w:hint="cs"/>
          <w:rtl/>
        </w:rPr>
        <w:t>ی</w:t>
      </w:r>
      <w:r w:rsidR="006C7271">
        <w:rPr>
          <w:rFonts w:cs="B Mitra" w:hint="cs"/>
          <w:rtl/>
        </w:rPr>
        <w:t>ک</w:t>
      </w:r>
      <w:r w:rsidR="00456B5C" w:rsidRPr="009F24E4">
        <w:rPr>
          <w:rFonts w:cs="B Mitra" w:hint="cs"/>
          <w:rtl/>
        </w:rPr>
        <w:t xml:space="preserve"> حالت ن</w:t>
      </w:r>
      <w:r w:rsidR="00E11D84">
        <w:rPr>
          <w:rFonts w:cs="B Mitra" w:hint="cs"/>
          <w:rtl/>
        </w:rPr>
        <w:t>ی</w:t>
      </w:r>
      <w:r w:rsidR="00456B5C" w:rsidRPr="009F24E4">
        <w:rPr>
          <w:rFonts w:cs="B Mitra" w:hint="cs"/>
          <w:rtl/>
        </w:rPr>
        <w:t xml:space="preserve">مه خودمختار </w:t>
      </w:r>
      <w:r w:rsidR="006C7271">
        <w:rPr>
          <w:rFonts w:cs="B Mitra" w:hint="cs"/>
          <w:rtl/>
        </w:rPr>
        <w:t>ک</w:t>
      </w:r>
      <w:r w:rsidR="00456B5C" w:rsidRPr="009F24E4">
        <w:rPr>
          <w:rFonts w:cs="B Mitra" w:hint="cs"/>
          <w:rtl/>
        </w:rPr>
        <w:t>ار م</w:t>
      </w:r>
      <w:r w:rsidR="00E11D84">
        <w:rPr>
          <w:rFonts w:cs="B Mitra" w:hint="cs"/>
          <w:rtl/>
        </w:rPr>
        <w:t>ی</w:t>
      </w:r>
      <w:r w:rsidR="00456B5C" w:rsidRPr="009F24E4">
        <w:rPr>
          <w:rFonts w:cs="B Mitra" w:hint="cs"/>
          <w:rtl/>
        </w:rPr>
        <w:t>‌</w:t>
      </w:r>
      <w:r w:rsidR="006C7271">
        <w:rPr>
          <w:rFonts w:cs="B Mitra" w:hint="cs"/>
          <w:rtl/>
        </w:rPr>
        <w:t>ک</w:t>
      </w:r>
      <w:r w:rsidR="00456B5C" w:rsidRPr="009F24E4">
        <w:rPr>
          <w:rFonts w:cs="B Mitra" w:hint="cs"/>
          <w:rtl/>
        </w:rPr>
        <w:t>نند و هر</w:t>
      </w:r>
      <w:r w:rsidR="00183184" w:rsidRPr="009F24E4">
        <w:rPr>
          <w:rFonts w:cs="B Mitra" w:hint="cs"/>
          <w:rtl/>
        </w:rPr>
        <w:t xml:space="preserve"> </w:t>
      </w:r>
      <w:r w:rsidR="00E11D84">
        <w:rPr>
          <w:rFonts w:cs="B Mitra" w:hint="cs"/>
          <w:rtl/>
        </w:rPr>
        <w:t>ی</w:t>
      </w:r>
      <w:r w:rsidR="006C7271">
        <w:rPr>
          <w:rFonts w:cs="B Mitra" w:hint="cs"/>
          <w:rtl/>
        </w:rPr>
        <w:t>ک</w:t>
      </w:r>
      <w:r w:rsidR="00456B5C" w:rsidRPr="009F24E4">
        <w:rPr>
          <w:rFonts w:cs="B Mitra" w:hint="cs"/>
          <w:rtl/>
        </w:rPr>
        <w:t xml:space="preserve"> شامل بخش‌ها</w:t>
      </w:r>
      <w:r w:rsidR="00E11D84">
        <w:rPr>
          <w:rFonts w:cs="B Mitra" w:hint="cs"/>
          <w:rtl/>
        </w:rPr>
        <w:t>یی</w:t>
      </w:r>
      <w:r w:rsidR="00456B5C" w:rsidRPr="009F24E4">
        <w:rPr>
          <w:rFonts w:cs="B Mitra" w:hint="cs"/>
          <w:rtl/>
        </w:rPr>
        <w:t xml:space="preserve"> هستند </w:t>
      </w:r>
      <w:r w:rsidR="006C7271">
        <w:rPr>
          <w:rFonts w:cs="B Mitra" w:hint="cs"/>
          <w:rtl/>
        </w:rPr>
        <w:t>ک</w:t>
      </w:r>
      <w:r w:rsidR="00456B5C" w:rsidRPr="009F24E4">
        <w:rPr>
          <w:rFonts w:cs="B Mitra" w:hint="cs"/>
          <w:rtl/>
        </w:rPr>
        <w:t xml:space="preserve">ه در طول </w:t>
      </w:r>
      <w:r w:rsidR="00183184" w:rsidRPr="009F24E4">
        <w:rPr>
          <w:rFonts w:cs="B Mitra" w:hint="cs"/>
          <w:rtl/>
        </w:rPr>
        <w:t xml:space="preserve">صفوف </w:t>
      </w:r>
      <w:r w:rsidR="006C7271">
        <w:rPr>
          <w:rFonts w:cs="B Mitra" w:hint="cs"/>
          <w:rtl/>
        </w:rPr>
        <w:t>ک</w:t>
      </w:r>
      <w:r w:rsidR="00183184" w:rsidRPr="009F24E4">
        <w:rPr>
          <w:rFonts w:cs="B Mitra" w:hint="cs"/>
          <w:rtl/>
        </w:rPr>
        <w:t>ار</w:t>
      </w:r>
      <w:r w:rsidR="006C7271">
        <w:rPr>
          <w:rFonts w:cs="B Mitra" w:hint="cs"/>
          <w:rtl/>
        </w:rPr>
        <w:t>ک</w:t>
      </w:r>
      <w:r w:rsidR="00183184" w:rsidRPr="009F24E4">
        <w:rPr>
          <w:rFonts w:cs="B Mitra" w:hint="cs"/>
          <w:rtl/>
        </w:rPr>
        <w:t>رد</w:t>
      </w:r>
      <w:r w:rsidR="00E11D84">
        <w:rPr>
          <w:rFonts w:cs="B Mitra" w:hint="cs"/>
          <w:rtl/>
        </w:rPr>
        <w:t>ی</w:t>
      </w:r>
      <w:r w:rsidR="00183184" w:rsidRPr="009F24E4">
        <w:rPr>
          <w:rFonts w:cs="B Mitra" w:hint="cs"/>
          <w:rtl/>
        </w:rPr>
        <w:t xml:space="preserve"> سازمانده</w:t>
      </w:r>
      <w:r w:rsidR="00E11D84">
        <w:rPr>
          <w:rFonts w:cs="B Mitra" w:hint="cs"/>
          <w:rtl/>
        </w:rPr>
        <w:t>ی</w:t>
      </w:r>
      <w:r w:rsidR="00183184" w:rsidRPr="009F24E4">
        <w:rPr>
          <w:rFonts w:cs="B Mitra" w:hint="cs"/>
          <w:rtl/>
        </w:rPr>
        <w:t xml:space="preserve"> شده‌اند.</w:t>
      </w:r>
    </w:p>
    <w:p w:rsidR="00456B5C" w:rsidRPr="009F24E4" w:rsidRDefault="00183184" w:rsidP="005D25A5">
      <w:pPr>
        <w:pStyle w:val="TEXT"/>
        <w:numPr>
          <w:ilvl w:val="0"/>
          <w:numId w:val="33"/>
        </w:numPr>
        <w:spacing w:line="276" w:lineRule="auto"/>
        <w:rPr>
          <w:rFonts w:cs="B Mitra"/>
        </w:rPr>
      </w:pPr>
      <w:r w:rsidRPr="009F24E4">
        <w:rPr>
          <w:rFonts w:cs="B Mitra" w:hint="cs"/>
          <w:rtl/>
        </w:rPr>
        <w:t xml:space="preserve">ساختار </w:t>
      </w:r>
      <w:r w:rsidR="00456B5C" w:rsidRPr="009F24E4">
        <w:rPr>
          <w:rFonts w:cs="B Mitra" w:hint="cs"/>
          <w:rtl/>
        </w:rPr>
        <w:t>ماتر</w:t>
      </w:r>
      <w:r w:rsidR="00E11D84">
        <w:rPr>
          <w:rFonts w:cs="B Mitra" w:hint="cs"/>
          <w:rtl/>
        </w:rPr>
        <w:t>ی</w:t>
      </w:r>
      <w:r w:rsidR="00456B5C" w:rsidRPr="009F24E4">
        <w:rPr>
          <w:rFonts w:cs="B Mitra" w:hint="cs"/>
          <w:rtl/>
        </w:rPr>
        <w:t>س</w:t>
      </w:r>
      <w:r w:rsidR="00E11D84">
        <w:rPr>
          <w:rFonts w:cs="B Mitra" w:hint="cs"/>
          <w:rtl/>
        </w:rPr>
        <w:t>ی</w:t>
      </w:r>
      <w:r w:rsidR="00456B5C" w:rsidRPr="009F24E4">
        <w:rPr>
          <w:rFonts w:cs="B Mitra" w:hint="cs"/>
          <w:rtl/>
        </w:rPr>
        <w:t>: دارا</w:t>
      </w:r>
      <w:r w:rsidR="00E11D84">
        <w:rPr>
          <w:rFonts w:cs="B Mitra" w:hint="cs"/>
          <w:rtl/>
        </w:rPr>
        <w:t>ی</w:t>
      </w:r>
      <w:r w:rsidR="00456B5C" w:rsidRPr="009F24E4">
        <w:rPr>
          <w:rFonts w:cs="B Mitra" w:hint="cs"/>
          <w:rtl/>
        </w:rPr>
        <w:t xml:space="preserve"> دو سلسله مراتب است: </w:t>
      </w:r>
      <w:r w:rsidR="00E11D84">
        <w:rPr>
          <w:rFonts w:cs="B Mitra" w:hint="cs"/>
          <w:rtl/>
        </w:rPr>
        <w:t>ی</w:t>
      </w:r>
      <w:r w:rsidR="006C7271">
        <w:rPr>
          <w:rFonts w:cs="B Mitra" w:hint="cs"/>
          <w:rtl/>
        </w:rPr>
        <w:t>ک</w:t>
      </w:r>
      <w:r w:rsidR="00E11D84">
        <w:rPr>
          <w:rFonts w:cs="B Mitra" w:hint="cs"/>
          <w:rtl/>
        </w:rPr>
        <w:t>ی</w:t>
      </w:r>
      <w:r w:rsidR="00456B5C" w:rsidRPr="009F24E4">
        <w:rPr>
          <w:rFonts w:cs="B Mitra" w:hint="cs"/>
          <w:rtl/>
        </w:rPr>
        <w:t xml:space="preserve"> روال معمول و د</w:t>
      </w:r>
      <w:r w:rsidR="00E11D84">
        <w:rPr>
          <w:rFonts w:cs="B Mitra" w:hint="cs"/>
          <w:rtl/>
        </w:rPr>
        <w:t>ی</w:t>
      </w:r>
      <w:r w:rsidR="00456B5C" w:rsidRPr="009F24E4">
        <w:rPr>
          <w:rFonts w:cs="B Mitra" w:hint="cs"/>
          <w:rtl/>
        </w:rPr>
        <w:t>گر</w:t>
      </w:r>
      <w:r w:rsidR="00E11D84">
        <w:rPr>
          <w:rFonts w:cs="B Mitra" w:hint="cs"/>
          <w:rtl/>
        </w:rPr>
        <w:t>ی</w:t>
      </w:r>
      <w:r w:rsidR="00456B5C" w:rsidRPr="009F24E4">
        <w:rPr>
          <w:rFonts w:cs="B Mitra" w:hint="cs"/>
          <w:rtl/>
        </w:rPr>
        <w:t xml:space="preserve"> </w:t>
      </w:r>
      <w:r w:rsidR="00B34094" w:rsidRPr="009F24E4">
        <w:rPr>
          <w:rFonts w:cs="B Mitra" w:hint="cs"/>
          <w:rtl/>
        </w:rPr>
        <w:t>بر اساس</w:t>
      </w:r>
      <w:r w:rsidR="00456B5C" w:rsidRPr="009F24E4">
        <w:rPr>
          <w:rFonts w:cs="B Mitra" w:hint="cs"/>
          <w:rtl/>
        </w:rPr>
        <w:t xml:space="preserve"> پروژه‌ا</w:t>
      </w:r>
      <w:r w:rsidR="00E11D84">
        <w:rPr>
          <w:rFonts w:cs="B Mitra" w:hint="cs"/>
          <w:rtl/>
        </w:rPr>
        <w:t>ی</w:t>
      </w:r>
      <w:r w:rsidR="00456B5C" w:rsidRPr="009F24E4">
        <w:rPr>
          <w:rFonts w:cs="B Mitra" w:hint="cs"/>
          <w:rtl/>
        </w:rPr>
        <w:t xml:space="preserve"> </w:t>
      </w:r>
      <w:r w:rsidR="006C7271">
        <w:rPr>
          <w:rFonts w:cs="B Mitra" w:hint="cs"/>
          <w:rtl/>
        </w:rPr>
        <w:t>ک</w:t>
      </w:r>
      <w:r w:rsidR="00456B5C" w:rsidRPr="009F24E4">
        <w:rPr>
          <w:rFonts w:cs="B Mitra" w:hint="cs"/>
          <w:rtl/>
        </w:rPr>
        <w:t xml:space="preserve">ه در آن </w:t>
      </w:r>
      <w:r w:rsidR="006C7271">
        <w:rPr>
          <w:rFonts w:cs="B Mitra" w:hint="cs"/>
          <w:rtl/>
        </w:rPr>
        <w:t>ک</w:t>
      </w:r>
      <w:r w:rsidR="00456B5C" w:rsidRPr="009F24E4">
        <w:rPr>
          <w:rFonts w:cs="B Mitra" w:hint="cs"/>
          <w:rtl/>
        </w:rPr>
        <w:t>ار م</w:t>
      </w:r>
      <w:r w:rsidR="00E11D84">
        <w:rPr>
          <w:rFonts w:cs="B Mitra" w:hint="cs"/>
          <w:rtl/>
        </w:rPr>
        <w:t>ی</w:t>
      </w:r>
      <w:r w:rsidR="00456B5C" w:rsidRPr="009F24E4">
        <w:rPr>
          <w:rFonts w:cs="B Mitra" w:hint="cs"/>
          <w:rtl/>
        </w:rPr>
        <w:t>‌</w:t>
      </w:r>
      <w:r w:rsidR="006C7271">
        <w:rPr>
          <w:rFonts w:cs="B Mitra" w:hint="cs"/>
          <w:rtl/>
        </w:rPr>
        <w:t>ک</w:t>
      </w:r>
      <w:r w:rsidR="00456B5C" w:rsidRPr="009F24E4">
        <w:rPr>
          <w:rFonts w:cs="B Mitra" w:hint="cs"/>
          <w:rtl/>
        </w:rPr>
        <w:t>ند. وحدت فرمانده</w:t>
      </w:r>
      <w:r w:rsidR="00E11D84">
        <w:rPr>
          <w:rFonts w:cs="B Mitra" w:hint="cs"/>
          <w:rtl/>
        </w:rPr>
        <w:t>ی</w:t>
      </w:r>
      <w:r w:rsidR="00456B5C" w:rsidRPr="009F24E4">
        <w:rPr>
          <w:rFonts w:cs="B Mitra" w:hint="cs"/>
          <w:rtl/>
        </w:rPr>
        <w:t xml:space="preserve"> ندارد و در اغلب موا</w:t>
      </w:r>
      <w:r w:rsidRPr="009F24E4">
        <w:rPr>
          <w:rFonts w:cs="B Mitra" w:hint="cs"/>
          <w:rtl/>
        </w:rPr>
        <w:t>رد با</w:t>
      </w:r>
      <w:r w:rsidR="00E11D84">
        <w:rPr>
          <w:rFonts w:cs="B Mitra" w:hint="cs"/>
          <w:rtl/>
        </w:rPr>
        <w:t>ی</w:t>
      </w:r>
      <w:r w:rsidRPr="009F24E4">
        <w:rPr>
          <w:rFonts w:cs="B Mitra" w:hint="cs"/>
          <w:rtl/>
        </w:rPr>
        <w:t>د به دو رئ</w:t>
      </w:r>
      <w:r w:rsidR="00E11D84">
        <w:rPr>
          <w:rFonts w:cs="B Mitra" w:hint="cs"/>
          <w:rtl/>
        </w:rPr>
        <w:t>ی</w:t>
      </w:r>
      <w:r w:rsidRPr="009F24E4">
        <w:rPr>
          <w:rFonts w:cs="B Mitra" w:hint="cs"/>
          <w:rtl/>
        </w:rPr>
        <w:t>س پاسخ داد.</w:t>
      </w:r>
    </w:p>
    <w:p w:rsidR="00456B5C" w:rsidRPr="009F24E4" w:rsidRDefault="00F02945" w:rsidP="005D25A5">
      <w:pPr>
        <w:pStyle w:val="TEXT"/>
        <w:numPr>
          <w:ilvl w:val="0"/>
          <w:numId w:val="33"/>
        </w:numPr>
        <w:spacing w:line="276" w:lineRule="auto"/>
        <w:rPr>
          <w:rFonts w:cs="B Mitra"/>
        </w:rPr>
      </w:pPr>
      <w:r w:rsidRPr="009F24E4">
        <w:rPr>
          <w:rFonts w:cs="B Mitra" w:hint="cs"/>
          <w:rtl/>
        </w:rPr>
        <w:t>ساختار ادهو</w:t>
      </w:r>
      <w:r w:rsidR="006C7271">
        <w:rPr>
          <w:rFonts w:cs="B Mitra" w:hint="cs"/>
          <w:rtl/>
        </w:rPr>
        <w:t>ک</w:t>
      </w:r>
      <w:r w:rsidRPr="009F24E4">
        <w:rPr>
          <w:rFonts w:cs="B Mitra" w:hint="cs"/>
          <w:rtl/>
        </w:rPr>
        <w:t>رات</w:t>
      </w:r>
      <w:r w:rsidR="00E11D84">
        <w:rPr>
          <w:rFonts w:cs="B Mitra" w:hint="cs"/>
          <w:rtl/>
        </w:rPr>
        <w:t>ی</w:t>
      </w:r>
      <w:r w:rsidRPr="009F24E4">
        <w:rPr>
          <w:rFonts w:cs="B Mitra" w:hint="cs"/>
          <w:rtl/>
        </w:rPr>
        <w:t>ک: ادهوکراسی دارای رسم</w:t>
      </w:r>
      <w:r w:rsidR="00E11D84">
        <w:rPr>
          <w:rFonts w:cs="B Mitra" w:hint="cs"/>
          <w:rtl/>
        </w:rPr>
        <w:t>ی</w:t>
      </w:r>
      <w:r w:rsidRPr="009F24E4">
        <w:rPr>
          <w:rFonts w:cs="B Mitra" w:hint="cs"/>
          <w:rtl/>
        </w:rPr>
        <w:t>ت و تمر</w:t>
      </w:r>
      <w:r w:rsidR="006C7271">
        <w:rPr>
          <w:rFonts w:cs="B Mitra" w:hint="cs"/>
          <w:rtl/>
        </w:rPr>
        <w:t>ک</w:t>
      </w:r>
      <w:r w:rsidRPr="009F24E4">
        <w:rPr>
          <w:rFonts w:cs="B Mitra" w:hint="cs"/>
          <w:rtl/>
        </w:rPr>
        <w:t xml:space="preserve">ز </w:t>
      </w:r>
      <w:r w:rsidR="006C7271">
        <w:rPr>
          <w:rFonts w:cs="B Mitra" w:hint="cs"/>
          <w:rtl/>
        </w:rPr>
        <w:t>ک</w:t>
      </w:r>
      <w:r w:rsidRPr="009F24E4">
        <w:rPr>
          <w:rFonts w:cs="B Mitra" w:hint="cs"/>
          <w:rtl/>
        </w:rPr>
        <w:t>م است</w:t>
      </w:r>
      <w:r w:rsidR="00456B5C" w:rsidRPr="009F24E4">
        <w:rPr>
          <w:rFonts w:cs="B Mitra" w:hint="cs"/>
          <w:rtl/>
        </w:rPr>
        <w:t xml:space="preserve"> و به شدت بر افراد آموزش د</w:t>
      </w:r>
      <w:r w:rsidR="00E11D84">
        <w:rPr>
          <w:rFonts w:cs="B Mitra" w:hint="cs"/>
          <w:rtl/>
        </w:rPr>
        <w:t>ی</w:t>
      </w:r>
      <w:r w:rsidR="00456B5C" w:rsidRPr="009F24E4">
        <w:rPr>
          <w:rFonts w:cs="B Mitra" w:hint="cs"/>
          <w:rtl/>
        </w:rPr>
        <w:t>ده و ماهر و مستقل تأ</w:t>
      </w:r>
      <w:r w:rsidR="006C7271">
        <w:rPr>
          <w:rFonts w:cs="B Mitra" w:hint="cs"/>
          <w:rtl/>
        </w:rPr>
        <w:t>ک</w:t>
      </w:r>
      <w:r w:rsidR="00E11D84">
        <w:rPr>
          <w:rFonts w:cs="B Mitra" w:hint="cs"/>
          <w:rtl/>
        </w:rPr>
        <w:t>ی</w:t>
      </w:r>
      <w:r w:rsidR="00456B5C" w:rsidRPr="009F24E4">
        <w:rPr>
          <w:rFonts w:cs="B Mitra" w:hint="cs"/>
          <w:rtl/>
        </w:rPr>
        <w:t xml:space="preserve">د دارد </w:t>
      </w:r>
      <w:r w:rsidR="006C7271">
        <w:rPr>
          <w:rFonts w:cs="B Mitra" w:hint="cs"/>
          <w:rtl/>
        </w:rPr>
        <w:t>ک</w:t>
      </w:r>
      <w:r w:rsidR="00456B5C" w:rsidRPr="009F24E4">
        <w:rPr>
          <w:rFonts w:cs="B Mitra" w:hint="cs"/>
          <w:rtl/>
        </w:rPr>
        <w:t>ه در</w:t>
      </w:r>
      <w:r w:rsidR="000A1672" w:rsidRPr="009F24E4">
        <w:rPr>
          <w:rFonts w:cs="B Mitra" w:hint="cs"/>
          <w:rtl/>
        </w:rPr>
        <w:t xml:space="preserve"> ت</w:t>
      </w:r>
      <w:r w:rsidR="00E11D84">
        <w:rPr>
          <w:rFonts w:cs="B Mitra" w:hint="cs"/>
          <w:rtl/>
        </w:rPr>
        <w:t>ی</w:t>
      </w:r>
      <w:r w:rsidR="000A1672" w:rsidRPr="009F24E4">
        <w:rPr>
          <w:rFonts w:cs="B Mitra" w:hint="cs"/>
          <w:rtl/>
        </w:rPr>
        <w:t>م‌ها</w:t>
      </w:r>
      <w:r w:rsidR="00E11D84">
        <w:rPr>
          <w:rFonts w:cs="B Mitra" w:hint="cs"/>
          <w:rtl/>
        </w:rPr>
        <w:t>ی</w:t>
      </w:r>
      <w:r w:rsidR="000A1672" w:rsidRPr="009F24E4">
        <w:rPr>
          <w:rFonts w:cs="B Mitra" w:hint="cs"/>
          <w:rtl/>
        </w:rPr>
        <w:t xml:space="preserve"> پروژه‌ا</w:t>
      </w:r>
      <w:r w:rsidR="00E11D84">
        <w:rPr>
          <w:rFonts w:cs="B Mitra" w:hint="cs"/>
          <w:rtl/>
        </w:rPr>
        <w:t>ی</w:t>
      </w:r>
      <w:r w:rsidR="000A1672" w:rsidRPr="009F24E4">
        <w:rPr>
          <w:rFonts w:cs="B Mitra" w:hint="cs"/>
          <w:rtl/>
        </w:rPr>
        <w:t xml:space="preserve"> فعالیت</w:t>
      </w:r>
      <w:r w:rsidR="009D7A0A" w:rsidRPr="009F24E4">
        <w:rPr>
          <w:rFonts w:cs="B Mitra" w:hint="cs"/>
          <w:rtl/>
        </w:rPr>
        <w:t xml:space="preserve"> م</w:t>
      </w:r>
      <w:r w:rsidR="00E11D84">
        <w:rPr>
          <w:rFonts w:cs="B Mitra" w:hint="cs"/>
          <w:rtl/>
        </w:rPr>
        <w:t>ی</w:t>
      </w:r>
      <w:r w:rsidR="009D7A0A" w:rsidRPr="009F24E4">
        <w:rPr>
          <w:rFonts w:cs="B Mitra" w:hint="cs"/>
          <w:rtl/>
        </w:rPr>
        <w:t>‌</w:t>
      </w:r>
      <w:r w:rsidR="006C7271">
        <w:rPr>
          <w:rFonts w:cs="B Mitra" w:hint="cs"/>
          <w:rtl/>
        </w:rPr>
        <w:t>ک</w:t>
      </w:r>
      <w:r w:rsidR="009D7A0A" w:rsidRPr="009F24E4">
        <w:rPr>
          <w:rFonts w:cs="B Mitra" w:hint="cs"/>
          <w:rtl/>
        </w:rPr>
        <w:t>نند.</w:t>
      </w:r>
    </w:p>
    <w:p w:rsidR="007B6217" w:rsidRPr="009F24E4" w:rsidRDefault="000A1672" w:rsidP="005D25A5">
      <w:pPr>
        <w:pStyle w:val="TEXT"/>
        <w:numPr>
          <w:ilvl w:val="0"/>
          <w:numId w:val="33"/>
        </w:numPr>
        <w:spacing w:line="276" w:lineRule="auto"/>
        <w:rPr>
          <w:rFonts w:cs="B Mitra"/>
        </w:rPr>
      </w:pPr>
      <w:r w:rsidRPr="009F24E4">
        <w:rPr>
          <w:rFonts w:cs="B Mitra" w:hint="cs"/>
          <w:rtl/>
        </w:rPr>
        <w:t xml:space="preserve">ساختار </w:t>
      </w:r>
      <w:r w:rsidR="007B6217" w:rsidRPr="009F24E4">
        <w:rPr>
          <w:rFonts w:cs="B Mitra" w:hint="cs"/>
          <w:rtl/>
        </w:rPr>
        <w:t>شب</w:t>
      </w:r>
      <w:r w:rsidR="006C7271">
        <w:rPr>
          <w:rFonts w:cs="B Mitra" w:hint="cs"/>
          <w:rtl/>
        </w:rPr>
        <w:t>ک</w:t>
      </w:r>
      <w:r w:rsidR="007B6217" w:rsidRPr="009F24E4">
        <w:rPr>
          <w:rFonts w:cs="B Mitra" w:hint="cs"/>
          <w:rtl/>
        </w:rPr>
        <w:t>ه‌ا</w:t>
      </w:r>
      <w:r w:rsidR="00E11D84">
        <w:rPr>
          <w:rFonts w:cs="B Mitra" w:hint="cs"/>
          <w:rtl/>
        </w:rPr>
        <w:t>ی</w:t>
      </w:r>
      <w:r w:rsidR="007B6217" w:rsidRPr="009F24E4">
        <w:rPr>
          <w:rFonts w:cs="B Mitra" w:hint="cs"/>
          <w:rtl/>
        </w:rPr>
        <w:t>: ساختارها</w:t>
      </w:r>
      <w:r w:rsidR="00E11D84">
        <w:rPr>
          <w:rFonts w:cs="B Mitra" w:hint="cs"/>
          <w:rtl/>
        </w:rPr>
        <w:t>یی</w:t>
      </w:r>
      <w:r w:rsidR="007B6217" w:rsidRPr="009F24E4">
        <w:rPr>
          <w:rFonts w:cs="B Mitra" w:hint="cs"/>
          <w:rtl/>
        </w:rPr>
        <w:t xml:space="preserve"> هستند </w:t>
      </w:r>
      <w:r w:rsidR="006C7271">
        <w:rPr>
          <w:rFonts w:cs="B Mitra" w:hint="cs"/>
          <w:rtl/>
        </w:rPr>
        <w:t>ک</w:t>
      </w:r>
      <w:r w:rsidR="007B6217" w:rsidRPr="009F24E4">
        <w:rPr>
          <w:rFonts w:cs="B Mitra" w:hint="cs"/>
          <w:rtl/>
        </w:rPr>
        <w:t xml:space="preserve">ه </w:t>
      </w:r>
      <w:r w:rsidR="00E11D84">
        <w:rPr>
          <w:rFonts w:cs="B Mitra" w:hint="cs"/>
          <w:rtl/>
        </w:rPr>
        <w:t>ی</w:t>
      </w:r>
      <w:r w:rsidR="006C7271">
        <w:rPr>
          <w:rFonts w:cs="B Mitra" w:hint="cs"/>
          <w:rtl/>
        </w:rPr>
        <w:t>ک</w:t>
      </w:r>
      <w:r w:rsidR="007B6217" w:rsidRPr="009F24E4">
        <w:rPr>
          <w:rFonts w:cs="B Mitra" w:hint="cs"/>
          <w:rtl/>
        </w:rPr>
        <w:t>پارچگ</w:t>
      </w:r>
      <w:r w:rsidR="00E11D84">
        <w:rPr>
          <w:rFonts w:cs="B Mitra" w:hint="cs"/>
          <w:rtl/>
        </w:rPr>
        <w:t>ی</w:t>
      </w:r>
      <w:r w:rsidR="007B6217" w:rsidRPr="009F24E4">
        <w:rPr>
          <w:rFonts w:cs="B Mitra" w:hint="cs"/>
          <w:rtl/>
        </w:rPr>
        <w:t xml:space="preserve"> فعال</w:t>
      </w:r>
      <w:r w:rsidR="00E11D84">
        <w:rPr>
          <w:rFonts w:cs="B Mitra" w:hint="cs"/>
          <w:rtl/>
        </w:rPr>
        <w:t>ی</w:t>
      </w:r>
      <w:r w:rsidR="007B6217" w:rsidRPr="009F24E4">
        <w:rPr>
          <w:rFonts w:cs="B Mitra" w:hint="cs"/>
          <w:rtl/>
        </w:rPr>
        <w:t>ت‌ها را بر اساس مرزها</w:t>
      </w:r>
      <w:r w:rsidR="00E11D84">
        <w:rPr>
          <w:rFonts w:cs="B Mitra" w:hint="cs"/>
          <w:rtl/>
        </w:rPr>
        <w:t>ی</w:t>
      </w:r>
      <w:r w:rsidR="007B6217" w:rsidRPr="009F24E4">
        <w:rPr>
          <w:rFonts w:cs="B Mitra" w:hint="cs"/>
          <w:rtl/>
        </w:rPr>
        <w:t xml:space="preserve"> رسم</w:t>
      </w:r>
      <w:r w:rsidR="00E11D84">
        <w:rPr>
          <w:rFonts w:cs="B Mitra" w:hint="cs"/>
          <w:rtl/>
        </w:rPr>
        <w:t>ی</w:t>
      </w:r>
      <w:r w:rsidR="007B6217" w:rsidRPr="009F24E4">
        <w:rPr>
          <w:rFonts w:cs="B Mitra" w:hint="cs"/>
          <w:rtl/>
        </w:rPr>
        <w:t xml:space="preserve"> درون و در طول سازمان‌ها انجام</w:t>
      </w:r>
      <w:r w:rsidRPr="009F24E4">
        <w:rPr>
          <w:rFonts w:cs="B Mitra" w:hint="cs"/>
          <w:rtl/>
        </w:rPr>
        <w:t xml:space="preserve"> م</w:t>
      </w:r>
      <w:r w:rsidR="00E11D84">
        <w:rPr>
          <w:rFonts w:cs="B Mitra" w:hint="cs"/>
          <w:rtl/>
        </w:rPr>
        <w:t>ی</w:t>
      </w:r>
      <w:r w:rsidRPr="009F24E4">
        <w:rPr>
          <w:rFonts w:cs="B Mitra" w:hint="cs"/>
          <w:rtl/>
        </w:rPr>
        <w:t>‌دهند.</w:t>
      </w:r>
    </w:p>
    <w:p w:rsidR="007B6217" w:rsidRPr="009F24E4" w:rsidRDefault="007B6217" w:rsidP="005D25A5">
      <w:pPr>
        <w:pStyle w:val="TEXT"/>
        <w:spacing w:line="276" w:lineRule="auto"/>
        <w:rPr>
          <w:rFonts w:cs="B Mitra"/>
          <w:rtl/>
        </w:rPr>
      </w:pPr>
      <w:r w:rsidRPr="009F24E4">
        <w:rPr>
          <w:rFonts w:cs="B Mitra" w:hint="cs"/>
          <w:rtl/>
        </w:rPr>
        <w:t>برا</w:t>
      </w:r>
      <w:r w:rsidR="00E11D84">
        <w:rPr>
          <w:rFonts w:cs="B Mitra" w:hint="cs"/>
          <w:rtl/>
        </w:rPr>
        <w:t>ی</w:t>
      </w:r>
      <w:r w:rsidRPr="009F24E4">
        <w:rPr>
          <w:rFonts w:cs="B Mitra" w:hint="cs"/>
          <w:rtl/>
        </w:rPr>
        <w:t xml:space="preserve"> تما</w:t>
      </w:r>
      <w:r w:rsidR="00E11D84">
        <w:rPr>
          <w:rFonts w:cs="B Mitra" w:hint="cs"/>
          <w:rtl/>
        </w:rPr>
        <w:t>ی</w:t>
      </w:r>
      <w:r w:rsidRPr="009F24E4">
        <w:rPr>
          <w:rFonts w:cs="B Mitra" w:hint="cs"/>
          <w:rtl/>
        </w:rPr>
        <w:t>ز ب</w:t>
      </w:r>
      <w:r w:rsidR="00E11D84">
        <w:rPr>
          <w:rFonts w:cs="B Mitra" w:hint="cs"/>
          <w:rtl/>
        </w:rPr>
        <w:t>ی</w:t>
      </w:r>
      <w:r w:rsidRPr="009F24E4">
        <w:rPr>
          <w:rFonts w:cs="B Mitra" w:hint="cs"/>
          <w:rtl/>
        </w:rPr>
        <w:t>ن ا</w:t>
      </w:r>
      <w:r w:rsidR="00E11D84">
        <w:rPr>
          <w:rFonts w:cs="B Mitra" w:hint="cs"/>
          <w:rtl/>
        </w:rPr>
        <w:t>ی</w:t>
      </w:r>
      <w:r w:rsidRPr="009F24E4">
        <w:rPr>
          <w:rFonts w:cs="B Mitra" w:hint="cs"/>
          <w:rtl/>
        </w:rPr>
        <w:t>ن اش</w:t>
      </w:r>
      <w:r w:rsidR="006C7271">
        <w:rPr>
          <w:rFonts w:cs="B Mitra" w:hint="cs"/>
          <w:rtl/>
        </w:rPr>
        <w:t>ک</w:t>
      </w:r>
      <w:r w:rsidRPr="009F24E4">
        <w:rPr>
          <w:rFonts w:cs="B Mitra" w:hint="cs"/>
          <w:rtl/>
        </w:rPr>
        <w:t>ال م</w:t>
      </w:r>
      <w:r w:rsidR="00E11D84">
        <w:rPr>
          <w:rFonts w:cs="B Mitra" w:hint="cs"/>
          <w:rtl/>
        </w:rPr>
        <w:t>ی</w:t>
      </w:r>
      <w:r w:rsidRPr="009F24E4">
        <w:rPr>
          <w:rFonts w:cs="B Mitra" w:hint="cs"/>
          <w:rtl/>
        </w:rPr>
        <w:t>‌ب</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م </w:t>
      </w:r>
      <w:r w:rsidR="006C7271">
        <w:rPr>
          <w:rFonts w:cs="B Mitra" w:hint="cs"/>
          <w:rtl/>
        </w:rPr>
        <w:t>ک</w:t>
      </w:r>
      <w:r w:rsidRPr="009F24E4">
        <w:rPr>
          <w:rFonts w:cs="B Mitra" w:hint="cs"/>
          <w:rtl/>
        </w:rPr>
        <w:t>ه در سه تا</w:t>
      </w:r>
      <w:r w:rsidR="00E11D84">
        <w:rPr>
          <w:rFonts w:cs="B Mitra" w:hint="cs"/>
          <w:rtl/>
        </w:rPr>
        <w:t>ی</w:t>
      </w:r>
      <w:r w:rsidRPr="009F24E4">
        <w:rPr>
          <w:rFonts w:cs="B Mitra" w:hint="cs"/>
          <w:rtl/>
        </w:rPr>
        <w:t xml:space="preserve"> اول</w:t>
      </w:r>
      <w:r w:rsidR="00E11D84">
        <w:rPr>
          <w:rFonts w:cs="B Mitra" w:hint="cs"/>
          <w:rtl/>
        </w:rPr>
        <w:t>ی</w:t>
      </w:r>
      <w:r w:rsidRPr="009F24E4">
        <w:rPr>
          <w:rFonts w:cs="B Mitra" w:hint="cs"/>
          <w:rtl/>
        </w:rPr>
        <w:t xml:space="preserve"> </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بودن هدف و وحدت فرمانده</w:t>
      </w:r>
      <w:r w:rsidR="00E11D84">
        <w:rPr>
          <w:rFonts w:cs="B Mitra" w:hint="cs"/>
          <w:rtl/>
        </w:rPr>
        <w:t>ی</w:t>
      </w:r>
      <w:r w:rsidRPr="009F24E4">
        <w:rPr>
          <w:rFonts w:cs="B Mitra" w:hint="cs"/>
          <w:rtl/>
        </w:rPr>
        <w:t xml:space="preserve"> اصل است و بعد</w:t>
      </w:r>
      <w:r w:rsidR="00E11D84">
        <w:rPr>
          <w:rFonts w:cs="B Mitra" w:hint="cs"/>
          <w:rtl/>
        </w:rPr>
        <w:t>ی</w:t>
      </w:r>
      <w:r w:rsidRPr="009F24E4">
        <w:rPr>
          <w:rFonts w:cs="B Mitra" w:hint="cs"/>
          <w:rtl/>
        </w:rPr>
        <w:t>‌ها بر اهدا</w:t>
      </w:r>
      <w:r w:rsidR="00443B4D" w:rsidRPr="009F24E4">
        <w:rPr>
          <w:rFonts w:cs="B Mitra" w:hint="cs"/>
          <w:rtl/>
        </w:rPr>
        <w:t>ف چندگانه و اقتدار تمر</w:t>
      </w:r>
      <w:r w:rsidR="006C7271">
        <w:rPr>
          <w:rFonts w:cs="B Mitra" w:hint="cs"/>
          <w:rtl/>
        </w:rPr>
        <w:t>ک</w:t>
      </w:r>
      <w:r w:rsidR="00443B4D" w:rsidRPr="009F24E4">
        <w:rPr>
          <w:rFonts w:cs="B Mitra" w:hint="cs"/>
          <w:rtl/>
        </w:rPr>
        <w:t>ز دارند.</w:t>
      </w:r>
    </w:p>
    <w:p w:rsidR="00D01E3F" w:rsidRPr="009F24E4" w:rsidRDefault="00D01E3F" w:rsidP="005D25A5">
      <w:pPr>
        <w:pStyle w:val="a4"/>
        <w:spacing w:line="276" w:lineRule="auto"/>
        <w:rPr>
          <w:rFonts w:cs="B Mitra"/>
          <w:rtl/>
        </w:rPr>
      </w:pPr>
    </w:p>
    <w:p w:rsidR="00D01E3F" w:rsidRPr="009F24E4" w:rsidRDefault="00D01E3F" w:rsidP="005D25A5">
      <w:pPr>
        <w:pStyle w:val="Heading3"/>
        <w:spacing w:line="276" w:lineRule="auto"/>
        <w:rPr>
          <w:rFonts w:cs="B Mitra"/>
          <w:rtl/>
        </w:rPr>
      </w:pPr>
      <w:bookmarkStart w:id="81" w:name="_Toc273361925"/>
      <w:bookmarkStart w:id="82" w:name="_Toc471331918"/>
      <w:r w:rsidRPr="009F24E4">
        <w:rPr>
          <w:rFonts w:cs="B Mitra" w:hint="cs"/>
          <w:rtl/>
        </w:rPr>
        <w:t>ام</w:t>
      </w:r>
      <w:r w:rsidR="00E11D84">
        <w:rPr>
          <w:rFonts w:cs="B Mitra" w:hint="cs"/>
          <w:rtl/>
        </w:rPr>
        <w:t>ی</w:t>
      </w:r>
      <w:r w:rsidRPr="009F24E4">
        <w:rPr>
          <w:rFonts w:cs="B Mitra" w:hint="cs"/>
          <w:rtl/>
        </w:rPr>
        <w:t>تا</w:t>
      </w:r>
      <w:r w:rsidR="00E11D84">
        <w:rPr>
          <w:rFonts w:cs="B Mitra" w:hint="cs"/>
          <w:rtl/>
        </w:rPr>
        <w:t>ی</w:t>
      </w:r>
      <w:r w:rsidRPr="009F24E4">
        <w:rPr>
          <w:rFonts w:cs="B Mitra" w:hint="cs"/>
          <w:rtl/>
        </w:rPr>
        <w:t xml:space="preserve"> اتز</w:t>
      </w:r>
      <w:r w:rsidR="00E11D84">
        <w:rPr>
          <w:rFonts w:cs="B Mitra" w:hint="cs"/>
          <w:rtl/>
        </w:rPr>
        <w:t>ی</w:t>
      </w:r>
      <w:r w:rsidRPr="009F24E4">
        <w:rPr>
          <w:rFonts w:cs="B Mitra" w:hint="cs"/>
          <w:rtl/>
        </w:rPr>
        <w:t>ون</w:t>
      </w:r>
      <w:r w:rsidR="00E11D84">
        <w:rPr>
          <w:rFonts w:cs="B Mitra" w:hint="cs"/>
          <w:rtl/>
        </w:rPr>
        <w:t>ی</w:t>
      </w:r>
      <w:r w:rsidRPr="009F24E4">
        <w:rPr>
          <w:rFonts w:cs="B Mitra" w:hint="cs"/>
          <w:rtl/>
        </w:rPr>
        <w:t xml:space="preserve"> و ساختار </w:t>
      </w:r>
      <w:r w:rsidR="006C7271">
        <w:rPr>
          <w:rFonts w:cs="B Mitra" w:hint="cs"/>
          <w:rtl/>
        </w:rPr>
        <w:t>ک</w:t>
      </w:r>
      <w:r w:rsidRPr="009F24E4">
        <w:rPr>
          <w:rFonts w:cs="B Mitra" w:hint="cs"/>
          <w:rtl/>
        </w:rPr>
        <w:t>نترل سازمان</w:t>
      </w:r>
      <w:r w:rsidR="00E11D84">
        <w:rPr>
          <w:rFonts w:cs="B Mitra" w:hint="cs"/>
          <w:rtl/>
        </w:rPr>
        <w:t>ی</w:t>
      </w:r>
      <w:bookmarkEnd w:id="81"/>
      <w:bookmarkEnd w:id="82"/>
    </w:p>
    <w:p w:rsidR="00D01E3F" w:rsidRPr="009F24E4" w:rsidRDefault="00D01E3F" w:rsidP="005D25A5">
      <w:pPr>
        <w:pStyle w:val="a4"/>
        <w:spacing w:line="276" w:lineRule="auto"/>
        <w:rPr>
          <w:rFonts w:cs="B Mitra"/>
          <w:rtl/>
        </w:rPr>
      </w:pPr>
      <w:r w:rsidRPr="009F24E4">
        <w:rPr>
          <w:rFonts w:cs="B Mitra" w:hint="cs"/>
          <w:rtl/>
        </w:rPr>
        <w:t>اتز</w:t>
      </w:r>
      <w:r w:rsidR="00E11D84">
        <w:rPr>
          <w:rFonts w:cs="B Mitra" w:hint="cs"/>
          <w:rtl/>
        </w:rPr>
        <w:t>ی</w:t>
      </w:r>
      <w:r w:rsidRPr="009F24E4">
        <w:rPr>
          <w:rFonts w:cs="B Mitra" w:hint="cs"/>
          <w:rtl/>
        </w:rPr>
        <w:t>ون</w:t>
      </w:r>
      <w:r w:rsidR="00E11D84">
        <w:rPr>
          <w:rFonts w:cs="B Mitra" w:hint="cs"/>
          <w:rtl/>
        </w:rPr>
        <w:t>ی</w:t>
      </w:r>
      <w:r w:rsidR="003215C3" w:rsidRPr="009F24E4">
        <w:rPr>
          <w:rStyle w:val="FootnoteReference"/>
          <w:rFonts w:cs="B Mitra"/>
          <w:rtl/>
        </w:rPr>
        <w:footnoteReference w:id="79"/>
      </w:r>
      <w:r w:rsidRPr="009F24E4">
        <w:rPr>
          <w:rFonts w:cs="B Mitra" w:hint="cs"/>
          <w:rtl/>
        </w:rPr>
        <w:t xml:space="preserve"> نظر خود را با ا</w:t>
      </w:r>
      <w:r w:rsidR="00E11D84">
        <w:rPr>
          <w:rFonts w:cs="B Mitra" w:hint="cs"/>
          <w:rtl/>
        </w:rPr>
        <w:t>ی</w:t>
      </w:r>
      <w:r w:rsidRPr="009F24E4">
        <w:rPr>
          <w:rFonts w:cs="B Mitra" w:hint="cs"/>
          <w:rtl/>
        </w:rPr>
        <w:t>ن فرض</w:t>
      </w:r>
      <w:r w:rsidR="00E11D84">
        <w:rPr>
          <w:rFonts w:cs="B Mitra" w:hint="cs"/>
          <w:rtl/>
        </w:rPr>
        <w:t>ی</w:t>
      </w:r>
      <w:r w:rsidRPr="009F24E4">
        <w:rPr>
          <w:rFonts w:cs="B Mitra" w:hint="cs"/>
          <w:rtl/>
        </w:rPr>
        <w:t xml:space="preserve">ه </w:t>
      </w:r>
      <w:r w:rsidR="006C7271">
        <w:rPr>
          <w:rFonts w:cs="B Mitra" w:hint="cs"/>
          <w:rtl/>
        </w:rPr>
        <w:t>ک</w:t>
      </w:r>
      <w:r w:rsidRPr="009F24E4">
        <w:rPr>
          <w:rFonts w:cs="B Mitra" w:hint="cs"/>
          <w:rtl/>
        </w:rPr>
        <w:t>ه سازمان‌ها ن</w:t>
      </w:r>
      <w:r w:rsidR="00E11D84">
        <w:rPr>
          <w:rFonts w:cs="B Mitra" w:hint="cs"/>
          <w:rtl/>
        </w:rPr>
        <w:t>ی</w:t>
      </w:r>
      <w:r w:rsidRPr="009F24E4">
        <w:rPr>
          <w:rFonts w:cs="B Mitra" w:hint="cs"/>
          <w:rtl/>
        </w:rPr>
        <w:t>ز مانند د</w:t>
      </w:r>
      <w:r w:rsidR="00E11D84">
        <w:rPr>
          <w:rFonts w:cs="B Mitra" w:hint="cs"/>
          <w:rtl/>
        </w:rPr>
        <w:t>ی</w:t>
      </w:r>
      <w:r w:rsidRPr="009F24E4">
        <w:rPr>
          <w:rFonts w:cs="B Mitra" w:hint="cs"/>
          <w:rtl/>
        </w:rPr>
        <w:t>گر واحدها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از اعضا</w:t>
      </w:r>
      <w:r w:rsidR="00E11D84">
        <w:rPr>
          <w:rFonts w:cs="B Mitra" w:hint="cs"/>
          <w:rtl/>
        </w:rPr>
        <w:t>ی</w:t>
      </w:r>
      <w:r w:rsidRPr="009F24E4">
        <w:rPr>
          <w:rFonts w:cs="B Mitra" w:hint="cs"/>
          <w:rtl/>
        </w:rPr>
        <w:t xml:space="preserve"> خود توقع </w:t>
      </w:r>
      <w:r w:rsidR="00FA4E69" w:rsidRPr="009F24E4">
        <w:rPr>
          <w:rFonts w:cs="B Mitra"/>
          <w:rtl/>
        </w:rPr>
        <w:t>فرمان‌بر</w:t>
      </w:r>
      <w:r w:rsidR="00FA4E69" w:rsidRPr="009F24E4">
        <w:rPr>
          <w:rFonts w:cs="B Mitra" w:hint="cs"/>
          <w:rtl/>
        </w:rPr>
        <w:t>ی</w:t>
      </w:r>
      <w:r w:rsidRPr="009F24E4">
        <w:rPr>
          <w:rFonts w:cs="B Mitra" w:hint="cs"/>
          <w:rtl/>
        </w:rPr>
        <w:t xml:space="preserve"> دارند ابراز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w:t>
      </w:r>
      <w:r w:rsidR="002C2944" w:rsidRPr="009F24E4">
        <w:rPr>
          <w:rFonts w:cs="B Mitra" w:hint="cs"/>
          <w:rtl/>
        </w:rPr>
        <w:t>. چون سازمان‌ها نسبت به عمل</w:t>
      </w:r>
      <w:r w:rsidR="006C7271">
        <w:rPr>
          <w:rFonts w:cs="B Mitra" w:hint="cs"/>
          <w:rtl/>
        </w:rPr>
        <w:t>ک</w:t>
      </w:r>
      <w:r w:rsidR="002C2944" w:rsidRPr="009F24E4">
        <w:rPr>
          <w:rFonts w:cs="B Mitra" w:hint="cs"/>
          <w:rtl/>
        </w:rPr>
        <w:t>رد</w:t>
      </w:r>
      <w:r w:rsidRPr="009F24E4">
        <w:rPr>
          <w:rFonts w:cs="B Mitra" w:hint="cs"/>
          <w:rtl/>
        </w:rPr>
        <w:t xml:space="preserve"> (و در جهان امروز نسبت به بزر</w:t>
      </w:r>
      <w:r w:rsidR="002C2944" w:rsidRPr="009F24E4">
        <w:rPr>
          <w:rFonts w:cs="B Mitra" w:hint="cs"/>
          <w:rtl/>
        </w:rPr>
        <w:t>گ</w:t>
      </w:r>
      <w:r w:rsidR="00E11D84">
        <w:rPr>
          <w:rFonts w:cs="B Mitra" w:hint="cs"/>
          <w:rtl/>
        </w:rPr>
        <w:t>ی</w:t>
      </w:r>
      <w:r w:rsidR="002C2944" w:rsidRPr="009F24E4">
        <w:rPr>
          <w:rFonts w:cs="B Mitra" w:hint="cs"/>
          <w:rtl/>
        </w:rPr>
        <w:t xml:space="preserve"> خود) حساس</w:t>
      </w:r>
      <w:r w:rsidR="00E11D84">
        <w:rPr>
          <w:rFonts w:cs="B Mitra" w:hint="cs"/>
          <w:rtl/>
        </w:rPr>
        <w:t>ی</w:t>
      </w:r>
      <w:r w:rsidR="002C2944" w:rsidRPr="009F24E4">
        <w:rPr>
          <w:rFonts w:cs="B Mitra" w:hint="cs"/>
          <w:rtl/>
        </w:rPr>
        <w:t>ت ز</w:t>
      </w:r>
      <w:r w:rsidR="00E11D84">
        <w:rPr>
          <w:rFonts w:cs="B Mitra" w:hint="cs"/>
          <w:rtl/>
        </w:rPr>
        <w:t>ی</w:t>
      </w:r>
      <w:r w:rsidR="002C2944" w:rsidRPr="009F24E4">
        <w:rPr>
          <w:rFonts w:cs="B Mitra" w:hint="cs"/>
          <w:rtl/>
        </w:rPr>
        <w:t>اد</w:t>
      </w:r>
      <w:r w:rsidR="00E11D84">
        <w:rPr>
          <w:rFonts w:cs="B Mitra" w:hint="cs"/>
          <w:rtl/>
        </w:rPr>
        <w:t>ی</w:t>
      </w:r>
      <w:r w:rsidR="002C2944" w:rsidRPr="009F24E4">
        <w:rPr>
          <w:rFonts w:cs="B Mitra" w:hint="cs"/>
          <w:rtl/>
        </w:rPr>
        <w:t xml:space="preserve"> دارند،</w:t>
      </w:r>
      <w:r w:rsidRPr="009F24E4">
        <w:rPr>
          <w:rFonts w:cs="B Mitra" w:hint="cs"/>
          <w:rtl/>
        </w:rPr>
        <w:t xml:space="preserve"> نم</w:t>
      </w:r>
      <w:r w:rsidR="00E11D84">
        <w:rPr>
          <w:rFonts w:cs="B Mitra" w:hint="cs"/>
          <w:rtl/>
        </w:rPr>
        <w:t>ی</w:t>
      </w:r>
      <w:r w:rsidRPr="009F24E4">
        <w:rPr>
          <w:rFonts w:cs="B Mitra" w:hint="cs"/>
          <w:rtl/>
        </w:rPr>
        <w:t>‌توانند به ا</w:t>
      </w:r>
      <w:r w:rsidR="00E11D84">
        <w:rPr>
          <w:rFonts w:cs="B Mitra" w:hint="cs"/>
          <w:rtl/>
        </w:rPr>
        <w:t>ی</w:t>
      </w:r>
      <w:r w:rsidRPr="009F24E4">
        <w:rPr>
          <w:rFonts w:cs="B Mitra" w:hint="cs"/>
          <w:rtl/>
        </w:rPr>
        <w:t xml:space="preserve">ن </w:t>
      </w:r>
      <w:r w:rsidR="006C7271">
        <w:rPr>
          <w:rFonts w:cs="B Mitra" w:hint="cs"/>
          <w:rtl/>
        </w:rPr>
        <w:t>ک</w:t>
      </w:r>
      <w:r w:rsidRPr="009F24E4">
        <w:rPr>
          <w:rFonts w:cs="B Mitra" w:hint="cs"/>
          <w:rtl/>
        </w:rPr>
        <w:t xml:space="preserve">ه چون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نان نسبت به هدف‌ها</w:t>
      </w:r>
      <w:r w:rsidR="00E11D84">
        <w:rPr>
          <w:rFonts w:cs="B Mitra" w:hint="cs"/>
          <w:rtl/>
        </w:rPr>
        <w:t>ی</w:t>
      </w:r>
      <w:r w:rsidRPr="009F24E4">
        <w:rPr>
          <w:rFonts w:cs="B Mitra" w:hint="cs"/>
          <w:rtl/>
        </w:rPr>
        <w:t xml:space="preserve"> سازمان متعهد هستند و از س</w:t>
      </w:r>
      <w:r w:rsidR="00E11D84">
        <w:rPr>
          <w:rFonts w:cs="B Mitra" w:hint="cs"/>
          <w:rtl/>
        </w:rPr>
        <w:t>ی</w:t>
      </w:r>
      <w:r w:rsidRPr="009F24E4">
        <w:rPr>
          <w:rFonts w:cs="B Mitra" w:hint="cs"/>
          <w:rtl/>
        </w:rPr>
        <w:t>است‌ها و روال‌ها</w:t>
      </w:r>
      <w:r w:rsidR="00E11D84">
        <w:rPr>
          <w:rFonts w:cs="B Mitra" w:hint="cs"/>
          <w:rtl/>
        </w:rPr>
        <w:t>ی</w:t>
      </w:r>
      <w:r w:rsidRPr="009F24E4">
        <w:rPr>
          <w:rFonts w:cs="B Mitra" w:hint="cs"/>
          <w:rtl/>
        </w:rPr>
        <w:t xml:space="preserve"> جار</w:t>
      </w:r>
      <w:r w:rsidR="00E11D84">
        <w:rPr>
          <w:rFonts w:cs="B Mitra" w:hint="cs"/>
          <w:rtl/>
        </w:rPr>
        <w:t>ی</w:t>
      </w:r>
      <w:r w:rsidRPr="009F24E4">
        <w:rPr>
          <w:rFonts w:cs="B Mitra" w:hint="cs"/>
          <w:rtl/>
        </w:rPr>
        <w:t xml:space="preserve"> محل اشتغال خود ن</w:t>
      </w:r>
      <w:r w:rsidR="00E11D84">
        <w:rPr>
          <w:rFonts w:cs="B Mitra" w:hint="cs"/>
          <w:rtl/>
        </w:rPr>
        <w:t>ی</w:t>
      </w:r>
      <w:r w:rsidRPr="009F24E4">
        <w:rPr>
          <w:rFonts w:cs="B Mitra" w:hint="cs"/>
          <w:rtl/>
        </w:rPr>
        <w:t>ز پ</w:t>
      </w:r>
      <w:r w:rsidR="00E11D84">
        <w:rPr>
          <w:rFonts w:cs="B Mitra" w:hint="cs"/>
          <w:rtl/>
        </w:rPr>
        <w:t>ی</w:t>
      </w:r>
      <w:r w:rsidRPr="009F24E4">
        <w:rPr>
          <w:rFonts w:cs="B Mitra" w:hint="cs"/>
          <w:rtl/>
        </w:rPr>
        <w:t>رو</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‌نما</w:t>
      </w:r>
      <w:r w:rsidR="00E11D84">
        <w:rPr>
          <w:rFonts w:cs="B Mitra" w:hint="cs"/>
          <w:rtl/>
        </w:rPr>
        <w:t>ی</w:t>
      </w:r>
      <w:r w:rsidRPr="009F24E4">
        <w:rPr>
          <w:rFonts w:cs="B Mitra" w:hint="cs"/>
          <w:rtl/>
        </w:rPr>
        <w:t>ند د</w:t>
      </w:r>
      <w:r w:rsidR="00FA4E69" w:rsidRPr="009F24E4">
        <w:rPr>
          <w:rFonts w:cs="B Mitra"/>
          <w:rtl/>
        </w:rPr>
        <w:t xml:space="preserve">ل </w:t>
      </w:r>
      <w:r w:rsidRPr="009F24E4">
        <w:rPr>
          <w:rFonts w:cs="B Mitra" w:hint="cs"/>
          <w:rtl/>
        </w:rPr>
        <w:t xml:space="preserve">خوش </w:t>
      </w:r>
      <w:r w:rsidR="006C7271">
        <w:rPr>
          <w:rFonts w:cs="B Mitra" w:hint="cs"/>
          <w:rtl/>
        </w:rPr>
        <w:t>ک</w:t>
      </w:r>
      <w:r w:rsidRPr="009F24E4">
        <w:rPr>
          <w:rFonts w:cs="B Mitra" w:hint="cs"/>
          <w:rtl/>
        </w:rPr>
        <w:t xml:space="preserve">نند. به علاوه </w:t>
      </w:r>
      <w:r w:rsidR="00FB7E23" w:rsidRPr="009F24E4">
        <w:rPr>
          <w:rFonts w:cs="B Mitra"/>
          <w:rtl/>
        </w:rPr>
        <w:t>آن‌ها</w:t>
      </w:r>
      <w:r w:rsidRPr="009F24E4">
        <w:rPr>
          <w:rFonts w:cs="B Mitra" w:hint="cs"/>
          <w:rtl/>
        </w:rPr>
        <w:t xml:space="preserve"> نم</w:t>
      </w:r>
      <w:r w:rsidR="00E11D84">
        <w:rPr>
          <w:rFonts w:cs="B Mitra" w:hint="cs"/>
          <w:rtl/>
        </w:rPr>
        <w:t>ی</w:t>
      </w:r>
      <w:r w:rsidRPr="009F24E4">
        <w:rPr>
          <w:rFonts w:cs="B Mitra" w:hint="cs"/>
          <w:rtl/>
        </w:rPr>
        <w:t xml:space="preserve">‌توانند انتظار داشته باشند </w:t>
      </w:r>
      <w:r w:rsidR="00FA4E69" w:rsidRPr="009F24E4">
        <w:rPr>
          <w:rFonts w:cs="B Mitra"/>
          <w:rtl/>
        </w:rPr>
        <w:t>همان‌طور</w:t>
      </w:r>
      <w:r w:rsidRPr="009F24E4">
        <w:rPr>
          <w:rFonts w:cs="B Mitra" w:hint="cs"/>
          <w:rtl/>
        </w:rPr>
        <w:t xml:space="preserve"> </w:t>
      </w:r>
      <w:r w:rsidR="006C7271">
        <w:rPr>
          <w:rFonts w:cs="B Mitra" w:hint="cs"/>
          <w:rtl/>
        </w:rPr>
        <w:t>ک</w:t>
      </w:r>
      <w:r w:rsidRPr="009F24E4">
        <w:rPr>
          <w:rFonts w:cs="B Mitra" w:hint="cs"/>
          <w:rtl/>
        </w:rPr>
        <w:t xml:space="preserve">ه در خانواده </w:t>
      </w:r>
      <w:r w:rsidR="00E11D84">
        <w:rPr>
          <w:rFonts w:cs="B Mitra" w:hint="cs"/>
          <w:rtl/>
        </w:rPr>
        <w:t>ی</w:t>
      </w:r>
      <w:r w:rsidR="006C7271">
        <w:rPr>
          <w:rFonts w:cs="B Mitra" w:hint="cs"/>
          <w:rtl/>
        </w:rPr>
        <w:t>ک</w:t>
      </w:r>
      <w:r w:rsidRPr="009F24E4">
        <w:rPr>
          <w:rFonts w:cs="B Mitra" w:hint="cs"/>
          <w:rtl/>
        </w:rPr>
        <w:t xml:space="preserve"> نفر به طور غ</w:t>
      </w:r>
      <w:r w:rsidR="00E11D84">
        <w:rPr>
          <w:rFonts w:cs="B Mitra" w:hint="cs"/>
          <w:rtl/>
        </w:rPr>
        <w:t>ی</w:t>
      </w:r>
      <w:r w:rsidRPr="009F24E4">
        <w:rPr>
          <w:rFonts w:cs="B Mitra" w:hint="cs"/>
          <w:rtl/>
        </w:rPr>
        <w:t>ررسم</w:t>
      </w:r>
      <w:r w:rsidR="00E11D84">
        <w:rPr>
          <w:rFonts w:cs="B Mitra" w:hint="cs"/>
          <w:rtl/>
        </w:rPr>
        <w:t>ی</w:t>
      </w:r>
      <w:r w:rsidRPr="009F24E4">
        <w:rPr>
          <w:rFonts w:cs="B Mitra" w:hint="cs"/>
          <w:rtl/>
        </w:rPr>
        <w:t xml:space="preserve"> امور را </w:t>
      </w:r>
      <w:r w:rsidR="006C7271">
        <w:rPr>
          <w:rFonts w:cs="B Mitra" w:hint="cs"/>
          <w:rtl/>
        </w:rPr>
        <w:t>ک</w:t>
      </w:r>
      <w:r w:rsidRPr="009F24E4">
        <w:rPr>
          <w:rFonts w:cs="B Mitra" w:hint="cs"/>
          <w:rtl/>
        </w:rPr>
        <w:t>نترل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در سازمان ن</w:t>
      </w:r>
      <w:r w:rsidR="00E11D84">
        <w:rPr>
          <w:rFonts w:cs="B Mitra" w:hint="cs"/>
          <w:rtl/>
        </w:rPr>
        <w:t>ی</w:t>
      </w:r>
      <w:r w:rsidRPr="009F24E4">
        <w:rPr>
          <w:rFonts w:cs="B Mitra" w:hint="cs"/>
          <w:rtl/>
        </w:rPr>
        <w:t>ز نفوذ شخص</w:t>
      </w:r>
      <w:r w:rsidR="00E11D84">
        <w:rPr>
          <w:rFonts w:cs="B Mitra" w:hint="cs"/>
          <w:rtl/>
        </w:rPr>
        <w:t>ی</w:t>
      </w:r>
      <w:r w:rsidRPr="009F24E4">
        <w:rPr>
          <w:rFonts w:cs="B Mitra" w:hint="cs"/>
          <w:rtl/>
        </w:rPr>
        <w:t xml:space="preserve"> </w:t>
      </w:r>
      <w:r w:rsidR="00E11D84">
        <w:rPr>
          <w:rFonts w:cs="B Mitra" w:hint="cs"/>
          <w:rtl/>
        </w:rPr>
        <w:t>ی</w:t>
      </w:r>
      <w:r w:rsidR="006C7271">
        <w:rPr>
          <w:rFonts w:cs="B Mitra" w:hint="cs"/>
          <w:rtl/>
        </w:rPr>
        <w:t>ک</w:t>
      </w:r>
      <w:r w:rsidRPr="009F24E4">
        <w:rPr>
          <w:rFonts w:cs="B Mitra" w:hint="cs"/>
          <w:rtl/>
        </w:rPr>
        <w:t xml:space="preserve"> فرد اساس </w:t>
      </w:r>
      <w:r w:rsidR="00DB2A23" w:rsidRPr="009F24E4">
        <w:rPr>
          <w:rFonts w:cs="B Mitra" w:hint="cs"/>
          <w:rtl/>
        </w:rPr>
        <w:t>سیستم</w:t>
      </w:r>
      <w:r w:rsidRPr="009F24E4">
        <w:rPr>
          <w:rFonts w:cs="B Mitra" w:hint="cs"/>
          <w:rtl/>
        </w:rPr>
        <w:t xml:space="preserve"> </w:t>
      </w:r>
      <w:r w:rsidR="006C7271">
        <w:rPr>
          <w:rFonts w:cs="B Mitra" w:hint="cs"/>
          <w:rtl/>
        </w:rPr>
        <w:t>ک</w:t>
      </w:r>
      <w:r w:rsidRPr="009F24E4">
        <w:rPr>
          <w:rFonts w:cs="B Mitra" w:hint="cs"/>
          <w:rtl/>
        </w:rPr>
        <w:t>نترل باشد</w:t>
      </w:r>
      <w:r w:rsidR="00AA68BE" w:rsidRPr="009F24E4">
        <w:rPr>
          <w:rFonts w:cs="B Mitra"/>
          <w:rtl/>
        </w:rPr>
        <w:t>؛ بنابرا</w:t>
      </w:r>
      <w:r w:rsidR="00E11D84">
        <w:rPr>
          <w:rFonts w:cs="B Mitra"/>
          <w:rtl/>
        </w:rPr>
        <w:t>ی</w:t>
      </w:r>
      <w:r w:rsidR="00AA68BE" w:rsidRPr="009F24E4">
        <w:rPr>
          <w:rFonts w:cs="B Mitra"/>
          <w:rtl/>
        </w:rPr>
        <w:t xml:space="preserve">ن </w:t>
      </w:r>
      <w:r w:rsidRPr="009F24E4">
        <w:rPr>
          <w:rFonts w:cs="B Mitra" w:hint="cs"/>
          <w:rtl/>
        </w:rPr>
        <w:t xml:space="preserve">سازمان‌ها </w:t>
      </w:r>
      <w:r w:rsidR="00DB2A23" w:rsidRPr="009F24E4">
        <w:rPr>
          <w:rFonts w:cs="B Mitra" w:hint="cs"/>
          <w:rtl/>
        </w:rPr>
        <w:t>سیستم</w:t>
      </w:r>
      <w:r w:rsidRPr="009F24E4">
        <w:rPr>
          <w:rFonts w:cs="B Mitra" w:hint="cs"/>
          <w:rtl/>
        </w:rPr>
        <w:t>‌ها</w:t>
      </w:r>
      <w:r w:rsidR="00E11D84">
        <w:rPr>
          <w:rFonts w:cs="B Mitra" w:hint="cs"/>
          <w:rtl/>
        </w:rPr>
        <w:t>ی</w:t>
      </w:r>
      <w:r w:rsidRPr="009F24E4">
        <w:rPr>
          <w:rFonts w:cs="B Mitra" w:hint="cs"/>
          <w:rtl/>
        </w:rPr>
        <w:t xml:space="preserve"> مشخص و منظم</w:t>
      </w:r>
      <w:r w:rsidR="00E11D84">
        <w:rPr>
          <w:rFonts w:cs="B Mitra" w:hint="cs"/>
          <w:rtl/>
        </w:rPr>
        <w:t>ی</w:t>
      </w:r>
      <w:r w:rsidRPr="009F24E4">
        <w:rPr>
          <w:rFonts w:cs="B Mitra" w:hint="cs"/>
          <w:rtl/>
        </w:rPr>
        <w:t xml:space="preserve"> را برا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نترل جر</w:t>
      </w:r>
      <w:r w:rsidR="00E11D84">
        <w:rPr>
          <w:rFonts w:cs="B Mitra" w:hint="cs"/>
          <w:rtl/>
        </w:rPr>
        <w:t>ی</w:t>
      </w:r>
      <w:r w:rsidRPr="009F24E4">
        <w:rPr>
          <w:rFonts w:cs="B Mitra" w:hint="cs"/>
          <w:rtl/>
        </w:rPr>
        <w:t>ان امور خود به وجود م</w:t>
      </w:r>
      <w:r w:rsidR="00E11D84">
        <w:rPr>
          <w:rFonts w:cs="B Mitra" w:hint="cs"/>
          <w:rtl/>
        </w:rPr>
        <w:t>ی</w:t>
      </w:r>
      <w:r w:rsidRPr="009F24E4">
        <w:rPr>
          <w:rFonts w:cs="B Mitra" w:hint="cs"/>
          <w:rtl/>
        </w:rPr>
        <w:t xml:space="preserve">‌آورند. </w:t>
      </w:r>
      <w:r w:rsidR="00FB7E23" w:rsidRPr="009F24E4">
        <w:rPr>
          <w:rFonts w:cs="B Mitra"/>
          <w:rtl/>
        </w:rPr>
        <w:t>آن‌ها</w:t>
      </w:r>
      <w:r w:rsidRPr="009F24E4">
        <w:rPr>
          <w:rFonts w:cs="B Mitra" w:hint="cs"/>
          <w:rtl/>
        </w:rPr>
        <w:t xml:space="preserve"> با بهره گرفتن از </w:t>
      </w:r>
      <w:r w:rsidR="00DB2A23" w:rsidRPr="009F24E4">
        <w:rPr>
          <w:rFonts w:cs="B Mitra" w:hint="cs"/>
          <w:rtl/>
        </w:rPr>
        <w:t>سیستم</w:t>
      </w:r>
      <w:r w:rsidRPr="009F24E4">
        <w:rPr>
          <w:rFonts w:cs="B Mitra" w:hint="cs"/>
          <w:rtl/>
        </w:rPr>
        <w:t>‌ها</w:t>
      </w:r>
      <w:r w:rsidR="00E11D84">
        <w:rPr>
          <w:rFonts w:cs="B Mitra" w:hint="cs"/>
          <w:rtl/>
        </w:rPr>
        <w:t>ی</w:t>
      </w:r>
      <w:r w:rsidRPr="009F24E4">
        <w:rPr>
          <w:rFonts w:cs="B Mitra" w:hint="cs"/>
          <w:rtl/>
        </w:rPr>
        <w:t xml:space="preserve"> تشو</w:t>
      </w:r>
      <w:r w:rsidR="00E11D84">
        <w:rPr>
          <w:rFonts w:cs="B Mitra" w:hint="cs"/>
          <w:rtl/>
        </w:rPr>
        <w:t>ی</w:t>
      </w:r>
      <w:r w:rsidRPr="009F24E4">
        <w:rPr>
          <w:rFonts w:cs="B Mitra" w:hint="cs"/>
          <w:rtl/>
        </w:rPr>
        <w:t>ق و تنب</w:t>
      </w:r>
      <w:r w:rsidR="00E11D84">
        <w:rPr>
          <w:rFonts w:cs="B Mitra" w:hint="cs"/>
          <w:rtl/>
        </w:rPr>
        <w:t>ی</w:t>
      </w:r>
      <w:r w:rsidRPr="009F24E4">
        <w:rPr>
          <w:rFonts w:cs="B Mitra" w:hint="cs"/>
          <w:rtl/>
        </w:rPr>
        <w:t>ه مشخص و روشن سع</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نان خود</w:t>
      </w:r>
      <w:r w:rsidR="000D5D78" w:rsidRPr="009F24E4">
        <w:rPr>
          <w:rFonts w:cs="B Mitra" w:hint="cs"/>
          <w:rtl/>
        </w:rPr>
        <w:t xml:space="preserve"> </w:t>
      </w:r>
      <w:r w:rsidRPr="009F24E4">
        <w:rPr>
          <w:rFonts w:cs="B Mitra" w:hint="cs"/>
          <w:rtl/>
        </w:rPr>
        <w:t>را به هماهنگ شدن با مقتض</w:t>
      </w:r>
      <w:r w:rsidR="00E11D84">
        <w:rPr>
          <w:rFonts w:cs="B Mitra" w:hint="cs"/>
          <w:rtl/>
        </w:rPr>
        <w:t>ی</w:t>
      </w:r>
      <w:r w:rsidRPr="009F24E4">
        <w:rPr>
          <w:rFonts w:cs="B Mitra" w:hint="cs"/>
          <w:rtl/>
        </w:rPr>
        <w:t>ات هدف‌ها</w:t>
      </w:r>
      <w:r w:rsidR="00E11D84">
        <w:rPr>
          <w:rFonts w:cs="B Mitra" w:hint="cs"/>
          <w:rtl/>
        </w:rPr>
        <w:t>ی</w:t>
      </w:r>
      <w:r w:rsidRPr="009F24E4">
        <w:rPr>
          <w:rFonts w:cs="B Mitra" w:hint="cs"/>
          <w:rtl/>
        </w:rPr>
        <w:t xml:space="preserve"> سازمان و ان</w:t>
      </w:r>
      <w:r w:rsidR="000D5D78" w:rsidRPr="009F24E4">
        <w:rPr>
          <w:rFonts w:cs="B Mitra" w:hint="cs"/>
          <w:rtl/>
        </w:rPr>
        <w:t>جام اقدام‌ها</w:t>
      </w:r>
      <w:r w:rsidR="00E11D84">
        <w:rPr>
          <w:rFonts w:cs="B Mitra" w:hint="cs"/>
          <w:rtl/>
        </w:rPr>
        <w:t>ی</w:t>
      </w:r>
      <w:r w:rsidR="000D5D78" w:rsidRPr="009F24E4">
        <w:rPr>
          <w:rFonts w:cs="B Mitra" w:hint="cs"/>
          <w:rtl/>
        </w:rPr>
        <w:t xml:space="preserve"> ضرور</w:t>
      </w:r>
      <w:r w:rsidR="00E11D84">
        <w:rPr>
          <w:rFonts w:cs="B Mitra" w:hint="cs"/>
          <w:rtl/>
        </w:rPr>
        <w:t>ی</w:t>
      </w:r>
      <w:r w:rsidR="000D5D78" w:rsidRPr="009F24E4">
        <w:rPr>
          <w:rFonts w:cs="B Mitra" w:hint="cs"/>
          <w:rtl/>
        </w:rPr>
        <w:t xml:space="preserve"> راغب سازند.</w:t>
      </w:r>
    </w:p>
    <w:p w:rsidR="00D01E3F" w:rsidRPr="009F24E4" w:rsidRDefault="004B02C3" w:rsidP="005D25A5">
      <w:pPr>
        <w:pStyle w:val="a4"/>
        <w:spacing w:line="276" w:lineRule="auto"/>
        <w:rPr>
          <w:rFonts w:cs="B Mitra"/>
          <w:rtl/>
        </w:rPr>
      </w:pPr>
      <w:r w:rsidRPr="009F24E4">
        <w:rPr>
          <w:rFonts w:cs="B Mitra" w:hint="cs"/>
          <w:rtl/>
        </w:rPr>
        <w:t>تبع</w:t>
      </w:r>
      <w:r w:rsidR="00E11D84">
        <w:rPr>
          <w:rFonts w:cs="B Mitra" w:hint="cs"/>
          <w:rtl/>
        </w:rPr>
        <w:t>ی</w:t>
      </w:r>
      <w:r w:rsidRPr="009F24E4">
        <w:rPr>
          <w:rFonts w:cs="B Mitra" w:hint="cs"/>
          <w:rtl/>
        </w:rPr>
        <w:t xml:space="preserve">ت در هر سازمان </w:t>
      </w:r>
      <w:r w:rsidR="00D01E3F" w:rsidRPr="009F24E4">
        <w:rPr>
          <w:rFonts w:cs="B Mitra" w:hint="cs"/>
          <w:rtl/>
        </w:rPr>
        <w:t xml:space="preserve">از </w:t>
      </w:r>
      <w:r w:rsidR="00E11D84">
        <w:rPr>
          <w:rFonts w:cs="B Mitra" w:hint="cs"/>
          <w:rtl/>
        </w:rPr>
        <w:t>ی</w:t>
      </w:r>
      <w:r w:rsidR="006C7271">
        <w:rPr>
          <w:rFonts w:cs="B Mitra" w:hint="cs"/>
          <w:rtl/>
        </w:rPr>
        <w:t>ک</w:t>
      </w:r>
      <w:r w:rsidR="00D01E3F" w:rsidRPr="009F24E4">
        <w:rPr>
          <w:rFonts w:cs="B Mitra" w:hint="cs"/>
          <w:rtl/>
        </w:rPr>
        <w:t xml:space="preserve"> سو ساختارها</w:t>
      </w:r>
      <w:r w:rsidR="00E11D84">
        <w:rPr>
          <w:rFonts w:cs="B Mitra" w:hint="cs"/>
          <w:rtl/>
        </w:rPr>
        <w:t>ی</w:t>
      </w:r>
      <w:r w:rsidR="00D01E3F" w:rsidRPr="009F24E4">
        <w:rPr>
          <w:rFonts w:cs="B Mitra" w:hint="cs"/>
          <w:rtl/>
        </w:rPr>
        <w:t xml:space="preserve"> </w:t>
      </w:r>
      <w:r w:rsidR="006C7271">
        <w:rPr>
          <w:rFonts w:cs="B Mitra" w:hint="cs"/>
          <w:rtl/>
        </w:rPr>
        <w:t>ک</w:t>
      </w:r>
      <w:r w:rsidR="00D01E3F" w:rsidRPr="009F24E4">
        <w:rPr>
          <w:rFonts w:cs="B Mitra" w:hint="cs"/>
          <w:rtl/>
        </w:rPr>
        <w:t xml:space="preserve">نترل </w:t>
      </w:r>
      <w:r w:rsidR="006C7271">
        <w:rPr>
          <w:rFonts w:cs="B Mitra" w:hint="cs"/>
          <w:rtl/>
        </w:rPr>
        <w:t>ک</w:t>
      </w:r>
      <w:r w:rsidR="00D01E3F" w:rsidRPr="009F24E4">
        <w:rPr>
          <w:rFonts w:cs="B Mitra" w:hint="cs"/>
          <w:rtl/>
        </w:rPr>
        <w:t>ننده مانند ساختار اقتدار و اخت</w:t>
      </w:r>
      <w:r w:rsidR="00E11D84">
        <w:rPr>
          <w:rFonts w:cs="B Mitra" w:hint="cs"/>
          <w:rtl/>
        </w:rPr>
        <w:t>ی</w:t>
      </w:r>
      <w:r w:rsidR="00D01E3F" w:rsidRPr="009F24E4">
        <w:rPr>
          <w:rFonts w:cs="B Mitra" w:hint="cs"/>
          <w:rtl/>
        </w:rPr>
        <w:t>ار</w:t>
      </w:r>
      <w:r w:rsidR="00E11D84">
        <w:rPr>
          <w:rFonts w:cs="B Mitra" w:hint="cs"/>
          <w:rtl/>
        </w:rPr>
        <w:t>ی</w:t>
      </w:r>
      <w:r w:rsidR="00D01E3F" w:rsidRPr="009F24E4">
        <w:rPr>
          <w:rFonts w:cs="B Mitra" w:hint="cs"/>
          <w:rtl/>
        </w:rPr>
        <w:t xml:space="preserve"> را </w:t>
      </w:r>
      <w:r w:rsidR="006C7271">
        <w:rPr>
          <w:rFonts w:cs="B Mitra" w:hint="cs"/>
          <w:rtl/>
        </w:rPr>
        <w:t>ک</w:t>
      </w:r>
      <w:r w:rsidR="00D01E3F" w:rsidRPr="009F24E4">
        <w:rPr>
          <w:rFonts w:cs="B Mitra" w:hint="cs"/>
          <w:rtl/>
        </w:rPr>
        <w:t>ه برا</w:t>
      </w:r>
      <w:r w:rsidR="00E11D84">
        <w:rPr>
          <w:rFonts w:cs="B Mitra" w:hint="cs"/>
          <w:rtl/>
        </w:rPr>
        <w:t>ی</w:t>
      </w:r>
      <w:r w:rsidR="00D01E3F" w:rsidRPr="009F24E4">
        <w:rPr>
          <w:rFonts w:cs="B Mitra" w:hint="cs"/>
          <w:rtl/>
        </w:rPr>
        <w:t xml:space="preserve"> حصول به </w:t>
      </w:r>
      <w:r w:rsidR="00FA4E69" w:rsidRPr="009F24E4">
        <w:rPr>
          <w:rFonts w:cs="B Mitra"/>
          <w:rtl/>
        </w:rPr>
        <w:t>فرمان‌بر</w:t>
      </w:r>
      <w:r w:rsidR="00FA4E69" w:rsidRPr="009F24E4">
        <w:rPr>
          <w:rFonts w:cs="B Mitra" w:hint="cs"/>
          <w:rtl/>
        </w:rPr>
        <w:t>ی</w:t>
      </w:r>
      <w:r w:rsidR="00D01E3F" w:rsidRPr="009F24E4">
        <w:rPr>
          <w:rFonts w:cs="B Mitra" w:hint="cs"/>
          <w:rtl/>
        </w:rPr>
        <w:t xml:space="preserve"> لازم است شامل م</w:t>
      </w:r>
      <w:r w:rsidR="00E11D84">
        <w:rPr>
          <w:rFonts w:cs="B Mitra" w:hint="cs"/>
          <w:rtl/>
        </w:rPr>
        <w:t>ی</w:t>
      </w:r>
      <w:r w:rsidR="00D01E3F" w:rsidRPr="009F24E4">
        <w:rPr>
          <w:rFonts w:cs="B Mitra" w:hint="cs"/>
          <w:rtl/>
        </w:rPr>
        <w:t>‌شود. اتز</w:t>
      </w:r>
      <w:r w:rsidR="00E11D84">
        <w:rPr>
          <w:rFonts w:cs="B Mitra" w:hint="cs"/>
          <w:rtl/>
        </w:rPr>
        <w:t>ی</w:t>
      </w:r>
      <w:r w:rsidR="00D01E3F" w:rsidRPr="009F24E4">
        <w:rPr>
          <w:rFonts w:cs="B Mitra" w:hint="cs"/>
          <w:rtl/>
        </w:rPr>
        <w:t>ون</w:t>
      </w:r>
      <w:r w:rsidR="00E11D84">
        <w:rPr>
          <w:rFonts w:cs="B Mitra" w:hint="cs"/>
          <w:rtl/>
        </w:rPr>
        <w:t>ی</w:t>
      </w:r>
      <w:r w:rsidR="00D01E3F" w:rsidRPr="009F24E4">
        <w:rPr>
          <w:rFonts w:cs="B Mitra" w:hint="cs"/>
          <w:rtl/>
        </w:rPr>
        <w:t xml:space="preserve"> ا</w:t>
      </w:r>
      <w:r w:rsidR="00E11D84">
        <w:rPr>
          <w:rFonts w:cs="B Mitra" w:hint="cs"/>
          <w:rtl/>
        </w:rPr>
        <w:t>ی</w:t>
      </w:r>
      <w:r w:rsidR="00D01E3F" w:rsidRPr="009F24E4">
        <w:rPr>
          <w:rFonts w:cs="B Mitra" w:hint="cs"/>
          <w:rtl/>
        </w:rPr>
        <w:t>ن جنبه تبع</w:t>
      </w:r>
      <w:r w:rsidR="00E11D84">
        <w:rPr>
          <w:rFonts w:cs="B Mitra" w:hint="cs"/>
          <w:rtl/>
        </w:rPr>
        <w:t>ی</w:t>
      </w:r>
      <w:r w:rsidR="00D01E3F" w:rsidRPr="009F24E4">
        <w:rPr>
          <w:rFonts w:cs="B Mitra" w:hint="cs"/>
          <w:rtl/>
        </w:rPr>
        <w:t>ت را به دل</w:t>
      </w:r>
      <w:r w:rsidR="00E11D84">
        <w:rPr>
          <w:rFonts w:cs="B Mitra" w:hint="cs"/>
          <w:rtl/>
        </w:rPr>
        <w:t>ی</w:t>
      </w:r>
      <w:r w:rsidR="00D01E3F" w:rsidRPr="009F24E4">
        <w:rPr>
          <w:rFonts w:cs="B Mitra" w:hint="cs"/>
          <w:rtl/>
        </w:rPr>
        <w:t>ل آن</w:t>
      </w:r>
      <w:r w:rsidR="006C7271">
        <w:rPr>
          <w:rFonts w:cs="B Mitra" w:hint="cs"/>
          <w:rtl/>
        </w:rPr>
        <w:t>ک</w:t>
      </w:r>
      <w:r w:rsidR="00D01E3F" w:rsidRPr="009F24E4">
        <w:rPr>
          <w:rFonts w:cs="B Mitra" w:hint="cs"/>
          <w:rtl/>
        </w:rPr>
        <w:t xml:space="preserve">ه با </w:t>
      </w:r>
      <w:r w:rsidR="00DB2A23" w:rsidRPr="009F24E4">
        <w:rPr>
          <w:rFonts w:cs="B Mitra" w:hint="cs"/>
          <w:rtl/>
        </w:rPr>
        <w:t>سیستم</w:t>
      </w:r>
      <w:r w:rsidR="00D01E3F" w:rsidRPr="009F24E4">
        <w:rPr>
          <w:rFonts w:cs="B Mitra" w:hint="cs"/>
          <w:rtl/>
        </w:rPr>
        <w:t xml:space="preserve"> متش</w:t>
      </w:r>
      <w:r w:rsidR="006C7271">
        <w:rPr>
          <w:rFonts w:cs="B Mitra" w:hint="cs"/>
          <w:rtl/>
        </w:rPr>
        <w:t>ک</w:t>
      </w:r>
      <w:r w:rsidR="00D01E3F" w:rsidRPr="009F24E4">
        <w:rPr>
          <w:rFonts w:cs="B Mitra" w:hint="cs"/>
          <w:rtl/>
        </w:rPr>
        <w:t>ل و رسم</w:t>
      </w:r>
      <w:r w:rsidR="00E11D84">
        <w:rPr>
          <w:rFonts w:cs="B Mitra" w:hint="cs"/>
          <w:rtl/>
        </w:rPr>
        <w:t>ی</w:t>
      </w:r>
      <w:r w:rsidR="00D01E3F" w:rsidRPr="009F24E4">
        <w:rPr>
          <w:rFonts w:cs="B Mitra" w:hint="cs"/>
          <w:rtl/>
        </w:rPr>
        <w:t xml:space="preserve"> سازمان</w:t>
      </w:r>
      <w:r w:rsidR="00E11D84">
        <w:rPr>
          <w:rFonts w:cs="B Mitra" w:hint="cs"/>
          <w:rtl/>
        </w:rPr>
        <w:t>ی</w:t>
      </w:r>
      <w:r w:rsidR="00D01E3F" w:rsidRPr="009F24E4">
        <w:rPr>
          <w:rFonts w:cs="B Mitra" w:hint="cs"/>
          <w:rtl/>
        </w:rPr>
        <w:t xml:space="preserve"> و با نوع اقتدار و قدرت</w:t>
      </w:r>
      <w:r w:rsidR="00E11D84">
        <w:rPr>
          <w:rFonts w:cs="B Mitra" w:hint="cs"/>
          <w:rtl/>
        </w:rPr>
        <w:t>ی</w:t>
      </w:r>
      <w:r w:rsidR="00D01E3F" w:rsidRPr="009F24E4">
        <w:rPr>
          <w:rFonts w:cs="B Mitra" w:hint="cs"/>
          <w:rtl/>
        </w:rPr>
        <w:t xml:space="preserve"> </w:t>
      </w:r>
      <w:r w:rsidR="006C7271">
        <w:rPr>
          <w:rFonts w:cs="B Mitra" w:hint="cs"/>
          <w:rtl/>
        </w:rPr>
        <w:t>ک</w:t>
      </w:r>
      <w:r w:rsidR="00D01E3F" w:rsidRPr="009F24E4">
        <w:rPr>
          <w:rFonts w:cs="B Mitra" w:hint="cs"/>
          <w:rtl/>
        </w:rPr>
        <w:t>ه سازمان برا</w:t>
      </w:r>
      <w:r w:rsidR="00E11D84">
        <w:rPr>
          <w:rFonts w:cs="B Mitra" w:hint="cs"/>
          <w:rtl/>
        </w:rPr>
        <w:t>ی</w:t>
      </w:r>
      <w:r w:rsidR="00D01E3F" w:rsidRPr="009F24E4">
        <w:rPr>
          <w:rFonts w:cs="B Mitra" w:hint="cs"/>
          <w:rtl/>
        </w:rPr>
        <w:t xml:space="preserve"> جلب </w:t>
      </w:r>
      <w:r w:rsidR="00FA4E69" w:rsidRPr="009F24E4">
        <w:rPr>
          <w:rFonts w:cs="B Mitra"/>
          <w:rtl/>
        </w:rPr>
        <w:t>فرمان‌بر</w:t>
      </w:r>
      <w:r w:rsidR="00FA4E69" w:rsidRPr="009F24E4">
        <w:rPr>
          <w:rFonts w:cs="B Mitra" w:hint="cs"/>
          <w:rtl/>
        </w:rPr>
        <w:t>ی</w:t>
      </w:r>
      <w:r w:rsidR="00D01E3F" w:rsidRPr="009F24E4">
        <w:rPr>
          <w:rFonts w:cs="B Mitra" w:hint="cs"/>
          <w:rtl/>
        </w:rPr>
        <w:t xml:space="preserve"> به </w:t>
      </w:r>
      <w:r w:rsidR="006C7271">
        <w:rPr>
          <w:rFonts w:cs="B Mitra" w:hint="cs"/>
          <w:rtl/>
        </w:rPr>
        <w:t>ک</w:t>
      </w:r>
      <w:r w:rsidR="00D01E3F" w:rsidRPr="009F24E4">
        <w:rPr>
          <w:rFonts w:cs="B Mitra" w:hint="cs"/>
          <w:rtl/>
        </w:rPr>
        <w:t>ار م</w:t>
      </w:r>
      <w:r w:rsidR="00E11D84">
        <w:rPr>
          <w:rFonts w:cs="B Mitra" w:hint="cs"/>
          <w:rtl/>
        </w:rPr>
        <w:t>ی</w:t>
      </w:r>
      <w:r w:rsidR="00D01E3F" w:rsidRPr="009F24E4">
        <w:rPr>
          <w:rFonts w:cs="B Mitra" w:hint="cs"/>
          <w:rtl/>
        </w:rPr>
        <w:t>‌برد سرو</w:t>
      </w:r>
      <w:r w:rsidR="006C7271">
        <w:rPr>
          <w:rFonts w:cs="B Mitra" w:hint="cs"/>
          <w:rtl/>
        </w:rPr>
        <w:t>ک</w:t>
      </w:r>
      <w:r w:rsidRPr="009F24E4">
        <w:rPr>
          <w:rFonts w:cs="B Mitra" w:hint="cs"/>
          <w:rtl/>
        </w:rPr>
        <w:t>ار دارد جنبه ساختار</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 xml:space="preserve">‌نامند. </w:t>
      </w:r>
      <w:r w:rsidR="00D01E3F" w:rsidRPr="009F24E4">
        <w:rPr>
          <w:rFonts w:cs="B Mitra" w:hint="cs"/>
          <w:rtl/>
        </w:rPr>
        <w:t>از سو</w:t>
      </w:r>
      <w:r w:rsidR="00E11D84">
        <w:rPr>
          <w:rFonts w:cs="B Mitra" w:hint="cs"/>
          <w:rtl/>
        </w:rPr>
        <w:t>یی</w:t>
      </w:r>
      <w:r w:rsidR="00D01E3F" w:rsidRPr="009F24E4">
        <w:rPr>
          <w:rFonts w:cs="B Mitra" w:hint="cs"/>
          <w:rtl/>
        </w:rPr>
        <w:t xml:space="preserve"> د</w:t>
      </w:r>
      <w:r w:rsidR="00E11D84">
        <w:rPr>
          <w:rFonts w:cs="B Mitra" w:hint="cs"/>
          <w:rtl/>
        </w:rPr>
        <w:t>ی</w:t>
      </w:r>
      <w:r w:rsidR="00D01E3F" w:rsidRPr="009F24E4">
        <w:rPr>
          <w:rFonts w:cs="B Mitra" w:hint="cs"/>
          <w:rtl/>
        </w:rPr>
        <w:t>گر دوم</w:t>
      </w:r>
      <w:r w:rsidR="00E11D84">
        <w:rPr>
          <w:rFonts w:cs="B Mitra" w:hint="cs"/>
          <w:rtl/>
        </w:rPr>
        <w:t>ی</w:t>
      </w:r>
      <w:r w:rsidR="00D01E3F" w:rsidRPr="009F24E4">
        <w:rPr>
          <w:rFonts w:cs="B Mitra" w:hint="cs"/>
          <w:rtl/>
        </w:rPr>
        <w:t>ن جنبه تبع</w:t>
      </w:r>
      <w:r w:rsidR="00E11D84">
        <w:rPr>
          <w:rFonts w:cs="B Mitra" w:hint="cs"/>
          <w:rtl/>
        </w:rPr>
        <w:t>ی</w:t>
      </w:r>
      <w:r w:rsidR="00D01E3F" w:rsidRPr="009F24E4">
        <w:rPr>
          <w:rFonts w:cs="B Mitra" w:hint="cs"/>
          <w:rtl/>
        </w:rPr>
        <w:t>ت بر م</w:t>
      </w:r>
      <w:r w:rsidR="00E11D84">
        <w:rPr>
          <w:rFonts w:cs="B Mitra" w:hint="cs"/>
          <w:rtl/>
        </w:rPr>
        <w:t>ی</w:t>
      </w:r>
      <w:r w:rsidR="00D01E3F" w:rsidRPr="009F24E4">
        <w:rPr>
          <w:rFonts w:cs="B Mitra" w:hint="cs"/>
          <w:rtl/>
        </w:rPr>
        <w:t>زان تعهد</w:t>
      </w:r>
      <w:r w:rsidR="00E11D84">
        <w:rPr>
          <w:rFonts w:cs="B Mitra" w:hint="cs"/>
          <w:rtl/>
        </w:rPr>
        <w:t>ی</w:t>
      </w:r>
      <w:r w:rsidR="00D01E3F" w:rsidRPr="009F24E4">
        <w:rPr>
          <w:rFonts w:cs="B Mitra" w:hint="cs"/>
          <w:rtl/>
        </w:rPr>
        <w:t xml:space="preserve"> </w:t>
      </w:r>
      <w:r w:rsidR="006C7271">
        <w:rPr>
          <w:rFonts w:cs="B Mitra" w:hint="cs"/>
          <w:rtl/>
        </w:rPr>
        <w:t>ک</w:t>
      </w:r>
      <w:r w:rsidR="00D01E3F" w:rsidRPr="009F24E4">
        <w:rPr>
          <w:rFonts w:cs="B Mitra" w:hint="cs"/>
          <w:rtl/>
        </w:rPr>
        <w:t>ه اعضا</w:t>
      </w:r>
      <w:r w:rsidR="00E11D84">
        <w:rPr>
          <w:rFonts w:cs="B Mitra" w:hint="cs"/>
          <w:rtl/>
        </w:rPr>
        <w:t>ی</w:t>
      </w:r>
      <w:r w:rsidR="00D01E3F" w:rsidRPr="009F24E4">
        <w:rPr>
          <w:rFonts w:cs="B Mitra" w:hint="cs"/>
          <w:rtl/>
        </w:rPr>
        <w:t xml:space="preserve"> سازمان نسبت به هدف‌ها و آماج‌ها</w:t>
      </w:r>
      <w:r w:rsidR="00E11D84">
        <w:rPr>
          <w:rFonts w:cs="B Mitra" w:hint="cs"/>
          <w:rtl/>
        </w:rPr>
        <w:t>ی</w:t>
      </w:r>
      <w:r w:rsidR="00D01E3F" w:rsidRPr="009F24E4">
        <w:rPr>
          <w:rFonts w:cs="B Mitra" w:hint="cs"/>
          <w:rtl/>
        </w:rPr>
        <w:t xml:space="preserve"> آن حس م</w:t>
      </w:r>
      <w:r w:rsidR="00E11D84">
        <w:rPr>
          <w:rFonts w:cs="B Mitra" w:hint="cs"/>
          <w:rtl/>
        </w:rPr>
        <w:t>ی</w:t>
      </w:r>
      <w:r w:rsidR="00D01E3F" w:rsidRPr="009F24E4">
        <w:rPr>
          <w:rFonts w:cs="B Mitra" w:hint="cs"/>
          <w:rtl/>
        </w:rPr>
        <w:t>‌</w:t>
      </w:r>
      <w:r w:rsidR="006C7271">
        <w:rPr>
          <w:rFonts w:cs="B Mitra" w:hint="cs"/>
          <w:rtl/>
        </w:rPr>
        <w:t>ک</w:t>
      </w:r>
      <w:r w:rsidR="00D01E3F" w:rsidRPr="009F24E4">
        <w:rPr>
          <w:rFonts w:cs="B Mitra" w:hint="cs"/>
          <w:rtl/>
        </w:rPr>
        <w:t>نند مبتن</w:t>
      </w:r>
      <w:r w:rsidR="00E11D84">
        <w:rPr>
          <w:rFonts w:cs="B Mitra" w:hint="cs"/>
          <w:rtl/>
        </w:rPr>
        <w:t>ی</w:t>
      </w:r>
      <w:r w:rsidR="00D01E3F" w:rsidRPr="009F24E4">
        <w:rPr>
          <w:rFonts w:cs="B Mitra" w:hint="cs"/>
          <w:rtl/>
        </w:rPr>
        <w:t xml:space="preserve"> است. ا</w:t>
      </w:r>
      <w:r w:rsidR="00E11D84">
        <w:rPr>
          <w:rFonts w:cs="B Mitra" w:hint="cs"/>
          <w:rtl/>
        </w:rPr>
        <w:t>ی</w:t>
      </w:r>
      <w:r w:rsidR="00D01E3F" w:rsidRPr="009F24E4">
        <w:rPr>
          <w:rFonts w:cs="B Mitra" w:hint="cs"/>
          <w:rtl/>
        </w:rPr>
        <w:t>ن جنبه انگ</w:t>
      </w:r>
      <w:r w:rsidR="00E11D84">
        <w:rPr>
          <w:rFonts w:cs="B Mitra" w:hint="cs"/>
          <w:rtl/>
        </w:rPr>
        <w:t>ی</w:t>
      </w:r>
      <w:r w:rsidR="00D01E3F" w:rsidRPr="009F24E4">
        <w:rPr>
          <w:rFonts w:cs="B Mitra" w:hint="cs"/>
          <w:rtl/>
        </w:rPr>
        <w:t>زش</w:t>
      </w:r>
      <w:r w:rsidR="00E11D84">
        <w:rPr>
          <w:rFonts w:cs="B Mitra" w:hint="cs"/>
          <w:rtl/>
        </w:rPr>
        <w:t>ی</w:t>
      </w:r>
      <w:r w:rsidR="00D01E3F" w:rsidRPr="009F24E4">
        <w:rPr>
          <w:rFonts w:cs="B Mitra" w:hint="cs"/>
          <w:rtl/>
        </w:rPr>
        <w:t xml:space="preserve"> تبع</w:t>
      </w:r>
      <w:r w:rsidR="00E11D84">
        <w:rPr>
          <w:rFonts w:cs="B Mitra" w:hint="cs"/>
          <w:rtl/>
        </w:rPr>
        <w:t>ی</w:t>
      </w:r>
      <w:r w:rsidR="00D01E3F" w:rsidRPr="009F24E4">
        <w:rPr>
          <w:rFonts w:cs="B Mitra" w:hint="cs"/>
          <w:rtl/>
        </w:rPr>
        <w:t>ت است و در نوع وابستگ</w:t>
      </w:r>
      <w:r w:rsidR="00E11D84">
        <w:rPr>
          <w:rFonts w:cs="B Mitra" w:hint="cs"/>
          <w:rtl/>
        </w:rPr>
        <w:t>ی</w:t>
      </w:r>
      <w:r w:rsidR="00D01E3F" w:rsidRPr="009F24E4">
        <w:rPr>
          <w:rFonts w:cs="B Mitra" w:hint="cs"/>
          <w:rtl/>
        </w:rPr>
        <w:t xml:space="preserve"> </w:t>
      </w:r>
      <w:r w:rsidR="006C7271">
        <w:rPr>
          <w:rFonts w:cs="B Mitra" w:hint="cs"/>
          <w:rtl/>
        </w:rPr>
        <w:t>ک</w:t>
      </w:r>
      <w:r w:rsidR="00D01E3F" w:rsidRPr="009F24E4">
        <w:rPr>
          <w:rFonts w:cs="B Mitra" w:hint="cs"/>
          <w:rtl/>
        </w:rPr>
        <w:t>ه فرد با سازمان متبوع خ</w:t>
      </w:r>
      <w:r w:rsidR="00DB66BA" w:rsidRPr="009F24E4">
        <w:rPr>
          <w:rFonts w:cs="B Mitra" w:hint="cs"/>
          <w:rtl/>
        </w:rPr>
        <w:t>ود دارد تجل</w:t>
      </w:r>
      <w:r w:rsidR="00E11D84">
        <w:rPr>
          <w:rFonts w:cs="B Mitra" w:hint="cs"/>
          <w:rtl/>
        </w:rPr>
        <w:t>ی</w:t>
      </w:r>
      <w:r w:rsidR="00DB66BA" w:rsidRPr="009F24E4">
        <w:rPr>
          <w:rFonts w:cs="B Mitra" w:hint="cs"/>
          <w:rtl/>
        </w:rPr>
        <w:t xml:space="preserve"> پ</w:t>
      </w:r>
      <w:r w:rsidR="00E11D84">
        <w:rPr>
          <w:rFonts w:cs="B Mitra" w:hint="cs"/>
          <w:rtl/>
        </w:rPr>
        <w:t>ی</w:t>
      </w:r>
      <w:r w:rsidR="00DB66BA" w:rsidRPr="009F24E4">
        <w:rPr>
          <w:rFonts w:cs="B Mitra" w:hint="cs"/>
          <w:rtl/>
        </w:rPr>
        <w:t>دا م</w:t>
      </w:r>
      <w:r w:rsidR="00E11D84">
        <w:rPr>
          <w:rFonts w:cs="B Mitra" w:hint="cs"/>
          <w:rtl/>
        </w:rPr>
        <w:t>ی</w:t>
      </w:r>
      <w:r w:rsidR="00DB66BA" w:rsidRPr="009F24E4">
        <w:rPr>
          <w:rFonts w:cs="B Mitra" w:hint="cs"/>
          <w:rtl/>
        </w:rPr>
        <w:t>‌</w:t>
      </w:r>
      <w:r w:rsidR="006C7271">
        <w:rPr>
          <w:rFonts w:cs="B Mitra" w:hint="cs"/>
          <w:rtl/>
        </w:rPr>
        <w:t>ک</w:t>
      </w:r>
      <w:r w:rsidR="00DB66BA" w:rsidRPr="009F24E4">
        <w:rPr>
          <w:rFonts w:cs="B Mitra" w:hint="cs"/>
          <w:rtl/>
        </w:rPr>
        <w:t>ند. هر چه</w:t>
      </w:r>
      <w:r w:rsidR="00D01E3F" w:rsidRPr="009F24E4">
        <w:rPr>
          <w:rFonts w:cs="B Mitra" w:hint="cs"/>
          <w:rtl/>
        </w:rPr>
        <w:t xml:space="preserve"> فرد خود را به سازمان خو</w:t>
      </w:r>
      <w:r w:rsidR="00E11D84">
        <w:rPr>
          <w:rFonts w:cs="B Mitra" w:hint="cs"/>
          <w:rtl/>
        </w:rPr>
        <w:t>ی</w:t>
      </w:r>
      <w:r w:rsidR="00D01E3F" w:rsidRPr="009F24E4">
        <w:rPr>
          <w:rFonts w:cs="B Mitra" w:hint="cs"/>
          <w:rtl/>
        </w:rPr>
        <w:t xml:space="preserve">ش وابسته‌تر حس </w:t>
      </w:r>
      <w:r w:rsidR="006C7271">
        <w:rPr>
          <w:rFonts w:cs="B Mitra" w:hint="cs"/>
          <w:rtl/>
        </w:rPr>
        <w:t>ک</w:t>
      </w:r>
      <w:r w:rsidR="00D01E3F" w:rsidRPr="009F24E4">
        <w:rPr>
          <w:rFonts w:cs="B Mitra" w:hint="cs"/>
          <w:rtl/>
        </w:rPr>
        <w:t>ند احتمال آن</w:t>
      </w:r>
      <w:r w:rsidR="006C7271">
        <w:rPr>
          <w:rFonts w:cs="B Mitra" w:hint="cs"/>
          <w:rtl/>
        </w:rPr>
        <w:t>ک</w:t>
      </w:r>
      <w:r w:rsidR="00D01E3F" w:rsidRPr="009F24E4">
        <w:rPr>
          <w:rFonts w:cs="B Mitra" w:hint="cs"/>
          <w:rtl/>
        </w:rPr>
        <w:t>ه برا</w:t>
      </w:r>
      <w:r w:rsidR="00E11D84">
        <w:rPr>
          <w:rFonts w:cs="B Mitra" w:hint="cs"/>
          <w:rtl/>
        </w:rPr>
        <w:t>ی</w:t>
      </w:r>
      <w:r w:rsidR="00D01E3F" w:rsidRPr="009F24E4">
        <w:rPr>
          <w:rFonts w:cs="B Mitra" w:hint="cs"/>
          <w:rtl/>
        </w:rPr>
        <w:t xml:space="preserve"> تحقق هدف‌ها</w:t>
      </w:r>
      <w:r w:rsidR="00E11D84">
        <w:rPr>
          <w:rFonts w:cs="B Mitra" w:hint="cs"/>
          <w:rtl/>
        </w:rPr>
        <w:t>ی</w:t>
      </w:r>
      <w:r w:rsidR="00D01E3F" w:rsidRPr="009F24E4">
        <w:rPr>
          <w:rFonts w:cs="B Mitra" w:hint="cs"/>
          <w:rtl/>
        </w:rPr>
        <w:t xml:space="preserve"> آن تلاش </w:t>
      </w:r>
      <w:r w:rsidR="006C7271">
        <w:rPr>
          <w:rFonts w:cs="B Mitra" w:hint="cs"/>
          <w:rtl/>
        </w:rPr>
        <w:t>ک</w:t>
      </w:r>
      <w:r w:rsidR="00D01E3F" w:rsidRPr="009F24E4">
        <w:rPr>
          <w:rFonts w:cs="B Mitra" w:hint="cs"/>
          <w:rtl/>
        </w:rPr>
        <w:t>ند ب</w:t>
      </w:r>
      <w:r w:rsidR="00E11D84">
        <w:rPr>
          <w:rFonts w:cs="B Mitra" w:hint="cs"/>
          <w:rtl/>
        </w:rPr>
        <w:t>ی</w:t>
      </w:r>
      <w:r w:rsidR="00D01E3F" w:rsidRPr="009F24E4">
        <w:rPr>
          <w:rFonts w:cs="B Mitra" w:hint="cs"/>
          <w:rtl/>
        </w:rPr>
        <w:t>شتر خواهد بود. اتز</w:t>
      </w:r>
      <w:r w:rsidR="00E11D84">
        <w:rPr>
          <w:rFonts w:cs="B Mitra" w:hint="cs"/>
          <w:rtl/>
        </w:rPr>
        <w:t>ی</w:t>
      </w:r>
      <w:r w:rsidR="00D01E3F" w:rsidRPr="009F24E4">
        <w:rPr>
          <w:rFonts w:cs="B Mitra" w:hint="cs"/>
          <w:rtl/>
        </w:rPr>
        <w:t>ون</w:t>
      </w:r>
      <w:r w:rsidR="00E11D84">
        <w:rPr>
          <w:rFonts w:cs="B Mitra" w:hint="cs"/>
          <w:rtl/>
        </w:rPr>
        <w:t>ی</w:t>
      </w:r>
      <w:r w:rsidR="00D01E3F" w:rsidRPr="009F24E4">
        <w:rPr>
          <w:rFonts w:cs="B Mitra" w:hint="cs"/>
          <w:rtl/>
        </w:rPr>
        <w:t xml:space="preserve"> معتقد است </w:t>
      </w:r>
      <w:r w:rsidR="006C7271">
        <w:rPr>
          <w:rFonts w:cs="B Mitra" w:hint="cs"/>
          <w:rtl/>
        </w:rPr>
        <w:t>ک</w:t>
      </w:r>
      <w:r w:rsidR="00D01E3F" w:rsidRPr="009F24E4">
        <w:rPr>
          <w:rFonts w:cs="B Mitra" w:hint="cs"/>
          <w:rtl/>
        </w:rPr>
        <w:t xml:space="preserve">ه هر قدر </w:t>
      </w:r>
      <w:r w:rsidR="006C7271">
        <w:rPr>
          <w:rFonts w:cs="B Mitra" w:hint="cs"/>
          <w:rtl/>
        </w:rPr>
        <w:t>ک</w:t>
      </w:r>
      <w:r w:rsidR="00D01E3F" w:rsidRPr="009F24E4">
        <w:rPr>
          <w:rFonts w:cs="B Mitra" w:hint="cs"/>
          <w:rtl/>
        </w:rPr>
        <w:t>ار</w:t>
      </w:r>
      <w:r w:rsidR="006C7271">
        <w:rPr>
          <w:rFonts w:cs="B Mitra" w:hint="cs"/>
          <w:rtl/>
        </w:rPr>
        <w:t>ک</w:t>
      </w:r>
      <w:r w:rsidR="00D01E3F" w:rsidRPr="009F24E4">
        <w:rPr>
          <w:rFonts w:cs="B Mitra" w:hint="cs"/>
          <w:rtl/>
        </w:rPr>
        <w:t>نان خود را نسبت به سازمان خو</w:t>
      </w:r>
      <w:r w:rsidR="00E11D84">
        <w:rPr>
          <w:rFonts w:cs="B Mitra" w:hint="cs"/>
          <w:rtl/>
        </w:rPr>
        <w:t>ی</w:t>
      </w:r>
      <w:r w:rsidR="00D01E3F" w:rsidRPr="009F24E4">
        <w:rPr>
          <w:rFonts w:cs="B Mitra" w:hint="cs"/>
          <w:rtl/>
        </w:rPr>
        <w:t xml:space="preserve">ش متعهدتر احساس </w:t>
      </w:r>
      <w:r w:rsidR="006C7271">
        <w:rPr>
          <w:rFonts w:cs="B Mitra" w:hint="cs"/>
          <w:rtl/>
        </w:rPr>
        <w:t>ک</w:t>
      </w:r>
      <w:r w:rsidR="00D01E3F" w:rsidRPr="009F24E4">
        <w:rPr>
          <w:rFonts w:cs="B Mitra" w:hint="cs"/>
          <w:rtl/>
        </w:rPr>
        <w:t>نند ن</w:t>
      </w:r>
      <w:r w:rsidR="00E11D84">
        <w:rPr>
          <w:rFonts w:cs="B Mitra" w:hint="cs"/>
          <w:rtl/>
        </w:rPr>
        <w:t>ی</w:t>
      </w:r>
      <w:r w:rsidR="00D01E3F" w:rsidRPr="009F24E4">
        <w:rPr>
          <w:rFonts w:cs="B Mitra" w:hint="cs"/>
          <w:rtl/>
        </w:rPr>
        <w:t>از سازمان به استفاده از راه‌ها</w:t>
      </w:r>
      <w:r w:rsidR="00E11D84">
        <w:rPr>
          <w:rFonts w:cs="B Mitra" w:hint="cs"/>
          <w:rtl/>
        </w:rPr>
        <w:t>ی</w:t>
      </w:r>
      <w:r w:rsidR="00D01E3F" w:rsidRPr="009F24E4">
        <w:rPr>
          <w:rFonts w:cs="B Mitra" w:hint="cs"/>
          <w:rtl/>
        </w:rPr>
        <w:t xml:space="preserve"> </w:t>
      </w:r>
      <w:r w:rsidR="006C7271">
        <w:rPr>
          <w:rFonts w:cs="B Mitra" w:hint="cs"/>
          <w:rtl/>
        </w:rPr>
        <w:t>ک</w:t>
      </w:r>
      <w:r w:rsidR="00D01E3F" w:rsidRPr="009F24E4">
        <w:rPr>
          <w:rFonts w:cs="B Mitra" w:hint="cs"/>
          <w:rtl/>
        </w:rPr>
        <w:t xml:space="preserve">نترل </w:t>
      </w:r>
      <w:r w:rsidR="006C7271">
        <w:rPr>
          <w:rFonts w:cs="B Mitra" w:hint="cs"/>
          <w:rtl/>
        </w:rPr>
        <w:t>ک</w:t>
      </w:r>
      <w:r w:rsidR="00D01E3F" w:rsidRPr="009F24E4">
        <w:rPr>
          <w:rFonts w:cs="B Mitra" w:hint="cs"/>
          <w:rtl/>
        </w:rPr>
        <w:t>ننده خش</w:t>
      </w:r>
      <w:r w:rsidR="006C7271">
        <w:rPr>
          <w:rFonts w:cs="B Mitra" w:hint="cs"/>
          <w:rtl/>
        </w:rPr>
        <w:t>ک</w:t>
      </w:r>
      <w:r w:rsidR="00D01E3F" w:rsidRPr="009F24E4">
        <w:rPr>
          <w:rFonts w:cs="B Mitra" w:hint="cs"/>
          <w:rtl/>
        </w:rPr>
        <w:t xml:space="preserve"> و ب</w:t>
      </w:r>
      <w:r w:rsidR="00E11D84">
        <w:rPr>
          <w:rFonts w:cs="B Mitra" w:hint="cs"/>
          <w:rtl/>
        </w:rPr>
        <w:t>ی</w:t>
      </w:r>
      <w:r w:rsidR="00DB66BA" w:rsidRPr="009F24E4">
        <w:rPr>
          <w:rFonts w:cs="B Mitra" w:hint="cs"/>
          <w:rtl/>
        </w:rPr>
        <w:t xml:space="preserve">‌روح </w:t>
      </w:r>
      <w:r w:rsidR="006C7271">
        <w:rPr>
          <w:rFonts w:cs="B Mitra" w:hint="cs"/>
          <w:rtl/>
        </w:rPr>
        <w:t>ک</w:t>
      </w:r>
      <w:r w:rsidR="00DB66BA" w:rsidRPr="009F24E4">
        <w:rPr>
          <w:rFonts w:cs="B Mitra" w:hint="cs"/>
          <w:rtl/>
        </w:rPr>
        <w:t>متر خواهد شد.</w:t>
      </w:r>
    </w:p>
    <w:p w:rsidR="00D01E3F" w:rsidRPr="009F24E4" w:rsidRDefault="00D01E3F" w:rsidP="005D25A5">
      <w:pPr>
        <w:pStyle w:val="a4"/>
        <w:spacing w:line="276" w:lineRule="auto"/>
        <w:rPr>
          <w:rFonts w:cs="B Mitra"/>
          <w:rtl/>
        </w:rPr>
      </w:pPr>
      <w:r w:rsidRPr="009F24E4">
        <w:rPr>
          <w:rFonts w:cs="B Mitra" w:hint="cs"/>
          <w:rtl/>
        </w:rPr>
        <w:t>اتز</w:t>
      </w:r>
      <w:r w:rsidR="00E11D84">
        <w:rPr>
          <w:rFonts w:cs="B Mitra" w:hint="cs"/>
          <w:rtl/>
        </w:rPr>
        <w:t>ی</w:t>
      </w:r>
      <w:r w:rsidRPr="009F24E4">
        <w:rPr>
          <w:rFonts w:cs="B Mitra" w:hint="cs"/>
          <w:rtl/>
        </w:rPr>
        <w:t>ون</w:t>
      </w:r>
      <w:r w:rsidR="00E11D84">
        <w:rPr>
          <w:rFonts w:cs="B Mitra" w:hint="cs"/>
          <w:rtl/>
        </w:rPr>
        <w:t>ی</w:t>
      </w:r>
      <w:r w:rsidRPr="009F24E4">
        <w:rPr>
          <w:rFonts w:cs="B Mitra" w:hint="cs"/>
          <w:rtl/>
        </w:rPr>
        <w:t xml:space="preserve"> سازمان‌ها را بر حسب سه نوع قدرت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برا</w:t>
      </w:r>
      <w:r w:rsidR="00E11D84">
        <w:rPr>
          <w:rFonts w:cs="B Mitra" w:hint="cs"/>
          <w:rtl/>
        </w:rPr>
        <w:t>ی</w:t>
      </w:r>
      <w:r w:rsidRPr="009F24E4">
        <w:rPr>
          <w:rFonts w:cs="B Mitra" w:hint="cs"/>
          <w:rtl/>
        </w:rPr>
        <w:t xml:space="preserve"> جلب </w:t>
      </w:r>
      <w:r w:rsidR="00FA4E69" w:rsidRPr="009F24E4">
        <w:rPr>
          <w:rFonts w:cs="B Mitra"/>
          <w:rtl/>
        </w:rPr>
        <w:t>فرمان‌بر</w:t>
      </w:r>
      <w:r w:rsidR="00FA4E69" w:rsidRPr="009F24E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 xml:space="preserve">نان به </w:t>
      </w:r>
      <w:r w:rsidR="006C7271">
        <w:rPr>
          <w:rFonts w:cs="B Mitra" w:hint="cs"/>
          <w:rtl/>
        </w:rPr>
        <w:t>ک</w:t>
      </w:r>
      <w:r w:rsidRPr="009F24E4">
        <w:rPr>
          <w:rFonts w:cs="B Mitra" w:hint="cs"/>
          <w:rtl/>
        </w:rPr>
        <w:t>ار م</w:t>
      </w:r>
      <w:r w:rsidR="00E11D84">
        <w:rPr>
          <w:rFonts w:cs="B Mitra" w:hint="cs"/>
          <w:rtl/>
        </w:rPr>
        <w:t>ی</w:t>
      </w:r>
      <w:r w:rsidRPr="009F24E4">
        <w:rPr>
          <w:rFonts w:cs="B Mitra" w:hint="cs"/>
          <w:rtl/>
        </w:rPr>
        <w:t>‌برند تقس</w:t>
      </w:r>
      <w:r w:rsidR="00E11D84">
        <w:rPr>
          <w:rFonts w:cs="B Mitra" w:hint="cs"/>
          <w:rtl/>
        </w:rPr>
        <w:t>ی</w:t>
      </w:r>
      <w:r w:rsidRPr="009F24E4">
        <w:rPr>
          <w:rFonts w:cs="B Mitra" w:hint="cs"/>
          <w:rtl/>
        </w:rPr>
        <w:t>م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او ا</w:t>
      </w:r>
      <w:r w:rsidR="00E11D84">
        <w:rPr>
          <w:rFonts w:cs="B Mitra" w:hint="cs"/>
          <w:rtl/>
        </w:rPr>
        <w:t>ی</w:t>
      </w:r>
      <w:r w:rsidRPr="009F24E4">
        <w:rPr>
          <w:rFonts w:cs="B Mitra" w:hint="cs"/>
          <w:rtl/>
        </w:rPr>
        <w:t>ن سه نوع قدرت را به ترت</w:t>
      </w:r>
      <w:r w:rsidR="00E11D84">
        <w:rPr>
          <w:rFonts w:cs="B Mitra" w:hint="cs"/>
          <w:rtl/>
        </w:rPr>
        <w:t>ی</w:t>
      </w:r>
      <w:r w:rsidRPr="009F24E4">
        <w:rPr>
          <w:rFonts w:cs="B Mitra" w:hint="cs"/>
          <w:rtl/>
        </w:rPr>
        <w:t>ب قدرت قهر</w:t>
      </w:r>
      <w:r w:rsidR="00E11D84">
        <w:rPr>
          <w:rFonts w:cs="B Mitra" w:hint="cs"/>
          <w:rtl/>
        </w:rPr>
        <w:t>ی</w:t>
      </w:r>
      <w:r w:rsidRPr="009F24E4">
        <w:rPr>
          <w:rFonts w:cs="B Mitra" w:hint="cs"/>
          <w:rtl/>
        </w:rPr>
        <w:t>ه، قدرت مال</w:t>
      </w:r>
      <w:r w:rsidR="00E11D84">
        <w:rPr>
          <w:rFonts w:cs="B Mitra" w:hint="cs"/>
          <w:rtl/>
        </w:rPr>
        <w:t>ی</w:t>
      </w:r>
      <w:r w:rsidRPr="009F24E4">
        <w:rPr>
          <w:rFonts w:cs="B Mitra" w:hint="cs"/>
          <w:rtl/>
        </w:rPr>
        <w:t xml:space="preserve"> </w:t>
      </w:r>
      <w:r w:rsidR="00E11D84">
        <w:rPr>
          <w:rFonts w:cs="B Mitra" w:hint="cs"/>
          <w:rtl/>
        </w:rPr>
        <w:t>ی</w:t>
      </w:r>
      <w:r w:rsidRPr="009F24E4">
        <w:rPr>
          <w:rFonts w:cs="B Mitra" w:hint="cs"/>
          <w:rtl/>
        </w:rPr>
        <w:t>ا نفع طلب</w:t>
      </w:r>
      <w:r w:rsidR="00E11D84">
        <w:rPr>
          <w:rFonts w:cs="B Mitra" w:hint="cs"/>
          <w:rtl/>
        </w:rPr>
        <w:t>ی</w:t>
      </w:r>
      <w:r w:rsidRPr="009F24E4">
        <w:rPr>
          <w:rFonts w:cs="B Mitra" w:hint="cs"/>
          <w:rtl/>
        </w:rPr>
        <w:t xml:space="preserve"> و قدرت هنجار</w:t>
      </w:r>
      <w:r w:rsidR="00E11D84">
        <w:rPr>
          <w:rFonts w:cs="B Mitra" w:hint="cs"/>
          <w:rtl/>
        </w:rPr>
        <w:t>ی</w:t>
      </w:r>
      <w:r w:rsidRPr="009F24E4">
        <w:rPr>
          <w:rFonts w:cs="B Mitra" w:hint="cs"/>
          <w:rtl/>
        </w:rPr>
        <w:t xml:space="preserve"> </w:t>
      </w:r>
      <w:r w:rsidR="00E11D84">
        <w:rPr>
          <w:rFonts w:cs="B Mitra" w:hint="cs"/>
          <w:rtl/>
        </w:rPr>
        <w:t>ی</w:t>
      </w:r>
      <w:r w:rsidRPr="009F24E4">
        <w:rPr>
          <w:rFonts w:cs="B Mitra" w:hint="cs"/>
          <w:rtl/>
        </w:rPr>
        <w:t>ا هو</w:t>
      </w:r>
      <w:r w:rsidR="00E11D84">
        <w:rPr>
          <w:rFonts w:cs="B Mitra" w:hint="cs"/>
          <w:rtl/>
        </w:rPr>
        <w:t>ی</w:t>
      </w:r>
      <w:r w:rsidRPr="009F24E4">
        <w:rPr>
          <w:rFonts w:cs="B Mitra" w:hint="cs"/>
          <w:rtl/>
        </w:rPr>
        <w:t>ت</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‌نامد، ا</w:t>
      </w:r>
      <w:r w:rsidR="00E11D84">
        <w:rPr>
          <w:rFonts w:cs="B Mitra" w:hint="cs"/>
          <w:rtl/>
        </w:rPr>
        <w:t>ی</w:t>
      </w:r>
      <w:r w:rsidRPr="009F24E4">
        <w:rPr>
          <w:rFonts w:cs="B Mitra" w:hint="cs"/>
          <w:rtl/>
        </w:rPr>
        <w:t>ن سه نوع قدرت به ترت</w:t>
      </w:r>
      <w:r w:rsidR="00E11D84">
        <w:rPr>
          <w:rFonts w:cs="B Mitra" w:hint="cs"/>
          <w:rtl/>
        </w:rPr>
        <w:t>ی</w:t>
      </w:r>
      <w:r w:rsidRPr="009F24E4">
        <w:rPr>
          <w:rFonts w:cs="B Mitra" w:hint="cs"/>
          <w:rtl/>
        </w:rPr>
        <w:t>ب مبن</w:t>
      </w:r>
      <w:r w:rsidR="00436822" w:rsidRPr="009F24E4">
        <w:rPr>
          <w:rFonts w:cs="B Mitra" w:hint="cs"/>
          <w:rtl/>
        </w:rPr>
        <w:t>ا</w:t>
      </w:r>
      <w:r w:rsidR="00E11D84">
        <w:rPr>
          <w:rFonts w:cs="B Mitra" w:hint="cs"/>
          <w:rtl/>
        </w:rPr>
        <w:t>ی</w:t>
      </w:r>
      <w:r w:rsidR="00436822" w:rsidRPr="009F24E4">
        <w:rPr>
          <w:rFonts w:cs="B Mitra" w:hint="cs"/>
          <w:rtl/>
        </w:rPr>
        <w:t xml:space="preserve"> ف</w:t>
      </w:r>
      <w:r w:rsidR="00E11D84">
        <w:rPr>
          <w:rFonts w:cs="B Mitra" w:hint="cs"/>
          <w:rtl/>
        </w:rPr>
        <w:t>ی</w:t>
      </w:r>
      <w:r w:rsidR="00436822" w:rsidRPr="009F24E4">
        <w:rPr>
          <w:rFonts w:cs="B Mitra" w:hint="cs"/>
          <w:rtl/>
        </w:rPr>
        <w:t>ز</w:t>
      </w:r>
      <w:r w:rsidR="00E11D84">
        <w:rPr>
          <w:rFonts w:cs="B Mitra" w:hint="cs"/>
          <w:rtl/>
        </w:rPr>
        <w:t>ی</w:t>
      </w:r>
      <w:r w:rsidR="006C7271">
        <w:rPr>
          <w:rFonts w:cs="B Mitra" w:hint="cs"/>
          <w:rtl/>
        </w:rPr>
        <w:t>ک</w:t>
      </w:r>
      <w:r w:rsidR="00E11D84">
        <w:rPr>
          <w:rFonts w:cs="B Mitra" w:hint="cs"/>
          <w:rtl/>
        </w:rPr>
        <w:t>ی</w:t>
      </w:r>
      <w:r w:rsidR="00436822" w:rsidRPr="009F24E4">
        <w:rPr>
          <w:rFonts w:cs="B Mitra" w:hint="cs"/>
          <w:rtl/>
        </w:rPr>
        <w:t>، مال</w:t>
      </w:r>
      <w:r w:rsidR="00E11D84">
        <w:rPr>
          <w:rFonts w:cs="B Mitra" w:hint="cs"/>
          <w:rtl/>
        </w:rPr>
        <w:t>ی</w:t>
      </w:r>
      <w:r w:rsidR="00436822" w:rsidRPr="009F24E4">
        <w:rPr>
          <w:rFonts w:cs="B Mitra" w:hint="cs"/>
          <w:rtl/>
        </w:rPr>
        <w:t xml:space="preserve"> و نماد</w:t>
      </w:r>
      <w:r w:rsidR="00E11D84">
        <w:rPr>
          <w:rFonts w:cs="B Mitra" w:hint="cs"/>
          <w:rtl/>
        </w:rPr>
        <w:t>ی</w:t>
      </w:r>
      <w:r w:rsidR="00436822" w:rsidRPr="009F24E4">
        <w:rPr>
          <w:rFonts w:cs="B Mitra" w:hint="cs"/>
          <w:rtl/>
        </w:rPr>
        <w:t>ن دارند.</w:t>
      </w:r>
    </w:p>
    <w:p w:rsidR="00D01E3F" w:rsidRPr="009F24E4" w:rsidRDefault="00436822" w:rsidP="005D25A5">
      <w:pPr>
        <w:pStyle w:val="a4"/>
        <w:spacing w:line="276" w:lineRule="auto"/>
        <w:rPr>
          <w:rFonts w:cs="B Mitra"/>
          <w:rtl/>
        </w:rPr>
      </w:pPr>
      <w:r w:rsidRPr="009F24E4">
        <w:rPr>
          <w:rFonts w:cs="B Mitra" w:hint="cs"/>
          <w:rtl/>
        </w:rPr>
        <w:t>قدرت قهر</w:t>
      </w:r>
      <w:r w:rsidR="00E11D84">
        <w:rPr>
          <w:rFonts w:cs="B Mitra" w:hint="cs"/>
          <w:rtl/>
        </w:rPr>
        <w:t>ی</w:t>
      </w:r>
      <w:r w:rsidRPr="009F24E4">
        <w:rPr>
          <w:rFonts w:cs="B Mitra" w:hint="cs"/>
          <w:rtl/>
        </w:rPr>
        <w:t>ه بر استفاده احتمال</w:t>
      </w:r>
      <w:r w:rsidR="00E11D84">
        <w:rPr>
          <w:rFonts w:cs="B Mitra" w:hint="cs"/>
          <w:rtl/>
        </w:rPr>
        <w:t>ی</w:t>
      </w:r>
      <w:r w:rsidR="00D01E3F" w:rsidRPr="009F24E4">
        <w:rPr>
          <w:rFonts w:cs="B Mitra" w:hint="cs"/>
          <w:rtl/>
        </w:rPr>
        <w:t xml:space="preserve"> از تنب</w:t>
      </w:r>
      <w:r w:rsidR="00E11D84">
        <w:rPr>
          <w:rFonts w:cs="B Mitra" w:hint="cs"/>
          <w:rtl/>
        </w:rPr>
        <w:t>ی</w:t>
      </w:r>
      <w:r w:rsidR="00D01E3F" w:rsidRPr="009F24E4">
        <w:rPr>
          <w:rFonts w:cs="B Mitra" w:hint="cs"/>
          <w:rtl/>
        </w:rPr>
        <w:t>ه بدن</w:t>
      </w:r>
      <w:r w:rsidR="00E11D84">
        <w:rPr>
          <w:rFonts w:cs="B Mitra" w:hint="cs"/>
          <w:rtl/>
        </w:rPr>
        <w:t>ی</w:t>
      </w:r>
      <w:r w:rsidR="00D01E3F" w:rsidRPr="009F24E4">
        <w:rPr>
          <w:rFonts w:cs="B Mitra" w:hint="cs"/>
          <w:rtl/>
        </w:rPr>
        <w:t xml:space="preserve"> برا</w:t>
      </w:r>
      <w:r w:rsidR="00E11D84">
        <w:rPr>
          <w:rFonts w:cs="B Mitra" w:hint="cs"/>
          <w:rtl/>
        </w:rPr>
        <w:t>ی</w:t>
      </w:r>
      <w:r w:rsidR="00D01E3F" w:rsidRPr="009F24E4">
        <w:rPr>
          <w:rFonts w:cs="B Mitra" w:hint="cs"/>
          <w:rtl/>
        </w:rPr>
        <w:t xml:space="preserve"> وادار ساختن افراد به تبع</w:t>
      </w:r>
      <w:r w:rsidR="00E11D84">
        <w:rPr>
          <w:rFonts w:cs="B Mitra" w:hint="cs"/>
          <w:rtl/>
        </w:rPr>
        <w:t>ی</w:t>
      </w:r>
      <w:r w:rsidR="00D01E3F" w:rsidRPr="009F24E4">
        <w:rPr>
          <w:rFonts w:cs="B Mitra" w:hint="cs"/>
          <w:rtl/>
        </w:rPr>
        <w:t>ت از دستورات مبتن</w:t>
      </w:r>
      <w:r w:rsidR="00E11D84">
        <w:rPr>
          <w:rFonts w:cs="B Mitra" w:hint="cs"/>
          <w:rtl/>
        </w:rPr>
        <w:t>ی</w:t>
      </w:r>
      <w:r w:rsidR="00D01E3F" w:rsidRPr="009F24E4">
        <w:rPr>
          <w:rFonts w:cs="B Mitra" w:hint="cs"/>
          <w:rtl/>
        </w:rPr>
        <w:t xml:space="preserve"> است. به ا</w:t>
      </w:r>
      <w:r w:rsidR="00E11D84">
        <w:rPr>
          <w:rFonts w:cs="B Mitra" w:hint="cs"/>
          <w:rtl/>
        </w:rPr>
        <w:t>ی</w:t>
      </w:r>
      <w:r w:rsidR="00D01E3F" w:rsidRPr="009F24E4">
        <w:rPr>
          <w:rFonts w:cs="B Mitra" w:hint="cs"/>
          <w:rtl/>
        </w:rPr>
        <w:t>ن ترت</w:t>
      </w:r>
      <w:r w:rsidR="00E11D84">
        <w:rPr>
          <w:rFonts w:cs="B Mitra" w:hint="cs"/>
          <w:rtl/>
        </w:rPr>
        <w:t>ی</w:t>
      </w:r>
      <w:r w:rsidR="00D01E3F" w:rsidRPr="009F24E4">
        <w:rPr>
          <w:rFonts w:cs="B Mitra" w:hint="cs"/>
          <w:rtl/>
        </w:rPr>
        <w:t>ب توانا</w:t>
      </w:r>
      <w:r w:rsidR="00E11D84">
        <w:rPr>
          <w:rFonts w:cs="B Mitra" w:hint="cs"/>
          <w:rtl/>
        </w:rPr>
        <w:t>یی</w:t>
      </w:r>
      <w:r w:rsidR="00D01E3F" w:rsidRPr="009F24E4">
        <w:rPr>
          <w:rFonts w:cs="B Mitra" w:hint="cs"/>
          <w:rtl/>
        </w:rPr>
        <w:t xml:space="preserve"> ا</w:t>
      </w:r>
      <w:r w:rsidR="00E11D84">
        <w:rPr>
          <w:rFonts w:cs="B Mitra" w:hint="cs"/>
          <w:rtl/>
        </w:rPr>
        <w:t>ی</w:t>
      </w:r>
      <w:r w:rsidR="00D01E3F" w:rsidRPr="009F24E4">
        <w:rPr>
          <w:rFonts w:cs="B Mitra" w:hint="cs"/>
          <w:rtl/>
        </w:rPr>
        <w:t>جاد درد بدن</w:t>
      </w:r>
      <w:r w:rsidR="00E11D84">
        <w:rPr>
          <w:rFonts w:cs="B Mitra" w:hint="cs"/>
          <w:rtl/>
        </w:rPr>
        <w:t>ی</w:t>
      </w:r>
      <w:r w:rsidR="00D01E3F" w:rsidRPr="009F24E4">
        <w:rPr>
          <w:rFonts w:cs="B Mitra" w:hint="cs"/>
          <w:rtl/>
        </w:rPr>
        <w:t xml:space="preserve"> </w:t>
      </w:r>
      <w:r w:rsidR="00E11D84">
        <w:rPr>
          <w:rFonts w:cs="B Mitra" w:hint="cs"/>
          <w:rtl/>
        </w:rPr>
        <w:t>ی</w:t>
      </w:r>
      <w:r w:rsidR="00D01E3F" w:rsidRPr="009F24E4">
        <w:rPr>
          <w:rFonts w:cs="B Mitra" w:hint="cs"/>
          <w:rtl/>
        </w:rPr>
        <w:t>ا حت</w:t>
      </w:r>
      <w:r w:rsidR="00E11D84">
        <w:rPr>
          <w:rFonts w:cs="B Mitra" w:hint="cs"/>
          <w:rtl/>
        </w:rPr>
        <w:t>ی</w:t>
      </w:r>
      <w:r w:rsidR="00D01E3F" w:rsidRPr="009F24E4">
        <w:rPr>
          <w:rFonts w:cs="B Mitra" w:hint="cs"/>
          <w:rtl/>
        </w:rPr>
        <w:t xml:space="preserve"> مرگ در برابر نافرمان</w:t>
      </w:r>
      <w:r w:rsidR="00E11D84">
        <w:rPr>
          <w:rFonts w:cs="B Mitra" w:hint="cs"/>
          <w:rtl/>
        </w:rPr>
        <w:t>ی</w:t>
      </w:r>
      <w:r w:rsidR="00D01E3F" w:rsidRPr="009F24E4">
        <w:rPr>
          <w:rFonts w:cs="B Mitra" w:hint="cs"/>
          <w:rtl/>
        </w:rPr>
        <w:t xml:space="preserve"> </w:t>
      </w:r>
      <w:r w:rsidR="00E11D84">
        <w:rPr>
          <w:rFonts w:cs="B Mitra" w:hint="cs"/>
          <w:rtl/>
        </w:rPr>
        <w:t>ی</w:t>
      </w:r>
      <w:r w:rsidR="006C7271">
        <w:rPr>
          <w:rFonts w:cs="B Mitra" w:hint="cs"/>
          <w:rtl/>
        </w:rPr>
        <w:t>ک</w:t>
      </w:r>
      <w:r w:rsidR="00D01E3F" w:rsidRPr="009F24E4">
        <w:rPr>
          <w:rFonts w:cs="B Mitra" w:hint="cs"/>
          <w:rtl/>
        </w:rPr>
        <w:t xml:space="preserve"> </w:t>
      </w:r>
      <w:r w:rsidR="006C7271">
        <w:rPr>
          <w:rFonts w:cs="B Mitra" w:hint="cs"/>
          <w:rtl/>
        </w:rPr>
        <w:t>ک</w:t>
      </w:r>
      <w:r w:rsidR="00D01E3F" w:rsidRPr="009F24E4">
        <w:rPr>
          <w:rFonts w:cs="B Mitra" w:hint="cs"/>
          <w:rtl/>
        </w:rPr>
        <w:t>اربرد ا</w:t>
      </w:r>
      <w:r w:rsidR="00E11D84">
        <w:rPr>
          <w:rFonts w:cs="B Mitra" w:hint="cs"/>
          <w:rtl/>
        </w:rPr>
        <w:t>ی</w:t>
      </w:r>
      <w:r w:rsidR="00D01E3F" w:rsidRPr="009F24E4">
        <w:rPr>
          <w:rFonts w:cs="B Mitra" w:hint="cs"/>
          <w:rtl/>
        </w:rPr>
        <w:t>ن نوع قدرت است. بازداشتگاه‌ها و ب</w:t>
      </w:r>
      <w:r w:rsidR="00E11D84">
        <w:rPr>
          <w:rFonts w:cs="B Mitra" w:hint="cs"/>
          <w:rtl/>
        </w:rPr>
        <w:t>ی</w:t>
      </w:r>
      <w:r w:rsidR="00D01E3F" w:rsidRPr="009F24E4">
        <w:rPr>
          <w:rFonts w:cs="B Mitra" w:hint="cs"/>
          <w:rtl/>
        </w:rPr>
        <w:t>مارستان‌ها</w:t>
      </w:r>
      <w:r w:rsidR="00E11D84">
        <w:rPr>
          <w:rFonts w:cs="B Mitra" w:hint="cs"/>
          <w:rtl/>
        </w:rPr>
        <w:t>ی</w:t>
      </w:r>
      <w:r w:rsidR="00D01E3F" w:rsidRPr="009F24E4">
        <w:rPr>
          <w:rFonts w:cs="B Mitra" w:hint="cs"/>
          <w:rtl/>
        </w:rPr>
        <w:t xml:space="preserve"> ب</w:t>
      </w:r>
      <w:r w:rsidR="00E11D84">
        <w:rPr>
          <w:rFonts w:cs="B Mitra" w:hint="cs"/>
          <w:rtl/>
        </w:rPr>
        <w:t>ی</w:t>
      </w:r>
      <w:r w:rsidR="00D01E3F" w:rsidRPr="009F24E4">
        <w:rPr>
          <w:rFonts w:cs="B Mitra" w:hint="cs"/>
          <w:rtl/>
        </w:rPr>
        <w:t>ماران روان</w:t>
      </w:r>
      <w:r w:rsidR="00E11D84">
        <w:rPr>
          <w:rFonts w:cs="B Mitra" w:hint="cs"/>
          <w:rtl/>
        </w:rPr>
        <w:t>ی</w:t>
      </w:r>
      <w:r w:rsidR="00D01E3F" w:rsidRPr="009F24E4">
        <w:rPr>
          <w:rFonts w:cs="B Mitra" w:hint="cs"/>
          <w:rtl/>
        </w:rPr>
        <w:t xml:space="preserve"> نمونه‌ها</w:t>
      </w:r>
      <w:r w:rsidR="00E11D84">
        <w:rPr>
          <w:rFonts w:cs="B Mitra" w:hint="cs"/>
          <w:rtl/>
        </w:rPr>
        <w:t>یی</w:t>
      </w:r>
      <w:r w:rsidR="00D01E3F" w:rsidRPr="009F24E4">
        <w:rPr>
          <w:rFonts w:cs="B Mitra" w:hint="cs"/>
          <w:rtl/>
        </w:rPr>
        <w:t xml:space="preserve"> از سازمان‌ها</w:t>
      </w:r>
      <w:r w:rsidR="00E11D84">
        <w:rPr>
          <w:rFonts w:cs="B Mitra" w:hint="cs"/>
          <w:rtl/>
        </w:rPr>
        <w:t>یی</w:t>
      </w:r>
      <w:r w:rsidR="00D01E3F" w:rsidRPr="009F24E4">
        <w:rPr>
          <w:rFonts w:cs="B Mitra" w:hint="cs"/>
          <w:rtl/>
        </w:rPr>
        <w:t xml:space="preserve"> هستند </w:t>
      </w:r>
      <w:r w:rsidR="006C7271">
        <w:rPr>
          <w:rFonts w:cs="B Mitra" w:hint="cs"/>
          <w:rtl/>
        </w:rPr>
        <w:t>ک</w:t>
      </w:r>
      <w:r w:rsidR="00D01E3F" w:rsidRPr="009F24E4">
        <w:rPr>
          <w:rFonts w:cs="B Mitra" w:hint="cs"/>
          <w:rtl/>
        </w:rPr>
        <w:t>ه به درجات مختلف</w:t>
      </w:r>
      <w:r w:rsidRPr="009F24E4">
        <w:rPr>
          <w:rFonts w:cs="B Mitra" w:hint="cs"/>
          <w:rtl/>
        </w:rPr>
        <w:t xml:space="preserve"> از تنب</w:t>
      </w:r>
      <w:r w:rsidR="00E11D84">
        <w:rPr>
          <w:rFonts w:cs="B Mitra" w:hint="cs"/>
          <w:rtl/>
        </w:rPr>
        <w:t>ی</w:t>
      </w:r>
      <w:r w:rsidRPr="009F24E4">
        <w:rPr>
          <w:rFonts w:cs="B Mitra" w:hint="cs"/>
          <w:rtl/>
        </w:rPr>
        <w:t>ه بدن</w:t>
      </w:r>
      <w:r w:rsidR="00E11D84">
        <w:rPr>
          <w:rFonts w:cs="B Mitra" w:hint="cs"/>
          <w:rtl/>
        </w:rPr>
        <w:t>ی</w:t>
      </w:r>
      <w:r w:rsidRPr="009F24E4">
        <w:rPr>
          <w:rFonts w:cs="B Mitra" w:hint="cs"/>
          <w:rtl/>
        </w:rPr>
        <w:t xml:space="preserve"> استفاده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w:t>
      </w:r>
    </w:p>
    <w:p w:rsidR="00D01E3F" w:rsidRPr="009F24E4" w:rsidRDefault="00D01E3F" w:rsidP="005D25A5">
      <w:pPr>
        <w:pStyle w:val="a4"/>
        <w:spacing w:line="276" w:lineRule="auto"/>
        <w:rPr>
          <w:rFonts w:cs="B Mitra"/>
          <w:rtl/>
        </w:rPr>
      </w:pPr>
      <w:r w:rsidRPr="009F24E4">
        <w:rPr>
          <w:rFonts w:cs="B Mitra" w:hint="cs"/>
          <w:rtl/>
        </w:rPr>
        <w:t>مبنا</w:t>
      </w:r>
      <w:r w:rsidR="00E11D84">
        <w:rPr>
          <w:rFonts w:cs="B Mitra" w:hint="cs"/>
          <w:rtl/>
        </w:rPr>
        <w:t>ی</w:t>
      </w:r>
      <w:r w:rsidRPr="009F24E4">
        <w:rPr>
          <w:rFonts w:cs="B Mitra" w:hint="cs"/>
          <w:rtl/>
        </w:rPr>
        <w:t xml:space="preserve"> قدرت مال</w:t>
      </w:r>
      <w:r w:rsidR="00E11D84">
        <w:rPr>
          <w:rFonts w:cs="B Mitra" w:hint="cs"/>
          <w:rtl/>
        </w:rPr>
        <w:t>ی</w:t>
      </w:r>
      <w:r w:rsidRPr="009F24E4">
        <w:rPr>
          <w:rFonts w:cs="B Mitra" w:hint="cs"/>
          <w:rtl/>
        </w:rPr>
        <w:t xml:space="preserve"> و حسابگر</w:t>
      </w:r>
      <w:r w:rsidR="00E11D84">
        <w:rPr>
          <w:rFonts w:cs="B Mitra" w:hint="cs"/>
          <w:rtl/>
        </w:rPr>
        <w:t>ی</w:t>
      </w:r>
      <w:r w:rsidRPr="009F24E4">
        <w:rPr>
          <w:rFonts w:cs="B Mitra" w:hint="cs"/>
          <w:rtl/>
        </w:rPr>
        <w:t xml:space="preserve"> ماد</w:t>
      </w:r>
      <w:r w:rsidR="00E11D84">
        <w:rPr>
          <w:rFonts w:cs="B Mitra" w:hint="cs"/>
          <w:rtl/>
        </w:rPr>
        <w:t>ی</w:t>
      </w:r>
      <w:r w:rsidRPr="009F24E4">
        <w:rPr>
          <w:rFonts w:cs="B Mitra" w:hint="cs"/>
          <w:rtl/>
        </w:rPr>
        <w:t xml:space="preserve"> توانا</w:t>
      </w:r>
      <w:r w:rsidR="00E11D84">
        <w:rPr>
          <w:rFonts w:cs="B Mitra" w:hint="cs"/>
          <w:rtl/>
        </w:rPr>
        <w:t>یی</w:t>
      </w:r>
      <w:r w:rsidRPr="009F24E4">
        <w:rPr>
          <w:rFonts w:cs="B Mitra" w:hint="cs"/>
          <w:rtl/>
        </w:rPr>
        <w:t xml:space="preserve"> </w:t>
      </w:r>
      <w:r w:rsidR="00FA4E69" w:rsidRPr="009F24E4">
        <w:rPr>
          <w:rFonts w:cs="B Mitra"/>
          <w:rtl/>
        </w:rPr>
        <w:t>دست‌کار</w:t>
      </w:r>
      <w:r w:rsidR="00FA4E69" w:rsidRPr="009F24E4">
        <w:rPr>
          <w:rFonts w:cs="B Mitra" w:hint="cs"/>
          <w:rtl/>
        </w:rPr>
        <w:t>ی</w:t>
      </w:r>
      <w:r w:rsidRPr="009F24E4">
        <w:rPr>
          <w:rFonts w:cs="B Mitra" w:hint="cs"/>
          <w:rtl/>
        </w:rPr>
        <w:t xml:space="preserve"> منابع مال</w:t>
      </w:r>
      <w:r w:rsidR="00E11D84">
        <w:rPr>
          <w:rFonts w:cs="B Mitra" w:hint="cs"/>
          <w:rtl/>
        </w:rPr>
        <w:t>ی</w:t>
      </w:r>
      <w:r w:rsidRPr="009F24E4">
        <w:rPr>
          <w:rFonts w:cs="B Mitra" w:hint="cs"/>
          <w:rtl/>
        </w:rPr>
        <w:t xml:space="preserve"> است. چون سازمان، </w:t>
      </w:r>
      <w:r w:rsidR="006C7271">
        <w:rPr>
          <w:rFonts w:cs="B Mitra" w:hint="cs"/>
          <w:rtl/>
        </w:rPr>
        <w:t>ک</w:t>
      </w:r>
      <w:r w:rsidRPr="009F24E4">
        <w:rPr>
          <w:rFonts w:cs="B Mitra" w:hint="cs"/>
          <w:rtl/>
        </w:rPr>
        <w:t xml:space="preserve">نترل </w:t>
      </w:r>
      <w:r w:rsidR="00FA4E69" w:rsidRPr="009F24E4">
        <w:rPr>
          <w:rFonts w:cs="B Mitra"/>
          <w:rtl/>
        </w:rPr>
        <w:t>منابع</w:t>
      </w:r>
      <w:r w:rsidRPr="009F24E4">
        <w:rPr>
          <w:rFonts w:cs="B Mitra" w:hint="cs"/>
          <w:rtl/>
        </w:rPr>
        <w:t xml:space="preserve"> مال</w:t>
      </w:r>
      <w:r w:rsidR="00E11D84">
        <w:rPr>
          <w:rFonts w:cs="B Mitra" w:hint="cs"/>
          <w:rtl/>
        </w:rPr>
        <w:t>ی</w:t>
      </w:r>
      <w:r w:rsidRPr="009F24E4">
        <w:rPr>
          <w:rFonts w:cs="B Mitra" w:hint="cs"/>
          <w:rtl/>
        </w:rPr>
        <w:t xml:space="preserve"> مانند پول را </w:t>
      </w:r>
      <w:r w:rsidR="006C7271">
        <w:rPr>
          <w:rFonts w:cs="B Mitra" w:hint="cs"/>
          <w:rtl/>
        </w:rPr>
        <w:t>ک</w:t>
      </w:r>
      <w:r w:rsidRPr="009F24E4">
        <w:rPr>
          <w:rFonts w:cs="B Mitra" w:hint="cs"/>
          <w:rtl/>
        </w:rPr>
        <w:t xml:space="preserve">ه مورد توجه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نان آن است در اخت</w:t>
      </w:r>
      <w:r w:rsidR="00E11D84">
        <w:rPr>
          <w:rFonts w:cs="B Mitra" w:hint="cs"/>
          <w:rtl/>
        </w:rPr>
        <w:t>ی</w:t>
      </w:r>
      <w:r w:rsidRPr="009F24E4">
        <w:rPr>
          <w:rFonts w:cs="B Mitra" w:hint="cs"/>
          <w:rtl/>
        </w:rPr>
        <w:t>ار دار</w:t>
      </w:r>
      <w:r w:rsidR="00436822" w:rsidRPr="009F24E4">
        <w:rPr>
          <w:rFonts w:cs="B Mitra" w:hint="cs"/>
          <w:rtl/>
        </w:rPr>
        <w:t>د عضو از سازمان تبع</w:t>
      </w:r>
      <w:r w:rsidR="00E11D84">
        <w:rPr>
          <w:rFonts w:cs="B Mitra" w:hint="cs"/>
          <w:rtl/>
        </w:rPr>
        <w:t>ی</w:t>
      </w:r>
      <w:r w:rsidRPr="009F24E4">
        <w:rPr>
          <w:rFonts w:cs="B Mitra" w:hint="cs"/>
          <w:rtl/>
        </w:rPr>
        <w:t>ت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به ا</w:t>
      </w:r>
      <w:r w:rsidR="00E11D84">
        <w:rPr>
          <w:rFonts w:cs="B Mitra" w:hint="cs"/>
          <w:rtl/>
        </w:rPr>
        <w:t>ی</w:t>
      </w:r>
      <w:r w:rsidRPr="009F24E4">
        <w:rPr>
          <w:rFonts w:cs="B Mitra" w:hint="cs"/>
          <w:rtl/>
        </w:rPr>
        <w:t>ن ترت</w:t>
      </w:r>
      <w:r w:rsidR="00E11D84">
        <w:rPr>
          <w:rFonts w:cs="B Mitra" w:hint="cs"/>
          <w:rtl/>
        </w:rPr>
        <w:t>ی</w:t>
      </w:r>
      <w:r w:rsidRPr="009F24E4">
        <w:rPr>
          <w:rFonts w:cs="B Mitra" w:hint="cs"/>
          <w:rtl/>
        </w:rPr>
        <w:t xml:space="preserve">ب </w:t>
      </w:r>
      <w:r w:rsidR="00DB2A23" w:rsidRPr="009F24E4">
        <w:rPr>
          <w:rFonts w:cs="B Mitra" w:hint="cs"/>
          <w:rtl/>
        </w:rPr>
        <w:t>سیستم</w:t>
      </w:r>
      <w:r w:rsidRPr="009F24E4">
        <w:rPr>
          <w:rFonts w:cs="B Mitra" w:hint="cs"/>
          <w:rtl/>
        </w:rPr>
        <w:t xml:space="preserve"> تشو</w:t>
      </w:r>
      <w:r w:rsidR="00E11D84">
        <w:rPr>
          <w:rFonts w:cs="B Mitra" w:hint="cs"/>
          <w:rtl/>
        </w:rPr>
        <w:t>ی</w:t>
      </w:r>
      <w:r w:rsidRPr="009F24E4">
        <w:rPr>
          <w:rFonts w:cs="B Mitra" w:hint="cs"/>
          <w:rtl/>
        </w:rPr>
        <w:t>ق‌ها</w:t>
      </w:r>
      <w:r w:rsidR="00E11D84">
        <w:rPr>
          <w:rFonts w:cs="B Mitra" w:hint="cs"/>
          <w:rtl/>
        </w:rPr>
        <w:t>ی</w:t>
      </w:r>
      <w:r w:rsidRPr="009F24E4">
        <w:rPr>
          <w:rFonts w:cs="B Mitra" w:hint="cs"/>
          <w:rtl/>
        </w:rPr>
        <w:t xml:space="preserve"> مال</w:t>
      </w:r>
      <w:r w:rsidR="00E11D84">
        <w:rPr>
          <w:rFonts w:cs="B Mitra" w:hint="cs"/>
          <w:rtl/>
        </w:rPr>
        <w:t>ی</w:t>
      </w:r>
      <w:r w:rsidRPr="009F24E4">
        <w:rPr>
          <w:rFonts w:cs="B Mitra" w:hint="cs"/>
          <w:rtl/>
        </w:rPr>
        <w:t xml:space="preserve"> مبتن</w:t>
      </w:r>
      <w:r w:rsidR="00E11D84">
        <w:rPr>
          <w:rFonts w:cs="B Mitra" w:hint="cs"/>
          <w:rtl/>
        </w:rPr>
        <w:t>ی</w:t>
      </w:r>
      <w:r w:rsidRPr="009F24E4">
        <w:rPr>
          <w:rFonts w:cs="B Mitra" w:hint="cs"/>
          <w:rtl/>
        </w:rPr>
        <w:t xml:space="preserve"> بر حقوق و دستمزد اساس قدرت مال</w:t>
      </w:r>
      <w:r w:rsidR="00E11D84">
        <w:rPr>
          <w:rFonts w:cs="B Mitra" w:hint="cs"/>
          <w:rtl/>
        </w:rPr>
        <w:t>ی</w:t>
      </w:r>
      <w:r w:rsidRPr="009F24E4">
        <w:rPr>
          <w:rFonts w:cs="B Mitra" w:hint="cs"/>
          <w:rtl/>
        </w:rPr>
        <w:t xml:space="preserve"> و نفع‌طلب</w:t>
      </w:r>
      <w:r w:rsidR="00E11D84">
        <w:rPr>
          <w:rFonts w:cs="B Mitra" w:hint="cs"/>
          <w:rtl/>
        </w:rPr>
        <w:t>ی</w:t>
      </w:r>
      <w:r w:rsidRPr="009F24E4">
        <w:rPr>
          <w:rFonts w:cs="B Mitra" w:hint="cs"/>
          <w:rtl/>
        </w:rPr>
        <w:t xml:space="preserve"> را تش</w:t>
      </w:r>
      <w:r w:rsidR="006C7271">
        <w:rPr>
          <w:rFonts w:cs="B Mitra" w:hint="cs"/>
          <w:rtl/>
        </w:rPr>
        <w:t>ک</w:t>
      </w:r>
      <w:r w:rsidR="00E11D84">
        <w:rPr>
          <w:rFonts w:cs="B Mitra" w:hint="cs"/>
          <w:rtl/>
        </w:rPr>
        <w:t>ی</w:t>
      </w:r>
      <w:r w:rsidRPr="009F24E4">
        <w:rPr>
          <w:rFonts w:cs="B Mitra" w:hint="cs"/>
          <w:rtl/>
        </w:rPr>
        <w:t>ل م</w:t>
      </w:r>
      <w:r w:rsidR="00E11D84">
        <w:rPr>
          <w:rFonts w:cs="B Mitra" w:hint="cs"/>
          <w:rtl/>
        </w:rPr>
        <w:t>ی</w:t>
      </w:r>
      <w:r w:rsidRPr="009F24E4">
        <w:rPr>
          <w:rFonts w:cs="B Mitra" w:hint="cs"/>
          <w:rtl/>
        </w:rPr>
        <w:t>‌دهد. بنگاه‌ها</w:t>
      </w:r>
      <w:r w:rsidR="00E11D84">
        <w:rPr>
          <w:rFonts w:cs="B Mitra" w:hint="cs"/>
          <w:rtl/>
        </w:rPr>
        <w:t>ی</w:t>
      </w:r>
      <w:r w:rsidRPr="009F24E4">
        <w:rPr>
          <w:rFonts w:cs="B Mitra" w:hint="cs"/>
          <w:rtl/>
        </w:rPr>
        <w:t xml:space="preserve"> بازرگان</w:t>
      </w:r>
      <w:r w:rsidR="00E11D84">
        <w:rPr>
          <w:rFonts w:cs="B Mitra" w:hint="cs"/>
          <w:rtl/>
        </w:rPr>
        <w:t>ی</w:t>
      </w:r>
      <w:r w:rsidRPr="009F24E4">
        <w:rPr>
          <w:rFonts w:cs="B Mitra" w:hint="cs"/>
          <w:rtl/>
        </w:rPr>
        <w:t xml:space="preserve"> نوعاً از </w:t>
      </w:r>
      <w:r w:rsidR="006C7271">
        <w:rPr>
          <w:rFonts w:cs="B Mitra" w:hint="cs"/>
          <w:rtl/>
        </w:rPr>
        <w:t>ک</w:t>
      </w:r>
      <w:r w:rsidR="00436822" w:rsidRPr="009F24E4">
        <w:rPr>
          <w:rFonts w:cs="B Mitra" w:hint="cs"/>
          <w:rtl/>
        </w:rPr>
        <w:t>نترل‌ها</w:t>
      </w:r>
      <w:r w:rsidR="00E11D84">
        <w:rPr>
          <w:rFonts w:cs="B Mitra" w:hint="cs"/>
          <w:rtl/>
        </w:rPr>
        <w:t>ی</w:t>
      </w:r>
      <w:r w:rsidR="00436822" w:rsidRPr="009F24E4">
        <w:rPr>
          <w:rFonts w:cs="B Mitra" w:hint="cs"/>
          <w:rtl/>
        </w:rPr>
        <w:t xml:space="preserve"> مال</w:t>
      </w:r>
      <w:r w:rsidR="00E11D84">
        <w:rPr>
          <w:rFonts w:cs="B Mitra" w:hint="cs"/>
          <w:rtl/>
        </w:rPr>
        <w:t>ی</w:t>
      </w:r>
      <w:r w:rsidR="00436822" w:rsidRPr="009F24E4">
        <w:rPr>
          <w:rFonts w:cs="B Mitra" w:hint="cs"/>
          <w:rtl/>
        </w:rPr>
        <w:t xml:space="preserve"> استفاده م</w:t>
      </w:r>
      <w:r w:rsidR="00E11D84">
        <w:rPr>
          <w:rFonts w:cs="B Mitra" w:hint="cs"/>
          <w:rtl/>
        </w:rPr>
        <w:t>ی</w:t>
      </w:r>
      <w:r w:rsidR="00436822" w:rsidRPr="009F24E4">
        <w:rPr>
          <w:rFonts w:cs="B Mitra" w:hint="cs"/>
          <w:rtl/>
        </w:rPr>
        <w:t>‌</w:t>
      </w:r>
      <w:r w:rsidR="006C7271">
        <w:rPr>
          <w:rFonts w:cs="B Mitra" w:hint="cs"/>
          <w:rtl/>
        </w:rPr>
        <w:t>ک</w:t>
      </w:r>
      <w:r w:rsidR="00436822" w:rsidRPr="009F24E4">
        <w:rPr>
          <w:rFonts w:cs="B Mitra" w:hint="cs"/>
          <w:rtl/>
        </w:rPr>
        <w:t>نند.</w:t>
      </w:r>
    </w:p>
    <w:p w:rsidR="00D01E3F" w:rsidRPr="009F24E4" w:rsidRDefault="00D01E3F" w:rsidP="005D25A5">
      <w:pPr>
        <w:pStyle w:val="a4"/>
        <w:spacing w:line="276" w:lineRule="auto"/>
        <w:rPr>
          <w:rFonts w:cs="B Mitra"/>
          <w:rtl/>
        </w:rPr>
      </w:pPr>
      <w:r w:rsidRPr="009F24E4">
        <w:rPr>
          <w:rFonts w:cs="B Mitra" w:hint="cs"/>
          <w:rtl/>
        </w:rPr>
        <w:t>قدرت هنجار</w:t>
      </w:r>
      <w:r w:rsidR="00E11D84">
        <w:rPr>
          <w:rFonts w:cs="B Mitra" w:hint="cs"/>
          <w:rtl/>
        </w:rPr>
        <w:t>ی</w:t>
      </w:r>
      <w:r w:rsidRPr="009F24E4">
        <w:rPr>
          <w:rFonts w:cs="B Mitra" w:hint="cs"/>
          <w:rtl/>
        </w:rPr>
        <w:t xml:space="preserve"> </w:t>
      </w:r>
      <w:r w:rsidR="00E11D84">
        <w:rPr>
          <w:rFonts w:cs="B Mitra" w:hint="cs"/>
          <w:rtl/>
        </w:rPr>
        <w:t>ی</w:t>
      </w:r>
      <w:r w:rsidRPr="009F24E4">
        <w:rPr>
          <w:rFonts w:cs="B Mitra" w:hint="cs"/>
          <w:rtl/>
        </w:rPr>
        <w:t>ا هو</w:t>
      </w:r>
      <w:r w:rsidR="00E11D84">
        <w:rPr>
          <w:rFonts w:cs="B Mitra" w:hint="cs"/>
          <w:rtl/>
        </w:rPr>
        <w:t>ی</w:t>
      </w:r>
      <w:r w:rsidRPr="009F24E4">
        <w:rPr>
          <w:rFonts w:cs="B Mitra" w:hint="cs"/>
          <w:rtl/>
        </w:rPr>
        <w:t>ت</w:t>
      </w:r>
      <w:r w:rsidR="00E11D84">
        <w:rPr>
          <w:rFonts w:cs="B Mitra" w:hint="cs"/>
          <w:rtl/>
        </w:rPr>
        <w:t>ی</w:t>
      </w:r>
      <w:r w:rsidRPr="009F24E4">
        <w:rPr>
          <w:rFonts w:cs="B Mitra" w:hint="cs"/>
          <w:rtl/>
        </w:rPr>
        <w:t xml:space="preserve"> از توانا</w:t>
      </w:r>
      <w:r w:rsidR="00E11D84">
        <w:rPr>
          <w:rFonts w:cs="B Mitra" w:hint="cs"/>
          <w:rtl/>
        </w:rPr>
        <w:t>یی</w:t>
      </w:r>
      <w:r w:rsidRPr="009F24E4">
        <w:rPr>
          <w:rFonts w:cs="B Mitra" w:hint="cs"/>
          <w:rtl/>
        </w:rPr>
        <w:t xml:space="preserve"> در </w:t>
      </w:r>
      <w:r w:rsidR="00FA4E69" w:rsidRPr="009F24E4">
        <w:rPr>
          <w:rFonts w:cs="B Mitra"/>
          <w:rtl/>
        </w:rPr>
        <w:t>دست‌کار</w:t>
      </w:r>
      <w:r w:rsidR="00FA4E69" w:rsidRPr="009F24E4">
        <w:rPr>
          <w:rFonts w:cs="B Mitra" w:hint="cs"/>
          <w:rtl/>
        </w:rPr>
        <w:t>ی</w:t>
      </w:r>
      <w:r w:rsidRPr="009F24E4">
        <w:rPr>
          <w:rFonts w:cs="B Mitra" w:hint="cs"/>
          <w:rtl/>
        </w:rPr>
        <w:t xml:space="preserve"> و تخص</w:t>
      </w:r>
      <w:r w:rsidR="00E11D84">
        <w:rPr>
          <w:rFonts w:cs="B Mitra" w:hint="cs"/>
          <w:rtl/>
        </w:rPr>
        <w:t>ی</w:t>
      </w:r>
      <w:r w:rsidRPr="009F24E4">
        <w:rPr>
          <w:rFonts w:cs="B Mitra" w:hint="cs"/>
          <w:rtl/>
        </w:rPr>
        <w:t>ص نمادها و سمبل‌ها ناش</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‌شود. عشق، محبت، ح</w:t>
      </w:r>
      <w:r w:rsidR="00E11D84">
        <w:rPr>
          <w:rFonts w:cs="B Mitra" w:hint="cs"/>
          <w:rtl/>
        </w:rPr>
        <w:t>ی</w:t>
      </w:r>
      <w:r w:rsidRPr="009F24E4">
        <w:rPr>
          <w:rFonts w:cs="B Mitra" w:hint="cs"/>
          <w:rtl/>
        </w:rPr>
        <w:t>ث</w:t>
      </w:r>
      <w:r w:rsidR="00E11D84">
        <w:rPr>
          <w:rFonts w:cs="B Mitra" w:hint="cs"/>
          <w:rtl/>
        </w:rPr>
        <w:t>ی</w:t>
      </w:r>
      <w:r w:rsidRPr="009F24E4">
        <w:rPr>
          <w:rFonts w:cs="B Mitra" w:hint="cs"/>
          <w:rtl/>
        </w:rPr>
        <w:t>ت از جمله نمادها</w:t>
      </w:r>
      <w:r w:rsidR="00E11D84">
        <w:rPr>
          <w:rFonts w:cs="B Mitra" w:hint="cs"/>
          <w:rtl/>
        </w:rPr>
        <w:t>ی</w:t>
      </w:r>
      <w:r w:rsidRPr="009F24E4">
        <w:rPr>
          <w:rFonts w:cs="B Mitra" w:hint="cs"/>
          <w:rtl/>
        </w:rPr>
        <w:t xml:space="preserve"> خالص</w:t>
      </w:r>
      <w:r w:rsidR="00E11D84">
        <w:rPr>
          <w:rFonts w:cs="B Mitra" w:hint="cs"/>
          <w:rtl/>
        </w:rPr>
        <w:t>ی</w:t>
      </w:r>
      <w:r w:rsidRPr="009F24E4">
        <w:rPr>
          <w:rFonts w:cs="B Mitra" w:hint="cs"/>
          <w:rtl/>
        </w:rPr>
        <w:t xml:space="preserve"> هستند </w:t>
      </w:r>
      <w:r w:rsidR="006C7271">
        <w:rPr>
          <w:rFonts w:cs="B Mitra" w:hint="cs"/>
          <w:rtl/>
        </w:rPr>
        <w:t>ک</w:t>
      </w:r>
      <w:r w:rsidRPr="009F24E4">
        <w:rPr>
          <w:rFonts w:cs="B Mitra" w:hint="cs"/>
          <w:rtl/>
        </w:rPr>
        <w:t>ه م</w:t>
      </w:r>
      <w:r w:rsidR="00E11D84">
        <w:rPr>
          <w:rFonts w:cs="B Mitra" w:hint="cs"/>
          <w:rtl/>
        </w:rPr>
        <w:t>ی</w:t>
      </w:r>
      <w:r w:rsidRPr="009F24E4">
        <w:rPr>
          <w:rFonts w:cs="B Mitra" w:hint="cs"/>
          <w:rtl/>
        </w:rPr>
        <w:t>‌توان برا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سب </w:t>
      </w:r>
      <w:r w:rsidR="00FA4E69" w:rsidRPr="009F24E4">
        <w:rPr>
          <w:rFonts w:cs="B Mitra"/>
          <w:rtl/>
        </w:rPr>
        <w:t>فرمان‌بر</w:t>
      </w:r>
      <w:r w:rsidR="00FA4E69" w:rsidRPr="009F24E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 xml:space="preserve">نان به </w:t>
      </w:r>
      <w:r w:rsidR="006C7271">
        <w:rPr>
          <w:rFonts w:cs="B Mitra" w:hint="cs"/>
          <w:rtl/>
        </w:rPr>
        <w:t>ک</w:t>
      </w:r>
      <w:r w:rsidRPr="009F24E4">
        <w:rPr>
          <w:rFonts w:cs="B Mitra" w:hint="cs"/>
          <w:rtl/>
        </w:rPr>
        <w:t>ار برد. اتز</w:t>
      </w:r>
      <w:r w:rsidR="00E11D84">
        <w:rPr>
          <w:rFonts w:cs="B Mitra" w:hint="cs"/>
          <w:rtl/>
        </w:rPr>
        <w:t>ی</w:t>
      </w:r>
      <w:r w:rsidRPr="009F24E4">
        <w:rPr>
          <w:rFonts w:cs="B Mitra" w:hint="cs"/>
          <w:rtl/>
        </w:rPr>
        <w:t>ون</w:t>
      </w:r>
      <w:r w:rsidR="00E11D84">
        <w:rPr>
          <w:rFonts w:cs="B Mitra" w:hint="cs"/>
          <w:rtl/>
        </w:rPr>
        <w:t>ی</w:t>
      </w:r>
      <w:r w:rsidRPr="009F24E4">
        <w:rPr>
          <w:rFonts w:cs="B Mitra" w:hint="cs"/>
          <w:rtl/>
        </w:rPr>
        <w:t xml:space="preserve"> واژه‌ها</w:t>
      </w:r>
      <w:r w:rsidR="00E11D84">
        <w:rPr>
          <w:rFonts w:cs="B Mitra" w:hint="cs"/>
          <w:rtl/>
        </w:rPr>
        <w:t>ی</w:t>
      </w:r>
      <w:r w:rsidRPr="009F24E4">
        <w:rPr>
          <w:rFonts w:cs="B Mitra" w:hint="cs"/>
          <w:rtl/>
        </w:rPr>
        <w:t xml:space="preserve"> د</w:t>
      </w:r>
      <w:r w:rsidR="00E11D84">
        <w:rPr>
          <w:rFonts w:cs="B Mitra" w:hint="cs"/>
          <w:rtl/>
        </w:rPr>
        <w:t>ی</w:t>
      </w:r>
      <w:r w:rsidRPr="009F24E4">
        <w:rPr>
          <w:rFonts w:cs="B Mitra" w:hint="cs"/>
          <w:rtl/>
        </w:rPr>
        <w:t>گر</w:t>
      </w:r>
      <w:r w:rsidR="00E11D84">
        <w:rPr>
          <w:rFonts w:cs="B Mitra" w:hint="cs"/>
          <w:rtl/>
        </w:rPr>
        <w:t>ی</w:t>
      </w:r>
      <w:r w:rsidRPr="009F24E4">
        <w:rPr>
          <w:rFonts w:cs="B Mitra" w:hint="cs"/>
          <w:rtl/>
        </w:rPr>
        <w:t xml:space="preserve"> را به جا</w:t>
      </w:r>
      <w:r w:rsidR="00E11D84">
        <w:rPr>
          <w:rFonts w:cs="B Mitra" w:hint="cs"/>
          <w:rtl/>
        </w:rPr>
        <w:t>ی</w:t>
      </w:r>
      <w:r w:rsidRPr="009F24E4">
        <w:rPr>
          <w:rFonts w:cs="B Mitra" w:hint="cs"/>
          <w:rtl/>
        </w:rPr>
        <w:t xml:space="preserve"> هنجار</w:t>
      </w:r>
      <w:r w:rsidR="00E11D84">
        <w:rPr>
          <w:rFonts w:cs="B Mitra" w:hint="cs"/>
          <w:rtl/>
        </w:rPr>
        <w:t>ی</w:t>
      </w:r>
      <w:r w:rsidRPr="009F24E4">
        <w:rPr>
          <w:rFonts w:cs="B Mitra" w:hint="cs"/>
          <w:rtl/>
        </w:rPr>
        <w:t>، هو</w:t>
      </w:r>
      <w:r w:rsidR="00E11D84">
        <w:rPr>
          <w:rFonts w:cs="B Mitra" w:hint="cs"/>
          <w:rtl/>
        </w:rPr>
        <w:t>ی</w:t>
      </w:r>
      <w:r w:rsidRPr="009F24E4">
        <w:rPr>
          <w:rFonts w:cs="B Mitra" w:hint="cs"/>
          <w:rtl/>
        </w:rPr>
        <w:t>ت</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شنهاد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و م</w:t>
      </w:r>
      <w:r w:rsidR="00E11D84">
        <w:rPr>
          <w:rFonts w:cs="B Mitra" w:hint="cs"/>
          <w:rtl/>
        </w:rPr>
        <w:t>ی</w:t>
      </w:r>
      <w:r w:rsidRPr="009F24E4">
        <w:rPr>
          <w:rFonts w:cs="B Mitra" w:hint="cs"/>
          <w:rtl/>
        </w:rPr>
        <w:t>‌گو</w:t>
      </w:r>
      <w:r w:rsidR="00E11D84">
        <w:rPr>
          <w:rFonts w:cs="B Mitra" w:hint="cs"/>
          <w:rtl/>
        </w:rPr>
        <w:t>ی</w:t>
      </w:r>
      <w:r w:rsidRPr="009F24E4">
        <w:rPr>
          <w:rFonts w:cs="B Mitra" w:hint="cs"/>
          <w:rtl/>
        </w:rPr>
        <w:t>د از لغت‌ها</w:t>
      </w:r>
      <w:r w:rsidR="00E11D84">
        <w:rPr>
          <w:rFonts w:cs="B Mitra" w:hint="cs"/>
          <w:rtl/>
        </w:rPr>
        <w:t>ی</w:t>
      </w:r>
      <w:r w:rsidRPr="009F24E4">
        <w:rPr>
          <w:rFonts w:cs="B Mitra" w:hint="cs"/>
          <w:rtl/>
        </w:rPr>
        <w:t xml:space="preserve"> تشو</w:t>
      </w:r>
      <w:r w:rsidR="00E11D84">
        <w:rPr>
          <w:rFonts w:cs="B Mitra" w:hint="cs"/>
          <w:rtl/>
        </w:rPr>
        <w:t>ی</w:t>
      </w:r>
      <w:r w:rsidRPr="009F24E4">
        <w:rPr>
          <w:rFonts w:cs="B Mitra" w:hint="cs"/>
          <w:rtl/>
        </w:rPr>
        <w:t>ق و ترغ</w:t>
      </w:r>
      <w:r w:rsidR="00E11D84">
        <w:rPr>
          <w:rFonts w:cs="B Mitra" w:hint="cs"/>
          <w:rtl/>
        </w:rPr>
        <w:t>ی</w:t>
      </w:r>
      <w:r w:rsidRPr="009F24E4">
        <w:rPr>
          <w:rFonts w:cs="B Mitra" w:hint="cs"/>
          <w:rtl/>
        </w:rPr>
        <w:t>ب‌آم</w:t>
      </w:r>
      <w:r w:rsidR="00E11D84">
        <w:rPr>
          <w:rFonts w:cs="B Mitra" w:hint="cs"/>
          <w:rtl/>
        </w:rPr>
        <w:t>ی</w:t>
      </w:r>
      <w:r w:rsidRPr="009F24E4">
        <w:rPr>
          <w:rFonts w:cs="B Mitra" w:hint="cs"/>
          <w:rtl/>
        </w:rPr>
        <w:t>ز ن</w:t>
      </w:r>
      <w:r w:rsidR="00E11D84">
        <w:rPr>
          <w:rFonts w:cs="B Mitra" w:hint="cs"/>
          <w:rtl/>
        </w:rPr>
        <w:t>ی</w:t>
      </w:r>
      <w:r w:rsidRPr="009F24E4">
        <w:rPr>
          <w:rFonts w:cs="B Mitra" w:hint="cs"/>
          <w:rtl/>
        </w:rPr>
        <w:t>ز م</w:t>
      </w:r>
      <w:r w:rsidR="00E11D84">
        <w:rPr>
          <w:rFonts w:cs="B Mitra" w:hint="cs"/>
          <w:rtl/>
        </w:rPr>
        <w:t>ی</w:t>
      </w:r>
      <w:r w:rsidRPr="009F24E4">
        <w:rPr>
          <w:rFonts w:cs="B Mitra" w:hint="cs"/>
          <w:rtl/>
        </w:rPr>
        <w:t xml:space="preserve">‌توان استفاده </w:t>
      </w:r>
      <w:r w:rsidR="006C7271">
        <w:rPr>
          <w:rFonts w:cs="B Mitra" w:hint="cs"/>
          <w:rtl/>
        </w:rPr>
        <w:t>ک</w:t>
      </w:r>
      <w:r w:rsidRPr="009F24E4">
        <w:rPr>
          <w:rFonts w:cs="B Mitra" w:hint="cs"/>
          <w:rtl/>
        </w:rPr>
        <w:t>رد. به عق</w:t>
      </w:r>
      <w:r w:rsidR="00E11D84">
        <w:rPr>
          <w:rFonts w:cs="B Mitra" w:hint="cs"/>
          <w:rtl/>
        </w:rPr>
        <w:t>ی</w:t>
      </w:r>
      <w:r w:rsidRPr="009F24E4">
        <w:rPr>
          <w:rFonts w:cs="B Mitra" w:hint="cs"/>
          <w:rtl/>
        </w:rPr>
        <w:t>ده او ا</w:t>
      </w:r>
      <w:r w:rsidR="00E11D84">
        <w:rPr>
          <w:rFonts w:cs="B Mitra" w:hint="cs"/>
          <w:rtl/>
        </w:rPr>
        <w:t>ی</w:t>
      </w:r>
      <w:r w:rsidRPr="009F24E4">
        <w:rPr>
          <w:rFonts w:cs="B Mitra" w:hint="cs"/>
          <w:rtl/>
        </w:rPr>
        <w:t>ن نوع قدرت را ب</w:t>
      </w:r>
      <w:r w:rsidR="00E11D84">
        <w:rPr>
          <w:rFonts w:cs="B Mitra" w:hint="cs"/>
          <w:rtl/>
        </w:rPr>
        <w:t>ی</w:t>
      </w:r>
      <w:r w:rsidRPr="009F24E4">
        <w:rPr>
          <w:rFonts w:cs="B Mitra" w:hint="cs"/>
          <w:rtl/>
        </w:rPr>
        <w:t>شتر م</w:t>
      </w:r>
      <w:r w:rsidR="00E11D84">
        <w:rPr>
          <w:rFonts w:cs="B Mitra" w:hint="cs"/>
          <w:rtl/>
        </w:rPr>
        <w:t>ی</w:t>
      </w:r>
      <w:r w:rsidRPr="009F24E4">
        <w:rPr>
          <w:rFonts w:cs="B Mitra" w:hint="cs"/>
          <w:rtl/>
        </w:rPr>
        <w:t>‌توان در سازمان‌ها</w:t>
      </w:r>
      <w:r w:rsidR="00E11D84">
        <w:rPr>
          <w:rFonts w:cs="B Mitra" w:hint="cs"/>
          <w:rtl/>
        </w:rPr>
        <w:t>ی</w:t>
      </w:r>
      <w:r w:rsidRPr="009F24E4">
        <w:rPr>
          <w:rFonts w:cs="B Mitra" w:hint="cs"/>
          <w:rtl/>
        </w:rPr>
        <w:t xml:space="preserve"> مذهب</w:t>
      </w:r>
      <w:r w:rsidR="00E11D84">
        <w:rPr>
          <w:rFonts w:cs="B Mitra" w:hint="cs"/>
          <w:rtl/>
        </w:rPr>
        <w:t>ی</w:t>
      </w:r>
      <w:r w:rsidRPr="009F24E4">
        <w:rPr>
          <w:rFonts w:cs="B Mitra" w:hint="cs"/>
          <w:rtl/>
        </w:rPr>
        <w:t>، دان</w:t>
      </w:r>
      <w:r w:rsidR="003D4F3E" w:rsidRPr="009F24E4">
        <w:rPr>
          <w:rFonts w:cs="B Mitra" w:hint="cs"/>
          <w:rtl/>
        </w:rPr>
        <w:t>شگاه‌ها و انجمن‌ها</w:t>
      </w:r>
      <w:r w:rsidR="00E11D84">
        <w:rPr>
          <w:rFonts w:cs="B Mitra" w:hint="cs"/>
          <w:rtl/>
        </w:rPr>
        <w:t>ی</w:t>
      </w:r>
      <w:r w:rsidR="003D4F3E" w:rsidRPr="009F24E4">
        <w:rPr>
          <w:rFonts w:cs="B Mitra" w:hint="cs"/>
          <w:rtl/>
        </w:rPr>
        <w:t xml:space="preserve"> خ</w:t>
      </w:r>
      <w:r w:rsidR="00E11D84">
        <w:rPr>
          <w:rFonts w:cs="B Mitra" w:hint="cs"/>
          <w:rtl/>
        </w:rPr>
        <w:t>ی</w:t>
      </w:r>
      <w:r w:rsidR="003D4F3E" w:rsidRPr="009F24E4">
        <w:rPr>
          <w:rFonts w:cs="B Mitra" w:hint="cs"/>
          <w:rtl/>
        </w:rPr>
        <w:t>ر</w:t>
      </w:r>
      <w:r w:rsidR="00E11D84">
        <w:rPr>
          <w:rFonts w:cs="B Mitra" w:hint="cs"/>
          <w:rtl/>
        </w:rPr>
        <w:t>ی</w:t>
      </w:r>
      <w:r w:rsidR="003D4F3E" w:rsidRPr="009F24E4">
        <w:rPr>
          <w:rFonts w:cs="B Mitra" w:hint="cs"/>
          <w:rtl/>
        </w:rPr>
        <w:t xml:space="preserve">ه </w:t>
      </w:r>
      <w:r w:rsidR="00E11D84">
        <w:rPr>
          <w:rFonts w:cs="B Mitra" w:hint="cs"/>
          <w:rtl/>
        </w:rPr>
        <w:t>ی</w:t>
      </w:r>
      <w:r w:rsidR="003D4F3E" w:rsidRPr="009F24E4">
        <w:rPr>
          <w:rFonts w:cs="B Mitra" w:hint="cs"/>
          <w:rtl/>
        </w:rPr>
        <w:t>افت.</w:t>
      </w:r>
    </w:p>
    <w:p w:rsidR="00D01E3F" w:rsidRPr="009F24E4" w:rsidRDefault="00D01E3F" w:rsidP="005D25A5">
      <w:pPr>
        <w:pStyle w:val="a4"/>
        <w:spacing w:line="276" w:lineRule="auto"/>
        <w:rPr>
          <w:rFonts w:cs="B Mitra"/>
          <w:rtl/>
        </w:rPr>
      </w:pPr>
      <w:r w:rsidRPr="009F24E4">
        <w:rPr>
          <w:rFonts w:cs="B Mitra" w:hint="cs"/>
          <w:rtl/>
        </w:rPr>
        <w:t>ا</w:t>
      </w:r>
      <w:r w:rsidR="006C7271">
        <w:rPr>
          <w:rFonts w:cs="B Mitra" w:hint="cs"/>
          <w:rtl/>
        </w:rPr>
        <w:t>ک</w:t>
      </w:r>
      <w:r w:rsidRPr="009F24E4">
        <w:rPr>
          <w:rFonts w:cs="B Mitra" w:hint="cs"/>
          <w:rtl/>
        </w:rPr>
        <w:t>ثر سازمان‌ها تلاش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تا از هر سه ش</w:t>
      </w:r>
      <w:r w:rsidR="00E11D84">
        <w:rPr>
          <w:rFonts w:cs="B Mitra" w:hint="cs"/>
          <w:rtl/>
        </w:rPr>
        <w:t>ی</w:t>
      </w:r>
      <w:r w:rsidRPr="009F24E4">
        <w:rPr>
          <w:rFonts w:cs="B Mitra" w:hint="cs"/>
          <w:rtl/>
        </w:rPr>
        <w:t xml:space="preserve">وه </w:t>
      </w:r>
      <w:r w:rsidR="006C7271">
        <w:rPr>
          <w:rFonts w:cs="B Mitra" w:hint="cs"/>
          <w:rtl/>
        </w:rPr>
        <w:t>ک</w:t>
      </w:r>
      <w:r w:rsidRPr="009F24E4">
        <w:rPr>
          <w:rFonts w:cs="B Mitra" w:hint="cs"/>
          <w:rtl/>
        </w:rPr>
        <w:t xml:space="preserve">نترل استفاده </w:t>
      </w:r>
      <w:r w:rsidR="006C7271">
        <w:rPr>
          <w:rFonts w:cs="B Mitra" w:hint="cs"/>
          <w:rtl/>
        </w:rPr>
        <w:t>ک</w:t>
      </w:r>
      <w:r w:rsidRPr="009F24E4">
        <w:rPr>
          <w:rFonts w:cs="B Mitra" w:hint="cs"/>
          <w:rtl/>
        </w:rPr>
        <w:t>نند ول</w:t>
      </w:r>
      <w:r w:rsidR="00E11D84">
        <w:rPr>
          <w:rFonts w:cs="B Mitra" w:hint="cs"/>
          <w:rtl/>
        </w:rPr>
        <w:t>ی</w:t>
      </w:r>
      <w:r w:rsidRPr="009F24E4">
        <w:rPr>
          <w:rFonts w:cs="B Mitra" w:hint="cs"/>
          <w:rtl/>
        </w:rPr>
        <w:t xml:space="preserve"> معمولاً </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از روش‌ها را به روش‌ها</w:t>
      </w:r>
      <w:r w:rsidR="00E11D84">
        <w:rPr>
          <w:rFonts w:cs="B Mitra" w:hint="cs"/>
          <w:rtl/>
        </w:rPr>
        <w:t>ی</w:t>
      </w:r>
      <w:r w:rsidRPr="009F24E4">
        <w:rPr>
          <w:rFonts w:cs="B Mitra" w:hint="cs"/>
          <w:rtl/>
        </w:rPr>
        <w:t xml:space="preserve"> د</w:t>
      </w:r>
      <w:r w:rsidR="00E11D84">
        <w:rPr>
          <w:rFonts w:cs="B Mitra" w:hint="cs"/>
          <w:rtl/>
        </w:rPr>
        <w:t>ی</w:t>
      </w:r>
      <w:r w:rsidRPr="009F24E4">
        <w:rPr>
          <w:rFonts w:cs="B Mitra" w:hint="cs"/>
          <w:rtl/>
        </w:rPr>
        <w:t>گر ترج</w:t>
      </w:r>
      <w:r w:rsidR="00E11D84">
        <w:rPr>
          <w:rFonts w:cs="B Mitra" w:hint="cs"/>
          <w:rtl/>
        </w:rPr>
        <w:t>ی</w:t>
      </w:r>
      <w:r w:rsidRPr="009F24E4">
        <w:rPr>
          <w:rFonts w:cs="B Mitra" w:hint="cs"/>
          <w:rtl/>
        </w:rPr>
        <w:t>ح م</w:t>
      </w:r>
      <w:r w:rsidR="00E11D84">
        <w:rPr>
          <w:rFonts w:cs="B Mitra" w:hint="cs"/>
          <w:rtl/>
        </w:rPr>
        <w:t>ی</w:t>
      </w:r>
      <w:r w:rsidRPr="009F24E4">
        <w:rPr>
          <w:rFonts w:cs="B Mitra" w:hint="cs"/>
          <w:rtl/>
        </w:rPr>
        <w:t>‌دهند. اغلب استفاده از روش‌ها</w:t>
      </w:r>
      <w:r w:rsidR="00E11D84">
        <w:rPr>
          <w:rFonts w:cs="B Mitra" w:hint="cs"/>
          <w:rtl/>
        </w:rPr>
        <w:t>ی</w:t>
      </w:r>
      <w:r w:rsidRPr="009F24E4">
        <w:rPr>
          <w:rFonts w:cs="B Mitra" w:hint="cs"/>
          <w:rtl/>
        </w:rPr>
        <w:t xml:space="preserve"> مختلف</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نان متفاوت توص</w:t>
      </w:r>
      <w:r w:rsidR="00E11D84">
        <w:rPr>
          <w:rFonts w:cs="B Mitra" w:hint="cs"/>
          <w:rtl/>
        </w:rPr>
        <w:t>ی</w:t>
      </w:r>
      <w:r w:rsidRPr="009F24E4">
        <w:rPr>
          <w:rFonts w:cs="B Mitra" w:hint="cs"/>
          <w:rtl/>
        </w:rPr>
        <w:t>ه م</w:t>
      </w:r>
      <w:r w:rsidR="00E11D84">
        <w:rPr>
          <w:rFonts w:cs="B Mitra" w:hint="cs"/>
          <w:rtl/>
        </w:rPr>
        <w:t>ی</w:t>
      </w:r>
      <w:r w:rsidRPr="009F24E4">
        <w:rPr>
          <w:rFonts w:cs="B Mitra" w:hint="cs"/>
          <w:rtl/>
        </w:rPr>
        <w:t>‌شود با ا</w:t>
      </w:r>
      <w:r w:rsidR="00E11D84">
        <w:rPr>
          <w:rFonts w:cs="B Mitra" w:hint="cs"/>
          <w:rtl/>
        </w:rPr>
        <w:t>ی</w:t>
      </w:r>
      <w:r w:rsidRPr="009F24E4">
        <w:rPr>
          <w:rFonts w:cs="B Mitra" w:hint="cs"/>
          <w:rtl/>
        </w:rPr>
        <w:t xml:space="preserve">ن حال غالباً </w:t>
      </w:r>
      <w:r w:rsidR="006C7271">
        <w:rPr>
          <w:rFonts w:cs="B Mitra" w:hint="cs"/>
          <w:rtl/>
        </w:rPr>
        <w:t>ک</w:t>
      </w:r>
      <w:r w:rsidRPr="009F24E4">
        <w:rPr>
          <w:rFonts w:cs="B Mitra" w:hint="cs"/>
          <w:rtl/>
        </w:rPr>
        <w:t>ار</w:t>
      </w:r>
      <w:r w:rsidR="006C7271">
        <w:rPr>
          <w:rFonts w:cs="B Mitra" w:hint="cs"/>
          <w:rtl/>
        </w:rPr>
        <w:t>ک</w:t>
      </w:r>
      <w:r w:rsidRPr="009F24E4">
        <w:rPr>
          <w:rFonts w:cs="B Mitra" w:hint="cs"/>
          <w:rtl/>
        </w:rPr>
        <w:t>نان رده پا</w:t>
      </w:r>
      <w:r w:rsidR="00E11D84">
        <w:rPr>
          <w:rFonts w:cs="B Mitra" w:hint="cs"/>
          <w:rtl/>
        </w:rPr>
        <w:t>یی</w:t>
      </w:r>
      <w:r w:rsidRPr="009F24E4">
        <w:rPr>
          <w:rFonts w:cs="B Mitra" w:hint="cs"/>
          <w:rtl/>
        </w:rPr>
        <w:t>ن و رده بالا به ترت</w:t>
      </w:r>
      <w:r w:rsidR="00E11D84">
        <w:rPr>
          <w:rFonts w:cs="B Mitra" w:hint="cs"/>
          <w:rtl/>
        </w:rPr>
        <w:t>ی</w:t>
      </w:r>
      <w:r w:rsidRPr="009F24E4">
        <w:rPr>
          <w:rFonts w:cs="B Mitra" w:hint="cs"/>
          <w:rtl/>
        </w:rPr>
        <w:t>ب ب</w:t>
      </w:r>
      <w:r w:rsidR="00E11D84">
        <w:rPr>
          <w:rFonts w:cs="B Mitra" w:hint="cs"/>
          <w:rtl/>
        </w:rPr>
        <w:t>ی</w:t>
      </w:r>
      <w:r w:rsidRPr="009F24E4">
        <w:rPr>
          <w:rFonts w:cs="B Mitra" w:hint="cs"/>
          <w:rtl/>
        </w:rPr>
        <w:t>شتر در معرض قدرت قهر</w:t>
      </w:r>
      <w:r w:rsidR="00E11D84">
        <w:rPr>
          <w:rFonts w:cs="B Mitra" w:hint="cs"/>
          <w:rtl/>
        </w:rPr>
        <w:t>ی</w:t>
      </w:r>
      <w:r w:rsidR="003D4F3E" w:rsidRPr="009F24E4">
        <w:rPr>
          <w:rFonts w:cs="B Mitra" w:hint="cs"/>
          <w:rtl/>
        </w:rPr>
        <w:t xml:space="preserve">ه </w:t>
      </w:r>
      <w:r w:rsidR="00E11D84">
        <w:rPr>
          <w:rFonts w:cs="B Mitra" w:hint="cs"/>
          <w:rtl/>
        </w:rPr>
        <w:t>ی</w:t>
      </w:r>
      <w:r w:rsidR="003D4F3E" w:rsidRPr="009F24E4">
        <w:rPr>
          <w:rFonts w:cs="B Mitra" w:hint="cs"/>
          <w:rtl/>
        </w:rPr>
        <w:t>ا قدرت هنجار</w:t>
      </w:r>
      <w:r w:rsidR="00E11D84">
        <w:rPr>
          <w:rFonts w:cs="B Mitra" w:hint="cs"/>
          <w:rtl/>
        </w:rPr>
        <w:t>ی</w:t>
      </w:r>
      <w:r w:rsidR="003D4F3E" w:rsidRPr="009F24E4">
        <w:rPr>
          <w:rFonts w:cs="B Mitra" w:hint="cs"/>
          <w:rtl/>
        </w:rPr>
        <w:t xml:space="preserve"> قرار م</w:t>
      </w:r>
      <w:r w:rsidR="00E11D84">
        <w:rPr>
          <w:rFonts w:cs="B Mitra" w:hint="cs"/>
          <w:rtl/>
        </w:rPr>
        <w:t>ی</w:t>
      </w:r>
      <w:r w:rsidR="003D4F3E" w:rsidRPr="009F24E4">
        <w:rPr>
          <w:rFonts w:cs="B Mitra" w:hint="cs"/>
          <w:rtl/>
        </w:rPr>
        <w:t>‌گ</w:t>
      </w:r>
      <w:r w:rsidR="00E11D84">
        <w:rPr>
          <w:rFonts w:cs="B Mitra" w:hint="cs"/>
          <w:rtl/>
        </w:rPr>
        <w:t>ی</w:t>
      </w:r>
      <w:r w:rsidR="003D4F3E" w:rsidRPr="009F24E4">
        <w:rPr>
          <w:rFonts w:cs="B Mitra" w:hint="cs"/>
          <w:rtl/>
        </w:rPr>
        <w:t>رند.</w:t>
      </w:r>
    </w:p>
    <w:p w:rsidR="00D01E3F" w:rsidRPr="009F24E4" w:rsidRDefault="00D01E3F" w:rsidP="005D25A5">
      <w:pPr>
        <w:pStyle w:val="a4"/>
        <w:spacing w:line="276" w:lineRule="auto"/>
        <w:rPr>
          <w:rFonts w:cs="B Mitra"/>
          <w:rtl/>
        </w:rPr>
      </w:pPr>
      <w:r w:rsidRPr="009F24E4">
        <w:rPr>
          <w:rFonts w:cs="B Mitra" w:hint="cs"/>
          <w:rtl/>
        </w:rPr>
        <w:t>اگر سه نوع وابستگ</w:t>
      </w:r>
      <w:r w:rsidR="00E11D84">
        <w:rPr>
          <w:rFonts w:cs="B Mitra" w:hint="cs"/>
          <w:rtl/>
        </w:rPr>
        <w:t>ی</w:t>
      </w:r>
      <w:r w:rsidRPr="009F24E4">
        <w:rPr>
          <w:rFonts w:cs="B Mitra" w:hint="cs"/>
          <w:rtl/>
        </w:rPr>
        <w:t xml:space="preserve"> افراد را به سازمان و سه نوع قدرت</w:t>
      </w:r>
      <w:r w:rsidR="00E11D84">
        <w:rPr>
          <w:rFonts w:cs="B Mitra" w:hint="cs"/>
          <w:rtl/>
        </w:rPr>
        <w:t>ی</w:t>
      </w:r>
      <w:r w:rsidRPr="009F24E4">
        <w:rPr>
          <w:rFonts w:cs="B Mitra" w:hint="cs"/>
          <w:rtl/>
        </w:rPr>
        <w:t xml:space="preserve"> را </w:t>
      </w:r>
      <w:r w:rsidR="006C7271">
        <w:rPr>
          <w:rFonts w:cs="B Mitra" w:hint="cs"/>
          <w:rtl/>
        </w:rPr>
        <w:t>ک</w:t>
      </w:r>
      <w:r w:rsidRPr="009F24E4">
        <w:rPr>
          <w:rFonts w:cs="B Mitra" w:hint="cs"/>
          <w:rtl/>
        </w:rPr>
        <w:t>ه سازمان برا</w:t>
      </w:r>
      <w:r w:rsidR="00E11D84">
        <w:rPr>
          <w:rFonts w:cs="B Mitra" w:hint="cs"/>
          <w:rtl/>
        </w:rPr>
        <w:t>ی</w:t>
      </w:r>
      <w:r w:rsidRPr="009F24E4">
        <w:rPr>
          <w:rFonts w:cs="B Mitra" w:hint="cs"/>
          <w:rtl/>
        </w:rPr>
        <w:t xml:space="preserve"> جذب اعضا</w:t>
      </w:r>
      <w:r w:rsidR="00E11D84">
        <w:rPr>
          <w:rFonts w:cs="B Mitra" w:hint="cs"/>
          <w:rtl/>
        </w:rPr>
        <w:t>ی</w:t>
      </w:r>
      <w:r w:rsidRPr="009F24E4">
        <w:rPr>
          <w:rFonts w:cs="B Mitra" w:hint="cs"/>
          <w:rtl/>
        </w:rPr>
        <w:t xml:space="preserve"> خود به </w:t>
      </w:r>
      <w:r w:rsidR="006C7271">
        <w:rPr>
          <w:rFonts w:cs="B Mitra" w:hint="cs"/>
          <w:rtl/>
        </w:rPr>
        <w:t>ک</w:t>
      </w:r>
      <w:r w:rsidRPr="009F24E4">
        <w:rPr>
          <w:rFonts w:cs="B Mitra" w:hint="cs"/>
          <w:rtl/>
        </w:rPr>
        <w:t>ار م</w:t>
      </w:r>
      <w:r w:rsidR="00E11D84">
        <w:rPr>
          <w:rFonts w:cs="B Mitra" w:hint="cs"/>
          <w:rtl/>
        </w:rPr>
        <w:t>ی</w:t>
      </w:r>
      <w:r w:rsidRPr="009F24E4">
        <w:rPr>
          <w:rFonts w:cs="B Mitra" w:hint="cs"/>
          <w:rtl/>
        </w:rPr>
        <w:t xml:space="preserve">‌برد در </w:t>
      </w:r>
      <w:r w:rsidR="006C7271">
        <w:rPr>
          <w:rFonts w:cs="B Mitra" w:hint="cs"/>
          <w:rtl/>
        </w:rPr>
        <w:t>ک</w:t>
      </w:r>
      <w:r w:rsidRPr="009F24E4">
        <w:rPr>
          <w:rFonts w:cs="B Mitra" w:hint="cs"/>
          <w:rtl/>
        </w:rPr>
        <w:t>نار هم قرار ده</w:t>
      </w:r>
      <w:r w:rsidR="00E11D84">
        <w:rPr>
          <w:rFonts w:cs="B Mitra" w:hint="cs"/>
          <w:rtl/>
        </w:rPr>
        <w:t>ی</w:t>
      </w:r>
      <w:r w:rsidRPr="009F24E4">
        <w:rPr>
          <w:rFonts w:cs="B Mitra" w:hint="cs"/>
          <w:rtl/>
        </w:rPr>
        <w:t>م به نه ش</w:t>
      </w:r>
      <w:r w:rsidR="006C7271">
        <w:rPr>
          <w:rFonts w:cs="B Mitra" w:hint="cs"/>
          <w:rtl/>
        </w:rPr>
        <w:t>ک</w:t>
      </w:r>
      <w:r w:rsidRPr="009F24E4">
        <w:rPr>
          <w:rFonts w:cs="B Mitra" w:hint="cs"/>
          <w:rtl/>
        </w:rPr>
        <w:t>ل تبع</w:t>
      </w:r>
      <w:r w:rsidR="00E11D84">
        <w:rPr>
          <w:rFonts w:cs="B Mitra" w:hint="cs"/>
          <w:rtl/>
        </w:rPr>
        <w:t>ی</w:t>
      </w:r>
      <w:r w:rsidRPr="009F24E4">
        <w:rPr>
          <w:rFonts w:cs="B Mitra" w:hint="cs"/>
          <w:rtl/>
        </w:rPr>
        <w:t xml:space="preserve">ت از سازمان </w:t>
      </w:r>
      <w:r w:rsidR="00E11D84">
        <w:rPr>
          <w:rFonts w:cs="B Mitra" w:hint="cs"/>
          <w:rtl/>
        </w:rPr>
        <w:t>ی</w:t>
      </w:r>
      <w:r w:rsidRPr="009F24E4">
        <w:rPr>
          <w:rFonts w:cs="B Mitra" w:hint="cs"/>
          <w:rtl/>
        </w:rPr>
        <w:t>ا ارتباط سازمان با فرد و فرد با سازمان دست خواه</w:t>
      </w:r>
      <w:r w:rsidR="00E11D84">
        <w:rPr>
          <w:rFonts w:cs="B Mitra" w:hint="cs"/>
          <w:rtl/>
        </w:rPr>
        <w:t>ی</w:t>
      </w:r>
      <w:r w:rsidRPr="009F24E4">
        <w:rPr>
          <w:rFonts w:cs="B Mitra" w:hint="cs"/>
          <w:rtl/>
        </w:rPr>
        <w:t xml:space="preserve">م </w:t>
      </w:r>
      <w:r w:rsidR="00E11D84">
        <w:rPr>
          <w:rFonts w:cs="B Mitra" w:hint="cs"/>
          <w:rtl/>
        </w:rPr>
        <w:t>ی</w:t>
      </w:r>
      <w:r w:rsidRPr="009F24E4">
        <w:rPr>
          <w:rFonts w:cs="B Mitra" w:hint="cs"/>
          <w:rtl/>
        </w:rPr>
        <w:t>افت. انواع رابطه‌ها را</w:t>
      </w:r>
      <w:r w:rsidR="003D4F3E" w:rsidRPr="009F24E4">
        <w:rPr>
          <w:rFonts w:cs="B Mitra" w:hint="cs"/>
          <w:rtl/>
        </w:rPr>
        <w:t xml:space="preserve"> م</w:t>
      </w:r>
      <w:r w:rsidR="00E11D84">
        <w:rPr>
          <w:rFonts w:cs="B Mitra" w:hint="cs"/>
          <w:rtl/>
        </w:rPr>
        <w:t>ی</w:t>
      </w:r>
      <w:r w:rsidR="003D4F3E" w:rsidRPr="009F24E4">
        <w:rPr>
          <w:rFonts w:cs="B Mitra" w:hint="cs"/>
          <w:rtl/>
        </w:rPr>
        <w:t>‌توان در جدول ز</w:t>
      </w:r>
      <w:r w:rsidR="00E11D84">
        <w:rPr>
          <w:rFonts w:cs="B Mitra" w:hint="cs"/>
          <w:rtl/>
        </w:rPr>
        <w:t>ی</w:t>
      </w:r>
      <w:r w:rsidR="003D4F3E" w:rsidRPr="009F24E4">
        <w:rPr>
          <w:rFonts w:cs="B Mitra" w:hint="cs"/>
          <w:rtl/>
        </w:rPr>
        <w:t xml:space="preserve">ر خلاصه </w:t>
      </w:r>
      <w:r w:rsidR="006C7271">
        <w:rPr>
          <w:rFonts w:cs="B Mitra" w:hint="cs"/>
          <w:rtl/>
        </w:rPr>
        <w:t>ک</w:t>
      </w:r>
      <w:r w:rsidR="003D4F3E" w:rsidRPr="009F24E4">
        <w:rPr>
          <w:rFonts w:cs="B Mitra" w:hint="cs"/>
          <w:rtl/>
        </w:rPr>
        <w:t>رد.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888"/>
        <w:gridCol w:w="1057"/>
        <w:gridCol w:w="841"/>
      </w:tblGrid>
      <w:tr w:rsidR="00D01E3F" w:rsidRPr="00B46C7F" w:rsidTr="003F5D37">
        <w:trPr>
          <w:jc w:val="center"/>
        </w:trPr>
        <w:tc>
          <w:tcPr>
            <w:tcW w:w="2825" w:type="dxa"/>
            <w:tcBorders>
              <w:tr2bl w:val="single" w:sz="4" w:space="0" w:color="auto"/>
            </w:tcBorders>
            <w:vAlign w:val="center"/>
          </w:tcPr>
          <w:p w:rsidR="00D01E3F" w:rsidRPr="009F24E4" w:rsidRDefault="00D01E3F" w:rsidP="005D25A5">
            <w:pPr>
              <w:pStyle w:val="a4"/>
              <w:spacing w:line="276" w:lineRule="auto"/>
              <w:jc w:val="right"/>
              <w:rPr>
                <w:rFonts w:cs="B Mitra"/>
                <w:rtl/>
              </w:rPr>
            </w:pPr>
            <w:r w:rsidRPr="009F24E4">
              <w:rPr>
                <w:rFonts w:cs="B Mitra" w:hint="cs"/>
                <w:rtl/>
              </w:rPr>
              <w:t>نوع وابستگ</w:t>
            </w:r>
            <w:r w:rsidR="00E11D84">
              <w:rPr>
                <w:rFonts w:cs="B Mitra" w:hint="cs"/>
                <w:rtl/>
              </w:rPr>
              <w:t>ی</w:t>
            </w:r>
            <w:r w:rsidRPr="009F24E4">
              <w:rPr>
                <w:rFonts w:cs="B Mitra" w:hint="cs"/>
                <w:rtl/>
              </w:rPr>
              <w:t xml:space="preserve"> سازمان</w:t>
            </w:r>
            <w:r w:rsidR="00E11D84">
              <w:rPr>
                <w:rFonts w:cs="B Mitra" w:hint="cs"/>
                <w:rtl/>
              </w:rPr>
              <w:t>ی</w:t>
            </w:r>
          </w:p>
          <w:p w:rsidR="00D01E3F" w:rsidRPr="009F24E4" w:rsidRDefault="00D01E3F" w:rsidP="005D25A5">
            <w:pPr>
              <w:pStyle w:val="a4"/>
              <w:spacing w:line="276" w:lineRule="auto"/>
              <w:rPr>
                <w:rFonts w:cs="B Mitra"/>
                <w:rtl/>
              </w:rPr>
            </w:pPr>
            <w:r w:rsidRPr="009F24E4">
              <w:rPr>
                <w:rFonts w:cs="B Mitra" w:hint="cs"/>
                <w:rtl/>
              </w:rPr>
              <w:t>نوع قدرت</w:t>
            </w:r>
          </w:p>
        </w:tc>
        <w:tc>
          <w:tcPr>
            <w:tcW w:w="888" w:type="dxa"/>
            <w:vAlign w:val="center"/>
          </w:tcPr>
          <w:p w:rsidR="00D01E3F" w:rsidRPr="009F24E4" w:rsidRDefault="00D01E3F" w:rsidP="005D25A5">
            <w:pPr>
              <w:pStyle w:val="a4"/>
              <w:spacing w:line="276" w:lineRule="auto"/>
              <w:jc w:val="center"/>
              <w:rPr>
                <w:rFonts w:cs="B Mitra"/>
                <w:rtl/>
              </w:rPr>
            </w:pPr>
            <w:r w:rsidRPr="009F24E4">
              <w:rPr>
                <w:rFonts w:cs="B Mitra" w:hint="cs"/>
                <w:rtl/>
              </w:rPr>
              <w:t>گر</w:t>
            </w:r>
            <w:r w:rsidR="00E11D84">
              <w:rPr>
                <w:rFonts w:cs="B Mitra" w:hint="cs"/>
                <w:rtl/>
              </w:rPr>
              <w:t>ی</w:t>
            </w:r>
            <w:r w:rsidRPr="009F24E4">
              <w:rPr>
                <w:rFonts w:cs="B Mitra" w:hint="cs"/>
                <w:rtl/>
              </w:rPr>
              <w:t>زنده</w:t>
            </w:r>
          </w:p>
        </w:tc>
        <w:tc>
          <w:tcPr>
            <w:tcW w:w="1057" w:type="dxa"/>
            <w:vAlign w:val="center"/>
          </w:tcPr>
          <w:p w:rsidR="00D01E3F" w:rsidRPr="009F24E4" w:rsidRDefault="00D01E3F" w:rsidP="005D25A5">
            <w:pPr>
              <w:pStyle w:val="a4"/>
              <w:spacing w:line="276" w:lineRule="auto"/>
              <w:jc w:val="center"/>
              <w:rPr>
                <w:rFonts w:cs="B Mitra"/>
                <w:rtl/>
              </w:rPr>
            </w:pPr>
            <w:r w:rsidRPr="009F24E4">
              <w:rPr>
                <w:rFonts w:cs="B Mitra" w:hint="cs"/>
                <w:rtl/>
              </w:rPr>
              <w:t>حسابگرانه</w:t>
            </w:r>
          </w:p>
        </w:tc>
        <w:tc>
          <w:tcPr>
            <w:tcW w:w="841" w:type="dxa"/>
            <w:vAlign w:val="center"/>
          </w:tcPr>
          <w:p w:rsidR="00D01E3F" w:rsidRPr="009F24E4" w:rsidRDefault="00D01E3F" w:rsidP="005D25A5">
            <w:pPr>
              <w:pStyle w:val="a4"/>
              <w:spacing w:line="276" w:lineRule="auto"/>
              <w:jc w:val="center"/>
              <w:rPr>
                <w:rFonts w:cs="B Mitra"/>
                <w:rtl/>
              </w:rPr>
            </w:pPr>
            <w:r w:rsidRPr="009F24E4">
              <w:rPr>
                <w:rFonts w:cs="B Mitra" w:hint="cs"/>
                <w:rtl/>
              </w:rPr>
              <w:t>اخلاق</w:t>
            </w:r>
            <w:r w:rsidR="00E11D84">
              <w:rPr>
                <w:rFonts w:cs="B Mitra" w:hint="cs"/>
                <w:rtl/>
              </w:rPr>
              <w:t>ی</w:t>
            </w:r>
          </w:p>
        </w:tc>
      </w:tr>
      <w:tr w:rsidR="00D01E3F" w:rsidRPr="00B46C7F" w:rsidTr="003F5D37">
        <w:trPr>
          <w:jc w:val="center"/>
        </w:trPr>
        <w:tc>
          <w:tcPr>
            <w:tcW w:w="2825" w:type="dxa"/>
            <w:vAlign w:val="center"/>
          </w:tcPr>
          <w:p w:rsidR="00D01E3F" w:rsidRPr="009F24E4" w:rsidRDefault="00D01E3F" w:rsidP="005D25A5">
            <w:pPr>
              <w:pStyle w:val="a4"/>
              <w:spacing w:line="276" w:lineRule="auto"/>
              <w:jc w:val="center"/>
              <w:rPr>
                <w:rFonts w:cs="B Mitra"/>
                <w:rtl/>
              </w:rPr>
            </w:pPr>
            <w:r w:rsidRPr="009F24E4">
              <w:rPr>
                <w:rFonts w:cs="B Mitra" w:hint="cs"/>
                <w:rtl/>
              </w:rPr>
              <w:t>قهر</w:t>
            </w:r>
            <w:r w:rsidR="00E11D84">
              <w:rPr>
                <w:rFonts w:cs="B Mitra" w:hint="cs"/>
                <w:rtl/>
              </w:rPr>
              <w:t>ی</w:t>
            </w:r>
            <w:r w:rsidRPr="009F24E4">
              <w:rPr>
                <w:rFonts w:cs="B Mitra" w:hint="cs"/>
                <w:rtl/>
              </w:rPr>
              <w:t>ه</w:t>
            </w:r>
          </w:p>
        </w:tc>
        <w:tc>
          <w:tcPr>
            <w:tcW w:w="888" w:type="dxa"/>
            <w:vAlign w:val="center"/>
          </w:tcPr>
          <w:p w:rsidR="00D01E3F" w:rsidRPr="009F24E4" w:rsidRDefault="00D01E3F" w:rsidP="005D25A5">
            <w:pPr>
              <w:pStyle w:val="a4"/>
              <w:spacing w:line="276" w:lineRule="auto"/>
              <w:jc w:val="center"/>
              <w:rPr>
                <w:rFonts w:cs="B Mitra"/>
                <w:rtl/>
              </w:rPr>
            </w:pPr>
            <w:r w:rsidRPr="009F24E4">
              <w:rPr>
                <w:rFonts w:cs="B Mitra" w:hint="cs"/>
                <w:rtl/>
              </w:rPr>
              <w:t>1</w:t>
            </w:r>
          </w:p>
        </w:tc>
        <w:tc>
          <w:tcPr>
            <w:tcW w:w="1057" w:type="dxa"/>
            <w:vAlign w:val="center"/>
          </w:tcPr>
          <w:p w:rsidR="00D01E3F" w:rsidRPr="009F24E4" w:rsidRDefault="00D01E3F" w:rsidP="005D25A5">
            <w:pPr>
              <w:pStyle w:val="a4"/>
              <w:spacing w:line="276" w:lineRule="auto"/>
              <w:jc w:val="center"/>
              <w:rPr>
                <w:rFonts w:cs="B Mitra"/>
                <w:rtl/>
              </w:rPr>
            </w:pPr>
            <w:r w:rsidRPr="009F24E4">
              <w:rPr>
                <w:rFonts w:cs="B Mitra" w:hint="cs"/>
                <w:rtl/>
              </w:rPr>
              <w:t>2</w:t>
            </w:r>
          </w:p>
        </w:tc>
        <w:tc>
          <w:tcPr>
            <w:tcW w:w="841" w:type="dxa"/>
            <w:vAlign w:val="center"/>
          </w:tcPr>
          <w:p w:rsidR="00D01E3F" w:rsidRPr="009F24E4" w:rsidRDefault="00D01E3F" w:rsidP="005D25A5">
            <w:pPr>
              <w:pStyle w:val="a4"/>
              <w:spacing w:line="276" w:lineRule="auto"/>
              <w:jc w:val="center"/>
              <w:rPr>
                <w:rFonts w:cs="B Mitra"/>
                <w:rtl/>
              </w:rPr>
            </w:pPr>
            <w:r w:rsidRPr="009F24E4">
              <w:rPr>
                <w:rFonts w:cs="B Mitra" w:hint="cs"/>
                <w:rtl/>
              </w:rPr>
              <w:t>3</w:t>
            </w:r>
          </w:p>
        </w:tc>
      </w:tr>
      <w:tr w:rsidR="00D01E3F" w:rsidRPr="00B46C7F" w:rsidTr="003F5D37">
        <w:trPr>
          <w:jc w:val="center"/>
        </w:trPr>
        <w:tc>
          <w:tcPr>
            <w:tcW w:w="2825" w:type="dxa"/>
            <w:vAlign w:val="center"/>
          </w:tcPr>
          <w:p w:rsidR="00D01E3F" w:rsidRPr="009F24E4" w:rsidRDefault="00D01E3F" w:rsidP="005D25A5">
            <w:pPr>
              <w:pStyle w:val="a4"/>
              <w:spacing w:line="276" w:lineRule="auto"/>
              <w:jc w:val="center"/>
              <w:rPr>
                <w:rFonts w:cs="B Mitra"/>
                <w:rtl/>
              </w:rPr>
            </w:pPr>
            <w:r w:rsidRPr="009F24E4">
              <w:rPr>
                <w:rFonts w:cs="B Mitra" w:hint="cs"/>
                <w:rtl/>
              </w:rPr>
              <w:t>مال</w:t>
            </w:r>
            <w:r w:rsidR="00E11D84">
              <w:rPr>
                <w:rFonts w:cs="B Mitra" w:hint="cs"/>
                <w:rtl/>
              </w:rPr>
              <w:t>ی</w:t>
            </w:r>
          </w:p>
        </w:tc>
        <w:tc>
          <w:tcPr>
            <w:tcW w:w="888" w:type="dxa"/>
            <w:vAlign w:val="center"/>
          </w:tcPr>
          <w:p w:rsidR="00D01E3F" w:rsidRPr="009F24E4" w:rsidRDefault="00D01E3F" w:rsidP="005D25A5">
            <w:pPr>
              <w:pStyle w:val="a4"/>
              <w:spacing w:line="276" w:lineRule="auto"/>
              <w:jc w:val="center"/>
              <w:rPr>
                <w:rFonts w:cs="B Mitra"/>
                <w:rtl/>
              </w:rPr>
            </w:pPr>
            <w:r w:rsidRPr="009F24E4">
              <w:rPr>
                <w:rFonts w:cs="B Mitra" w:hint="cs"/>
                <w:rtl/>
              </w:rPr>
              <w:t>4</w:t>
            </w:r>
          </w:p>
        </w:tc>
        <w:tc>
          <w:tcPr>
            <w:tcW w:w="1057" w:type="dxa"/>
            <w:vAlign w:val="center"/>
          </w:tcPr>
          <w:p w:rsidR="00D01E3F" w:rsidRPr="009F24E4" w:rsidRDefault="00D01E3F" w:rsidP="005D25A5">
            <w:pPr>
              <w:pStyle w:val="a4"/>
              <w:spacing w:line="276" w:lineRule="auto"/>
              <w:jc w:val="center"/>
              <w:rPr>
                <w:rFonts w:cs="B Mitra"/>
                <w:rtl/>
              </w:rPr>
            </w:pPr>
            <w:r w:rsidRPr="009F24E4">
              <w:rPr>
                <w:rFonts w:cs="B Mitra" w:hint="cs"/>
                <w:rtl/>
              </w:rPr>
              <w:t>5</w:t>
            </w:r>
          </w:p>
        </w:tc>
        <w:tc>
          <w:tcPr>
            <w:tcW w:w="841" w:type="dxa"/>
            <w:vAlign w:val="center"/>
          </w:tcPr>
          <w:p w:rsidR="00D01E3F" w:rsidRPr="009F24E4" w:rsidRDefault="00D01E3F" w:rsidP="005D25A5">
            <w:pPr>
              <w:pStyle w:val="a4"/>
              <w:spacing w:line="276" w:lineRule="auto"/>
              <w:jc w:val="center"/>
              <w:rPr>
                <w:rFonts w:cs="B Mitra"/>
                <w:rtl/>
              </w:rPr>
            </w:pPr>
            <w:r w:rsidRPr="009F24E4">
              <w:rPr>
                <w:rFonts w:cs="B Mitra" w:hint="cs"/>
                <w:rtl/>
              </w:rPr>
              <w:t>6</w:t>
            </w:r>
          </w:p>
        </w:tc>
      </w:tr>
      <w:tr w:rsidR="00D01E3F" w:rsidRPr="00B46C7F" w:rsidTr="003F5D37">
        <w:trPr>
          <w:jc w:val="center"/>
        </w:trPr>
        <w:tc>
          <w:tcPr>
            <w:tcW w:w="2825" w:type="dxa"/>
            <w:vAlign w:val="center"/>
          </w:tcPr>
          <w:p w:rsidR="00D01E3F" w:rsidRPr="009F24E4" w:rsidRDefault="00D01E3F" w:rsidP="005D25A5">
            <w:pPr>
              <w:pStyle w:val="a4"/>
              <w:spacing w:line="276" w:lineRule="auto"/>
              <w:jc w:val="center"/>
              <w:rPr>
                <w:rFonts w:cs="B Mitra"/>
                <w:rtl/>
              </w:rPr>
            </w:pPr>
            <w:r w:rsidRPr="009F24E4">
              <w:rPr>
                <w:rFonts w:cs="B Mitra" w:hint="cs"/>
                <w:rtl/>
              </w:rPr>
              <w:t>هنجار</w:t>
            </w:r>
            <w:r w:rsidR="00E11D84">
              <w:rPr>
                <w:rFonts w:cs="B Mitra" w:hint="cs"/>
                <w:rtl/>
              </w:rPr>
              <w:t>ی</w:t>
            </w:r>
          </w:p>
        </w:tc>
        <w:tc>
          <w:tcPr>
            <w:tcW w:w="888" w:type="dxa"/>
            <w:vAlign w:val="center"/>
          </w:tcPr>
          <w:p w:rsidR="00D01E3F" w:rsidRPr="009F24E4" w:rsidRDefault="00D01E3F" w:rsidP="005D25A5">
            <w:pPr>
              <w:pStyle w:val="a4"/>
              <w:spacing w:line="276" w:lineRule="auto"/>
              <w:jc w:val="center"/>
              <w:rPr>
                <w:rFonts w:cs="B Mitra"/>
                <w:rtl/>
              </w:rPr>
            </w:pPr>
            <w:r w:rsidRPr="009F24E4">
              <w:rPr>
                <w:rFonts w:cs="B Mitra" w:hint="cs"/>
                <w:rtl/>
              </w:rPr>
              <w:t>7</w:t>
            </w:r>
          </w:p>
        </w:tc>
        <w:tc>
          <w:tcPr>
            <w:tcW w:w="1057" w:type="dxa"/>
            <w:vAlign w:val="center"/>
          </w:tcPr>
          <w:p w:rsidR="00D01E3F" w:rsidRPr="009F24E4" w:rsidRDefault="00D01E3F" w:rsidP="005D25A5">
            <w:pPr>
              <w:pStyle w:val="a4"/>
              <w:spacing w:line="276" w:lineRule="auto"/>
              <w:jc w:val="center"/>
              <w:rPr>
                <w:rFonts w:cs="B Mitra"/>
                <w:rtl/>
              </w:rPr>
            </w:pPr>
            <w:r w:rsidRPr="009F24E4">
              <w:rPr>
                <w:rFonts w:cs="B Mitra" w:hint="cs"/>
                <w:rtl/>
              </w:rPr>
              <w:t>8</w:t>
            </w:r>
          </w:p>
        </w:tc>
        <w:tc>
          <w:tcPr>
            <w:tcW w:w="841" w:type="dxa"/>
            <w:vAlign w:val="center"/>
          </w:tcPr>
          <w:p w:rsidR="00D01E3F" w:rsidRPr="009F24E4" w:rsidRDefault="00D01E3F" w:rsidP="005D25A5">
            <w:pPr>
              <w:pStyle w:val="a4"/>
              <w:spacing w:line="276" w:lineRule="auto"/>
              <w:jc w:val="center"/>
              <w:rPr>
                <w:rFonts w:cs="B Mitra"/>
                <w:rtl/>
              </w:rPr>
            </w:pPr>
            <w:r w:rsidRPr="009F24E4">
              <w:rPr>
                <w:rFonts w:cs="B Mitra" w:hint="cs"/>
                <w:rtl/>
              </w:rPr>
              <w:t>9</w:t>
            </w:r>
          </w:p>
        </w:tc>
      </w:tr>
    </w:tbl>
    <w:p w:rsidR="00D01E3F" w:rsidRPr="009F24E4" w:rsidRDefault="00D01E3F" w:rsidP="005D25A5">
      <w:pPr>
        <w:pStyle w:val="a4"/>
        <w:spacing w:line="276" w:lineRule="auto"/>
        <w:rPr>
          <w:rFonts w:cs="B Mitra"/>
          <w:rtl/>
        </w:rPr>
      </w:pPr>
    </w:p>
    <w:p w:rsidR="00D01E3F" w:rsidRPr="009F24E4" w:rsidRDefault="00D01E3F" w:rsidP="005D25A5">
      <w:pPr>
        <w:pStyle w:val="a4"/>
        <w:spacing w:line="276" w:lineRule="auto"/>
        <w:rPr>
          <w:rFonts w:cs="B Mitra"/>
          <w:rtl/>
        </w:rPr>
      </w:pPr>
      <w:r w:rsidRPr="009F24E4">
        <w:rPr>
          <w:rFonts w:cs="B Mitra" w:hint="cs"/>
          <w:rtl/>
        </w:rPr>
        <w:t>اتز</w:t>
      </w:r>
      <w:r w:rsidR="00E11D84">
        <w:rPr>
          <w:rFonts w:cs="B Mitra" w:hint="cs"/>
          <w:rtl/>
        </w:rPr>
        <w:t>ی</w:t>
      </w:r>
      <w:r w:rsidRPr="009F24E4">
        <w:rPr>
          <w:rFonts w:cs="B Mitra" w:hint="cs"/>
          <w:rtl/>
        </w:rPr>
        <w:t>ون</w:t>
      </w:r>
      <w:r w:rsidR="00E11D84">
        <w:rPr>
          <w:rFonts w:cs="B Mitra" w:hint="cs"/>
          <w:rtl/>
        </w:rPr>
        <w:t>ی</w:t>
      </w:r>
      <w:r w:rsidRPr="009F24E4">
        <w:rPr>
          <w:rFonts w:cs="B Mitra" w:hint="cs"/>
          <w:rtl/>
        </w:rPr>
        <w:t xml:space="preserve"> اعتقاد دارد </w:t>
      </w:r>
      <w:r w:rsidR="006C7271">
        <w:rPr>
          <w:rFonts w:cs="B Mitra" w:hint="cs"/>
          <w:rtl/>
        </w:rPr>
        <w:t>ک</w:t>
      </w:r>
      <w:r w:rsidRPr="009F24E4">
        <w:rPr>
          <w:rFonts w:cs="B Mitra" w:hint="cs"/>
          <w:rtl/>
        </w:rPr>
        <w:t xml:space="preserve">ه معمولاً </w:t>
      </w:r>
      <w:r w:rsidR="00E11D84">
        <w:rPr>
          <w:rFonts w:cs="B Mitra" w:hint="cs"/>
          <w:rtl/>
        </w:rPr>
        <w:t>ی</w:t>
      </w:r>
      <w:r w:rsidR="006C7271">
        <w:rPr>
          <w:rFonts w:cs="B Mitra" w:hint="cs"/>
          <w:rtl/>
        </w:rPr>
        <w:t>ک</w:t>
      </w:r>
      <w:r w:rsidRPr="009F24E4">
        <w:rPr>
          <w:rFonts w:cs="B Mitra" w:hint="cs"/>
          <w:rtl/>
        </w:rPr>
        <w:t xml:space="preserve"> قدرت خاص با </w:t>
      </w:r>
      <w:r w:rsidR="00E11D84">
        <w:rPr>
          <w:rFonts w:cs="B Mitra" w:hint="cs"/>
          <w:rtl/>
        </w:rPr>
        <w:t>ی</w:t>
      </w:r>
      <w:r w:rsidR="006C7271">
        <w:rPr>
          <w:rFonts w:cs="B Mitra" w:hint="cs"/>
          <w:rtl/>
        </w:rPr>
        <w:t>ک</w:t>
      </w:r>
      <w:r w:rsidRPr="009F24E4">
        <w:rPr>
          <w:rFonts w:cs="B Mitra" w:hint="cs"/>
          <w:rtl/>
        </w:rPr>
        <w:t xml:space="preserve"> وابستگ</w:t>
      </w:r>
      <w:r w:rsidR="00E11D84">
        <w:rPr>
          <w:rFonts w:cs="B Mitra" w:hint="cs"/>
          <w:rtl/>
        </w:rPr>
        <w:t>ی</w:t>
      </w:r>
      <w:r w:rsidRPr="009F24E4">
        <w:rPr>
          <w:rFonts w:cs="B Mitra" w:hint="cs"/>
          <w:rtl/>
        </w:rPr>
        <w:t xml:space="preserve"> خاص تلاق</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و به ا</w:t>
      </w:r>
      <w:r w:rsidR="00E11D84">
        <w:rPr>
          <w:rFonts w:cs="B Mitra" w:hint="cs"/>
          <w:rtl/>
        </w:rPr>
        <w:t>ی</w:t>
      </w:r>
      <w:r w:rsidRPr="009F24E4">
        <w:rPr>
          <w:rFonts w:cs="B Mitra" w:hint="cs"/>
          <w:rtl/>
        </w:rPr>
        <w:t>ن سان ش</w:t>
      </w:r>
      <w:r w:rsidR="006C7271">
        <w:rPr>
          <w:rFonts w:cs="B Mitra" w:hint="cs"/>
          <w:rtl/>
        </w:rPr>
        <w:t>ک</w:t>
      </w:r>
      <w:r w:rsidRPr="009F24E4">
        <w:rPr>
          <w:rFonts w:cs="B Mitra" w:hint="cs"/>
          <w:rtl/>
        </w:rPr>
        <w:t>ل‌ها</w:t>
      </w:r>
      <w:r w:rsidR="00E11D84">
        <w:rPr>
          <w:rFonts w:cs="B Mitra" w:hint="cs"/>
          <w:rtl/>
        </w:rPr>
        <w:t>ی</w:t>
      </w:r>
      <w:r w:rsidRPr="009F24E4">
        <w:rPr>
          <w:rFonts w:cs="B Mitra" w:hint="cs"/>
          <w:rtl/>
        </w:rPr>
        <w:t xml:space="preserve"> معمول تبع</w:t>
      </w:r>
      <w:r w:rsidR="00E11D84">
        <w:rPr>
          <w:rFonts w:cs="B Mitra" w:hint="cs"/>
          <w:rtl/>
        </w:rPr>
        <w:t>ی</w:t>
      </w:r>
      <w:r w:rsidRPr="009F24E4">
        <w:rPr>
          <w:rFonts w:cs="B Mitra" w:hint="cs"/>
          <w:rtl/>
        </w:rPr>
        <w:t>ت را م</w:t>
      </w:r>
      <w:r w:rsidR="00E11D84">
        <w:rPr>
          <w:rFonts w:cs="B Mitra" w:hint="cs"/>
          <w:rtl/>
        </w:rPr>
        <w:t>ی</w:t>
      </w:r>
      <w:r w:rsidRPr="009F24E4">
        <w:rPr>
          <w:rFonts w:cs="B Mitra" w:hint="cs"/>
          <w:rtl/>
        </w:rPr>
        <w:t>‌توان در وضع</w:t>
      </w:r>
      <w:r w:rsidR="00E11D84">
        <w:rPr>
          <w:rFonts w:cs="B Mitra" w:hint="cs"/>
          <w:rtl/>
        </w:rPr>
        <w:t>ی</w:t>
      </w:r>
      <w:r w:rsidRPr="009F24E4">
        <w:rPr>
          <w:rFonts w:cs="B Mitra" w:hint="cs"/>
          <w:rtl/>
        </w:rPr>
        <w:t>ت‌ها</w:t>
      </w:r>
      <w:r w:rsidR="00E11D84">
        <w:rPr>
          <w:rFonts w:cs="B Mitra" w:hint="cs"/>
          <w:rtl/>
        </w:rPr>
        <w:t>ی</w:t>
      </w:r>
      <w:r w:rsidR="009843E2" w:rsidRPr="009F24E4">
        <w:rPr>
          <w:rFonts w:cs="B Mitra" w:hint="cs"/>
          <w:rtl/>
        </w:rPr>
        <w:t xml:space="preserve"> 1</w:t>
      </w:r>
      <w:r w:rsidRPr="009F24E4">
        <w:rPr>
          <w:rFonts w:cs="B Mitra" w:hint="cs"/>
          <w:rtl/>
        </w:rPr>
        <w:t xml:space="preserve">، 5 و 9 </w:t>
      </w:r>
      <w:r w:rsidR="00E11D84">
        <w:rPr>
          <w:rFonts w:cs="B Mitra" w:hint="cs"/>
          <w:rtl/>
        </w:rPr>
        <w:t>ی</w:t>
      </w:r>
      <w:r w:rsidRPr="009F24E4">
        <w:rPr>
          <w:rFonts w:cs="B Mitra" w:hint="cs"/>
          <w:rtl/>
        </w:rPr>
        <w:t>افت. به عبارت بهتر قدرت قهر</w:t>
      </w:r>
      <w:r w:rsidR="00E11D84">
        <w:rPr>
          <w:rFonts w:cs="B Mitra" w:hint="cs"/>
          <w:rtl/>
        </w:rPr>
        <w:t>ی</w:t>
      </w:r>
      <w:r w:rsidR="0094519D" w:rsidRPr="009F24E4">
        <w:rPr>
          <w:rFonts w:cs="B Mitra" w:hint="cs"/>
          <w:rtl/>
        </w:rPr>
        <w:t>ه، وابستگ</w:t>
      </w:r>
      <w:r w:rsidR="00E11D84">
        <w:rPr>
          <w:rFonts w:cs="B Mitra" w:hint="cs"/>
          <w:rtl/>
        </w:rPr>
        <w:t>ی</w:t>
      </w:r>
      <w:r w:rsidR="0094519D" w:rsidRPr="009F24E4">
        <w:rPr>
          <w:rFonts w:cs="B Mitra" w:hint="cs"/>
          <w:rtl/>
        </w:rPr>
        <w:t xml:space="preserve"> گر</w:t>
      </w:r>
      <w:r w:rsidR="00E11D84">
        <w:rPr>
          <w:rFonts w:cs="B Mitra" w:hint="cs"/>
          <w:rtl/>
        </w:rPr>
        <w:t>ی</w:t>
      </w:r>
      <w:r w:rsidR="0094519D" w:rsidRPr="009F24E4">
        <w:rPr>
          <w:rFonts w:cs="B Mitra" w:hint="cs"/>
          <w:rtl/>
        </w:rPr>
        <w:t>زنده</w:t>
      </w:r>
      <w:r w:rsidRPr="009F24E4">
        <w:rPr>
          <w:rFonts w:cs="B Mitra" w:hint="cs"/>
          <w:rtl/>
        </w:rPr>
        <w:t xml:space="preserve"> ا</w:t>
      </w:r>
      <w:r w:rsidR="00E11D84">
        <w:rPr>
          <w:rFonts w:cs="B Mitra" w:hint="cs"/>
          <w:rtl/>
        </w:rPr>
        <w:t>ی</w:t>
      </w:r>
      <w:r w:rsidRPr="009F24E4">
        <w:rPr>
          <w:rFonts w:cs="B Mitra" w:hint="cs"/>
          <w:rtl/>
        </w:rPr>
        <w:t>جاد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و بالع</w:t>
      </w:r>
      <w:r w:rsidR="006C7271">
        <w:rPr>
          <w:rFonts w:cs="B Mitra" w:hint="cs"/>
          <w:rtl/>
        </w:rPr>
        <w:t>ک</w:t>
      </w:r>
      <w:r w:rsidRPr="009F24E4">
        <w:rPr>
          <w:rFonts w:cs="B Mitra" w:hint="cs"/>
          <w:rtl/>
        </w:rPr>
        <w:t>س. قدرت مال</w:t>
      </w:r>
      <w:r w:rsidR="00E11D84">
        <w:rPr>
          <w:rFonts w:cs="B Mitra" w:hint="cs"/>
          <w:rtl/>
        </w:rPr>
        <w:t>ی</w:t>
      </w:r>
      <w:r w:rsidRPr="009F24E4">
        <w:rPr>
          <w:rFonts w:cs="B Mitra" w:hint="cs"/>
          <w:rtl/>
        </w:rPr>
        <w:t xml:space="preserve"> باعث وابستگ</w:t>
      </w:r>
      <w:r w:rsidR="00E11D84">
        <w:rPr>
          <w:rFonts w:cs="B Mitra" w:hint="cs"/>
          <w:rtl/>
        </w:rPr>
        <w:t>ی</w:t>
      </w:r>
      <w:r w:rsidRPr="009F24E4">
        <w:rPr>
          <w:rFonts w:cs="B Mitra" w:hint="cs"/>
          <w:rtl/>
        </w:rPr>
        <w:t xml:space="preserve"> حسابگرانه م</w:t>
      </w:r>
      <w:r w:rsidR="00E11D84">
        <w:rPr>
          <w:rFonts w:cs="B Mitra" w:hint="cs"/>
          <w:rtl/>
        </w:rPr>
        <w:t>ی</w:t>
      </w:r>
      <w:r w:rsidRPr="009F24E4">
        <w:rPr>
          <w:rFonts w:cs="B Mitra" w:hint="cs"/>
          <w:rtl/>
        </w:rPr>
        <w:t>‌شود و قدرت هنجار</w:t>
      </w:r>
      <w:r w:rsidR="00E11D84">
        <w:rPr>
          <w:rFonts w:cs="B Mitra" w:hint="cs"/>
          <w:rtl/>
        </w:rPr>
        <w:t>ی</w:t>
      </w:r>
      <w:r w:rsidRPr="009F24E4">
        <w:rPr>
          <w:rFonts w:cs="B Mitra" w:hint="cs"/>
          <w:rtl/>
        </w:rPr>
        <w:t xml:space="preserve"> با وابستگ</w:t>
      </w:r>
      <w:r w:rsidR="00E11D84">
        <w:rPr>
          <w:rFonts w:cs="B Mitra" w:hint="cs"/>
          <w:rtl/>
        </w:rPr>
        <w:t>ی</w:t>
      </w:r>
      <w:r w:rsidRPr="009F24E4">
        <w:rPr>
          <w:rFonts w:cs="B Mitra" w:hint="cs"/>
          <w:rtl/>
        </w:rPr>
        <w:t xml:space="preserve"> اخلاق</w:t>
      </w:r>
      <w:r w:rsidR="00E11D84">
        <w:rPr>
          <w:rFonts w:cs="B Mitra" w:hint="cs"/>
          <w:rtl/>
        </w:rPr>
        <w:t>ی</w:t>
      </w:r>
      <w:r w:rsidRPr="009F24E4">
        <w:rPr>
          <w:rFonts w:cs="B Mitra" w:hint="cs"/>
          <w:rtl/>
        </w:rPr>
        <w:t xml:space="preserve"> ت</w:t>
      </w:r>
      <w:r w:rsidR="003F3923" w:rsidRPr="009F24E4">
        <w:rPr>
          <w:rFonts w:cs="B Mitra" w:hint="cs"/>
          <w:rtl/>
        </w:rPr>
        <w:t>طب</w:t>
      </w:r>
      <w:r w:rsidR="00E11D84">
        <w:rPr>
          <w:rFonts w:cs="B Mitra" w:hint="cs"/>
          <w:rtl/>
        </w:rPr>
        <w:t>ی</w:t>
      </w:r>
      <w:r w:rsidR="003F3923" w:rsidRPr="009F24E4">
        <w:rPr>
          <w:rFonts w:cs="B Mitra" w:hint="cs"/>
          <w:rtl/>
        </w:rPr>
        <w:t>ق م</w:t>
      </w:r>
      <w:r w:rsidR="00E11D84">
        <w:rPr>
          <w:rFonts w:cs="B Mitra" w:hint="cs"/>
          <w:rtl/>
        </w:rPr>
        <w:t>ی</w:t>
      </w:r>
      <w:r w:rsidR="003F3923" w:rsidRPr="009F24E4">
        <w:rPr>
          <w:rFonts w:cs="B Mitra" w:hint="cs"/>
          <w:rtl/>
        </w:rPr>
        <w:t>‌</w:t>
      </w:r>
      <w:r w:rsidR="006C7271">
        <w:rPr>
          <w:rFonts w:cs="B Mitra" w:hint="cs"/>
          <w:rtl/>
        </w:rPr>
        <w:t>ک</w:t>
      </w:r>
      <w:r w:rsidR="003F3923" w:rsidRPr="009F24E4">
        <w:rPr>
          <w:rFonts w:cs="B Mitra" w:hint="cs"/>
          <w:rtl/>
        </w:rPr>
        <w:t>ند.</w:t>
      </w:r>
    </w:p>
    <w:p w:rsidR="00D01E3F" w:rsidRPr="009F24E4" w:rsidRDefault="00D01E3F" w:rsidP="005D25A5">
      <w:pPr>
        <w:pStyle w:val="a4"/>
        <w:spacing w:line="276" w:lineRule="auto"/>
        <w:rPr>
          <w:rFonts w:cs="B Mitra"/>
          <w:rtl/>
        </w:rPr>
      </w:pPr>
      <w:r w:rsidRPr="009F24E4">
        <w:rPr>
          <w:rFonts w:cs="B Mitra" w:hint="cs"/>
          <w:rtl/>
        </w:rPr>
        <w:t>سازمان‌ها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از نظر تجرب</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انگر سه وضع</w:t>
      </w:r>
      <w:r w:rsidR="00E11D84">
        <w:rPr>
          <w:rFonts w:cs="B Mitra" w:hint="cs"/>
          <w:rtl/>
        </w:rPr>
        <w:t>ی</w:t>
      </w:r>
      <w:r w:rsidRPr="009F24E4">
        <w:rPr>
          <w:rFonts w:cs="B Mitra" w:hint="cs"/>
          <w:rtl/>
        </w:rPr>
        <w:t>ت بارز فوق هستند، به ترت</w:t>
      </w:r>
      <w:r w:rsidR="00E11D84">
        <w:rPr>
          <w:rFonts w:cs="B Mitra" w:hint="cs"/>
          <w:rtl/>
        </w:rPr>
        <w:t>ی</w:t>
      </w:r>
      <w:r w:rsidRPr="009F24E4">
        <w:rPr>
          <w:rFonts w:cs="B Mitra" w:hint="cs"/>
          <w:rtl/>
        </w:rPr>
        <w:t>ب عبارتند از زندان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بجا</w:t>
      </w:r>
      <w:r w:rsidR="00E11D84">
        <w:rPr>
          <w:rFonts w:cs="B Mitra" w:hint="cs"/>
          <w:rtl/>
        </w:rPr>
        <w:t>ی</w:t>
      </w:r>
      <w:r w:rsidRPr="009F24E4">
        <w:rPr>
          <w:rFonts w:cs="B Mitra" w:hint="cs"/>
          <w:rtl/>
        </w:rPr>
        <w:t xml:space="preserve"> اصرار بر بازپرور</w:t>
      </w:r>
      <w:r w:rsidR="00E11D84">
        <w:rPr>
          <w:rFonts w:cs="B Mitra" w:hint="cs"/>
          <w:rtl/>
        </w:rPr>
        <w:t>ی</w:t>
      </w:r>
      <w:r w:rsidRPr="009F24E4">
        <w:rPr>
          <w:rFonts w:cs="B Mitra" w:hint="cs"/>
          <w:rtl/>
        </w:rPr>
        <w:t xml:space="preserve"> بر حبس تأ</w:t>
      </w:r>
      <w:r w:rsidR="006C7271">
        <w:rPr>
          <w:rFonts w:cs="B Mitra" w:hint="cs"/>
          <w:rtl/>
        </w:rPr>
        <w:t>ک</w:t>
      </w:r>
      <w:r w:rsidR="00E11D84">
        <w:rPr>
          <w:rFonts w:cs="B Mitra" w:hint="cs"/>
          <w:rtl/>
        </w:rPr>
        <w:t>ی</w:t>
      </w:r>
      <w:r w:rsidRPr="009F24E4">
        <w:rPr>
          <w:rFonts w:cs="B Mitra" w:hint="cs"/>
          <w:rtl/>
        </w:rPr>
        <w:t>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و </w:t>
      </w:r>
      <w:r w:rsidR="006C7271">
        <w:rPr>
          <w:rFonts w:cs="B Mitra" w:hint="cs"/>
          <w:rtl/>
        </w:rPr>
        <w:t>ک</w:t>
      </w:r>
      <w:r w:rsidRPr="009F24E4">
        <w:rPr>
          <w:rFonts w:cs="B Mitra" w:hint="cs"/>
          <w:rtl/>
        </w:rPr>
        <w:t xml:space="preserve">ارخانه، و </w:t>
      </w:r>
      <w:r w:rsidR="006C7271">
        <w:rPr>
          <w:rFonts w:cs="B Mitra" w:hint="cs"/>
          <w:rtl/>
        </w:rPr>
        <w:t>ک</w:t>
      </w:r>
      <w:r w:rsidRPr="009F24E4">
        <w:rPr>
          <w:rFonts w:cs="B Mitra" w:hint="cs"/>
          <w:rtl/>
        </w:rPr>
        <w:t>ل</w:t>
      </w:r>
      <w:r w:rsidR="00E11D84">
        <w:rPr>
          <w:rFonts w:cs="B Mitra" w:hint="cs"/>
          <w:rtl/>
        </w:rPr>
        <w:t>ی</w:t>
      </w:r>
      <w:r w:rsidRPr="009F24E4">
        <w:rPr>
          <w:rFonts w:cs="B Mitra" w:hint="cs"/>
          <w:rtl/>
        </w:rPr>
        <w:t>سا. د</w:t>
      </w:r>
      <w:r w:rsidR="00E11D84">
        <w:rPr>
          <w:rFonts w:cs="B Mitra" w:hint="cs"/>
          <w:rtl/>
        </w:rPr>
        <w:t>ی</w:t>
      </w:r>
      <w:r w:rsidRPr="009F24E4">
        <w:rPr>
          <w:rFonts w:cs="B Mitra" w:hint="cs"/>
          <w:rtl/>
        </w:rPr>
        <w:t xml:space="preserve">گر موارد </w:t>
      </w:r>
      <w:r w:rsidR="00FA4E69" w:rsidRPr="009F24E4">
        <w:rPr>
          <w:rFonts w:cs="B Mitra"/>
          <w:rtl/>
        </w:rPr>
        <w:t>شش‌گانه</w:t>
      </w:r>
      <w:r w:rsidRPr="009F24E4">
        <w:rPr>
          <w:rFonts w:cs="B Mitra" w:hint="cs"/>
          <w:rtl/>
        </w:rPr>
        <w:t xml:space="preserve"> ب</w:t>
      </w:r>
      <w:r w:rsidR="00E11D84">
        <w:rPr>
          <w:rFonts w:cs="B Mitra" w:hint="cs"/>
          <w:rtl/>
        </w:rPr>
        <w:t>ی</w:t>
      </w:r>
      <w:r w:rsidRPr="009F24E4">
        <w:rPr>
          <w:rFonts w:cs="B Mitra" w:hint="cs"/>
          <w:rtl/>
        </w:rPr>
        <w:t xml:space="preserve">انگر حالات ناموافقند </w:t>
      </w:r>
      <w:r w:rsidR="00E11D84">
        <w:rPr>
          <w:rFonts w:cs="B Mitra" w:hint="cs"/>
          <w:rtl/>
        </w:rPr>
        <w:t>ی</w:t>
      </w:r>
      <w:r w:rsidRPr="009F24E4">
        <w:rPr>
          <w:rFonts w:cs="B Mitra" w:hint="cs"/>
          <w:rtl/>
        </w:rPr>
        <w:t>عن</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ن</w:t>
      </w:r>
      <w:r w:rsidR="006C7271">
        <w:rPr>
          <w:rFonts w:cs="B Mitra" w:hint="cs"/>
          <w:rtl/>
        </w:rPr>
        <w:t>ک</w:t>
      </w:r>
      <w:r w:rsidRPr="009F24E4">
        <w:rPr>
          <w:rFonts w:cs="B Mitra" w:hint="cs"/>
          <w:rtl/>
        </w:rPr>
        <w:t xml:space="preserve">ه </w:t>
      </w:r>
      <w:r w:rsidR="00DB2A23" w:rsidRPr="009F24E4">
        <w:rPr>
          <w:rFonts w:cs="B Mitra" w:hint="cs"/>
          <w:rtl/>
        </w:rPr>
        <w:t>سیستم</w:t>
      </w:r>
      <w:r w:rsidRPr="009F24E4">
        <w:rPr>
          <w:rFonts w:cs="B Mitra" w:hint="cs"/>
          <w:rtl/>
        </w:rPr>
        <w:t xml:space="preserve"> قدرت</w:t>
      </w:r>
      <w:r w:rsidR="00E11D84">
        <w:rPr>
          <w:rFonts w:cs="B Mitra" w:hint="cs"/>
          <w:rtl/>
        </w:rPr>
        <w:t>ی</w:t>
      </w:r>
      <w:r w:rsidRPr="009F24E4">
        <w:rPr>
          <w:rFonts w:cs="B Mitra" w:hint="cs"/>
          <w:rtl/>
        </w:rPr>
        <w:t xml:space="preserve"> سازمان با نوع وابستگ</w:t>
      </w:r>
      <w:r w:rsidR="00E11D84">
        <w:rPr>
          <w:rFonts w:cs="B Mitra" w:hint="cs"/>
          <w:rtl/>
        </w:rPr>
        <w:t>ی</w:t>
      </w:r>
      <w:r w:rsidRPr="009F24E4">
        <w:rPr>
          <w:rFonts w:cs="B Mitra" w:hint="cs"/>
          <w:rtl/>
        </w:rPr>
        <w:t xml:space="preserve"> افراد تطب</w:t>
      </w:r>
      <w:r w:rsidR="00E11D84">
        <w:rPr>
          <w:rFonts w:cs="B Mitra" w:hint="cs"/>
          <w:rtl/>
        </w:rPr>
        <w:t>ی</w:t>
      </w:r>
      <w:r w:rsidRPr="009F24E4">
        <w:rPr>
          <w:rFonts w:cs="B Mitra" w:hint="cs"/>
          <w:rtl/>
        </w:rPr>
        <w:t>ق نم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در نت</w:t>
      </w:r>
      <w:r w:rsidR="00E11D84">
        <w:rPr>
          <w:rFonts w:cs="B Mitra" w:hint="cs"/>
          <w:rtl/>
        </w:rPr>
        <w:t>ی</w:t>
      </w:r>
      <w:r w:rsidRPr="009F24E4">
        <w:rPr>
          <w:rFonts w:cs="B Mitra" w:hint="cs"/>
          <w:rtl/>
        </w:rPr>
        <w:t>جه ناهماهنگ</w:t>
      </w:r>
      <w:r w:rsidR="00E11D84">
        <w:rPr>
          <w:rFonts w:cs="B Mitra" w:hint="cs"/>
          <w:rtl/>
        </w:rPr>
        <w:t>ی</w:t>
      </w:r>
      <w:r w:rsidRPr="009F24E4">
        <w:rPr>
          <w:rFonts w:cs="B Mitra" w:hint="cs"/>
          <w:rtl/>
        </w:rPr>
        <w:t xml:space="preserve"> نوع وابستگ</w:t>
      </w:r>
      <w:r w:rsidR="00E11D84">
        <w:rPr>
          <w:rFonts w:cs="B Mitra" w:hint="cs"/>
          <w:rtl/>
        </w:rPr>
        <w:t>ی</w:t>
      </w:r>
      <w:r w:rsidRPr="009F24E4">
        <w:rPr>
          <w:rFonts w:cs="B Mitra" w:hint="cs"/>
          <w:rtl/>
        </w:rPr>
        <w:t xml:space="preserve"> افراد تغ</w:t>
      </w:r>
      <w:r w:rsidR="00E11D84">
        <w:rPr>
          <w:rFonts w:cs="B Mitra" w:hint="cs"/>
          <w:rtl/>
        </w:rPr>
        <w:t>یی</w:t>
      </w:r>
      <w:r w:rsidRPr="009F24E4">
        <w:rPr>
          <w:rFonts w:cs="B Mitra" w:hint="cs"/>
          <w:rtl/>
        </w:rPr>
        <w:t xml:space="preserve">ر خواهد </w:t>
      </w:r>
      <w:r w:rsidR="00E11D84">
        <w:rPr>
          <w:rFonts w:cs="B Mitra" w:hint="cs"/>
          <w:rtl/>
        </w:rPr>
        <w:t>ی</w:t>
      </w:r>
      <w:r w:rsidRPr="009F24E4">
        <w:rPr>
          <w:rFonts w:cs="B Mitra" w:hint="cs"/>
          <w:rtl/>
        </w:rPr>
        <w:t>افت. اتز</w:t>
      </w:r>
      <w:r w:rsidR="00E11D84">
        <w:rPr>
          <w:rFonts w:cs="B Mitra" w:hint="cs"/>
          <w:rtl/>
        </w:rPr>
        <w:t>ی</w:t>
      </w:r>
      <w:r w:rsidRPr="009F24E4">
        <w:rPr>
          <w:rFonts w:cs="B Mitra" w:hint="cs"/>
          <w:rtl/>
        </w:rPr>
        <w:t>ون</w:t>
      </w:r>
      <w:r w:rsidR="00E11D84">
        <w:rPr>
          <w:rFonts w:cs="B Mitra" w:hint="cs"/>
          <w:rtl/>
        </w:rPr>
        <w:t>ی</w:t>
      </w:r>
      <w:r w:rsidRPr="009F24E4">
        <w:rPr>
          <w:rFonts w:cs="B Mitra" w:hint="cs"/>
          <w:rtl/>
        </w:rPr>
        <w:t xml:space="preserve"> معتقد است </w:t>
      </w:r>
      <w:r w:rsidR="006C7271">
        <w:rPr>
          <w:rFonts w:cs="B Mitra" w:hint="cs"/>
          <w:rtl/>
        </w:rPr>
        <w:t>ک</w:t>
      </w:r>
      <w:r w:rsidRPr="009F24E4">
        <w:rPr>
          <w:rFonts w:cs="B Mitra" w:hint="cs"/>
          <w:rtl/>
        </w:rPr>
        <w:t>ه ثمربخش</w:t>
      </w:r>
      <w:r w:rsidR="00E11D84">
        <w:rPr>
          <w:rFonts w:cs="B Mitra" w:hint="cs"/>
          <w:rtl/>
        </w:rPr>
        <w:t>ی</w:t>
      </w:r>
      <w:r w:rsidRPr="009F24E4">
        <w:rPr>
          <w:rFonts w:cs="B Mitra" w:hint="cs"/>
          <w:rtl/>
        </w:rPr>
        <w:t xml:space="preserve"> ساختار تبع</w:t>
      </w:r>
      <w:r w:rsidR="00E11D84">
        <w:rPr>
          <w:rFonts w:cs="B Mitra" w:hint="cs"/>
          <w:rtl/>
        </w:rPr>
        <w:t>ی</w:t>
      </w:r>
      <w:r w:rsidRPr="009F24E4">
        <w:rPr>
          <w:rFonts w:cs="B Mitra" w:hint="cs"/>
          <w:rtl/>
        </w:rPr>
        <w:t>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منسجم و هماهنگ باشد از اثربخش</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دچار تنش و فشارها</w:t>
      </w:r>
      <w:r w:rsidR="00E11D84">
        <w:rPr>
          <w:rFonts w:cs="B Mitra" w:hint="cs"/>
          <w:rtl/>
        </w:rPr>
        <w:t>ی</w:t>
      </w:r>
      <w:r w:rsidRPr="009F24E4">
        <w:rPr>
          <w:rFonts w:cs="B Mitra" w:hint="cs"/>
          <w:rtl/>
        </w:rPr>
        <w:t xml:space="preserve"> ناش</w:t>
      </w:r>
      <w:r w:rsidR="00E11D84">
        <w:rPr>
          <w:rFonts w:cs="B Mitra" w:hint="cs"/>
          <w:rtl/>
        </w:rPr>
        <w:t>ی</w:t>
      </w:r>
      <w:r w:rsidRPr="009F24E4">
        <w:rPr>
          <w:rFonts w:cs="B Mitra" w:hint="cs"/>
          <w:rtl/>
        </w:rPr>
        <w:t xml:space="preserve"> از ناهماهنگ</w:t>
      </w:r>
      <w:r w:rsidR="00E11D84">
        <w:rPr>
          <w:rFonts w:cs="B Mitra" w:hint="cs"/>
          <w:rtl/>
        </w:rPr>
        <w:t>ی</w:t>
      </w:r>
      <w:r w:rsidRPr="009F24E4">
        <w:rPr>
          <w:rFonts w:cs="B Mitra" w:hint="cs"/>
          <w:rtl/>
        </w:rPr>
        <w:t xml:space="preserve"> </w:t>
      </w:r>
      <w:r w:rsidR="00DB2A23" w:rsidRPr="009F24E4">
        <w:rPr>
          <w:rFonts w:cs="B Mitra" w:hint="cs"/>
          <w:rtl/>
        </w:rPr>
        <w:t>سیستم</w:t>
      </w:r>
      <w:r w:rsidR="003F3923" w:rsidRPr="009F24E4">
        <w:rPr>
          <w:rFonts w:cs="B Mitra" w:hint="cs"/>
          <w:rtl/>
        </w:rPr>
        <w:t>‌ها باشد ب</w:t>
      </w:r>
      <w:r w:rsidR="00E11D84">
        <w:rPr>
          <w:rFonts w:cs="B Mitra" w:hint="cs"/>
          <w:rtl/>
        </w:rPr>
        <w:t>ی</w:t>
      </w:r>
      <w:r w:rsidR="003F3923" w:rsidRPr="009F24E4">
        <w:rPr>
          <w:rFonts w:cs="B Mitra" w:hint="cs"/>
          <w:rtl/>
        </w:rPr>
        <w:t>شتر است.</w:t>
      </w:r>
    </w:p>
    <w:p w:rsidR="00D01E3F" w:rsidRPr="009F24E4" w:rsidRDefault="00D01E3F" w:rsidP="005D25A5">
      <w:pPr>
        <w:pStyle w:val="a4"/>
        <w:spacing w:line="276" w:lineRule="auto"/>
        <w:rPr>
          <w:rFonts w:cs="B Mitra"/>
          <w:rtl/>
        </w:rPr>
      </w:pPr>
      <w:r w:rsidRPr="009F24E4">
        <w:rPr>
          <w:rFonts w:cs="B Mitra" w:hint="cs"/>
          <w:rtl/>
        </w:rPr>
        <w:t>در مجموع اتز</w:t>
      </w:r>
      <w:r w:rsidR="00E11D84">
        <w:rPr>
          <w:rFonts w:cs="B Mitra" w:hint="cs"/>
          <w:rtl/>
        </w:rPr>
        <w:t>ی</w:t>
      </w:r>
      <w:r w:rsidRPr="009F24E4">
        <w:rPr>
          <w:rFonts w:cs="B Mitra" w:hint="cs"/>
          <w:rtl/>
        </w:rPr>
        <w:t>ون</w:t>
      </w:r>
      <w:r w:rsidR="00E11D84">
        <w:rPr>
          <w:rFonts w:cs="B Mitra" w:hint="cs"/>
          <w:rtl/>
        </w:rPr>
        <w:t>ی</w:t>
      </w:r>
      <w:r w:rsidRPr="009F24E4">
        <w:rPr>
          <w:rFonts w:cs="B Mitra" w:hint="cs"/>
          <w:rtl/>
        </w:rPr>
        <w:t xml:space="preserve"> به فراهم آوردن زم</w:t>
      </w:r>
      <w:r w:rsidR="00E11D84">
        <w:rPr>
          <w:rFonts w:cs="B Mitra" w:hint="cs"/>
          <w:rtl/>
        </w:rPr>
        <w:t>ی</w:t>
      </w:r>
      <w:r w:rsidRPr="009F24E4">
        <w:rPr>
          <w:rFonts w:cs="B Mitra" w:hint="cs"/>
          <w:rtl/>
        </w:rPr>
        <w:t>نه‌ها</w:t>
      </w:r>
      <w:r w:rsidR="00E11D84">
        <w:rPr>
          <w:rFonts w:cs="B Mitra" w:hint="cs"/>
          <w:rtl/>
        </w:rPr>
        <w:t>ی</w:t>
      </w:r>
      <w:r w:rsidRPr="009F24E4">
        <w:rPr>
          <w:rFonts w:cs="B Mitra" w:hint="cs"/>
          <w:rtl/>
        </w:rPr>
        <w:t xml:space="preserve"> لازم برا</w:t>
      </w:r>
      <w:r w:rsidR="00E11D84">
        <w:rPr>
          <w:rFonts w:cs="B Mitra" w:hint="cs"/>
          <w:rtl/>
        </w:rPr>
        <w:t>ی</w:t>
      </w:r>
      <w:r w:rsidRPr="009F24E4">
        <w:rPr>
          <w:rFonts w:cs="B Mitra" w:hint="cs"/>
          <w:rtl/>
        </w:rPr>
        <w:t xml:space="preserve"> تجز</w:t>
      </w:r>
      <w:r w:rsidR="00E11D84">
        <w:rPr>
          <w:rFonts w:cs="B Mitra" w:hint="cs"/>
          <w:rtl/>
        </w:rPr>
        <w:t>ی</w:t>
      </w:r>
      <w:r w:rsidRPr="009F24E4">
        <w:rPr>
          <w:rFonts w:cs="B Mitra" w:hint="cs"/>
          <w:rtl/>
        </w:rPr>
        <w:t>ه و تحل</w:t>
      </w:r>
      <w:r w:rsidR="00E11D84">
        <w:rPr>
          <w:rFonts w:cs="B Mitra" w:hint="cs"/>
          <w:rtl/>
        </w:rPr>
        <w:t>ی</w:t>
      </w:r>
      <w:r w:rsidRPr="009F24E4">
        <w:rPr>
          <w:rFonts w:cs="B Mitra" w:hint="cs"/>
          <w:rtl/>
        </w:rPr>
        <w:t>ل مقا</w:t>
      </w:r>
      <w:r w:rsidR="00E11D84">
        <w:rPr>
          <w:rFonts w:cs="B Mitra" w:hint="cs"/>
          <w:rtl/>
        </w:rPr>
        <w:t>ی</w:t>
      </w:r>
      <w:r w:rsidRPr="009F24E4">
        <w:rPr>
          <w:rFonts w:cs="B Mitra" w:hint="cs"/>
          <w:rtl/>
        </w:rPr>
        <w:t>سه‌ا</w:t>
      </w:r>
      <w:r w:rsidR="00E11D84">
        <w:rPr>
          <w:rFonts w:cs="B Mitra" w:hint="cs"/>
          <w:rtl/>
        </w:rPr>
        <w:t>ی</w:t>
      </w:r>
      <w:r w:rsidRPr="009F24E4">
        <w:rPr>
          <w:rFonts w:cs="B Mitra" w:hint="cs"/>
          <w:rtl/>
        </w:rPr>
        <w:t xml:space="preserve"> سازمان‌ها </w:t>
      </w:r>
      <w:r w:rsidR="00FA4E69" w:rsidRPr="009F24E4">
        <w:rPr>
          <w:rFonts w:cs="B Mitra"/>
          <w:rtl/>
        </w:rPr>
        <w:t>علاقه‌مند</w:t>
      </w:r>
      <w:r w:rsidRPr="009F24E4">
        <w:rPr>
          <w:rFonts w:cs="B Mitra" w:hint="cs"/>
          <w:rtl/>
        </w:rPr>
        <w:t xml:space="preserve"> است. او در پاسخ به ا</w:t>
      </w:r>
      <w:r w:rsidR="00E11D84">
        <w:rPr>
          <w:rFonts w:cs="B Mitra" w:hint="cs"/>
          <w:rtl/>
        </w:rPr>
        <w:t>ی</w:t>
      </w:r>
      <w:r w:rsidRPr="009F24E4">
        <w:rPr>
          <w:rFonts w:cs="B Mitra" w:hint="cs"/>
          <w:rtl/>
        </w:rPr>
        <w:t>ن علاقه خود چارچوب نظر</w:t>
      </w:r>
      <w:r w:rsidR="00E11D84">
        <w:rPr>
          <w:rFonts w:cs="B Mitra" w:hint="cs"/>
          <w:rtl/>
        </w:rPr>
        <w:t>ی</w:t>
      </w:r>
      <w:r w:rsidRPr="009F24E4">
        <w:rPr>
          <w:rFonts w:cs="B Mitra" w:hint="cs"/>
          <w:rtl/>
        </w:rPr>
        <w:t xml:space="preserve"> خاص</w:t>
      </w:r>
      <w:r w:rsidR="00E11D84">
        <w:rPr>
          <w:rFonts w:cs="B Mitra" w:hint="cs"/>
          <w:rtl/>
        </w:rPr>
        <w:t>ی</w:t>
      </w:r>
      <w:r w:rsidRPr="009F24E4">
        <w:rPr>
          <w:rFonts w:cs="B Mitra" w:hint="cs"/>
          <w:rtl/>
        </w:rPr>
        <w:t xml:space="preserve"> را </w:t>
      </w:r>
      <w:r w:rsidR="006C7271">
        <w:rPr>
          <w:rFonts w:cs="B Mitra" w:hint="cs"/>
          <w:rtl/>
        </w:rPr>
        <w:t>ک</w:t>
      </w:r>
      <w:r w:rsidRPr="009F24E4">
        <w:rPr>
          <w:rFonts w:cs="B Mitra" w:hint="cs"/>
          <w:rtl/>
        </w:rPr>
        <w:t>ه برا</w:t>
      </w:r>
      <w:r w:rsidR="00E11D84">
        <w:rPr>
          <w:rFonts w:cs="B Mitra" w:hint="cs"/>
          <w:rtl/>
        </w:rPr>
        <w:t>ی</w:t>
      </w:r>
      <w:r w:rsidRPr="009F24E4">
        <w:rPr>
          <w:rFonts w:cs="B Mitra" w:hint="cs"/>
          <w:rtl/>
        </w:rPr>
        <w:t xml:space="preserve"> تجز</w:t>
      </w:r>
      <w:r w:rsidR="00E11D84">
        <w:rPr>
          <w:rFonts w:cs="B Mitra" w:hint="cs"/>
          <w:rtl/>
        </w:rPr>
        <w:t>ی</w:t>
      </w:r>
      <w:r w:rsidRPr="009F24E4">
        <w:rPr>
          <w:rFonts w:cs="B Mitra" w:hint="cs"/>
          <w:rtl/>
        </w:rPr>
        <w:t>ه و تحل</w:t>
      </w:r>
      <w:r w:rsidR="00E11D84">
        <w:rPr>
          <w:rFonts w:cs="B Mitra" w:hint="cs"/>
          <w:rtl/>
        </w:rPr>
        <w:t>ی</w:t>
      </w:r>
      <w:r w:rsidRPr="009F24E4">
        <w:rPr>
          <w:rFonts w:cs="B Mitra" w:hint="cs"/>
          <w:rtl/>
        </w:rPr>
        <w:t>ل همه سازمان‌ها مناسب است و وجوه تشابه و افتراق سازمان‌ها را در قلمروها</w:t>
      </w:r>
      <w:r w:rsidR="00E11D84">
        <w:rPr>
          <w:rFonts w:cs="B Mitra" w:hint="cs"/>
          <w:rtl/>
        </w:rPr>
        <w:t>ی</w:t>
      </w:r>
      <w:r w:rsidRPr="009F24E4">
        <w:rPr>
          <w:rFonts w:cs="B Mitra" w:hint="cs"/>
          <w:rtl/>
        </w:rPr>
        <w:t xml:space="preserve"> متفاوت سازم</w:t>
      </w:r>
      <w:r w:rsidR="003F3923" w:rsidRPr="009F24E4">
        <w:rPr>
          <w:rFonts w:cs="B Mitra" w:hint="cs"/>
          <w:rtl/>
        </w:rPr>
        <w:t>ان</w:t>
      </w:r>
      <w:r w:rsidR="00E11D84">
        <w:rPr>
          <w:rFonts w:cs="B Mitra" w:hint="cs"/>
          <w:rtl/>
        </w:rPr>
        <w:t>ی</w:t>
      </w:r>
      <w:r w:rsidR="003F3923" w:rsidRPr="009F24E4">
        <w:rPr>
          <w:rFonts w:cs="B Mitra" w:hint="cs"/>
          <w:rtl/>
        </w:rPr>
        <w:t xml:space="preserve"> د</w:t>
      </w:r>
      <w:r w:rsidR="00FA4E69" w:rsidRPr="009F24E4">
        <w:rPr>
          <w:rFonts w:cs="B Mitra"/>
          <w:rtl/>
        </w:rPr>
        <w:t xml:space="preserve">ر </w:t>
      </w:r>
      <w:r w:rsidR="003F3923" w:rsidRPr="009F24E4">
        <w:rPr>
          <w:rFonts w:cs="B Mitra" w:hint="cs"/>
          <w:rtl/>
        </w:rPr>
        <w:t>بر م</w:t>
      </w:r>
      <w:r w:rsidR="00E11D84">
        <w:rPr>
          <w:rFonts w:cs="B Mitra" w:hint="cs"/>
          <w:rtl/>
        </w:rPr>
        <w:t>ی</w:t>
      </w:r>
      <w:r w:rsidR="003F3923" w:rsidRPr="009F24E4">
        <w:rPr>
          <w:rFonts w:cs="B Mitra" w:hint="cs"/>
          <w:rtl/>
        </w:rPr>
        <w:t>‌گ</w:t>
      </w:r>
      <w:r w:rsidR="00E11D84">
        <w:rPr>
          <w:rFonts w:cs="B Mitra" w:hint="cs"/>
          <w:rtl/>
        </w:rPr>
        <w:t>ی</w:t>
      </w:r>
      <w:r w:rsidR="003F3923" w:rsidRPr="009F24E4">
        <w:rPr>
          <w:rFonts w:cs="B Mitra" w:hint="cs"/>
          <w:rtl/>
        </w:rPr>
        <w:t>رد، عرضه م</w:t>
      </w:r>
      <w:r w:rsidR="00E11D84">
        <w:rPr>
          <w:rFonts w:cs="B Mitra" w:hint="cs"/>
          <w:rtl/>
        </w:rPr>
        <w:t>ی</w:t>
      </w:r>
      <w:r w:rsidR="003F3923" w:rsidRPr="009F24E4">
        <w:rPr>
          <w:rFonts w:cs="B Mitra" w:hint="cs"/>
          <w:rtl/>
        </w:rPr>
        <w:t>‌دارد.</w:t>
      </w:r>
    </w:p>
    <w:p w:rsidR="00D01E3F" w:rsidRPr="009F24E4" w:rsidRDefault="00D01E3F" w:rsidP="005D25A5">
      <w:pPr>
        <w:pStyle w:val="a4"/>
        <w:spacing w:line="276" w:lineRule="auto"/>
        <w:rPr>
          <w:rFonts w:cs="B Mitra"/>
          <w:rtl/>
        </w:rPr>
      </w:pPr>
    </w:p>
    <w:p w:rsidR="00D01E3F" w:rsidRPr="009F24E4" w:rsidRDefault="00D01E3F" w:rsidP="005D25A5">
      <w:pPr>
        <w:pStyle w:val="Heading3"/>
        <w:spacing w:line="276" w:lineRule="auto"/>
        <w:rPr>
          <w:rFonts w:cs="B Mitra"/>
          <w:rtl/>
        </w:rPr>
      </w:pPr>
      <w:bookmarkStart w:id="83" w:name="_Toc273361926"/>
      <w:bookmarkStart w:id="84" w:name="_Toc471331919"/>
      <w:r w:rsidRPr="009F24E4">
        <w:rPr>
          <w:rFonts w:cs="B Mitra" w:hint="cs"/>
          <w:rtl/>
        </w:rPr>
        <w:t>آلفرد چندلر و رابطه ساختار با راهبرد (استراتژ</w:t>
      </w:r>
      <w:r w:rsidR="00E11D84">
        <w:rPr>
          <w:rFonts w:cs="B Mitra" w:hint="cs"/>
          <w:rtl/>
        </w:rPr>
        <w:t>ی</w:t>
      </w:r>
      <w:r w:rsidRPr="009F24E4">
        <w:rPr>
          <w:rFonts w:cs="B Mitra" w:hint="cs"/>
          <w:rtl/>
        </w:rPr>
        <w:t>)</w:t>
      </w:r>
      <w:bookmarkEnd w:id="83"/>
      <w:bookmarkEnd w:id="84"/>
    </w:p>
    <w:p w:rsidR="00D01E3F" w:rsidRPr="009F24E4" w:rsidRDefault="00D01E3F" w:rsidP="005D25A5">
      <w:pPr>
        <w:pStyle w:val="a4"/>
        <w:spacing w:line="276" w:lineRule="auto"/>
        <w:rPr>
          <w:rFonts w:cs="B Mitra"/>
          <w:rtl/>
        </w:rPr>
      </w:pPr>
      <w:r w:rsidRPr="009F24E4">
        <w:rPr>
          <w:rFonts w:cs="B Mitra" w:hint="cs"/>
          <w:rtl/>
        </w:rPr>
        <w:t>از نظر چندلر فاصله ب</w:t>
      </w:r>
      <w:r w:rsidR="00E11D84">
        <w:rPr>
          <w:rFonts w:cs="B Mitra" w:hint="cs"/>
          <w:rtl/>
        </w:rPr>
        <w:t>ی</w:t>
      </w:r>
      <w:r w:rsidRPr="009F24E4">
        <w:rPr>
          <w:rFonts w:cs="B Mitra" w:hint="cs"/>
          <w:rtl/>
        </w:rPr>
        <w:t>ن 1850 تا 1920 دوران اصل</w:t>
      </w:r>
      <w:r w:rsidR="00E11D84">
        <w:rPr>
          <w:rFonts w:cs="B Mitra" w:hint="cs"/>
          <w:rtl/>
        </w:rPr>
        <w:t>ی</w:t>
      </w:r>
      <w:r w:rsidRPr="009F24E4">
        <w:rPr>
          <w:rFonts w:cs="B Mitra" w:hint="cs"/>
          <w:rtl/>
        </w:rPr>
        <w:t xml:space="preserve"> ش</w:t>
      </w:r>
      <w:r w:rsidR="006C7271">
        <w:rPr>
          <w:rFonts w:cs="B Mitra" w:hint="cs"/>
          <w:rtl/>
        </w:rPr>
        <w:t>ک</w:t>
      </w:r>
      <w:r w:rsidRPr="009F24E4">
        <w:rPr>
          <w:rFonts w:cs="B Mitra" w:hint="cs"/>
          <w:rtl/>
        </w:rPr>
        <w:t>ل‌گ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سرما</w:t>
      </w:r>
      <w:r w:rsidR="00E11D84">
        <w:rPr>
          <w:rFonts w:cs="B Mitra" w:hint="cs"/>
          <w:rtl/>
        </w:rPr>
        <w:t>ی</w:t>
      </w:r>
      <w:r w:rsidRPr="009F24E4">
        <w:rPr>
          <w:rFonts w:cs="B Mitra" w:hint="cs"/>
          <w:rtl/>
        </w:rPr>
        <w:t>ه‌دار</w:t>
      </w:r>
      <w:r w:rsidR="00E11D84">
        <w:rPr>
          <w:rFonts w:cs="B Mitra" w:hint="cs"/>
          <w:rtl/>
        </w:rPr>
        <w:t>ی</w:t>
      </w:r>
      <w:r w:rsidRPr="009F24E4">
        <w:rPr>
          <w:rFonts w:cs="B Mitra" w:hint="cs"/>
          <w:rtl/>
        </w:rPr>
        <w:t xml:space="preserve"> بود. او به استناد مطالعاتش م</w:t>
      </w:r>
      <w:r w:rsidR="00E11D84">
        <w:rPr>
          <w:rFonts w:cs="B Mitra" w:hint="cs"/>
          <w:rtl/>
        </w:rPr>
        <w:t>ی</w:t>
      </w:r>
      <w:r w:rsidRPr="009F24E4">
        <w:rPr>
          <w:rFonts w:cs="B Mitra" w:hint="cs"/>
          <w:rtl/>
        </w:rPr>
        <w:t>‌نو</w:t>
      </w:r>
      <w:r w:rsidR="00E11D84">
        <w:rPr>
          <w:rFonts w:cs="B Mitra" w:hint="cs"/>
          <w:rtl/>
        </w:rPr>
        <w:t>ی</w:t>
      </w:r>
      <w:r w:rsidRPr="009F24E4">
        <w:rPr>
          <w:rFonts w:cs="B Mitra" w:hint="cs"/>
          <w:rtl/>
        </w:rPr>
        <w:t>سد در فاصله مذ</w:t>
      </w:r>
      <w:r w:rsidR="006C7271">
        <w:rPr>
          <w:rFonts w:cs="B Mitra" w:hint="cs"/>
          <w:rtl/>
        </w:rPr>
        <w:t>ک</w:t>
      </w:r>
      <w:r w:rsidRPr="009F24E4">
        <w:rPr>
          <w:rFonts w:cs="B Mitra" w:hint="cs"/>
          <w:rtl/>
        </w:rPr>
        <w:t>ور نهادها</w:t>
      </w:r>
      <w:r w:rsidR="00E11D84">
        <w:rPr>
          <w:rFonts w:cs="B Mitra" w:hint="cs"/>
          <w:rtl/>
        </w:rPr>
        <w:t>ی</w:t>
      </w:r>
      <w:r w:rsidRPr="009F24E4">
        <w:rPr>
          <w:rFonts w:cs="B Mitra" w:hint="cs"/>
          <w:rtl/>
        </w:rPr>
        <w:t xml:space="preserve"> اقتصاد</w:t>
      </w:r>
      <w:r w:rsidR="00E11D84">
        <w:rPr>
          <w:rFonts w:cs="B Mitra" w:hint="cs"/>
          <w:rtl/>
        </w:rPr>
        <w:t>ی</w:t>
      </w:r>
      <w:r w:rsidRPr="009F24E4">
        <w:rPr>
          <w:rFonts w:cs="B Mitra" w:hint="cs"/>
          <w:rtl/>
        </w:rPr>
        <w:t xml:space="preserve"> جد</w:t>
      </w:r>
      <w:r w:rsidR="00E11D84">
        <w:rPr>
          <w:rFonts w:cs="B Mitra" w:hint="cs"/>
          <w:rtl/>
        </w:rPr>
        <w:t>ی</w:t>
      </w:r>
      <w:r w:rsidRPr="009F24E4">
        <w:rPr>
          <w:rFonts w:cs="B Mitra" w:hint="cs"/>
          <w:rtl/>
        </w:rPr>
        <w:t xml:space="preserve">د </w:t>
      </w:r>
      <w:r w:rsidR="00E11D84">
        <w:rPr>
          <w:rFonts w:cs="B Mitra" w:hint="cs"/>
          <w:rtl/>
        </w:rPr>
        <w:t>ی</w:t>
      </w:r>
      <w:r w:rsidRPr="009F24E4">
        <w:rPr>
          <w:rFonts w:cs="B Mitra" w:hint="cs"/>
          <w:rtl/>
        </w:rPr>
        <w:t>ا بنگاه‌ها</w:t>
      </w:r>
      <w:r w:rsidR="00E11D84">
        <w:rPr>
          <w:rFonts w:cs="B Mitra" w:hint="cs"/>
          <w:rtl/>
        </w:rPr>
        <w:t>ی</w:t>
      </w:r>
      <w:r w:rsidRPr="009F24E4">
        <w:rPr>
          <w:rFonts w:cs="B Mitra" w:hint="cs"/>
          <w:rtl/>
        </w:rPr>
        <w:t xml:space="preserve"> تجار</w:t>
      </w:r>
      <w:r w:rsidR="00E11D84">
        <w:rPr>
          <w:rFonts w:cs="B Mitra" w:hint="cs"/>
          <w:rtl/>
        </w:rPr>
        <w:t>ی</w:t>
      </w:r>
      <w:r w:rsidRPr="009F24E4">
        <w:rPr>
          <w:rFonts w:cs="B Mitra" w:hint="cs"/>
          <w:rtl/>
        </w:rPr>
        <w:t xml:space="preserve"> نو</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خلق شدند و ز</w:t>
      </w:r>
      <w:r w:rsidR="00E11D84">
        <w:rPr>
          <w:rFonts w:cs="B Mitra" w:hint="cs"/>
          <w:rtl/>
        </w:rPr>
        <w:t>ی</w:t>
      </w:r>
      <w:r w:rsidRPr="009F24E4">
        <w:rPr>
          <w:rFonts w:cs="B Mitra" w:hint="cs"/>
          <w:rtl/>
        </w:rPr>
        <w:t xml:space="preserve">ر </w:t>
      </w:r>
      <w:r w:rsidR="006C7271">
        <w:rPr>
          <w:rFonts w:cs="B Mitra" w:hint="cs"/>
          <w:rtl/>
        </w:rPr>
        <w:t>ک</w:t>
      </w:r>
      <w:r w:rsidRPr="009F24E4">
        <w:rPr>
          <w:rFonts w:cs="B Mitra" w:hint="cs"/>
          <w:rtl/>
        </w:rPr>
        <w:t>نترل طبقه جد</w:t>
      </w:r>
      <w:r w:rsidR="00E11D84">
        <w:rPr>
          <w:rFonts w:cs="B Mitra" w:hint="cs"/>
          <w:rtl/>
        </w:rPr>
        <w:t>ی</w:t>
      </w:r>
      <w:r w:rsidRPr="009F24E4">
        <w:rPr>
          <w:rFonts w:cs="B Mitra" w:hint="cs"/>
          <w:rtl/>
        </w:rPr>
        <w:t>د مد</w:t>
      </w:r>
      <w:r w:rsidR="00E11D84">
        <w:rPr>
          <w:rFonts w:cs="B Mitra" w:hint="cs"/>
          <w:rtl/>
        </w:rPr>
        <w:t>ی</w:t>
      </w:r>
      <w:r w:rsidRPr="009F24E4">
        <w:rPr>
          <w:rFonts w:cs="B Mitra" w:hint="cs"/>
          <w:rtl/>
        </w:rPr>
        <w:t xml:space="preserve">ران </w:t>
      </w:r>
      <w:r w:rsidR="006C7271">
        <w:rPr>
          <w:rFonts w:cs="B Mitra" w:hint="cs"/>
          <w:rtl/>
        </w:rPr>
        <w:t>ک</w:t>
      </w:r>
      <w:r w:rsidRPr="009F24E4">
        <w:rPr>
          <w:rFonts w:cs="B Mitra" w:hint="cs"/>
          <w:rtl/>
        </w:rPr>
        <w:t xml:space="preserve">ه در چارچوب </w:t>
      </w:r>
      <w:r w:rsidR="00DB2A23" w:rsidRPr="009F24E4">
        <w:rPr>
          <w:rFonts w:cs="B Mitra" w:hint="cs"/>
          <w:rtl/>
        </w:rPr>
        <w:t>سیستم</w:t>
      </w:r>
      <w:r w:rsidRPr="009F24E4">
        <w:rPr>
          <w:rFonts w:cs="B Mitra" w:hint="cs"/>
          <w:rtl/>
        </w:rPr>
        <w:t xml:space="preserve"> نو</w:t>
      </w:r>
      <w:r w:rsidR="00E11D84">
        <w:rPr>
          <w:rFonts w:cs="B Mitra" w:hint="cs"/>
          <w:rtl/>
        </w:rPr>
        <w:t>ی</w:t>
      </w:r>
      <w:r w:rsidRPr="009F24E4">
        <w:rPr>
          <w:rFonts w:cs="B Mitra" w:hint="cs"/>
          <w:rtl/>
        </w:rPr>
        <w:t>ن سرما</w:t>
      </w:r>
      <w:r w:rsidR="00E11D84">
        <w:rPr>
          <w:rFonts w:cs="B Mitra" w:hint="cs"/>
          <w:rtl/>
        </w:rPr>
        <w:t>ی</w:t>
      </w:r>
      <w:r w:rsidRPr="009F24E4">
        <w:rPr>
          <w:rFonts w:cs="B Mitra" w:hint="cs"/>
          <w:rtl/>
        </w:rPr>
        <w:t>ه‌دار</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ردند قرار گرفتند. ا</w:t>
      </w:r>
      <w:r w:rsidR="00E11D84">
        <w:rPr>
          <w:rFonts w:cs="B Mitra" w:hint="cs"/>
          <w:rtl/>
        </w:rPr>
        <w:t>ی</w:t>
      </w:r>
      <w:r w:rsidRPr="009F24E4">
        <w:rPr>
          <w:rFonts w:cs="B Mitra" w:hint="cs"/>
          <w:rtl/>
        </w:rPr>
        <w:t>ن مد</w:t>
      </w:r>
      <w:r w:rsidR="00E11D84">
        <w:rPr>
          <w:rFonts w:cs="B Mitra" w:hint="cs"/>
          <w:rtl/>
        </w:rPr>
        <w:t>ی</w:t>
      </w:r>
      <w:r w:rsidRPr="009F24E4">
        <w:rPr>
          <w:rFonts w:cs="B Mitra" w:hint="cs"/>
          <w:rtl/>
        </w:rPr>
        <w:t>ران با</w:t>
      </w:r>
      <w:r w:rsidR="00E11D84">
        <w:rPr>
          <w:rFonts w:cs="B Mitra" w:hint="cs"/>
          <w:rtl/>
        </w:rPr>
        <w:t>ی</w:t>
      </w:r>
      <w:r w:rsidRPr="009F24E4">
        <w:rPr>
          <w:rFonts w:cs="B Mitra" w:hint="cs"/>
          <w:rtl/>
        </w:rPr>
        <w:t>د از راهبردها</w:t>
      </w:r>
      <w:r w:rsidR="00E11D84">
        <w:rPr>
          <w:rFonts w:cs="B Mitra" w:hint="cs"/>
          <w:rtl/>
        </w:rPr>
        <w:t>یی</w:t>
      </w:r>
      <w:r w:rsidRPr="009F24E4">
        <w:rPr>
          <w:rFonts w:cs="B Mitra" w:hint="cs"/>
          <w:rtl/>
        </w:rPr>
        <w:t xml:space="preserve"> متفاوت با راهبردها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پ</w:t>
      </w:r>
      <w:r w:rsidR="00E11D84">
        <w:rPr>
          <w:rFonts w:cs="B Mitra" w:hint="cs"/>
          <w:rtl/>
        </w:rPr>
        <w:t>ی</w:t>
      </w:r>
      <w:r w:rsidRPr="009F24E4">
        <w:rPr>
          <w:rFonts w:cs="B Mitra" w:hint="cs"/>
          <w:rtl/>
        </w:rPr>
        <w:t>ش</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ان سوداگرشان پ</w:t>
      </w:r>
      <w:r w:rsidR="00E11D84">
        <w:rPr>
          <w:rFonts w:cs="B Mitra" w:hint="cs"/>
          <w:rtl/>
        </w:rPr>
        <w:t>ی</w:t>
      </w:r>
      <w:r w:rsidRPr="009F24E4">
        <w:rPr>
          <w:rFonts w:cs="B Mitra" w:hint="cs"/>
          <w:rtl/>
        </w:rPr>
        <w:t>شه ساخته بودند، پ</w:t>
      </w:r>
      <w:r w:rsidR="00E11D84">
        <w:rPr>
          <w:rFonts w:cs="B Mitra" w:hint="cs"/>
          <w:rtl/>
        </w:rPr>
        <w:t>ی</w:t>
      </w:r>
      <w:r w:rsidRPr="009F24E4">
        <w:rPr>
          <w:rFonts w:cs="B Mitra" w:hint="cs"/>
          <w:rtl/>
        </w:rPr>
        <w:t>رو</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ردند. مد</w:t>
      </w:r>
      <w:r w:rsidR="00E11D84">
        <w:rPr>
          <w:rFonts w:cs="B Mitra" w:hint="cs"/>
          <w:rtl/>
        </w:rPr>
        <w:t>ی</w:t>
      </w:r>
      <w:r w:rsidRPr="009F24E4">
        <w:rPr>
          <w:rFonts w:cs="B Mitra" w:hint="cs"/>
          <w:rtl/>
        </w:rPr>
        <w:t>ران مورد بحث با</w:t>
      </w:r>
      <w:r w:rsidR="00E11D84">
        <w:rPr>
          <w:rFonts w:cs="B Mitra" w:hint="cs"/>
          <w:rtl/>
        </w:rPr>
        <w:t>ی</w:t>
      </w:r>
      <w:r w:rsidRPr="009F24E4">
        <w:rPr>
          <w:rFonts w:cs="B Mitra" w:hint="cs"/>
          <w:rtl/>
        </w:rPr>
        <w:t xml:space="preserve">د با </w:t>
      </w:r>
      <w:r w:rsidR="00FA4E69" w:rsidRPr="009F24E4">
        <w:rPr>
          <w:rFonts w:cs="B Mitra"/>
          <w:rtl/>
        </w:rPr>
        <w:t>خلاق</w:t>
      </w:r>
      <w:r w:rsidR="00FA4E69" w:rsidRPr="009F24E4">
        <w:rPr>
          <w:rFonts w:cs="B Mitra" w:hint="cs"/>
          <w:rtl/>
        </w:rPr>
        <w:t>ی</w:t>
      </w:r>
      <w:r w:rsidR="00FA4E69" w:rsidRPr="009F24E4">
        <w:rPr>
          <w:rFonts w:cs="B Mitra" w:hint="eastAsia"/>
          <w:rtl/>
        </w:rPr>
        <w:t>ت‌ها</w:t>
      </w:r>
      <w:r w:rsidR="00FA4E69" w:rsidRPr="009F24E4">
        <w:rPr>
          <w:rFonts w:cs="B Mitra" w:hint="cs"/>
          <w:rtl/>
        </w:rPr>
        <w:t>ی</w:t>
      </w:r>
      <w:r w:rsidRPr="009F24E4">
        <w:rPr>
          <w:rFonts w:cs="B Mitra" w:hint="cs"/>
          <w:rtl/>
        </w:rPr>
        <w:t xml:space="preserve"> خاص خود آنچ</w:t>
      </w:r>
      <w:r w:rsidR="003F3923" w:rsidRPr="009F24E4">
        <w:rPr>
          <w:rFonts w:cs="B Mitra" w:hint="cs"/>
          <w:rtl/>
        </w:rPr>
        <w:t>ن</w:t>
      </w:r>
      <w:r w:rsidRPr="009F24E4">
        <w:rPr>
          <w:rFonts w:cs="B Mitra" w:hint="cs"/>
          <w:rtl/>
        </w:rPr>
        <w:t>ان تش</w:t>
      </w:r>
      <w:r w:rsidR="006C7271">
        <w:rPr>
          <w:rFonts w:cs="B Mitra" w:hint="cs"/>
          <w:rtl/>
        </w:rPr>
        <w:t>ک</w:t>
      </w:r>
      <w:r w:rsidR="00E11D84">
        <w:rPr>
          <w:rFonts w:cs="B Mitra" w:hint="cs"/>
          <w:rtl/>
        </w:rPr>
        <w:t>ی</w:t>
      </w:r>
      <w:r w:rsidRPr="009F24E4">
        <w:rPr>
          <w:rFonts w:cs="B Mitra" w:hint="cs"/>
          <w:rtl/>
        </w:rPr>
        <w:t>لات و ساختارها</w:t>
      </w:r>
      <w:r w:rsidR="00E11D84">
        <w:rPr>
          <w:rFonts w:cs="B Mitra" w:hint="cs"/>
          <w:rtl/>
        </w:rPr>
        <w:t>ی</w:t>
      </w:r>
      <w:r w:rsidRPr="009F24E4">
        <w:rPr>
          <w:rFonts w:cs="B Mitra" w:hint="cs"/>
          <w:rtl/>
        </w:rPr>
        <w:t xml:space="preserve"> قو</w:t>
      </w:r>
      <w:r w:rsidR="00E11D84">
        <w:rPr>
          <w:rFonts w:cs="B Mitra" w:hint="cs"/>
          <w:rtl/>
        </w:rPr>
        <w:t>ی</w:t>
      </w:r>
      <w:r w:rsidRPr="009F24E4">
        <w:rPr>
          <w:rFonts w:cs="B Mitra" w:hint="cs"/>
          <w:rtl/>
        </w:rPr>
        <w:t xml:space="preserve"> را پ</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‌اف</w:t>
      </w:r>
      <w:r w:rsidR="006C7271">
        <w:rPr>
          <w:rFonts w:cs="B Mitra" w:hint="cs"/>
          <w:rtl/>
        </w:rPr>
        <w:t>ک</w:t>
      </w:r>
      <w:r w:rsidRPr="009F24E4">
        <w:rPr>
          <w:rFonts w:cs="B Mitra" w:hint="cs"/>
          <w:rtl/>
        </w:rPr>
        <w:t xml:space="preserve">ندند </w:t>
      </w:r>
      <w:r w:rsidR="006C7271">
        <w:rPr>
          <w:rFonts w:cs="B Mitra" w:hint="cs"/>
          <w:rtl/>
        </w:rPr>
        <w:t>ک</w:t>
      </w:r>
      <w:r w:rsidRPr="009F24E4">
        <w:rPr>
          <w:rFonts w:cs="B Mitra" w:hint="cs"/>
          <w:rtl/>
        </w:rPr>
        <w:t>ه ا</w:t>
      </w:r>
      <w:r w:rsidR="003F3923" w:rsidRPr="009F24E4">
        <w:rPr>
          <w:rFonts w:cs="B Mitra" w:hint="cs"/>
          <w:rtl/>
        </w:rPr>
        <w:t>جازه به</w:t>
      </w:r>
      <w:r w:rsidRPr="009F24E4">
        <w:rPr>
          <w:rFonts w:cs="B Mitra" w:hint="cs"/>
          <w:rtl/>
        </w:rPr>
        <w:t xml:space="preserve"> اجرا</w:t>
      </w:r>
      <w:r w:rsidR="00F94349" w:rsidRPr="009F24E4">
        <w:rPr>
          <w:rFonts w:cs="B Mitra" w:hint="cs"/>
          <w:rtl/>
        </w:rPr>
        <w:t xml:space="preserve"> درآمدن راهبردها</w:t>
      </w:r>
      <w:r w:rsidR="00E11D84">
        <w:rPr>
          <w:rFonts w:cs="B Mitra" w:hint="cs"/>
          <w:rtl/>
        </w:rPr>
        <w:t>ی</w:t>
      </w:r>
      <w:r w:rsidR="00F94349" w:rsidRPr="009F24E4">
        <w:rPr>
          <w:rFonts w:cs="B Mitra" w:hint="cs"/>
          <w:rtl/>
        </w:rPr>
        <w:t xml:space="preserve"> جد</w:t>
      </w:r>
      <w:r w:rsidR="00E11D84">
        <w:rPr>
          <w:rFonts w:cs="B Mitra" w:hint="cs"/>
          <w:rtl/>
        </w:rPr>
        <w:t>ی</w:t>
      </w:r>
      <w:r w:rsidR="00F94349" w:rsidRPr="009F24E4">
        <w:rPr>
          <w:rFonts w:cs="B Mitra" w:hint="cs"/>
          <w:rtl/>
        </w:rPr>
        <w:t>د را م</w:t>
      </w:r>
      <w:r w:rsidR="00E11D84">
        <w:rPr>
          <w:rFonts w:cs="B Mitra" w:hint="cs"/>
          <w:rtl/>
        </w:rPr>
        <w:t>ی</w:t>
      </w:r>
      <w:r w:rsidR="00F94349" w:rsidRPr="009F24E4">
        <w:rPr>
          <w:rFonts w:cs="B Mitra" w:hint="cs"/>
          <w:rtl/>
        </w:rPr>
        <w:t>‌دهند</w:t>
      </w:r>
      <w:r w:rsidRPr="009F24E4">
        <w:rPr>
          <w:rFonts w:cs="B Mitra" w:hint="cs"/>
          <w:rtl/>
        </w:rPr>
        <w:t>. تقاضا در جامعه تغ</w:t>
      </w:r>
      <w:r w:rsidR="00E11D84">
        <w:rPr>
          <w:rFonts w:cs="B Mitra" w:hint="cs"/>
          <w:rtl/>
        </w:rPr>
        <w:t>یی</w:t>
      </w:r>
      <w:r w:rsidRPr="009F24E4">
        <w:rPr>
          <w:rFonts w:cs="B Mitra" w:hint="cs"/>
          <w:rtl/>
        </w:rPr>
        <w:t xml:space="preserve">ر </w:t>
      </w:r>
      <w:r w:rsidR="00E11D84">
        <w:rPr>
          <w:rFonts w:cs="B Mitra" w:hint="cs"/>
          <w:rtl/>
        </w:rPr>
        <w:t>ی</w:t>
      </w:r>
      <w:r w:rsidRPr="009F24E4">
        <w:rPr>
          <w:rFonts w:cs="B Mitra" w:hint="cs"/>
          <w:rtl/>
        </w:rPr>
        <w:t>افته و آن تغ</w:t>
      </w:r>
      <w:r w:rsidR="00E11D84">
        <w:rPr>
          <w:rFonts w:cs="B Mitra" w:hint="cs"/>
          <w:rtl/>
        </w:rPr>
        <w:t>یی</w:t>
      </w:r>
      <w:r w:rsidRPr="009F24E4">
        <w:rPr>
          <w:rFonts w:cs="B Mitra" w:hint="cs"/>
          <w:rtl/>
        </w:rPr>
        <w:t>رات ا</w:t>
      </w:r>
      <w:r w:rsidR="00E11D84">
        <w:rPr>
          <w:rFonts w:cs="B Mitra" w:hint="cs"/>
          <w:rtl/>
        </w:rPr>
        <w:t>ی</w:t>
      </w:r>
      <w:r w:rsidRPr="009F24E4">
        <w:rPr>
          <w:rFonts w:cs="B Mitra" w:hint="cs"/>
          <w:rtl/>
        </w:rPr>
        <w:t>جاد بازارها</w:t>
      </w:r>
      <w:r w:rsidR="00E11D84">
        <w:rPr>
          <w:rFonts w:cs="B Mitra" w:hint="cs"/>
          <w:rtl/>
        </w:rPr>
        <w:t>ی</w:t>
      </w:r>
      <w:r w:rsidRPr="009F24E4">
        <w:rPr>
          <w:rFonts w:cs="B Mitra" w:hint="cs"/>
          <w:rtl/>
        </w:rPr>
        <w:t xml:space="preserve"> وس</w:t>
      </w:r>
      <w:r w:rsidR="00E11D84">
        <w:rPr>
          <w:rFonts w:cs="B Mitra" w:hint="cs"/>
          <w:rtl/>
        </w:rPr>
        <w:t>ی</w:t>
      </w:r>
      <w:r w:rsidRPr="009F24E4">
        <w:rPr>
          <w:rFonts w:cs="B Mitra" w:hint="cs"/>
          <w:rtl/>
        </w:rPr>
        <w:t>ع و دگرگون</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فن</w:t>
      </w:r>
      <w:r w:rsidR="00E11D84">
        <w:rPr>
          <w:rFonts w:cs="B Mitra" w:hint="cs"/>
          <w:rtl/>
        </w:rPr>
        <w:t>ی</w:t>
      </w:r>
      <w:r w:rsidRPr="009F24E4">
        <w:rPr>
          <w:rFonts w:cs="B Mitra" w:hint="cs"/>
          <w:rtl/>
        </w:rPr>
        <w:t xml:space="preserve"> را اجتناب‌ناپذ</w:t>
      </w:r>
      <w:r w:rsidR="00E11D84">
        <w:rPr>
          <w:rFonts w:cs="B Mitra" w:hint="cs"/>
          <w:rtl/>
        </w:rPr>
        <w:t>ی</w:t>
      </w:r>
      <w:r w:rsidRPr="009F24E4">
        <w:rPr>
          <w:rFonts w:cs="B Mitra" w:hint="cs"/>
          <w:rtl/>
        </w:rPr>
        <w:t>ر ساخته بود، ا</w:t>
      </w:r>
      <w:r w:rsidR="00E11D84">
        <w:rPr>
          <w:rFonts w:cs="B Mitra" w:hint="cs"/>
          <w:rtl/>
        </w:rPr>
        <w:t>ی</w:t>
      </w:r>
      <w:r w:rsidRPr="009F24E4">
        <w:rPr>
          <w:rFonts w:cs="B Mitra" w:hint="cs"/>
          <w:rtl/>
        </w:rPr>
        <w:t>ن دگ</w:t>
      </w:r>
      <w:r w:rsidR="00F94349" w:rsidRPr="009F24E4">
        <w:rPr>
          <w:rFonts w:cs="B Mitra" w:hint="cs"/>
          <w:rtl/>
        </w:rPr>
        <w:t>رگون</w:t>
      </w:r>
      <w:r w:rsidR="00E11D84">
        <w:rPr>
          <w:rFonts w:cs="B Mitra" w:hint="cs"/>
          <w:rtl/>
        </w:rPr>
        <w:t>ی</w:t>
      </w:r>
      <w:r w:rsidR="00F94349" w:rsidRPr="009F24E4">
        <w:rPr>
          <w:rFonts w:cs="B Mitra" w:hint="cs"/>
          <w:rtl/>
        </w:rPr>
        <w:t>‌ها تول</w:t>
      </w:r>
      <w:r w:rsidR="00E11D84">
        <w:rPr>
          <w:rFonts w:cs="B Mitra" w:hint="cs"/>
          <w:rtl/>
        </w:rPr>
        <w:t>ی</w:t>
      </w:r>
      <w:r w:rsidR="00F94349" w:rsidRPr="009F24E4">
        <w:rPr>
          <w:rFonts w:cs="B Mitra" w:hint="cs"/>
          <w:rtl/>
        </w:rPr>
        <w:t>د انبوه و ناگز</w:t>
      </w:r>
      <w:r w:rsidR="00E11D84">
        <w:rPr>
          <w:rFonts w:cs="B Mitra" w:hint="cs"/>
          <w:rtl/>
        </w:rPr>
        <w:t>ی</w:t>
      </w:r>
      <w:r w:rsidR="00F94349" w:rsidRPr="009F24E4">
        <w:rPr>
          <w:rFonts w:cs="B Mitra" w:hint="cs"/>
          <w:rtl/>
        </w:rPr>
        <w:t>ر ط</w:t>
      </w:r>
      <w:r w:rsidRPr="009F24E4">
        <w:rPr>
          <w:rFonts w:cs="B Mitra" w:hint="cs"/>
          <w:rtl/>
        </w:rPr>
        <w:t>ر</w:t>
      </w:r>
      <w:r w:rsidR="00F94349" w:rsidRPr="009F24E4">
        <w:rPr>
          <w:rFonts w:cs="B Mitra" w:hint="cs"/>
          <w:rtl/>
        </w:rPr>
        <w:t>ا</w:t>
      </w:r>
      <w:r w:rsidRPr="009F24E4">
        <w:rPr>
          <w:rFonts w:cs="B Mitra" w:hint="cs"/>
          <w:rtl/>
        </w:rPr>
        <w:t>ح</w:t>
      </w:r>
      <w:r w:rsidR="00E11D84">
        <w:rPr>
          <w:rFonts w:cs="B Mitra" w:hint="cs"/>
          <w:rtl/>
        </w:rPr>
        <w:t>ی</w:t>
      </w:r>
      <w:r w:rsidRPr="009F24E4">
        <w:rPr>
          <w:rFonts w:cs="B Mitra" w:hint="cs"/>
          <w:rtl/>
        </w:rPr>
        <w:t xml:space="preserve"> راهبردها</w:t>
      </w:r>
      <w:r w:rsidR="00E11D84">
        <w:rPr>
          <w:rFonts w:cs="B Mitra" w:hint="cs"/>
          <w:rtl/>
        </w:rPr>
        <w:t>ی</w:t>
      </w:r>
      <w:r w:rsidRPr="009F24E4">
        <w:rPr>
          <w:rFonts w:cs="B Mitra" w:hint="cs"/>
          <w:rtl/>
        </w:rPr>
        <w:t xml:space="preserve"> جد</w:t>
      </w:r>
      <w:r w:rsidR="00E11D84">
        <w:rPr>
          <w:rFonts w:cs="B Mitra" w:hint="cs"/>
          <w:rtl/>
        </w:rPr>
        <w:t>ی</w:t>
      </w:r>
      <w:r w:rsidRPr="009F24E4">
        <w:rPr>
          <w:rFonts w:cs="B Mitra" w:hint="cs"/>
          <w:rtl/>
        </w:rPr>
        <w:t>د و ساختارها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متناسب را گر</w:t>
      </w:r>
      <w:r w:rsidR="00E11D84">
        <w:rPr>
          <w:rFonts w:cs="B Mitra" w:hint="cs"/>
          <w:rtl/>
        </w:rPr>
        <w:t>ی</w:t>
      </w:r>
      <w:r w:rsidRPr="009F24E4">
        <w:rPr>
          <w:rFonts w:cs="B Mitra" w:hint="cs"/>
          <w:rtl/>
        </w:rPr>
        <w:t>زناپذ</w:t>
      </w:r>
      <w:r w:rsidR="00E11D84">
        <w:rPr>
          <w:rFonts w:cs="B Mitra" w:hint="cs"/>
          <w:rtl/>
        </w:rPr>
        <w:t>ی</w:t>
      </w:r>
      <w:r w:rsidRPr="009F24E4">
        <w:rPr>
          <w:rFonts w:cs="B Mitra" w:hint="cs"/>
          <w:rtl/>
        </w:rPr>
        <w:t>ر م</w:t>
      </w:r>
      <w:r w:rsidR="00E11D84">
        <w:rPr>
          <w:rFonts w:cs="B Mitra" w:hint="cs"/>
          <w:rtl/>
        </w:rPr>
        <w:t>ی</w:t>
      </w:r>
      <w:r w:rsidRPr="009F24E4">
        <w:rPr>
          <w:rFonts w:cs="B Mitra" w:hint="cs"/>
          <w:rtl/>
        </w:rPr>
        <w:t>‌ساخت. از ا</w:t>
      </w:r>
      <w:r w:rsidR="00E11D84">
        <w:rPr>
          <w:rFonts w:cs="B Mitra" w:hint="cs"/>
          <w:rtl/>
        </w:rPr>
        <w:t>ی</w:t>
      </w:r>
      <w:r w:rsidRPr="009F24E4">
        <w:rPr>
          <w:rFonts w:cs="B Mitra" w:hint="cs"/>
          <w:rtl/>
        </w:rPr>
        <w:t>ن رو ساختارها</w:t>
      </w:r>
      <w:r w:rsidR="00E11D84">
        <w:rPr>
          <w:rFonts w:cs="B Mitra" w:hint="cs"/>
          <w:rtl/>
        </w:rPr>
        <w:t>ی</w:t>
      </w:r>
      <w:r w:rsidRPr="009F24E4">
        <w:rPr>
          <w:rFonts w:cs="B Mitra" w:hint="cs"/>
          <w:rtl/>
        </w:rPr>
        <w:t xml:space="preserve"> نو</w:t>
      </w:r>
      <w:r w:rsidR="00E11D84">
        <w:rPr>
          <w:rFonts w:cs="B Mitra" w:hint="cs"/>
          <w:rtl/>
        </w:rPr>
        <w:t>ی</w:t>
      </w:r>
      <w:r w:rsidRPr="009F24E4">
        <w:rPr>
          <w:rFonts w:cs="B Mitra" w:hint="cs"/>
          <w:rtl/>
        </w:rPr>
        <w:t>ن سازمان</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جاد هماهنگ</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ن تول</w:t>
      </w:r>
      <w:r w:rsidR="00E11D84">
        <w:rPr>
          <w:rFonts w:cs="B Mitra" w:hint="cs"/>
          <w:rtl/>
        </w:rPr>
        <w:t>ی</w:t>
      </w:r>
      <w:r w:rsidRPr="009F24E4">
        <w:rPr>
          <w:rFonts w:cs="B Mitra" w:hint="cs"/>
          <w:rtl/>
        </w:rPr>
        <w:t>د و توز</w:t>
      </w:r>
      <w:r w:rsidR="00E11D84">
        <w:rPr>
          <w:rFonts w:cs="B Mitra" w:hint="cs"/>
          <w:rtl/>
        </w:rPr>
        <w:t>ی</w:t>
      </w:r>
      <w:r w:rsidRPr="009F24E4">
        <w:rPr>
          <w:rFonts w:cs="B Mitra" w:hint="cs"/>
          <w:rtl/>
        </w:rPr>
        <w:t>ع انبوه به وجود م</w:t>
      </w:r>
      <w:r w:rsidR="00E11D84">
        <w:rPr>
          <w:rFonts w:cs="B Mitra" w:hint="cs"/>
          <w:rtl/>
        </w:rPr>
        <w:t>ی</w:t>
      </w:r>
      <w:r w:rsidRPr="009F24E4">
        <w:rPr>
          <w:rFonts w:cs="B Mitra" w:hint="cs"/>
          <w:rtl/>
        </w:rPr>
        <w:t>‌آمد. هر چند مطالعات چندلر جنبه تار</w:t>
      </w:r>
      <w:r w:rsidR="00E11D84">
        <w:rPr>
          <w:rFonts w:cs="B Mitra" w:hint="cs"/>
          <w:rtl/>
        </w:rPr>
        <w:t>ی</w:t>
      </w:r>
      <w:r w:rsidRPr="009F24E4">
        <w:rPr>
          <w:rFonts w:cs="B Mitra" w:hint="cs"/>
          <w:rtl/>
        </w:rPr>
        <w:t>خ</w:t>
      </w:r>
      <w:r w:rsidR="00E11D84">
        <w:rPr>
          <w:rFonts w:cs="B Mitra" w:hint="cs"/>
          <w:rtl/>
        </w:rPr>
        <w:t>ی</w:t>
      </w:r>
      <w:r w:rsidRPr="009F24E4">
        <w:rPr>
          <w:rFonts w:cs="B Mitra" w:hint="cs"/>
          <w:rtl/>
        </w:rPr>
        <w:t xml:space="preserve"> دارند، نظر</w:t>
      </w:r>
      <w:r w:rsidR="00E11D84">
        <w:rPr>
          <w:rFonts w:cs="B Mitra" w:hint="cs"/>
          <w:rtl/>
        </w:rPr>
        <w:t>ی</w:t>
      </w:r>
      <w:r w:rsidRPr="009F24E4">
        <w:rPr>
          <w:rFonts w:cs="B Mitra" w:hint="cs"/>
          <w:rtl/>
        </w:rPr>
        <w:t>ه‌ها</w:t>
      </w:r>
      <w:r w:rsidR="00E11D84">
        <w:rPr>
          <w:rFonts w:cs="B Mitra" w:hint="cs"/>
          <w:rtl/>
        </w:rPr>
        <w:t>ی</w:t>
      </w:r>
      <w:r w:rsidRPr="009F24E4">
        <w:rPr>
          <w:rFonts w:cs="B Mitra" w:hint="cs"/>
          <w:rtl/>
        </w:rPr>
        <w:t xml:space="preserve"> او عمدتاً به تغ</w:t>
      </w:r>
      <w:r w:rsidR="00E11D84">
        <w:rPr>
          <w:rFonts w:cs="B Mitra" w:hint="cs"/>
          <w:rtl/>
        </w:rPr>
        <w:t>یی</w:t>
      </w:r>
      <w:r w:rsidRPr="009F24E4">
        <w:rPr>
          <w:rFonts w:cs="B Mitra" w:hint="cs"/>
          <w:rtl/>
        </w:rPr>
        <w:t>ر در سازمان و رابطه ب</w:t>
      </w:r>
      <w:r w:rsidR="00E11D84">
        <w:rPr>
          <w:rFonts w:cs="B Mitra" w:hint="cs"/>
          <w:rtl/>
        </w:rPr>
        <w:t>ی</w:t>
      </w:r>
      <w:r w:rsidRPr="009F24E4">
        <w:rPr>
          <w:rFonts w:cs="B Mitra" w:hint="cs"/>
          <w:rtl/>
        </w:rPr>
        <w:t>ن راهبرد و ساختار مربوط م</w:t>
      </w:r>
      <w:r w:rsidR="00E11D84">
        <w:rPr>
          <w:rFonts w:cs="B Mitra" w:hint="cs"/>
          <w:rtl/>
        </w:rPr>
        <w:t>ی</w:t>
      </w:r>
      <w:r w:rsidRPr="009F24E4">
        <w:rPr>
          <w:rFonts w:cs="B Mitra" w:hint="cs"/>
          <w:rtl/>
        </w:rPr>
        <w:t xml:space="preserve">‌شوند. مطالعات چندلر </w:t>
      </w:r>
      <w:r w:rsidR="00FA4E69" w:rsidRPr="009F24E4">
        <w:rPr>
          <w:rFonts w:cs="B Mitra"/>
          <w:rtl/>
        </w:rPr>
        <w:t>به خوب</w:t>
      </w:r>
      <w:r w:rsidR="00FA4E69" w:rsidRPr="009F24E4">
        <w:rPr>
          <w:rFonts w:cs="B Mitra" w:hint="cs"/>
          <w:rtl/>
        </w:rPr>
        <w:t>ی</w:t>
      </w:r>
      <w:r w:rsidRPr="009F24E4">
        <w:rPr>
          <w:rFonts w:cs="B Mitra" w:hint="cs"/>
          <w:rtl/>
        </w:rPr>
        <w:t xml:space="preserve"> نشان م</w:t>
      </w:r>
      <w:r w:rsidR="00E11D84">
        <w:rPr>
          <w:rFonts w:cs="B Mitra" w:hint="cs"/>
          <w:rtl/>
        </w:rPr>
        <w:t>ی</w:t>
      </w:r>
      <w:r w:rsidRPr="009F24E4">
        <w:rPr>
          <w:rFonts w:cs="B Mitra" w:hint="cs"/>
          <w:rtl/>
        </w:rPr>
        <w:t xml:space="preserve">‌دهند </w:t>
      </w:r>
      <w:r w:rsidR="006C7271">
        <w:rPr>
          <w:rFonts w:cs="B Mitra" w:hint="cs"/>
          <w:rtl/>
        </w:rPr>
        <w:t>ک</w:t>
      </w:r>
      <w:r w:rsidRPr="009F24E4">
        <w:rPr>
          <w:rFonts w:cs="B Mitra" w:hint="cs"/>
          <w:rtl/>
        </w:rPr>
        <w:t>ه ساختار سازمان از راهبرد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به خود م</w:t>
      </w:r>
      <w:r w:rsidR="00E11D84">
        <w:rPr>
          <w:rFonts w:cs="B Mitra" w:hint="cs"/>
          <w:rtl/>
        </w:rPr>
        <w:t>ی</w:t>
      </w:r>
      <w:r w:rsidRPr="009F24E4">
        <w:rPr>
          <w:rFonts w:cs="B Mitra" w:hint="cs"/>
          <w:rtl/>
        </w:rPr>
        <w:t>‌پذ</w:t>
      </w:r>
      <w:r w:rsidR="00E11D84">
        <w:rPr>
          <w:rFonts w:cs="B Mitra" w:hint="cs"/>
          <w:rtl/>
        </w:rPr>
        <w:t>ی</w:t>
      </w:r>
      <w:r w:rsidRPr="009F24E4">
        <w:rPr>
          <w:rFonts w:cs="B Mitra" w:hint="cs"/>
          <w:rtl/>
        </w:rPr>
        <w:t>رد پ</w:t>
      </w:r>
      <w:r w:rsidR="00E11D84">
        <w:rPr>
          <w:rFonts w:cs="B Mitra" w:hint="cs"/>
          <w:rtl/>
        </w:rPr>
        <w:t>ی</w:t>
      </w:r>
      <w:r w:rsidRPr="009F24E4">
        <w:rPr>
          <w:rFonts w:cs="B Mitra" w:hint="cs"/>
          <w:rtl/>
        </w:rPr>
        <w:t>رو</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مشخص شدن وجه تما</w:t>
      </w:r>
      <w:r w:rsidR="00E11D84">
        <w:rPr>
          <w:rFonts w:cs="B Mitra" w:hint="cs"/>
          <w:rtl/>
        </w:rPr>
        <w:t>ی</w:t>
      </w:r>
      <w:r w:rsidRPr="009F24E4">
        <w:rPr>
          <w:rFonts w:cs="B Mitra" w:hint="cs"/>
          <w:rtl/>
        </w:rPr>
        <w:t>ز ب</w:t>
      </w:r>
      <w:r w:rsidR="00E11D84">
        <w:rPr>
          <w:rFonts w:cs="B Mitra" w:hint="cs"/>
          <w:rtl/>
        </w:rPr>
        <w:t>ی</w:t>
      </w:r>
      <w:r w:rsidRPr="009F24E4">
        <w:rPr>
          <w:rFonts w:cs="B Mitra" w:hint="cs"/>
          <w:rtl/>
        </w:rPr>
        <w:t>ن راهبرد و ساختار بس</w:t>
      </w:r>
      <w:r w:rsidR="00E11D84">
        <w:rPr>
          <w:rFonts w:cs="B Mitra" w:hint="cs"/>
          <w:rtl/>
        </w:rPr>
        <w:t>ی</w:t>
      </w:r>
      <w:r w:rsidRPr="009F24E4">
        <w:rPr>
          <w:rFonts w:cs="B Mitra" w:hint="cs"/>
          <w:rtl/>
        </w:rPr>
        <w:t>ار مهم است. تع</w:t>
      </w:r>
      <w:r w:rsidR="00E11D84">
        <w:rPr>
          <w:rFonts w:cs="B Mitra" w:hint="cs"/>
          <w:rtl/>
        </w:rPr>
        <w:t>یی</w:t>
      </w:r>
      <w:r w:rsidRPr="009F24E4">
        <w:rPr>
          <w:rFonts w:cs="B Mitra" w:hint="cs"/>
          <w:rtl/>
        </w:rPr>
        <w:t>ن هدف‌ها و آماج‌ها</w:t>
      </w:r>
      <w:r w:rsidR="00E11D84">
        <w:rPr>
          <w:rFonts w:cs="B Mitra" w:hint="cs"/>
          <w:rtl/>
        </w:rPr>
        <w:t>ی</w:t>
      </w:r>
      <w:r w:rsidRPr="009F24E4">
        <w:rPr>
          <w:rFonts w:cs="B Mitra" w:hint="cs"/>
          <w:rtl/>
        </w:rPr>
        <w:t xml:space="preserve"> اساس</w:t>
      </w:r>
      <w:r w:rsidR="00E11D84">
        <w:rPr>
          <w:rFonts w:cs="B Mitra" w:hint="cs"/>
          <w:rtl/>
        </w:rPr>
        <w:t>ی</w:t>
      </w:r>
      <w:r w:rsidRPr="009F24E4">
        <w:rPr>
          <w:rFonts w:cs="B Mitra" w:hint="cs"/>
          <w:rtl/>
        </w:rPr>
        <w:t xml:space="preserve"> د</w:t>
      </w:r>
      <w:r w:rsidR="00E11D84">
        <w:rPr>
          <w:rFonts w:cs="B Mitra" w:hint="cs"/>
          <w:rtl/>
        </w:rPr>
        <w:t>ی</w:t>
      </w:r>
      <w:r w:rsidRPr="009F24E4">
        <w:rPr>
          <w:rFonts w:cs="B Mitra" w:hint="cs"/>
          <w:rtl/>
        </w:rPr>
        <w:t>ررس، در پ</w:t>
      </w:r>
      <w:r w:rsidR="00E11D84">
        <w:rPr>
          <w:rFonts w:cs="B Mitra" w:hint="cs"/>
          <w:rtl/>
        </w:rPr>
        <w:t>ی</w:t>
      </w:r>
      <w:r w:rsidRPr="009F24E4">
        <w:rPr>
          <w:rFonts w:cs="B Mitra" w:hint="cs"/>
          <w:rtl/>
        </w:rPr>
        <w:t>ش گرفتن راه‌ها</w:t>
      </w:r>
      <w:r w:rsidR="00E11D84">
        <w:rPr>
          <w:rFonts w:cs="B Mitra" w:hint="cs"/>
          <w:rtl/>
        </w:rPr>
        <w:t>ی</w:t>
      </w:r>
      <w:r w:rsidRPr="009F24E4">
        <w:rPr>
          <w:rFonts w:cs="B Mitra" w:hint="cs"/>
          <w:rtl/>
        </w:rPr>
        <w:t xml:space="preserve"> عمل</w:t>
      </w:r>
      <w:r w:rsidR="00E11D84">
        <w:rPr>
          <w:rFonts w:cs="B Mitra" w:hint="cs"/>
          <w:rtl/>
        </w:rPr>
        <w:t>ی</w:t>
      </w:r>
      <w:r w:rsidRPr="009F24E4">
        <w:rPr>
          <w:rFonts w:cs="B Mitra" w:hint="cs"/>
          <w:rtl/>
        </w:rPr>
        <w:t>ات</w:t>
      </w:r>
      <w:r w:rsidR="00E11D84">
        <w:rPr>
          <w:rFonts w:cs="B Mitra" w:hint="cs"/>
          <w:rtl/>
        </w:rPr>
        <w:t>ی</w:t>
      </w:r>
      <w:r w:rsidRPr="009F24E4">
        <w:rPr>
          <w:rFonts w:cs="B Mitra" w:hint="cs"/>
          <w:rtl/>
        </w:rPr>
        <w:t xml:space="preserve"> و</w:t>
      </w:r>
      <w:r w:rsidR="00E11D84">
        <w:rPr>
          <w:rFonts w:cs="B Mitra" w:hint="cs"/>
          <w:rtl/>
        </w:rPr>
        <w:t>ی</w:t>
      </w:r>
      <w:r w:rsidRPr="009F24E4">
        <w:rPr>
          <w:rFonts w:cs="B Mitra" w:hint="cs"/>
          <w:rtl/>
        </w:rPr>
        <w:t>ژه، و تخص</w:t>
      </w:r>
      <w:r w:rsidR="00E11D84">
        <w:rPr>
          <w:rFonts w:cs="B Mitra" w:hint="cs"/>
          <w:rtl/>
        </w:rPr>
        <w:t>ی</w:t>
      </w:r>
      <w:r w:rsidRPr="009F24E4">
        <w:rPr>
          <w:rFonts w:cs="B Mitra" w:hint="cs"/>
          <w:rtl/>
        </w:rPr>
        <w:t>ص منابع برا</w:t>
      </w:r>
      <w:r w:rsidR="00E11D84">
        <w:rPr>
          <w:rFonts w:cs="B Mitra" w:hint="cs"/>
          <w:rtl/>
        </w:rPr>
        <w:t>ی</w:t>
      </w:r>
      <w:r w:rsidRPr="009F24E4">
        <w:rPr>
          <w:rFonts w:cs="B Mitra" w:hint="cs"/>
          <w:rtl/>
        </w:rPr>
        <w:t xml:space="preserve"> ن</w:t>
      </w:r>
      <w:r w:rsidR="00E11D84">
        <w:rPr>
          <w:rFonts w:cs="B Mitra" w:hint="cs"/>
          <w:rtl/>
        </w:rPr>
        <w:t>ی</w:t>
      </w:r>
      <w:r w:rsidRPr="009F24E4">
        <w:rPr>
          <w:rFonts w:cs="B Mitra" w:hint="cs"/>
          <w:rtl/>
        </w:rPr>
        <w:t xml:space="preserve">ل به آن هدف‌ها و آماج‌ها، راهبرد </w:t>
      </w:r>
      <w:r w:rsidR="00E11D84">
        <w:rPr>
          <w:rFonts w:cs="B Mitra" w:hint="cs"/>
          <w:rtl/>
        </w:rPr>
        <w:t>ی</w:t>
      </w:r>
      <w:r w:rsidRPr="009F24E4">
        <w:rPr>
          <w:rFonts w:cs="B Mitra" w:hint="cs"/>
          <w:rtl/>
        </w:rPr>
        <w:t>ا استراتژ</w:t>
      </w:r>
      <w:r w:rsidR="00E11D84">
        <w:rPr>
          <w:rFonts w:cs="B Mitra" w:hint="cs"/>
          <w:rtl/>
        </w:rPr>
        <w:t>ی</w:t>
      </w:r>
      <w:r w:rsidRPr="009F24E4">
        <w:rPr>
          <w:rFonts w:cs="B Mitra" w:hint="cs"/>
          <w:rtl/>
        </w:rPr>
        <w:t xml:space="preserve"> به شمار م</w:t>
      </w:r>
      <w:r w:rsidR="00E11D84">
        <w:rPr>
          <w:rFonts w:cs="B Mitra" w:hint="cs"/>
          <w:rtl/>
        </w:rPr>
        <w:t>ی</w:t>
      </w:r>
      <w:r w:rsidR="00F94349" w:rsidRPr="009F24E4">
        <w:rPr>
          <w:rFonts w:cs="B Mitra" w:hint="cs"/>
          <w:rtl/>
        </w:rPr>
        <w:t>‌آ</w:t>
      </w:r>
      <w:r w:rsidR="00E11D84">
        <w:rPr>
          <w:rFonts w:cs="B Mitra" w:hint="cs"/>
          <w:rtl/>
        </w:rPr>
        <w:t>ی</w:t>
      </w:r>
      <w:r w:rsidR="00F94349" w:rsidRPr="009F24E4">
        <w:rPr>
          <w:rFonts w:cs="B Mitra" w:hint="cs"/>
          <w:rtl/>
        </w:rPr>
        <w:t>د. ساختار شامل</w:t>
      </w:r>
      <w:r w:rsidRPr="009F24E4">
        <w:rPr>
          <w:rFonts w:cs="B Mitra" w:hint="cs"/>
          <w:rtl/>
        </w:rPr>
        <w:t xml:space="preserve"> سلسله مراتب ادار</w:t>
      </w:r>
      <w:r w:rsidR="00E11D84">
        <w:rPr>
          <w:rFonts w:cs="B Mitra" w:hint="cs"/>
          <w:rtl/>
        </w:rPr>
        <w:t>ی</w:t>
      </w:r>
      <w:r w:rsidRPr="009F24E4">
        <w:rPr>
          <w:rFonts w:cs="B Mitra" w:hint="cs"/>
          <w:rtl/>
        </w:rPr>
        <w:t>، تقس</w:t>
      </w:r>
      <w:r w:rsidR="00E11D84">
        <w:rPr>
          <w:rFonts w:cs="B Mitra" w:hint="cs"/>
          <w:rtl/>
        </w:rPr>
        <w:t>ی</w:t>
      </w:r>
      <w:r w:rsidRPr="009F24E4">
        <w:rPr>
          <w:rFonts w:cs="B Mitra" w:hint="cs"/>
          <w:rtl/>
        </w:rPr>
        <w:t xml:space="preserve">م </w:t>
      </w:r>
      <w:r w:rsidR="006C7271">
        <w:rPr>
          <w:rFonts w:cs="B Mitra" w:hint="cs"/>
          <w:rtl/>
        </w:rPr>
        <w:t>ک</w:t>
      </w:r>
      <w:r w:rsidRPr="009F24E4">
        <w:rPr>
          <w:rFonts w:cs="B Mitra" w:hint="cs"/>
          <w:rtl/>
        </w:rPr>
        <w:t>ار، مراتب تفو</w:t>
      </w:r>
      <w:r w:rsidR="00E11D84">
        <w:rPr>
          <w:rFonts w:cs="B Mitra" w:hint="cs"/>
          <w:rtl/>
        </w:rPr>
        <w:t>ی</w:t>
      </w:r>
      <w:r w:rsidRPr="009F24E4">
        <w:rPr>
          <w:rFonts w:cs="B Mitra" w:hint="cs"/>
          <w:rtl/>
        </w:rPr>
        <w:t>ض اخ</w:t>
      </w:r>
      <w:r w:rsidR="00F94349" w:rsidRPr="009F24E4">
        <w:rPr>
          <w:rFonts w:cs="B Mitra" w:hint="cs"/>
          <w:rtl/>
        </w:rPr>
        <w:t>ت</w:t>
      </w:r>
      <w:r w:rsidR="00E11D84">
        <w:rPr>
          <w:rFonts w:cs="B Mitra" w:hint="cs"/>
          <w:rtl/>
        </w:rPr>
        <w:t>ی</w:t>
      </w:r>
      <w:r w:rsidR="00F94349" w:rsidRPr="009F24E4">
        <w:rPr>
          <w:rFonts w:cs="B Mitra" w:hint="cs"/>
          <w:rtl/>
        </w:rPr>
        <w:t>ار و ارتباطات است</w:t>
      </w:r>
      <w:r w:rsidRPr="009F24E4">
        <w:rPr>
          <w:rFonts w:cs="B Mitra" w:hint="cs"/>
          <w:rtl/>
        </w:rPr>
        <w:t>. به علاوه اطلاعات مقدمات</w:t>
      </w:r>
      <w:r w:rsidR="00E11D84">
        <w:rPr>
          <w:rFonts w:cs="B Mitra" w:hint="cs"/>
          <w:rtl/>
        </w:rPr>
        <w:t>ی</w:t>
      </w:r>
      <w:r w:rsidRPr="009F24E4">
        <w:rPr>
          <w:rFonts w:cs="B Mitra" w:hint="cs"/>
          <w:rtl/>
        </w:rPr>
        <w:t xml:space="preserve"> و ن</w:t>
      </w:r>
      <w:r w:rsidR="006C7271">
        <w:rPr>
          <w:rFonts w:cs="B Mitra" w:hint="cs"/>
          <w:rtl/>
        </w:rPr>
        <w:t>ک</w:t>
      </w:r>
      <w:r w:rsidRPr="009F24E4">
        <w:rPr>
          <w:rFonts w:cs="B Mitra" w:hint="cs"/>
          <w:rtl/>
        </w:rPr>
        <w:t>ات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در مراتب مختلف سازمان جر</w:t>
      </w:r>
      <w:r w:rsidR="00E11D84">
        <w:rPr>
          <w:rFonts w:cs="B Mitra" w:hint="cs"/>
          <w:rtl/>
        </w:rPr>
        <w:t>ی</w:t>
      </w:r>
      <w:r w:rsidRPr="009F24E4">
        <w:rPr>
          <w:rFonts w:cs="B Mitra" w:hint="cs"/>
          <w:rtl/>
        </w:rPr>
        <w:t>ان پ</w:t>
      </w:r>
      <w:r w:rsidR="00E11D84">
        <w:rPr>
          <w:rFonts w:cs="B Mitra" w:hint="cs"/>
          <w:rtl/>
        </w:rPr>
        <w:t>ی</w:t>
      </w:r>
      <w:r w:rsidRPr="009F24E4">
        <w:rPr>
          <w:rFonts w:cs="B Mitra" w:hint="cs"/>
          <w:rtl/>
        </w:rPr>
        <w:t>دا م</w:t>
      </w:r>
      <w:r w:rsidR="00E11D84">
        <w:rPr>
          <w:rFonts w:cs="B Mitra" w:hint="cs"/>
          <w:rtl/>
        </w:rPr>
        <w:t>ی</w:t>
      </w:r>
      <w:r w:rsidR="00D54351" w:rsidRPr="009F24E4">
        <w:rPr>
          <w:rFonts w:cs="B Mitra" w:hint="cs"/>
          <w:rtl/>
        </w:rPr>
        <w:t>‌</w:t>
      </w:r>
      <w:r w:rsidR="006C7271">
        <w:rPr>
          <w:rFonts w:cs="B Mitra" w:hint="cs"/>
          <w:rtl/>
        </w:rPr>
        <w:t>ک</w:t>
      </w:r>
      <w:r w:rsidR="00D54351" w:rsidRPr="009F24E4">
        <w:rPr>
          <w:rFonts w:cs="B Mitra" w:hint="cs"/>
          <w:rtl/>
        </w:rPr>
        <w:t>ند در مفهوم ساختار نهفته است.</w:t>
      </w:r>
    </w:p>
    <w:p w:rsidR="00D01E3F" w:rsidRPr="009F24E4" w:rsidRDefault="00D01E3F" w:rsidP="005D25A5">
      <w:pPr>
        <w:pStyle w:val="a4"/>
        <w:spacing w:line="276" w:lineRule="auto"/>
        <w:rPr>
          <w:rFonts w:cs="B Mitra"/>
          <w:rtl/>
        </w:rPr>
      </w:pPr>
      <w:r w:rsidRPr="009F24E4">
        <w:rPr>
          <w:rFonts w:cs="B Mitra" w:hint="cs"/>
          <w:rtl/>
        </w:rPr>
        <w:t>در مطالعات چندلر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در معمار</w:t>
      </w:r>
      <w:r w:rsidR="00E11D84">
        <w:rPr>
          <w:rFonts w:cs="B Mitra" w:hint="cs"/>
          <w:rtl/>
        </w:rPr>
        <w:t>ی</w:t>
      </w:r>
      <w:r w:rsidRPr="009F24E4">
        <w:rPr>
          <w:rFonts w:cs="B Mitra" w:hint="cs"/>
          <w:rtl/>
        </w:rPr>
        <w:t xml:space="preserve"> ساختار سازمان نقش</w:t>
      </w:r>
      <w:r w:rsidR="00E11D84">
        <w:rPr>
          <w:rFonts w:cs="B Mitra" w:hint="cs"/>
          <w:rtl/>
        </w:rPr>
        <w:t>ی</w:t>
      </w:r>
      <w:r w:rsidRPr="009F24E4">
        <w:rPr>
          <w:rFonts w:cs="B Mitra" w:hint="cs"/>
          <w:rtl/>
        </w:rPr>
        <w:t xml:space="preserve"> محور</w:t>
      </w:r>
      <w:r w:rsidR="00E11D84">
        <w:rPr>
          <w:rFonts w:cs="B Mitra" w:hint="cs"/>
          <w:rtl/>
        </w:rPr>
        <w:t>ی</w:t>
      </w:r>
      <w:r w:rsidRPr="009F24E4">
        <w:rPr>
          <w:rFonts w:cs="B Mitra" w:hint="cs"/>
          <w:rtl/>
        </w:rPr>
        <w:t xml:space="preserve"> دارد. به قول او دست‌ها</w:t>
      </w:r>
      <w:r w:rsidR="00E11D84">
        <w:rPr>
          <w:rFonts w:cs="B Mitra" w:hint="cs"/>
          <w:rtl/>
        </w:rPr>
        <w:t>ی</w:t>
      </w:r>
      <w:r w:rsidRPr="009F24E4">
        <w:rPr>
          <w:rFonts w:cs="B Mitra" w:hint="cs"/>
          <w:rtl/>
        </w:rPr>
        <w:t xml:space="preserve"> مرئ</w:t>
      </w:r>
      <w:r w:rsidR="00E11D84">
        <w:rPr>
          <w:rFonts w:cs="B Mitra" w:hint="cs"/>
          <w:rtl/>
        </w:rPr>
        <w:t>ی</w:t>
      </w:r>
      <w:r w:rsidRPr="009F24E4">
        <w:rPr>
          <w:rFonts w:cs="B Mitra" w:hint="cs"/>
          <w:rtl/>
        </w:rPr>
        <w:t xml:space="preserve">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جا</w:t>
      </w:r>
      <w:r w:rsidR="00E11D84">
        <w:rPr>
          <w:rFonts w:cs="B Mitra" w:hint="cs"/>
          <w:rtl/>
        </w:rPr>
        <w:t>ی</w:t>
      </w:r>
      <w:r w:rsidRPr="009F24E4">
        <w:rPr>
          <w:rFonts w:cs="B Mitra" w:hint="cs"/>
          <w:rtl/>
        </w:rPr>
        <w:t xml:space="preserve"> دست‌ها</w:t>
      </w:r>
      <w:r w:rsidR="00E11D84">
        <w:rPr>
          <w:rFonts w:cs="B Mitra" w:hint="cs"/>
          <w:rtl/>
        </w:rPr>
        <w:t>ی</w:t>
      </w:r>
      <w:r w:rsidRPr="009F24E4">
        <w:rPr>
          <w:rFonts w:cs="B Mitra" w:hint="cs"/>
          <w:rtl/>
        </w:rPr>
        <w:t xml:space="preserve"> نامرئ</w:t>
      </w:r>
      <w:r w:rsidR="00E11D84">
        <w:rPr>
          <w:rFonts w:cs="B Mitra" w:hint="cs"/>
          <w:rtl/>
        </w:rPr>
        <w:t>ی</w:t>
      </w:r>
      <w:r w:rsidRPr="009F24E4">
        <w:rPr>
          <w:rFonts w:cs="B Mitra" w:hint="cs"/>
          <w:rtl/>
        </w:rPr>
        <w:t xml:space="preserve"> ن</w:t>
      </w:r>
      <w:r w:rsidR="00E11D84">
        <w:rPr>
          <w:rFonts w:cs="B Mitra" w:hint="cs"/>
          <w:rtl/>
        </w:rPr>
        <w:t>ی</w:t>
      </w:r>
      <w:r w:rsidRPr="009F24E4">
        <w:rPr>
          <w:rFonts w:cs="B Mitra" w:hint="cs"/>
          <w:rtl/>
        </w:rPr>
        <w:t>روها</w:t>
      </w:r>
      <w:r w:rsidR="00E11D84">
        <w:rPr>
          <w:rFonts w:cs="B Mitra" w:hint="cs"/>
          <w:rtl/>
        </w:rPr>
        <w:t>ی</w:t>
      </w:r>
      <w:r w:rsidRPr="009F24E4">
        <w:rPr>
          <w:rFonts w:cs="B Mitra" w:hint="cs"/>
          <w:rtl/>
        </w:rPr>
        <w:t xml:space="preserve"> بازار آدام اسم</w:t>
      </w:r>
      <w:r w:rsidR="00E11D84">
        <w:rPr>
          <w:rFonts w:cs="B Mitra" w:hint="cs"/>
          <w:rtl/>
        </w:rPr>
        <w:t>ی</w:t>
      </w:r>
      <w:r w:rsidRPr="009F24E4">
        <w:rPr>
          <w:rFonts w:cs="B Mitra" w:hint="cs"/>
          <w:rtl/>
        </w:rPr>
        <w:t>ت را گرفته است. مد</w:t>
      </w:r>
      <w:r w:rsidR="00E11D84">
        <w:rPr>
          <w:rFonts w:cs="B Mitra" w:hint="cs"/>
          <w:rtl/>
        </w:rPr>
        <w:t>ی</w:t>
      </w:r>
      <w:r w:rsidRPr="009F24E4">
        <w:rPr>
          <w:rFonts w:cs="B Mitra" w:hint="cs"/>
          <w:rtl/>
        </w:rPr>
        <w:t>ر از سو</w:t>
      </w:r>
      <w:r w:rsidR="00E11D84">
        <w:rPr>
          <w:rFonts w:cs="B Mitra" w:hint="cs"/>
          <w:rtl/>
        </w:rPr>
        <w:t>یی</w:t>
      </w:r>
      <w:r w:rsidRPr="009F24E4">
        <w:rPr>
          <w:rFonts w:cs="B Mitra" w:hint="cs"/>
          <w:rtl/>
        </w:rPr>
        <w:t xml:space="preserve"> محصول و از سو</w:t>
      </w:r>
      <w:r w:rsidR="00E11D84">
        <w:rPr>
          <w:rFonts w:cs="B Mitra" w:hint="cs"/>
          <w:rtl/>
        </w:rPr>
        <w:t>یی</w:t>
      </w:r>
      <w:r w:rsidRPr="009F24E4">
        <w:rPr>
          <w:rFonts w:cs="B Mitra" w:hint="cs"/>
          <w:rtl/>
        </w:rPr>
        <w:t xml:space="preserve"> د</w:t>
      </w:r>
      <w:r w:rsidR="00E11D84">
        <w:rPr>
          <w:rFonts w:cs="B Mitra" w:hint="cs"/>
          <w:rtl/>
        </w:rPr>
        <w:t>ی</w:t>
      </w:r>
      <w:r w:rsidRPr="009F24E4">
        <w:rPr>
          <w:rFonts w:cs="B Mitra" w:hint="cs"/>
          <w:rtl/>
        </w:rPr>
        <w:t>گر مولد ساختار</w:t>
      </w:r>
      <w:r w:rsidR="00D54351" w:rsidRPr="009F24E4">
        <w:rPr>
          <w:rFonts w:cs="B Mitra" w:hint="cs"/>
          <w:rtl/>
        </w:rPr>
        <w:t xml:space="preserve"> غیرمتمرکز</w:t>
      </w:r>
      <w:r w:rsidRPr="009F24E4">
        <w:rPr>
          <w:rFonts w:cs="B Mitra" w:hint="cs"/>
          <w:rtl/>
        </w:rPr>
        <w:t xml:space="preserve"> است. در واقع ا</w:t>
      </w:r>
      <w:r w:rsidR="00E11D84">
        <w:rPr>
          <w:rFonts w:cs="B Mitra" w:hint="cs"/>
          <w:rtl/>
        </w:rPr>
        <w:t>ی</w:t>
      </w:r>
      <w:r w:rsidRPr="009F24E4">
        <w:rPr>
          <w:rFonts w:cs="B Mitra" w:hint="cs"/>
          <w:rtl/>
        </w:rPr>
        <w:t>ن مد</w:t>
      </w:r>
      <w:r w:rsidR="00E11D84">
        <w:rPr>
          <w:rFonts w:cs="B Mitra" w:hint="cs"/>
          <w:rtl/>
        </w:rPr>
        <w:t>ی</w:t>
      </w:r>
      <w:r w:rsidRPr="009F24E4">
        <w:rPr>
          <w:rFonts w:cs="B Mitra" w:hint="cs"/>
          <w:rtl/>
        </w:rPr>
        <w:t xml:space="preserve">ر است </w:t>
      </w:r>
      <w:r w:rsidR="006C7271">
        <w:rPr>
          <w:rFonts w:cs="B Mitra" w:hint="cs"/>
          <w:rtl/>
        </w:rPr>
        <w:t>ک</w:t>
      </w:r>
      <w:r w:rsidRPr="009F24E4">
        <w:rPr>
          <w:rFonts w:cs="B Mitra" w:hint="cs"/>
          <w:rtl/>
        </w:rPr>
        <w:t xml:space="preserve">ه در مورد اداره امور </w:t>
      </w:r>
      <w:r w:rsidR="00E11D84">
        <w:rPr>
          <w:rFonts w:cs="B Mitra" w:hint="cs"/>
          <w:rtl/>
        </w:rPr>
        <w:t>ی</w:t>
      </w:r>
      <w:r w:rsidRPr="009F24E4">
        <w:rPr>
          <w:rFonts w:cs="B Mitra" w:hint="cs"/>
          <w:rtl/>
        </w:rPr>
        <w:t>ا به عبارت</w:t>
      </w:r>
      <w:r w:rsidR="00E11D84">
        <w:rPr>
          <w:rFonts w:cs="B Mitra" w:hint="cs"/>
          <w:rtl/>
        </w:rPr>
        <w:t>ی</w:t>
      </w:r>
      <w:r w:rsidRPr="009F24E4">
        <w:rPr>
          <w:rFonts w:cs="B Mitra" w:hint="cs"/>
          <w:rtl/>
        </w:rPr>
        <w:t xml:space="preserve"> هماهنگ</w:t>
      </w:r>
      <w:r w:rsidR="00E11D84">
        <w:rPr>
          <w:rFonts w:cs="B Mitra" w:hint="cs"/>
          <w:rtl/>
        </w:rPr>
        <w:t>ی</w:t>
      </w:r>
      <w:r w:rsidRPr="009F24E4">
        <w:rPr>
          <w:rFonts w:cs="B Mitra" w:hint="cs"/>
          <w:rtl/>
        </w:rPr>
        <w:t>، برنامه‌ر</w:t>
      </w:r>
      <w:r w:rsidR="00E11D84">
        <w:rPr>
          <w:rFonts w:cs="B Mitra" w:hint="cs"/>
          <w:rtl/>
        </w:rPr>
        <w:t>ی</w:t>
      </w:r>
      <w:r w:rsidRPr="009F24E4">
        <w:rPr>
          <w:rFonts w:cs="B Mitra" w:hint="cs"/>
          <w:rtl/>
        </w:rPr>
        <w:t>ز</w:t>
      </w:r>
      <w:r w:rsidR="00E11D84">
        <w:rPr>
          <w:rFonts w:cs="B Mitra" w:hint="cs"/>
          <w:rtl/>
        </w:rPr>
        <w:t>ی</w:t>
      </w:r>
      <w:r w:rsidRPr="009F24E4">
        <w:rPr>
          <w:rFonts w:cs="B Mitra" w:hint="cs"/>
          <w:rtl/>
        </w:rPr>
        <w:t>، ارز</w:t>
      </w:r>
      <w:r w:rsidR="00E11D84">
        <w:rPr>
          <w:rFonts w:cs="B Mitra" w:hint="cs"/>
          <w:rtl/>
        </w:rPr>
        <w:t>ی</w:t>
      </w:r>
      <w:r w:rsidRPr="009F24E4">
        <w:rPr>
          <w:rFonts w:cs="B Mitra" w:hint="cs"/>
          <w:rtl/>
        </w:rPr>
        <w:t>اب</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 و تخص</w:t>
      </w:r>
      <w:r w:rsidR="00E11D84">
        <w:rPr>
          <w:rFonts w:cs="B Mitra" w:hint="cs"/>
          <w:rtl/>
        </w:rPr>
        <w:t>ی</w:t>
      </w:r>
      <w:r w:rsidRPr="009F24E4">
        <w:rPr>
          <w:rFonts w:cs="B Mitra" w:hint="cs"/>
          <w:rtl/>
        </w:rPr>
        <w:t>ص منابع در بنگاه تول</w:t>
      </w:r>
      <w:r w:rsidR="00E11D84">
        <w:rPr>
          <w:rFonts w:cs="B Mitra" w:hint="cs"/>
          <w:rtl/>
        </w:rPr>
        <w:t>ی</w:t>
      </w:r>
      <w:r w:rsidRPr="009F24E4">
        <w:rPr>
          <w:rFonts w:cs="B Mitra" w:hint="cs"/>
          <w:rtl/>
        </w:rPr>
        <w:t xml:space="preserve">د </w:t>
      </w:r>
      <w:r w:rsidR="006C7271">
        <w:rPr>
          <w:rFonts w:cs="B Mitra" w:hint="cs"/>
          <w:rtl/>
        </w:rPr>
        <w:t>ک</w:t>
      </w:r>
      <w:r w:rsidRPr="009F24E4">
        <w:rPr>
          <w:rFonts w:cs="B Mitra" w:hint="cs"/>
          <w:rtl/>
        </w:rPr>
        <w:t>ن</w:t>
      </w:r>
      <w:r w:rsidR="00482B41" w:rsidRPr="009F24E4">
        <w:rPr>
          <w:rFonts w:cs="B Mitra" w:hint="cs"/>
          <w:rtl/>
        </w:rPr>
        <w:t xml:space="preserve">نده خدمات </w:t>
      </w:r>
      <w:r w:rsidR="00E11D84">
        <w:rPr>
          <w:rFonts w:cs="B Mitra" w:hint="cs"/>
          <w:rtl/>
        </w:rPr>
        <w:t>ی</w:t>
      </w:r>
      <w:r w:rsidR="00482B41" w:rsidRPr="009F24E4">
        <w:rPr>
          <w:rFonts w:cs="B Mitra" w:hint="cs"/>
          <w:rtl/>
        </w:rPr>
        <w:t xml:space="preserve">ا </w:t>
      </w:r>
      <w:r w:rsidR="006C7271">
        <w:rPr>
          <w:rFonts w:cs="B Mitra" w:hint="cs"/>
          <w:rtl/>
        </w:rPr>
        <w:t>ک</w:t>
      </w:r>
      <w:r w:rsidR="00482B41" w:rsidRPr="009F24E4">
        <w:rPr>
          <w:rFonts w:cs="B Mitra" w:hint="cs"/>
          <w:rtl/>
        </w:rPr>
        <w:t>الا مسئول</w:t>
      </w:r>
      <w:r w:rsidR="00E11D84">
        <w:rPr>
          <w:rFonts w:cs="B Mitra" w:hint="cs"/>
          <w:rtl/>
        </w:rPr>
        <w:t>ی</w:t>
      </w:r>
      <w:r w:rsidR="00482B41" w:rsidRPr="009F24E4">
        <w:rPr>
          <w:rFonts w:cs="B Mitra" w:hint="cs"/>
          <w:rtl/>
        </w:rPr>
        <w:t>ت دارد.</w:t>
      </w:r>
    </w:p>
    <w:p w:rsidR="00D01E3F" w:rsidRPr="009F24E4" w:rsidRDefault="00D01E3F" w:rsidP="005D25A5">
      <w:pPr>
        <w:pStyle w:val="a4"/>
        <w:spacing w:line="276" w:lineRule="auto"/>
        <w:rPr>
          <w:rFonts w:cs="B Mitra"/>
          <w:rtl/>
        </w:rPr>
      </w:pPr>
      <w:r w:rsidRPr="009F24E4">
        <w:rPr>
          <w:rFonts w:cs="B Mitra" w:hint="cs"/>
          <w:rtl/>
        </w:rPr>
        <w:t>در گذشته سازمان‌ها ساختار</w:t>
      </w:r>
      <w:r w:rsidR="00E11D84">
        <w:rPr>
          <w:rFonts w:cs="B Mitra" w:hint="cs"/>
          <w:rtl/>
        </w:rPr>
        <w:t>ی</w:t>
      </w:r>
      <w:r w:rsidRPr="009F24E4">
        <w:rPr>
          <w:rFonts w:cs="B Mitra" w:hint="cs"/>
          <w:rtl/>
        </w:rPr>
        <w:t xml:space="preserve"> غ</w:t>
      </w:r>
      <w:r w:rsidR="00E11D84">
        <w:rPr>
          <w:rFonts w:cs="B Mitra" w:hint="cs"/>
          <w:rtl/>
        </w:rPr>
        <w:t>ی</w:t>
      </w:r>
      <w:r w:rsidRPr="009F24E4">
        <w:rPr>
          <w:rFonts w:cs="B Mitra" w:hint="cs"/>
          <w:rtl/>
        </w:rPr>
        <w:t>رمتما</w:t>
      </w:r>
      <w:r w:rsidR="00E11D84">
        <w:rPr>
          <w:rFonts w:cs="B Mitra" w:hint="cs"/>
          <w:rtl/>
        </w:rPr>
        <w:t>ی</w:t>
      </w:r>
      <w:r w:rsidRPr="009F24E4">
        <w:rPr>
          <w:rFonts w:cs="B Mitra" w:hint="cs"/>
          <w:rtl/>
        </w:rPr>
        <w:t>ز داشتند و به اداره‌ها، واحدها و نظا</w:t>
      </w:r>
      <w:r w:rsidR="00E11D84">
        <w:rPr>
          <w:rFonts w:cs="B Mitra" w:hint="cs"/>
          <w:rtl/>
        </w:rPr>
        <w:t>ی</w:t>
      </w:r>
      <w:r w:rsidRPr="009F24E4">
        <w:rPr>
          <w:rFonts w:cs="B Mitra" w:hint="cs"/>
          <w:rtl/>
        </w:rPr>
        <w:t xml:space="preserve">ر </w:t>
      </w:r>
      <w:r w:rsidR="00FB7E23" w:rsidRPr="009F24E4">
        <w:rPr>
          <w:rFonts w:cs="B Mitra"/>
          <w:rtl/>
        </w:rPr>
        <w:t>آن‌ها</w:t>
      </w:r>
      <w:r w:rsidRPr="009F24E4">
        <w:rPr>
          <w:rFonts w:cs="B Mitra" w:hint="cs"/>
          <w:rtl/>
        </w:rPr>
        <w:t xml:space="preserve"> تقس</w:t>
      </w:r>
      <w:r w:rsidR="00E11D84">
        <w:rPr>
          <w:rFonts w:cs="B Mitra" w:hint="cs"/>
          <w:rtl/>
        </w:rPr>
        <w:t>ی</w:t>
      </w:r>
      <w:r w:rsidRPr="009F24E4">
        <w:rPr>
          <w:rFonts w:cs="B Mitra" w:hint="cs"/>
          <w:rtl/>
        </w:rPr>
        <w:t>م نم</w:t>
      </w:r>
      <w:r w:rsidR="00E11D84">
        <w:rPr>
          <w:rFonts w:cs="B Mitra" w:hint="cs"/>
          <w:rtl/>
        </w:rPr>
        <w:t>ی</w:t>
      </w:r>
      <w:r w:rsidRPr="009F24E4">
        <w:rPr>
          <w:rFonts w:cs="B Mitra" w:hint="cs"/>
          <w:rtl/>
        </w:rPr>
        <w:t>‌شدند</w:t>
      </w:r>
      <w:r w:rsidR="00AA68BE" w:rsidRPr="009F24E4">
        <w:rPr>
          <w:rFonts w:cs="B Mitra"/>
          <w:rtl/>
        </w:rPr>
        <w:t>؛ بنابرا</w:t>
      </w:r>
      <w:r w:rsidR="00E11D84">
        <w:rPr>
          <w:rFonts w:cs="B Mitra"/>
          <w:rtl/>
        </w:rPr>
        <w:t>ی</w:t>
      </w:r>
      <w:r w:rsidR="00AA68BE" w:rsidRPr="009F24E4">
        <w:rPr>
          <w:rFonts w:cs="B Mitra"/>
          <w:rtl/>
        </w:rPr>
        <w:t xml:space="preserve">ن </w:t>
      </w:r>
      <w:r w:rsidRPr="009F24E4">
        <w:rPr>
          <w:rFonts w:cs="B Mitra" w:hint="cs"/>
          <w:rtl/>
        </w:rPr>
        <w:t>وقت</w:t>
      </w:r>
      <w:r w:rsidR="00E11D84">
        <w:rPr>
          <w:rFonts w:cs="B Mitra" w:hint="cs"/>
          <w:rtl/>
        </w:rPr>
        <w:t>ی</w:t>
      </w:r>
      <w:r w:rsidRPr="009F24E4">
        <w:rPr>
          <w:rFonts w:cs="B Mitra" w:hint="cs"/>
          <w:rtl/>
        </w:rPr>
        <w:t xml:space="preserve"> سازمان‌ها به ش</w:t>
      </w:r>
      <w:r w:rsidR="006C7271">
        <w:rPr>
          <w:rFonts w:cs="B Mitra" w:hint="cs"/>
          <w:rtl/>
        </w:rPr>
        <w:t>ک</w:t>
      </w:r>
      <w:r w:rsidRPr="009F24E4">
        <w:rPr>
          <w:rFonts w:cs="B Mitra" w:hint="cs"/>
          <w:rtl/>
        </w:rPr>
        <w:t>ل مورد بحث سازمانده</w:t>
      </w:r>
      <w:r w:rsidR="00E11D84">
        <w:rPr>
          <w:rFonts w:cs="B Mitra" w:hint="cs"/>
          <w:rtl/>
        </w:rPr>
        <w:t>ی</w:t>
      </w:r>
      <w:r w:rsidRPr="009F24E4">
        <w:rPr>
          <w:rFonts w:cs="B Mitra" w:hint="cs"/>
          <w:rtl/>
        </w:rPr>
        <w:t xml:space="preserve"> شدند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برخلاف گذشته به صورت سلسله‌ا</w:t>
      </w:r>
      <w:r w:rsidR="00E11D84">
        <w:rPr>
          <w:rFonts w:cs="B Mitra" w:hint="cs"/>
          <w:rtl/>
        </w:rPr>
        <w:t>ی</w:t>
      </w:r>
      <w:r w:rsidRPr="009F24E4">
        <w:rPr>
          <w:rFonts w:cs="B Mitra" w:hint="cs"/>
          <w:rtl/>
        </w:rPr>
        <w:t xml:space="preserve"> از مراتب درآمد. از هنگام</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سازمان‌ها به صورت مجموعه‌ا</w:t>
      </w:r>
      <w:r w:rsidR="00E11D84">
        <w:rPr>
          <w:rFonts w:cs="B Mitra" w:hint="cs"/>
          <w:rtl/>
        </w:rPr>
        <w:t>ی</w:t>
      </w:r>
      <w:r w:rsidRPr="009F24E4">
        <w:rPr>
          <w:rFonts w:cs="B Mitra" w:hint="cs"/>
          <w:rtl/>
        </w:rPr>
        <w:t xml:space="preserve"> از واحدها در قالب‌ها</w:t>
      </w:r>
      <w:r w:rsidR="00E11D84">
        <w:rPr>
          <w:rFonts w:cs="B Mitra" w:hint="cs"/>
          <w:rtl/>
        </w:rPr>
        <w:t>ی</w:t>
      </w:r>
      <w:r w:rsidRPr="009F24E4">
        <w:rPr>
          <w:rFonts w:cs="B Mitra" w:hint="cs"/>
          <w:rtl/>
        </w:rPr>
        <w:t xml:space="preserve"> خاص</w:t>
      </w:r>
      <w:r w:rsidR="00E11D84">
        <w:rPr>
          <w:rFonts w:cs="B Mitra" w:hint="cs"/>
          <w:rtl/>
        </w:rPr>
        <w:t>ی</w:t>
      </w:r>
      <w:r w:rsidR="00482B41" w:rsidRPr="009F24E4">
        <w:rPr>
          <w:rFonts w:cs="B Mitra" w:hint="cs"/>
          <w:rtl/>
        </w:rPr>
        <w:t xml:space="preserve"> انتظام </w:t>
      </w:r>
      <w:r w:rsidR="00E11D84">
        <w:rPr>
          <w:rFonts w:cs="B Mitra" w:hint="cs"/>
          <w:rtl/>
        </w:rPr>
        <w:t>ی</w:t>
      </w:r>
      <w:r w:rsidR="00482B41" w:rsidRPr="009F24E4">
        <w:rPr>
          <w:rFonts w:cs="B Mitra" w:hint="cs"/>
          <w:rtl/>
        </w:rPr>
        <w:t>افتند و اخت</w:t>
      </w:r>
      <w:r w:rsidR="00E11D84">
        <w:rPr>
          <w:rFonts w:cs="B Mitra" w:hint="cs"/>
          <w:rtl/>
        </w:rPr>
        <w:t>ی</w:t>
      </w:r>
      <w:r w:rsidR="00482B41" w:rsidRPr="009F24E4">
        <w:rPr>
          <w:rFonts w:cs="B Mitra" w:hint="cs"/>
          <w:rtl/>
        </w:rPr>
        <w:t>ارات از دستان</w:t>
      </w:r>
      <w:r w:rsidRPr="009F24E4">
        <w:rPr>
          <w:rFonts w:cs="B Mitra" w:hint="cs"/>
          <w:rtl/>
        </w:rPr>
        <w:t xml:space="preserve"> </w:t>
      </w:r>
      <w:r w:rsidR="00E11D84">
        <w:rPr>
          <w:rFonts w:cs="B Mitra" w:hint="cs"/>
          <w:rtl/>
        </w:rPr>
        <w:t>ی</w:t>
      </w:r>
      <w:r w:rsidR="006C7271">
        <w:rPr>
          <w:rFonts w:cs="B Mitra" w:hint="cs"/>
          <w:rtl/>
        </w:rPr>
        <w:t>ک</w:t>
      </w:r>
      <w:r w:rsidRPr="009F24E4">
        <w:rPr>
          <w:rFonts w:cs="B Mitra" w:hint="cs"/>
          <w:rtl/>
        </w:rPr>
        <w:t xml:space="preserve"> </w:t>
      </w:r>
      <w:r w:rsidR="00E11D84">
        <w:rPr>
          <w:rFonts w:cs="B Mitra" w:hint="cs"/>
          <w:rtl/>
        </w:rPr>
        <w:t>ی</w:t>
      </w:r>
      <w:r w:rsidRPr="009F24E4">
        <w:rPr>
          <w:rFonts w:cs="B Mitra" w:hint="cs"/>
          <w:rtl/>
        </w:rPr>
        <w:t xml:space="preserve">ا چند نفر </w:t>
      </w:r>
      <w:r w:rsidR="006C7271">
        <w:rPr>
          <w:rFonts w:cs="B Mitra" w:hint="cs"/>
          <w:rtl/>
        </w:rPr>
        <w:t>ک</w:t>
      </w:r>
      <w:r w:rsidRPr="009F24E4">
        <w:rPr>
          <w:rFonts w:cs="B Mitra" w:hint="cs"/>
          <w:rtl/>
        </w:rPr>
        <w:t>ه معمولاً اعضا</w:t>
      </w:r>
      <w:r w:rsidR="00E11D84">
        <w:rPr>
          <w:rFonts w:cs="B Mitra" w:hint="cs"/>
          <w:rtl/>
        </w:rPr>
        <w:t>ی</w:t>
      </w:r>
      <w:r w:rsidRPr="009F24E4">
        <w:rPr>
          <w:rFonts w:cs="B Mitra" w:hint="cs"/>
          <w:rtl/>
        </w:rPr>
        <w:t xml:space="preserve"> </w:t>
      </w:r>
      <w:r w:rsidR="00E11D84">
        <w:rPr>
          <w:rFonts w:cs="B Mitra" w:hint="cs"/>
          <w:rtl/>
        </w:rPr>
        <w:t>ی</w:t>
      </w:r>
      <w:r w:rsidR="006C7271">
        <w:rPr>
          <w:rFonts w:cs="B Mitra" w:hint="cs"/>
          <w:rtl/>
        </w:rPr>
        <w:t>ک</w:t>
      </w:r>
      <w:r w:rsidRPr="009F24E4">
        <w:rPr>
          <w:rFonts w:cs="B Mitra" w:hint="cs"/>
          <w:rtl/>
        </w:rPr>
        <w:t xml:space="preserve"> خانواده بودند خارج و م</w:t>
      </w:r>
      <w:r w:rsidR="00E11D84">
        <w:rPr>
          <w:rFonts w:cs="B Mitra" w:hint="cs"/>
          <w:rtl/>
        </w:rPr>
        <w:t>ی</w:t>
      </w:r>
      <w:r w:rsidRPr="009F24E4">
        <w:rPr>
          <w:rFonts w:cs="B Mitra" w:hint="cs"/>
          <w:rtl/>
        </w:rPr>
        <w:t>ان چند مد</w:t>
      </w:r>
      <w:r w:rsidR="00E11D84">
        <w:rPr>
          <w:rFonts w:cs="B Mitra" w:hint="cs"/>
          <w:rtl/>
        </w:rPr>
        <w:t>ی</w:t>
      </w:r>
      <w:r w:rsidRPr="009F24E4">
        <w:rPr>
          <w:rFonts w:cs="B Mitra" w:hint="cs"/>
          <w:rtl/>
        </w:rPr>
        <w:t>ر در واحدها</w:t>
      </w:r>
      <w:r w:rsidR="00E11D84">
        <w:rPr>
          <w:rFonts w:cs="B Mitra" w:hint="cs"/>
          <w:rtl/>
        </w:rPr>
        <w:t>ی</w:t>
      </w:r>
      <w:r w:rsidRPr="009F24E4">
        <w:rPr>
          <w:rFonts w:cs="B Mitra" w:hint="cs"/>
          <w:rtl/>
        </w:rPr>
        <w:t xml:space="preserve"> مختلف توز</w:t>
      </w:r>
      <w:r w:rsidR="00E11D84">
        <w:rPr>
          <w:rFonts w:cs="B Mitra" w:hint="cs"/>
          <w:rtl/>
        </w:rPr>
        <w:t>ی</w:t>
      </w:r>
      <w:r w:rsidRPr="009F24E4">
        <w:rPr>
          <w:rFonts w:cs="B Mitra" w:hint="cs"/>
          <w:rtl/>
        </w:rPr>
        <w:t>ع شد، دوران سرما</w:t>
      </w:r>
      <w:r w:rsidR="00E11D84">
        <w:rPr>
          <w:rFonts w:cs="B Mitra" w:hint="cs"/>
          <w:rtl/>
        </w:rPr>
        <w:t>ی</w:t>
      </w:r>
      <w:r w:rsidRPr="009F24E4">
        <w:rPr>
          <w:rFonts w:cs="B Mitra" w:hint="cs"/>
          <w:rtl/>
        </w:rPr>
        <w:t>ه‌باور</w:t>
      </w:r>
      <w:r w:rsidR="00E11D84">
        <w:rPr>
          <w:rFonts w:cs="B Mitra" w:hint="cs"/>
          <w:rtl/>
        </w:rPr>
        <w:t>ی</w:t>
      </w:r>
      <w:r w:rsidRPr="009F24E4">
        <w:rPr>
          <w:rFonts w:cs="B Mitra" w:hint="cs"/>
          <w:rtl/>
        </w:rPr>
        <w:t xml:space="preserve"> خانوادگ</w:t>
      </w:r>
      <w:r w:rsidR="00E11D84">
        <w:rPr>
          <w:rFonts w:cs="B Mitra" w:hint="cs"/>
          <w:rtl/>
        </w:rPr>
        <w:t>ی</w:t>
      </w:r>
      <w:r w:rsidRPr="009F24E4">
        <w:rPr>
          <w:rFonts w:cs="B Mitra" w:hint="cs"/>
          <w:rtl/>
        </w:rPr>
        <w:t xml:space="preserve"> </w:t>
      </w:r>
      <w:r w:rsidR="00E11D84">
        <w:rPr>
          <w:rFonts w:cs="B Mitra" w:hint="cs"/>
          <w:rtl/>
        </w:rPr>
        <w:t>ی</w:t>
      </w:r>
      <w:r w:rsidRPr="009F24E4">
        <w:rPr>
          <w:rFonts w:cs="B Mitra" w:hint="cs"/>
          <w:rtl/>
        </w:rPr>
        <w:t>ا پول‌مدار رو به زوال نهاد و دوره گذر به سو</w:t>
      </w:r>
      <w:r w:rsidR="00E11D84">
        <w:rPr>
          <w:rFonts w:cs="B Mitra" w:hint="cs"/>
          <w:rtl/>
        </w:rPr>
        <w:t>ی</w:t>
      </w:r>
      <w:r w:rsidRPr="009F24E4">
        <w:rPr>
          <w:rFonts w:cs="B Mitra" w:hint="cs"/>
          <w:rtl/>
        </w:rPr>
        <w:t xml:space="preserve"> سرما</w:t>
      </w:r>
      <w:r w:rsidR="00E11D84">
        <w:rPr>
          <w:rFonts w:cs="B Mitra" w:hint="cs"/>
          <w:rtl/>
        </w:rPr>
        <w:t>ی</w:t>
      </w:r>
      <w:r w:rsidRPr="009F24E4">
        <w:rPr>
          <w:rFonts w:cs="B Mitra" w:hint="cs"/>
          <w:rtl/>
        </w:rPr>
        <w:t>ه‌باور</w:t>
      </w:r>
      <w:r w:rsidR="00E11D84">
        <w:rPr>
          <w:rFonts w:cs="B Mitra" w:hint="cs"/>
          <w:rtl/>
        </w:rPr>
        <w:t>ی</w:t>
      </w:r>
      <w:r w:rsidRPr="009F24E4">
        <w:rPr>
          <w:rFonts w:cs="B Mitra" w:hint="cs"/>
          <w:rtl/>
        </w:rPr>
        <w:t xml:space="preserve"> مبتن</w:t>
      </w:r>
      <w:r w:rsidR="00E11D84">
        <w:rPr>
          <w:rFonts w:cs="B Mitra" w:hint="cs"/>
          <w:rtl/>
        </w:rPr>
        <w:t>ی</w:t>
      </w:r>
      <w:r w:rsidRPr="009F24E4">
        <w:rPr>
          <w:rFonts w:cs="B Mitra" w:hint="cs"/>
          <w:rtl/>
        </w:rPr>
        <w:t xml:space="preserve"> بر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ت آغاز شد. اما چون چندلر معتقد بود </w:t>
      </w:r>
      <w:r w:rsidR="006C7271">
        <w:rPr>
          <w:rFonts w:cs="B Mitra" w:hint="cs"/>
          <w:rtl/>
        </w:rPr>
        <w:t>ک</w:t>
      </w:r>
      <w:r w:rsidRPr="009F24E4">
        <w:rPr>
          <w:rFonts w:cs="B Mitra" w:hint="cs"/>
          <w:rtl/>
        </w:rPr>
        <w:t>ه ساختار ناگز</w:t>
      </w:r>
      <w:r w:rsidR="00E11D84">
        <w:rPr>
          <w:rFonts w:cs="B Mitra" w:hint="cs"/>
          <w:rtl/>
        </w:rPr>
        <w:t>ی</w:t>
      </w:r>
      <w:r w:rsidRPr="009F24E4">
        <w:rPr>
          <w:rFonts w:cs="B Mitra" w:hint="cs"/>
          <w:rtl/>
        </w:rPr>
        <w:t>ر از راهبرد تبع</w:t>
      </w:r>
      <w:r w:rsidR="00E11D84">
        <w:rPr>
          <w:rFonts w:cs="B Mitra" w:hint="cs"/>
          <w:rtl/>
        </w:rPr>
        <w:t>ی</w:t>
      </w:r>
      <w:r w:rsidRPr="009F24E4">
        <w:rPr>
          <w:rFonts w:cs="B Mitra" w:hint="cs"/>
          <w:rtl/>
        </w:rPr>
        <w:t>ت و راهبرد در وا</w:t>
      </w:r>
      <w:r w:rsidR="006C7271">
        <w:rPr>
          <w:rFonts w:cs="B Mitra" w:hint="cs"/>
          <w:rtl/>
        </w:rPr>
        <w:t>ک</w:t>
      </w:r>
      <w:r w:rsidRPr="009F24E4">
        <w:rPr>
          <w:rFonts w:cs="B Mitra" w:hint="cs"/>
          <w:rtl/>
        </w:rPr>
        <w:t>نش نسبت به تغ</w:t>
      </w:r>
      <w:r w:rsidR="00E11D84">
        <w:rPr>
          <w:rFonts w:cs="B Mitra" w:hint="cs"/>
          <w:rtl/>
        </w:rPr>
        <w:t>یی</w:t>
      </w:r>
      <w:r w:rsidRPr="009F24E4">
        <w:rPr>
          <w:rFonts w:cs="B Mitra" w:hint="cs"/>
          <w:rtl/>
        </w:rPr>
        <w:t>رات مح</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تحول پ</w:t>
      </w:r>
      <w:r w:rsidR="00E11D84">
        <w:rPr>
          <w:rFonts w:cs="B Mitra" w:hint="cs"/>
          <w:rtl/>
        </w:rPr>
        <w:t>ی</w:t>
      </w:r>
      <w:r w:rsidRPr="009F24E4">
        <w:rPr>
          <w:rFonts w:cs="B Mitra" w:hint="cs"/>
          <w:rtl/>
        </w:rPr>
        <w:t>دا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بنابرا</w:t>
      </w:r>
      <w:r w:rsidR="00E11D84">
        <w:rPr>
          <w:rFonts w:cs="B Mitra" w:hint="cs"/>
          <w:rtl/>
        </w:rPr>
        <w:t>ی</w:t>
      </w:r>
      <w:r w:rsidRPr="009F24E4">
        <w:rPr>
          <w:rFonts w:cs="B Mitra" w:hint="cs"/>
          <w:rtl/>
        </w:rPr>
        <w:t>ن از د</w:t>
      </w:r>
      <w:r w:rsidR="00E11D84">
        <w:rPr>
          <w:rFonts w:cs="B Mitra" w:hint="cs"/>
          <w:rtl/>
        </w:rPr>
        <w:t>ی</w:t>
      </w:r>
      <w:r w:rsidRPr="009F24E4">
        <w:rPr>
          <w:rFonts w:cs="B Mitra" w:hint="cs"/>
          <w:rtl/>
        </w:rPr>
        <w:t>دگاه او آغاز دوران گذر به سو</w:t>
      </w:r>
      <w:r w:rsidR="00E11D84">
        <w:rPr>
          <w:rFonts w:cs="B Mitra" w:hint="cs"/>
          <w:rtl/>
        </w:rPr>
        <w:t>ی</w:t>
      </w:r>
      <w:r w:rsidRPr="009F24E4">
        <w:rPr>
          <w:rFonts w:cs="B Mitra" w:hint="cs"/>
          <w:rtl/>
        </w:rPr>
        <w:t xml:space="preserve"> سرما</w:t>
      </w:r>
      <w:r w:rsidR="00E11D84">
        <w:rPr>
          <w:rFonts w:cs="B Mitra" w:hint="cs"/>
          <w:rtl/>
        </w:rPr>
        <w:t>ی</w:t>
      </w:r>
      <w:r w:rsidRPr="009F24E4">
        <w:rPr>
          <w:rFonts w:cs="B Mitra" w:hint="cs"/>
          <w:rtl/>
        </w:rPr>
        <w:t>ه‌باور</w:t>
      </w:r>
      <w:r w:rsidR="00E11D84">
        <w:rPr>
          <w:rFonts w:cs="B Mitra" w:hint="cs"/>
          <w:rtl/>
        </w:rPr>
        <w:t>ی</w:t>
      </w:r>
      <w:r w:rsidRPr="009F24E4">
        <w:rPr>
          <w:rFonts w:cs="B Mitra" w:hint="cs"/>
          <w:rtl/>
        </w:rPr>
        <w:t xml:space="preserve"> مبتن</w:t>
      </w:r>
      <w:r w:rsidR="00E11D84">
        <w:rPr>
          <w:rFonts w:cs="B Mitra" w:hint="cs"/>
          <w:rtl/>
        </w:rPr>
        <w:t>ی</w:t>
      </w:r>
      <w:r w:rsidRPr="009F24E4">
        <w:rPr>
          <w:rFonts w:cs="B Mitra" w:hint="cs"/>
          <w:rtl/>
        </w:rPr>
        <w:t xml:space="preserve"> بر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به تغ</w:t>
      </w:r>
      <w:r w:rsidR="00E11D84">
        <w:rPr>
          <w:rFonts w:cs="B Mitra" w:hint="cs"/>
          <w:rtl/>
        </w:rPr>
        <w:t>یی</w:t>
      </w:r>
      <w:r w:rsidRPr="009F24E4">
        <w:rPr>
          <w:rFonts w:cs="B Mitra" w:hint="cs"/>
          <w:rtl/>
        </w:rPr>
        <w:t>رات مح</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قابل انتساب است. آنچه از نظر تار</w:t>
      </w:r>
      <w:r w:rsidR="00E11D84">
        <w:rPr>
          <w:rFonts w:cs="B Mitra" w:hint="cs"/>
          <w:rtl/>
        </w:rPr>
        <w:t>ی</w:t>
      </w:r>
      <w:r w:rsidRPr="009F24E4">
        <w:rPr>
          <w:rFonts w:cs="B Mitra" w:hint="cs"/>
          <w:rtl/>
        </w:rPr>
        <w:t>خ</w:t>
      </w:r>
      <w:r w:rsidR="00E11D84">
        <w:rPr>
          <w:rFonts w:cs="B Mitra" w:hint="cs"/>
          <w:rtl/>
        </w:rPr>
        <w:t>ی</w:t>
      </w:r>
      <w:r w:rsidRPr="009F24E4">
        <w:rPr>
          <w:rFonts w:cs="B Mitra" w:hint="cs"/>
          <w:rtl/>
        </w:rPr>
        <w:t xml:space="preserve"> حائز اهم</w:t>
      </w:r>
      <w:r w:rsidR="00E11D84">
        <w:rPr>
          <w:rFonts w:cs="B Mitra" w:hint="cs"/>
          <w:rtl/>
        </w:rPr>
        <w:t>ی</w:t>
      </w:r>
      <w:r w:rsidRPr="009F24E4">
        <w:rPr>
          <w:rFonts w:cs="B Mitra" w:hint="cs"/>
          <w:rtl/>
        </w:rPr>
        <w:t>ت ز</w:t>
      </w:r>
      <w:r w:rsidR="00E11D84">
        <w:rPr>
          <w:rFonts w:cs="B Mitra" w:hint="cs"/>
          <w:rtl/>
        </w:rPr>
        <w:t>ی</w:t>
      </w:r>
      <w:r w:rsidRPr="009F24E4">
        <w:rPr>
          <w:rFonts w:cs="B Mitra" w:hint="cs"/>
          <w:rtl/>
        </w:rPr>
        <w:t>اد</w:t>
      </w:r>
      <w:r w:rsidR="00E11D84">
        <w:rPr>
          <w:rFonts w:cs="B Mitra" w:hint="cs"/>
          <w:rtl/>
        </w:rPr>
        <w:t>ی</w:t>
      </w:r>
      <w:r w:rsidRPr="009F24E4">
        <w:rPr>
          <w:rFonts w:cs="B Mitra" w:hint="cs"/>
          <w:rtl/>
        </w:rPr>
        <w:t xml:space="preserve"> است ا</w:t>
      </w:r>
      <w:r w:rsidR="00E11D84">
        <w:rPr>
          <w:rFonts w:cs="B Mitra" w:hint="cs"/>
          <w:rtl/>
        </w:rPr>
        <w:t>ی</w:t>
      </w:r>
      <w:r w:rsidRPr="009F24E4">
        <w:rPr>
          <w:rFonts w:cs="B Mitra" w:hint="cs"/>
          <w:rtl/>
        </w:rPr>
        <w:t xml:space="preserve">ن </w:t>
      </w:r>
      <w:r w:rsidR="006C7271">
        <w:rPr>
          <w:rFonts w:cs="B Mitra" w:hint="cs"/>
          <w:rtl/>
        </w:rPr>
        <w:t>ک</w:t>
      </w:r>
      <w:r w:rsidRPr="009F24E4">
        <w:rPr>
          <w:rFonts w:cs="B Mitra" w:hint="cs"/>
          <w:rtl/>
        </w:rPr>
        <w:t>ه اواخر قرن نوزدهم م</w:t>
      </w:r>
      <w:r w:rsidR="00E11D84">
        <w:rPr>
          <w:rFonts w:cs="B Mitra" w:hint="cs"/>
          <w:rtl/>
        </w:rPr>
        <w:t>ی</w:t>
      </w:r>
      <w:r w:rsidRPr="009F24E4">
        <w:rPr>
          <w:rFonts w:cs="B Mitra" w:hint="cs"/>
          <w:rtl/>
        </w:rPr>
        <w:t>لاد</w:t>
      </w:r>
      <w:r w:rsidR="00E11D84">
        <w:rPr>
          <w:rFonts w:cs="B Mitra" w:hint="cs"/>
          <w:rtl/>
        </w:rPr>
        <w:t>ی</w:t>
      </w:r>
      <w:r w:rsidRPr="009F24E4">
        <w:rPr>
          <w:rFonts w:cs="B Mitra" w:hint="cs"/>
          <w:rtl/>
        </w:rPr>
        <w:t>، ش</w:t>
      </w:r>
      <w:r w:rsidR="006C7271">
        <w:rPr>
          <w:rFonts w:cs="B Mitra" w:hint="cs"/>
          <w:rtl/>
        </w:rPr>
        <w:t>ک</w:t>
      </w:r>
      <w:r w:rsidRPr="009F24E4">
        <w:rPr>
          <w:rFonts w:cs="B Mitra" w:hint="cs"/>
          <w:rtl/>
        </w:rPr>
        <w:t>ل گرفتن بازارها</w:t>
      </w:r>
      <w:r w:rsidR="00E11D84">
        <w:rPr>
          <w:rFonts w:cs="B Mitra" w:hint="cs"/>
          <w:rtl/>
        </w:rPr>
        <w:t>ی</w:t>
      </w:r>
      <w:r w:rsidRPr="009F24E4">
        <w:rPr>
          <w:rFonts w:cs="B Mitra" w:hint="cs"/>
          <w:rtl/>
        </w:rPr>
        <w:t xml:space="preserve"> جد</w:t>
      </w:r>
      <w:r w:rsidR="00E11D84">
        <w:rPr>
          <w:rFonts w:cs="B Mitra" w:hint="cs"/>
          <w:rtl/>
        </w:rPr>
        <w:t>ی</w:t>
      </w:r>
      <w:r w:rsidRPr="009F24E4">
        <w:rPr>
          <w:rFonts w:cs="B Mitra" w:hint="cs"/>
          <w:rtl/>
        </w:rPr>
        <w:t xml:space="preserve">د و بالا رفتن تقاضا در سطح </w:t>
      </w:r>
      <w:r w:rsidR="006C7271">
        <w:rPr>
          <w:rFonts w:cs="B Mitra" w:hint="cs"/>
          <w:rtl/>
        </w:rPr>
        <w:t>ک</w:t>
      </w:r>
      <w:r w:rsidRPr="009F24E4">
        <w:rPr>
          <w:rFonts w:cs="B Mitra" w:hint="cs"/>
          <w:rtl/>
        </w:rPr>
        <w:t>شورها و شهرها موجب افزا</w:t>
      </w:r>
      <w:r w:rsidR="00E11D84">
        <w:rPr>
          <w:rFonts w:cs="B Mitra" w:hint="cs"/>
          <w:rtl/>
        </w:rPr>
        <w:t>ی</w:t>
      </w:r>
      <w:r w:rsidRPr="009F24E4">
        <w:rPr>
          <w:rFonts w:cs="B Mitra" w:hint="cs"/>
          <w:rtl/>
        </w:rPr>
        <w:t>ش ز</w:t>
      </w:r>
      <w:r w:rsidR="00E11D84">
        <w:rPr>
          <w:rFonts w:cs="B Mitra" w:hint="cs"/>
          <w:rtl/>
        </w:rPr>
        <w:t>ی</w:t>
      </w:r>
      <w:r w:rsidRPr="009F24E4">
        <w:rPr>
          <w:rFonts w:cs="B Mitra" w:hint="cs"/>
          <w:rtl/>
        </w:rPr>
        <w:t xml:space="preserve">اد </w:t>
      </w:r>
      <w:r w:rsidR="00F80E01" w:rsidRPr="009F24E4">
        <w:rPr>
          <w:rFonts w:cs="B Mitra"/>
          <w:rtl/>
        </w:rPr>
        <w:t>فعال</w:t>
      </w:r>
      <w:r w:rsidR="00F80E01" w:rsidRPr="009F24E4">
        <w:rPr>
          <w:rFonts w:cs="B Mitra" w:hint="cs"/>
          <w:rtl/>
        </w:rPr>
        <w:t>ی</w:t>
      </w:r>
      <w:r w:rsidR="00F80E01" w:rsidRPr="009F24E4">
        <w:rPr>
          <w:rFonts w:cs="B Mitra" w:hint="eastAsia"/>
          <w:rtl/>
        </w:rPr>
        <w:t>ت‌ها</w:t>
      </w:r>
      <w:r w:rsidR="00F80E01" w:rsidRPr="009F24E4">
        <w:rPr>
          <w:rFonts w:cs="B Mitra" w:hint="cs"/>
          <w:rtl/>
        </w:rPr>
        <w:t>ی</w:t>
      </w:r>
      <w:r w:rsidRPr="009F24E4">
        <w:rPr>
          <w:rFonts w:cs="B Mitra" w:hint="cs"/>
          <w:rtl/>
        </w:rPr>
        <w:t xml:space="preserve"> تول</w:t>
      </w:r>
      <w:r w:rsidR="00E11D84">
        <w:rPr>
          <w:rFonts w:cs="B Mitra" w:hint="cs"/>
          <w:rtl/>
        </w:rPr>
        <w:t>ی</w:t>
      </w:r>
      <w:r w:rsidRPr="009F24E4">
        <w:rPr>
          <w:rFonts w:cs="B Mitra" w:hint="cs"/>
          <w:rtl/>
        </w:rPr>
        <w:t>د</w:t>
      </w:r>
      <w:r w:rsidR="00E11D84">
        <w:rPr>
          <w:rFonts w:cs="B Mitra" w:hint="cs"/>
          <w:rtl/>
        </w:rPr>
        <w:t>ی</w:t>
      </w:r>
      <w:r w:rsidRPr="009F24E4">
        <w:rPr>
          <w:rFonts w:cs="B Mitra" w:hint="cs"/>
          <w:rtl/>
        </w:rPr>
        <w:t xml:space="preserve"> شد. بروز ا</w:t>
      </w:r>
      <w:r w:rsidR="00E11D84">
        <w:rPr>
          <w:rFonts w:cs="B Mitra" w:hint="cs"/>
          <w:rtl/>
        </w:rPr>
        <w:t>ی</w:t>
      </w:r>
      <w:r w:rsidRPr="009F24E4">
        <w:rPr>
          <w:rFonts w:cs="B Mitra" w:hint="cs"/>
          <w:rtl/>
        </w:rPr>
        <w:t>ن تحولات در بازار با تغ</w:t>
      </w:r>
      <w:r w:rsidR="00E11D84">
        <w:rPr>
          <w:rFonts w:cs="B Mitra" w:hint="cs"/>
          <w:rtl/>
        </w:rPr>
        <w:t>یی</w:t>
      </w:r>
      <w:r w:rsidRPr="009F24E4">
        <w:rPr>
          <w:rFonts w:cs="B Mitra" w:hint="cs"/>
          <w:rtl/>
        </w:rPr>
        <w:t>رات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در فناور</w:t>
      </w:r>
      <w:r w:rsidR="00E11D84">
        <w:rPr>
          <w:rFonts w:cs="B Mitra" w:hint="cs"/>
          <w:rtl/>
        </w:rPr>
        <w:t>ی</w:t>
      </w:r>
      <w:r w:rsidRPr="009F24E4">
        <w:rPr>
          <w:rFonts w:cs="B Mitra" w:hint="cs"/>
          <w:rtl/>
        </w:rPr>
        <w:t xml:space="preserve"> و روش‌ها</w:t>
      </w:r>
      <w:r w:rsidR="00E11D84">
        <w:rPr>
          <w:rFonts w:cs="B Mitra" w:hint="cs"/>
          <w:rtl/>
        </w:rPr>
        <w:t>ی</w:t>
      </w:r>
      <w:r w:rsidRPr="009F24E4">
        <w:rPr>
          <w:rFonts w:cs="B Mitra" w:hint="cs"/>
          <w:rtl/>
        </w:rPr>
        <w:t xml:space="preserve"> تول</w:t>
      </w:r>
      <w:r w:rsidR="00E11D84">
        <w:rPr>
          <w:rFonts w:cs="B Mitra" w:hint="cs"/>
          <w:rtl/>
        </w:rPr>
        <w:t>ی</w:t>
      </w:r>
      <w:r w:rsidRPr="009F24E4">
        <w:rPr>
          <w:rFonts w:cs="B Mitra" w:hint="cs"/>
          <w:rtl/>
        </w:rPr>
        <w:t>د داده شد تا ام</w:t>
      </w:r>
      <w:r w:rsidR="006C7271">
        <w:rPr>
          <w:rFonts w:cs="B Mitra" w:hint="cs"/>
          <w:rtl/>
        </w:rPr>
        <w:t>ک</w:t>
      </w:r>
      <w:r w:rsidRPr="009F24E4">
        <w:rPr>
          <w:rFonts w:cs="B Mitra" w:hint="cs"/>
          <w:rtl/>
        </w:rPr>
        <w:t>ان افزا</w:t>
      </w:r>
      <w:r w:rsidR="00E11D84">
        <w:rPr>
          <w:rFonts w:cs="B Mitra" w:hint="cs"/>
          <w:rtl/>
        </w:rPr>
        <w:t>ی</w:t>
      </w:r>
      <w:r w:rsidRPr="009F24E4">
        <w:rPr>
          <w:rFonts w:cs="B Mitra" w:hint="cs"/>
          <w:rtl/>
        </w:rPr>
        <w:t>ش تول</w:t>
      </w:r>
      <w:r w:rsidR="00E11D84">
        <w:rPr>
          <w:rFonts w:cs="B Mitra" w:hint="cs"/>
          <w:rtl/>
        </w:rPr>
        <w:t>ی</w:t>
      </w:r>
      <w:r w:rsidRPr="009F24E4">
        <w:rPr>
          <w:rFonts w:cs="B Mitra" w:hint="cs"/>
          <w:rtl/>
        </w:rPr>
        <w:t>د ا</w:t>
      </w:r>
      <w:r w:rsidR="00E11D84">
        <w:rPr>
          <w:rFonts w:cs="B Mitra" w:hint="cs"/>
          <w:rtl/>
        </w:rPr>
        <w:t>ی</w:t>
      </w:r>
      <w:r w:rsidRPr="009F24E4">
        <w:rPr>
          <w:rFonts w:cs="B Mitra" w:hint="cs"/>
          <w:rtl/>
        </w:rPr>
        <w:t>جاد شود زم</w:t>
      </w:r>
      <w:r w:rsidR="00E11D84">
        <w:rPr>
          <w:rFonts w:cs="B Mitra" w:hint="cs"/>
          <w:rtl/>
        </w:rPr>
        <w:t>ی</w:t>
      </w:r>
      <w:r w:rsidRPr="009F24E4">
        <w:rPr>
          <w:rFonts w:cs="B Mitra" w:hint="cs"/>
          <w:rtl/>
        </w:rPr>
        <w:t>نه مناسب</w:t>
      </w:r>
      <w:r w:rsidR="00E11D84">
        <w:rPr>
          <w:rFonts w:cs="B Mitra" w:hint="cs"/>
          <w:rtl/>
        </w:rPr>
        <w:t>ی</w:t>
      </w:r>
      <w:r w:rsidRPr="009F24E4">
        <w:rPr>
          <w:rFonts w:cs="B Mitra" w:hint="cs"/>
          <w:rtl/>
        </w:rPr>
        <w:t xml:space="preserve"> را برا</w:t>
      </w:r>
      <w:r w:rsidR="00E11D84">
        <w:rPr>
          <w:rFonts w:cs="B Mitra" w:hint="cs"/>
          <w:rtl/>
        </w:rPr>
        <w:t>ی</w:t>
      </w:r>
      <w:r w:rsidRPr="009F24E4">
        <w:rPr>
          <w:rFonts w:cs="B Mitra" w:hint="cs"/>
          <w:rtl/>
        </w:rPr>
        <w:t xml:space="preserve"> آن </w:t>
      </w:r>
      <w:r w:rsidR="006C7271">
        <w:rPr>
          <w:rFonts w:cs="B Mitra" w:hint="cs"/>
          <w:rtl/>
        </w:rPr>
        <w:t>ک</w:t>
      </w:r>
      <w:r w:rsidRPr="009F24E4">
        <w:rPr>
          <w:rFonts w:cs="B Mitra" w:hint="cs"/>
          <w:rtl/>
        </w:rPr>
        <w:t>ه بنگاه‌ها</w:t>
      </w:r>
      <w:r w:rsidR="00E11D84">
        <w:rPr>
          <w:rFonts w:cs="B Mitra" w:hint="cs"/>
          <w:rtl/>
        </w:rPr>
        <w:t>ی</w:t>
      </w:r>
      <w:r w:rsidRPr="009F24E4">
        <w:rPr>
          <w:rFonts w:cs="B Mitra" w:hint="cs"/>
          <w:rtl/>
        </w:rPr>
        <w:t xml:space="preserve"> تجار</w:t>
      </w:r>
      <w:r w:rsidR="00E11D84">
        <w:rPr>
          <w:rFonts w:cs="B Mitra" w:hint="cs"/>
          <w:rtl/>
        </w:rPr>
        <w:t>ی</w:t>
      </w:r>
      <w:r w:rsidRPr="009F24E4">
        <w:rPr>
          <w:rFonts w:cs="B Mitra" w:hint="cs"/>
          <w:rtl/>
        </w:rPr>
        <w:t xml:space="preserve"> به تول</w:t>
      </w:r>
      <w:r w:rsidR="00E11D84">
        <w:rPr>
          <w:rFonts w:cs="B Mitra" w:hint="cs"/>
          <w:rtl/>
        </w:rPr>
        <w:t>ی</w:t>
      </w:r>
      <w:r w:rsidRPr="009F24E4">
        <w:rPr>
          <w:rFonts w:cs="B Mitra" w:hint="cs"/>
          <w:rtl/>
        </w:rPr>
        <w:t>د انبوه رو</w:t>
      </w:r>
      <w:r w:rsidR="00E11D84">
        <w:rPr>
          <w:rFonts w:cs="B Mitra" w:hint="cs"/>
          <w:rtl/>
        </w:rPr>
        <w:t>ی</w:t>
      </w:r>
      <w:r w:rsidRPr="009F24E4">
        <w:rPr>
          <w:rFonts w:cs="B Mitra" w:hint="cs"/>
          <w:rtl/>
        </w:rPr>
        <w:t xml:space="preserve"> آورند </w:t>
      </w:r>
      <w:r w:rsidR="00482B41" w:rsidRPr="009F24E4">
        <w:rPr>
          <w:rFonts w:cs="B Mitra" w:hint="cs"/>
          <w:rtl/>
        </w:rPr>
        <w:t>فراهم ساخت.</w:t>
      </w:r>
    </w:p>
    <w:p w:rsidR="00D01E3F" w:rsidRPr="009F24E4" w:rsidRDefault="00D01E3F" w:rsidP="005D25A5">
      <w:pPr>
        <w:pStyle w:val="a4"/>
        <w:spacing w:line="276" w:lineRule="auto"/>
        <w:rPr>
          <w:rFonts w:cs="B Mitra"/>
          <w:rtl/>
        </w:rPr>
      </w:pPr>
      <w:r w:rsidRPr="009F24E4">
        <w:rPr>
          <w:rFonts w:cs="B Mitra" w:hint="cs"/>
          <w:rtl/>
        </w:rPr>
        <w:t>بنگاه‌ها</w:t>
      </w:r>
      <w:r w:rsidR="00E11D84">
        <w:rPr>
          <w:rFonts w:cs="B Mitra" w:hint="cs"/>
          <w:rtl/>
        </w:rPr>
        <w:t>ی</w:t>
      </w:r>
      <w:r w:rsidRPr="009F24E4">
        <w:rPr>
          <w:rFonts w:cs="B Mitra" w:hint="cs"/>
          <w:rtl/>
        </w:rPr>
        <w:t xml:space="preserve"> تجا</w:t>
      </w:r>
      <w:r w:rsidR="00482B41" w:rsidRPr="009F24E4">
        <w:rPr>
          <w:rFonts w:cs="B Mitra" w:hint="cs"/>
          <w:rtl/>
        </w:rPr>
        <w:t>ر</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پاسخ‌گو</w:t>
      </w:r>
      <w:r w:rsidR="00E11D84">
        <w:rPr>
          <w:rFonts w:cs="B Mitra" w:hint="cs"/>
          <w:rtl/>
        </w:rPr>
        <w:t>یی</w:t>
      </w:r>
      <w:r w:rsidRPr="009F24E4">
        <w:rPr>
          <w:rFonts w:cs="B Mitra" w:hint="cs"/>
          <w:rtl/>
        </w:rPr>
        <w:t xml:space="preserve"> به تحولات مح</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w:t>
      </w:r>
      <w:r w:rsidR="00482B41" w:rsidRPr="009F24E4">
        <w:rPr>
          <w:rFonts w:cs="B Mitra" w:hint="cs"/>
          <w:rtl/>
        </w:rPr>
        <w:t>ناچار با</w:t>
      </w:r>
      <w:r w:rsidR="00E11D84">
        <w:rPr>
          <w:rFonts w:cs="B Mitra" w:hint="cs"/>
          <w:rtl/>
        </w:rPr>
        <w:t>ی</w:t>
      </w:r>
      <w:r w:rsidR="00482B41" w:rsidRPr="009F24E4">
        <w:rPr>
          <w:rFonts w:cs="B Mitra" w:hint="cs"/>
          <w:rtl/>
        </w:rPr>
        <w:t xml:space="preserve">د </w:t>
      </w:r>
      <w:r w:rsidR="00E11D84">
        <w:rPr>
          <w:rFonts w:cs="B Mitra" w:hint="cs"/>
          <w:rtl/>
        </w:rPr>
        <w:t>ی</w:t>
      </w:r>
      <w:r w:rsidR="006C7271">
        <w:rPr>
          <w:rFonts w:cs="B Mitra" w:hint="cs"/>
          <w:rtl/>
        </w:rPr>
        <w:t>ک</w:t>
      </w:r>
      <w:r w:rsidR="00E11D84">
        <w:rPr>
          <w:rFonts w:cs="B Mitra" w:hint="cs"/>
          <w:rtl/>
        </w:rPr>
        <w:t>ی</w:t>
      </w:r>
      <w:r w:rsidR="00482B41" w:rsidRPr="009F24E4">
        <w:rPr>
          <w:rFonts w:cs="B Mitra" w:hint="cs"/>
          <w:rtl/>
        </w:rPr>
        <w:t xml:space="preserve"> از دو راهبرد تهاجمی</w:t>
      </w:r>
      <w:r w:rsidRPr="009F24E4">
        <w:rPr>
          <w:rFonts w:cs="B Mitra" w:hint="cs"/>
          <w:rtl/>
        </w:rPr>
        <w:t xml:space="preserve"> </w:t>
      </w:r>
      <w:r w:rsidR="00E11D84">
        <w:rPr>
          <w:rFonts w:cs="B Mitra" w:hint="cs"/>
          <w:rtl/>
        </w:rPr>
        <w:t>ی</w:t>
      </w:r>
      <w:r w:rsidRPr="009F24E4">
        <w:rPr>
          <w:rFonts w:cs="B Mitra" w:hint="cs"/>
          <w:rtl/>
        </w:rPr>
        <w:t>ا تدافع</w:t>
      </w:r>
      <w:r w:rsidR="00E11D84">
        <w:rPr>
          <w:rFonts w:cs="B Mitra" w:hint="cs"/>
          <w:rtl/>
        </w:rPr>
        <w:t>ی</w:t>
      </w:r>
      <w:r w:rsidRPr="009F24E4">
        <w:rPr>
          <w:rFonts w:cs="B Mitra" w:hint="cs"/>
          <w:rtl/>
        </w:rPr>
        <w:t xml:space="preserve"> را اخت</w:t>
      </w:r>
      <w:r w:rsidR="00E11D84">
        <w:rPr>
          <w:rFonts w:cs="B Mitra" w:hint="cs"/>
          <w:rtl/>
        </w:rPr>
        <w:t>ی</w:t>
      </w:r>
      <w:r w:rsidRPr="009F24E4">
        <w:rPr>
          <w:rFonts w:cs="B Mitra" w:hint="cs"/>
          <w:rtl/>
        </w:rPr>
        <w:t>ار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رد</w:t>
      </w:r>
      <w:r w:rsidR="00482B41" w:rsidRPr="009F24E4">
        <w:rPr>
          <w:rFonts w:cs="B Mitra" w:hint="cs"/>
          <w:rtl/>
        </w:rPr>
        <w:t>ند. زمان</w:t>
      </w:r>
      <w:r w:rsidR="00E11D84">
        <w:rPr>
          <w:rFonts w:cs="B Mitra" w:hint="cs"/>
          <w:rtl/>
        </w:rPr>
        <w:t>ی</w:t>
      </w:r>
      <w:r w:rsidR="00482B41" w:rsidRPr="009F24E4">
        <w:rPr>
          <w:rFonts w:cs="B Mitra" w:hint="cs"/>
          <w:rtl/>
        </w:rPr>
        <w:t xml:space="preserve"> سازمان</w:t>
      </w:r>
      <w:r w:rsidR="00E11D84">
        <w:rPr>
          <w:rFonts w:cs="B Mitra" w:hint="cs"/>
          <w:rtl/>
        </w:rPr>
        <w:t>ی</w:t>
      </w:r>
      <w:r w:rsidR="00482B41" w:rsidRPr="009F24E4">
        <w:rPr>
          <w:rFonts w:cs="B Mitra" w:hint="cs"/>
          <w:rtl/>
        </w:rPr>
        <w:t xml:space="preserve"> </w:t>
      </w:r>
      <w:r w:rsidR="00E11D84">
        <w:rPr>
          <w:rFonts w:cs="B Mitra" w:hint="cs"/>
          <w:rtl/>
        </w:rPr>
        <w:t>ی</w:t>
      </w:r>
      <w:r w:rsidR="006C7271">
        <w:rPr>
          <w:rFonts w:cs="B Mitra" w:hint="cs"/>
          <w:rtl/>
        </w:rPr>
        <w:t>ک</w:t>
      </w:r>
      <w:r w:rsidR="00482B41" w:rsidRPr="009F24E4">
        <w:rPr>
          <w:rFonts w:cs="B Mitra" w:hint="cs"/>
          <w:rtl/>
        </w:rPr>
        <w:t xml:space="preserve"> راهبرد تهاجمی</w:t>
      </w:r>
      <w:r w:rsidRPr="009F24E4">
        <w:rPr>
          <w:rFonts w:cs="B Mitra" w:hint="cs"/>
          <w:rtl/>
        </w:rPr>
        <w:t xml:space="preserve"> را اخت</w:t>
      </w:r>
      <w:r w:rsidR="00E11D84">
        <w:rPr>
          <w:rFonts w:cs="B Mitra" w:hint="cs"/>
          <w:rtl/>
        </w:rPr>
        <w:t>ی</w:t>
      </w:r>
      <w:r w:rsidRPr="009F24E4">
        <w:rPr>
          <w:rFonts w:cs="B Mitra" w:hint="cs"/>
          <w:rtl/>
        </w:rPr>
        <w:t>ار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ه بخواهد آگاهانه و فعالانه بازارها</w:t>
      </w:r>
      <w:r w:rsidR="00E11D84">
        <w:rPr>
          <w:rFonts w:cs="B Mitra" w:hint="cs"/>
          <w:rtl/>
        </w:rPr>
        <w:t>ی</w:t>
      </w:r>
      <w:r w:rsidRPr="009F24E4">
        <w:rPr>
          <w:rFonts w:cs="B Mitra" w:hint="cs"/>
          <w:rtl/>
        </w:rPr>
        <w:t xml:space="preserve"> جد</w:t>
      </w:r>
      <w:r w:rsidR="00E11D84">
        <w:rPr>
          <w:rFonts w:cs="B Mitra" w:hint="cs"/>
          <w:rtl/>
        </w:rPr>
        <w:t>ی</w:t>
      </w:r>
      <w:r w:rsidRPr="009F24E4">
        <w:rPr>
          <w:rFonts w:cs="B Mitra" w:hint="cs"/>
          <w:rtl/>
        </w:rPr>
        <w:t>د</w:t>
      </w:r>
      <w:r w:rsidR="00E11D84">
        <w:rPr>
          <w:rFonts w:cs="B Mitra" w:hint="cs"/>
          <w:rtl/>
        </w:rPr>
        <w:t>ی</w:t>
      </w:r>
      <w:r w:rsidRPr="009F24E4">
        <w:rPr>
          <w:rFonts w:cs="B Mitra" w:hint="cs"/>
          <w:rtl/>
        </w:rPr>
        <w:t xml:space="preserve"> را </w:t>
      </w:r>
      <w:r w:rsidR="006C7271">
        <w:rPr>
          <w:rFonts w:cs="B Mitra" w:hint="cs"/>
          <w:rtl/>
        </w:rPr>
        <w:t>ک</w:t>
      </w:r>
      <w:r w:rsidRPr="009F24E4">
        <w:rPr>
          <w:rFonts w:cs="B Mitra" w:hint="cs"/>
          <w:rtl/>
        </w:rPr>
        <w:t xml:space="preserve">شف </w:t>
      </w:r>
      <w:r w:rsidR="006C7271">
        <w:rPr>
          <w:rFonts w:cs="B Mitra" w:hint="cs"/>
          <w:rtl/>
        </w:rPr>
        <w:t>ک</w:t>
      </w:r>
      <w:r w:rsidRPr="009F24E4">
        <w:rPr>
          <w:rFonts w:cs="B Mitra" w:hint="cs"/>
          <w:rtl/>
        </w:rPr>
        <w:t>رده با محصولات جد</w:t>
      </w:r>
      <w:r w:rsidR="00E11D84">
        <w:rPr>
          <w:rFonts w:cs="B Mitra" w:hint="cs"/>
          <w:rtl/>
        </w:rPr>
        <w:t>ی</w:t>
      </w:r>
      <w:r w:rsidRPr="009F24E4">
        <w:rPr>
          <w:rFonts w:cs="B Mitra" w:hint="cs"/>
          <w:rtl/>
        </w:rPr>
        <w:t>د به ن</w:t>
      </w:r>
      <w:r w:rsidR="00E11D84">
        <w:rPr>
          <w:rFonts w:cs="B Mitra" w:hint="cs"/>
          <w:rtl/>
        </w:rPr>
        <w:t>ی</w:t>
      </w:r>
      <w:r w:rsidRPr="009F24E4">
        <w:rPr>
          <w:rFonts w:cs="B Mitra" w:hint="cs"/>
          <w:rtl/>
        </w:rPr>
        <w:t>ازها</w:t>
      </w:r>
      <w:r w:rsidR="00E11D84">
        <w:rPr>
          <w:rFonts w:cs="B Mitra" w:hint="cs"/>
          <w:rtl/>
        </w:rPr>
        <w:t>ی</w:t>
      </w:r>
      <w:r w:rsidRPr="009F24E4">
        <w:rPr>
          <w:rFonts w:cs="B Mitra" w:hint="cs"/>
          <w:rtl/>
        </w:rPr>
        <w:t xml:space="preserve"> آن بازارها جواب دهد. ر</w:t>
      </w:r>
      <w:r w:rsidR="00482B41" w:rsidRPr="009F24E4">
        <w:rPr>
          <w:rFonts w:cs="B Mitra" w:hint="cs"/>
          <w:rtl/>
        </w:rPr>
        <w:t>اهبرد تهاجمی</w:t>
      </w:r>
      <w:r w:rsidRPr="009F24E4">
        <w:rPr>
          <w:rFonts w:cs="B Mitra" w:hint="cs"/>
          <w:rtl/>
        </w:rPr>
        <w:t xml:space="preserve"> متنوع ساختن محصولات را م</w:t>
      </w:r>
      <w:r w:rsidR="00E11D84">
        <w:rPr>
          <w:rFonts w:cs="B Mitra" w:hint="cs"/>
          <w:rtl/>
        </w:rPr>
        <w:t>ی</w:t>
      </w:r>
      <w:r w:rsidRPr="009F24E4">
        <w:rPr>
          <w:rFonts w:cs="B Mitra" w:hint="cs"/>
          <w:rtl/>
        </w:rPr>
        <w:t>‌طلبد. اگر سازمان</w:t>
      </w:r>
      <w:r w:rsidR="00E11D84">
        <w:rPr>
          <w:rFonts w:cs="B Mitra" w:hint="cs"/>
          <w:rtl/>
        </w:rPr>
        <w:t>ی</w:t>
      </w:r>
      <w:r w:rsidRPr="009F24E4">
        <w:rPr>
          <w:rFonts w:cs="B Mitra" w:hint="cs"/>
          <w:rtl/>
        </w:rPr>
        <w:t xml:space="preserve"> بخواهد موقع</w:t>
      </w:r>
      <w:r w:rsidR="00E11D84">
        <w:rPr>
          <w:rFonts w:cs="B Mitra" w:hint="cs"/>
          <w:rtl/>
        </w:rPr>
        <w:t>ی</w:t>
      </w:r>
      <w:r w:rsidRPr="009F24E4">
        <w:rPr>
          <w:rFonts w:cs="B Mitra" w:hint="cs"/>
          <w:rtl/>
        </w:rPr>
        <w:t>ت فعل</w:t>
      </w:r>
      <w:r w:rsidR="00E11D84">
        <w:rPr>
          <w:rFonts w:cs="B Mitra" w:hint="cs"/>
          <w:rtl/>
        </w:rPr>
        <w:t>ی</w:t>
      </w:r>
      <w:r w:rsidRPr="009F24E4">
        <w:rPr>
          <w:rFonts w:cs="B Mitra" w:hint="cs"/>
          <w:rtl/>
        </w:rPr>
        <w:t xml:space="preserve"> خود را حفظ </w:t>
      </w:r>
      <w:r w:rsidR="006C7271">
        <w:rPr>
          <w:rFonts w:cs="B Mitra" w:hint="cs"/>
          <w:rtl/>
        </w:rPr>
        <w:t>ک</w:t>
      </w:r>
      <w:r w:rsidRPr="009F24E4">
        <w:rPr>
          <w:rFonts w:cs="B Mitra" w:hint="cs"/>
          <w:rtl/>
        </w:rPr>
        <w:t>ند از راهبرد تدافع</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رو</w:t>
      </w:r>
      <w:r w:rsidR="00E11D84">
        <w:rPr>
          <w:rFonts w:cs="B Mitra" w:hint="cs"/>
          <w:rtl/>
        </w:rPr>
        <w:t>ی</w:t>
      </w:r>
      <w:r w:rsidRPr="009F24E4">
        <w:rPr>
          <w:rFonts w:cs="B Mitra" w:hint="cs"/>
          <w:rtl/>
        </w:rPr>
        <w:t xml:space="preserve"> خواهد </w:t>
      </w:r>
      <w:r w:rsidR="006C7271">
        <w:rPr>
          <w:rFonts w:cs="B Mitra" w:hint="cs"/>
          <w:rtl/>
        </w:rPr>
        <w:t>ک</w:t>
      </w:r>
      <w:r w:rsidRPr="009F24E4">
        <w:rPr>
          <w:rFonts w:cs="B Mitra" w:hint="cs"/>
          <w:rtl/>
        </w:rPr>
        <w:t>رد. راه معمول برا</w:t>
      </w:r>
      <w:r w:rsidR="00E11D84">
        <w:rPr>
          <w:rFonts w:cs="B Mitra" w:hint="cs"/>
          <w:rtl/>
        </w:rPr>
        <w:t>ی</w:t>
      </w:r>
      <w:r w:rsidRPr="009F24E4">
        <w:rPr>
          <w:rFonts w:cs="B Mitra" w:hint="cs"/>
          <w:rtl/>
        </w:rPr>
        <w:t xml:space="preserve"> حفظ وضع موجود برا</w:t>
      </w:r>
      <w:r w:rsidR="00E11D84">
        <w:rPr>
          <w:rFonts w:cs="B Mitra" w:hint="cs"/>
          <w:rtl/>
        </w:rPr>
        <w:t>ی</w:t>
      </w:r>
      <w:r w:rsidRPr="009F24E4">
        <w:rPr>
          <w:rFonts w:cs="B Mitra" w:hint="cs"/>
          <w:rtl/>
        </w:rPr>
        <w:t xml:space="preserve"> بنگاه تجار</w:t>
      </w:r>
      <w:r w:rsidR="00E11D84">
        <w:rPr>
          <w:rFonts w:cs="B Mitra" w:hint="cs"/>
          <w:rtl/>
        </w:rPr>
        <w:t>ی</w:t>
      </w:r>
      <w:r w:rsidRPr="009F24E4">
        <w:rPr>
          <w:rFonts w:cs="B Mitra" w:hint="cs"/>
          <w:rtl/>
        </w:rPr>
        <w:t xml:space="preserve"> ادغام شدن با بنگاه‌ها</w:t>
      </w:r>
      <w:r w:rsidR="00E11D84">
        <w:rPr>
          <w:rFonts w:cs="B Mitra" w:hint="cs"/>
          <w:rtl/>
        </w:rPr>
        <w:t>یی</w:t>
      </w:r>
      <w:r w:rsidRPr="009F24E4">
        <w:rPr>
          <w:rFonts w:cs="B Mitra" w:hint="cs"/>
          <w:rtl/>
        </w:rPr>
        <w:t xml:space="preserve"> است </w:t>
      </w:r>
      <w:r w:rsidR="006C7271">
        <w:rPr>
          <w:rFonts w:cs="B Mitra" w:hint="cs"/>
          <w:rtl/>
        </w:rPr>
        <w:t>ک</w:t>
      </w:r>
      <w:r w:rsidRPr="009F24E4">
        <w:rPr>
          <w:rFonts w:cs="B Mitra" w:hint="cs"/>
          <w:rtl/>
        </w:rPr>
        <w:t>ه در رشته‌ها</w:t>
      </w:r>
      <w:r w:rsidR="00E11D84">
        <w:rPr>
          <w:rFonts w:cs="B Mitra" w:hint="cs"/>
          <w:rtl/>
        </w:rPr>
        <w:t>ی</w:t>
      </w:r>
      <w:r w:rsidRPr="009F24E4">
        <w:rPr>
          <w:rFonts w:cs="B Mitra" w:hint="cs"/>
          <w:rtl/>
        </w:rPr>
        <w:t xml:space="preserve"> مشابه فعال</w:t>
      </w:r>
      <w:r w:rsidR="00E11D84">
        <w:rPr>
          <w:rFonts w:cs="B Mitra" w:hint="cs"/>
          <w:rtl/>
        </w:rPr>
        <w:t>ی</w:t>
      </w:r>
      <w:r w:rsidRPr="009F24E4">
        <w:rPr>
          <w:rFonts w:cs="B Mitra" w:hint="cs"/>
          <w:rtl/>
        </w:rPr>
        <w:t>ت دارند. ا</w:t>
      </w:r>
      <w:r w:rsidR="00E11D84">
        <w:rPr>
          <w:rFonts w:cs="B Mitra" w:hint="cs"/>
          <w:rtl/>
        </w:rPr>
        <w:t>ی</w:t>
      </w:r>
      <w:r w:rsidRPr="009F24E4">
        <w:rPr>
          <w:rFonts w:cs="B Mitra" w:hint="cs"/>
          <w:rtl/>
        </w:rPr>
        <w:t>ن نوع اتحاد را همگرا</w:t>
      </w:r>
      <w:r w:rsidR="00E11D84">
        <w:rPr>
          <w:rFonts w:cs="B Mitra" w:hint="cs"/>
          <w:rtl/>
        </w:rPr>
        <w:t>یی</w:t>
      </w:r>
      <w:r w:rsidRPr="009F24E4">
        <w:rPr>
          <w:rFonts w:cs="B Mitra" w:hint="cs"/>
          <w:rtl/>
        </w:rPr>
        <w:t xml:space="preserve"> </w:t>
      </w:r>
      <w:r w:rsidR="00E11D84">
        <w:rPr>
          <w:rFonts w:cs="B Mitra" w:hint="cs"/>
          <w:rtl/>
        </w:rPr>
        <w:t>ی</w:t>
      </w:r>
      <w:r w:rsidRPr="009F24E4">
        <w:rPr>
          <w:rFonts w:cs="B Mitra" w:hint="cs"/>
          <w:rtl/>
        </w:rPr>
        <w:t>ا ادغام عمود</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‌نامند. شر</w:t>
      </w:r>
      <w:r w:rsidR="006C7271">
        <w:rPr>
          <w:rFonts w:cs="B Mitra" w:hint="cs"/>
          <w:rtl/>
        </w:rPr>
        <w:t>ک</w:t>
      </w:r>
      <w:r w:rsidRPr="009F24E4">
        <w:rPr>
          <w:rFonts w:cs="B Mitra" w:hint="cs"/>
          <w:rtl/>
        </w:rPr>
        <w:t>ت‌ها</w:t>
      </w:r>
      <w:r w:rsidR="00E11D84">
        <w:rPr>
          <w:rFonts w:cs="B Mitra" w:hint="cs"/>
          <w:rtl/>
        </w:rPr>
        <w:t>ی</w:t>
      </w:r>
      <w:r w:rsidRPr="009F24E4">
        <w:rPr>
          <w:rFonts w:cs="B Mitra" w:hint="cs"/>
          <w:rtl/>
        </w:rPr>
        <w:t xml:space="preserve"> درگ</w:t>
      </w:r>
      <w:r w:rsidR="00E11D84">
        <w:rPr>
          <w:rFonts w:cs="B Mitra" w:hint="cs"/>
          <w:rtl/>
        </w:rPr>
        <w:t>ی</w:t>
      </w:r>
      <w:r w:rsidRPr="009F24E4">
        <w:rPr>
          <w:rFonts w:cs="B Mitra" w:hint="cs"/>
          <w:rtl/>
        </w:rPr>
        <w:t>ر در رشته‌ها</w:t>
      </w:r>
      <w:r w:rsidR="00E11D84">
        <w:rPr>
          <w:rFonts w:cs="B Mitra" w:hint="cs"/>
          <w:rtl/>
        </w:rPr>
        <w:t>ی</w:t>
      </w:r>
      <w:r w:rsidRPr="009F24E4">
        <w:rPr>
          <w:rFonts w:cs="B Mitra" w:hint="cs"/>
          <w:rtl/>
        </w:rPr>
        <w:t xml:space="preserve"> مشابه طبعاً م</w:t>
      </w:r>
      <w:r w:rsidR="00E11D84">
        <w:rPr>
          <w:rFonts w:cs="B Mitra" w:hint="cs"/>
          <w:rtl/>
        </w:rPr>
        <w:t>ی</w:t>
      </w:r>
      <w:r w:rsidRPr="009F24E4">
        <w:rPr>
          <w:rFonts w:cs="B Mitra" w:hint="cs"/>
          <w:rtl/>
        </w:rPr>
        <w:t>‌توانند مشتر</w:t>
      </w:r>
      <w:r w:rsidR="00E11D84">
        <w:rPr>
          <w:rFonts w:cs="B Mitra" w:hint="cs"/>
          <w:rtl/>
        </w:rPr>
        <w:t>ی</w:t>
      </w:r>
      <w:r w:rsidRPr="009F24E4">
        <w:rPr>
          <w:rFonts w:cs="B Mitra" w:hint="cs"/>
          <w:rtl/>
        </w:rPr>
        <w:t xml:space="preserve">ان </w:t>
      </w:r>
      <w:r w:rsidR="00E11D84">
        <w:rPr>
          <w:rFonts w:cs="B Mitra" w:hint="cs"/>
          <w:rtl/>
        </w:rPr>
        <w:t>ی</w:t>
      </w:r>
      <w:r w:rsidRPr="009F24E4">
        <w:rPr>
          <w:rFonts w:cs="B Mitra" w:hint="cs"/>
          <w:rtl/>
        </w:rPr>
        <w:t>ا فروش</w:t>
      </w:r>
      <w:r w:rsidR="00482B41" w:rsidRPr="009F24E4">
        <w:rPr>
          <w:rFonts w:cs="B Mitra" w:hint="cs"/>
          <w:rtl/>
        </w:rPr>
        <w:t>ندگان مواد اول</w:t>
      </w:r>
      <w:r w:rsidR="00E11D84">
        <w:rPr>
          <w:rFonts w:cs="B Mitra" w:hint="cs"/>
          <w:rtl/>
        </w:rPr>
        <w:t>ی</w:t>
      </w:r>
      <w:r w:rsidR="00482B41" w:rsidRPr="009F24E4">
        <w:rPr>
          <w:rFonts w:cs="B Mitra" w:hint="cs"/>
          <w:rtl/>
        </w:rPr>
        <w:t xml:space="preserve">ه به </w:t>
      </w:r>
      <w:r w:rsidR="00FB7E23" w:rsidRPr="009F24E4">
        <w:rPr>
          <w:rFonts w:cs="B Mitra"/>
          <w:rtl/>
        </w:rPr>
        <w:t>آن‌ها</w:t>
      </w:r>
      <w:r w:rsidR="00482B41" w:rsidRPr="009F24E4">
        <w:rPr>
          <w:rFonts w:cs="B Mitra" w:hint="cs"/>
          <w:rtl/>
        </w:rPr>
        <w:t xml:space="preserve"> باشند.</w:t>
      </w:r>
    </w:p>
    <w:p w:rsidR="00D01E3F" w:rsidRPr="009F24E4" w:rsidRDefault="00D01E3F" w:rsidP="005D25A5">
      <w:pPr>
        <w:pStyle w:val="a4"/>
        <w:spacing w:line="276" w:lineRule="auto"/>
        <w:rPr>
          <w:rFonts w:cs="B Mitra"/>
          <w:rtl/>
        </w:rPr>
      </w:pPr>
    </w:p>
    <w:p w:rsidR="00AB605A" w:rsidRPr="009F24E4" w:rsidRDefault="00AB605A" w:rsidP="005D25A5">
      <w:pPr>
        <w:bidi/>
        <w:spacing w:line="276" w:lineRule="auto"/>
        <w:rPr>
          <w:rFonts w:cs="B Mitra"/>
          <w:b w:val="0"/>
          <w:bCs w:val="0"/>
          <w:sz w:val="20"/>
          <w:szCs w:val="24"/>
          <w:rtl/>
        </w:rPr>
      </w:pPr>
      <w:r w:rsidRPr="00B46C7F">
        <w:rPr>
          <w:rtl/>
        </w:rPr>
        <w:br w:type="page"/>
      </w:r>
    </w:p>
    <w:p w:rsidR="000B1BA6" w:rsidRPr="009F24E4" w:rsidRDefault="000B1BA6" w:rsidP="005D25A5">
      <w:pPr>
        <w:pStyle w:val="TEXT"/>
        <w:spacing w:line="276" w:lineRule="auto"/>
        <w:rPr>
          <w:rFonts w:cs="B Mitra"/>
          <w:rtl/>
        </w:rPr>
      </w:pPr>
    </w:p>
    <w:p w:rsidR="00CD38A7" w:rsidRPr="009F24E4" w:rsidRDefault="00CD38A7" w:rsidP="005D25A5">
      <w:pPr>
        <w:pStyle w:val="TEXT"/>
        <w:spacing w:line="276" w:lineRule="auto"/>
        <w:rPr>
          <w:rFonts w:cs="B Mitra"/>
          <w:rtl/>
        </w:rPr>
      </w:pPr>
    </w:p>
    <w:p w:rsidR="00DD4F7D" w:rsidRPr="00B46C7F" w:rsidRDefault="0084149E" w:rsidP="005D25A5">
      <w:pPr>
        <w:pStyle w:val="Heading1"/>
        <w:spacing w:line="276" w:lineRule="auto"/>
        <w:rPr>
          <w:rtl/>
        </w:rPr>
      </w:pPr>
      <w:bookmarkStart w:id="85" w:name="_Toc471331920"/>
      <w:r w:rsidRPr="00B46C7F">
        <w:rPr>
          <w:rFonts w:hint="cs"/>
          <w:rtl/>
        </w:rPr>
        <w:t>فصل هشت</w:t>
      </w:r>
      <w:r w:rsidR="00DD4F7D" w:rsidRPr="00B46C7F">
        <w:rPr>
          <w:rFonts w:hint="cs"/>
          <w:rtl/>
        </w:rPr>
        <w:t>م</w:t>
      </w:r>
      <w:r w:rsidR="003F5D37" w:rsidRPr="00B46C7F">
        <w:rPr>
          <w:rFonts w:hint="cs"/>
          <w:rtl/>
        </w:rPr>
        <w:t>:</w:t>
      </w:r>
      <w:r w:rsidR="00DD4F7D" w:rsidRPr="00B46C7F">
        <w:rPr>
          <w:rFonts w:hint="cs"/>
          <w:rtl/>
        </w:rPr>
        <w:t xml:space="preserve"> ساختار اجتماع</w:t>
      </w:r>
      <w:r w:rsidR="00E11D84">
        <w:rPr>
          <w:rFonts w:hint="cs"/>
          <w:rtl/>
        </w:rPr>
        <w:t>ی</w:t>
      </w:r>
      <w:r w:rsidR="00DD4F7D" w:rsidRPr="00B46C7F">
        <w:rPr>
          <w:rFonts w:hint="cs"/>
          <w:rtl/>
        </w:rPr>
        <w:t xml:space="preserve"> سازمان</w:t>
      </w:r>
      <w:bookmarkEnd w:id="85"/>
    </w:p>
    <w:p w:rsidR="000A4297" w:rsidRPr="009F24E4" w:rsidRDefault="000A4297" w:rsidP="005D25A5">
      <w:pPr>
        <w:pStyle w:val="TEXT"/>
        <w:spacing w:line="276" w:lineRule="auto"/>
        <w:rPr>
          <w:rFonts w:cs="B Mitra"/>
          <w:rtl/>
        </w:rPr>
      </w:pPr>
    </w:p>
    <w:p w:rsidR="000A4297" w:rsidRPr="009F24E4" w:rsidRDefault="000A4297" w:rsidP="005D25A5">
      <w:pPr>
        <w:pStyle w:val="TEXT"/>
        <w:spacing w:line="276" w:lineRule="auto"/>
        <w:rPr>
          <w:rFonts w:cs="B Mitra"/>
          <w:rtl/>
        </w:rPr>
      </w:pPr>
    </w:p>
    <w:p w:rsidR="00DD4F7D" w:rsidRPr="009F24E4" w:rsidRDefault="00DD4F7D" w:rsidP="005D25A5">
      <w:pPr>
        <w:pStyle w:val="TEXT"/>
        <w:spacing w:line="276" w:lineRule="auto"/>
        <w:rPr>
          <w:rFonts w:cs="B Mitra"/>
          <w:rtl/>
        </w:rPr>
      </w:pPr>
      <w:r w:rsidRPr="009F24E4">
        <w:rPr>
          <w:rFonts w:cs="B Mitra" w:hint="cs"/>
          <w:rtl/>
        </w:rPr>
        <w:t>ساختار به روابط م</w:t>
      </w:r>
      <w:r w:rsidR="00E11D84">
        <w:rPr>
          <w:rFonts w:cs="B Mitra" w:hint="cs"/>
          <w:rtl/>
        </w:rPr>
        <w:t>ی</w:t>
      </w:r>
      <w:r w:rsidRPr="009F24E4">
        <w:rPr>
          <w:rFonts w:cs="B Mitra" w:hint="cs"/>
          <w:rtl/>
        </w:rPr>
        <w:t xml:space="preserve">ان </w:t>
      </w:r>
      <w:r w:rsidR="00E11D84">
        <w:rPr>
          <w:rFonts w:cs="B Mitra" w:hint="cs"/>
          <w:rtl/>
        </w:rPr>
        <w:t>ی</w:t>
      </w:r>
      <w:r w:rsidR="006C7271">
        <w:rPr>
          <w:rFonts w:cs="B Mitra" w:hint="cs"/>
          <w:rtl/>
        </w:rPr>
        <w:t>ک</w:t>
      </w:r>
      <w:r w:rsidRPr="009F24E4">
        <w:rPr>
          <w:rFonts w:cs="B Mitra" w:hint="cs"/>
          <w:rtl/>
        </w:rPr>
        <w:t xml:space="preserve"> مجموعه سازمانده</w:t>
      </w:r>
      <w:r w:rsidR="00E11D84">
        <w:rPr>
          <w:rFonts w:cs="B Mitra" w:hint="cs"/>
          <w:rtl/>
        </w:rPr>
        <w:t>ی</w:t>
      </w:r>
      <w:r w:rsidRPr="009F24E4">
        <w:rPr>
          <w:rFonts w:cs="B Mitra" w:hint="cs"/>
          <w:rtl/>
        </w:rPr>
        <w:t xml:space="preserve"> شده اشاره دارد. نظر</w:t>
      </w:r>
      <w:r w:rsidR="00E11D84">
        <w:rPr>
          <w:rFonts w:cs="B Mitra" w:hint="cs"/>
          <w:rtl/>
        </w:rPr>
        <w:t>ی</w:t>
      </w:r>
      <w:r w:rsidRPr="009F24E4">
        <w:rPr>
          <w:rFonts w:cs="B Mitra" w:hint="cs"/>
          <w:rtl/>
        </w:rPr>
        <w:t>ه‌پردازان سازمان عمدتاً دو نوع ساختار را مورد توجه قرار م</w:t>
      </w:r>
      <w:r w:rsidR="00E11D84">
        <w:rPr>
          <w:rFonts w:cs="B Mitra" w:hint="cs"/>
          <w:rtl/>
        </w:rPr>
        <w:t>ی</w:t>
      </w:r>
      <w:r w:rsidRPr="009F24E4">
        <w:rPr>
          <w:rFonts w:cs="B Mitra" w:hint="cs"/>
          <w:rtl/>
        </w:rPr>
        <w:t>‌دهند، ساختار ف</w:t>
      </w:r>
      <w:r w:rsidR="00E11D84">
        <w:rPr>
          <w:rFonts w:cs="B Mitra" w:hint="cs"/>
          <w:rtl/>
        </w:rPr>
        <w:t>ی</w:t>
      </w:r>
      <w:r w:rsidRPr="009F24E4">
        <w:rPr>
          <w:rFonts w:cs="B Mitra" w:hint="cs"/>
          <w:rtl/>
        </w:rPr>
        <w:t>ز</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و ساختار اجتماع</w:t>
      </w:r>
      <w:r w:rsidR="00E11D84">
        <w:rPr>
          <w:rFonts w:cs="B Mitra" w:hint="cs"/>
          <w:rtl/>
        </w:rPr>
        <w:t>ی</w:t>
      </w:r>
      <w:r w:rsidRPr="009F24E4">
        <w:rPr>
          <w:rFonts w:cs="B Mitra" w:hint="cs"/>
          <w:rtl/>
        </w:rPr>
        <w:t>. ساختار ف</w:t>
      </w:r>
      <w:r w:rsidR="00E11D84">
        <w:rPr>
          <w:rFonts w:cs="B Mitra" w:hint="cs"/>
          <w:rtl/>
        </w:rPr>
        <w:t>ی</w:t>
      </w:r>
      <w:r w:rsidRPr="009F24E4">
        <w:rPr>
          <w:rFonts w:cs="B Mitra" w:hint="cs"/>
          <w:rtl/>
        </w:rPr>
        <w:t>ز</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به روابط ب</w:t>
      </w:r>
      <w:r w:rsidR="00E11D84">
        <w:rPr>
          <w:rFonts w:cs="B Mitra" w:hint="cs"/>
          <w:rtl/>
        </w:rPr>
        <w:t>ی</w:t>
      </w:r>
      <w:r w:rsidRPr="009F24E4">
        <w:rPr>
          <w:rFonts w:cs="B Mitra" w:hint="cs"/>
          <w:rtl/>
        </w:rPr>
        <w:t>ن عناصر ف</w:t>
      </w:r>
      <w:r w:rsidR="00E11D84">
        <w:rPr>
          <w:rFonts w:cs="B Mitra" w:hint="cs"/>
          <w:rtl/>
        </w:rPr>
        <w:t>ی</w:t>
      </w:r>
      <w:r w:rsidRPr="009F24E4">
        <w:rPr>
          <w:rFonts w:cs="B Mitra" w:hint="cs"/>
          <w:rtl/>
        </w:rPr>
        <w:t>ز</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w:t>
      </w:r>
      <w:r w:rsidR="00E11D84">
        <w:rPr>
          <w:rFonts w:cs="B Mitra" w:hint="cs"/>
          <w:rtl/>
        </w:rPr>
        <w:t>ی</w:t>
      </w:r>
      <w:r w:rsidR="006C7271">
        <w:rPr>
          <w:rFonts w:cs="B Mitra" w:hint="cs"/>
          <w:rtl/>
        </w:rPr>
        <w:t>ک</w:t>
      </w:r>
      <w:r w:rsidRPr="009F24E4">
        <w:rPr>
          <w:rFonts w:cs="B Mitra" w:hint="cs"/>
          <w:rtl/>
        </w:rPr>
        <w:t xml:space="preserve"> سازمان نظ</w:t>
      </w:r>
      <w:r w:rsidR="00E11D84">
        <w:rPr>
          <w:rFonts w:cs="B Mitra" w:hint="cs"/>
          <w:rtl/>
        </w:rPr>
        <w:t>ی</w:t>
      </w:r>
      <w:r w:rsidRPr="009F24E4">
        <w:rPr>
          <w:rFonts w:cs="B Mitra" w:hint="cs"/>
          <w:rtl/>
        </w:rPr>
        <w:t>ر ساختمان‌ها و م</w:t>
      </w:r>
      <w:r w:rsidR="006C7271">
        <w:rPr>
          <w:rFonts w:cs="B Mitra" w:hint="cs"/>
          <w:rtl/>
        </w:rPr>
        <w:t>ک</w:t>
      </w:r>
      <w:r w:rsidRPr="009F24E4">
        <w:rPr>
          <w:rFonts w:cs="B Mitra" w:hint="cs"/>
          <w:rtl/>
        </w:rPr>
        <w:t>ان‌ها</w:t>
      </w:r>
      <w:r w:rsidR="00E11D84">
        <w:rPr>
          <w:rFonts w:cs="B Mitra" w:hint="cs"/>
          <w:rtl/>
        </w:rPr>
        <w:t>ی</w:t>
      </w:r>
      <w:r w:rsidRPr="009F24E4">
        <w:rPr>
          <w:rFonts w:cs="B Mitra" w:hint="cs"/>
          <w:rtl/>
        </w:rPr>
        <w:t xml:space="preserve"> جغراف</w:t>
      </w:r>
      <w:r w:rsidR="00E11D84">
        <w:rPr>
          <w:rFonts w:cs="B Mitra" w:hint="cs"/>
          <w:rtl/>
        </w:rPr>
        <w:t>ی</w:t>
      </w:r>
      <w:r w:rsidRPr="009F24E4">
        <w:rPr>
          <w:rFonts w:cs="B Mitra" w:hint="cs"/>
          <w:rtl/>
        </w:rPr>
        <w:t>ا</w:t>
      </w:r>
      <w:r w:rsidR="00E11D84">
        <w:rPr>
          <w:rFonts w:cs="B Mitra" w:hint="cs"/>
          <w:rtl/>
        </w:rPr>
        <w:t>یی</w:t>
      </w:r>
      <w:r w:rsidRPr="009F24E4">
        <w:rPr>
          <w:rFonts w:cs="B Mitra" w:hint="cs"/>
          <w:rtl/>
        </w:rPr>
        <w:t xml:space="preserve"> اشاره دارد </w:t>
      </w:r>
      <w:r w:rsidR="006C7271">
        <w:rPr>
          <w:rFonts w:cs="B Mitra" w:hint="cs"/>
          <w:rtl/>
        </w:rPr>
        <w:t>ک</w:t>
      </w:r>
      <w:r w:rsidRPr="009F24E4">
        <w:rPr>
          <w:rFonts w:cs="B Mitra" w:hint="cs"/>
          <w:rtl/>
        </w:rPr>
        <w:t xml:space="preserve">ه </w:t>
      </w:r>
      <w:r w:rsidR="006C7271">
        <w:rPr>
          <w:rFonts w:cs="B Mitra" w:hint="cs"/>
          <w:rtl/>
        </w:rPr>
        <w:t>ک</w:t>
      </w:r>
      <w:r w:rsidRPr="009F24E4">
        <w:rPr>
          <w:rFonts w:cs="B Mitra" w:hint="cs"/>
          <w:rtl/>
        </w:rPr>
        <w:t xml:space="preserve">ارها درون </w:t>
      </w:r>
      <w:r w:rsidR="00FB7E23" w:rsidRPr="009F24E4">
        <w:rPr>
          <w:rFonts w:cs="B Mitra"/>
          <w:rtl/>
        </w:rPr>
        <w:t>آن‌ها</w:t>
      </w:r>
      <w:r w:rsidRPr="009F24E4">
        <w:rPr>
          <w:rFonts w:cs="B Mitra" w:hint="cs"/>
          <w:rtl/>
        </w:rPr>
        <w:t xml:space="preserve"> انجام </w:t>
      </w:r>
      <w:r w:rsidR="00E11D84">
        <w:rPr>
          <w:rFonts w:cs="B Mitra" w:hint="cs"/>
          <w:rtl/>
        </w:rPr>
        <w:t>ی</w:t>
      </w:r>
      <w:r w:rsidRPr="009F24E4">
        <w:rPr>
          <w:rFonts w:cs="B Mitra" w:hint="cs"/>
          <w:rtl/>
        </w:rPr>
        <w:t>ا هدا</w:t>
      </w:r>
      <w:r w:rsidR="00E11D84">
        <w:rPr>
          <w:rFonts w:cs="B Mitra" w:hint="cs"/>
          <w:rtl/>
        </w:rPr>
        <w:t>ی</w:t>
      </w:r>
      <w:r w:rsidRPr="009F24E4">
        <w:rPr>
          <w:rFonts w:cs="B Mitra" w:hint="cs"/>
          <w:rtl/>
        </w:rPr>
        <w:t>ت م</w:t>
      </w:r>
      <w:r w:rsidR="00E11D84">
        <w:rPr>
          <w:rFonts w:cs="B Mitra" w:hint="cs"/>
          <w:rtl/>
        </w:rPr>
        <w:t>ی</w:t>
      </w:r>
      <w:r w:rsidRPr="009F24E4">
        <w:rPr>
          <w:rFonts w:cs="B Mitra" w:hint="cs"/>
          <w:rtl/>
        </w:rPr>
        <w:t>‌شوند. در تئور</w:t>
      </w:r>
      <w:r w:rsidR="00E11D84">
        <w:rPr>
          <w:rFonts w:cs="B Mitra" w:hint="cs"/>
          <w:rtl/>
        </w:rPr>
        <w:t>ی</w:t>
      </w:r>
      <w:r w:rsidRPr="009F24E4">
        <w:rPr>
          <w:rFonts w:cs="B Mitra" w:hint="cs"/>
          <w:rtl/>
        </w:rPr>
        <w:t xml:space="preserve"> سازمان، ساختار اجتماع</w:t>
      </w:r>
      <w:r w:rsidR="00E11D84">
        <w:rPr>
          <w:rFonts w:cs="B Mitra" w:hint="cs"/>
          <w:rtl/>
        </w:rPr>
        <w:t>ی</w:t>
      </w:r>
      <w:r w:rsidRPr="009F24E4">
        <w:rPr>
          <w:rFonts w:cs="B Mitra" w:hint="cs"/>
          <w:rtl/>
        </w:rPr>
        <w:t xml:space="preserve"> به روابط م</w:t>
      </w:r>
      <w:r w:rsidR="00E11D84">
        <w:rPr>
          <w:rFonts w:cs="B Mitra" w:hint="cs"/>
          <w:rtl/>
        </w:rPr>
        <w:t>ی</w:t>
      </w:r>
      <w:r w:rsidRPr="009F24E4">
        <w:rPr>
          <w:rFonts w:cs="B Mitra" w:hint="cs"/>
          <w:rtl/>
        </w:rPr>
        <w:t>ان عناصر اجتماع</w:t>
      </w:r>
      <w:r w:rsidR="00E11D84">
        <w:rPr>
          <w:rFonts w:cs="B Mitra" w:hint="cs"/>
          <w:rtl/>
        </w:rPr>
        <w:t>ی</w:t>
      </w:r>
      <w:r w:rsidRPr="009F24E4">
        <w:rPr>
          <w:rFonts w:cs="B Mitra" w:hint="cs"/>
          <w:rtl/>
        </w:rPr>
        <w:t xml:space="preserve"> نظ</w:t>
      </w:r>
      <w:r w:rsidR="00E11D84">
        <w:rPr>
          <w:rFonts w:cs="B Mitra" w:hint="cs"/>
          <w:rtl/>
        </w:rPr>
        <w:t>ی</w:t>
      </w:r>
      <w:r w:rsidRPr="009F24E4">
        <w:rPr>
          <w:rFonts w:cs="B Mitra" w:hint="cs"/>
          <w:rtl/>
        </w:rPr>
        <w:t>ر افراد، پست‌ها و واحدها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ه </w:t>
      </w:r>
      <w:r w:rsidR="00482B41" w:rsidRPr="009F24E4">
        <w:rPr>
          <w:rFonts w:cs="B Mitra" w:hint="cs"/>
          <w:rtl/>
        </w:rPr>
        <w:t xml:space="preserve">متعلق به </w:t>
      </w:r>
      <w:r w:rsidR="00FB7E23" w:rsidRPr="009F24E4">
        <w:rPr>
          <w:rFonts w:cs="B Mitra"/>
          <w:rtl/>
        </w:rPr>
        <w:t>آن‌ها</w:t>
      </w:r>
      <w:r w:rsidR="00482B41" w:rsidRPr="009F24E4">
        <w:rPr>
          <w:rFonts w:cs="B Mitra" w:hint="cs"/>
          <w:rtl/>
        </w:rPr>
        <w:t xml:space="preserve"> هستند اشاره دارد.</w:t>
      </w:r>
    </w:p>
    <w:p w:rsidR="00DD4F7D" w:rsidRPr="009F24E4" w:rsidRDefault="00DD4F7D" w:rsidP="005D25A5">
      <w:pPr>
        <w:pStyle w:val="TEXT"/>
        <w:spacing w:line="276" w:lineRule="auto"/>
        <w:rPr>
          <w:rFonts w:cs="B Mitra"/>
          <w:rtl/>
        </w:rPr>
      </w:pPr>
      <w:r w:rsidRPr="009F24E4">
        <w:rPr>
          <w:rFonts w:cs="B Mitra" w:hint="cs"/>
          <w:rtl/>
        </w:rPr>
        <w:t>در نظر</w:t>
      </w:r>
      <w:r w:rsidR="00E11D84">
        <w:rPr>
          <w:rFonts w:cs="B Mitra" w:hint="cs"/>
          <w:rtl/>
        </w:rPr>
        <w:t>ی</w:t>
      </w:r>
      <w:r w:rsidRPr="009F24E4">
        <w:rPr>
          <w:rFonts w:cs="B Mitra" w:hint="cs"/>
          <w:rtl/>
        </w:rPr>
        <w:t>ه‌ها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لاس</w:t>
      </w:r>
      <w:r w:rsidR="00E11D84">
        <w:rPr>
          <w:rFonts w:cs="B Mitra" w:hint="cs"/>
          <w:rtl/>
        </w:rPr>
        <w:t>ی</w:t>
      </w:r>
      <w:r w:rsidR="006C7271">
        <w:rPr>
          <w:rFonts w:cs="B Mitra" w:hint="cs"/>
          <w:rtl/>
        </w:rPr>
        <w:t>ک</w:t>
      </w:r>
      <w:r w:rsidRPr="009F24E4">
        <w:rPr>
          <w:rFonts w:cs="B Mitra" w:hint="cs"/>
          <w:rtl/>
        </w:rPr>
        <w:t xml:space="preserve"> تصور م</w:t>
      </w:r>
      <w:r w:rsidR="00E11D84">
        <w:rPr>
          <w:rFonts w:cs="B Mitra" w:hint="cs"/>
          <w:rtl/>
        </w:rPr>
        <w:t>ی</w:t>
      </w:r>
      <w:r w:rsidRPr="009F24E4">
        <w:rPr>
          <w:rFonts w:cs="B Mitra" w:hint="cs"/>
          <w:rtl/>
        </w:rPr>
        <w:t>‌شد روابط</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ساختار اجتماع</w:t>
      </w:r>
      <w:r w:rsidR="00E11D84">
        <w:rPr>
          <w:rFonts w:cs="B Mitra" w:hint="cs"/>
          <w:rtl/>
        </w:rPr>
        <w:t>ی</w:t>
      </w:r>
      <w:r w:rsidRPr="009F24E4">
        <w:rPr>
          <w:rFonts w:cs="B Mitra" w:hint="cs"/>
          <w:rtl/>
        </w:rPr>
        <w:t xml:space="preserve"> </w:t>
      </w:r>
      <w:r w:rsidR="00E11D84">
        <w:rPr>
          <w:rFonts w:cs="B Mitra" w:hint="cs"/>
          <w:rtl/>
        </w:rPr>
        <w:t>ی</w:t>
      </w:r>
      <w:r w:rsidR="006C7271">
        <w:rPr>
          <w:rFonts w:cs="B Mitra" w:hint="cs"/>
          <w:rtl/>
        </w:rPr>
        <w:t>ک</w:t>
      </w:r>
      <w:r w:rsidRPr="009F24E4">
        <w:rPr>
          <w:rFonts w:cs="B Mitra" w:hint="cs"/>
          <w:rtl/>
        </w:rPr>
        <w:t xml:space="preserve"> سازمان را ش</w:t>
      </w:r>
      <w:r w:rsidR="006C7271">
        <w:rPr>
          <w:rFonts w:cs="B Mitra" w:hint="cs"/>
          <w:rtl/>
        </w:rPr>
        <w:t>ک</w:t>
      </w:r>
      <w:r w:rsidRPr="009F24E4">
        <w:rPr>
          <w:rFonts w:cs="B Mitra" w:hint="cs"/>
          <w:rtl/>
        </w:rPr>
        <w:t>ل م</w:t>
      </w:r>
      <w:r w:rsidR="00E11D84">
        <w:rPr>
          <w:rFonts w:cs="B Mitra" w:hint="cs"/>
          <w:rtl/>
        </w:rPr>
        <w:t>ی</w:t>
      </w:r>
      <w:r w:rsidRPr="009F24E4">
        <w:rPr>
          <w:rFonts w:cs="B Mitra" w:hint="cs"/>
          <w:rtl/>
        </w:rPr>
        <w:t>‌دهند، ا</w:t>
      </w:r>
      <w:r w:rsidR="00E11D84">
        <w:rPr>
          <w:rFonts w:cs="B Mitra" w:hint="cs"/>
          <w:rtl/>
        </w:rPr>
        <w:t>ی</w:t>
      </w:r>
      <w:r w:rsidRPr="009F24E4">
        <w:rPr>
          <w:rFonts w:cs="B Mitra" w:hint="cs"/>
          <w:rtl/>
        </w:rPr>
        <w:t xml:space="preserve">ستا </w:t>
      </w:r>
      <w:r w:rsidR="00E11D84">
        <w:rPr>
          <w:rFonts w:cs="B Mitra" w:hint="cs"/>
          <w:rtl/>
        </w:rPr>
        <w:t>ی</w:t>
      </w:r>
      <w:r w:rsidRPr="009F24E4">
        <w:rPr>
          <w:rFonts w:cs="B Mitra" w:hint="cs"/>
          <w:rtl/>
        </w:rPr>
        <w:t>ا ت</w:t>
      </w:r>
      <w:r w:rsidR="006C7271">
        <w:rPr>
          <w:rFonts w:cs="B Mitra" w:hint="cs"/>
          <w:rtl/>
        </w:rPr>
        <w:t>ک</w:t>
      </w:r>
      <w:r w:rsidRPr="009F24E4">
        <w:rPr>
          <w:rFonts w:cs="B Mitra" w:hint="cs"/>
          <w:rtl/>
        </w:rPr>
        <w:t>رار</w:t>
      </w:r>
      <w:r w:rsidR="00E11D84">
        <w:rPr>
          <w:rFonts w:cs="B Mitra" w:hint="cs"/>
          <w:rtl/>
        </w:rPr>
        <w:t>ی</w:t>
      </w:r>
      <w:r w:rsidRPr="009F24E4">
        <w:rPr>
          <w:rFonts w:cs="B Mitra" w:hint="cs"/>
          <w:rtl/>
        </w:rPr>
        <w:t>‌اند و تغ</w:t>
      </w:r>
      <w:r w:rsidR="00E11D84">
        <w:rPr>
          <w:rFonts w:cs="B Mitra" w:hint="cs"/>
          <w:rtl/>
        </w:rPr>
        <w:t>یی</w:t>
      </w:r>
      <w:r w:rsidRPr="009F24E4">
        <w:rPr>
          <w:rFonts w:cs="B Mitra" w:hint="cs"/>
          <w:rtl/>
        </w:rPr>
        <w:t>ر زمان</w:t>
      </w:r>
      <w:r w:rsidR="00E11D84">
        <w:rPr>
          <w:rFonts w:cs="B Mitra" w:hint="cs"/>
          <w:rtl/>
        </w:rPr>
        <w:t>ی</w:t>
      </w:r>
      <w:r w:rsidRPr="009F24E4">
        <w:rPr>
          <w:rFonts w:cs="B Mitra" w:hint="cs"/>
          <w:rtl/>
        </w:rPr>
        <w:t xml:space="preserve"> رخ م</w:t>
      </w:r>
      <w:r w:rsidR="00E11D84">
        <w:rPr>
          <w:rFonts w:cs="B Mitra" w:hint="cs"/>
          <w:rtl/>
        </w:rPr>
        <w:t>ی</w:t>
      </w:r>
      <w:r w:rsidRPr="009F24E4">
        <w:rPr>
          <w:rFonts w:cs="B Mitra" w:hint="cs"/>
          <w:rtl/>
        </w:rPr>
        <w:t xml:space="preserve">‌دهد </w:t>
      </w:r>
      <w:r w:rsidR="006C7271">
        <w:rPr>
          <w:rFonts w:cs="B Mitra" w:hint="cs"/>
          <w:rtl/>
        </w:rPr>
        <w:t>ک</w:t>
      </w:r>
      <w:r w:rsidRPr="009F24E4">
        <w:rPr>
          <w:rFonts w:cs="B Mitra" w:hint="cs"/>
          <w:rtl/>
        </w:rPr>
        <w:t>ه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ح</w:t>
      </w:r>
      <w:r w:rsidR="006C7271">
        <w:rPr>
          <w:rFonts w:cs="B Mitra" w:hint="cs"/>
          <w:rtl/>
        </w:rPr>
        <w:t>ک</w:t>
      </w:r>
      <w:r w:rsidRPr="009F24E4">
        <w:rPr>
          <w:rFonts w:cs="B Mitra" w:hint="cs"/>
          <w:rtl/>
        </w:rPr>
        <w:t>م به طراح</w:t>
      </w:r>
      <w:r w:rsidR="00E11D84">
        <w:rPr>
          <w:rFonts w:cs="B Mitra" w:hint="cs"/>
          <w:rtl/>
        </w:rPr>
        <w:t>ی</w:t>
      </w:r>
      <w:r w:rsidRPr="009F24E4">
        <w:rPr>
          <w:rFonts w:cs="B Mitra" w:hint="cs"/>
          <w:rtl/>
        </w:rPr>
        <w:t xml:space="preserve"> مجدد ساختار سازمان دهد. تئور</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باز، ا</w:t>
      </w:r>
      <w:r w:rsidR="00E11D84">
        <w:rPr>
          <w:rFonts w:cs="B Mitra" w:hint="cs"/>
          <w:rtl/>
        </w:rPr>
        <w:t>ی</w:t>
      </w:r>
      <w:r w:rsidRPr="009F24E4">
        <w:rPr>
          <w:rFonts w:cs="B Mitra" w:hint="cs"/>
          <w:rtl/>
        </w:rPr>
        <w:t>ده‌</w:t>
      </w:r>
      <w:r w:rsidR="00482B41" w:rsidRPr="009F24E4">
        <w:rPr>
          <w:rFonts w:cs="B Mitra" w:hint="cs"/>
          <w:rtl/>
        </w:rPr>
        <w:t>ها</w:t>
      </w:r>
      <w:r w:rsidR="00E11D84">
        <w:rPr>
          <w:rFonts w:cs="B Mitra" w:hint="cs"/>
          <w:rtl/>
        </w:rPr>
        <w:t>یی</w:t>
      </w:r>
      <w:r w:rsidR="00482B41" w:rsidRPr="009F24E4">
        <w:rPr>
          <w:rFonts w:cs="B Mitra" w:hint="cs"/>
          <w:rtl/>
        </w:rPr>
        <w:t xml:space="preserve"> درباره رشد و توسعه ارگان</w:t>
      </w:r>
      <w:r w:rsidR="00E11D84">
        <w:rPr>
          <w:rFonts w:cs="B Mitra" w:hint="cs"/>
          <w:rtl/>
        </w:rPr>
        <w:t>ی</w:t>
      </w:r>
      <w:r w:rsidR="006C7271">
        <w:rPr>
          <w:rFonts w:cs="B Mitra" w:hint="cs"/>
          <w:rtl/>
        </w:rPr>
        <w:t>ک</w:t>
      </w:r>
      <w:r w:rsidRPr="009F24E4">
        <w:rPr>
          <w:rFonts w:cs="B Mitra" w:hint="cs"/>
          <w:rtl/>
        </w:rPr>
        <w:t xml:space="preserve"> با خود به ارمغان آورد </w:t>
      </w:r>
      <w:r w:rsidR="006C7271">
        <w:rPr>
          <w:rFonts w:cs="B Mitra" w:hint="cs"/>
          <w:rtl/>
        </w:rPr>
        <w:t>ک</w:t>
      </w:r>
      <w:r w:rsidRPr="009F24E4">
        <w:rPr>
          <w:rFonts w:cs="B Mitra" w:hint="cs"/>
          <w:rtl/>
        </w:rPr>
        <w:t>ه الهام‌بخش مدل‌ها</w:t>
      </w:r>
      <w:r w:rsidR="00E11D84">
        <w:rPr>
          <w:rFonts w:cs="B Mitra" w:hint="cs"/>
          <w:rtl/>
        </w:rPr>
        <w:t>ی</w:t>
      </w:r>
      <w:r w:rsidRPr="009F24E4">
        <w:rPr>
          <w:rFonts w:cs="B Mitra" w:hint="cs"/>
          <w:rtl/>
        </w:rPr>
        <w:t xml:space="preserve"> ت</w:t>
      </w:r>
      <w:r w:rsidR="006C7271">
        <w:rPr>
          <w:rFonts w:cs="B Mitra" w:hint="cs"/>
          <w:rtl/>
        </w:rPr>
        <w:t>ک</w:t>
      </w:r>
      <w:r w:rsidRPr="009F24E4">
        <w:rPr>
          <w:rFonts w:cs="B Mitra" w:hint="cs"/>
          <w:rtl/>
        </w:rPr>
        <w:t>امل</w:t>
      </w:r>
      <w:r w:rsidR="00E11D84">
        <w:rPr>
          <w:rFonts w:cs="B Mitra" w:hint="cs"/>
          <w:rtl/>
        </w:rPr>
        <w:t>ی</w:t>
      </w:r>
      <w:r w:rsidRPr="009F24E4">
        <w:rPr>
          <w:rFonts w:cs="B Mitra" w:hint="cs"/>
          <w:rtl/>
        </w:rPr>
        <w:t xml:space="preserve"> رشد و تغ</w:t>
      </w:r>
      <w:r w:rsidR="00E11D84">
        <w:rPr>
          <w:rFonts w:cs="B Mitra" w:hint="cs"/>
          <w:rtl/>
        </w:rPr>
        <w:t>یی</w:t>
      </w:r>
      <w:r w:rsidRPr="009F24E4">
        <w:rPr>
          <w:rFonts w:cs="B Mitra" w:hint="cs"/>
          <w:rtl/>
        </w:rPr>
        <w:t>ر در ساختارها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سازمان شد. حق د</w:t>
      </w:r>
      <w:r w:rsidR="00E11D84">
        <w:rPr>
          <w:rFonts w:cs="B Mitra" w:hint="cs"/>
          <w:rtl/>
        </w:rPr>
        <w:t>ی</w:t>
      </w:r>
      <w:r w:rsidRPr="009F24E4">
        <w:rPr>
          <w:rFonts w:cs="B Mitra" w:hint="cs"/>
          <w:rtl/>
        </w:rPr>
        <w:t>دگاه‌ها</w:t>
      </w:r>
      <w:r w:rsidR="00E11D84">
        <w:rPr>
          <w:rFonts w:cs="B Mitra" w:hint="cs"/>
          <w:rtl/>
        </w:rPr>
        <w:t>ی</w:t>
      </w:r>
      <w:r w:rsidRPr="009F24E4">
        <w:rPr>
          <w:rFonts w:cs="B Mitra" w:hint="cs"/>
          <w:rtl/>
        </w:rPr>
        <w:t xml:space="preserve"> پو</w:t>
      </w:r>
      <w:r w:rsidR="00E11D84">
        <w:rPr>
          <w:rFonts w:cs="B Mitra" w:hint="cs"/>
          <w:rtl/>
        </w:rPr>
        <w:t>ی</w:t>
      </w:r>
      <w:r w:rsidRPr="009F24E4">
        <w:rPr>
          <w:rFonts w:cs="B Mitra" w:hint="cs"/>
          <w:rtl/>
        </w:rPr>
        <w:t>اتر</w:t>
      </w:r>
      <w:r w:rsidR="00E11D84">
        <w:rPr>
          <w:rFonts w:cs="B Mitra" w:hint="cs"/>
          <w:rtl/>
        </w:rPr>
        <w:t>ی</w:t>
      </w:r>
      <w:r w:rsidRPr="009F24E4">
        <w:rPr>
          <w:rFonts w:cs="B Mitra" w:hint="cs"/>
          <w:rtl/>
        </w:rPr>
        <w:t xml:space="preserve"> از ساختار اجتماع</w:t>
      </w:r>
      <w:r w:rsidR="00E11D84">
        <w:rPr>
          <w:rFonts w:cs="B Mitra" w:hint="cs"/>
          <w:rtl/>
        </w:rPr>
        <w:t>ی</w:t>
      </w:r>
      <w:r w:rsidRPr="009F24E4">
        <w:rPr>
          <w:rFonts w:cs="B Mitra" w:hint="cs"/>
          <w:rtl/>
        </w:rPr>
        <w:t xml:space="preserve"> توسط نظر</w:t>
      </w:r>
      <w:r w:rsidR="00E11D84">
        <w:rPr>
          <w:rFonts w:cs="B Mitra" w:hint="cs"/>
          <w:rtl/>
        </w:rPr>
        <w:t>ی</w:t>
      </w:r>
      <w:r w:rsidRPr="009F24E4">
        <w:rPr>
          <w:rFonts w:cs="B Mitra" w:hint="cs"/>
          <w:rtl/>
        </w:rPr>
        <w:t>ه‌پردازان نماد</w:t>
      </w:r>
      <w:r w:rsidR="00E11D84">
        <w:rPr>
          <w:rFonts w:cs="B Mitra" w:hint="cs"/>
          <w:rtl/>
        </w:rPr>
        <w:t>ی</w:t>
      </w:r>
      <w:r w:rsidRPr="009F24E4">
        <w:rPr>
          <w:rFonts w:cs="B Mitra" w:hint="cs"/>
          <w:rtl/>
        </w:rPr>
        <w:t xml:space="preserve">ن </w:t>
      </w:r>
      <w:r w:rsidR="00AA68BE" w:rsidRPr="009F24E4">
        <w:rPr>
          <w:rFonts w:cs="B Mitra"/>
          <w:rtl/>
        </w:rPr>
        <w:t xml:space="preserve">ـ </w:t>
      </w:r>
      <w:r w:rsidRPr="009F24E4">
        <w:rPr>
          <w:rFonts w:cs="B Mitra" w:hint="cs"/>
          <w:rtl/>
        </w:rPr>
        <w:t>تفس</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و پست مدرن معرف</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 xml:space="preserve">‌شود </w:t>
      </w:r>
      <w:r w:rsidR="006C7271">
        <w:rPr>
          <w:rFonts w:cs="B Mitra" w:hint="cs"/>
          <w:rtl/>
        </w:rPr>
        <w:t>ک</w:t>
      </w:r>
      <w:r w:rsidRPr="009F24E4">
        <w:rPr>
          <w:rFonts w:cs="B Mitra" w:hint="cs"/>
          <w:rtl/>
        </w:rPr>
        <w:t>ه تئور</w:t>
      </w:r>
      <w:r w:rsidR="00E11D84">
        <w:rPr>
          <w:rFonts w:cs="B Mitra" w:hint="cs"/>
          <w:rtl/>
        </w:rPr>
        <w:t>ی</w:t>
      </w:r>
      <w:r w:rsidRPr="009F24E4">
        <w:rPr>
          <w:rFonts w:cs="B Mitra" w:hint="cs"/>
          <w:rtl/>
        </w:rPr>
        <w:t xml:space="preserve"> ساختاربند</w:t>
      </w:r>
      <w:r w:rsidR="00E11D84">
        <w:rPr>
          <w:rFonts w:cs="B Mitra" w:hint="cs"/>
          <w:rtl/>
        </w:rPr>
        <w:t>ی</w:t>
      </w:r>
      <w:r w:rsidRPr="009F24E4">
        <w:rPr>
          <w:rFonts w:cs="B Mitra" w:hint="cs"/>
          <w:rtl/>
        </w:rPr>
        <w:t xml:space="preserve"> و ا</w:t>
      </w:r>
      <w:r w:rsidR="00E11D84">
        <w:rPr>
          <w:rFonts w:cs="B Mitra" w:hint="cs"/>
          <w:rtl/>
        </w:rPr>
        <w:t>ی</w:t>
      </w:r>
      <w:r w:rsidRPr="009F24E4">
        <w:rPr>
          <w:rFonts w:cs="B Mitra" w:hint="cs"/>
          <w:rtl/>
        </w:rPr>
        <w:t>ده‌ها</w:t>
      </w:r>
      <w:r w:rsidR="00E11D84">
        <w:rPr>
          <w:rFonts w:cs="B Mitra" w:hint="cs"/>
          <w:rtl/>
        </w:rPr>
        <w:t>یی</w:t>
      </w:r>
      <w:r w:rsidRPr="009F24E4">
        <w:rPr>
          <w:rFonts w:cs="B Mitra" w:hint="cs"/>
          <w:rtl/>
        </w:rPr>
        <w:t xml:space="preserve"> در خصوص ش</w:t>
      </w:r>
      <w:r w:rsidR="006C7271">
        <w:rPr>
          <w:rFonts w:cs="B Mitra" w:hint="cs"/>
          <w:rtl/>
        </w:rPr>
        <w:t>ک</w:t>
      </w:r>
      <w:r w:rsidRPr="009F24E4">
        <w:rPr>
          <w:rFonts w:cs="B Mitra" w:hint="cs"/>
          <w:rtl/>
        </w:rPr>
        <w:t>ل‌ها</w:t>
      </w:r>
      <w:r w:rsidR="00E11D84">
        <w:rPr>
          <w:rFonts w:cs="B Mitra" w:hint="cs"/>
          <w:rtl/>
        </w:rPr>
        <w:t>ی</w:t>
      </w:r>
      <w:r w:rsidRPr="009F24E4">
        <w:rPr>
          <w:rFonts w:cs="B Mitra" w:hint="cs"/>
          <w:rtl/>
        </w:rPr>
        <w:t xml:space="preserve"> جد</w:t>
      </w:r>
      <w:r w:rsidR="00E11D84">
        <w:rPr>
          <w:rFonts w:cs="B Mitra" w:hint="cs"/>
          <w:rtl/>
        </w:rPr>
        <w:t>ی</w:t>
      </w:r>
      <w:r w:rsidRPr="009F24E4">
        <w:rPr>
          <w:rFonts w:cs="B Mitra" w:hint="cs"/>
          <w:rtl/>
        </w:rPr>
        <w:t>د سازمان</w:t>
      </w:r>
      <w:r w:rsidR="00E11D84">
        <w:rPr>
          <w:rFonts w:cs="B Mitra" w:hint="cs"/>
          <w:rtl/>
        </w:rPr>
        <w:t>ی</w:t>
      </w:r>
      <w:r w:rsidRPr="009F24E4">
        <w:rPr>
          <w:rFonts w:cs="B Mitra" w:hint="cs"/>
          <w:rtl/>
        </w:rPr>
        <w:t xml:space="preserve"> نظ</w:t>
      </w:r>
      <w:r w:rsidR="00E11D84">
        <w:rPr>
          <w:rFonts w:cs="B Mitra" w:hint="cs"/>
          <w:rtl/>
        </w:rPr>
        <w:t>ی</w:t>
      </w:r>
      <w:r w:rsidRPr="009F24E4">
        <w:rPr>
          <w:rFonts w:cs="B Mitra" w:hint="cs"/>
          <w:rtl/>
        </w:rPr>
        <w:t>ر ساختارها</w:t>
      </w:r>
      <w:r w:rsidR="00E11D84">
        <w:rPr>
          <w:rFonts w:cs="B Mitra" w:hint="cs"/>
          <w:rtl/>
        </w:rPr>
        <w:t>ی</w:t>
      </w:r>
      <w:r w:rsidRPr="009F24E4">
        <w:rPr>
          <w:rFonts w:cs="B Mitra" w:hint="cs"/>
          <w:rtl/>
        </w:rPr>
        <w:t xml:space="preserve"> شب</w:t>
      </w:r>
      <w:r w:rsidR="006C7271">
        <w:rPr>
          <w:rFonts w:cs="B Mitra" w:hint="cs"/>
          <w:rtl/>
        </w:rPr>
        <w:t>ک</w:t>
      </w:r>
      <w:r w:rsidRPr="009F24E4">
        <w:rPr>
          <w:rFonts w:cs="B Mitra" w:hint="cs"/>
          <w:rtl/>
        </w:rPr>
        <w:t>ه‌ا</w:t>
      </w:r>
      <w:r w:rsidR="00E11D84">
        <w:rPr>
          <w:rFonts w:cs="B Mitra" w:hint="cs"/>
          <w:rtl/>
        </w:rPr>
        <w:t>ی</w:t>
      </w:r>
      <w:r w:rsidRPr="009F24E4">
        <w:rPr>
          <w:rFonts w:cs="B Mitra" w:hint="cs"/>
          <w:rtl/>
        </w:rPr>
        <w:t xml:space="preserve"> و</w:t>
      </w:r>
      <w:r w:rsidR="00482B41" w:rsidRPr="009F24E4">
        <w:rPr>
          <w:rFonts w:cs="B Mitra" w:hint="cs"/>
          <w:rtl/>
        </w:rPr>
        <w:t xml:space="preserve"> سازمان‌ها</w:t>
      </w:r>
      <w:r w:rsidR="00E11D84">
        <w:rPr>
          <w:rFonts w:cs="B Mitra" w:hint="cs"/>
          <w:rtl/>
        </w:rPr>
        <w:t>ی</w:t>
      </w:r>
      <w:r w:rsidR="00482B41" w:rsidRPr="009F24E4">
        <w:rPr>
          <w:rFonts w:cs="B Mitra" w:hint="cs"/>
          <w:rtl/>
        </w:rPr>
        <w:t xml:space="preserve"> مجاز</w:t>
      </w:r>
      <w:r w:rsidR="00E11D84">
        <w:rPr>
          <w:rFonts w:cs="B Mitra" w:hint="cs"/>
          <w:rtl/>
        </w:rPr>
        <w:t>ی</w:t>
      </w:r>
      <w:r w:rsidR="00482B41" w:rsidRPr="009F24E4">
        <w:rPr>
          <w:rFonts w:cs="B Mitra" w:hint="cs"/>
          <w:rtl/>
        </w:rPr>
        <w:t xml:space="preserve"> را در بر دارد.</w:t>
      </w:r>
    </w:p>
    <w:p w:rsidR="00AC4045" w:rsidRPr="009F24E4" w:rsidRDefault="00AC4045" w:rsidP="005D25A5">
      <w:pPr>
        <w:pStyle w:val="TEXT"/>
        <w:spacing w:line="276" w:lineRule="auto"/>
        <w:rPr>
          <w:rFonts w:cs="B Mitra"/>
          <w:rtl/>
        </w:rPr>
      </w:pPr>
    </w:p>
    <w:p w:rsidR="00DD4F7D" w:rsidRPr="00B46C7F" w:rsidRDefault="00DD4F7D" w:rsidP="005D25A5">
      <w:pPr>
        <w:pStyle w:val="Heading2"/>
        <w:spacing w:line="276" w:lineRule="auto"/>
        <w:rPr>
          <w:rtl/>
        </w:rPr>
      </w:pPr>
      <w:bookmarkStart w:id="86" w:name="_Toc471331921"/>
      <w:r w:rsidRPr="00B46C7F">
        <w:rPr>
          <w:rFonts w:hint="cs"/>
          <w:rtl/>
        </w:rPr>
        <w:t>ساختار اجتماع</w:t>
      </w:r>
      <w:r w:rsidR="00E11D84">
        <w:rPr>
          <w:rFonts w:hint="cs"/>
          <w:rtl/>
        </w:rPr>
        <w:t>ی</w:t>
      </w:r>
      <w:r w:rsidRPr="00B46C7F">
        <w:rPr>
          <w:rFonts w:hint="cs"/>
          <w:rtl/>
        </w:rPr>
        <w:t xml:space="preserve"> به عنوان تف</w:t>
      </w:r>
      <w:r w:rsidR="006C7271">
        <w:rPr>
          <w:rFonts w:hint="cs"/>
          <w:rtl/>
        </w:rPr>
        <w:t>ک</w:t>
      </w:r>
      <w:r w:rsidR="00E11D84">
        <w:rPr>
          <w:rFonts w:hint="cs"/>
          <w:rtl/>
        </w:rPr>
        <w:t>ی</w:t>
      </w:r>
      <w:r w:rsidR="006C7271">
        <w:rPr>
          <w:rFonts w:hint="cs"/>
          <w:rtl/>
        </w:rPr>
        <w:t>ک</w:t>
      </w:r>
      <w:r w:rsidRPr="00B46C7F">
        <w:rPr>
          <w:rFonts w:hint="cs"/>
          <w:rtl/>
        </w:rPr>
        <w:t xml:space="preserve"> و </w:t>
      </w:r>
      <w:r w:rsidR="00E11D84">
        <w:rPr>
          <w:rFonts w:hint="cs"/>
          <w:rtl/>
        </w:rPr>
        <w:t>ی</w:t>
      </w:r>
      <w:r w:rsidR="006C7271">
        <w:rPr>
          <w:rFonts w:hint="cs"/>
          <w:rtl/>
        </w:rPr>
        <w:t>ک</w:t>
      </w:r>
      <w:r w:rsidRPr="00B46C7F">
        <w:rPr>
          <w:rFonts w:hint="cs"/>
          <w:rtl/>
        </w:rPr>
        <w:t>پارچگ</w:t>
      </w:r>
      <w:r w:rsidR="00E11D84">
        <w:rPr>
          <w:rFonts w:hint="cs"/>
          <w:rtl/>
        </w:rPr>
        <w:t>ی</w:t>
      </w:r>
      <w:bookmarkEnd w:id="86"/>
    </w:p>
    <w:p w:rsidR="00DD4F7D" w:rsidRPr="009F24E4" w:rsidRDefault="00DD4F7D" w:rsidP="005D25A5">
      <w:pPr>
        <w:pStyle w:val="TEXT"/>
        <w:spacing w:line="276" w:lineRule="auto"/>
        <w:rPr>
          <w:rFonts w:cs="B Mitra"/>
          <w:rtl/>
        </w:rPr>
      </w:pPr>
      <w:r w:rsidRPr="009F24E4">
        <w:rPr>
          <w:rFonts w:cs="B Mitra" w:hint="cs"/>
          <w:rtl/>
        </w:rPr>
        <w:t>نظر</w:t>
      </w:r>
      <w:r w:rsidR="00E11D84">
        <w:rPr>
          <w:rFonts w:cs="B Mitra" w:hint="cs"/>
          <w:rtl/>
        </w:rPr>
        <w:t>ی</w:t>
      </w:r>
      <w:r w:rsidRPr="009F24E4">
        <w:rPr>
          <w:rFonts w:cs="B Mitra" w:hint="cs"/>
          <w:rtl/>
        </w:rPr>
        <w:t>ه‌پردازان سازمان مدع</w:t>
      </w:r>
      <w:r w:rsidR="00E11D84">
        <w:rPr>
          <w:rFonts w:cs="B Mitra" w:hint="cs"/>
          <w:rtl/>
        </w:rPr>
        <w:t>ی</w:t>
      </w:r>
      <w:r w:rsidRPr="009F24E4">
        <w:rPr>
          <w:rFonts w:cs="B Mitra" w:hint="cs"/>
          <w:rtl/>
        </w:rPr>
        <w:t xml:space="preserve">‌اند </w:t>
      </w:r>
      <w:r w:rsidR="006C7271">
        <w:rPr>
          <w:rFonts w:cs="B Mitra" w:hint="cs"/>
          <w:rtl/>
        </w:rPr>
        <w:t>ک</w:t>
      </w:r>
      <w:r w:rsidRPr="009F24E4">
        <w:rPr>
          <w:rFonts w:cs="B Mitra" w:hint="cs"/>
          <w:rtl/>
        </w:rPr>
        <w:t>ه سازمان‌ها حول وظا</w:t>
      </w:r>
      <w:r w:rsidR="00E11D84">
        <w:rPr>
          <w:rFonts w:cs="B Mitra" w:hint="cs"/>
          <w:rtl/>
        </w:rPr>
        <w:t>ی</w:t>
      </w:r>
      <w:r w:rsidRPr="009F24E4">
        <w:rPr>
          <w:rFonts w:cs="B Mitra" w:hint="cs"/>
          <w:rtl/>
        </w:rPr>
        <w:t>ف</w:t>
      </w:r>
      <w:r w:rsidR="00482B41" w:rsidRPr="009F24E4">
        <w:rPr>
          <w:rFonts w:cs="B Mitra" w:hint="cs"/>
          <w:rtl/>
        </w:rPr>
        <w:t>ی</w:t>
      </w:r>
      <w:r w:rsidRPr="009F24E4">
        <w:rPr>
          <w:rFonts w:cs="B Mitra" w:hint="cs"/>
          <w:rtl/>
        </w:rPr>
        <w:t xml:space="preserve"> ش</w:t>
      </w:r>
      <w:r w:rsidR="006C7271">
        <w:rPr>
          <w:rFonts w:cs="B Mitra" w:hint="cs"/>
          <w:rtl/>
        </w:rPr>
        <w:t>ک</w:t>
      </w:r>
      <w:r w:rsidRPr="009F24E4">
        <w:rPr>
          <w:rFonts w:cs="B Mitra" w:hint="cs"/>
          <w:rtl/>
        </w:rPr>
        <w:t>ل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 xml:space="preserve">رند </w:t>
      </w:r>
      <w:r w:rsidR="006C7271">
        <w:rPr>
          <w:rFonts w:cs="B Mitra" w:hint="cs"/>
          <w:rtl/>
        </w:rPr>
        <w:t>ک</w:t>
      </w:r>
      <w:r w:rsidRPr="009F24E4">
        <w:rPr>
          <w:rFonts w:cs="B Mitra" w:hint="cs"/>
          <w:rtl/>
        </w:rPr>
        <w:t xml:space="preserve">ه انجام </w:t>
      </w:r>
      <w:r w:rsidR="00FB7E23" w:rsidRPr="009F24E4">
        <w:rPr>
          <w:rFonts w:cs="B Mitra"/>
          <w:rtl/>
        </w:rPr>
        <w:t>آن‌ها</w:t>
      </w:r>
      <w:r w:rsidRPr="009F24E4">
        <w:rPr>
          <w:rFonts w:cs="B Mitra" w:hint="cs"/>
          <w:rtl/>
        </w:rPr>
        <w:t xml:space="preserve"> فراتر از توان ت</w:t>
      </w:r>
      <w:r w:rsidR="006C7271">
        <w:rPr>
          <w:rFonts w:cs="B Mitra" w:hint="cs"/>
          <w:rtl/>
        </w:rPr>
        <w:t>ک</w:t>
      </w:r>
      <w:r w:rsidRPr="009F24E4">
        <w:rPr>
          <w:rFonts w:cs="B Mitra" w:hint="cs"/>
          <w:rtl/>
        </w:rPr>
        <w:t xml:space="preserve"> ت</w:t>
      </w:r>
      <w:r w:rsidR="006C7271">
        <w:rPr>
          <w:rFonts w:cs="B Mitra" w:hint="cs"/>
          <w:rtl/>
        </w:rPr>
        <w:t>ک</w:t>
      </w:r>
      <w:r w:rsidRPr="009F24E4">
        <w:rPr>
          <w:rFonts w:cs="B Mitra" w:hint="cs"/>
          <w:rtl/>
        </w:rPr>
        <w:t xml:space="preserve"> افراد به صورت انفراد</w:t>
      </w:r>
      <w:r w:rsidR="00E11D84">
        <w:rPr>
          <w:rFonts w:cs="B Mitra" w:hint="cs"/>
          <w:rtl/>
        </w:rPr>
        <w:t>ی</w:t>
      </w:r>
      <w:r w:rsidRPr="009F24E4">
        <w:rPr>
          <w:rFonts w:cs="B Mitra" w:hint="cs"/>
          <w:rtl/>
        </w:rPr>
        <w:t xml:space="preserve"> است. مز</w:t>
      </w:r>
      <w:r w:rsidR="00E11D84">
        <w:rPr>
          <w:rFonts w:cs="B Mitra" w:hint="cs"/>
          <w:rtl/>
        </w:rPr>
        <w:t>ی</w:t>
      </w:r>
      <w:r w:rsidRPr="009F24E4">
        <w:rPr>
          <w:rFonts w:cs="B Mitra" w:hint="cs"/>
          <w:rtl/>
        </w:rPr>
        <w:t>ت سازمان نسبت به افراد در گرد</w:t>
      </w:r>
      <w:r w:rsidR="00482B41" w:rsidRPr="009F24E4">
        <w:rPr>
          <w:rFonts w:cs="B Mitra" w:hint="cs"/>
          <w:rtl/>
        </w:rPr>
        <w:t xml:space="preserve"> </w:t>
      </w:r>
      <w:r w:rsidRPr="009F24E4">
        <w:rPr>
          <w:rFonts w:cs="B Mitra" w:hint="cs"/>
          <w:rtl/>
        </w:rPr>
        <w:t>هم آوردن مهارت و توانا</w:t>
      </w:r>
      <w:r w:rsidR="00E11D84">
        <w:rPr>
          <w:rFonts w:cs="B Mitra" w:hint="cs"/>
          <w:rtl/>
        </w:rPr>
        <w:t>یی</w:t>
      </w:r>
      <w:r w:rsidRPr="009F24E4">
        <w:rPr>
          <w:rFonts w:cs="B Mitra" w:hint="cs"/>
          <w:rtl/>
        </w:rPr>
        <w:t>‌ها</w:t>
      </w:r>
      <w:r w:rsidR="00E11D84">
        <w:rPr>
          <w:rFonts w:cs="B Mitra" w:hint="cs"/>
          <w:rtl/>
        </w:rPr>
        <w:t>ی</w:t>
      </w:r>
      <w:r w:rsidRPr="009F24E4">
        <w:rPr>
          <w:rFonts w:cs="B Mitra" w:hint="cs"/>
          <w:rtl/>
        </w:rPr>
        <w:t xml:space="preserve"> مختلف در </w:t>
      </w:r>
      <w:r w:rsidR="00E11D84">
        <w:rPr>
          <w:rFonts w:cs="B Mitra" w:hint="cs"/>
          <w:rtl/>
        </w:rPr>
        <w:t>ی</w:t>
      </w:r>
      <w:r w:rsidR="006C7271">
        <w:rPr>
          <w:rFonts w:cs="B Mitra" w:hint="cs"/>
          <w:rtl/>
        </w:rPr>
        <w:t>ک</w:t>
      </w:r>
      <w:r w:rsidR="00482B41" w:rsidRPr="009F24E4">
        <w:rPr>
          <w:rFonts w:cs="B Mitra" w:hint="cs"/>
          <w:rtl/>
        </w:rPr>
        <w:t xml:space="preserve"> م</w:t>
      </w:r>
      <w:r w:rsidR="006C7271">
        <w:rPr>
          <w:rFonts w:cs="B Mitra" w:hint="cs"/>
          <w:rtl/>
        </w:rPr>
        <w:t>ک</w:t>
      </w:r>
      <w:r w:rsidR="00482B41" w:rsidRPr="009F24E4">
        <w:rPr>
          <w:rFonts w:cs="B Mitra" w:hint="cs"/>
          <w:rtl/>
        </w:rPr>
        <w:t xml:space="preserve">ان </w:t>
      </w:r>
      <w:r w:rsidR="00E11D84">
        <w:rPr>
          <w:rFonts w:cs="B Mitra" w:hint="cs"/>
          <w:rtl/>
        </w:rPr>
        <w:t>ی</w:t>
      </w:r>
      <w:r w:rsidR="00482B41" w:rsidRPr="009F24E4">
        <w:rPr>
          <w:rFonts w:cs="B Mitra" w:hint="cs"/>
          <w:rtl/>
        </w:rPr>
        <w:t xml:space="preserve">ا </w:t>
      </w:r>
      <w:r w:rsidR="00E11D84">
        <w:rPr>
          <w:rFonts w:cs="B Mitra" w:hint="cs"/>
          <w:rtl/>
        </w:rPr>
        <w:t>ی</w:t>
      </w:r>
      <w:r w:rsidR="006C7271">
        <w:rPr>
          <w:rFonts w:cs="B Mitra" w:hint="cs"/>
          <w:rtl/>
        </w:rPr>
        <w:t>ک</w:t>
      </w:r>
      <w:r w:rsidR="00482B41" w:rsidRPr="009F24E4">
        <w:rPr>
          <w:rFonts w:cs="B Mitra" w:hint="cs"/>
          <w:rtl/>
        </w:rPr>
        <w:t xml:space="preserve"> مجموعه نهفته است. </w:t>
      </w:r>
      <w:r w:rsidRPr="009F24E4">
        <w:rPr>
          <w:rFonts w:cs="B Mitra" w:hint="cs"/>
          <w:rtl/>
        </w:rPr>
        <w:t>سا</w:t>
      </w:r>
      <w:r w:rsidR="00482B41" w:rsidRPr="009F24E4">
        <w:rPr>
          <w:rFonts w:cs="B Mitra" w:hint="cs"/>
          <w:rtl/>
        </w:rPr>
        <w:t>زمان فضایی آمریکا (ناسا)</w:t>
      </w:r>
      <w:r w:rsidRPr="009F24E4">
        <w:rPr>
          <w:rFonts w:cs="B Mitra" w:hint="cs"/>
          <w:rtl/>
        </w:rPr>
        <w:t xml:space="preserve"> را در نظر بگ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د.</w:t>
      </w:r>
      <w:r w:rsidR="00482B41" w:rsidRPr="009F24E4">
        <w:rPr>
          <w:rFonts w:cs="B Mitra" w:hint="cs"/>
          <w:rtl/>
        </w:rPr>
        <w:t xml:space="preserve"> بدون تردید</w:t>
      </w:r>
      <w:r w:rsidRPr="009F24E4">
        <w:rPr>
          <w:rFonts w:cs="B Mitra" w:hint="cs"/>
          <w:rtl/>
        </w:rPr>
        <w:t xml:space="preserve"> ه</w:t>
      </w:r>
      <w:r w:rsidR="00E11D84">
        <w:rPr>
          <w:rFonts w:cs="B Mitra" w:hint="cs"/>
          <w:rtl/>
        </w:rPr>
        <w:t>ی</w:t>
      </w:r>
      <w:r w:rsidRPr="009F24E4">
        <w:rPr>
          <w:rFonts w:cs="B Mitra" w:hint="cs"/>
          <w:rtl/>
        </w:rPr>
        <w:t>چ‌</w:t>
      </w:r>
      <w:r w:rsidR="006C7271">
        <w:rPr>
          <w:rFonts w:cs="B Mitra" w:hint="cs"/>
          <w:rtl/>
        </w:rPr>
        <w:t>ک</w:t>
      </w:r>
      <w:r w:rsidRPr="009F24E4">
        <w:rPr>
          <w:rFonts w:cs="B Mitra" w:hint="cs"/>
          <w:rtl/>
        </w:rPr>
        <w:t>س به تنها</w:t>
      </w:r>
      <w:r w:rsidR="00E11D84">
        <w:rPr>
          <w:rFonts w:cs="B Mitra" w:hint="cs"/>
          <w:rtl/>
        </w:rPr>
        <w:t>یی</w:t>
      </w:r>
      <w:r w:rsidRPr="009F24E4">
        <w:rPr>
          <w:rFonts w:cs="B Mitra" w:hint="cs"/>
          <w:rtl/>
        </w:rPr>
        <w:t xml:space="preserve"> قادر ن</w:t>
      </w:r>
      <w:r w:rsidR="00E11D84">
        <w:rPr>
          <w:rFonts w:cs="B Mitra" w:hint="cs"/>
          <w:rtl/>
        </w:rPr>
        <w:t>ی</w:t>
      </w:r>
      <w:r w:rsidRPr="009F24E4">
        <w:rPr>
          <w:rFonts w:cs="B Mitra" w:hint="cs"/>
          <w:rtl/>
        </w:rPr>
        <w:t xml:space="preserve">ست در </w:t>
      </w:r>
      <w:r w:rsidR="006C7271">
        <w:rPr>
          <w:rFonts w:cs="B Mitra" w:hint="cs"/>
          <w:rtl/>
        </w:rPr>
        <w:t>ک</w:t>
      </w:r>
      <w:r w:rsidRPr="009F24E4">
        <w:rPr>
          <w:rFonts w:cs="B Mitra" w:hint="cs"/>
          <w:rtl/>
        </w:rPr>
        <w:t>ره ماه فرود آ</w:t>
      </w:r>
      <w:r w:rsidR="00E11D84">
        <w:rPr>
          <w:rFonts w:cs="B Mitra" w:hint="cs"/>
          <w:rtl/>
        </w:rPr>
        <w:t>ی</w:t>
      </w:r>
      <w:r w:rsidRPr="009F24E4">
        <w:rPr>
          <w:rFonts w:cs="B Mitra" w:hint="cs"/>
          <w:rtl/>
        </w:rPr>
        <w:t xml:space="preserve">د. </w:t>
      </w:r>
      <w:r w:rsidR="00F80E01" w:rsidRPr="009F24E4">
        <w:rPr>
          <w:rFonts w:cs="B Mitra"/>
          <w:rtl/>
        </w:rPr>
        <w:t>البته</w:t>
      </w:r>
      <w:r w:rsidRPr="009F24E4">
        <w:rPr>
          <w:rFonts w:cs="B Mitra" w:hint="cs"/>
          <w:rtl/>
        </w:rPr>
        <w:t xml:space="preserve"> در صورت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وظا</w:t>
      </w:r>
      <w:r w:rsidR="00E11D84">
        <w:rPr>
          <w:rFonts w:cs="B Mitra" w:hint="cs"/>
          <w:rtl/>
        </w:rPr>
        <w:t>ی</w:t>
      </w:r>
      <w:r w:rsidRPr="009F24E4">
        <w:rPr>
          <w:rFonts w:cs="B Mitra" w:hint="cs"/>
          <w:rtl/>
        </w:rPr>
        <w:t>ف سازمان</w:t>
      </w:r>
      <w:r w:rsidR="00E11D84">
        <w:rPr>
          <w:rFonts w:cs="B Mitra" w:hint="cs"/>
          <w:rtl/>
        </w:rPr>
        <w:t>ی</w:t>
      </w:r>
      <w:r w:rsidRPr="009F24E4">
        <w:rPr>
          <w:rFonts w:cs="B Mitra" w:hint="cs"/>
          <w:rtl/>
        </w:rPr>
        <w:t xml:space="preserve"> تف</w:t>
      </w:r>
      <w:r w:rsidR="006C7271">
        <w:rPr>
          <w:rFonts w:cs="B Mitra" w:hint="cs"/>
          <w:rtl/>
        </w:rPr>
        <w:t>ک</w:t>
      </w:r>
      <w:r w:rsidR="00E11D84">
        <w:rPr>
          <w:rFonts w:cs="B Mitra" w:hint="cs"/>
          <w:rtl/>
        </w:rPr>
        <w:t>ی</w:t>
      </w:r>
      <w:r w:rsidR="006C7271">
        <w:rPr>
          <w:rFonts w:cs="B Mitra" w:hint="cs"/>
          <w:rtl/>
        </w:rPr>
        <w:t>ک</w:t>
      </w:r>
      <w:r w:rsidRPr="009F24E4">
        <w:rPr>
          <w:rFonts w:cs="B Mitra" w:hint="cs"/>
          <w:rtl/>
        </w:rPr>
        <w:t xml:space="preserve"> و </w:t>
      </w:r>
      <w:r w:rsidR="006C7271">
        <w:rPr>
          <w:rFonts w:cs="B Mitra" w:hint="cs"/>
          <w:rtl/>
        </w:rPr>
        <w:t>ک</w:t>
      </w:r>
      <w:r w:rsidRPr="009F24E4">
        <w:rPr>
          <w:rFonts w:cs="B Mitra" w:hint="cs"/>
          <w:rtl/>
        </w:rPr>
        <w:t>ارگران به نحو مناسب با هم هماهنگ (</w:t>
      </w:r>
      <w:r w:rsidR="00E11D84">
        <w:rPr>
          <w:rFonts w:cs="B Mitra" w:hint="cs"/>
          <w:rtl/>
        </w:rPr>
        <w:t>ی</w:t>
      </w:r>
      <w:r w:rsidR="006C7271">
        <w:rPr>
          <w:rFonts w:cs="B Mitra" w:hint="cs"/>
          <w:rtl/>
        </w:rPr>
        <w:t>ک</w:t>
      </w:r>
      <w:r w:rsidRPr="009F24E4">
        <w:rPr>
          <w:rFonts w:cs="B Mitra" w:hint="cs"/>
          <w:rtl/>
        </w:rPr>
        <w:t>پارچه) نشوند مز</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سازمان از دست خواهد رفت. همان‌طور </w:t>
      </w:r>
      <w:r w:rsidR="006C7271">
        <w:rPr>
          <w:rFonts w:cs="B Mitra" w:hint="cs"/>
          <w:rtl/>
        </w:rPr>
        <w:t>ک</w:t>
      </w:r>
      <w:r w:rsidRPr="009F24E4">
        <w:rPr>
          <w:rFonts w:cs="B Mitra" w:hint="cs"/>
          <w:rtl/>
        </w:rPr>
        <w:t>ه فاجعه‌</w:t>
      </w:r>
      <w:r w:rsidR="00E11D84">
        <w:rPr>
          <w:rFonts w:cs="B Mitra" w:hint="cs"/>
          <w:rtl/>
        </w:rPr>
        <w:t>ی</w:t>
      </w:r>
      <w:r w:rsidRPr="009F24E4">
        <w:rPr>
          <w:rFonts w:cs="B Mitra" w:hint="cs"/>
          <w:rtl/>
        </w:rPr>
        <w:t xml:space="preserve"> چلن</w:t>
      </w:r>
      <w:r w:rsidR="00F80E01" w:rsidRPr="009F24E4">
        <w:rPr>
          <w:rFonts w:cs="B Mitra" w:hint="cs"/>
          <w:rtl/>
        </w:rPr>
        <w:t>ج</w:t>
      </w:r>
      <w:r w:rsidRPr="009F24E4">
        <w:rPr>
          <w:rFonts w:cs="B Mitra" w:hint="cs"/>
          <w:rtl/>
        </w:rPr>
        <w:t>ر</w:t>
      </w:r>
      <w:r w:rsidR="0027085E" w:rsidRPr="009F24E4">
        <w:rPr>
          <w:rStyle w:val="FootnoteReference"/>
          <w:rFonts w:cs="B Mitra"/>
          <w:rtl/>
        </w:rPr>
        <w:footnoteReference w:id="80"/>
      </w:r>
      <w:r w:rsidRPr="009F24E4">
        <w:rPr>
          <w:rFonts w:cs="B Mitra" w:hint="cs"/>
          <w:rtl/>
        </w:rPr>
        <w:t xml:space="preserve"> 1986 ناسا، به نحو</w:t>
      </w:r>
      <w:r w:rsidR="00482B41" w:rsidRPr="009F24E4">
        <w:rPr>
          <w:rFonts w:cs="B Mitra" w:hint="cs"/>
          <w:rtl/>
        </w:rPr>
        <w:t xml:space="preserve"> دردنا</w:t>
      </w:r>
      <w:r w:rsidR="006C7271">
        <w:rPr>
          <w:rFonts w:cs="B Mitra" w:hint="cs"/>
          <w:rtl/>
        </w:rPr>
        <w:t>ک</w:t>
      </w:r>
      <w:r w:rsidR="00E11D84">
        <w:rPr>
          <w:rFonts w:cs="B Mitra" w:hint="cs"/>
          <w:rtl/>
        </w:rPr>
        <w:t>ی</w:t>
      </w:r>
      <w:r w:rsidR="00482B41" w:rsidRPr="009F24E4">
        <w:rPr>
          <w:rFonts w:cs="B Mitra" w:hint="cs"/>
          <w:rtl/>
        </w:rPr>
        <w:t xml:space="preserve"> ا</w:t>
      </w:r>
      <w:r w:rsidR="00E11D84">
        <w:rPr>
          <w:rFonts w:cs="B Mitra" w:hint="cs"/>
          <w:rtl/>
        </w:rPr>
        <w:t>ی</w:t>
      </w:r>
      <w:r w:rsidR="00482B41" w:rsidRPr="009F24E4">
        <w:rPr>
          <w:rFonts w:cs="B Mitra" w:hint="cs"/>
          <w:rtl/>
        </w:rPr>
        <w:t>ن ن</w:t>
      </w:r>
      <w:r w:rsidR="006C7271">
        <w:rPr>
          <w:rFonts w:cs="B Mitra" w:hint="cs"/>
          <w:rtl/>
        </w:rPr>
        <w:t>ک</w:t>
      </w:r>
      <w:r w:rsidR="00482B41" w:rsidRPr="009F24E4">
        <w:rPr>
          <w:rFonts w:cs="B Mitra" w:hint="cs"/>
          <w:rtl/>
        </w:rPr>
        <w:t>ته را روشن ساخت.</w:t>
      </w:r>
    </w:p>
    <w:p w:rsidR="009B73EA" w:rsidRPr="009F24E4" w:rsidRDefault="009B73EA" w:rsidP="005D25A5">
      <w:pPr>
        <w:pStyle w:val="TEXT"/>
        <w:spacing w:line="276" w:lineRule="auto"/>
        <w:rPr>
          <w:rFonts w:cs="B Mitra"/>
          <w:rtl/>
        </w:rPr>
      </w:pPr>
      <w:r w:rsidRPr="009F24E4">
        <w:rPr>
          <w:rFonts w:cs="B Mitra" w:hint="cs"/>
          <w:rtl/>
        </w:rPr>
        <w:t>مفهوم تف</w:t>
      </w:r>
      <w:r w:rsidR="006C7271">
        <w:rPr>
          <w:rFonts w:cs="B Mitra" w:hint="cs"/>
          <w:rtl/>
        </w:rPr>
        <w:t>ک</w:t>
      </w:r>
      <w:r w:rsidR="00E11D84">
        <w:rPr>
          <w:rFonts w:cs="B Mitra" w:hint="cs"/>
          <w:rtl/>
        </w:rPr>
        <w:t>ی</w:t>
      </w:r>
      <w:r w:rsidR="006C7271">
        <w:rPr>
          <w:rFonts w:cs="B Mitra" w:hint="cs"/>
          <w:rtl/>
        </w:rPr>
        <w:t>ک</w:t>
      </w:r>
      <w:r w:rsidRPr="009F24E4">
        <w:rPr>
          <w:rFonts w:cs="B Mitra" w:hint="cs"/>
          <w:rtl/>
        </w:rPr>
        <w:t xml:space="preserve"> </w:t>
      </w:r>
      <w:r w:rsidR="006C7271">
        <w:rPr>
          <w:rFonts w:cs="B Mitra" w:hint="cs"/>
          <w:rtl/>
        </w:rPr>
        <w:t>ک</w:t>
      </w:r>
      <w:r w:rsidRPr="009F24E4">
        <w:rPr>
          <w:rFonts w:cs="B Mitra" w:hint="cs"/>
          <w:rtl/>
        </w:rPr>
        <w:t>ه نظر</w:t>
      </w:r>
      <w:r w:rsidR="00E11D84">
        <w:rPr>
          <w:rFonts w:cs="B Mitra" w:hint="cs"/>
          <w:rtl/>
        </w:rPr>
        <w:t>ی</w:t>
      </w:r>
      <w:r w:rsidRPr="009F24E4">
        <w:rPr>
          <w:rFonts w:cs="B Mitra" w:hint="cs"/>
          <w:rtl/>
        </w:rPr>
        <w:t>ه‌پردازان مدرن</w:t>
      </w:r>
      <w:r w:rsidR="00E11D84">
        <w:rPr>
          <w:rFonts w:cs="B Mitra" w:hint="cs"/>
          <w:rtl/>
        </w:rPr>
        <w:t>ی</w:t>
      </w:r>
      <w:r w:rsidRPr="009F24E4">
        <w:rPr>
          <w:rFonts w:cs="B Mitra" w:hint="cs"/>
          <w:rtl/>
        </w:rPr>
        <w:t xml:space="preserve">ست به </w:t>
      </w:r>
      <w:r w:rsidR="006C7271">
        <w:rPr>
          <w:rFonts w:cs="B Mitra" w:hint="cs"/>
          <w:rtl/>
        </w:rPr>
        <w:t>ک</w:t>
      </w:r>
      <w:r w:rsidRPr="009F24E4">
        <w:rPr>
          <w:rFonts w:cs="B Mitra" w:hint="cs"/>
          <w:rtl/>
        </w:rPr>
        <w:t>ار م</w:t>
      </w:r>
      <w:r w:rsidR="00E11D84">
        <w:rPr>
          <w:rFonts w:cs="B Mitra" w:hint="cs"/>
          <w:rtl/>
        </w:rPr>
        <w:t>ی</w:t>
      </w:r>
      <w:r w:rsidRPr="009F24E4">
        <w:rPr>
          <w:rFonts w:cs="B Mitra" w:hint="cs"/>
          <w:rtl/>
        </w:rPr>
        <w:t>‌برند، شب</w:t>
      </w:r>
      <w:r w:rsidR="00E11D84">
        <w:rPr>
          <w:rFonts w:cs="B Mitra" w:hint="cs"/>
          <w:rtl/>
        </w:rPr>
        <w:t>ی</w:t>
      </w:r>
      <w:r w:rsidRPr="009F24E4">
        <w:rPr>
          <w:rFonts w:cs="B Mitra" w:hint="cs"/>
          <w:rtl/>
        </w:rPr>
        <w:t>ه مفهوم مورد استفاده ز</w:t>
      </w:r>
      <w:r w:rsidR="00E11D84">
        <w:rPr>
          <w:rFonts w:cs="B Mitra" w:hint="cs"/>
          <w:rtl/>
        </w:rPr>
        <w:t>ی</w:t>
      </w:r>
      <w:r w:rsidRPr="009F24E4">
        <w:rPr>
          <w:rFonts w:cs="B Mitra" w:hint="cs"/>
          <w:rtl/>
        </w:rPr>
        <w:t>ست</w:t>
      </w:r>
      <w:r w:rsidR="00482B41" w:rsidRPr="009F24E4">
        <w:rPr>
          <w:rFonts w:cs="B Mitra" w:hint="cs"/>
          <w:rtl/>
        </w:rPr>
        <w:t>‌شناسان است؛</w:t>
      </w:r>
      <w:r w:rsidRPr="009F24E4">
        <w:rPr>
          <w:rFonts w:cs="B Mitra" w:hint="cs"/>
          <w:rtl/>
        </w:rPr>
        <w:t xml:space="preserve"> در ز</w:t>
      </w:r>
      <w:r w:rsidR="00E11D84">
        <w:rPr>
          <w:rFonts w:cs="B Mitra" w:hint="cs"/>
          <w:rtl/>
        </w:rPr>
        <w:t>ی</w:t>
      </w:r>
      <w:r w:rsidRPr="009F24E4">
        <w:rPr>
          <w:rFonts w:cs="B Mitra" w:hint="cs"/>
          <w:rtl/>
        </w:rPr>
        <w:t>ست‌شناس</w:t>
      </w:r>
      <w:r w:rsidR="00E11D84">
        <w:rPr>
          <w:rFonts w:cs="B Mitra" w:hint="cs"/>
          <w:rtl/>
        </w:rPr>
        <w:t>ی</w:t>
      </w:r>
      <w:r w:rsidRPr="009F24E4">
        <w:rPr>
          <w:rFonts w:cs="B Mitra" w:hint="cs"/>
          <w:rtl/>
        </w:rPr>
        <w:t>، تف</w:t>
      </w:r>
      <w:r w:rsidR="006C7271">
        <w:rPr>
          <w:rFonts w:cs="B Mitra" w:hint="cs"/>
          <w:rtl/>
        </w:rPr>
        <w:t>ک</w:t>
      </w:r>
      <w:r w:rsidR="00E11D84">
        <w:rPr>
          <w:rFonts w:cs="B Mitra" w:hint="cs"/>
          <w:rtl/>
        </w:rPr>
        <w:t>ی</w:t>
      </w:r>
      <w:r w:rsidR="006C7271">
        <w:rPr>
          <w:rFonts w:cs="B Mitra" w:hint="cs"/>
          <w:rtl/>
        </w:rPr>
        <w:t>ک</w:t>
      </w:r>
      <w:r w:rsidRPr="009F24E4">
        <w:rPr>
          <w:rFonts w:cs="B Mitra" w:hint="cs"/>
          <w:rtl/>
        </w:rPr>
        <w:t xml:space="preserve"> فرآ</w:t>
      </w:r>
      <w:r w:rsidR="00E11D84">
        <w:rPr>
          <w:rFonts w:cs="B Mitra" w:hint="cs"/>
          <w:rtl/>
        </w:rPr>
        <w:t>ی</w:t>
      </w:r>
      <w:r w:rsidRPr="009F24E4">
        <w:rPr>
          <w:rFonts w:cs="B Mitra" w:hint="cs"/>
          <w:rtl/>
        </w:rPr>
        <w:t>ند</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 xml:space="preserve">ه بر اساس آن </w:t>
      </w:r>
      <w:r w:rsidR="006C7271">
        <w:rPr>
          <w:rFonts w:cs="B Mitra" w:hint="cs"/>
          <w:rtl/>
        </w:rPr>
        <w:t>ک</w:t>
      </w:r>
      <w:r w:rsidRPr="009F24E4">
        <w:rPr>
          <w:rFonts w:cs="B Mitra" w:hint="cs"/>
          <w:rtl/>
        </w:rPr>
        <w:t>ار و</w:t>
      </w:r>
      <w:r w:rsidR="00E11D84">
        <w:rPr>
          <w:rFonts w:cs="B Mitra" w:hint="cs"/>
          <w:rtl/>
        </w:rPr>
        <w:t>ی</w:t>
      </w:r>
      <w:r w:rsidRPr="009F24E4">
        <w:rPr>
          <w:rFonts w:cs="B Mitra" w:hint="cs"/>
          <w:rtl/>
        </w:rPr>
        <w:t>ژه‌ها</w:t>
      </w:r>
      <w:r w:rsidR="00E11D84">
        <w:rPr>
          <w:rFonts w:cs="B Mitra" w:hint="cs"/>
          <w:rtl/>
        </w:rPr>
        <w:t>ی</w:t>
      </w:r>
      <w:r w:rsidRPr="009F24E4">
        <w:rPr>
          <w:rFonts w:cs="B Mitra" w:hint="cs"/>
          <w:rtl/>
        </w:rPr>
        <w:t xml:space="preserve"> مختلف م</w:t>
      </w:r>
      <w:r w:rsidR="00E11D84">
        <w:rPr>
          <w:rFonts w:cs="B Mitra" w:hint="cs"/>
          <w:rtl/>
        </w:rPr>
        <w:t>ی</w:t>
      </w:r>
      <w:r w:rsidRPr="009F24E4">
        <w:rPr>
          <w:rFonts w:cs="B Mitra" w:hint="cs"/>
          <w:rtl/>
        </w:rPr>
        <w:t>ان سلول‌ها</w:t>
      </w:r>
      <w:r w:rsidR="00E11D84">
        <w:rPr>
          <w:rFonts w:cs="B Mitra" w:hint="cs"/>
          <w:rtl/>
        </w:rPr>
        <w:t>ی</w:t>
      </w:r>
      <w:r w:rsidRPr="009F24E4">
        <w:rPr>
          <w:rFonts w:cs="B Mitra" w:hint="cs"/>
          <w:rtl/>
        </w:rPr>
        <w:t xml:space="preserve"> </w:t>
      </w:r>
      <w:r w:rsidR="00E11D84">
        <w:rPr>
          <w:rFonts w:cs="B Mitra" w:hint="cs"/>
          <w:rtl/>
        </w:rPr>
        <w:t>ی</w:t>
      </w:r>
      <w:r w:rsidR="006C7271">
        <w:rPr>
          <w:rFonts w:cs="B Mitra" w:hint="cs"/>
          <w:rtl/>
        </w:rPr>
        <w:t>ک</w:t>
      </w:r>
      <w:r w:rsidRPr="009F24E4">
        <w:rPr>
          <w:rFonts w:cs="B Mitra" w:hint="cs"/>
          <w:rtl/>
        </w:rPr>
        <w:t xml:space="preserve"> گ</w:t>
      </w:r>
      <w:r w:rsidR="00E11D84">
        <w:rPr>
          <w:rFonts w:cs="B Mitra" w:hint="cs"/>
          <w:rtl/>
        </w:rPr>
        <w:t>ی</w:t>
      </w:r>
      <w:r w:rsidRPr="009F24E4">
        <w:rPr>
          <w:rFonts w:cs="B Mitra" w:hint="cs"/>
          <w:rtl/>
        </w:rPr>
        <w:t>اه تقس</w:t>
      </w:r>
      <w:r w:rsidR="00E11D84">
        <w:rPr>
          <w:rFonts w:cs="B Mitra" w:hint="cs"/>
          <w:rtl/>
        </w:rPr>
        <w:t>ی</w:t>
      </w:r>
      <w:r w:rsidRPr="009F24E4">
        <w:rPr>
          <w:rFonts w:cs="B Mitra" w:hint="cs"/>
          <w:rtl/>
        </w:rPr>
        <w:t>م م</w:t>
      </w:r>
      <w:r w:rsidR="00E11D84">
        <w:rPr>
          <w:rFonts w:cs="B Mitra" w:hint="cs"/>
          <w:rtl/>
        </w:rPr>
        <w:t>ی</w:t>
      </w:r>
      <w:r w:rsidRPr="009F24E4">
        <w:rPr>
          <w:rFonts w:cs="B Mitra" w:hint="cs"/>
          <w:rtl/>
        </w:rPr>
        <w:t>‌شود. ر</w:t>
      </w:r>
      <w:r w:rsidR="00E11D84">
        <w:rPr>
          <w:rFonts w:cs="B Mitra" w:hint="cs"/>
          <w:rtl/>
        </w:rPr>
        <w:t>ی</w:t>
      </w:r>
      <w:r w:rsidRPr="009F24E4">
        <w:rPr>
          <w:rFonts w:cs="B Mitra" w:hint="cs"/>
          <w:rtl/>
        </w:rPr>
        <w:t xml:space="preserve">شه‌ها، ساقه و برگ‌ها، </w:t>
      </w:r>
      <w:r w:rsidR="006C7271">
        <w:rPr>
          <w:rFonts w:cs="B Mitra" w:hint="cs"/>
          <w:rtl/>
        </w:rPr>
        <w:t>ک</w:t>
      </w:r>
      <w:r w:rsidRPr="009F24E4">
        <w:rPr>
          <w:rFonts w:cs="B Mitra" w:hint="cs"/>
          <w:rtl/>
        </w:rPr>
        <w:t>ار و</w:t>
      </w:r>
      <w:r w:rsidR="00E11D84">
        <w:rPr>
          <w:rFonts w:cs="B Mitra" w:hint="cs"/>
          <w:rtl/>
        </w:rPr>
        <w:t>ی</w:t>
      </w:r>
      <w:r w:rsidRPr="009F24E4">
        <w:rPr>
          <w:rFonts w:cs="B Mitra" w:hint="cs"/>
          <w:rtl/>
        </w:rPr>
        <w:t>ژه‌ها</w:t>
      </w:r>
      <w:r w:rsidR="00E11D84">
        <w:rPr>
          <w:rFonts w:cs="B Mitra" w:hint="cs"/>
          <w:rtl/>
        </w:rPr>
        <w:t>ی</w:t>
      </w:r>
      <w:r w:rsidRPr="009F24E4">
        <w:rPr>
          <w:rFonts w:cs="B Mitra" w:hint="cs"/>
          <w:rtl/>
        </w:rPr>
        <w:t xml:space="preserve"> متفاوت</w:t>
      </w:r>
      <w:r w:rsidR="00E11D84">
        <w:rPr>
          <w:rFonts w:cs="B Mitra" w:hint="cs"/>
          <w:rtl/>
        </w:rPr>
        <w:t>ی</w:t>
      </w:r>
      <w:r w:rsidRPr="009F24E4">
        <w:rPr>
          <w:rFonts w:cs="B Mitra" w:hint="cs"/>
          <w:rtl/>
        </w:rPr>
        <w:t xml:space="preserve"> را انجام م</w:t>
      </w:r>
      <w:r w:rsidR="00E11D84">
        <w:rPr>
          <w:rFonts w:cs="B Mitra" w:hint="cs"/>
          <w:rtl/>
        </w:rPr>
        <w:t>ی</w:t>
      </w:r>
      <w:r w:rsidRPr="009F24E4">
        <w:rPr>
          <w:rFonts w:cs="B Mitra" w:hint="cs"/>
          <w:rtl/>
        </w:rPr>
        <w:t>‌دهند. با ق</w:t>
      </w:r>
      <w:r w:rsidR="00E11D84">
        <w:rPr>
          <w:rFonts w:cs="B Mitra" w:hint="cs"/>
          <w:rtl/>
        </w:rPr>
        <w:t>ی</w:t>
      </w:r>
      <w:r w:rsidRPr="009F24E4">
        <w:rPr>
          <w:rFonts w:cs="B Mitra" w:hint="cs"/>
          <w:rtl/>
        </w:rPr>
        <w:t>اس آن با سازمان م</w:t>
      </w:r>
      <w:r w:rsidR="00E11D84">
        <w:rPr>
          <w:rFonts w:cs="B Mitra" w:hint="cs"/>
          <w:rtl/>
        </w:rPr>
        <w:t>ی</w:t>
      </w:r>
      <w:r w:rsidRPr="009F24E4">
        <w:rPr>
          <w:rFonts w:cs="B Mitra" w:hint="cs"/>
          <w:rtl/>
        </w:rPr>
        <w:t>‌توان تف</w:t>
      </w:r>
      <w:r w:rsidR="006C7271">
        <w:rPr>
          <w:rFonts w:cs="B Mitra" w:hint="cs"/>
          <w:rtl/>
        </w:rPr>
        <w:t>ک</w:t>
      </w:r>
      <w:r w:rsidR="00E11D84">
        <w:rPr>
          <w:rFonts w:cs="B Mitra" w:hint="cs"/>
          <w:rtl/>
        </w:rPr>
        <w:t>ی</w:t>
      </w:r>
      <w:r w:rsidR="006C7271">
        <w:rPr>
          <w:rFonts w:cs="B Mitra" w:hint="cs"/>
          <w:rtl/>
        </w:rPr>
        <w:t>ک</w:t>
      </w:r>
      <w:r w:rsidRPr="009F24E4">
        <w:rPr>
          <w:rFonts w:cs="B Mitra" w:hint="cs"/>
          <w:rtl/>
        </w:rPr>
        <w:t xml:space="preserve"> در فعال</w:t>
      </w:r>
      <w:r w:rsidR="00E11D84">
        <w:rPr>
          <w:rFonts w:cs="B Mitra" w:hint="cs"/>
          <w:rtl/>
        </w:rPr>
        <w:t>ی</w:t>
      </w:r>
      <w:r w:rsidRPr="009F24E4">
        <w:rPr>
          <w:rFonts w:cs="B Mitra" w:hint="cs"/>
          <w:rtl/>
        </w:rPr>
        <w:t>ت‌ه</w:t>
      </w:r>
      <w:r w:rsidR="00482B41" w:rsidRPr="009F24E4">
        <w:rPr>
          <w:rFonts w:cs="B Mitra" w:hint="cs"/>
          <w:rtl/>
        </w:rPr>
        <w:t>ا</w:t>
      </w:r>
      <w:r w:rsidR="00E11D84">
        <w:rPr>
          <w:rFonts w:cs="B Mitra" w:hint="cs"/>
          <w:rtl/>
        </w:rPr>
        <w:t>یی</w:t>
      </w:r>
      <w:r w:rsidR="00482B41" w:rsidRPr="009F24E4">
        <w:rPr>
          <w:rFonts w:cs="B Mitra" w:hint="cs"/>
          <w:rtl/>
        </w:rPr>
        <w:t xml:space="preserve"> </w:t>
      </w:r>
      <w:r w:rsidR="006C7271">
        <w:rPr>
          <w:rFonts w:cs="B Mitra" w:hint="cs"/>
          <w:rtl/>
        </w:rPr>
        <w:t>ک</w:t>
      </w:r>
      <w:r w:rsidR="00482B41" w:rsidRPr="009F24E4">
        <w:rPr>
          <w:rFonts w:cs="B Mitra" w:hint="cs"/>
          <w:rtl/>
        </w:rPr>
        <w:t>ه سازمان انجام م</w:t>
      </w:r>
      <w:r w:rsidR="00E11D84">
        <w:rPr>
          <w:rFonts w:cs="B Mitra" w:hint="cs"/>
          <w:rtl/>
        </w:rPr>
        <w:t>ی</w:t>
      </w:r>
      <w:r w:rsidR="00482B41" w:rsidRPr="009F24E4">
        <w:rPr>
          <w:rFonts w:cs="B Mitra" w:hint="cs"/>
          <w:rtl/>
        </w:rPr>
        <w:t>‌دهد را مشاهده نمود؛</w:t>
      </w:r>
      <w:r w:rsidRPr="009F24E4">
        <w:rPr>
          <w:rFonts w:cs="B Mitra" w:hint="cs"/>
          <w:rtl/>
        </w:rPr>
        <w:t xml:space="preserve"> دپارتمان‌ها</w:t>
      </w:r>
      <w:r w:rsidR="00E11D84">
        <w:rPr>
          <w:rFonts w:cs="B Mitra" w:hint="cs"/>
          <w:rtl/>
        </w:rPr>
        <w:t>ی</w:t>
      </w:r>
      <w:r w:rsidRPr="009F24E4">
        <w:rPr>
          <w:rFonts w:cs="B Mitra" w:hint="cs"/>
          <w:rtl/>
        </w:rPr>
        <w:t xml:space="preserve"> خر</w:t>
      </w:r>
      <w:r w:rsidR="00E11D84">
        <w:rPr>
          <w:rFonts w:cs="B Mitra" w:hint="cs"/>
          <w:rtl/>
        </w:rPr>
        <w:t>ی</w:t>
      </w:r>
      <w:r w:rsidRPr="009F24E4">
        <w:rPr>
          <w:rFonts w:cs="B Mitra" w:hint="cs"/>
          <w:rtl/>
        </w:rPr>
        <w:t>د،</w:t>
      </w:r>
      <w:r w:rsidR="00482B41" w:rsidRPr="009F24E4">
        <w:rPr>
          <w:rFonts w:cs="B Mitra" w:hint="cs"/>
          <w:rtl/>
        </w:rPr>
        <w:t xml:space="preserve"> مواد خام را وارد س</w:t>
      </w:r>
      <w:r w:rsidR="00E11D84">
        <w:rPr>
          <w:rFonts w:cs="B Mitra" w:hint="cs"/>
          <w:rtl/>
        </w:rPr>
        <w:t>ی</w:t>
      </w:r>
      <w:r w:rsidR="00482B41" w:rsidRPr="009F24E4">
        <w:rPr>
          <w:rFonts w:cs="B Mitra" w:hint="cs"/>
          <w:rtl/>
        </w:rPr>
        <w:t>ستم م</w:t>
      </w:r>
      <w:r w:rsidR="00E11D84">
        <w:rPr>
          <w:rFonts w:cs="B Mitra" w:hint="cs"/>
          <w:rtl/>
        </w:rPr>
        <w:t>ی</w:t>
      </w:r>
      <w:r w:rsidR="00482B41" w:rsidRPr="009F24E4">
        <w:rPr>
          <w:rFonts w:cs="B Mitra" w:hint="cs"/>
          <w:rtl/>
        </w:rPr>
        <w:t>‌</w:t>
      </w:r>
      <w:r w:rsidR="006C7271">
        <w:rPr>
          <w:rFonts w:cs="B Mitra" w:hint="cs"/>
          <w:rtl/>
        </w:rPr>
        <w:t>ک</w:t>
      </w:r>
      <w:r w:rsidR="00482B41" w:rsidRPr="009F24E4">
        <w:rPr>
          <w:rFonts w:cs="B Mitra" w:hint="cs"/>
          <w:rtl/>
        </w:rPr>
        <w:t>نند؛</w:t>
      </w:r>
      <w:r w:rsidRPr="009F24E4">
        <w:rPr>
          <w:rFonts w:cs="B Mitra" w:hint="cs"/>
          <w:rtl/>
        </w:rPr>
        <w:t xml:space="preserve"> دپارتمان‌ها</w:t>
      </w:r>
      <w:r w:rsidR="00E11D84">
        <w:rPr>
          <w:rFonts w:cs="B Mitra" w:hint="cs"/>
          <w:rtl/>
        </w:rPr>
        <w:t>ی</w:t>
      </w:r>
      <w:r w:rsidRPr="009F24E4">
        <w:rPr>
          <w:rFonts w:cs="B Mitra" w:hint="cs"/>
          <w:rtl/>
        </w:rPr>
        <w:t xml:space="preserve"> تول</w:t>
      </w:r>
      <w:r w:rsidR="00E11D84">
        <w:rPr>
          <w:rFonts w:cs="B Mitra" w:hint="cs"/>
          <w:rtl/>
        </w:rPr>
        <w:t>ی</w:t>
      </w:r>
      <w:r w:rsidRPr="009F24E4">
        <w:rPr>
          <w:rFonts w:cs="B Mitra" w:hint="cs"/>
          <w:rtl/>
        </w:rPr>
        <w:t>د ا</w:t>
      </w:r>
      <w:r w:rsidR="00E11D84">
        <w:rPr>
          <w:rFonts w:cs="B Mitra" w:hint="cs"/>
          <w:rtl/>
        </w:rPr>
        <w:t>ی</w:t>
      </w:r>
      <w:r w:rsidRPr="009F24E4">
        <w:rPr>
          <w:rFonts w:cs="B Mitra" w:hint="cs"/>
          <w:rtl/>
        </w:rPr>
        <w:t>ن ورود</w:t>
      </w:r>
      <w:r w:rsidR="00E11D84">
        <w:rPr>
          <w:rFonts w:cs="B Mitra" w:hint="cs"/>
          <w:rtl/>
        </w:rPr>
        <w:t>ی</w:t>
      </w:r>
      <w:r w:rsidRPr="009F24E4">
        <w:rPr>
          <w:rFonts w:cs="B Mitra" w:hint="cs"/>
          <w:rtl/>
        </w:rPr>
        <w:t>‌ها را به خروج</w:t>
      </w:r>
      <w:r w:rsidR="00E11D84">
        <w:rPr>
          <w:rFonts w:cs="B Mitra" w:hint="cs"/>
          <w:rtl/>
        </w:rPr>
        <w:t>ی</w:t>
      </w:r>
      <w:r w:rsidRPr="009F24E4">
        <w:rPr>
          <w:rFonts w:cs="B Mitra" w:hint="cs"/>
          <w:rtl/>
        </w:rPr>
        <w:t xml:space="preserve"> تبد</w:t>
      </w:r>
      <w:r w:rsidR="00E11D84">
        <w:rPr>
          <w:rFonts w:cs="B Mitra" w:hint="cs"/>
          <w:rtl/>
        </w:rPr>
        <w:t>ی</w:t>
      </w:r>
      <w:r w:rsidRPr="009F24E4">
        <w:rPr>
          <w:rFonts w:cs="B Mitra" w:hint="cs"/>
          <w:rtl/>
        </w:rPr>
        <w:t>ل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و دپارتمان‌ها</w:t>
      </w:r>
      <w:r w:rsidR="00E11D84">
        <w:rPr>
          <w:rFonts w:cs="B Mitra" w:hint="cs"/>
          <w:rtl/>
        </w:rPr>
        <w:t>ی</w:t>
      </w:r>
      <w:r w:rsidRPr="009F24E4">
        <w:rPr>
          <w:rFonts w:cs="B Mitra" w:hint="cs"/>
          <w:rtl/>
        </w:rPr>
        <w:t xml:space="preserve"> فروش </w:t>
      </w:r>
      <w:r w:rsidR="00FB7E23" w:rsidRPr="009F24E4">
        <w:rPr>
          <w:rFonts w:cs="B Mitra"/>
          <w:rtl/>
        </w:rPr>
        <w:t>آن‌ها</w:t>
      </w:r>
      <w:r w:rsidRPr="009F24E4">
        <w:rPr>
          <w:rFonts w:cs="B Mitra" w:hint="cs"/>
          <w:rtl/>
        </w:rPr>
        <w:t xml:space="preserve"> را به مصرف‌</w:t>
      </w:r>
      <w:r w:rsidR="006C7271">
        <w:rPr>
          <w:rFonts w:cs="B Mitra" w:hint="cs"/>
          <w:rtl/>
        </w:rPr>
        <w:t>ک</w:t>
      </w:r>
      <w:r w:rsidRPr="009F24E4">
        <w:rPr>
          <w:rFonts w:cs="B Mitra" w:hint="cs"/>
          <w:rtl/>
        </w:rPr>
        <w:t>ننده انتقال م</w:t>
      </w:r>
      <w:r w:rsidR="00E11D84">
        <w:rPr>
          <w:rFonts w:cs="B Mitra" w:hint="cs"/>
          <w:rtl/>
        </w:rPr>
        <w:t>ی</w:t>
      </w:r>
      <w:r w:rsidRPr="009F24E4">
        <w:rPr>
          <w:rFonts w:cs="B Mitra" w:hint="cs"/>
          <w:rtl/>
        </w:rPr>
        <w:t>‌دهند و ب</w:t>
      </w:r>
      <w:r w:rsidR="00482B41" w:rsidRPr="009F24E4">
        <w:rPr>
          <w:rFonts w:cs="B Mitra" w:hint="cs"/>
          <w:rtl/>
        </w:rPr>
        <w:t>را</w:t>
      </w:r>
      <w:r w:rsidR="00E11D84">
        <w:rPr>
          <w:rFonts w:cs="B Mitra" w:hint="cs"/>
          <w:rtl/>
        </w:rPr>
        <w:t>ی</w:t>
      </w:r>
      <w:r w:rsidR="00482B41" w:rsidRPr="009F24E4">
        <w:rPr>
          <w:rFonts w:cs="B Mitra" w:hint="cs"/>
          <w:rtl/>
        </w:rPr>
        <w:t xml:space="preserve"> سازمان درآمد ا</w:t>
      </w:r>
      <w:r w:rsidR="00E11D84">
        <w:rPr>
          <w:rFonts w:cs="B Mitra" w:hint="cs"/>
          <w:rtl/>
        </w:rPr>
        <w:t>ی</w:t>
      </w:r>
      <w:r w:rsidR="00482B41" w:rsidRPr="009F24E4">
        <w:rPr>
          <w:rFonts w:cs="B Mitra" w:hint="cs"/>
          <w:rtl/>
        </w:rPr>
        <w:t>جاد م</w:t>
      </w:r>
      <w:r w:rsidR="00E11D84">
        <w:rPr>
          <w:rFonts w:cs="B Mitra" w:hint="cs"/>
          <w:rtl/>
        </w:rPr>
        <w:t>ی</w:t>
      </w:r>
      <w:r w:rsidR="00482B41" w:rsidRPr="009F24E4">
        <w:rPr>
          <w:rFonts w:cs="B Mitra" w:hint="cs"/>
          <w:rtl/>
        </w:rPr>
        <w:t>‌</w:t>
      </w:r>
      <w:r w:rsidR="006C7271">
        <w:rPr>
          <w:rFonts w:cs="B Mitra" w:hint="cs"/>
          <w:rtl/>
        </w:rPr>
        <w:t>ک</w:t>
      </w:r>
      <w:r w:rsidR="00482B41" w:rsidRPr="009F24E4">
        <w:rPr>
          <w:rFonts w:cs="B Mitra" w:hint="cs"/>
          <w:rtl/>
        </w:rPr>
        <w:t>نند.</w:t>
      </w:r>
    </w:p>
    <w:p w:rsidR="009B73EA" w:rsidRPr="009F24E4" w:rsidRDefault="009B73EA" w:rsidP="005D25A5">
      <w:pPr>
        <w:pStyle w:val="TEXT"/>
        <w:spacing w:line="276" w:lineRule="auto"/>
        <w:rPr>
          <w:rFonts w:cs="B Mitra"/>
          <w:rtl/>
        </w:rPr>
      </w:pPr>
      <w:r w:rsidRPr="009F24E4">
        <w:rPr>
          <w:rFonts w:cs="B Mitra" w:hint="cs"/>
          <w:rtl/>
        </w:rPr>
        <w:t>ن</w:t>
      </w:r>
      <w:r w:rsidR="00E11D84">
        <w:rPr>
          <w:rFonts w:cs="B Mitra" w:hint="cs"/>
          <w:rtl/>
        </w:rPr>
        <w:t>ی</w:t>
      </w:r>
      <w:r w:rsidRPr="009F24E4">
        <w:rPr>
          <w:rFonts w:cs="B Mitra" w:hint="cs"/>
          <w:rtl/>
        </w:rPr>
        <w:t xml:space="preserve">از </w:t>
      </w:r>
      <w:r w:rsidR="00F80E01" w:rsidRPr="009F24E4">
        <w:rPr>
          <w:rFonts w:cs="B Mitra"/>
          <w:rtl/>
        </w:rPr>
        <w:t>فزا</w:t>
      </w:r>
      <w:r w:rsidR="00F80E01" w:rsidRPr="009F24E4">
        <w:rPr>
          <w:rFonts w:cs="B Mitra" w:hint="cs"/>
          <w:rtl/>
        </w:rPr>
        <w:t>ی</w:t>
      </w:r>
      <w:r w:rsidR="00F80E01" w:rsidRPr="009F24E4">
        <w:rPr>
          <w:rFonts w:cs="B Mitra" w:hint="eastAsia"/>
          <w:rtl/>
        </w:rPr>
        <w:t>نده</w:t>
      </w:r>
      <w:r w:rsidRPr="009F24E4">
        <w:rPr>
          <w:rFonts w:cs="B Mitra" w:hint="cs"/>
          <w:rtl/>
        </w:rPr>
        <w:t xml:space="preserve"> به ارتباطات و هماهنگ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بر اثر تف</w:t>
      </w:r>
      <w:r w:rsidR="006C7271">
        <w:rPr>
          <w:rFonts w:cs="B Mitra" w:hint="cs"/>
          <w:rtl/>
        </w:rPr>
        <w:t>ک</w:t>
      </w:r>
      <w:r w:rsidR="00E11D84">
        <w:rPr>
          <w:rFonts w:cs="B Mitra" w:hint="cs"/>
          <w:rtl/>
        </w:rPr>
        <w:t>ی</w:t>
      </w:r>
      <w:r w:rsidR="006C7271">
        <w:rPr>
          <w:rFonts w:cs="B Mitra" w:hint="cs"/>
          <w:rtl/>
        </w:rPr>
        <w:t>ک</w:t>
      </w:r>
      <w:r w:rsidRPr="009F24E4">
        <w:rPr>
          <w:rFonts w:cs="B Mitra" w:hint="cs"/>
          <w:rtl/>
        </w:rPr>
        <w:t xml:space="preserve"> ا</w:t>
      </w:r>
      <w:r w:rsidR="00E11D84">
        <w:rPr>
          <w:rFonts w:cs="B Mitra" w:hint="cs"/>
          <w:rtl/>
        </w:rPr>
        <w:t>ی</w:t>
      </w:r>
      <w:r w:rsidRPr="009F24E4">
        <w:rPr>
          <w:rFonts w:cs="B Mitra" w:hint="cs"/>
          <w:rtl/>
        </w:rPr>
        <w:t>جاد م</w:t>
      </w:r>
      <w:r w:rsidR="00E11D84">
        <w:rPr>
          <w:rFonts w:cs="B Mitra" w:hint="cs"/>
          <w:rtl/>
        </w:rPr>
        <w:t>ی</w:t>
      </w:r>
      <w:r w:rsidRPr="009F24E4">
        <w:rPr>
          <w:rFonts w:cs="B Mitra" w:hint="cs"/>
          <w:rtl/>
        </w:rPr>
        <w:t>‌شود، فشار برا</w:t>
      </w:r>
      <w:r w:rsidR="00E11D84">
        <w:rPr>
          <w:rFonts w:cs="B Mitra" w:hint="cs"/>
          <w:rtl/>
        </w:rPr>
        <w:t>ی</w:t>
      </w:r>
      <w:r w:rsidRPr="009F24E4">
        <w:rPr>
          <w:rFonts w:cs="B Mitra" w:hint="cs"/>
          <w:rtl/>
        </w:rPr>
        <w:t xml:space="preserve"> </w:t>
      </w:r>
      <w:r w:rsidR="00E11D84">
        <w:rPr>
          <w:rFonts w:cs="B Mitra" w:hint="cs"/>
          <w:rtl/>
        </w:rPr>
        <w:t>ی</w:t>
      </w:r>
      <w:r w:rsidR="006C7271">
        <w:rPr>
          <w:rFonts w:cs="B Mitra" w:hint="cs"/>
          <w:rtl/>
        </w:rPr>
        <w:t>ک</w:t>
      </w:r>
      <w:r w:rsidRPr="009F24E4">
        <w:rPr>
          <w:rFonts w:cs="B Mitra" w:hint="cs"/>
          <w:rtl/>
        </w:rPr>
        <w:t>پارچگ</w:t>
      </w:r>
      <w:r w:rsidR="00E11D84">
        <w:rPr>
          <w:rFonts w:cs="B Mitra" w:hint="cs"/>
          <w:rtl/>
        </w:rPr>
        <w:t>ی</w:t>
      </w:r>
      <w:r w:rsidRPr="009F24E4">
        <w:rPr>
          <w:rFonts w:cs="B Mitra" w:hint="cs"/>
          <w:rtl/>
        </w:rPr>
        <w:t xml:space="preserve"> را در پ</w:t>
      </w:r>
      <w:r w:rsidR="00E11D84">
        <w:rPr>
          <w:rFonts w:cs="B Mitra" w:hint="cs"/>
          <w:rtl/>
        </w:rPr>
        <w:t>ی</w:t>
      </w:r>
      <w:r w:rsidRPr="009F24E4">
        <w:rPr>
          <w:rFonts w:cs="B Mitra" w:hint="cs"/>
          <w:rtl/>
        </w:rPr>
        <w:t xml:space="preserve"> دارد. </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از ش</w:t>
      </w:r>
      <w:r w:rsidR="00E11D84">
        <w:rPr>
          <w:rFonts w:cs="B Mitra" w:hint="cs"/>
          <w:rtl/>
        </w:rPr>
        <w:t>ی</w:t>
      </w:r>
      <w:r w:rsidRPr="009F24E4">
        <w:rPr>
          <w:rFonts w:cs="B Mitra" w:hint="cs"/>
          <w:rtl/>
        </w:rPr>
        <w:t>وه‌ها</w:t>
      </w:r>
      <w:r w:rsidR="00E11D84">
        <w:rPr>
          <w:rFonts w:cs="B Mitra" w:hint="cs"/>
          <w:rtl/>
        </w:rPr>
        <w:t>ی</w:t>
      </w:r>
      <w:r w:rsidRPr="009F24E4">
        <w:rPr>
          <w:rFonts w:cs="B Mitra" w:hint="cs"/>
          <w:rtl/>
        </w:rPr>
        <w:t xml:space="preserve"> متداول برا</w:t>
      </w:r>
      <w:r w:rsidR="00E11D84">
        <w:rPr>
          <w:rFonts w:cs="B Mitra" w:hint="cs"/>
          <w:rtl/>
        </w:rPr>
        <w:t>ی</w:t>
      </w:r>
      <w:r w:rsidRPr="009F24E4">
        <w:rPr>
          <w:rFonts w:cs="B Mitra" w:hint="cs"/>
          <w:rtl/>
        </w:rPr>
        <w:t xml:space="preserve"> برخورد با فشارها</w:t>
      </w:r>
      <w:r w:rsidR="00E11D84">
        <w:rPr>
          <w:rFonts w:cs="B Mitra" w:hint="cs"/>
          <w:rtl/>
        </w:rPr>
        <w:t>ی</w:t>
      </w:r>
      <w:r w:rsidRPr="009F24E4">
        <w:rPr>
          <w:rFonts w:cs="B Mitra" w:hint="cs"/>
          <w:rtl/>
        </w:rPr>
        <w:t xml:space="preserve"> تف</w:t>
      </w:r>
      <w:r w:rsidR="006C7271">
        <w:rPr>
          <w:rFonts w:cs="B Mitra" w:hint="cs"/>
          <w:rtl/>
        </w:rPr>
        <w:t>ک</w:t>
      </w:r>
      <w:r w:rsidR="00E11D84">
        <w:rPr>
          <w:rFonts w:cs="B Mitra" w:hint="cs"/>
          <w:rtl/>
        </w:rPr>
        <w:t>ی</w:t>
      </w:r>
      <w:r w:rsidR="006C7271">
        <w:rPr>
          <w:rFonts w:cs="B Mitra" w:hint="cs"/>
          <w:rtl/>
        </w:rPr>
        <w:t>ک</w:t>
      </w:r>
      <w:r w:rsidRPr="009F24E4">
        <w:rPr>
          <w:rFonts w:cs="B Mitra" w:hint="cs"/>
          <w:rtl/>
        </w:rPr>
        <w:t>، ا</w:t>
      </w:r>
      <w:r w:rsidR="00E11D84">
        <w:rPr>
          <w:rFonts w:cs="B Mitra" w:hint="cs"/>
          <w:rtl/>
        </w:rPr>
        <w:t>ی</w:t>
      </w:r>
      <w:r w:rsidRPr="009F24E4">
        <w:rPr>
          <w:rFonts w:cs="B Mitra" w:hint="cs"/>
          <w:rtl/>
        </w:rPr>
        <w:t xml:space="preserve">جاد </w:t>
      </w:r>
      <w:r w:rsidR="00E11D84">
        <w:rPr>
          <w:rFonts w:cs="B Mitra" w:hint="cs"/>
          <w:rtl/>
        </w:rPr>
        <w:t>ی</w:t>
      </w:r>
      <w:r w:rsidR="006C7271">
        <w:rPr>
          <w:rFonts w:cs="B Mitra" w:hint="cs"/>
          <w:rtl/>
        </w:rPr>
        <w:t>ک</w:t>
      </w:r>
      <w:r w:rsidRPr="009F24E4">
        <w:rPr>
          <w:rFonts w:cs="B Mitra" w:hint="cs"/>
          <w:rtl/>
        </w:rPr>
        <w:t xml:space="preserve"> گروه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است. در ع</w:t>
      </w:r>
      <w:r w:rsidR="00E11D84">
        <w:rPr>
          <w:rFonts w:cs="B Mitra" w:hint="cs"/>
          <w:rtl/>
        </w:rPr>
        <w:t>ی</w:t>
      </w:r>
      <w:r w:rsidRPr="009F24E4">
        <w:rPr>
          <w:rFonts w:cs="B Mitra" w:hint="cs"/>
          <w:rtl/>
        </w:rPr>
        <w:t xml:space="preserve">ن حال ظهور </w:t>
      </w:r>
      <w:r w:rsidR="00E11D84">
        <w:rPr>
          <w:rFonts w:cs="B Mitra" w:hint="cs"/>
          <w:rtl/>
        </w:rPr>
        <w:t>ی</w:t>
      </w:r>
      <w:r w:rsidR="006C7271">
        <w:rPr>
          <w:rFonts w:cs="B Mitra" w:hint="cs"/>
          <w:rtl/>
        </w:rPr>
        <w:t>ک</w:t>
      </w:r>
      <w:r w:rsidRPr="009F24E4">
        <w:rPr>
          <w:rFonts w:cs="B Mitra" w:hint="cs"/>
          <w:rtl/>
        </w:rPr>
        <w:t xml:space="preserve"> گروه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زمان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با رشد سازمان همراه باشد، باعث تف</w:t>
      </w:r>
      <w:r w:rsidR="006C7271">
        <w:rPr>
          <w:rFonts w:cs="B Mitra" w:hint="cs"/>
          <w:rtl/>
        </w:rPr>
        <w:t>ک</w:t>
      </w:r>
      <w:r w:rsidR="00E11D84">
        <w:rPr>
          <w:rFonts w:cs="B Mitra" w:hint="cs"/>
          <w:rtl/>
        </w:rPr>
        <w:t>ی</w:t>
      </w:r>
      <w:r w:rsidR="006C7271">
        <w:rPr>
          <w:rFonts w:cs="B Mitra" w:hint="cs"/>
          <w:rtl/>
        </w:rPr>
        <w:t>ک</w:t>
      </w:r>
      <w:r w:rsidRPr="009F24E4">
        <w:rPr>
          <w:rFonts w:cs="B Mitra" w:hint="cs"/>
          <w:rtl/>
        </w:rPr>
        <w:t xml:space="preserve"> ب</w:t>
      </w:r>
      <w:r w:rsidR="00E11D84">
        <w:rPr>
          <w:rFonts w:cs="B Mitra" w:hint="cs"/>
          <w:rtl/>
        </w:rPr>
        <w:t>ی</w:t>
      </w:r>
      <w:r w:rsidRPr="009F24E4">
        <w:rPr>
          <w:rFonts w:cs="B Mitra" w:hint="cs"/>
          <w:rtl/>
        </w:rPr>
        <w:t>شتر</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‌شود و متعاقباً ن</w:t>
      </w:r>
      <w:r w:rsidR="00E11D84">
        <w:rPr>
          <w:rFonts w:cs="B Mitra" w:hint="cs"/>
          <w:rtl/>
        </w:rPr>
        <w:t>ی</w:t>
      </w:r>
      <w:r w:rsidRPr="009F24E4">
        <w:rPr>
          <w:rFonts w:cs="B Mitra" w:hint="cs"/>
          <w:rtl/>
        </w:rPr>
        <w:t xml:space="preserve">از به </w:t>
      </w:r>
      <w:r w:rsidR="00E11D84">
        <w:rPr>
          <w:rFonts w:cs="B Mitra" w:hint="cs"/>
          <w:rtl/>
        </w:rPr>
        <w:t>ی</w:t>
      </w:r>
      <w:r w:rsidR="006C7271">
        <w:rPr>
          <w:rFonts w:cs="B Mitra" w:hint="cs"/>
          <w:rtl/>
        </w:rPr>
        <w:t>ک</w:t>
      </w:r>
      <w:r w:rsidRPr="009F24E4">
        <w:rPr>
          <w:rFonts w:cs="B Mitra" w:hint="cs"/>
          <w:rtl/>
        </w:rPr>
        <w:t>پارچگ</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شتر خواهد شد و در</w:t>
      </w:r>
      <w:r w:rsidR="00482B41" w:rsidRPr="009F24E4">
        <w:rPr>
          <w:rFonts w:cs="B Mitra" w:hint="cs"/>
          <w:rtl/>
        </w:rPr>
        <w:t xml:space="preserve"> </w:t>
      </w:r>
      <w:r w:rsidRPr="009F24E4">
        <w:rPr>
          <w:rFonts w:cs="B Mitra" w:hint="cs"/>
          <w:rtl/>
        </w:rPr>
        <w:t>نت</w:t>
      </w:r>
      <w:r w:rsidR="00E11D84">
        <w:rPr>
          <w:rFonts w:cs="B Mitra" w:hint="cs"/>
          <w:rtl/>
        </w:rPr>
        <w:t>ی</w:t>
      </w:r>
      <w:r w:rsidRPr="009F24E4">
        <w:rPr>
          <w:rFonts w:cs="B Mitra" w:hint="cs"/>
          <w:rtl/>
        </w:rPr>
        <w:t>جه نوع</w:t>
      </w:r>
      <w:r w:rsidR="00E11D84">
        <w:rPr>
          <w:rFonts w:cs="B Mitra" w:hint="cs"/>
          <w:rtl/>
        </w:rPr>
        <w:t>ی</w:t>
      </w:r>
      <w:r w:rsidRPr="009F24E4">
        <w:rPr>
          <w:rFonts w:cs="B Mitra" w:hint="cs"/>
          <w:rtl/>
        </w:rPr>
        <w:t xml:space="preserve"> چرخه تف</w:t>
      </w:r>
      <w:r w:rsidR="006C7271">
        <w:rPr>
          <w:rFonts w:cs="B Mitra" w:hint="cs"/>
          <w:rtl/>
        </w:rPr>
        <w:t>ک</w:t>
      </w:r>
      <w:r w:rsidR="00E11D84">
        <w:rPr>
          <w:rFonts w:cs="B Mitra" w:hint="cs"/>
          <w:rtl/>
        </w:rPr>
        <w:t>ی</w:t>
      </w:r>
      <w:r w:rsidR="006C7271">
        <w:rPr>
          <w:rFonts w:cs="B Mitra" w:hint="cs"/>
          <w:rtl/>
        </w:rPr>
        <w:t>ک</w:t>
      </w:r>
      <w:r w:rsidRPr="009F24E4">
        <w:rPr>
          <w:rFonts w:cs="B Mitra" w:hint="cs"/>
          <w:rtl/>
        </w:rPr>
        <w:t xml:space="preserve"> و </w:t>
      </w:r>
      <w:r w:rsidR="00E11D84">
        <w:rPr>
          <w:rFonts w:cs="B Mitra" w:hint="cs"/>
          <w:rtl/>
        </w:rPr>
        <w:t>ی</w:t>
      </w:r>
      <w:r w:rsidR="006C7271">
        <w:rPr>
          <w:rFonts w:cs="B Mitra" w:hint="cs"/>
          <w:rtl/>
        </w:rPr>
        <w:t>ک</w:t>
      </w:r>
      <w:r w:rsidRPr="009F24E4">
        <w:rPr>
          <w:rFonts w:cs="B Mitra" w:hint="cs"/>
          <w:rtl/>
        </w:rPr>
        <w:t>پارچگ</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جاد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تف</w:t>
      </w:r>
      <w:r w:rsidR="006C7271">
        <w:rPr>
          <w:rFonts w:cs="B Mitra" w:hint="cs"/>
          <w:rtl/>
        </w:rPr>
        <w:t>ک</w:t>
      </w:r>
      <w:r w:rsidR="00E11D84">
        <w:rPr>
          <w:rFonts w:cs="B Mitra" w:hint="cs"/>
          <w:rtl/>
        </w:rPr>
        <w:t>ی</w:t>
      </w:r>
      <w:r w:rsidR="006C7271">
        <w:rPr>
          <w:rFonts w:cs="B Mitra" w:hint="cs"/>
          <w:rtl/>
        </w:rPr>
        <w:t>ک</w:t>
      </w:r>
      <w:r w:rsidRPr="009F24E4">
        <w:rPr>
          <w:rFonts w:cs="B Mitra" w:hint="cs"/>
          <w:rtl/>
        </w:rPr>
        <w:t xml:space="preserve"> شده </w:t>
      </w:r>
      <w:r w:rsidR="00E11D84">
        <w:rPr>
          <w:rFonts w:cs="B Mitra" w:hint="cs"/>
          <w:rtl/>
        </w:rPr>
        <w:t>ی</w:t>
      </w:r>
      <w:r w:rsidRPr="009F24E4">
        <w:rPr>
          <w:rFonts w:cs="B Mitra" w:hint="cs"/>
          <w:rtl/>
        </w:rPr>
        <w:t xml:space="preserve">ا به تحقق اهداف سازمان </w:t>
      </w:r>
      <w:r w:rsidR="006C7271">
        <w:rPr>
          <w:rFonts w:cs="B Mitra" w:hint="cs"/>
          <w:rtl/>
        </w:rPr>
        <w:t>ک</w:t>
      </w:r>
      <w:r w:rsidRPr="009F24E4">
        <w:rPr>
          <w:rFonts w:cs="B Mitra" w:hint="cs"/>
          <w:rtl/>
        </w:rPr>
        <w:t>م</w:t>
      </w:r>
      <w:r w:rsidR="006C7271">
        <w:rPr>
          <w:rFonts w:cs="B Mitra" w:hint="cs"/>
          <w:rtl/>
        </w:rPr>
        <w:t>ک</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r w:rsidR="00E11D84">
        <w:rPr>
          <w:rFonts w:cs="B Mitra" w:hint="cs"/>
          <w:rtl/>
        </w:rPr>
        <w:t>ی</w:t>
      </w:r>
      <w:r w:rsidRPr="009F24E4">
        <w:rPr>
          <w:rFonts w:cs="B Mitra" w:hint="cs"/>
          <w:rtl/>
        </w:rPr>
        <w:t>ا منجر به آشوب م</w:t>
      </w:r>
      <w:r w:rsidR="00E11D84">
        <w:rPr>
          <w:rFonts w:cs="B Mitra" w:hint="cs"/>
          <w:rtl/>
        </w:rPr>
        <w:t>ی</w:t>
      </w:r>
      <w:r w:rsidRPr="009F24E4">
        <w:rPr>
          <w:rFonts w:cs="B Mitra" w:hint="cs"/>
          <w:rtl/>
        </w:rPr>
        <w:t>‌شوند. توانا</w:t>
      </w:r>
      <w:r w:rsidR="00E11D84">
        <w:rPr>
          <w:rFonts w:cs="B Mitra" w:hint="cs"/>
          <w:rtl/>
        </w:rPr>
        <w:t>یی</w:t>
      </w:r>
      <w:r w:rsidRPr="009F24E4">
        <w:rPr>
          <w:rFonts w:cs="B Mitra" w:hint="cs"/>
          <w:rtl/>
        </w:rPr>
        <w:t xml:space="preserve"> </w:t>
      </w:r>
      <w:r w:rsidR="00E11D84">
        <w:rPr>
          <w:rFonts w:cs="B Mitra" w:hint="cs"/>
          <w:rtl/>
        </w:rPr>
        <w:t>ی</w:t>
      </w:r>
      <w:r w:rsidR="006C7271">
        <w:rPr>
          <w:rFonts w:cs="B Mitra" w:hint="cs"/>
          <w:rtl/>
        </w:rPr>
        <w:t>ک</w:t>
      </w:r>
      <w:r w:rsidRPr="009F24E4">
        <w:rPr>
          <w:rFonts w:cs="B Mitra" w:hint="cs"/>
          <w:rtl/>
        </w:rPr>
        <w:t>پارچگ</w:t>
      </w:r>
      <w:r w:rsidR="00E11D84">
        <w:rPr>
          <w:rFonts w:cs="B Mitra" w:hint="cs"/>
          <w:rtl/>
        </w:rPr>
        <w:t>ی</w:t>
      </w:r>
      <w:r w:rsidRPr="009F24E4">
        <w:rPr>
          <w:rFonts w:cs="B Mitra" w:hint="cs"/>
          <w:rtl/>
        </w:rPr>
        <w:t xml:space="preserve"> با</w:t>
      </w:r>
      <w:r w:rsidR="00482B41" w:rsidRPr="009F24E4">
        <w:rPr>
          <w:rFonts w:cs="B Mitra" w:hint="cs"/>
          <w:rtl/>
        </w:rPr>
        <w:t>عث زدودن آشوب از سازمان م</w:t>
      </w:r>
      <w:r w:rsidR="00E11D84">
        <w:rPr>
          <w:rFonts w:cs="B Mitra" w:hint="cs"/>
          <w:rtl/>
        </w:rPr>
        <w:t>ی</w:t>
      </w:r>
      <w:r w:rsidR="00482B41" w:rsidRPr="009F24E4">
        <w:rPr>
          <w:rFonts w:cs="B Mitra" w:hint="cs"/>
          <w:rtl/>
        </w:rPr>
        <w:t>‌شود.</w:t>
      </w:r>
    </w:p>
    <w:p w:rsidR="009B73EA" w:rsidRPr="009F24E4" w:rsidRDefault="006C7271" w:rsidP="005D25A5">
      <w:pPr>
        <w:pStyle w:val="TEXT"/>
        <w:spacing w:line="276" w:lineRule="auto"/>
        <w:rPr>
          <w:rFonts w:cs="B Mitra"/>
          <w:rtl/>
        </w:rPr>
      </w:pPr>
      <w:r>
        <w:rPr>
          <w:rFonts w:cs="B Mitra" w:hint="cs"/>
          <w:rtl/>
        </w:rPr>
        <w:t>ک</w:t>
      </w:r>
      <w:r w:rsidR="00250837" w:rsidRPr="009F24E4">
        <w:rPr>
          <w:rFonts w:cs="B Mitra" w:hint="cs"/>
          <w:rtl/>
        </w:rPr>
        <w:t>لگ</w:t>
      </w:r>
      <w:r w:rsidR="00250837" w:rsidRPr="009F24E4">
        <w:rPr>
          <w:rStyle w:val="FootnoteReference"/>
          <w:rFonts w:cs="B Mitra"/>
          <w:rtl/>
        </w:rPr>
        <w:footnoteReference w:id="81"/>
      </w:r>
      <w:r w:rsidR="00250837" w:rsidRPr="009F24E4">
        <w:rPr>
          <w:rFonts w:cs="B Mitra" w:hint="cs"/>
          <w:rtl/>
        </w:rPr>
        <w:t xml:space="preserve"> </w:t>
      </w:r>
      <w:r w:rsidR="009B73EA" w:rsidRPr="009F24E4">
        <w:rPr>
          <w:rFonts w:cs="B Mitra" w:hint="cs"/>
          <w:rtl/>
        </w:rPr>
        <w:t>مدع</w:t>
      </w:r>
      <w:r w:rsidR="00E11D84">
        <w:rPr>
          <w:rFonts w:cs="B Mitra" w:hint="cs"/>
          <w:rtl/>
        </w:rPr>
        <w:t>ی</w:t>
      </w:r>
      <w:r w:rsidR="009B73EA" w:rsidRPr="009F24E4">
        <w:rPr>
          <w:rFonts w:cs="B Mitra" w:hint="cs"/>
          <w:rtl/>
        </w:rPr>
        <w:t xml:space="preserve"> است </w:t>
      </w:r>
      <w:r>
        <w:rPr>
          <w:rFonts w:cs="B Mitra" w:hint="cs"/>
          <w:rtl/>
        </w:rPr>
        <w:t>ک</w:t>
      </w:r>
      <w:r w:rsidR="009B73EA" w:rsidRPr="009F24E4">
        <w:rPr>
          <w:rFonts w:cs="B Mitra" w:hint="cs"/>
          <w:rtl/>
        </w:rPr>
        <w:t>ه تف</w:t>
      </w:r>
      <w:r>
        <w:rPr>
          <w:rFonts w:cs="B Mitra" w:hint="cs"/>
          <w:rtl/>
        </w:rPr>
        <w:t>ک</w:t>
      </w:r>
      <w:r w:rsidR="00E11D84">
        <w:rPr>
          <w:rFonts w:cs="B Mitra" w:hint="cs"/>
          <w:rtl/>
        </w:rPr>
        <w:t>ی</w:t>
      </w:r>
      <w:r>
        <w:rPr>
          <w:rFonts w:cs="B Mitra" w:hint="cs"/>
          <w:rtl/>
        </w:rPr>
        <w:t>ک</w:t>
      </w:r>
      <w:r w:rsidR="00482B41" w:rsidRPr="009F24E4">
        <w:rPr>
          <w:rFonts w:cs="B Mitra" w:hint="cs"/>
          <w:rtl/>
        </w:rPr>
        <w:t xml:space="preserve"> در سازمان‌ها</w:t>
      </w:r>
      <w:r w:rsidR="00E11D84">
        <w:rPr>
          <w:rFonts w:cs="B Mitra" w:hint="cs"/>
          <w:rtl/>
        </w:rPr>
        <w:t>ی</w:t>
      </w:r>
      <w:r w:rsidR="00482B41" w:rsidRPr="009F24E4">
        <w:rPr>
          <w:rFonts w:cs="B Mitra" w:hint="cs"/>
          <w:rtl/>
        </w:rPr>
        <w:t xml:space="preserve"> مدرن فزا</w:t>
      </w:r>
      <w:r w:rsidR="00E11D84">
        <w:rPr>
          <w:rFonts w:cs="B Mitra" w:hint="cs"/>
          <w:rtl/>
        </w:rPr>
        <w:t>ی</w:t>
      </w:r>
      <w:r w:rsidR="00482B41" w:rsidRPr="009F24E4">
        <w:rPr>
          <w:rFonts w:cs="B Mitra" w:hint="cs"/>
          <w:rtl/>
        </w:rPr>
        <w:t>نده است</w:t>
      </w:r>
      <w:r w:rsidR="009B73EA" w:rsidRPr="009F24E4">
        <w:rPr>
          <w:rFonts w:cs="B Mitra" w:hint="cs"/>
          <w:rtl/>
        </w:rPr>
        <w:t xml:space="preserve"> و چن</w:t>
      </w:r>
      <w:r w:rsidR="00E11D84">
        <w:rPr>
          <w:rFonts w:cs="B Mitra" w:hint="cs"/>
          <w:rtl/>
        </w:rPr>
        <w:t>ی</w:t>
      </w:r>
      <w:r w:rsidR="009B73EA" w:rsidRPr="009F24E4">
        <w:rPr>
          <w:rFonts w:cs="B Mitra" w:hint="cs"/>
          <w:rtl/>
        </w:rPr>
        <w:t>ن سازمان‌ها</w:t>
      </w:r>
      <w:r w:rsidR="00E11D84">
        <w:rPr>
          <w:rFonts w:cs="B Mitra" w:hint="cs"/>
          <w:rtl/>
        </w:rPr>
        <w:t>یی</w:t>
      </w:r>
      <w:r w:rsidR="009B73EA" w:rsidRPr="009F24E4">
        <w:rPr>
          <w:rFonts w:cs="B Mitra" w:hint="cs"/>
          <w:rtl/>
        </w:rPr>
        <w:t xml:space="preserve"> با</w:t>
      </w:r>
      <w:r w:rsidR="00E11D84">
        <w:rPr>
          <w:rFonts w:cs="B Mitra" w:hint="cs"/>
          <w:rtl/>
        </w:rPr>
        <w:t>ی</w:t>
      </w:r>
      <w:r w:rsidR="009B73EA" w:rsidRPr="009F24E4">
        <w:rPr>
          <w:rFonts w:cs="B Mitra" w:hint="cs"/>
          <w:rtl/>
        </w:rPr>
        <w:t>د تف</w:t>
      </w:r>
      <w:r>
        <w:rPr>
          <w:rFonts w:cs="B Mitra" w:hint="cs"/>
          <w:rtl/>
        </w:rPr>
        <w:t>ک</w:t>
      </w:r>
      <w:r w:rsidR="00E11D84">
        <w:rPr>
          <w:rFonts w:cs="B Mitra" w:hint="cs"/>
          <w:rtl/>
        </w:rPr>
        <w:t>ی</w:t>
      </w:r>
      <w:r>
        <w:rPr>
          <w:rFonts w:cs="B Mitra" w:hint="cs"/>
          <w:rtl/>
        </w:rPr>
        <w:t>ک</w:t>
      </w:r>
      <w:r w:rsidR="009B73EA" w:rsidRPr="009F24E4">
        <w:rPr>
          <w:rFonts w:cs="B Mitra" w:hint="cs"/>
          <w:rtl/>
        </w:rPr>
        <w:t>‌زدا</w:t>
      </w:r>
      <w:r w:rsidR="00E11D84">
        <w:rPr>
          <w:rFonts w:cs="B Mitra" w:hint="cs"/>
          <w:rtl/>
        </w:rPr>
        <w:t>یی</w:t>
      </w:r>
      <w:r w:rsidR="009B73EA" w:rsidRPr="009F24E4">
        <w:rPr>
          <w:rFonts w:cs="B Mitra" w:hint="cs"/>
          <w:rtl/>
        </w:rPr>
        <w:t xml:space="preserve"> شوند. </w:t>
      </w:r>
      <w:r w:rsidR="001528BD" w:rsidRPr="009F24E4">
        <w:rPr>
          <w:rFonts w:cs="B Mitra" w:hint="cs"/>
          <w:rtl/>
        </w:rPr>
        <w:t>تف</w:t>
      </w:r>
      <w:r>
        <w:rPr>
          <w:rFonts w:cs="B Mitra" w:hint="cs"/>
          <w:rtl/>
        </w:rPr>
        <w:t>ک</w:t>
      </w:r>
      <w:r w:rsidR="00E11D84">
        <w:rPr>
          <w:rFonts w:cs="B Mitra" w:hint="cs"/>
          <w:rtl/>
        </w:rPr>
        <w:t>ی</w:t>
      </w:r>
      <w:r>
        <w:rPr>
          <w:rFonts w:cs="B Mitra" w:hint="cs"/>
          <w:rtl/>
        </w:rPr>
        <w:t>ک</w:t>
      </w:r>
      <w:r w:rsidR="001528BD" w:rsidRPr="009F24E4">
        <w:rPr>
          <w:rFonts w:cs="B Mitra" w:hint="cs"/>
          <w:rtl/>
        </w:rPr>
        <w:t>‌زدا</w:t>
      </w:r>
      <w:r w:rsidR="00E11D84">
        <w:rPr>
          <w:rFonts w:cs="B Mitra" w:hint="cs"/>
          <w:rtl/>
        </w:rPr>
        <w:t>یی</w:t>
      </w:r>
      <w:r w:rsidR="001528BD" w:rsidRPr="009F24E4">
        <w:rPr>
          <w:rFonts w:cs="B Mitra" w:hint="cs"/>
          <w:rtl/>
        </w:rPr>
        <w:t xml:space="preserve"> با </w:t>
      </w:r>
      <w:r w:rsidR="00E11D84">
        <w:rPr>
          <w:rFonts w:cs="B Mitra" w:hint="cs"/>
          <w:rtl/>
        </w:rPr>
        <w:t>ی</w:t>
      </w:r>
      <w:r>
        <w:rPr>
          <w:rFonts w:cs="B Mitra" w:hint="cs"/>
          <w:rtl/>
        </w:rPr>
        <w:t>ک</w:t>
      </w:r>
      <w:r w:rsidR="001528BD" w:rsidRPr="009F24E4">
        <w:rPr>
          <w:rFonts w:cs="B Mitra" w:hint="cs"/>
          <w:rtl/>
        </w:rPr>
        <w:t>پارچگ</w:t>
      </w:r>
      <w:r w:rsidR="00E11D84">
        <w:rPr>
          <w:rFonts w:cs="B Mitra" w:hint="cs"/>
          <w:rtl/>
        </w:rPr>
        <w:t>ی</w:t>
      </w:r>
      <w:r w:rsidR="001528BD" w:rsidRPr="009F24E4">
        <w:rPr>
          <w:rFonts w:cs="B Mitra" w:hint="cs"/>
          <w:rtl/>
        </w:rPr>
        <w:t xml:space="preserve"> متفاوت است، ز</w:t>
      </w:r>
      <w:r w:rsidR="00E11D84">
        <w:rPr>
          <w:rFonts w:cs="B Mitra" w:hint="cs"/>
          <w:rtl/>
        </w:rPr>
        <w:t>ی</w:t>
      </w:r>
      <w:r w:rsidR="001528BD" w:rsidRPr="009F24E4">
        <w:rPr>
          <w:rFonts w:cs="B Mitra" w:hint="cs"/>
          <w:rtl/>
        </w:rPr>
        <w:t xml:space="preserve">را </w:t>
      </w:r>
      <w:r w:rsidR="00E11D84">
        <w:rPr>
          <w:rFonts w:cs="B Mitra" w:hint="cs"/>
          <w:rtl/>
        </w:rPr>
        <w:t>ی</w:t>
      </w:r>
      <w:r>
        <w:rPr>
          <w:rFonts w:cs="B Mitra" w:hint="cs"/>
          <w:rtl/>
        </w:rPr>
        <w:t>ک</w:t>
      </w:r>
      <w:r w:rsidR="001528BD" w:rsidRPr="009F24E4">
        <w:rPr>
          <w:rFonts w:cs="B Mitra" w:hint="cs"/>
          <w:rtl/>
        </w:rPr>
        <w:t>پارچگ</w:t>
      </w:r>
      <w:r w:rsidR="00E11D84">
        <w:rPr>
          <w:rFonts w:cs="B Mitra" w:hint="cs"/>
          <w:rtl/>
        </w:rPr>
        <w:t>ی</w:t>
      </w:r>
      <w:r w:rsidR="001528BD" w:rsidRPr="009F24E4">
        <w:rPr>
          <w:rFonts w:cs="B Mitra" w:hint="cs"/>
          <w:rtl/>
        </w:rPr>
        <w:t xml:space="preserve"> اشاره به ا</w:t>
      </w:r>
      <w:r w:rsidR="00E11D84">
        <w:rPr>
          <w:rFonts w:cs="B Mitra" w:hint="cs"/>
          <w:rtl/>
        </w:rPr>
        <w:t>ی</w:t>
      </w:r>
      <w:r w:rsidR="001528BD" w:rsidRPr="009F24E4">
        <w:rPr>
          <w:rFonts w:cs="B Mitra" w:hint="cs"/>
          <w:rtl/>
        </w:rPr>
        <w:t>ن ن</w:t>
      </w:r>
      <w:r>
        <w:rPr>
          <w:rFonts w:cs="B Mitra" w:hint="cs"/>
          <w:rtl/>
        </w:rPr>
        <w:t>ک</w:t>
      </w:r>
      <w:r w:rsidR="001528BD" w:rsidRPr="009F24E4">
        <w:rPr>
          <w:rFonts w:cs="B Mitra" w:hint="cs"/>
          <w:rtl/>
        </w:rPr>
        <w:t xml:space="preserve">ته دارد </w:t>
      </w:r>
      <w:r>
        <w:rPr>
          <w:rFonts w:cs="B Mitra" w:hint="cs"/>
          <w:rtl/>
        </w:rPr>
        <w:t>ک</w:t>
      </w:r>
      <w:r w:rsidR="001528BD" w:rsidRPr="009F24E4">
        <w:rPr>
          <w:rFonts w:cs="B Mitra" w:hint="cs"/>
          <w:rtl/>
        </w:rPr>
        <w:t>ه هماهنگ</w:t>
      </w:r>
      <w:r w:rsidR="00E11D84">
        <w:rPr>
          <w:rFonts w:cs="B Mitra" w:hint="cs"/>
          <w:rtl/>
        </w:rPr>
        <w:t>ی</w:t>
      </w:r>
      <w:r w:rsidR="001528BD" w:rsidRPr="009F24E4">
        <w:rPr>
          <w:rFonts w:cs="B Mitra" w:hint="cs"/>
          <w:rtl/>
        </w:rPr>
        <w:t>، فعال</w:t>
      </w:r>
      <w:r w:rsidR="00E11D84">
        <w:rPr>
          <w:rFonts w:cs="B Mitra" w:hint="cs"/>
          <w:rtl/>
        </w:rPr>
        <w:t>ی</w:t>
      </w:r>
      <w:r w:rsidR="001528BD" w:rsidRPr="009F24E4">
        <w:rPr>
          <w:rFonts w:cs="B Mitra" w:hint="cs"/>
          <w:rtl/>
        </w:rPr>
        <w:t>ت‌ها</w:t>
      </w:r>
      <w:r w:rsidR="00E11D84">
        <w:rPr>
          <w:rFonts w:cs="B Mitra" w:hint="cs"/>
          <w:rtl/>
        </w:rPr>
        <w:t>ی</w:t>
      </w:r>
      <w:r w:rsidR="001528BD" w:rsidRPr="009F24E4">
        <w:rPr>
          <w:rFonts w:cs="B Mitra" w:hint="cs"/>
          <w:rtl/>
        </w:rPr>
        <w:t xml:space="preserve"> تف</w:t>
      </w:r>
      <w:r>
        <w:rPr>
          <w:rFonts w:cs="B Mitra" w:hint="cs"/>
          <w:rtl/>
        </w:rPr>
        <w:t>ک</w:t>
      </w:r>
      <w:r w:rsidR="00E11D84">
        <w:rPr>
          <w:rFonts w:cs="B Mitra" w:hint="cs"/>
          <w:rtl/>
        </w:rPr>
        <w:t>ی</w:t>
      </w:r>
      <w:r>
        <w:rPr>
          <w:rFonts w:cs="B Mitra" w:hint="cs"/>
          <w:rtl/>
        </w:rPr>
        <w:t>ک</w:t>
      </w:r>
      <w:r w:rsidR="001528BD" w:rsidRPr="009F24E4">
        <w:rPr>
          <w:rFonts w:cs="B Mitra" w:hint="cs"/>
          <w:rtl/>
        </w:rPr>
        <w:t xml:space="preserve"> شده را به هم پ</w:t>
      </w:r>
      <w:r w:rsidR="00E11D84">
        <w:rPr>
          <w:rFonts w:cs="B Mitra" w:hint="cs"/>
          <w:rtl/>
        </w:rPr>
        <w:t>ی</w:t>
      </w:r>
      <w:r w:rsidR="001528BD" w:rsidRPr="009F24E4">
        <w:rPr>
          <w:rFonts w:cs="B Mitra" w:hint="cs"/>
          <w:rtl/>
        </w:rPr>
        <w:t>وند م</w:t>
      </w:r>
      <w:r w:rsidR="00E11D84">
        <w:rPr>
          <w:rFonts w:cs="B Mitra" w:hint="cs"/>
          <w:rtl/>
        </w:rPr>
        <w:t>ی</w:t>
      </w:r>
      <w:r w:rsidR="001528BD" w:rsidRPr="009F24E4">
        <w:rPr>
          <w:rFonts w:cs="B Mitra" w:hint="cs"/>
          <w:rtl/>
        </w:rPr>
        <w:t>‌دهد. تف</w:t>
      </w:r>
      <w:r>
        <w:rPr>
          <w:rFonts w:cs="B Mitra" w:hint="cs"/>
          <w:rtl/>
        </w:rPr>
        <w:t>ک</w:t>
      </w:r>
      <w:r w:rsidR="00E11D84">
        <w:rPr>
          <w:rFonts w:cs="B Mitra" w:hint="cs"/>
          <w:rtl/>
        </w:rPr>
        <w:t>ی</w:t>
      </w:r>
      <w:r>
        <w:rPr>
          <w:rFonts w:cs="B Mitra" w:hint="cs"/>
          <w:rtl/>
        </w:rPr>
        <w:t>ک</w:t>
      </w:r>
      <w:r w:rsidR="001528BD" w:rsidRPr="009F24E4">
        <w:rPr>
          <w:rFonts w:cs="B Mitra" w:hint="cs"/>
          <w:rtl/>
        </w:rPr>
        <w:t>‌زدا</w:t>
      </w:r>
      <w:r w:rsidR="00E11D84">
        <w:rPr>
          <w:rFonts w:cs="B Mitra" w:hint="cs"/>
          <w:rtl/>
        </w:rPr>
        <w:t>یی</w:t>
      </w:r>
      <w:r w:rsidR="001528BD" w:rsidRPr="009F24E4">
        <w:rPr>
          <w:rFonts w:cs="B Mitra" w:hint="cs"/>
          <w:rtl/>
        </w:rPr>
        <w:t xml:space="preserve"> بدان معنا است </w:t>
      </w:r>
      <w:r>
        <w:rPr>
          <w:rFonts w:cs="B Mitra" w:hint="cs"/>
          <w:rtl/>
        </w:rPr>
        <w:t>ک</w:t>
      </w:r>
      <w:r w:rsidR="001528BD" w:rsidRPr="009F24E4">
        <w:rPr>
          <w:rFonts w:cs="B Mitra" w:hint="cs"/>
          <w:rtl/>
        </w:rPr>
        <w:t>ه سازمان بس</w:t>
      </w:r>
      <w:r w:rsidR="00E11D84">
        <w:rPr>
          <w:rFonts w:cs="B Mitra" w:hint="cs"/>
          <w:rtl/>
        </w:rPr>
        <w:t>ی</w:t>
      </w:r>
      <w:r w:rsidR="001528BD" w:rsidRPr="009F24E4">
        <w:rPr>
          <w:rFonts w:cs="B Mitra" w:hint="cs"/>
          <w:rtl/>
        </w:rPr>
        <w:t>ار</w:t>
      </w:r>
      <w:r w:rsidR="00E11D84">
        <w:rPr>
          <w:rFonts w:cs="B Mitra" w:hint="cs"/>
          <w:rtl/>
        </w:rPr>
        <w:t>ی</w:t>
      </w:r>
      <w:r w:rsidR="001528BD" w:rsidRPr="009F24E4">
        <w:rPr>
          <w:rFonts w:cs="B Mitra" w:hint="cs"/>
          <w:rtl/>
        </w:rPr>
        <w:t xml:space="preserve"> از شرا</w:t>
      </w:r>
      <w:r w:rsidR="00E11D84">
        <w:rPr>
          <w:rFonts w:cs="B Mitra" w:hint="cs"/>
          <w:rtl/>
        </w:rPr>
        <w:t>ی</w:t>
      </w:r>
      <w:r w:rsidR="001528BD" w:rsidRPr="009F24E4">
        <w:rPr>
          <w:rFonts w:cs="B Mitra" w:hint="cs"/>
          <w:rtl/>
        </w:rPr>
        <w:t>ط تف</w:t>
      </w:r>
      <w:r>
        <w:rPr>
          <w:rFonts w:cs="B Mitra" w:hint="cs"/>
          <w:rtl/>
        </w:rPr>
        <w:t>ک</w:t>
      </w:r>
      <w:r w:rsidR="00E11D84">
        <w:rPr>
          <w:rFonts w:cs="B Mitra" w:hint="cs"/>
          <w:rtl/>
        </w:rPr>
        <w:t>ی</w:t>
      </w:r>
      <w:r>
        <w:rPr>
          <w:rFonts w:cs="B Mitra" w:hint="cs"/>
          <w:rtl/>
        </w:rPr>
        <w:t>ک</w:t>
      </w:r>
      <w:r w:rsidR="001528BD" w:rsidRPr="009F24E4">
        <w:rPr>
          <w:rFonts w:cs="B Mitra" w:hint="cs"/>
          <w:rtl/>
        </w:rPr>
        <w:t xml:space="preserve"> </w:t>
      </w:r>
      <w:r>
        <w:rPr>
          <w:rFonts w:cs="B Mitra" w:hint="cs"/>
          <w:rtl/>
        </w:rPr>
        <w:t>ک</w:t>
      </w:r>
      <w:r w:rsidR="001528BD" w:rsidRPr="009F24E4">
        <w:rPr>
          <w:rFonts w:cs="B Mitra" w:hint="cs"/>
          <w:rtl/>
        </w:rPr>
        <w:t>ه در ابتدا</w:t>
      </w:r>
      <w:r w:rsidR="00E11D84">
        <w:rPr>
          <w:rFonts w:cs="B Mitra" w:hint="cs"/>
          <w:rtl/>
        </w:rPr>
        <w:t>ی</w:t>
      </w:r>
      <w:r w:rsidR="001528BD" w:rsidRPr="009F24E4">
        <w:rPr>
          <w:rFonts w:cs="B Mitra" w:hint="cs"/>
          <w:rtl/>
        </w:rPr>
        <w:t xml:space="preserve"> امر ن</w:t>
      </w:r>
      <w:r w:rsidR="00E11D84">
        <w:rPr>
          <w:rFonts w:cs="B Mitra" w:hint="cs"/>
          <w:rtl/>
        </w:rPr>
        <w:t>ی</w:t>
      </w:r>
      <w:r w:rsidR="001528BD" w:rsidRPr="009F24E4">
        <w:rPr>
          <w:rFonts w:cs="B Mitra" w:hint="cs"/>
          <w:rtl/>
        </w:rPr>
        <w:t xml:space="preserve">از به </w:t>
      </w:r>
      <w:r w:rsidR="00E11D84">
        <w:rPr>
          <w:rFonts w:cs="B Mitra" w:hint="cs"/>
          <w:rtl/>
        </w:rPr>
        <w:t>ی</w:t>
      </w:r>
      <w:r>
        <w:rPr>
          <w:rFonts w:cs="B Mitra" w:hint="cs"/>
          <w:rtl/>
        </w:rPr>
        <w:t>ک</w:t>
      </w:r>
      <w:r w:rsidR="001528BD" w:rsidRPr="009F24E4">
        <w:rPr>
          <w:rFonts w:cs="B Mitra" w:hint="cs"/>
          <w:rtl/>
        </w:rPr>
        <w:t>پارچگ</w:t>
      </w:r>
      <w:r w:rsidR="00E11D84">
        <w:rPr>
          <w:rFonts w:cs="B Mitra" w:hint="cs"/>
          <w:rtl/>
        </w:rPr>
        <w:t>ی</w:t>
      </w:r>
      <w:r w:rsidR="001528BD" w:rsidRPr="009F24E4">
        <w:rPr>
          <w:rFonts w:cs="B Mitra" w:hint="cs"/>
          <w:rtl/>
        </w:rPr>
        <w:t xml:space="preserve"> را ا</w:t>
      </w:r>
      <w:r w:rsidR="00E11D84">
        <w:rPr>
          <w:rFonts w:cs="B Mitra" w:hint="cs"/>
          <w:rtl/>
        </w:rPr>
        <w:t>ی</w:t>
      </w:r>
      <w:r w:rsidR="001528BD" w:rsidRPr="009F24E4">
        <w:rPr>
          <w:rFonts w:cs="B Mitra" w:hint="cs"/>
          <w:rtl/>
        </w:rPr>
        <w:t xml:space="preserve">جاد </w:t>
      </w:r>
      <w:r>
        <w:rPr>
          <w:rFonts w:cs="B Mitra" w:hint="cs"/>
          <w:rtl/>
        </w:rPr>
        <w:t>ک</w:t>
      </w:r>
      <w:r w:rsidR="001528BD" w:rsidRPr="009F24E4">
        <w:rPr>
          <w:rFonts w:cs="B Mitra" w:hint="cs"/>
          <w:rtl/>
        </w:rPr>
        <w:t>رده از م</w:t>
      </w:r>
      <w:r w:rsidR="00E11D84">
        <w:rPr>
          <w:rFonts w:cs="B Mitra" w:hint="cs"/>
          <w:rtl/>
        </w:rPr>
        <w:t>ی</w:t>
      </w:r>
      <w:r w:rsidR="001528BD" w:rsidRPr="009F24E4">
        <w:rPr>
          <w:rFonts w:cs="B Mitra" w:hint="cs"/>
          <w:rtl/>
        </w:rPr>
        <w:t>ان برم</w:t>
      </w:r>
      <w:r w:rsidR="00E11D84">
        <w:rPr>
          <w:rFonts w:cs="B Mitra" w:hint="cs"/>
          <w:rtl/>
        </w:rPr>
        <w:t>ی</w:t>
      </w:r>
      <w:r w:rsidR="001528BD" w:rsidRPr="009F24E4">
        <w:rPr>
          <w:rFonts w:cs="B Mitra" w:hint="cs"/>
          <w:rtl/>
        </w:rPr>
        <w:t xml:space="preserve">‌دارد. </w:t>
      </w:r>
      <w:r w:rsidR="00E11D84">
        <w:rPr>
          <w:rFonts w:cs="B Mitra" w:hint="cs"/>
          <w:rtl/>
        </w:rPr>
        <w:t>ی</w:t>
      </w:r>
      <w:r>
        <w:rPr>
          <w:rFonts w:cs="B Mitra" w:hint="cs"/>
          <w:rtl/>
        </w:rPr>
        <w:t>ک</w:t>
      </w:r>
      <w:r w:rsidR="001528BD" w:rsidRPr="009F24E4">
        <w:rPr>
          <w:rFonts w:cs="B Mitra" w:hint="cs"/>
          <w:rtl/>
        </w:rPr>
        <w:t>پارچگ</w:t>
      </w:r>
      <w:r w:rsidR="00E11D84">
        <w:rPr>
          <w:rFonts w:cs="B Mitra" w:hint="cs"/>
          <w:rtl/>
        </w:rPr>
        <w:t>ی</w:t>
      </w:r>
      <w:r w:rsidR="001528BD" w:rsidRPr="009F24E4">
        <w:rPr>
          <w:rFonts w:cs="B Mitra" w:hint="cs"/>
          <w:rtl/>
        </w:rPr>
        <w:t xml:space="preserve"> حاصل از تف</w:t>
      </w:r>
      <w:r>
        <w:rPr>
          <w:rFonts w:cs="B Mitra" w:hint="cs"/>
          <w:rtl/>
        </w:rPr>
        <w:t>ک</w:t>
      </w:r>
      <w:r w:rsidR="00E11D84">
        <w:rPr>
          <w:rFonts w:cs="B Mitra" w:hint="cs"/>
          <w:rtl/>
        </w:rPr>
        <w:t>ی</w:t>
      </w:r>
      <w:r>
        <w:rPr>
          <w:rFonts w:cs="B Mitra" w:hint="cs"/>
          <w:rtl/>
        </w:rPr>
        <w:t>ک</w:t>
      </w:r>
      <w:r w:rsidR="001528BD" w:rsidRPr="009F24E4">
        <w:rPr>
          <w:rFonts w:cs="B Mitra" w:hint="cs"/>
          <w:rtl/>
        </w:rPr>
        <w:t>‌زدا</w:t>
      </w:r>
      <w:r w:rsidR="00E11D84">
        <w:rPr>
          <w:rFonts w:cs="B Mitra" w:hint="cs"/>
          <w:rtl/>
        </w:rPr>
        <w:t>یی</w:t>
      </w:r>
      <w:r w:rsidR="001528BD" w:rsidRPr="009F24E4">
        <w:rPr>
          <w:rFonts w:cs="B Mitra" w:hint="cs"/>
          <w:rtl/>
        </w:rPr>
        <w:t xml:space="preserve"> ناش</w:t>
      </w:r>
      <w:r w:rsidR="00E11D84">
        <w:rPr>
          <w:rFonts w:cs="B Mitra" w:hint="cs"/>
          <w:rtl/>
        </w:rPr>
        <w:t>ی</w:t>
      </w:r>
      <w:r w:rsidR="001528BD" w:rsidRPr="009F24E4">
        <w:rPr>
          <w:rFonts w:cs="B Mitra" w:hint="cs"/>
          <w:rtl/>
        </w:rPr>
        <w:t xml:space="preserve"> از نوع</w:t>
      </w:r>
      <w:r w:rsidR="00E11D84">
        <w:rPr>
          <w:rFonts w:cs="B Mitra" w:hint="cs"/>
          <w:rtl/>
        </w:rPr>
        <w:t>ی</w:t>
      </w:r>
      <w:r w:rsidR="001528BD" w:rsidRPr="009F24E4">
        <w:rPr>
          <w:rFonts w:cs="B Mitra" w:hint="cs"/>
          <w:rtl/>
        </w:rPr>
        <w:t xml:space="preserve"> سازمان است </w:t>
      </w:r>
      <w:r>
        <w:rPr>
          <w:rFonts w:cs="B Mitra" w:hint="cs"/>
          <w:rtl/>
        </w:rPr>
        <w:t>ک</w:t>
      </w:r>
      <w:r w:rsidR="001528BD" w:rsidRPr="009F24E4">
        <w:rPr>
          <w:rFonts w:cs="B Mitra" w:hint="cs"/>
          <w:rtl/>
        </w:rPr>
        <w:t>ه به هماهنگ</w:t>
      </w:r>
      <w:r w:rsidR="00E11D84">
        <w:rPr>
          <w:rFonts w:cs="B Mitra" w:hint="cs"/>
          <w:rtl/>
        </w:rPr>
        <w:t>ی</w:t>
      </w:r>
      <w:r w:rsidR="001528BD" w:rsidRPr="009F24E4">
        <w:rPr>
          <w:rFonts w:cs="B Mitra" w:hint="cs"/>
          <w:rtl/>
        </w:rPr>
        <w:t xml:space="preserve"> </w:t>
      </w:r>
      <w:r>
        <w:rPr>
          <w:rFonts w:cs="B Mitra" w:hint="cs"/>
          <w:rtl/>
        </w:rPr>
        <w:t>ک</w:t>
      </w:r>
      <w:r w:rsidR="001528BD" w:rsidRPr="009F24E4">
        <w:rPr>
          <w:rFonts w:cs="B Mitra" w:hint="cs"/>
          <w:rtl/>
        </w:rPr>
        <w:t>متر</w:t>
      </w:r>
      <w:r w:rsidR="00E11D84">
        <w:rPr>
          <w:rFonts w:cs="B Mitra" w:hint="cs"/>
          <w:rtl/>
        </w:rPr>
        <w:t>ی</w:t>
      </w:r>
      <w:r w:rsidR="001528BD" w:rsidRPr="009F24E4">
        <w:rPr>
          <w:rFonts w:cs="B Mitra" w:hint="cs"/>
          <w:rtl/>
        </w:rPr>
        <w:t xml:space="preserve"> ن</w:t>
      </w:r>
      <w:r w:rsidR="00E11D84">
        <w:rPr>
          <w:rFonts w:cs="B Mitra" w:hint="cs"/>
          <w:rtl/>
        </w:rPr>
        <w:t>ی</w:t>
      </w:r>
      <w:r w:rsidR="001528BD" w:rsidRPr="009F24E4">
        <w:rPr>
          <w:rFonts w:cs="B Mitra" w:hint="cs"/>
          <w:rtl/>
        </w:rPr>
        <w:t>از دارد. د</w:t>
      </w:r>
      <w:r w:rsidR="00E11D84">
        <w:rPr>
          <w:rFonts w:cs="B Mitra" w:hint="cs"/>
          <w:rtl/>
        </w:rPr>
        <w:t>ی</w:t>
      </w:r>
      <w:r w:rsidR="001528BD" w:rsidRPr="009F24E4">
        <w:rPr>
          <w:rFonts w:cs="B Mitra" w:hint="cs"/>
          <w:rtl/>
        </w:rPr>
        <w:t>دگاه تف</w:t>
      </w:r>
      <w:r>
        <w:rPr>
          <w:rFonts w:cs="B Mitra" w:hint="cs"/>
          <w:rtl/>
        </w:rPr>
        <w:t>ک</w:t>
      </w:r>
      <w:r w:rsidR="00E11D84">
        <w:rPr>
          <w:rFonts w:cs="B Mitra" w:hint="cs"/>
          <w:rtl/>
        </w:rPr>
        <w:t>ی</w:t>
      </w:r>
      <w:r>
        <w:rPr>
          <w:rFonts w:cs="B Mitra" w:hint="cs"/>
          <w:rtl/>
        </w:rPr>
        <w:t>ک</w:t>
      </w:r>
      <w:r w:rsidR="001528BD" w:rsidRPr="009F24E4">
        <w:rPr>
          <w:rFonts w:cs="B Mitra" w:hint="cs"/>
          <w:rtl/>
        </w:rPr>
        <w:t>‌زدا</w:t>
      </w:r>
      <w:r w:rsidR="00E11D84">
        <w:rPr>
          <w:rFonts w:cs="B Mitra" w:hint="cs"/>
          <w:rtl/>
        </w:rPr>
        <w:t>یی</w:t>
      </w:r>
      <w:r w:rsidR="001528BD" w:rsidRPr="009F24E4">
        <w:rPr>
          <w:rFonts w:cs="B Mitra" w:hint="cs"/>
          <w:rtl/>
        </w:rPr>
        <w:t xml:space="preserve"> به خارج </w:t>
      </w:r>
      <w:r>
        <w:rPr>
          <w:rFonts w:cs="B Mitra" w:hint="cs"/>
          <w:rtl/>
        </w:rPr>
        <w:t>ک</w:t>
      </w:r>
      <w:r w:rsidR="001528BD" w:rsidRPr="009F24E4">
        <w:rPr>
          <w:rFonts w:cs="B Mitra" w:hint="cs"/>
          <w:rtl/>
        </w:rPr>
        <w:t xml:space="preserve">ردن نقش </w:t>
      </w:r>
      <w:r w:rsidR="00E11D84">
        <w:rPr>
          <w:rFonts w:cs="B Mitra" w:hint="cs"/>
          <w:rtl/>
        </w:rPr>
        <w:t>ی</w:t>
      </w:r>
      <w:r>
        <w:rPr>
          <w:rFonts w:cs="B Mitra" w:hint="cs"/>
          <w:rtl/>
        </w:rPr>
        <w:t>ک</w:t>
      </w:r>
      <w:r w:rsidR="001528BD" w:rsidRPr="009F24E4">
        <w:rPr>
          <w:rFonts w:cs="B Mitra" w:hint="cs"/>
          <w:rtl/>
        </w:rPr>
        <w:t>پارچگ</w:t>
      </w:r>
      <w:r w:rsidR="00E11D84">
        <w:rPr>
          <w:rFonts w:cs="B Mitra" w:hint="cs"/>
          <w:rtl/>
        </w:rPr>
        <w:t>ی</w:t>
      </w:r>
      <w:r w:rsidR="001528BD" w:rsidRPr="009F24E4">
        <w:rPr>
          <w:rFonts w:cs="B Mitra" w:hint="cs"/>
          <w:rtl/>
        </w:rPr>
        <w:t xml:space="preserve"> از</w:t>
      </w:r>
      <w:r w:rsidR="00DB36C4" w:rsidRPr="009F24E4">
        <w:rPr>
          <w:rFonts w:cs="B Mitra" w:hint="cs"/>
          <w:rtl/>
        </w:rPr>
        <w:t xml:space="preserve"> </w:t>
      </w:r>
      <w:r w:rsidR="001528BD" w:rsidRPr="009F24E4">
        <w:rPr>
          <w:rFonts w:cs="B Mitra" w:hint="cs"/>
          <w:rtl/>
        </w:rPr>
        <w:t>دست مد</w:t>
      </w:r>
      <w:r w:rsidR="00E11D84">
        <w:rPr>
          <w:rFonts w:cs="B Mitra" w:hint="cs"/>
          <w:rtl/>
        </w:rPr>
        <w:t>ی</w:t>
      </w:r>
      <w:r w:rsidR="001528BD" w:rsidRPr="009F24E4">
        <w:rPr>
          <w:rFonts w:cs="B Mitra" w:hint="cs"/>
          <w:rtl/>
        </w:rPr>
        <w:t>ران و ا</w:t>
      </w:r>
      <w:r w:rsidR="00E11D84">
        <w:rPr>
          <w:rFonts w:cs="B Mitra" w:hint="cs"/>
          <w:rtl/>
        </w:rPr>
        <w:t>ی</w:t>
      </w:r>
      <w:r w:rsidR="001528BD" w:rsidRPr="009F24E4">
        <w:rPr>
          <w:rFonts w:cs="B Mitra" w:hint="cs"/>
          <w:rtl/>
        </w:rPr>
        <w:t>جاد خود مد</w:t>
      </w:r>
      <w:r w:rsidR="00E11D84">
        <w:rPr>
          <w:rFonts w:cs="B Mitra" w:hint="cs"/>
          <w:rtl/>
        </w:rPr>
        <w:t>ی</w:t>
      </w:r>
      <w:r w:rsidR="001528BD" w:rsidRPr="009F24E4">
        <w:rPr>
          <w:rFonts w:cs="B Mitra" w:hint="cs"/>
          <w:rtl/>
        </w:rPr>
        <w:t>ر</w:t>
      </w:r>
      <w:r w:rsidR="00E11D84">
        <w:rPr>
          <w:rFonts w:cs="B Mitra" w:hint="cs"/>
          <w:rtl/>
        </w:rPr>
        <w:t>ی</w:t>
      </w:r>
      <w:r w:rsidR="001528BD" w:rsidRPr="009F24E4">
        <w:rPr>
          <w:rFonts w:cs="B Mitra" w:hint="cs"/>
          <w:rtl/>
        </w:rPr>
        <w:t>ت</w:t>
      </w:r>
      <w:r w:rsidR="00E11D84">
        <w:rPr>
          <w:rFonts w:cs="B Mitra" w:hint="cs"/>
          <w:rtl/>
        </w:rPr>
        <w:t>ی</w:t>
      </w:r>
      <w:r w:rsidR="001528BD" w:rsidRPr="009F24E4">
        <w:rPr>
          <w:rFonts w:cs="B Mitra" w:hint="cs"/>
          <w:rtl/>
        </w:rPr>
        <w:t xml:space="preserve"> به عنوان شرط اساس</w:t>
      </w:r>
      <w:r w:rsidR="00E11D84">
        <w:rPr>
          <w:rFonts w:cs="B Mitra" w:hint="cs"/>
          <w:rtl/>
        </w:rPr>
        <w:t>ی</w:t>
      </w:r>
      <w:r w:rsidR="001528BD" w:rsidRPr="009F24E4">
        <w:rPr>
          <w:rFonts w:cs="B Mitra" w:hint="cs"/>
          <w:rtl/>
        </w:rPr>
        <w:t xml:space="preserve"> سازمانده</w:t>
      </w:r>
      <w:r w:rsidR="00E11D84">
        <w:rPr>
          <w:rFonts w:cs="B Mitra" w:hint="cs"/>
          <w:rtl/>
        </w:rPr>
        <w:t>ی</w:t>
      </w:r>
      <w:r w:rsidR="001528BD" w:rsidRPr="009F24E4">
        <w:rPr>
          <w:rFonts w:cs="B Mitra" w:hint="cs"/>
          <w:rtl/>
        </w:rPr>
        <w:t xml:space="preserve"> اشاره دارد. ا</w:t>
      </w:r>
      <w:r w:rsidR="00E11D84">
        <w:rPr>
          <w:rFonts w:cs="B Mitra" w:hint="cs"/>
          <w:rtl/>
        </w:rPr>
        <w:t>ی</w:t>
      </w:r>
      <w:r w:rsidR="001528BD" w:rsidRPr="009F24E4">
        <w:rPr>
          <w:rFonts w:cs="B Mitra" w:hint="cs"/>
          <w:rtl/>
        </w:rPr>
        <w:t>ن د</w:t>
      </w:r>
      <w:r w:rsidR="00E11D84">
        <w:rPr>
          <w:rFonts w:cs="B Mitra" w:hint="cs"/>
          <w:rtl/>
        </w:rPr>
        <w:t>ی</w:t>
      </w:r>
      <w:r w:rsidR="001528BD" w:rsidRPr="009F24E4">
        <w:rPr>
          <w:rFonts w:cs="B Mitra" w:hint="cs"/>
          <w:rtl/>
        </w:rPr>
        <w:t>دگاه با آنچه پست‌مدرن</w:t>
      </w:r>
      <w:r w:rsidR="00E11D84">
        <w:rPr>
          <w:rFonts w:cs="B Mitra" w:hint="cs"/>
          <w:rtl/>
        </w:rPr>
        <w:t>ی</w:t>
      </w:r>
      <w:r w:rsidR="001528BD" w:rsidRPr="009F24E4">
        <w:rPr>
          <w:rFonts w:cs="B Mitra" w:hint="cs"/>
          <w:rtl/>
        </w:rPr>
        <w:t>ست‌ه</w:t>
      </w:r>
      <w:r w:rsidR="000A4297" w:rsidRPr="009F24E4">
        <w:rPr>
          <w:rFonts w:cs="B Mitra" w:hint="cs"/>
          <w:rtl/>
        </w:rPr>
        <w:t>ا</w:t>
      </w:r>
      <w:r w:rsidR="00A62F91" w:rsidRPr="009F24E4">
        <w:rPr>
          <w:rFonts w:cs="B Mitra" w:hint="cs"/>
          <w:rtl/>
        </w:rPr>
        <w:t xml:space="preserve"> و دیدگاه انتقادی</w:t>
      </w:r>
      <w:r w:rsidR="000A4297" w:rsidRPr="009F24E4">
        <w:rPr>
          <w:rFonts w:cs="B Mitra" w:hint="cs"/>
          <w:rtl/>
        </w:rPr>
        <w:t xml:space="preserve"> از آن با نام </w:t>
      </w:r>
      <w:r w:rsidR="00AA68BE" w:rsidRPr="009F24E4">
        <w:rPr>
          <w:rFonts w:cs="B Mitra"/>
          <w:rtl/>
        </w:rPr>
        <w:t>«</w:t>
      </w:r>
      <w:r w:rsidR="000A4297" w:rsidRPr="009F24E4">
        <w:rPr>
          <w:rFonts w:cs="B Mitra" w:hint="cs"/>
          <w:rtl/>
        </w:rPr>
        <w:t>علائق رها</w:t>
      </w:r>
      <w:r w:rsidR="00E11D84">
        <w:rPr>
          <w:rFonts w:cs="B Mitra" w:hint="cs"/>
          <w:rtl/>
        </w:rPr>
        <w:t>یی</w:t>
      </w:r>
      <w:r w:rsidR="000A4297" w:rsidRPr="009F24E4">
        <w:rPr>
          <w:rFonts w:cs="B Mitra" w:hint="cs"/>
          <w:rtl/>
        </w:rPr>
        <w:t>‌بخش</w:t>
      </w:r>
      <w:r w:rsidR="000A4297" w:rsidRPr="009F24E4">
        <w:rPr>
          <w:rStyle w:val="FootnoteReference"/>
          <w:rFonts w:cs="B Mitra"/>
          <w:rtl/>
        </w:rPr>
        <w:footnoteReference w:id="82"/>
      </w:r>
      <w:r w:rsidR="00AA68BE" w:rsidRPr="009F24E4">
        <w:rPr>
          <w:rFonts w:cs="B Mitra"/>
          <w:rtl/>
        </w:rPr>
        <w:t>»</w:t>
      </w:r>
      <w:r w:rsidR="001528BD" w:rsidRPr="009F24E4">
        <w:rPr>
          <w:rFonts w:cs="B Mitra" w:hint="cs"/>
          <w:rtl/>
        </w:rPr>
        <w:t xml:space="preserve"> </w:t>
      </w:r>
      <w:r w:rsidR="00E11D84">
        <w:rPr>
          <w:rFonts w:cs="B Mitra" w:hint="cs"/>
          <w:rtl/>
        </w:rPr>
        <w:t>ی</w:t>
      </w:r>
      <w:r w:rsidR="001528BD" w:rsidRPr="009F24E4">
        <w:rPr>
          <w:rFonts w:cs="B Mitra" w:hint="cs"/>
          <w:rtl/>
        </w:rPr>
        <w:t>اد</w:t>
      </w:r>
      <w:r w:rsidR="00A62F91" w:rsidRPr="009F24E4">
        <w:rPr>
          <w:rFonts w:cs="B Mitra" w:hint="cs"/>
          <w:rtl/>
        </w:rPr>
        <w:t xml:space="preserve"> م</w:t>
      </w:r>
      <w:r w:rsidR="00E11D84">
        <w:rPr>
          <w:rFonts w:cs="B Mitra" w:hint="cs"/>
          <w:rtl/>
        </w:rPr>
        <w:t>ی</w:t>
      </w:r>
      <w:r w:rsidR="00A62F91" w:rsidRPr="009F24E4">
        <w:rPr>
          <w:rFonts w:cs="B Mitra" w:hint="cs"/>
          <w:rtl/>
        </w:rPr>
        <w:t>‌</w:t>
      </w:r>
      <w:r>
        <w:rPr>
          <w:rFonts w:cs="B Mitra" w:hint="cs"/>
          <w:rtl/>
        </w:rPr>
        <w:t>ک</w:t>
      </w:r>
      <w:r w:rsidR="00A62F91" w:rsidRPr="009F24E4">
        <w:rPr>
          <w:rFonts w:cs="B Mitra" w:hint="cs"/>
          <w:rtl/>
        </w:rPr>
        <w:t>نند</w:t>
      </w:r>
      <w:r w:rsidR="00AA68BE" w:rsidRPr="009F24E4">
        <w:rPr>
          <w:rFonts w:cs="B Mitra"/>
          <w:rtl/>
        </w:rPr>
        <w:t xml:space="preserve">، </w:t>
      </w:r>
      <w:r w:rsidR="00A62F91" w:rsidRPr="009F24E4">
        <w:rPr>
          <w:rFonts w:cs="B Mitra" w:hint="cs"/>
          <w:rtl/>
        </w:rPr>
        <w:t>پ</w:t>
      </w:r>
      <w:r w:rsidR="00E11D84">
        <w:rPr>
          <w:rFonts w:cs="B Mitra" w:hint="cs"/>
          <w:rtl/>
        </w:rPr>
        <w:t>ی</w:t>
      </w:r>
      <w:r w:rsidR="00A62F91" w:rsidRPr="009F24E4">
        <w:rPr>
          <w:rFonts w:cs="B Mitra" w:hint="cs"/>
          <w:rtl/>
        </w:rPr>
        <w:t>وند تنگاتنگ</w:t>
      </w:r>
      <w:r w:rsidR="00E11D84">
        <w:rPr>
          <w:rFonts w:cs="B Mitra" w:hint="cs"/>
          <w:rtl/>
        </w:rPr>
        <w:t>ی</w:t>
      </w:r>
      <w:r w:rsidR="00A62F91" w:rsidRPr="009F24E4">
        <w:rPr>
          <w:rFonts w:cs="B Mitra" w:hint="cs"/>
          <w:rtl/>
        </w:rPr>
        <w:t xml:space="preserve"> دارد.</w:t>
      </w:r>
    </w:p>
    <w:p w:rsidR="001528BD" w:rsidRPr="009F24E4" w:rsidRDefault="00E11D84" w:rsidP="005D25A5">
      <w:pPr>
        <w:pStyle w:val="TEXT"/>
        <w:spacing w:line="276" w:lineRule="auto"/>
        <w:rPr>
          <w:rFonts w:cs="B Mitra"/>
          <w:rtl/>
        </w:rPr>
      </w:pPr>
      <w:r>
        <w:rPr>
          <w:rFonts w:cs="B Mitra" w:hint="cs"/>
          <w:rtl/>
        </w:rPr>
        <w:t>ی</w:t>
      </w:r>
      <w:r w:rsidR="006C7271">
        <w:rPr>
          <w:rFonts w:cs="B Mitra" w:hint="cs"/>
          <w:rtl/>
        </w:rPr>
        <w:t>ک</w:t>
      </w:r>
      <w:r w:rsidR="001528BD" w:rsidRPr="009F24E4">
        <w:rPr>
          <w:rFonts w:cs="B Mitra" w:hint="cs"/>
          <w:rtl/>
        </w:rPr>
        <w:t xml:space="preserve"> نمونه از تف</w:t>
      </w:r>
      <w:r w:rsidR="006C7271">
        <w:rPr>
          <w:rFonts w:cs="B Mitra" w:hint="cs"/>
          <w:rtl/>
        </w:rPr>
        <w:t>ک</w:t>
      </w:r>
      <w:r>
        <w:rPr>
          <w:rFonts w:cs="B Mitra" w:hint="cs"/>
          <w:rtl/>
        </w:rPr>
        <w:t>ی</w:t>
      </w:r>
      <w:r w:rsidR="006C7271">
        <w:rPr>
          <w:rFonts w:cs="B Mitra" w:hint="cs"/>
          <w:rtl/>
        </w:rPr>
        <w:t>ک</w:t>
      </w:r>
      <w:r w:rsidR="001528BD" w:rsidRPr="009F24E4">
        <w:rPr>
          <w:rFonts w:cs="B Mitra" w:hint="cs"/>
          <w:rtl/>
        </w:rPr>
        <w:t>‌زدا</w:t>
      </w:r>
      <w:r>
        <w:rPr>
          <w:rFonts w:cs="B Mitra" w:hint="cs"/>
          <w:rtl/>
        </w:rPr>
        <w:t>یی</w:t>
      </w:r>
      <w:r w:rsidR="001528BD" w:rsidRPr="009F24E4">
        <w:rPr>
          <w:rFonts w:cs="B Mitra" w:hint="cs"/>
          <w:rtl/>
        </w:rPr>
        <w:t>، مفهوم ت</w:t>
      </w:r>
      <w:r>
        <w:rPr>
          <w:rFonts w:cs="B Mitra" w:hint="cs"/>
          <w:rtl/>
        </w:rPr>
        <w:t>ی</w:t>
      </w:r>
      <w:r w:rsidR="001528BD" w:rsidRPr="009F24E4">
        <w:rPr>
          <w:rFonts w:cs="B Mitra" w:hint="cs"/>
          <w:rtl/>
        </w:rPr>
        <w:t xml:space="preserve">م در امور ساخت محصولات است </w:t>
      </w:r>
      <w:r w:rsidR="006C7271">
        <w:rPr>
          <w:rFonts w:cs="B Mitra" w:hint="cs"/>
          <w:rtl/>
        </w:rPr>
        <w:t>ک</w:t>
      </w:r>
      <w:r w:rsidR="001528BD" w:rsidRPr="009F24E4">
        <w:rPr>
          <w:rFonts w:cs="B Mitra" w:hint="cs"/>
          <w:rtl/>
        </w:rPr>
        <w:t>ه در آن به گروه‌ها</w:t>
      </w:r>
      <w:r>
        <w:rPr>
          <w:rFonts w:cs="B Mitra" w:hint="cs"/>
          <w:rtl/>
        </w:rPr>
        <w:t>ی</w:t>
      </w:r>
      <w:r w:rsidR="001528BD" w:rsidRPr="009F24E4">
        <w:rPr>
          <w:rFonts w:cs="B Mitra" w:hint="cs"/>
          <w:rtl/>
        </w:rPr>
        <w:t xml:space="preserve"> ن</w:t>
      </w:r>
      <w:r>
        <w:rPr>
          <w:rFonts w:cs="B Mitra" w:hint="cs"/>
          <w:rtl/>
        </w:rPr>
        <w:t>ی</w:t>
      </w:r>
      <w:r w:rsidR="001528BD" w:rsidRPr="009F24E4">
        <w:rPr>
          <w:rFonts w:cs="B Mitra" w:hint="cs"/>
          <w:rtl/>
        </w:rPr>
        <w:t xml:space="preserve">مه مستقل </w:t>
      </w:r>
      <w:r w:rsidR="006C7271">
        <w:rPr>
          <w:rFonts w:cs="B Mitra" w:hint="cs"/>
          <w:rtl/>
        </w:rPr>
        <w:t>ک</w:t>
      </w:r>
      <w:r w:rsidR="001528BD" w:rsidRPr="009F24E4">
        <w:rPr>
          <w:rFonts w:cs="B Mitra" w:hint="cs"/>
          <w:rtl/>
        </w:rPr>
        <w:t>ارگران مسئول</w:t>
      </w:r>
      <w:r>
        <w:rPr>
          <w:rFonts w:cs="B Mitra" w:hint="cs"/>
          <w:rtl/>
        </w:rPr>
        <w:t>ی</w:t>
      </w:r>
      <w:r w:rsidR="001528BD" w:rsidRPr="009F24E4">
        <w:rPr>
          <w:rFonts w:cs="B Mitra" w:hint="cs"/>
          <w:rtl/>
        </w:rPr>
        <w:t>ت‌ها</w:t>
      </w:r>
      <w:r>
        <w:rPr>
          <w:rFonts w:cs="B Mitra" w:hint="cs"/>
          <w:rtl/>
        </w:rPr>
        <w:t>یی</w:t>
      </w:r>
      <w:r w:rsidR="001528BD" w:rsidRPr="009F24E4">
        <w:rPr>
          <w:rFonts w:cs="B Mitra" w:hint="cs"/>
          <w:rtl/>
        </w:rPr>
        <w:t xml:space="preserve"> واگذار م</w:t>
      </w:r>
      <w:r>
        <w:rPr>
          <w:rFonts w:cs="B Mitra" w:hint="cs"/>
          <w:rtl/>
        </w:rPr>
        <w:t>ی</w:t>
      </w:r>
      <w:r w:rsidR="001528BD" w:rsidRPr="009F24E4">
        <w:rPr>
          <w:rFonts w:cs="B Mitra" w:hint="cs"/>
          <w:rtl/>
        </w:rPr>
        <w:t xml:space="preserve">‌شود، </w:t>
      </w:r>
      <w:r w:rsidR="00FB7E23" w:rsidRPr="009F24E4">
        <w:rPr>
          <w:rFonts w:cs="B Mitra"/>
          <w:rtl/>
        </w:rPr>
        <w:t>آن‌ها</w:t>
      </w:r>
      <w:r w:rsidR="001528BD" w:rsidRPr="009F24E4">
        <w:rPr>
          <w:rFonts w:cs="B Mitra" w:hint="cs"/>
          <w:rtl/>
        </w:rPr>
        <w:t xml:space="preserve"> زمان </w:t>
      </w:r>
      <w:r w:rsidR="006C7271">
        <w:rPr>
          <w:rFonts w:cs="B Mitra" w:hint="cs"/>
          <w:rtl/>
        </w:rPr>
        <w:t>ک</w:t>
      </w:r>
      <w:r w:rsidR="001528BD" w:rsidRPr="009F24E4">
        <w:rPr>
          <w:rFonts w:cs="B Mitra" w:hint="cs"/>
          <w:rtl/>
        </w:rPr>
        <w:t>ار</w:t>
      </w:r>
      <w:r>
        <w:rPr>
          <w:rFonts w:cs="B Mitra" w:hint="cs"/>
          <w:rtl/>
        </w:rPr>
        <w:t>ی</w:t>
      </w:r>
      <w:r w:rsidR="001528BD" w:rsidRPr="009F24E4">
        <w:rPr>
          <w:rFonts w:cs="B Mitra" w:hint="cs"/>
          <w:rtl/>
        </w:rPr>
        <w:t xml:space="preserve"> خود را تنظ</w:t>
      </w:r>
      <w:r>
        <w:rPr>
          <w:rFonts w:cs="B Mitra" w:hint="cs"/>
          <w:rtl/>
        </w:rPr>
        <w:t>ی</w:t>
      </w:r>
      <w:r w:rsidR="001528BD" w:rsidRPr="009F24E4">
        <w:rPr>
          <w:rFonts w:cs="B Mitra" w:hint="cs"/>
          <w:rtl/>
        </w:rPr>
        <w:t>م م</w:t>
      </w:r>
      <w:r>
        <w:rPr>
          <w:rFonts w:cs="B Mitra" w:hint="cs"/>
          <w:rtl/>
        </w:rPr>
        <w:t>ی</w:t>
      </w:r>
      <w:r w:rsidR="001528BD" w:rsidRPr="009F24E4">
        <w:rPr>
          <w:rFonts w:cs="B Mitra" w:hint="cs"/>
          <w:rtl/>
        </w:rPr>
        <w:t>‌</w:t>
      </w:r>
      <w:r w:rsidR="006C7271">
        <w:rPr>
          <w:rFonts w:cs="B Mitra" w:hint="cs"/>
          <w:rtl/>
        </w:rPr>
        <w:t>ک</w:t>
      </w:r>
      <w:r w:rsidR="001528BD" w:rsidRPr="009F24E4">
        <w:rPr>
          <w:rFonts w:cs="B Mitra" w:hint="cs"/>
          <w:rtl/>
        </w:rPr>
        <w:t>نند و بر عمل</w:t>
      </w:r>
      <w:r w:rsidR="006C7271">
        <w:rPr>
          <w:rFonts w:cs="B Mitra" w:hint="cs"/>
          <w:rtl/>
        </w:rPr>
        <w:t>ک</w:t>
      </w:r>
      <w:r w:rsidR="001528BD" w:rsidRPr="009F24E4">
        <w:rPr>
          <w:rFonts w:cs="B Mitra" w:hint="cs"/>
          <w:rtl/>
        </w:rPr>
        <w:t>رد</w:t>
      </w:r>
      <w:r w:rsidR="00A62F91" w:rsidRPr="009F24E4">
        <w:rPr>
          <w:rFonts w:cs="B Mitra" w:hint="cs"/>
          <w:rtl/>
        </w:rPr>
        <w:t xml:space="preserve"> و </w:t>
      </w:r>
      <w:r w:rsidR="006C7271">
        <w:rPr>
          <w:rFonts w:cs="B Mitra" w:hint="cs"/>
          <w:rtl/>
        </w:rPr>
        <w:t>ک</w:t>
      </w:r>
      <w:r>
        <w:rPr>
          <w:rFonts w:cs="B Mitra" w:hint="cs"/>
          <w:rtl/>
        </w:rPr>
        <w:t>ی</w:t>
      </w:r>
      <w:r w:rsidR="00A62F91" w:rsidRPr="009F24E4">
        <w:rPr>
          <w:rFonts w:cs="B Mitra" w:hint="cs"/>
          <w:rtl/>
        </w:rPr>
        <w:t>ف</w:t>
      </w:r>
      <w:r>
        <w:rPr>
          <w:rFonts w:cs="B Mitra" w:hint="cs"/>
          <w:rtl/>
        </w:rPr>
        <w:t>ی</w:t>
      </w:r>
      <w:r w:rsidR="00A62F91" w:rsidRPr="009F24E4">
        <w:rPr>
          <w:rFonts w:cs="B Mitra" w:hint="cs"/>
          <w:rtl/>
        </w:rPr>
        <w:t xml:space="preserve">ت </w:t>
      </w:r>
      <w:r w:rsidR="006C7271">
        <w:rPr>
          <w:rFonts w:cs="B Mitra" w:hint="cs"/>
          <w:rtl/>
        </w:rPr>
        <w:t>ک</w:t>
      </w:r>
      <w:r w:rsidR="00A62F91" w:rsidRPr="009F24E4">
        <w:rPr>
          <w:rFonts w:cs="B Mitra" w:hint="cs"/>
          <w:rtl/>
        </w:rPr>
        <w:t>ارشان نظارت دارند.</w:t>
      </w:r>
    </w:p>
    <w:p w:rsidR="00AC4045" w:rsidRPr="009F24E4" w:rsidRDefault="001528BD" w:rsidP="005D25A5">
      <w:pPr>
        <w:pStyle w:val="TEXT"/>
        <w:spacing w:line="276" w:lineRule="auto"/>
        <w:rPr>
          <w:rFonts w:cs="B Mitra"/>
          <w:rtl/>
        </w:rPr>
      </w:pPr>
      <w:r w:rsidRPr="009F24E4">
        <w:rPr>
          <w:rFonts w:cs="B Mitra" w:hint="cs"/>
          <w:rtl/>
        </w:rPr>
        <w:t>چن</w:t>
      </w:r>
      <w:r w:rsidR="00E11D84">
        <w:rPr>
          <w:rFonts w:cs="B Mitra" w:hint="cs"/>
          <w:rtl/>
        </w:rPr>
        <w:t>ی</w:t>
      </w:r>
      <w:r w:rsidRPr="009F24E4">
        <w:rPr>
          <w:rFonts w:cs="B Mitra" w:hint="cs"/>
          <w:rtl/>
        </w:rPr>
        <w:t>ن چالش‌ها</w:t>
      </w:r>
      <w:r w:rsidR="00E11D84">
        <w:rPr>
          <w:rFonts w:cs="B Mitra" w:hint="cs"/>
          <w:rtl/>
        </w:rPr>
        <w:t>یی</w:t>
      </w:r>
      <w:r w:rsidRPr="009F24E4">
        <w:rPr>
          <w:rFonts w:cs="B Mitra" w:hint="cs"/>
          <w:rtl/>
        </w:rPr>
        <w:t xml:space="preserve"> اهم</w:t>
      </w:r>
      <w:r w:rsidR="00E11D84">
        <w:rPr>
          <w:rFonts w:cs="B Mitra" w:hint="cs"/>
          <w:rtl/>
        </w:rPr>
        <w:t>ی</w:t>
      </w:r>
      <w:r w:rsidRPr="009F24E4">
        <w:rPr>
          <w:rFonts w:cs="B Mitra" w:hint="cs"/>
          <w:rtl/>
        </w:rPr>
        <w:t>ت حفظ تعادل دائم</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ن ا</w:t>
      </w:r>
      <w:r w:rsidR="00E11D84">
        <w:rPr>
          <w:rFonts w:cs="B Mitra" w:hint="cs"/>
          <w:rtl/>
        </w:rPr>
        <w:t>ی</w:t>
      </w:r>
      <w:r w:rsidRPr="009F24E4">
        <w:rPr>
          <w:rFonts w:cs="B Mitra" w:hint="cs"/>
          <w:rtl/>
        </w:rPr>
        <w:t>ن دو مفهوم را پ</w:t>
      </w:r>
      <w:r w:rsidR="00E11D84">
        <w:rPr>
          <w:rFonts w:cs="B Mitra" w:hint="cs"/>
          <w:rtl/>
        </w:rPr>
        <w:t>ی</w:t>
      </w:r>
      <w:r w:rsidRPr="009F24E4">
        <w:rPr>
          <w:rFonts w:cs="B Mitra" w:hint="cs"/>
          <w:rtl/>
        </w:rPr>
        <w:t>شنهاد م</w:t>
      </w:r>
      <w:r w:rsidR="00E11D84">
        <w:rPr>
          <w:rFonts w:cs="B Mitra" w:hint="cs"/>
          <w:rtl/>
        </w:rPr>
        <w:t>ی</w:t>
      </w:r>
      <w:r w:rsidRPr="009F24E4">
        <w:rPr>
          <w:rFonts w:cs="B Mitra" w:hint="cs"/>
          <w:rtl/>
        </w:rPr>
        <w:t>‌دهند. مدرن</w:t>
      </w:r>
      <w:r w:rsidR="00E11D84">
        <w:rPr>
          <w:rFonts w:cs="B Mitra" w:hint="cs"/>
          <w:rtl/>
        </w:rPr>
        <w:t>ی</w:t>
      </w:r>
      <w:r w:rsidRPr="009F24E4">
        <w:rPr>
          <w:rFonts w:cs="B Mitra" w:hint="cs"/>
          <w:rtl/>
        </w:rPr>
        <w:t>ست‌ها مدع</w:t>
      </w:r>
      <w:r w:rsidR="00E11D84">
        <w:rPr>
          <w:rFonts w:cs="B Mitra" w:hint="cs"/>
          <w:rtl/>
        </w:rPr>
        <w:t>ی</w:t>
      </w:r>
      <w:r w:rsidRPr="009F24E4">
        <w:rPr>
          <w:rFonts w:cs="B Mitra" w:hint="cs"/>
          <w:rtl/>
        </w:rPr>
        <w:t xml:space="preserve">‌اند </w:t>
      </w:r>
      <w:r w:rsidR="006C7271">
        <w:rPr>
          <w:rFonts w:cs="B Mitra" w:hint="cs"/>
          <w:rtl/>
        </w:rPr>
        <w:t>ک</w:t>
      </w:r>
      <w:r w:rsidRPr="009F24E4">
        <w:rPr>
          <w:rFonts w:cs="B Mitra" w:hint="cs"/>
          <w:rtl/>
        </w:rPr>
        <w:t>ه م</w:t>
      </w:r>
      <w:r w:rsidR="00E11D84">
        <w:rPr>
          <w:rFonts w:cs="B Mitra" w:hint="cs"/>
          <w:rtl/>
        </w:rPr>
        <w:t>ی</w:t>
      </w:r>
      <w:r w:rsidRPr="009F24E4">
        <w:rPr>
          <w:rFonts w:cs="B Mitra" w:hint="cs"/>
          <w:rtl/>
        </w:rPr>
        <w:t>‌توان نوع</w:t>
      </w:r>
      <w:r w:rsidR="00E11D84">
        <w:rPr>
          <w:rFonts w:cs="B Mitra" w:hint="cs"/>
          <w:rtl/>
        </w:rPr>
        <w:t>ی</w:t>
      </w:r>
      <w:r w:rsidRPr="009F24E4">
        <w:rPr>
          <w:rFonts w:cs="B Mitra" w:hint="cs"/>
          <w:rtl/>
        </w:rPr>
        <w:t xml:space="preserve"> مفهوم از </w:t>
      </w:r>
      <w:r w:rsidR="00E11D84">
        <w:rPr>
          <w:rFonts w:cs="B Mitra" w:hint="cs"/>
          <w:rtl/>
        </w:rPr>
        <w:t>ی</w:t>
      </w:r>
      <w:r w:rsidR="006C7271">
        <w:rPr>
          <w:rFonts w:cs="B Mitra" w:hint="cs"/>
          <w:rtl/>
        </w:rPr>
        <w:t>ک</w:t>
      </w:r>
      <w:r w:rsidRPr="009F24E4">
        <w:rPr>
          <w:rFonts w:cs="B Mitra" w:hint="cs"/>
          <w:rtl/>
        </w:rPr>
        <w:t>پارچگ</w:t>
      </w:r>
      <w:r w:rsidR="00E11D84">
        <w:rPr>
          <w:rFonts w:cs="B Mitra" w:hint="cs"/>
          <w:rtl/>
        </w:rPr>
        <w:t>ی</w:t>
      </w:r>
      <w:r w:rsidRPr="009F24E4">
        <w:rPr>
          <w:rFonts w:cs="B Mitra" w:hint="cs"/>
          <w:rtl/>
        </w:rPr>
        <w:t xml:space="preserve"> ش</w:t>
      </w:r>
      <w:r w:rsidR="006C7271">
        <w:rPr>
          <w:rFonts w:cs="B Mitra" w:hint="cs"/>
          <w:rtl/>
        </w:rPr>
        <w:t>ک</w:t>
      </w:r>
      <w:r w:rsidRPr="009F24E4">
        <w:rPr>
          <w:rFonts w:cs="B Mitra" w:hint="cs"/>
          <w:rtl/>
        </w:rPr>
        <w:t xml:space="preserve">ل داد </w:t>
      </w:r>
      <w:r w:rsidR="006C7271">
        <w:rPr>
          <w:rFonts w:cs="B Mitra" w:hint="cs"/>
          <w:rtl/>
        </w:rPr>
        <w:t>ک</w:t>
      </w:r>
      <w:r w:rsidRPr="009F24E4">
        <w:rPr>
          <w:rFonts w:cs="B Mitra" w:hint="cs"/>
          <w:rtl/>
        </w:rPr>
        <w:t>ه مستقل از ا</w:t>
      </w:r>
      <w:r w:rsidR="00E11D84">
        <w:rPr>
          <w:rFonts w:cs="B Mitra" w:hint="cs"/>
          <w:rtl/>
        </w:rPr>
        <w:t>ی</w:t>
      </w:r>
      <w:r w:rsidRPr="009F24E4">
        <w:rPr>
          <w:rFonts w:cs="B Mitra" w:hint="cs"/>
          <w:rtl/>
        </w:rPr>
        <w:t>ده‌</w:t>
      </w:r>
      <w:r w:rsidR="00E11D84">
        <w:rPr>
          <w:rFonts w:cs="B Mitra" w:hint="cs"/>
          <w:rtl/>
        </w:rPr>
        <w:t>ی</w:t>
      </w:r>
      <w:r w:rsidRPr="009F24E4">
        <w:rPr>
          <w:rFonts w:cs="B Mitra" w:hint="cs"/>
          <w:rtl/>
        </w:rPr>
        <w:t xml:space="preserve"> سلسله مراتب باشد. ا</w:t>
      </w:r>
      <w:r w:rsidR="00E11D84">
        <w:rPr>
          <w:rFonts w:cs="B Mitra" w:hint="cs"/>
          <w:rtl/>
        </w:rPr>
        <w:t>ی</w:t>
      </w:r>
      <w:r w:rsidRPr="009F24E4">
        <w:rPr>
          <w:rFonts w:cs="B Mitra" w:hint="cs"/>
          <w:rtl/>
        </w:rPr>
        <w:t>ن مفهوم باعث م</w:t>
      </w:r>
      <w:r w:rsidR="00E11D84">
        <w:rPr>
          <w:rFonts w:cs="B Mitra" w:hint="cs"/>
          <w:rtl/>
        </w:rPr>
        <w:t>ی</w:t>
      </w:r>
      <w:r w:rsidRPr="009F24E4">
        <w:rPr>
          <w:rFonts w:cs="B Mitra" w:hint="cs"/>
          <w:rtl/>
        </w:rPr>
        <w:t>‌شود سازمان</w:t>
      </w:r>
      <w:r w:rsidR="00E11D84">
        <w:rPr>
          <w:rFonts w:cs="B Mitra" w:hint="cs"/>
          <w:rtl/>
        </w:rPr>
        <w:t>ی</w:t>
      </w:r>
      <w:r w:rsidRPr="009F24E4">
        <w:rPr>
          <w:rFonts w:cs="B Mitra" w:hint="cs"/>
          <w:rtl/>
        </w:rPr>
        <w:t xml:space="preserve"> را تصور </w:t>
      </w:r>
      <w:r w:rsidR="006C7271">
        <w:rPr>
          <w:rFonts w:cs="B Mitra" w:hint="cs"/>
          <w:rtl/>
        </w:rPr>
        <w:t>ک</w:t>
      </w:r>
      <w:r w:rsidRPr="009F24E4">
        <w:rPr>
          <w:rFonts w:cs="B Mitra" w:hint="cs"/>
          <w:rtl/>
        </w:rPr>
        <w:t>ن</w:t>
      </w:r>
      <w:r w:rsidR="00E11D84">
        <w:rPr>
          <w:rFonts w:cs="B Mitra" w:hint="cs"/>
          <w:rtl/>
        </w:rPr>
        <w:t>ی</w:t>
      </w:r>
      <w:r w:rsidRPr="009F24E4">
        <w:rPr>
          <w:rFonts w:cs="B Mitra" w:hint="cs"/>
          <w:rtl/>
        </w:rPr>
        <w:t xml:space="preserve">م </w:t>
      </w:r>
      <w:r w:rsidR="006C7271">
        <w:rPr>
          <w:rFonts w:cs="B Mitra" w:hint="cs"/>
          <w:rtl/>
        </w:rPr>
        <w:t>ک</w:t>
      </w:r>
      <w:r w:rsidRPr="009F24E4">
        <w:rPr>
          <w:rFonts w:cs="B Mitra" w:hint="cs"/>
          <w:rtl/>
        </w:rPr>
        <w:t>ه در آن ادغام و تف</w:t>
      </w:r>
      <w:r w:rsidR="006C7271">
        <w:rPr>
          <w:rFonts w:cs="B Mitra" w:hint="cs"/>
          <w:rtl/>
        </w:rPr>
        <w:t>ک</w:t>
      </w:r>
      <w:r w:rsidR="00E11D84">
        <w:rPr>
          <w:rFonts w:cs="B Mitra" w:hint="cs"/>
          <w:rtl/>
        </w:rPr>
        <w:t>ی</w:t>
      </w:r>
      <w:r w:rsidR="006C7271">
        <w:rPr>
          <w:rFonts w:cs="B Mitra" w:hint="cs"/>
          <w:rtl/>
        </w:rPr>
        <w:t>ک</w:t>
      </w:r>
      <w:r w:rsidRPr="009F24E4">
        <w:rPr>
          <w:rFonts w:cs="B Mitra" w:hint="cs"/>
          <w:rtl/>
        </w:rPr>
        <w:t>، مسئول</w:t>
      </w:r>
      <w:r w:rsidR="00E11D84">
        <w:rPr>
          <w:rFonts w:cs="B Mitra" w:hint="cs"/>
          <w:rtl/>
        </w:rPr>
        <w:t>ی</w:t>
      </w:r>
      <w:r w:rsidRPr="009F24E4">
        <w:rPr>
          <w:rFonts w:cs="B Mitra" w:hint="cs"/>
          <w:rtl/>
        </w:rPr>
        <w:t>ت هم</w:t>
      </w:r>
      <w:r w:rsidR="00AA68BE" w:rsidRPr="009F24E4">
        <w:rPr>
          <w:rFonts w:cs="B Mitra"/>
          <w:rtl/>
        </w:rPr>
        <w:t>ه‌</w:t>
      </w:r>
      <w:r w:rsidR="00E11D84">
        <w:rPr>
          <w:rFonts w:cs="B Mitra" w:hint="cs"/>
          <w:rtl/>
        </w:rPr>
        <w:t>ی</w:t>
      </w:r>
      <w:r w:rsidRPr="009F24E4">
        <w:rPr>
          <w:rFonts w:cs="B Mitra" w:hint="cs"/>
          <w:rtl/>
        </w:rPr>
        <w:t xml:space="preserve"> افراد در سازمان بوده و صرفاً بر عهده‌</w:t>
      </w:r>
      <w:r w:rsidR="00E11D84">
        <w:rPr>
          <w:rFonts w:cs="B Mitra" w:hint="cs"/>
          <w:rtl/>
        </w:rPr>
        <w:t>ی</w:t>
      </w:r>
      <w:r w:rsidRPr="009F24E4">
        <w:rPr>
          <w:rFonts w:cs="B Mitra" w:hint="cs"/>
          <w:rtl/>
        </w:rPr>
        <w:t xml:space="preserve">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ن</w:t>
      </w:r>
      <w:r w:rsidR="00E11D84">
        <w:rPr>
          <w:rFonts w:cs="B Mitra" w:hint="cs"/>
          <w:rtl/>
        </w:rPr>
        <w:t>ی</w:t>
      </w:r>
      <w:r w:rsidRPr="009F24E4">
        <w:rPr>
          <w:rFonts w:cs="B Mitra" w:hint="cs"/>
          <w:rtl/>
        </w:rPr>
        <w:t>ست.</w:t>
      </w:r>
    </w:p>
    <w:p w:rsidR="001528BD" w:rsidRPr="009F24E4" w:rsidRDefault="001528BD" w:rsidP="005D25A5">
      <w:pPr>
        <w:pStyle w:val="TEXT"/>
        <w:spacing w:line="276" w:lineRule="auto"/>
        <w:rPr>
          <w:rFonts w:cs="B Mitra"/>
          <w:rtl/>
        </w:rPr>
      </w:pPr>
      <w:r w:rsidRPr="009F24E4">
        <w:rPr>
          <w:rFonts w:cs="B Mitra" w:hint="cs"/>
          <w:rtl/>
        </w:rPr>
        <w:t xml:space="preserve"> </w:t>
      </w:r>
    </w:p>
    <w:p w:rsidR="001528BD" w:rsidRPr="00B46C7F" w:rsidRDefault="001528BD" w:rsidP="005D25A5">
      <w:pPr>
        <w:pStyle w:val="Heading2"/>
        <w:spacing w:line="276" w:lineRule="auto"/>
        <w:rPr>
          <w:rtl/>
        </w:rPr>
      </w:pPr>
      <w:bookmarkStart w:id="87" w:name="_Toc471331922"/>
      <w:r w:rsidRPr="00B46C7F">
        <w:rPr>
          <w:rFonts w:hint="cs"/>
          <w:rtl/>
        </w:rPr>
        <w:t>ساختار اجتماع</w:t>
      </w:r>
      <w:r w:rsidR="00E11D84">
        <w:rPr>
          <w:rFonts w:hint="cs"/>
          <w:rtl/>
        </w:rPr>
        <w:t>ی</w:t>
      </w:r>
      <w:r w:rsidRPr="00B46C7F">
        <w:rPr>
          <w:rFonts w:hint="cs"/>
          <w:rtl/>
        </w:rPr>
        <w:t xml:space="preserve"> سازمان چ</w:t>
      </w:r>
      <w:r w:rsidR="00E11D84">
        <w:rPr>
          <w:rFonts w:hint="cs"/>
          <w:rtl/>
        </w:rPr>
        <w:t>ی</w:t>
      </w:r>
      <w:r w:rsidRPr="00B46C7F">
        <w:rPr>
          <w:rFonts w:hint="cs"/>
          <w:rtl/>
        </w:rPr>
        <w:t>ست؟</w:t>
      </w:r>
      <w:bookmarkEnd w:id="87"/>
    </w:p>
    <w:p w:rsidR="001528BD" w:rsidRPr="009F24E4" w:rsidRDefault="001528BD" w:rsidP="005D25A5">
      <w:pPr>
        <w:pStyle w:val="TEXT"/>
        <w:spacing w:line="276" w:lineRule="auto"/>
        <w:rPr>
          <w:rFonts w:cs="B Mitra"/>
          <w:rtl/>
        </w:rPr>
      </w:pPr>
      <w:r w:rsidRPr="009F24E4">
        <w:rPr>
          <w:rFonts w:cs="B Mitra" w:hint="cs"/>
          <w:rtl/>
        </w:rPr>
        <w:t>ما</w:t>
      </w:r>
      <w:r w:rsidR="006C7271">
        <w:rPr>
          <w:rFonts w:cs="B Mitra" w:hint="cs"/>
          <w:rtl/>
        </w:rPr>
        <w:t>ک</w:t>
      </w:r>
      <w:r w:rsidRPr="009F24E4">
        <w:rPr>
          <w:rFonts w:cs="B Mitra" w:hint="cs"/>
          <w:rtl/>
        </w:rPr>
        <w:t xml:space="preserve">س وبر </w:t>
      </w:r>
      <w:r w:rsidR="00FB7E23" w:rsidRPr="009F24E4">
        <w:rPr>
          <w:rFonts w:cs="B Mitra"/>
          <w:rtl/>
        </w:rPr>
        <w:t>سازمان‌ها</w:t>
      </w:r>
      <w:r w:rsidRPr="009F24E4">
        <w:rPr>
          <w:rFonts w:cs="B Mitra" w:hint="cs"/>
          <w:rtl/>
        </w:rPr>
        <w:t xml:space="preserve"> را به عنوان ساختارها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متش</w:t>
      </w:r>
      <w:r w:rsidR="006C7271">
        <w:rPr>
          <w:rFonts w:cs="B Mitra" w:hint="cs"/>
          <w:rtl/>
        </w:rPr>
        <w:t>ک</w:t>
      </w:r>
      <w:r w:rsidRPr="009F24E4">
        <w:rPr>
          <w:rFonts w:cs="B Mitra" w:hint="cs"/>
          <w:rtl/>
        </w:rPr>
        <w:t>ل از نوع</w:t>
      </w:r>
      <w:r w:rsidR="00E11D84">
        <w:rPr>
          <w:rFonts w:cs="B Mitra" w:hint="cs"/>
          <w:rtl/>
        </w:rPr>
        <w:t>ی</w:t>
      </w:r>
      <w:r w:rsidRPr="009F24E4">
        <w:rPr>
          <w:rFonts w:cs="B Mitra" w:hint="cs"/>
          <w:rtl/>
        </w:rPr>
        <w:t xml:space="preserve"> سلسله مراتب اخت</w:t>
      </w:r>
      <w:r w:rsidR="00E11D84">
        <w:rPr>
          <w:rFonts w:cs="B Mitra" w:hint="cs"/>
          <w:rtl/>
        </w:rPr>
        <w:t>ی</w:t>
      </w:r>
      <w:r w:rsidRPr="009F24E4">
        <w:rPr>
          <w:rFonts w:cs="B Mitra" w:hint="cs"/>
          <w:rtl/>
        </w:rPr>
        <w:t>ار، تقس</w:t>
      </w:r>
      <w:r w:rsidR="00E11D84">
        <w:rPr>
          <w:rFonts w:cs="B Mitra" w:hint="cs"/>
          <w:rtl/>
        </w:rPr>
        <w:t>ی</w:t>
      </w:r>
      <w:r w:rsidRPr="009F24E4">
        <w:rPr>
          <w:rFonts w:cs="B Mitra" w:hint="cs"/>
          <w:rtl/>
        </w:rPr>
        <w:t xml:space="preserve">م </w:t>
      </w:r>
      <w:r w:rsidR="006C7271">
        <w:rPr>
          <w:rFonts w:cs="B Mitra" w:hint="cs"/>
          <w:rtl/>
        </w:rPr>
        <w:t>ک</w:t>
      </w:r>
      <w:r w:rsidRPr="009F24E4">
        <w:rPr>
          <w:rFonts w:cs="B Mitra" w:hint="cs"/>
          <w:rtl/>
        </w:rPr>
        <w:t>ار و قواعد و رو</w:t>
      </w:r>
      <w:r w:rsidR="00E11D84">
        <w:rPr>
          <w:rFonts w:cs="B Mitra" w:hint="cs"/>
          <w:rtl/>
        </w:rPr>
        <w:t>ی</w:t>
      </w:r>
      <w:r w:rsidRPr="009F24E4">
        <w:rPr>
          <w:rFonts w:cs="B Mitra" w:hint="cs"/>
          <w:rtl/>
        </w:rPr>
        <w:t>ه‌ها</w:t>
      </w:r>
      <w:r w:rsidR="00E11D84">
        <w:rPr>
          <w:rFonts w:cs="B Mitra" w:hint="cs"/>
          <w:rtl/>
        </w:rPr>
        <w:t>ی</w:t>
      </w:r>
      <w:r w:rsidRPr="009F24E4">
        <w:rPr>
          <w:rFonts w:cs="B Mitra" w:hint="cs"/>
          <w:rtl/>
        </w:rPr>
        <w:t xml:space="preserve"> رسم</w:t>
      </w:r>
      <w:r w:rsidR="00E11D84">
        <w:rPr>
          <w:rFonts w:cs="B Mitra" w:hint="cs"/>
          <w:rtl/>
        </w:rPr>
        <w:t>ی</w:t>
      </w:r>
      <w:r w:rsidRPr="009F24E4">
        <w:rPr>
          <w:rFonts w:cs="B Mitra" w:hint="cs"/>
          <w:rtl/>
        </w:rPr>
        <w:t xml:space="preserve"> تصور </w:t>
      </w:r>
      <w:r w:rsidR="006C7271">
        <w:rPr>
          <w:rFonts w:cs="B Mitra" w:hint="cs"/>
          <w:rtl/>
        </w:rPr>
        <w:t>ک</w:t>
      </w:r>
      <w:r w:rsidRPr="009F24E4">
        <w:rPr>
          <w:rFonts w:cs="B Mitra" w:hint="cs"/>
          <w:rtl/>
        </w:rPr>
        <w:t>رد. مفهوم وبر در ش</w:t>
      </w:r>
      <w:r w:rsidR="006C7271">
        <w:rPr>
          <w:rFonts w:cs="B Mitra" w:hint="cs"/>
          <w:rtl/>
        </w:rPr>
        <w:t>ک</w:t>
      </w:r>
      <w:r w:rsidRPr="009F24E4">
        <w:rPr>
          <w:rFonts w:cs="B Mitra" w:hint="cs"/>
          <w:rtl/>
        </w:rPr>
        <w:t>ل‌ده</w:t>
      </w:r>
      <w:r w:rsidR="00E11D84">
        <w:rPr>
          <w:rFonts w:cs="B Mitra" w:hint="cs"/>
          <w:rtl/>
        </w:rPr>
        <w:t>ی</w:t>
      </w:r>
      <w:r w:rsidRPr="009F24E4">
        <w:rPr>
          <w:rFonts w:cs="B Mitra" w:hint="cs"/>
          <w:rtl/>
        </w:rPr>
        <w:t xml:space="preserve"> در</w:t>
      </w:r>
      <w:r w:rsidR="006C7271">
        <w:rPr>
          <w:rFonts w:cs="B Mitra" w:hint="cs"/>
          <w:rtl/>
        </w:rPr>
        <w:t>ک</w:t>
      </w:r>
      <w:r w:rsidRPr="009F24E4">
        <w:rPr>
          <w:rFonts w:cs="B Mitra" w:hint="cs"/>
          <w:rtl/>
        </w:rPr>
        <w:t xml:space="preserve"> بن</w:t>
      </w:r>
      <w:r w:rsidR="00E11D84">
        <w:rPr>
          <w:rFonts w:cs="B Mitra" w:hint="cs"/>
          <w:rtl/>
        </w:rPr>
        <w:t>ی</w:t>
      </w:r>
      <w:r w:rsidRPr="009F24E4">
        <w:rPr>
          <w:rFonts w:cs="B Mitra" w:hint="cs"/>
          <w:rtl/>
        </w:rPr>
        <w:t>اد</w:t>
      </w:r>
      <w:r w:rsidR="00E11D84">
        <w:rPr>
          <w:rFonts w:cs="B Mitra" w:hint="cs"/>
          <w:rtl/>
        </w:rPr>
        <w:t>ی</w:t>
      </w:r>
      <w:r w:rsidRPr="009F24E4">
        <w:rPr>
          <w:rFonts w:cs="B Mitra" w:hint="cs"/>
          <w:rtl/>
        </w:rPr>
        <w:t xml:space="preserve"> از ساختارها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در تئ</w:t>
      </w:r>
      <w:r w:rsidR="00A62F91" w:rsidRPr="009F24E4">
        <w:rPr>
          <w:rFonts w:cs="B Mitra" w:hint="cs"/>
          <w:rtl/>
        </w:rPr>
        <w:t>ور</w:t>
      </w:r>
      <w:r w:rsidR="00E11D84">
        <w:rPr>
          <w:rFonts w:cs="B Mitra" w:hint="cs"/>
          <w:rtl/>
        </w:rPr>
        <w:t>ی</w:t>
      </w:r>
      <w:r w:rsidR="00A62F91" w:rsidRPr="009F24E4">
        <w:rPr>
          <w:rFonts w:cs="B Mitra" w:hint="cs"/>
          <w:rtl/>
        </w:rPr>
        <w:t xml:space="preserve"> سازمان بس</w:t>
      </w:r>
      <w:r w:rsidR="00E11D84">
        <w:rPr>
          <w:rFonts w:cs="B Mitra" w:hint="cs"/>
          <w:rtl/>
        </w:rPr>
        <w:t>ی</w:t>
      </w:r>
      <w:r w:rsidR="00A62F91" w:rsidRPr="009F24E4">
        <w:rPr>
          <w:rFonts w:cs="B Mitra" w:hint="cs"/>
          <w:rtl/>
        </w:rPr>
        <w:t>ار تأث</w:t>
      </w:r>
      <w:r w:rsidR="00E11D84">
        <w:rPr>
          <w:rFonts w:cs="B Mitra" w:hint="cs"/>
          <w:rtl/>
        </w:rPr>
        <w:t>ی</w:t>
      </w:r>
      <w:r w:rsidR="00A62F91" w:rsidRPr="009F24E4">
        <w:rPr>
          <w:rFonts w:cs="B Mitra" w:hint="cs"/>
          <w:rtl/>
        </w:rPr>
        <w:t>رگذار بود.</w:t>
      </w:r>
    </w:p>
    <w:p w:rsidR="001528BD" w:rsidRPr="009F24E4" w:rsidRDefault="00A62F91" w:rsidP="005D25A5">
      <w:pPr>
        <w:pStyle w:val="TEXT"/>
        <w:spacing w:line="276" w:lineRule="auto"/>
        <w:rPr>
          <w:rFonts w:cs="B Mitra"/>
          <w:rtl/>
        </w:rPr>
      </w:pPr>
      <w:r w:rsidRPr="009F24E4">
        <w:rPr>
          <w:rFonts w:cs="B Mitra" w:hint="cs"/>
          <w:rtl/>
        </w:rPr>
        <w:t>برخ</w:t>
      </w:r>
      <w:r w:rsidR="00E11D84">
        <w:rPr>
          <w:rFonts w:cs="B Mitra" w:hint="cs"/>
          <w:rtl/>
        </w:rPr>
        <w:t>ی</w:t>
      </w:r>
      <w:r w:rsidR="001528BD" w:rsidRPr="009F24E4">
        <w:rPr>
          <w:rFonts w:cs="B Mitra" w:hint="cs"/>
          <w:rtl/>
        </w:rPr>
        <w:t xml:space="preserve"> معتقدند </w:t>
      </w:r>
      <w:r w:rsidR="006C7271">
        <w:rPr>
          <w:rFonts w:cs="B Mitra" w:hint="cs"/>
          <w:rtl/>
        </w:rPr>
        <w:t>ک</w:t>
      </w:r>
      <w:r w:rsidR="001528BD" w:rsidRPr="009F24E4">
        <w:rPr>
          <w:rFonts w:cs="B Mitra" w:hint="cs"/>
          <w:rtl/>
        </w:rPr>
        <w:t xml:space="preserve">ه سلسله مراتب </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از جنبه‌ها</w:t>
      </w:r>
      <w:r w:rsidR="00E11D84">
        <w:rPr>
          <w:rFonts w:cs="B Mitra" w:hint="cs"/>
          <w:rtl/>
        </w:rPr>
        <w:t>ی</w:t>
      </w:r>
      <w:r w:rsidRPr="009F24E4">
        <w:rPr>
          <w:rFonts w:cs="B Mitra" w:hint="cs"/>
          <w:rtl/>
        </w:rPr>
        <w:t xml:space="preserve"> بن</w:t>
      </w:r>
      <w:r w:rsidR="00E11D84">
        <w:rPr>
          <w:rFonts w:cs="B Mitra" w:hint="cs"/>
          <w:rtl/>
        </w:rPr>
        <w:t>ی</w:t>
      </w:r>
      <w:r w:rsidRPr="009F24E4">
        <w:rPr>
          <w:rFonts w:cs="B Mitra" w:hint="cs"/>
          <w:rtl/>
        </w:rPr>
        <w:t>اد</w:t>
      </w:r>
      <w:r w:rsidR="00E11D84">
        <w:rPr>
          <w:rFonts w:cs="B Mitra" w:hint="cs"/>
          <w:rtl/>
        </w:rPr>
        <w:t>ی</w:t>
      </w:r>
      <w:r w:rsidRPr="009F24E4">
        <w:rPr>
          <w:rFonts w:cs="B Mitra" w:hint="cs"/>
          <w:rtl/>
        </w:rPr>
        <w:t xml:space="preserve"> زندگ</w:t>
      </w:r>
      <w:r w:rsidR="00E11D84">
        <w:rPr>
          <w:rFonts w:cs="B Mitra" w:hint="cs"/>
          <w:rtl/>
        </w:rPr>
        <w:t>ی</w:t>
      </w:r>
      <w:r w:rsidRPr="009F24E4">
        <w:rPr>
          <w:rFonts w:cs="B Mitra" w:hint="cs"/>
          <w:rtl/>
        </w:rPr>
        <w:t xml:space="preserve"> است. در این دیدگاه</w:t>
      </w:r>
      <w:r w:rsidR="001528BD" w:rsidRPr="009F24E4">
        <w:rPr>
          <w:rFonts w:cs="B Mitra" w:hint="cs"/>
          <w:rtl/>
        </w:rPr>
        <w:t xml:space="preserve"> سلسله مراتب‌ها</w:t>
      </w:r>
      <w:r w:rsidR="00E11D84">
        <w:rPr>
          <w:rFonts w:cs="B Mitra" w:hint="cs"/>
          <w:rtl/>
        </w:rPr>
        <w:t>ی</w:t>
      </w:r>
      <w:r w:rsidR="001528BD" w:rsidRPr="009F24E4">
        <w:rPr>
          <w:rFonts w:cs="B Mitra" w:hint="cs"/>
          <w:rtl/>
        </w:rPr>
        <w:t xml:space="preserve"> سازمان</w:t>
      </w:r>
      <w:r w:rsidR="00E11D84">
        <w:rPr>
          <w:rFonts w:cs="B Mitra" w:hint="cs"/>
          <w:rtl/>
        </w:rPr>
        <w:t>ی</w:t>
      </w:r>
      <w:r w:rsidR="001528BD" w:rsidRPr="009F24E4">
        <w:rPr>
          <w:rFonts w:cs="B Mitra" w:hint="cs"/>
          <w:rtl/>
        </w:rPr>
        <w:t xml:space="preserve"> بسط گرا</w:t>
      </w:r>
      <w:r w:rsidR="00E11D84">
        <w:rPr>
          <w:rFonts w:cs="B Mitra" w:hint="cs"/>
          <w:rtl/>
        </w:rPr>
        <w:t>ی</w:t>
      </w:r>
      <w:r w:rsidR="001528BD" w:rsidRPr="009F24E4">
        <w:rPr>
          <w:rFonts w:cs="B Mitra" w:hint="cs"/>
          <w:rtl/>
        </w:rPr>
        <w:t>ش‌ها</w:t>
      </w:r>
      <w:r w:rsidR="00E11D84">
        <w:rPr>
          <w:rFonts w:cs="B Mitra" w:hint="cs"/>
          <w:rtl/>
        </w:rPr>
        <w:t>ی</w:t>
      </w:r>
      <w:r w:rsidR="001528BD" w:rsidRPr="009F24E4">
        <w:rPr>
          <w:rFonts w:cs="B Mitra" w:hint="cs"/>
          <w:rtl/>
        </w:rPr>
        <w:t xml:space="preserve"> طب</w:t>
      </w:r>
      <w:r w:rsidR="00E11D84">
        <w:rPr>
          <w:rFonts w:cs="B Mitra" w:hint="cs"/>
          <w:rtl/>
        </w:rPr>
        <w:t>ی</w:t>
      </w:r>
      <w:r w:rsidR="001528BD" w:rsidRPr="009F24E4">
        <w:rPr>
          <w:rFonts w:cs="B Mitra" w:hint="cs"/>
          <w:rtl/>
        </w:rPr>
        <w:t>ع</w:t>
      </w:r>
      <w:r w:rsidR="00E11D84">
        <w:rPr>
          <w:rFonts w:cs="B Mitra" w:hint="cs"/>
          <w:rtl/>
        </w:rPr>
        <w:t>ی</w:t>
      </w:r>
      <w:r w:rsidR="001528BD" w:rsidRPr="009F24E4">
        <w:rPr>
          <w:rFonts w:cs="B Mitra" w:hint="cs"/>
          <w:rtl/>
        </w:rPr>
        <w:t xml:space="preserve"> تصور م</w:t>
      </w:r>
      <w:r w:rsidR="00E11D84">
        <w:rPr>
          <w:rFonts w:cs="B Mitra" w:hint="cs"/>
          <w:rtl/>
        </w:rPr>
        <w:t>ی</w:t>
      </w:r>
      <w:r w:rsidR="001528BD" w:rsidRPr="009F24E4">
        <w:rPr>
          <w:rFonts w:cs="B Mitra" w:hint="cs"/>
          <w:rtl/>
        </w:rPr>
        <w:t>‌شوند. به اعتقاد برخ</w:t>
      </w:r>
      <w:r w:rsidR="00E11D84">
        <w:rPr>
          <w:rFonts w:cs="B Mitra" w:hint="cs"/>
          <w:rtl/>
        </w:rPr>
        <w:t>ی</w:t>
      </w:r>
      <w:r w:rsidR="001528BD" w:rsidRPr="009F24E4">
        <w:rPr>
          <w:rFonts w:cs="B Mitra" w:hint="cs"/>
          <w:rtl/>
        </w:rPr>
        <w:t xml:space="preserve"> د</w:t>
      </w:r>
      <w:r w:rsidR="00E11D84">
        <w:rPr>
          <w:rFonts w:cs="B Mitra" w:hint="cs"/>
          <w:rtl/>
        </w:rPr>
        <w:t>ی</w:t>
      </w:r>
      <w:r w:rsidR="001528BD" w:rsidRPr="009F24E4">
        <w:rPr>
          <w:rFonts w:cs="B Mitra" w:hint="cs"/>
          <w:rtl/>
        </w:rPr>
        <w:t>گر، سلسله مراتب نوع</w:t>
      </w:r>
      <w:r w:rsidR="00E11D84">
        <w:rPr>
          <w:rFonts w:cs="B Mitra" w:hint="cs"/>
          <w:rtl/>
        </w:rPr>
        <w:t>ی</w:t>
      </w:r>
      <w:r w:rsidR="001528BD" w:rsidRPr="009F24E4">
        <w:rPr>
          <w:rFonts w:cs="B Mitra" w:hint="cs"/>
          <w:rtl/>
        </w:rPr>
        <w:t xml:space="preserve"> تلاش پنهان</w:t>
      </w:r>
      <w:r w:rsidR="00E11D84">
        <w:rPr>
          <w:rFonts w:cs="B Mitra" w:hint="cs"/>
          <w:rtl/>
        </w:rPr>
        <w:t>ی</w:t>
      </w:r>
      <w:r w:rsidR="001528BD" w:rsidRPr="009F24E4">
        <w:rPr>
          <w:rFonts w:cs="B Mitra" w:hint="cs"/>
          <w:rtl/>
        </w:rPr>
        <w:t xml:space="preserve"> ضع</w:t>
      </w:r>
      <w:r w:rsidR="00E11D84">
        <w:rPr>
          <w:rFonts w:cs="B Mitra" w:hint="cs"/>
          <w:rtl/>
        </w:rPr>
        <w:t>ی</w:t>
      </w:r>
      <w:r w:rsidR="001528BD" w:rsidRPr="009F24E4">
        <w:rPr>
          <w:rFonts w:cs="B Mitra" w:hint="cs"/>
          <w:rtl/>
        </w:rPr>
        <w:t>ف برا</w:t>
      </w:r>
      <w:r w:rsidR="00E11D84">
        <w:rPr>
          <w:rFonts w:cs="B Mitra" w:hint="cs"/>
          <w:rtl/>
        </w:rPr>
        <w:t>ی</w:t>
      </w:r>
      <w:r w:rsidR="001528BD" w:rsidRPr="009F24E4">
        <w:rPr>
          <w:rFonts w:cs="B Mitra" w:hint="cs"/>
          <w:rtl/>
        </w:rPr>
        <w:t xml:space="preserve"> مشروع</w:t>
      </w:r>
      <w:r w:rsidR="00E11D84">
        <w:rPr>
          <w:rFonts w:cs="B Mitra" w:hint="cs"/>
          <w:rtl/>
        </w:rPr>
        <w:t>ی</w:t>
      </w:r>
      <w:r w:rsidR="001528BD" w:rsidRPr="009F24E4">
        <w:rPr>
          <w:rFonts w:cs="B Mitra" w:hint="cs"/>
          <w:rtl/>
        </w:rPr>
        <w:t>ت‌بخش</w:t>
      </w:r>
      <w:r w:rsidR="00E11D84">
        <w:rPr>
          <w:rFonts w:cs="B Mitra" w:hint="cs"/>
          <w:rtl/>
        </w:rPr>
        <w:t>ی</w:t>
      </w:r>
      <w:r w:rsidR="001528BD" w:rsidRPr="009F24E4">
        <w:rPr>
          <w:rFonts w:cs="B Mitra" w:hint="cs"/>
          <w:rtl/>
        </w:rPr>
        <w:t xml:space="preserve"> به توز</w:t>
      </w:r>
      <w:r w:rsidR="00E11D84">
        <w:rPr>
          <w:rFonts w:cs="B Mitra" w:hint="cs"/>
          <w:rtl/>
        </w:rPr>
        <w:t>ی</w:t>
      </w:r>
      <w:r w:rsidR="001528BD" w:rsidRPr="009F24E4">
        <w:rPr>
          <w:rFonts w:cs="B Mitra" w:hint="cs"/>
          <w:rtl/>
        </w:rPr>
        <w:t>ع ناعادلانه قدرت</w:t>
      </w:r>
      <w:r w:rsidR="00E11D84">
        <w:rPr>
          <w:rFonts w:cs="B Mitra" w:hint="cs"/>
          <w:rtl/>
        </w:rPr>
        <w:t>ی</w:t>
      </w:r>
      <w:r w:rsidR="001528BD" w:rsidRPr="009F24E4">
        <w:rPr>
          <w:rFonts w:cs="B Mitra" w:hint="cs"/>
          <w:rtl/>
        </w:rPr>
        <w:t xml:space="preserve"> است </w:t>
      </w:r>
      <w:r w:rsidR="006C7271">
        <w:rPr>
          <w:rFonts w:cs="B Mitra" w:hint="cs"/>
          <w:rtl/>
        </w:rPr>
        <w:t>ک</w:t>
      </w:r>
      <w:r w:rsidR="001528BD" w:rsidRPr="009F24E4">
        <w:rPr>
          <w:rFonts w:cs="B Mitra" w:hint="cs"/>
          <w:rtl/>
        </w:rPr>
        <w:t>ه برخ</w:t>
      </w:r>
      <w:r w:rsidR="00E11D84">
        <w:rPr>
          <w:rFonts w:cs="B Mitra" w:hint="cs"/>
          <w:rtl/>
        </w:rPr>
        <w:t>ی</w:t>
      </w:r>
      <w:r w:rsidR="001528BD" w:rsidRPr="009F24E4">
        <w:rPr>
          <w:rFonts w:cs="B Mitra" w:hint="cs"/>
          <w:rtl/>
        </w:rPr>
        <w:t xml:space="preserve"> از افراد و گروه‌ها را قادر م</w:t>
      </w:r>
      <w:r w:rsidR="00E11D84">
        <w:rPr>
          <w:rFonts w:cs="B Mitra" w:hint="cs"/>
          <w:rtl/>
        </w:rPr>
        <w:t>ی</w:t>
      </w:r>
      <w:r w:rsidR="001528BD" w:rsidRPr="009F24E4">
        <w:rPr>
          <w:rFonts w:cs="B Mitra" w:hint="cs"/>
          <w:rtl/>
        </w:rPr>
        <w:t>‌</w:t>
      </w:r>
      <w:r w:rsidR="00653A12" w:rsidRPr="009F24E4">
        <w:rPr>
          <w:rFonts w:cs="B Mitra" w:hint="cs"/>
          <w:rtl/>
        </w:rPr>
        <w:t>سازد تا بر د</w:t>
      </w:r>
      <w:r w:rsidR="00E11D84">
        <w:rPr>
          <w:rFonts w:cs="B Mitra" w:hint="cs"/>
          <w:rtl/>
        </w:rPr>
        <w:t>ی</w:t>
      </w:r>
      <w:r w:rsidR="00653A12" w:rsidRPr="009F24E4">
        <w:rPr>
          <w:rFonts w:cs="B Mitra" w:hint="cs"/>
          <w:rtl/>
        </w:rPr>
        <w:t>گران ح</w:t>
      </w:r>
      <w:r w:rsidR="006C7271">
        <w:rPr>
          <w:rFonts w:cs="B Mitra" w:hint="cs"/>
          <w:rtl/>
        </w:rPr>
        <w:t>ک</w:t>
      </w:r>
      <w:r w:rsidR="00653A12" w:rsidRPr="009F24E4">
        <w:rPr>
          <w:rFonts w:cs="B Mitra" w:hint="cs"/>
          <w:rtl/>
        </w:rPr>
        <w:t>مران</w:t>
      </w:r>
      <w:r w:rsidR="00E11D84">
        <w:rPr>
          <w:rFonts w:cs="B Mitra" w:hint="cs"/>
          <w:rtl/>
        </w:rPr>
        <w:t>ی</w:t>
      </w:r>
      <w:r w:rsidR="00653A12" w:rsidRPr="009F24E4">
        <w:rPr>
          <w:rFonts w:cs="B Mitra" w:hint="cs"/>
          <w:rtl/>
        </w:rPr>
        <w:t xml:space="preserve"> </w:t>
      </w:r>
      <w:r w:rsidR="006C7271">
        <w:rPr>
          <w:rFonts w:cs="B Mitra" w:hint="cs"/>
          <w:rtl/>
        </w:rPr>
        <w:t>ک</w:t>
      </w:r>
      <w:r w:rsidR="00653A12" w:rsidRPr="009F24E4">
        <w:rPr>
          <w:rFonts w:cs="B Mitra" w:hint="cs"/>
          <w:rtl/>
        </w:rPr>
        <w:t>نند.</w:t>
      </w:r>
    </w:p>
    <w:p w:rsidR="001528BD" w:rsidRPr="009F24E4" w:rsidRDefault="001528BD" w:rsidP="005D25A5">
      <w:pPr>
        <w:pStyle w:val="TEXT"/>
        <w:spacing w:line="276" w:lineRule="auto"/>
        <w:rPr>
          <w:rFonts w:cs="B Mitra"/>
          <w:rtl/>
        </w:rPr>
      </w:pPr>
      <w:r w:rsidRPr="009F24E4">
        <w:rPr>
          <w:rFonts w:cs="B Mitra" w:hint="cs"/>
          <w:rtl/>
        </w:rPr>
        <w:t>به زعم وبر سلسله مراتب</w:t>
      </w:r>
      <w:r w:rsidR="00AA68BE" w:rsidRPr="009F24E4">
        <w:rPr>
          <w:rFonts w:cs="B Mitra"/>
          <w:rtl/>
        </w:rPr>
        <w:t xml:space="preserve">، </w:t>
      </w:r>
      <w:r w:rsidRPr="009F24E4">
        <w:rPr>
          <w:rFonts w:cs="B Mitra" w:hint="cs"/>
          <w:rtl/>
        </w:rPr>
        <w:t>اشاره به توز</w:t>
      </w:r>
      <w:r w:rsidR="00E11D84">
        <w:rPr>
          <w:rFonts w:cs="B Mitra" w:hint="cs"/>
          <w:rtl/>
        </w:rPr>
        <w:t>ی</w:t>
      </w:r>
      <w:r w:rsidRPr="009F24E4">
        <w:rPr>
          <w:rFonts w:cs="B Mitra" w:hint="cs"/>
          <w:rtl/>
        </w:rPr>
        <w:t>ع اخت</w:t>
      </w:r>
      <w:r w:rsidR="00E11D84">
        <w:rPr>
          <w:rFonts w:cs="B Mitra" w:hint="cs"/>
          <w:rtl/>
        </w:rPr>
        <w:t>ی</w:t>
      </w:r>
      <w:r w:rsidRPr="009F24E4">
        <w:rPr>
          <w:rFonts w:cs="B Mitra" w:hint="cs"/>
          <w:rtl/>
        </w:rPr>
        <w:t>ار در ب</w:t>
      </w:r>
      <w:r w:rsidR="00E11D84">
        <w:rPr>
          <w:rFonts w:cs="B Mitra" w:hint="cs"/>
          <w:rtl/>
        </w:rPr>
        <w:t>ی</w:t>
      </w:r>
      <w:r w:rsidRPr="009F24E4">
        <w:rPr>
          <w:rFonts w:cs="B Mitra" w:hint="cs"/>
          <w:rtl/>
        </w:rPr>
        <w:t>ن پست‌ها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دارد. اخت</w:t>
      </w:r>
      <w:r w:rsidR="00E11D84">
        <w:rPr>
          <w:rFonts w:cs="B Mitra" w:hint="cs"/>
          <w:rtl/>
        </w:rPr>
        <w:t>ی</w:t>
      </w:r>
      <w:r w:rsidRPr="009F24E4">
        <w:rPr>
          <w:rFonts w:cs="B Mitra" w:hint="cs"/>
          <w:rtl/>
        </w:rPr>
        <w:t>ار به فرد متصد</w:t>
      </w:r>
      <w:r w:rsidR="00E11D84">
        <w:rPr>
          <w:rFonts w:cs="B Mitra" w:hint="cs"/>
          <w:rtl/>
        </w:rPr>
        <w:t>ی</w:t>
      </w:r>
      <w:r w:rsidRPr="009F24E4">
        <w:rPr>
          <w:rFonts w:cs="B Mitra" w:hint="cs"/>
          <w:rtl/>
        </w:rPr>
        <w:t xml:space="preserve"> پست حقوق خاص</w:t>
      </w:r>
      <w:r w:rsidR="00E11D84">
        <w:rPr>
          <w:rFonts w:cs="B Mitra" w:hint="cs"/>
          <w:rtl/>
        </w:rPr>
        <w:t>ی</w:t>
      </w:r>
      <w:r w:rsidRPr="009F24E4">
        <w:rPr>
          <w:rFonts w:cs="B Mitra" w:hint="cs"/>
          <w:rtl/>
        </w:rPr>
        <w:t xml:space="preserve"> از جمله حق صدور دستور به د</w:t>
      </w:r>
      <w:r w:rsidR="00E11D84">
        <w:rPr>
          <w:rFonts w:cs="B Mitra" w:hint="cs"/>
          <w:rtl/>
        </w:rPr>
        <w:t>ی</w:t>
      </w:r>
      <w:r w:rsidRPr="009F24E4">
        <w:rPr>
          <w:rFonts w:cs="B Mitra" w:hint="cs"/>
          <w:rtl/>
        </w:rPr>
        <w:t>گران و حق تنب</w:t>
      </w:r>
      <w:r w:rsidR="00E11D84">
        <w:rPr>
          <w:rFonts w:cs="B Mitra" w:hint="cs"/>
          <w:rtl/>
        </w:rPr>
        <w:t>ی</w:t>
      </w:r>
      <w:r w:rsidRPr="009F24E4">
        <w:rPr>
          <w:rFonts w:cs="B Mitra" w:hint="cs"/>
          <w:rtl/>
        </w:rPr>
        <w:t>ه و پاداش اعطا م</w:t>
      </w:r>
      <w:r w:rsidR="00E11D84">
        <w:rPr>
          <w:rFonts w:cs="B Mitra" w:hint="cs"/>
          <w:rtl/>
        </w:rPr>
        <w:t>ی</w:t>
      </w:r>
      <w:r w:rsidR="00747E79" w:rsidRPr="009F24E4">
        <w:rPr>
          <w:rFonts w:cs="B Mitra" w:hint="cs"/>
          <w:rtl/>
        </w:rPr>
        <w:t>‌</w:t>
      </w:r>
      <w:r w:rsidR="006C7271">
        <w:rPr>
          <w:rFonts w:cs="B Mitra" w:hint="cs"/>
          <w:rtl/>
        </w:rPr>
        <w:t>ک</w:t>
      </w:r>
      <w:r w:rsidR="00747E79" w:rsidRPr="009F24E4">
        <w:rPr>
          <w:rFonts w:cs="B Mitra" w:hint="cs"/>
          <w:rtl/>
        </w:rPr>
        <w:t>ند.</w:t>
      </w:r>
    </w:p>
    <w:p w:rsidR="001528BD" w:rsidRPr="009F24E4" w:rsidRDefault="001528BD" w:rsidP="005D25A5">
      <w:pPr>
        <w:pStyle w:val="TEXT"/>
        <w:spacing w:line="276" w:lineRule="auto"/>
        <w:rPr>
          <w:rFonts w:cs="B Mitra"/>
          <w:rtl/>
        </w:rPr>
      </w:pPr>
      <w:r w:rsidRPr="009F24E4">
        <w:rPr>
          <w:rFonts w:cs="B Mitra" w:hint="cs"/>
          <w:rtl/>
        </w:rPr>
        <w:t>اخت</w:t>
      </w:r>
      <w:r w:rsidR="00E11D84">
        <w:rPr>
          <w:rFonts w:cs="B Mitra" w:hint="cs"/>
          <w:rtl/>
        </w:rPr>
        <w:t>ی</w:t>
      </w:r>
      <w:r w:rsidRPr="009F24E4">
        <w:rPr>
          <w:rFonts w:cs="B Mitra" w:hint="cs"/>
          <w:rtl/>
        </w:rPr>
        <w:t>ار، متصد</w:t>
      </w:r>
      <w:r w:rsidR="00E11D84">
        <w:rPr>
          <w:rFonts w:cs="B Mitra" w:hint="cs"/>
          <w:rtl/>
        </w:rPr>
        <w:t>ی</w:t>
      </w:r>
      <w:r w:rsidRPr="009F24E4">
        <w:rPr>
          <w:rFonts w:cs="B Mitra" w:hint="cs"/>
          <w:rtl/>
        </w:rPr>
        <w:t>ان پست‌ها را قادر م</w:t>
      </w:r>
      <w:r w:rsidR="00E11D84">
        <w:rPr>
          <w:rFonts w:cs="B Mitra" w:hint="cs"/>
          <w:rtl/>
        </w:rPr>
        <w:t>ی</w:t>
      </w:r>
      <w:r w:rsidRPr="009F24E4">
        <w:rPr>
          <w:rFonts w:cs="B Mitra" w:hint="cs"/>
          <w:rtl/>
        </w:rPr>
        <w:t xml:space="preserve">‌سازد تا بر </w:t>
      </w:r>
      <w:r w:rsidR="006C7271">
        <w:rPr>
          <w:rFonts w:cs="B Mitra" w:hint="cs"/>
          <w:rtl/>
        </w:rPr>
        <w:t>ک</w:t>
      </w:r>
      <w:r w:rsidRPr="009F24E4">
        <w:rPr>
          <w:rFonts w:cs="B Mitra" w:hint="cs"/>
          <w:rtl/>
        </w:rPr>
        <w:t>سان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مسئول</w:t>
      </w:r>
      <w:r w:rsidR="00E11D84">
        <w:rPr>
          <w:rFonts w:cs="B Mitra" w:hint="cs"/>
          <w:rtl/>
        </w:rPr>
        <w:t>ی</w:t>
      </w:r>
      <w:r w:rsidRPr="009F24E4">
        <w:rPr>
          <w:rFonts w:cs="B Mitra" w:hint="cs"/>
          <w:rtl/>
        </w:rPr>
        <w:t xml:space="preserve">ت </w:t>
      </w:r>
      <w:r w:rsidR="00FB7E23" w:rsidRPr="009F24E4">
        <w:rPr>
          <w:rFonts w:cs="B Mitra"/>
          <w:rtl/>
        </w:rPr>
        <w:t>آن‌ها</w:t>
      </w:r>
      <w:r w:rsidRPr="009F24E4">
        <w:rPr>
          <w:rFonts w:cs="B Mitra" w:hint="cs"/>
          <w:rtl/>
        </w:rPr>
        <w:t xml:space="preserve"> را بر عهده دارند اعمال نفوذ </w:t>
      </w:r>
      <w:r w:rsidR="006C7271">
        <w:rPr>
          <w:rFonts w:cs="B Mitra" w:hint="cs"/>
          <w:rtl/>
        </w:rPr>
        <w:t>ک</w:t>
      </w:r>
      <w:r w:rsidRPr="009F24E4">
        <w:rPr>
          <w:rFonts w:cs="B Mitra" w:hint="cs"/>
          <w:rtl/>
        </w:rPr>
        <w:t>نند. ا</w:t>
      </w:r>
      <w:r w:rsidR="00E11D84">
        <w:rPr>
          <w:rFonts w:cs="B Mitra" w:hint="cs"/>
          <w:rtl/>
        </w:rPr>
        <w:t>ی</w:t>
      </w:r>
      <w:r w:rsidRPr="009F24E4">
        <w:rPr>
          <w:rFonts w:cs="B Mitra" w:hint="cs"/>
          <w:rtl/>
        </w:rPr>
        <w:t>ن نفوذ از طر</w:t>
      </w:r>
      <w:r w:rsidR="00E11D84">
        <w:rPr>
          <w:rFonts w:cs="B Mitra" w:hint="cs"/>
          <w:rtl/>
        </w:rPr>
        <w:t>ی</w:t>
      </w:r>
      <w:r w:rsidRPr="009F24E4">
        <w:rPr>
          <w:rFonts w:cs="B Mitra" w:hint="cs"/>
          <w:rtl/>
        </w:rPr>
        <w:t>ق ارتباطات رو به پا</w:t>
      </w:r>
      <w:r w:rsidR="00E11D84">
        <w:rPr>
          <w:rFonts w:cs="B Mitra" w:hint="cs"/>
          <w:rtl/>
        </w:rPr>
        <w:t>یی</w:t>
      </w:r>
      <w:r w:rsidRPr="009F24E4">
        <w:rPr>
          <w:rFonts w:cs="B Mitra" w:hint="cs"/>
          <w:rtl/>
        </w:rPr>
        <w:t>ن اعمال م</w:t>
      </w:r>
      <w:r w:rsidR="00E11D84">
        <w:rPr>
          <w:rFonts w:cs="B Mitra" w:hint="cs"/>
          <w:rtl/>
        </w:rPr>
        <w:t>ی</w:t>
      </w:r>
      <w:r w:rsidRPr="009F24E4">
        <w:rPr>
          <w:rFonts w:cs="B Mitra" w:hint="cs"/>
          <w:rtl/>
        </w:rPr>
        <w:t>‌شود. سلسله مراتب، روابط گزارش‌ده</w:t>
      </w:r>
      <w:r w:rsidR="00E11D84">
        <w:rPr>
          <w:rFonts w:cs="B Mitra" w:hint="cs"/>
          <w:rtl/>
        </w:rPr>
        <w:t>ی</w:t>
      </w:r>
      <w:r w:rsidRPr="009F24E4">
        <w:rPr>
          <w:rFonts w:cs="B Mitra" w:hint="cs"/>
          <w:rtl/>
        </w:rPr>
        <w:t xml:space="preserve"> رسم</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ب</w:t>
      </w:r>
      <w:r w:rsidR="00E11D84">
        <w:rPr>
          <w:rFonts w:cs="B Mitra" w:hint="cs"/>
          <w:rtl/>
        </w:rPr>
        <w:t>ی</w:t>
      </w:r>
      <w:r w:rsidRPr="009F24E4">
        <w:rPr>
          <w:rFonts w:cs="B Mitra" w:hint="cs"/>
          <w:rtl/>
        </w:rPr>
        <w:t xml:space="preserve">انگر </w:t>
      </w:r>
      <w:r w:rsidR="006C7271">
        <w:rPr>
          <w:rFonts w:cs="B Mitra" w:hint="cs"/>
          <w:rtl/>
        </w:rPr>
        <w:t>ک</w:t>
      </w:r>
      <w:r w:rsidRPr="009F24E4">
        <w:rPr>
          <w:rFonts w:cs="B Mitra" w:hint="cs"/>
          <w:rtl/>
        </w:rPr>
        <w:t>انال‌ها</w:t>
      </w:r>
      <w:r w:rsidR="00E11D84">
        <w:rPr>
          <w:rFonts w:cs="B Mitra" w:hint="cs"/>
          <w:rtl/>
        </w:rPr>
        <w:t>ی</w:t>
      </w:r>
      <w:r w:rsidRPr="009F24E4">
        <w:rPr>
          <w:rFonts w:cs="B Mitra" w:hint="cs"/>
          <w:rtl/>
        </w:rPr>
        <w:t xml:space="preserve"> ارتباط</w:t>
      </w:r>
      <w:r w:rsidR="00E11D84">
        <w:rPr>
          <w:rFonts w:cs="B Mitra" w:hint="cs"/>
          <w:rtl/>
        </w:rPr>
        <w:t>ی</w:t>
      </w:r>
      <w:r w:rsidRPr="009F24E4">
        <w:rPr>
          <w:rFonts w:cs="B Mitra" w:hint="cs"/>
          <w:rtl/>
        </w:rPr>
        <w:t xml:space="preserve"> رو به بالا است و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انتظار دارد از طر</w:t>
      </w:r>
      <w:r w:rsidR="00E11D84">
        <w:rPr>
          <w:rFonts w:cs="B Mitra" w:hint="cs"/>
          <w:rtl/>
        </w:rPr>
        <w:t>ی</w:t>
      </w:r>
      <w:r w:rsidRPr="009F24E4">
        <w:rPr>
          <w:rFonts w:cs="B Mitra" w:hint="cs"/>
          <w:rtl/>
        </w:rPr>
        <w:t xml:space="preserve">ق </w:t>
      </w:r>
      <w:r w:rsidR="00FB7E23" w:rsidRPr="009F24E4">
        <w:rPr>
          <w:rFonts w:cs="B Mitra"/>
          <w:rtl/>
        </w:rPr>
        <w:t>آن‌ها</w:t>
      </w:r>
      <w:r w:rsidRPr="009F24E4">
        <w:rPr>
          <w:rFonts w:cs="B Mitra" w:hint="cs"/>
          <w:rtl/>
        </w:rPr>
        <w:t xml:space="preserve"> اطلاعات </w:t>
      </w:r>
      <w:r w:rsidR="00355C11" w:rsidRPr="009F24E4">
        <w:rPr>
          <w:rFonts w:cs="B Mitra" w:hint="cs"/>
          <w:rtl/>
        </w:rPr>
        <w:t>جر</w:t>
      </w:r>
      <w:r w:rsidR="00E11D84">
        <w:rPr>
          <w:rFonts w:cs="B Mitra" w:hint="cs"/>
          <w:rtl/>
        </w:rPr>
        <w:t>ی</w:t>
      </w:r>
      <w:r w:rsidR="00355C11" w:rsidRPr="009F24E4">
        <w:rPr>
          <w:rFonts w:cs="B Mitra" w:hint="cs"/>
          <w:rtl/>
        </w:rPr>
        <w:t xml:space="preserve">ان </w:t>
      </w:r>
      <w:r w:rsidR="00E11D84">
        <w:rPr>
          <w:rFonts w:cs="B Mitra" w:hint="cs"/>
          <w:rtl/>
        </w:rPr>
        <w:t>ی</w:t>
      </w:r>
      <w:r w:rsidR="00355C11" w:rsidRPr="009F24E4">
        <w:rPr>
          <w:rFonts w:cs="B Mitra" w:hint="cs"/>
          <w:rtl/>
        </w:rPr>
        <w:t>ابد را ن</w:t>
      </w:r>
      <w:r w:rsidR="00E11D84">
        <w:rPr>
          <w:rFonts w:cs="B Mitra" w:hint="cs"/>
          <w:rtl/>
        </w:rPr>
        <w:t>ی</w:t>
      </w:r>
      <w:r w:rsidR="00355C11" w:rsidRPr="009F24E4">
        <w:rPr>
          <w:rFonts w:cs="B Mitra" w:hint="cs"/>
          <w:rtl/>
        </w:rPr>
        <w:t>ز تعر</w:t>
      </w:r>
      <w:r w:rsidR="00E11D84">
        <w:rPr>
          <w:rFonts w:cs="B Mitra" w:hint="cs"/>
          <w:rtl/>
        </w:rPr>
        <w:t>ی</w:t>
      </w:r>
      <w:r w:rsidR="00355C11" w:rsidRPr="009F24E4">
        <w:rPr>
          <w:rFonts w:cs="B Mitra" w:hint="cs"/>
          <w:rtl/>
        </w:rPr>
        <w:t>ف م</w:t>
      </w:r>
      <w:r w:rsidR="00E11D84">
        <w:rPr>
          <w:rFonts w:cs="B Mitra" w:hint="cs"/>
          <w:rtl/>
        </w:rPr>
        <w:t>ی</w:t>
      </w:r>
      <w:r w:rsidR="00355C11" w:rsidRPr="009F24E4">
        <w:rPr>
          <w:rFonts w:cs="B Mitra" w:hint="cs"/>
          <w:rtl/>
        </w:rPr>
        <w:t>‌</w:t>
      </w:r>
      <w:r w:rsidR="006C7271">
        <w:rPr>
          <w:rFonts w:cs="B Mitra" w:hint="cs"/>
          <w:rtl/>
        </w:rPr>
        <w:t>ک</w:t>
      </w:r>
      <w:r w:rsidR="00355C11" w:rsidRPr="009F24E4">
        <w:rPr>
          <w:rFonts w:cs="B Mitra" w:hint="cs"/>
          <w:rtl/>
        </w:rPr>
        <w:t>ند.</w:t>
      </w:r>
    </w:p>
    <w:p w:rsidR="001528BD" w:rsidRPr="009F24E4" w:rsidRDefault="001528BD" w:rsidP="005D25A5">
      <w:pPr>
        <w:pStyle w:val="TEXT"/>
        <w:spacing w:line="276" w:lineRule="auto"/>
        <w:rPr>
          <w:rFonts w:cs="B Mitra"/>
          <w:rtl/>
        </w:rPr>
      </w:pPr>
      <w:r w:rsidRPr="009F24E4">
        <w:rPr>
          <w:rFonts w:cs="B Mitra" w:hint="cs"/>
          <w:rtl/>
        </w:rPr>
        <w:t>فا</w:t>
      </w:r>
      <w:r w:rsidR="00E11D84">
        <w:rPr>
          <w:rFonts w:cs="B Mitra" w:hint="cs"/>
          <w:rtl/>
        </w:rPr>
        <w:t>ی</w:t>
      </w:r>
      <w:r w:rsidRPr="009F24E4">
        <w:rPr>
          <w:rFonts w:cs="B Mitra" w:hint="cs"/>
          <w:rtl/>
        </w:rPr>
        <w:t>ول معتقد</w:t>
      </w:r>
      <w:r w:rsidR="00016B8C" w:rsidRPr="009F24E4">
        <w:rPr>
          <w:rFonts w:cs="B Mitra" w:hint="cs"/>
          <w:rtl/>
        </w:rPr>
        <w:t xml:space="preserve"> بود </w:t>
      </w:r>
      <w:r w:rsidR="006C7271">
        <w:rPr>
          <w:rFonts w:cs="B Mitra" w:hint="cs"/>
          <w:rtl/>
        </w:rPr>
        <w:t>ک</w:t>
      </w:r>
      <w:r w:rsidR="00016B8C" w:rsidRPr="009F24E4">
        <w:rPr>
          <w:rFonts w:cs="B Mitra" w:hint="cs"/>
          <w:rtl/>
        </w:rPr>
        <w:t xml:space="preserve">ه هر نفر فقط </w:t>
      </w:r>
      <w:r w:rsidR="00E11D84">
        <w:rPr>
          <w:rFonts w:cs="B Mitra" w:hint="cs"/>
          <w:rtl/>
        </w:rPr>
        <w:t>ی</w:t>
      </w:r>
      <w:r w:rsidR="006C7271">
        <w:rPr>
          <w:rFonts w:cs="B Mitra" w:hint="cs"/>
          <w:rtl/>
        </w:rPr>
        <w:t>ک</w:t>
      </w:r>
      <w:r w:rsidR="00016B8C" w:rsidRPr="009F24E4">
        <w:rPr>
          <w:rFonts w:cs="B Mitra" w:hint="cs"/>
          <w:rtl/>
        </w:rPr>
        <w:t xml:space="preserve"> مس</w:t>
      </w:r>
      <w:r w:rsidR="00E11D84">
        <w:rPr>
          <w:rFonts w:cs="B Mitra" w:hint="cs"/>
          <w:rtl/>
        </w:rPr>
        <w:t>ی</w:t>
      </w:r>
      <w:r w:rsidR="00016B8C" w:rsidRPr="009F24E4">
        <w:rPr>
          <w:rFonts w:cs="B Mitra" w:hint="cs"/>
          <w:rtl/>
        </w:rPr>
        <w:t>ر مشخص</w:t>
      </w:r>
      <w:r w:rsidRPr="009F24E4">
        <w:rPr>
          <w:rFonts w:cs="B Mitra" w:hint="cs"/>
          <w:rtl/>
        </w:rPr>
        <w:t xml:space="preserve"> در سلسله مراتب را داشته باشد تا از طر</w:t>
      </w:r>
      <w:r w:rsidR="00E11D84">
        <w:rPr>
          <w:rFonts w:cs="B Mitra" w:hint="cs"/>
          <w:rtl/>
        </w:rPr>
        <w:t>ی</w:t>
      </w:r>
      <w:r w:rsidRPr="009F24E4">
        <w:rPr>
          <w:rFonts w:cs="B Mitra" w:hint="cs"/>
          <w:rtl/>
        </w:rPr>
        <w:t>ق آن رابطه‌</w:t>
      </w:r>
      <w:r w:rsidR="00E11D84">
        <w:rPr>
          <w:rFonts w:cs="B Mitra" w:hint="cs"/>
          <w:rtl/>
        </w:rPr>
        <w:t>ی</w:t>
      </w:r>
      <w:r w:rsidRPr="009F24E4">
        <w:rPr>
          <w:rFonts w:cs="B Mitra" w:hint="cs"/>
          <w:rtl/>
        </w:rPr>
        <w:t xml:space="preserve"> گزارش‌ده</w:t>
      </w:r>
      <w:r w:rsidR="00E11D84">
        <w:rPr>
          <w:rFonts w:cs="B Mitra" w:hint="cs"/>
          <w:rtl/>
        </w:rPr>
        <w:t>ی</w:t>
      </w:r>
      <w:r w:rsidRPr="009F24E4">
        <w:rPr>
          <w:rFonts w:cs="B Mitra" w:hint="cs"/>
          <w:rtl/>
        </w:rPr>
        <w:t>، به رئ</w:t>
      </w:r>
      <w:r w:rsidR="00E11D84">
        <w:rPr>
          <w:rFonts w:cs="B Mitra" w:hint="cs"/>
          <w:rtl/>
        </w:rPr>
        <w:t>ی</w:t>
      </w:r>
      <w:r w:rsidRPr="009F24E4">
        <w:rPr>
          <w:rFonts w:cs="B Mitra" w:hint="cs"/>
          <w:rtl/>
        </w:rPr>
        <w:t>س و از رئ</w:t>
      </w:r>
      <w:r w:rsidR="00E11D84">
        <w:rPr>
          <w:rFonts w:cs="B Mitra" w:hint="cs"/>
          <w:rtl/>
        </w:rPr>
        <w:t>ی</w:t>
      </w:r>
      <w:r w:rsidRPr="009F24E4">
        <w:rPr>
          <w:rFonts w:cs="B Mitra" w:hint="cs"/>
          <w:rtl/>
        </w:rPr>
        <w:t>س به رئ</w:t>
      </w:r>
      <w:r w:rsidR="00E11D84">
        <w:rPr>
          <w:rFonts w:cs="B Mitra" w:hint="cs"/>
          <w:rtl/>
        </w:rPr>
        <w:t>ی</w:t>
      </w:r>
      <w:r w:rsidRPr="009F24E4">
        <w:rPr>
          <w:rFonts w:cs="B Mitra" w:hint="cs"/>
          <w:rtl/>
        </w:rPr>
        <w:t>س</w:t>
      </w:r>
      <w:r w:rsidR="00080BEC" w:rsidRPr="009F24E4">
        <w:rPr>
          <w:rFonts w:cs="B Mitra" w:hint="cs"/>
          <w:rtl/>
        </w:rPr>
        <w:t xml:space="preserve"> بالاتر و به هم</w:t>
      </w:r>
      <w:r w:rsidR="00E11D84">
        <w:rPr>
          <w:rFonts w:cs="B Mitra" w:hint="cs"/>
          <w:rtl/>
        </w:rPr>
        <w:t>ی</w:t>
      </w:r>
      <w:r w:rsidR="00080BEC" w:rsidRPr="009F24E4">
        <w:rPr>
          <w:rFonts w:cs="B Mitra" w:hint="cs"/>
          <w:rtl/>
        </w:rPr>
        <w:t>ن ترت</w:t>
      </w:r>
      <w:r w:rsidR="00E11D84">
        <w:rPr>
          <w:rFonts w:cs="B Mitra" w:hint="cs"/>
          <w:rtl/>
        </w:rPr>
        <w:t>ی</w:t>
      </w:r>
      <w:r w:rsidR="00080BEC" w:rsidRPr="009F24E4">
        <w:rPr>
          <w:rFonts w:cs="B Mitra" w:hint="cs"/>
          <w:rtl/>
        </w:rPr>
        <w:t>ب تا بالا</w:t>
      </w:r>
      <w:r w:rsidR="00E11D84">
        <w:rPr>
          <w:rFonts w:cs="B Mitra" w:hint="cs"/>
          <w:rtl/>
        </w:rPr>
        <w:t>ی</w:t>
      </w:r>
      <w:r w:rsidR="00080BEC" w:rsidRPr="009F24E4">
        <w:rPr>
          <w:rFonts w:cs="B Mitra" w:hint="cs"/>
          <w:rtl/>
        </w:rPr>
        <w:t xml:space="preserve"> سازما</w:t>
      </w:r>
      <w:r w:rsidR="00355C11" w:rsidRPr="009F24E4">
        <w:rPr>
          <w:rFonts w:cs="B Mitra" w:hint="cs"/>
          <w:rtl/>
        </w:rPr>
        <w:t>ن به مد</w:t>
      </w:r>
      <w:r w:rsidR="00E11D84">
        <w:rPr>
          <w:rFonts w:cs="B Mitra" w:hint="cs"/>
          <w:rtl/>
        </w:rPr>
        <w:t>ی</w:t>
      </w:r>
      <w:r w:rsidR="00355C11" w:rsidRPr="009F24E4">
        <w:rPr>
          <w:rFonts w:cs="B Mitra" w:hint="cs"/>
          <w:rtl/>
        </w:rPr>
        <w:t>ر عال</w:t>
      </w:r>
      <w:r w:rsidR="00E11D84">
        <w:rPr>
          <w:rFonts w:cs="B Mitra" w:hint="cs"/>
          <w:rtl/>
        </w:rPr>
        <w:t>ی</w:t>
      </w:r>
      <w:r w:rsidR="00355C11" w:rsidRPr="009F24E4">
        <w:rPr>
          <w:rFonts w:cs="B Mitra" w:hint="cs"/>
          <w:rtl/>
        </w:rPr>
        <w:t xml:space="preserve"> سازمان روشن شود.</w:t>
      </w:r>
      <w:r w:rsidR="00080BEC" w:rsidRPr="009F24E4">
        <w:rPr>
          <w:rFonts w:cs="B Mitra" w:hint="cs"/>
          <w:rtl/>
        </w:rPr>
        <w:t xml:space="preserve"> و</w:t>
      </w:r>
      <w:r w:rsidR="00E11D84">
        <w:rPr>
          <w:rFonts w:cs="B Mitra" w:hint="cs"/>
          <w:rtl/>
        </w:rPr>
        <w:t>ی</w:t>
      </w:r>
      <w:r w:rsidR="00080BEC" w:rsidRPr="009F24E4">
        <w:rPr>
          <w:rFonts w:cs="B Mitra" w:hint="cs"/>
          <w:rtl/>
        </w:rPr>
        <w:t xml:space="preserve"> ا</w:t>
      </w:r>
      <w:r w:rsidR="00E11D84">
        <w:rPr>
          <w:rFonts w:cs="B Mitra" w:hint="cs"/>
          <w:rtl/>
        </w:rPr>
        <w:t>ی</w:t>
      </w:r>
      <w:r w:rsidR="00080BEC" w:rsidRPr="009F24E4">
        <w:rPr>
          <w:rFonts w:cs="B Mitra" w:hint="cs"/>
          <w:rtl/>
        </w:rPr>
        <w:t>ن م</w:t>
      </w:r>
      <w:r w:rsidR="00B90E5A" w:rsidRPr="009F24E4">
        <w:rPr>
          <w:rFonts w:cs="B Mitra" w:hint="cs"/>
          <w:rtl/>
        </w:rPr>
        <w:t>س</w:t>
      </w:r>
      <w:r w:rsidR="00E11D84">
        <w:rPr>
          <w:rFonts w:cs="B Mitra" w:hint="cs"/>
          <w:rtl/>
        </w:rPr>
        <w:t>ی</w:t>
      </w:r>
      <w:r w:rsidR="00B90E5A" w:rsidRPr="009F24E4">
        <w:rPr>
          <w:rFonts w:cs="B Mitra" w:hint="cs"/>
          <w:rtl/>
        </w:rPr>
        <w:t>ر را اصل وحدت فرمانده</w:t>
      </w:r>
      <w:r w:rsidR="00E11D84">
        <w:rPr>
          <w:rFonts w:cs="B Mitra" w:hint="cs"/>
          <w:rtl/>
        </w:rPr>
        <w:t>ی</w:t>
      </w:r>
      <w:r w:rsidR="00B90E5A" w:rsidRPr="009F24E4">
        <w:rPr>
          <w:rFonts w:cs="B Mitra" w:hint="cs"/>
          <w:rtl/>
        </w:rPr>
        <w:t xml:space="preserve"> نام</w:t>
      </w:r>
      <w:r w:rsidR="00E11D84">
        <w:rPr>
          <w:rFonts w:cs="B Mitra" w:hint="cs"/>
          <w:rtl/>
        </w:rPr>
        <w:t>ی</w:t>
      </w:r>
      <w:r w:rsidR="00B90E5A" w:rsidRPr="009F24E4">
        <w:rPr>
          <w:rFonts w:cs="B Mitra" w:hint="cs"/>
          <w:rtl/>
        </w:rPr>
        <w:t>د.</w:t>
      </w:r>
    </w:p>
    <w:p w:rsidR="003332A8" w:rsidRPr="009F24E4" w:rsidRDefault="003332A8" w:rsidP="005D25A5">
      <w:pPr>
        <w:pStyle w:val="TEXT"/>
        <w:spacing w:line="276" w:lineRule="auto"/>
        <w:rPr>
          <w:rFonts w:cs="B Mitra"/>
          <w:rtl/>
        </w:rPr>
      </w:pPr>
    </w:p>
    <w:p w:rsidR="003332A8" w:rsidRPr="009F24E4" w:rsidRDefault="00080BEC" w:rsidP="005D25A5">
      <w:pPr>
        <w:pStyle w:val="Heading3"/>
        <w:spacing w:line="276" w:lineRule="auto"/>
        <w:rPr>
          <w:rFonts w:cs="B Mitra"/>
          <w:rtl/>
        </w:rPr>
      </w:pPr>
      <w:bookmarkStart w:id="88" w:name="_Toc471331923"/>
      <w:r w:rsidRPr="009F24E4">
        <w:rPr>
          <w:rFonts w:cs="B Mitra" w:hint="cs"/>
          <w:rtl/>
        </w:rPr>
        <w:t>تقس</w:t>
      </w:r>
      <w:r w:rsidR="00E11D84">
        <w:rPr>
          <w:rFonts w:cs="B Mitra" w:hint="cs"/>
          <w:rtl/>
        </w:rPr>
        <w:t>ی</w:t>
      </w:r>
      <w:r w:rsidRPr="009F24E4">
        <w:rPr>
          <w:rFonts w:cs="B Mitra" w:hint="cs"/>
          <w:rtl/>
        </w:rPr>
        <w:t xml:space="preserve">م </w:t>
      </w:r>
      <w:r w:rsidR="006C7271">
        <w:rPr>
          <w:rFonts w:cs="B Mitra" w:hint="cs"/>
          <w:rtl/>
        </w:rPr>
        <w:t>ک</w:t>
      </w:r>
      <w:r w:rsidRPr="009F24E4">
        <w:rPr>
          <w:rFonts w:cs="B Mitra" w:hint="cs"/>
          <w:rtl/>
        </w:rPr>
        <w:t>ار</w:t>
      </w:r>
      <w:bookmarkEnd w:id="88"/>
    </w:p>
    <w:p w:rsidR="00080BEC" w:rsidRPr="009F24E4" w:rsidRDefault="00080BEC" w:rsidP="005D25A5">
      <w:pPr>
        <w:pStyle w:val="TEXT"/>
        <w:spacing w:line="276" w:lineRule="auto"/>
        <w:rPr>
          <w:rFonts w:cs="B Mitra"/>
          <w:rtl/>
        </w:rPr>
      </w:pPr>
      <w:r w:rsidRPr="009F24E4">
        <w:rPr>
          <w:rFonts w:cs="B Mitra" w:hint="cs"/>
          <w:rtl/>
        </w:rPr>
        <w:t>اگر سلسله مراتب، نشان‌دهن</w:t>
      </w:r>
      <w:r w:rsidR="00883DFC" w:rsidRPr="009F24E4">
        <w:rPr>
          <w:rFonts w:cs="B Mitra" w:hint="cs"/>
          <w:rtl/>
        </w:rPr>
        <w:t>ده توز</w:t>
      </w:r>
      <w:r w:rsidR="00E11D84">
        <w:rPr>
          <w:rFonts w:cs="B Mitra" w:hint="cs"/>
          <w:rtl/>
        </w:rPr>
        <w:t>ی</w:t>
      </w:r>
      <w:r w:rsidR="00883DFC" w:rsidRPr="009F24E4">
        <w:rPr>
          <w:rFonts w:cs="B Mitra" w:hint="cs"/>
          <w:rtl/>
        </w:rPr>
        <w:t>ع قدرت در سازمان</w:t>
      </w:r>
      <w:r w:rsidR="00E11D84">
        <w:rPr>
          <w:rFonts w:cs="B Mitra" w:hint="cs"/>
          <w:rtl/>
        </w:rPr>
        <w:t>ی</w:t>
      </w:r>
      <w:r w:rsidR="00883DFC" w:rsidRPr="009F24E4">
        <w:rPr>
          <w:rFonts w:cs="B Mitra" w:hint="cs"/>
          <w:rtl/>
        </w:rPr>
        <w:t xml:space="preserve"> است، می‌توان نتیجه گرفت که</w:t>
      </w:r>
      <w:r w:rsidRPr="009F24E4">
        <w:rPr>
          <w:rFonts w:cs="B Mitra" w:hint="cs"/>
          <w:rtl/>
        </w:rPr>
        <w:t xml:space="preserve"> تقس</w:t>
      </w:r>
      <w:r w:rsidR="00E11D84">
        <w:rPr>
          <w:rFonts w:cs="B Mitra" w:hint="cs"/>
          <w:rtl/>
        </w:rPr>
        <w:t>ی</w:t>
      </w:r>
      <w:r w:rsidR="00883DFC" w:rsidRPr="009F24E4">
        <w:rPr>
          <w:rFonts w:cs="B Mitra" w:hint="cs"/>
          <w:rtl/>
        </w:rPr>
        <w:t xml:space="preserve">م </w:t>
      </w:r>
      <w:r w:rsidR="006C7271">
        <w:rPr>
          <w:rFonts w:cs="B Mitra" w:hint="cs"/>
          <w:rtl/>
        </w:rPr>
        <w:t>ک</w:t>
      </w:r>
      <w:r w:rsidR="00883DFC" w:rsidRPr="009F24E4">
        <w:rPr>
          <w:rFonts w:cs="B Mitra" w:hint="cs"/>
          <w:rtl/>
        </w:rPr>
        <w:t>ار توز</w:t>
      </w:r>
      <w:r w:rsidR="00E11D84">
        <w:rPr>
          <w:rFonts w:cs="B Mitra" w:hint="cs"/>
          <w:rtl/>
        </w:rPr>
        <w:t>ی</w:t>
      </w:r>
      <w:r w:rsidR="00883DFC" w:rsidRPr="009F24E4">
        <w:rPr>
          <w:rFonts w:cs="B Mitra" w:hint="cs"/>
          <w:rtl/>
        </w:rPr>
        <w:t>ع مسئول</w:t>
      </w:r>
      <w:r w:rsidR="00E11D84">
        <w:rPr>
          <w:rFonts w:cs="B Mitra" w:hint="cs"/>
          <w:rtl/>
        </w:rPr>
        <w:t>ی</w:t>
      </w:r>
      <w:r w:rsidR="00883DFC" w:rsidRPr="009F24E4">
        <w:rPr>
          <w:rFonts w:cs="B Mitra" w:hint="cs"/>
          <w:rtl/>
        </w:rPr>
        <w:t>ت‌ها را تعیین</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در حال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معمولاً به عنوان بخش</w:t>
      </w:r>
      <w:r w:rsidR="00E11D84">
        <w:rPr>
          <w:rFonts w:cs="B Mitra" w:hint="cs"/>
          <w:rtl/>
        </w:rPr>
        <w:t>ی</w:t>
      </w:r>
      <w:r w:rsidRPr="009F24E4">
        <w:rPr>
          <w:rFonts w:cs="B Mitra" w:hint="cs"/>
          <w:rtl/>
        </w:rPr>
        <w:t xml:space="preserve"> از فن‌آور</w:t>
      </w:r>
      <w:r w:rsidR="00E11D84">
        <w:rPr>
          <w:rFonts w:cs="B Mitra" w:hint="cs"/>
          <w:rtl/>
        </w:rPr>
        <w:t>ی</w:t>
      </w:r>
      <w:r w:rsidRPr="009F24E4">
        <w:rPr>
          <w:rFonts w:cs="B Mitra" w:hint="cs"/>
          <w:rtl/>
        </w:rPr>
        <w:t xml:space="preserve"> محسوب م</w:t>
      </w:r>
      <w:r w:rsidR="00E11D84">
        <w:rPr>
          <w:rFonts w:cs="B Mitra" w:hint="cs"/>
          <w:rtl/>
        </w:rPr>
        <w:t>ی</w:t>
      </w:r>
      <w:r w:rsidRPr="009F24E4">
        <w:rPr>
          <w:rFonts w:cs="B Mitra" w:hint="cs"/>
          <w:rtl/>
        </w:rPr>
        <w:t>‌شوند</w:t>
      </w:r>
      <w:r w:rsidR="00883DFC" w:rsidRPr="009F24E4">
        <w:rPr>
          <w:rFonts w:cs="B Mitra" w:hint="cs"/>
          <w:rtl/>
        </w:rPr>
        <w:t>،</w:t>
      </w:r>
      <w:r w:rsidRPr="009F24E4">
        <w:rPr>
          <w:rFonts w:cs="B Mitra" w:hint="cs"/>
          <w:rtl/>
        </w:rPr>
        <w:t xml:space="preserve"> راه</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از آن طر</w:t>
      </w:r>
      <w:r w:rsidR="00E11D84">
        <w:rPr>
          <w:rFonts w:cs="B Mitra" w:hint="cs"/>
          <w:rtl/>
        </w:rPr>
        <w:t>ی</w:t>
      </w:r>
      <w:r w:rsidRPr="009F24E4">
        <w:rPr>
          <w:rFonts w:cs="B Mitra" w:hint="cs"/>
          <w:rtl/>
        </w:rPr>
        <w:t>ق چن</w:t>
      </w:r>
      <w:r w:rsidR="00E11D84">
        <w:rPr>
          <w:rFonts w:cs="B Mitra" w:hint="cs"/>
          <w:rtl/>
        </w:rPr>
        <w:t>ی</w:t>
      </w:r>
      <w:r w:rsidRPr="009F24E4">
        <w:rPr>
          <w:rFonts w:cs="B Mitra" w:hint="cs"/>
          <w:rtl/>
        </w:rPr>
        <w:t>ن فعال</w:t>
      </w:r>
      <w:r w:rsidR="00E11D84">
        <w:rPr>
          <w:rFonts w:cs="B Mitra" w:hint="cs"/>
          <w:rtl/>
        </w:rPr>
        <w:t>ی</w:t>
      </w:r>
      <w:r w:rsidRPr="009F24E4">
        <w:rPr>
          <w:rFonts w:cs="B Mitra" w:hint="cs"/>
          <w:rtl/>
        </w:rPr>
        <w:t>ت‌ها</w:t>
      </w:r>
      <w:r w:rsidR="00E11D84">
        <w:rPr>
          <w:rFonts w:cs="B Mitra" w:hint="cs"/>
          <w:rtl/>
        </w:rPr>
        <w:t>یی</w:t>
      </w:r>
      <w:r w:rsidRPr="009F24E4">
        <w:rPr>
          <w:rFonts w:cs="B Mitra" w:hint="cs"/>
          <w:rtl/>
        </w:rPr>
        <w:t xml:space="preserve"> تقس</w:t>
      </w:r>
      <w:r w:rsidR="00E11D84">
        <w:rPr>
          <w:rFonts w:cs="B Mitra" w:hint="cs"/>
          <w:rtl/>
        </w:rPr>
        <w:t>ی</w:t>
      </w:r>
      <w:r w:rsidRPr="009F24E4">
        <w:rPr>
          <w:rFonts w:cs="B Mitra" w:hint="cs"/>
          <w:rtl/>
        </w:rPr>
        <w:t>م و به اع</w:t>
      </w:r>
      <w:r w:rsidR="00883DFC" w:rsidRPr="009F24E4">
        <w:rPr>
          <w:rFonts w:cs="B Mitra" w:hint="cs"/>
          <w:rtl/>
        </w:rPr>
        <w:t>ضا</w:t>
      </w:r>
      <w:r w:rsidR="00E11D84">
        <w:rPr>
          <w:rFonts w:cs="B Mitra" w:hint="cs"/>
          <w:rtl/>
        </w:rPr>
        <w:t>ی</w:t>
      </w:r>
      <w:r w:rsidR="00883DFC" w:rsidRPr="009F24E4">
        <w:rPr>
          <w:rFonts w:cs="B Mitra" w:hint="cs"/>
          <w:rtl/>
        </w:rPr>
        <w:t xml:space="preserve"> مختلف سازمان واگذار م</w:t>
      </w:r>
      <w:r w:rsidR="00E11D84">
        <w:rPr>
          <w:rFonts w:cs="B Mitra" w:hint="cs"/>
          <w:rtl/>
        </w:rPr>
        <w:t>ی</w:t>
      </w:r>
      <w:r w:rsidR="00883DFC" w:rsidRPr="009F24E4">
        <w:rPr>
          <w:rFonts w:cs="B Mitra" w:hint="cs"/>
          <w:rtl/>
        </w:rPr>
        <w:t>‌گردد،</w:t>
      </w:r>
      <w:r w:rsidRPr="009F24E4">
        <w:rPr>
          <w:rFonts w:cs="B Mitra" w:hint="cs"/>
          <w:rtl/>
        </w:rPr>
        <w:t xml:space="preserve"> به عنوان عنصر</w:t>
      </w:r>
      <w:r w:rsidR="00E11D84">
        <w:rPr>
          <w:rFonts w:cs="B Mitra" w:hint="cs"/>
          <w:rtl/>
        </w:rPr>
        <w:t>ی</w:t>
      </w:r>
      <w:r w:rsidRPr="009F24E4">
        <w:rPr>
          <w:rFonts w:cs="B Mitra" w:hint="cs"/>
          <w:rtl/>
        </w:rPr>
        <w:t xml:space="preserve"> از سازمان اجتماع</w:t>
      </w:r>
      <w:r w:rsidR="00E11D84">
        <w:rPr>
          <w:rFonts w:cs="B Mitra" w:hint="cs"/>
          <w:rtl/>
        </w:rPr>
        <w:t>ی</w:t>
      </w:r>
      <w:r w:rsidRPr="009F24E4">
        <w:rPr>
          <w:rFonts w:cs="B Mitra" w:hint="cs"/>
          <w:rtl/>
        </w:rPr>
        <w:t xml:space="preserve"> به نام </w:t>
      </w:r>
      <w:r w:rsidR="00AA68BE" w:rsidRPr="009F24E4">
        <w:rPr>
          <w:rFonts w:cs="B Mitra"/>
          <w:rtl/>
        </w:rPr>
        <w:t>«</w:t>
      </w:r>
      <w:r w:rsidRPr="009F24E4">
        <w:rPr>
          <w:rFonts w:cs="B Mitra" w:hint="cs"/>
          <w:rtl/>
        </w:rPr>
        <w:t>تقس</w:t>
      </w:r>
      <w:r w:rsidR="00E11D84">
        <w:rPr>
          <w:rFonts w:cs="B Mitra" w:hint="cs"/>
          <w:rtl/>
        </w:rPr>
        <w:t>ی</w:t>
      </w:r>
      <w:r w:rsidRPr="009F24E4">
        <w:rPr>
          <w:rFonts w:cs="B Mitra" w:hint="cs"/>
          <w:rtl/>
        </w:rPr>
        <w:t xml:space="preserve">م </w:t>
      </w:r>
      <w:r w:rsidR="006C7271">
        <w:rPr>
          <w:rFonts w:cs="B Mitra" w:hint="cs"/>
          <w:rtl/>
        </w:rPr>
        <w:t>ک</w:t>
      </w:r>
      <w:r w:rsidRPr="009F24E4">
        <w:rPr>
          <w:rFonts w:cs="B Mitra" w:hint="cs"/>
          <w:rtl/>
        </w:rPr>
        <w:t>ار</w:t>
      </w:r>
      <w:r w:rsidR="00AA68BE" w:rsidRPr="009F24E4">
        <w:rPr>
          <w:rFonts w:cs="B Mitra"/>
          <w:rtl/>
        </w:rPr>
        <w:t>»</w:t>
      </w:r>
      <w:r w:rsidRPr="009F24E4">
        <w:rPr>
          <w:rFonts w:cs="B Mitra" w:hint="cs"/>
          <w:rtl/>
        </w:rPr>
        <w:t xml:space="preserve"> تصور م</w:t>
      </w:r>
      <w:r w:rsidR="00E11D84">
        <w:rPr>
          <w:rFonts w:cs="B Mitra" w:hint="cs"/>
          <w:rtl/>
        </w:rPr>
        <w:t>ی</w:t>
      </w:r>
      <w:r w:rsidRPr="009F24E4">
        <w:rPr>
          <w:rFonts w:cs="B Mitra" w:hint="cs"/>
          <w:rtl/>
        </w:rPr>
        <w:t>‌شود.</w:t>
      </w:r>
      <w:r w:rsidR="00DB36C4" w:rsidRPr="009F24E4">
        <w:rPr>
          <w:rFonts w:cs="B Mitra" w:hint="cs"/>
          <w:rtl/>
        </w:rPr>
        <w:t xml:space="preserve"> </w:t>
      </w:r>
      <w:r w:rsidRPr="009F24E4">
        <w:rPr>
          <w:rFonts w:cs="B Mitra" w:hint="cs"/>
          <w:rtl/>
        </w:rPr>
        <w:t>تقس</w:t>
      </w:r>
      <w:r w:rsidR="00E11D84">
        <w:rPr>
          <w:rFonts w:cs="B Mitra" w:hint="cs"/>
          <w:rtl/>
        </w:rPr>
        <w:t>ی</w:t>
      </w:r>
      <w:r w:rsidRPr="009F24E4">
        <w:rPr>
          <w:rFonts w:cs="B Mitra" w:hint="cs"/>
          <w:rtl/>
        </w:rPr>
        <w:t xml:space="preserve">م </w:t>
      </w:r>
      <w:r w:rsidR="006C7271">
        <w:rPr>
          <w:rFonts w:cs="B Mitra" w:hint="cs"/>
          <w:rtl/>
        </w:rPr>
        <w:t>ک</w:t>
      </w:r>
      <w:r w:rsidRPr="009F24E4">
        <w:rPr>
          <w:rFonts w:cs="B Mitra" w:hint="cs"/>
          <w:rtl/>
        </w:rPr>
        <w:t>ار علاوه بر تعر</w:t>
      </w:r>
      <w:r w:rsidR="00E11D84">
        <w:rPr>
          <w:rFonts w:cs="B Mitra" w:hint="cs"/>
          <w:rtl/>
        </w:rPr>
        <w:t>ی</w:t>
      </w:r>
      <w:r w:rsidRPr="009F24E4">
        <w:rPr>
          <w:rFonts w:cs="B Mitra" w:hint="cs"/>
          <w:rtl/>
        </w:rPr>
        <w:t>ف شغل‌ها و پ</w:t>
      </w:r>
      <w:r w:rsidR="00E11D84">
        <w:rPr>
          <w:rFonts w:cs="B Mitra" w:hint="cs"/>
          <w:rtl/>
        </w:rPr>
        <w:t>ی</w:t>
      </w:r>
      <w:r w:rsidRPr="009F24E4">
        <w:rPr>
          <w:rFonts w:cs="B Mitra" w:hint="cs"/>
          <w:rtl/>
        </w:rPr>
        <w:t xml:space="preserve">وند دادن اشخاص با </w:t>
      </w:r>
      <w:r w:rsidR="00FB7E23" w:rsidRPr="009F24E4">
        <w:rPr>
          <w:rFonts w:cs="B Mitra"/>
          <w:rtl/>
        </w:rPr>
        <w:t>آن‌ها</w:t>
      </w:r>
      <w:r w:rsidRPr="009F24E4">
        <w:rPr>
          <w:rFonts w:cs="B Mitra" w:hint="cs"/>
          <w:rtl/>
        </w:rPr>
        <w:t>، ش</w:t>
      </w:r>
      <w:r w:rsidR="00E11D84">
        <w:rPr>
          <w:rFonts w:cs="B Mitra" w:hint="cs"/>
          <w:rtl/>
        </w:rPr>
        <w:t>ی</w:t>
      </w:r>
      <w:r w:rsidRPr="009F24E4">
        <w:rPr>
          <w:rFonts w:cs="B Mitra" w:hint="cs"/>
          <w:rtl/>
        </w:rPr>
        <w:t>وه‌ها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بدان طر</w:t>
      </w:r>
      <w:r w:rsidR="00E11D84">
        <w:rPr>
          <w:rFonts w:cs="B Mitra" w:hint="cs"/>
          <w:rtl/>
        </w:rPr>
        <w:t>ی</w:t>
      </w:r>
      <w:r w:rsidRPr="009F24E4">
        <w:rPr>
          <w:rFonts w:cs="B Mitra" w:hint="cs"/>
          <w:rtl/>
        </w:rPr>
        <w:t>ق مشاغل درون واحدها</w:t>
      </w:r>
      <w:r w:rsidR="00E11D84">
        <w:rPr>
          <w:rFonts w:cs="B Mitra" w:hint="cs"/>
          <w:rtl/>
        </w:rPr>
        <w:t>ی</w:t>
      </w:r>
      <w:r w:rsidRPr="009F24E4">
        <w:rPr>
          <w:rFonts w:cs="B Mitra" w:hint="cs"/>
          <w:rtl/>
        </w:rPr>
        <w:t xml:space="preserve"> ساز</w:t>
      </w:r>
      <w:r w:rsidR="00883DFC" w:rsidRPr="009F24E4">
        <w:rPr>
          <w:rFonts w:cs="B Mitra" w:hint="cs"/>
          <w:rtl/>
        </w:rPr>
        <w:t>مان</w:t>
      </w:r>
      <w:r w:rsidR="00E11D84">
        <w:rPr>
          <w:rFonts w:cs="B Mitra" w:hint="cs"/>
          <w:rtl/>
        </w:rPr>
        <w:t>ی</w:t>
      </w:r>
      <w:r w:rsidR="00883DFC" w:rsidRPr="009F24E4">
        <w:rPr>
          <w:rFonts w:cs="B Mitra" w:hint="cs"/>
          <w:rtl/>
        </w:rPr>
        <w:t xml:space="preserve"> نظ</w:t>
      </w:r>
      <w:r w:rsidR="00E11D84">
        <w:rPr>
          <w:rFonts w:cs="B Mitra" w:hint="cs"/>
          <w:rtl/>
        </w:rPr>
        <w:t>ی</w:t>
      </w:r>
      <w:r w:rsidR="00883DFC" w:rsidRPr="009F24E4">
        <w:rPr>
          <w:rFonts w:cs="B Mitra" w:hint="cs"/>
          <w:rtl/>
        </w:rPr>
        <w:t xml:space="preserve">ر دپارتمان‌ها </w:t>
      </w:r>
      <w:r w:rsidR="00E11D84">
        <w:rPr>
          <w:rFonts w:cs="B Mitra" w:hint="cs"/>
          <w:rtl/>
        </w:rPr>
        <w:t>ی</w:t>
      </w:r>
      <w:r w:rsidR="00883DFC" w:rsidRPr="009F24E4">
        <w:rPr>
          <w:rFonts w:cs="B Mitra" w:hint="cs"/>
          <w:rtl/>
        </w:rPr>
        <w:t>ا بخش‌ها</w:t>
      </w:r>
      <w:r w:rsidRPr="009F24E4">
        <w:rPr>
          <w:rFonts w:cs="B Mitra" w:hint="cs"/>
          <w:rtl/>
        </w:rPr>
        <w:t xml:space="preserve"> گروه‌</w:t>
      </w:r>
      <w:r w:rsidR="00883DFC" w:rsidRPr="009F24E4">
        <w:rPr>
          <w:rFonts w:cs="B Mitra" w:hint="cs"/>
          <w:rtl/>
        </w:rPr>
        <w:t>بند</w:t>
      </w:r>
      <w:r w:rsidR="00E11D84">
        <w:rPr>
          <w:rFonts w:cs="B Mitra" w:hint="cs"/>
          <w:rtl/>
        </w:rPr>
        <w:t>ی</w:t>
      </w:r>
      <w:r w:rsidR="00883DFC" w:rsidRPr="009F24E4">
        <w:rPr>
          <w:rFonts w:cs="B Mitra" w:hint="cs"/>
          <w:rtl/>
        </w:rPr>
        <w:t xml:space="preserve"> م</w:t>
      </w:r>
      <w:r w:rsidR="00E11D84">
        <w:rPr>
          <w:rFonts w:cs="B Mitra" w:hint="cs"/>
          <w:rtl/>
        </w:rPr>
        <w:t>ی</w:t>
      </w:r>
      <w:r w:rsidR="00883DFC" w:rsidRPr="009F24E4">
        <w:rPr>
          <w:rFonts w:cs="B Mitra" w:hint="cs"/>
          <w:rtl/>
        </w:rPr>
        <w:t>‌شوند ن</w:t>
      </w:r>
      <w:r w:rsidR="00E11D84">
        <w:rPr>
          <w:rFonts w:cs="B Mitra" w:hint="cs"/>
          <w:rtl/>
        </w:rPr>
        <w:t>ی</w:t>
      </w:r>
      <w:r w:rsidR="00883DFC" w:rsidRPr="009F24E4">
        <w:rPr>
          <w:rFonts w:cs="B Mitra" w:hint="cs"/>
          <w:rtl/>
        </w:rPr>
        <w:t>ز مرتبط م</w:t>
      </w:r>
      <w:r w:rsidR="00E11D84">
        <w:rPr>
          <w:rFonts w:cs="B Mitra" w:hint="cs"/>
          <w:rtl/>
        </w:rPr>
        <w:t>ی</w:t>
      </w:r>
      <w:r w:rsidR="00883DFC" w:rsidRPr="009F24E4">
        <w:rPr>
          <w:rFonts w:cs="B Mitra" w:hint="cs"/>
          <w:rtl/>
        </w:rPr>
        <w:t>‌گردد.</w:t>
      </w:r>
    </w:p>
    <w:p w:rsidR="003332A8" w:rsidRPr="009F24E4" w:rsidRDefault="003332A8" w:rsidP="005D25A5">
      <w:pPr>
        <w:pStyle w:val="TEXT"/>
        <w:spacing w:line="276" w:lineRule="auto"/>
        <w:rPr>
          <w:rFonts w:cs="B Mitra"/>
          <w:rtl/>
        </w:rPr>
      </w:pPr>
    </w:p>
    <w:p w:rsidR="003332A8" w:rsidRPr="009F24E4" w:rsidRDefault="0014447D" w:rsidP="005D25A5">
      <w:pPr>
        <w:pStyle w:val="Heading3"/>
        <w:spacing w:line="276" w:lineRule="auto"/>
        <w:rPr>
          <w:rFonts w:cs="B Mitra"/>
          <w:rtl/>
        </w:rPr>
      </w:pPr>
      <w:bookmarkStart w:id="89" w:name="_Toc471331924"/>
      <w:r w:rsidRPr="009F24E4">
        <w:rPr>
          <w:rFonts w:cs="B Mitra" w:hint="cs"/>
          <w:rtl/>
        </w:rPr>
        <w:t>سازو</w:t>
      </w:r>
      <w:r w:rsidR="006C7271">
        <w:rPr>
          <w:rFonts w:cs="B Mitra" w:hint="cs"/>
          <w:rtl/>
        </w:rPr>
        <w:t>ک</w:t>
      </w:r>
      <w:r w:rsidRPr="009F24E4">
        <w:rPr>
          <w:rFonts w:cs="B Mitra" w:hint="cs"/>
          <w:rtl/>
        </w:rPr>
        <w:t>ارها</w:t>
      </w:r>
      <w:r w:rsidR="00E11D84">
        <w:rPr>
          <w:rFonts w:cs="B Mitra" w:hint="cs"/>
          <w:rtl/>
        </w:rPr>
        <w:t>ی</w:t>
      </w:r>
      <w:r w:rsidRPr="009F24E4">
        <w:rPr>
          <w:rFonts w:cs="B Mitra" w:hint="cs"/>
          <w:rtl/>
        </w:rPr>
        <w:t xml:space="preserve"> هماهنگ</w:t>
      </w:r>
      <w:r w:rsidR="00E11D84">
        <w:rPr>
          <w:rFonts w:cs="B Mitra" w:hint="cs"/>
          <w:rtl/>
        </w:rPr>
        <w:t>ی</w:t>
      </w:r>
      <w:bookmarkEnd w:id="89"/>
    </w:p>
    <w:p w:rsidR="00080BEC" w:rsidRPr="009F24E4" w:rsidRDefault="0014447D" w:rsidP="005D25A5">
      <w:pPr>
        <w:pStyle w:val="TEXT"/>
        <w:spacing w:line="276" w:lineRule="auto"/>
        <w:rPr>
          <w:rFonts w:cs="B Mitra"/>
          <w:rtl/>
        </w:rPr>
      </w:pPr>
      <w:r w:rsidRPr="009F24E4">
        <w:rPr>
          <w:rFonts w:cs="B Mitra" w:hint="cs"/>
          <w:rtl/>
        </w:rPr>
        <w:t>برا</w:t>
      </w:r>
      <w:r w:rsidR="00E11D84">
        <w:rPr>
          <w:rFonts w:cs="B Mitra" w:hint="cs"/>
          <w:rtl/>
        </w:rPr>
        <w:t>ی</w:t>
      </w:r>
      <w:r w:rsidRPr="009F24E4">
        <w:rPr>
          <w:rFonts w:cs="B Mitra" w:hint="cs"/>
          <w:rtl/>
        </w:rPr>
        <w:t xml:space="preserve"> </w:t>
      </w:r>
      <w:r w:rsidR="00E11D84">
        <w:rPr>
          <w:rFonts w:cs="B Mitra" w:hint="cs"/>
          <w:rtl/>
        </w:rPr>
        <w:t>ی</w:t>
      </w:r>
      <w:r w:rsidR="006C7271">
        <w:rPr>
          <w:rFonts w:cs="B Mitra" w:hint="cs"/>
          <w:rtl/>
        </w:rPr>
        <w:t>ک</w:t>
      </w:r>
      <w:r w:rsidRPr="009F24E4">
        <w:rPr>
          <w:rFonts w:cs="B Mitra" w:hint="cs"/>
          <w:rtl/>
        </w:rPr>
        <w:t xml:space="preserve">پارچه </w:t>
      </w:r>
      <w:r w:rsidR="006C7271">
        <w:rPr>
          <w:rFonts w:cs="B Mitra" w:hint="cs"/>
          <w:rtl/>
        </w:rPr>
        <w:t>ک</w:t>
      </w:r>
      <w:r w:rsidRPr="009F24E4">
        <w:rPr>
          <w:rFonts w:cs="B Mitra" w:hint="cs"/>
          <w:rtl/>
        </w:rPr>
        <w:t>ردن بس</w:t>
      </w:r>
      <w:r w:rsidR="00E11D84">
        <w:rPr>
          <w:rFonts w:cs="B Mitra" w:hint="cs"/>
          <w:rtl/>
        </w:rPr>
        <w:t>ی</w:t>
      </w:r>
      <w:r w:rsidRPr="009F24E4">
        <w:rPr>
          <w:rFonts w:cs="B Mitra" w:hint="cs"/>
          <w:rtl/>
        </w:rPr>
        <w:t>ار</w:t>
      </w:r>
      <w:r w:rsidR="00E11D84">
        <w:rPr>
          <w:rFonts w:cs="B Mitra" w:hint="cs"/>
          <w:rtl/>
        </w:rPr>
        <w:t>ی</w:t>
      </w:r>
      <w:r w:rsidRPr="009F24E4">
        <w:rPr>
          <w:rFonts w:cs="B Mitra" w:hint="cs"/>
          <w:rtl/>
        </w:rPr>
        <w:t xml:space="preserve"> از فعال</w:t>
      </w:r>
      <w:r w:rsidR="00E11D84">
        <w:rPr>
          <w:rFonts w:cs="B Mitra" w:hint="cs"/>
          <w:rtl/>
        </w:rPr>
        <w:t>ی</w:t>
      </w:r>
      <w:r w:rsidRPr="009F24E4">
        <w:rPr>
          <w:rFonts w:cs="B Mitra" w:hint="cs"/>
          <w:rtl/>
        </w:rPr>
        <w:t>ت‌ها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از طر</w:t>
      </w:r>
      <w:r w:rsidR="00E11D84">
        <w:rPr>
          <w:rFonts w:cs="B Mitra" w:hint="cs"/>
          <w:rtl/>
        </w:rPr>
        <w:t>ی</w:t>
      </w:r>
      <w:r w:rsidRPr="009F24E4">
        <w:rPr>
          <w:rFonts w:cs="B Mitra" w:hint="cs"/>
          <w:rtl/>
        </w:rPr>
        <w:t>ق تقس</w:t>
      </w:r>
      <w:r w:rsidR="00E11D84">
        <w:rPr>
          <w:rFonts w:cs="B Mitra" w:hint="cs"/>
          <w:rtl/>
        </w:rPr>
        <w:t>ی</w:t>
      </w:r>
      <w:r w:rsidRPr="009F24E4">
        <w:rPr>
          <w:rFonts w:cs="B Mitra" w:hint="cs"/>
          <w:rtl/>
        </w:rPr>
        <w:t xml:space="preserve">م </w:t>
      </w:r>
      <w:r w:rsidR="006C7271">
        <w:rPr>
          <w:rFonts w:cs="B Mitra" w:hint="cs"/>
          <w:rtl/>
        </w:rPr>
        <w:t>ک</w:t>
      </w:r>
      <w:r w:rsidRPr="009F24E4">
        <w:rPr>
          <w:rFonts w:cs="B Mitra" w:hint="cs"/>
          <w:rtl/>
        </w:rPr>
        <w:t>ار تعر</w:t>
      </w:r>
      <w:r w:rsidR="00E11D84">
        <w:rPr>
          <w:rFonts w:cs="B Mitra" w:hint="cs"/>
          <w:rtl/>
        </w:rPr>
        <w:t>ی</w:t>
      </w:r>
      <w:r w:rsidRPr="009F24E4">
        <w:rPr>
          <w:rFonts w:cs="B Mitra" w:hint="cs"/>
          <w:rtl/>
        </w:rPr>
        <w:t xml:space="preserve">ف شده‌اند، سلسله مراتب </w:t>
      </w:r>
      <w:r w:rsidR="006C7271">
        <w:rPr>
          <w:rFonts w:cs="B Mitra" w:hint="cs"/>
          <w:rtl/>
        </w:rPr>
        <w:t>ک</w:t>
      </w:r>
      <w:r w:rsidRPr="009F24E4">
        <w:rPr>
          <w:rFonts w:cs="B Mitra" w:hint="cs"/>
          <w:rtl/>
        </w:rPr>
        <w:t>اف</w:t>
      </w:r>
      <w:r w:rsidR="00E11D84">
        <w:rPr>
          <w:rFonts w:cs="B Mitra" w:hint="cs"/>
          <w:rtl/>
        </w:rPr>
        <w:t>ی</w:t>
      </w:r>
      <w:r w:rsidRPr="009F24E4">
        <w:rPr>
          <w:rFonts w:cs="B Mitra" w:hint="cs"/>
          <w:rtl/>
        </w:rPr>
        <w:t xml:space="preserve"> ن</w:t>
      </w:r>
      <w:r w:rsidR="00E11D84">
        <w:rPr>
          <w:rFonts w:cs="B Mitra" w:hint="cs"/>
          <w:rtl/>
        </w:rPr>
        <w:t>ی</w:t>
      </w:r>
      <w:r w:rsidRPr="009F24E4">
        <w:rPr>
          <w:rFonts w:cs="B Mitra" w:hint="cs"/>
          <w:rtl/>
        </w:rPr>
        <w:t>ست. برا</w:t>
      </w:r>
      <w:r w:rsidR="00E11D84">
        <w:rPr>
          <w:rFonts w:cs="B Mitra" w:hint="cs"/>
          <w:rtl/>
        </w:rPr>
        <w:t>ی</w:t>
      </w:r>
      <w:r w:rsidRPr="009F24E4">
        <w:rPr>
          <w:rFonts w:cs="B Mitra" w:hint="cs"/>
          <w:rtl/>
        </w:rPr>
        <w:t xml:space="preserve"> پر </w:t>
      </w:r>
      <w:r w:rsidR="006C7271">
        <w:rPr>
          <w:rFonts w:cs="B Mitra" w:hint="cs"/>
          <w:rtl/>
        </w:rPr>
        <w:t>ک</w:t>
      </w:r>
      <w:r w:rsidRPr="009F24E4">
        <w:rPr>
          <w:rFonts w:cs="B Mitra" w:hint="cs"/>
          <w:rtl/>
        </w:rPr>
        <w:t>ردن ش</w:t>
      </w:r>
      <w:r w:rsidR="006C7271">
        <w:rPr>
          <w:rFonts w:cs="B Mitra" w:hint="cs"/>
          <w:rtl/>
        </w:rPr>
        <w:t>ک</w:t>
      </w:r>
      <w:r w:rsidRPr="009F24E4">
        <w:rPr>
          <w:rFonts w:cs="B Mitra" w:hint="cs"/>
          <w:rtl/>
        </w:rPr>
        <w:t>اف‌ها</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ن هماهنگ</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 xml:space="preserve">جاد شده </w:t>
      </w:r>
      <w:r w:rsidR="00F80E01" w:rsidRPr="009F24E4">
        <w:rPr>
          <w:rFonts w:cs="B Mitra"/>
          <w:rtl/>
        </w:rPr>
        <w:t>به وس</w:t>
      </w:r>
      <w:r w:rsidR="00F80E01" w:rsidRPr="009F24E4">
        <w:rPr>
          <w:rFonts w:cs="B Mitra" w:hint="cs"/>
          <w:rtl/>
        </w:rPr>
        <w:t>ی</w:t>
      </w:r>
      <w:r w:rsidR="00F80E01" w:rsidRPr="009F24E4">
        <w:rPr>
          <w:rFonts w:cs="B Mitra" w:hint="eastAsia"/>
          <w:rtl/>
        </w:rPr>
        <w:t>له</w:t>
      </w:r>
      <w:r w:rsidRPr="009F24E4">
        <w:rPr>
          <w:rFonts w:cs="B Mitra" w:hint="cs"/>
          <w:rtl/>
        </w:rPr>
        <w:t xml:space="preserve"> سلسله مراتب و هماهنگ</w:t>
      </w:r>
      <w:r w:rsidR="00E11D84">
        <w:rPr>
          <w:rFonts w:cs="B Mitra" w:hint="cs"/>
          <w:rtl/>
        </w:rPr>
        <w:t>ی</w:t>
      </w:r>
      <w:r w:rsidRPr="009F24E4">
        <w:rPr>
          <w:rFonts w:cs="B Mitra" w:hint="cs"/>
          <w:rtl/>
        </w:rPr>
        <w:t xml:space="preserve"> مورد</w:t>
      </w:r>
      <w:r w:rsidR="00C23A57" w:rsidRPr="009F24E4">
        <w:rPr>
          <w:rFonts w:cs="B Mitra" w:hint="cs"/>
          <w:rtl/>
        </w:rPr>
        <w:t xml:space="preserve"> </w:t>
      </w:r>
      <w:r w:rsidRPr="009F24E4">
        <w:rPr>
          <w:rFonts w:cs="B Mitra" w:hint="cs"/>
          <w:rtl/>
        </w:rPr>
        <w:t>ن</w:t>
      </w:r>
      <w:r w:rsidR="00E11D84">
        <w:rPr>
          <w:rFonts w:cs="B Mitra" w:hint="cs"/>
          <w:rtl/>
        </w:rPr>
        <w:t>ی</w:t>
      </w:r>
      <w:r w:rsidRPr="009F24E4">
        <w:rPr>
          <w:rFonts w:cs="B Mitra" w:hint="cs"/>
          <w:rtl/>
        </w:rPr>
        <w:t>از در اثر تقس</w:t>
      </w:r>
      <w:r w:rsidR="00E11D84">
        <w:rPr>
          <w:rFonts w:cs="B Mitra" w:hint="cs"/>
          <w:rtl/>
        </w:rPr>
        <w:t>ی</w:t>
      </w:r>
      <w:r w:rsidRPr="009F24E4">
        <w:rPr>
          <w:rFonts w:cs="B Mitra" w:hint="cs"/>
          <w:rtl/>
        </w:rPr>
        <w:t xml:space="preserve">م </w:t>
      </w:r>
      <w:r w:rsidR="006C7271">
        <w:rPr>
          <w:rFonts w:cs="B Mitra" w:hint="cs"/>
          <w:rtl/>
        </w:rPr>
        <w:t>ک</w:t>
      </w:r>
      <w:r w:rsidRPr="009F24E4">
        <w:rPr>
          <w:rFonts w:cs="B Mitra" w:hint="cs"/>
          <w:rtl/>
        </w:rPr>
        <w:t>ار، سازو</w:t>
      </w:r>
      <w:r w:rsidR="006C7271">
        <w:rPr>
          <w:rFonts w:cs="B Mitra" w:hint="cs"/>
          <w:rtl/>
        </w:rPr>
        <w:t>ک</w:t>
      </w:r>
      <w:r w:rsidRPr="009F24E4">
        <w:rPr>
          <w:rFonts w:cs="B Mitra" w:hint="cs"/>
          <w:rtl/>
        </w:rPr>
        <w:t>ارها</w:t>
      </w:r>
      <w:r w:rsidR="00E11D84">
        <w:rPr>
          <w:rFonts w:cs="B Mitra" w:hint="cs"/>
          <w:rtl/>
        </w:rPr>
        <w:t>ی</w:t>
      </w:r>
      <w:r w:rsidRPr="009F24E4">
        <w:rPr>
          <w:rFonts w:cs="B Mitra" w:hint="cs"/>
          <w:rtl/>
        </w:rPr>
        <w:t xml:space="preserve"> متعدد د</w:t>
      </w:r>
      <w:r w:rsidR="00E11D84">
        <w:rPr>
          <w:rFonts w:cs="B Mitra" w:hint="cs"/>
          <w:rtl/>
        </w:rPr>
        <w:t>ی</w:t>
      </w:r>
      <w:r w:rsidRPr="009F24E4">
        <w:rPr>
          <w:rFonts w:cs="B Mitra" w:hint="cs"/>
          <w:rtl/>
        </w:rPr>
        <w:t>گر</w:t>
      </w:r>
      <w:r w:rsidR="00E11D84">
        <w:rPr>
          <w:rFonts w:cs="B Mitra" w:hint="cs"/>
          <w:rtl/>
        </w:rPr>
        <w:t>ی</w:t>
      </w:r>
      <w:r w:rsidRPr="009F24E4">
        <w:rPr>
          <w:rFonts w:cs="B Mitra" w:hint="cs"/>
          <w:rtl/>
        </w:rPr>
        <w:t xml:space="preserve"> ضرور</w:t>
      </w:r>
      <w:r w:rsidR="00E11D84">
        <w:rPr>
          <w:rFonts w:cs="B Mitra" w:hint="cs"/>
          <w:rtl/>
        </w:rPr>
        <w:t>ی</w:t>
      </w:r>
      <w:r w:rsidRPr="009F24E4">
        <w:rPr>
          <w:rFonts w:cs="B Mitra" w:hint="cs"/>
          <w:rtl/>
        </w:rPr>
        <w:t xml:space="preserve"> است. قواعد و رو</w:t>
      </w:r>
      <w:r w:rsidR="00E11D84">
        <w:rPr>
          <w:rFonts w:cs="B Mitra" w:hint="cs"/>
          <w:rtl/>
        </w:rPr>
        <w:t>ی</w:t>
      </w:r>
      <w:r w:rsidRPr="009F24E4">
        <w:rPr>
          <w:rFonts w:cs="B Mitra" w:hint="cs"/>
          <w:rtl/>
        </w:rPr>
        <w:t>ه‌ها، جداول زمان‌بند‌</w:t>
      </w:r>
      <w:r w:rsidR="00E11D84">
        <w:rPr>
          <w:rFonts w:cs="B Mitra" w:hint="cs"/>
          <w:rtl/>
        </w:rPr>
        <w:t>ی</w:t>
      </w:r>
      <w:r w:rsidRPr="009F24E4">
        <w:rPr>
          <w:rFonts w:cs="B Mitra" w:hint="cs"/>
          <w:rtl/>
        </w:rPr>
        <w:t xml:space="preserve"> و ارتباطات افق</w:t>
      </w:r>
      <w:r w:rsidR="00E11D84">
        <w:rPr>
          <w:rFonts w:cs="B Mitra" w:hint="cs"/>
          <w:rtl/>
        </w:rPr>
        <w:t>ی</w:t>
      </w:r>
      <w:r w:rsidRPr="009F24E4">
        <w:rPr>
          <w:rFonts w:cs="B Mitra" w:hint="cs"/>
          <w:rtl/>
        </w:rPr>
        <w:t xml:space="preserve"> و مواز</w:t>
      </w:r>
      <w:r w:rsidR="00E11D84">
        <w:rPr>
          <w:rFonts w:cs="B Mitra" w:hint="cs"/>
          <w:rtl/>
        </w:rPr>
        <w:t>ی</w:t>
      </w:r>
      <w:r w:rsidR="00C23A57" w:rsidRPr="009F24E4">
        <w:rPr>
          <w:rFonts w:cs="B Mitra" w:hint="cs"/>
          <w:rtl/>
        </w:rPr>
        <w:t xml:space="preserve"> را</w:t>
      </w:r>
      <w:r w:rsidR="00E11D84">
        <w:rPr>
          <w:rFonts w:cs="B Mitra" w:hint="cs"/>
          <w:rtl/>
        </w:rPr>
        <w:t>ی</w:t>
      </w:r>
      <w:r w:rsidR="00C23A57" w:rsidRPr="009F24E4">
        <w:rPr>
          <w:rFonts w:cs="B Mitra" w:hint="cs"/>
          <w:rtl/>
        </w:rPr>
        <w:t>ج‌تر</w:t>
      </w:r>
      <w:r w:rsidR="00E11D84">
        <w:rPr>
          <w:rFonts w:cs="B Mitra" w:hint="cs"/>
          <w:rtl/>
        </w:rPr>
        <w:t>ی</w:t>
      </w:r>
      <w:r w:rsidR="00C23A57" w:rsidRPr="009F24E4">
        <w:rPr>
          <w:rFonts w:cs="B Mitra" w:hint="cs"/>
          <w:rtl/>
        </w:rPr>
        <w:t>ن ا</w:t>
      </w:r>
      <w:r w:rsidR="00E11D84">
        <w:rPr>
          <w:rFonts w:cs="B Mitra" w:hint="cs"/>
          <w:rtl/>
        </w:rPr>
        <w:t>ی</w:t>
      </w:r>
      <w:r w:rsidR="00C23A57" w:rsidRPr="009F24E4">
        <w:rPr>
          <w:rFonts w:cs="B Mitra" w:hint="cs"/>
          <w:rtl/>
        </w:rPr>
        <w:t>ن سازو</w:t>
      </w:r>
      <w:r w:rsidR="006C7271">
        <w:rPr>
          <w:rFonts w:cs="B Mitra" w:hint="cs"/>
          <w:rtl/>
        </w:rPr>
        <w:t>ک</w:t>
      </w:r>
      <w:r w:rsidR="00C23A57" w:rsidRPr="009F24E4">
        <w:rPr>
          <w:rFonts w:cs="B Mitra" w:hint="cs"/>
          <w:rtl/>
        </w:rPr>
        <w:t>ارها هستند.</w:t>
      </w:r>
    </w:p>
    <w:p w:rsidR="0014447D" w:rsidRPr="009F24E4" w:rsidRDefault="0014447D" w:rsidP="005D25A5">
      <w:pPr>
        <w:pStyle w:val="TEXT"/>
        <w:spacing w:line="276" w:lineRule="auto"/>
        <w:rPr>
          <w:rFonts w:cs="B Mitra"/>
          <w:rtl/>
        </w:rPr>
      </w:pPr>
      <w:r w:rsidRPr="009F24E4">
        <w:rPr>
          <w:rFonts w:cs="B Mitra" w:hint="cs"/>
          <w:rtl/>
        </w:rPr>
        <w:t>پژوهش‌ها</w:t>
      </w:r>
      <w:r w:rsidR="00E11D84">
        <w:rPr>
          <w:rFonts w:cs="B Mitra" w:hint="cs"/>
          <w:rtl/>
        </w:rPr>
        <w:t>ی</w:t>
      </w:r>
      <w:r w:rsidRPr="009F24E4">
        <w:rPr>
          <w:rFonts w:cs="B Mitra" w:hint="cs"/>
          <w:rtl/>
        </w:rPr>
        <w:t xml:space="preserve"> تجرب</w:t>
      </w:r>
      <w:r w:rsidR="00E11D84">
        <w:rPr>
          <w:rFonts w:cs="B Mitra" w:hint="cs"/>
          <w:rtl/>
        </w:rPr>
        <w:t>ی</w:t>
      </w:r>
      <w:r w:rsidRPr="009F24E4">
        <w:rPr>
          <w:rFonts w:cs="B Mitra" w:hint="cs"/>
          <w:rtl/>
        </w:rPr>
        <w:t xml:space="preserve"> نشان داد </w:t>
      </w:r>
      <w:r w:rsidR="006C7271">
        <w:rPr>
          <w:rFonts w:cs="B Mitra" w:hint="cs"/>
          <w:rtl/>
        </w:rPr>
        <w:t>ک</w:t>
      </w:r>
      <w:r w:rsidRPr="009F24E4">
        <w:rPr>
          <w:rFonts w:cs="B Mitra" w:hint="cs"/>
          <w:rtl/>
        </w:rPr>
        <w:t xml:space="preserve">ه آنچه در </w:t>
      </w:r>
      <w:r w:rsidR="00E11D84">
        <w:rPr>
          <w:rFonts w:cs="B Mitra" w:hint="cs"/>
          <w:rtl/>
        </w:rPr>
        <w:t>ی</w:t>
      </w:r>
      <w:r w:rsidR="006C7271">
        <w:rPr>
          <w:rFonts w:cs="B Mitra" w:hint="cs"/>
          <w:rtl/>
        </w:rPr>
        <w:t>ک</w:t>
      </w:r>
      <w:r w:rsidRPr="009F24E4">
        <w:rPr>
          <w:rFonts w:cs="B Mitra" w:hint="cs"/>
          <w:rtl/>
        </w:rPr>
        <w:t xml:space="preserve"> سازمان به </w:t>
      </w:r>
      <w:r w:rsidR="006C7271">
        <w:rPr>
          <w:rFonts w:cs="B Mitra" w:hint="cs"/>
          <w:rtl/>
        </w:rPr>
        <w:t>ک</w:t>
      </w:r>
      <w:r w:rsidRPr="009F24E4">
        <w:rPr>
          <w:rFonts w:cs="B Mitra" w:hint="cs"/>
          <w:rtl/>
        </w:rPr>
        <w:t>ار م</w:t>
      </w:r>
      <w:r w:rsidR="00E11D84">
        <w:rPr>
          <w:rFonts w:cs="B Mitra" w:hint="cs"/>
          <w:rtl/>
        </w:rPr>
        <w:t>ی</w:t>
      </w:r>
      <w:r w:rsidRPr="009F24E4">
        <w:rPr>
          <w:rFonts w:cs="B Mitra" w:hint="cs"/>
          <w:rtl/>
        </w:rPr>
        <w:t>‌آ</w:t>
      </w:r>
      <w:r w:rsidR="00E11D84">
        <w:rPr>
          <w:rFonts w:cs="B Mitra" w:hint="cs"/>
          <w:rtl/>
        </w:rPr>
        <w:t>ی</w:t>
      </w:r>
      <w:r w:rsidRPr="009F24E4">
        <w:rPr>
          <w:rFonts w:cs="B Mitra" w:hint="cs"/>
          <w:rtl/>
        </w:rPr>
        <w:t>د، مم</w:t>
      </w:r>
      <w:r w:rsidR="006C7271">
        <w:rPr>
          <w:rFonts w:cs="B Mitra" w:hint="cs"/>
          <w:rtl/>
        </w:rPr>
        <w:t>ک</w:t>
      </w:r>
      <w:r w:rsidRPr="009F24E4">
        <w:rPr>
          <w:rFonts w:cs="B Mitra" w:hint="cs"/>
          <w:rtl/>
        </w:rPr>
        <w:t>ن است برا</w:t>
      </w:r>
      <w:r w:rsidR="00E11D84">
        <w:rPr>
          <w:rFonts w:cs="B Mitra" w:hint="cs"/>
          <w:rtl/>
        </w:rPr>
        <w:t>ی</w:t>
      </w:r>
      <w:r w:rsidRPr="009F24E4">
        <w:rPr>
          <w:rFonts w:cs="B Mitra" w:hint="cs"/>
          <w:rtl/>
        </w:rPr>
        <w:t xml:space="preserve"> سازمان د</w:t>
      </w:r>
      <w:r w:rsidR="00E11D84">
        <w:rPr>
          <w:rFonts w:cs="B Mitra" w:hint="cs"/>
          <w:rtl/>
        </w:rPr>
        <w:t>ی</w:t>
      </w:r>
      <w:r w:rsidRPr="009F24E4">
        <w:rPr>
          <w:rFonts w:cs="B Mitra" w:hint="cs"/>
          <w:rtl/>
        </w:rPr>
        <w:t>گر مناسب نباشد. ا</w:t>
      </w:r>
      <w:r w:rsidR="00E11D84">
        <w:rPr>
          <w:rFonts w:cs="B Mitra" w:hint="cs"/>
          <w:rtl/>
        </w:rPr>
        <w:t>ی</w:t>
      </w:r>
      <w:r w:rsidRPr="009F24E4">
        <w:rPr>
          <w:rFonts w:cs="B Mitra" w:hint="cs"/>
          <w:rtl/>
        </w:rPr>
        <w:t xml:space="preserve">ن </w:t>
      </w:r>
      <w:r w:rsidR="00E11D84">
        <w:rPr>
          <w:rFonts w:cs="B Mitra" w:hint="cs"/>
          <w:rtl/>
        </w:rPr>
        <w:t>ی</w:t>
      </w:r>
      <w:r w:rsidRPr="009F24E4">
        <w:rPr>
          <w:rFonts w:cs="B Mitra" w:hint="cs"/>
          <w:rtl/>
        </w:rPr>
        <w:t>افته‌ها منجر به ش</w:t>
      </w:r>
      <w:r w:rsidR="006C7271">
        <w:rPr>
          <w:rFonts w:cs="B Mitra" w:hint="cs"/>
          <w:rtl/>
        </w:rPr>
        <w:t>ک</w:t>
      </w:r>
      <w:r w:rsidRPr="009F24E4">
        <w:rPr>
          <w:rFonts w:cs="B Mitra" w:hint="cs"/>
          <w:rtl/>
        </w:rPr>
        <w:t>ل‌گ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تئور</w:t>
      </w:r>
      <w:r w:rsidR="00E11D84">
        <w:rPr>
          <w:rFonts w:cs="B Mitra" w:hint="cs"/>
          <w:rtl/>
        </w:rPr>
        <w:t>ی</w:t>
      </w:r>
      <w:r w:rsidRPr="009F24E4">
        <w:rPr>
          <w:rFonts w:cs="B Mitra" w:hint="cs"/>
          <w:rtl/>
        </w:rPr>
        <w:t xml:space="preserve"> اقتضا</w:t>
      </w:r>
      <w:r w:rsidR="00E11D84">
        <w:rPr>
          <w:rFonts w:cs="B Mitra" w:hint="cs"/>
          <w:rtl/>
        </w:rPr>
        <w:t>یی</w:t>
      </w:r>
      <w:r w:rsidRPr="009F24E4">
        <w:rPr>
          <w:rFonts w:cs="B Mitra" w:hint="cs"/>
          <w:rtl/>
        </w:rPr>
        <w:t xml:space="preserve"> شد، </w:t>
      </w:r>
      <w:r w:rsidR="006C7271">
        <w:rPr>
          <w:rFonts w:cs="B Mitra" w:hint="cs"/>
          <w:rtl/>
        </w:rPr>
        <w:t>ک</w:t>
      </w:r>
      <w:r w:rsidRPr="009F24E4">
        <w:rPr>
          <w:rFonts w:cs="B Mitra" w:hint="cs"/>
          <w:rtl/>
        </w:rPr>
        <w:t>ه مدع</w:t>
      </w:r>
      <w:r w:rsidR="00E11D84">
        <w:rPr>
          <w:rFonts w:cs="B Mitra" w:hint="cs"/>
          <w:rtl/>
        </w:rPr>
        <w:t>ی</w:t>
      </w:r>
      <w:r w:rsidRPr="009F24E4">
        <w:rPr>
          <w:rFonts w:cs="B Mitra" w:hint="cs"/>
          <w:rtl/>
        </w:rPr>
        <w:t xml:space="preserve"> است م</w:t>
      </w:r>
      <w:r w:rsidR="00E11D84">
        <w:rPr>
          <w:rFonts w:cs="B Mitra" w:hint="cs"/>
          <w:rtl/>
        </w:rPr>
        <w:t>ی</w:t>
      </w:r>
      <w:r w:rsidRPr="009F24E4">
        <w:rPr>
          <w:rFonts w:cs="B Mitra" w:hint="cs"/>
          <w:rtl/>
        </w:rPr>
        <w:t xml:space="preserve">زان </w:t>
      </w:r>
      <w:r w:rsidR="00E11D84">
        <w:rPr>
          <w:rFonts w:cs="B Mitra" w:hint="cs"/>
          <w:rtl/>
        </w:rPr>
        <w:t>ی</w:t>
      </w:r>
      <w:r w:rsidRPr="009F24E4">
        <w:rPr>
          <w:rFonts w:cs="B Mitra" w:hint="cs"/>
          <w:rtl/>
        </w:rPr>
        <w:t>ا درجه‌</w:t>
      </w:r>
      <w:r w:rsidR="00E11D84">
        <w:rPr>
          <w:rFonts w:cs="B Mitra" w:hint="cs"/>
          <w:rtl/>
        </w:rPr>
        <w:t>ی</w:t>
      </w:r>
      <w:r w:rsidRPr="009F24E4">
        <w:rPr>
          <w:rFonts w:cs="B Mitra" w:hint="cs"/>
          <w:rtl/>
        </w:rPr>
        <w:t xml:space="preserve"> روابط ب</w:t>
      </w:r>
      <w:r w:rsidR="00E11D84">
        <w:rPr>
          <w:rFonts w:cs="B Mitra" w:hint="cs"/>
          <w:rtl/>
        </w:rPr>
        <w:t>ی</w:t>
      </w:r>
      <w:r w:rsidRPr="009F24E4">
        <w:rPr>
          <w:rFonts w:cs="B Mitra" w:hint="cs"/>
          <w:rtl/>
        </w:rPr>
        <w:t>ن دو متغ</w:t>
      </w:r>
      <w:r w:rsidR="00E11D84">
        <w:rPr>
          <w:rFonts w:cs="B Mitra" w:hint="cs"/>
          <w:rtl/>
        </w:rPr>
        <w:t>ی</w:t>
      </w:r>
      <w:r w:rsidRPr="009F24E4">
        <w:rPr>
          <w:rFonts w:cs="B Mitra" w:hint="cs"/>
          <w:rtl/>
        </w:rPr>
        <w:t>ر، برا</w:t>
      </w:r>
      <w:r w:rsidR="00E11D84">
        <w:rPr>
          <w:rFonts w:cs="B Mitra" w:hint="cs"/>
          <w:rtl/>
        </w:rPr>
        <w:t>ی</w:t>
      </w:r>
      <w:r w:rsidRPr="009F24E4">
        <w:rPr>
          <w:rFonts w:cs="B Mitra" w:hint="cs"/>
          <w:rtl/>
        </w:rPr>
        <w:t xml:space="preserve"> مثال ساختار و عمل</w:t>
      </w:r>
      <w:r w:rsidR="006C7271">
        <w:rPr>
          <w:rFonts w:cs="B Mitra" w:hint="cs"/>
          <w:rtl/>
        </w:rPr>
        <w:t>ک</w:t>
      </w:r>
      <w:r w:rsidRPr="009F24E4">
        <w:rPr>
          <w:rFonts w:cs="B Mitra" w:hint="cs"/>
          <w:rtl/>
        </w:rPr>
        <w:t>رد، با عناصر متش</w:t>
      </w:r>
      <w:r w:rsidR="006C7271">
        <w:rPr>
          <w:rFonts w:cs="B Mitra" w:hint="cs"/>
          <w:rtl/>
        </w:rPr>
        <w:t>ک</w:t>
      </w:r>
      <w:r w:rsidRPr="009F24E4">
        <w:rPr>
          <w:rFonts w:cs="B Mitra" w:hint="cs"/>
          <w:rtl/>
        </w:rPr>
        <w:t>له‌</w:t>
      </w:r>
      <w:r w:rsidR="00E11D84">
        <w:rPr>
          <w:rFonts w:cs="B Mitra" w:hint="cs"/>
          <w:rtl/>
        </w:rPr>
        <w:t>ی</w:t>
      </w:r>
      <w:r w:rsidRPr="009F24E4">
        <w:rPr>
          <w:rFonts w:cs="B Mitra" w:hint="cs"/>
          <w:rtl/>
        </w:rPr>
        <w:t xml:space="preserve"> د</w:t>
      </w:r>
      <w:r w:rsidR="00E11D84">
        <w:rPr>
          <w:rFonts w:cs="B Mitra" w:hint="cs"/>
          <w:rtl/>
        </w:rPr>
        <w:t>ی</w:t>
      </w:r>
      <w:r w:rsidRPr="009F24E4">
        <w:rPr>
          <w:rFonts w:cs="B Mitra" w:hint="cs"/>
          <w:rtl/>
        </w:rPr>
        <w:t>گر سازمان نظ</w:t>
      </w:r>
      <w:r w:rsidR="00E11D84">
        <w:rPr>
          <w:rFonts w:cs="B Mitra" w:hint="cs"/>
          <w:rtl/>
        </w:rPr>
        <w:t>ی</w:t>
      </w:r>
      <w:r w:rsidR="00C23A57" w:rsidRPr="009F24E4">
        <w:rPr>
          <w:rFonts w:cs="B Mitra" w:hint="cs"/>
          <w:rtl/>
        </w:rPr>
        <w:t>ر فن‌آور</w:t>
      </w:r>
      <w:r w:rsidR="00E11D84">
        <w:rPr>
          <w:rFonts w:cs="B Mitra" w:hint="cs"/>
          <w:rtl/>
        </w:rPr>
        <w:t>ی</w:t>
      </w:r>
      <w:r w:rsidR="00C23A57" w:rsidRPr="009F24E4">
        <w:rPr>
          <w:rFonts w:cs="B Mitra" w:hint="cs"/>
          <w:rtl/>
        </w:rPr>
        <w:t xml:space="preserve"> و مح</w:t>
      </w:r>
      <w:r w:rsidR="00E11D84">
        <w:rPr>
          <w:rFonts w:cs="B Mitra" w:hint="cs"/>
          <w:rtl/>
        </w:rPr>
        <w:t>ی</w:t>
      </w:r>
      <w:r w:rsidR="00C23A57" w:rsidRPr="009F24E4">
        <w:rPr>
          <w:rFonts w:cs="B Mitra" w:hint="cs"/>
          <w:rtl/>
        </w:rPr>
        <w:t>ط تغ</w:t>
      </w:r>
      <w:r w:rsidR="00E11D84">
        <w:rPr>
          <w:rFonts w:cs="B Mitra" w:hint="cs"/>
          <w:rtl/>
        </w:rPr>
        <w:t>یی</w:t>
      </w:r>
      <w:r w:rsidR="00C23A57" w:rsidRPr="009F24E4">
        <w:rPr>
          <w:rFonts w:cs="B Mitra" w:hint="cs"/>
          <w:rtl/>
        </w:rPr>
        <w:t>ر م</w:t>
      </w:r>
      <w:r w:rsidR="00E11D84">
        <w:rPr>
          <w:rFonts w:cs="B Mitra" w:hint="cs"/>
          <w:rtl/>
        </w:rPr>
        <w:t>ی</w:t>
      </w:r>
      <w:r w:rsidR="00C23A57" w:rsidRPr="009F24E4">
        <w:rPr>
          <w:rFonts w:cs="B Mitra" w:hint="cs"/>
          <w:rtl/>
        </w:rPr>
        <w:t>‌</w:t>
      </w:r>
      <w:r w:rsidR="006C7271">
        <w:rPr>
          <w:rFonts w:cs="B Mitra" w:hint="cs"/>
          <w:rtl/>
        </w:rPr>
        <w:t>ک</w:t>
      </w:r>
      <w:r w:rsidR="00C23A57" w:rsidRPr="009F24E4">
        <w:rPr>
          <w:rFonts w:cs="B Mitra" w:hint="cs"/>
          <w:rtl/>
        </w:rPr>
        <w:t>ند.</w:t>
      </w:r>
    </w:p>
    <w:p w:rsidR="0014447D" w:rsidRPr="009F24E4" w:rsidRDefault="00C23A57" w:rsidP="005D25A5">
      <w:pPr>
        <w:pStyle w:val="TEXT"/>
        <w:spacing w:line="276" w:lineRule="auto"/>
        <w:rPr>
          <w:rFonts w:cs="B Mitra"/>
          <w:rtl/>
        </w:rPr>
      </w:pPr>
      <w:r w:rsidRPr="009F24E4">
        <w:rPr>
          <w:rFonts w:cs="B Mitra" w:hint="cs"/>
          <w:rtl/>
        </w:rPr>
        <w:t xml:space="preserve">ساختار سازمانی از نظر محققان دارای سه بعد اصلی است که عبارتند از پیچیدگی، تمرکز و رسمیت. </w:t>
      </w:r>
      <w:r w:rsidR="0014447D" w:rsidRPr="009F24E4">
        <w:rPr>
          <w:rFonts w:cs="B Mitra" w:hint="cs"/>
          <w:rtl/>
        </w:rPr>
        <w:t>پ</w:t>
      </w:r>
      <w:r w:rsidR="00E11D84">
        <w:rPr>
          <w:rFonts w:cs="B Mitra" w:hint="cs"/>
          <w:rtl/>
        </w:rPr>
        <w:t>ی</w:t>
      </w:r>
      <w:r w:rsidR="0014447D" w:rsidRPr="009F24E4">
        <w:rPr>
          <w:rFonts w:cs="B Mitra" w:hint="cs"/>
          <w:rtl/>
        </w:rPr>
        <w:t>چ</w:t>
      </w:r>
      <w:r w:rsidR="00E11D84">
        <w:rPr>
          <w:rFonts w:cs="B Mitra" w:hint="cs"/>
          <w:rtl/>
        </w:rPr>
        <w:t>ی</w:t>
      </w:r>
      <w:r w:rsidR="0014447D" w:rsidRPr="009F24E4">
        <w:rPr>
          <w:rFonts w:cs="B Mitra" w:hint="cs"/>
          <w:rtl/>
        </w:rPr>
        <w:t>دگ</w:t>
      </w:r>
      <w:r w:rsidR="00E11D84">
        <w:rPr>
          <w:rFonts w:cs="B Mitra" w:hint="cs"/>
          <w:rtl/>
        </w:rPr>
        <w:t>ی</w:t>
      </w:r>
      <w:r w:rsidR="0014447D" w:rsidRPr="009F24E4">
        <w:rPr>
          <w:rFonts w:cs="B Mitra" w:hint="cs"/>
          <w:rtl/>
        </w:rPr>
        <w:t xml:space="preserve"> ساختار</w:t>
      </w:r>
      <w:r w:rsidR="00E11D84">
        <w:rPr>
          <w:rFonts w:cs="B Mitra" w:hint="cs"/>
          <w:rtl/>
        </w:rPr>
        <w:t>ی</w:t>
      </w:r>
      <w:r w:rsidR="0014447D" w:rsidRPr="009F24E4">
        <w:rPr>
          <w:rFonts w:cs="B Mitra" w:hint="cs"/>
          <w:rtl/>
        </w:rPr>
        <w:t xml:space="preserve"> م</w:t>
      </w:r>
      <w:r w:rsidR="00E11D84">
        <w:rPr>
          <w:rFonts w:cs="B Mitra" w:hint="cs"/>
          <w:rtl/>
        </w:rPr>
        <w:t>ی</w:t>
      </w:r>
      <w:r w:rsidR="0014447D" w:rsidRPr="009F24E4">
        <w:rPr>
          <w:rFonts w:cs="B Mitra" w:hint="cs"/>
          <w:rtl/>
        </w:rPr>
        <w:t>‌تواند وا</w:t>
      </w:r>
      <w:r w:rsidR="006C7271">
        <w:rPr>
          <w:rFonts w:cs="B Mitra" w:hint="cs"/>
          <w:rtl/>
        </w:rPr>
        <w:t>ک</w:t>
      </w:r>
      <w:r w:rsidR="0014447D" w:rsidRPr="009F24E4">
        <w:rPr>
          <w:rFonts w:cs="B Mitra" w:hint="cs"/>
          <w:rtl/>
        </w:rPr>
        <w:t>نش به پ</w:t>
      </w:r>
      <w:r w:rsidR="00E11D84">
        <w:rPr>
          <w:rFonts w:cs="B Mitra" w:hint="cs"/>
          <w:rtl/>
        </w:rPr>
        <w:t>ی</w:t>
      </w:r>
      <w:r w:rsidR="0014447D" w:rsidRPr="009F24E4">
        <w:rPr>
          <w:rFonts w:cs="B Mitra" w:hint="cs"/>
          <w:rtl/>
        </w:rPr>
        <w:t>چ</w:t>
      </w:r>
      <w:r w:rsidR="00E11D84">
        <w:rPr>
          <w:rFonts w:cs="B Mitra" w:hint="cs"/>
          <w:rtl/>
        </w:rPr>
        <w:t>ی</w:t>
      </w:r>
      <w:r w:rsidR="0014447D" w:rsidRPr="009F24E4">
        <w:rPr>
          <w:rFonts w:cs="B Mitra" w:hint="cs"/>
          <w:rtl/>
        </w:rPr>
        <w:t>دگ</w:t>
      </w:r>
      <w:r w:rsidR="00E11D84">
        <w:rPr>
          <w:rFonts w:cs="B Mitra" w:hint="cs"/>
          <w:rtl/>
        </w:rPr>
        <w:t>ی</w:t>
      </w:r>
      <w:r w:rsidR="0014447D" w:rsidRPr="009F24E4">
        <w:rPr>
          <w:rFonts w:cs="B Mitra" w:hint="cs"/>
          <w:rtl/>
        </w:rPr>
        <w:t xml:space="preserve"> تصور شده از مح</w:t>
      </w:r>
      <w:r w:rsidR="00E11D84">
        <w:rPr>
          <w:rFonts w:cs="B Mitra" w:hint="cs"/>
          <w:rtl/>
        </w:rPr>
        <w:t>ی</w:t>
      </w:r>
      <w:r w:rsidR="0014447D" w:rsidRPr="009F24E4">
        <w:rPr>
          <w:rFonts w:cs="B Mitra" w:hint="cs"/>
          <w:rtl/>
        </w:rPr>
        <w:t xml:space="preserve">ط </w:t>
      </w:r>
      <w:r w:rsidR="00E11D84">
        <w:rPr>
          <w:rFonts w:cs="B Mitra" w:hint="cs"/>
          <w:rtl/>
        </w:rPr>
        <w:t>ی</w:t>
      </w:r>
      <w:r w:rsidR="0014447D" w:rsidRPr="009F24E4">
        <w:rPr>
          <w:rFonts w:cs="B Mitra" w:hint="cs"/>
          <w:rtl/>
        </w:rPr>
        <w:t>ا نت</w:t>
      </w:r>
      <w:r w:rsidR="00E11D84">
        <w:rPr>
          <w:rFonts w:cs="B Mitra" w:hint="cs"/>
          <w:rtl/>
        </w:rPr>
        <w:t>ی</w:t>
      </w:r>
      <w:r w:rsidR="0014447D" w:rsidRPr="009F24E4">
        <w:rPr>
          <w:rFonts w:cs="B Mitra" w:hint="cs"/>
          <w:rtl/>
        </w:rPr>
        <w:t>جه تف</w:t>
      </w:r>
      <w:r w:rsidR="006C7271">
        <w:rPr>
          <w:rFonts w:cs="B Mitra" w:hint="cs"/>
          <w:rtl/>
        </w:rPr>
        <w:t>ک</w:t>
      </w:r>
      <w:r w:rsidR="00E11D84">
        <w:rPr>
          <w:rFonts w:cs="B Mitra" w:hint="cs"/>
          <w:rtl/>
        </w:rPr>
        <w:t>ی</w:t>
      </w:r>
      <w:r w:rsidR="006C7271">
        <w:rPr>
          <w:rFonts w:cs="B Mitra" w:hint="cs"/>
          <w:rtl/>
        </w:rPr>
        <w:t>ک</w:t>
      </w:r>
      <w:r w:rsidR="0014447D" w:rsidRPr="009F24E4">
        <w:rPr>
          <w:rFonts w:cs="B Mitra" w:hint="cs"/>
          <w:rtl/>
        </w:rPr>
        <w:t xml:space="preserve"> در هست</w:t>
      </w:r>
      <w:r w:rsidR="00AA68BE" w:rsidRPr="009F24E4">
        <w:rPr>
          <w:rFonts w:cs="B Mitra"/>
          <w:rtl/>
        </w:rPr>
        <w:t>ه‌</w:t>
      </w:r>
      <w:r w:rsidR="00E11D84">
        <w:rPr>
          <w:rFonts w:cs="B Mitra" w:hint="cs"/>
          <w:rtl/>
        </w:rPr>
        <w:t>ی</w:t>
      </w:r>
      <w:r w:rsidR="0014447D" w:rsidRPr="009F24E4">
        <w:rPr>
          <w:rFonts w:cs="B Mitra" w:hint="cs"/>
          <w:rtl/>
        </w:rPr>
        <w:t xml:space="preserve"> فن</w:t>
      </w:r>
      <w:r w:rsidR="00E11D84">
        <w:rPr>
          <w:rFonts w:cs="B Mitra" w:hint="cs"/>
          <w:rtl/>
        </w:rPr>
        <w:t>ی</w:t>
      </w:r>
      <w:r w:rsidR="0014447D" w:rsidRPr="009F24E4">
        <w:rPr>
          <w:rFonts w:cs="B Mitra" w:hint="cs"/>
          <w:rtl/>
        </w:rPr>
        <w:t xml:space="preserve"> باشد. پ</w:t>
      </w:r>
      <w:r w:rsidR="00E11D84">
        <w:rPr>
          <w:rFonts w:cs="B Mitra" w:hint="cs"/>
          <w:rtl/>
        </w:rPr>
        <w:t>ی</w:t>
      </w:r>
      <w:r w:rsidR="0014447D" w:rsidRPr="009F24E4">
        <w:rPr>
          <w:rFonts w:cs="B Mitra" w:hint="cs"/>
          <w:rtl/>
        </w:rPr>
        <w:t>چ</w:t>
      </w:r>
      <w:r w:rsidR="00E11D84">
        <w:rPr>
          <w:rFonts w:cs="B Mitra" w:hint="cs"/>
          <w:rtl/>
        </w:rPr>
        <w:t>ی</w:t>
      </w:r>
      <w:r w:rsidR="0014447D" w:rsidRPr="009F24E4">
        <w:rPr>
          <w:rFonts w:cs="B Mitra" w:hint="cs"/>
          <w:rtl/>
        </w:rPr>
        <w:t>دگ</w:t>
      </w:r>
      <w:r w:rsidR="00E11D84">
        <w:rPr>
          <w:rFonts w:cs="B Mitra" w:hint="cs"/>
          <w:rtl/>
        </w:rPr>
        <w:t>ی</w:t>
      </w:r>
      <w:r w:rsidR="0014447D" w:rsidRPr="009F24E4">
        <w:rPr>
          <w:rFonts w:cs="B Mitra" w:hint="cs"/>
          <w:rtl/>
        </w:rPr>
        <w:t xml:space="preserve"> به هر دو نوع تف</w:t>
      </w:r>
      <w:r w:rsidR="006C7271">
        <w:rPr>
          <w:rFonts w:cs="B Mitra" w:hint="cs"/>
          <w:rtl/>
        </w:rPr>
        <w:t>ک</w:t>
      </w:r>
      <w:r w:rsidR="00E11D84">
        <w:rPr>
          <w:rFonts w:cs="B Mitra" w:hint="cs"/>
          <w:rtl/>
        </w:rPr>
        <w:t>ی</w:t>
      </w:r>
      <w:r w:rsidR="006C7271">
        <w:rPr>
          <w:rFonts w:cs="B Mitra" w:hint="cs"/>
          <w:rtl/>
        </w:rPr>
        <w:t>ک</w:t>
      </w:r>
      <w:r w:rsidR="0014447D" w:rsidRPr="009F24E4">
        <w:rPr>
          <w:rFonts w:cs="B Mitra" w:hint="cs"/>
          <w:rtl/>
        </w:rPr>
        <w:t xml:space="preserve"> </w:t>
      </w:r>
      <w:r w:rsidR="00E11D84">
        <w:rPr>
          <w:rFonts w:cs="B Mitra" w:hint="cs"/>
          <w:rtl/>
        </w:rPr>
        <w:t>ی</w:t>
      </w:r>
      <w:r w:rsidR="0014447D" w:rsidRPr="009F24E4">
        <w:rPr>
          <w:rFonts w:cs="B Mitra" w:hint="cs"/>
          <w:rtl/>
        </w:rPr>
        <w:t>عن</w:t>
      </w:r>
      <w:r w:rsidR="00E11D84">
        <w:rPr>
          <w:rFonts w:cs="B Mitra" w:hint="cs"/>
          <w:rtl/>
        </w:rPr>
        <w:t>ی</w:t>
      </w:r>
      <w:r w:rsidR="0014447D" w:rsidRPr="009F24E4">
        <w:rPr>
          <w:rFonts w:cs="B Mitra" w:hint="cs"/>
          <w:rtl/>
        </w:rPr>
        <w:t xml:space="preserve"> تف</w:t>
      </w:r>
      <w:r w:rsidR="006C7271">
        <w:rPr>
          <w:rFonts w:cs="B Mitra" w:hint="cs"/>
          <w:rtl/>
        </w:rPr>
        <w:t>ک</w:t>
      </w:r>
      <w:r w:rsidR="00E11D84">
        <w:rPr>
          <w:rFonts w:cs="B Mitra" w:hint="cs"/>
          <w:rtl/>
        </w:rPr>
        <w:t>ی</w:t>
      </w:r>
      <w:r w:rsidR="006C7271">
        <w:rPr>
          <w:rFonts w:cs="B Mitra" w:hint="cs"/>
          <w:rtl/>
        </w:rPr>
        <w:t>ک</w:t>
      </w:r>
      <w:r w:rsidR="0014447D" w:rsidRPr="009F24E4">
        <w:rPr>
          <w:rFonts w:cs="B Mitra" w:hint="cs"/>
          <w:rtl/>
        </w:rPr>
        <w:t xml:space="preserve"> عمود</w:t>
      </w:r>
      <w:r w:rsidR="00E11D84">
        <w:rPr>
          <w:rFonts w:cs="B Mitra" w:hint="cs"/>
          <w:rtl/>
        </w:rPr>
        <w:t>ی</w:t>
      </w:r>
      <w:r w:rsidR="0014447D" w:rsidRPr="009F24E4">
        <w:rPr>
          <w:rFonts w:cs="B Mitra" w:hint="cs"/>
          <w:rtl/>
        </w:rPr>
        <w:t xml:space="preserve"> و افق</w:t>
      </w:r>
      <w:r w:rsidR="00E11D84">
        <w:rPr>
          <w:rFonts w:cs="B Mitra" w:hint="cs"/>
          <w:rtl/>
        </w:rPr>
        <w:t>ی</w:t>
      </w:r>
      <w:r w:rsidR="0014447D" w:rsidRPr="009F24E4">
        <w:rPr>
          <w:rFonts w:cs="B Mitra" w:hint="cs"/>
          <w:rtl/>
        </w:rPr>
        <w:t xml:space="preserve"> </w:t>
      </w:r>
      <w:r w:rsidRPr="009F24E4">
        <w:rPr>
          <w:rFonts w:cs="B Mitra" w:hint="cs"/>
          <w:rtl/>
        </w:rPr>
        <w:t xml:space="preserve">اشاره دارد. </w:t>
      </w:r>
      <w:r w:rsidR="0014447D" w:rsidRPr="009F24E4">
        <w:rPr>
          <w:rFonts w:cs="B Mitra" w:hint="cs"/>
          <w:rtl/>
        </w:rPr>
        <w:t>تمر</w:t>
      </w:r>
      <w:r w:rsidR="006C7271">
        <w:rPr>
          <w:rFonts w:cs="B Mitra" w:hint="cs"/>
          <w:rtl/>
        </w:rPr>
        <w:t>ک</w:t>
      </w:r>
      <w:r w:rsidR="0014447D" w:rsidRPr="009F24E4">
        <w:rPr>
          <w:rFonts w:cs="B Mitra" w:hint="cs"/>
          <w:rtl/>
        </w:rPr>
        <w:t>ز پاسخ به</w:t>
      </w:r>
      <w:r w:rsidRPr="009F24E4">
        <w:rPr>
          <w:rFonts w:cs="B Mitra" w:hint="cs"/>
          <w:rtl/>
        </w:rPr>
        <w:t xml:space="preserve"> این</w:t>
      </w:r>
      <w:r w:rsidR="0014447D" w:rsidRPr="009F24E4">
        <w:rPr>
          <w:rFonts w:cs="B Mitra" w:hint="cs"/>
          <w:rtl/>
        </w:rPr>
        <w:t xml:space="preserve"> </w:t>
      </w:r>
      <w:r w:rsidR="009F5AD3" w:rsidRPr="009F24E4">
        <w:rPr>
          <w:rFonts w:cs="B Mitra"/>
          <w:rtl/>
        </w:rPr>
        <w:t>سوال</w:t>
      </w:r>
      <w:r w:rsidRPr="009F24E4">
        <w:rPr>
          <w:rFonts w:cs="B Mitra" w:hint="cs"/>
          <w:rtl/>
        </w:rPr>
        <w:t xml:space="preserve"> است که در چه سطح</w:t>
      </w:r>
      <w:r w:rsidR="00E11D84">
        <w:rPr>
          <w:rFonts w:cs="B Mitra" w:hint="cs"/>
          <w:rtl/>
        </w:rPr>
        <w:t>ی</w:t>
      </w:r>
      <w:r w:rsidRPr="009F24E4">
        <w:rPr>
          <w:rFonts w:cs="B Mitra" w:hint="cs"/>
          <w:rtl/>
        </w:rPr>
        <w:t xml:space="preserve"> از</w:t>
      </w:r>
      <w:r w:rsidR="0014447D" w:rsidRPr="009F24E4">
        <w:rPr>
          <w:rFonts w:cs="B Mitra" w:hint="cs"/>
          <w:rtl/>
        </w:rPr>
        <w:t xml:space="preserve"> سازمان تصم</w:t>
      </w:r>
      <w:r w:rsidR="00E11D84">
        <w:rPr>
          <w:rFonts w:cs="B Mitra" w:hint="cs"/>
          <w:rtl/>
        </w:rPr>
        <w:t>ی</w:t>
      </w:r>
      <w:r w:rsidR="0014447D" w:rsidRPr="009F24E4">
        <w:rPr>
          <w:rFonts w:cs="B Mitra" w:hint="cs"/>
          <w:rtl/>
        </w:rPr>
        <w:t>م‌گ</w:t>
      </w:r>
      <w:r w:rsidR="00E11D84">
        <w:rPr>
          <w:rFonts w:cs="B Mitra" w:hint="cs"/>
          <w:rtl/>
        </w:rPr>
        <w:t>ی</w:t>
      </w:r>
      <w:r w:rsidR="0014447D" w:rsidRPr="009F24E4">
        <w:rPr>
          <w:rFonts w:cs="B Mitra" w:hint="cs"/>
          <w:rtl/>
        </w:rPr>
        <w:t>ر</w:t>
      </w:r>
      <w:r w:rsidR="00E11D84">
        <w:rPr>
          <w:rFonts w:cs="B Mitra" w:hint="cs"/>
          <w:rtl/>
        </w:rPr>
        <w:t>ی</w:t>
      </w:r>
      <w:r w:rsidRPr="009F24E4">
        <w:rPr>
          <w:rFonts w:cs="B Mitra" w:hint="cs"/>
          <w:rtl/>
        </w:rPr>
        <w:t xml:space="preserve"> انجام م</w:t>
      </w:r>
      <w:r w:rsidR="00E11D84">
        <w:rPr>
          <w:rFonts w:cs="B Mitra" w:hint="cs"/>
          <w:rtl/>
        </w:rPr>
        <w:t>ی</w:t>
      </w:r>
      <w:r w:rsidRPr="009F24E4">
        <w:rPr>
          <w:rFonts w:cs="B Mitra" w:hint="cs"/>
          <w:rtl/>
        </w:rPr>
        <w:t>‌شود؟.</w:t>
      </w:r>
      <w:r w:rsidR="0014447D" w:rsidRPr="009F24E4">
        <w:rPr>
          <w:rFonts w:cs="B Mitra" w:hint="cs"/>
          <w:rtl/>
        </w:rPr>
        <w:t xml:space="preserve"> در </w:t>
      </w:r>
      <w:r w:rsidR="00E11D84">
        <w:rPr>
          <w:rFonts w:cs="B Mitra" w:hint="cs"/>
          <w:rtl/>
        </w:rPr>
        <w:t>ی</w:t>
      </w:r>
      <w:r w:rsidR="006C7271">
        <w:rPr>
          <w:rFonts w:cs="B Mitra" w:hint="cs"/>
          <w:rtl/>
        </w:rPr>
        <w:t>ک</w:t>
      </w:r>
      <w:r w:rsidR="0014447D" w:rsidRPr="009F24E4">
        <w:rPr>
          <w:rFonts w:cs="B Mitra" w:hint="cs"/>
          <w:rtl/>
        </w:rPr>
        <w:t xml:space="preserve"> سازمان متمر</w:t>
      </w:r>
      <w:r w:rsidR="006C7271">
        <w:rPr>
          <w:rFonts w:cs="B Mitra" w:hint="cs"/>
          <w:rtl/>
        </w:rPr>
        <w:t>ک</w:t>
      </w:r>
      <w:r w:rsidR="0014447D" w:rsidRPr="009F24E4">
        <w:rPr>
          <w:rFonts w:cs="B Mitra" w:hint="cs"/>
          <w:rtl/>
        </w:rPr>
        <w:t>ز، گز</w:t>
      </w:r>
      <w:r w:rsidR="00E11D84">
        <w:rPr>
          <w:rFonts w:cs="B Mitra" w:hint="cs"/>
          <w:rtl/>
        </w:rPr>
        <w:t>ی</w:t>
      </w:r>
      <w:r w:rsidR="0014447D" w:rsidRPr="009F24E4">
        <w:rPr>
          <w:rFonts w:cs="B Mitra" w:hint="cs"/>
          <w:rtl/>
        </w:rPr>
        <w:t>نه‌ها</w:t>
      </w:r>
      <w:r w:rsidR="00E11D84">
        <w:rPr>
          <w:rFonts w:cs="B Mitra" w:hint="cs"/>
          <w:rtl/>
        </w:rPr>
        <w:t>ی</w:t>
      </w:r>
      <w:r w:rsidR="0014447D" w:rsidRPr="009F24E4">
        <w:rPr>
          <w:rFonts w:cs="B Mitra" w:hint="cs"/>
          <w:rtl/>
        </w:rPr>
        <w:t xml:space="preserve"> نها</w:t>
      </w:r>
      <w:r w:rsidR="00E11D84">
        <w:rPr>
          <w:rFonts w:cs="B Mitra" w:hint="cs"/>
          <w:rtl/>
        </w:rPr>
        <w:t>یی</w:t>
      </w:r>
      <w:r w:rsidR="0014447D" w:rsidRPr="009F24E4">
        <w:rPr>
          <w:rFonts w:cs="B Mitra" w:hint="cs"/>
          <w:rtl/>
        </w:rPr>
        <w:t xml:space="preserve"> تصم</w:t>
      </w:r>
      <w:r w:rsidR="00E11D84">
        <w:rPr>
          <w:rFonts w:cs="B Mitra" w:hint="cs"/>
          <w:rtl/>
        </w:rPr>
        <w:t>ی</w:t>
      </w:r>
      <w:r w:rsidR="0014447D" w:rsidRPr="009F24E4">
        <w:rPr>
          <w:rFonts w:cs="B Mitra" w:hint="cs"/>
          <w:rtl/>
        </w:rPr>
        <w:t>م تقر</w:t>
      </w:r>
      <w:r w:rsidR="00E11D84">
        <w:rPr>
          <w:rFonts w:cs="B Mitra" w:hint="cs"/>
          <w:rtl/>
        </w:rPr>
        <w:t>ی</w:t>
      </w:r>
      <w:r w:rsidR="0014447D" w:rsidRPr="009F24E4">
        <w:rPr>
          <w:rFonts w:cs="B Mitra" w:hint="cs"/>
          <w:rtl/>
        </w:rPr>
        <w:t>باً به طور انحصار</w:t>
      </w:r>
      <w:r w:rsidR="00E11D84">
        <w:rPr>
          <w:rFonts w:cs="B Mitra" w:hint="cs"/>
          <w:rtl/>
        </w:rPr>
        <w:t>ی</w:t>
      </w:r>
      <w:r w:rsidR="0014447D" w:rsidRPr="009F24E4">
        <w:rPr>
          <w:rFonts w:cs="B Mitra" w:hint="cs"/>
          <w:rtl/>
        </w:rPr>
        <w:t xml:space="preserve"> در سطوح بالا</w:t>
      </w:r>
      <w:r w:rsidR="00E11D84">
        <w:rPr>
          <w:rFonts w:cs="B Mitra" w:hint="cs"/>
          <w:rtl/>
        </w:rPr>
        <w:t>ی</w:t>
      </w:r>
      <w:r w:rsidR="0014447D" w:rsidRPr="009F24E4">
        <w:rPr>
          <w:rFonts w:cs="B Mitra" w:hint="cs"/>
          <w:rtl/>
        </w:rPr>
        <w:t xml:space="preserve"> سازمان</w:t>
      </w:r>
      <w:r w:rsidR="00DB36C4" w:rsidRPr="009F24E4">
        <w:rPr>
          <w:rFonts w:cs="B Mitra" w:hint="cs"/>
          <w:rtl/>
        </w:rPr>
        <w:t xml:space="preserve"> </w:t>
      </w:r>
      <w:r w:rsidR="0014447D" w:rsidRPr="009F24E4">
        <w:rPr>
          <w:rFonts w:cs="B Mitra" w:hint="cs"/>
          <w:rtl/>
        </w:rPr>
        <w:t>اتخاذ و تصم</w:t>
      </w:r>
      <w:r w:rsidR="00E11D84">
        <w:rPr>
          <w:rFonts w:cs="B Mitra" w:hint="cs"/>
          <w:rtl/>
        </w:rPr>
        <w:t>ی</w:t>
      </w:r>
      <w:r w:rsidR="0014447D" w:rsidRPr="009F24E4">
        <w:rPr>
          <w:rFonts w:cs="B Mitra" w:hint="cs"/>
          <w:rtl/>
        </w:rPr>
        <w:t>م‌ها</w:t>
      </w:r>
      <w:r w:rsidR="00E11D84">
        <w:rPr>
          <w:rFonts w:cs="B Mitra" w:hint="cs"/>
          <w:rtl/>
        </w:rPr>
        <w:t>ی</w:t>
      </w:r>
      <w:r w:rsidR="0014447D" w:rsidRPr="009F24E4">
        <w:rPr>
          <w:rFonts w:cs="B Mitra" w:hint="cs"/>
          <w:rtl/>
        </w:rPr>
        <w:t xml:space="preserve"> متخذه در سطوح عال</w:t>
      </w:r>
      <w:r w:rsidR="00E11D84">
        <w:rPr>
          <w:rFonts w:cs="B Mitra" w:hint="cs"/>
          <w:rtl/>
        </w:rPr>
        <w:t>ی</w:t>
      </w:r>
      <w:r w:rsidR="0035408F" w:rsidRPr="009F24E4">
        <w:rPr>
          <w:rFonts w:cs="B Mitra" w:hint="cs"/>
          <w:rtl/>
        </w:rPr>
        <w:t xml:space="preserve"> بدون چون و چرا پذ</w:t>
      </w:r>
      <w:r w:rsidR="00E11D84">
        <w:rPr>
          <w:rFonts w:cs="B Mitra" w:hint="cs"/>
          <w:rtl/>
        </w:rPr>
        <w:t>ی</w:t>
      </w:r>
      <w:r w:rsidR="0035408F" w:rsidRPr="009F24E4">
        <w:rPr>
          <w:rFonts w:cs="B Mitra" w:hint="cs"/>
          <w:rtl/>
        </w:rPr>
        <w:t>رفته م</w:t>
      </w:r>
      <w:r w:rsidR="00E11D84">
        <w:rPr>
          <w:rFonts w:cs="B Mitra" w:hint="cs"/>
          <w:rtl/>
        </w:rPr>
        <w:t>ی</w:t>
      </w:r>
      <w:r w:rsidR="0035408F" w:rsidRPr="009F24E4">
        <w:rPr>
          <w:rFonts w:cs="B Mitra" w:hint="cs"/>
          <w:rtl/>
        </w:rPr>
        <w:t>‌شوند</w:t>
      </w:r>
      <w:r w:rsidR="0036596B" w:rsidRPr="009F24E4">
        <w:rPr>
          <w:rFonts w:cs="B Mitra" w:hint="cs"/>
          <w:rtl/>
        </w:rPr>
        <w:t xml:space="preserve">. </w:t>
      </w:r>
      <w:r w:rsidR="0014447D" w:rsidRPr="009F24E4">
        <w:rPr>
          <w:rFonts w:cs="B Mitra" w:hint="cs"/>
          <w:rtl/>
        </w:rPr>
        <w:t>رسم</w:t>
      </w:r>
      <w:r w:rsidR="00E11D84">
        <w:rPr>
          <w:rFonts w:cs="B Mitra" w:hint="cs"/>
          <w:rtl/>
        </w:rPr>
        <w:t>ی</w:t>
      </w:r>
      <w:r w:rsidR="0014447D" w:rsidRPr="009F24E4">
        <w:rPr>
          <w:rFonts w:cs="B Mitra" w:hint="cs"/>
          <w:rtl/>
        </w:rPr>
        <w:t>ت به حد</w:t>
      </w:r>
      <w:r w:rsidR="00E11D84">
        <w:rPr>
          <w:rFonts w:cs="B Mitra" w:hint="cs"/>
          <w:rtl/>
        </w:rPr>
        <w:t>ی</w:t>
      </w:r>
      <w:r w:rsidR="0014447D" w:rsidRPr="009F24E4">
        <w:rPr>
          <w:rFonts w:cs="B Mitra" w:hint="cs"/>
          <w:rtl/>
        </w:rPr>
        <w:t xml:space="preserve"> </w:t>
      </w:r>
      <w:r w:rsidR="006C7271">
        <w:rPr>
          <w:rFonts w:cs="B Mitra" w:hint="cs"/>
          <w:rtl/>
        </w:rPr>
        <w:t>ک</w:t>
      </w:r>
      <w:r w:rsidR="0014447D" w:rsidRPr="009F24E4">
        <w:rPr>
          <w:rFonts w:cs="B Mitra" w:hint="cs"/>
          <w:rtl/>
        </w:rPr>
        <w:t>ه قواعد، مقررات، خط‌مش</w:t>
      </w:r>
      <w:r w:rsidR="00E11D84">
        <w:rPr>
          <w:rFonts w:cs="B Mitra" w:hint="cs"/>
          <w:rtl/>
        </w:rPr>
        <w:t>ی</w:t>
      </w:r>
      <w:r w:rsidR="0014447D" w:rsidRPr="009F24E4">
        <w:rPr>
          <w:rFonts w:cs="B Mitra" w:hint="cs"/>
          <w:rtl/>
        </w:rPr>
        <w:t>‌ها، و رو</w:t>
      </w:r>
      <w:r w:rsidR="00E11D84">
        <w:rPr>
          <w:rFonts w:cs="B Mitra" w:hint="cs"/>
          <w:rtl/>
        </w:rPr>
        <w:t>ی</w:t>
      </w:r>
      <w:r w:rsidR="0014447D" w:rsidRPr="009F24E4">
        <w:rPr>
          <w:rFonts w:cs="B Mitra" w:hint="cs"/>
          <w:rtl/>
        </w:rPr>
        <w:t>ه‌ها در سازمان اعمال م</w:t>
      </w:r>
      <w:r w:rsidR="00E11D84">
        <w:rPr>
          <w:rFonts w:cs="B Mitra" w:hint="cs"/>
          <w:rtl/>
        </w:rPr>
        <w:t>ی</w:t>
      </w:r>
      <w:r w:rsidR="0014447D" w:rsidRPr="009F24E4">
        <w:rPr>
          <w:rFonts w:cs="B Mitra" w:hint="cs"/>
          <w:rtl/>
        </w:rPr>
        <w:t>‌شوند، اشاره دارد. رسم</w:t>
      </w:r>
      <w:r w:rsidR="00E11D84">
        <w:rPr>
          <w:rFonts w:cs="B Mitra" w:hint="cs"/>
          <w:rtl/>
        </w:rPr>
        <w:t>ی</w:t>
      </w:r>
      <w:r w:rsidR="0014447D" w:rsidRPr="009F24E4">
        <w:rPr>
          <w:rFonts w:cs="B Mitra" w:hint="cs"/>
          <w:rtl/>
        </w:rPr>
        <w:t xml:space="preserve">ت موجب </w:t>
      </w:r>
      <w:r w:rsidR="006C7271">
        <w:rPr>
          <w:rFonts w:cs="B Mitra" w:hint="cs"/>
          <w:rtl/>
        </w:rPr>
        <w:t>ک</w:t>
      </w:r>
      <w:r w:rsidR="0014447D" w:rsidRPr="009F24E4">
        <w:rPr>
          <w:rFonts w:cs="B Mitra" w:hint="cs"/>
          <w:rtl/>
        </w:rPr>
        <w:t>اهش م</w:t>
      </w:r>
      <w:r w:rsidR="00E11D84">
        <w:rPr>
          <w:rFonts w:cs="B Mitra" w:hint="cs"/>
          <w:rtl/>
        </w:rPr>
        <w:t>ی</w:t>
      </w:r>
      <w:r w:rsidR="0014447D" w:rsidRPr="009F24E4">
        <w:rPr>
          <w:rFonts w:cs="B Mitra" w:hint="cs"/>
          <w:rtl/>
        </w:rPr>
        <w:t>زان آزاد</w:t>
      </w:r>
      <w:r w:rsidR="00E11D84">
        <w:rPr>
          <w:rFonts w:cs="B Mitra" w:hint="cs"/>
          <w:rtl/>
        </w:rPr>
        <w:t>ی</w:t>
      </w:r>
      <w:r w:rsidR="0014447D" w:rsidRPr="009F24E4">
        <w:rPr>
          <w:rFonts w:cs="B Mitra" w:hint="cs"/>
          <w:rtl/>
        </w:rPr>
        <w:t xml:space="preserve"> عمل </w:t>
      </w:r>
      <w:r w:rsidR="006C7271">
        <w:rPr>
          <w:rFonts w:cs="B Mitra" w:hint="cs"/>
          <w:rtl/>
        </w:rPr>
        <w:t>ک</w:t>
      </w:r>
      <w:r w:rsidR="0014447D" w:rsidRPr="009F24E4">
        <w:rPr>
          <w:rFonts w:cs="B Mitra" w:hint="cs"/>
          <w:rtl/>
        </w:rPr>
        <w:t>ار</w:t>
      </w:r>
      <w:r w:rsidR="006C7271">
        <w:rPr>
          <w:rFonts w:cs="B Mitra" w:hint="cs"/>
          <w:rtl/>
        </w:rPr>
        <w:t>ک</w:t>
      </w:r>
      <w:r w:rsidR="0014447D" w:rsidRPr="009F24E4">
        <w:rPr>
          <w:rFonts w:cs="B Mitra" w:hint="cs"/>
          <w:rtl/>
        </w:rPr>
        <w:t>نان در اجرا</w:t>
      </w:r>
      <w:r w:rsidR="00E11D84">
        <w:rPr>
          <w:rFonts w:cs="B Mitra" w:hint="cs"/>
          <w:rtl/>
        </w:rPr>
        <w:t>ی</w:t>
      </w:r>
      <w:r w:rsidR="0014447D" w:rsidRPr="009F24E4">
        <w:rPr>
          <w:rFonts w:cs="B Mitra" w:hint="cs"/>
          <w:rtl/>
        </w:rPr>
        <w:t xml:space="preserve"> </w:t>
      </w:r>
      <w:r w:rsidR="006C7271">
        <w:rPr>
          <w:rFonts w:cs="B Mitra" w:hint="cs"/>
          <w:rtl/>
        </w:rPr>
        <w:t>ک</w:t>
      </w:r>
      <w:r w:rsidR="0014447D" w:rsidRPr="009F24E4">
        <w:rPr>
          <w:rFonts w:cs="B Mitra" w:hint="cs"/>
          <w:rtl/>
        </w:rPr>
        <w:t>ارها</w:t>
      </w:r>
      <w:r w:rsidR="00E11D84">
        <w:rPr>
          <w:rFonts w:cs="B Mitra" w:hint="cs"/>
          <w:rtl/>
        </w:rPr>
        <w:t>ی</w:t>
      </w:r>
      <w:r w:rsidR="0014447D" w:rsidRPr="009F24E4">
        <w:rPr>
          <w:rFonts w:cs="B Mitra" w:hint="cs"/>
          <w:rtl/>
        </w:rPr>
        <w:t xml:space="preserve"> خود و افزا</w:t>
      </w:r>
      <w:r w:rsidR="00E11D84">
        <w:rPr>
          <w:rFonts w:cs="B Mitra" w:hint="cs"/>
          <w:rtl/>
        </w:rPr>
        <w:t>ی</w:t>
      </w:r>
      <w:r w:rsidR="0014447D" w:rsidRPr="009F24E4">
        <w:rPr>
          <w:rFonts w:cs="B Mitra" w:hint="cs"/>
          <w:rtl/>
        </w:rPr>
        <w:t xml:space="preserve">ش </w:t>
      </w:r>
      <w:r w:rsidR="006C7271">
        <w:rPr>
          <w:rFonts w:cs="B Mitra" w:hint="cs"/>
          <w:rtl/>
        </w:rPr>
        <w:t>ک</w:t>
      </w:r>
      <w:r w:rsidR="0014447D" w:rsidRPr="009F24E4">
        <w:rPr>
          <w:rFonts w:cs="B Mitra" w:hint="cs"/>
          <w:rtl/>
        </w:rPr>
        <w:t>نترل مد</w:t>
      </w:r>
      <w:r w:rsidR="00E11D84">
        <w:rPr>
          <w:rFonts w:cs="B Mitra" w:hint="cs"/>
          <w:rtl/>
        </w:rPr>
        <w:t>ی</w:t>
      </w:r>
      <w:r w:rsidR="0014447D" w:rsidRPr="009F24E4">
        <w:rPr>
          <w:rFonts w:cs="B Mitra" w:hint="cs"/>
          <w:rtl/>
        </w:rPr>
        <w:t>ر</w:t>
      </w:r>
      <w:r w:rsidR="00E11D84">
        <w:rPr>
          <w:rFonts w:cs="B Mitra" w:hint="cs"/>
          <w:rtl/>
        </w:rPr>
        <w:t>ی</w:t>
      </w:r>
      <w:r w:rsidR="0014447D" w:rsidRPr="009F24E4">
        <w:rPr>
          <w:rFonts w:cs="B Mitra" w:hint="cs"/>
          <w:rtl/>
        </w:rPr>
        <w:t xml:space="preserve">ت بر </w:t>
      </w:r>
      <w:r w:rsidR="00FB7E23" w:rsidRPr="009F24E4">
        <w:rPr>
          <w:rFonts w:cs="B Mitra"/>
          <w:rtl/>
        </w:rPr>
        <w:t>آن‌ها</w:t>
      </w:r>
      <w:r w:rsidR="0014447D" w:rsidRPr="009F24E4">
        <w:rPr>
          <w:rFonts w:cs="B Mitra" w:hint="cs"/>
          <w:rtl/>
        </w:rPr>
        <w:t xml:space="preserve"> م</w:t>
      </w:r>
      <w:r w:rsidR="00E11D84">
        <w:rPr>
          <w:rFonts w:cs="B Mitra" w:hint="cs"/>
          <w:rtl/>
        </w:rPr>
        <w:t>ی</w:t>
      </w:r>
      <w:r w:rsidR="0014447D" w:rsidRPr="009F24E4">
        <w:rPr>
          <w:rFonts w:cs="B Mitra" w:hint="cs"/>
          <w:rtl/>
        </w:rPr>
        <w:t>‌شود. ا</w:t>
      </w:r>
      <w:r w:rsidR="00E11D84">
        <w:rPr>
          <w:rFonts w:cs="B Mitra" w:hint="cs"/>
          <w:rtl/>
        </w:rPr>
        <w:t>ی</w:t>
      </w:r>
      <w:r w:rsidR="0014447D" w:rsidRPr="009F24E4">
        <w:rPr>
          <w:rFonts w:cs="B Mitra" w:hint="cs"/>
          <w:rtl/>
        </w:rPr>
        <w:t>ن شرا</w:t>
      </w:r>
      <w:r w:rsidR="00E11D84">
        <w:rPr>
          <w:rFonts w:cs="B Mitra" w:hint="cs"/>
          <w:rtl/>
        </w:rPr>
        <w:t>ی</w:t>
      </w:r>
      <w:r w:rsidR="0014447D" w:rsidRPr="009F24E4">
        <w:rPr>
          <w:rFonts w:cs="B Mitra" w:hint="cs"/>
          <w:rtl/>
        </w:rPr>
        <w:t>ط منجر</w:t>
      </w:r>
      <w:r w:rsidR="0036596B" w:rsidRPr="009F24E4">
        <w:rPr>
          <w:rFonts w:cs="B Mitra" w:hint="cs"/>
          <w:rtl/>
        </w:rPr>
        <w:t xml:space="preserve"> به ا</w:t>
      </w:r>
      <w:r w:rsidR="00E11D84">
        <w:rPr>
          <w:rFonts w:cs="B Mitra" w:hint="cs"/>
          <w:rtl/>
        </w:rPr>
        <w:t>ی</w:t>
      </w:r>
      <w:r w:rsidR="0036596B" w:rsidRPr="009F24E4">
        <w:rPr>
          <w:rFonts w:cs="B Mitra" w:hint="cs"/>
          <w:rtl/>
        </w:rPr>
        <w:t>جاد احساس ب</w:t>
      </w:r>
      <w:r w:rsidR="00E11D84">
        <w:rPr>
          <w:rFonts w:cs="B Mitra" w:hint="cs"/>
          <w:rtl/>
        </w:rPr>
        <w:t>ی</w:t>
      </w:r>
      <w:r w:rsidR="0036596B" w:rsidRPr="009F24E4">
        <w:rPr>
          <w:rFonts w:cs="B Mitra" w:hint="cs"/>
          <w:rtl/>
        </w:rPr>
        <w:t>‌شخص</w:t>
      </w:r>
      <w:r w:rsidR="00E11D84">
        <w:rPr>
          <w:rFonts w:cs="B Mitra" w:hint="cs"/>
          <w:rtl/>
        </w:rPr>
        <w:t>ی</w:t>
      </w:r>
      <w:r w:rsidR="0036596B" w:rsidRPr="009F24E4">
        <w:rPr>
          <w:rFonts w:cs="B Mitra" w:hint="cs"/>
          <w:rtl/>
        </w:rPr>
        <w:t>ت</w:t>
      </w:r>
      <w:r w:rsidR="00E11D84">
        <w:rPr>
          <w:rFonts w:cs="B Mitra" w:hint="cs"/>
          <w:rtl/>
        </w:rPr>
        <w:t>ی</w:t>
      </w:r>
      <w:r w:rsidR="0036596B" w:rsidRPr="009F24E4">
        <w:rPr>
          <w:rFonts w:cs="B Mitra" w:hint="cs"/>
          <w:rtl/>
        </w:rPr>
        <w:t xml:space="preserve"> می‌شود</w:t>
      </w:r>
      <w:r w:rsidR="0014447D" w:rsidRPr="009F24E4">
        <w:rPr>
          <w:rFonts w:cs="B Mitra" w:hint="cs"/>
          <w:rtl/>
        </w:rPr>
        <w:t xml:space="preserve"> </w:t>
      </w:r>
      <w:r w:rsidR="006C7271">
        <w:rPr>
          <w:rFonts w:cs="B Mitra" w:hint="cs"/>
          <w:rtl/>
        </w:rPr>
        <w:t>ک</w:t>
      </w:r>
      <w:r w:rsidR="0014447D" w:rsidRPr="009F24E4">
        <w:rPr>
          <w:rFonts w:cs="B Mitra" w:hint="cs"/>
          <w:rtl/>
        </w:rPr>
        <w:t>ه غالباً در سازمان‌ها</w:t>
      </w:r>
      <w:r w:rsidR="00E11D84">
        <w:rPr>
          <w:rFonts w:cs="B Mitra" w:hint="cs"/>
          <w:rtl/>
        </w:rPr>
        <w:t>ی</w:t>
      </w:r>
      <w:r w:rsidR="0014447D" w:rsidRPr="009F24E4">
        <w:rPr>
          <w:rFonts w:cs="B Mitra" w:hint="cs"/>
          <w:rtl/>
        </w:rPr>
        <w:t xml:space="preserve"> رسم</w:t>
      </w:r>
      <w:r w:rsidR="00E11D84">
        <w:rPr>
          <w:rFonts w:cs="B Mitra" w:hint="cs"/>
          <w:rtl/>
        </w:rPr>
        <w:t>ی</w:t>
      </w:r>
      <w:r w:rsidR="0014447D" w:rsidRPr="009F24E4">
        <w:rPr>
          <w:rFonts w:cs="B Mitra" w:hint="cs"/>
          <w:rtl/>
        </w:rPr>
        <w:t xml:space="preserve"> وجود دارد.</w:t>
      </w:r>
      <w:r w:rsidR="0036596B" w:rsidRPr="009F24E4">
        <w:rPr>
          <w:rFonts w:cs="B Mitra" w:hint="cs"/>
          <w:rtl/>
        </w:rPr>
        <w:t xml:space="preserve"> در جدول زیر ابعاد سازمانی در هر کدام از انواع ساختارهای ارگانیک، ماشین و بوروکراتیک مشاهده می‌شود.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902"/>
        <w:gridCol w:w="898"/>
        <w:gridCol w:w="810"/>
      </w:tblGrid>
      <w:tr w:rsidR="0014447D" w:rsidRPr="00B46C7F" w:rsidTr="00240F90">
        <w:trPr>
          <w:jc w:val="center"/>
        </w:trPr>
        <w:tc>
          <w:tcPr>
            <w:tcW w:w="1287" w:type="dxa"/>
          </w:tcPr>
          <w:p w:rsidR="0014447D" w:rsidRPr="009F24E4" w:rsidRDefault="0014447D" w:rsidP="005D25A5">
            <w:pPr>
              <w:pStyle w:val="TEXT"/>
              <w:spacing w:line="276" w:lineRule="auto"/>
              <w:rPr>
                <w:rFonts w:cs="B Mitra"/>
                <w:rtl/>
              </w:rPr>
            </w:pPr>
          </w:p>
        </w:tc>
        <w:tc>
          <w:tcPr>
            <w:tcW w:w="902" w:type="dxa"/>
          </w:tcPr>
          <w:p w:rsidR="0014447D" w:rsidRPr="009F24E4" w:rsidRDefault="0014447D" w:rsidP="005D25A5">
            <w:pPr>
              <w:pStyle w:val="TEXT"/>
              <w:spacing w:line="276" w:lineRule="auto"/>
              <w:rPr>
                <w:rFonts w:cs="B Mitra"/>
                <w:rtl/>
              </w:rPr>
            </w:pPr>
            <w:r w:rsidRPr="009F24E4">
              <w:rPr>
                <w:rFonts w:cs="B Mitra" w:hint="cs"/>
                <w:rtl/>
              </w:rPr>
              <w:t>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دگ</w:t>
            </w:r>
            <w:r w:rsidR="00E11D84">
              <w:rPr>
                <w:rFonts w:cs="B Mitra" w:hint="cs"/>
                <w:rtl/>
              </w:rPr>
              <w:t>ی</w:t>
            </w:r>
          </w:p>
        </w:tc>
        <w:tc>
          <w:tcPr>
            <w:tcW w:w="898" w:type="dxa"/>
          </w:tcPr>
          <w:p w:rsidR="0014447D" w:rsidRPr="009F24E4" w:rsidRDefault="0014447D" w:rsidP="005D25A5">
            <w:pPr>
              <w:pStyle w:val="TEXT"/>
              <w:spacing w:line="276" w:lineRule="auto"/>
              <w:rPr>
                <w:rFonts w:cs="B Mitra"/>
                <w:rtl/>
              </w:rPr>
            </w:pPr>
            <w:r w:rsidRPr="009F24E4">
              <w:rPr>
                <w:rFonts w:cs="B Mitra" w:hint="cs"/>
                <w:rtl/>
              </w:rPr>
              <w:t>رسم</w:t>
            </w:r>
            <w:r w:rsidR="00E11D84">
              <w:rPr>
                <w:rFonts w:cs="B Mitra" w:hint="cs"/>
                <w:rtl/>
              </w:rPr>
              <w:t>ی</w:t>
            </w:r>
            <w:r w:rsidRPr="009F24E4">
              <w:rPr>
                <w:rFonts w:cs="B Mitra" w:hint="cs"/>
                <w:rtl/>
              </w:rPr>
              <w:t>ت</w:t>
            </w:r>
          </w:p>
        </w:tc>
        <w:tc>
          <w:tcPr>
            <w:tcW w:w="810" w:type="dxa"/>
          </w:tcPr>
          <w:p w:rsidR="0014447D" w:rsidRPr="009F24E4" w:rsidRDefault="0014447D" w:rsidP="005D25A5">
            <w:pPr>
              <w:pStyle w:val="TEXT"/>
              <w:spacing w:line="276" w:lineRule="auto"/>
              <w:rPr>
                <w:rFonts w:cs="B Mitra"/>
                <w:rtl/>
              </w:rPr>
            </w:pPr>
            <w:r w:rsidRPr="009F24E4">
              <w:rPr>
                <w:rFonts w:cs="B Mitra" w:hint="cs"/>
                <w:rtl/>
              </w:rPr>
              <w:t>تمر</w:t>
            </w:r>
            <w:r w:rsidR="006C7271">
              <w:rPr>
                <w:rFonts w:cs="B Mitra" w:hint="cs"/>
                <w:rtl/>
              </w:rPr>
              <w:t>ک</w:t>
            </w:r>
            <w:r w:rsidRPr="009F24E4">
              <w:rPr>
                <w:rFonts w:cs="B Mitra" w:hint="cs"/>
                <w:rtl/>
              </w:rPr>
              <w:t>ز</w:t>
            </w:r>
          </w:p>
        </w:tc>
      </w:tr>
      <w:tr w:rsidR="0014447D" w:rsidRPr="00B46C7F" w:rsidTr="00240F90">
        <w:trPr>
          <w:jc w:val="center"/>
        </w:trPr>
        <w:tc>
          <w:tcPr>
            <w:tcW w:w="1287" w:type="dxa"/>
          </w:tcPr>
          <w:p w:rsidR="0014447D" w:rsidRPr="009F24E4" w:rsidRDefault="0014447D" w:rsidP="005D25A5">
            <w:pPr>
              <w:pStyle w:val="TEXT"/>
              <w:spacing w:line="276" w:lineRule="auto"/>
              <w:rPr>
                <w:rFonts w:cs="B Mitra"/>
                <w:rtl/>
              </w:rPr>
            </w:pPr>
            <w:r w:rsidRPr="009F24E4">
              <w:rPr>
                <w:rFonts w:cs="B Mitra" w:hint="cs"/>
                <w:rtl/>
              </w:rPr>
              <w:t>ارگان</w:t>
            </w:r>
            <w:r w:rsidR="00E11D84">
              <w:rPr>
                <w:rFonts w:cs="B Mitra" w:hint="cs"/>
                <w:rtl/>
              </w:rPr>
              <w:t>ی</w:t>
            </w:r>
            <w:r w:rsidR="006C7271">
              <w:rPr>
                <w:rFonts w:cs="B Mitra" w:hint="cs"/>
                <w:rtl/>
              </w:rPr>
              <w:t>ک</w:t>
            </w:r>
          </w:p>
        </w:tc>
        <w:tc>
          <w:tcPr>
            <w:tcW w:w="902" w:type="dxa"/>
          </w:tcPr>
          <w:p w:rsidR="0014447D" w:rsidRPr="009F24E4" w:rsidRDefault="006C7271" w:rsidP="005D25A5">
            <w:pPr>
              <w:pStyle w:val="TEXT"/>
              <w:spacing w:line="276" w:lineRule="auto"/>
              <w:rPr>
                <w:rFonts w:cs="B Mitra"/>
                <w:rtl/>
              </w:rPr>
            </w:pPr>
            <w:r>
              <w:rPr>
                <w:rFonts w:cs="B Mitra" w:hint="cs"/>
                <w:rtl/>
              </w:rPr>
              <w:t>ک</w:t>
            </w:r>
            <w:r w:rsidR="0014447D" w:rsidRPr="009F24E4">
              <w:rPr>
                <w:rFonts w:cs="B Mitra" w:hint="cs"/>
                <w:rtl/>
              </w:rPr>
              <w:t>م</w:t>
            </w:r>
          </w:p>
        </w:tc>
        <w:tc>
          <w:tcPr>
            <w:tcW w:w="898" w:type="dxa"/>
          </w:tcPr>
          <w:p w:rsidR="0014447D" w:rsidRPr="009F24E4" w:rsidRDefault="006C7271" w:rsidP="005D25A5">
            <w:pPr>
              <w:pStyle w:val="TEXT"/>
              <w:spacing w:line="276" w:lineRule="auto"/>
              <w:rPr>
                <w:rFonts w:cs="B Mitra"/>
                <w:rtl/>
              </w:rPr>
            </w:pPr>
            <w:r>
              <w:rPr>
                <w:rFonts w:cs="B Mitra" w:hint="cs"/>
                <w:rtl/>
              </w:rPr>
              <w:t>ک</w:t>
            </w:r>
            <w:r w:rsidR="0014447D" w:rsidRPr="009F24E4">
              <w:rPr>
                <w:rFonts w:cs="B Mitra" w:hint="cs"/>
                <w:rtl/>
              </w:rPr>
              <w:t>م</w:t>
            </w:r>
          </w:p>
        </w:tc>
        <w:tc>
          <w:tcPr>
            <w:tcW w:w="810" w:type="dxa"/>
          </w:tcPr>
          <w:p w:rsidR="0014447D" w:rsidRPr="009F24E4" w:rsidRDefault="006C7271" w:rsidP="005D25A5">
            <w:pPr>
              <w:pStyle w:val="TEXT"/>
              <w:spacing w:line="276" w:lineRule="auto"/>
              <w:rPr>
                <w:rFonts w:cs="B Mitra"/>
                <w:rtl/>
              </w:rPr>
            </w:pPr>
            <w:r>
              <w:rPr>
                <w:rFonts w:cs="B Mitra" w:hint="cs"/>
                <w:rtl/>
              </w:rPr>
              <w:t>ک</w:t>
            </w:r>
            <w:r w:rsidR="0014447D" w:rsidRPr="009F24E4">
              <w:rPr>
                <w:rFonts w:cs="B Mitra" w:hint="cs"/>
                <w:rtl/>
              </w:rPr>
              <w:t>م</w:t>
            </w:r>
          </w:p>
        </w:tc>
      </w:tr>
      <w:tr w:rsidR="0014447D" w:rsidRPr="00B46C7F" w:rsidTr="00240F90">
        <w:trPr>
          <w:jc w:val="center"/>
        </w:trPr>
        <w:tc>
          <w:tcPr>
            <w:tcW w:w="1287" w:type="dxa"/>
          </w:tcPr>
          <w:p w:rsidR="0014447D" w:rsidRPr="009F24E4" w:rsidRDefault="0014447D" w:rsidP="005D25A5">
            <w:pPr>
              <w:pStyle w:val="TEXT"/>
              <w:spacing w:line="276" w:lineRule="auto"/>
              <w:rPr>
                <w:rFonts w:cs="B Mitra"/>
                <w:rtl/>
              </w:rPr>
            </w:pPr>
            <w:r w:rsidRPr="009F24E4">
              <w:rPr>
                <w:rFonts w:cs="B Mitra" w:hint="cs"/>
                <w:rtl/>
              </w:rPr>
              <w:t>ماش</w:t>
            </w:r>
            <w:r w:rsidR="00E11D84">
              <w:rPr>
                <w:rFonts w:cs="B Mitra" w:hint="cs"/>
                <w:rtl/>
              </w:rPr>
              <w:t>ی</w:t>
            </w:r>
            <w:r w:rsidRPr="009F24E4">
              <w:rPr>
                <w:rFonts w:cs="B Mitra" w:hint="cs"/>
                <w:rtl/>
              </w:rPr>
              <w:t>ن</w:t>
            </w:r>
            <w:r w:rsidR="00E11D84">
              <w:rPr>
                <w:rFonts w:cs="B Mitra" w:hint="cs"/>
                <w:rtl/>
              </w:rPr>
              <w:t>ی</w:t>
            </w:r>
          </w:p>
        </w:tc>
        <w:tc>
          <w:tcPr>
            <w:tcW w:w="902" w:type="dxa"/>
          </w:tcPr>
          <w:p w:rsidR="0014447D" w:rsidRPr="009F24E4" w:rsidRDefault="0014447D" w:rsidP="005D25A5">
            <w:pPr>
              <w:pStyle w:val="TEXT"/>
              <w:spacing w:line="276" w:lineRule="auto"/>
              <w:rPr>
                <w:rFonts w:cs="B Mitra"/>
                <w:rtl/>
              </w:rPr>
            </w:pPr>
            <w:r w:rsidRPr="009F24E4">
              <w:rPr>
                <w:rFonts w:cs="B Mitra" w:hint="cs"/>
                <w:rtl/>
              </w:rPr>
              <w:t>ز</w:t>
            </w:r>
            <w:r w:rsidR="00E11D84">
              <w:rPr>
                <w:rFonts w:cs="B Mitra" w:hint="cs"/>
                <w:rtl/>
              </w:rPr>
              <w:t>ی</w:t>
            </w:r>
            <w:r w:rsidRPr="009F24E4">
              <w:rPr>
                <w:rFonts w:cs="B Mitra" w:hint="cs"/>
                <w:rtl/>
              </w:rPr>
              <w:t>اد</w:t>
            </w:r>
          </w:p>
        </w:tc>
        <w:tc>
          <w:tcPr>
            <w:tcW w:w="898" w:type="dxa"/>
          </w:tcPr>
          <w:p w:rsidR="0014447D" w:rsidRPr="009F24E4" w:rsidRDefault="0014447D" w:rsidP="005D25A5">
            <w:pPr>
              <w:pStyle w:val="TEXT"/>
              <w:spacing w:line="276" w:lineRule="auto"/>
              <w:rPr>
                <w:rFonts w:cs="B Mitra"/>
                <w:rtl/>
              </w:rPr>
            </w:pPr>
            <w:r w:rsidRPr="009F24E4">
              <w:rPr>
                <w:rFonts w:cs="B Mitra" w:hint="cs"/>
                <w:rtl/>
              </w:rPr>
              <w:t>ز</w:t>
            </w:r>
            <w:r w:rsidR="00E11D84">
              <w:rPr>
                <w:rFonts w:cs="B Mitra" w:hint="cs"/>
                <w:rtl/>
              </w:rPr>
              <w:t>ی</w:t>
            </w:r>
            <w:r w:rsidRPr="009F24E4">
              <w:rPr>
                <w:rFonts w:cs="B Mitra" w:hint="cs"/>
                <w:rtl/>
              </w:rPr>
              <w:t>اد</w:t>
            </w:r>
          </w:p>
        </w:tc>
        <w:tc>
          <w:tcPr>
            <w:tcW w:w="810" w:type="dxa"/>
          </w:tcPr>
          <w:p w:rsidR="0014447D" w:rsidRPr="009F24E4" w:rsidRDefault="0014447D" w:rsidP="005D25A5">
            <w:pPr>
              <w:pStyle w:val="TEXT"/>
              <w:spacing w:line="276" w:lineRule="auto"/>
              <w:rPr>
                <w:rFonts w:cs="B Mitra"/>
                <w:rtl/>
              </w:rPr>
            </w:pPr>
            <w:r w:rsidRPr="009F24E4">
              <w:rPr>
                <w:rFonts w:cs="B Mitra" w:hint="cs"/>
                <w:rtl/>
              </w:rPr>
              <w:t>ز</w:t>
            </w:r>
            <w:r w:rsidR="00E11D84">
              <w:rPr>
                <w:rFonts w:cs="B Mitra" w:hint="cs"/>
                <w:rtl/>
              </w:rPr>
              <w:t>ی</w:t>
            </w:r>
            <w:r w:rsidRPr="009F24E4">
              <w:rPr>
                <w:rFonts w:cs="B Mitra" w:hint="cs"/>
                <w:rtl/>
              </w:rPr>
              <w:t>اد</w:t>
            </w:r>
          </w:p>
        </w:tc>
      </w:tr>
      <w:tr w:rsidR="0014447D" w:rsidRPr="00B46C7F" w:rsidTr="00240F90">
        <w:trPr>
          <w:jc w:val="center"/>
        </w:trPr>
        <w:tc>
          <w:tcPr>
            <w:tcW w:w="1287" w:type="dxa"/>
          </w:tcPr>
          <w:p w:rsidR="0014447D" w:rsidRPr="009F24E4" w:rsidRDefault="0014447D" w:rsidP="005D25A5">
            <w:pPr>
              <w:pStyle w:val="TEXT"/>
              <w:spacing w:line="276" w:lineRule="auto"/>
              <w:rPr>
                <w:rFonts w:cs="B Mitra"/>
                <w:rtl/>
              </w:rPr>
            </w:pPr>
            <w:r w:rsidRPr="009F24E4">
              <w:rPr>
                <w:rFonts w:cs="B Mitra" w:hint="cs"/>
                <w:rtl/>
              </w:rPr>
              <w:t>بورو</w:t>
            </w:r>
            <w:r w:rsidR="006C7271">
              <w:rPr>
                <w:rFonts w:cs="B Mitra" w:hint="cs"/>
                <w:rtl/>
              </w:rPr>
              <w:t>ک</w:t>
            </w:r>
            <w:r w:rsidRPr="009F24E4">
              <w:rPr>
                <w:rFonts w:cs="B Mitra" w:hint="cs"/>
                <w:rtl/>
              </w:rPr>
              <w:t>رات</w:t>
            </w:r>
            <w:r w:rsidR="00E11D84">
              <w:rPr>
                <w:rFonts w:cs="B Mitra" w:hint="cs"/>
                <w:rtl/>
              </w:rPr>
              <w:t>ی</w:t>
            </w:r>
            <w:r w:rsidR="006C7271">
              <w:rPr>
                <w:rFonts w:cs="B Mitra" w:hint="cs"/>
                <w:rtl/>
              </w:rPr>
              <w:t>ک</w:t>
            </w:r>
          </w:p>
        </w:tc>
        <w:tc>
          <w:tcPr>
            <w:tcW w:w="902" w:type="dxa"/>
          </w:tcPr>
          <w:p w:rsidR="0014447D" w:rsidRPr="009F24E4" w:rsidRDefault="0014447D" w:rsidP="005D25A5">
            <w:pPr>
              <w:pStyle w:val="TEXT"/>
              <w:spacing w:line="276" w:lineRule="auto"/>
              <w:rPr>
                <w:rFonts w:cs="B Mitra"/>
                <w:rtl/>
              </w:rPr>
            </w:pPr>
            <w:r w:rsidRPr="009F24E4">
              <w:rPr>
                <w:rFonts w:cs="B Mitra" w:hint="cs"/>
                <w:rtl/>
              </w:rPr>
              <w:t>ز</w:t>
            </w:r>
            <w:r w:rsidR="00E11D84">
              <w:rPr>
                <w:rFonts w:cs="B Mitra" w:hint="cs"/>
                <w:rtl/>
              </w:rPr>
              <w:t>ی</w:t>
            </w:r>
            <w:r w:rsidRPr="009F24E4">
              <w:rPr>
                <w:rFonts w:cs="B Mitra" w:hint="cs"/>
                <w:rtl/>
              </w:rPr>
              <w:t>اد</w:t>
            </w:r>
          </w:p>
        </w:tc>
        <w:tc>
          <w:tcPr>
            <w:tcW w:w="898" w:type="dxa"/>
          </w:tcPr>
          <w:p w:rsidR="0014447D" w:rsidRPr="009F24E4" w:rsidRDefault="0014447D" w:rsidP="005D25A5">
            <w:pPr>
              <w:pStyle w:val="TEXT"/>
              <w:spacing w:line="276" w:lineRule="auto"/>
              <w:rPr>
                <w:rFonts w:cs="B Mitra"/>
                <w:rtl/>
              </w:rPr>
            </w:pPr>
            <w:r w:rsidRPr="009F24E4">
              <w:rPr>
                <w:rFonts w:cs="B Mitra" w:hint="cs"/>
                <w:rtl/>
              </w:rPr>
              <w:t>ز</w:t>
            </w:r>
            <w:r w:rsidR="00E11D84">
              <w:rPr>
                <w:rFonts w:cs="B Mitra" w:hint="cs"/>
                <w:rtl/>
              </w:rPr>
              <w:t>ی</w:t>
            </w:r>
            <w:r w:rsidRPr="009F24E4">
              <w:rPr>
                <w:rFonts w:cs="B Mitra" w:hint="cs"/>
                <w:rtl/>
              </w:rPr>
              <w:t>اد</w:t>
            </w:r>
          </w:p>
        </w:tc>
        <w:tc>
          <w:tcPr>
            <w:tcW w:w="810" w:type="dxa"/>
          </w:tcPr>
          <w:p w:rsidR="0014447D" w:rsidRPr="009F24E4" w:rsidRDefault="006C7271" w:rsidP="005D25A5">
            <w:pPr>
              <w:pStyle w:val="TEXT"/>
              <w:spacing w:line="276" w:lineRule="auto"/>
              <w:rPr>
                <w:rFonts w:cs="B Mitra"/>
                <w:rtl/>
              </w:rPr>
            </w:pPr>
            <w:r>
              <w:rPr>
                <w:rFonts w:cs="B Mitra" w:hint="cs"/>
                <w:rtl/>
              </w:rPr>
              <w:t>ک</w:t>
            </w:r>
            <w:r w:rsidR="0014447D" w:rsidRPr="009F24E4">
              <w:rPr>
                <w:rFonts w:cs="B Mitra" w:hint="cs"/>
                <w:rtl/>
              </w:rPr>
              <w:t>م</w:t>
            </w:r>
          </w:p>
        </w:tc>
      </w:tr>
    </w:tbl>
    <w:p w:rsidR="00AC4045" w:rsidRPr="00B46C7F" w:rsidRDefault="00AC4045" w:rsidP="005D25A5">
      <w:pPr>
        <w:pStyle w:val="Heading2"/>
        <w:spacing w:line="276" w:lineRule="auto"/>
        <w:rPr>
          <w:rtl/>
        </w:rPr>
      </w:pPr>
    </w:p>
    <w:p w:rsidR="0014447D" w:rsidRPr="00B46C7F" w:rsidRDefault="0014447D" w:rsidP="005D25A5">
      <w:pPr>
        <w:pStyle w:val="Heading2"/>
        <w:spacing w:line="276" w:lineRule="auto"/>
        <w:rPr>
          <w:rtl/>
        </w:rPr>
      </w:pPr>
      <w:bookmarkStart w:id="90" w:name="_Toc471331925"/>
      <w:r w:rsidRPr="00B46C7F">
        <w:rPr>
          <w:rFonts w:hint="cs"/>
          <w:rtl/>
        </w:rPr>
        <w:t>مدل‌ها</w:t>
      </w:r>
      <w:r w:rsidR="00E11D84">
        <w:rPr>
          <w:rFonts w:hint="cs"/>
          <w:rtl/>
        </w:rPr>
        <w:t>ی</w:t>
      </w:r>
      <w:r w:rsidRPr="00B46C7F">
        <w:rPr>
          <w:rFonts w:hint="cs"/>
          <w:rtl/>
        </w:rPr>
        <w:t xml:space="preserve"> پو</w:t>
      </w:r>
      <w:r w:rsidR="00E11D84">
        <w:rPr>
          <w:rFonts w:hint="cs"/>
          <w:rtl/>
        </w:rPr>
        <w:t>ی</w:t>
      </w:r>
      <w:r w:rsidRPr="00B46C7F">
        <w:rPr>
          <w:rFonts w:hint="cs"/>
          <w:rtl/>
        </w:rPr>
        <w:t>ا</w:t>
      </w:r>
      <w:r w:rsidR="00E11D84">
        <w:rPr>
          <w:rFonts w:hint="cs"/>
          <w:rtl/>
        </w:rPr>
        <w:t>یی</w:t>
      </w:r>
      <w:r w:rsidRPr="00B46C7F">
        <w:rPr>
          <w:rFonts w:hint="cs"/>
          <w:rtl/>
        </w:rPr>
        <w:t xml:space="preserve"> ساختار اجتماع</w:t>
      </w:r>
      <w:r w:rsidR="00E11D84">
        <w:rPr>
          <w:rFonts w:hint="cs"/>
          <w:rtl/>
        </w:rPr>
        <w:t>ی</w:t>
      </w:r>
      <w:bookmarkEnd w:id="90"/>
    </w:p>
    <w:p w:rsidR="005F03DC" w:rsidRPr="009F24E4" w:rsidRDefault="0014447D" w:rsidP="005D25A5">
      <w:pPr>
        <w:pStyle w:val="TEXT"/>
        <w:spacing w:line="276" w:lineRule="auto"/>
        <w:rPr>
          <w:rFonts w:cs="B Mitra"/>
          <w:rtl/>
        </w:rPr>
      </w:pPr>
      <w:r w:rsidRPr="009F24E4">
        <w:rPr>
          <w:rFonts w:cs="B Mitra" w:hint="cs"/>
          <w:rtl/>
        </w:rPr>
        <w:t>ا</w:t>
      </w:r>
      <w:r w:rsidR="00E11D84">
        <w:rPr>
          <w:rFonts w:cs="B Mitra" w:hint="cs"/>
          <w:rtl/>
        </w:rPr>
        <w:t>ی</w:t>
      </w:r>
      <w:r w:rsidRPr="009F24E4">
        <w:rPr>
          <w:rFonts w:cs="B Mitra" w:hint="cs"/>
          <w:rtl/>
        </w:rPr>
        <w:t>ن مدل‌ها بر چگونگ</w:t>
      </w:r>
      <w:r w:rsidR="00E11D84">
        <w:rPr>
          <w:rFonts w:cs="B Mitra" w:hint="cs"/>
          <w:rtl/>
        </w:rPr>
        <w:t>ی</w:t>
      </w:r>
      <w:r w:rsidRPr="009F24E4">
        <w:rPr>
          <w:rFonts w:cs="B Mitra" w:hint="cs"/>
          <w:rtl/>
        </w:rPr>
        <w:t xml:space="preserve"> تغ</w:t>
      </w:r>
      <w:r w:rsidR="00E11D84">
        <w:rPr>
          <w:rFonts w:cs="B Mitra" w:hint="cs"/>
          <w:rtl/>
        </w:rPr>
        <w:t>یی</w:t>
      </w:r>
      <w:r w:rsidRPr="009F24E4">
        <w:rPr>
          <w:rFonts w:cs="B Mitra" w:hint="cs"/>
          <w:rtl/>
        </w:rPr>
        <w:t>ر پد</w:t>
      </w:r>
      <w:r w:rsidR="00E11D84">
        <w:rPr>
          <w:rFonts w:cs="B Mitra" w:hint="cs"/>
          <w:rtl/>
        </w:rPr>
        <w:t>ی</w:t>
      </w:r>
      <w:r w:rsidRPr="009F24E4">
        <w:rPr>
          <w:rFonts w:cs="B Mitra" w:hint="cs"/>
          <w:rtl/>
        </w:rPr>
        <w:t>ده در گذر زمان و تغ</w:t>
      </w:r>
      <w:r w:rsidR="00E11D84">
        <w:rPr>
          <w:rFonts w:cs="B Mitra" w:hint="cs"/>
          <w:rtl/>
        </w:rPr>
        <w:t>یی</w:t>
      </w:r>
      <w:r w:rsidRPr="009F24E4">
        <w:rPr>
          <w:rFonts w:cs="B Mitra" w:hint="cs"/>
          <w:rtl/>
        </w:rPr>
        <w:t>ر شرا</w:t>
      </w:r>
      <w:r w:rsidR="00E11D84">
        <w:rPr>
          <w:rFonts w:cs="B Mitra" w:hint="cs"/>
          <w:rtl/>
        </w:rPr>
        <w:t>ی</w:t>
      </w:r>
      <w:r w:rsidRPr="009F24E4">
        <w:rPr>
          <w:rFonts w:cs="B Mitra" w:hint="cs"/>
          <w:rtl/>
        </w:rPr>
        <w:t>ط متمر</w:t>
      </w:r>
      <w:r w:rsidR="006C7271">
        <w:rPr>
          <w:rFonts w:cs="B Mitra" w:hint="cs"/>
          <w:rtl/>
        </w:rPr>
        <w:t>ک</w:t>
      </w:r>
      <w:r w:rsidRPr="009F24E4">
        <w:rPr>
          <w:rFonts w:cs="B Mitra" w:hint="cs"/>
          <w:rtl/>
        </w:rPr>
        <w:t>زند. مدل‌ها</w:t>
      </w:r>
      <w:r w:rsidR="00E11D84">
        <w:rPr>
          <w:rFonts w:cs="B Mitra" w:hint="cs"/>
          <w:rtl/>
        </w:rPr>
        <w:t>ی</w:t>
      </w:r>
      <w:r w:rsidRPr="009F24E4">
        <w:rPr>
          <w:rFonts w:cs="B Mitra" w:hint="cs"/>
          <w:rtl/>
        </w:rPr>
        <w:t xml:space="preserve"> پو</w:t>
      </w:r>
      <w:r w:rsidR="00E11D84">
        <w:rPr>
          <w:rFonts w:cs="B Mitra" w:hint="cs"/>
          <w:rtl/>
        </w:rPr>
        <w:t>ی</w:t>
      </w:r>
      <w:r w:rsidRPr="009F24E4">
        <w:rPr>
          <w:rFonts w:cs="B Mitra" w:hint="cs"/>
          <w:rtl/>
        </w:rPr>
        <w:t>ا</w:t>
      </w:r>
      <w:r w:rsidR="00E11D84">
        <w:rPr>
          <w:rFonts w:cs="B Mitra" w:hint="cs"/>
          <w:rtl/>
        </w:rPr>
        <w:t>یی</w:t>
      </w:r>
      <w:r w:rsidRPr="009F24E4">
        <w:rPr>
          <w:rFonts w:cs="B Mitra" w:hint="cs"/>
          <w:rtl/>
        </w:rPr>
        <w:t xml:space="preserve"> ساختار اجتماع</w:t>
      </w:r>
      <w:r w:rsidR="00E11D84">
        <w:rPr>
          <w:rFonts w:cs="B Mitra" w:hint="cs"/>
          <w:rtl/>
        </w:rPr>
        <w:t>ی</w:t>
      </w:r>
      <w:r w:rsidRPr="009F24E4">
        <w:rPr>
          <w:rFonts w:cs="B Mitra" w:hint="cs"/>
          <w:rtl/>
        </w:rPr>
        <w:t xml:space="preserve"> سازمان نوعاً </w:t>
      </w:r>
      <w:r w:rsidR="00E11D84">
        <w:rPr>
          <w:rFonts w:cs="B Mitra" w:hint="cs"/>
          <w:rtl/>
        </w:rPr>
        <w:t>ی</w:t>
      </w:r>
      <w:r w:rsidR="006C7271">
        <w:rPr>
          <w:rFonts w:cs="B Mitra" w:hint="cs"/>
          <w:rtl/>
        </w:rPr>
        <w:t>ک</w:t>
      </w:r>
      <w:r w:rsidR="00E11D84">
        <w:rPr>
          <w:rFonts w:cs="B Mitra" w:hint="cs"/>
          <w:rtl/>
        </w:rPr>
        <w:t>ی</w:t>
      </w:r>
      <w:r w:rsidRPr="009F24E4">
        <w:rPr>
          <w:rFonts w:cs="B Mitra" w:hint="cs"/>
          <w:rtl/>
        </w:rPr>
        <w:t xml:space="preserve"> از ا</w:t>
      </w:r>
      <w:r w:rsidR="00E11D84">
        <w:rPr>
          <w:rFonts w:cs="B Mitra" w:hint="cs"/>
          <w:rtl/>
        </w:rPr>
        <w:t>ی</w:t>
      </w:r>
      <w:r w:rsidRPr="009F24E4">
        <w:rPr>
          <w:rFonts w:cs="B Mitra" w:hint="cs"/>
          <w:rtl/>
        </w:rPr>
        <w:t>ن دو ش</w:t>
      </w:r>
      <w:r w:rsidR="006C7271">
        <w:rPr>
          <w:rFonts w:cs="B Mitra" w:hint="cs"/>
          <w:rtl/>
        </w:rPr>
        <w:t>ک</w:t>
      </w:r>
      <w:r w:rsidRPr="009F24E4">
        <w:rPr>
          <w:rFonts w:cs="B Mitra" w:hint="cs"/>
          <w:rtl/>
        </w:rPr>
        <w:t>ل را به خود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رند.</w:t>
      </w:r>
      <w:r w:rsidR="00BA5A16" w:rsidRPr="009F24E4">
        <w:rPr>
          <w:rFonts w:cs="B Mitra" w:hint="cs"/>
          <w:rtl/>
        </w:rPr>
        <w:t xml:space="preserve"> نخست رو</w:t>
      </w:r>
      <w:r w:rsidR="00E11D84">
        <w:rPr>
          <w:rFonts w:cs="B Mitra" w:hint="cs"/>
          <w:rtl/>
        </w:rPr>
        <w:t>ی</w:t>
      </w:r>
      <w:r w:rsidR="006C7271">
        <w:rPr>
          <w:rFonts w:cs="B Mitra" w:hint="cs"/>
          <w:rtl/>
        </w:rPr>
        <w:t>ک</w:t>
      </w:r>
      <w:r w:rsidR="00BA5A16" w:rsidRPr="009F24E4">
        <w:rPr>
          <w:rFonts w:cs="B Mitra" w:hint="cs"/>
          <w:rtl/>
        </w:rPr>
        <w:t>رد تار</w:t>
      </w:r>
      <w:r w:rsidR="00E11D84">
        <w:rPr>
          <w:rFonts w:cs="B Mitra" w:hint="cs"/>
          <w:rtl/>
        </w:rPr>
        <w:t>ی</w:t>
      </w:r>
      <w:r w:rsidR="00BA5A16" w:rsidRPr="009F24E4">
        <w:rPr>
          <w:rFonts w:cs="B Mitra" w:hint="cs"/>
          <w:rtl/>
        </w:rPr>
        <w:t>خ</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هدف آن تغ</w:t>
      </w:r>
      <w:r w:rsidR="00E11D84">
        <w:rPr>
          <w:rFonts w:cs="B Mitra" w:hint="cs"/>
          <w:rtl/>
        </w:rPr>
        <w:t>یی</w:t>
      </w:r>
      <w:r w:rsidRPr="009F24E4">
        <w:rPr>
          <w:rFonts w:cs="B Mitra" w:hint="cs"/>
          <w:rtl/>
        </w:rPr>
        <w:t>ر چگونگ</w:t>
      </w:r>
      <w:r w:rsidR="00E11D84">
        <w:rPr>
          <w:rFonts w:cs="B Mitra" w:hint="cs"/>
          <w:rtl/>
        </w:rPr>
        <w:t>ی</w:t>
      </w:r>
      <w:r w:rsidRPr="009F24E4">
        <w:rPr>
          <w:rFonts w:cs="B Mitra" w:hint="cs"/>
          <w:rtl/>
        </w:rPr>
        <w:t xml:space="preserve"> توسعه </w:t>
      </w:r>
      <w:r w:rsidR="00E11D84">
        <w:rPr>
          <w:rFonts w:cs="B Mitra" w:hint="cs"/>
          <w:rtl/>
        </w:rPr>
        <w:t>ی</w:t>
      </w:r>
      <w:r w:rsidR="006C7271">
        <w:rPr>
          <w:rFonts w:cs="B Mitra" w:hint="cs"/>
          <w:rtl/>
        </w:rPr>
        <w:t>ک</w:t>
      </w:r>
      <w:r w:rsidRPr="009F24E4">
        <w:rPr>
          <w:rFonts w:cs="B Mitra" w:hint="cs"/>
          <w:rtl/>
        </w:rPr>
        <w:t xml:space="preserve"> سازمان در </w:t>
      </w:r>
      <w:r w:rsidR="00E11D84">
        <w:rPr>
          <w:rFonts w:cs="B Mitra" w:hint="cs"/>
          <w:rtl/>
        </w:rPr>
        <w:t>ی</w:t>
      </w:r>
      <w:r w:rsidR="006C7271">
        <w:rPr>
          <w:rFonts w:cs="B Mitra" w:hint="cs"/>
          <w:rtl/>
        </w:rPr>
        <w:t>ک</w:t>
      </w:r>
      <w:r w:rsidR="00BA5A16" w:rsidRPr="009F24E4">
        <w:rPr>
          <w:rFonts w:cs="B Mitra" w:hint="cs"/>
          <w:rtl/>
        </w:rPr>
        <w:t xml:space="preserve"> دوره زمان</w:t>
      </w:r>
      <w:r w:rsidR="00E11D84">
        <w:rPr>
          <w:rFonts w:cs="B Mitra" w:hint="cs"/>
          <w:rtl/>
        </w:rPr>
        <w:t>ی</w:t>
      </w:r>
      <w:r w:rsidR="00BA5A16" w:rsidRPr="009F24E4">
        <w:rPr>
          <w:rFonts w:cs="B Mitra" w:hint="cs"/>
          <w:rtl/>
        </w:rPr>
        <w:t xml:space="preserve"> نسبتاً بلندمدت است. نوع د</w:t>
      </w:r>
      <w:r w:rsidR="00E11D84">
        <w:rPr>
          <w:rFonts w:cs="B Mitra" w:hint="cs"/>
          <w:rtl/>
        </w:rPr>
        <w:t>ی</w:t>
      </w:r>
      <w:r w:rsidR="00BA5A16" w:rsidRPr="009F24E4">
        <w:rPr>
          <w:rFonts w:cs="B Mitra" w:hint="cs"/>
          <w:rtl/>
        </w:rPr>
        <w:t>گر مدل پو</w:t>
      </w:r>
      <w:r w:rsidR="00E11D84">
        <w:rPr>
          <w:rFonts w:cs="B Mitra" w:hint="cs"/>
          <w:rtl/>
        </w:rPr>
        <w:t>ی</w:t>
      </w:r>
      <w:r w:rsidR="00BA5A16" w:rsidRPr="009F24E4">
        <w:rPr>
          <w:rFonts w:cs="B Mitra" w:hint="cs"/>
          <w:rtl/>
        </w:rPr>
        <w:t>ا</w:t>
      </w:r>
      <w:r w:rsidRPr="009F24E4">
        <w:rPr>
          <w:rFonts w:cs="B Mitra" w:hint="cs"/>
          <w:rtl/>
        </w:rPr>
        <w:t xml:space="preserve"> است </w:t>
      </w:r>
      <w:r w:rsidR="006C7271">
        <w:rPr>
          <w:rFonts w:cs="B Mitra" w:hint="cs"/>
          <w:rtl/>
        </w:rPr>
        <w:t>ک</w:t>
      </w:r>
      <w:r w:rsidRPr="009F24E4">
        <w:rPr>
          <w:rFonts w:cs="B Mitra" w:hint="cs"/>
          <w:rtl/>
        </w:rPr>
        <w:t xml:space="preserve">ه </w:t>
      </w:r>
      <w:r w:rsidR="00BA5A16" w:rsidRPr="009F24E4">
        <w:rPr>
          <w:rFonts w:cs="B Mitra" w:hint="cs"/>
          <w:rtl/>
        </w:rPr>
        <w:t xml:space="preserve">هدفش </w:t>
      </w:r>
      <w:r w:rsidR="006C7271">
        <w:rPr>
          <w:rFonts w:cs="B Mitra" w:hint="cs"/>
          <w:rtl/>
        </w:rPr>
        <w:t>ک</w:t>
      </w:r>
      <w:r w:rsidR="00BA5A16" w:rsidRPr="009F24E4">
        <w:rPr>
          <w:rFonts w:cs="B Mitra" w:hint="cs"/>
          <w:rtl/>
        </w:rPr>
        <w:t>شف پو</w:t>
      </w:r>
      <w:r w:rsidR="00E11D84">
        <w:rPr>
          <w:rFonts w:cs="B Mitra" w:hint="cs"/>
          <w:rtl/>
        </w:rPr>
        <w:t>ی</w:t>
      </w:r>
      <w:r w:rsidR="00BA5A16" w:rsidRPr="009F24E4">
        <w:rPr>
          <w:rFonts w:cs="B Mitra" w:hint="cs"/>
          <w:rtl/>
        </w:rPr>
        <w:t>ا</w:t>
      </w:r>
      <w:r w:rsidR="00E11D84">
        <w:rPr>
          <w:rFonts w:cs="B Mitra" w:hint="cs"/>
          <w:rtl/>
        </w:rPr>
        <w:t>یی</w:t>
      </w:r>
      <w:r w:rsidR="00BA5A16" w:rsidRPr="009F24E4">
        <w:rPr>
          <w:rFonts w:cs="B Mitra" w:hint="cs"/>
          <w:rtl/>
        </w:rPr>
        <w:t>‌ها</w:t>
      </w:r>
      <w:r w:rsidR="00E11D84">
        <w:rPr>
          <w:rFonts w:cs="B Mitra" w:hint="cs"/>
          <w:rtl/>
        </w:rPr>
        <w:t>ی</w:t>
      </w:r>
      <w:r w:rsidR="00BA5A16" w:rsidRPr="009F24E4">
        <w:rPr>
          <w:rFonts w:cs="B Mitra" w:hint="cs"/>
          <w:rtl/>
        </w:rPr>
        <w:t xml:space="preserve"> تغ</w:t>
      </w:r>
      <w:r w:rsidR="00E11D84">
        <w:rPr>
          <w:rFonts w:cs="B Mitra" w:hint="cs"/>
          <w:rtl/>
        </w:rPr>
        <w:t>یی</w:t>
      </w:r>
      <w:r w:rsidR="00BA5A16" w:rsidRPr="009F24E4">
        <w:rPr>
          <w:rFonts w:cs="B Mitra" w:hint="cs"/>
          <w:rtl/>
        </w:rPr>
        <w:t>ر به ترتیبی است</w:t>
      </w:r>
      <w:r w:rsidRPr="009F24E4">
        <w:rPr>
          <w:rFonts w:cs="B Mitra" w:hint="cs"/>
          <w:rtl/>
        </w:rPr>
        <w:t xml:space="preserve"> </w:t>
      </w:r>
      <w:r w:rsidR="006C7271">
        <w:rPr>
          <w:rFonts w:cs="B Mitra" w:hint="cs"/>
          <w:rtl/>
        </w:rPr>
        <w:t>ک</w:t>
      </w:r>
      <w:r w:rsidRPr="009F24E4">
        <w:rPr>
          <w:rFonts w:cs="B Mitra" w:hint="cs"/>
          <w:rtl/>
        </w:rPr>
        <w:t>ه روزانه د</w:t>
      </w:r>
      <w:r w:rsidR="00BA5A16" w:rsidRPr="009F24E4">
        <w:rPr>
          <w:rFonts w:cs="B Mitra" w:hint="cs"/>
          <w:rtl/>
        </w:rPr>
        <w:t>ر ح</w:t>
      </w:r>
      <w:r w:rsidR="00E11D84">
        <w:rPr>
          <w:rFonts w:cs="B Mitra" w:hint="cs"/>
          <w:rtl/>
        </w:rPr>
        <w:t>ی</w:t>
      </w:r>
      <w:r w:rsidR="00BA5A16" w:rsidRPr="009F24E4">
        <w:rPr>
          <w:rFonts w:cs="B Mitra" w:hint="cs"/>
          <w:rtl/>
        </w:rPr>
        <w:t>ات سازمان‌ها رخ م</w:t>
      </w:r>
      <w:r w:rsidR="00E11D84">
        <w:rPr>
          <w:rFonts w:cs="B Mitra" w:hint="cs"/>
          <w:rtl/>
        </w:rPr>
        <w:t>ی</w:t>
      </w:r>
      <w:r w:rsidR="00BA5A16" w:rsidRPr="009F24E4">
        <w:rPr>
          <w:rFonts w:cs="B Mitra" w:hint="cs"/>
          <w:rtl/>
        </w:rPr>
        <w:t>‌دهد.</w:t>
      </w:r>
      <w:r w:rsidRPr="009F24E4">
        <w:rPr>
          <w:rFonts w:cs="B Mitra" w:hint="cs"/>
          <w:rtl/>
        </w:rPr>
        <w:t xml:space="preserve"> در ا</w:t>
      </w:r>
      <w:r w:rsidR="00E11D84">
        <w:rPr>
          <w:rFonts w:cs="B Mitra" w:hint="cs"/>
          <w:rtl/>
        </w:rPr>
        <w:t>ی</w:t>
      </w:r>
      <w:r w:rsidRPr="009F24E4">
        <w:rPr>
          <w:rFonts w:cs="B Mitra" w:hint="cs"/>
          <w:rtl/>
        </w:rPr>
        <w:t>ن د</w:t>
      </w:r>
      <w:r w:rsidR="00E11D84">
        <w:rPr>
          <w:rFonts w:cs="B Mitra" w:hint="cs"/>
          <w:rtl/>
        </w:rPr>
        <w:t>ی</w:t>
      </w:r>
      <w:r w:rsidRPr="009F24E4">
        <w:rPr>
          <w:rFonts w:cs="B Mitra" w:hint="cs"/>
          <w:rtl/>
        </w:rPr>
        <w:t>دگاه‌ها، ثبات ظاهر</w:t>
      </w:r>
      <w:r w:rsidR="00E11D84">
        <w:rPr>
          <w:rFonts w:cs="B Mitra" w:hint="cs"/>
          <w:rtl/>
        </w:rPr>
        <w:t>ی</w:t>
      </w:r>
      <w:r w:rsidRPr="009F24E4">
        <w:rPr>
          <w:rFonts w:cs="B Mitra" w:hint="cs"/>
          <w:rtl/>
        </w:rPr>
        <w:t xml:space="preserve"> ساختار اجتماع</w:t>
      </w:r>
      <w:r w:rsidR="00E11D84">
        <w:rPr>
          <w:rFonts w:cs="B Mitra" w:hint="cs"/>
          <w:rtl/>
        </w:rPr>
        <w:t>ی</w:t>
      </w:r>
      <w:r w:rsidRPr="009F24E4">
        <w:rPr>
          <w:rFonts w:cs="B Mitra" w:hint="cs"/>
          <w:rtl/>
        </w:rPr>
        <w:t xml:space="preserve"> بر اساس نگاه به تعاملات متعدد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ساختار اجتماع</w:t>
      </w:r>
      <w:r w:rsidR="00E11D84">
        <w:rPr>
          <w:rFonts w:cs="B Mitra" w:hint="cs"/>
          <w:rtl/>
        </w:rPr>
        <w:t>ی</w:t>
      </w:r>
      <w:r w:rsidRPr="009F24E4">
        <w:rPr>
          <w:rFonts w:cs="B Mitra" w:hint="cs"/>
          <w:rtl/>
        </w:rPr>
        <w:t xml:space="preserve"> را بر مبنا</w:t>
      </w:r>
      <w:r w:rsidR="00E11D84">
        <w:rPr>
          <w:rFonts w:cs="B Mitra" w:hint="cs"/>
          <w:rtl/>
        </w:rPr>
        <w:t>ی</w:t>
      </w:r>
      <w:r w:rsidRPr="009F24E4">
        <w:rPr>
          <w:rFonts w:cs="B Mitra" w:hint="cs"/>
          <w:rtl/>
        </w:rPr>
        <w:t xml:space="preserve"> مستمر ش</w:t>
      </w:r>
      <w:r w:rsidR="006C7271">
        <w:rPr>
          <w:rFonts w:cs="B Mitra" w:hint="cs"/>
          <w:rtl/>
        </w:rPr>
        <w:t>ک</w:t>
      </w:r>
      <w:r w:rsidRPr="009F24E4">
        <w:rPr>
          <w:rFonts w:cs="B Mitra" w:hint="cs"/>
          <w:rtl/>
        </w:rPr>
        <w:t>ل داده و متحول م</w:t>
      </w:r>
      <w:r w:rsidR="00E11D84">
        <w:rPr>
          <w:rFonts w:cs="B Mitra" w:hint="cs"/>
          <w:rtl/>
        </w:rPr>
        <w:t>ی</w:t>
      </w:r>
      <w:r w:rsidRPr="009F24E4">
        <w:rPr>
          <w:rFonts w:cs="B Mitra" w:hint="cs"/>
          <w:rtl/>
        </w:rPr>
        <w:t>‌سازد، ز</w:t>
      </w:r>
      <w:r w:rsidR="00E11D84">
        <w:rPr>
          <w:rFonts w:cs="B Mitra" w:hint="cs"/>
          <w:rtl/>
        </w:rPr>
        <w:t>ی</w:t>
      </w:r>
      <w:r w:rsidRPr="009F24E4">
        <w:rPr>
          <w:rFonts w:cs="B Mitra" w:hint="cs"/>
          <w:rtl/>
        </w:rPr>
        <w:t xml:space="preserve">ر </w:t>
      </w:r>
      <w:r w:rsidR="009F5AD3" w:rsidRPr="009F24E4">
        <w:rPr>
          <w:rFonts w:cs="B Mitra"/>
          <w:rtl/>
        </w:rPr>
        <w:t>سوال</w:t>
      </w:r>
      <w:r w:rsidRPr="009F24E4">
        <w:rPr>
          <w:rFonts w:cs="B Mitra" w:hint="cs"/>
          <w:rtl/>
        </w:rPr>
        <w:t xml:space="preserve"> م</w:t>
      </w:r>
      <w:r w:rsidR="00E11D84">
        <w:rPr>
          <w:rFonts w:cs="B Mitra" w:hint="cs"/>
          <w:rtl/>
        </w:rPr>
        <w:t>ی</w:t>
      </w:r>
      <w:r w:rsidRPr="009F24E4">
        <w:rPr>
          <w:rFonts w:cs="B Mitra" w:hint="cs"/>
          <w:rtl/>
        </w:rPr>
        <w:t>‌</w:t>
      </w:r>
      <w:r w:rsidR="00BA5A16" w:rsidRPr="009F24E4">
        <w:rPr>
          <w:rFonts w:cs="B Mitra" w:hint="cs"/>
          <w:rtl/>
        </w:rPr>
        <w:t>رود.</w:t>
      </w:r>
    </w:p>
    <w:p w:rsidR="003F5D37" w:rsidRPr="009F24E4" w:rsidRDefault="003F5D37" w:rsidP="005D25A5">
      <w:pPr>
        <w:pStyle w:val="TEXT"/>
        <w:spacing w:line="276" w:lineRule="auto"/>
        <w:rPr>
          <w:rFonts w:cs="B Mitra"/>
          <w:rtl/>
        </w:rPr>
      </w:pPr>
    </w:p>
    <w:p w:rsidR="005F03DC" w:rsidRPr="009F24E4" w:rsidRDefault="0035408F" w:rsidP="005D25A5">
      <w:pPr>
        <w:pStyle w:val="Heading3"/>
        <w:spacing w:line="276" w:lineRule="auto"/>
        <w:rPr>
          <w:rFonts w:cs="B Mitra"/>
          <w:rtl/>
        </w:rPr>
      </w:pPr>
      <w:bookmarkStart w:id="91" w:name="_Toc471331926"/>
      <w:r w:rsidRPr="009F24E4">
        <w:rPr>
          <w:rFonts w:cs="B Mitra" w:hint="cs"/>
          <w:rtl/>
        </w:rPr>
        <w:t>چرخه‌</w:t>
      </w:r>
      <w:r w:rsidR="00E11D84">
        <w:rPr>
          <w:rFonts w:cs="B Mitra" w:hint="cs"/>
          <w:rtl/>
        </w:rPr>
        <w:t>ی</w:t>
      </w:r>
      <w:r w:rsidRPr="009F24E4">
        <w:rPr>
          <w:rFonts w:cs="B Mitra" w:hint="cs"/>
          <w:rtl/>
        </w:rPr>
        <w:t xml:space="preserve"> ح</w:t>
      </w:r>
      <w:r w:rsidR="00E11D84">
        <w:rPr>
          <w:rFonts w:cs="B Mitra" w:hint="cs"/>
          <w:rtl/>
        </w:rPr>
        <w:t>ی</w:t>
      </w:r>
      <w:r w:rsidRPr="009F24E4">
        <w:rPr>
          <w:rFonts w:cs="B Mitra" w:hint="cs"/>
          <w:rtl/>
        </w:rPr>
        <w:t>ات سازمان</w:t>
      </w:r>
      <w:r w:rsidR="00E11D84">
        <w:rPr>
          <w:rFonts w:cs="B Mitra" w:hint="cs"/>
          <w:rtl/>
        </w:rPr>
        <w:t>ی</w:t>
      </w:r>
      <w:bookmarkEnd w:id="91"/>
    </w:p>
    <w:p w:rsidR="0014447D" w:rsidRPr="009F24E4" w:rsidRDefault="0035408F" w:rsidP="005D25A5">
      <w:pPr>
        <w:pStyle w:val="TEXT"/>
        <w:spacing w:line="276" w:lineRule="auto"/>
        <w:rPr>
          <w:rFonts w:cs="B Mitra"/>
          <w:rtl/>
        </w:rPr>
      </w:pPr>
      <w:r w:rsidRPr="009F24E4">
        <w:rPr>
          <w:rFonts w:cs="B Mitra" w:hint="cs"/>
          <w:rtl/>
        </w:rPr>
        <w:t>لار</w:t>
      </w:r>
      <w:r w:rsidR="00E11D84">
        <w:rPr>
          <w:rFonts w:cs="B Mitra" w:hint="cs"/>
          <w:rtl/>
        </w:rPr>
        <w:t>ی</w:t>
      </w:r>
      <w:r w:rsidR="00F80E01" w:rsidRPr="009F24E4">
        <w:rPr>
          <w:rFonts w:cs="B Mitra" w:hint="cs"/>
          <w:rtl/>
        </w:rPr>
        <w:t xml:space="preserve"> </w:t>
      </w:r>
      <w:r w:rsidRPr="009F24E4">
        <w:rPr>
          <w:rFonts w:cs="B Mitra" w:hint="cs"/>
          <w:rtl/>
        </w:rPr>
        <w:t>گر</w:t>
      </w:r>
      <w:r w:rsidR="00E11D84">
        <w:rPr>
          <w:rFonts w:cs="B Mitra" w:hint="cs"/>
          <w:rtl/>
        </w:rPr>
        <w:t>ی</w:t>
      </w:r>
      <w:r w:rsidRPr="009F24E4">
        <w:rPr>
          <w:rFonts w:cs="B Mitra" w:hint="cs"/>
          <w:rtl/>
        </w:rPr>
        <w:t>نر</w:t>
      </w:r>
      <w:r w:rsidR="0014447D" w:rsidRPr="009F24E4">
        <w:rPr>
          <w:rFonts w:cs="B Mitra" w:hint="cs"/>
          <w:rtl/>
        </w:rPr>
        <w:t xml:space="preserve"> سازمان‌ها را به نحو</w:t>
      </w:r>
      <w:r w:rsidR="00E11D84">
        <w:rPr>
          <w:rFonts w:cs="B Mitra" w:hint="cs"/>
          <w:rtl/>
        </w:rPr>
        <w:t>ی</w:t>
      </w:r>
      <w:r w:rsidR="0014447D" w:rsidRPr="009F24E4">
        <w:rPr>
          <w:rFonts w:cs="B Mitra" w:hint="cs"/>
          <w:rtl/>
        </w:rPr>
        <w:t xml:space="preserve"> توص</w:t>
      </w:r>
      <w:r w:rsidR="00E11D84">
        <w:rPr>
          <w:rFonts w:cs="B Mitra" w:hint="cs"/>
          <w:rtl/>
        </w:rPr>
        <w:t>ی</w:t>
      </w:r>
      <w:r w:rsidR="0014447D" w:rsidRPr="009F24E4">
        <w:rPr>
          <w:rFonts w:cs="B Mitra" w:hint="cs"/>
          <w:rtl/>
        </w:rPr>
        <w:t>ف م</w:t>
      </w:r>
      <w:r w:rsidR="00E11D84">
        <w:rPr>
          <w:rFonts w:cs="B Mitra" w:hint="cs"/>
          <w:rtl/>
        </w:rPr>
        <w:t>ی</w:t>
      </w:r>
      <w:r w:rsidR="0014447D" w:rsidRPr="009F24E4">
        <w:rPr>
          <w:rFonts w:cs="B Mitra" w:hint="cs"/>
          <w:rtl/>
        </w:rPr>
        <w:t>‌</w:t>
      </w:r>
      <w:r w:rsidR="006C7271">
        <w:rPr>
          <w:rFonts w:cs="B Mitra" w:hint="cs"/>
          <w:rtl/>
        </w:rPr>
        <w:t>ک</w:t>
      </w:r>
      <w:r w:rsidR="0014447D" w:rsidRPr="009F24E4">
        <w:rPr>
          <w:rFonts w:cs="B Mitra" w:hint="cs"/>
          <w:rtl/>
        </w:rPr>
        <w:t xml:space="preserve">نند </w:t>
      </w:r>
      <w:r w:rsidR="006C7271">
        <w:rPr>
          <w:rFonts w:cs="B Mitra" w:hint="cs"/>
          <w:rtl/>
        </w:rPr>
        <w:t>ک</w:t>
      </w:r>
      <w:r w:rsidR="0014447D" w:rsidRPr="009F24E4">
        <w:rPr>
          <w:rFonts w:cs="B Mitra" w:hint="cs"/>
          <w:rtl/>
        </w:rPr>
        <w:t>ه گو</w:t>
      </w:r>
      <w:r w:rsidR="00E11D84">
        <w:rPr>
          <w:rFonts w:cs="B Mitra" w:hint="cs"/>
          <w:rtl/>
        </w:rPr>
        <w:t>یی</w:t>
      </w:r>
      <w:r w:rsidR="00BA5A16" w:rsidRPr="009F24E4">
        <w:rPr>
          <w:rFonts w:cs="B Mitra" w:hint="cs"/>
          <w:rtl/>
        </w:rPr>
        <w:t xml:space="preserve"> مانند انسان، دارای چرخه‌ای هستند</w:t>
      </w:r>
      <w:r w:rsidR="0014447D" w:rsidRPr="009F24E4">
        <w:rPr>
          <w:rFonts w:cs="B Mitra" w:hint="cs"/>
          <w:rtl/>
        </w:rPr>
        <w:t xml:space="preserve"> </w:t>
      </w:r>
      <w:r w:rsidR="006C7271">
        <w:rPr>
          <w:rFonts w:cs="B Mitra" w:hint="cs"/>
          <w:rtl/>
        </w:rPr>
        <w:t>ک</w:t>
      </w:r>
      <w:r w:rsidR="0014447D" w:rsidRPr="009F24E4">
        <w:rPr>
          <w:rFonts w:cs="B Mitra" w:hint="cs"/>
          <w:rtl/>
        </w:rPr>
        <w:t>ه از آن طر</w:t>
      </w:r>
      <w:r w:rsidR="00E11D84">
        <w:rPr>
          <w:rFonts w:cs="B Mitra" w:hint="cs"/>
          <w:rtl/>
        </w:rPr>
        <w:t>ی</w:t>
      </w:r>
      <w:r w:rsidR="0014447D" w:rsidRPr="009F24E4">
        <w:rPr>
          <w:rFonts w:cs="B Mitra" w:hint="cs"/>
          <w:rtl/>
        </w:rPr>
        <w:t xml:space="preserve">ق مراحل </w:t>
      </w:r>
      <w:r w:rsidR="00E11D84">
        <w:rPr>
          <w:rFonts w:cs="B Mitra" w:hint="cs"/>
          <w:rtl/>
        </w:rPr>
        <w:t>ی</w:t>
      </w:r>
      <w:r w:rsidR="0014447D" w:rsidRPr="009F24E4">
        <w:rPr>
          <w:rFonts w:cs="B Mitra" w:hint="cs"/>
          <w:rtl/>
        </w:rPr>
        <w:t>ا گام‌ها</w:t>
      </w:r>
      <w:r w:rsidR="00E11D84">
        <w:rPr>
          <w:rFonts w:cs="B Mitra" w:hint="cs"/>
          <w:rtl/>
        </w:rPr>
        <w:t>ی</w:t>
      </w:r>
      <w:r w:rsidR="0014447D" w:rsidRPr="009F24E4">
        <w:rPr>
          <w:rFonts w:cs="B Mitra" w:hint="cs"/>
          <w:rtl/>
        </w:rPr>
        <w:t xml:space="preserve"> توسعه را ط</w:t>
      </w:r>
      <w:r w:rsidR="00E11D84">
        <w:rPr>
          <w:rFonts w:cs="B Mitra" w:hint="cs"/>
          <w:rtl/>
        </w:rPr>
        <w:t>ی</w:t>
      </w:r>
      <w:r w:rsidR="0014447D" w:rsidRPr="009F24E4">
        <w:rPr>
          <w:rFonts w:cs="B Mitra" w:hint="cs"/>
          <w:rtl/>
        </w:rPr>
        <w:t xml:space="preserve"> م</w:t>
      </w:r>
      <w:r w:rsidR="00E11D84">
        <w:rPr>
          <w:rFonts w:cs="B Mitra" w:hint="cs"/>
          <w:rtl/>
        </w:rPr>
        <w:t>ی</w:t>
      </w:r>
      <w:r w:rsidR="0014447D" w:rsidRPr="009F24E4">
        <w:rPr>
          <w:rFonts w:cs="B Mitra" w:hint="cs"/>
          <w:rtl/>
        </w:rPr>
        <w:t>‌</w:t>
      </w:r>
      <w:r w:rsidR="006C7271">
        <w:rPr>
          <w:rFonts w:cs="B Mitra" w:hint="cs"/>
          <w:rtl/>
        </w:rPr>
        <w:t>ک</w:t>
      </w:r>
      <w:r w:rsidR="0014447D" w:rsidRPr="009F24E4">
        <w:rPr>
          <w:rFonts w:cs="B Mitra" w:hint="cs"/>
          <w:rtl/>
        </w:rPr>
        <w:t xml:space="preserve">نند. سازمان‌ها به مانند </w:t>
      </w:r>
      <w:r w:rsidR="006C7271">
        <w:rPr>
          <w:rFonts w:cs="B Mitra" w:hint="cs"/>
          <w:rtl/>
        </w:rPr>
        <w:t>ک</w:t>
      </w:r>
      <w:r w:rsidR="0014447D" w:rsidRPr="009F24E4">
        <w:rPr>
          <w:rFonts w:cs="B Mitra" w:hint="cs"/>
          <w:rtl/>
        </w:rPr>
        <w:t>ود</w:t>
      </w:r>
      <w:r w:rsidR="006C7271">
        <w:rPr>
          <w:rFonts w:cs="B Mitra" w:hint="cs"/>
          <w:rtl/>
        </w:rPr>
        <w:t>ک</w:t>
      </w:r>
      <w:r w:rsidR="0014447D" w:rsidRPr="009F24E4">
        <w:rPr>
          <w:rFonts w:cs="B Mitra" w:hint="cs"/>
          <w:rtl/>
        </w:rPr>
        <w:t xml:space="preserve"> </w:t>
      </w:r>
      <w:r w:rsidR="006C7271">
        <w:rPr>
          <w:rFonts w:cs="B Mitra" w:hint="cs"/>
          <w:rtl/>
        </w:rPr>
        <w:t>ک</w:t>
      </w:r>
      <w:r w:rsidR="0014447D" w:rsidRPr="009F24E4">
        <w:rPr>
          <w:rFonts w:cs="B Mitra" w:hint="cs"/>
          <w:rtl/>
        </w:rPr>
        <w:t>ه از مرحله نوزاد</w:t>
      </w:r>
      <w:r w:rsidR="00E11D84">
        <w:rPr>
          <w:rFonts w:cs="B Mitra" w:hint="cs"/>
          <w:rtl/>
        </w:rPr>
        <w:t>ی</w:t>
      </w:r>
      <w:r w:rsidR="0014447D" w:rsidRPr="009F24E4">
        <w:rPr>
          <w:rFonts w:cs="B Mitra" w:hint="cs"/>
          <w:rtl/>
        </w:rPr>
        <w:t xml:space="preserve"> و طفول</w:t>
      </w:r>
      <w:r w:rsidR="00E11D84">
        <w:rPr>
          <w:rFonts w:cs="B Mitra" w:hint="cs"/>
          <w:rtl/>
        </w:rPr>
        <w:t>ی</w:t>
      </w:r>
      <w:r w:rsidR="0014447D" w:rsidRPr="009F24E4">
        <w:rPr>
          <w:rFonts w:cs="B Mitra" w:hint="cs"/>
          <w:rtl/>
        </w:rPr>
        <w:t>ت به نوجوان</w:t>
      </w:r>
      <w:r w:rsidR="00E11D84">
        <w:rPr>
          <w:rFonts w:cs="B Mitra" w:hint="cs"/>
          <w:rtl/>
        </w:rPr>
        <w:t>ی</w:t>
      </w:r>
      <w:r w:rsidR="0014447D" w:rsidRPr="009F24E4">
        <w:rPr>
          <w:rFonts w:cs="B Mitra" w:hint="cs"/>
          <w:rtl/>
        </w:rPr>
        <w:t xml:space="preserve"> و بلوغ م</w:t>
      </w:r>
      <w:r w:rsidR="00E11D84">
        <w:rPr>
          <w:rFonts w:cs="B Mitra" w:hint="cs"/>
          <w:rtl/>
        </w:rPr>
        <w:t>ی</w:t>
      </w:r>
      <w:r w:rsidR="0014447D" w:rsidRPr="009F24E4">
        <w:rPr>
          <w:rFonts w:cs="B Mitra" w:hint="cs"/>
          <w:rtl/>
        </w:rPr>
        <w:t>‌رسد از پنج مرحله گذر م</w:t>
      </w:r>
      <w:r w:rsidR="00E11D84">
        <w:rPr>
          <w:rFonts w:cs="B Mitra" w:hint="cs"/>
          <w:rtl/>
        </w:rPr>
        <w:t>ی</w:t>
      </w:r>
      <w:r w:rsidR="0014447D" w:rsidRPr="009F24E4">
        <w:rPr>
          <w:rFonts w:cs="B Mitra" w:hint="cs"/>
          <w:rtl/>
        </w:rPr>
        <w:t>‌</w:t>
      </w:r>
      <w:r w:rsidR="006C7271">
        <w:rPr>
          <w:rFonts w:cs="B Mitra" w:hint="cs"/>
          <w:rtl/>
        </w:rPr>
        <w:t>ک</w:t>
      </w:r>
      <w:r w:rsidR="0014447D" w:rsidRPr="009F24E4">
        <w:rPr>
          <w:rFonts w:cs="B Mitra" w:hint="cs"/>
          <w:rtl/>
        </w:rPr>
        <w:t xml:space="preserve">نند </w:t>
      </w:r>
      <w:r w:rsidR="006C7271">
        <w:rPr>
          <w:rFonts w:cs="B Mitra" w:hint="cs"/>
          <w:rtl/>
        </w:rPr>
        <w:t>ک</w:t>
      </w:r>
      <w:r w:rsidR="0014447D" w:rsidRPr="009F24E4">
        <w:rPr>
          <w:rFonts w:cs="B Mitra" w:hint="cs"/>
          <w:rtl/>
        </w:rPr>
        <w:t>ه عبارتن</w:t>
      </w:r>
      <w:r w:rsidR="000A4297" w:rsidRPr="009F24E4">
        <w:rPr>
          <w:rFonts w:cs="B Mitra" w:hint="cs"/>
          <w:rtl/>
        </w:rPr>
        <w:t xml:space="preserve">د از: </w:t>
      </w:r>
      <w:r w:rsidR="006C7271">
        <w:rPr>
          <w:rFonts w:cs="B Mitra" w:hint="cs"/>
          <w:rtl/>
        </w:rPr>
        <w:t>ک</w:t>
      </w:r>
      <w:r w:rsidR="000A4297" w:rsidRPr="009F24E4">
        <w:rPr>
          <w:rFonts w:cs="B Mitra" w:hint="cs"/>
          <w:rtl/>
        </w:rPr>
        <w:t>ارآفر</w:t>
      </w:r>
      <w:r w:rsidR="00E11D84">
        <w:rPr>
          <w:rFonts w:cs="B Mitra" w:hint="cs"/>
          <w:rtl/>
        </w:rPr>
        <w:t>ی</w:t>
      </w:r>
      <w:r w:rsidR="000A4297" w:rsidRPr="009F24E4">
        <w:rPr>
          <w:rFonts w:cs="B Mitra" w:hint="cs"/>
          <w:rtl/>
        </w:rPr>
        <w:t>ن</w:t>
      </w:r>
      <w:r w:rsidR="00E11D84">
        <w:rPr>
          <w:rFonts w:cs="B Mitra" w:hint="cs"/>
          <w:rtl/>
        </w:rPr>
        <w:t>ی</w:t>
      </w:r>
      <w:r w:rsidR="000A4297" w:rsidRPr="009F24E4">
        <w:rPr>
          <w:rFonts w:cs="B Mitra" w:hint="cs"/>
          <w:rtl/>
        </w:rPr>
        <w:t xml:space="preserve">، جمع و جور </w:t>
      </w:r>
      <w:r w:rsidR="006C7271">
        <w:rPr>
          <w:rFonts w:cs="B Mitra" w:hint="cs"/>
          <w:rtl/>
        </w:rPr>
        <w:t>ک</w:t>
      </w:r>
      <w:r w:rsidR="000A4297" w:rsidRPr="009F24E4">
        <w:rPr>
          <w:rFonts w:cs="B Mitra" w:hint="cs"/>
          <w:rtl/>
        </w:rPr>
        <w:t>ردن</w:t>
      </w:r>
      <w:r w:rsidR="0014447D" w:rsidRPr="009F24E4">
        <w:rPr>
          <w:rFonts w:cs="B Mitra" w:hint="cs"/>
          <w:rtl/>
        </w:rPr>
        <w:t>، تفو</w:t>
      </w:r>
      <w:r w:rsidR="00E11D84">
        <w:rPr>
          <w:rFonts w:cs="B Mitra" w:hint="cs"/>
          <w:rtl/>
        </w:rPr>
        <w:t>ی</w:t>
      </w:r>
      <w:r w:rsidR="0014447D" w:rsidRPr="009F24E4">
        <w:rPr>
          <w:rFonts w:cs="B Mitra" w:hint="cs"/>
          <w:rtl/>
        </w:rPr>
        <w:t>ض، رسم</w:t>
      </w:r>
      <w:r w:rsidR="00E11D84">
        <w:rPr>
          <w:rFonts w:cs="B Mitra" w:hint="cs"/>
          <w:rtl/>
        </w:rPr>
        <w:t>ی</w:t>
      </w:r>
      <w:r w:rsidR="0014447D" w:rsidRPr="009F24E4">
        <w:rPr>
          <w:rFonts w:cs="B Mitra" w:hint="cs"/>
          <w:rtl/>
        </w:rPr>
        <w:t>ت و</w:t>
      </w:r>
      <w:r w:rsidR="001D177A" w:rsidRPr="009F24E4">
        <w:rPr>
          <w:rFonts w:cs="B Mitra" w:hint="cs"/>
          <w:rtl/>
        </w:rPr>
        <w:t xml:space="preserve"> هم</w:t>
      </w:r>
      <w:r w:rsidR="006C7271">
        <w:rPr>
          <w:rFonts w:cs="B Mitra" w:hint="cs"/>
          <w:rtl/>
        </w:rPr>
        <w:t>ک</w:t>
      </w:r>
      <w:r w:rsidR="001D177A" w:rsidRPr="009F24E4">
        <w:rPr>
          <w:rFonts w:cs="B Mitra" w:hint="cs"/>
          <w:rtl/>
        </w:rPr>
        <w:t>ار</w:t>
      </w:r>
      <w:r w:rsidR="00E11D84">
        <w:rPr>
          <w:rFonts w:cs="B Mitra" w:hint="cs"/>
          <w:rtl/>
        </w:rPr>
        <w:t>ی</w:t>
      </w:r>
      <w:r w:rsidR="001D177A" w:rsidRPr="009F24E4">
        <w:rPr>
          <w:rFonts w:cs="B Mitra" w:hint="cs"/>
          <w:rtl/>
        </w:rPr>
        <w:t xml:space="preserve"> مبتن</w:t>
      </w:r>
      <w:r w:rsidR="00E11D84">
        <w:rPr>
          <w:rFonts w:cs="B Mitra" w:hint="cs"/>
          <w:rtl/>
        </w:rPr>
        <w:t>ی</w:t>
      </w:r>
      <w:r w:rsidR="001D177A" w:rsidRPr="009F24E4">
        <w:rPr>
          <w:rFonts w:cs="B Mitra" w:hint="cs"/>
          <w:rtl/>
        </w:rPr>
        <w:t xml:space="preserve"> بر اعتماد متقابل.</w:t>
      </w:r>
    </w:p>
    <w:p w:rsidR="0014447D" w:rsidRPr="009F24E4" w:rsidRDefault="0014447D" w:rsidP="005D25A5">
      <w:pPr>
        <w:pStyle w:val="TEXT"/>
        <w:spacing w:line="276" w:lineRule="auto"/>
        <w:rPr>
          <w:rFonts w:cs="B Mitra"/>
          <w:rtl/>
        </w:rPr>
      </w:pPr>
      <w:r w:rsidRPr="009F24E4">
        <w:rPr>
          <w:rFonts w:cs="B Mitra" w:hint="cs"/>
          <w:rtl/>
        </w:rPr>
        <w:t xml:space="preserve">در مرحله </w:t>
      </w:r>
      <w:r w:rsidR="006C7271">
        <w:rPr>
          <w:rFonts w:cs="B Mitra" w:hint="cs"/>
          <w:rtl/>
        </w:rPr>
        <w:t>ک</w:t>
      </w:r>
      <w:r w:rsidRPr="009F24E4">
        <w:rPr>
          <w:rFonts w:cs="B Mitra" w:hint="cs"/>
          <w:rtl/>
        </w:rPr>
        <w:t>ارآفر</w:t>
      </w:r>
      <w:r w:rsidR="00E11D84">
        <w:rPr>
          <w:rFonts w:cs="B Mitra" w:hint="cs"/>
          <w:rtl/>
        </w:rPr>
        <w:t>ی</w:t>
      </w:r>
      <w:r w:rsidRPr="009F24E4">
        <w:rPr>
          <w:rFonts w:cs="B Mitra" w:hint="cs"/>
          <w:rtl/>
        </w:rPr>
        <w:t>ن سازمان درگ</w:t>
      </w:r>
      <w:r w:rsidR="00E11D84">
        <w:rPr>
          <w:rFonts w:cs="B Mitra" w:hint="cs"/>
          <w:rtl/>
        </w:rPr>
        <w:t>ی</w:t>
      </w:r>
      <w:r w:rsidRPr="009F24E4">
        <w:rPr>
          <w:rFonts w:cs="B Mitra" w:hint="cs"/>
          <w:rtl/>
        </w:rPr>
        <w:t>ر تول</w:t>
      </w:r>
      <w:r w:rsidR="00E11D84">
        <w:rPr>
          <w:rFonts w:cs="B Mitra" w:hint="cs"/>
          <w:rtl/>
        </w:rPr>
        <w:t>ی</w:t>
      </w:r>
      <w:r w:rsidRPr="009F24E4">
        <w:rPr>
          <w:rFonts w:cs="B Mitra" w:hint="cs"/>
          <w:rtl/>
        </w:rPr>
        <w:t>د و فروش محصول خود م</w:t>
      </w:r>
      <w:r w:rsidR="00E11D84">
        <w:rPr>
          <w:rFonts w:cs="B Mitra" w:hint="cs"/>
          <w:rtl/>
        </w:rPr>
        <w:t>ی</w:t>
      </w:r>
      <w:r w:rsidRPr="009F24E4">
        <w:rPr>
          <w:rFonts w:cs="B Mitra" w:hint="cs"/>
          <w:rtl/>
        </w:rPr>
        <w:t>‌شود. ا</w:t>
      </w:r>
      <w:r w:rsidR="00E11D84">
        <w:rPr>
          <w:rFonts w:cs="B Mitra" w:hint="cs"/>
          <w:rtl/>
        </w:rPr>
        <w:t>ی</w:t>
      </w:r>
      <w:r w:rsidRPr="009F24E4">
        <w:rPr>
          <w:rFonts w:cs="B Mitra" w:hint="cs"/>
          <w:rtl/>
        </w:rPr>
        <w:t xml:space="preserve">ن مرحله معمولاً در </w:t>
      </w:r>
      <w:r w:rsidR="00E11D84">
        <w:rPr>
          <w:rFonts w:cs="B Mitra" w:hint="cs"/>
          <w:rtl/>
        </w:rPr>
        <w:t>ی</w:t>
      </w:r>
      <w:r w:rsidR="006C7271">
        <w:rPr>
          <w:rFonts w:cs="B Mitra" w:hint="cs"/>
          <w:rtl/>
        </w:rPr>
        <w:t>ک</w:t>
      </w:r>
      <w:r w:rsidRPr="009F24E4">
        <w:rPr>
          <w:rFonts w:cs="B Mitra" w:hint="cs"/>
          <w:rtl/>
        </w:rPr>
        <w:t xml:space="preserve"> مح</w:t>
      </w:r>
      <w:r w:rsidR="00E11D84">
        <w:rPr>
          <w:rFonts w:cs="B Mitra" w:hint="cs"/>
          <w:rtl/>
        </w:rPr>
        <w:t>ی</w:t>
      </w:r>
      <w:r w:rsidRPr="009F24E4">
        <w:rPr>
          <w:rFonts w:cs="B Mitra" w:hint="cs"/>
          <w:rtl/>
        </w:rPr>
        <w:t xml:space="preserve">ط </w:t>
      </w:r>
      <w:r w:rsidR="006C7271">
        <w:rPr>
          <w:rFonts w:cs="B Mitra" w:hint="cs"/>
          <w:rtl/>
        </w:rPr>
        <w:t>ک</w:t>
      </w:r>
      <w:r w:rsidRPr="009F24E4">
        <w:rPr>
          <w:rFonts w:cs="B Mitra" w:hint="cs"/>
          <w:rtl/>
        </w:rPr>
        <w:t>وچ</w:t>
      </w:r>
      <w:r w:rsidR="006C7271">
        <w:rPr>
          <w:rFonts w:cs="B Mitra" w:hint="cs"/>
          <w:rtl/>
        </w:rPr>
        <w:t>ک</w:t>
      </w:r>
      <w:r w:rsidRPr="009F24E4">
        <w:rPr>
          <w:rFonts w:cs="B Mitra" w:hint="cs"/>
          <w:rtl/>
        </w:rPr>
        <w:t xml:space="preserve"> رخ م</w:t>
      </w:r>
      <w:r w:rsidR="00E11D84">
        <w:rPr>
          <w:rFonts w:cs="B Mitra" w:hint="cs"/>
          <w:rtl/>
        </w:rPr>
        <w:t>ی</w:t>
      </w:r>
      <w:r w:rsidRPr="009F24E4">
        <w:rPr>
          <w:rFonts w:cs="B Mitra" w:hint="cs"/>
          <w:rtl/>
        </w:rPr>
        <w:t xml:space="preserve">‌دهد </w:t>
      </w:r>
      <w:r w:rsidR="006C7271">
        <w:rPr>
          <w:rFonts w:cs="B Mitra" w:hint="cs"/>
          <w:rtl/>
        </w:rPr>
        <w:t>ک</w:t>
      </w:r>
      <w:r w:rsidRPr="009F24E4">
        <w:rPr>
          <w:rFonts w:cs="B Mitra" w:hint="cs"/>
          <w:rtl/>
        </w:rPr>
        <w:t>ه در آن افراد سازمان</w:t>
      </w:r>
      <w:r w:rsidR="00E11D84">
        <w:rPr>
          <w:rFonts w:cs="B Mitra" w:hint="cs"/>
          <w:rtl/>
        </w:rPr>
        <w:t>ی</w:t>
      </w:r>
      <w:r w:rsidRPr="009F24E4">
        <w:rPr>
          <w:rFonts w:cs="B Mitra" w:hint="cs"/>
          <w:rtl/>
        </w:rPr>
        <w:t xml:space="preserve"> با </w:t>
      </w:r>
      <w:r w:rsidR="006C7271">
        <w:rPr>
          <w:rFonts w:cs="B Mitra" w:hint="cs"/>
          <w:rtl/>
        </w:rPr>
        <w:t>ک</w:t>
      </w:r>
      <w:r w:rsidRPr="009F24E4">
        <w:rPr>
          <w:rFonts w:cs="B Mitra" w:hint="cs"/>
          <w:rtl/>
        </w:rPr>
        <w:t>ارها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د</w:t>
      </w:r>
      <w:r w:rsidR="00E11D84">
        <w:rPr>
          <w:rFonts w:cs="B Mitra" w:hint="cs"/>
          <w:rtl/>
        </w:rPr>
        <w:t>ی</w:t>
      </w:r>
      <w:r w:rsidRPr="009F24E4">
        <w:rPr>
          <w:rFonts w:cs="B Mitra" w:hint="cs"/>
          <w:rtl/>
        </w:rPr>
        <w:t>گران انجام م</w:t>
      </w:r>
      <w:r w:rsidR="00E11D84">
        <w:rPr>
          <w:rFonts w:cs="B Mitra" w:hint="cs"/>
          <w:rtl/>
        </w:rPr>
        <w:t>ی</w:t>
      </w:r>
      <w:r w:rsidRPr="009F24E4">
        <w:rPr>
          <w:rFonts w:cs="B Mitra" w:hint="cs"/>
          <w:rtl/>
        </w:rPr>
        <w:t>‌دهند، آشنا هستند. اگر سازمان در ا</w:t>
      </w:r>
      <w:r w:rsidR="00E11D84">
        <w:rPr>
          <w:rFonts w:cs="B Mitra" w:hint="cs"/>
          <w:rtl/>
        </w:rPr>
        <w:t>ی</w:t>
      </w:r>
      <w:r w:rsidRPr="009F24E4">
        <w:rPr>
          <w:rFonts w:cs="B Mitra" w:hint="cs"/>
          <w:rtl/>
        </w:rPr>
        <w:t xml:space="preserve">ن مرحله موفق شود، سازمان </w:t>
      </w:r>
      <w:r w:rsidR="006C7271">
        <w:rPr>
          <w:rFonts w:cs="B Mitra" w:hint="cs"/>
          <w:rtl/>
        </w:rPr>
        <w:t>ک</w:t>
      </w:r>
      <w:r w:rsidRPr="009F24E4">
        <w:rPr>
          <w:rFonts w:cs="B Mitra" w:hint="cs"/>
          <w:rtl/>
        </w:rPr>
        <w:t>ارآفر</w:t>
      </w:r>
      <w:r w:rsidR="00E11D84">
        <w:rPr>
          <w:rFonts w:cs="B Mitra" w:hint="cs"/>
          <w:rtl/>
        </w:rPr>
        <w:t>ی</w:t>
      </w:r>
      <w:r w:rsidRPr="009F24E4">
        <w:rPr>
          <w:rFonts w:cs="B Mitra" w:hint="cs"/>
          <w:rtl/>
        </w:rPr>
        <w:t>ن احساس ن</w:t>
      </w:r>
      <w:r w:rsidR="00E11D84">
        <w:rPr>
          <w:rFonts w:cs="B Mitra" w:hint="cs"/>
          <w:rtl/>
        </w:rPr>
        <w:t>ی</w:t>
      </w:r>
      <w:r w:rsidRPr="009F24E4">
        <w:rPr>
          <w:rFonts w:cs="B Mitra" w:hint="cs"/>
          <w:rtl/>
        </w:rPr>
        <w:t>از به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حرفه‌ا</w:t>
      </w:r>
      <w:r w:rsidR="00E11D84">
        <w:rPr>
          <w:rFonts w:cs="B Mitra" w:hint="cs"/>
          <w:rtl/>
        </w:rPr>
        <w:t>ی</w:t>
      </w:r>
      <w:r w:rsidRPr="009F24E4">
        <w:rPr>
          <w:rFonts w:cs="B Mitra" w:hint="cs"/>
          <w:rtl/>
        </w:rPr>
        <w:t xml:space="preserve"> </w:t>
      </w:r>
      <w:r w:rsidR="00476635" w:rsidRPr="009F24E4">
        <w:rPr>
          <w:rFonts w:cs="B Mitra" w:hint="cs"/>
          <w:rtl/>
        </w:rPr>
        <w:t xml:space="preserve">خواهد </w:t>
      </w:r>
      <w:r w:rsidR="006C7271">
        <w:rPr>
          <w:rFonts w:cs="B Mitra" w:hint="cs"/>
          <w:rtl/>
        </w:rPr>
        <w:t>ک</w:t>
      </w:r>
      <w:r w:rsidR="00476635" w:rsidRPr="009F24E4">
        <w:rPr>
          <w:rFonts w:cs="B Mitra" w:hint="cs"/>
          <w:rtl/>
        </w:rPr>
        <w:t>رد.</w:t>
      </w:r>
    </w:p>
    <w:p w:rsidR="0014447D" w:rsidRPr="009F24E4" w:rsidRDefault="0014447D" w:rsidP="005D25A5">
      <w:pPr>
        <w:pStyle w:val="TEXT"/>
        <w:spacing w:line="276" w:lineRule="auto"/>
        <w:rPr>
          <w:rFonts w:cs="B Mitra"/>
          <w:rtl/>
        </w:rPr>
      </w:pPr>
      <w:r w:rsidRPr="009F24E4">
        <w:rPr>
          <w:rFonts w:cs="B Mitra" w:hint="cs"/>
          <w:rtl/>
        </w:rPr>
        <w:t>ورود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حرفه‌ا</w:t>
      </w:r>
      <w:r w:rsidR="00E11D84">
        <w:rPr>
          <w:rFonts w:cs="B Mitra" w:hint="cs"/>
          <w:rtl/>
        </w:rPr>
        <w:t>ی</w:t>
      </w:r>
      <w:r w:rsidRPr="009F24E4">
        <w:rPr>
          <w:rFonts w:cs="B Mitra" w:hint="cs"/>
          <w:rtl/>
        </w:rPr>
        <w:t xml:space="preserve"> جد</w:t>
      </w:r>
      <w:r w:rsidR="00E11D84">
        <w:rPr>
          <w:rFonts w:cs="B Mitra" w:hint="cs"/>
          <w:rtl/>
        </w:rPr>
        <w:t>ی</w:t>
      </w:r>
      <w:r w:rsidRPr="009F24E4">
        <w:rPr>
          <w:rFonts w:cs="B Mitra" w:hint="cs"/>
          <w:rtl/>
        </w:rPr>
        <w:t>د به سازمان برا</w:t>
      </w:r>
      <w:r w:rsidR="00E11D84">
        <w:rPr>
          <w:rFonts w:cs="B Mitra" w:hint="cs"/>
          <w:rtl/>
        </w:rPr>
        <w:t>ی</w:t>
      </w:r>
      <w:r w:rsidRPr="009F24E4">
        <w:rPr>
          <w:rFonts w:cs="B Mitra" w:hint="cs"/>
          <w:rtl/>
        </w:rPr>
        <w:t xml:space="preserve"> نخست</w:t>
      </w:r>
      <w:r w:rsidR="00E11D84">
        <w:rPr>
          <w:rFonts w:cs="B Mitra" w:hint="cs"/>
          <w:rtl/>
        </w:rPr>
        <w:t>ی</w:t>
      </w:r>
      <w:r w:rsidRPr="009F24E4">
        <w:rPr>
          <w:rFonts w:cs="B Mitra" w:hint="cs"/>
          <w:rtl/>
        </w:rPr>
        <w:t>ن بار معمولاً سازمان را دچار بحران رهبر</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و باعث تصم</w:t>
      </w:r>
      <w:r w:rsidR="00E11D84">
        <w:rPr>
          <w:rFonts w:cs="B Mitra" w:hint="cs"/>
          <w:rtl/>
        </w:rPr>
        <w:t>ی</w:t>
      </w:r>
      <w:r w:rsidRPr="009F24E4">
        <w:rPr>
          <w:rFonts w:cs="B Mitra" w:hint="cs"/>
          <w:rtl/>
        </w:rPr>
        <w:t>م‌گ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متمر</w:t>
      </w:r>
      <w:r w:rsidR="006C7271">
        <w:rPr>
          <w:rFonts w:cs="B Mitra" w:hint="cs"/>
          <w:rtl/>
        </w:rPr>
        <w:t>ک</w:t>
      </w:r>
      <w:r w:rsidRPr="009F24E4">
        <w:rPr>
          <w:rFonts w:cs="B Mitra" w:hint="cs"/>
          <w:rtl/>
        </w:rPr>
        <w:t>ز و تمر</w:t>
      </w:r>
      <w:r w:rsidR="006C7271">
        <w:rPr>
          <w:rFonts w:cs="B Mitra" w:hint="cs"/>
          <w:rtl/>
        </w:rPr>
        <w:t>ک</w:t>
      </w:r>
      <w:r w:rsidRPr="009F24E4">
        <w:rPr>
          <w:rFonts w:cs="B Mitra" w:hint="cs"/>
          <w:rtl/>
        </w:rPr>
        <w:t>ز بر اهداف م</w:t>
      </w:r>
      <w:r w:rsidR="00E11D84">
        <w:rPr>
          <w:rFonts w:cs="B Mitra" w:hint="cs"/>
          <w:rtl/>
        </w:rPr>
        <w:t>ی</w:t>
      </w:r>
      <w:r w:rsidRPr="009F24E4">
        <w:rPr>
          <w:rFonts w:cs="B Mitra" w:hint="cs"/>
          <w:rtl/>
        </w:rPr>
        <w:t xml:space="preserve">‌شود. در مرحله جمع و جور </w:t>
      </w:r>
      <w:r w:rsidR="006C7271">
        <w:rPr>
          <w:rFonts w:cs="B Mitra" w:hint="cs"/>
          <w:rtl/>
        </w:rPr>
        <w:t>ک</w:t>
      </w:r>
      <w:r w:rsidRPr="009F24E4">
        <w:rPr>
          <w:rFonts w:cs="B Mitra" w:hint="cs"/>
          <w:rtl/>
        </w:rPr>
        <w:t>ردن، توجه به تدو</w:t>
      </w:r>
      <w:r w:rsidR="00E11D84">
        <w:rPr>
          <w:rFonts w:cs="B Mitra" w:hint="cs"/>
          <w:rtl/>
        </w:rPr>
        <w:t>ی</w:t>
      </w:r>
      <w:r w:rsidRPr="009F24E4">
        <w:rPr>
          <w:rFonts w:cs="B Mitra" w:hint="cs"/>
          <w:rtl/>
        </w:rPr>
        <w:t>ن اهداف مشتر</w:t>
      </w:r>
      <w:r w:rsidR="006C7271">
        <w:rPr>
          <w:rFonts w:cs="B Mitra" w:hint="cs"/>
          <w:rtl/>
        </w:rPr>
        <w:t>ک</w:t>
      </w:r>
      <w:r w:rsidRPr="009F24E4">
        <w:rPr>
          <w:rFonts w:cs="B Mitra" w:hint="cs"/>
          <w:rtl/>
        </w:rPr>
        <w:t xml:space="preserve"> و ش</w:t>
      </w:r>
      <w:r w:rsidR="00E11D84">
        <w:rPr>
          <w:rFonts w:cs="B Mitra" w:hint="cs"/>
          <w:rtl/>
        </w:rPr>
        <w:t>ی</w:t>
      </w:r>
      <w:r w:rsidRPr="009F24E4">
        <w:rPr>
          <w:rFonts w:cs="B Mitra" w:hint="cs"/>
          <w:rtl/>
        </w:rPr>
        <w:t>وه‌ها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w:t>
      </w:r>
      <w:r w:rsidR="00E11D84">
        <w:rPr>
          <w:rFonts w:cs="B Mitra" w:hint="cs"/>
          <w:rtl/>
        </w:rPr>
        <w:t>ی</w:t>
      </w:r>
      <w:r w:rsidR="006C7271">
        <w:rPr>
          <w:rFonts w:cs="B Mitra" w:hint="cs"/>
          <w:rtl/>
        </w:rPr>
        <w:t>ک</w:t>
      </w:r>
      <w:r w:rsidRPr="009F24E4">
        <w:rPr>
          <w:rFonts w:cs="B Mitra" w:hint="cs"/>
          <w:rtl/>
        </w:rPr>
        <w:t>نواخت جا</w:t>
      </w:r>
      <w:r w:rsidR="00E11D84">
        <w:rPr>
          <w:rFonts w:cs="B Mitra" w:hint="cs"/>
          <w:rtl/>
        </w:rPr>
        <w:t>ی</w:t>
      </w:r>
      <w:r w:rsidRPr="009F24E4">
        <w:rPr>
          <w:rFonts w:cs="B Mitra" w:hint="cs"/>
          <w:rtl/>
        </w:rPr>
        <w:t>گز</w:t>
      </w:r>
      <w:r w:rsidR="00E11D84">
        <w:rPr>
          <w:rFonts w:cs="B Mitra" w:hint="cs"/>
          <w:rtl/>
        </w:rPr>
        <w:t>ی</w:t>
      </w:r>
      <w:r w:rsidRPr="009F24E4">
        <w:rPr>
          <w:rFonts w:cs="B Mitra" w:hint="cs"/>
          <w:rtl/>
        </w:rPr>
        <w:t>ن توجه به تول</w:t>
      </w:r>
      <w:r w:rsidR="00E11D84">
        <w:rPr>
          <w:rFonts w:cs="B Mitra" w:hint="cs"/>
          <w:rtl/>
        </w:rPr>
        <w:t>ی</w:t>
      </w:r>
      <w:r w:rsidRPr="009F24E4">
        <w:rPr>
          <w:rFonts w:cs="B Mitra" w:hint="cs"/>
          <w:rtl/>
        </w:rPr>
        <w:t>د و بازار</w:t>
      </w:r>
      <w:r w:rsidR="00E11D84">
        <w:rPr>
          <w:rFonts w:cs="B Mitra" w:hint="cs"/>
          <w:rtl/>
        </w:rPr>
        <w:t>ی</w:t>
      </w:r>
      <w:r w:rsidRPr="009F24E4">
        <w:rPr>
          <w:rFonts w:cs="B Mitra" w:hint="cs"/>
          <w:rtl/>
        </w:rPr>
        <w:t>اب</w:t>
      </w:r>
      <w:r w:rsidR="00E11D84">
        <w:rPr>
          <w:rFonts w:cs="B Mitra" w:hint="cs"/>
          <w:rtl/>
        </w:rPr>
        <w:t>ی</w:t>
      </w:r>
      <w:r w:rsidRPr="009F24E4">
        <w:rPr>
          <w:rFonts w:cs="B Mitra" w:hint="cs"/>
          <w:rtl/>
        </w:rPr>
        <w:t xml:space="preserve"> و مرحله‌</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ارآفر</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‌شود. اما د</w:t>
      </w:r>
      <w:r w:rsidR="00E11D84">
        <w:rPr>
          <w:rFonts w:cs="B Mitra" w:hint="cs"/>
          <w:rtl/>
        </w:rPr>
        <w:t>ی</w:t>
      </w:r>
      <w:r w:rsidRPr="009F24E4">
        <w:rPr>
          <w:rFonts w:cs="B Mitra" w:hint="cs"/>
          <w:rtl/>
        </w:rPr>
        <w:t xml:space="preserve">ر </w:t>
      </w:r>
      <w:r w:rsidR="00E11D84">
        <w:rPr>
          <w:rFonts w:cs="B Mitra" w:hint="cs"/>
          <w:rtl/>
        </w:rPr>
        <w:t>ی</w:t>
      </w:r>
      <w:r w:rsidRPr="009F24E4">
        <w:rPr>
          <w:rFonts w:cs="B Mitra" w:hint="cs"/>
          <w:rtl/>
        </w:rPr>
        <w:t>ا زود تصم</w:t>
      </w:r>
      <w:r w:rsidR="00E11D84">
        <w:rPr>
          <w:rFonts w:cs="B Mitra" w:hint="cs"/>
          <w:rtl/>
        </w:rPr>
        <w:t>ی</w:t>
      </w:r>
      <w:r w:rsidRPr="009F24E4">
        <w:rPr>
          <w:rFonts w:cs="B Mitra" w:hint="cs"/>
          <w:rtl/>
        </w:rPr>
        <w:t>م‌گ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متمر</w:t>
      </w:r>
      <w:r w:rsidR="006C7271">
        <w:rPr>
          <w:rFonts w:cs="B Mitra" w:hint="cs"/>
          <w:rtl/>
        </w:rPr>
        <w:t>ک</w:t>
      </w:r>
      <w:r w:rsidRPr="009F24E4">
        <w:rPr>
          <w:rFonts w:cs="B Mitra" w:hint="cs"/>
          <w:rtl/>
        </w:rPr>
        <w:t>ز تبد</w:t>
      </w:r>
      <w:r w:rsidR="00E11D84">
        <w:rPr>
          <w:rFonts w:cs="B Mitra" w:hint="cs"/>
          <w:rtl/>
        </w:rPr>
        <w:t>ی</w:t>
      </w:r>
      <w:r w:rsidRPr="009F24E4">
        <w:rPr>
          <w:rFonts w:cs="B Mitra" w:hint="cs"/>
          <w:rtl/>
        </w:rPr>
        <w:t>ل به نوع</w:t>
      </w:r>
      <w:r w:rsidR="00E11D84">
        <w:rPr>
          <w:rFonts w:cs="B Mitra" w:hint="cs"/>
          <w:rtl/>
        </w:rPr>
        <w:t>ی</w:t>
      </w:r>
      <w:r w:rsidRPr="009F24E4">
        <w:rPr>
          <w:rFonts w:cs="B Mitra" w:hint="cs"/>
          <w:rtl/>
        </w:rPr>
        <w:t xml:space="preserve"> گلوگاه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‌شود و اگر سازما</w:t>
      </w:r>
      <w:r w:rsidR="00AA68BE" w:rsidRPr="009F24E4">
        <w:rPr>
          <w:rFonts w:cs="B Mitra"/>
          <w:rtl/>
        </w:rPr>
        <w:t xml:space="preserve">ن </w:t>
      </w:r>
      <w:r w:rsidRPr="009F24E4">
        <w:rPr>
          <w:rFonts w:cs="B Mitra" w:hint="cs"/>
          <w:rtl/>
        </w:rPr>
        <w:t>م</w:t>
      </w:r>
      <w:r w:rsidR="00E11D84">
        <w:rPr>
          <w:rFonts w:cs="B Mitra" w:hint="cs"/>
          <w:rtl/>
        </w:rPr>
        <w:t>ی</w:t>
      </w:r>
      <w:r w:rsidRPr="009F24E4">
        <w:rPr>
          <w:rFonts w:cs="B Mitra" w:hint="cs"/>
          <w:rtl/>
        </w:rPr>
        <w:t>‌</w:t>
      </w:r>
      <w:r w:rsidR="00E11D84">
        <w:rPr>
          <w:rFonts w:cs="B Mitra" w:hint="cs"/>
          <w:rtl/>
        </w:rPr>
        <w:t>ی</w:t>
      </w:r>
      <w:r w:rsidRPr="009F24E4">
        <w:rPr>
          <w:rFonts w:cs="B Mitra" w:hint="cs"/>
          <w:rtl/>
        </w:rPr>
        <w:t xml:space="preserve">ابد به </w:t>
      </w:r>
      <w:r w:rsidR="006C7271">
        <w:rPr>
          <w:rFonts w:cs="B Mitra" w:hint="cs"/>
          <w:rtl/>
        </w:rPr>
        <w:t>ک</w:t>
      </w:r>
      <w:r w:rsidRPr="009F24E4">
        <w:rPr>
          <w:rFonts w:cs="B Mitra" w:hint="cs"/>
          <w:rtl/>
        </w:rPr>
        <w:t>ار خود ادامه م</w:t>
      </w:r>
      <w:r w:rsidR="00E11D84">
        <w:rPr>
          <w:rFonts w:cs="B Mitra" w:hint="cs"/>
          <w:rtl/>
        </w:rPr>
        <w:t>ی</w:t>
      </w:r>
      <w:r w:rsidRPr="009F24E4">
        <w:rPr>
          <w:rFonts w:cs="B Mitra" w:hint="cs"/>
          <w:rtl/>
        </w:rPr>
        <w:t>‌دهد. تصم</w:t>
      </w:r>
      <w:r w:rsidR="00E11D84">
        <w:rPr>
          <w:rFonts w:cs="B Mitra" w:hint="cs"/>
          <w:rtl/>
        </w:rPr>
        <w:t>ی</w:t>
      </w:r>
      <w:r w:rsidRPr="009F24E4">
        <w:rPr>
          <w:rFonts w:cs="B Mitra" w:hint="cs"/>
          <w:rtl/>
        </w:rPr>
        <w:t>م‌ها با</w:t>
      </w:r>
      <w:r w:rsidR="00E11D84">
        <w:rPr>
          <w:rFonts w:cs="B Mitra" w:hint="cs"/>
          <w:rtl/>
        </w:rPr>
        <w:t>ی</w:t>
      </w:r>
      <w:r w:rsidRPr="009F24E4">
        <w:rPr>
          <w:rFonts w:cs="B Mitra" w:hint="cs"/>
          <w:rtl/>
        </w:rPr>
        <w:t>د به پا</w:t>
      </w:r>
      <w:r w:rsidR="00E11D84">
        <w:rPr>
          <w:rFonts w:cs="B Mitra" w:hint="cs"/>
          <w:rtl/>
        </w:rPr>
        <w:t>یی</w:t>
      </w:r>
      <w:r w:rsidRPr="009F24E4">
        <w:rPr>
          <w:rFonts w:cs="B Mitra" w:hint="cs"/>
          <w:rtl/>
        </w:rPr>
        <w:t>ن سلسله مراتب سوق داده شوند. گر</w:t>
      </w:r>
      <w:r w:rsidR="00E11D84">
        <w:rPr>
          <w:rFonts w:cs="B Mitra" w:hint="cs"/>
          <w:rtl/>
        </w:rPr>
        <w:t>ی</w:t>
      </w:r>
      <w:r w:rsidRPr="009F24E4">
        <w:rPr>
          <w:rFonts w:cs="B Mitra" w:hint="cs"/>
          <w:rtl/>
        </w:rPr>
        <w:t>نر ا</w:t>
      </w:r>
      <w:r w:rsidR="00E11D84">
        <w:rPr>
          <w:rFonts w:cs="B Mitra" w:hint="cs"/>
          <w:rtl/>
        </w:rPr>
        <w:t>ی</w:t>
      </w:r>
      <w:r w:rsidRPr="009F24E4">
        <w:rPr>
          <w:rFonts w:cs="B Mitra" w:hint="cs"/>
          <w:rtl/>
        </w:rPr>
        <w:t xml:space="preserve">ن </w:t>
      </w:r>
      <w:r w:rsidR="00476635" w:rsidRPr="009F24E4">
        <w:rPr>
          <w:rFonts w:cs="B Mitra" w:hint="cs"/>
          <w:rtl/>
        </w:rPr>
        <w:t>پد</w:t>
      </w:r>
      <w:r w:rsidR="00E11D84">
        <w:rPr>
          <w:rFonts w:cs="B Mitra" w:hint="cs"/>
          <w:rtl/>
        </w:rPr>
        <w:t>ی</w:t>
      </w:r>
      <w:r w:rsidR="00476635" w:rsidRPr="009F24E4">
        <w:rPr>
          <w:rFonts w:cs="B Mitra" w:hint="cs"/>
          <w:rtl/>
        </w:rPr>
        <w:t>ده را بحران استقلال م</w:t>
      </w:r>
      <w:r w:rsidR="00E11D84">
        <w:rPr>
          <w:rFonts w:cs="B Mitra" w:hint="cs"/>
          <w:rtl/>
        </w:rPr>
        <w:t>ی</w:t>
      </w:r>
      <w:r w:rsidR="00476635" w:rsidRPr="009F24E4">
        <w:rPr>
          <w:rFonts w:cs="B Mitra" w:hint="cs"/>
          <w:rtl/>
        </w:rPr>
        <w:t>‌نامد.</w:t>
      </w:r>
    </w:p>
    <w:p w:rsidR="006D1833" w:rsidRPr="009F24E4" w:rsidRDefault="006D1833" w:rsidP="005D25A5">
      <w:pPr>
        <w:pStyle w:val="TEXT"/>
        <w:spacing w:line="276" w:lineRule="auto"/>
        <w:rPr>
          <w:rFonts w:cs="B Mitra"/>
          <w:rtl/>
        </w:rPr>
      </w:pPr>
      <w:r w:rsidRPr="009F24E4">
        <w:rPr>
          <w:rFonts w:cs="B Mitra" w:hint="cs"/>
          <w:rtl/>
        </w:rPr>
        <w:t xml:space="preserve">راه حل بحران </w:t>
      </w:r>
      <w:r w:rsidR="000539BC" w:rsidRPr="009F24E4">
        <w:rPr>
          <w:rFonts w:cs="B Mitra" w:hint="cs"/>
          <w:rtl/>
        </w:rPr>
        <w:t>استقلال تفو</w:t>
      </w:r>
      <w:r w:rsidR="00E11D84">
        <w:rPr>
          <w:rFonts w:cs="B Mitra" w:hint="cs"/>
          <w:rtl/>
        </w:rPr>
        <w:t>ی</w:t>
      </w:r>
      <w:r w:rsidR="000539BC" w:rsidRPr="009F24E4">
        <w:rPr>
          <w:rFonts w:cs="B Mitra" w:hint="cs"/>
          <w:rtl/>
        </w:rPr>
        <w:t>ض</w:t>
      </w:r>
      <w:r w:rsidRPr="009F24E4">
        <w:rPr>
          <w:rFonts w:cs="B Mitra" w:hint="cs"/>
          <w:rtl/>
        </w:rPr>
        <w:t xml:space="preserve"> است. مرحله‌</w:t>
      </w:r>
      <w:r w:rsidR="00E11D84">
        <w:rPr>
          <w:rFonts w:cs="B Mitra" w:hint="cs"/>
          <w:rtl/>
        </w:rPr>
        <w:t>ی</w:t>
      </w:r>
      <w:r w:rsidRPr="009F24E4">
        <w:rPr>
          <w:rFonts w:cs="B Mitra" w:hint="cs"/>
          <w:rtl/>
        </w:rPr>
        <w:t xml:space="preserve"> بعد</w:t>
      </w:r>
      <w:r w:rsidR="00E11D84">
        <w:rPr>
          <w:rFonts w:cs="B Mitra" w:hint="cs"/>
          <w:rtl/>
        </w:rPr>
        <w:t>ی</w:t>
      </w:r>
      <w:r w:rsidRPr="009F24E4">
        <w:rPr>
          <w:rFonts w:cs="B Mitra" w:hint="cs"/>
          <w:rtl/>
        </w:rPr>
        <w:t xml:space="preserve"> چرخه‌</w:t>
      </w:r>
      <w:r w:rsidR="00E11D84">
        <w:rPr>
          <w:rFonts w:cs="B Mitra" w:hint="cs"/>
          <w:rtl/>
        </w:rPr>
        <w:t>ی</w:t>
      </w:r>
      <w:r w:rsidRPr="009F24E4">
        <w:rPr>
          <w:rFonts w:cs="B Mitra" w:hint="cs"/>
          <w:rtl/>
        </w:rPr>
        <w:t xml:space="preserve"> عمر سازمان، به عنوان مرحله‌</w:t>
      </w:r>
      <w:r w:rsidR="00E11D84">
        <w:rPr>
          <w:rFonts w:cs="B Mitra" w:hint="cs"/>
          <w:rtl/>
        </w:rPr>
        <w:t>ی</w:t>
      </w:r>
      <w:r w:rsidRPr="009F24E4">
        <w:rPr>
          <w:rFonts w:cs="B Mitra" w:hint="cs"/>
          <w:rtl/>
        </w:rPr>
        <w:t xml:space="preserve"> تفو</w:t>
      </w:r>
      <w:r w:rsidR="00E11D84">
        <w:rPr>
          <w:rFonts w:cs="B Mitra" w:hint="cs"/>
          <w:rtl/>
        </w:rPr>
        <w:t>ی</w:t>
      </w:r>
      <w:r w:rsidRPr="009F24E4">
        <w:rPr>
          <w:rFonts w:cs="B Mitra" w:hint="cs"/>
          <w:rtl/>
        </w:rPr>
        <w:t>ض توص</w:t>
      </w:r>
      <w:r w:rsidR="00E11D84">
        <w:rPr>
          <w:rFonts w:cs="B Mitra" w:hint="cs"/>
          <w:rtl/>
        </w:rPr>
        <w:t>ی</w:t>
      </w:r>
      <w:r w:rsidRPr="009F24E4">
        <w:rPr>
          <w:rFonts w:cs="B Mitra" w:hint="cs"/>
          <w:rtl/>
        </w:rPr>
        <w:t>ف م</w:t>
      </w:r>
      <w:r w:rsidR="00E11D84">
        <w:rPr>
          <w:rFonts w:cs="B Mitra" w:hint="cs"/>
          <w:rtl/>
        </w:rPr>
        <w:t>ی</w:t>
      </w:r>
      <w:r w:rsidRPr="009F24E4">
        <w:rPr>
          <w:rFonts w:cs="B Mitra" w:hint="cs"/>
          <w:rtl/>
        </w:rPr>
        <w:t>‌شود. زمان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تفو</w:t>
      </w:r>
      <w:r w:rsidR="00E11D84">
        <w:rPr>
          <w:rFonts w:cs="B Mitra" w:hint="cs"/>
          <w:rtl/>
        </w:rPr>
        <w:t>ی</w:t>
      </w:r>
      <w:r w:rsidRPr="009F24E4">
        <w:rPr>
          <w:rFonts w:cs="B Mitra" w:hint="cs"/>
          <w:rtl/>
        </w:rPr>
        <w:t>ض از طر</w:t>
      </w:r>
      <w:r w:rsidR="00E11D84">
        <w:rPr>
          <w:rFonts w:cs="B Mitra" w:hint="cs"/>
          <w:rtl/>
        </w:rPr>
        <w:t>ی</w:t>
      </w:r>
      <w:r w:rsidRPr="009F24E4">
        <w:rPr>
          <w:rFonts w:cs="B Mitra" w:hint="cs"/>
          <w:rtl/>
        </w:rPr>
        <w:t>ق تمر</w:t>
      </w:r>
      <w:r w:rsidR="006C7271">
        <w:rPr>
          <w:rFonts w:cs="B Mitra" w:hint="cs"/>
          <w:rtl/>
        </w:rPr>
        <w:t>ک</w:t>
      </w:r>
      <w:r w:rsidRPr="009F24E4">
        <w:rPr>
          <w:rFonts w:cs="B Mitra" w:hint="cs"/>
          <w:rtl/>
        </w:rPr>
        <w:t>ززدا</w:t>
      </w:r>
      <w:r w:rsidR="00E11D84">
        <w:rPr>
          <w:rFonts w:cs="B Mitra" w:hint="cs"/>
          <w:rtl/>
        </w:rPr>
        <w:t>یی</w:t>
      </w:r>
      <w:r w:rsidRPr="009F24E4">
        <w:rPr>
          <w:rFonts w:cs="B Mitra" w:hint="cs"/>
          <w:rtl/>
        </w:rPr>
        <w:t xml:space="preserve"> تصم</w:t>
      </w:r>
      <w:r w:rsidR="00E11D84">
        <w:rPr>
          <w:rFonts w:cs="B Mitra" w:hint="cs"/>
          <w:rtl/>
        </w:rPr>
        <w:t>ی</w:t>
      </w:r>
      <w:r w:rsidRPr="009F24E4">
        <w:rPr>
          <w:rFonts w:cs="B Mitra" w:hint="cs"/>
          <w:rtl/>
        </w:rPr>
        <w:t>م‌گ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انجام م</w:t>
      </w:r>
      <w:r w:rsidR="00E11D84">
        <w:rPr>
          <w:rFonts w:cs="B Mitra" w:hint="cs"/>
          <w:rtl/>
        </w:rPr>
        <w:t>ی</w:t>
      </w:r>
      <w:r w:rsidRPr="009F24E4">
        <w:rPr>
          <w:rFonts w:cs="B Mitra" w:hint="cs"/>
          <w:rtl/>
        </w:rPr>
        <w:t>‌شود، ن</w:t>
      </w:r>
      <w:r w:rsidR="00E11D84">
        <w:rPr>
          <w:rFonts w:cs="B Mitra" w:hint="cs"/>
          <w:rtl/>
        </w:rPr>
        <w:t>ی</w:t>
      </w:r>
      <w:r w:rsidRPr="009F24E4">
        <w:rPr>
          <w:rFonts w:cs="B Mitra" w:hint="cs"/>
          <w:rtl/>
        </w:rPr>
        <w:t>از به هماهنگ</w:t>
      </w:r>
      <w:r w:rsidR="00E11D84">
        <w:rPr>
          <w:rFonts w:cs="B Mitra" w:hint="cs"/>
          <w:rtl/>
        </w:rPr>
        <w:t>ی</w:t>
      </w:r>
      <w:r w:rsidRPr="009F24E4">
        <w:rPr>
          <w:rFonts w:cs="B Mitra" w:hint="cs"/>
          <w:rtl/>
        </w:rPr>
        <w:t xml:space="preserve"> آش</w:t>
      </w:r>
      <w:r w:rsidR="006C7271">
        <w:rPr>
          <w:rFonts w:cs="B Mitra" w:hint="cs"/>
          <w:rtl/>
        </w:rPr>
        <w:t>ک</w:t>
      </w:r>
      <w:r w:rsidRPr="009F24E4">
        <w:rPr>
          <w:rFonts w:cs="B Mitra" w:hint="cs"/>
          <w:rtl/>
        </w:rPr>
        <w:t>ار م</w:t>
      </w:r>
      <w:r w:rsidR="00E11D84">
        <w:rPr>
          <w:rFonts w:cs="B Mitra" w:hint="cs"/>
          <w:rtl/>
        </w:rPr>
        <w:t>ی</w:t>
      </w:r>
      <w:r w:rsidRPr="009F24E4">
        <w:rPr>
          <w:rFonts w:cs="B Mitra" w:hint="cs"/>
          <w:rtl/>
        </w:rPr>
        <w:t>‌شود. ا</w:t>
      </w:r>
      <w:r w:rsidR="00E11D84">
        <w:rPr>
          <w:rFonts w:cs="B Mitra" w:hint="cs"/>
          <w:rtl/>
        </w:rPr>
        <w:t>ی</w:t>
      </w:r>
      <w:r w:rsidRPr="009F24E4">
        <w:rPr>
          <w:rFonts w:cs="B Mitra" w:hint="cs"/>
          <w:rtl/>
        </w:rPr>
        <w:t>ن ن</w:t>
      </w:r>
      <w:r w:rsidR="00E11D84">
        <w:rPr>
          <w:rFonts w:cs="B Mitra" w:hint="cs"/>
          <w:rtl/>
        </w:rPr>
        <w:t>ی</w:t>
      </w:r>
      <w:r w:rsidRPr="009F24E4">
        <w:rPr>
          <w:rFonts w:cs="B Mitra" w:hint="cs"/>
          <w:rtl/>
        </w:rPr>
        <w:t>از به طور پ</w:t>
      </w:r>
      <w:r w:rsidR="00E11D84">
        <w:rPr>
          <w:rFonts w:cs="B Mitra" w:hint="cs"/>
          <w:rtl/>
        </w:rPr>
        <w:t>ی</w:t>
      </w:r>
      <w:r w:rsidRPr="009F24E4">
        <w:rPr>
          <w:rFonts w:cs="B Mitra" w:hint="cs"/>
          <w:rtl/>
        </w:rPr>
        <w:t>وسته رشد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w:t>
      </w:r>
      <w:r w:rsidR="00476635" w:rsidRPr="009F24E4">
        <w:rPr>
          <w:rFonts w:cs="B Mitra" w:hint="cs"/>
          <w:rtl/>
        </w:rPr>
        <w:t xml:space="preserve"> تا نوع</w:t>
      </w:r>
      <w:r w:rsidR="00E11D84">
        <w:rPr>
          <w:rFonts w:cs="B Mitra" w:hint="cs"/>
          <w:rtl/>
        </w:rPr>
        <w:t>ی</w:t>
      </w:r>
      <w:r w:rsidR="00476635" w:rsidRPr="009F24E4">
        <w:rPr>
          <w:rFonts w:cs="B Mitra" w:hint="cs"/>
          <w:rtl/>
        </w:rPr>
        <w:t xml:space="preserve"> بحران </w:t>
      </w:r>
      <w:r w:rsidR="006C7271">
        <w:rPr>
          <w:rFonts w:cs="B Mitra" w:hint="cs"/>
          <w:rtl/>
        </w:rPr>
        <w:t>ک</w:t>
      </w:r>
      <w:r w:rsidR="00476635" w:rsidRPr="009F24E4">
        <w:rPr>
          <w:rFonts w:cs="B Mitra" w:hint="cs"/>
          <w:rtl/>
        </w:rPr>
        <w:t>نترل رخ م</w:t>
      </w:r>
      <w:r w:rsidR="00E11D84">
        <w:rPr>
          <w:rFonts w:cs="B Mitra" w:hint="cs"/>
          <w:rtl/>
        </w:rPr>
        <w:t>ی</w:t>
      </w:r>
      <w:r w:rsidR="00476635" w:rsidRPr="009F24E4">
        <w:rPr>
          <w:rFonts w:cs="B Mitra" w:hint="cs"/>
          <w:rtl/>
        </w:rPr>
        <w:t>‌دهد.</w:t>
      </w:r>
    </w:p>
    <w:p w:rsidR="006D1833" w:rsidRPr="009F24E4" w:rsidRDefault="006D1833" w:rsidP="005D25A5">
      <w:pPr>
        <w:pStyle w:val="TEXT"/>
        <w:spacing w:line="276" w:lineRule="auto"/>
        <w:rPr>
          <w:rFonts w:cs="B Mitra"/>
          <w:rtl/>
        </w:rPr>
      </w:pPr>
      <w:r w:rsidRPr="009F24E4">
        <w:rPr>
          <w:rFonts w:cs="B Mitra" w:hint="cs"/>
          <w:rtl/>
        </w:rPr>
        <w:t>در ط</w:t>
      </w:r>
      <w:r w:rsidR="00E11D84">
        <w:rPr>
          <w:rFonts w:cs="B Mitra" w:hint="cs"/>
          <w:rtl/>
        </w:rPr>
        <w:t>ی</w:t>
      </w:r>
      <w:r w:rsidRPr="009F24E4">
        <w:rPr>
          <w:rFonts w:cs="B Mitra" w:hint="cs"/>
          <w:rtl/>
        </w:rPr>
        <w:t xml:space="preserve"> مرحله رسم</w:t>
      </w:r>
      <w:r w:rsidR="00E11D84">
        <w:rPr>
          <w:rFonts w:cs="B Mitra" w:hint="cs"/>
          <w:rtl/>
        </w:rPr>
        <w:t>ی</w:t>
      </w:r>
      <w:r w:rsidRPr="009F24E4">
        <w:rPr>
          <w:rFonts w:cs="B Mitra" w:hint="cs"/>
          <w:rtl/>
        </w:rPr>
        <w:t>‌ساز</w:t>
      </w:r>
      <w:r w:rsidR="00E11D84">
        <w:rPr>
          <w:rFonts w:cs="B Mitra" w:hint="cs"/>
          <w:rtl/>
        </w:rPr>
        <w:t>ی</w:t>
      </w:r>
      <w:r w:rsidRPr="009F24E4">
        <w:rPr>
          <w:rFonts w:cs="B Mitra" w:hint="cs"/>
          <w:rtl/>
        </w:rPr>
        <w:t xml:space="preserve"> سازمان در تلاش برا</w:t>
      </w:r>
      <w:r w:rsidR="00E11D84">
        <w:rPr>
          <w:rFonts w:cs="B Mitra" w:hint="cs"/>
          <w:rtl/>
        </w:rPr>
        <w:t>ی</w:t>
      </w:r>
      <w:r w:rsidRPr="009F24E4">
        <w:rPr>
          <w:rFonts w:cs="B Mitra" w:hint="cs"/>
          <w:rtl/>
        </w:rPr>
        <w:t xml:space="preserve"> </w:t>
      </w:r>
      <w:r w:rsidR="00E11D84">
        <w:rPr>
          <w:rFonts w:cs="B Mitra" w:hint="cs"/>
          <w:rtl/>
        </w:rPr>
        <w:t>ی</w:t>
      </w:r>
      <w:r w:rsidR="006C7271">
        <w:rPr>
          <w:rFonts w:cs="B Mitra" w:hint="cs"/>
          <w:rtl/>
        </w:rPr>
        <w:t>ک</w:t>
      </w:r>
      <w:r w:rsidRPr="009F24E4">
        <w:rPr>
          <w:rFonts w:cs="B Mitra" w:hint="cs"/>
          <w:rtl/>
        </w:rPr>
        <w:t>پارچه ساختن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به شدت متنوع خود از طر</w:t>
      </w:r>
      <w:r w:rsidR="00E11D84">
        <w:rPr>
          <w:rFonts w:cs="B Mitra" w:hint="cs"/>
          <w:rtl/>
        </w:rPr>
        <w:t>ی</w:t>
      </w:r>
      <w:r w:rsidRPr="009F24E4">
        <w:rPr>
          <w:rFonts w:cs="B Mitra" w:hint="cs"/>
          <w:rtl/>
        </w:rPr>
        <w:t>ق طرح‌ر</w:t>
      </w:r>
      <w:r w:rsidR="00E11D84">
        <w:rPr>
          <w:rFonts w:cs="B Mitra" w:hint="cs"/>
          <w:rtl/>
        </w:rPr>
        <w:t>ی</w:t>
      </w:r>
      <w:r w:rsidRPr="009F24E4">
        <w:rPr>
          <w:rFonts w:cs="B Mitra" w:hint="cs"/>
          <w:rtl/>
        </w:rPr>
        <w:t>ز</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حسابدار</w:t>
      </w:r>
      <w:r w:rsidR="00E11D84">
        <w:rPr>
          <w:rFonts w:cs="B Mitra" w:hint="cs"/>
          <w:rtl/>
        </w:rPr>
        <w:t>ی</w:t>
      </w:r>
      <w:r w:rsidRPr="009F24E4">
        <w:rPr>
          <w:rFonts w:cs="B Mitra" w:hint="cs"/>
          <w:rtl/>
        </w:rPr>
        <w:t xml:space="preserve"> و اطلاعات</w:t>
      </w:r>
      <w:r w:rsidR="00E11D84">
        <w:rPr>
          <w:rFonts w:cs="B Mitra" w:hint="cs"/>
          <w:rtl/>
        </w:rPr>
        <w:t>ی</w:t>
      </w:r>
      <w:r w:rsidRPr="009F24E4">
        <w:rPr>
          <w:rFonts w:cs="B Mitra" w:hint="cs"/>
          <w:rtl/>
        </w:rPr>
        <w:t xml:space="preserve"> و رو</w:t>
      </w:r>
      <w:r w:rsidR="00E11D84">
        <w:rPr>
          <w:rFonts w:cs="B Mitra" w:hint="cs"/>
          <w:rtl/>
        </w:rPr>
        <w:t>ی</w:t>
      </w:r>
      <w:r w:rsidRPr="009F24E4">
        <w:rPr>
          <w:rFonts w:cs="B Mitra" w:hint="cs"/>
          <w:rtl/>
        </w:rPr>
        <w:t>ه‌ها</w:t>
      </w:r>
      <w:r w:rsidR="00E11D84">
        <w:rPr>
          <w:rFonts w:cs="B Mitra" w:hint="cs"/>
          <w:rtl/>
        </w:rPr>
        <w:t>ی</w:t>
      </w:r>
      <w:r w:rsidRPr="009F24E4">
        <w:rPr>
          <w:rFonts w:cs="B Mitra" w:hint="cs"/>
          <w:rtl/>
        </w:rPr>
        <w:t xml:space="preserve"> رسم</w:t>
      </w:r>
      <w:r w:rsidR="00E11D84">
        <w:rPr>
          <w:rFonts w:cs="B Mitra" w:hint="cs"/>
          <w:rtl/>
        </w:rPr>
        <w:t>ی</w:t>
      </w:r>
      <w:r w:rsidRPr="009F24E4">
        <w:rPr>
          <w:rFonts w:cs="B Mitra" w:hint="cs"/>
          <w:rtl/>
        </w:rPr>
        <w:t xml:space="preserve"> با افزودن سازو</w:t>
      </w:r>
      <w:r w:rsidR="006C7271">
        <w:rPr>
          <w:rFonts w:cs="B Mitra" w:hint="cs"/>
          <w:rtl/>
        </w:rPr>
        <w:t>ک</w:t>
      </w:r>
      <w:r w:rsidRPr="009F24E4">
        <w:rPr>
          <w:rFonts w:cs="B Mitra" w:hint="cs"/>
          <w:rtl/>
        </w:rPr>
        <w:t>ارها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نترل</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ده‌تر به رشد و تف</w:t>
      </w:r>
      <w:r w:rsidR="006C7271">
        <w:rPr>
          <w:rFonts w:cs="B Mitra" w:hint="cs"/>
          <w:rtl/>
        </w:rPr>
        <w:t>ک</w:t>
      </w:r>
      <w:r w:rsidR="00E11D84">
        <w:rPr>
          <w:rFonts w:cs="B Mitra" w:hint="cs"/>
          <w:rtl/>
        </w:rPr>
        <w:t>ی</w:t>
      </w:r>
      <w:r w:rsidR="006C7271">
        <w:rPr>
          <w:rFonts w:cs="B Mitra" w:hint="cs"/>
          <w:rtl/>
        </w:rPr>
        <w:t>ک</w:t>
      </w:r>
      <w:r w:rsidRPr="009F24E4">
        <w:rPr>
          <w:rFonts w:cs="B Mitra" w:hint="cs"/>
          <w:rtl/>
        </w:rPr>
        <w:t xml:space="preserve"> خود ادامه م</w:t>
      </w:r>
      <w:r w:rsidR="00E11D84">
        <w:rPr>
          <w:rFonts w:cs="B Mitra" w:hint="cs"/>
          <w:rtl/>
        </w:rPr>
        <w:t>ی</w:t>
      </w:r>
      <w:r w:rsidRPr="009F24E4">
        <w:rPr>
          <w:rFonts w:cs="B Mitra" w:hint="cs"/>
          <w:rtl/>
        </w:rPr>
        <w:t>‌دهد. تما</w:t>
      </w:r>
      <w:r w:rsidR="00E11D84">
        <w:rPr>
          <w:rFonts w:cs="B Mitra" w:hint="cs"/>
          <w:rtl/>
        </w:rPr>
        <w:t>ی</w:t>
      </w:r>
      <w:r w:rsidRPr="009F24E4">
        <w:rPr>
          <w:rFonts w:cs="B Mitra" w:hint="cs"/>
          <w:rtl/>
        </w:rPr>
        <w:t xml:space="preserve">ل به </w:t>
      </w:r>
      <w:r w:rsidR="006C7271">
        <w:rPr>
          <w:rFonts w:cs="B Mitra" w:hint="cs"/>
          <w:rtl/>
        </w:rPr>
        <w:t>ک</w:t>
      </w:r>
      <w:r w:rsidRPr="009F24E4">
        <w:rPr>
          <w:rFonts w:cs="B Mitra" w:hint="cs"/>
          <w:rtl/>
        </w:rPr>
        <w:t>نترل از طر</w:t>
      </w:r>
      <w:r w:rsidR="00E11D84">
        <w:rPr>
          <w:rFonts w:cs="B Mitra" w:hint="cs"/>
          <w:rtl/>
        </w:rPr>
        <w:t>ی</w:t>
      </w:r>
      <w:r w:rsidRPr="009F24E4">
        <w:rPr>
          <w:rFonts w:cs="B Mitra" w:hint="cs"/>
          <w:rtl/>
        </w:rPr>
        <w:t>ق ابزار بورو</w:t>
      </w:r>
      <w:r w:rsidR="006C7271">
        <w:rPr>
          <w:rFonts w:cs="B Mitra" w:hint="cs"/>
          <w:rtl/>
        </w:rPr>
        <w:t>ک</w:t>
      </w:r>
      <w:r w:rsidRPr="009F24E4">
        <w:rPr>
          <w:rFonts w:cs="B Mitra" w:hint="cs"/>
          <w:rtl/>
        </w:rPr>
        <w:t>راس</w:t>
      </w:r>
      <w:r w:rsidR="00E11D84">
        <w:rPr>
          <w:rFonts w:cs="B Mitra" w:hint="cs"/>
          <w:rtl/>
        </w:rPr>
        <w:t>ی</w:t>
      </w:r>
      <w:r w:rsidRPr="009F24E4">
        <w:rPr>
          <w:rFonts w:cs="B Mitra" w:hint="cs"/>
          <w:rtl/>
        </w:rPr>
        <w:t xml:space="preserve"> به بحران </w:t>
      </w:r>
      <w:r w:rsidR="00162CA4" w:rsidRPr="009F24E4">
        <w:rPr>
          <w:rFonts w:cs="B Mitra"/>
          <w:rtl/>
        </w:rPr>
        <w:t>کاغذ‌باز</w:t>
      </w:r>
      <w:r w:rsidR="00162CA4" w:rsidRPr="009F24E4">
        <w:rPr>
          <w:rFonts w:cs="B Mitra" w:hint="cs"/>
          <w:rtl/>
        </w:rPr>
        <w:t>ی</w:t>
      </w:r>
      <w:r w:rsidR="00476635" w:rsidRPr="009F24E4">
        <w:rPr>
          <w:rFonts w:cs="B Mitra" w:hint="cs"/>
          <w:rtl/>
        </w:rPr>
        <w:t xml:space="preserve"> م</w:t>
      </w:r>
      <w:r w:rsidR="00E11D84">
        <w:rPr>
          <w:rFonts w:cs="B Mitra" w:hint="cs"/>
          <w:rtl/>
        </w:rPr>
        <w:t>ی</w:t>
      </w:r>
      <w:r w:rsidR="00476635" w:rsidRPr="009F24E4">
        <w:rPr>
          <w:rFonts w:cs="B Mitra" w:hint="cs"/>
          <w:rtl/>
        </w:rPr>
        <w:t>‌انجامد.</w:t>
      </w:r>
    </w:p>
    <w:p w:rsidR="006D1833" w:rsidRPr="009F24E4" w:rsidRDefault="006D1833" w:rsidP="005D25A5">
      <w:pPr>
        <w:pStyle w:val="TEXT"/>
        <w:spacing w:line="276" w:lineRule="auto"/>
        <w:rPr>
          <w:rFonts w:cs="B Mitra"/>
          <w:rtl/>
        </w:rPr>
      </w:pPr>
      <w:r w:rsidRPr="009F24E4">
        <w:rPr>
          <w:rFonts w:cs="B Mitra" w:hint="cs"/>
          <w:rtl/>
        </w:rPr>
        <w:t xml:space="preserve">اگر سازمان بحران </w:t>
      </w:r>
      <w:r w:rsidR="00162CA4" w:rsidRPr="009F24E4">
        <w:rPr>
          <w:rFonts w:cs="B Mitra"/>
          <w:rtl/>
        </w:rPr>
        <w:t>کاغذ‌باز</w:t>
      </w:r>
      <w:r w:rsidR="00162CA4" w:rsidRPr="009F24E4">
        <w:rPr>
          <w:rFonts w:cs="B Mitra" w:hint="cs"/>
          <w:rtl/>
        </w:rPr>
        <w:t>ی</w:t>
      </w:r>
      <w:r w:rsidRPr="009F24E4">
        <w:rPr>
          <w:rFonts w:cs="B Mitra" w:hint="cs"/>
          <w:rtl/>
        </w:rPr>
        <w:t xml:space="preserve"> بگذرد، وارد مرحله‌ا</w:t>
      </w:r>
      <w:r w:rsidR="00E11D84">
        <w:rPr>
          <w:rFonts w:cs="B Mitra" w:hint="cs"/>
          <w:rtl/>
        </w:rPr>
        <w:t>ی</w:t>
      </w:r>
      <w:r w:rsidRPr="009F24E4">
        <w:rPr>
          <w:rFonts w:cs="B Mitra" w:hint="cs"/>
          <w:rtl/>
        </w:rPr>
        <w:t xml:space="preserve"> از توسعه م</w:t>
      </w:r>
      <w:r w:rsidR="00E11D84">
        <w:rPr>
          <w:rFonts w:cs="B Mitra" w:hint="cs"/>
          <w:rtl/>
        </w:rPr>
        <w:t>ی</w:t>
      </w:r>
      <w:r w:rsidRPr="009F24E4">
        <w:rPr>
          <w:rFonts w:cs="B Mitra" w:hint="cs"/>
          <w:rtl/>
        </w:rPr>
        <w:t xml:space="preserve">‌شود </w:t>
      </w:r>
      <w:r w:rsidR="006C7271">
        <w:rPr>
          <w:rFonts w:cs="B Mitra" w:hint="cs"/>
          <w:rtl/>
        </w:rPr>
        <w:t>ک</w:t>
      </w:r>
      <w:r w:rsidRPr="009F24E4">
        <w:rPr>
          <w:rFonts w:cs="B Mitra" w:hint="cs"/>
          <w:rtl/>
        </w:rPr>
        <w:t>ه گر</w:t>
      </w:r>
      <w:r w:rsidR="00E11D84">
        <w:rPr>
          <w:rFonts w:cs="B Mitra" w:hint="cs"/>
          <w:rtl/>
        </w:rPr>
        <w:t>ی</w:t>
      </w:r>
      <w:r w:rsidRPr="009F24E4">
        <w:rPr>
          <w:rFonts w:cs="B Mitra" w:hint="cs"/>
          <w:rtl/>
        </w:rPr>
        <w:t>نر آن را مرحله هم</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مبتن</w:t>
      </w:r>
      <w:r w:rsidR="00E11D84">
        <w:rPr>
          <w:rFonts w:cs="B Mitra" w:hint="cs"/>
          <w:rtl/>
        </w:rPr>
        <w:t>ی</w:t>
      </w:r>
      <w:r w:rsidRPr="009F24E4">
        <w:rPr>
          <w:rFonts w:cs="B Mitra" w:hint="cs"/>
          <w:rtl/>
        </w:rPr>
        <w:t xml:space="preserve"> بر اعتماد متقابل م</w:t>
      </w:r>
      <w:r w:rsidR="00E11D84">
        <w:rPr>
          <w:rFonts w:cs="B Mitra" w:hint="cs"/>
          <w:rtl/>
        </w:rPr>
        <w:t>ی</w:t>
      </w:r>
      <w:r w:rsidRPr="009F24E4">
        <w:rPr>
          <w:rFonts w:cs="B Mitra" w:hint="cs"/>
          <w:rtl/>
        </w:rPr>
        <w:t>‌نامد. در ط</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 xml:space="preserve">ن دوره سازمان از </w:t>
      </w:r>
      <w:r w:rsidR="006C7271">
        <w:rPr>
          <w:rFonts w:cs="B Mitra" w:hint="cs"/>
          <w:rtl/>
        </w:rPr>
        <w:t>ک</w:t>
      </w:r>
      <w:r w:rsidRPr="009F24E4">
        <w:rPr>
          <w:rFonts w:cs="B Mitra" w:hint="cs"/>
          <w:rtl/>
        </w:rPr>
        <w:t>ار ت</w:t>
      </w:r>
      <w:r w:rsidR="00E11D84">
        <w:rPr>
          <w:rFonts w:cs="B Mitra" w:hint="cs"/>
          <w:rtl/>
        </w:rPr>
        <w:t>ی</w:t>
      </w:r>
      <w:r w:rsidRPr="009F24E4">
        <w:rPr>
          <w:rFonts w:cs="B Mitra" w:hint="cs"/>
          <w:rtl/>
        </w:rPr>
        <w:t>م</w:t>
      </w:r>
      <w:r w:rsidR="00E11D84">
        <w:rPr>
          <w:rFonts w:cs="B Mitra" w:hint="cs"/>
          <w:rtl/>
        </w:rPr>
        <w:t>ی</w:t>
      </w:r>
      <w:r w:rsidRPr="009F24E4">
        <w:rPr>
          <w:rFonts w:cs="B Mitra" w:hint="cs"/>
          <w:rtl/>
        </w:rPr>
        <w:t xml:space="preserve"> به عنوان وس</w:t>
      </w:r>
      <w:r w:rsidR="00E11D84">
        <w:rPr>
          <w:rFonts w:cs="B Mitra" w:hint="cs"/>
          <w:rtl/>
        </w:rPr>
        <w:t>ی</w:t>
      </w:r>
      <w:r w:rsidRPr="009F24E4">
        <w:rPr>
          <w:rFonts w:cs="B Mitra" w:hint="cs"/>
          <w:rtl/>
        </w:rPr>
        <w:t>له‌ا</w:t>
      </w:r>
      <w:r w:rsidR="00E11D84">
        <w:rPr>
          <w:rFonts w:cs="B Mitra" w:hint="cs"/>
          <w:rtl/>
        </w:rPr>
        <w:t>ی</w:t>
      </w:r>
      <w:r w:rsidRPr="009F24E4">
        <w:rPr>
          <w:rFonts w:cs="B Mitra" w:hint="cs"/>
          <w:rtl/>
        </w:rPr>
        <w:t xml:space="preserve"> برا</w:t>
      </w:r>
      <w:r w:rsidR="00E11D84">
        <w:rPr>
          <w:rFonts w:cs="B Mitra" w:hint="cs"/>
          <w:rtl/>
        </w:rPr>
        <w:t>ی</w:t>
      </w:r>
      <w:r w:rsidRPr="009F24E4">
        <w:rPr>
          <w:rFonts w:cs="B Mitra" w:hint="cs"/>
          <w:rtl/>
        </w:rPr>
        <w:t xml:space="preserve"> شخص</w:t>
      </w:r>
      <w:r w:rsidR="00E11D84">
        <w:rPr>
          <w:rFonts w:cs="B Mitra" w:hint="cs"/>
          <w:rtl/>
        </w:rPr>
        <w:t>ی</w:t>
      </w:r>
      <w:r w:rsidRPr="009F24E4">
        <w:rPr>
          <w:rFonts w:cs="B Mitra" w:hint="cs"/>
          <w:rtl/>
        </w:rPr>
        <w:t>ت‌ده</w:t>
      </w:r>
      <w:r w:rsidR="00E11D84">
        <w:rPr>
          <w:rFonts w:cs="B Mitra" w:hint="cs"/>
          <w:rtl/>
        </w:rPr>
        <w:t>ی</w:t>
      </w:r>
      <w:r w:rsidRPr="009F24E4">
        <w:rPr>
          <w:rFonts w:cs="B Mitra" w:hint="cs"/>
          <w:rtl/>
        </w:rPr>
        <w:t xml:space="preserve"> مجدد به سازمان از طر</w:t>
      </w:r>
      <w:r w:rsidR="00E11D84">
        <w:rPr>
          <w:rFonts w:cs="B Mitra" w:hint="cs"/>
          <w:rtl/>
        </w:rPr>
        <w:t>ی</w:t>
      </w:r>
      <w:r w:rsidRPr="009F24E4">
        <w:rPr>
          <w:rFonts w:cs="B Mitra" w:hint="cs"/>
          <w:rtl/>
        </w:rPr>
        <w:t>ق توز</w:t>
      </w:r>
      <w:r w:rsidR="00E11D84">
        <w:rPr>
          <w:rFonts w:cs="B Mitra" w:hint="cs"/>
          <w:rtl/>
        </w:rPr>
        <w:t>ی</w:t>
      </w:r>
      <w:r w:rsidRPr="009F24E4">
        <w:rPr>
          <w:rFonts w:cs="B Mitra" w:hint="cs"/>
          <w:rtl/>
        </w:rPr>
        <w:t xml:space="preserve">ع </w:t>
      </w:r>
      <w:r w:rsidR="006C7271">
        <w:rPr>
          <w:rFonts w:cs="B Mitra" w:hint="cs"/>
          <w:rtl/>
        </w:rPr>
        <w:t>ک</w:t>
      </w:r>
      <w:r w:rsidRPr="009F24E4">
        <w:rPr>
          <w:rFonts w:cs="B Mitra" w:hint="cs"/>
          <w:rtl/>
        </w:rPr>
        <w:t>ارها</w:t>
      </w:r>
      <w:r w:rsidR="00E11D84">
        <w:rPr>
          <w:rFonts w:cs="B Mitra" w:hint="cs"/>
          <w:rtl/>
        </w:rPr>
        <w:t>ی</w:t>
      </w:r>
      <w:r w:rsidRPr="009F24E4">
        <w:rPr>
          <w:rFonts w:cs="B Mitra" w:hint="cs"/>
          <w:rtl/>
        </w:rPr>
        <w:t xml:space="preserve"> بس</w:t>
      </w:r>
      <w:r w:rsidR="00E11D84">
        <w:rPr>
          <w:rFonts w:cs="B Mitra" w:hint="cs"/>
          <w:rtl/>
        </w:rPr>
        <w:t>ی</w:t>
      </w:r>
      <w:r w:rsidRPr="009F24E4">
        <w:rPr>
          <w:rFonts w:cs="B Mitra" w:hint="cs"/>
          <w:rtl/>
        </w:rPr>
        <w:t>ار تف</w:t>
      </w:r>
      <w:r w:rsidR="006C7271">
        <w:rPr>
          <w:rFonts w:cs="B Mitra" w:hint="cs"/>
          <w:rtl/>
        </w:rPr>
        <w:t>ک</w:t>
      </w:r>
      <w:r w:rsidR="00E11D84">
        <w:rPr>
          <w:rFonts w:cs="B Mitra" w:hint="cs"/>
          <w:rtl/>
        </w:rPr>
        <w:t>ی</w:t>
      </w:r>
      <w:r w:rsidR="006C7271">
        <w:rPr>
          <w:rFonts w:cs="B Mitra" w:hint="cs"/>
          <w:rtl/>
        </w:rPr>
        <w:t>ک</w:t>
      </w:r>
      <w:r w:rsidRPr="009F24E4">
        <w:rPr>
          <w:rFonts w:cs="B Mitra" w:hint="cs"/>
          <w:rtl/>
        </w:rPr>
        <w:t xml:space="preserve"> شده به ش</w:t>
      </w:r>
      <w:r w:rsidR="006C7271">
        <w:rPr>
          <w:rFonts w:cs="B Mitra" w:hint="cs"/>
          <w:rtl/>
        </w:rPr>
        <w:t>ک</w:t>
      </w:r>
      <w:r w:rsidRPr="009F24E4">
        <w:rPr>
          <w:rFonts w:cs="B Mitra" w:hint="cs"/>
          <w:rtl/>
        </w:rPr>
        <w:t>ل ت</w:t>
      </w:r>
      <w:r w:rsidR="006C7271">
        <w:rPr>
          <w:rFonts w:cs="B Mitra" w:hint="cs"/>
          <w:rtl/>
        </w:rPr>
        <w:t>ک</w:t>
      </w:r>
      <w:r w:rsidRPr="009F24E4">
        <w:rPr>
          <w:rFonts w:cs="B Mitra" w:hint="cs"/>
          <w:rtl/>
        </w:rPr>
        <w:t>ه‌ها</w:t>
      </w:r>
      <w:r w:rsidR="00E11D84">
        <w:rPr>
          <w:rFonts w:cs="B Mitra" w:hint="cs"/>
          <w:rtl/>
        </w:rPr>
        <w:t>ی</w:t>
      </w:r>
      <w:r w:rsidRPr="009F24E4">
        <w:rPr>
          <w:rFonts w:cs="B Mitra" w:hint="cs"/>
          <w:rtl/>
        </w:rPr>
        <w:t xml:space="preserve"> قابل تشخ</w:t>
      </w:r>
      <w:r w:rsidR="00E11D84">
        <w:rPr>
          <w:rFonts w:cs="B Mitra" w:hint="cs"/>
          <w:rtl/>
        </w:rPr>
        <w:t>ی</w:t>
      </w:r>
      <w:r w:rsidRPr="009F24E4">
        <w:rPr>
          <w:rFonts w:cs="B Mitra" w:hint="cs"/>
          <w:rtl/>
        </w:rPr>
        <w:t>ص و تخص</w:t>
      </w:r>
      <w:r w:rsidR="00E11D84">
        <w:rPr>
          <w:rFonts w:cs="B Mitra" w:hint="cs"/>
          <w:rtl/>
        </w:rPr>
        <w:t>ی</w:t>
      </w:r>
      <w:r w:rsidRPr="009F24E4">
        <w:rPr>
          <w:rFonts w:cs="B Mitra" w:hint="cs"/>
          <w:rtl/>
        </w:rPr>
        <w:t>ص مسئول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مشتر</w:t>
      </w:r>
      <w:r w:rsidR="006C7271">
        <w:rPr>
          <w:rFonts w:cs="B Mitra" w:hint="cs"/>
          <w:rtl/>
        </w:rPr>
        <w:t>ک</w:t>
      </w:r>
      <w:r w:rsidRPr="009F24E4">
        <w:rPr>
          <w:rFonts w:cs="B Mitra" w:hint="cs"/>
          <w:rtl/>
        </w:rPr>
        <w:t xml:space="preserve"> </w:t>
      </w:r>
      <w:r w:rsidR="00FB7E23" w:rsidRPr="009F24E4">
        <w:rPr>
          <w:rFonts w:cs="B Mitra"/>
          <w:rtl/>
        </w:rPr>
        <w:t>آن‌ها</w:t>
      </w:r>
      <w:r w:rsidRPr="009F24E4">
        <w:rPr>
          <w:rFonts w:cs="B Mitra" w:hint="cs"/>
          <w:rtl/>
        </w:rPr>
        <w:t xml:space="preserve"> به گروه‌ها</w:t>
      </w:r>
      <w:r w:rsidR="00E11D84">
        <w:rPr>
          <w:rFonts w:cs="B Mitra" w:hint="cs"/>
          <w:rtl/>
        </w:rPr>
        <w:t>یی</w:t>
      </w:r>
      <w:r w:rsidRPr="009F24E4">
        <w:rPr>
          <w:rFonts w:cs="B Mitra" w:hint="cs"/>
          <w:rtl/>
        </w:rPr>
        <w:t xml:space="preserve"> از افراد استفاده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مرحله هم</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مبتن</w:t>
      </w:r>
      <w:r w:rsidR="00E11D84">
        <w:rPr>
          <w:rFonts w:cs="B Mitra" w:hint="cs"/>
          <w:rtl/>
        </w:rPr>
        <w:t>ی</w:t>
      </w:r>
      <w:r w:rsidRPr="009F24E4">
        <w:rPr>
          <w:rFonts w:cs="B Mitra" w:hint="cs"/>
          <w:rtl/>
        </w:rPr>
        <w:t xml:space="preserve"> بر اعتماد متقابل توسعه سازمان</w:t>
      </w:r>
      <w:r w:rsidR="00E11D84">
        <w:rPr>
          <w:rFonts w:cs="B Mitra" w:hint="cs"/>
          <w:rtl/>
        </w:rPr>
        <w:t>ی</w:t>
      </w:r>
      <w:r w:rsidRPr="009F24E4">
        <w:rPr>
          <w:rFonts w:cs="B Mitra" w:hint="cs"/>
          <w:rtl/>
        </w:rPr>
        <w:t>، مستلزم نوع</w:t>
      </w:r>
      <w:r w:rsidR="00E11D84">
        <w:rPr>
          <w:rFonts w:cs="B Mitra" w:hint="cs"/>
          <w:rtl/>
        </w:rPr>
        <w:t>ی</w:t>
      </w:r>
      <w:r w:rsidRPr="009F24E4">
        <w:rPr>
          <w:rFonts w:cs="B Mitra" w:hint="cs"/>
          <w:rtl/>
        </w:rPr>
        <w:t xml:space="preserve"> تغ</w:t>
      </w:r>
      <w:r w:rsidR="00E11D84">
        <w:rPr>
          <w:rFonts w:cs="B Mitra" w:hint="cs"/>
          <w:rtl/>
        </w:rPr>
        <w:t>یی</w:t>
      </w:r>
      <w:r w:rsidRPr="009F24E4">
        <w:rPr>
          <w:rFonts w:cs="B Mitra" w:hint="cs"/>
          <w:rtl/>
        </w:rPr>
        <w:t xml:space="preserve">ر </w:t>
      </w:r>
      <w:r w:rsidR="006C7271">
        <w:rPr>
          <w:rFonts w:cs="B Mitra" w:hint="cs"/>
          <w:rtl/>
        </w:rPr>
        <w:t>ک</w:t>
      </w:r>
      <w:r w:rsidR="00E11D84">
        <w:rPr>
          <w:rFonts w:cs="B Mitra" w:hint="cs"/>
          <w:rtl/>
        </w:rPr>
        <w:t>ی</w:t>
      </w:r>
      <w:r w:rsidRPr="009F24E4">
        <w:rPr>
          <w:rFonts w:cs="B Mitra" w:hint="cs"/>
          <w:rtl/>
        </w:rPr>
        <w:t>ف</w:t>
      </w:r>
      <w:r w:rsidR="00E11D84">
        <w:rPr>
          <w:rFonts w:cs="B Mitra" w:hint="cs"/>
          <w:rtl/>
        </w:rPr>
        <w:t>ی</w:t>
      </w:r>
      <w:r w:rsidRPr="009F24E4">
        <w:rPr>
          <w:rFonts w:cs="B Mitra" w:hint="cs"/>
          <w:rtl/>
        </w:rPr>
        <w:t xml:space="preserve"> در ش</w:t>
      </w:r>
      <w:r w:rsidR="006C7271">
        <w:rPr>
          <w:rFonts w:cs="B Mitra" w:hint="cs"/>
          <w:rtl/>
        </w:rPr>
        <w:t>ک</w:t>
      </w:r>
      <w:r w:rsidRPr="009F24E4">
        <w:rPr>
          <w:rFonts w:cs="B Mitra" w:hint="cs"/>
          <w:rtl/>
        </w:rPr>
        <w:t>ل سازمان</w:t>
      </w:r>
      <w:r w:rsidR="00E11D84">
        <w:rPr>
          <w:rFonts w:cs="B Mitra" w:hint="cs"/>
          <w:rtl/>
        </w:rPr>
        <w:t>ی</w:t>
      </w:r>
      <w:r w:rsidRPr="009F24E4">
        <w:rPr>
          <w:rFonts w:cs="B Mitra" w:hint="cs"/>
          <w:rtl/>
        </w:rPr>
        <w:t xml:space="preserve"> و در مهارت‌ها</w:t>
      </w:r>
      <w:r w:rsidR="00E11D84">
        <w:rPr>
          <w:rFonts w:cs="B Mitra" w:hint="cs"/>
          <w:rtl/>
        </w:rPr>
        <w:t>ی</w:t>
      </w:r>
      <w:r w:rsidRPr="009F24E4">
        <w:rPr>
          <w:rFonts w:cs="B Mitra" w:hint="cs"/>
          <w:rtl/>
        </w:rPr>
        <w:t xml:space="preserve"> </w:t>
      </w:r>
      <w:r w:rsidR="00E11D84">
        <w:rPr>
          <w:rFonts w:cs="B Mitra" w:hint="cs"/>
          <w:rtl/>
        </w:rPr>
        <w:t>ی</w:t>
      </w:r>
      <w:r w:rsidR="006C7271">
        <w:rPr>
          <w:rFonts w:cs="B Mitra" w:hint="cs"/>
          <w:rtl/>
        </w:rPr>
        <w:t>ک</w:t>
      </w:r>
      <w:r w:rsidRPr="009F24E4">
        <w:rPr>
          <w:rFonts w:cs="B Mitra" w:hint="cs"/>
          <w:rtl/>
        </w:rPr>
        <w:t>پارچگ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ردن سازمان و سب</w:t>
      </w:r>
      <w:r w:rsidR="006C7271">
        <w:rPr>
          <w:rFonts w:cs="B Mitra" w:hint="cs"/>
          <w:rtl/>
        </w:rPr>
        <w:t>ک</w:t>
      </w:r>
      <w:r w:rsidRPr="009F24E4">
        <w:rPr>
          <w:rFonts w:cs="B Mitra" w:hint="cs"/>
          <w:rtl/>
        </w:rPr>
        <w:t>‌ها</w:t>
      </w:r>
      <w:r w:rsidR="00E11D84">
        <w:rPr>
          <w:rFonts w:cs="B Mitra" w:hint="cs"/>
          <w:rtl/>
        </w:rPr>
        <w:t>ی</w:t>
      </w:r>
      <w:r w:rsidRPr="009F24E4">
        <w:rPr>
          <w:rFonts w:cs="B Mitra" w:hint="cs"/>
          <w:rtl/>
        </w:rPr>
        <w:t xml:space="preserve"> رهبر</w:t>
      </w:r>
      <w:r w:rsidR="00E11D84">
        <w:rPr>
          <w:rFonts w:cs="B Mitra" w:hint="cs"/>
          <w:rtl/>
        </w:rPr>
        <w:t>ی</w:t>
      </w:r>
      <w:r w:rsidRPr="009F24E4">
        <w:rPr>
          <w:rFonts w:cs="B Mitra" w:hint="cs"/>
          <w:rtl/>
        </w:rPr>
        <w:t xml:space="preserve"> مورد</w:t>
      </w:r>
      <w:r w:rsidR="00C833CC" w:rsidRPr="009F24E4">
        <w:rPr>
          <w:rFonts w:cs="B Mitra" w:hint="cs"/>
          <w:rtl/>
        </w:rPr>
        <w:t xml:space="preserve"> </w:t>
      </w:r>
      <w:r w:rsidRPr="009F24E4">
        <w:rPr>
          <w:rFonts w:cs="B Mitra" w:hint="cs"/>
          <w:rtl/>
        </w:rPr>
        <w:t>ن</w:t>
      </w:r>
      <w:r w:rsidR="00E11D84">
        <w:rPr>
          <w:rFonts w:cs="B Mitra" w:hint="cs"/>
          <w:rtl/>
        </w:rPr>
        <w:t>ی</w:t>
      </w:r>
      <w:r w:rsidRPr="009F24E4">
        <w:rPr>
          <w:rFonts w:cs="B Mitra" w:hint="cs"/>
          <w:rtl/>
        </w:rPr>
        <w:t>از مد</w:t>
      </w:r>
      <w:r w:rsidR="00E11D84">
        <w:rPr>
          <w:rFonts w:cs="B Mitra" w:hint="cs"/>
          <w:rtl/>
        </w:rPr>
        <w:t>ی</w:t>
      </w:r>
      <w:r w:rsidRPr="009F24E4">
        <w:rPr>
          <w:rFonts w:cs="B Mitra" w:hint="cs"/>
          <w:rtl/>
        </w:rPr>
        <w:t>ران است. اگرچه در برخ</w:t>
      </w:r>
      <w:r w:rsidR="00E11D84">
        <w:rPr>
          <w:rFonts w:cs="B Mitra" w:hint="cs"/>
          <w:rtl/>
        </w:rPr>
        <w:t>ی</w:t>
      </w:r>
      <w:r w:rsidRPr="009F24E4">
        <w:rPr>
          <w:rFonts w:cs="B Mitra" w:hint="cs"/>
          <w:rtl/>
        </w:rPr>
        <w:t xml:space="preserve"> موارد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در ا</w:t>
      </w:r>
      <w:r w:rsidR="00E11D84">
        <w:rPr>
          <w:rFonts w:cs="B Mitra" w:hint="cs"/>
          <w:rtl/>
        </w:rPr>
        <w:t>ی</w:t>
      </w:r>
      <w:r w:rsidRPr="009F24E4">
        <w:rPr>
          <w:rFonts w:cs="B Mitra" w:hint="cs"/>
          <w:rtl/>
        </w:rPr>
        <w:t>جاد انگ</w:t>
      </w:r>
      <w:r w:rsidR="00E11D84">
        <w:rPr>
          <w:rFonts w:cs="B Mitra" w:hint="cs"/>
          <w:rtl/>
        </w:rPr>
        <w:t>ی</w:t>
      </w:r>
      <w:r w:rsidRPr="009F24E4">
        <w:rPr>
          <w:rFonts w:cs="B Mitra" w:hint="cs"/>
          <w:rtl/>
        </w:rPr>
        <w:t>زه نا</w:t>
      </w:r>
      <w:r w:rsidR="006C7271">
        <w:rPr>
          <w:rFonts w:cs="B Mitra" w:hint="cs"/>
          <w:rtl/>
        </w:rPr>
        <w:t>ک</w:t>
      </w:r>
      <w:r w:rsidRPr="009F24E4">
        <w:rPr>
          <w:rFonts w:cs="B Mitra" w:hint="cs"/>
          <w:rtl/>
        </w:rPr>
        <w:t>ام باشد، سازمان با بحران تجد</w:t>
      </w:r>
      <w:r w:rsidR="00E11D84">
        <w:rPr>
          <w:rFonts w:cs="B Mitra" w:hint="cs"/>
          <w:rtl/>
        </w:rPr>
        <w:t>ی</w:t>
      </w:r>
      <w:r w:rsidRPr="009F24E4">
        <w:rPr>
          <w:rFonts w:cs="B Mitra" w:hint="cs"/>
          <w:rtl/>
        </w:rPr>
        <w:t>د</w:t>
      </w:r>
      <w:r w:rsidR="00C833CC" w:rsidRPr="009F24E4">
        <w:rPr>
          <w:rFonts w:cs="B Mitra" w:hint="cs"/>
          <w:rtl/>
        </w:rPr>
        <w:t xml:space="preserve"> </w:t>
      </w:r>
      <w:r w:rsidRPr="009F24E4">
        <w:rPr>
          <w:rFonts w:cs="B Mitra" w:hint="cs"/>
          <w:rtl/>
        </w:rPr>
        <w:t>ح</w:t>
      </w:r>
      <w:r w:rsidR="00E11D84">
        <w:rPr>
          <w:rFonts w:cs="B Mitra" w:hint="cs"/>
          <w:rtl/>
        </w:rPr>
        <w:t>ی</w:t>
      </w:r>
      <w:r w:rsidRPr="009F24E4">
        <w:rPr>
          <w:rFonts w:cs="B Mitra" w:hint="cs"/>
          <w:rtl/>
        </w:rPr>
        <w:t>ات مواجه خواهد شد. بحران تجد</w:t>
      </w:r>
      <w:r w:rsidR="00E11D84">
        <w:rPr>
          <w:rFonts w:cs="B Mitra" w:hint="cs"/>
          <w:rtl/>
        </w:rPr>
        <w:t>ی</w:t>
      </w:r>
      <w:r w:rsidRPr="009F24E4">
        <w:rPr>
          <w:rFonts w:cs="B Mitra" w:hint="cs"/>
          <w:rtl/>
        </w:rPr>
        <w:t>د ح</w:t>
      </w:r>
      <w:r w:rsidR="00E11D84">
        <w:rPr>
          <w:rFonts w:cs="B Mitra" w:hint="cs"/>
          <w:rtl/>
        </w:rPr>
        <w:t>ی</w:t>
      </w:r>
      <w:r w:rsidRPr="009F24E4">
        <w:rPr>
          <w:rFonts w:cs="B Mitra" w:hint="cs"/>
          <w:rtl/>
        </w:rPr>
        <w:t>ات منجر به ش</w:t>
      </w:r>
      <w:r w:rsidR="006C7271">
        <w:rPr>
          <w:rFonts w:cs="B Mitra" w:hint="cs"/>
          <w:rtl/>
        </w:rPr>
        <w:t>ک</w:t>
      </w:r>
      <w:r w:rsidR="00AA68BE" w:rsidRPr="009F24E4">
        <w:rPr>
          <w:rFonts w:cs="B Mitra"/>
          <w:rtl/>
        </w:rPr>
        <w:t xml:space="preserve">ل </w:t>
      </w:r>
      <w:r w:rsidRPr="009F24E4">
        <w:rPr>
          <w:rFonts w:cs="B Mitra" w:hint="cs"/>
          <w:rtl/>
        </w:rPr>
        <w:t>جد</w:t>
      </w:r>
      <w:r w:rsidR="00E11D84">
        <w:rPr>
          <w:rFonts w:cs="B Mitra" w:hint="cs"/>
          <w:rtl/>
        </w:rPr>
        <w:t>ی</w:t>
      </w:r>
      <w:r w:rsidRPr="009F24E4">
        <w:rPr>
          <w:rFonts w:cs="B Mitra" w:hint="cs"/>
          <w:rtl/>
        </w:rPr>
        <w:t>د</w:t>
      </w:r>
      <w:r w:rsidR="00E11D84">
        <w:rPr>
          <w:rFonts w:cs="B Mitra" w:hint="cs"/>
          <w:rtl/>
        </w:rPr>
        <w:t>ی</w:t>
      </w:r>
      <w:r w:rsidR="000539BC" w:rsidRPr="009F24E4">
        <w:rPr>
          <w:rFonts w:cs="B Mitra" w:hint="cs"/>
          <w:rtl/>
        </w:rPr>
        <w:t xml:space="preserve"> از سازمان </w:t>
      </w:r>
      <w:r w:rsidR="00E11D84">
        <w:rPr>
          <w:rFonts w:cs="B Mitra" w:hint="cs"/>
          <w:rtl/>
        </w:rPr>
        <w:t>ی</w:t>
      </w:r>
      <w:r w:rsidR="000539BC" w:rsidRPr="009F24E4">
        <w:rPr>
          <w:rFonts w:cs="B Mitra" w:hint="cs"/>
          <w:rtl/>
        </w:rPr>
        <w:t>ا افول و شا</w:t>
      </w:r>
      <w:r w:rsidR="00E11D84">
        <w:rPr>
          <w:rFonts w:cs="B Mitra" w:hint="cs"/>
          <w:rtl/>
        </w:rPr>
        <w:t>ی</w:t>
      </w:r>
      <w:r w:rsidR="000539BC" w:rsidRPr="009F24E4">
        <w:rPr>
          <w:rFonts w:cs="B Mitra" w:hint="cs"/>
          <w:rtl/>
        </w:rPr>
        <w:t>د هم مرگ</w:t>
      </w:r>
      <w:r w:rsidR="00476635" w:rsidRPr="009F24E4">
        <w:rPr>
          <w:rFonts w:cs="B Mitra" w:hint="cs"/>
          <w:rtl/>
        </w:rPr>
        <w:t xml:space="preserve"> سازمان م</w:t>
      </w:r>
      <w:r w:rsidR="00E11D84">
        <w:rPr>
          <w:rFonts w:cs="B Mitra" w:hint="cs"/>
          <w:rtl/>
        </w:rPr>
        <w:t>ی</w:t>
      </w:r>
      <w:r w:rsidR="00476635" w:rsidRPr="009F24E4">
        <w:rPr>
          <w:rFonts w:cs="B Mitra" w:hint="cs"/>
          <w:rtl/>
        </w:rPr>
        <w:t>‌شود.</w:t>
      </w:r>
    </w:p>
    <w:p w:rsidR="008E0D3D" w:rsidRPr="009F24E4" w:rsidRDefault="008E0D3D" w:rsidP="005D25A5">
      <w:pPr>
        <w:pStyle w:val="TEXT"/>
        <w:spacing w:line="276" w:lineRule="auto"/>
        <w:rPr>
          <w:rFonts w:cs="B Mitra"/>
          <w:rtl/>
        </w:rPr>
      </w:pPr>
    </w:p>
    <w:p w:rsidR="008E0D3D" w:rsidRPr="009F24E4" w:rsidRDefault="006D1833" w:rsidP="005D25A5">
      <w:pPr>
        <w:pStyle w:val="Heading3"/>
        <w:spacing w:line="276" w:lineRule="auto"/>
        <w:rPr>
          <w:rFonts w:cs="B Mitra"/>
          <w:rtl/>
        </w:rPr>
      </w:pPr>
      <w:bookmarkStart w:id="92" w:name="_Toc471331927"/>
      <w:r w:rsidRPr="009F24E4">
        <w:rPr>
          <w:rFonts w:cs="B Mitra" w:hint="cs"/>
          <w:rtl/>
        </w:rPr>
        <w:t>مدل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باز توسعه ساختارها</w:t>
      </w:r>
      <w:r w:rsidR="00E11D84">
        <w:rPr>
          <w:rFonts w:cs="B Mitra" w:hint="cs"/>
          <w:rtl/>
        </w:rPr>
        <w:t>ی</w:t>
      </w:r>
      <w:r w:rsidRPr="009F24E4">
        <w:rPr>
          <w:rFonts w:cs="B Mitra" w:hint="cs"/>
          <w:rtl/>
        </w:rPr>
        <w:t xml:space="preserve"> اجتماع</w:t>
      </w:r>
      <w:r w:rsidR="00E11D84">
        <w:rPr>
          <w:rFonts w:cs="B Mitra" w:hint="cs"/>
          <w:rtl/>
        </w:rPr>
        <w:t>ی</w:t>
      </w:r>
      <w:bookmarkEnd w:id="92"/>
    </w:p>
    <w:p w:rsidR="006D1833" w:rsidRPr="009F24E4" w:rsidRDefault="006D1833" w:rsidP="005D25A5">
      <w:pPr>
        <w:pStyle w:val="TEXT"/>
        <w:spacing w:line="276" w:lineRule="auto"/>
        <w:rPr>
          <w:rFonts w:cs="B Mitra"/>
          <w:rtl/>
        </w:rPr>
      </w:pPr>
      <w:r w:rsidRPr="009F24E4">
        <w:rPr>
          <w:rFonts w:cs="B Mitra" w:hint="cs"/>
          <w:rtl/>
        </w:rPr>
        <w:t>مدل س</w:t>
      </w:r>
      <w:r w:rsidR="00E11D84">
        <w:rPr>
          <w:rFonts w:cs="B Mitra" w:hint="cs"/>
          <w:rtl/>
        </w:rPr>
        <w:t>ی</w:t>
      </w:r>
      <w:r w:rsidRPr="009F24E4">
        <w:rPr>
          <w:rFonts w:cs="B Mitra" w:hint="cs"/>
          <w:rtl/>
        </w:rPr>
        <w:t xml:space="preserve">ستم باز </w:t>
      </w:r>
      <w:r w:rsidR="006C7271">
        <w:rPr>
          <w:rFonts w:cs="B Mitra" w:hint="cs"/>
          <w:rtl/>
        </w:rPr>
        <w:t>ک</w:t>
      </w:r>
      <w:r w:rsidR="00A66D08" w:rsidRPr="009F24E4">
        <w:rPr>
          <w:rFonts w:cs="B Mitra" w:hint="cs"/>
          <w:rtl/>
        </w:rPr>
        <w:t>ا</w:t>
      </w:r>
      <w:r w:rsidRPr="009F24E4">
        <w:rPr>
          <w:rFonts w:cs="B Mitra" w:hint="cs"/>
          <w:rtl/>
        </w:rPr>
        <w:t>تز</w:t>
      </w:r>
      <w:r w:rsidR="0027085E" w:rsidRPr="009F24E4">
        <w:rPr>
          <w:rStyle w:val="FootnoteReference"/>
          <w:rFonts w:cs="B Mitra"/>
          <w:rtl/>
        </w:rPr>
        <w:footnoteReference w:id="83"/>
      </w:r>
      <w:r w:rsidRPr="009F24E4">
        <w:rPr>
          <w:rFonts w:cs="B Mitra" w:hint="cs"/>
          <w:rtl/>
        </w:rPr>
        <w:t xml:space="preserve"> و </w:t>
      </w:r>
      <w:r w:rsidR="006C7271">
        <w:rPr>
          <w:rFonts w:cs="B Mitra" w:hint="cs"/>
          <w:rtl/>
        </w:rPr>
        <w:t>ک</w:t>
      </w:r>
      <w:r w:rsidRPr="009F24E4">
        <w:rPr>
          <w:rFonts w:cs="B Mitra" w:hint="cs"/>
          <w:rtl/>
        </w:rPr>
        <w:t>ان</w:t>
      </w:r>
      <w:r w:rsidR="0027085E" w:rsidRPr="009F24E4">
        <w:rPr>
          <w:rStyle w:val="FootnoteReference"/>
          <w:rFonts w:cs="B Mitra"/>
          <w:rtl/>
        </w:rPr>
        <w:footnoteReference w:id="84"/>
      </w:r>
      <w:r w:rsidRPr="009F24E4">
        <w:rPr>
          <w:rFonts w:cs="B Mitra" w:hint="cs"/>
          <w:rtl/>
        </w:rPr>
        <w:t>، نوع</w:t>
      </w:r>
      <w:r w:rsidR="00E11D84">
        <w:rPr>
          <w:rFonts w:cs="B Mitra" w:hint="cs"/>
          <w:rtl/>
        </w:rPr>
        <w:t>ی</w:t>
      </w:r>
      <w:r w:rsidRPr="009F24E4">
        <w:rPr>
          <w:rFonts w:cs="B Mitra" w:hint="cs"/>
          <w:rtl/>
        </w:rPr>
        <w:t xml:space="preserve"> د</w:t>
      </w:r>
      <w:r w:rsidR="00E11D84">
        <w:rPr>
          <w:rFonts w:cs="B Mitra" w:hint="cs"/>
          <w:rtl/>
        </w:rPr>
        <w:t>ی</w:t>
      </w:r>
      <w:r w:rsidRPr="009F24E4">
        <w:rPr>
          <w:rFonts w:cs="B Mitra" w:hint="cs"/>
          <w:rtl/>
        </w:rPr>
        <w:t>دگاه ت</w:t>
      </w:r>
      <w:r w:rsidR="00C833CC" w:rsidRPr="009F24E4">
        <w:rPr>
          <w:rFonts w:cs="B Mitra" w:hint="cs"/>
          <w:rtl/>
        </w:rPr>
        <w:t>ار</w:t>
      </w:r>
      <w:r w:rsidR="00E11D84">
        <w:rPr>
          <w:rFonts w:cs="B Mitra" w:hint="cs"/>
          <w:rtl/>
        </w:rPr>
        <w:t>ی</w:t>
      </w:r>
      <w:r w:rsidR="00C833CC" w:rsidRPr="009F24E4">
        <w:rPr>
          <w:rFonts w:cs="B Mitra" w:hint="cs"/>
          <w:rtl/>
        </w:rPr>
        <w:t>خ</w:t>
      </w:r>
      <w:r w:rsidR="00E11D84">
        <w:rPr>
          <w:rFonts w:cs="B Mitra" w:hint="cs"/>
          <w:rtl/>
        </w:rPr>
        <w:t>ی</w:t>
      </w:r>
      <w:r w:rsidR="00C833CC" w:rsidRPr="009F24E4">
        <w:rPr>
          <w:rFonts w:cs="B Mitra" w:hint="cs"/>
          <w:rtl/>
        </w:rPr>
        <w:t xml:space="preserve"> از ساختار اجتماع</w:t>
      </w:r>
      <w:r w:rsidR="00E11D84">
        <w:rPr>
          <w:rFonts w:cs="B Mitra" w:hint="cs"/>
          <w:rtl/>
        </w:rPr>
        <w:t>ی</w:t>
      </w:r>
      <w:r w:rsidR="00C833CC" w:rsidRPr="009F24E4">
        <w:rPr>
          <w:rFonts w:cs="B Mitra" w:hint="cs"/>
          <w:rtl/>
        </w:rPr>
        <w:t xml:space="preserve"> را بیان م</w:t>
      </w:r>
      <w:r w:rsidR="00E11D84">
        <w:rPr>
          <w:rFonts w:cs="B Mitra" w:hint="cs"/>
          <w:rtl/>
        </w:rPr>
        <w:t>ی</w:t>
      </w:r>
      <w:r w:rsidR="00C833CC" w:rsidRPr="009F24E4">
        <w:rPr>
          <w:rFonts w:cs="B Mitra" w:hint="cs"/>
          <w:rtl/>
        </w:rPr>
        <w:t>‌</w:t>
      </w:r>
      <w:r w:rsidR="006C7271">
        <w:rPr>
          <w:rFonts w:cs="B Mitra" w:hint="cs"/>
          <w:rtl/>
        </w:rPr>
        <w:t>ک</w:t>
      </w:r>
      <w:r w:rsidR="00C833CC" w:rsidRPr="009F24E4">
        <w:rPr>
          <w:rFonts w:cs="B Mitra" w:hint="cs"/>
          <w:rtl/>
        </w:rPr>
        <w:t>ند؛</w:t>
      </w:r>
      <w:r w:rsidRPr="009F24E4">
        <w:rPr>
          <w:rFonts w:cs="B Mitra" w:hint="cs"/>
          <w:rtl/>
        </w:rPr>
        <w:t xml:space="preserve"> در ا</w:t>
      </w:r>
      <w:r w:rsidR="00E11D84">
        <w:rPr>
          <w:rFonts w:cs="B Mitra" w:hint="cs"/>
          <w:rtl/>
        </w:rPr>
        <w:t>ی</w:t>
      </w:r>
      <w:r w:rsidRPr="009F24E4">
        <w:rPr>
          <w:rFonts w:cs="B Mitra" w:hint="cs"/>
          <w:rtl/>
        </w:rPr>
        <w:t>ن د</w:t>
      </w:r>
      <w:r w:rsidR="00E11D84">
        <w:rPr>
          <w:rFonts w:cs="B Mitra" w:hint="cs"/>
          <w:rtl/>
        </w:rPr>
        <w:t>ی</w:t>
      </w:r>
      <w:r w:rsidRPr="009F24E4">
        <w:rPr>
          <w:rFonts w:cs="B Mitra" w:hint="cs"/>
          <w:rtl/>
        </w:rPr>
        <w:t>دگاه ساختار ابتدا بر اساس ن</w:t>
      </w:r>
      <w:r w:rsidR="00E11D84">
        <w:rPr>
          <w:rFonts w:cs="B Mitra" w:hint="cs"/>
          <w:rtl/>
        </w:rPr>
        <w:t>ی</w:t>
      </w:r>
      <w:r w:rsidRPr="009F24E4">
        <w:rPr>
          <w:rFonts w:cs="B Mitra" w:hint="cs"/>
          <w:rtl/>
        </w:rPr>
        <w:t>ازها</w:t>
      </w:r>
      <w:r w:rsidR="00E11D84">
        <w:rPr>
          <w:rFonts w:cs="B Mitra" w:hint="cs"/>
          <w:rtl/>
        </w:rPr>
        <w:t>ی</w:t>
      </w:r>
      <w:r w:rsidRPr="009F24E4">
        <w:rPr>
          <w:rFonts w:cs="B Mitra" w:hint="cs"/>
          <w:rtl/>
        </w:rPr>
        <w:t xml:space="preserve"> فن</w:t>
      </w:r>
      <w:r w:rsidR="00E11D84">
        <w:rPr>
          <w:rFonts w:cs="B Mitra" w:hint="cs"/>
          <w:rtl/>
        </w:rPr>
        <w:t>ی</w:t>
      </w:r>
      <w:r w:rsidRPr="009F24E4">
        <w:rPr>
          <w:rFonts w:cs="B Mitra" w:hint="cs"/>
          <w:rtl/>
        </w:rPr>
        <w:t xml:space="preserve"> و سپس بر مبنا</w:t>
      </w:r>
      <w:r w:rsidR="00E11D84">
        <w:rPr>
          <w:rFonts w:cs="B Mitra" w:hint="cs"/>
          <w:rtl/>
        </w:rPr>
        <w:t>ی</w:t>
      </w:r>
      <w:r w:rsidRPr="009F24E4">
        <w:rPr>
          <w:rFonts w:cs="B Mitra" w:hint="cs"/>
          <w:rtl/>
        </w:rPr>
        <w:t xml:space="preserve"> فشارها</w:t>
      </w:r>
      <w:r w:rsidR="00E11D84">
        <w:rPr>
          <w:rFonts w:cs="B Mitra" w:hint="cs"/>
          <w:rtl/>
        </w:rPr>
        <w:t>ی</w:t>
      </w:r>
      <w:r w:rsidRPr="009F24E4">
        <w:rPr>
          <w:rFonts w:cs="B Mitra" w:hint="cs"/>
          <w:rtl/>
        </w:rPr>
        <w:t xml:space="preserve"> داخل</w:t>
      </w:r>
      <w:r w:rsidR="00E11D84">
        <w:rPr>
          <w:rFonts w:cs="B Mitra" w:hint="cs"/>
          <w:rtl/>
        </w:rPr>
        <w:t>ی</w:t>
      </w:r>
      <w:r w:rsidRPr="009F24E4">
        <w:rPr>
          <w:rFonts w:cs="B Mitra" w:hint="cs"/>
          <w:rtl/>
        </w:rPr>
        <w:t xml:space="preserve"> بر سر </w:t>
      </w:r>
      <w:r w:rsidR="00E11D84">
        <w:rPr>
          <w:rFonts w:cs="B Mitra" w:hint="cs"/>
          <w:rtl/>
        </w:rPr>
        <w:t>ی</w:t>
      </w:r>
      <w:r w:rsidR="006C7271">
        <w:rPr>
          <w:rFonts w:cs="B Mitra" w:hint="cs"/>
          <w:rtl/>
        </w:rPr>
        <w:t>ک</w:t>
      </w:r>
      <w:r w:rsidRPr="009F24E4">
        <w:rPr>
          <w:rFonts w:cs="B Mitra" w:hint="cs"/>
          <w:rtl/>
        </w:rPr>
        <w:t>پارچگ</w:t>
      </w:r>
      <w:r w:rsidR="00E11D84">
        <w:rPr>
          <w:rFonts w:cs="B Mitra" w:hint="cs"/>
          <w:rtl/>
        </w:rPr>
        <w:t>ی</w:t>
      </w:r>
      <w:r w:rsidRPr="009F24E4">
        <w:rPr>
          <w:rFonts w:cs="B Mitra" w:hint="cs"/>
          <w:rtl/>
        </w:rPr>
        <w:t xml:space="preserve"> در </w:t>
      </w:r>
      <w:r w:rsidR="006C7271">
        <w:rPr>
          <w:rFonts w:cs="B Mitra" w:hint="cs"/>
          <w:rtl/>
        </w:rPr>
        <w:t>ک</w:t>
      </w:r>
      <w:r w:rsidRPr="009F24E4">
        <w:rPr>
          <w:rFonts w:cs="B Mitra" w:hint="cs"/>
          <w:rtl/>
        </w:rPr>
        <w:t>نار تقاضا</w:t>
      </w:r>
      <w:r w:rsidR="00E11D84">
        <w:rPr>
          <w:rFonts w:cs="B Mitra" w:hint="cs"/>
          <w:rtl/>
        </w:rPr>
        <w:t>ی</w:t>
      </w:r>
      <w:r w:rsidRPr="009F24E4">
        <w:rPr>
          <w:rFonts w:cs="B Mitra" w:hint="cs"/>
          <w:rtl/>
        </w:rPr>
        <w:t xml:space="preserve"> مح</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ش</w:t>
      </w:r>
      <w:r w:rsidR="006C7271">
        <w:rPr>
          <w:rFonts w:cs="B Mitra" w:hint="cs"/>
          <w:rtl/>
        </w:rPr>
        <w:t>ک</w:t>
      </w:r>
      <w:r w:rsidRPr="009F24E4">
        <w:rPr>
          <w:rFonts w:cs="B Mitra" w:hint="cs"/>
          <w:rtl/>
        </w:rPr>
        <w:t>ل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رد. اگر سازمان اول</w:t>
      </w:r>
      <w:r w:rsidR="00E11D84">
        <w:rPr>
          <w:rFonts w:cs="B Mitra" w:hint="cs"/>
          <w:rtl/>
        </w:rPr>
        <w:t>ی</w:t>
      </w:r>
      <w:r w:rsidRPr="009F24E4">
        <w:rPr>
          <w:rFonts w:cs="B Mitra" w:hint="cs"/>
          <w:rtl/>
        </w:rPr>
        <w:t>ه فراتر از پروژه‌</w:t>
      </w:r>
      <w:r w:rsidR="00E11D84">
        <w:rPr>
          <w:rFonts w:cs="B Mitra" w:hint="cs"/>
          <w:rtl/>
        </w:rPr>
        <w:t>ی</w:t>
      </w:r>
      <w:r w:rsidRPr="009F24E4">
        <w:rPr>
          <w:rFonts w:cs="B Mitra" w:hint="cs"/>
          <w:rtl/>
        </w:rPr>
        <w:t xml:space="preserve"> اول به ح</w:t>
      </w:r>
      <w:r w:rsidR="00E11D84">
        <w:rPr>
          <w:rFonts w:cs="B Mitra" w:hint="cs"/>
          <w:rtl/>
        </w:rPr>
        <w:t>ی</w:t>
      </w:r>
      <w:r w:rsidRPr="009F24E4">
        <w:rPr>
          <w:rFonts w:cs="B Mitra" w:hint="cs"/>
          <w:rtl/>
        </w:rPr>
        <w:t>ات خود ادامه دهد، نوع</w:t>
      </w:r>
      <w:r w:rsidR="00E11D84">
        <w:rPr>
          <w:rFonts w:cs="B Mitra" w:hint="cs"/>
          <w:rtl/>
        </w:rPr>
        <w:t>ی</w:t>
      </w:r>
      <w:r w:rsidRPr="009F24E4">
        <w:rPr>
          <w:rFonts w:cs="B Mitra" w:hint="cs"/>
          <w:rtl/>
        </w:rPr>
        <w:t xml:space="preserve"> ساختار اجتماع</w:t>
      </w:r>
      <w:r w:rsidR="00E11D84">
        <w:rPr>
          <w:rFonts w:cs="B Mitra" w:hint="cs"/>
          <w:rtl/>
        </w:rPr>
        <w:t>ی</w:t>
      </w:r>
      <w:r w:rsidRPr="009F24E4">
        <w:rPr>
          <w:rFonts w:cs="B Mitra" w:hint="cs"/>
          <w:rtl/>
        </w:rPr>
        <w:t xml:space="preserve"> سنج</w:t>
      </w:r>
      <w:r w:rsidR="00E11D84">
        <w:rPr>
          <w:rFonts w:cs="B Mitra" w:hint="cs"/>
          <w:rtl/>
        </w:rPr>
        <w:t>ی</w:t>
      </w:r>
      <w:r w:rsidRPr="009F24E4">
        <w:rPr>
          <w:rFonts w:cs="B Mitra" w:hint="cs"/>
          <w:rtl/>
        </w:rPr>
        <w:t>ده ا</w:t>
      </w:r>
      <w:r w:rsidR="00E11D84">
        <w:rPr>
          <w:rFonts w:cs="B Mitra" w:hint="cs"/>
          <w:rtl/>
        </w:rPr>
        <w:t>ی</w:t>
      </w:r>
      <w:r w:rsidRPr="009F24E4">
        <w:rPr>
          <w:rFonts w:cs="B Mitra" w:hint="cs"/>
          <w:rtl/>
        </w:rPr>
        <w:t xml:space="preserve">جاد </w:t>
      </w:r>
      <w:r w:rsidR="00162CA4" w:rsidRPr="009F24E4">
        <w:rPr>
          <w:rFonts w:cs="B Mitra"/>
          <w:rtl/>
        </w:rPr>
        <w:t>خواهد کرد</w:t>
      </w:r>
      <w:r w:rsidRPr="009F24E4">
        <w:rPr>
          <w:rFonts w:cs="B Mitra" w:hint="cs"/>
          <w:rtl/>
        </w:rPr>
        <w:t xml:space="preserve"> و به </w:t>
      </w:r>
      <w:r w:rsidR="00E11D84">
        <w:rPr>
          <w:rFonts w:cs="B Mitra" w:hint="cs"/>
          <w:rtl/>
        </w:rPr>
        <w:t>ی</w:t>
      </w:r>
      <w:r w:rsidR="006C7271">
        <w:rPr>
          <w:rFonts w:cs="B Mitra" w:hint="cs"/>
          <w:rtl/>
        </w:rPr>
        <w:t>ک</w:t>
      </w:r>
      <w:r w:rsidRPr="009F24E4">
        <w:rPr>
          <w:rFonts w:cs="B Mitra" w:hint="cs"/>
          <w:rtl/>
        </w:rPr>
        <w:t xml:space="preserve"> سازمان به معنا</w:t>
      </w:r>
      <w:r w:rsidR="00E11D84">
        <w:rPr>
          <w:rFonts w:cs="B Mitra" w:hint="cs"/>
          <w:rtl/>
        </w:rPr>
        <w:t>ی</w:t>
      </w:r>
      <w:r w:rsidRPr="009F24E4">
        <w:rPr>
          <w:rFonts w:cs="B Mitra" w:hint="cs"/>
          <w:rtl/>
        </w:rPr>
        <w:t xml:space="preserve"> واقع</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لمه تبد</w:t>
      </w:r>
      <w:r w:rsidR="00E11D84">
        <w:rPr>
          <w:rFonts w:cs="B Mitra" w:hint="cs"/>
          <w:rtl/>
        </w:rPr>
        <w:t>ی</w:t>
      </w:r>
      <w:r w:rsidRPr="009F24E4">
        <w:rPr>
          <w:rFonts w:cs="B Mitra" w:hint="cs"/>
          <w:rtl/>
        </w:rPr>
        <w:t>ل خواهد شد. ا</w:t>
      </w:r>
      <w:r w:rsidR="00E11D84">
        <w:rPr>
          <w:rFonts w:cs="B Mitra" w:hint="cs"/>
          <w:rtl/>
        </w:rPr>
        <w:t>ی</w:t>
      </w:r>
      <w:r w:rsidRPr="009F24E4">
        <w:rPr>
          <w:rFonts w:cs="B Mitra" w:hint="cs"/>
          <w:rtl/>
        </w:rPr>
        <w:t>ن توسعه از ش</w:t>
      </w:r>
      <w:r w:rsidR="006C7271">
        <w:rPr>
          <w:rFonts w:cs="B Mitra" w:hint="cs"/>
          <w:rtl/>
        </w:rPr>
        <w:t>ک</w:t>
      </w:r>
      <w:r w:rsidRPr="009F24E4">
        <w:rPr>
          <w:rFonts w:cs="B Mitra" w:hint="cs"/>
          <w:rtl/>
        </w:rPr>
        <w:t>ل اول</w:t>
      </w:r>
      <w:r w:rsidR="00E11D84">
        <w:rPr>
          <w:rFonts w:cs="B Mitra" w:hint="cs"/>
          <w:rtl/>
        </w:rPr>
        <w:t>ی</w:t>
      </w:r>
      <w:r w:rsidRPr="009F24E4">
        <w:rPr>
          <w:rFonts w:cs="B Mitra" w:hint="cs"/>
          <w:rtl/>
        </w:rPr>
        <w:t xml:space="preserve">ه به سازمان </w:t>
      </w:r>
      <w:r w:rsidR="006C7271">
        <w:rPr>
          <w:rFonts w:cs="B Mitra" w:hint="cs"/>
          <w:rtl/>
        </w:rPr>
        <w:t>ک</w:t>
      </w:r>
      <w:r w:rsidRPr="009F24E4">
        <w:rPr>
          <w:rFonts w:cs="B Mitra" w:hint="cs"/>
          <w:rtl/>
        </w:rPr>
        <w:t>املاً س</w:t>
      </w:r>
      <w:r w:rsidR="00C833CC" w:rsidRPr="009F24E4">
        <w:rPr>
          <w:rFonts w:cs="B Mitra" w:hint="cs"/>
          <w:rtl/>
        </w:rPr>
        <w:t>نج</w:t>
      </w:r>
      <w:r w:rsidR="00E11D84">
        <w:rPr>
          <w:rFonts w:cs="B Mitra" w:hint="cs"/>
          <w:rtl/>
        </w:rPr>
        <w:t>ی</w:t>
      </w:r>
      <w:r w:rsidR="00C833CC" w:rsidRPr="009F24E4">
        <w:rPr>
          <w:rFonts w:cs="B Mitra" w:hint="cs"/>
          <w:rtl/>
        </w:rPr>
        <w:t>ده در چند مرحله رخ خواهد داد</w:t>
      </w:r>
    </w:p>
    <w:p w:rsidR="006D1833" w:rsidRPr="009F24E4" w:rsidRDefault="006D1833" w:rsidP="005D25A5">
      <w:pPr>
        <w:pStyle w:val="TEXT"/>
        <w:spacing w:line="276" w:lineRule="auto"/>
        <w:rPr>
          <w:rFonts w:cs="B Mitra"/>
          <w:rtl/>
        </w:rPr>
      </w:pPr>
      <w:r w:rsidRPr="009F24E4">
        <w:rPr>
          <w:rFonts w:cs="B Mitra" w:hint="cs"/>
          <w:rtl/>
        </w:rPr>
        <w:t>در مرحله نخست</w:t>
      </w:r>
      <w:r w:rsidR="00F44C06" w:rsidRPr="009F24E4">
        <w:rPr>
          <w:rFonts w:cs="B Mitra" w:hint="cs"/>
          <w:rtl/>
        </w:rPr>
        <w:t>،</w:t>
      </w:r>
      <w:r w:rsidRPr="009F24E4">
        <w:rPr>
          <w:rFonts w:cs="B Mitra" w:hint="cs"/>
          <w:rtl/>
        </w:rPr>
        <w:t xml:space="preserve"> از نظر ساختار</w:t>
      </w:r>
      <w:r w:rsidR="00E11D84">
        <w:rPr>
          <w:rFonts w:cs="B Mitra" w:hint="cs"/>
          <w:rtl/>
        </w:rPr>
        <w:t>ی</w:t>
      </w:r>
      <w:r w:rsidRPr="009F24E4">
        <w:rPr>
          <w:rFonts w:cs="B Mitra" w:hint="cs"/>
          <w:rtl/>
        </w:rPr>
        <w:t xml:space="preserve"> فعال</w:t>
      </w:r>
      <w:r w:rsidR="00E11D84">
        <w:rPr>
          <w:rFonts w:cs="B Mitra" w:hint="cs"/>
          <w:rtl/>
        </w:rPr>
        <w:t>ی</w:t>
      </w:r>
      <w:r w:rsidRPr="009F24E4">
        <w:rPr>
          <w:rFonts w:cs="B Mitra" w:hint="cs"/>
          <w:rtl/>
        </w:rPr>
        <w:t>ت‌ها</w:t>
      </w:r>
      <w:r w:rsidR="00E11D84">
        <w:rPr>
          <w:rFonts w:cs="B Mitra" w:hint="cs"/>
          <w:rtl/>
        </w:rPr>
        <w:t>یی</w:t>
      </w:r>
      <w:r w:rsidRPr="009F24E4">
        <w:rPr>
          <w:rFonts w:cs="B Mitra" w:hint="cs"/>
          <w:rtl/>
        </w:rPr>
        <w:t xml:space="preserve"> نظ</w:t>
      </w:r>
      <w:r w:rsidR="00E11D84">
        <w:rPr>
          <w:rFonts w:cs="B Mitra" w:hint="cs"/>
          <w:rtl/>
        </w:rPr>
        <w:t>ی</w:t>
      </w:r>
      <w:r w:rsidRPr="009F24E4">
        <w:rPr>
          <w:rFonts w:cs="B Mitra" w:hint="cs"/>
          <w:rtl/>
        </w:rPr>
        <w:t>ر خر</w:t>
      </w:r>
      <w:r w:rsidR="00E11D84">
        <w:rPr>
          <w:rFonts w:cs="B Mitra" w:hint="cs"/>
          <w:rtl/>
        </w:rPr>
        <w:t>ی</w:t>
      </w:r>
      <w:r w:rsidRPr="009F24E4">
        <w:rPr>
          <w:rFonts w:cs="B Mitra" w:hint="cs"/>
          <w:rtl/>
        </w:rPr>
        <w:t>د و بازار</w:t>
      </w:r>
      <w:r w:rsidR="00E11D84">
        <w:rPr>
          <w:rFonts w:cs="B Mitra" w:hint="cs"/>
          <w:rtl/>
        </w:rPr>
        <w:t>ی</w:t>
      </w:r>
      <w:r w:rsidRPr="009F24E4">
        <w:rPr>
          <w:rFonts w:cs="B Mitra" w:hint="cs"/>
          <w:rtl/>
        </w:rPr>
        <w:t>اب</w:t>
      </w:r>
      <w:r w:rsidR="00E11D84">
        <w:rPr>
          <w:rFonts w:cs="B Mitra" w:hint="cs"/>
          <w:rtl/>
        </w:rPr>
        <w:t>ی</w:t>
      </w:r>
      <w:r w:rsidRPr="009F24E4">
        <w:rPr>
          <w:rFonts w:cs="B Mitra" w:hint="cs"/>
          <w:rtl/>
        </w:rPr>
        <w:t>، از وظا</w:t>
      </w:r>
      <w:r w:rsidR="00E11D84">
        <w:rPr>
          <w:rFonts w:cs="B Mitra" w:hint="cs"/>
          <w:rtl/>
        </w:rPr>
        <w:t>ی</w:t>
      </w:r>
      <w:r w:rsidRPr="009F24E4">
        <w:rPr>
          <w:rFonts w:cs="B Mitra" w:hint="cs"/>
          <w:rtl/>
        </w:rPr>
        <w:t>ف هسته‌ا</w:t>
      </w:r>
      <w:r w:rsidR="00E11D84">
        <w:rPr>
          <w:rFonts w:cs="B Mitra" w:hint="cs"/>
          <w:rtl/>
        </w:rPr>
        <w:t>ی</w:t>
      </w:r>
      <w:r w:rsidRPr="009F24E4">
        <w:rPr>
          <w:rFonts w:cs="B Mitra" w:hint="cs"/>
          <w:rtl/>
        </w:rPr>
        <w:t xml:space="preserve"> تول</w:t>
      </w:r>
      <w:r w:rsidR="00E11D84">
        <w:rPr>
          <w:rFonts w:cs="B Mitra" w:hint="cs"/>
          <w:rtl/>
        </w:rPr>
        <w:t>ی</w:t>
      </w:r>
      <w:r w:rsidRPr="009F24E4">
        <w:rPr>
          <w:rFonts w:cs="B Mitra" w:hint="cs"/>
          <w:rtl/>
        </w:rPr>
        <w:t>د سازمان تف</w:t>
      </w:r>
      <w:r w:rsidR="006C7271">
        <w:rPr>
          <w:rFonts w:cs="B Mitra" w:hint="cs"/>
          <w:rtl/>
        </w:rPr>
        <w:t>ک</w:t>
      </w:r>
      <w:r w:rsidR="00E11D84">
        <w:rPr>
          <w:rFonts w:cs="B Mitra" w:hint="cs"/>
          <w:rtl/>
        </w:rPr>
        <w:t>ی</w:t>
      </w:r>
      <w:r w:rsidR="006C7271">
        <w:rPr>
          <w:rFonts w:cs="B Mitra" w:hint="cs"/>
          <w:rtl/>
        </w:rPr>
        <w:t>ک</w:t>
      </w:r>
      <w:r w:rsidRPr="009F24E4">
        <w:rPr>
          <w:rFonts w:cs="B Mitra" w:hint="cs"/>
          <w:rtl/>
        </w:rPr>
        <w:t xml:space="preserve"> م</w:t>
      </w:r>
      <w:r w:rsidR="00E11D84">
        <w:rPr>
          <w:rFonts w:cs="B Mitra" w:hint="cs"/>
          <w:rtl/>
        </w:rPr>
        <w:t>ی</w:t>
      </w:r>
      <w:r w:rsidRPr="009F24E4">
        <w:rPr>
          <w:rFonts w:cs="B Mitra" w:hint="cs"/>
          <w:rtl/>
        </w:rPr>
        <w:t>‌شوند. ا</w:t>
      </w:r>
      <w:r w:rsidR="00E11D84">
        <w:rPr>
          <w:rFonts w:cs="B Mitra" w:hint="cs"/>
          <w:rtl/>
        </w:rPr>
        <w:t>ی</w:t>
      </w:r>
      <w:r w:rsidRPr="009F24E4">
        <w:rPr>
          <w:rFonts w:cs="B Mitra" w:hint="cs"/>
          <w:rtl/>
        </w:rPr>
        <w:t>ن تف</w:t>
      </w:r>
      <w:r w:rsidR="006C7271">
        <w:rPr>
          <w:rFonts w:cs="B Mitra" w:hint="cs"/>
          <w:rtl/>
        </w:rPr>
        <w:t>ک</w:t>
      </w:r>
      <w:r w:rsidR="00E11D84">
        <w:rPr>
          <w:rFonts w:cs="B Mitra" w:hint="cs"/>
          <w:rtl/>
        </w:rPr>
        <w:t>ی</w:t>
      </w:r>
      <w:r w:rsidR="006C7271">
        <w:rPr>
          <w:rFonts w:cs="B Mitra" w:hint="cs"/>
          <w:rtl/>
        </w:rPr>
        <w:t>ک</w:t>
      </w:r>
      <w:r w:rsidRPr="009F24E4">
        <w:rPr>
          <w:rFonts w:cs="B Mitra" w:hint="cs"/>
          <w:rtl/>
        </w:rPr>
        <w:t xml:space="preserve"> اول</w:t>
      </w:r>
      <w:r w:rsidR="00E11D84">
        <w:rPr>
          <w:rFonts w:cs="B Mitra" w:hint="cs"/>
          <w:rtl/>
        </w:rPr>
        <w:t>ی</w:t>
      </w:r>
      <w:r w:rsidRPr="009F24E4">
        <w:rPr>
          <w:rFonts w:cs="B Mitra" w:hint="cs"/>
          <w:rtl/>
        </w:rPr>
        <w:t>ه بسط طب</w:t>
      </w:r>
      <w:r w:rsidR="00E11D84">
        <w:rPr>
          <w:rFonts w:cs="B Mitra" w:hint="cs"/>
          <w:rtl/>
        </w:rPr>
        <w:t>ی</w:t>
      </w:r>
      <w:r w:rsidRPr="009F24E4">
        <w:rPr>
          <w:rFonts w:cs="B Mitra" w:hint="cs"/>
          <w:rtl/>
        </w:rPr>
        <w:t>ع</w:t>
      </w:r>
      <w:r w:rsidR="00E11D84">
        <w:rPr>
          <w:rFonts w:cs="B Mitra" w:hint="cs"/>
          <w:rtl/>
        </w:rPr>
        <w:t>ی</w:t>
      </w:r>
      <w:r w:rsidRPr="009F24E4">
        <w:rPr>
          <w:rFonts w:cs="B Mitra" w:hint="cs"/>
          <w:rtl/>
        </w:rPr>
        <w:t xml:space="preserve"> فرآ</w:t>
      </w:r>
      <w:r w:rsidR="00E11D84">
        <w:rPr>
          <w:rFonts w:cs="B Mitra" w:hint="cs"/>
          <w:rtl/>
        </w:rPr>
        <w:t>ی</w:t>
      </w:r>
      <w:r w:rsidRPr="009F24E4">
        <w:rPr>
          <w:rFonts w:cs="B Mitra" w:hint="cs"/>
          <w:rtl/>
        </w:rPr>
        <w:t>ند تول</w:t>
      </w:r>
      <w:r w:rsidR="00E11D84">
        <w:rPr>
          <w:rFonts w:cs="B Mitra" w:hint="cs"/>
          <w:rtl/>
        </w:rPr>
        <w:t>ی</w:t>
      </w:r>
      <w:r w:rsidRPr="009F24E4">
        <w:rPr>
          <w:rFonts w:cs="B Mitra" w:hint="cs"/>
          <w:rtl/>
        </w:rPr>
        <w:t xml:space="preserve">د است </w:t>
      </w:r>
      <w:r w:rsidR="006C7271">
        <w:rPr>
          <w:rFonts w:cs="B Mitra" w:hint="cs"/>
          <w:rtl/>
        </w:rPr>
        <w:t>ک</w:t>
      </w:r>
      <w:r w:rsidRPr="009F24E4">
        <w:rPr>
          <w:rFonts w:cs="B Mitra" w:hint="cs"/>
          <w:rtl/>
        </w:rPr>
        <w:t>ه ضرورت ا</w:t>
      </w:r>
      <w:r w:rsidR="00E11D84">
        <w:rPr>
          <w:rFonts w:cs="B Mitra" w:hint="cs"/>
          <w:rtl/>
        </w:rPr>
        <w:t>ی</w:t>
      </w:r>
      <w:r w:rsidRPr="009F24E4">
        <w:rPr>
          <w:rFonts w:cs="B Mitra" w:hint="cs"/>
          <w:rtl/>
        </w:rPr>
        <w:t>جاد تدار</w:t>
      </w:r>
      <w:r w:rsidR="006C7271">
        <w:rPr>
          <w:rFonts w:cs="B Mitra" w:hint="cs"/>
          <w:rtl/>
        </w:rPr>
        <w:t>ک</w:t>
      </w:r>
      <w:r w:rsidRPr="009F24E4">
        <w:rPr>
          <w:rFonts w:cs="B Mitra" w:hint="cs"/>
          <w:rtl/>
        </w:rPr>
        <w:t>ات و فرآ</w:t>
      </w:r>
      <w:r w:rsidR="00E11D84">
        <w:rPr>
          <w:rFonts w:cs="B Mitra" w:hint="cs"/>
          <w:rtl/>
        </w:rPr>
        <w:t>ی</w:t>
      </w:r>
      <w:r w:rsidRPr="009F24E4">
        <w:rPr>
          <w:rFonts w:cs="B Mitra" w:hint="cs"/>
          <w:rtl/>
        </w:rPr>
        <w:t>ندها</w:t>
      </w:r>
      <w:r w:rsidR="00E11D84">
        <w:rPr>
          <w:rFonts w:cs="B Mitra" w:hint="cs"/>
          <w:rtl/>
        </w:rPr>
        <w:t>ی</w:t>
      </w:r>
      <w:r w:rsidRPr="009F24E4">
        <w:rPr>
          <w:rFonts w:cs="B Mitra" w:hint="cs"/>
          <w:rtl/>
        </w:rPr>
        <w:t xml:space="preserve"> فروش را ا</w:t>
      </w:r>
      <w:r w:rsidR="00E11D84">
        <w:rPr>
          <w:rFonts w:cs="B Mitra" w:hint="cs"/>
          <w:rtl/>
        </w:rPr>
        <w:t>ی</w:t>
      </w:r>
      <w:r w:rsidRPr="009F24E4">
        <w:rPr>
          <w:rFonts w:cs="B Mitra" w:hint="cs"/>
          <w:rtl/>
        </w:rPr>
        <w:t>جاب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اما دارا</w:t>
      </w:r>
      <w:r w:rsidR="00E11D84">
        <w:rPr>
          <w:rFonts w:cs="B Mitra" w:hint="cs"/>
          <w:rtl/>
        </w:rPr>
        <w:t>ی</w:t>
      </w:r>
      <w:r w:rsidRPr="009F24E4">
        <w:rPr>
          <w:rFonts w:cs="B Mitra" w:hint="cs"/>
          <w:rtl/>
        </w:rPr>
        <w:t xml:space="preserve"> مق</w:t>
      </w:r>
      <w:r w:rsidR="00E11D84">
        <w:rPr>
          <w:rFonts w:cs="B Mitra" w:hint="cs"/>
          <w:rtl/>
        </w:rPr>
        <w:t>ی</w:t>
      </w:r>
      <w:r w:rsidRPr="009F24E4">
        <w:rPr>
          <w:rFonts w:cs="B Mitra" w:hint="cs"/>
          <w:rtl/>
        </w:rPr>
        <w:t>اس محدود</w:t>
      </w:r>
      <w:r w:rsidR="00E11D84">
        <w:rPr>
          <w:rFonts w:cs="B Mitra" w:hint="cs"/>
          <w:rtl/>
        </w:rPr>
        <w:t>ی</w:t>
      </w:r>
      <w:r w:rsidRPr="009F24E4">
        <w:rPr>
          <w:rFonts w:cs="B Mitra" w:hint="cs"/>
          <w:rtl/>
        </w:rPr>
        <w:t xml:space="preserve"> است </w:t>
      </w:r>
      <w:r w:rsidR="006C7271">
        <w:rPr>
          <w:rFonts w:cs="B Mitra" w:hint="cs"/>
          <w:rtl/>
        </w:rPr>
        <w:t>ک</w:t>
      </w:r>
      <w:r w:rsidRPr="009F24E4">
        <w:rPr>
          <w:rFonts w:cs="B Mitra" w:hint="cs"/>
          <w:rtl/>
        </w:rPr>
        <w:t>ه م</w:t>
      </w:r>
      <w:r w:rsidR="00E11D84">
        <w:rPr>
          <w:rFonts w:cs="B Mitra" w:hint="cs"/>
          <w:rtl/>
        </w:rPr>
        <w:t>ی</w:t>
      </w:r>
      <w:r w:rsidRPr="009F24E4">
        <w:rPr>
          <w:rFonts w:cs="B Mitra" w:hint="cs"/>
          <w:rtl/>
        </w:rPr>
        <w:t>‌تواند توسط اعضا</w:t>
      </w:r>
      <w:r w:rsidR="00E11D84">
        <w:rPr>
          <w:rFonts w:cs="B Mitra" w:hint="cs"/>
          <w:rtl/>
        </w:rPr>
        <w:t>ی</w:t>
      </w:r>
      <w:r w:rsidRPr="009F24E4">
        <w:rPr>
          <w:rFonts w:cs="B Mitra" w:hint="cs"/>
          <w:rtl/>
        </w:rPr>
        <w:t xml:space="preserve"> هسته‌</w:t>
      </w:r>
      <w:r w:rsidR="00E11D84">
        <w:rPr>
          <w:rFonts w:cs="B Mitra" w:hint="cs"/>
          <w:rtl/>
        </w:rPr>
        <w:t>ی</w:t>
      </w:r>
      <w:r w:rsidRPr="009F24E4">
        <w:rPr>
          <w:rFonts w:cs="B Mitra" w:hint="cs"/>
          <w:rtl/>
        </w:rPr>
        <w:t xml:space="preserve"> تول</w:t>
      </w:r>
      <w:r w:rsidR="00E11D84">
        <w:rPr>
          <w:rFonts w:cs="B Mitra" w:hint="cs"/>
          <w:rtl/>
        </w:rPr>
        <w:t>ی</w:t>
      </w:r>
      <w:r w:rsidRPr="009F24E4">
        <w:rPr>
          <w:rFonts w:cs="B Mitra" w:hint="cs"/>
          <w:rtl/>
        </w:rPr>
        <w:t>د هم به راحت</w:t>
      </w:r>
      <w:r w:rsidR="00E11D84">
        <w:rPr>
          <w:rFonts w:cs="B Mitra" w:hint="cs"/>
          <w:rtl/>
        </w:rPr>
        <w:t>ی</w:t>
      </w:r>
      <w:r w:rsidRPr="009F24E4">
        <w:rPr>
          <w:rFonts w:cs="B Mitra" w:hint="cs"/>
          <w:rtl/>
        </w:rPr>
        <w:t xml:space="preserve"> انجام شود. ا</w:t>
      </w:r>
      <w:r w:rsidR="00E11D84">
        <w:rPr>
          <w:rFonts w:cs="B Mitra" w:hint="cs"/>
          <w:rtl/>
        </w:rPr>
        <w:t>ی</w:t>
      </w:r>
      <w:r w:rsidRPr="009F24E4">
        <w:rPr>
          <w:rFonts w:cs="B Mitra" w:hint="cs"/>
          <w:rtl/>
        </w:rPr>
        <w:t>ن مرحله از تف</w:t>
      </w:r>
      <w:r w:rsidR="006C7271">
        <w:rPr>
          <w:rFonts w:cs="B Mitra" w:hint="cs"/>
          <w:rtl/>
        </w:rPr>
        <w:t>ک</w:t>
      </w:r>
      <w:r w:rsidR="00E11D84">
        <w:rPr>
          <w:rFonts w:cs="B Mitra" w:hint="cs"/>
          <w:rtl/>
        </w:rPr>
        <w:t>ی</w:t>
      </w:r>
      <w:r w:rsidR="006C7271">
        <w:rPr>
          <w:rFonts w:cs="B Mitra" w:hint="cs"/>
          <w:rtl/>
        </w:rPr>
        <w:t>ک</w:t>
      </w:r>
      <w:r w:rsidRPr="009F24E4">
        <w:rPr>
          <w:rFonts w:cs="B Mitra" w:hint="cs"/>
          <w:rtl/>
        </w:rPr>
        <w:t>، سازمان را به</w:t>
      </w:r>
      <w:r w:rsidR="00476635" w:rsidRPr="009F24E4">
        <w:rPr>
          <w:rFonts w:cs="B Mitra" w:hint="cs"/>
          <w:rtl/>
        </w:rPr>
        <w:t xml:space="preserve"> ظرف</w:t>
      </w:r>
      <w:r w:rsidR="00E11D84">
        <w:rPr>
          <w:rFonts w:cs="B Mitra" w:hint="cs"/>
          <w:rtl/>
        </w:rPr>
        <w:t>ی</w:t>
      </w:r>
      <w:r w:rsidR="00476635" w:rsidRPr="009F24E4">
        <w:rPr>
          <w:rFonts w:cs="B Mitra" w:hint="cs"/>
          <w:rtl/>
        </w:rPr>
        <w:t>ت مصو‌ن‌ساز</w:t>
      </w:r>
      <w:r w:rsidR="00E11D84">
        <w:rPr>
          <w:rFonts w:cs="B Mitra" w:hint="cs"/>
          <w:rtl/>
        </w:rPr>
        <w:t>ی</w:t>
      </w:r>
      <w:r w:rsidR="00476635" w:rsidRPr="009F24E4">
        <w:rPr>
          <w:rFonts w:cs="B Mitra" w:hint="cs"/>
          <w:rtl/>
        </w:rPr>
        <w:t xml:space="preserve"> تجه</w:t>
      </w:r>
      <w:r w:rsidR="00E11D84">
        <w:rPr>
          <w:rFonts w:cs="B Mitra" w:hint="cs"/>
          <w:rtl/>
        </w:rPr>
        <w:t>ی</w:t>
      </w:r>
      <w:r w:rsidR="00476635" w:rsidRPr="009F24E4">
        <w:rPr>
          <w:rFonts w:cs="B Mitra" w:hint="cs"/>
          <w:rtl/>
        </w:rPr>
        <w:t>ز م</w:t>
      </w:r>
      <w:r w:rsidR="00E11D84">
        <w:rPr>
          <w:rFonts w:cs="B Mitra" w:hint="cs"/>
          <w:rtl/>
        </w:rPr>
        <w:t>ی</w:t>
      </w:r>
      <w:r w:rsidR="00476635" w:rsidRPr="009F24E4">
        <w:rPr>
          <w:rFonts w:cs="B Mitra" w:hint="cs"/>
          <w:rtl/>
        </w:rPr>
        <w:t>‌</w:t>
      </w:r>
      <w:r w:rsidR="006C7271">
        <w:rPr>
          <w:rFonts w:cs="B Mitra" w:hint="cs"/>
          <w:rtl/>
        </w:rPr>
        <w:t>ک</w:t>
      </w:r>
      <w:r w:rsidR="00476635" w:rsidRPr="009F24E4">
        <w:rPr>
          <w:rFonts w:cs="B Mitra" w:hint="cs"/>
          <w:rtl/>
        </w:rPr>
        <w:t>ند.</w:t>
      </w:r>
    </w:p>
    <w:p w:rsidR="008359FA" w:rsidRPr="009F24E4" w:rsidRDefault="00162CA4" w:rsidP="005D25A5">
      <w:pPr>
        <w:pStyle w:val="TEXT"/>
        <w:spacing w:line="276" w:lineRule="auto"/>
        <w:rPr>
          <w:rFonts w:cs="B Mitra"/>
          <w:rtl/>
        </w:rPr>
      </w:pPr>
      <w:r w:rsidRPr="009F24E4">
        <w:rPr>
          <w:rFonts w:cs="B Mitra"/>
          <w:rtl/>
        </w:rPr>
        <w:t>هم‌زمان</w:t>
      </w:r>
      <w:r w:rsidR="008359FA" w:rsidRPr="009F24E4">
        <w:rPr>
          <w:rFonts w:cs="B Mitra" w:hint="cs"/>
          <w:rtl/>
        </w:rPr>
        <w:t xml:space="preserve"> افراد د</w:t>
      </w:r>
      <w:r w:rsidR="00E11D84">
        <w:rPr>
          <w:rFonts w:cs="B Mitra" w:hint="cs"/>
          <w:rtl/>
        </w:rPr>
        <w:t>ی</w:t>
      </w:r>
      <w:r w:rsidR="008359FA" w:rsidRPr="009F24E4">
        <w:rPr>
          <w:rFonts w:cs="B Mitra" w:hint="cs"/>
          <w:rtl/>
        </w:rPr>
        <w:t>گر</w:t>
      </w:r>
      <w:r w:rsidR="00E11D84">
        <w:rPr>
          <w:rFonts w:cs="B Mitra" w:hint="cs"/>
          <w:rtl/>
        </w:rPr>
        <w:t>ی</w:t>
      </w:r>
      <w:r w:rsidR="008359FA" w:rsidRPr="009F24E4">
        <w:rPr>
          <w:rFonts w:cs="B Mitra" w:hint="cs"/>
          <w:rtl/>
        </w:rPr>
        <w:t xml:space="preserve"> در امر مصون‌ساز</w:t>
      </w:r>
      <w:r w:rsidR="00E11D84">
        <w:rPr>
          <w:rFonts w:cs="B Mitra" w:hint="cs"/>
          <w:rtl/>
        </w:rPr>
        <w:t>ی</w:t>
      </w:r>
      <w:r w:rsidR="008359FA" w:rsidRPr="009F24E4">
        <w:rPr>
          <w:rFonts w:cs="B Mitra" w:hint="cs"/>
          <w:rtl/>
        </w:rPr>
        <w:t xml:space="preserve"> مواد اول</w:t>
      </w:r>
      <w:r w:rsidR="00E11D84">
        <w:rPr>
          <w:rFonts w:cs="B Mitra" w:hint="cs"/>
          <w:rtl/>
        </w:rPr>
        <w:t>ی</w:t>
      </w:r>
      <w:r w:rsidR="008359FA" w:rsidRPr="009F24E4">
        <w:rPr>
          <w:rFonts w:cs="B Mitra" w:hint="cs"/>
          <w:rtl/>
        </w:rPr>
        <w:t>ه برا</w:t>
      </w:r>
      <w:r w:rsidR="00E11D84">
        <w:rPr>
          <w:rFonts w:cs="B Mitra" w:hint="cs"/>
          <w:rtl/>
        </w:rPr>
        <w:t>ی</w:t>
      </w:r>
      <w:r w:rsidR="008359FA" w:rsidRPr="009F24E4">
        <w:rPr>
          <w:rFonts w:cs="B Mitra" w:hint="cs"/>
          <w:rtl/>
        </w:rPr>
        <w:t xml:space="preserve"> تغذ</w:t>
      </w:r>
      <w:r w:rsidR="00E11D84">
        <w:rPr>
          <w:rFonts w:cs="B Mitra" w:hint="cs"/>
          <w:rtl/>
        </w:rPr>
        <w:t>ی</w:t>
      </w:r>
      <w:r w:rsidR="008359FA" w:rsidRPr="009F24E4">
        <w:rPr>
          <w:rFonts w:cs="B Mitra" w:hint="cs"/>
          <w:rtl/>
        </w:rPr>
        <w:t>ه فرآ</w:t>
      </w:r>
      <w:r w:rsidR="00E11D84">
        <w:rPr>
          <w:rFonts w:cs="B Mitra" w:hint="cs"/>
          <w:rtl/>
        </w:rPr>
        <w:t>ی</w:t>
      </w:r>
      <w:r w:rsidR="008359FA" w:rsidRPr="009F24E4">
        <w:rPr>
          <w:rFonts w:cs="B Mitra" w:hint="cs"/>
          <w:rtl/>
        </w:rPr>
        <w:t>ند تبد</w:t>
      </w:r>
      <w:r w:rsidR="00E11D84">
        <w:rPr>
          <w:rFonts w:cs="B Mitra" w:hint="cs"/>
          <w:rtl/>
        </w:rPr>
        <w:t>ی</w:t>
      </w:r>
      <w:r w:rsidR="008359FA" w:rsidRPr="009F24E4">
        <w:rPr>
          <w:rFonts w:cs="B Mitra" w:hint="cs"/>
          <w:rtl/>
        </w:rPr>
        <w:t>ل و انتقال محصولات سازمان به مح</w:t>
      </w:r>
      <w:r w:rsidR="00E11D84">
        <w:rPr>
          <w:rFonts w:cs="B Mitra" w:hint="cs"/>
          <w:rtl/>
        </w:rPr>
        <w:t>ی</w:t>
      </w:r>
      <w:r w:rsidR="008359FA" w:rsidRPr="009F24E4">
        <w:rPr>
          <w:rFonts w:cs="B Mitra" w:hint="cs"/>
          <w:rtl/>
        </w:rPr>
        <w:t>ط مهارت پ</w:t>
      </w:r>
      <w:r w:rsidR="00E11D84">
        <w:rPr>
          <w:rFonts w:cs="B Mitra" w:hint="cs"/>
          <w:rtl/>
        </w:rPr>
        <w:t>ی</w:t>
      </w:r>
      <w:r w:rsidR="008359FA" w:rsidRPr="009F24E4">
        <w:rPr>
          <w:rFonts w:cs="B Mitra" w:hint="cs"/>
          <w:rtl/>
        </w:rPr>
        <w:t>دا م</w:t>
      </w:r>
      <w:r w:rsidR="00E11D84">
        <w:rPr>
          <w:rFonts w:cs="B Mitra" w:hint="cs"/>
          <w:rtl/>
        </w:rPr>
        <w:t>ی</w:t>
      </w:r>
      <w:r w:rsidR="008359FA" w:rsidRPr="009F24E4">
        <w:rPr>
          <w:rFonts w:cs="B Mitra" w:hint="cs"/>
          <w:rtl/>
        </w:rPr>
        <w:t>‌</w:t>
      </w:r>
      <w:r w:rsidR="006C7271">
        <w:rPr>
          <w:rFonts w:cs="B Mitra" w:hint="cs"/>
          <w:rtl/>
        </w:rPr>
        <w:t>ک</w:t>
      </w:r>
      <w:r w:rsidR="008359FA" w:rsidRPr="009F24E4">
        <w:rPr>
          <w:rFonts w:cs="B Mitra" w:hint="cs"/>
          <w:rtl/>
        </w:rPr>
        <w:t>نند به طور</w:t>
      </w:r>
      <w:r w:rsidR="00E11D84">
        <w:rPr>
          <w:rFonts w:cs="B Mitra" w:hint="cs"/>
          <w:rtl/>
        </w:rPr>
        <w:t>ی</w:t>
      </w:r>
      <w:r w:rsidR="008359FA" w:rsidRPr="009F24E4">
        <w:rPr>
          <w:rFonts w:cs="B Mitra" w:hint="cs"/>
          <w:rtl/>
        </w:rPr>
        <w:t xml:space="preserve"> </w:t>
      </w:r>
      <w:r w:rsidR="006C7271">
        <w:rPr>
          <w:rFonts w:cs="B Mitra" w:hint="cs"/>
          <w:rtl/>
        </w:rPr>
        <w:t>ک</w:t>
      </w:r>
      <w:r w:rsidR="008359FA" w:rsidRPr="009F24E4">
        <w:rPr>
          <w:rFonts w:cs="B Mitra" w:hint="cs"/>
          <w:rtl/>
        </w:rPr>
        <w:t>ه نهاده‌ها</w:t>
      </w:r>
      <w:r w:rsidR="00E11D84">
        <w:rPr>
          <w:rFonts w:cs="B Mitra" w:hint="cs"/>
          <w:rtl/>
        </w:rPr>
        <w:t>ی</w:t>
      </w:r>
      <w:r w:rsidR="008359FA" w:rsidRPr="009F24E4">
        <w:rPr>
          <w:rFonts w:cs="B Mitra" w:hint="cs"/>
          <w:rtl/>
        </w:rPr>
        <w:t xml:space="preserve"> جد</w:t>
      </w:r>
      <w:r w:rsidR="00E11D84">
        <w:rPr>
          <w:rFonts w:cs="B Mitra" w:hint="cs"/>
          <w:rtl/>
        </w:rPr>
        <w:t>ی</w:t>
      </w:r>
      <w:r w:rsidR="008359FA" w:rsidRPr="009F24E4">
        <w:rPr>
          <w:rFonts w:cs="B Mitra" w:hint="cs"/>
          <w:rtl/>
        </w:rPr>
        <w:t>د</w:t>
      </w:r>
      <w:r w:rsidR="00E11D84">
        <w:rPr>
          <w:rFonts w:cs="B Mitra" w:hint="cs"/>
          <w:rtl/>
        </w:rPr>
        <w:t>ی</w:t>
      </w:r>
      <w:r w:rsidR="008359FA" w:rsidRPr="009F24E4">
        <w:rPr>
          <w:rFonts w:cs="B Mitra" w:hint="cs"/>
          <w:rtl/>
        </w:rPr>
        <w:t xml:space="preserve"> م</w:t>
      </w:r>
      <w:r w:rsidR="00E11D84">
        <w:rPr>
          <w:rFonts w:cs="B Mitra" w:hint="cs"/>
          <w:rtl/>
        </w:rPr>
        <w:t>ی</w:t>
      </w:r>
      <w:r w:rsidR="008359FA" w:rsidRPr="009F24E4">
        <w:rPr>
          <w:rFonts w:cs="B Mitra" w:hint="cs"/>
          <w:rtl/>
        </w:rPr>
        <w:t xml:space="preserve">‌تواند </w:t>
      </w:r>
      <w:r w:rsidR="006C7271">
        <w:rPr>
          <w:rFonts w:cs="B Mitra" w:hint="cs"/>
          <w:rtl/>
        </w:rPr>
        <w:t>ک</w:t>
      </w:r>
      <w:r w:rsidR="008359FA" w:rsidRPr="009F24E4">
        <w:rPr>
          <w:rFonts w:cs="B Mitra" w:hint="cs"/>
          <w:rtl/>
        </w:rPr>
        <w:t xml:space="preserve">سب شود. </w:t>
      </w:r>
      <w:r w:rsidRPr="009F24E4">
        <w:rPr>
          <w:rFonts w:cs="B Mitra"/>
          <w:rtl/>
        </w:rPr>
        <w:t>کاتز</w:t>
      </w:r>
      <w:r w:rsidR="008359FA" w:rsidRPr="009F24E4">
        <w:rPr>
          <w:rFonts w:cs="B Mitra" w:hint="cs"/>
          <w:rtl/>
        </w:rPr>
        <w:t xml:space="preserve"> و </w:t>
      </w:r>
      <w:r w:rsidR="006C7271">
        <w:rPr>
          <w:rFonts w:cs="B Mitra" w:hint="cs"/>
          <w:rtl/>
        </w:rPr>
        <w:t>ک</w:t>
      </w:r>
      <w:r w:rsidR="008359FA" w:rsidRPr="009F24E4">
        <w:rPr>
          <w:rFonts w:cs="B Mitra" w:hint="cs"/>
          <w:rtl/>
        </w:rPr>
        <w:t>ان ا</w:t>
      </w:r>
      <w:r w:rsidR="00E11D84">
        <w:rPr>
          <w:rFonts w:cs="B Mitra" w:hint="cs"/>
          <w:rtl/>
        </w:rPr>
        <w:t>ی</w:t>
      </w:r>
      <w:r w:rsidR="008359FA" w:rsidRPr="009F24E4">
        <w:rPr>
          <w:rFonts w:cs="B Mitra" w:hint="cs"/>
          <w:rtl/>
        </w:rPr>
        <w:t>ن فعال</w:t>
      </w:r>
      <w:r w:rsidR="00E11D84">
        <w:rPr>
          <w:rFonts w:cs="B Mitra" w:hint="cs"/>
          <w:rtl/>
        </w:rPr>
        <w:t>ی</w:t>
      </w:r>
      <w:r w:rsidR="008359FA" w:rsidRPr="009F24E4">
        <w:rPr>
          <w:rFonts w:cs="B Mitra" w:hint="cs"/>
          <w:rtl/>
        </w:rPr>
        <w:t>ت‌ها را فعال</w:t>
      </w:r>
      <w:r w:rsidR="00E11D84">
        <w:rPr>
          <w:rFonts w:cs="B Mitra" w:hint="cs"/>
          <w:rtl/>
        </w:rPr>
        <w:t>ی</w:t>
      </w:r>
      <w:r w:rsidR="008359FA" w:rsidRPr="009F24E4">
        <w:rPr>
          <w:rFonts w:cs="B Mitra" w:hint="cs"/>
          <w:rtl/>
        </w:rPr>
        <w:t>ت‌ها</w:t>
      </w:r>
      <w:r w:rsidR="00E11D84">
        <w:rPr>
          <w:rFonts w:cs="B Mitra" w:hint="cs"/>
          <w:rtl/>
        </w:rPr>
        <w:t>ی</w:t>
      </w:r>
      <w:r w:rsidR="008359FA" w:rsidRPr="009F24E4">
        <w:rPr>
          <w:rFonts w:cs="B Mitra" w:hint="cs"/>
          <w:rtl/>
        </w:rPr>
        <w:t xml:space="preserve"> پشت</w:t>
      </w:r>
      <w:r w:rsidR="00E11D84">
        <w:rPr>
          <w:rFonts w:cs="B Mitra" w:hint="cs"/>
          <w:rtl/>
        </w:rPr>
        <w:t>ی</w:t>
      </w:r>
      <w:r w:rsidR="008359FA" w:rsidRPr="009F24E4">
        <w:rPr>
          <w:rFonts w:cs="B Mitra" w:hint="cs"/>
          <w:rtl/>
        </w:rPr>
        <w:t>بان م</w:t>
      </w:r>
      <w:r w:rsidR="00E11D84">
        <w:rPr>
          <w:rFonts w:cs="B Mitra" w:hint="cs"/>
          <w:rtl/>
        </w:rPr>
        <w:t>ی</w:t>
      </w:r>
      <w:r w:rsidR="008359FA" w:rsidRPr="009F24E4">
        <w:rPr>
          <w:rFonts w:cs="B Mitra" w:hint="cs"/>
          <w:rtl/>
        </w:rPr>
        <w:t>‌نامند.</w:t>
      </w:r>
    </w:p>
    <w:p w:rsidR="008359FA" w:rsidRPr="009F24E4" w:rsidRDefault="008359FA" w:rsidP="005D25A5">
      <w:pPr>
        <w:pStyle w:val="TEXT"/>
        <w:spacing w:line="276" w:lineRule="auto"/>
        <w:rPr>
          <w:rFonts w:cs="B Mitra"/>
          <w:rtl/>
        </w:rPr>
      </w:pPr>
      <w:r w:rsidRPr="009F24E4">
        <w:rPr>
          <w:rFonts w:cs="B Mitra" w:hint="cs"/>
          <w:rtl/>
        </w:rPr>
        <w:t>در ا</w:t>
      </w:r>
      <w:r w:rsidR="00E11D84">
        <w:rPr>
          <w:rFonts w:cs="B Mitra" w:hint="cs"/>
          <w:rtl/>
        </w:rPr>
        <w:t>ی</w:t>
      </w:r>
      <w:r w:rsidRPr="009F24E4">
        <w:rPr>
          <w:rFonts w:cs="B Mitra" w:hint="cs"/>
          <w:rtl/>
        </w:rPr>
        <w:t>ن نقطه از توسعه ساختار اجتماع</w:t>
      </w:r>
      <w:r w:rsidR="00E11D84">
        <w:rPr>
          <w:rFonts w:cs="B Mitra" w:hint="cs"/>
          <w:rtl/>
        </w:rPr>
        <w:t>ی</w:t>
      </w:r>
      <w:r w:rsidRPr="009F24E4">
        <w:rPr>
          <w:rFonts w:cs="B Mitra" w:hint="cs"/>
          <w:rtl/>
        </w:rPr>
        <w:t>، سازمان معمولاً تا حد</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اف</w:t>
      </w:r>
      <w:r w:rsidR="00E11D84">
        <w:rPr>
          <w:rFonts w:cs="B Mitra" w:hint="cs"/>
          <w:rtl/>
        </w:rPr>
        <w:t>ی</w:t>
      </w:r>
      <w:r w:rsidRPr="009F24E4">
        <w:rPr>
          <w:rFonts w:cs="B Mitra" w:hint="cs"/>
          <w:rtl/>
        </w:rPr>
        <w:t xml:space="preserve"> به ح</w:t>
      </w:r>
      <w:r w:rsidR="00E11D84">
        <w:rPr>
          <w:rFonts w:cs="B Mitra" w:hint="cs"/>
          <w:rtl/>
        </w:rPr>
        <w:t>ی</w:t>
      </w:r>
      <w:r w:rsidRPr="009F24E4">
        <w:rPr>
          <w:rFonts w:cs="B Mitra" w:hint="cs"/>
          <w:rtl/>
        </w:rPr>
        <w:t>ات خ</w:t>
      </w:r>
      <w:r w:rsidR="00C833CC" w:rsidRPr="009F24E4">
        <w:rPr>
          <w:rFonts w:cs="B Mitra" w:hint="cs"/>
          <w:rtl/>
        </w:rPr>
        <w:t>ود ادامه داده و ن</w:t>
      </w:r>
      <w:r w:rsidR="00E11D84">
        <w:rPr>
          <w:rFonts w:cs="B Mitra" w:hint="cs"/>
          <w:rtl/>
        </w:rPr>
        <w:t>ی</w:t>
      </w:r>
      <w:r w:rsidR="00C833CC" w:rsidRPr="009F24E4">
        <w:rPr>
          <w:rFonts w:cs="B Mitra" w:hint="cs"/>
          <w:rtl/>
        </w:rPr>
        <w:t xml:space="preserve">از به </w:t>
      </w:r>
      <w:r w:rsidR="006C7271">
        <w:rPr>
          <w:rFonts w:cs="B Mitra" w:hint="cs"/>
          <w:rtl/>
        </w:rPr>
        <w:t>ک</w:t>
      </w:r>
      <w:r w:rsidR="00C833CC" w:rsidRPr="009F24E4">
        <w:rPr>
          <w:rFonts w:cs="B Mitra" w:hint="cs"/>
          <w:rtl/>
        </w:rPr>
        <w:t>ارکرد</w:t>
      </w:r>
      <w:r w:rsidRPr="009F24E4">
        <w:rPr>
          <w:rFonts w:cs="B Mitra" w:hint="cs"/>
          <w:rtl/>
        </w:rPr>
        <w:t xml:space="preserve"> نگهدار</w:t>
      </w:r>
      <w:r w:rsidR="00E11D84">
        <w:rPr>
          <w:rFonts w:cs="B Mitra" w:hint="cs"/>
          <w:rtl/>
        </w:rPr>
        <w:t>ی</w:t>
      </w:r>
      <w:r w:rsidRPr="009F24E4">
        <w:rPr>
          <w:rFonts w:cs="B Mitra" w:hint="cs"/>
          <w:rtl/>
        </w:rPr>
        <w:t xml:space="preserve"> دارد. ا</w:t>
      </w:r>
      <w:r w:rsidR="006C7271">
        <w:rPr>
          <w:rFonts w:cs="B Mitra" w:hint="cs"/>
          <w:rtl/>
        </w:rPr>
        <w:t>ک</w:t>
      </w:r>
      <w:r w:rsidRPr="009F24E4">
        <w:rPr>
          <w:rFonts w:cs="B Mitra" w:hint="cs"/>
          <w:rtl/>
        </w:rPr>
        <w:t>نون ضرورت ت</w:t>
      </w:r>
      <w:r w:rsidR="006C7271">
        <w:rPr>
          <w:rFonts w:cs="B Mitra" w:hint="cs"/>
          <w:rtl/>
        </w:rPr>
        <w:t>ک</w:t>
      </w:r>
      <w:r w:rsidRPr="009F24E4">
        <w:rPr>
          <w:rFonts w:cs="B Mitra" w:hint="cs"/>
          <w:rtl/>
        </w:rPr>
        <w:t>م</w:t>
      </w:r>
      <w:r w:rsidR="00E11D84">
        <w:rPr>
          <w:rFonts w:cs="B Mitra" w:hint="cs"/>
          <w:rtl/>
        </w:rPr>
        <w:t>ی</w:t>
      </w:r>
      <w:r w:rsidRPr="009F24E4">
        <w:rPr>
          <w:rFonts w:cs="B Mitra" w:hint="cs"/>
          <w:rtl/>
        </w:rPr>
        <w:t>ل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تول</w:t>
      </w:r>
      <w:r w:rsidR="00E11D84">
        <w:rPr>
          <w:rFonts w:cs="B Mitra" w:hint="cs"/>
          <w:rtl/>
        </w:rPr>
        <w:t>ی</w:t>
      </w:r>
      <w:r w:rsidRPr="009F24E4">
        <w:rPr>
          <w:rFonts w:cs="B Mitra" w:hint="cs"/>
          <w:rtl/>
        </w:rPr>
        <w:t>د، خر</w:t>
      </w:r>
      <w:r w:rsidR="00E11D84">
        <w:rPr>
          <w:rFonts w:cs="B Mitra" w:hint="cs"/>
          <w:rtl/>
        </w:rPr>
        <w:t>ی</w:t>
      </w:r>
      <w:r w:rsidRPr="009F24E4">
        <w:rPr>
          <w:rFonts w:cs="B Mitra" w:hint="cs"/>
          <w:rtl/>
        </w:rPr>
        <w:t xml:space="preserve">د و فروش </w:t>
      </w:r>
      <w:r w:rsidR="00E11D84">
        <w:rPr>
          <w:rFonts w:cs="B Mitra" w:hint="cs"/>
          <w:rtl/>
        </w:rPr>
        <w:t>ی</w:t>
      </w:r>
      <w:r w:rsidRPr="009F24E4">
        <w:rPr>
          <w:rFonts w:cs="B Mitra" w:hint="cs"/>
          <w:rtl/>
        </w:rPr>
        <w:t>ا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نگهدار</w:t>
      </w:r>
      <w:r w:rsidR="00E11D84">
        <w:rPr>
          <w:rFonts w:cs="B Mitra" w:hint="cs"/>
          <w:rtl/>
        </w:rPr>
        <w:t>ی</w:t>
      </w:r>
      <w:r w:rsidRPr="009F24E4">
        <w:rPr>
          <w:rFonts w:cs="B Mitra" w:hint="cs"/>
          <w:rtl/>
        </w:rPr>
        <w:t xml:space="preserve"> احساس م</w:t>
      </w:r>
      <w:r w:rsidR="00E11D84">
        <w:rPr>
          <w:rFonts w:cs="B Mitra" w:hint="cs"/>
          <w:rtl/>
        </w:rPr>
        <w:t>ی</w:t>
      </w:r>
      <w:r w:rsidRPr="009F24E4">
        <w:rPr>
          <w:rFonts w:cs="B Mitra" w:hint="cs"/>
          <w:rtl/>
        </w:rPr>
        <w:t>‌شود. اگرچه</w:t>
      </w:r>
      <w:r w:rsidR="00DB36C4" w:rsidRPr="009F24E4">
        <w:rPr>
          <w:rFonts w:cs="B Mitra" w:hint="cs"/>
          <w:rtl/>
        </w:rPr>
        <w:t xml:space="preserve"> </w:t>
      </w:r>
      <w:r w:rsidRPr="009F24E4">
        <w:rPr>
          <w:rFonts w:cs="B Mitra" w:hint="cs"/>
          <w:rtl/>
        </w:rPr>
        <w:t>فن‌آور</w:t>
      </w:r>
      <w:r w:rsidR="00E11D84">
        <w:rPr>
          <w:rFonts w:cs="B Mitra" w:hint="cs"/>
          <w:rtl/>
        </w:rPr>
        <w:t>ی</w:t>
      </w:r>
      <w:r w:rsidRPr="009F24E4">
        <w:rPr>
          <w:rFonts w:cs="B Mitra" w:hint="cs"/>
          <w:rtl/>
        </w:rPr>
        <w:t xml:space="preserve"> محور</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 و</w:t>
      </w:r>
      <w:r w:rsidR="00E11D84">
        <w:rPr>
          <w:rFonts w:cs="B Mitra" w:hint="cs"/>
          <w:rtl/>
        </w:rPr>
        <w:t>ی</w:t>
      </w:r>
      <w:r w:rsidRPr="009F24E4">
        <w:rPr>
          <w:rFonts w:cs="B Mitra" w:hint="cs"/>
          <w:rtl/>
        </w:rPr>
        <w:t>ژه‌ها را انجام م</w:t>
      </w:r>
      <w:r w:rsidR="00E11D84">
        <w:rPr>
          <w:rFonts w:cs="B Mitra" w:hint="cs"/>
          <w:rtl/>
        </w:rPr>
        <w:t>ی</w:t>
      </w:r>
      <w:r w:rsidRPr="009F24E4">
        <w:rPr>
          <w:rFonts w:cs="B Mitra" w:hint="cs"/>
          <w:rtl/>
        </w:rPr>
        <w:t>‌دهد، اما وظا</w:t>
      </w:r>
      <w:r w:rsidR="00E11D84">
        <w:rPr>
          <w:rFonts w:cs="B Mitra" w:hint="cs"/>
          <w:rtl/>
        </w:rPr>
        <w:t>ی</w:t>
      </w:r>
      <w:r w:rsidRPr="009F24E4">
        <w:rPr>
          <w:rFonts w:cs="B Mitra" w:hint="cs"/>
          <w:rtl/>
        </w:rPr>
        <w:t>ف نگهدار</w:t>
      </w:r>
      <w:r w:rsidR="00E11D84">
        <w:rPr>
          <w:rFonts w:cs="B Mitra" w:hint="cs"/>
          <w:rtl/>
        </w:rPr>
        <w:t>ی</w:t>
      </w:r>
      <w:r w:rsidRPr="009F24E4">
        <w:rPr>
          <w:rFonts w:cs="B Mitra" w:hint="cs"/>
          <w:rtl/>
        </w:rPr>
        <w:t xml:space="preserve"> به سازمان </w:t>
      </w:r>
      <w:r w:rsidR="006C7271">
        <w:rPr>
          <w:rFonts w:cs="B Mitra" w:hint="cs"/>
          <w:rtl/>
        </w:rPr>
        <w:t>ک</w:t>
      </w:r>
      <w:r w:rsidRPr="009F24E4">
        <w:rPr>
          <w:rFonts w:cs="B Mitra" w:hint="cs"/>
          <w:rtl/>
        </w:rPr>
        <w:t>م</w:t>
      </w:r>
      <w:r w:rsidR="006C7271">
        <w:rPr>
          <w:rFonts w:cs="B Mitra" w:hint="cs"/>
          <w:rtl/>
        </w:rPr>
        <w:t>ک</w:t>
      </w:r>
      <w:r w:rsidRPr="009F24E4">
        <w:rPr>
          <w:rFonts w:cs="B Mitra" w:hint="cs"/>
          <w:rtl/>
        </w:rPr>
        <w:t xml:space="preserve"> م</w:t>
      </w:r>
      <w:r w:rsidR="00E11D84">
        <w:rPr>
          <w:rFonts w:cs="B Mitra" w:hint="cs"/>
          <w:rtl/>
        </w:rPr>
        <w:t>ی</w:t>
      </w:r>
      <w:r w:rsidR="00F155DC" w:rsidRPr="009F24E4">
        <w:rPr>
          <w:rFonts w:cs="B Mitra" w:hint="cs"/>
          <w:rtl/>
        </w:rPr>
        <w:t>‌</w:t>
      </w:r>
      <w:r w:rsidR="006C7271">
        <w:rPr>
          <w:rFonts w:cs="B Mitra" w:hint="cs"/>
          <w:rtl/>
        </w:rPr>
        <w:t>ک</w:t>
      </w:r>
      <w:r w:rsidR="00F155DC" w:rsidRPr="009F24E4">
        <w:rPr>
          <w:rFonts w:cs="B Mitra" w:hint="cs"/>
          <w:rtl/>
        </w:rPr>
        <w:t>ند تا در وضع</w:t>
      </w:r>
      <w:r w:rsidR="00E11D84">
        <w:rPr>
          <w:rFonts w:cs="B Mitra" w:hint="cs"/>
          <w:rtl/>
        </w:rPr>
        <w:t>ی</w:t>
      </w:r>
      <w:r w:rsidR="00F155DC" w:rsidRPr="009F24E4">
        <w:rPr>
          <w:rFonts w:cs="B Mitra" w:hint="cs"/>
          <w:rtl/>
        </w:rPr>
        <w:t>ت آمادگ</w:t>
      </w:r>
      <w:r w:rsidR="00E11D84">
        <w:rPr>
          <w:rFonts w:cs="B Mitra" w:hint="cs"/>
          <w:rtl/>
        </w:rPr>
        <w:t>ی</w:t>
      </w:r>
      <w:r w:rsidR="00F155DC" w:rsidRPr="009F24E4">
        <w:rPr>
          <w:rFonts w:cs="B Mitra" w:hint="cs"/>
          <w:rtl/>
        </w:rPr>
        <w:t xml:space="preserve"> مدا</w:t>
      </w:r>
      <w:r w:rsidRPr="009F24E4">
        <w:rPr>
          <w:rFonts w:cs="B Mitra" w:hint="cs"/>
          <w:rtl/>
        </w:rPr>
        <w:t>م وظا</w:t>
      </w:r>
      <w:r w:rsidR="00E11D84">
        <w:rPr>
          <w:rFonts w:cs="B Mitra" w:hint="cs"/>
          <w:rtl/>
        </w:rPr>
        <w:t>ی</w:t>
      </w:r>
      <w:r w:rsidRPr="009F24E4">
        <w:rPr>
          <w:rFonts w:cs="B Mitra" w:hint="cs"/>
          <w:rtl/>
        </w:rPr>
        <w:t xml:space="preserve">ف خود را انجام دهد. </w:t>
      </w:r>
      <w:r w:rsidR="006C7271">
        <w:rPr>
          <w:rFonts w:cs="B Mitra" w:hint="cs"/>
          <w:rtl/>
        </w:rPr>
        <w:t>ک</w:t>
      </w:r>
      <w:r w:rsidR="00C833CC" w:rsidRPr="009F24E4">
        <w:rPr>
          <w:rFonts w:cs="B Mitra" w:hint="cs"/>
          <w:rtl/>
        </w:rPr>
        <w:t>ارکرد</w:t>
      </w:r>
      <w:r w:rsidRPr="009F24E4">
        <w:rPr>
          <w:rFonts w:cs="B Mitra" w:hint="cs"/>
          <w:rtl/>
        </w:rPr>
        <w:t xml:space="preserve"> انطباق</w:t>
      </w:r>
      <w:r w:rsidR="00E11D84">
        <w:rPr>
          <w:rFonts w:cs="B Mitra" w:hint="cs"/>
          <w:rtl/>
        </w:rPr>
        <w:t>ی</w:t>
      </w:r>
      <w:r w:rsidRPr="009F24E4">
        <w:rPr>
          <w:rFonts w:cs="B Mitra" w:hint="cs"/>
          <w:rtl/>
        </w:rPr>
        <w:t xml:space="preserve"> مسئول</w:t>
      </w:r>
      <w:r w:rsidR="00E11D84">
        <w:rPr>
          <w:rFonts w:cs="B Mitra" w:hint="cs"/>
          <w:rtl/>
        </w:rPr>
        <w:t>ی</w:t>
      </w:r>
      <w:r w:rsidRPr="009F24E4">
        <w:rPr>
          <w:rFonts w:cs="B Mitra" w:hint="cs"/>
          <w:rtl/>
        </w:rPr>
        <w:t>ت توجه به تغ</w:t>
      </w:r>
      <w:r w:rsidR="00E11D84">
        <w:rPr>
          <w:rFonts w:cs="B Mitra" w:hint="cs"/>
          <w:rtl/>
        </w:rPr>
        <w:t>یی</w:t>
      </w:r>
      <w:r w:rsidRPr="009F24E4">
        <w:rPr>
          <w:rFonts w:cs="B Mitra" w:hint="cs"/>
          <w:rtl/>
        </w:rPr>
        <w:t>رات مح</w:t>
      </w:r>
      <w:r w:rsidR="00E11D84">
        <w:rPr>
          <w:rFonts w:cs="B Mitra" w:hint="cs"/>
          <w:rtl/>
        </w:rPr>
        <w:t>ی</w:t>
      </w:r>
      <w:r w:rsidRPr="009F24E4">
        <w:rPr>
          <w:rFonts w:cs="B Mitra" w:hint="cs"/>
          <w:rtl/>
        </w:rPr>
        <w:t>ط</w:t>
      </w:r>
      <w:r w:rsidR="00E11D84">
        <w:rPr>
          <w:rFonts w:cs="B Mitra" w:hint="cs"/>
          <w:rtl/>
        </w:rPr>
        <w:t>ی</w:t>
      </w:r>
      <w:r w:rsidRPr="009F24E4">
        <w:rPr>
          <w:rFonts w:cs="B Mitra" w:hint="cs"/>
          <w:rtl/>
        </w:rPr>
        <w:t xml:space="preserve"> و تفس</w:t>
      </w:r>
      <w:r w:rsidR="00E11D84">
        <w:rPr>
          <w:rFonts w:cs="B Mitra" w:hint="cs"/>
          <w:rtl/>
        </w:rPr>
        <w:t>ی</w:t>
      </w:r>
      <w:r w:rsidRPr="009F24E4">
        <w:rPr>
          <w:rFonts w:cs="B Mitra" w:hint="cs"/>
          <w:rtl/>
        </w:rPr>
        <w:t>ر معنا</w:t>
      </w:r>
      <w:r w:rsidR="00E11D84">
        <w:rPr>
          <w:rFonts w:cs="B Mitra" w:hint="cs"/>
          <w:rtl/>
        </w:rPr>
        <w:t>ی</w:t>
      </w:r>
      <w:r w:rsidRPr="009F24E4">
        <w:rPr>
          <w:rFonts w:cs="B Mitra" w:hint="cs"/>
          <w:rtl/>
        </w:rPr>
        <w:t xml:space="preserve"> تغ</w:t>
      </w:r>
      <w:r w:rsidR="00E11D84">
        <w:rPr>
          <w:rFonts w:cs="B Mitra" w:hint="cs"/>
          <w:rtl/>
        </w:rPr>
        <w:t>یی</w:t>
      </w:r>
      <w:r w:rsidRPr="009F24E4">
        <w:rPr>
          <w:rFonts w:cs="B Mitra" w:hint="cs"/>
          <w:rtl/>
        </w:rPr>
        <w:t>رات برا</w:t>
      </w:r>
      <w:r w:rsidR="00E11D84">
        <w:rPr>
          <w:rFonts w:cs="B Mitra" w:hint="cs"/>
          <w:rtl/>
        </w:rPr>
        <w:t>ی</w:t>
      </w:r>
      <w:r w:rsidRPr="009F24E4">
        <w:rPr>
          <w:rFonts w:cs="B Mitra" w:hint="cs"/>
          <w:rtl/>
        </w:rPr>
        <w:t xml:space="preserve"> سا</w:t>
      </w:r>
      <w:r w:rsidR="00E11D84">
        <w:rPr>
          <w:rFonts w:cs="B Mitra" w:hint="cs"/>
          <w:rtl/>
        </w:rPr>
        <w:t>ی</w:t>
      </w:r>
      <w:r w:rsidRPr="009F24E4">
        <w:rPr>
          <w:rFonts w:cs="B Mitra" w:hint="cs"/>
          <w:rtl/>
        </w:rPr>
        <w:t>ر بخش‌ها</w:t>
      </w:r>
      <w:r w:rsidR="00E11D84">
        <w:rPr>
          <w:rFonts w:cs="B Mitra" w:hint="cs"/>
          <w:rtl/>
        </w:rPr>
        <w:t>ی</w:t>
      </w:r>
      <w:r w:rsidRPr="009F24E4">
        <w:rPr>
          <w:rFonts w:cs="B Mitra" w:hint="cs"/>
          <w:rtl/>
        </w:rPr>
        <w:t xml:space="preserve"> سازمان را بر</w:t>
      </w:r>
      <w:r w:rsidR="00C833CC" w:rsidRPr="009F24E4">
        <w:rPr>
          <w:rFonts w:cs="B Mitra" w:hint="cs"/>
          <w:rtl/>
        </w:rPr>
        <w:t xml:space="preserve"> </w:t>
      </w:r>
      <w:r w:rsidR="00476635" w:rsidRPr="009F24E4">
        <w:rPr>
          <w:rFonts w:cs="B Mitra" w:hint="cs"/>
          <w:rtl/>
        </w:rPr>
        <w:t>عهده دارد.</w:t>
      </w:r>
    </w:p>
    <w:p w:rsidR="002D5B39" w:rsidRPr="009F24E4" w:rsidRDefault="002D5B39" w:rsidP="005D25A5">
      <w:pPr>
        <w:pStyle w:val="TEXT"/>
        <w:spacing w:line="276" w:lineRule="auto"/>
        <w:rPr>
          <w:rFonts w:cs="B Mitra"/>
          <w:rtl/>
        </w:rPr>
      </w:pPr>
    </w:p>
    <w:p w:rsidR="002D5B39" w:rsidRPr="009F24E4" w:rsidRDefault="008359FA" w:rsidP="005D25A5">
      <w:pPr>
        <w:pStyle w:val="Heading3"/>
        <w:spacing w:line="276" w:lineRule="auto"/>
        <w:rPr>
          <w:rFonts w:cs="B Mitra"/>
          <w:rtl/>
        </w:rPr>
      </w:pPr>
      <w:bookmarkStart w:id="93" w:name="_Toc471331928"/>
      <w:r w:rsidRPr="009F24E4">
        <w:rPr>
          <w:rFonts w:cs="B Mitra" w:hint="cs"/>
          <w:rtl/>
        </w:rPr>
        <w:t>تئور</w:t>
      </w:r>
      <w:r w:rsidR="00E11D84">
        <w:rPr>
          <w:rFonts w:cs="B Mitra" w:hint="cs"/>
          <w:rtl/>
        </w:rPr>
        <w:t>ی</w:t>
      </w:r>
      <w:r w:rsidRPr="009F24E4">
        <w:rPr>
          <w:rFonts w:cs="B Mitra" w:hint="cs"/>
          <w:rtl/>
        </w:rPr>
        <w:t xml:space="preserve"> ساختاربند</w:t>
      </w:r>
      <w:r w:rsidR="00E11D84">
        <w:rPr>
          <w:rFonts w:cs="B Mitra" w:hint="cs"/>
          <w:rtl/>
        </w:rPr>
        <w:t>ی</w:t>
      </w:r>
      <w:bookmarkEnd w:id="93"/>
    </w:p>
    <w:p w:rsidR="008359FA" w:rsidRPr="009F24E4" w:rsidRDefault="008359FA" w:rsidP="005D25A5">
      <w:pPr>
        <w:pStyle w:val="TEXT"/>
        <w:spacing w:line="276" w:lineRule="auto"/>
        <w:rPr>
          <w:rFonts w:cs="B Mitra"/>
          <w:rtl/>
        </w:rPr>
      </w:pPr>
      <w:r w:rsidRPr="009F24E4">
        <w:rPr>
          <w:rFonts w:cs="B Mitra" w:hint="cs"/>
          <w:rtl/>
        </w:rPr>
        <w:t xml:space="preserve">سازمان‌ها افراد را وارد تعاملات منظم با </w:t>
      </w:r>
      <w:r w:rsidR="00E11D84">
        <w:rPr>
          <w:rFonts w:cs="B Mitra" w:hint="cs"/>
          <w:rtl/>
        </w:rPr>
        <w:t>ی</w:t>
      </w:r>
      <w:r w:rsidR="006C7271">
        <w:rPr>
          <w:rFonts w:cs="B Mitra" w:hint="cs"/>
          <w:rtl/>
        </w:rPr>
        <w:t>ک</w:t>
      </w:r>
      <w:r w:rsidRPr="009F24E4">
        <w:rPr>
          <w:rFonts w:cs="B Mitra" w:hint="cs"/>
          <w:rtl/>
        </w:rPr>
        <w:t>د</w:t>
      </w:r>
      <w:r w:rsidR="00E11D84">
        <w:rPr>
          <w:rFonts w:cs="B Mitra" w:hint="cs"/>
          <w:rtl/>
        </w:rPr>
        <w:t>ی</w:t>
      </w:r>
      <w:r w:rsidRPr="009F24E4">
        <w:rPr>
          <w:rFonts w:cs="B Mitra" w:hint="cs"/>
          <w:rtl/>
        </w:rPr>
        <w:t>گر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تئور</w:t>
      </w:r>
      <w:r w:rsidR="00E11D84">
        <w:rPr>
          <w:rFonts w:cs="B Mitra" w:hint="cs"/>
          <w:rtl/>
        </w:rPr>
        <w:t>ی</w:t>
      </w:r>
      <w:r w:rsidRPr="009F24E4">
        <w:rPr>
          <w:rFonts w:cs="B Mitra" w:hint="cs"/>
          <w:rtl/>
        </w:rPr>
        <w:t xml:space="preserve"> ساختاربند</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ن تعاملات ت</w:t>
      </w:r>
      <w:r w:rsidR="006C7271">
        <w:rPr>
          <w:rFonts w:cs="B Mitra" w:hint="cs"/>
          <w:rtl/>
        </w:rPr>
        <w:t>ک</w:t>
      </w:r>
      <w:r w:rsidRPr="009F24E4">
        <w:rPr>
          <w:rFonts w:cs="B Mitra" w:hint="cs"/>
          <w:rtl/>
        </w:rPr>
        <w:t>رار</w:t>
      </w:r>
      <w:r w:rsidR="00E11D84">
        <w:rPr>
          <w:rFonts w:cs="B Mitra" w:hint="cs"/>
          <w:rtl/>
        </w:rPr>
        <w:t>ی</w:t>
      </w:r>
      <w:r w:rsidRPr="009F24E4">
        <w:rPr>
          <w:rFonts w:cs="B Mitra" w:hint="cs"/>
          <w:rtl/>
        </w:rPr>
        <w:t xml:space="preserve"> را به عنوان اساس ساختار اجتماع</w:t>
      </w:r>
      <w:r w:rsidR="00E11D84">
        <w:rPr>
          <w:rFonts w:cs="B Mitra" w:hint="cs"/>
          <w:rtl/>
        </w:rPr>
        <w:t>ی</w:t>
      </w:r>
      <w:r w:rsidRPr="009F24E4">
        <w:rPr>
          <w:rFonts w:cs="B Mitra" w:hint="cs"/>
          <w:rtl/>
        </w:rPr>
        <w:t xml:space="preserve"> مد</w:t>
      </w:r>
      <w:r w:rsidR="00476635" w:rsidRPr="009F24E4">
        <w:rPr>
          <w:rFonts w:cs="B Mitra" w:hint="cs"/>
          <w:rtl/>
        </w:rPr>
        <w:t xml:space="preserve"> </w:t>
      </w:r>
      <w:r w:rsidRPr="009F24E4">
        <w:rPr>
          <w:rFonts w:cs="B Mitra" w:hint="cs"/>
          <w:rtl/>
        </w:rPr>
        <w:t>نظر قرار م</w:t>
      </w:r>
      <w:r w:rsidR="00E11D84">
        <w:rPr>
          <w:rFonts w:cs="B Mitra" w:hint="cs"/>
          <w:rtl/>
        </w:rPr>
        <w:t>ی</w:t>
      </w:r>
      <w:r w:rsidRPr="009F24E4">
        <w:rPr>
          <w:rFonts w:cs="B Mitra" w:hint="cs"/>
          <w:rtl/>
        </w:rPr>
        <w:t>‌دهد. چن</w:t>
      </w:r>
      <w:r w:rsidR="00E11D84">
        <w:rPr>
          <w:rFonts w:cs="B Mitra" w:hint="cs"/>
          <w:rtl/>
        </w:rPr>
        <w:t>ی</w:t>
      </w:r>
      <w:r w:rsidRPr="009F24E4">
        <w:rPr>
          <w:rFonts w:cs="B Mitra" w:hint="cs"/>
          <w:rtl/>
        </w:rPr>
        <w:t>ن تعاملات ت</w:t>
      </w:r>
      <w:r w:rsidR="006C7271">
        <w:rPr>
          <w:rFonts w:cs="B Mitra" w:hint="cs"/>
          <w:rtl/>
        </w:rPr>
        <w:t>ک</w:t>
      </w:r>
      <w:r w:rsidRPr="009F24E4">
        <w:rPr>
          <w:rFonts w:cs="B Mitra" w:hint="cs"/>
          <w:rtl/>
        </w:rPr>
        <w:t>رار</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ن احساس را ا</w:t>
      </w:r>
      <w:r w:rsidR="00E11D84">
        <w:rPr>
          <w:rFonts w:cs="B Mitra" w:hint="cs"/>
          <w:rtl/>
        </w:rPr>
        <w:t>ی</w:t>
      </w:r>
      <w:r w:rsidRPr="009F24E4">
        <w:rPr>
          <w:rFonts w:cs="B Mitra" w:hint="cs"/>
          <w:rtl/>
        </w:rPr>
        <w:t>جاد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ند </w:t>
      </w:r>
      <w:r w:rsidR="006C7271">
        <w:rPr>
          <w:rFonts w:cs="B Mitra" w:hint="cs"/>
          <w:rtl/>
        </w:rPr>
        <w:t>ک</w:t>
      </w:r>
      <w:r w:rsidRPr="009F24E4">
        <w:rPr>
          <w:rFonts w:cs="B Mitra" w:hint="cs"/>
          <w:rtl/>
        </w:rPr>
        <w:t>ه ساختار ا</w:t>
      </w:r>
      <w:r w:rsidR="00E11D84">
        <w:rPr>
          <w:rFonts w:cs="B Mitra" w:hint="cs"/>
          <w:rtl/>
        </w:rPr>
        <w:t>ی</w:t>
      </w:r>
      <w:r w:rsidRPr="009F24E4">
        <w:rPr>
          <w:rFonts w:cs="B Mitra" w:hint="cs"/>
          <w:rtl/>
        </w:rPr>
        <w:t>ستا و ثابت است. اما واقعاً ساختارها</w:t>
      </w:r>
      <w:r w:rsidR="00E11D84">
        <w:rPr>
          <w:rFonts w:cs="B Mitra" w:hint="cs"/>
          <w:rtl/>
        </w:rPr>
        <w:t>ی</w:t>
      </w:r>
      <w:r w:rsidRPr="009F24E4">
        <w:rPr>
          <w:rFonts w:cs="B Mitra" w:hint="cs"/>
          <w:rtl/>
        </w:rPr>
        <w:t xml:space="preserve"> اجتماع</w:t>
      </w:r>
      <w:r w:rsidR="00E11D84">
        <w:rPr>
          <w:rFonts w:cs="B Mitra" w:hint="cs"/>
          <w:rtl/>
        </w:rPr>
        <w:t>ی</w:t>
      </w:r>
      <w:r w:rsidRPr="009F24E4">
        <w:rPr>
          <w:rFonts w:cs="B Mitra" w:hint="cs"/>
          <w:rtl/>
        </w:rPr>
        <w:t xml:space="preserve"> بس</w:t>
      </w:r>
      <w:r w:rsidR="00E11D84">
        <w:rPr>
          <w:rFonts w:cs="B Mitra" w:hint="cs"/>
          <w:rtl/>
        </w:rPr>
        <w:t>ی</w:t>
      </w:r>
      <w:r w:rsidRPr="009F24E4">
        <w:rPr>
          <w:rFonts w:cs="B Mitra" w:hint="cs"/>
          <w:rtl/>
        </w:rPr>
        <w:t>ار پو</w:t>
      </w:r>
      <w:r w:rsidR="00E11D84">
        <w:rPr>
          <w:rFonts w:cs="B Mitra" w:hint="cs"/>
          <w:rtl/>
        </w:rPr>
        <w:t>ی</w:t>
      </w:r>
      <w:r w:rsidRPr="009F24E4">
        <w:rPr>
          <w:rFonts w:cs="B Mitra" w:hint="cs"/>
          <w:rtl/>
        </w:rPr>
        <w:t>ا هستند و در معرض تغ</w:t>
      </w:r>
      <w:r w:rsidR="00E11D84">
        <w:rPr>
          <w:rFonts w:cs="B Mitra" w:hint="cs"/>
          <w:rtl/>
        </w:rPr>
        <w:t>یی</w:t>
      </w:r>
      <w:r w:rsidRPr="009F24E4">
        <w:rPr>
          <w:rFonts w:cs="B Mitra" w:hint="cs"/>
          <w:rtl/>
        </w:rPr>
        <w:t xml:space="preserve">رات </w:t>
      </w:r>
      <w:r w:rsidR="006C7271">
        <w:rPr>
          <w:rFonts w:cs="B Mitra" w:hint="cs"/>
          <w:rtl/>
        </w:rPr>
        <w:t>ک</w:t>
      </w:r>
      <w:r w:rsidRPr="009F24E4">
        <w:rPr>
          <w:rFonts w:cs="B Mitra" w:hint="cs"/>
          <w:rtl/>
        </w:rPr>
        <w:t>وچ</w:t>
      </w:r>
      <w:r w:rsidR="006C7271">
        <w:rPr>
          <w:rFonts w:cs="B Mitra" w:hint="cs"/>
          <w:rtl/>
        </w:rPr>
        <w:t>ک</w:t>
      </w:r>
      <w:r w:rsidRPr="009F24E4">
        <w:rPr>
          <w:rFonts w:cs="B Mitra" w:hint="cs"/>
          <w:rtl/>
        </w:rPr>
        <w:t xml:space="preserve"> متعدد</w:t>
      </w:r>
      <w:r w:rsidR="00E11D84">
        <w:rPr>
          <w:rFonts w:cs="B Mitra" w:hint="cs"/>
          <w:rtl/>
        </w:rPr>
        <w:t>ی</w:t>
      </w:r>
      <w:r w:rsidRPr="009F24E4">
        <w:rPr>
          <w:rFonts w:cs="B Mitra" w:hint="cs"/>
          <w:rtl/>
        </w:rPr>
        <w:t xml:space="preserve"> </w:t>
      </w:r>
      <w:r w:rsidR="00476635" w:rsidRPr="009F24E4">
        <w:rPr>
          <w:rFonts w:cs="B Mitra" w:hint="cs"/>
          <w:rtl/>
        </w:rPr>
        <w:t>قرار م</w:t>
      </w:r>
      <w:r w:rsidR="00E11D84">
        <w:rPr>
          <w:rFonts w:cs="B Mitra" w:hint="cs"/>
          <w:rtl/>
        </w:rPr>
        <w:t>ی</w:t>
      </w:r>
      <w:r w:rsidR="00476635" w:rsidRPr="009F24E4">
        <w:rPr>
          <w:rFonts w:cs="B Mitra" w:hint="cs"/>
          <w:rtl/>
        </w:rPr>
        <w:t>‌گ</w:t>
      </w:r>
      <w:r w:rsidR="00E11D84">
        <w:rPr>
          <w:rFonts w:cs="B Mitra" w:hint="cs"/>
          <w:rtl/>
        </w:rPr>
        <w:t>ی</w:t>
      </w:r>
      <w:r w:rsidR="00476635" w:rsidRPr="009F24E4">
        <w:rPr>
          <w:rFonts w:cs="B Mitra" w:hint="cs"/>
          <w:rtl/>
        </w:rPr>
        <w:t>رند. ز</w:t>
      </w:r>
      <w:r w:rsidR="00E11D84">
        <w:rPr>
          <w:rFonts w:cs="B Mitra" w:hint="cs"/>
          <w:rtl/>
        </w:rPr>
        <w:t>ی</w:t>
      </w:r>
      <w:r w:rsidR="00476635" w:rsidRPr="009F24E4">
        <w:rPr>
          <w:rFonts w:cs="B Mitra" w:hint="cs"/>
          <w:rtl/>
        </w:rPr>
        <w:t>را مت</w:t>
      </w:r>
      <w:r w:rsidR="006C7271">
        <w:rPr>
          <w:rFonts w:cs="B Mitra" w:hint="cs"/>
          <w:rtl/>
        </w:rPr>
        <w:t>ک</w:t>
      </w:r>
      <w:r w:rsidR="00E11D84">
        <w:rPr>
          <w:rFonts w:cs="B Mitra" w:hint="cs"/>
          <w:rtl/>
        </w:rPr>
        <w:t>ی</w:t>
      </w:r>
      <w:r w:rsidR="00476635" w:rsidRPr="009F24E4">
        <w:rPr>
          <w:rFonts w:cs="B Mitra" w:hint="cs"/>
          <w:rtl/>
        </w:rPr>
        <w:t xml:space="preserve"> به باز</w:t>
      </w:r>
      <w:r w:rsidRPr="009F24E4">
        <w:rPr>
          <w:rFonts w:cs="B Mitra" w:hint="cs"/>
          <w:rtl/>
        </w:rPr>
        <w:t>تول</w:t>
      </w:r>
      <w:r w:rsidR="00E11D84">
        <w:rPr>
          <w:rFonts w:cs="B Mitra" w:hint="cs"/>
          <w:rtl/>
        </w:rPr>
        <w:t>ی</w:t>
      </w:r>
      <w:r w:rsidRPr="009F24E4">
        <w:rPr>
          <w:rFonts w:cs="B Mitra" w:hint="cs"/>
          <w:rtl/>
        </w:rPr>
        <w:t>د روزانه‌</w:t>
      </w:r>
      <w:r w:rsidR="00E11D84">
        <w:rPr>
          <w:rFonts w:cs="B Mitra" w:hint="cs"/>
          <w:rtl/>
        </w:rPr>
        <w:t>ی</w:t>
      </w:r>
      <w:r w:rsidRPr="009F24E4">
        <w:rPr>
          <w:rFonts w:cs="B Mitra" w:hint="cs"/>
          <w:rtl/>
        </w:rPr>
        <w:t xml:space="preserve"> الگوها</w:t>
      </w:r>
      <w:r w:rsidR="00E11D84">
        <w:rPr>
          <w:rFonts w:cs="B Mitra" w:hint="cs"/>
          <w:rtl/>
        </w:rPr>
        <w:t>ی</w:t>
      </w:r>
      <w:r w:rsidRPr="009F24E4">
        <w:rPr>
          <w:rFonts w:cs="B Mitra" w:hint="cs"/>
          <w:rtl/>
        </w:rPr>
        <w:t xml:space="preserve"> تعامل</w:t>
      </w:r>
      <w:r w:rsidR="00E11D84">
        <w:rPr>
          <w:rFonts w:cs="B Mitra" w:hint="cs"/>
          <w:rtl/>
        </w:rPr>
        <w:t>ی</w:t>
      </w:r>
      <w:r w:rsidRPr="009F24E4">
        <w:rPr>
          <w:rFonts w:cs="B Mitra" w:hint="cs"/>
          <w:rtl/>
        </w:rPr>
        <w:t xml:space="preserve">‌اند </w:t>
      </w:r>
      <w:r w:rsidR="006C7271">
        <w:rPr>
          <w:rFonts w:cs="B Mitra" w:hint="cs"/>
          <w:rtl/>
        </w:rPr>
        <w:t>ک</w:t>
      </w:r>
      <w:r w:rsidRPr="009F24E4">
        <w:rPr>
          <w:rFonts w:cs="B Mitra" w:hint="cs"/>
          <w:rtl/>
        </w:rPr>
        <w:t xml:space="preserve">ه </w:t>
      </w:r>
      <w:r w:rsidR="00FB7E23" w:rsidRPr="009F24E4">
        <w:rPr>
          <w:rFonts w:cs="B Mitra"/>
          <w:rtl/>
        </w:rPr>
        <w:t>آن‌ها</w:t>
      </w:r>
      <w:r w:rsidRPr="009F24E4">
        <w:rPr>
          <w:rFonts w:cs="B Mitra" w:hint="cs"/>
          <w:rtl/>
        </w:rPr>
        <w:t xml:space="preserve"> را ش</w:t>
      </w:r>
      <w:r w:rsidR="006C7271">
        <w:rPr>
          <w:rFonts w:cs="B Mitra" w:hint="cs"/>
          <w:rtl/>
        </w:rPr>
        <w:t>ک</w:t>
      </w:r>
      <w:r w:rsidRPr="009F24E4">
        <w:rPr>
          <w:rFonts w:cs="B Mitra" w:hint="cs"/>
          <w:rtl/>
        </w:rPr>
        <w:t>ل م</w:t>
      </w:r>
      <w:r w:rsidR="00E11D84">
        <w:rPr>
          <w:rFonts w:cs="B Mitra" w:hint="cs"/>
          <w:rtl/>
        </w:rPr>
        <w:t>ی</w:t>
      </w:r>
      <w:r w:rsidRPr="009F24E4">
        <w:rPr>
          <w:rFonts w:cs="B Mitra" w:hint="cs"/>
          <w:rtl/>
        </w:rPr>
        <w:t>‌دهند. م</w:t>
      </w:r>
      <w:r w:rsidR="00E11D84">
        <w:rPr>
          <w:rFonts w:cs="B Mitra" w:hint="cs"/>
          <w:rtl/>
        </w:rPr>
        <w:t>ی</w:t>
      </w:r>
      <w:r w:rsidRPr="009F24E4">
        <w:rPr>
          <w:rFonts w:cs="B Mitra" w:hint="cs"/>
          <w:rtl/>
        </w:rPr>
        <w:t xml:space="preserve">زان ثبات </w:t>
      </w:r>
      <w:r w:rsidR="00E11D84">
        <w:rPr>
          <w:rFonts w:cs="B Mitra" w:hint="cs"/>
          <w:rtl/>
        </w:rPr>
        <w:t>ی</w:t>
      </w:r>
      <w:r w:rsidR="006C7271">
        <w:rPr>
          <w:rFonts w:cs="B Mitra" w:hint="cs"/>
          <w:rtl/>
        </w:rPr>
        <w:t>ک</w:t>
      </w:r>
      <w:r w:rsidRPr="009F24E4">
        <w:rPr>
          <w:rFonts w:cs="B Mitra" w:hint="cs"/>
          <w:rtl/>
        </w:rPr>
        <w:t xml:space="preserve"> ساختار و</w:t>
      </w:r>
      <w:r w:rsidR="00E11D84">
        <w:rPr>
          <w:rFonts w:cs="B Mitra" w:hint="cs"/>
          <w:rtl/>
        </w:rPr>
        <w:t>ی</w:t>
      </w:r>
      <w:r w:rsidRPr="009F24E4">
        <w:rPr>
          <w:rFonts w:cs="B Mitra" w:hint="cs"/>
          <w:rtl/>
        </w:rPr>
        <w:t>ژه تا حد ز</w:t>
      </w:r>
      <w:r w:rsidR="00E11D84">
        <w:rPr>
          <w:rFonts w:cs="B Mitra" w:hint="cs"/>
          <w:rtl/>
        </w:rPr>
        <w:t>ی</w:t>
      </w:r>
      <w:r w:rsidRPr="009F24E4">
        <w:rPr>
          <w:rFonts w:cs="B Mitra" w:hint="cs"/>
          <w:rtl/>
        </w:rPr>
        <w:t>اد</w:t>
      </w:r>
      <w:r w:rsidR="00E11D84">
        <w:rPr>
          <w:rFonts w:cs="B Mitra" w:hint="cs"/>
          <w:rtl/>
        </w:rPr>
        <w:t>ی</w:t>
      </w:r>
      <w:r w:rsidRPr="009F24E4">
        <w:rPr>
          <w:rFonts w:cs="B Mitra" w:hint="cs"/>
          <w:rtl/>
        </w:rPr>
        <w:t xml:space="preserve"> مت</w:t>
      </w:r>
      <w:r w:rsidR="006C7271">
        <w:rPr>
          <w:rFonts w:cs="B Mitra" w:hint="cs"/>
          <w:rtl/>
        </w:rPr>
        <w:t>ک</w:t>
      </w:r>
      <w:r w:rsidR="00E11D84">
        <w:rPr>
          <w:rFonts w:cs="B Mitra" w:hint="cs"/>
          <w:rtl/>
        </w:rPr>
        <w:t>ی</w:t>
      </w:r>
      <w:r w:rsidRPr="009F24E4">
        <w:rPr>
          <w:rFonts w:cs="B Mitra" w:hint="cs"/>
          <w:rtl/>
        </w:rPr>
        <w:t xml:space="preserve"> به آن است </w:t>
      </w:r>
      <w:r w:rsidR="006C7271">
        <w:rPr>
          <w:rFonts w:cs="B Mitra" w:hint="cs"/>
          <w:rtl/>
        </w:rPr>
        <w:t>ک</w:t>
      </w:r>
      <w:r w:rsidRPr="009F24E4">
        <w:rPr>
          <w:rFonts w:cs="B Mitra" w:hint="cs"/>
          <w:rtl/>
        </w:rPr>
        <w:t>ه چه م</w:t>
      </w:r>
      <w:r w:rsidR="00E11D84">
        <w:rPr>
          <w:rFonts w:cs="B Mitra" w:hint="cs"/>
          <w:rtl/>
        </w:rPr>
        <w:t>ی</w:t>
      </w:r>
      <w:r w:rsidRPr="009F24E4">
        <w:rPr>
          <w:rFonts w:cs="B Mitra" w:hint="cs"/>
          <w:rtl/>
        </w:rPr>
        <w:t>زان ا</w:t>
      </w:r>
      <w:r w:rsidR="00E11D84">
        <w:rPr>
          <w:rFonts w:cs="B Mitra" w:hint="cs"/>
          <w:rtl/>
        </w:rPr>
        <w:t>ی</w:t>
      </w:r>
      <w:r w:rsidRPr="009F24E4">
        <w:rPr>
          <w:rFonts w:cs="B Mitra" w:hint="cs"/>
          <w:rtl/>
        </w:rPr>
        <w:t xml:space="preserve">ن تعاملات به عادت </w:t>
      </w:r>
      <w:r w:rsidR="00E11D84">
        <w:rPr>
          <w:rFonts w:cs="B Mitra" w:hint="cs"/>
          <w:rtl/>
        </w:rPr>
        <w:t>ی</w:t>
      </w:r>
      <w:r w:rsidRPr="009F24E4">
        <w:rPr>
          <w:rFonts w:cs="B Mitra" w:hint="cs"/>
          <w:rtl/>
        </w:rPr>
        <w:t xml:space="preserve">ا </w:t>
      </w:r>
      <w:r w:rsidR="006C7271">
        <w:rPr>
          <w:rFonts w:cs="B Mitra" w:hint="cs"/>
          <w:rtl/>
        </w:rPr>
        <w:t>ک</w:t>
      </w:r>
      <w:r w:rsidR="00476635" w:rsidRPr="009F24E4">
        <w:rPr>
          <w:rFonts w:cs="B Mitra" w:hint="cs"/>
          <w:rtl/>
        </w:rPr>
        <w:t>ار ت</w:t>
      </w:r>
      <w:r w:rsidR="006C7271">
        <w:rPr>
          <w:rFonts w:cs="B Mitra" w:hint="cs"/>
          <w:rtl/>
        </w:rPr>
        <w:t>ک</w:t>
      </w:r>
      <w:r w:rsidR="00476635" w:rsidRPr="009F24E4">
        <w:rPr>
          <w:rFonts w:cs="B Mitra" w:hint="cs"/>
          <w:rtl/>
        </w:rPr>
        <w:t>رار</w:t>
      </w:r>
      <w:r w:rsidR="00E11D84">
        <w:rPr>
          <w:rFonts w:cs="B Mitra" w:hint="cs"/>
          <w:rtl/>
        </w:rPr>
        <w:t>ی</w:t>
      </w:r>
      <w:r w:rsidR="00476635" w:rsidRPr="009F24E4">
        <w:rPr>
          <w:rFonts w:cs="B Mitra" w:hint="cs"/>
          <w:rtl/>
        </w:rPr>
        <w:t xml:space="preserve"> و </w:t>
      </w:r>
      <w:r w:rsidR="00E11D84">
        <w:rPr>
          <w:rFonts w:cs="B Mitra" w:hint="cs"/>
          <w:rtl/>
        </w:rPr>
        <w:t>ی</w:t>
      </w:r>
      <w:r w:rsidR="006C7271">
        <w:rPr>
          <w:rFonts w:cs="B Mitra" w:hint="cs"/>
          <w:rtl/>
        </w:rPr>
        <w:t>ک</w:t>
      </w:r>
      <w:r w:rsidR="00476635" w:rsidRPr="009F24E4">
        <w:rPr>
          <w:rFonts w:cs="B Mitra" w:hint="cs"/>
          <w:rtl/>
        </w:rPr>
        <w:t>نواخت تبد</w:t>
      </w:r>
      <w:r w:rsidR="00E11D84">
        <w:rPr>
          <w:rFonts w:cs="B Mitra" w:hint="cs"/>
          <w:rtl/>
        </w:rPr>
        <w:t>ی</w:t>
      </w:r>
      <w:r w:rsidR="00476635" w:rsidRPr="009F24E4">
        <w:rPr>
          <w:rFonts w:cs="B Mitra" w:hint="cs"/>
          <w:rtl/>
        </w:rPr>
        <w:t>ل شوند.</w:t>
      </w:r>
    </w:p>
    <w:p w:rsidR="008359FA" w:rsidRPr="009F24E4" w:rsidRDefault="008359FA" w:rsidP="005D25A5">
      <w:pPr>
        <w:pStyle w:val="TEXT"/>
        <w:spacing w:line="276" w:lineRule="auto"/>
        <w:rPr>
          <w:rFonts w:cs="B Mitra"/>
          <w:rtl/>
        </w:rPr>
      </w:pPr>
      <w:r w:rsidRPr="009F24E4">
        <w:rPr>
          <w:rFonts w:cs="B Mitra" w:hint="cs"/>
          <w:rtl/>
        </w:rPr>
        <w:t>زمان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تعاملات به طور عاد</w:t>
      </w:r>
      <w:r w:rsidR="00E11D84">
        <w:rPr>
          <w:rFonts w:cs="B Mitra" w:hint="cs"/>
          <w:rtl/>
        </w:rPr>
        <w:t>ی</w:t>
      </w:r>
      <w:r w:rsidRPr="009F24E4">
        <w:rPr>
          <w:rFonts w:cs="B Mitra" w:hint="cs"/>
          <w:rtl/>
        </w:rPr>
        <w:t xml:space="preserve"> رخ م</w:t>
      </w:r>
      <w:r w:rsidR="00E11D84">
        <w:rPr>
          <w:rFonts w:cs="B Mitra" w:hint="cs"/>
          <w:rtl/>
        </w:rPr>
        <w:t>ی</w:t>
      </w:r>
      <w:r w:rsidRPr="009F24E4">
        <w:rPr>
          <w:rFonts w:cs="B Mitra" w:hint="cs"/>
          <w:rtl/>
        </w:rPr>
        <w:t>‌دهند، ساختار اجتماع</w:t>
      </w:r>
      <w:r w:rsidR="00E11D84">
        <w:rPr>
          <w:rFonts w:cs="B Mitra" w:hint="cs"/>
          <w:rtl/>
        </w:rPr>
        <w:t>ی</w:t>
      </w:r>
      <w:r w:rsidRPr="009F24E4">
        <w:rPr>
          <w:rFonts w:cs="B Mitra" w:hint="cs"/>
          <w:rtl/>
        </w:rPr>
        <w:t xml:space="preserve"> ظاهر م</w:t>
      </w:r>
      <w:r w:rsidR="00E11D84">
        <w:rPr>
          <w:rFonts w:cs="B Mitra" w:hint="cs"/>
          <w:rtl/>
        </w:rPr>
        <w:t>ی</w:t>
      </w:r>
      <w:r w:rsidRPr="009F24E4">
        <w:rPr>
          <w:rFonts w:cs="B Mitra" w:hint="cs"/>
          <w:rtl/>
        </w:rPr>
        <w:t>‌شود. در ع</w:t>
      </w:r>
      <w:r w:rsidR="00E11D84">
        <w:rPr>
          <w:rFonts w:cs="B Mitra" w:hint="cs"/>
          <w:rtl/>
        </w:rPr>
        <w:t>ی</w:t>
      </w:r>
      <w:r w:rsidRPr="009F24E4">
        <w:rPr>
          <w:rFonts w:cs="B Mitra" w:hint="cs"/>
          <w:rtl/>
        </w:rPr>
        <w:t>ن حال تعاملات غ</w:t>
      </w:r>
      <w:r w:rsidR="00E11D84">
        <w:rPr>
          <w:rFonts w:cs="B Mitra" w:hint="cs"/>
          <w:rtl/>
        </w:rPr>
        <w:t>ی</w:t>
      </w:r>
      <w:r w:rsidRPr="009F24E4">
        <w:rPr>
          <w:rFonts w:cs="B Mitra" w:hint="cs"/>
          <w:rtl/>
        </w:rPr>
        <w:t>رت</w:t>
      </w:r>
      <w:r w:rsidR="006C7271">
        <w:rPr>
          <w:rFonts w:cs="B Mitra" w:hint="cs"/>
          <w:rtl/>
        </w:rPr>
        <w:t>ک</w:t>
      </w:r>
      <w:r w:rsidRPr="009F24E4">
        <w:rPr>
          <w:rFonts w:cs="B Mitra" w:hint="cs"/>
          <w:rtl/>
        </w:rPr>
        <w:t>رار</w:t>
      </w:r>
      <w:r w:rsidR="00E11D84">
        <w:rPr>
          <w:rFonts w:cs="B Mitra" w:hint="cs"/>
          <w:rtl/>
        </w:rPr>
        <w:t>ی</w:t>
      </w:r>
      <w:r w:rsidRPr="009F24E4">
        <w:rPr>
          <w:rFonts w:cs="B Mitra" w:hint="cs"/>
          <w:rtl/>
        </w:rPr>
        <w:t xml:space="preserve"> و حت</w:t>
      </w:r>
      <w:r w:rsidR="00E11D84">
        <w:rPr>
          <w:rFonts w:cs="B Mitra" w:hint="cs"/>
          <w:rtl/>
        </w:rPr>
        <w:t>ی</w:t>
      </w:r>
      <w:r w:rsidRPr="009F24E4">
        <w:rPr>
          <w:rFonts w:cs="B Mitra" w:hint="cs"/>
          <w:rtl/>
        </w:rPr>
        <w:t xml:space="preserve"> عدم برقرار</w:t>
      </w:r>
      <w:r w:rsidR="00E11D84">
        <w:rPr>
          <w:rFonts w:cs="B Mitra" w:hint="cs"/>
          <w:rtl/>
        </w:rPr>
        <w:t>ی</w:t>
      </w:r>
      <w:r w:rsidRPr="009F24E4">
        <w:rPr>
          <w:rFonts w:cs="B Mitra" w:hint="cs"/>
          <w:rtl/>
        </w:rPr>
        <w:t xml:space="preserve"> تعاملات ب</w:t>
      </w:r>
      <w:r w:rsidR="00E11D84">
        <w:rPr>
          <w:rFonts w:cs="B Mitra" w:hint="cs"/>
          <w:rtl/>
        </w:rPr>
        <w:t>ی</w:t>
      </w:r>
      <w:r w:rsidRPr="009F24E4">
        <w:rPr>
          <w:rFonts w:cs="B Mitra" w:hint="cs"/>
          <w:rtl/>
        </w:rPr>
        <w:t xml:space="preserve">ن گروه‌ها </w:t>
      </w:r>
      <w:r w:rsidR="00E11D84">
        <w:rPr>
          <w:rFonts w:cs="B Mitra" w:hint="cs"/>
          <w:rtl/>
        </w:rPr>
        <w:t>ی</w:t>
      </w:r>
      <w:r w:rsidRPr="009F24E4">
        <w:rPr>
          <w:rFonts w:cs="B Mitra" w:hint="cs"/>
          <w:rtl/>
        </w:rPr>
        <w:t>ا اشخاص ن</w:t>
      </w:r>
      <w:r w:rsidR="00E11D84">
        <w:rPr>
          <w:rFonts w:cs="B Mitra" w:hint="cs"/>
          <w:rtl/>
        </w:rPr>
        <w:t>ی</w:t>
      </w:r>
      <w:r w:rsidRPr="009F24E4">
        <w:rPr>
          <w:rFonts w:cs="B Mitra" w:hint="cs"/>
          <w:rtl/>
        </w:rPr>
        <w:t>ز در ش</w:t>
      </w:r>
      <w:r w:rsidR="006C7271">
        <w:rPr>
          <w:rFonts w:cs="B Mitra" w:hint="cs"/>
          <w:rtl/>
        </w:rPr>
        <w:t>ک</w:t>
      </w:r>
      <w:r w:rsidRPr="009F24E4">
        <w:rPr>
          <w:rFonts w:cs="B Mitra" w:hint="cs"/>
          <w:rtl/>
        </w:rPr>
        <w:t>ل‌گ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ساختار اجتماع</w:t>
      </w:r>
      <w:r w:rsidR="00E11D84">
        <w:rPr>
          <w:rFonts w:cs="B Mitra" w:hint="cs"/>
          <w:rtl/>
        </w:rPr>
        <w:t>ی</w:t>
      </w:r>
      <w:r w:rsidRPr="009F24E4">
        <w:rPr>
          <w:rFonts w:cs="B Mitra" w:hint="cs"/>
          <w:rtl/>
        </w:rPr>
        <w:t xml:space="preserve"> </w:t>
      </w:r>
      <w:r w:rsidR="00E11D84">
        <w:rPr>
          <w:rFonts w:cs="B Mitra" w:hint="cs"/>
          <w:rtl/>
        </w:rPr>
        <w:t>ی</w:t>
      </w:r>
      <w:r w:rsidR="006C7271">
        <w:rPr>
          <w:rFonts w:cs="B Mitra" w:hint="cs"/>
          <w:rtl/>
        </w:rPr>
        <w:t>ک</w:t>
      </w:r>
      <w:r w:rsidRPr="009F24E4">
        <w:rPr>
          <w:rFonts w:cs="B Mitra" w:hint="cs"/>
          <w:rtl/>
        </w:rPr>
        <w:t xml:space="preserve"> سازمان نقش ا</w:t>
      </w:r>
      <w:r w:rsidR="00E11D84">
        <w:rPr>
          <w:rFonts w:cs="B Mitra" w:hint="cs"/>
          <w:rtl/>
        </w:rPr>
        <w:t>ی</w:t>
      </w:r>
      <w:r w:rsidRPr="009F24E4">
        <w:rPr>
          <w:rFonts w:cs="B Mitra" w:hint="cs"/>
          <w:rtl/>
        </w:rPr>
        <w:t>فا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عدم برقرار</w:t>
      </w:r>
      <w:r w:rsidR="00E11D84">
        <w:rPr>
          <w:rFonts w:cs="B Mitra" w:hint="cs"/>
          <w:rtl/>
        </w:rPr>
        <w:t>ی</w:t>
      </w:r>
      <w:r w:rsidRPr="009F24E4">
        <w:rPr>
          <w:rFonts w:cs="B Mitra" w:hint="cs"/>
          <w:rtl/>
        </w:rPr>
        <w:t xml:space="preserve"> تعاملات، ش</w:t>
      </w:r>
      <w:r w:rsidR="006C7271">
        <w:rPr>
          <w:rFonts w:cs="B Mitra" w:hint="cs"/>
          <w:rtl/>
        </w:rPr>
        <w:t>ک</w:t>
      </w:r>
      <w:r w:rsidRPr="009F24E4">
        <w:rPr>
          <w:rFonts w:cs="B Mitra" w:hint="cs"/>
          <w:rtl/>
        </w:rPr>
        <w:t>اف‌ها</w:t>
      </w:r>
      <w:r w:rsidR="00E11D84">
        <w:rPr>
          <w:rFonts w:cs="B Mitra" w:hint="cs"/>
          <w:rtl/>
        </w:rPr>
        <w:t>یی</w:t>
      </w:r>
      <w:r w:rsidRPr="009F24E4">
        <w:rPr>
          <w:rFonts w:cs="B Mitra" w:hint="cs"/>
          <w:rtl/>
        </w:rPr>
        <w:t xml:space="preserve"> در ساختار اجتماع</w:t>
      </w:r>
      <w:r w:rsidR="00E11D84">
        <w:rPr>
          <w:rFonts w:cs="B Mitra" w:hint="cs"/>
          <w:rtl/>
        </w:rPr>
        <w:t>ی</w:t>
      </w:r>
      <w:r w:rsidRPr="009F24E4">
        <w:rPr>
          <w:rFonts w:cs="B Mitra" w:hint="cs"/>
          <w:rtl/>
        </w:rPr>
        <w:t xml:space="preserve"> ا</w:t>
      </w:r>
      <w:r w:rsidR="00E11D84">
        <w:rPr>
          <w:rFonts w:cs="B Mitra" w:hint="cs"/>
          <w:rtl/>
        </w:rPr>
        <w:t>ی</w:t>
      </w:r>
      <w:r w:rsidRPr="009F24E4">
        <w:rPr>
          <w:rFonts w:cs="B Mitra" w:hint="cs"/>
          <w:rtl/>
        </w:rPr>
        <w:t>جاد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بر اساس د</w:t>
      </w:r>
      <w:r w:rsidR="00E11D84">
        <w:rPr>
          <w:rFonts w:cs="B Mitra" w:hint="cs"/>
          <w:rtl/>
        </w:rPr>
        <w:t>ی</w:t>
      </w:r>
      <w:r w:rsidRPr="009F24E4">
        <w:rPr>
          <w:rFonts w:cs="B Mitra" w:hint="cs"/>
          <w:rtl/>
        </w:rPr>
        <w:t>دگاه ساختاربند</w:t>
      </w:r>
      <w:r w:rsidR="00E11D84">
        <w:rPr>
          <w:rFonts w:cs="B Mitra" w:hint="cs"/>
          <w:rtl/>
        </w:rPr>
        <w:t>ی</w:t>
      </w:r>
      <w:r w:rsidRPr="009F24E4">
        <w:rPr>
          <w:rFonts w:cs="B Mitra" w:hint="cs"/>
          <w:rtl/>
        </w:rPr>
        <w:t>، ساختار توسط افراد</w:t>
      </w:r>
      <w:r w:rsidR="00E11D84">
        <w:rPr>
          <w:rFonts w:cs="B Mitra" w:hint="cs"/>
          <w:rtl/>
        </w:rPr>
        <w:t>ی</w:t>
      </w:r>
      <w:r w:rsidRPr="009F24E4">
        <w:rPr>
          <w:rFonts w:cs="B Mitra" w:hint="cs"/>
          <w:rtl/>
        </w:rPr>
        <w:t xml:space="preserve"> ش</w:t>
      </w:r>
      <w:r w:rsidR="006C7271">
        <w:rPr>
          <w:rFonts w:cs="B Mitra" w:hint="cs"/>
          <w:rtl/>
        </w:rPr>
        <w:t>ک</w:t>
      </w:r>
      <w:r w:rsidR="00AA68BE" w:rsidRPr="009F24E4">
        <w:rPr>
          <w:rFonts w:cs="B Mitra"/>
          <w:rtl/>
        </w:rPr>
        <w:t xml:space="preserve">ل </w:t>
      </w:r>
      <w:r w:rsidRPr="009F24E4">
        <w:rPr>
          <w:rFonts w:cs="B Mitra" w:hint="cs"/>
          <w:rtl/>
        </w:rPr>
        <w:t>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 xml:space="preserve">رد </w:t>
      </w:r>
      <w:r w:rsidR="006C7271">
        <w:rPr>
          <w:rFonts w:cs="B Mitra" w:hint="cs"/>
          <w:rtl/>
        </w:rPr>
        <w:t>ک</w:t>
      </w:r>
      <w:r w:rsidRPr="009F24E4">
        <w:rPr>
          <w:rFonts w:cs="B Mitra" w:hint="cs"/>
          <w:rtl/>
        </w:rPr>
        <w:t>ه با هم در تعامل بوده و فعال</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w:t>
      </w:r>
      <w:r w:rsidR="00FB7E23" w:rsidRPr="009F24E4">
        <w:rPr>
          <w:rFonts w:cs="B Mitra"/>
          <w:rtl/>
        </w:rPr>
        <w:t>آن‌ها</w:t>
      </w:r>
      <w:r w:rsidRPr="009F24E4">
        <w:rPr>
          <w:rFonts w:cs="B Mitra" w:hint="cs"/>
          <w:rtl/>
        </w:rPr>
        <w:t xml:space="preserve"> از</w:t>
      </w:r>
      <w:r w:rsidR="00476635" w:rsidRPr="009F24E4">
        <w:rPr>
          <w:rFonts w:cs="B Mitra" w:hint="cs"/>
          <w:rtl/>
        </w:rPr>
        <w:t xml:space="preserve"> طر</w:t>
      </w:r>
      <w:r w:rsidR="00E11D84">
        <w:rPr>
          <w:rFonts w:cs="B Mitra" w:hint="cs"/>
          <w:rtl/>
        </w:rPr>
        <w:t>ی</w:t>
      </w:r>
      <w:r w:rsidR="00476635" w:rsidRPr="009F24E4">
        <w:rPr>
          <w:rFonts w:cs="B Mitra" w:hint="cs"/>
          <w:rtl/>
        </w:rPr>
        <w:t>ق هم</w:t>
      </w:r>
      <w:r w:rsidR="00E11D84">
        <w:rPr>
          <w:rFonts w:cs="B Mitra" w:hint="cs"/>
          <w:rtl/>
        </w:rPr>
        <w:t>ی</w:t>
      </w:r>
      <w:r w:rsidR="00476635" w:rsidRPr="009F24E4">
        <w:rPr>
          <w:rFonts w:cs="B Mitra" w:hint="cs"/>
          <w:rtl/>
        </w:rPr>
        <w:t>ن ساختار محدود م</w:t>
      </w:r>
      <w:r w:rsidR="00E11D84">
        <w:rPr>
          <w:rFonts w:cs="B Mitra" w:hint="cs"/>
          <w:rtl/>
        </w:rPr>
        <w:t>ی</w:t>
      </w:r>
      <w:r w:rsidR="00476635" w:rsidRPr="009F24E4">
        <w:rPr>
          <w:rFonts w:cs="B Mitra" w:hint="cs"/>
          <w:rtl/>
        </w:rPr>
        <w:t>‌شود.</w:t>
      </w:r>
    </w:p>
    <w:p w:rsidR="008359FA" w:rsidRPr="009F24E4" w:rsidRDefault="00476635" w:rsidP="005D25A5">
      <w:pPr>
        <w:pStyle w:val="TEXT"/>
        <w:spacing w:line="276" w:lineRule="auto"/>
        <w:rPr>
          <w:rFonts w:cs="B Mitra"/>
          <w:rtl/>
        </w:rPr>
      </w:pPr>
      <w:r w:rsidRPr="009F24E4">
        <w:rPr>
          <w:rFonts w:cs="B Mitra" w:hint="cs"/>
          <w:rtl/>
        </w:rPr>
        <w:t xml:space="preserve">دیدگاه </w:t>
      </w:r>
      <w:r w:rsidR="008359FA" w:rsidRPr="009F24E4">
        <w:rPr>
          <w:rFonts w:cs="B Mitra" w:hint="cs"/>
          <w:rtl/>
        </w:rPr>
        <w:t>دوگانگ</w:t>
      </w:r>
      <w:r w:rsidR="00E11D84">
        <w:rPr>
          <w:rFonts w:cs="B Mitra" w:hint="cs"/>
          <w:rtl/>
        </w:rPr>
        <w:t>ی</w:t>
      </w:r>
      <w:r w:rsidR="008359FA" w:rsidRPr="009F24E4">
        <w:rPr>
          <w:rFonts w:cs="B Mitra" w:hint="cs"/>
          <w:rtl/>
        </w:rPr>
        <w:t xml:space="preserve"> ساختار مدع</w:t>
      </w:r>
      <w:r w:rsidR="00E11D84">
        <w:rPr>
          <w:rFonts w:cs="B Mitra" w:hint="cs"/>
          <w:rtl/>
        </w:rPr>
        <w:t>ی</w:t>
      </w:r>
      <w:r w:rsidR="008359FA" w:rsidRPr="009F24E4">
        <w:rPr>
          <w:rFonts w:cs="B Mitra" w:hint="cs"/>
          <w:rtl/>
        </w:rPr>
        <w:t xml:space="preserve"> است </w:t>
      </w:r>
      <w:r w:rsidR="006C7271">
        <w:rPr>
          <w:rFonts w:cs="B Mitra" w:hint="cs"/>
          <w:rtl/>
        </w:rPr>
        <w:t>ک</w:t>
      </w:r>
      <w:r w:rsidR="008359FA" w:rsidRPr="009F24E4">
        <w:rPr>
          <w:rFonts w:cs="B Mitra" w:hint="cs"/>
          <w:rtl/>
        </w:rPr>
        <w:t>ه ساختارها</w:t>
      </w:r>
      <w:r w:rsidR="00E11D84">
        <w:rPr>
          <w:rFonts w:cs="B Mitra" w:hint="cs"/>
          <w:rtl/>
        </w:rPr>
        <w:t>ی</w:t>
      </w:r>
      <w:r w:rsidR="008359FA" w:rsidRPr="009F24E4">
        <w:rPr>
          <w:rFonts w:cs="B Mitra" w:hint="cs"/>
          <w:rtl/>
        </w:rPr>
        <w:t xml:space="preserve"> اجتماع</w:t>
      </w:r>
      <w:r w:rsidR="00E11D84">
        <w:rPr>
          <w:rFonts w:cs="B Mitra" w:hint="cs"/>
          <w:rtl/>
        </w:rPr>
        <w:t>ی</w:t>
      </w:r>
      <w:r w:rsidR="008359FA" w:rsidRPr="009F24E4">
        <w:rPr>
          <w:rFonts w:cs="B Mitra" w:hint="cs"/>
          <w:rtl/>
        </w:rPr>
        <w:t>، گز</w:t>
      </w:r>
      <w:r w:rsidR="00E11D84">
        <w:rPr>
          <w:rFonts w:cs="B Mitra" w:hint="cs"/>
          <w:rtl/>
        </w:rPr>
        <w:t>ی</w:t>
      </w:r>
      <w:r w:rsidR="008359FA" w:rsidRPr="009F24E4">
        <w:rPr>
          <w:rFonts w:cs="B Mitra" w:hint="cs"/>
          <w:rtl/>
        </w:rPr>
        <w:t>نه‌ها</w:t>
      </w:r>
      <w:r w:rsidR="00E11D84">
        <w:rPr>
          <w:rFonts w:cs="B Mitra" w:hint="cs"/>
          <w:rtl/>
        </w:rPr>
        <w:t>ی</w:t>
      </w:r>
      <w:r w:rsidR="008359FA" w:rsidRPr="009F24E4">
        <w:rPr>
          <w:rFonts w:cs="B Mitra" w:hint="cs"/>
          <w:rtl/>
        </w:rPr>
        <w:t xml:space="preserve"> انتخاب</w:t>
      </w:r>
      <w:r w:rsidR="00E11D84">
        <w:rPr>
          <w:rFonts w:cs="B Mitra" w:hint="cs"/>
          <w:rtl/>
        </w:rPr>
        <w:t>ی</w:t>
      </w:r>
      <w:r w:rsidR="008359FA" w:rsidRPr="009F24E4">
        <w:rPr>
          <w:rFonts w:cs="B Mitra" w:hint="cs"/>
          <w:rtl/>
        </w:rPr>
        <w:t xml:space="preserve"> افراد در مورد نحوه‌</w:t>
      </w:r>
      <w:r w:rsidR="00E11D84">
        <w:rPr>
          <w:rFonts w:cs="B Mitra" w:hint="cs"/>
          <w:rtl/>
        </w:rPr>
        <w:t>ی</w:t>
      </w:r>
      <w:r w:rsidR="008359FA" w:rsidRPr="009F24E4">
        <w:rPr>
          <w:rFonts w:cs="B Mitra" w:hint="cs"/>
          <w:rtl/>
        </w:rPr>
        <w:t xml:space="preserve"> انجام فعال</w:t>
      </w:r>
      <w:r w:rsidR="00E11D84">
        <w:rPr>
          <w:rFonts w:cs="B Mitra" w:hint="cs"/>
          <w:rtl/>
        </w:rPr>
        <w:t>ی</w:t>
      </w:r>
      <w:r w:rsidR="008359FA" w:rsidRPr="009F24E4">
        <w:rPr>
          <w:rFonts w:cs="B Mitra" w:hint="cs"/>
          <w:rtl/>
        </w:rPr>
        <w:t>ت‌ها</w:t>
      </w:r>
      <w:r w:rsidR="00E11D84">
        <w:rPr>
          <w:rFonts w:cs="B Mitra" w:hint="cs"/>
          <w:rtl/>
        </w:rPr>
        <w:t>ی</w:t>
      </w:r>
      <w:r w:rsidR="008359FA" w:rsidRPr="009F24E4">
        <w:rPr>
          <w:rFonts w:cs="B Mitra" w:hint="cs"/>
          <w:rtl/>
        </w:rPr>
        <w:t>شان را محدود م</w:t>
      </w:r>
      <w:r w:rsidR="00E11D84">
        <w:rPr>
          <w:rFonts w:cs="B Mitra" w:hint="cs"/>
          <w:rtl/>
        </w:rPr>
        <w:t>ی</w:t>
      </w:r>
      <w:r w:rsidR="008359FA" w:rsidRPr="009F24E4">
        <w:rPr>
          <w:rFonts w:cs="B Mitra" w:hint="cs"/>
          <w:rtl/>
        </w:rPr>
        <w:t>‌</w:t>
      </w:r>
      <w:r w:rsidR="006C7271">
        <w:rPr>
          <w:rFonts w:cs="B Mitra" w:hint="cs"/>
          <w:rtl/>
        </w:rPr>
        <w:t>ک</w:t>
      </w:r>
      <w:r w:rsidR="008359FA" w:rsidRPr="009F24E4">
        <w:rPr>
          <w:rFonts w:cs="B Mitra" w:hint="cs"/>
          <w:rtl/>
        </w:rPr>
        <w:t xml:space="preserve">ند. اما </w:t>
      </w:r>
      <w:r w:rsidR="00162CA4" w:rsidRPr="009F24E4">
        <w:rPr>
          <w:rFonts w:cs="B Mitra"/>
          <w:rtl/>
        </w:rPr>
        <w:t>هم‌زمان</w:t>
      </w:r>
      <w:r w:rsidR="008359FA" w:rsidRPr="009F24E4">
        <w:rPr>
          <w:rFonts w:cs="B Mitra" w:hint="cs"/>
          <w:rtl/>
        </w:rPr>
        <w:t xml:space="preserve"> ساختارها</w:t>
      </w:r>
      <w:r w:rsidR="00E11D84">
        <w:rPr>
          <w:rFonts w:cs="B Mitra" w:hint="cs"/>
          <w:rtl/>
        </w:rPr>
        <w:t>ی</w:t>
      </w:r>
      <w:r w:rsidR="008359FA" w:rsidRPr="009F24E4">
        <w:rPr>
          <w:rFonts w:cs="B Mitra" w:hint="cs"/>
          <w:rtl/>
        </w:rPr>
        <w:t xml:space="preserve"> اجتماع</w:t>
      </w:r>
      <w:r w:rsidR="00E11D84">
        <w:rPr>
          <w:rFonts w:cs="B Mitra" w:hint="cs"/>
          <w:rtl/>
        </w:rPr>
        <w:t>ی</w:t>
      </w:r>
      <w:r w:rsidR="008359FA" w:rsidRPr="009F24E4">
        <w:rPr>
          <w:rFonts w:cs="B Mitra" w:hint="cs"/>
          <w:rtl/>
        </w:rPr>
        <w:t xml:space="preserve"> بر اساس فعال</w:t>
      </w:r>
      <w:r w:rsidR="00E11D84">
        <w:rPr>
          <w:rFonts w:cs="B Mitra" w:hint="cs"/>
          <w:rtl/>
        </w:rPr>
        <w:t>ی</w:t>
      </w:r>
      <w:r w:rsidR="008359FA" w:rsidRPr="009F24E4">
        <w:rPr>
          <w:rFonts w:cs="B Mitra" w:hint="cs"/>
          <w:rtl/>
        </w:rPr>
        <w:t>ت‌ها</w:t>
      </w:r>
      <w:r w:rsidR="00E11D84">
        <w:rPr>
          <w:rFonts w:cs="B Mitra" w:hint="cs"/>
          <w:rtl/>
        </w:rPr>
        <w:t>یی</w:t>
      </w:r>
      <w:r w:rsidR="008359FA" w:rsidRPr="009F24E4">
        <w:rPr>
          <w:rFonts w:cs="B Mitra" w:hint="cs"/>
          <w:rtl/>
        </w:rPr>
        <w:t xml:space="preserve"> </w:t>
      </w:r>
      <w:r w:rsidR="006C7271">
        <w:rPr>
          <w:rFonts w:cs="B Mitra" w:hint="cs"/>
          <w:rtl/>
        </w:rPr>
        <w:t>ک</w:t>
      </w:r>
      <w:r w:rsidR="008359FA" w:rsidRPr="009F24E4">
        <w:rPr>
          <w:rFonts w:cs="B Mitra" w:hint="cs"/>
          <w:rtl/>
        </w:rPr>
        <w:t xml:space="preserve">ه </w:t>
      </w:r>
      <w:r w:rsidR="00FB7E23" w:rsidRPr="009F24E4">
        <w:rPr>
          <w:rFonts w:cs="B Mitra"/>
          <w:rtl/>
        </w:rPr>
        <w:t>آن‌ها</w:t>
      </w:r>
      <w:r w:rsidR="008359FA" w:rsidRPr="009F24E4">
        <w:rPr>
          <w:rFonts w:cs="B Mitra" w:hint="cs"/>
          <w:rtl/>
        </w:rPr>
        <w:t xml:space="preserve"> را محدود م</w:t>
      </w:r>
      <w:r w:rsidR="00E11D84">
        <w:rPr>
          <w:rFonts w:cs="B Mitra" w:hint="cs"/>
          <w:rtl/>
        </w:rPr>
        <w:t>ی</w:t>
      </w:r>
      <w:r w:rsidR="008359FA" w:rsidRPr="009F24E4">
        <w:rPr>
          <w:rFonts w:cs="B Mitra" w:hint="cs"/>
          <w:rtl/>
        </w:rPr>
        <w:t>‌</w:t>
      </w:r>
      <w:r w:rsidR="006C7271">
        <w:rPr>
          <w:rFonts w:cs="B Mitra" w:hint="cs"/>
          <w:rtl/>
        </w:rPr>
        <w:t>ک</w:t>
      </w:r>
      <w:r w:rsidR="008359FA" w:rsidRPr="009F24E4">
        <w:rPr>
          <w:rFonts w:cs="B Mitra" w:hint="cs"/>
          <w:rtl/>
        </w:rPr>
        <w:t>نند ش</w:t>
      </w:r>
      <w:r w:rsidR="006C7271">
        <w:rPr>
          <w:rFonts w:cs="B Mitra" w:hint="cs"/>
          <w:rtl/>
        </w:rPr>
        <w:t>ک</w:t>
      </w:r>
      <w:r w:rsidR="008359FA" w:rsidRPr="009F24E4">
        <w:rPr>
          <w:rFonts w:cs="B Mitra" w:hint="cs"/>
          <w:rtl/>
        </w:rPr>
        <w:t>ل م</w:t>
      </w:r>
      <w:r w:rsidR="00E11D84">
        <w:rPr>
          <w:rFonts w:cs="B Mitra" w:hint="cs"/>
          <w:rtl/>
        </w:rPr>
        <w:t>ی</w:t>
      </w:r>
      <w:r w:rsidR="008359FA" w:rsidRPr="009F24E4">
        <w:rPr>
          <w:rFonts w:cs="B Mitra" w:hint="cs"/>
          <w:rtl/>
        </w:rPr>
        <w:t>‌گ</w:t>
      </w:r>
      <w:r w:rsidR="00E11D84">
        <w:rPr>
          <w:rFonts w:cs="B Mitra" w:hint="cs"/>
          <w:rtl/>
        </w:rPr>
        <w:t>ی</w:t>
      </w:r>
      <w:r w:rsidR="008359FA" w:rsidRPr="009F24E4">
        <w:rPr>
          <w:rFonts w:cs="B Mitra" w:hint="cs"/>
          <w:rtl/>
        </w:rPr>
        <w:t xml:space="preserve">رند به علاوه ساختارها صرفاً محدود </w:t>
      </w:r>
      <w:r w:rsidR="006C7271">
        <w:rPr>
          <w:rFonts w:cs="B Mitra" w:hint="cs"/>
          <w:rtl/>
        </w:rPr>
        <w:t>ک</w:t>
      </w:r>
      <w:r w:rsidR="008359FA" w:rsidRPr="009F24E4">
        <w:rPr>
          <w:rFonts w:cs="B Mitra" w:hint="cs"/>
          <w:rtl/>
        </w:rPr>
        <w:t>ننده ن</w:t>
      </w:r>
      <w:r w:rsidR="00E11D84">
        <w:rPr>
          <w:rFonts w:cs="B Mitra" w:hint="cs"/>
          <w:rtl/>
        </w:rPr>
        <w:t>ی</w:t>
      </w:r>
      <w:r w:rsidR="008359FA" w:rsidRPr="009F24E4">
        <w:rPr>
          <w:rFonts w:cs="B Mitra" w:hint="cs"/>
          <w:rtl/>
        </w:rPr>
        <w:t>ستند، بل</w:t>
      </w:r>
      <w:r w:rsidR="006C7271">
        <w:rPr>
          <w:rFonts w:cs="B Mitra" w:hint="cs"/>
          <w:rtl/>
        </w:rPr>
        <w:t>ک</w:t>
      </w:r>
      <w:r w:rsidR="008359FA" w:rsidRPr="009F24E4">
        <w:rPr>
          <w:rFonts w:cs="B Mitra" w:hint="cs"/>
          <w:rtl/>
        </w:rPr>
        <w:t>ه تعامل را ن</w:t>
      </w:r>
      <w:r w:rsidR="00E11D84">
        <w:rPr>
          <w:rFonts w:cs="B Mitra" w:hint="cs"/>
          <w:rtl/>
        </w:rPr>
        <w:t>ی</w:t>
      </w:r>
      <w:r w:rsidR="008359FA" w:rsidRPr="009F24E4">
        <w:rPr>
          <w:rFonts w:cs="B Mitra" w:hint="cs"/>
          <w:rtl/>
        </w:rPr>
        <w:t>ز م</w:t>
      </w:r>
      <w:r w:rsidR="00E11D84">
        <w:rPr>
          <w:rFonts w:cs="B Mitra" w:hint="cs"/>
          <w:rtl/>
        </w:rPr>
        <w:t>ی</w:t>
      </w:r>
      <w:r w:rsidR="008359FA" w:rsidRPr="009F24E4">
        <w:rPr>
          <w:rFonts w:cs="B Mitra" w:hint="cs"/>
          <w:rtl/>
        </w:rPr>
        <w:t>سر م</w:t>
      </w:r>
      <w:r w:rsidR="00E11D84">
        <w:rPr>
          <w:rFonts w:cs="B Mitra" w:hint="cs"/>
          <w:rtl/>
        </w:rPr>
        <w:t>ی</w:t>
      </w:r>
      <w:r w:rsidR="008359FA" w:rsidRPr="009F24E4">
        <w:rPr>
          <w:rFonts w:cs="B Mitra" w:hint="cs"/>
          <w:rtl/>
        </w:rPr>
        <w:t>‌سازند. تئور</w:t>
      </w:r>
      <w:r w:rsidR="00E11D84">
        <w:rPr>
          <w:rFonts w:cs="B Mitra" w:hint="cs"/>
          <w:rtl/>
        </w:rPr>
        <w:t>ی</w:t>
      </w:r>
      <w:r w:rsidR="008359FA" w:rsidRPr="009F24E4">
        <w:rPr>
          <w:rFonts w:cs="B Mitra" w:hint="cs"/>
          <w:rtl/>
        </w:rPr>
        <w:t xml:space="preserve"> ساختاربند</w:t>
      </w:r>
      <w:r w:rsidR="00E11D84">
        <w:rPr>
          <w:rFonts w:cs="B Mitra" w:hint="cs"/>
          <w:rtl/>
        </w:rPr>
        <w:t>ی</w:t>
      </w:r>
      <w:r w:rsidR="008359FA" w:rsidRPr="009F24E4">
        <w:rPr>
          <w:rFonts w:cs="B Mitra" w:hint="cs"/>
          <w:rtl/>
        </w:rPr>
        <w:t xml:space="preserve"> بر تغ</w:t>
      </w:r>
      <w:r w:rsidR="00E11D84">
        <w:rPr>
          <w:rFonts w:cs="B Mitra" w:hint="cs"/>
          <w:rtl/>
        </w:rPr>
        <w:t>یی</w:t>
      </w:r>
      <w:r w:rsidR="008359FA" w:rsidRPr="009F24E4">
        <w:rPr>
          <w:rFonts w:cs="B Mitra" w:hint="cs"/>
          <w:rtl/>
        </w:rPr>
        <w:t>رات بس</w:t>
      </w:r>
      <w:r w:rsidR="00E11D84">
        <w:rPr>
          <w:rFonts w:cs="B Mitra" w:hint="cs"/>
          <w:rtl/>
        </w:rPr>
        <w:t>ی</w:t>
      </w:r>
      <w:r w:rsidR="008359FA" w:rsidRPr="009F24E4">
        <w:rPr>
          <w:rFonts w:cs="B Mitra" w:hint="cs"/>
          <w:rtl/>
        </w:rPr>
        <w:t>ار جزئ</w:t>
      </w:r>
      <w:r w:rsidR="00E11D84">
        <w:rPr>
          <w:rFonts w:cs="B Mitra" w:hint="cs"/>
          <w:rtl/>
        </w:rPr>
        <w:t>ی</w:t>
      </w:r>
      <w:r w:rsidR="008359FA" w:rsidRPr="009F24E4">
        <w:rPr>
          <w:rFonts w:cs="B Mitra" w:hint="cs"/>
          <w:rtl/>
        </w:rPr>
        <w:t xml:space="preserve"> و هم</w:t>
      </w:r>
      <w:r w:rsidR="00E11D84">
        <w:rPr>
          <w:rFonts w:cs="B Mitra" w:hint="cs"/>
          <w:rtl/>
        </w:rPr>
        <w:t>ی</w:t>
      </w:r>
      <w:r w:rsidR="008359FA" w:rsidRPr="009F24E4">
        <w:rPr>
          <w:rFonts w:cs="B Mitra" w:hint="cs"/>
          <w:rtl/>
        </w:rPr>
        <w:t>ن‌طور بر پو</w:t>
      </w:r>
      <w:r w:rsidR="00E11D84">
        <w:rPr>
          <w:rFonts w:cs="B Mitra" w:hint="cs"/>
          <w:rtl/>
        </w:rPr>
        <w:t>ی</w:t>
      </w:r>
      <w:r w:rsidR="008359FA" w:rsidRPr="009F24E4">
        <w:rPr>
          <w:rFonts w:cs="B Mitra" w:hint="cs"/>
          <w:rtl/>
        </w:rPr>
        <w:t>ا</w:t>
      </w:r>
      <w:r w:rsidR="00E11D84">
        <w:rPr>
          <w:rFonts w:cs="B Mitra" w:hint="cs"/>
          <w:rtl/>
        </w:rPr>
        <w:t>یی</w:t>
      </w:r>
      <w:r w:rsidR="008359FA" w:rsidRPr="009F24E4">
        <w:rPr>
          <w:rFonts w:cs="B Mitra" w:hint="cs"/>
          <w:rtl/>
        </w:rPr>
        <w:t>‌ها</w:t>
      </w:r>
      <w:r w:rsidR="00E11D84">
        <w:rPr>
          <w:rFonts w:cs="B Mitra" w:hint="cs"/>
          <w:rtl/>
        </w:rPr>
        <w:t>یی</w:t>
      </w:r>
      <w:r w:rsidR="008359FA" w:rsidRPr="009F24E4">
        <w:rPr>
          <w:rFonts w:cs="B Mitra" w:hint="cs"/>
          <w:rtl/>
        </w:rPr>
        <w:t xml:space="preserve"> </w:t>
      </w:r>
      <w:r w:rsidR="006C7271">
        <w:rPr>
          <w:rFonts w:cs="B Mitra" w:hint="cs"/>
          <w:rtl/>
        </w:rPr>
        <w:t>ک</w:t>
      </w:r>
      <w:r w:rsidR="008359FA" w:rsidRPr="009F24E4">
        <w:rPr>
          <w:rFonts w:cs="B Mitra" w:hint="cs"/>
          <w:rtl/>
        </w:rPr>
        <w:t>ه در درون ساختارها</w:t>
      </w:r>
      <w:r w:rsidR="00E11D84">
        <w:rPr>
          <w:rFonts w:cs="B Mitra" w:hint="cs"/>
          <w:rtl/>
        </w:rPr>
        <w:t>ی</w:t>
      </w:r>
      <w:r w:rsidR="008359FA" w:rsidRPr="009F24E4">
        <w:rPr>
          <w:rFonts w:cs="B Mitra" w:hint="cs"/>
          <w:rtl/>
        </w:rPr>
        <w:t xml:space="preserve"> اجت</w:t>
      </w:r>
      <w:r w:rsidRPr="009F24E4">
        <w:rPr>
          <w:rFonts w:cs="B Mitra" w:hint="cs"/>
          <w:rtl/>
        </w:rPr>
        <w:t>ماع</w:t>
      </w:r>
      <w:r w:rsidR="00E11D84">
        <w:rPr>
          <w:rFonts w:cs="B Mitra" w:hint="cs"/>
          <w:rtl/>
        </w:rPr>
        <w:t>ی</w:t>
      </w:r>
      <w:r w:rsidRPr="009F24E4">
        <w:rPr>
          <w:rFonts w:cs="B Mitra" w:hint="cs"/>
          <w:rtl/>
        </w:rPr>
        <w:t xml:space="preserve"> رخ م</w:t>
      </w:r>
      <w:r w:rsidR="00E11D84">
        <w:rPr>
          <w:rFonts w:cs="B Mitra" w:hint="cs"/>
          <w:rtl/>
        </w:rPr>
        <w:t>ی</w:t>
      </w:r>
      <w:r w:rsidRPr="009F24E4">
        <w:rPr>
          <w:rFonts w:cs="B Mitra" w:hint="cs"/>
          <w:rtl/>
        </w:rPr>
        <w:t>‌دهند</w:t>
      </w:r>
      <w:r w:rsidR="00AA68BE" w:rsidRPr="009F24E4">
        <w:rPr>
          <w:rFonts w:cs="B Mitra"/>
          <w:rtl/>
        </w:rPr>
        <w:t xml:space="preserve">، </w:t>
      </w:r>
      <w:r w:rsidRPr="009F24E4">
        <w:rPr>
          <w:rFonts w:cs="B Mitra" w:hint="cs"/>
          <w:rtl/>
        </w:rPr>
        <w:t>تا</w:t>
      </w:r>
      <w:r w:rsidR="006C7271">
        <w:rPr>
          <w:rFonts w:cs="B Mitra" w:hint="cs"/>
          <w:rtl/>
        </w:rPr>
        <w:t>ک</w:t>
      </w:r>
      <w:r w:rsidR="00E11D84">
        <w:rPr>
          <w:rFonts w:cs="B Mitra" w:hint="cs"/>
          <w:rtl/>
        </w:rPr>
        <w:t>ی</w:t>
      </w:r>
      <w:r w:rsidRPr="009F24E4">
        <w:rPr>
          <w:rFonts w:cs="B Mitra" w:hint="cs"/>
          <w:rtl/>
        </w:rPr>
        <w:t>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w:t>
      </w:r>
    </w:p>
    <w:p w:rsidR="008359FA" w:rsidRPr="009F24E4" w:rsidRDefault="008359FA" w:rsidP="005D25A5">
      <w:pPr>
        <w:pStyle w:val="TEXT"/>
        <w:spacing w:line="276" w:lineRule="auto"/>
        <w:rPr>
          <w:rFonts w:cs="B Mitra"/>
          <w:rtl/>
        </w:rPr>
      </w:pPr>
      <w:r w:rsidRPr="009F24E4">
        <w:rPr>
          <w:rFonts w:cs="B Mitra" w:hint="cs"/>
          <w:rtl/>
        </w:rPr>
        <w:t>تا</w:t>
      </w:r>
      <w:r w:rsidR="006C7271">
        <w:rPr>
          <w:rFonts w:cs="B Mitra" w:hint="cs"/>
          <w:rtl/>
        </w:rPr>
        <w:t>ک</w:t>
      </w:r>
      <w:r w:rsidR="00E11D84">
        <w:rPr>
          <w:rFonts w:cs="B Mitra" w:hint="cs"/>
          <w:rtl/>
        </w:rPr>
        <w:t>ی</w:t>
      </w:r>
      <w:r w:rsidRPr="009F24E4">
        <w:rPr>
          <w:rFonts w:cs="B Mitra" w:hint="cs"/>
          <w:rtl/>
        </w:rPr>
        <w:t>د اصل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 گ</w:t>
      </w:r>
      <w:r w:rsidR="00E11D84">
        <w:rPr>
          <w:rFonts w:cs="B Mitra" w:hint="cs"/>
          <w:rtl/>
        </w:rPr>
        <w:t>ی</w:t>
      </w:r>
      <w:r w:rsidRPr="009F24E4">
        <w:rPr>
          <w:rFonts w:cs="B Mitra" w:hint="cs"/>
          <w:rtl/>
        </w:rPr>
        <w:t xml:space="preserve">دنز آن است </w:t>
      </w:r>
      <w:r w:rsidR="006C7271">
        <w:rPr>
          <w:rFonts w:cs="B Mitra" w:hint="cs"/>
          <w:rtl/>
        </w:rPr>
        <w:t>ک</w:t>
      </w:r>
      <w:r w:rsidRPr="009F24E4">
        <w:rPr>
          <w:rFonts w:cs="B Mitra" w:hint="cs"/>
          <w:rtl/>
        </w:rPr>
        <w:t>ه توجه ما را از در</w:t>
      </w:r>
      <w:r w:rsidR="006C7271">
        <w:rPr>
          <w:rFonts w:cs="B Mitra" w:hint="cs"/>
          <w:rtl/>
        </w:rPr>
        <w:t>ک</w:t>
      </w:r>
      <w:r w:rsidRPr="009F24E4">
        <w:rPr>
          <w:rFonts w:cs="B Mitra" w:hint="cs"/>
          <w:rtl/>
        </w:rPr>
        <w:t xml:space="preserve"> ساختار اجتماع</w:t>
      </w:r>
      <w:r w:rsidR="00E11D84">
        <w:rPr>
          <w:rFonts w:cs="B Mitra" w:hint="cs"/>
          <w:rtl/>
        </w:rPr>
        <w:t>ی</w:t>
      </w:r>
      <w:r w:rsidRPr="009F24E4">
        <w:rPr>
          <w:rFonts w:cs="B Mitra" w:hint="cs"/>
          <w:rtl/>
        </w:rPr>
        <w:t xml:space="preserve"> به عنوان </w:t>
      </w:r>
      <w:r w:rsidR="00E11D84">
        <w:rPr>
          <w:rFonts w:cs="B Mitra" w:hint="cs"/>
          <w:rtl/>
        </w:rPr>
        <w:t>ی</w:t>
      </w:r>
      <w:r w:rsidR="006C7271">
        <w:rPr>
          <w:rFonts w:cs="B Mitra" w:hint="cs"/>
          <w:rtl/>
        </w:rPr>
        <w:t>ک</w:t>
      </w:r>
      <w:r w:rsidRPr="009F24E4">
        <w:rPr>
          <w:rFonts w:cs="B Mitra" w:hint="cs"/>
          <w:rtl/>
        </w:rPr>
        <w:t xml:space="preserve"> س</w:t>
      </w:r>
      <w:r w:rsidR="00E11D84">
        <w:rPr>
          <w:rFonts w:cs="B Mitra" w:hint="cs"/>
          <w:rtl/>
        </w:rPr>
        <w:t>ی</w:t>
      </w:r>
      <w:r w:rsidRPr="009F24E4">
        <w:rPr>
          <w:rFonts w:cs="B Mitra" w:hint="cs"/>
          <w:rtl/>
        </w:rPr>
        <w:t>ستم برا</w:t>
      </w:r>
      <w:r w:rsidR="00E11D84">
        <w:rPr>
          <w:rFonts w:cs="B Mitra" w:hint="cs"/>
          <w:rtl/>
        </w:rPr>
        <w:t>ی</w:t>
      </w:r>
      <w:r w:rsidRPr="009F24E4">
        <w:rPr>
          <w:rFonts w:cs="B Mitra" w:hint="cs"/>
          <w:rtl/>
        </w:rPr>
        <w:t xml:space="preserve"> تعر</w:t>
      </w:r>
      <w:r w:rsidR="00E11D84">
        <w:rPr>
          <w:rFonts w:cs="B Mitra" w:hint="cs"/>
          <w:rtl/>
        </w:rPr>
        <w:t>ی</w:t>
      </w:r>
      <w:r w:rsidRPr="009F24E4">
        <w:rPr>
          <w:rFonts w:cs="B Mitra" w:hint="cs"/>
          <w:rtl/>
        </w:rPr>
        <w:t xml:space="preserve">ف و </w:t>
      </w:r>
      <w:r w:rsidR="006C7271">
        <w:rPr>
          <w:rFonts w:cs="B Mitra" w:hint="cs"/>
          <w:rtl/>
        </w:rPr>
        <w:t>ک</w:t>
      </w:r>
      <w:r w:rsidRPr="009F24E4">
        <w:rPr>
          <w:rFonts w:cs="B Mitra" w:hint="cs"/>
          <w:rtl/>
        </w:rPr>
        <w:t>نترل روابط تعامل</w:t>
      </w:r>
      <w:r w:rsidR="00E11D84">
        <w:rPr>
          <w:rFonts w:cs="B Mitra" w:hint="cs"/>
          <w:rtl/>
        </w:rPr>
        <w:t>ی</w:t>
      </w:r>
      <w:r w:rsidRPr="009F24E4">
        <w:rPr>
          <w:rFonts w:cs="B Mitra" w:hint="cs"/>
          <w:rtl/>
        </w:rPr>
        <w:t xml:space="preserve"> و اجتماع</w:t>
      </w:r>
      <w:r w:rsidR="00E11D84">
        <w:rPr>
          <w:rFonts w:cs="B Mitra" w:hint="cs"/>
          <w:rtl/>
        </w:rPr>
        <w:t>ی</w:t>
      </w:r>
      <w:r w:rsidRPr="009F24E4">
        <w:rPr>
          <w:rFonts w:cs="B Mitra" w:hint="cs"/>
          <w:rtl/>
        </w:rPr>
        <w:t xml:space="preserve"> به سمت ا</w:t>
      </w:r>
      <w:r w:rsidR="00E11D84">
        <w:rPr>
          <w:rFonts w:cs="B Mitra" w:hint="cs"/>
          <w:rtl/>
        </w:rPr>
        <w:t>ی</w:t>
      </w:r>
      <w:r w:rsidRPr="009F24E4">
        <w:rPr>
          <w:rFonts w:cs="B Mitra" w:hint="cs"/>
          <w:rtl/>
        </w:rPr>
        <w:t>ن ن</w:t>
      </w:r>
      <w:r w:rsidR="006C7271">
        <w:rPr>
          <w:rFonts w:cs="B Mitra" w:hint="cs"/>
          <w:rtl/>
        </w:rPr>
        <w:t>ک</w:t>
      </w:r>
      <w:r w:rsidRPr="009F24E4">
        <w:rPr>
          <w:rFonts w:cs="B Mitra" w:hint="cs"/>
          <w:rtl/>
        </w:rPr>
        <w:t>ته رهنمون م</w:t>
      </w:r>
      <w:r w:rsidR="00E11D84">
        <w:rPr>
          <w:rFonts w:cs="B Mitra" w:hint="cs"/>
          <w:rtl/>
        </w:rPr>
        <w:t>ی</w:t>
      </w:r>
      <w:r w:rsidRPr="009F24E4">
        <w:rPr>
          <w:rFonts w:cs="B Mitra" w:hint="cs"/>
          <w:rtl/>
        </w:rPr>
        <w:t xml:space="preserve">‌سازد </w:t>
      </w:r>
      <w:r w:rsidR="006C7271">
        <w:rPr>
          <w:rFonts w:cs="B Mitra" w:hint="cs"/>
          <w:rtl/>
        </w:rPr>
        <w:t>ک</w:t>
      </w:r>
      <w:r w:rsidRPr="009F24E4">
        <w:rPr>
          <w:rFonts w:cs="B Mitra" w:hint="cs"/>
          <w:rtl/>
        </w:rPr>
        <w:t xml:space="preserve">ه چگونه </w:t>
      </w:r>
      <w:r w:rsidR="006C7271">
        <w:rPr>
          <w:rFonts w:cs="B Mitra" w:hint="cs"/>
          <w:rtl/>
        </w:rPr>
        <w:t>ک</w:t>
      </w:r>
      <w:r w:rsidRPr="009F24E4">
        <w:rPr>
          <w:rFonts w:cs="B Mitra" w:hint="cs"/>
          <w:rtl/>
        </w:rPr>
        <w:t>ارها</w:t>
      </w:r>
      <w:r w:rsidR="00E11D84">
        <w:rPr>
          <w:rFonts w:cs="B Mitra" w:hint="cs"/>
          <w:rtl/>
        </w:rPr>
        <w:t>ی</w:t>
      </w:r>
      <w:r w:rsidRPr="009F24E4">
        <w:rPr>
          <w:rFonts w:cs="B Mitra" w:hint="cs"/>
          <w:rtl/>
        </w:rPr>
        <w:t xml:space="preserve"> روزانه‌</w:t>
      </w:r>
      <w:r w:rsidR="00E11D84">
        <w:rPr>
          <w:rFonts w:cs="B Mitra" w:hint="cs"/>
          <w:rtl/>
        </w:rPr>
        <w:t>ی</w:t>
      </w:r>
      <w:r w:rsidRPr="009F24E4">
        <w:rPr>
          <w:rFonts w:cs="B Mitra" w:hint="cs"/>
          <w:rtl/>
        </w:rPr>
        <w:t xml:space="preserve"> افراد سازمان</w:t>
      </w:r>
      <w:r w:rsidR="00AA68BE" w:rsidRPr="009F24E4">
        <w:rPr>
          <w:rFonts w:cs="B Mitra"/>
          <w:rtl/>
        </w:rPr>
        <w:t xml:space="preserve">، </w:t>
      </w:r>
      <w:r w:rsidRPr="009F24E4">
        <w:rPr>
          <w:rFonts w:cs="B Mitra" w:hint="cs"/>
          <w:rtl/>
        </w:rPr>
        <w:t>قواعد واقع</w:t>
      </w:r>
      <w:r w:rsidR="00E11D84">
        <w:rPr>
          <w:rFonts w:cs="B Mitra" w:hint="cs"/>
          <w:rtl/>
        </w:rPr>
        <w:t>ی</w:t>
      </w:r>
      <w:r w:rsidRPr="009F24E4">
        <w:rPr>
          <w:rFonts w:cs="B Mitra" w:hint="cs"/>
          <w:rtl/>
        </w:rPr>
        <w:t xml:space="preserve"> سازمانده</w:t>
      </w:r>
      <w:r w:rsidR="00E11D84">
        <w:rPr>
          <w:rFonts w:cs="B Mitra" w:hint="cs"/>
          <w:rtl/>
        </w:rPr>
        <w:t>ی</w:t>
      </w:r>
      <w:r w:rsidRPr="009F24E4">
        <w:rPr>
          <w:rFonts w:cs="B Mitra" w:hint="cs"/>
          <w:rtl/>
        </w:rPr>
        <w:t xml:space="preserve"> را </w:t>
      </w:r>
      <w:r w:rsidR="006C7271">
        <w:rPr>
          <w:rFonts w:cs="B Mitra" w:hint="cs"/>
          <w:rtl/>
        </w:rPr>
        <w:t>ک</w:t>
      </w:r>
      <w:r w:rsidRPr="009F24E4">
        <w:rPr>
          <w:rFonts w:cs="B Mitra" w:hint="cs"/>
          <w:rtl/>
        </w:rPr>
        <w:t>ه از آن تبع</w:t>
      </w:r>
      <w:r w:rsidR="00E11D84">
        <w:rPr>
          <w:rFonts w:cs="B Mitra" w:hint="cs"/>
          <w:rtl/>
        </w:rPr>
        <w:t>ی</w:t>
      </w:r>
      <w:r w:rsidRPr="009F24E4">
        <w:rPr>
          <w:rFonts w:cs="B Mitra" w:hint="cs"/>
          <w:rtl/>
        </w:rPr>
        <w:t>ت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ش</w:t>
      </w:r>
      <w:r w:rsidR="006C7271">
        <w:rPr>
          <w:rFonts w:cs="B Mitra" w:hint="cs"/>
          <w:rtl/>
        </w:rPr>
        <w:t>ک</w:t>
      </w:r>
      <w:r w:rsidRPr="009F24E4">
        <w:rPr>
          <w:rFonts w:cs="B Mitra" w:hint="cs"/>
          <w:rtl/>
        </w:rPr>
        <w:t>ل م</w:t>
      </w:r>
      <w:r w:rsidR="00E11D84">
        <w:rPr>
          <w:rFonts w:cs="B Mitra" w:hint="cs"/>
          <w:rtl/>
        </w:rPr>
        <w:t>ی</w:t>
      </w:r>
      <w:r w:rsidRPr="009F24E4">
        <w:rPr>
          <w:rFonts w:cs="B Mitra" w:hint="cs"/>
          <w:rtl/>
        </w:rPr>
        <w:t>‌دهند. تئور</w:t>
      </w:r>
      <w:r w:rsidR="00E11D84">
        <w:rPr>
          <w:rFonts w:cs="B Mitra" w:hint="cs"/>
          <w:rtl/>
        </w:rPr>
        <w:t>ی</w:t>
      </w:r>
      <w:r w:rsidRPr="009F24E4">
        <w:rPr>
          <w:rFonts w:cs="B Mitra" w:hint="cs"/>
          <w:rtl/>
        </w:rPr>
        <w:t xml:space="preserve"> ساختاربند</w:t>
      </w:r>
      <w:r w:rsidR="00E11D84">
        <w:rPr>
          <w:rFonts w:cs="B Mitra" w:hint="cs"/>
          <w:rtl/>
        </w:rPr>
        <w:t>ی</w:t>
      </w:r>
      <w:r w:rsidRPr="009F24E4">
        <w:rPr>
          <w:rFonts w:cs="B Mitra" w:hint="cs"/>
          <w:rtl/>
        </w:rPr>
        <w:t>، پ</w:t>
      </w:r>
      <w:r w:rsidR="00E11D84">
        <w:rPr>
          <w:rFonts w:cs="B Mitra" w:hint="cs"/>
          <w:rtl/>
        </w:rPr>
        <w:t>ی</w:t>
      </w:r>
      <w:r w:rsidRPr="009F24E4">
        <w:rPr>
          <w:rFonts w:cs="B Mitra" w:hint="cs"/>
          <w:rtl/>
        </w:rPr>
        <w:t>ش‌فرض‌ها</w:t>
      </w:r>
      <w:r w:rsidR="00E11D84">
        <w:rPr>
          <w:rFonts w:cs="B Mitra" w:hint="cs"/>
          <w:rtl/>
        </w:rPr>
        <w:t>ی</w:t>
      </w:r>
      <w:r w:rsidRPr="009F24E4">
        <w:rPr>
          <w:rFonts w:cs="B Mitra" w:hint="cs"/>
          <w:rtl/>
        </w:rPr>
        <w:t xml:space="preserve"> ثبات ساختار</w:t>
      </w:r>
      <w:r w:rsidR="00E11D84">
        <w:rPr>
          <w:rFonts w:cs="B Mitra" w:hint="cs"/>
          <w:rtl/>
        </w:rPr>
        <w:t>ی</w:t>
      </w:r>
      <w:r w:rsidRPr="009F24E4">
        <w:rPr>
          <w:rFonts w:cs="B Mitra" w:hint="cs"/>
          <w:rtl/>
        </w:rPr>
        <w:t xml:space="preserve"> را بررس</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و آن دسته از پو</w:t>
      </w:r>
      <w:r w:rsidR="00E11D84">
        <w:rPr>
          <w:rFonts w:cs="B Mitra" w:hint="cs"/>
          <w:rtl/>
        </w:rPr>
        <w:t>ی</w:t>
      </w:r>
      <w:r w:rsidRPr="009F24E4">
        <w:rPr>
          <w:rFonts w:cs="B Mitra" w:hint="cs"/>
          <w:rtl/>
        </w:rPr>
        <w:t>ا</w:t>
      </w:r>
      <w:r w:rsidR="00E11D84">
        <w:rPr>
          <w:rFonts w:cs="B Mitra" w:hint="cs"/>
          <w:rtl/>
        </w:rPr>
        <w:t>یی</w:t>
      </w:r>
      <w:r w:rsidRPr="009F24E4">
        <w:rPr>
          <w:rFonts w:cs="B Mitra" w:hint="cs"/>
          <w:rtl/>
        </w:rPr>
        <w:t>‌ها</w:t>
      </w:r>
      <w:r w:rsidR="00E11D84">
        <w:rPr>
          <w:rFonts w:cs="B Mitra" w:hint="cs"/>
          <w:rtl/>
        </w:rPr>
        <w:t>ی</w:t>
      </w:r>
      <w:r w:rsidRPr="009F24E4">
        <w:rPr>
          <w:rFonts w:cs="B Mitra" w:hint="cs"/>
          <w:rtl/>
        </w:rPr>
        <w:t xml:space="preserve"> ز</w:t>
      </w:r>
      <w:r w:rsidR="00E11D84">
        <w:rPr>
          <w:rFonts w:cs="B Mitra" w:hint="cs"/>
          <w:rtl/>
        </w:rPr>
        <w:t>ی</w:t>
      </w:r>
      <w:r w:rsidRPr="009F24E4">
        <w:rPr>
          <w:rFonts w:cs="B Mitra" w:hint="cs"/>
          <w:rtl/>
        </w:rPr>
        <w:t>ربنا</w:t>
      </w:r>
      <w:r w:rsidR="00E11D84">
        <w:rPr>
          <w:rFonts w:cs="B Mitra" w:hint="cs"/>
          <w:rtl/>
        </w:rPr>
        <w:t>یی</w:t>
      </w:r>
      <w:r w:rsidRPr="009F24E4">
        <w:rPr>
          <w:rFonts w:cs="B Mitra" w:hint="cs"/>
          <w:rtl/>
        </w:rPr>
        <w:t xml:space="preserve"> را </w:t>
      </w:r>
      <w:r w:rsidR="006C7271">
        <w:rPr>
          <w:rFonts w:cs="B Mitra" w:hint="cs"/>
          <w:rtl/>
        </w:rPr>
        <w:t>ک</w:t>
      </w:r>
      <w:r w:rsidRPr="009F24E4">
        <w:rPr>
          <w:rFonts w:cs="B Mitra" w:hint="cs"/>
          <w:rtl/>
        </w:rPr>
        <w:t xml:space="preserve">ه </w:t>
      </w:r>
      <w:r w:rsidR="00B34094" w:rsidRPr="009F24E4">
        <w:rPr>
          <w:rFonts w:cs="B Mitra" w:hint="cs"/>
          <w:rtl/>
        </w:rPr>
        <w:t>بر اساس</w:t>
      </w:r>
      <w:r w:rsidRPr="009F24E4">
        <w:rPr>
          <w:rFonts w:cs="B Mitra" w:hint="cs"/>
          <w:rtl/>
        </w:rPr>
        <w:t xml:space="preserve"> </w:t>
      </w:r>
      <w:r w:rsidR="00FB7E23" w:rsidRPr="009F24E4">
        <w:rPr>
          <w:rFonts w:cs="B Mitra"/>
          <w:rtl/>
        </w:rPr>
        <w:t>آن‌ها</w:t>
      </w:r>
      <w:r w:rsidRPr="009F24E4">
        <w:rPr>
          <w:rFonts w:cs="B Mitra" w:hint="cs"/>
          <w:rtl/>
        </w:rPr>
        <w:t xml:space="preserve"> سازمان در نوع</w:t>
      </w:r>
      <w:r w:rsidR="00E11D84">
        <w:rPr>
          <w:rFonts w:cs="B Mitra" w:hint="cs"/>
          <w:rtl/>
        </w:rPr>
        <w:t>ی</w:t>
      </w:r>
      <w:r w:rsidRPr="009F24E4">
        <w:rPr>
          <w:rFonts w:cs="B Mitra" w:hint="cs"/>
          <w:rtl/>
        </w:rPr>
        <w:t xml:space="preserve"> ش</w:t>
      </w:r>
      <w:r w:rsidR="006C7271">
        <w:rPr>
          <w:rFonts w:cs="B Mitra" w:hint="cs"/>
          <w:rtl/>
        </w:rPr>
        <w:t>ک</w:t>
      </w:r>
      <w:r w:rsidRPr="009F24E4">
        <w:rPr>
          <w:rFonts w:cs="B Mitra" w:hint="cs"/>
          <w:rtl/>
        </w:rPr>
        <w:t>ل ساختار</w:t>
      </w:r>
      <w:r w:rsidR="00E11D84">
        <w:rPr>
          <w:rFonts w:cs="B Mitra" w:hint="cs"/>
          <w:rtl/>
        </w:rPr>
        <w:t>ی</w:t>
      </w:r>
      <w:r w:rsidRPr="009F24E4">
        <w:rPr>
          <w:rFonts w:cs="B Mitra" w:hint="cs"/>
          <w:rtl/>
        </w:rPr>
        <w:t xml:space="preserve"> خاص</w:t>
      </w:r>
      <w:r w:rsidR="00476635" w:rsidRPr="009F24E4">
        <w:rPr>
          <w:rFonts w:cs="B Mitra" w:hint="cs"/>
          <w:rtl/>
        </w:rPr>
        <w:t xml:space="preserve"> پا</w:t>
      </w:r>
      <w:r w:rsidR="00E11D84">
        <w:rPr>
          <w:rFonts w:cs="B Mitra" w:hint="cs"/>
          <w:rtl/>
        </w:rPr>
        <w:t>ی</w:t>
      </w:r>
      <w:r w:rsidR="00476635" w:rsidRPr="009F24E4">
        <w:rPr>
          <w:rFonts w:cs="B Mitra" w:hint="cs"/>
          <w:rtl/>
        </w:rPr>
        <w:t>دار</w:t>
      </w:r>
      <w:r w:rsidR="00E11D84">
        <w:rPr>
          <w:rFonts w:cs="B Mitra" w:hint="cs"/>
          <w:rtl/>
        </w:rPr>
        <w:t>ی</w:t>
      </w:r>
      <w:r w:rsidR="00476635" w:rsidRPr="009F24E4">
        <w:rPr>
          <w:rFonts w:cs="B Mitra" w:hint="cs"/>
          <w:rtl/>
        </w:rPr>
        <w:t xml:space="preserve"> مانده</w:t>
      </w:r>
      <w:r w:rsidR="00AA68BE" w:rsidRPr="009F24E4">
        <w:rPr>
          <w:rFonts w:cs="B Mitra"/>
          <w:rtl/>
        </w:rPr>
        <w:t xml:space="preserve">، </w:t>
      </w:r>
      <w:r w:rsidR="00476635" w:rsidRPr="009F24E4">
        <w:rPr>
          <w:rFonts w:cs="B Mitra" w:hint="cs"/>
          <w:rtl/>
        </w:rPr>
        <w:t>آش</w:t>
      </w:r>
      <w:r w:rsidR="006C7271">
        <w:rPr>
          <w:rFonts w:cs="B Mitra" w:hint="cs"/>
          <w:rtl/>
        </w:rPr>
        <w:t>ک</w:t>
      </w:r>
      <w:r w:rsidR="00476635" w:rsidRPr="009F24E4">
        <w:rPr>
          <w:rFonts w:cs="B Mitra" w:hint="cs"/>
          <w:rtl/>
        </w:rPr>
        <w:t>ار م</w:t>
      </w:r>
      <w:r w:rsidR="00E11D84">
        <w:rPr>
          <w:rFonts w:cs="B Mitra" w:hint="cs"/>
          <w:rtl/>
        </w:rPr>
        <w:t>ی</w:t>
      </w:r>
      <w:r w:rsidR="00476635" w:rsidRPr="009F24E4">
        <w:rPr>
          <w:rFonts w:cs="B Mitra" w:hint="cs"/>
          <w:rtl/>
        </w:rPr>
        <w:t>‌سازد.</w:t>
      </w:r>
    </w:p>
    <w:p w:rsidR="008359FA" w:rsidRPr="009F24E4" w:rsidRDefault="008359FA" w:rsidP="005D25A5">
      <w:pPr>
        <w:pStyle w:val="TEXT"/>
        <w:spacing w:line="276" w:lineRule="auto"/>
        <w:rPr>
          <w:rFonts w:cs="B Mitra"/>
          <w:rtl/>
        </w:rPr>
      </w:pPr>
      <w:r w:rsidRPr="009F24E4">
        <w:rPr>
          <w:rFonts w:cs="B Mitra" w:hint="cs"/>
          <w:rtl/>
        </w:rPr>
        <w:t>ساختار ساده، مجموعه‌ا</w:t>
      </w:r>
      <w:r w:rsidR="00E11D84">
        <w:rPr>
          <w:rFonts w:cs="B Mitra" w:hint="cs"/>
          <w:rtl/>
        </w:rPr>
        <w:t>ی</w:t>
      </w:r>
      <w:r w:rsidRPr="009F24E4">
        <w:rPr>
          <w:rFonts w:cs="B Mitra" w:hint="cs"/>
          <w:rtl/>
        </w:rPr>
        <w:t xml:space="preserve"> از روابط </w:t>
      </w:r>
      <w:r w:rsidR="006C7271">
        <w:rPr>
          <w:rFonts w:cs="B Mitra" w:hint="cs"/>
          <w:rtl/>
        </w:rPr>
        <w:t>ک</w:t>
      </w:r>
      <w:r w:rsidRPr="009F24E4">
        <w:rPr>
          <w:rFonts w:cs="B Mitra" w:hint="cs"/>
          <w:rtl/>
        </w:rPr>
        <w:t xml:space="preserve">املاً منعطف است </w:t>
      </w:r>
      <w:r w:rsidR="006C7271">
        <w:rPr>
          <w:rFonts w:cs="B Mitra" w:hint="cs"/>
          <w:rtl/>
        </w:rPr>
        <w:t>ک</w:t>
      </w:r>
      <w:r w:rsidRPr="009F24E4">
        <w:rPr>
          <w:rFonts w:cs="B Mitra" w:hint="cs"/>
          <w:rtl/>
        </w:rPr>
        <w:t>ه به علت تف</w:t>
      </w:r>
      <w:r w:rsidR="006C7271">
        <w:rPr>
          <w:rFonts w:cs="B Mitra" w:hint="cs"/>
          <w:rtl/>
        </w:rPr>
        <w:t>ک</w:t>
      </w:r>
      <w:r w:rsidR="00E11D84">
        <w:rPr>
          <w:rFonts w:cs="B Mitra" w:hint="cs"/>
          <w:rtl/>
        </w:rPr>
        <w:t>ی</w:t>
      </w:r>
      <w:r w:rsidR="006C7271">
        <w:rPr>
          <w:rFonts w:cs="B Mitra" w:hint="cs"/>
          <w:rtl/>
        </w:rPr>
        <w:t>ک</w:t>
      </w:r>
      <w:r w:rsidRPr="009F24E4">
        <w:rPr>
          <w:rFonts w:cs="B Mitra" w:hint="cs"/>
          <w:rtl/>
        </w:rPr>
        <w:t xml:space="preserve"> محدود دارا</w:t>
      </w:r>
      <w:r w:rsidR="00E11D84">
        <w:rPr>
          <w:rFonts w:cs="B Mitra" w:hint="cs"/>
          <w:rtl/>
        </w:rPr>
        <w:t>ی</w:t>
      </w:r>
      <w:r w:rsidRPr="009F24E4">
        <w:rPr>
          <w:rFonts w:cs="B Mitra" w:hint="cs"/>
          <w:rtl/>
        </w:rPr>
        <w:t xml:space="preserve"> پ</w:t>
      </w:r>
      <w:r w:rsidR="00E11D84">
        <w:rPr>
          <w:rFonts w:cs="B Mitra" w:hint="cs"/>
          <w:rtl/>
        </w:rPr>
        <w:t>ی</w:t>
      </w:r>
      <w:r w:rsidRPr="009F24E4">
        <w:rPr>
          <w:rFonts w:cs="B Mitra" w:hint="cs"/>
          <w:rtl/>
        </w:rPr>
        <w:t>چ</w:t>
      </w:r>
      <w:r w:rsidR="00E11D84">
        <w:rPr>
          <w:rFonts w:cs="B Mitra" w:hint="cs"/>
          <w:rtl/>
        </w:rPr>
        <w:t>ی</w:t>
      </w:r>
      <w:r w:rsidRPr="009F24E4">
        <w:rPr>
          <w:rFonts w:cs="B Mitra" w:hint="cs"/>
          <w:rtl/>
        </w:rPr>
        <w:t>دگ</w:t>
      </w:r>
      <w:r w:rsidR="00E11D84">
        <w:rPr>
          <w:rFonts w:cs="B Mitra" w:hint="cs"/>
          <w:rtl/>
        </w:rPr>
        <w:t>ی</w:t>
      </w:r>
      <w:r w:rsidRPr="009F24E4">
        <w:rPr>
          <w:rFonts w:cs="B Mitra" w:hint="cs"/>
          <w:rtl/>
        </w:rPr>
        <w:t xml:space="preserve"> اند</w:t>
      </w:r>
      <w:r w:rsidR="006C7271">
        <w:rPr>
          <w:rFonts w:cs="B Mitra" w:hint="cs"/>
          <w:rtl/>
        </w:rPr>
        <w:t>ک</w:t>
      </w:r>
      <w:r w:rsidR="00E11D84">
        <w:rPr>
          <w:rFonts w:cs="B Mitra" w:hint="cs"/>
          <w:rtl/>
        </w:rPr>
        <w:t>ی</w:t>
      </w:r>
      <w:r w:rsidRPr="009F24E4">
        <w:rPr>
          <w:rFonts w:cs="B Mitra" w:hint="cs"/>
          <w:rtl/>
        </w:rPr>
        <w:t xml:space="preserve"> است. اعضا</w:t>
      </w:r>
      <w:r w:rsidR="00E11D84">
        <w:rPr>
          <w:rFonts w:cs="B Mitra" w:hint="cs"/>
          <w:rtl/>
        </w:rPr>
        <w:t>ی</w:t>
      </w:r>
      <w:r w:rsidRPr="009F24E4">
        <w:rPr>
          <w:rFonts w:cs="B Mitra" w:hint="cs"/>
          <w:rtl/>
        </w:rPr>
        <w:t xml:space="preserve"> چن</w:t>
      </w:r>
      <w:r w:rsidR="00E11D84">
        <w:rPr>
          <w:rFonts w:cs="B Mitra" w:hint="cs"/>
          <w:rtl/>
        </w:rPr>
        <w:t>ی</w:t>
      </w:r>
      <w:r w:rsidRPr="009F24E4">
        <w:rPr>
          <w:rFonts w:cs="B Mitra" w:hint="cs"/>
          <w:rtl/>
        </w:rPr>
        <w:t xml:space="preserve">ن </w:t>
      </w:r>
      <w:r w:rsidR="00162CA4" w:rsidRPr="009F24E4">
        <w:rPr>
          <w:rFonts w:cs="B Mitra"/>
          <w:rtl/>
        </w:rPr>
        <w:t>سازمان</w:t>
      </w:r>
      <w:r w:rsidR="00162CA4" w:rsidRPr="009F24E4">
        <w:rPr>
          <w:rFonts w:cs="B Mitra" w:hint="cs"/>
          <w:rtl/>
        </w:rPr>
        <w:t>ی</w:t>
      </w:r>
      <w:r w:rsidRPr="009F24E4">
        <w:rPr>
          <w:rFonts w:cs="B Mitra" w:hint="cs"/>
          <w:rtl/>
        </w:rPr>
        <w:t xml:space="preserve"> م</w:t>
      </w:r>
      <w:r w:rsidR="00E11D84">
        <w:rPr>
          <w:rFonts w:cs="B Mitra" w:hint="cs"/>
          <w:rtl/>
        </w:rPr>
        <w:t>ی</w:t>
      </w:r>
      <w:r w:rsidRPr="009F24E4">
        <w:rPr>
          <w:rFonts w:cs="B Mitra" w:hint="cs"/>
          <w:rtl/>
        </w:rPr>
        <w:t>‌توانند به راحت</w:t>
      </w:r>
      <w:r w:rsidR="00E11D84">
        <w:rPr>
          <w:rFonts w:cs="B Mitra" w:hint="cs"/>
          <w:rtl/>
        </w:rPr>
        <w:t>ی</w:t>
      </w:r>
      <w:r w:rsidRPr="009F24E4">
        <w:rPr>
          <w:rFonts w:cs="B Mitra" w:hint="cs"/>
          <w:rtl/>
        </w:rPr>
        <w:t xml:space="preserve"> نمودار سازمان را حول رهبران طراح</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نند و در</w:t>
      </w:r>
      <w:r w:rsidR="00476635" w:rsidRPr="009F24E4">
        <w:rPr>
          <w:rFonts w:cs="B Mitra" w:hint="cs"/>
          <w:rtl/>
        </w:rPr>
        <w:t xml:space="preserve"> نت</w:t>
      </w:r>
      <w:r w:rsidR="00E11D84">
        <w:rPr>
          <w:rFonts w:cs="B Mitra" w:hint="cs"/>
          <w:rtl/>
        </w:rPr>
        <w:t>ی</w:t>
      </w:r>
      <w:r w:rsidR="00476635" w:rsidRPr="009F24E4">
        <w:rPr>
          <w:rFonts w:cs="B Mitra" w:hint="cs"/>
          <w:rtl/>
        </w:rPr>
        <w:t>جه ن</w:t>
      </w:r>
      <w:r w:rsidR="00E11D84">
        <w:rPr>
          <w:rFonts w:cs="B Mitra" w:hint="cs"/>
          <w:rtl/>
        </w:rPr>
        <w:t>ی</w:t>
      </w:r>
      <w:r w:rsidR="00476635" w:rsidRPr="009F24E4">
        <w:rPr>
          <w:rFonts w:cs="B Mitra" w:hint="cs"/>
          <w:rtl/>
        </w:rPr>
        <w:t>از</w:t>
      </w:r>
      <w:r w:rsidR="00E11D84">
        <w:rPr>
          <w:rFonts w:cs="B Mitra" w:hint="cs"/>
          <w:rtl/>
        </w:rPr>
        <w:t>ی</w:t>
      </w:r>
      <w:r w:rsidR="00476635" w:rsidRPr="009F24E4">
        <w:rPr>
          <w:rFonts w:cs="B Mitra" w:hint="cs"/>
          <w:rtl/>
        </w:rPr>
        <w:t xml:space="preserve"> به رسم</w:t>
      </w:r>
      <w:r w:rsidR="00E11D84">
        <w:rPr>
          <w:rFonts w:cs="B Mitra" w:hint="cs"/>
          <w:rtl/>
        </w:rPr>
        <w:t>ی</w:t>
      </w:r>
      <w:r w:rsidR="00476635" w:rsidRPr="009F24E4">
        <w:rPr>
          <w:rFonts w:cs="B Mitra" w:hint="cs"/>
          <w:rtl/>
        </w:rPr>
        <w:t>‌گرا</w:t>
      </w:r>
      <w:r w:rsidR="00E11D84">
        <w:rPr>
          <w:rFonts w:cs="B Mitra" w:hint="cs"/>
          <w:rtl/>
        </w:rPr>
        <w:t>یی</w:t>
      </w:r>
      <w:r w:rsidR="00476635" w:rsidRPr="009F24E4">
        <w:rPr>
          <w:rFonts w:cs="B Mitra" w:hint="cs"/>
          <w:rtl/>
        </w:rPr>
        <w:t xml:space="preserve"> ن</w:t>
      </w:r>
      <w:r w:rsidR="00E11D84">
        <w:rPr>
          <w:rFonts w:cs="B Mitra" w:hint="cs"/>
          <w:rtl/>
        </w:rPr>
        <w:t>ی</w:t>
      </w:r>
      <w:r w:rsidR="00476635" w:rsidRPr="009F24E4">
        <w:rPr>
          <w:rFonts w:cs="B Mitra" w:hint="cs"/>
          <w:rtl/>
        </w:rPr>
        <w:t>ست.</w:t>
      </w:r>
    </w:p>
    <w:p w:rsidR="008359FA" w:rsidRPr="009F24E4" w:rsidRDefault="008359FA" w:rsidP="005D25A5">
      <w:pPr>
        <w:pStyle w:val="TEXT"/>
        <w:spacing w:line="276" w:lineRule="auto"/>
        <w:rPr>
          <w:rFonts w:cs="B Mitra"/>
          <w:rtl/>
        </w:rPr>
      </w:pPr>
      <w:r w:rsidRPr="009F24E4">
        <w:rPr>
          <w:rFonts w:cs="B Mitra" w:hint="cs"/>
          <w:rtl/>
        </w:rPr>
        <w:t xml:space="preserve">در ساختار </w:t>
      </w:r>
      <w:r w:rsidR="006C7271">
        <w:rPr>
          <w:rFonts w:cs="B Mitra" w:hint="cs"/>
          <w:rtl/>
        </w:rPr>
        <w:t>ک</w:t>
      </w:r>
      <w:r w:rsidRPr="009F24E4">
        <w:rPr>
          <w:rFonts w:cs="B Mitra" w:hint="cs"/>
          <w:rtl/>
        </w:rPr>
        <w:t>ار و</w:t>
      </w:r>
      <w:r w:rsidR="00E11D84">
        <w:rPr>
          <w:rFonts w:cs="B Mitra" w:hint="cs"/>
          <w:rtl/>
        </w:rPr>
        <w:t>ی</w:t>
      </w:r>
      <w:r w:rsidRPr="009F24E4">
        <w:rPr>
          <w:rFonts w:cs="B Mitra" w:hint="cs"/>
          <w:rtl/>
        </w:rPr>
        <w:t>ژه‌ا</w:t>
      </w:r>
      <w:r w:rsidR="00E11D84">
        <w:rPr>
          <w:rFonts w:cs="B Mitra" w:hint="cs"/>
          <w:rtl/>
        </w:rPr>
        <w:t>ی</w:t>
      </w:r>
      <w:r w:rsidRPr="009F24E4">
        <w:rPr>
          <w:rFonts w:cs="B Mitra" w:hint="cs"/>
          <w:rtl/>
        </w:rPr>
        <w:t xml:space="preserve"> فع</w:t>
      </w:r>
      <w:r w:rsidR="00476635" w:rsidRPr="009F24E4">
        <w:rPr>
          <w:rFonts w:cs="B Mitra" w:hint="cs"/>
          <w:rtl/>
        </w:rPr>
        <w:t>ال</w:t>
      </w:r>
      <w:r w:rsidR="00E11D84">
        <w:rPr>
          <w:rFonts w:cs="B Mitra" w:hint="cs"/>
          <w:rtl/>
        </w:rPr>
        <w:t>ی</w:t>
      </w:r>
      <w:r w:rsidR="00476635" w:rsidRPr="009F24E4">
        <w:rPr>
          <w:rFonts w:cs="B Mitra" w:hint="cs"/>
          <w:rtl/>
        </w:rPr>
        <w:t>ت‌ها بر اساس شباهت منطق</w:t>
      </w:r>
      <w:r w:rsidR="00E11D84">
        <w:rPr>
          <w:rFonts w:cs="B Mitra" w:hint="cs"/>
          <w:rtl/>
        </w:rPr>
        <w:t>ی</w:t>
      </w:r>
      <w:r w:rsidR="00476635" w:rsidRPr="009F24E4">
        <w:rPr>
          <w:rFonts w:cs="B Mitra" w:hint="cs"/>
          <w:rtl/>
        </w:rPr>
        <w:t xml:space="preserve"> </w:t>
      </w:r>
      <w:r w:rsidR="006C7271">
        <w:rPr>
          <w:rFonts w:cs="B Mitra" w:hint="cs"/>
          <w:rtl/>
        </w:rPr>
        <w:t>ک</w:t>
      </w:r>
      <w:r w:rsidR="00476635" w:rsidRPr="009F24E4">
        <w:rPr>
          <w:rFonts w:cs="B Mitra" w:hint="cs"/>
          <w:rtl/>
        </w:rPr>
        <w:t>ار</w:t>
      </w:r>
      <w:r w:rsidRPr="009F24E4">
        <w:rPr>
          <w:rFonts w:cs="B Mitra" w:hint="cs"/>
          <w:rtl/>
        </w:rPr>
        <w:t>و</w:t>
      </w:r>
      <w:r w:rsidR="00E11D84">
        <w:rPr>
          <w:rFonts w:cs="B Mitra" w:hint="cs"/>
          <w:rtl/>
        </w:rPr>
        <w:t>ی</w:t>
      </w:r>
      <w:r w:rsidRPr="009F24E4">
        <w:rPr>
          <w:rFonts w:cs="B Mitra" w:hint="cs"/>
          <w:rtl/>
        </w:rPr>
        <w:t>ژ</w:t>
      </w:r>
      <w:r w:rsidR="00AA68BE" w:rsidRPr="009F24E4">
        <w:rPr>
          <w:rFonts w:cs="B Mitra"/>
          <w:rtl/>
        </w:rPr>
        <w:t>ه‌</w:t>
      </w:r>
      <w:r w:rsidRPr="009F24E4">
        <w:rPr>
          <w:rFonts w:cs="B Mitra" w:hint="cs"/>
          <w:rtl/>
        </w:rPr>
        <w:t>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w:t>
      </w:r>
      <w:r w:rsidR="00E11D84">
        <w:rPr>
          <w:rFonts w:cs="B Mitra" w:hint="cs"/>
          <w:rtl/>
        </w:rPr>
        <w:t>ی</w:t>
      </w:r>
      <w:r w:rsidRPr="009F24E4">
        <w:rPr>
          <w:rFonts w:cs="B Mitra" w:hint="cs"/>
          <w:rtl/>
        </w:rPr>
        <w:t xml:space="preserve"> گروه‌بند</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 xml:space="preserve">‌شود </w:t>
      </w:r>
      <w:r w:rsidR="006C7271">
        <w:rPr>
          <w:rFonts w:cs="B Mitra" w:hint="cs"/>
          <w:rtl/>
        </w:rPr>
        <w:t>ک</w:t>
      </w:r>
      <w:r w:rsidRPr="009F24E4">
        <w:rPr>
          <w:rFonts w:cs="B Mitra" w:hint="cs"/>
          <w:rtl/>
        </w:rPr>
        <w:t xml:space="preserve">ه </w:t>
      </w:r>
      <w:r w:rsidR="00B34094" w:rsidRPr="009F24E4">
        <w:rPr>
          <w:rFonts w:cs="B Mitra" w:hint="cs"/>
          <w:rtl/>
        </w:rPr>
        <w:t>بر اساس</w:t>
      </w:r>
      <w:r w:rsidRPr="009F24E4">
        <w:rPr>
          <w:rFonts w:cs="B Mitra" w:hint="cs"/>
          <w:rtl/>
        </w:rPr>
        <w:t xml:space="preserve"> وظا</w:t>
      </w:r>
      <w:r w:rsidR="00E11D84">
        <w:rPr>
          <w:rFonts w:cs="B Mitra" w:hint="cs"/>
          <w:rtl/>
        </w:rPr>
        <w:t>ی</w:t>
      </w:r>
      <w:r w:rsidRPr="009F24E4">
        <w:rPr>
          <w:rFonts w:cs="B Mitra" w:hint="cs"/>
          <w:rtl/>
        </w:rPr>
        <w:t>ف وابسته، هم و اهداف مشتر</w:t>
      </w:r>
      <w:r w:rsidR="006C7271">
        <w:rPr>
          <w:rFonts w:cs="B Mitra" w:hint="cs"/>
          <w:rtl/>
        </w:rPr>
        <w:t>ک</w:t>
      </w:r>
      <w:r w:rsidRPr="009F24E4">
        <w:rPr>
          <w:rFonts w:cs="B Mitra" w:hint="cs"/>
          <w:rtl/>
        </w:rPr>
        <w:t xml:space="preserve"> ا</w:t>
      </w:r>
      <w:r w:rsidR="00E11D84">
        <w:rPr>
          <w:rFonts w:cs="B Mitra" w:hint="cs"/>
          <w:rtl/>
        </w:rPr>
        <w:t>ی</w:t>
      </w:r>
      <w:r w:rsidRPr="009F24E4">
        <w:rPr>
          <w:rFonts w:cs="B Mitra" w:hint="cs"/>
          <w:rtl/>
        </w:rPr>
        <w:t>جاد شده‌اند. هدف از ا</w:t>
      </w:r>
      <w:r w:rsidR="00E11D84">
        <w:rPr>
          <w:rFonts w:cs="B Mitra" w:hint="cs"/>
          <w:rtl/>
        </w:rPr>
        <w:t>ی</w:t>
      </w:r>
      <w:r w:rsidRPr="009F24E4">
        <w:rPr>
          <w:rFonts w:cs="B Mitra" w:hint="cs"/>
          <w:rtl/>
        </w:rPr>
        <w:t>ن طرح، حدا</w:t>
      </w:r>
      <w:r w:rsidR="006C7271">
        <w:rPr>
          <w:rFonts w:cs="B Mitra" w:hint="cs"/>
          <w:rtl/>
        </w:rPr>
        <w:t>ک</w:t>
      </w:r>
      <w:r w:rsidRPr="009F24E4">
        <w:rPr>
          <w:rFonts w:cs="B Mitra" w:hint="cs"/>
          <w:rtl/>
        </w:rPr>
        <w:t xml:space="preserve">ثر </w:t>
      </w:r>
      <w:r w:rsidR="006C7271">
        <w:rPr>
          <w:rFonts w:cs="B Mitra" w:hint="cs"/>
          <w:rtl/>
        </w:rPr>
        <w:t>ک</w:t>
      </w:r>
      <w:r w:rsidRPr="009F24E4">
        <w:rPr>
          <w:rFonts w:cs="B Mitra" w:hint="cs"/>
          <w:rtl/>
        </w:rPr>
        <w:t>ردن صرف</w:t>
      </w:r>
      <w:r w:rsidR="00F155DC" w:rsidRPr="009F24E4">
        <w:rPr>
          <w:rFonts w:cs="B Mitra" w:hint="cs"/>
          <w:rtl/>
        </w:rPr>
        <w:t>ه‌جو</w:t>
      </w:r>
      <w:r w:rsidR="00E11D84">
        <w:rPr>
          <w:rFonts w:cs="B Mitra" w:hint="cs"/>
          <w:rtl/>
        </w:rPr>
        <w:t>یی</w:t>
      </w:r>
      <w:r w:rsidR="00F155DC" w:rsidRPr="009F24E4">
        <w:rPr>
          <w:rFonts w:cs="B Mitra" w:hint="cs"/>
          <w:rtl/>
        </w:rPr>
        <w:t>‌ها</w:t>
      </w:r>
      <w:r w:rsidR="00E11D84">
        <w:rPr>
          <w:rFonts w:cs="B Mitra" w:hint="cs"/>
          <w:rtl/>
        </w:rPr>
        <w:t>ی</w:t>
      </w:r>
      <w:r w:rsidR="00F155DC" w:rsidRPr="009F24E4">
        <w:rPr>
          <w:rFonts w:cs="B Mitra" w:hint="cs"/>
          <w:rtl/>
        </w:rPr>
        <w:t xml:space="preserve"> ناش</w:t>
      </w:r>
      <w:r w:rsidR="00E11D84">
        <w:rPr>
          <w:rFonts w:cs="B Mitra" w:hint="cs"/>
          <w:rtl/>
        </w:rPr>
        <w:t>ی</w:t>
      </w:r>
      <w:r w:rsidR="00F155DC" w:rsidRPr="009F24E4">
        <w:rPr>
          <w:rFonts w:cs="B Mitra" w:hint="cs"/>
          <w:rtl/>
        </w:rPr>
        <w:t xml:space="preserve"> از مق</w:t>
      </w:r>
      <w:r w:rsidR="00E11D84">
        <w:rPr>
          <w:rFonts w:cs="B Mitra" w:hint="cs"/>
          <w:rtl/>
        </w:rPr>
        <w:t>ی</w:t>
      </w:r>
      <w:r w:rsidR="00F155DC" w:rsidRPr="009F24E4">
        <w:rPr>
          <w:rFonts w:cs="B Mitra" w:hint="cs"/>
          <w:rtl/>
        </w:rPr>
        <w:t>اس تخصص‌گر</w:t>
      </w:r>
      <w:r w:rsidR="00EC5045" w:rsidRPr="009F24E4">
        <w:rPr>
          <w:rFonts w:cs="B Mitra" w:hint="cs"/>
          <w:rtl/>
        </w:rPr>
        <w:t>ا</w:t>
      </w:r>
      <w:r w:rsidR="00E11D84">
        <w:rPr>
          <w:rFonts w:cs="B Mitra" w:hint="cs"/>
          <w:rtl/>
        </w:rPr>
        <w:t>یی</w:t>
      </w:r>
      <w:r w:rsidR="00EC5045" w:rsidRPr="009F24E4">
        <w:rPr>
          <w:rFonts w:cs="B Mitra" w:hint="cs"/>
          <w:rtl/>
        </w:rPr>
        <w:t xml:space="preserve"> است.</w:t>
      </w:r>
    </w:p>
    <w:p w:rsidR="008359FA" w:rsidRPr="009F24E4" w:rsidRDefault="008359FA" w:rsidP="005D25A5">
      <w:pPr>
        <w:pStyle w:val="TEXT"/>
        <w:spacing w:line="276" w:lineRule="auto"/>
        <w:rPr>
          <w:rFonts w:cs="B Mitra"/>
          <w:rtl/>
        </w:rPr>
      </w:pPr>
      <w:r w:rsidRPr="009F24E4">
        <w:rPr>
          <w:rFonts w:cs="B Mitra" w:hint="cs"/>
          <w:rtl/>
        </w:rPr>
        <w:t>ساختار چندبخش</w:t>
      </w:r>
      <w:r w:rsidR="00E11D84">
        <w:rPr>
          <w:rFonts w:cs="B Mitra" w:hint="cs"/>
          <w:rtl/>
        </w:rPr>
        <w:t>ی</w:t>
      </w:r>
      <w:r w:rsidRPr="009F24E4">
        <w:rPr>
          <w:rFonts w:cs="B Mitra" w:hint="cs"/>
          <w:rtl/>
        </w:rPr>
        <w:t>، در اصل مجموعه‌ا</w:t>
      </w:r>
      <w:r w:rsidR="00E11D84">
        <w:rPr>
          <w:rFonts w:cs="B Mitra" w:hint="cs"/>
          <w:rtl/>
        </w:rPr>
        <w:t>ی</w:t>
      </w:r>
      <w:r w:rsidRPr="009F24E4">
        <w:rPr>
          <w:rFonts w:cs="B Mitra" w:hint="cs"/>
          <w:rtl/>
        </w:rPr>
        <w:t xml:space="preserve"> از ساختارها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ار و</w:t>
      </w:r>
      <w:r w:rsidR="00E11D84">
        <w:rPr>
          <w:rFonts w:cs="B Mitra" w:hint="cs"/>
          <w:rtl/>
        </w:rPr>
        <w:t>ی</w:t>
      </w:r>
      <w:r w:rsidRPr="009F24E4">
        <w:rPr>
          <w:rFonts w:cs="B Mitra" w:hint="cs"/>
          <w:rtl/>
        </w:rPr>
        <w:t>ژه‌ا</w:t>
      </w:r>
      <w:r w:rsidR="00E11D84">
        <w:rPr>
          <w:rFonts w:cs="B Mitra" w:hint="cs"/>
          <w:rtl/>
        </w:rPr>
        <w:t>ی</w:t>
      </w:r>
      <w:r w:rsidRPr="009F24E4">
        <w:rPr>
          <w:rFonts w:cs="B Mitra" w:hint="cs"/>
          <w:rtl/>
        </w:rPr>
        <w:t xml:space="preserve"> مجزا است </w:t>
      </w:r>
      <w:r w:rsidR="006C7271">
        <w:rPr>
          <w:rFonts w:cs="B Mitra" w:hint="cs"/>
          <w:rtl/>
        </w:rPr>
        <w:t>ک</w:t>
      </w:r>
      <w:r w:rsidRPr="009F24E4">
        <w:rPr>
          <w:rFonts w:cs="B Mitra" w:hint="cs"/>
          <w:rtl/>
        </w:rPr>
        <w:t xml:space="preserve">ه به </w:t>
      </w:r>
      <w:r w:rsidR="00E11D84">
        <w:rPr>
          <w:rFonts w:cs="B Mitra" w:hint="cs"/>
          <w:rtl/>
        </w:rPr>
        <w:t>ی</w:t>
      </w:r>
      <w:r w:rsidR="006C7271">
        <w:rPr>
          <w:rFonts w:cs="B Mitra" w:hint="cs"/>
          <w:rtl/>
        </w:rPr>
        <w:t>ک</w:t>
      </w:r>
      <w:r w:rsidRPr="009F24E4">
        <w:rPr>
          <w:rFonts w:cs="B Mitra" w:hint="cs"/>
          <w:rtl/>
        </w:rPr>
        <w:t xml:space="preserve"> ستاد مر</w:t>
      </w:r>
      <w:r w:rsidR="006C7271">
        <w:rPr>
          <w:rFonts w:cs="B Mitra" w:hint="cs"/>
          <w:rtl/>
        </w:rPr>
        <w:t>ک</w:t>
      </w:r>
      <w:r w:rsidR="00EC5045" w:rsidRPr="009F24E4">
        <w:rPr>
          <w:rFonts w:cs="B Mitra" w:hint="cs"/>
          <w:rtl/>
        </w:rPr>
        <w:t>ز</w:t>
      </w:r>
      <w:r w:rsidR="00E11D84">
        <w:rPr>
          <w:rFonts w:cs="B Mitra" w:hint="cs"/>
          <w:rtl/>
        </w:rPr>
        <w:t>ی</w:t>
      </w:r>
      <w:r w:rsidR="00EC5045" w:rsidRPr="009F24E4">
        <w:rPr>
          <w:rFonts w:cs="B Mitra" w:hint="cs"/>
          <w:rtl/>
        </w:rPr>
        <w:t xml:space="preserve"> گزارش م</w:t>
      </w:r>
      <w:r w:rsidR="00E11D84">
        <w:rPr>
          <w:rFonts w:cs="B Mitra" w:hint="cs"/>
          <w:rtl/>
        </w:rPr>
        <w:t>ی</w:t>
      </w:r>
      <w:r w:rsidR="00EC5045" w:rsidRPr="009F24E4">
        <w:rPr>
          <w:rFonts w:cs="B Mitra" w:hint="cs"/>
          <w:rtl/>
        </w:rPr>
        <w:t xml:space="preserve">‌دهند. هر ساختار </w:t>
      </w:r>
      <w:r w:rsidR="006C7271">
        <w:rPr>
          <w:rFonts w:cs="B Mitra" w:hint="cs"/>
          <w:rtl/>
        </w:rPr>
        <w:t>ک</w:t>
      </w:r>
      <w:r w:rsidR="00EC5045" w:rsidRPr="009F24E4">
        <w:rPr>
          <w:rFonts w:cs="B Mitra" w:hint="cs"/>
          <w:rtl/>
        </w:rPr>
        <w:t>ار</w:t>
      </w:r>
      <w:r w:rsidRPr="009F24E4">
        <w:rPr>
          <w:rFonts w:cs="B Mitra" w:hint="cs"/>
          <w:rtl/>
        </w:rPr>
        <w:t>و</w:t>
      </w:r>
      <w:r w:rsidR="00E11D84">
        <w:rPr>
          <w:rFonts w:cs="B Mitra" w:hint="cs"/>
          <w:rtl/>
        </w:rPr>
        <w:t>ی</w:t>
      </w:r>
      <w:r w:rsidRPr="009F24E4">
        <w:rPr>
          <w:rFonts w:cs="B Mitra" w:hint="cs"/>
          <w:rtl/>
        </w:rPr>
        <w:t>ژه‌ا</w:t>
      </w:r>
      <w:r w:rsidR="00E11D84">
        <w:rPr>
          <w:rFonts w:cs="B Mitra" w:hint="cs"/>
          <w:rtl/>
        </w:rPr>
        <w:t>ی</w:t>
      </w:r>
      <w:r w:rsidRPr="009F24E4">
        <w:rPr>
          <w:rFonts w:cs="B Mitra" w:hint="cs"/>
          <w:rtl/>
        </w:rPr>
        <w:t xml:space="preserve"> مسئول</w:t>
      </w:r>
      <w:r w:rsidR="00E11D84">
        <w:rPr>
          <w:rFonts w:cs="B Mitra" w:hint="cs"/>
          <w:rtl/>
        </w:rPr>
        <w:t>ی</w:t>
      </w:r>
      <w:r w:rsidRPr="009F24E4">
        <w:rPr>
          <w:rFonts w:cs="B Mitra" w:hint="cs"/>
          <w:rtl/>
        </w:rPr>
        <w:t>ت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عمل</w:t>
      </w:r>
      <w:r w:rsidR="00E11D84">
        <w:rPr>
          <w:rFonts w:cs="B Mitra" w:hint="cs"/>
          <w:rtl/>
        </w:rPr>
        <w:t>ی</w:t>
      </w:r>
      <w:r w:rsidRPr="009F24E4">
        <w:rPr>
          <w:rFonts w:cs="B Mitra" w:hint="cs"/>
          <w:rtl/>
        </w:rPr>
        <w:t>ات روزانه‌</w:t>
      </w:r>
      <w:r w:rsidR="00E11D84">
        <w:rPr>
          <w:rFonts w:cs="B Mitra" w:hint="cs"/>
          <w:rtl/>
        </w:rPr>
        <w:t>ی</w:t>
      </w:r>
      <w:r w:rsidRPr="009F24E4">
        <w:rPr>
          <w:rFonts w:cs="B Mitra" w:hint="cs"/>
          <w:rtl/>
        </w:rPr>
        <w:t xml:space="preserve"> خود را بر عهده دارد. در حال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ستاد مر</w:t>
      </w:r>
      <w:r w:rsidR="006C7271">
        <w:rPr>
          <w:rFonts w:cs="B Mitra" w:hint="cs"/>
          <w:rtl/>
        </w:rPr>
        <w:t>ک</w:t>
      </w:r>
      <w:r w:rsidRPr="009F24E4">
        <w:rPr>
          <w:rFonts w:cs="B Mitra" w:hint="cs"/>
          <w:rtl/>
        </w:rPr>
        <w:t>ز</w:t>
      </w:r>
      <w:r w:rsidR="00E11D84">
        <w:rPr>
          <w:rFonts w:cs="B Mitra" w:hint="cs"/>
          <w:rtl/>
        </w:rPr>
        <w:t>ی</w:t>
      </w:r>
      <w:r w:rsidRPr="009F24E4">
        <w:rPr>
          <w:rFonts w:cs="B Mitra" w:hint="cs"/>
          <w:rtl/>
        </w:rPr>
        <w:t xml:space="preserve"> عمدتاً مسئول نظارت و مد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ت رابطه‌</w:t>
      </w:r>
      <w:r w:rsidR="00E11D84">
        <w:rPr>
          <w:rFonts w:cs="B Mitra" w:hint="cs"/>
          <w:rtl/>
        </w:rPr>
        <w:t>ی</w:t>
      </w:r>
      <w:r w:rsidRPr="009F24E4">
        <w:rPr>
          <w:rFonts w:cs="B Mitra" w:hint="cs"/>
          <w:rtl/>
        </w:rPr>
        <w:t xml:space="preserve"> سازما</w:t>
      </w:r>
      <w:r w:rsidR="00087EE9" w:rsidRPr="009F24E4">
        <w:rPr>
          <w:rFonts w:cs="B Mitra" w:hint="cs"/>
          <w:rtl/>
        </w:rPr>
        <w:t>ن با مح</w:t>
      </w:r>
      <w:r w:rsidR="00E11D84">
        <w:rPr>
          <w:rFonts w:cs="B Mitra" w:hint="cs"/>
          <w:rtl/>
        </w:rPr>
        <w:t>ی</w:t>
      </w:r>
      <w:r w:rsidR="00087EE9" w:rsidRPr="009F24E4">
        <w:rPr>
          <w:rFonts w:cs="B Mitra" w:hint="cs"/>
          <w:rtl/>
        </w:rPr>
        <w:t>ط و تدو</w:t>
      </w:r>
      <w:r w:rsidR="00E11D84">
        <w:rPr>
          <w:rFonts w:cs="B Mitra" w:hint="cs"/>
          <w:rtl/>
        </w:rPr>
        <w:t>ی</w:t>
      </w:r>
      <w:r w:rsidR="00087EE9" w:rsidRPr="009F24E4">
        <w:rPr>
          <w:rFonts w:cs="B Mitra" w:hint="cs"/>
          <w:rtl/>
        </w:rPr>
        <w:t>ن استراتژ</w:t>
      </w:r>
      <w:r w:rsidR="00E11D84">
        <w:rPr>
          <w:rFonts w:cs="B Mitra" w:hint="cs"/>
          <w:rtl/>
        </w:rPr>
        <w:t>ی</w:t>
      </w:r>
      <w:r w:rsidR="00087EE9" w:rsidRPr="009F24E4">
        <w:rPr>
          <w:rFonts w:cs="B Mitra" w:hint="cs"/>
          <w:rtl/>
        </w:rPr>
        <w:t xml:space="preserve"> است.</w:t>
      </w:r>
    </w:p>
    <w:p w:rsidR="00EC74EF" w:rsidRPr="009F24E4" w:rsidRDefault="00EC74EF" w:rsidP="005D25A5">
      <w:pPr>
        <w:pStyle w:val="TEXT"/>
        <w:spacing w:line="276" w:lineRule="auto"/>
        <w:rPr>
          <w:rFonts w:cs="B Mitra"/>
          <w:rtl/>
        </w:rPr>
      </w:pPr>
      <w:r w:rsidRPr="009F24E4">
        <w:rPr>
          <w:rFonts w:cs="B Mitra" w:hint="cs"/>
          <w:rtl/>
        </w:rPr>
        <w:t>هدف ساختار ماتر</w:t>
      </w:r>
      <w:r w:rsidR="00E11D84">
        <w:rPr>
          <w:rFonts w:cs="B Mitra" w:hint="cs"/>
          <w:rtl/>
        </w:rPr>
        <w:t>ی</w:t>
      </w:r>
      <w:r w:rsidRPr="009F24E4">
        <w:rPr>
          <w:rFonts w:cs="B Mitra" w:hint="cs"/>
          <w:rtl/>
        </w:rPr>
        <w:t>س</w:t>
      </w:r>
      <w:r w:rsidR="00E11D84">
        <w:rPr>
          <w:rFonts w:cs="B Mitra" w:hint="cs"/>
          <w:rtl/>
        </w:rPr>
        <w:t>ی</w:t>
      </w:r>
      <w:r w:rsidRPr="009F24E4">
        <w:rPr>
          <w:rFonts w:cs="B Mitra" w:hint="cs"/>
          <w:rtl/>
        </w:rPr>
        <w:t xml:space="preserve"> تر</w:t>
      </w:r>
      <w:r w:rsidR="006C7271">
        <w:rPr>
          <w:rFonts w:cs="B Mitra" w:hint="cs"/>
          <w:rtl/>
        </w:rPr>
        <w:t>ک</w:t>
      </w:r>
      <w:r w:rsidR="00E11D84">
        <w:rPr>
          <w:rFonts w:cs="B Mitra" w:hint="cs"/>
          <w:rtl/>
        </w:rPr>
        <w:t>ی</w:t>
      </w:r>
      <w:r w:rsidRPr="009F24E4">
        <w:rPr>
          <w:rFonts w:cs="B Mitra" w:hint="cs"/>
          <w:rtl/>
        </w:rPr>
        <w:t xml:space="preserve">ب </w:t>
      </w:r>
      <w:r w:rsidR="006C7271">
        <w:rPr>
          <w:rFonts w:cs="B Mitra" w:hint="cs"/>
          <w:rtl/>
        </w:rPr>
        <w:t>ک</w:t>
      </w:r>
      <w:r w:rsidRPr="009F24E4">
        <w:rPr>
          <w:rFonts w:cs="B Mitra" w:hint="cs"/>
          <w:rtl/>
        </w:rPr>
        <w:t>ارآ</w:t>
      </w:r>
      <w:r w:rsidR="00E11D84">
        <w:rPr>
          <w:rFonts w:cs="B Mitra" w:hint="cs"/>
          <w:rtl/>
        </w:rPr>
        <w:t>یی</w:t>
      </w:r>
      <w:r w:rsidRPr="009F24E4">
        <w:rPr>
          <w:rFonts w:cs="B Mitra" w:hint="cs"/>
          <w:rtl/>
        </w:rPr>
        <w:t xml:space="preserve"> ساختار </w:t>
      </w:r>
      <w:r w:rsidR="006C7271">
        <w:rPr>
          <w:rFonts w:cs="B Mitra" w:hint="cs"/>
          <w:rtl/>
        </w:rPr>
        <w:t>ک</w:t>
      </w:r>
      <w:r w:rsidRPr="009F24E4">
        <w:rPr>
          <w:rFonts w:cs="B Mitra" w:hint="cs"/>
          <w:rtl/>
        </w:rPr>
        <w:t>ار و</w:t>
      </w:r>
      <w:r w:rsidR="00E11D84">
        <w:rPr>
          <w:rFonts w:cs="B Mitra" w:hint="cs"/>
          <w:rtl/>
        </w:rPr>
        <w:t>ی</w:t>
      </w:r>
      <w:r w:rsidRPr="009F24E4">
        <w:rPr>
          <w:rFonts w:cs="B Mitra" w:hint="cs"/>
          <w:rtl/>
        </w:rPr>
        <w:t>ژه‌ا</w:t>
      </w:r>
      <w:r w:rsidR="00E11D84">
        <w:rPr>
          <w:rFonts w:cs="B Mitra" w:hint="cs"/>
          <w:rtl/>
        </w:rPr>
        <w:t>ی</w:t>
      </w:r>
      <w:r w:rsidRPr="009F24E4">
        <w:rPr>
          <w:rFonts w:cs="B Mitra" w:hint="cs"/>
          <w:rtl/>
        </w:rPr>
        <w:t xml:space="preserve"> با انعطاف‌پذ</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و حساس</w:t>
      </w:r>
      <w:r w:rsidR="00E11D84">
        <w:rPr>
          <w:rFonts w:cs="B Mitra" w:hint="cs"/>
          <w:rtl/>
        </w:rPr>
        <w:t>ی</w:t>
      </w:r>
      <w:r w:rsidRPr="009F24E4">
        <w:rPr>
          <w:rFonts w:cs="B Mitra" w:hint="cs"/>
          <w:rtl/>
        </w:rPr>
        <w:t>ت ساختار چندبخش</w:t>
      </w:r>
      <w:r w:rsidR="00E11D84">
        <w:rPr>
          <w:rFonts w:cs="B Mitra" w:hint="cs"/>
          <w:rtl/>
        </w:rPr>
        <w:t>ی</w:t>
      </w:r>
      <w:r w:rsidRPr="009F24E4">
        <w:rPr>
          <w:rFonts w:cs="B Mitra" w:hint="cs"/>
          <w:rtl/>
        </w:rPr>
        <w:t xml:space="preserve"> است. در سا</w:t>
      </w:r>
      <w:r w:rsidR="00087EE9" w:rsidRPr="009F24E4">
        <w:rPr>
          <w:rFonts w:cs="B Mitra" w:hint="cs"/>
          <w:rtl/>
        </w:rPr>
        <w:t>زمان ماتر</w:t>
      </w:r>
      <w:r w:rsidR="00E11D84">
        <w:rPr>
          <w:rFonts w:cs="B Mitra" w:hint="cs"/>
          <w:rtl/>
        </w:rPr>
        <w:t>ی</w:t>
      </w:r>
      <w:r w:rsidR="00087EE9" w:rsidRPr="009F24E4">
        <w:rPr>
          <w:rFonts w:cs="B Mitra" w:hint="cs"/>
          <w:rtl/>
        </w:rPr>
        <w:t>س</w:t>
      </w:r>
      <w:r w:rsidR="00E11D84">
        <w:rPr>
          <w:rFonts w:cs="B Mitra" w:hint="cs"/>
          <w:rtl/>
        </w:rPr>
        <w:t>ی</w:t>
      </w:r>
      <w:r w:rsidR="00087EE9" w:rsidRPr="009F24E4">
        <w:rPr>
          <w:rFonts w:cs="B Mitra" w:hint="cs"/>
          <w:rtl/>
        </w:rPr>
        <w:t xml:space="preserve">، </w:t>
      </w:r>
      <w:r w:rsidR="006C7271">
        <w:rPr>
          <w:rFonts w:cs="B Mitra" w:hint="cs"/>
          <w:rtl/>
        </w:rPr>
        <w:t>ک</w:t>
      </w:r>
      <w:r w:rsidR="00087EE9" w:rsidRPr="009F24E4">
        <w:rPr>
          <w:rFonts w:cs="B Mitra" w:hint="cs"/>
          <w:rtl/>
        </w:rPr>
        <w:t>ار</w:t>
      </w:r>
      <w:r w:rsidR="006C7271">
        <w:rPr>
          <w:rFonts w:cs="B Mitra" w:hint="cs"/>
          <w:rtl/>
        </w:rPr>
        <w:t>ک</w:t>
      </w:r>
      <w:r w:rsidR="00087EE9" w:rsidRPr="009F24E4">
        <w:rPr>
          <w:rFonts w:cs="B Mitra" w:hint="cs"/>
          <w:rtl/>
        </w:rPr>
        <w:t xml:space="preserve">نان متخصص </w:t>
      </w:r>
      <w:r w:rsidR="006C7271">
        <w:rPr>
          <w:rFonts w:cs="B Mitra" w:hint="cs"/>
          <w:rtl/>
        </w:rPr>
        <w:t>ک</w:t>
      </w:r>
      <w:r w:rsidR="00087EE9" w:rsidRPr="009F24E4">
        <w:rPr>
          <w:rFonts w:cs="B Mitra" w:hint="cs"/>
          <w:rtl/>
        </w:rPr>
        <w:t>ار</w:t>
      </w:r>
      <w:r w:rsidRPr="009F24E4">
        <w:rPr>
          <w:rFonts w:cs="B Mitra" w:hint="cs"/>
          <w:rtl/>
        </w:rPr>
        <w:t>و</w:t>
      </w:r>
      <w:r w:rsidR="00E11D84">
        <w:rPr>
          <w:rFonts w:cs="B Mitra" w:hint="cs"/>
          <w:rtl/>
        </w:rPr>
        <w:t>ی</w:t>
      </w:r>
      <w:r w:rsidRPr="009F24E4">
        <w:rPr>
          <w:rFonts w:cs="B Mitra" w:hint="cs"/>
          <w:rtl/>
        </w:rPr>
        <w:t>ژه‌ا</w:t>
      </w:r>
      <w:r w:rsidR="00E11D84">
        <w:rPr>
          <w:rFonts w:cs="B Mitra" w:hint="cs"/>
          <w:rtl/>
        </w:rPr>
        <w:t>ی</w:t>
      </w:r>
      <w:r w:rsidRPr="009F24E4">
        <w:rPr>
          <w:rFonts w:cs="B Mitra" w:hint="cs"/>
          <w:rtl/>
        </w:rPr>
        <w:t xml:space="preserve"> در </w:t>
      </w:r>
      <w:r w:rsidR="00E11D84">
        <w:rPr>
          <w:rFonts w:cs="B Mitra" w:hint="cs"/>
          <w:rtl/>
        </w:rPr>
        <w:t>ی</w:t>
      </w:r>
      <w:r w:rsidR="006C7271">
        <w:rPr>
          <w:rFonts w:cs="B Mitra" w:hint="cs"/>
          <w:rtl/>
        </w:rPr>
        <w:t>ک</w:t>
      </w:r>
      <w:r w:rsidRPr="009F24E4">
        <w:rPr>
          <w:rFonts w:cs="B Mitra" w:hint="cs"/>
          <w:rtl/>
        </w:rPr>
        <w:t xml:space="preserve"> </w:t>
      </w:r>
      <w:r w:rsidR="00E11D84">
        <w:rPr>
          <w:rFonts w:cs="B Mitra" w:hint="cs"/>
          <w:rtl/>
        </w:rPr>
        <w:t>ی</w:t>
      </w:r>
      <w:r w:rsidRPr="009F24E4">
        <w:rPr>
          <w:rFonts w:cs="B Mitra" w:hint="cs"/>
          <w:rtl/>
        </w:rPr>
        <w:t>ا چند ت</w:t>
      </w:r>
      <w:r w:rsidR="00E11D84">
        <w:rPr>
          <w:rFonts w:cs="B Mitra" w:hint="cs"/>
          <w:rtl/>
        </w:rPr>
        <w:t>ی</w:t>
      </w:r>
      <w:r w:rsidRPr="009F24E4">
        <w:rPr>
          <w:rFonts w:cs="B Mitra" w:hint="cs"/>
          <w:rtl/>
        </w:rPr>
        <w:t>م پروژه‌ا</w:t>
      </w:r>
      <w:r w:rsidR="00E11D84">
        <w:rPr>
          <w:rFonts w:cs="B Mitra" w:hint="cs"/>
          <w:rtl/>
        </w:rPr>
        <w:t>ی</w:t>
      </w:r>
      <w:r w:rsidRPr="009F24E4">
        <w:rPr>
          <w:rFonts w:cs="B Mitra" w:hint="cs"/>
          <w:rtl/>
        </w:rPr>
        <w:t xml:space="preserve"> مشغول به </w:t>
      </w:r>
      <w:r w:rsidR="006C7271">
        <w:rPr>
          <w:rFonts w:cs="B Mitra" w:hint="cs"/>
          <w:rtl/>
        </w:rPr>
        <w:t>ک</w:t>
      </w:r>
      <w:r w:rsidRPr="009F24E4">
        <w:rPr>
          <w:rFonts w:cs="B Mitra" w:hint="cs"/>
          <w:rtl/>
        </w:rPr>
        <w:t>ار م</w:t>
      </w:r>
      <w:r w:rsidR="00E11D84">
        <w:rPr>
          <w:rFonts w:cs="B Mitra" w:hint="cs"/>
          <w:rtl/>
        </w:rPr>
        <w:t>ی</w:t>
      </w:r>
      <w:r w:rsidRPr="009F24E4">
        <w:rPr>
          <w:rFonts w:cs="B Mitra" w:hint="cs"/>
          <w:rtl/>
        </w:rPr>
        <w:t>‌شوند. ا</w:t>
      </w:r>
      <w:r w:rsidR="00E11D84">
        <w:rPr>
          <w:rFonts w:cs="B Mitra" w:hint="cs"/>
          <w:rtl/>
        </w:rPr>
        <w:t>ی</w:t>
      </w:r>
      <w:r w:rsidRPr="009F24E4">
        <w:rPr>
          <w:rFonts w:cs="B Mitra" w:hint="cs"/>
          <w:rtl/>
        </w:rPr>
        <w:t>ن واگذار</w:t>
      </w:r>
      <w:r w:rsidR="00E11D84">
        <w:rPr>
          <w:rFonts w:cs="B Mitra" w:hint="cs"/>
          <w:rtl/>
        </w:rPr>
        <w:t>ی</w:t>
      </w:r>
      <w:r w:rsidRPr="009F24E4">
        <w:rPr>
          <w:rFonts w:cs="B Mitra" w:hint="cs"/>
          <w:rtl/>
        </w:rPr>
        <w:t xml:space="preserve"> فعال</w:t>
      </w:r>
      <w:r w:rsidR="00E11D84">
        <w:rPr>
          <w:rFonts w:cs="B Mitra" w:hint="cs"/>
          <w:rtl/>
        </w:rPr>
        <w:t>ی</w:t>
      </w:r>
      <w:r w:rsidRPr="009F24E4">
        <w:rPr>
          <w:rFonts w:cs="B Mitra" w:hint="cs"/>
          <w:rtl/>
        </w:rPr>
        <w:t xml:space="preserve">ت‌ها به </w:t>
      </w:r>
      <w:r w:rsidR="006C7271">
        <w:rPr>
          <w:rFonts w:cs="B Mitra" w:hint="cs"/>
          <w:rtl/>
        </w:rPr>
        <w:t>ک</w:t>
      </w:r>
      <w:r w:rsidR="00D94298" w:rsidRPr="009F24E4">
        <w:rPr>
          <w:rFonts w:cs="B Mitra" w:hint="cs"/>
          <w:rtl/>
        </w:rPr>
        <w:t>ار</w:t>
      </w:r>
      <w:r w:rsidR="006C7271">
        <w:rPr>
          <w:rFonts w:cs="B Mitra" w:hint="cs"/>
          <w:rtl/>
        </w:rPr>
        <w:t>ک</w:t>
      </w:r>
      <w:r w:rsidR="00D94298" w:rsidRPr="009F24E4">
        <w:rPr>
          <w:rFonts w:cs="B Mitra" w:hint="cs"/>
          <w:rtl/>
        </w:rPr>
        <w:t>نان، غالباً از طر</w:t>
      </w:r>
      <w:r w:rsidR="00E11D84">
        <w:rPr>
          <w:rFonts w:cs="B Mitra" w:hint="cs"/>
          <w:rtl/>
        </w:rPr>
        <w:t>ی</w:t>
      </w:r>
      <w:r w:rsidR="00D94298" w:rsidRPr="009F24E4">
        <w:rPr>
          <w:rFonts w:cs="B Mitra" w:hint="cs"/>
          <w:rtl/>
        </w:rPr>
        <w:t>ق فرآ</w:t>
      </w:r>
      <w:r w:rsidR="00E11D84">
        <w:rPr>
          <w:rFonts w:cs="B Mitra" w:hint="cs"/>
          <w:rtl/>
        </w:rPr>
        <w:t>ی</w:t>
      </w:r>
      <w:r w:rsidR="00D94298" w:rsidRPr="009F24E4">
        <w:rPr>
          <w:rFonts w:cs="B Mitra" w:hint="cs"/>
          <w:rtl/>
        </w:rPr>
        <w:t>ند مذا</w:t>
      </w:r>
      <w:r w:rsidR="006C7271">
        <w:rPr>
          <w:rFonts w:cs="B Mitra" w:hint="cs"/>
          <w:rtl/>
        </w:rPr>
        <w:t>ک</w:t>
      </w:r>
      <w:r w:rsidR="00D94298" w:rsidRPr="009F24E4">
        <w:rPr>
          <w:rFonts w:cs="B Mitra" w:hint="cs"/>
          <w:rtl/>
        </w:rPr>
        <w:t>ره ب</w:t>
      </w:r>
      <w:r w:rsidR="00E11D84">
        <w:rPr>
          <w:rFonts w:cs="B Mitra" w:hint="cs"/>
          <w:rtl/>
        </w:rPr>
        <w:t>ی</w:t>
      </w:r>
      <w:r w:rsidR="00D94298" w:rsidRPr="009F24E4">
        <w:rPr>
          <w:rFonts w:cs="B Mitra" w:hint="cs"/>
          <w:rtl/>
        </w:rPr>
        <w:t>ن مد</w:t>
      </w:r>
      <w:r w:rsidR="00E11D84">
        <w:rPr>
          <w:rFonts w:cs="B Mitra" w:hint="cs"/>
          <w:rtl/>
        </w:rPr>
        <w:t>ی</w:t>
      </w:r>
      <w:r w:rsidR="00D94298" w:rsidRPr="009F24E4">
        <w:rPr>
          <w:rFonts w:cs="B Mitra" w:hint="cs"/>
          <w:rtl/>
        </w:rPr>
        <w:t xml:space="preserve">ران </w:t>
      </w:r>
      <w:r w:rsidR="006C7271">
        <w:rPr>
          <w:rFonts w:cs="B Mitra" w:hint="cs"/>
          <w:rtl/>
        </w:rPr>
        <w:t>ک</w:t>
      </w:r>
      <w:r w:rsidR="00D94298" w:rsidRPr="009F24E4">
        <w:rPr>
          <w:rFonts w:cs="B Mitra" w:hint="cs"/>
          <w:rtl/>
        </w:rPr>
        <w:t>ار و</w:t>
      </w:r>
      <w:r w:rsidR="00E11D84">
        <w:rPr>
          <w:rFonts w:cs="B Mitra" w:hint="cs"/>
          <w:rtl/>
        </w:rPr>
        <w:t>ی</w:t>
      </w:r>
      <w:r w:rsidR="00D94298" w:rsidRPr="009F24E4">
        <w:rPr>
          <w:rFonts w:cs="B Mitra" w:hint="cs"/>
          <w:rtl/>
        </w:rPr>
        <w:t>ژه‌ا</w:t>
      </w:r>
      <w:r w:rsidR="00E11D84">
        <w:rPr>
          <w:rFonts w:cs="B Mitra" w:hint="cs"/>
          <w:rtl/>
        </w:rPr>
        <w:t>ی</w:t>
      </w:r>
      <w:r w:rsidR="00D94298" w:rsidRPr="009F24E4">
        <w:rPr>
          <w:rFonts w:cs="B Mitra" w:hint="cs"/>
          <w:rtl/>
        </w:rPr>
        <w:t xml:space="preserve"> و پروژه‌ا</w:t>
      </w:r>
      <w:r w:rsidR="00E11D84">
        <w:rPr>
          <w:rFonts w:cs="B Mitra" w:hint="cs"/>
          <w:rtl/>
        </w:rPr>
        <w:t>ی</w:t>
      </w:r>
      <w:r w:rsidR="00D94298" w:rsidRPr="009F24E4">
        <w:rPr>
          <w:rFonts w:cs="B Mitra" w:hint="cs"/>
          <w:rtl/>
        </w:rPr>
        <w:t xml:space="preserve"> و گاه</w:t>
      </w:r>
      <w:r w:rsidR="00E11D84">
        <w:rPr>
          <w:rFonts w:cs="B Mitra" w:hint="cs"/>
          <w:rtl/>
        </w:rPr>
        <w:t>ی</w:t>
      </w:r>
      <w:r w:rsidR="00D94298" w:rsidRPr="009F24E4">
        <w:rPr>
          <w:rFonts w:cs="B Mitra" w:hint="cs"/>
          <w:rtl/>
        </w:rPr>
        <w:t xml:space="preserve"> مواقع</w:t>
      </w:r>
      <w:r w:rsidR="00DB36C4" w:rsidRPr="009F24E4">
        <w:rPr>
          <w:rFonts w:cs="B Mitra" w:hint="cs"/>
          <w:rtl/>
        </w:rPr>
        <w:t xml:space="preserve"> </w:t>
      </w:r>
      <w:r w:rsidR="00D94298" w:rsidRPr="009F24E4">
        <w:rPr>
          <w:rFonts w:cs="B Mitra" w:hint="cs"/>
          <w:rtl/>
        </w:rPr>
        <w:t>با حضور افراد</w:t>
      </w:r>
      <w:r w:rsidR="00E11D84">
        <w:rPr>
          <w:rFonts w:cs="B Mitra" w:hint="cs"/>
          <w:rtl/>
        </w:rPr>
        <w:t>ی</w:t>
      </w:r>
      <w:r w:rsidR="00D94298" w:rsidRPr="009F24E4">
        <w:rPr>
          <w:rFonts w:cs="B Mitra" w:hint="cs"/>
          <w:rtl/>
        </w:rPr>
        <w:t xml:space="preserve"> از ت</w:t>
      </w:r>
      <w:r w:rsidR="00E11D84">
        <w:rPr>
          <w:rFonts w:cs="B Mitra" w:hint="cs"/>
          <w:rtl/>
        </w:rPr>
        <w:t>ی</w:t>
      </w:r>
      <w:r w:rsidR="00D94298" w:rsidRPr="009F24E4">
        <w:rPr>
          <w:rFonts w:cs="B Mitra" w:hint="cs"/>
          <w:rtl/>
        </w:rPr>
        <w:t>م‌ه</w:t>
      </w:r>
      <w:r w:rsidR="00056AD0" w:rsidRPr="009F24E4">
        <w:rPr>
          <w:rFonts w:cs="B Mitra" w:hint="cs"/>
          <w:rtl/>
        </w:rPr>
        <w:t xml:space="preserve">ا </w:t>
      </w:r>
      <w:r w:rsidR="00E11D84">
        <w:rPr>
          <w:rFonts w:cs="B Mitra" w:hint="cs"/>
          <w:rtl/>
        </w:rPr>
        <w:t>ی</w:t>
      </w:r>
      <w:r w:rsidR="00056AD0" w:rsidRPr="009F24E4">
        <w:rPr>
          <w:rFonts w:cs="B Mitra" w:hint="cs"/>
          <w:rtl/>
        </w:rPr>
        <w:t>ا اعضا</w:t>
      </w:r>
      <w:r w:rsidR="00E11D84">
        <w:rPr>
          <w:rFonts w:cs="B Mitra" w:hint="cs"/>
          <w:rtl/>
        </w:rPr>
        <w:t>ی</w:t>
      </w:r>
      <w:r w:rsidR="00056AD0" w:rsidRPr="009F24E4">
        <w:rPr>
          <w:rFonts w:cs="B Mitra" w:hint="cs"/>
          <w:rtl/>
        </w:rPr>
        <w:t xml:space="preserve"> بالقوه صورت م</w:t>
      </w:r>
      <w:r w:rsidR="00E11D84">
        <w:rPr>
          <w:rFonts w:cs="B Mitra" w:hint="cs"/>
          <w:rtl/>
        </w:rPr>
        <w:t>ی</w:t>
      </w:r>
      <w:r w:rsidR="00056AD0" w:rsidRPr="009F24E4">
        <w:rPr>
          <w:rFonts w:cs="B Mitra" w:hint="cs"/>
          <w:rtl/>
        </w:rPr>
        <w:t>‌گ</w:t>
      </w:r>
      <w:r w:rsidR="00E11D84">
        <w:rPr>
          <w:rFonts w:cs="B Mitra" w:hint="cs"/>
          <w:rtl/>
        </w:rPr>
        <w:t>ی</w:t>
      </w:r>
      <w:r w:rsidR="00056AD0" w:rsidRPr="009F24E4">
        <w:rPr>
          <w:rFonts w:cs="B Mitra" w:hint="cs"/>
          <w:rtl/>
        </w:rPr>
        <w:t>رد.</w:t>
      </w:r>
    </w:p>
    <w:p w:rsidR="00D94298" w:rsidRPr="009F24E4" w:rsidRDefault="00D94298" w:rsidP="005D25A5">
      <w:pPr>
        <w:pStyle w:val="TEXT"/>
        <w:spacing w:line="276" w:lineRule="auto"/>
        <w:rPr>
          <w:rFonts w:cs="B Mitra"/>
          <w:rtl/>
        </w:rPr>
      </w:pPr>
      <w:r w:rsidRPr="009F24E4">
        <w:rPr>
          <w:rFonts w:cs="B Mitra" w:hint="cs"/>
          <w:rtl/>
        </w:rPr>
        <w:t>ساختار ماتر</w:t>
      </w:r>
      <w:r w:rsidR="00E11D84">
        <w:rPr>
          <w:rFonts w:cs="B Mitra" w:hint="cs"/>
          <w:rtl/>
        </w:rPr>
        <w:t>ی</w:t>
      </w:r>
      <w:r w:rsidRPr="009F24E4">
        <w:rPr>
          <w:rFonts w:cs="B Mitra" w:hint="cs"/>
          <w:rtl/>
        </w:rPr>
        <w:t>س</w:t>
      </w:r>
      <w:r w:rsidR="00056AD0" w:rsidRPr="009F24E4">
        <w:rPr>
          <w:rFonts w:cs="B Mitra" w:hint="cs"/>
          <w:rtl/>
        </w:rPr>
        <w:t>ی</w:t>
      </w:r>
      <w:r w:rsidRPr="009F24E4">
        <w:rPr>
          <w:rFonts w:cs="B Mitra" w:hint="cs"/>
          <w:rtl/>
        </w:rPr>
        <w:t xml:space="preserve"> مز</w:t>
      </w:r>
      <w:r w:rsidR="00E11D84">
        <w:rPr>
          <w:rFonts w:cs="B Mitra" w:hint="cs"/>
          <w:rtl/>
        </w:rPr>
        <w:t>ی</w:t>
      </w:r>
      <w:r w:rsidRPr="009F24E4">
        <w:rPr>
          <w:rFonts w:cs="B Mitra" w:hint="cs"/>
          <w:rtl/>
        </w:rPr>
        <w:t>ت انعطاف‌پذ</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ساختار بخش</w:t>
      </w:r>
      <w:r w:rsidR="00056AD0" w:rsidRPr="009F24E4">
        <w:rPr>
          <w:rFonts w:cs="B Mitra" w:hint="cs"/>
          <w:rtl/>
        </w:rPr>
        <w:t>ی</w:t>
      </w:r>
      <w:r w:rsidRPr="009F24E4">
        <w:rPr>
          <w:rFonts w:cs="B Mitra" w:hint="cs"/>
          <w:rtl/>
        </w:rPr>
        <w:t xml:space="preserve"> در ارائه خدمات به مشتر</w:t>
      </w:r>
      <w:r w:rsidR="00E11D84">
        <w:rPr>
          <w:rFonts w:cs="B Mitra" w:hint="cs"/>
          <w:rtl/>
        </w:rPr>
        <w:t>ی</w:t>
      </w:r>
      <w:r w:rsidRPr="009F24E4">
        <w:rPr>
          <w:rFonts w:cs="B Mitra" w:hint="cs"/>
          <w:rtl/>
        </w:rPr>
        <w:t xml:space="preserve"> و پاس</w:t>
      </w:r>
      <w:r w:rsidR="00AA68BE" w:rsidRPr="009F24E4">
        <w:rPr>
          <w:rFonts w:cs="B Mitra"/>
          <w:rtl/>
        </w:rPr>
        <w:t xml:space="preserve">خ </w:t>
      </w:r>
      <w:r w:rsidRPr="009F24E4">
        <w:rPr>
          <w:rFonts w:cs="B Mitra" w:hint="cs"/>
          <w:rtl/>
        </w:rPr>
        <w:t>به فرصت‌ها</w:t>
      </w:r>
      <w:r w:rsidR="00E11D84">
        <w:rPr>
          <w:rFonts w:cs="B Mitra" w:hint="cs"/>
          <w:rtl/>
        </w:rPr>
        <w:t>ی</w:t>
      </w:r>
      <w:r w:rsidR="00056AD0" w:rsidRPr="009F24E4">
        <w:rPr>
          <w:rFonts w:cs="B Mitra" w:hint="cs"/>
          <w:rtl/>
        </w:rPr>
        <w:t xml:space="preserve"> مح</w:t>
      </w:r>
      <w:r w:rsidR="00E11D84">
        <w:rPr>
          <w:rFonts w:cs="B Mitra" w:hint="cs"/>
          <w:rtl/>
        </w:rPr>
        <w:t>ی</w:t>
      </w:r>
      <w:r w:rsidR="00056AD0" w:rsidRPr="009F24E4">
        <w:rPr>
          <w:rFonts w:cs="B Mitra" w:hint="cs"/>
          <w:rtl/>
        </w:rPr>
        <w:t>ط</w:t>
      </w:r>
      <w:r w:rsidR="00E11D84">
        <w:rPr>
          <w:rFonts w:cs="B Mitra" w:hint="cs"/>
          <w:rtl/>
        </w:rPr>
        <w:t>ی</w:t>
      </w:r>
      <w:r w:rsidR="00056AD0" w:rsidRPr="009F24E4">
        <w:rPr>
          <w:rFonts w:cs="B Mitra" w:hint="cs"/>
          <w:rtl/>
        </w:rPr>
        <w:t xml:space="preserve"> را حفظ م</w:t>
      </w:r>
      <w:r w:rsidR="00E11D84">
        <w:rPr>
          <w:rFonts w:cs="B Mitra" w:hint="cs"/>
          <w:rtl/>
        </w:rPr>
        <w:t>ی</w:t>
      </w:r>
      <w:r w:rsidR="00056AD0" w:rsidRPr="009F24E4">
        <w:rPr>
          <w:rFonts w:cs="B Mitra" w:hint="cs"/>
          <w:rtl/>
        </w:rPr>
        <w:t>‌</w:t>
      </w:r>
      <w:r w:rsidR="006C7271">
        <w:rPr>
          <w:rFonts w:cs="B Mitra" w:hint="cs"/>
          <w:rtl/>
        </w:rPr>
        <w:t>ک</w:t>
      </w:r>
      <w:r w:rsidR="00056AD0" w:rsidRPr="009F24E4">
        <w:rPr>
          <w:rFonts w:cs="B Mitra" w:hint="cs"/>
          <w:rtl/>
        </w:rPr>
        <w:t xml:space="preserve">ند. </w:t>
      </w:r>
      <w:r w:rsidRPr="009F24E4">
        <w:rPr>
          <w:rFonts w:cs="B Mitra" w:hint="cs"/>
          <w:rtl/>
        </w:rPr>
        <w:t>در ساختار پ</w:t>
      </w:r>
      <w:r w:rsidR="00E11D84">
        <w:rPr>
          <w:rFonts w:cs="B Mitra" w:hint="cs"/>
          <w:rtl/>
        </w:rPr>
        <w:t>ی</w:t>
      </w:r>
      <w:r w:rsidRPr="009F24E4">
        <w:rPr>
          <w:rFonts w:cs="B Mitra" w:hint="cs"/>
          <w:rtl/>
        </w:rPr>
        <w:t>وند</w:t>
      </w:r>
      <w:r w:rsidR="00E11D84">
        <w:rPr>
          <w:rFonts w:cs="B Mitra" w:hint="cs"/>
          <w:rtl/>
        </w:rPr>
        <w:t>ی</w:t>
      </w:r>
      <w:r w:rsidRPr="009F24E4">
        <w:rPr>
          <w:rFonts w:cs="B Mitra" w:hint="cs"/>
          <w:rtl/>
        </w:rPr>
        <w:t xml:space="preserve"> بخش مربوط به </w:t>
      </w:r>
      <w:r w:rsidR="00E11D84">
        <w:rPr>
          <w:rFonts w:cs="B Mitra" w:hint="cs"/>
          <w:rtl/>
        </w:rPr>
        <w:t>ی</w:t>
      </w:r>
      <w:r w:rsidR="006C7271">
        <w:rPr>
          <w:rFonts w:cs="B Mitra" w:hint="cs"/>
          <w:rtl/>
        </w:rPr>
        <w:t>ک</w:t>
      </w:r>
      <w:r w:rsidRPr="009F24E4">
        <w:rPr>
          <w:rFonts w:cs="B Mitra" w:hint="cs"/>
          <w:rtl/>
        </w:rPr>
        <w:t xml:space="preserve"> نوع ساختار و بخش د</w:t>
      </w:r>
      <w:r w:rsidR="00E11D84">
        <w:rPr>
          <w:rFonts w:cs="B Mitra" w:hint="cs"/>
          <w:rtl/>
        </w:rPr>
        <w:t>ی</w:t>
      </w:r>
      <w:r w:rsidRPr="009F24E4">
        <w:rPr>
          <w:rFonts w:cs="B Mitra" w:hint="cs"/>
          <w:rtl/>
        </w:rPr>
        <w:t>گر از نوع ساختار د</w:t>
      </w:r>
      <w:r w:rsidR="00E11D84">
        <w:rPr>
          <w:rFonts w:cs="B Mitra" w:hint="cs"/>
          <w:rtl/>
        </w:rPr>
        <w:t>ی</w:t>
      </w:r>
      <w:r w:rsidRPr="009F24E4">
        <w:rPr>
          <w:rFonts w:cs="B Mitra" w:hint="cs"/>
          <w:rtl/>
        </w:rPr>
        <w:t>گر</w:t>
      </w:r>
      <w:r w:rsidR="00E11D84">
        <w:rPr>
          <w:rFonts w:cs="B Mitra" w:hint="cs"/>
          <w:rtl/>
        </w:rPr>
        <w:t>ی</w:t>
      </w:r>
      <w:r w:rsidRPr="009F24E4">
        <w:rPr>
          <w:rFonts w:cs="B Mitra" w:hint="cs"/>
          <w:rtl/>
        </w:rPr>
        <w:t xml:space="preserve"> است. برا</w:t>
      </w:r>
      <w:r w:rsidR="00E11D84">
        <w:rPr>
          <w:rFonts w:cs="B Mitra" w:hint="cs"/>
          <w:rtl/>
        </w:rPr>
        <w:t>ی</w:t>
      </w:r>
      <w:r w:rsidRPr="009F24E4">
        <w:rPr>
          <w:rFonts w:cs="B Mitra" w:hint="cs"/>
          <w:rtl/>
        </w:rPr>
        <w:t xml:space="preserve"> نمونه، بخش پژوهش و توسعه‌</w:t>
      </w:r>
      <w:r w:rsidR="00E11D84">
        <w:rPr>
          <w:rFonts w:cs="B Mitra" w:hint="cs"/>
          <w:rtl/>
        </w:rPr>
        <w:t>ی</w:t>
      </w:r>
      <w:r w:rsidRPr="009F24E4">
        <w:rPr>
          <w:rFonts w:cs="B Mitra" w:hint="cs"/>
          <w:rtl/>
        </w:rPr>
        <w:t xml:space="preserve"> </w:t>
      </w:r>
      <w:r w:rsidR="00E11D84">
        <w:rPr>
          <w:rFonts w:cs="B Mitra" w:hint="cs"/>
          <w:rtl/>
        </w:rPr>
        <w:t>ی</w:t>
      </w:r>
      <w:r w:rsidR="006C7271">
        <w:rPr>
          <w:rFonts w:cs="B Mitra" w:hint="cs"/>
          <w:rtl/>
        </w:rPr>
        <w:t>ک</w:t>
      </w:r>
      <w:r w:rsidRPr="009F24E4">
        <w:rPr>
          <w:rFonts w:cs="B Mitra" w:hint="cs"/>
          <w:rtl/>
        </w:rPr>
        <w:t xml:space="preserve"> سازمان مم</w:t>
      </w:r>
      <w:r w:rsidR="006C7271">
        <w:rPr>
          <w:rFonts w:cs="B Mitra" w:hint="cs"/>
          <w:rtl/>
        </w:rPr>
        <w:t>ک</w:t>
      </w:r>
      <w:r w:rsidRPr="009F24E4">
        <w:rPr>
          <w:rFonts w:cs="B Mitra" w:hint="cs"/>
          <w:rtl/>
        </w:rPr>
        <w:t>ن است از نوع</w:t>
      </w:r>
      <w:r w:rsidR="00E11D84">
        <w:rPr>
          <w:rFonts w:cs="B Mitra" w:hint="cs"/>
          <w:rtl/>
        </w:rPr>
        <w:t>ی</w:t>
      </w:r>
      <w:r w:rsidRPr="009F24E4">
        <w:rPr>
          <w:rFonts w:cs="B Mitra" w:hint="cs"/>
          <w:rtl/>
        </w:rPr>
        <w:t xml:space="preserve"> ساختار ماتر</w:t>
      </w:r>
      <w:r w:rsidR="00E11D84">
        <w:rPr>
          <w:rFonts w:cs="B Mitra" w:hint="cs"/>
          <w:rtl/>
        </w:rPr>
        <w:t>ی</w:t>
      </w:r>
      <w:r w:rsidRPr="009F24E4">
        <w:rPr>
          <w:rFonts w:cs="B Mitra" w:hint="cs"/>
          <w:rtl/>
        </w:rPr>
        <w:t>س</w:t>
      </w:r>
      <w:r w:rsidR="00E11D84">
        <w:rPr>
          <w:rFonts w:cs="B Mitra" w:hint="cs"/>
          <w:rtl/>
        </w:rPr>
        <w:t>ی</w:t>
      </w:r>
      <w:r w:rsidRPr="009F24E4">
        <w:rPr>
          <w:rFonts w:cs="B Mitra" w:hint="cs"/>
          <w:rtl/>
        </w:rPr>
        <w:t xml:space="preserve"> استفاده </w:t>
      </w:r>
      <w:r w:rsidR="006C7271">
        <w:rPr>
          <w:rFonts w:cs="B Mitra" w:hint="cs"/>
          <w:rtl/>
        </w:rPr>
        <w:t>ک</w:t>
      </w:r>
      <w:r w:rsidRPr="009F24E4">
        <w:rPr>
          <w:rFonts w:cs="B Mitra" w:hint="cs"/>
          <w:rtl/>
        </w:rPr>
        <w:t>ند، در حال</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سا</w:t>
      </w:r>
      <w:r w:rsidR="00E11D84">
        <w:rPr>
          <w:rFonts w:cs="B Mitra" w:hint="cs"/>
          <w:rtl/>
        </w:rPr>
        <w:t>ی</w:t>
      </w:r>
      <w:r w:rsidRPr="009F24E4">
        <w:rPr>
          <w:rFonts w:cs="B Mitra" w:hint="cs"/>
          <w:rtl/>
        </w:rPr>
        <w:t xml:space="preserve">ر </w:t>
      </w:r>
      <w:r w:rsidR="00056AD0" w:rsidRPr="009F24E4">
        <w:rPr>
          <w:rFonts w:cs="B Mitra" w:hint="cs"/>
          <w:rtl/>
        </w:rPr>
        <w:t xml:space="preserve">بخش‌ها </w:t>
      </w:r>
      <w:r w:rsidR="006C7271">
        <w:rPr>
          <w:rFonts w:cs="B Mitra" w:hint="cs"/>
          <w:rtl/>
        </w:rPr>
        <w:t>ک</w:t>
      </w:r>
      <w:r w:rsidR="00056AD0" w:rsidRPr="009F24E4">
        <w:rPr>
          <w:rFonts w:cs="B Mitra" w:hint="cs"/>
          <w:rtl/>
        </w:rPr>
        <w:t>ارو</w:t>
      </w:r>
      <w:r w:rsidR="00E11D84">
        <w:rPr>
          <w:rFonts w:cs="B Mitra" w:hint="cs"/>
          <w:rtl/>
        </w:rPr>
        <w:t>ی</w:t>
      </w:r>
      <w:r w:rsidR="00056AD0" w:rsidRPr="009F24E4">
        <w:rPr>
          <w:rFonts w:cs="B Mitra" w:hint="cs"/>
          <w:rtl/>
        </w:rPr>
        <w:t>ژه‌ا</w:t>
      </w:r>
      <w:r w:rsidR="00E11D84">
        <w:rPr>
          <w:rFonts w:cs="B Mitra" w:hint="cs"/>
          <w:rtl/>
        </w:rPr>
        <w:t>ی</w:t>
      </w:r>
      <w:r w:rsidR="00056AD0" w:rsidRPr="009F24E4">
        <w:rPr>
          <w:rFonts w:cs="B Mitra" w:hint="cs"/>
          <w:rtl/>
        </w:rPr>
        <w:t xml:space="preserve"> باق</w:t>
      </w:r>
      <w:r w:rsidR="00E11D84">
        <w:rPr>
          <w:rFonts w:cs="B Mitra" w:hint="cs"/>
          <w:rtl/>
        </w:rPr>
        <w:t>ی</w:t>
      </w:r>
      <w:r w:rsidR="00056AD0" w:rsidRPr="009F24E4">
        <w:rPr>
          <w:rFonts w:cs="B Mitra" w:hint="cs"/>
          <w:rtl/>
        </w:rPr>
        <w:t xml:space="preserve"> بمانند.</w:t>
      </w:r>
    </w:p>
    <w:p w:rsidR="002D5B39" w:rsidRPr="009F24E4" w:rsidRDefault="002D5B39" w:rsidP="005D25A5">
      <w:pPr>
        <w:pStyle w:val="TEXT"/>
        <w:spacing w:line="276" w:lineRule="auto"/>
        <w:rPr>
          <w:rFonts w:cs="B Mitra"/>
          <w:rtl/>
        </w:rPr>
      </w:pPr>
    </w:p>
    <w:p w:rsidR="002D5B39" w:rsidRPr="009F24E4" w:rsidRDefault="002028CE" w:rsidP="005D25A5">
      <w:pPr>
        <w:pStyle w:val="Heading3"/>
        <w:spacing w:line="276" w:lineRule="auto"/>
        <w:rPr>
          <w:rFonts w:cs="B Mitra"/>
          <w:rtl/>
        </w:rPr>
      </w:pPr>
      <w:bookmarkStart w:id="94" w:name="_Toc471331929"/>
      <w:r w:rsidRPr="009F24E4">
        <w:rPr>
          <w:rFonts w:cs="B Mitra" w:hint="cs"/>
          <w:rtl/>
        </w:rPr>
        <w:t>ساختارها</w:t>
      </w:r>
      <w:r w:rsidR="00E11D84">
        <w:rPr>
          <w:rFonts w:cs="B Mitra" w:hint="cs"/>
          <w:rtl/>
        </w:rPr>
        <w:t>ی</w:t>
      </w:r>
      <w:r w:rsidRPr="009F24E4">
        <w:rPr>
          <w:rFonts w:cs="B Mitra" w:hint="cs"/>
          <w:rtl/>
        </w:rPr>
        <w:t xml:space="preserve"> شب</w:t>
      </w:r>
      <w:r w:rsidR="006C7271">
        <w:rPr>
          <w:rFonts w:cs="B Mitra" w:hint="cs"/>
          <w:rtl/>
        </w:rPr>
        <w:t>ک</w:t>
      </w:r>
      <w:r w:rsidRPr="009F24E4">
        <w:rPr>
          <w:rFonts w:cs="B Mitra" w:hint="cs"/>
          <w:rtl/>
        </w:rPr>
        <w:t>ه‌ا</w:t>
      </w:r>
      <w:r w:rsidR="00E11D84">
        <w:rPr>
          <w:rFonts w:cs="B Mitra" w:hint="cs"/>
          <w:rtl/>
        </w:rPr>
        <w:t>ی</w:t>
      </w:r>
      <w:bookmarkEnd w:id="94"/>
    </w:p>
    <w:p w:rsidR="002028CE" w:rsidRPr="009F24E4" w:rsidRDefault="002028CE" w:rsidP="005D25A5">
      <w:pPr>
        <w:pStyle w:val="TEXT"/>
        <w:spacing w:line="276" w:lineRule="auto"/>
        <w:rPr>
          <w:rFonts w:cs="B Mitra"/>
          <w:rtl/>
        </w:rPr>
      </w:pPr>
      <w:r w:rsidRPr="009F24E4">
        <w:rPr>
          <w:rFonts w:cs="B Mitra" w:hint="cs"/>
          <w:rtl/>
        </w:rPr>
        <w:t>برخ</w:t>
      </w:r>
      <w:r w:rsidR="00E11D84">
        <w:rPr>
          <w:rFonts w:cs="B Mitra" w:hint="cs"/>
          <w:rtl/>
        </w:rPr>
        <w:t>ی</w:t>
      </w:r>
      <w:r w:rsidRPr="009F24E4">
        <w:rPr>
          <w:rFonts w:cs="B Mitra" w:hint="cs"/>
          <w:rtl/>
        </w:rPr>
        <w:t xml:space="preserve"> از</w:t>
      </w:r>
      <w:r w:rsidR="00E0283F" w:rsidRPr="009F24E4">
        <w:rPr>
          <w:rFonts w:cs="B Mitra" w:hint="cs"/>
          <w:rtl/>
        </w:rPr>
        <w:t xml:space="preserve"> محققان</w:t>
      </w:r>
      <w:r w:rsidRPr="009F24E4">
        <w:rPr>
          <w:rFonts w:cs="B Mitra" w:hint="cs"/>
          <w:rtl/>
        </w:rPr>
        <w:t xml:space="preserve"> پ</w:t>
      </w:r>
      <w:r w:rsidR="00E11D84">
        <w:rPr>
          <w:rFonts w:cs="B Mitra" w:hint="cs"/>
          <w:rtl/>
        </w:rPr>
        <w:t>ی</w:t>
      </w:r>
      <w:r w:rsidRPr="009F24E4">
        <w:rPr>
          <w:rFonts w:cs="B Mitra" w:hint="cs"/>
          <w:rtl/>
        </w:rPr>
        <w:t>ش‌ب</w:t>
      </w:r>
      <w:r w:rsidR="00E11D84">
        <w:rPr>
          <w:rFonts w:cs="B Mitra" w:hint="cs"/>
          <w:rtl/>
        </w:rPr>
        <w:t>ی</w:t>
      </w:r>
      <w:r w:rsidRPr="009F24E4">
        <w:rPr>
          <w:rFonts w:cs="B Mitra" w:hint="cs"/>
          <w:rtl/>
        </w:rPr>
        <w:t>ن</w:t>
      </w:r>
      <w:r w:rsidR="00E11D84">
        <w:rPr>
          <w:rFonts w:cs="B Mitra" w:hint="cs"/>
          <w:rtl/>
        </w:rPr>
        <w:t>ی</w:t>
      </w:r>
      <w:r w:rsidRPr="009F24E4">
        <w:rPr>
          <w:rFonts w:cs="B Mitra" w:hint="cs"/>
          <w:rtl/>
        </w:rPr>
        <w:t>‌ها</w:t>
      </w:r>
      <w:r w:rsidR="00E11D84">
        <w:rPr>
          <w:rFonts w:cs="B Mitra" w:hint="cs"/>
          <w:rtl/>
        </w:rPr>
        <w:t>ی</w:t>
      </w:r>
      <w:r w:rsidRPr="009F24E4">
        <w:rPr>
          <w:rFonts w:cs="B Mitra" w:hint="cs"/>
          <w:rtl/>
        </w:rPr>
        <w:t xml:space="preserve"> پست مدرن</w:t>
      </w:r>
      <w:r w:rsidR="00E11D84">
        <w:rPr>
          <w:rFonts w:cs="B Mitra" w:hint="cs"/>
          <w:rtl/>
        </w:rPr>
        <w:t>ی</w:t>
      </w:r>
      <w:r w:rsidRPr="009F24E4">
        <w:rPr>
          <w:rFonts w:cs="B Mitra" w:hint="cs"/>
          <w:rtl/>
        </w:rPr>
        <w:t>ست‌ها در مورد اثرات گسست‌ها</w:t>
      </w:r>
      <w:r w:rsidR="00E0283F" w:rsidRPr="009F24E4">
        <w:rPr>
          <w:rFonts w:cs="B Mitra" w:hint="cs"/>
          <w:rtl/>
        </w:rPr>
        <w:t xml:space="preserve"> و پاره‌پاره شدن بر سازمان‌ها</w:t>
      </w:r>
      <w:r w:rsidRPr="009F24E4">
        <w:rPr>
          <w:rFonts w:cs="B Mitra" w:hint="cs"/>
          <w:rtl/>
        </w:rPr>
        <w:t xml:space="preserve"> در عصر فراصنعت</w:t>
      </w:r>
      <w:r w:rsidR="00E11D84">
        <w:rPr>
          <w:rFonts w:cs="B Mitra" w:hint="cs"/>
          <w:rtl/>
        </w:rPr>
        <w:t>ی</w:t>
      </w:r>
      <w:r w:rsidR="00E0283F" w:rsidRPr="009F24E4">
        <w:rPr>
          <w:rFonts w:cs="B Mitra" w:hint="cs"/>
          <w:rtl/>
        </w:rPr>
        <w:t xml:space="preserve"> را</w:t>
      </w:r>
      <w:r w:rsidRPr="009F24E4">
        <w:rPr>
          <w:rFonts w:cs="B Mitra" w:hint="cs"/>
          <w:rtl/>
        </w:rPr>
        <w:t xml:space="preserve"> تا</w:t>
      </w:r>
      <w:r w:rsidR="00E11D84">
        <w:rPr>
          <w:rFonts w:cs="B Mitra" w:hint="cs"/>
          <w:rtl/>
        </w:rPr>
        <w:t>یی</w:t>
      </w:r>
      <w:r w:rsidRPr="009F24E4">
        <w:rPr>
          <w:rFonts w:cs="B Mitra" w:hint="cs"/>
          <w:rtl/>
        </w:rPr>
        <w:t>د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w:t>
      </w:r>
      <w:r w:rsidR="00E0283F" w:rsidRPr="009F24E4">
        <w:rPr>
          <w:rFonts w:cs="B Mitra" w:hint="cs"/>
          <w:rtl/>
        </w:rPr>
        <w:t>ن</w:t>
      </w:r>
      <w:r w:rsidRPr="009F24E4">
        <w:rPr>
          <w:rFonts w:cs="B Mitra" w:hint="cs"/>
          <w:rtl/>
        </w:rPr>
        <w:t>د. سازمان شب</w:t>
      </w:r>
      <w:r w:rsidR="006C7271">
        <w:rPr>
          <w:rFonts w:cs="B Mitra" w:hint="cs"/>
          <w:rtl/>
        </w:rPr>
        <w:t>ک</w:t>
      </w:r>
      <w:r w:rsidRPr="009F24E4">
        <w:rPr>
          <w:rFonts w:cs="B Mitra" w:hint="cs"/>
          <w:rtl/>
        </w:rPr>
        <w:t>ه‌ا</w:t>
      </w:r>
      <w:r w:rsidR="00E11D84">
        <w:rPr>
          <w:rFonts w:cs="B Mitra" w:hint="cs"/>
          <w:rtl/>
        </w:rPr>
        <w:t>ی</w:t>
      </w:r>
      <w:r w:rsidRPr="009F24E4">
        <w:rPr>
          <w:rFonts w:cs="B Mitra" w:hint="cs"/>
          <w:rtl/>
        </w:rPr>
        <w:t>، عمدتاً ارتباطات جانب</w:t>
      </w:r>
      <w:r w:rsidR="00E11D84">
        <w:rPr>
          <w:rFonts w:cs="B Mitra" w:hint="cs"/>
          <w:rtl/>
        </w:rPr>
        <w:t>ی</w:t>
      </w:r>
      <w:r w:rsidRPr="009F24E4">
        <w:rPr>
          <w:rFonts w:cs="B Mitra" w:hint="cs"/>
          <w:rtl/>
        </w:rPr>
        <w:t xml:space="preserve"> را جا</w:t>
      </w:r>
      <w:r w:rsidR="00E11D84">
        <w:rPr>
          <w:rFonts w:cs="B Mitra" w:hint="cs"/>
          <w:rtl/>
        </w:rPr>
        <w:t>ی</w:t>
      </w:r>
      <w:r w:rsidRPr="009F24E4">
        <w:rPr>
          <w:rFonts w:cs="B Mitra" w:hint="cs"/>
          <w:rtl/>
        </w:rPr>
        <w:t>گز</w:t>
      </w:r>
      <w:r w:rsidR="00E11D84">
        <w:rPr>
          <w:rFonts w:cs="B Mitra" w:hint="cs"/>
          <w:rtl/>
        </w:rPr>
        <w:t>ی</w:t>
      </w:r>
      <w:r w:rsidRPr="009F24E4">
        <w:rPr>
          <w:rFonts w:cs="B Mitra" w:hint="cs"/>
          <w:rtl/>
        </w:rPr>
        <w:t>ن ارتباطات عمود</w:t>
      </w:r>
      <w:r w:rsidR="00E11D84">
        <w:rPr>
          <w:rFonts w:cs="B Mitra" w:hint="cs"/>
          <w:rtl/>
        </w:rPr>
        <w:t>ی</w:t>
      </w:r>
      <w:r w:rsidRPr="009F24E4">
        <w:rPr>
          <w:rFonts w:cs="B Mitra" w:hint="cs"/>
          <w:rtl/>
        </w:rPr>
        <w:t xml:space="preserve"> و روابط </w:t>
      </w:r>
      <w:r w:rsidR="006C7271">
        <w:rPr>
          <w:rFonts w:cs="B Mitra" w:hint="cs"/>
          <w:rtl/>
        </w:rPr>
        <w:t>ک</w:t>
      </w:r>
      <w:r w:rsidRPr="009F24E4">
        <w:rPr>
          <w:rFonts w:cs="B Mitra" w:hint="cs"/>
          <w:rtl/>
        </w:rPr>
        <w:t>نترل</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شب</w:t>
      </w:r>
      <w:r w:rsidR="006C7271">
        <w:rPr>
          <w:rFonts w:cs="B Mitra" w:hint="cs"/>
          <w:rtl/>
        </w:rPr>
        <w:t>ک</w:t>
      </w:r>
      <w:r w:rsidRPr="009F24E4">
        <w:rPr>
          <w:rFonts w:cs="B Mitra" w:hint="cs"/>
          <w:rtl/>
        </w:rPr>
        <w:t>ه‌ها عمدتاً زمان</w:t>
      </w:r>
      <w:r w:rsidR="00E11D84">
        <w:rPr>
          <w:rFonts w:cs="B Mitra" w:hint="cs"/>
          <w:rtl/>
        </w:rPr>
        <w:t>ی</w:t>
      </w:r>
      <w:r w:rsidRPr="009F24E4">
        <w:rPr>
          <w:rFonts w:cs="B Mitra" w:hint="cs"/>
          <w:rtl/>
        </w:rPr>
        <w:t xml:space="preserve"> ش</w:t>
      </w:r>
      <w:r w:rsidR="006C7271">
        <w:rPr>
          <w:rFonts w:cs="B Mitra" w:hint="cs"/>
          <w:rtl/>
        </w:rPr>
        <w:t>ک</w:t>
      </w:r>
      <w:r w:rsidRPr="009F24E4">
        <w:rPr>
          <w:rFonts w:cs="B Mitra" w:hint="cs"/>
          <w:rtl/>
        </w:rPr>
        <w:t>ل م</w:t>
      </w:r>
      <w:r w:rsidR="00E11D84">
        <w:rPr>
          <w:rFonts w:cs="B Mitra" w:hint="cs"/>
          <w:rtl/>
        </w:rPr>
        <w:t>ی</w:t>
      </w:r>
      <w:r w:rsidRPr="009F24E4">
        <w:rPr>
          <w:rFonts w:cs="B Mitra" w:hint="cs"/>
          <w:rtl/>
        </w:rPr>
        <w:t>‌گ</w:t>
      </w:r>
      <w:r w:rsidR="00E11D84">
        <w:rPr>
          <w:rFonts w:cs="B Mitra" w:hint="cs"/>
          <w:rtl/>
        </w:rPr>
        <w:t>ی</w:t>
      </w:r>
      <w:r w:rsidRPr="009F24E4">
        <w:rPr>
          <w:rFonts w:cs="B Mitra" w:hint="cs"/>
          <w:rtl/>
        </w:rPr>
        <w:t xml:space="preserve">رند </w:t>
      </w:r>
      <w:r w:rsidR="006C7271">
        <w:rPr>
          <w:rFonts w:cs="B Mitra" w:hint="cs"/>
          <w:rtl/>
        </w:rPr>
        <w:t>ک</w:t>
      </w:r>
      <w:r w:rsidRPr="009F24E4">
        <w:rPr>
          <w:rFonts w:cs="B Mitra" w:hint="cs"/>
          <w:rtl/>
        </w:rPr>
        <w:t>ه سازمان‌ها با نوع</w:t>
      </w:r>
      <w:r w:rsidR="00E11D84">
        <w:rPr>
          <w:rFonts w:cs="B Mitra" w:hint="cs"/>
          <w:rtl/>
        </w:rPr>
        <w:t>ی</w:t>
      </w:r>
      <w:r w:rsidRPr="009F24E4">
        <w:rPr>
          <w:rFonts w:cs="B Mitra" w:hint="cs"/>
          <w:rtl/>
        </w:rPr>
        <w:t xml:space="preserve"> تغ</w:t>
      </w:r>
      <w:r w:rsidR="00E11D84">
        <w:rPr>
          <w:rFonts w:cs="B Mitra" w:hint="cs"/>
          <w:rtl/>
        </w:rPr>
        <w:t>یی</w:t>
      </w:r>
      <w:r w:rsidRPr="009F24E4">
        <w:rPr>
          <w:rFonts w:cs="B Mitra" w:hint="cs"/>
          <w:rtl/>
        </w:rPr>
        <w:t>ر شتابان فن‌آور</w:t>
      </w:r>
      <w:r w:rsidR="00E11D84">
        <w:rPr>
          <w:rFonts w:cs="B Mitra" w:hint="cs"/>
          <w:rtl/>
        </w:rPr>
        <w:t>ی</w:t>
      </w:r>
      <w:r w:rsidRPr="009F24E4">
        <w:rPr>
          <w:rFonts w:cs="B Mitra" w:hint="cs"/>
          <w:rtl/>
        </w:rPr>
        <w:t>، چرخه‌ها</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وتاه ح</w:t>
      </w:r>
      <w:r w:rsidR="00E11D84">
        <w:rPr>
          <w:rFonts w:cs="B Mitra" w:hint="cs"/>
          <w:rtl/>
        </w:rPr>
        <w:t>ی</w:t>
      </w:r>
      <w:r w:rsidRPr="009F24E4">
        <w:rPr>
          <w:rFonts w:cs="B Mitra" w:hint="cs"/>
          <w:rtl/>
        </w:rPr>
        <w:t>ات محصول و بازارها</w:t>
      </w:r>
      <w:r w:rsidR="00E11D84">
        <w:rPr>
          <w:rFonts w:cs="B Mitra" w:hint="cs"/>
          <w:rtl/>
        </w:rPr>
        <w:t>ی</w:t>
      </w:r>
      <w:r w:rsidRPr="009F24E4">
        <w:rPr>
          <w:rFonts w:cs="B Mitra" w:hint="cs"/>
          <w:rtl/>
        </w:rPr>
        <w:t xml:space="preserve"> پرا</w:t>
      </w:r>
      <w:r w:rsidR="006C7271">
        <w:rPr>
          <w:rFonts w:cs="B Mitra" w:hint="cs"/>
          <w:rtl/>
        </w:rPr>
        <w:t>ک</w:t>
      </w:r>
      <w:r w:rsidRPr="009F24E4">
        <w:rPr>
          <w:rFonts w:cs="B Mitra" w:hint="cs"/>
          <w:rtl/>
        </w:rPr>
        <w:t>نده و تخصص</w:t>
      </w:r>
      <w:r w:rsidR="00E11D84">
        <w:rPr>
          <w:rFonts w:cs="B Mitra" w:hint="cs"/>
          <w:rtl/>
        </w:rPr>
        <w:t>ی</w:t>
      </w:r>
      <w:r w:rsidRPr="009F24E4">
        <w:rPr>
          <w:rFonts w:cs="B Mitra" w:hint="cs"/>
          <w:rtl/>
        </w:rPr>
        <w:t xml:space="preserve"> مواجه م</w:t>
      </w:r>
      <w:r w:rsidR="00E11D84">
        <w:rPr>
          <w:rFonts w:cs="B Mitra" w:hint="cs"/>
          <w:rtl/>
        </w:rPr>
        <w:t>ی</w:t>
      </w:r>
      <w:r w:rsidRPr="009F24E4">
        <w:rPr>
          <w:rFonts w:cs="B Mitra" w:hint="cs"/>
          <w:rtl/>
        </w:rPr>
        <w:t xml:space="preserve">‌شوند. </w:t>
      </w:r>
      <w:r w:rsidR="002E7146" w:rsidRPr="009F24E4">
        <w:rPr>
          <w:rFonts w:cs="B Mitra" w:hint="cs"/>
          <w:rtl/>
        </w:rPr>
        <w:t xml:space="preserve">در </w:t>
      </w:r>
      <w:r w:rsidR="00E11D84">
        <w:rPr>
          <w:rFonts w:cs="B Mitra" w:hint="cs"/>
          <w:rtl/>
        </w:rPr>
        <w:t>ی</w:t>
      </w:r>
      <w:r w:rsidR="006C7271">
        <w:rPr>
          <w:rFonts w:cs="B Mitra" w:hint="cs"/>
          <w:rtl/>
        </w:rPr>
        <w:t>ک</w:t>
      </w:r>
      <w:r w:rsidR="002E7146" w:rsidRPr="009F24E4">
        <w:rPr>
          <w:rFonts w:cs="B Mitra" w:hint="cs"/>
          <w:rtl/>
        </w:rPr>
        <w:t xml:space="preserve"> شب</w:t>
      </w:r>
      <w:r w:rsidR="006C7271">
        <w:rPr>
          <w:rFonts w:cs="B Mitra" w:hint="cs"/>
          <w:rtl/>
        </w:rPr>
        <w:t>ک</w:t>
      </w:r>
      <w:r w:rsidR="002E7146" w:rsidRPr="009F24E4">
        <w:rPr>
          <w:rFonts w:cs="B Mitra" w:hint="cs"/>
          <w:rtl/>
        </w:rPr>
        <w:t>ه دارا</w:t>
      </w:r>
      <w:r w:rsidR="00E11D84">
        <w:rPr>
          <w:rFonts w:cs="B Mitra" w:hint="cs"/>
          <w:rtl/>
        </w:rPr>
        <w:t>یی</w:t>
      </w:r>
      <w:r w:rsidR="002E7146" w:rsidRPr="009F24E4">
        <w:rPr>
          <w:rFonts w:cs="B Mitra" w:hint="cs"/>
          <w:rtl/>
        </w:rPr>
        <w:t>‌ها</w:t>
      </w:r>
      <w:r w:rsidR="00E11D84">
        <w:rPr>
          <w:rFonts w:cs="B Mitra" w:hint="cs"/>
          <w:rtl/>
        </w:rPr>
        <w:t>ی</w:t>
      </w:r>
      <w:r w:rsidR="002E7146" w:rsidRPr="009F24E4">
        <w:rPr>
          <w:rFonts w:cs="B Mitra" w:hint="cs"/>
          <w:rtl/>
        </w:rPr>
        <w:t xml:space="preserve"> </w:t>
      </w:r>
      <w:r w:rsidR="00162CA4" w:rsidRPr="009F24E4">
        <w:rPr>
          <w:rFonts w:cs="B Mitra"/>
          <w:rtl/>
        </w:rPr>
        <w:t>مورد ن</w:t>
      </w:r>
      <w:r w:rsidR="00162CA4" w:rsidRPr="009F24E4">
        <w:rPr>
          <w:rFonts w:cs="B Mitra" w:hint="cs"/>
          <w:rtl/>
        </w:rPr>
        <w:t>ی</w:t>
      </w:r>
      <w:r w:rsidR="00162CA4" w:rsidRPr="009F24E4">
        <w:rPr>
          <w:rFonts w:cs="B Mitra" w:hint="eastAsia"/>
          <w:rtl/>
        </w:rPr>
        <w:t>از</w:t>
      </w:r>
      <w:r w:rsidR="002E7146" w:rsidRPr="009F24E4">
        <w:rPr>
          <w:rFonts w:cs="B Mitra" w:hint="cs"/>
          <w:rtl/>
        </w:rPr>
        <w:t xml:space="preserve"> م</w:t>
      </w:r>
      <w:r w:rsidR="00E11D84">
        <w:rPr>
          <w:rFonts w:cs="B Mitra" w:hint="cs"/>
          <w:rtl/>
        </w:rPr>
        <w:t>ی</w:t>
      </w:r>
      <w:r w:rsidR="002E7146" w:rsidRPr="009F24E4">
        <w:rPr>
          <w:rFonts w:cs="B Mitra" w:hint="cs"/>
          <w:rtl/>
        </w:rPr>
        <w:t>ان چ</w:t>
      </w:r>
      <w:r w:rsidR="00E0283F" w:rsidRPr="009F24E4">
        <w:rPr>
          <w:rFonts w:cs="B Mitra" w:hint="cs"/>
          <w:rtl/>
        </w:rPr>
        <w:t>ند</w:t>
      </w:r>
      <w:r w:rsidR="00E11D84">
        <w:rPr>
          <w:rFonts w:cs="B Mitra" w:hint="cs"/>
          <w:rtl/>
        </w:rPr>
        <w:t>ی</w:t>
      </w:r>
      <w:r w:rsidR="00E0283F" w:rsidRPr="009F24E4">
        <w:rPr>
          <w:rFonts w:cs="B Mitra" w:hint="cs"/>
          <w:rtl/>
        </w:rPr>
        <w:t>ن شر</w:t>
      </w:r>
      <w:r w:rsidR="00E11D84">
        <w:rPr>
          <w:rFonts w:cs="B Mitra" w:hint="cs"/>
          <w:rtl/>
        </w:rPr>
        <w:t>ی</w:t>
      </w:r>
      <w:r w:rsidR="006C7271">
        <w:rPr>
          <w:rFonts w:cs="B Mitra" w:hint="cs"/>
          <w:rtl/>
        </w:rPr>
        <w:t>ک</w:t>
      </w:r>
      <w:r w:rsidR="00E0283F" w:rsidRPr="009F24E4">
        <w:rPr>
          <w:rFonts w:cs="B Mitra" w:hint="cs"/>
          <w:rtl/>
        </w:rPr>
        <w:t xml:space="preserve"> شب</w:t>
      </w:r>
      <w:r w:rsidR="006C7271">
        <w:rPr>
          <w:rFonts w:cs="B Mitra" w:hint="cs"/>
          <w:rtl/>
        </w:rPr>
        <w:t>ک</w:t>
      </w:r>
      <w:r w:rsidR="00E0283F" w:rsidRPr="009F24E4">
        <w:rPr>
          <w:rFonts w:cs="B Mitra" w:hint="cs"/>
          <w:rtl/>
        </w:rPr>
        <w:t>ه‌ا</w:t>
      </w:r>
      <w:r w:rsidR="00E11D84">
        <w:rPr>
          <w:rFonts w:cs="B Mitra" w:hint="cs"/>
          <w:rtl/>
        </w:rPr>
        <w:t>ی</w:t>
      </w:r>
      <w:r w:rsidR="00E0283F" w:rsidRPr="009F24E4">
        <w:rPr>
          <w:rFonts w:cs="B Mitra" w:hint="cs"/>
          <w:rtl/>
        </w:rPr>
        <w:t xml:space="preserve"> توز</w:t>
      </w:r>
      <w:r w:rsidR="00E11D84">
        <w:rPr>
          <w:rFonts w:cs="B Mitra" w:hint="cs"/>
          <w:rtl/>
        </w:rPr>
        <w:t>ی</w:t>
      </w:r>
      <w:r w:rsidR="00E0283F" w:rsidRPr="009F24E4">
        <w:rPr>
          <w:rFonts w:cs="B Mitra" w:hint="cs"/>
          <w:rtl/>
        </w:rPr>
        <w:t>ع م</w:t>
      </w:r>
      <w:r w:rsidR="00E11D84">
        <w:rPr>
          <w:rFonts w:cs="B Mitra" w:hint="cs"/>
          <w:rtl/>
        </w:rPr>
        <w:t>ی</w:t>
      </w:r>
      <w:r w:rsidR="00E0283F" w:rsidRPr="009F24E4">
        <w:rPr>
          <w:rFonts w:cs="B Mitra" w:hint="cs"/>
          <w:rtl/>
        </w:rPr>
        <w:t>‌شود.</w:t>
      </w:r>
    </w:p>
    <w:p w:rsidR="002E7146" w:rsidRPr="009F24E4" w:rsidRDefault="002E7146" w:rsidP="005D25A5">
      <w:pPr>
        <w:pStyle w:val="TEXT"/>
        <w:spacing w:line="276" w:lineRule="auto"/>
        <w:rPr>
          <w:rFonts w:cs="B Mitra"/>
          <w:rtl/>
        </w:rPr>
      </w:pPr>
      <w:r w:rsidRPr="009F24E4">
        <w:rPr>
          <w:rFonts w:cs="B Mitra" w:hint="cs"/>
          <w:rtl/>
        </w:rPr>
        <w:t xml:space="preserve">در </w:t>
      </w:r>
      <w:r w:rsidR="00E11D84">
        <w:rPr>
          <w:rFonts w:cs="B Mitra" w:hint="cs"/>
          <w:rtl/>
        </w:rPr>
        <w:t>ی</w:t>
      </w:r>
      <w:r w:rsidR="006C7271">
        <w:rPr>
          <w:rFonts w:cs="B Mitra" w:hint="cs"/>
          <w:rtl/>
        </w:rPr>
        <w:t>ک</w:t>
      </w:r>
      <w:r w:rsidRPr="009F24E4">
        <w:rPr>
          <w:rFonts w:cs="B Mitra" w:hint="cs"/>
          <w:rtl/>
        </w:rPr>
        <w:t xml:space="preserve"> ساختار شب</w:t>
      </w:r>
      <w:r w:rsidR="006C7271">
        <w:rPr>
          <w:rFonts w:cs="B Mitra" w:hint="cs"/>
          <w:rtl/>
        </w:rPr>
        <w:t>ک</w:t>
      </w:r>
      <w:r w:rsidRPr="009F24E4">
        <w:rPr>
          <w:rFonts w:cs="B Mitra" w:hint="cs"/>
          <w:rtl/>
        </w:rPr>
        <w:t>ه‌ا</w:t>
      </w:r>
      <w:r w:rsidR="00E11D84">
        <w:rPr>
          <w:rFonts w:cs="B Mitra" w:hint="cs"/>
          <w:rtl/>
        </w:rPr>
        <w:t>ی</w:t>
      </w:r>
      <w:r w:rsidRPr="009F24E4">
        <w:rPr>
          <w:rFonts w:cs="B Mitra" w:hint="cs"/>
          <w:rtl/>
        </w:rPr>
        <w:t>، شر</w:t>
      </w:r>
      <w:r w:rsidR="006C7271">
        <w:rPr>
          <w:rFonts w:cs="B Mitra" w:hint="cs"/>
          <w:rtl/>
        </w:rPr>
        <w:t>ک</w:t>
      </w:r>
      <w:r w:rsidRPr="009F24E4">
        <w:rPr>
          <w:rFonts w:cs="B Mitra" w:hint="cs"/>
          <w:rtl/>
        </w:rPr>
        <w:t>ا از طر</w:t>
      </w:r>
      <w:r w:rsidR="00E11D84">
        <w:rPr>
          <w:rFonts w:cs="B Mitra" w:hint="cs"/>
          <w:rtl/>
        </w:rPr>
        <w:t>ی</w:t>
      </w:r>
      <w:r w:rsidRPr="009F24E4">
        <w:rPr>
          <w:rFonts w:cs="B Mitra" w:hint="cs"/>
          <w:rtl/>
        </w:rPr>
        <w:t>ق روابط عرضه‌</w:t>
      </w:r>
      <w:r w:rsidR="006C7271">
        <w:rPr>
          <w:rFonts w:cs="B Mitra" w:hint="cs"/>
          <w:rtl/>
        </w:rPr>
        <w:t>ک</w:t>
      </w:r>
      <w:r w:rsidRPr="009F24E4">
        <w:rPr>
          <w:rFonts w:cs="B Mitra" w:hint="cs"/>
          <w:rtl/>
        </w:rPr>
        <w:t>ننده ـ مشتر</w:t>
      </w:r>
      <w:r w:rsidR="00E11D84">
        <w:rPr>
          <w:rFonts w:cs="B Mitra" w:hint="cs"/>
          <w:rtl/>
        </w:rPr>
        <w:t>ی</w:t>
      </w:r>
      <w:r w:rsidRPr="009F24E4">
        <w:rPr>
          <w:rFonts w:cs="B Mitra" w:hint="cs"/>
          <w:rtl/>
        </w:rPr>
        <w:t xml:space="preserve"> به هم مرتبط م</w:t>
      </w:r>
      <w:r w:rsidR="00E11D84">
        <w:rPr>
          <w:rFonts w:cs="B Mitra" w:hint="cs"/>
          <w:rtl/>
        </w:rPr>
        <w:t>ی</w:t>
      </w:r>
      <w:r w:rsidRPr="009F24E4">
        <w:rPr>
          <w:rFonts w:cs="B Mitra" w:hint="cs"/>
          <w:rtl/>
        </w:rPr>
        <w:t>‌شوند و نوع</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ستم بازار آزاد را به وجود م</w:t>
      </w:r>
      <w:r w:rsidR="00E11D84">
        <w:rPr>
          <w:rFonts w:cs="B Mitra" w:hint="cs"/>
          <w:rtl/>
        </w:rPr>
        <w:t>ی</w:t>
      </w:r>
      <w:r w:rsidRPr="009F24E4">
        <w:rPr>
          <w:rFonts w:cs="B Mitra" w:hint="cs"/>
          <w:rtl/>
        </w:rPr>
        <w:t xml:space="preserve">‌آورند: </w:t>
      </w:r>
      <w:r w:rsidR="00E11D84">
        <w:rPr>
          <w:rFonts w:cs="B Mitra" w:hint="cs"/>
          <w:rtl/>
        </w:rPr>
        <w:t>ی</w:t>
      </w:r>
      <w:r w:rsidRPr="009F24E4">
        <w:rPr>
          <w:rFonts w:cs="B Mitra" w:hint="cs"/>
          <w:rtl/>
        </w:rPr>
        <w:t>عن</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الاها به مانند بازار آزاد ب</w:t>
      </w:r>
      <w:r w:rsidR="00E11D84">
        <w:rPr>
          <w:rFonts w:cs="B Mitra" w:hint="cs"/>
          <w:rtl/>
        </w:rPr>
        <w:t>ی</w:t>
      </w:r>
      <w:r w:rsidRPr="009F24E4">
        <w:rPr>
          <w:rFonts w:cs="B Mitra" w:hint="cs"/>
          <w:rtl/>
        </w:rPr>
        <w:t>ن شر</w:t>
      </w:r>
      <w:r w:rsidR="006C7271">
        <w:rPr>
          <w:rFonts w:cs="B Mitra" w:hint="cs"/>
          <w:rtl/>
        </w:rPr>
        <w:t>ک</w:t>
      </w:r>
      <w:r w:rsidRPr="009F24E4">
        <w:rPr>
          <w:rFonts w:cs="B Mitra" w:hint="cs"/>
          <w:rtl/>
        </w:rPr>
        <w:t>ا و شب</w:t>
      </w:r>
      <w:r w:rsidR="006C7271">
        <w:rPr>
          <w:rFonts w:cs="B Mitra" w:hint="cs"/>
          <w:rtl/>
        </w:rPr>
        <w:t>ک</w:t>
      </w:r>
      <w:r w:rsidRPr="009F24E4">
        <w:rPr>
          <w:rFonts w:cs="B Mitra" w:hint="cs"/>
          <w:rtl/>
        </w:rPr>
        <w:t>ه‌ا</w:t>
      </w:r>
      <w:r w:rsidR="00E11D84">
        <w:rPr>
          <w:rFonts w:cs="B Mitra" w:hint="cs"/>
          <w:rtl/>
        </w:rPr>
        <w:t>ی</w:t>
      </w:r>
      <w:r w:rsidRPr="009F24E4">
        <w:rPr>
          <w:rFonts w:cs="B Mitra" w:hint="cs"/>
          <w:rtl/>
        </w:rPr>
        <w:t xml:space="preserve"> خر</w:t>
      </w:r>
      <w:r w:rsidR="00E11D84">
        <w:rPr>
          <w:rFonts w:cs="B Mitra" w:hint="cs"/>
          <w:rtl/>
        </w:rPr>
        <w:t>ی</w:t>
      </w:r>
      <w:r w:rsidRPr="009F24E4">
        <w:rPr>
          <w:rFonts w:cs="B Mitra" w:hint="cs"/>
          <w:rtl/>
        </w:rPr>
        <w:t>د و فروش م</w:t>
      </w:r>
      <w:r w:rsidR="00E11D84">
        <w:rPr>
          <w:rFonts w:cs="B Mitra" w:hint="cs"/>
          <w:rtl/>
        </w:rPr>
        <w:t>ی</w:t>
      </w:r>
      <w:r w:rsidRPr="009F24E4">
        <w:rPr>
          <w:rFonts w:cs="B Mitra" w:hint="cs"/>
          <w:rtl/>
        </w:rPr>
        <w:t>‌شوند. استفاده از سازو</w:t>
      </w:r>
      <w:r w:rsidR="006C7271">
        <w:rPr>
          <w:rFonts w:cs="B Mitra" w:hint="cs"/>
          <w:rtl/>
        </w:rPr>
        <w:t>ک</w:t>
      </w:r>
      <w:r w:rsidRPr="009F24E4">
        <w:rPr>
          <w:rFonts w:cs="B Mitra" w:hint="cs"/>
          <w:rtl/>
        </w:rPr>
        <w:t>ارها</w:t>
      </w:r>
      <w:r w:rsidR="00E11D84">
        <w:rPr>
          <w:rFonts w:cs="B Mitra" w:hint="cs"/>
          <w:rtl/>
        </w:rPr>
        <w:t>ی</w:t>
      </w:r>
      <w:r w:rsidRPr="009F24E4">
        <w:rPr>
          <w:rFonts w:cs="B Mitra" w:hint="cs"/>
          <w:rtl/>
        </w:rPr>
        <w:t xml:space="preserve"> بازار برا</w:t>
      </w:r>
      <w:r w:rsidR="00E11D84">
        <w:rPr>
          <w:rFonts w:cs="B Mitra" w:hint="cs"/>
          <w:rtl/>
        </w:rPr>
        <w:t>ی</w:t>
      </w:r>
      <w:r w:rsidRPr="009F24E4">
        <w:rPr>
          <w:rFonts w:cs="B Mitra" w:hint="cs"/>
          <w:rtl/>
        </w:rPr>
        <w:t xml:space="preserve"> هماهنگ</w:t>
      </w:r>
      <w:r w:rsidR="00E11D84">
        <w:rPr>
          <w:rFonts w:cs="B Mitra" w:hint="cs"/>
          <w:rtl/>
        </w:rPr>
        <w:t>ی</w:t>
      </w:r>
      <w:r w:rsidRPr="009F24E4">
        <w:rPr>
          <w:rFonts w:cs="B Mitra" w:hint="cs"/>
          <w:rtl/>
        </w:rPr>
        <w:t xml:space="preserve"> فعال</w:t>
      </w:r>
      <w:r w:rsidR="00E11D84">
        <w:rPr>
          <w:rFonts w:cs="B Mitra" w:hint="cs"/>
          <w:rtl/>
        </w:rPr>
        <w:t>ی</w:t>
      </w:r>
      <w:r w:rsidRPr="009F24E4">
        <w:rPr>
          <w:rFonts w:cs="B Mitra" w:hint="cs"/>
          <w:rtl/>
        </w:rPr>
        <w:t>ت‌ها، بخش اعظم ن</w:t>
      </w:r>
      <w:r w:rsidR="00E11D84">
        <w:rPr>
          <w:rFonts w:cs="B Mitra" w:hint="cs"/>
          <w:rtl/>
        </w:rPr>
        <w:t>ی</w:t>
      </w:r>
      <w:r w:rsidRPr="009F24E4">
        <w:rPr>
          <w:rFonts w:cs="B Mitra" w:hint="cs"/>
          <w:rtl/>
        </w:rPr>
        <w:t>از به سلسله مراتب عمود</w:t>
      </w:r>
      <w:r w:rsidR="00E11D84">
        <w:rPr>
          <w:rFonts w:cs="B Mitra" w:hint="cs"/>
          <w:rtl/>
        </w:rPr>
        <w:t>ی</w:t>
      </w:r>
      <w:r w:rsidRPr="009F24E4">
        <w:rPr>
          <w:rFonts w:cs="B Mitra" w:hint="cs"/>
          <w:rtl/>
        </w:rPr>
        <w:t xml:space="preserve"> سازمان‌ها</w:t>
      </w:r>
      <w:r w:rsidR="00E11D84">
        <w:rPr>
          <w:rFonts w:cs="B Mitra" w:hint="cs"/>
          <w:rtl/>
        </w:rPr>
        <w:t>ی</w:t>
      </w:r>
      <w:r w:rsidRPr="009F24E4">
        <w:rPr>
          <w:rFonts w:cs="B Mitra" w:hint="cs"/>
          <w:rtl/>
        </w:rPr>
        <w:t xml:space="preserve"> سنت</w:t>
      </w:r>
      <w:r w:rsidR="00E11D84">
        <w:rPr>
          <w:rFonts w:cs="B Mitra" w:hint="cs"/>
          <w:rtl/>
        </w:rPr>
        <w:t>ی</w:t>
      </w:r>
      <w:r w:rsidRPr="009F24E4">
        <w:rPr>
          <w:rFonts w:cs="B Mitra" w:hint="cs"/>
          <w:rtl/>
        </w:rPr>
        <w:t xml:space="preserve"> را حذف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ند و ا</w:t>
      </w:r>
      <w:r w:rsidR="00E11D84">
        <w:rPr>
          <w:rFonts w:cs="B Mitra" w:hint="cs"/>
          <w:rtl/>
        </w:rPr>
        <w:t>ی</w:t>
      </w:r>
      <w:r w:rsidRPr="009F24E4">
        <w:rPr>
          <w:rFonts w:cs="B Mitra" w:hint="cs"/>
          <w:rtl/>
        </w:rPr>
        <w:t>ن امر هز</w:t>
      </w:r>
      <w:r w:rsidR="00E11D84">
        <w:rPr>
          <w:rFonts w:cs="B Mitra" w:hint="cs"/>
          <w:rtl/>
        </w:rPr>
        <w:t>ی</w:t>
      </w:r>
      <w:r w:rsidRPr="009F24E4">
        <w:rPr>
          <w:rFonts w:cs="B Mitra" w:hint="cs"/>
          <w:rtl/>
        </w:rPr>
        <w:t>نه‌ها</w:t>
      </w:r>
      <w:r w:rsidR="00E11D84">
        <w:rPr>
          <w:rFonts w:cs="B Mitra" w:hint="cs"/>
          <w:rtl/>
        </w:rPr>
        <w:t>ی</w:t>
      </w:r>
      <w:r w:rsidRPr="009F24E4">
        <w:rPr>
          <w:rFonts w:cs="B Mitra" w:hint="cs"/>
          <w:rtl/>
        </w:rPr>
        <w:t xml:space="preserve"> سربار ادار</w:t>
      </w:r>
      <w:r w:rsidR="00E11D84">
        <w:rPr>
          <w:rFonts w:cs="B Mitra" w:hint="cs"/>
          <w:rtl/>
        </w:rPr>
        <w:t>ی</w:t>
      </w:r>
      <w:r w:rsidR="00E0283F" w:rsidRPr="009F24E4">
        <w:rPr>
          <w:rFonts w:cs="B Mitra" w:hint="cs"/>
          <w:rtl/>
        </w:rPr>
        <w:t xml:space="preserve"> را </w:t>
      </w:r>
      <w:r w:rsidR="006C7271">
        <w:rPr>
          <w:rFonts w:cs="B Mitra" w:hint="cs"/>
          <w:rtl/>
        </w:rPr>
        <w:t>ک</w:t>
      </w:r>
      <w:r w:rsidR="00E0283F" w:rsidRPr="009F24E4">
        <w:rPr>
          <w:rFonts w:cs="B Mitra" w:hint="cs"/>
          <w:rtl/>
        </w:rPr>
        <w:t>اهش م</w:t>
      </w:r>
      <w:r w:rsidR="00E11D84">
        <w:rPr>
          <w:rFonts w:cs="B Mitra" w:hint="cs"/>
          <w:rtl/>
        </w:rPr>
        <w:t>ی</w:t>
      </w:r>
      <w:r w:rsidR="00E0283F" w:rsidRPr="009F24E4">
        <w:rPr>
          <w:rFonts w:cs="B Mitra" w:hint="cs"/>
          <w:rtl/>
        </w:rPr>
        <w:t>‌دهد.</w:t>
      </w:r>
    </w:p>
    <w:p w:rsidR="00195BAE" w:rsidRPr="009F24E4" w:rsidRDefault="00195BAE" w:rsidP="005D25A5">
      <w:pPr>
        <w:pStyle w:val="TEXT"/>
        <w:spacing w:line="276" w:lineRule="auto"/>
        <w:rPr>
          <w:rFonts w:cs="B Mitra"/>
          <w:rtl/>
        </w:rPr>
      </w:pPr>
      <w:r w:rsidRPr="009F24E4">
        <w:rPr>
          <w:rFonts w:cs="B Mitra" w:hint="cs"/>
          <w:rtl/>
        </w:rPr>
        <w:t>رابطه ساده اقتصاد</w:t>
      </w:r>
      <w:r w:rsidR="00E11D84">
        <w:rPr>
          <w:rFonts w:cs="B Mitra" w:hint="cs"/>
          <w:rtl/>
        </w:rPr>
        <w:t>ی</w:t>
      </w:r>
      <w:r w:rsidRPr="009F24E4">
        <w:rPr>
          <w:rFonts w:cs="B Mitra" w:hint="cs"/>
          <w:rtl/>
        </w:rPr>
        <w:t xml:space="preserve"> ب</w:t>
      </w:r>
      <w:r w:rsidR="00E11D84">
        <w:rPr>
          <w:rFonts w:cs="B Mitra" w:hint="cs"/>
          <w:rtl/>
        </w:rPr>
        <w:t>ی</w:t>
      </w:r>
      <w:r w:rsidRPr="009F24E4">
        <w:rPr>
          <w:rFonts w:cs="B Mitra" w:hint="cs"/>
          <w:rtl/>
        </w:rPr>
        <w:t>ن شر</w:t>
      </w:r>
      <w:r w:rsidR="006C7271">
        <w:rPr>
          <w:rFonts w:cs="B Mitra" w:hint="cs"/>
          <w:rtl/>
        </w:rPr>
        <w:t>ک</w:t>
      </w:r>
      <w:r w:rsidRPr="009F24E4">
        <w:rPr>
          <w:rFonts w:cs="B Mitra" w:hint="cs"/>
          <w:rtl/>
        </w:rPr>
        <w:t>ا شب</w:t>
      </w:r>
      <w:r w:rsidR="006C7271">
        <w:rPr>
          <w:rFonts w:cs="B Mitra" w:hint="cs"/>
          <w:rtl/>
        </w:rPr>
        <w:t>ک</w:t>
      </w:r>
      <w:r w:rsidRPr="009F24E4">
        <w:rPr>
          <w:rFonts w:cs="B Mitra" w:hint="cs"/>
          <w:rtl/>
        </w:rPr>
        <w:t>ه‌ا</w:t>
      </w:r>
      <w:r w:rsidR="00E11D84">
        <w:rPr>
          <w:rFonts w:cs="B Mitra" w:hint="cs"/>
          <w:rtl/>
        </w:rPr>
        <w:t>ی</w:t>
      </w:r>
      <w:r w:rsidRPr="009F24E4">
        <w:rPr>
          <w:rFonts w:cs="B Mitra" w:hint="cs"/>
          <w:rtl/>
        </w:rPr>
        <w:t xml:space="preserve"> م</w:t>
      </w:r>
      <w:r w:rsidR="00E11D84">
        <w:rPr>
          <w:rFonts w:cs="B Mitra" w:hint="cs"/>
          <w:rtl/>
        </w:rPr>
        <w:t>ی</w:t>
      </w:r>
      <w:r w:rsidRPr="009F24E4">
        <w:rPr>
          <w:rFonts w:cs="B Mitra" w:hint="cs"/>
          <w:rtl/>
        </w:rPr>
        <w:t>‌تواند از دو طر</w:t>
      </w:r>
      <w:r w:rsidR="00E11D84">
        <w:rPr>
          <w:rFonts w:cs="B Mitra" w:hint="cs"/>
          <w:rtl/>
        </w:rPr>
        <w:t>ی</w:t>
      </w:r>
      <w:r w:rsidRPr="009F24E4">
        <w:rPr>
          <w:rFonts w:cs="B Mitra" w:hint="cs"/>
          <w:rtl/>
        </w:rPr>
        <w:t>ق به استثمار د</w:t>
      </w:r>
      <w:r w:rsidR="00E11D84">
        <w:rPr>
          <w:rFonts w:cs="B Mitra" w:hint="cs"/>
          <w:rtl/>
        </w:rPr>
        <w:t>ی</w:t>
      </w:r>
      <w:r w:rsidRPr="009F24E4">
        <w:rPr>
          <w:rFonts w:cs="B Mitra" w:hint="cs"/>
          <w:rtl/>
        </w:rPr>
        <w:t>گران ب</w:t>
      </w:r>
      <w:r w:rsidR="00E11D84">
        <w:rPr>
          <w:rFonts w:cs="B Mitra" w:hint="cs"/>
          <w:rtl/>
        </w:rPr>
        <w:t>ی</w:t>
      </w:r>
      <w:r w:rsidRPr="009F24E4">
        <w:rPr>
          <w:rFonts w:cs="B Mitra" w:hint="cs"/>
          <w:rtl/>
        </w:rPr>
        <w:t>نجامد: از طر</w:t>
      </w:r>
      <w:r w:rsidR="00E11D84">
        <w:rPr>
          <w:rFonts w:cs="B Mitra" w:hint="cs"/>
          <w:rtl/>
        </w:rPr>
        <w:t>ی</w:t>
      </w:r>
      <w:r w:rsidRPr="009F24E4">
        <w:rPr>
          <w:rFonts w:cs="B Mitra" w:hint="cs"/>
          <w:rtl/>
        </w:rPr>
        <w:t>ق شر</w:t>
      </w:r>
      <w:r w:rsidR="006C7271">
        <w:rPr>
          <w:rFonts w:cs="B Mitra" w:hint="cs"/>
          <w:rtl/>
        </w:rPr>
        <w:t>ک</w:t>
      </w:r>
      <w:r w:rsidRPr="009F24E4">
        <w:rPr>
          <w:rFonts w:cs="B Mitra" w:hint="cs"/>
          <w:rtl/>
        </w:rPr>
        <w:t>ا</w:t>
      </w:r>
      <w:r w:rsidR="00E11D84">
        <w:rPr>
          <w:rFonts w:cs="B Mitra" w:hint="cs"/>
          <w:rtl/>
        </w:rPr>
        <w:t>یی</w:t>
      </w:r>
      <w:r w:rsidRPr="009F24E4">
        <w:rPr>
          <w:rFonts w:cs="B Mitra" w:hint="cs"/>
          <w:rtl/>
        </w:rPr>
        <w:t xml:space="preserve"> </w:t>
      </w:r>
      <w:r w:rsidR="006C7271">
        <w:rPr>
          <w:rFonts w:cs="B Mitra" w:hint="cs"/>
          <w:rtl/>
        </w:rPr>
        <w:t>ک</w:t>
      </w:r>
      <w:r w:rsidRPr="009F24E4">
        <w:rPr>
          <w:rFonts w:cs="B Mitra" w:hint="cs"/>
          <w:rtl/>
        </w:rPr>
        <w:t>ه بر اطلاعات ح</w:t>
      </w:r>
      <w:r w:rsidR="00E11D84">
        <w:rPr>
          <w:rFonts w:cs="B Mitra" w:hint="cs"/>
          <w:rtl/>
        </w:rPr>
        <w:t>ی</w:t>
      </w:r>
      <w:r w:rsidRPr="009F24E4">
        <w:rPr>
          <w:rFonts w:cs="B Mitra" w:hint="cs"/>
          <w:rtl/>
        </w:rPr>
        <w:t>ات</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 xml:space="preserve">نترل دارند </w:t>
      </w:r>
      <w:r w:rsidR="00E11D84">
        <w:rPr>
          <w:rFonts w:cs="B Mitra" w:hint="cs"/>
          <w:rtl/>
        </w:rPr>
        <w:t>ی</w:t>
      </w:r>
      <w:r w:rsidRPr="009F24E4">
        <w:rPr>
          <w:rFonts w:cs="B Mitra" w:hint="cs"/>
          <w:rtl/>
        </w:rPr>
        <w:t>ا توسط عرضه‌</w:t>
      </w:r>
      <w:r w:rsidR="006C7271">
        <w:rPr>
          <w:rFonts w:cs="B Mitra" w:hint="cs"/>
          <w:rtl/>
        </w:rPr>
        <w:t>ک</w:t>
      </w:r>
      <w:r w:rsidRPr="009F24E4">
        <w:rPr>
          <w:rFonts w:cs="B Mitra" w:hint="cs"/>
          <w:rtl/>
        </w:rPr>
        <w:t>نندگان خاص</w:t>
      </w:r>
      <w:r w:rsidR="00E11D84">
        <w:rPr>
          <w:rFonts w:cs="B Mitra" w:hint="cs"/>
          <w:rtl/>
        </w:rPr>
        <w:t>ی</w:t>
      </w:r>
      <w:r w:rsidRPr="009F24E4">
        <w:rPr>
          <w:rFonts w:cs="B Mitra" w:hint="cs"/>
          <w:rtl/>
        </w:rPr>
        <w:t xml:space="preserve"> </w:t>
      </w:r>
      <w:r w:rsidR="006C7271">
        <w:rPr>
          <w:rFonts w:cs="B Mitra" w:hint="cs"/>
          <w:rtl/>
        </w:rPr>
        <w:t>ک</w:t>
      </w:r>
      <w:r w:rsidRPr="009F24E4">
        <w:rPr>
          <w:rFonts w:cs="B Mitra" w:hint="cs"/>
          <w:rtl/>
        </w:rPr>
        <w:t>ه قادرند نوع</w:t>
      </w:r>
      <w:r w:rsidR="00E11D84">
        <w:rPr>
          <w:rFonts w:cs="B Mitra" w:hint="cs"/>
          <w:rtl/>
        </w:rPr>
        <w:t>ی</w:t>
      </w:r>
      <w:r w:rsidRPr="009F24E4">
        <w:rPr>
          <w:rFonts w:cs="B Mitra" w:hint="cs"/>
          <w:rtl/>
        </w:rPr>
        <w:t xml:space="preserve"> س</w:t>
      </w:r>
      <w:r w:rsidR="00E11D84">
        <w:rPr>
          <w:rFonts w:cs="B Mitra" w:hint="cs"/>
          <w:rtl/>
        </w:rPr>
        <w:t>ی</w:t>
      </w:r>
      <w:r w:rsidRPr="009F24E4">
        <w:rPr>
          <w:rFonts w:cs="B Mitra" w:hint="cs"/>
          <w:rtl/>
        </w:rPr>
        <w:t>ستم بزرگ‌تر وابستگ</w:t>
      </w:r>
      <w:r w:rsidR="00E11D84">
        <w:rPr>
          <w:rFonts w:cs="B Mitra" w:hint="cs"/>
          <w:rtl/>
        </w:rPr>
        <w:t>ی</w:t>
      </w:r>
      <w:r w:rsidRPr="009F24E4">
        <w:rPr>
          <w:rFonts w:cs="B Mitra" w:hint="cs"/>
          <w:rtl/>
        </w:rPr>
        <w:t xml:space="preserve"> را ا</w:t>
      </w:r>
      <w:r w:rsidR="00E11D84">
        <w:rPr>
          <w:rFonts w:cs="B Mitra" w:hint="cs"/>
          <w:rtl/>
        </w:rPr>
        <w:t>ی</w:t>
      </w:r>
      <w:r w:rsidR="00E0283F" w:rsidRPr="009F24E4">
        <w:rPr>
          <w:rFonts w:cs="B Mitra" w:hint="cs"/>
          <w:rtl/>
        </w:rPr>
        <w:t xml:space="preserve">جاد </w:t>
      </w:r>
      <w:r w:rsidR="006C7271">
        <w:rPr>
          <w:rFonts w:cs="B Mitra" w:hint="cs"/>
          <w:rtl/>
        </w:rPr>
        <w:t>ک</w:t>
      </w:r>
      <w:r w:rsidR="00E0283F" w:rsidRPr="009F24E4">
        <w:rPr>
          <w:rFonts w:cs="B Mitra" w:hint="cs"/>
          <w:rtl/>
        </w:rPr>
        <w:t xml:space="preserve">رده و از آن </w:t>
      </w:r>
      <w:r w:rsidR="006C7271">
        <w:rPr>
          <w:rFonts w:cs="B Mitra" w:hint="cs"/>
          <w:rtl/>
        </w:rPr>
        <w:t>ک</w:t>
      </w:r>
      <w:r w:rsidR="00E0283F" w:rsidRPr="009F24E4">
        <w:rPr>
          <w:rFonts w:cs="B Mitra" w:hint="cs"/>
          <w:rtl/>
        </w:rPr>
        <w:t>سب مز</w:t>
      </w:r>
      <w:r w:rsidR="00E11D84">
        <w:rPr>
          <w:rFonts w:cs="B Mitra" w:hint="cs"/>
          <w:rtl/>
        </w:rPr>
        <w:t>ی</w:t>
      </w:r>
      <w:r w:rsidR="00E0283F" w:rsidRPr="009F24E4">
        <w:rPr>
          <w:rFonts w:cs="B Mitra" w:hint="cs"/>
          <w:rtl/>
        </w:rPr>
        <w:t xml:space="preserve">ت </w:t>
      </w:r>
      <w:r w:rsidR="006C7271">
        <w:rPr>
          <w:rFonts w:cs="B Mitra" w:hint="cs"/>
          <w:rtl/>
        </w:rPr>
        <w:t>ک</w:t>
      </w:r>
      <w:r w:rsidR="00E0283F" w:rsidRPr="009F24E4">
        <w:rPr>
          <w:rFonts w:cs="B Mitra" w:hint="cs"/>
          <w:rtl/>
        </w:rPr>
        <w:t xml:space="preserve">نند. </w:t>
      </w:r>
      <w:r w:rsidRPr="009F24E4">
        <w:rPr>
          <w:rFonts w:cs="B Mitra" w:hint="cs"/>
          <w:rtl/>
        </w:rPr>
        <w:t>د</w:t>
      </w:r>
      <w:r w:rsidR="00E11D84">
        <w:rPr>
          <w:rFonts w:cs="B Mitra" w:hint="cs"/>
          <w:rtl/>
        </w:rPr>
        <w:t>ی</w:t>
      </w:r>
      <w:r w:rsidRPr="009F24E4">
        <w:rPr>
          <w:rFonts w:cs="B Mitra" w:hint="cs"/>
          <w:rtl/>
        </w:rPr>
        <w:t>گر مزا</w:t>
      </w:r>
      <w:r w:rsidR="00E11D84">
        <w:rPr>
          <w:rFonts w:cs="B Mitra" w:hint="cs"/>
          <w:rtl/>
        </w:rPr>
        <w:t>ی</w:t>
      </w:r>
      <w:r w:rsidRPr="009F24E4">
        <w:rPr>
          <w:rFonts w:cs="B Mitra" w:hint="cs"/>
          <w:rtl/>
        </w:rPr>
        <w:t>ا</w:t>
      </w:r>
      <w:r w:rsidR="00E11D84">
        <w:rPr>
          <w:rFonts w:cs="B Mitra" w:hint="cs"/>
          <w:rtl/>
        </w:rPr>
        <w:t>ی</w:t>
      </w:r>
      <w:r w:rsidRPr="009F24E4">
        <w:rPr>
          <w:rFonts w:cs="B Mitra" w:hint="cs"/>
          <w:rtl/>
        </w:rPr>
        <w:t xml:space="preserve"> شب</w:t>
      </w:r>
      <w:r w:rsidR="006C7271">
        <w:rPr>
          <w:rFonts w:cs="B Mitra" w:hint="cs"/>
          <w:rtl/>
        </w:rPr>
        <w:t>ک</w:t>
      </w:r>
      <w:r w:rsidRPr="009F24E4">
        <w:rPr>
          <w:rFonts w:cs="B Mitra" w:hint="cs"/>
          <w:rtl/>
        </w:rPr>
        <w:t>ه‌ها تشو</w:t>
      </w:r>
      <w:r w:rsidR="00E11D84">
        <w:rPr>
          <w:rFonts w:cs="B Mitra" w:hint="cs"/>
          <w:rtl/>
        </w:rPr>
        <w:t>ی</w:t>
      </w:r>
      <w:r w:rsidRPr="009F24E4">
        <w:rPr>
          <w:rFonts w:cs="B Mitra" w:hint="cs"/>
          <w:rtl/>
        </w:rPr>
        <w:t>ق</w:t>
      </w:r>
      <w:r w:rsidR="00AA68BE" w:rsidRPr="009F24E4">
        <w:rPr>
          <w:rFonts w:cs="B Mitra"/>
          <w:rtl/>
        </w:rPr>
        <w:t xml:space="preserve">، </w:t>
      </w:r>
      <w:r w:rsidRPr="009F24E4">
        <w:rPr>
          <w:rFonts w:cs="B Mitra" w:hint="cs"/>
          <w:rtl/>
        </w:rPr>
        <w:t>تسه</w:t>
      </w:r>
      <w:r w:rsidR="00E11D84">
        <w:rPr>
          <w:rFonts w:cs="B Mitra" w:hint="cs"/>
          <w:rtl/>
        </w:rPr>
        <w:t>ی</w:t>
      </w:r>
      <w:r w:rsidRPr="009F24E4">
        <w:rPr>
          <w:rFonts w:cs="B Mitra" w:hint="cs"/>
          <w:rtl/>
        </w:rPr>
        <w:t>م اطلاعات، تصم</w:t>
      </w:r>
      <w:r w:rsidR="00E11D84">
        <w:rPr>
          <w:rFonts w:cs="B Mitra" w:hint="cs"/>
          <w:rtl/>
        </w:rPr>
        <w:t>ی</w:t>
      </w:r>
      <w:r w:rsidRPr="009F24E4">
        <w:rPr>
          <w:rFonts w:cs="B Mitra" w:hint="cs"/>
          <w:rtl/>
        </w:rPr>
        <w:t>م‌گ</w:t>
      </w:r>
      <w:r w:rsidR="00E11D84">
        <w:rPr>
          <w:rFonts w:cs="B Mitra" w:hint="cs"/>
          <w:rtl/>
        </w:rPr>
        <w:t>ی</w:t>
      </w:r>
      <w:r w:rsidRPr="009F24E4">
        <w:rPr>
          <w:rFonts w:cs="B Mitra" w:hint="cs"/>
          <w:rtl/>
        </w:rPr>
        <w:t>ر</w:t>
      </w:r>
      <w:r w:rsidR="00E11D84">
        <w:rPr>
          <w:rFonts w:cs="B Mitra" w:hint="cs"/>
          <w:rtl/>
        </w:rPr>
        <w:t>ی</w:t>
      </w:r>
      <w:r w:rsidRPr="009F24E4">
        <w:rPr>
          <w:rFonts w:cs="B Mitra" w:hint="cs"/>
          <w:rtl/>
        </w:rPr>
        <w:t xml:space="preserve"> آزاد و نوآور</w:t>
      </w:r>
      <w:r w:rsidR="00E11D84">
        <w:rPr>
          <w:rFonts w:cs="B Mitra" w:hint="cs"/>
          <w:rtl/>
        </w:rPr>
        <w:t>ی</w:t>
      </w:r>
      <w:r w:rsidRPr="009F24E4">
        <w:rPr>
          <w:rFonts w:cs="B Mitra" w:hint="cs"/>
          <w:rtl/>
        </w:rPr>
        <w:t xml:space="preserve"> هستن</w:t>
      </w:r>
      <w:r w:rsidR="00E0283F" w:rsidRPr="009F24E4">
        <w:rPr>
          <w:rFonts w:cs="B Mitra" w:hint="cs"/>
          <w:rtl/>
        </w:rPr>
        <w:t>د. ز</w:t>
      </w:r>
      <w:r w:rsidR="00E11D84">
        <w:rPr>
          <w:rFonts w:cs="B Mitra" w:hint="cs"/>
          <w:rtl/>
        </w:rPr>
        <w:t>ی</w:t>
      </w:r>
      <w:r w:rsidR="00E0283F" w:rsidRPr="009F24E4">
        <w:rPr>
          <w:rFonts w:cs="B Mitra" w:hint="cs"/>
          <w:rtl/>
        </w:rPr>
        <w:t>را م</w:t>
      </w:r>
      <w:r w:rsidR="00E11D84">
        <w:rPr>
          <w:rFonts w:cs="B Mitra" w:hint="cs"/>
          <w:rtl/>
        </w:rPr>
        <w:t>ی</w:t>
      </w:r>
      <w:r w:rsidR="00E0283F" w:rsidRPr="009F24E4">
        <w:rPr>
          <w:rFonts w:cs="B Mitra" w:hint="cs"/>
          <w:rtl/>
        </w:rPr>
        <w:t xml:space="preserve">‌توانند اطلاعات را </w:t>
      </w:r>
      <w:r w:rsidR="00E11D84">
        <w:rPr>
          <w:rFonts w:cs="B Mitra" w:hint="cs"/>
          <w:rtl/>
        </w:rPr>
        <w:t>ی</w:t>
      </w:r>
      <w:r w:rsidR="006C7271">
        <w:rPr>
          <w:rFonts w:cs="B Mitra" w:hint="cs"/>
          <w:rtl/>
        </w:rPr>
        <w:t>ک</w:t>
      </w:r>
      <w:r w:rsidRPr="009F24E4">
        <w:rPr>
          <w:rFonts w:cs="B Mitra" w:hint="cs"/>
          <w:rtl/>
        </w:rPr>
        <w:t>باره در جهت‌ها</w:t>
      </w:r>
      <w:r w:rsidR="00E11D84">
        <w:rPr>
          <w:rFonts w:cs="B Mitra" w:hint="cs"/>
          <w:rtl/>
        </w:rPr>
        <w:t>ی</w:t>
      </w:r>
      <w:r w:rsidRPr="009F24E4">
        <w:rPr>
          <w:rFonts w:cs="B Mitra" w:hint="cs"/>
          <w:rtl/>
        </w:rPr>
        <w:t xml:space="preserve"> چندگانه پردازش </w:t>
      </w:r>
      <w:r w:rsidR="006C7271">
        <w:rPr>
          <w:rFonts w:cs="B Mitra" w:hint="cs"/>
          <w:rtl/>
        </w:rPr>
        <w:t>ک</w:t>
      </w:r>
      <w:r w:rsidRPr="009F24E4">
        <w:rPr>
          <w:rFonts w:cs="B Mitra" w:hint="cs"/>
          <w:rtl/>
        </w:rPr>
        <w:t>نند. شب</w:t>
      </w:r>
      <w:r w:rsidR="006C7271">
        <w:rPr>
          <w:rFonts w:cs="B Mitra" w:hint="cs"/>
          <w:rtl/>
        </w:rPr>
        <w:t>ک</w:t>
      </w:r>
      <w:r w:rsidRPr="009F24E4">
        <w:rPr>
          <w:rFonts w:cs="B Mitra" w:hint="cs"/>
          <w:rtl/>
        </w:rPr>
        <w:t xml:space="preserve">ه‌ها، </w:t>
      </w:r>
      <w:r w:rsidR="00E11D84">
        <w:rPr>
          <w:rFonts w:cs="B Mitra" w:hint="cs"/>
          <w:rtl/>
        </w:rPr>
        <w:t>ی</w:t>
      </w:r>
      <w:r w:rsidRPr="009F24E4">
        <w:rPr>
          <w:rFonts w:cs="B Mitra" w:hint="cs"/>
          <w:rtl/>
        </w:rPr>
        <w:t>افته‌ها</w:t>
      </w:r>
      <w:r w:rsidR="00E11D84">
        <w:rPr>
          <w:rFonts w:cs="B Mitra" w:hint="cs"/>
          <w:rtl/>
        </w:rPr>
        <w:t>یی</w:t>
      </w:r>
      <w:r w:rsidRPr="009F24E4">
        <w:rPr>
          <w:rFonts w:cs="B Mitra" w:hint="cs"/>
          <w:rtl/>
        </w:rPr>
        <w:t xml:space="preserve"> از م</w:t>
      </w:r>
      <w:r w:rsidR="00E0283F" w:rsidRPr="009F24E4">
        <w:rPr>
          <w:rFonts w:cs="B Mitra" w:hint="cs"/>
          <w:rtl/>
        </w:rPr>
        <w:t>بادله اطلاعات و الزام اخلاق</w:t>
      </w:r>
      <w:r w:rsidR="00E11D84">
        <w:rPr>
          <w:rFonts w:cs="B Mitra" w:hint="cs"/>
          <w:rtl/>
        </w:rPr>
        <w:t>ی</w:t>
      </w:r>
      <w:r w:rsidR="00E0283F" w:rsidRPr="009F24E4">
        <w:rPr>
          <w:rFonts w:cs="B Mitra" w:hint="cs"/>
          <w:rtl/>
        </w:rPr>
        <w:t xml:space="preserve"> دو</w:t>
      </w:r>
      <w:r w:rsidRPr="009F24E4">
        <w:rPr>
          <w:rFonts w:cs="B Mitra" w:hint="cs"/>
          <w:rtl/>
        </w:rPr>
        <w:t>جانبه را خلق م</w:t>
      </w:r>
      <w:r w:rsidR="00E11D84">
        <w:rPr>
          <w:rFonts w:cs="B Mitra" w:hint="cs"/>
          <w:rtl/>
        </w:rPr>
        <w:t>ی</w:t>
      </w:r>
      <w:r w:rsidRPr="009F24E4">
        <w:rPr>
          <w:rFonts w:cs="B Mitra" w:hint="cs"/>
          <w:rtl/>
        </w:rPr>
        <w:t>‌</w:t>
      </w:r>
      <w:r w:rsidR="006C7271">
        <w:rPr>
          <w:rFonts w:cs="B Mitra" w:hint="cs"/>
          <w:rtl/>
        </w:rPr>
        <w:t>ک</w:t>
      </w:r>
      <w:r w:rsidRPr="009F24E4">
        <w:rPr>
          <w:rFonts w:cs="B Mitra" w:hint="cs"/>
          <w:rtl/>
        </w:rPr>
        <w:t xml:space="preserve">نند </w:t>
      </w:r>
      <w:r w:rsidR="006C7271">
        <w:rPr>
          <w:rFonts w:cs="B Mitra" w:hint="cs"/>
          <w:rtl/>
        </w:rPr>
        <w:t>ک</w:t>
      </w:r>
      <w:r w:rsidRPr="009F24E4">
        <w:rPr>
          <w:rFonts w:cs="B Mitra" w:hint="cs"/>
          <w:rtl/>
        </w:rPr>
        <w:t>ه م</w:t>
      </w:r>
      <w:r w:rsidR="00E11D84">
        <w:rPr>
          <w:rFonts w:cs="B Mitra" w:hint="cs"/>
          <w:rtl/>
        </w:rPr>
        <w:t>ی</w:t>
      </w:r>
      <w:r w:rsidRPr="009F24E4">
        <w:rPr>
          <w:rFonts w:cs="B Mitra" w:hint="cs"/>
          <w:rtl/>
        </w:rPr>
        <w:t>‌توانند مبنا</w:t>
      </w:r>
      <w:r w:rsidR="00E11D84">
        <w:rPr>
          <w:rFonts w:cs="B Mitra" w:hint="cs"/>
          <w:rtl/>
        </w:rPr>
        <w:t>یی</w:t>
      </w:r>
      <w:r w:rsidRPr="009F24E4">
        <w:rPr>
          <w:rFonts w:cs="B Mitra" w:hint="cs"/>
          <w:rtl/>
        </w:rPr>
        <w:t xml:space="preserve"> برا</w:t>
      </w:r>
      <w:r w:rsidR="00E11D84">
        <w:rPr>
          <w:rFonts w:cs="B Mitra" w:hint="cs"/>
          <w:rtl/>
        </w:rPr>
        <w:t>ی</w:t>
      </w:r>
      <w:r w:rsidRPr="009F24E4">
        <w:rPr>
          <w:rFonts w:cs="B Mitra" w:hint="cs"/>
          <w:rtl/>
        </w:rPr>
        <w:t xml:space="preserve"> روابط عم</w:t>
      </w:r>
      <w:r w:rsidR="00E11D84">
        <w:rPr>
          <w:rFonts w:cs="B Mitra" w:hint="cs"/>
          <w:rtl/>
        </w:rPr>
        <w:t>ی</w:t>
      </w:r>
      <w:r w:rsidRPr="009F24E4">
        <w:rPr>
          <w:rFonts w:cs="B Mitra" w:hint="cs"/>
          <w:rtl/>
        </w:rPr>
        <w:t>ق‌تر فراه</w:t>
      </w:r>
      <w:r w:rsidR="0023478C" w:rsidRPr="009F24E4">
        <w:rPr>
          <w:rFonts w:cs="B Mitra" w:hint="cs"/>
          <w:rtl/>
        </w:rPr>
        <w:t xml:space="preserve">م </w:t>
      </w:r>
      <w:r w:rsidR="006C7271">
        <w:rPr>
          <w:rFonts w:cs="B Mitra" w:hint="cs"/>
          <w:rtl/>
        </w:rPr>
        <w:t>ک</w:t>
      </w:r>
      <w:r w:rsidR="0023478C" w:rsidRPr="009F24E4">
        <w:rPr>
          <w:rFonts w:cs="B Mitra" w:hint="cs"/>
          <w:rtl/>
        </w:rPr>
        <w:t>ند.</w:t>
      </w:r>
    </w:p>
    <w:p w:rsidR="00426BA0" w:rsidRPr="009F24E4" w:rsidRDefault="00426BA0" w:rsidP="005D25A5">
      <w:pPr>
        <w:pStyle w:val="Titr-2"/>
        <w:spacing w:line="276" w:lineRule="auto"/>
        <w:rPr>
          <w:rFonts w:cs="B Mitra"/>
          <w:vanish/>
          <w:rtl/>
        </w:rPr>
      </w:pPr>
    </w:p>
    <w:p w:rsidR="00426BA0" w:rsidRPr="009F24E4" w:rsidRDefault="00426BA0" w:rsidP="005D25A5">
      <w:pPr>
        <w:pStyle w:val="Titr-2"/>
        <w:spacing w:line="276" w:lineRule="auto"/>
        <w:rPr>
          <w:rFonts w:cs="B Mitra"/>
          <w:vanish/>
          <w:rtl/>
        </w:rPr>
      </w:pPr>
    </w:p>
    <w:p w:rsidR="00426BA0" w:rsidRPr="009F24E4" w:rsidRDefault="00426BA0" w:rsidP="005D25A5">
      <w:pPr>
        <w:pStyle w:val="Titr-2"/>
        <w:spacing w:line="276" w:lineRule="auto"/>
        <w:rPr>
          <w:rFonts w:cs="B Mitra"/>
          <w:vanish/>
          <w:rtl/>
        </w:rPr>
      </w:pPr>
    </w:p>
    <w:p w:rsidR="00487589" w:rsidRPr="009F24E4" w:rsidRDefault="00487589" w:rsidP="005D25A5">
      <w:pPr>
        <w:widowControl w:val="0"/>
        <w:bidi/>
        <w:spacing w:line="276" w:lineRule="auto"/>
        <w:ind w:firstLine="397"/>
        <w:jc w:val="lowKashida"/>
        <w:rPr>
          <w:rFonts w:cs="B Mitra"/>
          <w:b w:val="0"/>
          <w:bCs w:val="0"/>
          <w:sz w:val="20"/>
          <w:szCs w:val="24"/>
          <w:rtl/>
        </w:rPr>
      </w:pPr>
    </w:p>
    <w:p w:rsidR="00487589" w:rsidRPr="009F24E4" w:rsidRDefault="00487589" w:rsidP="005D25A5">
      <w:pPr>
        <w:widowControl w:val="0"/>
        <w:bidi/>
        <w:spacing w:line="276" w:lineRule="auto"/>
        <w:ind w:firstLine="397"/>
        <w:jc w:val="lowKashida"/>
        <w:rPr>
          <w:rFonts w:cs="B Mitra"/>
          <w:b w:val="0"/>
          <w:bCs w:val="0"/>
          <w:sz w:val="20"/>
          <w:szCs w:val="24"/>
          <w:rtl/>
        </w:rPr>
      </w:pPr>
    </w:p>
    <w:p w:rsidR="00194841" w:rsidRPr="009F24E4" w:rsidRDefault="00194841" w:rsidP="005D25A5">
      <w:pPr>
        <w:bidi/>
        <w:spacing w:line="276" w:lineRule="auto"/>
        <w:rPr>
          <w:rFonts w:cs="B Mitra"/>
          <w:b w:val="0"/>
          <w:bCs w:val="0"/>
          <w:sz w:val="20"/>
          <w:szCs w:val="24"/>
          <w:rtl/>
        </w:rPr>
      </w:pPr>
      <w:r w:rsidRPr="009F24E4">
        <w:rPr>
          <w:rFonts w:cs="B Mitra"/>
          <w:b w:val="0"/>
          <w:bCs w:val="0"/>
          <w:sz w:val="20"/>
          <w:szCs w:val="24"/>
          <w:rtl/>
        </w:rPr>
        <w:br w:type="page"/>
      </w:r>
    </w:p>
    <w:p w:rsidR="00E01D49" w:rsidRPr="009F24E4" w:rsidRDefault="00E01D49" w:rsidP="005D25A5">
      <w:pPr>
        <w:widowControl w:val="0"/>
        <w:bidi/>
        <w:spacing w:line="276" w:lineRule="auto"/>
        <w:ind w:firstLine="397"/>
        <w:jc w:val="lowKashida"/>
        <w:outlineLvl w:val="0"/>
        <w:rPr>
          <w:rFonts w:cs="B Mitra"/>
          <w:b w:val="0"/>
          <w:bCs w:val="0"/>
          <w:sz w:val="20"/>
          <w:szCs w:val="24"/>
          <w:rtl/>
        </w:rPr>
      </w:pPr>
    </w:p>
    <w:p w:rsidR="00E01D49" w:rsidRPr="00B46C7F" w:rsidRDefault="00E01D49" w:rsidP="005D25A5">
      <w:pPr>
        <w:pStyle w:val="Heading1"/>
        <w:spacing w:line="276" w:lineRule="auto"/>
        <w:rPr>
          <w:rtl/>
        </w:rPr>
      </w:pPr>
      <w:bookmarkStart w:id="95" w:name="_Toc273356137"/>
      <w:bookmarkStart w:id="96" w:name="_Toc471331930"/>
      <w:r w:rsidRPr="00B46C7F">
        <w:rPr>
          <w:rFonts w:hint="cs"/>
          <w:rtl/>
        </w:rPr>
        <w:t>فصل</w:t>
      </w:r>
      <w:r w:rsidR="0084149E" w:rsidRPr="00B46C7F">
        <w:rPr>
          <w:rFonts w:hint="cs"/>
          <w:rtl/>
        </w:rPr>
        <w:t xml:space="preserve"> نهم</w:t>
      </w:r>
      <w:r w:rsidR="005A4C77" w:rsidRPr="00B46C7F">
        <w:rPr>
          <w:rFonts w:hint="cs"/>
          <w:rtl/>
        </w:rPr>
        <w:t>:</w:t>
      </w:r>
      <w:r w:rsidRPr="00B46C7F">
        <w:rPr>
          <w:rFonts w:hint="cs"/>
          <w:rtl/>
        </w:rPr>
        <w:t xml:space="preserve"> استعاره</w:t>
      </w:r>
      <w:r w:rsidR="00AC4045" w:rsidRPr="00B46C7F">
        <w:rPr>
          <w:rFonts w:hint="cs"/>
          <w:rtl/>
        </w:rPr>
        <w:t>‌</w:t>
      </w:r>
      <w:r w:rsidRPr="00B46C7F">
        <w:rPr>
          <w:rFonts w:hint="cs"/>
          <w:rtl/>
        </w:rPr>
        <w:t>ها</w:t>
      </w:r>
      <w:r w:rsidR="00E11D84">
        <w:rPr>
          <w:rFonts w:hint="cs"/>
          <w:rtl/>
        </w:rPr>
        <w:t>ی</w:t>
      </w:r>
      <w:r w:rsidRPr="00B46C7F">
        <w:rPr>
          <w:rFonts w:hint="cs"/>
          <w:rtl/>
        </w:rPr>
        <w:t xml:space="preserve"> سازمان</w:t>
      </w:r>
      <w:bookmarkEnd w:id="95"/>
      <w:bookmarkEnd w:id="96"/>
    </w:p>
    <w:p w:rsidR="006D240D" w:rsidRPr="009F24E4" w:rsidRDefault="006D240D" w:rsidP="005D25A5">
      <w:pPr>
        <w:widowControl w:val="0"/>
        <w:bidi/>
        <w:spacing w:line="276" w:lineRule="auto"/>
        <w:ind w:firstLine="397"/>
        <w:jc w:val="lowKashida"/>
        <w:rPr>
          <w:rFonts w:cs="B Mitra"/>
          <w:b w:val="0"/>
          <w:bCs w:val="0"/>
          <w:sz w:val="20"/>
          <w:szCs w:val="24"/>
          <w:rtl/>
        </w:rPr>
      </w:pPr>
    </w:p>
    <w:p w:rsidR="006D240D" w:rsidRPr="009F24E4" w:rsidRDefault="006D240D" w:rsidP="005D25A5">
      <w:pPr>
        <w:widowControl w:val="0"/>
        <w:bidi/>
        <w:spacing w:line="276" w:lineRule="auto"/>
        <w:ind w:firstLine="397"/>
        <w:jc w:val="lowKashida"/>
        <w:rPr>
          <w:rFonts w:cs="B Mitra"/>
          <w:b w:val="0"/>
          <w:bCs w:val="0"/>
          <w:sz w:val="20"/>
          <w:szCs w:val="24"/>
          <w:rtl/>
        </w:rPr>
      </w:pPr>
    </w:p>
    <w:p w:rsidR="00E01D49" w:rsidRPr="009F24E4" w:rsidRDefault="00E01D49" w:rsidP="005D25A5">
      <w:pPr>
        <w:widowControl w:val="0"/>
        <w:bidi/>
        <w:spacing w:line="276" w:lineRule="auto"/>
        <w:ind w:firstLine="397"/>
        <w:jc w:val="lowKashida"/>
        <w:rPr>
          <w:rFonts w:cs="B Mitra"/>
          <w:b w:val="0"/>
          <w:bCs w:val="0"/>
          <w:sz w:val="20"/>
          <w:szCs w:val="24"/>
        </w:rPr>
      </w:pPr>
      <w:r w:rsidRPr="009F24E4">
        <w:rPr>
          <w:rFonts w:cs="B Mitra" w:hint="cs"/>
          <w:b w:val="0"/>
          <w:bCs w:val="0"/>
          <w:sz w:val="20"/>
          <w:szCs w:val="24"/>
          <w:rtl/>
        </w:rPr>
        <w:t>نظر</w:t>
      </w:r>
      <w:r w:rsidR="00E11D84">
        <w:rPr>
          <w:rFonts w:cs="B Mitra" w:hint="cs"/>
          <w:b w:val="0"/>
          <w:bCs w:val="0"/>
          <w:sz w:val="20"/>
          <w:szCs w:val="24"/>
          <w:rtl/>
        </w:rPr>
        <w:t>ی</w:t>
      </w:r>
      <w:r w:rsidRPr="009F24E4">
        <w:rPr>
          <w:rFonts w:cs="B Mitra" w:hint="cs"/>
          <w:b w:val="0"/>
          <w:bCs w:val="0"/>
          <w:sz w:val="20"/>
          <w:szCs w:val="24"/>
          <w:rtl/>
        </w:rPr>
        <w:t>ه‌ها و توض</w:t>
      </w:r>
      <w:r w:rsidR="00E11D84">
        <w:rPr>
          <w:rFonts w:cs="B Mitra" w:hint="cs"/>
          <w:b w:val="0"/>
          <w:bCs w:val="0"/>
          <w:sz w:val="20"/>
          <w:szCs w:val="24"/>
          <w:rtl/>
        </w:rPr>
        <w:t>ی</w:t>
      </w:r>
      <w:r w:rsidRPr="009F24E4">
        <w:rPr>
          <w:rFonts w:cs="B Mitra" w:hint="cs"/>
          <w:b w:val="0"/>
          <w:bCs w:val="0"/>
          <w:sz w:val="20"/>
          <w:szCs w:val="24"/>
          <w:rtl/>
        </w:rPr>
        <w:t>حات ما درباره زندگ</w:t>
      </w:r>
      <w:r w:rsidR="00E11D84">
        <w:rPr>
          <w:rFonts w:cs="B Mitra" w:hint="cs"/>
          <w:b w:val="0"/>
          <w:bCs w:val="0"/>
          <w:sz w:val="20"/>
          <w:szCs w:val="24"/>
          <w:rtl/>
        </w:rPr>
        <w:t>ی</w:t>
      </w:r>
      <w:r w:rsidRPr="009F24E4">
        <w:rPr>
          <w:rFonts w:cs="B Mitra" w:hint="cs"/>
          <w:b w:val="0"/>
          <w:bCs w:val="0"/>
          <w:sz w:val="20"/>
          <w:szCs w:val="24"/>
          <w:rtl/>
        </w:rPr>
        <w:t xml:space="preserve"> سازمان</w:t>
      </w:r>
      <w:r w:rsidR="00E11D84">
        <w:rPr>
          <w:rFonts w:cs="B Mitra" w:hint="cs"/>
          <w:b w:val="0"/>
          <w:bCs w:val="0"/>
          <w:sz w:val="20"/>
          <w:szCs w:val="24"/>
          <w:rtl/>
        </w:rPr>
        <w:t>ی</w:t>
      </w:r>
      <w:r w:rsidRPr="009F24E4">
        <w:rPr>
          <w:rFonts w:cs="B Mitra" w:hint="cs"/>
          <w:b w:val="0"/>
          <w:bCs w:val="0"/>
          <w:sz w:val="20"/>
          <w:szCs w:val="24"/>
          <w:rtl/>
        </w:rPr>
        <w:t xml:space="preserve"> بر پا</w:t>
      </w:r>
      <w:r w:rsidR="00E11D84">
        <w:rPr>
          <w:rFonts w:cs="B Mitra" w:hint="cs"/>
          <w:b w:val="0"/>
          <w:bCs w:val="0"/>
          <w:sz w:val="20"/>
          <w:szCs w:val="24"/>
          <w:rtl/>
        </w:rPr>
        <w:t>ی</w:t>
      </w:r>
      <w:r w:rsidRPr="009F24E4">
        <w:rPr>
          <w:rFonts w:cs="B Mitra" w:hint="cs"/>
          <w:b w:val="0"/>
          <w:bCs w:val="0"/>
          <w:sz w:val="20"/>
          <w:szCs w:val="24"/>
          <w:rtl/>
        </w:rPr>
        <w:t>ه استعاره‌ها</w:t>
      </w:r>
      <w:r w:rsidR="00E11D84">
        <w:rPr>
          <w:rFonts w:cs="B Mitra" w:hint="cs"/>
          <w:b w:val="0"/>
          <w:bCs w:val="0"/>
          <w:sz w:val="20"/>
          <w:szCs w:val="24"/>
          <w:rtl/>
        </w:rPr>
        <w:t>یی</w:t>
      </w:r>
      <w:r w:rsidRPr="009F24E4">
        <w:rPr>
          <w:rFonts w:cs="B Mitra"/>
          <w:b w:val="0"/>
          <w:bCs w:val="0"/>
          <w:sz w:val="20"/>
          <w:szCs w:val="24"/>
          <w:vertAlign w:val="superscript"/>
          <w:rtl/>
        </w:rPr>
        <w:footnoteReference w:id="85"/>
      </w:r>
      <w:r w:rsidRPr="009F24E4">
        <w:rPr>
          <w:rFonts w:cs="B Mitra" w:hint="cs"/>
          <w:b w:val="0"/>
          <w:bCs w:val="0"/>
          <w:sz w:val="20"/>
          <w:szCs w:val="24"/>
          <w:rtl/>
        </w:rPr>
        <w:t xml:space="preserve"> است </w:t>
      </w:r>
      <w:r w:rsidR="006C7271">
        <w:rPr>
          <w:rFonts w:cs="B Mitra" w:hint="cs"/>
          <w:b w:val="0"/>
          <w:bCs w:val="0"/>
          <w:sz w:val="20"/>
          <w:szCs w:val="24"/>
          <w:rtl/>
        </w:rPr>
        <w:t>ک</w:t>
      </w:r>
      <w:r w:rsidRPr="009F24E4">
        <w:rPr>
          <w:rFonts w:cs="B Mitra" w:hint="cs"/>
          <w:b w:val="0"/>
          <w:bCs w:val="0"/>
          <w:sz w:val="20"/>
          <w:szCs w:val="24"/>
          <w:rtl/>
        </w:rPr>
        <w:t>ه ما را به د</w:t>
      </w:r>
      <w:r w:rsidR="00E11D84">
        <w:rPr>
          <w:rFonts w:cs="B Mitra" w:hint="cs"/>
          <w:b w:val="0"/>
          <w:bCs w:val="0"/>
          <w:sz w:val="20"/>
          <w:szCs w:val="24"/>
          <w:rtl/>
        </w:rPr>
        <w:t>ی</w:t>
      </w:r>
      <w:r w:rsidRPr="009F24E4">
        <w:rPr>
          <w:rFonts w:cs="B Mitra" w:hint="cs"/>
          <w:b w:val="0"/>
          <w:bCs w:val="0"/>
          <w:sz w:val="20"/>
          <w:szCs w:val="24"/>
          <w:rtl/>
        </w:rPr>
        <w:t>دن و در</w:t>
      </w:r>
      <w:r w:rsidR="006C7271">
        <w:rPr>
          <w:rFonts w:cs="B Mitra" w:hint="cs"/>
          <w:b w:val="0"/>
          <w:bCs w:val="0"/>
          <w:sz w:val="20"/>
          <w:szCs w:val="24"/>
          <w:rtl/>
        </w:rPr>
        <w:t>ک</w:t>
      </w:r>
      <w:r w:rsidRPr="009F24E4">
        <w:rPr>
          <w:rFonts w:cs="B Mitra" w:hint="cs"/>
          <w:b w:val="0"/>
          <w:bCs w:val="0"/>
          <w:sz w:val="20"/>
          <w:szCs w:val="24"/>
          <w:rtl/>
        </w:rPr>
        <w:t xml:space="preserve"> سازمان‌ها به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روش مشخص ول</w:t>
      </w:r>
      <w:r w:rsidR="00E11D84">
        <w:rPr>
          <w:rFonts w:cs="B Mitra" w:hint="cs"/>
          <w:b w:val="0"/>
          <w:bCs w:val="0"/>
          <w:sz w:val="20"/>
          <w:szCs w:val="24"/>
          <w:rtl/>
        </w:rPr>
        <w:t>ی</w:t>
      </w:r>
      <w:r w:rsidRPr="009F24E4">
        <w:rPr>
          <w:rFonts w:cs="B Mitra" w:hint="cs"/>
          <w:b w:val="0"/>
          <w:bCs w:val="0"/>
          <w:sz w:val="20"/>
          <w:szCs w:val="24"/>
          <w:rtl/>
        </w:rPr>
        <w:t xml:space="preserve"> ناقص رهنمون م</w:t>
      </w:r>
      <w:r w:rsidR="00E11D84">
        <w:rPr>
          <w:rFonts w:cs="B Mitra" w:hint="cs"/>
          <w:b w:val="0"/>
          <w:bCs w:val="0"/>
          <w:sz w:val="20"/>
          <w:szCs w:val="24"/>
          <w:rtl/>
        </w:rPr>
        <w:t>ی</w:t>
      </w:r>
      <w:r w:rsidRPr="009F24E4">
        <w:rPr>
          <w:rFonts w:cs="B Mitra" w:hint="cs"/>
          <w:b w:val="0"/>
          <w:bCs w:val="0"/>
          <w:sz w:val="20"/>
          <w:szCs w:val="24"/>
          <w:rtl/>
        </w:rPr>
        <w:t>‌سازد. گرت مورگان</w:t>
      </w:r>
      <w:r w:rsidRPr="009F24E4">
        <w:rPr>
          <w:rFonts w:cs="B Mitra"/>
          <w:b w:val="0"/>
          <w:bCs w:val="0"/>
          <w:sz w:val="20"/>
          <w:szCs w:val="24"/>
          <w:vertAlign w:val="superscript"/>
          <w:rtl/>
        </w:rPr>
        <w:footnoteReference w:id="86"/>
      </w:r>
      <w:r w:rsidRPr="009F24E4">
        <w:rPr>
          <w:rFonts w:cs="B Mitra" w:hint="cs"/>
          <w:b w:val="0"/>
          <w:bCs w:val="0"/>
          <w:sz w:val="20"/>
          <w:szCs w:val="24"/>
          <w:rtl/>
        </w:rPr>
        <w:t xml:space="preserve"> در </w:t>
      </w:r>
      <w:r w:rsidR="006C7271">
        <w:rPr>
          <w:rFonts w:cs="B Mitra" w:hint="cs"/>
          <w:b w:val="0"/>
          <w:bCs w:val="0"/>
          <w:sz w:val="20"/>
          <w:szCs w:val="24"/>
          <w:rtl/>
        </w:rPr>
        <w:t>ک</w:t>
      </w:r>
      <w:r w:rsidRPr="009F24E4">
        <w:rPr>
          <w:rFonts w:cs="B Mitra" w:hint="cs"/>
          <w:b w:val="0"/>
          <w:bCs w:val="0"/>
          <w:sz w:val="20"/>
          <w:szCs w:val="24"/>
          <w:rtl/>
        </w:rPr>
        <w:t>تاب س</w:t>
      </w:r>
      <w:r w:rsidR="00E11D84">
        <w:rPr>
          <w:rFonts w:cs="B Mitra" w:hint="cs"/>
          <w:b w:val="0"/>
          <w:bCs w:val="0"/>
          <w:sz w:val="20"/>
          <w:szCs w:val="24"/>
          <w:rtl/>
        </w:rPr>
        <w:t>ی</w:t>
      </w:r>
      <w:r w:rsidRPr="009F24E4">
        <w:rPr>
          <w:rFonts w:cs="B Mitra" w:hint="cs"/>
          <w:b w:val="0"/>
          <w:bCs w:val="0"/>
          <w:sz w:val="20"/>
          <w:szCs w:val="24"/>
          <w:rtl/>
        </w:rPr>
        <w:t>ما</w:t>
      </w:r>
      <w:r w:rsidR="00E11D84">
        <w:rPr>
          <w:rFonts w:cs="B Mitra" w:hint="cs"/>
          <w:b w:val="0"/>
          <w:bCs w:val="0"/>
          <w:sz w:val="20"/>
          <w:szCs w:val="24"/>
          <w:rtl/>
        </w:rPr>
        <w:t>ی</w:t>
      </w:r>
      <w:r w:rsidRPr="009F24E4">
        <w:rPr>
          <w:rFonts w:cs="B Mitra" w:hint="cs"/>
          <w:b w:val="0"/>
          <w:bCs w:val="0"/>
          <w:sz w:val="20"/>
          <w:szCs w:val="24"/>
          <w:rtl/>
        </w:rPr>
        <w:t xml:space="preserve"> سازمان</w:t>
      </w:r>
      <w:r w:rsidRPr="009F24E4">
        <w:rPr>
          <w:rFonts w:cs="B Mitra"/>
          <w:b w:val="0"/>
          <w:bCs w:val="0"/>
          <w:sz w:val="20"/>
          <w:szCs w:val="24"/>
          <w:vertAlign w:val="superscript"/>
          <w:rtl/>
        </w:rPr>
        <w:footnoteReference w:id="87"/>
      </w:r>
      <w:r w:rsidRPr="009F24E4">
        <w:rPr>
          <w:rFonts w:cs="B Mitra" w:hint="cs"/>
          <w:b w:val="0"/>
          <w:bCs w:val="0"/>
          <w:sz w:val="20"/>
          <w:szCs w:val="24"/>
          <w:rtl/>
        </w:rPr>
        <w:t xml:space="preserve"> </w:t>
      </w:r>
      <w:r w:rsidR="00162CA4" w:rsidRPr="009F24E4">
        <w:rPr>
          <w:rFonts w:cs="B Mitra"/>
          <w:b w:val="0"/>
          <w:bCs w:val="0"/>
          <w:sz w:val="20"/>
          <w:szCs w:val="24"/>
          <w:rtl/>
        </w:rPr>
        <w:t>استعاره‌ها</w:t>
      </w:r>
      <w:r w:rsidR="00162CA4" w:rsidRPr="009F24E4">
        <w:rPr>
          <w:rFonts w:cs="B Mitra" w:hint="cs"/>
          <w:b w:val="0"/>
          <w:bCs w:val="0"/>
          <w:sz w:val="20"/>
          <w:szCs w:val="24"/>
          <w:rtl/>
        </w:rPr>
        <w:t>ی</w:t>
      </w:r>
      <w:r w:rsidRPr="009F24E4">
        <w:rPr>
          <w:rFonts w:cs="B Mitra" w:hint="cs"/>
          <w:b w:val="0"/>
          <w:bCs w:val="0"/>
          <w:sz w:val="20"/>
          <w:szCs w:val="24"/>
          <w:rtl/>
        </w:rPr>
        <w:t xml:space="preserve"> سازمان را معرف</w:t>
      </w:r>
      <w:r w:rsidR="00E11D84">
        <w:rPr>
          <w:rFonts w:cs="B Mitra" w:hint="cs"/>
          <w:b w:val="0"/>
          <w:bCs w:val="0"/>
          <w:sz w:val="20"/>
          <w:szCs w:val="24"/>
          <w:rtl/>
        </w:rPr>
        <w:t>ی</w:t>
      </w:r>
      <w:r w:rsidRPr="009F24E4">
        <w:rPr>
          <w:rFonts w:cs="B Mitra" w:hint="cs"/>
          <w:b w:val="0"/>
          <w:bCs w:val="0"/>
          <w:sz w:val="20"/>
          <w:szCs w:val="24"/>
          <w:rtl/>
        </w:rPr>
        <w:t xml:space="preserve"> نموده است. ا</w:t>
      </w:r>
      <w:r w:rsidR="00E11D84">
        <w:rPr>
          <w:rFonts w:cs="B Mitra" w:hint="cs"/>
          <w:b w:val="0"/>
          <w:bCs w:val="0"/>
          <w:sz w:val="20"/>
          <w:szCs w:val="24"/>
          <w:rtl/>
        </w:rPr>
        <w:t>ی</w:t>
      </w:r>
      <w:r w:rsidRPr="009F24E4">
        <w:rPr>
          <w:rFonts w:cs="B Mitra" w:hint="cs"/>
          <w:b w:val="0"/>
          <w:bCs w:val="0"/>
          <w:sz w:val="20"/>
          <w:szCs w:val="24"/>
          <w:rtl/>
        </w:rPr>
        <w:t>ن فصل به بررس</w:t>
      </w:r>
      <w:r w:rsidR="00E11D84">
        <w:rPr>
          <w:rFonts w:cs="B Mitra" w:hint="cs"/>
          <w:b w:val="0"/>
          <w:bCs w:val="0"/>
          <w:sz w:val="20"/>
          <w:szCs w:val="24"/>
          <w:rtl/>
        </w:rPr>
        <w:t>ی</w:t>
      </w:r>
      <w:r w:rsidRPr="009F24E4">
        <w:rPr>
          <w:rFonts w:cs="B Mitra" w:hint="cs"/>
          <w:b w:val="0"/>
          <w:bCs w:val="0"/>
          <w:sz w:val="20"/>
          <w:szCs w:val="24"/>
          <w:rtl/>
        </w:rPr>
        <w:t xml:space="preserve"> </w:t>
      </w:r>
      <w:r w:rsidR="00FB7E23" w:rsidRPr="009F24E4">
        <w:rPr>
          <w:rFonts w:cs="B Mitra"/>
          <w:b w:val="0"/>
          <w:bCs w:val="0"/>
          <w:sz w:val="20"/>
          <w:szCs w:val="24"/>
          <w:rtl/>
        </w:rPr>
        <w:t>مهم‌تر</w:t>
      </w:r>
      <w:r w:rsidR="00FB7E23" w:rsidRPr="009F24E4">
        <w:rPr>
          <w:rFonts w:cs="B Mitra" w:hint="cs"/>
          <w:b w:val="0"/>
          <w:bCs w:val="0"/>
          <w:sz w:val="20"/>
          <w:szCs w:val="24"/>
          <w:rtl/>
        </w:rPr>
        <w:t>ی</w:t>
      </w:r>
      <w:r w:rsidR="00FB7E23" w:rsidRPr="009F24E4">
        <w:rPr>
          <w:rFonts w:cs="B Mitra" w:hint="eastAsia"/>
          <w:b w:val="0"/>
          <w:bCs w:val="0"/>
          <w:sz w:val="20"/>
          <w:szCs w:val="24"/>
          <w:rtl/>
        </w:rPr>
        <w:t>ن</w:t>
      </w:r>
      <w:r w:rsidRPr="009F24E4">
        <w:rPr>
          <w:rFonts w:cs="B Mitra" w:hint="cs"/>
          <w:b w:val="0"/>
          <w:bCs w:val="0"/>
          <w:sz w:val="20"/>
          <w:szCs w:val="24"/>
          <w:rtl/>
        </w:rPr>
        <w:t xml:space="preserve"> </w:t>
      </w:r>
      <w:r w:rsidR="00BA0455" w:rsidRPr="009F24E4">
        <w:rPr>
          <w:rFonts w:cs="B Mitra"/>
          <w:b w:val="0"/>
          <w:bCs w:val="0"/>
          <w:sz w:val="20"/>
          <w:szCs w:val="24"/>
          <w:rtl/>
        </w:rPr>
        <w:t>و</w:t>
      </w:r>
      <w:r w:rsidR="00BA0455" w:rsidRPr="009F24E4">
        <w:rPr>
          <w:rFonts w:cs="B Mitra" w:hint="cs"/>
          <w:b w:val="0"/>
          <w:bCs w:val="0"/>
          <w:sz w:val="20"/>
          <w:szCs w:val="24"/>
          <w:rtl/>
        </w:rPr>
        <w:t>ی</w:t>
      </w:r>
      <w:r w:rsidR="00BA0455" w:rsidRPr="009F24E4">
        <w:rPr>
          <w:rFonts w:cs="B Mitra" w:hint="eastAsia"/>
          <w:b w:val="0"/>
          <w:bCs w:val="0"/>
          <w:sz w:val="20"/>
          <w:szCs w:val="24"/>
          <w:rtl/>
        </w:rPr>
        <w:t>ژگ</w:t>
      </w:r>
      <w:r w:rsidR="00BA0455" w:rsidRPr="009F24E4">
        <w:rPr>
          <w:rFonts w:cs="B Mitra" w:hint="cs"/>
          <w:b w:val="0"/>
          <w:bCs w:val="0"/>
          <w:sz w:val="20"/>
          <w:szCs w:val="24"/>
          <w:rtl/>
        </w:rPr>
        <w:t>ی‌</w:t>
      </w:r>
      <w:r w:rsidR="00BA0455" w:rsidRPr="009F24E4">
        <w:rPr>
          <w:rFonts w:cs="B Mitra" w:hint="eastAsia"/>
          <w:b w:val="0"/>
          <w:bCs w:val="0"/>
          <w:sz w:val="20"/>
          <w:szCs w:val="24"/>
          <w:rtl/>
        </w:rPr>
        <w:t>ها</w:t>
      </w:r>
      <w:r w:rsidR="00BA0455" w:rsidRPr="009F24E4">
        <w:rPr>
          <w:rFonts w:cs="B Mitra" w:hint="cs"/>
          <w:b w:val="0"/>
          <w:bCs w:val="0"/>
          <w:sz w:val="20"/>
          <w:szCs w:val="24"/>
          <w:rtl/>
        </w:rPr>
        <w:t>ی</w:t>
      </w:r>
      <w:r w:rsidRPr="009F24E4">
        <w:rPr>
          <w:rFonts w:cs="B Mitra" w:hint="cs"/>
          <w:b w:val="0"/>
          <w:bCs w:val="0"/>
          <w:sz w:val="20"/>
          <w:szCs w:val="24"/>
          <w:rtl/>
        </w:rPr>
        <w:t xml:space="preserve"> </w:t>
      </w:r>
      <w:r w:rsidR="00162CA4" w:rsidRPr="009F24E4">
        <w:rPr>
          <w:rFonts w:cs="B Mitra"/>
          <w:b w:val="0"/>
          <w:bCs w:val="0"/>
          <w:sz w:val="20"/>
          <w:szCs w:val="24"/>
          <w:rtl/>
        </w:rPr>
        <w:t>استعاره‌ها</w:t>
      </w:r>
      <w:r w:rsidR="00162CA4" w:rsidRPr="009F24E4">
        <w:rPr>
          <w:rFonts w:cs="B Mitra" w:hint="cs"/>
          <w:b w:val="0"/>
          <w:bCs w:val="0"/>
          <w:sz w:val="20"/>
          <w:szCs w:val="24"/>
          <w:rtl/>
        </w:rPr>
        <w:t>ی</w:t>
      </w:r>
      <w:r w:rsidRPr="009F24E4">
        <w:rPr>
          <w:rFonts w:cs="B Mitra" w:hint="cs"/>
          <w:b w:val="0"/>
          <w:bCs w:val="0"/>
          <w:sz w:val="20"/>
          <w:szCs w:val="24"/>
          <w:rtl/>
        </w:rPr>
        <w:t xml:space="preserve"> سازمان از نگاه مورگان و</w:t>
      </w:r>
      <w:r w:rsidR="0023478C" w:rsidRPr="009F24E4">
        <w:rPr>
          <w:rFonts w:cs="B Mitra" w:hint="cs"/>
          <w:b w:val="0"/>
          <w:bCs w:val="0"/>
          <w:sz w:val="20"/>
          <w:szCs w:val="24"/>
          <w:rtl/>
        </w:rPr>
        <w:t xml:space="preserve"> نقاط قوت و ضعف </w:t>
      </w:r>
      <w:r w:rsidR="00FB7E23" w:rsidRPr="009F24E4">
        <w:rPr>
          <w:rFonts w:cs="B Mitra"/>
          <w:b w:val="0"/>
          <w:bCs w:val="0"/>
          <w:sz w:val="20"/>
          <w:szCs w:val="24"/>
          <w:rtl/>
        </w:rPr>
        <w:t>آن‌ها</w:t>
      </w:r>
      <w:r w:rsidR="0023478C" w:rsidRPr="009F24E4">
        <w:rPr>
          <w:rFonts w:cs="B Mitra" w:hint="cs"/>
          <w:b w:val="0"/>
          <w:bCs w:val="0"/>
          <w:sz w:val="20"/>
          <w:szCs w:val="24"/>
          <w:rtl/>
        </w:rPr>
        <w:t xml:space="preserve"> </w:t>
      </w:r>
      <w:r w:rsidR="00162CA4" w:rsidRPr="009F24E4">
        <w:rPr>
          <w:rFonts w:cs="B Mitra"/>
          <w:b w:val="0"/>
          <w:bCs w:val="0"/>
          <w:sz w:val="20"/>
          <w:szCs w:val="24"/>
          <w:rtl/>
        </w:rPr>
        <w:t>م</w:t>
      </w:r>
      <w:r w:rsidR="00162CA4" w:rsidRPr="009F24E4">
        <w:rPr>
          <w:rFonts w:cs="B Mitra" w:hint="cs"/>
          <w:b w:val="0"/>
          <w:bCs w:val="0"/>
          <w:sz w:val="20"/>
          <w:szCs w:val="24"/>
          <w:rtl/>
        </w:rPr>
        <w:t>ی‌</w:t>
      </w:r>
      <w:r w:rsidR="00162CA4" w:rsidRPr="009F24E4">
        <w:rPr>
          <w:rFonts w:cs="B Mitra" w:hint="eastAsia"/>
          <w:b w:val="0"/>
          <w:bCs w:val="0"/>
          <w:sz w:val="20"/>
          <w:szCs w:val="24"/>
          <w:rtl/>
        </w:rPr>
        <w:t>پردازد</w:t>
      </w:r>
      <w:r w:rsidR="0023478C" w:rsidRPr="009F24E4">
        <w:rPr>
          <w:rFonts w:cs="B Mitra" w:hint="cs"/>
          <w:b w:val="0"/>
          <w:bCs w:val="0"/>
          <w:sz w:val="20"/>
          <w:szCs w:val="24"/>
          <w:rtl/>
        </w:rPr>
        <w:t>.</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ب</w:t>
      </w:r>
      <w:r w:rsidR="00E11D84">
        <w:rPr>
          <w:rFonts w:cs="B Mitra" w:hint="cs"/>
          <w:b w:val="0"/>
          <w:bCs w:val="0"/>
          <w:sz w:val="20"/>
          <w:szCs w:val="24"/>
          <w:rtl/>
        </w:rPr>
        <w:t>ی</w:t>
      </w:r>
      <w:r w:rsidRPr="009F24E4">
        <w:rPr>
          <w:rFonts w:cs="B Mitra" w:hint="cs"/>
          <w:b w:val="0"/>
          <w:bCs w:val="0"/>
          <w:sz w:val="20"/>
          <w:szCs w:val="24"/>
          <w:rtl/>
        </w:rPr>
        <w:t>شتر ا</w:t>
      </w:r>
      <w:r w:rsidR="00E11D84">
        <w:rPr>
          <w:rFonts w:cs="B Mitra" w:hint="cs"/>
          <w:b w:val="0"/>
          <w:bCs w:val="0"/>
          <w:sz w:val="20"/>
          <w:szCs w:val="24"/>
          <w:rtl/>
        </w:rPr>
        <w:t>ی</w:t>
      </w:r>
      <w:r w:rsidRPr="009F24E4">
        <w:rPr>
          <w:rFonts w:cs="B Mitra" w:hint="cs"/>
          <w:b w:val="0"/>
          <w:bCs w:val="0"/>
          <w:sz w:val="20"/>
          <w:szCs w:val="24"/>
          <w:rtl/>
        </w:rPr>
        <w:t>ده‌ها</w:t>
      </w:r>
      <w:r w:rsidR="00E11D84">
        <w:rPr>
          <w:rFonts w:cs="B Mitra" w:hint="cs"/>
          <w:b w:val="0"/>
          <w:bCs w:val="0"/>
          <w:sz w:val="20"/>
          <w:szCs w:val="24"/>
          <w:rtl/>
        </w:rPr>
        <w:t>ی</w:t>
      </w:r>
      <w:r w:rsidRPr="009F24E4">
        <w:rPr>
          <w:rFonts w:cs="B Mitra" w:hint="cs"/>
          <w:b w:val="0"/>
          <w:bCs w:val="0"/>
          <w:sz w:val="20"/>
          <w:szCs w:val="24"/>
          <w:rtl/>
        </w:rPr>
        <w:t xml:space="preserve"> مفروض</w:t>
      </w:r>
      <w:r w:rsidR="00E11D84">
        <w:rPr>
          <w:rFonts w:cs="B Mitra" w:hint="cs"/>
          <w:b w:val="0"/>
          <w:bCs w:val="0"/>
          <w:sz w:val="20"/>
          <w:szCs w:val="24"/>
          <w:rtl/>
        </w:rPr>
        <w:t>ی</w:t>
      </w:r>
      <w:r w:rsidRPr="009F24E4">
        <w:rPr>
          <w:rFonts w:cs="B Mitra" w:hint="cs"/>
          <w:b w:val="0"/>
          <w:bCs w:val="0"/>
          <w:sz w:val="20"/>
          <w:szCs w:val="24"/>
          <w:rtl/>
        </w:rPr>
        <w:t xml:space="preserve"> ما راجع به سازمان‌ها</w:t>
      </w:r>
      <w:r w:rsidR="00D17B56" w:rsidRPr="009F24E4">
        <w:rPr>
          <w:rFonts w:cs="B Mitra" w:hint="cs"/>
          <w:b w:val="0"/>
          <w:bCs w:val="0"/>
          <w:sz w:val="20"/>
          <w:szCs w:val="24"/>
          <w:rtl/>
        </w:rPr>
        <w:t>،</w:t>
      </w:r>
      <w:r w:rsidRPr="009F24E4">
        <w:rPr>
          <w:rFonts w:cs="B Mitra" w:hint="cs"/>
          <w:b w:val="0"/>
          <w:bCs w:val="0"/>
          <w:sz w:val="20"/>
          <w:szCs w:val="24"/>
          <w:rtl/>
        </w:rPr>
        <w:t xml:space="preserve"> استعاره‌ا</w:t>
      </w:r>
      <w:r w:rsidR="00E11D84">
        <w:rPr>
          <w:rFonts w:cs="B Mitra" w:hint="cs"/>
          <w:b w:val="0"/>
          <w:bCs w:val="0"/>
          <w:sz w:val="20"/>
          <w:szCs w:val="24"/>
          <w:rtl/>
        </w:rPr>
        <w:t>ی</w:t>
      </w:r>
      <w:r w:rsidRPr="009F24E4">
        <w:rPr>
          <w:rFonts w:cs="B Mitra" w:hint="cs"/>
          <w:b w:val="0"/>
          <w:bCs w:val="0"/>
          <w:sz w:val="20"/>
          <w:szCs w:val="24"/>
          <w:rtl/>
        </w:rPr>
        <w:t xml:space="preserve"> هستند، حت</w:t>
      </w:r>
      <w:r w:rsidR="00E11D84">
        <w:rPr>
          <w:rFonts w:cs="B Mitra" w:hint="cs"/>
          <w:b w:val="0"/>
          <w:bCs w:val="0"/>
          <w:sz w:val="20"/>
          <w:szCs w:val="24"/>
          <w:rtl/>
        </w:rPr>
        <w:t>ی</w:t>
      </w:r>
      <w:r w:rsidRPr="009F24E4">
        <w:rPr>
          <w:rFonts w:cs="B Mitra" w:hint="cs"/>
          <w:b w:val="0"/>
          <w:bCs w:val="0"/>
          <w:sz w:val="20"/>
          <w:szCs w:val="24"/>
          <w:rtl/>
        </w:rPr>
        <w:t xml:space="preserve"> اگر </w:t>
      </w:r>
      <w:r w:rsidR="00FB7E23" w:rsidRPr="009F24E4">
        <w:rPr>
          <w:rFonts w:cs="B Mitra"/>
          <w:b w:val="0"/>
          <w:bCs w:val="0"/>
          <w:sz w:val="20"/>
          <w:szCs w:val="24"/>
          <w:rtl/>
        </w:rPr>
        <w:t>آن‌ها</w:t>
      </w:r>
      <w:r w:rsidRPr="009F24E4">
        <w:rPr>
          <w:rFonts w:cs="B Mitra" w:hint="cs"/>
          <w:b w:val="0"/>
          <w:bCs w:val="0"/>
          <w:sz w:val="20"/>
          <w:szCs w:val="24"/>
          <w:rtl/>
        </w:rPr>
        <w:t xml:space="preserve"> را چن</w:t>
      </w:r>
      <w:r w:rsidR="00E11D84">
        <w:rPr>
          <w:rFonts w:cs="B Mitra" w:hint="cs"/>
          <w:b w:val="0"/>
          <w:bCs w:val="0"/>
          <w:sz w:val="20"/>
          <w:szCs w:val="24"/>
          <w:rtl/>
        </w:rPr>
        <w:t>ی</w:t>
      </w:r>
      <w:r w:rsidRPr="009F24E4">
        <w:rPr>
          <w:rFonts w:cs="B Mitra" w:hint="cs"/>
          <w:b w:val="0"/>
          <w:bCs w:val="0"/>
          <w:sz w:val="20"/>
          <w:szCs w:val="24"/>
          <w:rtl/>
        </w:rPr>
        <w:t>ن به حساب ن</w:t>
      </w:r>
      <w:r w:rsidR="00E11D84">
        <w:rPr>
          <w:rFonts w:cs="B Mitra" w:hint="cs"/>
          <w:b w:val="0"/>
          <w:bCs w:val="0"/>
          <w:sz w:val="20"/>
          <w:szCs w:val="24"/>
          <w:rtl/>
        </w:rPr>
        <w:t>ی</w:t>
      </w:r>
      <w:r w:rsidRPr="009F24E4">
        <w:rPr>
          <w:rFonts w:cs="B Mitra" w:hint="cs"/>
          <w:b w:val="0"/>
          <w:bCs w:val="0"/>
          <w:sz w:val="20"/>
          <w:szCs w:val="24"/>
          <w:rtl/>
        </w:rPr>
        <w:t>اور</w:t>
      </w:r>
      <w:r w:rsidR="00E11D84">
        <w:rPr>
          <w:rFonts w:cs="B Mitra" w:hint="cs"/>
          <w:b w:val="0"/>
          <w:bCs w:val="0"/>
          <w:sz w:val="20"/>
          <w:szCs w:val="24"/>
          <w:rtl/>
        </w:rPr>
        <w:t>ی</w:t>
      </w:r>
      <w:r w:rsidRPr="009F24E4">
        <w:rPr>
          <w:rFonts w:cs="B Mitra" w:hint="cs"/>
          <w:b w:val="0"/>
          <w:bCs w:val="0"/>
          <w:sz w:val="20"/>
          <w:szCs w:val="24"/>
          <w:rtl/>
        </w:rPr>
        <w:t>م. هر چند استعاره‌ها</w:t>
      </w:r>
      <w:r w:rsidR="00E11D84">
        <w:rPr>
          <w:rFonts w:cs="B Mitra" w:hint="cs"/>
          <w:b w:val="0"/>
          <w:bCs w:val="0"/>
          <w:sz w:val="20"/>
          <w:szCs w:val="24"/>
          <w:rtl/>
        </w:rPr>
        <w:t>ی</w:t>
      </w:r>
      <w:r w:rsidRPr="009F24E4">
        <w:rPr>
          <w:rFonts w:cs="B Mitra" w:hint="cs"/>
          <w:b w:val="0"/>
          <w:bCs w:val="0"/>
          <w:sz w:val="20"/>
          <w:szCs w:val="24"/>
          <w:rtl/>
        </w:rPr>
        <w:t xml:space="preserve"> مطرح شده توسط مورگان برا</w:t>
      </w:r>
      <w:r w:rsidR="00E11D84">
        <w:rPr>
          <w:rFonts w:cs="B Mitra" w:hint="cs"/>
          <w:b w:val="0"/>
          <w:bCs w:val="0"/>
          <w:sz w:val="20"/>
          <w:szCs w:val="24"/>
          <w:rtl/>
        </w:rPr>
        <w:t>ی</w:t>
      </w:r>
      <w:r w:rsidRPr="009F24E4">
        <w:rPr>
          <w:rFonts w:cs="B Mitra" w:hint="cs"/>
          <w:b w:val="0"/>
          <w:bCs w:val="0"/>
          <w:sz w:val="20"/>
          <w:szCs w:val="24"/>
          <w:rtl/>
        </w:rPr>
        <w:t xml:space="preserve"> نشان دادن محدوده وس</w:t>
      </w:r>
      <w:r w:rsidR="00E11D84">
        <w:rPr>
          <w:rFonts w:cs="B Mitra" w:hint="cs"/>
          <w:b w:val="0"/>
          <w:bCs w:val="0"/>
          <w:sz w:val="20"/>
          <w:szCs w:val="24"/>
          <w:rtl/>
        </w:rPr>
        <w:t>ی</w:t>
      </w:r>
      <w:r w:rsidRPr="009F24E4">
        <w:rPr>
          <w:rFonts w:cs="B Mitra" w:hint="cs"/>
          <w:b w:val="0"/>
          <w:bCs w:val="0"/>
          <w:sz w:val="20"/>
          <w:szCs w:val="24"/>
          <w:rtl/>
        </w:rPr>
        <w:t>ع</w:t>
      </w:r>
      <w:r w:rsidR="00E11D84">
        <w:rPr>
          <w:rFonts w:cs="B Mitra" w:hint="cs"/>
          <w:b w:val="0"/>
          <w:bCs w:val="0"/>
          <w:sz w:val="20"/>
          <w:szCs w:val="24"/>
          <w:rtl/>
        </w:rPr>
        <w:t>ی</w:t>
      </w:r>
      <w:r w:rsidRPr="009F24E4">
        <w:rPr>
          <w:rFonts w:cs="B Mitra" w:hint="cs"/>
          <w:b w:val="0"/>
          <w:bCs w:val="0"/>
          <w:sz w:val="20"/>
          <w:szCs w:val="24"/>
          <w:rtl/>
        </w:rPr>
        <w:t xml:space="preserve"> از ا</w:t>
      </w:r>
      <w:r w:rsidR="00E11D84">
        <w:rPr>
          <w:rFonts w:cs="B Mitra" w:hint="cs"/>
          <w:b w:val="0"/>
          <w:bCs w:val="0"/>
          <w:sz w:val="20"/>
          <w:szCs w:val="24"/>
          <w:rtl/>
        </w:rPr>
        <w:t>ی</w:t>
      </w:r>
      <w:r w:rsidRPr="009F24E4">
        <w:rPr>
          <w:rFonts w:cs="B Mitra" w:hint="cs"/>
          <w:b w:val="0"/>
          <w:bCs w:val="0"/>
          <w:sz w:val="20"/>
          <w:szCs w:val="24"/>
          <w:rtl/>
        </w:rPr>
        <w:t>ده‌ها و نظر</w:t>
      </w:r>
      <w:r w:rsidR="00E11D84">
        <w:rPr>
          <w:rFonts w:cs="B Mitra" w:hint="cs"/>
          <w:b w:val="0"/>
          <w:bCs w:val="0"/>
          <w:sz w:val="20"/>
          <w:szCs w:val="24"/>
          <w:rtl/>
        </w:rPr>
        <w:t>ی</w:t>
      </w:r>
      <w:r w:rsidRPr="009F24E4">
        <w:rPr>
          <w:rFonts w:cs="B Mitra" w:hint="cs"/>
          <w:b w:val="0"/>
          <w:bCs w:val="0"/>
          <w:sz w:val="20"/>
          <w:szCs w:val="24"/>
          <w:rtl/>
        </w:rPr>
        <w:t>ه‌ها انتخاب شده‌اند، ول</w:t>
      </w:r>
      <w:r w:rsidR="00E11D84">
        <w:rPr>
          <w:rFonts w:cs="B Mitra" w:hint="cs"/>
          <w:b w:val="0"/>
          <w:bCs w:val="0"/>
          <w:sz w:val="20"/>
          <w:szCs w:val="24"/>
          <w:rtl/>
        </w:rPr>
        <w:t>ی</w:t>
      </w:r>
      <w:r w:rsidRPr="009F24E4">
        <w:rPr>
          <w:rFonts w:cs="B Mitra" w:hint="cs"/>
          <w:b w:val="0"/>
          <w:bCs w:val="0"/>
          <w:sz w:val="20"/>
          <w:szCs w:val="24"/>
          <w:rtl/>
        </w:rPr>
        <w:t xml:space="preserve"> به ه</w:t>
      </w:r>
      <w:r w:rsidR="00E11D84">
        <w:rPr>
          <w:rFonts w:cs="B Mitra" w:hint="cs"/>
          <w:b w:val="0"/>
          <w:bCs w:val="0"/>
          <w:sz w:val="20"/>
          <w:szCs w:val="24"/>
          <w:rtl/>
        </w:rPr>
        <w:t>ی</w:t>
      </w:r>
      <w:r w:rsidRPr="009F24E4">
        <w:rPr>
          <w:rFonts w:cs="B Mitra" w:hint="cs"/>
          <w:b w:val="0"/>
          <w:bCs w:val="0"/>
          <w:sz w:val="20"/>
          <w:szCs w:val="24"/>
          <w:rtl/>
        </w:rPr>
        <w:t>چ وجه مج</w:t>
      </w:r>
      <w:r w:rsidR="0023478C" w:rsidRPr="009F24E4">
        <w:rPr>
          <w:rFonts w:cs="B Mitra" w:hint="cs"/>
          <w:b w:val="0"/>
          <w:bCs w:val="0"/>
          <w:sz w:val="20"/>
          <w:szCs w:val="24"/>
          <w:rtl/>
        </w:rPr>
        <w:t>م</w:t>
      </w:r>
      <w:r w:rsidRPr="009F24E4">
        <w:rPr>
          <w:rFonts w:cs="B Mitra" w:hint="cs"/>
          <w:b w:val="0"/>
          <w:bCs w:val="0"/>
          <w:sz w:val="20"/>
          <w:szCs w:val="24"/>
          <w:rtl/>
        </w:rPr>
        <w:t>وعه‌ا</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امل تلق</w:t>
      </w:r>
      <w:r w:rsidR="00E11D84">
        <w:rPr>
          <w:rFonts w:cs="B Mitra" w:hint="cs"/>
          <w:b w:val="0"/>
          <w:bCs w:val="0"/>
          <w:sz w:val="20"/>
          <w:szCs w:val="24"/>
          <w:rtl/>
        </w:rPr>
        <w:t>ی</w:t>
      </w:r>
      <w:r w:rsidRPr="009F24E4">
        <w:rPr>
          <w:rFonts w:cs="B Mitra" w:hint="cs"/>
          <w:b w:val="0"/>
          <w:bCs w:val="0"/>
          <w:sz w:val="20"/>
          <w:szCs w:val="24"/>
          <w:rtl/>
        </w:rPr>
        <w:t xml:space="preserve"> نم</w:t>
      </w:r>
      <w:r w:rsidR="00E11D84">
        <w:rPr>
          <w:rFonts w:cs="B Mitra" w:hint="cs"/>
          <w:b w:val="0"/>
          <w:bCs w:val="0"/>
          <w:sz w:val="20"/>
          <w:szCs w:val="24"/>
          <w:rtl/>
        </w:rPr>
        <w:t>ی</w:t>
      </w:r>
      <w:r w:rsidRPr="009F24E4">
        <w:rPr>
          <w:rFonts w:cs="B Mitra" w:hint="cs"/>
          <w:b w:val="0"/>
          <w:bCs w:val="0"/>
          <w:sz w:val="20"/>
          <w:szCs w:val="24"/>
          <w:rtl/>
        </w:rPr>
        <w:t>‌شوند. در واقع در</w:t>
      </w:r>
      <w:r w:rsidR="006C7271">
        <w:rPr>
          <w:rFonts w:cs="B Mitra" w:hint="cs"/>
          <w:b w:val="0"/>
          <w:bCs w:val="0"/>
          <w:sz w:val="20"/>
          <w:szCs w:val="24"/>
          <w:rtl/>
        </w:rPr>
        <w:t>ک</w:t>
      </w:r>
      <w:r w:rsidRPr="009F24E4">
        <w:rPr>
          <w:rFonts w:cs="B Mitra" w:hint="cs"/>
          <w:b w:val="0"/>
          <w:bCs w:val="0"/>
          <w:sz w:val="20"/>
          <w:szCs w:val="24"/>
          <w:rtl/>
        </w:rPr>
        <w:t xml:space="preserve"> ا</w:t>
      </w:r>
      <w:r w:rsidR="00E11D84">
        <w:rPr>
          <w:rFonts w:cs="B Mitra" w:hint="cs"/>
          <w:b w:val="0"/>
          <w:bCs w:val="0"/>
          <w:sz w:val="20"/>
          <w:szCs w:val="24"/>
          <w:rtl/>
        </w:rPr>
        <w:t>ی</w:t>
      </w:r>
      <w:r w:rsidRPr="009F24E4">
        <w:rPr>
          <w:rFonts w:cs="B Mitra" w:hint="cs"/>
          <w:b w:val="0"/>
          <w:bCs w:val="0"/>
          <w:sz w:val="20"/>
          <w:szCs w:val="24"/>
          <w:rtl/>
        </w:rPr>
        <w:t>ن ن</w:t>
      </w:r>
      <w:r w:rsidR="006C7271">
        <w:rPr>
          <w:rFonts w:cs="B Mitra" w:hint="cs"/>
          <w:b w:val="0"/>
          <w:bCs w:val="0"/>
          <w:sz w:val="20"/>
          <w:szCs w:val="24"/>
          <w:rtl/>
        </w:rPr>
        <w:t>ک</w:t>
      </w:r>
      <w:r w:rsidRPr="009F24E4">
        <w:rPr>
          <w:rFonts w:cs="B Mitra" w:hint="cs"/>
          <w:b w:val="0"/>
          <w:bCs w:val="0"/>
          <w:sz w:val="20"/>
          <w:szCs w:val="24"/>
          <w:rtl/>
        </w:rPr>
        <w:t>ته بس</w:t>
      </w:r>
      <w:r w:rsidR="00E11D84">
        <w:rPr>
          <w:rFonts w:cs="B Mitra" w:hint="cs"/>
          <w:b w:val="0"/>
          <w:bCs w:val="0"/>
          <w:sz w:val="20"/>
          <w:szCs w:val="24"/>
          <w:rtl/>
        </w:rPr>
        <w:t>ی</w:t>
      </w:r>
      <w:r w:rsidRPr="009F24E4">
        <w:rPr>
          <w:rFonts w:cs="B Mitra" w:hint="cs"/>
          <w:b w:val="0"/>
          <w:bCs w:val="0"/>
          <w:sz w:val="20"/>
          <w:szCs w:val="24"/>
          <w:rtl/>
        </w:rPr>
        <w:t xml:space="preserve">ار مهم است </w:t>
      </w:r>
      <w:r w:rsidR="006C7271">
        <w:rPr>
          <w:rFonts w:cs="B Mitra" w:hint="cs"/>
          <w:b w:val="0"/>
          <w:bCs w:val="0"/>
          <w:sz w:val="20"/>
          <w:szCs w:val="24"/>
          <w:rtl/>
        </w:rPr>
        <w:t>ک</w:t>
      </w:r>
      <w:r w:rsidRPr="009F24E4">
        <w:rPr>
          <w:rFonts w:cs="B Mitra" w:hint="cs"/>
          <w:b w:val="0"/>
          <w:bCs w:val="0"/>
          <w:sz w:val="20"/>
          <w:szCs w:val="24"/>
          <w:rtl/>
        </w:rPr>
        <w:t>ه روش تجز</w:t>
      </w:r>
      <w:r w:rsidR="00E11D84">
        <w:rPr>
          <w:rFonts w:cs="B Mitra" w:hint="cs"/>
          <w:b w:val="0"/>
          <w:bCs w:val="0"/>
          <w:sz w:val="20"/>
          <w:szCs w:val="24"/>
          <w:rtl/>
        </w:rPr>
        <w:t>ی</w:t>
      </w:r>
      <w:r w:rsidRPr="009F24E4">
        <w:rPr>
          <w:rFonts w:cs="B Mitra" w:hint="cs"/>
          <w:b w:val="0"/>
          <w:bCs w:val="0"/>
          <w:sz w:val="20"/>
          <w:szCs w:val="24"/>
          <w:rtl/>
        </w:rPr>
        <w:t>ه و تحل</w:t>
      </w:r>
      <w:r w:rsidR="00E11D84">
        <w:rPr>
          <w:rFonts w:cs="B Mitra" w:hint="cs"/>
          <w:b w:val="0"/>
          <w:bCs w:val="0"/>
          <w:sz w:val="20"/>
          <w:szCs w:val="24"/>
          <w:rtl/>
        </w:rPr>
        <w:t>ی</w:t>
      </w:r>
      <w:r w:rsidRPr="009F24E4">
        <w:rPr>
          <w:rFonts w:cs="B Mitra" w:hint="cs"/>
          <w:b w:val="0"/>
          <w:bCs w:val="0"/>
          <w:sz w:val="20"/>
          <w:szCs w:val="24"/>
          <w:rtl/>
        </w:rPr>
        <w:t xml:space="preserve">ل مطرح شده </w:t>
      </w:r>
      <w:r w:rsidR="00D17B56" w:rsidRPr="009F24E4">
        <w:rPr>
          <w:rFonts w:cs="B Mitra" w:hint="cs"/>
          <w:b w:val="0"/>
          <w:bCs w:val="0"/>
          <w:sz w:val="20"/>
          <w:szCs w:val="24"/>
          <w:rtl/>
        </w:rPr>
        <w:t>توسط مورگان</w:t>
      </w:r>
      <w:r w:rsidRPr="009F24E4">
        <w:rPr>
          <w:rFonts w:cs="B Mitra" w:hint="cs"/>
          <w:b w:val="0"/>
          <w:bCs w:val="0"/>
          <w:sz w:val="20"/>
          <w:szCs w:val="24"/>
          <w:rtl/>
        </w:rPr>
        <w:t>، به جا</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اربرد م</w:t>
      </w:r>
      <w:r w:rsidR="006C7271">
        <w:rPr>
          <w:rFonts w:cs="B Mitra" w:hint="cs"/>
          <w:b w:val="0"/>
          <w:bCs w:val="0"/>
          <w:sz w:val="20"/>
          <w:szCs w:val="24"/>
          <w:rtl/>
        </w:rPr>
        <w:t>ک</w:t>
      </w:r>
      <w:r w:rsidRPr="009F24E4">
        <w:rPr>
          <w:rFonts w:cs="B Mitra" w:hint="cs"/>
          <w:b w:val="0"/>
          <w:bCs w:val="0"/>
          <w:sz w:val="20"/>
          <w:szCs w:val="24"/>
          <w:rtl/>
        </w:rPr>
        <w:t>ان</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سر</w:t>
      </w:r>
      <w:r w:rsidR="00E11D84">
        <w:rPr>
          <w:rFonts w:cs="B Mitra" w:hint="cs"/>
          <w:b w:val="0"/>
          <w:bCs w:val="0"/>
          <w:sz w:val="20"/>
          <w:szCs w:val="24"/>
          <w:rtl/>
        </w:rPr>
        <w:t>ی</w:t>
      </w:r>
      <w:r w:rsidRPr="009F24E4">
        <w:rPr>
          <w:rFonts w:cs="B Mitra" w:hint="cs"/>
          <w:b w:val="0"/>
          <w:bCs w:val="0"/>
          <w:sz w:val="20"/>
          <w:szCs w:val="24"/>
          <w:rtl/>
        </w:rPr>
        <w:t xml:space="preserve"> از </w:t>
      </w:r>
      <w:r w:rsidR="00162CA4" w:rsidRPr="009F24E4">
        <w:rPr>
          <w:rFonts w:cs="B Mitra"/>
          <w:b w:val="0"/>
          <w:bCs w:val="0"/>
          <w:sz w:val="20"/>
          <w:szCs w:val="24"/>
          <w:rtl/>
        </w:rPr>
        <w:t>چارچوب‌ها</w:t>
      </w:r>
      <w:r w:rsidR="00162CA4" w:rsidRPr="009F24E4">
        <w:rPr>
          <w:rFonts w:cs="B Mitra" w:hint="cs"/>
          <w:b w:val="0"/>
          <w:bCs w:val="0"/>
          <w:sz w:val="20"/>
          <w:szCs w:val="24"/>
          <w:rtl/>
        </w:rPr>
        <w:t>ی</w:t>
      </w:r>
      <w:r w:rsidRPr="009F24E4">
        <w:rPr>
          <w:rFonts w:cs="B Mitra" w:hint="cs"/>
          <w:b w:val="0"/>
          <w:bCs w:val="0"/>
          <w:sz w:val="20"/>
          <w:szCs w:val="24"/>
          <w:rtl/>
        </w:rPr>
        <w:t xml:space="preserve"> تحل</w:t>
      </w:r>
      <w:r w:rsidR="00E11D84">
        <w:rPr>
          <w:rFonts w:cs="B Mitra" w:hint="cs"/>
          <w:b w:val="0"/>
          <w:bCs w:val="0"/>
          <w:sz w:val="20"/>
          <w:szCs w:val="24"/>
          <w:rtl/>
        </w:rPr>
        <w:t>ی</w:t>
      </w:r>
      <w:r w:rsidRPr="009F24E4">
        <w:rPr>
          <w:rFonts w:cs="B Mitra" w:hint="cs"/>
          <w:b w:val="0"/>
          <w:bCs w:val="0"/>
          <w:sz w:val="20"/>
          <w:szCs w:val="24"/>
          <w:rtl/>
        </w:rPr>
        <w:t>ل</w:t>
      </w:r>
      <w:r w:rsidR="00E11D84">
        <w:rPr>
          <w:rFonts w:cs="B Mitra" w:hint="cs"/>
          <w:b w:val="0"/>
          <w:bCs w:val="0"/>
          <w:sz w:val="20"/>
          <w:szCs w:val="24"/>
          <w:rtl/>
        </w:rPr>
        <w:t>ی</w:t>
      </w:r>
      <w:r w:rsidRPr="009F24E4">
        <w:rPr>
          <w:rFonts w:cs="B Mitra" w:hint="cs"/>
          <w:b w:val="0"/>
          <w:bCs w:val="0"/>
          <w:sz w:val="20"/>
          <w:szCs w:val="24"/>
          <w:rtl/>
        </w:rPr>
        <w:t xml:space="preserve"> تعر</w:t>
      </w:r>
      <w:r w:rsidR="00E11D84">
        <w:rPr>
          <w:rFonts w:cs="B Mitra" w:hint="cs"/>
          <w:b w:val="0"/>
          <w:bCs w:val="0"/>
          <w:sz w:val="20"/>
          <w:szCs w:val="24"/>
          <w:rtl/>
        </w:rPr>
        <w:t>ی</w:t>
      </w:r>
      <w:r w:rsidRPr="009F24E4">
        <w:rPr>
          <w:rFonts w:cs="B Mitra" w:hint="cs"/>
          <w:b w:val="0"/>
          <w:bCs w:val="0"/>
          <w:sz w:val="20"/>
          <w:szCs w:val="24"/>
          <w:rtl/>
        </w:rPr>
        <w:t>ف شده، مبتن</w:t>
      </w:r>
      <w:r w:rsidR="00E11D84">
        <w:rPr>
          <w:rFonts w:cs="B Mitra" w:hint="cs"/>
          <w:b w:val="0"/>
          <w:bCs w:val="0"/>
          <w:sz w:val="20"/>
          <w:szCs w:val="24"/>
          <w:rtl/>
        </w:rPr>
        <w:t>ی</w:t>
      </w:r>
      <w:r w:rsidRPr="009F24E4">
        <w:rPr>
          <w:rFonts w:cs="B Mitra" w:hint="cs"/>
          <w:b w:val="0"/>
          <w:bCs w:val="0"/>
          <w:sz w:val="20"/>
          <w:szCs w:val="24"/>
          <w:rtl/>
        </w:rPr>
        <w:t xml:space="preserve"> بر ارائه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w:t>
      </w:r>
      <w:r w:rsidR="00AA68BE" w:rsidRPr="009F24E4">
        <w:rPr>
          <w:rFonts w:cs="B Mitra"/>
          <w:b w:val="0"/>
          <w:bCs w:val="0"/>
          <w:sz w:val="20"/>
          <w:szCs w:val="24"/>
          <w:rtl/>
        </w:rPr>
        <w:t>«</w:t>
      </w:r>
      <w:r w:rsidRPr="009F24E4">
        <w:rPr>
          <w:rFonts w:cs="B Mitra" w:hint="cs"/>
          <w:b w:val="0"/>
          <w:bCs w:val="0"/>
          <w:sz w:val="20"/>
          <w:szCs w:val="24"/>
          <w:rtl/>
        </w:rPr>
        <w:t>روش ف</w:t>
      </w:r>
      <w:r w:rsidR="006C7271">
        <w:rPr>
          <w:rFonts w:cs="B Mitra" w:hint="cs"/>
          <w:b w:val="0"/>
          <w:bCs w:val="0"/>
          <w:sz w:val="20"/>
          <w:szCs w:val="24"/>
          <w:rtl/>
        </w:rPr>
        <w:t>ک</w:t>
      </w:r>
      <w:r w:rsidRPr="009F24E4">
        <w:rPr>
          <w:rFonts w:cs="B Mitra" w:hint="cs"/>
          <w:b w:val="0"/>
          <w:bCs w:val="0"/>
          <w:sz w:val="20"/>
          <w:szCs w:val="24"/>
          <w:rtl/>
        </w:rPr>
        <w:t>ر</w:t>
      </w:r>
      <w:r w:rsidR="00E11D84">
        <w:rPr>
          <w:rFonts w:cs="B Mitra" w:hint="cs"/>
          <w:b w:val="0"/>
          <w:bCs w:val="0"/>
          <w:sz w:val="20"/>
          <w:szCs w:val="24"/>
          <w:rtl/>
        </w:rPr>
        <w:t>ی</w:t>
      </w:r>
      <w:r w:rsidR="00AA68BE" w:rsidRPr="009F24E4">
        <w:rPr>
          <w:rFonts w:cs="B Mitra"/>
          <w:b w:val="0"/>
          <w:bCs w:val="0"/>
          <w:sz w:val="20"/>
          <w:szCs w:val="24"/>
          <w:rtl/>
        </w:rPr>
        <w:t>»</w:t>
      </w:r>
      <w:r w:rsidRPr="009F24E4">
        <w:rPr>
          <w:rFonts w:cs="B Mitra" w:hint="cs"/>
          <w:b w:val="0"/>
          <w:bCs w:val="0"/>
          <w:sz w:val="20"/>
          <w:szCs w:val="24"/>
          <w:rtl/>
        </w:rPr>
        <w:t xml:space="preserve"> است.</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 xml:space="preserve">با توسعه </w:t>
      </w:r>
      <w:r w:rsidR="006C7271">
        <w:rPr>
          <w:rFonts w:cs="B Mitra" w:hint="cs"/>
          <w:b w:val="0"/>
          <w:bCs w:val="0"/>
          <w:sz w:val="20"/>
          <w:szCs w:val="24"/>
          <w:rtl/>
        </w:rPr>
        <w:t>ک</w:t>
      </w:r>
      <w:r w:rsidRPr="009F24E4">
        <w:rPr>
          <w:rFonts w:cs="B Mitra" w:hint="cs"/>
          <w:b w:val="0"/>
          <w:bCs w:val="0"/>
          <w:sz w:val="20"/>
          <w:szCs w:val="24"/>
          <w:rtl/>
        </w:rPr>
        <w:t>اربرد استعاره‌ها وس</w:t>
      </w:r>
      <w:r w:rsidR="00E11D84">
        <w:rPr>
          <w:rFonts w:cs="B Mitra" w:hint="cs"/>
          <w:b w:val="0"/>
          <w:bCs w:val="0"/>
          <w:sz w:val="20"/>
          <w:szCs w:val="24"/>
          <w:rtl/>
        </w:rPr>
        <w:t>ی</w:t>
      </w:r>
      <w:r w:rsidRPr="009F24E4">
        <w:rPr>
          <w:rFonts w:cs="B Mitra" w:hint="cs"/>
          <w:b w:val="0"/>
          <w:bCs w:val="0"/>
          <w:sz w:val="20"/>
          <w:szCs w:val="24"/>
          <w:rtl/>
        </w:rPr>
        <w:t>له‌ا</w:t>
      </w:r>
      <w:r w:rsidR="00E11D84">
        <w:rPr>
          <w:rFonts w:cs="B Mitra" w:hint="cs"/>
          <w:b w:val="0"/>
          <w:bCs w:val="0"/>
          <w:sz w:val="20"/>
          <w:szCs w:val="24"/>
          <w:rtl/>
        </w:rPr>
        <w:t>ی</w:t>
      </w:r>
      <w:r w:rsidRPr="009F24E4">
        <w:rPr>
          <w:rFonts w:cs="B Mitra" w:hint="cs"/>
          <w:b w:val="0"/>
          <w:bCs w:val="0"/>
          <w:sz w:val="20"/>
          <w:szCs w:val="24"/>
          <w:rtl/>
        </w:rPr>
        <w:t xml:space="preserve"> برا</w:t>
      </w:r>
      <w:r w:rsidR="00E11D84">
        <w:rPr>
          <w:rFonts w:cs="B Mitra" w:hint="cs"/>
          <w:b w:val="0"/>
          <w:bCs w:val="0"/>
          <w:sz w:val="20"/>
          <w:szCs w:val="24"/>
          <w:rtl/>
        </w:rPr>
        <w:t>ی</w:t>
      </w:r>
      <w:r w:rsidRPr="009F24E4">
        <w:rPr>
          <w:rFonts w:cs="B Mitra" w:hint="cs"/>
          <w:b w:val="0"/>
          <w:bCs w:val="0"/>
          <w:sz w:val="20"/>
          <w:szCs w:val="24"/>
          <w:rtl/>
        </w:rPr>
        <w:t xml:space="preserve"> افزا</w:t>
      </w:r>
      <w:r w:rsidR="00E11D84">
        <w:rPr>
          <w:rFonts w:cs="B Mitra" w:hint="cs"/>
          <w:b w:val="0"/>
          <w:bCs w:val="0"/>
          <w:sz w:val="20"/>
          <w:szCs w:val="24"/>
          <w:rtl/>
        </w:rPr>
        <w:t>ی</w:t>
      </w:r>
      <w:r w:rsidRPr="009F24E4">
        <w:rPr>
          <w:rFonts w:cs="B Mitra" w:hint="cs"/>
          <w:b w:val="0"/>
          <w:bCs w:val="0"/>
          <w:sz w:val="20"/>
          <w:szCs w:val="24"/>
          <w:rtl/>
        </w:rPr>
        <w:t>ش ظرف</w:t>
      </w:r>
      <w:r w:rsidR="00E11D84">
        <w:rPr>
          <w:rFonts w:cs="B Mitra" w:hint="cs"/>
          <w:b w:val="0"/>
          <w:bCs w:val="0"/>
          <w:sz w:val="20"/>
          <w:szCs w:val="24"/>
          <w:rtl/>
        </w:rPr>
        <w:t>ی</w:t>
      </w:r>
      <w:r w:rsidRPr="009F24E4">
        <w:rPr>
          <w:rFonts w:cs="B Mitra" w:hint="cs"/>
          <w:b w:val="0"/>
          <w:bCs w:val="0"/>
          <w:sz w:val="20"/>
          <w:szCs w:val="24"/>
          <w:rtl/>
        </w:rPr>
        <w:t>ت تف</w:t>
      </w:r>
      <w:r w:rsidR="006C7271">
        <w:rPr>
          <w:rFonts w:cs="B Mitra" w:hint="cs"/>
          <w:b w:val="0"/>
          <w:bCs w:val="0"/>
          <w:sz w:val="20"/>
          <w:szCs w:val="24"/>
          <w:rtl/>
        </w:rPr>
        <w:t>ک</w:t>
      </w:r>
      <w:r w:rsidRPr="009F24E4">
        <w:rPr>
          <w:rFonts w:cs="B Mitra" w:hint="cs"/>
          <w:b w:val="0"/>
          <w:bCs w:val="0"/>
          <w:sz w:val="20"/>
          <w:szCs w:val="24"/>
          <w:rtl/>
        </w:rPr>
        <w:t>ر خلاق ول</w:t>
      </w:r>
      <w:r w:rsidR="00E11D84">
        <w:rPr>
          <w:rFonts w:cs="B Mitra" w:hint="cs"/>
          <w:b w:val="0"/>
          <w:bCs w:val="0"/>
          <w:sz w:val="20"/>
          <w:szCs w:val="24"/>
          <w:rtl/>
        </w:rPr>
        <w:t>ی</w:t>
      </w:r>
      <w:r w:rsidRPr="009F24E4">
        <w:rPr>
          <w:rFonts w:cs="B Mitra" w:hint="cs"/>
          <w:b w:val="0"/>
          <w:bCs w:val="0"/>
          <w:sz w:val="20"/>
          <w:szCs w:val="24"/>
          <w:rtl/>
        </w:rPr>
        <w:t xml:space="preserve"> با انضباط پ</w:t>
      </w:r>
      <w:r w:rsidR="00E11D84">
        <w:rPr>
          <w:rFonts w:cs="B Mitra" w:hint="cs"/>
          <w:b w:val="0"/>
          <w:bCs w:val="0"/>
          <w:sz w:val="20"/>
          <w:szCs w:val="24"/>
          <w:rtl/>
        </w:rPr>
        <w:t>ی</w:t>
      </w:r>
      <w:r w:rsidRPr="009F24E4">
        <w:rPr>
          <w:rFonts w:cs="B Mitra" w:hint="cs"/>
          <w:b w:val="0"/>
          <w:bCs w:val="0"/>
          <w:sz w:val="20"/>
          <w:szCs w:val="24"/>
          <w:rtl/>
        </w:rPr>
        <w:t>دا م</w:t>
      </w:r>
      <w:r w:rsidR="00E11D84">
        <w:rPr>
          <w:rFonts w:cs="B Mitra" w:hint="cs"/>
          <w:b w:val="0"/>
          <w:bCs w:val="0"/>
          <w:sz w:val="20"/>
          <w:szCs w:val="24"/>
          <w:rtl/>
        </w:rPr>
        <w:t>ی</w:t>
      </w:r>
      <w:r w:rsidRPr="009F24E4">
        <w:rPr>
          <w:rFonts w:cs="B Mitra" w:hint="cs"/>
          <w:b w:val="0"/>
          <w:bCs w:val="0"/>
          <w:sz w:val="20"/>
          <w:szCs w:val="24"/>
          <w:rtl/>
        </w:rPr>
        <w:t>‌شود؛ به گونه‌ا</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ذهن را به سو</w:t>
      </w:r>
      <w:r w:rsidR="00E11D84">
        <w:rPr>
          <w:rFonts w:cs="B Mitra" w:hint="cs"/>
          <w:b w:val="0"/>
          <w:bCs w:val="0"/>
          <w:sz w:val="20"/>
          <w:szCs w:val="24"/>
          <w:rtl/>
        </w:rPr>
        <w:t>ی</w:t>
      </w:r>
      <w:r w:rsidRPr="009F24E4">
        <w:rPr>
          <w:rFonts w:cs="B Mitra" w:hint="cs"/>
          <w:b w:val="0"/>
          <w:bCs w:val="0"/>
          <w:sz w:val="20"/>
          <w:szCs w:val="24"/>
          <w:rtl/>
        </w:rPr>
        <w:t xml:space="preserve"> م</w:t>
      </w:r>
      <w:r w:rsidR="00935FDC" w:rsidRPr="009F24E4">
        <w:rPr>
          <w:rFonts w:cs="B Mitra" w:hint="cs"/>
          <w:b w:val="0"/>
          <w:bCs w:val="0"/>
          <w:sz w:val="20"/>
          <w:szCs w:val="24"/>
          <w:rtl/>
        </w:rPr>
        <w:t xml:space="preserve">قابله و </w:t>
      </w:r>
      <w:r w:rsidR="006C7271">
        <w:rPr>
          <w:rFonts w:cs="B Mitra" w:hint="cs"/>
          <w:b w:val="0"/>
          <w:bCs w:val="0"/>
          <w:sz w:val="20"/>
          <w:szCs w:val="24"/>
          <w:rtl/>
        </w:rPr>
        <w:t>ک</w:t>
      </w:r>
      <w:r w:rsidR="00935FDC" w:rsidRPr="009F24E4">
        <w:rPr>
          <w:rFonts w:cs="B Mitra" w:hint="cs"/>
          <w:b w:val="0"/>
          <w:bCs w:val="0"/>
          <w:sz w:val="20"/>
          <w:szCs w:val="24"/>
          <w:rtl/>
        </w:rPr>
        <w:t>نار آمدن با خصوص</w:t>
      </w:r>
      <w:r w:rsidR="00E11D84">
        <w:rPr>
          <w:rFonts w:cs="B Mitra" w:hint="cs"/>
          <w:b w:val="0"/>
          <w:bCs w:val="0"/>
          <w:sz w:val="20"/>
          <w:szCs w:val="24"/>
          <w:rtl/>
        </w:rPr>
        <w:t>ی</w:t>
      </w:r>
      <w:r w:rsidR="00935FDC" w:rsidRPr="009F24E4">
        <w:rPr>
          <w:rFonts w:cs="B Mitra" w:hint="cs"/>
          <w:b w:val="0"/>
          <w:bCs w:val="0"/>
          <w:sz w:val="20"/>
          <w:szCs w:val="24"/>
          <w:rtl/>
        </w:rPr>
        <w:t>ت چند</w:t>
      </w:r>
      <w:r w:rsidRPr="009F24E4">
        <w:rPr>
          <w:rFonts w:cs="B Mitra" w:hint="cs"/>
          <w:b w:val="0"/>
          <w:bCs w:val="0"/>
          <w:sz w:val="20"/>
          <w:szCs w:val="24"/>
          <w:rtl/>
        </w:rPr>
        <w:t>جانبه و چند وجه</w:t>
      </w:r>
      <w:r w:rsidR="00E11D84">
        <w:rPr>
          <w:rFonts w:cs="B Mitra" w:hint="cs"/>
          <w:b w:val="0"/>
          <w:bCs w:val="0"/>
          <w:sz w:val="20"/>
          <w:szCs w:val="24"/>
          <w:rtl/>
        </w:rPr>
        <w:t>ی</w:t>
      </w:r>
      <w:r w:rsidRPr="009F24E4">
        <w:rPr>
          <w:rFonts w:cs="B Mitra" w:hint="cs"/>
          <w:b w:val="0"/>
          <w:bCs w:val="0"/>
          <w:sz w:val="20"/>
          <w:szCs w:val="24"/>
          <w:rtl/>
        </w:rPr>
        <w:t xml:space="preserve"> زندگ</w:t>
      </w:r>
      <w:r w:rsidR="00E11D84">
        <w:rPr>
          <w:rFonts w:cs="B Mitra" w:hint="cs"/>
          <w:b w:val="0"/>
          <w:bCs w:val="0"/>
          <w:sz w:val="20"/>
          <w:szCs w:val="24"/>
          <w:rtl/>
        </w:rPr>
        <w:t>ی</w:t>
      </w:r>
      <w:r w:rsidRPr="009F24E4">
        <w:rPr>
          <w:rFonts w:cs="B Mitra" w:hint="cs"/>
          <w:b w:val="0"/>
          <w:bCs w:val="0"/>
          <w:sz w:val="20"/>
          <w:szCs w:val="24"/>
          <w:rtl/>
        </w:rPr>
        <w:t xml:space="preserve"> سازمان</w:t>
      </w:r>
      <w:r w:rsidR="00E11D84">
        <w:rPr>
          <w:rFonts w:cs="B Mitra" w:hint="cs"/>
          <w:b w:val="0"/>
          <w:bCs w:val="0"/>
          <w:sz w:val="20"/>
          <w:szCs w:val="24"/>
          <w:rtl/>
        </w:rPr>
        <w:t>ی</w:t>
      </w:r>
      <w:r w:rsidRPr="009F24E4">
        <w:rPr>
          <w:rFonts w:cs="B Mitra" w:hint="cs"/>
          <w:b w:val="0"/>
          <w:bCs w:val="0"/>
          <w:sz w:val="20"/>
          <w:szCs w:val="24"/>
          <w:rtl/>
        </w:rPr>
        <w:t xml:space="preserve"> رهنمون م</w:t>
      </w:r>
      <w:r w:rsidR="00E11D84">
        <w:rPr>
          <w:rFonts w:cs="B Mitra" w:hint="cs"/>
          <w:b w:val="0"/>
          <w:bCs w:val="0"/>
          <w:sz w:val="20"/>
          <w:szCs w:val="24"/>
          <w:rtl/>
        </w:rPr>
        <w:t>ی</w:t>
      </w:r>
      <w:r w:rsidRPr="009F24E4">
        <w:rPr>
          <w:rFonts w:cs="B Mitra" w:hint="cs"/>
          <w:b w:val="0"/>
          <w:bCs w:val="0"/>
          <w:sz w:val="20"/>
          <w:szCs w:val="24"/>
          <w:rtl/>
        </w:rPr>
        <w:t xml:space="preserve">‌سازد. در ادامه </w:t>
      </w:r>
      <w:r w:rsidR="00FB7E23" w:rsidRPr="009F24E4">
        <w:rPr>
          <w:rFonts w:cs="B Mitra"/>
          <w:b w:val="0"/>
          <w:bCs w:val="0"/>
          <w:sz w:val="20"/>
          <w:szCs w:val="24"/>
          <w:rtl/>
        </w:rPr>
        <w:t>مهم‌تر</w:t>
      </w:r>
      <w:r w:rsidR="00FB7E23" w:rsidRPr="009F24E4">
        <w:rPr>
          <w:rFonts w:cs="B Mitra" w:hint="cs"/>
          <w:b w:val="0"/>
          <w:bCs w:val="0"/>
          <w:sz w:val="20"/>
          <w:szCs w:val="24"/>
          <w:rtl/>
        </w:rPr>
        <w:t>ی</w:t>
      </w:r>
      <w:r w:rsidR="00FB7E23" w:rsidRPr="009F24E4">
        <w:rPr>
          <w:rFonts w:cs="B Mitra" w:hint="eastAsia"/>
          <w:b w:val="0"/>
          <w:bCs w:val="0"/>
          <w:sz w:val="20"/>
          <w:szCs w:val="24"/>
          <w:rtl/>
        </w:rPr>
        <w:t>ن</w:t>
      </w:r>
      <w:r w:rsidRPr="009F24E4">
        <w:rPr>
          <w:rFonts w:cs="B Mitra" w:hint="cs"/>
          <w:b w:val="0"/>
          <w:bCs w:val="0"/>
          <w:sz w:val="20"/>
          <w:szCs w:val="24"/>
          <w:rtl/>
        </w:rPr>
        <w:t xml:space="preserve"> </w:t>
      </w:r>
      <w:r w:rsidR="00162CA4" w:rsidRPr="009F24E4">
        <w:rPr>
          <w:rFonts w:cs="B Mitra"/>
          <w:b w:val="0"/>
          <w:bCs w:val="0"/>
          <w:sz w:val="20"/>
          <w:szCs w:val="24"/>
          <w:rtl/>
        </w:rPr>
        <w:t>استعاره‌ها</w:t>
      </w:r>
      <w:r w:rsidR="00162CA4" w:rsidRPr="009F24E4">
        <w:rPr>
          <w:rFonts w:cs="B Mitra" w:hint="cs"/>
          <w:b w:val="0"/>
          <w:bCs w:val="0"/>
          <w:sz w:val="20"/>
          <w:szCs w:val="24"/>
          <w:rtl/>
        </w:rPr>
        <w:t>ی</w:t>
      </w:r>
      <w:r w:rsidRPr="009F24E4">
        <w:rPr>
          <w:rFonts w:cs="B Mitra" w:hint="cs"/>
          <w:b w:val="0"/>
          <w:bCs w:val="0"/>
          <w:sz w:val="20"/>
          <w:szCs w:val="24"/>
          <w:rtl/>
        </w:rPr>
        <w:t xml:space="preserve"> سازمان بررس</w:t>
      </w:r>
      <w:r w:rsidR="00E11D84">
        <w:rPr>
          <w:rFonts w:cs="B Mitra" w:hint="cs"/>
          <w:b w:val="0"/>
          <w:bCs w:val="0"/>
          <w:sz w:val="20"/>
          <w:szCs w:val="24"/>
          <w:rtl/>
        </w:rPr>
        <w:t>ی</w:t>
      </w:r>
      <w:r w:rsidR="0023478C" w:rsidRPr="009F24E4">
        <w:rPr>
          <w:rFonts w:cs="B Mitra" w:hint="cs"/>
          <w:b w:val="0"/>
          <w:bCs w:val="0"/>
          <w:sz w:val="20"/>
          <w:szCs w:val="24"/>
          <w:rtl/>
        </w:rPr>
        <w:t xml:space="preserve"> می‌شوند.</w:t>
      </w:r>
    </w:p>
    <w:p w:rsidR="00E01D49" w:rsidRPr="009F24E4" w:rsidRDefault="00E01D49" w:rsidP="005D25A5">
      <w:pPr>
        <w:widowControl w:val="0"/>
        <w:bidi/>
        <w:spacing w:before="200" w:after="40" w:line="276" w:lineRule="auto"/>
        <w:jc w:val="lowKashida"/>
        <w:outlineLvl w:val="1"/>
        <w:rPr>
          <w:rFonts w:cs="B Mitra"/>
          <w:b w:val="0"/>
          <w:sz w:val="24"/>
          <w:szCs w:val="24"/>
          <w:rtl/>
        </w:rPr>
      </w:pPr>
    </w:p>
    <w:p w:rsidR="00E01D49" w:rsidRPr="00B46C7F" w:rsidRDefault="00E01D49" w:rsidP="005D25A5">
      <w:pPr>
        <w:pStyle w:val="Heading2"/>
        <w:spacing w:line="276" w:lineRule="auto"/>
        <w:rPr>
          <w:rtl/>
        </w:rPr>
      </w:pPr>
      <w:bookmarkStart w:id="97" w:name="_Toc273356138"/>
      <w:bookmarkStart w:id="98" w:name="_Toc471331931"/>
      <w:r w:rsidRPr="00B46C7F">
        <w:rPr>
          <w:rFonts w:hint="cs"/>
          <w:rtl/>
        </w:rPr>
        <w:t>استعاره م</w:t>
      </w:r>
      <w:r w:rsidR="006C7271">
        <w:rPr>
          <w:rFonts w:hint="cs"/>
          <w:rtl/>
        </w:rPr>
        <w:t>ک</w:t>
      </w:r>
      <w:r w:rsidRPr="00B46C7F">
        <w:rPr>
          <w:rFonts w:hint="cs"/>
          <w:rtl/>
        </w:rPr>
        <w:t>ان</w:t>
      </w:r>
      <w:r w:rsidR="00E11D84">
        <w:rPr>
          <w:rFonts w:hint="cs"/>
          <w:rtl/>
        </w:rPr>
        <w:t>ی</w:t>
      </w:r>
      <w:r w:rsidR="006C7271">
        <w:rPr>
          <w:rFonts w:hint="cs"/>
          <w:rtl/>
        </w:rPr>
        <w:t>ک</w:t>
      </w:r>
      <w:r w:rsidR="00E11D84">
        <w:rPr>
          <w:rFonts w:hint="cs"/>
          <w:rtl/>
        </w:rPr>
        <w:t>ی</w:t>
      </w:r>
      <w:r w:rsidRPr="00B46C7F">
        <w:rPr>
          <w:rFonts w:hint="cs"/>
          <w:rtl/>
        </w:rPr>
        <w:t>: سازمان به مثابه ماش</w:t>
      </w:r>
      <w:r w:rsidR="00E11D84">
        <w:rPr>
          <w:rFonts w:hint="cs"/>
          <w:rtl/>
        </w:rPr>
        <w:t>ی</w:t>
      </w:r>
      <w:r w:rsidRPr="00B46C7F">
        <w:rPr>
          <w:rFonts w:hint="cs"/>
          <w:rtl/>
        </w:rPr>
        <w:t>ن</w:t>
      </w:r>
      <w:bookmarkEnd w:id="97"/>
      <w:bookmarkEnd w:id="98"/>
    </w:p>
    <w:p w:rsidR="00193720" w:rsidRPr="009F24E4" w:rsidRDefault="00162CA4"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انقلاب</w:t>
      </w:r>
      <w:r w:rsidR="00E01D49" w:rsidRPr="009F24E4">
        <w:rPr>
          <w:rFonts w:cs="B Mitra" w:hint="cs"/>
          <w:b w:val="0"/>
          <w:bCs w:val="0"/>
          <w:sz w:val="20"/>
          <w:szCs w:val="24"/>
          <w:rtl/>
        </w:rPr>
        <w:t xml:space="preserve"> صنعت</w:t>
      </w:r>
      <w:r w:rsidR="00E11D84">
        <w:rPr>
          <w:rFonts w:cs="B Mitra" w:hint="cs"/>
          <w:b w:val="0"/>
          <w:bCs w:val="0"/>
          <w:sz w:val="20"/>
          <w:szCs w:val="24"/>
          <w:rtl/>
        </w:rPr>
        <w:t>ی</w:t>
      </w:r>
      <w:r w:rsidR="00E01D49" w:rsidRPr="009F24E4">
        <w:rPr>
          <w:rFonts w:cs="B Mitra" w:hint="cs"/>
          <w:b w:val="0"/>
          <w:bCs w:val="0"/>
          <w:sz w:val="20"/>
          <w:szCs w:val="24"/>
          <w:rtl/>
        </w:rPr>
        <w:t xml:space="preserve"> در </w:t>
      </w:r>
      <w:r w:rsidR="006C7271">
        <w:rPr>
          <w:rFonts w:cs="B Mitra" w:hint="cs"/>
          <w:b w:val="0"/>
          <w:bCs w:val="0"/>
          <w:sz w:val="20"/>
          <w:szCs w:val="24"/>
          <w:rtl/>
        </w:rPr>
        <w:t>ک</w:t>
      </w:r>
      <w:r w:rsidR="00E01D49" w:rsidRPr="009F24E4">
        <w:rPr>
          <w:rFonts w:cs="B Mitra" w:hint="cs"/>
          <w:b w:val="0"/>
          <w:bCs w:val="0"/>
          <w:sz w:val="20"/>
          <w:szCs w:val="24"/>
          <w:rtl/>
        </w:rPr>
        <w:t>وشش برا</w:t>
      </w:r>
      <w:r w:rsidR="00E11D84">
        <w:rPr>
          <w:rFonts w:cs="B Mitra" w:hint="cs"/>
          <w:b w:val="0"/>
          <w:bCs w:val="0"/>
          <w:sz w:val="20"/>
          <w:szCs w:val="24"/>
          <w:rtl/>
        </w:rPr>
        <w:t>ی</w:t>
      </w:r>
      <w:r w:rsidR="00E01D49" w:rsidRPr="009F24E4">
        <w:rPr>
          <w:rFonts w:cs="B Mitra" w:hint="cs"/>
          <w:b w:val="0"/>
          <w:bCs w:val="0"/>
          <w:sz w:val="20"/>
          <w:szCs w:val="24"/>
          <w:rtl/>
        </w:rPr>
        <w:t xml:space="preserve"> جا</w:t>
      </w:r>
      <w:r w:rsidR="00E11D84">
        <w:rPr>
          <w:rFonts w:cs="B Mitra" w:hint="cs"/>
          <w:b w:val="0"/>
          <w:bCs w:val="0"/>
          <w:sz w:val="20"/>
          <w:szCs w:val="24"/>
          <w:rtl/>
        </w:rPr>
        <w:t>ی</w:t>
      </w:r>
      <w:r w:rsidR="00E01D49" w:rsidRPr="009F24E4">
        <w:rPr>
          <w:rFonts w:cs="B Mitra" w:hint="cs"/>
          <w:b w:val="0"/>
          <w:bCs w:val="0"/>
          <w:sz w:val="20"/>
          <w:szCs w:val="24"/>
          <w:rtl/>
        </w:rPr>
        <w:t>گز</w:t>
      </w:r>
      <w:r w:rsidR="00E11D84">
        <w:rPr>
          <w:rFonts w:cs="B Mitra" w:hint="cs"/>
          <w:b w:val="0"/>
          <w:bCs w:val="0"/>
          <w:sz w:val="20"/>
          <w:szCs w:val="24"/>
          <w:rtl/>
        </w:rPr>
        <w:t>ی</w:t>
      </w:r>
      <w:r w:rsidR="00E01D49" w:rsidRPr="009F24E4">
        <w:rPr>
          <w:rFonts w:cs="B Mitra" w:hint="cs"/>
          <w:b w:val="0"/>
          <w:bCs w:val="0"/>
          <w:sz w:val="20"/>
          <w:szCs w:val="24"/>
          <w:rtl/>
        </w:rPr>
        <w:t xml:space="preserve">ن </w:t>
      </w:r>
      <w:r w:rsidR="006C7271">
        <w:rPr>
          <w:rFonts w:cs="B Mitra" w:hint="cs"/>
          <w:b w:val="0"/>
          <w:bCs w:val="0"/>
          <w:sz w:val="20"/>
          <w:szCs w:val="24"/>
          <w:rtl/>
        </w:rPr>
        <w:t>ک</w:t>
      </w:r>
      <w:r w:rsidR="00E01D49" w:rsidRPr="009F24E4">
        <w:rPr>
          <w:rFonts w:cs="B Mitra" w:hint="cs"/>
          <w:b w:val="0"/>
          <w:bCs w:val="0"/>
          <w:sz w:val="20"/>
          <w:szCs w:val="24"/>
          <w:rtl/>
        </w:rPr>
        <w:t>ردن ماش</w:t>
      </w:r>
      <w:r w:rsidR="00E11D84">
        <w:rPr>
          <w:rFonts w:cs="B Mitra" w:hint="cs"/>
          <w:b w:val="0"/>
          <w:bCs w:val="0"/>
          <w:sz w:val="20"/>
          <w:szCs w:val="24"/>
          <w:rtl/>
        </w:rPr>
        <w:t>ی</w:t>
      </w:r>
      <w:r w:rsidR="00E01D49" w:rsidRPr="009F24E4">
        <w:rPr>
          <w:rFonts w:cs="B Mitra" w:hint="cs"/>
          <w:b w:val="0"/>
          <w:bCs w:val="0"/>
          <w:sz w:val="20"/>
          <w:szCs w:val="24"/>
          <w:rtl/>
        </w:rPr>
        <w:t>ن</w:t>
      </w:r>
      <w:r w:rsidR="00E11D84">
        <w:rPr>
          <w:rFonts w:cs="B Mitra" w:hint="cs"/>
          <w:b w:val="0"/>
          <w:bCs w:val="0"/>
          <w:sz w:val="20"/>
          <w:szCs w:val="24"/>
          <w:rtl/>
        </w:rPr>
        <w:t>ی</w:t>
      </w:r>
      <w:r w:rsidR="00E01D49" w:rsidRPr="009F24E4">
        <w:rPr>
          <w:rFonts w:cs="B Mitra" w:hint="cs"/>
          <w:b w:val="0"/>
          <w:bCs w:val="0"/>
          <w:sz w:val="20"/>
          <w:szCs w:val="24"/>
          <w:rtl/>
        </w:rPr>
        <w:t xml:space="preserve"> به جا</w:t>
      </w:r>
      <w:r w:rsidR="00E11D84">
        <w:rPr>
          <w:rFonts w:cs="B Mitra" w:hint="cs"/>
          <w:b w:val="0"/>
          <w:bCs w:val="0"/>
          <w:sz w:val="20"/>
          <w:szCs w:val="24"/>
          <w:rtl/>
        </w:rPr>
        <w:t>ی</w:t>
      </w:r>
      <w:r w:rsidR="00E01D49" w:rsidRPr="009F24E4">
        <w:rPr>
          <w:rFonts w:cs="B Mitra" w:hint="cs"/>
          <w:b w:val="0"/>
          <w:bCs w:val="0"/>
          <w:sz w:val="20"/>
          <w:szCs w:val="24"/>
          <w:rtl/>
        </w:rPr>
        <w:t xml:space="preserve"> ن</w:t>
      </w:r>
      <w:r w:rsidR="00E11D84">
        <w:rPr>
          <w:rFonts w:cs="B Mitra" w:hint="cs"/>
          <w:b w:val="0"/>
          <w:bCs w:val="0"/>
          <w:sz w:val="20"/>
          <w:szCs w:val="24"/>
          <w:rtl/>
        </w:rPr>
        <w:t>ی</w:t>
      </w:r>
      <w:r w:rsidR="00E01D49" w:rsidRPr="009F24E4">
        <w:rPr>
          <w:rFonts w:cs="B Mitra" w:hint="cs"/>
          <w:b w:val="0"/>
          <w:bCs w:val="0"/>
          <w:sz w:val="20"/>
          <w:szCs w:val="24"/>
          <w:rtl/>
        </w:rPr>
        <w:t>رو</w:t>
      </w:r>
      <w:r w:rsidR="00E11D84">
        <w:rPr>
          <w:rFonts w:cs="B Mitra" w:hint="cs"/>
          <w:b w:val="0"/>
          <w:bCs w:val="0"/>
          <w:sz w:val="20"/>
          <w:szCs w:val="24"/>
          <w:rtl/>
        </w:rPr>
        <w:t>ی</w:t>
      </w:r>
      <w:r w:rsidR="00E01D49" w:rsidRPr="009F24E4">
        <w:rPr>
          <w:rFonts w:cs="B Mitra" w:hint="cs"/>
          <w:b w:val="0"/>
          <w:bCs w:val="0"/>
          <w:sz w:val="20"/>
          <w:szCs w:val="24"/>
          <w:rtl/>
        </w:rPr>
        <w:t xml:space="preserve"> انسان، </w:t>
      </w:r>
      <w:r w:rsidR="006C7271">
        <w:rPr>
          <w:rFonts w:cs="B Mitra" w:hint="cs"/>
          <w:b w:val="0"/>
          <w:bCs w:val="0"/>
          <w:sz w:val="20"/>
          <w:szCs w:val="24"/>
          <w:rtl/>
        </w:rPr>
        <w:t>ک</w:t>
      </w:r>
      <w:r w:rsidR="00E01D49" w:rsidRPr="009F24E4">
        <w:rPr>
          <w:rFonts w:cs="B Mitra" w:hint="cs"/>
          <w:b w:val="0"/>
          <w:bCs w:val="0"/>
          <w:sz w:val="20"/>
          <w:szCs w:val="24"/>
          <w:rtl/>
        </w:rPr>
        <w:t>ار را به وظ</w:t>
      </w:r>
      <w:r w:rsidR="00E11D84">
        <w:rPr>
          <w:rFonts w:cs="B Mitra" w:hint="cs"/>
          <w:b w:val="0"/>
          <w:bCs w:val="0"/>
          <w:sz w:val="20"/>
          <w:szCs w:val="24"/>
          <w:rtl/>
        </w:rPr>
        <w:t>ی</w:t>
      </w:r>
      <w:r w:rsidR="00E01D49" w:rsidRPr="009F24E4">
        <w:rPr>
          <w:rFonts w:cs="B Mitra" w:hint="cs"/>
          <w:b w:val="0"/>
          <w:bCs w:val="0"/>
          <w:sz w:val="20"/>
          <w:szCs w:val="24"/>
          <w:rtl/>
        </w:rPr>
        <w:t>فه‌ها</w:t>
      </w:r>
      <w:r w:rsidR="00E11D84">
        <w:rPr>
          <w:rFonts w:cs="B Mitra" w:hint="cs"/>
          <w:b w:val="0"/>
          <w:bCs w:val="0"/>
          <w:sz w:val="20"/>
          <w:szCs w:val="24"/>
          <w:rtl/>
        </w:rPr>
        <w:t>ی</w:t>
      </w:r>
      <w:r w:rsidR="00E01D49" w:rsidRPr="009F24E4">
        <w:rPr>
          <w:rFonts w:cs="B Mitra" w:hint="cs"/>
          <w:b w:val="0"/>
          <w:bCs w:val="0"/>
          <w:sz w:val="20"/>
          <w:szCs w:val="24"/>
          <w:rtl/>
        </w:rPr>
        <w:t xml:space="preserve"> ابتدا</w:t>
      </w:r>
      <w:r w:rsidR="00E11D84">
        <w:rPr>
          <w:rFonts w:cs="B Mitra" w:hint="cs"/>
          <w:b w:val="0"/>
          <w:bCs w:val="0"/>
          <w:sz w:val="20"/>
          <w:szCs w:val="24"/>
          <w:rtl/>
        </w:rPr>
        <w:t>یی</w:t>
      </w:r>
      <w:r w:rsidR="00E01D49" w:rsidRPr="009F24E4">
        <w:rPr>
          <w:rFonts w:cs="B Mitra" w:hint="cs"/>
          <w:b w:val="0"/>
          <w:bCs w:val="0"/>
          <w:sz w:val="20"/>
          <w:szCs w:val="24"/>
          <w:rtl/>
        </w:rPr>
        <w:t xml:space="preserve"> آنچنان ساده‌ا</w:t>
      </w:r>
      <w:r w:rsidR="00E11D84">
        <w:rPr>
          <w:rFonts w:cs="B Mitra" w:hint="cs"/>
          <w:b w:val="0"/>
          <w:bCs w:val="0"/>
          <w:sz w:val="20"/>
          <w:szCs w:val="24"/>
          <w:rtl/>
        </w:rPr>
        <w:t>ی</w:t>
      </w:r>
      <w:r w:rsidR="00E01D49" w:rsidRPr="009F24E4">
        <w:rPr>
          <w:rFonts w:cs="B Mitra" w:hint="cs"/>
          <w:b w:val="0"/>
          <w:bCs w:val="0"/>
          <w:sz w:val="20"/>
          <w:szCs w:val="24"/>
          <w:rtl/>
        </w:rPr>
        <w:t xml:space="preserve"> تقل</w:t>
      </w:r>
      <w:r w:rsidR="00E11D84">
        <w:rPr>
          <w:rFonts w:cs="B Mitra" w:hint="cs"/>
          <w:b w:val="0"/>
          <w:bCs w:val="0"/>
          <w:sz w:val="20"/>
          <w:szCs w:val="24"/>
          <w:rtl/>
        </w:rPr>
        <w:t>ی</w:t>
      </w:r>
      <w:r w:rsidR="00E01D49" w:rsidRPr="009F24E4">
        <w:rPr>
          <w:rFonts w:cs="B Mitra" w:hint="cs"/>
          <w:b w:val="0"/>
          <w:bCs w:val="0"/>
          <w:sz w:val="20"/>
          <w:szCs w:val="24"/>
          <w:rtl/>
        </w:rPr>
        <w:t xml:space="preserve">ل داد </w:t>
      </w:r>
      <w:r w:rsidR="006C7271">
        <w:rPr>
          <w:rFonts w:cs="B Mitra" w:hint="cs"/>
          <w:b w:val="0"/>
          <w:bCs w:val="0"/>
          <w:sz w:val="20"/>
          <w:szCs w:val="24"/>
          <w:rtl/>
        </w:rPr>
        <w:t>ک</w:t>
      </w:r>
      <w:r w:rsidR="00E01D49" w:rsidRPr="009F24E4">
        <w:rPr>
          <w:rFonts w:cs="B Mitra" w:hint="cs"/>
          <w:b w:val="0"/>
          <w:bCs w:val="0"/>
          <w:sz w:val="20"/>
          <w:szCs w:val="24"/>
          <w:rtl/>
        </w:rPr>
        <w:t>ه با ماش</w:t>
      </w:r>
      <w:r w:rsidR="00E11D84">
        <w:rPr>
          <w:rFonts w:cs="B Mitra" w:hint="cs"/>
          <w:b w:val="0"/>
          <w:bCs w:val="0"/>
          <w:sz w:val="20"/>
          <w:szCs w:val="24"/>
          <w:rtl/>
        </w:rPr>
        <w:t>ی</w:t>
      </w:r>
      <w:r w:rsidR="00E01D49" w:rsidRPr="009F24E4">
        <w:rPr>
          <w:rFonts w:cs="B Mitra" w:hint="cs"/>
          <w:b w:val="0"/>
          <w:bCs w:val="0"/>
          <w:sz w:val="20"/>
          <w:szCs w:val="24"/>
          <w:rtl/>
        </w:rPr>
        <w:t>ن قابل انجام باشد. از نقطه</w:t>
      </w:r>
      <w:r w:rsidR="0023478C" w:rsidRPr="009F24E4">
        <w:rPr>
          <w:rFonts w:cs="B Mitra" w:hint="cs"/>
          <w:b w:val="0"/>
          <w:bCs w:val="0"/>
          <w:sz w:val="20"/>
          <w:szCs w:val="24"/>
          <w:rtl/>
        </w:rPr>
        <w:t xml:space="preserve"> نظر بس</w:t>
      </w:r>
      <w:r w:rsidR="00E11D84">
        <w:rPr>
          <w:rFonts w:cs="B Mitra" w:hint="cs"/>
          <w:b w:val="0"/>
          <w:bCs w:val="0"/>
          <w:sz w:val="20"/>
          <w:szCs w:val="24"/>
          <w:rtl/>
        </w:rPr>
        <w:t>ی</w:t>
      </w:r>
      <w:r w:rsidR="0023478C" w:rsidRPr="009F24E4">
        <w:rPr>
          <w:rFonts w:cs="B Mitra" w:hint="cs"/>
          <w:b w:val="0"/>
          <w:bCs w:val="0"/>
          <w:sz w:val="20"/>
          <w:szCs w:val="24"/>
          <w:rtl/>
        </w:rPr>
        <w:t>ار</w:t>
      </w:r>
      <w:r w:rsidR="00E11D84">
        <w:rPr>
          <w:rFonts w:cs="B Mitra" w:hint="cs"/>
          <w:b w:val="0"/>
          <w:bCs w:val="0"/>
          <w:sz w:val="20"/>
          <w:szCs w:val="24"/>
          <w:rtl/>
        </w:rPr>
        <w:t>ی</w:t>
      </w:r>
      <w:r w:rsidR="0023478C" w:rsidRPr="009F24E4">
        <w:rPr>
          <w:rFonts w:cs="B Mitra" w:hint="cs"/>
          <w:b w:val="0"/>
          <w:bCs w:val="0"/>
          <w:sz w:val="20"/>
          <w:szCs w:val="24"/>
          <w:rtl/>
        </w:rPr>
        <w:t xml:space="preserve"> از افراد م</w:t>
      </w:r>
      <w:r w:rsidR="006C7271">
        <w:rPr>
          <w:rFonts w:cs="B Mitra" w:hint="cs"/>
          <w:b w:val="0"/>
          <w:bCs w:val="0"/>
          <w:sz w:val="20"/>
          <w:szCs w:val="24"/>
          <w:rtl/>
        </w:rPr>
        <w:t>ک</w:t>
      </w:r>
      <w:r w:rsidR="0023478C" w:rsidRPr="009F24E4">
        <w:rPr>
          <w:rFonts w:cs="B Mitra" w:hint="cs"/>
          <w:b w:val="0"/>
          <w:bCs w:val="0"/>
          <w:sz w:val="20"/>
          <w:szCs w:val="24"/>
          <w:rtl/>
        </w:rPr>
        <w:t>ان</w:t>
      </w:r>
      <w:r w:rsidR="00E11D84">
        <w:rPr>
          <w:rFonts w:cs="B Mitra" w:hint="cs"/>
          <w:b w:val="0"/>
          <w:bCs w:val="0"/>
          <w:sz w:val="20"/>
          <w:szCs w:val="24"/>
          <w:rtl/>
        </w:rPr>
        <w:t>ی</w:t>
      </w:r>
      <w:r w:rsidR="0023478C" w:rsidRPr="009F24E4">
        <w:rPr>
          <w:rFonts w:cs="B Mitra" w:hint="cs"/>
          <w:b w:val="0"/>
          <w:bCs w:val="0"/>
          <w:sz w:val="20"/>
          <w:szCs w:val="24"/>
          <w:rtl/>
        </w:rPr>
        <w:t>زه شدن</w:t>
      </w:r>
      <w:r w:rsidR="00E01D49" w:rsidRPr="009F24E4">
        <w:rPr>
          <w:rFonts w:cs="B Mitra" w:hint="cs"/>
          <w:b w:val="0"/>
          <w:bCs w:val="0"/>
          <w:sz w:val="20"/>
          <w:szCs w:val="24"/>
          <w:rtl/>
        </w:rPr>
        <w:t xml:space="preserve"> اساساً با منفعت همراه بوده است و بشر را از رق</w:t>
      </w:r>
      <w:r w:rsidR="00E11D84">
        <w:rPr>
          <w:rFonts w:cs="B Mitra" w:hint="cs"/>
          <w:b w:val="0"/>
          <w:bCs w:val="0"/>
          <w:sz w:val="20"/>
          <w:szCs w:val="24"/>
          <w:rtl/>
        </w:rPr>
        <w:t>ی</w:t>
      </w:r>
      <w:r w:rsidR="00E01D49" w:rsidRPr="009F24E4">
        <w:rPr>
          <w:rFonts w:cs="B Mitra" w:hint="cs"/>
          <w:b w:val="0"/>
          <w:bCs w:val="0"/>
          <w:sz w:val="20"/>
          <w:szCs w:val="24"/>
          <w:rtl/>
        </w:rPr>
        <w:t>بان طب</w:t>
      </w:r>
      <w:r w:rsidR="00E11D84">
        <w:rPr>
          <w:rFonts w:cs="B Mitra" w:hint="cs"/>
          <w:b w:val="0"/>
          <w:bCs w:val="0"/>
          <w:sz w:val="20"/>
          <w:szCs w:val="24"/>
          <w:rtl/>
        </w:rPr>
        <w:t>ی</w:t>
      </w:r>
      <w:r w:rsidR="00E01D49" w:rsidRPr="009F24E4">
        <w:rPr>
          <w:rFonts w:cs="B Mitra" w:hint="cs"/>
          <w:b w:val="0"/>
          <w:bCs w:val="0"/>
          <w:sz w:val="20"/>
          <w:szCs w:val="24"/>
          <w:rtl/>
        </w:rPr>
        <w:t>عت به اربابان آن ارتقا داده است.</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از نقطه نظر د</w:t>
      </w:r>
      <w:r w:rsidR="00E11D84">
        <w:rPr>
          <w:rFonts w:cs="B Mitra" w:hint="cs"/>
          <w:b w:val="0"/>
          <w:bCs w:val="0"/>
          <w:sz w:val="20"/>
          <w:szCs w:val="24"/>
          <w:rtl/>
        </w:rPr>
        <w:t>ی</w:t>
      </w:r>
      <w:r w:rsidRPr="009F24E4">
        <w:rPr>
          <w:rFonts w:cs="B Mitra" w:hint="cs"/>
          <w:b w:val="0"/>
          <w:bCs w:val="0"/>
          <w:sz w:val="20"/>
          <w:szCs w:val="24"/>
          <w:rtl/>
        </w:rPr>
        <w:t>دگاه عقلا</w:t>
      </w:r>
      <w:r w:rsidR="00E11D84">
        <w:rPr>
          <w:rFonts w:cs="B Mitra" w:hint="cs"/>
          <w:b w:val="0"/>
          <w:bCs w:val="0"/>
          <w:sz w:val="20"/>
          <w:szCs w:val="24"/>
          <w:rtl/>
        </w:rPr>
        <w:t>یی</w:t>
      </w:r>
      <w:r w:rsidRPr="009F24E4">
        <w:rPr>
          <w:rFonts w:cs="B Mitra" w:hint="cs"/>
          <w:b w:val="0"/>
          <w:bCs w:val="0"/>
          <w:sz w:val="20"/>
          <w:szCs w:val="24"/>
          <w:rtl/>
        </w:rPr>
        <w:t xml:space="preserve"> سازمان ابزار</w:t>
      </w:r>
      <w:r w:rsidR="00E11D84">
        <w:rPr>
          <w:rFonts w:cs="B Mitra" w:hint="cs"/>
          <w:b w:val="0"/>
          <w:bCs w:val="0"/>
          <w:sz w:val="20"/>
          <w:szCs w:val="24"/>
          <w:rtl/>
        </w:rPr>
        <w:t>ی</w:t>
      </w:r>
      <w:r w:rsidRPr="009F24E4">
        <w:rPr>
          <w:rFonts w:cs="B Mitra" w:hint="cs"/>
          <w:b w:val="0"/>
          <w:bCs w:val="0"/>
          <w:sz w:val="20"/>
          <w:szCs w:val="24"/>
          <w:rtl/>
        </w:rPr>
        <w:t xml:space="preserve"> است </w:t>
      </w:r>
      <w:r w:rsidR="006C7271">
        <w:rPr>
          <w:rFonts w:cs="B Mitra" w:hint="cs"/>
          <w:b w:val="0"/>
          <w:bCs w:val="0"/>
          <w:sz w:val="20"/>
          <w:szCs w:val="24"/>
          <w:rtl/>
        </w:rPr>
        <w:t>ک</w:t>
      </w:r>
      <w:r w:rsidRPr="009F24E4">
        <w:rPr>
          <w:rFonts w:cs="B Mitra" w:hint="cs"/>
          <w:b w:val="0"/>
          <w:bCs w:val="0"/>
          <w:sz w:val="20"/>
          <w:szCs w:val="24"/>
          <w:rtl/>
        </w:rPr>
        <w:t>ه برا</w:t>
      </w:r>
      <w:r w:rsidR="00E11D84">
        <w:rPr>
          <w:rFonts w:cs="B Mitra" w:hint="cs"/>
          <w:b w:val="0"/>
          <w:bCs w:val="0"/>
          <w:sz w:val="20"/>
          <w:szCs w:val="24"/>
          <w:rtl/>
        </w:rPr>
        <w:t>ی</w:t>
      </w:r>
      <w:r w:rsidRPr="009F24E4">
        <w:rPr>
          <w:rFonts w:cs="B Mitra" w:hint="cs"/>
          <w:b w:val="0"/>
          <w:bCs w:val="0"/>
          <w:sz w:val="20"/>
          <w:szCs w:val="24"/>
          <w:rtl/>
        </w:rPr>
        <w:t xml:space="preserve"> رس</w:t>
      </w:r>
      <w:r w:rsidR="00E11D84">
        <w:rPr>
          <w:rFonts w:cs="B Mitra" w:hint="cs"/>
          <w:b w:val="0"/>
          <w:bCs w:val="0"/>
          <w:sz w:val="20"/>
          <w:szCs w:val="24"/>
          <w:rtl/>
        </w:rPr>
        <w:t>ی</w:t>
      </w:r>
      <w:r w:rsidRPr="009F24E4">
        <w:rPr>
          <w:rFonts w:cs="B Mitra" w:hint="cs"/>
          <w:b w:val="0"/>
          <w:bCs w:val="0"/>
          <w:sz w:val="20"/>
          <w:szCs w:val="24"/>
          <w:rtl/>
        </w:rPr>
        <w:t>دن به هدف‌ها</w:t>
      </w:r>
      <w:r w:rsidR="00E11D84">
        <w:rPr>
          <w:rFonts w:cs="B Mitra" w:hint="cs"/>
          <w:b w:val="0"/>
          <w:bCs w:val="0"/>
          <w:sz w:val="20"/>
          <w:szCs w:val="24"/>
          <w:rtl/>
        </w:rPr>
        <w:t>ی</w:t>
      </w:r>
      <w:r w:rsidRPr="009F24E4">
        <w:rPr>
          <w:rFonts w:cs="B Mitra" w:hint="cs"/>
          <w:b w:val="0"/>
          <w:bCs w:val="0"/>
          <w:sz w:val="20"/>
          <w:szCs w:val="24"/>
          <w:rtl/>
        </w:rPr>
        <w:t xml:space="preserve"> </w:t>
      </w:r>
      <w:r w:rsidR="006D240D" w:rsidRPr="009F24E4">
        <w:rPr>
          <w:rFonts w:cs="B Mitra" w:hint="cs"/>
          <w:b w:val="0"/>
          <w:bCs w:val="0"/>
          <w:sz w:val="20"/>
          <w:szCs w:val="24"/>
          <w:rtl/>
        </w:rPr>
        <w:t>م</w:t>
      </w:r>
      <w:r w:rsidRPr="009F24E4">
        <w:rPr>
          <w:rFonts w:cs="B Mitra" w:hint="cs"/>
          <w:b w:val="0"/>
          <w:bCs w:val="0"/>
          <w:sz w:val="20"/>
          <w:szCs w:val="24"/>
          <w:rtl/>
        </w:rPr>
        <w:t>شخ</w:t>
      </w:r>
      <w:r w:rsidR="006D240D" w:rsidRPr="009F24E4">
        <w:rPr>
          <w:rFonts w:cs="B Mitra" w:hint="cs"/>
          <w:b w:val="0"/>
          <w:bCs w:val="0"/>
          <w:sz w:val="20"/>
          <w:szCs w:val="24"/>
          <w:rtl/>
        </w:rPr>
        <w:t>ص</w:t>
      </w:r>
      <w:r w:rsidR="00E11D84">
        <w:rPr>
          <w:rFonts w:cs="B Mitra" w:hint="cs"/>
          <w:b w:val="0"/>
          <w:bCs w:val="0"/>
          <w:sz w:val="20"/>
          <w:szCs w:val="24"/>
          <w:rtl/>
        </w:rPr>
        <w:t>ی</w:t>
      </w:r>
      <w:r w:rsidRPr="009F24E4">
        <w:rPr>
          <w:rFonts w:cs="B Mitra" w:hint="cs"/>
          <w:b w:val="0"/>
          <w:bCs w:val="0"/>
          <w:sz w:val="20"/>
          <w:szCs w:val="24"/>
          <w:rtl/>
        </w:rPr>
        <w:t xml:space="preserve"> طراح</w:t>
      </w:r>
      <w:r w:rsidR="00E11D84">
        <w:rPr>
          <w:rFonts w:cs="B Mitra" w:hint="cs"/>
          <w:b w:val="0"/>
          <w:bCs w:val="0"/>
          <w:sz w:val="20"/>
          <w:szCs w:val="24"/>
          <w:rtl/>
        </w:rPr>
        <w:t>ی</w:t>
      </w:r>
      <w:r w:rsidRPr="009F24E4">
        <w:rPr>
          <w:rFonts w:cs="B Mitra" w:hint="cs"/>
          <w:b w:val="0"/>
          <w:bCs w:val="0"/>
          <w:sz w:val="20"/>
          <w:szCs w:val="24"/>
          <w:rtl/>
        </w:rPr>
        <w:t xml:space="preserve"> شده است. عقلا</w:t>
      </w:r>
      <w:r w:rsidR="00E11D84">
        <w:rPr>
          <w:rFonts w:cs="B Mitra" w:hint="cs"/>
          <w:b w:val="0"/>
          <w:bCs w:val="0"/>
          <w:sz w:val="20"/>
          <w:szCs w:val="24"/>
          <w:rtl/>
        </w:rPr>
        <w:t>یی</w:t>
      </w:r>
      <w:r w:rsidRPr="009F24E4">
        <w:rPr>
          <w:rFonts w:cs="B Mitra" w:hint="cs"/>
          <w:b w:val="0"/>
          <w:bCs w:val="0"/>
          <w:sz w:val="20"/>
          <w:szCs w:val="24"/>
          <w:rtl/>
        </w:rPr>
        <w:t xml:space="preserve"> بودن علاوه بر انتخاب اهداف به چگونگ</w:t>
      </w:r>
      <w:r w:rsidR="00E11D84">
        <w:rPr>
          <w:rFonts w:cs="B Mitra" w:hint="cs"/>
          <w:b w:val="0"/>
          <w:bCs w:val="0"/>
          <w:sz w:val="20"/>
          <w:szCs w:val="24"/>
          <w:rtl/>
        </w:rPr>
        <w:t>ی</w:t>
      </w:r>
      <w:r w:rsidRPr="009F24E4">
        <w:rPr>
          <w:rFonts w:cs="B Mitra" w:hint="cs"/>
          <w:b w:val="0"/>
          <w:bCs w:val="0"/>
          <w:sz w:val="20"/>
          <w:szCs w:val="24"/>
          <w:rtl/>
        </w:rPr>
        <w:t xml:space="preserve"> رس</w:t>
      </w:r>
      <w:r w:rsidR="00E11D84">
        <w:rPr>
          <w:rFonts w:cs="B Mitra" w:hint="cs"/>
          <w:b w:val="0"/>
          <w:bCs w:val="0"/>
          <w:sz w:val="20"/>
          <w:szCs w:val="24"/>
          <w:rtl/>
        </w:rPr>
        <w:t>ی</w:t>
      </w:r>
      <w:r w:rsidRPr="009F24E4">
        <w:rPr>
          <w:rFonts w:cs="B Mitra" w:hint="cs"/>
          <w:b w:val="0"/>
          <w:bCs w:val="0"/>
          <w:sz w:val="20"/>
          <w:szCs w:val="24"/>
          <w:rtl/>
        </w:rPr>
        <w:t>دن به آن اهداف ن</w:t>
      </w:r>
      <w:r w:rsidR="00E11D84">
        <w:rPr>
          <w:rFonts w:cs="B Mitra" w:hint="cs"/>
          <w:b w:val="0"/>
          <w:bCs w:val="0"/>
          <w:sz w:val="20"/>
          <w:szCs w:val="24"/>
          <w:rtl/>
        </w:rPr>
        <w:t>ی</w:t>
      </w:r>
      <w:r w:rsidRPr="009F24E4">
        <w:rPr>
          <w:rFonts w:cs="B Mitra" w:hint="cs"/>
          <w:b w:val="0"/>
          <w:bCs w:val="0"/>
          <w:sz w:val="20"/>
          <w:szCs w:val="24"/>
          <w:rtl/>
        </w:rPr>
        <w:t>ز اشاره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ماش</w:t>
      </w:r>
      <w:r w:rsidR="00E11D84">
        <w:rPr>
          <w:rFonts w:cs="B Mitra" w:hint="cs"/>
          <w:b w:val="0"/>
          <w:bCs w:val="0"/>
          <w:sz w:val="20"/>
          <w:szCs w:val="24"/>
          <w:rtl/>
        </w:rPr>
        <w:t>ی</w:t>
      </w:r>
      <w:r w:rsidRPr="009F24E4">
        <w:rPr>
          <w:rFonts w:cs="B Mitra" w:hint="cs"/>
          <w:b w:val="0"/>
          <w:bCs w:val="0"/>
          <w:sz w:val="20"/>
          <w:szCs w:val="24"/>
          <w:rtl/>
        </w:rPr>
        <w:t>ن‌ها همواره شامل اجزا</w:t>
      </w:r>
      <w:r w:rsidR="00E11D84">
        <w:rPr>
          <w:rFonts w:cs="B Mitra" w:hint="cs"/>
          <w:b w:val="0"/>
          <w:bCs w:val="0"/>
          <w:sz w:val="20"/>
          <w:szCs w:val="24"/>
          <w:rtl/>
        </w:rPr>
        <w:t>ی</w:t>
      </w:r>
      <w:r w:rsidRPr="009F24E4">
        <w:rPr>
          <w:rFonts w:cs="B Mitra" w:hint="cs"/>
          <w:b w:val="0"/>
          <w:bCs w:val="0"/>
          <w:sz w:val="20"/>
          <w:szCs w:val="24"/>
          <w:rtl/>
        </w:rPr>
        <w:t xml:space="preserve"> خاص</w:t>
      </w:r>
      <w:r w:rsidR="00E11D84">
        <w:rPr>
          <w:rFonts w:cs="B Mitra" w:hint="cs"/>
          <w:b w:val="0"/>
          <w:bCs w:val="0"/>
          <w:sz w:val="20"/>
          <w:szCs w:val="24"/>
          <w:rtl/>
        </w:rPr>
        <w:t>ی</w:t>
      </w:r>
      <w:r w:rsidRPr="009F24E4">
        <w:rPr>
          <w:rFonts w:cs="B Mitra" w:hint="cs"/>
          <w:b w:val="0"/>
          <w:bCs w:val="0"/>
          <w:sz w:val="20"/>
          <w:szCs w:val="24"/>
          <w:rtl/>
        </w:rPr>
        <w:t xml:space="preserve"> است </w:t>
      </w:r>
      <w:r w:rsidR="006C7271">
        <w:rPr>
          <w:rFonts w:cs="B Mitra" w:hint="cs"/>
          <w:b w:val="0"/>
          <w:bCs w:val="0"/>
          <w:sz w:val="20"/>
          <w:szCs w:val="24"/>
          <w:rtl/>
        </w:rPr>
        <w:t>ک</w:t>
      </w:r>
      <w:r w:rsidRPr="009F24E4">
        <w:rPr>
          <w:rFonts w:cs="B Mitra" w:hint="cs"/>
          <w:b w:val="0"/>
          <w:bCs w:val="0"/>
          <w:sz w:val="20"/>
          <w:szCs w:val="24"/>
          <w:rtl/>
        </w:rPr>
        <w:t xml:space="preserve">ه هر </w:t>
      </w:r>
      <w:r w:rsidR="006C7271">
        <w:rPr>
          <w:rFonts w:cs="B Mitra" w:hint="cs"/>
          <w:b w:val="0"/>
          <w:bCs w:val="0"/>
          <w:sz w:val="20"/>
          <w:szCs w:val="24"/>
          <w:rtl/>
        </w:rPr>
        <w:t>ک</w:t>
      </w:r>
      <w:r w:rsidRPr="009F24E4">
        <w:rPr>
          <w:rFonts w:cs="B Mitra" w:hint="cs"/>
          <w:b w:val="0"/>
          <w:bCs w:val="0"/>
          <w:sz w:val="20"/>
          <w:szCs w:val="24"/>
          <w:rtl/>
        </w:rPr>
        <w:t xml:space="preserve">دام جدا از </w:t>
      </w:r>
      <w:r w:rsidR="006C7271">
        <w:rPr>
          <w:rFonts w:cs="B Mitra" w:hint="cs"/>
          <w:b w:val="0"/>
          <w:bCs w:val="0"/>
          <w:sz w:val="20"/>
          <w:szCs w:val="24"/>
          <w:rtl/>
        </w:rPr>
        <w:t>ک</w:t>
      </w:r>
      <w:r w:rsidRPr="009F24E4">
        <w:rPr>
          <w:rFonts w:cs="B Mitra" w:hint="cs"/>
          <w:b w:val="0"/>
          <w:bCs w:val="0"/>
          <w:sz w:val="20"/>
          <w:szCs w:val="24"/>
          <w:rtl/>
        </w:rPr>
        <w:t xml:space="preserve">ل سازمان </w:t>
      </w:r>
      <w:r w:rsidR="00E11D84">
        <w:rPr>
          <w:rFonts w:cs="B Mitra" w:hint="cs"/>
          <w:b w:val="0"/>
          <w:bCs w:val="0"/>
          <w:sz w:val="20"/>
          <w:szCs w:val="24"/>
          <w:rtl/>
        </w:rPr>
        <w:t>ی</w:t>
      </w:r>
      <w:r w:rsidRPr="009F24E4">
        <w:rPr>
          <w:rFonts w:cs="B Mitra" w:hint="cs"/>
          <w:b w:val="0"/>
          <w:bCs w:val="0"/>
          <w:sz w:val="20"/>
          <w:szCs w:val="24"/>
          <w:rtl/>
        </w:rPr>
        <w:t>افته‌ا</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در آن مشار</w:t>
      </w:r>
      <w:r w:rsidR="006C7271">
        <w:rPr>
          <w:rFonts w:cs="B Mitra" w:hint="cs"/>
          <w:b w:val="0"/>
          <w:bCs w:val="0"/>
          <w:sz w:val="20"/>
          <w:szCs w:val="24"/>
          <w:rtl/>
        </w:rPr>
        <w:t>ک</w:t>
      </w:r>
      <w:r w:rsidRPr="009F24E4">
        <w:rPr>
          <w:rFonts w:cs="B Mitra" w:hint="cs"/>
          <w:b w:val="0"/>
          <w:bCs w:val="0"/>
          <w:sz w:val="20"/>
          <w:szCs w:val="24"/>
          <w:rtl/>
        </w:rPr>
        <w:t>ت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نند، ب</w:t>
      </w:r>
      <w:r w:rsidR="00E11D84">
        <w:rPr>
          <w:rFonts w:cs="B Mitra" w:hint="cs"/>
          <w:b w:val="0"/>
          <w:bCs w:val="0"/>
          <w:sz w:val="20"/>
          <w:szCs w:val="24"/>
          <w:rtl/>
        </w:rPr>
        <w:t>ی</w:t>
      </w:r>
      <w:r w:rsidRPr="009F24E4">
        <w:rPr>
          <w:rFonts w:cs="B Mitra" w:hint="cs"/>
          <w:b w:val="0"/>
          <w:bCs w:val="0"/>
          <w:sz w:val="20"/>
          <w:szCs w:val="24"/>
          <w:rtl/>
        </w:rPr>
        <w:t xml:space="preserve"> معن</w:t>
      </w:r>
      <w:r w:rsidR="00E11D84">
        <w:rPr>
          <w:rFonts w:cs="B Mitra" w:hint="cs"/>
          <w:b w:val="0"/>
          <w:bCs w:val="0"/>
          <w:sz w:val="20"/>
          <w:szCs w:val="24"/>
          <w:rtl/>
        </w:rPr>
        <w:t>ی</w:t>
      </w:r>
      <w:r w:rsidRPr="009F24E4">
        <w:rPr>
          <w:rFonts w:cs="B Mitra" w:hint="cs"/>
          <w:b w:val="0"/>
          <w:bCs w:val="0"/>
          <w:sz w:val="20"/>
          <w:szCs w:val="24"/>
          <w:rtl/>
        </w:rPr>
        <w:t xml:space="preserve"> بوده و ه</w:t>
      </w:r>
      <w:r w:rsidR="00E11D84">
        <w:rPr>
          <w:rFonts w:cs="B Mitra" w:hint="cs"/>
          <w:b w:val="0"/>
          <w:bCs w:val="0"/>
          <w:sz w:val="20"/>
          <w:szCs w:val="24"/>
          <w:rtl/>
        </w:rPr>
        <w:t>ی</w:t>
      </w:r>
      <w:r w:rsidRPr="009F24E4">
        <w:rPr>
          <w:rFonts w:cs="B Mitra" w:hint="cs"/>
          <w:b w:val="0"/>
          <w:bCs w:val="0"/>
          <w:sz w:val="20"/>
          <w:szCs w:val="24"/>
          <w:rtl/>
        </w:rPr>
        <w:t xml:space="preserve">چ </w:t>
      </w:r>
      <w:r w:rsidR="006C7271">
        <w:rPr>
          <w:rFonts w:cs="B Mitra" w:hint="cs"/>
          <w:b w:val="0"/>
          <w:bCs w:val="0"/>
          <w:sz w:val="20"/>
          <w:szCs w:val="24"/>
          <w:rtl/>
        </w:rPr>
        <w:t>ک</w:t>
      </w:r>
      <w:r w:rsidRPr="009F24E4">
        <w:rPr>
          <w:rFonts w:cs="B Mitra" w:hint="cs"/>
          <w:b w:val="0"/>
          <w:bCs w:val="0"/>
          <w:sz w:val="20"/>
          <w:szCs w:val="24"/>
          <w:rtl/>
        </w:rPr>
        <w:t>ار</w:t>
      </w:r>
      <w:r w:rsidR="00E11D84">
        <w:rPr>
          <w:rFonts w:cs="B Mitra" w:hint="cs"/>
          <w:b w:val="0"/>
          <w:bCs w:val="0"/>
          <w:sz w:val="20"/>
          <w:szCs w:val="24"/>
          <w:rtl/>
        </w:rPr>
        <w:t>ی</w:t>
      </w:r>
      <w:r w:rsidRPr="009F24E4">
        <w:rPr>
          <w:rFonts w:cs="B Mitra" w:hint="cs"/>
          <w:b w:val="0"/>
          <w:bCs w:val="0"/>
          <w:sz w:val="20"/>
          <w:szCs w:val="24"/>
          <w:rtl/>
        </w:rPr>
        <w:t xml:space="preserve"> را انجام نم</w:t>
      </w:r>
      <w:r w:rsidR="00E11D84">
        <w:rPr>
          <w:rFonts w:cs="B Mitra" w:hint="cs"/>
          <w:b w:val="0"/>
          <w:bCs w:val="0"/>
          <w:sz w:val="20"/>
          <w:szCs w:val="24"/>
          <w:rtl/>
        </w:rPr>
        <w:t>ی</w:t>
      </w:r>
      <w:r w:rsidRPr="009F24E4">
        <w:rPr>
          <w:rFonts w:cs="B Mitra" w:hint="cs"/>
          <w:b w:val="0"/>
          <w:bCs w:val="0"/>
          <w:sz w:val="20"/>
          <w:szCs w:val="24"/>
          <w:rtl/>
        </w:rPr>
        <w:t xml:space="preserve">‌دهند.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ماش</w:t>
      </w:r>
      <w:r w:rsidR="00E11D84">
        <w:rPr>
          <w:rFonts w:cs="B Mitra" w:hint="cs"/>
          <w:b w:val="0"/>
          <w:bCs w:val="0"/>
          <w:sz w:val="20"/>
          <w:szCs w:val="24"/>
          <w:rtl/>
        </w:rPr>
        <w:t>ی</w:t>
      </w:r>
      <w:r w:rsidRPr="009F24E4">
        <w:rPr>
          <w:rFonts w:cs="B Mitra" w:hint="cs"/>
          <w:b w:val="0"/>
          <w:bCs w:val="0"/>
          <w:sz w:val="20"/>
          <w:szCs w:val="24"/>
          <w:rtl/>
        </w:rPr>
        <w:t>ن دارا</w:t>
      </w:r>
      <w:r w:rsidR="00E11D84">
        <w:rPr>
          <w:rFonts w:cs="B Mitra" w:hint="cs"/>
          <w:b w:val="0"/>
          <w:bCs w:val="0"/>
          <w:sz w:val="20"/>
          <w:szCs w:val="24"/>
          <w:rtl/>
        </w:rPr>
        <w:t>ی</w:t>
      </w:r>
      <w:r w:rsidRPr="009F24E4">
        <w:rPr>
          <w:rFonts w:cs="B Mitra" w:hint="cs"/>
          <w:b w:val="0"/>
          <w:bCs w:val="0"/>
          <w:sz w:val="20"/>
          <w:szCs w:val="24"/>
          <w:rtl/>
        </w:rPr>
        <w:t xml:space="preserve"> اجزاء متصل به هم م</w:t>
      </w:r>
      <w:r w:rsidR="00E11D84">
        <w:rPr>
          <w:rFonts w:cs="B Mitra" w:hint="cs"/>
          <w:b w:val="0"/>
          <w:bCs w:val="0"/>
          <w:sz w:val="20"/>
          <w:szCs w:val="24"/>
          <w:rtl/>
        </w:rPr>
        <w:t>ی</w:t>
      </w:r>
      <w:r w:rsidRPr="009F24E4">
        <w:rPr>
          <w:rFonts w:cs="B Mitra" w:hint="cs"/>
          <w:b w:val="0"/>
          <w:bCs w:val="0"/>
          <w:sz w:val="20"/>
          <w:szCs w:val="24"/>
          <w:rtl/>
        </w:rPr>
        <w:t>‌باشد و همه اجزاء آن به منظور رس</w:t>
      </w:r>
      <w:r w:rsidR="00E11D84">
        <w:rPr>
          <w:rFonts w:cs="B Mitra" w:hint="cs"/>
          <w:b w:val="0"/>
          <w:bCs w:val="0"/>
          <w:sz w:val="20"/>
          <w:szCs w:val="24"/>
          <w:rtl/>
        </w:rPr>
        <w:t>ی</w:t>
      </w:r>
      <w:r w:rsidRPr="009F24E4">
        <w:rPr>
          <w:rFonts w:cs="B Mitra" w:hint="cs"/>
          <w:b w:val="0"/>
          <w:bCs w:val="0"/>
          <w:sz w:val="20"/>
          <w:szCs w:val="24"/>
          <w:rtl/>
        </w:rPr>
        <w:t>دن به بالاتر</w:t>
      </w:r>
      <w:r w:rsidR="00E11D84">
        <w:rPr>
          <w:rFonts w:cs="B Mitra" w:hint="cs"/>
          <w:b w:val="0"/>
          <w:bCs w:val="0"/>
          <w:sz w:val="20"/>
          <w:szCs w:val="24"/>
          <w:rtl/>
        </w:rPr>
        <w:t>ی</w:t>
      </w:r>
      <w:r w:rsidRPr="009F24E4">
        <w:rPr>
          <w:rFonts w:cs="B Mitra" w:hint="cs"/>
          <w:b w:val="0"/>
          <w:bCs w:val="0"/>
          <w:sz w:val="20"/>
          <w:szCs w:val="24"/>
          <w:rtl/>
        </w:rPr>
        <w:t xml:space="preserve">ن </w:t>
      </w:r>
      <w:r w:rsidR="006C7271">
        <w:rPr>
          <w:rFonts w:cs="B Mitra" w:hint="cs"/>
          <w:b w:val="0"/>
          <w:bCs w:val="0"/>
          <w:sz w:val="20"/>
          <w:szCs w:val="24"/>
          <w:rtl/>
        </w:rPr>
        <w:t>ک</w:t>
      </w:r>
      <w:r w:rsidRPr="009F24E4">
        <w:rPr>
          <w:rFonts w:cs="B Mitra" w:hint="cs"/>
          <w:b w:val="0"/>
          <w:bCs w:val="0"/>
          <w:sz w:val="20"/>
          <w:szCs w:val="24"/>
          <w:rtl/>
        </w:rPr>
        <w:t>ارآ</w:t>
      </w:r>
      <w:r w:rsidR="00E11D84">
        <w:rPr>
          <w:rFonts w:cs="B Mitra" w:hint="cs"/>
          <w:b w:val="0"/>
          <w:bCs w:val="0"/>
          <w:sz w:val="20"/>
          <w:szCs w:val="24"/>
          <w:rtl/>
        </w:rPr>
        <w:t>یی</w:t>
      </w:r>
      <w:r w:rsidRPr="009F24E4">
        <w:rPr>
          <w:rFonts w:cs="B Mitra" w:hint="cs"/>
          <w:b w:val="0"/>
          <w:bCs w:val="0"/>
          <w:sz w:val="20"/>
          <w:szCs w:val="24"/>
          <w:rtl/>
        </w:rPr>
        <w:t xml:space="preserve"> مم</w:t>
      </w:r>
      <w:r w:rsidR="006C7271">
        <w:rPr>
          <w:rFonts w:cs="B Mitra" w:hint="cs"/>
          <w:b w:val="0"/>
          <w:bCs w:val="0"/>
          <w:sz w:val="20"/>
          <w:szCs w:val="24"/>
          <w:rtl/>
        </w:rPr>
        <w:t>ک</w:t>
      </w:r>
      <w:r w:rsidRPr="009F24E4">
        <w:rPr>
          <w:rFonts w:cs="B Mitra" w:hint="cs"/>
          <w:b w:val="0"/>
          <w:bCs w:val="0"/>
          <w:sz w:val="20"/>
          <w:szCs w:val="24"/>
          <w:rtl/>
        </w:rPr>
        <w:t>ن گرد هم م</w:t>
      </w:r>
      <w:r w:rsidR="00E11D84">
        <w:rPr>
          <w:rFonts w:cs="B Mitra" w:hint="cs"/>
          <w:b w:val="0"/>
          <w:bCs w:val="0"/>
          <w:sz w:val="20"/>
          <w:szCs w:val="24"/>
          <w:rtl/>
        </w:rPr>
        <w:t>ی</w:t>
      </w:r>
      <w:r w:rsidRPr="009F24E4">
        <w:rPr>
          <w:rFonts w:cs="B Mitra" w:hint="cs"/>
          <w:b w:val="0"/>
          <w:bCs w:val="0"/>
          <w:sz w:val="20"/>
          <w:szCs w:val="24"/>
          <w:rtl/>
        </w:rPr>
        <w:t>‌آ</w:t>
      </w:r>
      <w:r w:rsidR="00E11D84">
        <w:rPr>
          <w:rFonts w:cs="B Mitra" w:hint="cs"/>
          <w:b w:val="0"/>
          <w:bCs w:val="0"/>
          <w:sz w:val="20"/>
          <w:szCs w:val="24"/>
          <w:rtl/>
        </w:rPr>
        <w:t>ی</w:t>
      </w:r>
      <w:r w:rsidRPr="009F24E4">
        <w:rPr>
          <w:rFonts w:cs="B Mitra" w:hint="cs"/>
          <w:b w:val="0"/>
          <w:bCs w:val="0"/>
          <w:sz w:val="20"/>
          <w:szCs w:val="24"/>
          <w:rtl/>
        </w:rPr>
        <w:t>ند. ماش</w:t>
      </w:r>
      <w:r w:rsidR="00E11D84">
        <w:rPr>
          <w:rFonts w:cs="B Mitra" w:hint="cs"/>
          <w:b w:val="0"/>
          <w:bCs w:val="0"/>
          <w:sz w:val="20"/>
          <w:szCs w:val="24"/>
          <w:rtl/>
        </w:rPr>
        <w:t>ی</w:t>
      </w:r>
      <w:r w:rsidRPr="009F24E4">
        <w:rPr>
          <w:rFonts w:cs="B Mitra" w:hint="cs"/>
          <w:b w:val="0"/>
          <w:bCs w:val="0"/>
          <w:sz w:val="20"/>
          <w:szCs w:val="24"/>
          <w:rtl/>
        </w:rPr>
        <w:t xml:space="preserve">ن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مثال </w:t>
      </w:r>
      <w:r w:rsidR="006C7271">
        <w:rPr>
          <w:rFonts w:cs="B Mitra" w:hint="cs"/>
          <w:b w:val="0"/>
          <w:bCs w:val="0"/>
          <w:sz w:val="20"/>
          <w:szCs w:val="24"/>
          <w:rtl/>
        </w:rPr>
        <w:t>ک</w:t>
      </w:r>
      <w:r w:rsidRPr="009F24E4">
        <w:rPr>
          <w:rFonts w:cs="B Mitra" w:hint="cs"/>
          <w:b w:val="0"/>
          <w:bCs w:val="0"/>
          <w:sz w:val="20"/>
          <w:szCs w:val="24"/>
          <w:rtl/>
        </w:rPr>
        <w:t>امل از عقلا</w:t>
      </w:r>
      <w:r w:rsidR="00E11D84">
        <w:rPr>
          <w:rFonts w:cs="B Mitra" w:hint="cs"/>
          <w:b w:val="0"/>
          <w:bCs w:val="0"/>
          <w:sz w:val="20"/>
          <w:szCs w:val="24"/>
          <w:rtl/>
        </w:rPr>
        <w:t>یی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 xml:space="preserve">ردن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رشته فعال</w:t>
      </w:r>
      <w:r w:rsidR="00E11D84">
        <w:rPr>
          <w:rFonts w:cs="B Mitra" w:hint="cs"/>
          <w:b w:val="0"/>
          <w:bCs w:val="0"/>
          <w:sz w:val="20"/>
          <w:szCs w:val="24"/>
          <w:rtl/>
        </w:rPr>
        <w:t>ی</w:t>
      </w:r>
      <w:r w:rsidRPr="009F24E4">
        <w:rPr>
          <w:rFonts w:cs="B Mitra" w:hint="cs"/>
          <w:b w:val="0"/>
          <w:bCs w:val="0"/>
          <w:sz w:val="20"/>
          <w:szCs w:val="24"/>
          <w:rtl/>
        </w:rPr>
        <w:t xml:space="preserve">ت‌ها و </w:t>
      </w:r>
      <w:r w:rsidR="006C7271">
        <w:rPr>
          <w:rFonts w:cs="B Mitra" w:hint="cs"/>
          <w:b w:val="0"/>
          <w:bCs w:val="0"/>
          <w:sz w:val="20"/>
          <w:szCs w:val="24"/>
          <w:rtl/>
        </w:rPr>
        <w:t>ک</w:t>
      </w:r>
      <w:r w:rsidRPr="009F24E4">
        <w:rPr>
          <w:rFonts w:cs="B Mitra" w:hint="cs"/>
          <w:b w:val="0"/>
          <w:bCs w:val="0"/>
          <w:sz w:val="20"/>
          <w:szCs w:val="24"/>
          <w:rtl/>
        </w:rPr>
        <w:t>ل سازمان است.</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ماش</w:t>
      </w:r>
      <w:r w:rsidR="00E11D84">
        <w:rPr>
          <w:rFonts w:cs="B Mitra" w:hint="cs"/>
          <w:b w:val="0"/>
          <w:bCs w:val="0"/>
          <w:sz w:val="20"/>
          <w:szCs w:val="24"/>
          <w:rtl/>
        </w:rPr>
        <w:t>ی</w:t>
      </w:r>
      <w:r w:rsidRPr="009F24E4">
        <w:rPr>
          <w:rFonts w:cs="B Mitra" w:hint="cs"/>
          <w:b w:val="0"/>
          <w:bCs w:val="0"/>
          <w:sz w:val="20"/>
          <w:szCs w:val="24"/>
          <w:rtl/>
        </w:rPr>
        <w:t>ن‌ها، تف</w:t>
      </w:r>
      <w:r w:rsidR="006C7271">
        <w:rPr>
          <w:rFonts w:cs="B Mitra" w:hint="cs"/>
          <w:b w:val="0"/>
          <w:bCs w:val="0"/>
          <w:sz w:val="20"/>
          <w:szCs w:val="24"/>
          <w:rtl/>
        </w:rPr>
        <w:t>ک</w:t>
      </w:r>
      <w:r w:rsidRPr="009F24E4">
        <w:rPr>
          <w:rFonts w:cs="B Mitra" w:hint="cs"/>
          <w:b w:val="0"/>
          <w:bCs w:val="0"/>
          <w:sz w:val="20"/>
          <w:szCs w:val="24"/>
          <w:rtl/>
        </w:rPr>
        <w:t>ر م</w:t>
      </w:r>
      <w:r w:rsidR="006C7271">
        <w:rPr>
          <w:rFonts w:cs="B Mitra" w:hint="cs"/>
          <w:b w:val="0"/>
          <w:bCs w:val="0"/>
          <w:sz w:val="20"/>
          <w:szCs w:val="24"/>
          <w:rtl/>
        </w:rPr>
        <w:t>ک</w:t>
      </w:r>
      <w:r w:rsidRPr="009F24E4">
        <w:rPr>
          <w:rFonts w:cs="B Mitra" w:hint="cs"/>
          <w:b w:val="0"/>
          <w:bCs w:val="0"/>
          <w:sz w:val="20"/>
          <w:szCs w:val="24"/>
          <w:rtl/>
        </w:rPr>
        <w:t>ان</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و ظهور سازمان بورو</w:t>
      </w:r>
      <w:r w:rsidR="006C7271">
        <w:rPr>
          <w:rFonts w:cs="B Mitra" w:hint="cs"/>
          <w:b w:val="0"/>
          <w:bCs w:val="0"/>
          <w:sz w:val="20"/>
          <w:szCs w:val="24"/>
          <w:rtl/>
        </w:rPr>
        <w:t>ک</w:t>
      </w:r>
      <w:r w:rsidRPr="009F24E4">
        <w:rPr>
          <w:rFonts w:cs="B Mitra" w:hint="cs"/>
          <w:b w:val="0"/>
          <w:bCs w:val="0"/>
          <w:sz w:val="20"/>
          <w:szCs w:val="24"/>
          <w:rtl/>
        </w:rPr>
        <w:t>رات</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تقر</w:t>
      </w:r>
      <w:r w:rsidR="00E11D84">
        <w:rPr>
          <w:rFonts w:cs="B Mitra" w:hint="cs"/>
          <w:b w:val="0"/>
          <w:bCs w:val="0"/>
          <w:sz w:val="20"/>
          <w:szCs w:val="24"/>
          <w:rtl/>
        </w:rPr>
        <w:t>ی</w:t>
      </w:r>
      <w:r w:rsidRPr="009F24E4">
        <w:rPr>
          <w:rFonts w:cs="B Mitra" w:hint="cs"/>
          <w:b w:val="0"/>
          <w:bCs w:val="0"/>
          <w:sz w:val="20"/>
          <w:szCs w:val="24"/>
          <w:rtl/>
        </w:rPr>
        <w:t xml:space="preserve">باً همه </w:t>
      </w:r>
      <w:r w:rsidR="00FB7E23" w:rsidRPr="009F24E4">
        <w:rPr>
          <w:rFonts w:cs="B Mitra"/>
          <w:b w:val="0"/>
          <w:bCs w:val="0"/>
          <w:sz w:val="20"/>
          <w:szCs w:val="24"/>
          <w:rtl/>
        </w:rPr>
        <w:t>سازمان‌ها</w:t>
      </w:r>
      <w:r w:rsidRPr="009F24E4">
        <w:rPr>
          <w:rFonts w:cs="B Mitra" w:hint="cs"/>
          <w:b w:val="0"/>
          <w:bCs w:val="0"/>
          <w:sz w:val="20"/>
          <w:szCs w:val="24"/>
          <w:rtl/>
        </w:rPr>
        <w:t xml:space="preserve"> به دل</w:t>
      </w:r>
      <w:r w:rsidR="00E11D84">
        <w:rPr>
          <w:rFonts w:cs="B Mitra" w:hint="cs"/>
          <w:b w:val="0"/>
          <w:bCs w:val="0"/>
          <w:sz w:val="20"/>
          <w:szCs w:val="24"/>
          <w:rtl/>
        </w:rPr>
        <w:t>ی</w:t>
      </w:r>
      <w:r w:rsidRPr="009F24E4">
        <w:rPr>
          <w:rFonts w:cs="B Mitra" w:hint="cs"/>
          <w:b w:val="0"/>
          <w:bCs w:val="0"/>
          <w:sz w:val="20"/>
          <w:szCs w:val="24"/>
          <w:rtl/>
        </w:rPr>
        <w:t>ل حالت م</w:t>
      </w:r>
      <w:r w:rsidR="006C7271">
        <w:rPr>
          <w:rFonts w:cs="B Mitra" w:hint="cs"/>
          <w:b w:val="0"/>
          <w:bCs w:val="0"/>
          <w:sz w:val="20"/>
          <w:szCs w:val="24"/>
          <w:rtl/>
        </w:rPr>
        <w:t>ک</w:t>
      </w:r>
      <w:r w:rsidRPr="009F24E4">
        <w:rPr>
          <w:rFonts w:cs="B Mitra" w:hint="cs"/>
          <w:b w:val="0"/>
          <w:bCs w:val="0"/>
          <w:sz w:val="20"/>
          <w:szCs w:val="24"/>
          <w:rtl/>
        </w:rPr>
        <w:t>ان</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تف</w:t>
      </w:r>
      <w:r w:rsidR="006C7271">
        <w:rPr>
          <w:rFonts w:cs="B Mitra" w:hint="cs"/>
          <w:b w:val="0"/>
          <w:bCs w:val="0"/>
          <w:sz w:val="20"/>
          <w:szCs w:val="24"/>
          <w:rtl/>
        </w:rPr>
        <w:t>ک</w:t>
      </w:r>
      <w:r w:rsidRPr="009F24E4">
        <w:rPr>
          <w:rFonts w:cs="B Mitra" w:hint="cs"/>
          <w:b w:val="0"/>
          <w:bCs w:val="0"/>
          <w:sz w:val="20"/>
          <w:szCs w:val="24"/>
          <w:rtl/>
        </w:rPr>
        <w:t xml:space="preserve">ر ما </w:t>
      </w:r>
      <w:r w:rsidR="006C7271">
        <w:rPr>
          <w:rFonts w:cs="B Mitra" w:hint="cs"/>
          <w:b w:val="0"/>
          <w:bCs w:val="0"/>
          <w:sz w:val="20"/>
          <w:szCs w:val="24"/>
          <w:rtl/>
        </w:rPr>
        <w:t>ک</w:t>
      </w:r>
      <w:r w:rsidRPr="009F24E4">
        <w:rPr>
          <w:rFonts w:cs="B Mitra" w:hint="cs"/>
          <w:b w:val="0"/>
          <w:bCs w:val="0"/>
          <w:sz w:val="20"/>
          <w:szCs w:val="24"/>
          <w:rtl/>
        </w:rPr>
        <w:t>ه ش</w:t>
      </w:r>
      <w:r w:rsidR="006C7271">
        <w:rPr>
          <w:rFonts w:cs="B Mitra" w:hint="cs"/>
          <w:b w:val="0"/>
          <w:bCs w:val="0"/>
          <w:sz w:val="20"/>
          <w:szCs w:val="24"/>
          <w:rtl/>
        </w:rPr>
        <w:t>ک</w:t>
      </w:r>
      <w:r w:rsidRPr="009F24E4">
        <w:rPr>
          <w:rFonts w:cs="B Mitra" w:hint="cs"/>
          <w:b w:val="0"/>
          <w:bCs w:val="0"/>
          <w:sz w:val="20"/>
          <w:szCs w:val="24"/>
          <w:rtl/>
        </w:rPr>
        <w:t>ل‌دهنده اساس</w:t>
      </w:r>
      <w:r w:rsidR="00E11D84">
        <w:rPr>
          <w:rFonts w:cs="B Mitra" w:hint="cs"/>
          <w:b w:val="0"/>
          <w:bCs w:val="0"/>
          <w:sz w:val="20"/>
          <w:szCs w:val="24"/>
          <w:rtl/>
        </w:rPr>
        <w:t>ی</w:t>
      </w:r>
      <w:r w:rsidRPr="009F24E4">
        <w:rPr>
          <w:rFonts w:cs="B Mitra" w:hint="cs"/>
          <w:b w:val="0"/>
          <w:bCs w:val="0"/>
          <w:sz w:val="20"/>
          <w:szCs w:val="24"/>
          <w:rtl/>
        </w:rPr>
        <w:t>‌تر</w:t>
      </w:r>
      <w:r w:rsidR="00E11D84">
        <w:rPr>
          <w:rFonts w:cs="B Mitra" w:hint="cs"/>
          <w:b w:val="0"/>
          <w:bCs w:val="0"/>
          <w:sz w:val="20"/>
          <w:szCs w:val="24"/>
          <w:rtl/>
        </w:rPr>
        <w:t>ی</w:t>
      </w:r>
      <w:r w:rsidRPr="009F24E4">
        <w:rPr>
          <w:rFonts w:cs="B Mitra" w:hint="cs"/>
          <w:b w:val="0"/>
          <w:bCs w:val="0"/>
          <w:sz w:val="20"/>
          <w:szCs w:val="24"/>
          <w:rtl/>
        </w:rPr>
        <w:t>ن مفاه</w:t>
      </w:r>
      <w:r w:rsidR="00E11D84">
        <w:rPr>
          <w:rFonts w:cs="B Mitra" w:hint="cs"/>
          <w:b w:val="0"/>
          <w:bCs w:val="0"/>
          <w:sz w:val="20"/>
          <w:szCs w:val="24"/>
          <w:rtl/>
        </w:rPr>
        <w:t>ی</w:t>
      </w:r>
      <w:r w:rsidRPr="009F24E4">
        <w:rPr>
          <w:rFonts w:cs="B Mitra" w:hint="cs"/>
          <w:b w:val="0"/>
          <w:bCs w:val="0"/>
          <w:sz w:val="20"/>
          <w:szCs w:val="24"/>
          <w:rtl/>
        </w:rPr>
        <w:t>م ما در خصوص</w:t>
      </w:r>
      <w:r w:rsidR="00E11D84">
        <w:rPr>
          <w:rFonts w:cs="B Mitra" w:hint="cs"/>
          <w:b w:val="0"/>
          <w:bCs w:val="0"/>
          <w:sz w:val="20"/>
          <w:szCs w:val="24"/>
          <w:rtl/>
        </w:rPr>
        <w:t>ی</w:t>
      </w:r>
      <w:r w:rsidRPr="009F24E4">
        <w:rPr>
          <w:rFonts w:cs="B Mitra" w:hint="cs"/>
          <w:b w:val="0"/>
          <w:bCs w:val="0"/>
          <w:sz w:val="20"/>
          <w:szCs w:val="24"/>
          <w:rtl/>
        </w:rPr>
        <w:t xml:space="preserve"> چگونگ</w:t>
      </w:r>
      <w:r w:rsidR="00E11D84">
        <w:rPr>
          <w:rFonts w:cs="B Mitra" w:hint="cs"/>
          <w:b w:val="0"/>
          <w:bCs w:val="0"/>
          <w:sz w:val="20"/>
          <w:szCs w:val="24"/>
          <w:rtl/>
        </w:rPr>
        <w:t>ی</w:t>
      </w:r>
      <w:r w:rsidRPr="009F24E4">
        <w:rPr>
          <w:rFonts w:cs="B Mitra" w:hint="cs"/>
          <w:b w:val="0"/>
          <w:bCs w:val="0"/>
          <w:sz w:val="20"/>
          <w:szCs w:val="24"/>
          <w:rtl/>
        </w:rPr>
        <w:t xml:space="preserve"> </w:t>
      </w:r>
      <w:r w:rsidR="00162CA4" w:rsidRPr="009F24E4">
        <w:rPr>
          <w:rFonts w:cs="B Mitra"/>
          <w:b w:val="0"/>
          <w:bCs w:val="0"/>
          <w:sz w:val="20"/>
          <w:szCs w:val="24"/>
          <w:rtl/>
        </w:rPr>
        <w:t>سازمان‌هاست</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تا حد</w:t>
      </w:r>
      <w:r w:rsidR="00E11D84">
        <w:rPr>
          <w:rFonts w:cs="B Mitra" w:hint="cs"/>
          <w:b w:val="0"/>
          <w:bCs w:val="0"/>
          <w:sz w:val="20"/>
          <w:szCs w:val="24"/>
          <w:rtl/>
        </w:rPr>
        <w:t>ی</w:t>
      </w:r>
      <w:r w:rsidRPr="009F24E4">
        <w:rPr>
          <w:rFonts w:cs="B Mitra" w:hint="cs"/>
          <w:b w:val="0"/>
          <w:bCs w:val="0"/>
          <w:sz w:val="20"/>
          <w:szCs w:val="24"/>
          <w:rtl/>
        </w:rPr>
        <w:t xml:space="preserve"> بورو</w:t>
      </w:r>
      <w:r w:rsidR="006C7271">
        <w:rPr>
          <w:rFonts w:cs="B Mitra" w:hint="cs"/>
          <w:b w:val="0"/>
          <w:bCs w:val="0"/>
          <w:sz w:val="20"/>
          <w:szCs w:val="24"/>
          <w:rtl/>
        </w:rPr>
        <w:t>ک</w:t>
      </w:r>
      <w:r w:rsidRPr="009F24E4">
        <w:rPr>
          <w:rFonts w:cs="B Mitra" w:hint="cs"/>
          <w:b w:val="0"/>
          <w:bCs w:val="0"/>
          <w:sz w:val="20"/>
          <w:szCs w:val="24"/>
          <w:rtl/>
        </w:rPr>
        <w:t>رات</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شده‌اند</w:t>
      </w:r>
      <w:r w:rsidR="00FA768A" w:rsidRPr="009F24E4">
        <w:rPr>
          <w:rFonts w:cs="B Mitra" w:hint="cs"/>
          <w:b w:val="0"/>
          <w:bCs w:val="0"/>
          <w:sz w:val="20"/>
          <w:szCs w:val="24"/>
          <w:rtl/>
        </w:rPr>
        <w:t>.</w:t>
      </w:r>
      <w:r w:rsidRPr="009F24E4">
        <w:rPr>
          <w:rFonts w:cs="B Mitra" w:hint="cs"/>
          <w:b w:val="0"/>
          <w:bCs w:val="0"/>
          <w:sz w:val="20"/>
          <w:szCs w:val="24"/>
          <w:rtl/>
        </w:rPr>
        <w:t xml:space="preserve"> </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از اصل</w:t>
      </w:r>
      <w:r w:rsidR="00E11D84">
        <w:rPr>
          <w:rFonts w:cs="B Mitra" w:hint="cs"/>
          <w:b w:val="0"/>
          <w:bCs w:val="0"/>
          <w:sz w:val="20"/>
          <w:szCs w:val="24"/>
          <w:rtl/>
        </w:rPr>
        <w:t>ی</w:t>
      </w:r>
      <w:r w:rsidRPr="009F24E4">
        <w:rPr>
          <w:rFonts w:cs="B Mitra" w:hint="cs"/>
          <w:b w:val="0"/>
          <w:bCs w:val="0"/>
          <w:sz w:val="20"/>
          <w:szCs w:val="24"/>
          <w:rtl/>
        </w:rPr>
        <w:t>‌تر</w:t>
      </w:r>
      <w:r w:rsidR="00E11D84">
        <w:rPr>
          <w:rFonts w:cs="B Mitra" w:hint="cs"/>
          <w:b w:val="0"/>
          <w:bCs w:val="0"/>
          <w:sz w:val="20"/>
          <w:szCs w:val="24"/>
          <w:rtl/>
        </w:rPr>
        <w:t>ی</w:t>
      </w:r>
      <w:r w:rsidRPr="009F24E4">
        <w:rPr>
          <w:rFonts w:cs="B Mitra" w:hint="cs"/>
          <w:b w:val="0"/>
          <w:bCs w:val="0"/>
          <w:sz w:val="20"/>
          <w:szCs w:val="24"/>
          <w:rtl/>
        </w:rPr>
        <w:t>ن چالش‌ها</w:t>
      </w:r>
      <w:r w:rsidR="00E11D84">
        <w:rPr>
          <w:rFonts w:cs="B Mitra" w:hint="cs"/>
          <w:b w:val="0"/>
          <w:bCs w:val="0"/>
          <w:sz w:val="20"/>
          <w:szCs w:val="24"/>
          <w:rtl/>
        </w:rPr>
        <w:t>یی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سازمان‌ها</w:t>
      </w:r>
      <w:r w:rsidR="00E11D84">
        <w:rPr>
          <w:rFonts w:cs="B Mitra" w:hint="cs"/>
          <w:b w:val="0"/>
          <w:bCs w:val="0"/>
          <w:sz w:val="20"/>
          <w:szCs w:val="24"/>
          <w:rtl/>
        </w:rPr>
        <w:t>ی</w:t>
      </w:r>
      <w:r w:rsidRPr="009F24E4">
        <w:rPr>
          <w:rFonts w:cs="B Mitra" w:hint="cs"/>
          <w:b w:val="0"/>
          <w:bCs w:val="0"/>
          <w:sz w:val="20"/>
          <w:szCs w:val="24"/>
          <w:rtl/>
        </w:rPr>
        <w:t xml:space="preserve"> جد</w:t>
      </w:r>
      <w:r w:rsidR="00E11D84">
        <w:rPr>
          <w:rFonts w:cs="B Mitra" w:hint="cs"/>
          <w:b w:val="0"/>
          <w:bCs w:val="0"/>
          <w:sz w:val="20"/>
          <w:szCs w:val="24"/>
          <w:rtl/>
        </w:rPr>
        <w:t>ی</w:t>
      </w:r>
      <w:r w:rsidRPr="009F24E4">
        <w:rPr>
          <w:rFonts w:cs="B Mitra" w:hint="cs"/>
          <w:b w:val="0"/>
          <w:bCs w:val="0"/>
          <w:sz w:val="20"/>
          <w:szCs w:val="24"/>
          <w:rtl/>
        </w:rPr>
        <w:t>د با آن مواجهند جانش</w:t>
      </w:r>
      <w:r w:rsidR="00E11D84">
        <w:rPr>
          <w:rFonts w:cs="B Mitra" w:hint="cs"/>
          <w:b w:val="0"/>
          <w:bCs w:val="0"/>
          <w:sz w:val="20"/>
          <w:szCs w:val="24"/>
          <w:rtl/>
        </w:rPr>
        <w:t>ی</w:t>
      </w:r>
      <w:r w:rsidRPr="009F24E4">
        <w:rPr>
          <w:rFonts w:cs="B Mitra" w:hint="cs"/>
          <w:b w:val="0"/>
          <w:bCs w:val="0"/>
          <w:sz w:val="20"/>
          <w:szCs w:val="24"/>
          <w:rtl/>
        </w:rPr>
        <w:t xml:space="preserve">ن </w:t>
      </w:r>
      <w:r w:rsidR="006C7271">
        <w:rPr>
          <w:rFonts w:cs="B Mitra" w:hint="cs"/>
          <w:b w:val="0"/>
          <w:bCs w:val="0"/>
          <w:sz w:val="20"/>
          <w:szCs w:val="24"/>
          <w:rtl/>
        </w:rPr>
        <w:t>ک</w:t>
      </w:r>
      <w:r w:rsidRPr="009F24E4">
        <w:rPr>
          <w:rFonts w:cs="B Mitra" w:hint="cs"/>
          <w:b w:val="0"/>
          <w:bCs w:val="0"/>
          <w:sz w:val="20"/>
          <w:szCs w:val="24"/>
          <w:rtl/>
        </w:rPr>
        <w:t>ردن ا</w:t>
      </w:r>
      <w:r w:rsidR="00E11D84">
        <w:rPr>
          <w:rFonts w:cs="B Mitra" w:hint="cs"/>
          <w:b w:val="0"/>
          <w:bCs w:val="0"/>
          <w:sz w:val="20"/>
          <w:szCs w:val="24"/>
          <w:rtl/>
        </w:rPr>
        <w:t>ی</w:t>
      </w:r>
      <w:r w:rsidRPr="009F24E4">
        <w:rPr>
          <w:rFonts w:cs="B Mitra" w:hint="cs"/>
          <w:b w:val="0"/>
          <w:bCs w:val="0"/>
          <w:sz w:val="20"/>
          <w:szCs w:val="24"/>
          <w:rtl/>
        </w:rPr>
        <w:t>ن نوع تف</w:t>
      </w:r>
      <w:r w:rsidR="006C7271">
        <w:rPr>
          <w:rFonts w:cs="B Mitra" w:hint="cs"/>
          <w:b w:val="0"/>
          <w:bCs w:val="0"/>
          <w:sz w:val="20"/>
          <w:szCs w:val="24"/>
          <w:rtl/>
        </w:rPr>
        <w:t>ک</w:t>
      </w:r>
      <w:r w:rsidRPr="009F24E4">
        <w:rPr>
          <w:rFonts w:cs="B Mitra" w:hint="cs"/>
          <w:b w:val="0"/>
          <w:bCs w:val="0"/>
          <w:sz w:val="20"/>
          <w:szCs w:val="24"/>
          <w:rtl/>
        </w:rPr>
        <w:t>ر م</w:t>
      </w:r>
      <w:r w:rsidR="006C7271">
        <w:rPr>
          <w:rFonts w:cs="B Mitra" w:hint="cs"/>
          <w:b w:val="0"/>
          <w:bCs w:val="0"/>
          <w:sz w:val="20"/>
          <w:szCs w:val="24"/>
          <w:rtl/>
        </w:rPr>
        <w:t>ک</w:t>
      </w:r>
      <w:r w:rsidRPr="009F24E4">
        <w:rPr>
          <w:rFonts w:cs="B Mitra" w:hint="cs"/>
          <w:b w:val="0"/>
          <w:bCs w:val="0"/>
          <w:sz w:val="20"/>
          <w:szCs w:val="24"/>
          <w:rtl/>
        </w:rPr>
        <w:t>ان</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با ا</w:t>
      </w:r>
      <w:r w:rsidR="00E11D84">
        <w:rPr>
          <w:rFonts w:cs="B Mitra" w:hint="cs"/>
          <w:b w:val="0"/>
          <w:bCs w:val="0"/>
          <w:sz w:val="20"/>
          <w:szCs w:val="24"/>
          <w:rtl/>
        </w:rPr>
        <w:t>ی</w:t>
      </w:r>
      <w:r w:rsidRPr="009F24E4">
        <w:rPr>
          <w:rFonts w:cs="B Mitra" w:hint="cs"/>
          <w:b w:val="0"/>
          <w:bCs w:val="0"/>
          <w:sz w:val="20"/>
          <w:szCs w:val="24"/>
          <w:rtl/>
        </w:rPr>
        <w:t>ده‌ها</w:t>
      </w:r>
      <w:r w:rsidR="00E11D84">
        <w:rPr>
          <w:rFonts w:cs="B Mitra" w:hint="cs"/>
          <w:b w:val="0"/>
          <w:bCs w:val="0"/>
          <w:sz w:val="20"/>
          <w:szCs w:val="24"/>
          <w:rtl/>
        </w:rPr>
        <w:t>ی</w:t>
      </w:r>
      <w:r w:rsidRPr="009F24E4">
        <w:rPr>
          <w:rFonts w:cs="B Mitra" w:hint="cs"/>
          <w:b w:val="0"/>
          <w:bCs w:val="0"/>
          <w:sz w:val="20"/>
          <w:szCs w:val="24"/>
          <w:rtl/>
        </w:rPr>
        <w:t xml:space="preserve"> تازه و روش‌ها</w:t>
      </w:r>
      <w:r w:rsidR="00E11D84">
        <w:rPr>
          <w:rFonts w:cs="B Mitra" w:hint="cs"/>
          <w:b w:val="0"/>
          <w:bCs w:val="0"/>
          <w:sz w:val="20"/>
          <w:szCs w:val="24"/>
          <w:rtl/>
        </w:rPr>
        <w:t>ی</w:t>
      </w:r>
      <w:r w:rsidRPr="009F24E4">
        <w:rPr>
          <w:rFonts w:cs="B Mitra" w:hint="cs"/>
          <w:b w:val="0"/>
          <w:bCs w:val="0"/>
          <w:sz w:val="20"/>
          <w:szCs w:val="24"/>
          <w:rtl/>
        </w:rPr>
        <w:t xml:space="preserve"> نو است.</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تسلط تف</w:t>
      </w:r>
      <w:r w:rsidR="006C7271">
        <w:rPr>
          <w:rFonts w:cs="B Mitra" w:hint="cs"/>
          <w:b w:val="0"/>
          <w:bCs w:val="0"/>
          <w:sz w:val="20"/>
          <w:szCs w:val="24"/>
          <w:rtl/>
        </w:rPr>
        <w:t>ک</w:t>
      </w:r>
      <w:r w:rsidRPr="009F24E4">
        <w:rPr>
          <w:rFonts w:cs="B Mitra" w:hint="cs"/>
          <w:b w:val="0"/>
          <w:bCs w:val="0"/>
          <w:sz w:val="20"/>
          <w:szCs w:val="24"/>
          <w:rtl/>
        </w:rPr>
        <w:t>ر م</w:t>
      </w:r>
      <w:r w:rsidR="006C7271">
        <w:rPr>
          <w:rFonts w:cs="B Mitra" w:hint="cs"/>
          <w:b w:val="0"/>
          <w:bCs w:val="0"/>
          <w:sz w:val="20"/>
          <w:szCs w:val="24"/>
          <w:rtl/>
        </w:rPr>
        <w:t>ک</w:t>
      </w:r>
      <w:r w:rsidRPr="009F24E4">
        <w:rPr>
          <w:rFonts w:cs="B Mitra" w:hint="cs"/>
          <w:b w:val="0"/>
          <w:bCs w:val="0"/>
          <w:sz w:val="20"/>
          <w:szCs w:val="24"/>
          <w:rtl/>
        </w:rPr>
        <w:t>ان</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و الگو</w:t>
      </w:r>
      <w:r w:rsidR="00E11D84">
        <w:rPr>
          <w:rFonts w:cs="B Mitra" w:hint="cs"/>
          <w:b w:val="0"/>
          <w:bCs w:val="0"/>
          <w:sz w:val="20"/>
          <w:szCs w:val="24"/>
          <w:rtl/>
        </w:rPr>
        <w:t>ی</w:t>
      </w:r>
      <w:r w:rsidRPr="009F24E4">
        <w:rPr>
          <w:rFonts w:cs="B Mitra" w:hint="cs"/>
          <w:b w:val="0"/>
          <w:bCs w:val="0"/>
          <w:sz w:val="20"/>
          <w:szCs w:val="24"/>
          <w:rtl/>
        </w:rPr>
        <w:t xml:space="preserve"> سازمان</w:t>
      </w:r>
      <w:r w:rsidR="00E11D84">
        <w:rPr>
          <w:rFonts w:cs="B Mitra" w:hint="cs"/>
          <w:b w:val="0"/>
          <w:bCs w:val="0"/>
          <w:sz w:val="20"/>
          <w:szCs w:val="24"/>
          <w:rtl/>
        </w:rPr>
        <w:t>ی</w:t>
      </w:r>
      <w:r w:rsidRPr="009F24E4">
        <w:rPr>
          <w:rFonts w:cs="B Mitra" w:hint="cs"/>
          <w:b w:val="0"/>
          <w:bCs w:val="0"/>
          <w:sz w:val="20"/>
          <w:szCs w:val="24"/>
          <w:rtl/>
        </w:rPr>
        <w:t xml:space="preserve"> حاصل از ا</w:t>
      </w:r>
      <w:r w:rsidR="00E11D84">
        <w:rPr>
          <w:rFonts w:cs="B Mitra" w:hint="cs"/>
          <w:b w:val="0"/>
          <w:bCs w:val="0"/>
          <w:sz w:val="20"/>
          <w:szCs w:val="24"/>
          <w:rtl/>
        </w:rPr>
        <w:t>ی</w:t>
      </w:r>
      <w:r w:rsidRPr="009F24E4">
        <w:rPr>
          <w:rFonts w:cs="B Mitra" w:hint="cs"/>
          <w:b w:val="0"/>
          <w:bCs w:val="0"/>
          <w:sz w:val="20"/>
          <w:szCs w:val="24"/>
          <w:rtl/>
        </w:rPr>
        <w:t>ن مدل ذهن</w:t>
      </w:r>
      <w:r w:rsidR="00E11D84">
        <w:rPr>
          <w:rFonts w:cs="B Mitra" w:hint="cs"/>
          <w:b w:val="0"/>
          <w:bCs w:val="0"/>
          <w:sz w:val="20"/>
          <w:szCs w:val="24"/>
          <w:rtl/>
        </w:rPr>
        <w:t>ی</w:t>
      </w:r>
      <w:r w:rsidRPr="009F24E4">
        <w:rPr>
          <w:rFonts w:cs="B Mitra" w:hint="cs"/>
          <w:b w:val="0"/>
          <w:bCs w:val="0"/>
          <w:sz w:val="20"/>
          <w:szCs w:val="24"/>
          <w:rtl/>
        </w:rPr>
        <w:t xml:space="preserve"> در بس</w:t>
      </w:r>
      <w:r w:rsidR="00E11D84">
        <w:rPr>
          <w:rFonts w:cs="B Mitra" w:hint="cs"/>
          <w:b w:val="0"/>
          <w:bCs w:val="0"/>
          <w:sz w:val="20"/>
          <w:szCs w:val="24"/>
          <w:rtl/>
        </w:rPr>
        <w:t>ی</w:t>
      </w:r>
      <w:r w:rsidRPr="009F24E4">
        <w:rPr>
          <w:rFonts w:cs="B Mitra" w:hint="cs"/>
          <w:b w:val="0"/>
          <w:bCs w:val="0"/>
          <w:sz w:val="20"/>
          <w:szCs w:val="24"/>
          <w:rtl/>
        </w:rPr>
        <w:t>ار</w:t>
      </w:r>
      <w:r w:rsidR="00E11D84">
        <w:rPr>
          <w:rFonts w:cs="B Mitra" w:hint="cs"/>
          <w:b w:val="0"/>
          <w:bCs w:val="0"/>
          <w:sz w:val="20"/>
          <w:szCs w:val="24"/>
          <w:rtl/>
        </w:rPr>
        <w:t>ی</w:t>
      </w:r>
      <w:r w:rsidRPr="009F24E4">
        <w:rPr>
          <w:rFonts w:cs="B Mitra" w:hint="cs"/>
          <w:b w:val="0"/>
          <w:bCs w:val="0"/>
          <w:sz w:val="20"/>
          <w:szCs w:val="24"/>
          <w:rtl/>
        </w:rPr>
        <w:t xml:space="preserve"> از موارد، بندها</w:t>
      </w:r>
      <w:r w:rsidR="00E11D84">
        <w:rPr>
          <w:rFonts w:cs="B Mitra" w:hint="cs"/>
          <w:b w:val="0"/>
          <w:bCs w:val="0"/>
          <w:sz w:val="20"/>
          <w:szCs w:val="24"/>
          <w:rtl/>
        </w:rPr>
        <w:t>ی</w:t>
      </w:r>
      <w:r w:rsidRPr="009F24E4">
        <w:rPr>
          <w:rFonts w:cs="B Mitra" w:hint="cs"/>
          <w:b w:val="0"/>
          <w:bCs w:val="0"/>
          <w:sz w:val="20"/>
          <w:szCs w:val="24"/>
          <w:rtl/>
        </w:rPr>
        <w:t xml:space="preserve"> اسارت بر دست و</w:t>
      </w:r>
      <w:r w:rsidR="0023478C" w:rsidRPr="009F24E4">
        <w:rPr>
          <w:rFonts w:cs="B Mitra" w:hint="cs"/>
          <w:b w:val="0"/>
          <w:bCs w:val="0"/>
          <w:sz w:val="20"/>
          <w:szCs w:val="24"/>
          <w:rtl/>
        </w:rPr>
        <w:t xml:space="preserve"> پا</w:t>
      </w:r>
      <w:r w:rsidR="00E11D84">
        <w:rPr>
          <w:rFonts w:cs="B Mitra" w:hint="cs"/>
          <w:b w:val="0"/>
          <w:bCs w:val="0"/>
          <w:sz w:val="20"/>
          <w:szCs w:val="24"/>
          <w:rtl/>
        </w:rPr>
        <w:t>ی</w:t>
      </w:r>
      <w:r w:rsidR="0023478C" w:rsidRPr="009F24E4">
        <w:rPr>
          <w:rFonts w:cs="B Mitra" w:hint="cs"/>
          <w:b w:val="0"/>
          <w:bCs w:val="0"/>
          <w:sz w:val="20"/>
          <w:szCs w:val="24"/>
          <w:rtl/>
        </w:rPr>
        <w:t xml:space="preserve"> مد</w:t>
      </w:r>
      <w:r w:rsidR="00E11D84">
        <w:rPr>
          <w:rFonts w:cs="B Mitra" w:hint="cs"/>
          <w:b w:val="0"/>
          <w:bCs w:val="0"/>
          <w:sz w:val="20"/>
          <w:szCs w:val="24"/>
          <w:rtl/>
        </w:rPr>
        <w:t>ی</w:t>
      </w:r>
      <w:r w:rsidR="0023478C" w:rsidRPr="009F24E4">
        <w:rPr>
          <w:rFonts w:cs="B Mitra" w:hint="cs"/>
          <w:b w:val="0"/>
          <w:bCs w:val="0"/>
          <w:sz w:val="20"/>
          <w:szCs w:val="24"/>
          <w:rtl/>
        </w:rPr>
        <w:t>ران</w:t>
      </w:r>
      <w:r w:rsidR="00E11D84">
        <w:rPr>
          <w:rFonts w:cs="B Mitra" w:hint="cs"/>
          <w:b w:val="0"/>
          <w:bCs w:val="0"/>
          <w:sz w:val="20"/>
          <w:szCs w:val="24"/>
          <w:rtl/>
        </w:rPr>
        <w:t>ی</w:t>
      </w:r>
      <w:r w:rsidR="0023478C" w:rsidRPr="009F24E4">
        <w:rPr>
          <w:rFonts w:cs="B Mitra" w:hint="cs"/>
          <w:b w:val="0"/>
          <w:bCs w:val="0"/>
          <w:sz w:val="20"/>
          <w:szCs w:val="24"/>
          <w:rtl/>
        </w:rPr>
        <w:t xml:space="preserve"> است </w:t>
      </w:r>
      <w:r w:rsidR="006C7271">
        <w:rPr>
          <w:rFonts w:cs="B Mitra" w:hint="cs"/>
          <w:b w:val="0"/>
          <w:bCs w:val="0"/>
          <w:sz w:val="20"/>
          <w:szCs w:val="24"/>
          <w:rtl/>
        </w:rPr>
        <w:t>ک</w:t>
      </w:r>
      <w:r w:rsidR="0023478C" w:rsidRPr="009F24E4">
        <w:rPr>
          <w:rFonts w:cs="B Mitra" w:hint="cs"/>
          <w:b w:val="0"/>
          <w:bCs w:val="0"/>
          <w:sz w:val="20"/>
          <w:szCs w:val="24"/>
          <w:rtl/>
        </w:rPr>
        <w:t>ه تلاش م</w:t>
      </w:r>
      <w:r w:rsidR="00E11D84">
        <w:rPr>
          <w:rFonts w:cs="B Mitra" w:hint="cs"/>
          <w:b w:val="0"/>
          <w:bCs w:val="0"/>
          <w:sz w:val="20"/>
          <w:szCs w:val="24"/>
          <w:rtl/>
        </w:rPr>
        <w:t>ی</w:t>
      </w:r>
      <w:r w:rsidR="0023478C" w:rsidRPr="009F24E4">
        <w:rPr>
          <w:rFonts w:cs="B Mitra" w:hint="cs"/>
          <w:b w:val="0"/>
          <w:bCs w:val="0"/>
          <w:sz w:val="20"/>
          <w:szCs w:val="24"/>
          <w:rtl/>
        </w:rPr>
        <w:t>‌کنند</w:t>
      </w:r>
      <w:r w:rsidRPr="009F24E4">
        <w:rPr>
          <w:rFonts w:cs="B Mitra" w:hint="cs"/>
          <w:b w:val="0"/>
          <w:bCs w:val="0"/>
          <w:sz w:val="20"/>
          <w:szCs w:val="24"/>
          <w:rtl/>
        </w:rPr>
        <w:t xml:space="preserve"> از طر</w:t>
      </w:r>
      <w:r w:rsidR="00E11D84">
        <w:rPr>
          <w:rFonts w:cs="B Mitra" w:hint="cs"/>
          <w:b w:val="0"/>
          <w:bCs w:val="0"/>
          <w:sz w:val="20"/>
          <w:szCs w:val="24"/>
          <w:rtl/>
        </w:rPr>
        <w:t>ی</w:t>
      </w:r>
      <w:r w:rsidRPr="009F24E4">
        <w:rPr>
          <w:rFonts w:cs="B Mitra" w:hint="cs"/>
          <w:b w:val="0"/>
          <w:bCs w:val="0"/>
          <w:sz w:val="20"/>
          <w:szCs w:val="24"/>
          <w:rtl/>
        </w:rPr>
        <w:t xml:space="preserve">ق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مدل ذهن</w:t>
      </w:r>
      <w:r w:rsidR="00E11D84">
        <w:rPr>
          <w:rFonts w:cs="B Mitra" w:hint="cs"/>
          <w:b w:val="0"/>
          <w:bCs w:val="0"/>
          <w:sz w:val="20"/>
          <w:szCs w:val="24"/>
          <w:rtl/>
        </w:rPr>
        <w:t>ی</w:t>
      </w:r>
      <w:r w:rsidRPr="009F24E4">
        <w:rPr>
          <w:rFonts w:cs="B Mitra" w:hint="cs"/>
          <w:b w:val="0"/>
          <w:bCs w:val="0"/>
          <w:sz w:val="20"/>
          <w:szCs w:val="24"/>
          <w:rtl/>
        </w:rPr>
        <w:t xml:space="preserve"> و الگو</w:t>
      </w:r>
      <w:r w:rsidR="00E11D84">
        <w:rPr>
          <w:rFonts w:cs="B Mitra" w:hint="cs"/>
          <w:b w:val="0"/>
          <w:bCs w:val="0"/>
          <w:sz w:val="20"/>
          <w:szCs w:val="24"/>
          <w:rtl/>
        </w:rPr>
        <w:t>ی</w:t>
      </w:r>
      <w:r w:rsidRPr="009F24E4">
        <w:rPr>
          <w:rFonts w:cs="B Mitra" w:hint="cs"/>
          <w:b w:val="0"/>
          <w:bCs w:val="0"/>
          <w:sz w:val="20"/>
          <w:szCs w:val="24"/>
          <w:rtl/>
        </w:rPr>
        <w:t xml:space="preserve"> ف</w:t>
      </w:r>
      <w:r w:rsidR="006C7271">
        <w:rPr>
          <w:rFonts w:cs="B Mitra" w:hint="cs"/>
          <w:b w:val="0"/>
          <w:bCs w:val="0"/>
          <w:sz w:val="20"/>
          <w:szCs w:val="24"/>
          <w:rtl/>
        </w:rPr>
        <w:t>ک</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 xml:space="preserve"> م</w:t>
      </w:r>
      <w:r w:rsidR="006C7271">
        <w:rPr>
          <w:rFonts w:cs="B Mitra" w:hint="cs"/>
          <w:b w:val="0"/>
          <w:bCs w:val="0"/>
          <w:sz w:val="20"/>
          <w:szCs w:val="24"/>
          <w:rtl/>
        </w:rPr>
        <w:t>ک</w:t>
      </w:r>
      <w:r w:rsidRPr="009F24E4">
        <w:rPr>
          <w:rFonts w:cs="B Mitra" w:hint="cs"/>
          <w:b w:val="0"/>
          <w:bCs w:val="0"/>
          <w:sz w:val="20"/>
          <w:szCs w:val="24"/>
          <w:rtl/>
        </w:rPr>
        <w:t>ان</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مدرن را در شرا</w:t>
      </w:r>
      <w:r w:rsidR="00E11D84">
        <w:rPr>
          <w:rFonts w:cs="B Mitra" w:hint="cs"/>
          <w:b w:val="0"/>
          <w:bCs w:val="0"/>
          <w:sz w:val="20"/>
          <w:szCs w:val="24"/>
          <w:rtl/>
        </w:rPr>
        <w:t>ی</w:t>
      </w:r>
      <w:r w:rsidRPr="009F24E4">
        <w:rPr>
          <w:rFonts w:cs="B Mitra" w:hint="cs"/>
          <w:b w:val="0"/>
          <w:bCs w:val="0"/>
          <w:sz w:val="20"/>
          <w:szCs w:val="24"/>
          <w:rtl/>
        </w:rPr>
        <w:t>ط متحول و مت</w:t>
      </w:r>
      <w:r w:rsidR="0023478C" w:rsidRPr="009F24E4">
        <w:rPr>
          <w:rFonts w:cs="B Mitra" w:hint="cs"/>
          <w:b w:val="0"/>
          <w:bCs w:val="0"/>
          <w:sz w:val="20"/>
          <w:szCs w:val="24"/>
          <w:rtl/>
        </w:rPr>
        <w:t>غ</w:t>
      </w:r>
      <w:r w:rsidR="00E11D84">
        <w:rPr>
          <w:rFonts w:cs="B Mitra" w:hint="cs"/>
          <w:b w:val="0"/>
          <w:bCs w:val="0"/>
          <w:sz w:val="20"/>
          <w:szCs w:val="24"/>
          <w:rtl/>
        </w:rPr>
        <w:t>ی</w:t>
      </w:r>
      <w:r w:rsidR="0023478C" w:rsidRPr="009F24E4">
        <w:rPr>
          <w:rFonts w:cs="B Mitra" w:hint="cs"/>
          <w:b w:val="0"/>
          <w:bCs w:val="0"/>
          <w:sz w:val="20"/>
          <w:szCs w:val="24"/>
          <w:rtl/>
        </w:rPr>
        <w:t xml:space="preserve">ر </w:t>
      </w:r>
      <w:r w:rsidR="006C7271">
        <w:rPr>
          <w:rFonts w:cs="B Mitra" w:hint="cs"/>
          <w:b w:val="0"/>
          <w:bCs w:val="0"/>
          <w:sz w:val="20"/>
          <w:szCs w:val="24"/>
          <w:rtl/>
        </w:rPr>
        <w:t>ک</w:t>
      </w:r>
      <w:r w:rsidR="0023478C" w:rsidRPr="009F24E4">
        <w:rPr>
          <w:rFonts w:cs="B Mitra" w:hint="cs"/>
          <w:b w:val="0"/>
          <w:bCs w:val="0"/>
          <w:sz w:val="20"/>
          <w:szCs w:val="24"/>
          <w:rtl/>
        </w:rPr>
        <w:t>نون</w:t>
      </w:r>
      <w:r w:rsidR="00E11D84">
        <w:rPr>
          <w:rFonts w:cs="B Mitra" w:hint="cs"/>
          <w:b w:val="0"/>
          <w:bCs w:val="0"/>
          <w:sz w:val="20"/>
          <w:szCs w:val="24"/>
          <w:rtl/>
        </w:rPr>
        <w:t>ی</w:t>
      </w:r>
      <w:r w:rsidR="0023478C" w:rsidRPr="009F24E4">
        <w:rPr>
          <w:rFonts w:cs="B Mitra" w:hint="cs"/>
          <w:b w:val="0"/>
          <w:bCs w:val="0"/>
          <w:sz w:val="20"/>
          <w:szCs w:val="24"/>
          <w:rtl/>
        </w:rPr>
        <w:t xml:space="preserve"> هدا</w:t>
      </w:r>
      <w:r w:rsidR="00E11D84">
        <w:rPr>
          <w:rFonts w:cs="B Mitra" w:hint="cs"/>
          <w:b w:val="0"/>
          <w:bCs w:val="0"/>
          <w:sz w:val="20"/>
          <w:szCs w:val="24"/>
          <w:rtl/>
        </w:rPr>
        <w:t>ی</w:t>
      </w:r>
      <w:r w:rsidR="0023478C" w:rsidRPr="009F24E4">
        <w:rPr>
          <w:rFonts w:cs="B Mitra" w:hint="cs"/>
          <w:b w:val="0"/>
          <w:bCs w:val="0"/>
          <w:sz w:val="20"/>
          <w:szCs w:val="24"/>
          <w:rtl/>
        </w:rPr>
        <w:t>ت و رهبر</w:t>
      </w:r>
      <w:r w:rsidR="00E11D84">
        <w:rPr>
          <w:rFonts w:cs="B Mitra" w:hint="cs"/>
          <w:b w:val="0"/>
          <w:bCs w:val="0"/>
          <w:sz w:val="20"/>
          <w:szCs w:val="24"/>
          <w:rtl/>
        </w:rPr>
        <w:t>ی</w:t>
      </w:r>
      <w:r w:rsidR="0023478C" w:rsidRPr="009F24E4">
        <w:rPr>
          <w:rFonts w:cs="B Mitra" w:hint="cs"/>
          <w:b w:val="0"/>
          <w:bCs w:val="0"/>
          <w:sz w:val="20"/>
          <w:szCs w:val="24"/>
          <w:rtl/>
        </w:rPr>
        <w:t xml:space="preserve"> نما</w:t>
      </w:r>
      <w:r w:rsidR="00E11D84">
        <w:rPr>
          <w:rFonts w:cs="B Mitra" w:hint="cs"/>
          <w:b w:val="0"/>
          <w:bCs w:val="0"/>
          <w:sz w:val="20"/>
          <w:szCs w:val="24"/>
          <w:rtl/>
        </w:rPr>
        <w:t>ی</w:t>
      </w:r>
      <w:r w:rsidR="0023478C" w:rsidRPr="009F24E4">
        <w:rPr>
          <w:rFonts w:cs="B Mitra" w:hint="cs"/>
          <w:b w:val="0"/>
          <w:bCs w:val="0"/>
          <w:sz w:val="20"/>
          <w:szCs w:val="24"/>
          <w:rtl/>
        </w:rPr>
        <w:t>ند.</w:t>
      </w:r>
      <w:r w:rsidRPr="009F24E4">
        <w:rPr>
          <w:rFonts w:cs="B Mitra" w:hint="cs"/>
          <w:b w:val="0"/>
          <w:bCs w:val="0"/>
          <w:sz w:val="20"/>
          <w:szCs w:val="24"/>
          <w:rtl/>
        </w:rPr>
        <w:t xml:space="preserve"> جا</w:t>
      </w:r>
      <w:r w:rsidR="00E11D84">
        <w:rPr>
          <w:rFonts w:cs="B Mitra" w:hint="cs"/>
          <w:b w:val="0"/>
          <w:bCs w:val="0"/>
          <w:sz w:val="20"/>
          <w:szCs w:val="24"/>
          <w:rtl/>
        </w:rPr>
        <w:t>ی</w:t>
      </w:r>
      <w:r w:rsidRPr="009F24E4">
        <w:rPr>
          <w:rFonts w:cs="B Mitra" w:hint="cs"/>
          <w:b w:val="0"/>
          <w:bCs w:val="0"/>
          <w:sz w:val="20"/>
          <w:szCs w:val="24"/>
          <w:rtl/>
        </w:rPr>
        <w:t>گز</w:t>
      </w:r>
      <w:r w:rsidR="00E11D84">
        <w:rPr>
          <w:rFonts w:cs="B Mitra" w:hint="cs"/>
          <w:b w:val="0"/>
          <w:bCs w:val="0"/>
          <w:sz w:val="20"/>
          <w:szCs w:val="24"/>
          <w:rtl/>
        </w:rPr>
        <w:t>ی</w:t>
      </w:r>
      <w:r w:rsidRPr="009F24E4">
        <w:rPr>
          <w:rFonts w:cs="B Mitra" w:hint="cs"/>
          <w:b w:val="0"/>
          <w:bCs w:val="0"/>
          <w:sz w:val="20"/>
          <w:szCs w:val="24"/>
          <w:rtl/>
        </w:rPr>
        <w:t xml:space="preserve">ن </w:t>
      </w:r>
      <w:r w:rsidR="006C7271">
        <w:rPr>
          <w:rFonts w:cs="B Mitra" w:hint="cs"/>
          <w:b w:val="0"/>
          <w:bCs w:val="0"/>
          <w:sz w:val="20"/>
          <w:szCs w:val="24"/>
          <w:rtl/>
        </w:rPr>
        <w:t>ک</w:t>
      </w:r>
      <w:r w:rsidRPr="009F24E4">
        <w:rPr>
          <w:rFonts w:cs="B Mitra" w:hint="cs"/>
          <w:b w:val="0"/>
          <w:bCs w:val="0"/>
          <w:sz w:val="20"/>
          <w:szCs w:val="24"/>
          <w:rtl/>
        </w:rPr>
        <w:t>ردن ا</w:t>
      </w:r>
      <w:r w:rsidR="00E11D84">
        <w:rPr>
          <w:rFonts w:cs="B Mitra" w:hint="cs"/>
          <w:b w:val="0"/>
          <w:bCs w:val="0"/>
          <w:sz w:val="20"/>
          <w:szCs w:val="24"/>
          <w:rtl/>
        </w:rPr>
        <w:t>ی</w:t>
      </w:r>
      <w:r w:rsidRPr="009F24E4">
        <w:rPr>
          <w:rFonts w:cs="B Mitra" w:hint="cs"/>
          <w:b w:val="0"/>
          <w:bCs w:val="0"/>
          <w:sz w:val="20"/>
          <w:szCs w:val="24"/>
          <w:rtl/>
        </w:rPr>
        <w:t>ن تف</w:t>
      </w:r>
      <w:r w:rsidR="006C7271">
        <w:rPr>
          <w:rFonts w:cs="B Mitra" w:hint="cs"/>
          <w:b w:val="0"/>
          <w:bCs w:val="0"/>
          <w:sz w:val="20"/>
          <w:szCs w:val="24"/>
          <w:rtl/>
        </w:rPr>
        <w:t>ک</w:t>
      </w:r>
      <w:r w:rsidRPr="009F24E4">
        <w:rPr>
          <w:rFonts w:cs="B Mitra" w:hint="cs"/>
          <w:b w:val="0"/>
          <w:bCs w:val="0"/>
          <w:sz w:val="20"/>
          <w:szCs w:val="24"/>
          <w:rtl/>
        </w:rPr>
        <w:t xml:space="preserve">ر با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مدل پو</w:t>
      </w:r>
      <w:r w:rsidR="00E11D84">
        <w:rPr>
          <w:rFonts w:cs="B Mitra" w:hint="cs"/>
          <w:b w:val="0"/>
          <w:bCs w:val="0"/>
          <w:sz w:val="20"/>
          <w:szCs w:val="24"/>
          <w:rtl/>
        </w:rPr>
        <w:t>ی</w:t>
      </w:r>
      <w:r w:rsidRPr="009F24E4">
        <w:rPr>
          <w:rFonts w:cs="B Mitra" w:hint="cs"/>
          <w:b w:val="0"/>
          <w:bCs w:val="0"/>
          <w:sz w:val="20"/>
          <w:szCs w:val="24"/>
          <w:rtl/>
        </w:rPr>
        <w:t>ا و قابل انعطاف ضرورت</w:t>
      </w:r>
      <w:r w:rsidR="00E11D84">
        <w:rPr>
          <w:rFonts w:cs="B Mitra" w:hint="cs"/>
          <w:b w:val="0"/>
          <w:bCs w:val="0"/>
          <w:sz w:val="20"/>
          <w:szCs w:val="24"/>
          <w:rtl/>
        </w:rPr>
        <w:t>ی</w:t>
      </w:r>
      <w:r w:rsidRPr="009F24E4">
        <w:rPr>
          <w:rFonts w:cs="B Mitra" w:hint="cs"/>
          <w:b w:val="0"/>
          <w:bCs w:val="0"/>
          <w:sz w:val="20"/>
          <w:szCs w:val="24"/>
          <w:rtl/>
        </w:rPr>
        <w:t xml:space="preserve"> است </w:t>
      </w:r>
      <w:r w:rsidR="006C7271">
        <w:rPr>
          <w:rFonts w:cs="B Mitra" w:hint="cs"/>
          <w:b w:val="0"/>
          <w:bCs w:val="0"/>
          <w:sz w:val="20"/>
          <w:szCs w:val="24"/>
          <w:rtl/>
        </w:rPr>
        <w:t>ک</w:t>
      </w:r>
      <w:r w:rsidRPr="009F24E4">
        <w:rPr>
          <w:rFonts w:cs="B Mitra" w:hint="cs"/>
          <w:b w:val="0"/>
          <w:bCs w:val="0"/>
          <w:sz w:val="20"/>
          <w:szCs w:val="24"/>
          <w:rtl/>
        </w:rPr>
        <w:t>ه توسط سن</w:t>
      </w:r>
      <w:r w:rsidR="00E84AEB" w:rsidRPr="009F24E4">
        <w:rPr>
          <w:rFonts w:cs="B Mitra" w:hint="cs"/>
          <w:b w:val="0"/>
          <w:bCs w:val="0"/>
          <w:sz w:val="20"/>
          <w:szCs w:val="24"/>
          <w:rtl/>
        </w:rPr>
        <w:t>گه</w:t>
      </w:r>
      <w:r w:rsidR="00E84AEB" w:rsidRPr="009F24E4">
        <w:rPr>
          <w:rStyle w:val="FootnoteReference"/>
          <w:rFonts w:cs="B Mitra"/>
          <w:b w:val="0"/>
          <w:bCs w:val="0"/>
          <w:sz w:val="20"/>
          <w:szCs w:val="24"/>
          <w:rtl/>
        </w:rPr>
        <w:footnoteReference w:id="88"/>
      </w:r>
      <w:r w:rsidRPr="009F24E4">
        <w:rPr>
          <w:rFonts w:cs="B Mitra" w:hint="cs"/>
          <w:b w:val="0"/>
          <w:bCs w:val="0"/>
          <w:sz w:val="20"/>
          <w:szCs w:val="24"/>
          <w:rtl/>
        </w:rPr>
        <w:t xml:space="preserve"> تحت عنوان </w:t>
      </w:r>
      <w:r w:rsidR="00162CA4" w:rsidRPr="009F24E4">
        <w:rPr>
          <w:rFonts w:cs="B Mitra"/>
          <w:b w:val="0"/>
          <w:bCs w:val="0"/>
          <w:sz w:val="20"/>
          <w:szCs w:val="24"/>
          <w:rtl/>
        </w:rPr>
        <w:t>مدل‌ها</w:t>
      </w:r>
      <w:r w:rsidR="00162CA4" w:rsidRPr="009F24E4">
        <w:rPr>
          <w:rFonts w:cs="B Mitra" w:hint="cs"/>
          <w:b w:val="0"/>
          <w:bCs w:val="0"/>
          <w:sz w:val="20"/>
          <w:szCs w:val="24"/>
          <w:rtl/>
        </w:rPr>
        <w:t>ی</w:t>
      </w:r>
      <w:r w:rsidRPr="009F24E4">
        <w:rPr>
          <w:rFonts w:cs="B Mitra" w:hint="cs"/>
          <w:b w:val="0"/>
          <w:bCs w:val="0"/>
          <w:sz w:val="20"/>
          <w:szCs w:val="24"/>
          <w:rtl/>
        </w:rPr>
        <w:t xml:space="preserve"> ذهن</w:t>
      </w:r>
      <w:r w:rsidR="00E11D84">
        <w:rPr>
          <w:rFonts w:cs="B Mitra" w:hint="cs"/>
          <w:b w:val="0"/>
          <w:bCs w:val="0"/>
          <w:sz w:val="20"/>
          <w:szCs w:val="24"/>
          <w:rtl/>
        </w:rPr>
        <w:t>ی</w:t>
      </w:r>
      <w:r w:rsidRPr="009F24E4">
        <w:rPr>
          <w:rFonts w:cs="B Mitra" w:hint="cs"/>
          <w:b w:val="0"/>
          <w:bCs w:val="0"/>
          <w:sz w:val="20"/>
          <w:szCs w:val="24"/>
          <w:rtl/>
        </w:rPr>
        <w:t xml:space="preserve"> و ضرورت مد</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ت و تغ</w:t>
      </w:r>
      <w:r w:rsidR="00E11D84">
        <w:rPr>
          <w:rFonts w:cs="B Mitra" w:hint="cs"/>
          <w:b w:val="0"/>
          <w:bCs w:val="0"/>
          <w:sz w:val="20"/>
          <w:szCs w:val="24"/>
          <w:rtl/>
        </w:rPr>
        <w:t>یی</w:t>
      </w:r>
      <w:r w:rsidRPr="009F24E4">
        <w:rPr>
          <w:rFonts w:cs="B Mitra" w:hint="cs"/>
          <w:b w:val="0"/>
          <w:bCs w:val="0"/>
          <w:sz w:val="20"/>
          <w:szCs w:val="24"/>
          <w:rtl/>
        </w:rPr>
        <w:t xml:space="preserve">ر آن به عنوان </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از مضام</w:t>
      </w:r>
      <w:r w:rsidR="00E11D84">
        <w:rPr>
          <w:rFonts w:cs="B Mitra" w:hint="cs"/>
          <w:b w:val="0"/>
          <w:bCs w:val="0"/>
          <w:sz w:val="20"/>
          <w:szCs w:val="24"/>
          <w:rtl/>
        </w:rPr>
        <w:t>ی</w:t>
      </w:r>
      <w:r w:rsidRPr="009F24E4">
        <w:rPr>
          <w:rFonts w:cs="B Mitra" w:hint="cs"/>
          <w:b w:val="0"/>
          <w:bCs w:val="0"/>
          <w:sz w:val="20"/>
          <w:szCs w:val="24"/>
          <w:rtl/>
        </w:rPr>
        <w:t>ن پنج‌گانه ا</w:t>
      </w:r>
      <w:r w:rsidR="00E11D84">
        <w:rPr>
          <w:rFonts w:cs="B Mitra" w:hint="cs"/>
          <w:b w:val="0"/>
          <w:bCs w:val="0"/>
          <w:sz w:val="20"/>
          <w:szCs w:val="24"/>
          <w:rtl/>
        </w:rPr>
        <w:t>ی</w:t>
      </w:r>
      <w:r w:rsidRPr="009F24E4">
        <w:rPr>
          <w:rFonts w:cs="B Mitra" w:hint="cs"/>
          <w:b w:val="0"/>
          <w:bCs w:val="0"/>
          <w:sz w:val="20"/>
          <w:szCs w:val="24"/>
          <w:rtl/>
        </w:rPr>
        <w:t xml:space="preserve">جاد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w:t>
      </w:r>
      <w:r w:rsidR="00E11D84">
        <w:rPr>
          <w:rFonts w:cs="B Mitra" w:hint="cs"/>
          <w:b w:val="0"/>
          <w:bCs w:val="0"/>
          <w:sz w:val="20"/>
          <w:szCs w:val="24"/>
          <w:rtl/>
        </w:rPr>
        <w:t>ی</w:t>
      </w:r>
      <w:r w:rsidRPr="009F24E4">
        <w:rPr>
          <w:rFonts w:cs="B Mitra" w:hint="cs"/>
          <w:b w:val="0"/>
          <w:bCs w:val="0"/>
          <w:sz w:val="20"/>
          <w:szCs w:val="24"/>
          <w:rtl/>
        </w:rPr>
        <w:t>ادگ</w:t>
      </w:r>
      <w:r w:rsidR="00E11D84">
        <w:rPr>
          <w:rFonts w:cs="B Mitra" w:hint="cs"/>
          <w:b w:val="0"/>
          <w:bCs w:val="0"/>
          <w:sz w:val="20"/>
          <w:szCs w:val="24"/>
          <w:rtl/>
        </w:rPr>
        <w:t>ی</w:t>
      </w:r>
      <w:r w:rsidRPr="009F24E4">
        <w:rPr>
          <w:rFonts w:cs="B Mitra" w:hint="cs"/>
          <w:b w:val="0"/>
          <w:bCs w:val="0"/>
          <w:sz w:val="20"/>
          <w:szCs w:val="24"/>
          <w:rtl/>
        </w:rPr>
        <w:t>رنده ب</w:t>
      </w:r>
      <w:r w:rsidR="00E11D84">
        <w:rPr>
          <w:rFonts w:cs="B Mitra" w:hint="cs"/>
          <w:b w:val="0"/>
          <w:bCs w:val="0"/>
          <w:sz w:val="20"/>
          <w:szCs w:val="24"/>
          <w:rtl/>
        </w:rPr>
        <w:t>ی</w:t>
      </w:r>
      <w:r w:rsidRPr="009F24E4">
        <w:rPr>
          <w:rFonts w:cs="B Mitra" w:hint="cs"/>
          <w:b w:val="0"/>
          <w:bCs w:val="0"/>
          <w:sz w:val="20"/>
          <w:szCs w:val="24"/>
          <w:rtl/>
        </w:rPr>
        <w:t>ان شده است.</w:t>
      </w:r>
      <w:r w:rsidR="00B84C8B" w:rsidRPr="009F24E4">
        <w:rPr>
          <w:rFonts w:cs="B Mitra" w:hint="cs"/>
          <w:b w:val="0"/>
          <w:bCs w:val="0"/>
          <w:sz w:val="20"/>
          <w:szCs w:val="24"/>
          <w:rtl/>
        </w:rPr>
        <w:t xml:space="preserve"> </w:t>
      </w:r>
      <w:r w:rsidRPr="009F24E4">
        <w:rPr>
          <w:rFonts w:cs="B Mitra" w:hint="cs"/>
          <w:b w:val="0"/>
          <w:bCs w:val="0"/>
          <w:sz w:val="20"/>
          <w:szCs w:val="24"/>
          <w:rtl/>
        </w:rPr>
        <w:t>مد</w:t>
      </w:r>
      <w:r w:rsidR="00AA68BE" w:rsidRPr="009F24E4">
        <w:rPr>
          <w:rFonts w:cs="B Mitra"/>
          <w:b w:val="0"/>
          <w:bCs w:val="0"/>
          <w:sz w:val="20"/>
          <w:szCs w:val="24"/>
          <w:rtl/>
        </w:rPr>
        <w:t>ل‌</w:t>
      </w:r>
      <w:r w:rsidRPr="009F24E4">
        <w:rPr>
          <w:rFonts w:cs="B Mitra" w:hint="cs"/>
          <w:b w:val="0"/>
          <w:bCs w:val="0"/>
          <w:sz w:val="20"/>
          <w:szCs w:val="24"/>
          <w:rtl/>
        </w:rPr>
        <w:t>ها</w:t>
      </w:r>
      <w:r w:rsidR="00E11D84">
        <w:rPr>
          <w:rFonts w:cs="B Mitra" w:hint="cs"/>
          <w:b w:val="0"/>
          <w:bCs w:val="0"/>
          <w:sz w:val="20"/>
          <w:szCs w:val="24"/>
          <w:rtl/>
        </w:rPr>
        <w:t>ی</w:t>
      </w:r>
      <w:r w:rsidRPr="009F24E4">
        <w:rPr>
          <w:rFonts w:cs="B Mitra" w:hint="cs"/>
          <w:b w:val="0"/>
          <w:bCs w:val="0"/>
          <w:sz w:val="20"/>
          <w:szCs w:val="24"/>
          <w:rtl/>
        </w:rPr>
        <w:t xml:space="preserve"> ذهن</w:t>
      </w:r>
      <w:r w:rsidR="00E11D84">
        <w:rPr>
          <w:rFonts w:cs="B Mitra" w:hint="cs"/>
          <w:b w:val="0"/>
          <w:bCs w:val="0"/>
          <w:sz w:val="20"/>
          <w:szCs w:val="24"/>
          <w:rtl/>
        </w:rPr>
        <w:t>ی</w:t>
      </w:r>
      <w:r w:rsidRPr="009F24E4">
        <w:rPr>
          <w:rFonts w:cs="B Mitra" w:hint="cs"/>
          <w:b w:val="0"/>
          <w:bCs w:val="0"/>
          <w:sz w:val="20"/>
          <w:szCs w:val="24"/>
          <w:rtl/>
        </w:rPr>
        <w:t xml:space="preserve"> ناظر بر ا</w:t>
      </w:r>
      <w:r w:rsidR="00E11D84">
        <w:rPr>
          <w:rFonts w:cs="B Mitra" w:hint="cs"/>
          <w:b w:val="0"/>
          <w:bCs w:val="0"/>
          <w:sz w:val="20"/>
          <w:szCs w:val="24"/>
          <w:rtl/>
        </w:rPr>
        <w:t>ی</w:t>
      </w:r>
      <w:r w:rsidRPr="009F24E4">
        <w:rPr>
          <w:rFonts w:cs="B Mitra" w:hint="cs"/>
          <w:b w:val="0"/>
          <w:bCs w:val="0"/>
          <w:sz w:val="20"/>
          <w:szCs w:val="24"/>
          <w:rtl/>
        </w:rPr>
        <w:t>ن</w:t>
      </w:r>
      <w:r w:rsidR="006C7271">
        <w:rPr>
          <w:rFonts w:cs="B Mitra" w:hint="cs"/>
          <w:b w:val="0"/>
          <w:bCs w:val="0"/>
          <w:sz w:val="20"/>
          <w:szCs w:val="24"/>
          <w:rtl/>
        </w:rPr>
        <w:t>ک</w:t>
      </w:r>
      <w:r w:rsidRPr="009F24E4">
        <w:rPr>
          <w:rFonts w:cs="B Mitra" w:hint="cs"/>
          <w:b w:val="0"/>
          <w:bCs w:val="0"/>
          <w:sz w:val="20"/>
          <w:szCs w:val="24"/>
          <w:rtl/>
        </w:rPr>
        <w:t>ه در موقع</w:t>
      </w:r>
      <w:r w:rsidR="00E11D84">
        <w:rPr>
          <w:rFonts w:cs="B Mitra" w:hint="cs"/>
          <w:b w:val="0"/>
          <w:bCs w:val="0"/>
          <w:sz w:val="20"/>
          <w:szCs w:val="24"/>
          <w:rtl/>
        </w:rPr>
        <w:t>ی</w:t>
      </w:r>
      <w:r w:rsidRPr="009F24E4">
        <w:rPr>
          <w:rFonts w:cs="B Mitra" w:hint="cs"/>
          <w:b w:val="0"/>
          <w:bCs w:val="0"/>
          <w:sz w:val="20"/>
          <w:szCs w:val="24"/>
          <w:rtl/>
        </w:rPr>
        <w:t>ت‌ها</w:t>
      </w:r>
      <w:r w:rsidR="00E11D84">
        <w:rPr>
          <w:rFonts w:cs="B Mitra" w:hint="cs"/>
          <w:b w:val="0"/>
          <w:bCs w:val="0"/>
          <w:sz w:val="20"/>
          <w:szCs w:val="24"/>
          <w:rtl/>
        </w:rPr>
        <w:t>ی</w:t>
      </w:r>
      <w:r w:rsidRPr="009F24E4">
        <w:rPr>
          <w:rFonts w:cs="B Mitra" w:hint="cs"/>
          <w:b w:val="0"/>
          <w:bCs w:val="0"/>
          <w:sz w:val="20"/>
          <w:szCs w:val="24"/>
          <w:rtl/>
        </w:rPr>
        <w:t xml:space="preserve"> مختلف مد</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ت</w:t>
      </w:r>
      <w:r w:rsidR="00E11D84">
        <w:rPr>
          <w:rFonts w:cs="B Mitra" w:hint="cs"/>
          <w:b w:val="0"/>
          <w:bCs w:val="0"/>
          <w:sz w:val="20"/>
          <w:szCs w:val="24"/>
          <w:rtl/>
        </w:rPr>
        <w:t>ی</w:t>
      </w:r>
      <w:r w:rsidRPr="009F24E4">
        <w:rPr>
          <w:rFonts w:cs="B Mitra" w:hint="cs"/>
          <w:b w:val="0"/>
          <w:bCs w:val="0"/>
          <w:sz w:val="20"/>
          <w:szCs w:val="24"/>
          <w:rtl/>
        </w:rPr>
        <w:t xml:space="preserve"> چه </w:t>
      </w:r>
      <w:r w:rsidR="006C7271">
        <w:rPr>
          <w:rFonts w:cs="B Mitra" w:hint="cs"/>
          <w:b w:val="0"/>
          <w:bCs w:val="0"/>
          <w:sz w:val="20"/>
          <w:szCs w:val="24"/>
          <w:rtl/>
        </w:rPr>
        <w:t>ک</w:t>
      </w:r>
      <w:r w:rsidRPr="009F24E4">
        <w:rPr>
          <w:rFonts w:cs="B Mitra" w:hint="cs"/>
          <w:b w:val="0"/>
          <w:bCs w:val="0"/>
          <w:sz w:val="20"/>
          <w:szCs w:val="24"/>
          <w:rtl/>
        </w:rPr>
        <w:t>ارها</w:t>
      </w:r>
      <w:r w:rsidR="00E11D84">
        <w:rPr>
          <w:rFonts w:cs="B Mitra" w:hint="cs"/>
          <w:b w:val="0"/>
          <w:bCs w:val="0"/>
          <w:sz w:val="20"/>
          <w:szCs w:val="24"/>
          <w:rtl/>
        </w:rPr>
        <w:t>یی</w:t>
      </w:r>
      <w:r w:rsidRPr="009F24E4">
        <w:rPr>
          <w:rFonts w:cs="B Mitra" w:hint="cs"/>
          <w:b w:val="0"/>
          <w:bCs w:val="0"/>
          <w:sz w:val="20"/>
          <w:szCs w:val="24"/>
          <w:rtl/>
        </w:rPr>
        <w:t xml:space="preserve"> را م</w:t>
      </w:r>
      <w:r w:rsidR="00E11D84">
        <w:rPr>
          <w:rFonts w:cs="B Mitra" w:hint="cs"/>
          <w:b w:val="0"/>
          <w:bCs w:val="0"/>
          <w:sz w:val="20"/>
          <w:szCs w:val="24"/>
          <w:rtl/>
        </w:rPr>
        <w:t>ی</w:t>
      </w:r>
      <w:r w:rsidRPr="009F24E4">
        <w:rPr>
          <w:rFonts w:cs="B Mitra" w:hint="cs"/>
          <w:b w:val="0"/>
          <w:bCs w:val="0"/>
          <w:sz w:val="20"/>
          <w:szCs w:val="24"/>
          <w:rtl/>
        </w:rPr>
        <w:t xml:space="preserve">‌توان انجام داد و </w:t>
      </w:r>
      <w:r w:rsidR="006C7271">
        <w:rPr>
          <w:rFonts w:cs="B Mitra" w:hint="cs"/>
          <w:b w:val="0"/>
          <w:bCs w:val="0"/>
          <w:sz w:val="20"/>
          <w:szCs w:val="24"/>
          <w:rtl/>
        </w:rPr>
        <w:t>ک</w:t>
      </w:r>
      <w:r w:rsidRPr="009F24E4">
        <w:rPr>
          <w:rFonts w:cs="B Mitra" w:hint="cs"/>
          <w:b w:val="0"/>
          <w:bCs w:val="0"/>
          <w:sz w:val="20"/>
          <w:szCs w:val="24"/>
          <w:rtl/>
        </w:rPr>
        <w:t>دام را نم</w:t>
      </w:r>
      <w:r w:rsidR="00E11D84">
        <w:rPr>
          <w:rFonts w:cs="B Mitra" w:hint="cs"/>
          <w:b w:val="0"/>
          <w:bCs w:val="0"/>
          <w:sz w:val="20"/>
          <w:szCs w:val="24"/>
          <w:rtl/>
        </w:rPr>
        <w:t>ی</w:t>
      </w:r>
      <w:r w:rsidRPr="009F24E4">
        <w:rPr>
          <w:rFonts w:cs="B Mitra" w:hint="cs"/>
          <w:b w:val="0"/>
          <w:bCs w:val="0"/>
          <w:sz w:val="20"/>
          <w:szCs w:val="24"/>
          <w:rtl/>
        </w:rPr>
        <w:t>‌توان انجام داد، در اعم</w:t>
      </w:r>
      <w:r w:rsidR="00ED37F6" w:rsidRPr="009F24E4">
        <w:rPr>
          <w:rFonts w:cs="B Mitra" w:hint="cs"/>
          <w:b w:val="0"/>
          <w:bCs w:val="0"/>
          <w:sz w:val="20"/>
          <w:szCs w:val="24"/>
          <w:rtl/>
        </w:rPr>
        <w:t>اق وجود ما پنهان شده‌اند.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سازمان</w:t>
      </w:r>
      <w:r w:rsidR="0023478C" w:rsidRPr="009F24E4">
        <w:rPr>
          <w:rFonts w:cs="B Mitra" w:hint="cs"/>
          <w:b w:val="0"/>
          <w:bCs w:val="0"/>
          <w:sz w:val="20"/>
          <w:szCs w:val="24"/>
          <w:rtl/>
        </w:rPr>
        <w:t xml:space="preserve"> در واقع</w:t>
      </w:r>
      <w:r w:rsidRPr="009F24E4">
        <w:rPr>
          <w:rFonts w:cs="B Mitra" w:hint="cs"/>
          <w:b w:val="0"/>
          <w:bCs w:val="0"/>
          <w:sz w:val="20"/>
          <w:szCs w:val="24"/>
          <w:rtl/>
        </w:rPr>
        <w:t xml:space="preserve"> از ر</w:t>
      </w:r>
      <w:r w:rsidR="00E11D84">
        <w:rPr>
          <w:rFonts w:cs="B Mitra" w:hint="cs"/>
          <w:b w:val="0"/>
          <w:bCs w:val="0"/>
          <w:sz w:val="20"/>
          <w:szCs w:val="24"/>
          <w:rtl/>
        </w:rPr>
        <w:t>ی</w:t>
      </w:r>
      <w:r w:rsidRPr="009F24E4">
        <w:rPr>
          <w:rFonts w:cs="B Mitra" w:hint="cs"/>
          <w:b w:val="0"/>
          <w:bCs w:val="0"/>
          <w:sz w:val="20"/>
          <w:szCs w:val="24"/>
          <w:rtl/>
        </w:rPr>
        <w:t xml:space="preserve">شه </w:t>
      </w:r>
      <w:r w:rsidR="00E11D84">
        <w:rPr>
          <w:rFonts w:cs="B Mitra" w:hint="cs"/>
          <w:b w:val="0"/>
          <w:bCs w:val="0"/>
          <w:sz w:val="20"/>
          <w:szCs w:val="24"/>
          <w:rtl/>
        </w:rPr>
        <w:t>ی</w:t>
      </w:r>
      <w:r w:rsidRPr="009F24E4">
        <w:rPr>
          <w:rFonts w:cs="B Mitra" w:hint="cs"/>
          <w:b w:val="0"/>
          <w:bCs w:val="0"/>
          <w:sz w:val="20"/>
          <w:szCs w:val="24"/>
          <w:rtl/>
        </w:rPr>
        <w:t>ونان</w:t>
      </w:r>
      <w:r w:rsidR="00E11D84">
        <w:rPr>
          <w:rFonts w:cs="B Mitra" w:hint="cs"/>
          <w:b w:val="0"/>
          <w:bCs w:val="0"/>
          <w:sz w:val="20"/>
          <w:szCs w:val="24"/>
          <w:rtl/>
        </w:rPr>
        <w:t>ی</w:t>
      </w:r>
      <w:r w:rsidRPr="009F24E4">
        <w:rPr>
          <w:rFonts w:cs="B Mitra" w:hint="cs"/>
          <w:b w:val="0"/>
          <w:bCs w:val="0"/>
          <w:sz w:val="20"/>
          <w:szCs w:val="24"/>
          <w:rtl/>
        </w:rPr>
        <w:t xml:space="preserve"> </w:t>
      </w:r>
      <w:r w:rsidR="00AA68BE" w:rsidRPr="009F24E4">
        <w:rPr>
          <w:rFonts w:cs="B Mitra"/>
          <w:b w:val="0"/>
          <w:bCs w:val="0"/>
          <w:sz w:val="20"/>
          <w:szCs w:val="24"/>
          <w:rtl/>
        </w:rPr>
        <w:t>«</w:t>
      </w:r>
      <w:r w:rsidRPr="009F24E4">
        <w:rPr>
          <w:rFonts w:cs="B Mitra" w:hint="cs"/>
          <w:b w:val="0"/>
          <w:bCs w:val="0"/>
          <w:sz w:val="20"/>
          <w:szCs w:val="24"/>
          <w:rtl/>
        </w:rPr>
        <w:t>ارگانون</w:t>
      </w:r>
      <w:r w:rsidR="00AA68BE" w:rsidRPr="009F24E4">
        <w:rPr>
          <w:rFonts w:cs="B Mitra"/>
          <w:b w:val="0"/>
          <w:bCs w:val="0"/>
          <w:sz w:val="20"/>
          <w:szCs w:val="24"/>
          <w:rtl/>
        </w:rPr>
        <w:t>»</w:t>
      </w:r>
      <w:r w:rsidRPr="009F24E4">
        <w:rPr>
          <w:rFonts w:cs="B Mitra" w:hint="cs"/>
          <w:b w:val="0"/>
          <w:bCs w:val="0"/>
          <w:sz w:val="20"/>
          <w:szCs w:val="24"/>
          <w:rtl/>
        </w:rPr>
        <w:t xml:space="preserve"> به معنا</w:t>
      </w:r>
      <w:r w:rsidR="00E11D84">
        <w:rPr>
          <w:rFonts w:cs="B Mitra" w:hint="cs"/>
          <w:b w:val="0"/>
          <w:bCs w:val="0"/>
          <w:sz w:val="20"/>
          <w:szCs w:val="24"/>
          <w:rtl/>
        </w:rPr>
        <w:t>ی</w:t>
      </w:r>
      <w:r w:rsidRPr="009F24E4">
        <w:rPr>
          <w:rFonts w:cs="B Mitra" w:hint="cs"/>
          <w:b w:val="0"/>
          <w:bCs w:val="0"/>
          <w:sz w:val="20"/>
          <w:szCs w:val="24"/>
          <w:rtl/>
        </w:rPr>
        <w:t xml:space="preserve"> ابزار </w:t>
      </w:r>
      <w:r w:rsidR="00E11D84">
        <w:rPr>
          <w:rFonts w:cs="B Mitra" w:hint="cs"/>
          <w:b w:val="0"/>
          <w:bCs w:val="0"/>
          <w:sz w:val="20"/>
          <w:szCs w:val="24"/>
          <w:rtl/>
        </w:rPr>
        <w:t>ی</w:t>
      </w:r>
      <w:r w:rsidRPr="009F24E4">
        <w:rPr>
          <w:rFonts w:cs="B Mitra" w:hint="cs"/>
          <w:b w:val="0"/>
          <w:bCs w:val="0"/>
          <w:sz w:val="20"/>
          <w:szCs w:val="24"/>
          <w:rtl/>
        </w:rPr>
        <w:t>ا وس</w:t>
      </w:r>
      <w:r w:rsidR="00E11D84">
        <w:rPr>
          <w:rFonts w:cs="B Mitra" w:hint="cs"/>
          <w:b w:val="0"/>
          <w:bCs w:val="0"/>
          <w:sz w:val="20"/>
          <w:szCs w:val="24"/>
          <w:rtl/>
        </w:rPr>
        <w:t>ی</w:t>
      </w:r>
      <w:r w:rsidRPr="009F24E4">
        <w:rPr>
          <w:rFonts w:cs="B Mitra" w:hint="cs"/>
          <w:b w:val="0"/>
          <w:bCs w:val="0"/>
          <w:sz w:val="20"/>
          <w:szCs w:val="24"/>
          <w:rtl/>
        </w:rPr>
        <w:t>له مشتق شده است. عقلا</w:t>
      </w:r>
      <w:r w:rsidR="00E11D84">
        <w:rPr>
          <w:rFonts w:cs="B Mitra" w:hint="cs"/>
          <w:b w:val="0"/>
          <w:bCs w:val="0"/>
          <w:sz w:val="20"/>
          <w:szCs w:val="24"/>
          <w:rtl/>
        </w:rPr>
        <w:t>یی</w:t>
      </w:r>
      <w:r w:rsidRPr="009F24E4">
        <w:rPr>
          <w:rFonts w:cs="B Mitra" w:hint="cs"/>
          <w:b w:val="0"/>
          <w:bCs w:val="0"/>
          <w:sz w:val="20"/>
          <w:szCs w:val="24"/>
          <w:rtl/>
        </w:rPr>
        <w:t xml:space="preserve"> بودن به مجموعه‌ا</w:t>
      </w:r>
      <w:r w:rsidR="00E11D84">
        <w:rPr>
          <w:rFonts w:cs="B Mitra" w:hint="cs"/>
          <w:b w:val="0"/>
          <w:bCs w:val="0"/>
          <w:sz w:val="20"/>
          <w:szCs w:val="24"/>
          <w:rtl/>
        </w:rPr>
        <w:t>ی</w:t>
      </w:r>
      <w:r w:rsidRPr="009F24E4">
        <w:rPr>
          <w:rFonts w:cs="B Mitra" w:hint="cs"/>
          <w:b w:val="0"/>
          <w:bCs w:val="0"/>
          <w:sz w:val="20"/>
          <w:szCs w:val="24"/>
          <w:rtl/>
        </w:rPr>
        <w:t xml:space="preserve"> از فعال</w:t>
      </w:r>
      <w:r w:rsidR="00E11D84">
        <w:rPr>
          <w:rFonts w:cs="B Mitra" w:hint="cs"/>
          <w:b w:val="0"/>
          <w:bCs w:val="0"/>
          <w:sz w:val="20"/>
          <w:szCs w:val="24"/>
          <w:rtl/>
        </w:rPr>
        <w:t>ی</w:t>
      </w:r>
      <w:r w:rsidRPr="009F24E4">
        <w:rPr>
          <w:rFonts w:cs="B Mitra" w:hint="cs"/>
          <w:b w:val="0"/>
          <w:bCs w:val="0"/>
          <w:sz w:val="20"/>
          <w:szCs w:val="24"/>
          <w:rtl/>
        </w:rPr>
        <w:t>ت‌ها</w:t>
      </w:r>
      <w:r w:rsidR="00E11D84">
        <w:rPr>
          <w:rFonts w:cs="B Mitra" w:hint="cs"/>
          <w:b w:val="0"/>
          <w:bCs w:val="0"/>
          <w:sz w:val="20"/>
          <w:szCs w:val="24"/>
          <w:rtl/>
        </w:rPr>
        <w:t>ی</w:t>
      </w:r>
      <w:r w:rsidRPr="009F24E4">
        <w:rPr>
          <w:rFonts w:cs="B Mitra" w:hint="cs"/>
          <w:b w:val="0"/>
          <w:bCs w:val="0"/>
          <w:sz w:val="20"/>
          <w:szCs w:val="24"/>
          <w:rtl/>
        </w:rPr>
        <w:t xml:space="preserve"> سازمان </w:t>
      </w:r>
      <w:r w:rsidR="00E11D84">
        <w:rPr>
          <w:rFonts w:cs="B Mitra" w:hint="cs"/>
          <w:b w:val="0"/>
          <w:bCs w:val="0"/>
          <w:sz w:val="20"/>
          <w:szCs w:val="24"/>
          <w:rtl/>
        </w:rPr>
        <w:t>ی</w:t>
      </w:r>
      <w:r w:rsidRPr="009F24E4">
        <w:rPr>
          <w:rFonts w:cs="B Mitra" w:hint="cs"/>
          <w:b w:val="0"/>
          <w:bCs w:val="0"/>
          <w:sz w:val="20"/>
          <w:szCs w:val="24"/>
          <w:rtl/>
        </w:rPr>
        <w:t xml:space="preserve">افته اشاره دارد </w:t>
      </w:r>
      <w:r w:rsidR="006C7271">
        <w:rPr>
          <w:rFonts w:cs="B Mitra" w:hint="cs"/>
          <w:b w:val="0"/>
          <w:bCs w:val="0"/>
          <w:sz w:val="20"/>
          <w:szCs w:val="24"/>
          <w:rtl/>
        </w:rPr>
        <w:t>ک</w:t>
      </w:r>
      <w:r w:rsidRPr="009F24E4">
        <w:rPr>
          <w:rFonts w:cs="B Mitra" w:hint="cs"/>
          <w:b w:val="0"/>
          <w:bCs w:val="0"/>
          <w:sz w:val="20"/>
          <w:szCs w:val="24"/>
          <w:rtl/>
        </w:rPr>
        <w:t>ه در نها</w:t>
      </w:r>
      <w:r w:rsidR="00E11D84">
        <w:rPr>
          <w:rFonts w:cs="B Mitra" w:hint="cs"/>
          <w:b w:val="0"/>
          <w:bCs w:val="0"/>
          <w:sz w:val="20"/>
          <w:szCs w:val="24"/>
          <w:rtl/>
        </w:rPr>
        <w:t>ی</w:t>
      </w:r>
      <w:r w:rsidRPr="009F24E4">
        <w:rPr>
          <w:rFonts w:cs="B Mitra" w:hint="cs"/>
          <w:b w:val="0"/>
          <w:bCs w:val="0"/>
          <w:sz w:val="20"/>
          <w:szCs w:val="24"/>
          <w:rtl/>
        </w:rPr>
        <w:t>ت منته</w:t>
      </w:r>
      <w:r w:rsidR="00E11D84">
        <w:rPr>
          <w:rFonts w:cs="B Mitra" w:hint="cs"/>
          <w:b w:val="0"/>
          <w:bCs w:val="0"/>
          <w:sz w:val="20"/>
          <w:szCs w:val="24"/>
          <w:rtl/>
        </w:rPr>
        <w:t>ی</w:t>
      </w:r>
      <w:r w:rsidRPr="009F24E4">
        <w:rPr>
          <w:rFonts w:cs="B Mitra" w:hint="cs"/>
          <w:b w:val="0"/>
          <w:bCs w:val="0"/>
          <w:sz w:val="20"/>
          <w:szCs w:val="24"/>
          <w:rtl/>
        </w:rPr>
        <w:t xml:space="preserve"> به </w:t>
      </w:r>
      <w:r w:rsidR="006C7271">
        <w:rPr>
          <w:rFonts w:cs="B Mitra" w:hint="cs"/>
          <w:b w:val="0"/>
          <w:bCs w:val="0"/>
          <w:sz w:val="20"/>
          <w:szCs w:val="24"/>
          <w:rtl/>
        </w:rPr>
        <w:t>ک</w:t>
      </w:r>
      <w:r w:rsidRPr="009F24E4">
        <w:rPr>
          <w:rFonts w:cs="B Mitra" w:hint="cs"/>
          <w:b w:val="0"/>
          <w:bCs w:val="0"/>
          <w:sz w:val="20"/>
          <w:szCs w:val="24"/>
          <w:rtl/>
        </w:rPr>
        <w:t xml:space="preserve">سب </w:t>
      </w:r>
      <w:r w:rsidR="00162CA4" w:rsidRPr="009F24E4">
        <w:rPr>
          <w:rFonts w:cs="B Mitra"/>
          <w:b w:val="0"/>
          <w:bCs w:val="0"/>
          <w:sz w:val="20"/>
          <w:szCs w:val="24"/>
          <w:rtl/>
        </w:rPr>
        <w:t>هدف‌ها</w:t>
      </w:r>
      <w:r w:rsidR="00162CA4" w:rsidRPr="009F24E4">
        <w:rPr>
          <w:rFonts w:cs="B Mitra" w:hint="cs"/>
          <w:b w:val="0"/>
          <w:bCs w:val="0"/>
          <w:sz w:val="20"/>
          <w:szCs w:val="24"/>
          <w:rtl/>
        </w:rPr>
        <w:t>ی</w:t>
      </w:r>
      <w:r w:rsidRPr="009F24E4">
        <w:rPr>
          <w:rFonts w:cs="B Mitra" w:hint="cs"/>
          <w:b w:val="0"/>
          <w:bCs w:val="0"/>
          <w:sz w:val="20"/>
          <w:szCs w:val="24"/>
          <w:rtl/>
        </w:rPr>
        <w:t xml:space="preserve"> از پ</w:t>
      </w:r>
      <w:r w:rsidR="00E11D84">
        <w:rPr>
          <w:rFonts w:cs="B Mitra" w:hint="cs"/>
          <w:b w:val="0"/>
          <w:bCs w:val="0"/>
          <w:sz w:val="20"/>
          <w:szCs w:val="24"/>
          <w:rtl/>
        </w:rPr>
        <w:t>ی</w:t>
      </w:r>
      <w:r w:rsidRPr="009F24E4">
        <w:rPr>
          <w:rFonts w:cs="B Mitra" w:hint="cs"/>
          <w:b w:val="0"/>
          <w:bCs w:val="0"/>
          <w:sz w:val="20"/>
          <w:szCs w:val="24"/>
          <w:rtl/>
        </w:rPr>
        <w:t>ش تع</w:t>
      </w:r>
      <w:r w:rsidR="00E11D84">
        <w:rPr>
          <w:rFonts w:cs="B Mitra" w:hint="cs"/>
          <w:b w:val="0"/>
          <w:bCs w:val="0"/>
          <w:sz w:val="20"/>
          <w:szCs w:val="24"/>
          <w:rtl/>
        </w:rPr>
        <w:t>یی</w:t>
      </w:r>
      <w:r w:rsidRPr="009F24E4">
        <w:rPr>
          <w:rFonts w:cs="B Mitra" w:hint="cs"/>
          <w:b w:val="0"/>
          <w:bCs w:val="0"/>
          <w:sz w:val="20"/>
          <w:szCs w:val="24"/>
          <w:rtl/>
        </w:rPr>
        <w:t>ن شده با حدا</w:t>
      </w:r>
      <w:r w:rsidR="006C7271">
        <w:rPr>
          <w:rFonts w:cs="B Mitra" w:hint="cs"/>
          <w:b w:val="0"/>
          <w:bCs w:val="0"/>
          <w:sz w:val="20"/>
          <w:szCs w:val="24"/>
          <w:rtl/>
        </w:rPr>
        <w:t>ک</w:t>
      </w:r>
      <w:r w:rsidRPr="009F24E4">
        <w:rPr>
          <w:rFonts w:cs="B Mitra" w:hint="cs"/>
          <w:b w:val="0"/>
          <w:bCs w:val="0"/>
          <w:sz w:val="20"/>
          <w:szCs w:val="24"/>
          <w:rtl/>
        </w:rPr>
        <w:t xml:space="preserve">ثر </w:t>
      </w:r>
      <w:r w:rsidR="006C7271">
        <w:rPr>
          <w:rFonts w:cs="B Mitra" w:hint="cs"/>
          <w:b w:val="0"/>
          <w:bCs w:val="0"/>
          <w:sz w:val="20"/>
          <w:szCs w:val="24"/>
          <w:rtl/>
        </w:rPr>
        <w:t>ک</w:t>
      </w:r>
      <w:r w:rsidRPr="009F24E4">
        <w:rPr>
          <w:rFonts w:cs="B Mitra" w:hint="cs"/>
          <w:b w:val="0"/>
          <w:bCs w:val="0"/>
          <w:sz w:val="20"/>
          <w:szCs w:val="24"/>
          <w:rtl/>
        </w:rPr>
        <w:t>ارا</w:t>
      </w:r>
      <w:r w:rsidR="00E11D84">
        <w:rPr>
          <w:rFonts w:cs="B Mitra" w:hint="cs"/>
          <w:b w:val="0"/>
          <w:bCs w:val="0"/>
          <w:sz w:val="20"/>
          <w:szCs w:val="24"/>
          <w:rtl/>
        </w:rPr>
        <w:t>یی</w:t>
      </w:r>
      <w:r w:rsidRPr="009F24E4">
        <w:rPr>
          <w:rFonts w:cs="B Mitra" w:hint="cs"/>
          <w:b w:val="0"/>
          <w:bCs w:val="0"/>
          <w:sz w:val="20"/>
          <w:szCs w:val="24"/>
          <w:rtl/>
        </w:rPr>
        <w:t xml:space="preserve"> </w:t>
      </w:r>
      <w:r w:rsidR="00ED37F6" w:rsidRPr="009F24E4">
        <w:rPr>
          <w:rFonts w:cs="B Mitra" w:hint="cs"/>
          <w:b w:val="0"/>
          <w:bCs w:val="0"/>
          <w:sz w:val="20"/>
          <w:szCs w:val="24"/>
          <w:rtl/>
        </w:rPr>
        <w:t>گ</w:t>
      </w:r>
      <w:r w:rsidRPr="009F24E4">
        <w:rPr>
          <w:rFonts w:cs="B Mitra" w:hint="cs"/>
          <w:b w:val="0"/>
          <w:bCs w:val="0"/>
          <w:sz w:val="20"/>
          <w:szCs w:val="24"/>
          <w:rtl/>
        </w:rPr>
        <w:t>ردند. عقلا</w:t>
      </w:r>
      <w:r w:rsidR="00E11D84">
        <w:rPr>
          <w:rFonts w:cs="B Mitra" w:hint="cs"/>
          <w:b w:val="0"/>
          <w:bCs w:val="0"/>
          <w:sz w:val="20"/>
          <w:szCs w:val="24"/>
          <w:rtl/>
        </w:rPr>
        <w:t>یی</w:t>
      </w:r>
      <w:r w:rsidRPr="009F24E4">
        <w:rPr>
          <w:rFonts w:cs="B Mitra" w:hint="cs"/>
          <w:b w:val="0"/>
          <w:bCs w:val="0"/>
          <w:sz w:val="20"/>
          <w:szCs w:val="24"/>
          <w:rtl/>
        </w:rPr>
        <w:t xml:space="preserve"> بودن علاوه بر انتخاب اهداف بر چگونگ</w:t>
      </w:r>
      <w:r w:rsidR="00E11D84">
        <w:rPr>
          <w:rFonts w:cs="B Mitra" w:hint="cs"/>
          <w:b w:val="0"/>
          <w:bCs w:val="0"/>
          <w:sz w:val="20"/>
          <w:szCs w:val="24"/>
          <w:rtl/>
        </w:rPr>
        <w:t>ی</w:t>
      </w:r>
      <w:r w:rsidRPr="009F24E4">
        <w:rPr>
          <w:rFonts w:cs="B Mitra" w:hint="cs"/>
          <w:b w:val="0"/>
          <w:bCs w:val="0"/>
          <w:sz w:val="20"/>
          <w:szCs w:val="24"/>
          <w:rtl/>
        </w:rPr>
        <w:t xml:space="preserve"> رس</w:t>
      </w:r>
      <w:r w:rsidR="00E11D84">
        <w:rPr>
          <w:rFonts w:cs="B Mitra" w:hint="cs"/>
          <w:b w:val="0"/>
          <w:bCs w:val="0"/>
          <w:sz w:val="20"/>
          <w:szCs w:val="24"/>
          <w:rtl/>
        </w:rPr>
        <w:t>ی</w:t>
      </w:r>
      <w:r w:rsidRPr="009F24E4">
        <w:rPr>
          <w:rFonts w:cs="B Mitra" w:hint="cs"/>
          <w:b w:val="0"/>
          <w:bCs w:val="0"/>
          <w:sz w:val="20"/>
          <w:szCs w:val="24"/>
          <w:rtl/>
        </w:rPr>
        <w:t>دن به آن اهداف ن</w:t>
      </w:r>
      <w:r w:rsidR="00E11D84">
        <w:rPr>
          <w:rFonts w:cs="B Mitra" w:hint="cs"/>
          <w:b w:val="0"/>
          <w:bCs w:val="0"/>
          <w:sz w:val="20"/>
          <w:szCs w:val="24"/>
          <w:rtl/>
        </w:rPr>
        <w:t>ی</w:t>
      </w:r>
      <w:r w:rsidRPr="009F24E4">
        <w:rPr>
          <w:rFonts w:cs="B Mitra" w:hint="cs"/>
          <w:b w:val="0"/>
          <w:bCs w:val="0"/>
          <w:sz w:val="20"/>
          <w:szCs w:val="24"/>
          <w:rtl/>
        </w:rPr>
        <w:t>ز اشاره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ند.</w:t>
      </w:r>
    </w:p>
    <w:p w:rsidR="00E01D49" w:rsidRPr="009F24E4" w:rsidRDefault="00E11D84" w:rsidP="005D25A5">
      <w:pPr>
        <w:widowControl w:val="0"/>
        <w:bidi/>
        <w:spacing w:line="276" w:lineRule="auto"/>
        <w:ind w:firstLine="397"/>
        <w:jc w:val="lowKashida"/>
        <w:rPr>
          <w:rFonts w:cs="B Mitra"/>
          <w:b w:val="0"/>
          <w:bCs w:val="0"/>
          <w:sz w:val="20"/>
          <w:szCs w:val="24"/>
          <w:rtl/>
        </w:rPr>
      </w:pPr>
      <w:r>
        <w:rPr>
          <w:rFonts w:cs="B Mitra" w:hint="cs"/>
          <w:b w:val="0"/>
          <w:bCs w:val="0"/>
          <w:sz w:val="20"/>
          <w:szCs w:val="24"/>
          <w:rtl/>
        </w:rPr>
        <w:t>ی</w:t>
      </w:r>
      <w:r w:rsidR="006C7271">
        <w:rPr>
          <w:rFonts w:cs="B Mitra" w:hint="cs"/>
          <w:b w:val="0"/>
          <w:bCs w:val="0"/>
          <w:sz w:val="20"/>
          <w:szCs w:val="24"/>
          <w:rtl/>
        </w:rPr>
        <w:t>ک</w:t>
      </w:r>
      <w:r>
        <w:rPr>
          <w:rFonts w:cs="B Mitra" w:hint="cs"/>
          <w:b w:val="0"/>
          <w:bCs w:val="0"/>
          <w:sz w:val="20"/>
          <w:szCs w:val="24"/>
          <w:rtl/>
        </w:rPr>
        <w:t>ی</w:t>
      </w:r>
      <w:r w:rsidR="00E01D49" w:rsidRPr="009F24E4">
        <w:rPr>
          <w:rFonts w:cs="B Mitra" w:hint="cs"/>
          <w:b w:val="0"/>
          <w:bCs w:val="0"/>
          <w:sz w:val="20"/>
          <w:szCs w:val="24"/>
          <w:rtl/>
        </w:rPr>
        <w:t xml:space="preserve"> از </w:t>
      </w:r>
      <w:r w:rsidR="00162CA4" w:rsidRPr="009F24E4">
        <w:rPr>
          <w:rFonts w:cs="B Mitra"/>
          <w:b w:val="0"/>
          <w:bCs w:val="0"/>
          <w:sz w:val="20"/>
          <w:szCs w:val="24"/>
          <w:rtl/>
        </w:rPr>
        <w:t>پذ</w:t>
      </w:r>
      <w:r w:rsidR="00162CA4" w:rsidRPr="009F24E4">
        <w:rPr>
          <w:rFonts w:cs="B Mitra" w:hint="cs"/>
          <w:b w:val="0"/>
          <w:bCs w:val="0"/>
          <w:sz w:val="20"/>
          <w:szCs w:val="24"/>
          <w:rtl/>
        </w:rPr>
        <w:t>ی</w:t>
      </w:r>
      <w:r w:rsidR="00162CA4" w:rsidRPr="009F24E4">
        <w:rPr>
          <w:rFonts w:cs="B Mitra" w:hint="eastAsia"/>
          <w:b w:val="0"/>
          <w:bCs w:val="0"/>
          <w:sz w:val="20"/>
          <w:szCs w:val="24"/>
          <w:rtl/>
        </w:rPr>
        <w:t>رفته‌شده‌تر</w:t>
      </w:r>
      <w:r w:rsidR="00162CA4" w:rsidRPr="009F24E4">
        <w:rPr>
          <w:rFonts w:cs="B Mitra" w:hint="cs"/>
          <w:b w:val="0"/>
          <w:bCs w:val="0"/>
          <w:sz w:val="20"/>
          <w:szCs w:val="24"/>
          <w:rtl/>
        </w:rPr>
        <w:t>ی</w:t>
      </w:r>
      <w:r w:rsidR="00162CA4" w:rsidRPr="009F24E4">
        <w:rPr>
          <w:rFonts w:cs="B Mitra" w:hint="eastAsia"/>
          <w:b w:val="0"/>
          <w:bCs w:val="0"/>
          <w:sz w:val="20"/>
          <w:szCs w:val="24"/>
          <w:rtl/>
        </w:rPr>
        <w:t>ن</w:t>
      </w:r>
      <w:r w:rsidR="00E01D49" w:rsidRPr="009F24E4">
        <w:rPr>
          <w:rFonts w:cs="B Mitra" w:hint="cs"/>
          <w:b w:val="0"/>
          <w:bCs w:val="0"/>
          <w:sz w:val="20"/>
          <w:szCs w:val="24"/>
          <w:rtl/>
        </w:rPr>
        <w:t xml:space="preserve"> مباحث مربوط به</w:t>
      </w:r>
      <w:r w:rsidR="00DB36C4" w:rsidRPr="009F24E4">
        <w:rPr>
          <w:rFonts w:cs="B Mitra" w:hint="cs"/>
          <w:b w:val="0"/>
          <w:bCs w:val="0"/>
          <w:sz w:val="20"/>
          <w:szCs w:val="24"/>
          <w:rtl/>
        </w:rPr>
        <w:t xml:space="preserve"> </w:t>
      </w:r>
      <w:r w:rsidR="00E01D49" w:rsidRPr="009F24E4">
        <w:rPr>
          <w:rFonts w:cs="B Mitra" w:hint="cs"/>
          <w:b w:val="0"/>
          <w:bCs w:val="0"/>
          <w:sz w:val="20"/>
          <w:szCs w:val="24"/>
          <w:rtl/>
        </w:rPr>
        <w:t>منشأ سازمان‌ها</w:t>
      </w:r>
      <w:r w:rsidR="007D2C1A" w:rsidRPr="009F24E4">
        <w:rPr>
          <w:rFonts w:cs="B Mitra" w:hint="cs"/>
          <w:b w:val="0"/>
          <w:bCs w:val="0"/>
          <w:sz w:val="20"/>
          <w:szCs w:val="24"/>
          <w:rtl/>
        </w:rPr>
        <w:t>،</w:t>
      </w:r>
      <w:r w:rsidR="00E01D49" w:rsidRPr="009F24E4">
        <w:rPr>
          <w:rFonts w:cs="B Mitra" w:hint="cs"/>
          <w:b w:val="0"/>
          <w:bCs w:val="0"/>
          <w:sz w:val="20"/>
          <w:szCs w:val="24"/>
          <w:rtl/>
        </w:rPr>
        <w:t xml:space="preserve"> با پ</w:t>
      </w:r>
      <w:r>
        <w:rPr>
          <w:rFonts w:cs="B Mitra" w:hint="cs"/>
          <w:b w:val="0"/>
          <w:bCs w:val="0"/>
          <w:sz w:val="20"/>
          <w:szCs w:val="24"/>
          <w:rtl/>
        </w:rPr>
        <w:t>ی</w:t>
      </w:r>
      <w:r w:rsidR="00E01D49" w:rsidRPr="009F24E4">
        <w:rPr>
          <w:rFonts w:cs="B Mitra" w:hint="cs"/>
          <w:b w:val="0"/>
          <w:bCs w:val="0"/>
          <w:sz w:val="20"/>
          <w:szCs w:val="24"/>
          <w:rtl/>
        </w:rPr>
        <w:t>دا</w:t>
      </w:r>
      <w:r>
        <w:rPr>
          <w:rFonts w:cs="B Mitra" w:hint="cs"/>
          <w:b w:val="0"/>
          <w:bCs w:val="0"/>
          <w:sz w:val="20"/>
          <w:szCs w:val="24"/>
          <w:rtl/>
        </w:rPr>
        <w:t>ی</w:t>
      </w:r>
      <w:r w:rsidR="00E01D49" w:rsidRPr="009F24E4">
        <w:rPr>
          <w:rFonts w:cs="B Mitra" w:hint="cs"/>
          <w:b w:val="0"/>
          <w:bCs w:val="0"/>
          <w:sz w:val="20"/>
          <w:szCs w:val="24"/>
          <w:rtl/>
        </w:rPr>
        <w:t>ش تقس</w:t>
      </w:r>
      <w:r>
        <w:rPr>
          <w:rFonts w:cs="B Mitra" w:hint="cs"/>
          <w:b w:val="0"/>
          <w:bCs w:val="0"/>
          <w:sz w:val="20"/>
          <w:szCs w:val="24"/>
          <w:rtl/>
        </w:rPr>
        <w:t>ی</w:t>
      </w:r>
      <w:r w:rsidR="00E01D49" w:rsidRPr="009F24E4">
        <w:rPr>
          <w:rFonts w:cs="B Mitra" w:hint="cs"/>
          <w:b w:val="0"/>
          <w:bCs w:val="0"/>
          <w:sz w:val="20"/>
          <w:szCs w:val="24"/>
          <w:rtl/>
        </w:rPr>
        <w:t xml:space="preserve">م </w:t>
      </w:r>
      <w:r w:rsidR="006C7271">
        <w:rPr>
          <w:rFonts w:cs="B Mitra" w:hint="cs"/>
          <w:b w:val="0"/>
          <w:bCs w:val="0"/>
          <w:sz w:val="20"/>
          <w:szCs w:val="24"/>
          <w:rtl/>
        </w:rPr>
        <w:t>ک</w:t>
      </w:r>
      <w:r w:rsidR="00E01D49" w:rsidRPr="009F24E4">
        <w:rPr>
          <w:rFonts w:cs="B Mitra" w:hint="cs"/>
          <w:b w:val="0"/>
          <w:bCs w:val="0"/>
          <w:sz w:val="20"/>
          <w:szCs w:val="24"/>
          <w:rtl/>
        </w:rPr>
        <w:t>ار پ</w:t>
      </w:r>
      <w:r>
        <w:rPr>
          <w:rFonts w:cs="B Mitra" w:hint="cs"/>
          <w:b w:val="0"/>
          <w:bCs w:val="0"/>
          <w:sz w:val="20"/>
          <w:szCs w:val="24"/>
          <w:rtl/>
        </w:rPr>
        <w:t>ی</w:t>
      </w:r>
      <w:r w:rsidR="00E01D49" w:rsidRPr="009F24E4">
        <w:rPr>
          <w:rFonts w:cs="B Mitra" w:hint="cs"/>
          <w:b w:val="0"/>
          <w:bCs w:val="0"/>
          <w:sz w:val="20"/>
          <w:szCs w:val="24"/>
          <w:rtl/>
        </w:rPr>
        <w:t>وند خورده است. ب</w:t>
      </w:r>
      <w:r>
        <w:rPr>
          <w:rFonts w:cs="B Mitra" w:hint="cs"/>
          <w:b w:val="0"/>
          <w:bCs w:val="0"/>
          <w:sz w:val="20"/>
          <w:szCs w:val="24"/>
          <w:rtl/>
        </w:rPr>
        <w:t>ی</w:t>
      </w:r>
      <w:r w:rsidR="00E01D49" w:rsidRPr="009F24E4">
        <w:rPr>
          <w:rFonts w:cs="B Mitra" w:hint="cs"/>
          <w:b w:val="0"/>
          <w:bCs w:val="0"/>
          <w:sz w:val="20"/>
          <w:szCs w:val="24"/>
          <w:rtl/>
        </w:rPr>
        <w:t xml:space="preserve">ان </w:t>
      </w:r>
      <w:r w:rsidR="006C7271">
        <w:rPr>
          <w:rFonts w:cs="B Mitra" w:hint="cs"/>
          <w:b w:val="0"/>
          <w:bCs w:val="0"/>
          <w:sz w:val="20"/>
          <w:szCs w:val="24"/>
          <w:rtl/>
        </w:rPr>
        <w:t>ک</w:t>
      </w:r>
      <w:r w:rsidR="00E01D49" w:rsidRPr="009F24E4">
        <w:rPr>
          <w:rFonts w:cs="B Mitra" w:hint="cs"/>
          <w:b w:val="0"/>
          <w:bCs w:val="0"/>
          <w:sz w:val="20"/>
          <w:szCs w:val="24"/>
          <w:rtl/>
        </w:rPr>
        <w:t>لاس</w:t>
      </w:r>
      <w:r>
        <w:rPr>
          <w:rFonts w:cs="B Mitra" w:hint="cs"/>
          <w:b w:val="0"/>
          <w:bCs w:val="0"/>
          <w:sz w:val="20"/>
          <w:szCs w:val="24"/>
          <w:rtl/>
        </w:rPr>
        <w:t>ی</w:t>
      </w:r>
      <w:r w:rsidR="006C7271">
        <w:rPr>
          <w:rFonts w:cs="B Mitra" w:hint="cs"/>
          <w:b w:val="0"/>
          <w:bCs w:val="0"/>
          <w:sz w:val="20"/>
          <w:szCs w:val="24"/>
          <w:rtl/>
        </w:rPr>
        <w:t>ک</w:t>
      </w:r>
      <w:r w:rsidR="00E01D49" w:rsidRPr="009F24E4">
        <w:rPr>
          <w:rFonts w:cs="B Mitra" w:hint="cs"/>
          <w:b w:val="0"/>
          <w:bCs w:val="0"/>
          <w:sz w:val="20"/>
          <w:szCs w:val="24"/>
          <w:rtl/>
        </w:rPr>
        <w:t xml:space="preserve"> ا</w:t>
      </w:r>
      <w:r>
        <w:rPr>
          <w:rFonts w:cs="B Mitra" w:hint="cs"/>
          <w:b w:val="0"/>
          <w:bCs w:val="0"/>
          <w:sz w:val="20"/>
          <w:szCs w:val="24"/>
          <w:rtl/>
        </w:rPr>
        <w:t>ی</w:t>
      </w:r>
      <w:r w:rsidR="00E01D49" w:rsidRPr="009F24E4">
        <w:rPr>
          <w:rFonts w:cs="B Mitra" w:hint="cs"/>
          <w:b w:val="0"/>
          <w:bCs w:val="0"/>
          <w:sz w:val="20"/>
          <w:szCs w:val="24"/>
          <w:rtl/>
        </w:rPr>
        <w:t>ن بحث توسط آدام اسم</w:t>
      </w:r>
      <w:r>
        <w:rPr>
          <w:rFonts w:cs="B Mitra" w:hint="cs"/>
          <w:b w:val="0"/>
          <w:bCs w:val="0"/>
          <w:sz w:val="20"/>
          <w:szCs w:val="24"/>
          <w:rtl/>
        </w:rPr>
        <w:t>ی</w:t>
      </w:r>
      <w:r w:rsidR="00E01D49" w:rsidRPr="009F24E4">
        <w:rPr>
          <w:rFonts w:cs="B Mitra" w:hint="cs"/>
          <w:b w:val="0"/>
          <w:bCs w:val="0"/>
          <w:sz w:val="20"/>
          <w:szCs w:val="24"/>
          <w:rtl/>
        </w:rPr>
        <w:t>ت در سال 1776 با مشاهدات تحس</w:t>
      </w:r>
      <w:r>
        <w:rPr>
          <w:rFonts w:cs="B Mitra" w:hint="cs"/>
          <w:b w:val="0"/>
          <w:bCs w:val="0"/>
          <w:sz w:val="20"/>
          <w:szCs w:val="24"/>
          <w:rtl/>
        </w:rPr>
        <w:t>ی</w:t>
      </w:r>
      <w:r w:rsidR="00E01D49" w:rsidRPr="009F24E4">
        <w:rPr>
          <w:rFonts w:cs="B Mitra" w:hint="cs"/>
          <w:b w:val="0"/>
          <w:bCs w:val="0"/>
          <w:sz w:val="20"/>
          <w:szCs w:val="24"/>
          <w:rtl/>
        </w:rPr>
        <w:t>ن‌آم</w:t>
      </w:r>
      <w:r>
        <w:rPr>
          <w:rFonts w:cs="B Mitra" w:hint="cs"/>
          <w:b w:val="0"/>
          <w:bCs w:val="0"/>
          <w:sz w:val="20"/>
          <w:szCs w:val="24"/>
          <w:rtl/>
        </w:rPr>
        <w:t>ی</w:t>
      </w:r>
      <w:r w:rsidR="00E01D49" w:rsidRPr="009F24E4">
        <w:rPr>
          <w:rFonts w:cs="B Mitra" w:hint="cs"/>
          <w:b w:val="0"/>
          <w:bCs w:val="0"/>
          <w:sz w:val="20"/>
          <w:szCs w:val="24"/>
          <w:rtl/>
        </w:rPr>
        <w:t xml:space="preserve">ز و در </w:t>
      </w:r>
      <w:r w:rsidR="006C7271">
        <w:rPr>
          <w:rFonts w:cs="B Mitra" w:hint="cs"/>
          <w:b w:val="0"/>
          <w:bCs w:val="0"/>
          <w:sz w:val="20"/>
          <w:szCs w:val="24"/>
          <w:rtl/>
        </w:rPr>
        <w:t>ک</w:t>
      </w:r>
      <w:r w:rsidR="00E01D49" w:rsidRPr="009F24E4">
        <w:rPr>
          <w:rFonts w:cs="B Mitra" w:hint="cs"/>
          <w:b w:val="0"/>
          <w:bCs w:val="0"/>
          <w:sz w:val="20"/>
          <w:szCs w:val="24"/>
          <w:rtl/>
        </w:rPr>
        <w:t>ارگاه تول</w:t>
      </w:r>
      <w:r>
        <w:rPr>
          <w:rFonts w:cs="B Mitra" w:hint="cs"/>
          <w:b w:val="0"/>
          <w:bCs w:val="0"/>
          <w:sz w:val="20"/>
          <w:szCs w:val="24"/>
          <w:rtl/>
        </w:rPr>
        <w:t>ی</w:t>
      </w:r>
      <w:r w:rsidR="00E01D49" w:rsidRPr="009F24E4">
        <w:rPr>
          <w:rFonts w:cs="B Mitra" w:hint="cs"/>
          <w:b w:val="0"/>
          <w:bCs w:val="0"/>
          <w:sz w:val="20"/>
          <w:szCs w:val="24"/>
          <w:rtl/>
        </w:rPr>
        <w:t>د سنجاق ارائه شده است.</w:t>
      </w:r>
      <w:r w:rsidR="00FF66E6" w:rsidRPr="009F24E4">
        <w:rPr>
          <w:rFonts w:cs="B Mitra" w:hint="cs"/>
          <w:b w:val="0"/>
          <w:bCs w:val="0"/>
          <w:sz w:val="20"/>
          <w:szCs w:val="24"/>
          <w:rtl/>
        </w:rPr>
        <w:t xml:space="preserve"> </w:t>
      </w:r>
      <w:r w:rsidR="00E01D49" w:rsidRPr="009F24E4">
        <w:rPr>
          <w:rFonts w:cs="B Mitra" w:hint="cs"/>
          <w:b w:val="0"/>
          <w:bCs w:val="0"/>
          <w:sz w:val="20"/>
          <w:szCs w:val="24"/>
          <w:rtl/>
        </w:rPr>
        <w:t>تخصص</w:t>
      </w:r>
      <w:r>
        <w:rPr>
          <w:rFonts w:cs="B Mitra" w:hint="cs"/>
          <w:b w:val="0"/>
          <w:bCs w:val="0"/>
          <w:sz w:val="20"/>
          <w:szCs w:val="24"/>
          <w:rtl/>
        </w:rPr>
        <w:t>ی</w:t>
      </w:r>
      <w:r w:rsidR="00E01D49" w:rsidRPr="009F24E4">
        <w:rPr>
          <w:rFonts w:cs="B Mitra" w:hint="cs"/>
          <w:b w:val="0"/>
          <w:bCs w:val="0"/>
          <w:sz w:val="20"/>
          <w:szCs w:val="24"/>
          <w:rtl/>
        </w:rPr>
        <w:t xml:space="preserve"> </w:t>
      </w:r>
      <w:r w:rsidR="006C7271">
        <w:rPr>
          <w:rFonts w:cs="B Mitra" w:hint="cs"/>
          <w:b w:val="0"/>
          <w:bCs w:val="0"/>
          <w:sz w:val="20"/>
          <w:szCs w:val="24"/>
          <w:rtl/>
        </w:rPr>
        <w:t>ک</w:t>
      </w:r>
      <w:r w:rsidR="00E01D49" w:rsidRPr="009F24E4">
        <w:rPr>
          <w:rFonts w:cs="B Mitra" w:hint="cs"/>
          <w:b w:val="0"/>
          <w:bCs w:val="0"/>
          <w:sz w:val="20"/>
          <w:szCs w:val="24"/>
          <w:rtl/>
        </w:rPr>
        <w:t>ردن ن</w:t>
      </w:r>
      <w:r>
        <w:rPr>
          <w:rFonts w:cs="B Mitra" w:hint="cs"/>
          <w:b w:val="0"/>
          <w:bCs w:val="0"/>
          <w:sz w:val="20"/>
          <w:szCs w:val="24"/>
          <w:rtl/>
        </w:rPr>
        <w:t>ی</w:t>
      </w:r>
      <w:r w:rsidR="00E01D49" w:rsidRPr="009F24E4">
        <w:rPr>
          <w:rFonts w:cs="B Mitra" w:hint="cs"/>
          <w:b w:val="0"/>
          <w:bCs w:val="0"/>
          <w:sz w:val="20"/>
          <w:szCs w:val="24"/>
          <w:rtl/>
        </w:rPr>
        <w:t>رو</w:t>
      </w:r>
      <w:r>
        <w:rPr>
          <w:rFonts w:cs="B Mitra" w:hint="cs"/>
          <w:b w:val="0"/>
          <w:bCs w:val="0"/>
          <w:sz w:val="20"/>
          <w:szCs w:val="24"/>
          <w:rtl/>
        </w:rPr>
        <w:t>ی</w:t>
      </w:r>
      <w:r w:rsidR="00E01D49" w:rsidRPr="009F24E4">
        <w:rPr>
          <w:rFonts w:cs="B Mitra" w:hint="cs"/>
          <w:b w:val="0"/>
          <w:bCs w:val="0"/>
          <w:sz w:val="20"/>
          <w:szCs w:val="24"/>
          <w:rtl/>
        </w:rPr>
        <w:t xml:space="preserve"> </w:t>
      </w:r>
      <w:r w:rsidR="006C7271">
        <w:rPr>
          <w:rFonts w:cs="B Mitra" w:hint="cs"/>
          <w:b w:val="0"/>
          <w:bCs w:val="0"/>
          <w:sz w:val="20"/>
          <w:szCs w:val="24"/>
          <w:rtl/>
        </w:rPr>
        <w:t>ک</w:t>
      </w:r>
      <w:r w:rsidR="00E01D49" w:rsidRPr="009F24E4">
        <w:rPr>
          <w:rFonts w:cs="B Mitra" w:hint="cs"/>
          <w:b w:val="0"/>
          <w:bCs w:val="0"/>
          <w:sz w:val="20"/>
          <w:szCs w:val="24"/>
          <w:rtl/>
        </w:rPr>
        <w:t xml:space="preserve">ار </w:t>
      </w:r>
      <w:r w:rsidR="00C7476A" w:rsidRPr="009F24E4">
        <w:rPr>
          <w:rFonts w:cs="B Mitra" w:hint="cs"/>
          <w:b w:val="0"/>
          <w:bCs w:val="0"/>
          <w:sz w:val="20"/>
          <w:szCs w:val="24"/>
          <w:rtl/>
        </w:rPr>
        <w:t>از طر</w:t>
      </w:r>
      <w:r>
        <w:rPr>
          <w:rFonts w:cs="B Mitra" w:hint="cs"/>
          <w:b w:val="0"/>
          <w:bCs w:val="0"/>
          <w:sz w:val="20"/>
          <w:szCs w:val="24"/>
          <w:rtl/>
        </w:rPr>
        <w:t>ی</w:t>
      </w:r>
      <w:r w:rsidR="00C7476A" w:rsidRPr="009F24E4">
        <w:rPr>
          <w:rFonts w:cs="B Mitra" w:hint="cs"/>
          <w:b w:val="0"/>
          <w:bCs w:val="0"/>
          <w:sz w:val="20"/>
          <w:szCs w:val="24"/>
          <w:rtl/>
        </w:rPr>
        <w:t>ق تقس</w:t>
      </w:r>
      <w:r>
        <w:rPr>
          <w:rFonts w:cs="B Mitra" w:hint="cs"/>
          <w:b w:val="0"/>
          <w:bCs w:val="0"/>
          <w:sz w:val="20"/>
          <w:szCs w:val="24"/>
          <w:rtl/>
        </w:rPr>
        <w:t>ی</w:t>
      </w:r>
      <w:r w:rsidR="00C7476A" w:rsidRPr="009F24E4">
        <w:rPr>
          <w:rFonts w:cs="B Mitra" w:hint="cs"/>
          <w:b w:val="0"/>
          <w:bCs w:val="0"/>
          <w:sz w:val="20"/>
          <w:szCs w:val="24"/>
          <w:rtl/>
        </w:rPr>
        <w:t xml:space="preserve">م </w:t>
      </w:r>
      <w:r w:rsidR="006C7271">
        <w:rPr>
          <w:rFonts w:cs="B Mitra" w:hint="cs"/>
          <w:b w:val="0"/>
          <w:bCs w:val="0"/>
          <w:sz w:val="20"/>
          <w:szCs w:val="24"/>
          <w:rtl/>
        </w:rPr>
        <w:t>ک</w:t>
      </w:r>
      <w:r w:rsidR="00C7476A" w:rsidRPr="009F24E4">
        <w:rPr>
          <w:rFonts w:cs="B Mitra" w:hint="cs"/>
          <w:b w:val="0"/>
          <w:bCs w:val="0"/>
          <w:sz w:val="20"/>
          <w:szCs w:val="24"/>
          <w:rtl/>
        </w:rPr>
        <w:t xml:space="preserve">ار </w:t>
      </w:r>
      <w:r w:rsidR="00E01D49" w:rsidRPr="009F24E4">
        <w:rPr>
          <w:rFonts w:cs="B Mitra" w:hint="cs"/>
          <w:b w:val="0"/>
          <w:bCs w:val="0"/>
          <w:sz w:val="20"/>
          <w:szCs w:val="24"/>
          <w:rtl/>
        </w:rPr>
        <w:t>به سازمان اجازه م</w:t>
      </w:r>
      <w:r>
        <w:rPr>
          <w:rFonts w:cs="B Mitra" w:hint="cs"/>
          <w:b w:val="0"/>
          <w:bCs w:val="0"/>
          <w:sz w:val="20"/>
          <w:szCs w:val="24"/>
          <w:rtl/>
        </w:rPr>
        <w:t>ی</w:t>
      </w:r>
      <w:r w:rsidR="00E01D49" w:rsidRPr="009F24E4">
        <w:rPr>
          <w:rFonts w:cs="B Mitra" w:hint="cs"/>
          <w:b w:val="0"/>
          <w:bCs w:val="0"/>
          <w:sz w:val="20"/>
          <w:szCs w:val="24"/>
          <w:rtl/>
        </w:rPr>
        <w:t xml:space="preserve">‌دهد </w:t>
      </w:r>
      <w:r w:rsidR="006C7271">
        <w:rPr>
          <w:rFonts w:cs="B Mitra" w:hint="cs"/>
          <w:b w:val="0"/>
          <w:bCs w:val="0"/>
          <w:sz w:val="20"/>
          <w:szCs w:val="24"/>
          <w:rtl/>
        </w:rPr>
        <w:t>ک</w:t>
      </w:r>
      <w:r w:rsidR="00E01D49" w:rsidRPr="009F24E4">
        <w:rPr>
          <w:rFonts w:cs="B Mitra" w:hint="cs"/>
          <w:b w:val="0"/>
          <w:bCs w:val="0"/>
          <w:sz w:val="20"/>
          <w:szCs w:val="24"/>
          <w:rtl/>
        </w:rPr>
        <w:t>ه از مهارت‌ها</w:t>
      </w:r>
      <w:r>
        <w:rPr>
          <w:rFonts w:cs="B Mitra" w:hint="cs"/>
          <w:b w:val="0"/>
          <w:bCs w:val="0"/>
          <w:sz w:val="20"/>
          <w:szCs w:val="24"/>
          <w:rtl/>
        </w:rPr>
        <w:t>ی</w:t>
      </w:r>
      <w:r w:rsidR="00E01D49" w:rsidRPr="009F24E4">
        <w:rPr>
          <w:rFonts w:cs="B Mitra" w:hint="cs"/>
          <w:b w:val="0"/>
          <w:bCs w:val="0"/>
          <w:sz w:val="20"/>
          <w:szCs w:val="24"/>
          <w:rtl/>
        </w:rPr>
        <w:t xml:space="preserve"> خاص </w:t>
      </w:r>
      <w:r>
        <w:rPr>
          <w:rFonts w:cs="B Mitra" w:hint="cs"/>
          <w:b w:val="0"/>
          <w:bCs w:val="0"/>
          <w:sz w:val="20"/>
          <w:szCs w:val="24"/>
          <w:rtl/>
        </w:rPr>
        <w:t>ی</w:t>
      </w:r>
      <w:r w:rsidR="006C7271">
        <w:rPr>
          <w:rFonts w:cs="B Mitra" w:hint="cs"/>
          <w:b w:val="0"/>
          <w:bCs w:val="0"/>
          <w:sz w:val="20"/>
          <w:szCs w:val="24"/>
          <w:rtl/>
        </w:rPr>
        <w:t>ک</w:t>
      </w:r>
      <w:r w:rsidR="00E01D49" w:rsidRPr="009F24E4">
        <w:rPr>
          <w:rFonts w:cs="B Mitra" w:hint="cs"/>
          <w:b w:val="0"/>
          <w:bCs w:val="0"/>
          <w:sz w:val="20"/>
          <w:szCs w:val="24"/>
          <w:rtl/>
        </w:rPr>
        <w:t xml:space="preserve"> عضو بهر</w:t>
      </w:r>
      <w:r w:rsidR="00C7476A" w:rsidRPr="009F24E4">
        <w:rPr>
          <w:rFonts w:cs="B Mitra" w:hint="cs"/>
          <w:b w:val="0"/>
          <w:bCs w:val="0"/>
          <w:sz w:val="20"/>
          <w:szCs w:val="24"/>
          <w:rtl/>
        </w:rPr>
        <w:t>ه</w:t>
      </w:r>
      <w:r w:rsidR="00C7476A" w:rsidRPr="009F24E4">
        <w:rPr>
          <w:rFonts w:cs="B Mitra" w:hint="cs"/>
          <w:b w:val="0"/>
          <w:bCs w:val="0"/>
          <w:sz w:val="20"/>
          <w:szCs w:val="24"/>
          <w:rtl/>
        </w:rPr>
        <w:softHyphen/>
      </w:r>
      <w:r w:rsidR="00E01D49" w:rsidRPr="009F24E4">
        <w:rPr>
          <w:rFonts w:cs="B Mitra" w:hint="cs"/>
          <w:b w:val="0"/>
          <w:bCs w:val="0"/>
          <w:sz w:val="20"/>
          <w:szCs w:val="24"/>
          <w:rtl/>
        </w:rPr>
        <w:t>مند شود و همچن</w:t>
      </w:r>
      <w:r>
        <w:rPr>
          <w:rFonts w:cs="B Mitra" w:hint="cs"/>
          <w:b w:val="0"/>
          <w:bCs w:val="0"/>
          <w:sz w:val="20"/>
          <w:szCs w:val="24"/>
          <w:rtl/>
        </w:rPr>
        <w:t>ی</w:t>
      </w:r>
      <w:r w:rsidR="00E01D49" w:rsidRPr="009F24E4">
        <w:rPr>
          <w:rFonts w:cs="B Mitra" w:hint="cs"/>
          <w:b w:val="0"/>
          <w:bCs w:val="0"/>
          <w:sz w:val="20"/>
          <w:szCs w:val="24"/>
          <w:rtl/>
        </w:rPr>
        <w:t>ن مهارت‌ها را از طر</w:t>
      </w:r>
      <w:r>
        <w:rPr>
          <w:rFonts w:cs="B Mitra" w:hint="cs"/>
          <w:b w:val="0"/>
          <w:bCs w:val="0"/>
          <w:sz w:val="20"/>
          <w:szCs w:val="24"/>
          <w:rtl/>
        </w:rPr>
        <w:t>ی</w:t>
      </w:r>
      <w:r w:rsidR="00E01D49" w:rsidRPr="009F24E4">
        <w:rPr>
          <w:rFonts w:cs="B Mitra" w:hint="cs"/>
          <w:b w:val="0"/>
          <w:bCs w:val="0"/>
          <w:sz w:val="20"/>
          <w:szCs w:val="24"/>
          <w:rtl/>
        </w:rPr>
        <w:t>ق ت</w:t>
      </w:r>
      <w:r w:rsidR="006C7271">
        <w:rPr>
          <w:rFonts w:cs="B Mitra" w:hint="cs"/>
          <w:b w:val="0"/>
          <w:bCs w:val="0"/>
          <w:sz w:val="20"/>
          <w:szCs w:val="24"/>
          <w:rtl/>
        </w:rPr>
        <w:t>ک</w:t>
      </w:r>
      <w:r w:rsidR="00E01D49" w:rsidRPr="009F24E4">
        <w:rPr>
          <w:rFonts w:cs="B Mitra" w:hint="cs"/>
          <w:b w:val="0"/>
          <w:bCs w:val="0"/>
          <w:sz w:val="20"/>
          <w:szCs w:val="24"/>
          <w:rtl/>
        </w:rPr>
        <w:t xml:space="preserve">رار و </w:t>
      </w:r>
      <w:r>
        <w:rPr>
          <w:rFonts w:cs="B Mitra" w:hint="cs"/>
          <w:b w:val="0"/>
          <w:bCs w:val="0"/>
          <w:sz w:val="20"/>
          <w:szCs w:val="24"/>
          <w:rtl/>
        </w:rPr>
        <w:t>ی</w:t>
      </w:r>
      <w:r w:rsidR="00E01D49" w:rsidRPr="009F24E4">
        <w:rPr>
          <w:rFonts w:cs="B Mitra" w:hint="cs"/>
          <w:b w:val="0"/>
          <w:bCs w:val="0"/>
          <w:sz w:val="20"/>
          <w:szCs w:val="24"/>
          <w:rtl/>
        </w:rPr>
        <w:t>ادگ</w:t>
      </w:r>
      <w:r>
        <w:rPr>
          <w:rFonts w:cs="B Mitra" w:hint="cs"/>
          <w:b w:val="0"/>
          <w:bCs w:val="0"/>
          <w:sz w:val="20"/>
          <w:szCs w:val="24"/>
          <w:rtl/>
        </w:rPr>
        <w:t>ی</w:t>
      </w:r>
      <w:r w:rsidR="00E01D49" w:rsidRPr="009F24E4">
        <w:rPr>
          <w:rFonts w:cs="B Mitra" w:hint="cs"/>
          <w:b w:val="0"/>
          <w:bCs w:val="0"/>
          <w:sz w:val="20"/>
          <w:szCs w:val="24"/>
          <w:rtl/>
        </w:rPr>
        <w:t>ر</w:t>
      </w:r>
      <w:r>
        <w:rPr>
          <w:rFonts w:cs="B Mitra" w:hint="cs"/>
          <w:b w:val="0"/>
          <w:bCs w:val="0"/>
          <w:sz w:val="20"/>
          <w:szCs w:val="24"/>
          <w:rtl/>
        </w:rPr>
        <w:t>ی</w:t>
      </w:r>
      <w:r w:rsidR="00E01D49" w:rsidRPr="009F24E4">
        <w:rPr>
          <w:rFonts w:cs="B Mitra" w:hint="cs"/>
          <w:b w:val="0"/>
          <w:bCs w:val="0"/>
          <w:sz w:val="20"/>
          <w:szCs w:val="24"/>
          <w:rtl/>
        </w:rPr>
        <w:t xml:space="preserve"> تقو</w:t>
      </w:r>
      <w:r>
        <w:rPr>
          <w:rFonts w:cs="B Mitra" w:hint="cs"/>
          <w:b w:val="0"/>
          <w:bCs w:val="0"/>
          <w:sz w:val="20"/>
          <w:szCs w:val="24"/>
          <w:rtl/>
        </w:rPr>
        <w:t>ی</w:t>
      </w:r>
      <w:r w:rsidR="00E01D49" w:rsidRPr="009F24E4">
        <w:rPr>
          <w:rFonts w:cs="B Mitra" w:hint="cs"/>
          <w:b w:val="0"/>
          <w:bCs w:val="0"/>
          <w:sz w:val="20"/>
          <w:szCs w:val="24"/>
          <w:rtl/>
        </w:rPr>
        <w:t>ت نما</w:t>
      </w:r>
      <w:r>
        <w:rPr>
          <w:rFonts w:cs="B Mitra" w:hint="cs"/>
          <w:b w:val="0"/>
          <w:bCs w:val="0"/>
          <w:sz w:val="20"/>
          <w:szCs w:val="24"/>
          <w:rtl/>
        </w:rPr>
        <w:t>ی</w:t>
      </w:r>
      <w:r w:rsidR="00E01D49" w:rsidRPr="009F24E4">
        <w:rPr>
          <w:rFonts w:cs="B Mitra" w:hint="cs"/>
          <w:b w:val="0"/>
          <w:bCs w:val="0"/>
          <w:sz w:val="20"/>
          <w:szCs w:val="24"/>
          <w:rtl/>
        </w:rPr>
        <w:t>ند و تا حدود</w:t>
      </w:r>
      <w:r>
        <w:rPr>
          <w:rFonts w:cs="B Mitra" w:hint="cs"/>
          <w:b w:val="0"/>
          <w:bCs w:val="0"/>
          <w:sz w:val="20"/>
          <w:szCs w:val="24"/>
          <w:rtl/>
        </w:rPr>
        <w:t>ی</w:t>
      </w:r>
      <w:r w:rsidR="00E01D49" w:rsidRPr="009F24E4">
        <w:rPr>
          <w:rFonts w:cs="B Mitra" w:hint="cs"/>
          <w:b w:val="0"/>
          <w:bCs w:val="0"/>
          <w:sz w:val="20"/>
          <w:szCs w:val="24"/>
          <w:rtl/>
        </w:rPr>
        <w:t xml:space="preserve"> </w:t>
      </w:r>
      <w:r w:rsidR="006C7271">
        <w:rPr>
          <w:rFonts w:cs="B Mitra" w:hint="cs"/>
          <w:b w:val="0"/>
          <w:bCs w:val="0"/>
          <w:sz w:val="20"/>
          <w:szCs w:val="24"/>
          <w:rtl/>
        </w:rPr>
        <w:t>ک</w:t>
      </w:r>
      <w:r w:rsidR="00E01D49" w:rsidRPr="009F24E4">
        <w:rPr>
          <w:rFonts w:cs="B Mitra" w:hint="cs"/>
          <w:b w:val="0"/>
          <w:bCs w:val="0"/>
          <w:sz w:val="20"/>
          <w:szCs w:val="24"/>
          <w:rtl/>
        </w:rPr>
        <w:t>ه مهارت‌ها</w:t>
      </w:r>
      <w:r>
        <w:rPr>
          <w:rFonts w:cs="B Mitra" w:hint="cs"/>
          <w:b w:val="0"/>
          <w:bCs w:val="0"/>
          <w:sz w:val="20"/>
          <w:szCs w:val="24"/>
          <w:rtl/>
        </w:rPr>
        <w:t>ی</w:t>
      </w:r>
      <w:r w:rsidR="00E01D49" w:rsidRPr="009F24E4">
        <w:rPr>
          <w:rFonts w:cs="B Mitra" w:hint="cs"/>
          <w:b w:val="0"/>
          <w:bCs w:val="0"/>
          <w:sz w:val="20"/>
          <w:szCs w:val="24"/>
          <w:rtl/>
        </w:rPr>
        <w:t xml:space="preserve"> </w:t>
      </w:r>
      <w:r w:rsidR="00162CA4" w:rsidRPr="009F24E4">
        <w:rPr>
          <w:rFonts w:cs="B Mitra"/>
          <w:b w:val="0"/>
          <w:bCs w:val="0"/>
          <w:sz w:val="20"/>
          <w:szCs w:val="24"/>
          <w:rtl/>
        </w:rPr>
        <w:t>مورد ن</w:t>
      </w:r>
      <w:r w:rsidR="00162CA4" w:rsidRPr="009F24E4">
        <w:rPr>
          <w:rFonts w:cs="B Mitra" w:hint="cs"/>
          <w:b w:val="0"/>
          <w:bCs w:val="0"/>
          <w:sz w:val="20"/>
          <w:szCs w:val="24"/>
          <w:rtl/>
        </w:rPr>
        <w:t>ی</w:t>
      </w:r>
      <w:r w:rsidR="00162CA4" w:rsidRPr="009F24E4">
        <w:rPr>
          <w:rFonts w:cs="B Mitra" w:hint="eastAsia"/>
          <w:b w:val="0"/>
          <w:bCs w:val="0"/>
          <w:sz w:val="20"/>
          <w:szCs w:val="24"/>
          <w:rtl/>
        </w:rPr>
        <w:t>از</w:t>
      </w:r>
      <w:r w:rsidR="00E01D49" w:rsidRPr="009F24E4">
        <w:rPr>
          <w:rFonts w:cs="B Mitra" w:hint="cs"/>
          <w:b w:val="0"/>
          <w:bCs w:val="0"/>
          <w:sz w:val="20"/>
          <w:szCs w:val="24"/>
          <w:rtl/>
        </w:rPr>
        <w:t xml:space="preserve"> دارا</w:t>
      </w:r>
      <w:r>
        <w:rPr>
          <w:rFonts w:cs="B Mitra" w:hint="cs"/>
          <w:b w:val="0"/>
          <w:bCs w:val="0"/>
          <w:sz w:val="20"/>
          <w:szCs w:val="24"/>
          <w:rtl/>
        </w:rPr>
        <w:t>ی</w:t>
      </w:r>
      <w:r w:rsidR="00E01D49" w:rsidRPr="009F24E4">
        <w:rPr>
          <w:rFonts w:cs="B Mitra" w:hint="cs"/>
          <w:b w:val="0"/>
          <w:bCs w:val="0"/>
          <w:sz w:val="20"/>
          <w:szCs w:val="24"/>
          <w:rtl/>
        </w:rPr>
        <w:t xml:space="preserve"> پ</w:t>
      </w:r>
      <w:r>
        <w:rPr>
          <w:rFonts w:cs="B Mitra" w:hint="cs"/>
          <w:b w:val="0"/>
          <w:bCs w:val="0"/>
          <w:sz w:val="20"/>
          <w:szCs w:val="24"/>
          <w:rtl/>
        </w:rPr>
        <w:t>ی</w:t>
      </w:r>
      <w:r w:rsidR="00E01D49" w:rsidRPr="009F24E4">
        <w:rPr>
          <w:rFonts w:cs="B Mitra" w:hint="cs"/>
          <w:b w:val="0"/>
          <w:bCs w:val="0"/>
          <w:sz w:val="20"/>
          <w:szCs w:val="24"/>
          <w:rtl/>
        </w:rPr>
        <w:t>چ</w:t>
      </w:r>
      <w:r>
        <w:rPr>
          <w:rFonts w:cs="B Mitra" w:hint="cs"/>
          <w:b w:val="0"/>
          <w:bCs w:val="0"/>
          <w:sz w:val="20"/>
          <w:szCs w:val="24"/>
          <w:rtl/>
        </w:rPr>
        <w:t>ی</w:t>
      </w:r>
      <w:r w:rsidR="00E01D49" w:rsidRPr="009F24E4">
        <w:rPr>
          <w:rFonts w:cs="B Mitra" w:hint="cs"/>
          <w:b w:val="0"/>
          <w:bCs w:val="0"/>
          <w:sz w:val="20"/>
          <w:szCs w:val="24"/>
          <w:rtl/>
        </w:rPr>
        <w:t>دگ</w:t>
      </w:r>
      <w:r>
        <w:rPr>
          <w:rFonts w:cs="B Mitra" w:hint="cs"/>
          <w:b w:val="0"/>
          <w:bCs w:val="0"/>
          <w:sz w:val="20"/>
          <w:szCs w:val="24"/>
          <w:rtl/>
        </w:rPr>
        <w:t>ی</w:t>
      </w:r>
      <w:r w:rsidR="00E01D49" w:rsidRPr="009F24E4">
        <w:rPr>
          <w:rFonts w:cs="B Mitra" w:hint="cs"/>
          <w:b w:val="0"/>
          <w:bCs w:val="0"/>
          <w:sz w:val="20"/>
          <w:szCs w:val="24"/>
          <w:rtl/>
        </w:rPr>
        <w:t xml:space="preserve"> متفاوت</w:t>
      </w:r>
      <w:r>
        <w:rPr>
          <w:rFonts w:cs="B Mitra" w:hint="cs"/>
          <w:b w:val="0"/>
          <w:bCs w:val="0"/>
          <w:sz w:val="20"/>
          <w:szCs w:val="24"/>
          <w:rtl/>
        </w:rPr>
        <w:t>ی</w:t>
      </w:r>
      <w:r w:rsidR="00E01D49" w:rsidRPr="009F24E4">
        <w:rPr>
          <w:rFonts w:cs="B Mitra" w:hint="cs"/>
          <w:b w:val="0"/>
          <w:bCs w:val="0"/>
          <w:sz w:val="20"/>
          <w:szCs w:val="24"/>
          <w:rtl/>
        </w:rPr>
        <w:t xml:space="preserve"> هستند، مق</w:t>
      </w:r>
      <w:r>
        <w:rPr>
          <w:rFonts w:cs="B Mitra" w:hint="cs"/>
          <w:b w:val="0"/>
          <w:bCs w:val="0"/>
          <w:sz w:val="20"/>
          <w:szCs w:val="24"/>
          <w:rtl/>
        </w:rPr>
        <w:t>ی</w:t>
      </w:r>
      <w:r w:rsidR="00E01D49" w:rsidRPr="009F24E4">
        <w:rPr>
          <w:rFonts w:cs="B Mitra" w:hint="cs"/>
          <w:b w:val="0"/>
          <w:bCs w:val="0"/>
          <w:sz w:val="20"/>
          <w:szCs w:val="24"/>
          <w:rtl/>
        </w:rPr>
        <w:t>اس پرداخت متغ</w:t>
      </w:r>
      <w:r>
        <w:rPr>
          <w:rFonts w:cs="B Mitra" w:hint="cs"/>
          <w:b w:val="0"/>
          <w:bCs w:val="0"/>
          <w:sz w:val="20"/>
          <w:szCs w:val="24"/>
          <w:rtl/>
        </w:rPr>
        <w:t>ی</w:t>
      </w:r>
      <w:r w:rsidR="00E01D49" w:rsidRPr="009F24E4">
        <w:rPr>
          <w:rFonts w:cs="B Mitra" w:hint="cs"/>
          <w:b w:val="0"/>
          <w:bCs w:val="0"/>
          <w:sz w:val="20"/>
          <w:szCs w:val="24"/>
          <w:rtl/>
        </w:rPr>
        <w:t>ر</w:t>
      </w:r>
      <w:r>
        <w:rPr>
          <w:rFonts w:cs="B Mitra" w:hint="cs"/>
          <w:b w:val="0"/>
          <w:bCs w:val="0"/>
          <w:sz w:val="20"/>
          <w:szCs w:val="24"/>
          <w:rtl/>
        </w:rPr>
        <w:t>ی</w:t>
      </w:r>
      <w:r w:rsidR="00E01D49" w:rsidRPr="009F24E4">
        <w:rPr>
          <w:rFonts w:cs="B Mitra" w:hint="cs"/>
          <w:b w:val="0"/>
          <w:bCs w:val="0"/>
          <w:sz w:val="20"/>
          <w:szCs w:val="24"/>
          <w:rtl/>
        </w:rPr>
        <w:t xml:space="preserve"> ارائه </w:t>
      </w:r>
      <w:r w:rsidR="006C7271">
        <w:rPr>
          <w:rFonts w:cs="B Mitra" w:hint="cs"/>
          <w:b w:val="0"/>
          <w:bCs w:val="0"/>
          <w:sz w:val="20"/>
          <w:szCs w:val="24"/>
          <w:rtl/>
        </w:rPr>
        <w:t>ک</w:t>
      </w:r>
      <w:r w:rsidR="00E01D49" w:rsidRPr="009F24E4">
        <w:rPr>
          <w:rFonts w:cs="B Mitra" w:hint="cs"/>
          <w:b w:val="0"/>
          <w:bCs w:val="0"/>
          <w:sz w:val="20"/>
          <w:szCs w:val="24"/>
          <w:rtl/>
        </w:rPr>
        <w:t>ن</w:t>
      </w:r>
      <w:r w:rsidR="00853240" w:rsidRPr="009F24E4">
        <w:rPr>
          <w:rFonts w:cs="B Mitra" w:hint="cs"/>
          <w:b w:val="0"/>
          <w:bCs w:val="0"/>
          <w:sz w:val="20"/>
          <w:szCs w:val="24"/>
          <w:rtl/>
        </w:rPr>
        <w:t>ن</w:t>
      </w:r>
      <w:r w:rsidR="00E01D49" w:rsidRPr="009F24E4">
        <w:rPr>
          <w:rFonts w:cs="B Mitra" w:hint="cs"/>
          <w:b w:val="0"/>
          <w:bCs w:val="0"/>
          <w:sz w:val="20"/>
          <w:szCs w:val="24"/>
          <w:rtl/>
        </w:rPr>
        <w:t>د، تا با تقس</w:t>
      </w:r>
      <w:r>
        <w:rPr>
          <w:rFonts w:cs="B Mitra" w:hint="cs"/>
          <w:b w:val="0"/>
          <w:bCs w:val="0"/>
          <w:sz w:val="20"/>
          <w:szCs w:val="24"/>
          <w:rtl/>
        </w:rPr>
        <w:t>ی</w:t>
      </w:r>
      <w:r w:rsidR="00C15195" w:rsidRPr="009F24E4">
        <w:rPr>
          <w:rFonts w:cs="B Mitra" w:hint="cs"/>
          <w:b w:val="0"/>
          <w:bCs w:val="0"/>
          <w:sz w:val="20"/>
          <w:szCs w:val="24"/>
          <w:rtl/>
        </w:rPr>
        <w:t xml:space="preserve">م </w:t>
      </w:r>
      <w:r w:rsidR="006C7271">
        <w:rPr>
          <w:rFonts w:cs="B Mitra" w:hint="cs"/>
          <w:b w:val="0"/>
          <w:bCs w:val="0"/>
          <w:sz w:val="20"/>
          <w:szCs w:val="24"/>
          <w:rtl/>
        </w:rPr>
        <w:t>ک</w:t>
      </w:r>
      <w:r w:rsidR="00C15195" w:rsidRPr="009F24E4">
        <w:rPr>
          <w:rFonts w:cs="B Mitra" w:hint="cs"/>
          <w:b w:val="0"/>
          <w:bCs w:val="0"/>
          <w:sz w:val="20"/>
          <w:szCs w:val="24"/>
          <w:rtl/>
        </w:rPr>
        <w:t>ار منافع ب</w:t>
      </w:r>
      <w:r>
        <w:rPr>
          <w:rFonts w:cs="B Mitra" w:hint="cs"/>
          <w:b w:val="0"/>
          <w:bCs w:val="0"/>
          <w:sz w:val="20"/>
          <w:szCs w:val="24"/>
          <w:rtl/>
        </w:rPr>
        <w:t>ی</w:t>
      </w:r>
      <w:r w:rsidR="00C15195" w:rsidRPr="009F24E4">
        <w:rPr>
          <w:rFonts w:cs="B Mitra" w:hint="cs"/>
          <w:b w:val="0"/>
          <w:bCs w:val="0"/>
          <w:sz w:val="20"/>
          <w:szCs w:val="24"/>
          <w:rtl/>
        </w:rPr>
        <w:t>شتر</w:t>
      </w:r>
      <w:r>
        <w:rPr>
          <w:rFonts w:cs="B Mitra" w:hint="cs"/>
          <w:b w:val="0"/>
          <w:bCs w:val="0"/>
          <w:sz w:val="20"/>
          <w:szCs w:val="24"/>
          <w:rtl/>
        </w:rPr>
        <w:t>ی</w:t>
      </w:r>
      <w:r w:rsidR="00C15195" w:rsidRPr="009F24E4">
        <w:rPr>
          <w:rFonts w:cs="B Mitra" w:hint="cs"/>
          <w:b w:val="0"/>
          <w:bCs w:val="0"/>
          <w:sz w:val="20"/>
          <w:szCs w:val="24"/>
          <w:rtl/>
        </w:rPr>
        <w:t xml:space="preserve"> به دس</w:t>
      </w:r>
      <w:r w:rsidR="00AA68BE" w:rsidRPr="009F24E4">
        <w:rPr>
          <w:rFonts w:cs="B Mitra"/>
          <w:b w:val="0"/>
          <w:bCs w:val="0"/>
          <w:sz w:val="20"/>
          <w:szCs w:val="24"/>
          <w:rtl/>
        </w:rPr>
        <w:t xml:space="preserve">ت </w:t>
      </w:r>
      <w:r w:rsidR="00C15195" w:rsidRPr="009F24E4">
        <w:rPr>
          <w:rFonts w:cs="B Mitra" w:hint="cs"/>
          <w:b w:val="0"/>
          <w:bCs w:val="0"/>
          <w:sz w:val="20"/>
          <w:szCs w:val="24"/>
          <w:rtl/>
        </w:rPr>
        <w:t>آ</w:t>
      </w:r>
      <w:r>
        <w:rPr>
          <w:rFonts w:cs="B Mitra" w:hint="cs"/>
          <w:b w:val="0"/>
          <w:bCs w:val="0"/>
          <w:sz w:val="20"/>
          <w:szCs w:val="24"/>
          <w:rtl/>
        </w:rPr>
        <w:t>ی</w:t>
      </w:r>
      <w:r w:rsidR="00C15195" w:rsidRPr="009F24E4">
        <w:rPr>
          <w:rFonts w:cs="B Mitra" w:hint="cs"/>
          <w:b w:val="0"/>
          <w:bCs w:val="0"/>
          <w:sz w:val="20"/>
          <w:szCs w:val="24"/>
          <w:rtl/>
        </w:rPr>
        <w:t>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نمونه</w:t>
      </w:r>
      <w:r w:rsidR="00C15195" w:rsidRPr="009F24E4">
        <w:rPr>
          <w:rFonts w:cs="B Mitra" w:hint="cs"/>
          <w:b w:val="0"/>
          <w:bCs w:val="0"/>
          <w:sz w:val="20"/>
          <w:szCs w:val="24"/>
          <w:rtl/>
        </w:rPr>
        <w:t>‌</w:t>
      </w:r>
      <w:r w:rsidRPr="009F24E4">
        <w:rPr>
          <w:rFonts w:cs="B Mitra" w:hint="cs"/>
          <w:b w:val="0"/>
          <w:bCs w:val="0"/>
          <w:sz w:val="20"/>
          <w:szCs w:val="24"/>
          <w:rtl/>
        </w:rPr>
        <w:t>ا</w:t>
      </w:r>
      <w:r w:rsidR="00E11D84">
        <w:rPr>
          <w:rFonts w:cs="B Mitra" w:hint="cs"/>
          <w:b w:val="0"/>
          <w:bCs w:val="0"/>
          <w:sz w:val="20"/>
          <w:szCs w:val="24"/>
          <w:rtl/>
        </w:rPr>
        <w:t>ی</w:t>
      </w:r>
      <w:r w:rsidRPr="009F24E4">
        <w:rPr>
          <w:rFonts w:cs="B Mitra" w:hint="cs"/>
          <w:b w:val="0"/>
          <w:bCs w:val="0"/>
          <w:sz w:val="20"/>
          <w:szCs w:val="24"/>
          <w:rtl/>
        </w:rPr>
        <w:t xml:space="preserve"> از تئور</w:t>
      </w:r>
      <w:r w:rsidR="00E11D84">
        <w:rPr>
          <w:rFonts w:cs="B Mitra" w:hint="cs"/>
          <w:b w:val="0"/>
          <w:bCs w:val="0"/>
          <w:sz w:val="20"/>
          <w:szCs w:val="24"/>
          <w:rtl/>
        </w:rPr>
        <w:t>ی</w:t>
      </w:r>
      <w:r w:rsidR="00C15195" w:rsidRPr="009F24E4">
        <w:rPr>
          <w:rFonts w:cs="B Mitra" w:hint="cs"/>
          <w:b w:val="0"/>
          <w:bCs w:val="0"/>
          <w:sz w:val="20"/>
          <w:szCs w:val="24"/>
          <w:rtl/>
        </w:rPr>
        <w:t>‌</w:t>
      </w:r>
      <w:r w:rsidRPr="009F24E4">
        <w:rPr>
          <w:rFonts w:cs="B Mitra" w:hint="cs"/>
          <w:b w:val="0"/>
          <w:bCs w:val="0"/>
          <w:sz w:val="20"/>
          <w:szCs w:val="24"/>
          <w:rtl/>
        </w:rPr>
        <w:t>ها</w:t>
      </w:r>
      <w:r w:rsidR="00E11D84">
        <w:rPr>
          <w:rFonts w:cs="B Mitra" w:hint="cs"/>
          <w:b w:val="0"/>
          <w:bCs w:val="0"/>
          <w:sz w:val="20"/>
          <w:szCs w:val="24"/>
          <w:rtl/>
        </w:rPr>
        <w:t>یی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سازمان را به مثابه ماش</w:t>
      </w:r>
      <w:r w:rsidR="00E11D84">
        <w:rPr>
          <w:rFonts w:cs="B Mitra" w:hint="cs"/>
          <w:b w:val="0"/>
          <w:bCs w:val="0"/>
          <w:sz w:val="20"/>
          <w:szCs w:val="24"/>
          <w:rtl/>
        </w:rPr>
        <w:t>ی</w:t>
      </w:r>
      <w:r w:rsidRPr="009F24E4">
        <w:rPr>
          <w:rFonts w:cs="B Mitra" w:hint="cs"/>
          <w:b w:val="0"/>
          <w:bCs w:val="0"/>
          <w:sz w:val="20"/>
          <w:szCs w:val="24"/>
          <w:rtl/>
        </w:rPr>
        <w:t xml:space="preserve">ن در نظر </w:t>
      </w:r>
      <w:r w:rsidR="00162CA4" w:rsidRPr="009F24E4">
        <w:rPr>
          <w:rFonts w:cs="B Mitra"/>
          <w:b w:val="0"/>
          <w:bCs w:val="0"/>
          <w:sz w:val="20"/>
          <w:szCs w:val="24"/>
          <w:rtl/>
        </w:rPr>
        <w:t>م</w:t>
      </w:r>
      <w:r w:rsidR="00162CA4" w:rsidRPr="009F24E4">
        <w:rPr>
          <w:rFonts w:cs="B Mitra" w:hint="cs"/>
          <w:b w:val="0"/>
          <w:bCs w:val="0"/>
          <w:sz w:val="20"/>
          <w:szCs w:val="24"/>
          <w:rtl/>
        </w:rPr>
        <w:t>ی‌</w:t>
      </w:r>
      <w:r w:rsidR="00162CA4" w:rsidRPr="009F24E4">
        <w:rPr>
          <w:rFonts w:cs="B Mitra" w:hint="eastAsia"/>
          <w:b w:val="0"/>
          <w:bCs w:val="0"/>
          <w:sz w:val="20"/>
          <w:szCs w:val="24"/>
          <w:rtl/>
        </w:rPr>
        <w:t>گ</w:t>
      </w:r>
      <w:r w:rsidR="00162CA4" w:rsidRPr="009F24E4">
        <w:rPr>
          <w:rFonts w:cs="B Mitra" w:hint="cs"/>
          <w:b w:val="0"/>
          <w:bCs w:val="0"/>
          <w:sz w:val="20"/>
          <w:szCs w:val="24"/>
          <w:rtl/>
        </w:rPr>
        <w:t>ی</w:t>
      </w:r>
      <w:r w:rsidR="00162CA4" w:rsidRPr="009F24E4">
        <w:rPr>
          <w:rFonts w:cs="B Mitra" w:hint="eastAsia"/>
          <w:b w:val="0"/>
          <w:bCs w:val="0"/>
          <w:sz w:val="20"/>
          <w:szCs w:val="24"/>
          <w:rtl/>
        </w:rPr>
        <w:t>رد</w:t>
      </w:r>
      <w:r w:rsidRPr="009F24E4">
        <w:rPr>
          <w:rFonts w:cs="B Mitra" w:hint="cs"/>
          <w:b w:val="0"/>
          <w:bCs w:val="0"/>
          <w:sz w:val="20"/>
          <w:szCs w:val="24"/>
          <w:rtl/>
        </w:rPr>
        <w:t xml:space="preserve"> مد</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ت علم</w:t>
      </w:r>
      <w:r w:rsidR="00E11D84">
        <w:rPr>
          <w:rFonts w:cs="B Mitra" w:hint="cs"/>
          <w:b w:val="0"/>
          <w:bCs w:val="0"/>
          <w:sz w:val="20"/>
          <w:szCs w:val="24"/>
          <w:rtl/>
        </w:rPr>
        <w:t>ی</w:t>
      </w:r>
      <w:r w:rsidRPr="009F24E4">
        <w:rPr>
          <w:rFonts w:cs="B Mitra" w:hint="cs"/>
          <w:b w:val="0"/>
          <w:bCs w:val="0"/>
          <w:sz w:val="20"/>
          <w:szCs w:val="24"/>
          <w:rtl/>
        </w:rPr>
        <w:t xml:space="preserve"> ت</w:t>
      </w:r>
      <w:r w:rsidR="00E11D84">
        <w:rPr>
          <w:rFonts w:cs="B Mitra" w:hint="cs"/>
          <w:b w:val="0"/>
          <w:bCs w:val="0"/>
          <w:sz w:val="20"/>
          <w:szCs w:val="24"/>
          <w:rtl/>
        </w:rPr>
        <w:t>ی</w:t>
      </w:r>
      <w:r w:rsidRPr="009F24E4">
        <w:rPr>
          <w:rFonts w:cs="B Mitra" w:hint="cs"/>
          <w:b w:val="0"/>
          <w:bCs w:val="0"/>
          <w:sz w:val="20"/>
          <w:szCs w:val="24"/>
          <w:rtl/>
        </w:rPr>
        <w:t>لور است</w:t>
      </w:r>
      <w:r w:rsidR="00C25F3A" w:rsidRPr="009F24E4">
        <w:rPr>
          <w:rFonts w:cs="B Mitra" w:hint="cs"/>
          <w:b w:val="0"/>
          <w:bCs w:val="0"/>
          <w:sz w:val="20"/>
          <w:szCs w:val="24"/>
          <w:rtl/>
        </w:rPr>
        <w:t>؛</w:t>
      </w:r>
      <w:r w:rsidRPr="009F24E4">
        <w:rPr>
          <w:rFonts w:cs="B Mitra" w:hint="cs"/>
          <w:b w:val="0"/>
          <w:bCs w:val="0"/>
          <w:sz w:val="20"/>
          <w:szCs w:val="24"/>
          <w:rtl/>
        </w:rPr>
        <w:t xml:space="preserve"> </w:t>
      </w:r>
      <w:r w:rsidR="00FB7E23" w:rsidRPr="009F24E4">
        <w:rPr>
          <w:rFonts w:cs="B Mitra"/>
          <w:b w:val="0"/>
          <w:bCs w:val="0"/>
          <w:sz w:val="20"/>
          <w:szCs w:val="24"/>
          <w:rtl/>
        </w:rPr>
        <w:t>مهم‌تر</w:t>
      </w:r>
      <w:r w:rsidR="00FB7E23" w:rsidRPr="009F24E4">
        <w:rPr>
          <w:rFonts w:cs="B Mitra" w:hint="cs"/>
          <w:b w:val="0"/>
          <w:bCs w:val="0"/>
          <w:sz w:val="20"/>
          <w:szCs w:val="24"/>
          <w:rtl/>
        </w:rPr>
        <w:t>ی</w:t>
      </w:r>
      <w:r w:rsidR="00FB7E23" w:rsidRPr="009F24E4">
        <w:rPr>
          <w:rFonts w:cs="B Mitra" w:hint="eastAsia"/>
          <w:b w:val="0"/>
          <w:bCs w:val="0"/>
          <w:sz w:val="20"/>
          <w:szCs w:val="24"/>
          <w:rtl/>
        </w:rPr>
        <w:t>ن</w:t>
      </w:r>
      <w:r w:rsidRPr="009F24E4">
        <w:rPr>
          <w:rFonts w:cs="B Mitra" w:hint="cs"/>
          <w:b w:val="0"/>
          <w:bCs w:val="0"/>
          <w:sz w:val="20"/>
          <w:szCs w:val="24"/>
          <w:rtl/>
        </w:rPr>
        <w:t xml:space="preserve"> اصول علم</w:t>
      </w:r>
      <w:r w:rsidR="00E11D84">
        <w:rPr>
          <w:rFonts w:cs="B Mitra" w:hint="cs"/>
          <w:b w:val="0"/>
          <w:bCs w:val="0"/>
          <w:sz w:val="20"/>
          <w:szCs w:val="24"/>
          <w:rtl/>
        </w:rPr>
        <w:t>ی</w:t>
      </w:r>
      <w:r w:rsidRPr="009F24E4">
        <w:rPr>
          <w:rFonts w:cs="B Mitra" w:hint="cs"/>
          <w:b w:val="0"/>
          <w:bCs w:val="0"/>
          <w:sz w:val="20"/>
          <w:szCs w:val="24"/>
          <w:rtl/>
        </w:rPr>
        <w:t xml:space="preserve"> مورد نظر ت</w:t>
      </w:r>
      <w:r w:rsidR="00E11D84">
        <w:rPr>
          <w:rFonts w:cs="B Mitra" w:hint="cs"/>
          <w:b w:val="0"/>
          <w:bCs w:val="0"/>
          <w:sz w:val="20"/>
          <w:szCs w:val="24"/>
          <w:rtl/>
        </w:rPr>
        <w:t>ی</w:t>
      </w:r>
      <w:r w:rsidRPr="009F24E4">
        <w:rPr>
          <w:rFonts w:cs="B Mitra" w:hint="cs"/>
          <w:b w:val="0"/>
          <w:bCs w:val="0"/>
          <w:sz w:val="20"/>
          <w:szCs w:val="24"/>
          <w:rtl/>
        </w:rPr>
        <w:t>لور عبارتند از:</w:t>
      </w:r>
    </w:p>
    <w:p w:rsidR="00E01D49" w:rsidRPr="009F24E4" w:rsidRDefault="00C15195" w:rsidP="005D25A5">
      <w:pPr>
        <w:pStyle w:val="ListParagraph"/>
        <w:widowControl w:val="0"/>
        <w:numPr>
          <w:ilvl w:val="0"/>
          <w:numId w:val="17"/>
        </w:numPr>
        <w:bidi/>
        <w:spacing w:line="276" w:lineRule="auto"/>
        <w:jc w:val="lowKashida"/>
        <w:rPr>
          <w:rFonts w:cs="B Mitra"/>
          <w:b w:val="0"/>
          <w:bCs w:val="0"/>
          <w:sz w:val="20"/>
          <w:szCs w:val="24"/>
          <w:rtl/>
        </w:rPr>
      </w:pPr>
      <w:r w:rsidRPr="009F24E4">
        <w:rPr>
          <w:rFonts w:cs="B Mitra" w:hint="cs"/>
          <w:b w:val="0"/>
          <w:bCs w:val="0"/>
          <w:sz w:val="20"/>
          <w:szCs w:val="24"/>
          <w:rtl/>
        </w:rPr>
        <w:t xml:space="preserve"> همه مسئو</w:t>
      </w:r>
      <w:r w:rsidR="00E01D49" w:rsidRPr="009F24E4">
        <w:rPr>
          <w:rFonts w:cs="B Mitra" w:hint="cs"/>
          <w:b w:val="0"/>
          <w:bCs w:val="0"/>
          <w:sz w:val="20"/>
          <w:szCs w:val="24"/>
          <w:rtl/>
        </w:rPr>
        <w:t>ل</w:t>
      </w:r>
      <w:r w:rsidR="00E11D84">
        <w:rPr>
          <w:rFonts w:cs="B Mitra" w:hint="cs"/>
          <w:b w:val="0"/>
          <w:bCs w:val="0"/>
          <w:sz w:val="20"/>
          <w:szCs w:val="24"/>
          <w:rtl/>
        </w:rPr>
        <w:t>ی</w:t>
      </w:r>
      <w:r w:rsidR="00E01D49" w:rsidRPr="009F24E4">
        <w:rPr>
          <w:rFonts w:cs="B Mitra" w:hint="cs"/>
          <w:b w:val="0"/>
          <w:bCs w:val="0"/>
          <w:sz w:val="20"/>
          <w:szCs w:val="24"/>
          <w:rtl/>
        </w:rPr>
        <w:t>ت</w:t>
      </w:r>
      <w:r w:rsidRPr="009F24E4">
        <w:rPr>
          <w:rFonts w:cs="B Mitra" w:hint="eastAsia"/>
          <w:b w:val="0"/>
          <w:bCs w:val="0"/>
          <w:sz w:val="20"/>
          <w:szCs w:val="24"/>
          <w:rtl/>
        </w:rPr>
        <w:t>‌</w:t>
      </w:r>
      <w:r w:rsidR="00E01D49" w:rsidRPr="009F24E4">
        <w:rPr>
          <w:rFonts w:cs="B Mitra" w:hint="cs"/>
          <w:b w:val="0"/>
          <w:bCs w:val="0"/>
          <w:sz w:val="20"/>
          <w:szCs w:val="24"/>
          <w:rtl/>
        </w:rPr>
        <w:t>ها</w:t>
      </w:r>
      <w:r w:rsidR="00E11D84">
        <w:rPr>
          <w:rFonts w:cs="B Mitra" w:hint="cs"/>
          <w:b w:val="0"/>
          <w:bCs w:val="0"/>
          <w:sz w:val="20"/>
          <w:szCs w:val="24"/>
          <w:rtl/>
        </w:rPr>
        <w:t>ی</w:t>
      </w:r>
      <w:r w:rsidR="00E01D49" w:rsidRPr="009F24E4">
        <w:rPr>
          <w:rFonts w:cs="B Mitra" w:hint="cs"/>
          <w:b w:val="0"/>
          <w:bCs w:val="0"/>
          <w:sz w:val="20"/>
          <w:szCs w:val="24"/>
          <w:rtl/>
        </w:rPr>
        <w:t xml:space="preserve"> سازمانده</w:t>
      </w:r>
      <w:r w:rsidR="00E11D84">
        <w:rPr>
          <w:rFonts w:cs="B Mitra" w:hint="cs"/>
          <w:b w:val="0"/>
          <w:bCs w:val="0"/>
          <w:sz w:val="20"/>
          <w:szCs w:val="24"/>
          <w:rtl/>
        </w:rPr>
        <w:t>ی</w:t>
      </w:r>
      <w:r w:rsidR="00E01D49" w:rsidRPr="009F24E4">
        <w:rPr>
          <w:rFonts w:cs="B Mitra" w:hint="cs"/>
          <w:b w:val="0"/>
          <w:bCs w:val="0"/>
          <w:sz w:val="20"/>
          <w:szCs w:val="24"/>
          <w:rtl/>
        </w:rPr>
        <w:t xml:space="preserve"> </w:t>
      </w:r>
      <w:r w:rsidR="006C7271">
        <w:rPr>
          <w:rFonts w:cs="B Mitra" w:hint="cs"/>
          <w:b w:val="0"/>
          <w:bCs w:val="0"/>
          <w:sz w:val="20"/>
          <w:szCs w:val="24"/>
          <w:rtl/>
        </w:rPr>
        <w:t>ک</w:t>
      </w:r>
      <w:r w:rsidR="00E01D49" w:rsidRPr="009F24E4">
        <w:rPr>
          <w:rFonts w:cs="B Mitra" w:hint="cs"/>
          <w:b w:val="0"/>
          <w:bCs w:val="0"/>
          <w:sz w:val="20"/>
          <w:szCs w:val="24"/>
          <w:rtl/>
        </w:rPr>
        <w:t xml:space="preserve">ار را از </w:t>
      </w:r>
      <w:r w:rsidR="006C7271">
        <w:rPr>
          <w:rFonts w:cs="B Mitra" w:hint="cs"/>
          <w:b w:val="0"/>
          <w:bCs w:val="0"/>
          <w:sz w:val="20"/>
          <w:szCs w:val="24"/>
          <w:rtl/>
        </w:rPr>
        <w:t>ک</w:t>
      </w:r>
      <w:r w:rsidR="00E01D49" w:rsidRPr="009F24E4">
        <w:rPr>
          <w:rFonts w:cs="B Mitra" w:hint="cs"/>
          <w:b w:val="0"/>
          <w:bCs w:val="0"/>
          <w:sz w:val="20"/>
          <w:szCs w:val="24"/>
          <w:rtl/>
        </w:rPr>
        <w:t>ارگر به مد</w:t>
      </w:r>
      <w:r w:rsidR="00E11D84">
        <w:rPr>
          <w:rFonts w:cs="B Mitra" w:hint="cs"/>
          <w:b w:val="0"/>
          <w:bCs w:val="0"/>
          <w:sz w:val="20"/>
          <w:szCs w:val="24"/>
          <w:rtl/>
        </w:rPr>
        <w:t>ی</w:t>
      </w:r>
      <w:r w:rsidR="00E01D49" w:rsidRPr="009F24E4">
        <w:rPr>
          <w:rFonts w:cs="B Mitra" w:hint="cs"/>
          <w:b w:val="0"/>
          <w:bCs w:val="0"/>
          <w:sz w:val="20"/>
          <w:szCs w:val="24"/>
          <w:rtl/>
        </w:rPr>
        <w:t xml:space="preserve">ر منتقل </w:t>
      </w:r>
      <w:r w:rsidR="006C7271">
        <w:rPr>
          <w:rFonts w:cs="B Mitra" w:hint="cs"/>
          <w:b w:val="0"/>
          <w:bCs w:val="0"/>
          <w:sz w:val="20"/>
          <w:szCs w:val="24"/>
          <w:rtl/>
        </w:rPr>
        <w:t>ک</w:t>
      </w:r>
      <w:r w:rsidR="00E01D49" w:rsidRPr="009F24E4">
        <w:rPr>
          <w:rFonts w:cs="B Mitra" w:hint="cs"/>
          <w:b w:val="0"/>
          <w:bCs w:val="0"/>
          <w:sz w:val="20"/>
          <w:szCs w:val="24"/>
          <w:rtl/>
        </w:rPr>
        <w:t>ن</w:t>
      </w:r>
      <w:r w:rsidR="00E11D84">
        <w:rPr>
          <w:rFonts w:cs="B Mitra" w:hint="cs"/>
          <w:b w:val="0"/>
          <w:bCs w:val="0"/>
          <w:sz w:val="20"/>
          <w:szCs w:val="24"/>
          <w:rtl/>
        </w:rPr>
        <w:t>ی</w:t>
      </w:r>
      <w:r w:rsidR="00E01D49" w:rsidRPr="009F24E4">
        <w:rPr>
          <w:rFonts w:cs="B Mitra" w:hint="cs"/>
          <w:b w:val="0"/>
          <w:bCs w:val="0"/>
          <w:sz w:val="20"/>
          <w:szCs w:val="24"/>
          <w:rtl/>
        </w:rPr>
        <w:t>د. مد</w:t>
      </w:r>
      <w:r w:rsidR="00E11D84">
        <w:rPr>
          <w:rFonts w:cs="B Mitra" w:hint="cs"/>
          <w:b w:val="0"/>
          <w:bCs w:val="0"/>
          <w:sz w:val="20"/>
          <w:szCs w:val="24"/>
          <w:rtl/>
        </w:rPr>
        <w:t>ی</w:t>
      </w:r>
      <w:r w:rsidR="00E01D49" w:rsidRPr="009F24E4">
        <w:rPr>
          <w:rFonts w:cs="B Mitra" w:hint="cs"/>
          <w:b w:val="0"/>
          <w:bCs w:val="0"/>
          <w:sz w:val="20"/>
          <w:szCs w:val="24"/>
          <w:rtl/>
        </w:rPr>
        <w:t>ران با</w:t>
      </w:r>
      <w:r w:rsidR="00E11D84">
        <w:rPr>
          <w:rFonts w:cs="B Mitra" w:hint="cs"/>
          <w:b w:val="0"/>
          <w:bCs w:val="0"/>
          <w:sz w:val="20"/>
          <w:szCs w:val="24"/>
          <w:rtl/>
        </w:rPr>
        <w:t>ی</w:t>
      </w:r>
      <w:r w:rsidR="00E01D49" w:rsidRPr="009F24E4">
        <w:rPr>
          <w:rFonts w:cs="B Mitra" w:hint="cs"/>
          <w:b w:val="0"/>
          <w:bCs w:val="0"/>
          <w:sz w:val="20"/>
          <w:szCs w:val="24"/>
          <w:rtl/>
        </w:rPr>
        <w:t>ست</w:t>
      </w:r>
      <w:r w:rsidR="00E11D84">
        <w:rPr>
          <w:rFonts w:cs="B Mitra" w:hint="cs"/>
          <w:b w:val="0"/>
          <w:bCs w:val="0"/>
          <w:sz w:val="20"/>
          <w:szCs w:val="24"/>
          <w:rtl/>
        </w:rPr>
        <w:t>ی</w:t>
      </w:r>
      <w:r w:rsidR="00E01D49" w:rsidRPr="009F24E4">
        <w:rPr>
          <w:rFonts w:cs="B Mitra" w:hint="cs"/>
          <w:b w:val="0"/>
          <w:bCs w:val="0"/>
          <w:sz w:val="20"/>
          <w:szCs w:val="24"/>
          <w:rtl/>
        </w:rPr>
        <w:t xml:space="preserve"> </w:t>
      </w:r>
      <w:r w:rsidR="00530DAA" w:rsidRPr="009F24E4">
        <w:rPr>
          <w:rFonts w:cs="B Mitra" w:hint="cs"/>
          <w:b w:val="0"/>
          <w:bCs w:val="0"/>
          <w:sz w:val="20"/>
          <w:szCs w:val="24"/>
          <w:rtl/>
        </w:rPr>
        <w:t>وظ</w:t>
      </w:r>
      <w:r w:rsidR="00E11D84">
        <w:rPr>
          <w:rFonts w:cs="B Mitra" w:hint="cs"/>
          <w:b w:val="0"/>
          <w:bCs w:val="0"/>
          <w:sz w:val="20"/>
          <w:szCs w:val="24"/>
          <w:rtl/>
        </w:rPr>
        <w:t>ی</w:t>
      </w:r>
      <w:r w:rsidR="00530DAA" w:rsidRPr="009F24E4">
        <w:rPr>
          <w:rFonts w:cs="B Mitra" w:hint="cs"/>
          <w:b w:val="0"/>
          <w:bCs w:val="0"/>
          <w:sz w:val="20"/>
          <w:szCs w:val="24"/>
          <w:rtl/>
        </w:rPr>
        <w:t>فه</w:t>
      </w:r>
      <w:r w:rsidR="00E01D49" w:rsidRPr="009F24E4">
        <w:rPr>
          <w:rFonts w:cs="B Mitra" w:hint="cs"/>
          <w:b w:val="0"/>
          <w:bCs w:val="0"/>
          <w:sz w:val="20"/>
          <w:szCs w:val="24"/>
          <w:rtl/>
        </w:rPr>
        <w:t xml:space="preserve"> همه برنامه‌ر</w:t>
      </w:r>
      <w:r w:rsidR="00E11D84">
        <w:rPr>
          <w:rFonts w:cs="B Mitra" w:hint="cs"/>
          <w:b w:val="0"/>
          <w:bCs w:val="0"/>
          <w:sz w:val="20"/>
          <w:szCs w:val="24"/>
          <w:rtl/>
        </w:rPr>
        <w:t>ی</w:t>
      </w:r>
      <w:r w:rsidR="00E01D49" w:rsidRPr="009F24E4">
        <w:rPr>
          <w:rFonts w:cs="B Mitra" w:hint="cs"/>
          <w:b w:val="0"/>
          <w:bCs w:val="0"/>
          <w:sz w:val="20"/>
          <w:szCs w:val="24"/>
          <w:rtl/>
        </w:rPr>
        <w:t>ز</w:t>
      </w:r>
      <w:r w:rsidR="00E11D84">
        <w:rPr>
          <w:rFonts w:cs="B Mitra" w:hint="cs"/>
          <w:b w:val="0"/>
          <w:bCs w:val="0"/>
          <w:sz w:val="20"/>
          <w:szCs w:val="24"/>
          <w:rtl/>
        </w:rPr>
        <w:t>ی</w:t>
      </w:r>
      <w:r w:rsidR="00E01D49" w:rsidRPr="009F24E4">
        <w:rPr>
          <w:rFonts w:cs="B Mitra" w:hint="cs"/>
          <w:b w:val="0"/>
          <w:bCs w:val="0"/>
          <w:sz w:val="20"/>
          <w:szCs w:val="24"/>
          <w:rtl/>
        </w:rPr>
        <w:t>‌ها و طراح</w:t>
      </w:r>
      <w:r w:rsidR="00E11D84">
        <w:rPr>
          <w:rFonts w:cs="B Mitra" w:hint="cs"/>
          <w:b w:val="0"/>
          <w:bCs w:val="0"/>
          <w:sz w:val="20"/>
          <w:szCs w:val="24"/>
          <w:rtl/>
        </w:rPr>
        <w:t>ی</w:t>
      </w:r>
      <w:r w:rsidR="00E01D49" w:rsidRPr="009F24E4">
        <w:rPr>
          <w:rFonts w:cs="B Mitra" w:hint="cs"/>
          <w:b w:val="0"/>
          <w:bCs w:val="0"/>
          <w:sz w:val="20"/>
          <w:szCs w:val="24"/>
          <w:rtl/>
        </w:rPr>
        <w:t>‌ها</w:t>
      </w:r>
      <w:r w:rsidR="00E11D84">
        <w:rPr>
          <w:rFonts w:cs="B Mitra" w:hint="cs"/>
          <w:b w:val="0"/>
          <w:bCs w:val="0"/>
          <w:sz w:val="20"/>
          <w:szCs w:val="24"/>
          <w:rtl/>
        </w:rPr>
        <w:t>ی</w:t>
      </w:r>
      <w:r w:rsidR="00E01D49" w:rsidRPr="009F24E4">
        <w:rPr>
          <w:rFonts w:cs="B Mitra" w:hint="cs"/>
          <w:b w:val="0"/>
          <w:bCs w:val="0"/>
          <w:sz w:val="20"/>
          <w:szCs w:val="24"/>
          <w:rtl/>
        </w:rPr>
        <w:t xml:space="preserve"> مربوط به </w:t>
      </w:r>
      <w:r w:rsidR="006C7271">
        <w:rPr>
          <w:rFonts w:cs="B Mitra" w:hint="cs"/>
          <w:b w:val="0"/>
          <w:bCs w:val="0"/>
          <w:sz w:val="20"/>
          <w:szCs w:val="24"/>
          <w:rtl/>
        </w:rPr>
        <w:t>ک</w:t>
      </w:r>
      <w:r w:rsidR="00E01D49" w:rsidRPr="009F24E4">
        <w:rPr>
          <w:rFonts w:cs="B Mitra" w:hint="cs"/>
          <w:b w:val="0"/>
          <w:bCs w:val="0"/>
          <w:sz w:val="20"/>
          <w:szCs w:val="24"/>
          <w:rtl/>
        </w:rPr>
        <w:t xml:space="preserve">ار را بر عهده داشته باشند و </w:t>
      </w:r>
      <w:r w:rsidR="006C7271">
        <w:rPr>
          <w:rFonts w:cs="B Mitra" w:hint="cs"/>
          <w:b w:val="0"/>
          <w:bCs w:val="0"/>
          <w:sz w:val="20"/>
          <w:szCs w:val="24"/>
          <w:rtl/>
        </w:rPr>
        <w:t>ک</w:t>
      </w:r>
      <w:r w:rsidR="00E01D49" w:rsidRPr="009F24E4">
        <w:rPr>
          <w:rFonts w:cs="B Mitra" w:hint="cs"/>
          <w:b w:val="0"/>
          <w:bCs w:val="0"/>
          <w:sz w:val="20"/>
          <w:szCs w:val="24"/>
          <w:rtl/>
        </w:rPr>
        <w:t>ارگران را فقط برا</w:t>
      </w:r>
      <w:r w:rsidR="00E11D84">
        <w:rPr>
          <w:rFonts w:cs="B Mitra" w:hint="cs"/>
          <w:b w:val="0"/>
          <w:bCs w:val="0"/>
          <w:sz w:val="20"/>
          <w:szCs w:val="24"/>
          <w:rtl/>
        </w:rPr>
        <w:t>ی</w:t>
      </w:r>
      <w:r w:rsidR="00E01D49" w:rsidRPr="009F24E4">
        <w:rPr>
          <w:rFonts w:cs="B Mitra" w:hint="cs"/>
          <w:b w:val="0"/>
          <w:bCs w:val="0"/>
          <w:sz w:val="20"/>
          <w:szCs w:val="24"/>
          <w:rtl/>
        </w:rPr>
        <w:t xml:space="preserve"> اجرا</w:t>
      </w:r>
      <w:r w:rsidR="00E11D84">
        <w:rPr>
          <w:rFonts w:cs="B Mitra" w:hint="cs"/>
          <w:b w:val="0"/>
          <w:bCs w:val="0"/>
          <w:sz w:val="20"/>
          <w:szCs w:val="24"/>
          <w:rtl/>
        </w:rPr>
        <w:t>ی</w:t>
      </w:r>
      <w:r w:rsidR="00E01D49" w:rsidRPr="009F24E4">
        <w:rPr>
          <w:rFonts w:cs="B Mitra" w:hint="cs"/>
          <w:b w:val="0"/>
          <w:bCs w:val="0"/>
          <w:sz w:val="20"/>
          <w:szCs w:val="24"/>
          <w:rtl/>
        </w:rPr>
        <w:t xml:space="preserve"> وظا</w:t>
      </w:r>
      <w:r w:rsidR="00E11D84">
        <w:rPr>
          <w:rFonts w:cs="B Mitra" w:hint="cs"/>
          <w:b w:val="0"/>
          <w:bCs w:val="0"/>
          <w:sz w:val="20"/>
          <w:szCs w:val="24"/>
          <w:rtl/>
        </w:rPr>
        <w:t>ی</w:t>
      </w:r>
      <w:r w:rsidR="00E01D49" w:rsidRPr="009F24E4">
        <w:rPr>
          <w:rFonts w:cs="B Mitra" w:hint="cs"/>
          <w:b w:val="0"/>
          <w:bCs w:val="0"/>
          <w:sz w:val="20"/>
          <w:szCs w:val="24"/>
          <w:rtl/>
        </w:rPr>
        <w:t>ف عمل</w:t>
      </w:r>
      <w:r w:rsidR="00E11D84">
        <w:rPr>
          <w:rFonts w:cs="B Mitra" w:hint="cs"/>
          <w:b w:val="0"/>
          <w:bCs w:val="0"/>
          <w:sz w:val="20"/>
          <w:szCs w:val="24"/>
          <w:rtl/>
        </w:rPr>
        <w:t>ی</w:t>
      </w:r>
      <w:r w:rsidR="00E01D49" w:rsidRPr="009F24E4">
        <w:rPr>
          <w:rFonts w:cs="B Mitra" w:hint="cs"/>
          <w:b w:val="0"/>
          <w:bCs w:val="0"/>
          <w:sz w:val="20"/>
          <w:szCs w:val="24"/>
          <w:rtl/>
        </w:rPr>
        <w:t>ات</w:t>
      </w:r>
      <w:r w:rsidR="00E11D84">
        <w:rPr>
          <w:rFonts w:cs="B Mitra" w:hint="cs"/>
          <w:b w:val="0"/>
          <w:bCs w:val="0"/>
          <w:sz w:val="20"/>
          <w:szCs w:val="24"/>
          <w:rtl/>
        </w:rPr>
        <w:t>ی</w:t>
      </w:r>
      <w:r w:rsidR="00E01D49" w:rsidRPr="009F24E4">
        <w:rPr>
          <w:rFonts w:cs="B Mitra" w:hint="cs"/>
          <w:b w:val="0"/>
          <w:bCs w:val="0"/>
          <w:sz w:val="20"/>
          <w:szCs w:val="24"/>
          <w:rtl/>
        </w:rPr>
        <w:t xml:space="preserve"> واگذارند.</w:t>
      </w:r>
    </w:p>
    <w:p w:rsidR="00E01D49" w:rsidRPr="009F24E4" w:rsidRDefault="00E01D49" w:rsidP="005D25A5">
      <w:pPr>
        <w:pStyle w:val="ListParagraph"/>
        <w:widowControl w:val="0"/>
        <w:numPr>
          <w:ilvl w:val="0"/>
          <w:numId w:val="17"/>
        </w:numPr>
        <w:bidi/>
        <w:spacing w:line="276" w:lineRule="auto"/>
        <w:jc w:val="lowKashida"/>
        <w:rPr>
          <w:rFonts w:cs="B Mitra"/>
          <w:b w:val="0"/>
          <w:bCs w:val="0"/>
          <w:sz w:val="20"/>
          <w:szCs w:val="24"/>
          <w:rtl/>
        </w:rPr>
      </w:pPr>
      <w:r w:rsidRPr="009F24E4">
        <w:rPr>
          <w:rFonts w:cs="B Mitra" w:hint="cs"/>
          <w:b w:val="0"/>
          <w:bCs w:val="0"/>
          <w:sz w:val="20"/>
          <w:szCs w:val="24"/>
          <w:rtl/>
        </w:rPr>
        <w:t>برا</w:t>
      </w:r>
      <w:r w:rsidR="00E11D84">
        <w:rPr>
          <w:rFonts w:cs="B Mitra" w:hint="cs"/>
          <w:b w:val="0"/>
          <w:bCs w:val="0"/>
          <w:sz w:val="20"/>
          <w:szCs w:val="24"/>
          <w:rtl/>
        </w:rPr>
        <w:t>ی</w:t>
      </w:r>
      <w:r w:rsidRPr="009F24E4">
        <w:rPr>
          <w:rFonts w:cs="B Mitra" w:hint="cs"/>
          <w:b w:val="0"/>
          <w:bCs w:val="0"/>
          <w:sz w:val="20"/>
          <w:szCs w:val="24"/>
          <w:rtl/>
        </w:rPr>
        <w:t xml:space="preserve"> تع</w:t>
      </w:r>
      <w:r w:rsidR="00E11D84">
        <w:rPr>
          <w:rFonts w:cs="B Mitra" w:hint="cs"/>
          <w:b w:val="0"/>
          <w:bCs w:val="0"/>
          <w:sz w:val="20"/>
          <w:szCs w:val="24"/>
          <w:rtl/>
        </w:rPr>
        <w:t>یی</w:t>
      </w:r>
      <w:r w:rsidRPr="009F24E4">
        <w:rPr>
          <w:rFonts w:cs="B Mitra" w:hint="cs"/>
          <w:b w:val="0"/>
          <w:bCs w:val="0"/>
          <w:sz w:val="20"/>
          <w:szCs w:val="24"/>
          <w:rtl/>
        </w:rPr>
        <w:t>ن بهتر</w:t>
      </w:r>
      <w:r w:rsidR="00E11D84">
        <w:rPr>
          <w:rFonts w:cs="B Mitra" w:hint="cs"/>
          <w:b w:val="0"/>
          <w:bCs w:val="0"/>
          <w:sz w:val="20"/>
          <w:szCs w:val="24"/>
          <w:rtl/>
        </w:rPr>
        <w:t>ی</w:t>
      </w:r>
      <w:r w:rsidRPr="009F24E4">
        <w:rPr>
          <w:rFonts w:cs="B Mitra" w:hint="cs"/>
          <w:b w:val="0"/>
          <w:bCs w:val="0"/>
          <w:sz w:val="20"/>
          <w:szCs w:val="24"/>
          <w:rtl/>
        </w:rPr>
        <w:t xml:space="preserve">ن راه انجام </w:t>
      </w:r>
      <w:r w:rsidR="006C7271">
        <w:rPr>
          <w:rFonts w:cs="B Mitra" w:hint="cs"/>
          <w:b w:val="0"/>
          <w:bCs w:val="0"/>
          <w:sz w:val="20"/>
          <w:szCs w:val="24"/>
          <w:rtl/>
        </w:rPr>
        <w:t>ک</w:t>
      </w:r>
      <w:r w:rsidRPr="009F24E4">
        <w:rPr>
          <w:rFonts w:cs="B Mitra" w:hint="cs"/>
          <w:b w:val="0"/>
          <w:bCs w:val="0"/>
          <w:sz w:val="20"/>
          <w:szCs w:val="24"/>
          <w:rtl/>
        </w:rPr>
        <w:t>ار از روش‌ها</w:t>
      </w:r>
      <w:r w:rsidR="00E11D84">
        <w:rPr>
          <w:rFonts w:cs="B Mitra" w:hint="cs"/>
          <w:b w:val="0"/>
          <w:bCs w:val="0"/>
          <w:sz w:val="20"/>
          <w:szCs w:val="24"/>
          <w:rtl/>
        </w:rPr>
        <w:t>ی</w:t>
      </w:r>
      <w:r w:rsidRPr="009F24E4">
        <w:rPr>
          <w:rFonts w:cs="B Mitra" w:hint="cs"/>
          <w:b w:val="0"/>
          <w:bCs w:val="0"/>
          <w:sz w:val="20"/>
          <w:szCs w:val="24"/>
          <w:rtl/>
        </w:rPr>
        <w:t xml:space="preserve"> علم</w:t>
      </w:r>
      <w:r w:rsidR="00E11D84">
        <w:rPr>
          <w:rFonts w:cs="B Mitra" w:hint="cs"/>
          <w:b w:val="0"/>
          <w:bCs w:val="0"/>
          <w:sz w:val="20"/>
          <w:szCs w:val="24"/>
          <w:rtl/>
        </w:rPr>
        <w:t>ی</w:t>
      </w:r>
      <w:r w:rsidRPr="009F24E4">
        <w:rPr>
          <w:rFonts w:cs="B Mitra" w:hint="cs"/>
          <w:b w:val="0"/>
          <w:bCs w:val="0"/>
          <w:sz w:val="20"/>
          <w:szCs w:val="24"/>
          <w:rtl/>
        </w:rPr>
        <w:t xml:space="preserve"> استفاده </w:t>
      </w:r>
      <w:r w:rsidR="006C7271">
        <w:rPr>
          <w:rFonts w:cs="B Mitra" w:hint="cs"/>
          <w:b w:val="0"/>
          <w:bCs w:val="0"/>
          <w:sz w:val="20"/>
          <w:szCs w:val="24"/>
          <w:rtl/>
        </w:rPr>
        <w:t>ک</w:t>
      </w:r>
      <w:r w:rsidRPr="009F24E4">
        <w:rPr>
          <w:rFonts w:cs="B Mitra" w:hint="cs"/>
          <w:b w:val="0"/>
          <w:bCs w:val="0"/>
          <w:sz w:val="20"/>
          <w:szCs w:val="24"/>
          <w:rtl/>
        </w:rPr>
        <w:t>ن</w:t>
      </w:r>
      <w:r w:rsidR="00E11D84">
        <w:rPr>
          <w:rFonts w:cs="B Mitra" w:hint="cs"/>
          <w:b w:val="0"/>
          <w:bCs w:val="0"/>
          <w:sz w:val="20"/>
          <w:szCs w:val="24"/>
          <w:rtl/>
        </w:rPr>
        <w:t>ی</w:t>
      </w:r>
      <w:r w:rsidRPr="009F24E4">
        <w:rPr>
          <w:rFonts w:cs="B Mitra" w:hint="cs"/>
          <w:b w:val="0"/>
          <w:bCs w:val="0"/>
          <w:sz w:val="20"/>
          <w:szCs w:val="24"/>
          <w:rtl/>
        </w:rPr>
        <w:t xml:space="preserve">د و مطابق آن شغل </w:t>
      </w:r>
      <w:r w:rsidR="006C7271">
        <w:rPr>
          <w:rFonts w:cs="B Mitra" w:hint="cs"/>
          <w:b w:val="0"/>
          <w:bCs w:val="0"/>
          <w:sz w:val="20"/>
          <w:szCs w:val="24"/>
          <w:rtl/>
        </w:rPr>
        <w:t>ک</w:t>
      </w:r>
      <w:r w:rsidRPr="009F24E4">
        <w:rPr>
          <w:rFonts w:cs="B Mitra" w:hint="cs"/>
          <w:b w:val="0"/>
          <w:bCs w:val="0"/>
          <w:sz w:val="20"/>
          <w:szCs w:val="24"/>
          <w:rtl/>
        </w:rPr>
        <w:t>ارگر را طرح‌ر</w:t>
      </w:r>
      <w:r w:rsidR="00E11D84">
        <w:rPr>
          <w:rFonts w:cs="B Mitra" w:hint="cs"/>
          <w:b w:val="0"/>
          <w:bCs w:val="0"/>
          <w:sz w:val="20"/>
          <w:szCs w:val="24"/>
          <w:rtl/>
        </w:rPr>
        <w:t>ی</w:t>
      </w:r>
      <w:r w:rsidRPr="009F24E4">
        <w:rPr>
          <w:rFonts w:cs="B Mitra" w:hint="cs"/>
          <w:b w:val="0"/>
          <w:bCs w:val="0"/>
          <w:sz w:val="20"/>
          <w:szCs w:val="24"/>
          <w:rtl/>
        </w:rPr>
        <w:t>ز</w:t>
      </w:r>
      <w:r w:rsidR="00E11D84">
        <w:rPr>
          <w:rFonts w:cs="B Mitra" w:hint="cs"/>
          <w:b w:val="0"/>
          <w:bCs w:val="0"/>
          <w:sz w:val="20"/>
          <w:szCs w:val="24"/>
          <w:rtl/>
        </w:rPr>
        <w:t>ی</w:t>
      </w:r>
      <w:r w:rsidRPr="009F24E4">
        <w:rPr>
          <w:rFonts w:cs="B Mitra" w:hint="cs"/>
          <w:b w:val="0"/>
          <w:bCs w:val="0"/>
          <w:sz w:val="20"/>
          <w:szCs w:val="24"/>
          <w:rtl/>
        </w:rPr>
        <w:t xml:space="preserve"> و روش دق</w:t>
      </w:r>
      <w:r w:rsidR="00E11D84">
        <w:rPr>
          <w:rFonts w:cs="B Mitra" w:hint="cs"/>
          <w:b w:val="0"/>
          <w:bCs w:val="0"/>
          <w:sz w:val="20"/>
          <w:szCs w:val="24"/>
          <w:rtl/>
        </w:rPr>
        <w:t>ی</w:t>
      </w:r>
      <w:r w:rsidRPr="009F24E4">
        <w:rPr>
          <w:rFonts w:cs="B Mitra" w:hint="cs"/>
          <w:b w:val="0"/>
          <w:bCs w:val="0"/>
          <w:sz w:val="20"/>
          <w:szCs w:val="24"/>
          <w:rtl/>
        </w:rPr>
        <w:t>ق</w:t>
      </w:r>
      <w:r w:rsidR="00E11D84">
        <w:rPr>
          <w:rFonts w:cs="B Mitra" w:hint="cs"/>
          <w:b w:val="0"/>
          <w:bCs w:val="0"/>
          <w:sz w:val="20"/>
          <w:szCs w:val="24"/>
          <w:rtl/>
        </w:rPr>
        <w:t>ی</w:t>
      </w:r>
      <w:r w:rsidRPr="009F24E4">
        <w:rPr>
          <w:rFonts w:cs="B Mitra" w:hint="cs"/>
          <w:b w:val="0"/>
          <w:bCs w:val="0"/>
          <w:sz w:val="20"/>
          <w:szCs w:val="24"/>
          <w:rtl/>
        </w:rPr>
        <w:t xml:space="preserve"> را </w:t>
      </w:r>
      <w:r w:rsidR="006C7271">
        <w:rPr>
          <w:rFonts w:cs="B Mitra" w:hint="cs"/>
          <w:b w:val="0"/>
          <w:bCs w:val="0"/>
          <w:sz w:val="20"/>
          <w:szCs w:val="24"/>
          <w:rtl/>
        </w:rPr>
        <w:t>ک</w:t>
      </w:r>
      <w:r w:rsidRPr="009F24E4">
        <w:rPr>
          <w:rFonts w:cs="B Mitra" w:hint="cs"/>
          <w:b w:val="0"/>
          <w:bCs w:val="0"/>
          <w:sz w:val="20"/>
          <w:szCs w:val="24"/>
          <w:rtl/>
        </w:rPr>
        <w:t>ه از طر</w:t>
      </w:r>
      <w:r w:rsidR="00E11D84">
        <w:rPr>
          <w:rFonts w:cs="B Mitra" w:hint="cs"/>
          <w:b w:val="0"/>
          <w:bCs w:val="0"/>
          <w:sz w:val="20"/>
          <w:szCs w:val="24"/>
          <w:rtl/>
        </w:rPr>
        <w:t>ی</w:t>
      </w:r>
      <w:r w:rsidRPr="009F24E4">
        <w:rPr>
          <w:rFonts w:cs="B Mitra" w:hint="cs"/>
          <w:b w:val="0"/>
          <w:bCs w:val="0"/>
          <w:sz w:val="20"/>
          <w:szCs w:val="24"/>
          <w:rtl/>
        </w:rPr>
        <w:t xml:space="preserve">ق آن </w:t>
      </w:r>
      <w:r w:rsidR="006C7271">
        <w:rPr>
          <w:rFonts w:cs="B Mitra" w:hint="cs"/>
          <w:b w:val="0"/>
          <w:bCs w:val="0"/>
          <w:sz w:val="20"/>
          <w:szCs w:val="24"/>
          <w:rtl/>
        </w:rPr>
        <w:t>ک</w:t>
      </w:r>
      <w:r w:rsidRPr="009F24E4">
        <w:rPr>
          <w:rFonts w:cs="B Mitra" w:hint="cs"/>
          <w:b w:val="0"/>
          <w:bCs w:val="0"/>
          <w:sz w:val="20"/>
          <w:szCs w:val="24"/>
          <w:rtl/>
        </w:rPr>
        <w:t>ار انجام شود، دق</w:t>
      </w:r>
      <w:r w:rsidR="00E11D84">
        <w:rPr>
          <w:rFonts w:cs="B Mitra" w:hint="cs"/>
          <w:b w:val="0"/>
          <w:bCs w:val="0"/>
          <w:sz w:val="20"/>
          <w:szCs w:val="24"/>
          <w:rtl/>
        </w:rPr>
        <w:t>ی</w:t>
      </w:r>
      <w:r w:rsidRPr="009F24E4">
        <w:rPr>
          <w:rFonts w:cs="B Mitra" w:hint="cs"/>
          <w:b w:val="0"/>
          <w:bCs w:val="0"/>
          <w:sz w:val="20"/>
          <w:szCs w:val="24"/>
          <w:rtl/>
        </w:rPr>
        <w:t xml:space="preserve">قاً مشخص </w:t>
      </w:r>
      <w:r w:rsidR="006C7271">
        <w:rPr>
          <w:rFonts w:cs="B Mitra" w:hint="cs"/>
          <w:b w:val="0"/>
          <w:bCs w:val="0"/>
          <w:sz w:val="20"/>
          <w:szCs w:val="24"/>
          <w:rtl/>
        </w:rPr>
        <w:t>ک</w:t>
      </w:r>
      <w:r w:rsidRPr="009F24E4">
        <w:rPr>
          <w:rFonts w:cs="B Mitra" w:hint="cs"/>
          <w:b w:val="0"/>
          <w:bCs w:val="0"/>
          <w:sz w:val="20"/>
          <w:szCs w:val="24"/>
          <w:rtl/>
        </w:rPr>
        <w:t>ن</w:t>
      </w:r>
      <w:r w:rsidR="00E11D84">
        <w:rPr>
          <w:rFonts w:cs="B Mitra" w:hint="cs"/>
          <w:b w:val="0"/>
          <w:bCs w:val="0"/>
          <w:sz w:val="20"/>
          <w:szCs w:val="24"/>
          <w:rtl/>
        </w:rPr>
        <w:t>ی</w:t>
      </w:r>
      <w:r w:rsidRPr="009F24E4">
        <w:rPr>
          <w:rFonts w:cs="B Mitra" w:hint="cs"/>
          <w:b w:val="0"/>
          <w:bCs w:val="0"/>
          <w:sz w:val="20"/>
          <w:szCs w:val="24"/>
          <w:rtl/>
        </w:rPr>
        <w:t>د.</w:t>
      </w:r>
    </w:p>
    <w:p w:rsidR="00E01D49" w:rsidRPr="009F24E4" w:rsidRDefault="00E01D49" w:rsidP="005D25A5">
      <w:pPr>
        <w:pStyle w:val="ListParagraph"/>
        <w:widowControl w:val="0"/>
        <w:numPr>
          <w:ilvl w:val="0"/>
          <w:numId w:val="17"/>
        </w:numPr>
        <w:bidi/>
        <w:spacing w:line="276" w:lineRule="auto"/>
        <w:jc w:val="lowKashida"/>
        <w:rPr>
          <w:rFonts w:cs="B Mitra"/>
          <w:b w:val="0"/>
          <w:bCs w:val="0"/>
          <w:sz w:val="20"/>
          <w:szCs w:val="24"/>
          <w:rtl/>
        </w:rPr>
      </w:pPr>
      <w:r w:rsidRPr="009F24E4">
        <w:rPr>
          <w:rFonts w:cs="B Mitra" w:hint="cs"/>
          <w:b w:val="0"/>
          <w:bCs w:val="0"/>
          <w:sz w:val="20"/>
          <w:szCs w:val="24"/>
          <w:rtl/>
        </w:rPr>
        <w:t>بهتر</w:t>
      </w:r>
      <w:r w:rsidR="00E11D84">
        <w:rPr>
          <w:rFonts w:cs="B Mitra" w:hint="cs"/>
          <w:b w:val="0"/>
          <w:bCs w:val="0"/>
          <w:sz w:val="20"/>
          <w:szCs w:val="24"/>
          <w:rtl/>
        </w:rPr>
        <w:t>ی</w:t>
      </w:r>
      <w:r w:rsidRPr="009F24E4">
        <w:rPr>
          <w:rFonts w:cs="B Mitra" w:hint="cs"/>
          <w:b w:val="0"/>
          <w:bCs w:val="0"/>
          <w:sz w:val="20"/>
          <w:szCs w:val="24"/>
          <w:rtl/>
        </w:rPr>
        <w:t>ن شخص را برا</w:t>
      </w:r>
      <w:r w:rsidR="00E11D84">
        <w:rPr>
          <w:rFonts w:cs="B Mitra" w:hint="cs"/>
          <w:b w:val="0"/>
          <w:bCs w:val="0"/>
          <w:sz w:val="20"/>
          <w:szCs w:val="24"/>
          <w:rtl/>
        </w:rPr>
        <w:t>ی</w:t>
      </w:r>
      <w:r w:rsidRPr="009F24E4">
        <w:rPr>
          <w:rFonts w:cs="B Mitra" w:hint="cs"/>
          <w:b w:val="0"/>
          <w:bCs w:val="0"/>
          <w:sz w:val="20"/>
          <w:szCs w:val="24"/>
          <w:rtl/>
        </w:rPr>
        <w:t xml:space="preserve"> انجام </w:t>
      </w:r>
      <w:r w:rsidR="006C7271">
        <w:rPr>
          <w:rFonts w:cs="B Mitra" w:hint="cs"/>
          <w:b w:val="0"/>
          <w:bCs w:val="0"/>
          <w:sz w:val="20"/>
          <w:szCs w:val="24"/>
          <w:rtl/>
        </w:rPr>
        <w:t>ک</w:t>
      </w:r>
      <w:r w:rsidRPr="009F24E4">
        <w:rPr>
          <w:rFonts w:cs="B Mitra" w:hint="cs"/>
          <w:b w:val="0"/>
          <w:bCs w:val="0"/>
          <w:sz w:val="20"/>
          <w:szCs w:val="24"/>
          <w:rtl/>
        </w:rPr>
        <w:t>ار برنامه‌ر</w:t>
      </w:r>
      <w:r w:rsidR="00E11D84">
        <w:rPr>
          <w:rFonts w:cs="B Mitra" w:hint="cs"/>
          <w:b w:val="0"/>
          <w:bCs w:val="0"/>
          <w:sz w:val="20"/>
          <w:szCs w:val="24"/>
          <w:rtl/>
        </w:rPr>
        <w:t>ی</w:t>
      </w:r>
      <w:r w:rsidRPr="009F24E4">
        <w:rPr>
          <w:rFonts w:cs="B Mitra" w:hint="cs"/>
          <w:b w:val="0"/>
          <w:bCs w:val="0"/>
          <w:sz w:val="20"/>
          <w:szCs w:val="24"/>
          <w:rtl/>
        </w:rPr>
        <w:t>ز</w:t>
      </w:r>
      <w:r w:rsidR="00E11D84">
        <w:rPr>
          <w:rFonts w:cs="B Mitra" w:hint="cs"/>
          <w:b w:val="0"/>
          <w:bCs w:val="0"/>
          <w:sz w:val="20"/>
          <w:szCs w:val="24"/>
          <w:rtl/>
        </w:rPr>
        <w:t>ی</w:t>
      </w:r>
      <w:r w:rsidRPr="009F24E4">
        <w:rPr>
          <w:rFonts w:cs="B Mitra" w:hint="cs"/>
          <w:b w:val="0"/>
          <w:bCs w:val="0"/>
          <w:sz w:val="20"/>
          <w:szCs w:val="24"/>
          <w:rtl/>
        </w:rPr>
        <w:t xml:space="preserve"> شده انتخاب </w:t>
      </w:r>
      <w:r w:rsidR="006C7271">
        <w:rPr>
          <w:rFonts w:cs="B Mitra" w:hint="cs"/>
          <w:b w:val="0"/>
          <w:bCs w:val="0"/>
          <w:sz w:val="20"/>
          <w:szCs w:val="24"/>
          <w:rtl/>
        </w:rPr>
        <w:t>ک</w:t>
      </w:r>
      <w:r w:rsidRPr="009F24E4">
        <w:rPr>
          <w:rFonts w:cs="B Mitra" w:hint="cs"/>
          <w:b w:val="0"/>
          <w:bCs w:val="0"/>
          <w:sz w:val="20"/>
          <w:szCs w:val="24"/>
          <w:rtl/>
        </w:rPr>
        <w:t>ن</w:t>
      </w:r>
      <w:r w:rsidR="00E11D84">
        <w:rPr>
          <w:rFonts w:cs="B Mitra" w:hint="cs"/>
          <w:b w:val="0"/>
          <w:bCs w:val="0"/>
          <w:sz w:val="20"/>
          <w:szCs w:val="24"/>
          <w:rtl/>
        </w:rPr>
        <w:t>ی</w:t>
      </w:r>
      <w:r w:rsidRPr="009F24E4">
        <w:rPr>
          <w:rFonts w:cs="B Mitra" w:hint="cs"/>
          <w:b w:val="0"/>
          <w:bCs w:val="0"/>
          <w:sz w:val="20"/>
          <w:szCs w:val="24"/>
          <w:rtl/>
        </w:rPr>
        <w:t>د.</w:t>
      </w:r>
    </w:p>
    <w:p w:rsidR="00E01D49" w:rsidRPr="009F24E4" w:rsidRDefault="006C7271" w:rsidP="005D25A5">
      <w:pPr>
        <w:pStyle w:val="ListParagraph"/>
        <w:widowControl w:val="0"/>
        <w:numPr>
          <w:ilvl w:val="0"/>
          <w:numId w:val="17"/>
        </w:numPr>
        <w:bidi/>
        <w:spacing w:line="276" w:lineRule="auto"/>
        <w:jc w:val="lowKashida"/>
        <w:rPr>
          <w:rFonts w:cs="B Mitra"/>
          <w:b w:val="0"/>
          <w:bCs w:val="0"/>
          <w:sz w:val="20"/>
          <w:szCs w:val="24"/>
          <w:rtl/>
        </w:rPr>
      </w:pPr>
      <w:r>
        <w:rPr>
          <w:rFonts w:cs="B Mitra" w:hint="cs"/>
          <w:b w:val="0"/>
          <w:bCs w:val="0"/>
          <w:sz w:val="20"/>
          <w:szCs w:val="24"/>
          <w:rtl/>
        </w:rPr>
        <w:t>ک</w:t>
      </w:r>
      <w:r w:rsidR="00E01D49" w:rsidRPr="009F24E4">
        <w:rPr>
          <w:rFonts w:cs="B Mitra" w:hint="cs"/>
          <w:b w:val="0"/>
          <w:bCs w:val="0"/>
          <w:sz w:val="20"/>
          <w:szCs w:val="24"/>
          <w:rtl/>
        </w:rPr>
        <w:t>ارگر را برا</w:t>
      </w:r>
      <w:r w:rsidR="00E11D84">
        <w:rPr>
          <w:rFonts w:cs="B Mitra" w:hint="cs"/>
          <w:b w:val="0"/>
          <w:bCs w:val="0"/>
          <w:sz w:val="20"/>
          <w:szCs w:val="24"/>
          <w:rtl/>
        </w:rPr>
        <w:t>ی</w:t>
      </w:r>
      <w:r w:rsidR="00E01D49" w:rsidRPr="009F24E4">
        <w:rPr>
          <w:rFonts w:cs="B Mitra" w:hint="cs"/>
          <w:b w:val="0"/>
          <w:bCs w:val="0"/>
          <w:sz w:val="20"/>
          <w:szCs w:val="24"/>
          <w:rtl/>
        </w:rPr>
        <w:t xml:space="preserve"> انجام دادن وظ</w:t>
      </w:r>
      <w:r w:rsidR="00E11D84">
        <w:rPr>
          <w:rFonts w:cs="B Mitra" w:hint="cs"/>
          <w:b w:val="0"/>
          <w:bCs w:val="0"/>
          <w:sz w:val="20"/>
          <w:szCs w:val="24"/>
          <w:rtl/>
        </w:rPr>
        <w:t>ی</w:t>
      </w:r>
      <w:r w:rsidR="00E01D49" w:rsidRPr="009F24E4">
        <w:rPr>
          <w:rFonts w:cs="B Mitra" w:hint="cs"/>
          <w:b w:val="0"/>
          <w:bCs w:val="0"/>
          <w:sz w:val="20"/>
          <w:szCs w:val="24"/>
          <w:rtl/>
        </w:rPr>
        <w:t>فه به طور موثر، آموزش ده</w:t>
      </w:r>
      <w:r w:rsidR="00E11D84">
        <w:rPr>
          <w:rFonts w:cs="B Mitra" w:hint="cs"/>
          <w:b w:val="0"/>
          <w:bCs w:val="0"/>
          <w:sz w:val="20"/>
          <w:szCs w:val="24"/>
          <w:rtl/>
        </w:rPr>
        <w:t>ی</w:t>
      </w:r>
      <w:r w:rsidR="00E01D49" w:rsidRPr="009F24E4">
        <w:rPr>
          <w:rFonts w:cs="B Mitra" w:hint="cs"/>
          <w:b w:val="0"/>
          <w:bCs w:val="0"/>
          <w:sz w:val="20"/>
          <w:szCs w:val="24"/>
          <w:rtl/>
        </w:rPr>
        <w:t>د.</w:t>
      </w:r>
    </w:p>
    <w:p w:rsidR="00E01D49" w:rsidRPr="009F24E4" w:rsidRDefault="006C7271" w:rsidP="005D25A5">
      <w:pPr>
        <w:pStyle w:val="ListParagraph"/>
        <w:widowControl w:val="0"/>
        <w:numPr>
          <w:ilvl w:val="0"/>
          <w:numId w:val="17"/>
        </w:numPr>
        <w:bidi/>
        <w:spacing w:line="276" w:lineRule="auto"/>
        <w:jc w:val="lowKashida"/>
        <w:rPr>
          <w:rFonts w:cs="B Mitra"/>
          <w:b w:val="0"/>
          <w:bCs w:val="0"/>
          <w:sz w:val="20"/>
          <w:szCs w:val="24"/>
          <w:rtl/>
        </w:rPr>
      </w:pPr>
      <w:r>
        <w:rPr>
          <w:rFonts w:cs="B Mitra" w:hint="cs"/>
          <w:b w:val="0"/>
          <w:bCs w:val="0"/>
          <w:sz w:val="20"/>
          <w:szCs w:val="24"/>
          <w:rtl/>
        </w:rPr>
        <w:t>ک</w:t>
      </w:r>
      <w:r w:rsidR="00E01D49" w:rsidRPr="009F24E4">
        <w:rPr>
          <w:rFonts w:cs="B Mitra" w:hint="cs"/>
          <w:b w:val="0"/>
          <w:bCs w:val="0"/>
          <w:sz w:val="20"/>
          <w:szCs w:val="24"/>
          <w:rtl/>
        </w:rPr>
        <w:t xml:space="preserve">ار </w:t>
      </w:r>
      <w:r>
        <w:rPr>
          <w:rFonts w:cs="B Mitra" w:hint="cs"/>
          <w:b w:val="0"/>
          <w:bCs w:val="0"/>
          <w:sz w:val="20"/>
          <w:szCs w:val="24"/>
          <w:rtl/>
        </w:rPr>
        <w:t>ک</w:t>
      </w:r>
      <w:r w:rsidR="00E01D49" w:rsidRPr="009F24E4">
        <w:rPr>
          <w:rFonts w:cs="B Mitra" w:hint="cs"/>
          <w:b w:val="0"/>
          <w:bCs w:val="0"/>
          <w:sz w:val="20"/>
          <w:szCs w:val="24"/>
          <w:rtl/>
        </w:rPr>
        <w:t>ارگر را تحت نظارت داشته باش</w:t>
      </w:r>
      <w:r w:rsidR="00E11D84">
        <w:rPr>
          <w:rFonts w:cs="B Mitra" w:hint="cs"/>
          <w:b w:val="0"/>
          <w:bCs w:val="0"/>
          <w:sz w:val="20"/>
          <w:szCs w:val="24"/>
          <w:rtl/>
        </w:rPr>
        <w:t>ی</w:t>
      </w:r>
      <w:r w:rsidR="00E01D49" w:rsidRPr="009F24E4">
        <w:rPr>
          <w:rFonts w:cs="B Mitra" w:hint="cs"/>
          <w:b w:val="0"/>
          <w:bCs w:val="0"/>
          <w:sz w:val="20"/>
          <w:szCs w:val="24"/>
          <w:rtl/>
        </w:rPr>
        <w:t>د تا مطمئن شو</w:t>
      </w:r>
      <w:r w:rsidR="00E11D84">
        <w:rPr>
          <w:rFonts w:cs="B Mitra" w:hint="cs"/>
          <w:b w:val="0"/>
          <w:bCs w:val="0"/>
          <w:sz w:val="20"/>
          <w:szCs w:val="24"/>
          <w:rtl/>
        </w:rPr>
        <w:t>ی</w:t>
      </w:r>
      <w:r w:rsidR="00E01D49" w:rsidRPr="009F24E4">
        <w:rPr>
          <w:rFonts w:cs="B Mitra" w:hint="cs"/>
          <w:b w:val="0"/>
          <w:bCs w:val="0"/>
          <w:sz w:val="20"/>
          <w:szCs w:val="24"/>
          <w:rtl/>
        </w:rPr>
        <w:t xml:space="preserve">د </w:t>
      </w:r>
      <w:r>
        <w:rPr>
          <w:rFonts w:cs="B Mitra" w:hint="cs"/>
          <w:b w:val="0"/>
          <w:bCs w:val="0"/>
          <w:sz w:val="20"/>
          <w:szCs w:val="24"/>
          <w:rtl/>
        </w:rPr>
        <w:t>ک</w:t>
      </w:r>
      <w:r w:rsidR="00E01D49" w:rsidRPr="009F24E4">
        <w:rPr>
          <w:rFonts w:cs="B Mitra" w:hint="cs"/>
          <w:b w:val="0"/>
          <w:bCs w:val="0"/>
          <w:sz w:val="20"/>
          <w:szCs w:val="24"/>
          <w:rtl/>
        </w:rPr>
        <w:t xml:space="preserve">ار </w:t>
      </w:r>
      <w:r w:rsidR="00B34094" w:rsidRPr="009F24E4">
        <w:rPr>
          <w:rFonts w:cs="B Mitra" w:hint="cs"/>
          <w:b w:val="0"/>
          <w:bCs w:val="0"/>
          <w:sz w:val="20"/>
          <w:szCs w:val="24"/>
          <w:rtl/>
        </w:rPr>
        <w:t>بر اساس</w:t>
      </w:r>
      <w:r w:rsidR="00E01D49" w:rsidRPr="009F24E4">
        <w:rPr>
          <w:rFonts w:cs="B Mitra" w:hint="cs"/>
          <w:b w:val="0"/>
          <w:bCs w:val="0"/>
          <w:sz w:val="20"/>
          <w:szCs w:val="24"/>
          <w:rtl/>
        </w:rPr>
        <w:t xml:space="preserve"> رو</w:t>
      </w:r>
      <w:r w:rsidR="00E11D84">
        <w:rPr>
          <w:rFonts w:cs="B Mitra" w:hint="cs"/>
          <w:b w:val="0"/>
          <w:bCs w:val="0"/>
          <w:sz w:val="20"/>
          <w:szCs w:val="24"/>
          <w:rtl/>
        </w:rPr>
        <w:t>ی</w:t>
      </w:r>
      <w:r w:rsidR="00E01D49" w:rsidRPr="009F24E4">
        <w:rPr>
          <w:rFonts w:cs="B Mitra" w:hint="cs"/>
          <w:b w:val="0"/>
          <w:bCs w:val="0"/>
          <w:sz w:val="20"/>
          <w:szCs w:val="24"/>
          <w:rtl/>
        </w:rPr>
        <w:t>ه‌ها</w:t>
      </w:r>
      <w:r w:rsidR="00E11D84">
        <w:rPr>
          <w:rFonts w:cs="B Mitra" w:hint="cs"/>
          <w:b w:val="0"/>
          <w:bCs w:val="0"/>
          <w:sz w:val="20"/>
          <w:szCs w:val="24"/>
          <w:rtl/>
        </w:rPr>
        <w:t>ی</w:t>
      </w:r>
      <w:r w:rsidR="00E01D49" w:rsidRPr="009F24E4">
        <w:rPr>
          <w:rFonts w:cs="B Mitra" w:hint="cs"/>
          <w:b w:val="0"/>
          <w:bCs w:val="0"/>
          <w:sz w:val="20"/>
          <w:szCs w:val="24"/>
          <w:rtl/>
        </w:rPr>
        <w:t xml:space="preserve"> مناسب </w:t>
      </w:r>
      <w:r>
        <w:rPr>
          <w:rFonts w:cs="B Mitra" w:hint="cs"/>
          <w:b w:val="0"/>
          <w:bCs w:val="0"/>
          <w:sz w:val="20"/>
          <w:szCs w:val="24"/>
          <w:rtl/>
        </w:rPr>
        <w:t>ک</w:t>
      </w:r>
      <w:r w:rsidR="00E01D49" w:rsidRPr="009F24E4">
        <w:rPr>
          <w:rFonts w:cs="B Mitra" w:hint="cs"/>
          <w:b w:val="0"/>
          <w:bCs w:val="0"/>
          <w:sz w:val="20"/>
          <w:szCs w:val="24"/>
          <w:rtl/>
        </w:rPr>
        <w:t>ار</w:t>
      </w:r>
      <w:r w:rsidR="00E11D84">
        <w:rPr>
          <w:rFonts w:cs="B Mitra" w:hint="cs"/>
          <w:b w:val="0"/>
          <w:bCs w:val="0"/>
          <w:sz w:val="20"/>
          <w:szCs w:val="24"/>
          <w:rtl/>
        </w:rPr>
        <w:t>ی</w:t>
      </w:r>
      <w:r w:rsidR="00E01D49" w:rsidRPr="009F24E4">
        <w:rPr>
          <w:rFonts w:cs="B Mitra" w:hint="cs"/>
          <w:b w:val="0"/>
          <w:bCs w:val="0"/>
          <w:sz w:val="20"/>
          <w:szCs w:val="24"/>
          <w:rtl/>
        </w:rPr>
        <w:t xml:space="preserve"> انجام م</w:t>
      </w:r>
      <w:r w:rsidR="00E11D84">
        <w:rPr>
          <w:rFonts w:cs="B Mitra" w:hint="cs"/>
          <w:b w:val="0"/>
          <w:bCs w:val="0"/>
          <w:sz w:val="20"/>
          <w:szCs w:val="24"/>
          <w:rtl/>
        </w:rPr>
        <w:t>ی</w:t>
      </w:r>
      <w:r w:rsidR="00E01D49" w:rsidRPr="009F24E4">
        <w:rPr>
          <w:rFonts w:cs="B Mitra" w:hint="cs"/>
          <w:b w:val="0"/>
          <w:bCs w:val="0"/>
          <w:sz w:val="20"/>
          <w:szCs w:val="24"/>
          <w:rtl/>
        </w:rPr>
        <w:t>‌شود و نتا</w:t>
      </w:r>
      <w:r w:rsidR="00E11D84">
        <w:rPr>
          <w:rFonts w:cs="B Mitra" w:hint="cs"/>
          <w:b w:val="0"/>
          <w:bCs w:val="0"/>
          <w:sz w:val="20"/>
          <w:szCs w:val="24"/>
          <w:rtl/>
        </w:rPr>
        <w:t>ی</w:t>
      </w:r>
      <w:r w:rsidR="00E01D49" w:rsidRPr="009F24E4">
        <w:rPr>
          <w:rFonts w:cs="B Mitra" w:hint="cs"/>
          <w:b w:val="0"/>
          <w:bCs w:val="0"/>
          <w:sz w:val="20"/>
          <w:szCs w:val="24"/>
          <w:rtl/>
        </w:rPr>
        <w:t>ج مورد انتظار به دست م</w:t>
      </w:r>
      <w:r w:rsidR="00E11D84">
        <w:rPr>
          <w:rFonts w:cs="B Mitra" w:hint="cs"/>
          <w:b w:val="0"/>
          <w:bCs w:val="0"/>
          <w:sz w:val="20"/>
          <w:szCs w:val="24"/>
          <w:rtl/>
        </w:rPr>
        <w:t>ی</w:t>
      </w:r>
      <w:r w:rsidR="00E01D49" w:rsidRPr="009F24E4">
        <w:rPr>
          <w:rFonts w:cs="B Mitra" w:hint="cs"/>
          <w:b w:val="0"/>
          <w:bCs w:val="0"/>
          <w:sz w:val="20"/>
          <w:szCs w:val="24"/>
          <w:rtl/>
        </w:rPr>
        <w:t>‌آ</w:t>
      </w:r>
      <w:r w:rsidR="00E11D84">
        <w:rPr>
          <w:rFonts w:cs="B Mitra" w:hint="cs"/>
          <w:b w:val="0"/>
          <w:bCs w:val="0"/>
          <w:sz w:val="20"/>
          <w:szCs w:val="24"/>
          <w:rtl/>
        </w:rPr>
        <w:t>ی</w:t>
      </w:r>
      <w:r w:rsidR="00E01D49" w:rsidRPr="009F24E4">
        <w:rPr>
          <w:rFonts w:cs="B Mitra" w:hint="cs"/>
          <w:b w:val="0"/>
          <w:bCs w:val="0"/>
          <w:sz w:val="20"/>
          <w:szCs w:val="24"/>
          <w:rtl/>
        </w:rPr>
        <w:t>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با مد</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ت علم</w:t>
      </w:r>
      <w:r w:rsidR="00E11D84">
        <w:rPr>
          <w:rFonts w:cs="B Mitra" w:hint="cs"/>
          <w:b w:val="0"/>
          <w:bCs w:val="0"/>
          <w:sz w:val="20"/>
          <w:szCs w:val="24"/>
          <w:rtl/>
        </w:rPr>
        <w:t>ی</w:t>
      </w:r>
      <w:r w:rsidRPr="009F24E4">
        <w:rPr>
          <w:rFonts w:cs="B Mitra" w:hint="cs"/>
          <w:b w:val="0"/>
          <w:bCs w:val="0"/>
          <w:sz w:val="20"/>
          <w:szCs w:val="24"/>
          <w:rtl/>
        </w:rPr>
        <w:t xml:space="preserve"> قدرت دلخواه و دستورات دلخواه متوقف م</w:t>
      </w:r>
      <w:r w:rsidR="00E11D84">
        <w:rPr>
          <w:rFonts w:cs="B Mitra" w:hint="cs"/>
          <w:b w:val="0"/>
          <w:bCs w:val="0"/>
          <w:sz w:val="20"/>
          <w:szCs w:val="24"/>
          <w:rtl/>
        </w:rPr>
        <w:t>ی</w:t>
      </w:r>
      <w:r w:rsidRPr="009F24E4">
        <w:rPr>
          <w:rFonts w:cs="B Mitra" w:hint="cs"/>
          <w:b w:val="0"/>
          <w:bCs w:val="0"/>
          <w:sz w:val="20"/>
          <w:szCs w:val="24"/>
          <w:rtl/>
        </w:rPr>
        <w:t xml:space="preserve">‌شوند. هر موضوع چه </w:t>
      </w:r>
      <w:r w:rsidR="006C7271">
        <w:rPr>
          <w:rFonts w:cs="B Mitra" w:hint="cs"/>
          <w:b w:val="0"/>
          <w:bCs w:val="0"/>
          <w:sz w:val="20"/>
          <w:szCs w:val="24"/>
          <w:rtl/>
        </w:rPr>
        <w:t>ک</w:t>
      </w:r>
      <w:r w:rsidRPr="009F24E4">
        <w:rPr>
          <w:rFonts w:cs="B Mitra" w:hint="cs"/>
          <w:b w:val="0"/>
          <w:bCs w:val="0"/>
          <w:sz w:val="20"/>
          <w:szCs w:val="24"/>
          <w:rtl/>
        </w:rPr>
        <w:t>وچ</w:t>
      </w:r>
      <w:r w:rsidR="006C7271">
        <w:rPr>
          <w:rFonts w:cs="B Mitra" w:hint="cs"/>
          <w:b w:val="0"/>
          <w:bCs w:val="0"/>
          <w:sz w:val="20"/>
          <w:szCs w:val="24"/>
          <w:rtl/>
        </w:rPr>
        <w:t>ک</w:t>
      </w:r>
      <w:r w:rsidRPr="009F24E4">
        <w:rPr>
          <w:rFonts w:cs="B Mitra" w:hint="cs"/>
          <w:b w:val="0"/>
          <w:bCs w:val="0"/>
          <w:sz w:val="20"/>
          <w:szCs w:val="24"/>
          <w:rtl/>
        </w:rPr>
        <w:t xml:space="preserve"> و چه بزرگ موضوع پژوهش علم</w:t>
      </w:r>
      <w:r w:rsidR="00E11D84">
        <w:rPr>
          <w:rFonts w:cs="B Mitra" w:hint="cs"/>
          <w:b w:val="0"/>
          <w:bCs w:val="0"/>
          <w:sz w:val="20"/>
          <w:szCs w:val="24"/>
          <w:rtl/>
        </w:rPr>
        <w:t>ی</w:t>
      </w:r>
      <w:r w:rsidRPr="009F24E4">
        <w:rPr>
          <w:rFonts w:cs="B Mitra" w:hint="cs"/>
          <w:b w:val="0"/>
          <w:bCs w:val="0"/>
          <w:sz w:val="20"/>
          <w:szCs w:val="24"/>
          <w:rtl/>
        </w:rPr>
        <w:t xml:space="preserve"> قرار م</w:t>
      </w:r>
      <w:r w:rsidR="00E11D84">
        <w:rPr>
          <w:rFonts w:cs="B Mitra" w:hint="cs"/>
          <w:b w:val="0"/>
          <w:bCs w:val="0"/>
          <w:sz w:val="20"/>
          <w:szCs w:val="24"/>
          <w:rtl/>
        </w:rPr>
        <w:t>ی</w:t>
      </w:r>
      <w:r w:rsidRPr="009F24E4">
        <w:rPr>
          <w:rFonts w:cs="B Mitra" w:hint="cs"/>
          <w:b w:val="0"/>
          <w:bCs w:val="0"/>
          <w:sz w:val="20"/>
          <w:szCs w:val="24"/>
          <w:rtl/>
        </w:rPr>
        <w:t>‌گ</w:t>
      </w:r>
      <w:r w:rsidR="00E11D84">
        <w:rPr>
          <w:rFonts w:cs="B Mitra" w:hint="cs"/>
          <w:b w:val="0"/>
          <w:bCs w:val="0"/>
          <w:sz w:val="20"/>
          <w:szCs w:val="24"/>
          <w:rtl/>
        </w:rPr>
        <w:t>ی</w:t>
      </w:r>
      <w:r w:rsidRPr="009F24E4">
        <w:rPr>
          <w:rFonts w:cs="B Mitra" w:hint="cs"/>
          <w:b w:val="0"/>
          <w:bCs w:val="0"/>
          <w:sz w:val="20"/>
          <w:szCs w:val="24"/>
          <w:rtl/>
        </w:rPr>
        <w:t>رد تا قانونمند شود. او نظر</w:t>
      </w:r>
      <w:r w:rsidR="00E11D84">
        <w:rPr>
          <w:rFonts w:cs="B Mitra" w:hint="cs"/>
          <w:b w:val="0"/>
          <w:bCs w:val="0"/>
          <w:sz w:val="20"/>
          <w:szCs w:val="24"/>
          <w:rtl/>
        </w:rPr>
        <w:t>ی</w:t>
      </w:r>
      <w:r w:rsidRPr="009F24E4">
        <w:rPr>
          <w:rFonts w:cs="B Mitra" w:hint="cs"/>
          <w:b w:val="0"/>
          <w:bCs w:val="0"/>
          <w:sz w:val="20"/>
          <w:szCs w:val="24"/>
          <w:rtl/>
        </w:rPr>
        <w:t xml:space="preserve">ه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مهندس را با تف</w:t>
      </w:r>
      <w:r w:rsidR="006C7271">
        <w:rPr>
          <w:rFonts w:cs="B Mitra" w:hint="cs"/>
          <w:b w:val="0"/>
          <w:bCs w:val="0"/>
          <w:sz w:val="20"/>
          <w:szCs w:val="24"/>
          <w:rtl/>
        </w:rPr>
        <w:t>ک</w:t>
      </w:r>
      <w:r w:rsidRPr="009F24E4">
        <w:rPr>
          <w:rFonts w:cs="B Mitra" w:hint="cs"/>
          <w:b w:val="0"/>
          <w:bCs w:val="0"/>
          <w:sz w:val="20"/>
          <w:szCs w:val="24"/>
          <w:rtl/>
        </w:rPr>
        <w:t xml:space="preserve">ر </w:t>
      </w:r>
      <w:r w:rsidR="006C7271">
        <w:rPr>
          <w:rFonts w:cs="B Mitra" w:hint="cs"/>
          <w:b w:val="0"/>
          <w:bCs w:val="0"/>
          <w:sz w:val="20"/>
          <w:szCs w:val="24"/>
          <w:rtl/>
        </w:rPr>
        <w:t>ک</w:t>
      </w:r>
      <w:r w:rsidRPr="009F24E4">
        <w:rPr>
          <w:rFonts w:cs="B Mitra" w:hint="cs"/>
          <w:b w:val="0"/>
          <w:bCs w:val="0"/>
          <w:sz w:val="20"/>
          <w:szCs w:val="24"/>
          <w:rtl/>
        </w:rPr>
        <w:t>نترل در هم آم</w:t>
      </w:r>
      <w:r w:rsidR="00E11D84">
        <w:rPr>
          <w:rFonts w:cs="B Mitra" w:hint="cs"/>
          <w:b w:val="0"/>
          <w:bCs w:val="0"/>
          <w:sz w:val="20"/>
          <w:szCs w:val="24"/>
          <w:rtl/>
        </w:rPr>
        <w:t>ی</w:t>
      </w:r>
      <w:r w:rsidRPr="009F24E4">
        <w:rPr>
          <w:rFonts w:cs="B Mitra" w:hint="cs"/>
          <w:b w:val="0"/>
          <w:bCs w:val="0"/>
          <w:sz w:val="20"/>
          <w:szCs w:val="24"/>
          <w:rtl/>
        </w:rPr>
        <w:t xml:space="preserve">خت. </w:t>
      </w:r>
      <w:r w:rsidR="006C7271">
        <w:rPr>
          <w:rFonts w:cs="B Mitra" w:hint="cs"/>
          <w:b w:val="0"/>
          <w:bCs w:val="0"/>
          <w:sz w:val="20"/>
          <w:szCs w:val="24"/>
          <w:rtl/>
        </w:rPr>
        <w:t>ک</w:t>
      </w:r>
      <w:r w:rsidRPr="009F24E4">
        <w:rPr>
          <w:rFonts w:cs="B Mitra" w:hint="cs"/>
          <w:b w:val="0"/>
          <w:bCs w:val="0"/>
          <w:sz w:val="20"/>
          <w:szCs w:val="24"/>
          <w:rtl/>
        </w:rPr>
        <w:t>اربرد پنج اصل ت</w:t>
      </w:r>
      <w:r w:rsidR="00E11D84">
        <w:rPr>
          <w:rFonts w:cs="B Mitra" w:hint="cs"/>
          <w:b w:val="0"/>
          <w:bCs w:val="0"/>
          <w:sz w:val="20"/>
          <w:szCs w:val="24"/>
          <w:rtl/>
        </w:rPr>
        <w:t>ی</w:t>
      </w:r>
      <w:r w:rsidRPr="009F24E4">
        <w:rPr>
          <w:rFonts w:cs="B Mitra" w:hint="cs"/>
          <w:b w:val="0"/>
          <w:bCs w:val="0"/>
          <w:sz w:val="20"/>
          <w:szCs w:val="24"/>
          <w:rtl/>
        </w:rPr>
        <w:t xml:space="preserve">لور منجر به توسعه </w:t>
      </w:r>
      <w:r w:rsidR="006C7271">
        <w:rPr>
          <w:rFonts w:cs="B Mitra" w:hint="cs"/>
          <w:b w:val="0"/>
          <w:bCs w:val="0"/>
          <w:sz w:val="20"/>
          <w:szCs w:val="24"/>
          <w:rtl/>
        </w:rPr>
        <w:t>ک</w:t>
      </w:r>
      <w:r w:rsidRPr="009F24E4">
        <w:rPr>
          <w:rFonts w:cs="B Mitra" w:hint="cs"/>
          <w:b w:val="0"/>
          <w:bCs w:val="0"/>
          <w:sz w:val="20"/>
          <w:szCs w:val="24"/>
          <w:rtl/>
        </w:rPr>
        <w:t>ارخانه‌ها</w:t>
      </w:r>
      <w:r w:rsidR="00E11D84">
        <w:rPr>
          <w:rFonts w:cs="B Mitra" w:hint="cs"/>
          <w:b w:val="0"/>
          <w:bCs w:val="0"/>
          <w:sz w:val="20"/>
          <w:szCs w:val="24"/>
          <w:rtl/>
        </w:rPr>
        <w:t>ی</w:t>
      </w:r>
      <w:r w:rsidRPr="009F24E4">
        <w:rPr>
          <w:rFonts w:cs="B Mitra" w:hint="cs"/>
          <w:b w:val="0"/>
          <w:bCs w:val="0"/>
          <w:sz w:val="20"/>
          <w:szCs w:val="24"/>
          <w:rtl/>
        </w:rPr>
        <w:t xml:space="preserve"> دفتر</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‌شود</w:t>
      </w:r>
      <w:r w:rsidR="00823432" w:rsidRPr="009F24E4">
        <w:rPr>
          <w:rFonts w:cs="B Mitra" w:hint="cs"/>
          <w:b w:val="0"/>
          <w:bCs w:val="0"/>
          <w:sz w:val="20"/>
          <w:szCs w:val="24"/>
          <w:rtl/>
        </w:rPr>
        <w:t>؛</w:t>
      </w:r>
      <w:r w:rsidRPr="009F24E4">
        <w:rPr>
          <w:rFonts w:cs="B Mitra" w:hint="cs"/>
          <w:b w:val="0"/>
          <w:bCs w:val="0"/>
          <w:sz w:val="20"/>
          <w:szCs w:val="24"/>
          <w:rtl/>
        </w:rPr>
        <w:t xml:space="preserve"> جا</w:t>
      </w:r>
      <w:r w:rsidR="00E11D84">
        <w:rPr>
          <w:rFonts w:cs="B Mitra" w:hint="cs"/>
          <w:b w:val="0"/>
          <w:bCs w:val="0"/>
          <w:sz w:val="20"/>
          <w:szCs w:val="24"/>
          <w:rtl/>
        </w:rPr>
        <w:t>یی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مردم وظا</w:t>
      </w:r>
      <w:r w:rsidR="00E11D84">
        <w:rPr>
          <w:rFonts w:cs="B Mitra" w:hint="cs"/>
          <w:b w:val="0"/>
          <w:bCs w:val="0"/>
          <w:sz w:val="20"/>
          <w:szCs w:val="24"/>
          <w:rtl/>
        </w:rPr>
        <w:t>ی</w:t>
      </w:r>
      <w:r w:rsidRPr="009F24E4">
        <w:rPr>
          <w:rFonts w:cs="B Mitra" w:hint="cs"/>
          <w:b w:val="0"/>
          <w:bCs w:val="0"/>
          <w:sz w:val="20"/>
          <w:szCs w:val="24"/>
          <w:rtl/>
        </w:rPr>
        <w:t>ف تقس</w:t>
      </w:r>
      <w:r w:rsidR="00E11D84">
        <w:rPr>
          <w:rFonts w:cs="B Mitra" w:hint="cs"/>
          <w:b w:val="0"/>
          <w:bCs w:val="0"/>
          <w:sz w:val="20"/>
          <w:szCs w:val="24"/>
          <w:rtl/>
        </w:rPr>
        <w:t>ی</w:t>
      </w:r>
      <w:r w:rsidRPr="009F24E4">
        <w:rPr>
          <w:rFonts w:cs="B Mitra" w:hint="cs"/>
          <w:b w:val="0"/>
          <w:bCs w:val="0"/>
          <w:sz w:val="20"/>
          <w:szCs w:val="24"/>
          <w:rtl/>
        </w:rPr>
        <w:t>م شده و تخصص</w:t>
      </w:r>
      <w:r w:rsidR="00E11D84">
        <w:rPr>
          <w:rFonts w:cs="B Mitra" w:hint="cs"/>
          <w:b w:val="0"/>
          <w:bCs w:val="0"/>
          <w:sz w:val="20"/>
          <w:szCs w:val="24"/>
          <w:rtl/>
        </w:rPr>
        <w:t>ی</w:t>
      </w:r>
      <w:r w:rsidRPr="009F24E4">
        <w:rPr>
          <w:rFonts w:cs="B Mitra" w:hint="cs"/>
          <w:b w:val="0"/>
          <w:bCs w:val="0"/>
          <w:sz w:val="20"/>
          <w:szCs w:val="24"/>
          <w:rtl/>
        </w:rPr>
        <w:t xml:space="preserve"> را مطابق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س</w:t>
      </w:r>
      <w:r w:rsidR="00E11D84">
        <w:rPr>
          <w:rFonts w:cs="B Mitra" w:hint="cs"/>
          <w:b w:val="0"/>
          <w:bCs w:val="0"/>
          <w:sz w:val="20"/>
          <w:szCs w:val="24"/>
          <w:rtl/>
        </w:rPr>
        <w:t>ی</w:t>
      </w:r>
      <w:r w:rsidRPr="009F24E4">
        <w:rPr>
          <w:rFonts w:cs="B Mitra" w:hint="cs"/>
          <w:b w:val="0"/>
          <w:bCs w:val="0"/>
          <w:sz w:val="20"/>
          <w:szCs w:val="24"/>
          <w:rtl/>
        </w:rPr>
        <w:t>ستم طراح</w:t>
      </w:r>
      <w:r w:rsidR="00E11D84">
        <w:rPr>
          <w:rFonts w:cs="B Mitra" w:hint="cs"/>
          <w:b w:val="0"/>
          <w:bCs w:val="0"/>
          <w:sz w:val="20"/>
          <w:szCs w:val="24"/>
          <w:rtl/>
        </w:rPr>
        <w:t>ی</w:t>
      </w:r>
      <w:r w:rsidRPr="009F24E4">
        <w:rPr>
          <w:rFonts w:cs="B Mitra" w:hint="cs"/>
          <w:b w:val="0"/>
          <w:bCs w:val="0"/>
          <w:sz w:val="20"/>
          <w:szCs w:val="24"/>
          <w:rtl/>
        </w:rPr>
        <w:t xml:space="preserve"> و ارزش</w:t>
      </w:r>
      <w:r w:rsidR="00E11D84">
        <w:rPr>
          <w:rFonts w:cs="B Mitra" w:hint="cs"/>
          <w:b w:val="0"/>
          <w:bCs w:val="0"/>
          <w:sz w:val="20"/>
          <w:szCs w:val="24"/>
          <w:rtl/>
        </w:rPr>
        <w:t>ی</w:t>
      </w:r>
      <w:r w:rsidRPr="009F24E4">
        <w:rPr>
          <w:rFonts w:cs="B Mitra" w:hint="cs"/>
          <w:b w:val="0"/>
          <w:bCs w:val="0"/>
          <w:sz w:val="20"/>
          <w:szCs w:val="24"/>
          <w:rtl/>
        </w:rPr>
        <w:t>اب</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 انجام م</w:t>
      </w:r>
      <w:r w:rsidR="00E11D84">
        <w:rPr>
          <w:rFonts w:cs="B Mitra" w:hint="cs"/>
          <w:b w:val="0"/>
          <w:bCs w:val="0"/>
          <w:sz w:val="20"/>
          <w:szCs w:val="24"/>
          <w:rtl/>
        </w:rPr>
        <w:t>ی</w:t>
      </w:r>
      <w:r w:rsidRPr="009F24E4">
        <w:rPr>
          <w:rFonts w:cs="B Mitra" w:hint="cs"/>
          <w:b w:val="0"/>
          <w:bCs w:val="0"/>
          <w:sz w:val="20"/>
          <w:szCs w:val="24"/>
          <w:rtl/>
        </w:rPr>
        <w:t>‌دهند.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با مد</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ت علم</w:t>
      </w:r>
      <w:r w:rsidR="00E11D84">
        <w:rPr>
          <w:rFonts w:cs="B Mitra" w:hint="cs"/>
          <w:b w:val="0"/>
          <w:bCs w:val="0"/>
          <w:sz w:val="20"/>
          <w:szCs w:val="24"/>
          <w:rtl/>
        </w:rPr>
        <w:t>ی</w:t>
      </w:r>
      <w:r w:rsidRPr="009F24E4">
        <w:rPr>
          <w:rFonts w:cs="B Mitra" w:hint="cs"/>
          <w:b w:val="0"/>
          <w:bCs w:val="0"/>
          <w:sz w:val="20"/>
          <w:szCs w:val="24"/>
          <w:rtl/>
        </w:rPr>
        <w:t>، مد</w:t>
      </w:r>
      <w:r w:rsidR="00E11D84">
        <w:rPr>
          <w:rFonts w:cs="B Mitra" w:hint="cs"/>
          <w:b w:val="0"/>
          <w:bCs w:val="0"/>
          <w:sz w:val="20"/>
          <w:szCs w:val="24"/>
          <w:rtl/>
        </w:rPr>
        <w:t>ی</w:t>
      </w:r>
      <w:r w:rsidRPr="009F24E4">
        <w:rPr>
          <w:rFonts w:cs="B Mitra" w:hint="cs"/>
          <w:b w:val="0"/>
          <w:bCs w:val="0"/>
          <w:sz w:val="20"/>
          <w:szCs w:val="24"/>
          <w:rtl/>
        </w:rPr>
        <w:t>ر رأس شر</w:t>
      </w:r>
      <w:r w:rsidR="006C7271">
        <w:rPr>
          <w:rFonts w:cs="B Mitra" w:hint="cs"/>
          <w:b w:val="0"/>
          <w:bCs w:val="0"/>
          <w:sz w:val="20"/>
          <w:szCs w:val="24"/>
          <w:rtl/>
        </w:rPr>
        <w:t>ک</w:t>
      </w:r>
      <w:r w:rsidRPr="009F24E4">
        <w:rPr>
          <w:rFonts w:cs="B Mitra" w:hint="cs"/>
          <w:b w:val="0"/>
          <w:bCs w:val="0"/>
          <w:sz w:val="20"/>
          <w:szCs w:val="24"/>
          <w:rtl/>
        </w:rPr>
        <w:t>ت ن</w:t>
      </w:r>
      <w:r w:rsidR="00E11D84">
        <w:rPr>
          <w:rFonts w:cs="B Mitra" w:hint="cs"/>
          <w:b w:val="0"/>
          <w:bCs w:val="0"/>
          <w:sz w:val="20"/>
          <w:szCs w:val="24"/>
          <w:rtl/>
        </w:rPr>
        <w:t>ی</w:t>
      </w:r>
      <w:r w:rsidRPr="009F24E4">
        <w:rPr>
          <w:rFonts w:cs="B Mitra" w:hint="cs"/>
          <w:b w:val="0"/>
          <w:bCs w:val="0"/>
          <w:sz w:val="20"/>
          <w:szCs w:val="24"/>
          <w:rtl/>
        </w:rPr>
        <w:t xml:space="preserve">ز مانند فرد </w:t>
      </w:r>
      <w:r w:rsidR="006C7271">
        <w:rPr>
          <w:rFonts w:cs="B Mitra" w:hint="cs"/>
          <w:b w:val="0"/>
          <w:bCs w:val="0"/>
          <w:sz w:val="20"/>
          <w:szCs w:val="24"/>
          <w:rtl/>
        </w:rPr>
        <w:t>ک</w:t>
      </w:r>
      <w:r w:rsidRPr="009F24E4">
        <w:rPr>
          <w:rFonts w:cs="B Mitra" w:hint="cs"/>
          <w:b w:val="0"/>
          <w:bCs w:val="0"/>
          <w:sz w:val="20"/>
          <w:szCs w:val="24"/>
          <w:rtl/>
        </w:rPr>
        <w:t>ارگر با قوان</w:t>
      </w:r>
      <w:r w:rsidR="00E11D84">
        <w:rPr>
          <w:rFonts w:cs="B Mitra" w:hint="cs"/>
          <w:b w:val="0"/>
          <w:bCs w:val="0"/>
          <w:sz w:val="20"/>
          <w:szCs w:val="24"/>
          <w:rtl/>
        </w:rPr>
        <w:t>ی</w:t>
      </w:r>
      <w:r w:rsidRPr="009F24E4">
        <w:rPr>
          <w:rFonts w:cs="B Mitra" w:hint="cs"/>
          <w:b w:val="0"/>
          <w:bCs w:val="0"/>
          <w:sz w:val="20"/>
          <w:szCs w:val="24"/>
          <w:rtl/>
        </w:rPr>
        <w:t xml:space="preserve">ن و مقررات </w:t>
      </w:r>
      <w:r w:rsidR="006C7271">
        <w:rPr>
          <w:rFonts w:cs="B Mitra" w:hint="cs"/>
          <w:b w:val="0"/>
          <w:bCs w:val="0"/>
          <w:sz w:val="20"/>
          <w:szCs w:val="24"/>
          <w:rtl/>
        </w:rPr>
        <w:t>ک</w:t>
      </w:r>
      <w:r w:rsidRPr="009F24E4">
        <w:rPr>
          <w:rFonts w:cs="B Mitra" w:hint="cs"/>
          <w:b w:val="0"/>
          <w:bCs w:val="0"/>
          <w:sz w:val="20"/>
          <w:szCs w:val="24"/>
          <w:rtl/>
        </w:rPr>
        <w:t>ه از طر</w:t>
      </w:r>
      <w:r w:rsidR="00E11D84">
        <w:rPr>
          <w:rFonts w:cs="B Mitra" w:hint="cs"/>
          <w:b w:val="0"/>
          <w:bCs w:val="0"/>
          <w:sz w:val="20"/>
          <w:szCs w:val="24"/>
          <w:rtl/>
        </w:rPr>
        <w:t>ی</w:t>
      </w:r>
      <w:r w:rsidRPr="009F24E4">
        <w:rPr>
          <w:rFonts w:cs="B Mitra" w:hint="cs"/>
          <w:b w:val="0"/>
          <w:bCs w:val="0"/>
          <w:sz w:val="20"/>
          <w:szCs w:val="24"/>
          <w:rtl/>
        </w:rPr>
        <w:t>ق صدها آزما</w:t>
      </w:r>
      <w:r w:rsidR="00E11D84">
        <w:rPr>
          <w:rFonts w:cs="B Mitra" w:hint="cs"/>
          <w:b w:val="0"/>
          <w:bCs w:val="0"/>
          <w:sz w:val="20"/>
          <w:szCs w:val="24"/>
          <w:rtl/>
        </w:rPr>
        <w:t>ی</w:t>
      </w:r>
      <w:r w:rsidRPr="009F24E4">
        <w:rPr>
          <w:rFonts w:cs="B Mitra" w:hint="cs"/>
          <w:b w:val="0"/>
          <w:bCs w:val="0"/>
          <w:sz w:val="20"/>
          <w:szCs w:val="24"/>
          <w:rtl/>
        </w:rPr>
        <w:t>ش حاصل شده است، اداره م</w:t>
      </w:r>
      <w:r w:rsidR="00E11D84">
        <w:rPr>
          <w:rFonts w:cs="B Mitra" w:hint="cs"/>
          <w:b w:val="0"/>
          <w:bCs w:val="0"/>
          <w:sz w:val="20"/>
          <w:szCs w:val="24"/>
          <w:rtl/>
        </w:rPr>
        <w:t>ی</w:t>
      </w:r>
      <w:r w:rsidRPr="009F24E4">
        <w:rPr>
          <w:rFonts w:cs="B Mitra" w:hint="cs"/>
          <w:b w:val="0"/>
          <w:bCs w:val="0"/>
          <w:sz w:val="20"/>
          <w:szCs w:val="24"/>
          <w:rtl/>
        </w:rPr>
        <w:t>‌شود و مع</w:t>
      </w:r>
      <w:r w:rsidR="00E11D84">
        <w:rPr>
          <w:rFonts w:cs="B Mitra" w:hint="cs"/>
          <w:b w:val="0"/>
          <w:bCs w:val="0"/>
          <w:sz w:val="20"/>
          <w:szCs w:val="24"/>
          <w:rtl/>
        </w:rPr>
        <w:t>ی</w:t>
      </w:r>
      <w:r w:rsidRPr="009F24E4">
        <w:rPr>
          <w:rFonts w:cs="B Mitra" w:hint="cs"/>
          <w:b w:val="0"/>
          <w:bCs w:val="0"/>
          <w:sz w:val="20"/>
          <w:szCs w:val="24"/>
          <w:rtl/>
        </w:rPr>
        <w:t>ارها</w:t>
      </w:r>
      <w:r w:rsidR="00E11D84">
        <w:rPr>
          <w:rFonts w:cs="B Mitra" w:hint="cs"/>
          <w:b w:val="0"/>
          <w:bCs w:val="0"/>
          <w:sz w:val="20"/>
          <w:szCs w:val="24"/>
          <w:rtl/>
        </w:rPr>
        <w:t>یی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ا</w:t>
      </w:r>
      <w:r w:rsidR="00E11D84">
        <w:rPr>
          <w:rFonts w:cs="B Mitra" w:hint="cs"/>
          <w:b w:val="0"/>
          <w:bCs w:val="0"/>
          <w:sz w:val="20"/>
          <w:szCs w:val="24"/>
          <w:rtl/>
        </w:rPr>
        <w:t>ی</w:t>
      </w:r>
      <w:r w:rsidRPr="009F24E4">
        <w:rPr>
          <w:rFonts w:cs="B Mitra" w:hint="cs"/>
          <w:b w:val="0"/>
          <w:bCs w:val="0"/>
          <w:sz w:val="20"/>
          <w:szCs w:val="24"/>
          <w:rtl/>
        </w:rPr>
        <w:t xml:space="preserve">جاد شده‌اند.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سان م</w:t>
      </w:r>
      <w:r w:rsidR="00E11D84">
        <w:rPr>
          <w:rFonts w:cs="B Mitra" w:hint="cs"/>
          <w:b w:val="0"/>
          <w:bCs w:val="0"/>
          <w:sz w:val="20"/>
          <w:szCs w:val="24"/>
          <w:rtl/>
        </w:rPr>
        <w:t>ی</w:t>
      </w:r>
      <w:r w:rsidRPr="009F24E4">
        <w:rPr>
          <w:rFonts w:cs="B Mitra" w:hint="cs"/>
          <w:b w:val="0"/>
          <w:bCs w:val="0"/>
          <w:sz w:val="20"/>
          <w:szCs w:val="24"/>
          <w:rtl/>
        </w:rPr>
        <w:t>‌باشند.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از د</w:t>
      </w:r>
      <w:r w:rsidR="00E11D84">
        <w:rPr>
          <w:rFonts w:cs="B Mitra" w:hint="cs"/>
          <w:b w:val="0"/>
          <w:bCs w:val="0"/>
          <w:sz w:val="20"/>
          <w:szCs w:val="24"/>
          <w:rtl/>
        </w:rPr>
        <w:t>ی</w:t>
      </w:r>
      <w:r w:rsidRPr="009F24E4">
        <w:rPr>
          <w:rFonts w:cs="B Mitra" w:hint="cs"/>
          <w:b w:val="0"/>
          <w:bCs w:val="0"/>
          <w:sz w:val="20"/>
          <w:szCs w:val="24"/>
          <w:rtl/>
        </w:rPr>
        <w:t>دگاه ت</w:t>
      </w:r>
      <w:r w:rsidR="00E11D84">
        <w:rPr>
          <w:rFonts w:cs="B Mitra" w:hint="cs"/>
          <w:b w:val="0"/>
          <w:bCs w:val="0"/>
          <w:sz w:val="20"/>
          <w:szCs w:val="24"/>
          <w:rtl/>
        </w:rPr>
        <w:t>ی</w:t>
      </w:r>
      <w:r w:rsidRPr="009F24E4">
        <w:rPr>
          <w:rFonts w:cs="B Mitra" w:hint="cs"/>
          <w:b w:val="0"/>
          <w:bCs w:val="0"/>
          <w:sz w:val="20"/>
          <w:szCs w:val="24"/>
          <w:rtl/>
        </w:rPr>
        <w:t>لور افراد چ</w:t>
      </w:r>
      <w:r w:rsidR="00E11D84">
        <w:rPr>
          <w:rFonts w:cs="B Mitra" w:hint="cs"/>
          <w:b w:val="0"/>
          <w:bCs w:val="0"/>
          <w:sz w:val="20"/>
          <w:szCs w:val="24"/>
          <w:rtl/>
        </w:rPr>
        <w:t>ی</w:t>
      </w:r>
      <w:r w:rsidRPr="009F24E4">
        <w:rPr>
          <w:rFonts w:cs="B Mitra" w:hint="cs"/>
          <w:b w:val="0"/>
          <w:bCs w:val="0"/>
          <w:sz w:val="20"/>
          <w:szCs w:val="24"/>
          <w:rtl/>
        </w:rPr>
        <w:t>ز</w:t>
      </w:r>
      <w:r w:rsidR="00E11D84">
        <w:rPr>
          <w:rFonts w:cs="B Mitra" w:hint="cs"/>
          <w:b w:val="0"/>
          <w:bCs w:val="0"/>
          <w:sz w:val="20"/>
          <w:szCs w:val="24"/>
          <w:rtl/>
        </w:rPr>
        <w:t>ی</w:t>
      </w:r>
      <w:r w:rsidRPr="009F24E4">
        <w:rPr>
          <w:rFonts w:cs="B Mitra" w:hint="cs"/>
          <w:b w:val="0"/>
          <w:bCs w:val="0"/>
          <w:sz w:val="20"/>
          <w:szCs w:val="24"/>
          <w:rtl/>
        </w:rPr>
        <w:t xml:space="preserve"> جز ن</w:t>
      </w:r>
      <w:r w:rsidR="00E11D84">
        <w:rPr>
          <w:rFonts w:cs="B Mitra" w:hint="cs"/>
          <w:b w:val="0"/>
          <w:bCs w:val="0"/>
          <w:sz w:val="20"/>
          <w:szCs w:val="24"/>
          <w:rtl/>
        </w:rPr>
        <w:t>ی</w:t>
      </w:r>
      <w:r w:rsidRPr="009F24E4">
        <w:rPr>
          <w:rFonts w:cs="B Mitra" w:hint="cs"/>
          <w:b w:val="0"/>
          <w:bCs w:val="0"/>
          <w:sz w:val="20"/>
          <w:szCs w:val="24"/>
          <w:rtl/>
        </w:rPr>
        <w:t>رو</w:t>
      </w:r>
      <w:r w:rsidR="00E11D84">
        <w:rPr>
          <w:rFonts w:cs="B Mitra" w:hint="cs"/>
          <w:b w:val="0"/>
          <w:bCs w:val="0"/>
          <w:sz w:val="20"/>
          <w:szCs w:val="24"/>
          <w:rtl/>
        </w:rPr>
        <w:t>ی</w:t>
      </w:r>
      <w:r w:rsidRPr="009F24E4">
        <w:rPr>
          <w:rFonts w:cs="B Mitra" w:hint="cs"/>
          <w:b w:val="0"/>
          <w:bCs w:val="0"/>
          <w:sz w:val="20"/>
          <w:szCs w:val="24"/>
          <w:rtl/>
        </w:rPr>
        <w:t xml:space="preserve"> انسان</w:t>
      </w:r>
      <w:r w:rsidR="00E11D84">
        <w:rPr>
          <w:rFonts w:cs="B Mitra" w:hint="cs"/>
          <w:b w:val="0"/>
          <w:bCs w:val="0"/>
          <w:sz w:val="20"/>
          <w:szCs w:val="24"/>
          <w:rtl/>
        </w:rPr>
        <w:t>ی</w:t>
      </w:r>
      <w:r w:rsidRPr="009F24E4">
        <w:rPr>
          <w:rFonts w:cs="B Mitra" w:hint="cs"/>
          <w:b w:val="0"/>
          <w:bCs w:val="0"/>
          <w:sz w:val="20"/>
          <w:szCs w:val="24"/>
          <w:rtl/>
        </w:rPr>
        <w:t xml:space="preserve"> و قدرت دستشان ن</w:t>
      </w:r>
      <w:r w:rsidR="00E11D84">
        <w:rPr>
          <w:rFonts w:cs="B Mitra" w:hint="cs"/>
          <w:b w:val="0"/>
          <w:bCs w:val="0"/>
          <w:sz w:val="20"/>
          <w:szCs w:val="24"/>
          <w:rtl/>
        </w:rPr>
        <w:t>ی</w:t>
      </w:r>
      <w:r w:rsidRPr="009F24E4">
        <w:rPr>
          <w:rFonts w:cs="B Mitra" w:hint="cs"/>
          <w:b w:val="0"/>
          <w:bCs w:val="0"/>
          <w:sz w:val="20"/>
          <w:szCs w:val="24"/>
          <w:rtl/>
        </w:rPr>
        <w:t>ستند و فقط انرژ</w:t>
      </w:r>
      <w:r w:rsidR="00E11D84">
        <w:rPr>
          <w:rFonts w:cs="B Mitra" w:hint="cs"/>
          <w:b w:val="0"/>
          <w:bCs w:val="0"/>
          <w:sz w:val="20"/>
          <w:szCs w:val="24"/>
          <w:rtl/>
        </w:rPr>
        <w:t>ی</w:t>
      </w:r>
      <w:r w:rsidRPr="009F24E4">
        <w:rPr>
          <w:rFonts w:cs="B Mitra" w:hint="cs"/>
          <w:b w:val="0"/>
          <w:bCs w:val="0"/>
          <w:sz w:val="20"/>
          <w:szCs w:val="24"/>
          <w:rtl/>
        </w:rPr>
        <w:t xml:space="preserve"> </w:t>
      </w:r>
      <w:r w:rsidR="00E11D84">
        <w:rPr>
          <w:rFonts w:cs="B Mitra" w:hint="cs"/>
          <w:b w:val="0"/>
          <w:bCs w:val="0"/>
          <w:sz w:val="20"/>
          <w:szCs w:val="24"/>
          <w:rtl/>
        </w:rPr>
        <w:t>ی</w:t>
      </w:r>
      <w:r w:rsidRPr="009F24E4">
        <w:rPr>
          <w:rFonts w:cs="B Mitra" w:hint="cs"/>
          <w:b w:val="0"/>
          <w:bCs w:val="0"/>
          <w:sz w:val="20"/>
          <w:szCs w:val="24"/>
          <w:rtl/>
        </w:rPr>
        <w:t>ا ن</w:t>
      </w:r>
      <w:r w:rsidR="00E11D84">
        <w:rPr>
          <w:rFonts w:cs="B Mitra" w:hint="cs"/>
          <w:b w:val="0"/>
          <w:bCs w:val="0"/>
          <w:sz w:val="20"/>
          <w:szCs w:val="24"/>
          <w:rtl/>
        </w:rPr>
        <w:t>ی</w:t>
      </w:r>
      <w:r w:rsidRPr="009F24E4">
        <w:rPr>
          <w:rFonts w:cs="B Mitra" w:hint="cs"/>
          <w:b w:val="0"/>
          <w:bCs w:val="0"/>
          <w:sz w:val="20"/>
          <w:szCs w:val="24"/>
          <w:rtl/>
        </w:rPr>
        <w:t>رو</w:t>
      </w:r>
      <w:r w:rsidR="00E11D84">
        <w:rPr>
          <w:rFonts w:cs="B Mitra" w:hint="cs"/>
          <w:b w:val="0"/>
          <w:bCs w:val="0"/>
          <w:sz w:val="20"/>
          <w:szCs w:val="24"/>
          <w:rtl/>
        </w:rPr>
        <w:t>ی</w:t>
      </w:r>
      <w:r w:rsidRPr="009F24E4">
        <w:rPr>
          <w:rFonts w:cs="B Mitra" w:hint="cs"/>
          <w:b w:val="0"/>
          <w:bCs w:val="0"/>
          <w:sz w:val="20"/>
          <w:szCs w:val="24"/>
          <w:rtl/>
        </w:rPr>
        <w:t xml:space="preserve"> حر</w:t>
      </w:r>
      <w:r w:rsidR="006C7271">
        <w:rPr>
          <w:rFonts w:cs="B Mitra" w:hint="cs"/>
          <w:b w:val="0"/>
          <w:bCs w:val="0"/>
          <w:sz w:val="20"/>
          <w:szCs w:val="24"/>
          <w:rtl/>
        </w:rPr>
        <w:t>ک</w:t>
      </w:r>
      <w:r w:rsidRPr="009F24E4">
        <w:rPr>
          <w:rFonts w:cs="B Mitra" w:hint="cs"/>
          <w:b w:val="0"/>
          <w:bCs w:val="0"/>
          <w:sz w:val="20"/>
          <w:szCs w:val="24"/>
          <w:rtl/>
        </w:rPr>
        <w:t>ت لازم برا</w:t>
      </w:r>
      <w:r w:rsidR="00E11D84">
        <w:rPr>
          <w:rFonts w:cs="B Mitra" w:hint="cs"/>
          <w:b w:val="0"/>
          <w:bCs w:val="0"/>
          <w:sz w:val="20"/>
          <w:szCs w:val="24"/>
          <w:rtl/>
        </w:rPr>
        <w:t>ی</w:t>
      </w:r>
      <w:r w:rsidRPr="009F24E4">
        <w:rPr>
          <w:rFonts w:cs="B Mitra" w:hint="cs"/>
          <w:b w:val="0"/>
          <w:bCs w:val="0"/>
          <w:sz w:val="20"/>
          <w:szCs w:val="24"/>
          <w:rtl/>
        </w:rPr>
        <w:t xml:space="preserve"> ماش</w:t>
      </w:r>
      <w:r w:rsidR="00E11D84">
        <w:rPr>
          <w:rFonts w:cs="B Mitra" w:hint="cs"/>
          <w:b w:val="0"/>
          <w:bCs w:val="0"/>
          <w:sz w:val="20"/>
          <w:szCs w:val="24"/>
          <w:rtl/>
        </w:rPr>
        <w:t>ی</w:t>
      </w:r>
      <w:r w:rsidRPr="009F24E4">
        <w:rPr>
          <w:rFonts w:cs="B Mitra" w:hint="cs"/>
          <w:b w:val="0"/>
          <w:bCs w:val="0"/>
          <w:sz w:val="20"/>
          <w:szCs w:val="24"/>
          <w:rtl/>
        </w:rPr>
        <w:t>ن سازمان</w:t>
      </w:r>
      <w:r w:rsidR="00E11D84">
        <w:rPr>
          <w:rFonts w:cs="B Mitra" w:hint="cs"/>
          <w:b w:val="0"/>
          <w:bCs w:val="0"/>
          <w:sz w:val="20"/>
          <w:szCs w:val="24"/>
          <w:rtl/>
        </w:rPr>
        <w:t>ی</w:t>
      </w:r>
      <w:r w:rsidRPr="009F24E4">
        <w:rPr>
          <w:rFonts w:cs="B Mitra" w:hint="cs"/>
          <w:b w:val="0"/>
          <w:bCs w:val="0"/>
          <w:sz w:val="20"/>
          <w:szCs w:val="24"/>
          <w:rtl/>
        </w:rPr>
        <w:t xml:space="preserve"> را فراهم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نند. نظام ت</w:t>
      </w:r>
      <w:r w:rsidR="00E11D84">
        <w:rPr>
          <w:rFonts w:cs="B Mitra" w:hint="cs"/>
          <w:b w:val="0"/>
          <w:bCs w:val="0"/>
          <w:sz w:val="20"/>
          <w:szCs w:val="24"/>
          <w:rtl/>
        </w:rPr>
        <w:t>ی</w:t>
      </w:r>
      <w:r w:rsidRPr="009F24E4">
        <w:rPr>
          <w:rFonts w:cs="B Mitra" w:hint="cs"/>
          <w:b w:val="0"/>
          <w:bCs w:val="0"/>
          <w:sz w:val="20"/>
          <w:szCs w:val="24"/>
          <w:rtl/>
        </w:rPr>
        <w:t>لور مح</w:t>
      </w:r>
      <w:r w:rsidR="00E11D84">
        <w:rPr>
          <w:rFonts w:cs="B Mitra" w:hint="cs"/>
          <w:b w:val="0"/>
          <w:bCs w:val="0"/>
          <w:sz w:val="20"/>
          <w:szCs w:val="24"/>
          <w:rtl/>
        </w:rPr>
        <w:t>ی</w:t>
      </w:r>
      <w:r w:rsidRPr="009F24E4">
        <w:rPr>
          <w:rFonts w:cs="B Mitra" w:hint="cs"/>
          <w:b w:val="0"/>
          <w:bCs w:val="0"/>
          <w:sz w:val="20"/>
          <w:szCs w:val="24"/>
          <w:rtl/>
        </w:rPr>
        <w:t xml:space="preserve">ط </w:t>
      </w:r>
      <w:r w:rsidR="006C7271">
        <w:rPr>
          <w:rFonts w:cs="B Mitra" w:hint="cs"/>
          <w:b w:val="0"/>
          <w:bCs w:val="0"/>
          <w:sz w:val="20"/>
          <w:szCs w:val="24"/>
          <w:rtl/>
        </w:rPr>
        <w:t>ک</w:t>
      </w:r>
      <w:r w:rsidRPr="009F24E4">
        <w:rPr>
          <w:rFonts w:cs="B Mitra" w:hint="cs"/>
          <w:b w:val="0"/>
          <w:bCs w:val="0"/>
          <w:sz w:val="20"/>
          <w:szCs w:val="24"/>
          <w:rtl/>
        </w:rPr>
        <w:t>ار را چنان عقلا</w:t>
      </w:r>
      <w:r w:rsidR="00E11D84">
        <w:rPr>
          <w:rFonts w:cs="B Mitra" w:hint="cs"/>
          <w:b w:val="0"/>
          <w:bCs w:val="0"/>
          <w:sz w:val="20"/>
          <w:szCs w:val="24"/>
          <w:rtl/>
        </w:rPr>
        <w:t>یی</w:t>
      </w:r>
      <w:r w:rsidRPr="009F24E4">
        <w:rPr>
          <w:rFonts w:cs="B Mitra" w:hint="cs"/>
          <w:b w:val="0"/>
          <w:bCs w:val="0"/>
          <w:sz w:val="20"/>
          <w:szCs w:val="24"/>
          <w:rtl/>
        </w:rPr>
        <w:t xml:space="preserve"> نمود </w:t>
      </w:r>
      <w:r w:rsidR="006C7271">
        <w:rPr>
          <w:rFonts w:cs="B Mitra" w:hint="cs"/>
          <w:b w:val="0"/>
          <w:bCs w:val="0"/>
          <w:sz w:val="20"/>
          <w:szCs w:val="24"/>
          <w:rtl/>
        </w:rPr>
        <w:t>ک</w:t>
      </w:r>
      <w:r w:rsidRPr="009F24E4">
        <w:rPr>
          <w:rFonts w:cs="B Mitra" w:hint="cs"/>
          <w:b w:val="0"/>
          <w:bCs w:val="0"/>
          <w:sz w:val="20"/>
          <w:szCs w:val="24"/>
          <w:rtl/>
        </w:rPr>
        <w:t xml:space="preserve">ه بتوان آن را با </w:t>
      </w:r>
      <w:r w:rsidR="006C7271">
        <w:rPr>
          <w:rFonts w:cs="B Mitra" w:hint="cs"/>
          <w:b w:val="0"/>
          <w:bCs w:val="0"/>
          <w:sz w:val="20"/>
          <w:szCs w:val="24"/>
          <w:rtl/>
        </w:rPr>
        <w:t>ک</w:t>
      </w:r>
      <w:r w:rsidRPr="009F24E4">
        <w:rPr>
          <w:rFonts w:cs="B Mitra" w:hint="cs"/>
          <w:b w:val="0"/>
          <w:bCs w:val="0"/>
          <w:sz w:val="20"/>
          <w:szCs w:val="24"/>
          <w:rtl/>
        </w:rPr>
        <w:t>ارگران قابل تعو</w:t>
      </w:r>
      <w:r w:rsidR="00E11D84">
        <w:rPr>
          <w:rFonts w:cs="B Mitra" w:hint="cs"/>
          <w:b w:val="0"/>
          <w:bCs w:val="0"/>
          <w:sz w:val="20"/>
          <w:szCs w:val="24"/>
          <w:rtl/>
        </w:rPr>
        <w:t>ی</w:t>
      </w:r>
      <w:r w:rsidRPr="009F24E4">
        <w:rPr>
          <w:rFonts w:cs="B Mitra" w:hint="cs"/>
          <w:b w:val="0"/>
          <w:bCs w:val="0"/>
          <w:sz w:val="20"/>
          <w:szCs w:val="24"/>
          <w:rtl/>
        </w:rPr>
        <w:t>ض اداره نمود. در ا</w:t>
      </w:r>
      <w:r w:rsidR="00E11D84">
        <w:rPr>
          <w:rFonts w:cs="B Mitra" w:hint="cs"/>
          <w:b w:val="0"/>
          <w:bCs w:val="0"/>
          <w:sz w:val="20"/>
          <w:szCs w:val="24"/>
          <w:rtl/>
        </w:rPr>
        <w:t>ی</w:t>
      </w:r>
      <w:r w:rsidRPr="009F24E4">
        <w:rPr>
          <w:rFonts w:cs="B Mitra" w:hint="cs"/>
          <w:b w:val="0"/>
          <w:bCs w:val="0"/>
          <w:sz w:val="20"/>
          <w:szCs w:val="24"/>
          <w:rtl/>
        </w:rPr>
        <w:t>ن حالت</w:t>
      </w:r>
      <w:r w:rsidR="00C15195" w:rsidRPr="009F24E4">
        <w:rPr>
          <w:rFonts w:cs="B Mitra" w:hint="cs"/>
          <w:b w:val="0"/>
          <w:bCs w:val="0"/>
          <w:sz w:val="20"/>
          <w:szCs w:val="24"/>
          <w:rtl/>
        </w:rPr>
        <w:t>،</w:t>
      </w:r>
      <w:r w:rsidRPr="009F24E4">
        <w:rPr>
          <w:rFonts w:cs="B Mitra" w:hint="cs"/>
          <w:b w:val="0"/>
          <w:bCs w:val="0"/>
          <w:sz w:val="20"/>
          <w:szCs w:val="24"/>
          <w:rtl/>
        </w:rPr>
        <w:t xml:space="preserve"> سازمان به زعم ت</w:t>
      </w:r>
      <w:r w:rsidR="00E11D84">
        <w:rPr>
          <w:rFonts w:cs="B Mitra" w:hint="cs"/>
          <w:b w:val="0"/>
          <w:bCs w:val="0"/>
          <w:sz w:val="20"/>
          <w:szCs w:val="24"/>
          <w:rtl/>
        </w:rPr>
        <w:t>ی</w:t>
      </w:r>
      <w:r w:rsidRPr="009F24E4">
        <w:rPr>
          <w:rFonts w:cs="B Mitra" w:hint="cs"/>
          <w:b w:val="0"/>
          <w:bCs w:val="0"/>
          <w:sz w:val="20"/>
          <w:szCs w:val="24"/>
          <w:rtl/>
        </w:rPr>
        <w:t>لور م</w:t>
      </w:r>
      <w:r w:rsidR="00E11D84">
        <w:rPr>
          <w:rFonts w:cs="B Mitra" w:hint="cs"/>
          <w:b w:val="0"/>
          <w:bCs w:val="0"/>
          <w:sz w:val="20"/>
          <w:szCs w:val="24"/>
          <w:rtl/>
        </w:rPr>
        <w:t>ی</w:t>
      </w:r>
      <w:r w:rsidRPr="009F24E4">
        <w:rPr>
          <w:rFonts w:cs="B Mitra" w:hint="cs"/>
          <w:b w:val="0"/>
          <w:bCs w:val="0"/>
          <w:sz w:val="20"/>
          <w:szCs w:val="24"/>
          <w:rtl/>
        </w:rPr>
        <w:t>‌تواند نوع</w:t>
      </w:r>
      <w:r w:rsidR="00E11D84">
        <w:rPr>
          <w:rFonts w:cs="B Mitra" w:hint="cs"/>
          <w:b w:val="0"/>
          <w:bCs w:val="0"/>
          <w:sz w:val="20"/>
          <w:szCs w:val="24"/>
          <w:rtl/>
        </w:rPr>
        <w:t>ی</w:t>
      </w:r>
      <w:r w:rsidRPr="009F24E4">
        <w:rPr>
          <w:rFonts w:cs="B Mitra" w:hint="cs"/>
          <w:b w:val="0"/>
          <w:bCs w:val="0"/>
          <w:sz w:val="20"/>
          <w:szCs w:val="24"/>
          <w:rtl/>
        </w:rPr>
        <w:t xml:space="preserve"> جاودانگ</w:t>
      </w:r>
      <w:r w:rsidR="00E11D84">
        <w:rPr>
          <w:rFonts w:cs="B Mitra" w:hint="cs"/>
          <w:b w:val="0"/>
          <w:bCs w:val="0"/>
          <w:sz w:val="20"/>
          <w:szCs w:val="24"/>
          <w:rtl/>
        </w:rPr>
        <w:t>ی</w:t>
      </w:r>
      <w:r w:rsidRPr="009F24E4">
        <w:rPr>
          <w:rFonts w:cs="B Mitra" w:hint="cs"/>
          <w:b w:val="0"/>
          <w:bCs w:val="0"/>
          <w:sz w:val="20"/>
          <w:szCs w:val="24"/>
          <w:rtl/>
        </w:rPr>
        <w:t xml:space="preserve"> پ</w:t>
      </w:r>
      <w:r w:rsidR="00E11D84">
        <w:rPr>
          <w:rFonts w:cs="B Mitra" w:hint="cs"/>
          <w:b w:val="0"/>
          <w:bCs w:val="0"/>
          <w:sz w:val="20"/>
          <w:szCs w:val="24"/>
          <w:rtl/>
        </w:rPr>
        <w:t>ی</w:t>
      </w:r>
      <w:r w:rsidRPr="009F24E4">
        <w:rPr>
          <w:rFonts w:cs="B Mitra" w:hint="cs"/>
          <w:b w:val="0"/>
          <w:bCs w:val="0"/>
          <w:sz w:val="20"/>
          <w:szCs w:val="24"/>
          <w:rtl/>
        </w:rPr>
        <w:t xml:space="preserve">دا </w:t>
      </w:r>
      <w:r w:rsidR="006C7271">
        <w:rPr>
          <w:rFonts w:cs="B Mitra" w:hint="cs"/>
          <w:b w:val="0"/>
          <w:bCs w:val="0"/>
          <w:sz w:val="20"/>
          <w:szCs w:val="24"/>
          <w:rtl/>
        </w:rPr>
        <w:t>ک</w:t>
      </w:r>
      <w:r w:rsidRPr="009F24E4">
        <w:rPr>
          <w:rFonts w:cs="B Mitra" w:hint="cs"/>
          <w:b w:val="0"/>
          <w:bCs w:val="0"/>
          <w:sz w:val="20"/>
          <w:szCs w:val="24"/>
          <w:rtl/>
        </w:rPr>
        <w:t>ند.</w:t>
      </w:r>
    </w:p>
    <w:p w:rsidR="00E01D49" w:rsidRPr="009F24E4" w:rsidRDefault="00E01D49" w:rsidP="005D25A5">
      <w:pPr>
        <w:widowControl w:val="0"/>
        <w:bidi/>
        <w:spacing w:before="200" w:after="40" w:line="276" w:lineRule="auto"/>
        <w:jc w:val="lowKashida"/>
        <w:rPr>
          <w:rFonts w:cs="B Mitra"/>
          <w:b w:val="0"/>
          <w:sz w:val="24"/>
          <w:szCs w:val="24"/>
          <w:rtl/>
        </w:rPr>
      </w:pPr>
    </w:p>
    <w:p w:rsidR="00E01D49" w:rsidRPr="009F24E4" w:rsidRDefault="00E01D49" w:rsidP="005D25A5">
      <w:pPr>
        <w:pStyle w:val="Heading3"/>
        <w:spacing w:line="276" w:lineRule="auto"/>
        <w:rPr>
          <w:rFonts w:cs="B Mitra"/>
          <w:rtl/>
        </w:rPr>
      </w:pPr>
      <w:bookmarkStart w:id="99" w:name="_Toc471331932"/>
      <w:r w:rsidRPr="009F24E4">
        <w:rPr>
          <w:rFonts w:cs="B Mitra" w:hint="cs"/>
          <w:rtl/>
        </w:rPr>
        <w:t>نقاط قوت و محدود</w:t>
      </w:r>
      <w:r w:rsidR="00E11D84">
        <w:rPr>
          <w:rFonts w:cs="B Mitra" w:hint="cs"/>
          <w:rtl/>
        </w:rPr>
        <w:t>ی</w:t>
      </w:r>
      <w:r w:rsidRPr="009F24E4">
        <w:rPr>
          <w:rFonts w:cs="B Mitra" w:hint="cs"/>
          <w:rtl/>
        </w:rPr>
        <w:t>ت‌ها</w:t>
      </w:r>
      <w:r w:rsidR="00E11D84">
        <w:rPr>
          <w:rFonts w:cs="B Mitra" w:hint="cs"/>
          <w:rtl/>
        </w:rPr>
        <w:t>ی</w:t>
      </w:r>
      <w:r w:rsidRPr="009F24E4">
        <w:rPr>
          <w:rFonts w:cs="B Mitra" w:hint="cs"/>
          <w:rtl/>
        </w:rPr>
        <w:t xml:space="preserve"> استعاره ماش</w:t>
      </w:r>
      <w:r w:rsidR="00E11D84">
        <w:rPr>
          <w:rFonts w:cs="B Mitra" w:hint="cs"/>
          <w:rtl/>
        </w:rPr>
        <w:t>ی</w:t>
      </w:r>
      <w:r w:rsidRPr="009F24E4">
        <w:rPr>
          <w:rFonts w:cs="B Mitra" w:hint="cs"/>
          <w:rtl/>
        </w:rPr>
        <w:t>ن</w:t>
      </w:r>
      <w:bookmarkEnd w:id="99"/>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نظر</w:t>
      </w:r>
      <w:r w:rsidR="00E11D84">
        <w:rPr>
          <w:rFonts w:cs="B Mitra" w:hint="cs"/>
          <w:b w:val="0"/>
          <w:bCs w:val="0"/>
          <w:sz w:val="20"/>
          <w:szCs w:val="24"/>
          <w:rtl/>
        </w:rPr>
        <w:t>ی</w:t>
      </w:r>
      <w:r w:rsidRPr="009F24E4">
        <w:rPr>
          <w:rFonts w:cs="B Mitra" w:hint="cs"/>
          <w:b w:val="0"/>
          <w:bCs w:val="0"/>
          <w:sz w:val="20"/>
          <w:szCs w:val="24"/>
          <w:rtl/>
        </w:rPr>
        <w:t>ه‌پردازان اول</w:t>
      </w:r>
      <w:r w:rsidR="00E11D84">
        <w:rPr>
          <w:rFonts w:cs="B Mitra" w:hint="cs"/>
          <w:b w:val="0"/>
          <w:bCs w:val="0"/>
          <w:sz w:val="20"/>
          <w:szCs w:val="24"/>
          <w:rtl/>
        </w:rPr>
        <w:t>ی</w:t>
      </w:r>
      <w:r w:rsidRPr="009F24E4">
        <w:rPr>
          <w:rFonts w:cs="B Mitra" w:hint="cs"/>
          <w:b w:val="0"/>
          <w:bCs w:val="0"/>
          <w:sz w:val="20"/>
          <w:szCs w:val="24"/>
          <w:rtl/>
        </w:rPr>
        <w:t>ه بر ا</w:t>
      </w:r>
      <w:r w:rsidR="00E11D84">
        <w:rPr>
          <w:rFonts w:cs="B Mitra" w:hint="cs"/>
          <w:b w:val="0"/>
          <w:bCs w:val="0"/>
          <w:sz w:val="20"/>
          <w:szCs w:val="24"/>
          <w:rtl/>
        </w:rPr>
        <w:t>ی</w:t>
      </w:r>
      <w:r w:rsidRPr="009F24E4">
        <w:rPr>
          <w:rFonts w:cs="B Mitra" w:hint="cs"/>
          <w:b w:val="0"/>
          <w:bCs w:val="0"/>
          <w:sz w:val="20"/>
          <w:szCs w:val="24"/>
          <w:rtl/>
        </w:rPr>
        <w:t xml:space="preserve">ن باور بودند </w:t>
      </w:r>
      <w:r w:rsidR="006C7271">
        <w:rPr>
          <w:rFonts w:cs="B Mitra" w:hint="cs"/>
          <w:b w:val="0"/>
          <w:bCs w:val="0"/>
          <w:sz w:val="20"/>
          <w:szCs w:val="24"/>
          <w:rtl/>
        </w:rPr>
        <w:t>ک</w:t>
      </w:r>
      <w:r w:rsidRPr="009F24E4">
        <w:rPr>
          <w:rFonts w:cs="B Mitra" w:hint="cs"/>
          <w:b w:val="0"/>
          <w:bCs w:val="0"/>
          <w:sz w:val="20"/>
          <w:szCs w:val="24"/>
          <w:rtl/>
        </w:rPr>
        <w:t xml:space="preserve">ه </w:t>
      </w:r>
      <w:r w:rsidR="00AA68BE" w:rsidRPr="009F24E4">
        <w:rPr>
          <w:rFonts w:cs="B Mitra"/>
          <w:b w:val="0"/>
          <w:bCs w:val="0"/>
          <w:sz w:val="20"/>
          <w:szCs w:val="24"/>
          <w:rtl/>
        </w:rPr>
        <w:t>«</w:t>
      </w:r>
      <w:r w:rsidRPr="009F24E4">
        <w:rPr>
          <w:rFonts w:cs="B Mitra" w:hint="cs"/>
          <w:b w:val="0"/>
          <w:bCs w:val="0"/>
          <w:sz w:val="20"/>
          <w:szCs w:val="24"/>
          <w:rtl/>
        </w:rPr>
        <w:t>اصول سازمان</w:t>
      </w:r>
      <w:r w:rsidR="00E11D84">
        <w:rPr>
          <w:rFonts w:cs="B Mitra" w:hint="cs"/>
          <w:b w:val="0"/>
          <w:bCs w:val="0"/>
          <w:sz w:val="20"/>
          <w:szCs w:val="24"/>
          <w:rtl/>
        </w:rPr>
        <w:t>ی</w:t>
      </w:r>
      <w:r w:rsidR="00AA68BE" w:rsidRPr="009F24E4">
        <w:rPr>
          <w:rFonts w:cs="B Mitra"/>
          <w:b w:val="0"/>
          <w:bCs w:val="0"/>
          <w:sz w:val="20"/>
          <w:szCs w:val="24"/>
          <w:rtl/>
        </w:rPr>
        <w:t>»</w:t>
      </w:r>
      <w:r w:rsidRPr="009F24E4">
        <w:rPr>
          <w:rFonts w:cs="B Mitra" w:hint="cs"/>
          <w:b w:val="0"/>
          <w:bCs w:val="0"/>
          <w:sz w:val="20"/>
          <w:szCs w:val="24"/>
          <w:rtl/>
        </w:rPr>
        <w:t xml:space="preserve"> را </w:t>
      </w:r>
      <w:r w:rsidR="006C7271">
        <w:rPr>
          <w:rFonts w:cs="B Mitra" w:hint="cs"/>
          <w:b w:val="0"/>
          <w:bCs w:val="0"/>
          <w:sz w:val="20"/>
          <w:szCs w:val="24"/>
          <w:rtl/>
        </w:rPr>
        <w:t>ک</w:t>
      </w:r>
      <w:r w:rsidRPr="009F24E4">
        <w:rPr>
          <w:rFonts w:cs="B Mitra" w:hint="cs"/>
          <w:b w:val="0"/>
          <w:bCs w:val="0"/>
          <w:sz w:val="20"/>
          <w:szCs w:val="24"/>
          <w:rtl/>
        </w:rPr>
        <w:t xml:space="preserve">شف </w:t>
      </w:r>
      <w:r w:rsidR="006C7271">
        <w:rPr>
          <w:rFonts w:cs="B Mitra" w:hint="cs"/>
          <w:b w:val="0"/>
          <w:bCs w:val="0"/>
          <w:sz w:val="20"/>
          <w:szCs w:val="24"/>
          <w:rtl/>
        </w:rPr>
        <w:t>ک</w:t>
      </w:r>
      <w:r w:rsidRPr="009F24E4">
        <w:rPr>
          <w:rFonts w:cs="B Mitra" w:hint="cs"/>
          <w:b w:val="0"/>
          <w:bCs w:val="0"/>
          <w:sz w:val="20"/>
          <w:szCs w:val="24"/>
          <w:rtl/>
        </w:rPr>
        <w:t>رده‌اند؛ در حال</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ا</w:t>
      </w:r>
      <w:r w:rsidR="00E11D84">
        <w:rPr>
          <w:rFonts w:cs="B Mitra" w:hint="cs"/>
          <w:b w:val="0"/>
          <w:bCs w:val="0"/>
          <w:sz w:val="20"/>
          <w:szCs w:val="24"/>
          <w:rtl/>
        </w:rPr>
        <w:t>ی</w:t>
      </w:r>
      <w:r w:rsidRPr="009F24E4">
        <w:rPr>
          <w:rFonts w:cs="B Mitra" w:hint="cs"/>
          <w:b w:val="0"/>
          <w:bCs w:val="0"/>
          <w:sz w:val="20"/>
          <w:szCs w:val="24"/>
          <w:rtl/>
        </w:rPr>
        <w:t>ن اصول اغلب پا</w:t>
      </w:r>
      <w:r w:rsidR="00E11D84">
        <w:rPr>
          <w:rFonts w:cs="B Mitra" w:hint="cs"/>
          <w:b w:val="0"/>
          <w:bCs w:val="0"/>
          <w:sz w:val="20"/>
          <w:szCs w:val="24"/>
          <w:rtl/>
        </w:rPr>
        <w:t>ی</w:t>
      </w:r>
      <w:r w:rsidRPr="009F24E4">
        <w:rPr>
          <w:rFonts w:cs="B Mitra" w:hint="cs"/>
          <w:b w:val="0"/>
          <w:bCs w:val="0"/>
          <w:sz w:val="20"/>
          <w:szCs w:val="24"/>
          <w:rtl/>
        </w:rPr>
        <w:t>ه بس</w:t>
      </w:r>
      <w:r w:rsidR="00E11D84">
        <w:rPr>
          <w:rFonts w:cs="B Mitra" w:hint="cs"/>
          <w:b w:val="0"/>
          <w:bCs w:val="0"/>
          <w:sz w:val="20"/>
          <w:szCs w:val="24"/>
          <w:rtl/>
        </w:rPr>
        <w:t>ی</w:t>
      </w:r>
      <w:r w:rsidRPr="009F24E4">
        <w:rPr>
          <w:rFonts w:cs="B Mitra" w:hint="cs"/>
          <w:b w:val="0"/>
          <w:bCs w:val="0"/>
          <w:sz w:val="20"/>
          <w:szCs w:val="24"/>
          <w:rtl/>
        </w:rPr>
        <w:t>ار</w:t>
      </w:r>
      <w:r w:rsidR="00E11D84">
        <w:rPr>
          <w:rFonts w:cs="B Mitra" w:hint="cs"/>
          <w:b w:val="0"/>
          <w:bCs w:val="0"/>
          <w:sz w:val="20"/>
          <w:szCs w:val="24"/>
          <w:rtl/>
        </w:rPr>
        <w:t>ی</w:t>
      </w:r>
      <w:r w:rsidRPr="009F24E4">
        <w:rPr>
          <w:rFonts w:cs="B Mitra" w:hint="cs"/>
          <w:b w:val="0"/>
          <w:bCs w:val="0"/>
          <w:sz w:val="20"/>
          <w:szCs w:val="24"/>
          <w:rtl/>
        </w:rPr>
        <w:t xml:space="preserve"> از مش</w:t>
      </w:r>
      <w:r w:rsidR="006C7271">
        <w:rPr>
          <w:rFonts w:cs="B Mitra" w:hint="cs"/>
          <w:b w:val="0"/>
          <w:bCs w:val="0"/>
          <w:sz w:val="20"/>
          <w:szCs w:val="24"/>
          <w:rtl/>
        </w:rPr>
        <w:t>ک</w:t>
      </w:r>
      <w:r w:rsidRPr="009F24E4">
        <w:rPr>
          <w:rFonts w:cs="B Mitra" w:hint="cs"/>
          <w:b w:val="0"/>
          <w:bCs w:val="0"/>
          <w:sz w:val="20"/>
          <w:szCs w:val="24"/>
          <w:rtl/>
        </w:rPr>
        <w:t>لات سازمان نو</w:t>
      </w:r>
      <w:r w:rsidR="00E11D84">
        <w:rPr>
          <w:rFonts w:cs="B Mitra" w:hint="cs"/>
          <w:b w:val="0"/>
          <w:bCs w:val="0"/>
          <w:sz w:val="20"/>
          <w:szCs w:val="24"/>
          <w:rtl/>
        </w:rPr>
        <w:t>ی</w:t>
      </w:r>
      <w:r w:rsidRPr="009F24E4">
        <w:rPr>
          <w:rFonts w:cs="B Mitra" w:hint="cs"/>
          <w:b w:val="0"/>
          <w:bCs w:val="0"/>
          <w:sz w:val="20"/>
          <w:szCs w:val="24"/>
          <w:rtl/>
        </w:rPr>
        <w:t>ن است. در</w:t>
      </w:r>
      <w:r w:rsidR="006C7271">
        <w:rPr>
          <w:rFonts w:cs="B Mitra" w:hint="cs"/>
          <w:b w:val="0"/>
          <w:bCs w:val="0"/>
          <w:sz w:val="20"/>
          <w:szCs w:val="24"/>
          <w:rtl/>
        </w:rPr>
        <w:t>ک</w:t>
      </w:r>
      <w:r w:rsidRPr="009F24E4">
        <w:rPr>
          <w:rFonts w:cs="B Mitra" w:hint="cs"/>
          <w:b w:val="0"/>
          <w:bCs w:val="0"/>
          <w:sz w:val="20"/>
          <w:szCs w:val="24"/>
          <w:rtl/>
        </w:rPr>
        <w:t xml:space="preserve"> سازمان</w:t>
      </w:r>
      <w:r w:rsidR="00E11D84">
        <w:rPr>
          <w:rFonts w:cs="B Mitra" w:hint="cs"/>
          <w:b w:val="0"/>
          <w:bCs w:val="0"/>
          <w:sz w:val="20"/>
          <w:szCs w:val="24"/>
          <w:rtl/>
        </w:rPr>
        <w:t>ی</w:t>
      </w:r>
      <w:r w:rsidRPr="009F24E4">
        <w:rPr>
          <w:rFonts w:cs="B Mitra" w:hint="cs"/>
          <w:b w:val="0"/>
          <w:bCs w:val="0"/>
          <w:sz w:val="20"/>
          <w:szCs w:val="24"/>
          <w:rtl/>
        </w:rPr>
        <w:t xml:space="preserve"> به عنوان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فرآ</w:t>
      </w:r>
      <w:r w:rsidR="00E11D84">
        <w:rPr>
          <w:rFonts w:cs="B Mitra" w:hint="cs"/>
          <w:b w:val="0"/>
          <w:bCs w:val="0"/>
          <w:sz w:val="20"/>
          <w:szCs w:val="24"/>
          <w:rtl/>
        </w:rPr>
        <w:t>ی</w:t>
      </w:r>
      <w:r w:rsidRPr="009F24E4">
        <w:rPr>
          <w:rFonts w:cs="B Mitra" w:hint="cs"/>
          <w:b w:val="0"/>
          <w:bCs w:val="0"/>
          <w:sz w:val="20"/>
          <w:szCs w:val="24"/>
          <w:rtl/>
        </w:rPr>
        <w:t>ند فن</w:t>
      </w:r>
      <w:r w:rsidR="00E11D84">
        <w:rPr>
          <w:rFonts w:cs="B Mitra" w:hint="cs"/>
          <w:b w:val="0"/>
          <w:bCs w:val="0"/>
          <w:sz w:val="20"/>
          <w:szCs w:val="24"/>
          <w:rtl/>
        </w:rPr>
        <w:t>ی</w:t>
      </w:r>
      <w:r w:rsidRPr="009F24E4">
        <w:rPr>
          <w:rFonts w:cs="B Mitra" w:hint="cs"/>
          <w:b w:val="0"/>
          <w:bCs w:val="0"/>
          <w:sz w:val="20"/>
          <w:szCs w:val="24"/>
          <w:rtl/>
        </w:rPr>
        <w:t>، منطق</w:t>
      </w:r>
      <w:r w:rsidR="00E11D84">
        <w:rPr>
          <w:rFonts w:cs="B Mitra" w:hint="cs"/>
          <w:b w:val="0"/>
          <w:bCs w:val="0"/>
          <w:sz w:val="20"/>
          <w:szCs w:val="24"/>
          <w:rtl/>
        </w:rPr>
        <w:t>ی</w:t>
      </w:r>
      <w:r w:rsidRPr="009F24E4">
        <w:rPr>
          <w:rFonts w:cs="B Mitra" w:hint="cs"/>
          <w:b w:val="0"/>
          <w:bCs w:val="0"/>
          <w:sz w:val="20"/>
          <w:szCs w:val="24"/>
          <w:rtl/>
        </w:rPr>
        <w:t xml:space="preserve"> و م</w:t>
      </w:r>
      <w:r w:rsidR="006C7271">
        <w:rPr>
          <w:rFonts w:cs="B Mitra" w:hint="cs"/>
          <w:b w:val="0"/>
          <w:bCs w:val="0"/>
          <w:sz w:val="20"/>
          <w:szCs w:val="24"/>
          <w:rtl/>
        </w:rPr>
        <w:t>ک</w:t>
      </w:r>
      <w:r w:rsidRPr="009F24E4">
        <w:rPr>
          <w:rFonts w:cs="B Mitra" w:hint="cs"/>
          <w:b w:val="0"/>
          <w:bCs w:val="0"/>
          <w:sz w:val="20"/>
          <w:szCs w:val="24"/>
          <w:rtl/>
        </w:rPr>
        <w:t>ان</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ابعاد انسان</w:t>
      </w:r>
      <w:r w:rsidR="00E11D84">
        <w:rPr>
          <w:rFonts w:cs="B Mitra" w:hint="cs"/>
          <w:b w:val="0"/>
          <w:bCs w:val="0"/>
          <w:sz w:val="20"/>
          <w:szCs w:val="24"/>
          <w:rtl/>
        </w:rPr>
        <w:t>ی</w:t>
      </w:r>
      <w:r w:rsidRPr="009F24E4">
        <w:rPr>
          <w:rFonts w:cs="B Mitra" w:hint="cs"/>
          <w:b w:val="0"/>
          <w:bCs w:val="0"/>
          <w:sz w:val="20"/>
          <w:szCs w:val="24"/>
          <w:rtl/>
        </w:rPr>
        <w:t xml:space="preserve"> سازمان را ناد</w:t>
      </w:r>
      <w:r w:rsidR="00E11D84">
        <w:rPr>
          <w:rFonts w:cs="B Mitra" w:hint="cs"/>
          <w:b w:val="0"/>
          <w:bCs w:val="0"/>
          <w:sz w:val="20"/>
          <w:szCs w:val="24"/>
          <w:rtl/>
        </w:rPr>
        <w:t>ی</w:t>
      </w:r>
      <w:r w:rsidRPr="009F24E4">
        <w:rPr>
          <w:rFonts w:cs="B Mitra" w:hint="cs"/>
          <w:b w:val="0"/>
          <w:bCs w:val="0"/>
          <w:sz w:val="20"/>
          <w:szCs w:val="24"/>
          <w:rtl/>
        </w:rPr>
        <w:t>ده م</w:t>
      </w:r>
      <w:r w:rsidR="00E11D84">
        <w:rPr>
          <w:rFonts w:cs="B Mitra" w:hint="cs"/>
          <w:b w:val="0"/>
          <w:bCs w:val="0"/>
          <w:sz w:val="20"/>
          <w:szCs w:val="24"/>
          <w:rtl/>
        </w:rPr>
        <w:t>ی</w:t>
      </w:r>
      <w:r w:rsidRPr="009F24E4">
        <w:rPr>
          <w:rFonts w:cs="B Mitra" w:hint="cs"/>
          <w:b w:val="0"/>
          <w:bCs w:val="0"/>
          <w:sz w:val="20"/>
          <w:szCs w:val="24"/>
          <w:rtl/>
        </w:rPr>
        <w:t>‌گ</w:t>
      </w:r>
      <w:r w:rsidR="00E11D84">
        <w:rPr>
          <w:rFonts w:cs="B Mitra" w:hint="cs"/>
          <w:b w:val="0"/>
          <w:bCs w:val="0"/>
          <w:sz w:val="20"/>
          <w:szCs w:val="24"/>
          <w:rtl/>
        </w:rPr>
        <w:t>ی</w:t>
      </w:r>
      <w:r w:rsidRPr="009F24E4">
        <w:rPr>
          <w:rFonts w:cs="B Mitra" w:hint="cs"/>
          <w:b w:val="0"/>
          <w:bCs w:val="0"/>
          <w:sz w:val="20"/>
          <w:szCs w:val="24"/>
          <w:rtl/>
        </w:rPr>
        <w:t>رد</w:t>
      </w:r>
      <w:r w:rsidR="000B45FD" w:rsidRPr="009F24E4">
        <w:rPr>
          <w:rFonts w:cs="B Mitra" w:hint="cs"/>
          <w:b w:val="0"/>
          <w:bCs w:val="0"/>
          <w:sz w:val="20"/>
          <w:szCs w:val="24"/>
          <w:rtl/>
        </w:rPr>
        <w:t>.</w:t>
      </w:r>
      <w:r w:rsidRPr="009F24E4">
        <w:rPr>
          <w:rFonts w:cs="B Mitra" w:hint="cs"/>
          <w:b w:val="0"/>
          <w:bCs w:val="0"/>
          <w:sz w:val="20"/>
          <w:szCs w:val="24"/>
          <w:rtl/>
        </w:rPr>
        <w:t xml:space="preserve"> نقاط قوت استعاره ماش</w:t>
      </w:r>
      <w:r w:rsidR="00E11D84">
        <w:rPr>
          <w:rFonts w:cs="B Mitra" w:hint="cs"/>
          <w:b w:val="0"/>
          <w:bCs w:val="0"/>
          <w:sz w:val="20"/>
          <w:szCs w:val="24"/>
          <w:rtl/>
        </w:rPr>
        <w:t>ی</w:t>
      </w:r>
      <w:r w:rsidRPr="009F24E4">
        <w:rPr>
          <w:rFonts w:cs="B Mitra" w:hint="cs"/>
          <w:b w:val="0"/>
          <w:bCs w:val="0"/>
          <w:sz w:val="20"/>
          <w:szCs w:val="24"/>
          <w:rtl/>
        </w:rPr>
        <w:t>ن</w:t>
      </w:r>
      <w:r w:rsidR="00E11D84">
        <w:rPr>
          <w:rFonts w:cs="B Mitra" w:hint="cs"/>
          <w:b w:val="0"/>
          <w:bCs w:val="0"/>
          <w:sz w:val="20"/>
          <w:szCs w:val="24"/>
          <w:rtl/>
        </w:rPr>
        <w:t>ی</w:t>
      </w:r>
      <w:r w:rsidRPr="009F24E4">
        <w:rPr>
          <w:rFonts w:cs="B Mitra" w:hint="cs"/>
          <w:b w:val="0"/>
          <w:bCs w:val="0"/>
          <w:sz w:val="20"/>
          <w:szCs w:val="24"/>
          <w:rtl/>
        </w:rPr>
        <w:t xml:space="preserve"> به سادگ</w:t>
      </w:r>
      <w:r w:rsidR="00E11D84">
        <w:rPr>
          <w:rFonts w:cs="B Mitra" w:hint="cs"/>
          <w:b w:val="0"/>
          <w:bCs w:val="0"/>
          <w:sz w:val="20"/>
          <w:szCs w:val="24"/>
          <w:rtl/>
        </w:rPr>
        <w:t>ی</w:t>
      </w:r>
      <w:r w:rsidRPr="009F24E4">
        <w:rPr>
          <w:rFonts w:cs="B Mitra" w:hint="cs"/>
          <w:b w:val="0"/>
          <w:bCs w:val="0"/>
          <w:sz w:val="20"/>
          <w:szCs w:val="24"/>
          <w:rtl/>
        </w:rPr>
        <w:t xml:space="preserve"> قابل ب</w:t>
      </w:r>
      <w:r w:rsidR="00E11D84">
        <w:rPr>
          <w:rFonts w:cs="B Mitra" w:hint="cs"/>
          <w:b w:val="0"/>
          <w:bCs w:val="0"/>
          <w:sz w:val="20"/>
          <w:szCs w:val="24"/>
          <w:rtl/>
        </w:rPr>
        <w:t>ی</w:t>
      </w:r>
      <w:r w:rsidRPr="009F24E4">
        <w:rPr>
          <w:rFonts w:cs="B Mitra" w:hint="cs"/>
          <w:b w:val="0"/>
          <w:bCs w:val="0"/>
          <w:sz w:val="20"/>
          <w:szCs w:val="24"/>
          <w:rtl/>
        </w:rPr>
        <w:t>ان هستند</w:t>
      </w:r>
      <w:r w:rsidR="00B305EE" w:rsidRPr="009F24E4">
        <w:rPr>
          <w:rFonts w:cs="B Mitra" w:hint="cs"/>
          <w:b w:val="0"/>
          <w:bCs w:val="0"/>
          <w:sz w:val="20"/>
          <w:szCs w:val="24"/>
          <w:rtl/>
        </w:rPr>
        <w:t>،</w:t>
      </w:r>
      <w:r w:rsidRPr="009F24E4">
        <w:rPr>
          <w:rFonts w:cs="B Mitra" w:hint="cs"/>
          <w:b w:val="0"/>
          <w:bCs w:val="0"/>
          <w:sz w:val="20"/>
          <w:szCs w:val="24"/>
          <w:rtl/>
        </w:rPr>
        <w:t xml:space="preserve"> ز</w:t>
      </w:r>
      <w:r w:rsidR="00E11D84">
        <w:rPr>
          <w:rFonts w:cs="B Mitra" w:hint="cs"/>
          <w:b w:val="0"/>
          <w:bCs w:val="0"/>
          <w:sz w:val="20"/>
          <w:szCs w:val="24"/>
          <w:rtl/>
        </w:rPr>
        <w:t>ی</w:t>
      </w:r>
      <w:r w:rsidRPr="009F24E4">
        <w:rPr>
          <w:rFonts w:cs="B Mitra" w:hint="cs"/>
          <w:b w:val="0"/>
          <w:bCs w:val="0"/>
          <w:sz w:val="20"/>
          <w:szCs w:val="24"/>
          <w:rtl/>
        </w:rPr>
        <w:t>را رو</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رد م</w:t>
      </w:r>
      <w:r w:rsidR="006C7271">
        <w:rPr>
          <w:rFonts w:cs="B Mitra" w:hint="cs"/>
          <w:b w:val="0"/>
          <w:bCs w:val="0"/>
          <w:sz w:val="20"/>
          <w:szCs w:val="24"/>
          <w:rtl/>
        </w:rPr>
        <w:t>ک</w:t>
      </w:r>
      <w:r w:rsidRPr="009F24E4">
        <w:rPr>
          <w:rFonts w:cs="B Mitra" w:hint="cs"/>
          <w:b w:val="0"/>
          <w:bCs w:val="0"/>
          <w:sz w:val="20"/>
          <w:szCs w:val="24"/>
          <w:rtl/>
        </w:rPr>
        <w:t>ان</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سازمان تحت</w:t>
      </w:r>
      <w:r w:rsidR="00C15195" w:rsidRPr="009F24E4">
        <w:rPr>
          <w:rFonts w:cs="B Mitra" w:hint="cs"/>
          <w:b w:val="0"/>
          <w:bCs w:val="0"/>
          <w:sz w:val="20"/>
          <w:szCs w:val="24"/>
          <w:rtl/>
        </w:rPr>
        <w:t xml:space="preserve"> این شرا</w:t>
      </w:r>
      <w:r w:rsidR="00E11D84">
        <w:rPr>
          <w:rFonts w:cs="B Mitra" w:hint="cs"/>
          <w:b w:val="0"/>
          <w:bCs w:val="0"/>
          <w:sz w:val="20"/>
          <w:szCs w:val="24"/>
          <w:rtl/>
        </w:rPr>
        <w:t>ی</w:t>
      </w:r>
      <w:r w:rsidR="00C15195" w:rsidRPr="009F24E4">
        <w:rPr>
          <w:rFonts w:cs="B Mitra" w:hint="cs"/>
          <w:b w:val="0"/>
          <w:bCs w:val="0"/>
          <w:sz w:val="20"/>
          <w:szCs w:val="24"/>
          <w:rtl/>
        </w:rPr>
        <w:t>ط</w:t>
      </w:r>
      <w:r w:rsidRPr="009F24E4">
        <w:rPr>
          <w:rFonts w:cs="B Mitra" w:hint="cs"/>
          <w:b w:val="0"/>
          <w:bCs w:val="0"/>
          <w:sz w:val="20"/>
          <w:szCs w:val="24"/>
          <w:rtl/>
        </w:rPr>
        <w:t xml:space="preserve"> خوب </w:t>
      </w:r>
      <w:r w:rsidR="006C7271">
        <w:rPr>
          <w:rFonts w:cs="B Mitra" w:hint="cs"/>
          <w:b w:val="0"/>
          <w:bCs w:val="0"/>
          <w:sz w:val="20"/>
          <w:szCs w:val="24"/>
          <w:rtl/>
        </w:rPr>
        <w:t>ک</w:t>
      </w:r>
      <w:r w:rsidRPr="009F24E4">
        <w:rPr>
          <w:rFonts w:cs="B Mitra" w:hint="cs"/>
          <w:b w:val="0"/>
          <w:bCs w:val="0"/>
          <w:sz w:val="20"/>
          <w:szCs w:val="24"/>
          <w:rtl/>
        </w:rPr>
        <w:t>ار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الف</w:t>
      </w:r>
      <w:r w:rsidR="00AA68BE" w:rsidRPr="009F24E4">
        <w:rPr>
          <w:rFonts w:cs="B Mitra" w:hint="cs"/>
          <w:b w:val="0"/>
          <w:bCs w:val="0"/>
          <w:sz w:val="20"/>
          <w:szCs w:val="24"/>
          <w:rtl/>
        </w:rPr>
        <w:t>.</w:t>
      </w:r>
      <w:r w:rsidRPr="009F24E4">
        <w:rPr>
          <w:rFonts w:cs="B Mitra" w:hint="cs"/>
          <w:b w:val="0"/>
          <w:bCs w:val="0"/>
          <w:sz w:val="20"/>
          <w:szCs w:val="24"/>
          <w:rtl/>
        </w:rPr>
        <w:t xml:space="preserve"> زمان</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 xml:space="preserve">ه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 ساده برا</w:t>
      </w:r>
      <w:r w:rsidR="00E11D84">
        <w:rPr>
          <w:rFonts w:cs="B Mitra" w:hint="cs"/>
          <w:b w:val="0"/>
          <w:bCs w:val="0"/>
          <w:sz w:val="20"/>
          <w:szCs w:val="24"/>
          <w:rtl/>
        </w:rPr>
        <w:t>ی</w:t>
      </w:r>
      <w:r w:rsidRPr="009F24E4">
        <w:rPr>
          <w:rFonts w:cs="B Mitra" w:hint="cs"/>
          <w:b w:val="0"/>
          <w:bCs w:val="0"/>
          <w:sz w:val="20"/>
          <w:szCs w:val="24"/>
          <w:rtl/>
        </w:rPr>
        <w:t xml:space="preserve"> انجام دادن وجود دارد.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ب</w:t>
      </w:r>
      <w:r w:rsidR="00AA68BE" w:rsidRPr="009F24E4">
        <w:rPr>
          <w:rFonts w:cs="B Mitra" w:hint="cs"/>
          <w:b w:val="0"/>
          <w:bCs w:val="0"/>
          <w:sz w:val="20"/>
          <w:szCs w:val="24"/>
          <w:rtl/>
        </w:rPr>
        <w:t>.</w:t>
      </w:r>
      <w:r w:rsidRPr="009F24E4">
        <w:rPr>
          <w:rFonts w:cs="B Mitra" w:hint="cs"/>
          <w:b w:val="0"/>
          <w:bCs w:val="0"/>
          <w:sz w:val="20"/>
          <w:szCs w:val="24"/>
          <w:rtl/>
        </w:rPr>
        <w:t xml:space="preserve"> زمان</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مح</w:t>
      </w:r>
      <w:r w:rsidR="00E11D84">
        <w:rPr>
          <w:rFonts w:cs="B Mitra" w:hint="cs"/>
          <w:b w:val="0"/>
          <w:bCs w:val="0"/>
          <w:sz w:val="20"/>
          <w:szCs w:val="24"/>
          <w:rtl/>
        </w:rPr>
        <w:t>ی</w:t>
      </w:r>
      <w:r w:rsidRPr="009F24E4">
        <w:rPr>
          <w:rFonts w:cs="B Mitra" w:hint="cs"/>
          <w:b w:val="0"/>
          <w:bCs w:val="0"/>
          <w:sz w:val="20"/>
          <w:szCs w:val="24"/>
          <w:rtl/>
        </w:rPr>
        <w:t xml:space="preserve">ط به اندازه </w:t>
      </w:r>
      <w:r w:rsidR="006C7271">
        <w:rPr>
          <w:rFonts w:cs="B Mitra" w:hint="cs"/>
          <w:b w:val="0"/>
          <w:bCs w:val="0"/>
          <w:sz w:val="20"/>
          <w:szCs w:val="24"/>
          <w:rtl/>
        </w:rPr>
        <w:t>ک</w:t>
      </w:r>
      <w:r w:rsidRPr="009F24E4">
        <w:rPr>
          <w:rFonts w:cs="B Mitra" w:hint="cs"/>
          <w:b w:val="0"/>
          <w:bCs w:val="0"/>
          <w:sz w:val="20"/>
          <w:szCs w:val="24"/>
          <w:rtl/>
        </w:rPr>
        <w:t>اف</w:t>
      </w:r>
      <w:r w:rsidR="00E11D84">
        <w:rPr>
          <w:rFonts w:cs="B Mitra" w:hint="cs"/>
          <w:b w:val="0"/>
          <w:bCs w:val="0"/>
          <w:sz w:val="20"/>
          <w:szCs w:val="24"/>
          <w:rtl/>
        </w:rPr>
        <w:t>ی</w:t>
      </w:r>
      <w:r w:rsidRPr="009F24E4">
        <w:rPr>
          <w:rFonts w:cs="B Mitra" w:hint="cs"/>
          <w:b w:val="0"/>
          <w:bCs w:val="0"/>
          <w:sz w:val="20"/>
          <w:szCs w:val="24"/>
          <w:rtl/>
        </w:rPr>
        <w:t xml:space="preserve"> ثابت باشد</w:t>
      </w:r>
      <w:r w:rsidR="00D53E3A" w:rsidRPr="009F24E4">
        <w:rPr>
          <w:rFonts w:cs="B Mitra" w:hint="cs"/>
          <w:b w:val="0"/>
          <w:bCs w:val="0"/>
          <w:sz w:val="20"/>
          <w:szCs w:val="24"/>
          <w:rtl/>
        </w:rPr>
        <w:t>.</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ج</w:t>
      </w:r>
      <w:r w:rsidR="00AA68BE" w:rsidRPr="009F24E4">
        <w:rPr>
          <w:rFonts w:cs="B Mitra" w:hint="cs"/>
          <w:b w:val="0"/>
          <w:bCs w:val="0"/>
          <w:sz w:val="20"/>
          <w:szCs w:val="24"/>
          <w:rtl/>
        </w:rPr>
        <w:t>.</w:t>
      </w:r>
      <w:r w:rsidRPr="009F24E4">
        <w:rPr>
          <w:rFonts w:cs="B Mitra" w:hint="cs"/>
          <w:b w:val="0"/>
          <w:bCs w:val="0"/>
          <w:sz w:val="20"/>
          <w:szCs w:val="24"/>
          <w:rtl/>
        </w:rPr>
        <w:t xml:space="preserve"> زمان</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شخص تما</w:t>
      </w:r>
      <w:r w:rsidR="00E11D84">
        <w:rPr>
          <w:rFonts w:cs="B Mitra" w:hint="cs"/>
          <w:b w:val="0"/>
          <w:bCs w:val="0"/>
          <w:sz w:val="20"/>
          <w:szCs w:val="24"/>
          <w:rtl/>
        </w:rPr>
        <w:t>ی</w:t>
      </w:r>
      <w:r w:rsidRPr="009F24E4">
        <w:rPr>
          <w:rFonts w:cs="B Mitra" w:hint="cs"/>
          <w:b w:val="0"/>
          <w:bCs w:val="0"/>
          <w:sz w:val="20"/>
          <w:szCs w:val="24"/>
          <w:rtl/>
        </w:rPr>
        <w:t>ل دارد تا همان محصول را دوباره تول</w:t>
      </w:r>
      <w:r w:rsidR="00E11D84">
        <w:rPr>
          <w:rFonts w:cs="B Mitra" w:hint="cs"/>
          <w:b w:val="0"/>
          <w:bCs w:val="0"/>
          <w:sz w:val="20"/>
          <w:szCs w:val="24"/>
          <w:rtl/>
        </w:rPr>
        <w:t>ی</w:t>
      </w:r>
      <w:r w:rsidRPr="009F24E4">
        <w:rPr>
          <w:rFonts w:cs="B Mitra" w:hint="cs"/>
          <w:b w:val="0"/>
          <w:bCs w:val="0"/>
          <w:sz w:val="20"/>
          <w:szCs w:val="24"/>
          <w:rtl/>
        </w:rPr>
        <w:t xml:space="preserve">د </w:t>
      </w:r>
      <w:r w:rsidR="006C7271">
        <w:rPr>
          <w:rFonts w:cs="B Mitra" w:hint="cs"/>
          <w:b w:val="0"/>
          <w:bCs w:val="0"/>
          <w:sz w:val="20"/>
          <w:szCs w:val="24"/>
          <w:rtl/>
        </w:rPr>
        <w:t>ک</w:t>
      </w:r>
      <w:r w:rsidRPr="009F24E4">
        <w:rPr>
          <w:rFonts w:cs="B Mitra" w:hint="cs"/>
          <w:b w:val="0"/>
          <w:bCs w:val="0"/>
          <w:sz w:val="20"/>
          <w:szCs w:val="24"/>
          <w:rtl/>
        </w:rPr>
        <w:t>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د</w:t>
      </w:r>
      <w:r w:rsidR="00AA68BE" w:rsidRPr="009F24E4">
        <w:rPr>
          <w:rFonts w:cs="B Mitra" w:hint="cs"/>
          <w:b w:val="0"/>
          <w:bCs w:val="0"/>
          <w:sz w:val="20"/>
          <w:szCs w:val="24"/>
          <w:rtl/>
        </w:rPr>
        <w:t>.</w:t>
      </w:r>
      <w:r w:rsidRPr="009F24E4">
        <w:rPr>
          <w:rFonts w:cs="B Mitra" w:hint="cs"/>
          <w:b w:val="0"/>
          <w:bCs w:val="0"/>
          <w:sz w:val="20"/>
          <w:szCs w:val="24"/>
          <w:rtl/>
        </w:rPr>
        <w:t xml:space="preserve"> هنگام</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دقت در اولو</w:t>
      </w:r>
      <w:r w:rsidR="00E11D84">
        <w:rPr>
          <w:rFonts w:cs="B Mitra" w:hint="cs"/>
          <w:b w:val="0"/>
          <w:bCs w:val="0"/>
          <w:sz w:val="20"/>
          <w:szCs w:val="24"/>
          <w:rtl/>
        </w:rPr>
        <w:t>ی</w:t>
      </w:r>
      <w:r w:rsidRPr="009F24E4">
        <w:rPr>
          <w:rFonts w:cs="B Mitra" w:hint="cs"/>
          <w:b w:val="0"/>
          <w:bCs w:val="0"/>
          <w:sz w:val="20"/>
          <w:szCs w:val="24"/>
          <w:rtl/>
        </w:rPr>
        <w:t>ت باشد.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هـ</w:t>
      </w:r>
      <w:r w:rsidR="00AA68BE" w:rsidRPr="009F24E4">
        <w:rPr>
          <w:rFonts w:cs="B Mitra" w:hint="cs"/>
          <w:b w:val="0"/>
          <w:bCs w:val="0"/>
          <w:sz w:val="20"/>
          <w:szCs w:val="24"/>
          <w:rtl/>
        </w:rPr>
        <w:t>.</w:t>
      </w:r>
      <w:r w:rsidRPr="009F24E4">
        <w:rPr>
          <w:rFonts w:cs="B Mitra" w:hint="cs"/>
          <w:b w:val="0"/>
          <w:bCs w:val="0"/>
          <w:sz w:val="20"/>
          <w:szCs w:val="24"/>
          <w:rtl/>
        </w:rPr>
        <w:t xml:space="preserve"> هنگام</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قط</w:t>
      </w:r>
      <w:r w:rsidR="008A2746" w:rsidRPr="009F24E4">
        <w:rPr>
          <w:rFonts w:cs="B Mitra" w:hint="cs"/>
          <w:b w:val="0"/>
          <w:bCs w:val="0"/>
          <w:sz w:val="20"/>
          <w:szCs w:val="24"/>
          <w:rtl/>
        </w:rPr>
        <w:t>ع</w:t>
      </w:r>
      <w:r w:rsidRPr="009F24E4">
        <w:rPr>
          <w:rFonts w:cs="B Mitra" w:hint="cs"/>
          <w:b w:val="0"/>
          <w:bCs w:val="0"/>
          <w:sz w:val="20"/>
          <w:szCs w:val="24"/>
          <w:rtl/>
        </w:rPr>
        <w:t>ات، ماش</w:t>
      </w:r>
      <w:r w:rsidR="00E11D84">
        <w:rPr>
          <w:rFonts w:cs="B Mitra" w:hint="cs"/>
          <w:b w:val="0"/>
          <w:bCs w:val="0"/>
          <w:sz w:val="20"/>
          <w:szCs w:val="24"/>
          <w:rtl/>
        </w:rPr>
        <w:t>ی</w:t>
      </w:r>
      <w:r w:rsidRPr="009F24E4">
        <w:rPr>
          <w:rFonts w:cs="B Mitra" w:hint="cs"/>
          <w:b w:val="0"/>
          <w:bCs w:val="0"/>
          <w:sz w:val="20"/>
          <w:szCs w:val="24"/>
          <w:rtl/>
        </w:rPr>
        <w:t xml:space="preserve">ن و انسان مناسب بوده و همان‌طور </w:t>
      </w:r>
      <w:r w:rsidR="006C7271">
        <w:rPr>
          <w:rFonts w:cs="B Mitra" w:hint="cs"/>
          <w:b w:val="0"/>
          <w:bCs w:val="0"/>
          <w:sz w:val="20"/>
          <w:szCs w:val="24"/>
          <w:rtl/>
        </w:rPr>
        <w:t>ک</w:t>
      </w:r>
      <w:r w:rsidRPr="009F24E4">
        <w:rPr>
          <w:rFonts w:cs="B Mitra" w:hint="cs"/>
          <w:b w:val="0"/>
          <w:bCs w:val="0"/>
          <w:sz w:val="20"/>
          <w:szCs w:val="24"/>
          <w:rtl/>
        </w:rPr>
        <w:t>ه طراح</w:t>
      </w:r>
      <w:r w:rsidR="00E11D84">
        <w:rPr>
          <w:rFonts w:cs="B Mitra" w:hint="cs"/>
          <w:b w:val="0"/>
          <w:bCs w:val="0"/>
          <w:sz w:val="20"/>
          <w:szCs w:val="24"/>
          <w:rtl/>
        </w:rPr>
        <w:t>ی</w:t>
      </w:r>
      <w:r w:rsidRPr="009F24E4">
        <w:rPr>
          <w:rFonts w:cs="B Mitra" w:hint="cs"/>
          <w:b w:val="0"/>
          <w:bCs w:val="0"/>
          <w:sz w:val="20"/>
          <w:szCs w:val="24"/>
          <w:rtl/>
        </w:rPr>
        <w:t xml:space="preserve"> شده‌اند، </w:t>
      </w:r>
      <w:r w:rsidR="006C7271">
        <w:rPr>
          <w:rFonts w:cs="B Mitra" w:hint="cs"/>
          <w:b w:val="0"/>
          <w:bCs w:val="0"/>
          <w:sz w:val="20"/>
          <w:szCs w:val="24"/>
          <w:rtl/>
        </w:rPr>
        <w:t>ک</w:t>
      </w:r>
      <w:r w:rsidRPr="009F24E4">
        <w:rPr>
          <w:rFonts w:cs="B Mitra" w:hint="cs"/>
          <w:b w:val="0"/>
          <w:bCs w:val="0"/>
          <w:sz w:val="20"/>
          <w:szCs w:val="24"/>
          <w:rtl/>
        </w:rPr>
        <w:t>ار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نخست</w:t>
      </w:r>
      <w:r w:rsidR="00E11D84">
        <w:rPr>
          <w:rFonts w:cs="B Mitra" w:hint="cs"/>
          <w:b w:val="0"/>
          <w:bCs w:val="0"/>
          <w:sz w:val="20"/>
          <w:szCs w:val="24"/>
          <w:rtl/>
        </w:rPr>
        <w:t>ی</w:t>
      </w:r>
      <w:r w:rsidRPr="009F24E4">
        <w:rPr>
          <w:rFonts w:cs="B Mitra" w:hint="cs"/>
          <w:b w:val="0"/>
          <w:bCs w:val="0"/>
          <w:sz w:val="20"/>
          <w:szCs w:val="24"/>
          <w:rtl/>
        </w:rPr>
        <w:t>ن نقطه قوت بورو</w:t>
      </w:r>
      <w:r w:rsidR="006C7271">
        <w:rPr>
          <w:rFonts w:cs="B Mitra" w:hint="cs"/>
          <w:b w:val="0"/>
          <w:bCs w:val="0"/>
          <w:sz w:val="20"/>
          <w:szCs w:val="24"/>
          <w:rtl/>
        </w:rPr>
        <w:t>ک</w:t>
      </w:r>
      <w:r w:rsidRPr="009F24E4">
        <w:rPr>
          <w:rFonts w:cs="B Mitra" w:hint="cs"/>
          <w:b w:val="0"/>
          <w:bCs w:val="0"/>
          <w:sz w:val="20"/>
          <w:szCs w:val="24"/>
          <w:rtl/>
        </w:rPr>
        <w:t>راس</w:t>
      </w:r>
      <w:r w:rsidR="00E11D84">
        <w:rPr>
          <w:rFonts w:cs="B Mitra" w:hint="cs"/>
          <w:b w:val="0"/>
          <w:bCs w:val="0"/>
          <w:sz w:val="20"/>
          <w:szCs w:val="24"/>
          <w:rtl/>
        </w:rPr>
        <w:t>ی</w:t>
      </w:r>
      <w:r w:rsidRPr="009F24E4">
        <w:rPr>
          <w:rFonts w:cs="B Mitra" w:hint="cs"/>
          <w:b w:val="0"/>
          <w:bCs w:val="0"/>
          <w:sz w:val="20"/>
          <w:szCs w:val="24"/>
          <w:rtl/>
        </w:rPr>
        <w:t xml:space="preserve"> ماش</w:t>
      </w:r>
      <w:r w:rsidR="00E11D84">
        <w:rPr>
          <w:rFonts w:cs="B Mitra" w:hint="cs"/>
          <w:b w:val="0"/>
          <w:bCs w:val="0"/>
          <w:sz w:val="20"/>
          <w:szCs w:val="24"/>
          <w:rtl/>
        </w:rPr>
        <w:t>ی</w:t>
      </w:r>
      <w:r w:rsidRPr="009F24E4">
        <w:rPr>
          <w:rFonts w:cs="B Mitra" w:hint="cs"/>
          <w:b w:val="0"/>
          <w:bCs w:val="0"/>
          <w:sz w:val="20"/>
          <w:szCs w:val="24"/>
          <w:rtl/>
        </w:rPr>
        <w:t>ن در توانا</w:t>
      </w:r>
      <w:r w:rsidR="00E11D84">
        <w:rPr>
          <w:rFonts w:cs="B Mitra" w:hint="cs"/>
          <w:b w:val="0"/>
          <w:bCs w:val="0"/>
          <w:sz w:val="20"/>
          <w:szCs w:val="24"/>
          <w:rtl/>
        </w:rPr>
        <w:t>یی</w:t>
      </w:r>
      <w:r w:rsidRPr="009F24E4">
        <w:rPr>
          <w:rFonts w:cs="B Mitra" w:hint="cs"/>
          <w:b w:val="0"/>
          <w:bCs w:val="0"/>
          <w:sz w:val="20"/>
          <w:szCs w:val="24"/>
          <w:rtl/>
        </w:rPr>
        <w:t xml:space="preserve"> آن در انجام فعال</w:t>
      </w:r>
      <w:r w:rsidR="00E11D84">
        <w:rPr>
          <w:rFonts w:cs="B Mitra" w:hint="cs"/>
          <w:b w:val="0"/>
          <w:bCs w:val="0"/>
          <w:sz w:val="20"/>
          <w:szCs w:val="24"/>
          <w:rtl/>
        </w:rPr>
        <w:t>ی</w:t>
      </w:r>
      <w:r w:rsidRPr="009F24E4">
        <w:rPr>
          <w:rFonts w:cs="B Mitra" w:hint="cs"/>
          <w:b w:val="0"/>
          <w:bCs w:val="0"/>
          <w:sz w:val="20"/>
          <w:szCs w:val="24"/>
          <w:rtl/>
        </w:rPr>
        <w:t>ت‌ها</w:t>
      </w:r>
      <w:r w:rsidR="00E11D84">
        <w:rPr>
          <w:rFonts w:cs="B Mitra" w:hint="cs"/>
          <w:b w:val="0"/>
          <w:bCs w:val="0"/>
          <w:sz w:val="20"/>
          <w:szCs w:val="24"/>
          <w:rtl/>
        </w:rPr>
        <w:t>ی</w:t>
      </w:r>
      <w:r w:rsidRPr="009F24E4">
        <w:rPr>
          <w:rFonts w:cs="B Mitra" w:hint="cs"/>
          <w:b w:val="0"/>
          <w:bCs w:val="0"/>
          <w:sz w:val="20"/>
          <w:szCs w:val="24"/>
          <w:rtl/>
        </w:rPr>
        <w:t xml:space="preserve"> استاندارد شده به روش</w:t>
      </w:r>
      <w:r w:rsidR="00E11D84">
        <w:rPr>
          <w:rFonts w:cs="B Mitra" w:hint="cs"/>
          <w:b w:val="0"/>
          <w:bCs w:val="0"/>
          <w:sz w:val="20"/>
          <w:szCs w:val="24"/>
          <w:rtl/>
        </w:rPr>
        <w:t>ی</w:t>
      </w:r>
      <w:r w:rsidRPr="009F24E4">
        <w:rPr>
          <w:rFonts w:cs="B Mitra" w:hint="cs"/>
          <w:b w:val="0"/>
          <w:bCs w:val="0"/>
          <w:sz w:val="20"/>
          <w:szCs w:val="24"/>
          <w:rtl/>
        </w:rPr>
        <w:t xml:space="preserve"> بس</w:t>
      </w:r>
      <w:r w:rsidR="00E11D84">
        <w:rPr>
          <w:rFonts w:cs="B Mitra" w:hint="cs"/>
          <w:b w:val="0"/>
          <w:bCs w:val="0"/>
          <w:sz w:val="20"/>
          <w:szCs w:val="24"/>
          <w:rtl/>
        </w:rPr>
        <w:t>ی</w:t>
      </w:r>
      <w:r w:rsidRPr="009F24E4">
        <w:rPr>
          <w:rFonts w:cs="B Mitra" w:hint="cs"/>
          <w:b w:val="0"/>
          <w:bCs w:val="0"/>
          <w:sz w:val="20"/>
          <w:szCs w:val="24"/>
          <w:rtl/>
        </w:rPr>
        <w:t xml:space="preserve">ار </w:t>
      </w:r>
      <w:r w:rsidR="006C7271">
        <w:rPr>
          <w:rFonts w:cs="B Mitra" w:hint="cs"/>
          <w:b w:val="0"/>
          <w:bCs w:val="0"/>
          <w:sz w:val="20"/>
          <w:szCs w:val="24"/>
          <w:rtl/>
        </w:rPr>
        <w:t>ک</w:t>
      </w:r>
      <w:r w:rsidRPr="009F24E4">
        <w:rPr>
          <w:rFonts w:cs="B Mitra" w:hint="cs"/>
          <w:b w:val="0"/>
          <w:bCs w:val="0"/>
          <w:sz w:val="20"/>
          <w:szCs w:val="24"/>
          <w:rtl/>
        </w:rPr>
        <w:t>ارآمد نهفته است. بورو</w:t>
      </w:r>
      <w:r w:rsidR="006C7271">
        <w:rPr>
          <w:rFonts w:cs="B Mitra" w:hint="cs"/>
          <w:b w:val="0"/>
          <w:bCs w:val="0"/>
          <w:sz w:val="20"/>
          <w:szCs w:val="24"/>
          <w:rtl/>
        </w:rPr>
        <w:t>ک</w:t>
      </w:r>
      <w:r w:rsidRPr="009F24E4">
        <w:rPr>
          <w:rFonts w:cs="B Mitra" w:hint="cs"/>
          <w:b w:val="0"/>
          <w:bCs w:val="0"/>
          <w:sz w:val="20"/>
          <w:szCs w:val="24"/>
          <w:rtl/>
        </w:rPr>
        <w:t>راس</w:t>
      </w:r>
      <w:r w:rsidR="00E11D84">
        <w:rPr>
          <w:rFonts w:cs="B Mitra" w:hint="cs"/>
          <w:b w:val="0"/>
          <w:bCs w:val="0"/>
          <w:sz w:val="20"/>
          <w:szCs w:val="24"/>
          <w:rtl/>
        </w:rPr>
        <w:t>ی</w:t>
      </w:r>
      <w:r w:rsidRPr="009F24E4">
        <w:rPr>
          <w:rFonts w:cs="B Mitra" w:hint="cs"/>
          <w:b w:val="0"/>
          <w:bCs w:val="0"/>
          <w:sz w:val="20"/>
          <w:szCs w:val="24"/>
          <w:rtl/>
        </w:rPr>
        <w:t xml:space="preserve"> ماش</w:t>
      </w:r>
      <w:r w:rsidR="00E11D84">
        <w:rPr>
          <w:rFonts w:cs="B Mitra" w:hint="cs"/>
          <w:b w:val="0"/>
          <w:bCs w:val="0"/>
          <w:sz w:val="20"/>
          <w:szCs w:val="24"/>
          <w:rtl/>
        </w:rPr>
        <w:t>ی</w:t>
      </w:r>
      <w:r w:rsidRPr="009F24E4">
        <w:rPr>
          <w:rFonts w:cs="B Mitra" w:hint="cs"/>
          <w:b w:val="0"/>
          <w:bCs w:val="0"/>
          <w:sz w:val="20"/>
          <w:szCs w:val="24"/>
          <w:rtl/>
        </w:rPr>
        <w:t>ن</w:t>
      </w:r>
      <w:r w:rsidR="00E11D84">
        <w:rPr>
          <w:rFonts w:cs="B Mitra" w:hint="cs"/>
          <w:b w:val="0"/>
          <w:bCs w:val="0"/>
          <w:sz w:val="20"/>
          <w:szCs w:val="24"/>
          <w:rtl/>
        </w:rPr>
        <w:t>ی</w:t>
      </w:r>
      <w:r w:rsidRPr="009F24E4">
        <w:rPr>
          <w:rFonts w:cs="B Mitra" w:hint="cs"/>
          <w:b w:val="0"/>
          <w:bCs w:val="0"/>
          <w:sz w:val="20"/>
          <w:szCs w:val="24"/>
          <w:rtl/>
        </w:rPr>
        <w:t xml:space="preserve"> هنگام</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 xml:space="preserve">ارآمد است </w:t>
      </w:r>
      <w:r w:rsidR="006C7271">
        <w:rPr>
          <w:rFonts w:cs="B Mitra" w:hint="cs"/>
          <w:b w:val="0"/>
          <w:bCs w:val="0"/>
          <w:sz w:val="20"/>
          <w:szCs w:val="24"/>
          <w:rtl/>
        </w:rPr>
        <w:t>ک</w:t>
      </w:r>
      <w:r w:rsidRPr="009F24E4">
        <w:rPr>
          <w:rFonts w:cs="B Mitra" w:hint="cs"/>
          <w:b w:val="0"/>
          <w:bCs w:val="0"/>
          <w:sz w:val="20"/>
          <w:szCs w:val="24"/>
          <w:rtl/>
        </w:rPr>
        <w:t>ه اندازه س</w:t>
      </w:r>
      <w:r w:rsidR="00D53E3A" w:rsidRPr="009F24E4">
        <w:rPr>
          <w:rFonts w:cs="B Mitra" w:hint="cs"/>
          <w:b w:val="0"/>
          <w:bCs w:val="0"/>
          <w:sz w:val="20"/>
          <w:szCs w:val="24"/>
          <w:rtl/>
        </w:rPr>
        <w:t>ازمان بزرگ بوده، مح</w:t>
      </w:r>
      <w:r w:rsidR="00E11D84">
        <w:rPr>
          <w:rFonts w:cs="B Mitra" w:hint="cs"/>
          <w:b w:val="0"/>
          <w:bCs w:val="0"/>
          <w:sz w:val="20"/>
          <w:szCs w:val="24"/>
          <w:rtl/>
        </w:rPr>
        <w:t>ی</w:t>
      </w:r>
      <w:r w:rsidR="00D53E3A" w:rsidRPr="009F24E4">
        <w:rPr>
          <w:rFonts w:cs="B Mitra" w:hint="cs"/>
          <w:b w:val="0"/>
          <w:bCs w:val="0"/>
          <w:sz w:val="20"/>
          <w:szCs w:val="24"/>
          <w:rtl/>
        </w:rPr>
        <w:t>ط ساده و با</w:t>
      </w:r>
      <w:r w:rsidRPr="009F24E4">
        <w:rPr>
          <w:rFonts w:cs="B Mitra" w:hint="cs"/>
          <w:b w:val="0"/>
          <w:bCs w:val="0"/>
          <w:sz w:val="20"/>
          <w:szCs w:val="24"/>
          <w:rtl/>
        </w:rPr>
        <w:t>ثبات باشد و فناور</w:t>
      </w:r>
      <w:r w:rsidR="00E11D84">
        <w:rPr>
          <w:rFonts w:cs="B Mitra" w:hint="cs"/>
          <w:b w:val="0"/>
          <w:bCs w:val="0"/>
          <w:sz w:val="20"/>
          <w:szCs w:val="24"/>
          <w:rtl/>
        </w:rPr>
        <w:t>ی</w:t>
      </w:r>
      <w:r w:rsidRPr="009F24E4">
        <w:rPr>
          <w:rFonts w:cs="B Mitra" w:hint="cs"/>
          <w:b w:val="0"/>
          <w:bCs w:val="0"/>
          <w:sz w:val="20"/>
          <w:szCs w:val="24"/>
          <w:rtl/>
        </w:rPr>
        <w:t xml:space="preserve"> مورد استفاده، شامل </w:t>
      </w:r>
      <w:r w:rsidR="00162CA4" w:rsidRPr="009F24E4">
        <w:rPr>
          <w:rFonts w:cs="B Mitra"/>
          <w:b w:val="0"/>
          <w:bCs w:val="0"/>
          <w:sz w:val="20"/>
          <w:szCs w:val="24"/>
          <w:rtl/>
        </w:rPr>
        <w:t>فعال</w:t>
      </w:r>
      <w:r w:rsidR="00162CA4" w:rsidRPr="009F24E4">
        <w:rPr>
          <w:rFonts w:cs="B Mitra" w:hint="cs"/>
          <w:b w:val="0"/>
          <w:bCs w:val="0"/>
          <w:sz w:val="20"/>
          <w:szCs w:val="24"/>
          <w:rtl/>
        </w:rPr>
        <w:t>ی</w:t>
      </w:r>
      <w:r w:rsidR="00162CA4" w:rsidRPr="009F24E4">
        <w:rPr>
          <w:rFonts w:cs="B Mitra" w:hint="eastAsia"/>
          <w:b w:val="0"/>
          <w:bCs w:val="0"/>
          <w:sz w:val="20"/>
          <w:szCs w:val="24"/>
          <w:rtl/>
        </w:rPr>
        <w:t>ت‌ها</w:t>
      </w:r>
      <w:r w:rsidR="00162CA4" w:rsidRPr="009F24E4">
        <w:rPr>
          <w:rFonts w:cs="B Mitra" w:hint="cs"/>
          <w:b w:val="0"/>
          <w:bCs w:val="0"/>
          <w:sz w:val="20"/>
          <w:szCs w:val="24"/>
          <w:rtl/>
        </w:rPr>
        <w:t>ی</w:t>
      </w:r>
      <w:r w:rsidRPr="009F24E4">
        <w:rPr>
          <w:rFonts w:cs="B Mitra" w:hint="cs"/>
          <w:b w:val="0"/>
          <w:bCs w:val="0"/>
          <w:sz w:val="20"/>
          <w:szCs w:val="24"/>
          <w:rtl/>
        </w:rPr>
        <w:t xml:space="preserve"> ت</w:t>
      </w:r>
      <w:r w:rsidR="006C7271">
        <w:rPr>
          <w:rFonts w:cs="B Mitra" w:hint="cs"/>
          <w:b w:val="0"/>
          <w:bCs w:val="0"/>
          <w:sz w:val="20"/>
          <w:szCs w:val="24"/>
          <w:rtl/>
        </w:rPr>
        <w:t>ک</w:t>
      </w:r>
      <w:r w:rsidRPr="009F24E4">
        <w:rPr>
          <w:rFonts w:cs="B Mitra" w:hint="cs"/>
          <w:b w:val="0"/>
          <w:bCs w:val="0"/>
          <w:sz w:val="20"/>
          <w:szCs w:val="24"/>
          <w:rtl/>
        </w:rPr>
        <w:t>رار</w:t>
      </w:r>
      <w:r w:rsidR="00E11D84">
        <w:rPr>
          <w:rFonts w:cs="B Mitra" w:hint="cs"/>
          <w:b w:val="0"/>
          <w:bCs w:val="0"/>
          <w:sz w:val="20"/>
          <w:szCs w:val="24"/>
          <w:rtl/>
        </w:rPr>
        <w:t>ی</w:t>
      </w:r>
      <w:r w:rsidRPr="009F24E4">
        <w:rPr>
          <w:rFonts w:cs="B Mitra" w:hint="cs"/>
          <w:b w:val="0"/>
          <w:bCs w:val="0"/>
          <w:sz w:val="20"/>
          <w:szCs w:val="24"/>
          <w:rtl/>
        </w:rPr>
        <w:t xml:space="preserve"> باشد </w:t>
      </w:r>
      <w:r w:rsidR="006C7271">
        <w:rPr>
          <w:rFonts w:cs="B Mitra" w:hint="cs"/>
          <w:b w:val="0"/>
          <w:bCs w:val="0"/>
          <w:sz w:val="20"/>
          <w:szCs w:val="24"/>
          <w:rtl/>
        </w:rPr>
        <w:t>ک</w:t>
      </w:r>
      <w:r w:rsidRPr="009F24E4">
        <w:rPr>
          <w:rFonts w:cs="B Mitra" w:hint="cs"/>
          <w:b w:val="0"/>
          <w:bCs w:val="0"/>
          <w:sz w:val="20"/>
          <w:szCs w:val="24"/>
          <w:rtl/>
        </w:rPr>
        <w:t>ه م</w:t>
      </w:r>
      <w:r w:rsidR="00E11D84">
        <w:rPr>
          <w:rFonts w:cs="B Mitra" w:hint="cs"/>
          <w:b w:val="0"/>
          <w:bCs w:val="0"/>
          <w:sz w:val="20"/>
          <w:szCs w:val="24"/>
          <w:rtl/>
        </w:rPr>
        <w:t>ی</w:t>
      </w:r>
      <w:r w:rsidRPr="009F24E4">
        <w:rPr>
          <w:rFonts w:cs="B Mitra" w:hint="cs"/>
          <w:b w:val="0"/>
          <w:bCs w:val="0"/>
          <w:sz w:val="20"/>
          <w:szCs w:val="24"/>
          <w:rtl/>
        </w:rPr>
        <w:t>‌توانند استاندارد شوند.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روش م</w:t>
      </w:r>
      <w:r w:rsidR="006C7271">
        <w:rPr>
          <w:rFonts w:cs="B Mitra" w:hint="cs"/>
          <w:b w:val="0"/>
          <w:bCs w:val="0"/>
          <w:sz w:val="20"/>
          <w:szCs w:val="24"/>
          <w:rtl/>
        </w:rPr>
        <w:t>ک</w:t>
      </w:r>
      <w:r w:rsidRPr="009F24E4">
        <w:rPr>
          <w:rFonts w:cs="B Mitra" w:hint="cs"/>
          <w:b w:val="0"/>
          <w:bCs w:val="0"/>
          <w:sz w:val="20"/>
          <w:szCs w:val="24"/>
          <w:rtl/>
        </w:rPr>
        <w:t>ان</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اغلب محدود</w:t>
      </w:r>
      <w:r w:rsidR="00E11D84">
        <w:rPr>
          <w:rFonts w:cs="B Mitra" w:hint="cs"/>
          <w:b w:val="0"/>
          <w:bCs w:val="0"/>
          <w:sz w:val="20"/>
          <w:szCs w:val="24"/>
          <w:rtl/>
        </w:rPr>
        <w:t>ی</w:t>
      </w:r>
      <w:r w:rsidRPr="009F24E4">
        <w:rPr>
          <w:rFonts w:cs="B Mitra" w:hint="cs"/>
          <w:b w:val="0"/>
          <w:bCs w:val="0"/>
          <w:sz w:val="20"/>
          <w:szCs w:val="24"/>
          <w:rtl/>
        </w:rPr>
        <w:t>ت‌ها</w:t>
      </w:r>
      <w:r w:rsidR="00E11D84">
        <w:rPr>
          <w:rFonts w:cs="B Mitra" w:hint="cs"/>
          <w:b w:val="0"/>
          <w:bCs w:val="0"/>
          <w:sz w:val="20"/>
          <w:szCs w:val="24"/>
          <w:rtl/>
        </w:rPr>
        <w:t>ی</w:t>
      </w:r>
      <w:r w:rsidRPr="009F24E4">
        <w:rPr>
          <w:rFonts w:cs="B Mitra" w:hint="cs"/>
          <w:b w:val="0"/>
          <w:bCs w:val="0"/>
          <w:sz w:val="20"/>
          <w:szCs w:val="24"/>
          <w:rtl/>
        </w:rPr>
        <w:t xml:space="preserve"> شد</w:t>
      </w:r>
      <w:r w:rsidR="00E11D84">
        <w:rPr>
          <w:rFonts w:cs="B Mitra" w:hint="cs"/>
          <w:b w:val="0"/>
          <w:bCs w:val="0"/>
          <w:sz w:val="20"/>
          <w:szCs w:val="24"/>
          <w:rtl/>
        </w:rPr>
        <w:t>ی</w:t>
      </w:r>
      <w:r w:rsidRPr="009F24E4">
        <w:rPr>
          <w:rFonts w:cs="B Mitra" w:hint="cs"/>
          <w:b w:val="0"/>
          <w:bCs w:val="0"/>
          <w:sz w:val="20"/>
          <w:szCs w:val="24"/>
          <w:rtl/>
        </w:rPr>
        <w:t>د</w:t>
      </w:r>
      <w:r w:rsidR="00E11D84">
        <w:rPr>
          <w:rFonts w:cs="B Mitra" w:hint="cs"/>
          <w:b w:val="0"/>
          <w:bCs w:val="0"/>
          <w:sz w:val="20"/>
          <w:szCs w:val="24"/>
          <w:rtl/>
        </w:rPr>
        <w:t>ی</w:t>
      </w:r>
      <w:r w:rsidRPr="009F24E4">
        <w:rPr>
          <w:rFonts w:cs="B Mitra" w:hint="cs"/>
          <w:b w:val="0"/>
          <w:bCs w:val="0"/>
          <w:sz w:val="20"/>
          <w:szCs w:val="24"/>
          <w:rtl/>
        </w:rPr>
        <w:t xml:space="preserve"> ن</w:t>
      </w:r>
      <w:r w:rsidR="00E11D84">
        <w:rPr>
          <w:rFonts w:cs="B Mitra" w:hint="cs"/>
          <w:b w:val="0"/>
          <w:bCs w:val="0"/>
          <w:sz w:val="20"/>
          <w:szCs w:val="24"/>
          <w:rtl/>
        </w:rPr>
        <w:t>ی</w:t>
      </w:r>
      <w:r w:rsidRPr="009F24E4">
        <w:rPr>
          <w:rFonts w:cs="B Mitra" w:hint="cs"/>
          <w:b w:val="0"/>
          <w:bCs w:val="0"/>
          <w:sz w:val="20"/>
          <w:szCs w:val="24"/>
          <w:rtl/>
        </w:rPr>
        <w:t>ز دارند: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الف</w:t>
      </w:r>
      <w:r w:rsidR="00AA68BE" w:rsidRPr="009F24E4">
        <w:rPr>
          <w:rFonts w:cs="B Mitra" w:hint="cs"/>
          <w:b w:val="0"/>
          <w:bCs w:val="0"/>
          <w:sz w:val="20"/>
          <w:szCs w:val="24"/>
          <w:rtl/>
        </w:rPr>
        <w:t>.</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‌تواند ش</w:t>
      </w:r>
      <w:r w:rsidR="006C7271">
        <w:rPr>
          <w:rFonts w:cs="B Mitra" w:hint="cs"/>
          <w:b w:val="0"/>
          <w:bCs w:val="0"/>
          <w:sz w:val="20"/>
          <w:szCs w:val="24"/>
          <w:rtl/>
        </w:rPr>
        <w:t>ک</w:t>
      </w:r>
      <w:r w:rsidRPr="009F24E4">
        <w:rPr>
          <w:rFonts w:cs="B Mitra" w:hint="cs"/>
          <w:b w:val="0"/>
          <w:bCs w:val="0"/>
          <w:sz w:val="20"/>
          <w:szCs w:val="24"/>
          <w:rtl/>
        </w:rPr>
        <w:t>ل‌ها</w:t>
      </w:r>
      <w:r w:rsidR="00E11D84">
        <w:rPr>
          <w:rFonts w:cs="B Mitra" w:hint="cs"/>
          <w:b w:val="0"/>
          <w:bCs w:val="0"/>
          <w:sz w:val="20"/>
          <w:szCs w:val="24"/>
          <w:rtl/>
        </w:rPr>
        <w:t>یی</w:t>
      </w:r>
      <w:r w:rsidRPr="009F24E4">
        <w:rPr>
          <w:rFonts w:cs="B Mitra" w:hint="cs"/>
          <w:b w:val="0"/>
          <w:bCs w:val="0"/>
          <w:sz w:val="20"/>
          <w:szCs w:val="24"/>
          <w:rtl/>
        </w:rPr>
        <w:t xml:space="preserve"> از سازمان را </w:t>
      </w:r>
      <w:r w:rsidR="006C7271">
        <w:rPr>
          <w:rFonts w:cs="B Mitra" w:hint="cs"/>
          <w:b w:val="0"/>
          <w:bCs w:val="0"/>
          <w:sz w:val="20"/>
          <w:szCs w:val="24"/>
          <w:rtl/>
        </w:rPr>
        <w:t>ک</w:t>
      </w:r>
      <w:r w:rsidRPr="009F24E4">
        <w:rPr>
          <w:rFonts w:cs="B Mitra" w:hint="cs"/>
          <w:b w:val="0"/>
          <w:bCs w:val="0"/>
          <w:sz w:val="20"/>
          <w:szCs w:val="24"/>
          <w:rtl/>
        </w:rPr>
        <w:t>ه مش</w:t>
      </w:r>
      <w:r w:rsidR="006C7271">
        <w:rPr>
          <w:rFonts w:cs="B Mitra" w:hint="cs"/>
          <w:b w:val="0"/>
          <w:bCs w:val="0"/>
          <w:sz w:val="20"/>
          <w:szCs w:val="24"/>
          <w:rtl/>
        </w:rPr>
        <w:t>ک</w:t>
      </w:r>
      <w:r w:rsidRPr="009F24E4">
        <w:rPr>
          <w:rFonts w:cs="B Mitra" w:hint="cs"/>
          <w:b w:val="0"/>
          <w:bCs w:val="0"/>
          <w:sz w:val="20"/>
          <w:szCs w:val="24"/>
          <w:rtl/>
        </w:rPr>
        <w:t>لات ز</w:t>
      </w:r>
      <w:r w:rsidR="00E11D84">
        <w:rPr>
          <w:rFonts w:cs="B Mitra" w:hint="cs"/>
          <w:b w:val="0"/>
          <w:bCs w:val="0"/>
          <w:sz w:val="20"/>
          <w:szCs w:val="24"/>
          <w:rtl/>
        </w:rPr>
        <w:t>ی</w:t>
      </w:r>
      <w:r w:rsidRPr="009F24E4">
        <w:rPr>
          <w:rFonts w:cs="B Mitra" w:hint="cs"/>
          <w:b w:val="0"/>
          <w:bCs w:val="0"/>
          <w:sz w:val="20"/>
          <w:szCs w:val="24"/>
          <w:rtl/>
        </w:rPr>
        <w:t>اد</w:t>
      </w:r>
      <w:r w:rsidR="00E11D84">
        <w:rPr>
          <w:rFonts w:cs="B Mitra" w:hint="cs"/>
          <w:b w:val="0"/>
          <w:bCs w:val="0"/>
          <w:sz w:val="20"/>
          <w:szCs w:val="24"/>
          <w:rtl/>
        </w:rPr>
        <w:t>ی</w:t>
      </w:r>
      <w:r w:rsidRPr="009F24E4">
        <w:rPr>
          <w:rFonts w:cs="B Mitra" w:hint="cs"/>
          <w:b w:val="0"/>
          <w:bCs w:val="0"/>
          <w:sz w:val="20"/>
          <w:szCs w:val="24"/>
          <w:rtl/>
        </w:rPr>
        <w:t xml:space="preserve"> در انطباق با تغ</w:t>
      </w:r>
      <w:r w:rsidR="00E11D84">
        <w:rPr>
          <w:rFonts w:cs="B Mitra" w:hint="cs"/>
          <w:b w:val="0"/>
          <w:bCs w:val="0"/>
          <w:sz w:val="20"/>
          <w:szCs w:val="24"/>
          <w:rtl/>
        </w:rPr>
        <w:t>یی</w:t>
      </w:r>
      <w:r w:rsidRPr="009F24E4">
        <w:rPr>
          <w:rFonts w:cs="B Mitra" w:hint="cs"/>
          <w:b w:val="0"/>
          <w:bCs w:val="0"/>
          <w:sz w:val="20"/>
          <w:szCs w:val="24"/>
          <w:rtl/>
        </w:rPr>
        <w:t>ر شرا</w:t>
      </w:r>
      <w:r w:rsidR="00E11D84">
        <w:rPr>
          <w:rFonts w:cs="B Mitra" w:hint="cs"/>
          <w:b w:val="0"/>
          <w:bCs w:val="0"/>
          <w:sz w:val="20"/>
          <w:szCs w:val="24"/>
          <w:rtl/>
        </w:rPr>
        <w:t>ی</w:t>
      </w:r>
      <w:r w:rsidRPr="009F24E4">
        <w:rPr>
          <w:rFonts w:cs="B Mitra" w:hint="cs"/>
          <w:b w:val="0"/>
          <w:bCs w:val="0"/>
          <w:sz w:val="20"/>
          <w:szCs w:val="24"/>
          <w:rtl/>
        </w:rPr>
        <w:t xml:space="preserve">ط دارند، </w:t>
      </w:r>
      <w:r w:rsidR="00162CA4" w:rsidRPr="009F24E4">
        <w:rPr>
          <w:rFonts w:cs="B Mitra"/>
          <w:b w:val="0"/>
          <w:bCs w:val="0"/>
          <w:sz w:val="20"/>
          <w:szCs w:val="24"/>
          <w:rtl/>
        </w:rPr>
        <w:t>به وجود</w:t>
      </w:r>
      <w:r w:rsidRPr="009F24E4">
        <w:rPr>
          <w:rFonts w:cs="B Mitra" w:hint="cs"/>
          <w:b w:val="0"/>
          <w:bCs w:val="0"/>
          <w:sz w:val="20"/>
          <w:szCs w:val="24"/>
          <w:rtl/>
        </w:rPr>
        <w:t xml:space="preserve"> آورند.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ب</w:t>
      </w:r>
      <w:r w:rsidR="00AA68BE" w:rsidRPr="009F24E4">
        <w:rPr>
          <w:rFonts w:cs="B Mitra" w:hint="cs"/>
          <w:b w:val="0"/>
          <w:bCs w:val="0"/>
          <w:sz w:val="20"/>
          <w:szCs w:val="24"/>
          <w:rtl/>
        </w:rPr>
        <w:t>.</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‌تواند منجر به بورو</w:t>
      </w:r>
      <w:r w:rsidR="006C7271">
        <w:rPr>
          <w:rFonts w:cs="B Mitra" w:hint="cs"/>
          <w:b w:val="0"/>
          <w:bCs w:val="0"/>
          <w:sz w:val="20"/>
          <w:szCs w:val="24"/>
          <w:rtl/>
        </w:rPr>
        <w:t>ک</w:t>
      </w:r>
      <w:r w:rsidRPr="009F24E4">
        <w:rPr>
          <w:rFonts w:cs="B Mitra" w:hint="cs"/>
          <w:b w:val="0"/>
          <w:bCs w:val="0"/>
          <w:sz w:val="20"/>
          <w:szCs w:val="24"/>
          <w:rtl/>
        </w:rPr>
        <w:t>راس</w:t>
      </w:r>
      <w:r w:rsidR="00E11D84">
        <w:rPr>
          <w:rFonts w:cs="B Mitra" w:hint="cs"/>
          <w:b w:val="0"/>
          <w:bCs w:val="0"/>
          <w:sz w:val="20"/>
          <w:szCs w:val="24"/>
          <w:rtl/>
        </w:rPr>
        <w:t>ی</w:t>
      </w:r>
      <w:r w:rsidRPr="009F24E4">
        <w:rPr>
          <w:rFonts w:cs="B Mitra" w:hint="cs"/>
          <w:b w:val="0"/>
          <w:bCs w:val="0"/>
          <w:sz w:val="20"/>
          <w:szCs w:val="24"/>
          <w:rtl/>
        </w:rPr>
        <w:t xml:space="preserve"> ب</w:t>
      </w:r>
      <w:r w:rsidR="00E11D84">
        <w:rPr>
          <w:rFonts w:cs="B Mitra" w:hint="cs"/>
          <w:b w:val="0"/>
          <w:bCs w:val="0"/>
          <w:sz w:val="20"/>
          <w:szCs w:val="24"/>
          <w:rtl/>
        </w:rPr>
        <w:t>ی</w:t>
      </w:r>
      <w:r w:rsidRPr="009F24E4">
        <w:rPr>
          <w:rFonts w:cs="B Mitra" w:hint="cs"/>
          <w:b w:val="0"/>
          <w:bCs w:val="0"/>
          <w:sz w:val="20"/>
          <w:szCs w:val="24"/>
          <w:rtl/>
        </w:rPr>
        <w:t xml:space="preserve"> اند</w:t>
      </w:r>
      <w:r w:rsidR="00E11D84">
        <w:rPr>
          <w:rFonts w:cs="B Mitra" w:hint="cs"/>
          <w:b w:val="0"/>
          <w:bCs w:val="0"/>
          <w:sz w:val="20"/>
          <w:szCs w:val="24"/>
          <w:rtl/>
        </w:rPr>
        <w:t>ی</w:t>
      </w:r>
      <w:r w:rsidRPr="009F24E4">
        <w:rPr>
          <w:rFonts w:cs="B Mitra" w:hint="cs"/>
          <w:b w:val="0"/>
          <w:bCs w:val="0"/>
          <w:sz w:val="20"/>
          <w:szCs w:val="24"/>
          <w:rtl/>
        </w:rPr>
        <w:t xml:space="preserve">شه، </w:t>
      </w:r>
      <w:r w:rsidR="006C7271">
        <w:rPr>
          <w:rFonts w:cs="B Mitra" w:hint="cs"/>
          <w:b w:val="0"/>
          <w:bCs w:val="0"/>
          <w:sz w:val="20"/>
          <w:szCs w:val="24"/>
          <w:rtl/>
        </w:rPr>
        <w:t>ک</w:t>
      </w:r>
      <w:r w:rsidRPr="009F24E4">
        <w:rPr>
          <w:rFonts w:cs="B Mitra" w:hint="cs"/>
          <w:b w:val="0"/>
          <w:bCs w:val="0"/>
          <w:sz w:val="20"/>
          <w:szCs w:val="24"/>
          <w:rtl/>
        </w:rPr>
        <w:t>ور و بدو</w:t>
      </w:r>
      <w:r w:rsidR="00980295" w:rsidRPr="009F24E4">
        <w:rPr>
          <w:rFonts w:cs="B Mitra" w:hint="cs"/>
          <w:b w:val="0"/>
          <w:bCs w:val="0"/>
          <w:sz w:val="20"/>
          <w:szCs w:val="24"/>
          <w:rtl/>
        </w:rPr>
        <w:t>ن</w:t>
      </w:r>
      <w:r w:rsidRPr="009F24E4">
        <w:rPr>
          <w:rFonts w:cs="B Mitra" w:hint="cs"/>
          <w:b w:val="0"/>
          <w:bCs w:val="0"/>
          <w:sz w:val="20"/>
          <w:szCs w:val="24"/>
          <w:rtl/>
        </w:rPr>
        <w:t xml:space="preserve"> چون و چرا شوند.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ج</w:t>
      </w:r>
      <w:r w:rsidR="00AA68BE" w:rsidRPr="009F24E4">
        <w:rPr>
          <w:rFonts w:cs="B Mitra" w:hint="cs"/>
          <w:b w:val="0"/>
          <w:bCs w:val="0"/>
          <w:sz w:val="20"/>
          <w:szCs w:val="24"/>
          <w:rtl/>
        </w:rPr>
        <w:t>.</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‌تواند پ</w:t>
      </w:r>
      <w:r w:rsidR="00E11D84">
        <w:rPr>
          <w:rFonts w:cs="B Mitra" w:hint="cs"/>
          <w:b w:val="0"/>
          <w:bCs w:val="0"/>
          <w:sz w:val="20"/>
          <w:szCs w:val="24"/>
          <w:rtl/>
        </w:rPr>
        <w:t>ی</w:t>
      </w:r>
      <w:r w:rsidRPr="009F24E4">
        <w:rPr>
          <w:rFonts w:cs="B Mitra" w:hint="cs"/>
          <w:b w:val="0"/>
          <w:bCs w:val="0"/>
          <w:sz w:val="20"/>
          <w:szCs w:val="24"/>
          <w:rtl/>
        </w:rPr>
        <w:t>امدها</w:t>
      </w:r>
      <w:r w:rsidR="00E11D84">
        <w:rPr>
          <w:rFonts w:cs="B Mitra" w:hint="cs"/>
          <w:b w:val="0"/>
          <w:bCs w:val="0"/>
          <w:sz w:val="20"/>
          <w:szCs w:val="24"/>
          <w:rtl/>
        </w:rPr>
        <w:t>ی</w:t>
      </w:r>
      <w:r w:rsidRPr="009F24E4">
        <w:rPr>
          <w:rFonts w:cs="B Mitra" w:hint="cs"/>
          <w:b w:val="0"/>
          <w:bCs w:val="0"/>
          <w:sz w:val="20"/>
          <w:szCs w:val="24"/>
          <w:rtl/>
        </w:rPr>
        <w:t xml:space="preserve"> پ</w:t>
      </w:r>
      <w:r w:rsidR="00E11D84">
        <w:rPr>
          <w:rFonts w:cs="B Mitra" w:hint="cs"/>
          <w:b w:val="0"/>
          <w:bCs w:val="0"/>
          <w:sz w:val="20"/>
          <w:szCs w:val="24"/>
          <w:rtl/>
        </w:rPr>
        <w:t>ی</w:t>
      </w:r>
      <w:r w:rsidRPr="009F24E4">
        <w:rPr>
          <w:rFonts w:cs="B Mitra" w:hint="cs"/>
          <w:b w:val="0"/>
          <w:bCs w:val="0"/>
          <w:sz w:val="20"/>
          <w:szCs w:val="24"/>
          <w:rtl/>
        </w:rPr>
        <w:t>ش‌ب</w:t>
      </w:r>
      <w:r w:rsidR="00E11D84">
        <w:rPr>
          <w:rFonts w:cs="B Mitra" w:hint="cs"/>
          <w:b w:val="0"/>
          <w:bCs w:val="0"/>
          <w:sz w:val="20"/>
          <w:szCs w:val="24"/>
          <w:rtl/>
        </w:rPr>
        <w:t>ی</w:t>
      </w:r>
      <w:r w:rsidRPr="009F24E4">
        <w:rPr>
          <w:rFonts w:cs="B Mitra" w:hint="cs"/>
          <w:b w:val="0"/>
          <w:bCs w:val="0"/>
          <w:sz w:val="20"/>
          <w:szCs w:val="24"/>
          <w:rtl/>
        </w:rPr>
        <w:t>ن</w:t>
      </w:r>
      <w:r w:rsidR="00E11D84">
        <w:rPr>
          <w:rFonts w:cs="B Mitra" w:hint="cs"/>
          <w:b w:val="0"/>
          <w:bCs w:val="0"/>
          <w:sz w:val="20"/>
          <w:szCs w:val="24"/>
          <w:rtl/>
        </w:rPr>
        <w:t>ی</w:t>
      </w:r>
      <w:r w:rsidRPr="009F24E4">
        <w:rPr>
          <w:rFonts w:cs="B Mitra" w:hint="cs"/>
          <w:b w:val="0"/>
          <w:bCs w:val="0"/>
          <w:sz w:val="20"/>
          <w:szCs w:val="24"/>
          <w:rtl/>
        </w:rPr>
        <w:t xml:space="preserve"> نشده و نامطلوب</w:t>
      </w:r>
      <w:r w:rsidR="00E11D84">
        <w:rPr>
          <w:rFonts w:cs="B Mitra" w:hint="cs"/>
          <w:b w:val="0"/>
          <w:bCs w:val="0"/>
          <w:sz w:val="20"/>
          <w:szCs w:val="24"/>
          <w:rtl/>
        </w:rPr>
        <w:t>ی</w:t>
      </w:r>
      <w:r w:rsidRPr="009F24E4">
        <w:rPr>
          <w:rFonts w:cs="B Mitra" w:hint="cs"/>
          <w:b w:val="0"/>
          <w:bCs w:val="0"/>
          <w:sz w:val="20"/>
          <w:szCs w:val="24"/>
          <w:rtl/>
        </w:rPr>
        <w:t xml:space="preserve"> از قب</w:t>
      </w:r>
      <w:r w:rsidR="00E11D84">
        <w:rPr>
          <w:rFonts w:cs="B Mitra" w:hint="cs"/>
          <w:b w:val="0"/>
          <w:bCs w:val="0"/>
          <w:sz w:val="20"/>
          <w:szCs w:val="24"/>
          <w:rtl/>
        </w:rPr>
        <w:t>ی</w:t>
      </w:r>
      <w:r w:rsidRPr="009F24E4">
        <w:rPr>
          <w:rFonts w:cs="B Mitra" w:hint="cs"/>
          <w:b w:val="0"/>
          <w:bCs w:val="0"/>
          <w:sz w:val="20"/>
          <w:szCs w:val="24"/>
          <w:rtl/>
        </w:rPr>
        <w:t>ل ترج</w:t>
      </w:r>
      <w:r w:rsidR="00E11D84">
        <w:rPr>
          <w:rFonts w:cs="B Mitra" w:hint="cs"/>
          <w:b w:val="0"/>
          <w:bCs w:val="0"/>
          <w:sz w:val="20"/>
          <w:szCs w:val="24"/>
          <w:rtl/>
        </w:rPr>
        <w:t>ی</w:t>
      </w:r>
      <w:r w:rsidRPr="009F24E4">
        <w:rPr>
          <w:rFonts w:cs="B Mitra" w:hint="cs"/>
          <w:b w:val="0"/>
          <w:bCs w:val="0"/>
          <w:sz w:val="20"/>
          <w:szCs w:val="24"/>
          <w:rtl/>
        </w:rPr>
        <w:t>ح پ</w:t>
      </w:r>
      <w:r w:rsidR="00E11D84">
        <w:rPr>
          <w:rFonts w:cs="B Mitra" w:hint="cs"/>
          <w:b w:val="0"/>
          <w:bCs w:val="0"/>
          <w:sz w:val="20"/>
          <w:szCs w:val="24"/>
          <w:rtl/>
        </w:rPr>
        <w:t>ی</w:t>
      </w:r>
      <w:r w:rsidRPr="009F24E4">
        <w:rPr>
          <w:rFonts w:cs="B Mitra" w:hint="cs"/>
          <w:b w:val="0"/>
          <w:bCs w:val="0"/>
          <w:sz w:val="20"/>
          <w:szCs w:val="24"/>
          <w:rtl/>
        </w:rPr>
        <w:t>دا نمودن منافع و علائق شخص</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w:t>
      </w:r>
      <w:r w:rsidR="006C7271">
        <w:rPr>
          <w:rFonts w:cs="B Mitra" w:hint="cs"/>
          <w:b w:val="0"/>
          <w:bCs w:val="0"/>
          <w:sz w:val="20"/>
          <w:szCs w:val="24"/>
          <w:rtl/>
        </w:rPr>
        <w:t>ک</w:t>
      </w:r>
      <w:r w:rsidRPr="009F24E4">
        <w:rPr>
          <w:rFonts w:cs="B Mitra" w:hint="cs"/>
          <w:b w:val="0"/>
          <w:bCs w:val="0"/>
          <w:sz w:val="20"/>
          <w:szCs w:val="24"/>
          <w:rtl/>
        </w:rPr>
        <w:t>نان بر اهداف</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سازمان برا</w:t>
      </w:r>
      <w:r w:rsidR="00E11D84">
        <w:rPr>
          <w:rFonts w:cs="B Mitra" w:hint="cs"/>
          <w:b w:val="0"/>
          <w:bCs w:val="0"/>
          <w:sz w:val="20"/>
          <w:szCs w:val="24"/>
          <w:rtl/>
        </w:rPr>
        <w:t>ی</w:t>
      </w:r>
      <w:r w:rsidRPr="009F24E4">
        <w:rPr>
          <w:rFonts w:cs="B Mitra" w:hint="cs"/>
          <w:b w:val="0"/>
          <w:bCs w:val="0"/>
          <w:sz w:val="20"/>
          <w:szCs w:val="24"/>
          <w:rtl/>
        </w:rPr>
        <w:t xml:space="preserve"> </w:t>
      </w:r>
      <w:r w:rsidR="00FB7E23" w:rsidRPr="009F24E4">
        <w:rPr>
          <w:rFonts w:cs="B Mitra"/>
          <w:b w:val="0"/>
          <w:bCs w:val="0"/>
          <w:sz w:val="20"/>
          <w:szCs w:val="24"/>
          <w:rtl/>
        </w:rPr>
        <w:t>دست‌</w:t>
      </w:r>
      <w:r w:rsidR="00FB7E23" w:rsidRPr="009F24E4">
        <w:rPr>
          <w:rFonts w:cs="B Mitra" w:hint="cs"/>
          <w:b w:val="0"/>
          <w:bCs w:val="0"/>
          <w:sz w:val="20"/>
          <w:szCs w:val="24"/>
          <w:rtl/>
        </w:rPr>
        <w:t>ی</w:t>
      </w:r>
      <w:r w:rsidR="00FB7E23" w:rsidRPr="009F24E4">
        <w:rPr>
          <w:rFonts w:cs="B Mitra" w:hint="eastAsia"/>
          <w:b w:val="0"/>
          <w:bCs w:val="0"/>
          <w:sz w:val="20"/>
          <w:szCs w:val="24"/>
          <w:rtl/>
        </w:rPr>
        <w:t>اب</w:t>
      </w:r>
      <w:r w:rsidR="00FB7E23" w:rsidRPr="009F24E4">
        <w:rPr>
          <w:rFonts w:cs="B Mitra" w:hint="cs"/>
          <w:b w:val="0"/>
          <w:bCs w:val="0"/>
          <w:sz w:val="20"/>
          <w:szCs w:val="24"/>
          <w:rtl/>
        </w:rPr>
        <w:t>ی</w:t>
      </w:r>
      <w:r w:rsidRPr="009F24E4">
        <w:rPr>
          <w:rFonts w:cs="B Mitra" w:hint="cs"/>
          <w:b w:val="0"/>
          <w:bCs w:val="0"/>
          <w:sz w:val="20"/>
          <w:szCs w:val="24"/>
          <w:rtl/>
        </w:rPr>
        <w:t xml:space="preserve"> به </w:t>
      </w:r>
      <w:r w:rsidR="00FB7E23" w:rsidRPr="009F24E4">
        <w:rPr>
          <w:rFonts w:cs="B Mitra"/>
          <w:b w:val="0"/>
          <w:bCs w:val="0"/>
          <w:sz w:val="20"/>
          <w:szCs w:val="24"/>
          <w:rtl/>
        </w:rPr>
        <w:t>آن‌ها</w:t>
      </w:r>
      <w:r w:rsidRPr="009F24E4">
        <w:rPr>
          <w:rFonts w:cs="B Mitra" w:hint="cs"/>
          <w:b w:val="0"/>
          <w:bCs w:val="0"/>
          <w:sz w:val="20"/>
          <w:szCs w:val="24"/>
          <w:rtl/>
        </w:rPr>
        <w:t xml:space="preserve"> طراح</w:t>
      </w:r>
      <w:r w:rsidR="00E11D84">
        <w:rPr>
          <w:rFonts w:cs="B Mitra" w:hint="cs"/>
          <w:b w:val="0"/>
          <w:bCs w:val="0"/>
          <w:sz w:val="20"/>
          <w:szCs w:val="24"/>
          <w:rtl/>
        </w:rPr>
        <w:t>ی</w:t>
      </w:r>
      <w:r w:rsidRPr="009F24E4">
        <w:rPr>
          <w:rFonts w:cs="B Mitra" w:hint="cs"/>
          <w:b w:val="0"/>
          <w:bCs w:val="0"/>
          <w:sz w:val="20"/>
          <w:szCs w:val="24"/>
          <w:rtl/>
        </w:rPr>
        <w:t xml:space="preserve"> شده است، گردد.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د</w:t>
      </w:r>
      <w:r w:rsidR="00AA68BE" w:rsidRPr="009F24E4">
        <w:rPr>
          <w:rFonts w:cs="B Mitra" w:hint="cs"/>
          <w:b w:val="0"/>
          <w:bCs w:val="0"/>
          <w:sz w:val="20"/>
          <w:szCs w:val="24"/>
          <w:rtl/>
        </w:rPr>
        <w:t>.</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‌تواند اثرات غ</w:t>
      </w:r>
      <w:r w:rsidR="00E11D84">
        <w:rPr>
          <w:rFonts w:cs="B Mitra" w:hint="cs"/>
          <w:b w:val="0"/>
          <w:bCs w:val="0"/>
          <w:sz w:val="20"/>
          <w:szCs w:val="24"/>
          <w:rtl/>
        </w:rPr>
        <w:t>ی</w:t>
      </w:r>
      <w:r w:rsidRPr="009F24E4">
        <w:rPr>
          <w:rFonts w:cs="B Mitra" w:hint="cs"/>
          <w:b w:val="0"/>
          <w:bCs w:val="0"/>
          <w:sz w:val="20"/>
          <w:szCs w:val="24"/>
          <w:rtl/>
        </w:rPr>
        <w:t>رانسان</w:t>
      </w:r>
      <w:r w:rsidR="00E11D84">
        <w:rPr>
          <w:rFonts w:cs="B Mitra" w:hint="cs"/>
          <w:b w:val="0"/>
          <w:bCs w:val="0"/>
          <w:sz w:val="20"/>
          <w:szCs w:val="24"/>
          <w:rtl/>
        </w:rPr>
        <w:t>ی</w:t>
      </w:r>
      <w:r w:rsidRPr="009F24E4">
        <w:rPr>
          <w:rFonts w:cs="B Mitra" w:hint="cs"/>
          <w:b w:val="0"/>
          <w:bCs w:val="0"/>
          <w:sz w:val="20"/>
          <w:szCs w:val="24"/>
          <w:rtl/>
        </w:rPr>
        <w:t xml:space="preserve"> بر </w:t>
      </w:r>
      <w:r w:rsidR="006C7271">
        <w:rPr>
          <w:rFonts w:cs="B Mitra" w:hint="cs"/>
          <w:b w:val="0"/>
          <w:bCs w:val="0"/>
          <w:sz w:val="20"/>
          <w:szCs w:val="24"/>
          <w:rtl/>
        </w:rPr>
        <w:t>ک</w:t>
      </w:r>
      <w:r w:rsidRPr="009F24E4">
        <w:rPr>
          <w:rFonts w:cs="B Mitra" w:hint="cs"/>
          <w:b w:val="0"/>
          <w:bCs w:val="0"/>
          <w:sz w:val="20"/>
          <w:szCs w:val="24"/>
          <w:rtl/>
        </w:rPr>
        <w:t>ار</w:t>
      </w:r>
      <w:r w:rsidR="006C7271">
        <w:rPr>
          <w:rFonts w:cs="B Mitra" w:hint="cs"/>
          <w:b w:val="0"/>
          <w:bCs w:val="0"/>
          <w:sz w:val="20"/>
          <w:szCs w:val="24"/>
          <w:rtl/>
        </w:rPr>
        <w:t>ک</w:t>
      </w:r>
      <w:r w:rsidRPr="009F24E4">
        <w:rPr>
          <w:rFonts w:cs="B Mitra" w:hint="cs"/>
          <w:b w:val="0"/>
          <w:bCs w:val="0"/>
          <w:sz w:val="20"/>
          <w:szCs w:val="24"/>
          <w:rtl/>
        </w:rPr>
        <w:t xml:space="preserve">نان، خصوصاً </w:t>
      </w:r>
      <w:r w:rsidR="00162CA4" w:rsidRPr="009F24E4">
        <w:rPr>
          <w:rFonts w:cs="B Mitra"/>
          <w:b w:val="0"/>
          <w:bCs w:val="0"/>
          <w:sz w:val="20"/>
          <w:szCs w:val="24"/>
          <w:rtl/>
        </w:rPr>
        <w:t>آن‌ها</w:t>
      </w:r>
      <w:r w:rsidR="00162CA4" w:rsidRPr="009F24E4">
        <w:rPr>
          <w:rFonts w:cs="B Mitra" w:hint="cs"/>
          <w:b w:val="0"/>
          <w:bCs w:val="0"/>
          <w:sz w:val="20"/>
          <w:szCs w:val="24"/>
          <w:rtl/>
        </w:rPr>
        <w:t>یی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از لحاظ سلسله مراتب در رده‌ها</w:t>
      </w:r>
      <w:r w:rsidR="00E11D84">
        <w:rPr>
          <w:rFonts w:cs="B Mitra" w:hint="cs"/>
          <w:b w:val="0"/>
          <w:bCs w:val="0"/>
          <w:sz w:val="20"/>
          <w:szCs w:val="24"/>
          <w:rtl/>
        </w:rPr>
        <w:t>ی</w:t>
      </w:r>
      <w:r w:rsidRPr="009F24E4">
        <w:rPr>
          <w:rFonts w:cs="B Mitra" w:hint="cs"/>
          <w:b w:val="0"/>
          <w:bCs w:val="0"/>
          <w:sz w:val="20"/>
          <w:szCs w:val="24"/>
          <w:rtl/>
        </w:rPr>
        <w:t xml:space="preserve"> پا</w:t>
      </w:r>
      <w:r w:rsidR="00E11D84">
        <w:rPr>
          <w:rFonts w:cs="B Mitra" w:hint="cs"/>
          <w:b w:val="0"/>
          <w:bCs w:val="0"/>
          <w:sz w:val="20"/>
          <w:szCs w:val="24"/>
          <w:rtl/>
        </w:rPr>
        <w:t>یی</w:t>
      </w:r>
      <w:r w:rsidRPr="009F24E4">
        <w:rPr>
          <w:rFonts w:cs="B Mitra" w:hint="cs"/>
          <w:b w:val="0"/>
          <w:bCs w:val="0"/>
          <w:sz w:val="20"/>
          <w:szCs w:val="24"/>
          <w:rtl/>
        </w:rPr>
        <w:t xml:space="preserve">ن سازمان به </w:t>
      </w:r>
      <w:r w:rsidR="006C7271">
        <w:rPr>
          <w:rFonts w:cs="B Mitra" w:hint="cs"/>
          <w:b w:val="0"/>
          <w:bCs w:val="0"/>
          <w:sz w:val="20"/>
          <w:szCs w:val="24"/>
          <w:rtl/>
        </w:rPr>
        <w:t>ک</w:t>
      </w:r>
      <w:r w:rsidRPr="009F24E4">
        <w:rPr>
          <w:rFonts w:cs="B Mitra" w:hint="cs"/>
          <w:b w:val="0"/>
          <w:bCs w:val="0"/>
          <w:sz w:val="20"/>
          <w:szCs w:val="24"/>
          <w:rtl/>
        </w:rPr>
        <w:t>ار مشغولند، داشته باشد.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شر</w:t>
      </w:r>
      <w:r w:rsidR="006C7271">
        <w:rPr>
          <w:rFonts w:cs="B Mitra" w:hint="cs"/>
          <w:b w:val="0"/>
          <w:bCs w:val="0"/>
          <w:sz w:val="20"/>
          <w:szCs w:val="24"/>
          <w:rtl/>
        </w:rPr>
        <w:t>ک</w:t>
      </w:r>
      <w:r w:rsidRPr="009F24E4">
        <w:rPr>
          <w:rFonts w:cs="B Mitra" w:hint="cs"/>
          <w:b w:val="0"/>
          <w:bCs w:val="0"/>
          <w:sz w:val="20"/>
          <w:szCs w:val="24"/>
          <w:rtl/>
        </w:rPr>
        <w:t>ت‌ها برا</w:t>
      </w:r>
      <w:r w:rsidR="00E11D84">
        <w:rPr>
          <w:rFonts w:cs="B Mitra" w:hint="cs"/>
          <w:b w:val="0"/>
          <w:bCs w:val="0"/>
          <w:sz w:val="20"/>
          <w:szCs w:val="24"/>
          <w:rtl/>
        </w:rPr>
        <w:t>ی</w:t>
      </w:r>
      <w:r w:rsidRPr="009F24E4">
        <w:rPr>
          <w:rFonts w:cs="B Mitra" w:hint="cs"/>
          <w:b w:val="0"/>
          <w:bCs w:val="0"/>
          <w:sz w:val="20"/>
          <w:szCs w:val="24"/>
          <w:rtl/>
        </w:rPr>
        <w:t xml:space="preserve"> ا</w:t>
      </w:r>
      <w:r w:rsidR="00E11D84">
        <w:rPr>
          <w:rFonts w:cs="B Mitra" w:hint="cs"/>
          <w:b w:val="0"/>
          <w:bCs w:val="0"/>
          <w:sz w:val="20"/>
          <w:szCs w:val="24"/>
          <w:rtl/>
        </w:rPr>
        <w:t>ی</w:t>
      </w:r>
      <w:r w:rsidRPr="009F24E4">
        <w:rPr>
          <w:rFonts w:cs="B Mitra" w:hint="cs"/>
          <w:b w:val="0"/>
          <w:bCs w:val="0"/>
          <w:sz w:val="20"/>
          <w:szCs w:val="24"/>
          <w:rtl/>
        </w:rPr>
        <w:t>ن</w:t>
      </w:r>
      <w:r w:rsidR="006C7271">
        <w:rPr>
          <w:rFonts w:cs="B Mitra" w:hint="cs"/>
          <w:b w:val="0"/>
          <w:bCs w:val="0"/>
          <w:sz w:val="20"/>
          <w:szCs w:val="24"/>
          <w:rtl/>
        </w:rPr>
        <w:t>ک</w:t>
      </w:r>
      <w:r w:rsidRPr="009F24E4">
        <w:rPr>
          <w:rFonts w:cs="B Mitra" w:hint="cs"/>
          <w:b w:val="0"/>
          <w:bCs w:val="0"/>
          <w:sz w:val="20"/>
          <w:szCs w:val="24"/>
          <w:rtl/>
        </w:rPr>
        <w:t>ه بتوانند هم خلاق</w:t>
      </w:r>
      <w:r w:rsidR="00E11D84">
        <w:rPr>
          <w:rFonts w:cs="B Mitra" w:hint="cs"/>
          <w:b w:val="0"/>
          <w:bCs w:val="0"/>
          <w:sz w:val="20"/>
          <w:szCs w:val="24"/>
          <w:rtl/>
        </w:rPr>
        <w:t>ی</w:t>
      </w:r>
      <w:r w:rsidRPr="009F24E4">
        <w:rPr>
          <w:rFonts w:cs="B Mitra" w:hint="cs"/>
          <w:b w:val="0"/>
          <w:bCs w:val="0"/>
          <w:sz w:val="20"/>
          <w:szCs w:val="24"/>
          <w:rtl/>
        </w:rPr>
        <w:t>ت و نوآور</w:t>
      </w:r>
      <w:r w:rsidR="00E11D84">
        <w:rPr>
          <w:rFonts w:cs="B Mitra" w:hint="cs"/>
          <w:b w:val="0"/>
          <w:bCs w:val="0"/>
          <w:sz w:val="20"/>
          <w:szCs w:val="24"/>
          <w:rtl/>
        </w:rPr>
        <w:t>ی</w:t>
      </w:r>
      <w:r w:rsidRPr="009F24E4">
        <w:rPr>
          <w:rFonts w:cs="B Mitra" w:hint="cs"/>
          <w:b w:val="0"/>
          <w:bCs w:val="0"/>
          <w:sz w:val="20"/>
          <w:szCs w:val="24"/>
          <w:rtl/>
        </w:rPr>
        <w:t xml:space="preserve"> ا</w:t>
      </w:r>
      <w:r w:rsidR="00E11D84">
        <w:rPr>
          <w:rFonts w:cs="B Mitra" w:hint="cs"/>
          <w:b w:val="0"/>
          <w:bCs w:val="0"/>
          <w:sz w:val="20"/>
          <w:szCs w:val="24"/>
          <w:rtl/>
        </w:rPr>
        <w:t>ی</w:t>
      </w:r>
      <w:r w:rsidRPr="009F24E4">
        <w:rPr>
          <w:rFonts w:cs="B Mitra" w:hint="cs"/>
          <w:b w:val="0"/>
          <w:bCs w:val="0"/>
          <w:sz w:val="20"/>
          <w:szCs w:val="24"/>
          <w:rtl/>
        </w:rPr>
        <w:t xml:space="preserve">جاد </w:t>
      </w:r>
      <w:r w:rsidR="006C7271">
        <w:rPr>
          <w:rFonts w:cs="B Mitra" w:hint="cs"/>
          <w:b w:val="0"/>
          <w:bCs w:val="0"/>
          <w:sz w:val="20"/>
          <w:szCs w:val="24"/>
          <w:rtl/>
        </w:rPr>
        <w:t>ک</w:t>
      </w:r>
      <w:r w:rsidRPr="009F24E4">
        <w:rPr>
          <w:rFonts w:cs="B Mitra" w:hint="cs"/>
          <w:b w:val="0"/>
          <w:bCs w:val="0"/>
          <w:sz w:val="20"/>
          <w:szCs w:val="24"/>
          <w:rtl/>
        </w:rPr>
        <w:t xml:space="preserve">نند و هم </w:t>
      </w:r>
      <w:r w:rsidR="006C7271">
        <w:rPr>
          <w:rFonts w:cs="B Mitra" w:hint="cs"/>
          <w:b w:val="0"/>
          <w:bCs w:val="0"/>
          <w:sz w:val="20"/>
          <w:szCs w:val="24"/>
          <w:rtl/>
        </w:rPr>
        <w:t>ک</w:t>
      </w:r>
      <w:r w:rsidRPr="009F24E4">
        <w:rPr>
          <w:rFonts w:cs="B Mitra" w:hint="cs"/>
          <w:b w:val="0"/>
          <w:bCs w:val="0"/>
          <w:sz w:val="20"/>
          <w:szCs w:val="24"/>
          <w:rtl/>
        </w:rPr>
        <w:t>ار</w:t>
      </w:r>
      <w:r w:rsidR="006275BE" w:rsidRPr="009F24E4">
        <w:rPr>
          <w:rFonts w:cs="B Mitra" w:hint="cs"/>
          <w:b w:val="0"/>
          <w:bCs w:val="0"/>
          <w:sz w:val="20"/>
          <w:szCs w:val="24"/>
          <w:rtl/>
        </w:rPr>
        <w:t>آ</w:t>
      </w:r>
      <w:r w:rsidR="00E11D84">
        <w:rPr>
          <w:rFonts w:cs="B Mitra" w:hint="cs"/>
          <w:b w:val="0"/>
          <w:bCs w:val="0"/>
          <w:sz w:val="20"/>
          <w:szCs w:val="24"/>
          <w:rtl/>
        </w:rPr>
        <w:t>یی</w:t>
      </w:r>
      <w:r w:rsidRPr="009F24E4">
        <w:rPr>
          <w:rFonts w:cs="B Mitra" w:hint="cs"/>
          <w:b w:val="0"/>
          <w:bCs w:val="0"/>
          <w:sz w:val="20"/>
          <w:szCs w:val="24"/>
          <w:rtl/>
        </w:rPr>
        <w:t xml:space="preserve"> را بالا نگه دارند به جنبه‌ها</w:t>
      </w:r>
      <w:r w:rsidR="00E11D84">
        <w:rPr>
          <w:rFonts w:cs="B Mitra" w:hint="cs"/>
          <w:b w:val="0"/>
          <w:bCs w:val="0"/>
          <w:sz w:val="20"/>
          <w:szCs w:val="24"/>
          <w:rtl/>
        </w:rPr>
        <w:t>ی</w:t>
      </w:r>
      <w:r w:rsidRPr="009F24E4">
        <w:rPr>
          <w:rFonts w:cs="B Mitra" w:hint="cs"/>
          <w:b w:val="0"/>
          <w:bCs w:val="0"/>
          <w:sz w:val="20"/>
          <w:szCs w:val="24"/>
          <w:rtl/>
        </w:rPr>
        <w:t xml:space="preserve"> خاص</w:t>
      </w:r>
      <w:r w:rsidR="00E11D84">
        <w:rPr>
          <w:rFonts w:cs="B Mitra" w:hint="cs"/>
          <w:b w:val="0"/>
          <w:bCs w:val="0"/>
          <w:sz w:val="20"/>
          <w:szCs w:val="24"/>
          <w:rtl/>
        </w:rPr>
        <w:t>ی</w:t>
      </w:r>
      <w:r w:rsidRPr="009F24E4">
        <w:rPr>
          <w:rFonts w:cs="B Mitra" w:hint="cs"/>
          <w:b w:val="0"/>
          <w:bCs w:val="0"/>
          <w:sz w:val="20"/>
          <w:szCs w:val="24"/>
          <w:rtl/>
        </w:rPr>
        <w:t xml:space="preserve"> از ساختار و فناور</w:t>
      </w:r>
      <w:r w:rsidR="00E11D84">
        <w:rPr>
          <w:rFonts w:cs="B Mitra" w:hint="cs"/>
          <w:b w:val="0"/>
          <w:bCs w:val="0"/>
          <w:sz w:val="20"/>
          <w:szCs w:val="24"/>
          <w:rtl/>
        </w:rPr>
        <w:t>ی</w:t>
      </w:r>
      <w:r w:rsidRPr="009F24E4">
        <w:rPr>
          <w:rFonts w:cs="B Mitra" w:hint="cs"/>
          <w:b w:val="0"/>
          <w:bCs w:val="0"/>
          <w:sz w:val="20"/>
          <w:szCs w:val="24"/>
          <w:rtl/>
        </w:rPr>
        <w:t xml:space="preserve"> رو</w:t>
      </w:r>
      <w:r w:rsidR="00E11D84">
        <w:rPr>
          <w:rFonts w:cs="B Mitra" w:hint="cs"/>
          <w:b w:val="0"/>
          <w:bCs w:val="0"/>
          <w:sz w:val="20"/>
          <w:szCs w:val="24"/>
          <w:rtl/>
        </w:rPr>
        <w:t>ی</w:t>
      </w:r>
      <w:r w:rsidRPr="009F24E4">
        <w:rPr>
          <w:rFonts w:cs="B Mitra" w:hint="cs"/>
          <w:b w:val="0"/>
          <w:bCs w:val="0"/>
          <w:sz w:val="20"/>
          <w:szCs w:val="24"/>
          <w:rtl/>
        </w:rPr>
        <w:t xml:space="preserve"> آورده‌اند </w:t>
      </w:r>
      <w:r w:rsidR="006C7271">
        <w:rPr>
          <w:rFonts w:cs="B Mitra" w:hint="cs"/>
          <w:b w:val="0"/>
          <w:bCs w:val="0"/>
          <w:sz w:val="20"/>
          <w:szCs w:val="24"/>
          <w:rtl/>
        </w:rPr>
        <w:t>ک</w:t>
      </w:r>
      <w:r w:rsidRPr="009F24E4">
        <w:rPr>
          <w:rFonts w:cs="B Mitra" w:hint="cs"/>
          <w:b w:val="0"/>
          <w:bCs w:val="0"/>
          <w:sz w:val="20"/>
          <w:szCs w:val="24"/>
          <w:rtl/>
        </w:rPr>
        <w:t xml:space="preserve">ه آن را نگرش </w:t>
      </w:r>
      <w:r w:rsidR="00AA68BE" w:rsidRPr="009F24E4">
        <w:rPr>
          <w:rFonts w:cs="B Mitra"/>
          <w:b w:val="0"/>
          <w:bCs w:val="0"/>
          <w:sz w:val="20"/>
          <w:szCs w:val="24"/>
          <w:rtl/>
        </w:rPr>
        <w:t>«</w:t>
      </w:r>
      <w:r w:rsidRPr="009F24E4">
        <w:rPr>
          <w:rFonts w:cs="B Mitra" w:hint="cs"/>
          <w:b w:val="0"/>
          <w:bCs w:val="0"/>
          <w:sz w:val="20"/>
          <w:szCs w:val="24"/>
          <w:rtl/>
        </w:rPr>
        <w:t>دو منظوره</w:t>
      </w:r>
      <w:r w:rsidR="00AA68BE" w:rsidRPr="009F24E4">
        <w:rPr>
          <w:rFonts w:cs="B Mitra"/>
          <w:b w:val="0"/>
          <w:bCs w:val="0"/>
          <w:sz w:val="20"/>
          <w:szCs w:val="24"/>
          <w:rtl/>
        </w:rPr>
        <w:t>»</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‌نامند. در ا</w:t>
      </w:r>
      <w:r w:rsidR="00E11D84">
        <w:rPr>
          <w:rFonts w:cs="B Mitra" w:hint="cs"/>
          <w:b w:val="0"/>
          <w:bCs w:val="0"/>
          <w:sz w:val="20"/>
          <w:szCs w:val="24"/>
          <w:rtl/>
        </w:rPr>
        <w:t>ی</w:t>
      </w:r>
      <w:r w:rsidRPr="009F24E4">
        <w:rPr>
          <w:rFonts w:cs="B Mitra" w:hint="cs"/>
          <w:b w:val="0"/>
          <w:bCs w:val="0"/>
          <w:sz w:val="20"/>
          <w:szCs w:val="24"/>
          <w:rtl/>
        </w:rPr>
        <w:t>ن حالت هنگام</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شرا</w:t>
      </w:r>
      <w:r w:rsidR="00E11D84">
        <w:rPr>
          <w:rFonts w:cs="B Mitra" w:hint="cs"/>
          <w:b w:val="0"/>
          <w:bCs w:val="0"/>
          <w:sz w:val="20"/>
          <w:szCs w:val="24"/>
          <w:rtl/>
        </w:rPr>
        <w:t>ی</w:t>
      </w:r>
      <w:r w:rsidRPr="009F24E4">
        <w:rPr>
          <w:rFonts w:cs="B Mitra" w:hint="cs"/>
          <w:b w:val="0"/>
          <w:bCs w:val="0"/>
          <w:sz w:val="20"/>
          <w:szCs w:val="24"/>
          <w:rtl/>
        </w:rPr>
        <w:t>ط ا</w:t>
      </w:r>
      <w:r w:rsidR="00E11D84">
        <w:rPr>
          <w:rFonts w:cs="B Mitra" w:hint="cs"/>
          <w:b w:val="0"/>
          <w:bCs w:val="0"/>
          <w:sz w:val="20"/>
          <w:szCs w:val="24"/>
          <w:rtl/>
        </w:rPr>
        <w:t>ی</w:t>
      </w:r>
      <w:r w:rsidRPr="009F24E4">
        <w:rPr>
          <w:rFonts w:cs="B Mitra" w:hint="cs"/>
          <w:b w:val="0"/>
          <w:bCs w:val="0"/>
          <w:sz w:val="20"/>
          <w:szCs w:val="24"/>
          <w:rtl/>
        </w:rPr>
        <w:t xml:space="preserve">جاب </w:t>
      </w:r>
      <w:r w:rsidR="006C7271">
        <w:rPr>
          <w:rFonts w:cs="B Mitra" w:hint="cs"/>
          <w:b w:val="0"/>
          <w:bCs w:val="0"/>
          <w:sz w:val="20"/>
          <w:szCs w:val="24"/>
          <w:rtl/>
        </w:rPr>
        <w:t>ک</w:t>
      </w:r>
      <w:r w:rsidRPr="009F24E4">
        <w:rPr>
          <w:rFonts w:cs="B Mitra" w:hint="cs"/>
          <w:b w:val="0"/>
          <w:bCs w:val="0"/>
          <w:sz w:val="20"/>
          <w:szCs w:val="24"/>
          <w:rtl/>
        </w:rPr>
        <w:t>ند تا سازمان نوآور</w:t>
      </w:r>
      <w:r w:rsidR="00E11D84">
        <w:rPr>
          <w:rFonts w:cs="B Mitra" w:hint="cs"/>
          <w:b w:val="0"/>
          <w:bCs w:val="0"/>
          <w:sz w:val="20"/>
          <w:szCs w:val="24"/>
          <w:rtl/>
        </w:rPr>
        <w:t>ی</w:t>
      </w:r>
      <w:r w:rsidRPr="009F24E4">
        <w:rPr>
          <w:rFonts w:cs="B Mitra" w:hint="cs"/>
          <w:b w:val="0"/>
          <w:bCs w:val="0"/>
          <w:sz w:val="20"/>
          <w:szCs w:val="24"/>
          <w:rtl/>
        </w:rPr>
        <w:t xml:space="preserve"> نموده و نظر</w:t>
      </w:r>
      <w:r w:rsidR="00E11D84">
        <w:rPr>
          <w:rFonts w:cs="B Mitra" w:hint="cs"/>
          <w:b w:val="0"/>
          <w:bCs w:val="0"/>
          <w:sz w:val="20"/>
          <w:szCs w:val="24"/>
          <w:rtl/>
        </w:rPr>
        <w:t>ی</w:t>
      </w:r>
      <w:r w:rsidRPr="009F24E4">
        <w:rPr>
          <w:rFonts w:cs="B Mitra" w:hint="cs"/>
          <w:b w:val="0"/>
          <w:bCs w:val="0"/>
          <w:sz w:val="20"/>
          <w:szCs w:val="24"/>
          <w:rtl/>
        </w:rPr>
        <w:t>ه و ا</w:t>
      </w:r>
      <w:r w:rsidR="00E11D84">
        <w:rPr>
          <w:rFonts w:cs="B Mitra" w:hint="cs"/>
          <w:b w:val="0"/>
          <w:bCs w:val="0"/>
          <w:sz w:val="20"/>
          <w:szCs w:val="24"/>
          <w:rtl/>
        </w:rPr>
        <w:t>ی</w:t>
      </w:r>
      <w:r w:rsidRPr="009F24E4">
        <w:rPr>
          <w:rFonts w:cs="B Mitra" w:hint="cs"/>
          <w:b w:val="0"/>
          <w:bCs w:val="0"/>
          <w:sz w:val="20"/>
          <w:szCs w:val="24"/>
          <w:rtl/>
        </w:rPr>
        <w:t>ده جد</w:t>
      </w:r>
      <w:r w:rsidR="00E11D84">
        <w:rPr>
          <w:rFonts w:cs="B Mitra" w:hint="cs"/>
          <w:b w:val="0"/>
          <w:bCs w:val="0"/>
          <w:sz w:val="20"/>
          <w:szCs w:val="24"/>
          <w:rtl/>
        </w:rPr>
        <w:t>ی</w:t>
      </w:r>
      <w:r w:rsidRPr="009F24E4">
        <w:rPr>
          <w:rFonts w:cs="B Mitra" w:hint="cs"/>
          <w:b w:val="0"/>
          <w:bCs w:val="0"/>
          <w:sz w:val="20"/>
          <w:szCs w:val="24"/>
          <w:rtl/>
        </w:rPr>
        <w:t>د ارائه شود، ساختار حالت ارگان</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ب</w:t>
      </w:r>
      <w:r w:rsidR="00447FEC" w:rsidRPr="009F24E4">
        <w:rPr>
          <w:rFonts w:cs="B Mitra" w:hint="cs"/>
          <w:b w:val="0"/>
          <w:bCs w:val="0"/>
          <w:sz w:val="20"/>
          <w:szCs w:val="24"/>
          <w:rtl/>
        </w:rPr>
        <w:t>ه خود م</w:t>
      </w:r>
      <w:r w:rsidR="00E11D84">
        <w:rPr>
          <w:rFonts w:cs="B Mitra" w:hint="cs"/>
          <w:b w:val="0"/>
          <w:bCs w:val="0"/>
          <w:sz w:val="20"/>
          <w:szCs w:val="24"/>
          <w:rtl/>
        </w:rPr>
        <w:t>ی</w:t>
      </w:r>
      <w:r w:rsidR="00447FEC" w:rsidRPr="009F24E4">
        <w:rPr>
          <w:rFonts w:cs="B Mitra" w:hint="cs"/>
          <w:b w:val="0"/>
          <w:bCs w:val="0"/>
          <w:sz w:val="20"/>
          <w:szCs w:val="24"/>
          <w:rtl/>
        </w:rPr>
        <w:t>‌گ</w:t>
      </w:r>
      <w:r w:rsidR="00E11D84">
        <w:rPr>
          <w:rFonts w:cs="B Mitra" w:hint="cs"/>
          <w:b w:val="0"/>
          <w:bCs w:val="0"/>
          <w:sz w:val="20"/>
          <w:szCs w:val="24"/>
          <w:rtl/>
        </w:rPr>
        <w:t>ی</w:t>
      </w:r>
      <w:r w:rsidR="00447FEC" w:rsidRPr="009F24E4">
        <w:rPr>
          <w:rFonts w:cs="B Mitra" w:hint="cs"/>
          <w:b w:val="0"/>
          <w:bCs w:val="0"/>
          <w:sz w:val="20"/>
          <w:szCs w:val="24"/>
          <w:rtl/>
        </w:rPr>
        <w:t>رد. ول</w:t>
      </w:r>
      <w:r w:rsidR="00E11D84">
        <w:rPr>
          <w:rFonts w:cs="B Mitra" w:hint="cs"/>
          <w:b w:val="0"/>
          <w:bCs w:val="0"/>
          <w:sz w:val="20"/>
          <w:szCs w:val="24"/>
          <w:rtl/>
        </w:rPr>
        <w:t>ی</w:t>
      </w:r>
      <w:r w:rsidR="00447FEC" w:rsidRPr="009F24E4">
        <w:rPr>
          <w:rFonts w:cs="B Mitra" w:hint="cs"/>
          <w:b w:val="0"/>
          <w:bCs w:val="0"/>
          <w:sz w:val="20"/>
          <w:szCs w:val="24"/>
          <w:rtl/>
        </w:rPr>
        <w:t xml:space="preserve"> هنگام</w:t>
      </w:r>
      <w:r w:rsidR="00E11D84">
        <w:rPr>
          <w:rFonts w:cs="B Mitra" w:hint="cs"/>
          <w:b w:val="0"/>
          <w:bCs w:val="0"/>
          <w:sz w:val="20"/>
          <w:szCs w:val="24"/>
          <w:rtl/>
        </w:rPr>
        <w:t>ی</w:t>
      </w:r>
      <w:r w:rsidR="00447FEC" w:rsidRPr="009F24E4">
        <w:rPr>
          <w:rFonts w:cs="B Mitra" w:hint="cs"/>
          <w:b w:val="0"/>
          <w:bCs w:val="0"/>
          <w:sz w:val="20"/>
          <w:szCs w:val="24"/>
          <w:rtl/>
        </w:rPr>
        <w:t xml:space="preserve"> </w:t>
      </w:r>
      <w:r w:rsidR="006C7271">
        <w:rPr>
          <w:rFonts w:cs="B Mitra" w:hint="cs"/>
          <w:b w:val="0"/>
          <w:bCs w:val="0"/>
          <w:sz w:val="20"/>
          <w:szCs w:val="24"/>
          <w:rtl/>
        </w:rPr>
        <w:t>ک</w:t>
      </w:r>
      <w:r w:rsidR="00447FEC" w:rsidRPr="009F24E4">
        <w:rPr>
          <w:rFonts w:cs="B Mitra" w:hint="cs"/>
          <w:b w:val="0"/>
          <w:bCs w:val="0"/>
          <w:sz w:val="20"/>
          <w:szCs w:val="24"/>
          <w:rtl/>
        </w:rPr>
        <w:t xml:space="preserve">ه </w:t>
      </w:r>
      <w:r w:rsidR="00162CA4" w:rsidRPr="009F24E4">
        <w:rPr>
          <w:rFonts w:cs="B Mitra"/>
          <w:b w:val="0"/>
          <w:bCs w:val="0"/>
          <w:sz w:val="20"/>
          <w:szCs w:val="24"/>
          <w:rtl/>
        </w:rPr>
        <w:t>مسئله</w:t>
      </w:r>
      <w:r w:rsidRPr="009F24E4">
        <w:rPr>
          <w:rFonts w:cs="B Mitra" w:hint="cs"/>
          <w:b w:val="0"/>
          <w:bCs w:val="0"/>
          <w:sz w:val="20"/>
          <w:szCs w:val="24"/>
          <w:rtl/>
        </w:rPr>
        <w:t xml:space="preserve"> به </w:t>
      </w:r>
      <w:r w:rsidR="006C7271">
        <w:rPr>
          <w:rFonts w:cs="B Mitra" w:hint="cs"/>
          <w:b w:val="0"/>
          <w:bCs w:val="0"/>
          <w:sz w:val="20"/>
          <w:szCs w:val="24"/>
          <w:rtl/>
        </w:rPr>
        <w:t>ک</w:t>
      </w:r>
      <w:r w:rsidRPr="009F24E4">
        <w:rPr>
          <w:rFonts w:cs="B Mitra" w:hint="cs"/>
          <w:b w:val="0"/>
          <w:bCs w:val="0"/>
          <w:sz w:val="20"/>
          <w:szCs w:val="24"/>
          <w:rtl/>
        </w:rPr>
        <w:t>ارگ</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 xml:space="preserve"> و بهره‌بردار</w:t>
      </w:r>
      <w:r w:rsidR="00E11D84">
        <w:rPr>
          <w:rFonts w:cs="B Mitra" w:hint="cs"/>
          <w:b w:val="0"/>
          <w:bCs w:val="0"/>
          <w:sz w:val="20"/>
          <w:szCs w:val="24"/>
          <w:rtl/>
        </w:rPr>
        <w:t>ی</w:t>
      </w:r>
      <w:r w:rsidRPr="009F24E4">
        <w:rPr>
          <w:rFonts w:cs="B Mitra" w:hint="cs"/>
          <w:b w:val="0"/>
          <w:bCs w:val="0"/>
          <w:sz w:val="20"/>
          <w:szCs w:val="24"/>
          <w:rtl/>
        </w:rPr>
        <w:t xml:space="preserve"> بلندمدت از ا</w:t>
      </w:r>
      <w:r w:rsidR="00E11D84">
        <w:rPr>
          <w:rFonts w:cs="B Mitra" w:hint="cs"/>
          <w:b w:val="0"/>
          <w:bCs w:val="0"/>
          <w:sz w:val="20"/>
          <w:szCs w:val="24"/>
          <w:rtl/>
        </w:rPr>
        <w:t>ی</w:t>
      </w:r>
      <w:r w:rsidRPr="009F24E4">
        <w:rPr>
          <w:rFonts w:cs="B Mitra" w:hint="cs"/>
          <w:b w:val="0"/>
          <w:bCs w:val="0"/>
          <w:sz w:val="20"/>
          <w:szCs w:val="24"/>
          <w:rtl/>
        </w:rPr>
        <w:t>ده‌</w:t>
      </w:r>
      <w:r w:rsidR="00E11D84">
        <w:rPr>
          <w:rFonts w:cs="B Mitra" w:hint="cs"/>
          <w:b w:val="0"/>
          <w:bCs w:val="0"/>
          <w:sz w:val="20"/>
          <w:szCs w:val="24"/>
          <w:rtl/>
        </w:rPr>
        <w:t>ی</w:t>
      </w:r>
      <w:r w:rsidRPr="009F24E4">
        <w:rPr>
          <w:rFonts w:cs="B Mitra" w:hint="cs"/>
          <w:b w:val="0"/>
          <w:bCs w:val="0"/>
          <w:sz w:val="20"/>
          <w:szCs w:val="24"/>
          <w:rtl/>
        </w:rPr>
        <w:t xml:space="preserve"> جد</w:t>
      </w:r>
      <w:r w:rsidR="00E11D84">
        <w:rPr>
          <w:rFonts w:cs="B Mitra" w:hint="cs"/>
          <w:b w:val="0"/>
          <w:bCs w:val="0"/>
          <w:sz w:val="20"/>
          <w:szCs w:val="24"/>
          <w:rtl/>
        </w:rPr>
        <w:t>ی</w:t>
      </w:r>
      <w:r w:rsidRPr="009F24E4">
        <w:rPr>
          <w:rFonts w:cs="B Mitra" w:hint="cs"/>
          <w:b w:val="0"/>
          <w:bCs w:val="0"/>
          <w:sz w:val="20"/>
          <w:szCs w:val="24"/>
          <w:rtl/>
        </w:rPr>
        <w:t>د مطرح م</w:t>
      </w:r>
      <w:r w:rsidR="00E11D84">
        <w:rPr>
          <w:rFonts w:cs="B Mitra" w:hint="cs"/>
          <w:b w:val="0"/>
          <w:bCs w:val="0"/>
          <w:sz w:val="20"/>
          <w:szCs w:val="24"/>
          <w:rtl/>
        </w:rPr>
        <w:t>ی</w:t>
      </w:r>
      <w:r w:rsidR="00447FEC" w:rsidRPr="009F24E4">
        <w:rPr>
          <w:rFonts w:cs="B Mitra"/>
          <w:b w:val="0"/>
          <w:bCs w:val="0"/>
          <w:sz w:val="20"/>
          <w:szCs w:val="24"/>
          <w:rtl/>
        </w:rPr>
        <w:softHyphen/>
      </w:r>
      <w:r w:rsidR="00754AEA" w:rsidRPr="009F24E4">
        <w:rPr>
          <w:rFonts w:cs="B Mitra" w:hint="cs"/>
          <w:b w:val="0"/>
          <w:bCs w:val="0"/>
          <w:sz w:val="20"/>
          <w:szCs w:val="24"/>
          <w:rtl/>
        </w:rPr>
        <w:t>ش</w:t>
      </w:r>
      <w:r w:rsidRPr="009F24E4">
        <w:rPr>
          <w:rFonts w:cs="B Mitra" w:hint="cs"/>
          <w:b w:val="0"/>
          <w:bCs w:val="0"/>
          <w:sz w:val="20"/>
          <w:szCs w:val="24"/>
          <w:rtl/>
        </w:rPr>
        <w:t>ود ساختار سازمان</w:t>
      </w:r>
      <w:r w:rsidR="00E11D84">
        <w:rPr>
          <w:rFonts w:cs="B Mitra" w:hint="cs"/>
          <w:b w:val="0"/>
          <w:bCs w:val="0"/>
          <w:sz w:val="20"/>
          <w:szCs w:val="24"/>
          <w:rtl/>
        </w:rPr>
        <w:t>ی</w:t>
      </w:r>
      <w:r w:rsidRPr="009F24E4">
        <w:rPr>
          <w:rFonts w:cs="B Mitra" w:hint="cs"/>
          <w:b w:val="0"/>
          <w:bCs w:val="0"/>
          <w:sz w:val="20"/>
          <w:szCs w:val="24"/>
          <w:rtl/>
        </w:rPr>
        <w:t xml:space="preserve"> به صورت م</w:t>
      </w:r>
      <w:r w:rsidR="006C7271">
        <w:rPr>
          <w:rFonts w:cs="B Mitra" w:hint="cs"/>
          <w:b w:val="0"/>
          <w:bCs w:val="0"/>
          <w:sz w:val="20"/>
          <w:szCs w:val="24"/>
          <w:rtl/>
        </w:rPr>
        <w:t>ک</w:t>
      </w:r>
      <w:r w:rsidRPr="009F24E4">
        <w:rPr>
          <w:rFonts w:cs="B Mitra" w:hint="cs"/>
          <w:b w:val="0"/>
          <w:bCs w:val="0"/>
          <w:sz w:val="20"/>
          <w:szCs w:val="24"/>
          <w:rtl/>
        </w:rPr>
        <w:t>ان</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عمل م</w:t>
      </w:r>
      <w:r w:rsidR="00E11D84">
        <w:rPr>
          <w:rFonts w:cs="B Mitra" w:hint="cs"/>
          <w:b w:val="0"/>
          <w:bCs w:val="0"/>
          <w:sz w:val="20"/>
          <w:szCs w:val="24"/>
          <w:rtl/>
        </w:rPr>
        <w:t>ی</w:t>
      </w:r>
      <w:r w:rsidRPr="009F24E4">
        <w:rPr>
          <w:rFonts w:cs="B Mitra" w:hint="cs"/>
          <w:b w:val="0"/>
          <w:bCs w:val="0"/>
          <w:sz w:val="20"/>
          <w:szCs w:val="24"/>
          <w:rtl/>
        </w:rPr>
        <w:t>‌نما</w:t>
      </w:r>
      <w:r w:rsidR="00E11D84">
        <w:rPr>
          <w:rFonts w:cs="B Mitra" w:hint="cs"/>
          <w:b w:val="0"/>
          <w:bCs w:val="0"/>
          <w:sz w:val="20"/>
          <w:szCs w:val="24"/>
          <w:rtl/>
        </w:rPr>
        <w:t>ی</w:t>
      </w:r>
      <w:r w:rsidRPr="009F24E4">
        <w:rPr>
          <w:rFonts w:cs="B Mitra" w:hint="cs"/>
          <w:b w:val="0"/>
          <w:bCs w:val="0"/>
          <w:sz w:val="20"/>
          <w:szCs w:val="24"/>
          <w:rtl/>
        </w:rPr>
        <w:t>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تعر</w:t>
      </w:r>
      <w:r w:rsidR="00E11D84">
        <w:rPr>
          <w:rFonts w:cs="B Mitra" w:hint="cs"/>
          <w:b w:val="0"/>
          <w:bCs w:val="0"/>
          <w:sz w:val="20"/>
          <w:szCs w:val="24"/>
          <w:rtl/>
        </w:rPr>
        <w:t>ی</w:t>
      </w:r>
      <w:r w:rsidRPr="009F24E4">
        <w:rPr>
          <w:rFonts w:cs="B Mitra" w:hint="cs"/>
          <w:b w:val="0"/>
          <w:bCs w:val="0"/>
          <w:sz w:val="20"/>
          <w:szCs w:val="24"/>
          <w:rtl/>
        </w:rPr>
        <w:t>ف مسئول</w:t>
      </w:r>
      <w:r w:rsidR="00E11D84">
        <w:rPr>
          <w:rFonts w:cs="B Mitra" w:hint="cs"/>
          <w:b w:val="0"/>
          <w:bCs w:val="0"/>
          <w:sz w:val="20"/>
          <w:szCs w:val="24"/>
          <w:rtl/>
        </w:rPr>
        <w:t>ی</w:t>
      </w:r>
      <w:r w:rsidRPr="009F24E4">
        <w:rPr>
          <w:rFonts w:cs="B Mitra" w:hint="cs"/>
          <w:b w:val="0"/>
          <w:bCs w:val="0"/>
          <w:sz w:val="20"/>
          <w:szCs w:val="24"/>
          <w:rtl/>
        </w:rPr>
        <w:t>ت‌ها</w:t>
      </w:r>
      <w:r w:rsidR="00E11D84">
        <w:rPr>
          <w:rFonts w:cs="B Mitra" w:hint="cs"/>
          <w:b w:val="0"/>
          <w:bCs w:val="0"/>
          <w:sz w:val="20"/>
          <w:szCs w:val="24"/>
          <w:rtl/>
        </w:rPr>
        <w:t>ی</w:t>
      </w:r>
      <w:r w:rsidRPr="009F24E4">
        <w:rPr>
          <w:rFonts w:cs="B Mitra" w:hint="cs"/>
          <w:b w:val="0"/>
          <w:bCs w:val="0"/>
          <w:sz w:val="20"/>
          <w:szCs w:val="24"/>
          <w:rtl/>
        </w:rPr>
        <w:t xml:space="preserve"> شغل</w:t>
      </w:r>
      <w:r w:rsidR="00E11D84">
        <w:rPr>
          <w:rFonts w:cs="B Mitra" w:hint="cs"/>
          <w:b w:val="0"/>
          <w:bCs w:val="0"/>
          <w:sz w:val="20"/>
          <w:szCs w:val="24"/>
          <w:rtl/>
        </w:rPr>
        <w:t>ی</w:t>
      </w:r>
      <w:r w:rsidRPr="009F24E4">
        <w:rPr>
          <w:rFonts w:cs="B Mitra" w:hint="cs"/>
          <w:b w:val="0"/>
          <w:bCs w:val="0"/>
          <w:sz w:val="20"/>
          <w:szCs w:val="24"/>
          <w:rtl/>
        </w:rPr>
        <w:t xml:space="preserve"> به طور شفاف و واضح ا</w:t>
      </w:r>
      <w:r w:rsidR="00E11D84">
        <w:rPr>
          <w:rFonts w:cs="B Mitra" w:hint="cs"/>
          <w:b w:val="0"/>
          <w:bCs w:val="0"/>
          <w:sz w:val="20"/>
          <w:szCs w:val="24"/>
          <w:rtl/>
        </w:rPr>
        <w:t>ی</w:t>
      </w:r>
      <w:r w:rsidRPr="009F24E4">
        <w:rPr>
          <w:rFonts w:cs="B Mitra" w:hint="cs"/>
          <w:b w:val="0"/>
          <w:bCs w:val="0"/>
          <w:sz w:val="20"/>
          <w:szCs w:val="24"/>
          <w:rtl/>
        </w:rPr>
        <w:t>ن فا</w:t>
      </w:r>
      <w:r w:rsidR="00E11D84">
        <w:rPr>
          <w:rFonts w:cs="B Mitra" w:hint="cs"/>
          <w:b w:val="0"/>
          <w:bCs w:val="0"/>
          <w:sz w:val="20"/>
          <w:szCs w:val="24"/>
          <w:rtl/>
        </w:rPr>
        <w:t>ی</w:t>
      </w:r>
      <w:r w:rsidRPr="009F24E4">
        <w:rPr>
          <w:rFonts w:cs="B Mitra" w:hint="cs"/>
          <w:b w:val="0"/>
          <w:bCs w:val="0"/>
          <w:sz w:val="20"/>
          <w:szCs w:val="24"/>
          <w:rtl/>
        </w:rPr>
        <w:t xml:space="preserve">ده را دارد </w:t>
      </w:r>
      <w:r w:rsidR="006C7271">
        <w:rPr>
          <w:rFonts w:cs="B Mitra" w:hint="cs"/>
          <w:b w:val="0"/>
          <w:bCs w:val="0"/>
          <w:sz w:val="20"/>
          <w:szCs w:val="24"/>
          <w:rtl/>
        </w:rPr>
        <w:t>ک</w:t>
      </w:r>
      <w:r w:rsidRPr="009F24E4">
        <w:rPr>
          <w:rFonts w:cs="B Mitra" w:hint="cs"/>
          <w:b w:val="0"/>
          <w:bCs w:val="0"/>
          <w:sz w:val="20"/>
          <w:szCs w:val="24"/>
          <w:rtl/>
        </w:rPr>
        <w:t xml:space="preserve">ه هر </w:t>
      </w:r>
      <w:r w:rsidR="006C7271">
        <w:rPr>
          <w:rFonts w:cs="B Mitra" w:hint="cs"/>
          <w:b w:val="0"/>
          <w:bCs w:val="0"/>
          <w:sz w:val="20"/>
          <w:szCs w:val="24"/>
          <w:rtl/>
        </w:rPr>
        <w:t>ک</w:t>
      </w:r>
      <w:r w:rsidRPr="009F24E4">
        <w:rPr>
          <w:rFonts w:cs="B Mitra" w:hint="cs"/>
          <w:b w:val="0"/>
          <w:bCs w:val="0"/>
          <w:sz w:val="20"/>
          <w:szCs w:val="24"/>
          <w:rtl/>
        </w:rPr>
        <w:t>س م</w:t>
      </w:r>
      <w:r w:rsidR="00E11D84">
        <w:rPr>
          <w:rFonts w:cs="B Mitra" w:hint="cs"/>
          <w:b w:val="0"/>
          <w:bCs w:val="0"/>
          <w:sz w:val="20"/>
          <w:szCs w:val="24"/>
          <w:rtl/>
        </w:rPr>
        <w:t>ی</w:t>
      </w:r>
      <w:r w:rsidRPr="009F24E4">
        <w:rPr>
          <w:rFonts w:cs="B Mitra" w:hint="cs"/>
          <w:b w:val="0"/>
          <w:bCs w:val="0"/>
          <w:sz w:val="20"/>
          <w:szCs w:val="24"/>
          <w:rtl/>
        </w:rPr>
        <w:t>‌داند از او چه انتظار</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b w:val="0"/>
          <w:bCs w:val="0"/>
          <w:sz w:val="20"/>
          <w:szCs w:val="24"/>
          <w:rtl/>
        </w:rPr>
        <w:t>ی</w:t>
      </w:r>
      <w:r w:rsidR="00AA68BE" w:rsidRPr="009F24E4">
        <w:rPr>
          <w:rFonts w:cs="B Mitra"/>
          <w:b w:val="0"/>
          <w:bCs w:val="0"/>
          <w:sz w:val="20"/>
          <w:szCs w:val="24"/>
          <w:rtl/>
        </w:rPr>
        <w:t>‌</w:t>
      </w:r>
      <w:r w:rsidRPr="009F24E4">
        <w:rPr>
          <w:rFonts w:cs="B Mitra" w:hint="cs"/>
          <w:b w:val="0"/>
          <w:bCs w:val="0"/>
          <w:sz w:val="20"/>
          <w:szCs w:val="24"/>
          <w:rtl/>
        </w:rPr>
        <w:t>رود. اما هم</w:t>
      </w:r>
      <w:r w:rsidR="00E11D84">
        <w:rPr>
          <w:rFonts w:cs="B Mitra" w:hint="cs"/>
          <w:b w:val="0"/>
          <w:bCs w:val="0"/>
          <w:sz w:val="20"/>
          <w:szCs w:val="24"/>
          <w:rtl/>
        </w:rPr>
        <w:t>ی</w:t>
      </w:r>
      <w:r w:rsidRPr="009F24E4">
        <w:rPr>
          <w:rFonts w:cs="B Mitra" w:hint="cs"/>
          <w:b w:val="0"/>
          <w:bCs w:val="0"/>
          <w:sz w:val="20"/>
          <w:szCs w:val="24"/>
          <w:rtl/>
        </w:rPr>
        <w:t>ن امر باعث م</w:t>
      </w:r>
      <w:r w:rsidR="00E11D84">
        <w:rPr>
          <w:rFonts w:cs="B Mitra" w:hint="cs"/>
          <w:b w:val="0"/>
          <w:bCs w:val="0"/>
          <w:sz w:val="20"/>
          <w:szCs w:val="24"/>
          <w:rtl/>
        </w:rPr>
        <w:t>ی</w:t>
      </w:r>
      <w:r w:rsidRPr="009F24E4">
        <w:rPr>
          <w:rFonts w:cs="B Mitra" w:hint="cs"/>
          <w:b w:val="0"/>
          <w:bCs w:val="0"/>
          <w:sz w:val="20"/>
          <w:szCs w:val="24"/>
          <w:rtl/>
        </w:rPr>
        <w:t xml:space="preserve">‌شود </w:t>
      </w:r>
      <w:r w:rsidR="006C7271">
        <w:rPr>
          <w:rFonts w:cs="B Mitra" w:hint="cs"/>
          <w:b w:val="0"/>
          <w:bCs w:val="0"/>
          <w:sz w:val="20"/>
          <w:szCs w:val="24"/>
          <w:rtl/>
        </w:rPr>
        <w:t>ک</w:t>
      </w:r>
      <w:r w:rsidRPr="009F24E4">
        <w:rPr>
          <w:rFonts w:cs="B Mitra" w:hint="cs"/>
          <w:b w:val="0"/>
          <w:bCs w:val="0"/>
          <w:sz w:val="20"/>
          <w:szCs w:val="24"/>
          <w:rtl/>
        </w:rPr>
        <w:t xml:space="preserve">ه </w:t>
      </w:r>
      <w:r w:rsidR="00FB7E23" w:rsidRPr="009F24E4">
        <w:rPr>
          <w:rFonts w:cs="B Mitra"/>
          <w:b w:val="0"/>
          <w:bCs w:val="0"/>
          <w:sz w:val="20"/>
          <w:szCs w:val="24"/>
          <w:rtl/>
        </w:rPr>
        <w:t>آن‌ها</w:t>
      </w:r>
      <w:r w:rsidRPr="009F24E4">
        <w:rPr>
          <w:rFonts w:cs="B Mitra" w:hint="cs"/>
          <w:b w:val="0"/>
          <w:bCs w:val="0"/>
          <w:sz w:val="20"/>
          <w:szCs w:val="24"/>
          <w:rtl/>
        </w:rPr>
        <w:t xml:space="preserve"> بدانند از </w:t>
      </w:r>
      <w:r w:rsidR="00FB7E23" w:rsidRPr="009F24E4">
        <w:rPr>
          <w:rFonts w:cs="B Mitra"/>
          <w:b w:val="0"/>
          <w:bCs w:val="0"/>
          <w:sz w:val="20"/>
          <w:szCs w:val="24"/>
          <w:rtl/>
        </w:rPr>
        <w:t>آن‌ها</w:t>
      </w:r>
      <w:r w:rsidRPr="009F24E4">
        <w:rPr>
          <w:rFonts w:cs="B Mitra" w:hint="cs"/>
          <w:b w:val="0"/>
          <w:bCs w:val="0"/>
          <w:sz w:val="20"/>
          <w:szCs w:val="24"/>
          <w:rtl/>
        </w:rPr>
        <w:t xml:space="preserve"> چه چ</w:t>
      </w:r>
      <w:r w:rsidR="00E11D84">
        <w:rPr>
          <w:rFonts w:cs="B Mitra" w:hint="cs"/>
          <w:b w:val="0"/>
          <w:bCs w:val="0"/>
          <w:sz w:val="20"/>
          <w:szCs w:val="24"/>
          <w:rtl/>
        </w:rPr>
        <w:t>ی</w:t>
      </w:r>
      <w:r w:rsidRPr="009F24E4">
        <w:rPr>
          <w:rFonts w:cs="B Mitra" w:hint="cs"/>
          <w:b w:val="0"/>
          <w:bCs w:val="0"/>
          <w:sz w:val="20"/>
          <w:szCs w:val="24"/>
          <w:rtl/>
        </w:rPr>
        <w:t>زها</w:t>
      </w:r>
      <w:r w:rsidR="00E11D84">
        <w:rPr>
          <w:rFonts w:cs="B Mitra" w:hint="cs"/>
          <w:b w:val="0"/>
          <w:bCs w:val="0"/>
          <w:sz w:val="20"/>
          <w:szCs w:val="24"/>
          <w:rtl/>
        </w:rPr>
        <w:t>یی</w:t>
      </w:r>
      <w:r w:rsidRPr="009F24E4">
        <w:rPr>
          <w:rFonts w:cs="B Mitra" w:hint="cs"/>
          <w:b w:val="0"/>
          <w:bCs w:val="0"/>
          <w:sz w:val="20"/>
          <w:szCs w:val="24"/>
          <w:rtl/>
        </w:rPr>
        <w:t xml:space="preserve"> انتظار نم</w:t>
      </w:r>
      <w:r w:rsidR="00E11D84">
        <w:rPr>
          <w:rFonts w:cs="B Mitra" w:hint="cs"/>
          <w:b w:val="0"/>
          <w:bCs w:val="0"/>
          <w:sz w:val="20"/>
          <w:szCs w:val="24"/>
          <w:rtl/>
        </w:rPr>
        <w:t>ی</w:t>
      </w:r>
      <w:r w:rsidRPr="009F24E4">
        <w:rPr>
          <w:rFonts w:cs="B Mitra" w:hint="cs"/>
          <w:b w:val="0"/>
          <w:bCs w:val="0"/>
          <w:sz w:val="20"/>
          <w:szCs w:val="24"/>
          <w:rtl/>
        </w:rPr>
        <w:t>‌رود</w:t>
      </w:r>
      <w:r w:rsidR="00AA68BE" w:rsidRPr="009F24E4">
        <w:rPr>
          <w:rFonts w:cs="B Mitra"/>
          <w:b w:val="0"/>
          <w:bCs w:val="0"/>
          <w:sz w:val="20"/>
          <w:szCs w:val="24"/>
          <w:rtl/>
        </w:rPr>
        <w:t xml:space="preserve">؛ لذا </w:t>
      </w:r>
      <w:r w:rsidRPr="009F24E4">
        <w:rPr>
          <w:rFonts w:cs="B Mitra" w:hint="cs"/>
          <w:b w:val="0"/>
          <w:bCs w:val="0"/>
          <w:sz w:val="20"/>
          <w:szCs w:val="24"/>
          <w:rtl/>
        </w:rPr>
        <w:t>از پذ</w:t>
      </w:r>
      <w:r w:rsidR="00E11D84">
        <w:rPr>
          <w:rFonts w:cs="B Mitra" w:hint="cs"/>
          <w:b w:val="0"/>
          <w:bCs w:val="0"/>
          <w:sz w:val="20"/>
          <w:szCs w:val="24"/>
          <w:rtl/>
        </w:rPr>
        <w:t>ی</w:t>
      </w:r>
      <w:r w:rsidRPr="009F24E4">
        <w:rPr>
          <w:rFonts w:cs="B Mitra" w:hint="cs"/>
          <w:b w:val="0"/>
          <w:bCs w:val="0"/>
          <w:sz w:val="20"/>
          <w:szCs w:val="24"/>
          <w:rtl/>
        </w:rPr>
        <w:t>رش ا</w:t>
      </w:r>
      <w:r w:rsidR="00E11D84">
        <w:rPr>
          <w:rFonts w:cs="B Mitra" w:hint="cs"/>
          <w:b w:val="0"/>
          <w:bCs w:val="0"/>
          <w:sz w:val="20"/>
          <w:szCs w:val="24"/>
          <w:rtl/>
        </w:rPr>
        <w:t>ی</w:t>
      </w:r>
      <w:r w:rsidRPr="009F24E4">
        <w:rPr>
          <w:rFonts w:cs="B Mitra" w:hint="cs"/>
          <w:b w:val="0"/>
          <w:bCs w:val="0"/>
          <w:sz w:val="20"/>
          <w:szCs w:val="24"/>
          <w:rtl/>
        </w:rPr>
        <w:t>ن گونه مسا</w:t>
      </w:r>
      <w:r w:rsidR="00E11D84">
        <w:rPr>
          <w:rFonts w:cs="B Mitra" w:hint="cs"/>
          <w:b w:val="0"/>
          <w:bCs w:val="0"/>
          <w:sz w:val="20"/>
          <w:szCs w:val="24"/>
          <w:rtl/>
        </w:rPr>
        <w:t>ی</w:t>
      </w:r>
      <w:r w:rsidRPr="009F24E4">
        <w:rPr>
          <w:rFonts w:cs="B Mitra" w:hint="cs"/>
          <w:b w:val="0"/>
          <w:bCs w:val="0"/>
          <w:sz w:val="20"/>
          <w:szCs w:val="24"/>
          <w:rtl/>
        </w:rPr>
        <w:t>ل به راحت</w:t>
      </w:r>
      <w:r w:rsidR="00E11D84">
        <w:rPr>
          <w:rFonts w:cs="B Mitra" w:hint="cs"/>
          <w:b w:val="0"/>
          <w:bCs w:val="0"/>
          <w:sz w:val="20"/>
          <w:szCs w:val="24"/>
          <w:rtl/>
        </w:rPr>
        <w:t>ی</w:t>
      </w:r>
      <w:r w:rsidRPr="009F24E4">
        <w:rPr>
          <w:rFonts w:cs="B Mitra" w:hint="cs"/>
          <w:b w:val="0"/>
          <w:bCs w:val="0"/>
          <w:sz w:val="20"/>
          <w:szCs w:val="24"/>
          <w:rtl/>
        </w:rPr>
        <w:t xml:space="preserve"> شانه خال</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نند.</w:t>
      </w:r>
    </w:p>
    <w:p w:rsidR="00E01D49" w:rsidRPr="009F24E4" w:rsidRDefault="00ED5EAC"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 xml:space="preserve">از دیدگاه منتقدان </w:t>
      </w:r>
      <w:r w:rsidR="00E01D49" w:rsidRPr="009F24E4">
        <w:rPr>
          <w:rFonts w:cs="B Mitra" w:hint="cs"/>
          <w:b w:val="0"/>
          <w:bCs w:val="0"/>
          <w:sz w:val="20"/>
          <w:szCs w:val="24"/>
          <w:rtl/>
        </w:rPr>
        <w:t>اساس اعتقاد به ا</w:t>
      </w:r>
      <w:r w:rsidR="00E11D84">
        <w:rPr>
          <w:rFonts w:cs="B Mitra" w:hint="cs"/>
          <w:b w:val="0"/>
          <w:bCs w:val="0"/>
          <w:sz w:val="20"/>
          <w:szCs w:val="24"/>
          <w:rtl/>
        </w:rPr>
        <w:t>ی</w:t>
      </w:r>
      <w:r w:rsidR="00E01D49" w:rsidRPr="009F24E4">
        <w:rPr>
          <w:rFonts w:cs="B Mitra" w:hint="cs"/>
          <w:b w:val="0"/>
          <w:bCs w:val="0"/>
          <w:sz w:val="20"/>
          <w:szCs w:val="24"/>
          <w:rtl/>
        </w:rPr>
        <w:t>ن</w:t>
      </w:r>
      <w:r w:rsidR="006C7271">
        <w:rPr>
          <w:rFonts w:cs="B Mitra" w:hint="cs"/>
          <w:b w:val="0"/>
          <w:bCs w:val="0"/>
          <w:sz w:val="20"/>
          <w:szCs w:val="24"/>
          <w:rtl/>
        </w:rPr>
        <w:t>ک</w:t>
      </w:r>
      <w:r w:rsidR="00E01D49" w:rsidRPr="009F24E4">
        <w:rPr>
          <w:rFonts w:cs="B Mitra" w:hint="cs"/>
          <w:b w:val="0"/>
          <w:bCs w:val="0"/>
          <w:sz w:val="20"/>
          <w:szCs w:val="24"/>
          <w:rtl/>
        </w:rPr>
        <w:t xml:space="preserve">ه </w:t>
      </w:r>
      <w:r w:rsidR="006C7271">
        <w:rPr>
          <w:rFonts w:cs="B Mitra" w:hint="cs"/>
          <w:b w:val="0"/>
          <w:bCs w:val="0"/>
          <w:sz w:val="20"/>
          <w:szCs w:val="24"/>
          <w:rtl/>
        </w:rPr>
        <w:t>ک</w:t>
      </w:r>
      <w:r w:rsidR="00E01D49" w:rsidRPr="009F24E4">
        <w:rPr>
          <w:rFonts w:cs="B Mitra" w:hint="cs"/>
          <w:b w:val="0"/>
          <w:bCs w:val="0"/>
          <w:sz w:val="20"/>
          <w:szCs w:val="24"/>
          <w:rtl/>
        </w:rPr>
        <w:t>س</w:t>
      </w:r>
      <w:r w:rsidR="00E11D84">
        <w:rPr>
          <w:rFonts w:cs="B Mitra" w:hint="cs"/>
          <w:b w:val="0"/>
          <w:bCs w:val="0"/>
          <w:sz w:val="20"/>
          <w:szCs w:val="24"/>
          <w:rtl/>
        </w:rPr>
        <w:t>ی</w:t>
      </w:r>
      <w:r w:rsidR="00E01D49" w:rsidRPr="009F24E4">
        <w:rPr>
          <w:rFonts w:cs="B Mitra" w:hint="cs"/>
          <w:b w:val="0"/>
          <w:bCs w:val="0"/>
          <w:sz w:val="20"/>
          <w:szCs w:val="24"/>
          <w:rtl/>
        </w:rPr>
        <w:t xml:space="preserve"> در رأس سازمان </w:t>
      </w:r>
      <w:r w:rsidR="006C7271">
        <w:rPr>
          <w:rFonts w:cs="B Mitra" w:hint="cs"/>
          <w:b w:val="0"/>
          <w:bCs w:val="0"/>
          <w:sz w:val="20"/>
          <w:szCs w:val="24"/>
          <w:rtl/>
        </w:rPr>
        <w:t>ک</w:t>
      </w:r>
      <w:r w:rsidR="00E01D49" w:rsidRPr="009F24E4">
        <w:rPr>
          <w:rFonts w:cs="B Mitra" w:hint="cs"/>
          <w:b w:val="0"/>
          <w:bCs w:val="0"/>
          <w:sz w:val="20"/>
          <w:szCs w:val="24"/>
          <w:rtl/>
        </w:rPr>
        <w:t>نترل همه چ</w:t>
      </w:r>
      <w:r w:rsidR="00E11D84">
        <w:rPr>
          <w:rFonts w:cs="B Mitra" w:hint="cs"/>
          <w:b w:val="0"/>
          <w:bCs w:val="0"/>
          <w:sz w:val="20"/>
          <w:szCs w:val="24"/>
          <w:rtl/>
        </w:rPr>
        <w:t>ی</w:t>
      </w:r>
      <w:r w:rsidR="00E01D49" w:rsidRPr="009F24E4">
        <w:rPr>
          <w:rFonts w:cs="B Mitra" w:hint="cs"/>
          <w:b w:val="0"/>
          <w:bCs w:val="0"/>
          <w:sz w:val="20"/>
          <w:szCs w:val="24"/>
          <w:rtl/>
        </w:rPr>
        <w:t>ز را در دست دارد، توهم</w:t>
      </w:r>
      <w:r w:rsidR="00E11D84">
        <w:rPr>
          <w:rFonts w:cs="B Mitra" w:hint="cs"/>
          <w:b w:val="0"/>
          <w:bCs w:val="0"/>
          <w:sz w:val="20"/>
          <w:szCs w:val="24"/>
          <w:rtl/>
        </w:rPr>
        <w:t>ی</w:t>
      </w:r>
      <w:r w:rsidR="00E01D49" w:rsidRPr="009F24E4">
        <w:rPr>
          <w:rFonts w:cs="B Mitra" w:hint="cs"/>
          <w:b w:val="0"/>
          <w:bCs w:val="0"/>
          <w:sz w:val="20"/>
          <w:szCs w:val="24"/>
          <w:rtl/>
        </w:rPr>
        <w:t xml:space="preserve"> ب</w:t>
      </w:r>
      <w:r w:rsidR="00E11D84">
        <w:rPr>
          <w:rFonts w:cs="B Mitra" w:hint="cs"/>
          <w:b w:val="0"/>
          <w:bCs w:val="0"/>
          <w:sz w:val="20"/>
          <w:szCs w:val="24"/>
          <w:rtl/>
        </w:rPr>
        <w:t>ی</w:t>
      </w:r>
      <w:r w:rsidR="00E01D49" w:rsidRPr="009F24E4">
        <w:rPr>
          <w:rFonts w:cs="B Mitra" w:hint="cs"/>
          <w:b w:val="0"/>
          <w:bCs w:val="0"/>
          <w:sz w:val="20"/>
          <w:szCs w:val="24"/>
          <w:rtl/>
        </w:rPr>
        <w:t>ش ن</w:t>
      </w:r>
      <w:r w:rsidR="00E11D84">
        <w:rPr>
          <w:rFonts w:cs="B Mitra" w:hint="cs"/>
          <w:b w:val="0"/>
          <w:bCs w:val="0"/>
          <w:sz w:val="20"/>
          <w:szCs w:val="24"/>
          <w:rtl/>
        </w:rPr>
        <w:t>ی</w:t>
      </w:r>
      <w:r w:rsidR="00E01D49" w:rsidRPr="009F24E4">
        <w:rPr>
          <w:rFonts w:cs="B Mitra" w:hint="cs"/>
          <w:b w:val="0"/>
          <w:bCs w:val="0"/>
          <w:sz w:val="20"/>
          <w:szCs w:val="24"/>
          <w:rtl/>
        </w:rPr>
        <w:t>ست.</w:t>
      </w:r>
      <w:r w:rsidR="00206E0D" w:rsidRPr="009F24E4">
        <w:rPr>
          <w:rFonts w:cs="B Mitra" w:hint="cs"/>
          <w:b w:val="0"/>
          <w:bCs w:val="0"/>
          <w:sz w:val="20"/>
          <w:szCs w:val="24"/>
          <w:rtl/>
        </w:rPr>
        <w:t xml:space="preserve"> </w:t>
      </w:r>
      <w:r w:rsidR="00E01D49" w:rsidRPr="009F24E4">
        <w:rPr>
          <w:rFonts w:cs="B Mitra" w:hint="cs"/>
          <w:b w:val="0"/>
          <w:bCs w:val="0"/>
          <w:sz w:val="20"/>
          <w:szCs w:val="24"/>
          <w:rtl/>
        </w:rPr>
        <w:t>ب</w:t>
      </w:r>
      <w:r w:rsidR="00E11D84">
        <w:rPr>
          <w:rFonts w:cs="B Mitra" w:hint="cs"/>
          <w:b w:val="0"/>
          <w:bCs w:val="0"/>
          <w:sz w:val="20"/>
          <w:szCs w:val="24"/>
          <w:rtl/>
        </w:rPr>
        <w:t>ی</w:t>
      </w:r>
      <w:r w:rsidR="00E01D49" w:rsidRPr="009F24E4">
        <w:rPr>
          <w:rFonts w:cs="B Mitra" w:hint="cs"/>
          <w:b w:val="0"/>
          <w:bCs w:val="0"/>
          <w:sz w:val="20"/>
          <w:szCs w:val="24"/>
          <w:rtl/>
        </w:rPr>
        <w:t>شتر ب</w:t>
      </w:r>
      <w:r w:rsidR="00E11D84">
        <w:rPr>
          <w:rFonts w:cs="B Mitra" w:hint="cs"/>
          <w:b w:val="0"/>
          <w:bCs w:val="0"/>
          <w:sz w:val="20"/>
          <w:szCs w:val="24"/>
          <w:rtl/>
        </w:rPr>
        <w:t>ی</w:t>
      </w:r>
      <w:r w:rsidR="00E01D49" w:rsidRPr="009F24E4">
        <w:rPr>
          <w:rFonts w:cs="B Mitra" w:hint="cs"/>
          <w:b w:val="0"/>
          <w:bCs w:val="0"/>
          <w:sz w:val="20"/>
          <w:szCs w:val="24"/>
          <w:rtl/>
        </w:rPr>
        <w:t>‌علاقگ</w:t>
      </w:r>
      <w:r w:rsidR="00E11D84">
        <w:rPr>
          <w:rFonts w:cs="B Mitra" w:hint="cs"/>
          <w:b w:val="0"/>
          <w:bCs w:val="0"/>
          <w:sz w:val="20"/>
          <w:szCs w:val="24"/>
          <w:rtl/>
        </w:rPr>
        <w:t>ی</w:t>
      </w:r>
      <w:r w:rsidR="00E01D49" w:rsidRPr="009F24E4">
        <w:rPr>
          <w:rFonts w:cs="B Mitra" w:hint="cs"/>
          <w:b w:val="0"/>
          <w:bCs w:val="0"/>
          <w:sz w:val="20"/>
          <w:szCs w:val="24"/>
          <w:rtl/>
        </w:rPr>
        <w:t>، ب</w:t>
      </w:r>
      <w:r w:rsidR="00E11D84">
        <w:rPr>
          <w:rFonts w:cs="B Mitra" w:hint="cs"/>
          <w:b w:val="0"/>
          <w:bCs w:val="0"/>
          <w:sz w:val="20"/>
          <w:szCs w:val="24"/>
          <w:rtl/>
        </w:rPr>
        <w:t>ی</w:t>
      </w:r>
      <w:r w:rsidR="00E01D49" w:rsidRPr="009F24E4">
        <w:rPr>
          <w:rFonts w:cs="B Mitra" w:hint="cs"/>
          <w:b w:val="0"/>
          <w:bCs w:val="0"/>
          <w:sz w:val="20"/>
          <w:szCs w:val="24"/>
          <w:rtl/>
        </w:rPr>
        <w:t xml:space="preserve"> دقت</w:t>
      </w:r>
      <w:r w:rsidR="00E11D84">
        <w:rPr>
          <w:rFonts w:cs="B Mitra" w:hint="cs"/>
          <w:b w:val="0"/>
          <w:bCs w:val="0"/>
          <w:sz w:val="20"/>
          <w:szCs w:val="24"/>
          <w:rtl/>
        </w:rPr>
        <w:t>ی</w:t>
      </w:r>
      <w:r w:rsidR="00E01D49" w:rsidRPr="009F24E4">
        <w:rPr>
          <w:rFonts w:cs="B Mitra" w:hint="cs"/>
          <w:b w:val="0"/>
          <w:bCs w:val="0"/>
          <w:sz w:val="20"/>
          <w:szCs w:val="24"/>
          <w:rtl/>
        </w:rPr>
        <w:t xml:space="preserve"> و فقدان غرور </w:t>
      </w:r>
      <w:r w:rsidR="006C7271">
        <w:rPr>
          <w:rFonts w:cs="B Mitra" w:hint="cs"/>
          <w:b w:val="0"/>
          <w:bCs w:val="0"/>
          <w:sz w:val="20"/>
          <w:szCs w:val="24"/>
          <w:rtl/>
        </w:rPr>
        <w:t>ک</w:t>
      </w:r>
      <w:r w:rsidR="00E01D49" w:rsidRPr="009F24E4">
        <w:rPr>
          <w:rFonts w:cs="B Mitra" w:hint="cs"/>
          <w:b w:val="0"/>
          <w:bCs w:val="0"/>
          <w:sz w:val="20"/>
          <w:szCs w:val="24"/>
          <w:rtl/>
        </w:rPr>
        <w:t>ه اغلب در مح</w:t>
      </w:r>
      <w:r w:rsidR="00E11D84">
        <w:rPr>
          <w:rFonts w:cs="B Mitra" w:hint="cs"/>
          <w:b w:val="0"/>
          <w:bCs w:val="0"/>
          <w:sz w:val="20"/>
          <w:szCs w:val="24"/>
          <w:rtl/>
        </w:rPr>
        <w:t>ی</w:t>
      </w:r>
      <w:r w:rsidR="00AA68BE" w:rsidRPr="009F24E4">
        <w:rPr>
          <w:rFonts w:cs="B Mitra"/>
          <w:b w:val="0"/>
          <w:bCs w:val="0"/>
          <w:sz w:val="20"/>
          <w:szCs w:val="24"/>
          <w:rtl/>
        </w:rPr>
        <w:t>ط‌</w:t>
      </w:r>
      <w:r w:rsidR="00E01D49" w:rsidRPr="009F24E4">
        <w:rPr>
          <w:rFonts w:cs="B Mitra" w:hint="cs"/>
          <w:b w:val="0"/>
          <w:bCs w:val="0"/>
          <w:sz w:val="20"/>
          <w:szCs w:val="24"/>
          <w:rtl/>
        </w:rPr>
        <w:t>ها</w:t>
      </w:r>
      <w:r w:rsidR="00E11D84">
        <w:rPr>
          <w:rFonts w:cs="B Mitra" w:hint="cs"/>
          <w:b w:val="0"/>
          <w:bCs w:val="0"/>
          <w:sz w:val="20"/>
          <w:szCs w:val="24"/>
          <w:rtl/>
        </w:rPr>
        <w:t>ی</w:t>
      </w:r>
      <w:r w:rsidR="00E01D49" w:rsidRPr="009F24E4">
        <w:rPr>
          <w:rFonts w:cs="B Mitra" w:hint="cs"/>
          <w:b w:val="0"/>
          <w:bCs w:val="0"/>
          <w:sz w:val="20"/>
          <w:szCs w:val="24"/>
          <w:rtl/>
        </w:rPr>
        <w:t xml:space="preserve"> </w:t>
      </w:r>
      <w:r w:rsidR="006C7271">
        <w:rPr>
          <w:rFonts w:cs="B Mitra" w:hint="cs"/>
          <w:b w:val="0"/>
          <w:bCs w:val="0"/>
          <w:sz w:val="20"/>
          <w:szCs w:val="24"/>
          <w:rtl/>
        </w:rPr>
        <w:t>ک</w:t>
      </w:r>
      <w:r w:rsidR="00E01D49" w:rsidRPr="009F24E4">
        <w:rPr>
          <w:rFonts w:cs="B Mitra" w:hint="cs"/>
          <w:b w:val="0"/>
          <w:bCs w:val="0"/>
          <w:sz w:val="20"/>
          <w:szCs w:val="24"/>
          <w:rtl/>
        </w:rPr>
        <w:t>ار</w:t>
      </w:r>
      <w:r w:rsidR="00E11D84">
        <w:rPr>
          <w:rFonts w:cs="B Mitra" w:hint="cs"/>
          <w:b w:val="0"/>
          <w:bCs w:val="0"/>
          <w:sz w:val="20"/>
          <w:szCs w:val="24"/>
          <w:rtl/>
        </w:rPr>
        <w:t>ی</w:t>
      </w:r>
      <w:r w:rsidR="00E01D49" w:rsidRPr="009F24E4">
        <w:rPr>
          <w:rFonts w:cs="B Mitra" w:hint="cs"/>
          <w:b w:val="0"/>
          <w:bCs w:val="0"/>
          <w:sz w:val="20"/>
          <w:szCs w:val="24"/>
          <w:rtl/>
        </w:rPr>
        <w:t xml:space="preserve"> نو</w:t>
      </w:r>
      <w:r w:rsidR="00E11D84">
        <w:rPr>
          <w:rFonts w:cs="B Mitra" w:hint="cs"/>
          <w:b w:val="0"/>
          <w:bCs w:val="0"/>
          <w:sz w:val="20"/>
          <w:szCs w:val="24"/>
          <w:rtl/>
        </w:rPr>
        <w:t>ی</w:t>
      </w:r>
      <w:r w:rsidR="00E01D49" w:rsidRPr="009F24E4">
        <w:rPr>
          <w:rFonts w:cs="B Mitra" w:hint="cs"/>
          <w:b w:val="0"/>
          <w:bCs w:val="0"/>
          <w:sz w:val="20"/>
          <w:szCs w:val="24"/>
          <w:rtl/>
        </w:rPr>
        <w:t xml:space="preserve">ن رواج </w:t>
      </w:r>
      <w:r w:rsidR="00E11D84">
        <w:rPr>
          <w:rFonts w:cs="B Mitra" w:hint="cs"/>
          <w:b w:val="0"/>
          <w:bCs w:val="0"/>
          <w:sz w:val="20"/>
          <w:szCs w:val="24"/>
          <w:rtl/>
        </w:rPr>
        <w:t>ی</w:t>
      </w:r>
      <w:r w:rsidR="00E01D49" w:rsidRPr="009F24E4">
        <w:rPr>
          <w:rFonts w:cs="B Mitra" w:hint="cs"/>
          <w:b w:val="0"/>
          <w:bCs w:val="0"/>
          <w:sz w:val="20"/>
          <w:szCs w:val="24"/>
          <w:rtl/>
        </w:rPr>
        <w:t>افته است، اتفاق</w:t>
      </w:r>
      <w:r w:rsidR="00E11D84">
        <w:rPr>
          <w:rFonts w:cs="B Mitra" w:hint="cs"/>
          <w:b w:val="0"/>
          <w:bCs w:val="0"/>
          <w:sz w:val="20"/>
          <w:szCs w:val="24"/>
          <w:rtl/>
        </w:rPr>
        <w:t>ی</w:t>
      </w:r>
      <w:r w:rsidR="00E01D49" w:rsidRPr="009F24E4">
        <w:rPr>
          <w:rFonts w:cs="B Mitra" w:hint="cs"/>
          <w:b w:val="0"/>
          <w:bCs w:val="0"/>
          <w:sz w:val="20"/>
          <w:szCs w:val="24"/>
          <w:rtl/>
        </w:rPr>
        <w:t xml:space="preserve"> ن</w:t>
      </w:r>
      <w:r w:rsidR="00E11D84">
        <w:rPr>
          <w:rFonts w:cs="B Mitra" w:hint="cs"/>
          <w:b w:val="0"/>
          <w:bCs w:val="0"/>
          <w:sz w:val="20"/>
          <w:szCs w:val="24"/>
          <w:rtl/>
        </w:rPr>
        <w:t>ی</w:t>
      </w:r>
      <w:r w:rsidR="00E01D49" w:rsidRPr="009F24E4">
        <w:rPr>
          <w:rFonts w:cs="B Mitra" w:hint="cs"/>
          <w:b w:val="0"/>
          <w:bCs w:val="0"/>
          <w:sz w:val="20"/>
          <w:szCs w:val="24"/>
          <w:rtl/>
        </w:rPr>
        <w:t>ست. بل</w:t>
      </w:r>
      <w:r w:rsidR="006C7271">
        <w:rPr>
          <w:rFonts w:cs="B Mitra" w:hint="cs"/>
          <w:b w:val="0"/>
          <w:bCs w:val="0"/>
          <w:sz w:val="20"/>
          <w:szCs w:val="24"/>
          <w:rtl/>
        </w:rPr>
        <w:t>ک</w:t>
      </w:r>
      <w:r w:rsidR="00E01D49" w:rsidRPr="009F24E4">
        <w:rPr>
          <w:rFonts w:cs="B Mitra" w:hint="cs"/>
          <w:b w:val="0"/>
          <w:bCs w:val="0"/>
          <w:sz w:val="20"/>
          <w:szCs w:val="24"/>
          <w:rtl/>
        </w:rPr>
        <w:t>ه توسط روش م</w:t>
      </w:r>
      <w:r w:rsidR="006C7271">
        <w:rPr>
          <w:rFonts w:cs="B Mitra" w:hint="cs"/>
          <w:b w:val="0"/>
          <w:bCs w:val="0"/>
          <w:sz w:val="20"/>
          <w:szCs w:val="24"/>
          <w:rtl/>
        </w:rPr>
        <w:t>ک</w:t>
      </w:r>
      <w:r w:rsidR="00E01D49" w:rsidRPr="009F24E4">
        <w:rPr>
          <w:rFonts w:cs="B Mitra" w:hint="cs"/>
          <w:b w:val="0"/>
          <w:bCs w:val="0"/>
          <w:sz w:val="20"/>
          <w:szCs w:val="24"/>
          <w:rtl/>
        </w:rPr>
        <w:t>ان</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00E01D49" w:rsidRPr="009F24E4">
        <w:rPr>
          <w:rFonts w:cs="B Mitra" w:hint="cs"/>
          <w:b w:val="0"/>
          <w:bCs w:val="0"/>
          <w:sz w:val="20"/>
          <w:szCs w:val="24"/>
          <w:rtl/>
        </w:rPr>
        <w:t xml:space="preserve"> سازمان </w:t>
      </w:r>
      <w:r w:rsidR="006C7271">
        <w:rPr>
          <w:rFonts w:cs="B Mitra" w:hint="cs"/>
          <w:b w:val="0"/>
          <w:bCs w:val="0"/>
          <w:sz w:val="20"/>
          <w:szCs w:val="24"/>
          <w:rtl/>
        </w:rPr>
        <w:t>ک</w:t>
      </w:r>
      <w:r w:rsidR="00E01D49" w:rsidRPr="009F24E4">
        <w:rPr>
          <w:rFonts w:cs="B Mitra" w:hint="cs"/>
          <w:b w:val="0"/>
          <w:bCs w:val="0"/>
          <w:sz w:val="20"/>
          <w:szCs w:val="24"/>
          <w:rtl/>
        </w:rPr>
        <w:t>ه بر زندگ</w:t>
      </w:r>
      <w:r w:rsidR="00E11D84">
        <w:rPr>
          <w:rFonts w:cs="B Mitra" w:hint="cs"/>
          <w:b w:val="0"/>
          <w:bCs w:val="0"/>
          <w:sz w:val="20"/>
          <w:szCs w:val="24"/>
          <w:rtl/>
        </w:rPr>
        <w:t>ی</w:t>
      </w:r>
      <w:r w:rsidR="00E01D49" w:rsidRPr="009F24E4">
        <w:rPr>
          <w:rFonts w:cs="B Mitra" w:hint="cs"/>
          <w:b w:val="0"/>
          <w:bCs w:val="0"/>
          <w:sz w:val="20"/>
          <w:szCs w:val="24"/>
          <w:rtl/>
        </w:rPr>
        <w:t xml:space="preserve"> </w:t>
      </w:r>
      <w:r w:rsidR="006C7271">
        <w:rPr>
          <w:rFonts w:cs="B Mitra" w:hint="cs"/>
          <w:b w:val="0"/>
          <w:bCs w:val="0"/>
          <w:sz w:val="20"/>
          <w:szCs w:val="24"/>
          <w:rtl/>
        </w:rPr>
        <w:t>ک</w:t>
      </w:r>
      <w:r w:rsidR="00E01D49" w:rsidRPr="009F24E4">
        <w:rPr>
          <w:rFonts w:cs="B Mitra" w:hint="cs"/>
          <w:b w:val="0"/>
          <w:bCs w:val="0"/>
          <w:sz w:val="20"/>
          <w:szCs w:val="24"/>
          <w:rtl/>
        </w:rPr>
        <w:t>ار</w:t>
      </w:r>
      <w:r w:rsidR="00E11D84">
        <w:rPr>
          <w:rFonts w:cs="B Mitra" w:hint="cs"/>
          <w:b w:val="0"/>
          <w:bCs w:val="0"/>
          <w:sz w:val="20"/>
          <w:szCs w:val="24"/>
          <w:rtl/>
        </w:rPr>
        <w:t>ی</w:t>
      </w:r>
      <w:r w:rsidR="00E01D49" w:rsidRPr="009F24E4">
        <w:rPr>
          <w:rFonts w:cs="B Mitra" w:hint="cs"/>
          <w:b w:val="0"/>
          <w:bCs w:val="0"/>
          <w:sz w:val="20"/>
          <w:szCs w:val="24"/>
          <w:rtl/>
        </w:rPr>
        <w:t xml:space="preserve"> </w:t>
      </w:r>
      <w:r w:rsidR="00162CA4" w:rsidRPr="009F24E4">
        <w:rPr>
          <w:rFonts w:cs="B Mitra"/>
          <w:b w:val="0"/>
          <w:bCs w:val="0"/>
          <w:sz w:val="20"/>
          <w:szCs w:val="24"/>
          <w:rtl/>
        </w:rPr>
        <w:t>حکم‌فرماست</w:t>
      </w:r>
      <w:r w:rsidR="00E01D49" w:rsidRPr="009F24E4">
        <w:rPr>
          <w:rFonts w:cs="B Mitra" w:hint="cs"/>
          <w:b w:val="0"/>
          <w:bCs w:val="0"/>
          <w:sz w:val="20"/>
          <w:szCs w:val="24"/>
          <w:rtl/>
        </w:rPr>
        <w:t xml:space="preserve"> ا</w:t>
      </w:r>
      <w:r w:rsidR="00E11D84">
        <w:rPr>
          <w:rFonts w:cs="B Mitra" w:hint="cs"/>
          <w:b w:val="0"/>
          <w:bCs w:val="0"/>
          <w:sz w:val="20"/>
          <w:szCs w:val="24"/>
          <w:rtl/>
        </w:rPr>
        <w:t>ی</w:t>
      </w:r>
      <w:r w:rsidR="00E01D49" w:rsidRPr="009F24E4">
        <w:rPr>
          <w:rFonts w:cs="B Mitra" w:hint="cs"/>
          <w:b w:val="0"/>
          <w:bCs w:val="0"/>
          <w:sz w:val="20"/>
          <w:szCs w:val="24"/>
          <w:rtl/>
        </w:rPr>
        <w:t>جاد شده است.</w:t>
      </w:r>
      <w:r w:rsidR="00EA5143" w:rsidRPr="009F24E4">
        <w:rPr>
          <w:rFonts w:cs="B Mitra" w:hint="cs"/>
          <w:b w:val="0"/>
          <w:bCs w:val="0"/>
          <w:sz w:val="20"/>
          <w:szCs w:val="24"/>
          <w:rtl/>
        </w:rPr>
        <w:t xml:space="preserve"> </w:t>
      </w:r>
      <w:r w:rsidR="00E01D49" w:rsidRPr="009F24E4">
        <w:rPr>
          <w:rFonts w:cs="B Mitra" w:hint="cs"/>
          <w:b w:val="0"/>
          <w:bCs w:val="0"/>
          <w:sz w:val="20"/>
          <w:szCs w:val="24"/>
          <w:rtl/>
        </w:rPr>
        <w:t>ه</w:t>
      </w:r>
      <w:r w:rsidR="00E11D84">
        <w:rPr>
          <w:rFonts w:cs="B Mitra" w:hint="cs"/>
          <w:b w:val="0"/>
          <w:bCs w:val="0"/>
          <w:sz w:val="20"/>
          <w:szCs w:val="24"/>
          <w:rtl/>
        </w:rPr>
        <w:t>ی</w:t>
      </w:r>
      <w:r w:rsidR="00E01D49" w:rsidRPr="009F24E4">
        <w:rPr>
          <w:rFonts w:cs="B Mitra" w:hint="cs"/>
          <w:b w:val="0"/>
          <w:bCs w:val="0"/>
          <w:sz w:val="20"/>
          <w:szCs w:val="24"/>
          <w:rtl/>
        </w:rPr>
        <w:t>چ چ</w:t>
      </w:r>
      <w:r w:rsidR="00E11D84">
        <w:rPr>
          <w:rFonts w:cs="B Mitra" w:hint="cs"/>
          <w:b w:val="0"/>
          <w:bCs w:val="0"/>
          <w:sz w:val="20"/>
          <w:szCs w:val="24"/>
          <w:rtl/>
        </w:rPr>
        <w:t>ی</w:t>
      </w:r>
      <w:r w:rsidR="00E01D49" w:rsidRPr="009F24E4">
        <w:rPr>
          <w:rFonts w:cs="B Mitra" w:hint="cs"/>
          <w:b w:val="0"/>
          <w:bCs w:val="0"/>
          <w:sz w:val="20"/>
          <w:szCs w:val="24"/>
          <w:rtl/>
        </w:rPr>
        <w:t>ز به اندازه، قطع</w:t>
      </w:r>
      <w:r w:rsidR="00E11D84">
        <w:rPr>
          <w:rFonts w:cs="B Mitra" w:hint="cs"/>
          <w:b w:val="0"/>
          <w:bCs w:val="0"/>
          <w:sz w:val="20"/>
          <w:szCs w:val="24"/>
          <w:rtl/>
        </w:rPr>
        <w:t>ی</w:t>
      </w:r>
      <w:r w:rsidR="00E01D49" w:rsidRPr="009F24E4">
        <w:rPr>
          <w:rFonts w:cs="B Mitra" w:hint="cs"/>
          <w:b w:val="0"/>
          <w:bCs w:val="0"/>
          <w:sz w:val="20"/>
          <w:szCs w:val="24"/>
          <w:rtl/>
        </w:rPr>
        <w:t>ت، فضا</w:t>
      </w:r>
      <w:r w:rsidR="00E11D84">
        <w:rPr>
          <w:rFonts w:cs="B Mitra" w:hint="cs"/>
          <w:b w:val="0"/>
          <w:bCs w:val="0"/>
          <w:sz w:val="20"/>
          <w:szCs w:val="24"/>
          <w:rtl/>
        </w:rPr>
        <w:t>ی</w:t>
      </w:r>
      <w:r w:rsidR="00E01D49" w:rsidRPr="009F24E4">
        <w:rPr>
          <w:rFonts w:cs="B Mitra" w:hint="cs"/>
          <w:b w:val="0"/>
          <w:bCs w:val="0"/>
          <w:sz w:val="20"/>
          <w:szCs w:val="24"/>
          <w:rtl/>
        </w:rPr>
        <w:t xml:space="preserve"> باز و نوآور</w:t>
      </w:r>
      <w:r w:rsidR="00E11D84">
        <w:rPr>
          <w:rFonts w:cs="B Mitra" w:hint="cs"/>
          <w:b w:val="0"/>
          <w:bCs w:val="0"/>
          <w:sz w:val="20"/>
          <w:szCs w:val="24"/>
          <w:rtl/>
        </w:rPr>
        <w:t>ی</w:t>
      </w:r>
      <w:r w:rsidR="00E01D49" w:rsidRPr="009F24E4">
        <w:rPr>
          <w:rFonts w:cs="B Mitra" w:hint="cs"/>
          <w:b w:val="0"/>
          <w:bCs w:val="0"/>
          <w:sz w:val="20"/>
          <w:szCs w:val="24"/>
          <w:rtl/>
        </w:rPr>
        <w:t xml:space="preserve"> را تحل</w:t>
      </w:r>
      <w:r w:rsidR="00E11D84">
        <w:rPr>
          <w:rFonts w:cs="B Mitra" w:hint="cs"/>
          <w:b w:val="0"/>
          <w:bCs w:val="0"/>
          <w:sz w:val="20"/>
          <w:szCs w:val="24"/>
          <w:rtl/>
        </w:rPr>
        <w:t>ی</w:t>
      </w:r>
      <w:r w:rsidR="00E01D49" w:rsidRPr="009F24E4">
        <w:rPr>
          <w:rFonts w:cs="B Mitra" w:hint="cs"/>
          <w:b w:val="0"/>
          <w:bCs w:val="0"/>
          <w:sz w:val="20"/>
          <w:szCs w:val="24"/>
          <w:rtl/>
        </w:rPr>
        <w:t>ل نم</w:t>
      </w:r>
      <w:r w:rsidR="00E11D84">
        <w:rPr>
          <w:rFonts w:cs="B Mitra" w:hint="cs"/>
          <w:b w:val="0"/>
          <w:bCs w:val="0"/>
          <w:sz w:val="20"/>
          <w:szCs w:val="24"/>
          <w:rtl/>
        </w:rPr>
        <w:t>ی</w:t>
      </w:r>
      <w:r w:rsidR="00E01D49" w:rsidRPr="009F24E4">
        <w:rPr>
          <w:rFonts w:cs="B Mitra" w:hint="cs"/>
          <w:b w:val="0"/>
          <w:bCs w:val="0"/>
          <w:sz w:val="20"/>
          <w:szCs w:val="24"/>
          <w:rtl/>
        </w:rPr>
        <w:t>‌برد، زمان</w:t>
      </w:r>
      <w:r w:rsidR="00E11D84">
        <w:rPr>
          <w:rFonts w:cs="B Mitra" w:hint="cs"/>
          <w:b w:val="0"/>
          <w:bCs w:val="0"/>
          <w:sz w:val="20"/>
          <w:szCs w:val="24"/>
          <w:rtl/>
        </w:rPr>
        <w:t>ی</w:t>
      </w:r>
      <w:r w:rsidR="00E01D49" w:rsidRPr="009F24E4">
        <w:rPr>
          <w:rFonts w:cs="B Mitra" w:hint="cs"/>
          <w:b w:val="0"/>
          <w:bCs w:val="0"/>
          <w:sz w:val="20"/>
          <w:szCs w:val="24"/>
          <w:rtl/>
        </w:rPr>
        <w:t xml:space="preserve"> </w:t>
      </w:r>
      <w:r w:rsidR="006C7271">
        <w:rPr>
          <w:rFonts w:cs="B Mitra" w:hint="cs"/>
          <w:b w:val="0"/>
          <w:bCs w:val="0"/>
          <w:sz w:val="20"/>
          <w:szCs w:val="24"/>
          <w:rtl/>
        </w:rPr>
        <w:t>ک</w:t>
      </w:r>
      <w:r w:rsidR="00E01D49" w:rsidRPr="009F24E4">
        <w:rPr>
          <w:rFonts w:cs="B Mitra" w:hint="cs"/>
          <w:b w:val="0"/>
          <w:bCs w:val="0"/>
          <w:sz w:val="20"/>
          <w:szCs w:val="24"/>
          <w:rtl/>
        </w:rPr>
        <w:t>ه ا</w:t>
      </w:r>
      <w:r w:rsidR="00E11D84">
        <w:rPr>
          <w:rFonts w:cs="B Mitra" w:hint="cs"/>
          <w:b w:val="0"/>
          <w:bCs w:val="0"/>
          <w:sz w:val="20"/>
          <w:szCs w:val="24"/>
          <w:rtl/>
        </w:rPr>
        <w:t>ی</w:t>
      </w:r>
      <w:r w:rsidR="00E01D49" w:rsidRPr="009F24E4">
        <w:rPr>
          <w:rFonts w:cs="B Mitra" w:hint="cs"/>
          <w:b w:val="0"/>
          <w:bCs w:val="0"/>
          <w:sz w:val="20"/>
          <w:szCs w:val="24"/>
          <w:rtl/>
        </w:rPr>
        <w:t>ن احساس ا</w:t>
      </w:r>
      <w:r w:rsidR="00E11D84">
        <w:rPr>
          <w:rFonts w:cs="B Mitra" w:hint="cs"/>
          <w:b w:val="0"/>
          <w:bCs w:val="0"/>
          <w:sz w:val="20"/>
          <w:szCs w:val="24"/>
          <w:rtl/>
        </w:rPr>
        <w:t>ی</w:t>
      </w:r>
      <w:r w:rsidR="00E01D49" w:rsidRPr="009F24E4">
        <w:rPr>
          <w:rFonts w:cs="B Mitra" w:hint="cs"/>
          <w:b w:val="0"/>
          <w:bCs w:val="0"/>
          <w:sz w:val="20"/>
          <w:szCs w:val="24"/>
          <w:rtl/>
        </w:rPr>
        <w:t>جاد م</w:t>
      </w:r>
      <w:r w:rsidR="00E11D84">
        <w:rPr>
          <w:rFonts w:cs="B Mitra"/>
          <w:b w:val="0"/>
          <w:bCs w:val="0"/>
          <w:sz w:val="20"/>
          <w:szCs w:val="24"/>
          <w:rtl/>
        </w:rPr>
        <w:t>ی</w:t>
      </w:r>
      <w:r w:rsidR="00AA68BE" w:rsidRPr="009F24E4">
        <w:rPr>
          <w:rFonts w:cs="B Mitra"/>
          <w:b w:val="0"/>
          <w:bCs w:val="0"/>
          <w:sz w:val="20"/>
          <w:szCs w:val="24"/>
          <w:rtl/>
        </w:rPr>
        <w:t>‌</w:t>
      </w:r>
      <w:r w:rsidR="00E01D49" w:rsidRPr="009F24E4">
        <w:rPr>
          <w:rFonts w:cs="B Mitra" w:hint="cs"/>
          <w:b w:val="0"/>
          <w:bCs w:val="0"/>
          <w:sz w:val="20"/>
          <w:szCs w:val="24"/>
          <w:rtl/>
        </w:rPr>
        <w:t xml:space="preserve">شود </w:t>
      </w:r>
      <w:r w:rsidR="006C7271">
        <w:rPr>
          <w:rFonts w:cs="B Mitra" w:hint="cs"/>
          <w:b w:val="0"/>
          <w:bCs w:val="0"/>
          <w:sz w:val="20"/>
          <w:szCs w:val="24"/>
          <w:rtl/>
        </w:rPr>
        <w:t>ک</w:t>
      </w:r>
      <w:r w:rsidR="00E01D49" w:rsidRPr="009F24E4">
        <w:rPr>
          <w:rFonts w:cs="B Mitra" w:hint="cs"/>
          <w:b w:val="0"/>
          <w:bCs w:val="0"/>
          <w:sz w:val="20"/>
          <w:szCs w:val="24"/>
          <w:rtl/>
        </w:rPr>
        <w:t>ه پاسخ را م</w:t>
      </w:r>
      <w:r w:rsidR="00E11D84">
        <w:rPr>
          <w:rFonts w:cs="B Mitra" w:hint="cs"/>
          <w:b w:val="0"/>
          <w:bCs w:val="0"/>
          <w:sz w:val="20"/>
          <w:szCs w:val="24"/>
          <w:rtl/>
        </w:rPr>
        <w:t>ی</w:t>
      </w:r>
      <w:r w:rsidR="00E01D49" w:rsidRPr="009F24E4">
        <w:rPr>
          <w:rFonts w:cs="B Mitra" w:hint="cs"/>
          <w:b w:val="0"/>
          <w:bCs w:val="0"/>
          <w:sz w:val="20"/>
          <w:szCs w:val="24"/>
          <w:rtl/>
        </w:rPr>
        <w:t>‌دان</w:t>
      </w:r>
      <w:r w:rsidR="00E11D84">
        <w:rPr>
          <w:rFonts w:cs="B Mitra" w:hint="cs"/>
          <w:b w:val="0"/>
          <w:bCs w:val="0"/>
          <w:sz w:val="20"/>
          <w:szCs w:val="24"/>
          <w:rtl/>
        </w:rPr>
        <w:t>ی</w:t>
      </w:r>
      <w:r w:rsidR="00E01D49" w:rsidRPr="009F24E4">
        <w:rPr>
          <w:rFonts w:cs="B Mitra" w:hint="cs"/>
          <w:b w:val="0"/>
          <w:bCs w:val="0"/>
          <w:sz w:val="20"/>
          <w:szCs w:val="24"/>
          <w:rtl/>
        </w:rPr>
        <w:t>م هر گونه انگ</w:t>
      </w:r>
      <w:r w:rsidR="00E11D84">
        <w:rPr>
          <w:rFonts w:cs="B Mitra" w:hint="cs"/>
          <w:b w:val="0"/>
          <w:bCs w:val="0"/>
          <w:sz w:val="20"/>
          <w:szCs w:val="24"/>
          <w:rtl/>
        </w:rPr>
        <w:t>ی</w:t>
      </w:r>
      <w:r w:rsidR="00E01D49" w:rsidRPr="009F24E4">
        <w:rPr>
          <w:rFonts w:cs="B Mitra" w:hint="cs"/>
          <w:b w:val="0"/>
          <w:bCs w:val="0"/>
          <w:sz w:val="20"/>
          <w:szCs w:val="24"/>
          <w:rtl/>
        </w:rPr>
        <w:t>زه‌ا</w:t>
      </w:r>
      <w:r w:rsidR="00E11D84">
        <w:rPr>
          <w:rFonts w:cs="B Mitra" w:hint="cs"/>
          <w:b w:val="0"/>
          <w:bCs w:val="0"/>
          <w:sz w:val="20"/>
          <w:szCs w:val="24"/>
          <w:rtl/>
        </w:rPr>
        <w:t>ی</w:t>
      </w:r>
      <w:r w:rsidR="00E01D49" w:rsidRPr="009F24E4">
        <w:rPr>
          <w:rFonts w:cs="B Mitra" w:hint="cs"/>
          <w:b w:val="0"/>
          <w:bCs w:val="0"/>
          <w:sz w:val="20"/>
          <w:szCs w:val="24"/>
          <w:rtl/>
        </w:rPr>
        <w:t xml:space="preserve"> برا</w:t>
      </w:r>
      <w:r w:rsidR="00E11D84">
        <w:rPr>
          <w:rFonts w:cs="B Mitra" w:hint="cs"/>
          <w:b w:val="0"/>
          <w:bCs w:val="0"/>
          <w:sz w:val="20"/>
          <w:szCs w:val="24"/>
          <w:rtl/>
        </w:rPr>
        <w:t>ی</w:t>
      </w:r>
      <w:r w:rsidR="00E01D49" w:rsidRPr="009F24E4">
        <w:rPr>
          <w:rFonts w:cs="B Mitra" w:hint="cs"/>
          <w:b w:val="0"/>
          <w:bCs w:val="0"/>
          <w:sz w:val="20"/>
          <w:szCs w:val="24"/>
          <w:rtl/>
        </w:rPr>
        <w:t xml:space="preserve"> مح</w:t>
      </w:r>
      <w:r w:rsidR="006C7271">
        <w:rPr>
          <w:rFonts w:cs="B Mitra" w:hint="cs"/>
          <w:b w:val="0"/>
          <w:bCs w:val="0"/>
          <w:sz w:val="20"/>
          <w:szCs w:val="24"/>
          <w:rtl/>
        </w:rPr>
        <w:t>ک</w:t>
      </w:r>
      <w:r w:rsidR="00E01D49" w:rsidRPr="009F24E4">
        <w:rPr>
          <w:rFonts w:cs="B Mitra" w:hint="cs"/>
          <w:b w:val="0"/>
          <w:bCs w:val="0"/>
          <w:sz w:val="20"/>
          <w:szCs w:val="24"/>
          <w:rtl/>
        </w:rPr>
        <w:t xml:space="preserve"> زدن اف</w:t>
      </w:r>
      <w:r w:rsidR="006C7271">
        <w:rPr>
          <w:rFonts w:cs="B Mitra" w:hint="cs"/>
          <w:b w:val="0"/>
          <w:bCs w:val="0"/>
          <w:sz w:val="20"/>
          <w:szCs w:val="24"/>
          <w:rtl/>
        </w:rPr>
        <w:t>ک</w:t>
      </w:r>
      <w:r w:rsidR="00E01D49" w:rsidRPr="009F24E4">
        <w:rPr>
          <w:rFonts w:cs="B Mitra" w:hint="cs"/>
          <w:b w:val="0"/>
          <w:bCs w:val="0"/>
          <w:sz w:val="20"/>
          <w:szCs w:val="24"/>
          <w:rtl/>
        </w:rPr>
        <w:t>ارمان را از دست خواه</w:t>
      </w:r>
      <w:r w:rsidR="00E11D84">
        <w:rPr>
          <w:rFonts w:cs="B Mitra" w:hint="cs"/>
          <w:b w:val="0"/>
          <w:bCs w:val="0"/>
          <w:sz w:val="20"/>
          <w:szCs w:val="24"/>
          <w:rtl/>
        </w:rPr>
        <w:t>ی</w:t>
      </w:r>
      <w:r w:rsidR="00E01D49" w:rsidRPr="009F24E4">
        <w:rPr>
          <w:rFonts w:cs="B Mitra" w:hint="cs"/>
          <w:b w:val="0"/>
          <w:bCs w:val="0"/>
          <w:sz w:val="20"/>
          <w:szCs w:val="24"/>
          <w:rtl/>
        </w:rPr>
        <w:t>م داد. نگرش س</w:t>
      </w:r>
      <w:r w:rsidR="00E11D84">
        <w:rPr>
          <w:rFonts w:cs="B Mitra" w:hint="cs"/>
          <w:b w:val="0"/>
          <w:bCs w:val="0"/>
          <w:sz w:val="20"/>
          <w:szCs w:val="24"/>
          <w:rtl/>
        </w:rPr>
        <w:t>ی</w:t>
      </w:r>
      <w:r w:rsidR="00E01D49" w:rsidRPr="009F24E4">
        <w:rPr>
          <w:rFonts w:cs="B Mitra" w:hint="cs"/>
          <w:b w:val="0"/>
          <w:bCs w:val="0"/>
          <w:sz w:val="20"/>
          <w:szCs w:val="24"/>
          <w:rtl/>
        </w:rPr>
        <w:t>ستم</w:t>
      </w:r>
      <w:r w:rsidR="00E11D84">
        <w:rPr>
          <w:rFonts w:cs="B Mitra" w:hint="cs"/>
          <w:b w:val="0"/>
          <w:bCs w:val="0"/>
          <w:sz w:val="20"/>
          <w:szCs w:val="24"/>
          <w:rtl/>
        </w:rPr>
        <w:t>ی</w:t>
      </w:r>
      <w:r w:rsidR="00E01D49" w:rsidRPr="009F24E4">
        <w:rPr>
          <w:rFonts w:cs="B Mitra" w:hint="cs"/>
          <w:b w:val="0"/>
          <w:bCs w:val="0"/>
          <w:sz w:val="20"/>
          <w:szCs w:val="24"/>
          <w:rtl/>
        </w:rPr>
        <w:t xml:space="preserve"> بر ا</w:t>
      </w:r>
      <w:r w:rsidR="00E11D84">
        <w:rPr>
          <w:rFonts w:cs="B Mitra" w:hint="cs"/>
          <w:b w:val="0"/>
          <w:bCs w:val="0"/>
          <w:sz w:val="20"/>
          <w:szCs w:val="24"/>
          <w:rtl/>
        </w:rPr>
        <w:t>ی</w:t>
      </w:r>
      <w:r w:rsidR="00E01D49" w:rsidRPr="009F24E4">
        <w:rPr>
          <w:rFonts w:cs="B Mitra" w:hint="cs"/>
          <w:b w:val="0"/>
          <w:bCs w:val="0"/>
          <w:sz w:val="20"/>
          <w:szCs w:val="24"/>
          <w:rtl/>
        </w:rPr>
        <w:t>ن ن</w:t>
      </w:r>
      <w:r w:rsidR="006C7271">
        <w:rPr>
          <w:rFonts w:cs="B Mitra" w:hint="cs"/>
          <w:b w:val="0"/>
          <w:bCs w:val="0"/>
          <w:sz w:val="20"/>
          <w:szCs w:val="24"/>
          <w:rtl/>
        </w:rPr>
        <w:t>ک</w:t>
      </w:r>
      <w:r w:rsidR="00E01D49" w:rsidRPr="009F24E4">
        <w:rPr>
          <w:rFonts w:cs="B Mitra" w:hint="cs"/>
          <w:b w:val="0"/>
          <w:bCs w:val="0"/>
          <w:sz w:val="20"/>
          <w:szCs w:val="24"/>
          <w:rtl/>
        </w:rPr>
        <w:t>ته تا</w:t>
      </w:r>
      <w:r w:rsidR="006C7271">
        <w:rPr>
          <w:rFonts w:cs="B Mitra" w:hint="cs"/>
          <w:b w:val="0"/>
          <w:bCs w:val="0"/>
          <w:sz w:val="20"/>
          <w:szCs w:val="24"/>
          <w:rtl/>
        </w:rPr>
        <w:t>ک</w:t>
      </w:r>
      <w:r w:rsidR="00E11D84">
        <w:rPr>
          <w:rFonts w:cs="B Mitra" w:hint="cs"/>
          <w:b w:val="0"/>
          <w:bCs w:val="0"/>
          <w:sz w:val="20"/>
          <w:szCs w:val="24"/>
          <w:rtl/>
        </w:rPr>
        <w:t>ی</w:t>
      </w:r>
      <w:r w:rsidR="00E01D49" w:rsidRPr="009F24E4">
        <w:rPr>
          <w:rFonts w:cs="B Mitra" w:hint="cs"/>
          <w:b w:val="0"/>
          <w:bCs w:val="0"/>
          <w:sz w:val="20"/>
          <w:szCs w:val="24"/>
          <w:rtl/>
        </w:rPr>
        <w:t>د م</w:t>
      </w:r>
      <w:r w:rsidR="00E11D84">
        <w:rPr>
          <w:rFonts w:cs="B Mitra"/>
          <w:b w:val="0"/>
          <w:bCs w:val="0"/>
          <w:sz w:val="20"/>
          <w:szCs w:val="24"/>
          <w:rtl/>
        </w:rPr>
        <w:t>ی</w:t>
      </w:r>
      <w:r w:rsidR="00AA68BE" w:rsidRPr="009F24E4">
        <w:rPr>
          <w:rFonts w:cs="B Mitra"/>
          <w:b w:val="0"/>
          <w:bCs w:val="0"/>
          <w:sz w:val="20"/>
          <w:szCs w:val="24"/>
          <w:rtl/>
        </w:rPr>
        <w:t>‌</w:t>
      </w:r>
      <w:r w:rsidR="00F8380B" w:rsidRPr="009F24E4">
        <w:rPr>
          <w:rFonts w:cs="B Mitra" w:hint="cs"/>
          <w:b w:val="0"/>
          <w:bCs w:val="0"/>
          <w:sz w:val="20"/>
          <w:szCs w:val="24"/>
          <w:rtl/>
        </w:rPr>
        <w:t xml:space="preserve">ورزد </w:t>
      </w:r>
      <w:r w:rsidR="006C7271">
        <w:rPr>
          <w:rFonts w:cs="B Mitra" w:hint="cs"/>
          <w:b w:val="0"/>
          <w:bCs w:val="0"/>
          <w:sz w:val="20"/>
          <w:szCs w:val="24"/>
          <w:rtl/>
        </w:rPr>
        <w:t>ک</w:t>
      </w:r>
      <w:r w:rsidR="00F8380B" w:rsidRPr="009F24E4">
        <w:rPr>
          <w:rFonts w:cs="B Mitra" w:hint="cs"/>
          <w:b w:val="0"/>
          <w:bCs w:val="0"/>
          <w:sz w:val="20"/>
          <w:szCs w:val="24"/>
          <w:rtl/>
        </w:rPr>
        <w:t>ه در مواجهه با پ</w:t>
      </w:r>
      <w:r w:rsidR="00E11D84">
        <w:rPr>
          <w:rFonts w:cs="B Mitra" w:hint="cs"/>
          <w:b w:val="0"/>
          <w:bCs w:val="0"/>
          <w:sz w:val="20"/>
          <w:szCs w:val="24"/>
          <w:rtl/>
        </w:rPr>
        <w:t>ی</w:t>
      </w:r>
      <w:r w:rsidR="00F8380B" w:rsidRPr="009F24E4">
        <w:rPr>
          <w:rFonts w:cs="B Mitra" w:hint="cs"/>
          <w:b w:val="0"/>
          <w:bCs w:val="0"/>
          <w:sz w:val="20"/>
          <w:szCs w:val="24"/>
          <w:rtl/>
        </w:rPr>
        <w:t>چ</w:t>
      </w:r>
      <w:r w:rsidR="00E11D84">
        <w:rPr>
          <w:rFonts w:cs="B Mitra" w:hint="cs"/>
          <w:b w:val="0"/>
          <w:bCs w:val="0"/>
          <w:sz w:val="20"/>
          <w:szCs w:val="24"/>
          <w:rtl/>
        </w:rPr>
        <w:t>ی</w:t>
      </w:r>
      <w:r w:rsidR="00F8380B" w:rsidRPr="009F24E4">
        <w:rPr>
          <w:rFonts w:cs="B Mitra" w:hint="cs"/>
          <w:b w:val="0"/>
          <w:bCs w:val="0"/>
          <w:sz w:val="20"/>
          <w:szCs w:val="24"/>
          <w:rtl/>
        </w:rPr>
        <w:t>دگ</w:t>
      </w:r>
      <w:r w:rsidR="00E11D84">
        <w:rPr>
          <w:rFonts w:cs="B Mitra" w:hint="cs"/>
          <w:b w:val="0"/>
          <w:bCs w:val="0"/>
          <w:sz w:val="20"/>
          <w:szCs w:val="24"/>
          <w:rtl/>
        </w:rPr>
        <w:t>ی</w:t>
      </w:r>
      <w:r w:rsidR="00F8380B" w:rsidRPr="009F24E4">
        <w:rPr>
          <w:rFonts w:cs="B Mitra" w:hint="cs"/>
          <w:b w:val="0"/>
          <w:bCs w:val="0"/>
          <w:sz w:val="20"/>
          <w:szCs w:val="24"/>
          <w:rtl/>
        </w:rPr>
        <w:t>‌ها</w:t>
      </w:r>
      <w:r w:rsidR="00E01D49" w:rsidRPr="009F24E4">
        <w:rPr>
          <w:rFonts w:cs="B Mitra" w:hint="cs"/>
          <w:b w:val="0"/>
          <w:bCs w:val="0"/>
          <w:sz w:val="20"/>
          <w:szCs w:val="24"/>
          <w:rtl/>
        </w:rPr>
        <w:t>، ه</w:t>
      </w:r>
      <w:r w:rsidR="00E11D84">
        <w:rPr>
          <w:rFonts w:cs="B Mitra" w:hint="cs"/>
          <w:b w:val="0"/>
          <w:bCs w:val="0"/>
          <w:sz w:val="20"/>
          <w:szCs w:val="24"/>
          <w:rtl/>
        </w:rPr>
        <w:t>ی</w:t>
      </w:r>
      <w:r w:rsidR="00E01D49" w:rsidRPr="009F24E4">
        <w:rPr>
          <w:rFonts w:cs="B Mitra" w:hint="cs"/>
          <w:b w:val="0"/>
          <w:bCs w:val="0"/>
          <w:sz w:val="20"/>
          <w:szCs w:val="24"/>
          <w:rtl/>
        </w:rPr>
        <w:t>چ پاسخ قاطع</w:t>
      </w:r>
      <w:r w:rsidR="00E11D84">
        <w:rPr>
          <w:rFonts w:cs="B Mitra" w:hint="cs"/>
          <w:b w:val="0"/>
          <w:bCs w:val="0"/>
          <w:sz w:val="20"/>
          <w:szCs w:val="24"/>
          <w:rtl/>
        </w:rPr>
        <w:t>ی</w:t>
      </w:r>
      <w:r w:rsidR="00E01D49" w:rsidRPr="009F24E4">
        <w:rPr>
          <w:rFonts w:cs="B Mitra" w:hint="cs"/>
          <w:b w:val="0"/>
          <w:bCs w:val="0"/>
          <w:sz w:val="20"/>
          <w:szCs w:val="24"/>
          <w:rtl/>
        </w:rPr>
        <w:t xml:space="preserve"> و </w:t>
      </w:r>
      <w:r w:rsidR="006C7271">
        <w:rPr>
          <w:rFonts w:cs="B Mitra" w:hint="cs"/>
          <w:b w:val="0"/>
          <w:bCs w:val="0"/>
          <w:sz w:val="20"/>
          <w:szCs w:val="24"/>
          <w:rtl/>
        </w:rPr>
        <w:t>ک</w:t>
      </w:r>
      <w:r w:rsidR="00E01D49" w:rsidRPr="009F24E4">
        <w:rPr>
          <w:rFonts w:cs="B Mitra" w:hint="cs"/>
          <w:b w:val="0"/>
          <w:bCs w:val="0"/>
          <w:sz w:val="20"/>
          <w:szCs w:val="24"/>
          <w:rtl/>
        </w:rPr>
        <w:t>امل</w:t>
      </w:r>
      <w:r w:rsidR="00E11D84">
        <w:rPr>
          <w:rFonts w:cs="B Mitra" w:hint="cs"/>
          <w:b w:val="0"/>
          <w:bCs w:val="0"/>
          <w:sz w:val="20"/>
          <w:szCs w:val="24"/>
          <w:rtl/>
        </w:rPr>
        <w:t>ی</w:t>
      </w:r>
      <w:r w:rsidR="00E01D49" w:rsidRPr="009F24E4">
        <w:rPr>
          <w:rFonts w:cs="B Mitra" w:hint="cs"/>
          <w:b w:val="0"/>
          <w:bCs w:val="0"/>
          <w:sz w:val="20"/>
          <w:szCs w:val="24"/>
          <w:rtl/>
        </w:rPr>
        <w:t xml:space="preserve"> وجود ندارد. به هم</w:t>
      </w:r>
      <w:r w:rsidR="00E11D84">
        <w:rPr>
          <w:rFonts w:cs="B Mitra" w:hint="cs"/>
          <w:b w:val="0"/>
          <w:bCs w:val="0"/>
          <w:sz w:val="20"/>
          <w:szCs w:val="24"/>
          <w:rtl/>
        </w:rPr>
        <w:t>ی</w:t>
      </w:r>
      <w:r w:rsidR="00E01D49" w:rsidRPr="009F24E4">
        <w:rPr>
          <w:rFonts w:cs="B Mitra" w:hint="cs"/>
          <w:b w:val="0"/>
          <w:bCs w:val="0"/>
          <w:sz w:val="20"/>
          <w:szCs w:val="24"/>
          <w:rtl/>
        </w:rPr>
        <w:t>ن دل</w:t>
      </w:r>
      <w:r w:rsidR="00E11D84">
        <w:rPr>
          <w:rFonts w:cs="B Mitra" w:hint="cs"/>
          <w:b w:val="0"/>
          <w:bCs w:val="0"/>
          <w:sz w:val="20"/>
          <w:szCs w:val="24"/>
          <w:rtl/>
        </w:rPr>
        <w:t>ی</w:t>
      </w:r>
      <w:r w:rsidR="00E01D49" w:rsidRPr="009F24E4">
        <w:rPr>
          <w:rFonts w:cs="B Mitra" w:hint="cs"/>
          <w:b w:val="0"/>
          <w:bCs w:val="0"/>
          <w:sz w:val="20"/>
          <w:szCs w:val="24"/>
          <w:rtl/>
        </w:rPr>
        <w:t>ل فضا</w:t>
      </w:r>
      <w:r w:rsidR="00E11D84">
        <w:rPr>
          <w:rFonts w:cs="B Mitra" w:hint="cs"/>
          <w:b w:val="0"/>
          <w:bCs w:val="0"/>
          <w:sz w:val="20"/>
          <w:szCs w:val="24"/>
          <w:rtl/>
        </w:rPr>
        <w:t>ی</w:t>
      </w:r>
      <w:r w:rsidR="00E01D49" w:rsidRPr="009F24E4">
        <w:rPr>
          <w:rFonts w:cs="B Mitra" w:hint="cs"/>
          <w:b w:val="0"/>
          <w:bCs w:val="0"/>
          <w:sz w:val="20"/>
          <w:szCs w:val="24"/>
          <w:rtl/>
        </w:rPr>
        <w:t xml:space="preserve"> باز، نوآور</w:t>
      </w:r>
      <w:r w:rsidR="00E11D84">
        <w:rPr>
          <w:rFonts w:cs="B Mitra" w:hint="cs"/>
          <w:b w:val="0"/>
          <w:bCs w:val="0"/>
          <w:sz w:val="20"/>
          <w:szCs w:val="24"/>
          <w:rtl/>
        </w:rPr>
        <w:t>ی</w:t>
      </w:r>
      <w:r w:rsidR="00E01D49" w:rsidRPr="009F24E4">
        <w:rPr>
          <w:rFonts w:cs="B Mitra" w:hint="cs"/>
          <w:b w:val="0"/>
          <w:bCs w:val="0"/>
          <w:sz w:val="20"/>
          <w:szCs w:val="24"/>
          <w:rtl/>
        </w:rPr>
        <w:t xml:space="preserve"> و تف</w:t>
      </w:r>
      <w:r w:rsidR="006C7271">
        <w:rPr>
          <w:rFonts w:cs="B Mitra" w:hint="cs"/>
          <w:b w:val="0"/>
          <w:bCs w:val="0"/>
          <w:sz w:val="20"/>
          <w:szCs w:val="24"/>
          <w:rtl/>
        </w:rPr>
        <w:t>ک</w:t>
      </w:r>
      <w:r w:rsidR="00E01D49" w:rsidRPr="009F24E4">
        <w:rPr>
          <w:rFonts w:cs="B Mitra" w:hint="cs"/>
          <w:b w:val="0"/>
          <w:bCs w:val="0"/>
          <w:sz w:val="20"/>
          <w:szCs w:val="24"/>
          <w:rtl/>
        </w:rPr>
        <w:t>ر س</w:t>
      </w:r>
      <w:r w:rsidR="00E11D84">
        <w:rPr>
          <w:rFonts w:cs="B Mitra" w:hint="cs"/>
          <w:b w:val="0"/>
          <w:bCs w:val="0"/>
          <w:sz w:val="20"/>
          <w:szCs w:val="24"/>
          <w:rtl/>
        </w:rPr>
        <w:t>ی</w:t>
      </w:r>
      <w:r w:rsidR="00E01D49" w:rsidRPr="009F24E4">
        <w:rPr>
          <w:rFonts w:cs="B Mitra" w:hint="cs"/>
          <w:b w:val="0"/>
          <w:bCs w:val="0"/>
          <w:sz w:val="20"/>
          <w:szCs w:val="24"/>
          <w:rtl/>
        </w:rPr>
        <w:t>ستم</w:t>
      </w:r>
      <w:r w:rsidR="00E11D84">
        <w:rPr>
          <w:rFonts w:cs="B Mitra" w:hint="cs"/>
          <w:b w:val="0"/>
          <w:bCs w:val="0"/>
          <w:sz w:val="20"/>
          <w:szCs w:val="24"/>
          <w:rtl/>
        </w:rPr>
        <w:t>ی</w:t>
      </w:r>
      <w:r w:rsidR="00E01D49" w:rsidRPr="009F24E4">
        <w:rPr>
          <w:rFonts w:cs="B Mitra" w:hint="cs"/>
          <w:b w:val="0"/>
          <w:bCs w:val="0"/>
          <w:sz w:val="20"/>
          <w:szCs w:val="24"/>
          <w:rtl/>
        </w:rPr>
        <w:t xml:space="preserve"> در </w:t>
      </w:r>
      <w:r w:rsidR="00E11D84">
        <w:rPr>
          <w:rFonts w:cs="B Mitra" w:hint="cs"/>
          <w:b w:val="0"/>
          <w:bCs w:val="0"/>
          <w:sz w:val="20"/>
          <w:szCs w:val="24"/>
          <w:rtl/>
        </w:rPr>
        <w:t>ی</w:t>
      </w:r>
      <w:r w:rsidR="006C7271">
        <w:rPr>
          <w:rFonts w:cs="B Mitra" w:hint="cs"/>
          <w:b w:val="0"/>
          <w:bCs w:val="0"/>
          <w:sz w:val="20"/>
          <w:szCs w:val="24"/>
          <w:rtl/>
        </w:rPr>
        <w:t>ک</w:t>
      </w:r>
      <w:r w:rsidR="00E01D49" w:rsidRPr="009F24E4">
        <w:rPr>
          <w:rFonts w:cs="B Mitra" w:hint="cs"/>
          <w:b w:val="0"/>
          <w:bCs w:val="0"/>
          <w:sz w:val="20"/>
          <w:szCs w:val="24"/>
          <w:rtl/>
        </w:rPr>
        <w:t>د</w:t>
      </w:r>
      <w:r w:rsidR="00E11D84">
        <w:rPr>
          <w:rFonts w:cs="B Mitra" w:hint="cs"/>
          <w:b w:val="0"/>
          <w:bCs w:val="0"/>
          <w:sz w:val="20"/>
          <w:szCs w:val="24"/>
          <w:rtl/>
        </w:rPr>
        <w:t>ی</w:t>
      </w:r>
      <w:r w:rsidR="00E01D49" w:rsidRPr="009F24E4">
        <w:rPr>
          <w:rFonts w:cs="B Mitra" w:hint="cs"/>
          <w:b w:val="0"/>
          <w:bCs w:val="0"/>
          <w:sz w:val="20"/>
          <w:szCs w:val="24"/>
          <w:rtl/>
        </w:rPr>
        <w:t>گر عج</w:t>
      </w:r>
      <w:r w:rsidR="00E11D84">
        <w:rPr>
          <w:rFonts w:cs="B Mitra" w:hint="cs"/>
          <w:b w:val="0"/>
          <w:bCs w:val="0"/>
          <w:sz w:val="20"/>
          <w:szCs w:val="24"/>
          <w:rtl/>
        </w:rPr>
        <w:t>ی</w:t>
      </w:r>
      <w:r w:rsidR="00E01D49" w:rsidRPr="009F24E4">
        <w:rPr>
          <w:rFonts w:cs="B Mitra" w:hint="cs"/>
          <w:b w:val="0"/>
          <w:bCs w:val="0"/>
          <w:sz w:val="20"/>
          <w:szCs w:val="24"/>
          <w:rtl/>
        </w:rPr>
        <w:t>ن هستند.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استعاره ماش</w:t>
      </w:r>
      <w:r w:rsidR="00E11D84">
        <w:rPr>
          <w:rFonts w:cs="B Mitra" w:hint="cs"/>
          <w:b w:val="0"/>
          <w:bCs w:val="0"/>
          <w:sz w:val="20"/>
          <w:szCs w:val="24"/>
          <w:rtl/>
        </w:rPr>
        <w:t>ی</w:t>
      </w:r>
      <w:r w:rsidRPr="009F24E4">
        <w:rPr>
          <w:rFonts w:cs="B Mitra" w:hint="cs"/>
          <w:b w:val="0"/>
          <w:bCs w:val="0"/>
          <w:sz w:val="20"/>
          <w:szCs w:val="24"/>
          <w:rtl/>
        </w:rPr>
        <w:t>ن جاذبه خاص</w:t>
      </w:r>
      <w:r w:rsidR="00E11D84">
        <w:rPr>
          <w:rFonts w:cs="B Mitra" w:hint="cs"/>
          <w:b w:val="0"/>
          <w:bCs w:val="0"/>
          <w:sz w:val="20"/>
          <w:szCs w:val="24"/>
          <w:rtl/>
        </w:rPr>
        <w:t>ی</w:t>
      </w:r>
      <w:r w:rsidRPr="009F24E4">
        <w:rPr>
          <w:rFonts w:cs="B Mitra" w:hint="cs"/>
          <w:b w:val="0"/>
          <w:bCs w:val="0"/>
          <w:sz w:val="20"/>
          <w:szCs w:val="24"/>
          <w:rtl/>
        </w:rPr>
        <w:t xml:space="preserve"> برا</w:t>
      </w:r>
      <w:r w:rsidR="00E11D84">
        <w:rPr>
          <w:rFonts w:cs="B Mitra" w:hint="cs"/>
          <w:b w:val="0"/>
          <w:bCs w:val="0"/>
          <w:sz w:val="20"/>
          <w:szCs w:val="24"/>
          <w:rtl/>
        </w:rPr>
        <w:t>ی</w:t>
      </w:r>
      <w:r w:rsidRPr="009F24E4">
        <w:rPr>
          <w:rFonts w:cs="B Mitra" w:hint="cs"/>
          <w:b w:val="0"/>
          <w:bCs w:val="0"/>
          <w:sz w:val="20"/>
          <w:szCs w:val="24"/>
          <w:rtl/>
        </w:rPr>
        <w:t xml:space="preserve"> افراد و </w:t>
      </w:r>
      <w:r w:rsidR="00162CA4" w:rsidRPr="009F24E4">
        <w:rPr>
          <w:rFonts w:cs="B Mitra"/>
          <w:b w:val="0"/>
          <w:bCs w:val="0"/>
          <w:sz w:val="20"/>
          <w:szCs w:val="24"/>
          <w:rtl/>
        </w:rPr>
        <w:t>گروه‌ها</w:t>
      </w:r>
      <w:r w:rsidR="00162CA4" w:rsidRPr="009F24E4">
        <w:rPr>
          <w:rFonts w:cs="B Mitra" w:hint="cs"/>
          <w:b w:val="0"/>
          <w:bCs w:val="0"/>
          <w:sz w:val="20"/>
          <w:szCs w:val="24"/>
          <w:rtl/>
        </w:rPr>
        <w:t>یی</w:t>
      </w:r>
      <w:r w:rsidRPr="009F24E4">
        <w:rPr>
          <w:rFonts w:cs="B Mitra" w:hint="cs"/>
          <w:b w:val="0"/>
          <w:bCs w:val="0"/>
          <w:sz w:val="20"/>
          <w:szCs w:val="24"/>
          <w:rtl/>
        </w:rPr>
        <w:t xml:space="preserve"> دارد </w:t>
      </w:r>
      <w:r w:rsidR="006C7271">
        <w:rPr>
          <w:rFonts w:cs="B Mitra" w:hint="cs"/>
          <w:b w:val="0"/>
          <w:bCs w:val="0"/>
          <w:sz w:val="20"/>
          <w:szCs w:val="24"/>
          <w:rtl/>
        </w:rPr>
        <w:t>ک</w:t>
      </w:r>
      <w:r w:rsidRPr="009F24E4">
        <w:rPr>
          <w:rFonts w:cs="B Mitra" w:hint="cs"/>
          <w:b w:val="0"/>
          <w:bCs w:val="0"/>
          <w:sz w:val="20"/>
          <w:szCs w:val="24"/>
          <w:rtl/>
        </w:rPr>
        <w:t xml:space="preserve">ه آرزو دارند تا </w:t>
      </w:r>
      <w:r w:rsidR="006C7271">
        <w:rPr>
          <w:rFonts w:cs="B Mitra" w:hint="cs"/>
          <w:b w:val="0"/>
          <w:bCs w:val="0"/>
          <w:sz w:val="20"/>
          <w:szCs w:val="24"/>
          <w:rtl/>
        </w:rPr>
        <w:t>ک</w:t>
      </w:r>
      <w:r w:rsidRPr="009F24E4">
        <w:rPr>
          <w:rFonts w:cs="B Mitra" w:hint="cs"/>
          <w:b w:val="0"/>
          <w:bCs w:val="0"/>
          <w:sz w:val="20"/>
          <w:szCs w:val="24"/>
          <w:rtl/>
        </w:rPr>
        <w:t>نترل مستق</w:t>
      </w:r>
      <w:r w:rsidR="00E11D84">
        <w:rPr>
          <w:rFonts w:cs="B Mitra" w:hint="cs"/>
          <w:b w:val="0"/>
          <w:bCs w:val="0"/>
          <w:sz w:val="20"/>
          <w:szCs w:val="24"/>
          <w:rtl/>
        </w:rPr>
        <w:t>ی</w:t>
      </w:r>
      <w:r w:rsidRPr="009F24E4">
        <w:rPr>
          <w:rFonts w:cs="B Mitra" w:hint="cs"/>
          <w:b w:val="0"/>
          <w:bCs w:val="0"/>
          <w:sz w:val="20"/>
          <w:szCs w:val="24"/>
          <w:rtl/>
        </w:rPr>
        <w:t>م مردم و فعال</w:t>
      </w:r>
      <w:r w:rsidR="00E11D84">
        <w:rPr>
          <w:rFonts w:cs="B Mitra" w:hint="cs"/>
          <w:b w:val="0"/>
          <w:bCs w:val="0"/>
          <w:sz w:val="20"/>
          <w:szCs w:val="24"/>
          <w:rtl/>
        </w:rPr>
        <w:t>ی</w:t>
      </w:r>
      <w:r w:rsidRPr="009F24E4">
        <w:rPr>
          <w:rFonts w:cs="B Mitra" w:hint="cs"/>
          <w:b w:val="0"/>
          <w:bCs w:val="0"/>
          <w:sz w:val="20"/>
          <w:szCs w:val="24"/>
          <w:rtl/>
        </w:rPr>
        <w:t>ت‌ها</w:t>
      </w:r>
      <w:r w:rsidR="00E11D84">
        <w:rPr>
          <w:rFonts w:cs="B Mitra" w:hint="cs"/>
          <w:b w:val="0"/>
          <w:bCs w:val="0"/>
          <w:sz w:val="20"/>
          <w:szCs w:val="24"/>
          <w:rtl/>
        </w:rPr>
        <w:t>ی</w:t>
      </w:r>
      <w:r w:rsidRPr="009F24E4">
        <w:rPr>
          <w:rFonts w:cs="B Mitra" w:hint="cs"/>
          <w:b w:val="0"/>
          <w:bCs w:val="0"/>
          <w:sz w:val="20"/>
          <w:szCs w:val="24"/>
          <w:rtl/>
        </w:rPr>
        <w:t>شان داشته باشند. از د</w:t>
      </w:r>
      <w:r w:rsidR="00E11D84">
        <w:rPr>
          <w:rFonts w:cs="B Mitra" w:hint="cs"/>
          <w:b w:val="0"/>
          <w:bCs w:val="0"/>
          <w:sz w:val="20"/>
          <w:szCs w:val="24"/>
          <w:rtl/>
        </w:rPr>
        <w:t>ی</w:t>
      </w:r>
      <w:r w:rsidRPr="009F24E4">
        <w:rPr>
          <w:rFonts w:cs="B Mitra" w:hint="cs"/>
          <w:b w:val="0"/>
          <w:bCs w:val="0"/>
          <w:sz w:val="20"/>
          <w:szCs w:val="24"/>
          <w:rtl/>
        </w:rPr>
        <w:t>دگاه نظر</w:t>
      </w:r>
      <w:r w:rsidR="00E11D84">
        <w:rPr>
          <w:rFonts w:cs="B Mitra" w:hint="cs"/>
          <w:b w:val="0"/>
          <w:bCs w:val="0"/>
          <w:sz w:val="20"/>
          <w:szCs w:val="24"/>
          <w:rtl/>
        </w:rPr>
        <w:t>ی</w:t>
      </w:r>
      <w:r w:rsidRPr="009F24E4">
        <w:rPr>
          <w:rFonts w:cs="B Mitra" w:hint="cs"/>
          <w:b w:val="0"/>
          <w:bCs w:val="0"/>
          <w:sz w:val="20"/>
          <w:szCs w:val="24"/>
          <w:rtl/>
        </w:rPr>
        <w:t>ه‌پردازان م</w:t>
      </w:r>
      <w:r w:rsidR="006C7271">
        <w:rPr>
          <w:rFonts w:cs="B Mitra" w:hint="cs"/>
          <w:b w:val="0"/>
          <w:bCs w:val="0"/>
          <w:sz w:val="20"/>
          <w:szCs w:val="24"/>
          <w:rtl/>
        </w:rPr>
        <w:t>ک</w:t>
      </w:r>
      <w:r w:rsidRPr="009F24E4">
        <w:rPr>
          <w:rFonts w:cs="B Mitra" w:hint="cs"/>
          <w:b w:val="0"/>
          <w:bCs w:val="0"/>
          <w:sz w:val="20"/>
          <w:szCs w:val="24"/>
          <w:rtl/>
        </w:rPr>
        <w:t>ان</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ماش</w:t>
      </w:r>
      <w:r w:rsidR="00E11D84">
        <w:rPr>
          <w:rFonts w:cs="B Mitra" w:hint="cs"/>
          <w:b w:val="0"/>
          <w:bCs w:val="0"/>
          <w:sz w:val="20"/>
          <w:szCs w:val="24"/>
          <w:rtl/>
        </w:rPr>
        <w:t>ی</w:t>
      </w:r>
      <w:r w:rsidRPr="009F24E4">
        <w:rPr>
          <w:rFonts w:cs="B Mitra" w:hint="cs"/>
          <w:b w:val="0"/>
          <w:bCs w:val="0"/>
          <w:sz w:val="20"/>
          <w:szCs w:val="24"/>
          <w:rtl/>
        </w:rPr>
        <w:t>ن سازمان</w:t>
      </w:r>
      <w:r w:rsidR="00DB36C4" w:rsidRPr="009F24E4">
        <w:rPr>
          <w:rFonts w:cs="B Mitra" w:hint="cs"/>
          <w:b w:val="0"/>
          <w:bCs w:val="0"/>
          <w:sz w:val="20"/>
          <w:szCs w:val="24"/>
          <w:rtl/>
        </w:rPr>
        <w:t xml:space="preserve"> </w:t>
      </w:r>
      <w:r w:rsidRPr="009F24E4">
        <w:rPr>
          <w:rFonts w:cs="B Mitra" w:hint="cs"/>
          <w:b w:val="0"/>
          <w:bCs w:val="0"/>
          <w:sz w:val="20"/>
          <w:szCs w:val="24"/>
          <w:rtl/>
        </w:rPr>
        <w:t xml:space="preserve">به عنوان </w:t>
      </w:r>
      <w:r w:rsidR="00AA68BE" w:rsidRPr="009F24E4">
        <w:rPr>
          <w:rFonts w:cs="B Mitra"/>
          <w:b w:val="0"/>
          <w:bCs w:val="0"/>
          <w:sz w:val="20"/>
          <w:szCs w:val="24"/>
          <w:rtl/>
        </w:rPr>
        <w:t>«</w:t>
      </w:r>
      <w:r w:rsidRPr="009F24E4">
        <w:rPr>
          <w:rFonts w:cs="B Mitra" w:hint="cs"/>
          <w:b w:val="0"/>
          <w:bCs w:val="0"/>
          <w:sz w:val="20"/>
          <w:szCs w:val="24"/>
          <w:rtl/>
        </w:rPr>
        <w:t>متغ</w:t>
      </w:r>
      <w:r w:rsidR="00E11D84">
        <w:rPr>
          <w:rFonts w:cs="B Mitra" w:hint="cs"/>
          <w:b w:val="0"/>
          <w:bCs w:val="0"/>
          <w:sz w:val="20"/>
          <w:szCs w:val="24"/>
          <w:rtl/>
        </w:rPr>
        <w:t>ی</w:t>
      </w:r>
      <w:r w:rsidRPr="009F24E4">
        <w:rPr>
          <w:rFonts w:cs="B Mitra" w:hint="cs"/>
          <w:b w:val="0"/>
          <w:bCs w:val="0"/>
          <w:sz w:val="20"/>
          <w:szCs w:val="24"/>
          <w:rtl/>
        </w:rPr>
        <w:t>ر مستقل</w:t>
      </w:r>
      <w:r w:rsidR="00AA68BE" w:rsidRPr="009F24E4">
        <w:rPr>
          <w:rFonts w:cs="B Mitra"/>
          <w:b w:val="0"/>
          <w:bCs w:val="0"/>
          <w:sz w:val="20"/>
          <w:szCs w:val="24"/>
          <w:rtl/>
        </w:rPr>
        <w:t>»</w:t>
      </w:r>
      <w:r w:rsidRPr="009F24E4">
        <w:rPr>
          <w:rFonts w:cs="B Mitra" w:hint="cs"/>
          <w:b w:val="0"/>
          <w:bCs w:val="0"/>
          <w:sz w:val="20"/>
          <w:szCs w:val="24"/>
          <w:rtl/>
        </w:rPr>
        <w:t xml:space="preserve"> و انسان به عنوان </w:t>
      </w:r>
      <w:r w:rsidR="00AA68BE" w:rsidRPr="009F24E4">
        <w:rPr>
          <w:rFonts w:cs="B Mitra"/>
          <w:b w:val="0"/>
          <w:bCs w:val="0"/>
          <w:sz w:val="20"/>
          <w:szCs w:val="24"/>
          <w:rtl/>
        </w:rPr>
        <w:t>«</w:t>
      </w:r>
      <w:r w:rsidRPr="009F24E4">
        <w:rPr>
          <w:rFonts w:cs="B Mitra" w:hint="cs"/>
          <w:b w:val="0"/>
          <w:bCs w:val="0"/>
          <w:sz w:val="20"/>
          <w:szCs w:val="24"/>
          <w:rtl/>
        </w:rPr>
        <w:t>متغ</w:t>
      </w:r>
      <w:r w:rsidR="00E11D84">
        <w:rPr>
          <w:rFonts w:cs="B Mitra" w:hint="cs"/>
          <w:b w:val="0"/>
          <w:bCs w:val="0"/>
          <w:sz w:val="20"/>
          <w:szCs w:val="24"/>
          <w:rtl/>
        </w:rPr>
        <w:t>ی</w:t>
      </w:r>
      <w:r w:rsidRPr="009F24E4">
        <w:rPr>
          <w:rFonts w:cs="B Mitra" w:hint="cs"/>
          <w:b w:val="0"/>
          <w:bCs w:val="0"/>
          <w:sz w:val="20"/>
          <w:szCs w:val="24"/>
          <w:rtl/>
        </w:rPr>
        <w:t>ر و</w:t>
      </w:r>
      <w:r w:rsidR="00513C64" w:rsidRPr="009F24E4">
        <w:rPr>
          <w:rFonts w:cs="B Mitra" w:hint="cs"/>
          <w:b w:val="0"/>
          <w:bCs w:val="0"/>
          <w:sz w:val="20"/>
          <w:szCs w:val="24"/>
          <w:rtl/>
        </w:rPr>
        <w:t>ابسته</w:t>
      </w:r>
      <w:r w:rsidR="00AA68BE" w:rsidRPr="009F24E4">
        <w:rPr>
          <w:rFonts w:cs="B Mitra"/>
          <w:b w:val="0"/>
          <w:bCs w:val="0"/>
          <w:sz w:val="20"/>
          <w:szCs w:val="24"/>
          <w:rtl/>
        </w:rPr>
        <w:t>»</w:t>
      </w:r>
      <w:r w:rsidR="00513C64" w:rsidRPr="009F24E4">
        <w:rPr>
          <w:rFonts w:cs="B Mitra" w:hint="cs"/>
          <w:b w:val="0"/>
          <w:bCs w:val="0"/>
          <w:sz w:val="20"/>
          <w:szCs w:val="24"/>
          <w:rtl/>
        </w:rPr>
        <w:t xml:space="preserve"> مطرح است. </w:t>
      </w:r>
      <w:r w:rsidR="00FB7E23" w:rsidRPr="009F24E4">
        <w:rPr>
          <w:rFonts w:cs="B Mitra"/>
          <w:b w:val="0"/>
          <w:bCs w:val="0"/>
          <w:sz w:val="20"/>
          <w:szCs w:val="24"/>
          <w:rtl/>
        </w:rPr>
        <w:t>آن‌ها</w:t>
      </w:r>
      <w:r w:rsidR="00513C64" w:rsidRPr="009F24E4">
        <w:rPr>
          <w:rFonts w:cs="B Mitra" w:hint="cs"/>
          <w:b w:val="0"/>
          <w:bCs w:val="0"/>
          <w:sz w:val="20"/>
          <w:szCs w:val="24"/>
          <w:rtl/>
        </w:rPr>
        <w:t xml:space="preserve"> همواره در</w:t>
      </w:r>
      <w:r w:rsidRPr="009F24E4">
        <w:rPr>
          <w:rFonts w:cs="B Mitra" w:hint="cs"/>
          <w:b w:val="0"/>
          <w:bCs w:val="0"/>
          <w:sz w:val="20"/>
          <w:szCs w:val="24"/>
          <w:rtl/>
        </w:rPr>
        <w:t xml:space="preserve">صدد آن هستند </w:t>
      </w:r>
      <w:r w:rsidR="006C7271">
        <w:rPr>
          <w:rFonts w:cs="B Mitra" w:hint="cs"/>
          <w:b w:val="0"/>
          <w:bCs w:val="0"/>
          <w:sz w:val="20"/>
          <w:szCs w:val="24"/>
          <w:rtl/>
        </w:rPr>
        <w:t>ک</w:t>
      </w:r>
      <w:r w:rsidRPr="009F24E4">
        <w:rPr>
          <w:rFonts w:cs="B Mitra" w:hint="cs"/>
          <w:b w:val="0"/>
          <w:bCs w:val="0"/>
          <w:sz w:val="20"/>
          <w:szCs w:val="24"/>
          <w:rtl/>
        </w:rPr>
        <w:t>ه شرا</w:t>
      </w:r>
      <w:r w:rsidR="00E11D84">
        <w:rPr>
          <w:rFonts w:cs="B Mitra" w:hint="cs"/>
          <w:b w:val="0"/>
          <w:bCs w:val="0"/>
          <w:sz w:val="20"/>
          <w:szCs w:val="24"/>
          <w:rtl/>
        </w:rPr>
        <w:t>ی</w:t>
      </w:r>
      <w:r w:rsidRPr="009F24E4">
        <w:rPr>
          <w:rFonts w:cs="B Mitra" w:hint="cs"/>
          <w:b w:val="0"/>
          <w:bCs w:val="0"/>
          <w:sz w:val="20"/>
          <w:szCs w:val="24"/>
          <w:rtl/>
        </w:rPr>
        <w:t xml:space="preserve">ط </w:t>
      </w:r>
      <w:r w:rsidR="006C7271">
        <w:rPr>
          <w:rFonts w:cs="B Mitra" w:hint="cs"/>
          <w:b w:val="0"/>
          <w:bCs w:val="0"/>
          <w:sz w:val="20"/>
          <w:szCs w:val="24"/>
          <w:rtl/>
        </w:rPr>
        <w:t>ک</w:t>
      </w:r>
      <w:r w:rsidRPr="009F24E4">
        <w:rPr>
          <w:rFonts w:cs="B Mitra" w:hint="cs"/>
          <w:b w:val="0"/>
          <w:bCs w:val="0"/>
          <w:sz w:val="20"/>
          <w:szCs w:val="24"/>
          <w:rtl/>
        </w:rPr>
        <w:t>ار</w:t>
      </w:r>
      <w:r w:rsidR="00E11D84">
        <w:rPr>
          <w:rFonts w:cs="B Mitra" w:hint="cs"/>
          <w:b w:val="0"/>
          <w:bCs w:val="0"/>
          <w:sz w:val="20"/>
          <w:szCs w:val="24"/>
          <w:rtl/>
        </w:rPr>
        <w:t>ی</w:t>
      </w:r>
      <w:r w:rsidRPr="009F24E4">
        <w:rPr>
          <w:rFonts w:cs="B Mitra" w:hint="cs"/>
          <w:b w:val="0"/>
          <w:bCs w:val="0"/>
          <w:sz w:val="20"/>
          <w:szCs w:val="24"/>
          <w:rtl/>
        </w:rPr>
        <w:t xml:space="preserve"> را ثابت فرض نموده و با گز</w:t>
      </w:r>
      <w:r w:rsidR="00E11D84">
        <w:rPr>
          <w:rFonts w:cs="B Mitra" w:hint="cs"/>
          <w:b w:val="0"/>
          <w:bCs w:val="0"/>
          <w:sz w:val="20"/>
          <w:szCs w:val="24"/>
          <w:rtl/>
        </w:rPr>
        <w:t>ی</w:t>
      </w:r>
      <w:r w:rsidRPr="009F24E4">
        <w:rPr>
          <w:rFonts w:cs="B Mitra" w:hint="cs"/>
          <w:b w:val="0"/>
          <w:bCs w:val="0"/>
          <w:sz w:val="20"/>
          <w:szCs w:val="24"/>
          <w:rtl/>
        </w:rPr>
        <w:t>نش متناسب‌تر</w:t>
      </w:r>
      <w:r w:rsidR="00E11D84">
        <w:rPr>
          <w:rFonts w:cs="B Mitra" w:hint="cs"/>
          <w:b w:val="0"/>
          <w:bCs w:val="0"/>
          <w:sz w:val="20"/>
          <w:szCs w:val="24"/>
          <w:rtl/>
        </w:rPr>
        <w:t>ی</w:t>
      </w:r>
      <w:r w:rsidRPr="009F24E4">
        <w:rPr>
          <w:rFonts w:cs="B Mitra" w:hint="cs"/>
          <w:b w:val="0"/>
          <w:bCs w:val="0"/>
          <w:sz w:val="20"/>
          <w:szCs w:val="24"/>
          <w:rtl/>
        </w:rPr>
        <w:t>ن فرد برا</w:t>
      </w:r>
      <w:r w:rsidR="00E11D84">
        <w:rPr>
          <w:rFonts w:cs="B Mitra" w:hint="cs"/>
          <w:b w:val="0"/>
          <w:bCs w:val="0"/>
          <w:sz w:val="20"/>
          <w:szCs w:val="24"/>
          <w:rtl/>
        </w:rPr>
        <w:t>ی</w:t>
      </w:r>
      <w:r w:rsidRPr="009F24E4">
        <w:rPr>
          <w:rFonts w:cs="B Mitra" w:hint="cs"/>
          <w:b w:val="0"/>
          <w:bCs w:val="0"/>
          <w:sz w:val="20"/>
          <w:szCs w:val="24"/>
          <w:rtl/>
        </w:rPr>
        <w:t xml:space="preserve"> انجام هر </w:t>
      </w:r>
      <w:r w:rsidR="006C7271">
        <w:rPr>
          <w:rFonts w:cs="B Mitra" w:hint="cs"/>
          <w:b w:val="0"/>
          <w:bCs w:val="0"/>
          <w:sz w:val="20"/>
          <w:szCs w:val="24"/>
          <w:rtl/>
        </w:rPr>
        <w:t>ک</w:t>
      </w:r>
      <w:r w:rsidRPr="009F24E4">
        <w:rPr>
          <w:rFonts w:cs="B Mitra" w:hint="cs"/>
          <w:b w:val="0"/>
          <w:bCs w:val="0"/>
          <w:sz w:val="20"/>
          <w:szCs w:val="24"/>
          <w:rtl/>
        </w:rPr>
        <w:t>ار مع</w:t>
      </w:r>
      <w:r w:rsidR="00E11D84">
        <w:rPr>
          <w:rFonts w:cs="B Mitra" w:hint="cs"/>
          <w:b w:val="0"/>
          <w:bCs w:val="0"/>
          <w:sz w:val="20"/>
          <w:szCs w:val="24"/>
          <w:rtl/>
        </w:rPr>
        <w:t>ی</w:t>
      </w:r>
      <w:r w:rsidRPr="009F24E4">
        <w:rPr>
          <w:rFonts w:cs="B Mitra" w:hint="cs"/>
          <w:b w:val="0"/>
          <w:bCs w:val="0"/>
          <w:sz w:val="20"/>
          <w:szCs w:val="24"/>
          <w:rtl/>
        </w:rPr>
        <w:t>ن به ا</w:t>
      </w:r>
      <w:r w:rsidR="00E11D84">
        <w:rPr>
          <w:rFonts w:cs="B Mitra" w:hint="cs"/>
          <w:b w:val="0"/>
          <w:bCs w:val="0"/>
          <w:sz w:val="20"/>
          <w:szCs w:val="24"/>
          <w:rtl/>
        </w:rPr>
        <w:t>ی</w:t>
      </w:r>
      <w:r w:rsidRPr="009F24E4">
        <w:rPr>
          <w:rFonts w:cs="B Mitra" w:hint="cs"/>
          <w:b w:val="0"/>
          <w:bCs w:val="0"/>
          <w:sz w:val="20"/>
          <w:szCs w:val="24"/>
          <w:rtl/>
        </w:rPr>
        <w:t>ن هدف نائل گردند.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استعاره ماش</w:t>
      </w:r>
      <w:r w:rsidR="00E11D84">
        <w:rPr>
          <w:rFonts w:cs="B Mitra" w:hint="cs"/>
          <w:b w:val="0"/>
          <w:bCs w:val="0"/>
          <w:sz w:val="20"/>
          <w:szCs w:val="24"/>
          <w:rtl/>
        </w:rPr>
        <w:t>ی</w:t>
      </w:r>
      <w:r w:rsidRPr="009F24E4">
        <w:rPr>
          <w:rFonts w:cs="B Mitra" w:hint="cs"/>
          <w:b w:val="0"/>
          <w:bCs w:val="0"/>
          <w:sz w:val="20"/>
          <w:szCs w:val="24"/>
          <w:rtl/>
        </w:rPr>
        <w:t>ن بر پنج اصل ت</w:t>
      </w:r>
      <w:r w:rsidR="00E11D84">
        <w:rPr>
          <w:rFonts w:cs="B Mitra" w:hint="cs"/>
          <w:b w:val="0"/>
          <w:bCs w:val="0"/>
          <w:sz w:val="20"/>
          <w:szCs w:val="24"/>
          <w:rtl/>
        </w:rPr>
        <w:t>ی</w:t>
      </w:r>
      <w:r w:rsidRPr="009F24E4">
        <w:rPr>
          <w:rFonts w:cs="B Mitra" w:hint="cs"/>
          <w:b w:val="0"/>
          <w:bCs w:val="0"/>
          <w:sz w:val="20"/>
          <w:szCs w:val="24"/>
          <w:rtl/>
        </w:rPr>
        <w:t>لور استوار است</w:t>
      </w:r>
      <w:r w:rsidR="00AA68BE" w:rsidRPr="009F24E4">
        <w:rPr>
          <w:rFonts w:cs="B Mitra"/>
          <w:b w:val="0"/>
          <w:bCs w:val="0"/>
          <w:sz w:val="20"/>
          <w:szCs w:val="24"/>
          <w:rtl/>
        </w:rPr>
        <w:t xml:space="preserve">؛ لذا </w:t>
      </w:r>
      <w:r w:rsidRPr="009F24E4">
        <w:rPr>
          <w:rFonts w:cs="B Mitra" w:hint="cs"/>
          <w:b w:val="0"/>
          <w:bCs w:val="0"/>
          <w:sz w:val="20"/>
          <w:szCs w:val="24"/>
          <w:rtl/>
        </w:rPr>
        <w:t>صرف‌نظر از منافع</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اصول ت</w:t>
      </w:r>
      <w:r w:rsidR="00E11D84">
        <w:rPr>
          <w:rFonts w:cs="B Mitra" w:hint="cs"/>
          <w:b w:val="0"/>
          <w:bCs w:val="0"/>
          <w:sz w:val="20"/>
          <w:szCs w:val="24"/>
          <w:rtl/>
        </w:rPr>
        <w:t>ی</w:t>
      </w:r>
      <w:r w:rsidRPr="009F24E4">
        <w:rPr>
          <w:rFonts w:cs="B Mitra" w:hint="cs"/>
          <w:b w:val="0"/>
          <w:bCs w:val="0"/>
          <w:sz w:val="20"/>
          <w:szCs w:val="24"/>
          <w:rtl/>
        </w:rPr>
        <w:t>لور تحت شرا</w:t>
      </w:r>
      <w:r w:rsidR="00E11D84">
        <w:rPr>
          <w:rFonts w:cs="B Mitra" w:hint="cs"/>
          <w:b w:val="0"/>
          <w:bCs w:val="0"/>
          <w:sz w:val="20"/>
          <w:szCs w:val="24"/>
          <w:rtl/>
        </w:rPr>
        <w:t>ی</w:t>
      </w:r>
      <w:r w:rsidRPr="009F24E4">
        <w:rPr>
          <w:rFonts w:cs="B Mitra" w:hint="cs"/>
          <w:b w:val="0"/>
          <w:bCs w:val="0"/>
          <w:sz w:val="20"/>
          <w:szCs w:val="24"/>
          <w:rtl/>
        </w:rPr>
        <w:t>ط مع</w:t>
      </w:r>
      <w:r w:rsidR="00E11D84">
        <w:rPr>
          <w:rFonts w:cs="B Mitra" w:hint="cs"/>
          <w:b w:val="0"/>
          <w:bCs w:val="0"/>
          <w:sz w:val="20"/>
          <w:szCs w:val="24"/>
          <w:rtl/>
        </w:rPr>
        <w:t>ی</w:t>
      </w:r>
      <w:r w:rsidRPr="009F24E4">
        <w:rPr>
          <w:rFonts w:cs="B Mitra" w:hint="cs"/>
          <w:b w:val="0"/>
          <w:bCs w:val="0"/>
          <w:sz w:val="20"/>
          <w:szCs w:val="24"/>
          <w:rtl/>
        </w:rPr>
        <w:t>ن ا</w:t>
      </w:r>
      <w:r w:rsidR="00E11D84">
        <w:rPr>
          <w:rFonts w:cs="B Mitra" w:hint="cs"/>
          <w:b w:val="0"/>
          <w:bCs w:val="0"/>
          <w:sz w:val="20"/>
          <w:szCs w:val="24"/>
          <w:rtl/>
        </w:rPr>
        <w:t>ی</w:t>
      </w:r>
      <w:r w:rsidRPr="009F24E4">
        <w:rPr>
          <w:rFonts w:cs="B Mitra" w:hint="cs"/>
          <w:b w:val="0"/>
          <w:bCs w:val="0"/>
          <w:sz w:val="20"/>
          <w:szCs w:val="24"/>
          <w:rtl/>
        </w:rPr>
        <w:t>جاد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ند، تمام</w:t>
      </w:r>
      <w:r w:rsidR="00E11D84">
        <w:rPr>
          <w:rFonts w:cs="B Mitra" w:hint="cs"/>
          <w:b w:val="0"/>
          <w:bCs w:val="0"/>
          <w:sz w:val="20"/>
          <w:szCs w:val="24"/>
          <w:rtl/>
        </w:rPr>
        <w:t>ی</w:t>
      </w:r>
      <w:r w:rsidRPr="009F24E4">
        <w:rPr>
          <w:rFonts w:cs="B Mitra" w:hint="cs"/>
          <w:b w:val="0"/>
          <w:bCs w:val="0"/>
          <w:sz w:val="20"/>
          <w:szCs w:val="24"/>
          <w:rtl/>
        </w:rPr>
        <w:t xml:space="preserve"> محدود</w:t>
      </w:r>
      <w:r w:rsidR="00E11D84">
        <w:rPr>
          <w:rFonts w:cs="B Mitra" w:hint="cs"/>
          <w:b w:val="0"/>
          <w:bCs w:val="0"/>
          <w:sz w:val="20"/>
          <w:szCs w:val="24"/>
          <w:rtl/>
        </w:rPr>
        <w:t>ی</w:t>
      </w:r>
      <w:r w:rsidRPr="009F24E4">
        <w:rPr>
          <w:rFonts w:cs="B Mitra" w:hint="cs"/>
          <w:b w:val="0"/>
          <w:bCs w:val="0"/>
          <w:sz w:val="20"/>
          <w:szCs w:val="24"/>
          <w:rtl/>
        </w:rPr>
        <w:t>ت‌ها</w:t>
      </w:r>
      <w:r w:rsidR="00E11D84">
        <w:rPr>
          <w:rFonts w:cs="B Mitra" w:hint="cs"/>
          <w:b w:val="0"/>
          <w:bCs w:val="0"/>
          <w:sz w:val="20"/>
          <w:szCs w:val="24"/>
          <w:rtl/>
        </w:rPr>
        <w:t>ی</w:t>
      </w:r>
      <w:r w:rsidRPr="009F24E4">
        <w:rPr>
          <w:rFonts w:cs="B Mitra" w:hint="cs"/>
          <w:b w:val="0"/>
          <w:bCs w:val="0"/>
          <w:sz w:val="20"/>
          <w:szCs w:val="24"/>
          <w:rtl/>
        </w:rPr>
        <w:t xml:space="preserve"> سازمان</w:t>
      </w:r>
      <w:r w:rsidR="00E11D84">
        <w:rPr>
          <w:rFonts w:cs="B Mitra" w:hint="cs"/>
          <w:b w:val="0"/>
          <w:bCs w:val="0"/>
          <w:sz w:val="20"/>
          <w:szCs w:val="24"/>
          <w:rtl/>
        </w:rPr>
        <w:t>ی</w:t>
      </w:r>
      <w:r w:rsidRPr="009F24E4">
        <w:rPr>
          <w:rFonts w:cs="B Mitra" w:hint="cs"/>
          <w:b w:val="0"/>
          <w:bCs w:val="0"/>
          <w:sz w:val="20"/>
          <w:szCs w:val="24"/>
          <w:rtl/>
        </w:rPr>
        <w:t xml:space="preserve"> م</w:t>
      </w:r>
      <w:r w:rsidR="006C7271">
        <w:rPr>
          <w:rFonts w:cs="B Mitra" w:hint="cs"/>
          <w:b w:val="0"/>
          <w:bCs w:val="0"/>
          <w:sz w:val="20"/>
          <w:szCs w:val="24"/>
          <w:rtl/>
        </w:rPr>
        <w:t>ک</w:t>
      </w:r>
      <w:r w:rsidRPr="009F24E4">
        <w:rPr>
          <w:rFonts w:cs="B Mitra" w:hint="cs"/>
          <w:b w:val="0"/>
          <w:bCs w:val="0"/>
          <w:sz w:val="20"/>
          <w:szCs w:val="24"/>
          <w:rtl/>
        </w:rPr>
        <w:t>ان</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مستق</w:t>
      </w:r>
      <w:r w:rsidR="00E11D84">
        <w:rPr>
          <w:rFonts w:cs="B Mitra" w:hint="cs"/>
          <w:b w:val="0"/>
          <w:bCs w:val="0"/>
          <w:sz w:val="20"/>
          <w:szCs w:val="24"/>
          <w:rtl/>
        </w:rPr>
        <w:t>ی</w:t>
      </w:r>
      <w:r w:rsidRPr="009F24E4">
        <w:rPr>
          <w:rFonts w:cs="B Mitra" w:hint="cs"/>
          <w:b w:val="0"/>
          <w:bCs w:val="0"/>
          <w:sz w:val="20"/>
          <w:szCs w:val="24"/>
          <w:rtl/>
        </w:rPr>
        <w:t>ماً از هم</w:t>
      </w:r>
      <w:r w:rsidR="00E11D84">
        <w:rPr>
          <w:rFonts w:cs="B Mitra" w:hint="cs"/>
          <w:b w:val="0"/>
          <w:bCs w:val="0"/>
          <w:sz w:val="20"/>
          <w:szCs w:val="24"/>
          <w:rtl/>
        </w:rPr>
        <w:t>ی</w:t>
      </w:r>
      <w:r w:rsidRPr="009F24E4">
        <w:rPr>
          <w:rFonts w:cs="B Mitra" w:hint="cs"/>
          <w:b w:val="0"/>
          <w:bCs w:val="0"/>
          <w:sz w:val="20"/>
          <w:szCs w:val="24"/>
          <w:rtl/>
        </w:rPr>
        <w:t>ن اصول نشات م</w:t>
      </w:r>
      <w:r w:rsidR="00E11D84">
        <w:rPr>
          <w:rFonts w:cs="B Mitra" w:hint="cs"/>
          <w:b w:val="0"/>
          <w:bCs w:val="0"/>
          <w:sz w:val="20"/>
          <w:szCs w:val="24"/>
          <w:rtl/>
        </w:rPr>
        <w:t>ی</w:t>
      </w:r>
      <w:r w:rsidRPr="009F24E4">
        <w:rPr>
          <w:rFonts w:cs="B Mitra" w:hint="cs"/>
          <w:b w:val="0"/>
          <w:bCs w:val="0"/>
          <w:sz w:val="20"/>
          <w:szCs w:val="24"/>
          <w:rtl/>
        </w:rPr>
        <w:t>‌گ</w:t>
      </w:r>
      <w:r w:rsidR="00E11D84">
        <w:rPr>
          <w:rFonts w:cs="B Mitra" w:hint="cs"/>
          <w:b w:val="0"/>
          <w:bCs w:val="0"/>
          <w:sz w:val="20"/>
          <w:szCs w:val="24"/>
          <w:rtl/>
        </w:rPr>
        <w:t>ی</w:t>
      </w:r>
      <w:r w:rsidRPr="009F24E4">
        <w:rPr>
          <w:rFonts w:cs="B Mitra" w:hint="cs"/>
          <w:b w:val="0"/>
          <w:bCs w:val="0"/>
          <w:sz w:val="20"/>
          <w:szCs w:val="24"/>
          <w:rtl/>
        </w:rPr>
        <w:t>رد.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اصل اول نظر</w:t>
      </w:r>
      <w:r w:rsidR="00E11D84">
        <w:rPr>
          <w:rFonts w:cs="B Mitra" w:hint="cs"/>
          <w:b w:val="0"/>
          <w:bCs w:val="0"/>
          <w:sz w:val="20"/>
          <w:szCs w:val="24"/>
          <w:rtl/>
        </w:rPr>
        <w:t>ی</w:t>
      </w:r>
      <w:r w:rsidRPr="009F24E4">
        <w:rPr>
          <w:rFonts w:cs="B Mitra" w:hint="cs"/>
          <w:b w:val="0"/>
          <w:bCs w:val="0"/>
          <w:sz w:val="20"/>
          <w:szCs w:val="24"/>
          <w:rtl/>
        </w:rPr>
        <w:t>ه ت</w:t>
      </w:r>
      <w:r w:rsidR="00E11D84">
        <w:rPr>
          <w:rFonts w:cs="B Mitra" w:hint="cs"/>
          <w:b w:val="0"/>
          <w:bCs w:val="0"/>
          <w:sz w:val="20"/>
          <w:szCs w:val="24"/>
          <w:rtl/>
        </w:rPr>
        <w:t>ی</w:t>
      </w:r>
      <w:r w:rsidRPr="009F24E4">
        <w:rPr>
          <w:rFonts w:cs="B Mitra" w:hint="cs"/>
          <w:b w:val="0"/>
          <w:bCs w:val="0"/>
          <w:sz w:val="20"/>
          <w:szCs w:val="24"/>
          <w:rtl/>
        </w:rPr>
        <w:t xml:space="preserve">لور خواهان آن است </w:t>
      </w:r>
      <w:r w:rsidR="006C7271">
        <w:rPr>
          <w:rFonts w:cs="B Mitra" w:hint="cs"/>
          <w:b w:val="0"/>
          <w:bCs w:val="0"/>
          <w:sz w:val="20"/>
          <w:szCs w:val="24"/>
          <w:rtl/>
        </w:rPr>
        <w:t>ک</w:t>
      </w:r>
      <w:r w:rsidRPr="009F24E4">
        <w:rPr>
          <w:rFonts w:cs="B Mitra" w:hint="cs"/>
          <w:b w:val="0"/>
          <w:bCs w:val="0"/>
          <w:sz w:val="20"/>
          <w:szCs w:val="24"/>
          <w:rtl/>
        </w:rPr>
        <w:t>ه همه مسئول</w:t>
      </w:r>
      <w:r w:rsidR="00E11D84">
        <w:rPr>
          <w:rFonts w:cs="B Mitra" w:hint="cs"/>
          <w:b w:val="0"/>
          <w:bCs w:val="0"/>
          <w:sz w:val="20"/>
          <w:szCs w:val="24"/>
          <w:rtl/>
        </w:rPr>
        <w:t>ی</w:t>
      </w:r>
      <w:r w:rsidRPr="009F24E4">
        <w:rPr>
          <w:rFonts w:cs="B Mitra" w:hint="cs"/>
          <w:b w:val="0"/>
          <w:bCs w:val="0"/>
          <w:sz w:val="20"/>
          <w:szCs w:val="24"/>
          <w:rtl/>
        </w:rPr>
        <w:t>ت‌ها</w:t>
      </w:r>
      <w:r w:rsidR="00E11D84">
        <w:rPr>
          <w:rFonts w:cs="B Mitra" w:hint="cs"/>
          <w:b w:val="0"/>
          <w:bCs w:val="0"/>
          <w:sz w:val="20"/>
          <w:szCs w:val="24"/>
          <w:rtl/>
        </w:rPr>
        <w:t>ی</w:t>
      </w:r>
      <w:r w:rsidRPr="009F24E4">
        <w:rPr>
          <w:rFonts w:cs="B Mitra" w:hint="cs"/>
          <w:b w:val="0"/>
          <w:bCs w:val="0"/>
          <w:sz w:val="20"/>
          <w:szCs w:val="24"/>
          <w:rtl/>
        </w:rPr>
        <w:t xml:space="preserve"> سازمانده</w:t>
      </w:r>
      <w:r w:rsidR="00E11D84">
        <w:rPr>
          <w:rFonts w:cs="B Mitra" w:hint="cs"/>
          <w:b w:val="0"/>
          <w:bCs w:val="0"/>
          <w:sz w:val="20"/>
          <w:szCs w:val="24"/>
          <w:rtl/>
        </w:rPr>
        <w:t>ی</w:t>
      </w:r>
      <w:r w:rsidRPr="009F24E4">
        <w:rPr>
          <w:rFonts w:cs="B Mitra" w:hint="cs"/>
          <w:b w:val="0"/>
          <w:bCs w:val="0"/>
          <w:sz w:val="20"/>
          <w:szCs w:val="24"/>
          <w:rtl/>
        </w:rPr>
        <w:t xml:space="preserve"> و مد</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 xml:space="preserve">ت سازمان از </w:t>
      </w:r>
      <w:r w:rsidR="006C7271">
        <w:rPr>
          <w:rFonts w:cs="B Mitra" w:hint="cs"/>
          <w:b w:val="0"/>
          <w:bCs w:val="0"/>
          <w:sz w:val="20"/>
          <w:szCs w:val="24"/>
          <w:rtl/>
        </w:rPr>
        <w:t>ک</w:t>
      </w:r>
      <w:r w:rsidRPr="009F24E4">
        <w:rPr>
          <w:rFonts w:cs="B Mitra" w:hint="cs"/>
          <w:b w:val="0"/>
          <w:bCs w:val="0"/>
          <w:sz w:val="20"/>
          <w:szCs w:val="24"/>
          <w:rtl/>
        </w:rPr>
        <w:t>ارگران سلب شده و به مد</w:t>
      </w:r>
      <w:r w:rsidR="00E11D84">
        <w:rPr>
          <w:rFonts w:cs="B Mitra" w:hint="cs"/>
          <w:b w:val="0"/>
          <w:bCs w:val="0"/>
          <w:sz w:val="20"/>
          <w:szCs w:val="24"/>
          <w:rtl/>
        </w:rPr>
        <w:t>ی</w:t>
      </w:r>
      <w:r w:rsidRPr="009F24E4">
        <w:rPr>
          <w:rFonts w:cs="B Mitra" w:hint="cs"/>
          <w:b w:val="0"/>
          <w:bCs w:val="0"/>
          <w:sz w:val="20"/>
          <w:szCs w:val="24"/>
          <w:rtl/>
        </w:rPr>
        <w:t>ران واگذار گردد. عل</w:t>
      </w:r>
      <w:r w:rsidR="00E11D84">
        <w:rPr>
          <w:rFonts w:cs="B Mitra" w:hint="cs"/>
          <w:b w:val="0"/>
          <w:bCs w:val="0"/>
          <w:sz w:val="20"/>
          <w:szCs w:val="24"/>
          <w:rtl/>
        </w:rPr>
        <w:t>ی</w:t>
      </w:r>
      <w:r w:rsidRPr="009F24E4">
        <w:rPr>
          <w:rFonts w:cs="B Mitra" w:hint="cs"/>
          <w:b w:val="0"/>
          <w:bCs w:val="0"/>
          <w:sz w:val="20"/>
          <w:szCs w:val="24"/>
          <w:rtl/>
        </w:rPr>
        <w:t>رغم آن</w:t>
      </w:r>
      <w:r w:rsidR="006C7271">
        <w:rPr>
          <w:rFonts w:cs="B Mitra" w:hint="cs"/>
          <w:b w:val="0"/>
          <w:bCs w:val="0"/>
          <w:sz w:val="20"/>
          <w:szCs w:val="24"/>
          <w:rtl/>
        </w:rPr>
        <w:t>ک</w:t>
      </w:r>
      <w:r w:rsidRPr="009F24E4">
        <w:rPr>
          <w:rFonts w:cs="B Mitra" w:hint="cs"/>
          <w:b w:val="0"/>
          <w:bCs w:val="0"/>
          <w:sz w:val="20"/>
          <w:szCs w:val="24"/>
          <w:rtl/>
        </w:rPr>
        <w:t>ه در هر سازمان در سطح</w:t>
      </w:r>
      <w:r w:rsidR="00E11D84">
        <w:rPr>
          <w:rFonts w:cs="B Mitra" w:hint="cs"/>
          <w:b w:val="0"/>
          <w:bCs w:val="0"/>
          <w:sz w:val="20"/>
          <w:szCs w:val="24"/>
          <w:rtl/>
        </w:rPr>
        <w:t>ی</w:t>
      </w:r>
      <w:r w:rsidRPr="009F24E4">
        <w:rPr>
          <w:rFonts w:cs="B Mitra" w:hint="cs"/>
          <w:b w:val="0"/>
          <w:bCs w:val="0"/>
          <w:sz w:val="20"/>
          <w:szCs w:val="24"/>
          <w:rtl/>
        </w:rPr>
        <w:t xml:space="preserve"> پا</w:t>
      </w:r>
      <w:r w:rsidR="00E11D84">
        <w:rPr>
          <w:rFonts w:cs="B Mitra" w:hint="cs"/>
          <w:b w:val="0"/>
          <w:bCs w:val="0"/>
          <w:sz w:val="20"/>
          <w:szCs w:val="24"/>
          <w:rtl/>
        </w:rPr>
        <w:t>یی</w:t>
      </w:r>
      <w:r w:rsidRPr="009F24E4">
        <w:rPr>
          <w:rFonts w:cs="B Mitra" w:hint="cs"/>
          <w:b w:val="0"/>
          <w:bCs w:val="0"/>
          <w:sz w:val="20"/>
          <w:szCs w:val="24"/>
          <w:rtl/>
        </w:rPr>
        <w:t xml:space="preserve">ن از سطوح </w:t>
      </w:r>
      <w:r w:rsidR="00162CA4" w:rsidRPr="009F24E4">
        <w:rPr>
          <w:rFonts w:cs="B Mitra"/>
          <w:b w:val="0"/>
          <w:bCs w:val="0"/>
          <w:sz w:val="20"/>
          <w:szCs w:val="24"/>
          <w:rtl/>
        </w:rPr>
        <w:t>سه‌گانه</w:t>
      </w:r>
      <w:r w:rsidRPr="009F24E4">
        <w:rPr>
          <w:rFonts w:cs="B Mitra" w:hint="cs"/>
          <w:b w:val="0"/>
          <w:bCs w:val="0"/>
          <w:sz w:val="20"/>
          <w:szCs w:val="24"/>
          <w:rtl/>
        </w:rPr>
        <w:t xml:space="preserve"> سنت</w:t>
      </w:r>
      <w:r w:rsidR="00E11D84">
        <w:rPr>
          <w:rFonts w:cs="B Mitra" w:hint="cs"/>
          <w:b w:val="0"/>
          <w:bCs w:val="0"/>
          <w:sz w:val="20"/>
          <w:szCs w:val="24"/>
          <w:rtl/>
        </w:rPr>
        <w:t>ی</w:t>
      </w:r>
      <w:r w:rsidRPr="009F24E4">
        <w:rPr>
          <w:rFonts w:cs="B Mitra" w:hint="cs"/>
          <w:b w:val="0"/>
          <w:bCs w:val="0"/>
          <w:sz w:val="20"/>
          <w:szCs w:val="24"/>
          <w:rtl/>
        </w:rPr>
        <w:t xml:space="preserve"> مد</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ت و در قلمرو اجرا</w:t>
      </w:r>
      <w:r w:rsidR="00E11D84">
        <w:rPr>
          <w:rFonts w:cs="B Mitra" w:hint="cs"/>
          <w:b w:val="0"/>
          <w:bCs w:val="0"/>
          <w:sz w:val="20"/>
          <w:szCs w:val="24"/>
          <w:rtl/>
        </w:rPr>
        <w:t>یی</w:t>
      </w:r>
      <w:r w:rsidRPr="009F24E4">
        <w:rPr>
          <w:rFonts w:cs="B Mitra" w:hint="cs"/>
          <w:b w:val="0"/>
          <w:bCs w:val="0"/>
          <w:sz w:val="20"/>
          <w:szCs w:val="24"/>
          <w:rtl/>
        </w:rPr>
        <w:t xml:space="preserve"> سطح نامرئ</w:t>
      </w:r>
      <w:r w:rsidR="00E11D84">
        <w:rPr>
          <w:rFonts w:cs="B Mitra" w:hint="cs"/>
          <w:b w:val="0"/>
          <w:bCs w:val="0"/>
          <w:sz w:val="20"/>
          <w:szCs w:val="24"/>
          <w:rtl/>
        </w:rPr>
        <w:t>ی</w:t>
      </w:r>
      <w:r w:rsidRPr="009F24E4">
        <w:rPr>
          <w:rFonts w:cs="B Mitra" w:hint="cs"/>
          <w:b w:val="0"/>
          <w:bCs w:val="0"/>
          <w:sz w:val="20"/>
          <w:szCs w:val="24"/>
          <w:rtl/>
        </w:rPr>
        <w:t xml:space="preserve"> و گسترده‌ا</w:t>
      </w:r>
      <w:r w:rsidR="00E11D84">
        <w:rPr>
          <w:rFonts w:cs="B Mitra" w:hint="cs"/>
          <w:b w:val="0"/>
          <w:bCs w:val="0"/>
          <w:sz w:val="20"/>
          <w:szCs w:val="24"/>
          <w:rtl/>
        </w:rPr>
        <w:t>ی</w:t>
      </w:r>
      <w:r w:rsidRPr="009F24E4">
        <w:rPr>
          <w:rFonts w:cs="B Mitra" w:hint="cs"/>
          <w:b w:val="0"/>
          <w:bCs w:val="0"/>
          <w:sz w:val="20"/>
          <w:szCs w:val="24"/>
          <w:rtl/>
        </w:rPr>
        <w:t xml:space="preserve"> به نام </w:t>
      </w:r>
      <w:r w:rsidR="006C7271">
        <w:rPr>
          <w:rFonts w:cs="B Mitra" w:hint="cs"/>
          <w:b w:val="0"/>
          <w:bCs w:val="0"/>
          <w:sz w:val="20"/>
          <w:szCs w:val="24"/>
          <w:rtl/>
        </w:rPr>
        <w:t>ک</w:t>
      </w:r>
      <w:r w:rsidRPr="009F24E4">
        <w:rPr>
          <w:rFonts w:cs="B Mitra" w:hint="cs"/>
          <w:b w:val="0"/>
          <w:bCs w:val="0"/>
          <w:sz w:val="20"/>
          <w:szCs w:val="24"/>
          <w:rtl/>
        </w:rPr>
        <w:t>ار</w:t>
      </w:r>
      <w:r w:rsidR="006C7271">
        <w:rPr>
          <w:rFonts w:cs="B Mitra" w:hint="cs"/>
          <w:b w:val="0"/>
          <w:bCs w:val="0"/>
          <w:sz w:val="20"/>
          <w:szCs w:val="24"/>
          <w:rtl/>
        </w:rPr>
        <w:t>ک</w:t>
      </w:r>
      <w:r w:rsidRPr="009F24E4">
        <w:rPr>
          <w:rFonts w:cs="B Mitra" w:hint="cs"/>
          <w:b w:val="0"/>
          <w:bCs w:val="0"/>
          <w:sz w:val="20"/>
          <w:szCs w:val="24"/>
          <w:rtl/>
        </w:rPr>
        <w:t>نان وجود دارد ول</w:t>
      </w:r>
      <w:r w:rsidR="00E11D84">
        <w:rPr>
          <w:rFonts w:cs="B Mitra" w:hint="cs"/>
          <w:b w:val="0"/>
          <w:bCs w:val="0"/>
          <w:sz w:val="20"/>
          <w:szCs w:val="24"/>
          <w:rtl/>
        </w:rPr>
        <w:t>ی</w:t>
      </w:r>
      <w:r w:rsidRPr="009F24E4">
        <w:rPr>
          <w:rFonts w:cs="B Mitra" w:hint="cs"/>
          <w:b w:val="0"/>
          <w:bCs w:val="0"/>
          <w:sz w:val="20"/>
          <w:szCs w:val="24"/>
          <w:rtl/>
        </w:rPr>
        <w:t xml:space="preserve"> ا</w:t>
      </w:r>
      <w:r w:rsidR="00E11D84">
        <w:rPr>
          <w:rFonts w:cs="B Mitra" w:hint="cs"/>
          <w:b w:val="0"/>
          <w:bCs w:val="0"/>
          <w:sz w:val="20"/>
          <w:szCs w:val="24"/>
          <w:rtl/>
        </w:rPr>
        <w:t>ی</w:t>
      </w:r>
      <w:r w:rsidRPr="009F24E4">
        <w:rPr>
          <w:rFonts w:cs="B Mitra" w:hint="cs"/>
          <w:b w:val="0"/>
          <w:bCs w:val="0"/>
          <w:sz w:val="20"/>
          <w:szCs w:val="24"/>
          <w:rtl/>
        </w:rPr>
        <w:t>ن اصل در فرآ</w:t>
      </w:r>
      <w:r w:rsidR="00E11D84">
        <w:rPr>
          <w:rFonts w:cs="B Mitra" w:hint="cs"/>
          <w:b w:val="0"/>
          <w:bCs w:val="0"/>
          <w:sz w:val="20"/>
          <w:szCs w:val="24"/>
          <w:rtl/>
        </w:rPr>
        <w:t>ی</w:t>
      </w:r>
      <w:r w:rsidRPr="009F24E4">
        <w:rPr>
          <w:rFonts w:cs="B Mitra" w:hint="cs"/>
          <w:b w:val="0"/>
          <w:bCs w:val="0"/>
          <w:sz w:val="20"/>
          <w:szCs w:val="24"/>
          <w:rtl/>
        </w:rPr>
        <w:t>ند سازمانده</w:t>
      </w:r>
      <w:r w:rsidR="00E11D84">
        <w:rPr>
          <w:rFonts w:cs="B Mitra" w:hint="cs"/>
          <w:b w:val="0"/>
          <w:bCs w:val="0"/>
          <w:sz w:val="20"/>
          <w:szCs w:val="24"/>
          <w:rtl/>
        </w:rPr>
        <w:t>ی</w:t>
      </w:r>
      <w:r w:rsidRPr="009F24E4">
        <w:rPr>
          <w:rFonts w:cs="B Mitra" w:hint="cs"/>
          <w:b w:val="0"/>
          <w:bCs w:val="0"/>
          <w:sz w:val="20"/>
          <w:szCs w:val="24"/>
          <w:rtl/>
        </w:rPr>
        <w:t xml:space="preserve"> و مد</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ت سازمان وجود ا</w:t>
      </w:r>
      <w:r w:rsidR="00E11D84">
        <w:rPr>
          <w:rFonts w:cs="B Mitra" w:hint="cs"/>
          <w:b w:val="0"/>
          <w:bCs w:val="0"/>
          <w:sz w:val="20"/>
          <w:szCs w:val="24"/>
          <w:rtl/>
        </w:rPr>
        <w:t>ی</w:t>
      </w:r>
      <w:r w:rsidRPr="009F24E4">
        <w:rPr>
          <w:rFonts w:cs="B Mitra" w:hint="cs"/>
          <w:b w:val="0"/>
          <w:bCs w:val="0"/>
          <w:sz w:val="20"/>
          <w:szCs w:val="24"/>
          <w:rtl/>
        </w:rPr>
        <w:t xml:space="preserve">ن </w:t>
      </w:r>
      <w:r w:rsidR="00AA68BE" w:rsidRPr="009F24E4">
        <w:rPr>
          <w:rFonts w:cs="B Mitra"/>
          <w:b w:val="0"/>
          <w:bCs w:val="0"/>
          <w:sz w:val="20"/>
          <w:szCs w:val="24"/>
          <w:rtl/>
        </w:rPr>
        <w:t>«</w:t>
      </w:r>
      <w:r w:rsidRPr="009F24E4">
        <w:rPr>
          <w:rFonts w:cs="B Mitra" w:hint="cs"/>
          <w:b w:val="0"/>
          <w:bCs w:val="0"/>
          <w:sz w:val="20"/>
          <w:szCs w:val="24"/>
          <w:rtl/>
        </w:rPr>
        <w:t>سطح نامرئ</w:t>
      </w:r>
      <w:r w:rsidR="00E11D84">
        <w:rPr>
          <w:rFonts w:cs="B Mitra" w:hint="cs"/>
          <w:b w:val="0"/>
          <w:bCs w:val="0"/>
          <w:sz w:val="20"/>
          <w:szCs w:val="24"/>
          <w:rtl/>
        </w:rPr>
        <w:t>ی</w:t>
      </w:r>
      <w:r w:rsidR="00AA68BE" w:rsidRPr="009F24E4">
        <w:rPr>
          <w:rFonts w:cs="B Mitra"/>
          <w:b w:val="0"/>
          <w:bCs w:val="0"/>
          <w:sz w:val="20"/>
          <w:szCs w:val="24"/>
          <w:rtl/>
        </w:rPr>
        <w:t>»</w:t>
      </w:r>
      <w:r w:rsidRPr="009F24E4">
        <w:rPr>
          <w:rFonts w:cs="B Mitra" w:hint="cs"/>
          <w:b w:val="0"/>
          <w:bCs w:val="0"/>
          <w:sz w:val="20"/>
          <w:szCs w:val="24"/>
          <w:rtl/>
        </w:rPr>
        <w:t xml:space="preserve"> را ناد</w:t>
      </w:r>
      <w:r w:rsidR="00E11D84">
        <w:rPr>
          <w:rFonts w:cs="B Mitra" w:hint="cs"/>
          <w:b w:val="0"/>
          <w:bCs w:val="0"/>
          <w:sz w:val="20"/>
          <w:szCs w:val="24"/>
          <w:rtl/>
        </w:rPr>
        <w:t>ی</w:t>
      </w:r>
      <w:r w:rsidRPr="009F24E4">
        <w:rPr>
          <w:rFonts w:cs="B Mitra" w:hint="cs"/>
          <w:b w:val="0"/>
          <w:bCs w:val="0"/>
          <w:sz w:val="20"/>
          <w:szCs w:val="24"/>
          <w:rtl/>
        </w:rPr>
        <w:t>ده م</w:t>
      </w:r>
      <w:r w:rsidR="00E11D84">
        <w:rPr>
          <w:rFonts w:cs="B Mitra" w:hint="cs"/>
          <w:b w:val="0"/>
          <w:bCs w:val="0"/>
          <w:sz w:val="20"/>
          <w:szCs w:val="24"/>
          <w:rtl/>
        </w:rPr>
        <w:t>ی</w:t>
      </w:r>
      <w:r w:rsidRPr="009F24E4">
        <w:rPr>
          <w:rFonts w:cs="B Mitra" w:hint="cs"/>
          <w:b w:val="0"/>
          <w:bCs w:val="0"/>
          <w:sz w:val="20"/>
          <w:szCs w:val="24"/>
          <w:rtl/>
        </w:rPr>
        <w:t>‌گ</w:t>
      </w:r>
      <w:r w:rsidR="00E11D84">
        <w:rPr>
          <w:rFonts w:cs="B Mitra" w:hint="cs"/>
          <w:b w:val="0"/>
          <w:bCs w:val="0"/>
          <w:sz w:val="20"/>
          <w:szCs w:val="24"/>
          <w:rtl/>
        </w:rPr>
        <w:t>ی</w:t>
      </w:r>
      <w:r w:rsidRPr="009F24E4">
        <w:rPr>
          <w:rFonts w:cs="B Mitra" w:hint="cs"/>
          <w:b w:val="0"/>
          <w:bCs w:val="0"/>
          <w:sz w:val="20"/>
          <w:szCs w:val="24"/>
          <w:rtl/>
        </w:rPr>
        <w:t>رد.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اصل دوم انقلاب ت</w:t>
      </w:r>
      <w:r w:rsidR="00E11D84">
        <w:rPr>
          <w:rFonts w:cs="B Mitra" w:hint="cs"/>
          <w:b w:val="0"/>
          <w:bCs w:val="0"/>
          <w:sz w:val="20"/>
          <w:szCs w:val="24"/>
          <w:rtl/>
        </w:rPr>
        <w:t>ی</w:t>
      </w:r>
      <w:r w:rsidRPr="009F24E4">
        <w:rPr>
          <w:rFonts w:cs="B Mitra" w:hint="cs"/>
          <w:b w:val="0"/>
          <w:bCs w:val="0"/>
          <w:sz w:val="20"/>
          <w:szCs w:val="24"/>
          <w:rtl/>
        </w:rPr>
        <w:t>لور خواهان جا</w:t>
      </w:r>
      <w:r w:rsidR="00E11D84">
        <w:rPr>
          <w:rFonts w:cs="B Mitra" w:hint="cs"/>
          <w:b w:val="0"/>
          <w:bCs w:val="0"/>
          <w:sz w:val="20"/>
          <w:szCs w:val="24"/>
          <w:rtl/>
        </w:rPr>
        <w:t>ی</w:t>
      </w:r>
      <w:r w:rsidRPr="009F24E4">
        <w:rPr>
          <w:rFonts w:cs="B Mitra" w:hint="cs"/>
          <w:b w:val="0"/>
          <w:bCs w:val="0"/>
          <w:sz w:val="20"/>
          <w:szCs w:val="24"/>
          <w:rtl/>
        </w:rPr>
        <w:t>گز</w:t>
      </w:r>
      <w:r w:rsidR="00E11D84">
        <w:rPr>
          <w:rFonts w:cs="B Mitra" w:hint="cs"/>
          <w:b w:val="0"/>
          <w:bCs w:val="0"/>
          <w:sz w:val="20"/>
          <w:szCs w:val="24"/>
          <w:rtl/>
        </w:rPr>
        <w:t>ی</w:t>
      </w:r>
      <w:r w:rsidRPr="009F24E4">
        <w:rPr>
          <w:rFonts w:cs="B Mitra" w:hint="cs"/>
          <w:b w:val="0"/>
          <w:bCs w:val="0"/>
          <w:sz w:val="20"/>
          <w:szCs w:val="24"/>
          <w:rtl/>
        </w:rPr>
        <w:t xml:space="preserve">ن </w:t>
      </w:r>
      <w:r w:rsidR="00162CA4" w:rsidRPr="009F24E4">
        <w:rPr>
          <w:rFonts w:cs="B Mitra"/>
          <w:b w:val="0"/>
          <w:bCs w:val="0"/>
          <w:sz w:val="20"/>
          <w:szCs w:val="24"/>
          <w:rtl/>
        </w:rPr>
        <w:t>روش‌ها</w:t>
      </w:r>
      <w:r w:rsidR="00162CA4" w:rsidRPr="009F24E4">
        <w:rPr>
          <w:rFonts w:cs="B Mitra" w:hint="cs"/>
          <w:b w:val="0"/>
          <w:bCs w:val="0"/>
          <w:sz w:val="20"/>
          <w:szCs w:val="24"/>
          <w:rtl/>
        </w:rPr>
        <w:t>ی</w:t>
      </w:r>
      <w:r w:rsidRPr="009F24E4">
        <w:rPr>
          <w:rFonts w:cs="B Mitra" w:hint="cs"/>
          <w:b w:val="0"/>
          <w:bCs w:val="0"/>
          <w:sz w:val="20"/>
          <w:szCs w:val="24"/>
          <w:rtl/>
        </w:rPr>
        <w:t xml:space="preserve"> علم</w:t>
      </w:r>
      <w:r w:rsidR="00E11D84">
        <w:rPr>
          <w:rFonts w:cs="B Mitra" w:hint="cs"/>
          <w:b w:val="0"/>
          <w:bCs w:val="0"/>
          <w:sz w:val="20"/>
          <w:szCs w:val="24"/>
          <w:rtl/>
        </w:rPr>
        <w:t>ی</w:t>
      </w:r>
      <w:r w:rsidRPr="009F24E4">
        <w:rPr>
          <w:rFonts w:cs="B Mitra" w:hint="cs"/>
          <w:b w:val="0"/>
          <w:bCs w:val="0"/>
          <w:sz w:val="20"/>
          <w:szCs w:val="24"/>
          <w:rtl/>
        </w:rPr>
        <w:t xml:space="preserve"> به جا</w:t>
      </w:r>
      <w:r w:rsidR="00E11D84">
        <w:rPr>
          <w:rFonts w:cs="B Mitra" w:hint="cs"/>
          <w:b w:val="0"/>
          <w:bCs w:val="0"/>
          <w:sz w:val="20"/>
          <w:szCs w:val="24"/>
          <w:rtl/>
        </w:rPr>
        <w:t>ی</w:t>
      </w:r>
      <w:r w:rsidRPr="009F24E4">
        <w:rPr>
          <w:rFonts w:cs="B Mitra" w:hint="cs"/>
          <w:b w:val="0"/>
          <w:bCs w:val="0"/>
          <w:sz w:val="20"/>
          <w:szCs w:val="24"/>
          <w:rtl/>
        </w:rPr>
        <w:t xml:space="preserve"> روش‌ها</w:t>
      </w:r>
      <w:r w:rsidR="00E11D84">
        <w:rPr>
          <w:rFonts w:cs="B Mitra" w:hint="cs"/>
          <w:b w:val="0"/>
          <w:bCs w:val="0"/>
          <w:sz w:val="20"/>
          <w:szCs w:val="24"/>
          <w:rtl/>
        </w:rPr>
        <w:t>ی</w:t>
      </w:r>
      <w:r w:rsidRPr="009F24E4">
        <w:rPr>
          <w:rFonts w:cs="B Mitra" w:hint="cs"/>
          <w:b w:val="0"/>
          <w:bCs w:val="0"/>
          <w:sz w:val="20"/>
          <w:szCs w:val="24"/>
          <w:rtl/>
        </w:rPr>
        <w:t xml:space="preserve"> غ</w:t>
      </w:r>
      <w:r w:rsidR="00E11D84">
        <w:rPr>
          <w:rFonts w:cs="B Mitra" w:hint="cs"/>
          <w:b w:val="0"/>
          <w:bCs w:val="0"/>
          <w:sz w:val="20"/>
          <w:szCs w:val="24"/>
          <w:rtl/>
        </w:rPr>
        <w:t>ی</w:t>
      </w:r>
      <w:r w:rsidRPr="009F24E4">
        <w:rPr>
          <w:rFonts w:cs="B Mitra" w:hint="cs"/>
          <w:b w:val="0"/>
          <w:bCs w:val="0"/>
          <w:sz w:val="20"/>
          <w:szCs w:val="24"/>
          <w:rtl/>
        </w:rPr>
        <w:t>رعلم</w:t>
      </w:r>
      <w:r w:rsidR="00E11D84">
        <w:rPr>
          <w:rFonts w:cs="B Mitra" w:hint="cs"/>
          <w:b w:val="0"/>
          <w:bCs w:val="0"/>
          <w:sz w:val="20"/>
          <w:szCs w:val="24"/>
          <w:rtl/>
        </w:rPr>
        <w:t>ی</w:t>
      </w:r>
      <w:r w:rsidRPr="009F24E4">
        <w:rPr>
          <w:rFonts w:cs="B Mitra" w:hint="cs"/>
          <w:b w:val="0"/>
          <w:bCs w:val="0"/>
          <w:sz w:val="20"/>
          <w:szCs w:val="24"/>
          <w:rtl/>
        </w:rPr>
        <w:t xml:space="preserve"> در طراح</w:t>
      </w:r>
      <w:r w:rsidR="00E11D84">
        <w:rPr>
          <w:rFonts w:cs="B Mitra" w:hint="cs"/>
          <w:b w:val="0"/>
          <w:bCs w:val="0"/>
          <w:sz w:val="20"/>
          <w:szCs w:val="24"/>
          <w:rtl/>
        </w:rPr>
        <w:t>ی</w:t>
      </w:r>
      <w:r w:rsidRPr="009F24E4">
        <w:rPr>
          <w:rFonts w:cs="B Mitra" w:hint="cs"/>
          <w:b w:val="0"/>
          <w:bCs w:val="0"/>
          <w:sz w:val="20"/>
          <w:szCs w:val="24"/>
          <w:rtl/>
        </w:rPr>
        <w:t xml:space="preserve"> و اداره مشاغل و سازمان است. از آنجا </w:t>
      </w:r>
      <w:r w:rsidR="006C7271">
        <w:rPr>
          <w:rFonts w:cs="B Mitra" w:hint="cs"/>
          <w:b w:val="0"/>
          <w:bCs w:val="0"/>
          <w:sz w:val="20"/>
          <w:szCs w:val="24"/>
          <w:rtl/>
        </w:rPr>
        <w:t>ک</w:t>
      </w:r>
      <w:r w:rsidRPr="009F24E4">
        <w:rPr>
          <w:rFonts w:cs="B Mitra" w:hint="cs"/>
          <w:b w:val="0"/>
          <w:bCs w:val="0"/>
          <w:sz w:val="20"/>
          <w:szCs w:val="24"/>
          <w:rtl/>
        </w:rPr>
        <w:t>ه زم</w:t>
      </w:r>
      <w:r w:rsidR="00E11D84">
        <w:rPr>
          <w:rFonts w:cs="B Mitra" w:hint="cs"/>
          <w:b w:val="0"/>
          <w:bCs w:val="0"/>
          <w:sz w:val="20"/>
          <w:szCs w:val="24"/>
          <w:rtl/>
        </w:rPr>
        <w:t>ی</w:t>
      </w:r>
      <w:r w:rsidRPr="009F24E4">
        <w:rPr>
          <w:rFonts w:cs="B Mitra" w:hint="cs"/>
          <w:b w:val="0"/>
          <w:bCs w:val="0"/>
          <w:sz w:val="20"/>
          <w:szCs w:val="24"/>
          <w:rtl/>
        </w:rPr>
        <w:t>نه ف</w:t>
      </w:r>
      <w:r w:rsidR="006C7271">
        <w:rPr>
          <w:rFonts w:cs="B Mitra" w:hint="cs"/>
          <w:b w:val="0"/>
          <w:bCs w:val="0"/>
          <w:sz w:val="20"/>
          <w:szCs w:val="24"/>
          <w:rtl/>
        </w:rPr>
        <w:t>ک</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 xml:space="preserve"> نظر</w:t>
      </w:r>
      <w:r w:rsidR="00E11D84">
        <w:rPr>
          <w:rFonts w:cs="B Mitra" w:hint="cs"/>
          <w:b w:val="0"/>
          <w:bCs w:val="0"/>
          <w:sz w:val="20"/>
          <w:szCs w:val="24"/>
          <w:rtl/>
        </w:rPr>
        <w:t>ی</w:t>
      </w:r>
      <w:r w:rsidRPr="009F24E4">
        <w:rPr>
          <w:rFonts w:cs="B Mitra" w:hint="cs"/>
          <w:b w:val="0"/>
          <w:bCs w:val="0"/>
          <w:sz w:val="20"/>
          <w:szCs w:val="24"/>
          <w:rtl/>
        </w:rPr>
        <w:t>ه‌پردازان استعاره م</w:t>
      </w:r>
      <w:r w:rsidR="006C7271">
        <w:rPr>
          <w:rFonts w:cs="B Mitra" w:hint="cs"/>
          <w:b w:val="0"/>
          <w:bCs w:val="0"/>
          <w:sz w:val="20"/>
          <w:szCs w:val="24"/>
          <w:rtl/>
        </w:rPr>
        <w:t>ک</w:t>
      </w:r>
      <w:r w:rsidRPr="009F24E4">
        <w:rPr>
          <w:rFonts w:cs="B Mitra" w:hint="cs"/>
          <w:b w:val="0"/>
          <w:bCs w:val="0"/>
          <w:sz w:val="20"/>
          <w:szCs w:val="24"/>
          <w:rtl/>
        </w:rPr>
        <w:t>ان</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بر بستر</w:t>
      </w:r>
      <w:r w:rsidR="00E11D84">
        <w:rPr>
          <w:rFonts w:cs="B Mitra" w:hint="cs"/>
          <w:b w:val="0"/>
          <w:bCs w:val="0"/>
          <w:sz w:val="20"/>
          <w:szCs w:val="24"/>
          <w:rtl/>
        </w:rPr>
        <w:t>ی</w:t>
      </w:r>
      <w:r w:rsidRPr="009F24E4">
        <w:rPr>
          <w:rFonts w:cs="B Mitra" w:hint="cs"/>
          <w:b w:val="0"/>
          <w:bCs w:val="0"/>
          <w:sz w:val="20"/>
          <w:szCs w:val="24"/>
          <w:rtl/>
        </w:rPr>
        <w:t xml:space="preserve"> از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روش‌شناس</w:t>
      </w:r>
      <w:r w:rsidR="00E11D84">
        <w:rPr>
          <w:rFonts w:cs="B Mitra" w:hint="cs"/>
          <w:b w:val="0"/>
          <w:bCs w:val="0"/>
          <w:sz w:val="20"/>
          <w:szCs w:val="24"/>
          <w:rtl/>
        </w:rPr>
        <w:t>ی</w:t>
      </w:r>
      <w:r w:rsidRPr="009F24E4">
        <w:rPr>
          <w:rFonts w:cs="B Mitra" w:hint="cs"/>
          <w:b w:val="0"/>
          <w:bCs w:val="0"/>
          <w:sz w:val="20"/>
          <w:szCs w:val="24"/>
          <w:rtl/>
        </w:rPr>
        <w:t xml:space="preserve"> اثبات‌گرا، علم</w:t>
      </w:r>
      <w:r w:rsidR="00E11D84">
        <w:rPr>
          <w:rFonts w:cs="B Mitra" w:hint="cs"/>
          <w:b w:val="0"/>
          <w:bCs w:val="0"/>
          <w:sz w:val="20"/>
          <w:szCs w:val="24"/>
          <w:rtl/>
        </w:rPr>
        <w:t>ی</w:t>
      </w:r>
      <w:r w:rsidRPr="009F24E4">
        <w:rPr>
          <w:rFonts w:cs="B Mitra" w:hint="cs"/>
          <w:b w:val="0"/>
          <w:bCs w:val="0"/>
          <w:sz w:val="20"/>
          <w:szCs w:val="24"/>
          <w:rtl/>
        </w:rPr>
        <w:t>، فن</w:t>
      </w:r>
      <w:r w:rsidR="00E11D84">
        <w:rPr>
          <w:rFonts w:cs="B Mitra" w:hint="cs"/>
          <w:b w:val="0"/>
          <w:bCs w:val="0"/>
          <w:sz w:val="20"/>
          <w:szCs w:val="24"/>
          <w:rtl/>
        </w:rPr>
        <w:t>ی</w:t>
      </w:r>
      <w:r w:rsidRPr="009F24E4">
        <w:rPr>
          <w:rFonts w:cs="B Mitra" w:hint="cs"/>
          <w:b w:val="0"/>
          <w:bCs w:val="0"/>
          <w:sz w:val="20"/>
          <w:szCs w:val="24"/>
          <w:rtl/>
        </w:rPr>
        <w:t xml:space="preserve"> و تجرب</w:t>
      </w:r>
      <w:r w:rsidR="00E11D84">
        <w:rPr>
          <w:rFonts w:cs="B Mitra" w:hint="cs"/>
          <w:b w:val="0"/>
          <w:bCs w:val="0"/>
          <w:sz w:val="20"/>
          <w:szCs w:val="24"/>
          <w:rtl/>
        </w:rPr>
        <w:t>ی</w:t>
      </w:r>
      <w:r w:rsidRPr="009F24E4">
        <w:rPr>
          <w:rFonts w:cs="B Mitra" w:hint="cs"/>
          <w:b w:val="0"/>
          <w:bCs w:val="0"/>
          <w:sz w:val="20"/>
          <w:szCs w:val="24"/>
          <w:rtl/>
        </w:rPr>
        <w:t xml:space="preserve"> قرار دارد، لذا در اند</w:t>
      </w:r>
      <w:r w:rsidR="00E11D84">
        <w:rPr>
          <w:rFonts w:cs="B Mitra" w:hint="cs"/>
          <w:b w:val="0"/>
          <w:bCs w:val="0"/>
          <w:sz w:val="20"/>
          <w:szCs w:val="24"/>
          <w:rtl/>
        </w:rPr>
        <w:t>ی</w:t>
      </w:r>
      <w:r w:rsidRPr="009F24E4">
        <w:rPr>
          <w:rFonts w:cs="B Mitra" w:hint="cs"/>
          <w:b w:val="0"/>
          <w:bCs w:val="0"/>
          <w:sz w:val="20"/>
          <w:szCs w:val="24"/>
          <w:rtl/>
        </w:rPr>
        <w:t>شه ا</w:t>
      </w:r>
      <w:r w:rsidR="00E11D84">
        <w:rPr>
          <w:rFonts w:cs="B Mitra" w:hint="cs"/>
          <w:b w:val="0"/>
          <w:bCs w:val="0"/>
          <w:sz w:val="20"/>
          <w:szCs w:val="24"/>
          <w:rtl/>
        </w:rPr>
        <w:t>ی</w:t>
      </w:r>
      <w:r w:rsidRPr="009F24E4">
        <w:rPr>
          <w:rFonts w:cs="B Mitra" w:hint="cs"/>
          <w:b w:val="0"/>
          <w:bCs w:val="0"/>
          <w:sz w:val="20"/>
          <w:szCs w:val="24"/>
          <w:rtl/>
        </w:rPr>
        <w:t>ن دسته از صاحب‌نظران توجه به علوم ف</w:t>
      </w:r>
      <w:r w:rsidR="00E11D84">
        <w:rPr>
          <w:rFonts w:cs="B Mitra" w:hint="cs"/>
          <w:b w:val="0"/>
          <w:bCs w:val="0"/>
          <w:sz w:val="20"/>
          <w:szCs w:val="24"/>
          <w:rtl/>
        </w:rPr>
        <w:t>ی</w:t>
      </w:r>
      <w:r w:rsidRPr="009F24E4">
        <w:rPr>
          <w:rFonts w:cs="B Mitra" w:hint="cs"/>
          <w:b w:val="0"/>
          <w:bCs w:val="0"/>
          <w:sz w:val="20"/>
          <w:szCs w:val="24"/>
          <w:rtl/>
        </w:rPr>
        <w:t>ز</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و فن</w:t>
      </w:r>
      <w:r w:rsidR="00E11D84">
        <w:rPr>
          <w:rFonts w:cs="B Mitra" w:hint="cs"/>
          <w:b w:val="0"/>
          <w:bCs w:val="0"/>
          <w:sz w:val="20"/>
          <w:szCs w:val="24"/>
          <w:rtl/>
        </w:rPr>
        <w:t>ی</w:t>
      </w:r>
      <w:r w:rsidRPr="009F24E4">
        <w:rPr>
          <w:rFonts w:cs="B Mitra" w:hint="cs"/>
          <w:b w:val="0"/>
          <w:bCs w:val="0"/>
          <w:sz w:val="20"/>
          <w:szCs w:val="24"/>
          <w:rtl/>
        </w:rPr>
        <w:t xml:space="preserve"> به ش</w:t>
      </w:r>
      <w:r w:rsidR="006C7271">
        <w:rPr>
          <w:rFonts w:cs="B Mitra" w:hint="cs"/>
          <w:b w:val="0"/>
          <w:bCs w:val="0"/>
          <w:sz w:val="20"/>
          <w:szCs w:val="24"/>
          <w:rtl/>
        </w:rPr>
        <w:t>ک</w:t>
      </w:r>
      <w:r w:rsidRPr="009F24E4">
        <w:rPr>
          <w:rFonts w:cs="B Mitra" w:hint="cs"/>
          <w:b w:val="0"/>
          <w:bCs w:val="0"/>
          <w:sz w:val="20"/>
          <w:szCs w:val="24"/>
          <w:rtl/>
        </w:rPr>
        <w:t xml:space="preserve">ل </w:t>
      </w:r>
      <w:r w:rsidR="00162CA4" w:rsidRPr="009F24E4">
        <w:rPr>
          <w:rFonts w:cs="B Mitra"/>
          <w:b w:val="0"/>
          <w:bCs w:val="0"/>
          <w:sz w:val="20"/>
          <w:szCs w:val="24"/>
          <w:rtl/>
        </w:rPr>
        <w:t>افراط گونه</w:t>
      </w:r>
      <w:r w:rsidRPr="009F24E4">
        <w:rPr>
          <w:rFonts w:cs="B Mitra" w:hint="cs"/>
          <w:b w:val="0"/>
          <w:bCs w:val="0"/>
          <w:sz w:val="20"/>
          <w:szCs w:val="24"/>
          <w:rtl/>
        </w:rPr>
        <w:t xml:space="preserve"> تجل</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w:t>
      </w:r>
      <w:r w:rsidR="00E11D84">
        <w:rPr>
          <w:rFonts w:cs="B Mitra" w:hint="cs"/>
          <w:b w:val="0"/>
          <w:bCs w:val="0"/>
          <w:sz w:val="20"/>
          <w:szCs w:val="24"/>
          <w:rtl/>
        </w:rPr>
        <w:t>ی</w:t>
      </w:r>
      <w:r w:rsidRPr="009F24E4">
        <w:rPr>
          <w:rFonts w:cs="B Mitra" w:hint="cs"/>
          <w:b w:val="0"/>
          <w:bCs w:val="0"/>
          <w:sz w:val="20"/>
          <w:szCs w:val="24"/>
          <w:rtl/>
        </w:rPr>
        <w:t>ابد و مسائل و ابعاد انسان</w:t>
      </w:r>
      <w:r w:rsidR="00E11D84">
        <w:rPr>
          <w:rFonts w:cs="B Mitra" w:hint="cs"/>
          <w:b w:val="0"/>
          <w:bCs w:val="0"/>
          <w:sz w:val="20"/>
          <w:szCs w:val="24"/>
          <w:rtl/>
        </w:rPr>
        <w:t>ی</w:t>
      </w:r>
      <w:r w:rsidRPr="009F24E4">
        <w:rPr>
          <w:rFonts w:cs="B Mitra" w:hint="cs"/>
          <w:b w:val="0"/>
          <w:bCs w:val="0"/>
          <w:sz w:val="20"/>
          <w:szCs w:val="24"/>
          <w:rtl/>
        </w:rPr>
        <w:t xml:space="preserve"> سازمان ناد</w:t>
      </w:r>
      <w:r w:rsidR="00E11D84">
        <w:rPr>
          <w:rFonts w:cs="B Mitra" w:hint="cs"/>
          <w:b w:val="0"/>
          <w:bCs w:val="0"/>
          <w:sz w:val="20"/>
          <w:szCs w:val="24"/>
          <w:rtl/>
        </w:rPr>
        <w:t>ی</w:t>
      </w:r>
      <w:r w:rsidRPr="009F24E4">
        <w:rPr>
          <w:rFonts w:cs="B Mitra" w:hint="cs"/>
          <w:b w:val="0"/>
          <w:bCs w:val="0"/>
          <w:sz w:val="20"/>
          <w:szCs w:val="24"/>
          <w:rtl/>
        </w:rPr>
        <w:t>ده گرفته م</w:t>
      </w:r>
      <w:r w:rsidR="00E11D84">
        <w:rPr>
          <w:rFonts w:cs="B Mitra" w:hint="cs"/>
          <w:b w:val="0"/>
          <w:bCs w:val="0"/>
          <w:sz w:val="20"/>
          <w:szCs w:val="24"/>
          <w:rtl/>
        </w:rPr>
        <w:t>ی</w:t>
      </w:r>
      <w:r w:rsidRPr="009F24E4">
        <w:rPr>
          <w:rFonts w:cs="B Mitra" w:hint="cs"/>
          <w:b w:val="0"/>
          <w:bCs w:val="0"/>
          <w:sz w:val="20"/>
          <w:szCs w:val="24"/>
          <w:rtl/>
        </w:rPr>
        <w:t>‌شود.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اصل سوم انقلاب ت</w:t>
      </w:r>
      <w:r w:rsidR="00E11D84">
        <w:rPr>
          <w:rFonts w:cs="B Mitra" w:hint="cs"/>
          <w:b w:val="0"/>
          <w:bCs w:val="0"/>
          <w:sz w:val="20"/>
          <w:szCs w:val="24"/>
          <w:rtl/>
        </w:rPr>
        <w:t>ی</w:t>
      </w:r>
      <w:r w:rsidRPr="009F24E4">
        <w:rPr>
          <w:rFonts w:cs="B Mitra" w:hint="cs"/>
          <w:b w:val="0"/>
          <w:bCs w:val="0"/>
          <w:sz w:val="20"/>
          <w:szCs w:val="24"/>
          <w:rtl/>
        </w:rPr>
        <w:t>لور</w:t>
      </w:r>
      <w:r w:rsidR="00E11D84">
        <w:rPr>
          <w:rFonts w:cs="B Mitra" w:hint="cs"/>
          <w:b w:val="0"/>
          <w:bCs w:val="0"/>
          <w:sz w:val="20"/>
          <w:szCs w:val="24"/>
          <w:rtl/>
        </w:rPr>
        <w:t>ی</w:t>
      </w:r>
      <w:r w:rsidRPr="009F24E4">
        <w:rPr>
          <w:rFonts w:cs="B Mitra" w:hint="cs"/>
          <w:b w:val="0"/>
          <w:bCs w:val="0"/>
          <w:sz w:val="20"/>
          <w:szCs w:val="24"/>
          <w:rtl/>
        </w:rPr>
        <w:t>سم مدع</w:t>
      </w:r>
      <w:r w:rsidR="00E11D84">
        <w:rPr>
          <w:rFonts w:cs="B Mitra" w:hint="cs"/>
          <w:b w:val="0"/>
          <w:bCs w:val="0"/>
          <w:sz w:val="20"/>
          <w:szCs w:val="24"/>
          <w:rtl/>
        </w:rPr>
        <w:t>ی</w:t>
      </w:r>
      <w:r w:rsidRPr="009F24E4">
        <w:rPr>
          <w:rFonts w:cs="B Mitra" w:hint="cs"/>
          <w:b w:val="0"/>
          <w:bCs w:val="0"/>
          <w:sz w:val="20"/>
          <w:szCs w:val="24"/>
          <w:rtl/>
        </w:rPr>
        <w:t xml:space="preserve"> انتخاب بهتر</w:t>
      </w:r>
      <w:r w:rsidR="00E11D84">
        <w:rPr>
          <w:rFonts w:cs="B Mitra" w:hint="cs"/>
          <w:b w:val="0"/>
          <w:bCs w:val="0"/>
          <w:sz w:val="20"/>
          <w:szCs w:val="24"/>
          <w:rtl/>
        </w:rPr>
        <w:t>ی</w:t>
      </w:r>
      <w:r w:rsidRPr="009F24E4">
        <w:rPr>
          <w:rFonts w:cs="B Mitra" w:hint="cs"/>
          <w:b w:val="0"/>
          <w:bCs w:val="0"/>
          <w:sz w:val="20"/>
          <w:szCs w:val="24"/>
          <w:rtl/>
        </w:rPr>
        <w:t>ن فرد برا</w:t>
      </w:r>
      <w:r w:rsidR="00E11D84">
        <w:rPr>
          <w:rFonts w:cs="B Mitra" w:hint="cs"/>
          <w:b w:val="0"/>
          <w:bCs w:val="0"/>
          <w:sz w:val="20"/>
          <w:szCs w:val="24"/>
          <w:rtl/>
        </w:rPr>
        <w:t>ی</w:t>
      </w:r>
      <w:r w:rsidRPr="009F24E4">
        <w:rPr>
          <w:rFonts w:cs="B Mitra" w:hint="cs"/>
          <w:b w:val="0"/>
          <w:bCs w:val="0"/>
          <w:sz w:val="20"/>
          <w:szCs w:val="24"/>
          <w:rtl/>
        </w:rPr>
        <w:t xml:space="preserve"> انجام هر </w:t>
      </w:r>
      <w:r w:rsidR="006C7271">
        <w:rPr>
          <w:rFonts w:cs="B Mitra" w:hint="cs"/>
          <w:b w:val="0"/>
          <w:bCs w:val="0"/>
          <w:sz w:val="20"/>
          <w:szCs w:val="24"/>
          <w:rtl/>
        </w:rPr>
        <w:t>ک</w:t>
      </w:r>
      <w:r w:rsidRPr="009F24E4">
        <w:rPr>
          <w:rFonts w:cs="B Mitra" w:hint="cs"/>
          <w:b w:val="0"/>
          <w:bCs w:val="0"/>
          <w:sz w:val="20"/>
          <w:szCs w:val="24"/>
          <w:rtl/>
        </w:rPr>
        <w:t>ار است. تحت ا</w:t>
      </w:r>
      <w:r w:rsidR="00E11D84">
        <w:rPr>
          <w:rFonts w:cs="B Mitra" w:hint="cs"/>
          <w:b w:val="0"/>
          <w:bCs w:val="0"/>
          <w:sz w:val="20"/>
          <w:szCs w:val="24"/>
          <w:rtl/>
        </w:rPr>
        <w:t>ی</w:t>
      </w:r>
      <w:r w:rsidRPr="009F24E4">
        <w:rPr>
          <w:rFonts w:cs="B Mitra" w:hint="cs"/>
          <w:b w:val="0"/>
          <w:bCs w:val="0"/>
          <w:sz w:val="20"/>
          <w:szCs w:val="24"/>
          <w:rtl/>
        </w:rPr>
        <w:t>ن اصل، شرا</w:t>
      </w:r>
      <w:r w:rsidR="00E11D84">
        <w:rPr>
          <w:rFonts w:cs="B Mitra" w:hint="cs"/>
          <w:b w:val="0"/>
          <w:bCs w:val="0"/>
          <w:sz w:val="20"/>
          <w:szCs w:val="24"/>
          <w:rtl/>
        </w:rPr>
        <w:t>ی</w:t>
      </w:r>
      <w:r w:rsidRPr="009F24E4">
        <w:rPr>
          <w:rFonts w:cs="B Mitra" w:hint="cs"/>
          <w:b w:val="0"/>
          <w:bCs w:val="0"/>
          <w:sz w:val="20"/>
          <w:szCs w:val="24"/>
          <w:rtl/>
        </w:rPr>
        <w:t xml:space="preserve">ط </w:t>
      </w:r>
      <w:r w:rsidR="006C7271">
        <w:rPr>
          <w:rFonts w:cs="B Mitra" w:hint="cs"/>
          <w:b w:val="0"/>
          <w:bCs w:val="0"/>
          <w:sz w:val="20"/>
          <w:szCs w:val="24"/>
          <w:rtl/>
        </w:rPr>
        <w:t>ک</w:t>
      </w:r>
      <w:r w:rsidRPr="009F24E4">
        <w:rPr>
          <w:rFonts w:cs="B Mitra" w:hint="cs"/>
          <w:b w:val="0"/>
          <w:bCs w:val="0"/>
          <w:sz w:val="20"/>
          <w:szCs w:val="24"/>
          <w:rtl/>
        </w:rPr>
        <w:t>ار</w:t>
      </w:r>
      <w:r w:rsidR="00E11D84">
        <w:rPr>
          <w:rFonts w:cs="B Mitra" w:hint="cs"/>
          <w:b w:val="0"/>
          <w:bCs w:val="0"/>
          <w:sz w:val="20"/>
          <w:szCs w:val="24"/>
          <w:rtl/>
        </w:rPr>
        <w:t>ی</w:t>
      </w:r>
      <w:r w:rsidR="00DB36C4" w:rsidRPr="009F24E4">
        <w:rPr>
          <w:rFonts w:cs="B Mitra" w:hint="cs"/>
          <w:b w:val="0"/>
          <w:bCs w:val="0"/>
          <w:sz w:val="20"/>
          <w:szCs w:val="24"/>
          <w:rtl/>
        </w:rPr>
        <w:t xml:space="preserve"> </w:t>
      </w:r>
      <w:r w:rsidR="00AA68BE" w:rsidRPr="009F24E4">
        <w:rPr>
          <w:rFonts w:cs="B Mitra"/>
          <w:b w:val="0"/>
          <w:bCs w:val="0"/>
          <w:sz w:val="20"/>
          <w:szCs w:val="24"/>
          <w:rtl/>
        </w:rPr>
        <w:t>«</w:t>
      </w:r>
      <w:r w:rsidRPr="009F24E4">
        <w:rPr>
          <w:rFonts w:cs="B Mitra" w:hint="cs"/>
          <w:b w:val="0"/>
          <w:bCs w:val="0"/>
          <w:sz w:val="20"/>
          <w:szCs w:val="24"/>
          <w:rtl/>
        </w:rPr>
        <w:t>متغ</w:t>
      </w:r>
      <w:r w:rsidR="00E11D84">
        <w:rPr>
          <w:rFonts w:cs="B Mitra" w:hint="cs"/>
          <w:b w:val="0"/>
          <w:bCs w:val="0"/>
          <w:sz w:val="20"/>
          <w:szCs w:val="24"/>
          <w:rtl/>
        </w:rPr>
        <w:t>ی</w:t>
      </w:r>
      <w:r w:rsidRPr="009F24E4">
        <w:rPr>
          <w:rFonts w:cs="B Mitra" w:hint="cs"/>
          <w:b w:val="0"/>
          <w:bCs w:val="0"/>
          <w:sz w:val="20"/>
          <w:szCs w:val="24"/>
          <w:rtl/>
        </w:rPr>
        <w:t>ر مستقل</w:t>
      </w:r>
      <w:r w:rsidR="00AA68BE" w:rsidRPr="009F24E4">
        <w:rPr>
          <w:rFonts w:cs="B Mitra"/>
          <w:b w:val="0"/>
          <w:bCs w:val="0"/>
          <w:sz w:val="20"/>
          <w:szCs w:val="24"/>
          <w:rtl/>
        </w:rPr>
        <w:t>»</w:t>
      </w:r>
      <w:r w:rsidRPr="009F24E4">
        <w:rPr>
          <w:rFonts w:cs="B Mitra" w:hint="cs"/>
          <w:b w:val="0"/>
          <w:bCs w:val="0"/>
          <w:sz w:val="20"/>
          <w:szCs w:val="24"/>
          <w:rtl/>
        </w:rPr>
        <w:t xml:space="preserve"> فرض شده، و ن</w:t>
      </w:r>
      <w:r w:rsidR="00E11D84">
        <w:rPr>
          <w:rFonts w:cs="B Mitra" w:hint="cs"/>
          <w:b w:val="0"/>
          <w:bCs w:val="0"/>
          <w:sz w:val="20"/>
          <w:szCs w:val="24"/>
          <w:rtl/>
        </w:rPr>
        <w:t>ی</w:t>
      </w:r>
      <w:r w:rsidRPr="009F24E4">
        <w:rPr>
          <w:rFonts w:cs="B Mitra" w:hint="cs"/>
          <w:b w:val="0"/>
          <w:bCs w:val="0"/>
          <w:sz w:val="20"/>
          <w:szCs w:val="24"/>
          <w:rtl/>
        </w:rPr>
        <w:t>رو</w:t>
      </w:r>
      <w:r w:rsidR="00E11D84">
        <w:rPr>
          <w:rFonts w:cs="B Mitra" w:hint="cs"/>
          <w:b w:val="0"/>
          <w:bCs w:val="0"/>
          <w:sz w:val="20"/>
          <w:szCs w:val="24"/>
          <w:rtl/>
        </w:rPr>
        <w:t>ی</w:t>
      </w:r>
      <w:r w:rsidRPr="009F24E4">
        <w:rPr>
          <w:rFonts w:cs="B Mitra" w:hint="cs"/>
          <w:b w:val="0"/>
          <w:bCs w:val="0"/>
          <w:sz w:val="20"/>
          <w:szCs w:val="24"/>
          <w:rtl/>
        </w:rPr>
        <w:t xml:space="preserve"> انسان</w:t>
      </w:r>
      <w:r w:rsidR="00E11D84">
        <w:rPr>
          <w:rFonts w:cs="B Mitra" w:hint="cs"/>
          <w:b w:val="0"/>
          <w:bCs w:val="0"/>
          <w:sz w:val="20"/>
          <w:szCs w:val="24"/>
          <w:rtl/>
        </w:rPr>
        <w:t>ی</w:t>
      </w:r>
      <w:r w:rsidRPr="009F24E4">
        <w:rPr>
          <w:rFonts w:cs="B Mitra" w:hint="cs"/>
          <w:b w:val="0"/>
          <w:bCs w:val="0"/>
          <w:sz w:val="20"/>
          <w:szCs w:val="24"/>
          <w:rtl/>
        </w:rPr>
        <w:t xml:space="preserve"> </w:t>
      </w:r>
      <w:r w:rsidR="00AA68BE" w:rsidRPr="009F24E4">
        <w:rPr>
          <w:rFonts w:cs="B Mitra"/>
          <w:b w:val="0"/>
          <w:bCs w:val="0"/>
          <w:sz w:val="20"/>
          <w:szCs w:val="24"/>
          <w:rtl/>
        </w:rPr>
        <w:t>«</w:t>
      </w:r>
      <w:r w:rsidRPr="009F24E4">
        <w:rPr>
          <w:rFonts w:cs="B Mitra" w:hint="cs"/>
          <w:b w:val="0"/>
          <w:bCs w:val="0"/>
          <w:sz w:val="20"/>
          <w:szCs w:val="24"/>
          <w:rtl/>
        </w:rPr>
        <w:t>متغ</w:t>
      </w:r>
      <w:r w:rsidR="00E11D84">
        <w:rPr>
          <w:rFonts w:cs="B Mitra" w:hint="cs"/>
          <w:b w:val="0"/>
          <w:bCs w:val="0"/>
          <w:sz w:val="20"/>
          <w:szCs w:val="24"/>
          <w:rtl/>
        </w:rPr>
        <w:t>ی</w:t>
      </w:r>
      <w:r w:rsidRPr="009F24E4">
        <w:rPr>
          <w:rFonts w:cs="B Mitra" w:hint="cs"/>
          <w:b w:val="0"/>
          <w:bCs w:val="0"/>
          <w:sz w:val="20"/>
          <w:szCs w:val="24"/>
          <w:rtl/>
        </w:rPr>
        <w:t>ر وابسته</w:t>
      </w:r>
      <w:r w:rsidR="00AA68BE" w:rsidRPr="009F24E4">
        <w:rPr>
          <w:rFonts w:cs="B Mitra"/>
          <w:b w:val="0"/>
          <w:bCs w:val="0"/>
          <w:sz w:val="20"/>
          <w:szCs w:val="24"/>
          <w:rtl/>
        </w:rPr>
        <w:t>»</w:t>
      </w:r>
      <w:r w:rsidR="00ED5EAC" w:rsidRPr="009F24E4">
        <w:rPr>
          <w:rFonts w:cs="B Mitra" w:hint="cs"/>
          <w:b w:val="0"/>
          <w:bCs w:val="0"/>
          <w:sz w:val="20"/>
          <w:szCs w:val="24"/>
          <w:rtl/>
        </w:rPr>
        <w:t xml:space="preserve"> تلق</w:t>
      </w:r>
      <w:r w:rsidR="00E11D84">
        <w:rPr>
          <w:rFonts w:cs="B Mitra" w:hint="cs"/>
          <w:b w:val="0"/>
          <w:bCs w:val="0"/>
          <w:sz w:val="20"/>
          <w:szCs w:val="24"/>
          <w:rtl/>
        </w:rPr>
        <w:t>ی</w:t>
      </w:r>
      <w:r w:rsidR="00ED5EAC" w:rsidRPr="009F24E4">
        <w:rPr>
          <w:rFonts w:cs="B Mitra" w:hint="cs"/>
          <w:b w:val="0"/>
          <w:bCs w:val="0"/>
          <w:sz w:val="20"/>
          <w:szCs w:val="24"/>
          <w:rtl/>
        </w:rPr>
        <w:t xml:space="preserve"> م</w:t>
      </w:r>
      <w:r w:rsidR="00E11D84">
        <w:rPr>
          <w:rFonts w:cs="B Mitra" w:hint="cs"/>
          <w:b w:val="0"/>
          <w:bCs w:val="0"/>
          <w:sz w:val="20"/>
          <w:szCs w:val="24"/>
          <w:rtl/>
        </w:rPr>
        <w:t>ی</w:t>
      </w:r>
      <w:r w:rsidR="00ED5EAC" w:rsidRPr="009F24E4">
        <w:rPr>
          <w:rFonts w:cs="B Mitra" w:hint="cs"/>
          <w:b w:val="0"/>
          <w:bCs w:val="0"/>
          <w:sz w:val="20"/>
          <w:szCs w:val="24"/>
          <w:rtl/>
        </w:rPr>
        <w:t>‌گردد</w:t>
      </w:r>
      <w:r w:rsidRPr="009F24E4">
        <w:rPr>
          <w:rFonts w:cs="B Mitra" w:hint="cs"/>
          <w:b w:val="0"/>
          <w:bCs w:val="0"/>
          <w:sz w:val="20"/>
          <w:szCs w:val="24"/>
          <w:rtl/>
        </w:rPr>
        <w:t xml:space="preserve"> و هدف</w:t>
      </w:r>
      <w:r w:rsidR="00ED5EAC" w:rsidRPr="009F24E4">
        <w:rPr>
          <w:rFonts w:cs="B Mitra" w:hint="cs"/>
          <w:b w:val="0"/>
          <w:bCs w:val="0"/>
          <w:sz w:val="20"/>
          <w:szCs w:val="24"/>
          <w:rtl/>
        </w:rPr>
        <w:t xml:space="preserve"> نیز</w:t>
      </w:r>
      <w:r w:rsidRPr="009F24E4">
        <w:rPr>
          <w:rFonts w:cs="B Mitra" w:hint="cs"/>
          <w:b w:val="0"/>
          <w:bCs w:val="0"/>
          <w:sz w:val="20"/>
          <w:szCs w:val="24"/>
          <w:rtl/>
        </w:rPr>
        <w:t xml:space="preserve"> مجبور</w:t>
      </w:r>
      <w:r w:rsidR="00ED5EAC" w:rsidRPr="009F24E4">
        <w:rPr>
          <w:rFonts w:cs="B Mitra" w:hint="cs"/>
          <w:b w:val="0"/>
          <w:bCs w:val="0"/>
          <w:sz w:val="20"/>
          <w:szCs w:val="24"/>
          <w:rtl/>
        </w:rPr>
        <w:t xml:space="preserve"> کردن</w:t>
      </w:r>
      <w:r w:rsidRPr="009F24E4">
        <w:rPr>
          <w:rFonts w:cs="B Mitra" w:hint="cs"/>
          <w:b w:val="0"/>
          <w:bCs w:val="0"/>
          <w:sz w:val="20"/>
          <w:szCs w:val="24"/>
          <w:rtl/>
        </w:rPr>
        <w:t xml:space="preserve"> انسان‌ها برا</w:t>
      </w:r>
      <w:r w:rsidR="00E11D84">
        <w:rPr>
          <w:rFonts w:cs="B Mitra" w:hint="cs"/>
          <w:b w:val="0"/>
          <w:bCs w:val="0"/>
          <w:sz w:val="20"/>
          <w:szCs w:val="24"/>
          <w:rtl/>
        </w:rPr>
        <w:t>ی</w:t>
      </w:r>
      <w:r w:rsidRPr="009F24E4">
        <w:rPr>
          <w:rFonts w:cs="B Mitra" w:hint="cs"/>
          <w:b w:val="0"/>
          <w:bCs w:val="0"/>
          <w:sz w:val="20"/>
          <w:szCs w:val="24"/>
          <w:rtl/>
        </w:rPr>
        <w:t xml:space="preserve"> تطابق با شرا</w:t>
      </w:r>
      <w:r w:rsidR="00E11D84">
        <w:rPr>
          <w:rFonts w:cs="B Mitra" w:hint="cs"/>
          <w:b w:val="0"/>
          <w:bCs w:val="0"/>
          <w:sz w:val="20"/>
          <w:szCs w:val="24"/>
          <w:rtl/>
        </w:rPr>
        <w:t>ی</w:t>
      </w:r>
      <w:r w:rsidRPr="009F24E4">
        <w:rPr>
          <w:rFonts w:cs="B Mitra" w:hint="cs"/>
          <w:b w:val="0"/>
          <w:bCs w:val="0"/>
          <w:sz w:val="20"/>
          <w:szCs w:val="24"/>
          <w:rtl/>
        </w:rPr>
        <w:t xml:space="preserve">ط ثابت </w:t>
      </w:r>
      <w:r w:rsidR="006C7271">
        <w:rPr>
          <w:rFonts w:cs="B Mitra" w:hint="cs"/>
          <w:b w:val="0"/>
          <w:bCs w:val="0"/>
          <w:sz w:val="20"/>
          <w:szCs w:val="24"/>
          <w:rtl/>
        </w:rPr>
        <w:t>ک</w:t>
      </w:r>
      <w:r w:rsidRPr="009F24E4">
        <w:rPr>
          <w:rFonts w:cs="B Mitra" w:hint="cs"/>
          <w:b w:val="0"/>
          <w:bCs w:val="0"/>
          <w:sz w:val="20"/>
          <w:szCs w:val="24"/>
          <w:rtl/>
        </w:rPr>
        <w:t>ار</w:t>
      </w:r>
      <w:r w:rsidR="00E11D84">
        <w:rPr>
          <w:rFonts w:cs="B Mitra" w:hint="cs"/>
          <w:b w:val="0"/>
          <w:bCs w:val="0"/>
          <w:sz w:val="20"/>
          <w:szCs w:val="24"/>
          <w:rtl/>
        </w:rPr>
        <w:t>ی</w:t>
      </w:r>
      <w:r w:rsidRPr="009F24E4">
        <w:rPr>
          <w:rFonts w:cs="B Mitra" w:hint="cs"/>
          <w:b w:val="0"/>
          <w:bCs w:val="0"/>
          <w:sz w:val="20"/>
          <w:szCs w:val="24"/>
          <w:rtl/>
        </w:rPr>
        <w:t xml:space="preserve"> خواهد بود و در ا</w:t>
      </w:r>
      <w:r w:rsidR="00E11D84">
        <w:rPr>
          <w:rFonts w:cs="B Mitra" w:hint="cs"/>
          <w:b w:val="0"/>
          <w:bCs w:val="0"/>
          <w:sz w:val="20"/>
          <w:szCs w:val="24"/>
          <w:rtl/>
        </w:rPr>
        <w:t>ی</w:t>
      </w:r>
      <w:r w:rsidRPr="009F24E4">
        <w:rPr>
          <w:rFonts w:cs="B Mitra" w:hint="cs"/>
          <w:b w:val="0"/>
          <w:bCs w:val="0"/>
          <w:sz w:val="20"/>
          <w:szCs w:val="24"/>
          <w:rtl/>
        </w:rPr>
        <w:t>ن راستا به رسالت‌ها</w:t>
      </w:r>
      <w:r w:rsidR="00E11D84">
        <w:rPr>
          <w:rFonts w:cs="B Mitra" w:hint="cs"/>
          <w:b w:val="0"/>
          <w:bCs w:val="0"/>
          <w:sz w:val="20"/>
          <w:szCs w:val="24"/>
          <w:rtl/>
        </w:rPr>
        <w:t>ی</w:t>
      </w:r>
      <w:r w:rsidRPr="009F24E4">
        <w:rPr>
          <w:rFonts w:cs="B Mitra" w:hint="cs"/>
          <w:b w:val="0"/>
          <w:bCs w:val="0"/>
          <w:sz w:val="20"/>
          <w:szCs w:val="24"/>
          <w:rtl/>
        </w:rPr>
        <w:t xml:space="preserve">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امروز</w:t>
      </w:r>
      <w:r w:rsidR="00E11D84">
        <w:rPr>
          <w:rFonts w:cs="B Mitra" w:hint="cs"/>
          <w:b w:val="0"/>
          <w:bCs w:val="0"/>
          <w:sz w:val="20"/>
          <w:szCs w:val="24"/>
          <w:rtl/>
        </w:rPr>
        <w:t>ی</w:t>
      </w:r>
      <w:r w:rsidRPr="009F24E4">
        <w:rPr>
          <w:rFonts w:cs="B Mitra" w:hint="cs"/>
          <w:b w:val="0"/>
          <w:bCs w:val="0"/>
          <w:sz w:val="20"/>
          <w:szCs w:val="24"/>
          <w:rtl/>
        </w:rPr>
        <w:t xml:space="preserve"> برا</w:t>
      </w:r>
      <w:r w:rsidR="00E11D84">
        <w:rPr>
          <w:rFonts w:cs="B Mitra" w:hint="cs"/>
          <w:b w:val="0"/>
          <w:bCs w:val="0"/>
          <w:sz w:val="20"/>
          <w:szCs w:val="24"/>
          <w:rtl/>
        </w:rPr>
        <w:t>ی</w:t>
      </w:r>
      <w:r w:rsidRPr="009F24E4">
        <w:rPr>
          <w:rFonts w:cs="B Mitra" w:hint="cs"/>
          <w:b w:val="0"/>
          <w:bCs w:val="0"/>
          <w:sz w:val="20"/>
          <w:szCs w:val="24"/>
          <w:rtl/>
        </w:rPr>
        <w:t xml:space="preserve"> خلق بهتر</w:t>
      </w:r>
      <w:r w:rsidR="00E11D84">
        <w:rPr>
          <w:rFonts w:cs="B Mitra" w:hint="cs"/>
          <w:b w:val="0"/>
          <w:bCs w:val="0"/>
          <w:sz w:val="20"/>
          <w:szCs w:val="24"/>
          <w:rtl/>
        </w:rPr>
        <w:t>ی</w:t>
      </w:r>
      <w:r w:rsidRPr="009F24E4">
        <w:rPr>
          <w:rFonts w:cs="B Mitra" w:hint="cs"/>
          <w:b w:val="0"/>
          <w:bCs w:val="0"/>
          <w:sz w:val="20"/>
          <w:szCs w:val="24"/>
          <w:rtl/>
        </w:rPr>
        <w:t>ن شرا</w:t>
      </w:r>
      <w:r w:rsidR="00E11D84">
        <w:rPr>
          <w:rFonts w:cs="B Mitra" w:hint="cs"/>
          <w:b w:val="0"/>
          <w:bCs w:val="0"/>
          <w:sz w:val="20"/>
          <w:szCs w:val="24"/>
          <w:rtl/>
        </w:rPr>
        <w:t>ی</w:t>
      </w:r>
      <w:r w:rsidRPr="009F24E4">
        <w:rPr>
          <w:rFonts w:cs="B Mitra" w:hint="cs"/>
          <w:b w:val="0"/>
          <w:bCs w:val="0"/>
          <w:sz w:val="20"/>
          <w:szCs w:val="24"/>
          <w:rtl/>
        </w:rPr>
        <w:t xml:space="preserve">ط </w:t>
      </w:r>
      <w:r w:rsidR="006C7271">
        <w:rPr>
          <w:rFonts w:cs="B Mitra" w:hint="cs"/>
          <w:b w:val="0"/>
          <w:bCs w:val="0"/>
          <w:sz w:val="20"/>
          <w:szCs w:val="24"/>
          <w:rtl/>
        </w:rPr>
        <w:t>ک</w:t>
      </w:r>
      <w:r w:rsidRPr="009F24E4">
        <w:rPr>
          <w:rFonts w:cs="B Mitra" w:hint="cs"/>
          <w:b w:val="0"/>
          <w:bCs w:val="0"/>
          <w:sz w:val="20"/>
          <w:szCs w:val="24"/>
          <w:rtl/>
        </w:rPr>
        <w:t>ار</w:t>
      </w:r>
      <w:r w:rsidR="00E11D84">
        <w:rPr>
          <w:rFonts w:cs="B Mitra" w:hint="cs"/>
          <w:b w:val="0"/>
          <w:bCs w:val="0"/>
          <w:sz w:val="20"/>
          <w:szCs w:val="24"/>
          <w:rtl/>
        </w:rPr>
        <w:t>ی</w:t>
      </w:r>
      <w:r w:rsidRPr="009F24E4">
        <w:rPr>
          <w:rFonts w:cs="B Mitra" w:hint="cs"/>
          <w:b w:val="0"/>
          <w:bCs w:val="0"/>
          <w:sz w:val="20"/>
          <w:szCs w:val="24"/>
          <w:rtl/>
        </w:rPr>
        <w:t xml:space="preserve"> توجه</w:t>
      </w:r>
      <w:r w:rsidR="00E11D84">
        <w:rPr>
          <w:rFonts w:cs="B Mitra" w:hint="cs"/>
          <w:b w:val="0"/>
          <w:bCs w:val="0"/>
          <w:sz w:val="20"/>
          <w:szCs w:val="24"/>
          <w:rtl/>
        </w:rPr>
        <w:t>ی</w:t>
      </w:r>
      <w:r w:rsidRPr="009F24E4">
        <w:rPr>
          <w:rFonts w:cs="B Mitra" w:hint="cs"/>
          <w:b w:val="0"/>
          <w:bCs w:val="0"/>
          <w:sz w:val="20"/>
          <w:szCs w:val="24"/>
          <w:rtl/>
        </w:rPr>
        <w:t xml:space="preserve"> نم</w:t>
      </w:r>
      <w:r w:rsidR="00E11D84">
        <w:rPr>
          <w:rFonts w:cs="B Mitra" w:hint="cs"/>
          <w:b w:val="0"/>
          <w:bCs w:val="0"/>
          <w:sz w:val="20"/>
          <w:szCs w:val="24"/>
          <w:rtl/>
        </w:rPr>
        <w:t>ی</w:t>
      </w:r>
      <w:r w:rsidRPr="009F24E4">
        <w:rPr>
          <w:rFonts w:cs="B Mitra" w:hint="cs"/>
          <w:b w:val="0"/>
          <w:bCs w:val="0"/>
          <w:sz w:val="20"/>
          <w:szCs w:val="24"/>
          <w:rtl/>
        </w:rPr>
        <w:t>‌شود.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اصل چهارم انقلاب ت</w:t>
      </w:r>
      <w:r w:rsidR="00E11D84">
        <w:rPr>
          <w:rFonts w:cs="B Mitra" w:hint="cs"/>
          <w:b w:val="0"/>
          <w:bCs w:val="0"/>
          <w:sz w:val="20"/>
          <w:szCs w:val="24"/>
          <w:rtl/>
        </w:rPr>
        <w:t>ی</w:t>
      </w:r>
      <w:r w:rsidRPr="009F24E4">
        <w:rPr>
          <w:rFonts w:cs="B Mitra" w:hint="cs"/>
          <w:b w:val="0"/>
          <w:bCs w:val="0"/>
          <w:sz w:val="20"/>
          <w:szCs w:val="24"/>
          <w:rtl/>
        </w:rPr>
        <w:t xml:space="preserve">لور خواهان آن بود </w:t>
      </w:r>
      <w:r w:rsidR="006C7271">
        <w:rPr>
          <w:rFonts w:cs="B Mitra" w:hint="cs"/>
          <w:b w:val="0"/>
          <w:bCs w:val="0"/>
          <w:sz w:val="20"/>
          <w:szCs w:val="24"/>
          <w:rtl/>
        </w:rPr>
        <w:t>ک</w:t>
      </w:r>
      <w:r w:rsidRPr="009F24E4">
        <w:rPr>
          <w:rFonts w:cs="B Mitra" w:hint="cs"/>
          <w:b w:val="0"/>
          <w:bCs w:val="0"/>
          <w:sz w:val="20"/>
          <w:szCs w:val="24"/>
          <w:rtl/>
        </w:rPr>
        <w:t xml:space="preserve">ه </w:t>
      </w:r>
      <w:r w:rsidR="006C7271">
        <w:rPr>
          <w:rFonts w:cs="B Mitra" w:hint="cs"/>
          <w:b w:val="0"/>
          <w:bCs w:val="0"/>
          <w:sz w:val="20"/>
          <w:szCs w:val="24"/>
          <w:rtl/>
        </w:rPr>
        <w:t>ک</w:t>
      </w:r>
      <w:r w:rsidRPr="009F24E4">
        <w:rPr>
          <w:rFonts w:cs="B Mitra" w:hint="cs"/>
          <w:b w:val="0"/>
          <w:bCs w:val="0"/>
          <w:sz w:val="20"/>
          <w:szCs w:val="24"/>
          <w:rtl/>
        </w:rPr>
        <w:t>ار</w:t>
      </w:r>
      <w:r w:rsidR="006C7271">
        <w:rPr>
          <w:rFonts w:cs="B Mitra" w:hint="cs"/>
          <w:b w:val="0"/>
          <w:bCs w:val="0"/>
          <w:sz w:val="20"/>
          <w:szCs w:val="24"/>
          <w:rtl/>
        </w:rPr>
        <w:t>ک</w:t>
      </w:r>
      <w:r w:rsidRPr="009F24E4">
        <w:rPr>
          <w:rFonts w:cs="B Mitra" w:hint="cs"/>
          <w:b w:val="0"/>
          <w:bCs w:val="0"/>
          <w:sz w:val="20"/>
          <w:szCs w:val="24"/>
          <w:rtl/>
        </w:rPr>
        <w:t>نان را برا</w:t>
      </w:r>
      <w:r w:rsidR="00E11D84">
        <w:rPr>
          <w:rFonts w:cs="B Mitra" w:hint="cs"/>
          <w:b w:val="0"/>
          <w:bCs w:val="0"/>
          <w:sz w:val="20"/>
          <w:szCs w:val="24"/>
          <w:rtl/>
        </w:rPr>
        <w:t>ی</w:t>
      </w:r>
      <w:r w:rsidRPr="009F24E4">
        <w:rPr>
          <w:rFonts w:cs="B Mitra" w:hint="cs"/>
          <w:b w:val="0"/>
          <w:bCs w:val="0"/>
          <w:sz w:val="20"/>
          <w:szCs w:val="24"/>
          <w:rtl/>
        </w:rPr>
        <w:t xml:space="preserve"> انجام </w:t>
      </w:r>
      <w:r w:rsidR="006C7271">
        <w:rPr>
          <w:rFonts w:cs="B Mitra" w:hint="cs"/>
          <w:b w:val="0"/>
          <w:bCs w:val="0"/>
          <w:sz w:val="20"/>
          <w:szCs w:val="24"/>
          <w:rtl/>
        </w:rPr>
        <w:t>ک</w:t>
      </w:r>
      <w:r w:rsidRPr="009F24E4">
        <w:rPr>
          <w:rFonts w:cs="B Mitra" w:hint="cs"/>
          <w:b w:val="0"/>
          <w:bCs w:val="0"/>
          <w:sz w:val="20"/>
          <w:szCs w:val="24"/>
          <w:rtl/>
        </w:rPr>
        <w:t>ار</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انجام م</w:t>
      </w:r>
      <w:r w:rsidR="00E11D84">
        <w:rPr>
          <w:rFonts w:cs="B Mitra" w:hint="cs"/>
          <w:b w:val="0"/>
          <w:bCs w:val="0"/>
          <w:sz w:val="20"/>
          <w:szCs w:val="24"/>
          <w:rtl/>
        </w:rPr>
        <w:t>ی</w:t>
      </w:r>
      <w:r w:rsidRPr="009F24E4">
        <w:rPr>
          <w:rFonts w:cs="B Mitra" w:hint="cs"/>
          <w:b w:val="0"/>
          <w:bCs w:val="0"/>
          <w:sz w:val="20"/>
          <w:szCs w:val="24"/>
          <w:rtl/>
        </w:rPr>
        <w:t>‌دهند آموزش ده</w:t>
      </w:r>
      <w:r w:rsidR="00E11D84">
        <w:rPr>
          <w:rFonts w:cs="B Mitra" w:hint="cs"/>
          <w:b w:val="0"/>
          <w:bCs w:val="0"/>
          <w:sz w:val="20"/>
          <w:szCs w:val="24"/>
          <w:rtl/>
        </w:rPr>
        <w:t>ی</w:t>
      </w:r>
      <w:r w:rsidRPr="009F24E4">
        <w:rPr>
          <w:rFonts w:cs="B Mitra" w:hint="cs"/>
          <w:b w:val="0"/>
          <w:bCs w:val="0"/>
          <w:sz w:val="20"/>
          <w:szCs w:val="24"/>
          <w:rtl/>
        </w:rPr>
        <w:t xml:space="preserve">م تا </w:t>
      </w:r>
      <w:r w:rsidR="006C7271">
        <w:rPr>
          <w:rFonts w:cs="B Mitra" w:hint="cs"/>
          <w:b w:val="0"/>
          <w:bCs w:val="0"/>
          <w:sz w:val="20"/>
          <w:szCs w:val="24"/>
          <w:rtl/>
        </w:rPr>
        <w:t>ک</w:t>
      </w:r>
      <w:r w:rsidRPr="009F24E4">
        <w:rPr>
          <w:rFonts w:cs="B Mitra" w:hint="cs"/>
          <w:b w:val="0"/>
          <w:bCs w:val="0"/>
          <w:sz w:val="20"/>
          <w:szCs w:val="24"/>
          <w:rtl/>
        </w:rPr>
        <w:t>ارآمد</w:t>
      </w:r>
      <w:r w:rsidR="00E11D84">
        <w:rPr>
          <w:rFonts w:cs="B Mitra" w:hint="cs"/>
          <w:b w:val="0"/>
          <w:bCs w:val="0"/>
          <w:sz w:val="20"/>
          <w:szCs w:val="24"/>
          <w:rtl/>
        </w:rPr>
        <w:t>ی</w:t>
      </w:r>
      <w:r w:rsidRPr="009F24E4">
        <w:rPr>
          <w:rFonts w:cs="B Mitra" w:hint="cs"/>
          <w:b w:val="0"/>
          <w:bCs w:val="0"/>
          <w:sz w:val="20"/>
          <w:szCs w:val="24"/>
          <w:rtl/>
        </w:rPr>
        <w:t xml:space="preserve"> حاصل شود. </w:t>
      </w:r>
      <w:r w:rsidR="00B34094" w:rsidRPr="009F24E4">
        <w:rPr>
          <w:rFonts w:cs="B Mitra" w:hint="cs"/>
          <w:b w:val="0"/>
          <w:bCs w:val="0"/>
          <w:sz w:val="20"/>
          <w:szCs w:val="24"/>
          <w:rtl/>
        </w:rPr>
        <w:t>بر اساس</w:t>
      </w:r>
      <w:r w:rsidRPr="009F24E4">
        <w:rPr>
          <w:rFonts w:cs="B Mitra" w:hint="cs"/>
          <w:b w:val="0"/>
          <w:bCs w:val="0"/>
          <w:sz w:val="20"/>
          <w:szCs w:val="24"/>
          <w:rtl/>
        </w:rPr>
        <w:t xml:space="preserve"> د</w:t>
      </w:r>
      <w:r w:rsidR="00E11D84">
        <w:rPr>
          <w:rFonts w:cs="B Mitra" w:hint="cs"/>
          <w:b w:val="0"/>
          <w:bCs w:val="0"/>
          <w:sz w:val="20"/>
          <w:szCs w:val="24"/>
          <w:rtl/>
        </w:rPr>
        <w:t>ی</w:t>
      </w:r>
      <w:r w:rsidRPr="009F24E4">
        <w:rPr>
          <w:rFonts w:cs="B Mitra" w:hint="cs"/>
          <w:b w:val="0"/>
          <w:bCs w:val="0"/>
          <w:sz w:val="20"/>
          <w:szCs w:val="24"/>
          <w:rtl/>
        </w:rPr>
        <w:t>دگاه محدود نظر</w:t>
      </w:r>
      <w:r w:rsidR="00E11D84">
        <w:rPr>
          <w:rFonts w:cs="B Mitra" w:hint="cs"/>
          <w:b w:val="0"/>
          <w:bCs w:val="0"/>
          <w:sz w:val="20"/>
          <w:szCs w:val="24"/>
          <w:rtl/>
        </w:rPr>
        <w:t>ی</w:t>
      </w:r>
      <w:r w:rsidRPr="009F24E4">
        <w:rPr>
          <w:rFonts w:cs="B Mitra" w:hint="cs"/>
          <w:b w:val="0"/>
          <w:bCs w:val="0"/>
          <w:sz w:val="20"/>
          <w:szCs w:val="24"/>
          <w:rtl/>
        </w:rPr>
        <w:t>ه‌پردازان م</w:t>
      </w:r>
      <w:r w:rsidR="006C7271">
        <w:rPr>
          <w:rFonts w:cs="B Mitra" w:hint="cs"/>
          <w:b w:val="0"/>
          <w:bCs w:val="0"/>
          <w:sz w:val="20"/>
          <w:szCs w:val="24"/>
          <w:rtl/>
        </w:rPr>
        <w:t>ک</w:t>
      </w:r>
      <w:r w:rsidRPr="009F24E4">
        <w:rPr>
          <w:rFonts w:cs="B Mitra" w:hint="cs"/>
          <w:b w:val="0"/>
          <w:bCs w:val="0"/>
          <w:sz w:val="20"/>
          <w:szCs w:val="24"/>
          <w:rtl/>
        </w:rPr>
        <w:t>ان</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00DD0D77" w:rsidRPr="009F24E4">
        <w:rPr>
          <w:rFonts w:cs="B Mitra" w:hint="cs"/>
          <w:b w:val="0"/>
          <w:bCs w:val="0"/>
          <w:sz w:val="20"/>
          <w:szCs w:val="24"/>
          <w:rtl/>
        </w:rPr>
        <w:t>،</w:t>
      </w:r>
      <w:r w:rsidRPr="009F24E4">
        <w:rPr>
          <w:rFonts w:cs="B Mitra" w:hint="cs"/>
          <w:b w:val="0"/>
          <w:bCs w:val="0"/>
          <w:sz w:val="20"/>
          <w:szCs w:val="24"/>
          <w:rtl/>
        </w:rPr>
        <w:t xml:space="preserve"> دامنه و حدود ا</w:t>
      </w:r>
      <w:r w:rsidR="00E11D84">
        <w:rPr>
          <w:rFonts w:cs="B Mitra" w:hint="cs"/>
          <w:b w:val="0"/>
          <w:bCs w:val="0"/>
          <w:sz w:val="20"/>
          <w:szCs w:val="24"/>
          <w:rtl/>
        </w:rPr>
        <w:t>ی</w:t>
      </w:r>
      <w:r w:rsidRPr="009F24E4">
        <w:rPr>
          <w:rFonts w:cs="B Mitra" w:hint="cs"/>
          <w:b w:val="0"/>
          <w:bCs w:val="0"/>
          <w:sz w:val="20"/>
          <w:szCs w:val="24"/>
          <w:rtl/>
        </w:rPr>
        <w:t xml:space="preserve">ن آموزش در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سازمان عقلا</w:t>
      </w:r>
      <w:r w:rsidR="00E11D84">
        <w:rPr>
          <w:rFonts w:cs="B Mitra" w:hint="cs"/>
          <w:b w:val="0"/>
          <w:bCs w:val="0"/>
          <w:sz w:val="20"/>
          <w:szCs w:val="24"/>
          <w:rtl/>
        </w:rPr>
        <w:t>یی</w:t>
      </w:r>
      <w:r w:rsidRPr="009F24E4">
        <w:rPr>
          <w:rFonts w:cs="B Mitra" w:hint="cs"/>
          <w:b w:val="0"/>
          <w:bCs w:val="0"/>
          <w:sz w:val="20"/>
          <w:szCs w:val="24"/>
          <w:rtl/>
        </w:rPr>
        <w:t xml:space="preserve"> فقط محدود به افزا</w:t>
      </w:r>
      <w:r w:rsidR="00E11D84">
        <w:rPr>
          <w:rFonts w:cs="B Mitra" w:hint="cs"/>
          <w:b w:val="0"/>
          <w:bCs w:val="0"/>
          <w:sz w:val="20"/>
          <w:szCs w:val="24"/>
          <w:rtl/>
        </w:rPr>
        <w:t>ی</w:t>
      </w:r>
      <w:r w:rsidRPr="009F24E4">
        <w:rPr>
          <w:rFonts w:cs="B Mitra" w:hint="cs"/>
          <w:b w:val="0"/>
          <w:bCs w:val="0"/>
          <w:sz w:val="20"/>
          <w:szCs w:val="24"/>
          <w:rtl/>
        </w:rPr>
        <w:t>ش مهارت ف</w:t>
      </w:r>
      <w:r w:rsidR="00E11D84">
        <w:rPr>
          <w:rFonts w:cs="B Mitra" w:hint="cs"/>
          <w:b w:val="0"/>
          <w:bCs w:val="0"/>
          <w:sz w:val="20"/>
          <w:szCs w:val="24"/>
          <w:rtl/>
        </w:rPr>
        <w:t>ی</w:t>
      </w:r>
      <w:r w:rsidRPr="009F24E4">
        <w:rPr>
          <w:rFonts w:cs="B Mitra" w:hint="cs"/>
          <w:b w:val="0"/>
          <w:bCs w:val="0"/>
          <w:sz w:val="20"/>
          <w:szCs w:val="24"/>
          <w:rtl/>
        </w:rPr>
        <w:t>ز</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w:t>
      </w:r>
      <w:r w:rsidR="006C7271">
        <w:rPr>
          <w:rFonts w:cs="B Mitra" w:hint="cs"/>
          <w:b w:val="0"/>
          <w:bCs w:val="0"/>
          <w:sz w:val="20"/>
          <w:szCs w:val="24"/>
          <w:rtl/>
        </w:rPr>
        <w:t>ک</w:t>
      </w:r>
      <w:r w:rsidRPr="009F24E4">
        <w:rPr>
          <w:rFonts w:cs="B Mitra" w:hint="cs"/>
          <w:b w:val="0"/>
          <w:bCs w:val="0"/>
          <w:sz w:val="20"/>
          <w:szCs w:val="24"/>
          <w:rtl/>
        </w:rPr>
        <w:t>نان برا</w:t>
      </w:r>
      <w:r w:rsidR="00E11D84">
        <w:rPr>
          <w:rFonts w:cs="B Mitra" w:hint="cs"/>
          <w:b w:val="0"/>
          <w:bCs w:val="0"/>
          <w:sz w:val="20"/>
          <w:szCs w:val="24"/>
          <w:rtl/>
        </w:rPr>
        <w:t>ی</w:t>
      </w:r>
      <w:r w:rsidRPr="009F24E4">
        <w:rPr>
          <w:rFonts w:cs="B Mitra" w:hint="cs"/>
          <w:b w:val="0"/>
          <w:bCs w:val="0"/>
          <w:sz w:val="20"/>
          <w:szCs w:val="24"/>
          <w:rtl/>
        </w:rPr>
        <w:t xml:space="preserve"> انجام </w:t>
      </w:r>
      <w:r w:rsidR="006C7271">
        <w:rPr>
          <w:rFonts w:cs="B Mitra" w:hint="cs"/>
          <w:b w:val="0"/>
          <w:bCs w:val="0"/>
          <w:sz w:val="20"/>
          <w:szCs w:val="24"/>
          <w:rtl/>
        </w:rPr>
        <w:t>ک</w:t>
      </w:r>
      <w:r w:rsidRPr="009F24E4">
        <w:rPr>
          <w:rFonts w:cs="B Mitra" w:hint="cs"/>
          <w:b w:val="0"/>
          <w:bCs w:val="0"/>
          <w:sz w:val="20"/>
          <w:szCs w:val="24"/>
          <w:rtl/>
        </w:rPr>
        <w:t>ار مشخص</w:t>
      </w:r>
      <w:r w:rsidR="00E11D84">
        <w:rPr>
          <w:rFonts w:cs="B Mitra" w:hint="cs"/>
          <w:b w:val="0"/>
          <w:bCs w:val="0"/>
          <w:sz w:val="20"/>
          <w:szCs w:val="24"/>
          <w:rtl/>
        </w:rPr>
        <w:t>ی</w:t>
      </w:r>
      <w:r w:rsidRPr="009F24E4">
        <w:rPr>
          <w:rFonts w:cs="B Mitra" w:hint="cs"/>
          <w:b w:val="0"/>
          <w:bCs w:val="0"/>
          <w:sz w:val="20"/>
          <w:szCs w:val="24"/>
          <w:rtl/>
        </w:rPr>
        <w:t xml:space="preserve"> بر</w:t>
      </w:r>
      <w:r w:rsidR="00B8678E" w:rsidRPr="009F24E4">
        <w:rPr>
          <w:rFonts w:cs="B Mitra" w:hint="cs"/>
          <w:b w:val="0"/>
          <w:bCs w:val="0"/>
          <w:sz w:val="20"/>
          <w:szCs w:val="24"/>
          <w:rtl/>
        </w:rPr>
        <w:t xml:space="preserve"> </w:t>
      </w:r>
      <w:r w:rsidRPr="009F24E4">
        <w:rPr>
          <w:rFonts w:cs="B Mitra" w:hint="cs"/>
          <w:b w:val="0"/>
          <w:bCs w:val="0"/>
          <w:sz w:val="20"/>
          <w:szCs w:val="24"/>
          <w:rtl/>
        </w:rPr>
        <w:t>اساس روش تع</w:t>
      </w:r>
      <w:r w:rsidR="00E11D84">
        <w:rPr>
          <w:rFonts w:cs="B Mitra" w:hint="cs"/>
          <w:b w:val="0"/>
          <w:bCs w:val="0"/>
          <w:sz w:val="20"/>
          <w:szCs w:val="24"/>
          <w:rtl/>
        </w:rPr>
        <w:t>یی</w:t>
      </w:r>
      <w:r w:rsidRPr="009F24E4">
        <w:rPr>
          <w:rFonts w:cs="B Mitra" w:hint="cs"/>
          <w:b w:val="0"/>
          <w:bCs w:val="0"/>
          <w:sz w:val="20"/>
          <w:szCs w:val="24"/>
          <w:rtl/>
        </w:rPr>
        <w:t>ن شده است و مضمون ا</w:t>
      </w:r>
      <w:r w:rsidR="00E11D84">
        <w:rPr>
          <w:rFonts w:cs="B Mitra" w:hint="cs"/>
          <w:b w:val="0"/>
          <w:bCs w:val="0"/>
          <w:sz w:val="20"/>
          <w:szCs w:val="24"/>
          <w:rtl/>
        </w:rPr>
        <w:t>ی</w:t>
      </w:r>
      <w:r w:rsidRPr="009F24E4">
        <w:rPr>
          <w:rFonts w:cs="B Mitra" w:hint="cs"/>
          <w:b w:val="0"/>
          <w:bCs w:val="0"/>
          <w:sz w:val="20"/>
          <w:szCs w:val="24"/>
          <w:rtl/>
        </w:rPr>
        <w:t xml:space="preserve">ن </w:t>
      </w:r>
      <w:r w:rsidR="006C7271">
        <w:rPr>
          <w:rFonts w:cs="B Mitra" w:hint="cs"/>
          <w:b w:val="0"/>
          <w:bCs w:val="0"/>
          <w:sz w:val="20"/>
          <w:szCs w:val="24"/>
          <w:rtl/>
        </w:rPr>
        <w:t>ک</w:t>
      </w:r>
      <w:r w:rsidRPr="009F24E4">
        <w:rPr>
          <w:rFonts w:cs="B Mitra" w:hint="cs"/>
          <w:b w:val="0"/>
          <w:bCs w:val="0"/>
          <w:sz w:val="20"/>
          <w:szCs w:val="24"/>
          <w:rtl/>
        </w:rPr>
        <w:t>ار بس</w:t>
      </w:r>
      <w:r w:rsidR="00E11D84">
        <w:rPr>
          <w:rFonts w:cs="B Mitra" w:hint="cs"/>
          <w:b w:val="0"/>
          <w:bCs w:val="0"/>
          <w:sz w:val="20"/>
          <w:szCs w:val="24"/>
          <w:rtl/>
        </w:rPr>
        <w:t>ی</w:t>
      </w:r>
      <w:r w:rsidRPr="009F24E4">
        <w:rPr>
          <w:rFonts w:cs="B Mitra" w:hint="cs"/>
          <w:b w:val="0"/>
          <w:bCs w:val="0"/>
          <w:sz w:val="20"/>
          <w:szCs w:val="24"/>
          <w:rtl/>
        </w:rPr>
        <w:t>ار محدود است و ه</w:t>
      </w:r>
      <w:r w:rsidR="00E11D84">
        <w:rPr>
          <w:rFonts w:cs="B Mitra" w:hint="cs"/>
          <w:b w:val="0"/>
          <w:bCs w:val="0"/>
          <w:sz w:val="20"/>
          <w:szCs w:val="24"/>
          <w:rtl/>
        </w:rPr>
        <w:t>ی</w:t>
      </w:r>
      <w:r w:rsidRPr="009F24E4">
        <w:rPr>
          <w:rFonts w:cs="B Mitra" w:hint="cs"/>
          <w:b w:val="0"/>
          <w:bCs w:val="0"/>
          <w:sz w:val="20"/>
          <w:szCs w:val="24"/>
          <w:rtl/>
        </w:rPr>
        <w:t>چ‌گونه توجه</w:t>
      </w:r>
      <w:r w:rsidR="00E11D84">
        <w:rPr>
          <w:rFonts w:cs="B Mitra" w:hint="cs"/>
          <w:b w:val="0"/>
          <w:bCs w:val="0"/>
          <w:sz w:val="20"/>
          <w:szCs w:val="24"/>
          <w:rtl/>
        </w:rPr>
        <w:t>ی</w:t>
      </w:r>
      <w:r w:rsidRPr="009F24E4">
        <w:rPr>
          <w:rFonts w:cs="B Mitra" w:hint="cs"/>
          <w:b w:val="0"/>
          <w:bCs w:val="0"/>
          <w:sz w:val="20"/>
          <w:szCs w:val="24"/>
          <w:rtl/>
        </w:rPr>
        <w:t xml:space="preserve"> به توسعه همه جانبه و تعال</w:t>
      </w:r>
      <w:r w:rsidR="00E11D84">
        <w:rPr>
          <w:rFonts w:cs="B Mitra" w:hint="cs"/>
          <w:b w:val="0"/>
          <w:bCs w:val="0"/>
          <w:sz w:val="20"/>
          <w:szCs w:val="24"/>
          <w:rtl/>
        </w:rPr>
        <w:t>ی</w:t>
      </w:r>
      <w:r w:rsidRPr="009F24E4">
        <w:rPr>
          <w:rFonts w:cs="B Mitra" w:hint="cs"/>
          <w:b w:val="0"/>
          <w:bCs w:val="0"/>
          <w:sz w:val="20"/>
          <w:szCs w:val="24"/>
          <w:rtl/>
        </w:rPr>
        <w:t xml:space="preserve"> انسان ندارد.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اصل پنجم از اصول ت</w:t>
      </w:r>
      <w:r w:rsidR="00E11D84">
        <w:rPr>
          <w:rFonts w:cs="B Mitra" w:hint="cs"/>
          <w:b w:val="0"/>
          <w:bCs w:val="0"/>
          <w:sz w:val="20"/>
          <w:szCs w:val="24"/>
          <w:rtl/>
        </w:rPr>
        <w:t>ی</w:t>
      </w:r>
      <w:r w:rsidRPr="009F24E4">
        <w:rPr>
          <w:rFonts w:cs="B Mitra" w:hint="cs"/>
          <w:b w:val="0"/>
          <w:bCs w:val="0"/>
          <w:sz w:val="20"/>
          <w:szCs w:val="24"/>
          <w:rtl/>
        </w:rPr>
        <w:t>لور</w:t>
      </w:r>
      <w:r w:rsidR="00E11D84">
        <w:rPr>
          <w:rFonts w:cs="B Mitra" w:hint="cs"/>
          <w:b w:val="0"/>
          <w:bCs w:val="0"/>
          <w:sz w:val="20"/>
          <w:szCs w:val="24"/>
          <w:rtl/>
        </w:rPr>
        <w:t>ی</w:t>
      </w:r>
      <w:r w:rsidRPr="009F24E4">
        <w:rPr>
          <w:rFonts w:cs="B Mitra" w:hint="cs"/>
          <w:b w:val="0"/>
          <w:bCs w:val="0"/>
          <w:sz w:val="20"/>
          <w:szCs w:val="24"/>
          <w:rtl/>
        </w:rPr>
        <w:t>سم، اصرار وسواس گونه‌ا</w:t>
      </w:r>
      <w:r w:rsidR="00E11D84">
        <w:rPr>
          <w:rFonts w:cs="B Mitra" w:hint="cs"/>
          <w:b w:val="0"/>
          <w:bCs w:val="0"/>
          <w:sz w:val="20"/>
          <w:szCs w:val="24"/>
          <w:rtl/>
        </w:rPr>
        <w:t>ی</w:t>
      </w:r>
      <w:r w:rsidRPr="009F24E4">
        <w:rPr>
          <w:rFonts w:cs="B Mitra" w:hint="cs"/>
          <w:b w:val="0"/>
          <w:bCs w:val="0"/>
          <w:sz w:val="20"/>
          <w:szCs w:val="24"/>
          <w:rtl/>
        </w:rPr>
        <w:t xml:space="preserve"> به اعمال </w:t>
      </w:r>
      <w:r w:rsidR="006C7271">
        <w:rPr>
          <w:rFonts w:cs="B Mitra" w:hint="cs"/>
          <w:b w:val="0"/>
          <w:bCs w:val="0"/>
          <w:sz w:val="20"/>
          <w:szCs w:val="24"/>
          <w:rtl/>
        </w:rPr>
        <w:t>ک</w:t>
      </w:r>
      <w:r w:rsidRPr="009F24E4">
        <w:rPr>
          <w:rFonts w:cs="B Mitra" w:hint="cs"/>
          <w:b w:val="0"/>
          <w:bCs w:val="0"/>
          <w:sz w:val="20"/>
          <w:szCs w:val="24"/>
          <w:rtl/>
        </w:rPr>
        <w:t>نترل دارد. محور ا</w:t>
      </w:r>
      <w:r w:rsidR="00E11D84">
        <w:rPr>
          <w:rFonts w:cs="B Mitra" w:hint="cs"/>
          <w:b w:val="0"/>
          <w:bCs w:val="0"/>
          <w:sz w:val="20"/>
          <w:szCs w:val="24"/>
          <w:rtl/>
        </w:rPr>
        <w:t>ی</w:t>
      </w:r>
      <w:r w:rsidRPr="009F24E4">
        <w:rPr>
          <w:rFonts w:cs="B Mitra" w:hint="cs"/>
          <w:b w:val="0"/>
          <w:bCs w:val="0"/>
          <w:sz w:val="20"/>
          <w:szCs w:val="24"/>
          <w:rtl/>
        </w:rPr>
        <w:t xml:space="preserve">ن </w:t>
      </w:r>
      <w:r w:rsidR="006C7271">
        <w:rPr>
          <w:rFonts w:cs="B Mitra" w:hint="cs"/>
          <w:b w:val="0"/>
          <w:bCs w:val="0"/>
          <w:sz w:val="20"/>
          <w:szCs w:val="24"/>
          <w:rtl/>
        </w:rPr>
        <w:t>ک</w:t>
      </w:r>
      <w:r w:rsidRPr="009F24E4">
        <w:rPr>
          <w:rFonts w:cs="B Mitra" w:hint="cs"/>
          <w:b w:val="0"/>
          <w:bCs w:val="0"/>
          <w:sz w:val="20"/>
          <w:szCs w:val="24"/>
          <w:rtl/>
        </w:rPr>
        <w:t>نترل اطم</w:t>
      </w:r>
      <w:r w:rsidR="00E11D84">
        <w:rPr>
          <w:rFonts w:cs="B Mitra" w:hint="cs"/>
          <w:b w:val="0"/>
          <w:bCs w:val="0"/>
          <w:sz w:val="20"/>
          <w:szCs w:val="24"/>
          <w:rtl/>
        </w:rPr>
        <w:t>ی</w:t>
      </w:r>
      <w:r w:rsidRPr="009F24E4">
        <w:rPr>
          <w:rFonts w:cs="B Mitra" w:hint="cs"/>
          <w:b w:val="0"/>
          <w:bCs w:val="0"/>
          <w:sz w:val="20"/>
          <w:szCs w:val="24"/>
          <w:rtl/>
        </w:rPr>
        <w:t xml:space="preserve">نان از آن است </w:t>
      </w:r>
      <w:r w:rsidR="006C7271">
        <w:rPr>
          <w:rFonts w:cs="B Mitra" w:hint="cs"/>
          <w:b w:val="0"/>
          <w:bCs w:val="0"/>
          <w:sz w:val="20"/>
          <w:szCs w:val="24"/>
          <w:rtl/>
        </w:rPr>
        <w:t>ک</w:t>
      </w:r>
      <w:r w:rsidRPr="009F24E4">
        <w:rPr>
          <w:rFonts w:cs="B Mitra" w:hint="cs"/>
          <w:b w:val="0"/>
          <w:bCs w:val="0"/>
          <w:sz w:val="20"/>
          <w:szCs w:val="24"/>
          <w:rtl/>
        </w:rPr>
        <w:t xml:space="preserve">ه </w:t>
      </w:r>
      <w:r w:rsidR="006C7271">
        <w:rPr>
          <w:rFonts w:cs="B Mitra" w:hint="cs"/>
          <w:b w:val="0"/>
          <w:bCs w:val="0"/>
          <w:sz w:val="20"/>
          <w:szCs w:val="24"/>
          <w:rtl/>
        </w:rPr>
        <w:t>ک</w:t>
      </w:r>
      <w:r w:rsidRPr="009F24E4">
        <w:rPr>
          <w:rFonts w:cs="B Mitra" w:hint="cs"/>
          <w:b w:val="0"/>
          <w:bCs w:val="0"/>
          <w:sz w:val="20"/>
          <w:szCs w:val="24"/>
          <w:rtl/>
        </w:rPr>
        <w:t>ار انجام شده درست به ش</w:t>
      </w:r>
      <w:r w:rsidR="00E11D84">
        <w:rPr>
          <w:rFonts w:cs="B Mitra" w:hint="cs"/>
          <w:b w:val="0"/>
          <w:bCs w:val="0"/>
          <w:sz w:val="20"/>
          <w:szCs w:val="24"/>
          <w:rtl/>
        </w:rPr>
        <w:t>ی</w:t>
      </w:r>
      <w:r w:rsidRPr="009F24E4">
        <w:rPr>
          <w:rFonts w:cs="B Mitra" w:hint="cs"/>
          <w:b w:val="0"/>
          <w:bCs w:val="0"/>
          <w:sz w:val="20"/>
          <w:szCs w:val="24"/>
          <w:rtl/>
        </w:rPr>
        <w:t>وه‌ا</w:t>
      </w:r>
      <w:r w:rsidR="00E11D84">
        <w:rPr>
          <w:rFonts w:cs="B Mitra" w:hint="cs"/>
          <w:b w:val="0"/>
          <w:bCs w:val="0"/>
          <w:sz w:val="20"/>
          <w:szCs w:val="24"/>
          <w:rtl/>
        </w:rPr>
        <w:t>ی</w:t>
      </w:r>
      <w:r w:rsidRPr="009F24E4">
        <w:rPr>
          <w:rFonts w:cs="B Mitra" w:hint="cs"/>
          <w:b w:val="0"/>
          <w:bCs w:val="0"/>
          <w:sz w:val="20"/>
          <w:szCs w:val="24"/>
          <w:rtl/>
        </w:rPr>
        <w:t xml:space="preserve"> از پ</w:t>
      </w:r>
      <w:r w:rsidR="00E11D84">
        <w:rPr>
          <w:rFonts w:cs="B Mitra" w:hint="cs"/>
          <w:b w:val="0"/>
          <w:bCs w:val="0"/>
          <w:sz w:val="20"/>
          <w:szCs w:val="24"/>
          <w:rtl/>
        </w:rPr>
        <w:t>ی</w:t>
      </w:r>
      <w:r w:rsidRPr="009F24E4">
        <w:rPr>
          <w:rFonts w:cs="B Mitra" w:hint="cs"/>
          <w:b w:val="0"/>
          <w:bCs w:val="0"/>
          <w:sz w:val="20"/>
          <w:szCs w:val="24"/>
          <w:rtl/>
        </w:rPr>
        <w:t>ش تعر</w:t>
      </w:r>
      <w:r w:rsidR="00E11D84">
        <w:rPr>
          <w:rFonts w:cs="B Mitra" w:hint="cs"/>
          <w:b w:val="0"/>
          <w:bCs w:val="0"/>
          <w:sz w:val="20"/>
          <w:szCs w:val="24"/>
          <w:rtl/>
        </w:rPr>
        <w:t>ی</w:t>
      </w:r>
      <w:r w:rsidRPr="009F24E4">
        <w:rPr>
          <w:rFonts w:cs="B Mitra" w:hint="cs"/>
          <w:b w:val="0"/>
          <w:bCs w:val="0"/>
          <w:sz w:val="20"/>
          <w:szCs w:val="24"/>
          <w:rtl/>
        </w:rPr>
        <w:t>ف شده صورت پذ</w:t>
      </w:r>
      <w:r w:rsidR="00E11D84">
        <w:rPr>
          <w:rFonts w:cs="B Mitra" w:hint="cs"/>
          <w:b w:val="0"/>
          <w:bCs w:val="0"/>
          <w:sz w:val="20"/>
          <w:szCs w:val="24"/>
          <w:rtl/>
        </w:rPr>
        <w:t>ی</w:t>
      </w:r>
      <w:r w:rsidRPr="009F24E4">
        <w:rPr>
          <w:rFonts w:cs="B Mitra" w:hint="cs"/>
          <w:b w:val="0"/>
          <w:bCs w:val="0"/>
          <w:sz w:val="20"/>
          <w:szCs w:val="24"/>
          <w:rtl/>
        </w:rPr>
        <w:t>رد.</w:t>
      </w:r>
    </w:p>
    <w:p w:rsidR="00E01D49" w:rsidRPr="009F24E4" w:rsidRDefault="00E01D49" w:rsidP="005D25A5">
      <w:pPr>
        <w:widowControl w:val="0"/>
        <w:bidi/>
        <w:spacing w:before="300" w:after="40" w:line="276" w:lineRule="auto"/>
        <w:jc w:val="lowKashida"/>
        <w:rPr>
          <w:rFonts w:cs="B Mitra"/>
          <w:b w:val="0"/>
          <w:rtl/>
        </w:rPr>
      </w:pPr>
      <w:r w:rsidRPr="009F24E4">
        <w:rPr>
          <w:rFonts w:cs="B Mitra" w:hint="cs"/>
          <w:b w:val="0"/>
          <w:rtl/>
        </w:rPr>
        <w:t xml:space="preserve"> </w:t>
      </w:r>
    </w:p>
    <w:p w:rsidR="00E01D49" w:rsidRPr="00B46C7F" w:rsidRDefault="00E01D49" w:rsidP="005D25A5">
      <w:pPr>
        <w:pStyle w:val="Heading2"/>
        <w:spacing w:line="276" w:lineRule="auto"/>
        <w:rPr>
          <w:rtl/>
        </w:rPr>
      </w:pPr>
      <w:bookmarkStart w:id="100" w:name="_Toc273356139"/>
      <w:bookmarkStart w:id="101" w:name="_Toc471331933"/>
      <w:r w:rsidRPr="00B46C7F">
        <w:rPr>
          <w:rFonts w:hint="cs"/>
          <w:rtl/>
        </w:rPr>
        <w:t>استعاره ارگان</w:t>
      </w:r>
      <w:r w:rsidR="00E11D84">
        <w:rPr>
          <w:rFonts w:hint="cs"/>
          <w:rtl/>
        </w:rPr>
        <w:t>ی</w:t>
      </w:r>
      <w:r w:rsidRPr="00B46C7F">
        <w:rPr>
          <w:rFonts w:hint="cs"/>
          <w:rtl/>
        </w:rPr>
        <w:t>سم: سازمان به مثابه موجود زنده</w:t>
      </w:r>
      <w:bookmarkEnd w:id="100"/>
      <w:bookmarkEnd w:id="101"/>
      <w:r w:rsidRPr="00B46C7F">
        <w:rPr>
          <w:rFonts w:hint="cs"/>
          <w:rtl/>
        </w:rPr>
        <w:t xml:space="preserve"> </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با استفاده از نگرش ز</w:t>
      </w:r>
      <w:r w:rsidR="00E11D84">
        <w:rPr>
          <w:rFonts w:cs="B Mitra" w:hint="cs"/>
          <w:b w:val="0"/>
          <w:bCs w:val="0"/>
          <w:sz w:val="20"/>
          <w:szCs w:val="24"/>
          <w:rtl/>
        </w:rPr>
        <w:t>ی</w:t>
      </w:r>
      <w:r w:rsidRPr="009F24E4">
        <w:rPr>
          <w:rFonts w:cs="B Mitra" w:hint="cs"/>
          <w:b w:val="0"/>
          <w:bCs w:val="0"/>
          <w:sz w:val="20"/>
          <w:szCs w:val="24"/>
          <w:rtl/>
        </w:rPr>
        <w:t>ست</w:t>
      </w:r>
      <w:r w:rsidR="00E11D84">
        <w:rPr>
          <w:rFonts w:cs="B Mitra" w:hint="cs"/>
          <w:b w:val="0"/>
          <w:bCs w:val="0"/>
          <w:sz w:val="20"/>
          <w:szCs w:val="24"/>
          <w:rtl/>
        </w:rPr>
        <w:t>ی</w:t>
      </w:r>
      <w:r w:rsidRPr="009F24E4">
        <w:rPr>
          <w:rFonts w:cs="B Mitra" w:hint="cs"/>
          <w:b w:val="0"/>
          <w:bCs w:val="0"/>
          <w:sz w:val="20"/>
          <w:szCs w:val="24"/>
          <w:rtl/>
        </w:rPr>
        <w:t>، سازمان به مثابه نوع</w:t>
      </w:r>
      <w:r w:rsidR="00E11D84">
        <w:rPr>
          <w:rFonts w:cs="B Mitra" w:hint="cs"/>
          <w:b w:val="0"/>
          <w:bCs w:val="0"/>
          <w:sz w:val="20"/>
          <w:szCs w:val="24"/>
          <w:rtl/>
        </w:rPr>
        <w:t>ی</w:t>
      </w:r>
      <w:r w:rsidRPr="009F24E4">
        <w:rPr>
          <w:rFonts w:cs="B Mitra" w:hint="cs"/>
          <w:b w:val="0"/>
          <w:bCs w:val="0"/>
          <w:sz w:val="20"/>
          <w:szCs w:val="24"/>
          <w:rtl/>
        </w:rPr>
        <w:t xml:space="preserve"> موجود زنده در نظر گرفته م</w:t>
      </w:r>
      <w:r w:rsidR="00E11D84">
        <w:rPr>
          <w:rFonts w:cs="B Mitra" w:hint="cs"/>
          <w:b w:val="0"/>
          <w:bCs w:val="0"/>
          <w:sz w:val="20"/>
          <w:szCs w:val="24"/>
          <w:rtl/>
        </w:rPr>
        <w:t>ی</w:t>
      </w:r>
      <w:r w:rsidRPr="009F24E4">
        <w:rPr>
          <w:rFonts w:cs="B Mitra" w:hint="cs"/>
          <w:b w:val="0"/>
          <w:bCs w:val="0"/>
          <w:sz w:val="20"/>
          <w:szCs w:val="24"/>
          <w:rtl/>
        </w:rPr>
        <w:t xml:space="preserve">‌شود </w:t>
      </w:r>
      <w:r w:rsidR="006C7271">
        <w:rPr>
          <w:rFonts w:cs="B Mitra" w:hint="cs"/>
          <w:b w:val="0"/>
          <w:bCs w:val="0"/>
          <w:sz w:val="20"/>
          <w:szCs w:val="24"/>
          <w:rtl/>
        </w:rPr>
        <w:t>ک</w:t>
      </w:r>
      <w:r w:rsidRPr="009F24E4">
        <w:rPr>
          <w:rFonts w:cs="B Mitra" w:hint="cs"/>
          <w:b w:val="0"/>
          <w:bCs w:val="0"/>
          <w:sz w:val="20"/>
          <w:szCs w:val="24"/>
          <w:rtl/>
        </w:rPr>
        <w:t xml:space="preserve">ه در آن افراد، </w:t>
      </w:r>
      <w:r w:rsidR="00162CA4" w:rsidRPr="009F24E4">
        <w:rPr>
          <w:rFonts w:cs="B Mitra"/>
          <w:b w:val="0"/>
          <w:bCs w:val="0"/>
          <w:sz w:val="20"/>
          <w:szCs w:val="24"/>
          <w:rtl/>
        </w:rPr>
        <w:t>گروه‌ها</w:t>
      </w:r>
      <w:r w:rsidRPr="009F24E4">
        <w:rPr>
          <w:rFonts w:cs="B Mitra" w:hint="cs"/>
          <w:b w:val="0"/>
          <w:bCs w:val="0"/>
          <w:sz w:val="20"/>
          <w:szCs w:val="24"/>
          <w:rtl/>
        </w:rPr>
        <w:t>، جمع</w:t>
      </w:r>
      <w:r w:rsidR="00E11D84">
        <w:rPr>
          <w:rFonts w:cs="B Mitra" w:hint="cs"/>
          <w:b w:val="0"/>
          <w:bCs w:val="0"/>
          <w:sz w:val="20"/>
          <w:szCs w:val="24"/>
          <w:rtl/>
        </w:rPr>
        <w:t>ی</w:t>
      </w:r>
      <w:r w:rsidRPr="009F24E4">
        <w:rPr>
          <w:rFonts w:cs="B Mitra" w:hint="cs"/>
          <w:b w:val="0"/>
          <w:bCs w:val="0"/>
          <w:sz w:val="20"/>
          <w:szCs w:val="24"/>
          <w:rtl/>
        </w:rPr>
        <w:t>ت‌ها و نظا</w:t>
      </w:r>
      <w:r w:rsidR="00E11D84">
        <w:rPr>
          <w:rFonts w:cs="B Mitra" w:hint="cs"/>
          <w:b w:val="0"/>
          <w:bCs w:val="0"/>
          <w:sz w:val="20"/>
          <w:szCs w:val="24"/>
          <w:rtl/>
        </w:rPr>
        <w:t>ی</w:t>
      </w:r>
      <w:r w:rsidRPr="009F24E4">
        <w:rPr>
          <w:rFonts w:cs="B Mitra" w:hint="cs"/>
          <w:b w:val="0"/>
          <w:bCs w:val="0"/>
          <w:sz w:val="20"/>
          <w:szCs w:val="24"/>
          <w:rtl/>
        </w:rPr>
        <w:t xml:space="preserve">ر آن همچون </w:t>
      </w:r>
      <w:r w:rsidR="00162CA4" w:rsidRPr="009F24E4">
        <w:rPr>
          <w:rFonts w:cs="B Mitra"/>
          <w:b w:val="0"/>
          <w:bCs w:val="0"/>
          <w:sz w:val="20"/>
          <w:szCs w:val="24"/>
          <w:rtl/>
        </w:rPr>
        <w:t>مولکول‌ها</w:t>
      </w:r>
      <w:r w:rsidRPr="009F24E4">
        <w:rPr>
          <w:rFonts w:cs="B Mitra" w:hint="cs"/>
          <w:b w:val="0"/>
          <w:bCs w:val="0"/>
          <w:sz w:val="20"/>
          <w:szCs w:val="24"/>
          <w:rtl/>
        </w:rPr>
        <w:t>، سلول‌ها و بافت‌ها</w:t>
      </w:r>
      <w:r w:rsidR="00E11D84">
        <w:rPr>
          <w:rFonts w:cs="B Mitra" w:hint="cs"/>
          <w:b w:val="0"/>
          <w:bCs w:val="0"/>
          <w:sz w:val="20"/>
          <w:szCs w:val="24"/>
          <w:rtl/>
        </w:rPr>
        <w:t>ی</w:t>
      </w:r>
      <w:r w:rsidRPr="009F24E4">
        <w:rPr>
          <w:rFonts w:cs="B Mitra" w:hint="cs"/>
          <w:b w:val="0"/>
          <w:bCs w:val="0"/>
          <w:sz w:val="20"/>
          <w:szCs w:val="24"/>
          <w:rtl/>
        </w:rPr>
        <w:t xml:space="preserve"> متعامل با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د</w:t>
      </w:r>
      <w:r w:rsidR="00E11D84">
        <w:rPr>
          <w:rFonts w:cs="B Mitra" w:hint="cs"/>
          <w:b w:val="0"/>
          <w:bCs w:val="0"/>
          <w:sz w:val="20"/>
          <w:szCs w:val="24"/>
          <w:rtl/>
        </w:rPr>
        <w:t>ی</w:t>
      </w:r>
      <w:r w:rsidRPr="009F24E4">
        <w:rPr>
          <w:rFonts w:cs="B Mitra" w:hint="cs"/>
          <w:b w:val="0"/>
          <w:bCs w:val="0"/>
          <w:sz w:val="20"/>
          <w:szCs w:val="24"/>
          <w:rtl/>
        </w:rPr>
        <w:t>گر فعال</w:t>
      </w:r>
      <w:r w:rsidR="00E11D84">
        <w:rPr>
          <w:rFonts w:cs="B Mitra" w:hint="cs"/>
          <w:b w:val="0"/>
          <w:bCs w:val="0"/>
          <w:sz w:val="20"/>
          <w:szCs w:val="24"/>
          <w:rtl/>
        </w:rPr>
        <w:t>ی</w:t>
      </w:r>
      <w:r w:rsidRPr="009F24E4">
        <w:rPr>
          <w:rFonts w:cs="B Mitra" w:hint="cs"/>
          <w:b w:val="0"/>
          <w:bCs w:val="0"/>
          <w:sz w:val="20"/>
          <w:szCs w:val="24"/>
          <w:rtl/>
        </w:rPr>
        <w:t>ت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نند (ز</w:t>
      </w:r>
      <w:r w:rsidR="00E11D84">
        <w:rPr>
          <w:rFonts w:cs="B Mitra" w:hint="cs"/>
          <w:b w:val="0"/>
          <w:bCs w:val="0"/>
          <w:sz w:val="20"/>
          <w:szCs w:val="24"/>
          <w:rtl/>
        </w:rPr>
        <w:t>ی</w:t>
      </w:r>
      <w:r w:rsidRPr="009F24E4">
        <w:rPr>
          <w:rFonts w:cs="B Mitra" w:hint="cs"/>
          <w:b w:val="0"/>
          <w:bCs w:val="0"/>
          <w:sz w:val="20"/>
          <w:szCs w:val="24"/>
          <w:rtl/>
        </w:rPr>
        <w:t>ست‌شناس</w:t>
      </w:r>
      <w:r w:rsidR="00E11D84">
        <w:rPr>
          <w:rFonts w:cs="B Mitra" w:hint="cs"/>
          <w:b w:val="0"/>
          <w:bCs w:val="0"/>
          <w:sz w:val="20"/>
          <w:szCs w:val="24"/>
          <w:rtl/>
        </w:rPr>
        <w:t>ی</w:t>
      </w:r>
      <w:r w:rsidRPr="009F24E4">
        <w:rPr>
          <w:rFonts w:cs="B Mitra" w:hint="cs"/>
          <w:b w:val="0"/>
          <w:bCs w:val="0"/>
          <w:sz w:val="20"/>
          <w:szCs w:val="24"/>
          <w:rtl/>
        </w:rPr>
        <w:t xml:space="preserve"> به عنوان منبع</w:t>
      </w:r>
      <w:r w:rsidR="00E11D84">
        <w:rPr>
          <w:rFonts w:cs="B Mitra" w:hint="cs"/>
          <w:b w:val="0"/>
          <w:bCs w:val="0"/>
          <w:sz w:val="20"/>
          <w:szCs w:val="24"/>
          <w:rtl/>
        </w:rPr>
        <w:t>ی</w:t>
      </w:r>
      <w:r w:rsidRPr="009F24E4">
        <w:rPr>
          <w:rFonts w:cs="B Mitra" w:hint="cs"/>
          <w:b w:val="0"/>
          <w:bCs w:val="0"/>
          <w:sz w:val="20"/>
          <w:szCs w:val="24"/>
          <w:rtl/>
        </w:rPr>
        <w:t xml:space="preserve"> جهت تف</w:t>
      </w:r>
      <w:r w:rsidR="006C7271">
        <w:rPr>
          <w:rFonts w:cs="B Mitra" w:hint="cs"/>
          <w:b w:val="0"/>
          <w:bCs w:val="0"/>
          <w:sz w:val="20"/>
          <w:szCs w:val="24"/>
          <w:rtl/>
        </w:rPr>
        <w:t>ک</w:t>
      </w:r>
      <w:r w:rsidRPr="009F24E4">
        <w:rPr>
          <w:rFonts w:cs="B Mitra" w:hint="cs"/>
          <w:b w:val="0"/>
          <w:bCs w:val="0"/>
          <w:sz w:val="20"/>
          <w:szCs w:val="24"/>
          <w:rtl/>
        </w:rPr>
        <w:t>ر درباره‌</w:t>
      </w:r>
      <w:r w:rsidR="00E11D84">
        <w:rPr>
          <w:rFonts w:cs="B Mitra" w:hint="cs"/>
          <w:b w:val="0"/>
          <w:bCs w:val="0"/>
          <w:sz w:val="20"/>
          <w:szCs w:val="24"/>
          <w:rtl/>
        </w:rPr>
        <w:t>ی</w:t>
      </w:r>
      <w:r w:rsidRPr="009F24E4">
        <w:rPr>
          <w:rFonts w:cs="B Mitra" w:hint="cs"/>
          <w:b w:val="0"/>
          <w:bCs w:val="0"/>
          <w:sz w:val="20"/>
          <w:szCs w:val="24"/>
          <w:rtl/>
        </w:rPr>
        <w:t xml:space="preserve"> سازمان‌ها)</w:t>
      </w:r>
      <w:r w:rsidR="00FC639F" w:rsidRPr="009F24E4">
        <w:rPr>
          <w:rFonts w:cs="B Mitra" w:hint="cs"/>
          <w:b w:val="0"/>
          <w:bCs w:val="0"/>
          <w:sz w:val="20"/>
          <w:szCs w:val="24"/>
          <w:rtl/>
        </w:rPr>
        <w:t>.</w:t>
      </w:r>
      <w:r w:rsidRPr="009F24E4">
        <w:rPr>
          <w:rFonts w:cs="B Mitra" w:hint="cs"/>
          <w:b w:val="0"/>
          <w:bCs w:val="0"/>
          <w:sz w:val="20"/>
          <w:szCs w:val="24"/>
          <w:rtl/>
        </w:rPr>
        <w:t xml:space="preserve"> در حال</w:t>
      </w:r>
      <w:r w:rsidR="00E11D84">
        <w:rPr>
          <w:rFonts w:cs="B Mitra" w:hint="cs"/>
          <w:b w:val="0"/>
          <w:bCs w:val="0"/>
          <w:sz w:val="20"/>
          <w:szCs w:val="24"/>
          <w:rtl/>
        </w:rPr>
        <w:t>ی</w:t>
      </w:r>
      <w:r w:rsidR="00162CA4"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استعاره ماش</w:t>
      </w:r>
      <w:r w:rsidR="00E11D84">
        <w:rPr>
          <w:rFonts w:cs="B Mitra" w:hint="cs"/>
          <w:b w:val="0"/>
          <w:bCs w:val="0"/>
          <w:sz w:val="20"/>
          <w:szCs w:val="24"/>
          <w:rtl/>
        </w:rPr>
        <w:t>ی</w:t>
      </w:r>
      <w:r w:rsidRPr="009F24E4">
        <w:rPr>
          <w:rFonts w:cs="B Mitra" w:hint="cs"/>
          <w:b w:val="0"/>
          <w:bCs w:val="0"/>
          <w:sz w:val="20"/>
          <w:szCs w:val="24"/>
          <w:rtl/>
        </w:rPr>
        <w:t>ن مجذوب روابط م</w:t>
      </w:r>
      <w:r w:rsidR="00E11D84">
        <w:rPr>
          <w:rFonts w:cs="B Mitra" w:hint="cs"/>
          <w:b w:val="0"/>
          <w:bCs w:val="0"/>
          <w:sz w:val="20"/>
          <w:szCs w:val="24"/>
          <w:rtl/>
        </w:rPr>
        <w:t>ی</w:t>
      </w:r>
      <w:r w:rsidRPr="009F24E4">
        <w:rPr>
          <w:rFonts w:cs="B Mitra" w:hint="cs"/>
          <w:b w:val="0"/>
          <w:bCs w:val="0"/>
          <w:sz w:val="20"/>
          <w:szCs w:val="24"/>
          <w:rtl/>
        </w:rPr>
        <w:t xml:space="preserve">ان اهداف، ساختار و </w:t>
      </w:r>
      <w:r w:rsidR="006C7271">
        <w:rPr>
          <w:rFonts w:cs="B Mitra" w:hint="cs"/>
          <w:b w:val="0"/>
          <w:bCs w:val="0"/>
          <w:sz w:val="20"/>
          <w:szCs w:val="24"/>
          <w:rtl/>
        </w:rPr>
        <w:t>ک</w:t>
      </w:r>
      <w:r w:rsidRPr="009F24E4">
        <w:rPr>
          <w:rFonts w:cs="B Mitra" w:hint="cs"/>
          <w:b w:val="0"/>
          <w:bCs w:val="0"/>
          <w:sz w:val="20"/>
          <w:szCs w:val="24"/>
          <w:rtl/>
        </w:rPr>
        <w:t>ارا</w:t>
      </w:r>
      <w:r w:rsidR="00E11D84">
        <w:rPr>
          <w:rFonts w:cs="B Mitra" w:hint="cs"/>
          <w:b w:val="0"/>
          <w:bCs w:val="0"/>
          <w:sz w:val="20"/>
          <w:szCs w:val="24"/>
          <w:rtl/>
        </w:rPr>
        <w:t>یی</w:t>
      </w:r>
      <w:r w:rsidRPr="009F24E4">
        <w:rPr>
          <w:rFonts w:cs="B Mitra" w:hint="cs"/>
          <w:b w:val="0"/>
          <w:bCs w:val="0"/>
          <w:sz w:val="20"/>
          <w:szCs w:val="24"/>
          <w:rtl/>
        </w:rPr>
        <w:t xml:space="preserve"> بود، استعاره موجود زنده مباحث عموم</w:t>
      </w:r>
      <w:r w:rsidR="00E11D84">
        <w:rPr>
          <w:rFonts w:cs="B Mitra" w:hint="cs"/>
          <w:b w:val="0"/>
          <w:bCs w:val="0"/>
          <w:sz w:val="20"/>
          <w:szCs w:val="24"/>
          <w:rtl/>
        </w:rPr>
        <w:t>ی</w:t>
      </w:r>
      <w:r w:rsidRPr="009F24E4">
        <w:rPr>
          <w:rFonts w:cs="B Mitra" w:hint="cs"/>
          <w:b w:val="0"/>
          <w:bCs w:val="0"/>
          <w:sz w:val="20"/>
          <w:szCs w:val="24"/>
          <w:rtl/>
        </w:rPr>
        <w:t>‌تر</w:t>
      </w:r>
      <w:r w:rsidR="00E11D84">
        <w:rPr>
          <w:rFonts w:cs="B Mitra" w:hint="cs"/>
          <w:b w:val="0"/>
          <w:bCs w:val="0"/>
          <w:sz w:val="20"/>
          <w:szCs w:val="24"/>
          <w:rtl/>
        </w:rPr>
        <w:t>ی</w:t>
      </w:r>
      <w:r w:rsidRPr="009F24E4">
        <w:rPr>
          <w:rFonts w:cs="B Mitra" w:hint="cs"/>
          <w:b w:val="0"/>
          <w:bCs w:val="0"/>
          <w:sz w:val="20"/>
          <w:szCs w:val="24"/>
          <w:rtl/>
        </w:rPr>
        <w:t xml:space="preserve"> نظ</w:t>
      </w:r>
      <w:r w:rsidR="00E11D84">
        <w:rPr>
          <w:rFonts w:cs="B Mitra" w:hint="cs"/>
          <w:b w:val="0"/>
          <w:bCs w:val="0"/>
          <w:sz w:val="20"/>
          <w:szCs w:val="24"/>
          <w:rtl/>
        </w:rPr>
        <w:t>ی</w:t>
      </w:r>
      <w:r w:rsidRPr="009F24E4">
        <w:rPr>
          <w:rFonts w:cs="B Mitra" w:hint="cs"/>
          <w:b w:val="0"/>
          <w:bCs w:val="0"/>
          <w:sz w:val="20"/>
          <w:szCs w:val="24"/>
          <w:rtl/>
        </w:rPr>
        <w:t>ر بقاء، روابط سازمان با مح</w:t>
      </w:r>
      <w:r w:rsidR="00E11D84">
        <w:rPr>
          <w:rFonts w:cs="B Mitra" w:hint="cs"/>
          <w:b w:val="0"/>
          <w:bCs w:val="0"/>
          <w:sz w:val="20"/>
          <w:szCs w:val="24"/>
          <w:rtl/>
        </w:rPr>
        <w:t>ی</w:t>
      </w:r>
      <w:r w:rsidRPr="009F24E4">
        <w:rPr>
          <w:rFonts w:cs="B Mitra" w:hint="cs"/>
          <w:b w:val="0"/>
          <w:bCs w:val="0"/>
          <w:sz w:val="20"/>
          <w:szCs w:val="24"/>
          <w:rtl/>
        </w:rPr>
        <w:t>ط و اثربخش</w:t>
      </w:r>
      <w:r w:rsidR="00E11D84">
        <w:rPr>
          <w:rFonts w:cs="B Mitra" w:hint="cs"/>
          <w:b w:val="0"/>
          <w:bCs w:val="0"/>
          <w:sz w:val="20"/>
          <w:szCs w:val="24"/>
          <w:rtl/>
        </w:rPr>
        <w:t>ی</w:t>
      </w:r>
      <w:r w:rsidRPr="009F24E4">
        <w:rPr>
          <w:rFonts w:cs="B Mitra" w:hint="cs"/>
          <w:b w:val="0"/>
          <w:bCs w:val="0"/>
          <w:sz w:val="20"/>
          <w:szCs w:val="24"/>
          <w:rtl/>
        </w:rPr>
        <w:t xml:space="preserve"> سازمان</w:t>
      </w:r>
      <w:r w:rsidR="007943DD" w:rsidRPr="009F24E4">
        <w:rPr>
          <w:rFonts w:cs="B Mitra" w:hint="cs"/>
          <w:b w:val="0"/>
          <w:bCs w:val="0"/>
          <w:sz w:val="20"/>
          <w:szCs w:val="24"/>
          <w:rtl/>
        </w:rPr>
        <w:t xml:space="preserve"> در نظر م</w:t>
      </w:r>
      <w:r w:rsidR="00E11D84">
        <w:rPr>
          <w:rFonts w:cs="B Mitra" w:hint="cs"/>
          <w:b w:val="0"/>
          <w:bCs w:val="0"/>
          <w:sz w:val="20"/>
          <w:szCs w:val="24"/>
          <w:rtl/>
        </w:rPr>
        <w:t>ی</w:t>
      </w:r>
      <w:r w:rsidR="00ED5EAC" w:rsidRPr="009F24E4">
        <w:rPr>
          <w:rFonts w:cs="B Mitra" w:hint="cs"/>
          <w:b w:val="0"/>
          <w:bCs w:val="0"/>
          <w:sz w:val="20"/>
          <w:szCs w:val="24"/>
          <w:rtl/>
        </w:rPr>
        <w:t>‌</w:t>
      </w:r>
      <w:r w:rsidR="007943DD" w:rsidRPr="009F24E4">
        <w:rPr>
          <w:rFonts w:cs="B Mitra" w:hint="cs"/>
          <w:b w:val="0"/>
          <w:bCs w:val="0"/>
          <w:sz w:val="20"/>
          <w:szCs w:val="24"/>
          <w:rtl/>
        </w:rPr>
        <w:t>گ</w:t>
      </w:r>
      <w:r w:rsidR="00E11D84">
        <w:rPr>
          <w:rFonts w:cs="B Mitra" w:hint="cs"/>
          <w:b w:val="0"/>
          <w:bCs w:val="0"/>
          <w:sz w:val="20"/>
          <w:szCs w:val="24"/>
          <w:rtl/>
        </w:rPr>
        <w:t>ی</w:t>
      </w:r>
      <w:r w:rsidR="007943DD" w:rsidRPr="009F24E4">
        <w:rPr>
          <w:rFonts w:cs="B Mitra" w:hint="cs"/>
          <w:b w:val="0"/>
          <w:bCs w:val="0"/>
          <w:sz w:val="20"/>
          <w:szCs w:val="24"/>
          <w:rtl/>
        </w:rPr>
        <w:t>رد</w:t>
      </w:r>
      <w:r w:rsidRPr="009F24E4">
        <w:rPr>
          <w:rFonts w:cs="B Mitra" w:hint="cs"/>
          <w:b w:val="0"/>
          <w:bCs w:val="0"/>
          <w:sz w:val="20"/>
          <w:szCs w:val="24"/>
          <w:rtl/>
        </w:rPr>
        <w:t>.</w:t>
      </w:r>
      <w:r w:rsidR="00ED5EAC" w:rsidRPr="009F24E4">
        <w:rPr>
          <w:rFonts w:cs="B Mitra" w:hint="cs"/>
          <w:b w:val="0"/>
          <w:bCs w:val="0"/>
          <w:sz w:val="20"/>
          <w:szCs w:val="24"/>
          <w:rtl/>
        </w:rPr>
        <w:t xml:space="preserve"> </w:t>
      </w:r>
      <w:r w:rsidRPr="009F24E4">
        <w:rPr>
          <w:rFonts w:cs="B Mitra" w:hint="cs"/>
          <w:b w:val="0"/>
          <w:bCs w:val="0"/>
          <w:sz w:val="20"/>
          <w:szCs w:val="24"/>
          <w:rtl/>
        </w:rPr>
        <w:t>ا</w:t>
      </w:r>
      <w:r w:rsidR="00E11D84">
        <w:rPr>
          <w:rFonts w:cs="B Mitra" w:hint="cs"/>
          <w:b w:val="0"/>
          <w:bCs w:val="0"/>
          <w:sz w:val="20"/>
          <w:szCs w:val="24"/>
          <w:rtl/>
        </w:rPr>
        <w:t>ی</w:t>
      </w:r>
      <w:r w:rsidRPr="009F24E4">
        <w:rPr>
          <w:rFonts w:cs="B Mitra" w:hint="cs"/>
          <w:b w:val="0"/>
          <w:bCs w:val="0"/>
          <w:sz w:val="20"/>
          <w:szCs w:val="24"/>
          <w:rtl/>
        </w:rPr>
        <w:t>ن استعاره با توجه به ن</w:t>
      </w:r>
      <w:r w:rsidR="00E11D84">
        <w:rPr>
          <w:rFonts w:cs="B Mitra" w:hint="cs"/>
          <w:b w:val="0"/>
          <w:bCs w:val="0"/>
          <w:sz w:val="20"/>
          <w:szCs w:val="24"/>
          <w:rtl/>
        </w:rPr>
        <w:t>ی</w:t>
      </w:r>
      <w:r w:rsidRPr="009F24E4">
        <w:rPr>
          <w:rFonts w:cs="B Mitra" w:hint="cs"/>
          <w:b w:val="0"/>
          <w:bCs w:val="0"/>
          <w:sz w:val="20"/>
          <w:szCs w:val="24"/>
          <w:rtl/>
        </w:rPr>
        <w:t>ازها</w:t>
      </w:r>
      <w:r w:rsidR="00E11D84">
        <w:rPr>
          <w:rFonts w:cs="B Mitra" w:hint="cs"/>
          <w:b w:val="0"/>
          <w:bCs w:val="0"/>
          <w:sz w:val="20"/>
          <w:szCs w:val="24"/>
          <w:rtl/>
        </w:rPr>
        <w:t>ی</w:t>
      </w:r>
      <w:r w:rsidRPr="009F24E4">
        <w:rPr>
          <w:rFonts w:cs="B Mitra" w:hint="cs"/>
          <w:b w:val="0"/>
          <w:bCs w:val="0"/>
          <w:sz w:val="20"/>
          <w:szCs w:val="24"/>
          <w:rtl/>
        </w:rPr>
        <w:t xml:space="preserve"> ح</w:t>
      </w:r>
      <w:r w:rsidR="00E11D84">
        <w:rPr>
          <w:rFonts w:cs="B Mitra" w:hint="cs"/>
          <w:b w:val="0"/>
          <w:bCs w:val="0"/>
          <w:sz w:val="20"/>
          <w:szCs w:val="24"/>
          <w:rtl/>
        </w:rPr>
        <w:t>ی</w:t>
      </w:r>
      <w:r w:rsidRPr="009F24E4">
        <w:rPr>
          <w:rFonts w:cs="B Mitra" w:hint="cs"/>
          <w:b w:val="0"/>
          <w:bCs w:val="0"/>
          <w:sz w:val="20"/>
          <w:szCs w:val="24"/>
          <w:rtl/>
        </w:rPr>
        <w:t>ات</w:t>
      </w:r>
      <w:r w:rsidR="00E11D84">
        <w:rPr>
          <w:rFonts w:cs="B Mitra" w:hint="cs"/>
          <w:b w:val="0"/>
          <w:bCs w:val="0"/>
          <w:sz w:val="20"/>
          <w:szCs w:val="24"/>
          <w:rtl/>
        </w:rPr>
        <w:t>ی</w:t>
      </w:r>
      <w:r w:rsidRPr="009F24E4">
        <w:rPr>
          <w:rFonts w:cs="B Mitra" w:hint="cs"/>
          <w:b w:val="0"/>
          <w:bCs w:val="0"/>
          <w:sz w:val="20"/>
          <w:szCs w:val="24"/>
          <w:rtl/>
        </w:rPr>
        <w:t xml:space="preserve"> متنوع </w:t>
      </w:r>
      <w:r w:rsidR="006C7271">
        <w:rPr>
          <w:rFonts w:cs="B Mitra" w:hint="cs"/>
          <w:b w:val="0"/>
          <w:bCs w:val="0"/>
          <w:sz w:val="20"/>
          <w:szCs w:val="24"/>
          <w:rtl/>
        </w:rPr>
        <w:t>ک</w:t>
      </w:r>
      <w:r w:rsidRPr="009F24E4">
        <w:rPr>
          <w:rFonts w:cs="B Mitra" w:hint="cs"/>
          <w:b w:val="0"/>
          <w:bCs w:val="0"/>
          <w:sz w:val="20"/>
          <w:szCs w:val="24"/>
          <w:rtl/>
        </w:rPr>
        <w:t>ار</w:t>
      </w:r>
      <w:r w:rsidR="006C7271">
        <w:rPr>
          <w:rFonts w:cs="B Mitra" w:hint="cs"/>
          <w:b w:val="0"/>
          <w:bCs w:val="0"/>
          <w:sz w:val="20"/>
          <w:szCs w:val="24"/>
          <w:rtl/>
        </w:rPr>
        <w:t>ک</w:t>
      </w:r>
      <w:r w:rsidRPr="009F24E4">
        <w:rPr>
          <w:rFonts w:cs="B Mitra" w:hint="cs"/>
          <w:b w:val="0"/>
          <w:bCs w:val="0"/>
          <w:sz w:val="20"/>
          <w:szCs w:val="24"/>
          <w:rtl/>
        </w:rPr>
        <w:t>نان تا</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د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ند</w:t>
      </w:r>
      <w:r w:rsidR="00985657" w:rsidRPr="009F24E4">
        <w:rPr>
          <w:rFonts w:cs="B Mitra" w:hint="cs"/>
          <w:b w:val="0"/>
          <w:bCs w:val="0"/>
          <w:sz w:val="20"/>
          <w:szCs w:val="24"/>
          <w:rtl/>
        </w:rPr>
        <w:t xml:space="preserve"> </w:t>
      </w:r>
      <w:r w:rsidR="006C7271">
        <w:rPr>
          <w:rFonts w:cs="B Mitra" w:hint="cs"/>
          <w:b w:val="0"/>
          <w:bCs w:val="0"/>
          <w:sz w:val="20"/>
          <w:szCs w:val="24"/>
          <w:rtl/>
        </w:rPr>
        <w:t>ک</w:t>
      </w:r>
      <w:r w:rsidR="00985657" w:rsidRPr="009F24E4">
        <w:rPr>
          <w:rFonts w:cs="B Mitra" w:hint="cs"/>
          <w:b w:val="0"/>
          <w:bCs w:val="0"/>
          <w:sz w:val="20"/>
          <w:szCs w:val="24"/>
          <w:rtl/>
        </w:rPr>
        <w:t>ه</w:t>
      </w:r>
      <w:r w:rsidRPr="009F24E4">
        <w:rPr>
          <w:rFonts w:cs="B Mitra" w:hint="cs"/>
          <w:b w:val="0"/>
          <w:bCs w:val="0"/>
          <w:sz w:val="20"/>
          <w:szCs w:val="24"/>
          <w:rtl/>
        </w:rPr>
        <w:t xml:space="preserve"> در صورت </w:t>
      </w:r>
      <w:r w:rsidR="00A1079C" w:rsidRPr="009F24E4">
        <w:rPr>
          <w:rFonts w:cs="B Mitra"/>
          <w:b w:val="0"/>
          <w:bCs w:val="0"/>
          <w:sz w:val="20"/>
          <w:szCs w:val="24"/>
          <w:rtl/>
        </w:rPr>
        <w:t>تأم</w:t>
      </w:r>
      <w:r w:rsidR="00A1079C" w:rsidRPr="009F24E4">
        <w:rPr>
          <w:rFonts w:cs="B Mitra" w:hint="cs"/>
          <w:b w:val="0"/>
          <w:bCs w:val="0"/>
          <w:sz w:val="20"/>
          <w:szCs w:val="24"/>
          <w:rtl/>
        </w:rPr>
        <w:t>ی</w:t>
      </w:r>
      <w:r w:rsidR="00A1079C" w:rsidRPr="009F24E4">
        <w:rPr>
          <w:rFonts w:cs="B Mitra" w:hint="eastAsia"/>
          <w:b w:val="0"/>
          <w:bCs w:val="0"/>
          <w:sz w:val="20"/>
          <w:szCs w:val="24"/>
          <w:rtl/>
        </w:rPr>
        <w:t>ن</w:t>
      </w:r>
      <w:r w:rsidRPr="009F24E4">
        <w:rPr>
          <w:rFonts w:cs="B Mitra" w:hint="cs"/>
          <w:b w:val="0"/>
          <w:bCs w:val="0"/>
          <w:sz w:val="20"/>
          <w:szCs w:val="24"/>
          <w:rtl/>
        </w:rPr>
        <w:t xml:space="preserve"> ن</w:t>
      </w:r>
      <w:r w:rsidR="00E11D84">
        <w:rPr>
          <w:rFonts w:cs="B Mitra" w:hint="cs"/>
          <w:b w:val="0"/>
          <w:bCs w:val="0"/>
          <w:sz w:val="20"/>
          <w:szCs w:val="24"/>
          <w:rtl/>
        </w:rPr>
        <w:t>ی</w:t>
      </w:r>
      <w:r w:rsidRPr="009F24E4">
        <w:rPr>
          <w:rFonts w:cs="B Mitra" w:hint="cs"/>
          <w:b w:val="0"/>
          <w:bCs w:val="0"/>
          <w:sz w:val="20"/>
          <w:szCs w:val="24"/>
          <w:rtl/>
        </w:rPr>
        <w:t xml:space="preserve">ازها در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مح</w:t>
      </w:r>
      <w:r w:rsidR="00E11D84">
        <w:rPr>
          <w:rFonts w:cs="B Mitra" w:hint="cs"/>
          <w:b w:val="0"/>
          <w:bCs w:val="0"/>
          <w:sz w:val="20"/>
          <w:szCs w:val="24"/>
          <w:rtl/>
        </w:rPr>
        <w:t>ی</w:t>
      </w:r>
      <w:r w:rsidRPr="009F24E4">
        <w:rPr>
          <w:rFonts w:cs="B Mitra" w:hint="cs"/>
          <w:b w:val="0"/>
          <w:bCs w:val="0"/>
          <w:sz w:val="20"/>
          <w:szCs w:val="24"/>
          <w:rtl/>
        </w:rPr>
        <w:t>ط سالم و با رهبر</w:t>
      </w:r>
      <w:r w:rsidR="00E11D84">
        <w:rPr>
          <w:rFonts w:cs="B Mitra" w:hint="cs"/>
          <w:b w:val="0"/>
          <w:bCs w:val="0"/>
          <w:sz w:val="20"/>
          <w:szCs w:val="24"/>
          <w:rtl/>
        </w:rPr>
        <w:t>ی</w:t>
      </w:r>
      <w:r w:rsidRPr="009F24E4">
        <w:rPr>
          <w:rFonts w:cs="B Mitra" w:hint="cs"/>
          <w:b w:val="0"/>
          <w:bCs w:val="0"/>
          <w:sz w:val="20"/>
          <w:szCs w:val="24"/>
          <w:rtl/>
        </w:rPr>
        <w:t xml:space="preserve"> مناسب به </w:t>
      </w:r>
      <w:r w:rsidR="006C7271">
        <w:rPr>
          <w:rFonts w:cs="B Mitra" w:hint="cs"/>
          <w:b w:val="0"/>
          <w:bCs w:val="0"/>
          <w:sz w:val="20"/>
          <w:szCs w:val="24"/>
          <w:rtl/>
        </w:rPr>
        <w:t>ک</w:t>
      </w:r>
      <w:r w:rsidRPr="009F24E4">
        <w:rPr>
          <w:rFonts w:cs="B Mitra" w:hint="cs"/>
          <w:b w:val="0"/>
          <w:bCs w:val="0"/>
          <w:sz w:val="20"/>
          <w:szCs w:val="24"/>
          <w:rtl/>
        </w:rPr>
        <w:t>ارا</w:t>
      </w:r>
      <w:r w:rsidR="00E11D84">
        <w:rPr>
          <w:rFonts w:cs="B Mitra" w:hint="cs"/>
          <w:b w:val="0"/>
          <w:bCs w:val="0"/>
          <w:sz w:val="20"/>
          <w:szCs w:val="24"/>
          <w:rtl/>
        </w:rPr>
        <w:t>یی</w:t>
      </w:r>
      <w:r w:rsidRPr="009F24E4">
        <w:rPr>
          <w:rFonts w:cs="B Mitra" w:hint="cs"/>
          <w:b w:val="0"/>
          <w:bCs w:val="0"/>
          <w:sz w:val="20"/>
          <w:szCs w:val="24"/>
          <w:rtl/>
        </w:rPr>
        <w:t xml:space="preserve"> مطلوب سازمان</w:t>
      </w:r>
      <w:r w:rsidR="00E11D84">
        <w:rPr>
          <w:rFonts w:cs="B Mitra" w:hint="cs"/>
          <w:b w:val="0"/>
          <w:bCs w:val="0"/>
          <w:sz w:val="20"/>
          <w:szCs w:val="24"/>
          <w:rtl/>
        </w:rPr>
        <w:t>ی</w:t>
      </w:r>
      <w:r w:rsidRPr="009F24E4">
        <w:rPr>
          <w:rFonts w:cs="B Mitra" w:hint="cs"/>
          <w:b w:val="0"/>
          <w:bCs w:val="0"/>
          <w:sz w:val="20"/>
          <w:szCs w:val="24"/>
          <w:rtl/>
        </w:rPr>
        <w:t xml:space="preserve"> منجر خواهد شد.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نقاط قوت استعار</w:t>
      </w:r>
      <w:r w:rsidR="00AA68BE" w:rsidRPr="009F24E4">
        <w:rPr>
          <w:rFonts w:cs="B Mitra"/>
          <w:b w:val="0"/>
          <w:bCs w:val="0"/>
          <w:sz w:val="20"/>
          <w:szCs w:val="24"/>
          <w:rtl/>
        </w:rPr>
        <w:t xml:space="preserve">ه </w:t>
      </w:r>
      <w:r w:rsidR="00D6229F" w:rsidRPr="009F24E4">
        <w:rPr>
          <w:rFonts w:cs="B Mitra" w:hint="cs"/>
          <w:b w:val="0"/>
          <w:bCs w:val="0"/>
          <w:sz w:val="20"/>
          <w:szCs w:val="24"/>
          <w:rtl/>
        </w:rPr>
        <w:t>ارگان</w:t>
      </w:r>
      <w:r w:rsidR="00E11D84">
        <w:rPr>
          <w:rFonts w:cs="B Mitra" w:hint="cs"/>
          <w:b w:val="0"/>
          <w:bCs w:val="0"/>
          <w:sz w:val="20"/>
          <w:szCs w:val="24"/>
          <w:rtl/>
        </w:rPr>
        <w:t>ی</w:t>
      </w:r>
      <w:r w:rsidR="00D6229F" w:rsidRPr="009F24E4">
        <w:rPr>
          <w:rFonts w:cs="B Mitra" w:hint="cs"/>
          <w:b w:val="0"/>
          <w:bCs w:val="0"/>
          <w:sz w:val="20"/>
          <w:szCs w:val="24"/>
          <w:rtl/>
        </w:rPr>
        <w:t xml:space="preserve">سم </w:t>
      </w:r>
      <w:r w:rsidR="00985657" w:rsidRPr="009F24E4">
        <w:rPr>
          <w:rFonts w:cs="B Mitra" w:hint="cs"/>
          <w:b w:val="0"/>
          <w:bCs w:val="0"/>
          <w:sz w:val="20"/>
          <w:szCs w:val="24"/>
          <w:rtl/>
        </w:rPr>
        <w:t>عبارتند از:</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1 ـ تا</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د بر در</w:t>
      </w:r>
      <w:r w:rsidR="006C7271">
        <w:rPr>
          <w:rFonts w:cs="B Mitra" w:hint="cs"/>
          <w:b w:val="0"/>
          <w:bCs w:val="0"/>
          <w:sz w:val="20"/>
          <w:szCs w:val="24"/>
          <w:rtl/>
        </w:rPr>
        <w:t>ک</w:t>
      </w:r>
      <w:r w:rsidRPr="009F24E4">
        <w:rPr>
          <w:rFonts w:cs="B Mitra" w:hint="cs"/>
          <w:b w:val="0"/>
          <w:bCs w:val="0"/>
          <w:sz w:val="20"/>
          <w:szCs w:val="24"/>
          <w:rtl/>
        </w:rPr>
        <w:t xml:space="preserve"> روابط متقابل سازمان و مح</w:t>
      </w:r>
      <w:r w:rsidR="00E11D84">
        <w:rPr>
          <w:rFonts w:cs="B Mitra" w:hint="cs"/>
          <w:b w:val="0"/>
          <w:bCs w:val="0"/>
          <w:sz w:val="20"/>
          <w:szCs w:val="24"/>
          <w:rtl/>
        </w:rPr>
        <w:t>ی</w:t>
      </w:r>
      <w:r w:rsidRPr="009F24E4">
        <w:rPr>
          <w:rFonts w:cs="B Mitra" w:hint="cs"/>
          <w:b w:val="0"/>
          <w:bCs w:val="0"/>
          <w:sz w:val="20"/>
          <w:szCs w:val="24"/>
          <w:rtl/>
        </w:rPr>
        <w:t>ط</w:t>
      </w:r>
    </w:p>
    <w:p w:rsidR="00E01D49" w:rsidRPr="009F24E4" w:rsidRDefault="00AA68BE"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2 </w:t>
      </w:r>
      <w:r w:rsidR="00E01D49" w:rsidRPr="009F24E4">
        <w:rPr>
          <w:rFonts w:cs="B Mitra" w:hint="cs"/>
          <w:b w:val="0"/>
          <w:bCs w:val="0"/>
          <w:sz w:val="20"/>
          <w:szCs w:val="24"/>
          <w:rtl/>
        </w:rPr>
        <w:t>ـ مد</w:t>
      </w:r>
      <w:r w:rsidR="00E11D84">
        <w:rPr>
          <w:rFonts w:cs="B Mitra" w:hint="cs"/>
          <w:b w:val="0"/>
          <w:bCs w:val="0"/>
          <w:sz w:val="20"/>
          <w:szCs w:val="24"/>
          <w:rtl/>
        </w:rPr>
        <w:t>ی</w:t>
      </w:r>
      <w:r w:rsidR="00E01D49" w:rsidRPr="009F24E4">
        <w:rPr>
          <w:rFonts w:cs="B Mitra" w:hint="cs"/>
          <w:b w:val="0"/>
          <w:bCs w:val="0"/>
          <w:sz w:val="20"/>
          <w:szCs w:val="24"/>
          <w:rtl/>
        </w:rPr>
        <w:t>ر</w:t>
      </w:r>
      <w:r w:rsidR="00E11D84">
        <w:rPr>
          <w:rFonts w:cs="B Mitra" w:hint="cs"/>
          <w:b w:val="0"/>
          <w:bCs w:val="0"/>
          <w:sz w:val="20"/>
          <w:szCs w:val="24"/>
          <w:rtl/>
        </w:rPr>
        <w:t>ی</w:t>
      </w:r>
      <w:r w:rsidR="00E01D49" w:rsidRPr="009F24E4">
        <w:rPr>
          <w:rFonts w:cs="B Mitra" w:hint="cs"/>
          <w:b w:val="0"/>
          <w:bCs w:val="0"/>
          <w:sz w:val="20"/>
          <w:szCs w:val="24"/>
          <w:rtl/>
        </w:rPr>
        <w:t>ت سازمان‌ها را به توجه عم</w:t>
      </w:r>
      <w:r w:rsidR="00E11D84">
        <w:rPr>
          <w:rFonts w:cs="B Mitra" w:hint="cs"/>
          <w:b w:val="0"/>
          <w:bCs w:val="0"/>
          <w:sz w:val="20"/>
          <w:szCs w:val="24"/>
          <w:rtl/>
        </w:rPr>
        <w:t>ی</w:t>
      </w:r>
      <w:r w:rsidR="00E01D49" w:rsidRPr="009F24E4">
        <w:rPr>
          <w:rFonts w:cs="B Mitra" w:hint="cs"/>
          <w:b w:val="0"/>
          <w:bCs w:val="0"/>
          <w:sz w:val="20"/>
          <w:szCs w:val="24"/>
          <w:rtl/>
        </w:rPr>
        <w:t>ق به ن</w:t>
      </w:r>
      <w:r w:rsidR="00E11D84">
        <w:rPr>
          <w:rFonts w:cs="B Mitra" w:hint="cs"/>
          <w:b w:val="0"/>
          <w:bCs w:val="0"/>
          <w:sz w:val="20"/>
          <w:szCs w:val="24"/>
          <w:rtl/>
        </w:rPr>
        <w:t>ی</w:t>
      </w:r>
      <w:r w:rsidR="00E01D49" w:rsidRPr="009F24E4">
        <w:rPr>
          <w:rFonts w:cs="B Mitra" w:hint="cs"/>
          <w:b w:val="0"/>
          <w:bCs w:val="0"/>
          <w:sz w:val="20"/>
          <w:szCs w:val="24"/>
          <w:rtl/>
        </w:rPr>
        <w:t>ازها و ارضا</w:t>
      </w:r>
      <w:r w:rsidR="00E11D84">
        <w:rPr>
          <w:rFonts w:cs="B Mitra" w:hint="cs"/>
          <w:b w:val="0"/>
          <w:bCs w:val="0"/>
          <w:sz w:val="20"/>
          <w:szCs w:val="24"/>
          <w:rtl/>
        </w:rPr>
        <w:t>ی</w:t>
      </w:r>
      <w:r w:rsidR="00E01D49" w:rsidRPr="009F24E4">
        <w:rPr>
          <w:rFonts w:cs="B Mitra" w:hint="cs"/>
          <w:b w:val="0"/>
          <w:bCs w:val="0"/>
          <w:sz w:val="20"/>
          <w:szCs w:val="24"/>
          <w:rtl/>
        </w:rPr>
        <w:t xml:space="preserve"> آن وادار م</w:t>
      </w:r>
      <w:r w:rsidR="00E11D84">
        <w:rPr>
          <w:rFonts w:cs="B Mitra" w:hint="cs"/>
          <w:b w:val="0"/>
          <w:bCs w:val="0"/>
          <w:sz w:val="20"/>
          <w:szCs w:val="24"/>
          <w:rtl/>
        </w:rPr>
        <w:t>ی</w:t>
      </w:r>
      <w:r w:rsidR="00E01D49" w:rsidRPr="009F24E4">
        <w:rPr>
          <w:rFonts w:cs="B Mitra" w:hint="cs"/>
          <w:b w:val="0"/>
          <w:bCs w:val="0"/>
          <w:sz w:val="20"/>
          <w:szCs w:val="24"/>
          <w:rtl/>
        </w:rPr>
        <w:t>‌سازد.</w:t>
      </w:r>
    </w:p>
    <w:p w:rsidR="00E01D49" w:rsidRPr="009F24E4" w:rsidRDefault="00AA68BE"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3 </w:t>
      </w:r>
      <w:r w:rsidR="00E01D49" w:rsidRPr="009F24E4">
        <w:rPr>
          <w:rFonts w:cs="B Mitra" w:hint="cs"/>
          <w:b w:val="0"/>
          <w:bCs w:val="0"/>
          <w:sz w:val="20"/>
          <w:szCs w:val="24"/>
          <w:rtl/>
        </w:rPr>
        <w:t>ـ توجه به ا</w:t>
      </w:r>
      <w:r w:rsidR="00E11D84">
        <w:rPr>
          <w:rFonts w:cs="B Mitra" w:hint="cs"/>
          <w:b w:val="0"/>
          <w:bCs w:val="0"/>
          <w:sz w:val="20"/>
          <w:szCs w:val="24"/>
          <w:rtl/>
        </w:rPr>
        <w:t>ی</w:t>
      </w:r>
      <w:r w:rsidR="00E01D49" w:rsidRPr="009F24E4">
        <w:rPr>
          <w:rFonts w:cs="B Mitra" w:hint="cs"/>
          <w:b w:val="0"/>
          <w:bCs w:val="0"/>
          <w:sz w:val="20"/>
          <w:szCs w:val="24"/>
          <w:rtl/>
        </w:rPr>
        <w:t>ن</w:t>
      </w:r>
      <w:r w:rsidR="006C7271">
        <w:rPr>
          <w:rFonts w:cs="B Mitra" w:hint="cs"/>
          <w:b w:val="0"/>
          <w:bCs w:val="0"/>
          <w:sz w:val="20"/>
          <w:szCs w:val="24"/>
          <w:rtl/>
        </w:rPr>
        <w:t>ک</w:t>
      </w:r>
      <w:r w:rsidR="00E01D49" w:rsidRPr="009F24E4">
        <w:rPr>
          <w:rFonts w:cs="B Mitra" w:hint="cs"/>
          <w:b w:val="0"/>
          <w:bCs w:val="0"/>
          <w:sz w:val="20"/>
          <w:szCs w:val="24"/>
          <w:rtl/>
        </w:rPr>
        <w:t>ه برا</w:t>
      </w:r>
      <w:r w:rsidR="00E11D84">
        <w:rPr>
          <w:rFonts w:cs="B Mitra" w:hint="cs"/>
          <w:b w:val="0"/>
          <w:bCs w:val="0"/>
          <w:sz w:val="20"/>
          <w:szCs w:val="24"/>
          <w:rtl/>
        </w:rPr>
        <w:t>ی</w:t>
      </w:r>
      <w:r w:rsidR="00E01D49" w:rsidRPr="009F24E4">
        <w:rPr>
          <w:rFonts w:cs="B Mitra" w:hint="cs"/>
          <w:b w:val="0"/>
          <w:bCs w:val="0"/>
          <w:sz w:val="20"/>
          <w:szCs w:val="24"/>
          <w:rtl/>
        </w:rPr>
        <w:t xml:space="preserve"> سازمانده</w:t>
      </w:r>
      <w:r w:rsidR="00E11D84">
        <w:rPr>
          <w:rFonts w:cs="B Mitra" w:hint="cs"/>
          <w:b w:val="0"/>
          <w:bCs w:val="0"/>
          <w:sz w:val="20"/>
          <w:szCs w:val="24"/>
          <w:rtl/>
        </w:rPr>
        <w:t>ی</w:t>
      </w:r>
      <w:r w:rsidR="00E01D49" w:rsidRPr="009F24E4">
        <w:rPr>
          <w:rFonts w:cs="B Mitra" w:hint="cs"/>
          <w:b w:val="0"/>
          <w:bCs w:val="0"/>
          <w:sz w:val="20"/>
          <w:szCs w:val="24"/>
          <w:rtl/>
        </w:rPr>
        <w:t xml:space="preserve"> ط</w:t>
      </w:r>
      <w:r w:rsidR="00E11D84">
        <w:rPr>
          <w:rFonts w:cs="B Mitra" w:hint="cs"/>
          <w:b w:val="0"/>
          <w:bCs w:val="0"/>
          <w:sz w:val="20"/>
          <w:szCs w:val="24"/>
          <w:rtl/>
        </w:rPr>
        <w:t>ی</w:t>
      </w:r>
      <w:r w:rsidR="00E01D49" w:rsidRPr="009F24E4">
        <w:rPr>
          <w:rFonts w:cs="B Mitra" w:hint="cs"/>
          <w:b w:val="0"/>
          <w:bCs w:val="0"/>
          <w:sz w:val="20"/>
          <w:szCs w:val="24"/>
          <w:rtl/>
        </w:rPr>
        <w:t>ف وس</w:t>
      </w:r>
      <w:r w:rsidR="00E11D84">
        <w:rPr>
          <w:rFonts w:cs="B Mitra" w:hint="cs"/>
          <w:b w:val="0"/>
          <w:bCs w:val="0"/>
          <w:sz w:val="20"/>
          <w:szCs w:val="24"/>
          <w:rtl/>
        </w:rPr>
        <w:t>ی</w:t>
      </w:r>
      <w:r w:rsidR="00E01D49" w:rsidRPr="009F24E4">
        <w:rPr>
          <w:rFonts w:cs="B Mitra" w:hint="cs"/>
          <w:b w:val="0"/>
          <w:bCs w:val="0"/>
          <w:sz w:val="20"/>
          <w:szCs w:val="24"/>
          <w:rtl/>
        </w:rPr>
        <w:t>ع</w:t>
      </w:r>
      <w:r w:rsidR="00E11D84">
        <w:rPr>
          <w:rFonts w:cs="B Mitra" w:hint="cs"/>
          <w:b w:val="0"/>
          <w:bCs w:val="0"/>
          <w:sz w:val="20"/>
          <w:szCs w:val="24"/>
          <w:rtl/>
        </w:rPr>
        <w:t>ی</w:t>
      </w:r>
      <w:r w:rsidR="00E01D49" w:rsidRPr="009F24E4">
        <w:rPr>
          <w:rFonts w:cs="B Mitra" w:hint="cs"/>
          <w:b w:val="0"/>
          <w:bCs w:val="0"/>
          <w:sz w:val="20"/>
          <w:szCs w:val="24"/>
          <w:rtl/>
        </w:rPr>
        <w:t xml:space="preserve"> از راه</w:t>
      </w:r>
      <w:r w:rsidR="006C7271">
        <w:rPr>
          <w:rFonts w:cs="B Mitra" w:hint="cs"/>
          <w:b w:val="0"/>
          <w:bCs w:val="0"/>
          <w:sz w:val="20"/>
          <w:szCs w:val="24"/>
          <w:rtl/>
        </w:rPr>
        <w:t>ک</w:t>
      </w:r>
      <w:r w:rsidR="00E01D49" w:rsidRPr="009F24E4">
        <w:rPr>
          <w:rFonts w:cs="B Mitra" w:hint="cs"/>
          <w:b w:val="0"/>
          <w:bCs w:val="0"/>
          <w:sz w:val="20"/>
          <w:szCs w:val="24"/>
          <w:rtl/>
        </w:rPr>
        <w:t>ارها</w:t>
      </w:r>
      <w:r w:rsidR="00E11D84">
        <w:rPr>
          <w:rFonts w:cs="B Mitra" w:hint="cs"/>
          <w:b w:val="0"/>
          <w:bCs w:val="0"/>
          <w:sz w:val="20"/>
          <w:szCs w:val="24"/>
          <w:rtl/>
        </w:rPr>
        <w:t>ی</w:t>
      </w:r>
      <w:r w:rsidR="00E01D49" w:rsidRPr="009F24E4">
        <w:rPr>
          <w:rFonts w:cs="B Mitra" w:hint="cs"/>
          <w:b w:val="0"/>
          <w:bCs w:val="0"/>
          <w:sz w:val="20"/>
          <w:szCs w:val="24"/>
          <w:rtl/>
        </w:rPr>
        <w:t xml:space="preserve"> مختلف وجود دارد </w:t>
      </w:r>
      <w:r w:rsidR="006C7271">
        <w:rPr>
          <w:rFonts w:cs="B Mitra" w:hint="cs"/>
          <w:b w:val="0"/>
          <w:bCs w:val="0"/>
          <w:sz w:val="20"/>
          <w:szCs w:val="24"/>
          <w:rtl/>
        </w:rPr>
        <w:t>ک</w:t>
      </w:r>
      <w:r w:rsidR="00E01D49" w:rsidRPr="009F24E4">
        <w:rPr>
          <w:rFonts w:cs="B Mitra" w:hint="cs"/>
          <w:b w:val="0"/>
          <w:bCs w:val="0"/>
          <w:sz w:val="20"/>
          <w:szCs w:val="24"/>
          <w:rtl/>
        </w:rPr>
        <w:t>ه مد</w:t>
      </w:r>
      <w:r w:rsidR="00E11D84">
        <w:rPr>
          <w:rFonts w:cs="B Mitra" w:hint="cs"/>
          <w:b w:val="0"/>
          <w:bCs w:val="0"/>
          <w:sz w:val="20"/>
          <w:szCs w:val="24"/>
          <w:rtl/>
        </w:rPr>
        <w:t>ی</w:t>
      </w:r>
      <w:r w:rsidR="00E01D49" w:rsidRPr="009F24E4">
        <w:rPr>
          <w:rFonts w:cs="B Mitra" w:hint="cs"/>
          <w:b w:val="0"/>
          <w:bCs w:val="0"/>
          <w:sz w:val="20"/>
          <w:szCs w:val="24"/>
          <w:rtl/>
        </w:rPr>
        <w:t>ران با توجه به شرا</w:t>
      </w:r>
      <w:r w:rsidR="00E11D84">
        <w:rPr>
          <w:rFonts w:cs="B Mitra" w:hint="cs"/>
          <w:b w:val="0"/>
          <w:bCs w:val="0"/>
          <w:sz w:val="20"/>
          <w:szCs w:val="24"/>
          <w:rtl/>
        </w:rPr>
        <w:t>ی</w:t>
      </w:r>
      <w:r w:rsidR="00E01D49" w:rsidRPr="009F24E4">
        <w:rPr>
          <w:rFonts w:cs="B Mitra" w:hint="cs"/>
          <w:b w:val="0"/>
          <w:bCs w:val="0"/>
          <w:sz w:val="20"/>
          <w:szCs w:val="24"/>
          <w:rtl/>
        </w:rPr>
        <w:t>ط مح</w:t>
      </w:r>
      <w:r w:rsidR="00E11D84">
        <w:rPr>
          <w:rFonts w:cs="B Mitra" w:hint="cs"/>
          <w:b w:val="0"/>
          <w:bCs w:val="0"/>
          <w:sz w:val="20"/>
          <w:szCs w:val="24"/>
          <w:rtl/>
        </w:rPr>
        <w:t>ی</w:t>
      </w:r>
      <w:r w:rsidR="00E01D49" w:rsidRPr="009F24E4">
        <w:rPr>
          <w:rFonts w:cs="B Mitra" w:hint="cs"/>
          <w:b w:val="0"/>
          <w:bCs w:val="0"/>
          <w:sz w:val="20"/>
          <w:szCs w:val="24"/>
          <w:rtl/>
        </w:rPr>
        <w:t>ط</w:t>
      </w:r>
      <w:r w:rsidR="00E11D84">
        <w:rPr>
          <w:rFonts w:cs="B Mitra" w:hint="cs"/>
          <w:b w:val="0"/>
          <w:bCs w:val="0"/>
          <w:sz w:val="20"/>
          <w:szCs w:val="24"/>
          <w:rtl/>
        </w:rPr>
        <w:t>ی</w:t>
      </w:r>
      <w:r w:rsidR="00E01D49" w:rsidRPr="009F24E4">
        <w:rPr>
          <w:rFonts w:cs="B Mitra" w:hint="cs"/>
          <w:b w:val="0"/>
          <w:bCs w:val="0"/>
          <w:sz w:val="20"/>
          <w:szCs w:val="24"/>
          <w:rtl/>
        </w:rPr>
        <w:t xml:space="preserve"> </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00E01D49" w:rsidRPr="009F24E4">
        <w:rPr>
          <w:rFonts w:cs="B Mitra" w:hint="cs"/>
          <w:b w:val="0"/>
          <w:bCs w:val="0"/>
          <w:sz w:val="20"/>
          <w:szCs w:val="24"/>
          <w:rtl/>
        </w:rPr>
        <w:t xml:space="preserve"> را انتخاب م</w:t>
      </w:r>
      <w:r w:rsidR="00E11D84">
        <w:rPr>
          <w:rFonts w:cs="B Mitra"/>
          <w:b w:val="0"/>
          <w:bCs w:val="0"/>
          <w:sz w:val="20"/>
          <w:szCs w:val="24"/>
          <w:rtl/>
        </w:rPr>
        <w:t>ی</w:t>
      </w:r>
      <w:r w:rsidRPr="009F24E4">
        <w:rPr>
          <w:rFonts w:cs="B Mitra"/>
          <w:b w:val="0"/>
          <w:bCs w:val="0"/>
          <w:sz w:val="20"/>
          <w:szCs w:val="24"/>
          <w:rtl/>
        </w:rPr>
        <w:t>‌</w:t>
      </w:r>
      <w:r w:rsidR="006C7271">
        <w:rPr>
          <w:rFonts w:cs="B Mitra" w:hint="cs"/>
          <w:b w:val="0"/>
          <w:bCs w:val="0"/>
          <w:sz w:val="20"/>
          <w:szCs w:val="24"/>
          <w:rtl/>
        </w:rPr>
        <w:t>ک</w:t>
      </w:r>
      <w:r w:rsidR="00E01D49" w:rsidRPr="009F24E4">
        <w:rPr>
          <w:rFonts w:cs="B Mitra" w:hint="cs"/>
          <w:b w:val="0"/>
          <w:bCs w:val="0"/>
          <w:sz w:val="20"/>
          <w:szCs w:val="24"/>
          <w:rtl/>
        </w:rPr>
        <w:t xml:space="preserve">نند </w:t>
      </w:r>
      <w:r w:rsidR="006C7271">
        <w:rPr>
          <w:rFonts w:cs="B Mitra" w:hint="cs"/>
          <w:b w:val="0"/>
          <w:bCs w:val="0"/>
          <w:sz w:val="20"/>
          <w:szCs w:val="24"/>
          <w:rtl/>
        </w:rPr>
        <w:t>ک</w:t>
      </w:r>
      <w:r w:rsidR="00E01D49" w:rsidRPr="009F24E4">
        <w:rPr>
          <w:rFonts w:cs="B Mitra" w:hint="cs"/>
          <w:b w:val="0"/>
          <w:bCs w:val="0"/>
          <w:sz w:val="20"/>
          <w:szCs w:val="24"/>
          <w:rtl/>
        </w:rPr>
        <w:t xml:space="preserve">ه </w:t>
      </w:r>
      <w:r w:rsidR="006C7271">
        <w:rPr>
          <w:rFonts w:cs="B Mitra" w:hint="cs"/>
          <w:b w:val="0"/>
          <w:bCs w:val="0"/>
          <w:sz w:val="20"/>
          <w:szCs w:val="24"/>
          <w:rtl/>
        </w:rPr>
        <w:t>ک</w:t>
      </w:r>
      <w:r w:rsidR="00E11D84">
        <w:rPr>
          <w:rFonts w:cs="B Mitra" w:hint="cs"/>
          <w:b w:val="0"/>
          <w:bCs w:val="0"/>
          <w:sz w:val="20"/>
          <w:szCs w:val="24"/>
          <w:rtl/>
        </w:rPr>
        <w:t>ی</w:t>
      </w:r>
      <w:r w:rsidR="00E01D49" w:rsidRPr="009F24E4">
        <w:rPr>
          <w:rFonts w:cs="B Mitra" w:hint="cs"/>
          <w:b w:val="0"/>
          <w:bCs w:val="0"/>
          <w:sz w:val="20"/>
          <w:szCs w:val="24"/>
          <w:rtl/>
        </w:rPr>
        <w:t>ف</w:t>
      </w:r>
      <w:r w:rsidR="00E11D84">
        <w:rPr>
          <w:rFonts w:cs="B Mitra" w:hint="cs"/>
          <w:b w:val="0"/>
          <w:bCs w:val="0"/>
          <w:sz w:val="20"/>
          <w:szCs w:val="24"/>
          <w:rtl/>
        </w:rPr>
        <w:t>ی</w:t>
      </w:r>
      <w:r w:rsidR="00E01D49" w:rsidRPr="009F24E4">
        <w:rPr>
          <w:rFonts w:cs="B Mitra" w:hint="cs"/>
          <w:b w:val="0"/>
          <w:bCs w:val="0"/>
          <w:sz w:val="20"/>
          <w:szCs w:val="24"/>
          <w:rtl/>
        </w:rPr>
        <w:t xml:space="preserve">ت و </w:t>
      </w:r>
      <w:r w:rsidR="006C7271">
        <w:rPr>
          <w:rFonts w:cs="B Mitra" w:hint="cs"/>
          <w:b w:val="0"/>
          <w:bCs w:val="0"/>
          <w:sz w:val="20"/>
          <w:szCs w:val="24"/>
          <w:rtl/>
        </w:rPr>
        <w:t>ک</w:t>
      </w:r>
      <w:r w:rsidR="00E01D49" w:rsidRPr="009F24E4">
        <w:rPr>
          <w:rFonts w:cs="B Mitra" w:hint="cs"/>
          <w:b w:val="0"/>
          <w:bCs w:val="0"/>
          <w:sz w:val="20"/>
          <w:szCs w:val="24"/>
          <w:rtl/>
        </w:rPr>
        <w:t>ارآمد</w:t>
      </w:r>
      <w:r w:rsidR="00E11D84">
        <w:rPr>
          <w:rFonts w:cs="B Mitra" w:hint="cs"/>
          <w:b w:val="0"/>
          <w:bCs w:val="0"/>
          <w:sz w:val="20"/>
          <w:szCs w:val="24"/>
          <w:rtl/>
        </w:rPr>
        <w:t>ی</w:t>
      </w:r>
      <w:r w:rsidR="00E01D49" w:rsidRPr="009F24E4">
        <w:rPr>
          <w:rFonts w:cs="B Mitra" w:hint="cs"/>
          <w:b w:val="0"/>
          <w:bCs w:val="0"/>
          <w:sz w:val="20"/>
          <w:szCs w:val="24"/>
          <w:rtl/>
        </w:rPr>
        <w:t xml:space="preserve"> سازمان به ا</w:t>
      </w:r>
      <w:r w:rsidR="00E11D84">
        <w:rPr>
          <w:rFonts w:cs="B Mitra" w:hint="cs"/>
          <w:b w:val="0"/>
          <w:bCs w:val="0"/>
          <w:sz w:val="20"/>
          <w:szCs w:val="24"/>
          <w:rtl/>
        </w:rPr>
        <w:t>ی</w:t>
      </w:r>
      <w:r w:rsidR="00E01D49" w:rsidRPr="009F24E4">
        <w:rPr>
          <w:rFonts w:cs="B Mitra" w:hint="cs"/>
          <w:b w:val="0"/>
          <w:bCs w:val="0"/>
          <w:sz w:val="20"/>
          <w:szCs w:val="24"/>
          <w:rtl/>
        </w:rPr>
        <w:t>ن انتخاب بستگ</w:t>
      </w:r>
      <w:r w:rsidR="00E11D84">
        <w:rPr>
          <w:rFonts w:cs="B Mitra" w:hint="cs"/>
          <w:b w:val="0"/>
          <w:bCs w:val="0"/>
          <w:sz w:val="20"/>
          <w:szCs w:val="24"/>
          <w:rtl/>
        </w:rPr>
        <w:t>ی</w:t>
      </w:r>
      <w:r w:rsidR="00E01D49" w:rsidRPr="009F24E4">
        <w:rPr>
          <w:rFonts w:cs="B Mitra" w:hint="cs"/>
          <w:b w:val="0"/>
          <w:bCs w:val="0"/>
          <w:sz w:val="20"/>
          <w:szCs w:val="24"/>
          <w:rtl/>
        </w:rPr>
        <w:t xml:space="preserve"> دارد (البته نظر</w:t>
      </w:r>
      <w:r w:rsidR="00E11D84">
        <w:rPr>
          <w:rFonts w:cs="B Mitra" w:hint="cs"/>
          <w:b w:val="0"/>
          <w:bCs w:val="0"/>
          <w:sz w:val="20"/>
          <w:szCs w:val="24"/>
          <w:rtl/>
        </w:rPr>
        <w:t>ی</w:t>
      </w:r>
      <w:r w:rsidR="00E01D49" w:rsidRPr="009F24E4">
        <w:rPr>
          <w:rFonts w:cs="B Mitra" w:hint="cs"/>
          <w:b w:val="0"/>
          <w:bCs w:val="0"/>
          <w:sz w:val="20"/>
          <w:szCs w:val="24"/>
          <w:rtl/>
        </w:rPr>
        <w:t>ه‌پردازان ا</w:t>
      </w:r>
      <w:r w:rsidR="006C7271">
        <w:rPr>
          <w:rFonts w:cs="B Mitra" w:hint="cs"/>
          <w:b w:val="0"/>
          <w:bCs w:val="0"/>
          <w:sz w:val="20"/>
          <w:szCs w:val="24"/>
          <w:rtl/>
        </w:rPr>
        <w:t>ک</w:t>
      </w:r>
      <w:r w:rsidR="00E01D49" w:rsidRPr="009F24E4">
        <w:rPr>
          <w:rFonts w:cs="B Mitra" w:hint="cs"/>
          <w:b w:val="0"/>
          <w:bCs w:val="0"/>
          <w:sz w:val="20"/>
          <w:szCs w:val="24"/>
          <w:rtl/>
        </w:rPr>
        <w:t>ولوژ</w:t>
      </w:r>
      <w:r w:rsidR="00E11D84">
        <w:rPr>
          <w:rFonts w:cs="B Mitra" w:hint="cs"/>
          <w:b w:val="0"/>
          <w:bCs w:val="0"/>
          <w:sz w:val="20"/>
          <w:szCs w:val="24"/>
          <w:rtl/>
        </w:rPr>
        <w:t>ی</w:t>
      </w:r>
      <w:r w:rsidR="00E01D49" w:rsidRPr="009F24E4">
        <w:rPr>
          <w:rFonts w:cs="B Mitra" w:hint="cs"/>
          <w:b w:val="0"/>
          <w:bCs w:val="0"/>
          <w:sz w:val="20"/>
          <w:szCs w:val="24"/>
          <w:rtl/>
        </w:rPr>
        <w:t xml:space="preserve"> ـ جمع</w:t>
      </w:r>
      <w:r w:rsidR="00E11D84">
        <w:rPr>
          <w:rFonts w:cs="B Mitra" w:hint="cs"/>
          <w:b w:val="0"/>
          <w:bCs w:val="0"/>
          <w:sz w:val="20"/>
          <w:szCs w:val="24"/>
          <w:rtl/>
        </w:rPr>
        <w:t>ی</w:t>
      </w:r>
      <w:r w:rsidR="00E01D49" w:rsidRPr="009F24E4">
        <w:rPr>
          <w:rFonts w:cs="B Mitra" w:hint="cs"/>
          <w:b w:val="0"/>
          <w:bCs w:val="0"/>
          <w:sz w:val="20"/>
          <w:szCs w:val="24"/>
          <w:rtl/>
        </w:rPr>
        <w:t>ت د</w:t>
      </w:r>
      <w:r w:rsidR="00E11D84">
        <w:rPr>
          <w:rFonts w:cs="B Mitra" w:hint="cs"/>
          <w:b w:val="0"/>
          <w:bCs w:val="0"/>
          <w:sz w:val="20"/>
          <w:szCs w:val="24"/>
          <w:rtl/>
        </w:rPr>
        <w:t>ی</w:t>
      </w:r>
      <w:r w:rsidR="00E01D49" w:rsidRPr="009F24E4">
        <w:rPr>
          <w:rFonts w:cs="B Mitra" w:hint="cs"/>
          <w:b w:val="0"/>
          <w:bCs w:val="0"/>
          <w:sz w:val="20"/>
          <w:szCs w:val="24"/>
          <w:rtl/>
        </w:rPr>
        <w:t xml:space="preserve">د </w:t>
      </w:r>
      <w:r w:rsidR="00A1079C" w:rsidRPr="009F24E4">
        <w:rPr>
          <w:rFonts w:cs="B Mitra"/>
          <w:b w:val="0"/>
          <w:bCs w:val="0"/>
          <w:sz w:val="20"/>
          <w:szCs w:val="24"/>
          <w:rtl/>
        </w:rPr>
        <w:t>خوش‌ب</w:t>
      </w:r>
      <w:r w:rsidR="00A1079C" w:rsidRPr="009F24E4">
        <w:rPr>
          <w:rFonts w:cs="B Mitra" w:hint="cs"/>
          <w:b w:val="0"/>
          <w:bCs w:val="0"/>
          <w:sz w:val="20"/>
          <w:szCs w:val="24"/>
          <w:rtl/>
        </w:rPr>
        <w:t>ی</w:t>
      </w:r>
      <w:r w:rsidR="00A1079C" w:rsidRPr="009F24E4">
        <w:rPr>
          <w:rFonts w:cs="B Mitra" w:hint="eastAsia"/>
          <w:b w:val="0"/>
          <w:bCs w:val="0"/>
          <w:sz w:val="20"/>
          <w:szCs w:val="24"/>
          <w:rtl/>
        </w:rPr>
        <w:t>نانه‌ا</w:t>
      </w:r>
      <w:r w:rsidR="00A1079C" w:rsidRPr="009F24E4">
        <w:rPr>
          <w:rFonts w:cs="B Mitra" w:hint="cs"/>
          <w:b w:val="0"/>
          <w:bCs w:val="0"/>
          <w:sz w:val="20"/>
          <w:szCs w:val="24"/>
          <w:rtl/>
        </w:rPr>
        <w:t>ی</w:t>
      </w:r>
      <w:r w:rsidR="00E01D49" w:rsidRPr="009F24E4">
        <w:rPr>
          <w:rFonts w:cs="B Mitra" w:hint="cs"/>
          <w:b w:val="0"/>
          <w:bCs w:val="0"/>
          <w:sz w:val="20"/>
          <w:szCs w:val="24"/>
          <w:rtl/>
        </w:rPr>
        <w:t xml:space="preserve"> به ا</w:t>
      </w:r>
      <w:r w:rsidR="00E11D84">
        <w:rPr>
          <w:rFonts w:cs="B Mitra" w:hint="cs"/>
          <w:b w:val="0"/>
          <w:bCs w:val="0"/>
          <w:sz w:val="20"/>
          <w:szCs w:val="24"/>
          <w:rtl/>
        </w:rPr>
        <w:t>ی</w:t>
      </w:r>
      <w:r w:rsidR="00E01D49" w:rsidRPr="009F24E4">
        <w:rPr>
          <w:rFonts w:cs="B Mitra" w:hint="cs"/>
          <w:b w:val="0"/>
          <w:bCs w:val="0"/>
          <w:sz w:val="20"/>
          <w:szCs w:val="24"/>
          <w:rtl/>
        </w:rPr>
        <w:t>ن انتخاب ندارن</w:t>
      </w:r>
      <w:r w:rsidRPr="009F24E4">
        <w:rPr>
          <w:rFonts w:cs="B Mitra"/>
          <w:b w:val="0"/>
          <w:bCs w:val="0"/>
          <w:sz w:val="20"/>
          <w:szCs w:val="24"/>
          <w:rtl/>
        </w:rPr>
        <w:t>د)</w:t>
      </w:r>
    </w:p>
    <w:p w:rsidR="00E01D49" w:rsidRPr="009F24E4" w:rsidRDefault="00AA68BE"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4 </w:t>
      </w:r>
      <w:r w:rsidR="00E01D49" w:rsidRPr="009F24E4">
        <w:rPr>
          <w:rFonts w:cs="B Mitra" w:hint="cs"/>
          <w:b w:val="0"/>
          <w:bCs w:val="0"/>
          <w:sz w:val="20"/>
          <w:szCs w:val="24"/>
          <w:rtl/>
        </w:rPr>
        <w:t>ـ توجه عم</w:t>
      </w:r>
      <w:r w:rsidR="00E11D84">
        <w:rPr>
          <w:rFonts w:cs="B Mitra" w:hint="cs"/>
          <w:b w:val="0"/>
          <w:bCs w:val="0"/>
          <w:sz w:val="20"/>
          <w:szCs w:val="24"/>
          <w:rtl/>
        </w:rPr>
        <w:t>ی</w:t>
      </w:r>
      <w:r w:rsidR="00E01D49" w:rsidRPr="009F24E4">
        <w:rPr>
          <w:rFonts w:cs="B Mitra" w:hint="cs"/>
          <w:b w:val="0"/>
          <w:bCs w:val="0"/>
          <w:sz w:val="20"/>
          <w:szCs w:val="24"/>
          <w:rtl/>
        </w:rPr>
        <w:t>ق به نوآور</w:t>
      </w:r>
      <w:r w:rsidR="00E11D84">
        <w:rPr>
          <w:rFonts w:cs="B Mitra" w:hint="cs"/>
          <w:b w:val="0"/>
          <w:bCs w:val="0"/>
          <w:sz w:val="20"/>
          <w:szCs w:val="24"/>
          <w:rtl/>
        </w:rPr>
        <w:t>ی</w:t>
      </w:r>
      <w:r w:rsidR="00E01D49" w:rsidRPr="009F24E4">
        <w:rPr>
          <w:rFonts w:cs="B Mitra" w:hint="cs"/>
          <w:b w:val="0"/>
          <w:bCs w:val="0"/>
          <w:sz w:val="20"/>
          <w:szCs w:val="24"/>
          <w:rtl/>
        </w:rPr>
        <w:t xml:space="preserve"> و ابداع در سازمان‌ها</w:t>
      </w:r>
    </w:p>
    <w:p w:rsidR="00E01D49" w:rsidRPr="009F24E4" w:rsidRDefault="00AA68BE"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5 </w:t>
      </w:r>
      <w:r w:rsidR="00E01D49" w:rsidRPr="009F24E4">
        <w:rPr>
          <w:rFonts w:cs="B Mitra" w:hint="cs"/>
          <w:b w:val="0"/>
          <w:bCs w:val="0"/>
          <w:sz w:val="20"/>
          <w:szCs w:val="24"/>
          <w:rtl/>
        </w:rPr>
        <w:t>ـ استفاده از زم</w:t>
      </w:r>
      <w:r w:rsidR="00E11D84">
        <w:rPr>
          <w:rFonts w:cs="B Mitra" w:hint="cs"/>
          <w:b w:val="0"/>
          <w:bCs w:val="0"/>
          <w:sz w:val="20"/>
          <w:szCs w:val="24"/>
          <w:rtl/>
        </w:rPr>
        <w:t>ی</w:t>
      </w:r>
      <w:r w:rsidR="00E01D49" w:rsidRPr="009F24E4">
        <w:rPr>
          <w:rFonts w:cs="B Mitra" w:hint="cs"/>
          <w:b w:val="0"/>
          <w:bCs w:val="0"/>
          <w:sz w:val="20"/>
          <w:szCs w:val="24"/>
          <w:rtl/>
        </w:rPr>
        <w:t>نه‌ها</w:t>
      </w:r>
      <w:r w:rsidR="00E11D84">
        <w:rPr>
          <w:rFonts w:cs="B Mitra" w:hint="cs"/>
          <w:b w:val="0"/>
          <w:bCs w:val="0"/>
          <w:sz w:val="20"/>
          <w:szCs w:val="24"/>
          <w:rtl/>
        </w:rPr>
        <w:t>ی</w:t>
      </w:r>
      <w:r w:rsidR="00E01D49" w:rsidRPr="009F24E4">
        <w:rPr>
          <w:rFonts w:cs="B Mitra" w:hint="cs"/>
          <w:b w:val="0"/>
          <w:bCs w:val="0"/>
          <w:sz w:val="20"/>
          <w:szCs w:val="24"/>
          <w:rtl/>
        </w:rPr>
        <w:t xml:space="preserve"> نظر</w:t>
      </w:r>
      <w:r w:rsidR="00E11D84">
        <w:rPr>
          <w:rFonts w:cs="B Mitra" w:hint="cs"/>
          <w:b w:val="0"/>
          <w:bCs w:val="0"/>
          <w:sz w:val="20"/>
          <w:szCs w:val="24"/>
          <w:rtl/>
        </w:rPr>
        <w:t>ی</w:t>
      </w:r>
      <w:r w:rsidR="00E01D49" w:rsidRPr="009F24E4">
        <w:rPr>
          <w:rFonts w:cs="B Mitra" w:hint="cs"/>
          <w:b w:val="0"/>
          <w:bCs w:val="0"/>
          <w:sz w:val="20"/>
          <w:szCs w:val="24"/>
          <w:rtl/>
        </w:rPr>
        <w:t xml:space="preserve"> و عمل</w:t>
      </w:r>
      <w:r w:rsidR="00E11D84">
        <w:rPr>
          <w:rFonts w:cs="B Mitra" w:hint="cs"/>
          <w:b w:val="0"/>
          <w:bCs w:val="0"/>
          <w:sz w:val="20"/>
          <w:szCs w:val="24"/>
          <w:rtl/>
        </w:rPr>
        <w:t>ی</w:t>
      </w:r>
      <w:r w:rsidR="00E01D49" w:rsidRPr="009F24E4">
        <w:rPr>
          <w:rFonts w:cs="B Mitra" w:hint="cs"/>
          <w:b w:val="0"/>
          <w:bCs w:val="0"/>
          <w:sz w:val="20"/>
          <w:szCs w:val="24"/>
          <w:rtl/>
        </w:rPr>
        <w:t>، مخصوصاً در نگرش اقتضا</w:t>
      </w:r>
      <w:r w:rsidR="00E11D84">
        <w:rPr>
          <w:rFonts w:cs="B Mitra" w:hint="cs"/>
          <w:b w:val="0"/>
          <w:bCs w:val="0"/>
          <w:sz w:val="20"/>
          <w:szCs w:val="24"/>
          <w:rtl/>
        </w:rPr>
        <w:t>یی</w:t>
      </w:r>
      <w:r w:rsidR="00E01D49" w:rsidRPr="009F24E4">
        <w:rPr>
          <w:rFonts w:cs="B Mitra" w:hint="cs"/>
          <w:b w:val="0"/>
          <w:bCs w:val="0"/>
          <w:sz w:val="20"/>
          <w:szCs w:val="24"/>
          <w:rtl/>
        </w:rPr>
        <w:t xml:space="preserve"> در توسعه سازمان</w:t>
      </w:r>
      <w:r w:rsidR="00E11D84">
        <w:rPr>
          <w:rFonts w:cs="B Mitra" w:hint="cs"/>
          <w:b w:val="0"/>
          <w:bCs w:val="0"/>
          <w:sz w:val="20"/>
          <w:szCs w:val="24"/>
          <w:rtl/>
        </w:rPr>
        <w:t>ی</w:t>
      </w:r>
    </w:p>
    <w:p w:rsidR="00E01D49" w:rsidRPr="009F24E4" w:rsidRDefault="00AA68BE"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6 </w:t>
      </w:r>
      <w:r w:rsidR="00E01D49" w:rsidRPr="009F24E4">
        <w:rPr>
          <w:rFonts w:cs="B Mitra" w:hint="cs"/>
          <w:b w:val="0"/>
          <w:bCs w:val="0"/>
          <w:sz w:val="20"/>
          <w:szCs w:val="24"/>
          <w:rtl/>
        </w:rPr>
        <w:t>ـ ا</w:t>
      </w:r>
      <w:r w:rsidR="00E11D84">
        <w:rPr>
          <w:rFonts w:cs="B Mitra" w:hint="cs"/>
          <w:b w:val="0"/>
          <w:bCs w:val="0"/>
          <w:sz w:val="20"/>
          <w:szCs w:val="24"/>
          <w:rtl/>
        </w:rPr>
        <w:t>ی</w:t>
      </w:r>
      <w:r w:rsidR="00E01D49" w:rsidRPr="009F24E4">
        <w:rPr>
          <w:rFonts w:cs="B Mitra" w:hint="cs"/>
          <w:b w:val="0"/>
          <w:bCs w:val="0"/>
          <w:sz w:val="20"/>
          <w:szCs w:val="24"/>
          <w:rtl/>
        </w:rPr>
        <w:t>ن استعاره به ا</w:t>
      </w:r>
      <w:r w:rsidR="006C7271">
        <w:rPr>
          <w:rFonts w:cs="B Mitra" w:hint="cs"/>
          <w:b w:val="0"/>
          <w:bCs w:val="0"/>
          <w:sz w:val="20"/>
          <w:szCs w:val="24"/>
          <w:rtl/>
        </w:rPr>
        <w:t>ک</w:t>
      </w:r>
      <w:r w:rsidR="00E01D49" w:rsidRPr="009F24E4">
        <w:rPr>
          <w:rFonts w:cs="B Mitra" w:hint="cs"/>
          <w:b w:val="0"/>
          <w:bCs w:val="0"/>
          <w:sz w:val="20"/>
          <w:szCs w:val="24"/>
          <w:rtl/>
        </w:rPr>
        <w:t>ولوژ</w:t>
      </w:r>
      <w:r w:rsidR="00E11D84">
        <w:rPr>
          <w:rFonts w:cs="B Mitra" w:hint="cs"/>
          <w:b w:val="0"/>
          <w:bCs w:val="0"/>
          <w:sz w:val="20"/>
          <w:szCs w:val="24"/>
          <w:rtl/>
        </w:rPr>
        <w:t>ی</w:t>
      </w:r>
      <w:r w:rsidR="00E01D49" w:rsidRPr="009F24E4">
        <w:rPr>
          <w:rFonts w:cs="B Mitra" w:hint="cs"/>
          <w:b w:val="0"/>
          <w:bCs w:val="0"/>
          <w:sz w:val="20"/>
          <w:szCs w:val="24"/>
          <w:rtl/>
        </w:rPr>
        <w:t xml:space="preserve"> و روابط ب</w:t>
      </w:r>
      <w:r w:rsidR="00E11D84">
        <w:rPr>
          <w:rFonts w:cs="B Mitra" w:hint="cs"/>
          <w:b w:val="0"/>
          <w:bCs w:val="0"/>
          <w:sz w:val="20"/>
          <w:szCs w:val="24"/>
          <w:rtl/>
        </w:rPr>
        <w:t>ی</w:t>
      </w:r>
      <w:r w:rsidR="00E01D49" w:rsidRPr="009F24E4">
        <w:rPr>
          <w:rFonts w:cs="B Mitra" w:hint="cs"/>
          <w:b w:val="0"/>
          <w:bCs w:val="0"/>
          <w:sz w:val="20"/>
          <w:szCs w:val="24"/>
          <w:rtl/>
        </w:rPr>
        <w:t>ن سازمان</w:t>
      </w:r>
      <w:r w:rsidR="00E11D84">
        <w:rPr>
          <w:rFonts w:cs="B Mitra" w:hint="cs"/>
          <w:b w:val="0"/>
          <w:bCs w:val="0"/>
          <w:sz w:val="20"/>
          <w:szCs w:val="24"/>
          <w:rtl/>
        </w:rPr>
        <w:t>ی</w:t>
      </w:r>
      <w:r w:rsidR="00E01D49" w:rsidRPr="009F24E4">
        <w:rPr>
          <w:rFonts w:cs="B Mitra" w:hint="cs"/>
          <w:b w:val="0"/>
          <w:bCs w:val="0"/>
          <w:sz w:val="20"/>
          <w:szCs w:val="24"/>
          <w:rtl/>
        </w:rPr>
        <w:t xml:space="preserve"> تا</w:t>
      </w:r>
      <w:r w:rsidR="006C7271">
        <w:rPr>
          <w:rFonts w:cs="B Mitra" w:hint="cs"/>
          <w:b w:val="0"/>
          <w:bCs w:val="0"/>
          <w:sz w:val="20"/>
          <w:szCs w:val="24"/>
          <w:rtl/>
        </w:rPr>
        <w:t>ک</w:t>
      </w:r>
      <w:r w:rsidR="00E11D84">
        <w:rPr>
          <w:rFonts w:cs="B Mitra" w:hint="cs"/>
          <w:b w:val="0"/>
          <w:bCs w:val="0"/>
          <w:sz w:val="20"/>
          <w:szCs w:val="24"/>
          <w:rtl/>
        </w:rPr>
        <w:t>ی</w:t>
      </w:r>
      <w:r w:rsidR="00E01D49" w:rsidRPr="009F24E4">
        <w:rPr>
          <w:rFonts w:cs="B Mitra" w:hint="cs"/>
          <w:b w:val="0"/>
          <w:bCs w:val="0"/>
          <w:sz w:val="20"/>
          <w:szCs w:val="24"/>
          <w:rtl/>
        </w:rPr>
        <w:t>د م</w:t>
      </w:r>
      <w:r w:rsidR="00E11D84">
        <w:rPr>
          <w:rFonts w:cs="B Mitra" w:hint="cs"/>
          <w:b w:val="0"/>
          <w:bCs w:val="0"/>
          <w:sz w:val="20"/>
          <w:szCs w:val="24"/>
          <w:rtl/>
        </w:rPr>
        <w:t>ی</w:t>
      </w:r>
      <w:r w:rsidR="00E01D49" w:rsidRPr="009F24E4">
        <w:rPr>
          <w:rFonts w:cs="B Mitra" w:hint="cs"/>
          <w:b w:val="0"/>
          <w:bCs w:val="0"/>
          <w:sz w:val="20"/>
          <w:szCs w:val="24"/>
          <w:rtl/>
        </w:rPr>
        <w:t>‌</w:t>
      </w:r>
      <w:r w:rsidR="006C7271">
        <w:rPr>
          <w:rFonts w:cs="B Mitra" w:hint="cs"/>
          <w:b w:val="0"/>
          <w:bCs w:val="0"/>
          <w:sz w:val="20"/>
          <w:szCs w:val="24"/>
          <w:rtl/>
        </w:rPr>
        <w:t>ک</w:t>
      </w:r>
      <w:r w:rsidR="00E01D49" w:rsidRPr="009F24E4">
        <w:rPr>
          <w:rFonts w:cs="B Mitra" w:hint="cs"/>
          <w:b w:val="0"/>
          <w:bCs w:val="0"/>
          <w:sz w:val="20"/>
          <w:szCs w:val="24"/>
          <w:rtl/>
        </w:rPr>
        <w:t>ند.</w:t>
      </w:r>
    </w:p>
    <w:p w:rsidR="003E2D69" w:rsidRPr="009F24E4" w:rsidRDefault="003E2D69" w:rsidP="005D25A5">
      <w:pPr>
        <w:pStyle w:val="Heading3"/>
        <w:spacing w:line="276" w:lineRule="auto"/>
        <w:rPr>
          <w:rFonts w:cs="B Mitra"/>
        </w:rPr>
      </w:pPr>
    </w:p>
    <w:p w:rsidR="00E01D49" w:rsidRPr="009F24E4" w:rsidRDefault="008C12AE"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از طرفی استعاره ارگانیسم ب</w:t>
      </w:r>
      <w:r w:rsidR="003E2D69" w:rsidRPr="009F24E4">
        <w:rPr>
          <w:rFonts w:cs="B Mitra" w:hint="cs"/>
          <w:b w:val="0"/>
          <w:bCs w:val="0"/>
          <w:sz w:val="20"/>
          <w:szCs w:val="24"/>
          <w:rtl/>
        </w:rPr>
        <w:t>ا محدودیت‌های فراوانی مواجه است</w:t>
      </w:r>
      <w:r w:rsidR="00A66D08" w:rsidRPr="009F24E4">
        <w:rPr>
          <w:rFonts w:cs="B Mitra" w:hint="cs"/>
          <w:b w:val="0"/>
          <w:bCs w:val="0"/>
          <w:sz w:val="20"/>
          <w:szCs w:val="24"/>
          <w:rtl/>
        </w:rPr>
        <w:t>؛</w:t>
      </w:r>
      <w:r w:rsidR="00A956D3" w:rsidRPr="009F24E4">
        <w:rPr>
          <w:rFonts w:cs="B Mitra" w:hint="cs"/>
          <w:b w:val="0"/>
          <w:bCs w:val="0"/>
          <w:sz w:val="20"/>
          <w:szCs w:val="24"/>
          <w:rtl/>
        </w:rPr>
        <w:t xml:space="preserve"> نخست اینکه </w:t>
      </w:r>
      <w:r w:rsidR="00E01D49" w:rsidRPr="009F24E4">
        <w:rPr>
          <w:rFonts w:cs="B Mitra" w:hint="cs"/>
          <w:b w:val="0"/>
          <w:bCs w:val="0"/>
          <w:sz w:val="20"/>
          <w:szCs w:val="24"/>
          <w:rtl/>
        </w:rPr>
        <w:t>ا</w:t>
      </w:r>
      <w:r w:rsidR="00E11D84">
        <w:rPr>
          <w:rFonts w:cs="B Mitra" w:hint="cs"/>
          <w:b w:val="0"/>
          <w:bCs w:val="0"/>
          <w:sz w:val="20"/>
          <w:szCs w:val="24"/>
          <w:rtl/>
        </w:rPr>
        <w:t>ی</w:t>
      </w:r>
      <w:r w:rsidR="00E01D49" w:rsidRPr="009F24E4">
        <w:rPr>
          <w:rFonts w:cs="B Mitra" w:hint="cs"/>
          <w:b w:val="0"/>
          <w:bCs w:val="0"/>
          <w:sz w:val="20"/>
          <w:szCs w:val="24"/>
          <w:rtl/>
        </w:rPr>
        <w:t xml:space="preserve">ن استعاره </w:t>
      </w:r>
      <w:r w:rsidR="00B34094" w:rsidRPr="009F24E4">
        <w:rPr>
          <w:rFonts w:cs="B Mitra" w:hint="cs"/>
          <w:b w:val="0"/>
          <w:bCs w:val="0"/>
          <w:sz w:val="20"/>
          <w:szCs w:val="24"/>
          <w:rtl/>
        </w:rPr>
        <w:t>بر اساس</w:t>
      </w:r>
      <w:r w:rsidR="00E01D49" w:rsidRPr="009F24E4">
        <w:rPr>
          <w:rFonts w:cs="B Mitra" w:hint="cs"/>
          <w:b w:val="0"/>
          <w:bCs w:val="0"/>
          <w:sz w:val="20"/>
          <w:szCs w:val="24"/>
          <w:rtl/>
        </w:rPr>
        <w:t xml:space="preserve"> موجودات زنده </w:t>
      </w:r>
      <w:r w:rsidR="006C7271">
        <w:rPr>
          <w:rFonts w:cs="B Mitra" w:hint="cs"/>
          <w:b w:val="0"/>
          <w:bCs w:val="0"/>
          <w:sz w:val="20"/>
          <w:szCs w:val="24"/>
          <w:rtl/>
        </w:rPr>
        <w:t>ک</w:t>
      </w:r>
      <w:r w:rsidR="00E01D49" w:rsidRPr="009F24E4">
        <w:rPr>
          <w:rFonts w:cs="B Mitra" w:hint="cs"/>
          <w:b w:val="0"/>
          <w:bCs w:val="0"/>
          <w:sz w:val="20"/>
          <w:szCs w:val="24"/>
          <w:rtl/>
        </w:rPr>
        <w:t>ه در جهان طب</w:t>
      </w:r>
      <w:r w:rsidR="00E11D84">
        <w:rPr>
          <w:rFonts w:cs="B Mitra" w:hint="cs"/>
          <w:b w:val="0"/>
          <w:bCs w:val="0"/>
          <w:sz w:val="20"/>
          <w:szCs w:val="24"/>
          <w:rtl/>
        </w:rPr>
        <w:t>ی</w:t>
      </w:r>
      <w:r w:rsidR="00E01D49" w:rsidRPr="009F24E4">
        <w:rPr>
          <w:rFonts w:cs="B Mitra" w:hint="cs"/>
          <w:b w:val="0"/>
          <w:bCs w:val="0"/>
          <w:sz w:val="20"/>
          <w:szCs w:val="24"/>
          <w:rtl/>
        </w:rPr>
        <w:t>ع</w:t>
      </w:r>
      <w:r w:rsidR="00E11D84">
        <w:rPr>
          <w:rFonts w:cs="B Mitra" w:hint="cs"/>
          <w:b w:val="0"/>
          <w:bCs w:val="0"/>
          <w:sz w:val="20"/>
          <w:szCs w:val="24"/>
          <w:rtl/>
        </w:rPr>
        <w:t>ی</w:t>
      </w:r>
      <w:r w:rsidR="00E01D49" w:rsidRPr="009F24E4">
        <w:rPr>
          <w:rFonts w:cs="B Mitra" w:hint="cs"/>
          <w:b w:val="0"/>
          <w:bCs w:val="0"/>
          <w:sz w:val="20"/>
          <w:szCs w:val="24"/>
          <w:rtl/>
        </w:rPr>
        <w:t xml:space="preserve"> زندگ</w:t>
      </w:r>
      <w:r w:rsidR="00E11D84">
        <w:rPr>
          <w:rFonts w:cs="B Mitra" w:hint="cs"/>
          <w:b w:val="0"/>
          <w:bCs w:val="0"/>
          <w:sz w:val="20"/>
          <w:szCs w:val="24"/>
          <w:rtl/>
        </w:rPr>
        <w:t>ی</w:t>
      </w:r>
      <w:r w:rsidR="00E01D49" w:rsidRPr="009F24E4">
        <w:rPr>
          <w:rFonts w:cs="B Mitra" w:hint="cs"/>
          <w:b w:val="0"/>
          <w:bCs w:val="0"/>
          <w:sz w:val="20"/>
          <w:szCs w:val="24"/>
          <w:rtl/>
        </w:rPr>
        <w:t xml:space="preserve"> م</w:t>
      </w:r>
      <w:r w:rsidR="00E11D84">
        <w:rPr>
          <w:rFonts w:cs="B Mitra" w:hint="cs"/>
          <w:b w:val="0"/>
          <w:bCs w:val="0"/>
          <w:sz w:val="20"/>
          <w:szCs w:val="24"/>
          <w:rtl/>
        </w:rPr>
        <w:t>ی</w:t>
      </w:r>
      <w:r w:rsidR="00E01D49" w:rsidRPr="009F24E4">
        <w:rPr>
          <w:rFonts w:cs="B Mitra" w:hint="cs"/>
          <w:b w:val="0"/>
          <w:bCs w:val="0"/>
          <w:sz w:val="20"/>
          <w:szCs w:val="24"/>
          <w:rtl/>
        </w:rPr>
        <w:t>‌</w:t>
      </w:r>
      <w:r w:rsidR="006C7271">
        <w:rPr>
          <w:rFonts w:cs="B Mitra" w:hint="cs"/>
          <w:b w:val="0"/>
          <w:bCs w:val="0"/>
          <w:sz w:val="20"/>
          <w:szCs w:val="24"/>
          <w:rtl/>
        </w:rPr>
        <w:t>ک</w:t>
      </w:r>
      <w:r w:rsidR="00E01D49" w:rsidRPr="009F24E4">
        <w:rPr>
          <w:rFonts w:cs="B Mitra" w:hint="cs"/>
          <w:b w:val="0"/>
          <w:bCs w:val="0"/>
          <w:sz w:val="20"/>
          <w:szCs w:val="24"/>
          <w:rtl/>
        </w:rPr>
        <w:t>نند</w:t>
      </w:r>
      <w:r w:rsidR="00A956D3" w:rsidRPr="009F24E4">
        <w:rPr>
          <w:rFonts w:cs="B Mitra" w:hint="cs"/>
          <w:b w:val="0"/>
          <w:bCs w:val="0"/>
          <w:sz w:val="20"/>
          <w:szCs w:val="24"/>
          <w:rtl/>
        </w:rPr>
        <w:t>، شکل گرفته است؛</w:t>
      </w:r>
      <w:r w:rsidR="00E01D49" w:rsidRPr="009F24E4">
        <w:rPr>
          <w:rFonts w:cs="B Mitra" w:hint="cs"/>
          <w:b w:val="0"/>
          <w:bCs w:val="0"/>
          <w:sz w:val="20"/>
          <w:szCs w:val="24"/>
          <w:rtl/>
        </w:rPr>
        <w:t xml:space="preserve"> در حال</w:t>
      </w:r>
      <w:r w:rsidR="00E11D84">
        <w:rPr>
          <w:rFonts w:cs="B Mitra" w:hint="cs"/>
          <w:b w:val="0"/>
          <w:bCs w:val="0"/>
          <w:sz w:val="20"/>
          <w:szCs w:val="24"/>
          <w:rtl/>
        </w:rPr>
        <w:t>ی</w:t>
      </w:r>
      <w:r w:rsidR="00A1079C" w:rsidRPr="009F24E4">
        <w:rPr>
          <w:rFonts w:cs="B Mitra" w:hint="cs"/>
          <w:b w:val="0"/>
          <w:bCs w:val="0"/>
          <w:sz w:val="20"/>
          <w:szCs w:val="24"/>
          <w:rtl/>
        </w:rPr>
        <w:t xml:space="preserve"> </w:t>
      </w:r>
      <w:r w:rsidR="006C7271">
        <w:rPr>
          <w:rFonts w:cs="B Mitra" w:hint="cs"/>
          <w:b w:val="0"/>
          <w:bCs w:val="0"/>
          <w:sz w:val="20"/>
          <w:szCs w:val="24"/>
          <w:rtl/>
        </w:rPr>
        <w:t>ک</w:t>
      </w:r>
      <w:r w:rsidR="00E01D49" w:rsidRPr="009F24E4">
        <w:rPr>
          <w:rFonts w:cs="B Mitra" w:hint="cs"/>
          <w:b w:val="0"/>
          <w:bCs w:val="0"/>
          <w:sz w:val="20"/>
          <w:szCs w:val="24"/>
          <w:rtl/>
        </w:rPr>
        <w:t xml:space="preserve">ه </w:t>
      </w:r>
      <w:r w:rsidR="00FB7E23" w:rsidRPr="009F24E4">
        <w:rPr>
          <w:rFonts w:cs="B Mitra"/>
          <w:b w:val="0"/>
          <w:bCs w:val="0"/>
          <w:sz w:val="20"/>
          <w:szCs w:val="24"/>
          <w:rtl/>
        </w:rPr>
        <w:t>سازمان‌ها</w:t>
      </w:r>
      <w:r w:rsidR="00E01D49" w:rsidRPr="009F24E4">
        <w:rPr>
          <w:rFonts w:cs="B Mitra" w:hint="cs"/>
          <w:b w:val="0"/>
          <w:bCs w:val="0"/>
          <w:sz w:val="20"/>
          <w:szCs w:val="24"/>
          <w:rtl/>
        </w:rPr>
        <w:t xml:space="preserve"> و مح</w:t>
      </w:r>
      <w:r w:rsidR="00E11D84">
        <w:rPr>
          <w:rFonts w:cs="B Mitra" w:hint="cs"/>
          <w:b w:val="0"/>
          <w:bCs w:val="0"/>
          <w:sz w:val="20"/>
          <w:szCs w:val="24"/>
          <w:rtl/>
        </w:rPr>
        <w:t>ی</w:t>
      </w:r>
      <w:r w:rsidR="00E01D49" w:rsidRPr="009F24E4">
        <w:rPr>
          <w:rFonts w:cs="B Mitra" w:hint="cs"/>
          <w:b w:val="0"/>
          <w:bCs w:val="0"/>
          <w:sz w:val="20"/>
          <w:szCs w:val="24"/>
          <w:rtl/>
        </w:rPr>
        <w:t xml:space="preserve">ط </w:t>
      </w:r>
      <w:r w:rsidR="00FB7E23" w:rsidRPr="009F24E4">
        <w:rPr>
          <w:rFonts w:cs="B Mitra"/>
          <w:b w:val="0"/>
          <w:bCs w:val="0"/>
          <w:sz w:val="20"/>
          <w:szCs w:val="24"/>
          <w:rtl/>
        </w:rPr>
        <w:t>آن‌ها</w:t>
      </w:r>
      <w:r w:rsidR="00E01D49" w:rsidRPr="009F24E4">
        <w:rPr>
          <w:rFonts w:cs="B Mitra" w:hint="cs"/>
          <w:b w:val="0"/>
          <w:bCs w:val="0"/>
          <w:sz w:val="20"/>
          <w:szCs w:val="24"/>
          <w:rtl/>
        </w:rPr>
        <w:t xml:space="preserve"> پد</w:t>
      </w:r>
      <w:r w:rsidR="00E11D84">
        <w:rPr>
          <w:rFonts w:cs="B Mitra" w:hint="cs"/>
          <w:b w:val="0"/>
          <w:bCs w:val="0"/>
          <w:sz w:val="20"/>
          <w:szCs w:val="24"/>
          <w:rtl/>
        </w:rPr>
        <w:t>ی</w:t>
      </w:r>
      <w:r w:rsidR="00E01D49" w:rsidRPr="009F24E4">
        <w:rPr>
          <w:rFonts w:cs="B Mitra" w:hint="cs"/>
          <w:b w:val="0"/>
          <w:bCs w:val="0"/>
          <w:sz w:val="20"/>
          <w:szCs w:val="24"/>
          <w:rtl/>
        </w:rPr>
        <w:t>ده‌ها</w:t>
      </w:r>
      <w:r w:rsidR="00E11D84">
        <w:rPr>
          <w:rFonts w:cs="B Mitra" w:hint="cs"/>
          <w:b w:val="0"/>
          <w:bCs w:val="0"/>
          <w:sz w:val="20"/>
          <w:szCs w:val="24"/>
          <w:rtl/>
        </w:rPr>
        <w:t>یی</w:t>
      </w:r>
      <w:r w:rsidR="00E01D49" w:rsidRPr="009F24E4">
        <w:rPr>
          <w:rFonts w:cs="B Mitra" w:hint="cs"/>
          <w:b w:val="0"/>
          <w:bCs w:val="0"/>
          <w:sz w:val="20"/>
          <w:szCs w:val="24"/>
          <w:rtl/>
        </w:rPr>
        <w:t xml:space="preserve"> هستند </w:t>
      </w:r>
      <w:r w:rsidR="006C7271">
        <w:rPr>
          <w:rFonts w:cs="B Mitra" w:hint="cs"/>
          <w:b w:val="0"/>
          <w:bCs w:val="0"/>
          <w:sz w:val="20"/>
          <w:szCs w:val="24"/>
          <w:rtl/>
        </w:rPr>
        <w:t>ک</w:t>
      </w:r>
      <w:r w:rsidR="00E01D49" w:rsidRPr="009F24E4">
        <w:rPr>
          <w:rFonts w:cs="B Mitra" w:hint="cs"/>
          <w:b w:val="0"/>
          <w:bCs w:val="0"/>
          <w:sz w:val="20"/>
          <w:szCs w:val="24"/>
          <w:rtl/>
        </w:rPr>
        <w:t>ه به طور اجتماع</w:t>
      </w:r>
      <w:r w:rsidR="00E11D84">
        <w:rPr>
          <w:rFonts w:cs="B Mitra" w:hint="cs"/>
          <w:b w:val="0"/>
          <w:bCs w:val="0"/>
          <w:sz w:val="20"/>
          <w:szCs w:val="24"/>
          <w:rtl/>
        </w:rPr>
        <w:t>ی</w:t>
      </w:r>
      <w:r w:rsidR="00E01D49" w:rsidRPr="009F24E4">
        <w:rPr>
          <w:rFonts w:cs="B Mitra" w:hint="cs"/>
          <w:b w:val="0"/>
          <w:bCs w:val="0"/>
          <w:sz w:val="20"/>
          <w:szCs w:val="24"/>
          <w:rtl/>
        </w:rPr>
        <w:t xml:space="preserve"> ساخته م</w:t>
      </w:r>
      <w:r w:rsidR="00E11D84">
        <w:rPr>
          <w:rFonts w:cs="B Mitra" w:hint="cs"/>
          <w:b w:val="0"/>
          <w:bCs w:val="0"/>
          <w:sz w:val="20"/>
          <w:szCs w:val="24"/>
          <w:rtl/>
        </w:rPr>
        <w:t>ی</w:t>
      </w:r>
      <w:r w:rsidR="00E01D49" w:rsidRPr="009F24E4">
        <w:rPr>
          <w:rFonts w:cs="B Mitra" w:hint="cs"/>
          <w:b w:val="0"/>
          <w:bCs w:val="0"/>
          <w:sz w:val="20"/>
          <w:szCs w:val="24"/>
          <w:rtl/>
        </w:rPr>
        <w:t xml:space="preserve">‌شوند و برخلاف </w:t>
      </w:r>
      <w:r w:rsidR="00A1079C" w:rsidRPr="009F24E4">
        <w:rPr>
          <w:rFonts w:cs="B Mitra"/>
          <w:b w:val="0"/>
          <w:bCs w:val="0"/>
          <w:sz w:val="20"/>
          <w:szCs w:val="24"/>
          <w:rtl/>
        </w:rPr>
        <w:t>ارگان</w:t>
      </w:r>
      <w:r w:rsidR="00A1079C" w:rsidRPr="009F24E4">
        <w:rPr>
          <w:rFonts w:cs="B Mitra" w:hint="cs"/>
          <w:b w:val="0"/>
          <w:bCs w:val="0"/>
          <w:sz w:val="20"/>
          <w:szCs w:val="24"/>
          <w:rtl/>
        </w:rPr>
        <w:t>ی</w:t>
      </w:r>
      <w:r w:rsidR="00A1079C" w:rsidRPr="009F24E4">
        <w:rPr>
          <w:rFonts w:cs="B Mitra" w:hint="eastAsia"/>
          <w:b w:val="0"/>
          <w:bCs w:val="0"/>
          <w:sz w:val="20"/>
          <w:szCs w:val="24"/>
          <w:rtl/>
        </w:rPr>
        <w:t>سم‌ها</w:t>
      </w:r>
      <w:r w:rsidR="00E01D49" w:rsidRPr="009F24E4">
        <w:rPr>
          <w:rFonts w:cs="B Mitra" w:hint="cs"/>
          <w:b w:val="0"/>
          <w:bCs w:val="0"/>
          <w:sz w:val="20"/>
          <w:szCs w:val="24"/>
          <w:rtl/>
        </w:rPr>
        <w:t xml:space="preserve"> در جبر ا</w:t>
      </w:r>
      <w:r w:rsidR="006C7271">
        <w:rPr>
          <w:rFonts w:cs="B Mitra" w:hint="cs"/>
          <w:b w:val="0"/>
          <w:bCs w:val="0"/>
          <w:sz w:val="20"/>
          <w:szCs w:val="24"/>
          <w:rtl/>
        </w:rPr>
        <w:t>ک</w:t>
      </w:r>
      <w:r w:rsidR="00E01D49" w:rsidRPr="009F24E4">
        <w:rPr>
          <w:rFonts w:cs="B Mitra" w:hint="cs"/>
          <w:b w:val="0"/>
          <w:bCs w:val="0"/>
          <w:sz w:val="20"/>
          <w:szCs w:val="24"/>
          <w:rtl/>
        </w:rPr>
        <w:t>ولوژ</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00E01D49" w:rsidRPr="009F24E4">
        <w:rPr>
          <w:rFonts w:cs="B Mitra" w:hint="cs"/>
          <w:b w:val="0"/>
          <w:bCs w:val="0"/>
          <w:sz w:val="20"/>
          <w:szCs w:val="24"/>
          <w:rtl/>
        </w:rPr>
        <w:t xml:space="preserve"> </w:t>
      </w:r>
      <w:r w:rsidR="00A1079C" w:rsidRPr="009F24E4">
        <w:rPr>
          <w:rFonts w:cs="B Mitra"/>
          <w:b w:val="0"/>
          <w:bCs w:val="0"/>
          <w:sz w:val="20"/>
          <w:szCs w:val="24"/>
          <w:rtl/>
        </w:rPr>
        <w:t>به سر</w:t>
      </w:r>
      <w:r w:rsidR="00E01D49" w:rsidRPr="009F24E4">
        <w:rPr>
          <w:rFonts w:cs="B Mitra" w:hint="cs"/>
          <w:b w:val="0"/>
          <w:bCs w:val="0"/>
          <w:sz w:val="20"/>
          <w:szCs w:val="24"/>
          <w:rtl/>
        </w:rPr>
        <w:t xml:space="preserve"> نب</w:t>
      </w:r>
      <w:r w:rsidR="00A1079C" w:rsidRPr="009F24E4">
        <w:rPr>
          <w:rFonts w:cs="B Mitra" w:hint="cs"/>
          <w:b w:val="0"/>
          <w:bCs w:val="0"/>
          <w:sz w:val="20"/>
          <w:szCs w:val="24"/>
          <w:rtl/>
        </w:rPr>
        <w:t>ر</w:t>
      </w:r>
      <w:r w:rsidR="00E01D49" w:rsidRPr="009F24E4">
        <w:rPr>
          <w:rFonts w:cs="B Mitra" w:hint="cs"/>
          <w:b w:val="0"/>
          <w:bCs w:val="0"/>
          <w:sz w:val="20"/>
          <w:szCs w:val="24"/>
          <w:rtl/>
        </w:rPr>
        <w:t>ده و قادر به انتخاب هم</w:t>
      </w:r>
      <w:r w:rsidR="006C7271">
        <w:rPr>
          <w:rFonts w:cs="B Mitra" w:hint="cs"/>
          <w:b w:val="0"/>
          <w:bCs w:val="0"/>
          <w:sz w:val="20"/>
          <w:szCs w:val="24"/>
          <w:rtl/>
        </w:rPr>
        <w:t>ک</w:t>
      </w:r>
      <w:r w:rsidR="00E01D49" w:rsidRPr="009F24E4">
        <w:rPr>
          <w:rFonts w:cs="B Mitra" w:hint="cs"/>
          <w:b w:val="0"/>
          <w:bCs w:val="0"/>
          <w:sz w:val="20"/>
          <w:szCs w:val="24"/>
          <w:rtl/>
        </w:rPr>
        <w:t>ار</w:t>
      </w:r>
      <w:r w:rsidR="00E11D84">
        <w:rPr>
          <w:rFonts w:cs="B Mitra" w:hint="cs"/>
          <w:b w:val="0"/>
          <w:bCs w:val="0"/>
          <w:sz w:val="20"/>
          <w:szCs w:val="24"/>
          <w:rtl/>
        </w:rPr>
        <w:t>ی</w:t>
      </w:r>
      <w:r w:rsidR="00E01D49" w:rsidRPr="009F24E4">
        <w:rPr>
          <w:rFonts w:cs="B Mitra" w:hint="cs"/>
          <w:b w:val="0"/>
          <w:bCs w:val="0"/>
          <w:sz w:val="20"/>
          <w:szCs w:val="24"/>
          <w:rtl/>
        </w:rPr>
        <w:t xml:space="preserve"> بجا</w:t>
      </w:r>
      <w:r w:rsidR="00E11D84">
        <w:rPr>
          <w:rFonts w:cs="B Mitra" w:hint="cs"/>
          <w:b w:val="0"/>
          <w:bCs w:val="0"/>
          <w:sz w:val="20"/>
          <w:szCs w:val="24"/>
          <w:rtl/>
        </w:rPr>
        <w:t>ی</w:t>
      </w:r>
      <w:r w:rsidR="00E01D49" w:rsidRPr="009F24E4">
        <w:rPr>
          <w:rFonts w:cs="B Mitra" w:hint="cs"/>
          <w:b w:val="0"/>
          <w:bCs w:val="0"/>
          <w:sz w:val="20"/>
          <w:szCs w:val="24"/>
          <w:rtl/>
        </w:rPr>
        <w:t xml:space="preserve"> رقابت م</w:t>
      </w:r>
      <w:r w:rsidR="00E11D84">
        <w:rPr>
          <w:rFonts w:cs="B Mitra" w:hint="cs"/>
          <w:b w:val="0"/>
          <w:bCs w:val="0"/>
          <w:sz w:val="20"/>
          <w:szCs w:val="24"/>
          <w:rtl/>
        </w:rPr>
        <w:t>ی</w:t>
      </w:r>
      <w:r w:rsidR="00E01D49" w:rsidRPr="009F24E4">
        <w:rPr>
          <w:rFonts w:cs="B Mitra" w:hint="cs"/>
          <w:b w:val="0"/>
          <w:bCs w:val="0"/>
          <w:sz w:val="20"/>
          <w:szCs w:val="24"/>
          <w:rtl/>
        </w:rPr>
        <w:t>‌باشند.</w:t>
      </w:r>
    </w:p>
    <w:p w:rsidR="00E01D49" w:rsidRPr="009F24E4" w:rsidRDefault="00A956D3"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 xml:space="preserve">همچنین </w:t>
      </w:r>
      <w:r w:rsidR="00E01D49" w:rsidRPr="009F24E4">
        <w:rPr>
          <w:rFonts w:cs="B Mitra" w:hint="cs"/>
          <w:b w:val="0"/>
          <w:bCs w:val="0"/>
          <w:sz w:val="20"/>
          <w:szCs w:val="24"/>
          <w:rtl/>
        </w:rPr>
        <w:t>ا</w:t>
      </w:r>
      <w:r w:rsidR="00E11D84">
        <w:rPr>
          <w:rFonts w:cs="B Mitra" w:hint="cs"/>
          <w:b w:val="0"/>
          <w:bCs w:val="0"/>
          <w:sz w:val="20"/>
          <w:szCs w:val="24"/>
          <w:rtl/>
        </w:rPr>
        <w:t>ی</w:t>
      </w:r>
      <w:r w:rsidR="00E01D49" w:rsidRPr="009F24E4">
        <w:rPr>
          <w:rFonts w:cs="B Mitra" w:hint="cs"/>
          <w:b w:val="0"/>
          <w:bCs w:val="0"/>
          <w:sz w:val="20"/>
          <w:szCs w:val="24"/>
          <w:rtl/>
        </w:rPr>
        <w:t>ن</w:t>
      </w:r>
      <w:r w:rsidRPr="009F24E4">
        <w:rPr>
          <w:rFonts w:cs="B Mitra" w:hint="cs"/>
          <w:b w:val="0"/>
          <w:bCs w:val="0"/>
          <w:sz w:val="20"/>
          <w:szCs w:val="24"/>
          <w:rtl/>
        </w:rPr>
        <w:t xml:space="preserve"> امر</w:t>
      </w:r>
      <w:r w:rsidR="00E01D49" w:rsidRPr="009F24E4">
        <w:rPr>
          <w:rFonts w:cs="B Mitra" w:hint="cs"/>
          <w:b w:val="0"/>
          <w:bCs w:val="0"/>
          <w:sz w:val="20"/>
          <w:szCs w:val="24"/>
          <w:rtl/>
        </w:rPr>
        <w:t xml:space="preserve"> </w:t>
      </w:r>
      <w:r w:rsidR="006C7271">
        <w:rPr>
          <w:rFonts w:cs="B Mitra" w:hint="cs"/>
          <w:b w:val="0"/>
          <w:bCs w:val="0"/>
          <w:sz w:val="20"/>
          <w:szCs w:val="24"/>
          <w:rtl/>
        </w:rPr>
        <w:t>ک</w:t>
      </w:r>
      <w:r w:rsidR="00E01D49" w:rsidRPr="009F24E4">
        <w:rPr>
          <w:rFonts w:cs="B Mitra" w:hint="cs"/>
          <w:b w:val="0"/>
          <w:bCs w:val="0"/>
          <w:sz w:val="20"/>
          <w:szCs w:val="24"/>
          <w:rtl/>
        </w:rPr>
        <w:t>ه گفته م</w:t>
      </w:r>
      <w:r w:rsidR="00E11D84">
        <w:rPr>
          <w:rFonts w:cs="B Mitra" w:hint="cs"/>
          <w:b w:val="0"/>
          <w:bCs w:val="0"/>
          <w:sz w:val="20"/>
          <w:szCs w:val="24"/>
          <w:rtl/>
        </w:rPr>
        <w:t>ی</w:t>
      </w:r>
      <w:r w:rsidR="00E01D49" w:rsidRPr="009F24E4">
        <w:rPr>
          <w:rFonts w:cs="B Mitra" w:hint="cs"/>
          <w:b w:val="0"/>
          <w:bCs w:val="0"/>
          <w:sz w:val="20"/>
          <w:szCs w:val="24"/>
          <w:rtl/>
        </w:rPr>
        <w:t>‌شود سازمان‌ها برا</w:t>
      </w:r>
      <w:r w:rsidR="00E11D84">
        <w:rPr>
          <w:rFonts w:cs="B Mitra" w:hint="cs"/>
          <w:b w:val="0"/>
          <w:bCs w:val="0"/>
          <w:sz w:val="20"/>
          <w:szCs w:val="24"/>
          <w:rtl/>
        </w:rPr>
        <w:t>ی</w:t>
      </w:r>
      <w:r w:rsidR="00E01D49" w:rsidRPr="009F24E4">
        <w:rPr>
          <w:rFonts w:cs="B Mitra" w:hint="cs"/>
          <w:b w:val="0"/>
          <w:bCs w:val="0"/>
          <w:sz w:val="20"/>
          <w:szCs w:val="24"/>
          <w:rtl/>
        </w:rPr>
        <w:t xml:space="preserve"> بقا ن</w:t>
      </w:r>
      <w:r w:rsidR="00E11D84">
        <w:rPr>
          <w:rFonts w:cs="B Mitra" w:hint="cs"/>
          <w:b w:val="0"/>
          <w:bCs w:val="0"/>
          <w:sz w:val="20"/>
          <w:szCs w:val="24"/>
          <w:rtl/>
        </w:rPr>
        <w:t>ی</w:t>
      </w:r>
      <w:r w:rsidR="00E01D49" w:rsidRPr="009F24E4">
        <w:rPr>
          <w:rFonts w:cs="B Mitra" w:hint="cs"/>
          <w:b w:val="0"/>
          <w:bCs w:val="0"/>
          <w:sz w:val="20"/>
          <w:szCs w:val="24"/>
          <w:rtl/>
        </w:rPr>
        <w:t>ازمند انطباق با مح</w:t>
      </w:r>
      <w:r w:rsidR="00E11D84">
        <w:rPr>
          <w:rFonts w:cs="B Mitra" w:hint="cs"/>
          <w:b w:val="0"/>
          <w:bCs w:val="0"/>
          <w:sz w:val="20"/>
          <w:szCs w:val="24"/>
          <w:rtl/>
        </w:rPr>
        <w:t>ی</w:t>
      </w:r>
      <w:r w:rsidR="00E01D49" w:rsidRPr="009F24E4">
        <w:rPr>
          <w:rFonts w:cs="B Mitra" w:hint="cs"/>
          <w:b w:val="0"/>
          <w:bCs w:val="0"/>
          <w:sz w:val="20"/>
          <w:szCs w:val="24"/>
          <w:rtl/>
        </w:rPr>
        <w:t>ط خود هستند (نظر</w:t>
      </w:r>
      <w:r w:rsidR="00E11D84">
        <w:rPr>
          <w:rFonts w:cs="B Mitra" w:hint="cs"/>
          <w:b w:val="0"/>
          <w:bCs w:val="0"/>
          <w:sz w:val="20"/>
          <w:szCs w:val="24"/>
          <w:rtl/>
        </w:rPr>
        <w:t>ی</w:t>
      </w:r>
      <w:r w:rsidR="00E01D49" w:rsidRPr="009F24E4">
        <w:rPr>
          <w:rFonts w:cs="B Mitra" w:hint="cs"/>
          <w:b w:val="0"/>
          <w:bCs w:val="0"/>
          <w:sz w:val="20"/>
          <w:szCs w:val="24"/>
          <w:rtl/>
        </w:rPr>
        <w:t>ه اقتضا</w:t>
      </w:r>
      <w:r w:rsidR="00E11D84">
        <w:rPr>
          <w:rFonts w:cs="B Mitra" w:hint="cs"/>
          <w:b w:val="0"/>
          <w:bCs w:val="0"/>
          <w:sz w:val="20"/>
          <w:szCs w:val="24"/>
          <w:rtl/>
        </w:rPr>
        <w:t>یی</w:t>
      </w:r>
      <w:r w:rsidR="00E01D49" w:rsidRPr="009F24E4">
        <w:rPr>
          <w:rFonts w:cs="B Mitra" w:hint="cs"/>
          <w:b w:val="0"/>
          <w:bCs w:val="0"/>
          <w:sz w:val="20"/>
          <w:szCs w:val="24"/>
          <w:rtl/>
        </w:rPr>
        <w:t xml:space="preserve">) </w:t>
      </w:r>
      <w:r w:rsidR="00E11D84">
        <w:rPr>
          <w:rFonts w:cs="B Mitra" w:hint="cs"/>
          <w:b w:val="0"/>
          <w:bCs w:val="0"/>
          <w:sz w:val="20"/>
          <w:szCs w:val="24"/>
          <w:rtl/>
        </w:rPr>
        <w:t>ی</w:t>
      </w:r>
      <w:r w:rsidR="00E01D49" w:rsidRPr="009F24E4">
        <w:rPr>
          <w:rFonts w:cs="B Mitra" w:hint="cs"/>
          <w:b w:val="0"/>
          <w:bCs w:val="0"/>
          <w:sz w:val="20"/>
          <w:szCs w:val="24"/>
          <w:rtl/>
        </w:rPr>
        <w:t>ا مح</w:t>
      </w:r>
      <w:r w:rsidR="00E11D84">
        <w:rPr>
          <w:rFonts w:cs="B Mitra" w:hint="cs"/>
          <w:b w:val="0"/>
          <w:bCs w:val="0"/>
          <w:sz w:val="20"/>
          <w:szCs w:val="24"/>
          <w:rtl/>
        </w:rPr>
        <w:t>ی</w:t>
      </w:r>
      <w:r w:rsidR="00E01D49" w:rsidRPr="009F24E4">
        <w:rPr>
          <w:rFonts w:cs="B Mitra" w:hint="cs"/>
          <w:b w:val="0"/>
          <w:bCs w:val="0"/>
          <w:sz w:val="20"/>
          <w:szCs w:val="24"/>
          <w:rtl/>
        </w:rPr>
        <w:t>ط سازمان‌ها را برا</w:t>
      </w:r>
      <w:r w:rsidR="00E11D84">
        <w:rPr>
          <w:rFonts w:cs="B Mitra" w:hint="cs"/>
          <w:b w:val="0"/>
          <w:bCs w:val="0"/>
          <w:sz w:val="20"/>
          <w:szCs w:val="24"/>
          <w:rtl/>
        </w:rPr>
        <w:t>ی</w:t>
      </w:r>
      <w:r w:rsidR="00E01D49" w:rsidRPr="009F24E4">
        <w:rPr>
          <w:rFonts w:cs="B Mitra" w:hint="cs"/>
          <w:b w:val="0"/>
          <w:bCs w:val="0"/>
          <w:sz w:val="20"/>
          <w:szCs w:val="24"/>
          <w:rtl/>
        </w:rPr>
        <w:t xml:space="preserve"> بقا </w:t>
      </w:r>
      <w:r w:rsidR="00E11D84">
        <w:rPr>
          <w:rFonts w:cs="B Mitra" w:hint="cs"/>
          <w:b w:val="0"/>
          <w:bCs w:val="0"/>
          <w:sz w:val="20"/>
          <w:szCs w:val="24"/>
          <w:rtl/>
        </w:rPr>
        <w:t>ی</w:t>
      </w:r>
      <w:r w:rsidR="00E01D49" w:rsidRPr="009F24E4">
        <w:rPr>
          <w:rFonts w:cs="B Mitra" w:hint="cs"/>
          <w:b w:val="0"/>
          <w:bCs w:val="0"/>
          <w:sz w:val="20"/>
          <w:szCs w:val="24"/>
          <w:rtl/>
        </w:rPr>
        <w:t>افته انتخاب م</w:t>
      </w:r>
      <w:r w:rsidR="00E11D84">
        <w:rPr>
          <w:rFonts w:cs="B Mitra"/>
          <w:b w:val="0"/>
          <w:bCs w:val="0"/>
          <w:sz w:val="20"/>
          <w:szCs w:val="24"/>
          <w:rtl/>
        </w:rPr>
        <w:t>ی</w:t>
      </w:r>
      <w:r w:rsidR="00AA68BE" w:rsidRPr="009F24E4">
        <w:rPr>
          <w:rFonts w:cs="B Mitra"/>
          <w:b w:val="0"/>
          <w:bCs w:val="0"/>
          <w:sz w:val="20"/>
          <w:szCs w:val="24"/>
          <w:rtl/>
        </w:rPr>
        <w:t>‌</w:t>
      </w:r>
      <w:r w:rsidR="006C7271">
        <w:rPr>
          <w:rFonts w:cs="B Mitra" w:hint="cs"/>
          <w:b w:val="0"/>
          <w:bCs w:val="0"/>
          <w:sz w:val="20"/>
          <w:szCs w:val="24"/>
          <w:rtl/>
        </w:rPr>
        <w:t>ک</w:t>
      </w:r>
      <w:r w:rsidR="00E01D49" w:rsidRPr="009F24E4">
        <w:rPr>
          <w:rFonts w:cs="B Mitra" w:hint="cs"/>
          <w:b w:val="0"/>
          <w:bCs w:val="0"/>
          <w:sz w:val="20"/>
          <w:szCs w:val="24"/>
          <w:rtl/>
        </w:rPr>
        <w:t>نند (</w:t>
      </w:r>
      <w:r w:rsidR="00B0246A" w:rsidRPr="009F24E4">
        <w:rPr>
          <w:rFonts w:cs="B Mitra" w:hint="cs"/>
          <w:b w:val="0"/>
          <w:bCs w:val="0"/>
          <w:sz w:val="20"/>
          <w:szCs w:val="24"/>
          <w:rtl/>
        </w:rPr>
        <w:t>ا</w:t>
      </w:r>
      <w:r w:rsidR="006C7271">
        <w:rPr>
          <w:rFonts w:cs="B Mitra" w:hint="cs"/>
          <w:b w:val="0"/>
          <w:bCs w:val="0"/>
          <w:sz w:val="20"/>
          <w:szCs w:val="24"/>
          <w:rtl/>
        </w:rPr>
        <w:t>ک</w:t>
      </w:r>
      <w:r w:rsidRPr="009F24E4">
        <w:rPr>
          <w:rFonts w:cs="B Mitra" w:hint="cs"/>
          <w:b w:val="0"/>
          <w:bCs w:val="0"/>
          <w:sz w:val="20"/>
          <w:szCs w:val="24"/>
          <w:rtl/>
        </w:rPr>
        <w:t>ولوژ</w:t>
      </w:r>
      <w:r w:rsidR="00E11D84">
        <w:rPr>
          <w:rFonts w:cs="B Mitra" w:hint="cs"/>
          <w:b w:val="0"/>
          <w:bCs w:val="0"/>
          <w:sz w:val="20"/>
          <w:szCs w:val="24"/>
          <w:rtl/>
        </w:rPr>
        <w:t>ی</w:t>
      </w:r>
      <w:r w:rsidR="00E01D49" w:rsidRPr="009F24E4">
        <w:rPr>
          <w:rFonts w:cs="B Mitra" w:hint="cs"/>
          <w:b w:val="0"/>
          <w:bCs w:val="0"/>
          <w:sz w:val="20"/>
          <w:szCs w:val="24"/>
          <w:rtl/>
        </w:rPr>
        <w:t xml:space="preserve"> جمع</w:t>
      </w:r>
      <w:r w:rsidR="00E11D84">
        <w:rPr>
          <w:rFonts w:cs="B Mitra" w:hint="cs"/>
          <w:b w:val="0"/>
          <w:bCs w:val="0"/>
          <w:sz w:val="20"/>
          <w:szCs w:val="24"/>
          <w:rtl/>
        </w:rPr>
        <w:t>ی</w:t>
      </w:r>
      <w:r w:rsidR="00E01D49" w:rsidRPr="009F24E4">
        <w:rPr>
          <w:rFonts w:cs="B Mitra" w:hint="cs"/>
          <w:b w:val="0"/>
          <w:bCs w:val="0"/>
          <w:sz w:val="20"/>
          <w:szCs w:val="24"/>
          <w:rtl/>
        </w:rPr>
        <w:t xml:space="preserve">ت) گمراه </w:t>
      </w:r>
      <w:r w:rsidR="006C7271">
        <w:rPr>
          <w:rFonts w:cs="B Mitra" w:hint="cs"/>
          <w:b w:val="0"/>
          <w:bCs w:val="0"/>
          <w:sz w:val="20"/>
          <w:szCs w:val="24"/>
          <w:rtl/>
        </w:rPr>
        <w:t>ک</w:t>
      </w:r>
      <w:r w:rsidR="00E01D49" w:rsidRPr="009F24E4">
        <w:rPr>
          <w:rFonts w:cs="B Mitra" w:hint="cs"/>
          <w:b w:val="0"/>
          <w:bCs w:val="0"/>
          <w:sz w:val="20"/>
          <w:szCs w:val="24"/>
          <w:rtl/>
        </w:rPr>
        <w:t>ننده است و بجا</w:t>
      </w:r>
      <w:r w:rsidR="00E11D84">
        <w:rPr>
          <w:rFonts w:cs="B Mitra" w:hint="cs"/>
          <w:b w:val="0"/>
          <w:bCs w:val="0"/>
          <w:sz w:val="20"/>
          <w:szCs w:val="24"/>
          <w:rtl/>
        </w:rPr>
        <w:t>ی</w:t>
      </w:r>
      <w:r w:rsidR="00E01D49" w:rsidRPr="009F24E4">
        <w:rPr>
          <w:rFonts w:cs="B Mitra" w:hint="cs"/>
          <w:b w:val="0"/>
          <w:bCs w:val="0"/>
          <w:sz w:val="20"/>
          <w:szCs w:val="24"/>
          <w:rtl/>
        </w:rPr>
        <w:t xml:space="preserve"> ا</w:t>
      </w:r>
      <w:r w:rsidR="00E11D84">
        <w:rPr>
          <w:rFonts w:cs="B Mitra" w:hint="cs"/>
          <w:b w:val="0"/>
          <w:bCs w:val="0"/>
          <w:sz w:val="20"/>
          <w:szCs w:val="24"/>
          <w:rtl/>
        </w:rPr>
        <w:t>ی</w:t>
      </w:r>
      <w:r w:rsidR="00E01D49" w:rsidRPr="009F24E4">
        <w:rPr>
          <w:rFonts w:cs="B Mitra" w:hint="cs"/>
          <w:b w:val="0"/>
          <w:bCs w:val="0"/>
          <w:sz w:val="20"/>
          <w:szCs w:val="24"/>
          <w:rtl/>
        </w:rPr>
        <w:t>ن</w:t>
      </w:r>
      <w:r w:rsidR="006C7271">
        <w:rPr>
          <w:rFonts w:cs="B Mitra" w:hint="cs"/>
          <w:b w:val="0"/>
          <w:bCs w:val="0"/>
          <w:sz w:val="20"/>
          <w:szCs w:val="24"/>
          <w:rtl/>
        </w:rPr>
        <w:t>ک</w:t>
      </w:r>
      <w:r w:rsidR="00E01D49" w:rsidRPr="009F24E4">
        <w:rPr>
          <w:rFonts w:cs="B Mitra" w:hint="cs"/>
          <w:b w:val="0"/>
          <w:bCs w:val="0"/>
          <w:sz w:val="20"/>
          <w:szCs w:val="24"/>
          <w:rtl/>
        </w:rPr>
        <w:t>ه سازمان‌ها و اعضا</w:t>
      </w:r>
      <w:r w:rsidR="00E11D84">
        <w:rPr>
          <w:rFonts w:cs="B Mitra" w:hint="cs"/>
          <w:b w:val="0"/>
          <w:bCs w:val="0"/>
          <w:sz w:val="20"/>
          <w:szCs w:val="24"/>
          <w:rtl/>
        </w:rPr>
        <w:t>ی</w:t>
      </w:r>
      <w:r w:rsidR="00E01D49" w:rsidRPr="009F24E4">
        <w:rPr>
          <w:rFonts w:cs="B Mitra" w:hint="cs"/>
          <w:b w:val="0"/>
          <w:bCs w:val="0"/>
          <w:sz w:val="20"/>
          <w:szCs w:val="24"/>
          <w:rtl/>
        </w:rPr>
        <w:t xml:space="preserve"> آ</w:t>
      </w:r>
      <w:r w:rsidR="00A1079C" w:rsidRPr="009F24E4">
        <w:rPr>
          <w:rFonts w:cs="B Mitra"/>
          <w:b w:val="0"/>
          <w:bCs w:val="0"/>
          <w:sz w:val="20"/>
          <w:szCs w:val="24"/>
          <w:rtl/>
        </w:rPr>
        <w:t xml:space="preserve">ن </w:t>
      </w:r>
      <w:r w:rsidR="00E01D49" w:rsidRPr="009F24E4">
        <w:rPr>
          <w:rFonts w:cs="B Mitra" w:hint="cs"/>
          <w:b w:val="0"/>
          <w:bCs w:val="0"/>
          <w:sz w:val="20"/>
          <w:szCs w:val="24"/>
          <w:rtl/>
        </w:rPr>
        <w:t>را باز</w:t>
      </w:r>
      <w:r w:rsidR="00E11D84">
        <w:rPr>
          <w:rFonts w:cs="B Mitra" w:hint="cs"/>
          <w:b w:val="0"/>
          <w:bCs w:val="0"/>
          <w:sz w:val="20"/>
          <w:szCs w:val="24"/>
          <w:rtl/>
        </w:rPr>
        <w:t>ی</w:t>
      </w:r>
      <w:r w:rsidR="00E01D49" w:rsidRPr="009F24E4">
        <w:rPr>
          <w:rFonts w:cs="B Mitra" w:hint="cs"/>
          <w:b w:val="0"/>
          <w:bCs w:val="0"/>
          <w:sz w:val="20"/>
          <w:szCs w:val="24"/>
          <w:rtl/>
        </w:rPr>
        <w:t xml:space="preserve">گران فعال بداند، </w:t>
      </w:r>
      <w:r w:rsidR="00FB7E23" w:rsidRPr="009F24E4">
        <w:rPr>
          <w:rFonts w:cs="B Mitra"/>
          <w:b w:val="0"/>
          <w:bCs w:val="0"/>
          <w:sz w:val="20"/>
          <w:szCs w:val="24"/>
          <w:rtl/>
        </w:rPr>
        <w:t>آن‌ها</w:t>
      </w:r>
      <w:r w:rsidR="00E01D49" w:rsidRPr="009F24E4">
        <w:rPr>
          <w:rFonts w:cs="B Mitra" w:hint="cs"/>
          <w:b w:val="0"/>
          <w:bCs w:val="0"/>
          <w:sz w:val="20"/>
          <w:szCs w:val="24"/>
          <w:rtl/>
        </w:rPr>
        <w:t xml:space="preserve"> را عوامل منفعل مت</w:t>
      </w:r>
      <w:r w:rsidR="006C7271">
        <w:rPr>
          <w:rFonts w:cs="B Mitra" w:hint="cs"/>
          <w:b w:val="0"/>
          <w:bCs w:val="0"/>
          <w:sz w:val="20"/>
          <w:szCs w:val="24"/>
          <w:rtl/>
        </w:rPr>
        <w:t>ک</w:t>
      </w:r>
      <w:r w:rsidR="00E11D84">
        <w:rPr>
          <w:rFonts w:cs="B Mitra" w:hint="cs"/>
          <w:b w:val="0"/>
          <w:bCs w:val="0"/>
          <w:sz w:val="20"/>
          <w:szCs w:val="24"/>
          <w:rtl/>
        </w:rPr>
        <w:t>ی</w:t>
      </w:r>
      <w:r w:rsidR="00E01D49" w:rsidRPr="009F24E4">
        <w:rPr>
          <w:rFonts w:cs="B Mitra" w:hint="cs"/>
          <w:b w:val="0"/>
          <w:bCs w:val="0"/>
          <w:sz w:val="20"/>
          <w:szCs w:val="24"/>
          <w:rtl/>
        </w:rPr>
        <w:t xml:space="preserve"> به جهان خارج </w:t>
      </w:r>
      <w:r w:rsidR="00A1079C" w:rsidRPr="009F24E4">
        <w:rPr>
          <w:rFonts w:cs="B Mitra"/>
          <w:b w:val="0"/>
          <w:bCs w:val="0"/>
          <w:sz w:val="20"/>
          <w:szCs w:val="24"/>
          <w:rtl/>
        </w:rPr>
        <w:t>م</w:t>
      </w:r>
      <w:r w:rsidR="00A1079C" w:rsidRPr="009F24E4">
        <w:rPr>
          <w:rFonts w:cs="B Mitra" w:hint="cs"/>
          <w:b w:val="0"/>
          <w:bCs w:val="0"/>
          <w:sz w:val="20"/>
          <w:szCs w:val="24"/>
          <w:rtl/>
        </w:rPr>
        <w:t>ی‌</w:t>
      </w:r>
      <w:r w:rsidR="00A1079C" w:rsidRPr="009F24E4">
        <w:rPr>
          <w:rFonts w:cs="B Mitra" w:hint="eastAsia"/>
          <w:b w:val="0"/>
          <w:bCs w:val="0"/>
          <w:sz w:val="20"/>
          <w:szCs w:val="24"/>
          <w:rtl/>
        </w:rPr>
        <w:t>داند</w:t>
      </w:r>
      <w:r w:rsidR="00E01D49" w:rsidRPr="009F24E4">
        <w:rPr>
          <w:rFonts w:cs="B Mitra" w:hint="cs"/>
          <w:b w:val="0"/>
          <w:bCs w:val="0"/>
          <w:sz w:val="20"/>
          <w:szCs w:val="24"/>
          <w:rtl/>
        </w:rPr>
        <w:t>.</w:t>
      </w:r>
    </w:p>
    <w:p w:rsidR="00E01D49" w:rsidRPr="009F24E4" w:rsidRDefault="00A956D3"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 xml:space="preserve">انتقاد دیگر بر این باور است که </w:t>
      </w:r>
      <w:r w:rsidR="00A1079C" w:rsidRPr="009F24E4">
        <w:rPr>
          <w:rFonts w:cs="B Mitra"/>
          <w:b w:val="0"/>
          <w:bCs w:val="0"/>
          <w:sz w:val="20"/>
          <w:szCs w:val="24"/>
          <w:rtl/>
        </w:rPr>
        <w:t>ارگان</w:t>
      </w:r>
      <w:r w:rsidR="00A1079C" w:rsidRPr="009F24E4">
        <w:rPr>
          <w:rFonts w:cs="B Mitra" w:hint="cs"/>
          <w:b w:val="0"/>
          <w:bCs w:val="0"/>
          <w:sz w:val="20"/>
          <w:szCs w:val="24"/>
          <w:rtl/>
        </w:rPr>
        <w:t>ی</w:t>
      </w:r>
      <w:r w:rsidR="00A1079C" w:rsidRPr="009F24E4">
        <w:rPr>
          <w:rFonts w:cs="B Mitra" w:hint="eastAsia"/>
          <w:b w:val="0"/>
          <w:bCs w:val="0"/>
          <w:sz w:val="20"/>
          <w:szCs w:val="24"/>
          <w:rtl/>
        </w:rPr>
        <w:t>سم‌ها</w:t>
      </w:r>
      <w:r w:rsidR="00E01D49" w:rsidRPr="009F24E4">
        <w:rPr>
          <w:rFonts w:cs="B Mitra" w:hint="cs"/>
          <w:b w:val="0"/>
          <w:bCs w:val="0"/>
          <w:sz w:val="20"/>
          <w:szCs w:val="24"/>
          <w:rtl/>
        </w:rPr>
        <w:t xml:space="preserve"> در طب</w:t>
      </w:r>
      <w:r w:rsidR="00E11D84">
        <w:rPr>
          <w:rFonts w:cs="B Mitra" w:hint="cs"/>
          <w:b w:val="0"/>
          <w:bCs w:val="0"/>
          <w:sz w:val="20"/>
          <w:szCs w:val="24"/>
          <w:rtl/>
        </w:rPr>
        <w:t>ی</w:t>
      </w:r>
      <w:r w:rsidR="00E01D49" w:rsidRPr="009F24E4">
        <w:rPr>
          <w:rFonts w:cs="B Mitra" w:hint="cs"/>
          <w:b w:val="0"/>
          <w:bCs w:val="0"/>
          <w:sz w:val="20"/>
          <w:szCs w:val="24"/>
          <w:rtl/>
        </w:rPr>
        <w:t>عت دارا</w:t>
      </w:r>
      <w:r w:rsidR="00E11D84">
        <w:rPr>
          <w:rFonts w:cs="B Mitra" w:hint="cs"/>
          <w:b w:val="0"/>
          <w:bCs w:val="0"/>
          <w:sz w:val="20"/>
          <w:szCs w:val="24"/>
          <w:rtl/>
        </w:rPr>
        <w:t>ی</w:t>
      </w:r>
      <w:r w:rsidR="00E01D49" w:rsidRPr="009F24E4">
        <w:rPr>
          <w:rFonts w:cs="B Mitra" w:hint="cs"/>
          <w:b w:val="0"/>
          <w:bCs w:val="0"/>
          <w:sz w:val="20"/>
          <w:szCs w:val="24"/>
          <w:rtl/>
        </w:rPr>
        <w:t xml:space="preserve"> مشخصه </w:t>
      </w:r>
      <w:r w:rsidR="00AA68BE" w:rsidRPr="009F24E4">
        <w:rPr>
          <w:rFonts w:cs="B Mitra"/>
          <w:b w:val="0"/>
          <w:bCs w:val="0"/>
          <w:sz w:val="20"/>
          <w:szCs w:val="24"/>
          <w:rtl/>
        </w:rPr>
        <w:t>«</w:t>
      </w:r>
      <w:r w:rsidR="00E01D49" w:rsidRPr="009F24E4">
        <w:rPr>
          <w:rFonts w:cs="B Mitra" w:hint="cs"/>
          <w:b w:val="0"/>
          <w:bCs w:val="0"/>
          <w:sz w:val="20"/>
          <w:szCs w:val="24"/>
          <w:rtl/>
        </w:rPr>
        <w:t>وابستگ</w:t>
      </w:r>
      <w:r w:rsidR="00E11D84">
        <w:rPr>
          <w:rFonts w:cs="B Mitra" w:hint="cs"/>
          <w:b w:val="0"/>
          <w:bCs w:val="0"/>
          <w:sz w:val="20"/>
          <w:szCs w:val="24"/>
          <w:rtl/>
        </w:rPr>
        <w:t>ی</w:t>
      </w:r>
      <w:r w:rsidR="00E01D49" w:rsidRPr="009F24E4">
        <w:rPr>
          <w:rFonts w:cs="B Mitra" w:hint="cs"/>
          <w:b w:val="0"/>
          <w:bCs w:val="0"/>
          <w:sz w:val="20"/>
          <w:szCs w:val="24"/>
          <w:rtl/>
        </w:rPr>
        <w:t xml:space="preserve"> متقابل </w:t>
      </w:r>
      <w:r w:rsidR="006C7271">
        <w:rPr>
          <w:rFonts w:cs="B Mitra" w:hint="cs"/>
          <w:b w:val="0"/>
          <w:bCs w:val="0"/>
          <w:sz w:val="20"/>
          <w:szCs w:val="24"/>
          <w:rtl/>
        </w:rPr>
        <w:t>ک</w:t>
      </w:r>
      <w:r w:rsidR="00E01D49" w:rsidRPr="009F24E4">
        <w:rPr>
          <w:rFonts w:cs="B Mitra" w:hint="cs"/>
          <w:b w:val="0"/>
          <w:bCs w:val="0"/>
          <w:sz w:val="20"/>
          <w:szCs w:val="24"/>
          <w:rtl/>
        </w:rPr>
        <w:t>ار</w:t>
      </w:r>
      <w:r w:rsidR="006C7271">
        <w:rPr>
          <w:rFonts w:cs="B Mitra" w:hint="cs"/>
          <w:b w:val="0"/>
          <w:bCs w:val="0"/>
          <w:sz w:val="20"/>
          <w:szCs w:val="24"/>
          <w:rtl/>
        </w:rPr>
        <w:t>ک</w:t>
      </w:r>
      <w:r w:rsidR="00E01D49" w:rsidRPr="009F24E4">
        <w:rPr>
          <w:rFonts w:cs="B Mitra" w:hint="cs"/>
          <w:b w:val="0"/>
          <w:bCs w:val="0"/>
          <w:sz w:val="20"/>
          <w:szCs w:val="24"/>
          <w:rtl/>
        </w:rPr>
        <w:t>رد</w:t>
      </w:r>
      <w:r w:rsidR="00E11D84">
        <w:rPr>
          <w:rFonts w:cs="B Mitra" w:hint="cs"/>
          <w:b w:val="0"/>
          <w:bCs w:val="0"/>
          <w:sz w:val="20"/>
          <w:szCs w:val="24"/>
          <w:rtl/>
        </w:rPr>
        <w:t>ی</w:t>
      </w:r>
      <w:r w:rsidR="00AA68BE" w:rsidRPr="009F24E4">
        <w:rPr>
          <w:rFonts w:cs="B Mitra"/>
          <w:b w:val="0"/>
          <w:bCs w:val="0"/>
          <w:sz w:val="20"/>
          <w:szCs w:val="24"/>
          <w:rtl/>
        </w:rPr>
        <w:t>»</w:t>
      </w:r>
      <w:r w:rsidR="00E01D49" w:rsidRPr="009F24E4">
        <w:rPr>
          <w:rFonts w:cs="B Mitra" w:hint="cs"/>
          <w:b w:val="0"/>
          <w:bCs w:val="0"/>
          <w:sz w:val="20"/>
          <w:szCs w:val="24"/>
          <w:rtl/>
        </w:rPr>
        <w:t xml:space="preserve"> هستند </w:t>
      </w:r>
      <w:r w:rsidR="00E11D84">
        <w:rPr>
          <w:rFonts w:cs="B Mitra" w:hint="cs"/>
          <w:b w:val="0"/>
          <w:bCs w:val="0"/>
          <w:sz w:val="20"/>
          <w:szCs w:val="24"/>
          <w:rtl/>
        </w:rPr>
        <w:t>ی</w:t>
      </w:r>
      <w:r w:rsidR="00E01D49" w:rsidRPr="009F24E4">
        <w:rPr>
          <w:rFonts w:cs="B Mitra" w:hint="cs"/>
          <w:b w:val="0"/>
          <w:bCs w:val="0"/>
          <w:sz w:val="20"/>
          <w:szCs w:val="24"/>
          <w:rtl/>
        </w:rPr>
        <w:t>عن</w:t>
      </w:r>
      <w:r w:rsidR="00E11D84">
        <w:rPr>
          <w:rFonts w:cs="B Mitra" w:hint="cs"/>
          <w:b w:val="0"/>
          <w:bCs w:val="0"/>
          <w:sz w:val="20"/>
          <w:szCs w:val="24"/>
          <w:rtl/>
        </w:rPr>
        <w:t>ی</w:t>
      </w:r>
      <w:r w:rsidR="00E01D49" w:rsidRPr="009F24E4">
        <w:rPr>
          <w:rFonts w:cs="B Mitra" w:hint="cs"/>
          <w:b w:val="0"/>
          <w:bCs w:val="0"/>
          <w:sz w:val="20"/>
          <w:szCs w:val="24"/>
          <w:rtl/>
        </w:rPr>
        <w:t xml:space="preserve"> هر عنصر از س</w:t>
      </w:r>
      <w:r w:rsidR="00E11D84">
        <w:rPr>
          <w:rFonts w:cs="B Mitra" w:hint="cs"/>
          <w:b w:val="0"/>
          <w:bCs w:val="0"/>
          <w:sz w:val="20"/>
          <w:szCs w:val="24"/>
          <w:rtl/>
        </w:rPr>
        <w:t>ی</w:t>
      </w:r>
      <w:r w:rsidR="00E01D49" w:rsidRPr="009F24E4">
        <w:rPr>
          <w:rFonts w:cs="B Mitra" w:hint="cs"/>
          <w:b w:val="0"/>
          <w:bCs w:val="0"/>
          <w:sz w:val="20"/>
          <w:szCs w:val="24"/>
          <w:rtl/>
        </w:rPr>
        <w:t>ستم برا</w:t>
      </w:r>
      <w:r w:rsidR="00E11D84">
        <w:rPr>
          <w:rFonts w:cs="B Mitra" w:hint="cs"/>
          <w:b w:val="0"/>
          <w:bCs w:val="0"/>
          <w:sz w:val="20"/>
          <w:szCs w:val="24"/>
          <w:rtl/>
        </w:rPr>
        <w:t>ی</w:t>
      </w:r>
      <w:r w:rsidR="00E01D49" w:rsidRPr="009F24E4">
        <w:rPr>
          <w:rFonts w:cs="B Mitra" w:hint="cs"/>
          <w:b w:val="0"/>
          <w:bCs w:val="0"/>
          <w:sz w:val="20"/>
          <w:szCs w:val="24"/>
          <w:rtl/>
        </w:rPr>
        <w:t xml:space="preserve"> سا</w:t>
      </w:r>
      <w:r w:rsidR="00E11D84">
        <w:rPr>
          <w:rFonts w:cs="B Mitra" w:hint="cs"/>
          <w:b w:val="0"/>
          <w:bCs w:val="0"/>
          <w:sz w:val="20"/>
          <w:szCs w:val="24"/>
          <w:rtl/>
        </w:rPr>
        <w:t>ی</w:t>
      </w:r>
      <w:r w:rsidR="00E01D49" w:rsidRPr="009F24E4">
        <w:rPr>
          <w:rFonts w:cs="B Mitra" w:hint="cs"/>
          <w:b w:val="0"/>
          <w:bCs w:val="0"/>
          <w:sz w:val="20"/>
          <w:szCs w:val="24"/>
          <w:rtl/>
        </w:rPr>
        <w:t xml:space="preserve">ر عناصر </w:t>
      </w:r>
      <w:r w:rsidR="006C7271">
        <w:rPr>
          <w:rFonts w:cs="B Mitra" w:hint="cs"/>
          <w:b w:val="0"/>
          <w:bCs w:val="0"/>
          <w:sz w:val="20"/>
          <w:szCs w:val="24"/>
          <w:rtl/>
        </w:rPr>
        <w:t>ک</w:t>
      </w:r>
      <w:r w:rsidR="00E01D49" w:rsidRPr="009F24E4">
        <w:rPr>
          <w:rFonts w:cs="B Mitra" w:hint="cs"/>
          <w:b w:val="0"/>
          <w:bCs w:val="0"/>
          <w:sz w:val="20"/>
          <w:szCs w:val="24"/>
          <w:rtl/>
        </w:rPr>
        <w:t>ار م</w:t>
      </w:r>
      <w:r w:rsidR="00E11D84">
        <w:rPr>
          <w:rFonts w:cs="B Mitra" w:hint="cs"/>
          <w:b w:val="0"/>
          <w:bCs w:val="0"/>
          <w:sz w:val="20"/>
          <w:szCs w:val="24"/>
          <w:rtl/>
        </w:rPr>
        <w:t>ی</w:t>
      </w:r>
      <w:r w:rsidR="00E01D49" w:rsidRPr="009F24E4">
        <w:rPr>
          <w:rFonts w:cs="B Mitra" w:hint="cs"/>
          <w:b w:val="0"/>
          <w:bCs w:val="0"/>
          <w:sz w:val="20"/>
          <w:szCs w:val="24"/>
          <w:rtl/>
        </w:rPr>
        <w:t>‌</w:t>
      </w:r>
      <w:r w:rsidR="006C7271">
        <w:rPr>
          <w:rFonts w:cs="B Mitra" w:hint="cs"/>
          <w:b w:val="0"/>
          <w:bCs w:val="0"/>
          <w:sz w:val="20"/>
          <w:szCs w:val="24"/>
          <w:rtl/>
        </w:rPr>
        <w:t>ک</w:t>
      </w:r>
      <w:r w:rsidR="00E01D49" w:rsidRPr="009F24E4">
        <w:rPr>
          <w:rFonts w:cs="B Mitra" w:hint="cs"/>
          <w:b w:val="0"/>
          <w:bCs w:val="0"/>
          <w:sz w:val="20"/>
          <w:szCs w:val="24"/>
          <w:rtl/>
        </w:rPr>
        <w:t>ند. ول</w:t>
      </w:r>
      <w:r w:rsidR="00E11D84">
        <w:rPr>
          <w:rFonts w:cs="B Mitra" w:hint="cs"/>
          <w:b w:val="0"/>
          <w:bCs w:val="0"/>
          <w:sz w:val="20"/>
          <w:szCs w:val="24"/>
          <w:rtl/>
        </w:rPr>
        <w:t>ی</w:t>
      </w:r>
      <w:r w:rsidR="00E01D49" w:rsidRPr="009F24E4">
        <w:rPr>
          <w:rFonts w:cs="B Mitra" w:hint="cs"/>
          <w:b w:val="0"/>
          <w:bCs w:val="0"/>
          <w:sz w:val="20"/>
          <w:szCs w:val="24"/>
          <w:rtl/>
        </w:rPr>
        <w:t xml:space="preserve"> </w:t>
      </w:r>
      <w:r w:rsidR="00BC4A23" w:rsidRPr="009F24E4">
        <w:rPr>
          <w:rFonts w:cs="B Mitra" w:hint="cs"/>
          <w:b w:val="0"/>
          <w:bCs w:val="0"/>
          <w:sz w:val="20"/>
          <w:szCs w:val="24"/>
          <w:rtl/>
        </w:rPr>
        <w:t>چن</w:t>
      </w:r>
      <w:r w:rsidR="00E11D84">
        <w:rPr>
          <w:rFonts w:cs="B Mitra" w:hint="cs"/>
          <w:b w:val="0"/>
          <w:bCs w:val="0"/>
          <w:sz w:val="20"/>
          <w:szCs w:val="24"/>
          <w:rtl/>
        </w:rPr>
        <w:t>ی</w:t>
      </w:r>
      <w:r w:rsidR="00BC4A23" w:rsidRPr="009F24E4">
        <w:rPr>
          <w:rFonts w:cs="B Mitra" w:hint="cs"/>
          <w:b w:val="0"/>
          <w:bCs w:val="0"/>
          <w:sz w:val="20"/>
          <w:szCs w:val="24"/>
          <w:rtl/>
        </w:rPr>
        <w:t xml:space="preserve">ن </w:t>
      </w:r>
      <w:r w:rsidR="00E01D49" w:rsidRPr="009F24E4">
        <w:rPr>
          <w:rFonts w:cs="B Mitra" w:hint="cs"/>
          <w:b w:val="0"/>
          <w:bCs w:val="0"/>
          <w:sz w:val="20"/>
          <w:szCs w:val="24"/>
          <w:rtl/>
        </w:rPr>
        <w:t>شرا</w:t>
      </w:r>
      <w:r w:rsidR="00E11D84">
        <w:rPr>
          <w:rFonts w:cs="B Mitra" w:hint="cs"/>
          <w:b w:val="0"/>
          <w:bCs w:val="0"/>
          <w:sz w:val="20"/>
          <w:szCs w:val="24"/>
          <w:rtl/>
        </w:rPr>
        <w:t>ی</w:t>
      </w:r>
      <w:r w:rsidR="00E01D49" w:rsidRPr="009F24E4">
        <w:rPr>
          <w:rFonts w:cs="B Mitra" w:hint="cs"/>
          <w:b w:val="0"/>
          <w:bCs w:val="0"/>
          <w:sz w:val="20"/>
          <w:szCs w:val="24"/>
          <w:rtl/>
        </w:rPr>
        <w:t>ط</w:t>
      </w:r>
      <w:r w:rsidR="00E11D84">
        <w:rPr>
          <w:rFonts w:cs="B Mitra" w:hint="cs"/>
          <w:b w:val="0"/>
          <w:bCs w:val="0"/>
          <w:sz w:val="20"/>
          <w:szCs w:val="24"/>
          <w:rtl/>
        </w:rPr>
        <w:t>ی</w:t>
      </w:r>
      <w:r w:rsidR="00E01D49" w:rsidRPr="009F24E4">
        <w:rPr>
          <w:rFonts w:cs="B Mitra" w:hint="cs"/>
          <w:b w:val="0"/>
          <w:bCs w:val="0"/>
          <w:sz w:val="20"/>
          <w:szCs w:val="24"/>
          <w:rtl/>
        </w:rPr>
        <w:t xml:space="preserve"> </w:t>
      </w:r>
      <w:r w:rsidR="00BC4A23" w:rsidRPr="009F24E4">
        <w:rPr>
          <w:rFonts w:cs="B Mitra" w:hint="cs"/>
          <w:b w:val="0"/>
          <w:bCs w:val="0"/>
          <w:sz w:val="20"/>
          <w:szCs w:val="24"/>
          <w:rtl/>
        </w:rPr>
        <w:t>بس</w:t>
      </w:r>
      <w:r w:rsidR="00E11D84">
        <w:rPr>
          <w:rFonts w:cs="B Mitra" w:hint="cs"/>
          <w:b w:val="0"/>
          <w:bCs w:val="0"/>
          <w:sz w:val="20"/>
          <w:szCs w:val="24"/>
          <w:rtl/>
        </w:rPr>
        <w:t>ی</w:t>
      </w:r>
      <w:r w:rsidR="00BC4A23" w:rsidRPr="009F24E4">
        <w:rPr>
          <w:rFonts w:cs="B Mitra" w:hint="cs"/>
          <w:b w:val="0"/>
          <w:bCs w:val="0"/>
          <w:sz w:val="20"/>
          <w:szCs w:val="24"/>
          <w:rtl/>
        </w:rPr>
        <w:t xml:space="preserve">ار به ندرت </w:t>
      </w:r>
      <w:r w:rsidR="00E01D49" w:rsidRPr="009F24E4">
        <w:rPr>
          <w:rFonts w:cs="B Mitra" w:hint="cs"/>
          <w:b w:val="0"/>
          <w:bCs w:val="0"/>
          <w:sz w:val="20"/>
          <w:szCs w:val="24"/>
          <w:rtl/>
        </w:rPr>
        <w:t xml:space="preserve">در </w:t>
      </w:r>
      <w:r w:rsidR="00FB7E23" w:rsidRPr="009F24E4">
        <w:rPr>
          <w:rFonts w:cs="B Mitra"/>
          <w:b w:val="0"/>
          <w:bCs w:val="0"/>
          <w:sz w:val="20"/>
          <w:szCs w:val="24"/>
          <w:rtl/>
        </w:rPr>
        <w:t>سازمان‌ها</w:t>
      </w:r>
      <w:r w:rsidR="00E01D49" w:rsidRPr="009F24E4">
        <w:rPr>
          <w:rFonts w:cs="B Mitra" w:hint="cs"/>
          <w:b w:val="0"/>
          <w:bCs w:val="0"/>
          <w:sz w:val="20"/>
          <w:szCs w:val="24"/>
          <w:rtl/>
        </w:rPr>
        <w:t xml:space="preserve"> وجود دارد.</w:t>
      </w:r>
    </w:p>
    <w:p w:rsidR="001B1DBD" w:rsidRPr="009F24E4" w:rsidRDefault="001B1DBD" w:rsidP="005D25A5">
      <w:pPr>
        <w:widowControl w:val="0"/>
        <w:bidi/>
        <w:spacing w:before="300" w:after="40" w:line="276" w:lineRule="auto"/>
        <w:jc w:val="lowKashida"/>
        <w:rPr>
          <w:rFonts w:cs="B Mitra"/>
          <w:b w:val="0"/>
          <w:rtl/>
        </w:rPr>
      </w:pPr>
    </w:p>
    <w:p w:rsidR="00E01D49" w:rsidRPr="00B46C7F" w:rsidRDefault="00E01D49" w:rsidP="005D25A5">
      <w:pPr>
        <w:pStyle w:val="Heading2"/>
        <w:spacing w:line="276" w:lineRule="auto"/>
        <w:rPr>
          <w:rtl/>
        </w:rPr>
      </w:pPr>
      <w:bookmarkStart w:id="102" w:name="_Toc273356140"/>
      <w:bookmarkStart w:id="103" w:name="_Toc471331934"/>
      <w:r w:rsidRPr="00B46C7F">
        <w:rPr>
          <w:rFonts w:hint="cs"/>
          <w:rtl/>
        </w:rPr>
        <w:t>استعاره مغز: سازمانده</w:t>
      </w:r>
      <w:r w:rsidR="00E11D84">
        <w:rPr>
          <w:rFonts w:hint="cs"/>
          <w:rtl/>
        </w:rPr>
        <w:t>ی</w:t>
      </w:r>
      <w:r w:rsidRPr="00B46C7F">
        <w:rPr>
          <w:rFonts w:hint="cs"/>
          <w:rtl/>
        </w:rPr>
        <w:t xml:space="preserve"> در سازمان</w:t>
      </w:r>
      <w:bookmarkEnd w:id="102"/>
      <w:bookmarkEnd w:id="103"/>
      <w:r w:rsidRPr="00B46C7F">
        <w:rPr>
          <w:rFonts w:hint="cs"/>
          <w:rtl/>
        </w:rPr>
        <w:t xml:space="preserve"> </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 xml:space="preserve">در </w:t>
      </w:r>
      <w:r w:rsidR="00A1079C" w:rsidRPr="009F24E4">
        <w:rPr>
          <w:rFonts w:cs="B Mitra"/>
          <w:b w:val="0"/>
          <w:bCs w:val="0"/>
          <w:sz w:val="20"/>
          <w:szCs w:val="24"/>
          <w:rtl/>
        </w:rPr>
        <w:t>حال</w:t>
      </w:r>
      <w:r w:rsidR="00A1079C" w:rsidRPr="009F24E4">
        <w:rPr>
          <w:rFonts w:cs="B Mitra" w:hint="cs"/>
          <w:b w:val="0"/>
          <w:bCs w:val="0"/>
          <w:sz w:val="20"/>
          <w:szCs w:val="24"/>
          <w:rtl/>
        </w:rPr>
        <w:t>ی</w:t>
      </w:r>
      <w:r w:rsidR="00A1079C" w:rsidRPr="009F24E4">
        <w:rPr>
          <w:rFonts w:cs="B Mitra"/>
          <w:b w:val="0"/>
          <w:bCs w:val="0"/>
          <w:sz w:val="20"/>
          <w:szCs w:val="24"/>
          <w:rtl/>
        </w:rPr>
        <w:t xml:space="preserve"> که</w:t>
      </w:r>
      <w:r w:rsidRPr="009F24E4">
        <w:rPr>
          <w:rFonts w:cs="B Mitra" w:hint="cs"/>
          <w:b w:val="0"/>
          <w:bCs w:val="0"/>
          <w:sz w:val="20"/>
          <w:szCs w:val="24"/>
          <w:rtl/>
        </w:rPr>
        <w:t xml:space="preserve"> استعاره موجود زنده ضرورت نوآور</w:t>
      </w:r>
      <w:r w:rsidR="00E11D84">
        <w:rPr>
          <w:rFonts w:cs="B Mitra" w:hint="cs"/>
          <w:b w:val="0"/>
          <w:bCs w:val="0"/>
          <w:sz w:val="20"/>
          <w:szCs w:val="24"/>
          <w:rtl/>
        </w:rPr>
        <w:t>ی</w:t>
      </w:r>
      <w:r w:rsidRPr="009F24E4">
        <w:rPr>
          <w:rFonts w:cs="B Mitra" w:hint="cs"/>
          <w:b w:val="0"/>
          <w:bCs w:val="0"/>
          <w:sz w:val="20"/>
          <w:szCs w:val="24"/>
          <w:rtl/>
        </w:rPr>
        <w:t xml:space="preserve"> و انطباق سازمان در پاسخگو</w:t>
      </w:r>
      <w:r w:rsidR="00E11D84">
        <w:rPr>
          <w:rFonts w:cs="B Mitra" w:hint="cs"/>
          <w:b w:val="0"/>
          <w:bCs w:val="0"/>
          <w:sz w:val="20"/>
          <w:szCs w:val="24"/>
          <w:rtl/>
        </w:rPr>
        <w:t>یی</w:t>
      </w:r>
      <w:r w:rsidRPr="009F24E4">
        <w:rPr>
          <w:rFonts w:cs="B Mitra" w:hint="cs"/>
          <w:b w:val="0"/>
          <w:bCs w:val="0"/>
          <w:sz w:val="20"/>
          <w:szCs w:val="24"/>
          <w:rtl/>
        </w:rPr>
        <w:t xml:space="preserve"> به چالش‌ها</w:t>
      </w:r>
      <w:r w:rsidR="00E11D84">
        <w:rPr>
          <w:rFonts w:cs="B Mitra" w:hint="cs"/>
          <w:b w:val="0"/>
          <w:bCs w:val="0"/>
          <w:sz w:val="20"/>
          <w:szCs w:val="24"/>
          <w:rtl/>
        </w:rPr>
        <w:t>ی</w:t>
      </w:r>
      <w:r w:rsidRPr="009F24E4">
        <w:rPr>
          <w:rFonts w:cs="B Mitra" w:hint="cs"/>
          <w:b w:val="0"/>
          <w:bCs w:val="0"/>
          <w:sz w:val="20"/>
          <w:szCs w:val="24"/>
          <w:rtl/>
        </w:rPr>
        <w:t xml:space="preserve"> مح</w:t>
      </w:r>
      <w:r w:rsidR="00E11D84">
        <w:rPr>
          <w:rFonts w:cs="B Mitra" w:hint="cs"/>
          <w:b w:val="0"/>
          <w:bCs w:val="0"/>
          <w:sz w:val="20"/>
          <w:szCs w:val="24"/>
          <w:rtl/>
        </w:rPr>
        <w:t>ی</w:t>
      </w:r>
      <w:r w:rsidRPr="009F24E4">
        <w:rPr>
          <w:rFonts w:cs="B Mitra" w:hint="cs"/>
          <w:b w:val="0"/>
          <w:bCs w:val="0"/>
          <w:sz w:val="20"/>
          <w:szCs w:val="24"/>
          <w:rtl/>
        </w:rPr>
        <w:t>ط پو</w:t>
      </w:r>
      <w:r w:rsidR="00E11D84">
        <w:rPr>
          <w:rFonts w:cs="B Mitra" w:hint="cs"/>
          <w:b w:val="0"/>
          <w:bCs w:val="0"/>
          <w:sz w:val="20"/>
          <w:szCs w:val="24"/>
          <w:rtl/>
        </w:rPr>
        <w:t>ی</w:t>
      </w:r>
      <w:r w:rsidRPr="009F24E4">
        <w:rPr>
          <w:rFonts w:cs="B Mitra" w:hint="cs"/>
          <w:b w:val="0"/>
          <w:bCs w:val="0"/>
          <w:sz w:val="20"/>
          <w:szCs w:val="24"/>
          <w:rtl/>
        </w:rPr>
        <w:t>ا را آش</w:t>
      </w:r>
      <w:r w:rsidR="006C7271">
        <w:rPr>
          <w:rFonts w:cs="B Mitra" w:hint="cs"/>
          <w:b w:val="0"/>
          <w:bCs w:val="0"/>
          <w:sz w:val="20"/>
          <w:szCs w:val="24"/>
          <w:rtl/>
        </w:rPr>
        <w:t>ک</w:t>
      </w:r>
      <w:r w:rsidRPr="009F24E4">
        <w:rPr>
          <w:rFonts w:cs="B Mitra" w:hint="cs"/>
          <w:b w:val="0"/>
          <w:bCs w:val="0"/>
          <w:sz w:val="20"/>
          <w:szCs w:val="24"/>
          <w:rtl/>
        </w:rPr>
        <w:t>ار م</w:t>
      </w:r>
      <w:r w:rsidR="00E11D84">
        <w:rPr>
          <w:rFonts w:cs="B Mitra" w:hint="cs"/>
          <w:b w:val="0"/>
          <w:bCs w:val="0"/>
          <w:sz w:val="20"/>
          <w:szCs w:val="24"/>
          <w:rtl/>
        </w:rPr>
        <w:t>ی</w:t>
      </w:r>
      <w:r w:rsidRPr="009F24E4">
        <w:rPr>
          <w:rFonts w:cs="B Mitra" w:hint="cs"/>
          <w:b w:val="0"/>
          <w:bCs w:val="0"/>
          <w:sz w:val="20"/>
          <w:szCs w:val="24"/>
          <w:rtl/>
        </w:rPr>
        <w:t>‌نمود، استعاره مغز، رهنمودها</w:t>
      </w:r>
      <w:r w:rsidR="00E11D84">
        <w:rPr>
          <w:rFonts w:cs="B Mitra" w:hint="cs"/>
          <w:b w:val="0"/>
          <w:bCs w:val="0"/>
          <w:sz w:val="20"/>
          <w:szCs w:val="24"/>
          <w:rtl/>
        </w:rPr>
        <w:t>ی</w:t>
      </w:r>
      <w:r w:rsidRPr="009F24E4">
        <w:rPr>
          <w:rFonts w:cs="B Mitra" w:hint="cs"/>
          <w:b w:val="0"/>
          <w:bCs w:val="0"/>
          <w:sz w:val="20"/>
          <w:szCs w:val="24"/>
          <w:rtl/>
        </w:rPr>
        <w:t xml:space="preserve"> مع</w:t>
      </w:r>
      <w:r w:rsidR="00E11D84">
        <w:rPr>
          <w:rFonts w:cs="B Mitra" w:hint="cs"/>
          <w:b w:val="0"/>
          <w:bCs w:val="0"/>
          <w:sz w:val="20"/>
          <w:szCs w:val="24"/>
          <w:rtl/>
        </w:rPr>
        <w:t>ی</w:t>
      </w:r>
      <w:r w:rsidRPr="009F24E4">
        <w:rPr>
          <w:rFonts w:cs="B Mitra" w:hint="cs"/>
          <w:b w:val="0"/>
          <w:bCs w:val="0"/>
          <w:sz w:val="20"/>
          <w:szCs w:val="24"/>
          <w:rtl/>
        </w:rPr>
        <w:t>ن</w:t>
      </w:r>
      <w:r w:rsidR="00E11D84">
        <w:rPr>
          <w:rFonts w:cs="B Mitra" w:hint="cs"/>
          <w:b w:val="0"/>
          <w:bCs w:val="0"/>
          <w:sz w:val="20"/>
          <w:szCs w:val="24"/>
          <w:rtl/>
        </w:rPr>
        <w:t>ی</w:t>
      </w:r>
      <w:r w:rsidRPr="009F24E4">
        <w:rPr>
          <w:rFonts w:cs="B Mitra" w:hint="cs"/>
          <w:b w:val="0"/>
          <w:bCs w:val="0"/>
          <w:sz w:val="20"/>
          <w:szCs w:val="24"/>
          <w:rtl/>
        </w:rPr>
        <w:t xml:space="preserve"> در ا</w:t>
      </w:r>
      <w:r w:rsidR="00E11D84">
        <w:rPr>
          <w:rFonts w:cs="B Mitra" w:hint="cs"/>
          <w:b w:val="0"/>
          <w:bCs w:val="0"/>
          <w:sz w:val="20"/>
          <w:szCs w:val="24"/>
          <w:rtl/>
        </w:rPr>
        <w:t>ی</w:t>
      </w:r>
      <w:r w:rsidRPr="009F24E4">
        <w:rPr>
          <w:rFonts w:cs="B Mitra" w:hint="cs"/>
          <w:b w:val="0"/>
          <w:bCs w:val="0"/>
          <w:sz w:val="20"/>
          <w:szCs w:val="24"/>
          <w:rtl/>
        </w:rPr>
        <w:t>ن مورد ارائه م</w:t>
      </w:r>
      <w:r w:rsidR="00E11D84">
        <w:rPr>
          <w:rFonts w:cs="B Mitra" w:hint="cs"/>
          <w:b w:val="0"/>
          <w:bCs w:val="0"/>
          <w:sz w:val="20"/>
          <w:szCs w:val="24"/>
          <w:rtl/>
        </w:rPr>
        <w:t>ی</w:t>
      </w:r>
      <w:r w:rsidRPr="009F24E4">
        <w:rPr>
          <w:rFonts w:cs="B Mitra" w:hint="cs"/>
          <w:b w:val="0"/>
          <w:bCs w:val="0"/>
          <w:sz w:val="20"/>
          <w:szCs w:val="24"/>
          <w:rtl/>
        </w:rPr>
        <w:t>‌دهد. اعمال منطق</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ور</w:t>
      </w:r>
      <w:r w:rsidR="006C7271">
        <w:rPr>
          <w:rFonts w:cs="B Mitra" w:hint="cs"/>
          <w:b w:val="0"/>
          <w:bCs w:val="0"/>
          <w:sz w:val="20"/>
          <w:szCs w:val="24"/>
          <w:rtl/>
        </w:rPr>
        <w:t>ک</w:t>
      </w:r>
      <w:r w:rsidRPr="009F24E4">
        <w:rPr>
          <w:rFonts w:cs="B Mitra" w:hint="cs"/>
          <w:b w:val="0"/>
          <w:bCs w:val="0"/>
          <w:sz w:val="20"/>
          <w:szCs w:val="24"/>
          <w:rtl/>
        </w:rPr>
        <w:t>ورانه انجام نم</w:t>
      </w:r>
      <w:r w:rsidR="00E11D84">
        <w:rPr>
          <w:rFonts w:cs="B Mitra" w:hint="cs"/>
          <w:b w:val="0"/>
          <w:bCs w:val="0"/>
          <w:sz w:val="20"/>
          <w:szCs w:val="24"/>
          <w:rtl/>
        </w:rPr>
        <w:t>ی</w:t>
      </w:r>
      <w:r w:rsidRPr="009F24E4">
        <w:rPr>
          <w:rFonts w:cs="B Mitra" w:hint="cs"/>
          <w:b w:val="0"/>
          <w:bCs w:val="0"/>
          <w:sz w:val="20"/>
          <w:szCs w:val="24"/>
          <w:rtl/>
        </w:rPr>
        <w:t>‌شوند بل</w:t>
      </w:r>
      <w:r w:rsidR="006C7271">
        <w:rPr>
          <w:rFonts w:cs="B Mitra" w:hint="cs"/>
          <w:b w:val="0"/>
          <w:bCs w:val="0"/>
          <w:sz w:val="20"/>
          <w:szCs w:val="24"/>
          <w:rtl/>
        </w:rPr>
        <w:t>ک</w:t>
      </w:r>
      <w:r w:rsidRPr="009F24E4">
        <w:rPr>
          <w:rFonts w:cs="B Mitra" w:hint="cs"/>
          <w:b w:val="0"/>
          <w:bCs w:val="0"/>
          <w:sz w:val="20"/>
          <w:szCs w:val="24"/>
          <w:rtl/>
        </w:rPr>
        <w:t>ه با آگاه</w:t>
      </w:r>
      <w:r w:rsidR="00E11D84">
        <w:rPr>
          <w:rFonts w:cs="B Mitra" w:hint="cs"/>
          <w:b w:val="0"/>
          <w:bCs w:val="0"/>
          <w:sz w:val="20"/>
          <w:szCs w:val="24"/>
          <w:rtl/>
        </w:rPr>
        <w:t>ی</w:t>
      </w:r>
      <w:r w:rsidRPr="009F24E4">
        <w:rPr>
          <w:rFonts w:cs="B Mitra" w:hint="cs"/>
          <w:b w:val="0"/>
          <w:bCs w:val="0"/>
          <w:sz w:val="20"/>
          <w:szCs w:val="24"/>
          <w:rtl/>
        </w:rPr>
        <w:t xml:space="preserve"> به م</w:t>
      </w:r>
      <w:r w:rsidR="00E11D84">
        <w:rPr>
          <w:rFonts w:cs="B Mitra" w:hint="cs"/>
          <w:b w:val="0"/>
          <w:bCs w:val="0"/>
          <w:sz w:val="20"/>
          <w:szCs w:val="24"/>
          <w:rtl/>
        </w:rPr>
        <w:t>ی</w:t>
      </w:r>
      <w:r w:rsidRPr="009F24E4">
        <w:rPr>
          <w:rFonts w:cs="B Mitra" w:hint="cs"/>
          <w:b w:val="0"/>
          <w:bCs w:val="0"/>
          <w:sz w:val="20"/>
          <w:szCs w:val="24"/>
          <w:rtl/>
        </w:rPr>
        <w:t>زان تناسب و مطلوب</w:t>
      </w:r>
      <w:r w:rsidR="00E11D84">
        <w:rPr>
          <w:rFonts w:cs="B Mitra" w:hint="cs"/>
          <w:b w:val="0"/>
          <w:bCs w:val="0"/>
          <w:sz w:val="20"/>
          <w:szCs w:val="24"/>
          <w:rtl/>
        </w:rPr>
        <w:t>ی</w:t>
      </w:r>
      <w:r w:rsidRPr="009F24E4">
        <w:rPr>
          <w:rFonts w:cs="B Mitra" w:hint="cs"/>
          <w:b w:val="0"/>
          <w:bCs w:val="0"/>
          <w:sz w:val="20"/>
          <w:szCs w:val="24"/>
          <w:rtl/>
        </w:rPr>
        <w:t xml:space="preserve">ت </w:t>
      </w:r>
      <w:r w:rsidR="00FB7E23" w:rsidRPr="009F24E4">
        <w:rPr>
          <w:rFonts w:cs="B Mitra"/>
          <w:b w:val="0"/>
          <w:bCs w:val="0"/>
          <w:sz w:val="20"/>
          <w:szCs w:val="24"/>
          <w:rtl/>
        </w:rPr>
        <w:t>آن‌ها</w:t>
      </w:r>
      <w:r w:rsidRPr="009F24E4">
        <w:rPr>
          <w:rFonts w:cs="B Mitra" w:hint="cs"/>
          <w:b w:val="0"/>
          <w:bCs w:val="0"/>
          <w:sz w:val="20"/>
          <w:szCs w:val="24"/>
          <w:rtl/>
        </w:rPr>
        <w:t xml:space="preserve"> انجام م</w:t>
      </w:r>
      <w:r w:rsidR="00E11D84">
        <w:rPr>
          <w:rFonts w:cs="B Mitra" w:hint="cs"/>
          <w:b w:val="0"/>
          <w:bCs w:val="0"/>
          <w:sz w:val="20"/>
          <w:szCs w:val="24"/>
          <w:rtl/>
        </w:rPr>
        <w:t>ی</w:t>
      </w:r>
      <w:r w:rsidRPr="009F24E4">
        <w:rPr>
          <w:rFonts w:cs="B Mitra" w:hint="cs"/>
          <w:b w:val="0"/>
          <w:bCs w:val="0"/>
          <w:sz w:val="20"/>
          <w:szCs w:val="24"/>
          <w:rtl/>
        </w:rPr>
        <w:t>‌شوند. مغز دق</w:t>
      </w:r>
      <w:r w:rsidR="00E11D84">
        <w:rPr>
          <w:rFonts w:cs="B Mitra" w:hint="cs"/>
          <w:b w:val="0"/>
          <w:bCs w:val="0"/>
          <w:sz w:val="20"/>
          <w:szCs w:val="24"/>
          <w:rtl/>
        </w:rPr>
        <w:t>ی</w:t>
      </w:r>
      <w:r w:rsidRPr="009F24E4">
        <w:rPr>
          <w:rFonts w:cs="B Mitra" w:hint="cs"/>
          <w:b w:val="0"/>
          <w:bCs w:val="0"/>
          <w:sz w:val="20"/>
          <w:szCs w:val="24"/>
          <w:rtl/>
        </w:rPr>
        <w:t xml:space="preserve">قاً </w:t>
      </w:r>
      <w:r w:rsidR="00A1079C" w:rsidRPr="009F24E4">
        <w:rPr>
          <w:rFonts w:cs="B Mitra"/>
          <w:b w:val="0"/>
          <w:bCs w:val="0"/>
          <w:sz w:val="20"/>
          <w:szCs w:val="24"/>
          <w:rtl/>
        </w:rPr>
        <w:t>به خاطر</w:t>
      </w:r>
      <w:r w:rsidRPr="009F24E4">
        <w:rPr>
          <w:rFonts w:cs="B Mitra" w:hint="cs"/>
          <w:b w:val="0"/>
          <w:bCs w:val="0"/>
          <w:sz w:val="20"/>
          <w:szCs w:val="24"/>
          <w:rtl/>
        </w:rPr>
        <w:t xml:space="preserve"> ا</w:t>
      </w:r>
      <w:r w:rsidR="00E11D84">
        <w:rPr>
          <w:rFonts w:cs="B Mitra" w:hint="cs"/>
          <w:b w:val="0"/>
          <w:bCs w:val="0"/>
          <w:sz w:val="20"/>
          <w:szCs w:val="24"/>
          <w:rtl/>
        </w:rPr>
        <w:t>ی</w:t>
      </w:r>
      <w:r w:rsidRPr="009F24E4">
        <w:rPr>
          <w:rFonts w:cs="B Mitra" w:hint="cs"/>
          <w:b w:val="0"/>
          <w:bCs w:val="0"/>
          <w:sz w:val="20"/>
          <w:szCs w:val="24"/>
          <w:rtl/>
        </w:rPr>
        <w:t>ن استعداد، شهرت دارد.</w:t>
      </w:r>
      <w:r w:rsidR="00DE28B9" w:rsidRPr="009F24E4">
        <w:rPr>
          <w:rFonts w:cs="B Mitra" w:hint="cs"/>
          <w:b w:val="0"/>
          <w:bCs w:val="0"/>
          <w:sz w:val="20"/>
          <w:szCs w:val="24"/>
          <w:rtl/>
        </w:rPr>
        <w:t xml:space="preserve"> </w:t>
      </w:r>
      <w:r w:rsidRPr="009F24E4">
        <w:rPr>
          <w:rFonts w:cs="B Mitra" w:hint="cs"/>
          <w:b w:val="0"/>
          <w:bCs w:val="0"/>
          <w:sz w:val="20"/>
          <w:szCs w:val="24"/>
          <w:rtl/>
        </w:rPr>
        <w:t>مغز م</w:t>
      </w:r>
      <w:r w:rsidR="00E11D84">
        <w:rPr>
          <w:rFonts w:cs="B Mitra" w:hint="cs"/>
          <w:b w:val="0"/>
          <w:bCs w:val="0"/>
          <w:sz w:val="20"/>
          <w:szCs w:val="24"/>
          <w:rtl/>
        </w:rPr>
        <w:t>ی</w:t>
      </w:r>
      <w:r w:rsidRPr="009F24E4">
        <w:rPr>
          <w:rFonts w:cs="B Mitra" w:hint="cs"/>
          <w:b w:val="0"/>
          <w:bCs w:val="0"/>
          <w:sz w:val="20"/>
          <w:szCs w:val="24"/>
          <w:rtl/>
        </w:rPr>
        <w:t>‌تواند همانند تلو</w:t>
      </w:r>
      <w:r w:rsidR="00E11D84">
        <w:rPr>
          <w:rFonts w:cs="B Mitra" w:hint="cs"/>
          <w:b w:val="0"/>
          <w:bCs w:val="0"/>
          <w:sz w:val="20"/>
          <w:szCs w:val="24"/>
          <w:rtl/>
        </w:rPr>
        <w:t>ی</w:t>
      </w:r>
      <w:r w:rsidRPr="009F24E4">
        <w:rPr>
          <w:rFonts w:cs="B Mitra" w:hint="cs"/>
          <w:b w:val="0"/>
          <w:bCs w:val="0"/>
          <w:sz w:val="20"/>
          <w:szCs w:val="24"/>
          <w:rtl/>
        </w:rPr>
        <w:t>ز</w:t>
      </w:r>
      <w:r w:rsidR="00E11D84">
        <w:rPr>
          <w:rFonts w:cs="B Mitra" w:hint="cs"/>
          <w:b w:val="0"/>
          <w:bCs w:val="0"/>
          <w:sz w:val="20"/>
          <w:szCs w:val="24"/>
          <w:rtl/>
        </w:rPr>
        <w:t>ی</w:t>
      </w:r>
      <w:r w:rsidRPr="009F24E4">
        <w:rPr>
          <w:rFonts w:cs="B Mitra" w:hint="cs"/>
          <w:b w:val="0"/>
          <w:bCs w:val="0"/>
          <w:sz w:val="20"/>
          <w:szCs w:val="24"/>
          <w:rtl/>
        </w:rPr>
        <w:t>ون با آرا</w:t>
      </w:r>
      <w:r w:rsidR="00E11D84">
        <w:rPr>
          <w:rFonts w:cs="B Mitra" w:hint="cs"/>
          <w:b w:val="0"/>
          <w:bCs w:val="0"/>
          <w:sz w:val="20"/>
          <w:szCs w:val="24"/>
          <w:rtl/>
        </w:rPr>
        <w:t>ی</w:t>
      </w:r>
      <w:r w:rsidRPr="009F24E4">
        <w:rPr>
          <w:rFonts w:cs="B Mitra" w:hint="cs"/>
          <w:b w:val="0"/>
          <w:bCs w:val="0"/>
          <w:sz w:val="20"/>
          <w:szCs w:val="24"/>
          <w:rtl/>
        </w:rPr>
        <w:t>ش مجدد الگوها</w:t>
      </w:r>
      <w:r w:rsidR="00E11D84">
        <w:rPr>
          <w:rFonts w:cs="B Mitra" w:hint="cs"/>
          <w:b w:val="0"/>
          <w:bCs w:val="0"/>
          <w:sz w:val="20"/>
          <w:szCs w:val="24"/>
          <w:rtl/>
        </w:rPr>
        <w:t>ی</w:t>
      </w:r>
      <w:r w:rsidRPr="009F24E4">
        <w:rPr>
          <w:rFonts w:cs="B Mitra" w:hint="cs"/>
          <w:b w:val="0"/>
          <w:bCs w:val="0"/>
          <w:sz w:val="20"/>
          <w:szCs w:val="24"/>
          <w:rtl/>
        </w:rPr>
        <w:t xml:space="preserve"> مرتبط، از </w:t>
      </w:r>
      <w:r w:rsidR="00A1079C" w:rsidRPr="009F24E4">
        <w:rPr>
          <w:rFonts w:cs="B Mitra"/>
          <w:b w:val="0"/>
          <w:bCs w:val="0"/>
          <w:sz w:val="20"/>
          <w:szCs w:val="24"/>
          <w:rtl/>
        </w:rPr>
        <w:t>م</w:t>
      </w:r>
      <w:r w:rsidR="00A1079C" w:rsidRPr="009F24E4">
        <w:rPr>
          <w:rFonts w:cs="B Mitra" w:hint="cs"/>
          <w:b w:val="0"/>
          <w:bCs w:val="0"/>
          <w:sz w:val="20"/>
          <w:szCs w:val="24"/>
          <w:rtl/>
        </w:rPr>
        <w:t>ی</w:t>
      </w:r>
      <w:r w:rsidR="00A1079C" w:rsidRPr="009F24E4">
        <w:rPr>
          <w:rFonts w:cs="B Mitra" w:hint="eastAsia"/>
          <w:b w:val="0"/>
          <w:bCs w:val="0"/>
          <w:sz w:val="20"/>
          <w:szCs w:val="24"/>
          <w:rtl/>
        </w:rPr>
        <w:t>ل</w:t>
      </w:r>
      <w:r w:rsidR="00A1079C" w:rsidRPr="009F24E4">
        <w:rPr>
          <w:rFonts w:cs="B Mitra" w:hint="cs"/>
          <w:b w:val="0"/>
          <w:bCs w:val="0"/>
          <w:sz w:val="20"/>
          <w:szCs w:val="24"/>
          <w:rtl/>
        </w:rPr>
        <w:t>ی</w:t>
      </w:r>
      <w:r w:rsidR="00A1079C" w:rsidRPr="009F24E4">
        <w:rPr>
          <w:rFonts w:cs="B Mitra" w:hint="eastAsia"/>
          <w:b w:val="0"/>
          <w:bCs w:val="0"/>
          <w:sz w:val="20"/>
          <w:szCs w:val="24"/>
          <w:rtl/>
        </w:rPr>
        <w:t>ون‌ها</w:t>
      </w:r>
      <w:r w:rsidRPr="009F24E4">
        <w:rPr>
          <w:rFonts w:cs="B Mitra" w:hint="cs"/>
          <w:b w:val="0"/>
          <w:bCs w:val="0"/>
          <w:sz w:val="20"/>
          <w:szCs w:val="24"/>
          <w:rtl/>
        </w:rPr>
        <w:t xml:space="preserve"> داده مجزا، تصو</w:t>
      </w:r>
      <w:r w:rsidR="00E11D84">
        <w:rPr>
          <w:rFonts w:cs="B Mitra" w:hint="cs"/>
          <w:b w:val="0"/>
          <w:bCs w:val="0"/>
          <w:sz w:val="20"/>
          <w:szCs w:val="24"/>
          <w:rtl/>
        </w:rPr>
        <w:t>ی</w:t>
      </w:r>
      <w:r w:rsidRPr="009F24E4">
        <w:rPr>
          <w:rFonts w:cs="B Mitra" w:hint="cs"/>
          <w:b w:val="0"/>
          <w:bCs w:val="0"/>
          <w:sz w:val="20"/>
          <w:szCs w:val="24"/>
          <w:rtl/>
        </w:rPr>
        <w:t xml:space="preserve">ر بسازد </w:t>
      </w:r>
      <w:r w:rsidR="00E11D84">
        <w:rPr>
          <w:rFonts w:cs="B Mitra" w:hint="cs"/>
          <w:b w:val="0"/>
          <w:bCs w:val="0"/>
          <w:sz w:val="20"/>
          <w:szCs w:val="24"/>
          <w:rtl/>
        </w:rPr>
        <w:t>ی</w:t>
      </w:r>
      <w:r w:rsidRPr="009F24E4">
        <w:rPr>
          <w:rFonts w:cs="B Mitra" w:hint="cs"/>
          <w:b w:val="0"/>
          <w:bCs w:val="0"/>
          <w:sz w:val="20"/>
          <w:szCs w:val="24"/>
          <w:rtl/>
        </w:rPr>
        <w:t>ا همانند جعبه س</w:t>
      </w:r>
      <w:r w:rsidR="00E11D84">
        <w:rPr>
          <w:rFonts w:cs="B Mitra" w:hint="cs"/>
          <w:b w:val="0"/>
          <w:bCs w:val="0"/>
          <w:sz w:val="20"/>
          <w:szCs w:val="24"/>
          <w:rtl/>
        </w:rPr>
        <w:t>ی</w:t>
      </w:r>
      <w:r w:rsidRPr="009F24E4">
        <w:rPr>
          <w:rFonts w:cs="B Mitra" w:hint="cs"/>
          <w:b w:val="0"/>
          <w:bCs w:val="0"/>
          <w:sz w:val="20"/>
          <w:szCs w:val="24"/>
          <w:rtl/>
        </w:rPr>
        <w:t>اه مرموز، رفتارها و محر</w:t>
      </w:r>
      <w:r w:rsidR="006C7271">
        <w:rPr>
          <w:rFonts w:cs="B Mitra"/>
          <w:b w:val="0"/>
          <w:bCs w:val="0"/>
          <w:sz w:val="20"/>
          <w:szCs w:val="24"/>
          <w:rtl/>
        </w:rPr>
        <w:t>ک</w:t>
      </w:r>
      <w:r w:rsidR="00AA68BE" w:rsidRPr="009F24E4">
        <w:rPr>
          <w:rFonts w:cs="B Mitra"/>
          <w:b w:val="0"/>
          <w:bCs w:val="0"/>
          <w:sz w:val="20"/>
          <w:szCs w:val="24"/>
          <w:rtl/>
        </w:rPr>
        <w:t xml:space="preserve"> </w:t>
      </w:r>
      <w:r w:rsidRPr="009F24E4">
        <w:rPr>
          <w:rFonts w:cs="B Mitra" w:hint="cs"/>
          <w:b w:val="0"/>
          <w:bCs w:val="0"/>
          <w:sz w:val="20"/>
          <w:szCs w:val="24"/>
          <w:rtl/>
        </w:rPr>
        <w:t>را به هم پ</w:t>
      </w:r>
      <w:r w:rsidR="00E11D84">
        <w:rPr>
          <w:rFonts w:cs="B Mitra" w:hint="cs"/>
          <w:b w:val="0"/>
          <w:bCs w:val="0"/>
          <w:sz w:val="20"/>
          <w:szCs w:val="24"/>
          <w:rtl/>
        </w:rPr>
        <w:t>ی</w:t>
      </w:r>
      <w:r w:rsidRPr="009F24E4">
        <w:rPr>
          <w:rFonts w:cs="B Mitra" w:hint="cs"/>
          <w:b w:val="0"/>
          <w:bCs w:val="0"/>
          <w:sz w:val="20"/>
          <w:szCs w:val="24"/>
          <w:rtl/>
        </w:rPr>
        <w:t>وند دهد و به تف</w:t>
      </w:r>
      <w:r w:rsidR="006C7271">
        <w:rPr>
          <w:rFonts w:cs="B Mitra" w:hint="cs"/>
          <w:b w:val="0"/>
          <w:bCs w:val="0"/>
          <w:sz w:val="20"/>
          <w:szCs w:val="24"/>
          <w:rtl/>
        </w:rPr>
        <w:t>ک</w:t>
      </w:r>
      <w:r w:rsidRPr="009F24E4">
        <w:rPr>
          <w:rFonts w:cs="B Mitra" w:hint="cs"/>
          <w:b w:val="0"/>
          <w:bCs w:val="0"/>
          <w:sz w:val="20"/>
          <w:szCs w:val="24"/>
          <w:rtl/>
        </w:rPr>
        <w:t>ر، اند</w:t>
      </w:r>
      <w:r w:rsidR="00E11D84">
        <w:rPr>
          <w:rFonts w:cs="B Mitra" w:hint="cs"/>
          <w:b w:val="0"/>
          <w:bCs w:val="0"/>
          <w:sz w:val="20"/>
          <w:szCs w:val="24"/>
          <w:rtl/>
        </w:rPr>
        <w:t>ی</w:t>
      </w:r>
      <w:r w:rsidRPr="009F24E4">
        <w:rPr>
          <w:rFonts w:cs="B Mitra" w:hint="cs"/>
          <w:b w:val="0"/>
          <w:bCs w:val="0"/>
          <w:sz w:val="20"/>
          <w:szCs w:val="24"/>
          <w:rtl/>
        </w:rPr>
        <w:t>شه و عمل تبد</w:t>
      </w:r>
      <w:r w:rsidR="00E11D84">
        <w:rPr>
          <w:rFonts w:cs="B Mitra" w:hint="cs"/>
          <w:b w:val="0"/>
          <w:bCs w:val="0"/>
          <w:sz w:val="20"/>
          <w:szCs w:val="24"/>
          <w:rtl/>
        </w:rPr>
        <w:t>ی</w:t>
      </w:r>
      <w:r w:rsidRPr="009F24E4">
        <w:rPr>
          <w:rFonts w:cs="B Mitra" w:hint="cs"/>
          <w:b w:val="0"/>
          <w:bCs w:val="0"/>
          <w:sz w:val="20"/>
          <w:szCs w:val="24"/>
          <w:rtl/>
        </w:rPr>
        <w:t xml:space="preserve">ل </w:t>
      </w:r>
      <w:r w:rsidR="006C7271">
        <w:rPr>
          <w:rFonts w:cs="B Mitra" w:hint="cs"/>
          <w:b w:val="0"/>
          <w:bCs w:val="0"/>
          <w:sz w:val="20"/>
          <w:szCs w:val="24"/>
          <w:rtl/>
        </w:rPr>
        <w:t>ک</w:t>
      </w:r>
      <w:r w:rsidRPr="009F24E4">
        <w:rPr>
          <w:rFonts w:cs="B Mitra" w:hint="cs"/>
          <w:b w:val="0"/>
          <w:bCs w:val="0"/>
          <w:sz w:val="20"/>
          <w:szCs w:val="24"/>
          <w:rtl/>
        </w:rPr>
        <w:t xml:space="preserve">ند. </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تحت ا</w:t>
      </w:r>
      <w:r w:rsidR="00E11D84">
        <w:rPr>
          <w:rFonts w:cs="B Mitra" w:hint="cs"/>
          <w:b w:val="0"/>
          <w:bCs w:val="0"/>
          <w:sz w:val="20"/>
          <w:szCs w:val="24"/>
          <w:rtl/>
        </w:rPr>
        <w:t>ی</w:t>
      </w:r>
      <w:r w:rsidRPr="009F24E4">
        <w:rPr>
          <w:rFonts w:cs="B Mitra" w:hint="cs"/>
          <w:b w:val="0"/>
          <w:bCs w:val="0"/>
          <w:sz w:val="20"/>
          <w:szCs w:val="24"/>
          <w:rtl/>
        </w:rPr>
        <w:t xml:space="preserve">ن استعاره، از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بورو</w:t>
      </w:r>
      <w:r w:rsidR="006C7271">
        <w:rPr>
          <w:rFonts w:cs="B Mitra" w:hint="cs"/>
          <w:b w:val="0"/>
          <w:bCs w:val="0"/>
          <w:sz w:val="20"/>
          <w:szCs w:val="24"/>
          <w:rtl/>
        </w:rPr>
        <w:t>ک</w:t>
      </w:r>
      <w:r w:rsidRPr="009F24E4">
        <w:rPr>
          <w:rFonts w:cs="B Mitra" w:hint="cs"/>
          <w:b w:val="0"/>
          <w:bCs w:val="0"/>
          <w:sz w:val="20"/>
          <w:szCs w:val="24"/>
          <w:rtl/>
        </w:rPr>
        <w:t>رات</w:t>
      </w:r>
      <w:r w:rsidR="00E11D84">
        <w:rPr>
          <w:rFonts w:cs="B Mitra" w:hint="cs"/>
          <w:b w:val="0"/>
          <w:bCs w:val="0"/>
          <w:sz w:val="20"/>
          <w:szCs w:val="24"/>
          <w:rtl/>
        </w:rPr>
        <w:t>ی</w:t>
      </w:r>
      <w:r w:rsidR="006C7271">
        <w:rPr>
          <w:rFonts w:cs="B Mitra" w:hint="cs"/>
          <w:b w:val="0"/>
          <w:bCs w:val="0"/>
          <w:sz w:val="20"/>
          <w:szCs w:val="24"/>
          <w:rtl/>
        </w:rPr>
        <w:t>ک</w:t>
      </w:r>
      <w:r w:rsidR="00447078" w:rsidRPr="009F24E4">
        <w:rPr>
          <w:rFonts w:cs="B Mitra" w:hint="cs"/>
          <w:b w:val="0"/>
          <w:bCs w:val="0"/>
          <w:sz w:val="20"/>
          <w:szCs w:val="24"/>
          <w:rtl/>
        </w:rPr>
        <w:t xml:space="preserve"> به عنوان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00447078" w:rsidRPr="009F24E4">
        <w:rPr>
          <w:rFonts w:cs="B Mitra" w:hint="cs"/>
          <w:b w:val="0"/>
          <w:bCs w:val="0"/>
          <w:sz w:val="20"/>
          <w:szCs w:val="24"/>
          <w:rtl/>
        </w:rPr>
        <w:t xml:space="preserve"> نزد</w:t>
      </w:r>
      <w:r w:rsidR="00E11D84">
        <w:rPr>
          <w:rFonts w:cs="B Mitra" w:hint="cs"/>
          <w:b w:val="0"/>
          <w:bCs w:val="0"/>
          <w:sz w:val="20"/>
          <w:szCs w:val="24"/>
          <w:rtl/>
        </w:rPr>
        <w:t>ی</w:t>
      </w:r>
      <w:r w:rsidR="006C7271">
        <w:rPr>
          <w:rFonts w:cs="B Mitra" w:hint="cs"/>
          <w:b w:val="0"/>
          <w:bCs w:val="0"/>
          <w:sz w:val="20"/>
          <w:szCs w:val="24"/>
          <w:rtl/>
        </w:rPr>
        <w:t>ک</w:t>
      </w:r>
      <w:r w:rsidR="00447078" w:rsidRPr="009F24E4">
        <w:rPr>
          <w:rFonts w:cs="B Mitra" w:hint="cs"/>
          <w:b w:val="0"/>
          <w:bCs w:val="0"/>
          <w:sz w:val="20"/>
          <w:szCs w:val="24"/>
          <w:rtl/>
        </w:rPr>
        <w:t>‌ب</w:t>
      </w:r>
      <w:r w:rsidR="00E11D84">
        <w:rPr>
          <w:rFonts w:cs="B Mitra" w:hint="cs"/>
          <w:b w:val="0"/>
          <w:bCs w:val="0"/>
          <w:sz w:val="20"/>
          <w:szCs w:val="24"/>
          <w:rtl/>
        </w:rPr>
        <w:t>ی</w:t>
      </w:r>
      <w:r w:rsidR="00447078" w:rsidRPr="009F24E4">
        <w:rPr>
          <w:rFonts w:cs="B Mitra" w:hint="cs"/>
          <w:b w:val="0"/>
          <w:bCs w:val="0"/>
          <w:sz w:val="20"/>
          <w:szCs w:val="24"/>
          <w:rtl/>
        </w:rPr>
        <w:t>ن</w:t>
      </w:r>
      <w:r w:rsidR="00447078" w:rsidRPr="009F24E4">
        <w:rPr>
          <w:rStyle w:val="FootnoteReference"/>
          <w:rFonts w:cs="B Mitra"/>
          <w:b w:val="0"/>
          <w:bCs w:val="0"/>
          <w:sz w:val="20"/>
          <w:szCs w:val="24"/>
          <w:rtl/>
        </w:rPr>
        <w:footnoteReference w:id="89"/>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در دام وضع موجود گرفتار آمده و واقع</w:t>
      </w:r>
      <w:r w:rsidR="00E11D84">
        <w:rPr>
          <w:rFonts w:cs="B Mitra" w:hint="cs"/>
          <w:b w:val="0"/>
          <w:bCs w:val="0"/>
          <w:sz w:val="20"/>
          <w:szCs w:val="24"/>
          <w:rtl/>
        </w:rPr>
        <w:t>ی</w:t>
      </w:r>
      <w:r w:rsidRPr="009F24E4">
        <w:rPr>
          <w:rFonts w:cs="B Mitra" w:hint="cs"/>
          <w:b w:val="0"/>
          <w:bCs w:val="0"/>
          <w:sz w:val="20"/>
          <w:szCs w:val="24"/>
          <w:rtl/>
        </w:rPr>
        <w:t>ت جار</w:t>
      </w:r>
      <w:r w:rsidR="00E11D84">
        <w:rPr>
          <w:rFonts w:cs="B Mitra" w:hint="cs"/>
          <w:b w:val="0"/>
          <w:bCs w:val="0"/>
          <w:sz w:val="20"/>
          <w:szCs w:val="24"/>
          <w:rtl/>
        </w:rPr>
        <w:t>ی</w:t>
      </w:r>
      <w:r w:rsidRPr="009F24E4">
        <w:rPr>
          <w:rFonts w:cs="B Mitra" w:hint="cs"/>
          <w:b w:val="0"/>
          <w:bCs w:val="0"/>
          <w:sz w:val="20"/>
          <w:szCs w:val="24"/>
          <w:rtl/>
        </w:rPr>
        <w:t xml:space="preserve"> را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واقع</w:t>
      </w:r>
      <w:r w:rsidR="00E11D84">
        <w:rPr>
          <w:rFonts w:cs="B Mitra" w:hint="cs"/>
          <w:b w:val="0"/>
          <w:bCs w:val="0"/>
          <w:sz w:val="20"/>
          <w:szCs w:val="24"/>
          <w:rtl/>
        </w:rPr>
        <w:t>ی</w:t>
      </w:r>
      <w:r w:rsidRPr="009F24E4">
        <w:rPr>
          <w:rFonts w:cs="B Mitra" w:hint="cs"/>
          <w:b w:val="0"/>
          <w:bCs w:val="0"/>
          <w:sz w:val="20"/>
          <w:szCs w:val="24"/>
          <w:rtl/>
        </w:rPr>
        <w:t>ت غ</w:t>
      </w:r>
      <w:r w:rsidR="00E11D84">
        <w:rPr>
          <w:rFonts w:cs="B Mitra" w:hint="cs"/>
          <w:b w:val="0"/>
          <w:bCs w:val="0"/>
          <w:sz w:val="20"/>
          <w:szCs w:val="24"/>
          <w:rtl/>
        </w:rPr>
        <w:t>ی</w:t>
      </w:r>
      <w:r w:rsidRPr="009F24E4">
        <w:rPr>
          <w:rFonts w:cs="B Mitra" w:hint="cs"/>
          <w:b w:val="0"/>
          <w:bCs w:val="0"/>
          <w:sz w:val="20"/>
          <w:szCs w:val="24"/>
          <w:rtl/>
        </w:rPr>
        <w:t>رقابل اجتناب م</w:t>
      </w:r>
      <w:r w:rsidR="00E11D84">
        <w:rPr>
          <w:rFonts w:cs="B Mitra" w:hint="cs"/>
          <w:b w:val="0"/>
          <w:bCs w:val="0"/>
          <w:sz w:val="20"/>
          <w:szCs w:val="24"/>
          <w:rtl/>
        </w:rPr>
        <w:t>ی</w:t>
      </w:r>
      <w:r w:rsidRPr="009F24E4">
        <w:rPr>
          <w:rFonts w:cs="B Mitra" w:hint="cs"/>
          <w:b w:val="0"/>
          <w:bCs w:val="0"/>
          <w:sz w:val="20"/>
          <w:szCs w:val="24"/>
          <w:rtl/>
        </w:rPr>
        <w:t>‌دانند، انتقاد م</w:t>
      </w:r>
      <w:r w:rsidR="00E11D84">
        <w:rPr>
          <w:rFonts w:cs="B Mitra" w:hint="cs"/>
          <w:b w:val="0"/>
          <w:bCs w:val="0"/>
          <w:sz w:val="20"/>
          <w:szCs w:val="24"/>
          <w:rtl/>
        </w:rPr>
        <w:t>ی</w:t>
      </w:r>
      <w:r w:rsidRPr="009F24E4">
        <w:rPr>
          <w:rFonts w:cs="B Mitra" w:hint="cs"/>
          <w:b w:val="0"/>
          <w:bCs w:val="0"/>
          <w:sz w:val="20"/>
          <w:szCs w:val="24"/>
          <w:rtl/>
        </w:rPr>
        <w:t>‌شود.</w:t>
      </w:r>
    </w:p>
    <w:p w:rsidR="00E01D49" w:rsidRPr="009F24E4" w:rsidRDefault="00E01D49" w:rsidP="005D25A5">
      <w:pPr>
        <w:widowControl w:val="0"/>
        <w:bidi/>
        <w:spacing w:line="276" w:lineRule="auto"/>
        <w:ind w:firstLine="397"/>
        <w:jc w:val="lowKashida"/>
        <w:rPr>
          <w:rFonts w:cs="B Mitra"/>
          <w:b w:val="0"/>
          <w:bCs w:val="0"/>
          <w:sz w:val="20"/>
          <w:szCs w:val="24"/>
          <w:rtl/>
        </w:rPr>
      </w:pPr>
    </w:p>
    <w:p w:rsidR="00E01D49" w:rsidRPr="009F24E4" w:rsidRDefault="00E01D49" w:rsidP="005D25A5">
      <w:pPr>
        <w:pStyle w:val="Heading3"/>
        <w:spacing w:line="276" w:lineRule="auto"/>
        <w:rPr>
          <w:rFonts w:cs="B Mitra"/>
          <w:rtl/>
        </w:rPr>
      </w:pPr>
      <w:bookmarkStart w:id="104" w:name="_Toc471331935"/>
      <w:r w:rsidRPr="009F24E4">
        <w:rPr>
          <w:rFonts w:cs="B Mitra" w:hint="cs"/>
          <w:rtl/>
        </w:rPr>
        <w:t>سازمان به مثابه س</w:t>
      </w:r>
      <w:r w:rsidR="00E11D84">
        <w:rPr>
          <w:rFonts w:cs="B Mitra" w:hint="cs"/>
          <w:rtl/>
        </w:rPr>
        <w:t>ی</w:t>
      </w:r>
      <w:r w:rsidRPr="009F24E4">
        <w:rPr>
          <w:rFonts w:cs="B Mitra" w:hint="cs"/>
          <w:rtl/>
        </w:rPr>
        <w:t>ستم‌ها</w:t>
      </w:r>
      <w:r w:rsidR="00E11D84">
        <w:rPr>
          <w:rFonts w:cs="B Mitra" w:hint="cs"/>
          <w:rtl/>
        </w:rPr>
        <w:t>ی</w:t>
      </w:r>
      <w:r w:rsidRPr="009F24E4">
        <w:rPr>
          <w:rFonts w:cs="B Mitra" w:hint="cs"/>
          <w:rtl/>
        </w:rPr>
        <w:t xml:space="preserve"> هولوگراف</w:t>
      </w:r>
      <w:r w:rsidR="00E11D84">
        <w:rPr>
          <w:rFonts w:cs="B Mitra" w:hint="cs"/>
          <w:rtl/>
        </w:rPr>
        <w:t>ی</w:t>
      </w:r>
      <w:r w:rsidR="006C7271">
        <w:rPr>
          <w:rFonts w:cs="B Mitra" w:hint="cs"/>
          <w:rtl/>
        </w:rPr>
        <w:t>ک</w:t>
      </w:r>
      <w:bookmarkEnd w:id="104"/>
    </w:p>
    <w:p w:rsidR="00E01D49" w:rsidRPr="009F24E4" w:rsidRDefault="009055AC"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سازمان هولوگراف</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سازمان</w:t>
      </w:r>
      <w:r w:rsidR="00E11D84">
        <w:rPr>
          <w:rFonts w:cs="B Mitra" w:hint="cs"/>
          <w:b w:val="0"/>
          <w:bCs w:val="0"/>
          <w:sz w:val="20"/>
          <w:szCs w:val="24"/>
          <w:rtl/>
        </w:rPr>
        <w:t>ی</w:t>
      </w:r>
      <w:r w:rsidRPr="009F24E4">
        <w:rPr>
          <w:rFonts w:cs="B Mitra" w:hint="cs"/>
          <w:b w:val="0"/>
          <w:bCs w:val="0"/>
          <w:sz w:val="20"/>
          <w:szCs w:val="24"/>
          <w:rtl/>
        </w:rPr>
        <w:t xml:space="preserve"> است </w:t>
      </w:r>
      <w:r w:rsidR="006C7271">
        <w:rPr>
          <w:rFonts w:cs="B Mitra" w:hint="cs"/>
          <w:b w:val="0"/>
          <w:bCs w:val="0"/>
          <w:sz w:val="20"/>
          <w:szCs w:val="24"/>
          <w:rtl/>
        </w:rPr>
        <w:t>ک</w:t>
      </w:r>
      <w:r w:rsidRPr="009F24E4">
        <w:rPr>
          <w:rFonts w:cs="B Mitra" w:hint="cs"/>
          <w:b w:val="0"/>
          <w:bCs w:val="0"/>
          <w:sz w:val="20"/>
          <w:szCs w:val="24"/>
          <w:rtl/>
        </w:rPr>
        <w:t>ه در آن و</w:t>
      </w:r>
      <w:r w:rsidR="00E11D84">
        <w:rPr>
          <w:rFonts w:cs="B Mitra" w:hint="cs"/>
          <w:b w:val="0"/>
          <w:bCs w:val="0"/>
          <w:sz w:val="20"/>
          <w:szCs w:val="24"/>
          <w:rtl/>
        </w:rPr>
        <w:t>ی</w:t>
      </w:r>
      <w:r w:rsidRPr="009F24E4">
        <w:rPr>
          <w:rFonts w:cs="B Mitra" w:hint="cs"/>
          <w:b w:val="0"/>
          <w:bCs w:val="0"/>
          <w:sz w:val="20"/>
          <w:szCs w:val="24"/>
          <w:rtl/>
        </w:rPr>
        <w:t>ژگ</w:t>
      </w:r>
      <w:r w:rsidR="00E11D84">
        <w:rPr>
          <w:rFonts w:cs="B Mitra" w:hint="cs"/>
          <w:b w:val="0"/>
          <w:bCs w:val="0"/>
          <w:sz w:val="20"/>
          <w:szCs w:val="24"/>
          <w:rtl/>
        </w:rPr>
        <w:t>ی</w:t>
      </w:r>
      <w:r w:rsidRPr="009F24E4">
        <w:rPr>
          <w:rFonts w:cs="B Mitra" w:hint="cs"/>
          <w:b w:val="0"/>
          <w:bCs w:val="0"/>
          <w:sz w:val="20"/>
          <w:szCs w:val="24"/>
          <w:rtl/>
        </w:rPr>
        <w:t>‌ها</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ل در تمام</w:t>
      </w:r>
      <w:r w:rsidR="00E11D84">
        <w:rPr>
          <w:rFonts w:cs="B Mitra" w:hint="cs"/>
          <w:b w:val="0"/>
          <w:bCs w:val="0"/>
          <w:sz w:val="20"/>
          <w:szCs w:val="24"/>
          <w:rtl/>
        </w:rPr>
        <w:t>ی</w:t>
      </w:r>
      <w:r w:rsidRPr="009F24E4">
        <w:rPr>
          <w:rFonts w:cs="B Mitra" w:hint="cs"/>
          <w:b w:val="0"/>
          <w:bCs w:val="0"/>
          <w:sz w:val="20"/>
          <w:szCs w:val="24"/>
          <w:rtl/>
        </w:rPr>
        <w:t xml:space="preserve"> اجزاء منع</w:t>
      </w:r>
      <w:r w:rsidR="006C7271">
        <w:rPr>
          <w:rFonts w:cs="B Mitra" w:hint="cs"/>
          <w:b w:val="0"/>
          <w:bCs w:val="0"/>
          <w:sz w:val="20"/>
          <w:szCs w:val="24"/>
          <w:rtl/>
        </w:rPr>
        <w:t>ک</w:t>
      </w:r>
      <w:r w:rsidRPr="009F24E4">
        <w:rPr>
          <w:rFonts w:cs="B Mitra" w:hint="cs"/>
          <w:b w:val="0"/>
          <w:bCs w:val="0"/>
          <w:sz w:val="20"/>
          <w:szCs w:val="24"/>
          <w:rtl/>
        </w:rPr>
        <w:t>س م</w:t>
      </w:r>
      <w:r w:rsidR="00E11D84">
        <w:rPr>
          <w:rFonts w:cs="B Mitra" w:hint="cs"/>
          <w:b w:val="0"/>
          <w:bCs w:val="0"/>
          <w:sz w:val="20"/>
          <w:szCs w:val="24"/>
          <w:rtl/>
        </w:rPr>
        <w:t>ی</w:t>
      </w:r>
      <w:r w:rsidRPr="009F24E4">
        <w:rPr>
          <w:rFonts w:cs="B Mitra" w:hint="cs"/>
          <w:b w:val="0"/>
          <w:bCs w:val="0"/>
          <w:sz w:val="20"/>
          <w:szCs w:val="24"/>
          <w:rtl/>
        </w:rPr>
        <w:t>‌باشد به طر</w:t>
      </w:r>
      <w:r w:rsidR="00E11D84">
        <w:rPr>
          <w:rFonts w:cs="B Mitra" w:hint="cs"/>
          <w:b w:val="0"/>
          <w:bCs w:val="0"/>
          <w:sz w:val="20"/>
          <w:szCs w:val="24"/>
          <w:rtl/>
        </w:rPr>
        <w:t>ی</w:t>
      </w:r>
      <w:r w:rsidRPr="009F24E4">
        <w:rPr>
          <w:rFonts w:cs="B Mitra" w:hint="cs"/>
          <w:b w:val="0"/>
          <w:bCs w:val="0"/>
          <w:sz w:val="20"/>
          <w:szCs w:val="24"/>
          <w:rtl/>
        </w:rPr>
        <w:t>ق</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سازمان دارا</w:t>
      </w:r>
      <w:r w:rsidR="00E11D84">
        <w:rPr>
          <w:rFonts w:cs="B Mitra" w:hint="cs"/>
          <w:b w:val="0"/>
          <w:bCs w:val="0"/>
          <w:sz w:val="20"/>
          <w:szCs w:val="24"/>
          <w:rtl/>
        </w:rPr>
        <w:t>ی</w:t>
      </w:r>
      <w:r w:rsidRPr="009F24E4">
        <w:rPr>
          <w:rFonts w:cs="B Mitra" w:hint="cs"/>
          <w:b w:val="0"/>
          <w:bCs w:val="0"/>
          <w:sz w:val="20"/>
          <w:szCs w:val="24"/>
          <w:rtl/>
        </w:rPr>
        <w:t xml:space="preserve"> توان خود سازمانده</w:t>
      </w:r>
      <w:r w:rsidR="00E11D84">
        <w:rPr>
          <w:rFonts w:cs="B Mitra" w:hint="cs"/>
          <w:b w:val="0"/>
          <w:bCs w:val="0"/>
          <w:sz w:val="20"/>
          <w:szCs w:val="24"/>
          <w:rtl/>
        </w:rPr>
        <w:t>ی</w:t>
      </w:r>
      <w:r w:rsidRPr="009F24E4">
        <w:rPr>
          <w:rFonts w:cs="B Mitra" w:hint="cs"/>
          <w:b w:val="0"/>
          <w:bCs w:val="0"/>
          <w:sz w:val="20"/>
          <w:szCs w:val="24"/>
          <w:rtl/>
        </w:rPr>
        <w:t xml:space="preserve"> گرد</w:t>
      </w:r>
      <w:r w:rsidR="00E11D84">
        <w:rPr>
          <w:rFonts w:cs="B Mitra" w:hint="cs"/>
          <w:b w:val="0"/>
          <w:bCs w:val="0"/>
          <w:sz w:val="20"/>
          <w:szCs w:val="24"/>
          <w:rtl/>
        </w:rPr>
        <w:t>ی</w:t>
      </w:r>
      <w:r w:rsidRPr="009F24E4">
        <w:rPr>
          <w:rFonts w:cs="B Mitra" w:hint="cs"/>
          <w:b w:val="0"/>
          <w:bCs w:val="0"/>
          <w:sz w:val="20"/>
          <w:szCs w:val="24"/>
          <w:rtl/>
        </w:rPr>
        <w:t>ده و م</w:t>
      </w:r>
      <w:r w:rsidR="00E11D84">
        <w:rPr>
          <w:rFonts w:cs="B Mitra" w:hint="cs"/>
          <w:b w:val="0"/>
          <w:bCs w:val="0"/>
          <w:sz w:val="20"/>
          <w:szCs w:val="24"/>
          <w:rtl/>
        </w:rPr>
        <w:t>ی</w:t>
      </w:r>
      <w:r w:rsidRPr="009F24E4">
        <w:rPr>
          <w:rFonts w:cs="B Mitra" w:hint="cs"/>
          <w:b w:val="0"/>
          <w:bCs w:val="0"/>
          <w:sz w:val="20"/>
          <w:szCs w:val="24"/>
          <w:rtl/>
        </w:rPr>
        <w:t xml:space="preserve">‌تواند خود را </w:t>
      </w:r>
      <w:r w:rsidR="00A1079C" w:rsidRPr="009F24E4">
        <w:rPr>
          <w:rFonts w:cs="B Mitra"/>
          <w:b w:val="0"/>
          <w:bCs w:val="0"/>
          <w:sz w:val="20"/>
          <w:szCs w:val="24"/>
          <w:rtl/>
        </w:rPr>
        <w:t>به طور</w:t>
      </w:r>
      <w:r w:rsidRPr="009F24E4">
        <w:rPr>
          <w:rFonts w:cs="B Mitra" w:hint="cs"/>
          <w:b w:val="0"/>
          <w:bCs w:val="0"/>
          <w:sz w:val="20"/>
          <w:szCs w:val="24"/>
          <w:rtl/>
        </w:rPr>
        <w:t xml:space="preserve"> مستمر باز تول</w:t>
      </w:r>
      <w:r w:rsidR="00E11D84">
        <w:rPr>
          <w:rFonts w:cs="B Mitra" w:hint="cs"/>
          <w:b w:val="0"/>
          <w:bCs w:val="0"/>
          <w:sz w:val="20"/>
          <w:szCs w:val="24"/>
          <w:rtl/>
        </w:rPr>
        <w:t>ی</w:t>
      </w:r>
      <w:r w:rsidRPr="009F24E4">
        <w:rPr>
          <w:rFonts w:cs="B Mitra" w:hint="cs"/>
          <w:b w:val="0"/>
          <w:bCs w:val="0"/>
          <w:sz w:val="20"/>
          <w:szCs w:val="24"/>
          <w:rtl/>
        </w:rPr>
        <w:t>د نما</w:t>
      </w:r>
      <w:r w:rsidR="00E11D84">
        <w:rPr>
          <w:rFonts w:cs="B Mitra" w:hint="cs"/>
          <w:b w:val="0"/>
          <w:bCs w:val="0"/>
          <w:sz w:val="20"/>
          <w:szCs w:val="24"/>
          <w:rtl/>
        </w:rPr>
        <w:t>ی</w:t>
      </w:r>
      <w:r w:rsidRPr="009F24E4">
        <w:rPr>
          <w:rFonts w:cs="B Mitra" w:hint="cs"/>
          <w:b w:val="0"/>
          <w:bCs w:val="0"/>
          <w:sz w:val="20"/>
          <w:szCs w:val="24"/>
          <w:rtl/>
        </w:rPr>
        <w:t>د.</w:t>
      </w:r>
      <w:r w:rsidR="009136F1" w:rsidRPr="009F24E4">
        <w:rPr>
          <w:rFonts w:cs="B Mitra" w:hint="cs"/>
          <w:b w:val="0"/>
          <w:bCs w:val="0"/>
          <w:sz w:val="20"/>
          <w:szCs w:val="24"/>
          <w:rtl/>
        </w:rPr>
        <w:t xml:space="preserve"> </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اصول طراح</w:t>
      </w:r>
      <w:r w:rsidR="00E11D84">
        <w:rPr>
          <w:rFonts w:cs="B Mitra" w:hint="cs"/>
          <w:b w:val="0"/>
          <w:bCs w:val="0"/>
          <w:sz w:val="20"/>
          <w:szCs w:val="24"/>
          <w:rtl/>
        </w:rPr>
        <w:t>ی</w:t>
      </w:r>
      <w:r w:rsidR="00CF4450" w:rsidRPr="009F24E4">
        <w:rPr>
          <w:rFonts w:cs="B Mitra" w:hint="cs"/>
          <w:b w:val="0"/>
          <w:bCs w:val="0"/>
          <w:sz w:val="20"/>
          <w:szCs w:val="24"/>
          <w:rtl/>
        </w:rPr>
        <w:t xml:space="preserve"> سازمان</w:t>
      </w:r>
      <w:r w:rsidRPr="009F24E4">
        <w:rPr>
          <w:rFonts w:cs="B Mitra" w:hint="cs"/>
          <w:b w:val="0"/>
          <w:bCs w:val="0"/>
          <w:sz w:val="20"/>
          <w:szCs w:val="24"/>
          <w:rtl/>
        </w:rPr>
        <w:t xml:space="preserve"> هولوگراف</w:t>
      </w:r>
      <w:r w:rsidR="00E11D84">
        <w:rPr>
          <w:rFonts w:cs="B Mitra" w:hint="cs"/>
          <w:b w:val="0"/>
          <w:bCs w:val="0"/>
          <w:sz w:val="20"/>
          <w:szCs w:val="24"/>
          <w:rtl/>
        </w:rPr>
        <w:t>ی</w:t>
      </w:r>
      <w:r w:rsidR="006C7271">
        <w:rPr>
          <w:rFonts w:cs="B Mitra" w:hint="cs"/>
          <w:b w:val="0"/>
          <w:bCs w:val="0"/>
          <w:sz w:val="20"/>
          <w:szCs w:val="24"/>
          <w:rtl/>
        </w:rPr>
        <w:t>ک</w:t>
      </w:r>
      <w:r w:rsidR="00447078" w:rsidRPr="009F24E4">
        <w:rPr>
          <w:rFonts w:cs="B Mitra" w:hint="cs"/>
          <w:b w:val="0"/>
          <w:bCs w:val="0"/>
          <w:sz w:val="20"/>
          <w:szCs w:val="24"/>
          <w:rtl/>
        </w:rPr>
        <w:t xml:space="preserve"> عبارتند از</w:t>
      </w:r>
      <w:r w:rsidRPr="009F24E4">
        <w:rPr>
          <w:rFonts w:cs="B Mitra" w:hint="cs"/>
          <w:b w:val="0"/>
          <w:bCs w:val="0"/>
          <w:sz w:val="20"/>
          <w:szCs w:val="24"/>
          <w:rtl/>
        </w:rPr>
        <w:t>:</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اصل اول: انع</w:t>
      </w:r>
      <w:r w:rsidR="006C7271">
        <w:rPr>
          <w:rFonts w:cs="B Mitra" w:hint="cs"/>
          <w:b w:val="0"/>
          <w:bCs w:val="0"/>
          <w:sz w:val="20"/>
          <w:szCs w:val="24"/>
          <w:rtl/>
        </w:rPr>
        <w:t>ک</w:t>
      </w:r>
      <w:r w:rsidRPr="009F24E4">
        <w:rPr>
          <w:rFonts w:cs="B Mitra" w:hint="cs"/>
          <w:b w:val="0"/>
          <w:bCs w:val="0"/>
          <w:sz w:val="20"/>
          <w:szCs w:val="24"/>
          <w:rtl/>
        </w:rPr>
        <w:t xml:space="preserve">اس </w:t>
      </w:r>
      <w:r w:rsidR="006C7271">
        <w:rPr>
          <w:rFonts w:cs="B Mitra" w:hint="cs"/>
          <w:b w:val="0"/>
          <w:bCs w:val="0"/>
          <w:sz w:val="20"/>
          <w:szCs w:val="24"/>
          <w:rtl/>
        </w:rPr>
        <w:t>ک</w:t>
      </w:r>
      <w:r w:rsidRPr="009F24E4">
        <w:rPr>
          <w:rFonts w:cs="B Mitra" w:hint="cs"/>
          <w:b w:val="0"/>
          <w:bCs w:val="0"/>
          <w:sz w:val="20"/>
          <w:szCs w:val="24"/>
          <w:rtl/>
        </w:rPr>
        <w:t>ل در اجزاء</w:t>
      </w:r>
    </w:p>
    <w:p w:rsidR="00E01D49" w:rsidRPr="009F24E4" w:rsidRDefault="00E01D49" w:rsidP="005D25A5">
      <w:pPr>
        <w:widowControl w:val="0"/>
        <w:numPr>
          <w:ilvl w:val="0"/>
          <w:numId w:val="14"/>
        </w:numPr>
        <w:bidi/>
        <w:spacing w:line="276" w:lineRule="auto"/>
        <w:jc w:val="lowKashida"/>
        <w:rPr>
          <w:rFonts w:cs="B Mitra"/>
          <w:b w:val="0"/>
          <w:bCs w:val="0"/>
          <w:sz w:val="20"/>
          <w:szCs w:val="24"/>
          <w:rtl/>
        </w:rPr>
      </w:pPr>
      <w:r w:rsidRPr="009F24E4">
        <w:rPr>
          <w:rFonts w:cs="B Mitra" w:hint="cs"/>
          <w:b w:val="0"/>
          <w:bCs w:val="0"/>
          <w:sz w:val="20"/>
          <w:szCs w:val="24"/>
          <w:rtl/>
        </w:rPr>
        <w:t>ـ چشم‌اندازها</w:t>
      </w:r>
      <w:r w:rsidR="00E11D84">
        <w:rPr>
          <w:rFonts w:cs="B Mitra" w:hint="cs"/>
          <w:b w:val="0"/>
          <w:bCs w:val="0"/>
          <w:sz w:val="20"/>
          <w:szCs w:val="24"/>
          <w:rtl/>
        </w:rPr>
        <w:t>ی</w:t>
      </w:r>
      <w:r w:rsidRPr="009F24E4">
        <w:rPr>
          <w:rFonts w:cs="B Mitra" w:hint="cs"/>
          <w:b w:val="0"/>
          <w:bCs w:val="0"/>
          <w:sz w:val="20"/>
          <w:szCs w:val="24"/>
          <w:rtl/>
        </w:rPr>
        <w:t xml:space="preserve"> آ</w:t>
      </w:r>
      <w:r w:rsidR="00E11D84">
        <w:rPr>
          <w:rFonts w:cs="B Mitra" w:hint="cs"/>
          <w:b w:val="0"/>
          <w:bCs w:val="0"/>
          <w:sz w:val="20"/>
          <w:szCs w:val="24"/>
          <w:rtl/>
        </w:rPr>
        <w:t>ی</w:t>
      </w:r>
      <w:r w:rsidRPr="009F24E4">
        <w:rPr>
          <w:rFonts w:cs="B Mitra" w:hint="cs"/>
          <w:b w:val="0"/>
          <w:bCs w:val="0"/>
          <w:sz w:val="20"/>
          <w:szCs w:val="24"/>
          <w:rtl/>
        </w:rPr>
        <w:t xml:space="preserve">نده، فرهنگ و </w:t>
      </w:r>
      <w:r w:rsidR="00A1079C" w:rsidRPr="009F24E4">
        <w:rPr>
          <w:rFonts w:cs="B Mitra"/>
          <w:b w:val="0"/>
          <w:bCs w:val="0"/>
          <w:sz w:val="20"/>
          <w:szCs w:val="24"/>
          <w:rtl/>
        </w:rPr>
        <w:t>ارزش‌ها</w:t>
      </w:r>
      <w:r w:rsidRPr="009F24E4">
        <w:rPr>
          <w:rFonts w:cs="B Mitra" w:hint="cs"/>
          <w:b w:val="0"/>
          <w:bCs w:val="0"/>
          <w:sz w:val="20"/>
          <w:szCs w:val="24"/>
          <w:rtl/>
        </w:rPr>
        <w:t xml:space="preserve"> </w:t>
      </w:r>
      <w:r w:rsidR="00A1079C" w:rsidRPr="009F24E4">
        <w:rPr>
          <w:rFonts w:cs="B Mitra"/>
          <w:b w:val="0"/>
          <w:bCs w:val="0"/>
          <w:sz w:val="20"/>
          <w:szCs w:val="24"/>
          <w:rtl/>
        </w:rPr>
        <w:t>به عنوان</w:t>
      </w:r>
      <w:r w:rsidRPr="009F24E4">
        <w:rPr>
          <w:rFonts w:cs="B Mitra" w:hint="cs"/>
          <w:b w:val="0"/>
          <w:bCs w:val="0"/>
          <w:sz w:val="20"/>
          <w:szCs w:val="24"/>
          <w:rtl/>
        </w:rPr>
        <w:t xml:space="preserve"> </w:t>
      </w:r>
      <w:r w:rsidRPr="009F24E4">
        <w:rPr>
          <w:rFonts w:cs="B Mitra"/>
          <w:b w:val="0"/>
          <w:bCs w:val="0"/>
          <w:sz w:val="20"/>
          <w:szCs w:val="24"/>
        </w:rPr>
        <w:t>DNA</w:t>
      </w:r>
      <w:r w:rsidRPr="009F24E4">
        <w:rPr>
          <w:rFonts w:cs="B Mitra" w:hint="cs"/>
          <w:b w:val="0"/>
          <w:bCs w:val="0"/>
          <w:sz w:val="20"/>
          <w:szCs w:val="24"/>
          <w:rtl/>
        </w:rPr>
        <w:t xml:space="preserve"> سازمان</w:t>
      </w:r>
    </w:p>
    <w:p w:rsidR="00E01D49" w:rsidRPr="009F24E4" w:rsidRDefault="00E01D49" w:rsidP="005D25A5">
      <w:pPr>
        <w:widowControl w:val="0"/>
        <w:numPr>
          <w:ilvl w:val="0"/>
          <w:numId w:val="14"/>
        </w:numPr>
        <w:bidi/>
        <w:spacing w:line="276" w:lineRule="auto"/>
        <w:jc w:val="lowKashida"/>
        <w:rPr>
          <w:rFonts w:cs="B Mitra"/>
          <w:b w:val="0"/>
          <w:bCs w:val="0"/>
          <w:sz w:val="20"/>
          <w:szCs w:val="24"/>
          <w:rtl/>
        </w:rPr>
      </w:pPr>
      <w:r w:rsidRPr="009F24E4">
        <w:rPr>
          <w:rFonts w:cs="B Mitra" w:hint="cs"/>
          <w:b w:val="0"/>
          <w:bCs w:val="0"/>
          <w:sz w:val="20"/>
          <w:szCs w:val="24"/>
          <w:rtl/>
        </w:rPr>
        <w:t>ـ ت</w:t>
      </w:r>
      <w:r w:rsidR="00E11D84">
        <w:rPr>
          <w:rFonts w:cs="B Mitra" w:hint="cs"/>
          <w:b w:val="0"/>
          <w:bCs w:val="0"/>
          <w:sz w:val="20"/>
          <w:szCs w:val="24"/>
          <w:rtl/>
        </w:rPr>
        <w:t>ی</w:t>
      </w:r>
      <w:r w:rsidRPr="009F24E4">
        <w:rPr>
          <w:rFonts w:cs="B Mitra" w:hint="cs"/>
          <w:b w:val="0"/>
          <w:bCs w:val="0"/>
          <w:sz w:val="20"/>
          <w:szCs w:val="24"/>
          <w:rtl/>
        </w:rPr>
        <w:t>م‌ها</w:t>
      </w:r>
      <w:r w:rsidR="00E11D84">
        <w:rPr>
          <w:rFonts w:cs="B Mitra" w:hint="cs"/>
          <w:b w:val="0"/>
          <w:bCs w:val="0"/>
          <w:sz w:val="20"/>
          <w:szCs w:val="24"/>
          <w:rtl/>
        </w:rPr>
        <w:t>ی</w:t>
      </w:r>
      <w:r w:rsidRPr="009F24E4">
        <w:rPr>
          <w:rFonts w:cs="B Mitra" w:hint="cs"/>
          <w:b w:val="0"/>
          <w:bCs w:val="0"/>
          <w:sz w:val="20"/>
          <w:szCs w:val="24"/>
          <w:rtl/>
        </w:rPr>
        <w:t xml:space="preserve"> </w:t>
      </w:r>
      <w:r w:rsidR="00A1079C" w:rsidRPr="009F24E4">
        <w:rPr>
          <w:rFonts w:cs="B Mitra"/>
          <w:b w:val="0"/>
          <w:bCs w:val="0"/>
          <w:sz w:val="20"/>
          <w:szCs w:val="24"/>
          <w:rtl/>
        </w:rPr>
        <w:t>کل گرا</w:t>
      </w:r>
      <w:r w:rsidRPr="009F24E4">
        <w:rPr>
          <w:rFonts w:cs="B Mitra" w:hint="cs"/>
          <w:b w:val="0"/>
          <w:bCs w:val="0"/>
          <w:sz w:val="20"/>
          <w:szCs w:val="24"/>
          <w:rtl/>
        </w:rPr>
        <w:t xml:space="preserve"> و نقش‌ها</w:t>
      </w:r>
      <w:r w:rsidR="00E11D84">
        <w:rPr>
          <w:rFonts w:cs="B Mitra" w:hint="cs"/>
          <w:b w:val="0"/>
          <w:bCs w:val="0"/>
          <w:sz w:val="20"/>
          <w:szCs w:val="24"/>
          <w:rtl/>
        </w:rPr>
        <w:t>ی</w:t>
      </w:r>
      <w:r w:rsidRPr="009F24E4">
        <w:rPr>
          <w:rFonts w:cs="B Mitra" w:hint="cs"/>
          <w:b w:val="0"/>
          <w:bCs w:val="0"/>
          <w:sz w:val="20"/>
          <w:szCs w:val="24"/>
          <w:rtl/>
        </w:rPr>
        <w:t xml:space="preserve"> متنوع</w:t>
      </w:r>
    </w:p>
    <w:p w:rsidR="00E01D49" w:rsidRPr="009F24E4" w:rsidRDefault="00E01D49" w:rsidP="005D25A5">
      <w:pPr>
        <w:widowControl w:val="0"/>
        <w:numPr>
          <w:ilvl w:val="0"/>
          <w:numId w:val="14"/>
        </w:numPr>
        <w:bidi/>
        <w:spacing w:line="276" w:lineRule="auto"/>
        <w:jc w:val="lowKashida"/>
        <w:rPr>
          <w:rFonts w:cs="B Mitra"/>
          <w:b w:val="0"/>
          <w:bCs w:val="0"/>
          <w:sz w:val="20"/>
          <w:szCs w:val="24"/>
          <w:rtl/>
        </w:rPr>
      </w:pPr>
      <w:r w:rsidRPr="009F24E4">
        <w:rPr>
          <w:rFonts w:cs="B Mitra" w:hint="cs"/>
          <w:b w:val="0"/>
          <w:bCs w:val="0"/>
          <w:sz w:val="20"/>
          <w:szCs w:val="24"/>
          <w:rtl/>
        </w:rPr>
        <w:t>ـ هوش شب</w:t>
      </w:r>
      <w:r w:rsidR="006C7271">
        <w:rPr>
          <w:rFonts w:cs="B Mitra" w:hint="cs"/>
          <w:b w:val="0"/>
          <w:bCs w:val="0"/>
          <w:sz w:val="20"/>
          <w:szCs w:val="24"/>
          <w:rtl/>
        </w:rPr>
        <w:t>ک</w:t>
      </w:r>
      <w:r w:rsidRPr="009F24E4">
        <w:rPr>
          <w:rFonts w:cs="B Mitra" w:hint="cs"/>
          <w:b w:val="0"/>
          <w:bCs w:val="0"/>
          <w:sz w:val="20"/>
          <w:szCs w:val="24"/>
          <w:rtl/>
        </w:rPr>
        <w:t>ه‌ا</w:t>
      </w:r>
      <w:r w:rsidR="00E11D84">
        <w:rPr>
          <w:rFonts w:cs="B Mitra" w:hint="cs"/>
          <w:b w:val="0"/>
          <w:bCs w:val="0"/>
          <w:sz w:val="20"/>
          <w:szCs w:val="24"/>
          <w:rtl/>
        </w:rPr>
        <w:t>ی</w:t>
      </w:r>
      <w:r w:rsidRPr="009F24E4">
        <w:rPr>
          <w:rFonts w:cs="B Mitra" w:hint="cs"/>
          <w:b w:val="0"/>
          <w:bCs w:val="0"/>
          <w:sz w:val="20"/>
          <w:szCs w:val="24"/>
          <w:rtl/>
        </w:rPr>
        <w:t xml:space="preserve"> و س</w:t>
      </w:r>
      <w:r w:rsidR="00E11D84">
        <w:rPr>
          <w:rFonts w:cs="B Mitra" w:hint="cs"/>
          <w:b w:val="0"/>
          <w:bCs w:val="0"/>
          <w:sz w:val="20"/>
          <w:szCs w:val="24"/>
          <w:rtl/>
        </w:rPr>
        <w:t>ی</w:t>
      </w:r>
      <w:r w:rsidRPr="009F24E4">
        <w:rPr>
          <w:rFonts w:cs="B Mitra" w:hint="cs"/>
          <w:b w:val="0"/>
          <w:bCs w:val="0"/>
          <w:sz w:val="20"/>
          <w:szCs w:val="24"/>
          <w:rtl/>
        </w:rPr>
        <w:t>ستم‌ها</w:t>
      </w:r>
      <w:r w:rsidR="00E11D84">
        <w:rPr>
          <w:rFonts w:cs="B Mitra" w:hint="cs"/>
          <w:b w:val="0"/>
          <w:bCs w:val="0"/>
          <w:sz w:val="20"/>
          <w:szCs w:val="24"/>
          <w:rtl/>
        </w:rPr>
        <w:t>ی</w:t>
      </w:r>
      <w:r w:rsidRPr="009F24E4">
        <w:rPr>
          <w:rFonts w:cs="B Mitra" w:hint="cs"/>
          <w:b w:val="0"/>
          <w:bCs w:val="0"/>
          <w:sz w:val="20"/>
          <w:szCs w:val="24"/>
          <w:rtl/>
        </w:rPr>
        <w:t xml:space="preserve"> اطلاعات</w:t>
      </w:r>
      <w:r w:rsidR="00E11D84">
        <w:rPr>
          <w:rFonts w:cs="B Mitra" w:hint="cs"/>
          <w:b w:val="0"/>
          <w:bCs w:val="0"/>
          <w:sz w:val="20"/>
          <w:szCs w:val="24"/>
          <w:rtl/>
        </w:rPr>
        <w:t>ی</w:t>
      </w:r>
    </w:p>
    <w:p w:rsidR="00E01D49" w:rsidRPr="009F24E4" w:rsidRDefault="00E01D49" w:rsidP="005D25A5">
      <w:pPr>
        <w:widowControl w:val="0"/>
        <w:numPr>
          <w:ilvl w:val="0"/>
          <w:numId w:val="14"/>
        </w:numPr>
        <w:bidi/>
        <w:spacing w:line="276" w:lineRule="auto"/>
        <w:jc w:val="lowKashida"/>
        <w:rPr>
          <w:rFonts w:cs="B Mitra"/>
          <w:b w:val="0"/>
          <w:bCs w:val="0"/>
          <w:sz w:val="20"/>
          <w:szCs w:val="24"/>
          <w:rtl/>
        </w:rPr>
      </w:pPr>
      <w:r w:rsidRPr="009F24E4">
        <w:rPr>
          <w:rFonts w:cs="B Mitra" w:hint="cs"/>
          <w:b w:val="0"/>
          <w:bCs w:val="0"/>
          <w:sz w:val="20"/>
          <w:szCs w:val="24"/>
          <w:rtl/>
        </w:rPr>
        <w:t>ـ ساختارها</w:t>
      </w:r>
      <w:r w:rsidR="00E11D84">
        <w:rPr>
          <w:rFonts w:cs="B Mitra" w:hint="cs"/>
          <w:b w:val="0"/>
          <w:bCs w:val="0"/>
          <w:sz w:val="20"/>
          <w:szCs w:val="24"/>
          <w:rtl/>
        </w:rPr>
        <w:t>یی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خود را بازتول</w:t>
      </w:r>
      <w:r w:rsidR="00E11D84">
        <w:rPr>
          <w:rFonts w:cs="B Mitra" w:hint="cs"/>
          <w:b w:val="0"/>
          <w:bCs w:val="0"/>
          <w:sz w:val="20"/>
          <w:szCs w:val="24"/>
          <w:rtl/>
        </w:rPr>
        <w:t>ی</w:t>
      </w:r>
      <w:r w:rsidRPr="009F24E4">
        <w:rPr>
          <w:rFonts w:cs="B Mitra" w:hint="cs"/>
          <w:b w:val="0"/>
          <w:bCs w:val="0"/>
          <w:sz w:val="20"/>
          <w:szCs w:val="24"/>
          <w:rtl/>
        </w:rPr>
        <w:t>د م</w:t>
      </w:r>
      <w:r w:rsidR="00E11D84">
        <w:rPr>
          <w:rFonts w:cs="B Mitra" w:hint="cs"/>
          <w:b w:val="0"/>
          <w:bCs w:val="0"/>
          <w:sz w:val="20"/>
          <w:szCs w:val="24"/>
          <w:rtl/>
        </w:rPr>
        <w:t>ی</w:t>
      </w:r>
      <w:r w:rsidRPr="009F24E4">
        <w:rPr>
          <w:rFonts w:cs="B Mitra" w:hint="cs"/>
          <w:b w:val="0"/>
          <w:bCs w:val="0"/>
          <w:sz w:val="20"/>
          <w:szCs w:val="24"/>
          <w:rtl/>
        </w:rPr>
        <w:t>‌نما</w:t>
      </w:r>
      <w:r w:rsidR="00E11D84">
        <w:rPr>
          <w:rFonts w:cs="B Mitra" w:hint="cs"/>
          <w:b w:val="0"/>
          <w:bCs w:val="0"/>
          <w:sz w:val="20"/>
          <w:szCs w:val="24"/>
          <w:rtl/>
        </w:rPr>
        <w:t>ی</w:t>
      </w:r>
      <w:r w:rsidRPr="009F24E4">
        <w:rPr>
          <w:rFonts w:cs="B Mitra" w:hint="cs"/>
          <w:b w:val="0"/>
          <w:bCs w:val="0"/>
          <w:sz w:val="20"/>
          <w:szCs w:val="24"/>
          <w:rtl/>
        </w:rPr>
        <w:t>ند</w:t>
      </w:r>
    </w:p>
    <w:p w:rsidR="00E01D49" w:rsidRPr="009F24E4" w:rsidRDefault="00E01D49" w:rsidP="005D25A5">
      <w:pPr>
        <w:widowControl w:val="0"/>
        <w:bidi/>
        <w:spacing w:line="276" w:lineRule="auto"/>
        <w:ind w:firstLine="397"/>
        <w:jc w:val="lowKashida"/>
        <w:rPr>
          <w:rFonts w:cs="B Mitra"/>
          <w:b w:val="0"/>
          <w:bCs w:val="0"/>
          <w:sz w:val="20"/>
          <w:szCs w:val="24"/>
        </w:rPr>
      </w:pPr>
      <w:r w:rsidRPr="009F24E4">
        <w:rPr>
          <w:rFonts w:cs="B Mitra" w:hint="cs"/>
          <w:b w:val="0"/>
          <w:bCs w:val="0"/>
          <w:sz w:val="20"/>
          <w:szCs w:val="24"/>
          <w:rtl/>
        </w:rPr>
        <w:t>اصل دوم: اهم</w:t>
      </w:r>
      <w:r w:rsidR="00E11D84">
        <w:rPr>
          <w:rFonts w:cs="B Mitra" w:hint="cs"/>
          <w:b w:val="0"/>
          <w:bCs w:val="0"/>
          <w:sz w:val="20"/>
          <w:szCs w:val="24"/>
          <w:rtl/>
        </w:rPr>
        <w:t>ی</w:t>
      </w:r>
      <w:r w:rsidRPr="009F24E4">
        <w:rPr>
          <w:rFonts w:cs="B Mitra" w:hint="cs"/>
          <w:b w:val="0"/>
          <w:bCs w:val="0"/>
          <w:sz w:val="20"/>
          <w:szCs w:val="24"/>
          <w:rtl/>
        </w:rPr>
        <w:t>ت زوائد م</w:t>
      </w:r>
      <w:r w:rsidR="006C7271">
        <w:rPr>
          <w:rFonts w:cs="B Mitra" w:hint="cs"/>
          <w:b w:val="0"/>
          <w:bCs w:val="0"/>
          <w:sz w:val="20"/>
          <w:szCs w:val="24"/>
          <w:rtl/>
        </w:rPr>
        <w:t>ک</w:t>
      </w:r>
      <w:r w:rsidRPr="009F24E4">
        <w:rPr>
          <w:rFonts w:cs="B Mitra" w:hint="cs"/>
          <w:b w:val="0"/>
          <w:bCs w:val="0"/>
          <w:sz w:val="20"/>
          <w:szCs w:val="24"/>
          <w:rtl/>
        </w:rPr>
        <w:t>رر (اصل چندگانگ</w:t>
      </w:r>
      <w:r w:rsidR="00E11D84">
        <w:rPr>
          <w:rFonts w:cs="B Mitra" w:hint="cs"/>
          <w:b w:val="0"/>
          <w:bCs w:val="0"/>
          <w:sz w:val="20"/>
          <w:szCs w:val="24"/>
          <w:rtl/>
        </w:rPr>
        <w:t>ی</w:t>
      </w:r>
      <w:r w:rsidR="00447078" w:rsidRPr="009F24E4">
        <w:rPr>
          <w:rStyle w:val="FootnoteReference"/>
          <w:rFonts w:cs="B Mitra"/>
          <w:b w:val="0"/>
          <w:bCs w:val="0"/>
          <w:sz w:val="20"/>
          <w:szCs w:val="24"/>
          <w:rtl/>
        </w:rPr>
        <w:footnoteReference w:id="90"/>
      </w:r>
      <w:r w:rsidRPr="009F24E4">
        <w:rPr>
          <w:rFonts w:cs="B Mitra" w:hint="cs"/>
          <w:b w:val="0"/>
          <w:bCs w:val="0"/>
          <w:sz w:val="20"/>
          <w:szCs w:val="24"/>
          <w:rtl/>
        </w:rPr>
        <w:t>)</w:t>
      </w:r>
    </w:p>
    <w:p w:rsidR="00E01D49" w:rsidRPr="009F24E4" w:rsidRDefault="00E01D49" w:rsidP="005D25A5">
      <w:pPr>
        <w:widowControl w:val="0"/>
        <w:numPr>
          <w:ilvl w:val="0"/>
          <w:numId w:val="14"/>
        </w:numPr>
        <w:bidi/>
        <w:spacing w:line="276" w:lineRule="auto"/>
        <w:jc w:val="lowKashida"/>
        <w:rPr>
          <w:rFonts w:cs="B Mitra"/>
          <w:b w:val="0"/>
          <w:bCs w:val="0"/>
          <w:sz w:val="20"/>
          <w:szCs w:val="24"/>
          <w:rtl/>
        </w:rPr>
      </w:pPr>
      <w:r w:rsidRPr="009F24E4">
        <w:rPr>
          <w:rFonts w:cs="B Mitra" w:hint="cs"/>
          <w:b w:val="0"/>
          <w:bCs w:val="0"/>
          <w:sz w:val="20"/>
          <w:szCs w:val="24"/>
          <w:rtl/>
        </w:rPr>
        <w:t>ـ چندگانگ</w:t>
      </w:r>
      <w:r w:rsidR="00E11D84">
        <w:rPr>
          <w:rFonts w:cs="B Mitra" w:hint="cs"/>
          <w:b w:val="0"/>
          <w:bCs w:val="0"/>
          <w:sz w:val="20"/>
          <w:szCs w:val="24"/>
          <w:rtl/>
        </w:rPr>
        <w:t>ی</w:t>
      </w:r>
      <w:r w:rsidRPr="009F24E4">
        <w:rPr>
          <w:rFonts w:cs="B Mitra" w:hint="cs"/>
          <w:b w:val="0"/>
          <w:bCs w:val="0"/>
          <w:sz w:val="20"/>
          <w:szCs w:val="24"/>
          <w:rtl/>
        </w:rPr>
        <w:t xml:space="preserve"> اجزاء</w:t>
      </w:r>
    </w:p>
    <w:p w:rsidR="00E01D49" w:rsidRPr="009F24E4" w:rsidRDefault="00E01D49" w:rsidP="005D25A5">
      <w:pPr>
        <w:widowControl w:val="0"/>
        <w:numPr>
          <w:ilvl w:val="0"/>
          <w:numId w:val="14"/>
        </w:numPr>
        <w:bidi/>
        <w:spacing w:line="276" w:lineRule="auto"/>
        <w:jc w:val="lowKashida"/>
        <w:rPr>
          <w:rFonts w:cs="B Mitra"/>
          <w:b w:val="0"/>
          <w:bCs w:val="0"/>
          <w:sz w:val="20"/>
          <w:szCs w:val="24"/>
          <w:rtl/>
        </w:rPr>
      </w:pPr>
      <w:r w:rsidRPr="009F24E4">
        <w:rPr>
          <w:rFonts w:cs="B Mitra" w:hint="cs"/>
          <w:b w:val="0"/>
          <w:bCs w:val="0"/>
          <w:sz w:val="20"/>
          <w:szCs w:val="24"/>
          <w:rtl/>
        </w:rPr>
        <w:t>ـ چندگانگ</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w:t>
      </w:r>
      <w:r w:rsidR="006C7271">
        <w:rPr>
          <w:rFonts w:cs="B Mitra" w:hint="cs"/>
          <w:b w:val="0"/>
          <w:bCs w:val="0"/>
          <w:sz w:val="20"/>
          <w:szCs w:val="24"/>
          <w:rtl/>
        </w:rPr>
        <w:t>ک</w:t>
      </w:r>
      <w:r w:rsidRPr="009F24E4">
        <w:rPr>
          <w:rFonts w:cs="B Mitra" w:hint="cs"/>
          <w:b w:val="0"/>
          <w:bCs w:val="0"/>
          <w:sz w:val="20"/>
          <w:szCs w:val="24"/>
          <w:rtl/>
        </w:rPr>
        <w:t>رد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اصل سوم: ضرورت تنوع</w:t>
      </w:r>
      <w:r w:rsidR="00447078" w:rsidRPr="009F24E4">
        <w:rPr>
          <w:rStyle w:val="FootnoteReference"/>
          <w:rFonts w:cs="B Mitra"/>
          <w:b w:val="0"/>
          <w:bCs w:val="0"/>
          <w:sz w:val="20"/>
          <w:szCs w:val="24"/>
          <w:rtl/>
        </w:rPr>
        <w:footnoteReference w:id="91"/>
      </w:r>
      <w:r w:rsidRPr="009F24E4">
        <w:rPr>
          <w:rFonts w:cs="B Mitra" w:hint="cs"/>
          <w:b w:val="0"/>
          <w:bCs w:val="0"/>
          <w:sz w:val="20"/>
          <w:szCs w:val="24"/>
          <w:rtl/>
        </w:rPr>
        <w:t xml:space="preserve"> </w:t>
      </w:r>
    </w:p>
    <w:p w:rsidR="00E01D49" w:rsidRPr="009F24E4" w:rsidRDefault="00E01D49" w:rsidP="005D25A5">
      <w:pPr>
        <w:widowControl w:val="0"/>
        <w:numPr>
          <w:ilvl w:val="0"/>
          <w:numId w:val="14"/>
        </w:numPr>
        <w:bidi/>
        <w:spacing w:line="276" w:lineRule="auto"/>
        <w:jc w:val="lowKashida"/>
        <w:rPr>
          <w:rFonts w:cs="B Mitra"/>
          <w:b w:val="0"/>
          <w:bCs w:val="0"/>
          <w:sz w:val="20"/>
          <w:szCs w:val="24"/>
          <w:rtl/>
        </w:rPr>
      </w:pPr>
      <w:r w:rsidRPr="009F24E4">
        <w:rPr>
          <w:rFonts w:cs="B Mitra" w:hint="cs"/>
          <w:b w:val="0"/>
          <w:bCs w:val="0"/>
          <w:sz w:val="20"/>
          <w:szCs w:val="24"/>
          <w:rtl/>
        </w:rPr>
        <w:t>ـ پ</w:t>
      </w:r>
      <w:r w:rsidR="00E11D84">
        <w:rPr>
          <w:rFonts w:cs="B Mitra" w:hint="cs"/>
          <w:b w:val="0"/>
          <w:bCs w:val="0"/>
          <w:sz w:val="20"/>
          <w:szCs w:val="24"/>
          <w:rtl/>
        </w:rPr>
        <w:t>ی</w:t>
      </w:r>
      <w:r w:rsidRPr="009F24E4">
        <w:rPr>
          <w:rFonts w:cs="B Mitra" w:hint="cs"/>
          <w:b w:val="0"/>
          <w:bCs w:val="0"/>
          <w:sz w:val="20"/>
          <w:szCs w:val="24"/>
          <w:rtl/>
        </w:rPr>
        <w:t>چ</w:t>
      </w:r>
      <w:r w:rsidR="00E11D84">
        <w:rPr>
          <w:rFonts w:cs="B Mitra" w:hint="cs"/>
          <w:b w:val="0"/>
          <w:bCs w:val="0"/>
          <w:sz w:val="20"/>
          <w:szCs w:val="24"/>
          <w:rtl/>
        </w:rPr>
        <w:t>ی</w:t>
      </w:r>
      <w:r w:rsidRPr="009F24E4">
        <w:rPr>
          <w:rFonts w:cs="B Mitra" w:hint="cs"/>
          <w:b w:val="0"/>
          <w:bCs w:val="0"/>
          <w:sz w:val="20"/>
          <w:szCs w:val="24"/>
          <w:rtl/>
        </w:rPr>
        <w:t>دگ</w:t>
      </w:r>
      <w:r w:rsidR="00E11D84">
        <w:rPr>
          <w:rFonts w:cs="B Mitra" w:hint="cs"/>
          <w:b w:val="0"/>
          <w:bCs w:val="0"/>
          <w:sz w:val="20"/>
          <w:szCs w:val="24"/>
          <w:rtl/>
        </w:rPr>
        <w:t>ی</w:t>
      </w:r>
      <w:r w:rsidRPr="009F24E4">
        <w:rPr>
          <w:rFonts w:cs="B Mitra" w:hint="cs"/>
          <w:b w:val="0"/>
          <w:bCs w:val="0"/>
          <w:sz w:val="20"/>
          <w:szCs w:val="24"/>
          <w:rtl/>
        </w:rPr>
        <w:t xml:space="preserve"> درون</w:t>
      </w:r>
      <w:r w:rsidR="00E11D84">
        <w:rPr>
          <w:rFonts w:cs="B Mitra" w:hint="cs"/>
          <w:b w:val="0"/>
          <w:bCs w:val="0"/>
          <w:sz w:val="20"/>
          <w:szCs w:val="24"/>
          <w:rtl/>
        </w:rPr>
        <w:t>ی</w:t>
      </w:r>
      <w:r w:rsidRPr="009F24E4">
        <w:rPr>
          <w:rFonts w:cs="B Mitra" w:hint="cs"/>
          <w:b w:val="0"/>
          <w:bCs w:val="0"/>
          <w:sz w:val="20"/>
          <w:szCs w:val="24"/>
          <w:rtl/>
        </w:rPr>
        <w:t xml:space="preserve"> با</w:t>
      </w:r>
      <w:r w:rsidR="00E11D84">
        <w:rPr>
          <w:rFonts w:cs="B Mitra" w:hint="cs"/>
          <w:b w:val="0"/>
          <w:bCs w:val="0"/>
          <w:sz w:val="20"/>
          <w:szCs w:val="24"/>
          <w:rtl/>
        </w:rPr>
        <w:t>ی</w:t>
      </w:r>
      <w:r w:rsidRPr="009F24E4">
        <w:rPr>
          <w:rFonts w:cs="B Mitra" w:hint="cs"/>
          <w:b w:val="0"/>
          <w:bCs w:val="0"/>
          <w:sz w:val="20"/>
          <w:szCs w:val="24"/>
          <w:rtl/>
        </w:rPr>
        <w:t>د در تطابق با تنوع مح</w:t>
      </w:r>
      <w:r w:rsidR="00E11D84">
        <w:rPr>
          <w:rFonts w:cs="B Mitra" w:hint="cs"/>
          <w:b w:val="0"/>
          <w:bCs w:val="0"/>
          <w:sz w:val="20"/>
          <w:szCs w:val="24"/>
          <w:rtl/>
        </w:rPr>
        <w:t>ی</w:t>
      </w:r>
      <w:r w:rsidRPr="009F24E4">
        <w:rPr>
          <w:rFonts w:cs="B Mitra" w:hint="cs"/>
          <w:b w:val="0"/>
          <w:bCs w:val="0"/>
          <w:sz w:val="20"/>
          <w:szCs w:val="24"/>
          <w:rtl/>
        </w:rPr>
        <w:t>ط باشد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اصل چهارم: حداقل مشخصه‌ها</w:t>
      </w:r>
    </w:p>
    <w:p w:rsidR="00E01D49" w:rsidRPr="009F24E4" w:rsidRDefault="00E01D49" w:rsidP="005D25A5">
      <w:pPr>
        <w:widowControl w:val="0"/>
        <w:numPr>
          <w:ilvl w:val="0"/>
          <w:numId w:val="14"/>
        </w:numPr>
        <w:bidi/>
        <w:spacing w:line="276" w:lineRule="auto"/>
        <w:jc w:val="lowKashida"/>
        <w:rPr>
          <w:rFonts w:cs="B Mitra"/>
          <w:b w:val="0"/>
          <w:bCs w:val="0"/>
          <w:sz w:val="20"/>
          <w:szCs w:val="24"/>
          <w:rtl/>
        </w:rPr>
      </w:pPr>
      <w:r w:rsidRPr="009F24E4">
        <w:rPr>
          <w:rFonts w:cs="B Mitra" w:hint="cs"/>
          <w:b w:val="0"/>
          <w:bCs w:val="0"/>
          <w:sz w:val="20"/>
          <w:szCs w:val="24"/>
          <w:rtl/>
        </w:rPr>
        <w:t>ـ چ</w:t>
      </w:r>
      <w:r w:rsidR="00E11D84">
        <w:rPr>
          <w:rFonts w:cs="B Mitra" w:hint="cs"/>
          <w:b w:val="0"/>
          <w:bCs w:val="0"/>
          <w:sz w:val="20"/>
          <w:szCs w:val="24"/>
          <w:rtl/>
        </w:rPr>
        <w:t>ی</w:t>
      </w:r>
      <w:r w:rsidRPr="009F24E4">
        <w:rPr>
          <w:rFonts w:cs="B Mitra" w:hint="cs"/>
          <w:b w:val="0"/>
          <w:bCs w:val="0"/>
          <w:sz w:val="20"/>
          <w:szCs w:val="24"/>
          <w:rtl/>
        </w:rPr>
        <w:t>ز</w:t>
      </w:r>
      <w:r w:rsidR="00E11D84">
        <w:rPr>
          <w:rFonts w:cs="B Mitra" w:hint="cs"/>
          <w:b w:val="0"/>
          <w:bCs w:val="0"/>
          <w:sz w:val="20"/>
          <w:szCs w:val="24"/>
          <w:rtl/>
        </w:rPr>
        <w:t>ی</w:t>
      </w:r>
      <w:r w:rsidRPr="009F24E4">
        <w:rPr>
          <w:rFonts w:cs="B Mitra" w:hint="cs"/>
          <w:b w:val="0"/>
          <w:bCs w:val="0"/>
          <w:sz w:val="20"/>
          <w:szCs w:val="24"/>
          <w:rtl/>
        </w:rPr>
        <w:t xml:space="preserve"> ب</w:t>
      </w:r>
      <w:r w:rsidR="00E11D84">
        <w:rPr>
          <w:rFonts w:cs="B Mitra" w:hint="cs"/>
          <w:b w:val="0"/>
          <w:bCs w:val="0"/>
          <w:sz w:val="20"/>
          <w:szCs w:val="24"/>
          <w:rtl/>
        </w:rPr>
        <w:t>ی</w:t>
      </w:r>
      <w:r w:rsidRPr="009F24E4">
        <w:rPr>
          <w:rFonts w:cs="B Mitra" w:hint="cs"/>
          <w:b w:val="0"/>
          <w:bCs w:val="0"/>
          <w:sz w:val="20"/>
          <w:szCs w:val="24"/>
          <w:rtl/>
        </w:rPr>
        <w:t>ش از حد مطلقاً ضرور</w:t>
      </w:r>
      <w:r w:rsidR="00E11D84">
        <w:rPr>
          <w:rFonts w:cs="B Mitra" w:hint="cs"/>
          <w:b w:val="0"/>
          <w:bCs w:val="0"/>
          <w:sz w:val="20"/>
          <w:szCs w:val="24"/>
          <w:rtl/>
        </w:rPr>
        <w:t>ی</w:t>
      </w:r>
      <w:r w:rsidRPr="009F24E4">
        <w:rPr>
          <w:rFonts w:cs="B Mitra" w:hint="cs"/>
          <w:b w:val="0"/>
          <w:bCs w:val="0"/>
          <w:sz w:val="20"/>
          <w:szCs w:val="24"/>
          <w:rtl/>
        </w:rPr>
        <w:t xml:space="preserve"> تعر</w:t>
      </w:r>
      <w:r w:rsidR="00E11D84">
        <w:rPr>
          <w:rFonts w:cs="B Mitra" w:hint="cs"/>
          <w:b w:val="0"/>
          <w:bCs w:val="0"/>
          <w:sz w:val="20"/>
          <w:szCs w:val="24"/>
          <w:rtl/>
        </w:rPr>
        <w:t>ی</w:t>
      </w:r>
      <w:r w:rsidRPr="009F24E4">
        <w:rPr>
          <w:rFonts w:cs="B Mitra" w:hint="cs"/>
          <w:b w:val="0"/>
          <w:bCs w:val="0"/>
          <w:sz w:val="20"/>
          <w:szCs w:val="24"/>
          <w:rtl/>
        </w:rPr>
        <w:t>ف نشود</w:t>
      </w:r>
    </w:p>
    <w:p w:rsidR="00E01D49" w:rsidRPr="009F24E4" w:rsidRDefault="00E01D49" w:rsidP="005D25A5">
      <w:pPr>
        <w:widowControl w:val="0"/>
        <w:numPr>
          <w:ilvl w:val="0"/>
          <w:numId w:val="14"/>
        </w:numPr>
        <w:bidi/>
        <w:spacing w:line="276" w:lineRule="auto"/>
        <w:jc w:val="lowKashida"/>
        <w:rPr>
          <w:rFonts w:cs="B Mitra"/>
          <w:b w:val="0"/>
          <w:bCs w:val="0"/>
          <w:sz w:val="20"/>
          <w:szCs w:val="24"/>
          <w:rtl/>
        </w:rPr>
      </w:pPr>
      <w:r w:rsidRPr="009F24E4">
        <w:rPr>
          <w:rFonts w:cs="B Mitra" w:hint="cs"/>
          <w:b w:val="0"/>
          <w:bCs w:val="0"/>
          <w:sz w:val="20"/>
          <w:szCs w:val="24"/>
          <w:rtl/>
        </w:rPr>
        <w:t>ـ ا</w:t>
      </w:r>
      <w:r w:rsidR="00E11D84">
        <w:rPr>
          <w:rFonts w:cs="B Mitra" w:hint="cs"/>
          <w:b w:val="0"/>
          <w:bCs w:val="0"/>
          <w:sz w:val="20"/>
          <w:szCs w:val="24"/>
          <w:rtl/>
        </w:rPr>
        <w:t>ی</w:t>
      </w:r>
      <w:r w:rsidRPr="009F24E4">
        <w:rPr>
          <w:rFonts w:cs="B Mitra" w:hint="cs"/>
          <w:b w:val="0"/>
          <w:bCs w:val="0"/>
          <w:sz w:val="20"/>
          <w:szCs w:val="24"/>
          <w:rtl/>
        </w:rPr>
        <w:t>جاد آزاد</w:t>
      </w:r>
      <w:r w:rsidR="00E11D84">
        <w:rPr>
          <w:rFonts w:cs="B Mitra" w:hint="cs"/>
          <w:b w:val="0"/>
          <w:bCs w:val="0"/>
          <w:sz w:val="20"/>
          <w:szCs w:val="24"/>
          <w:rtl/>
        </w:rPr>
        <w:t>ی</w:t>
      </w:r>
      <w:r w:rsidRPr="009F24E4">
        <w:rPr>
          <w:rFonts w:cs="B Mitra" w:hint="cs"/>
          <w:b w:val="0"/>
          <w:bCs w:val="0"/>
          <w:sz w:val="20"/>
          <w:szCs w:val="24"/>
          <w:rtl/>
        </w:rPr>
        <w:t xml:space="preserve"> عمل در سازمان جهت ت</w:t>
      </w:r>
      <w:r w:rsidR="006C7271">
        <w:rPr>
          <w:rFonts w:cs="B Mitra" w:hint="cs"/>
          <w:b w:val="0"/>
          <w:bCs w:val="0"/>
          <w:sz w:val="20"/>
          <w:szCs w:val="24"/>
          <w:rtl/>
        </w:rPr>
        <w:t>ک</w:t>
      </w:r>
      <w:r w:rsidRPr="009F24E4">
        <w:rPr>
          <w:rFonts w:cs="B Mitra" w:hint="cs"/>
          <w:b w:val="0"/>
          <w:bCs w:val="0"/>
          <w:sz w:val="20"/>
          <w:szCs w:val="24"/>
          <w:rtl/>
        </w:rPr>
        <w:t>امل و خود سازمانده</w:t>
      </w:r>
      <w:r w:rsidR="00E11D84">
        <w:rPr>
          <w:rFonts w:cs="B Mitra" w:hint="cs"/>
          <w:b w:val="0"/>
          <w:bCs w:val="0"/>
          <w:sz w:val="20"/>
          <w:szCs w:val="24"/>
          <w:rtl/>
        </w:rPr>
        <w:t>ی</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 xml:space="preserve">اصل پنجم: آموختن </w:t>
      </w:r>
      <w:r w:rsidR="00E11D84">
        <w:rPr>
          <w:rFonts w:cs="B Mitra" w:hint="cs"/>
          <w:b w:val="0"/>
          <w:bCs w:val="0"/>
          <w:sz w:val="20"/>
          <w:szCs w:val="24"/>
          <w:rtl/>
        </w:rPr>
        <w:t>ی</w:t>
      </w:r>
      <w:r w:rsidRPr="009F24E4">
        <w:rPr>
          <w:rFonts w:cs="B Mitra" w:hint="cs"/>
          <w:b w:val="0"/>
          <w:bCs w:val="0"/>
          <w:sz w:val="20"/>
          <w:szCs w:val="24"/>
          <w:rtl/>
        </w:rPr>
        <w:t>ادگ</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p>
    <w:p w:rsidR="00E01D49" w:rsidRPr="009F24E4" w:rsidRDefault="00E01D49" w:rsidP="005D25A5">
      <w:pPr>
        <w:widowControl w:val="0"/>
        <w:numPr>
          <w:ilvl w:val="0"/>
          <w:numId w:val="14"/>
        </w:numPr>
        <w:bidi/>
        <w:spacing w:line="276" w:lineRule="auto"/>
        <w:jc w:val="lowKashida"/>
        <w:rPr>
          <w:rFonts w:cs="B Mitra"/>
          <w:b w:val="0"/>
          <w:bCs w:val="0"/>
          <w:sz w:val="20"/>
          <w:szCs w:val="24"/>
          <w:rtl/>
        </w:rPr>
      </w:pPr>
      <w:r w:rsidRPr="009F24E4">
        <w:rPr>
          <w:rFonts w:cs="B Mitra" w:hint="cs"/>
          <w:b w:val="0"/>
          <w:bCs w:val="0"/>
          <w:sz w:val="20"/>
          <w:szCs w:val="24"/>
          <w:rtl/>
        </w:rPr>
        <w:t>ـ پ</w:t>
      </w:r>
      <w:r w:rsidR="00E11D84">
        <w:rPr>
          <w:rFonts w:cs="B Mitra" w:hint="cs"/>
          <w:b w:val="0"/>
          <w:bCs w:val="0"/>
          <w:sz w:val="20"/>
          <w:szCs w:val="24"/>
          <w:rtl/>
        </w:rPr>
        <w:t>ی</w:t>
      </w:r>
      <w:r w:rsidRPr="009F24E4">
        <w:rPr>
          <w:rFonts w:cs="B Mitra" w:hint="cs"/>
          <w:b w:val="0"/>
          <w:bCs w:val="0"/>
          <w:sz w:val="20"/>
          <w:szCs w:val="24"/>
          <w:rtl/>
        </w:rPr>
        <w:t>ما</w:t>
      </w:r>
      <w:r w:rsidR="00E11D84">
        <w:rPr>
          <w:rFonts w:cs="B Mitra" w:hint="cs"/>
          <w:b w:val="0"/>
          <w:bCs w:val="0"/>
          <w:sz w:val="20"/>
          <w:szCs w:val="24"/>
          <w:rtl/>
        </w:rPr>
        <w:t>ی</w:t>
      </w:r>
      <w:r w:rsidRPr="009F24E4">
        <w:rPr>
          <w:rFonts w:cs="B Mitra" w:hint="cs"/>
          <w:b w:val="0"/>
          <w:bCs w:val="0"/>
          <w:sz w:val="20"/>
          <w:szCs w:val="24"/>
          <w:rtl/>
        </w:rPr>
        <w:t>ش و پ</w:t>
      </w:r>
      <w:r w:rsidR="00E11D84">
        <w:rPr>
          <w:rFonts w:cs="B Mitra" w:hint="cs"/>
          <w:b w:val="0"/>
          <w:bCs w:val="0"/>
          <w:sz w:val="20"/>
          <w:szCs w:val="24"/>
          <w:rtl/>
        </w:rPr>
        <w:t>ی</w:t>
      </w:r>
      <w:r w:rsidRPr="009F24E4">
        <w:rPr>
          <w:rFonts w:cs="B Mitra" w:hint="cs"/>
          <w:b w:val="0"/>
          <w:bCs w:val="0"/>
          <w:sz w:val="20"/>
          <w:szCs w:val="24"/>
          <w:rtl/>
        </w:rPr>
        <w:t>ش‌ب</w:t>
      </w:r>
      <w:r w:rsidR="00E11D84">
        <w:rPr>
          <w:rFonts w:cs="B Mitra" w:hint="cs"/>
          <w:b w:val="0"/>
          <w:bCs w:val="0"/>
          <w:sz w:val="20"/>
          <w:szCs w:val="24"/>
          <w:rtl/>
        </w:rPr>
        <w:t>ی</w:t>
      </w:r>
      <w:r w:rsidRPr="009F24E4">
        <w:rPr>
          <w:rFonts w:cs="B Mitra" w:hint="cs"/>
          <w:b w:val="0"/>
          <w:bCs w:val="0"/>
          <w:sz w:val="20"/>
          <w:szCs w:val="24"/>
          <w:rtl/>
        </w:rPr>
        <w:t>ن</w:t>
      </w:r>
      <w:r w:rsidR="00E11D84">
        <w:rPr>
          <w:rFonts w:cs="B Mitra" w:hint="cs"/>
          <w:b w:val="0"/>
          <w:bCs w:val="0"/>
          <w:sz w:val="20"/>
          <w:szCs w:val="24"/>
          <w:rtl/>
        </w:rPr>
        <w:t>ی</w:t>
      </w:r>
      <w:r w:rsidRPr="009F24E4">
        <w:rPr>
          <w:rFonts w:cs="B Mitra" w:hint="cs"/>
          <w:b w:val="0"/>
          <w:bCs w:val="0"/>
          <w:sz w:val="20"/>
          <w:szCs w:val="24"/>
          <w:rtl/>
        </w:rPr>
        <w:t xml:space="preserve"> تغ</w:t>
      </w:r>
      <w:r w:rsidR="00E11D84">
        <w:rPr>
          <w:rFonts w:cs="B Mitra" w:hint="cs"/>
          <w:b w:val="0"/>
          <w:bCs w:val="0"/>
          <w:sz w:val="20"/>
          <w:szCs w:val="24"/>
          <w:rtl/>
        </w:rPr>
        <w:t>یی</w:t>
      </w:r>
      <w:r w:rsidRPr="009F24E4">
        <w:rPr>
          <w:rFonts w:cs="B Mitra" w:hint="cs"/>
          <w:b w:val="0"/>
          <w:bCs w:val="0"/>
          <w:sz w:val="20"/>
          <w:szCs w:val="24"/>
          <w:rtl/>
        </w:rPr>
        <w:t>رات مح</w:t>
      </w:r>
      <w:r w:rsidR="00E11D84">
        <w:rPr>
          <w:rFonts w:cs="B Mitra" w:hint="cs"/>
          <w:b w:val="0"/>
          <w:bCs w:val="0"/>
          <w:sz w:val="20"/>
          <w:szCs w:val="24"/>
          <w:rtl/>
        </w:rPr>
        <w:t>ی</w:t>
      </w:r>
      <w:r w:rsidRPr="009F24E4">
        <w:rPr>
          <w:rFonts w:cs="B Mitra" w:hint="cs"/>
          <w:b w:val="0"/>
          <w:bCs w:val="0"/>
          <w:sz w:val="20"/>
          <w:szCs w:val="24"/>
          <w:rtl/>
        </w:rPr>
        <w:t>ط</w:t>
      </w:r>
      <w:r w:rsidR="00E11D84">
        <w:rPr>
          <w:rFonts w:cs="B Mitra" w:hint="cs"/>
          <w:b w:val="0"/>
          <w:bCs w:val="0"/>
          <w:sz w:val="20"/>
          <w:szCs w:val="24"/>
          <w:rtl/>
        </w:rPr>
        <w:t>ی</w:t>
      </w:r>
    </w:p>
    <w:p w:rsidR="00E01D49" w:rsidRPr="009F24E4" w:rsidRDefault="00E01D49" w:rsidP="005D25A5">
      <w:pPr>
        <w:widowControl w:val="0"/>
        <w:numPr>
          <w:ilvl w:val="0"/>
          <w:numId w:val="14"/>
        </w:numPr>
        <w:bidi/>
        <w:spacing w:line="276" w:lineRule="auto"/>
        <w:jc w:val="lowKashida"/>
        <w:rPr>
          <w:rFonts w:cs="B Mitra"/>
          <w:b w:val="0"/>
          <w:bCs w:val="0"/>
          <w:sz w:val="20"/>
          <w:szCs w:val="24"/>
          <w:rtl/>
        </w:rPr>
      </w:pPr>
      <w:r w:rsidRPr="009F24E4">
        <w:rPr>
          <w:rFonts w:cs="B Mitra" w:hint="cs"/>
          <w:b w:val="0"/>
          <w:bCs w:val="0"/>
          <w:sz w:val="20"/>
          <w:szCs w:val="24"/>
          <w:rtl/>
        </w:rPr>
        <w:t xml:space="preserve">ـ </w:t>
      </w:r>
      <w:r w:rsidR="00E11D84">
        <w:rPr>
          <w:rFonts w:cs="B Mitra" w:hint="cs"/>
          <w:b w:val="0"/>
          <w:bCs w:val="0"/>
          <w:sz w:val="20"/>
          <w:szCs w:val="24"/>
          <w:rtl/>
        </w:rPr>
        <w:t>ی</w:t>
      </w:r>
      <w:r w:rsidRPr="009F24E4">
        <w:rPr>
          <w:rFonts w:cs="B Mitra" w:hint="cs"/>
          <w:b w:val="0"/>
          <w:bCs w:val="0"/>
          <w:sz w:val="20"/>
          <w:szCs w:val="24"/>
          <w:rtl/>
        </w:rPr>
        <w:t>ادگ</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 xml:space="preserve"> دو حلقه‌ا</w:t>
      </w:r>
      <w:r w:rsidR="00E11D84">
        <w:rPr>
          <w:rFonts w:cs="B Mitra" w:hint="cs"/>
          <w:b w:val="0"/>
          <w:bCs w:val="0"/>
          <w:sz w:val="20"/>
          <w:szCs w:val="24"/>
          <w:rtl/>
        </w:rPr>
        <w:t>ی</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در مورد طراح</w:t>
      </w:r>
      <w:r w:rsidR="00E11D84">
        <w:rPr>
          <w:rFonts w:cs="B Mitra" w:hint="cs"/>
          <w:b w:val="0"/>
          <w:bCs w:val="0"/>
          <w:sz w:val="20"/>
          <w:szCs w:val="24"/>
          <w:rtl/>
        </w:rPr>
        <w:t>ی</w:t>
      </w:r>
      <w:r w:rsidRPr="009F24E4">
        <w:rPr>
          <w:rFonts w:cs="B Mitra" w:hint="cs"/>
          <w:b w:val="0"/>
          <w:bCs w:val="0"/>
          <w:sz w:val="20"/>
          <w:szCs w:val="24"/>
          <w:rtl/>
        </w:rPr>
        <w:t xml:space="preserve"> چندگانگ</w:t>
      </w:r>
      <w:r w:rsidR="00E11D84">
        <w:rPr>
          <w:rFonts w:cs="B Mitra" w:hint="cs"/>
          <w:b w:val="0"/>
          <w:bCs w:val="0"/>
          <w:sz w:val="20"/>
          <w:szCs w:val="24"/>
          <w:rtl/>
        </w:rPr>
        <w:t>ی</w:t>
      </w:r>
      <w:r w:rsidR="00CF4450" w:rsidRPr="009F24E4">
        <w:rPr>
          <w:rFonts w:cs="B Mitra" w:hint="cs"/>
          <w:b w:val="0"/>
          <w:bCs w:val="0"/>
          <w:sz w:val="20"/>
          <w:szCs w:val="24"/>
          <w:rtl/>
        </w:rPr>
        <w:t>،</w:t>
      </w:r>
      <w:r w:rsidRPr="009F24E4">
        <w:rPr>
          <w:rFonts w:cs="B Mitra" w:hint="cs"/>
          <w:b w:val="0"/>
          <w:bCs w:val="0"/>
          <w:sz w:val="20"/>
          <w:szCs w:val="24"/>
          <w:rtl/>
        </w:rPr>
        <w:t xml:space="preserve"> </w:t>
      </w:r>
      <w:r w:rsidR="00AA68BE">
        <w:rPr>
          <w:rFonts w:cs="Times New Roman"/>
          <w:b w:val="0"/>
          <w:bCs w:val="0"/>
          <w:sz w:val="20"/>
          <w:szCs w:val="24"/>
          <w:rtl/>
        </w:rPr>
        <w:t>«</w:t>
      </w:r>
      <w:r w:rsidRPr="009F24E4">
        <w:rPr>
          <w:rFonts w:cs="B Mitra" w:hint="cs"/>
          <w:b w:val="0"/>
          <w:bCs w:val="0"/>
          <w:sz w:val="20"/>
          <w:szCs w:val="24"/>
          <w:rtl/>
        </w:rPr>
        <w:t>فرد امر</w:t>
      </w:r>
      <w:r w:rsidR="00E11D84">
        <w:rPr>
          <w:rFonts w:cs="B Mitra" w:hint="cs"/>
          <w:b w:val="0"/>
          <w:bCs w:val="0"/>
          <w:sz w:val="20"/>
          <w:szCs w:val="24"/>
          <w:rtl/>
        </w:rPr>
        <w:t>ی</w:t>
      </w:r>
      <w:r w:rsidR="00AA68BE">
        <w:rPr>
          <w:rFonts w:cs="Times New Roman"/>
          <w:b w:val="0"/>
          <w:bCs w:val="0"/>
          <w:sz w:val="20"/>
          <w:szCs w:val="24"/>
          <w:rtl/>
        </w:rPr>
        <w:t>»</w:t>
      </w:r>
      <w:r w:rsidRPr="009F24E4">
        <w:rPr>
          <w:rFonts w:cs="B Mitra" w:hint="cs"/>
          <w:b w:val="0"/>
          <w:bCs w:val="0"/>
          <w:sz w:val="20"/>
          <w:szCs w:val="24"/>
          <w:rtl/>
        </w:rPr>
        <w:t xml:space="preserve"> دو روش پ</w:t>
      </w:r>
      <w:r w:rsidR="00E11D84">
        <w:rPr>
          <w:rFonts w:cs="B Mitra" w:hint="cs"/>
          <w:b w:val="0"/>
          <w:bCs w:val="0"/>
          <w:sz w:val="20"/>
          <w:szCs w:val="24"/>
          <w:rtl/>
        </w:rPr>
        <w:t>ی</w:t>
      </w:r>
      <w:r w:rsidRPr="009F24E4">
        <w:rPr>
          <w:rFonts w:cs="B Mitra" w:hint="cs"/>
          <w:b w:val="0"/>
          <w:bCs w:val="0"/>
          <w:sz w:val="20"/>
          <w:szCs w:val="24"/>
          <w:rtl/>
        </w:rPr>
        <w:t>شنهاد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ند: اول چندگانگ</w:t>
      </w:r>
      <w:r w:rsidR="00E11D84">
        <w:rPr>
          <w:rFonts w:cs="B Mitra" w:hint="cs"/>
          <w:b w:val="0"/>
          <w:bCs w:val="0"/>
          <w:sz w:val="20"/>
          <w:szCs w:val="24"/>
          <w:rtl/>
        </w:rPr>
        <w:t>ی</w:t>
      </w:r>
      <w:r w:rsidRPr="009F24E4">
        <w:rPr>
          <w:rFonts w:cs="B Mitra" w:hint="cs"/>
          <w:b w:val="0"/>
          <w:bCs w:val="0"/>
          <w:sz w:val="20"/>
          <w:szCs w:val="24"/>
          <w:rtl/>
        </w:rPr>
        <w:t xml:space="preserve"> اجزاء </w:t>
      </w:r>
      <w:r w:rsidR="006C7271">
        <w:rPr>
          <w:rFonts w:cs="B Mitra" w:hint="cs"/>
          <w:b w:val="0"/>
          <w:bCs w:val="0"/>
          <w:sz w:val="20"/>
          <w:szCs w:val="24"/>
          <w:rtl/>
        </w:rPr>
        <w:t>ک</w:t>
      </w:r>
      <w:r w:rsidRPr="009F24E4">
        <w:rPr>
          <w:rFonts w:cs="B Mitra" w:hint="cs"/>
          <w:b w:val="0"/>
          <w:bCs w:val="0"/>
          <w:sz w:val="20"/>
          <w:szCs w:val="24"/>
          <w:rtl/>
        </w:rPr>
        <w:t>ه هر جزء دق</w:t>
      </w:r>
      <w:r w:rsidR="00E11D84">
        <w:rPr>
          <w:rFonts w:cs="B Mitra" w:hint="cs"/>
          <w:b w:val="0"/>
          <w:bCs w:val="0"/>
          <w:sz w:val="20"/>
          <w:szCs w:val="24"/>
          <w:rtl/>
        </w:rPr>
        <w:t>ی</w:t>
      </w:r>
      <w:r w:rsidRPr="009F24E4">
        <w:rPr>
          <w:rFonts w:cs="B Mitra" w:hint="cs"/>
          <w:b w:val="0"/>
          <w:bCs w:val="0"/>
          <w:sz w:val="20"/>
          <w:szCs w:val="24"/>
          <w:rtl/>
        </w:rPr>
        <w:t>قاً طور</w:t>
      </w:r>
      <w:r w:rsidR="00E11D84">
        <w:rPr>
          <w:rFonts w:cs="B Mitra" w:hint="cs"/>
          <w:b w:val="0"/>
          <w:bCs w:val="0"/>
          <w:sz w:val="20"/>
          <w:szCs w:val="24"/>
          <w:rtl/>
        </w:rPr>
        <w:t>ی</w:t>
      </w:r>
      <w:r w:rsidRPr="009F24E4">
        <w:rPr>
          <w:rFonts w:cs="B Mitra" w:hint="cs"/>
          <w:b w:val="0"/>
          <w:bCs w:val="0"/>
          <w:sz w:val="20"/>
          <w:szCs w:val="24"/>
          <w:rtl/>
        </w:rPr>
        <w:t xml:space="preserve"> طراح</w:t>
      </w:r>
      <w:r w:rsidR="00E11D84">
        <w:rPr>
          <w:rFonts w:cs="B Mitra" w:hint="cs"/>
          <w:b w:val="0"/>
          <w:bCs w:val="0"/>
          <w:sz w:val="20"/>
          <w:szCs w:val="24"/>
          <w:rtl/>
        </w:rPr>
        <w:t>ی</w:t>
      </w:r>
      <w:r w:rsidRPr="009F24E4">
        <w:rPr>
          <w:rFonts w:cs="B Mitra" w:hint="cs"/>
          <w:b w:val="0"/>
          <w:bCs w:val="0"/>
          <w:sz w:val="20"/>
          <w:szCs w:val="24"/>
          <w:rtl/>
        </w:rPr>
        <w:t xml:space="preserve"> شود </w:t>
      </w:r>
      <w:r w:rsidR="006C7271">
        <w:rPr>
          <w:rFonts w:cs="B Mitra" w:hint="cs"/>
          <w:b w:val="0"/>
          <w:bCs w:val="0"/>
          <w:sz w:val="20"/>
          <w:szCs w:val="24"/>
          <w:rtl/>
        </w:rPr>
        <w:t>ک</w:t>
      </w:r>
      <w:r w:rsidRPr="009F24E4">
        <w:rPr>
          <w:rFonts w:cs="B Mitra" w:hint="cs"/>
          <w:b w:val="0"/>
          <w:bCs w:val="0"/>
          <w:sz w:val="20"/>
          <w:szCs w:val="24"/>
          <w:rtl/>
        </w:rPr>
        <w:t xml:space="preserve">ه </w:t>
      </w:r>
      <w:r w:rsidR="006C7271">
        <w:rPr>
          <w:rFonts w:cs="B Mitra" w:hint="cs"/>
          <w:b w:val="0"/>
          <w:bCs w:val="0"/>
          <w:sz w:val="20"/>
          <w:szCs w:val="24"/>
          <w:rtl/>
        </w:rPr>
        <w:t>ک</w:t>
      </w:r>
      <w:r w:rsidRPr="009F24E4">
        <w:rPr>
          <w:rFonts w:cs="B Mitra" w:hint="cs"/>
          <w:b w:val="0"/>
          <w:bCs w:val="0"/>
          <w:sz w:val="20"/>
          <w:szCs w:val="24"/>
          <w:rtl/>
        </w:rPr>
        <w:t>ار</w:t>
      </w:r>
      <w:r w:rsidR="006C7271">
        <w:rPr>
          <w:rFonts w:cs="B Mitra" w:hint="cs"/>
          <w:b w:val="0"/>
          <w:bCs w:val="0"/>
          <w:sz w:val="20"/>
          <w:szCs w:val="24"/>
          <w:rtl/>
        </w:rPr>
        <w:t>ک</w:t>
      </w:r>
      <w:r w:rsidRPr="009F24E4">
        <w:rPr>
          <w:rFonts w:cs="B Mitra" w:hint="cs"/>
          <w:b w:val="0"/>
          <w:bCs w:val="0"/>
          <w:sz w:val="20"/>
          <w:szCs w:val="24"/>
          <w:rtl/>
        </w:rPr>
        <w:t>رد خاص</w:t>
      </w:r>
      <w:r w:rsidR="00E11D84">
        <w:rPr>
          <w:rFonts w:cs="B Mitra" w:hint="cs"/>
          <w:b w:val="0"/>
          <w:bCs w:val="0"/>
          <w:sz w:val="20"/>
          <w:szCs w:val="24"/>
          <w:rtl/>
        </w:rPr>
        <w:t>ی</w:t>
      </w:r>
      <w:r w:rsidRPr="009F24E4">
        <w:rPr>
          <w:rFonts w:cs="B Mitra" w:hint="cs"/>
          <w:b w:val="0"/>
          <w:bCs w:val="0"/>
          <w:sz w:val="20"/>
          <w:szCs w:val="24"/>
          <w:rtl/>
        </w:rPr>
        <w:t xml:space="preserve"> داشته باشد و اجزا</w:t>
      </w:r>
      <w:r w:rsidR="00E11D84">
        <w:rPr>
          <w:rFonts w:cs="B Mitra" w:hint="cs"/>
          <w:b w:val="0"/>
          <w:bCs w:val="0"/>
          <w:sz w:val="20"/>
          <w:szCs w:val="24"/>
          <w:rtl/>
        </w:rPr>
        <w:t>ی</w:t>
      </w:r>
      <w:r w:rsidRPr="009F24E4">
        <w:rPr>
          <w:rFonts w:cs="B Mitra" w:hint="cs"/>
          <w:b w:val="0"/>
          <w:bCs w:val="0"/>
          <w:sz w:val="20"/>
          <w:szCs w:val="24"/>
          <w:rtl/>
        </w:rPr>
        <w:t xml:space="preserve"> خاص</w:t>
      </w:r>
      <w:r w:rsidR="00E11D84">
        <w:rPr>
          <w:rFonts w:cs="B Mitra" w:hint="cs"/>
          <w:b w:val="0"/>
          <w:bCs w:val="0"/>
          <w:sz w:val="20"/>
          <w:szCs w:val="24"/>
          <w:rtl/>
        </w:rPr>
        <w:t>ی</w:t>
      </w:r>
      <w:r w:rsidRPr="009F24E4">
        <w:rPr>
          <w:rFonts w:cs="B Mitra" w:hint="cs"/>
          <w:b w:val="0"/>
          <w:bCs w:val="0"/>
          <w:sz w:val="20"/>
          <w:szCs w:val="24"/>
          <w:rtl/>
        </w:rPr>
        <w:t xml:space="preserve"> ن</w:t>
      </w:r>
      <w:r w:rsidR="00E11D84">
        <w:rPr>
          <w:rFonts w:cs="B Mitra" w:hint="cs"/>
          <w:b w:val="0"/>
          <w:bCs w:val="0"/>
          <w:sz w:val="20"/>
          <w:szCs w:val="24"/>
          <w:rtl/>
        </w:rPr>
        <w:t>ی</w:t>
      </w:r>
      <w:r w:rsidRPr="009F24E4">
        <w:rPr>
          <w:rFonts w:cs="B Mitra" w:hint="cs"/>
          <w:b w:val="0"/>
          <w:bCs w:val="0"/>
          <w:sz w:val="20"/>
          <w:szCs w:val="24"/>
          <w:rtl/>
        </w:rPr>
        <w:t>ز به س</w:t>
      </w:r>
      <w:r w:rsidR="00E11D84">
        <w:rPr>
          <w:rFonts w:cs="B Mitra" w:hint="cs"/>
          <w:b w:val="0"/>
          <w:bCs w:val="0"/>
          <w:sz w:val="20"/>
          <w:szCs w:val="24"/>
          <w:rtl/>
        </w:rPr>
        <w:t>ی</w:t>
      </w:r>
      <w:r w:rsidRPr="009F24E4">
        <w:rPr>
          <w:rFonts w:cs="B Mitra" w:hint="cs"/>
          <w:b w:val="0"/>
          <w:bCs w:val="0"/>
          <w:sz w:val="20"/>
          <w:szCs w:val="24"/>
          <w:rtl/>
        </w:rPr>
        <w:t xml:space="preserve">ستم اضافه شوند </w:t>
      </w:r>
      <w:r w:rsidR="006C7271">
        <w:rPr>
          <w:rFonts w:cs="B Mitra" w:hint="cs"/>
          <w:b w:val="0"/>
          <w:bCs w:val="0"/>
          <w:sz w:val="20"/>
          <w:szCs w:val="24"/>
          <w:rtl/>
        </w:rPr>
        <w:t>ک</w:t>
      </w:r>
      <w:r w:rsidRPr="009F24E4">
        <w:rPr>
          <w:rFonts w:cs="B Mitra" w:hint="cs"/>
          <w:b w:val="0"/>
          <w:bCs w:val="0"/>
          <w:sz w:val="20"/>
          <w:szCs w:val="24"/>
          <w:rtl/>
        </w:rPr>
        <w:t>ه وظا</w:t>
      </w:r>
      <w:r w:rsidR="00E11D84">
        <w:rPr>
          <w:rFonts w:cs="B Mitra" w:hint="cs"/>
          <w:b w:val="0"/>
          <w:bCs w:val="0"/>
          <w:sz w:val="20"/>
          <w:szCs w:val="24"/>
          <w:rtl/>
        </w:rPr>
        <w:t>ی</w:t>
      </w:r>
      <w:r w:rsidRPr="009F24E4">
        <w:rPr>
          <w:rFonts w:cs="B Mitra" w:hint="cs"/>
          <w:b w:val="0"/>
          <w:bCs w:val="0"/>
          <w:sz w:val="20"/>
          <w:szCs w:val="24"/>
          <w:rtl/>
        </w:rPr>
        <w:t xml:space="preserve">ف </w:t>
      </w:r>
      <w:r w:rsidR="006C7271">
        <w:rPr>
          <w:rFonts w:cs="B Mitra" w:hint="cs"/>
          <w:b w:val="0"/>
          <w:bCs w:val="0"/>
          <w:sz w:val="20"/>
          <w:szCs w:val="24"/>
          <w:rtl/>
        </w:rPr>
        <w:t>ک</w:t>
      </w:r>
      <w:r w:rsidRPr="009F24E4">
        <w:rPr>
          <w:rFonts w:cs="B Mitra" w:hint="cs"/>
          <w:b w:val="0"/>
          <w:bCs w:val="0"/>
          <w:sz w:val="20"/>
          <w:szCs w:val="24"/>
          <w:rtl/>
        </w:rPr>
        <w:t>نترل و پشت</w:t>
      </w:r>
      <w:r w:rsidR="00E11D84">
        <w:rPr>
          <w:rFonts w:cs="B Mitra" w:hint="cs"/>
          <w:b w:val="0"/>
          <w:bCs w:val="0"/>
          <w:sz w:val="20"/>
          <w:szCs w:val="24"/>
          <w:rtl/>
        </w:rPr>
        <w:t>ی</w:t>
      </w:r>
      <w:r w:rsidRPr="009F24E4">
        <w:rPr>
          <w:rFonts w:cs="B Mitra" w:hint="cs"/>
          <w:b w:val="0"/>
          <w:bCs w:val="0"/>
          <w:sz w:val="20"/>
          <w:szCs w:val="24"/>
          <w:rtl/>
        </w:rPr>
        <w:t>بان</w:t>
      </w:r>
      <w:r w:rsidR="00E11D84">
        <w:rPr>
          <w:rFonts w:cs="B Mitra" w:hint="cs"/>
          <w:b w:val="0"/>
          <w:bCs w:val="0"/>
          <w:sz w:val="20"/>
          <w:szCs w:val="24"/>
          <w:rtl/>
        </w:rPr>
        <w:t>ی</w:t>
      </w:r>
      <w:r w:rsidRPr="009F24E4">
        <w:rPr>
          <w:rFonts w:cs="B Mitra" w:hint="cs"/>
          <w:b w:val="0"/>
          <w:bCs w:val="0"/>
          <w:sz w:val="20"/>
          <w:szCs w:val="24"/>
          <w:rtl/>
        </w:rPr>
        <w:t xml:space="preserve"> را دارند (طراح</w:t>
      </w:r>
      <w:r w:rsidR="00E11D84">
        <w:rPr>
          <w:rFonts w:cs="B Mitra" w:hint="cs"/>
          <w:b w:val="0"/>
          <w:bCs w:val="0"/>
          <w:sz w:val="20"/>
          <w:szCs w:val="24"/>
          <w:rtl/>
        </w:rPr>
        <w:t>ی</w:t>
      </w:r>
      <w:r w:rsidRPr="009F24E4">
        <w:rPr>
          <w:rFonts w:cs="B Mitra" w:hint="cs"/>
          <w:b w:val="0"/>
          <w:bCs w:val="0"/>
          <w:sz w:val="20"/>
          <w:szCs w:val="24"/>
          <w:rtl/>
        </w:rPr>
        <w:t xml:space="preserve"> م</w:t>
      </w:r>
      <w:r w:rsidR="006C7271">
        <w:rPr>
          <w:rFonts w:cs="B Mitra" w:hint="cs"/>
          <w:b w:val="0"/>
          <w:bCs w:val="0"/>
          <w:sz w:val="20"/>
          <w:szCs w:val="24"/>
          <w:rtl/>
        </w:rPr>
        <w:t>ک</w:t>
      </w:r>
      <w:r w:rsidRPr="009F24E4">
        <w:rPr>
          <w:rFonts w:cs="B Mitra" w:hint="cs"/>
          <w:b w:val="0"/>
          <w:bCs w:val="0"/>
          <w:sz w:val="20"/>
          <w:szCs w:val="24"/>
          <w:rtl/>
        </w:rPr>
        <w:t>ان</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دوم چندگانگ</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w:t>
      </w:r>
      <w:r w:rsidR="006C7271">
        <w:rPr>
          <w:rFonts w:cs="B Mitra" w:hint="cs"/>
          <w:b w:val="0"/>
          <w:bCs w:val="0"/>
          <w:sz w:val="20"/>
          <w:szCs w:val="24"/>
          <w:rtl/>
        </w:rPr>
        <w:t>ک</w:t>
      </w:r>
      <w:r w:rsidRPr="009F24E4">
        <w:rPr>
          <w:rFonts w:cs="B Mitra" w:hint="cs"/>
          <w:b w:val="0"/>
          <w:bCs w:val="0"/>
          <w:sz w:val="20"/>
          <w:szCs w:val="24"/>
          <w:rtl/>
        </w:rPr>
        <w:t xml:space="preserve">رد </w:t>
      </w:r>
      <w:r w:rsidR="006C7271">
        <w:rPr>
          <w:rFonts w:cs="B Mitra" w:hint="cs"/>
          <w:b w:val="0"/>
          <w:bCs w:val="0"/>
          <w:sz w:val="20"/>
          <w:szCs w:val="24"/>
          <w:rtl/>
        </w:rPr>
        <w:t>ک</w:t>
      </w:r>
      <w:r w:rsidRPr="009F24E4">
        <w:rPr>
          <w:rFonts w:cs="B Mitra" w:hint="cs"/>
          <w:b w:val="0"/>
          <w:bCs w:val="0"/>
          <w:sz w:val="20"/>
          <w:szCs w:val="24"/>
          <w:rtl/>
        </w:rPr>
        <w:t>ه به اجزا</w:t>
      </w:r>
      <w:r w:rsidR="00E11D84">
        <w:rPr>
          <w:rFonts w:cs="B Mitra" w:hint="cs"/>
          <w:b w:val="0"/>
          <w:bCs w:val="0"/>
          <w:sz w:val="20"/>
          <w:szCs w:val="24"/>
          <w:rtl/>
        </w:rPr>
        <w:t>ی</w:t>
      </w:r>
      <w:r w:rsidRPr="009F24E4">
        <w:rPr>
          <w:rFonts w:cs="B Mitra" w:hint="cs"/>
          <w:b w:val="0"/>
          <w:bCs w:val="0"/>
          <w:sz w:val="20"/>
          <w:szCs w:val="24"/>
          <w:rtl/>
        </w:rPr>
        <w:t xml:space="preserve"> عمل</w:t>
      </w:r>
      <w:r w:rsidR="00E11D84">
        <w:rPr>
          <w:rFonts w:cs="B Mitra" w:hint="cs"/>
          <w:b w:val="0"/>
          <w:bCs w:val="0"/>
          <w:sz w:val="20"/>
          <w:szCs w:val="24"/>
          <w:rtl/>
        </w:rPr>
        <w:t>ی</w:t>
      </w:r>
      <w:r w:rsidRPr="009F24E4">
        <w:rPr>
          <w:rFonts w:cs="B Mitra" w:hint="cs"/>
          <w:b w:val="0"/>
          <w:bCs w:val="0"/>
          <w:sz w:val="20"/>
          <w:szCs w:val="24"/>
          <w:rtl/>
        </w:rPr>
        <w:t>ات</w:t>
      </w:r>
      <w:r w:rsidR="00E11D84">
        <w:rPr>
          <w:rFonts w:cs="B Mitra" w:hint="cs"/>
          <w:b w:val="0"/>
          <w:bCs w:val="0"/>
          <w:sz w:val="20"/>
          <w:szCs w:val="24"/>
          <w:rtl/>
        </w:rPr>
        <w:t>ی</w:t>
      </w:r>
      <w:r w:rsidRPr="009F24E4">
        <w:rPr>
          <w:rFonts w:cs="B Mitra" w:hint="cs"/>
          <w:b w:val="0"/>
          <w:bCs w:val="0"/>
          <w:sz w:val="20"/>
          <w:szCs w:val="24"/>
          <w:rtl/>
        </w:rPr>
        <w:t xml:space="preserve"> موجود </w:t>
      </w:r>
      <w:r w:rsidR="006C7271">
        <w:rPr>
          <w:rFonts w:cs="B Mitra" w:hint="cs"/>
          <w:b w:val="0"/>
          <w:bCs w:val="0"/>
          <w:sz w:val="20"/>
          <w:szCs w:val="24"/>
          <w:rtl/>
        </w:rPr>
        <w:t>ک</w:t>
      </w:r>
      <w:r w:rsidRPr="009F24E4">
        <w:rPr>
          <w:rFonts w:cs="B Mitra" w:hint="cs"/>
          <w:b w:val="0"/>
          <w:bCs w:val="0"/>
          <w:sz w:val="20"/>
          <w:szCs w:val="24"/>
          <w:rtl/>
        </w:rPr>
        <w:t>ار</w:t>
      </w:r>
      <w:r w:rsidR="006C7271">
        <w:rPr>
          <w:rFonts w:cs="B Mitra" w:hint="cs"/>
          <w:b w:val="0"/>
          <w:bCs w:val="0"/>
          <w:sz w:val="20"/>
          <w:szCs w:val="24"/>
          <w:rtl/>
        </w:rPr>
        <w:t>ک</w:t>
      </w:r>
      <w:r w:rsidRPr="009F24E4">
        <w:rPr>
          <w:rFonts w:cs="B Mitra" w:hint="cs"/>
          <w:b w:val="0"/>
          <w:bCs w:val="0"/>
          <w:sz w:val="20"/>
          <w:szCs w:val="24"/>
          <w:rtl/>
        </w:rPr>
        <w:t>ردها</w:t>
      </w:r>
      <w:r w:rsidR="00E11D84">
        <w:rPr>
          <w:rFonts w:cs="B Mitra" w:hint="cs"/>
          <w:b w:val="0"/>
          <w:bCs w:val="0"/>
          <w:sz w:val="20"/>
          <w:szCs w:val="24"/>
          <w:rtl/>
        </w:rPr>
        <w:t>یی</w:t>
      </w:r>
      <w:r w:rsidRPr="009F24E4">
        <w:rPr>
          <w:rFonts w:cs="B Mitra" w:hint="cs"/>
          <w:b w:val="0"/>
          <w:bCs w:val="0"/>
          <w:sz w:val="20"/>
          <w:szCs w:val="24"/>
          <w:rtl/>
        </w:rPr>
        <w:t xml:space="preserve"> اضافه محول م</w:t>
      </w:r>
      <w:r w:rsidR="00E11D84">
        <w:rPr>
          <w:rFonts w:cs="B Mitra" w:hint="cs"/>
          <w:b w:val="0"/>
          <w:bCs w:val="0"/>
          <w:sz w:val="20"/>
          <w:szCs w:val="24"/>
          <w:rtl/>
        </w:rPr>
        <w:t>ی</w:t>
      </w:r>
      <w:r w:rsidRPr="009F24E4">
        <w:rPr>
          <w:rFonts w:cs="B Mitra" w:hint="cs"/>
          <w:b w:val="0"/>
          <w:bCs w:val="0"/>
          <w:sz w:val="20"/>
          <w:szCs w:val="24"/>
          <w:rtl/>
        </w:rPr>
        <w:t>‌شود تا هر جزء بجا</w:t>
      </w:r>
      <w:r w:rsidR="00E11D84">
        <w:rPr>
          <w:rFonts w:cs="B Mitra" w:hint="cs"/>
          <w:b w:val="0"/>
          <w:bCs w:val="0"/>
          <w:sz w:val="20"/>
          <w:szCs w:val="24"/>
          <w:rtl/>
        </w:rPr>
        <w:t>ی</w:t>
      </w:r>
      <w:r w:rsidRPr="009F24E4">
        <w:rPr>
          <w:rFonts w:cs="B Mitra" w:hint="cs"/>
          <w:b w:val="0"/>
          <w:bCs w:val="0"/>
          <w:sz w:val="20"/>
          <w:szCs w:val="24"/>
          <w:rtl/>
        </w:rPr>
        <w:t xml:space="preserve"> آن</w:t>
      </w:r>
      <w:r w:rsidR="006C7271">
        <w:rPr>
          <w:rFonts w:cs="B Mitra" w:hint="cs"/>
          <w:b w:val="0"/>
          <w:bCs w:val="0"/>
          <w:sz w:val="20"/>
          <w:szCs w:val="24"/>
          <w:rtl/>
        </w:rPr>
        <w:t>ک</w:t>
      </w:r>
      <w:r w:rsidRPr="009F24E4">
        <w:rPr>
          <w:rFonts w:cs="B Mitra" w:hint="cs"/>
          <w:b w:val="0"/>
          <w:bCs w:val="0"/>
          <w:sz w:val="20"/>
          <w:szCs w:val="24"/>
          <w:rtl/>
        </w:rPr>
        <w:t>ه فقط فعال</w:t>
      </w:r>
      <w:r w:rsidR="00E11D84">
        <w:rPr>
          <w:rFonts w:cs="B Mitra" w:hint="cs"/>
          <w:b w:val="0"/>
          <w:bCs w:val="0"/>
          <w:sz w:val="20"/>
          <w:szCs w:val="24"/>
          <w:rtl/>
        </w:rPr>
        <w:t>ی</w:t>
      </w:r>
      <w:r w:rsidRPr="009F24E4">
        <w:rPr>
          <w:rFonts w:cs="B Mitra" w:hint="cs"/>
          <w:b w:val="0"/>
          <w:bCs w:val="0"/>
          <w:sz w:val="20"/>
          <w:szCs w:val="24"/>
          <w:rtl/>
        </w:rPr>
        <w:t>ت‌ها</w:t>
      </w:r>
      <w:r w:rsidR="00E11D84">
        <w:rPr>
          <w:rFonts w:cs="B Mitra" w:hint="cs"/>
          <w:b w:val="0"/>
          <w:bCs w:val="0"/>
          <w:sz w:val="20"/>
          <w:szCs w:val="24"/>
          <w:rtl/>
        </w:rPr>
        <w:t>ی</w:t>
      </w:r>
      <w:r w:rsidRPr="009F24E4">
        <w:rPr>
          <w:rFonts w:cs="B Mitra" w:hint="cs"/>
          <w:b w:val="0"/>
          <w:bCs w:val="0"/>
          <w:sz w:val="20"/>
          <w:szCs w:val="24"/>
          <w:rtl/>
        </w:rPr>
        <w:t xml:space="preserve"> خاص و منحصر به فرد</w:t>
      </w:r>
      <w:r w:rsidR="00E11D84">
        <w:rPr>
          <w:rFonts w:cs="B Mitra" w:hint="cs"/>
          <w:b w:val="0"/>
          <w:bCs w:val="0"/>
          <w:sz w:val="20"/>
          <w:szCs w:val="24"/>
          <w:rtl/>
        </w:rPr>
        <w:t>ی</w:t>
      </w:r>
      <w:r w:rsidRPr="009F24E4">
        <w:rPr>
          <w:rFonts w:cs="B Mitra" w:hint="cs"/>
          <w:b w:val="0"/>
          <w:bCs w:val="0"/>
          <w:sz w:val="20"/>
          <w:szCs w:val="24"/>
          <w:rtl/>
        </w:rPr>
        <w:t xml:space="preserve"> داشته باشد بتواند چند</w:t>
      </w:r>
      <w:r w:rsidR="00E11D84">
        <w:rPr>
          <w:rFonts w:cs="B Mitra" w:hint="cs"/>
          <w:b w:val="0"/>
          <w:bCs w:val="0"/>
          <w:sz w:val="20"/>
          <w:szCs w:val="24"/>
          <w:rtl/>
        </w:rPr>
        <w:t>ی</w:t>
      </w:r>
      <w:r w:rsidRPr="009F24E4">
        <w:rPr>
          <w:rFonts w:cs="B Mitra" w:hint="cs"/>
          <w:b w:val="0"/>
          <w:bCs w:val="0"/>
          <w:sz w:val="20"/>
          <w:szCs w:val="24"/>
          <w:rtl/>
        </w:rPr>
        <w:t>ن وظ</w:t>
      </w:r>
      <w:r w:rsidR="00E11D84">
        <w:rPr>
          <w:rFonts w:cs="B Mitra" w:hint="cs"/>
          <w:b w:val="0"/>
          <w:bCs w:val="0"/>
          <w:sz w:val="20"/>
          <w:szCs w:val="24"/>
          <w:rtl/>
        </w:rPr>
        <w:t>ی</w:t>
      </w:r>
      <w:r w:rsidRPr="009F24E4">
        <w:rPr>
          <w:rFonts w:cs="B Mitra" w:hint="cs"/>
          <w:b w:val="0"/>
          <w:bCs w:val="0"/>
          <w:sz w:val="20"/>
          <w:szCs w:val="24"/>
          <w:rtl/>
        </w:rPr>
        <w:t xml:space="preserve">فه را </w:t>
      </w:r>
      <w:r w:rsidR="00A1079C" w:rsidRPr="009F24E4">
        <w:rPr>
          <w:rFonts w:cs="B Mitra"/>
          <w:b w:val="0"/>
          <w:bCs w:val="0"/>
          <w:sz w:val="20"/>
          <w:szCs w:val="24"/>
          <w:rtl/>
        </w:rPr>
        <w:t>به طور</w:t>
      </w:r>
      <w:r w:rsidRPr="009F24E4">
        <w:rPr>
          <w:rFonts w:cs="B Mitra" w:hint="cs"/>
          <w:b w:val="0"/>
          <w:bCs w:val="0"/>
          <w:sz w:val="20"/>
          <w:szCs w:val="24"/>
          <w:rtl/>
        </w:rPr>
        <w:t xml:space="preserve"> توأم انجام دهد مثل </w:t>
      </w:r>
      <w:r w:rsidR="00A1079C" w:rsidRPr="009F24E4">
        <w:rPr>
          <w:rFonts w:cs="B Mitra"/>
          <w:b w:val="0"/>
          <w:bCs w:val="0"/>
          <w:sz w:val="20"/>
          <w:szCs w:val="24"/>
          <w:rtl/>
        </w:rPr>
        <w:t>گروه‌ها</w:t>
      </w:r>
      <w:r w:rsidR="00A1079C" w:rsidRPr="009F24E4">
        <w:rPr>
          <w:rFonts w:cs="B Mitra" w:hint="cs"/>
          <w:b w:val="0"/>
          <w:bCs w:val="0"/>
          <w:sz w:val="20"/>
          <w:szCs w:val="24"/>
          <w:rtl/>
        </w:rPr>
        <w:t>ی</w:t>
      </w:r>
      <w:r w:rsidRPr="009F24E4">
        <w:rPr>
          <w:rFonts w:cs="B Mitra" w:hint="cs"/>
          <w:b w:val="0"/>
          <w:bCs w:val="0"/>
          <w:sz w:val="20"/>
          <w:szCs w:val="24"/>
          <w:rtl/>
        </w:rPr>
        <w:t xml:space="preserve"> خودگردان (طرح سازمانده</w:t>
      </w:r>
      <w:r w:rsidR="00E11D84">
        <w:rPr>
          <w:rFonts w:cs="B Mitra" w:hint="cs"/>
          <w:b w:val="0"/>
          <w:bCs w:val="0"/>
          <w:sz w:val="20"/>
          <w:szCs w:val="24"/>
          <w:rtl/>
        </w:rPr>
        <w:t>ی</w:t>
      </w:r>
      <w:r w:rsidRPr="009F24E4">
        <w:rPr>
          <w:rFonts w:cs="B Mitra" w:hint="cs"/>
          <w:b w:val="0"/>
          <w:bCs w:val="0"/>
          <w:sz w:val="20"/>
          <w:szCs w:val="24"/>
          <w:rtl/>
        </w:rPr>
        <w:t xml:space="preserve"> انعطاف‌پذ</w:t>
      </w:r>
      <w:r w:rsidR="00E11D84">
        <w:rPr>
          <w:rFonts w:cs="B Mitra" w:hint="cs"/>
          <w:b w:val="0"/>
          <w:bCs w:val="0"/>
          <w:sz w:val="20"/>
          <w:szCs w:val="24"/>
          <w:rtl/>
        </w:rPr>
        <w:t>ی</w:t>
      </w:r>
      <w:r w:rsidRPr="009F24E4">
        <w:rPr>
          <w:rFonts w:cs="B Mitra" w:hint="cs"/>
          <w:b w:val="0"/>
          <w:bCs w:val="0"/>
          <w:sz w:val="20"/>
          <w:szCs w:val="24"/>
          <w:rtl/>
        </w:rPr>
        <w:t>ر) چندگانگ</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w:t>
      </w:r>
      <w:r w:rsidR="006C7271">
        <w:rPr>
          <w:rFonts w:cs="B Mitra" w:hint="cs"/>
          <w:b w:val="0"/>
          <w:bCs w:val="0"/>
          <w:sz w:val="20"/>
          <w:szCs w:val="24"/>
          <w:rtl/>
        </w:rPr>
        <w:t>ک</w:t>
      </w:r>
      <w:r w:rsidRPr="009F24E4">
        <w:rPr>
          <w:rFonts w:cs="B Mitra" w:hint="cs"/>
          <w:b w:val="0"/>
          <w:bCs w:val="0"/>
          <w:sz w:val="20"/>
          <w:szCs w:val="24"/>
          <w:rtl/>
        </w:rPr>
        <w:t>رد</w:t>
      </w:r>
      <w:r w:rsidR="00E11D84">
        <w:rPr>
          <w:rFonts w:cs="B Mitra" w:hint="cs"/>
          <w:b w:val="0"/>
          <w:bCs w:val="0"/>
          <w:sz w:val="20"/>
          <w:szCs w:val="24"/>
          <w:rtl/>
        </w:rPr>
        <w:t>ی</w:t>
      </w:r>
      <w:r w:rsidRPr="009F24E4">
        <w:rPr>
          <w:rFonts w:cs="B Mitra" w:hint="cs"/>
          <w:b w:val="0"/>
          <w:bCs w:val="0"/>
          <w:sz w:val="20"/>
          <w:szCs w:val="24"/>
          <w:rtl/>
        </w:rPr>
        <w:t xml:space="preserve"> منجر به خاص</w:t>
      </w:r>
      <w:r w:rsidR="00E11D84">
        <w:rPr>
          <w:rFonts w:cs="B Mitra" w:hint="cs"/>
          <w:b w:val="0"/>
          <w:bCs w:val="0"/>
          <w:sz w:val="20"/>
          <w:szCs w:val="24"/>
          <w:rtl/>
        </w:rPr>
        <w:t>ی</w:t>
      </w:r>
      <w:r w:rsidRPr="009F24E4">
        <w:rPr>
          <w:rFonts w:cs="B Mitra" w:hint="cs"/>
          <w:b w:val="0"/>
          <w:bCs w:val="0"/>
          <w:sz w:val="20"/>
          <w:szCs w:val="24"/>
          <w:rtl/>
        </w:rPr>
        <w:t>ت هولوگراف</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‌شود.</w:t>
      </w:r>
    </w:p>
    <w:p w:rsidR="00E01D49" w:rsidRPr="009F24E4" w:rsidRDefault="00B11D9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استعاره مغز ن</w:t>
      </w:r>
      <w:r w:rsidR="00E11D84">
        <w:rPr>
          <w:rFonts w:cs="B Mitra" w:hint="cs"/>
          <w:b w:val="0"/>
          <w:bCs w:val="0"/>
          <w:sz w:val="20"/>
          <w:szCs w:val="24"/>
          <w:rtl/>
        </w:rPr>
        <w:t>ی</w:t>
      </w:r>
      <w:r w:rsidRPr="009F24E4">
        <w:rPr>
          <w:rFonts w:cs="B Mitra" w:hint="cs"/>
          <w:b w:val="0"/>
          <w:bCs w:val="0"/>
          <w:sz w:val="20"/>
          <w:szCs w:val="24"/>
          <w:rtl/>
        </w:rPr>
        <w:t>ز به مانند سا</w:t>
      </w:r>
      <w:r w:rsidR="00E11D84">
        <w:rPr>
          <w:rFonts w:cs="B Mitra" w:hint="cs"/>
          <w:b w:val="0"/>
          <w:bCs w:val="0"/>
          <w:sz w:val="20"/>
          <w:szCs w:val="24"/>
          <w:rtl/>
        </w:rPr>
        <w:t>ی</w:t>
      </w:r>
      <w:r w:rsidRPr="009F24E4">
        <w:rPr>
          <w:rFonts w:cs="B Mitra" w:hint="cs"/>
          <w:b w:val="0"/>
          <w:bCs w:val="0"/>
          <w:sz w:val="20"/>
          <w:szCs w:val="24"/>
          <w:rtl/>
        </w:rPr>
        <w:t>ر استعاره</w:t>
      </w:r>
      <w:r w:rsidRPr="009F24E4">
        <w:rPr>
          <w:rFonts w:cs="B Mitra"/>
          <w:b w:val="0"/>
          <w:bCs w:val="0"/>
          <w:sz w:val="20"/>
          <w:szCs w:val="24"/>
          <w:rtl/>
        </w:rPr>
        <w:softHyphen/>
      </w:r>
      <w:r w:rsidRPr="009F24E4">
        <w:rPr>
          <w:rFonts w:cs="B Mitra" w:hint="cs"/>
          <w:b w:val="0"/>
          <w:bCs w:val="0"/>
          <w:sz w:val="20"/>
          <w:szCs w:val="24"/>
          <w:rtl/>
        </w:rPr>
        <w:t>ها</w:t>
      </w:r>
      <w:r w:rsidR="00E11D84">
        <w:rPr>
          <w:rFonts w:cs="B Mitra" w:hint="cs"/>
          <w:b w:val="0"/>
          <w:bCs w:val="0"/>
          <w:sz w:val="20"/>
          <w:szCs w:val="24"/>
          <w:rtl/>
        </w:rPr>
        <w:t>ی</w:t>
      </w:r>
      <w:r w:rsidRPr="009F24E4">
        <w:rPr>
          <w:rFonts w:cs="B Mitra" w:hint="cs"/>
          <w:b w:val="0"/>
          <w:bCs w:val="0"/>
          <w:sz w:val="20"/>
          <w:szCs w:val="24"/>
          <w:rtl/>
        </w:rPr>
        <w:t xml:space="preserve"> سازمان دارا</w:t>
      </w:r>
      <w:r w:rsidR="00E11D84">
        <w:rPr>
          <w:rFonts w:cs="B Mitra" w:hint="cs"/>
          <w:b w:val="0"/>
          <w:bCs w:val="0"/>
          <w:sz w:val="20"/>
          <w:szCs w:val="24"/>
          <w:rtl/>
        </w:rPr>
        <w:t>ی</w:t>
      </w:r>
      <w:r w:rsidRPr="009F24E4">
        <w:rPr>
          <w:rFonts w:cs="B Mitra" w:hint="cs"/>
          <w:b w:val="0"/>
          <w:bCs w:val="0"/>
          <w:sz w:val="20"/>
          <w:szCs w:val="24"/>
          <w:rtl/>
        </w:rPr>
        <w:t xml:space="preserve"> نقاط قوت و ضعف است. عمده</w:t>
      </w:r>
      <w:r w:rsidRPr="009F24E4">
        <w:rPr>
          <w:rFonts w:cs="B Mitra"/>
          <w:b w:val="0"/>
          <w:bCs w:val="0"/>
          <w:sz w:val="20"/>
          <w:szCs w:val="24"/>
          <w:rtl/>
        </w:rPr>
        <w:softHyphen/>
      </w:r>
      <w:r w:rsidRPr="009F24E4">
        <w:rPr>
          <w:rFonts w:cs="B Mitra" w:hint="cs"/>
          <w:b w:val="0"/>
          <w:bCs w:val="0"/>
          <w:sz w:val="20"/>
          <w:szCs w:val="24"/>
          <w:rtl/>
        </w:rPr>
        <w:t>تر</w:t>
      </w:r>
      <w:r w:rsidR="00E11D84">
        <w:rPr>
          <w:rFonts w:cs="B Mitra" w:hint="cs"/>
          <w:b w:val="0"/>
          <w:bCs w:val="0"/>
          <w:sz w:val="20"/>
          <w:szCs w:val="24"/>
          <w:rtl/>
        </w:rPr>
        <w:t>ی</w:t>
      </w:r>
      <w:r w:rsidRPr="009F24E4">
        <w:rPr>
          <w:rFonts w:cs="B Mitra" w:hint="cs"/>
          <w:b w:val="0"/>
          <w:bCs w:val="0"/>
          <w:sz w:val="20"/>
          <w:szCs w:val="24"/>
          <w:rtl/>
        </w:rPr>
        <w:t xml:space="preserve">ن </w:t>
      </w:r>
      <w:r w:rsidR="00A1079C" w:rsidRPr="009F24E4">
        <w:rPr>
          <w:rFonts w:cs="B Mitra"/>
          <w:b w:val="0"/>
          <w:bCs w:val="0"/>
          <w:sz w:val="20"/>
          <w:szCs w:val="24"/>
          <w:rtl/>
        </w:rPr>
        <w:t>قوت‌ها</w:t>
      </w:r>
      <w:r w:rsidR="00A1079C" w:rsidRPr="009F24E4">
        <w:rPr>
          <w:rFonts w:cs="B Mitra" w:hint="cs"/>
          <w:b w:val="0"/>
          <w:bCs w:val="0"/>
          <w:sz w:val="20"/>
          <w:szCs w:val="24"/>
          <w:rtl/>
        </w:rPr>
        <w:t>ی</w:t>
      </w:r>
      <w:r w:rsidRPr="009F24E4">
        <w:rPr>
          <w:rFonts w:cs="B Mitra" w:hint="cs"/>
          <w:b w:val="0"/>
          <w:bCs w:val="0"/>
          <w:sz w:val="20"/>
          <w:szCs w:val="24"/>
          <w:rtl/>
        </w:rPr>
        <w:t xml:space="preserve"> استعاره مغز عبارتند از</w:t>
      </w:r>
      <w:r w:rsidR="00E62B63" w:rsidRPr="009F24E4">
        <w:rPr>
          <w:rFonts w:cs="B Mitra" w:hint="cs"/>
          <w:b w:val="0"/>
          <w:bCs w:val="0"/>
          <w:sz w:val="20"/>
          <w:szCs w:val="24"/>
          <w:rtl/>
        </w:rPr>
        <w:t>:</w:t>
      </w:r>
    </w:p>
    <w:p w:rsidR="00E01D49" w:rsidRPr="009F24E4" w:rsidRDefault="00AA68BE"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1 </w:t>
      </w:r>
      <w:r w:rsidR="00E01D49" w:rsidRPr="009F24E4">
        <w:rPr>
          <w:rFonts w:cs="B Mitra" w:hint="cs"/>
          <w:b w:val="0"/>
          <w:bCs w:val="0"/>
          <w:sz w:val="20"/>
          <w:szCs w:val="24"/>
          <w:rtl/>
        </w:rPr>
        <w:t>ـ در</w:t>
      </w:r>
      <w:r w:rsidR="006C7271">
        <w:rPr>
          <w:rFonts w:cs="B Mitra" w:hint="cs"/>
          <w:b w:val="0"/>
          <w:bCs w:val="0"/>
          <w:sz w:val="20"/>
          <w:szCs w:val="24"/>
          <w:rtl/>
        </w:rPr>
        <w:t>ک</w:t>
      </w:r>
      <w:r w:rsidR="00E01D49" w:rsidRPr="009F24E4">
        <w:rPr>
          <w:rFonts w:cs="B Mitra" w:hint="cs"/>
          <w:b w:val="0"/>
          <w:bCs w:val="0"/>
          <w:sz w:val="20"/>
          <w:szCs w:val="24"/>
          <w:rtl/>
        </w:rPr>
        <w:t xml:space="preserve"> بهتر </w:t>
      </w:r>
      <w:r w:rsidR="00E11D84">
        <w:rPr>
          <w:rFonts w:cs="B Mitra" w:hint="cs"/>
          <w:b w:val="0"/>
          <w:bCs w:val="0"/>
          <w:sz w:val="20"/>
          <w:szCs w:val="24"/>
          <w:rtl/>
        </w:rPr>
        <w:t>ی</w:t>
      </w:r>
      <w:r w:rsidR="00E01D49" w:rsidRPr="009F24E4">
        <w:rPr>
          <w:rFonts w:cs="B Mitra" w:hint="cs"/>
          <w:b w:val="0"/>
          <w:bCs w:val="0"/>
          <w:sz w:val="20"/>
          <w:szCs w:val="24"/>
          <w:rtl/>
        </w:rPr>
        <w:t>ادگ</w:t>
      </w:r>
      <w:r w:rsidR="00E11D84">
        <w:rPr>
          <w:rFonts w:cs="B Mitra" w:hint="cs"/>
          <w:b w:val="0"/>
          <w:bCs w:val="0"/>
          <w:sz w:val="20"/>
          <w:szCs w:val="24"/>
          <w:rtl/>
        </w:rPr>
        <w:t>ی</w:t>
      </w:r>
      <w:r w:rsidR="00E01D49" w:rsidRPr="009F24E4">
        <w:rPr>
          <w:rFonts w:cs="B Mitra" w:hint="cs"/>
          <w:b w:val="0"/>
          <w:bCs w:val="0"/>
          <w:sz w:val="20"/>
          <w:szCs w:val="24"/>
          <w:rtl/>
        </w:rPr>
        <w:t>ر</w:t>
      </w:r>
      <w:r w:rsidR="00E11D84">
        <w:rPr>
          <w:rFonts w:cs="B Mitra" w:hint="cs"/>
          <w:b w:val="0"/>
          <w:bCs w:val="0"/>
          <w:sz w:val="20"/>
          <w:szCs w:val="24"/>
          <w:rtl/>
        </w:rPr>
        <w:t>ی</w:t>
      </w:r>
      <w:r w:rsidR="00E01D49" w:rsidRPr="009F24E4">
        <w:rPr>
          <w:rFonts w:cs="B Mitra" w:hint="cs"/>
          <w:b w:val="0"/>
          <w:bCs w:val="0"/>
          <w:sz w:val="20"/>
          <w:szCs w:val="24"/>
          <w:rtl/>
        </w:rPr>
        <w:t xml:space="preserve"> سازمان</w:t>
      </w:r>
      <w:r w:rsidR="00E11D84">
        <w:rPr>
          <w:rFonts w:cs="B Mitra" w:hint="cs"/>
          <w:b w:val="0"/>
          <w:bCs w:val="0"/>
          <w:sz w:val="20"/>
          <w:szCs w:val="24"/>
          <w:rtl/>
        </w:rPr>
        <w:t>ی</w:t>
      </w:r>
      <w:r w:rsidR="00E01D49" w:rsidRPr="009F24E4">
        <w:rPr>
          <w:rFonts w:cs="B Mitra" w:hint="cs"/>
          <w:b w:val="0"/>
          <w:bCs w:val="0"/>
          <w:sz w:val="20"/>
          <w:szCs w:val="24"/>
          <w:rtl/>
        </w:rPr>
        <w:t xml:space="preserve"> و ظرف</w:t>
      </w:r>
      <w:r w:rsidR="00E11D84">
        <w:rPr>
          <w:rFonts w:cs="B Mitra" w:hint="cs"/>
          <w:b w:val="0"/>
          <w:bCs w:val="0"/>
          <w:sz w:val="20"/>
          <w:szCs w:val="24"/>
          <w:rtl/>
        </w:rPr>
        <w:t>ی</w:t>
      </w:r>
      <w:r w:rsidR="00E01D49" w:rsidRPr="009F24E4">
        <w:rPr>
          <w:rFonts w:cs="B Mitra" w:hint="cs"/>
          <w:b w:val="0"/>
          <w:bCs w:val="0"/>
          <w:sz w:val="20"/>
          <w:szCs w:val="24"/>
          <w:rtl/>
        </w:rPr>
        <w:t>ت خود سازمانده</w:t>
      </w:r>
      <w:r w:rsidR="00E11D84">
        <w:rPr>
          <w:rFonts w:cs="B Mitra" w:hint="cs"/>
          <w:b w:val="0"/>
          <w:bCs w:val="0"/>
          <w:sz w:val="20"/>
          <w:szCs w:val="24"/>
          <w:rtl/>
        </w:rPr>
        <w:t>ی</w:t>
      </w:r>
      <w:r w:rsidR="00E01D49" w:rsidRPr="009F24E4">
        <w:rPr>
          <w:rFonts w:cs="B Mitra" w:hint="cs"/>
          <w:b w:val="0"/>
          <w:bCs w:val="0"/>
          <w:sz w:val="20"/>
          <w:szCs w:val="24"/>
          <w:rtl/>
        </w:rPr>
        <w:t xml:space="preserve">، </w:t>
      </w:r>
      <w:r w:rsidRPr="009F24E4">
        <w:rPr>
          <w:rFonts w:cs="B Mitra"/>
          <w:b w:val="0"/>
          <w:bCs w:val="0"/>
          <w:sz w:val="20"/>
          <w:szCs w:val="24"/>
          <w:rtl/>
        </w:rPr>
        <w:t xml:space="preserve">2 </w:t>
      </w:r>
      <w:r w:rsidR="00E01D49" w:rsidRPr="009F24E4">
        <w:rPr>
          <w:rFonts w:cs="B Mitra" w:hint="cs"/>
          <w:b w:val="0"/>
          <w:bCs w:val="0"/>
          <w:sz w:val="20"/>
          <w:szCs w:val="24"/>
          <w:rtl/>
        </w:rPr>
        <w:t>ـ تا</w:t>
      </w:r>
      <w:r w:rsidR="006C7271">
        <w:rPr>
          <w:rFonts w:cs="B Mitra" w:hint="cs"/>
          <w:b w:val="0"/>
          <w:bCs w:val="0"/>
          <w:sz w:val="20"/>
          <w:szCs w:val="24"/>
          <w:rtl/>
        </w:rPr>
        <w:t>ک</w:t>
      </w:r>
      <w:r w:rsidR="00E11D84">
        <w:rPr>
          <w:rFonts w:cs="B Mitra" w:hint="cs"/>
          <w:b w:val="0"/>
          <w:bCs w:val="0"/>
          <w:sz w:val="20"/>
          <w:szCs w:val="24"/>
          <w:rtl/>
        </w:rPr>
        <w:t>ی</w:t>
      </w:r>
      <w:r w:rsidR="00E01D49" w:rsidRPr="009F24E4">
        <w:rPr>
          <w:rFonts w:cs="B Mitra" w:hint="cs"/>
          <w:b w:val="0"/>
          <w:bCs w:val="0"/>
          <w:sz w:val="20"/>
          <w:szCs w:val="24"/>
          <w:rtl/>
        </w:rPr>
        <w:t>د بر نحوه طراح</w:t>
      </w:r>
      <w:r w:rsidR="00E11D84">
        <w:rPr>
          <w:rFonts w:cs="B Mitra" w:hint="cs"/>
          <w:b w:val="0"/>
          <w:bCs w:val="0"/>
          <w:sz w:val="20"/>
          <w:szCs w:val="24"/>
          <w:rtl/>
        </w:rPr>
        <w:t>ی</w:t>
      </w:r>
      <w:r w:rsidR="00E01D49" w:rsidRPr="009F24E4">
        <w:rPr>
          <w:rFonts w:cs="B Mitra" w:hint="cs"/>
          <w:b w:val="0"/>
          <w:bCs w:val="0"/>
          <w:sz w:val="20"/>
          <w:szCs w:val="24"/>
          <w:rtl/>
        </w:rPr>
        <w:t xml:space="preserve"> مد</w:t>
      </w:r>
      <w:r w:rsidR="00E11D84">
        <w:rPr>
          <w:rFonts w:cs="B Mitra" w:hint="cs"/>
          <w:b w:val="0"/>
          <w:bCs w:val="0"/>
          <w:sz w:val="20"/>
          <w:szCs w:val="24"/>
          <w:rtl/>
        </w:rPr>
        <w:t>ی</w:t>
      </w:r>
      <w:r w:rsidR="00E01D49" w:rsidRPr="009F24E4">
        <w:rPr>
          <w:rFonts w:cs="B Mitra" w:hint="cs"/>
          <w:b w:val="0"/>
          <w:bCs w:val="0"/>
          <w:sz w:val="20"/>
          <w:szCs w:val="24"/>
          <w:rtl/>
        </w:rPr>
        <w:t>ر</w:t>
      </w:r>
      <w:r w:rsidR="00E11D84">
        <w:rPr>
          <w:rFonts w:cs="B Mitra" w:hint="cs"/>
          <w:b w:val="0"/>
          <w:bCs w:val="0"/>
          <w:sz w:val="20"/>
          <w:szCs w:val="24"/>
          <w:rtl/>
        </w:rPr>
        <w:t>ی</w:t>
      </w:r>
      <w:r w:rsidR="00E01D49" w:rsidRPr="009F24E4">
        <w:rPr>
          <w:rFonts w:cs="B Mitra" w:hint="cs"/>
          <w:b w:val="0"/>
          <w:bCs w:val="0"/>
          <w:sz w:val="20"/>
          <w:szCs w:val="24"/>
          <w:rtl/>
        </w:rPr>
        <w:t>ت استراتژ</w:t>
      </w:r>
      <w:r w:rsidR="00E11D84">
        <w:rPr>
          <w:rFonts w:cs="B Mitra" w:hint="cs"/>
          <w:b w:val="0"/>
          <w:bCs w:val="0"/>
          <w:sz w:val="20"/>
          <w:szCs w:val="24"/>
          <w:rtl/>
        </w:rPr>
        <w:t>ی</w:t>
      </w:r>
      <w:r w:rsidR="006C7271">
        <w:rPr>
          <w:rFonts w:cs="B Mitra" w:hint="cs"/>
          <w:b w:val="0"/>
          <w:bCs w:val="0"/>
          <w:sz w:val="20"/>
          <w:szCs w:val="24"/>
          <w:rtl/>
        </w:rPr>
        <w:t>ک</w:t>
      </w:r>
      <w:r w:rsidR="00E01D49" w:rsidRPr="009F24E4">
        <w:rPr>
          <w:rFonts w:cs="B Mitra" w:hint="cs"/>
          <w:b w:val="0"/>
          <w:bCs w:val="0"/>
          <w:sz w:val="20"/>
          <w:szCs w:val="24"/>
          <w:rtl/>
        </w:rPr>
        <w:t xml:space="preserve"> جهت تسه</w:t>
      </w:r>
      <w:r w:rsidR="00E11D84">
        <w:rPr>
          <w:rFonts w:cs="B Mitra" w:hint="cs"/>
          <w:b w:val="0"/>
          <w:bCs w:val="0"/>
          <w:sz w:val="20"/>
          <w:szCs w:val="24"/>
          <w:rtl/>
        </w:rPr>
        <w:t>ی</w:t>
      </w:r>
      <w:r w:rsidR="00E01D49" w:rsidRPr="009F24E4">
        <w:rPr>
          <w:rFonts w:cs="B Mitra" w:hint="cs"/>
          <w:b w:val="0"/>
          <w:bCs w:val="0"/>
          <w:sz w:val="20"/>
          <w:szCs w:val="24"/>
          <w:rtl/>
        </w:rPr>
        <w:t xml:space="preserve">ل آموزش </w:t>
      </w:r>
      <w:r w:rsidR="00E11D84">
        <w:rPr>
          <w:rFonts w:cs="B Mitra" w:hint="cs"/>
          <w:b w:val="0"/>
          <w:bCs w:val="0"/>
          <w:sz w:val="20"/>
          <w:szCs w:val="24"/>
          <w:rtl/>
        </w:rPr>
        <w:t>ی</w:t>
      </w:r>
      <w:r w:rsidR="00E01D49" w:rsidRPr="009F24E4">
        <w:rPr>
          <w:rFonts w:cs="B Mitra" w:hint="cs"/>
          <w:b w:val="0"/>
          <w:bCs w:val="0"/>
          <w:sz w:val="20"/>
          <w:szCs w:val="24"/>
          <w:rtl/>
        </w:rPr>
        <w:t>ادگ</w:t>
      </w:r>
      <w:r w:rsidR="00E11D84">
        <w:rPr>
          <w:rFonts w:cs="B Mitra" w:hint="cs"/>
          <w:b w:val="0"/>
          <w:bCs w:val="0"/>
          <w:sz w:val="20"/>
          <w:szCs w:val="24"/>
          <w:rtl/>
        </w:rPr>
        <w:t>ی</w:t>
      </w:r>
      <w:r w:rsidR="00E01D49" w:rsidRPr="009F24E4">
        <w:rPr>
          <w:rFonts w:cs="B Mitra" w:hint="cs"/>
          <w:b w:val="0"/>
          <w:bCs w:val="0"/>
          <w:sz w:val="20"/>
          <w:szCs w:val="24"/>
          <w:rtl/>
        </w:rPr>
        <w:t>ر</w:t>
      </w:r>
      <w:r w:rsidR="00E11D84">
        <w:rPr>
          <w:rFonts w:cs="B Mitra" w:hint="cs"/>
          <w:b w:val="0"/>
          <w:bCs w:val="0"/>
          <w:sz w:val="20"/>
          <w:szCs w:val="24"/>
          <w:rtl/>
        </w:rPr>
        <w:t>ی</w:t>
      </w:r>
      <w:r w:rsidR="00E01D49" w:rsidRPr="009F24E4">
        <w:rPr>
          <w:rFonts w:cs="B Mitra" w:hint="cs"/>
          <w:b w:val="0"/>
          <w:bCs w:val="0"/>
          <w:sz w:val="20"/>
          <w:szCs w:val="24"/>
          <w:rtl/>
        </w:rPr>
        <w:t xml:space="preserve">، </w:t>
      </w:r>
      <w:r w:rsidRPr="009F24E4">
        <w:rPr>
          <w:rFonts w:cs="B Mitra"/>
          <w:b w:val="0"/>
          <w:bCs w:val="0"/>
          <w:sz w:val="20"/>
          <w:szCs w:val="24"/>
          <w:rtl/>
        </w:rPr>
        <w:t xml:space="preserve">3 </w:t>
      </w:r>
      <w:r w:rsidR="00E01D49" w:rsidRPr="009F24E4">
        <w:rPr>
          <w:rFonts w:cs="B Mitra" w:hint="cs"/>
          <w:b w:val="0"/>
          <w:bCs w:val="0"/>
          <w:sz w:val="20"/>
          <w:szCs w:val="24"/>
          <w:rtl/>
        </w:rPr>
        <w:t>ـ فراهم شدن وس</w:t>
      </w:r>
      <w:r w:rsidR="00E11D84">
        <w:rPr>
          <w:rFonts w:cs="B Mitra" w:hint="cs"/>
          <w:b w:val="0"/>
          <w:bCs w:val="0"/>
          <w:sz w:val="20"/>
          <w:szCs w:val="24"/>
          <w:rtl/>
        </w:rPr>
        <w:t>ی</w:t>
      </w:r>
      <w:r w:rsidR="00E01D49" w:rsidRPr="009F24E4">
        <w:rPr>
          <w:rFonts w:cs="B Mitra" w:hint="cs"/>
          <w:b w:val="0"/>
          <w:bCs w:val="0"/>
          <w:sz w:val="20"/>
          <w:szCs w:val="24"/>
          <w:rtl/>
        </w:rPr>
        <w:t>له‌ا</w:t>
      </w:r>
      <w:r w:rsidR="00E11D84">
        <w:rPr>
          <w:rFonts w:cs="B Mitra" w:hint="cs"/>
          <w:b w:val="0"/>
          <w:bCs w:val="0"/>
          <w:sz w:val="20"/>
          <w:szCs w:val="24"/>
          <w:rtl/>
        </w:rPr>
        <w:t>ی</w:t>
      </w:r>
      <w:r w:rsidR="00E01D49" w:rsidRPr="009F24E4">
        <w:rPr>
          <w:rFonts w:cs="B Mitra" w:hint="cs"/>
          <w:b w:val="0"/>
          <w:bCs w:val="0"/>
          <w:sz w:val="20"/>
          <w:szCs w:val="24"/>
          <w:rtl/>
        </w:rPr>
        <w:t xml:space="preserve"> </w:t>
      </w:r>
      <w:r w:rsidR="006C7271">
        <w:rPr>
          <w:rFonts w:cs="B Mitra" w:hint="cs"/>
          <w:b w:val="0"/>
          <w:bCs w:val="0"/>
          <w:sz w:val="20"/>
          <w:szCs w:val="24"/>
          <w:rtl/>
        </w:rPr>
        <w:t>ک</w:t>
      </w:r>
      <w:r w:rsidR="00E01D49" w:rsidRPr="009F24E4">
        <w:rPr>
          <w:rFonts w:cs="B Mitra" w:hint="cs"/>
          <w:b w:val="0"/>
          <w:bCs w:val="0"/>
          <w:sz w:val="20"/>
          <w:szCs w:val="24"/>
          <w:rtl/>
        </w:rPr>
        <w:t>ه با آن به آن سو</w:t>
      </w:r>
      <w:r w:rsidR="00E11D84">
        <w:rPr>
          <w:rFonts w:cs="B Mitra" w:hint="cs"/>
          <w:b w:val="0"/>
          <w:bCs w:val="0"/>
          <w:sz w:val="20"/>
          <w:szCs w:val="24"/>
          <w:rtl/>
        </w:rPr>
        <w:t>ی</w:t>
      </w:r>
      <w:r w:rsidR="00E01D49" w:rsidRPr="009F24E4">
        <w:rPr>
          <w:rFonts w:cs="B Mitra" w:hint="cs"/>
          <w:b w:val="0"/>
          <w:bCs w:val="0"/>
          <w:sz w:val="20"/>
          <w:szCs w:val="24"/>
          <w:rtl/>
        </w:rPr>
        <w:t xml:space="preserve"> عقلان</w:t>
      </w:r>
      <w:r w:rsidR="00E11D84">
        <w:rPr>
          <w:rFonts w:cs="B Mitra" w:hint="cs"/>
          <w:b w:val="0"/>
          <w:bCs w:val="0"/>
          <w:sz w:val="20"/>
          <w:szCs w:val="24"/>
          <w:rtl/>
        </w:rPr>
        <w:t>ی</w:t>
      </w:r>
      <w:r w:rsidR="00E01D49" w:rsidRPr="009F24E4">
        <w:rPr>
          <w:rFonts w:cs="B Mitra" w:hint="cs"/>
          <w:b w:val="0"/>
          <w:bCs w:val="0"/>
          <w:sz w:val="20"/>
          <w:szCs w:val="24"/>
          <w:rtl/>
        </w:rPr>
        <w:t>ت محدود (</w:t>
      </w:r>
      <w:r w:rsidR="006C7271">
        <w:rPr>
          <w:rFonts w:cs="B Mitra" w:hint="cs"/>
          <w:b w:val="0"/>
          <w:bCs w:val="0"/>
          <w:sz w:val="20"/>
          <w:szCs w:val="24"/>
          <w:rtl/>
        </w:rPr>
        <w:t>ک</w:t>
      </w:r>
      <w:r w:rsidR="00E01D49" w:rsidRPr="009F24E4">
        <w:rPr>
          <w:rFonts w:cs="B Mitra" w:hint="cs"/>
          <w:b w:val="0"/>
          <w:bCs w:val="0"/>
          <w:sz w:val="20"/>
          <w:szCs w:val="24"/>
          <w:rtl/>
        </w:rPr>
        <w:t>ه مشخصه بس</w:t>
      </w:r>
      <w:r w:rsidR="00E11D84">
        <w:rPr>
          <w:rFonts w:cs="B Mitra" w:hint="cs"/>
          <w:b w:val="0"/>
          <w:bCs w:val="0"/>
          <w:sz w:val="20"/>
          <w:szCs w:val="24"/>
          <w:rtl/>
        </w:rPr>
        <w:t>ی</w:t>
      </w:r>
      <w:r w:rsidR="00E01D49" w:rsidRPr="009F24E4">
        <w:rPr>
          <w:rFonts w:cs="B Mitra" w:hint="cs"/>
          <w:b w:val="0"/>
          <w:bCs w:val="0"/>
          <w:sz w:val="20"/>
          <w:szCs w:val="24"/>
          <w:rtl/>
        </w:rPr>
        <w:t>ار</w:t>
      </w:r>
      <w:r w:rsidR="00E11D84">
        <w:rPr>
          <w:rFonts w:cs="B Mitra" w:hint="cs"/>
          <w:b w:val="0"/>
          <w:bCs w:val="0"/>
          <w:sz w:val="20"/>
          <w:szCs w:val="24"/>
          <w:rtl/>
        </w:rPr>
        <w:t>ی</w:t>
      </w:r>
      <w:r w:rsidR="00E01D49" w:rsidRPr="009F24E4">
        <w:rPr>
          <w:rFonts w:cs="B Mitra" w:hint="cs"/>
          <w:b w:val="0"/>
          <w:bCs w:val="0"/>
          <w:sz w:val="20"/>
          <w:szCs w:val="24"/>
          <w:rtl/>
        </w:rPr>
        <w:t xml:space="preserve"> از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00E01D49" w:rsidRPr="009F24E4">
        <w:rPr>
          <w:rFonts w:cs="B Mitra" w:hint="cs"/>
          <w:b w:val="0"/>
          <w:bCs w:val="0"/>
          <w:sz w:val="20"/>
          <w:szCs w:val="24"/>
          <w:rtl/>
        </w:rPr>
        <w:t xml:space="preserve"> امروز</w:t>
      </w:r>
      <w:r w:rsidR="00E11D84">
        <w:rPr>
          <w:rFonts w:cs="B Mitra" w:hint="cs"/>
          <w:b w:val="0"/>
          <w:bCs w:val="0"/>
          <w:sz w:val="20"/>
          <w:szCs w:val="24"/>
          <w:rtl/>
        </w:rPr>
        <w:t>ی</w:t>
      </w:r>
      <w:r w:rsidR="00E01D49" w:rsidRPr="009F24E4">
        <w:rPr>
          <w:rFonts w:cs="B Mitra" w:hint="cs"/>
          <w:b w:val="0"/>
          <w:bCs w:val="0"/>
          <w:sz w:val="20"/>
          <w:szCs w:val="24"/>
          <w:rtl/>
        </w:rPr>
        <w:t xml:space="preserve"> است) دست </w:t>
      </w:r>
      <w:r w:rsidR="00E11D84">
        <w:rPr>
          <w:rFonts w:cs="B Mitra" w:hint="cs"/>
          <w:b w:val="0"/>
          <w:bCs w:val="0"/>
          <w:sz w:val="20"/>
          <w:szCs w:val="24"/>
          <w:rtl/>
        </w:rPr>
        <w:t>ی</w:t>
      </w:r>
      <w:r w:rsidR="00E01D49" w:rsidRPr="009F24E4">
        <w:rPr>
          <w:rFonts w:cs="B Mitra" w:hint="cs"/>
          <w:b w:val="0"/>
          <w:bCs w:val="0"/>
          <w:sz w:val="20"/>
          <w:szCs w:val="24"/>
          <w:rtl/>
        </w:rPr>
        <w:t>افت. سنار</w:t>
      </w:r>
      <w:r w:rsidR="00E11D84">
        <w:rPr>
          <w:rFonts w:cs="B Mitra" w:hint="cs"/>
          <w:b w:val="0"/>
          <w:bCs w:val="0"/>
          <w:sz w:val="20"/>
          <w:szCs w:val="24"/>
          <w:rtl/>
        </w:rPr>
        <w:t>ی</w:t>
      </w:r>
      <w:r w:rsidR="00E01D49" w:rsidRPr="009F24E4">
        <w:rPr>
          <w:rFonts w:cs="B Mitra" w:hint="cs"/>
          <w:b w:val="0"/>
          <w:bCs w:val="0"/>
          <w:sz w:val="20"/>
          <w:szCs w:val="24"/>
          <w:rtl/>
        </w:rPr>
        <w:t>و</w:t>
      </w:r>
      <w:r w:rsidR="00E11D84">
        <w:rPr>
          <w:rFonts w:cs="B Mitra" w:hint="cs"/>
          <w:b w:val="0"/>
          <w:bCs w:val="0"/>
          <w:sz w:val="20"/>
          <w:szCs w:val="24"/>
          <w:rtl/>
        </w:rPr>
        <w:t>ی</w:t>
      </w:r>
      <w:r w:rsidR="00E01D49" w:rsidRPr="009F24E4">
        <w:rPr>
          <w:rFonts w:cs="B Mitra" w:hint="cs"/>
          <w:b w:val="0"/>
          <w:bCs w:val="0"/>
          <w:sz w:val="20"/>
          <w:szCs w:val="24"/>
          <w:rtl/>
        </w:rPr>
        <w:t xml:space="preserve"> سا</w:t>
      </w:r>
      <w:r w:rsidR="00E11D84">
        <w:rPr>
          <w:rFonts w:cs="B Mitra" w:hint="cs"/>
          <w:b w:val="0"/>
          <w:bCs w:val="0"/>
          <w:sz w:val="20"/>
          <w:szCs w:val="24"/>
          <w:rtl/>
        </w:rPr>
        <w:t>ی</w:t>
      </w:r>
      <w:r w:rsidR="00E01D49" w:rsidRPr="009F24E4">
        <w:rPr>
          <w:rFonts w:cs="B Mitra" w:hint="cs"/>
          <w:b w:val="0"/>
          <w:bCs w:val="0"/>
          <w:sz w:val="20"/>
          <w:szCs w:val="24"/>
          <w:rtl/>
        </w:rPr>
        <w:t>مون در پ</w:t>
      </w:r>
      <w:r w:rsidR="00E11D84">
        <w:rPr>
          <w:rFonts w:cs="B Mitra" w:hint="cs"/>
          <w:b w:val="0"/>
          <w:bCs w:val="0"/>
          <w:sz w:val="20"/>
          <w:szCs w:val="24"/>
          <w:rtl/>
        </w:rPr>
        <w:t>ی</w:t>
      </w:r>
      <w:r w:rsidR="00E01D49" w:rsidRPr="009F24E4">
        <w:rPr>
          <w:rFonts w:cs="B Mitra" w:hint="cs"/>
          <w:b w:val="0"/>
          <w:bCs w:val="0"/>
          <w:sz w:val="20"/>
          <w:szCs w:val="24"/>
          <w:rtl/>
        </w:rPr>
        <w:t>وند ب</w:t>
      </w:r>
      <w:r w:rsidR="00E11D84">
        <w:rPr>
          <w:rFonts w:cs="B Mitra" w:hint="cs"/>
          <w:b w:val="0"/>
          <w:bCs w:val="0"/>
          <w:sz w:val="20"/>
          <w:szCs w:val="24"/>
          <w:rtl/>
        </w:rPr>
        <w:t>ی</w:t>
      </w:r>
      <w:r w:rsidR="00E01D49" w:rsidRPr="009F24E4">
        <w:rPr>
          <w:rFonts w:cs="B Mitra" w:hint="cs"/>
          <w:b w:val="0"/>
          <w:bCs w:val="0"/>
          <w:sz w:val="20"/>
          <w:szCs w:val="24"/>
          <w:rtl/>
        </w:rPr>
        <w:t>ن عقلان</w:t>
      </w:r>
      <w:r w:rsidR="00E11D84">
        <w:rPr>
          <w:rFonts w:cs="B Mitra" w:hint="cs"/>
          <w:b w:val="0"/>
          <w:bCs w:val="0"/>
          <w:sz w:val="20"/>
          <w:szCs w:val="24"/>
          <w:rtl/>
        </w:rPr>
        <w:t>ی</w:t>
      </w:r>
      <w:r w:rsidR="00E01D49" w:rsidRPr="009F24E4">
        <w:rPr>
          <w:rFonts w:cs="B Mitra" w:hint="cs"/>
          <w:b w:val="0"/>
          <w:bCs w:val="0"/>
          <w:sz w:val="20"/>
          <w:szCs w:val="24"/>
          <w:rtl/>
        </w:rPr>
        <w:t>ت محدود و استعداد شناخت</w:t>
      </w:r>
      <w:r w:rsidR="00E11D84">
        <w:rPr>
          <w:rFonts w:cs="B Mitra" w:hint="cs"/>
          <w:b w:val="0"/>
          <w:bCs w:val="0"/>
          <w:sz w:val="20"/>
          <w:szCs w:val="24"/>
          <w:rtl/>
        </w:rPr>
        <w:t>ی</w:t>
      </w:r>
      <w:r w:rsidR="00E01D49" w:rsidRPr="009F24E4">
        <w:rPr>
          <w:rFonts w:cs="B Mitra" w:hint="cs"/>
          <w:b w:val="0"/>
          <w:bCs w:val="0"/>
          <w:sz w:val="20"/>
          <w:szCs w:val="24"/>
          <w:rtl/>
        </w:rPr>
        <w:t xml:space="preserve"> محدود بشر، بدب</w:t>
      </w:r>
      <w:r w:rsidR="00E11D84">
        <w:rPr>
          <w:rFonts w:cs="B Mitra" w:hint="cs"/>
          <w:b w:val="0"/>
          <w:bCs w:val="0"/>
          <w:sz w:val="20"/>
          <w:szCs w:val="24"/>
          <w:rtl/>
        </w:rPr>
        <w:t>ی</w:t>
      </w:r>
      <w:r w:rsidR="00E01D49" w:rsidRPr="009F24E4">
        <w:rPr>
          <w:rFonts w:cs="B Mitra" w:hint="cs"/>
          <w:b w:val="0"/>
          <w:bCs w:val="0"/>
          <w:sz w:val="20"/>
          <w:szCs w:val="24"/>
          <w:rtl/>
        </w:rPr>
        <w:t xml:space="preserve">نانه است. </w:t>
      </w:r>
      <w:r w:rsidRPr="009F24E4">
        <w:rPr>
          <w:rFonts w:cs="B Mitra"/>
          <w:b w:val="0"/>
          <w:bCs w:val="0"/>
          <w:sz w:val="20"/>
          <w:szCs w:val="24"/>
          <w:rtl/>
        </w:rPr>
        <w:t xml:space="preserve">4 </w:t>
      </w:r>
      <w:r w:rsidR="00E01D49" w:rsidRPr="009F24E4">
        <w:rPr>
          <w:rFonts w:cs="B Mitra" w:hint="cs"/>
          <w:b w:val="0"/>
          <w:bCs w:val="0"/>
          <w:sz w:val="20"/>
          <w:szCs w:val="24"/>
          <w:rtl/>
        </w:rPr>
        <w:t>ـ ارائه اصول و تئور</w:t>
      </w:r>
      <w:r w:rsidR="00E11D84">
        <w:rPr>
          <w:rFonts w:cs="B Mitra" w:hint="cs"/>
          <w:b w:val="0"/>
          <w:bCs w:val="0"/>
          <w:sz w:val="20"/>
          <w:szCs w:val="24"/>
          <w:rtl/>
        </w:rPr>
        <w:t>ی</w:t>
      </w:r>
      <w:r w:rsidR="00E01D49" w:rsidRPr="009F24E4">
        <w:rPr>
          <w:rFonts w:cs="B Mitra" w:hint="cs"/>
          <w:b w:val="0"/>
          <w:bCs w:val="0"/>
          <w:sz w:val="20"/>
          <w:szCs w:val="24"/>
          <w:rtl/>
        </w:rPr>
        <w:t>‌ها</w:t>
      </w:r>
      <w:r w:rsidR="00E11D84">
        <w:rPr>
          <w:rFonts w:cs="B Mitra" w:hint="cs"/>
          <w:b w:val="0"/>
          <w:bCs w:val="0"/>
          <w:sz w:val="20"/>
          <w:szCs w:val="24"/>
          <w:rtl/>
        </w:rPr>
        <w:t>ی</w:t>
      </w:r>
      <w:r w:rsidR="00E01D49" w:rsidRPr="009F24E4">
        <w:rPr>
          <w:rFonts w:cs="B Mitra" w:hint="cs"/>
          <w:b w:val="0"/>
          <w:bCs w:val="0"/>
          <w:sz w:val="20"/>
          <w:szCs w:val="24"/>
          <w:rtl/>
        </w:rPr>
        <w:t xml:space="preserve"> مد</w:t>
      </w:r>
      <w:r w:rsidR="00E11D84">
        <w:rPr>
          <w:rFonts w:cs="B Mitra" w:hint="cs"/>
          <w:b w:val="0"/>
          <w:bCs w:val="0"/>
          <w:sz w:val="20"/>
          <w:szCs w:val="24"/>
          <w:rtl/>
        </w:rPr>
        <w:t>ی</w:t>
      </w:r>
      <w:r w:rsidR="00E01D49" w:rsidRPr="009F24E4">
        <w:rPr>
          <w:rFonts w:cs="B Mitra" w:hint="cs"/>
          <w:b w:val="0"/>
          <w:bCs w:val="0"/>
          <w:sz w:val="20"/>
          <w:szCs w:val="24"/>
          <w:rtl/>
        </w:rPr>
        <w:t>ر</w:t>
      </w:r>
      <w:r w:rsidR="00E11D84">
        <w:rPr>
          <w:rFonts w:cs="B Mitra" w:hint="cs"/>
          <w:b w:val="0"/>
          <w:bCs w:val="0"/>
          <w:sz w:val="20"/>
          <w:szCs w:val="24"/>
          <w:rtl/>
        </w:rPr>
        <w:t>ی</w:t>
      </w:r>
      <w:r w:rsidR="00E01D49" w:rsidRPr="009F24E4">
        <w:rPr>
          <w:rFonts w:cs="B Mitra" w:hint="cs"/>
          <w:b w:val="0"/>
          <w:bCs w:val="0"/>
          <w:sz w:val="20"/>
          <w:szCs w:val="24"/>
          <w:rtl/>
        </w:rPr>
        <w:t>ت متناسب با عصر اطلاعات</w:t>
      </w:r>
      <w:r w:rsidR="00E62B63" w:rsidRPr="009F24E4">
        <w:rPr>
          <w:rFonts w:cs="B Mitra" w:hint="cs"/>
          <w:b w:val="0"/>
          <w:bCs w:val="0"/>
          <w:sz w:val="20"/>
          <w:szCs w:val="24"/>
          <w:rtl/>
        </w:rPr>
        <w:t>.</w:t>
      </w:r>
    </w:p>
    <w:p w:rsidR="00E01D49" w:rsidRPr="009F24E4" w:rsidRDefault="00A1079C"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ضعف‌ها</w:t>
      </w:r>
      <w:r w:rsidRPr="009F24E4">
        <w:rPr>
          <w:rFonts w:cs="B Mitra" w:hint="cs"/>
          <w:b w:val="0"/>
          <w:bCs w:val="0"/>
          <w:sz w:val="20"/>
          <w:szCs w:val="24"/>
          <w:rtl/>
        </w:rPr>
        <w:t>ی</w:t>
      </w:r>
      <w:r w:rsidR="00E01D49" w:rsidRPr="009F24E4">
        <w:rPr>
          <w:rFonts w:cs="B Mitra" w:hint="cs"/>
          <w:b w:val="0"/>
          <w:bCs w:val="0"/>
          <w:sz w:val="20"/>
          <w:szCs w:val="24"/>
          <w:rtl/>
        </w:rPr>
        <w:t xml:space="preserve"> استعاره مغز </w:t>
      </w:r>
      <w:r w:rsidR="00E62B63" w:rsidRPr="009F24E4">
        <w:rPr>
          <w:rFonts w:cs="B Mitra" w:hint="cs"/>
          <w:b w:val="0"/>
          <w:bCs w:val="0"/>
          <w:sz w:val="20"/>
          <w:szCs w:val="24"/>
          <w:rtl/>
        </w:rPr>
        <w:t>ن</w:t>
      </w:r>
      <w:r w:rsidR="00E11D84">
        <w:rPr>
          <w:rFonts w:cs="B Mitra" w:hint="cs"/>
          <w:b w:val="0"/>
          <w:bCs w:val="0"/>
          <w:sz w:val="20"/>
          <w:szCs w:val="24"/>
          <w:rtl/>
        </w:rPr>
        <w:t>ی</w:t>
      </w:r>
      <w:r w:rsidR="00E62B63" w:rsidRPr="009F24E4">
        <w:rPr>
          <w:rFonts w:cs="B Mitra" w:hint="cs"/>
          <w:b w:val="0"/>
          <w:bCs w:val="0"/>
          <w:sz w:val="20"/>
          <w:szCs w:val="24"/>
          <w:rtl/>
        </w:rPr>
        <w:t xml:space="preserve">ز </w:t>
      </w:r>
      <w:r w:rsidR="00E01D49" w:rsidRPr="009F24E4">
        <w:rPr>
          <w:rFonts w:cs="B Mitra" w:hint="cs"/>
          <w:b w:val="0"/>
          <w:bCs w:val="0"/>
          <w:sz w:val="20"/>
          <w:szCs w:val="24"/>
          <w:rtl/>
        </w:rPr>
        <w:t>عبارتند از:</w:t>
      </w:r>
    </w:p>
    <w:p w:rsidR="00E01D49" w:rsidRPr="009F24E4" w:rsidRDefault="00AA68BE"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1 </w:t>
      </w:r>
      <w:r w:rsidR="00E01D49" w:rsidRPr="009F24E4">
        <w:rPr>
          <w:rFonts w:cs="B Mitra" w:hint="cs"/>
          <w:b w:val="0"/>
          <w:bCs w:val="0"/>
          <w:sz w:val="20"/>
          <w:szCs w:val="24"/>
          <w:rtl/>
        </w:rPr>
        <w:t>ـ خطر ناد</w:t>
      </w:r>
      <w:r w:rsidR="00E11D84">
        <w:rPr>
          <w:rFonts w:cs="B Mitra" w:hint="cs"/>
          <w:b w:val="0"/>
          <w:bCs w:val="0"/>
          <w:sz w:val="20"/>
          <w:szCs w:val="24"/>
          <w:rtl/>
        </w:rPr>
        <w:t>ی</w:t>
      </w:r>
      <w:r w:rsidR="00E01D49" w:rsidRPr="009F24E4">
        <w:rPr>
          <w:rFonts w:cs="B Mitra" w:hint="cs"/>
          <w:b w:val="0"/>
          <w:bCs w:val="0"/>
          <w:sz w:val="20"/>
          <w:szCs w:val="24"/>
          <w:rtl/>
        </w:rPr>
        <w:t>ده انگاشتن تعارض شد</w:t>
      </w:r>
      <w:r w:rsidR="00E11D84">
        <w:rPr>
          <w:rFonts w:cs="B Mitra" w:hint="cs"/>
          <w:b w:val="0"/>
          <w:bCs w:val="0"/>
          <w:sz w:val="20"/>
          <w:szCs w:val="24"/>
          <w:rtl/>
        </w:rPr>
        <w:t>ی</w:t>
      </w:r>
      <w:r w:rsidR="00E01D49" w:rsidRPr="009F24E4">
        <w:rPr>
          <w:rFonts w:cs="B Mitra" w:hint="cs"/>
          <w:b w:val="0"/>
          <w:bCs w:val="0"/>
          <w:sz w:val="20"/>
          <w:szCs w:val="24"/>
          <w:rtl/>
        </w:rPr>
        <w:t>د ب</w:t>
      </w:r>
      <w:r w:rsidR="00E11D84">
        <w:rPr>
          <w:rFonts w:cs="B Mitra" w:hint="cs"/>
          <w:b w:val="0"/>
          <w:bCs w:val="0"/>
          <w:sz w:val="20"/>
          <w:szCs w:val="24"/>
          <w:rtl/>
        </w:rPr>
        <w:t>ی</w:t>
      </w:r>
      <w:r w:rsidR="00E01D49" w:rsidRPr="009F24E4">
        <w:rPr>
          <w:rFonts w:cs="B Mitra" w:hint="cs"/>
          <w:b w:val="0"/>
          <w:bCs w:val="0"/>
          <w:sz w:val="20"/>
          <w:szCs w:val="24"/>
          <w:rtl/>
        </w:rPr>
        <w:t xml:space="preserve">ن </w:t>
      </w:r>
      <w:r w:rsidRPr="009F24E4">
        <w:rPr>
          <w:rFonts w:cs="B Mitra"/>
          <w:b w:val="0"/>
          <w:bCs w:val="0"/>
          <w:sz w:val="20"/>
          <w:szCs w:val="24"/>
          <w:rtl/>
        </w:rPr>
        <w:t>«</w:t>
      </w:r>
      <w:r w:rsidR="00E01D49" w:rsidRPr="009F24E4">
        <w:rPr>
          <w:rFonts w:cs="B Mitra" w:hint="cs"/>
          <w:b w:val="0"/>
          <w:bCs w:val="0"/>
          <w:sz w:val="20"/>
          <w:szCs w:val="24"/>
          <w:rtl/>
        </w:rPr>
        <w:t xml:space="preserve">الزامات </w:t>
      </w:r>
      <w:r w:rsidR="00E11D84">
        <w:rPr>
          <w:rFonts w:cs="B Mitra" w:hint="cs"/>
          <w:b w:val="0"/>
          <w:bCs w:val="0"/>
          <w:sz w:val="20"/>
          <w:szCs w:val="24"/>
          <w:rtl/>
        </w:rPr>
        <w:t>ی</w:t>
      </w:r>
      <w:r w:rsidR="00E01D49" w:rsidRPr="009F24E4">
        <w:rPr>
          <w:rFonts w:cs="B Mitra" w:hint="cs"/>
          <w:b w:val="0"/>
          <w:bCs w:val="0"/>
          <w:sz w:val="20"/>
          <w:szCs w:val="24"/>
          <w:rtl/>
        </w:rPr>
        <w:t>ادگ</w:t>
      </w:r>
      <w:r w:rsidR="00E11D84">
        <w:rPr>
          <w:rFonts w:cs="B Mitra" w:hint="cs"/>
          <w:b w:val="0"/>
          <w:bCs w:val="0"/>
          <w:sz w:val="20"/>
          <w:szCs w:val="24"/>
          <w:rtl/>
        </w:rPr>
        <w:t>ی</w:t>
      </w:r>
      <w:r w:rsidR="00E01D49" w:rsidRPr="009F24E4">
        <w:rPr>
          <w:rFonts w:cs="B Mitra" w:hint="cs"/>
          <w:b w:val="0"/>
          <w:bCs w:val="0"/>
          <w:sz w:val="20"/>
          <w:szCs w:val="24"/>
          <w:rtl/>
        </w:rPr>
        <w:t>ر</w:t>
      </w:r>
      <w:r w:rsidR="00E11D84">
        <w:rPr>
          <w:rFonts w:cs="B Mitra" w:hint="cs"/>
          <w:b w:val="0"/>
          <w:bCs w:val="0"/>
          <w:sz w:val="20"/>
          <w:szCs w:val="24"/>
          <w:rtl/>
        </w:rPr>
        <w:t>ی</w:t>
      </w:r>
      <w:r w:rsidR="00E01D49" w:rsidRPr="009F24E4">
        <w:rPr>
          <w:rFonts w:cs="B Mitra" w:hint="cs"/>
          <w:b w:val="0"/>
          <w:bCs w:val="0"/>
          <w:sz w:val="20"/>
          <w:szCs w:val="24"/>
          <w:rtl/>
        </w:rPr>
        <w:t xml:space="preserve"> و خود سازمانده</w:t>
      </w:r>
      <w:r w:rsidR="00E11D84">
        <w:rPr>
          <w:rFonts w:cs="B Mitra" w:hint="cs"/>
          <w:b w:val="0"/>
          <w:bCs w:val="0"/>
          <w:sz w:val="20"/>
          <w:szCs w:val="24"/>
          <w:rtl/>
        </w:rPr>
        <w:t>ی</w:t>
      </w:r>
      <w:r w:rsidRPr="009F24E4">
        <w:rPr>
          <w:rFonts w:cs="B Mitra"/>
          <w:b w:val="0"/>
          <w:bCs w:val="0"/>
          <w:sz w:val="20"/>
          <w:szCs w:val="24"/>
          <w:rtl/>
        </w:rPr>
        <w:t>»</w:t>
      </w:r>
      <w:r w:rsidR="00E01D49" w:rsidRPr="009F24E4">
        <w:rPr>
          <w:rFonts w:cs="B Mitra" w:hint="cs"/>
          <w:b w:val="0"/>
          <w:bCs w:val="0"/>
          <w:sz w:val="20"/>
          <w:szCs w:val="24"/>
          <w:rtl/>
        </w:rPr>
        <w:t xml:space="preserve"> و </w:t>
      </w:r>
      <w:r w:rsidRPr="009F24E4">
        <w:rPr>
          <w:rFonts w:cs="B Mitra"/>
          <w:b w:val="0"/>
          <w:bCs w:val="0"/>
          <w:sz w:val="20"/>
          <w:szCs w:val="24"/>
          <w:rtl/>
        </w:rPr>
        <w:t>«</w:t>
      </w:r>
      <w:r w:rsidR="00E01D49" w:rsidRPr="009F24E4">
        <w:rPr>
          <w:rFonts w:cs="B Mitra" w:hint="cs"/>
          <w:b w:val="0"/>
          <w:bCs w:val="0"/>
          <w:sz w:val="20"/>
          <w:szCs w:val="24"/>
          <w:rtl/>
        </w:rPr>
        <w:t>واقع</w:t>
      </w:r>
      <w:r w:rsidR="00E11D84">
        <w:rPr>
          <w:rFonts w:cs="B Mitra" w:hint="cs"/>
          <w:b w:val="0"/>
          <w:bCs w:val="0"/>
          <w:sz w:val="20"/>
          <w:szCs w:val="24"/>
          <w:rtl/>
        </w:rPr>
        <w:t>ی</w:t>
      </w:r>
      <w:r w:rsidR="00E01D49" w:rsidRPr="009F24E4">
        <w:rPr>
          <w:rFonts w:cs="B Mitra" w:hint="cs"/>
          <w:b w:val="0"/>
          <w:bCs w:val="0"/>
          <w:sz w:val="20"/>
          <w:szCs w:val="24"/>
          <w:rtl/>
        </w:rPr>
        <w:t xml:space="preserve">ت قدرت و </w:t>
      </w:r>
      <w:r w:rsidR="006C7271">
        <w:rPr>
          <w:rFonts w:cs="B Mitra" w:hint="cs"/>
          <w:b w:val="0"/>
          <w:bCs w:val="0"/>
          <w:sz w:val="20"/>
          <w:szCs w:val="24"/>
          <w:rtl/>
        </w:rPr>
        <w:t>ک</w:t>
      </w:r>
      <w:r w:rsidR="00E01D49" w:rsidRPr="009F24E4">
        <w:rPr>
          <w:rFonts w:cs="B Mitra" w:hint="cs"/>
          <w:b w:val="0"/>
          <w:bCs w:val="0"/>
          <w:sz w:val="20"/>
          <w:szCs w:val="24"/>
          <w:rtl/>
        </w:rPr>
        <w:t>نترل</w:t>
      </w:r>
      <w:r w:rsidRPr="009F24E4">
        <w:rPr>
          <w:rFonts w:cs="B Mitra"/>
          <w:b w:val="0"/>
          <w:bCs w:val="0"/>
          <w:sz w:val="20"/>
          <w:szCs w:val="24"/>
          <w:rtl/>
        </w:rPr>
        <w:t>»</w:t>
      </w:r>
      <w:r w:rsidR="00E01D49" w:rsidRPr="009F24E4">
        <w:rPr>
          <w:rFonts w:cs="B Mitra" w:hint="cs"/>
          <w:b w:val="0"/>
          <w:bCs w:val="0"/>
          <w:sz w:val="20"/>
          <w:szCs w:val="24"/>
          <w:rtl/>
        </w:rPr>
        <w:t xml:space="preserve"> در سازمان</w:t>
      </w:r>
      <w:r w:rsidR="00526A3C" w:rsidRPr="009F24E4">
        <w:rPr>
          <w:rFonts w:cs="B Mitra" w:hint="cs"/>
          <w:b w:val="0"/>
          <w:bCs w:val="0"/>
          <w:sz w:val="20"/>
          <w:szCs w:val="24"/>
          <w:rtl/>
        </w:rPr>
        <w:t xml:space="preserve"> وجود دارد.</w:t>
      </w:r>
      <w:r w:rsidR="00E01D49" w:rsidRPr="009F24E4">
        <w:rPr>
          <w:rFonts w:cs="B Mitra" w:hint="cs"/>
          <w:b w:val="0"/>
          <w:bCs w:val="0"/>
          <w:sz w:val="20"/>
          <w:szCs w:val="24"/>
          <w:rtl/>
        </w:rPr>
        <w:t xml:space="preserve"> </w:t>
      </w:r>
      <w:r w:rsidRPr="009F24E4">
        <w:rPr>
          <w:rFonts w:cs="B Mitra"/>
          <w:b w:val="0"/>
          <w:bCs w:val="0"/>
          <w:sz w:val="20"/>
          <w:szCs w:val="24"/>
          <w:rtl/>
        </w:rPr>
        <w:t xml:space="preserve">2 </w:t>
      </w:r>
      <w:r w:rsidR="00E01D49" w:rsidRPr="009F24E4">
        <w:rPr>
          <w:rFonts w:cs="B Mitra" w:hint="cs"/>
          <w:b w:val="0"/>
          <w:bCs w:val="0"/>
          <w:sz w:val="20"/>
          <w:szCs w:val="24"/>
          <w:rtl/>
        </w:rPr>
        <w:t>ـ چون هر حر</w:t>
      </w:r>
      <w:r w:rsidR="006C7271">
        <w:rPr>
          <w:rFonts w:cs="B Mitra" w:hint="cs"/>
          <w:b w:val="0"/>
          <w:bCs w:val="0"/>
          <w:sz w:val="20"/>
          <w:szCs w:val="24"/>
          <w:rtl/>
        </w:rPr>
        <w:t>ک</w:t>
      </w:r>
      <w:r w:rsidR="00E01D49" w:rsidRPr="009F24E4">
        <w:rPr>
          <w:rFonts w:cs="B Mitra" w:hint="cs"/>
          <w:b w:val="0"/>
          <w:bCs w:val="0"/>
          <w:sz w:val="20"/>
          <w:szCs w:val="24"/>
          <w:rtl/>
        </w:rPr>
        <w:t>ت به سو</w:t>
      </w:r>
      <w:r w:rsidR="00E11D84">
        <w:rPr>
          <w:rFonts w:cs="B Mitra" w:hint="cs"/>
          <w:b w:val="0"/>
          <w:bCs w:val="0"/>
          <w:sz w:val="20"/>
          <w:szCs w:val="24"/>
          <w:rtl/>
        </w:rPr>
        <w:t>ی</w:t>
      </w:r>
      <w:r w:rsidR="00E01D49" w:rsidRPr="009F24E4">
        <w:rPr>
          <w:rFonts w:cs="B Mitra" w:hint="cs"/>
          <w:b w:val="0"/>
          <w:bCs w:val="0"/>
          <w:sz w:val="20"/>
          <w:szCs w:val="24"/>
          <w:rtl/>
        </w:rPr>
        <w:t xml:space="preserve"> خود سازمانده</w:t>
      </w:r>
      <w:r w:rsidR="00E11D84">
        <w:rPr>
          <w:rFonts w:cs="B Mitra"/>
          <w:b w:val="0"/>
          <w:bCs w:val="0"/>
          <w:sz w:val="20"/>
          <w:szCs w:val="24"/>
          <w:rtl/>
        </w:rPr>
        <w:t>ی</w:t>
      </w:r>
      <w:r w:rsidRPr="009F24E4">
        <w:rPr>
          <w:rFonts w:cs="B Mitra"/>
          <w:b w:val="0"/>
          <w:bCs w:val="0"/>
          <w:sz w:val="20"/>
          <w:szCs w:val="24"/>
          <w:rtl/>
        </w:rPr>
        <w:t xml:space="preserve"> «ب</w:t>
      </w:r>
      <w:r w:rsidR="00E01D49" w:rsidRPr="009F24E4">
        <w:rPr>
          <w:rFonts w:cs="B Mitra" w:hint="cs"/>
          <w:b w:val="0"/>
          <w:bCs w:val="0"/>
          <w:sz w:val="20"/>
          <w:szCs w:val="24"/>
          <w:rtl/>
        </w:rPr>
        <w:t>ا</w:t>
      </w:r>
      <w:r w:rsidR="00E11D84">
        <w:rPr>
          <w:rFonts w:cs="B Mitra" w:hint="cs"/>
          <w:b w:val="0"/>
          <w:bCs w:val="0"/>
          <w:sz w:val="20"/>
          <w:szCs w:val="24"/>
          <w:rtl/>
        </w:rPr>
        <w:t>ی</w:t>
      </w:r>
      <w:r w:rsidR="00E01D49" w:rsidRPr="009F24E4">
        <w:rPr>
          <w:rFonts w:cs="B Mitra" w:hint="cs"/>
          <w:b w:val="0"/>
          <w:bCs w:val="0"/>
          <w:sz w:val="20"/>
          <w:szCs w:val="24"/>
          <w:rtl/>
        </w:rPr>
        <w:t>د با تغ</w:t>
      </w:r>
      <w:r w:rsidR="00E11D84">
        <w:rPr>
          <w:rFonts w:cs="B Mitra" w:hint="cs"/>
          <w:b w:val="0"/>
          <w:bCs w:val="0"/>
          <w:sz w:val="20"/>
          <w:szCs w:val="24"/>
          <w:rtl/>
        </w:rPr>
        <w:t>یی</w:t>
      </w:r>
      <w:r w:rsidR="00E01D49" w:rsidRPr="009F24E4">
        <w:rPr>
          <w:rFonts w:cs="B Mitra" w:hint="cs"/>
          <w:b w:val="0"/>
          <w:bCs w:val="0"/>
          <w:sz w:val="20"/>
          <w:szCs w:val="24"/>
          <w:rtl/>
        </w:rPr>
        <w:t>ر عمده در گرا</w:t>
      </w:r>
      <w:r w:rsidR="00E11D84">
        <w:rPr>
          <w:rFonts w:cs="B Mitra" w:hint="cs"/>
          <w:b w:val="0"/>
          <w:bCs w:val="0"/>
          <w:sz w:val="20"/>
          <w:szCs w:val="24"/>
          <w:rtl/>
        </w:rPr>
        <w:t>ی</w:t>
      </w:r>
      <w:r w:rsidR="00E01D49" w:rsidRPr="009F24E4">
        <w:rPr>
          <w:rFonts w:cs="B Mitra" w:hint="cs"/>
          <w:b w:val="0"/>
          <w:bCs w:val="0"/>
          <w:sz w:val="20"/>
          <w:szCs w:val="24"/>
          <w:rtl/>
        </w:rPr>
        <w:t>ش‌ها و ارزش‌ها همراه باشد، تحقق ا</w:t>
      </w:r>
      <w:r w:rsidR="00E11D84">
        <w:rPr>
          <w:rFonts w:cs="B Mitra" w:hint="cs"/>
          <w:b w:val="0"/>
          <w:bCs w:val="0"/>
          <w:sz w:val="20"/>
          <w:szCs w:val="24"/>
          <w:rtl/>
        </w:rPr>
        <w:t>ی</w:t>
      </w:r>
      <w:r w:rsidR="00E01D49" w:rsidRPr="009F24E4">
        <w:rPr>
          <w:rFonts w:cs="B Mitra" w:hint="cs"/>
          <w:b w:val="0"/>
          <w:bCs w:val="0"/>
          <w:sz w:val="20"/>
          <w:szCs w:val="24"/>
          <w:rtl/>
        </w:rPr>
        <w:t>ن امر مستلزم تغ</w:t>
      </w:r>
      <w:r w:rsidR="00E11D84">
        <w:rPr>
          <w:rFonts w:cs="B Mitra" w:hint="cs"/>
          <w:b w:val="0"/>
          <w:bCs w:val="0"/>
          <w:sz w:val="20"/>
          <w:szCs w:val="24"/>
          <w:rtl/>
        </w:rPr>
        <w:t>یی</w:t>
      </w:r>
      <w:r w:rsidR="00E01D49" w:rsidRPr="009F24E4">
        <w:rPr>
          <w:rFonts w:cs="B Mitra" w:hint="cs"/>
          <w:b w:val="0"/>
          <w:bCs w:val="0"/>
          <w:sz w:val="20"/>
          <w:szCs w:val="24"/>
          <w:rtl/>
        </w:rPr>
        <w:t>ر شخص</w:t>
      </w:r>
      <w:r w:rsidR="00E11D84">
        <w:rPr>
          <w:rFonts w:cs="B Mitra" w:hint="cs"/>
          <w:b w:val="0"/>
          <w:bCs w:val="0"/>
          <w:sz w:val="20"/>
          <w:szCs w:val="24"/>
          <w:rtl/>
        </w:rPr>
        <w:t>ی</w:t>
      </w:r>
      <w:r w:rsidR="00E01D49" w:rsidRPr="009F24E4">
        <w:rPr>
          <w:rFonts w:cs="B Mitra" w:hint="cs"/>
          <w:b w:val="0"/>
          <w:bCs w:val="0"/>
          <w:sz w:val="20"/>
          <w:szCs w:val="24"/>
          <w:rtl/>
        </w:rPr>
        <w:t>ت در طول زمان</w:t>
      </w:r>
      <w:r w:rsidR="00E11D84">
        <w:rPr>
          <w:rFonts w:cs="B Mitra" w:hint="cs"/>
          <w:b w:val="0"/>
          <w:bCs w:val="0"/>
          <w:sz w:val="20"/>
          <w:szCs w:val="24"/>
          <w:rtl/>
        </w:rPr>
        <w:t>ی</w:t>
      </w:r>
      <w:r w:rsidR="00E01D49" w:rsidRPr="009F24E4">
        <w:rPr>
          <w:rFonts w:cs="B Mitra" w:hint="cs"/>
          <w:b w:val="0"/>
          <w:bCs w:val="0"/>
          <w:sz w:val="20"/>
          <w:szCs w:val="24"/>
          <w:rtl/>
        </w:rPr>
        <w:t xml:space="preserve"> قابل ملاحظه است و م</w:t>
      </w:r>
      <w:r w:rsidR="00E11D84">
        <w:rPr>
          <w:rFonts w:cs="B Mitra" w:hint="cs"/>
          <w:b w:val="0"/>
          <w:bCs w:val="0"/>
          <w:sz w:val="20"/>
          <w:szCs w:val="24"/>
          <w:rtl/>
        </w:rPr>
        <w:t>ی</w:t>
      </w:r>
      <w:r w:rsidR="00E01D49" w:rsidRPr="009F24E4">
        <w:rPr>
          <w:rFonts w:cs="B Mitra" w:hint="cs"/>
          <w:b w:val="0"/>
          <w:bCs w:val="0"/>
          <w:sz w:val="20"/>
          <w:szCs w:val="24"/>
          <w:rtl/>
        </w:rPr>
        <w:t>‌دان</w:t>
      </w:r>
      <w:r w:rsidR="00E11D84">
        <w:rPr>
          <w:rFonts w:cs="B Mitra" w:hint="cs"/>
          <w:b w:val="0"/>
          <w:bCs w:val="0"/>
          <w:sz w:val="20"/>
          <w:szCs w:val="24"/>
          <w:rtl/>
        </w:rPr>
        <w:t>ی</w:t>
      </w:r>
      <w:r w:rsidR="00E01D49" w:rsidRPr="009F24E4">
        <w:rPr>
          <w:rFonts w:cs="B Mitra" w:hint="cs"/>
          <w:b w:val="0"/>
          <w:bCs w:val="0"/>
          <w:sz w:val="20"/>
          <w:szCs w:val="24"/>
          <w:rtl/>
        </w:rPr>
        <w:t>م ا</w:t>
      </w:r>
      <w:r w:rsidR="00E11D84">
        <w:rPr>
          <w:rFonts w:cs="B Mitra" w:hint="cs"/>
          <w:b w:val="0"/>
          <w:bCs w:val="0"/>
          <w:sz w:val="20"/>
          <w:szCs w:val="24"/>
          <w:rtl/>
        </w:rPr>
        <w:t>ی</w:t>
      </w:r>
      <w:r w:rsidR="00E01D49" w:rsidRPr="009F24E4">
        <w:rPr>
          <w:rFonts w:cs="B Mitra" w:hint="cs"/>
          <w:b w:val="0"/>
          <w:bCs w:val="0"/>
          <w:sz w:val="20"/>
          <w:szCs w:val="24"/>
          <w:rtl/>
        </w:rPr>
        <w:t>ن تغ</w:t>
      </w:r>
      <w:r w:rsidR="00E11D84">
        <w:rPr>
          <w:rFonts w:cs="B Mitra" w:hint="cs"/>
          <w:b w:val="0"/>
          <w:bCs w:val="0"/>
          <w:sz w:val="20"/>
          <w:szCs w:val="24"/>
          <w:rtl/>
        </w:rPr>
        <w:t>یی</w:t>
      </w:r>
      <w:r w:rsidR="00E01D49" w:rsidRPr="009F24E4">
        <w:rPr>
          <w:rFonts w:cs="B Mitra" w:hint="cs"/>
          <w:b w:val="0"/>
          <w:bCs w:val="0"/>
          <w:sz w:val="20"/>
          <w:szCs w:val="24"/>
          <w:rtl/>
        </w:rPr>
        <w:t>ر شخص</w:t>
      </w:r>
      <w:r w:rsidR="00E11D84">
        <w:rPr>
          <w:rFonts w:cs="B Mitra" w:hint="cs"/>
          <w:b w:val="0"/>
          <w:bCs w:val="0"/>
          <w:sz w:val="20"/>
          <w:szCs w:val="24"/>
          <w:rtl/>
        </w:rPr>
        <w:t>ی</w:t>
      </w:r>
      <w:r w:rsidR="00E01D49" w:rsidRPr="009F24E4">
        <w:rPr>
          <w:rFonts w:cs="B Mitra" w:hint="cs"/>
          <w:b w:val="0"/>
          <w:bCs w:val="0"/>
          <w:sz w:val="20"/>
          <w:szCs w:val="24"/>
          <w:rtl/>
        </w:rPr>
        <w:t>ت از تغ</w:t>
      </w:r>
      <w:r w:rsidR="00E11D84">
        <w:rPr>
          <w:rFonts w:cs="B Mitra" w:hint="cs"/>
          <w:b w:val="0"/>
          <w:bCs w:val="0"/>
          <w:sz w:val="20"/>
          <w:szCs w:val="24"/>
          <w:rtl/>
        </w:rPr>
        <w:t>یی</w:t>
      </w:r>
      <w:r w:rsidR="00E01D49" w:rsidRPr="009F24E4">
        <w:rPr>
          <w:rFonts w:cs="B Mitra" w:hint="cs"/>
          <w:b w:val="0"/>
          <w:bCs w:val="0"/>
          <w:sz w:val="20"/>
          <w:szCs w:val="24"/>
          <w:rtl/>
        </w:rPr>
        <w:t>ر فرهنگ ناش</w:t>
      </w:r>
      <w:r w:rsidR="00E11D84">
        <w:rPr>
          <w:rFonts w:cs="B Mitra" w:hint="cs"/>
          <w:b w:val="0"/>
          <w:bCs w:val="0"/>
          <w:sz w:val="20"/>
          <w:szCs w:val="24"/>
          <w:rtl/>
        </w:rPr>
        <w:t>ی</w:t>
      </w:r>
      <w:r w:rsidR="00E01D49" w:rsidRPr="009F24E4">
        <w:rPr>
          <w:rFonts w:cs="B Mitra" w:hint="cs"/>
          <w:b w:val="0"/>
          <w:bCs w:val="0"/>
          <w:sz w:val="20"/>
          <w:szCs w:val="24"/>
          <w:rtl/>
        </w:rPr>
        <w:t xml:space="preserve"> م</w:t>
      </w:r>
      <w:r w:rsidR="00E11D84">
        <w:rPr>
          <w:rFonts w:cs="B Mitra" w:hint="cs"/>
          <w:b w:val="0"/>
          <w:bCs w:val="0"/>
          <w:sz w:val="20"/>
          <w:szCs w:val="24"/>
          <w:rtl/>
        </w:rPr>
        <w:t>ی</w:t>
      </w:r>
      <w:r w:rsidR="00E01D49" w:rsidRPr="009F24E4">
        <w:rPr>
          <w:rFonts w:cs="B Mitra" w:hint="cs"/>
          <w:b w:val="0"/>
          <w:bCs w:val="0"/>
          <w:sz w:val="20"/>
          <w:szCs w:val="24"/>
          <w:rtl/>
        </w:rPr>
        <w:t xml:space="preserve">‌شود. </w:t>
      </w:r>
      <w:r w:rsidRPr="009F24E4">
        <w:rPr>
          <w:rFonts w:cs="B Mitra"/>
          <w:b w:val="0"/>
          <w:bCs w:val="0"/>
          <w:sz w:val="20"/>
          <w:szCs w:val="24"/>
          <w:rtl/>
        </w:rPr>
        <w:t xml:space="preserve">3 </w:t>
      </w:r>
      <w:r w:rsidR="00E01D49" w:rsidRPr="009F24E4">
        <w:rPr>
          <w:rFonts w:cs="B Mitra" w:hint="cs"/>
          <w:b w:val="0"/>
          <w:bCs w:val="0"/>
          <w:sz w:val="20"/>
          <w:szCs w:val="24"/>
          <w:rtl/>
        </w:rPr>
        <w:t>ـ تحل</w:t>
      </w:r>
      <w:r w:rsidR="00E11D84">
        <w:rPr>
          <w:rFonts w:cs="B Mitra" w:hint="cs"/>
          <w:b w:val="0"/>
          <w:bCs w:val="0"/>
          <w:sz w:val="20"/>
          <w:szCs w:val="24"/>
          <w:rtl/>
        </w:rPr>
        <w:t>ی</w:t>
      </w:r>
      <w:r w:rsidR="00E01D49" w:rsidRPr="009F24E4">
        <w:rPr>
          <w:rFonts w:cs="B Mitra" w:hint="cs"/>
          <w:b w:val="0"/>
          <w:bCs w:val="0"/>
          <w:sz w:val="20"/>
          <w:szCs w:val="24"/>
          <w:rtl/>
        </w:rPr>
        <w:t xml:space="preserve">ل </w:t>
      </w:r>
      <w:r w:rsidR="00B34094" w:rsidRPr="009F24E4">
        <w:rPr>
          <w:rFonts w:cs="B Mitra" w:hint="cs"/>
          <w:b w:val="0"/>
          <w:bCs w:val="0"/>
          <w:sz w:val="20"/>
          <w:szCs w:val="24"/>
          <w:rtl/>
        </w:rPr>
        <w:t>بر اساس</w:t>
      </w:r>
      <w:r w:rsidR="00E01D49" w:rsidRPr="009F24E4">
        <w:rPr>
          <w:rFonts w:cs="B Mitra" w:hint="cs"/>
          <w:b w:val="0"/>
          <w:bCs w:val="0"/>
          <w:sz w:val="20"/>
          <w:szCs w:val="24"/>
          <w:rtl/>
        </w:rPr>
        <w:t xml:space="preserve"> ا</w:t>
      </w:r>
      <w:r w:rsidR="00E11D84">
        <w:rPr>
          <w:rFonts w:cs="B Mitra" w:hint="cs"/>
          <w:b w:val="0"/>
          <w:bCs w:val="0"/>
          <w:sz w:val="20"/>
          <w:szCs w:val="24"/>
          <w:rtl/>
        </w:rPr>
        <w:t>ی</w:t>
      </w:r>
      <w:r w:rsidR="00E01D49" w:rsidRPr="009F24E4">
        <w:rPr>
          <w:rFonts w:cs="B Mitra" w:hint="cs"/>
          <w:b w:val="0"/>
          <w:bCs w:val="0"/>
          <w:sz w:val="20"/>
          <w:szCs w:val="24"/>
          <w:rtl/>
        </w:rPr>
        <w:t>ن استعاره مستلزم استعاره‌ها</w:t>
      </w:r>
      <w:r w:rsidR="00E11D84">
        <w:rPr>
          <w:rFonts w:cs="B Mitra" w:hint="cs"/>
          <w:b w:val="0"/>
          <w:bCs w:val="0"/>
          <w:sz w:val="20"/>
          <w:szCs w:val="24"/>
          <w:rtl/>
        </w:rPr>
        <w:t>ی</w:t>
      </w:r>
      <w:r w:rsidR="00E01D49" w:rsidRPr="009F24E4">
        <w:rPr>
          <w:rFonts w:cs="B Mitra" w:hint="cs"/>
          <w:b w:val="0"/>
          <w:bCs w:val="0"/>
          <w:sz w:val="20"/>
          <w:szCs w:val="24"/>
          <w:rtl/>
        </w:rPr>
        <w:t xml:space="preserve"> د</w:t>
      </w:r>
      <w:r w:rsidR="00E11D84">
        <w:rPr>
          <w:rFonts w:cs="B Mitra" w:hint="cs"/>
          <w:b w:val="0"/>
          <w:bCs w:val="0"/>
          <w:sz w:val="20"/>
          <w:szCs w:val="24"/>
          <w:rtl/>
        </w:rPr>
        <w:t>ی</w:t>
      </w:r>
      <w:r w:rsidR="00E01D49" w:rsidRPr="009F24E4">
        <w:rPr>
          <w:rFonts w:cs="B Mitra" w:hint="cs"/>
          <w:b w:val="0"/>
          <w:bCs w:val="0"/>
          <w:sz w:val="20"/>
          <w:szCs w:val="24"/>
          <w:rtl/>
        </w:rPr>
        <w:t>گر</w:t>
      </w:r>
      <w:r w:rsidR="00E11D84">
        <w:rPr>
          <w:rFonts w:cs="B Mitra" w:hint="cs"/>
          <w:b w:val="0"/>
          <w:bCs w:val="0"/>
          <w:sz w:val="20"/>
          <w:szCs w:val="24"/>
          <w:rtl/>
        </w:rPr>
        <w:t>ی</w:t>
      </w:r>
      <w:r w:rsidR="00E01D49" w:rsidRPr="009F24E4">
        <w:rPr>
          <w:rFonts w:cs="B Mitra" w:hint="cs"/>
          <w:b w:val="0"/>
          <w:bCs w:val="0"/>
          <w:sz w:val="20"/>
          <w:szCs w:val="24"/>
          <w:rtl/>
        </w:rPr>
        <w:t xml:space="preserve"> نظ</w:t>
      </w:r>
      <w:r w:rsidR="00E11D84">
        <w:rPr>
          <w:rFonts w:cs="B Mitra" w:hint="cs"/>
          <w:b w:val="0"/>
          <w:bCs w:val="0"/>
          <w:sz w:val="20"/>
          <w:szCs w:val="24"/>
          <w:rtl/>
        </w:rPr>
        <w:t>ی</w:t>
      </w:r>
      <w:r w:rsidR="00E01D49" w:rsidRPr="009F24E4">
        <w:rPr>
          <w:rFonts w:cs="B Mitra" w:hint="cs"/>
          <w:b w:val="0"/>
          <w:bCs w:val="0"/>
          <w:sz w:val="20"/>
          <w:szCs w:val="24"/>
          <w:rtl/>
        </w:rPr>
        <w:t>ر هولوگرام است ز</w:t>
      </w:r>
      <w:r w:rsidR="00E11D84">
        <w:rPr>
          <w:rFonts w:cs="B Mitra" w:hint="cs"/>
          <w:b w:val="0"/>
          <w:bCs w:val="0"/>
          <w:sz w:val="20"/>
          <w:szCs w:val="24"/>
          <w:rtl/>
        </w:rPr>
        <w:t>ی</w:t>
      </w:r>
      <w:r w:rsidR="00E01D49" w:rsidRPr="009F24E4">
        <w:rPr>
          <w:rFonts w:cs="B Mitra" w:hint="cs"/>
          <w:b w:val="0"/>
          <w:bCs w:val="0"/>
          <w:sz w:val="20"/>
          <w:szCs w:val="24"/>
          <w:rtl/>
        </w:rPr>
        <w:t>را ه</w:t>
      </w:r>
      <w:r w:rsidR="00E11D84">
        <w:rPr>
          <w:rFonts w:cs="B Mitra" w:hint="cs"/>
          <w:b w:val="0"/>
          <w:bCs w:val="0"/>
          <w:sz w:val="20"/>
          <w:szCs w:val="24"/>
          <w:rtl/>
        </w:rPr>
        <w:t>ی</w:t>
      </w:r>
      <w:r w:rsidR="00E01D49" w:rsidRPr="009F24E4">
        <w:rPr>
          <w:rFonts w:cs="B Mitra" w:hint="cs"/>
          <w:b w:val="0"/>
          <w:bCs w:val="0"/>
          <w:sz w:val="20"/>
          <w:szCs w:val="24"/>
          <w:rtl/>
        </w:rPr>
        <w:t>چ انگاره منسجم</w:t>
      </w:r>
      <w:r w:rsidR="00E11D84">
        <w:rPr>
          <w:rFonts w:cs="B Mitra" w:hint="cs"/>
          <w:b w:val="0"/>
          <w:bCs w:val="0"/>
          <w:sz w:val="20"/>
          <w:szCs w:val="24"/>
          <w:rtl/>
        </w:rPr>
        <w:t>ی</w:t>
      </w:r>
      <w:r w:rsidR="00E01D49" w:rsidRPr="009F24E4">
        <w:rPr>
          <w:rFonts w:cs="B Mitra" w:hint="cs"/>
          <w:b w:val="0"/>
          <w:bCs w:val="0"/>
          <w:sz w:val="20"/>
          <w:szCs w:val="24"/>
          <w:rtl/>
        </w:rPr>
        <w:t xml:space="preserve"> از مغز وجود ندارد</w:t>
      </w:r>
      <w:r w:rsidRPr="009F24E4">
        <w:rPr>
          <w:rFonts w:cs="B Mitra"/>
          <w:b w:val="0"/>
          <w:bCs w:val="0"/>
          <w:sz w:val="20"/>
          <w:szCs w:val="24"/>
          <w:rtl/>
        </w:rPr>
        <w:t>؛ بنابرا</w:t>
      </w:r>
      <w:r w:rsidR="00E11D84">
        <w:rPr>
          <w:rFonts w:cs="B Mitra"/>
          <w:b w:val="0"/>
          <w:bCs w:val="0"/>
          <w:sz w:val="20"/>
          <w:szCs w:val="24"/>
          <w:rtl/>
        </w:rPr>
        <w:t>ی</w:t>
      </w:r>
      <w:r w:rsidRPr="009F24E4">
        <w:rPr>
          <w:rFonts w:cs="B Mitra"/>
          <w:b w:val="0"/>
          <w:bCs w:val="0"/>
          <w:sz w:val="20"/>
          <w:szCs w:val="24"/>
          <w:rtl/>
        </w:rPr>
        <w:t xml:space="preserve">ن </w:t>
      </w:r>
      <w:r w:rsidR="00A1079C" w:rsidRPr="009F24E4">
        <w:rPr>
          <w:rFonts w:cs="B Mitra" w:hint="cs"/>
          <w:b w:val="0"/>
          <w:bCs w:val="0"/>
          <w:sz w:val="20"/>
          <w:szCs w:val="24"/>
          <w:rtl/>
        </w:rPr>
        <w:t>ی</w:t>
      </w:r>
      <w:r w:rsidR="00A1079C" w:rsidRPr="009F24E4">
        <w:rPr>
          <w:rFonts w:cs="B Mitra" w:hint="eastAsia"/>
          <w:b w:val="0"/>
          <w:bCs w:val="0"/>
          <w:sz w:val="20"/>
          <w:szCs w:val="24"/>
          <w:rtl/>
        </w:rPr>
        <w:t>ک</w:t>
      </w:r>
      <w:r w:rsidR="00A1079C" w:rsidRPr="009F24E4">
        <w:rPr>
          <w:rFonts w:cs="B Mitra" w:hint="cs"/>
          <w:b w:val="0"/>
          <w:bCs w:val="0"/>
          <w:sz w:val="20"/>
          <w:szCs w:val="24"/>
          <w:rtl/>
        </w:rPr>
        <w:t>ی</w:t>
      </w:r>
      <w:r w:rsidR="00A1079C" w:rsidRPr="009F24E4">
        <w:rPr>
          <w:rFonts w:cs="B Mitra"/>
          <w:b w:val="0"/>
          <w:bCs w:val="0"/>
          <w:sz w:val="20"/>
          <w:szCs w:val="24"/>
          <w:rtl/>
        </w:rPr>
        <w:t xml:space="preserve"> د</w:t>
      </w:r>
      <w:r w:rsidR="00A1079C" w:rsidRPr="009F24E4">
        <w:rPr>
          <w:rFonts w:cs="B Mitra" w:hint="cs"/>
          <w:b w:val="0"/>
          <w:bCs w:val="0"/>
          <w:sz w:val="20"/>
          <w:szCs w:val="24"/>
          <w:rtl/>
        </w:rPr>
        <w:t>ی</w:t>
      </w:r>
      <w:r w:rsidR="00A1079C" w:rsidRPr="009F24E4">
        <w:rPr>
          <w:rFonts w:cs="B Mitra" w:hint="eastAsia"/>
          <w:b w:val="0"/>
          <w:bCs w:val="0"/>
          <w:sz w:val="20"/>
          <w:szCs w:val="24"/>
          <w:rtl/>
        </w:rPr>
        <w:t>گر</w:t>
      </w:r>
      <w:r w:rsidR="00E01D49" w:rsidRPr="009F24E4">
        <w:rPr>
          <w:rFonts w:cs="B Mitra" w:hint="cs"/>
          <w:b w:val="0"/>
          <w:bCs w:val="0"/>
          <w:sz w:val="20"/>
          <w:szCs w:val="24"/>
          <w:rtl/>
        </w:rPr>
        <w:t xml:space="preserve"> از نقاط ضعف ا</w:t>
      </w:r>
      <w:r w:rsidR="00E11D84">
        <w:rPr>
          <w:rFonts w:cs="B Mitra" w:hint="cs"/>
          <w:b w:val="0"/>
          <w:bCs w:val="0"/>
          <w:sz w:val="20"/>
          <w:szCs w:val="24"/>
          <w:rtl/>
        </w:rPr>
        <w:t>ی</w:t>
      </w:r>
      <w:r w:rsidR="00E01D49" w:rsidRPr="009F24E4">
        <w:rPr>
          <w:rFonts w:cs="B Mitra" w:hint="cs"/>
          <w:b w:val="0"/>
          <w:bCs w:val="0"/>
          <w:sz w:val="20"/>
          <w:szCs w:val="24"/>
          <w:rtl/>
        </w:rPr>
        <w:t>ن استعاره مش</w:t>
      </w:r>
      <w:r w:rsidR="006C7271">
        <w:rPr>
          <w:rFonts w:cs="B Mitra" w:hint="cs"/>
          <w:b w:val="0"/>
          <w:bCs w:val="0"/>
          <w:sz w:val="20"/>
          <w:szCs w:val="24"/>
          <w:rtl/>
        </w:rPr>
        <w:t>ک</w:t>
      </w:r>
      <w:r w:rsidR="00E01D49" w:rsidRPr="009F24E4">
        <w:rPr>
          <w:rFonts w:cs="B Mitra" w:hint="cs"/>
          <w:b w:val="0"/>
          <w:bCs w:val="0"/>
          <w:sz w:val="20"/>
          <w:szCs w:val="24"/>
          <w:rtl/>
        </w:rPr>
        <w:t xml:space="preserve">ل است </w:t>
      </w:r>
      <w:r w:rsidR="006C7271">
        <w:rPr>
          <w:rFonts w:cs="B Mitra" w:hint="cs"/>
          <w:b w:val="0"/>
          <w:bCs w:val="0"/>
          <w:sz w:val="20"/>
          <w:szCs w:val="24"/>
          <w:rtl/>
        </w:rPr>
        <w:t>ک</w:t>
      </w:r>
      <w:r w:rsidR="00E01D49" w:rsidRPr="009F24E4">
        <w:rPr>
          <w:rFonts w:cs="B Mitra" w:hint="cs"/>
          <w:b w:val="0"/>
          <w:bCs w:val="0"/>
          <w:sz w:val="20"/>
          <w:szCs w:val="24"/>
          <w:rtl/>
        </w:rPr>
        <w:t>ه به علت و</w:t>
      </w:r>
      <w:r w:rsidR="00E11D84">
        <w:rPr>
          <w:rFonts w:cs="B Mitra" w:hint="cs"/>
          <w:b w:val="0"/>
          <w:bCs w:val="0"/>
          <w:sz w:val="20"/>
          <w:szCs w:val="24"/>
          <w:rtl/>
        </w:rPr>
        <w:t>ی</w:t>
      </w:r>
      <w:r w:rsidR="00E01D49" w:rsidRPr="009F24E4">
        <w:rPr>
          <w:rFonts w:cs="B Mitra" w:hint="cs"/>
          <w:b w:val="0"/>
          <w:bCs w:val="0"/>
          <w:sz w:val="20"/>
          <w:szCs w:val="24"/>
          <w:rtl/>
        </w:rPr>
        <w:t>ژگ</w:t>
      </w:r>
      <w:r w:rsidR="00E11D84">
        <w:rPr>
          <w:rFonts w:cs="B Mitra"/>
          <w:b w:val="0"/>
          <w:bCs w:val="0"/>
          <w:sz w:val="20"/>
          <w:szCs w:val="24"/>
          <w:rtl/>
        </w:rPr>
        <w:t>ی</w:t>
      </w:r>
      <w:r w:rsidRPr="009F24E4">
        <w:rPr>
          <w:rFonts w:cs="B Mitra"/>
          <w:b w:val="0"/>
          <w:bCs w:val="0"/>
          <w:sz w:val="20"/>
          <w:szCs w:val="24"/>
          <w:rtl/>
        </w:rPr>
        <w:t xml:space="preserve"> </w:t>
      </w:r>
      <w:r w:rsidR="00E01D49" w:rsidRPr="009F24E4">
        <w:rPr>
          <w:rFonts w:cs="B Mitra" w:hint="cs"/>
          <w:b w:val="0"/>
          <w:bCs w:val="0"/>
          <w:sz w:val="20"/>
          <w:szCs w:val="24"/>
          <w:rtl/>
        </w:rPr>
        <w:t>خود مرجع</w:t>
      </w:r>
      <w:r w:rsidR="00E11D84">
        <w:rPr>
          <w:rFonts w:cs="B Mitra" w:hint="cs"/>
          <w:b w:val="0"/>
          <w:bCs w:val="0"/>
          <w:sz w:val="20"/>
          <w:szCs w:val="24"/>
          <w:rtl/>
        </w:rPr>
        <w:t>ی</w:t>
      </w:r>
      <w:r w:rsidR="00E01D49" w:rsidRPr="009F24E4">
        <w:rPr>
          <w:rFonts w:cs="B Mitra" w:hint="cs"/>
          <w:b w:val="0"/>
          <w:bCs w:val="0"/>
          <w:sz w:val="20"/>
          <w:szCs w:val="24"/>
          <w:rtl/>
        </w:rPr>
        <w:t xml:space="preserve"> مغز وجود ندارد</w:t>
      </w:r>
      <w:r w:rsidRPr="009F24E4">
        <w:rPr>
          <w:rFonts w:cs="B Mitra"/>
          <w:b w:val="0"/>
          <w:bCs w:val="0"/>
          <w:sz w:val="20"/>
          <w:szCs w:val="24"/>
          <w:rtl/>
        </w:rPr>
        <w:t>؛ بنابرا</w:t>
      </w:r>
      <w:r w:rsidR="00E11D84">
        <w:rPr>
          <w:rFonts w:cs="B Mitra"/>
          <w:b w:val="0"/>
          <w:bCs w:val="0"/>
          <w:sz w:val="20"/>
          <w:szCs w:val="24"/>
          <w:rtl/>
        </w:rPr>
        <w:t>ی</w:t>
      </w:r>
      <w:r w:rsidRPr="009F24E4">
        <w:rPr>
          <w:rFonts w:cs="B Mitra"/>
          <w:b w:val="0"/>
          <w:bCs w:val="0"/>
          <w:sz w:val="20"/>
          <w:szCs w:val="24"/>
          <w:rtl/>
        </w:rPr>
        <w:t xml:space="preserve">ن </w:t>
      </w:r>
      <w:r w:rsidR="00A1079C" w:rsidRPr="009F24E4">
        <w:rPr>
          <w:rFonts w:cs="B Mitra" w:hint="cs"/>
          <w:b w:val="0"/>
          <w:bCs w:val="0"/>
          <w:sz w:val="20"/>
          <w:szCs w:val="24"/>
          <w:rtl/>
        </w:rPr>
        <w:t>ی</w:t>
      </w:r>
      <w:r w:rsidR="00A1079C" w:rsidRPr="009F24E4">
        <w:rPr>
          <w:rFonts w:cs="B Mitra" w:hint="eastAsia"/>
          <w:b w:val="0"/>
          <w:bCs w:val="0"/>
          <w:sz w:val="20"/>
          <w:szCs w:val="24"/>
          <w:rtl/>
        </w:rPr>
        <w:t>ک</w:t>
      </w:r>
      <w:r w:rsidR="00A1079C" w:rsidRPr="009F24E4">
        <w:rPr>
          <w:rFonts w:cs="B Mitra" w:hint="cs"/>
          <w:b w:val="0"/>
          <w:bCs w:val="0"/>
          <w:sz w:val="20"/>
          <w:szCs w:val="24"/>
          <w:rtl/>
        </w:rPr>
        <w:t>ی</w:t>
      </w:r>
      <w:r w:rsidR="00A1079C" w:rsidRPr="009F24E4">
        <w:rPr>
          <w:rFonts w:cs="B Mitra"/>
          <w:b w:val="0"/>
          <w:bCs w:val="0"/>
          <w:sz w:val="20"/>
          <w:szCs w:val="24"/>
          <w:rtl/>
        </w:rPr>
        <w:t xml:space="preserve"> د</w:t>
      </w:r>
      <w:r w:rsidR="00A1079C" w:rsidRPr="009F24E4">
        <w:rPr>
          <w:rFonts w:cs="B Mitra" w:hint="cs"/>
          <w:b w:val="0"/>
          <w:bCs w:val="0"/>
          <w:sz w:val="20"/>
          <w:szCs w:val="24"/>
          <w:rtl/>
        </w:rPr>
        <w:t>ی</w:t>
      </w:r>
      <w:r w:rsidR="00A1079C" w:rsidRPr="009F24E4">
        <w:rPr>
          <w:rFonts w:cs="B Mitra" w:hint="eastAsia"/>
          <w:b w:val="0"/>
          <w:bCs w:val="0"/>
          <w:sz w:val="20"/>
          <w:szCs w:val="24"/>
          <w:rtl/>
        </w:rPr>
        <w:t>گر</w:t>
      </w:r>
      <w:r w:rsidR="00E01D49" w:rsidRPr="009F24E4">
        <w:rPr>
          <w:rFonts w:cs="B Mitra" w:hint="cs"/>
          <w:b w:val="0"/>
          <w:bCs w:val="0"/>
          <w:sz w:val="20"/>
          <w:szCs w:val="24"/>
          <w:rtl/>
        </w:rPr>
        <w:t xml:space="preserve"> از نقاط ضعف ا</w:t>
      </w:r>
      <w:r w:rsidR="00E11D84">
        <w:rPr>
          <w:rFonts w:cs="B Mitra" w:hint="cs"/>
          <w:b w:val="0"/>
          <w:bCs w:val="0"/>
          <w:sz w:val="20"/>
          <w:szCs w:val="24"/>
          <w:rtl/>
        </w:rPr>
        <w:t>ی</w:t>
      </w:r>
      <w:r w:rsidR="00E01D49" w:rsidRPr="009F24E4">
        <w:rPr>
          <w:rFonts w:cs="B Mitra" w:hint="cs"/>
          <w:b w:val="0"/>
          <w:bCs w:val="0"/>
          <w:sz w:val="20"/>
          <w:szCs w:val="24"/>
          <w:rtl/>
        </w:rPr>
        <w:t>ن استعاره مش</w:t>
      </w:r>
      <w:r w:rsidR="006C7271">
        <w:rPr>
          <w:rFonts w:cs="B Mitra" w:hint="cs"/>
          <w:b w:val="0"/>
          <w:bCs w:val="0"/>
          <w:sz w:val="20"/>
          <w:szCs w:val="24"/>
          <w:rtl/>
        </w:rPr>
        <w:t>ک</w:t>
      </w:r>
      <w:r w:rsidR="00E01D49" w:rsidRPr="009F24E4">
        <w:rPr>
          <w:rFonts w:cs="B Mitra" w:hint="cs"/>
          <w:b w:val="0"/>
          <w:bCs w:val="0"/>
          <w:sz w:val="20"/>
          <w:szCs w:val="24"/>
          <w:rtl/>
        </w:rPr>
        <w:t xml:space="preserve">ل است </w:t>
      </w:r>
      <w:r w:rsidR="006C7271">
        <w:rPr>
          <w:rFonts w:cs="B Mitra" w:hint="cs"/>
          <w:b w:val="0"/>
          <w:bCs w:val="0"/>
          <w:sz w:val="20"/>
          <w:szCs w:val="24"/>
          <w:rtl/>
        </w:rPr>
        <w:t>ک</w:t>
      </w:r>
      <w:r w:rsidR="00E01D49" w:rsidRPr="009F24E4">
        <w:rPr>
          <w:rFonts w:cs="B Mitra" w:hint="cs"/>
          <w:b w:val="0"/>
          <w:bCs w:val="0"/>
          <w:sz w:val="20"/>
          <w:szCs w:val="24"/>
          <w:rtl/>
        </w:rPr>
        <w:t>ه به علت و</w:t>
      </w:r>
      <w:r w:rsidR="00E11D84">
        <w:rPr>
          <w:rFonts w:cs="B Mitra" w:hint="cs"/>
          <w:b w:val="0"/>
          <w:bCs w:val="0"/>
          <w:sz w:val="20"/>
          <w:szCs w:val="24"/>
          <w:rtl/>
        </w:rPr>
        <w:t>ی</w:t>
      </w:r>
      <w:r w:rsidR="00E01D49" w:rsidRPr="009F24E4">
        <w:rPr>
          <w:rFonts w:cs="B Mitra" w:hint="cs"/>
          <w:b w:val="0"/>
          <w:bCs w:val="0"/>
          <w:sz w:val="20"/>
          <w:szCs w:val="24"/>
          <w:rtl/>
        </w:rPr>
        <w:t>ژگ</w:t>
      </w:r>
      <w:r w:rsidR="00E11D84">
        <w:rPr>
          <w:rFonts w:cs="B Mitra"/>
          <w:b w:val="0"/>
          <w:bCs w:val="0"/>
          <w:sz w:val="20"/>
          <w:szCs w:val="24"/>
          <w:rtl/>
        </w:rPr>
        <w:t>ی</w:t>
      </w:r>
      <w:r w:rsidRPr="009F24E4">
        <w:rPr>
          <w:rFonts w:cs="B Mitra"/>
          <w:b w:val="0"/>
          <w:bCs w:val="0"/>
          <w:sz w:val="20"/>
          <w:szCs w:val="24"/>
          <w:rtl/>
        </w:rPr>
        <w:t xml:space="preserve"> </w:t>
      </w:r>
      <w:r w:rsidR="00E01D49" w:rsidRPr="009F24E4">
        <w:rPr>
          <w:rFonts w:cs="B Mitra" w:hint="cs"/>
          <w:b w:val="0"/>
          <w:bCs w:val="0"/>
          <w:sz w:val="20"/>
          <w:szCs w:val="24"/>
          <w:rtl/>
        </w:rPr>
        <w:t>خود مرجع</w:t>
      </w:r>
      <w:r w:rsidR="00E11D84">
        <w:rPr>
          <w:rFonts w:cs="B Mitra" w:hint="cs"/>
          <w:b w:val="0"/>
          <w:bCs w:val="0"/>
          <w:sz w:val="20"/>
          <w:szCs w:val="24"/>
          <w:rtl/>
        </w:rPr>
        <w:t>ی</w:t>
      </w:r>
      <w:r w:rsidR="00E01D49" w:rsidRPr="009F24E4">
        <w:rPr>
          <w:rFonts w:cs="B Mitra" w:hint="cs"/>
          <w:b w:val="0"/>
          <w:bCs w:val="0"/>
          <w:sz w:val="20"/>
          <w:szCs w:val="24"/>
          <w:rtl/>
        </w:rPr>
        <w:t xml:space="preserve"> مغز در تحل</w:t>
      </w:r>
      <w:r w:rsidR="00E11D84">
        <w:rPr>
          <w:rFonts w:cs="B Mitra" w:hint="cs"/>
          <w:b w:val="0"/>
          <w:bCs w:val="0"/>
          <w:sz w:val="20"/>
          <w:szCs w:val="24"/>
          <w:rtl/>
        </w:rPr>
        <w:t>ی</w:t>
      </w:r>
      <w:r w:rsidR="00E01D49" w:rsidRPr="009F24E4">
        <w:rPr>
          <w:rFonts w:cs="B Mitra" w:hint="cs"/>
          <w:b w:val="0"/>
          <w:bCs w:val="0"/>
          <w:sz w:val="20"/>
          <w:szCs w:val="24"/>
          <w:rtl/>
        </w:rPr>
        <w:t>ل پد</w:t>
      </w:r>
      <w:r w:rsidR="00E11D84">
        <w:rPr>
          <w:rFonts w:cs="B Mitra" w:hint="cs"/>
          <w:b w:val="0"/>
          <w:bCs w:val="0"/>
          <w:sz w:val="20"/>
          <w:szCs w:val="24"/>
          <w:rtl/>
        </w:rPr>
        <w:t>ی</w:t>
      </w:r>
      <w:r w:rsidR="00E01D49" w:rsidRPr="009F24E4">
        <w:rPr>
          <w:rFonts w:cs="B Mitra" w:hint="cs"/>
          <w:b w:val="0"/>
          <w:bCs w:val="0"/>
          <w:sz w:val="20"/>
          <w:szCs w:val="24"/>
          <w:rtl/>
        </w:rPr>
        <w:t xml:space="preserve">د‌ها به وجود </w:t>
      </w:r>
      <w:r w:rsidRPr="009F24E4">
        <w:rPr>
          <w:rFonts w:cs="B Mitra"/>
          <w:b w:val="0"/>
          <w:bCs w:val="0"/>
          <w:sz w:val="20"/>
          <w:szCs w:val="24"/>
          <w:rtl/>
        </w:rPr>
        <w:t>م</w:t>
      </w:r>
      <w:r w:rsidR="00E11D84">
        <w:rPr>
          <w:rFonts w:cs="B Mitra"/>
          <w:b w:val="0"/>
          <w:bCs w:val="0"/>
          <w:sz w:val="20"/>
          <w:szCs w:val="24"/>
          <w:rtl/>
        </w:rPr>
        <w:t>ی</w:t>
      </w:r>
      <w:r w:rsidRPr="009F24E4">
        <w:rPr>
          <w:rFonts w:cs="B Mitra"/>
          <w:b w:val="0"/>
          <w:bCs w:val="0"/>
          <w:sz w:val="20"/>
          <w:szCs w:val="24"/>
          <w:rtl/>
        </w:rPr>
        <w:t>‌آ</w:t>
      </w:r>
      <w:r w:rsidR="00E11D84">
        <w:rPr>
          <w:rFonts w:cs="B Mitra"/>
          <w:b w:val="0"/>
          <w:bCs w:val="0"/>
          <w:sz w:val="20"/>
          <w:szCs w:val="24"/>
          <w:rtl/>
        </w:rPr>
        <w:t>ی</w:t>
      </w:r>
      <w:r w:rsidRPr="009F24E4">
        <w:rPr>
          <w:rFonts w:cs="B Mitra"/>
          <w:b w:val="0"/>
          <w:bCs w:val="0"/>
          <w:sz w:val="20"/>
          <w:szCs w:val="24"/>
          <w:rtl/>
        </w:rPr>
        <w:t>د.»</w:t>
      </w:r>
    </w:p>
    <w:p w:rsidR="00E01D49" w:rsidRPr="009F24E4" w:rsidRDefault="00E01D49" w:rsidP="005D25A5">
      <w:pPr>
        <w:widowControl w:val="0"/>
        <w:bidi/>
        <w:spacing w:before="300" w:after="40" w:line="276" w:lineRule="auto"/>
        <w:jc w:val="lowKashida"/>
        <w:rPr>
          <w:rFonts w:cs="B Mitra"/>
          <w:b w:val="0"/>
          <w:rtl/>
        </w:rPr>
      </w:pPr>
    </w:p>
    <w:p w:rsidR="00E01D49" w:rsidRPr="00B46C7F" w:rsidRDefault="00E01D49" w:rsidP="005D25A5">
      <w:pPr>
        <w:pStyle w:val="Heading2"/>
        <w:spacing w:line="276" w:lineRule="auto"/>
        <w:rPr>
          <w:rtl/>
        </w:rPr>
      </w:pPr>
      <w:bookmarkStart w:id="105" w:name="_Toc273356141"/>
      <w:bookmarkStart w:id="106" w:name="_Toc471331936"/>
      <w:r w:rsidRPr="00B46C7F">
        <w:rPr>
          <w:rFonts w:hint="cs"/>
          <w:rtl/>
        </w:rPr>
        <w:t>استعاره فرهنگ: آفر</w:t>
      </w:r>
      <w:r w:rsidR="00E11D84">
        <w:rPr>
          <w:rFonts w:hint="cs"/>
          <w:rtl/>
        </w:rPr>
        <w:t>ی</w:t>
      </w:r>
      <w:r w:rsidRPr="00B46C7F">
        <w:rPr>
          <w:rFonts w:hint="cs"/>
          <w:rtl/>
        </w:rPr>
        <w:t>نش واقع</w:t>
      </w:r>
      <w:r w:rsidR="00E11D84">
        <w:rPr>
          <w:rFonts w:hint="cs"/>
          <w:rtl/>
        </w:rPr>
        <w:t>ی</w:t>
      </w:r>
      <w:r w:rsidRPr="00B46C7F">
        <w:rPr>
          <w:rFonts w:hint="cs"/>
          <w:rtl/>
        </w:rPr>
        <w:t>ت‌ها</w:t>
      </w:r>
      <w:r w:rsidR="00E11D84">
        <w:rPr>
          <w:rFonts w:hint="cs"/>
          <w:rtl/>
        </w:rPr>
        <w:t>ی</w:t>
      </w:r>
      <w:r w:rsidRPr="00B46C7F">
        <w:rPr>
          <w:rFonts w:hint="cs"/>
          <w:rtl/>
        </w:rPr>
        <w:t xml:space="preserve"> اجتماع</w:t>
      </w:r>
      <w:r w:rsidR="00E11D84">
        <w:rPr>
          <w:rFonts w:hint="cs"/>
          <w:rtl/>
        </w:rPr>
        <w:t>ی</w:t>
      </w:r>
      <w:r w:rsidRPr="00B46C7F">
        <w:rPr>
          <w:rFonts w:hint="cs"/>
          <w:rtl/>
        </w:rPr>
        <w:t xml:space="preserve"> سازمان</w:t>
      </w:r>
      <w:bookmarkEnd w:id="105"/>
      <w:bookmarkEnd w:id="106"/>
      <w:r w:rsidRPr="00B46C7F">
        <w:rPr>
          <w:rFonts w:hint="cs"/>
          <w:rtl/>
        </w:rPr>
        <w:t xml:space="preserve"> </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در ا</w:t>
      </w:r>
      <w:r w:rsidR="00E11D84">
        <w:rPr>
          <w:rFonts w:cs="B Mitra" w:hint="cs"/>
          <w:b w:val="0"/>
          <w:bCs w:val="0"/>
          <w:sz w:val="20"/>
          <w:szCs w:val="24"/>
          <w:rtl/>
        </w:rPr>
        <w:t>ی</w:t>
      </w:r>
      <w:r w:rsidRPr="009F24E4">
        <w:rPr>
          <w:rFonts w:cs="B Mitra" w:hint="cs"/>
          <w:b w:val="0"/>
          <w:bCs w:val="0"/>
          <w:sz w:val="20"/>
          <w:szCs w:val="24"/>
          <w:rtl/>
        </w:rPr>
        <w:t xml:space="preserve">ن استعاره، سازمان به مثابه وضع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واقع</w:t>
      </w:r>
      <w:r w:rsidR="00E11D84">
        <w:rPr>
          <w:rFonts w:cs="B Mitra" w:hint="cs"/>
          <w:b w:val="0"/>
          <w:bCs w:val="0"/>
          <w:sz w:val="20"/>
          <w:szCs w:val="24"/>
          <w:rtl/>
        </w:rPr>
        <w:t>ی</w:t>
      </w:r>
      <w:r w:rsidRPr="009F24E4">
        <w:rPr>
          <w:rFonts w:cs="B Mitra" w:hint="cs"/>
          <w:b w:val="0"/>
          <w:bCs w:val="0"/>
          <w:sz w:val="20"/>
          <w:szCs w:val="24"/>
          <w:rtl/>
        </w:rPr>
        <w:t>ت مشتر</w:t>
      </w:r>
      <w:r w:rsidR="006C7271">
        <w:rPr>
          <w:rFonts w:cs="B Mitra" w:hint="cs"/>
          <w:b w:val="0"/>
          <w:bCs w:val="0"/>
          <w:sz w:val="20"/>
          <w:szCs w:val="24"/>
          <w:rtl/>
        </w:rPr>
        <w:t>ک</w:t>
      </w:r>
      <w:r w:rsidR="00DC64E0" w:rsidRPr="009F24E4">
        <w:rPr>
          <w:rStyle w:val="FootnoteReference"/>
          <w:rFonts w:cs="B Mitra"/>
          <w:b w:val="0"/>
          <w:bCs w:val="0"/>
          <w:sz w:val="20"/>
          <w:szCs w:val="24"/>
          <w:rtl/>
        </w:rPr>
        <w:footnoteReference w:id="92"/>
      </w:r>
      <w:r w:rsidRPr="009F24E4">
        <w:rPr>
          <w:rFonts w:cs="B Mitra" w:hint="cs"/>
          <w:b w:val="0"/>
          <w:bCs w:val="0"/>
          <w:sz w:val="20"/>
          <w:szCs w:val="24"/>
          <w:rtl/>
        </w:rPr>
        <w:t xml:space="preserve"> در نظر گرفته م</w:t>
      </w:r>
      <w:r w:rsidR="00E11D84">
        <w:rPr>
          <w:rFonts w:cs="B Mitra" w:hint="cs"/>
          <w:b w:val="0"/>
          <w:bCs w:val="0"/>
          <w:sz w:val="20"/>
          <w:szCs w:val="24"/>
          <w:rtl/>
        </w:rPr>
        <w:t>ی</w:t>
      </w:r>
      <w:r w:rsidRPr="009F24E4">
        <w:rPr>
          <w:rFonts w:cs="B Mitra" w:hint="cs"/>
          <w:b w:val="0"/>
          <w:bCs w:val="0"/>
          <w:sz w:val="20"/>
          <w:szCs w:val="24"/>
          <w:rtl/>
        </w:rPr>
        <w:t>‌شود</w:t>
      </w:r>
      <w:r w:rsidR="00526A3C" w:rsidRPr="009F24E4">
        <w:rPr>
          <w:rFonts w:cs="B Mitra" w:hint="cs"/>
          <w:b w:val="0"/>
          <w:bCs w:val="0"/>
          <w:sz w:val="20"/>
          <w:szCs w:val="24"/>
          <w:rtl/>
        </w:rPr>
        <w:t xml:space="preserve">. </w:t>
      </w:r>
      <w:r w:rsidR="006C7271">
        <w:rPr>
          <w:rFonts w:cs="B Mitra" w:hint="cs"/>
          <w:b w:val="0"/>
          <w:bCs w:val="0"/>
          <w:sz w:val="20"/>
          <w:szCs w:val="24"/>
          <w:rtl/>
        </w:rPr>
        <w:t>ک</w:t>
      </w:r>
      <w:r w:rsidR="00526A3C" w:rsidRPr="009F24E4">
        <w:rPr>
          <w:rFonts w:cs="B Mitra" w:hint="cs"/>
          <w:b w:val="0"/>
          <w:bCs w:val="0"/>
          <w:sz w:val="20"/>
          <w:szCs w:val="24"/>
          <w:rtl/>
        </w:rPr>
        <w:t>ارل و</w:t>
      </w:r>
      <w:r w:rsidR="00E11D84">
        <w:rPr>
          <w:rFonts w:cs="B Mitra" w:hint="cs"/>
          <w:b w:val="0"/>
          <w:bCs w:val="0"/>
          <w:sz w:val="20"/>
          <w:szCs w:val="24"/>
          <w:rtl/>
        </w:rPr>
        <w:t>ی</w:t>
      </w:r>
      <w:r w:rsidR="006C7271">
        <w:rPr>
          <w:rFonts w:cs="B Mitra" w:hint="cs"/>
          <w:b w:val="0"/>
          <w:bCs w:val="0"/>
          <w:sz w:val="20"/>
          <w:szCs w:val="24"/>
          <w:rtl/>
        </w:rPr>
        <w:t>ک</w:t>
      </w:r>
      <w:r w:rsidR="00DC64E0" w:rsidRPr="009F24E4">
        <w:rPr>
          <w:rFonts w:cs="B Mitra" w:hint="cs"/>
          <w:b w:val="0"/>
          <w:bCs w:val="0"/>
          <w:sz w:val="20"/>
          <w:szCs w:val="24"/>
          <w:rtl/>
        </w:rPr>
        <w:t xml:space="preserve"> با ارائه نظر</w:t>
      </w:r>
      <w:r w:rsidR="00E11D84">
        <w:rPr>
          <w:rFonts w:cs="B Mitra" w:hint="cs"/>
          <w:b w:val="0"/>
          <w:bCs w:val="0"/>
          <w:sz w:val="20"/>
          <w:szCs w:val="24"/>
          <w:rtl/>
        </w:rPr>
        <w:t>ی</w:t>
      </w:r>
      <w:r w:rsidR="00DC64E0" w:rsidRPr="009F24E4">
        <w:rPr>
          <w:rFonts w:cs="B Mitra" w:hint="cs"/>
          <w:b w:val="0"/>
          <w:bCs w:val="0"/>
          <w:sz w:val="20"/>
          <w:szCs w:val="24"/>
          <w:rtl/>
        </w:rPr>
        <w:t>ه وضع</w:t>
      </w:r>
      <w:r w:rsidR="00DC64E0" w:rsidRPr="009F24E4">
        <w:rPr>
          <w:rStyle w:val="FootnoteReference"/>
          <w:rFonts w:cs="B Mitra"/>
          <w:b w:val="0"/>
          <w:bCs w:val="0"/>
          <w:sz w:val="20"/>
          <w:szCs w:val="24"/>
          <w:rtl/>
        </w:rPr>
        <w:footnoteReference w:id="93"/>
      </w:r>
      <w:r w:rsidRPr="009F24E4">
        <w:rPr>
          <w:rFonts w:cs="B Mitra" w:hint="cs"/>
          <w:b w:val="0"/>
          <w:bCs w:val="0"/>
          <w:sz w:val="20"/>
          <w:szCs w:val="24"/>
          <w:rtl/>
        </w:rPr>
        <w:t xml:space="preserve"> بر نقش فعال</w:t>
      </w:r>
      <w:r w:rsidR="00E11D84">
        <w:rPr>
          <w:rFonts w:cs="B Mitra" w:hint="cs"/>
          <w:b w:val="0"/>
          <w:bCs w:val="0"/>
          <w:sz w:val="20"/>
          <w:szCs w:val="24"/>
          <w:rtl/>
        </w:rPr>
        <w:t>ی</w:t>
      </w:r>
      <w:r w:rsidR="00526A3C" w:rsidRPr="009F24E4">
        <w:rPr>
          <w:rFonts w:cs="B Mitra" w:hint="cs"/>
          <w:b w:val="0"/>
          <w:bCs w:val="0"/>
          <w:sz w:val="20"/>
          <w:szCs w:val="24"/>
          <w:rtl/>
        </w:rPr>
        <w:t xml:space="preserve"> </w:t>
      </w:r>
      <w:r w:rsidR="006C7271">
        <w:rPr>
          <w:rFonts w:cs="B Mitra" w:hint="cs"/>
          <w:b w:val="0"/>
          <w:bCs w:val="0"/>
          <w:sz w:val="20"/>
          <w:szCs w:val="24"/>
          <w:rtl/>
        </w:rPr>
        <w:t>ک</w:t>
      </w:r>
      <w:r w:rsidR="00526A3C" w:rsidRPr="009F24E4">
        <w:rPr>
          <w:rFonts w:cs="B Mitra" w:hint="cs"/>
          <w:b w:val="0"/>
          <w:bCs w:val="0"/>
          <w:sz w:val="20"/>
          <w:szCs w:val="24"/>
          <w:rtl/>
        </w:rPr>
        <w:t>ه</w:t>
      </w:r>
      <w:r w:rsidRPr="009F24E4">
        <w:rPr>
          <w:rFonts w:cs="B Mitra" w:hint="cs"/>
          <w:b w:val="0"/>
          <w:bCs w:val="0"/>
          <w:sz w:val="20"/>
          <w:szCs w:val="24"/>
          <w:rtl/>
        </w:rPr>
        <w:t xml:space="preserve"> افراد به طور ناخودآگاه در خلق جهان خود ا</w:t>
      </w:r>
      <w:r w:rsidR="00E11D84">
        <w:rPr>
          <w:rFonts w:cs="B Mitra" w:hint="cs"/>
          <w:b w:val="0"/>
          <w:bCs w:val="0"/>
          <w:sz w:val="20"/>
          <w:szCs w:val="24"/>
          <w:rtl/>
        </w:rPr>
        <w:t>ی</w:t>
      </w:r>
      <w:r w:rsidRPr="009F24E4">
        <w:rPr>
          <w:rFonts w:cs="B Mitra" w:hint="cs"/>
          <w:b w:val="0"/>
          <w:bCs w:val="0"/>
          <w:sz w:val="20"/>
          <w:szCs w:val="24"/>
          <w:rtl/>
        </w:rPr>
        <w:t>فا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ند، تا</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د نمود. </w:t>
      </w:r>
      <w:r w:rsidR="00B34094" w:rsidRPr="009F24E4">
        <w:rPr>
          <w:rFonts w:cs="B Mitra" w:hint="cs"/>
          <w:b w:val="0"/>
          <w:bCs w:val="0"/>
          <w:sz w:val="20"/>
          <w:szCs w:val="24"/>
          <w:rtl/>
        </w:rPr>
        <w:t>بر اساس</w:t>
      </w:r>
      <w:r w:rsidRPr="009F24E4">
        <w:rPr>
          <w:rFonts w:cs="B Mitra" w:hint="cs"/>
          <w:b w:val="0"/>
          <w:bCs w:val="0"/>
          <w:sz w:val="20"/>
          <w:szCs w:val="24"/>
          <w:rtl/>
        </w:rPr>
        <w:t xml:space="preserve"> ا</w:t>
      </w:r>
      <w:r w:rsidR="00E11D84">
        <w:rPr>
          <w:rFonts w:cs="B Mitra" w:hint="cs"/>
          <w:b w:val="0"/>
          <w:bCs w:val="0"/>
          <w:sz w:val="20"/>
          <w:szCs w:val="24"/>
          <w:rtl/>
        </w:rPr>
        <w:t>ی</w:t>
      </w:r>
      <w:r w:rsidRPr="009F24E4">
        <w:rPr>
          <w:rFonts w:cs="B Mitra" w:hint="cs"/>
          <w:b w:val="0"/>
          <w:bCs w:val="0"/>
          <w:sz w:val="20"/>
          <w:szCs w:val="24"/>
          <w:rtl/>
        </w:rPr>
        <w:t>ن نظر</w:t>
      </w:r>
      <w:r w:rsidR="00E11D84">
        <w:rPr>
          <w:rFonts w:cs="B Mitra" w:hint="cs"/>
          <w:b w:val="0"/>
          <w:bCs w:val="0"/>
          <w:sz w:val="20"/>
          <w:szCs w:val="24"/>
          <w:rtl/>
        </w:rPr>
        <w:t>ی</w:t>
      </w:r>
      <w:r w:rsidRPr="009F24E4">
        <w:rPr>
          <w:rFonts w:cs="B Mitra" w:hint="cs"/>
          <w:b w:val="0"/>
          <w:bCs w:val="0"/>
          <w:sz w:val="20"/>
          <w:szCs w:val="24"/>
          <w:rtl/>
        </w:rPr>
        <w:t xml:space="preserve">ه، فرهنگ به عنوان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فرآ</w:t>
      </w:r>
      <w:r w:rsidR="00E11D84">
        <w:rPr>
          <w:rFonts w:cs="B Mitra" w:hint="cs"/>
          <w:b w:val="0"/>
          <w:bCs w:val="0"/>
          <w:sz w:val="20"/>
          <w:szCs w:val="24"/>
          <w:rtl/>
        </w:rPr>
        <w:t>ی</w:t>
      </w:r>
      <w:r w:rsidRPr="009F24E4">
        <w:rPr>
          <w:rFonts w:cs="B Mitra" w:hint="cs"/>
          <w:b w:val="0"/>
          <w:bCs w:val="0"/>
          <w:sz w:val="20"/>
          <w:szCs w:val="24"/>
          <w:rtl/>
        </w:rPr>
        <w:t>ند مستمر واقع</w:t>
      </w:r>
      <w:r w:rsidR="00E11D84">
        <w:rPr>
          <w:rFonts w:cs="B Mitra" w:hint="cs"/>
          <w:b w:val="0"/>
          <w:bCs w:val="0"/>
          <w:sz w:val="20"/>
          <w:szCs w:val="24"/>
          <w:rtl/>
        </w:rPr>
        <w:t>ی</w:t>
      </w:r>
      <w:r w:rsidRPr="009F24E4">
        <w:rPr>
          <w:rFonts w:cs="B Mitra" w:hint="cs"/>
          <w:b w:val="0"/>
          <w:bCs w:val="0"/>
          <w:sz w:val="20"/>
          <w:szCs w:val="24"/>
          <w:rtl/>
        </w:rPr>
        <w:t>ت</w:t>
      </w:r>
      <w:r w:rsidR="00526A3C" w:rsidRPr="009F24E4">
        <w:rPr>
          <w:rFonts w:cs="B Mitra" w:hint="cs"/>
          <w:b w:val="0"/>
          <w:bCs w:val="0"/>
          <w:sz w:val="20"/>
          <w:szCs w:val="24"/>
          <w:rtl/>
        </w:rPr>
        <w:t>‌ساز</w:t>
      </w:r>
      <w:r w:rsidR="00E11D84">
        <w:rPr>
          <w:rFonts w:cs="B Mitra" w:hint="cs"/>
          <w:b w:val="0"/>
          <w:bCs w:val="0"/>
          <w:sz w:val="20"/>
          <w:szCs w:val="24"/>
          <w:rtl/>
        </w:rPr>
        <w:t>ی</w:t>
      </w:r>
      <w:r w:rsidR="00526A3C" w:rsidRPr="009F24E4">
        <w:rPr>
          <w:rFonts w:cs="B Mitra" w:hint="cs"/>
          <w:b w:val="0"/>
          <w:bCs w:val="0"/>
          <w:sz w:val="20"/>
          <w:szCs w:val="24"/>
          <w:rtl/>
        </w:rPr>
        <w:t xml:space="preserve"> نگر</w:t>
      </w:r>
      <w:r w:rsidR="00E11D84">
        <w:rPr>
          <w:rFonts w:cs="B Mitra" w:hint="cs"/>
          <w:b w:val="0"/>
          <w:bCs w:val="0"/>
          <w:sz w:val="20"/>
          <w:szCs w:val="24"/>
          <w:rtl/>
        </w:rPr>
        <w:t>ی</w:t>
      </w:r>
      <w:r w:rsidR="00526A3C" w:rsidRPr="009F24E4">
        <w:rPr>
          <w:rFonts w:cs="B Mitra" w:hint="cs"/>
          <w:b w:val="0"/>
          <w:bCs w:val="0"/>
          <w:sz w:val="20"/>
          <w:szCs w:val="24"/>
          <w:rtl/>
        </w:rPr>
        <w:t>سته م</w:t>
      </w:r>
      <w:r w:rsidR="00E11D84">
        <w:rPr>
          <w:rFonts w:cs="B Mitra"/>
          <w:b w:val="0"/>
          <w:bCs w:val="0"/>
          <w:sz w:val="20"/>
          <w:szCs w:val="24"/>
          <w:rtl/>
        </w:rPr>
        <w:t>ی</w:t>
      </w:r>
      <w:r w:rsidR="00AA68BE" w:rsidRPr="009F24E4">
        <w:rPr>
          <w:rFonts w:cs="B Mitra"/>
          <w:b w:val="0"/>
          <w:bCs w:val="0"/>
          <w:sz w:val="20"/>
          <w:szCs w:val="24"/>
          <w:rtl/>
        </w:rPr>
        <w:t>‌</w:t>
      </w:r>
      <w:r w:rsidR="00526A3C" w:rsidRPr="009F24E4">
        <w:rPr>
          <w:rFonts w:cs="B Mitra" w:hint="cs"/>
          <w:b w:val="0"/>
          <w:bCs w:val="0"/>
          <w:sz w:val="20"/>
          <w:szCs w:val="24"/>
          <w:rtl/>
        </w:rPr>
        <w:t>شود. به نظر و</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سازمان هم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اسم است و هم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افسانه. آنچه </w:t>
      </w:r>
      <w:r w:rsidR="00E11D84">
        <w:rPr>
          <w:rFonts w:cs="B Mitra" w:hint="cs"/>
          <w:b w:val="0"/>
          <w:bCs w:val="0"/>
          <w:sz w:val="20"/>
          <w:szCs w:val="24"/>
          <w:rtl/>
        </w:rPr>
        <w:t>ی</w:t>
      </w:r>
      <w:r w:rsidRPr="009F24E4">
        <w:rPr>
          <w:rFonts w:cs="B Mitra" w:hint="cs"/>
          <w:b w:val="0"/>
          <w:bCs w:val="0"/>
          <w:sz w:val="20"/>
          <w:szCs w:val="24"/>
          <w:rtl/>
        </w:rPr>
        <w:t>افت م</w:t>
      </w:r>
      <w:r w:rsidR="00E11D84">
        <w:rPr>
          <w:rFonts w:cs="B Mitra" w:hint="cs"/>
          <w:b w:val="0"/>
          <w:bCs w:val="0"/>
          <w:sz w:val="20"/>
          <w:szCs w:val="24"/>
          <w:rtl/>
        </w:rPr>
        <w:t>ی</w:t>
      </w:r>
      <w:r w:rsidRPr="009F24E4">
        <w:rPr>
          <w:rFonts w:cs="B Mitra" w:hint="cs"/>
          <w:b w:val="0"/>
          <w:bCs w:val="0"/>
          <w:sz w:val="20"/>
          <w:szCs w:val="24"/>
          <w:rtl/>
        </w:rPr>
        <w:t>‌شود رو</w:t>
      </w:r>
      <w:r w:rsidR="00E11D84">
        <w:rPr>
          <w:rFonts w:cs="B Mitra" w:hint="cs"/>
          <w:b w:val="0"/>
          <w:bCs w:val="0"/>
          <w:sz w:val="20"/>
          <w:szCs w:val="24"/>
          <w:rtl/>
        </w:rPr>
        <w:t>ی</w:t>
      </w:r>
      <w:r w:rsidRPr="009F24E4">
        <w:rPr>
          <w:rFonts w:cs="B Mitra" w:hint="cs"/>
          <w:b w:val="0"/>
          <w:bCs w:val="0"/>
          <w:sz w:val="20"/>
          <w:szCs w:val="24"/>
          <w:rtl/>
        </w:rPr>
        <w:t>دادها</w:t>
      </w:r>
      <w:r w:rsidR="00E11D84">
        <w:rPr>
          <w:rFonts w:cs="B Mitra" w:hint="cs"/>
          <w:b w:val="0"/>
          <w:bCs w:val="0"/>
          <w:sz w:val="20"/>
          <w:szCs w:val="24"/>
          <w:rtl/>
        </w:rPr>
        <w:t>یی</w:t>
      </w:r>
      <w:r w:rsidRPr="009F24E4">
        <w:rPr>
          <w:rFonts w:cs="B Mitra" w:hint="cs"/>
          <w:b w:val="0"/>
          <w:bCs w:val="0"/>
          <w:sz w:val="20"/>
          <w:szCs w:val="24"/>
          <w:rtl/>
        </w:rPr>
        <w:t xml:space="preserve"> است </w:t>
      </w:r>
      <w:r w:rsidR="006C7271">
        <w:rPr>
          <w:rFonts w:cs="B Mitra" w:hint="cs"/>
          <w:b w:val="0"/>
          <w:bCs w:val="0"/>
          <w:sz w:val="20"/>
          <w:szCs w:val="24"/>
          <w:rtl/>
        </w:rPr>
        <w:t>ک</w:t>
      </w:r>
      <w:r w:rsidRPr="009F24E4">
        <w:rPr>
          <w:rFonts w:cs="B Mitra" w:hint="cs"/>
          <w:b w:val="0"/>
          <w:bCs w:val="0"/>
          <w:sz w:val="20"/>
          <w:szCs w:val="24"/>
          <w:rtl/>
        </w:rPr>
        <w:t xml:space="preserve">ه به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د</w:t>
      </w:r>
      <w:r w:rsidR="00E11D84">
        <w:rPr>
          <w:rFonts w:cs="B Mitra" w:hint="cs"/>
          <w:b w:val="0"/>
          <w:bCs w:val="0"/>
          <w:sz w:val="20"/>
          <w:szCs w:val="24"/>
          <w:rtl/>
        </w:rPr>
        <w:t>ی</w:t>
      </w:r>
      <w:r w:rsidRPr="009F24E4">
        <w:rPr>
          <w:rFonts w:cs="B Mitra" w:hint="cs"/>
          <w:b w:val="0"/>
          <w:bCs w:val="0"/>
          <w:sz w:val="20"/>
          <w:szCs w:val="24"/>
          <w:rtl/>
        </w:rPr>
        <w:t>گر مرتبط شده‌اند و در چارچوب د</w:t>
      </w:r>
      <w:r w:rsidR="00E11D84">
        <w:rPr>
          <w:rFonts w:cs="B Mitra" w:hint="cs"/>
          <w:b w:val="0"/>
          <w:bCs w:val="0"/>
          <w:sz w:val="20"/>
          <w:szCs w:val="24"/>
          <w:rtl/>
        </w:rPr>
        <w:t>ی</w:t>
      </w:r>
      <w:r w:rsidRPr="009F24E4">
        <w:rPr>
          <w:rFonts w:cs="B Mitra" w:hint="cs"/>
          <w:b w:val="0"/>
          <w:bCs w:val="0"/>
          <w:sz w:val="20"/>
          <w:szCs w:val="24"/>
          <w:rtl/>
        </w:rPr>
        <w:t>وارها</w:t>
      </w:r>
      <w:r w:rsidR="00E11D84">
        <w:rPr>
          <w:rFonts w:cs="B Mitra" w:hint="cs"/>
          <w:b w:val="0"/>
          <w:bCs w:val="0"/>
          <w:sz w:val="20"/>
          <w:szCs w:val="24"/>
          <w:rtl/>
        </w:rPr>
        <w:t>ی</w:t>
      </w:r>
      <w:r w:rsidRPr="009F24E4">
        <w:rPr>
          <w:rFonts w:cs="B Mitra" w:hint="cs"/>
          <w:b w:val="0"/>
          <w:bCs w:val="0"/>
          <w:sz w:val="20"/>
          <w:szCs w:val="24"/>
          <w:rtl/>
        </w:rPr>
        <w:t xml:space="preserve"> س</w:t>
      </w:r>
      <w:r w:rsidR="00E11D84">
        <w:rPr>
          <w:rFonts w:cs="B Mitra" w:hint="cs"/>
          <w:b w:val="0"/>
          <w:bCs w:val="0"/>
          <w:sz w:val="20"/>
          <w:szCs w:val="24"/>
          <w:rtl/>
        </w:rPr>
        <w:t>ی</w:t>
      </w:r>
      <w:r w:rsidRPr="009F24E4">
        <w:rPr>
          <w:rFonts w:cs="B Mitra" w:hint="cs"/>
          <w:b w:val="0"/>
          <w:bCs w:val="0"/>
          <w:sz w:val="20"/>
          <w:szCs w:val="24"/>
          <w:rtl/>
        </w:rPr>
        <w:t>مان</w:t>
      </w:r>
      <w:r w:rsidR="00E11D84">
        <w:rPr>
          <w:rFonts w:cs="B Mitra" w:hint="cs"/>
          <w:b w:val="0"/>
          <w:bCs w:val="0"/>
          <w:sz w:val="20"/>
          <w:szCs w:val="24"/>
          <w:rtl/>
        </w:rPr>
        <w:t>ی</w:t>
      </w:r>
      <w:r w:rsidRPr="009F24E4">
        <w:rPr>
          <w:rFonts w:cs="B Mitra" w:hint="cs"/>
          <w:b w:val="0"/>
          <w:bCs w:val="0"/>
          <w:sz w:val="20"/>
          <w:szCs w:val="24"/>
          <w:rtl/>
        </w:rPr>
        <w:t xml:space="preserve"> واقع م</w:t>
      </w:r>
      <w:r w:rsidR="00E11D84">
        <w:rPr>
          <w:rFonts w:cs="B Mitra" w:hint="cs"/>
          <w:b w:val="0"/>
          <w:bCs w:val="0"/>
          <w:sz w:val="20"/>
          <w:szCs w:val="24"/>
          <w:rtl/>
        </w:rPr>
        <w:t>ی</w:t>
      </w:r>
      <w:r w:rsidRPr="009F24E4">
        <w:rPr>
          <w:rFonts w:cs="B Mitra" w:hint="cs"/>
          <w:b w:val="0"/>
          <w:bCs w:val="0"/>
          <w:sz w:val="20"/>
          <w:szCs w:val="24"/>
          <w:rtl/>
        </w:rPr>
        <w:t>‌شوند.</w:t>
      </w:r>
    </w:p>
    <w:p w:rsidR="00E01D49" w:rsidRPr="009F24E4" w:rsidRDefault="00AF70B3"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و</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w:t>
      </w:r>
      <w:r w:rsidR="00E01D49" w:rsidRPr="009F24E4">
        <w:rPr>
          <w:rFonts w:cs="B Mitra" w:hint="cs"/>
          <w:b w:val="0"/>
          <w:bCs w:val="0"/>
          <w:sz w:val="20"/>
          <w:szCs w:val="24"/>
          <w:rtl/>
        </w:rPr>
        <w:t>با مقدم دانستن تجربه ذهن</w:t>
      </w:r>
      <w:r w:rsidR="00E11D84">
        <w:rPr>
          <w:rFonts w:cs="B Mitra" w:hint="cs"/>
          <w:b w:val="0"/>
          <w:bCs w:val="0"/>
          <w:sz w:val="20"/>
          <w:szCs w:val="24"/>
          <w:rtl/>
        </w:rPr>
        <w:t>ی</w:t>
      </w:r>
      <w:r w:rsidR="00E01D49" w:rsidRPr="009F24E4">
        <w:rPr>
          <w:rFonts w:cs="B Mitra" w:hint="cs"/>
          <w:b w:val="0"/>
          <w:bCs w:val="0"/>
          <w:sz w:val="20"/>
          <w:szCs w:val="24"/>
          <w:rtl/>
        </w:rPr>
        <w:t xml:space="preserve"> بر وا</w:t>
      </w:r>
      <w:r w:rsidR="004F266A" w:rsidRPr="009F24E4">
        <w:rPr>
          <w:rFonts w:cs="B Mitra" w:hint="cs"/>
          <w:b w:val="0"/>
          <w:bCs w:val="0"/>
          <w:sz w:val="20"/>
          <w:szCs w:val="24"/>
          <w:rtl/>
        </w:rPr>
        <w:t>قع</w:t>
      </w:r>
      <w:r w:rsidR="00E11D84">
        <w:rPr>
          <w:rFonts w:cs="B Mitra" w:hint="cs"/>
          <w:b w:val="0"/>
          <w:bCs w:val="0"/>
          <w:sz w:val="20"/>
          <w:szCs w:val="24"/>
          <w:rtl/>
        </w:rPr>
        <w:t>ی</w:t>
      </w:r>
      <w:r w:rsidR="004F266A" w:rsidRPr="009F24E4">
        <w:rPr>
          <w:rFonts w:cs="B Mitra" w:hint="cs"/>
          <w:b w:val="0"/>
          <w:bCs w:val="0"/>
          <w:sz w:val="20"/>
          <w:szCs w:val="24"/>
          <w:rtl/>
        </w:rPr>
        <w:t>ت ع</w:t>
      </w:r>
      <w:r w:rsidR="00E11D84">
        <w:rPr>
          <w:rFonts w:cs="B Mitra" w:hint="cs"/>
          <w:b w:val="0"/>
          <w:bCs w:val="0"/>
          <w:sz w:val="20"/>
          <w:szCs w:val="24"/>
          <w:rtl/>
        </w:rPr>
        <w:t>ی</w:t>
      </w:r>
      <w:r w:rsidR="004F266A" w:rsidRPr="009F24E4">
        <w:rPr>
          <w:rFonts w:cs="B Mitra" w:hint="cs"/>
          <w:b w:val="0"/>
          <w:bCs w:val="0"/>
          <w:sz w:val="20"/>
          <w:szCs w:val="24"/>
          <w:rtl/>
        </w:rPr>
        <w:t>ن</w:t>
      </w:r>
      <w:r w:rsidR="00E11D84">
        <w:rPr>
          <w:rFonts w:cs="B Mitra" w:hint="cs"/>
          <w:b w:val="0"/>
          <w:bCs w:val="0"/>
          <w:sz w:val="20"/>
          <w:szCs w:val="24"/>
          <w:rtl/>
        </w:rPr>
        <w:t>ی</w:t>
      </w:r>
      <w:r w:rsidR="004F266A" w:rsidRPr="009F24E4">
        <w:rPr>
          <w:rFonts w:cs="B Mitra" w:hint="cs"/>
          <w:b w:val="0"/>
          <w:bCs w:val="0"/>
          <w:sz w:val="20"/>
          <w:szCs w:val="24"/>
          <w:rtl/>
        </w:rPr>
        <w:t xml:space="preserve"> موضع</w:t>
      </w:r>
      <w:r w:rsidR="00E11D84">
        <w:rPr>
          <w:rFonts w:cs="B Mitra" w:hint="cs"/>
          <w:b w:val="0"/>
          <w:bCs w:val="0"/>
          <w:sz w:val="20"/>
          <w:szCs w:val="24"/>
          <w:rtl/>
        </w:rPr>
        <w:t>ی</w:t>
      </w:r>
      <w:r w:rsidR="004F266A" w:rsidRPr="009F24E4">
        <w:rPr>
          <w:rFonts w:cs="B Mitra" w:hint="cs"/>
          <w:b w:val="0"/>
          <w:bCs w:val="0"/>
          <w:sz w:val="20"/>
          <w:szCs w:val="24"/>
          <w:rtl/>
        </w:rPr>
        <w:t xml:space="preserve"> پد</w:t>
      </w:r>
      <w:r w:rsidR="00E11D84">
        <w:rPr>
          <w:rFonts w:cs="B Mitra" w:hint="cs"/>
          <w:b w:val="0"/>
          <w:bCs w:val="0"/>
          <w:sz w:val="20"/>
          <w:szCs w:val="24"/>
          <w:rtl/>
        </w:rPr>
        <w:t>ی</w:t>
      </w:r>
      <w:r w:rsidR="004F266A" w:rsidRPr="009F24E4">
        <w:rPr>
          <w:rFonts w:cs="B Mitra" w:hint="cs"/>
          <w:b w:val="0"/>
          <w:bCs w:val="0"/>
          <w:sz w:val="20"/>
          <w:szCs w:val="24"/>
          <w:rtl/>
        </w:rPr>
        <w:t>دار</w:t>
      </w:r>
      <w:r w:rsidR="00DC64E0" w:rsidRPr="009F24E4">
        <w:rPr>
          <w:rFonts w:cs="B Mitra" w:hint="cs"/>
          <w:b w:val="0"/>
          <w:bCs w:val="0"/>
          <w:sz w:val="20"/>
          <w:szCs w:val="24"/>
          <w:rtl/>
        </w:rPr>
        <w:t>شناسانه</w:t>
      </w:r>
      <w:r w:rsidR="00DC64E0" w:rsidRPr="009F24E4">
        <w:rPr>
          <w:rStyle w:val="FootnoteReference"/>
          <w:rFonts w:cs="B Mitra"/>
          <w:b w:val="0"/>
          <w:bCs w:val="0"/>
          <w:sz w:val="20"/>
          <w:szCs w:val="24"/>
          <w:rtl/>
        </w:rPr>
        <w:footnoteReference w:id="94"/>
      </w:r>
      <w:r w:rsidR="00E01D49" w:rsidRPr="009F24E4">
        <w:rPr>
          <w:rFonts w:cs="B Mitra" w:hint="cs"/>
          <w:b w:val="0"/>
          <w:bCs w:val="0"/>
          <w:sz w:val="20"/>
          <w:szCs w:val="24"/>
          <w:rtl/>
        </w:rPr>
        <w:t xml:space="preserve"> گرفته و م</w:t>
      </w:r>
      <w:r w:rsidR="00E11D84">
        <w:rPr>
          <w:rFonts w:cs="B Mitra" w:hint="cs"/>
          <w:b w:val="0"/>
          <w:bCs w:val="0"/>
          <w:sz w:val="20"/>
          <w:szCs w:val="24"/>
          <w:rtl/>
        </w:rPr>
        <w:t>ی</w:t>
      </w:r>
      <w:r w:rsidR="00E01D49" w:rsidRPr="009F24E4">
        <w:rPr>
          <w:rFonts w:cs="B Mitra" w:hint="cs"/>
          <w:b w:val="0"/>
          <w:bCs w:val="0"/>
          <w:sz w:val="20"/>
          <w:szCs w:val="24"/>
          <w:rtl/>
        </w:rPr>
        <w:t>‌گو</w:t>
      </w:r>
      <w:r w:rsidR="00E11D84">
        <w:rPr>
          <w:rFonts w:cs="B Mitra" w:hint="cs"/>
          <w:b w:val="0"/>
          <w:bCs w:val="0"/>
          <w:sz w:val="20"/>
          <w:szCs w:val="24"/>
          <w:rtl/>
        </w:rPr>
        <w:t>ی</w:t>
      </w:r>
      <w:r w:rsidR="00E01D49" w:rsidRPr="009F24E4">
        <w:rPr>
          <w:rFonts w:cs="B Mitra" w:hint="cs"/>
          <w:b w:val="0"/>
          <w:bCs w:val="0"/>
          <w:sz w:val="20"/>
          <w:szCs w:val="24"/>
          <w:rtl/>
        </w:rPr>
        <w:t xml:space="preserve">د: </w:t>
      </w:r>
      <w:r w:rsidR="00A1079C" w:rsidRPr="009F24E4">
        <w:rPr>
          <w:rFonts w:cs="B Mitra"/>
          <w:b w:val="0"/>
          <w:bCs w:val="0"/>
          <w:sz w:val="20"/>
          <w:szCs w:val="24"/>
          <w:rtl/>
        </w:rPr>
        <w:t>همچنان که</w:t>
      </w:r>
      <w:r w:rsidR="00E01D49" w:rsidRPr="009F24E4">
        <w:rPr>
          <w:rFonts w:cs="B Mitra" w:hint="cs"/>
          <w:b w:val="0"/>
          <w:bCs w:val="0"/>
          <w:sz w:val="20"/>
          <w:szCs w:val="24"/>
          <w:rtl/>
        </w:rPr>
        <w:t xml:space="preserve"> موجودات بشر</w:t>
      </w:r>
      <w:r w:rsidR="00E11D84">
        <w:rPr>
          <w:rFonts w:cs="B Mitra" w:hint="cs"/>
          <w:b w:val="0"/>
          <w:bCs w:val="0"/>
          <w:sz w:val="20"/>
          <w:szCs w:val="24"/>
          <w:rtl/>
        </w:rPr>
        <w:t>ی</w:t>
      </w:r>
      <w:r w:rsidR="00E01D49" w:rsidRPr="009F24E4">
        <w:rPr>
          <w:rFonts w:cs="B Mitra" w:hint="cs"/>
          <w:b w:val="0"/>
          <w:bCs w:val="0"/>
          <w:sz w:val="20"/>
          <w:szCs w:val="24"/>
          <w:rtl/>
        </w:rPr>
        <w:t xml:space="preserve"> با ادرا</w:t>
      </w:r>
      <w:r w:rsidR="006C7271">
        <w:rPr>
          <w:rFonts w:cs="B Mitra" w:hint="cs"/>
          <w:b w:val="0"/>
          <w:bCs w:val="0"/>
          <w:sz w:val="20"/>
          <w:szCs w:val="24"/>
          <w:rtl/>
        </w:rPr>
        <w:t>ک</w:t>
      </w:r>
      <w:r w:rsidR="00E01D49" w:rsidRPr="009F24E4">
        <w:rPr>
          <w:rFonts w:cs="B Mitra" w:hint="cs"/>
          <w:b w:val="0"/>
          <w:bCs w:val="0"/>
          <w:sz w:val="20"/>
          <w:szCs w:val="24"/>
          <w:rtl/>
        </w:rPr>
        <w:t xml:space="preserve"> خود، فعالانه دن</w:t>
      </w:r>
      <w:r w:rsidR="00E11D84">
        <w:rPr>
          <w:rFonts w:cs="B Mitra" w:hint="cs"/>
          <w:b w:val="0"/>
          <w:bCs w:val="0"/>
          <w:sz w:val="20"/>
          <w:szCs w:val="24"/>
          <w:rtl/>
        </w:rPr>
        <w:t>ی</w:t>
      </w:r>
      <w:r w:rsidR="00E01D49" w:rsidRPr="009F24E4">
        <w:rPr>
          <w:rFonts w:cs="B Mitra" w:hint="cs"/>
          <w:b w:val="0"/>
          <w:bCs w:val="0"/>
          <w:sz w:val="20"/>
          <w:szCs w:val="24"/>
          <w:rtl/>
        </w:rPr>
        <w:t>ا</w:t>
      </w:r>
      <w:r w:rsidR="00E11D84">
        <w:rPr>
          <w:rFonts w:cs="B Mitra" w:hint="cs"/>
          <w:b w:val="0"/>
          <w:bCs w:val="0"/>
          <w:sz w:val="20"/>
          <w:szCs w:val="24"/>
          <w:rtl/>
        </w:rPr>
        <w:t>ی</w:t>
      </w:r>
      <w:r w:rsidR="00E01D49" w:rsidRPr="009F24E4">
        <w:rPr>
          <w:rFonts w:cs="B Mitra" w:hint="cs"/>
          <w:b w:val="0"/>
          <w:bCs w:val="0"/>
          <w:sz w:val="20"/>
          <w:szCs w:val="24"/>
          <w:rtl/>
        </w:rPr>
        <w:t xml:space="preserve"> اطراف را م</w:t>
      </w:r>
      <w:r w:rsidR="00E11D84">
        <w:rPr>
          <w:rFonts w:cs="B Mitra" w:hint="cs"/>
          <w:b w:val="0"/>
          <w:bCs w:val="0"/>
          <w:sz w:val="20"/>
          <w:szCs w:val="24"/>
          <w:rtl/>
        </w:rPr>
        <w:t>ی</w:t>
      </w:r>
      <w:r w:rsidR="00E01D49" w:rsidRPr="009F24E4">
        <w:rPr>
          <w:rFonts w:cs="B Mitra" w:hint="cs"/>
          <w:b w:val="0"/>
          <w:bCs w:val="0"/>
          <w:sz w:val="20"/>
          <w:szCs w:val="24"/>
          <w:rtl/>
        </w:rPr>
        <w:t xml:space="preserve">‌سازند افراد </w:t>
      </w:r>
      <w:r w:rsidR="00FB7E23" w:rsidRPr="009F24E4">
        <w:rPr>
          <w:rFonts w:cs="B Mitra"/>
          <w:b w:val="0"/>
          <w:bCs w:val="0"/>
          <w:sz w:val="20"/>
          <w:szCs w:val="24"/>
          <w:rtl/>
        </w:rPr>
        <w:t>سازمان‌ها</w:t>
      </w:r>
      <w:r w:rsidR="00E01D49" w:rsidRPr="009F24E4">
        <w:rPr>
          <w:rFonts w:cs="B Mitra" w:hint="cs"/>
          <w:b w:val="0"/>
          <w:bCs w:val="0"/>
          <w:sz w:val="20"/>
          <w:szCs w:val="24"/>
          <w:rtl/>
        </w:rPr>
        <w:t xml:space="preserve"> ن</w:t>
      </w:r>
      <w:r w:rsidR="00E11D84">
        <w:rPr>
          <w:rFonts w:cs="B Mitra" w:hint="cs"/>
          <w:b w:val="0"/>
          <w:bCs w:val="0"/>
          <w:sz w:val="20"/>
          <w:szCs w:val="24"/>
          <w:rtl/>
        </w:rPr>
        <w:t>ی</w:t>
      </w:r>
      <w:r w:rsidR="00E01D49" w:rsidRPr="009F24E4">
        <w:rPr>
          <w:rFonts w:cs="B Mitra" w:hint="cs"/>
          <w:b w:val="0"/>
          <w:bCs w:val="0"/>
          <w:sz w:val="20"/>
          <w:szCs w:val="24"/>
          <w:rtl/>
        </w:rPr>
        <w:t>ز صرفاً به ع</w:t>
      </w:r>
      <w:r w:rsidR="00E11D84">
        <w:rPr>
          <w:rFonts w:cs="B Mitra" w:hint="cs"/>
          <w:b w:val="0"/>
          <w:bCs w:val="0"/>
          <w:sz w:val="20"/>
          <w:szCs w:val="24"/>
          <w:rtl/>
        </w:rPr>
        <w:t>ی</w:t>
      </w:r>
      <w:r w:rsidR="00E01D49" w:rsidRPr="009F24E4">
        <w:rPr>
          <w:rFonts w:cs="B Mitra" w:hint="cs"/>
          <w:b w:val="0"/>
          <w:bCs w:val="0"/>
          <w:sz w:val="20"/>
          <w:szCs w:val="24"/>
          <w:rtl/>
        </w:rPr>
        <w:t>ن</w:t>
      </w:r>
      <w:r w:rsidR="00E11D84">
        <w:rPr>
          <w:rFonts w:cs="B Mitra" w:hint="cs"/>
          <w:b w:val="0"/>
          <w:bCs w:val="0"/>
          <w:sz w:val="20"/>
          <w:szCs w:val="24"/>
          <w:rtl/>
        </w:rPr>
        <w:t>ی</w:t>
      </w:r>
      <w:r w:rsidR="00E01D49" w:rsidRPr="009F24E4">
        <w:rPr>
          <w:rFonts w:cs="B Mitra" w:hint="cs"/>
          <w:b w:val="0"/>
          <w:bCs w:val="0"/>
          <w:sz w:val="20"/>
          <w:szCs w:val="24"/>
          <w:rtl/>
        </w:rPr>
        <w:t>ت مح</w:t>
      </w:r>
      <w:r w:rsidR="00E11D84">
        <w:rPr>
          <w:rFonts w:cs="B Mitra" w:hint="cs"/>
          <w:b w:val="0"/>
          <w:bCs w:val="0"/>
          <w:sz w:val="20"/>
          <w:szCs w:val="24"/>
          <w:rtl/>
        </w:rPr>
        <w:t>ی</w:t>
      </w:r>
      <w:r w:rsidR="00E01D49" w:rsidRPr="009F24E4">
        <w:rPr>
          <w:rFonts w:cs="B Mitra" w:hint="cs"/>
          <w:b w:val="0"/>
          <w:bCs w:val="0"/>
          <w:sz w:val="20"/>
          <w:szCs w:val="24"/>
          <w:rtl/>
        </w:rPr>
        <w:t>ط ف</w:t>
      </w:r>
      <w:r w:rsidR="00E11D84">
        <w:rPr>
          <w:rFonts w:cs="B Mitra" w:hint="cs"/>
          <w:b w:val="0"/>
          <w:bCs w:val="0"/>
          <w:sz w:val="20"/>
          <w:szCs w:val="24"/>
          <w:rtl/>
        </w:rPr>
        <w:t>ی</w:t>
      </w:r>
      <w:r w:rsidR="00E01D49" w:rsidRPr="009F24E4">
        <w:rPr>
          <w:rFonts w:cs="B Mitra" w:hint="cs"/>
          <w:b w:val="0"/>
          <w:bCs w:val="0"/>
          <w:sz w:val="20"/>
          <w:szCs w:val="24"/>
          <w:rtl/>
        </w:rPr>
        <w:t>ز</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00E01D49" w:rsidRPr="009F24E4">
        <w:rPr>
          <w:rFonts w:cs="B Mitra" w:hint="cs"/>
          <w:b w:val="0"/>
          <w:bCs w:val="0"/>
          <w:sz w:val="20"/>
          <w:szCs w:val="24"/>
          <w:rtl/>
        </w:rPr>
        <w:t xml:space="preserve"> وا</w:t>
      </w:r>
      <w:r w:rsidR="006C7271">
        <w:rPr>
          <w:rFonts w:cs="B Mitra" w:hint="cs"/>
          <w:b w:val="0"/>
          <w:bCs w:val="0"/>
          <w:sz w:val="20"/>
          <w:szCs w:val="24"/>
          <w:rtl/>
        </w:rPr>
        <w:t>ک</w:t>
      </w:r>
      <w:r w:rsidR="00E01D49" w:rsidRPr="009F24E4">
        <w:rPr>
          <w:rFonts w:cs="B Mitra" w:hint="cs"/>
          <w:b w:val="0"/>
          <w:bCs w:val="0"/>
          <w:sz w:val="20"/>
          <w:szCs w:val="24"/>
          <w:rtl/>
        </w:rPr>
        <w:t>نش نشان نم</w:t>
      </w:r>
      <w:r w:rsidR="00E11D84">
        <w:rPr>
          <w:rFonts w:cs="B Mitra" w:hint="cs"/>
          <w:b w:val="0"/>
          <w:bCs w:val="0"/>
          <w:sz w:val="20"/>
          <w:szCs w:val="24"/>
          <w:rtl/>
        </w:rPr>
        <w:t>ی</w:t>
      </w:r>
      <w:r w:rsidR="00E01D49" w:rsidRPr="009F24E4">
        <w:rPr>
          <w:rFonts w:cs="B Mitra" w:hint="cs"/>
          <w:b w:val="0"/>
          <w:bCs w:val="0"/>
          <w:sz w:val="20"/>
          <w:szCs w:val="24"/>
          <w:rtl/>
        </w:rPr>
        <w:t>‌دهند بل</w:t>
      </w:r>
      <w:r w:rsidR="006C7271">
        <w:rPr>
          <w:rFonts w:cs="B Mitra" w:hint="cs"/>
          <w:b w:val="0"/>
          <w:bCs w:val="0"/>
          <w:sz w:val="20"/>
          <w:szCs w:val="24"/>
          <w:rtl/>
        </w:rPr>
        <w:t>ک</w:t>
      </w:r>
      <w:r w:rsidR="00E01D49" w:rsidRPr="009F24E4">
        <w:rPr>
          <w:rFonts w:cs="B Mitra" w:hint="cs"/>
          <w:b w:val="0"/>
          <w:bCs w:val="0"/>
          <w:sz w:val="20"/>
          <w:szCs w:val="24"/>
          <w:rtl/>
        </w:rPr>
        <w:t>ه مح</w:t>
      </w:r>
      <w:r w:rsidR="00E11D84">
        <w:rPr>
          <w:rFonts w:cs="B Mitra" w:hint="cs"/>
          <w:b w:val="0"/>
          <w:bCs w:val="0"/>
          <w:sz w:val="20"/>
          <w:szCs w:val="24"/>
          <w:rtl/>
        </w:rPr>
        <w:t>ی</w:t>
      </w:r>
      <w:r w:rsidR="00E01D49" w:rsidRPr="009F24E4">
        <w:rPr>
          <w:rFonts w:cs="B Mitra" w:hint="cs"/>
          <w:b w:val="0"/>
          <w:bCs w:val="0"/>
          <w:sz w:val="20"/>
          <w:szCs w:val="24"/>
          <w:rtl/>
        </w:rPr>
        <w:t>ط خود را از طر</w:t>
      </w:r>
      <w:r w:rsidR="00E11D84">
        <w:rPr>
          <w:rFonts w:cs="B Mitra" w:hint="cs"/>
          <w:b w:val="0"/>
          <w:bCs w:val="0"/>
          <w:sz w:val="20"/>
          <w:szCs w:val="24"/>
          <w:rtl/>
        </w:rPr>
        <w:t>ی</w:t>
      </w:r>
      <w:r w:rsidR="00E01D49" w:rsidRPr="009F24E4">
        <w:rPr>
          <w:rFonts w:cs="B Mitra" w:hint="cs"/>
          <w:b w:val="0"/>
          <w:bCs w:val="0"/>
          <w:sz w:val="20"/>
          <w:szCs w:val="24"/>
          <w:rtl/>
        </w:rPr>
        <w:t>ق فرا</w:t>
      </w:r>
      <w:r w:rsidR="00E11D84">
        <w:rPr>
          <w:rFonts w:cs="B Mitra" w:hint="cs"/>
          <w:b w:val="0"/>
          <w:bCs w:val="0"/>
          <w:sz w:val="20"/>
          <w:szCs w:val="24"/>
          <w:rtl/>
        </w:rPr>
        <w:t>ی</w:t>
      </w:r>
      <w:r w:rsidR="00E01D49" w:rsidRPr="009F24E4">
        <w:rPr>
          <w:rFonts w:cs="B Mitra" w:hint="cs"/>
          <w:b w:val="0"/>
          <w:bCs w:val="0"/>
          <w:sz w:val="20"/>
          <w:szCs w:val="24"/>
          <w:rtl/>
        </w:rPr>
        <w:t>ند ادرا</w:t>
      </w:r>
      <w:r w:rsidR="006C7271">
        <w:rPr>
          <w:rFonts w:cs="B Mitra" w:hint="cs"/>
          <w:b w:val="0"/>
          <w:bCs w:val="0"/>
          <w:sz w:val="20"/>
          <w:szCs w:val="24"/>
          <w:rtl/>
        </w:rPr>
        <w:t>ک</w:t>
      </w:r>
      <w:r w:rsidR="00E01D49" w:rsidRPr="009F24E4">
        <w:rPr>
          <w:rFonts w:cs="B Mitra" w:hint="cs"/>
          <w:b w:val="0"/>
          <w:bCs w:val="0"/>
          <w:sz w:val="20"/>
          <w:szCs w:val="24"/>
          <w:rtl/>
        </w:rPr>
        <w:t xml:space="preserve"> و خلق معنا، وضع م</w:t>
      </w:r>
      <w:r w:rsidR="00E11D84">
        <w:rPr>
          <w:rFonts w:cs="B Mitra" w:hint="cs"/>
          <w:b w:val="0"/>
          <w:bCs w:val="0"/>
          <w:sz w:val="20"/>
          <w:szCs w:val="24"/>
          <w:rtl/>
        </w:rPr>
        <w:t>ی</w:t>
      </w:r>
      <w:r w:rsidR="00E01D49" w:rsidRPr="009F24E4">
        <w:rPr>
          <w:rFonts w:cs="B Mitra" w:hint="cs"/>
          <w:b w:val="0"/>
          <w:bCs w:val="0"/>
          <w:sz w:val="20"/>
          <w:szCs w:val="24"/>
          <w:rtl/>
        </w:rPr>
        <w:t>‌نما</w:t>
      </w:r>
      <w:r w:rsidR="00E11D84">
        <w:rPr>
          <w:rFonts w:cs="B Mitra" w:hint="cs"/>
          <w:b w:val="0"/>
          <w:bCs w:val="0"/>
          <w:sz w:val="20"/>
          <w:szCs w:val="24"/>
          <w:rtl/>
        </w:rPr>
        <w:t>ی</w:t>
      </w:r>
      <w:r w:rsidR="00E01D49" w:rsidRPr="009F24E4">
        <w:rPr>
          <w:rFonts w:cs="B Mitra" w:hint="cs"/>
          <w:b w:val="0"/>
          <w:bCs w:val="0"/>
          <w:sz w:val="20"/>
          <w:szCs w:val="24"/>
          <w:rtl/>
        </w:rPr>
        <w:t>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هچ ا</w:t>
      </w:r>
      <w:r w:rsidR="00E11D84">
        <w:rPr>
          <w:rFonts w:cs="B Mitra" w:hint="cs"/>
          <w:b w:val="0"/>
          <w:bCs w:val="0"/>
          <w:sz w:val="20"/>
          <w:szCs w:val="24"/>
          <w:rtl/>
        </w:rPr>
        <w:t>ی</w:t>
      </w:r>
      <w:r w:rsidRPr="009F24E4">
        <w:rPr>
          <w:rFonts w:cs="B Mitra" w:hint="cs"/>
          <w:b w:val="0"/>
          <w:bCs w:val="0"/>
          <w:sz w:val="20"/>
          <w:szCs w:val="24"/>
          <w:rtl/>
        </w:rPr>
        <w:t>ن نظر</w:t>
      </w:r>
      <w:r w:rsidR="00E11D84">
        <w:rPr>
          <w:rFonts w:cs="B Mitra" w:hint="cs"/>
          <w:b w:val="0"/>
          <w:bCs w:val="0"/>
          <w:sz w:val="20"/>
          <w:szCs w:val="24"/>
          <w:rtl/>
        </w:rPr>
        <w:t>ی</w:t>
      </w:r>
      <w:r w:rsidRPr="009F24E4">
        <w:rPr>
          <w:rFonts w:cs="B Mitra" w:hint="cs"/>
          <w:b w:val="0"/>
          <w:bCs w:val="0"/>
          <w:sz w:val="20"/>
          <w:szCs w:val="24"/>
          <w:rtl/>
        </w:rPr>
        <w:t>ه را نماد</w:t>
      </w:r>
      <w:r w:rsidR="00E11D84">
        <w:rPr>
          <w:rFonts w:cs="B Mitra" w:hint="cs"/>
          <w:b w:val="0"/>
          <w:bCs w:val="0"/>
          <w:sz w:val="20"/>
          <w:szCs w:val="24"/>
          <w:rtl/>
        </w:rPr>
        <w:t>ی</w:t>
      </w:r>
      <w:r w:rsidRPr="009F24E4">
        <w:rPr>
          <w:rFonts w:cs="B Mitra" w:hint="cs"/>
          <w:b w:val="0"/>
          <w:bCs w:val="0"/>
          <w:sz w:val="20"/>
          <w:szCs w:val="24"/>
          <w:rtl/>
        </w:rPr>
        <w:t>ن ـ تفس</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 xml:space="preserve"> دانسته و آ</w:t>
      </w:r>
      <w:r w:rsidR="00A1079C" w:rsidRPr="009F24E4">
        <w:rPr>
          <w:rFonts w:cs="B Mitra"/>
          <w:b w:val="0"/>
          <w:bCs w:val="0"/>
          <w:sz w:val="20"/>
          <w:szCs w:val="24"/>
          <w:rtl/>
        </w:rPr>
        <w:t xml:space="preserve">ن </w:t>
      </w:r>
      <w:r w:rsidRPr="009F24E4">
        <w:rPr>
          <w:rFonts w:cs="B Mitra" w:hint="cs"/>
          <w:b w:val="0"/>
          <w:bCs w:val="0"/>
          <w:sz w:val="20"/>
          <w:szCs w:val="24"/>
          <w:rtl/>
        </w:rPr>
        <w:t>را بر منشأ ذهن</w:t>
      </w:r>
      <w:r w:rsidR="00E11D84">
        <w:rPr>
          <w:rFonts w:cs="B Mitra" w:hint="cs"/>
          <w:b w:val="0"/>
          <w:bCs w:val="0"/>
          <w:sz w:val="20"/>
          <w:szCs w:val="24"/>
          <w:rtl/>
        </w:rPr>
        <w:t>ی</w:t>
      </w:r>
      <w:r w:rsidRPr="009F24E4">
        <w:rPr>
          <w:rFonts w:cs="B Mitra" w:hint="cs"/>
          <w:b w:val="0"/>
          <w:bCs w:val="0"/>
          <w:sz w:val="20"/>
          <w:szCs w:val="24"/>
          <w:rtl/>
        </w:rPr>
        <w:t xml:space="preserve"> واقع</w:t>
      </w:r>
      <w:r w:rsidR="00E11D84">
        <w:rPr>
          <w:rFonts w:cs="B Mitra" w:hint="cs"/>
          <w:b w:val="0"/>
          <w:bCs w:val="0"/>
          <w:sz w:val="20"/>
          <w:szCs w:val="24"/>
          <w:rtl/>
        </w:rPr>
        <w:t>ی</w:t>
      </w:r>
      <w:r w:rsidRPr="009F24E4">
        <w:rPr>
          <w:rFonts w:cs="B Mitra" w:hint="cs"/>
          <w:b w:val="0"/>
          <w:bCs w:val="0"/>
          <w:sz w:val="20"/>
          <w:szCs w:val="24"/>
          <w:rtl/>
        </w:rPr>
        <w:t>ت‌ها</w:t>
      </w:r>
      <w:r w:rsidR="00E11D84">
        <w:rPr>
          <w:rFonts w:cs="B Mitra" w:hint="cs"/>
          <w:b w:val="0"/>
          <w:bCs w:val="0"/>
          <w:sz w:val="20"/>
          <w:szCs w:val="24"/>
          <w:rtl/>
        </w:rPr>
        <w:t>ی</w:t>
      </w:r>
      <w:r w:rsidRPr="009F24E4">
        <w:rPr>
          <w:rFonts w:cs="B Mitra" w:hint="cs"/>
          <w:b w:val="0"/>
          <w:bCs w:val="0"/>
          <w:sz w:val="20"/>
          <w:szCs w:val="24"/>
          <w:rtl/>
        </w:rPr>
        <w:t xml:space="preserve"> سازمان</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‌پندارد. افراد ا</w:t>
      </w:r>
      <w:r w:rsidR="00E11D84">
        <w:rPr>
          <w:rFonts w:cs="B Mitra" w:hint="cs"/>
          <w:b w:val="0"/>
          <w:bCs w:val="0"/>
          <w:sz w:val="20"/>
          <w:szCs w:val="24"/>
          <w:rtl/>
        </w:rPr>
        <w:t>ی</w:t>
      </w:r>
      <w:r w:rsidRPr="009F24E4">
        <w:rPr>
          <w:rFonts w:cs="B Mitra" w:hint="cs"/>
          <w:b w:val="0"/>
          <w:bCs w:val="0"/>
          <w:sz w:val="20"/>
          <w:szCs w:val="24"/>
          <w:rtl/>
        </w:rPr>
        <w:t>ن واقع</w:t>
      </w:r>
      <w:r w:rsidR="00E11D84">
        <w:rPr>
          <w:rFonts w:cs="B Mitra" w:hint="cs"/>
          <w:b w:val="0"/>
          <w:bCs w:val="0"/>
          <w:sz w:val="20"/>
          <w:szCs w:val="24"/>
          <w:rtl/>
        </w:rPr>
        <w:t>ی</w:t>
      </w:r>
      <w:r w:rsidRPr="009F24E4">
        <w:rPr>
          <w:rFonts w:cs="B Mitra" w:hint="cs"/>
          <w:b w:val="0"/>
          <w:bCs w:val="0"/>
          <w:sz w:val="20"/>
          <w:szCs w:val="24"/>
          <w:rtl/>
        </w:rPr>
        <w:t xml:space="preserve">ت‌ها را </w:t>
      </w:r>
      <w:r w:rsidR="00A1079C" w:rsidRPr="009F24E4">
        <w:rPr>
          <w:rFonts w:cs="B Mitra"/>
          <w:b w:val="0"/>
          <w:bCs w:val="0"/>
          <w:sz w:val="20"/>
          <w:szCs w:val="24"/>
          <w:rtl/>
        </w:rPr>
        <w:t>به صورت</w:t>
      </w:r>
      <w:r w:rsidRPr="009F24E4">
        <w:rPr>
          <w:rFonts w:cs="B Mitra" w:hint="cs"/>
          <w:b w:val="0"/>
          <w:bCs w:val="0"/>
          <w:sz w:val="20"/>
          <w:szCs w:val="24"/>
          <w:rtl/>
        </w:rPr>
        <w:t xml:space="preserve"> انفراد</w:t>
      </w:r>
      <w:r w:rsidR="00E11D84">
        <w:rPr>
          <w:rFonts w:cs="B Mitra" w:hint="cs"/>
          <w:b w:val="0"/>
          <w:bCs w:val="0"/>
          <w:sz w:val="20"/>
          <w:szCs w:val="24"/>
          <w:rtl/>
        </w:rPr>
        <w:t>ی</w:t>
      </w:r>
      <w:r w:rsidRPr="009F24E4">
        <w:rPr>
          <w:rFonts w:cs="B Mitra" w:hint="cs"/>
          <w:b w:val="0"/>
          <w:bCs w:val="0"/>
          <w:sz w:val="20"/>
          <w:szCs w:val="24"/>
          <w:rtl/>
        </w:rPr>
        <w:t xml:space="preserve"> خلق نم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نند بل</w:t>
      </w:r>
      <w:r w:rsidR="006C7271">
        <w:rPr>
          <w:rFonts w:cs="B Mitra" w:hint="cs"/>
          <w:b w:val="0"/>
          <w:bCs w:val="0"/>
          <w:sz w:val="20"/>
          <w:szCs w:val="24"/>
          <w:rtl/>
        </w:rPr>
        <w:t>ک</w:t>
      </w:r>
      <w:r w:rsidRPr="009F24E4">
        <w:rPr>
          <w:rFonts w:cs="B Mitra" w:hint="cs"/>
          <w:b w:val="0"/>
          <w:bCs w:val="0"/>
          <w:sz w:val="20"/>
          <w:szCs w:val="24"/>
          <w:rtl/>
        </w:rPr>
        <w:t>ه در اثر توافق اجتماع</w:t>
      </w:r>
      <w:r w:rsidR="00E11D84">
        <w:rPr>
          <w:rFonts w:cs="B Mitra" w:hint="cs"/>
          <w:b w:val="0"/>
          <w:bCs w:val="0"/>
          <w:sz w:val="20"/>
          <w:szCs w:val="24"/>
          <w:rtl/>
        </w:rPr>
        <w:t>ی</w:t>
      </w:r>
      <w:r w:rsidR="00DD549E" w:rsidRPr="009F24E4">
        <w:rPr>
          <w:rFonts w:cs="B Mitra" w:hint="cs"/>
          <w:b w:val="0"/>
          <w:bCs w:val="0"/>
          <w:sz w:val="20"/>
          <w:szCs w:val="24"/>
          <w:rtl/>
        </w:rPr>
        <w:t xml:space="preserve"> ا</w:t>
      </w:r>
      <w:r w:rsidR="00E11D84">
        <w:rPr>
          <w:rFonts w:cs="B Mitra" w:hint="cs"/>
          <w:b w:val="0"/>
          <w:bCs w:val="0"/>
          <w:sz w:val="20"/>
          <w:szCs w:val="24"/>
          <w:rtl/>
        </w:rPr>
        <w:t>ی</w:t>
      </w:r>
      <w:r w:rsidR="00DD549E" w:rsidRPr="009F24E4">
        <w:rPr>
          <w:rFonts w:cs="B Mitra" w:hint="cs"/>
          <w:b w:val="0"/>
          <w:bCs w:val="0"/>
          <w:sz w:val="20"/>
          <w:szCs w:val="24"/>
          <w:rtl/>
        </w:rPr>
        <w:t xml:space="preserve">ن </w:t>
      </w:r>
      <w:r w:rsidR="006C7271">
        <w:rPr>
          <w:rFonts w:cs="B Mitra" w:hint="cs"/>
          <w:b w:val="0"/>
          <w:bCs w:val="0"/>
          <w:sz w:val="20"/>
          <w:szCs w:val="24"/>
          <w:rtl/>
        </w:rPr>
        <w:t>ک</w:t>
      </w:r>
      <w:r w:rsidR="00DD549E" w:rsidRPr="009F24E4">
        <w:rPr>
          <w:rFonts w:cs="B Mitra" w:hint="cs"/>
          <w:b w:val="0"/>
          <w:bCs w:val="0"/>
          <w:sz w:val="20"/>
          <w:szCs w:val="24"/>
          <w:rtl/>
        </w:rPr>
        <w:t xml:space="preserve">ار را انجام </w:t>
      </w:r>
      <w:r w:rsidR="00A1079C" w:rsidRPr="009F24E4">
        <w:rPr>
          <w:rFonts w:cs="B Mitra"/>
          <w:b w:val="0"/>
          <w:bCs w:val="0"/>
          <w:sz w:val="20"/>
          <w:szCs w:val="24"/>
          <w:rtl/>
        </w:rPr>
        <w:t>م</w:t>
      </w:r>
      <w:r w:rsidR="00A1079C" w:rsidRPr="009F24E4">
        <w:rPr>
          <w:rFonts w:cs="B Mitra" w:hint="cs"/>
          <w:b w:val="0"/>
          <w:bCs w:val="0"/>
          <w:sz w:val="20"/>
          <w:szCs w:val="24"/>
          <w:rtl/>
        </w:rPr>
        <w:t>ی‌</w:t>
      </w:r>
      <w:r w:rsidR="00A1079C" w:rsidRPr="009F24E4">
        <w:rPr>
          <w:rFonts w:cs="B Mitra" w:hint="eastAsia"/>
          <w:b w:val="0"/>
          <w:bCs w:val="0"/>
          <w:sz w:val="20"/>
          <w:szCs w:val="24"/>
          <w:rtl/>
        </w:rPr>
        <w:t>دهند</w:t>
      </w:r>
      <w:r w:rsidRPr="009F24E4">
        <w:rPr>
          <w:rFonts w:cs="B Mitra" w:hint="cs"/>
          <w:b w:val="0"/>
          <w:bCs w:val="0"/>
          <w:sz w:val="20"/>
          <w:szCs w:val="24"/>
          <w:rtl/>
        </w:rPr>
        <w:t>. ا</w:t>
      </w:r>
      <w:r w:rsidR="00E11D84">
        <w:rPr>
          <w:rFonts w:cs="B Mitra" w:hint="cs"/>
          <w:b w:val="0"/>
          <w:bCs w:val="0"/>
          <w:sz w:val="20"/>
          <w:szCs w:val="24"/>
          <w:rtl/>
        </w:rPr>
        <w:t>ی</w:t>
      </w:r>
      <w:r w:rsidRPr="009F24E4">
        <w:rPr>
          <w:rFonts w:cs="B Mitra" w:hint="cs"/>
          <w:b w:val="0"/>
          <w:bCs w:val="0"/>
          <w:sz w:val="20"/>
          <w:szCs w:val="24"/>
          <w:rtl/>
        </w:rPr>
        <w:t>ن ما</w:t>
      </w:r>
      <w:r w:rsidR="00DC64E0" w:rsidRPr="009F24E4">
        <w:rPr>
          <w:rFonts w:cs="B Mitra" w:hint="cs"/>
          <w:b w:val="0"/>
          <w:bCs w:val="0"/>
          <w:sz w:val="20"/>
          <w:szCs w:val="24"/>
          <w:rtl/>
        </w:rPr>
        <w:t xml:space="preserve"> </w:t>
      </w:r>
      <w:r w:rsidRPr="009F24E4">
        <w:rPr>
          <w:rFonts w:cs="B Mitra" w:hint="cs"/>
          <w:b w:val="0"/>
          <w:bCs w:val="0"/>
          <w:sz w:val="20"/>
          <w:szCs w:val="24"/>
          <w:rtl/>
        </w:rPr>
        <w:t>را به نظر</w:t>
      </w:r>
      <w:r w:rsidR="00E11D84">
        <w:rPr>
          <w:rFonts w:cs="B Mitra" w:hint="cs"/>
          <w:b w:val="0"/>
          <w:bCs w:val="0"/>
          <w:sz w:val="20"/>
          <w:szCs w:val="24"/>
          <w:rtl/>
        </w:rPr>
        <w:t>ی</w:t>
      </w:r>
      <w:r w:rsidRPr="009F24E4">
        <w:rPr>
          <w:rFonts w:cs="B Mitra" w:hint="cs"/>
          <w:b w:val="0"/>
          <w:bCs w:val="0"/>
          <w:sz w:val="20"/>
          <w:szCs w:val="24"/>
          <w:rtl/>
        </w:rPr>
        <w:t>ه‌</w:t>
      </w:r>
      <w:r w:rsidR="00E11D84">
        <w:rPr>
          <w:rFonts w:cs="B Mitra" w:hint="cs"/>
          <w:b w:val="0"/>
          <w:bCs w:val="0"/>
          <w:sz w:val="20"/>
          <w:szCs w:val="24"/>
          <w:rtl/>
        </w:rPr>
        <w:t>ی</w:t>
      </w:r>
      <w:r w:rsidRPr="009F24E4">
        <w:rPr>
          <w:rFonts w:cs="B Mitra" w:hint="cs"/>
          <w:b w:val="0"/>
          <w:bCs w:val="0"/>
          <w:sz w:val="20"/>
          <w:szCs w:val="24"/>
          <w:rtl/>
        </w:rPr>
        <w:t xml:space="preserve"> </w:t>
      </w:r>
      <w:r w:rsidR="00AA68BE" w:rsidRPr="009F24E4">
        <w:rPr>
          <w:rFonts w:cs="B Mitra"/>
          <w:b w:val="0"/>
          <w:bCs w:val="0"/>
          <w:sz w:val="20"/>
          <w:szCs w:val="24"/>
          <w:rtl/>
        </w:rPr>
        <w:t>«</w:t>
      </w:r>
      <w:r w:rsidRPr="009F24E4">
        <w:rPr>
          <w:rFonts w:cs="B Mitra" w:hint="cs"/>
          <w:b w:val="0"/>
          <w:bCs w:val="0"/>
          <w:sz w:val="20"/>
          <w:szCs w:val="24"/>
          <w:rtl/>
        </w:rPr>
        <w:t>ساخت اجتماع</w:t>
      </w:r>
      <w:r w:rsidR="00E11D84">
        <w:rPr>
          <w:rFonts w:cs="B Mitra" w:hint="cs"/>
          <w:b w:val="0"/>
          <w:bCs w:val="0"/>
          <w:sz w:val="20"/>
          <w:szCs w:val="24"/>
          <w:rtl/>
        </w:rPr>
        <w:t>ی</w:t>
      </w:r>
      <w:r w:rsidRPr="009F24E4">
        <w:rPr>
          <w:rFonts w:cs="B Mitra" w:hint="cs"/>
          <w:b w:val="0"/>
          <w:bCs w:val="0"/>
          <w:sz w:val="20"/>
          <w:szCs w:val="24"/>
          <w:rtl/>
        </w:rPr>
        <w:t xml:space="preserve"> واقع</w:t>
      </w:r>
      <w:r w:rsidR="00E11D84">
        <w:rPr>
          <w:rFonts w:cs="B Mitra" w:hint="cs"/>
          <w:b w:val="0"/>
          <w:bCs w:val="0"/>
          <w:sz w:val="20"/>
          <w:szCs w:val="24"/>
          <w:rtl/>
        </w:rPr>
        <w:t>ی</w:t>
      </w:r>
      <w:r w:rsidRPr="009F24E4">
        <w:rPr>
          <w:rFonts w:cs="B Mitra" w:hint="cs"/>
          <w:b w:val="0"/>
          <w:bCs w:val="0"/>
          <w:sz w:val="20"/>
          <w:szCs w:val="24"/>
          <w:rtl/>
        </w:rPr>
        <w:t>ت</w:t>
      </w:r>
      <w:r w:rsidR="00AF70B3" w:rsidRPr="009F24E4">
        <w:rPr>
          <w:rStyle w:val="FootnoteReference"/>
          <w:rFonts w:cs="B Mitra"/>
          <w:b w:val="0"/>
          <w:bCs w:val="0"/>
          <w:sz w:val="20"/>
          <w:szCs w:val="24"/>
          <w:rtl/>
        </w:rPr>
        <w:footnoteReference w:id="95"/>
      </w:r>
      <w:r w:rsidR="00AA68BE" w:rsidRPr="009F24E4">
        <w:rPr>
          <w:rFonts w:cs="B Mitra"/>
          <w:b w:val="0"/>
          <w:bCs w:val="0"/>
          <w:sz w:val="20"/>
          <w:szCs w:val="24"/>
          <w:rtl/>
        </w:rPr>
        <w:t>»</w:t>
      </w:r>
      <w:r w:rsidRPr="009F24E4">
        <w:rPr>
          <w:rFonts w:cs="B Mitra" w:hint="cs"/>
          <w:b w:val="0"/>
          <w:bCs w:val="0"/>
          <w:sz w:val="20"/>
          <w:szCs w:val="24"/>
          <w:rtl/>
        </w:rPr>
        <w:t xml:space="preserve"> برگر و لا</w:t>
      </w:r>
      <w:r w:rsidR="006C7271">
        <w:rPr>
          <w:rFonts w:cs="B Mitra" w:hint="cs"/>
          <w:b w:val="0"/>
          <w:bCs w:val="0"/>
          <w:sz w:val="20"/>
          <w:szCs w:val="24"/>
          <w:rtl/>
        </w:rPr>
        <w:t>ک</w:t>
      </w:r>
      <w:r w:rsidRPr="009F24E4">
        <w:rPr>
          <w:rFonts w:cs="B Mitra" w:hint="cs"/>
          <w:b w:val="0"/>
          <w:bCs w:val="0"/>
          <w:sz w:val="20"/>
          <w:szCs w:val="24"/>
          <w:rtl/>
        </w:rPr>
        <w:t>من رهنمون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ند</w:t>
      </w:r>
      <w:r w:rsidR="00AF70B3" w:rsidRPr="009F24E4">
        <w:rPr>
          <w:rFonts w:cs="B Mitra" w:hint="cs"/>
          <w:b w:val="0"/>
          <w:bCs w:val="0"/>
          <w:sz w:val="20"/>
          <w:szCs w:val="24"/>
          <w:rtl/>
        </w:rPr>
        <w:t>؛ در ا</w:t>
      </w:r>
      <w:r w:rsidR="00E11D84">
        <w:rPr>
          <w:rFonts w:cs="B Mitra" w:hint="cs"/>
          <w:b w:val="0"/>
          <w:bCs w:val="0"/>
          <w:sz w:val="20"/>
          <w:szCs w:val="24"/>
          <w:rtl/>
        </w:rPr>
        <w:t>ی</w:t>
      </w:r>
      <w:r w:rsidR="00AF70B3" w:rsidRPr="009F24E4">
        <w:rPr>
          <w:rFonts w:cs="B Mitra" w:hint="cs"/>
          <w:b w:val="0"/>
          <w:bCs w:val="0"/>
          <w:sz w:val="20"/>
          <w:szCs w:val="24"/>
          <w:rtl/>
        </w:rPr>
        <w:t>ن نظر</w:t>
      </w:r>
      <w:r w:rsidR="00E11D84">
        <w:rPr>
          <w:rFonts w:cs="B Mitra" w:hint="cs"/>
          <w:b w:val="0"/>
          <w:bCs w:val="0"/>
          <w:sz w:val="20"/>
          <w:szCs w:val="24"/>
          <w:rtl/>
        </w:rPr>
        <w:t>ی</w:t>
      </w:r>
      <w:r w:rsidR="00AF70B3" w:rsidRPr="009F24E4">
        <w:rPr>
          <w:rFonts w:cs="B Mitra" w:hint="cs"/>
          <w:b w:val="0"/>
          <w:bCs w:val="0"/>
          <w:sz w:val="20"/>
          <w:szCs w:val="24"/>
          <w:rtl/>
        </w:rPr>
        <w:t>ه</w:t>
      </w:r>
      <w:r w:rsidRPr="009F24E4">
        <w:rPr>
          <w:rFonts w:cs="B Mitra" w:hint="cs"/>
          <w:b w:val="0"/>
          <w:bCs w:val="0"/>
          <w:sz w:val="20"/>
          <w:szCs w:val="24"/>
          <w:rtl/>
        </w:rPr>
        <w:t xml:space="preserve"> سازمان‌ها اساساً واقع</w:t>
      </w:r>
      <w:r w:rsidR="00E11D84">
        <w:rPr>
          <w:rFonts w:cs="B Mitra" w:hint="cs"/>
          <w:b w:val="0"/>
          <w:bCs w:val="0"/>
          <w:sz w:val="20"/>
          <w:szCs w:val="24"/>
          <w:rtl/>
        </w:rPr>
        <w:t>ی</w:t>
      </w:r>
      <w:r w:rsidRPr="009F24E4">
        <w:rPr>
          <w:rFonts w:cs="B Mitra" w:hint="cs"/>
          <w:b w:val="0"/>
          <w:bCs w:val="0"/>
          <w:sz w:val="20"/>
          <w:szCs w:val="24"/>
          <w:rtl/>
        </w:rPr>
        <w:t>ت‌ها</w:t>
      </w:r>
      <w:r w:rsidR="00E11D84">
        <w:rPr>
          <w:rFonts w:cs="B Mitra" w:hint="cs"/>
          <w:b w:val="0"/>
          <w:bCs w:val="0"/>
          <w:sz w:val="20"/>
          <w:szCs w:val="24"/>
          <w:rtl/>
        </w:rPr>
        <w:t>یی</w:t>
      </w:r>
      <w:r w:rsidRPr="009F24E4">
        <w:rPr>
          <w:rFonts w:cs="B Mitra" w:hint="cs"/>
          <w:b w:val="0"/>
          <w:bCs w:val="0"/>
          <w:sz w:val="20"/>
          <w:szCs w:val="24"/>
          <w:rtl/>
        </w:rPr>
        <w:t xml:space="preserve"> هستند </w:t>
      </w:r>
      <w:r w:rsidR="006C7271">
        <w:rPr>
          <w:rFonts w:cs="B Mitra" w:hint="cs"/>
          <w:b w:val="0"/>
          <w:bCs w:val="0"/>
          <w:sz w:val="20"/>
          <w:szCs w:val="24"/>
          <w:rtl/>
        </w:rPr>
        <w:t>ک</w:t>
      </w:r>
      <w:r w:rsidRPr="009F24E4">
        <w:rPr>
          <w:rFonts w:cs="B Mitra" w:hint="cs"/>
          <w:b w:val="0"/>
          <w:bCs w:val="0"/>
          <w:sz w:val="20"/>
          <w:szCs w:val="24"/>
          <w:rtl/>
        </w:rPr>
        <w:t xml:space="preserve">ه </w:t>
      </w:r>
      <w:r w:rsidR="00A1079C" w:rsidRPr="009F24E4">
        <w:rPr>
          <w:rFonts w:cs="B Mitra"/>
          <w:b w:val="0"/>
          <w:bCs w:val="0"/>
          <w:sz w:val="20"/>
          <w:szCs w:val="24"/>
          <w:rtl/>
        </w:rPr>
        <w:t>به صورت</w:t>
      </w:r>
      <w:r w:rsidRPr="009F24E4">
        <w:rPr>
          <w:rFonts w:cs="B Mitra" w:hint="cs"/>
          <w:b w:val="0"/>
          <w:bCs w:val="0"/>
          <w:sz w:val="20"/>
          <w:szCs w:val="24"/>
          <w:rtl/>
        </w:rPr>
        <w:t xml:space="preserve"> اجتماع</w:t>
      </w:r>
      <w:r w:rsidR="00E11D84">
        <w:rPr>
          <w:rFonts w:cs="B Mitra" w:hint="cs"/>
          <w:b w:val="0"/>
          <w:bCs w:val="0"/>
          <w:sz w:val="20"/>
          <w:szCs w:val="24"/>
          <w:rtl/>
        </w:rPr>
        <w:t>ی</w:t>
      </w:r>
      <w:r w:rsidRPr="009F24E4">
        <w:rPr>
          <w:rFonts w:cs="B Mitra" w:hint="cs"/>
          <w:b w:val="0"/>
          <w:bCs w:val="0"/>
          <w:sz w:val="20"/>
          <w:szCs w:val="24"/>
          <w:rtl/>
        </w:rPr>
        <w:t xml:space="preserve"> وضع و ساخته م</w:t>
      </w:r>
      <w:r w:rsidR="00E11D84">
        <w:rPr>
          <w:rFonts w:cs="B Mitra" w:hint="cs"/>
          <w:b w:val="0"/>
          <w:bCs w:val="0"/>
          <w:sz w:val="20"/>
          <w:szCs w:val="24"/>
          <w:rtl/>
        </w:rPr>
        <w:t>ی</w:t>
      </w:r>
      <w:r w:rsidRPr="009F24E4">
        <w:rPr>
          <w:rFonts w:cs="B Mitra" w:hint="cs"/>
          <w:b w:val="0"/>
          <w:bCs w:val="0"/>
          <w:sz w:val="20"/>
          <w:szCs w:val="24"/>
          <w:rtl/>
        </w:rPr>
        <w:t>‌شوند.</w:t>
      </w:r>
    </w:p>
    <w:p w:rsidR="00E01D49" w:rsidRPr="009F24E4" w:rsidRDefault="00A1079C"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عمده‌تر</w:t>
      </w:r>
      <w:r w:rsidRPr="009F24E4">
        <w:rPr>
          <w:rFonts w:cs="B Mitra" w:hint="cs"/>
          <w:b w:val="0"/>
          <w:bCs w:val="0"/>
          <w:sz w:val="20"/>
          <w:szCs w:val="24"/>
          <w:rtl/>
        </w:rPr>
        <w:t>ی</w:t>
      </w:r>
      <w:r w:rsidRPr="009F24E4">
        <w:rPr>
          <w:rFonts w:cs="B Mitra" w:hint="eastAsia"/>
          <w:b w:val="0"/>
          <w:bCs w:val="0"/>
          <w:sz w:val="20"/>
          <w:szCs w:val="24"/>
          <w:rtl/>
        </w:rPr>
        <w:t>ن</w:t>
      </w:r>
      <w:r w:rsidR="00AF70B3" w:rsidRPr="009F24E4">
        <w:rPr>
          <w:rFonts w:cs="B Mitra" w:hint="cs"/>
          <w:b w:val="0"/>
          <w:bCs w:val="0"/>
          <w:sz w:val="20"/>
          <w:szCs w:val="24"/>
          <w:rtl/>
        </w:rPr>
        <w:t xml:space="preserve"> نقاط قوت استعاره فرهنگ عبارتند از:</w:t>
      </w:r>
    </w:p>
    <w:p w:rsidR="00E01D49" w:rsidRPr="009F24E4" w:rsidRDefault="00AA68BE"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1 </w:t>
      </w:r>
      <w:r w:rsidR="00E01D49" w:rsidRPr="009F24E4">
        <w:rPr>
          <w:rFonts w:cs="B Mitra" w:hint="cs"/>
          <w:b w:val="0"/>
          <w:bCs w:val="0"/>
          <w:sz w:val="20"/>
          <w:szCs w:val="24"/>
          <w:rtl/>
        </w:rPr>
        <w:t>ـ توجه به اهم</w:t>
      </w:r>
      <w:r w:rsidR="00E11D84">
        <w:rPr>
          <w:rFonts w:cs="B Mitra" w:hint="cs"/>
          <w:b w:val="0"/>
          <w:bCs w:val="0"/>
          <w:sz w:val="20"/>
          <w:szCs w:val="24"/>
          <w:rtl/>
        </w:rPr>
        <w:t>ی</w:t>
      </w:r>
      <w:r w:rsidR="00E01D49" w:rsidRPr="009F24E4">
        <w:rPr>
          <w:rFonts w:cs="B Mitra" w:hint="cs"/>
          <w:b w:val="0"/>
          <w:bCs w:val="0"/>
          <w:sz w:val="20"/>
          <w:szCs w:val="24"/>
          <w:rtl/>
        </w:rPr>
        <w:t>ت نماد</w:t>
      </w:r>
      <w:r w:rsidR="00E11D84">
        <w:rPr>
          <w:rFonts w:cs="B Mitra" w:hint="cs"/>
          <w:b w:val="0"/>
          <w:bCs w:val="0"/>
          <w:sz w:val="20"/>
          <w:szCs w:val="24"/>
          <w:rtl/>
        </w:rPr>
        <w:t>ی</w:t>
      </w:r>
      <w:r w:rsidR="00E01D49" w:rsidRPr="009F24E4">
        <w:rPr>
          <w:rFonts w:cs="B Mitra" w:hint="cs"/>
          <w:b w:val="0"/>
          <w:bCs w:val="0"/>
          <w:sz w:val="20"/>
          <w:szCs w:val="24"/>
          <w:rtl/>
        </w:rPr>
        <w:t>ن و جادو</w:t>
      </w:r>
      <w:r w:rsidR="00E11D84">
        <w:rPr>
          <w:rFonts w:cs="B Mitra" w:hint="cs"/>
          <w:b w:val="0"/>
          <w:bCs w:val="0"/>
          <w:sz w:val="20"/>
          <w:szCs w:val="24"/>
          <w:rtl/>
        </w:rPr>
        <w:t>یی</w:t>
      </w:r>
      <w:r w:rsidR="00E01D49" w:rsidRPr="009F24E4">
        <w:rPr>
          <w:rFonts w:cs="B Mitra" w:hint="cs"/>
          <w:b w:val="0"/>
          <w:bCs w:val="0"/>
          <w:sz w:val="20"/>
          <w:szCs w:val="24"/>
          <w:rtl/>
        </w:rPr>
        <w:t xml:space="preserve"> منطق</w:t>
      </w:r>
      <w:r w:rsidR="00E11D84">
        <w:rPr>
          <w:rFonts w:cs="B Mitra" w:hint="cs"/>
          <w:b w:val="0"/>
          <w:bCs w:val="0"/>
          <w:sz w:val="20"/>
          <w:szCs w:val="24"/>
          <w:rtl/>
        </w:rPr>
        <w:t>ی</w:t>
      </w:r>
      <w:r w:rsidR="00E01D49" w:rsidRPr="009F24E4">
        <w:rPr>
          <w:rFonts w:cs="B Mitra" w:hint="cs"/>
          <w:b w:val="0"/>
          <w:bCs w:val="0"/>
          <w:sz w:val="20"/>
          <w:szCs w:val="24"/>
          <w:rtl/>
        </w:rPr>
        <w:t>‌تر</w:t>
      </w:r>
      <w:r w:rsidR="00E11D84">
        <w:rPr>
          <w:rFonts w:cs="B Mitra" w:hint="cs"/>
          <w:b w:val="0"/>
          <w:bCs w:val="0"/>
          <w:sz w:val="20"/>
          <w:szCs w:val="24"/>
          <w:rtl/>
        </w:rPr>
        <w:t>ی</w:t>
      </w:r>
      <w:r w:rsidR="00E01D49" w:rsidRPr="009F24E4">
        <w:rPr>
          <w:rFonts w:cs="B Mitra" w:hint="cs"/>
          <w:b w:val="0"/>
          <w:bCs w:val="0"/>
          <w:sz w:val="20"/>
          <w:szCs w:val="24"/>
          <w:rtl/>
        </w:rPr>
        <w:t>ن و عقلا</w:t>
      </w:r>
      <w:r w:rsidR="00E11D84">
        <w:rPr>
          <w:rFonts w:cs="B Mitra" w:hint="cs"/>
          <w:b w:val="0"/>
          <w:bCs w:val="0"/>
          <w:sz w:val="20"/>
          <w:szCs w:val="24"/>
          <w:rtl/>
        </w:rPr>
        <w:t>یی</w:t>
      </w:r>
      <w:r w:rsidR="00E01D49" w:rsidRPr="009F24E4">
        <w:rPr>
          <w:rFonts w:cs="B Mitra" w:hint="cs"/>
          <w:b w:val="0"/>
          <w:bCs w:val="0"/>
          <w:sz w:val="20"/>
          <w:szCs w:val="24"/>
          <w:rtl/>
        </w:rPr>
        <w:t>‌تر</w:t>
      </w:r>
      <w:r w:rsidR="00E11D84">
        <w:rPr>
          <w:rFonts w:cs="B Mitra" w:hint="cs"/>
          <w:b w:val="0"/>
          <w:bCs w:val="0"/>
          <w:sz w:val="20"/>
          <w:szCs w:val="24"/>
          <w:rtl/>
        </w:rPr>
        <w:t>ی</w:t>
      </w:r>
      <w:r w:rsidR="00E01D49" w:rsidRPr="009F24E4">
        <w:rPr>
          <w:rFonts w:cs="B Mitra" w:hint="cs"/>
          <w:b w:val="0"/>
          <w:bCs w:val="0"/>
          <w:sz w:val="20"/>
          <w:szCs w:val="24"/>
          <w:rtl/>
        </w:rPr>
        <w:t>ن جنبه‌ها</w:t>
      </w:r>
      <w:r w:rsidR="00E11D84">
        <w:rPr>
          <w:rFonts w:cs="B Mitra" w:hint="cs"/>
          <w:b w:val="0"/>
          <w:bCs w:val="0"/>
          <w:sz w:val="20"/>
          <w:szCs w:val="24"/>
          <w:rtl/>
        </w:rPr>
        <w:t>ی</w:t>
      </w:r>
      <w:r w:rsidR="00E01D49" w:rsidRPr="009F24E4">
        <w:rPr>
          <w:rFonts w:cs="B Mitra" w:hint="cs"/>
          <w:b w:val="0"/>
          <w:bCs w:val="0"/>
          <w:sz w:val="20"/>
          <w:szCs w:val="24"/>
          <w:rtl/>
        </w:rPr>
        <w:t xml:space="preserve"> زندگ</w:t>
      </w:r>
      <w:r w:rsidR="00E11D84">
        <w:rPr>
          <w:rFonts w:cs="B Mitra" w:hint="cs"/>
          <w:b w:val="0"/>
          <w:bCs w:val="0"/>
          <w:sz w:val="20"/>
          <w:szCs w:val="24"/>
          <w:rtl/>
        </w:rPr>
        <w:t>ی</w:t>
      </w:r>
      <w:r w:rsidR="00E01D49" w:rsidRPr="009F24E4">
        <w:rPr>
          <w:rFonts w:cs="B Mitra" w:hint="cs"/>
          <w:b w:val="0"/>
          <w:bCs w:val="0"/>
          <w:sz w:val="20"/>
          <w:szCs w:val="24"/>
          <w:rtl/>
        </w:rPr>
        <w:t xml:space="preserve"> سازمان</w:t>
      </w:r>
      <w:r w:rsidR="00E11D84">
        <w:rPr>
          <w:rFonts w:cs="B Mitra" w:hint="cs"/>
          <w:b w:val="0"/>
          <w:bCs w:val="0"/>
          <w:sz w:val="20"/>
          <w:szCs w:val="24"/>
          <w:rtl/>
        </w:rPr>
        <w:t>ی</w:t>
      </w:r>
      <w:r w:rsidR="00E01D49" w:rsidRPr="009F24E4">
        <w:rPr>
          <w:rFonts w:cs="B Mitra" w:hint="cs"/>
          <w:b w:val="0"/>
          <w:bCs w:val="0"/>
          <w:sz w:val="20"/>
          <w:szCs w:val="24"/>
          <w:rtl/>
        </w:rPr>
        <w:t xml:space="preserve"> مانند ساختار، عمل</w:t>
      </w:r>
      <w:r w:rsidR="00E11D84">
        <w:rPr>
          <w:rFonts w:cs="B Mitra" w:hint="cs"/>
          <w:b w:val="0"/>
          <w:bCs w:val="0"/>
          <w:sz w:val="20"/>
          <w:szCs w:val="24"/>
          <w:rtl/>
        </w:rPr>
        <w:t>ی</w:t>
      </w:r>
      <w:r w:rsidR="00E01D49" w:rsidRPr="009F24E4">
        <w:rPr>
          <w:rFonts w:cs="B Mitra" w:hint="cs"/>
          <w:b w:val="0"/>
          <w:bCs w:val="0"/>
          <w:sz w:val="20"/>
          <w:szCs w:val="24"/>
          <w:rtl/>
        </w:rPr>
        <w:t xml:space="preserve">ات و سلسله مراتب </w:t>
      </w:r>
      <w:r w:rsidR="00601CAF" w:rsidRPr="009F24E4">
        <w:rPr>
          <w:rFonts w:cs="B Mitra" w:hint="cs"/>
          <w:b w:val="0"/>
          <w:bCs w:val="0"/>
          <w:sz w:val="20"/>
          <w:szCs w:val="24"/>
          <w:rtl/>
        </w:rPr>
        <w:t xml:space="preserve">داشته و </w:t>
      </w:r>
      <w:r w:rsidR="00E01D49" w:rsidRPr="009F24E4">
        <w:rPr>
          <w:rFonts w:cs="B Mitra" w:hint="cs"/>
          <w:b w:val="0"/>
          <w:bCs w:val="0"/>
          <w:sz w:val="20"/>
          <w:szCs w:val="24"/>
          <w:rtl/>
        </w:rPr>
        <w:t>سازه‌ها</w:t>
      </w:r>
      <w:r w:rsidR="00E11D84">
        <w:rPr>
          <w:rFonts w:cs="B Mitra" w:hint="cs"/>
          <w:b w:val="0"/>
          <w:bCs w:val="0"/>
          <w:sz w:val="20"/>
          <w:szCs w:val="24"/>
          <w:rtl/>
        </w:rPr>
        <w:t>ی</w:t>
      </w:r>
      <w:r w:rsidR="00E01D49" w:rsidRPr="009F24E4">
        <w:rPr>
          <w:rFonts w:cs="B Mitra" w:hint="cs"/>
          <w:b w:val="0"/>
          <w:bCs w:val="0"/>
          <w:sz w:val="20"/>
          <w:szCs w:val="24"/>
          <w:rtl/>
        </w:rPr>
        <w:t xml:space="preserve"> اجتماع</w:t>
      </w:r>
      <w:r w:rsidR="00E11D84">
        <w:rPr>
          <w:rFonts w:cs="B Mitra" w:hint="cs"/>
          <w:b w:val="0"/>
          <w:bCs w:val="0"/>
          <w:sz w:val="20"/>
          <w:szCs w:val="24"/>
          <w:rtl/>
        </w:rPr>
        <w:t>ی</w:t>
      </w:r>
      <w:r w:rsidR="00E01D49" w:rsidRPr="009F24E4">
        <w:rPr>
          <w:rFonts w:cs="B Mitra" w:hint="cs"/>
          <w:b w:val="0"/>
          <w:bCs w:val="0"/>
          <w:sz w:val="20"/>
          <w:szCs w:val="24"/>
          <w:rtl/>
        </w:rPr>
        <w:t xml:space="preserve"> و معان</w:t>
      </w:r>
      <w:r w:rsidR="00E11D84">
        <w:rPr>
          <w:rFonts w:cs="B Mitra" w:hint="cs"/>
          <w:b w:val="0"/>
          <w:bCs w:val="0"/>
          <w:sz w:val="20"/>
          <w:szCs w:val="24"/>
          <w:rtl/>
        </w:rPr>
        <w:t>ی</w:t>
      </w:r>
      <w:r w:rsidR="00E01D49" w:rsidRPr="009F24E4">
        <w:rPr>
          <w:rFonts w:cs="B Mitra" w:hint="cs"/>
          <w:b w:val="0"/>
          <w:bCs w:val="0"/>
          <w:sz w:val="20"/>
          <w:szCs w:val="24"/>
          <w:rtl/>
        </w:rPr>
        <w:t xml:space="preserve"> را در بر م</w:t>
      </w:r>
      <w:r w:rsidR="00E11D84">
        <w:rPr>
          <w:rFonts w:cs="B Mitra" w:hint="cs"/>
          <w:b w:val="0"/>
          <w:bCs w:val="0"/>
          <w:sz w:val="20"/>
          <w:szCs w:val="24"/>
          <w:rtl/>
        </w:rPr>
        <w:t>ی</w:t>
      </w:r>
      <w:r w:rsidR="00E01D49" w:rsidRPr="009F24E4">
        <w:rPr>
          <w:rFonts w:cs="B Mitra" w:hint="cs"/>
          <w:b w:val="0"/>
          <w:bCs w:val="0"/>
          <w:sz w:val="20"/>
          <w:szCs w:val="24"/>
          <w:rtl/>
        </w:rPr>
        <w:t>‌گ</w:t>
      </w:r>
      <w:r w:rsidR="00E11D84">
        <w:rPr>
          <w:rFonts w:cs="B Mitra" w:hint="cs"/>
          <w:b w:val="0"/>
          <w:bCs w:val="0"/>
          <w:sz w:val="20"/>
          <w:szCs w:val="24"/>
          <w:rtl/>
        </w:rPr>
        <w:t>ی</w:t>
      </w:r>
      <w:r w:rsidR="00E01D49" w:rsidRPr="009F24E4">
        <w:rPr>
          <w:rFonts w:cs="B Mitra" w:hint="cs"/>
          <w:b w:val="0"/>
          <w:bCs w:val="0"/>
          <w:sz w:val="20"/>
          <w:szCs w:val="24"/>
          <w:rtl/>
        </w:rPr>
        <w:t>رد.</w:t>
      </w:r>
    </w:p>
    <w:p w:rsidR="00E01D49" w:rsidRPr="009F24E4" w:rsidRDefault="00AA68BE"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2 </w:t>
      </w:r>
      <w:r w:rsidR="00E01D49" w:rsidRPr="009F24E4">
        <w:rPr>
          <w:rFonts w:cs="B Mitra" w:hint="cs"/>
          <w:b w:val="0"/>
          <w:bCs w:val="0"/>
          <w:sz w:val="20"/>
          <w:szCs w:val="24"/>
          <w:rtl/>
        </w:rPr>
        <w:t>ـ ا</w:t>
      </w:r>
      <w:r w:rsidR="00E11D84">
        <w:rPr>
          <w:rFonts w:cs="B Mitra" w:hint="cs"/>
          <w:b w:val="0"/>
          <w:bCs w:val="0"/>
          <w:sz w:val="20"/>
          <w:szCs w:val="24"/>
          <w:rtl/>
        </w:rPr>
        <w:t>ی</w:t>
      </w:r>
      <w:r w:rsidR="00E01D49" w:rsidRPr="009F24E4">
        <w:rPr>
          <w:rFonts w:cs="B Mitra" w:hint="cs"/>
          <w:b w:val="0"/>
          <w:bCs w:val="0"/>
          <w:sz w:val="20"/>
          <w:szCs w:val="24"/>
          <w:rtl/>
        </w:rPr>
        <w:t>ن استعاره از ا</w:t>
      </w:r>
      <w:r w:rsidR="00E11D84">
        <w:rPr>
          <w:rFonts w:cs="B Mitra" w:hint="cs"/>
          <w:b w:val="0"/>
          <w:bCs w:val="0"/>
          <w:sz w:val="20"/>
          <w:szCs w:val="24"/>
          <w:rtl/>
        </w:rPr>
        <w:t>ی</w:t>
      </w:r>
      <w:r w:rsidR="00E01D49" w:rsidRPr="009F24E4">
        <w:rPr>
          <w:rFonts w:cs="B Mitra" w:hint="cs"/>
          <w:b w:val="0"/>
          <w:bCs w:val="0"/>
          <w:sz w:val="20"/>
          <w:szCs w:val="24"/>
          <w:rtl/>
        </w:rPr>
        <w:t>ن حق</w:t>
      </w:r>
      <w:r w:rsidR="00E11D84">
        <w:rPr>
          <w:rFonts w:cs="B Mitra" w:hint="cs"/>
          <w:b w:val="0"/>
          <w:bCs w:val="0"/>
          <w:sz w:val="20"/>
          <w:szCs w:val="24"/>
          <w:rtl/>
        </w:rPr>
        <w:t>ی</w:t>
      </w:r>
      <w:r w:rsidR="00E01D49" w:rsidRPr="009F24E4">
        <w:rPr>
          <w:rFonts w:cs="B Mitra" w:hint="cs"/>
          <w:b w:val="0"/>
          <w:bCs w:val="0"/>
          <w:sz w:val="20"/>
          <w:szCs w:val="24"/>
          <w:rtl/>
        </w:rPr>
        <w:t>قت ناش</w:t>
      </w:r>
      <w:r w:rsidR="00E11D84">
        <w:rPr>
          <w:rFonts w:cs="B Mitra" w:hint="cs"/>
          <w:b w:val="0"/>
          <w:bCs w:val="0"/>
          <w:sz w:val="20"/>
          <w:szCs w:val="24"/>
          <w:rtl/>
        </w:rPr>
        <w:t>ی</w:t>
      </w:r>
      <w:r w:rsidR="00E01D49" w:rsidRPr="009F24E4">
        <w:rPr>
          <w:rFonts w:cs="B Mitra" w:hint="cs"/>
          <w:b w:val="0"/>
          <w:bCs w:val="0"/>
          <w:sz w:val="20"/>
          <w:szCs w:val="24"/>
          <w:rtl/>
        </w:rPr>
        <w:t xml:space="preserve"> م</w:t>
      </w:r>
      <w:r w:rsidR="00E11D84">
        <w:rPr>
          <w:rFonts w:cs="B Mitra" w:hint="cs"/>
          <w:b w:val="0"/>
          <w:bCs w:val="0"/>
          <w:sz w:val="20"/>
          <w:szCs w:val="24"/>
          <w:rtl/>
        </w:rPr>
        <w:t>ی</w:t>
      </w:r>
      <w:r w:rsidR="00E01D49" w:rsidRPr="009F24E4">
        <w:rPr>
          <w:rFonts w:cs="B Mitra" w:hint="cs"/>
          <w:b w:val="0"/>
          <w:bCs w:val="0"/>
          <w:sz w:val="20"/>
          <w:szCs w:val="24"/>
          <w:rtl/>
        </w:rPr>
        <w:t xml:space="preserve">‌شود </w:t>
      </w:r>
      <w:r w:rsidR="006C7271">
        <w:rPr>
          <w:rFonts w:cs="B Mitra" w:hint="cs"/>
          <w:b w:val="0"/>
          <w:bCs w:val="0"/>
          <w:sz w:val="20"/>
          <w:szCs w:val="24"/>
          <w:rtl/>
        </w:rPr>
        <w:t>ک</w:t>
      </w:r>
      <w:r w:rsidR="00E01D49" w:rsidRPr="009F24E4">
        <w:rPr>
          <w:rFonts w:cs="B Mitra" w:hint="cs"/>
          <w:b w:val="0"/>
          <w:bCs w:val="0"/>
          <w:sz w:val="20"/>
          <w:szCs w:val="24"/>
          <w:rtl/>
        </w:rPr>
        <w:t>ه سازمان با مجموعه‌ا</w:t>
      </w:r>
      <w:r w:rsidR="00E11D84">
        <w:rPr>
          <w:rFonts w:cs="B Mitra" w:hint="cs"/>
          <w:b w:val="0"/>
          <w:bCs w:val="0"/>
          <w:sz w:val="20"/>
          <w:szCs w:val="24"/>
          <w:rtl/>
        </w:rPr>
        <w:t>ی</w:t>
      </w:r>
      <w:r w:rsidR="00E01D49" w:rsidRPr="009F24E4">
        <w:rPr>
          <w:rFonts w:cs="B Mitra" w:hint="cs"/>
          <w:b w:val="0"/>
          <w:bCs w:val="0"/>
          <w:sz w:val="20"/>
          <w:szCs w:val="24"/>
          <w:rtl/>
        </w:rPr>
        <w:t xml:space="preserve"> از س</w:t>
      </w:r>
      <w:r w:rsidR="00E11D84">
        <w:rPr>
          <w:rFonts w:cs="B Mitra" w:hint="cs"/>
          <w:b w:val="0"/>
          <w:bCs w:val="0"/>
          <w:sz w:val="20"/>
          <w:szCs w:val="24"/>
          <w:rtl/>
        </w:rPr>
        <w:t>ی</w:t>
      </w:r>
      <w:r w:rsidR="00E01D49" w:rsidRPr="009F24E4">
        <w:rPr>
          <w:rFonts w:cs="B Mitra" w:hint="cs"/>
          <w:b w:val="0"/>
          <w:bCs w:val="0"/>
          <w:sz w:val="20"/>
          <w:szCs w:val="24"/>
          <w:rtl/>
        </w:rPr>
        <w:t>ستم‌ها</w:t>
      </w:r>
      <w:r w:rsidR="00E11D84">
        <w:rPr>
          <w:rFonts w:cs="B Mitra" w:hint="cs"/>
          <w:b w:val="0"/>
          <w:bCs w:val="0"/>
          <w:sz w:val="20"/>
          <w:szCs w:val="24"/>
          <w:rtl/>
        </w:rPr>
        <w:t>ی</w:t>
      </w:r>
      <w:r w:rsidR="00E01D49" w:rsidRPr="009F24E4">
        <w:rPr>
          <w:rFonts w:cs="B Mitra" w:hint="cs"/>
          <w:b w:val="0"/>
          <w:bCs w:val="0"/>
          <w:sz w:val="20"/>
          <w:szCs w:val="24"/>
          <w:rtl/>
        </w:rPr>
        <w:t xml:space="preserve"> معان</w:t>
      </w:r>
      <w:r w:rsidR="00E11D84">
        <w:rPr>
          <w:rFonts w:cs="B Mitra" w:hint="cs"/>
          <w:b w:val="0"/>
          <w:bCs w:val="0"/>
          <w:sz w:val="20"/>
          <w:szCs w:val="24"/>
          <w:rtl/>
        </w:rPr>
        <w:t>ی</w:t>
      </w:r>
      <w:r w:rsidR="00E01D49" w:rsidRPr="009F24E4">
        <w:rPr>
          <w:rFonts w:cs="B Mitra" w:hint="cs"/>
          <w:b w:val="0"/>
          <w:bCs w:val="0"/>
          <w:sz w:val="20"/>
          <w:szCs w:val="24"/>
          <w:rtl/>
        </w:rPr>
        <w:t xml:space="preserve"> مشتر</w:t>
      </w:r>
      <w:r w:rsidR="006C7271">
        <w:rPr>
          <w:rFonts w:cs="B Mitra" w:hint="cs"/>
          <w:b w:val="0"/>
          <w:bCs w:val="0"/>
          <w:sz w:val="20"/>
          <w:szCs w:val="24"/>
          <w:rtl/>
        </w:rPr>
        <w:t>ک</w:t>
      </w:r>
      <w:r w:rsidR="00E01D49" w:rsidRPr="009F24E4">
        <w:rPr>
          <w:rFonts w:cs="B Mitra" w:hint="cs"/>
          <w:b w:val="0"/>
          <w:bCs w:val="0"/>
          <w:sz w:val="20"/>
          <w:szCs w:val="24"/>
          <w:rtl/>
        </w:rPr>
        <w:t xml:space="preserve"> سر و </w:t>
      </w:r>
      <w:r w:rsidR="006C7271">
        <w:rPr>
          <w:rFonts w:cs="B Mitra" w:hint="cs"/>
          <w:b w:val="0"/>
          <w:bCs w:val="0"/>
          <w:sz w:val="20"/>
          <w:szCs w:val="24"/>
          <w:rtl/>
        </w:rPr>
        <w:t>ک</w:t>
      </w:r>
      <w:r w:rsidR="00E01D49" w:rsidRPr="009F24E4">
        <w:rPr>
          <w:rFonts w:cs="B Mitra" w:hint="cs"/>
          <w:b w:val="0"/>
          <w:bCs w:val="0"/>
          <w:sz w:val="20"/>
          <w:szCs w:val="24"/>
          <w:rtl/>
        </w:rPr>
        <w:t>ار دارد.</w:t>
      </w:r>
    </w:p>
    <w:p w:rsidR="00E01D49" w:rsidRPr="009F24E4" w:rsidRDefault="00AA68BE"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3 </w:t>
      </w:r>
      <w:r w:rsidR="00E01D49" w:rsidRPr="009F24E4">
        <w:rPr>
          <w:rFonts w:cs="B Mitra" w:hint="cs"/>
          <w:b w:val="0"/>
          <w:bCs w:val="0"/>
          <w:sz w:val="20"/>
          <w:szCs w:val="24"/>
          <w:rtl/>
        </w:rPr>
        <w:t>ـ ا</w:t>
      </w:r>
      <w:r w:rsidR="00E11D84">
        <w:rPr>
          <w:rFonts w:cs="B Mitra" w:hint="cs"/>
          <w:b w:val="0"/>
          <w:bCs w:val="0"/>
          <w:sz w:val="20"/>
          <w:szCs w:val="24"/>
          <w:rtl/>
        </w:rPr>
        <w:t>ی</w:t>
      </w:r>
      <w:r w:rsidR="00E01D49" w:rsidRPr="009F24E4">
        <w:rPr>
          <w:rFonts w:cs="B Mitra" w:hint="cs"/>
          <w:b w:val="0"/>
          <w:bCs w:val="0"/>
          <w:sz w:val="20"/>
          <w:szCs w:val="24"/>
          <w:rtl/>
        </w:rPr>
        <w:t>ن استعاره به در</w:t>
      </w:r>
      <w:r w:rsidR="006C7271">
        <w:rPr>
          <w:rFonts w:cs="B Mitra" w:hint="cs"/>
          <w:b w:val="0"/>
          <w:bCs w:val="0"/>
          <w:sz w:val="20"/>
          <w:szCs w:val="24"/>
          <w:rtl/>
        </w:rPr>
        <w:t>ک</w:t>
      </w:r>
      <w:r w:rsidR="00E01D49" w:rsidRPr="009F24E4">
        <w:rPr>
          <w:rFonts w:cs="B Mitra" w:hint="cs"/>
          <w:b w:val="0"/>
          <w:bCs w:val="0"/>
          <w:sz w:val="20"/>
          <w:szCs w:val="24"/>
          <w:rtl/>
        </w:rPr>
        <w:t xml:space="preserve"> مفهوم تغ</w:t>
      </w:r>
      <w:r w:rsidR="00E11D84">
        <w:rPr>
          <w:rFonts w:cs="B Mitra" w:hint="cs"/>
          <w:b w:val="0"/>
          <w:bCs w:val="0"/>
          <w:sz w:val="20"/>
          <w:szCs w:val="24"/>
          <w:rtl/>
        </w:rPr>
        <w:t>یی</w:t>
      </w:r>
      <w:r w:rsidR="00E01D49" w:rsidRPr="009F24E4">
        <w:rPr>
          <w:rFonts w:cs="B Mitra" w:hint="cs"/>
          <w:b w:val="0"/>
          <w:bCs w:val="0"/>
          <w:sz w:val="20"/>
          <w:szCs w:val="24"/>
          <w:rtl/>
        </w:rPr>
        <w:t xml:space="preserve">ر سازمان </w:t>
      </w:r>
      <w:r w:rsidR="006C7271">
        <w:rPr>
          <w:rFonts w:cs="B Mitra" w:hint="cs"/>
          <w:b w:val="0"/>
          <w:bCs w:val="0"/>
          <w:sz w:val="20"/>
          <w:szCs w:val="24"/>
          <w:rtl/>
        </w:rPr>
        <w:t>ک</w:t>
      </w:r>
      <w:r w:rsidR="00E01D49" w:rsidRPr="009F24E4">
        <w:rPr>
          <w:rFonts w:cs="B Mitra" w:hint="cs"/>
          <w:b w:val="0"/>
          <w:bCs w:val="0"/>
          <w:sz w:val="20"/>
          <w:szCs w:val="24"/>
          <w:rtl/>
        </w:rPr>
        <w:t>م</w:t>
      </w:r>
      <w:r w:rsidR="006C7271">
        <w:rPr>
          <w:rFonts w:cs="B Mitra" w:hint="cs"/>
          <w:b w:val="0"/>
          <w:bCs w:val="0"/>
          <w:sz w:val="20"/>
          <w:szCs w:val="24"/>
          <w:rtl/>
        </w:rPr>
        <w:t>ک</w:t>
      </w:r>
      <w:r w:rsidR="00E01D49" w:rsidRPr="009F24E4">
        <w:rPr>
          <w:rFonts w:cs="B Mitra" w:hint="cs"/>
          <w:b w:val="0"/>
          <w:bCs w:val="0"/>
          <w:sz w:val="20"/>
          <w:szCs w:val="24"/>
          <w:rtl/>
        </w:rPr>
        <w:t xml:space="preserve"> م</w:t>
      </w:r>
      <w:r w:rsidR="00E11D84">
        <w:rPr>
          <w:rFonts w:cs="B Mitra" w:hint="cs"/>
          <w:b w:val="0"/>
          <w:bCs w:val="0"/>
          <w:sz w:val="20"/>
          <w:szCs w:val="24"/>
          <w:rtl/>
        </w:rPr>
        <w:t>ی</w:t>
      </w:r>
      <w:r w:rsidR="00E01D49" w:rsidRPr="009F24E4">
        <w:rPr>
          <w:rFonts w:cs="B Mitra" w:hint="cs"/>
          <w:b w:val="0"/>
          <w:bCs w:val="0"/>
          <w:sz w:val="20"/>
          <w:szCs w:val="24"/>
          <w:rtl/>
        </w:rPr>
        <w:t>‌</w:t>
      </w:r>
      <w:r w:rsidR="006C7271">
        <w:rPr>
          <w:rFonts w:cs="B Mitra" w:hint="cs"/>
          <w:b w:val="0"/>
          <w:bCs w:val="0"/>
          <w:sz w:val="20"/>
          <w:szCs w:val="24"/>
          <w:rtl/>
        </w:rPr>
        <w:t>ک</w:t>
      </w:r>
      <w:r w:rsidR="00E01D49" w:rsidRPr="009F24E4">
        <w:rPr>
          <w:rFonts w:cs="B Mitra" w:hint="cs"/>
          <w:b w:val="0"/>
          <w:bCs w:val="0"/>
          <w:sz w:val="20"/>
          <w:szCs w:val="24"/>
          <w:rtl/>
        </w:rPr>
        <w:t>ند.</w:t>
      </w:r>
    </w:p>
    <w:p w:rsidR="00E01D49" w:rsidRPr="009F24E4" w:rsidRDefault="00AA68BE"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4 </w:t>
      </w:r>
      <w:r w:rsidR="00E01D49" w:rsidRPr="009F24E4">
        <w:rPr>
          <w:rFonts w:cs="B Mitra" w:hint="cs"/>
          <w:b w:val="0"/>
          <w:bCs w:val="0"/>
          <w:sz w:val="20"/>
          <w:szCs w:val="24"/>
          <w:rtl/>
        </w:rPr>
        <w:t>ـ به ا</w:t>
      </w:r>
      <w:r w:rsidR="00E11D84">
        <w:rPr>
          <w:rFonts w:cs="B Mitra" w:hint="cs"/>
          <w:b w:val="0"/>
          <w:bCs w:val="0"/>
          <w:sz w:val="20"/>
          <w:szCs w:val="24"/>
          <w:rtl/>
        </w:rPr>
        <w:t>ی</w:t>
      </w:r>
      <w:r w:rsidR="00E01D49" w:rsidRPr="009F24E4">
        <w:rPr>
          <w:rFonts w:cs="B Mitra" w:hint="cs"/>
          <w:b w:val="0"/>
          <w:bCs w:val="0"/>
          <w:sz w:val="20"/>
          <w:szCs w:val="24"/>
          <w:rtl/>
        </w:rPr>
        <w:t>ن ن</w:t>
      </w:r>
      <w:r w:rsidR="006C7271">
        <w:rPr>
          <w:rFonts w:cs="B Mitra" w:hint="cs"/>
          <w:b w:val="0"/>
          <w:bCs w:val="0"/>
          <w:sz w:val="20"/>
          <w:szCs w:val="24"/>
          <w:rtl/>
        </w:rPr>
        <w:t>ک</w:t>
      </w:r>
      <w:r w:rsidR="00E01D49" w:rsidRPr="009F24E4">
        <w:rPr>
          <w:rFonts w:cs="B Mitra" w:hint="cs"/>
          <w:b w:val="0"/>
          <w:bCs w:val="0"/>
          <w:sz w:val="20"/>
          <w:szCs w:val="24"/>
          <w:rtl/>
        </w:rPr>
        <w:t xml:space="preserve">ته </w:t>
      </w:r>
      <w:r w:rsidR="00601CAF" w:rsidRPr="009F24E4">
        <w:rPr>
          <w:rFonts w:cs="B Mitra" w:hint="cs"/>
          <w:b w:val="0"/>
          <w:bCs w:val="0"/>
          <w:sz w:val="20"/>
          <w:szCs w:val="24"/>
          <w:rtl/>
        </w:rPr>
        <w:t xml:space="preserve">توجه دارد </w:t>
      </w:r>
      <w:r w:rsidR="006C7271">
        <w:rPr>
          <w:rFonts w:cs="B Mitra" w:hint="cs"/>
          <w:b w:val="0"/>
          <w:bCs w:val="0"/>
          <w:sz w:val="20"/>
          <w:szCs w:val="24"/>
          <w:rtl/>
        </w:rPr>
        <w:t>ک</w:t>
      </w:r>
      <w:r w:rsidR="00E01D49" w:rsidRPr="009F24E4">
        <w:rPr>
          <w:rFonts w:cs="B Mitra" w:hint="cs"/>
          <w:b w:val="0"/>
          <w:bCs w:val="0"/>
          <w:sz w:val="20"/>
          <w:szCs w:val="24"/>
          <w:rtl/>
        </w:rPr>
        <w:t>ه رابطه م</w:t>
      </w:r>
      <w:r w:rsidR="00E11D84">
        <w:rPr>
          <w:rFonts w:cs="B Mitra" w:hint="cs"/>
          <w:b w:val="0"/>
          <w:bCs w:val="0"/>
          <w:sz w:val="20"/>
          <w:szCs w:val="24"/>
          <w:rtl/>
        </w:rPr>
        <w:t>ی</w:t>
      </w:r>
      <w:r w:rsidR="00E01D49" w:rsidRPr="009F24E4">
        <w:rPr>
          <w:rFonts w:cs="B Mitra" w:hint="cs"/>
          <w:b w:val="0"/>
          <w:bCs w:val="0"/>
          <w:sz w:val="20"/>
          <w:szCs w:val="24"/>
          <w:rtl/>
        </w:rPr>
        <w:t>ان سازمان و مح</w:t>
      </w:r>
      <w:r w:rsidR="00E11D84">
        <w:rPr>
          <w:rFonts w:cs="B Mitra" w:hint="cs"/>
          <w:b w:val="0"/>
          <w:bCs w:val="0"/>
          <w:sz w:val="20"/>
          <w:szCs w:val="24"/>
          <w:rtl/>
        </w:rPr>
        <w:t>ی</w:t>
      </w:r>
      <w:r w:rsidR="00E01D49" w:rsidRPr="009F24E4">
        <w:rPr>
          <w:rFonts w:cs="B Mitra" w:hint="cs"/>
          <w:b w:val="0"/>
          <w:bCs w:val="0"/>
          <w:sz w:val="20"/>
          <w:szCs w:val="24"/>
          <w:rtl/>
        </w:rPr>
        <w:t>ط به طور اجتماع</w:t>
      </w:r>
      <w:r w:rsidR="00E11D84">
        <w:rPr>
          <w:rFonts w:cs="B Mitra" w:hint="cs"/>
          <w:b w:val="0"/>
          <w:bCs w:val="0"/>
          <w:sz w:val="20"/>
          <w:szCs w:val="24"/>
          <w:rtl/>
        </w:rPr>
        <w:t>ی</w:t>
      </w:r>
      <w:r w:rsidR="00E01D49" w:rsidRPr="009F24E4">
        <w:rPr>
          <w:rFonts w:cs="B Mitra" w:hint="cs"/>
          <w:b w:val="0"/>
          <w:bCs w:val="0"/>
          <w:sz w:val="20"/>
          <w:szCs w:val="24"/>
          <w:rtl/>
        </w:rPr>
        <w:t xml:space="preserve"> ساخته و وضع م</w:t>
      </w:r>
      <w:r w:rsidR="00E11D84">
        <w:rPr>
          <w:rFonts w:cs="B Mitra" w:hint="cs"/>
          <w:b w:val="0"/>
          <w:bCs w:val="0"/>
          <w:sz w:val="20"/>
          <w:szCs w:val="24"/>
          <w:rtl/>
        </w:rPr>
        <w:t>ی</w:t>
      </w:r>
      <w:r w:rsidR="00E01D49" w:rsidRPr="009F24E4">
        <w:rPr>
          <w:rFonts w:cs="B Mitra" w:hint="cs"/>
          <w:b w:val="0"/>
          <w:bCs w:val="0"/>
          <w:sz w:val="20"/>
          <w:szCs w:val="24"/>
          <w:rtl/>
        </w:rPr>
        <w:t>‌شود.</w:t>
      </w:r>
    </w:p>
    <w:p w:rsidR="00E01D49" w:rsidRPr="009F24E4" w:rsidRDefault="00AA68BE"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5 </w:t>
      </w:r>
      <w:r w:rsidR="00601CAF" w:rsidRPr="009F24E4">
        <w:rPr>
          <w:rFonts w:cs="B Mitra" w:hint="cs"/>
          <w:b w:val="0"/>
          <w:bCs w:val="0"/>
          <w:sz w:val="20"/>
          <w:szCs w:val="24"/>
          <w:rtl/>
        </w:rPr>
        <w:t>ـ فرهنگ پد</w:t>
      </w:r>
      <w:r w:rsidR="00E11D84">
        <w:rPr>
          <w:rFonts w:cs="B Mitra" w:hint="cs"/>
          <w:b w:val="0"/>
          <w:bCs w:val="0"/>
          <w:sz w:val="20"/>
          <w:szCs w:val="24"/>
          <w:rtl/>
        </w:rPr>
        <w:t>ی</w:t>
      </w:r>
      <w:r w:rsidR="00601CAF" w:rsidRPr="009F24E4">
        <w:rPr>
          <w:rFonts w:cs="B Mitra" w:hint="cs"/>
          <w:b w:val="0"/>
          <w:bCs w:val="0"/>
          <w:sz w:val="20"/>
          <w:szCs w:val="24"/>
          <w:rtl/>
        </w:rPr>
        <w:t>ده‌ا</w:t>
      </w:r>
      <w:r w:rsidR="00E11D84">
        <w:rPr>
          <w:rFonts w:cs="B Mitra" w:hint="cs"/>
          <w:b w:val="0"/>
          <w:bCs w:val="0"/>
          <w:sz w:val="20"/>
          <w:szCs w:val="24"/>
          <w:rtl/>
        </w:rPr>
        <w:t>ی</w:t>
      </w:r>
      <w:r w:rsidR="00601CAF" w:rsidRPr="009F24E4">
        <w:rPr>
          <w:rFonts w:cs="B Mitra" w:hint="cs"/>
          <w:b w:val="0"/>
          <w:bCs w:val="0"/>
          <w:sz w:val="20"/>
          <w:szCs w:val="24"/>
          <w:rtl/>
        </w:rPr>
        <w:t xml:space="preserve"> زنده، خود</w:t>
      </w:r>
      <w:r w:rsidR="00E01D49" w:rsidRPr="009F24E4">
        <w:rPr>
          <w:rFonts w:cs="B Mitra" w:hint="cs"/>
          <w:b w:val="0"/>
          <w:bCs w:val="0"/>
          <w:sz w:val="20"/>
          <w:szCs w:val="24"/>
          <w:rtl/>
        </w:rPr>
        <w:t>سازمانده و ت</w:t>
      </w:r>
      <w:r w:rsidR="006C7271">
        <w:rPr>
          <w:rFonts w:cs="B Mitra" w:hint="cs"/>
          <w:b w:val="0"/>
          <w:bCs w:val="0"/>
          <w:sz w:val="20"/>
          <w:szCs w:val="24"/>
          <w:rtl/>
        </w:rPr>
        <w:t>ک</w:t>
      </w:r>
      <w:r w:rsidR="00E01D49" w:rsidRPr="009F24E4">
        <w:rPr>
          <w:rFonts w:cs="B Mitra" w:hint="cs"/>
          <w:b w:val="0"/>
          <w:bCs w:val="0"/>
          <w:sz w:val="20"/>
          <w:szCs w:val="24"/>
          <w:rtl/>
        </w:rPr>
        <w:t>امل</w:t>
      </w:r>
      <w:r w:rsidR="00E11D84">
        <w:rPr>
          <w:rFonts w:cs="B Mitra" w:hint="cs"/>
          <w:b w:val="0"/>
          <w:bCs w:val="0"/>
          <w:sz w:val="20"/>
          <w:szCs w:val="24"/>
          <w:rtl/>
        </w:rPr>
        <w:t>ی</w:t>
      </w:r>
      <w:r w:rsidR="00E01D49" w:rsidRPr="009F24E4">
        <w:rPr>
          <w:rFonts w:cs="B Mitra" w:hint="cs"/>
          <w:b w:val="0"/>
          <w:bCs w:val="0"/>
          <w:sz w:val="20"/>
          <w:szCs w:val="24"/>
          <w:rtl/>
        </w:rPr>
        <w:t xml:space="preserve"> است </w:t>
      </w:r>
      <w:r w:rsidR="006C7271">
        <w:rPr>
          <w:rFonts w:cs="B Mitra" w:hint="cs"/>
          <w:b w:val="0"/>
          <w:bCs w:val="0"/>
          <w:sz w:val="20"/>
          <w:szCs w:val="24"/>
          <w:rtl/>
        </w:rPr>
        <w:t>ک</w:t>
      </w:r>
      <w:r w:rsidR="00E01D49" w:rsidRPr="009F24E4">
        <w:rPr>
          <w:rFonts w:cs="B Mitra" w:hint="cs"/>
          <w:b w:val="0"/>
          <w:bCs w:val="0"/>
          <w:sz w:val="20"/>
          <w:szCs w:val="24"/>
          <w:rtl/>
        </w:rPr>
        <w:t>ه نم</w:t>
      </w:r>
      <w:r w:rsidR="00E11D84">
        <w:rPr>
          <w:rFonts w:cs="B Mitra" w:hint="cs"/>
          <w:b w:val="0"/>
          <w:bCs w:val="0"/>
          <w:sz w:val="20"/>
          <w:szCs w:val="24"/>
          <w:rtl/>
        </w:rPr>
        <w:t>ی</w:t>
      </w:r>
      <w:r w:rsidR="00E01D49" w:rsidRPr="009F24E4">
        <w:rPr>
          <w:rFonts w:cs="B Mitra" w:hint="cs"/>
          <w:b w:val="0"/>
          <w:bCs w:val="0"/>
          <w:sz w:val="20"/>
          <w:szCs w:val="24"/>
          <w:rtl/>
        </w:rPr>
        <w:t>‌توان آن را به ش</w:t>
      </w:r>
      <w:r w:rsidR="00E11D84">
        <w:rPr>
          <w:rFonts w:cs="B Mitra" w:hint="cs"/>
          <w:b w:val="0"/>
          <w:bCs w:val="0"/>
          <w:sz w:val="20"/>
          <w:szCs w:val="24"/>
          <w:rtl/>
        </w:rPr>
        <w:t>ی</w:t>
      </w:r>
      <w:r w:rsidR="00E01D49" w:rsidRPr="009F24E4">
        <w:rPr>
          <w:rFonts w:cs="B Mitra" w:hint="cs"/>
          <w:b w:val="0"/>
          <w:bCs w:val="0"/>
          <w:sz w:val="20"/>
          <w:szCs w:val="24"/>
          <w:rtl/>
        </w:rPr>
        <w:t>وه‌ا</w:t>
      </w:r>
      <w:r w:rsidR="00E11D84">
        <w:rPr>
          <w:rFonts w:cs="B Mitra" w:hint="cs"/>
          <w:b w:val="0"/>
          <w:bCs w:val="0"/>
          <w:sz w:val="20"/>
          <w:szCs w:val="24"/>
          <w:rtl/>
        </w:rPr>
        <w:t>ی</w:t>
      </w:r>
      <w:r w:rsidR="00E01D49" w:rsidRPr="009F24E4">
        <w:rPr>
          <w:rFonts w:cs="B Mitra" w:hint="cs"/>
          <w:b w:val="0"/>
          <w:bCs w:val="0"/>
          <w:sz w:val="20"/>
          <w:szCs w:val="24"/>
          <w:rtl/>
        </w:rPr>
        <w:t xml:space="preserve"> مطلق طراح</w:t>
      </w:r>
      <w:r w:rsidR="00E11D84">
        <w:rPr>
          <w:rFonts w:cs="B Mitra" w:hint="cs"/>
          <w:b w:val="0"/>
          <w:bCs w:val="0"/>
          <w:sz w:val="20"/>
          <w:szCs w:val="24"/>
          <w:rtl/>
        </w:rPr>
        <w:t>ی</w:t>
      </w:r>
      <w:r w:rsidR="00E01D49" w:rsidRPr="009F24E4">
        <w:rPr>
          <w:rFonts w:cs="B Mitra" w:hint="cs"/>
          <w:b w:val="0"/>
          <w:bCs w:val="0"/>
          <w:sz w:val="20"/>
          <w:szCs w:val="24"/>
          <w:rtl/>
        </w:rPr>
        <w:t xml:space="preserve"> و </w:t>
      </w:r>
      <w:r w:rsidR="006C7271">
        <w:rPr>
          <w:rFonts w:cs="B Mitra" w:hint="cs"/>
          <w:b w:val="0"/>
          <w:bCs w:val="0"/>
          <w:sz w:val="20"/>
          <w:szCs w:val="24"/>
          <w:rtl/>
        </w:rPr>
        <w:t>ک</w:t>
      </w:r>
      <w:r w:rsidR="00E01D49" w:rsidRPr="009F24E4">
        <w:rPr>
          <w:rFonts w:cs="B Mitra" w:hint="cs"/>
          <w:b w:val="0"/>
          <w:bCs w:val="0"/>
          <w:sz w:val="20"/>
          <w:szCs w:val="24"/>
          <w:rtl/>
        </w:rPr>
        <w:t xml:space="preserve">نترل نمود و در واقع </w:t>
      </w:r>
      <w:r w:rsidR="00A1079C" w:rsidRPr="009F24E4">
        <w:rPr>
          <w:rFonts w:cs="B Mitra"/>
          <w:b w:val="0"/>
          <w:bCs w:val="0"/>
          <w:sz w:val="20"/>
          <w:szCs w:val="24"/>
          <w:rtl/>
        </w:rPr>
        <w:t>ب</w:t>
      </w:r>
      <w:r w:rsidR="00A1079C" w:rsidRPr="009F24E4">
        <w:rPr>
          <w:rFonts w:cs="B Mitra" w:hint="cs"/>
          <w:b w:val="0"/>
          <w:bCs w:val="0"/>
          <w:sz w:val="20"/>
          <w:szCs w:val="24"/>
          <w:rtl/>
        </w:rPr>
        <w:t>ی</w:t>
      </w:r>
      <w:r w:rsidR="00A1079C" w:rsidRPr="009F24E4">
        <w:rPr>
          <w:rFonts w:cs="B Mitra" w:hint="eastAsia"/>
          <w:b w:val="0"/>
          <w:bCs w:val="0"/>
          <w:sz w:val="20"/>
          <w:szCs w:val="24"/>
          <w:rtl/>
        </w:rPr>
        <w:t>شتر</w:t>
      </w:r>
      <w:r w:rsidR="00E01D49" w:rsidRPr="009F24E4">
        <w:rPr>
          <w:rFonts w:cs="B Mitra" w:hint="cs"/>
          <w:b w:val="0"/>
          <w:bCs w:val="0"/>
          <w:sz w:val="20"/>
          <w:szCs w:val="24"/>
          <w:rtl/>
        </w:rPr>
        <w:t xml:space="preserve"> هولوگراف</w:t>
      </w:r>
      <w:r w:rsidR="00E11D84">
        <w:rPr>
          <w:rFonts w:cs="B Mitra" w:hint="cs"/>
          <w:b w:val="0"/>
          <w:bCs w:val="0"/>
          <w:sz w:val="20"/>
          <w:szCs w:val="24"/>
          <w:rtl/>
        </w:rPr>
        <w:t>ی</w:t>
      </w:r>
      <w:r w:rsidR="006C7271">
        <w:rPr>
          <w:rFonts w:cs="B Mitra" w:hint="cs"/>
          <w:b w:val="0"/>
          <w:bCs w:val="0"/>
          <w:sz w:val="20"/>
          <w:szCs w:val="24"/>
          <w:rtl/>
        </w:rPr>
        <w:t>ک</w:t>
      </w:r>
      <w:r w:rsidR="00E01D49" w:rsidRPr="009F24E4">
        <w:rPr>
          <w:rFonts w:cs="B Mitra" w:hint="cs"/>
          <w:b w:val="0"/>
          <w:bCs w:val="0"/>
          <w:sz w:val="20"/>
          <w:szCs w:val="24"/>
          <w:rtl/>
        </w:rPr>
        <w:t xml:space="preserve"> است تا م</w:t>
      </w:r>
      <w:r w:rsidR="006C7271">
        <w:rPr>
          <w:rFonts w:cs="B Mitra" w:hint="cs"/>
          <w:b w:val="0"/>
          <w:bCs w:val="0"/>
          <w:sz w:val="20"/>
          <w:szCs w:val="24"/>
          <w:rtl/>
        </w:rPr>
        <w:t>ک</w:t>
      </w:r>
      <w:r w:rsidR="00E01D49" w:rsidRPr="009F24E4">
        <w:rPr>
          <w:rFonts w:cs="B Mitra" w:hint="cs"/>
          <w:b w:val="0"/>
          <w:bCs w:val="0"/>
          <w:sz w:val="20"/>
          <w:szCs w:val="24"/>
          <w:rtl/>
        </w:rPr>
        <w:t>ان</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00601CAF" w:rsidRPr="009F24E4">
        <w:rPr>
          <w:rFonts w:cs="B Mitra" w:hint="cs"/>
          <w:b w:val="0"/>
          <w:bCs w:val="0"/>
          <w:sz w:val="20"/>
          <w:szCs w:val="24"/>
          <w:rtl/>
        </w:rPr>
        <w:t>.</w:t>
      </w:r>
    </w:p>
    <w:p w:rsidR="00E01D49" w:rsidRPr="009F24E4" w:rsidRDefault="00601CAF"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علاوه بر ا</w:t>
      </w:r>
      <w:r w:rsidR="00E11D84">
        <w:rPr>
          <w:rFonts w:cs="B Mitra" w:hint="cs"/>
          <w:b w:val="0"/>
          <w:bCs w:val="0"/>
          <w:sz w:val="20"/>
          <w:szCs w:val="24"/>
          <w:rtl/>
        </w:rPr>
        <w:t>ی</w:t>
      </w:r>
      <w:r w:rsidRPr="009F24E4">
        <w:rPr>
          <w:rFonts w:cs="B Mitra" w:hint="cs"/>
          <w:b w:val="0"/>
          <w:bCs w:val="0"/>
          <w:sz w:val="20"/>
          <w:szCs w:val="24"/>
          <w:rtl/>
        </w:rPr>
        <w:t>ن استعاره فرهنگ دارا</w:t>
      </w:r>
      <w:r w:rsidR="00E11D84">
        <w:rPr>
          <w:rFonts w:cs="B Mitra" w:hint="cs"/>
          <w:b w:val="0"/>
          <w:bCs w:val="0"/>
          <w:sz w:val="20"/>
          <w:szCs w:val="24"/>
          <w:rtl/>
        </w:rPr>
        <w:t>ی</w:t>
      </w:r>
      <w:r w:rsidRPr="009F24E4">
        <w:rPr>
          <w:rFonts w:cs="B Mitra" w:hint="cs"/>
          <w:b w:val="0"/>
          <w:bCs w:val="0"/>
          <w:sz w:val="20"/>
          <w:szCs w:val="24"/>
          <w:rtl/>
        </w:rPr>
        <w:t xml:space="preserve"> </w:t>
      </w:r>
      <w:r w:rsidRPr="009F24E4">
        <w:rPr>
          <w:rFonts w:cs="B Mitra" w:hint="eastAsia"/>
          <w:b w:val="0"/>
          <w:bCs w:val="0"/>
          <w:sz w:val="20"/>
          <w:szCs w:val="24"/>
          <w:rtl/>
        </w:rPr>
        <w:t>پ</w:t>
      </w:r>
      <w:r w:rsidR="00E11D84">
        <w:rPr>
          <w:rFonts w:cs="B Mitra" w:hint="eastAsia"/>
          <w:b w:val="0"/>
          <w:bCs w:val="0"/>
          <w:sz w:val="20"/>
          <w:szCs w:val="24"/>
          <w:rtl/>
        </w:rPr>
        <w:t>ی</w:t>
      </w:r>
      <w:r w:rsidRPr="009F24E4">
        <w:rPr>
          <w:rFonts w:cs="B Mitra" w:hint="eastAsia"/>
          <w:b w:val="0"/>
          <w:bCs w:val="0"/>
          <w:sz w:val="20"/>
          <w:szCs w:val="24"/>
          <w:rtl/>
        </w:rPr>
        <w:t>امدها</w:t>
      </w:r>
      <w:r w:rsidR="00E11D84">
        <w:rPr>
          <w:rFonts w:cs="B Mitra" w:hint="eastAsia"/>
          <w:b w:val="0"/>
          <w:bCs w:val="0"/>
          <w:sz w:val="20"/>
          <w:szCs w:val="24"/>
          <w:rtl/>
        </w:rPr>
        <w:t>ی</w:t>
      </w:r>
      <w:r w:rsidRPr="009F24E4">
        <w:rPr>
          <w:rFonts w:cs="B Mitra" w:hint="eastAsia"/>
          <w:b w:val="0"/>
          <w:bCs w:val="0"/>
          <w:sz w:val="20"/>
          <w:szCs w:val="24"/>
          <w:rtl/>
        </w:rPr>
        <w:t xml:space="preserve"> منف</w:t>
      </w:r>
      <w:r w:rsidR="00E11D84">
        <w:rPr>
          <w:rFonts w:cs="B Mitra" w:hint="eastAsia"/>
          <w:b w:val="0"/>
          <w:bCs w:val="0"/>
          <w:sz w:val="20"/>
          <w:szCs w:val="24"/>
          <w:rtl/>
        </w:rPr>
        <w:t>ی</w:t>
      </w:r>
      <w:r w:rsidRPr="009F24E4">
        <w:rPr>
          <w:rFonts w:cs="B Mitra" w:hint="eastAsia"/>
          <w:b w:val="0"/>
          <w:bCs w:val="0"/>
          <w:sz w:val="20"/>
          <w:szCs w:val="24"/>
          <w:rtl/>
        </w:rPr>
        <w:t xml:space="preserve"> ن</w:t>
      </w:r>
      <w:r w:rsidR="00E11D84">
        <w:rPr>
          <w:rFonts w:cs="B Mitra" w:hint="eastAsia"/>
          <w:b w:val="0"/>
          <w:bCs w:val="0"/>
          <w:sz w:val="20"/>
          <w:szCs w:val="24"/>
          <w:rtl/>
        </w:rPr>
        <w:t>ی</w:t>
      </w:r>
      <w:r w:rsidRPr="009F24E4">
        <w:rPr>
          <w:rFonts w:cs="B Mitra" w:hint="eastAsia"/>
          <w:b w:val="0"/>
          <w:bCs w:val="0"/>
          <w:sz w:val="20"/>
          <w:szCs w:val="24"/>
          <w:rtl/>
        </w:rPr>
        <w:t xml:space="preserve">ز </w:t>
      </w:r>
      <w:r w:rsidR="00FB7E23" w:rsidRPr="009F24E4">
        <w:rPr>
          <w:rFonts w:cs="B Mitra"/>
          <w:b w:val="0"/>
          <w:bCs w:val="0"/>
          <w:sz w:val="20"/>
          <w:szCs w:val="24"/>
          <w:rtl/>
        </w:rPr>
        <w:t>م</w:t>
      </w:r>
      <w:r w:rsidR="00FB7E23" w:rsidRPr="009F24E4">
        <w:rPr>
          <w:rFonts w:cs="B Mitra" w:hint="cs"/>
          <w:b w:val="0"/>
          <w:bCs w:val="0"/>
          <w:sz w:val="20"/>
          <w:szCs w:val="24"/>
          <w:rtl/>
        </w:rPr>
        <w:t>ی‌</w:t>
      </w:r>
      <w:r w:rsidR="00FB7E23" w:rsidRPr="009F24E4">
        <w:rPr>
          <w:rFonts w:cs="B Mitra" w:hint="eastAsia"/>
          <w:b w:val="0"/>
          <w:bCs w:val="0"/>
          <w:sz w:val="20"/>
          <w:szCs w:val="24"/>
          <w:rtl/>
        </w:rPr>
        <w:t>باشد</w:t>
      </w:r>
      <w:r w:rsidRPr="009F24E4">
        <w:rPr>
          <w:rFonts w:cs="B Mitra" w:hint="eastAsia"/>
          <w:b w:val="0"/>
          <w:bCs w:val="0"/>
          <w:sz w:val="20"/>
          <w:szCs w:val="24"/>
          <w:rtl/>
        </w:rPr>
        <w:t>. برا</w:t>
      </w:r>
      <w:r w:rsidR="00E11D84">
        <w:rPr>
          <w:rFonts w:cs="B Mitra" w:hint="eastAsia"/>
          <w:b w:val="0"/>
          <w:bCs w:val="0"/>
          <w:sz w:val="20"/>
          <w:szCs w:val="24"/>
          <w:rtl/>
        </w:rPr>
        <w:t>ی</w:t>
      </w:r>
      <w:r w:rsidRPr="009F24E4">
        <w:rPr>
          <w:rFonts w:cs="B Mitra" w:hint="eastAsia"/>
          <w:b w:val="0"/>
          <w:bCs w:val="0"/>
          <w:sz w:val="20"/>
          <w:szCs w:val="24"/>
          <w:rtl/>
        </w:rPr>
        <w:t xml:space="preserve"> مثال</w:t>
      </w:r>
      <w:r w:rsidRPr="009F24E4">
        <w:rPr>
          <w:rFonts w:cs="B Mitra" w:hint="cs"/>
          <w:b w:val="0"/>
          <w:bCs w:val="0"/>
          <w:sz w:val="20"/>
          <w:szCs w:val="24"/>
          <w:rtl/>
        </w:rPr>
        <w:t xml:space="preserve"> </w:t>
      </w:r>
      <w:r w:rsidR="00E01D49" w:rsidRPr="009F24E4">
        <w:rPr>
          <w:rFonts w:cs="B Mitra" w:hint="cs"/>
          <w:b w:val="0"/>
          <w:bCs w:val="0"/>
          <w:sz w:val="20"/>
          <w:szCs w:val="24"/>
          <w:rtl/>
        </w:rPr>
        <w:t>اگر فرهنگ بجا</w:t>
      </w:r>
      <w:r w:rsidR="00E11D84">
        <w:rPr>
          <w:rFonts w:cs="B Mitra" w:hint="cs"/>
          <w:b w:val="0"/>
          <w:bCs w:val="0"/>
          <w:sz w:val="20"/>
          <w:szCs w:val="24"/>
          <w:rtl/>
        </w:rPr>
        <w:t>ی</w:t>
      </w:r>
      <w:r w:rsidR="00E01D49" w:rsidRPr="009F24E4">
        <w:rPr>
          <w:rFonts w:cs="B Mitra" w:hint="cs"/>
          <w:b w:val="0"/>
          <w:bCs w:val="0"/>
          <w:sz w:val="20"/>
          <w:szCs w:val="24"/>
          <w:rtl/>
        </w:rPr>
        <w:t xml:space="preserve"> ب</w:t>
      </w:r>
      <w:r w:rsidR="00E11D84">
        <w:rPr>
          <w:rFonts w:cs="B Mitra" w:hint="cs"/>
          <w:b w:val="0"/>
          <w:bCs w:val="0"/>
          <w:sz w:val="20"/>
          <w:szCs w:val="24"/>
          <w:rtl/>
        </w:rPr>
        <w:t>ی</w:t>
      </w:r>
      <w:r w:rsidR="00E01D49" w:rsidRPr="009F24E4">
        <w:rPr>
          <w:rFonts w:cs="B Mitra" w:hint="cs"/>
          <w:b w:val="0"/>
          <w:bCs w:val="0"/>
          <w:sz w:val="20"/>
          <w:szCs w:val="24"/>
          <w:rtl/>
        </w:rPr>
        <w:t>ان و</w:t>
      </w:r>
      <w:r w:rsidR="00E11D84">
        <w:rPr>
          <w:rFonts w:cs="B Mitra" w:hint="cs"/>
          <w:b w:val="0"/>
          <w:bCs w:val="0"/>
          <w:sz w:val="20"/>
          <w:szCs w:val="24"/>
          <w:rtl/>
        </w:rPr>
        <w:t>ی</w:t>
      </w:r>
      <w:r w:rsidR="00E01D49" w:rsidRPr="009F24E4">
        <w:rPr>
          <w:rFonts w:cs="B Mitra" w:hint="cs"/>
          <w:b w:val="0"/>
          <w:bCs w:val="0"/>
          <w:sz w:val="20"/>
          <w:szCs w:val="24"/>
          <w:rtl/>
        </w:rPr>
        <w:t>ژگ</w:t>
      </w:r>
      <w:r w:rsidR="00E11D84">
        <w:rPr>
          <w:rFonts w:cs="B Mitra" w:hint="cs"/>
          <w:b w:val="0"/>
          <w:bCs w:val="0"/>
          <w:sz w:val="20"/>
          <w:szCs w:val="24"/>
          <w:rtl/>
        </w:rPr>
        <w:t>ی</w:t>
      </w:r>
      <w:r w:rsidR="00E01D49" w:rsidRPr="009F24E4">
        <w:rPr>
          <w:rFonts w:cs="B Mitra" w:hint="cs"/>
          <w:b w:val="0"/>
          <w:bCs w:val="0"/>
          <w:sz w:val="20"/>
          <w:szCs w:val="24"/>
          <w:rtl/>
        </w:rPr>
        <w:t xml:space="preserve"> </w:t>
      </w:r>
      <w:r w:rsidR="00A1079C" w:rsidRPr="009F24E4">
        <w:rPr>
          <w:rFonts w:cs="B Mitra"/>
          <w:b w:val="0"/>
          <w:bCs w:val="0"/>
          <w:sz w:val="20"/>
          <w:szCs w:val="24"/>
          <w:rtl/>
        </w:rPr>
        <w:t>انسان‌ها</w:t>
      </w:r>
      <w:r w:rsidR="00E01D49" w:rsidRPr="009F24E4">
        <w:rPr>
          <w:rFonts w:cs="B Mitra" w:hint="cs"/>
          <w:b w:val="0"/>
          <w:bCs w:val="0"/>
          <w:sz w:val="20"/>
          <w:szCs w:val="24"/>
          <w:rtl/>
        </w:rPr>
        <w:t xml:space="preserve">، به </w:t>
      </w:r>
      <w:r w:rsidR="00E11D84">
        <w:rPr>
          <w:rFonts w:cs="B Mitra" w:hint="cs"/>
          <w:b w:val="0"/>
          <w:bCs w:val="0"/>
          <w:sz w:val="20"/>
          <w:szCs w:val="24"/>
          <w:rtl/>
        </w:rPr>
        <w:t>ی</w:t>
      </w:r>
      <w:r w:rsidR="006C7271">
        <w:rPr>
          <w:rFonts w:cs="B Mitra" w:hint="cs"/>
          <w:b w:val="0"/>
          <w:bCs w:val="0"/>
          <w:sz w:val="20"/>
          <w:szCs w:val="24"/>
          <w:rtl/>
        </w:rPr>
        <w:t>ک</w:t>
      </w:r>
      <w:r w:rsidR="00E01D49" w:rsidRPr="009F24E4">
        <w:rPr>
          <w:rFonts w:cs="B Mitra" w:hint="cs"/>
          <w:b w:val="0"/>
          <w:bCs w:val="0"/>
          <w:sz w:val="20"/>
          <w:szCs w:val="24"/>
          <w:rtl/>
        </w:rPr>
        <w:t xml:space="preserve"> ابزار و استراتژ</w:t>
      </w:r>
      <w:r w:rsidR="00E11D84">
        <w:rPr>
          <w:rFonts w:cs="B Mitra" w:hint="cs"/>
          <w:b w:val="0"/>
          <w:bCs w:val="0"/>
          <w:sz w:val="20"/>
          <w:szCs w:val="24"/>
          <w:rtl/>
        </w:rPr>
        <w:t>ی</w:t>
      </w:r>
      <w:r w:rsidR="00E01D49" w:rsidRPr="009F24E4">
        <w:rPr>
          <w:rFonts w:cs="B Mitra" w:hint="cs"/>
          <w:b w:val="0"/>
          <w:bCs w:val="0"/>
          <w:sz w:val="20"/>
          <w:szCs w:val="24"/>
          <w:rtl/>
        </w:rPr>
        <w:t xml:space="preserve"> جهت </w:t>
      </w:r>
      <w:r w:rsidR="006C7271">
        <w:rPr>
          <w:rFonts w:cs="B Mitra" w:hint="cs"/>
          <w:b w:val="0"/>
          <w:bCs w:val="0"/>
          <w:sz w:val="20"/>
          <w:szCs w:val="24"/>
          <w:rtl/>
        </w:rPr>
        <w:t>ک</w:t>
      </w:r>
      <w:r w:rsidR="00E01D49" w:rsidRPr="009F24E4">
        <w:rPr>
          <w:rFonts w:cs="B Mitra" w:hint="cs"/>
          <w:b w:val="0"/>
          <w:bCs w:val="0"/>
          <w:sz w:val="20"/>
          <w:szCs w:val="24"/>
          <w:rtl/>
        </w:rPr>
        <w:t>نترل افراد تبد</w:t>
      </w:r>
      <w:r w:rsidR="00E11D84">
        <w:rPr>
          <w:rFonts w:cs="B Mitra" w:hint="cs"/>
          <w:b w:val="0"/>
          <w:bCs w:val="0"/>
          <w:sz w:val="20"/>
          <w:szCs w:val="24"/>
          <w:rtl/>
        </w:rPr>
        <w:t>ی</w:t>
      </w:r>
      <w:r w:rsidR="00E01D49" w:rsidRPr="009F24E4">
        <w:rPr>
          <w:rFonts w:cs="B Mitra" w:hint="cs"/>
          <w:b w:val="0"/>
          <w:bCs w:val="0"/>
          <w:sz w:val="20"/>
          <w:szCs w:val="24"/>
          <w:rtl/>
        </w:rPr>
        <w:t>ل شود (س</w:t>
      </w:r>
      <w:r w:rsidR="00E11D84">
        <w:rPr>
          <w:rFonts w:cs="B Mitra" w:hint="cs"/>
          <w:b w:val="0"/>
          <w:bCs w:val="0"/>
          <w:sz w:val="20"/>
          <w:szCs w:val="24"/>
          <w:rtl/>
        </w:rPr>
        <w:t>ی</w:t>
      </w:r>
      <w:r w:rsidR="00E01D49" w:rsidRPr="009F24E4">
        <w:rPr>
          <w:rFonts w:cs="B Mitra" w:hint="cs"/>
          <w:b w:val="0"/>
          <w:bCs w:val="0"/>
          <w:sz w:val="20"/>
          <w:szCs w:val="24"/>
          <w:rtl/>
        </w:rPr>
        <w:t>ستم توتال</w:t>
      </w:r>
      <w:r w:rsidR="00E11D84">
        <w:rPr>
          <w:rFonts w:cs="B Mitra" w:hint="cs"/>
          <w:b w:val="0"/>
          <w:bCs w:val="0"/>
          <w:sz w:val="20"/>
          <w:szCs w:val="24"/>
          <w:rtl/>
        </w:rPr>
        <w:t>ی</w:t>
      </w:r>
      <w:r w:rsidR="00E01D49" w:rsidRPr="009F24E4">
        <w:rPr>
          <w:rFonts w:cs="B Mitra" w:hint="cs"/>
          <w:b w:val="0"/>
          <w:bCs w:val="0"/>
          <w:sz w:val="20"/>
          <w:szCs w:val="24"/>
          <w:rtl/>
        </w:rPr>
        <w:t>تر</w:t>
      </w:r>
      <w:r w:rsidR="00E11D84">
        <w:rPr>
          <w:rFonts w:cs="B Mitra" w:hint="cs"/>
          <w:b w:val="0"/>
          <w:bCs w:val="0"/>
          <w:sz w:val="20"/>
          <w:szCs w:val="24"/>
          <w:rtl/>
        </w:rPr>
        <w:t>ی</w:t>
      </w:r>
      <w:r w:rsidR="00E01D49" w:rsidRPr="009F24E4">
        <w:rPr>
          <w:rFonts w:cs="B Mitra" w:hint="cs"/>
          <w:b w:val="0"/>
          <w:bCs w:val="0"/>
          <w:sz w:val="20"/>
          <w:szCs w:val="24"/>
          <w:rtl/>
        </w:rPr>
        <w:t>) موجب مقاومت و ب</w:t>
      </w:r>
      <w:r w:rsidR="00E11D84">
        <w:rPr>
          <w:rFonts w:cs="B Mitra" w:hint="cs"/>
          <w:b w:val="0"/>
          <w:bCs w:val="0"/>
          <w:sz w:val="20"/>
          <w:szCs w:val="24"/>
          <w:rtl/>
        </w:rPr>
        <w:t>ی</w:t>
      </w:r>
      <w:r w:rsidR="00E01D49" w:rsidRPr="009F24E4">
        <w:rPr>
          <w:rFonts w:cs="B Mitra" w:hint="cs"/>
          <w:b w:val="0"/>
          <w:bCs w:val="0"/>
          <w:sz w:val="20"/>
          <w:szCs w:val="24"/>
          <w:rtl/>
        </w:rPr>
        <w:t xml:space="preserve"> اعتماد</w:t>
      </w:r>
      <w:r w:rsidR="00E11D84">
        <w:rPr>
          <w:rFonts w:cs="B Mitra" w:hint="cs"/>
          <w:b w:val="0"/>
          <w:bCs w:val="0"/>
          <w:sz w:val="20"/>
          <w:szCs w:val="24"/>
          <w:rtl/>
        </w:rPr>
        <w:t>ی</w:t>
      </w:r>
      <w:r w:rsidR="00E01D49" w:rsidRPr="009F24E4">
        <w:rPr>
          <w:rFonts w:cs="B Mitra" w:hint="cs"/>
          <w:b w:val="0"/>
          <w:bCs w:val="0"/>
          <w:sz w:val="20"/>
          <w:szCs w:val="24"/>
          <w:rtl/>
        </w:rPr>
        <w:t xml:space="preserve"> </w:t>
      </w:r>
      <w:r w:rsidR="006C7271">
        <w:rPr>
          <w:rFonts w:cs="B Mitra" w:hint="cs"/>
          <w:b w:val="0"/>
          <w:bCs w:val="0"/>
          <w:sz w:val="20"/>
          <w:szCs w:val="24"/>
          <w:rtl/>
        </w:rPr>
        <w:t>ک</w:t>
      </w:r>
      <w:r w:rsidR="00E01D49" w:rsidRPr="009F24E4">
        <w:rPr>
          <w:rFonts w:cs="B Mitra" w:hint="cs"/>
          <w:b w:val="0"/>
          <w:bCs w:val="0"/>
          <w:sz w:val="20"/>
          <w:szCs w:val="24"/>
          <w:rtl/>
        </w:rPr>
        <w:t>ار</w:t>
      </w:r>
      <w:r w:rsidR="006C7271">
        <w:rPr>
          <w:rFonts w:cs="B Mitra" w:hint="cs"/>
          <w:b w:val="0"/>
          <w:bCs w:val="0"/>
          <w:sz w:val="20"/>
          <w:szCs w:val="24"/>
          <w:rtl/>
        </w:rPr>
        <w:t>ک</w:t>
      </w:r>
      <w:r w:rsidR="00E01D49" w:rsidRPr="009F24E4">
        <w:rPr>
          <w:rFonts w:cs="B Mitra" w:hint="cs"/>
          <w:b w:val="0"/>
          <w:bCs w:val="0"/>
          <w:sz w:val="20"/>
          <w:szCs w:val="24"/>
          <w:rtl/>
        </w:rPr>
        <w:t>نان خواهد شد (</w:t>
      </w:r>
      <w:r w:rsidR="006C7271">
        <w:rPr>
          <w:rFonts w:cs="B Mitra" w:hint="cs"/>
          <w:b w:val="0"/>
          <w:bCs w:val="0"/>
          <w:sz w:val="20"/>
          <w:szCs w:val="24"/>
          <w:rtl/>
        </w:rPr>
        <w:t>ک</w:t>
      </w:r>
      <w:r w:rsidR="00E01D49" w:rsidRPr="009F24E4">
        <w:rPr>
          <w:rFonts w:cs="B Mitra" w:hint="cs"/>
          <w:b w:val="0"/>
          <w:bCs w:val="0"/>
          <w:sz w:val="20"/>
          <w:szCs w:val="24"/>
          <w:rtl/>
        </w:rPr>
        <w:t>نترل ا</w:t>
      </w:r>
      <w:r w:rsidR="00E11D84">
        <w:rPr>
          <w:rFonts w:cs="B Mitra" w:hint="cs"/>
          <w:b w:val="0"/>
          <w:bCs w:val="0"/>
          <w:sz w:val="20"/>
          <w:szCs w:val="24"/>
          <w:rtl/>
        </w:rPr>
        <w:t>ی</w:t>
      </w:r>
      <w:r w:rsidR="00E01D49" w:rsidRPr="009F24E4">
        <w:rPr>
          <w:rFonts w:cs="B Mitra" w:hint="cs"/>
          <w:b w:val="0"/>
          <w:bCs w:val="0"/>
          <w:sz w:val="20"/>
          <w:szCs w:val="24"/>
          <w:rtl/>
        </w:rPr>
        <w:t>دئولوژ</w:t>
      </w:r>
      <w:r w:rsidR="00E11D84">
        <w:rPr>
          <w:rFonts w:cs="B Mitra" w:hint="cs"/>
          <w:b w:val="0"/>
          <w:bCs w:val="0"/>
          <w:sz w:val="20"/>
          <w:szCs w:val="24"/>
          <w:rtl/>
        </w:rPr>
        <w:t>ی</w:t>
      </w:r>
      <w:r w:rsidR="006C7271">
        <w:rPr>
          <w:rFonts w:cs="B Mitra" w:hint="cs"/>
          <w:b w:val="0"/>
          <w:bCs w:val="0"/>
          <w:sz w:val="20"/>
          <w:szCs w:val="24"/>
          <w:rtl/>
        </w:rPr>
        <w:t>ک</w:t>
      </w:r>
      <w:r w:rsidR="00E01D49" w:rsidRPr="009F24E4">
        <w:rPr>
          <w:rFonts w:cs="B Mitra" w:hint="cs"/>
          <w:b w:val="0"/>
          <w:bCs w:val="0"/>
          <w:sz w:val="20"/>
          <w:szCs w:val="24"/>
          <w:rtl/>
        </w:rPr>
        <w:t xml:space="preserve"> </w:t>
      </w:r>
      <w:r w:rsidR="00E11D84">
        <w:rPr>
          <w:rFonts w:cs="B Mitra" w:hint="cs"/>
          <w:b w:val="0"/>
          <w:bCs w:val="0"/>
          <w:sz w:val="20"/>
          <w:szCs w:val="24"/>
          <w:rtl/>
        </w:rPr>
        <w:t>ی</w:t>
      </w:r>
      <w:r w:rsidR="00E01D49" w:rsidRPr="009F24E4">
        <w:rPr>
          <w:rFonts w:cs="B Mitra" w:hint="cs"/>
          <w:b w:val="0"/>
          <w:bCs w:val="0"/>
          <w:sz w:val="20"/>
          <w:szCs w:val="24"/>
          <w:rtl/>
        </w:rPr>
        <w:t>ا مهندس</w:t>
      </w:r>
      <w:r w:rsidR="00E11D84">
        <w:rPr>
          <w:rFonts w:cs="B Mitra" w:hint="cs"/>
          <w:b w:val="0"/>
          <w:bCs w:val="0"/>
          <w:sz w:val="20"/>
          <w:szCs w:val="24"/>
          <w:rtl/>
        </w:rPr>
        <w:t>ی</w:t>
      </w:r>
      <w:r w:rsidR="00E01D49" w:rsidRPr="009F24E4">
        <w:rPr>
          <w:rFonts w:cs="B Mitra" w:hint="cs"/>
          <w:b w:val="0"/>
          <w:bCs w:val="0"/>
          <w:sz w:val="20"/>
          <w:szCs w:val="24"/>
          <w:rtl/>
        </w:rPr>
        <w:t xml:space="preserve"> ارزش‌ها). </w:t>
      </w:r>
      <w:r w:rsidR="003A7166" w:rsidRPr="009F24E4">
        <w:rPr>
          <w:rFonts w:cs="B Mitra" w:hint="cs"/>
          <w:b w:val="0"/>
          <w:bCs w:val="0"/>
          <w:sz w:val="20"/>
          <w:szCs w:val="24"/>
          <w:rtl/>
        </w:rPr>
        <w:t>به علاوه ا</w:t>
      </w:r>
      <w:r w:rsidR="00E11D84">
        <w:rPr>
          <w:rFonts w:cs="B Mitra" w:hint="cs"/>
          <w:b w:val="0"/>
          <w:bCs w:val="0"/>
          <w:sz w:val="20"/>
          <w:szCs w:val="24"/>
          <w:rtl/>
        </w:rPr>
        <w:t>ی</w:t>
      </w:r>
      <w:r w:rsidR="003A7166" w:rsidRPr="009F24E4">
        <w:rPr>
          <w:rFonts w:cs="B Mitra" w:hint="cs"/>
          <w:b w:val="0"/>
          <w:bCs w:val="0"/>
          <w:sz w:val="20"/>
          <w:szCs w:val="24"/>
          <w:rtl/>
        </w:rPr>
        <w:t xml:space="preserve">ن انتقاد وارد </w:t>
      </w:r>
      <w:r w:rsidR="00FB7E23" w:rsidRPr="009F24E4">
        <w:rPr>
          <w:rFonts w:cs="B Mitra"/>
          <w:b w:val="0"/>
          <w:bCs w:val="0"/>
          <w:sz w:val="20"/>
          <w:szCs w:val="24"/>
          <w:rtl/>
        </w:rPr>
        <w:t>م</w:t>
      </w:r>
      <w:r w:rsidR="00FB7E23" w:rsidRPr="009F24E4">
        <w:rPr>
          <w:rFonts w:cs="B Mitra" w:hint="cs"/>
          <w:b w:val="0"/>
          <w:bCs w:val="0"/>
          <w:sz w:val="20"/>
          <w:szCs w:val="24"/>
          <w:rtl/>
        </w:rPr>
        <w:t>ی‌</w:t>
      </w:r>
      <w:r w:rsidR="00FB7E23" w:rsidRPr="009F24E4">
        <w:rPr>
          <w:rFonts w:cs="B Mitra" w:hint="eastAsia"/>
          <w:b w:val="0"/>
          <w:bCs w:val="0"/>
          <w:sz w:val="20"/>
          <w:szCs w:val="24"/>
          <w:rtl/>
        </w:rPr>
        <w:t>شود</w:t>
      </w:r>
      <w:r w:rsidR="003A7166" w:rsidRPr="009F24E4">
        <w:rPr>
          <w:rFonts w:cs="B Mitra" w:hint="cs"/>
          <w:b w:val="0"/>
          <w:bCs w:val="0"/>
          <w:sz w:val="20"/>
          <w:szCs w:val="24"/>
          <w:rtl/>
        </w:rPr>
        <w:t xml:space="preserve"> </w:t>
      </w:r>
      <w:r w:rsidR="006C7271">
        <w:rPr>
          <w:rFonts w:cs="B Mitra" w:hint="cs"/>
          <w:b w:val="0"/>
          <w:bCs w:val="0"/>
          <w:sz w:val="20"/>
          <w:szCs w:val="24"/>
          <w:rtl/>
        </w:rPr>
        <w:t>ک</w:t>
      </w:r>
      <w:r w:rsidR="003A7166" w:rsidRPr="009F24E4">
        <w:rPr>
          <w:rFonts w:cs="B Mitra" w:hint="cs"/>
          <w:b w:val="0"/>
          <w:bCs w:val="0"/>
          <w:sz w:val="20"/>
          <w:szCs w:val="24"/>
          <w:rtl/>
        </w:rPr>
        <w:t xml:space="preserve">ه </w:t>
      </w:r>
      <w:r w:rsidR="00E01D49" w:rsidRPr="009F24E4">
        <w:rPr>
          <w:rFonts w:cs="B Mitra" w:hint="cs"/>
          <w:b w:val="0"/>
          <w:bCs w:val="0"/>
          <w:sz w:val="20"/>
          <w:szCs w:val="24"/>
          <w:rtl/>
        </w:rPr>
        <w:t>در</w:t>
      </w:r>
      <w:r w:rsidR="006C7271">
        <w:rPr>
          <w:rFonts w:cs="B Mitra" w:hint="cs"/>
          <w:b w:val="0"/>
          <w:bCs w:val="0"/>
          <w:sz w:val="20"/>
          <w:szCs w:val="24"/>
          <w:rtl/>
        </w:rPr>
        <w:t>ک</w:t>
      </w:r>
      <w:r w:rsidR="00E01D49" w:rsidRPr="009F24E4">
        <w:rPr>
          <w:rFonts w:cs="B Mitra" w:hint="cs"/>
          <w:b w:val="0"/>
          <w:bCs w:val="0"/>
          <w:sz w:val="20"/>
          <w:szCs w:val="24"/>
          <w:rtl/>
        </w:rPr>
        <w:t xml:space="preserve"> ما از فرهنگ معمولاً </w:t>
      </w:r>
      <w:r w:rsidR="00AA68BE" w:rsidRPr="009F24E4">
        <w:rPr>
          <w:rFonts w:cs="B Mitra"/>
          <w:b w:val="0"/>
          <w:bCs w:val="0"/>
          <w:sz w:val="20"/>
          <w:szCs w:val="24"/>
          <w:rtl/>
        </w:rPr>
        <w:t>«</w:t>
      </w:r>
      <w:r w:rsidR="00E01D49" w:rsidRPr="009F24E4">
        <w:rPr>
          <w:rFonts w:cs="B Mitra" w:hint="cs"/>
          <w:b w:val="0"/>
          <w:bCs w:val="0"/>
          <w:sz w:val="20"/>
          <w:szCs w:val="24"/>
          <w:rtl/>
        </w:rPr>
        <w:t>صور</w:t>
      </w:r>
      <w:r w:rsidR="00E11D84">
        <w:rPr>
          <w:rFonts w:cs="B Mitra" w:hint="cs"/>
          <w:b w:val="0"/>
          <w:bCs w:val="0"/>
          <w:sz w:val="20"/>
          <w:szCs w:val="24"/>
          <w:rtl/>
        </w:rPr>
        <w:t>ی</w:t>
      </w:r>
      <w:r w:rsidR="00E01D49" w:rsidRPr="009F24E4">
        <w:rPr>
          <w:rFonts w:cs="B Mitra" w:hint="cs"/>
          <w:b w:val="0"/>
          <w:bCs w:val="0"/>
          <w:sz w:val="20"/>
          <w:szCs w:val="24"/>
          <w:rtl/>
        </w:rPr>
        <w:t xml:space="preserve"> و انتزاع</w:t>
      </w:r>
      <w:r w:rsidR="00E11D84">
        <w:rPr>
          <w:rFonts w:cs="B Mitra" w:hint="cs"/>
          <w:b w:val="0"/>
          <w:bCs w:val="0"/>
          <w:sz w:val="20"/>
          <w:szCs w:val="24"/>
          <w:rtl/>
        </w:rPr>
        <w:t>ی</w:t>
      </w:r>
      <w:r w:rsidR="00AA68BE" w:rsidRPr="009F24E4">
        <w:rPr>
          <w:rFonts w:cs="B Mitra"/>
          <w:b w:val="0"/>
          <w:bCs w:val="0"/>
          <w:sz w:val="20"/>
          <w:szCs w:val="24"/>
          <w:rtl/>
        </w:rPr>
        <w:t>»</w:t>
      </w:r>
      <w:r w:rsidR="00E01D49" w:rsidRPr="009F24E4">
        <w:rPr>
          <w:rFonts w:cs="B Mitra" w:hint="cs"/>
          <w:b w:val="0"/>
          <w:bCs w:val="0"/>
          <w:sz w:val="20"/>
          <w:szCs w:val="24"/>
          <w:rtl/>
        </w:rPr>
        <w:t xml:space="preserve"> است و نه دارا</w:t>
      </w:r>
      <w:r w:rsidR="00E11D84">
        <w:rPr>
          <w:rFonts w:cs="B Mitra" w:hint="cs"/>
          <w:b w:val="0"/>
          <w:bCs w:val="0"/>
          <w:sz w:val="20"/>
          <w:szCs w:val="24"/>
          <w:rtl/>
        </w:rPr>
        <w:t>ی</w:t>
      </w:r>
      <w:r w:rsidR="00E01D49" w:rsidRPr="009F24E4">
        <w:rPr>
          <w:rFonts w:cs="B Mitra" w:hint="cs"/>
          <w:b w:val="0"/>
          <w:bCs w:val="0"/>
          <w:sz w:val="20"/>
          <w:szCs w:val="24"/>
          <w:rtl/>
        </w:rPr>
        <w:t xml:space="preserve"> ساختار مشخص و با تف</w:t>
      </w:r>
      <w:r w:rsidR="006C7271">
        <w:rPr>
          <w:rFonts w:cs="B Mitra" w:hint="cs"/>
          <w:b w:val="0"/>
          <w:bCs w:val="0"/>
          <w:sz w:val="20"/>
          <w:szCs w:val="24"/>
          <w:rtl/>
        </w:rPr>
        <w:t>ک</w:t>
      </w:r>
      <w:r w:rsidR="00E01D49" w:rsidRPr="009F24E4">
        <w:rPr>
          <w:rFonts w:cs="B Mitra" w:hint="cs"/>
          <w:b w:val="0"/>
          <w:bCs w:val="0"/>
          <w:sz w:val="20"/>
          <w:szCs w:val="24"/>
          <w:rtl/>
        </w:rPr>
        <w:t>ر ماش</w:t>
      </w:r>
      <w:r w:rsidR="00E11D84">
        <w:rPr>
          <w:rFonts w:cs="B Mitra" w:hint="cs"/>
          <w:b w:val="0"/>
          <w:bCs w:val="0"/>
          <w:sz w:val="20"/>
          <w:szCs w:val="24"/>
          <w:rtl/>
        </w:rPr>
        <w:t>ی</w:t>
      </w:r>
      <w:r w:rsidR="00E01D49" w:rsidRPr="009F24E4">
        <w:rPr>
          <w:rFonts w:cs="B Mitra" w:hint="cs"/>
          <w:b w:val="0"/>
          <w:bCs w:val="0"/>
          <w:sz w:val="20"/>
          <w:szCs w:val="24"/>
          <w:rtl/>
        </w:rPr>
        <w:t>ن</w:t>
      </w:r>
      <w:r w:rsidR="00E11D84">
        <w:rPr>
          <w:rFonts w:cs="B Mitra" w:hint="cs"/>
          <w:b w:val="0"/>
          <w:bCs w:val="0"/>
          <w:sz w:val="20"/>
          <w:szCs w:val="24"/>
          <w:rtl/>
        </w:rPr>
        <w:t>ی</w:t>
      </w:r>
      <w:r w:rsidR="00E01D49" w:rsidRPr="009F24E4">
        <w:rPr>
          <w:rFonts w:cs="B Mitra" w:hint="cs"/>
          <w:b w:val="0"/>
          <w:bCs w:val="0"/>
          <w:sz w:val="20"/>
          <w:szCs w:val="24"/>
          <w:rtl/>
        </w:rPr>
        <w:t xml:space="preserve"> </w:t>
      </w:r>
      <w:r w:rsidR="006C7271">
        <w:rPr>
          <w:rFonts w:cs="B Mitra" w:hint="cs"/>
          <w:b w:val="0"/>
          <w:bCs w:val="0"/>
          <w:sz w:val="20"/>
          <w:szCs w:val="24"/>
          <w:rtl/>
        </w:rPr>
        <w:t>ک</w:t>
      </w:r>
      <w:r w:rsidR="00E01D49" w:rsidRPr="009F24E4">
        <w:rPr>
          <w:rFonts w:cs="B Mitra" w:hint="cs"/>
          <w:b w:val="0"/>
          <w:bCs w:val="0"/>
          <w:sz w:val="20"/>
          <w:szCs w:val="24"/>
          <w:rtl/>
        </w:rPr>
        <w:t xml:space="preserve">ه </w:t>
      </w:r>
      <w:r w:rsidR="00A1079C" w:rsidRPr="009F24E4">
        <w:rPr>
          <w:rFonts w:cs="B Mitra"/>
          <w:b w:val="0"/>
          <w:bCs w:val="0"/>
          <w:sz w:val="20"/>
          <w:szCs w:val="24"/>
          <w:rtl/>
        </w:rPr>
        <w:t>به عنوان</w:t>
      </w:r>
      <w:r w:rsidR="00E01D49" w:rsidRPr="009F24E4">
        <w:rPr>
          <w:rFonts w:cs="B Mitra" w:hint="cs"/>
          <w:b w:val="0"/>
          <w:bCs w:val="0"/>
          <w:sz w:val="20"/>
          <w:szCs w:val="24"/>
          <w:rtl/>
        </w:rPr>
        <w:t xml:space="preserve"> ابزار استفاده شود.</w:t>
      </w:r>
    </w:p>
    <w:p w:rsidR="00E01D49" w:rsidRPr="009F24E4" w:rsidRDefault="00E01D49" w:rsidP="005D25A5">
      <w:pPr>
        <w:widowControl w:val="0"/>
        <w:bidi/>
        <w:spacing w:before="300" w:after="40" w:line="276" w:lineRule="auto"/>
        <w:jc w:val="lowKashida"/>
        <w:rPr>
          <w:rFonts w:cs="B Mitra"/>
          <w:b w:val="0"/>
          <w:rtl/>
        </w:rPr>
      </w:pPr>
    </w:p>
    <w:p w:rsidR="00154814" w:rsidRPr="009F24E4" w:rsidRDefault="00154814" w:rsidP="005D25A5">
      <w:pPr>
        <w:pStyle w:val="TEXT"/>
        <w:spacing w:line="276" w:lineRule="auto"/>
        <w:rPr>
          <w:rFonts w:cs="B Mitra"/>
          <w:rtl/>
        </w:rPr>
      </w:pPr>
      <w:bookmarkStart w:id="107" w:name="_Toc273356142"/>
    </w:p>
    <w:p w:rsidR="00E01D49" w:rsidRPr="00B46C7F" w:rsidRDefault="00E01D49" w:rsidP="005D25A5">
      <w:pPr>
        <w:pStyle w:val="Heading2"/>
        <w:spacing w:line="276" w:lineRule="auto"/>
        <w:rPr>
          <w:rtl/>
        </w:rPr>
      </w:pPr>
      <w:bookmarkStart w:id="108" w:name="_Toc471331937"/>
      <w:r w:rsidRPr="00B46C7F">
        <w:rPr>
          <w:rFonts w:hint="cs"/>
          <w:rtl/>
        </w:rPr>
        <w:t>استعاره س</w:t>
      </w:r>
      <w:r w:rsidR="00E11D84">
        <w:rPr>
          <w:rFonts w:hint="cs"/>
          <w:rtl/>
        </w:rPr>
        <w:t>ی</w:t>
      </w:r>
      <w:r w:rsidRPr="00B46C7F">
        <w:rPr>
          <w:rFonts w:hint="cs"/>
          <w:rtl/>
        </w:rPr>
        <w:t>ستم س</w:t>
      </w:r>
      <w:r w:rsidR="00E11D84">
        <w:rPr>
          <w:rFonts w:hint="cs"/>
          <w:rtl/>
        </w:rPr>
        <w:t>ی</w:t>
      </w:r>
      <w:r w:rsidRPr="00B46C7F">
        <w:rPr>
          <w:rFonts w:hint="cs"/>
          <w:rtl/>
        </w:rPr>
        <w:t>اس</w:t>
      </w:r>
      <w:r w:rsidR="00E11D84">
        <w:rPr>
          <w:rFonts w:hint="cs"/>
          <w:rtl/>
        </w:rPr>
        <w:t>ی</w:t>
      </w:r>
      <w:r w:rsidRPr="00B46C7F">
        <w:rPr>
          <w:rFonts w:hint="cs"/>
          <w:rtl/>
        </w:rPr>
        <w:t>: منافع، تعارض و قدرت در سازمان</w:t>
      </w:r>
      <w:bookmarkEnd w:id="107"/>
      <w:bookmarkEnd w:id="108"/>
      <w:r w:rsidRPr="00B46C7F">
        <w:rPr>
          <w:rFonts w:hint="cs"/>
          <w:rtl/>
        </w:rPr>
        <w:t xml:space="preserve"> </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اغلب س</w:t>
      </w:r>
      <w:r w:rsidR="00E11D84">
        <w:rPr>
          <w:rFonts w:cs="B Mitra" w:hint="cs"/>
          <w:b w:val="0"/>
          <w:bCs w:val="0"/>
          <w:sz w:val="20"/>
          <w:szCs w:val="24"/>
          <w:rtl/>
        </w:rPr>
        <w:t>ی</w:t>
      </w:r>
      <w:r w:rsidRPr="009F24E4">
        <w:rPr>
          <w:rFonts w:cs="B Mitra" w:hint="cs"/>
          <w:b w:val="0"/>
          <w:bCs w:val="0"/>
          <w:sz w:val="20"/>
          <w:szCs w:val="24"/>
          <w:rtl/>
        </w:rPr>
        <w:t>است را به عنوان فعال</w:t>
      </w:r>
      <w:r w:rsidR="00E11D84">
        <w:rPr>
          <w:rFonts w:cs="B Mitra" w:hint="cs"/>
          <w:b w:val="0"/>
          <w:bCs w:val="0"/>
          <w:sz w:val="20"/>
          <w:szCs w:val="24"/>
          <w:rtl/>
        </w:rPr>
        <w:t>ی</w:t>
      </w:r>
      <w:r w:rsidRPr="009F24E4">
        <w:rPr>
          <w:rFonts w:cs="B Mitra" w:hint="cs"/>
          <w:b w:val="0"/>
          <w:bCs w:val="0"/>
          <w:sz w:val="20"/>
          <w:szCs w:val="24"/>
          <w:rtl/>
        </w:rPr>
        <w:t>ت</w:t>
      </w:r>
      <w:r w:rsidR="00E11D84">
        <w:rPr>
          <w:rFonts w:cs="B Mitra" w:hint="cs"/>
          <w:b w:val="0"/>
          <w:bCs w:val="0"/>
          <w:sz w:val="20"/>
          <w:szCs w:val="24"/>
          <w:rtl/>
        </w:rPr>
        <w:t>ی</w:t>
      </w:r>
      <w:r w:rsidRPr="009F24E4">
        <w:rPr>
          <w:rFonts w:cs="B Mitra" w:hint="cs"/>
          <w:b w:val="0"/>
          <w:bCs w:val="0"/>
          <w:sz w:val="20"/>
          <w:szCs w:val="24"/>
          <w:rtl/>
        </w:rPr>
        <w:t xml:space="preserve"> زشت و منف</w:t>
      </w:r>
      <w:r w:rsidR="00E11D84">
        <w:rPr>
          <w:rFonts w:cs="B Mitra" w:hint="cs"/>
          <w:b w:val="0"/>
          <w:bCs w:val="0"/>
          <w:sz w:val="20"/>
          <w:szCs w:val="24"/>
          <w:rtl/>
        </w:rPr>
        <w:t>ی</w:t>
      </w:r>
      <w:r w:rsidRPr="009F24E4">
        <w:rPr>
          <w:rFonts w:cs="B Mitra" w:hint="cs"/>
          <w:b w:val="0"/>
          <w:bCs w:val="0"/>
          <w:sz w:val="20"/>
          <w:szCs w:val="24"/>
          <w:rtl/>
        </w:rPr>
        <w:t xml:space="preserve"> در نظر م</w:t>
      </w:r>
      <w:r w:rsidR="00E11D84">
        <w:rPr>
          <w:rFonts w:cs="B Mitra" w:hint="cs"/>
          <w:b w:val="0"/>
          <w:bCs w:val="0"/>
          <w:sz w:val="20"/>
          <w:szCs w:val="24"/>
          <w:rtl/>
        </w:rPr>
        <w:t>ی</w:t>
      </w:r>
      <w:r w:rsidRPr="009F24E4">
        <w:rPr>
          <w:rFonts w:cs="B Mitra" w:hint="cs"/>
          <w:b w:val="0"/>
          <w:bCs w:val="0"/>
          <w:sz w:val="20"/>
          <w:szCs w:val="24"/>
          <w:rtl/>
        </w:rPr>
        <w:t>‌گ</w:t>
      </w:r>
      <w:r w:rsidR="00E11D84">
        <w:rPr>
          <w:rFonts w:cs="B Mitra" w:hint="cs"/>
          <w:b w:val="0"/>
          <w:bCs w:val="0"/>
          <w:sz w:val="20"/>
          <w:szCs w:val="24"/>
          <w:rtl/>
        </w:rPr>
        <w:t>ی</w:t>
      </w:r>
      <w:r w:rsidRPr="009F24E4">
        <w:rPr>
          <w:rFonts w:cs="B Mitra" w:hint="cs"/>
          <w:b w:val="0"/>
          <w:bCs w:val="0"/>
          <w:sz w:val="20"/>
          <w:szCs w:val="24"/>
          <w:rtl/>
        </w:rPr>
        <w:t xml:space="preserve">رند در </w:t>
      </w:r>
      <w:r w:rsidR="00A1079C" w:rsidRPr="009F24E4">
        <w:rPr>
          <w:rFonts w:cs="B Mitra"/>
          <w:b w:val="0"/>
          <w:bCs w:val="0"/>
          <w:sz w:val="20"/>
          <w:szCs w:val="24"/>
          <w:rtl/>
        </w:rPr>
        <w:t>حال</w:t>
      </w:r>
      <w:r w:rsidR="00A1079C" w:rsidRPr="009F24E4">
        <w:rPr>
          <w:rFonts w:cs="B Mitra" w:hint="cs"/>
          <w:b w:val="0"/>
          <w:bCs w:val="0"/>
          <w:sz w:val="20"/>
          <w:szCs w:val="24"/>
          <w:rtl/>
        </w:rPr>
        <w:t>ی</w:t>
      </w:r>
      <w:r w:rsidR="00A1079C" w:rsidRPr="009F24E4">
        <w:rPr>
          <w:rFonts w:cs="B Mitra"/>
          <w:b w:val="0"/>
          <w:bCs w:val="0"/>
          <w:sz w:val="20"/>
          <w:szCs w:val="24"/>
          <w:rtl/>
        </w:rPr>
        <w:t xml:space="preserve"> که</w:t>
      </w:r>
      <w:r w:rsidRPr="009F24E4">
        <w:rPr>
          <w:rFonts w:cs="B Mitra" w:hint="cs"/>
          <w:b w:val="0"/>
          <w:bCs w:val="0"/>
          <w:sz w:val="20"/>
          <w:szCs w:val="24"/>
          <w:rtl/>
        </w:rPr>
        <w:t xml:space="preserve"> معنا</w:t>
      </w:r>
      <w:r w:rsidR="00E11D84">
        <w:rPr>
          <w:rFonts w:cs="B Mitra" w:hint="cs"/>
          <w:b w:val="0"/>
          <w:bCs w:val="0"/>
          <w:sz w:val="20"/>
          <w:szCs w:val="24"/>
          <w:rtl/>
        </w:rPr>
        <w:t>ی</w:t>
      </w:r>
      <w:r w:rsidRPr="009F24E4">
        <w:rPr>
          <w:rFonts w:cs="B Mitra" w:hint="cs"/>
          <w:b w:val="0"/>
          <w:bCs w:val="0"/>
          <w:sz w:val="20"/>
          <w:szCs w:val="24"/>
          <w:rtl/>
        </w:rPr>
        <w:t xml:space="preserve"> اول</w:t>
      </w:r>
      <w:r w:rsidR="00E11D84">
        <w:rPr>
          <w:rFonts w:cs="B Mitra" w:hint="cs"/>
          <w:b w:val="0"/>
          <w:bCs w:val="0"/>
          <w:sz w:val="20"/>
          <w:szCs w:val="24"/>
          <w:rtl/>
        </w:rPr>
        <w:t>ی</w:t>
      </w:r>
      <w:r w:rsidRPr="009F24E4">
        <w:rPr>
          <w:rFonts w:cs="B Mitra" w:hint="cs"/>
          <w:b w:val="0"/>
          <w:bCs w:val="0"/>
          <w:sz w:val="20"/>
          <w:szCs w:val="24"/>
          <w:rtl/>
        </w:rPr>
        <w:t>ه و اصل</w:t>
      </w:r>
      <w:r w:rsidR="00E11D84">
        <w:rPr>
          <w:rFonts w:cs="B Mitra" w:hint="cs"/>
          <w:b w:val="0"/>
          <w:bCs w:val="0"/>
          <w:sz w:val="20"/>
          <w:szCs w:val="24"/>
          <w:rtl/>
        </w:rPr>
        <w:t>ی</w:t>
      </w:r>
      <w:r w:rsidRPr="009F24E4">
        <w:rPr>
          <w:rFonts w:cs="B Mitra" w:hint="cs"/>
          <w:b w:val="0"/>
          <w:bCs w:val="0"/>
          <w:sz w:val="20"/>
          <w:szCs w:val="24"/>
          <w:rtl/>
        </w:rPr>
        <w:t xml:space="preserve"> آن ناش</w:t>
      </w:r>
      <w:r w:rsidR="00E11D84">
        <w:rPr>
          <w:rFonts w:cs="B Mitra" w:hint="cs"/>
          <w:b w:val="0"/>
          <w:bCs w:val="0"/>
          <w:sz w:val="20"/>
          <w:szCs w:val="24"/>
          <w:rtl/>
        </w:rPr>
        <w:t>ی</w:t>
      </w:r>
      <w:r w:rsidRPr="009F24E4">
        <w:rPr>
          <w:rFonts w:cs="B Mitra" w:hint="cs"/>
          <w:b w:val="0"/>
          <w:bCs w:val="0"/>
          <w:sz w:val="20"/>
          <w:szCs w:val="24"/>
          <w:rtl/>
        </w:rPr>
        <w:t xml:space="preserve"> از ت</w:t>
      </w:r>
      <w:r w:rsidR="006C7271">
        <w:rPr>
          <w:rFonts w:cs="B Mitra" w:hint="cs"/>
          <w:b w:val="0"/>
          <w:bCs w:val="0"/>
          <w:sz w:val="20"/>
          <w:szCs w:val="24"/>
          <w:rtl/>
        </w:rPr>
        <w:t>ک</w:t>
      </w:r>
      <w:r w:rsidRPr="009F24E4">
        <w:rPr>
          <w:rFonts w:cs="B Mitra" w:hint="cs"/>
          <w:b w:val="0"/>
          <w:bCs w:val="0"/>
          <w:sz w:val="20"/>
          <w:szCs w:val="24"/>
          <w:rtl/>
        </w:rPr>
        <w:t xml:space="preserve">ثر منافع در جامعه است و </w:t>
      </w:r>
      <w:r w:rsidR="00A1079C" w:rsidRPr="009F24E4">
        <w:rPr>
          <w:rFonts w:cs="B Mitra"/>
          <w:b w:val="0"/>
          <w:bCs w:val="0"/>
          <w:sz w:val="20"/>
          <w:szCs w:val="24"/>
          <w:rtl/>
        </w:rPr>
        <w:t>به عنوان</w:t>
      </w:r>
      <w:r w:rsidRPr="009F24E4">
        <w:rPr>
          <w:rFonts w:cs="B Mitra" w:hint="cs"/>
          <w:b w:val="0"/>
          <w:bCs w:val="0"/>
          <w:sz w:val="20"/>
          <w:szCs w:val="24"/>
          <w:rtl/>
        </w:rPr>
        <w:t xml:space="preserve"> ابزار</w:t>
      </w:r>
      <w:r w:rsidR="00E11D84">
        <w:rPr>
          <w:rFonts w:cs="B Mitra" w:hint="cs"/>
          <w:b w:val="0"/>
          <w:bCs w:val="0"/>
          <w:sz w:val="20"/>
          <w:szCs w:val="24"/>
          <w:rtl/>
        </w:rPr>
        <w:t>ی</w:t>
      </w:r>
      <w:r w:rsidRPr="009F24E4">
        <w:rPr>
          <w:rFonts w:cs="B Mitra" w:hint="cs"/>
          <w:b w:val="0"/>
          <w:bCs w:val="0"/>
          <w:sz w:val="20"/>
          <w:szCs w:val="24"/>
          <w:rtl/>
        </w:rPr>
        <w:t xml:space="preserve"> جهت رفع اختلاف افراد از طر</w:t>
      </w:r>
      <w:r w:rsidR="00E11D84">
        <w:rPr>
          <w:rFonts w:cs="B Mitra" w:hint="cs"/>
          <w:b w:val="0"/>
          <w:bCs w:val="0"/>
          <w:sz w:val="20"/>
          <w:szCs w:val="24"/>
          <w:rtl/>
        </w:rPr>
        <w:t>ی</w:t>
      </w:r>
      <w:r w:rsidRPr="009F24E4">
        <w:rPr>
          <w:rFonts w:cs="B Mitra" w:hint="cs"/>
          <w:b w:val="0"/>
          <w:bCs w:val="0"/>
          <w:sz w:val="20"/>
          <w:szCs w:val="24"/>
          <w:rtl/>
        </w:rPr>
        <w:t>ق مذا</w:t>
      </w:r>
      <w:r w:rsidR="006C7271">
        <w:rPr>
          <w:rFonts w:cs="B Mitra" w:hint="cs"/>
          <w:b w:val="0"/>
          <w:bCs w:val="0"/>
          <w:sz w:val="20"/>
          <w:szCs w:val="24"/>
          <w:rtl/>
        </w:rPr>
        <w:t>ک</w:t>
      </w:r>
      <w:r w:rsidRPr="009F24E4">
        <w:rPr>
          <w:rFonts w:cs="B Mitra" w:hint="cs"/>
          <w:b w:val="0"/>
          <w:bCs w:val="0"/>
          <w:sz w:val="20"/>
          <w:szCs w:val="24"/>
          <w:rtl/>
        </w:rPr>
        <w:t>ره و گفتگو</w:t>
      </w:r>
      <w:r w:rsidR="00F40385" w:rsidRPr="009F24E4">
        <w:rPr>
          <w:rFonts w:cs="B Mitra" w:hint="cs"/>
          <w:b w:val="0"/>
          <w:bCs w:val="0"/>
          <w:sz w:val="20"/>
          <w:szCs w:val="24"/>
          <w:rtl/>
        </w:rPr>
        <w:t xml:space="preserve"> به </w:t>
      </w:r>
      <w:r w:rsidR="006C7271">
        <w:rPr>
          <w:rFonts w:cs="B Mitra" w:hint="cs"/>
          <w:b w:val="0"/>
          <w:bCs w:val="0"/>
          <w:sz w:val="20"/>
          <w:szCs w:val="24"/>
          <w:rtl/>
        </w:rPr>
        <w:t>ک</w:t>
      </w:r>
      <w:r w:rsidR="00F40385" w:rsidRPr="009F24E4">
        <w:rPr>
          <w:rFonts w:cs="B Mitra" w:hint="cs"/>
          <w:b w:val="0"/>
          <w:bCs w:val="0"/>
          <w:sz w:val="20"/>
          <w:szCs w:val="24"/>
          <w:rtl/>
        </w:rPr>
        <w:t xml:space="preserve">ار </w:t>
      </w:r>
      <w:r w:rsidR="00A1079C" w:rsidRPr="009F24E4">
        <w:rPr>
          <w:rFonts w:cs="B Mitra"/>
          <w:b w:val="0"/>
          <w:bCs w:val="0"/>
          <w:sz w:val="20"/>
          <w:szCs w:val="24"/>
          <w:rtl/>
        </w:rPr>
        <w:t>م</w:t>
      </w:r>
      <w:r w:rsidR="00A1079C" w:rsidRPr="009F24E4">
        <w:rPr>
          <w:rFonts w:cs="B Mitra" w:hint="cs"/>
          <w:b w:val="0"/>
          <w:bCs w:val="0"/>
          <w:sz w:val="20"/>
          <w:szCs w:val="24"/>
          <w:rtl/>
        </w:rPr>
        <w:t>ی‌</w:t>
      </w:r>
      <w:r w:rsidR="00A1079C" w:rsidRPr="009F24E4">
        <w:rPr>
          <w:rFonts w:cs="B Mitra" w:hint="eastAsia"/>
          <w:b w:val="0"/>
          <w:bCs w:val="0"/>
          <w:sz w:val="20"/>
          <w:szCs w:val="24"/>
          <w:rtl/>
        </w:rPr>
        <w:t>رود</w:t>
      </w:r>
      <w:r w:rsidRPr="009F24E4">
        <w:rPr>
          <w:rFonts w:cs="B Mitra" w:hint="cs"/>
          <w:b w:val="0"/>
          <w:bCs w:val="0"/>
          <w:sz w:val="20"/>
          <w:szCs w:val="24"/>
          <w:rtl/>
        </w:rPr>
        <w:t>. ارسطو در دفاع از ا</w:t>
      </w:r>
      <w:r w:rsidR="00E11D84">
        <w:rPr>
          <w:rFonts w:cs="B Mitra" w:hint="cs"/>
          <w:b w:val="0"/>
          <w:bCs w:val="0"/>
          <w:sz w:val="20"/>
          <w:szCs w:val="24"/>
          <w:rtl/>
        </w:rPr>
        <w:t>ی</w:t>
      </w:r>
      <w:r w:rsidRPr="009F24E4">
        <w:rPr>
          <w:rFonts w:cs="B Mitra" w:hint="cs"/>
          <w:b w:val="0"/>
          <w:bCs w:val="0"/>
          <w:sz w:val="20"/>
          <w:szCs w:val="24"/>
          <w:rtl/>
        </w:rPr>
        <w:t>جاد وحدت دولت س</w:t>
      </w:r>
      <w:r w:rsidR="00E11D84">
        <w:rPr>
          <w:rFonts w:cs="B Mitra" w:hint="cs"/>
          <w:b w:val="0"/>
          <w:bCs w:val="0"/>
          <w:sz w:val="20"/>
          <w:szCs w:val="24"/>
          <w:rtl/>
        </w:rPr>
        <w:t>ی</w:t>
      </w:r>
      <w:r w:rsidRPr="009F24E4">
        <w:rPr>
          <w:rFonts w:cs="B Mitra" w:hint="cs"/>
          <w:b w:val="0"/>
          <w:bCs w:val="0"/>
          <w:sz w:val="20"/>
          <w:szCs w:val="24"/>
          <w:rtl/>
        </w:rPr>
        <w:t>است را ناش</w:t>
      </w:r>
      <w:r w:rsidR="00E11D84">
        <w:rPr>
          <w:rFonts w:cs="B Mitra" w:hint="cs"/>
          <w:b w:val="0"/>
          <w:bCs w:val="0"/>
          <w:sz w:val="20"/>
          <w:szCs w:val="24"/>
          <w:rtl/>
        </w:rPr>
        <w:t>ی</w:t>
      </w:r>
      <w:r w:rsidRPr="009F24E4">
        <w:rPr>
          <w:rFonts w:cs="B Mitra" w:hint="cs"/>
          <w:b w:val="0"/>
          <w:bCs w:val="0"/>
          <w:sz w:val="20"/>
          <w:szCs w:val="24"/>
          <w:rtl/>
        </w:rPr>
        <w:t xml:space="preserve"> از ت</w:t>
      </w:r>
      <w:r w:rsidR="006C7271">
        <w:rPr>
          <w:rFonts w:cs="B Mitra" w:hint="cs"/>
          <w:b w:val="0"/>
          <w:bCs w:val="0"/>
          <w:sz w:val="20"/>
          <w:szCs w:val="24"/>
          <w:rtl/>
        </w:rPr>
        <w:t>ک</w:t>
      </w:r>
      <w:r w:rsidRPr="009F24E4">
        <w:rPr>
          <w:rFonts w:cs="B Mitra" w:hint="cs"/>
          <w:b w:val="0"/>
          <w:bCs w:val="0"/>
          <w:sz w:val="20"/>
          <w:szCs w:val="24"/>
          <w:rtl/>
        </w:rPr>
        <w:t>ثر منافع و وس</w:t>
      </w:r>
      <w:r w:rsidR="00E11D84">
        <w:rPr>
          <w:rFonts w:cs="B Mitra" w:hint="cs"/>
          <w:b w:val="0"/>
          <w:bCs w:val="0"/>
          <w:sz w:val="20"/>
          <w:szCs w:val="24"/>
          <w:rtl/>
        </w:rPr>
        <w:t>ی</w:t>
      </w:r>
      <w:r w:rsidRPr="009F24E4">
        <w:rPr>
          <w:rFonts w:cs="B Mitra" w:hint="cs"/>
          <w:b w:val="0"/>
          <w:bCs w:val="0"/>
          <w:sz w:val="20"/>
          <w:szCs w:val="24"/>
          <w:rtl/>
        </w:rPr>
        <w:t>له‌ا</w:t>
      </w:r>
      <w:r w:rsidR="00E11D84">
        <w:rPr>
          <w:rFonts w:cs="B Mitra" w:hint="cs"/>
          <w:b w:val="0"/>
          <w:bCs w:val="0"/>
          <w:sz w:val="20"/>
          <w:szCs w:val="24"/>
          <w:rtl/>
        </w:rPr>
        <w:t>ی</w:t>
      </w:r>
      <w:r w:rsidRPr="009F24E4">
        <w:rPr>
          <w:rFonts w:cs="B Mitra" w:hint="cs"/>
          <w:b w:val="0"/>
          <w:bCs w:val="0"/>
          <w:sz w:val="20"/>
          <w:szCs w:val="24"/>
          <w:rtl/>
        </w:rPr>
        <w:t xml:space="preserve"> ج</w:t>
      </w:r>
      <w:r w:rsidR="00F40385" w:rsidRPr="009F24E4">
        <w:rPr>
          <w:rFonts w:cs="B Mitra" w:hint="cs"/>
          <w:b w:val="0"/>
          <w:bCs w:val="0"/>
          <w:sz w:val="20"/>
          <w:szCs w:val="24"/>
          <w:rtl/>
        </w:rPr>
        <w:t>هت ا</w:t>
      </w:r>
      <w:r w:rsidR="00E11D84">
        <w:rPr>
          <w:rFonts w:cs="B Mitra" w:hint="cs"/>
          <w:b w:val="0"/>
          <w:bCs w:val="0"/>
          <w:sz w:val="20"/>
          <w:szCs w:val="24"/>
          <w:rtl/>
        </w:rPr>
        <w:t>ی</w:t>
      </w:r>
      <w:r w:rsidR="00F40385" w:rsidRPr="009F24E4">
        <w:rPr>
          <w:rFonts w:cs="B Mitra" w:hint="cs"/>
          <w:b w:val="0"/>
          <w:bCs w:val="0"/>
          <w:sz w:val="20"/>
          <w:szCs w:val="24"/>
          <w:rtl/>
        </w:rPr>
        <w:t>جاد نظم اجتماع</w:t>
      </w:r>
      <w:r w:rsidR="00E11D84">
        <w:rPr>
          <w:rFonts w:cs="B Mitra" w:hint="cs"/>
          <w:b w:val="0"/>
          <w:bCs w:val="0"/>
          <w:sz w:val="20"/>
          <w:szCs w:val="24"/>
          <w:rtl/>
        </w:rPr>
        <w:t>ی</w:t>
      </w:r>
      <w:r w:rsidR="00F40385" w:rsidRPr="009F24E4">
        <w:rPr>
          <w:rFonts w:cs="B Mitra" w:hint="cs"/>
          <w:b w:val="0"/>
          <w:bCs w:val="0"/>
          <w:sz w:val="20"/>
          <w:szCs w:val="24"/>
          <w:rtl/>
        </w:rPr>
        <w:t xml:space="preserve"> به ش</w:t>
      </w:r>
      <w:r w:rsidR="006C7271">
        <w:rPr>
          <w:rFonts w:cs="B Mitra" w:hint="cs"/>
          <w:b w:val="0"/>
          <w:bCs w:val="0"/>
          <w:sz w:val="20"/>
          <w:szCs w:val="24"/>
          <w:rtl/>
        </w:rPr>
        <w:t>ک</w:t>
      </w:r>
      <w:r w:rsidR="00F40385" w:rsidRPr="009F24E4">
        <w:rPr>
          <w:rFonts w:cs="B Mitra" w:hint="cs"/>
          <w:b w:val="0"/>
          <w:bCs w:val="0"/>
          <w:sz w:val="20"/>
          <w:szCs w:val="24"/>
          <w:rtl/>
        </w:rPr>
        <w:t>ل غ</w:t>
      </w:r>
      <w:r w:rsidR="00E11D84">
        <w:rPr>
          <w:rFonts w:cs="B Mitra" w:hint="cs"/>
          <w:b w:val="0"/>
          <w:bCs w:val="0"/>
          <w:sz w:val="20"/>
          <w:szCs w:val="24"/>
          <w:rtl/>
        </w:rPr>
        <w:t>ی</w:t>
      </w:r>
      <w:r w:rsidR="00F40385" w:rsidRPr="009F24E4">
        <w:rPr>
          <w:rFonts w:cs="B Mitra" w:hint="cs"/>
          <w:b w:val="0"/>
          <w:bCs w:val="0"/>
          <w:sz w:val="20"/>
          <w:szCs w:val="24"/>
          <w:rtl/>
        </w:rPr>
        <w:t>ر</w:t>
      </w:r>
      <w:r w:rsidRPr="009F24E4">
        <w:rPr>
          <w:rFonts w:cs="B Mitra" w:hint="cs"/>
          <w:b w:val="0"/>
          <w:bCs w:val="0"/>
          <w:sz w:val="20"/>
          <w:szCs w:val="24"/>
          <w:rtl/>
        </w:rPr>
        <w:t>اجبار</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‌دانست. ت</w:t>
      </w:r>
      <w:r w:rsidR="006C7271">
        <w:rPr>
          <w:rFonts w:cs="B Mitra" w:hint="cs"/>
          <w:b w:val="0"/>
          <w:bCs w:val="0"/>
          <w:sz w:val="20"/>
          <w:szCs w:val="24"/>
          <w:rtl/>
        </w:rPr>
        <w:t>ک</w:t>
      </w:r>
      <w:r w:rsidRPr="009F24E4">
        <w:rPr>
          <w:rFonts w:cs="B Mitra" w:hint="cs"/>
          <w:b w:val="0"/>
          <w:bCs w:val="0"/>
          <w:sz w:val="20"/>
          <w:szCs w:val="24"/>
          <w:rtl/>
        </w:rPr>
        <w:t>ثر تنش</w:t>
      </w:r>
      <w:r w:rsidR="00E11D84">
        <w:rPr>
          <w:rFonts w:cs="B Mitra" w:hint="cs"/>
          <w:b w:val="0"/>
          <w:bCs w:val="0"/>
          <w:sz w:val="20"/>
          <w:szCs w:val="24"/>
          <w:rtl/>
        </w:rPr>
        <w:t>ی</w:t>
      </w:r>
      <w:r w:rsidRPr="009F24E4">
        <w:rPr>
          <w:rFonts w:cs="B Mitra" w:hint="cs"/>
          <w:b w:val="0"/>
          <w:bCs w:val="0"/>
          <w:sz w:val="20"/>
          <w:szCs w:val="24"/>
          <w:rtl/>
        </w:rPr>
        <w:t xml:space="preserve"> را به وجود م</w:t>
      </w:r>
      <w:r w:rsidR="00E11D84">
        <w:rPr>
          <w:rFonts w:cs="B Mitra" w:hint="cs"/>
          <w:b w:val="0"/>
          <w:bCs w:val="0"/>
          <w:sz w:val="20"/>
          <w:szCs w:val="24"/>
          <w:rtl/>
        </w:rPr>
        <w:t>ی</w:t>
      </w:r>
      <w:r w:rsidRPr="009F24E4">
        <w:rPr>
          <w:rFonts w:cs="B Mitra" w:hint="cs"/>
          <w:b w:val="0"/>
          <w:bCs w:val="0"/>
          <w:sz w:val="20"/>
          <w:szCs w:val="24"/>
          <w:rtl/>
        </w:rPr>
        <w:t xml:space="preserve">‌آورد </w:t>
      </w:r>
      <w:r w:rsidR="006C7271">
        <w:rPr>
          <w:rFonts w:cs="B Mitra" w:hint="cs"/>
          <w:b w:val="0"/>
          <w:bCs w:val="0"/>
          <w:sz w:val="20"/>
          <w:szCs w:val="24"/>
          <w:rtl/>
        </w:rPr>
        <w:t>ک</w:t>
      </w:r>
      <w:r w:rsidRPr="009F24E4">
        <w:rPr>
          <w:rFonts w:cs="B Mitra" w:hint="cs"/>
          <w:b w:val="0"/>
          <w:bCs w:val="0"/>
          <w:sz w:val="20"/>
          <w:szCs w:val="24"/>
          <w:rtl/>
        </w:rPr>
        <w:t>ه با</w:t>
      </w:r>
      <w:r w:rsidR="00E11D84">
        <w:rPr>
          <w:rFonts w:cs="B Mitra" w:hint="cs"/>
          <w:b w:val="0"/>
          <w:bCs w:val="0"/>
          <w:sz w:val="20"/>
          <w:szCs w:val="24"/>
          <w:rtl/>
        </w:rPr>
        <w:t>ی</w:t>
      </w:r>
      <w:r w:rsidRPr="009F24E4">
        <w:rPr>
          <w:rFonts w:cs="B Mitra" w:hint="cs"/>
          <w:b w:val="0"/>
          <w:bCs w:val="0"/>
          <w:sz w:val="20"/>
          <w:szCs w:val="24"/>
          <w:rtl/>
        </w:rPr>
        <w:t>د از طر</w:t>
      </w:r>
      <w:r w:rsidR="00E11D84">
        <w:rPr>
          <w:rFonts w:cs="B Mitra" w:hint="cs"/>
          <w:b w:val="0"/>
          <w:bCs w:val="0"/>
          <w:sz w:val="20"/>
          <w:szCs w:val="24"/>
          <w:rtl/>
        </w:rPr>
        <w:t>ی</w:t>
      </w:r>
      <w:r w:rsidRPr="009F24E4">
        <w:rPr>
          <w:rFonts w:cs="B Mitra" w:hint="cs"/>
          <w:b w:val="0"/>
          <w:bCs w:val="0"/>
          <w:sz w:val="20"/>
          <w:szCs w:val="24"/>
          <w:rtl/>
        </w:rPr>
        <w:t>ق ابزارها</w:t>
      </w:r>
      <w:r w:rsidR="00E11D84">
        <w:rPr>
          <w:rFonts w:cs="B Mitra" w:hint="cs"/>
          <w:b w:val="0"/>
          <w:bCs w:val="0"/>
          <w:sz w:val="20"/>
          <w:szCs w:val="24"/>
          <w:rtl/>
        </w:rPr>
        <w:t>ی</w:t>
      </w:r>
      <w:r w:rsidRPr="009F24E4">
        <w:rPr>
          <w:rFonts w:cs="B Mitra" w:hint="cs"/>
          <w:b w:val="0"/>
          <w:bCs w:val="0"/>
          <w:sz w:val="20"/>
          <w:szCs w:val="24"/>
          <w:rtl/>
        </w:rPr>
        <w:t xml:space="preserve"> س</w:t>
      </w:r>
      <w:r w:rsidR="00E11D84">
        <w:rPr>
          <w:rFonts w:cs="B Mitra" w:hint="cs"/>
          <w:b w:val="0"/>
          <w:bCs w:val="0"/>
          <w:sz w:val="20"/>
          <w:szCs w:val="24"/>
          <w:rtl/>
        </w:rPr>
        <w:t>ی</w:t>
      </w:r>
      <w:r w:rsidRPr="009F24E4">
        <w:rPr>
          <w:rFonts w:cs="B Mitra" w:hint="cs"/>
          <w:b w:val="0"/>
          <w:bCs w:val="0"/>
          <w:sz w:val="20"/>
          <w:szCs w:val="24"/>
          <w:rtl/>
        </w:rPr>
        <w:t>اس</w:t>
      </w:r>
      <w:r w:rsidR="00E11D84">
        <w:rPr>
          <w:rFonts w:cs="B Mitra" w:hint="cs"/>
          <w:b w:val="0"/>
          <w:bCs w:val="0"/>
          <w:sz w:val="20"/>
          <w:szCs w:val="24"/>
          <w:rtl/>
        </w:rPr>
        <w:t>ی</w:t>
      </w:r>
      <w:r w:rsidRPr="009F24E4">
        <w:rPr>
          <w:rFonts w:cs="B Mitra" w:hint="cs"/>
          <w:b w:val="0"/>
          <w:bCs w:val="0"/>
          <w:sz w:val="20"/>
          <w:szCs w:val="24"/>
          <w:rtl/>
        </w:rPr>
        <w:t xml:space="preserve"> حل و فصل شود. س</w:t>
      </w:r>
      <w:r w:rsidR="00E11D84">
        <w:rPr>
          <w:rFonts w:cs="B Mitra" w:hint="cs"/>
          <w:b w:val="0"/>
          <w:bCs w:val="0"/>
          <w:sz w:val="20"/>
          <w:szCs w:val="24"/>
          <w:rtl/>
        </w:rPr>
        <w:t>ی</w:t>
      </w:r>
      <w:r w:rsidRPr="009F24E4">
        <w:rPr>
          <w:rFonts w:cs="B Mitra" w:hint="cs"/>
          <w:b w:val="0"/>
          <w:bCs w:val="0"/>
          <w:sz w:val="20"/>
          <w:szCs w:val="24"/>
          <w:rtl/>
        </w:rPr>
        <w:t xml:space="preserve">است </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از جنبه‌ها</w:t>
      </w:r>
      <w:r w:rsidR="00E11D84">
        <w:rPr>
          <w:rFonts w:cs="B Mitra" w:hint="cs"/>
          <w:b w:val="0"/>
          <w:bCs w:val="0"/>
          <w:sz w:val="20"/>
          <w:szCs w:val="24"/>
          <w:rtl/>
        </w:rPr>
        <w:t>ی</w:t>
      </w:r>
      <w:r w:rsidRPr="009F24E4">
        <w:rPr>
          <w:rFonts w:cs="B Mitra" w:hint="cs"/>
          <w:b w:val="0"/>
          <w:bCs w:val="0"/>
          <w:sz w:val="20"/>
          <w:szCs w:val="24"/>
          <w:rtl/>
        </w:rPr>
        <w:t xml:space="preserve"> غ</w:t>
      </w:r>
      <w:r w:rsidR="00E11D84">
        <w:rPr>
          <w:rFonts w:cs="B Mitra" w:hint="cs"/>
          <w:b w:val="0"/>
          <w:bCs w:val="0"/>
          <w:sz w:val="20"/>
          <w:szCs w:val="24"/>
          <w:rtl/>
        </w:rPr>
        <w:t>ی</w:t>
      </w:r>
      <w:r w:rsidRPr="009F24E4">
        <w:rPr>
          <w:rFonts w:cs="B Mitra" w:hint="cs"/>
          <w:b w:val="0"/>
          <w:bCs w:val="0"/>
          <w:sz w:val="20"/>
          <w:szCs w:val="24"/>
          <w:rtl/>
        </w:rPr>
        <w:t>رقابل اجتناب زندگ</w:t>
      </w:r>
      <w:r w:rsidR="00E11D84">
        <w:rPr>
          <w:rFonts w:cs="B Mitra" w:hint="cs"/>
          <w:b w:val="0"/>
          <w:bCs w:val="0"/>
          <w:sz w:val="20"/>
          <w:szCs w:val="24"/>
          <w:rtl/>
        </w:rPr>
        <w:t>ی</w:t>
      </w:r>
      <w:r w:rsidRPr="009F24E4">
        <w:rPr>
          <w:rFonts w:cs="B Mitra" w:hint="cs"/>
          <w:b w:val="0"/>
          <w:bCs w:val="0"/>
          <w:sz w:val="20"/>
          <w:szCs w:val="24"/>
          <w:rtl/>
        </w:rPr>
        <w:t xml:space="preserve"> سازمان</w:t>
      </w:r>
      <w:r w:rsidR="00E11D84">
        <w:rPr>
          <w:rFonts w:cs="B Mitra" w:hint="cs"/>
          <w:b w:val="0"/>
          <w:bCs w:val="0"/>
          <w:sz w:val="20"/>
          <w:szCs w:val="24"/>
          <w:rtl/>
        </w:rPr>
        <w:t>ی</w:t>
      </w:r>
      <w:r w:rsidRPr="009F24E4">
        <w:rPr>
          <w:rFonts w:cs="B Mitra" w:hint="cs"/>
          <w:b w:val="0"/>
          <w:bCs w:val="0"/>
          <w:sz w:val="20"/>
          <w:szCs w:val="24"/>
          <w:rtl/>
        </w:rPr>
        <w:t xml:space="preserve"> است.</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س</w:t>
      </w:r>
      <w:r w:rsidR="00E11D84">
        <w:rPr>
          <w:rFonts w:cs="B Mitra" w:hint="cs"/>
          <w:b w:val="0"/>
          <w:bCs w:val="0"/>
          <w:sz w:val="20"/>
          <w:szCs w:val="24"/>
          <w:rtl/>
        </w:rPr>
        <w:t>ی</w:t>
      </w:r>
      <w:r w:rsidRPr="009F24E4">
        <w:rPr>
          <w:rFonts w:cs="B Mitra" w:hint="cs"/>
          <w:b w:val="0"/>
          <w:bCs w:val="0"/>
          <w:sz w:val="20"/>
          <w:szCs w:val="24"/>
          <w:rtl/>
        </w:rPr>
        <w:t>است از پد</w:t>
      </w:r>
      <w:r w:rsidR="00E11D84">
        <w:rPr>
          <w:rFonts w:cs="B Mitra" w:hint="cs"/>
          <w:b w:val="0"/>
          <w:bCs w:val="0"/>
          <w:sz w:val="20"/>
          <w:szCs w:val="24"/>
          <w:rtl/>
        </w:rPr>
        <w:t>ی</w:t>
      </w:r>
      <w:r w:rsidRPr="009F24E4">
        <w:rPr>
          <w:rFonts w:cs="B Mitra" w:hint="cs"/>
          <w:b w:val="0"/>
          <w:bCs w:val="0"/>
          <w:sz w:val="20"/>
          <w:szCs w:val="24"/>
          <w:rtl/>
        </w:rPr>
        <w:t>ده‌ها</w:t>
      </w:r>
      <w:r w:rsidR="00E11D84">
        <w:rPr>
          <w:rFonts w:cs="B Mitra" w:hint="cs"/>
          <w:b w:val="0"/>
          <w:bCs w:val="0"/>
          <w:sz w:val="20"/>
          <w:szCs w:val="24"/>
          <w:rtl/>
        </w:rPr>
        <w:t>ی</w:t>
      </w:r>
      <w:r w:rsidRPr="009F24E4">
        <w:rPr>
          <w:rFonts w:cs="B Mitra" w:hint="cs"/>
          <w:b w:val="0"/>
          <w:bCs w:val="0"/>
          <w:sz w:val="20"/>
          <w:szCs w:val="24"/>
          <w:rtl/>
        </w:rPr>
        <w:t xml:space="preserve"> نامشهود سازمان</w:t>
      </w:r>
      <w:r w:rsidR="00E11D84">
        <w:rPr>
          <w:rFonts w:cs="B Mitra" w:hint="cs"/>
          <w:b w:val="0"/>
          <w:bCs w:val="0"/>
          <w:sz w:val="20"/>
          <w:szCs w:val="24"/>
          <w:rtl/>
        </w:rPr>
        <w:t>ی</w:t>
      </w:r>
      <w:r w:rsidRPr="009F24E4">
        <w:rPr>
          <w:rFonts w:cs="B Mitra" w:hint="cs"/>
          <w:b w:val="0"/>
          <w:bCs w:val="0"/>
          <w:sz w:val="20"/>
          <w:szCs w:val="24"/>
          <w:rtl/>
        </w:rPr>
        <w:t xml:space="preserve"> است و </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از واقع</w:t>
      </w:r>
      <w:r w:rsidR="00E11D84">
        <w:rPr>
          <w:rFonts w:cs="B Mitra" w:hint="cs"/>
          <w:b w:val="0"/>
          <w:bCs w:val="0"/>
          <w:sz w:val="20"/>
          <w:szCs w:val="24"/>
          <w:rtl/>
        </w:rPr>
        <w:t>ی</w:t>
      </w:r>
      <w:r w:rsidRPr="009F24E4">
        <w:rPr>
          <w:rFonts w:cs="B Mitra" w:hint="cs"/>
          <w:b w:val="0"/>
          <w:bCs w:val="0"/>
          <w:sz w:val="20"/>
          <w:szCs w:val="24"/>
          <w:rtl/>
        </w:rPr>
        <w:t>ت‌ها</w:t>
      </w:r>
      <w:r w:rsidR="00E11D84">
        <w:rPr>
          <w:rFonts w:cs="B Mitra" w:hint="cs"/>
          <w:b w:val="0"/>
          <w:bCs w:val="0"/>
          <w:sz w:val="20"/>
          <w:szCs w:val="24"/>
          <w:rtl/>
        </w:rPr>
        <w:t>یی</w:t>
      </w:r>
      <w:r w:rsidRPr="009F24E4">
        <w:rPr>
          <w:rFonts w:cs="B Mitra" w:hint="cs"/>
          <w:b w:val="0"/>
          <w:bCs w:val="0"/>
          <w:sz w:val="20"/>
          <w:szCs w:val="24"/>
          <w:rtl/>
        </w:rPr>
        <w:t xml:space="preserve"> است </w:t>
      </w:r>
      <w:r w:rsidR="006C7271">
        <w:rPr>
          <w:rFonts w:cs="B Mitra" w:hint="cs"/>
          <w:b w:val="0"/>
          <w:bCs w:val="0"/>
          <w:sz w:val="20"/>
          <w:szCs w:val="24"/>
          <w:rtl/>
        </w:rPr>
        <w:t>ک</w:t>
      </w:r>
      <w:r w:rsidRPr="009F24E4">
        <w:rPr>
          <w:rFonts w:cs="B Mitra" w:hint="cs"/>
          <w:b w:val="0"/>
          <w:bCs w:val="0"/>
          <w:sz w:val="20"/>
          <w:szCs w:val="24"/>
          <w:rtl/>
        </w:rPr>
        <w:t>ه در ح</w:t>
      </w:r>
      <w:r w:rsidR="00E11D84">
        <w:rPr>
          <w:rFonts w:cs="B Mitra" w:hint="cs"/>
          <w:b w:val="0"/>
          <w:bCs w:val="0"/>
          <w:sz w:val="20"/>
          <w:szCs w:val="24"/>
          <w:rtl/>
        </w:rPr>
        <w:t>ی</w:t>
      </w:r>
      <w:r w:rsidRPr="009F24E4">
        <w:rPr>
          <w:rFonts w:cs="B Mitra" w:hint="cs"/>
          <w:b w:val="0"/>
          <w:bCs w:val="0"/>
          <w:sz w:val="20"/>
          <w:szCs w:val="24"/>
          <w:rtl/>
        </w:rPr>
        <w:t>ات سازمان</w:t>
      </w:r>
      <w:r w:rsidR="00E11D84">
        <w:rPr>
          <w:rFonts w:cs="B Mitra" w:hint="cs"/>
          <w:b w:val="0"/>
          <w:bCs w:val="0"/>
          <w:sz w:val="20"/>
          <w:szCs w:val="24"/>
          <w:rtl/>
        </w:rPr>
        <w:t>ی</w:t>
      </w:r>
      <w:r w:rsidRPr="009F24E4">
        <w:rPr>
          <w:rFonts w:cs="B Mitra" w:hint="cs"/>
          <w:b w:val="0"/>
          <w:bCs w:val="0"/>
          <w:sz w:val="20"/>
          <w:szCs w:val="24"/>
          <w:rtl/>
        </w:rPr>
        <w:t xml:space="preserve"> نمود پ</w:t>
      </w:r>
      <w:r w:rsidR="00E11D84">
        <w:rPr>
          <w:rFonts w:cs="B Mitra" w:hint="cs"/>
          <w:b w:val="0"/>
          <w:bCs w:val="0"/>
          <w:sz w:val="20"/>
          <w:szCs w:val="24"/>
          <w:rtl/>
        </w:rPr>
        <w:t>ی</w:t>
      </w:r>
      <w:r w:rsidRPr="009F24E4">
        <w:rPr>
          <w:rFonts w:cs="B Mitra" w:hint="cs"/>
          <w:b w:val="0"/>
          <w:bCs w:val="0"/>
          <w:sz w:val="20"/>
          <w:szCs w:val="24"/>
          <w:rtl/>
        </w:rPr>
        <w:t>دا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ند. رفتار س</w:t>
      </w:r>
      <w:r w:rsidR="00E11D84">
        <w:rPr>
          <w:rFonts w:cs="B Mitra" w:hint="cs"/>
          <w:b w:val="0"/>
          <w:bCs w:val="0"/>
          <w:sz w:val="20"/>
          <w:szCs w:val="24"/>
          <w:rtl/>
        </w:rPr>
        <w:t>ی</w:t>
      </w:r>
      <w:r w:rsidRPr="009F24E4">
        <w:rPr>
          <w:rFonts w:cs="B Mitra" w:hint="cs"/>
          <w:b w:val="0"/>
          <w:bCs w:val="0"/>
          <w:sz w:val="20"/>
          <w:szCs w:val="24"/>
          <w:rtl/>
        </w:rPr>
        <w:t>اس</w:t>
      </w:r>
      <w:r w:rsidR="00E11D84">
        <w:rPr>
          <w:rFonts w:cs="B Mitra" w:hint="cs"/>
          <w:b w:val="0"/>
          <w:bCs w:val="0"/>
          <w:sz w:val="20"/>
          <w:szCs w:val="24"/>
          <w:rtl/>
        </w:rPr>
        <w:t>ی</w:t>
      </w:r>
      <w:r w:rsidRPr="009F24E4">
        <w:rPr>
          <w:rFonts w:cs="B Mitra" w:hint="cs"/>
          <w:b w:val="0"/>
          <w:bCs w:val="0"/>
          <w:sz w:val="20"/>
          <w:szCs w:val="24"/>
          <w:rtl/>
        </w:rPr>
        <w:t xml:space="preserve"> مجموعه فعال</w:t>
      </w:r>
      <w:r w:rsidR="00E11D84">
        <w:rPr>
          <w:rFonts w:cs="B Mitra" w:hint="cs"/>
          <w:b w:val="0"/>
          <w:bCs w:val="0"/>
          <w:sz w:val="20"/>
          <w:szCs w:val="24"/>
          <w:rtl/>
        </w:rPr>
        <w:t>ی</w:t>
      </w:r>
      <w:r w:rsidRPr="009F24E4">
        <w:rPr>
          <w:rFonts w:cs="B Mitra" w:hint="cs"/>
          <w:b w:val="0"/>
          <w:bCs w:val="0"/>
          <w:sz w:val="20"/>
          <w:szCs w:val="24"/>
          <w:rtl/>
        </w:rPr>
        <w:t>ت‌ها</w:t>
      </w:r>
      <w:r w:rsidR="00E11D84">
        <w:rPr>
          <w:rFonts w:cs="B Mitra" w:hint="cs"/>
          <w:b w:val="0"/>
          <w:bCs w:val="0"/>
          <w:sz w:val="20"/>
          <w:szCs w:val="24"/>
          <w:rtl/>
        </w:rPr>
        <w:t>یی</w:t>
      </w:r>
      <w:r w:rsidRPr="009F24E4">
        <w:rPr>
          <w:rFonts w:cs="B Mitra" w:hint="cs"/>
          <w:b w:val="0"/>
          <w:bCs w:val="0"/>
          <w:sz w:val="20"/>
          <w:szCs w:val="24"/>
          <w:rtl/>
        </w:rPr>
        <w:t xml:space="preserve"> است </w:t>
      </w:r>
      <w:r w:rsidR="006C7271">
        <w:rPr>
          <w:rFonts w:cs="B Mitra" w:hint="cs"/>
          <w:b w:val="0"/>
          <w:bCs w:val="0"/>
          <w:sz w:val="20"/>
          <w:szCs w:val="24"/>
          <w:rtl/>
        </w:rPr>
        <w:t>ک</w:t>
      </w:r>
      <w:r w:rsidRPr="009F24E4">
        <w:rPr>
          <w:rFonts w:cs="B Mitra" w:hint="cs"/>
          <w:b w:val="0"/>
          <w:bCs w:val="0"/>
          <w:sz w:val="20"/>
          <w:szCs w:val="24"/>
          <w:rtl/>
        </w:rPr>
        <w:t>ه جزء فعال</w:t>
      </w:r>
      <w:r w:rsidR="00E11D84">
        <w:rPr>
          <w:rFonts w:cs="B Mitra" w:hint="cs"/>
          <w:b w:val="0"/>
          <w:bCs w:val="0"/>
          <w:sz w:val="20"/>
          <w:szCs w:val="24"/>
          <w:rtl/>
        </w:rPr>
        <w:t>ی</w:t>
      </w:r>
      <w:r w:rsidRPr="009F24E4">
        <w:rPr>
          <w:rFonts w:cs="B Mitra" w:hint="cs"/>
          <w:b w:val="0"/>
          <w:bCs w:val="0"/>
          <w:sz w:val="20"/>
          <w:szCs w:val="24"/>
          <w:rtl/>
        </w:rPr>
        <w:t>ت‌ها</w:t>
      </w:r>
      <w:r w:rsidR="00E11D84">
        <w:rPr>
          <w:rFonts w:cs="B Mitra" w:hint="cs"/>
          <w:b w:val="0"/>
          <w:bCs w:val="0"/>
          <w:sz w:val="20"/>
          <w:szCs w:val="24"/>
          <w:rtl/>
        </w:rPr>
        <w:t>ی</w:t>
      </w:r>
      <w:r w:rsidRPr="009F24E4">
        <w:rPr>
          <w:rFonts w:cs="B Mitra" w:hint="cs"/>
          <w:b w:val="0"/>
          <w:bCs w:val="0"/>
          <w:sz w:val="20"/>
          <w:szCs w:val="24"/>
          <w:rtl/>
        </w:rPr>
        <w:t xml:space="preserve"> سازمان</w:t>
      </w:r>
      <w:r w:rsidR="00E11D84">
        <w:rPr>
          <w:rFonts w:cs="B Mitra" w:hint="cs"/>
          <w:b w:val="0"/>
          <w:bCs w:val="0"/>
          <w:sz w:val="20"/>
          <w:szCs w:val="24"/>
          <w:rtl/>
        </w:rPr>
        <w:t>ی</w:t>
      </w:r>
      <w:r w:rsidRPr="009F24E4">
        <w:rPr>
          <w:rFonts w:cs="B Mitra" w:hint="cs"/>
          <w:b w:val="0"/>
          <w:bCs w:val="0"/>
          <w:sz w:val="20"/>
          <w:szCs w:val="24"/>
          <w:rtl/>
        </w:rPr>
        <w:t xml:space="preserve"> ن</w:t>
      </w:r>
      <w:r w:rsidR="00E11D84">
        <w:rPr>
          <w:rFonts w:cs="B Mitra" w:hint="cs"/>
          <w:b w:val="0"/>
          <w:bCs w:val="0"/>
          <w:sz w:val="20"/>
          <w:szCs w:val="24"/>
          <w:rtl/>
        </w:rPr>
        <w:t>ی</w:t>
      </w:r>
      <w:r w:rsidRPr="009F24E4">
        <w:rPr>
          <w:rFonts w:cs="B Mitra" w:hint="cs"/>
          <w:b w:val="0"/>
          <w:bCs w:val="0"/>
          <w:sz w:val="20"/>
          <w:szCs w:val="24"/>
          <w:rtl/>
        </w:rPr>
        <w:t>ستند ول</w:t>
      </w:r>
      <w:r w:rsidR="00E11D84">
        <w:rPr>
          <w:rFonts w:cs="B Mitra" w:hint="cs"/>
          <w:b w:val="0"/>
          <w:bCs w:val="0"/>
          <w:sz w:val="20"/>
          <w:szCs w:val="24"/>
          <w:rtl/>
        </w:rPr>
        <w:t>ی</w:t>
      </w:r>
      <w:r w:rsidRPr="009F24E4">
        <w:rPr>
          <w:rFonts w:cs="B Mitra" w:hint="cs"/>
          <w:b w:val="0"/>
          <w:bCs w:val="0"/>
          <w:sz w:val="20"/>
          <w:szCs w:val="24"/>
          <w:rtl/>
        </w:rPr>
        <w:t xml:space="preserve"> برا</w:t>
      </w:r>
      <w:r w:rsidR="00E11D84">
        <w:rPr>
          <w:rFonts w:cs="B Mitra" w:hint="cs"/>
          <w:b w:val="0"/>
          <w:bCs w:val="0"/>
          <w:sz w:val="20"/>
          <w:szCs w:val="24"/>
          <w:rtl/>
        </w:rPr>
        <w:t>ی</w:t>
      </w:r>
      <w:r w:rsidRPr="009F24E4">
        <w:rPr>
          <w:rFonts w:cs="B Mitra" w:hint="cs"/>
          <w:b w:val="0"/>
          <w:bCs w:val="0"/>
          <w:sz w:val="20"/>
          <w:szCs w:val="24"/>
          <w:rtl/>
        </w:rPr>
        <w:t xml:space="preserve"> توز</w:t>
      </w:r>
      <w:r w:rsidR="00E11D84">
        <w:rPr>
          <w:rFonts w:cs="B Mitra" w:hint="cs"/>
          <w:b w:val="0"/>
          <w:bCs w:val="0"/>
          <w:sz w:val="20"/>
          <w:szCs w:val="24"/>
          <w:rtl/>
        </w:rPr>
        <w:t>ی</w:t>
      </w:r>
      <w:r w:rsidRPr="009F24E4">
        <w:rPr>
          <w:rFonts w:cs="B Mitra" w:hint="cs"/>
          <w:b w:val="0"/>
          <w:bCs w:val="0"/>
          <w:sz w:val="20"/>
          <w:szCs w:val="24"/>
          <w:rtl/>
        </w:rPr>
        <w:t>ع مزا</w:t>
      </w:r>
      <w:r w:rsidR="00E11D84">
        <w:rPr>
          <w:rFonts w:cs="B Mitra" w:hint="cs"/>
          <w:b w:val="0"/>
          <w:bCs w:val="0"/>
          <w:sz w:val="20"/>
          <w:szCs w:val="24"/>
          <w:rtl/>
        </w:rPr>
        <w:t>ی</w:t>
      </w:r>
      <w:r w:rsidRPr="009F24E4">
        <w:rPr>
          <w:rFonts w:cs="B Mitra" w:hint="cs"/>
          <w:b w:val="0"/>
          <w:bCs w:val="0"/>
          <w:sz w:val="20"/>
          <w:szCs w:val="24"/>
          <w:rtl/>
        </w:rPr>
        <w:t>ا در سازما</w:t>
      </w:r>
      <w:r w:rsidR="00C97F6F" w:rsidRPr="009F24E4">
        <w:rPr>
          <w:rFonts w:cs="B Mitra" w:hint="cs"/>
          <w:b w:val="0"/>
          <w:bCs w:val="0"/>
          <w:sz w:val="20"/>
          <w:szCs w:val="24"/>
          <w:rtl/>
        </w:rPr>
        <w:t>ن انجام م</w:t>
      </w:r>
      <w:r w:rsidR="00E11D84">
        <w:rPr>
          <w:rFonts w:cs="B Mitra" w:hint="cs"/>
          <w:b w:val="0"/>
          <w:bCs w:val="0"/>
          <w:sz w:val="20"/>
          <w:szCs w:val="24"/>
          <w:rtl/>
        </w:rPr>
        <w:t>ی</w:t>
      </w:r>
      <w:r w:rsidR="00C97F6F" w:rsidRPr="009F24E4">
        <w:rPr>
          <w:rFonts w:cs="B Mitra" w:hint="cs"/>
          <w:b w:val="0"/>
          <w:bCs w:val="0"/>
          <w:sz w:val="20"/>
          <w:szCs w:val="24"/>
          <w:rtl/>
        </w:rPr>
        <w:t>‌شوند.</w:t>
      </w:r>
    </w:p>
    <w:p w:rsidR="001A201D" w:rsidRPr="009F24E4" w:rsidRDefault="00C97F6F"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 xml:space="preserve">به نظر </w:t>
      </w:r>
      <w:r w:rsidR="006C7271">
        <w:rPr>
          <w:rFonts w:cs="B Mitra" w:hint="cs"/>
          <w:b w:val="0"/>
          <w:bCs w:val="0"/>
          <w:sz w:val="20"/>
          <w:szCs w:val="24"/>
          <w:rtl/>
        </w:rPr>
        <w:t>ک</w:t>
      </w:r>
      <w:r w:rsidRPr="009F24E4">
        <w:rPr>
          <w:rFonts w:cs="B Mitra" w:hint="cs"/>
          <w:b w:val="0"/>
          <w:bCs w:val="0"/>
          <w:sz w:val="20"/>
          <w:szCs w:val="24"/>
          <w:rtl/>
        </w:rPr>
        <w:t>روز</w:t>
      </w:r>
      <w:r w:rsidR="00E11D84">
        <w:rPr>
          <w:rFonts w:cs="B Mitra" w:hint="cs"/>
          <w:b w:val="0"/>
          <w:bCs w:val="0"/>
          <w:sz w:val="20"/>
          <w:szCs w:val="24"/>
          <w:rtl/>
        </w:rPr>
        <w:t>ی</w:t>
      </w:r>
      <w:r w:rsidR="001A201D" w:rsidRPr="009F24E4">
        <w:rPr>
          <w:rFonts w:cs="B Mitra" w:hint="cs"/>
          <w:b w:val="0"/>
          <w:bCs w:val="0"/>
          <w:sz w:val="20"/>
          <w:szCs w:val="24"/>
          <w:rtl/>
        </w:rPr>
        <w:t>ر نظام‌ها</w:t>
      </w:r>
      <w:r w:rsidR="00E11D84">
        <w:rPr>
          <w:rFonts w:cs="B Mitra" w:hint="cs"/>
          <w:b w:val="0"/>
          <w:bCs w:val="0"/>
          <w:sz w:val="20"/>
          <w:szCs w:val="24"/>
          <w:rtl/>
        </w:rPr>
        <w:t>ی</w:t>
      </w:r>
      <w:r w:rsidR="001A201D" w:rsidRPr="009F24E4">
        <w:rPr>
          <w:rFonts w:cs="B Mitra" w:hint="cs"/>
          <w:b w:val="0"/>
          <w:bCs w:val="0"/>
          <w:sz w:val="20"/>
          <w:szCs w:val="24"/>
          <w:rtl/>
        </w:rPr>
        <w:t xml:space="preserve"> دولت</w:t>
      </w:r>
      <w:r w:rsidR="00E11D84">
        <w:rPr>
          <w:rFonts w:cs="B Mitra" w:hint="cs"/>
          <w:b w:val="0"/>
          <w:bCs w:val="0"/>
          <w:sz w:val="20"/>
          <w:szCs w:val="24"/>
          <w:rtl/>
        </w:rPr>
        <w:t>ی</w:t>
      </w:r>
      <w:r w:rsidR="001A201D" w:rsidRPr="009F24E4">
        <w:rPr>
          <w:rFonts w:cs="B Mitra" w:hint="cs"/>
          <w:b w:val="0"/>
          <w:bCs w:val="0"/>
          <w:sz w:val="20"/>
          <w:szCs w:val="24"/>
          <w:rtl/>
        </w:rPr>
        <w:t xml:space="preserve"> ساختارها</w:t>
      </w:r>
      <w:r w:rsidR="00E11D84">
        <w:rPr>
          <w:rFonts w:cs="B Mitra" w:hint="cs"/>
          <w:b w:val="0"/>
          <w:bCs w:val="0"/>
          <w:sz w:val="20"/>
          <w:szCs w:val="24"/>
          <w:rtl/>
        </w:rPr>
        <w:t>یی</w:t>
      </w:r>
      <w:r w:rsidR="001A201D" w:rsidRPr="009F24E4">
        <w:rPr>
          <w:rFonts w:cs="B Mitra" w:hint="cs"/>
          <w:b w:val="0"/>
          <w:bCs w:val="0"/>
          <w:sz w:val="20"/>
          <w:szCs w:val="24"/>
          <w:rtl/>
        </w:rPr>
        <w:t xml:space="preserve"> </w:t>
      </w:r>
      <w:r w:rsidR="00E11D84">
        <w:rPr>
          <w:rFonts w:cs="B Mitra" w:hint="cs"/>
          <w:b w:val="0"/>
          <w:bCs w:val="0"/>
          <w:sz w:val="20"/>
          <w:szCs w:val="24"/>
          <w:rtl/>
        </w:rPr>
        <w:t>ی</w:t>
      </w:r>
      <w:r w:rsidR="006C7271">
        <w:rPr>
          <w:rFonts w:cs="B Mitra" w:hint="cs"/>
          <w:b w:val="0"/>
          <w:bCs w:val="0"/>
          <w:sz w:val="20"/>
          <w:szCs w:val="24"/>
          <w:rtl/>
        </w:rPr>
        <w:t>ک</w:t>
      </w:r>
      <w:r w:rsidR="001A201D" w:rsidRPr="009F24E4">
        <w:rPr>
          <w:rFonts w:cs="B Mitra" w:hint="cs"/>
          <w:b w:val="0"/>
          <w:bCs w:val="0"/>
          <w:sz w:val="20"/>
          <w:szCs w:val="24"/>
          <w:rtl/>
        </w:rPr>
        <w:t>پارچه و عقلا</w:t>
      </w:r>
      <w:r w:rsidR="00E11D84">
        <w:rPr>
          <w:rFonts w:cs="B Mitra" w:hint="cs"/>
          <w:b w:val="0"/>
          <w:bCs w:val="0"/>
          <w:sz w:val="20"/>
          <w:szCs w:val="24"/>
          <w:rtl/>
        </w:rPr>
        <w:t>یی</w:t>
      </w:r>
      <w:r w:rsidR="001A201D" w:rsidRPr="009F24E4">
        <w:rPr>
          <w:rFonts w:cs="B Mitra" w:hint="cs"/>
          <w:b w:val="0"/>
          <w:bCs w:val="0"/>
          <w:sz w:val="20"/>
          <w:szCs w:val="24"/>
          <w:rtl/>
        </w:rPr>
        <w:t xml:space="preserve"> ن</w:t>
      </w:r>
      <w:r w:rsidR="00E11D84">
        <w:rPr>
          <w:rFonts w:cs="B Mitra" w:hint="cs"/>
          <w:b w:val="0"/>
          <w:bCs w:val="0"/>
          <w:sz w:val="20"/>
          <w:szCs w:val="24"/>
          <w:rtl/>
        </w:rPr>
        <w:t>ی</w:t>
      </w:r>
      <w:r w:rsidR="001A201D" w:rsidRPr="009F24E4">
        <w:rPr>
          <w:rFonts w:cs="B Mitra" w:hint="cs"/>
          <w:b w:val="0"/>
          <w:bCs w:val="0"/>
          <w:sz w:val="20"/>
          <w:szCs w:val="24"/>
          <w:rtl/>
        </w:rPr>
        <w:t>ستند به ع</w:t>
      </w:r>
      <w:r w:rsidR="006C7271">
        <w:rPr>
          <w:rFonts w:cs="B Mitra" w:hint="cs"/>
          <w:b w:val="0"/>
          <w:bCs w:val="0"/>
          <w:sz w:val="20"/>
          <w:szCs w:val="24"/>
          <w:rtl/>
        </w:rPr>
        <w:t>ک</w:t>
      </w:r>
      <w:r w:rsidR="001A201D" w:rsidRPr="009F24E4">
        <w:rPr>
          <w:rFonts w:cs="B Mitra" w:hint="cs"/>
          <w:b w:val="0"/>
          <w:bCs w:val="0"/>
          <w:sz w:val="20"/>
          <w:szCs w:val="24"/>
          <w:rtl/>
        </w:rPr>
        <w:t>س ا</w:t>
      </w:r>
      <w:r w:rsidR="00E11D84">
        <w:rPr>
          <w:rFonts w:cs="B Mitra" w:hint="cs"/>
          <w:b w:val="0"/>
          <w:bCs w:val="0"/>
          <w:sz w:val="20"/>
          <w:szCs w:val="24"/>
          <w:rtl/>
        </w:rPr>
        <w:t>ی</w:t>
      </w:r>
      <w:r w:rsidR="001A201D" w:rsidRPr="009F24E4">
        <w:rPr>
          <w:rFonts w:cs="B Mitra" w:hint="cs"/>
          <w:b w:val="0"/>
          <w:bCs w:val="0"/>
          <w:sz w:val="20"/>
          <w:szCs w:val="24"/>
          <w:rtl/>
        </w:rPr>
        <w:t>ن نظام‌ها ساختارها</w:t>
      </w:r>
      <w:r w:rsidR="00E11D84">
        <w:rPr>
          <w:rFonts w:cs="B Mitra" w:hint="cs"/>
          <w:b w:val="0"/>
          <w:bCs w:val="0"/>
          <w:sz w:val="20"/>
          <w:szCs w:val="24"/>
          <w:rtl/>
        </w:rPr>
        <w:t>یی</w:t>
      </w:r>
      <w:r w:rsidR="001A201D" w:rsidRPr="009F24E4">
        <w:rPr>
          <w:rFonts w:cs="B Mitra" w:hint="cs"/>
          <w:b w:val="0"/>
          <w:bCs w:val="0"/>
          <w:sz w:val="20"/>
          <w:szCs w:val="24"/>
          <w:rtl/>
        </w:rPr>
        <w:t xml:space="preserve"> هستند </w:t>
      </w:r>
      <w:r w:rsidR="006C7271">
        <w:rPr>
          <w:rFonts w:cs="B Mitra" w:hint="cs"/>
          <w:b w:val="0"/>
          <w:bCs w:val="0"/>
          <w:sz w:val="20"/>
          <w:szCs w:val="24"/>
          <w:rtl/>
        </w:rPr>
        <w:t>ک</w:t>
      </w:r>
      <w:r w:rsidR="001A201D" w:rsidRPr="009F24E4">
        <w:rPr>
          <w:rFonts w:cs="B Mitra" w:hint="cs"/>
          <w:b w:val="0"/>
          <w:bCs w:val="0"/>
          <w:sz w:val="20"/>
          <w:szCs w:val="24"/>
          <w:rtl/>
        </w:rPr>
        <w:t xml:space="preserve">ه در </w:t>
      </w:r>
      <w:r w:rsidR="00FB7E23" w:rsidRPr="009F24E4">
        <w:rPr>
          <w:rFonts w:cs="B Mitra"/>
          <w:b w:val="0"/>
          <w:bCs w:val="0"/>
          <w:sz w:val="20"/>
          <w:szCs w:val="24"/>
          <w:rtl/>
        </w:rPr>
        <w:t>آن‌ها</w:t>
      </w:r>
      <w:r w:rsidR="001A201D" w:rsidRPr="009F24E4">
        <w:rPr>
          <w:rFonts w:cs="B Mitra" w:hint="cs"/>
          <w:b w:val="0"/>
          <w:bCs w:val="0"/>
          <w:sz w:val="20"/>
          <w:szCs w:val="24"/>
          <w:rtl/>
        </w:rPr>
        <w:t xml:space="preserve"> افراد و </w:t>
      </w:r>
      <w:r w:rsidR="00A1079C" w:rsidRPr="009F24E4">
        <w:rPr>
          <w:rFonts w:cs="B Mitra"/>
          <w:b w:val="0"/>
          <w:bCs w:val="0"/>
          <w:sz w:val="20"/>
          <w:szCs w:val="24"/>
          <w:rtl/>
        </w:rPr>
        <w:t>گروه‌ها</w:t>
      </w:r>
      <w:r w:rsidR="001A201D" w:rsidRPr="009F24E4">
        <w:rPr>
          <w:rFonts w:cs="B Mitra" w:hint="cs"/>
          <w:b w:val="0"/>
          <w:bCs w:val="0"/>
          <w:sz w:val="20"/>
          <w:szCs w:val="24"/>
          <w:rtl/>
        </w:rPr>
        <w:t xml:space="preserve"> به رغم تلاش‌ها</w:t>
      </w:r>
      <w:r w:rsidR="00E11D84">
        <w:rPr>
          <w:rFonts w:cs="B Mitra" w:hint="cs"/>
          <w:b w:val="0"/>
          <w:bCs w:val="0"/>
          <w:sz w:val="20"/>
          <w:szCs w:val="24"/>
          <w:rtl/>
        </w:rPr>
        <w:t>یی</w:t>
      </w:r>
      <w:r w:rsidR="001A201D" w:rsidRPr="009F24E4">
        <w:rPr>
          <w:rFonts w:cs="B Mitra" w:hint="cs"/>
          <w:b w:val="0"/>
          <w:bCs w:val="0"/>
          <w:sz w:val="20"/>
          <w:szCs w:val="24"/>
          <w:rtl/>
        </w:rPr>
        <w:t xml:space="preserve"> </w:t>
      </w:r>
      <w:r w:rsidR="006C7271">
        <w:rPr>
          <w:rFonts w:cs="B Mitra" w:hint="cs"/>
          <w:b w:val="0"/>
          <w:bCs w:val="0"/>
          <w:sz w:val="20"/>
          <w:szCs w:val="24"/>
          <w:rtl/>
        </w:rPr>
        <w:t>ک</w:t>
      </w:r>
      <w:r w:rsidR="001A201D" w:rsidRPr="009F24E4">
        <w:rPr>
          <w:rFonts w:cs="B Mitra" w:hint="cs"/>
          <w:b w:val="0"/>
          <w:bCs w:val="0"/>
          <w:sz w:val="20"/>
          <w:szCs w:val="24"/>
          <w:rtl/>
        </w:rPr>
        <w:t>ه برا</w:t>
      </w:r>
      <w:r w:rsidR="00E11D84">
        <w:rPr>
          <w:rFonts w:cs="B Mitra" w:hint="cs"/>
          <w:b w:val="0"/>
          <w:bCs w:val="0"/>
          <w:sz w:val="20"/>
          <w:szCs w:val="24"/>
          <w:rtl/>
        </w:rPr>
        <w:t>ی</w:t>
      </w:r>
      <w:r w:rsidR="001A201D" w:rsidRPr="009F24E4">
        <w:rPr>
          <w:rFonts w:cs="B Mitra" w:hint="cs"/>
          <w:b w:val="0"/>
          <w:bCs w:val="0"/>
          <w:sz w:val="20"/>
          <w:szCs w:val="24"/>
          <w:rtl/>
        </w:rPr>
        <w:t xml:space="preserve"> </w:t>
      </w:r>
      <w:r w:rsidR="006C7271">
        <w:rPr>
          <w:rFonts w:cs="B Mitra" w:hint="cs"/>
          <w:b w:val="0"/>
          <w:bCs w:val="0"/>
          <w:sz w:val="20"/>
          <w:szCs w:val="24"/>
          <w:rtl/>
        </w:rPr>
        <w:t>ک</w:t>
      </w:r>
      <w:r w:rsidR="001A201D" w:rsidRPr="009F24E4">
        <w:rPr>
          <w:rFonts w:cs="B Mitra" w:hint="cs"/>
          <w:b w:val="0"/>
          <w:bCs w:val="0"/>
          <w:sz w:val="20"/>
          <w:szCs w:val="24"/>
          <w:rtl/>
        </w:rPr>
        <w:t xml:space="preserve">نترل </w:t>
      </w:r>
      <w:r w:rsidR="00FB7E23" w:rsidRPr="009F24E4">
        <w:rPr>
          <w:rFonts w:cs="B Mitra"/>
          <w:b w:val="0"/>
          <w:bCs w:val="0"/>
          <w:sz w:val="20"/>
          <w:szCs w:val="24"/>
          <w:rtl/>
        </w:rPr>
        <w:t>آن‌ها</w:t>
      </w:r>
      <w:r w:rsidR="001A201D" w:rsidRPr="009F24E4">
        <w:rPr>
          <w:rFonts w:cs="B Mitra" w:hint="cs"/>
          <w:b w:val="0"/>
          <w:bCs w:val="0"/>
          <w:sz w:val="20"/>
          <w:szCs w:val="24"/>
          <w:rtl/>
        </w:rPr>
        <w:t xml:space="preserve"> به عمل م</w:t>
      </w:r>
      <w:r w:rsidR="00E11D84">
        <w:rPr>
          <w:rFonts w:cs="B Mitra" w:hint="cs"/>
          <w:b w:val="0"/>
          <w:bCs w:val="0"/>
          <w:sz w:val="20"/>
          <w:szCs w:val="24"/>
          <w:rtl/>
        </w:rPr>
        <w:t>ی</w:t>
      </w:r>
      <w:r w:rsidR="001A201D" w:rsidRPr="009F24E4">
        <w:rPr>
          <w:rFonts w:cs="B Mitra" w:hint="cs"/>
          <w:b w:val="0"/>
          <w:bCs w:val="0"/>
          <w:sz w:val="20"/>
          <w:szCs w:val="24"/>
          <w:rtl/>
        </w:rPr>
        <w:t>‌آ</w:t>
      </w:r>
      <w:r w:rsidR="00E11D84">
        <w:rPr>
          <w:rFonts w:cs="B Mitra" w:hint="cs"/>
          <w:b w:val="0"/>
          <w:bCs w:val="0"/>
          <w:sz w:val="20"/>
          <w:szCs w:val="24"/>
          <w:rtl/>
        </w:rPr>
        <w:t>ی</w:t>
      </w:r>
      <w:r w:rsidR="001A201D" w:rsidRPr="009F24E4">
        <w:rPr>
          <w:rFonts w:cs="B Mitra" w:hint="cs"/>
          <w:b w:val="0"/>
          <w:bCs w:val="0"/>
          <w:sz w:val="20"/>
          <w:szCs w:val="24"/>
          <w:rtl/>
        </w:rPr>
        <w:t>د، از آزاد</w:t>
      </w:r>
      <w:r w:rsidR="00E11D84">
        <w:rPr>
          <w:rFonts w:cs="B Mitra" w:hint="cs"/>
          <w:b w:val="0"/>
          <w:bCs w:val="0"/>
          <w:sz w:val="20"/>
          <w:szCs w:val="24"/>
          <w:rtl/>
        </w:rPr>
        <w:t>ی</w:t>
      </w:r>
      <w:r w:rsidR="001A201D" w:rsidRPr="009F24E4">
        <w:rPr>
          <w:rFonts w:cs="B Mitra" w:hint="cs"/>
          <w:b w:val="0"/>
          <w:bCs w:val="0"/>
          <w:sz w:val="20"/>
          <w:szCs w:val="24"/>
          <w:rtl/>
        </w:rPr>
        <w:t xml:space="preserve"> عمل قابل توجه</w:t>
      </w:r>
      <w:r w:rsidR="00E11D84">
        <w:rPr>
          <w:rFonts w:cs="B Mitra" w:hint="cs"/>
          <w:b w:val="0"/>
          <w:bCs w:val="0"/>
          <w:sz w:val="20"/>
          <w:szCs w:val="24"/>
          <w:rtl/>
        </w:rPr>
        <w:t>ی</w:t>
      </w:r>
      <w:r w:rsidR="001A201D" w:rsidRPr="009F24E4">
        <w:rPr>
          <w:rFonts w:cs="B Mitra" w:hint="cs"/>
          <w:b w:val="0"/>
          <w:bCs w:val="0"/>
          <w:sz w:val="20"/>
          <w:szCs w:val="24"/>
          <w:rtl/>
        </w:rPr>
        <w:t xml:space="preserve"> برخوردارند. در ا</w:t>
      </w:r>
      <w:r w:rsidR="00E11D84">
        <w:rPr>
          <w:rFonts w:cs="B Mitra" w:hint="cs"/>
          <w:b w:val="0"/>
          <w:bCs w:val="0"/>
          <w:sz w:val="20"/>
          <w:szCs w:val="24"/>
          <w:rtl/>
        </w:rPr>
        <w:t>ی</w:t>
      </w:r>
      <w:r w:rsidR="001A201D" w:rsidRPr="009F24E4">
        <w:rPr>
          <w:rFonts w:cs="B Mitra" w:hint="cs"/>
          <w:b w:val="0"/>
          <w:bCs w:val="0"/>
          <w:sz w:val="20"/>
          <w:szCs w:val="24"/>
          <w:rtl/>
        </w:rPr>
        <w:t xml:space="preserve">ن نظام‌ها دائماً </w:t>
      </w:r>
      <w:r w:rsidR="00E11D84">
        <w:rPr>
          <w:rFonts w:cs="B Mitra" w:hint="cs"/>
          <w:b w:val="0"/>
          <w:bCs w:val="0"/>
          <w:sz w:val="20"/>
          <w:szCs w:val="24"/>
          <w:rtl/>
        </w:rPr>
        <w:t>ی</w:t>
      </w:r>
      <w:r w:rsidR="006C7271">
        <w:rPr>
          <w:rFonts w:cs="B Mitra" w:hint="cs"/>
          <w:b w:val="0"/>
          <w:bCs w:val="0"/>
          <w:sz w:val="20"/>
          <w:szCs w:val="24"/>
          <w:rtl/>
        </w:rPr>
        <w:t>ک</w:t>
      </w:r>
      <w:r w:rsidR="001A201D" w:rsidRPr="009F24E4">
        <w:rPr>
          <w:rFonts w:cs="B Mitra" w:hint="cs"/>
          <w:b w:val="0"/>
          <w:bCs w:val="0"/>
          <w:sz w:val="20"/>
          <w:szCs w:val="24"/>
          <w:rtl/>
        </w:rPr>
        <w:t xml:space="preserve"> رشته </w:t>
      </w:r>
      <w:r w:rsidR="006C7271">
        <w:rPr>
          <w:rFonts w:cs="B Mitra" w:hint="cs"/>
          <w:b w:val="0"/>
          <w:bCs w:val="0"/>
          <w:sz w:val="20"/>
          <w:szCs w:val="24"/>
          <w:rtl/>
        </w:rPr>
        <w:t>ک</w:t>
      </w:r>
      <w:r w:rsidR="001A201D" w:rsidRPr="009F24E4">
        <w:rPr>
          <w:rFonts w:cs="B Mitra" w:hint="cs"/>
          <w:b w:val="0"/>
          <w:bCs w:val="0"/>
          <w:sz w:val="20"/>
          <w:szCs w:val="24"/>
          <w:rtl/>
        </w:rPr>
        <w:t>نش و وا</w:t>
      </w:r>
      <w:r w:rsidR="006C7271">
        <w:rPr>
          <w:rFonts w:cs="B Mitra" w:hint="cs"/>
          <w:b w:val="0"/>
          <w:bCs w:val="0"/>
          <w:sz w:val="20"/>
          <w:szCs w:val="24"/>
          <w:rtl/>
        </w:rPr>
        <w:t>ک</w:t>
      </w:r>
      <w:r w:rsidR="001A201D" w:rsidRPr="009F24E4">
        <w:rPr>
          <w:rFonts w:cs="B Mitra" w:hint="cs"/>
          <w:b w:val="0"/>
          <w:bCs w:val="0"/>
          <w:sz w:val="20"/>
          <w:szCs w:val="24"/>
          <w:rtl/>
        </w:rPr>
        <w:t>نش‌ها</w:t>
      </w:r>
      <w:r w:rsidR="00E11D84">
        <w:rPr>
          <w:rFonts w:cs="B Mitra" w:hint="cs"/>
          <w:b w:val="0"/>
          <w:bCs w:val="0"/>
          <w:sz w:val="20"/>
          <w:szCs w:val="24"/>
          <w:rtl/>
        </w:rPr>
        <w:t>ی</w:t>
      </w:r>
      <w:r w:rsidR="001A201D" w:rsidRPr="009F24E4">
        <w:rPr>
          <w:rFonts w:cs="B Mitra" w:hint="cs"/>
          <w:b w:val="0"/>
          <w:bCs w:val="0"/>
          <w:sz w:val="20"/>
          <w:szCs w:val="24"/>
          <w:rtl/>
        </w:rPr>
        <w:t xml:space="preserve"> متقابل ب</w:t>
      </w:r>
      <w:r w:rsidR="00E11D84">
        <w:rPr>
          <w:rFonts w:cs="B Mitra" w:hint="cs"/>
          <w:b w:val="0"/>
          <w:bCs w:val="0"/>
          <w:sz w:val="20"/>
          <w:szCs w:val="24"/>
          <w:rtl/>
        </w:rPr>
        <w:t>ی</w:t>
      </w:r>
      <w:r w:rsidR="001A201D" w:rsidRPr="009F24E4">
        <w:rPr>
          <w:rFonts w:cs="B Mitra" w:hint="cs"/>
          <w:b w:val="0"/>
          <w:bCs w:val="0"/>
          <w:sz w:val="20"/>
          <w:szCs w:val="24"/>
          <w:rtl/>
        </w:rPr>
        <w:t>ن افراد و نظام‌ها در جر</w:t>
      </w:r>
      <w:r w:rsidR="00E11D84">
        <w:rPr>
          <w:rFonts w:cs="B Mitra" w:hint="cs"/>
          <w:b w:val="0"/>
          <w:bCs w:val="0"/>
          <w:sz w:val="20"/>
          <w:szCs w:val="24"/>
          <w:rtl/>
        </w:rPr>
        <w:t>ی</w:t>
      </w:r>
      <w:r w:rsidR="001A201D" w:rsidRPr="009F24E4">
        <w:rPr>
          <w:rFonts w:cs="B Mitra" w:hint="cs"/>
          <w:b w:val="0"/>
          <w:bCs w:val="0"/>
          <w:sz w:val="20"/>
          <w:szCs w:val="24"/>
          <w:rtl/>
        </w:rPr>
        <w:t xml:space="preserve">ان است. </w:t>
      </w:r>
    </w:p>
    <w:p w:rsidR="001A201D" w:rsidRPr="009F24E4" w:rsidRDefault="001A201D"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w:t>
      </w:r>
      <w:r w:rsidR="00E11D84">
        <w:rPr>
          <w:rFonts w:cs="B Mitra" w:hint="cs"/>
          <w:b w:val="0"/>
          <w:bCs w:val="0"/>
          <w:sz w:val="20"/>
          <w:szCs w:val="24"/>
          <w:rtl/>
        </w:rPr>
        <w:t>ی</w:t>
      </w:r>
      <w:r w:rsidRPr="009F24E4">
        <w:rPr>
          <w:rFonts w:cs="B Mitra" w:hint="cs"/>
          <w:b w:val="0"/>
          <w:bCs w:val="0"/>
          <w:sz w:val="20"/>
          <w:szCs w:val="24"/>
          <w:rtl/>
        </w:rPr>
        <w:t>ن نظر</w:t>
      </w:r>
      <w:r w:rsidR="00E11D84">
        <w:rPr>
          <w:rFonts w:cs="B Mitra" w:hint="cs"/>
          <w:b w:val="0"/>
          <w:bCs w:val="0"/>
          <w:sz w:val="20"/>
          <w:szCs w:val="24"/>
          <w:rtl/>
        </w:rPr>
        <w:t>ی</w:t>
      </w:r>
      <w:r w:rsidRPr="009F24E4">
        <w:rPr>
          <w:rFonts w:cs="B Mitra" w:hint="cs"/>
          <w:b w:val="0"/>
          <w:bCs w:val="0"/>
          <w:sz w:val="20"/>
          <w:szCs w:val="24"/>
          <w:rtl/>
        </w:rPr>
        <w:t>ه مشخصاً بر مفهوم باز</w:t>
      </w:r>
      <w:r w:rsidR="00E11D84">
        <w:rPr>
          <w:rFonts w:cs="B Mitra" w:hint="cs"/>
          <w:b w:val="0"/>
          <w:bCs w:val="0"/>
          <w:sz w:val="20"/>
          <w:szCs w:val="24"/>
          <w:rtl/>
        </w:rPr>
        <w:t>ی</w:t>
      </w:r>
      <w:r w:rsidRPr="009F24E4">
        <w:rPr>
          <w:rFonts w:cs="B Mitra" w:hint="cs"/>
          <w:b w:val="0"/>
          <w:bCs w:val="0"/>
          <w:sz w:val="20"/>
          <w:szCs w:val="24"/>
          <w:rtl/>
        </w:rPr>
        <w:t xml:space="preserve"> قدرت استوار است. با نگرش از ا</w:t>
      </w:r>
      <w:r w:rsidR="00E11D84">
        <w:rPr>
          <w:rFonts w:cs="B Mitra" w:hint="cs"/>
          <w:b w:val="0"/>
          <w:bCs w:val="0"/>
          <w:sz w:val="20"/>
          <w:szCs w:val="24"/>
          <w:rtl/>
        </w:rPr>
        <w:t>ی</w:t>
      </w:r>
      <w:r w:rsidRPr="009F24E4">
        <w:rPr>
          <w:rFonts w:cs="B Mitra" w:hint="cs"/>
          <w:b w:val="0"/>
          <w:bCs w:val="0"/>
          <w:sz w:val="20"/>
          <w:szCs w:val="24"/>
          <w:rtl/>
        </w:rPr>
        <w:t>ن د</w:t>
      </w:r>
      <w:r w:rsidR="00E11D84">
        <w:rPr>
          <w:rFonts w:cs="B Mitra" w:hint="cs"/>
          <w:b w:val="0"/>
          <w:bCs w:val="0"/>
          <w:sz w:val="20"/>
          <w:szCs w:val="24"/>
          <w:rtl/>
        </w:rPr>
        <w:t>ی</w:t>
      </w:r>
      <w:r w:rsidRPr="009F24E4">
        <w:rPr>
          <w:rFonts w:cs="B Mitra" w:hint="cs"/>
          <w:b w:val="0"/>
          <w:bCs w:val="0"/>
          <w:sz w:val="20"/>
          <w:szCs w:val="24"/>
          <w:rtl/>
        </w:rPr>
        <w:t>دگاه سازمان شب</w:t>
      </w:r>
      <w:r w:rsidR="006C7271">
        <w:rPr>
          <w:rFonts w:cs="B Mitra" w:hint="cs"/>
          <w:b w:val="0"/>
          <w:bCs w:val="0"/>
          <w:sz w:val="20"/>
          <w:szCs w:val="24"/>
          <w:rtl/>
        </w:rPr>
        <w:t>ک</w:t>
      </w:r>
      <w:r w:rsidRPr="009F24E4">
        <w:rPr>
          <w:rFonts w:cs="B Mitra" w:hint="cs"/>
          <w:b w:val="0"/>
          <w:bCs w:val="0"/>
          <w:sz w:val="20"/>
          <w:szCs w:val="24"/>
          <w:rtl/>
        </w:rPr>
        <w:t>ه‌ا</w:t>
      </w:r>
      <w:r w:rsidR="00E11D84">
        <w:rPr>
          <w:rFonts w:cs="B Mitra" w:hint="cs"/>
          <w:b w:val="0"/>
          <w:bCs w:val="0"/>
          <w:sz w:val="20"/>
          <w:szCs w:val="24"/>
          <w:rtl/>
        </w:rPr>
        <w:t>ی</w:t>
      </w:r>
      <w:r w:rsidRPr="009F24E4">
        <w:rPr>
          <w:rFonts w:cs="B Mitra" w:hint="cs"/>
          <w:b w:val="0"/>
          <w:bCs w:val="0"/>
          <w:sz w:val="20"/>
          <w:szCs w:val="24"/>
          <w:rtl/>
        </w:rPr>
        <w:t xml:space="preserve"> از باز</w:t>
      </w:r>
      <w:r w:rsidR="00E11D84">
        <w:rPr>
          <w:rFonts w:cs="B Mitra" w:hint="cs"/>
          <w:b w:val="0"/>
          <w:bCs w:val="0"/>
          <w:sz w:val="20"/>
          <w:szCs w:val="24"/>
          <w:rtl/>
        </w:rPr>
        <w:t>ی</w:t>
      </w:r>
      <w:r w:rsidRPr="009F24E4">
        <w:rPr>
          <w:rFonts w:cs="B Mitra" w:hint="cs"/>
          <w:b w:val="0"/>
          <w:bCs w:val="0"/>
          <w:sz w:val="20"/>
          <w:szCs w:val="24"/>
          <w:rtl/>
        </w:rPr>
        <w:t>‌ها</w:t>
      </w:r>
      <w:r w:rsidR="00E11D84">
        <w:rPr>
          <w:rFonts w:cs="B Mitra" w:hint="cs"/>
          <w:b w:val="0"/>
          <w:bCs w:val="0"/>
          <w:sz w:val="20"/>
          <w:szCs w:val="24"/>
          <w:rtl/>
        </w:rPr>
        <w:t>ی</w:t>
      </w:r>
      <w:r w:rsidRPr="009F24E4">
        <w:rPr>
          <w:rFonts w:cs="B Mitra" w:hint="cs"/>
          <w:b w:val="0"/>
          <w:bCs w:val="0"/>
          <w:sz w:val="20"/>
          <w:szCs w:val="24"/>
          <w:rtl/>
        </w:rPr>
        <w:t xml:space="preserve"> قدرت </w:t>
      </w:r>
      <w:r w:rsidR="00E11D84">
        <w:rPr>
          <w:rFonts w:cs="B Mitra" w:hint="cs"/>
          <w:b w:val="0"/>
          <w:bCs w:val="0"/>
          <w:sz w:val="20"/>
          <w:szCs w:val="24"/>
          <w:rtl/>
        </w:rPr>
        <w:t>ی</w:t>
      </w:r>
      <w:r w:rsidRPr="009F24E4">
        <w:rPr>
          <w:rFonts w:cs="B Mitra" w:hint="cs"/>
          <w:b w:val="0"/>
          <w:bCs w:val="0"/>
          <w:sz w:val="20"/>
          <w:szCs w:val="24"/>
          <w:rtl/>
        </w:rPr>
        <w:t xml:space="preserve">ا به قول محقق </w:t>
      </w:r>
      <w:r w:rsidR="00AA68BE" w:rsidRPr="009F24E4">
        <w:rPr>
          <w:rFonts w:cs="B Mitra"/>
          <w:b w:val="0"/>
          <w:bCs w:val="0"/>
          <w:sz w:val="20"/>
          <w:szCs w:val="24"/>
          <w:rtl/>
        </w:rPr>
        <w:t>«</w:t>
      </w:r>
      <w:r w:rsidRPr="009F24E4">
        <w:rPr>
          <w:rFonts w:cs="B Mitra" w:hint="cs"/>
          <w:b w:val="0"/>
          <w:bCs w:val="0"/>
          <w:sz w:val="20"/>
          <w:szCs w:val="24"/>
          <w:rtl/>
        </w:rPr>
        <w:t>مجموعه‌ا</w:t>
      </w:r>
      <w:r w:rsidR="00E11D84">
        <w:rPr>
          <w:rFonts w:cs="B Mitra" w:hint="cs"/>
          <w:b w:val="0"/>
          <w:bCs w:val="0"/>
          <w:sz w:val="20"/>
          <w:szCs w:val="24"/>
          <w:rtl/>
        </w:rPr>
        <w:t>ی</w:t>
      </w:r>
      <w:r w:rsidR="00AA68BE" w:rsidRPr="009F24E4">
        <w:rPr>
          <w:rFonts w:cs="B Mitra"/>
          <w:b w:val="0"/>
          <w:bCs w:val="0"/>
          <w:sz w:val="20"/>
          <w:szCs w:val="24"/>
          <w:rtl/>
        </w:rPr>
        <w:t>»</w:t>
      </w:r>
      <w:r w:rsidRPr="009F24E4">
        <w:rPr>
          <w:rFonts w:cs="B Mitra" w:hint="cs"/>
          <w:b w:val="0"/>
          <w:bCs w:val="0"/>
          <w:sz w:val="20"/>
          <w:szCs w:val="24"/>
          <w:rtl/>
        </w:rPr>
        <w:t xml:space="preserve"> از باز</w:t>
      </w:r>
      <w:r w:rsidR="00E11D84">
        <w:rPr>
          <w:rFonts w:cs="B Mitra" w:hint="cs"/>
          <w:b w:val="0"/>
          <w:bCs w:val="0"/>
          <w:sz w:val="20"/>
          <w:szCs w:val="24"/>
          <w:rtl/>
        </w:rPr>
        <w:t>ی</w:t>
      </w:r>
      <w:r w:rsidRPr="009F24E4">
        <w:rPr>
          <w:rFonts w:cs="B Mitra" w:hint="cs"/>
          <w:b w:val="0"/>
          <w:bCs w:val="0"/>
          <w:sz w:val="20"/>
          <w:szCs w:val="24"/>
          <w:rtl/>
        </w:rPr>
        <w:t xml:space="preserve">‌ها است. </w:t>
      </w:r>
    </w:p>
    <w:p w:rsidR="001A201D" w:rsidRPr="009F24E4" w:rsidRDefault="001A201D"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باز</w:t>
      </w:r>
      <w:r w:rsidR="00E11D84">
        <w:rPr>
          <w:rFonts w:cs="B Mitra" w:hint="cs"/>
          <w:b w:val="0"/>
          <w:bCs w:val="0"/>
          <w:sz w:val="20"/>
          <w:szCs w:val="24"/>
          <w:rtl/>
        </w:rPr>
        <w:t>ی</w:t>
      </w:r>
      <w:r w:rsidRPr="009F24E4">
        <w:rPr>
          <w:rFonts w:cs="B Mitra" w:hint="cs"/>
          <w:b w:val="0"/>
          <w:bCs w:val="0"/>
          <w:sz w:val="20"/>
          <w:szCs w:val="24"/>
          <w:rtl/>
        </w:rPr>
        <w:t>‌ها برا</w:t>
      </w:r>
      <w:r w:rsidR="00E11D84">
        <w:rPr>
          <w:rFonts w:cs="B Mitra" w:hint="cs"/>
          <w:b w:val="0"/>
          <w:bCs w:val="0"/>
          <w:sz w:val="20"/>
          <w:szCs w:val="24"/>
          <w:rtl/>
        </w:rPr>
        <w:t>ی</w:t>
      </w:r>
      <w:r w:rsidRPr="009F24E4">
        <w:rPr>
          <w:rFonts w:cs="B Mitra" w:hint="cs"/>
          <w:b w:val="0"/>
          <w:bCs w:val="0"/>
          <w:sz w:val="20"/>
          <w:szCs w:val="24"/>
          <w:rtl/>
        </w:rPr>
        <w:t xml:space="preserve"> اعضا</w:t>
      </w:r>
      <w:r w:rsidR="00E11D84">
        <w:rPr>
          <w:rFonts w:cs="B Mitra" w:hint="cs"/>
          <w:b w:val="0"/>
          <w:bCs w:val="0"/>
          <w:sz w:val="20"/>
          <w:szCs w:val="24"/>
          <w:rtl/>
        </w:rPr>
        <w:t>ی</w:t>
      </w:r>
      <w:r w:rsidRPr="009F24E4">
        <w:rPr>
          <w:rFonts w:cs="B Mitra" w:hint="cs"/>
          <w:b w:val="0"/>
          <w:bCs w:val="0"/>
          <w:sz w:val="20"/>
          <w:szCs w:val="24"/>
          <w:rtl/>
        </w:rPr>
        <w:t xml:space="preserve"> سازمان‌ها</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املاً واقع</w:t>
      </w:r>
      <w:r w:rsidR="00E11D84">
        <w:rPr>
          <w:rFonts w:cs="B Mitra" w:hint="cs"/>
          <w:b w:val="0"/>
          <w:bCs w:val="0"/>
          <w:sz w:val="20"/>
          <w:szCs w:val="24"/>
          <w:rtl/>
        </w:rPr>
        <w:t>ی</w:t>
      </w:r>
      <w:r w:rsidRPr="009F24E4">
        <w:rPr>
          <w:rFonts w:cs="B Mitra" w:hint="cs"/>
          <w:b w:val="0"/>
          <w:bCs w:val="0"/>
          <w:sz w:val="20"/>
          <w:szCs w:val="24"/>
          <w:rtl/>
        </w:rPr>
        <w:t xml:space="preserve"> هستند. در واقع سازمان پ</w:t>
      </w:r>
      <w:r w:rsidR="00E11D84">
        <w:rPr>
          <w:rFonts w:cs="B Mitra" w:hint="cs"/>
          <w:b w:val="0"/>
          <w:bCs w:val="0"/>
          <w:sz w:val="20"/>
          <w:szCs w:val="24"/>
          <w:rtl/>
        </w:rPr>
        <w:t>ی</w:t>
      </w:r>
      <w:r w:rsidRPr="009F24E4">
        <w:rPr>
          <w:rFonts w:cs="B Mitra" w:hint="cs"/>
          <w:b w:val="0"/>
          <w:bCs w:val="0"/>
          <w:sz w:val="20"/>
          <w:szCs w:val="24"/>
          <w:rtl/>
        </w:rPr>
        <w:t>ش از آن</w:t>
      </w:r>
      <w:r w:rsidR="006C7271">
        <w:rPr>
          <w:rFonts w:cs="B Mitra" w:hint="cs"/>
          <w:b w:val="0"/>
          <w:bCs w:val="0"/>
          <w:sz w:val="20"/>
          <w:szCs w:val="24"/>
          <w:rtl/>
        </w:rPr>
        <w:t>ک</w:t>
      </w:r>
      <w:r w:rsidRPr="009F24E4">
        <w:rPr>
          <w:rFonts w:cs="B Mitra" w:hint="cs"/>
          <w:b w:val="0"/>
          <w:bCs w:val="0"/>
          <w:sz w:val="20"/>
          <w:szCs w:val="24"/>
          <w:rtl/>
        </w:rPr>
        <w:t>ه محصول برنامه‌ا</w:t>
      </w:r>
      <w:r w:rsidR="00E11D84">
        <w:rPr>
          <w:rFonts w:cs="B Mitra" w:hint="cs"/>
          <w:b w:val="0"/>
          <w:bCs w:val="0"/>
          <w:sz w:val="20"/>
          <w:szCs w:val="24"/>
          <w:rtl/>
        </w:rPr>
        <w:t>ی</w:t>
      </w:r>
      <w:r w:rsidRPr="009F24E4">
        <w:rPr>
          <w:rFonts w:cs="B Mitra" w:hint="cs"/>
          <w:b w:val="0"/>
          <w:bCs w:val="0"/>
          <w:sz w:val="20"/>
          <w:szCs w:val="24"/>
          <w:rtl/>
        </w:rPr>
        <w:t xml:space="preserve"> آگاهانه و از پ</w:t>
      </w:r>
      <w:r w:rsidR="00E11D84">
        <w:rPr>
          <w:rFonts w:cs="B Mitra" w:hint="cs"/>
          <w:b w:val="0"/>
          <w:bCs w:val="0"/>
          <w:sz w:val="20"/>
          <w:szCs w:val="24"/>
          <w:rtl/>
        </w:rPr>
        <w:t>ی</w:t>
      </w:r>
      <w:r w:rsidRPr="009F24E4">
        <w:rPr>
          <w:rFonts w:cs="B Mitra" w:hint="cs"/>
          <w:b w:val="0"/>
          <w:bCs w:val="0"/>
          <w:sz w:val="20"/>
          <w:szCs w:val="24"/>
          <w:rtl/>
        </w:rPr>
        <w:t>ش تع</w:t>
      </w:r>
      <w:r w:rsidR="00E11D84">
        <w:rPr>
          <w:rFonts w:cs="B Mitra" w:hint="cs"/>
          <w:b w:val="0"/>
          <w:bCs w:val="0"/>
          <w:sz w:val="20"/>
          <w:szCs w:val="24"/>
          <w:rtl/>
        </w:rPr>
        <w:t>یی</w:t>
      </w:r>
      <w:r w:rsidRPr="009F24E4">
        <w:rPr>
          <w:rFonts w:cs="B Mitra" w:hint="cs"/>
          <w:b w:val="0"/>
          <w:bCs w:val="0"/>
          <w:sz w:val="20"/>
          <w:szCs w:val="24"/>
          <w:rtl/>
        </w:rPr>
        <w:t>ن شده باشد حاصل مجموعه‌ا</w:t>
      </w:r>
      <w:r w:rsidR="00E11D84">
        <w:rPr>
          <w:rFonts w:cs="B Mitra" w:hint="cs"/>
          <w:b w:val="0"/>
          <w:bCs w:val="0"/>
          <w:sz w:val="20"/>
          <w:szCs w:val="24"/>
          <w:rtl/>
        </w:rPr>
        <w:t>ی</w:t>
      </w:r>
      <w:r w:rsidRPr="009F24E4">
        <w:rPr>
          <w:rFonts w:cs="B Mitra" w:hint="cs"/>
          <w:b w:val="0"/>
          <w:bCs w:val="0"/>
          <w:sz w:val="20"/>
          <w:szCs w:val="24"/>
          <w:rtl/>
        </w:rPr>
        <w:t xml:space="preserve"> از باز</w:t>
      </w:r>
      <w:r w:rsidR="00E11D84">
        <w:rPr>
          <w:rFonts w:cs="B Mitra" w:hint="cs"/>
          <w:b w:val="0"/>
          <w:bCs w:val="0"/>
          <w:sz w:val="20"/>
          <w:szCs w:val="24"/>
          <w:rtl/>
        </w:rPr>
        <w:t>ی</w:t>
      </w:r>
      <w:r w:rsidRPr="009F24E4">
        <w:rPr>
          <w:rFonts w:cs="B Mitra" w:hint="cs"/>
          <w:b w:val="0"/>
          <w:bCs w:val="0"/>
          <w:sz w:val="20"/>
          <w:szCs w:val="24"/>
          <w:rtl/>
        </w:rPr>
        <w:t>‌ها است. باز</w:t>
      </w:r>
      <w:r w:rsidR="00E11D84">
        <w:rPr>
          <w:rFonts w:cs="B Mitra" w:hint="cs"/>
          <w:b w:val="0"/>
          <w:bCs w:val="0"/>
          <w:sz w:val="20"/>
          <w:szCs w:val="24"/>
          <w:rtl/>
        </w:rPr>
        <w:t>ی</w:t>
      </w:r>
      <w:r w:rsidRPr="009F24E4">
        <w:rPr>
          <w:rFonts w:cs="B Mitra" w:hint="cs"/>
          <w:b w:val="0"/>
          <w:bCs w:val="0"/>
          <w:sz w:val="20"/>
          <w:szCs w:val="24"/>
          <w:rtl/>
        </w:rPr>
        <w:t>، مس</w:t>
      </w:r>
      <w:r w:rsidR="00E11D84">
        <w:rPr>
          <w:rFonts w:cs="B Mitra" w:hint="cs"/>
          <w:b w:val="0"/>
          <w:bCs w:val="0"/>
          <w:sz w:val="20"/>
          <w:szCs w:val="24"/>
          <w:rtl/>
        </w:rPr>
        <w:t>ی</w:t>
      </w:r>
      <w:r w:rsidRPr="009F24E4">
        <w:rPr>
          <w:rFonts w:cs="B Mitra" w:hint="cs"/>
          <w:b w:val="0"/>
          <w:bCs w:val="0"/>
          <w:sz w:val="20"/>
          <w:szCs w:val="24"/>
          <w:rtl/>
        </w:rPr>
        <w:t>ر روابط قدرت را تع</w:t>
      </w:r>
      <w:r w:rsidR="00E11D84">
        <w:rPr>
          <w:rFonts w:cs="B Mitra" w:hint="cs"/>
          <w:b w:val="0"/>
          <w:bCs w:val="0"/>
          <w:sz w:val="20"/>
          <w:szCs w:val="24"/>
          <w:rtl/>
        </w:rPr>
        <w:t>یی</w:t>
      </w:r>
      <w:r w:rsidRPr="009F24E4">
        <w:rPr>
          <w:rFonts w:cs="B Mitra" w:hint="cs"/>
          <w:b w:val="0"/>
          <w:bCs w:val="0"/>
          <w:sz w:val="20"/>
          <w:szCs w:val="24"/>
          <w:rtl/>
        </w:rPr>
        <w:t>ن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ند، زم</w:t>
      </w:r>
      <w:r w:rsidR="00E11D84">
        <w:rPr>
          <w:rFonts w:cs="B Mitra" w:hint="cs"/>
          <w:b w:val="0"/>
          <w:bCs w:val="0"/>
          <w:sz w:val="20"/>
          <w:szCs w:val="24"/>
          <w:rtl/>
        </w:rPr>
        <w:t>ی</w:t>
      </w:r>
      <w:r w:rsidRPr="009F24E4">
        <w:rPr>
          <w:rFonts w:cs="B Mitra" w:hint="cs"/>
          <w:b w:val="0"/>
          <w:bCs w:val="0"/>
          <w:sz w:val="20"/>
          <w:szCs w:val="24"/>
          <w:rtl/>
        </w:rPr>
        <w:t>نه هم</w:t>
      </w:r>
      <w:r w:rsidR="006C7271">
        <w:rPr>
          <w:rFonts w:cs="B Mitra" w:hint="cs"/>
          <w:b w:val="0"/>
          <w:bCs w:val="0"/>
          <w:sz w:val="20"/>
          <w:szCs w:val="24"/>
          <w:rtl/>
        </w:rPr>
        <w:t>ک</w:t>
      </w:r>
      <w:r w:rsidRPr="009F24E4">
        <w:rPr>
          <w:rFonts w:cs="B Mitra" w:hint="cs"/>
          <w:b w:val="0"/>
          <w:bCs w:val="0"/>
          <w:sz w:val="20"/>
          <w:szCs w:val="24"/>
          <w:rtl/>
        </w:rPr>
        <w:t>ار</w:t>
      </w:r>
      <w:r w:rsidR="00E11D84">
        <w:rPr>
          <w:rFonts w:cs="B Mitra" w:hint="cs"/>
          <w:b w:val="0"/>
          <w:bCs w:val="0"/>
          <w:sz w:val="20"/>
          <w:szCs w:val="24"/>
          <w:rtl/>
        </w:rPr>
        <w:t>ی</w:t>
      </w:r>
      <w:r w:rsidRPr="009F24E4">
        <w:rPr>
          <w:rFonts w:cs="B Mitra" w:hint="cs"/>
          <w:b w:val="0"/>
          <w:bCs w:val="0"/>
          <w:sz w:val="20"/>
          <w:szCs w:val="24"/>
          <w:rtl/>
        </w:rPr>
        <w:t xml:space="preserve"> را به وجود م</w:t>
      </w:r>
      <w:r w:rsidR="00E11D84">
        <w:rPr>
          <w:rFonts w:cs="B Mitra" w:hint="cs"/>
          <w:b w:val="0"/>
          <w:bCs w:val="0"/>
          <w:sz w:val="20"/>
          <w:szCs w:val="24"/>
          <w:rtl/>
        </w:rPr>
        <w:t>ی</w:t>
      </w:r>
      <w:r w:rsidRPr="009F24E4">
        <w:rPr>
          <w:rFonts w:cs="B Mitra" w:hint="cs"/>
          <w:b w:val="0"/>
          <w:bCs w:val="0"/>
          <w:sz w:val="20"/>
          <w:szCs w:val="24"/>
          <w:rtl/>
        </w:rPr>
        <w:t>‌آورد و آزاد</w:t>
      </w:r>
      <w:r w:rsidR="00E11D84">
        <w:rPr>
          <w:rFonts w:cs="B Mitra" w:hint="cs"/>
          <w:b w:val="0"/>
          <w:bCs w:val="0"/>
          <w:sz w:val="20"/>
          <w:szCs w:val="24"/>
          <w:rtl/>
        </w:rPr>
        <w:t>ی</w:t>
      </w:r>
      <w:r w:rsidRPr="009F24E4">
        <w:rPr>
          <w:rFonts w:cs="B Mitra" w:hint="cs"/>
          <w:b w:val="0"/>
          <w:bCs w:val="0"/>
          <w:sz w:val="20"/>
          <w:szCs w:val="24"/>
          <w:rtl/>
        </w:rPr>
        <w:t xml:space="preserve"> اعضا</w:t>
      </w:r>
      <w:r w:rsidR="00E11D84">
        <w:rPr>
          <w:rFonts w:cs="B Mitra" w:hint="cs"/>
          <w:b w:val="0"/>
          <w:bCs w:val="0"/>
          <w:sz w:val="20"/>
          <w:szCs w:val="24"/>
          <w:rtl/>
        </w:rPr>
        <w:t>ی</w:t>
      </w:r>
      <w:r w:rsidRPr="009F24E4">
        <w:rPr>
          <w:rFonts w:cs="B Mitra" w:hint="cs"/>
          <w:b w:val="0"/>
          <w:bCs w:val="0"/>
          <w:sz w:val="20"/>
          <w:szCs w:val="24"/>
          <w:rtl/>
        </w:rPr>
        <w:t xml:space="preserve"> سازمان را با محدود</w:t>
      </w:r>
      <w:r w:rsidR="00E11D84">
        <w:rPr>
          <w:rFonts w:cs="B Mitra" w:hint="cs"/>
          <w:b w:val="0"/>
          <w:bCs w:val="0"/>
          <w:sz w:val="20"/>
          <w:szCs w:val="24"/>
          <w:rtl/>
        </w:rPr>
        <w:t>ی</w:t>
      </w:r>
      <w:r w:rsidRPr="009F24E4">
        <w:rPr>
          <w:rFonts w:cs="B Mitra" w:hint="cs"/>
          <w:b w:val="0"/>
          <w:bCs w:val="0"/>
          <w:sz w:val="20"/>
          <w:szCs w:val="24"/>
          <w:rtl/>
        </w:rPr>
        <w:t>ت‌ها</w:t>
      </w:r>
      <w:r w:rsidR="00E11D84">
        <w:rPr>
          <w:rFonts w:cs="B Mitra" w:hint="cs"/>
          <w:b w:val="0"/>
          <w:bCs w:val="0"/>
          <w:sz w:val="20"/>
          <w:szCs w:val="24"/>
          <w:rtl/>
        </w:rPr>
        <w:t>یی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خود برا</w:t>
      </w:r>
      <w:r w:rsidR="00E11D84">
        <w:rPr>
          <w:rFonts w:cs="B Mitra" w:hint="cs"/>
          <w:b w:val="0"/>
          <w:bCs w:val="0"/>
          <w:sz w:val="20"/>
          <w:szCs w:val="24"/>
          <w:rtl/>
        </w:rPr>
        <w:t>ی</w:t>
      </w:r>
      <w:r w:rsidRPr="009F24E4">
        <w:rPr>
          <w:rFonts w:cs="B Mitra" w:hint="cs"/>
          <w:b w:val="0"/>
          <w:bCs w:val="0"/>
          <w:sz w:val="20"/>
          <w:szCs w:val="24"/>
          <w:rtl/>
        </w:rPr>
        <w:t xml:space="preserve"> </w:t>
      </w:r>
      <w:r w:rsidR="00FB7E23" w:rsidRPr="009F24E4">
        <w:rPr>
          <w:rFonts w:cs="B Mitra"/>
          <w:b w:val="0"/>
          <w:bCs w:val="0"/>
          <w:sz w:val="20"/>
          <w:szCs w:val="24"/>
          <w:rtl/>
        </w:rPr>
        <w:t>آن‌ها</w:t>
      </w:r>
      <w:r w:rsidRPr="009F24E4">
        <w:rPr>
          <w:rFonts w:cs="B Mitra" w:hint="cs"/>
          <w:b w:val="0"/>
          <w:bCs w:val="0"/>
          <w:sz w:val="20"/>
          <w:szCs w:val="24"/>
          <w:rtl/>
        </w:rPr>
        <w:t xml:space="preserve"> ا</w:t>
      </w:r>
      <w:r w:rsidR="00E11D84">
        <w:rPr>
          <w:rFonts w:cs="B Mitra" w:hint="cs"/>
          <w:b w:val="0"/>
          <w:bCs w:val="0"/>
          <w:sz w:val="20"/>
          <w:szCs w:val="24"/>
          <w:rtl/>
        </w:rPr>
        <w:t>ی</w:t>
      </w:r>
      <w:r w:rsidRPr="009F24E4">
        <w:rPr>
          <w:rFonts w:cs="B Mitra" w:hint="cs"/>
          <w:b w:val="0"/>
          <w:bCs w:val="0"/>
          <w:sz w:val="20"/>
          <w:szCs w:val="24"/>
          <w:rtl/>
        </w:rPr>
        <w:t>جاد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ند متوازن م</w:t>
      </w:r>
      <w:r w:rsidR="00E11D84">
        <w:rPr>
          <w:rFonts w:cs="B Mitra" w:hint="cs"/>
          <w:b w:val="0"/>
          <w:bCs w:val="0"/>
          <w:sz w:val="20"/>
          <w:szCs w:val="24"/>
          <w:rtl/>
        </w:rPr>
        <w:t>ی</w:t>
      </w:r>
      <w:r w:rsidRPr="009F24E4">
        <w:rPr>
          <w:rFonts w:cs="B Mitra" w:hint="cs"/>
          <w:b w:val="0"/>
          <w:bCs w:val="0"/>
          <w:sz w:val="20"/>
          <w:szCs w:val="24"/>
          <w:rtl/>
        </w:rPr>
        <w:t xml:space="preserve">‌سازد. </w:t>
      </w:r>
    </w:p>
    <w:p w:rsidR="001A201D" w:rsidRPr="009F24E4" w:rsidRDefault="001A201D"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گروه‌ها</w:t>
      </w:r>
      <w:r w:rsidR="00E11D84">
        <w:rPr>
          <w:rFonts w:cs="B Mitra" w:hint="cs"/>
          <w:b w:val="0"/>
          <w:bCs w:val="0"/>
          <w:sz w:val="20"/>
          <w:szCs w:val="24"/>
          <w:rtl/>
        </w:rPr>
        <w:t>ی</w:t>
      </w:r>
      <w:r w:rsidRPr="009F24E4">
        <w:rPr>
          <w:rFonts w:cs="B Mitra" w:hint="cs"/>
          <w:b w:val="0"/>
          <w:bCs w:val="0"/>
          <w:sz w:val="20"/>
          <w:szCs w:val="24"/>
          <w:rtl/>
        </w:rPr>
        <w:t xml:space="preserve"> متفاوت شاغل در سازمان همگ</w:t>
      </w:r>
      <w:r w:rsidR="00E11D84">
        <w:rPr>
          <w:rFonts w:cs="B Mitra" w:hint="cs"/>
          <w:b w:val="0"/>
          <w:bCs w:val="0"/>
          <w:sz w:val="20"/>
          <w:szCs w:val="24"/>
          <w:rtl/>
        </w:rPr>
        <w:t>ی</w:t>
      </w:r>
      <w:r w:rsidRPr="009F24E4">
        <w:rPr>
          <w:rFonts w:cs="B Mitra" w:hint="cs"/>
          <w:b w:val="0"/>
          <w:bCs w:val="0"/>
          <w:sz w:val="20"/>
          <w:szCs w:val="24"/>
          <w:rtl/>
        </w:rPr>
        <w:t xml:space="preserve"> به باز</w:t>
      </w:r>
      <w:r w:rsidR="00E11D84">
        <w:rPr>
          <w:rFonts w:cs="B Mitra" w:hint="cs"/>
          <w:b w:val="0"/>
          <w:bCs w:val="0"/>
          <w:sz w:val="20"/>
          <w:szCs w:val="24"/>
          <w:rtl/>
        </w:rPr>
        <w:t>ی</w:t>
      </w:r>
      <w:r w:rsidRPr="009F24E4">
        <w:rPr>
          <w:rFonts w:cs="B Mitra" w:hint="cs"/>
          <w:b w:val="0"/>
          <w:bCs w:val="0"/>
          <w:sz w:val="20"/>
          <w:szCs w:val="24"/>
          <w:rtl/>
        </w:rPr>
        <w:t xml:space="preserve"> با هم م</w:t>
      </w:r>
      <w:r w:rsidR="00E11D84">
        <w:rPr>
          <w:rFonts w:cs="B Mitra" w:hint="cs"/>
          <w:b w:val="0"/>
          <w:bCs w:val="0"/>
          <w:sz w:val="20"/>
          <w:szCs w:val="24"/>
          <w:rtl/>
        </w:rPr>
        <w:t>ی</w:t>
      </w:r>
      <w:r w:rsidRPr="009F24E4">
        <w:rPr>
          <w:rFonts w:cs="B Mitra" w:hint="cs"/>
          <w:b w:val="0"/>
          <w:bCs w:val="0"/>
          <w:sz w:val="20"/>
          <w:szCs w:val="24"/>
          <w:rtl/>
        </w:rPr>
        <w:t>‌پردازند، برا</w:t>
      </w:r>
      <w:r w:rsidR="00E11D84">
        <w:rPr>
          <w:rFonts w:cs="B Mitra" w:hint="cs"/>
          <w:b w:val="0"/>
          <w:bCs w:val="0"/>
          <w:sz w:val="20"/>
          <w:szCs w:val="24"/>
          <w:rtl/>
        </w:rPr>
        <w:t>ی</w:t>
      </w:r>
      <w:r w:rsidRPr="009F24E4">
        <w:rPr>
          <w:rFonts w:cs="B Mitra" w:hint="cs"/>
          <w:b w:val="0"/>
          <w:bCs w:val="0"/>
          <w:sz w:val="20"/>
          <w:szCs w:val="24"/>
          <w:rtl/>
        </w:rPr>
        <w:t xml:space="preserve"> مثال رؤسا با مرئوسان، مد</w:t>
      </w:r>
      <w:r w:rsidR="00E11D84">
        <w:rPr>
          <w:rFonts w:cs="B Mitra" w:hint="cs"/>
          <w:b w:val="0"/>
          <w:bCs w:val="0"/>
          <w:sz w:val="20"/>
          <w:szCs w:val="24"/>
          <w:rtl/>
        </w:rPr>
        <w:t>ی</w:t>
      </w:r>
      <w:r w:rsidRPr="009F24E4">
        <w:rPr>
          <w:rFonts w:cs="B Mitra" w:hint="cs"/>
          <w:b w:val="0"/>
          <w:bCs w:val="0"/>
          <w:sz w:val="20"/>
          <w:szCs w:val="24"/>
          <w:rtl/>
        </w:rPr>
        <w:t>ران با افراد تحت امر خود و اداره‌ها و داو</w:t>
      </w:r>
      <w:r w:rsidR="00E11D84">
        <w:rPr>
          <w:rFonts w:cs="B Mitra" w:hint="cs"/>
          <w:b w:val="0"/>
          <w:bCs w:val="0"/>
          <w:sz w:val="20"/>
          <w:szCs w:val="24"/>
          <w:rtl/>
        </w:rPr>
        <w:t>ی</w:t>
      </w:r>
      <w:r w:rsidRPr="009F24E4">
        <w:rPr>
          <w:rFonts w:cs="B Mitra" w:hint="cs"/>
          <w:b w:val="0"/>
          <w:bCs w:val="0"/>
          <w:sz w:val="20"/>
          <w:szCs w:val="24"/>
          <w:rtl/>
        </w:rPr>
        <w:t>ر همه با هم باز</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نند. باز</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نان به تناسب </w:t>
      </w:r>
      <w:r w:rsidR="006C7271">
        <w:rPr>
          <w:rFonts w:cs="B Mitra" w:hint="cs"/>
          <w:b w:val="0"/>
          <w:bCs w:val="0"/>
          <w:sz w:val="20"/>
          <w:szCs w:val="24"/>
          <w:rtl/>
        </w:rPr>
        <w:t>ک</w:t>
      </w:r>
      <w:r w:rsidRPr="009F24E4">
        <w:rPr>
          <w:rFonts w:cs="B Mitra" w:hint="cs"/>
          <w:b w:val="0"/>
          <w:bCs w:val="0"/>
          <w:sz w:val="20"/>
          <w:szCs w:val="24"/>
          <w:rtl/>
        </w:rPr>
        <w:t>ار</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انجام م</w:t>
      </w:r>
      <w:r w:rsidR="00E11D84">
        <w:rPr>
          <w:rFonts w:cs="B Mitra" w:hint="cs"/>
          <w:b w:val="0"/>
          <w:bCs w:val="0"/>
          <w:sz w:val="20"/>
          <w:szCs w:val="24"/>
          <w:rtl/>
        </w:rPr>
        <w:t>ی</w:t>
      </w:r>
      <w:r w:rsidRPr="009F24E4">
        <w:rPr>
          <w:rFonts w:cs="B Mitra" w:hint="cs"/>
          <w:b w:val="0"/>
          <w:bCs w:val="0"/>
          <w:sz w:val="20"/>
          <w:szCs w:val="24"/>
          <w:rtl/>
        </w:rPr>
        <w:t>‌دهند شگردها</w:t>
      </w:r>
      <w:r w:rsidR="00E11D84">
        <w:rPr>
          <w:rFonts w:cs="B Mitra" w:hint="cs"/>
          <w:b w:val="0"/>
          <w:bCs w:val="0"/>
          <w:sz w:val="20"/>
          <w:szCs w:val="24"/>
          <w:rtl/>
        </w:rPr>
        <w:t>ی</w:t>
      </w:r>
      <w:r w:rsidRPr="009F24E4">
        <w:rPr>
          <w:rFonts w:cs="B Mitra" w:hint="cs"/>
          <w:b w:val="0"/>
          <w:bCs w:val="0"/>
          <w:sz w:val="20"/>
          <w:szCs w:val="24"/>
          <w:rtl/>
        </w:rPr>
        <w:t xml:space="preserve"> خاص</w:t>
      </w:r>
      <w:r w:rsidR="00E11D84">
        <w:rPr>
          <w:rFonts w:cs="B Mitra" w:hint="cs"/>
          <w:b w:val="0"/>
          <w:bCs w:val="0"/>
          <w:sz w:val="20"/>
          <w:szCs w:val="24"/>
          <w:rtl/>
        </w:rPr>
        <w:t>ی</w:t>
      </w:r>
      <w:r w:rsidRPr="009F24E4">
        <w:rPr>
          <w:rFonts w:cs="B Mitra" w:hint="cs"/>
          <w:b w:val="0"/>
          <w:bCs w:val="0"/>
          <w:sz w:val="20"/>
          <w:szCs w:val="24"/>
          <w:rtl/>
        </w:rPr>
        <w:t xml:space="preserve"> برا</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سب موقع</w:t>
      </w:r>
      <w:r w:rsidR="00E11D84">
        <w:rPr>
          <w:rFonts w:cs="B Mitra" w:hint="cs"/>
          <w:b w:val="0"/>
          <w:bCs w:val="0"/>
          <w:sz w:val="20"/>
          <w:szCs w:val="24"/>
          <w:rtl/>
        </w:rPr>
        <w:t>ی</w:t>
      </w:r>
      <w:r w:rsidRPr="009F24E4">
        <w:rPr>
          <w:rFonts w:cs="B Mitra" w:hint="cs"/>
          <w:b w:val="0"/>
          <w:bCs w:val="0"/>
          <w:sz w:val="20"/>
          <w:szCs w:val="24"/>
          <w:rtl/>
        </w:rPr>
        <w:t xml:space="preserve">ت به </w:t>
      </w:r>
      <w:r w:rsidR="006C7271">
        <w:rPr>
          <w:rFonts w:cs="B Mitra" w:hint="cs"/>
          <w:b w:val="0"/>
          <w:bCs w:val="0"/>
          <w:sz w:val="20"/>
          <w:szCs w:val="24"/>
          <w:rtl/>
        </w:rPr>
        <w:t>ک</w:t>
      </w:r>
      <w:r w:rsidRPr="009F24E4">
        <w:rPr>
          <w:rFonts w:cs="B Mitra" w:hint="cs"/>
          <w:b w:val="0"/>
          <w:bCs w:val="0"/>
          <w:sz w:val="20"/>
          <w:szCs w:val="24"/>
          <w:rtl/>
        </w:rPr>
        <w:t>ار م</w:t>
      </w:r>
      <w:r w:rsidR="00E11D84">
        <w:rPr>
          <w:rFonts w:cs="B Mitra" w:hint="cs"/>
          <w:b w:val="0"/>
          <w:bCs w:val="0"/>
          <w:sz w:val="20"/>
          <w:szCs w:val="24"/>
          <w:rtl/>
        </w:rPr>
        <w:t>ی</w:t>
      </w:r>
      <w:r w:rsidRPr="009F24E4">
        <w:rPr>
          <w:rFonts w:cs="B Mitra" w:hint="cs"/>
          <w:b w:val="0"/>
          <w:bCs w:val="0"/>
          <w:sz w:val="20"/>
          <w:szCs w:val="24"/>
          <w:rtl/>
        </w:rPr>
        <w:t>‌برند. مم</w:t>
      </w:r>
      <w:r w:rsidR="006C7271">
        <w:rPr>
          <w:rFonts w:cs="B Mitra" w:hint="cs"/>
          <w:b w:val="0"/>
          <w:bCs w:val="0"/>
          <w:sz w:val="20"/>
          <w:szCs w:val="24"/>
          <w:rtl/>
        </w:rPr>
        <w:t>ک</w:t>
      </w:r>
      <w:r w:rsidRPr="009F24E4">
        <w:rPr>
          <w:rFonts w:cs="B Mitra" w:hint="cs"/>
          <w:b w:val="0"/>
          <w:bCs w:val="0"/>
          <w:sz w:val="20"/>
          <w:szCs w:val="24"/>
          <w:rtl/>
        </w:rPr>
        <w:t>ن است رؤسا از ش</w:t>
      </w:r>
      <w:r w:rsidR="00E11D84">
        <w:rPr>
          <w:rFonts w:cs="B Mitra" w:hint="cs"/>
          <w:b w:val="0"/>
          <w:bCs w:val="0"/>
          <w:sz w:val="20"/>
          <w:szCs w:val="24"/>
          <w:rtl/>
        </w:rPr>
        <w:t>ی</w:t>
      </w:r>
      <w:r w:rsidRPr="009F24E4">
        <w:rPr>
          <w:rFonts w:cs="B Mitra" w:hint="cs"/>
          <w:b w:val="0"/>
          <w:bCs w:val="0"/>
          <w:sz w:val="20"/>
          <w:szCs w:val="24"/>
          <w:rtl/>
        </w:rPr>
        <w:t xml:space="preserve">وه </w:t>
      </w:r>
      <w:r w:rsidR="00AA68BE" w:rsidRPr="009F24E4">
        <w:rPr>
          <w:rFonts w:cs="B Mitra"/>
          <w:b w:val="0"/>
          <w:bCs w:val="0"/>
          <w:sz w:val="20"/>
          <w:szCs w:val="24"/>
          <w:rtl/>
        </w:rPr>
        <w:t>«</w:t>
      </w:r>
      <w:r w:rsidRPr="009F24E4">
        <w:rPr>
          <w:rFonts w:cs="B Mitra" w:hint="cs"/>
          <w:b w:val="0"/>
          <w:bCs w:val="0"/>
          <w:sz w:val="20"/>
          <w:szCs w:val="24"/>
          <w:rtl/>
        </w:rPr>
        <w:t xml:space="preserve">تفرقه </w:t>
      </w:r>
      <w:r w:rsidR="00A1079C" w:rsidRPr="009F24E4">
        <w:rPr>
          <w:rFonts w:cs="B Mitra"/>
          <w:b w:val="0"/>
          <w:bCs w:val="0"/>
          <w:sz w:val="20"/>
          <w:szCs w:val="24"/>
          <w:rtl/>
        </w:rPr>
        <w:t>ب</w:t>
      </w:r>
      <w:r w:rsidR="00A1079C" w:rsidRPr="009F24E4">
        <w:rPr>
          <w:rFonts w:cs="B Mitra" w:hint="cs"/>
          <w:b w:val="0"/>
          <w:bCs w:val="0"/>
          <w:sz w:val="20"/>
          <w:szCs w:val="24"/>
          <w:rtl/>
        </w:rPr>
        <w:t>ی</w:t>
      </w:r>
      <w:r w:rsidR="00A1079C" w:rsidRPr="009F24E4">
        <w:rPr>
          <w:rFonts w:cs="B Mitra" w:hint="eastAsia"/>
          <w:b w:val="0"/>
          <w:bCs w:val="0"/>
          <w:sz w:val="20"/>
          <w:szCs w:val="24"/>
          <w:rtl/>
        </w:rPr>
        <w:t>نداز</w:t>
      </w:r>
      <w:r w:rsidRPr="009F24E4">
        <w:rPr>
          <w:rFonts w:cs="B Mitra" w:hint="cs"/>
          <w:b w:val="0"/>
          <w:bCs w:val="0"/>
          <w:sz w:val="20"/>
          <w:szCs w:val="24"/>
          <w:rtl/>
        </w:rPr>
        <w:t xml:space="preserve"> و ح</w:t>
      </w:r>
      <w:r w:rsidR="006C7271">
        <w:rPr>
          <w:rFonts w:cs="B Mitra" w:hint="cs"/>
          <w:b w:val="0"/>
          <w:bCs w:val="0"/>
          <w:sz w:val="20"/>
          <w:szCs w:val="24"/>
          <w:rtl/>
        </w:rPr>
        <w:t>ک</w:t>
      </w:r>
      <w:r w:rsidRPr="009F24E4">
        <w:rPr>
          <w:rFonts w:cs="B Mitra" w:hint="cs"/>
          <w:b w:val="0"/>
          <w:bCs w:val="0"/>
          <w:sz w:val="20"/>
          <w:szCs w:val="24"/>
          <w:rtl/>
        </w:rPr>
        <w:t xml:space="preserve">ومت </w:t>
      </w:r>
      <w:r w:rsidR="006C7271">
        <w:rPr>
          <w:rFonts w:cs="B Mitra" w:hint="cs"/>
          <w:b w:val="0"/>
          <w:bCs w:val="0"/>
          <w:sz w:val="20"/>
          <w:szCs w:val="24"/>
          <w:rtl/>
        </w:rPr>
        <w:t>ک</w:t>
      </w:r>
      <w:r w:rsidRPr="009F24E4">
        <w:rPr>
          <w:rFonts w:cs="B Mitra" w:hint="cs"/>
          <w:b w:val="0"/>
          <w:bCs w:val="0"/>
          <w:sz w:val="20"/>
          <w:szCs w:val="24"/>
          <w:rtl/>
        </w:rPr>
        <w:t>ن</w:t>
      </w:r>
      <w:r w:rsidR="00AA68BE" w:rsidRPr="009F24E4">
        <w:rPr>
          <w:rFonts w:cs="B Mitra"/>
          <w:b w:val="0"/>
          <w:bCs w:val="0"/>
          <w:sz w:val="20"/>
          <w:szCs w:val="24"/>
          <w:rtl/>
        </w:rPr>
        <w:t>»</w:t>
      </w:r>
      <w:r w:rsidRPr="009F24E4">
        <w:rPr>
          <w:rFonts w:cs="B Mitra" w:hint="cs"/>
          <w:b w:val="0"/>
          <w:bCs w:val="0"/>
          <w:sz w:val="20"/>
          <w:szCs w:val="24"/>
          <w:rtl/>
        </w:rPr>
        <w:t xml:space="preserve"> استفاده </w:t>
      </w:r>
      <w:r w:rsidR="006C7271">
        <w:rPr>
          <w:rFonts w:cs="B Mitra" w:hint="cs"/>
          <w:b w:val="0"/>
          <w:bCs w:val="0"/>
          <w:sz w:val="20"/>
          <w:szCs w:val="24"/>
          <w:rtl/>
        </w:rPr>
        <w:t>ک</w:t>
      </w:r>
      <w:r w:rsidRPr="009F24E4">
        <w:rPr>
          <w:rFonts w:cs="B Mitra" w:hint="cs"/>
          <w:b w:val="0"/>
          <w:bCs w:val="0"/>
          <w:sz w:val="20"/>
          <w:szCs w:val="24"/>
          <w:rtl/>
        </w:rPr>
        <w:t>نند و احتمال دارد مرئوسان با تبع</w:t>
      </w:r>
      <w:r w:rsidR="00E11D84">
        <w:rPr>
          <w:rFonts w:cs="B Mitra" w:hint="cs"/>
          <w:b w:val="0"/>
          <w:bCs w:val="0"/>
          <w:sz w:val="20"/>
          <w:szCs w:val="24"/>
          <w:rtl/>
        </w:rPr>
        <w:t>ی</w:t>
      </w:r>
      <w:r w:rsidRPr="009F24E4">
        <w:rPr>
          <w:rFonts w:cs="B Mitra" w:hint="cs"/>
          <w:b w:val="0"/>
          <w:bCs w:val="0"/>
          <w:sz w:val="20"/>
          <w:szCs w:val="24"/>
          <w:rtl/>
        </w:rPr>
        <w:t>ت از س</w:t>
      </w:r>
      <w:r w:rsidR="00E11D84">
        <w:rPr>
          <w:rFonts w:cs="B Mitra" w:hint="cs"/>
          <w:b w:val="0"/>
          <w:bCs w:val="0"/>
          <w:sz w:val="20"/>
          <w:szCs w:val="24"/>
          <w:rtl/>
        </w:rPr>
        <w:t>ی</w:t>
      </w:r>
      <w:r w:rsidRPr="009F24E4">
        <w:rPr>
          <w:rFonts w:cs="B Mitra" w:hint="cs"/>
          <w:b w:val="0"/>
          <w:bCs w:val="0"/>
          <w:sz w:val="20"/>
          <w:szCs w:val="24"/>
          <w:rtl/>
        </w:rPr>
        <w:t>است</w:t>
      </w:r>
      <w:r w:rsidR="00E11D84">
        <w:rPr>
          <w:rFonts w:cs="B Mitra" w:hint="cs"/>
          <w:b w:val="0"/>
          <w:bCs w:val="0"/>
          <w:sz w:val="20"/>
          <w:szCs w:val="24"/>
          <w:rtl/>
        </w:rPr>
        <w:t>ی</w:t>
      </w:r>
      <w:r w:rsidRPr="009F24E4">
        <w:rPr>
          <w:rFonts w:cs="B Mitra" w:hint="cs"/>
          <w:b w:val="0"/>
          <w:bCs w:val="0"/>
          <w:sz w:val="20"/>
          <w:szCs w:val="24"/>
          <w:rtl/>
        </w:rPr>
        <w:t xml:space="preserve"> تدافع</w:t>
      </w:r>
      <w:r w:rsidR="00E11D84">
        <w:rPr>
          <w:rFonts w:cs="B Mitra" w:hint="cs"/>
          <w:b w:val="0"/>
          <w:bCs w:val="0"/>
          <w:sz w:val="20"/>
          <w:szCs w:val="24"/>
          <w:rtl/>
        </w:rPr>
        <w:t>ی</w:t>
      </w:r>
      <w:r w:rsidRPr="009F24E4">
        <w:rPr>
          <w:rFonts w:cs="B Mitra" w:hint="cs"/>
          <w:b w:val="0"/>
          <w:bCs w:val="0"/>
          <w:sz w:val="20"/>
          <w:szCs w:val="24"/>
          <w:rtl/>
        </w:rPr>
        <w:t xml:space="preserve"> همه ام</w:t>
      </w:r>
      <w:r w:rsidR="006C7271">
        <w:rPr>
          <w:rFonts w:cs="B Mitra" w:hint="cs"/>
          <w:b w:val="0"/>
          <w:bCs w:val="0"/>
          <w:sz w:val="20"/>
          <w:szCs w:val="24"/>
          <w:rtl/>
        </w:rPr>
        <w:t>ک</w:t>
      </w:r>
      <w:r w:rsidRPr="009F24E4">
        <w:rPr>
          <w:rFonts w:cs="B Mitra" w:hint="cs"/>
          <w:b w:val="0"/>
          <w:bCs w:val="0"/>
          <w:sz w:val="20"/>
          <w:szCs w:val="24"/>
          <w:rtl/>
        </w:rPr>
        <w:t>ان و اخت</w:t>
      </w:r>
      <w:r w:rsidR="00E11D84">
        <w:rPr>
          <w:rFonts w:cs="B Mitra" w:hint="cs"/>
          <w:b w:val="0"/>
          <w:bCs w:val="0"/>
          <w:sz w:val="20"/>
          <w:szCs w:val="24"/>
          <w:rtl/>
        </w:rPr>
        <w:t>ی</w:t>
      </w:r>
      <w:r w:rsidRPr="009F24E4">
        <w:rPr>
          <w:rFonts w:cs="B Mitra" w:hint="cs"/>
          <w:b w:val="0"/>
          <w:bCs w:val="0"/>
          <w:sz w:val="20"/>
          <w:szCs w:val="24"/>
          <w:rtl/>
        </w:rPr>
        <w:t>ارات خود را برا</w:t>
      </w:r>
      <w:r w:rsidR="00E11D84">
        <w:rPr>
          <w:rFonts w:cs="B Mitra" w:hint="cs"/>
          <w:b w:val="0"/>
          <w:bCs w:val="0"/>
          <w:sz w:val="20"/>
          <w:szCs w:val="24"/>
          <w:rtl/>
        </w:rPr>
        <w:t>ی</w:t>
      </w:r>
      <w:r w:rsidRPr="009F24E4">
        <w:rPr>
          <w:rFonts w:cs="B Mitra" w:hint="cs"/>
          <w:b w:val="0"/>
          <w:bCs w:val="0"/>
          <w:sz w:val="20"/>
          <w:szCs w:val="24"/>
          <w:rtl/>
        </w:rPr>
        <w:t xml:space="preserve"> آن</w:t>
      </w:r>
      <w:r w:rsidR="006C7271">
        <w:rPr>
          <w:rFonts w:cs="B Mitra" w:hint="cs"/>
          <w:b w:val="0"/>
          <w:bCs w:val="0"/>
          <w:sz w:val="20"/>
          <w:szCs w:val="24"/>
          <w:rtl/>
        </w:rPr>
        <w:t>ک</w:t>
      </w:r>
      <w:r w:rsidRPr="009F24E4">
        <w:rPr>
          <w:rFonts w:cs="B Mitra" w:hint="cs"/>
          <w:b w:val="0"/>
          <w:bCs w:val="0"/>
          <w:sz w:val="20"/>
          <w:szCs w:val="24"/>
          <w:rtl/>
        </w:rPr>
        <w:t xml:space="preserve">ه </w:t>
      </w:r>
      <w:r w:rsidR="006C7271">
        <w:rPr>
          <w:rFonts w:cs="B Mitra" w:hint="cs"/>
          <w:b w:val="0"/>
          <w:bCs w:val="0"/>
          <w:sz w:val="20"/>
          <w:szCs w:val="24"/>
          <w:rtl/>
        </w:rPr>
        <w:t>ک</w:t>
      </w:r>
      <w:r w:rsidRPr="009F24E4">
        <w:rPr>
          <w:rFonts w:cs="B Mitra" w:hint="cs"/>
          <w:b w:val="0"/>
          <w:bCs w:val="0"/>
          <w:sz w:val="20"/>
          <w:szCs w:val="24"/>
          <w:rtl/>
        </w:rPr>
        <w:t xml:space="preserve">ارها را به دور از مداخله رؤسا </w:t>
      </w:r>
      <w:r w:rsidR="00E11D84">
        <w:rPr>
          <w:rFonts w:cs="B Mitra" w:hint="cs"/>
          <w:b w:val="0"/>
          <w:bCs w:val="0"/>
          <w:sz w:val="20"/>
          <w:szCs w:val="24"/>
          <w:rtl/>
        </w:rPr>
        <w:t>ی</w:t>
      </w:r>
      <w:r w:rsidRPr="009F24E4">
        <w:rPr>
          <w:rFonts w:cs="B Mitra" w:hint="cs"/>
          <w:b w:val="0"/>
          <w:bCs w:val="0"/>
          <w:sz w:val="20"/>
          <w:szCs w:val="24"/>
          <w:rtl/>
        </w:rPr>
        <w:t>ا مقررات جد</w:t>
      </w:r>
      <w:r w:rsidR="00E11D84">
        <w:rPr>
          <w:rFonts w:cs="B Mitra" w:hint="cs"/>
          <w:b w:val="0"/>
          <w:bCs w:val="0"/>
          <w:sz w:val="20"/>
          <w:szCs w:val="24"/>
          <w:rtl/>
        </w:rPr>
        <w:t>ی</w:t>
      </w:r>
      <w:r w:rsidRPr="009F24E4">
        <w:rPr>
          <w:rFonts w:cs="B Mitra" w:hint="cs"/>
          <w:b w:val="0"/>
          <w:bCs w:val="0"/>
          <w:sz w:val="20"/>
          <w:szCs w:val="24"/>
          <w:rtl/>
        </w:rPr>
        <w:t>د انجام دهند، ب</w:t>
      </w:r>
      <w:r w:rsidR="006C7271">
        <w:rPr>
          <w:rFonts w:cs="B Mitra" w:hint="cs"/>
          <w:b w:val="0"/>
          <w:bCs w:val="0"/>
          <w:sz w:val="20"/>
          <w:szCs w:val="24"/>
          <w:rtl/>
        </w:rPr>
        <w:t>ک</w:t>
      </w:r>
      <w:r w:rsidRPr="009F24E4">
        <w:rPr>
          <w:rFonts w:cs="B Mitra" w:hint="cs"/>
          <w:b w:val="0"/>
          <w:bCs w:val="0"/>
          <w:sz w:val="20"/>
          <w:szCs w:val="24"/>
          <w:rtl/>
        </w:rPr>
        <w:t xml:space="preserve">ار برند. </w:t>
      </w:r>
    </w:p>
    <w:p w:rsidR="001A201D" w:rsidRPr="009F24E4" w:rsidRDefault="001A201D"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باز</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نان تا جا</w:t>
      </w:r>
      <w:r w:rsidR="00E11D84">
        <w:rPr>
          <w:rFonts w:cs="B Mitra" w:hint="cs"/>
          <w:b w:val="0"/>
          <w:bCs w:val="0"/>
          <w:sz w:val="20"/>
          <w:szCs w:val="24"/>
          <w:rtl/>
        </w:rPr>
        <w:t>یی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بتوانند م</w:t>
      </w:r>
      <w:r w:rsidR="00E11D84">
        <w:rPr>
          <w:rFonts w:cs="B Mitra" w:hint="cs"/>
          <w:b w:val="0"/>
          <w:bCs w:val="0"/>
          <w:sz w:val="20"/>
          <w:szCs w:val="24"/>
          <w:rtl/>
        </w:rPr>
        <w:t>ی</w:t>
      </w:r>
      <w:r w:rsidRPr="009F24E4">
        <w:rPr>
          <w:rFonts w:cs="B Mitra" w:hint="cs"/>
          <w:b w:val="0"/>
          <w:bCs w:val="0"/>
          <w:sz w:val="20"/>
          <w:szCs w:val="24"/>
          <w:rtl/>
        </w:rPr>
        <w:t>‌تازند ول</w:t>
      </w:r>
      <w:r w:rsidR="00E11D84">
        <w:rPr>
          <w:rFonts w:cs="B Mitra" w:hint="cs"/>
          <w:b w:val="0"/>
          <w:bCs w:val="0"/>
          <w:sz w:val="20"/>
          <w:szCs w:val="24"/>
          <w:rtl/>
        </w:rPr>
        <w:t>ی</w:t>
      </w:r>
      <w:r w:rsidRPr="009F24E4">
        <w:rPr>
          <w:rFonts w:cs="B Mitra" w:hint="cs"/>
          <w:b w:val="0"/>
          <w:bCs w:val="0"/>
          <w:sz w:val="20"/>
          <w:szCs w:val="24"/>
          <w:rtl/>
        </w:rPr>
        <w:t xml:space="preserve"> در پ</w:t>
      </w:r>
      <w:r w:rsidR="00E11D84">
        <w:rPr>
          <w:rFonts w:cs="B Mitra" w:hint="cs"/>
          <w:b w:val="0"/>
          <w:bCs w:val="0"/>
          <w:sz w:val="20"/>
          <w:szCs w:val="24"/>
          <w:rtl/>
        </w:rPr>
        <w:t>ی</w:t>
      </w:r>
      <w:r w:rsidRPr="009F24E4">
        <w:rPr>
          <w:rFonts w:cs="B Mitra" w:hint="cs"/>
          <w:b w:val="0"/>
          <w:bCs w:val="0"/>
          <w:sz w:val="20"/>
          <w:szCs w:val="24"/>
          <w:rtl/>
        </w:rPr>
        <w:t>گ</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 xml:space="preserve"> شگردها و راهبردها</w:t>
      </w:r>
      <w:r w:rsidR="00E11D84">
        <w:rPr>
          <w:rFonts w:cs="B Mitra" w:hint="cs"/>
          <w:b w:val="0"/>
          <w:bCs w:val="0"/>
          <w:sz w:val="20"/>
          <w:szCs w:val="24"/>
          <w:rtl/>
        </w:rPr>
        <w:t>ی</w:t>
      </w:r>
      <w:r w:rsidRPr="009F24E4">
        <w:rPr>
          <w:rFonts w:cs="B Mitra" w:hint="cs"/>
          <w:b w:val="0"/>
          <w:bCs w:val="0"/>
          <w:sz w:val="20"/>
          <w:szCs w:val="24"/>
          <w:rtl/>
        </w:rPr>
        <w:t xml:space="preserve"> خود ز</w:t>
      </w:r>
      <w:r w:rsidR="00E11D84">
        <w:rPr>
          <w:rFonts w:cs="B Mitra" w:hint="cs"/>
          <w:b w:val="0"/>
          <w:bCs w:val="0"/>
          <w:sz w:val="20"/>
          <w:szCs w:val="24"/>
          <w:rtl/>
        </w:rPr>
        <w:t>ی</w:t>
      </w:r>
      <w:r w:rsidRPr="009F24E4">
        <w:rPr>
          <w:rFonts w:cs="B Mitra" w:hint="cs"/>
          <w:b w:val="0"/>
          <w:bCs w:val="0"/>
          <w:sz w:val="20"/>
          <w:szCs w:val="24"/>
          <w:rtl/>
        </w:rPr>
        <w:t>اده‌رو</w:t>
      </w:r>
      <w:r w:rsidR="00E11D84">
        <w:rPr>
          <w:rFonts w:cs="B Mitra" w:hint="cs"/>
          <w:b w:val="0"/>
          <w:bCs w:val="0"/>
          <w:sz w:val="20"/>
          <w:szCs w:val="24"/>
          <w:rtl/>
        </w:rPr>
        <w:t>ی</w:t>
      </w:r>
      <w:r w:rsidRPr="009F24E4">
        <w:rPr>
          <w:rFonts w:cs="B Mitra" w:hint="cs"/>
          <w:b w:val="0"/>
          <w:bCs w:val="0"/>
          <w:sz w:val="20"/>
          <w:szCs w:val="24"/>
          <w:rtl/>
        </w:rPr>
        <w:t xml:space="preserve"> نم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 xml:space="preserve">نند. هر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از باز</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نان تا وقت</w:t>
      </w:r>
      <w:r w:rsidR="00E11D84">
        <w:rPr>
          <w:rFonts w:cs="B Mitra" w:hint="cs"/>
          <w:b w:val="0"/>
          <w:bCs w:val="0"/>
          <w:sz w:val="20"/>
          <w:szCs w:val="24"/>
          <w:rtl/>
        </w:rPr>
        <w:t>ی</w:t>
      </w:r>
      <w:r w:rsidRPr="009F24E4">
        <w:rPr>
          <w:rFonts w:cs="B Mitra" w:hint="cs"/>
          <w:b w:val="0"/>
          <w:bCs w:val="0"/>
          <w:sz w:val="20"/>
          <w:szCs w:val="24"/>
          <w:rtl/>
        </w:rPr>
        <w:t xml:space="preserve"> بتواند در حد ام</w:t>
      </w:r>
      <w:r w:rsidR="006C7271">
        <w:rPr>
          <w:rFonts w:cs="B Mitra" w:hint="cs"/>
          <w:b w:val="0"/>
          <w:bCs w:val="0"/>
          <w:sz w:val="20"/>
          <w:szCs w:val="24"/>
          <w:rtl/>
        </w:rPr>
        <w:t>ک</w:t>
      </w:r>
      <w:r w:rsidRPr="009F24E4">
        <w:rPr>
          <w:rFonts w:cs="B Mitra" w:hint="cs"/>
          <w:b w:val="0"/>
          <w:bCs w:val="0"/>
          <w:sz w:val="20"/>
          <w:szCs w:val="24"/>
          <w:rtl/>
        </w:rPr>
        <w:t>ان از شگرد</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به صورت</w:t>
      </w:r>
      <w:r w:rsidR="00E11D84">
        <w:rPr>
          <w:rFonts w:cs="B Mitra" w:hint="cs"/>
          <w:b w:val="0"/>
          <w:bCs w:val="0"/>
          <w:sz w:val="20"/>
          <w:szCs w:val="24"/>
          <w:rtl/>
        </w:rPr>
        <w:t>ی</w:t>
      </w:r>
      <w:r w:rsidRPr="009F24E4">
        <w:rPr>
          <w:rFonts w:cs="B Mitra" w:hint="cs"/>
          <w:b w:val="0"/>
          <w:bCs w:val="0"/>
          <w:sz w:val="20"/>
          <w:szCs w:val="24"/>
          <w:rtl/>
        </w:rPr>
        <w:t xml:space="preserve"> عقلا</w:t>
      </w:r>
      <w:r w:rsidR="00E11D84">
        <w:rPr>
          <w:rFonts w:cs="B Mitra" w:hint="cs"/>
          <w:b w:val="0"/>
          <w:bCs w:val="0"/>
          <w:sz w:val="20"/>
          <w:szCs w:val="24"/>
          <w:rtl/>
        </w:rPr>
        <w:t>یی</w:t>
      </w:r>
      <w:r w:rsidRPr="009F24E4">
        <w:rPr>
          <w:rFonts w:cs="B Mitra" w:hint="cs"/>
          <w:b w:val="0"/>
          <w:bCs w:val="0"/>
          <w:sz w:val="20"/>
          <w:szCs w:val="24"/>
          <w:rtl/>
        </w:rPr>
        <w:t xml:space="preserve"> برا</w:t>
      </w:r>
      <w:r w:rsidR="00E11D84">
        <w:rPr>
          <w:rFonts w:cs="B Mitra" w:hint="cs"/>
          <w:b w:val="0"/>
          <w:bCs w:val="0"/>
          <w:sz w:val="20"/>
          <w:szCs w:val="24"/>
          <w:rtl/>
        </w:rPr>
        <w:t>ی</w:t>
      </w:r>
      <w:r w:rsidRPr="009F24E4">
        <w:rPr>
          <w:rFonts w:cs="B Mitra" w:hint="cs"/>
          <w:b w:val="0"/>
          <w:bCs w:val="0"/>
          <w:sz w:val="20"/>
          <w:szCs w:val="24"/>
          <w:rtl/>
        </w:rPr>
        <w:t xml:space="preserve"> تأم</w:t>
      </w:r>
      <w:r w:rsidR="00E11D84">
        <w:rPr>
          <w:rFonts w:cs="B Mitra" w:hint="cs"/>
          <w:b w:val="0"/>
          <w:bCs w:val="0"/>
          <w:sz w:val="20"/>
          <w:szCs w:val="24"/>
          <w:rtl/>
        </w:rPr>
        <w:t>ی</w:t>
      </w:r>
      <w:r w:rsidRPr="009F24E4">
        <w:rPr>
          <w:rFonts w:cs="B Mitra" w:hint="cs"/>
          <w:b w:val="0"/>
          <w:bCs w:val="0"/>
          <w:sz w:val="20"/>
          <w:szCs w:val="24"/>
          <w:rtl/>
        </w:rPr>
        <w:t>ن منافع خود تمه</w:t>
      </w:r>
      <w:r w:rsidR="00E11D84">
        <w:rPr>
          <w:rFonts w:cs="B Mitra" w:hint="cs"/>
          <w:b w:val="0"/>
          <w:bCs w:val="0"/>
          <w:sz w:val="20"/>
          <w:szCs w:val="24"/>
          <w:rtl/>
        </w:rPr>
        <w:t>ی</w:t>
      </w:r>
      <w:r w:rsidRPr="009F24E4">
        <w:rPr>
          <w:rFonts w:cs="B Mitra" w:hint="cs"/>
          <w:b w:val="0"/>
          <w:bCs w:val="0"/>
          <w:sz w:val="20"/>
          <w:szCs w:val="24"/>
          <w:rtl/>
        </w:rPr>
        <w:t xml:space="preserve">د </w:t>
      </w:r>
      <w:r w:rsidR="006C7271">
        <w:rPr>
          <w:rFonts w:cs="B Mitra" w:hint="cs"/>
          <w:b w:val="0"/>
          <w:bCs w:val="0"/>
          <w:sz w:val="20"/>
          <w:szCs w:val="24"/>
          <w:rtl/>
        </w:rPr>
        <w:t>ک</w:t>
      </w:r>
      <w:r w:rsidRPr="009F24E4">
        <w:rPr>
          <w:rFonts w:cs="B Mitra" w:hint="cs"/>
          <w:b w:val="0"/>
          <w:bCs w:val="0"/>
          <w:sz w:val="20"/>
          <w:szCs w:val="24"/>
          <w:rtl/>
        </w:rPr>
        <w:t>رده است سود جو</w:t>
      </w:r>
      <w:r w:rsidR="00E11D84">
        <w:rPr>
          <w:rFonts w:cs="B Mitra" w:hint="cs"/>
          <w:b w:val="0"/>
          <w:bCs w:val="0"/>
          <w:sz w:val="20"/>
          <w:szCs w:val="24"/>
          <w:rtl/>
        </w:rPr>
        <w:t>ی</w:t>
      </w:r>
      <w:r w:rsidRPr="009F24E4">
        <w:rPr>
          <w:rFonts w:cs="B Mitra" w:hint="cs"/>
          <w:b w:val="0"/>
          <w:bCs w:val="0"/>
          <w:sz w:val="20"/>
          <w:szCs w:val="24"/>
          <w:rtl/>
        </w:rPr>
        <w:t>د ادامه ح</w:t>
      </w:r>
      <w:r w:rsidR="00E11D84">
        <w:rPr>
          <w:rFonts w:cs="B Mitra" w:hint="cs"/>
          <w:b w:val="0"/>
          <w:bCs w:val="0"/>
          <w:sz w:val="20"/>
          <w:szCs w:val="24"/>
          <w:rtl/>
        </w:rPr>
        <w:t>ی</w:t>
      </w:r>
      <w:r w:rsidRPr="009F24E4">
        <w:rPr>
          <w:rFonts w:cs="B Mitra" w:hint="cs"/>
          <w:b w:val="0"/>
          <w:bCs w:val="0"/>
          <w:sz w:val="20"/>
          <w:szCs w:val="24"/>
          <w:rtl/>
        </w:rPr>
        <w:t>ات سازمان را برا</w:t>
      </w:r>
      <w:r w:rsidR="00E11D84">
        <w:rPr>
          <w:rFonts w:cs="B Mitra" w:hint="cs"/>
          <w:b w:val="0"/>
          <w:bCs w:val="0"/>
          <w:sz w:val="20"/>
          <w:szCs w:val="24"/>
          <w:rtl/>
        </w:rPr>
        <w:t>ی</w:t>
      </w:r>
      <w:r w:rsidRPr="009F24E4">
        <w:rPr>
          <w:rFonts w:cs="B Mitra" w:hint="cs"/>
          <w:b w:val="0"/>
          <w:bCs w:val="0"/>
          <w:sz w:val="20"/>
          <w:szCs w:val="24"/>
          <w:rtl/>
        </w:rPr>
        <w:t xml:space="preserve"> ادامه باز</w:t>
      </w:r>
      <w:r w:rsidR="00E11D84">
        <w:rPr>
          <w:rFonts w:cs="B Mitra" w:hint="cs"/>
          <w:b w:val="0"/>
          <w:bCs w:val="0"/>
          <w:sz w:val="20"/>
          <w:szCs w:val="24"/>
          <w:rtl/>
        </w:rPr>
        <w:t>ی</w:t>
      </w:r>
      <w:r w:rsidRPr="009F24E4">
        <w:rPr>
          <w:rFonts w:cs="B Mitra" w:hint="cs"/>
          <w:b w:val="0"/>
          <w:bCs w:val="0"/>
          <w:sz w:val="20"/>
          <w:szCs w:val="24"/>
          <w:rtl/>
        </w:rPr>
        <w:t xml:space="preserve"> لازم خواهد دانست. </w:t>
      </w:r>
      <w:r w:rsidR="00A1079C" w:rsidRPr="009F24E4">
        <w:rPr>
          <w:rFonts w:cs="B Mitra"/>
          <w:b w:val="0"/>
          <w:bCs w:val="0"/>
          <w:sz w:val="20"/>
          <w:szCs w:val="24"/>
          <w:rtl/>
        </w:rPr>
        <w:t>ا</w:t>
      </w:r>
      <w:r w:rsidR="00A1079C" w:rsidRPr="009F24E4">
        <w:rPr>
          <w:rFonts w:cs="B Mitra" w:hint="cs"/>
          <w:b w:val="0"/>
          <w:bCs w:val="0"/>
          <w:sz w:val="20"/>
          <w:szCs w:val="24"/>
          <w:rtl/>
        </w:rPr>
        <w:t>ی</w:t>
      </w:r>
      <w:r w:rsidR="00A1079C" w:rsidRPr="009F24E4">
        <w:rPr>
          <w:rFonts w:cs="B Mitra" w:hint="eastAsia"/>
          <w:b w:val="0"/>
          <w:bCs w:val="0"/>
          <w:sz w:val="20"/>
          <w:szCs w:val="24"/>
          <w:rtl/>
        </w:rPr>
        <w:t>ن‌ها</w:t>
      </w:r>
      <w:r w:rsidRPr="009F24E4">
        <w:rPr>
          <w:rFonts w:cs="B Mitra" w:hint="cs"/>
          <w:b w:val="0"/>
          <w:bCs w:val="0"/>
          <w:sz w:val="20"/>
          <w:szCs w:val="24"/>
          <w:rtl/>
        </w:rPr>
        <w:t xml:space="preserve"> مبارزه‌ها</w:t>
      </w:r>
      <w:r w:rsidR="00E11D84">
        <w:rPr>
          <w:rFonts w:cs="B Mitra" w:hint="cs"/>
          <w:b w:val="0"/>
          <w:bCs w:val="0"/>
          <w:sz w:val="20"/>
          <w:szCs w:val="24"/>
          <w:rtl/>
        </w:rPr>
        <w:t>یی</w:t>
      </w:r>
      <w:r w:rsidRPr="009F24E4">
        <w:rPr>
          <w:rFonts w:cs="B Mitra" w:hint="cs"/>
          <w:b w:val="0"/>
          <w:bCs w:val="0"/>
          <w:sz w:val="20"/>
          <w:szCs w:val="24"/>
          <w:rtl/>
        </w:rPr>
        <w:t xml:space="preserve"> برا</w:t>
      </w:r>
      <w:r w:rsidR="00E11D84">
        <w:rPr>
          <w:rFonts w:cs="B Mitra" w:hint="cs"/>
          <w:b w:val="0"/>
          <w:bCs w:val="0"/>
          <w:sz w:val="20"/>
          <w:szCs w:val="24"/>
          <w:rtl/>
        </w:rPr>
        <w:t>ی</w:t>
      </w:r>
      <w:r w:rsidRPr="009F24E4">
        <w:rPr>
          <w:rFonts w:cs="B Mitra" w:hint="cs"/>
          <w:b w:val="0"/>
          <w:bCs w:val="0"/>
          <w:sz w:val="20"/>
          <w:szCs w:val="24"/>
          <w:rtl/>
        </w:rPr>
        <w:t xml:space="preserve"> مرگ </w:t>
      </w:r>
      <w:r w:rsidR="00E11D84">
        <w:rPr>
          <w:rFonts w:cs="B Mitra" w:hint="cs"/>
          <w:b w:val="0"/>
          <w:bCs w:val="0"/>
          <w:sz w:val="20"/>
          <w:szCs w:val="24"/>
          <w:rtl/>
        </w:rPr>
        <w:t>ی</w:t>
      </w:r>
      <w:r w:rsidRPr="009F24E4">
        <w:rPr>
          <w:rFonts w:cs="B Mitra" w:hint="cs"/>
          <w:b w:val="0"/>
          <w:bCs w:val="0"/>
          <w:sz w:val="20"/>
          <w:szCs w:val="24"/>
          <w:rtl/>
        </w:rPr>
        <w:t>ا زندگ</w:t>
      </w:r>
      <w:r w:rsidR="00E11D84">
        <w:rPr>
          <w:rFonts w:cs="B Mitra" w:hint="cs"/>
          <w:b w:val="0"/>
          <w:bCs w:val="0"/>
          <w:sz w:val="20"/>
          <w:szCs w:val="24"/>
          <w:rtl/>
        </w:rPr>
        <w:t>ی</w:t>
      </w:r>
      <w:r w:rsidRPr="009F24E4">
        <w:rPr>
          <w:rFonts w:cs="B Mitra" w:hint="cs"/>
          <w:b w:val="0"/>
          <w:bCs w:val="0"/>
          <w:sz w:val="20"/>
          <w:szCs w:val="24"/>
          <w:rtl/>
        </w:rPr>
        <w:t xml:space="preserve"> نبوده بل</w:t>
      </w:r>
      <w:r w:rsidR="006C7271">
        <w:rPr>
          <w:rFonts w:cs="B Mitra" w:hint="cs"/>
          <w:b w:val="0"/>
          <w:bCs w:val="0"/>
          <w:sz w:val="20"/>
          <w:szCs w:val="24"/>
          <w:rtl/>
        </w:rPr>
        <w:t>ک</w:t>
      </w:r>
      <w:r w:rsidRPr="009F24E4">
        <w:rPr>
          <w:rFonts w:cs="B Mitra" w:hint="cs"/>
          <w:b w:val="0"/>
          <w:bCs w:val="0"/>
          <w:sz w:val="20"/>
          <w:szCs w:val="24"/>
          <w:rtl/>
        </w:rPr>
        <w:t>ه باز</w:t>
      </w:r>
      <w:r w:rsidR="00E11D84">
        <w:rPr>
          <w:rFonts w:cs="B Mitra" w:hint="cs"/>
          <w:b w:val="0"/>
          <w:bCs w:val="0"/>
          <w:sz w:val="20"/>
          <w:szCs w:val="24"/>
          <w:rtl/>
        </w:rPr>
        <w:t>ی</w:t>
      </w:r>
      <w:r w:rsidRPr="009F24E4">
        <w:rPr>
          <w:rFonts w:cs="B Mitra" w:hint="cs"/>
          <w:b w:val="0"/>
          <w:bCs w:val="0"/>
          <w:sz w:val="20"/>
          <w:szCs w:val="24"/>
          <w:rtl/>
        </w:rPr>
        <w:t>‌ها</w:t>
      </w:r>
      <w:r w:rsidR="00E11D84">
        <w:rPr>
          <w:rFonts w:cs="B Mitra" w:hint="cs"/>
          <w:b w:val="0"/>
          <w:bCs w:val="0"/>
          <w:sz w:val="20"/>
          <w:szCs w:val="24"/>
          <w:rtl/>
        </w:rPr>
        <w:t>یی</w:t>
      </w:r>
      <w:r w:rsidRPr="009F24E4">
        <w:rPr>
          <w:rFonts w:cs="B Mitra" w:hint="cs"/>
          <w:b w:val="0"/>
          <w:bCs w:val="0"/>
          <w:sz w:val="20"/>
          <w:szCs w:val="24"/>
          <w:rtl/>
        </w:rPr>
        <w:t xml:space="preserve"> برا</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سب موقع</w:t>
      </w:r>
      <w:r w:rsidR="00E11D84">
        <w:rPr>
          <w:rFonts w:cs="B Mitra" w:hint="cs"/>
          <w:b w:val="0"/>
          <w:bCs w:val="0"/>
          <w:sz w:val="20"/>
          <w:szCs w:val="24"/>
          <w:rtl/>
        </w:rPr>
        <w:t>ی</w:t>
      </w:r>
      <w:r w:rsidRPr="009F24E4">
        <w:rPr>
          <w:rFonts w:cs="B Mitra" w:hint="cs"/>
          <w:b w:val="0"/>
          <w:bCs w:val="0"/>
          <w:sz w:val="20"/>
          <w:szCs w:val="24"/>
          <w:rtl/>
        </w:rPr>
        <w:t xml:space="preserve">ت در </w:t>
      </w:r>
      <w:r w:rsidR="00DB2A23" w:rsidRPr="009F24E4">
        <w:rPr>
          <w:rFonts w:cs="B Mitra" w:hint="cs"/>
          <w:b w:val="0"/>
          <w:bCs w:val="0"/>
          <w:sz w:val="20"/>
          <w:szCs w:val="24"/>
          <w:rtl/>
        </w:rPr>
        <w:t>سیستم</w:t>
      </w:r>
      <w:r w:rsidRPr="009F24E4">
        <w:rPr>
          <w:rFonts w:cs="B Mitra" w:hint="cs"/>
          <w:b w:val="0"/>
          <w:bCs w:val="0"/>
          <w:sz w:val="20"/>
          <w:szCs w:val="24"/>
          <w:rtl/>
        </w:rPr>
        <w:t xml:space="preserve"> هستند. به ا</w:t>
      </w:r>
      <w:r w:rsidR="00E11D84">
        <w:rPr>
          <w:rFonts w:cs="B Mitra" w:hint="cs"/>
          <w:b w:val="0"/>
          <w:bCs w:val="0"/>
          <w:sz w:val="20"/>
          <w:szCs w:val="24"/>
          <w:rtl/>
        </w:rPr>
        <w:t>ی</w:t>
      </w:r>
      <w:r w:rsidRPr="009F24E4">
        <w:rPr>
          <w:rFonts w:cs="B Mitra" w:hint="cs"/>
          <w:b w:val="0"/>
          <w:bCs w:val="0"/>
          <w:sz w:val="20"/>
          <w:szCs w:val="24"/>
          <w:rtl/>
        </w:rPr>
        <w:t>ن لحاظ باز</w:t>
      </w:r>
      <w:r w:rsidR="00E11D84">
        <w:rPr>
          <w:rFonts w:cs="B Mitra" w:hint="cs"/>
          <w:b w:val="0"/>
          <w:bCs w:val="0"/>
          <w:sz w:val="20"/>
          <w:szCs w:val="24"/>
          <w:rtl/>
        </w:rPr>
        <w:t>ی</w:t>
      </w:r>
      <w:r w:rsidRPr="009F24E4">
        <w:rPr>
          <w:rFonts w:cs="B Mitra" w:hint="cs"/>
          <w:b w:val="0"/>
          <w:bCs w:val="0"/>
          <w:sz w:val="20"/>
          <w:szCs w:val="24"/>
          <w:rtl/>
        </w:rPr>
        <w:t>گران داوطلبانه محدود</w:t>
      </w:r>
      <w:r w:rsidR="00E11D84">
        <w:rPr>
          <w:rFonts w:cs="B Mitra" w:hint="cs"/>
          <w:b w:val="0"/>
          <w:bCs w:val="0"/>
          <w:sz w:val="20"/>
          <w:szCs w:val="24"/>
          <w:rtl/>
        </w:rPr>
        <w:t>ی</w:t>
      </w:r>
      <w:r w:rsidRPr="009F24E4">
        <w:rPr>
          <w:rFonts w:cs="B Mitra" w:hint="cs"/>
          <w:b w:val="0"/>
          <w:bCs w:val="0"/>
          <w:sz w:val="20"/>
          <w:szCs w:val="24"/>
          <w:rtl/>
        </w:rPr>
        <w:t>ت‌ها</w:t>
      </w:r>
      <w:r w:rsidR="00E11D84">
        <w:rPr>
          <w:rFonts w:cs="B Mitra" w:hint="cs"/>
          <w:b w:val="0"/>
          <w:bCs w:val="0"/>
          <w:sz w:val="20"/>
          <w:szCs w:val="24"/>
          <w:rtl/>
        </w:rPr>
        <w:t>یی</w:t>
      </w:r>
      <w:r w:rsidRPr="009F24E4">
        <w:rPr>
          <w:rFonts w:cs="B Mitra" w:hint="cs"/>
          <w:b w:val="0"/>
          <w:bCs w:val="0"/>
          <w:sz w:val="20"/>
          <w:szCs w:val="24"/>
          <w:rtl/>
        </w:rPr>
        <w:t xml:space="preserve"> را برا</w:t>
      </w:r>
      <w:r w:rsidR="00E11D84">
        <w:rPr>
          <w:rFonts w:cs="B Mitra" w:hint="cs"/>
          <w:b w:val="0"/>
          <w:bCs w:val="0"/>
          <w:sz w:val="20"/>
          <w:szCs w:val="24"/>
          <w:rtl/>
        </w:rPr>
        <w:t>ی</w:t>
      </w:r>
      <w:r w:rsidRPr="009F24E4">
        <w:rPr>
          <w:rFonts w:cs="B Mitra" w:hint="cs"/>
          <w:b w:val="0"/>
          <w:bCs w:val="0"/>
          <w:sz w:val="20"/>
          <w:szCs w:val="24"/>
          <w:rtl/>
        </w:rPr>
        <w:t xml:space="preserve"> آن باز</w:t>
      </w:r>
      <w:r w:rsidR="00E11D84">
        <w:rPr>
          <w:rFonts w:cs="B Mitra" w:hint="cs"/>
          <w:b w:val="0"/>
          <w:bCs w:val="0"/>
          <w:sz w:val="20"/>
          <w:szCs w:val="24"/>
          <w:rtl/>
        </w:rPr>
        <w:t>ی</w:t>
      </w:r>
      <w:r w:rsidRPr="009F24E4">
        <w:rPr>
          <w:rFonts w:cs="B Mitra" w:hint="cs"/>
          <w:b w:val="0"/>
          <w:bCs w:val="0"/>
          <w:sz w:val="20"/>
          <w:szCs w:val="24"/>
          <w:rtl/>
        </w:rPr>
        <w:t>‌ها قبول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 xml:space="preserve">نند. اگر فرد </w:t>
      </w:r>
      <w:r w:rsidR="00E11D84">
        <w:rPr>
          <w:rFonts w:cs="B Mitra" w:hint="cs"/>
          <w:b w:val="0"/>
          <w:bCs w:val="0"/>
          <w:sz w:val="20"/>
          <w:szCs w:val="24"/>
          <w:rtl/>
        </w:rPr>
        <w:t>ی</w:t>
      </w:r>
      <w:r w:rsidRPr="009F24E4">
        <w:rPr>
          <w:rFonts w:cs="B Mitra" w:hint="cs"/>
          <w:b w:val="0"/>
          <w:bCs w:val="0"/>
          <w:sz w:val="20"/>
          <w:szCs w:val="24"/>
          <w:rtl/>
        </w:rPr>
        <w:t>ا گروه</w:t>
      </w:r>
      <w:r w:rsidR="00E11D84">
        <w:rPr>
          <w:rFonts w:cs="B Mitra" w:hint="cs"/>
          <w:b w:val="0"/>
          <w:bCs w:val="0"/>
          <w:sz w:val="20"/>
          <w:szCs w:val="24"/>
          <w:rtl/>
        </w:rPr>
        <w:t>ی</w:t>
      </w:r>
      <w:r w:rsidRPr="009F24E4">
        <w:rPr>
          <w:rFonts w:cs="B Mitra" w:hint="cs"/>
          <w:b w:val="0"/>
          <w:bCs w:val="0"/>
          <w:sz w:val="20"/>
          <w:szCs w:val="24"/>
          <w:rtl/>
        </w:rPr>
        <w:t xml:space="preserve"> بخواهد به باز</w:t>
      </w:r>
      <w:r w:rsidR="00E11D84">
        <w:rPr>
          <w:rFonts w:cs="B Mitra" w:hint="cs"/>
          <w:b w:val="0"/>
          <w:bCs w:val="0"/>
          <w:sz w:val="20"/>
          <w:szCs w:val="24"/>
          <w:rtl/>
        </w:rPr>
        <w:t>ی</w:t>
      </w:r>
      <w:r w:rsidRPr="009F24E4">
        <w:rPr>
          <w:rFonts w:cs="B Mitra" w:hint="cs"/>
          <w:b w:val="0"/>
          <w:bCs w:val="0"/>
          <w:sz w:val="20"/>
          <w:szCs w:val="24"/>
          <w:rtl/>
        </w:rPr>
        <w:t xml:space="preserve"> ادامه دهد با</w:t>
      </w:r>
      <w:r w:rsidR="00E11D84">
        <w:rPr>
          <w:rFonts w:cs="B Mitra" w:hint="cs"/>
          <w:b w:val="0"/>
          <w:bCs w:val="0"/>
          <w:sz w:val="20"/>
          <w:szCs w:val="24"/>
          <w:rtl/>
        </w:rPr>
        <w:t>ی</w:t>
      </w:r>
      <w:r w:rsidRPr="009F24E4">
        <w:rPr>
          <w:rFonts w:cs="B Mitra" w:hint="cs"/>
          <w:b w:val="0"/>
          <w:bCs w:val="0"/>
          <w:sz w:val="20"/>
          <w:szCs w:val="24"/>
          <w:rtl/>
        </w:rPr>
        <w:t>د آن محدود</w:t>
      </w:r>
      <w:r w:rsidR="00E11D84">
        <w:rPr>
          <w:rFonts w:cs="B Mitra" w:hint="cs"/>
          <w:b w:val="0"/>
          <w:bCs w:val="0"/>
          <w:sz w:val="20"/>
          <w:szCs w:val="24"/>
          <w:rtl/>
        </w:rPr>
        <w:t>ی</w:t>
      </w:r>
      <w:r w:rsidRPr="009F24E4">
        <w:rPr>
          <w:rFonts w:cs="B Mitra" w:hint="cs"/>
          <w:b w:val="0"/>
          <w:bCs w:val="0"/>
          <w:sz w:val="20"/>
          <w:szCs w:val="24"/>
          <w:rtl/>
        </w:rPr>
        <w:t xml:space="preserve">ت‌ها </w:t>
      </w:r>
      <w:r w:rsidR="00E11D84">
        <w:rPr>
          <w:rFonts w:cs="B Mitra" w:hint="cs"/>
          <w:b w:val="0"/>
          <w:bCs w:val="0"/>
          <w:sz w:val="20"/>
          <w:szCs w:val="24"/>
          <w:rtl/>
        </w:rPr>
        <w:t>ی</w:t>
      </w:r>
      <w:r w:rsidRPr="009F24E4">
        <w:rPr>
          <w:rFonts w:cs="B Mitra" w:hint="cs"/>
          <w:b w:val="0"/>
          <w:bCs w:val="0"/>
          <w:sz w:val="20"/>
          <w:szCs w:val="24"/>
          <w:rtl/>
        </w:rPr>
        <w:t>ا قواعد باز</w:t>
      </w:r>
      <w:r w:rsidR="00E11D84">
        <w:rPr>
          <w:rFonts w:cs="B Mitra" w:hint="cs"/>
          <w:b w:val="0"/>
          <w:bCs w:val="0"/>
          <w:sz w:val="20"/>
          <w:szCs w:val="24"/>
          <w:rtl/>
        </w:rPr>
        <w:t>ی</w:t>
      </w:r>
      <w:r w:rsidRPr="009F24E4">
        <w:rPr>
          <w:rFonts w:cs="B Mitra" w:hint="cs"/>
          <w:b w:val="0"/>
          <w:bCs w:val="0"/>
          <w:sz w:val="20"/>
          <w:szCs w:val="24"/>
          <w:rtl/>
        </w:rPr>
        <w:t xml:space="preserve"> را بپذ</w:t>
      </w:r>
      <w:r w:rsidR="00E11D84">
        <w:rPr>
          <w:rFonts w:cs="B Mitra" w:hint="cs"/>
          <w:b w:val="0"/>
          <w:bCs w:val="0"/>
          <w:sz w:val="20"/>
          <w:szCs w:val="24"/>
          <w:rtl/>
        </w:rPr>
        <w:t>ی</w:t>
      </w:r>
      <w:r w:rsidRPr="009F24E4">
        <w:rPr>
          <w:rFonts w:cs="B Mitra" w:hint="cs"/>
          <w:b w:val="0"/>
          <w:bCs w:val="0"/>
          <w:sz w:val="20"/>
          <w:szCs w:val="24"/>
          <w:rtl/>
        </w:rPr>
        <w:t xml:space="preserve">رد. </w:t>
      </w:r>
    </w:p>
    <w:p w:rsidR="001A201D" w:rsidRPr="009F24E4" w:rsidRDefault="001A201D"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شر</w:t>
      </w:r>
      <w:r w:rsidR="006C7271">
        <w:rPr>
          <w:rFonts w:cs="B Mitra" w:hint="cs"/>
          <w:b w:val="0"/>
          <w:bCs w:val="0"/>
          <w:sz w:val="20"/>
          <w:szCs w:val="24"/>
          <w:rtl/>
        </w:rPr>
        <w:t>ک</w:t>
      </w:r>
      <w:r w:rsidRPr="009F24E4">
        <w:rPr>
          <w:rFonts w:cs="B Mitra" w:hint="cs"/>
          <w:b w:val="0"/>
          <w:bCs w:val="0"/>
          <w:sz w:val="20"/>
          <w:szCs w:val="24"/>
          <w:rtl/>
        </w:rPr>
        <w:t xml:space="preserve">ت </w:t>
      </w:r>
      <w:r w:rsidR="006C7271">
        <w:rPr>
          <w:rFonts w:cs="B Mitra" w:hint="cs"/>
          <w:b w:val="0"/>
          <w:bCs w:val="0"/>
          <w:sz w:val="20"/>
          <w:szCs w:val="24"/>
          <w:rtl/>
        </w:rPr>
        <w:t>ک</w:t>
      </w:r>
      <w:r w:rsidRPr="009F24E4">
        <w:rPr>
          <w:rFonts w:cs="B Mitra" w:hint="cs"/>
          <w:b w:val="0"/>
          <w:bCs w:val="0"/>
          <w:sz w:val="20"/>
          <w:szCs w:val="24"/>
          <w:rtl/>
        </w:rPr>
        <w:t xml:space="preserve">نندگان در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باز</w:t>
      </w:r>
      <w:r w:rsidR="00E11D84">
        <w:rPr>
          <w:rFonts w:cs="B Mitra" w:hint="cs"/>
          <w:b w:val="0"/>
          <w:bCs w:val="0"/>
          <w:sz w:val="20"/>
          <w:szCs w:val="24"/>
          <w:rtl/>
        </w:rPr>
        <w:t>ی</w:t>
      </w:r>
      <w:r w:rsidRPr="009F24E4">
        <w:rPr>
          <w:rFonts w:cs="B Mitra" w:hint="cs"/>
          <w:b w:val="0"/>
          <w:bCs w:val="0"/>
          <w:sz w:val="20"/>
          <w:szCs w:val="24"/>
          <w:rtl/>
        </w:rPr>
        <w:t xml:space="preserve"> به ه</w:t>
      </w:r>
      <w:r w:rsidR="00E11D84">
        <w:rPr>
          <w:rFonts w:cs="B Mitra" w:hint="cs"/>
          <w:b w:val="0"/>
          <w:bCs w:val="0"/>
          <w:sz w:val="20"/>
          <w:szCs w:val="24"/>
          <w:rtl/>
        </w:rPr>
        <w:t>ی</w:t>
      </w:r>
      <w:r w:rsidRPr="009F24E4">
        <w:rPr>
          <w:rFonts w:cs="B Mitra" w:hint="cs"/>
          <w:b w:val="0"/>
          <w:bCs w:val="0"/>
          <w:sz w:val="20"/>
          <w:szCs w:val="24"/>
          <w:rtl/>
        </w:rPr>
        <w:t>چ وجه با هم برابر ن</w:t>
      </w:r>
      <w:r w:rsidR="00E11D84">
        <w:rPr>
          <w:rFonts w:cs="B Mitra" w:hint="cs"/>
          <w:b w:val="0"/>
          <w:bCs w:val="0"/>
          <w:sz w:val="20"/>
          <w:szCs w:val="24"/>
          <w:rtl/>
        </w:rPr>
        <w:t>ی</w:t>
      </w:r>
      <w:r w:rsidRPr="009F24E4">
        <w:rPr>
          <w:rFonts w:cs="B Mitra" w:hint="cs"/>
          <w:b w:val="0"/>
          <w:bCs w:val="0"/>
          <w:sz w:val="20"/>
          <w:szCs w:val="24"/>
          <w:rtl/>
        </w:rPr>
        <w:t>ستند. با ا</w:t>
      </w:r>
      <w:r w:rsidR="00E11D84">
        <w:rPr>
          <w:rFonts w:cs="B Mitra" w:hint="cs"/>
          <w:b w:val="0"/>
          <w:bCs w:val="0"/>
          <w:sz w:val="20"/>
          <w:szCs w:val="24"/>
          <w:rtl/>
        </w:rPr>
        <w:t>ی</w:t>
      </w:r>
      <w:r w:rsidRPr="009F24E4">
        <w:rPr>
          <w:rFonts w:cs="B Mitra" w:hint="cs"/>
          <w:b w:val="0"/>
          <w:bCs w:val="0"/>
          <w:sz w:val="20"/>
          <w:szCs w:val="24"/>
          <w:rtl/>
        </w:rPr>
        <w:t>ن حال، شگردها</w:t>
      </w:r>
      <w:r w:rsidR="00E11D84">
        <w:rPr>
          <w:rFonts w:cs="B Mitra" w:hint="cs"/>
          <w:b w:val="0"/>
          <w:bCs w:val="0"/>
          <w:sz w:val="20"/>
          <w:szCs w:val="24"/>
          <w:rtl/>
        </w:rPr>
        <w:t>ی</w:t>
      </w:r>
      <w:r w:rsidRPr="009F24E4">
        <w:rPr>
          <w:rFonts w:cs="B Mitra" w:hint="cs"/>
          <w:b w:val="0"/>
          <w:bCs w:val="0"/>
          <w:sz w:val="20"/>
          <w:szCs w:val="24"/>
          <w:rtl/>
        </w:rPr>
        <w:t xml:space="preserve"> باز</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نان دارا</w:t>
      </w:r>
      <w:r w:rsidR="00E11D84">
        <w:rPr>
          <w:rFonts w:cs="B Mitra" w:hint="cs"/>
          <w:b w:val="0"/>
          <w:bCs w:val="0"/>
          <w:sz w:val="20"/>
          <w:szCs w:val="24"/>
          <w:rtl/>
        </w:rPr>
        <w:t>ی</w:t>
      </w:r>
      <w:r w:rsidRPr="009F24E4">
        <w:rPr>
          <w:rFonts w:cs="B Mitra" w:hint="cs"/>
          <w:b w:val="0"/>
          <w:bCs w:val="0"/>
          <w:sz w:val="20"/>
          <w:szCs w:val="24"/>
          <w:rtl/>
        </w:rPr>
        <w:t xml:space="preserve"> هدف اساس</w:t>
      </w:r>
      <w:r w:rsidR="00E11D84">
        <w:rPr>
          <w:rFonts w:cs="B Mitra" w:hint="cs"/>
          <w:b w:val="0"/>
          <w:bCs w:val="0"/>
          <w:sz w:val="20"/>
          <w:szCs w:val="24"/>
          <w:rtl/>
        </w:rPr>
        <w:t>ی</w:t>
      </w:r>
      <w:r w:rsidRPr="009F24E4">
        <w:rPr>
          <w:rFonts w:cs="B Mitra" w:hint="cs"/>
          <w:b w:val="0"/>
          <w:bCs w:val="0"/>
          <w:sz w:val="20"/>
          <w:szCs w:val="24"/>
          <w:rtl/>
        </w:rPr>
        <w:t xml:space="preserve"> مشتر</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است و آن عبارتست از حدا</w:t>
      </w:r>
      <w:r w:rsidR="006C7271">
        <w:rPr>
          <w:rFonts w:cs="B Mitra" w:hint="cs"/>
          <w:b w:val="0"/>
          <w:bCs w:val="0"/>
          <w:sz w:val="20"/>
          <w:szCs w:val="24"/>
          <w:rtl/>
        </w:rPr>
        <w:t>ک</w:t>
      </w:r>
      <w:r w:rsidRPr="009F24E4">
        <w:rPr>
          <w:rFonts w:cs="B Mitra" w:hint="cs"/>
          <w:b w:val="0"/>
          <w:bCs w:val="0"/>
          <w:sz w:val="20"/>
          <w:szCs w:val="24"/>
          <w:rtl/>
        </w:rPr>
        <w:t>ثر منفعت در متن قواعد محدود</w:t>
      </w:r>
      <w:r w:rsidR="006C7271">
        <w:rPr>
          <w:rFonts w:cs="B Mitra" w:hint="cs"/>
          <w:b w:val="0"/>
          <w:bCs w:val="0"/>
          <w:sz w:val="20"/>
          <w:szCs w:val="24"/>
          <w:rtl/>
        </w:rPr>
        <w:t>ک</w:t>
      </w:r>
      <w:r w:rsidRPr="009F24E4">
        <w:rPr>
          <w:rFonts w:cs="B Mitra" w:hint="cs"/>
          <w:b w:val="0"/>
          <w:bCs w:val="0"/>
          <w:sz w:val="20"/>
          <w:szCs w:val="24"/>
          <w:rtl/>
        </w:rPr>
        <w:t>ننده باز</w:t>
      </w:r>
      <w:r w:rsidR="00E11D84">
        <w:rPr>
          <w:rFonts w:cs="B Mitra" w:hint="cs"/>
          <w:b w:val="0"/>
          <w:bCs w:val="0"/>
          <w:sz w:val="20"/>
          <w:szCs w:val="24"/>
          <w:rtl/>
        </w:rPr>
        <w:t>ی</w:t>
      </w:r>
      <w:r w:rsidRPr="009F24E4">
        <w:rPr>
          <w:rFonts w:cs="B Mitra" w:hint="cs"/>
          <w:b w:val="0"/>
          <w:bCs w:val="0"/>
          <w:sz w:val="20"/>
          <w:szCs w:val="24"/>
          <w:rtl/>
        </w:rPr>
        <w:t xml:space="preserve"> با سلب آزاد</w:t>
      </w:r>
      <w:r w:rsidR="00E11D84">
        <w:rPr>
          <w:rFonts w:cs="B Mitra" w:hint="cs"/>
          <w:b w:val="0"/>
          <w:bCs w:val="0"/>
          <w:sz w:val="20"/>
          <w:szCs w:val="24"/>
          <w:rtl/>
        </w:rPr>
        <w:t>ی</w:t>
      </w:r>
      <w:r w:rsidRPr="009F24E4">
        <w:rPr>
          <w:rFonts w:cs="B Mitra" w:hint="cs"/>
          <w:b w:val="0"/>
          <w:bCs w:val="0"/>
          <w:sz w:val="20"/>
          <w:szCs w:val="24"/>
          <w:rtl/>
        </w:rPr>
        <w:t xml:space="preserve"> عمل د</w:t>
      </w:r>
      <w:r w:rsidR="00E11D84">
        <w:rPr>
          <w:rFonts w:cs="B Mitra" w:hint="cs"/>
          <w:b w:val="0"/>
          <w:bCs w:val="0"/>
          <w:sz w:val="20"/>
          <w:szCs w:val="24"/>
          <w:rtl/>
        </w:rPr>
        <w:t>ی</w:t>
      </w:r>
      <w:r w:rsidRPr="009F24E4">
        <w:rPr>
          <w:rFonts w:cs="B Mitra" w:hint="cs"/>
          <w:b w:val="0"/>
          <w:bCs w:val="0"/>
          <w:sz w:val="20"/>
          <w:szCs w:val="24"/>
          <w:rtl/>
        </w:rPr>
        <w:t>گران در ع</w:t>
      </w:r>
      <w:r w:rsidR="00E11D84">
        <w:rPr>
          <w:rFonts w:cs="B Mitra" w:hint="cs"/>
          <w:b w:val="0"/>
          <w:bCs w:val="0"/>
          <w:sz w:val="20"/>
          <w:szCs w:val="24"/>
          <w:rtl/>
        </w:rPr>
        <w:t>ی</w:t>
      </w:r>
      <w:r w:rsidRPr="009F24E4">
        <w:rPr>
          <w:rFonts w:cs="B Mitra" w:hint="cs"/>
          <w:b w:val="0"/>
          <w:bCs w:val="0"/>
          <w:sz w:val="20"/>
          <w:szCs w:val="24"/>
          <w:rtl/>
        </w:rPr>
        <w:t xml:space="preserve">ن حفظ </w:t>
      </w:r>
      <w:r w:rsidR="00E11D84">
        <w:rPr>
          <w:rFonts w:cs="B Mitra" w:hint="cs"/>
          <w:b w:val="0"/>
          <w:bCs w:val="0"/>
          <w:sz w:val="20"/>
          <w:szCs w:val="24"/>
          <w:rtl/>
        </w:rPr>
        <w:t>ی</w:t>
      </w:r>
      <w:r w:rsidRPr="009F24E4">
        <w:rPr>
          <w:rFonts w:cs="B Mitra" w:hint="cs"/>
          <w:b w:val="0"/>
          <w:bCs w:val="0"/>
          <w:sz w:val="20"/>
          <w:szCs w:val="24"/>
          <w:rtl/>
        </w:rPr>
        <w:t>ا وسعت بخش</w:t>
      </w:r>
      <w:r w:rsidR="00E11D84">
        <w:rPr>
          <w:rFonts w:cs="B Mitra" w:hint="cs"/>
          <w:b w:val="0"/>
          <w:bCs w:val="0"/>
          <w:sz w:val="20"/>
          <w:szCs w:val="24"/>
          <w:rtl/>
        </w:rPr>
        <w:t>ی</w:t>
      </w:r>
      <w:r w:rsidRPr="009F24E4">
        <w:rPr>
          <w:rFonts w:cs="B Mitra" w:hint="cs"/>
          <w:b w:val="0"/>
          <w:bCs w:val="0"/>
          <w:sz w:val="20"/>
          <w:szCs w:val="24"/>
          <w:rtl/>
        </w:rPr>
        <w:t>دن به آزاد</w:t>
      </w:r>
      <w:r w:rsidR="00E11D84">
        <w:rPr>
          <w:rFonts w:cs="B Mitra" w:hint="cs"/>
          <w:b w:val="0"/>
          <w:bCs w:val="0"/>
          <w:sz w:val="20"/>
          <w:szCs w:val="24"/>
          <w:rtl/>
        </w:rPr>
        <w:t>ی</w:t>
      </w:r>
      <w:r w:rsidRPr="009F24E4">
        <w:rPr>
          <w:rFonts w:cs="B Mitra" w:hint="cs"/>
          <w:b w:val="0"/>
          <w:bCs w:val="0"/>
          <w:sz w:val="20"/>
          <w:szCs w:val="24"/>
          <w:rtl/>
        </w:rPr>
        <w:t xml:space="preserve"> عمل شخص</w:t>
      </w:r>
      <w:r w:rsidR="00E11D84">
        <w:rPr>
          <w:rFonts w:cs="B Mitra" w:hint="cs"/>
          <w:b w:val="0"/>
          <w:bCs w:val="0"/>
          <w:sz w:val="20"/>
          <w:szCs w:val="24"/>
          <w:rtl/>
        </w:rPr>
        <w:t>ی</w:t>
      </w:r>
      <w:r w:rsidRPr="009F24E4">
        <w:rPr>
          <w:rFonts w:cs="B Mitra" w:hint="cs"/>
          <w:b w:val="0"/>
          <w:bCs w:val="0"/>
          <w:sz w:val="20"/>
          <w:szCs w:val="24"/>
          <w:rtl/>
        </w:rPr>
        <w:t>. هدف ا</w:t>
      </w:r>
      <w:r w:rsidR="00E11D84">
        <w:rPr>
          <w:rFonts w:cs="B Mitra" w:hint="cs"/>
          <w:b w:val="0"/>
          <w:bCs w:val="0"/>
          <w:sz w:val="20"/>
          <w:szCs w:val="24"/>
          <w:rtl/>
        </w:rPr>
        <w:t>ی</w:t>
      </w:r>
      <w:r w:rsidRPr="009F24E4">
        <w:rPr>
          <w:rFonts w:cs="B Mitra" w:hint="cs"/>
          <w:b w:val="0"/>
          <w:bCs w:val="0"/>
          <w:sz w:val="20"/>
          <w:szCs w:val="24"/>
          <w:rtl/>
        </w:rPr>
        <w:t>شان حفظ آزاد</w:t>
      </w:r>
      <w:r w:rsidR="00E11D84">
        <w:rPr>
          <w:rFonts w:cs="B Mitra" w:hint="cs"/>
          <w:b w:val="0"/>
          <w:bCs w:val="0"/>
          <w:sz w:val="20"/>
          <w:szCs w:val="24"/>
          <w:rtl/>
        </w:rPr>
        <w:t>ی</w:t>
      </w:r>
      <w:r w:rsidRPr="009F24E4">
        <w:rPr>
          <w:rFonts w:cs="B Mitra" w:hint="cs"/>
          <w:b w:val="0"/>
          <w:bCs w:val="0"/>
          <w:sz w:val="20"/>
          <w:szCs w:val="24"/>
          <w:rtl/>
        </w:rPr>
        <w:t xml:space="preserve"> عمل خو</w:t>
      </w:r>
      <w:r w:rsidR="00E11D84">
        <w:rPr>
          <w:rFonts w:cs="B Mitra" w:hint="cs"/>
          <w:b w:val="0"/>
          <w:bCs w:val="0"/>
          <w:sz w:val="20"/>
          <w:szCs w:val="24"/>
          <w:rtl/>
        </w:rPr>
        <w:t>ی</w:t>
      </w:r>
      <w:r w:rsidRPr="009F24E4">
        <w:rPr>
          <w:rFonts w:cs="B Mitra" w:hint="cs"/>
          <w:b w:val="0"/>
          <w:bCs w:val="0"/>
          <w:sz w:val="20"/>
          <w:szCs w:val="24"/>
          <w:rtl/>
        </w:rPr>
        <w:t>ش و سوق دادن د</w:t>
      </w:r>
      <w:r w:rsidR="00E11D84">
        <w:rPr>
          <w:rFonts w:cs="B Mitra" w:hint="cs"/>
          <w:b w:val="0"/>
          <w:bCs w:val="0"/>
          <w:sz w:val="20"/>
          <w:szCs w:val="24"/>
          <w:rtl/>
        </w:rPr>
        <w:t>ی</w:t>
      </w:r>
      <w:r w:rsidRPr="009F24E4">
        <w:rPr>
          <w:rFonts w:cs="B Mitra" w:hint="cs"/>
          <w:b w:val="0"/>
          <w:bCs w:val="0"/>
          <w:sz w:val="20"/>
          <w:szCs w:val="24"/>
          <w:rtl/>
        </w:rPr>
        <w:t>گران به جهت‌ها</w:t>
      </w:r>
      <w:r w:rsidR="00E11D84">
        <w:rPr>
          <w:rFonts w:cs="B Mitra" w:hint="cs"/>
          <w:b w:val="0"/>
          <w:bCs w:val="0"/>
          <w:sz w:val="20"/>
          <w:szCs w:val="24"/>
          <w:rtl/>
        </w:rPr>
        <w:t>یی</w:t>
      </w:r>
      <w:r w:rsidRPr="009F24E4">
        <w:rPr>
          <w:rFonts w:cs="B Mitra" w:hint="cs"/>
          <w:b w:val="0"/>
          <w:bCs w:val="0"/>
          <w:sz w:val="20"/>
          <w:szCs w:val="24"/>
          <w:rtl/>
        </w:rPr>
        <w:t xml:space="preserve"> است </w:t>
      </w:r>
      <w:r w:rsidR="006C7271">
        <w:rPr>
          <w:rFonts w:cs="B Mitra" w:hint="cs"/>
          <w:b w:val="0"/>
          <w:bCs w:val="0"/>
          <w:sz w:val="20"/>
          <w:szCs w:val="24"/>
          <w:rtl/>
        </w:rPr>
        <w:t>ک</w:t>
      </w:r>
      <w:r w:rsidRPr="009F24E4">
        <w:rPr>
          <w:rFonts w:cs="B Mitra" w:hint="cs"/>
          <w:b w:val="0"/>
          <w:bCs w:val="0"/>
          <w:sz w:val="20"/>
          <w:szCs w:val="24"/>
          <w:rtl/>
        </w:rPr>
        <w:t>ه بالاخره با قرار گرفتن در موقع</w:t>
      </w:r>
      <w:r w:rsidR="00E11D84">
        <w:rPr>
          <w:rFonts w:cs="B Mitra" w:hint="cs"/>
          <w:b w:val="0"/>
          <w:bCs w:val="0"/>
          <w:sz w:val="20"/>
          <w:szCs w:val="24"/>
          <w:rtl/>
        </w:rPr>
        <w:t>ی</w:t>
      </w:r>
      <w:r w:rsidRPr="009F24E4">
        <w:rPr>
          <w:rFonts w:cs="B Mitra" w:hint="cs"/>
          <w:b w:val="0"/>
          <w:bCs w:val="0"/>
          <w:sz w:val="20"/>
          <w:szCs w:val="24"/>
          <w:rtl/>
        </w:rPr>
        <w:t>ت‌ها</w:t>
      </w:r>
      <w:r w:rsidR="00E11D84">
        <w:rPr>
          <w:rFonts w:cs="B Mitra" w:hint="cs"/>
          <w:b w:val="0"/>
          <w:bCs w:val="0"/>
          <w:sz w:val="20"/>
          <w:szCs w:val="24"/>
          <w:rtl/>
        </w:rPr>
        <w:t>ی</w:t>
      </w:r>
      <w:r w:rsidRPr="009F24E4">
        <w:rPr>
          <w:rFonts w:cs="B Mitra" w:hint="cs"/>
          <w:b w:val="0"/>
          <w:bCs w:val="0"/>
          <w:sz w:val="20"/>
          <w:szCs w:val="24"/>
          <w:rtl/>
        </w:rPr>
        <w:t xml:space="preserve"> خاص عمل</w:t>
      </w:r>
      <w:r w:rsidR="00E11D84">
        <w:rPr>
          <w:rFonts w:cs="B Mitra" w:hint="cs"/>
          <w:b w:val="0"/>
          <w:bCs w:val="0"/>
          <w:sz w:val="20"/>
          <w:szCs w:val="24"/>
          <w:rtl/>
        </w:rPr>
        <w:t>ی</w:t>
      </w:r>
      <w:r w:rsidRPr="009F24E4">
        <w:rPr>
          <w:rFonts w:cs="B Mitra" w:hint="cs"/>
          <w:b w:val="0"/>
          <w:bCs w:val="0"/>
          <w:sz w:val="20"/>
          <w:szCs w:val="24"/>
          <w:rtl/>
        </w:rPr>
        <w:t xml:space="preserve"> را انجام دهند </w:t>
      </w:r>
      <w:r w:rsidR="006C7271">
        <w:rPr>
          <w:rFonts w:cs="B Mitra" w:hint="cs"/>
          <w:b w:val="0"/>
          <w:bCs w:val="0"/>
          <w:sz w:val="20"/>
          <w:szCs w:val="24"/>
          <w:rtl/>
        </w:rPr>
        <w:t>ک</w:t>
      </w:r>
      <w:r w:rsidRPr="009F24E4">
        <w:rPr>
          <w:rFonts w:cs="B Mitra" w:hint="cs"/>
          <w:b w:val="0"/>
          <w:bCs w:val="0"/>
          <w:sz w:val="20"/>
          <w:szCs w:val="24"/>
          <w:rtl/>
        </w:rPr>
        <w:t>ه باز</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نان م</w:t>
      </w:r>
      <w:r w:rsidR="00E11D84">
        <w:rPr>
          <w:rFonts w:cs="B Mitra" w:hint="cs"/>
          <w:b w:val="0"/>
          <w:bCs w:val="0"/>
          <w:sz w:val="20"/>
          <w:szCs w:val="24"/>
          <w:rtl/>
        </w:rPr>
        <w:t>ی</w:t>
      </w:r>
      <w:r w:rsidRPr="009F24E4">
        <w:rPr>
          <w:rFonts w:cs="B Mitra" w:hint="cs"/>
          <w:b w:val="0"/>
          <w:bCs w:val="0"/>
          <w:sz w:val="20"/>
          <w:szCs w:val="24"/>
          <w:rtl/>
        </w:rPr>
        <w:t xml:space="preserve">‌خواهند. هر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از باز</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نان سع</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 xml:space="preserve">نند از قلمرو </w:t>
      </w:r>
      <w:r w:rsidR="00A1079C" w:rsidRPr="009F24E4">
        <w:rPr>
          <w:rFonts w:cs="B Mitra"/>
          <w:b w:val="0"/>
          <w:bCs w:val="0"/>
          <w:sz w:val="20"/>
          <w:szCs w:val="24"/>
          <w:rtl/>
        </w:rPr>
        <w:t>صلاح‌د</w:t>
      </w:r>
      <w:r w:rsidR="00A1079C" w:rsidRPr="009F24E4">
        <w:rPr>
          <w:rFonts w:cs="B Mitra" w:hint="cs"/>
          <w:b w:val="0"/>
          <w:bCs w:val="0"/>
          <w:sz w:val="20"/>
          <w:szCs w:val="24"/>
          <w:rtl/>
        </w:rPr>
        <w:t>ی</w:t>
      </w:r>
      <w:r w:rsidR="00A1079C" w:rsidRPr="009F24E4">
        <w:rPr>
          <w:rFonts w:cs="B Mitra" w:hint="eastAsia"/>
          <w:b w:val="0"/>
          <w:bCs w:val="0"/>
          <w:sz w:val="20"/>
          <w:szCs w:val="24"/>
          <w:rtl/>
        </w:rPr>
        <w:t>د</w:t>
      </w:r>
      <w:r w:rsidRPr="009F24E4">
        <w:rPr>
          <w:rFonts w:cs="B Mitra" w:hint="cs"/>
          <w:b w:val="0"/>
          <w:bCs w:val="0"/>
          <w:sz w:val="20"/>
          <w:szCs w:val="24"/>
          <w:rtl/>
        </w:rPr>
        <w:t xml:space="preserve"> خود دفاع </w:t>
      </w:r>
      <w:r w:rsidR="006C7271">
        <w:rPr>
          <w:rFonts w:cs="B Mitra" w:hint="cs"/>
          <w:b w:val="0"/>
          <w:bCs w:val="0"/>
          <w:sz w:val="20"/>
          <w:szCs w:val="24"/>
          <w:rtl/>
        </w:rPr>
        <w:t>ک</w:t>
      </w:r>
      <w:r w:rsidRPr="009F24E4">
        <w:rPr>
          <w:rFonts w:cs="B Mitra" w:hint="cs"/>
          <w:b w:val="0"/>
          <w:bCs w:val="0"/>
          <w:sz w:val="20"/>
          <w:szCs w:val="24"/>
          <w:rtl/>
        </w:rPr>
        <w:t>رده، آن را وسعت بخشد و از وابستگ</w:t>
      </w:r>
      <w:r w:rsidR="00E11D84">
        <w:rPr>
          <w:rFonts w:cs="B Mitra" w:hint="cs"/>
          <w:b w:val="0"/>
          <w:bCs w:val="0"/>
          <w:sz w:val="20"/>
          <w:szCs w:val="24"/>
          <w:rtl/>
        </w:rPr>
        <w:t>ی</w:t>
      </w:r>
      <w:r w:rsidRPr="009F24E4">
        <w:rPr>
          <w:rFonts w:cs="B Mitra" w:hint="cs"/>
          <w:b w:val="0"/>
          <w:bCs w:val="0"/>
          <w:sz w:val="20"/>
          <w:szCs w:val="24"/>
          <w:rtl/>
        </w:rPr>
        <w:t xml:space="preserve"> خو</w:t>
      </w:r>
      <w:r w:rsidR="00E11D84">
        <w:rPr>
          <w:rFonts w:cs="B Mitra" w:hint="cs"/>
          <w:b w:val="0"/>
          <w:bCs w:val="0"/>
          <w:sz w:val="20"/>
          <w:szCs w:val="24"/>
          <w:rtl/>
        </w:rPr>
        <w:t>ی</w:t>
      </w:r>
      <w:r w:rsidRPr="009F24E4">
        <w:rPr>
          <w:rFonts w:cs="B Mitra" w:hint="cs"/>
          <w:b w:val="0"/>
          <w:bCs w:val="0"/>
          <w:sz w:val="20"/>
          <w:szCs w:val="24"/>
          <w:rtl/>
        </w:rPr>
        <w:t>ش به د</w:t>
      </w:r>
      <w:r w:rsidR="00E11D84">
        <w:rPr>
          <w:rFonts w:cs="B Mitra" w:hint="cs"/>
          <w:b w:val="0"/>
          <w:bCs w:val="0"/>
          <w:sz w:val="20"/>
          <w:szCs w:val="24"/>
          <w:rtl/>
        </w:rPr>
        <w:t>ی</w:t>
      </w:r>
      <w:r w:rsidRPr="009F24E4">
        <w:rPr>
          <w:rFonts w:cs="B Mitra" w:hint="cs"/>
          <w:b w:val="0"/>
          <w:bCs w:val="0"/>
          <w:sz w:val="20"/>
          <w:szCs w:val="24"/>
          <w:rtl/>
        </w:rPr>
        <w:t>گران ب</w:t>
      </w:r>
      <w:r w:rsidR="006C7271">
        <w:rPr>
          <w:rFonts w:cs="B Mitra" w:hint="cs"/>
          <w:b w:val="0"/>
          <w:bCs w:val="0"/>
          <w:sz w:val="20"/>
          <w:szCs w:val="24"/>
          <w:rtl/>
        </w:rPr>
        <w:t>ک</w:t>
      </w:r>
      <w:r w:rsidRPr="009F24E4">
        <w:rPr>
          <w:rFonts w:cs="B Mitra" w:hint="cs"/>
          <w:b w:val="0"/>
          <w:bCs w:val="0"/>
          <w:sz w:val="20"/>
          <w:szCs w:val="24"/>
          <w:rtl/>
        </w:rPr>
        <w:t>اهد و در ع</w:t>
      </w:r>
      <w:r w:rsidR="00E11D84">
        <w:rPr>
          <w:rFonts w:cs="B Mitra" w:hint="cs"/>
          <w:b w:val="0"/>
          <w:bCs w:val="0"/>
          <w:sz w:val="20"/>
          <w:szCs w:val="24"/>
          <w:rtl/>
        </w:rPr>
        <w:t>ی</w:t>
      </w:r>
      <w:r w:rsidRPr="009F24E4">
        <w:rPr>
          <w:rFonts w:cs="B Mitra" w:hint="cs"/>
          <w:b w:val="0"/>
          <w:bCs w:val="0"/>
          <w:sz w:val="20"/>
          <w:szCs w:val="24"/>
          <w:rtl/>
        </w:rPr>
        <w:t>ن حال د</w:t>
      </w:r>
      <w:r w:rsidR="00E11D84">
        <w:rPr>
          <w:rFonts w:cs="B Mitra" w:hint="cs"/>
          <w:b w:val="0"/>
          <w:bCs w:val="0"/>
          <w:sz w:val="20"/>
          <w:szCs w:val="24"/>
          <w:rtl/>
        </w:rPr>
        <w:t>ی</w:t>
      </w:r>
      <w:r w:rsidRPr="009F24E4">
        <w:rPr>
          <w:rFonts w:cs="B Mitra" w:hint="cs"/>
          <w:b w:val="0"/>
          <w:bCs w:val="0"/>
          <w:sz w:val="20"/>
          <w:szCs w:val="24"/>
          <w:rtl/>
        </w:rPr>
        <w:t>گران را در موقع</w:t>
      </w:r>
      <w:r w:rsidR="00E11D84">
        <w:rPr>
          <w:rFonts w:cs="B Mitra" w:hint="cs"/>
          <w:b w:val="0"/>
          <w:bCs w:val="0"/>
          <w:sz w:val="20"/>
          <w:szCs w:val="24"/>
          <w:rtl/>
        </w:rPr>
        <w:t>ی</w:t>
      </w:r>
      <w:r w:rsidRPr="009F24E4">
        <w:rPr>
          <w:rFonts w:cs="B Mitra" w:hint="cs"/>
          <w:b w:val="0"/>
          <w:bCs w:val="0"/>
          <w:sz w:val="20"/>
          <w:szCs w:val="24"/>
          <w:rtl/>
        </w:rPr>
        <w:t>ت</w:t>
      </w:r>
      <w:r w:rsidR="00E11D84">
        <w:rPr>
          <w:rFonts w:cs="B Mitra" w:hint="cs"/>
          <w:b w:val="0"/>
          <w:bCs w:val="0"/>
          <w:sz w:val="20"/>
          <w:szCs w:val="24"/>
          <w:rtl/>
        </w:rPr>
        <w:t>ی</w:t>
      </w:r>
      <w:r w:rsidRPr="009F24E4">
        <w:rPr>
          <w:rFonts w:cs="B Mitra" w:hint="cs"/>
          <w:b w:val="0"/>
          <w:bCs w:val="0"/>
          <w:sz w:val="20"/>
          <w:szCs w:val="24"/>
          <w:rtl/>
        </w:rPr>
        <w:t xml:space="preserve"> مع</w:t>
      </w:r>
      <w:r w:rsidR="006C7271">
        <w:rPr>
          <w:rFonts w:cs="B Mitra" w:hint="cs"/>
          <w:b w:val="0"/>
          <w:bCs w:val="0"/>
          <w:sz w:val="20"/>
          <w:szCs w:val="24"/>
          <w:rtl/>
        </w:rPr>
        <w:t>ک</w:t>
      </w:r>
      <w:r w:rsidRPr="009F24E4">
        <w:rPr>
          <w:rFonts w:cs="B Mitra" w:hint="cs"/>
          <w:b w:val="0"/>
          <w:bCs w:val="0"/>
          <w:sz w:val="20"/>
          <w:szCs w:val="24"/>
          <w:rtl/>
        </w:rPr>
        <w:t xml:space="preserve">وس قرار دهد. </w:t>
      </w:r>
    </w:p>
    <w:p w:rsidR="00197C9D" w:rsidRPr="009F24E4" w:rsidRDefault="00F40385"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عمده</w:t>
      </w:r>
      <w:r w:rsidRPr="009F24E4">
        <w:rPr>
          <w:rFonts w:cs="B Mitra"/>
          <w:b w:val="0"/>
          <w:bCs w:val="0"/>
          <w:sz w:val="20"/>
          <w:szCs w:val="24"/>
          <w:rtl/>
        </w:rPr>
        <w:softHyphen/>
      </w:r>
      <w:r w:rsidRPr="009F24E4">
        <w:rPr>
          <w:rFonts w:cs="B Mitra" w:hint="cs"/>
          <w:b w:val="0"/>
          <w:bCs w:val="0"/>
          <w:sz w:val="20"/>
          <w:szCs w:val="24"/>
          <w:rtl/>
        </w:rPr>
        <w:t>تر</w:t>
      </w:r>
      <w:r w:rsidR="00E11D84">
        <w:rPr>
          <w:rFonts w:cs="B Mitra" w:hint="cs"/>
          <w:b w:val="0"/>
          <w:bCs w:val="0"/>
          <w:sz w:val="20"/>
          <w:szCs w:val="24"/>
          <w:rtl/>
        </w:rPr>
        <w:t>ی</w:t>
      </w:r>
      <w:r w:rsidRPr="009F24E4">
        <w:rPr>
          <w:rFonts w:cs="B Mitra" w:hint="cs"/>
          <w:b w:val="0"/>
          <w:bCs w:val="0"/>
          <w:sz w:val="20"/>
          <w:szCs w:val="24"/>
          <w:rtl/>
        </w:rPr>
        <w:t xml:space="preserve">ن </w:t>
      </w:r>
      <w:r w:rsidR="00EB434E" w:rsidRPr="009F24E4">
        <w:rPr>
          <w:rFonts w:cs="B Mitra" w:hint="cs"/>
          <w:b w:val="0"/>
          <w:bCs w:val="0"/>
          <w:sz w:val="20"/>
          <w:szCs w:val="24"/>
          <w:rtl/>
        </w:rPr>
        <w:t>مزا</w:t>
      </w:r>
      <w:r w:rsidR="00E11D84">
        <w:rPr>
          <w:rFonts w:cs="B Mitra" w:hint="cs"/>
          <w:b w:val="0"/>
          <w:bCs w:val="0"/>
          <w:sz w:val="20"/>
          <w:szCs w:val="24"/>
          <w:rtl/>
        </w:rPr>
        <w:t>ی</w:t>
      </w:r>
      <w:r w:rsidR="00EB434E" w:rsidRPr="009F24E4">
        <w:rPr>
          <w:rFonts w:cs="B Mitra" w:hint="cs"/>
          <w:b w:val="0"/>
          <w:bCs w:val="0"/>
          <w:sz w:val="20"/>
          <w:szCs w:val="24"/>
          <w:rtl/>
        </w:rPr>
        <w:t>ا</w:t>
      </w:r>
      <w:r w:rsidR="00E11D84">
        <w:rPr>
          <w:rFonts w:cs="B Mitra" w:hint="cs"/>
          <w:b w:val="0"/>
          <w:bCs w:val="0"/>
          <w:sz w:val="20"/>
          <w:szCs w:val="24"/>
          <w:rtl/>
        </w:rPr>
        <w:t>ی</w:t>
      </w:r>
      <w:r w:rsidRPr="009F24E4">
        <w:rPr>
          <w:rFonts w:cs="B Mitra" w:hint="cs"/>
          <w:b w:val="0"/>
          <w:bCs w:val="0"/>
          <w:sz w:val="20"/>
          <w:szCs w:val="24"/>
          <w:rtl/>
        </w:rPr>
        <w:t xml:space="preserve"> استعاره س</w:t>
      </w:r>
      <w:r w:rsidR="00E11D84">
        <w:rPr>
          <w:rFonts w:cs="B Mitra" w:hint="cs"/>
          <w:b w:val="0"/>
          <w:bCs w:val="0"/>
          <w:sz w:val="20"/>
          <w:szCs w:val="24"/>
          <w:rtl/>
        </w:rPr>
        <w:t>ی</w:t>
      </w:r>
      <w:r w:rsidRPr="009F24E4">
        <w:rPr>
          <w:rFonts w:cs="B Mitra" w:hint="cs"/>
          <w:b w:val="0"/>
          <w:bCs w:val="0"/>
          <w:sz w:val="20"/>
          <w:szCs w:val="24"/>
          <w:rtl/>
        </w:rPr>
        <w:t>اس</w:t>
      </w:r>
      <w:r w:rsidR="00E11D84">
        <w:rPr>
          <w:rFonts w:cs="B Mitra" w:hint="cs"/>
          <w:b w:val="0"/>
          <w:bCs w:val="0"/>
          <w:sz w:val="20"/>
          <w:szCs w:val="24"/>
          <w:rtl/>
        </w:rPr>
        <w:t>ی</w:t>
      </w:r>
      <w:r w:rsidRPr="009F24E4">
        <w:rPr>
          <w:rFonts w:cs="B Mitra" w:hint="cs"/>
          <w:b w:val="0"/>
          <w:bCs w:val="0"/>
          <w:sz w:val="20"/>
          <w:szCs w:val="24"/>
          <w:rtl/>
        </w:rPr>
        <w:t xml:space="preserve"> عبارتند از:</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 xml:space="preserve"> </w:t>
      </w:r>
      <w:r w:rsidR="00AA68BE" w:rsidRPr="009F24E4">
        <w:rPr>
          <w:rFonts w:cs="B Mitra"/>
          <w:b w:val="0"/>
          <w:bCs w:val="0"/>
          <w:sz w:val="20"/>
          <w:szCs w:val="24"/>
          <w:rtl/>
        </w:rPr>
        <w:t xml:space="preserve">1 </w:t>
      </w:r>
      <w:r w:rsidRPr="009F24E4">
        <w:rPr>
          <w:rFonts w:cs="B Mitra" w:hint="cs"/>
          <w:b w:val="0"/>
          <w:bCs w:val="0"/>
          <w:sz w:val="20"/>
          <w:szCs w:val="24"/>
          <w:rtl/>
        </w:rPr>
        <w:t>ـ محدود</w:t>
      </w:r>
      <w:r w:rsidR="00E11D84">
        <w:rPr>
          <w:rFonts w:cs="B Mitra" w:hint="cs"/>
          <w:b w:val="0"/>
          <w:bCs w:val="0"/>
          <w:sz w:val="20"/>
          <w:szCs w:val="24"/>
          <w:rtl/>
        </w:rPr>
        <w:t>ی</w:t>
      </w:r>
      <w:r w:rsidRPr="009F24E4">
        <w:rPr>
          <w:rFonts w:cs="B Mitra" w:hint="cs"/>
          <w:b w:val="0"/>
          <w:bCs w:val="0"/>
          <w:sz w:val="20"/>
          <w:szCs w:val="24"/>
          <w:rtl/>
        </w:rPr>
        <w:t>ت نگرش ارگان</w:t>
      </w:r>
      <w:r w:rsidR="00E11D84">
        <w:rPr>
          <w:rFonts w:cs="B Mitra" w:hint="cs"/>
          <w:b w:val="0"/>
          <w:bCs w:val="0"/>
          <w:sz w:val="20"/>
          <w:szCs w:val="24"/>
          <w:rtl/>
        </w:rPr>
        <w:t>ی</w:t>
      </w:r>
      <w:r w:rsidRPr="009F24E4">
        <w:rPr>
          <w:rFonts w:cs="B Mitra" w:hint="cs"/>
          <w:b w:val="0"/>
          <w:bCs w:val="0"/>
          <w:sz w:val="20"/>
          <w:szCs w:val="24"/>
          <w:rtl/>
        </w:rPr>
        <w:t xml:space="preserve">زم </w:t>
      </w:r>
      <w:r w:rsidR="00E11D84">
        <w:rPr>
          <w:rFonts w:cs="B Mitra" w:hint="cs"/>
          <w:b w:val="0"/>
          <w:bCs w:val="0"/>
          <w:sz w:val="20"/>
          <w:szCs w:val="24"/>
          <w:rtl/>
        </w:rPr>
        <w:t>ی</w:t>
      </w:r>
      <w:r w:rsidRPr="009F24E4">
        <w:rPr>
          <w:rFonts w:cs="B Mitra" w:hint="cs"/>
          <w:b w:val="0"/>
          <w:bCs w:val="0"/>
          <w:sz w:val="20"/>
          <w:szCs w:val="24"/>
          <w:rtl/>
        </w:rPr>
        <w:t>ا س</w:t>
      </w:r>
      <w:r w:rsidR="00E11D84">
        <w:rPr>
          <w:rFonts w:cs="B Mitra" w:hint="cs"/>
          <w:b w:val="0"/>
          <w:bCs w:val="0"/>
          <w:sz w:val="20"/>
          <w:szCs w:val="24"/>
          <w:rtl/>
        </w:rPr>
        <w:t>ی</w:t>
      </w:r>
      <w:r w:rsidRPr="009F24E4">
        <w:rPr>
          <w:rFonts w:cs="B Mitra" w:hint="cs"/>
          <w:b w:val="0"/>
          <w:bCs w:val="0"/>
          <w:sz w:val="20"/>
          <w:szCs w:val="24"/>
          <w:rtl/>
        </w:rPr>
        <w:t>ستم</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 xml:space="preserve">ه انسجام </w:t>
      </w:r>
      <w:r w:rsidR="006C7271">
        <w:rPr>
          <w:rFonts w:cs="B Mitra" w:hint="cs"/>
          <w:b w:val="0"/>
          <w:bCs w:val="0"/>
          <w:sz w:val="20"/>
          <w:szCs w:val="24"/>
          <w:rtl/>
        </w:rPr>
        <w:t>ک</w:t>
      </w:r>
      <w:r w:rsidRPr="009F24E4">
        <w:rPr>
          <w:rFonts w:cs="B Mitra" w:hint="cs"/>
          <w:b w:val="0"/>
          <w:bCs w:val="0"/>
          <w:sz w:val="20"/>
          <w:szCs w:val="24"/>
          <w:rtl/>
        </w:rPr>
        <w:t>ار</w:t>
      </w:r>
      <w:r w:rsidR="006C7271">
        <w:rPr>
          <w:rFonts w:cs="B Mitra" w:hint="cs"/>
          <w:b w:val="0"/>
          <w:bCs w:val="0"/>
          <w:sz w:val="20"/>
          <w:szCs w:val="24"/>
          <w:rtl/>
        </w:rPr>
        <w:t>ک</w:t>
      </w:r>
      <w:r w:rsidRPr="009F24E4">
        <w:rPr>
          <w:rFonts w:cs="B Mitra" w:hint="cs"/>
          <w:b w:val="0"/>
          <w:bCs w:val="0"/>
          <w:sz w:val="20"/>
          <w:szCs w:val="24"/>
          <w:rtl/>
        </w:rPr>
        <w:t>رد</w:t>
      </w:r>
      <w:r w:rsidR="00E11D84">
        <w:rPr>
          <w:rFonts w:cs="B Mitra" w:hint="cs"/>
          <w:b w:val="0"/>
          <w:bCs w:val="0"/>
          <w:sz w:val="20"/>
          <w:szCs w:val="24"/>
          <w:rtl/>
        </w:rPr>
        <w:t>ی</w:t>
      </w:r>
      <w:r w:rsidRPr="009F24E4">
        <w:rPr>
          <w:rFonts w:cs="B Mitra" w:hint="cs"/>
          <w:b w:val="0"/>
          <w:bCs w:val="0"/>
          <w:sz w:val="20"/>
          <w:szCs w:val="24"/>
          <w:rtl/>
        </w:rPr>
        <w:t xml:space="preserve"> را مفروض م</w:t>
      </w:r>
      <w:r w:rsidR="00E11D84">
        <w:rPr>
          <w:rFonts w:cs="B Mitra" w:hint="cs"/>
          <w:b w:val="0"/>
          <w:bCs w:val="0"/>
          <w:sz w:val="20"/>
          <w:szCs w:val="24"/>
          <w:rtl/>
        </w:rPr>
        <w:t>ی</w:t>
      </w:r>
      <w:r w:rsidRPr="009F24E4">
        <w:rPr>
          <w:rFonts w:cs="B Mitra" w:hint="cs"/>
          <w:b w:val="0"/>
          <w:bCs w:val="0"/>
          <w:sz w:val="20"/>
          <w:szCs w:val="24"/>
          <w:rtl/>
        </w:rPr>
        <w:t>‌داند، آش</w:t>
      </w:r>
      <w:r w:rsidR="006C7271">
        <w:rPr>
          <w:rFonts w:cs="B Mitra" w:hint="cs"/>
          <w:b w:val="0"/>
          <w:bCs w:val="0"/>
          <w:sz w:val="20"/>
          <w:szCs w:val="24"/>
          <w:rtl/>
        </w:rPr>
        <w:t>ک</w:t>
      </w:r>
      <w:r w:rsidRPr="009F24E4">
        <w:rPr>
          <w:rFonts w:cs="B Mitra" w:hint="cs"/>
          <w:b w:val="0"/>
          <w:bCs w:val="0"/>
          <w:sz w:val="20"/>
          <w:szCs w:val="24"/>
          <w:rtl/>
        </w:rPr>
        <w:t>ار ساخته و زم</w:t>
      </w:r>
      <w:r w:rsidR="00E11D84">
        <w:rPr>
          <w:rFonts w:cs="B Mitra" w:hint="cs"/>
          <w:b w:val="0"/>
          <w:bCs w:val="0"/>
          <w:sz w:val="20"/>
          <w:szCs w:val="24"/>
          <w:rtl/>
        </w:rPr>
        <w:t>ی</w:t>
      </w:r>
      <w:r w:rsidRPr="009F24E4">
        <w:rPr>
          <w:rFonts w:cs="B Mitra" w:hint="cs"/>
          <w:b w:val="0"/>
          <w:bCs w:val="0"/>
          <w:sz w:val="20"/>
          <w:szCs w:val="24"/>
          <w:rtl/>
        </w:rPr>
        <w:t>نه پذ</w:t>
      </w:r>
      <w:r w:rsidR="00E11D84">
        <w:rPr>
          <w:rFonts w:cs="B Mitra" w:hint="cs"/>
          <w:b w:val="0"/>
          <w:bCs w:val="0"/>
          <w:sz w:val="20"/>
          <w:szCs w:val="24"/>
          <w:rtl/>
        </w:rPr>
        <w:t>ی</w:t>
      </w:r>
      <w:r w:rsidRPr="009F24E4">
        <w:rPr>
          <w:rFonts w:cs="B Mitra" w:hint="cs"/>
          <w:b w:val="0"/>
          <w:bCs w:val="0"/>
          <w:sz w:val="20"/>
          <w:szCs w:val="24"/>
          <w:rtl/>
        </w:rPr>
        <w:t>رش س</w:t>
      </w:r>
      <w:r w:rsidR="00E11D84">
        <w:rPr>
          <w:rFonts w:cs="B Mitra" w:hint="cs"/>
          <w:b w:val="0"/>
          <w:bCs w:val="0"/>
          <w:sz w:val="20"/>
          <w:szCs w:val="24"/>
          <w:rtl/>
        </w:rPr>
        <w:t>ی</w:t>
      </w:r>
      <w:r w:rsidRPr="009F24E4">
        <w:rPr>
          <w:rFonts w:cs="B Mitra" w:hint="cs"/>
          <w:b w:val="0"/>
          <w:bCs w:val="0"/>
          <w:sz w:val="20"/>
          <w:szCs w:val="24"/>
          <w:rtl/>
        </w:rPr>
        <w:t xml:space="preserve">است به عنوان </w:t>
      </w:r>
      <w:r w:rsidR="0019223A" w:rsidRPr="009F24E4">
        <w:rPr>
          <w:rFonts w:cs="B Mitra" w:hint="cs"/>
          <w:b w:val="0"/>
          <w:bCs w:val="0"/>
          <w:sz w:val="20"/>
          <w:szCs w:val="24"/>
          <w:rtl/>
        </w:rPr>
        <w:t>و</w:t>
      </w:r>
      <w:r w:rsidR="00E11D84">
        <w:rPr>
          <w:rFonts w:cs="B Mitra" w:hint="cs"/>
          <w:b w:val="0"/>
          <w:bCs w:val="0"/>
          <w:sz w:val="20"/>
          <w:szCs w:val="24"/>
          <w:rtl/>
        </w:rPr>
        <w:t>ی</w:t>
      </w:r>
      <w:r w:rsidR="0019223A" w:rsidRPr="009F24E4">
        <w:rPr>
          <w:rFonts w:cs="B Mitra" w:hint="cs"/>
          <w:b w:val="0"/>
          <w:bCs w:val="0"/>
          <w:sz w:val="20"/>
          <w:szCs w:val="24"/>
          <w:rtl/>
        </w:rPr>
        <w:t>ژگ</w:t>
      </w:r>
      <w:r w:rsidR="00E11D84">
        <w:rPr>
          <w:rFonts w:cs="B Mitra" w:hint="cs"/>
          <w:b w:val="0"/>
          <w:bCs w:val="0"/>
          <w:sz w:val="20"/>
          <w:szCs w:val="24"/>
          <w:rtl/>
        </w:rPr>
        <w:t>ی</w:t>
      </w:r>
      <w:r w:rsidR="0019223A" w:rsidRPr="009F24E4">
        <w:rPr>
          <w:rFonts w:cs="B Mitra" w:hint="cs"/>
          <w:b w:val="0"/>
          <w:bCs w:val="0"/>
          <w:sz w:val="20"/>
          <w:szCs w:val="24"/>
          <w:rtl/>
        </w:rPr>
        <w:t xml:space="preserve"> </w:t>
      </w:r>
      <w:r w:rsidRPr="009F24E4">
        <w:rPr>
          <w:rFonts w:cs="B Mitra" w:hint="cs"/>
          <w:b w:val="0"/>
          <w:bCs w:val="0"/>
          <w:sz w:val="20"/>
          <w:szCs w:val="24"/>
          <w:rtl/>
        </w:rPr>
        <w:t>غ</w:t>
      </w:r>
      <w:r w:rsidR="00E11D84">
        <w:rPr>
          <w:rFonts w:cs="B Mitra" w:hint="cs"/>
          <w:b w:val="0"/>
          <w:bCs w:val="0"/>
          <w:sz w:val="20"/>
          <w:szCs w:val="24"/>
          <w:rtl/>
        </w:rPr>
        <w:t>ی</w:t>
      </w:r>
      <w:r w:rsidRPr="009F24E4">
        <w:rPr>
          <w:rFonts w:cs="B Mitra" w:hint="cs"/>
          <w:b w:val="0"/>
          <w:bCs w:val="0"/>
          <w:sz w:val="20"/>
          <w:szCs w:val="24"/>
          <w:rtl/>
        </w:rPr>
        <w:t xml:space="preserve">رقابل اجتناب سازمان </w:t>
      </w:r>
      <w:r w:rsidR="006C7271">
        <w:rPr>
          <w:rFonts w:cs="B Mitra" w:hint="cs"/>
          <w:b w:val="0"/>
          <w:bCs w:val="0"/>
          <w:sz w:val="20"/>
          <w:szCs w:val="24"/>
          <w:rtl/>
        </w:rPr>
        <w:t>ک</w:t>
      </w:r>
      <w:r w:rsidRPr="009F24E4">
        <w:rPr>
          <w:rFonts w:cs="B Mitra" w:hint="cs"/>
          <w:b w:val="0"/>
          <w:bCs w:val="0"/>
          <w:sz w:val="20"/>
          <w:szCs w:val="24"/>
          <w:rtl/>
        </w:rPr>
        <w:t>ه طبق نگرش ارسطو دارا</w:t>
      </w:r>
      <w:r w:rsidR="00E11D84">
        <w:rPr>
          <w:rFonts w:cs="B Mitra" w:hint="cs"/>
          <w:b w:val="0"/>
          <w:bCs w:val="0"/>
          <w:sz w:val="20"/>
          <w:szCs w:val="24"/>
          <w:rtl/>
        </w:rPr>
        <w:t>ی</w:t>
      </w:r>
      <w:r w:rsidRPr="009F24E4">
        <w:rPr>
          <w:rFonts w:cs="B Mitra" w:hint="cs"/>
          <w:b w:val="0"/>
          <w:bCs w:val="0"/>
          <w:sz w:val="20"/>
          <w:szCs w:val="24"/>
          <w:rtl/>
        </w:rPr>
        <w:t xml:space="preserve"> نقش سازنده در ا</w:t>
      </w:r>
      <w:r w:rsidR="00E11D84">
        <w:rPr>
          <w:rFonts w:cs="B Mitra" w:hint="cs"/>
          <w:b w:val="0"/>
          <w:bCs w:val="0"/>
          <w:sz w:val="20"/>
          <w:szCs w:val="24"/>
          <w:rtl/>
        </w:rPr>
        <w:t>ی</w:t>
      </w:r>
      <w:r w:rsidRPr="009F24E4">
        <w:rPr>
          <w:rFonts w:cs="B Mitra" w:hint="cs"/>
          <w:b w:val="0"/>
          <w:bCs w:val="0"/>
          <w:sz w:val="20"/>
          <w:szCs w:val="24"/>
          <w:rtl/>
        </w:rPr>
        <w:t>جاد نظم اجتماع</w:t>
      </w:r>
      <w:r w:rsidR="00E11D84">
        <w:rPr>
          <w:rFonts w:cs="B Mitra" w:hint="cs"/>
          <w:b w:val="0"/>
          <w:bCs w:val="0"/>
          <w:sz w:val="20"/>
          <w:szCs w:val="24"/>
          <w:rtl/>
        </w:rPr>
        <w:t>ی</w:t>
      </w:r>
      <w:r w:rsidRPr="009F24E4">
        <w:rPr>
          <w:rFonts w:cs="B Mitra" w:hint="cs"/>
          <w:b w:val="0"/>
          <w:bCs w:val="0"/>
          <w:sz w:val="20"/>
          <w:szCs w:val="24"/>
          <w:rtl/>
        </w:rPr>
        <w:t xml:space="preserve"> اس</w:t>
      </w:r>
      <w:r w:rsidR="00F40385" w:rsidRPr="009F24E4">
        <w:rPr>
          <w:rFonts w:cs="B Mitra" w:hint="cs"/>
          <w:b w:val="0"/>
          <w:bCs w:val="0"/>
          <w:sz w:val="20"/>
          <w:szCs w:val="24"/>
          <w:rtl/>
        </w:rPr>
        <w:t>ت</w:t>
      </w:r>
      <w:r w:rsidRPr="009F24E4">
        <w:rPr>
          <w:rFonts w:cs="B Mitra" w:hint="cs"/>
          <w:b w:val="0"/>
          <w:bCs w:val="0"/>
          <w:sz w:val="20"/>
          <w:szCs w:val="24"/>
          <w:rtl/>
        </w:rPr>
        <w:t xml:space="preserve"> را فراهم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ند.</w:t>
      </w:r>
    </w:p>
    <w:p w:rsidR="00E01D49" w:rsidRPr="009F24E4" w:rsidRDefault="00AA68BE"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2 </w:t>
      </w:r>
      <w:r w:rsidR="00E01D49" w:rsidRPr="009F24E4">
        <w:rPr>
          <w:rFonts w:cs="B Mitra" w:hint="cs"/>
          <w:b w:val="0"/>
          <w:bCs w:val="0"/>
          <w:sz w:val="20"/>
          <w:szCs w:val="24"/>
          <w:rtl/>
        </w:rPr>
        <w:t>ـ ز</w:t>
      </w:r>
      <w:r w:rsidR="00E11D84">
        <w:rPr>
          <w:rFonts w:cs="B Mitra" w:hint="cs"/>
          <w:b w:val="0"/>
          <w:bCs w:val="0"/>
          <w:sz w:val="20"/>
          <w:szCs w:val="24"/>
          <w:rtl/>
        </w:rPr>
        <w:t>ی</w:t>
      </w:r>
      <w:r w:rsidR="00E01D49" w:rsidRPr="009F24E4">
        <w:rPr>
          <w:rFonts w:cs="B Mitra" w:hint="cs"/>
          <w:b w:val="0"/>
          <w:bCs w:val="0"/>
          <w:sz w:val="20"/>
          <w:szCs w:val="24"/>
          <w:rtl/>
        </w:rPr>
        <w:t>ر سوال بردن اسطوره‌</w:t>
      </w:r>
      <w:r w:rsidR="00E11D84">
        <w:rPr>
          <w:rFonts w:cs="B Mitra" w:hint="cs"/>
          <w:b w:val="0"/>
          <w:bCs w:val="0"/>
          <w:sz w:val="20"/>
          <w:szCs w:val="24"/>
          <w:rtl/>
        </w:rPr>
        <w:t>ی</w:t>
      </w:r>
      <w:r w:rsidR="00E01D49" w:rsidRPr="009F24E4">
        <w:rPr>
          <w:rFonts w:cs="B Mitra" w:hint="cs"/>
          <w:b w:val="0"/>
          <w:bCs w:val="0"/>
          <w:sz w:val="20"/>
          <w:szCs w:val="24"/>
          <w:rtl/>
        </w:rPr>
        <w:t xml:space="preserve"> عقلان</w:t>
      </w:r>
      <w:r w:rsidR="00E11D84">
        <w:rPr>
          <w:rFonts w:cs="B Mitra" w:hint="cs"/>
          <w:b w:val="0"/>
          <w:bCs w:val="0"/>
          <w:sz w:val="20"/>
          <w:szCs w:val="24"/>
          <w:rtl/>
        </w:rPr>
        <w:t>ی</w:t>
      </w:r>
      <w:r w:rsidR="00E01D49" w:rsidRPr="009F24E4">
        <w:rPr>
          <w:rFonts w:cs="B Mitra" w:hint="cs"/>
          <w:b w:val="0"/>
          <w:bCs w:val="0"/>
          <w:sz w:val="20"/>
          <w:szCs w:val="24"/>
          <w:rtl/>
        </w:rPr>
        <w:t>ت سازمان؛ ساختار سازمان</w:t>
      </w:r>
      <w:r w:rsidR="00E11D84">
        <w:rPr>
          <w:rFonts w:cs="B Mitra" w:hint="cs"/>
          <w:b w:val="0"/>
          <w:bCs w:val="0"/>
          <w:sz w:val="20"/>
          <w:szCs w:val="24"/>
          <w:rtl/>
        </w:rPr>
        <w:t>ی</w:t>
      </w:r>
      <w:r w:rsidR="00E01D49" w:rsidRPr="009F24E4">
        <w:rPr>
          <w:rFonts w:cs="B Mitra" w:hint="cs"/>
          <w:b w:val="0"/>
          <w:bCs w:val="0"/>
          <w:sz w:val="20"/>
          <w:szCs w:val="24"/>
          <w:rtl/>
        </w:rPr>
        <w:t xml:space="preserve"> (</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00E01D49" w:rsidRPr="009F24E4">
        <w:rPr>
          <w:rFonts w:cs="B Mitra" w:hint="cs"/>
          <w:b w:val="0"/>
          <w:bCs w:val="0"/>
          <w:sz w:val="20"/>
          <w:szCs w:val="24"/>
          <w:rtl/>
        </w:rPr>
        <w:t xml:space="preserve"> از جنبه‌ها</w:t>
      </w:r>
      <w:r w:rsidR="00E11D84">
        <w:rPr>
          <w:rFonts w:cs="B Mitra" w:hint="cs"/>
          <w:b w:val="0"/>
          <w:bCs w:val="0"/>
          <w:sz w:val="20"/>
          <w:szCs w:val="24"/>
          <w:rtl/>
        </w:rPr>
        <w:t>ی</w:t>
      </w:r>
      <w:r w:rsidR="00E01D49" w:rsidRPr="009F24E4">
        <w:rPr>
          <w:rFonts w:cs="B Mitra" w:hint="cs"/>
          <w:b w:val="0"/>
          <w:bCs w:val="0"/>
          <w:sz w:val="20"/>
          <w:szCs w:val="24"/>
          <w:rtl/>
        </w:rPr>
        <w:t xml:space="preserve"> عقلا</w:t>
      </w:r>
      <w:r w:rsidR="00E11D84">
        <w:rPr>
          <w:rFonts w:cs="B Mitra" w:hint="cs"/>
          <w:b w:val="0"/>
          <w:bCs w:val="0"/>
          <w:sz w:val="20"/>
          <w:szCs w:val="24"/>
          <w:rtl/>
        </w:rPr>
        <w:t>یی</w:t>
      </w:r>
      <w:r w:rsidR="00E01D49" w:rsidRPr="009F24E4">
        <w:rPr>
          <w:rFonts w:cs="B Mitra" w:hint="cs"/>
          <w:b w:val="0"/>
          <w:bCs w:val="0"/>
          <w:sz w:val="20"/>
          <w:szCs w:val="24"/>
          <w:rtl/>
        </w:rPr>
        <w:t>) تا</w:t>
      </w:r>
      <w:r w:rsidR="00F40385" w:rsidRPr="009F24E4">
        <w:rPr>
          <w:rFonts w:cs="B Mitra" w:hint="cs"/>
          <w:b w:val="0"/>
          <w:bCs w:val="0"/>
          <w:sz w:val="20"/>
          <w:szCs w:val="24"/>
          <w:rtl/>
        </w:rPr>
        <w:t xml:space="preserve"> </w:t>
      </w:r>
      <w:r w:rsidR="00E01D49" w:rsidRPr="009F24E4">
        <w:rPr>
          <w:rFonts w:cs="B Mitra" w:hint="cs"/>
          <w:b w:val="0"/>
          <w:bCs w:val="0"/>
          <w:sz w:val="20"/>
          <w:szCs w:val="24"/>
          <w:rtl/>
        </w:rPr>
        <w:t>حدود ز</w:t>
      </w:r>
      <w:r w:rsidR="00E11D84">
        <w:rPr>
          <w:rFonts w:cs="B Mitra" w:hint="cs"/>
          <w:b w:val="0"/>
          <w:bCs w:val="0"/>
          <w:sz w:val="20"/>
          <w:szCs w:val="24"/>
          <w:rtl/>
        </w:rPr>
        <w:t>ی</w:t>
      </w:r>
      <w:r w:rsidR="00E01D49" w:rsidRPr="009F24E4">
        <w:rPr>
          <w:rFonts w:cs="B Mitra" w:hint="cs"/>
          <w:b w:val="0"/>
          <w:bCs w:val="0"/>
          <w:sz w:val="20"/>
          <w:szCs w:val="24"/>
          <w:rtl/>
        </w:rPr>
        <w:t>اد</w:t>
      </w:r>
      <w:r w:rsidR="00E11D84">
        <w:rPr>
          <w:rFonts w:cs="B Mitra" w:hint="cs"/>
          <w:b w:val="0"/>
          <w:bCs w:val="0"/>
          <w:sz w:val="20"/>
          <w:szCs w:val="24"/>
          <w:rtl/>
        </w:rPr>
        <w:t>ی</w:t>
      </w:r>
      <w:r w:rsidR="00E01D49" w:rsidRPr="009F24E4">
        <w:rPr>
          <w:rFonts w:cs="B Mitra" w:hint="cs"/>
          <w:b w:val="0"/>
          <w:bCs w:val="0"/>
          <w:sz w:val="20"/>
          <w:szCs w:val="24"/>
          <w:rtl/>
        </w:rPr>
        <w:t xml:space="preserve"> نت</w:t>
      </w:r>
      <w:r w:rsidR="00E11D84">
        <w:rPr>
          <w:rFonts w:cs="B Mitra" w:hint="cs"/>
          <w:b w:val="0"/>
          <w:bCs w:val="0"/>
          <w:sz w:val="20"/>
          <w:szCs w:val="24"/>
          <w:rtl/>
        </w:rPr>
        <w:t>ی</w:t>
      </w:r>
      <w:r w:rsidR="00E01D49" w:rsidRPr="009F24E4">
        <w:rPr>
          <w:rFonts w:cs="B Mitra" w:hint="cs"/>
          <w:b w:val="0"/>
          <w:bCs w:val="0"/>
          <w:sz w:val="20"/>
          <w:szCs w:val="24"/>
          <w:rtl/>
        </w:rPr>
        <w:t>جه تنازع قدرت م</w:t>
      </w:r>
      <w:r w:rsidR="00E11D84">
        <w:rPr>
          <w:rFonts w:cs="B Mitra" w:hint="cs"/>
          <w:b w:val="0"/>
          <w:bCs w:val="0"/>
          <w:sz w:val="20"/>
          <w:szCs w:val="24"/>
          <w:rtl/>
        </w:rPr>
        <w:t>ی</w:t>
      </w:r>
      <w:r w:rsidR="00E01D49" w:rsidRPr="009F24E4">
        <w:rPr>
          <w:rFonts w:cs="B Mitra" w:hint="cs"/>
          <w:b w:val="0"/>
          <w:bCs w:val="0"/>
          <w:sz w:val="20"/>
          <w:szCs w:val="24"/>
          <w:rtl/>
        </w:rPr>
        <w:t>ان ائتلاف‌ها بوده و ب</w:t>
      </w:r>
      <w:r w:rsidR="00E11D84">
        <w:rPr>
          <w:rFonts w:cs="B Mitra" w:hint="cs"/>
          <w:b w:val="0"/>
          <w:bCs w:val="0"/>
          <w:sz w:val="20"/>
          <w:szCs w:val="24"/>
          <w:rtl/>
        </w:rPr>
        <w:t>ی</w:t>
      </w:r>
      <w:r w:rsidR="00E01D49" w:rsidRPr="009F24E4">
        <w:rPr>
          <w:rFonts w:cs="B Mitra" w:hint="cs"/>
          <w:b w:val="0"/>
          <w:bCs w:val="0"/>
          <w:sz w:val="20"/>
          <w:szCs w:val="24"/>
          <w:rtl/>
        </w:rPr>
        <w:t>ش از آن</w:t>
      </w:r>
      <w:r w:rsidR="006C7271">
        <w:rPr>
          <w:rFonts w:cs="B Mitra" w:hint="cs"/>
          <w:b w:val="0"/>
          <w:bCs w:val="0"/>
          <w:sz w:val="20"/>
          <w:szCs w:val="24"/>
          <w:rtl/>
        </w:rPr>
        <w:t>ک</w:t>
      </w:r>
      <w:r w:rsidR="00E01D49" w:rsidRPr="009F24E4">
        <w:rPr>
          <w:rFonts w:cs="B Mitra" w:hint="cs"/>
          <w:b w:val="0"/>
          <w:bCs w:val="0"/>
          <w:sz w:val="20"/>
          <w:szCs w:val="24"/>
          <w:rtl/>
        </w:rPr>
        <w:t>ه منافع سازمان را منع</w:t>
      </w:r>
      <w:r w:rsidR="006C7271">
        <w:rPr>
          <w:rFonts w:cs="B Mitra" w:hint="cs"/>
          <w:b w:val="0"/>
          <w:bCs w:val="0"/>
          <w:sz w:val="20"/>
          <w:szCs w:val="24"/>
          <w:rtl/>
        </w:rPr>
        <w:t>ک</w:t>
      </w:r>
      <w:r w:rsidR="00E01D49" w:rsidRPr="009F24E4">
        <w:rPr>
          <w:rFonts w:cs="B Mitra" w:hint="cs"/>
          <w:b w:val="0"/>
          <w:bCs w:val="0"/>
          <w:sz w:val="20"/>
          <w:szCs w:val="24"/>
          <w:rtl/>
        </w:rPr>
        <w:t>س نما</w:t>
      </w:r>
      <w:r w:rsidR="00E11D84">
        <w:rPr>
          <w:rFonts w:cs="B Mitra" w:hint="cs"/>
          <w:b w:val="0"/>
          <w:bCs w:val="0"/>
          <w:sz w:val="20"/>
          <w:szCs w:val="24"/>
          <w:rtl/>
        </w:rPr>
        <w:t>ی</w:t>
      </w:r>
      <w:r w:rsidR="00E01D49" w:rsidRPr="009F24E4">
        <w:rPr>
          <w:rFonts w:cs="B Mitra" w:hint="cs"/>
          <w:b w:val="0"/>
          <w:bCs w:val="0"/>
          <w:sz w:val="20"/>
          <w:szCs w:val="24"/>
          <w:rtl/>
        </w:rPr>
        <w:t>د با</w:t>
      </w:r>
      <w:r w:rsidR="00F40385" w:rsidRPr="009F24E4">
        <w:rPr>
          <w:rFonts w:cs="B Mitra" w:hint="cs"/>
          <w:b w:val="0"/>
          <w:bCs w:val="0"/>
          <w:sz w:val="20"/>
          <w:szCs w:val="24"/>
          <w:rtl/>
        </w:rPr>
        <w:t>زتاب</w:t>
      </w:r>
      <w:r w:rsidR="00E11D84">
        <w:rPr>
          <w:rFonts w:cs="B Mitra" w:hint="cs"/>
          <w:b w:val="0"/>
          <w:bCs w:val="0"/>
          <w:sz w:val="20"/>
          <w:szCs w:val="24"/>
          <w:rtl/>
        </w:rPr>
        <w:t>ی</w:t>
      </w:r>
      <w:r w:rsidR="00F40385" w:rsidRPr="009F24E4">
        <w:rPr>
          <w:rFonts w:cs="B Mitra" w:hint="cs"/>
          <w:b w:val="0"/>
          <w:bCs w:val="0"/>
          <w:sz w:val="20"/>
          <w:szCs w:val="24"/>
          <w:rtl/>
        </w:rPr>
        <w:t xml:space="preserve"> از منافع ائتلاف غالب است.</w:t>
      </w:r>
    </w:p>
    <w:p w:rsidR="00E01D49" w:rsidRPr="009F24E4" w:rsidRDefault="00F40385"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 xml:space="preserve">البته </w:t>
      </w:r>
      <w:r w:rsidR="00A1079C" w:rsidRPr="009F24E4">
        <w:rPr>
          <w:rFonts w:cs="B Mitra"/>
          <w:b w:val="0"/>
          <w:bCs w:val="0"/>
          <w:sz w:val="20"/>
          <w:szCs w:val="24"/>
          <w:rtl/>
        </w:rPr>
        <w:t>محدود</w:t>
      </w:r>
      <w:r w:rsidR="00A1079C" w:rsidRPr="009F24E4">
        <w:rPr>
          <w:rFonts w:cs="B Mitra" w:hint="cs"/>
          <w:b w:val="0"/>
          <w:bCs w:val="0"/>
          <w:sz w:val="20"/>
          <w:szCs w:val="24"/>
          <w:rtl/>
        </w:rPr>
        <w:t>ی</w:t>
      </w:r>
      <w:r w:rsidR="00A1079C" w:rsidRPr="009F24E4">
        <w:rPr>
          <w:rFonts w:cs="B Mitra" w:hint="eastAsia"/>
          <w:b w:val="0"/>
          <w:bCs w:val="0"/>
          <w:sz w:val="20"/>
          <w:szCs w:val="24"/>
          <w:rtl/>
        </w:rPr>
        <w:t>ت‌ها</w:t>
      </w:r>
      <w:r w:rsidR="00A1079C" w:rsidRPr="009F24E4">
        <w:rPr>
          <w:rFonts w:cs="B Mitra" w:hint="cs"/>
          <w:b w:val="0"/>
          <w:bCs w:val="0"/>
          <w:sz w:val="20"/>
          <w:szCs w:val="24"/>
          <w:rtl/>
        </w:rPr>
        <w:t>یی</w:t>
      </w:r>
      <w:r w:rsidRPr="009F24E4">
        <w:rPr>
          <w:rFonts w:cs="B Mitra" w:hint="cs"/>
          <w:b w:val="0"/>
          <w:bCs w:val="0"/>
          <w:sz w:val="20"/>
          <w:szCs w:val="24"/>
          <w:rtl/>
        </w:rPr>
        <w:t xml:space="preserve"> ن</w:t>
      </w:r>
      <w:r w:rsidR="00E11D84">
        <w:rPr>
          <w:rFonts w:cs="B Mitra" w:hint="cs"/>
          <w:b w:val="0"/>
          <w:bCs w:val="0"/>
          <w:sz w:val="20"/>
          <w:szCs w:val="24"/>
          <w:rtl/>
        </w:rPr>
        <w:t>ی</w:t>
      </w:r>
      <w:r w:rsidRPr="009F24E4">
        <w:rPr>
          <w:rFonts w:cs="B Mitra" w:hint="cs"/>
          <w:b w:val="0"/>
          <w:bCs w:val="0"/>
          <w:sz w:val="20"/>
          <w:szCs w:val="24"/>
          <w:rtl/>
        </w:rPr>
        <w:t xml:space="preserve">ز </w:t>
      </w:r>
      <w:r w:rsidR="00F95F3E" w:rsidRPr="009F24E4">
        <w:rPr>
          <w:rFonts w:cs="B Mitra"/>
          <w:b w:val="0"/>
          <w:bCs w:val="0"/>
          <w:sz w:val="20"/>
          <w:szCs w:val="24"/>
          <w:rtl/>
        </w:rPr>
        <w:t>م</w:t>
      </w:r>
      <w:r w:rsidR="00F95F3E" w:rsidRPr="009F24E4">
        <w:rPr>
          <w:rFonts w:cs="B Mitra" w:hint="cs"/>
          <w:b w:val="0"/>
          <w:bCs w:val="0"/>
          <w:sz w:val="20"/>
          <w:szCs w:val="24"/>
          <w:rtl/>
        </w:rPr>
        <w:t>ی‌</w:t>
      </w:r>
      <w:r w:rsidR="00F95F3E" w:rsidRPr="009F24E4">
        <w:rPr>
          <w:rFonts w:cs="B Mitra" w:hint="eastAsia"/>
          <w:b w:val="0"/>
          <w:bCs w:val="0"/>
          <w:sz w:val="20"/>
          <w:szCs w:val="24"/>
          <w:rtl/>
        </w:rPr>
        <w:t>توان</w:t>
      </w:r>
      <w:r w:rsidRPr="009F24E4">
        <w:rPr>
          <w:rFonts w:cs="B Mitra" w:hint="cs"/>
          <w:b w:val="0"/>
          <w:bCs w:val="0"/>
          <w:sz w:val="20"/>
          <w:szCs w:val="24"/>
          <w:rtl/>
        </w:rPr>
        <w:t xml:space="preserve"> برا</w:t>
      </w:r>
      <w:r w:rsidR="00E11D84">
        <w:rPr>
          <w:rFonts w:cs="B Mitra" w:hint="cs"/>
          <w:b w:val="0"/>
          <w:bCs w:val="0"/>
          <w:sz w:val="20"/>
          <w:szCs w:val="24"/>
          <w:rtl/>
        </w:rPr>
        <w:t>ی</w:t>
      </w:r>
      <w:r w:rsidRPr="009F24E4">
        <w:rPr>
          <w:rFonts w:cs="B Mitra" w:hint="cs"/>
          <w:b w:val="0"/>
          <w:bCs w:val="0"/>
          <w:sz w:val="20"/>
          <w:szCs w:val="24"/>
          <w:rtl/>
        </w:rPr>
        <w:t xml:space="preserve"> ا</w:t>
      </w:r>
      <w:r w:rsidR="00E11D84">
        <w:rPr>
          <w:rFonts w:cs="B Mitra" w:hint="cs"/>
          <w:b w:val="0"/>
          <w:bCs w:val="0"/>
          <w:sz w:val="20"/>
          <w:szCs w:val="24"/>
          <w:rtl/>
        </w:rPr>
        <w:t>ی</w:t>
      </w:r>
      <w:r w:rsidRPr="009F24E4">
        <w:rPr>
          <w:rFonts w:cs="B Mitra" w:hint="cs"/>
          <w:b w:val="0"/>
          <w:bCs w:val="0"/>
          <w:sz w:val="20"/>
          <w:szCs w:val="24"/>
          <w:rtl/>
        </w:rPr>
        <w:t xml:space="preserve">ن استعاره در نظر گرفت. </w:t>
      </w:r>
      <w:r w:rsidR="00FB7E23" w:rsidRPr="009F24E4">
        <w:rPr>
          <w:rFonts w:cs="B Mitra"/>
          <w:b w:val="0"/>
          <w:bCs w:val="0"/>
          <w:sz w:val="20"/>
          <w:szCs w:val="24"/>
          <w:rtl/>
        </w:rPr>
        <w:t>مهم‌تر</w:t>
      </w:r>
      <w:r w:rsidR="00FB7E23" w:rsidRPr="009F24E4">
        <w:rPr>
          <w:rFonts w:cs="B Mitra" w:hint="cs"/>
          <w:b w:val="0"/>
          <w:bCs w:val="0"/>
          <w:sz w:val="20"/>
          <w:szCs w:val="24"/>
          <w:rtl/>
        </w:rPr>
        <w:t>ی</w:t>
      </w:r>
      <w:r w:rsidR="00FB7E23" w:rsidRPr="009F24E4">
        <w:rPr>
          <w:rFonts w:cs="B Mitra" w:hint="eastAsia"/>
          <w:b w:val="0"/>
          <w:bCs w:val="0"/>
          <w:sz w:val="20"/>
          <w:szCs w:val="24"/>
          <w:rtl/>
        </w:rPr>
        <w:t>ن</w:t>
      </w:r>
      <w:r w:rsidRPr="009F24E4">
        <w:rPr>
          <w:rFonts w:cs="B Mitra" w:hint="cs"/>
          <w:b w:val="0"/>
          <w:bCs w:val="0"/>
          <w:sz w:val="20"/>
          <w:szCs w:val="24"/>
          <w:rtl/>
        </w:rPr>
        <w:t xml:space="preserve"> محدود</w:t>
      </w:r>
      <w:r w:rsidR="00E11D84">
        <w:rPr>
          <w:rFonts w:cs="B Mitra" w:hint="cs"/>
          <w:b w:val="0"/>
          <w:bCs w:val="0"/>
          <w:sz w:val="20"/>
          <w:szCs w:val="24"/>
          <w:rtl/>
        </w:rPr>
        <w:t>ی</w:t>
      </w:r>
      <w:r w:rsidRPr="009F24E4">
        <w:rPr>
          <w:rFonts w:cs="B Mitra" w:hint="cs"/>
          <w:b w:val="0"/>
          <w:bCs w:val="0"/>
          <w:sz w:val="20"/>
          <w:szCs w:val="24"/>
          <w:rtl/>
        </w:rPr>
        <w:t>ت استعاره س</w:t>
      </w:r>
      <w:r w:rsidR="00E11D84">
        <w:rPr>
          <w:rFonts w:cs="B Mitra" w:hint="cs"/>
          <w:b w:val="0"/>
          <w:bCs w:val="0"/>
          <w:sz w:val="20"/>
          <w:szCs w:val="24"/>
          <w:rtl/>
        </w:rPr>
        <w:t>ی</w:t>
      </w:r>
      <w:r w:rsidRPr="009F24E4">
        <w:rPr>
          <w:rFonts w:cs="B Mitra" w:hint="cs"/>
          <w:b w:val="0"/>
          <w:bCs w:val="0"/>
          <w:sz w:val="20"/>
          <w:szCs w:val="24"/>
          <w:rtl/>
        </w:rPr>
        <w:t>اس</w:t>
      </w:r>
      <w:r w:rsidR="00E11D84">
        <w:rPr>
          <w:rFonts w:cs="B Mitra" w:hint="cs"/>
          <w:b w:val="0"/>
          <w:bCs w:val="0"/>
          <w:sz w:val="20"/>
          <w:szCs w:val="24"/>
          <w:rtl/>
        </w:rPr>
        <w:t>ی</w:t>
      </w:r>
      <w:r w:rsidRPr="009F24E4">
        <w:rPr>
          <w:rFonts w:cs="B Mitra" w:hint="cs"/>
          <w:b w:val="0"/>
          <w:bCs w:val="0"/>
          <w:sz w:val="20"/>
          <w:szCs w:val="24"/>
          <w:rtl/>
        </w:rPr>
        <w:t xml:space="preserve"> ا</w:t>
      </w:r>
      <w:r w:rsidR="00E11D84">
        <w:rPr>
          <w:rFonts w:cs="B Mitra" w:hint="cs"/>
          <w:b w:val="0"/>
          <w:bCs w:val="0"/>
          <w:sz w:val="20"/>
          <w:szCs w:val="24"/>
          <w:rtl/>
        </w:rPr>
        <w:t>ی</w:t>
      </w:r>
      <w:r w:rsidRPr="009F24E4">
        <w:rPr>
          <w:rFonts w:cs="B Mitra" w:hint="cs"/>
          <w:b w:val="0"/>
          <w:bCs w:val="0"/>
          <w:sz w:val="20"/>
          <w:szCs w:val="24"/>
          <w:rtl/>
        </w:rPr>
        <w:t xml:space="preserve">ن است </w:t>
      </w:r>
      <w:r w:rsidR="006C7271">
        <w:rPr>
          <w:rFonts w:cs="B Mitra" w:hint="cs"/>
          <w:b w:val="0"/>
          <w:bCs w:val="0"/>
          <w:sz w:val="20"/>
          <w:szCs w:val="24"/>
          <w:rtl/>
        </w:rPr>
        <w:t>ک</w:t>
      </w:r>
      <w:r w:rsidRPr="009F24E4">
        <w:rPr>
          <w:rFonts w:cs="B Mitra" w:hint="cs"/>
          <w:b w:val="0"/>
          <w:bCs w:val="0"/>
          <w:sz w:val="20"/>
          <w:szCs w:val="24"/>
          <w:rtl/>
        </w:rPr>
        <w:t xml:space="preserve">ه </w:t>
      </w:r>
      <w:r w:rsidR="00E01D49" w:rsidRPr="009F24E4">
        <w:rPr>
          <w:rFonts w:cs="B Mitra" w:hint="cs"/>
          <w:b w:val="0"/>
          <w:bCs w:val="0"/>
          <w:sz w:val="20"/>
          <w:szCs w:val="24"/>
          <w:rtl/>
        </w:rPr>
        <w:t>ا</w:t>
      </w:r>
      <w:r w:rsidR="00E11D84">
        <w:rPr>
          <w:rFonts w:cs="B Mitra" w:hint="cs"/>
          <w:b w:val="0"/>
          <w:bCs w:val="0"/>
          <w:sz w:val="20"/>
          <w:szCs w:val="24"/>
          <w:rtl/>
        </w:rPr>
        <w:t>ی</w:t>
      </w:r>
      <w:r w:rsidR="00E01D49" w:rsidRPr="009F24E4">
        <w:rPr>
          <w:rFonts w:cs="B Mitra" w:hint="cs"/>
          <w:b w:val="0"/>
          <w:bCs w:val="0"/>
          <w:sz w:val="20"/>
          <w:szCs w:val="24"/>
          <w:rtl/>
        </w:rPr>
        <w:t>ن ش</w:t>
      </w:r>
      <w:r w:rsidR="00E11D84">
        <w:rPr>
          <w:rFonts w:cs="B Mitra" w:hint="cs"/>
          <w:b w:val="0"/>
          <w:bCs w:val="0"/>
          <w:sz w:val="20"/>
          <w:szCs w:val="24"/>
          <w:rtl/>
        </w:rPr>
        <w:t>ی</w:t>
      </w:r>
      <w:r w:rsidR="00E01D49" w:rsidRPr="009F24E4">
        <w:rPr>
          <w:rFonts w:cs="B Mitra" w:hint="cs"/>
          <w:b w:val="0"/>
          <w:bCs w:val="0"/>
          <w:sz w:val="20"/>
          <w:szCs w:val="24"/>
          <w:rtl/>
        </w:rPr>
        <w:t>وه تف</w:t>
      </w:r>
      <w:r w:rsidR="006C7271">
        <w:rPr>
          <w:rFonts w:cs="B Mitra" w:hint="cs"/>
          <w:b w:val="0"/>
          <w:bCs w:val="0"/>
          <w:sz w:val="20"/>
          <w:szCs w:val="24"/>
          <w:rtl/>
        </w:rPr>
        <w:t>ک</w:t>
      </w:r>
      <w:r w:rsidR="00E01D49" w:rsidRPr="009F24E4">
        <w:rPr>
          <w:rFonts w:cs="B Mitra" w:hint="cs"/>
          <w:b w:val="0"/>
          <w:bCs w:val="0"/>
          <w:sz w:val="20"/>
          <w:szCs w:val="24"/>
          <w:rtl/>
        </w:rPr>
        <w:t>ر بجا</w:t>
      </w:r>
      <w:r w:rsidR="00E11D84">
        <w:rPr>
          <w:rFonts w:cs="B Mitra" w:hint="cs"/>
          <w:b w:val="0"/>
          <w:bCs w:val="0"/>
          <w:sz w:val="20"/>
          <w:szCs w:val="24"/>
          <w:rtl/>
        </w:rPr>
        <w:t>ی</w:t>
      </w:r>
      <w:r w:rsidR="00E01D49" w:rsidRPr="009F24E4">
        <w:rPr>
          <w:rFonts w:cs="B Mitra" w:hint="cs"/>
          <w:b w:val="0"/>
          <w:bCs w:val="0"/>
          <w:sz w:val="20"/>
          <w:szCs w:val="24"/>
          <w:rtl/>
        </w:rPr>
        <w:t xml:space="preserve"> ا</w:t>
      </w:r>
      <w:r w:rsidR="00E11D84">
        <w:rPr>
          <w:rFonts w:cs="B Mitra" w:hint="cs"/>
          <w:b w:val="0"/>
          <w:bCs w:val="0"/>
          <w:sz w:val="20"/>
          <w:szCs w:val="24"/>
          <w:rtl/>
        </w:rPr>
        <w:t>ی</w:t>
      </w:r>
      <w:r w:rsidR="00E01D49" w:rsidRPr="009F24E4">
        <w:rPr>
          <w:rFonts w:cs="B Mitra" w:hint="cs"/>
          <w:b w:val="0"/>
          <w:bCs w:val="0"/>
          <w:sz w:val="20"/>
          <w:szCs w:val="24"/>
          <w:rtl/>
        </w:rPr>
        <w:t>ن</w:t>
      </w:r>
      <w:r w:rsidR="006C7271">
        <w:rPr>
          <w:rFonts w:cs="B Mitra" w:hint="cs"/>
          <w:b w:val="0"/>
          <w:bCs w:val="0"/>
          <w:sz w:val="20"/>
          <w:szCs w:val="24"/>
          <w:rtl/>
        </w:rPr>
        <w:t>ک</w:t>
      </w:r>
      <w:r w:rsidR="00E01D49" w:rsidRPr="009F24E4">
        <w:rPr>
          <w:rFonts w:cs="B Mitra" w:hint="cs"/>
          <w:b w:val="0"/>
          <w:bCs w:val="0"/>
          <w:sz w:val="20"/>
          <w:szCs w:val="24"/>
          <w:rtl/>
        </w:rPr>
        <w:t>ه ا</w:t>
      </w:r>
      <w:r w:rsidR="00E11D84">
        <w:rPr>
          <w:rFonts w:cs="B Mitra" w:hint="cs"/>
          <w:b w:val="0"/>
          <w:bCs w:val="0"/>
          <w:sz w:val="20"/>
          <w:szCs w:val="24"/>
          <w:rtl/>
        </w:rPr>
        <w:t>ی</w:t>
      </w:r>
      <w:r w:rsidR="00E01D49" w:rsidRPr="009F24E4">
        <w:rPr>
          <w:rFonts w:cs="B Mitra" w:hint="cs"/>
          <w:b w:val="0"/>
          <w:bCs w:val="0"/>
          <w:sz w:val="20"/>
          <w:szCs w:val="24"/>
          <w:rtl/>
        </w:rPr>
        <w:t xml:space="preserve">ده ارسطو </w:t>
      </w:r>
      <w:r w:rsidR="00E11D84">
        <w:rPr>
          <w:rFonts w:cs="B Mitra" w:hint="cs"/>
          <w:b w:val="0"/>
          <w:bCs w:val="0"/>
          <w:sz w:val="20"/>
          <w:szCs w:val="24"/>
          <w:rtl/>
        </w:rPr>
        <w:t>ی</w:t>
      </w:r>
      <w:r w:rsidR="00E01D49" w:rsidRPr="009F24E4">
        <w:rPr>
          <w:rFonts w:cs="B Mitra" w:hint="cs"/>
          <w:b w:val="0"/>
          <w:bCs w:val="0"/>
          <w:sz w:val="20"/>
          <w:szCs w:val="24"/>
          <w:rtl/>
        </w:rPr>
        <w:t>عن</w:t>
      </w:r>
      <w:r w:rsidR="00E11D84">
        <w:rPr>
          <w:rFonts w:cs="B Mitra" w:hint="cs"/>
          <w:b w:val="0"/>
          <w:bCs w:val="0"/>
          <w:sz w:val="20"/>
          <w:szCs w:val="24"/>
          <w:rtl/>
        </w:rPr>
        <w:t>ی</w:t>
      </w:r>
      <w:r w:rsidR="00E01D49" w:rsidRPr="009F24E4">
        <w:rPr>
          <w:rFonts w:cs="B Mitra" w:hint="cs"/>
          <w:b w:val="0"/>
          <w:bCs w:val="0"/>
          <w:sz w:val="20"/>
          <w:szCs w:val="24"/>
          <w:rtl/>
        </w:rPr>
        <w:t xml:space="preserve"> ا</w:t>
      </w:r>
      <w:r w:rsidR="00E11D84">
        <w:rPr>
          <w:rFonts w:cs="B Mitra" w:hint="cs"/>
          <w:b w:val="0"/>
          <w:bCs w:val="0"/>
          <w:sz w:val="20"/>
          <w:szCs w:val="24"/>
          <w:rtl/>
        </w:rPr>
        <w:t>ی</w:t>
      </w:r>
      <w:r w:rsidR="00E01D49" w:rsidRPr="009F24E4">
        <w:rPr>
          <w:rFonts w:cs="B Mitra" w:hint="cs"/>
          <w:b w:val="0"/>
          <w:bCs w:val="0"/>
          <w:sz w:val="20"/>
          <w:szCs w:val="24"/>
          <w:rtl/>
        </w:rPr>
        <w:t>فا</w:t>
      </w:r>
      <w:r w:rsidR="00E11D84">
        <w:rPr>
          <w:rFonts w:cs="B Mitra" w:hint="cs"/>
          <w:b w:val="0"/>
          <w:bCs w:val="0"/>
          <w:sz w:val="20"/>
          <w:szCs w:val="24"/>
          <w:rtl/>
        </w:rPr>
        <w:t>ی</w:t>
      </w:r>
      <w:r w:rsidR="00E01D49" w:rsidRPr="009F24E4">
        <w:rPr>
          <w:rFonts w:cs="B Mitra" w:hint="cs"/>
          <w:b w:val="0"/>
          <w:bCs w:val="0"/>
          <w:sz w:val="20"/>
          <w:szCs w:val="24"/>
          <w:rtl/>
        </w:rPr>
        <w:t xml:space="preserve"> نقش سازنده س</w:t>
      </w:r>
      <w:r w:rsidR="00E11D84">
        <w:rPr>
          <w:rFonts w:cs="B Mitra" w:hint="cs"/>
          <w:b w:val="0"/>
          <w:bCs w:val="0"/>
          <w:sz w:val="20"/>
          <w:szCs w:val="24"/>
          <w:rtl/>
        </w:rPr>
        <w:t>ی</w:t>
      </w:r>
      <w:r w:rsidR="00E01D49" w:rsidRPr="009F24E4">
        <w:rPr>
          <w:rFonts w:cs="B Mitra" w:hint="cs"/>
          <w:b w:val="0"/>
          <w:bCs w:val="0"/>
          <w:sz w:val="20"/>
          <w:szCs w:val="24"/>
          <w:rtl/>
        </w:rPr>
        <w:t>است در خلق نظم اجتماع</w:t>
      </w:r>
      <w:r w:rsidR="00E11D84">
        <w:rPr>
          <w:rFonts w:cs="B Mitra" w:hint="cs"/>
          <w:b w:val="0"/>
          <w:bCs w:val="0"/>
          <w:sz w:val="20"/>
          <w:szCs w:val="24"/>
          <w:rtl/>
        </w:rPr>
        <w:t>ی</w:t>
      </w:r>
      <w:r w:rsidR="00E01D49" w:rsidRPr="009F24E4">
        <w:rPr>
          <w:rFonts w:cs="B Mitra" w:hint="cs"/>
          <w:b w:val="0"/>
          <w:bCs w:val="0"/>
          <w:sz w:val="20"/>
          <w:szCs w:val="24"/>
          <w:rtl/>
        </w:rPr>
        <w:t xml:space="preserve"> ر</w:t>
      </w:r>
      <w:r w:rsidR="00721FB2" w:rsidRPr="009F24E4">
        <w:rPr>
          <w:rFonts w:cs="B Mitra" w:hint="cs"/>
          <w:b w:val="0"/>
          <w:bCs w:val="0"/>
          <w:sz w:val="20"/>
          <w:szCs w:val="24"/>
          <w:rtl/>
        </w:rPr>
        <w:t>ا محقق سازد، منجر به س</w:t>
      </w:r>
      <w:r w:rsidR="00E11D84">
        <w:rPr>
          <w:rFonts w:cs="B Mitra" w:hint="cs"/>
          <w:b w:val="0"/>
          <w:bCs w:val="0"/>
          <w:sz w:val="20"/>
          <w:szCs w:val="24"/>
          <w:rtl/>
        </w:rPr>
        <w:t>ی</w:t>
      </w:r>
      <w:r w:rsidR="00721FB2" w:rsidRPr="009F24E4">
        <w:rPr>
          <w:rFonts w:cs="B Mitra" w:hint="cs"/>
          <w:b w:val="0"/>
          <w:bCs w:val="0"/>
          <w:sz w:val="20"/>
          <w:szCs w:val="24"/>
          <w:rtl/>
        </w:rPr>
        <w:t>است‌زدگ</w:t>
      </w:r>
      <w:r w:rsidR="00E11D84">
        <w:rPr>
          <w:rFonts w:cs="B Mitra" w:hint="cs"/>
          <w:b w:val="0"/>
          <w:bCs w:val="0"/>
          <w:sz w:val="20"/>
          <w:szCs w:val="24"/>
          <w:rtl/>
        </w:rPr>
        <w:t>ی</w:t>
      </w:r>
      <w:r w:rsidR="00E01D49" w:rsidRPr="009F24E4">
        <w:rPr>
          <w:rFonts w:cs="B Mitra" w:hint="cs"/>
          <w:b w:val="0"/>
          <w:bCs w:val="0"/>
          <w:sz w:val="20"/>
          <w:szCs w:val="24"/>
          <w:rtl/>
        </w:rPr>
        <w:t xml:space="preserve"> سازمان</w:t>
      </w:r>
      <w:r w:rsidR="00E11D84">
        <w:rPr>
          <w:rFonts w:cs="B Mitra" w:hint="cs"/>
          <w:b w:val="0"/>
          <w:bCs w:val="0"/>
          <w:sz w:val="20"/>
          <w:szCs w:val="24"/>
          <w:rtl/>
        </w:rPr>
        <w:t>ی</w:t>
      </w:r>
      <w:r w:rsidR="00E01D49" w:rsidRPr="009F24E4">
        <w:rPr>
          <w:rFonts w:cs="B Mitra" w:hint="cs"/>
          <w:b w:val="0"/>
          <w:bCs w:val="0"/>
          <w:sz w:val="20"/>
          <w:szCs w:val="24"/>
          <w:rtl/>
        </w:rPr>
        <w:t xml:space="preserve"> م</w:t>
      </w:r>
      <w:r w:rsidR="00E11D84">
        <w:rPr>
          <w:rFonts w:cs="B Mitra" w:hint="cs"/>
          <w:b w:val="0"/>
          <w:bCs w:val="0"/>
          <w:sz w:val="20"/>
          <w:szCs w:val="24"/>
          <w:rtl/>
        </w:rPr>
        <w:t>ی</w:t>
      </w:r>
      <w:r w:rsidR="00E01D49" w:rsidRPr="009F24E4">
        <w:rPr>
          <w:rFonts w:cs="B Mitra" w:hint="cs"/>
          <w:b w:val="0"/>
          <w:bCs w:val="0"/>
          <w:sz w:val="20"/>
          <w:szCs w:val="24"/>
          <w:rtl/>
        </w:rPr>
        <w:t>‌شود.</w:t>
      </w:r>
    </w:p>
    <w:p w:rsidR="00E01D49" w:rsidRPr="009F24E4" w:rsidRDefault="00E01D49" w:rsidP="005D25A5">
      <w:pPr>
        <w:widowControl w:val="0"/>
        <w:bidi/>
        <w:spacing w:line="276" w:lineRule="auto"/>
        <w:ind w:firstLine="397"/>
        <w:jc w:val="lowKashida"/>
        <w:rPr>
          <w:rFonts w:cs="B Mitra"/>
          <w:b w:val="0"/>
          <w:bCs w:val="0"/>
          <w:sz w:val="20"/>
          <w:szCs w:val="24"/>
          <w:rtl/>
        </w:rPr>
      </w:pPr>
    </w:p>
    <w:p w:rsidR="00E01D49" w:rsidRPr="009F24E4" w:rsidRDefault="00E01D49" w:rsidP="005D25A5">
      <w:pPr>
        <w:widowControl w:val="0"/>
        <w:bidi/>
        <w:spacing w:before="200" w:after="40" w:line="276" w:lineRule="auto"/>
        <w:jc w:val="lowKashida"/>
        <w:outlineLvl w:val="1"/>
        <w:rPr>
          <w:rFonts w:cs="B Mitra"/>
          <w:b w:val="0"/>
          <w:sz w:val="24"/>
          <w:szCs w:val="24"/>
          <w:rtl/>
        </w:rPr>
      </w:pPr>
    </w:p>
    <w:p w:rsidR="00E01D49" w:rsidRPr="00B46C7F" w:rsidRDefault="00E01D49" w:rsidP="005D25A5">
      <w:pPr>
        <w:pStyle w:val="Heading2"/>
        <w:spacing w:line="276" w:lineRule="auto"/>
        <w:rPr>
          <w:rtl/>
        </w:rPr>
      </w:pPr>
      <w:bookmarkStart w:id="109" w:name="_Toc273356143"/>
      <w:bookmarkStart w:id="110" w:name="_Toc471331938"/>
      <w:r w:rsidRPr="00B46C7F">
        <w:rPr>
          <w:rFonts w:hint="cs"/>
          <w:rtl/>
        </w:rPr>
        <w:t>استعاره زندان روح: سازمان به مثابه زندان</w:t>
      </w:r>
      <w:r w:rsidR="00E11D84">
        <w:rPr>
          <w:rFonts w:hint="cs"/>
          <w:rtl/>
        </w:rPr>
        <w:t>ی</w:t>
      </w:r>
      <w:r w:rsidRPr="00B46C7F">
        <w:rPr>
          <w:rFonts w:hint="cs"/>
          <w:rtl/>
        </w:rPr>
        <w:t xml:space="preserve"> برا</w:t>
      </w:r>
      <w:r w:rsidR="00E11D84">
        <w:rPr>
          <w:rFonts w:hint="cs"/>
          <w:rtl/>
        </w:rPr>
        <w:t>ی</w:t>
      </w:r>
      <w:r w:rsidRPr="00B46C7F">
        <w:rPr>
          <w:rFonts w:hint="cs"/>
          <w:rtl/>
        </w:rPr>
        <w:t xml:space="preserve"> روح آدم</w:t>
      </w:r>
      <w:r w:rsidR="00E11D84">
        <w:rPr>
          <w:rFonts w:hint="cs"/>
          <w:rtl/>
        </w:rPr>
        <w:t>ی</w:t>
      </w:r>
      <w:bookmarkEnd w:id="109"/>
      <w:bookmarkEnd w:id="110"/>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انسان‌ها همواره گرا</w:t>
      </w:r>
      <w:r w:rsidR="00E11D84">
        <w:rPr>
          <w:rFonts w:cs="B Mitra" w:hint="cs"/>
          <w:b w:val="0"/>
          <w:bCs w:val="0"/>
          <w:sz w:val="20"/>
          <w:szCs w:val="24"/>
          <w:rtl/>
        </w:rPr>
        <w:t>ی</w:t>
      </w:r>
      <w:r w:rsidRPr="009F24E4">
        <w:rPr>
          <w:rFonts w:cs="B Mitra" w:hint="cs"/>
          <w:b w:val="0"/>
          <w:bCs w:val="0"/>
          <w:sz w:val="20"/>
          <w:szCs w:val="24"/>
          <w:rtl/>
        </w:rPr>
        <w:t xml:space="preserve">ش دارند </w:t>
      </w:r>
      <w:r w:rsidR="006C7271">
        <w:rPr>
          <w:rFonts w:cs="B Mitra" w:hint="cs"/>
          <w:b w:val="0"/>
          <w:bCs w:val="0"/>
          <w:sz w:val="20"/>
          <w:szCs w:val="24"/>
          <w:rtl/>
        </w:rPr>
        <w:t>ک</w:t>
      </w:r>
      <w:r w:rsidRPr="009F24E4">
        <w:rPr>
          <w:rFonts w:cs="B Mitra" w:hint="cs"/>
          <w:b w:val="0"/>
          <w:bCs w:val="0"/>
          <w:sz w:val="20"/>
          <w:szCs w:val="24"/>
          <w:rtl/>
        </w:rPr>
        <w:t>ه در تار و پود شب</w:t>
      </w:r>
      <w:r w:rsidR="006C7271">
        <w:rPr>
          <w:rFonts w:cs="B Mitra" w:hint="cs"/>
          <w:b w:val="0"/>
          <w:bCs w:val="0"/>
          <w:sz w:val="20"/>
          <w:szCs w:val="24"/>
          <w:rtl/>
        </w:rPr>
        <w:t>ک</w:t>
      </w:r>
      <w:r w:rsidRPr="009F24E4">
        <w:rPr>
          <w:rFonts w:cs="B Mitra" w:hint="cs"/>
          <w:b w:val="0"/>
          <w:bCs w:val="0"/>
          <w:sz w:val="20"/>
          <w:szCs w:val="24"/>
          <w:rtl/>
        </w:rPr>
        <w:t>ه تورها</w:t>
      </w:r>
      <w:r w:rsidR="00E11D84">
        <w:rPr>
          <w:rFonts w:cs="B Mitra" w:hint="cs"/>
          <w:b w:val="0"/>
          <w:bCs w:val="0"/>
          <w:sz w:val="20"/>
          <w:szCs w:val="24"/>
          <w:rtl/>
        </w:rPr>
        <w:t>یی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خود ا</w:t>
      </w:r>
      <w:r w:rsidR="00E11D84">
        <w:rPr>
          <w:rFonts w:cs="B Mitra" w:hint="cs"/>
          <w:b w:val="0"/>
          <w:bCs w:val="0"/>
          <w:sz w:val="20"/>
          <w:szCs w:val="24"/>
          <w:rtl/>
        </w:rPr>
        <w:t>ی</w:t>
      </w:r>
      <w:r w:rsidRPr="009F24E4">
        <w:rPr>
          <w:rFonts w:cs="B Mitra" w:hint="cs"/>
          <w:b w:val="0"/>
          <w:bCs w:val="0"/>
          <w:sz w:val="20"/>
          <w:szCs w:val="24"/>
          <w:rtl/>
        </w:rPr>
        <w:t>جاد نموده‌اند، گرفتار شوند. استعاره زندان روح هم</w:t>
      </w:r>
      <w:r w:rsidR="00E11D84">
        <w:rPr>
          <w:rFonts w:cs="B Mitra" w:hint="cs"/>
          <w:b w:val="0"/>
          <w:bCs w:val="0"/>
          <w:sz w:val="20"/>
          <w:szCs w:val="24"/>
          <w:rtl/>
        </w:rPr>
        <w:t>ی</w:t>
      </w:r>
      <w:r w:rsidRPr="009F24E4">
        <w:rPr>
          <w:rFonts w:cs="B Mitra" w:hint="cs"/>
          <w:b w:val="0"/>
          <w:bCs w:val="0"/>
          <w:sz w:val="20"/>
          <w:szCs w:val="24"/>
          <w:rtl/>
        </w:rPr>
        <w:t>ن تف</w:t>
      </w:r>
      <w:r w:rsidR="006C7271">
        <w:rPr>
          <w:rFonts w:cs="B Mitra" w:hint="cs"/>
          <w:b w:val="0"/>
          <w:bCs w:val="0"/>
          <w:sz w:val="20"/>
          <w:szCs w:val="24"/>
          <w:rtl/>
        </w:rPr>
        <w:t>ک</w:t>
      </w:r>
      <w:r w:rsidRPr="009F24E4">
        <w:rPr>
          <w:rFonts w:cs="B Mitra" w:hint="cs"/>
          <w:b w:val="0"/>
          <w:bCs w:val="0"/>
          <w:sz w:val="20"/>
          <w:szCs w:val="24"/>
          <w:rtl/>
        </w:rPr>
        <w:t xml:space="preserve">ر را دنبال </w:t>
      </w:r>
      <w:r w:rsidR="009C3BE6" w:rsidRPr="009F24E4">
        <w:rPr>
          <w:rFonts w:cs="B Mitra"/>
          <w:b w:val="0"/>
          <w:bCs w:val="0"/>
          <w:sz w:val="20"/>
          <w:szCs w:val="24"/>
          <w:rtl/>
        </w:rPr>
        <w:t>م</w:t>
      </w:r>
      <w:r w:rsidR="009C3BE6" w:rsidRPr="009F24E4">
        <w:rPr>
          <w:rFonts w:cs="B Mitra" w:hint="cs"/>
          <w:b w:val="0"/>
          <w:bCs w:val="0"/>
          <w:sz w:val="20"/>
          <w:szCs w:val="24"/>
          <w:rtl/>
        </w:rPr>
        <w:t>ی‌</w:t>
      </w:r>
      <w:r w:rsidR="009C3BE6" w:rsidRPr="009F24E4">
        <w:rPr>
          <w:rFonts w:cs="B Mitra" w:hint="eastAsia"/>
          <w:b w:val="0"/>
          <w:bCs w:val="0"/>
          <w:sz w:val="20"/>
          <w:szCs w:val="24"/>
          <w:rtl/>
        </w:rPr>
        <w:t>کند</w:t>
      </w:r>
      <w:r w:rsidRPr="009F24E4">
        <w:rPr>
          <w:rFonts w:cs="B Mitra" w:hint="cs"/>
          <w:b w:val="0"/>
          <w:bCs w:val="0"/>
          <w:sz w:val="20"/>
          <w:szCs w:val="24"/>
          <w:rtl/>
        </w:rPr>
        <w:t xml:space="preserve">. </w:t>
      </w:r>
      <w:r w:rsidR="00FB7E23" w:rsidRPr="009F24E4">
        <w:rPr>
          <w:rFonts w:cs="B Mitra"/>
          <w:b w:val="0"/>
          <w:bCs w:val="0"/>
          <w:sz w:val="20"/>
          <w:szCs w:val="24"/>
          <w:rtl/>
        </w:rPr>
        <w:t>سازمان‌ها</w:t>
      </w:r>
      <w:r w:rsidRPr="009F24E4">
        <w:rPr>
          <w:rFonts w:cs="B Mitra" w:hint="cs"/>
          <w:b w:val="0"/>
          <w:bCs w:val="0"/>
          <w:sz w:val="20"/>
          <w:szCs w:val="24"/>
          <w:rtl/>
        </w:rPr>
        <w:t xml:space="preserve"> پد</w:t>
      </w:r>
      <w:r w:rsidR="00E11D84">
        <w:rPr>
          <w:rFonts w:cs="B Mitra" w:hint="cs"/>
          <w:b w:val="0"/>
          <w:bCs w:val="0"/>
          <w:sz w:val="20"/>
          <w:szCs w:val="24"/>
          <w:rtl/>
        </w:rPr>
        <w:t>ی</w:t>
      </w:r>
      <w:r w:rsidRPr="009F24E4">
        <w:rPr>
          <w:rFonts w:cs="B Mitra" w:hint="cs"/>
          <w:b w:val="0"/>
          <w:bCs w:val="0"/>
          <w:sz w:val="20"/>
          <w:szCs w:val="24"/>
          <w:rtl/>
        </w:rPr>
        <w:t>ده‌ها</w:t>
      </w:r>
      <w:r w:rsidR="00E11D84">
        <w:rPr>
          <w:rFonts w:cs="B Mitra" w:hint="cs"/>
          <w:b w:val="0"/>
          <w:bCs w:val="0"/>
          <w:sz w:val="20"/>
          <w:szCs w:val="24"/>
          <w:rtl/>
        </w:rPr>
        <w:t>یی</w:t>
      </w:r>
      <w:r w:rsidRPr="009F24E4">
        <w:rPr>
          <w:rFonts w:cs="B Mitra" w:hint="cs"/>
          <w:b w:val="0"/>
          <w:bCs w:val="0"/>
          <w:sz w:val="20"/>
          <w:szCs w:val="24"/>
          <w:rtl/>
        </w:rPr>
        <w:t xml:space="preserve"> روان</w:t>
      </w:r>
      <w:r w:rsidR="00E11D84">
        <w:rPr>
          <w:rFonts w:cs="B Mitra" w:hint="cs"/>
          <w:b w:val="0"/>
          <w:bCs w:val="0"/>
          <w:sz w:val="20"/>
          <w:szCs w:val="24"/>
          <w:rtl/>
        </w:rPr>
        <w:t>ی</w:t>
      </w:r>
      <w:r w:rsidRPr="009F24E4">
        <w:rPr>
          <w:rFonts w:cs="B Mitra" w:hint="cs"/>
          <w:b w:val="0"/>
          <w:bCs w:val="0"/>
          <w:sz w:val="20"/>
          <w:szCs w:val="24"/>
          <w:rtl/>
        </w:rPr>
        <w:t xml:space="preserve"> و ذهن</w:t>
      </w:r>
      <w:r w:rsidR="00E11D84">
        <w:rPr>
          <w:rFonts w:cs="B Mitra" w:hint="cs"/>
          <w:b w:val="0"/>
          <w:bCs w:val="0"/>
          <w:sz w:val="20"/>
          <w:szCs w:val="24"/>
          <w:rtl/>
        </w:rPr>
        <w:t>ی</w:t>
      </w:r>
      <w:r w:rsidRPr="009F24E4">
        <w:rPr>
          <w:rFonts w:cs="B Mitra" w:hint="cs"/>
          <w:b w:val="0"/>
          <w:bCs w:val="0"/>
          <w:sz w:val="20"/>
          <w:szCs w:val="24"/>
          <w:rtl/>
        </w:rPr>
        <w:t xml:space="preserve"> هستند و ط</w:t>
      </w:r>
      <w:r w:rsidR="00E11D84">
        <w:rPr>
          <w:rFonts w:cs="B Mitra" w:hint="cs"/>
          <w:b w:val="0"/>
          <w:bCs w:val="0"/>
          <w:sz w:val="20"/>
          <w:szCs w:val="24"/>
          <w:rtl/>
        </w:rPr>
        <w:t>ی</w:t>
      </w:r>
      <w:r w:rsidRPr="009F24E4">
        <w:rPr>
          <w:rFonts w:cs="B Mitra" w:hint="cs"/>
          <w:b w:val="0"/>
          <w:bCs w:val="0"/>
          <w:sz w:val="20"/>
          <w:szCs w:val="24"/>
          <w:rtl/>
        </w:rPr>
        <w:t xml:space="preserve"> فرا</w:t>
      </w:r>
      <w:r w:rsidR="00E11D84">
        <w:rPr>
          <w:rFonts w:cs="B Mitra" w:hint="cs"/>
          <w:b w:val="0"/>
          <w:bCs w:val="0"/>
          <w:sz w:val="20"/>
          <w:szCs w:val="24"/>
          <w:rtl/>
        </w:rPr>
        <w:t>ی</w:t>
      </w:r>
      <w:r w:rsidRPr="009F24E4">
        <w:rPr>
          <w:rFonts w:cs="B Mitra" w:hint="cs"/>
          <w:b w:val="0"/>
          <w:bCs w:val="0"/>
          <w:sz w:val="20"/>
          <w:szCs w:val="24"/>
          <w:rtl/>
        </w:rPr>
        <w:t>ندها</w:t>
      </w:r>
      <w:r w:rsidR="00E11D84">
        <w:rPr>
          <w:rFonts w:cs="B Mitra" w:hint="cs"/>
          <w:b w:val="0"/>
          <w:bCs w:val="0"/>
          <w:sz w:val="20"/>
          <w:szCs w:val="24"/>
          <w:rtl/>
        </w:rPr>
        <w:t>یی</w:t>
      </w:r>
      <w:r w:rsidRPr="009F24E4">
        <w:rPr>
          <w:rFonts w:cs="B Mitra" w:hint="cs"/>
          <w:b w:val="0"/>
          <w:bCs w:val="0"/>
          <w:sz w:val="20"/>
          <w:szCs w:val="24"/>
          <w:rtl/>
        </w:rPr>
        <w:t xml:space="preserve"> آگاهانه </w:t>
      </w:r>
      <w:r w:rsidR="00E11D84">
        <w:rPr>
          <w:rFonts w:cs="B Mitra" w:hint="cs"/>
          <w:b w:val="0"/>
          <w:bCs w:val="0"/>
          <w:sz w:val="20"/>
          <w:szCs w:val="24"/>
          <w:rtl/>
        </w:rPr>
        <w:t>ی</w:t>
      </w:r>
      <w:r w:rsidRPr="009F24E4">
        <w:rPr>
          <w:rFonts w:cs="B Mitra" w:hint="cs"/>
          <w:b w:val="0"/>
          <w:bCs w:val="0"/>
          <w:sz w:val="20"/>
          <w:szCs w:val="24"/>
          <w:rtl/>
        </w:rPr>
        <w:t>ا ناآگاهانه به وجود م</w:t>
      </w:r>
      <w:r w:rsidR="00E11D84">
        <w:rPr>
          <w:rFonts w:cs="B Mitra" w:hint="cs"/>
          <w:b w:val="0"/>
          <w:bCs w:val="0"/>
          <w:sz w:val="20"/>
          <w:szCs w:val="24"/>
          <w:rtl/>
        </w:rPr>
        <w:t>ی</w:t>
      </w:r>
      <w:r w:rsidRPr="009F24E4">
        <w:rPr>
          <w:rFonts w:cs="B Mitra" w:hint="cs"/>
          <w:b w:val="0"/>
          <w:bCs w:val="0"/>
          <w:sz w:val="20"/>
          <w:szCs w:val="24"/>
          <w:rtl/>
        </w:rPr>
        <w:t>‌آ</w:t>
      </w:r>
      <w:r w:rsidR="00E11D84">
        <w:rPr>
          <w:rFonts w:cs="B Mitra" w:hint="cs"/>
          <w:b w:val="0"/>
          <w:bCs w:val="0"/>
          <w:sz w:val="20"/>
          <w:szCs w:val="24"/>
          <w:rtl/>
        </w:rPr>
        <w:t>ی</w:t>
      </w:r>
      <w:r w:rsidRPr="009F24E4">
        <w:rPr>
          <w:rFonts w:cs="B Mitra" w:hint="cs"/>
          <w:b w:val="0"/>
          <w:bCs w:val="0"/>
          <w:sz w:val="20"/>
          <w:szCs w:val="24"/>
          <w:rtl/>
        </w:rPr>
        <w:t>ند.</w:t>
      </w:r>
      <w:r w:rsidR="00DB36C4" w:rsidRPr="009F24E4">
        <w:rPr>
          <w:rFonts w:cs="B Mitra" w:hint="cs"/>
          <w:b w:val="0"/>
          <w:bCs w:val="0"/>
          <w:sz w:val="20"/>
          <w:szCs w:val="24"/>
          <w:rtl/>
        </w:rPr>
        <w:t xml:space="preserve"> </w:t>
      </w:r>
      <w:r w:rsidRPr="009F24E4">
        <w:rPr>
          <w:rFonts w:cs="B Mitra" w:hint="cs"/>
          <w:b w:val="0"/>
          <w:bCs w:val="0"/>
          <w:sz w:val="20"/>
          <w:szCs w:val="24"/>
          <w:rtl/>
        </w:rPr>
        <w:t>به علاوه انسان در شب</w:t>
      </w:r>
      <w:r w:rsidR="006C7271">
        <w:rPr>
          <w:rFonts w:cs="B Mitra" w:hint="cs"/>
          <w:b w:val="0"/>
          <w:bCs w:val="0"/>
          <w:sz w:val="20"/>
          <w:szCs w:val="24"/>
          <w:rtl/>
        </w:rPr>
        <w:t>ک</w:t>
      </w:r>
      <w:r w:rsidRPr="009F24E4">
        <w:rPr>
          <w:rFonts w:cs="B Mitra" w:hint="cs"/>
          <w:b w:val="0"/>
          <w:bCs w:val="0"/>
          <w:sz w:val="20"/>
          <w:szCs w:val="24"/>
          <w:rtl/>
        </w:rPr>
        <w:t>ه تصورات، اف</w:t>
      </w:r>
      <w:r w:rsidR="006C7271">
        <w:rPr>
          <w:rFonts w:cs="B Mitra" w:hint="cs"/>
          <w:b w:val="0"/>
          <w:bCs w:val="0"/>
          <w:sz w:val="20"/>
          <w:szCs w:val="24"/>
          <w:rtl/>
        </w:rPr>
        <w:t>ک</w:t>
      </w:r>
      <w:r w:rsidRPr="009F24E4">
        <w:rPr>
          <w:rFonts w:cs="B Mitra" w:hint="cs"/>
          <w:b w:val="0"/>
          <w:bCs w:val="0"/>
          <w:sz w:val="20"/>
          <w:szCs w:val="24"/>
          <w:rtl/>
        </w:rPr>
        <w:t>ار، اند</w:t>
      </w:r>
      <w:r w:rsidR="00E11D84">
        <w:rPr>
          <w:rFonts w:cs="B Mitra" w:hint="cs"/>
          <w:b w:val="0"/>
          <w:bCs w:val="0"/>
          <w:sz w:val="20"/>
          <w:szCs w:val="24"/>
          <w:rtl/>
        </w:rPr>
        <w:t>ی</w:t>
      </w:r>
      <w:r w:rsidRPr="009F24E4">
        <w:rPr>
          <w:rFonts w:cs="B Mitra" w:hint="cs"/>
          <w:b w:val="0"/>
          <w:bCs w:val="0"/>
          <w:sz w:val="20"/>
          <w:szCs w:val="24"/>
          <w:rtl/>
        </w:rPr>
        <w:t xml:space="preserve">شه‌ها و </w:t>
      </w:r>
      <w:r w:rsidR="006C7271">
        <w:rPr>
          <w:rFonts w:cs="B Mitra" w:hint="cs"/>
          <w:b w:val="0"/>
          <w:bCs w:val="0"/>
          <w:sz w:val="20"/>
          <w:szCs w:val="24"/>
          <w:rtl/>
        </w:rPr>
        <w:t>ک</w:t>
      </w:r>
      <w:r w:rsidRPr="009F24E4">
        <w:rPr>
          <w:rFonts w:cs="B Mitra" w:hint="cs"/>
          <w:b w:val="0"/>
          <w:bCs w:val="0"/>
          <w:sz w:val="20"/>
          <w:szCs w:val="24"/>
          <w:rtl/>
        </w:rPr>
        <w:t>نش‌ها</w:t>
      </w:r>
      <w:r w:rsidR="00E11D84">
        <w:rPr>
          <w:rFonts w:cs="B Mitra" w:hint="cs"/>
          <w:b w:val="0"/>
          <w:bCs w:val="0"/>
          <w:sz w:val="20"/>
          <w:szCs w:val="24"/>
          <w:rtl/>
        </w:rPr>
        <w:t>یی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مخلوق ا</w:t>
      </w:r>
      <w:r w:rsidR="00E11D84">
        <w:rPr>
          <w:rFonts w:cs="B Mitra" w:hint="cs"/>
          <w:b w:val="0"/>
          <w:bCs w:val="0"/>
          <w:sz w:val="20"/>
          <w:szCs w:val="24"/>
          <w:rtl/>
        </w:rPr>
        <w:t>ی</w:t>
      </w:r>
      <w:r w:rsidRPr="009F24E4">
        <w:rPr>
          <w:rFonts w:cs="B Mitra" w:hint="cs"/>
          <w:b w:val="0"/>
          <w:bCs w:val="0"/>
          <w:sz w:val="20"/>
          <w:szCs w:val="24"/>
          <w:rtl/>
        </w:rPr>
        <w:t>ن آفر</w:t>
      </w:r>
      <w:r w:rsidR="00E11D84">
        <w:rPr>
          <w:rFonts w:cs="B Mitra" w:hint="cs"/>
          <w:b w:val="0"/>
          <w:bCs w:val="0"/>
          <w:sz w:val="20"/>
          <w:szCs w:val="24"/>
          <w:rtl/>
        </w:rPr>
        <w:t>ی</w:t>
      </w:r>
      <w:r w:rsidRPr="009F24E4">
        <w:rPr>
          <w:rFonts w:cs="B Mitra" w:hint="cs"/>
          <w:b w:val="0"/>
          <w:bCs w:val="0"/>
          <w:sz w:val="20"/>
          <w:szCs w:val="24"/>
          <w:rtl/>
        </w:rPr>
        <w:t>ننده‌ها هستند گرفتار شود.</w:t>
      </w:r>
    </w:p>
    <w:p w:rsidR="00E01D49" w:rsidRPr="009F24E4" w:rsidRDefault="00455D24"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استعاره زندان روح ر</w:t>
      </w:r>
      <w:r w:rsidR="00E11D84">
        <w:rPr>
          <w:rFonts w:cs="B Mitra" w:hint="cs"/>
          <w:b w:val="0"/>
          <w:bCs w:val="0"/>
          <w:sz w:val="20"/>
          <w:szCs w:val="24"/>
          <w:rtl/>
        </w:rPr>
        <w:t>ی</w:t>
      </w:r>
      <w:r w:rsidRPr="009F24E4">
        <w:rPr>
          <w:rFonts w:cs="B Mitra" w:hint="cs"/>
          <w:b w:val="0"/>
          <w:bCs w:val="0"/>
          <w:sz w:val="20"/>
          <w:szCs w:val="24"/>
          <w:rtl/>
        </w:rPr>
        <w:t>شه در ح</w:t>
      </w:r>
      <w:r w:rsidR="006C7271">
        <w:rPr>
          <w:rFonts w:cs="B Mitra" w:hint="cs"/>
          <w:b w:val="0"/>
          <w:bCs w:val="0"/>
          <w:sz w:val="20"/>
          <w:szCs w:val="24"/>
          <w:rtl/>
        </w:rPr>
        <w:t>ک</w:t>
      </w:r>
      <w:r w:rsidRPr="009F24E4">
        <w:rPr>
          <w:rFonts w:cs="B Mitra" w:hint="cs"/>
          <w:b w:val="0"/>
          <w:bCs w:val="0"/>
          <w:sz w:val="20"/>
          <w:szCs w:val="24"/>
          <w:rtl/>
        </w:rPr>
        <w:t>ا</w:t>
      </w:r>
      <w:r w:rsidR="00E11D84">
        <w:rPr>
          <w:rFonts w:cs="B Mitra" w:hint="cs"/>
          <w:b w:val="0"/>
          <w:bCs w:val="0"/>
          <w:sz w:val="20"/>
          <w:szCs w:val="24"/>
          <w:rtl/>
        </w:rPr>
        <w:t>ی</w:t>
      </w:r>
      <w:r w:rsidRPr="009F24E4">
        <w:rPr>
          <w:rFonts w:cs="B Mitra" w:hint="cs"/>
          <w:b w:val="0"/>
          <w:bCs w:val="0"/>
          <w:sz w:val="20"/>
          <w:szCs w:val="24"/>
          <w:rtl/>
        </w:rPr>
        <w:t>ت غار افلاطون</w:t>
      </w:r>
      <w:r w:rsidR="00E11D84">
        <w:rPr>
          <w:rFonts w:cs="B Mitra" w:hint="cs"/>
          <w:b w:val="0"/>
          <w:bCs w:val="0"/>
          <w:sz w:val="20"/>
          <w:szCs w:val="24"/>
          <w:rtl/>
        </w:rPr>
        <w:t>ی</w:t>
      </w:r>
      <w:r w:rsidRPr="009F24E4">
        <w:rPr>
          <w:rFonts w:cs="B Mitra" w:hint="cs"/>
          <w:b w:val="0"/>
          <w:bCs w:val="0"/>
          <w:sz w:val="20"/>
          <w:szCs w:val="24"/>
          <w:rtl/>
        </w:rPr>
        <w:t xml:space="preserve"> دارد؛ </w:t>
      </w:r>
      <w:r w:rsidR="00E01D49" w:rsidRPr="009F24E4">
        <w:rPr>
          <w:rFonts w:cs="B Mitra" w:hint="cs"/>
          <w:b w:val="0"/>
          <w:bCs w:val="0"/>
          <w:sz w:val="20"/>
          <w:szCs w:val="24"/>
          <w:rtl/>
        </w:rPr>
        <w:t>ح</w:t>
      </w:r>
      <w:r w:rsidR="006C7271">
        <w:rPr>
          <w:rFonts w:cs="B Mitra" w:hint="cs"/>
          <w:b w:val="0"/>
          <w:bCs w:val="0"/>
          <w:sz w:val="20"/>
          <w:szCs w:val="24"/>
          <w:rtl/>
        </w:rPr>
        <w:t>ک</w:t>
      </w:r>
      <w:r w:rsidR="00E01D49" w:rsidRPr="009F24E4">
        <w:rPr>
          <w:rFonts w:cs="B Mitra" w:hint="cs"/>
          <w:b w:val="0"/>
          <w:bCs w:val="0"/>
          <w:sz w:val="20"/>
          <w:szCs w:val="24"/>
          <w:rtl/>
        </w:rPr>
        <w:t>ا</w:t>
      </w:r>
      <w:r w:rsidR="00E11D84">
        <w:rPr>
          <w:rFonts w:cs="B Mitra" w:hint="cs"/>
          <w:b w:val="0"/>
          <w:bCs w:val="0"/>
          <w:sz w:val="20"/>
          <w:szCs w:val="24"/>
          <w:rtl/>
        </w:rPr>
        <w:t>ی</w:t>
      </w:r>
      <w:r w:rsidR="00E01D49" w:rsidRPr="009F24E4">
        <w:rPr>
          <w:rFonts w:cs="B Mitra" w:hint="cs"/>
          <w:b w:val="0"/>
          <w:bCs w:val="0"/>
          <w:sz w:val="20"/>
          <w:szCs w:val="24"/>
          <w:rtl/>
        </w:rPr>
        <w:t>ت غار افلاطون</w:t>
      </w:r>
      <w:r w:rsidR="00E11D84">
        <w:rPr>
          <w:rFonts w:cs="B Mitra" w:hint="cs"/>
          <w:b w:val="0"/>
          <w:bCs w:val="0"/>
          <w:sz w:val="20"/>
          <w:szCs w:val="24"/>
          <w:rtl/>
        </w:rPr>
        <w:t>ی</w:t>
      </w:r>
      <w:r w:rsidR="00E01D49" w:rsidRPr="009F24E4">
        <w:rPr>
          <w:rFonts w:cs="B Mitra" w:hint="cs"/>
          <w:b w:val="0"/>
          <w:bCs w:val="0"/>
          <w:sz w:val="20"/>
          <w:szCs w:val="24"/>
          <w:rtl/>
        </w:rPr>
        <w:t xml:space="preserve"> (در </w:t>
      </w:r>
      <w:r w:rsidR="006C7271">
        <w:rPr>
          <w:rFonts w:cs="B Mitra" w:hint="cs"/>
          <w:b w:val="0"/>
          <w:bCs w:val="0"/>
          <w:sz w:val="20"/>
          <w:szCs w:val="24"/>
          <w:rtl/>
        </w:rPr>
        <w:t>ک</w:t>
      </w:r>
      <w:r w:rsidR="00E01D49" w:rsidRPr="009F24E4">
        <w:rPr>
          <w:rFonts w:cs="B Mitra" w:hint="cs"/>
          <w:b w:val="0"/>
          <w:bCs w:val="0"/>
          <w:sz w:val="20"/>
          <w:szCs w:val="24"/>
          <w:rtl/>
        </w:rPr>
        <w:t>تاب جمهور</w:t>
      </w:r>
      <w:r w:rsidR="00E11D84">
        <w:rPr>
          <w:rFonts w:cs="B Mitra" w:hint="cs"/>
          <w:b w:val="0"/>
          <w:bCs w:val="0"/>
          <w:sz w:val="20"/>
          <w:szCs w:val="24"/>
          <w:rtl/>
        </w:rPr>
        <w:t>ی</w:t>
      </w:r>
      <w:r w:rsidR="00E01D49" w:rsidRPr="009F24E4">
        <w:rPr>
          <w:rFonts w:cs="B Mitra" w:hint="cs"/>
          <w:b w:val="0"/>
          <w:bCs w:val="0"/>
          <w:sz w:val="20"/>
          <w:szCs w:val="24"/>
          <w:rtl/>
        </w:rPr>
        <w:t>ت) غار</w:t>
      </w:r>
      <w:r w:rsidR="00E11D84">
        <w:rPr>
          <w:rFonts w:cs="B Mitra" w:hint="cs"/>
          <w:b w:val="0"/>
          <w:bCs w:val="0"/>
          <w:sz w:val="20"/>
          <w:szCs w:val="24"/>
          <w:rtl/>
        </w:rPr>
        <w:t>ی</w:t>
      </w:r>
      <w:r w:rsidR="00E01D49" w:rsidRPr="009F24E4">
        <w:rPr>
          <w:rFonts w:cs="B Mitra" w:hint="cs"/>
          <w:b w:val="0"/>
          <w:bCs w:val="0"/>
          <w:sz w:val="20"/>
          <w:szCs w:val="24"/>
          <w:rtl/>
        </w:rPr>
        <w:t xml:space="preserve"> را به تصو</w:t>
      </w:r>
      <w:r w:rsidR="00E11D84">
        <w:rPr>
          <w:rFonts w:cs="B Mitra" w:hint="cs"/>
          <w:b w:val="0"/>
          <w:bCs w:val="0"/>
          <w:sz w:val="20"/>
          <w:szCs w:val="24"/>
          <w:rtl/>
        </w:rPr>
        <w:t>ی</w:t>
      </w:r>
      <w:r w:rsidR="00E01D49" w:rsidRPr="009F24E4">
        <w:rPr>
          <w:rFonts w:cs="B Mitra" w:hint="cs"/>
          <w:b w:val="0"/>
          <w:bCs w:val="0"/>
          <w:sz w:val="20"/>
          <w:szCs w:val="24"/>
          <w:rtl/>
        </w:rPr>
        <w:t>ر م</w:t>
      </w:r>
      <w:r w:rsidR="00E11D84">
        <w:rPr>
          <w:rFonts w:cs="B Mitra" w:hint="cs"/>
          <w:b w:val="0"/>
          <w:bCs w:val="0"/>
          <w:sz w:val="20"/>
          <w:szCs w:val="24"/>
          <w:rtl/>
        </w:rPr>
        <w:t>ی</w:t>
      </w:r>
      <w:r w:rsidR="00E01D49" w:rsidRPr="009F24E4">
        <w:rPr>
          <w:rFonts w:cs="B Mitra" w:hint="cs"/>
          <w:b w:val="0"/>
          <w:bCs w:val="0"/>
          <w:sz w:val="20"/>
          <w:szCs w:val="24"/>
          <w:rtl/>
        </w:rPr>
        <w:t>‌</w:t>
      </w:r>
      <w:r w:rsidR="006C7271">
        <w:rPr>
          <w:rFonts w:cs="B Mitra" w:hint="cs"/>
          <w:b w:val="0"/>
          <w:bCs w:val="0"/>
          <w:sz w:val="20"/>
          <w:szCs w:val="24"/>
          <w:rtl/>
        </w:rPr>
        <w:t>ک</w:t>
      </w:r>
      <w:r w:rsidR="00E01D49" w:rsidRPr="009F24E4">
        <w:rPr>
          <w:rFonts w:cs="B Mitra" w:hint="cs"/>
          <w:b w:val="0"/>
          <w:bCs w:val="0"/>
          <w:sz w:val="20"/>
          <w:szCs w:val="24"/>
          <w:rtl/>
        </w:rPr>
        <w:t xml:space="preserve">شد </w:t>
      </w:r>
      <w:r w:rsidR="006C7271">
        <w:rPr>
          <w:rFonts w:cs="B Mitra" w:hint="cs"/>
          <w:b w:val="0"/>
          <w:bCs w:val="0"/>
          <w:sz w:val="20"/>
          <w:szCs w:val="24"/>
          <w:rtl/>
        </w:rPr>
        <w:t>ک</w:t>
      </w:r>
      <w:r w:rsidR="00E01D49" w:rsidRPr="009F24E4">
        <w:rPr>
          <w:rFonts w:cs="B Mitra" w:hint="cs"/>
          <w:b w:val="0"/>
          <w:bCs w:val="0"/>
          <w:sz w:val="20"/>
          <w:szCs w:val="24"/>
          <w:rtl/>
        </w:rPr>
        <w:t>ه درون آن افراد</w:t>
      </w:r>
      <w:r w:rsidR="00E11D84">
        <w:rPr>
          <w:rFonts w:cs="B Mitra" w:hint="cs"/>
          <w:b w:val="0"/>
          <w:bCs w:val="0"/>
          <w:sz w:val="20"/>
          <w:szCs w:val="24"/>
          <w:rtl/>
        </w:rPr>
        <w:t>ی</w:t>
      </w:r>
      <w:r w:rsidR="00E01D49" w:rsidRPr="009F24E4">
        <w:rPr>
          <w:rFonts w:cs="B Mitra" w:hint="cs"/>
          <w:b w:val="0"/>
          <w:bCs w:val="0"/>
          <w:sz w:val="20"/>
          <w:szCs w:val="24"/>
          <w:rtl/>
        </w:rPr>
        <w:t xml:space="preserve"> به زنج</w:t>
      </w:r>
      <w:r w:rsidR="00E11D84">
        <w:rPr>
          <w:rFonts w:cs="B Mitra" w:hint="cs"/>
          <w:b w:val="0"/>
          <w:bCs w:val="0"/>
          <w:sz w:val="20"/>
          <w:szCs w:val="24"/>
          <w:rtl/>
        </w:rPr>
        <w:t>ی</w:t>
      </w:r>
      <w:r w:rsidR="00E01D49" w:rsidRPr="009F24E4">
        <w:rPr>
          <w:rFonts w:cs="B Mitra" w:hint="cs"/>
          <w:b w:val="0"/>
          <w:bCs w:val="0"/>
          <w:sz w:val="20"/>
          <w:szCs w:val="24"/>
          <w:rtl/>
        </w:rPr>
        <w:t>ر شده و پشت به دهانه غار، سا</w:t>
      </w:r>
      <w:r w:rsidR="00E11D84">
        <w:rPr>
          <w:rFonts w:cs="B Mitra" w:hint="cs"/>
          <w:b w:val="0"/>
          <w:bCs w:val="0"/>
          <w:sz w:val="20"/>
          <w:szCs w:val="24"/>
          <w:rtl/>
        </w:rPr>
        <w:t>ی</w:t>
      </w:r>
      <w:r w:rsidR="00E01D49" w:rsidRPr="009F24E4">
        <w:rPr>
          <w:rFonts w:cs="B Mitra" w:hint="cs"/>
          <w:b w:val="0"/>
          <w:bCs w:val="0"/>
          <w:sz w:val="20"/>
          <w:szCs w:val="24"/>
          <w:rtl/>
        </w:rPr>
        <w:t>ه‌ها</w:t>
      </w:r>
      <w:r w:rsidR="00E11D84">
        <w:rPr>
          <w:rFonts w:cs="B Mitra" w:hint="cs"/>
          <w:b w:val="0"/>
          <w:bCs w:val="0"/>
          <w:sz w:val="20"/>
          <w:szCs w:val="24"/>
          <w:rtl/>
        </w:rPr>
        <w:t>ی</w:t>
      </w:r>
      <w:r w:rsidR="00E01D49" w:rsidRPr="009F24E4">
        <w:rPr>
          <w:rFonts w:cs="B Mitra" w:hint="cs"/>
          <w:b w:val="0"/>
          <w:bCs w:val="0"/>
          <w:sz w:val="20"/>
          <w:szCs w:val="24"/>
          <w:rtl/>
        </w:rPr>
        <w:t xml:space="preserve"> افراد و اش</w:t>
      </w:r>
      <w:r w:rsidR="00E11D84">
        <w:rPr>
          <w:rFonts w:cs="B Mitra" w:hint="cs"/>
          <w:b w:val="0"/>
          <w:bCs w:val="0"/>
          <w:sz w:val="20"/>
          <w:szCs w:val="24"/>
          <w:rtl/>
        </w:rPr>
        <w:t>ی</w:t>
      </w:r>
      <w:r w:rsidR="00E01D49" w:rsidRPr="009F24E4">
        <w:rPr>
          <w:rFonts w:cs="B Mitra" w:hint="cs"/>
          <w:b w:val="0"/>
          <w:bCs w:val="0"/>
          <w:sz w:val="20"/>
          <w:szCs w:val="24"/>
          <w:rtl/>
        </w:rPr>
        <w:t>اء ب</w:t>
      </w:r>
      <w:r w:rsidR="00E11D84">
        <w:rPr>
          <w:rFonts w:cs="B Mitra" w:hint="cs"/>
          <w:b w:val="0"/>
          <w:bCs w:val="0"/>
          <w:sz w:val="20"/>
          <w:szCs w:val="24"/>
          <w:rtl/>
        </w:rPr>
        <w:t>ی</w:t>
      </w:r>
      <w:r w:rsidR="00E01D49" w:rsidRPr="009F24E4">
        <w:rPr>
          <w:rFonts w:cs="B Mitra" w:hint="cs"/>
          <w:b w:val="0"/>
          <w:bCs w:val="0"/>
          <w:sz w:val="20"/>
          <w:szCs w:val="24"/>
          <w:rtl/>
        </w:rPr>
        <w:t>رون غار را د</w:t>
      </w:r>
      <w:r w:rsidR="00E11D84">
        <w:rPr>
          <w:rFonts w:cs="B Mitra" w:hint="cs"/>
          <w:b w:val="0"/>
          <w:bCs w:val="0"/>
          <w:sz w:val="20"/>
          <w:szCs w:val="24"/>
          <w:rtl/>
        </w:rPr>
        <w:t>ی</w:t>
      </w:r>
      <w:r w:rsidR="00E01D49" w:rsidRPr="009F24E4">
        <w:rPr>
          <w:rFonts w:cs="B Mitra" w:hint="cs"/>
          <w:b w:val="0"/>
          <w:bCs w:val="0"/>
          <w:sz w:val="20"/>
          <w:szCs w:val="24"/>
          <w:rtl/>
        </w:rPr>
        <w:t xml:space="preserve">ده و </w:t>
      </w:r>
      <w:r w:rsidR="00FB7E23" w:rsidRPr="009F24E4">
        <w:rPr>
          <w:rFonts w:cs="B Mitra"/>
          <w:b w:val="0"/>
          <w:bCs w:val="0"/>
          <w:sz w:val="20"/>
          <w:szCs w:val="24"/>
          <w:rtl/>
        </w:rPr>
        <w:t>آن‌ها</w:t>
      </w:r>
      <w:r w:rsidR="00E01D49" w:rsidRPr="009F24E4">
        <w:rPr>
          <w:rFonts w:cs="B Mitra" w:hint="cs"/>
          <w:b w:val="0"/>
          <w:bCs w:val="0"/>
          <w:sz w:val="20"/>
          <w:szCs w:val="24"/>
          <w:rtl/>
        </w:rPr>
        <w:t xml:space="preserve"> را واقع</w:t>
      </w:r>
      <w:r w:rsidR="00E11D84">
        <w:rPr>
          <w:rFonts w:cs="B Mitra" w:hint="cs"/>
          <w:b w:val="0"/>
          <w:bCs w:val="0"/>
          <w:sz w:val="20"/>
          <w:szCs w:val="24"/>
          <w:rtl/>
        </w:rPr>
        <w:t>ی</w:t>
      </w:r>
      <w:r w:rsidR="00E01D49" w:rsidRPr="009F24E4">
        <w:rPr>
          <w:rFonts w:cs="B Mitra" w:hint="cs"/>
          <w:b w:val="0"/>
          <w:bCs w:val="0"/>
          <w:sz w:val="20"/>
          <w:szCs w:val="24"/>
          <w:rtl/>
        </w:rPr>
        <w:t>ت م</w:t>
      </w:r>
      <w:r w:rsidR="00E11D84">
        <w:rPr>
          <w:rFonts w:cs="B Mitra" w:hint="cs"/>
          <w:b w:val="0"/>
          <w:bCs w:val="0"/>
          <w:sz w:val="20"/>
          <w:szCs w:val="24"/>
          <w:rtl/>
        </w:rPr>
        <w:t>ی</w:t>
      </w:r>
      <w:r w:rsidR="00E01D49" w:rsidRPr="009F24E4">
        <w:rPr>
          <w:rFonts w:cs="B Mitra" w:hint="cs"/>
          <w:b w:val="0"/>
          <w:bCs w:val="0"/>
          <w:sz w:val="20"/>
          <w:szCs w:val="24"/>
          <w:rtl/>
        </w:rPr>
        <w:t>‌پندارند. بد</w:t>
      </w:r>
      <w:r w:rsidR="00E11D84">
        <w:rPr>
          <w:rFonts w:cs="B Mitra" w:hint="cs"/>
          <w:b w:val="0"/>
          <w:bCs w:val="0"/>
          <w:sz w:val="20"/>
          <w:szCs w:val="24"/>
          <w:rtl/>
        </w:rPr>
        <w:t>ی</w:t>
      </w:r>
      <w:r w:rsidR="00E01D49" w:rsidRPr="009F24E4">
        <w:rPr>
          <w:rFonts w:cs="B Mitra" w:hint="cs"/>
          <w:b w:val="0"/>
          <w:bCs w:val="0"/>
          <w:sz w:val="20"/>
          <w:szCs w:val="24"/>
          <w:rtl/>
        </w:rPr>
        <w:t>ن ترت</w:t>
      </w:r>
      <w:r w:rsidR="00E11D84">
        <w:rPr>
          <w:rFonts w:cs="B Mitra" w:hint="cs"/>
          <w:b w:val="0"/>
          <w:bCs w:val="0"/>
          <w:sz w:val="20"/>
          <w:szCs w:val="24"/>
          <w:rtl/>
        </w:rPr>
        <w:t>ی</w:t>
      </w:r>
      <w:r w:rsidR="00E01D49" w:rsidRPr="009F24E4">
        <w:rPr>
          <w:rFonts w:cs="B Mitra" w:hint="cs"/>
          <w:b w:val="0"/>
          <w:bCs w:val="0"/>
          <w:sz w:val="20"/>
          <w:szCs w:val="24"/>
          <w:rtl/>
        </w:rPr>
        <w:t xml:space="preserve">ب </w:t>
      </w:r>
      <w:r w:rsidR="00E11D84">
        <w:rPr>
          <w:rFonts w:cs="B Mitra" w:hint="cs"/>
          <w:b w:val="0"/>
          <w:bCs w:val="0"/>
          <w:sz w:val="20"/>
          <w:szCs w:val="24"/>
          <w:rtl/>
        </w:rPr>
        <w:t>ی</w:t>
      </w:r>
      <w:r w:rsidR="006C7271">
        <w:rPr>
          <w:rFonts w:cs="B Mitra" w:hint="cs"/>
          <w:b w:val="0"/>
          <w:bCs w:val="0"/>
          <w:sz w:val="20"/>
          <w:szCs w:val="24"/>
          <w:rtl/>
        </w:rPr>
        <w:t>ک</w:t>
      </w:r>
      <w:r w:rsidR="00E01D49" w:rsidRPr="009F24E4">
        <w:rPr>
          <w:rFonts w:cs="B Mitra" w:hint="cs"/>
          <w:b w:val="0"/>
          <w:bCs w:val="0"/>
          <w:sz w:val="20"/>
          <w:szCs w:val="24"/>
          <w:rtl/>
        </w:rPr>
        <w:t xml:space="preserve"> ش</w:t>
      </w:r>
      <w:r w:rsidR="00E11D84">
        <w:rPr>
          <w:rFonts w:cs="B Mitra" w:hint="cs"/>
          <w:b w:val="0"/>
          <w:bCs w:val="0"/>
          <w:sz w:val="20"/>
          <w:szCs w:val="24"/>
          <w:rtl/>
        </w:rPr>
        <w:t>ی</w:t>
      </w:r>
      <w:r w:rsidR="00E01D49" w:rsidRPr="009F24E4">
        <w:rPr>
          <w:rFonts w:cs="B Mitra" w:hint="cs"/>
          <w:b w:val="0"/>
          <w:bCs w:val="0"/>
          <w:sz w:val="20"/>
          <w:szCs w:val="24"/>
          <w:rtl/>
        </w:rPr>
        <w:t>وه د</w:t>
      </w:r>
      <w:r w:rsidR="00E11D84">
        <w:rPr>
          <w:rFonts w:cs="B Mitra" w:hint="cs"/>
          <w:b w:val="0"/>
          <w:bCs w:val="0"/>
          <w:sz w:val="20"/>
          <w:szCs w:val="24"/>
          <w:rtl/>
        </w:rPr>
        <w:t>ی</w:t>
      </w:r>
      <w:r w:rsidR="00E01D49" w:rsidRPr="009F24E4">
        <w:rPr>
          <w:rFonts w:cs="B Mitra" w:hint="cs"/>
          <w:b w:val="0"/>
          <w:bCs w:val="0"/>
          <w:sz w:val="20"/>
          <w:szCs w:val="24"/>
          <w:rtl/>
        </w:rPr>
        <w:t>دن تبد</w:t>
      </w:r>
      <w:r w:rsidR="00E11D84">
        <w:rPr>
          <w:rFonts w:cs="B Mitra" w:hint="cs"/>
          <w:b w:val="0"/>
          <w:bCs w:val="0"/>
          <w:sz w:val="20"/>
          <w:szCs w:val="24"/>
          <w:rtl/>
        </w:rPr>
        <w:t>ی</w:t>
      </w:r>
      <w:r w:rsidR="00E01D49" w:rsidRPr="009F24E4">
        <w:rPr>
          <w:rFonts w:cs="B Mitra" w:hint="cs"/>
          <w:b w:val="0"/>
          <w:bCs w:val="0"/>
          <w:sz w:val="20"/>
          <w:szCs w:val="24"/>
          <w:rtl/>
        </w:rPr>
        <w:t xml:space="preserve">ل به </w:t>
      </w:r>
      <w:r w:rsidR="00E11D84">
        <w:rPr>
          <w:rFonts w:cs="B Mitra" w:hint="cs"/>
          <w:b w:val="0"/>
          <w:bCs w:val="0"/>
          <w:sz w:val="20"/>
          <w:szCs w:val="24"/>
          <w:rtl/>
        </w:rPr>
        <w:t>ی</w:t>
      </w:r>
      <w:r w:rsidR="006C7271">
        <w:rPr>
          <w:rFonts w:cs="B Mitra" w:hint="cs"/>
          <w:b w:val="0"/>
          <w:bCs w:val="0"/>
          <w:sz w:val="20"/>
          <w:szCs w:val="24"/>
          <w:rtl/>
        </w:rPr>
        <w:t>ک</w:t>
      </w:r>
      <w:r w:rsidR="00E01D49" w:rsidRPr="009F24E4">
        <w:rPr>
          <w:rFonts w:cs="B Mitra" w:hint="cs"/>
          <w:b w:val="0"/>
          <w:bCs w:val="0"/>
          <w:sz w:val="20"/>
          <w:szCs w:val="24"/>
          <w:rtl/>
        </w:rPr>
        <w:t xml:space="preserve"> ش</w:t>
      </w:r>
      <w:r w:rsidR="00E11D84">
        <w:rPr>
          <w:rFonts w:cs="B Mitra" w:hint="cs"/>
          <w:b w:val="0"/>
          <w:bCs w:val="0"/>
          <w:sz w:val="20"/>
          <w:szCs w:val="24"/>
          <w:rtl/>
        </w:rPr>
        <w:t>ی</w:t>
      </w:r>
      <w:r w:rsidR="00E01D49" w:rsidRPr="009F24E4">
        <w:rPr>
          <w:rFonts w:cs="B Mitra" w:hint="cs"/>
          <w:b w:val="0"/>
          <w:bCs w:val="0"/>
          <w:sz w:val="20"/>
          <w:szCs w:val="24"/>
          <w:rtl/>
        </w:rPr>
        <w:t>وه ند</w:t>
      </w:r>
      <w:r w:rsidR="00E11D84">
        <w:rPr>
          <w:rFonts w:cs="B Mitra" w:hint="cs"/>
          <w:b w:val="0"/>
          <w:bCs w:val="0"/>
          <w:sz w:val="20"/>
          <w:szCs w:val="24"/>
          <w:rtl/>
        </w:rPr>
        <w:t>ی</w:t>
      </w:r>
      <w:r w:rsidR="00E01D49" w:rsidRPr="009F24E4">
        <w:rPr>
          <w:rFonts w:cs="B Mitra" w:hint="cs"/>
          <w:b w:val="0"/>
          <w:bCs w:val="0"/>
          <w:sz w:val="20"/>
          <w:szCs w:val="24"/>
          <w:rtl/>
        </w:rPr>
        <w:t>دن م</w:t>
      </w:r>
      <w:r w:rsidR="00E11D84">
        <w:rPr>
          <w:rFonts w:cs="B Mitra" w:hint="cs"/>
          <w:b w:val="0"/>
          <w:bCs w:val="0"/>
          <w:sz w:val="20"/>
          <w:szCs w:val="24"/>
          <w:rtl/>
        </w:rPr>
        <w:t>ی</w:t>
      </w:r>
      <w:r w:rsidR="00E01D49" w:rsidRPr="009F24E4">
        <w:rPr>
          <w:rFonts w:cs="B Mitra" w:hint="cs"/>
          <w:b w:val="0"/>
          <w:bCs w:val="0"/>
          <w:sz w:val="20"/>
          <w:szCs w:val="24"/>
          <w:rtl/>
        </w:rPr>
        <w:t>‌شود.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ش</w:t>
      </w:r>
      <w:r w:rsidR="00E11D84">
        <w:rPr>
          <w:rFonts w:cs="B Mitra" w:hint="cs"/>
          <w:b w:val="0"/>
          <w:bCs w:val="0"/>
          <w:sz w:val="20"/>
          <w:szCs w:val="24"/>
          <w:rtl/>
        </w:rPr>
        <w:t>ی</w:t>
      </w:r>
      <w:r w:rsidRPr="009F24E4">
        <w:rPr>
          <w:rFonts w:cs="B Mitra" w:hint="cs"/>
          <w:b w:val="0"/>
          <w:bCs w:val="0"/>
          <w:sz w:val="20"/>
          <w:szCs w:val="24"/>
          <w:rtl/>
        </w:rPr>
        <w:t>وه‌ها</w:t>
      </w:r>
      <w:r w:rsidR="00E11D84">
        <w:rPr>
          <w:rFonts w:cs="B Mitra" w:hint="cs"/>
          <w:b w:val="0"/>
          <w:bCs w:val="0"/>
          <w:sz w:val="20"/>
          <w:szCs w:val="24"/>
          <w:rtl/>
        </w:rPr>
        <w:t>ی</w:t>
      </w:r>
      <w:r w:rsidRPr="009F24E4">
        <w:rPr>
          <w:rFonts w:cs="B Mitra" w:hint="cs"/>
          <w:b w:val="0"/>
          <w:bCs w:val="0"/>
          <w:sz w:val="20"/>
          <w:szCs w:val="24"/>
          <w:rtl/>
        </w:rPr>
        <w:t xml:space="preserve"> مطلوب تف</w:t>
      </w:r>
      <w:r w:rsidR="006C7271">
        <w:rPr>
          <w:rFonts w:cs="B Mitra" w:hint="cs"/>
          <w:b w:val="0"/>
          <w:bCs w:val="0"/>
          <w:sz w:val="20"/>
          <w:szCs w:val="24"/>
          <w:rtl/>
        </w:rPr>
        <w:t>ک</w:t>
      </w:r>
      <w:r w:rsidRPr="009F24E4">
        <w:rPr>
          <w:rFonts w:cs="B Mitra" w:hint="cs"/>
          <w:b w:val="0"/>
          <w:bCs w:val="0"/>
          <w:sz w:val="20"/>
          <w:szCs w:val="24"/>
          <w:rtl/>
        </w:rPr>
        <w:t>ر (</w:t>
      </w:r>
      <w:r w:rsidR="00A1079C" w:rsidRPr="009F24E4">
        <w:rPr>
          <w:rFonts w:cs="B Mitra"/>
          <w:b w:val="0"/>
          <w:bCs w:val="0"/>
          <w:sz w:val="20"/>
          <w:szCs w:val="24"/>
          <w:rtl/>
        </w:rPr>
        <w:t>دام‌ها</w:t>
      </w:r>
      <w:r w:rsidR="00A1079C" w:rsidRPr="009F24E4">
        <w:rPr>
          <w:rFonts w:cs="B Mitra" w:hint="cs"/>
          <w:b w:val="0"/>
          <w:bCs w:val="0"/>
          <w:sz w:val="20"/>
          <w:szCs w:val="24"/>
          <w:rtl/>
        </w:rPr>
        <w:t>ی</w:t>
      </w:r>
      <w:r w:rsidRPr="009F24E4">
        <w:rPr>
          <w:rFonts w:cs="B Mitra" w:hint="cs"/>
          <w:b w:val="0"/>
          <w:bCs w:val="0"/>
          <w:sz w:val="20"/>
          <w:szCs w:val="24"/>
          <w:rtl/>
        </w:rPr>
        <w:t xml:space="preserve"> ادرا</w:t>
      </w:r>
      <w:r w:rsidR="006C7271">
        <w:rPr>
          <w:rFonts w:cs="B Mitra" w:hint="cs"/>
          <w:b w:val="0"/>
          <w:bCs w:val="0"/>
          <w:sz w:val="20"/>
          <w:szCs w:val="24"/>
          <w:rtl/>
        </w:rPr>
        <w:t>ک</w:t>
      </w:r>
      <w:r w:rsidR="00E11D84">
        <w:rPr>
          <w:rFonts w:cs="B Mitra"/>
          <w:b w:val="0"/>
          <w:bCs w:val="0"/>
          <w:sz w:val="20"/>
          <w:szCs w:val="24"/>
          <w:rtl/>
        </w:rPr>
        <w:t>ی</w:t>
      </w:r>
      <w:r w:rsidR="00AA68BE" w:rsidRPr="009F24E4">
        <w:rPr>
          <w:rFonts w:cs="B Mitra"/>
          <w:b w:val="0"/>
          <w:bCs w:val="0"/>
          <w:sz w:val="20"/>
          <w:szCs w:val="24"/>
          <w:rtl/>
        </w:rPr>
        <w:t xml:space="preserve"> </w:t>
      </w:r>
      <w:r w:rsidRPr="009F24E4">
        <w:rPr>
          <w:rFonts w:cs="B Mitra" w:hint="cs"/>
          <w:b w:val="0"/>
          <w:bCs w:val="0"/>
          <w:sz w:val="20"/>
          <w:szCs w:val="24"/>
          <w:rtl/>
        </w:rPr>
        <w:t>مانند اس</w:t>
      </w:r>
      <w:r w:rsidR="00E11D84">
        <w:rPr>
          <w:rFonts w:cs="B Mitra" w:hint="cs"/>
          <w:b w:val="0"/>
          <w:bCs w:val="0"/>
          <w:sz w:val="20"/>
          <w:szCs w:val="24"/>
          <w:rtl/>
        </w:rPr>
        <w:t>ی</w:t>
      </w:r>
      <w:r w:rsidRPr="009F24E4">
        <w:rPr>
          <w:rFonts w:cs="B Mitra" w:hint="cs"/>
          <w:b w:val="0"/>
          <w:bCs w:val="0"/>
          <w:sz w:val="20"/>
          <w:szCs w:val="24"/>
          <w:rtl/>
        </w:rPr>
        <w:t>ر موفق</w:t>
      </w:r>
      <w:r w:rsidR="00E11D84">
        <w:rPr>
          <w:rFonts w:cs="B Mitra" w:hint="cs"/>
          <w:b w:val="0"/>
          <w:bCs w:val="0"/>
          <w:sz w:val="20"/>
          <w:szCs w:val="24"/>
          <w:rtl/>
        </w:rPr>
        <w:t>ی</w:t>
      </w:r>
      <w:r w:rsidRPr="009F24E4">
        <w:rPr>
          <w:rFonts w:cs="B Mitra" w:hint="cs"/>
          <w:b w:val="0"/>
          <w:bCs w:val="0"/>
          <w:sz w:val="20"/>
          <w:szCs w:val="24"/>
          <w:rtl/>
        </w:rPr>
        <w:t>ت زودرس شدن ...) تبد</w:t>
      </w:r>
      <w:r w:rsidR="00E11D84">
        <w:rPr>
          <w:rFonts w:cs="B Mitra" w:hint="cs"/>
          <w:b w:val="0"/>
          <w:bCs w:val="0"/>
          <w:sz w:val="20"/>
          <w:szCs w:val="24"/>
          <w:rtl/>
        </w:rPr>
        <w:t>ی</w:t>
      </w:r>
      <w:r w:rsidRPr="009F24E4">
        <w:rPr>
          <w:rFonts w:cs="B Mitra" w:hint="cs"/>
          <w:b w:val="0"/>
          <w:bCs w:val="0"/>
          <w:sz w:val="20"/>
          <w:szCs w:val="24"/>
          <w:rtl/>
        </w:rPr>
        <w:t xml:space="preserve">ل به </w:t>
      </w:r>
      <w:r w:rsidR="00A1079C" w:rsidRPr="009F24E4">
        <w:rPr>
          <w:rFonts w:cs="B Mitra"/>
          <w:b w:val="0"/>
          <w:bCs w:val="0"/>
          <w:sz w:val="20"/>
          <w:szCs w:val="24"/>
          <w:rtl/>
        </w:rPr>
        <w:t>زندان‌ها</w:t>
      </w:r>
      <w:r w:rsidR="00A1079C" w:rsidRPr="009F24E4">
        <w:rPr>
          <w:rFonts w:cs="B Mitra" w:hint="cs"/>
          <w:b w:val="0"/>
          <w:bCs w:val="0"/>
          <w:sz w:val="20"/>
          <w:szCs w:val="24"/>
          <w:rtl/>
        </w:rPr>
        <w:t>یی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 xml:space="preserve">‌گردند </w:t>
      </w:r>
      <w:r w:rsidR="006C7271">
        <w:rPr>
          <w:rFonts w:cs="B Mitra" w:hint="cs"/>
          <w:b w:val="0"/>
          <w:bCs w:val="0"/>
          <w:sz w:val="20"/>
          <w:szCs w:val="24"/>
          <w:rtl/>
        </w:rPr>
        <w:t>ک</w:t>
      </w:r>
      <w:r w:rsidRPr="009F24E4">
        <w:rPr>
          <w:rFonts w:cs="B Mitra" w:hint="cs"/>
          <w:b w:val="0"/>
          <w:bCs w:val="0"/>
          <w:sz w:val="20"/>
          <w:szCs w:val="24"/>
          <w:rtl/>
        </w:rPr>
        <w:t>ه افراد را درون خود محبوس نموده و از پ</w:t>
      </w:r>
      <w:r w:rsidR="00E11D84">
        <w:rPr>
          <w:rFonts w:cs="B Mitra" w:hint="cs"/>
          <w:b w:val="0"/>
          <w:bCs w:val="0"/>
          <w:sz w:val="20"/>
          <w:szCs w:val="24"/>
          <w:rtl/>
        </w:rPr>
        <w:t>ی</w:t>
      </w:r>
      <w:r w:rsidRPr="009F24E4">
        <w:rPr>
          <w:rFonts w:cs="B Mitra" w:hint="cs"/>
          <w:b w:val="0"/>
          <w:bCs w:val="0"/>
          <w:sz w:val="20"/>
          <w:szCs w:val="24"/>
          <w:rtl/>
        </w:rPr>
        <w:t>دا</w:t>
      </w:r>
      <w:r w:rsidR="00E11D84">
        <w:rPr>
          <w:rFonts w:cs="B Mitra" w:hint="cs"/>
          <w:b w:val="0"/>
          <w:bCs w:val="0"/>
          <w:sz w:val="20"/>
          <w:szCs w:val="24"/>
          <w:rtl/>
        </w:rPr>
        <w:t>ی</w:t>
      </w:r>
      <w:r w:rsidRPr="009F24E4">
        <w:rPr>
          <w:rFonts w:cs="B Mitra" w:hint="cs"/>
          <w:b w:val="0"/>
          <w:bCs w:val="0"/>
          <w:sz w:val="20"/>
          <w:szCs w:val="24"/>
          <w:rtl/>
        </w:rPr>
        <w:t>ش ش</w:t>
      </w:r>
      <w:r w:rsidR="00E11D84">
        <w:rPr>
          <w:rFonts w:cs="B Mitra" w:hint="cs"/>
          <w:b w:val="0"/>
          <w:bCs w:val="0"/>
          <w:sz w:val="20"/>
          <w:szCs w:val="24"/>
          <w:rtl/>
        </w:rPr>
        <w:t>ی</w:t>
      </w:r>
      <w:r w:rsidRPr="009F24E4">
        <w:rPr>
          <w:rFonts w:cs="B Mitra" w:hint="cs"/>
          <w:b w:val="0"/>
          <w:bCs w:val="0"/>
          <w:sz w:val="20"/>
          <w:szCs w:val="24"/>
          <w:rtl/>
        </w:rPr>
        <w:t>وه‌ها</w:t>
      </w:r>
      <w:r w:rsidR="00E11D84">
        <w:rPr>
          <w:rFonts w:cs="B Mitra" w:hint="cs"/>
          <w:b w:val="0"/>
          <w:bCs w:val="0"/>
          <w:sz w:val="20"/>
          <w:szCs w:val="24"/>
          <w:rtl/>
        </w:rPr>
        <w:t>ی</w:t>
      </w:r>
      <w:r w:rsidRPr="009F24E4">
        <w:rPr>
          <w:rFonts w:cs="B Mitra" w:hint="cs"/>
          <w:b w:val="0"/>
          <w:bCs w:val="0"/>
          <w:sz w:val="20"/>
          <w:szCs w:val="24"/>
          <w:rtl/>
        </w:rPr>
        <w:t xml:space="preserve"> د</w:t>
      </w:r>
      <w:r w:rsidR="00E11D84">
        <w:rPr>
          <w:rFonts w:cs="B Mitra" w:hint="cs"/>
          <w:b w:val="0"/>
          <w:bCs w:val="0"/>
          <w:sz w:val="20"/>
          <w:szCs w:val="24"/>
          <w:rtl/>
        </w:rPr>
        <w:t>ی</w:t>
      </w:r>
      <w:r w:rsidRPr="009F24E4">
        <w:rPr>
          <w:rFonts w:cs="B Mitra" w:hint="cs"/>
          <w:b w:val="0"/>
          <w:bCs w:val="0"/>
          <w:sz w:val="20"/>
          <w:szCs w:val="24"/>
          <w:rtl/>
        </w:rPr>
        <w:t>گر جلوگ</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ند. استعاره زندان روح ر</w:t>
      </w:r>
      <w:r w:rsidR="00E11D84">
        <w:rPr>
          <w:rFonts w:cs="B Mitra" w:hint="cs"/>
          <w:b w:val="0"/>
          <w:bCs w:val="0"/>
          <w:sz w:val="20"/>
          <w:szCs w:val="24"/>
          <w:rtl/>
        </w:rPr>
        <w:t>ی</w:t>
      </w:r>
      <w:r w:rsidRPr="009F24E4">
        <w:rPr>
          <w:rFonts w:cs="B Mitra" w:hint="cs"/>
          <w:b w:val="0"/>
          <w:bCs w:val="0"/>
          <w:sz w:val="20"/>
          <w:szCs w:val="24"/>
          <w:rtl/>
        </w:rPr>
        <w:t xml:space="preserve">شه در استعاره فرهنگ و </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ف</w:t>
      </w:r>
      <w:r w:rsidR="00E11D84">
        <w:rPr>
          <w:rFonts w:cs="B Mitra" w:hint="cs"/>
          <w:b w:val="0"/>
          <w:bCs w:val="0"/>
          <w:sz w:val="20"/>
          <w:szCs w:val="24"/>
          <w:rtl/>
        </w:rPr>
        <w:t>ی</w:t>
      </w:r>
      <w:r w:rsidRPr="009F24E4">
        <w:rPr>
          <w:rFonts w:cs="B Mitra" w:hint="cs"/>
          <w:b w:val="0"/>
          <w:bCs w:val="0"/>
          <w:sz w:val="20"/>
          <w:szCs w:val="24"/>
          <w:rtl/>
        </w:rPr>
        <w:t xml:space="preserve">ت زندان‌گونه آن دارد. </w:t>
      </w:r>
    </w:p>
    <w:p w:rsidR="00D47DFC" w:rsidRPr="009F24E4" w:rsidRDefault="00D47DFC" w:rsidP="005D25A5">
      <w:pPr>
        <w:widowControl w:val="0"/>
        <w:bidi/>
        <w:spacing w:line="276" w:lineRule="auto"/>
        <w:ind w:firstLine="397"/>
        <w:jc w:val="lowKashida"/>
        <w:rPr>
          <w:rFonts w:cs="B Mitra"/>
          <w:b w:val="0"/>
          <w:bCs w:val="0"/>
          <w:sz w:val="20"/>
          <w:szCs w:val="24"/>
          <w:rtl/>
        </w:rPr>
      </w:pPr>
    </w:p>
    <w:p w:rsidR="00E01D49" w:rsidRPr="009F24E4" w:rsidRDefault="00E01D49" w:rsidP="005D25A5">
      <w:pPr>
        <w:pStyle w:val="Heading3"/>
        <w:spacing w:line="276" w:lineRule="auto"/>
        <w:rPr>
          <w:rFonts w:cs="B Mitra"/>
          <w:rtl/>
        </w:rPr>
      </w:pPr>
      <w:bookmarkStart w:id="111" w:name="_Toc471331939"/>
      <w:r w:rsidRPr="009F24E4">
        <w:rPr>
          <w:rFonts w:cs="B Mitra" w:hint="cs"/>
          <w:rtl/>
        </w:rPr>
        <w:t>سازمان و ناخودآگاه</w:t>
      </w:r>
      <w:bookmarkEnd w:id="111"/>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فهم دق</w:t>
      </w:r>
      <w:r w:rsidR="00E11D84">
        <w:rPr>
          <w:rFonts w:cs="B Mitra" w:hint="cs"/>
          <w:b w:val="0"/>
          <w:bCs w:val="0"/>
          <w:sz w:val="20"/>
          <w:szCs w:val="24"/>
          <w:rtl/>
        </w:rPr>
        <w:t>ی</w:t>
      </w:r>
      <w:r w:rsidRPr="009F24E4">
        <w:rPr>
          <w:rFonts w:cs="B Mitra" w:hint="cs"/>
          <w:b w:val="0"/>
          <w:bCs w:val="0"/>
          <w:sz w:val="20"/>
          <w:szCs w:val="24"/>
          <w:rtl/>
        </w:rPr>
        <w:t>ق و</w:t>
      </w:r>
      <w:r w:rsidR="00ED641D"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امل آنچه در زندگ</w:t>
      </w:r>
      <w:r w:rsidR="00E11D84">
        <w:rPr>
          <w:rFonts w:cs="B Mitra" w:hint="cs"/>
          <w:b w:val="0"/>
          <w:bCs w:val="0"/>
          <w:sz w:val="20"/>
          <w:szCs w:val="24"/>
          <w:rtl/>
        </w:rPr>
        <w:t>ی</w:t>
      </w:r>
      <w:r w:rsidRPr="009F24E4">
        <w:rPr>
          <w:rFonts w:cs="B Mitra" w:hint="cs"/>
          <w:b w:val="0"/>
          <w:bCs w:val="0"/>
          <w:sz w:val="20"/>
          <w:szCs w:val="24"/>
          <w:rtl/>
        </w:rPr>
        <w:t xml:space="preserve"> روزمره انجام م</w:t>
      </w:r>
      <w:r w:rsidR="00E11D84">
        <w:rPr>
          <w:rFonts w:cs="B Mitra" w:hint="cs"/>
          <w:b w:val="0"/>
          <w:bCs w:val="0"/>
          <w:sz w:val="20"/>
          <w:szCs w:val="24"/>
          <w:rtl/>
        </w:rPr>
        <w:t>ی</w:t>
      </w:r>
      <w:r w:rsidRPr="009F24E4">
        <w:rPr>
          <w:rFonts w:cs="B Mitra" w:hint="cs"/>
          <w:b w:val="0"/>
          <w:bCs w:val="0"/>
          <w:sz w:val="20"/>
          <w:szCs w:val="24"/>
          <w:rtl/>
        </w:rPr>
        <w:t>‌ده</w:t>
      </w:r>
      <w:r w:rsidR="00E11D84">
        <w:rPr>
          <w:rFonts w:cs="B Mitra" w:hint="cs"/>
          <w:b w:val="0"/>
          <w:bCs w:val="0"/>
          <w:sz w:val="20"/>
          <w:szCs w:val="24"/>
          <w:rtl/>
        </w:rPr>
        <w:t>ی</w:t>
      </w:r>
      <w:r w:rsidRPr="009F24E4">
        <w:rPr>
          <w:rFonts w:cs="B Mitra" w:hint="cs"/>
          <w:b w:val="0"/>
          <w:bCs w:val="0"/>
          <w:sz w:val="20"/>
          <w:szCs w:val="24"/>
          <w:rtl/>
        </w:rPr>
        <w:t xml:space="preserve">م و </w:t>
      </w:r>
      <w:r w:rsidR="00E11D84">
        <w:rPr>
          <w:rFonts w:cs="B Mitra" w:hint="cs"/>
          <w:b w:val="0"/>
          <w:bCs w:val="0"/>
          <w:sz w:val="20"/>
          <w:szCs w:val="24"/>
          <w:rtl/>
        </w:rPr>
        <w:t>ی</w:t>
      </w:r>
      <w:r w:rsidRPr="009F24E4">
        <w:rPr>
          <w:rFonts w:cs="B Mitra" w:hint="cs"/>
          <w:b w:val="0"/>
          <w:bCs w:val="0"/>
          <w:sz w:val="20"/>
          <w:szCs w:val="24"/>
          <w:rtl/>
        </w:rPr>
        <w:t>ا م</w:t>
      </w:r>
      <w:r w:rsidR="00E11D84">
        <w:rPr>
          <w:rFonts w:cs="B Mitra" w:hint="cs"/>
          <w:b w:val="0"/>
          <w:bCs w:val="0"/>
          <w:sz w:val="20"/>
          <w:szCs w:val="24"/>
          <w:rtl/>
        </w:rPr>
        <w:t>ی</w:t>
      </w:r>
      <w:r w:rsidRPr="009F24E4">
        <w:rPr>
          <w:rFonts w:cs="B Mitra" w:hint="cs"/>
          <w:b w:val="0"/>
          <w:bCs w:val="0"/>
          <w:sz w:val="20"/>
          <w:szCs w:val="24"/>
          <w:rtl/>
        </w:rPr>
        <w:t>‌گو</w:t>
      </w:r>
      <w:r w:rsidR="00E11D84">
        <w:rPr>
          <w:rFonts w:cs="B Mitra" w:hint="cs"/>
          <w:b w:val="0"/>
          <w:bCs w:val="0"/>
          <w:sz w:val="20"/>
          <w:szCs w:val="24"/>
          <w:rtl/>
        </w:rPr>
        <w:t>یی</w:t>
      </w:r>
      <w:r w:rsidRPr="009F24E4">
        <w:rPr>
          <w:rFonts w:cs="B Mitra" w:hint="cs"/>
          <w:b w:val="0"/>
          <w:bCs w:val="0"/>
          <w:sz w:val="20"/>
          <w:szCs w:val="24"/>
          <w:rtl/>
        </w:rPr>
        <w:t>م، مستلزم در نظر گرفتن نقش ساختار پنهان</w:t>
      </w:r>
      <w:r w:rsidR="00E11D84">
        <w:rPr>
          <w:rFonts w:cs="B Mitra" w:hint="cs"/>
          <w:b w:val="0"/>
          <w:bCs w:val="0"/>
          <w:sz w:val="20"/>
          <w:szCs w:val="24"/>
          <w:rtl/>
        </w:rPr>
        <w:t>ی</w:t>
      </w:r>
      <w:r w:rsidRPr="009F24E4">
        <w:rPr>
          <w:rFonts w:cs="B Mitra" w:hint="cs"/>
          <w:b w:val="0"/>
          <w:bCs w:val="0"/>
          <w:sz w:val="20"/>
          <w:szCs w:val="24"/>
          <w:rtl/>
        </w:rPr>
        <w:t xml:space="preserve"> و پو</w:t>
      </w:r>
      <w:r w:rsidR="00E11D84">
        <w:rPr>
          <w:rFonts w:cs="B Mitra" w:hint="cs"/>
          <w:b w:val="0"/>
          <w:bCs w:val="0"/>
          <w:sz w:val="20"/>
          <w:szCs w:val="24"/>
          <w:rtl/>
        </w:rPr>
        <w:t>ی</w:t>
      </w:r>
      <w:r w:rsidRPr="009F24E4">
        <w:rPr>
          <w:rFonts w:cs="B Mitra" w:hint="cs"/>
          <w:b w:val="0"/>
          <w:bCs w:val="0"/>
          <w:sz w:val="20"/>
          <w:szCs w:val="24"/>
          <w:rtl/>
        </w:rPr>
        <w:t>ا</w:t>
      </w:r>
      <w:r w:rsidR="00E11D84">
        <w:rPr>
          <w:rFonts w:cs="B Mitra" w:hint="cs"/>
          <w:b w:val="0"/>
          <w:bCs w:val="0"/>
          <w:sz w:val="20"/>
          <w:szCs w:val="24"/>
          <w:rtl/>
        </w:rPr>
        <w:t>یی</w:t>
      </w:r>
      <w:r w:rsidRPr="009F24E4">
        <w:rPr>
          <w:rFonts w:cs="B Mitra" w:hint="cs"/>
          <w:b w:val="0"/>
          <w:bCs w:val="0"/>
          <w:sz w:val="20"/>
          <w:szCs w:val="24"/>
          <w:rtl/>
        </w:rPr>
        <w:t>‌ها</w:t>
      </w:r>
      <w:r w:rsidR="00E11D84">
        <w:rPr>
          <w:rFonts w:cs="B Mitra" w:hint="cs"/>
          <w:b w:val="0"/>
          <w:bCs w:val="0"/>
          <w:sz w:val="20"/>
          <w:szCs w:val="24"/>
          <w:rtl/>
        </w:rPr>
        <w:t>ی</w:t>
      </w:r>
      <w:r w:rsidRPr="009F24E4">
        <w:rPr>
          <w:rFonts w:cs="B Mitra" w:hint="cs"/>
          <w:b w:val="0"/>
          <w:bCs w:val="0"/>
          <w:sz w:val="20"/>
          <w:szCs w:val="24"/>
          <w:rtl/>
        </w:rPr>
        <w:t xml:space="preserve"> روان</w:t>
      </w:r>
      <w:r w:rsidR="00E11D84">
        <w:rPr>
          <w:rFonts w:cs="B Mitra" w:hint="cs"/>
          <w:b w:val="0"/>
          <w:bCs w:val="0"/>
          <w:sz w:val="20"/>
          <w:szCs w:val="24"/>
          <w:rtl/>
        </w:rPr>
        <w:t>ی</w:t>
      </w:r>
      <w:r w:rsidRPr="009F24E4">
        <w:rPr>
          <w:rFonts w:cs="B Mitra" w:hint="cs"/>
          <w:b w:val="0"/>
          <w:bCs w:val="0"/>
          <w:sz w:val="20"/>
          <w:szCs w:val="24"/>
          <w:rtl/>
        </w:rPr>
        <w:t xml:space="preserve"> است. فرو</w:t>
      </w:r>
      <w:r w:rsidR="00E11D84">
        <w:rPr>
          <w:rFonts w:cs="B Mitra" w:hint="cs"/>
          <w:b w:val="0"/>
          <w:bCs w:val="0"/>
          <w:sz w:val="20"/>
          <w:szCs w:val="24"/>
          <w:rtl/>
        </w:rPr>
        <w:t>ی</w:t>
      </w:r>
      <w:r w:rsidRPr="009F24E4">
        <w:rPr>
          <w:rFonts w:cs="B Mitra" w:hint="cs"/>
          <w:b w:val="0"/>
          <w:bCs w:val="0"/>
          <w:sz w:val="20"/>
          <w:szCs w:val="24"/>
          <w:rtl/>
        </w:rPr>
        <w:t>د بر ا</w:t>
      </w:r>
      <w:r w:rsidR="00E11D84">
        <w:rPr>
          <w:rFonts w:cs="B Mitra" w:hint="cs"/>
          <w:b w:val="0"/>
          <w:bCs w:val="0"/>
          <w:sz w:val="20"/>
          <w:szCs w:val="24"/>
          <w:rtl/>
        </w:rPr>
        <w:t>ی</w:t>
      </w:r>
      <w:r w:rsidRPr="009F24E4">
        <w:rPr>
          <w:rFonts w:cs="B Mitra" w:hint="cs"/>
          <w:b w:val="0"/>
          <w:bCs w:val="0"/>
          <w:sz w:val="20"/>
          <w:szCs w:val="24"/>
          <w:rtl/>
        </w:rPr>
        <w:t xml:space="preserve">ن باور بود </w:t>
      </w:r>
      <w:r w:rsidR="006C7271">
        <w:rPr>
          <w:rFonts w:cs="B Mitra" w:hint="cs"/>
          <w:b w:val="0"/>
          <w:bCs w:val="0"/>
          <w:sz w:val="20"/>
          <w:szCs w:val="24"/>
          <w:rtl/>
        </w:rPr>
        <w:t>ک</w:t>
      </w:r>
      <w:r w:rsidRPr="009F24E4">
        <w:rPr>
          <w:rFonts w:cs="B Mitra" w:hint="cs"/>
          <w:b w:val="0"/>
          <w:bCs w:val="0"/>
          <w:sz w:val="20"/>
          <w:szCs w:val="24"/>
          <w:rtl/>
        </w:rPr>
        <w:t>ه ضم</w:t>
      </w:r>
      <w:r w:rsidR="00E11D84">
        <w:rPr>
          <w:rFonts w:cs="B Mitra" w:hint="cs"/>
          <w:b w:val="0"/>
          <w:bCs w:val="0"/>
          <w:sz w:val="20"/>
          <w:szCs w:val="24"/>
          <w:rtl/>
        </w:rPr>
        <w:t>ی</w:t>
      </w:r>
      <w:r w:rsidRPr="009F24E4">
        <w:rPr>
          <w:rFonts w:cs="B Mitra" w:hint="cs"/>
          <w:b w:val="0"/>
          <w:bCs w:val="0"/>
          <w:sz w:val="20"/>
          <w:szCs w:val="24"/>
          <w:rtl/>
        </w:rPr>
        <w:t>ر ناخودآگاه هنگام</w:t>
      </w:r>
      <w:r w:rsidR="00E11D84">
        <w:rPr>
          <w:rFonts w:cs="B Mitra" w:hint="cs"/>
          <w:b w:val="0"/>
          <w:bCs w:val="0"/>
          <w:sz w:val="20"/>
          <w:szCs w:val="24"/>
          <w:rtl/>
        </w:rPr>
        <w:t>ی</w:t>
      </w:r>
      <w:r w:rsidRPr="009F24E4">
        <w:rPr>
          <w:rFonts w:cs="B Mitra" w:hint="cs"/>
          <w:b w:val="0"/>
          <w:bCs w:val="0"/>
          <w:sz w:val="20"/>
          <w:szCs w:val="24"/>
          <w:rtl/>
        </w:rPr>
        <w:t xml:space="preserve"> به وجود م</w:t>
      </w:r>
      <w:r w:rsidR="00E11D84">
        <w:rPr>
          <w:rFonts w:cs="B Mitra" w:hint="cs"/>
          <w:b w:val="0"/>
          <w:bCs w:val="0"/>
          <w:sz w:val="20"/>
          <w:szCs w:val="24"/>
          <w:rtl/>
        </w:rPr>
        <w:t>ی</w:t>
      </w:r>
      <w:r w:rsidRPr="009F24E4">
        <w:rPr>
          <w:rFonts w:cs="B Mitra" w:hint="cs"/>
          <w:b w:val="0"/>
          <w:bCs w:val="0"/>
          <w:sz w:val="20"/>
          <w:szCs w:val="24"/>
          <w:rtl/>
        </w:rPr>
        <w:t>‌آ</w:t>
      </w:r>
      <w:r w:rsidR="00E11D84">
        <w:rPr>
          <w:rFonts w:cs="B Mitra" w:hint="cs"/>
          <w:b w:val="0"/>
          <w:bCs w:val="0"/>
          <w:sz w:val="20"/>
          <w:szCs w:val="24"/>
          <w:rtl/>
        </w:rPr>
        <w:t>ی</w:t>
      </w:r>
      <w:r w:rsidRPr="009F24E4">
        <w:rPr>
          <w:rFonts w:cs="B Mitra" w:hint="cs"/>
          <w:b w:val="0"/>
          <w:bCs w:val="0"/>
          <w:sz w:val="20"/>
          <w:szCs w:val="24"/>
          <w:rtl/>
        </w:rPr>
        <w:t xml:space="preserve">د </w:t>
      </w:r>
      <w:r w:rsidR="006C7271">
        <w:rPr>
          <w:rFonts w:cs="B Mitra" w:hint="cs"/>
          <w:b w:val="0"/>
          <w:bCs w:val="0"/>
          <w:sz w:val="20"/>
          <w:szCs w:val="24"/>
          <w:rtl/>
        </w:rPr>
        <w:t>ک</w:t>
      </w:r>
      <w:r w:rsidRPr="009F24E4">
        <w:rPr>
          <w:rFonts w:cs="B Mitra" w:hint="cs"/>
          <w:b w:val="0"/>
          <w:bCs w:val="0"/>
          <w:sz w:val="20"/>
          <w:szCs w:val="24"/>
          <w:rtl/>
        </w:rPr>
        <w:t>ه انسان ام</w:t>
      </w:r>
      <w:r w:rsidR="00E11D84">
        <w:rPr>
          <w:rFonts w:cs="B Mitra" w:hint="cs"/>
          <w:b w:val="0"/>
          <w:bCs w:val="0"/>
          <w:sz w:val="20"/>
          <w:szCs w:val="24"/>
          <w:rtl/>
        </w:rPr>
        <w:t>ی</w:t>
      </w:r>
      <w:r w:rsidRPr="009F24E4">
        <w:rPr>
          <w:rFonts w:cs="B Mitra" w:hint="cs"/>
          <w:b w:val="0"/>
          <w:bCs w:val="0"/>
          <w:sz w:val="20"/>
          <w:szCs w:val="24"/>
          <w:rtl/>
        </w:rPr>
        <w:t>ال درون</w:t>
      </w:r>
      <w:r w:rsidR="00E11D84">
        <w:rPr>
          <w:rFonts w:cs="B Mitra" w:hint="cs"/>
          <w:b w:val="0"/>
          <w:bCs w:val="0"/>
          <w:sz w:val="20"/>
          <w:szCs w:val="24"/>
          <w:rtl/>
        </w:rPr>
        <w:t>ی</w:t>
      </w:r>
      <w:r w:rsidRPr="009F24E4">
        <w:rPr>
          <w:rFonts w:cs="B Mitra" w:hint="cs"/>
          <w:b w:val="0"/>
          <w:bCs w:val="0"/>
          <w:sz w:val="20"/>
          <w:szCs w:val="24"/>
          <w:rtl/>
        </w:rPr>
        <w:t xml:space="preserve"> و اف</w:t>
      </w:r>
      <w:r w:rsidR="006C7271">
        <w:rPr>
          <w:rFonts w:cs="B Mitra" w:hint="cs"/>
          <w:b w:val="0"/>
          <w:bCs w:val="0"/>
          <w:sz w:val="20"/>
          <w:szCs w:val="24"/>
          <w:rtl/>
        </w:rPr>
        <w:t>ک</w:t>
      </w:r>
      <w:r w:rsidRPr="009F24E4">
        <w:rPr>
          <w:rFonts w:cs="B Mitra" w:hint="cs"/>
          <w:b w:val="0"/>
          <w:bCs w:val="0"/>
          <w:sz w:val="20"/>
          <w:szCs w:val="24"/>
          <w:rtl/>
        </w:rPr>
        <w:t>ار شخص</w:t>
      </w:r>
      <w:r w:rsidR="00E11D84">
        <w:rPr>
          <w:rFonts w:cs="B Mitra" w:hint="cs"/>
          <w:b w:val="0"/>
          <w:bCs w:val="0"/>
          <w:sz w:val="20"/>
          <w:szCs w:val="24"/>
          <w:rtl/>
        </w:rPr>
        <w:t>ی</w:t>
      </w:r>
      <w:r w:rsidRPr="009F24E4">
        <w:rPr>
          <w:rFonts w:cs="B Mitra" w:hint="cs"/>
          <w:b w:val="0"/>
          <w:bCs w:val="0"/>
          <w:sz w:val="20"/>
          <w:szCs w:val="24"/>
          <w:rtl/>
        </w:rPr>
        <w:t xml:space="preserve"> خو</w:t>
      </w:r>
      <w:r w:rsidR="00E11D84">
        <w:rPr>
          <w:rFonts w:cs="B Mitra" w:hint="cs"/>
          <w:b w:val="0"/>
          <w:bCs w:val="0"/>
          <w:sz w:val="20"/>
          <w:szCs w:val="24"/>
          <w:rtl/>
        </w:rPr>
        <w:t>ی</w:t>
      </w:r>
      <w:r w:rsidRPr="009F24E4">
        <w:rPr>
          <w:rFonts w:cs="B Mitra" w:hint="cs"/>
          <w:b w:val="0"/>
          <w:bCs w:val="0"/>
          <w:sz w:val="20"/>
          <w:szCs w:val="24"/>
          <w:rtl/>
        </w:rPr>
        <w:t>ش را سر</w:t>
      </w:r>
      <w:r w:rsidR="006C7271">
        <w:rPr>
          <w:rFonts w:cs="B Mitra" w:hint="cs"/>
          <w:b w:val="0"/>
          <w:bCs w:val="0"/>
          <w:sz w:val="20"/>
          <w:szCs w:val="24"/>
          <w:rtl/>
        </w:rPr>
        <w:t>ک</w:t>
      </w:r>
      <w:r w:rsidRPr="009F24E4">
        <w:rPr>
          <w:rFonts w:cs="B Mitra" w:hint="cs"/>
          <w:b w:val="0"/>
          <w:bCs w:val="0"/>
          <w:sz w:val="20"/>
          <w:szCs w:val="24"/>
          <w:rtl/>
        </w:rPr>
        <w:t xml:space="preserve">وب </w:t>
      </w:r>
      <w:r w:rsidR="006C7271">
        <w:rPr>
          <w:rFonts w:cs="B Mitra" w:hint="cs"/>
          <w:b w:val="0"/>
          <w:bCs w:val="0"/>
          <w:sz w:val="20"/>
          <w:szCs w:val="24"/>
          <w:rtl/>
        </w:rPr>
        <w:t>ک</w:t>
      </w:r>
      <w:r w:rsidRPr="009F24E4">
        <w:rPr>
          <w:rFonts w:cs="B Mitra" w:hint="cs"/>
          <w:b w:val="0"/>
          <w:bCs w:val="0"/>
          <w:sz w:val="20"/>
          <w:szCs w:val="24"/>
          <w:rtl/>
        </w:rPr>
        <w:t>ند و</w:t>
      </w:r>
      <w:r w:rsidR="00ED641D" w:rsidRPr="009F24E4">
        <w:rPr>
          <w:rFonts w:cs="B Mitra" w:hint="cs"/>
          <w:b w:val="0"/>
          <w:bCs w:val="0"/>
          <w:sz w:val="20"/>
          <w:szCs w:val="24"/>
          <w:rtl/>
        </w:rPr>
        <w:t xml:space="preserve"> </w:t>
      </w:r>
      <w:r w:rsidR="00A1079C" w:rsidRPr="009F24E4">
        <w:rPr>
          <w:rFonts w:cs="B Mitra"/>
          <w:b w:val="0"/>
          <w:bCs w:val="0"/>
          <w:sz w:val="20"/>
          <w:szCs w:val="24"/>
          <w:rtl/>
        </w:rPr>
        <w:t>انسان‌ها</w:t>
      </w:r>
      <w:r w:rsidRPr="009F24E4">
        <w:rPr>
          <w:rFonts w:cs="B Mitra" w:hint="cs"/>
          <w:b w:val="0"/>
          <w:bCs w:val="0"/>
          <w:sz w:val="20"/>
          <w:szCs w:val="24"/>
          <w:rtl/>
        </w:rPr>
        <w:t xml:space="preserve"> برا</w:t>
      </w:r>
      <w:r w:rsidR="00E11D84">
        <w:rPr>
          <w:rFonts w:cs="B Mitra" w:hint="cs"/>
          <w:b w:val="0"/>
          <w:bCs w:val="0"/>
          <w:sz w:val="20"/>
          <w:szCs w:val="24"/>
          <w:rtl/>
        </w:rPr>
        <w:t>ی</w:t>
      </w:r>
      <w:r w:rsidRPr="009F24E4">
        <w:rPr>
          <w:rFonts w:cs="B Mitra" w:hint="cs"/>
          <w:b w:val="0"/>
          <w:bCs w:val="0"/>
          <w:sz w:val="20"/>
          <w:szCs w:val="24"/>
          <w:rtl/>
        </w:rPr>
        <w:t xml:space="preserve"> همز</w:t>
      </w:r>
      <w:r w:rsidR="00E11D84">
        <w:rPr>
          <w:rFonts w:cs="B Mitra" w:hint="cs"/>
          <w:b w:val="0"/>
          <w:bCs w:val="0"/>
          <w:sz w:val="20"/>
          <w:szCs w:val="24"/>
          <w:rtl/>
        </w:rPr>
        <w:t>ی</w:t>
      </w:r>
      <w:r w:rsidRPr="009F24E4">
        <w:rPr>
          <w:rFonts w:cs="B Mitra" w:hint="cs"/>
          <w:b w:val="0"/>
          <w:bCs w:val="0"/>
          <w:sz w:val="20"/>
          <w:szCs w:val="24"/>
          <w:rtl/>
        </w:rPr>
        <w:t>ست</w:t>
      </w:r>
      <w:r w:rsidR="00E11D84">
        <w:rPr>
          <w:rFonts w:cs="B Mitra" w:hint="cs"/>
          <w:b w:val="0"/>
          <w:bCs w:val="0"/>
          <w:sz w:val="20"/>
          <w:szCs w:val="24"/>
          <w:rtl/>
        </w:rPr>
        <w:t>ی</w:t>
      </w:r>
      <w:r w:rsidRPr="009F24E4">
        <w:rPr>
          <w:rFonts w:cs="B Mitra" w:hint="cs"/>
          <w:b w:val="0"/>
          <w:bCs w:val="0"/>
          <w:sz w:val="20"/>
          <w:szCs w:val="24"/>
          <w:rtl/>
        </w:rPr>
        <w:t xml:space="preserve"> با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د</w:t>
      </w:r>
      <w:r w:rsidR="00E11D84">
        <w:rPr>
          <w:rFonts w:cs="B Mitra" w:hint="cs"/>
          <w:b w:val="0"/>
          <w:bCs w:val="0"/>
          <w:sz w:val="20"/>
          <w:szCs w:val="24"/>
          <w:rtl/>
        </w:rPr>
        <w:t>ی</w:t>
      </w:r>
      <w:r w:rsidRPr="009F24E4">
        <w:rPr>
          <w:rFonts w:cs="B Mitra" w:hint="cs"/>
          <w:b w:val="0"/>
          <w:bCs w:val="0"/>
          <w:sz w:val="20"/>
          <w:szCs w:val="24"/>
          <w:rtl/>
        </w:rPr>
        <w:t>گر با</w:t>
      </w:r>
      <w:r w:rsidR="00E11D84">
        <w:rPr>
          <w:rFonts w:cs="B Mitra" w:hint="cs"/>
          <w:b w:val="0"/>
          <w:bCs w:val="0"/>
          <w:sz w:val="20"/>
          <w:szCs w:val="24"/>
          <w:rtl/>
        </w:rPr>
        <w:t>ی</w:t>
      </w:r>
      <w:r w:rsidRPr="009F24E4">
        <w:rPr>
          <w:rFonts w:cs="B Mitra" w:hint="cs"/>
          <w:b w:val="0"/>
          <w:bCs w:val="0"/>
          <w:sz w:val="20"/>
          <w:szCs w:val="24"/>
          <w:rtl/>
        </w:rPr>
        <w:t>د تحر</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ات و</w:t>
      </w:r>
      <w:r w:rsidR="00ED641D" w:rsidRPr="009F24E4">
        <w:rPr>
          <w:rFonts w:cs="B Mitra" w:hint="cs"/>
          <w:b w:val="0"/>
          <w:bCs w:val="0"/>
          <w:sz w:val="20"/>
          <w:szCs w:val="24"/>
          <w:rtl/>
        </w:rPr>
        <w:t xml:space="preserve"> </w:t>
      </w:r>
      <w:r w:rsidRPr="009F24E4">
        <w:rPr>
          <w:rFonts w:cs="B Mitra" w:hint="cs"/>
          <w:b w:val="0"/>
          <w:bCs w:val="0"/>
          <w:sz w:val="20"/>
          <w:szCs w:val="24"/>
          <w:rtl/>
        </w:rPr>
        <w:t>ه</w:t>
      </w:r>
      <w:r w:rsidR="00E11D84">
        <w:rPr>
          <w:rFonts w:cs="B Mitra" w:hint="cs"/>
          <w:b w:val="0"/>
          <w:bCs w:val="0"/>
          <w:sz w:val="20"/>
          <w:szCs w:val="24"/>
          <w:rtl/>
        </w:rPr>
        <w:t>ی</w:t>
      </w:r>
      <w:r w:rsidRPr="009F24E4">
        <w:rPr>
          <w:rFonts w:cs="B Mitra" w:hint="cs"/>
          <w:b w:val="0"/>
          <w:bCs w:val="0"/>
          <w:sz w:val="20"/>
          <w:szCs w:val="24"/>
          <w:rtl/>
        </w:rPr>
        <w:t>جانات درون</w:t>
      </w:r>
      <w:r w:rsidR="00E11D84">
        <w:rPr>
          <w:rFonts w:cs="B Mitra" w:hint="cs"/>
          <w:b w:val="0"/>
          <w:bCs w:val="0"/>
          <w:sz w:val="20"/>
          <w:szCs w:val="24"/>
          <w:rtl/>
        </w:rPr>
        <w:t>ی</w:t>
      </w:r>
      <w:r w:rsidRPr="009F24E4">
        <w:rPr>
          <w:rFonts w:cs="B Mitra" w:hint="cs"/>
          <w:b w:val="0"/>
          <w:bCs w:val="0"/>
          <w:sz w:val="20"/>
          <w:szCs w:val="24"/>
          <w:rtl/>
        </w:rPr>
        <w:t xml:space="preserve"> خو</w:t>
      </w:r>
      <w:r w:rsidR="00E11D84">
        <w:rPr>
          <w:rFonts w:cs="B Mitra" w:hint="cs"/>
          <w:b w:val="0"/>
          <w:bCs w:val="0"/>
          <w:sz w:val="20"/>
          <w:szCs w:val="24"/>
          <w:rtl/>
        </w:rPr>
        <w:t>ی</w:t>
      </w:r>
      <w:r w:rsidRPr="009F24E4">
        <w:rPr>
          <w:rFonts w:cs="B Mitra" w:hint="cs"/>
          <w:b w:val="0"/>
          <w:bCs w:val="0"/>
          <w:sz w:val="20"/>
          <w:szCs w:val="24"/>
          <w:rtl/>
        </w:rPr>
        <w:t xml:space="preserve">ش را متعادل و معتدل ساخته و مهار </w:t>
      </w:r>
      <w:r w:rsidR="006C7271">
        <w:rPr>
          <w:rFonts w:cs="B Mitra" w:hint="cs"/>
          <w:b w:val="0"/>
          <w:bCs w:val="0"/>
          <w:sz w:val="20"/>
          <w:szCs w:val="24"/>
          <w:rtl/>
        </w:rPr>
        <w:t>ک</w:t>
      </w:r>
      <w:r w:rsidRPr="009F24E4">
        <w:rPr>
          <w:rFonts w:cs="B Mitra" w:hint="cs"/>
          <w:b w:val="0"/>
          <w:bCs w:val="0"/>
          <w:sz w:val="20"/>
          <w:szCs w:val="24"/>
          <w:rtl/>
        </w:rPr>
        <w:t>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وجه مشتر</w:t>
      </w:r>
      <w:r w:rsidR="006C7271">
        <w:rPr>
          <w:rFonts w:cs="B Mitra" w:hint="cs"/>
          <w:b w:val="0"/>
          <w:bCs w:val="0"/>
          <w:sz w:val="20"/>
          <w:szCs w:val="24"/>
          <w:rtl/>
        </w:rPr>
        <w:t>ک</w:t>
      </w:r>
      <w:r w:rsidRPr="009F24E4">
        <w:rPr>
          <w:rFonts w:cs="B Mitra" w:hint="cs"/>
          <w:b w:val="0"/>
          <w:bCs w:val="0"/>
          <w:sz w:val="20"/>
          <w:szCs w:val="24"/>
          <w:rtl/>
        </w:rPr>
        <w:t xml:space="preserve"> تفاس</w:t>
      </w:r>
      <w:r w:rsidR="00E11D84">
        <w:rPr>
          <w:rFonts w:cs="B Mitra" w:hint="cs"/>
          <w:b w:val="0"/>
          <w:bCs w:val="0"/>
          <w:sz w:val="20"/>
          <w:szCs w:val="24"/>
          <w:rtl/>
        </w:rPr>
        <w:t>ی</w:t>
      </w:r>
      <w:r w:rsidRPr="009F24E4">
        <w:rPr>
          <w:rFonts w:cs="B Mitra" w:hint="cs"/>
          <w:b w:val="0"/>
          <w:bCs w:val="0"/>
          <w:sz w:val="20"/>
          <w:szCs w:val="24"/>
          <w:rtl/>
        </w:rPr>
        <w:t>ر روان</w:t>
      </w:r>
      <w:r w:rsidR="006C7271">
        <w:rPr>
          <w:rFonts w:cs="B Mitra" w:hint="cs"/>
          <w:b w:val="0"/>
          <w:bCs w:val="0"/>
          <w:sz w:val="20"/>
          <w:szCs w:val="24"/>
          <w:rtl/>
        </w:rPr>
        <w:t>ک</w:t>
      </w:r>
      <w:r w:rsidRPr="009F24E4">
        <w:rPr>
          <w:rFonts w:cs="B Mitra" w:hint="cs"/>
          <w:b w:val="0"/>
          <w:bCs w:val="0"/>
          <w:sz w:val="20"/>
          <w:szCs w:val="24"/>
          <w:rtl/>
        </w:rPr>
        <w:t>او</w:t>
      </w:r>
      <w:r w:rsidR="00E11D84">
        <w:rPr>
          <w:rFonts w:cs="B Mitra" w:hint="cs"/>
          <w:b w:val="0"/>
          <w:bCs w:val="0"/>
          <w:sz w:val="20"/>
          <w:szCs w:val="24"/>
          <w:rtl/>
        </w:rPr>
        <w:t>ی</w:t>
      </w:r>
      <w:r w:rsidRPr="009F24E4">
        <w:rPr>
          <w:rFonts w:cs="B Mitra" w:hint="cs"/>
          <w:b w:val="0"/>
          <w:bCs w:val="0"/>
          <w:sz w:val="20"/>
          <w:szCs w:val="24"/>
          <w:rtl/>
        </w:rPr>
        <w:t xml:space="preserve"> ا</w:t>
      </w:r>
      <w:r w:rsidR="00E11D84">
        <w:rPr>
          <w:rFonts w:cs="B Mitra" w:hint="cs"/>
          <w:b w:val="0"/>
          <w:bCs w:val="0"/>
          <w:sz w:val="20"/>
          <w:szCs w:val="24"/>
          <w:rtl/>
        </w:rPr>
        <w:t>ی</w:t>
      </w:r>
      <w:r w:rsidRPr="009F24E4">
        <w:rPr>
          <w:rFonts w:cs="B Mitra" w:hint="cs"/>
          <w:b w:val="0"/>
          <w:bCs w:val="0"/>
          <w:sz w:val="20"/>
          <w:szCs w:val="24"/>
          <w:rtl/>
        </w:rPr>
        <w:t xml:space="preserve">ن است </w:t>
      </w:r>
      <w:r w:rsidR="006C7271">
        <w:rPr>
          <w:rFonts w:cs="B Mitra" w:hint="cs"/>
          <w:b w:val="0"/>
          <w:bCs w:val="0"/>
          <w:sz w:val="20"/>
          <w:szCs w:val="24"/>
          <w:rtl/>
        </w:rPr>
        <w:t>ک</w:t>
      </w:r>
      <w:r w:rsidRPr="009F24E4">
        <w:rPr>
          <w:rFonts w:cs="B Mitra" w:hint="cs"/>
          <w:b w:val="0"/>
          <w:bCs w:val="0"/>
          <w:sz w:val="20"/>
          <w:szCs w:val="24"/>
          <w:rtl/>
        </w:rPr>
        <w:t xml:space="preserve">ه </w:t>
      </w:r>
      <w:r w:rsidR="00A1079C" w:rsidRPr="009F24E4">
        <w:rPr>
          <w:rFonts w:cs="B Mitra"/>
          <w:b w:val="0"/>
          <w:bCs w:val="0"/>
          <w:sz w:val="20"/>
          <w:szCs w:val="24"/>
          <w:rtl/>
        </w:rPr>
        <w:t>انسان‌ها</w:t>
      </w:r>
      <w:r w:rsidRPr="009F24E4">
        <w:rPr>
          <w:rFonts w:cs="B Mitra" w:hint="cs"/>
          <w:b w:val="0"/>
          <w:bCs w:val="0"/>
          <w:sz w:val="20"/>
          <w:szCs w:val="24"/>
          <w:rtl/>
        </w:rPr>
        <w:t xml:space="preserve"> زندگان</w:t>
      </w:r>
      <w:r w:rsidR="00E11D84">
        <w:rPr>
          <w:rFonts w:cs="B Mitra" w:hint="cs"/>
          <w:b w:val="0"/>
          <w:bCs w:val="0"/>
          <w:sz w:val="20"/>
          <w:szCs w:val="24"/>
          <w:rtl/>
        </w:rPr>
        <w:t>ی</w:t>
      </w:r>
      <w:r w:rsidRPr="009F24E4">
        <w:rPr>
          <w:rFonts w:cs="B Mitra" w:hint="cs"/>
          <w:b w:val="0"/>
          <w:bCs w:val="0"/>
          <w:sz w:val="20"/>
          <w:szCs w:val="24"/>
          <w:rtl/>
        </w:rPr>
        <w:t xml:space="preserve"> خود را به صورت زندان</w:t>
      </w:r>
      <w:r w:rsidR="00E11D84">
        <w:rPr>
          <w:rFonts w:cs="B Mitra" w:hint="cs"/>
          <w:b w:val="0"/>
          <w:bCs w:val="0"/>
          <w:sz w:val="20"/>
          <w:szCs w:val="24"/>
          <w:rtl/>
        </w:rPr>
        <w:t>ی</w:t>
      </w:r>
      <w:r w:rsidRPr="009F24E4">
        <w:rPr>
          <w:rFonts w:cs="B Mitra" w:hint="cs"/>
          <w:b w:val="0"/>
          <w:bCs w:val="0"/>
          <w:sz w:val="20"/>
          <w:szCs w:val="24"/>
          <w:rtl/>
        </w:rPr>
        <w:t>ان گذشته خود سپر</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نند و روان</w:t>
      </w:r>
      <w:r w:rsidR="006C7271">
        <w:rPr>
          <w:rFonts w:cs="B Mitra" w:hint="cs"/>
          <w:b w:val="0"/>
          <w:bCs w:val="0"/>
          <w:sz w:val="20"/>
          <w:szCs w:val="24"/>
          <w:rtl/>
        </w:rPr>
        <w:t>ک</w:t>
      </w:r>
      <w:r w:rsidRPr="009F24E4">
        <w:rPr>
          <w:rFonts w:cs="B Mitra" w:hint="cs"/>
          <w:b w:val="0"/>
          <w:bCs w:val="0"/>
          <w:sz w:val="20"/>
          <w:szCs w:val="24"/>
          <w:rtl/>
        </w:rPr>
        <w:t>او</w:t>
      </w:r>
      <w:r w:rsidR="00E11D84">
        <w:rPr>
          <w:rFonts w:cs="B Mitra" w:hint="cs"/>
          <w:b w:val="0"/>
          <w:bCs w:val="0"/>
          <w:sz w:val="20"/>
          <w:szCs w:val="24"/>
          <w:rtl/>
        </w:rPr>
        <w:t>ی</w:t>
      </w:r>
      <w:r w:rsidRPr="009F24E4">
        <w:rPr>
          <w:rFonts w:cs="B Mitra" w:hint="cs"/>
          <w:b w:val="0"/>
          <w:bCs w:val="0"/>
          <w:sz w:val="20"/>
          <w:szCs w:val="24"/>
          <w:rtl/>
        </w:rPr>
        <w:t xml:space="preserve"> نظ</w:t>
      </w:r>
      <w:r w:rsidR="00E11D84">
        <w:rPr>
          <w:rFonts w:cs="B Mitra" w:hint="cs"/>
          <w:b w:val="0"/>
          <w:bCs w:val="0"/>
          <w:sz w:val="20"/>
          <w:szCs w:val="24"/>
          <w:rtl/>
        </w:rPr>
        <w:t>ی</w:t>
      </w:r>
      <w:r w:rsidRPr="009F24E4">
        <w:rPr>
          <w:rFonts w:cs="B Mitra" w:hint="cs"/>
          <w:b w:val="0"/>
          <w:bCs w:val="0"/>
          <w:sz w:val="20"/>
          <w:szCs w:val="24"/>
          <w:rtl/>
        </w:rPr>
        <w:t>ر فرو</w:t>
      </w:r>
      <w:r w:rsidR="00E11D84">
        <w:rPr>
          <w:rFonts w:cs="B Mitra" w:hint="cs"/>
          <w:b w:val="0"/>
          <w:bCs w:val="0"/>
          <w:sz w:val="20"/>
          <w:szCs w:val="24"/>
          <w:rtl/>
        </w:rPr>
        <w:t>ی</w:t>
      </w:r>
      <w:r w:rsidRPr="009F24E4">
        <w:rPr>
          <w:rFonts w:cs="B Mitra" w:hint="cs"/>
          <w:b w:val="0"/>
          <w:bCs w:val="0"/>
          <w:sz w:val="20"/>
          <w:szCs w:val="24"/>
          <w:rtl/>
        </w:rPr>
        <w:t>د و</w:t>
      </w:r>
      <w:r w:rsidR="00663201" w:rsidRPr="009F24E4">
        <w:rPr>
          <w:rFonts w:cs="B Mitra" w:hint="cs"/>
          <w:b w:val="0"/>
          <w:bCs w:val="0"/>
          <w:sz w:val="20"/>
          <w:szCs w:val="24"/>
          <w:rtl/>
        </w:rPr>
        <w:t xml:space="preserve"> </w:t>
      </w:r>
      <w:r w:rsidR="00E11D84">
        <w:rPr>
          <w:rFonts w:cs="B Mitra" w:hint="cs"/>
          <w:b w:val="0"/>
          <w:bCs w:val="0"/>
          <w:sz w:val="20"/>
          <w:szCs w:val="24"/>
          <w:rtl/>
        </w:rPr>
        <w:t>ی</w:t>
      </w:r>
      <w:r w:rsidRPr="009F24E4">
        <w:rPr>
          <w:rFonts w:cs="B Mitra" w:hint="cs"/>
          <w:b w:val="0"/>
          <w:bCs w:val="0"/>
          <w:sz w:val="20"/>
          <w:szCs w:val="24"/>
          <w:rtl/>
        </w:rPr>
        <w:t>ونگ، آزاد</w:t>
      </w:r>
      <w:r w:rsidR="00E11D84">
        <w:rPr>
          <w:rFonts w:cs="B Mitra" w:hint="cs"/>
          <w:b w:val="0"/>
          <w:bCs w:val="0"/>
          <w:sz w:val="20"/>
          <w:szCs w:val="24"/>
          <w:rtl/>
        </w:rPr>
        <w:t>ی</w:t>
      </w:r>
      <w:r w:rsidRPr="009F24E4">
        <w:rPr>
          <w:rFonts w:cs="B Mitra" w:hint="cs"/>
          <w:b w:val="0"/>
          <w:bCs w:val="0"/>
          <w:sz w:val="20"/>
          <w:szCs w:val="24"/>
          <w:rtl/>
        </w:rPr>
        <w:t xml:space="preserve"> در زمان حال را در گرو آگاه</w:t>
      </w:r>
      <w:r w:rsidR="00E11D84">
        <w:rPr>
          <w:rFonts w:cs="B Mitra" w:hint="cs"/>
          <w:b w:val="0"/>
          <w:bCs w:val="0"/>
          <w:sz w:val="20"/>
          <w:szCs w:val="24"/>
          <w:rtl/>
        </w:rPr>
        <w:t>ی</w:t>
      </w:r>
      <w:r w:rsidRPr="009F24E4">
        <w:rPr>
          <w:rFonts w:cs="B Mitra" w:hint="cs"/>
          <w:b w:val="0"/>
          <w:bCs w:val="0"/>
          <w:sz w:val="20"/>
          <w:szCs w:val="24"/>
          <w:rtl/>
        </w:rPr>
        <w:t xml:space="preserve"> از </w:t>
      </w:r>
      <w:r w:rsidR="00A1079C" w:rsidRPr="009F24E4">
        <w:rPr>
          <w:rFonts w:cs="B Mitra"/>
          <w:b w:val="0"/>
          <w:bCs w:val="0"/>
          <w:sz w:val="20"/>
          <w:szCs w:val="24"/>
          <w:rtl/>
        </w:rPr>
        <w:t>تأث</w:t>
      </w:r>
      <w:r w:rsidR="00A1079C" w:rsidRPr="009F24E4">
        <w:rPr>
          <w:rFonts w:cs="B Mitra" w:hint="cs"/>
          <w:b w:val="0"/>
          <w:bCs w:val="0"/>
          <w:sz w:val="20"/>
          <w:szCs w:val="24"/>
          <w:rtl/>
        </w:rPr>
        <w:t>ی</w:t>
      </w:r>
      <w:r w:rsidR="00A1079C" w:rsidRPr="009F24E4">
        <w:rPr>
          <w:rFonts w:cs="B Mitra" w:hint="eastAsia"/>
          <w:b w:val="0"/>
          <w:bCs w:val="0"/>
          <w:sz w:val="20"/>
          <w:szCs w:val="24"/>
          <w:rtl/>
        </w:rPr>
        <w:t>ر</w:t>
      </w:r>
      <w:r w:rsidRPr="009F24E4">
        <w:rPr>
          <w:rFonts w:cs="B Mitra" w:hint="cs"/>
          <w:b w:val="0"/>
          <w:bCs w:val="0"/>
          <w:sz w:val="20"/>
          <w:szCs w:val="24"/>
          <w:rtl/>
        </w:rPr>
        <w:t xml:space="preserve"> گذشته در ضم</w:t>
      </w:r>
      <w:r w:rsidR="00E11D84">
        <w:rPr>
          <w:rFonts w:cs="B Mitra" w:hint="cs"/>
          <w:b w:val="0"/>
          <w:bCs w:val="0"/>
          <w:sz w:val="20"/>
          <w:szCs w:val="24"/>
          <w:rtl/>
        </w:rPr>
        <w:t>ی</w:t>
      </w:r>
      <w:r w:rsidRPr="009F24E4">
        <w:rPr>
          <w:rFonts w:cs="B Mitra" w:hint="cs"/>
          <w:b w:val="0"/>
          <w:bCs w:val="0"/>
          <w:sz w:val="20"/>
          <w:szCs w:val="24"/>
          <w:rtl/>
        </w:rPr>
        <w:t>ر ناخودآگاه م</w:t>
      </w:r>
      <w:r w:rsidR="00E11D84">
        <w:rPr>
          <w:rFonts w:cs="B Mitra" w:hint="cs"/>
          <w:b w:val="0"/>
          <w:bCs w:val="0"/>
          <w:sz w:val="20"/>
          <w:szCs w:val="24"/>
          <w:rtl/>
        </w:rPr>
        <w:t>ی</w:t>
      </w:r>
      <w:r w:rsidRPr="009F24E4">
        <w:rPr>
          <w:rFonts w:cs="B Mitra" w:hint="cs"/>
          <w:b w:val="0"/>
          <w:bCs w:val="0"/>
          <w:sz w:val="20"/>
          <w:szCs w:val="24"/>
          <w:rtl/>
        </w:rPr>
        <w:t>‌دانند.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زندگ</w:t>
      </w:r>
      <w:r w:rsidR="00E11D84">
        <w:rPr>
          <w:rFonts w:cs="B Mitra" w:hint="cs"/>
          <w:b w:val="0"/>
          <w:bCs w:val="0"/>
          <w:sz w:val="20"/>
          <w:szCs w:val="24"/>
          <w:rtl/>
        </w:rPr>
        <w:t>ی</w:t>
      </w:r>
      <w:r w:rsidRPr="009F24E4">
        <w:rPr>
          <w:rFonts w:cs="B Mitra" w:hint="cs"/>
          <w:b w:val="0"/>
          <w:bCs w:val="0"/>
          <w:sz w:val="20"/>
          <w:szCs w:val="24"/>
          <w:rtl/>
        </w:rPr>
        <w:t xml:space="preserve"> شخص</w:t>
      </w:r>
      <w:r w:rsidR="00E11D84">
        <w:rPr>
          <w:rFonts w:cs="B Mitra" w:hint="cs"/>
          <w:b w:val="0"/>
          <w:bCs w:val="0"/>
          <w:sz w:val="20"/>
          <w:szCs w:val="24"/>
          <w:rtl/>
        </w:rPr>
        <w:t>ی</w:t>
      </w:r>
      <w:r w:rsidRPr="009F24E4">
        <w:rPr>
          <w:rFonts w:cs="B Mitra" w:hint="cs"/>
          <w:b w:val="0"/>
          <w:bCs w:val="0"/>
          <w:sz w:val="20"/>
          <w:szCs w:val="24"/>
          <w:rtl/>
        </w:rPr>
        <w:t xml:space="preserve"> ت</w:t>
      </w:r>
      <w:r w:rsidR="00E11D84">
        <w:rPr>
          <w:rFonts w:cs="B Mitra" w:hint="cs"/>
          <w:b w:val="0"/>
          <w:bCs w:val="0"/>
          <w:sz w:val="20"/>
          <w:szCs w:val="24"/>
          <w:rtl/>
        </w:rPr>
        <w:t>ی</w:t>
      </w:r>
      <w:r w:rsidRPr="009F24E4">
        <w:rPr>
          <w:rFonts w:cs="B Mitra" w:hint="cs"/>
          <w:b w:val="0"/>
          <w:bCs w:val="0"/>
          <w:sz w:val="20"/>
          <w:szCs w:val="24"/>
          <w:rtl/>
        </w:rPr>
        <w:t>لور تصو</w:t>
      </w:r>
      <w:r w:rsidR="00E11D84">
        <w:rPr>
          <w:rFonts w:cs="B Mitra" w:hint="cs"/>
          <w:b w:val="0"/>
          <w:bCs w:val="0"/>
          <w:sz w:val="20"/>
          <w:szCs w:val="24"/>
          <w:rtl/>
        </w:rPr>
        <w:t>ی</w:t>
      </w:r>
      <w:r w:rsidRPr="009F24E4">
        <w:rPr>
          <w:rFonts w:cs="B Mitra" w:hint="cs"/>
          <w:b w:val="0"/>
          <w:bCs w:val="0"/>
          <w:sz w:val="20"/>
          <w:szCs w:val="24"/>
          <w:rtl/>
        </w:rPr>
        <w:t>ر روشن</w:t>
      </w:r>
      <w:r w:rsidR="00E11D84">
        <w:rPr>
          <w:rFonts w:cs="B Mitra" w:hint="cs"/>
          <w:b w:val="0"/>
          <w:bCs w:val="0"/>
          <w:sz w:val="20"/>
          <w:szCs w:val="24"/>
          <w:rtl/>
        </w:rPr>
        <w:t>ی</w:t>
      </w:r>
      <w:r w:rsidRPr="009F24E4">
        <w:rPr>
          <w:rFonts w:cs="B Mitra" w:hint="cs"/>
          <w:b w:val="0"/>
          <w:bCs w:val="0"/>
          <w:sz w:val="20"/>
          <w:szCs w:val="24"/>
          <w:rtl/>
        </w:rPr>
        <w:t xml:space="preserve"> از ا</w:t>
      </w:r>
      <w:r w:rsidR="00E11D84">
        <w:rPr>
          <w:rFonts w:cs="B Mitra" w:hint="cs"/>
          <w:b w:val="0"/>
          <w:bCs w:val="0"/>
          <w:sz w:val="20"/>
          <w:szCs w:val="24"/>
          <w:rtl/>
        </w:rPr>
        <w:t>ی</w:t>
      </w:r>
      <w:r w:rsidRPr="009F24E4">
        <w:rPr>
          <w:rFonts w:cs="B Mitra" w:hint="cs"/>
          <w:b w:val="0"/>
          <w:bCs w:val="0"/>
          <w:sz w:val="20"/>
          <w:szCs w:val="24"/>
          <w:rtl/>
        </w:rPr>
        <w:t>ن ن</w:t>
      </w:r>
      <w:r w:rsidR="006C7271">
        <w:rPr>
          <w:rFonts w:cs="B Mitra" w:hint="cs"/>
          <w:b w:val="0"/>
          <w:bCs w:val="0"/>
          <w:sz w:val="20"/>
          <w:szCs w:val="24"/>
          <w:rtl/>
        </w:rPr>
        <w:t>ک</w:t>
      </w:r>
      <w:r w:rsidRPr="009F24E4">
        <w:rPr>
          <w:rFonts w:cs="B Mitra" w:hint="cs"/>
          <w:b w:val="0"/>
          <w:bCs w:val="0"/>
          <w:sz w:val="20"/>
          <w:szCs w:val="24"/>
          <w:rtl/>
        </w:rPr>
        <w:t xml:space="preserve">ته است </w:t>
      </w:r>
      <w:r w:rsidR="006C7271">
        <w:rPr>
          <w:rFonts w:cs="B Mitra" w:hint="cs"/>
          <w:b w:val="0"/>
          <w:bCs w:val="0"/>
          <w:sz w:val="20"/>
          <w:szCs w:val="24"/>
          <w:rtl/>
        </w:rPr>
        <w:t>ک</w:t>
      </w:r>
      <w:r w:rsidRPr="009F24E4">
        <w:rPr>
          <w:rFonts w:cs="B Mitra" w:hint="cs"/>
          <w:b w:val="0"/>
          <w:bCs w:val="0"/>
          <w:sz w:val="20"/>
          <w:szCs w:val="24"/>
          <w:rtl/>
        </w:rPr>
        <w:t>ه ش</w:t>
      </w:r>
      <w:r w:rsidR="00E11D84">
        <w:rPr>
          <w:rFonts w:cs="B Mitra" w:hint="cs"/>
          <w:b w:val="0"/>
          <w:bCs w:val="0"/>
          <w:sz w:val="20"/>
          <w:szCs w:val="24"/>
          <w:rtl/>
        </w:rPr>
        <w:t>ی</w:t>
      </w:r>
      <w:r w:rsidRPr="009F24E4">
        <w:rPr>
          <w:rFonts w:cs="B Mitra" w:hint="cs"/>
          <w:b w:val="0"/>
          <w:bCs w:val="0"/>
          <w:sz w:val="20"/>
          <w:szCs w:val="24"/>
          <w:rtl/>
        </w:rPr>
        <w:t>فتگ</w:t>
      </w:r>
      <w:r w:rsidR="00E11D84">
        <w:rPr>
          <w:rFonts w:cs="B Mitra" w:hint="cs"/>
          <w:b w:val="0"/>
          <w:bCs w:val="0"/>
          <w:sz w:val="20"/>
          <w:szCs w:val="24"/>
          <w:rtl/>
        </w:rPr>
        <w:t>ی</w:t>
      </w:r>
      <w:r w:rsidRPr="009F24E4">
        <w:rPr>
          <w:rFonts w:cs="B Mitra" w:hint="cs"/>
          <w:b w:val="0"/>
          <w:bCs w:val="0"/>
          <w:sz w:val="20"/>
          <w:szCs w:val="24"/>
          <w:rtl/>
        </w:rPr>
        <w:t xml:space="preserve"> و نگران‌ها</w:t>
      </w:r>
      <w:r w:rsidR="00E11D84">
        <w:rPr>
          <w:rFonts w:cs="B Mitra" w:hint="cs"/>
          <w:b w:val="0"/>
          <w:bCs w:val="0"/>
          <w:sz w:val="20"/>
          <w:szCs w:val="24"/>
          <w:rtl/>
        </w:rPr>
        <w:t>ی</w:t>
      </w:r>
      <w:r w:rsidRPr="009F24E4">
        <w:rPr>
          <w:rFonts w:cs="B Mitra" w:hint="cs"/>
          <w:b w:val="0"/>
          <w:bCs w:val="0"/>
          <w:sz w:val="20"/>
          <w:szCs w:val="24"/>
          <w:rtl/>
        </w:rPr>
        <w:t xml:space="preserve"> ناخودآگاه، چگونه بر سازمان اثر م</w:t>
      </w:r>
      <w:r w:rsidR="00E11D84">
        <w:rPr>
          <w:rFonts w:cs="B Mitra" w:hint="cs"/>
          <w:b w:val="0"/>
          <w:bCs w:val="0"/>
          <w:sz w:val="20"/>
          <w:szCs w:val="24"/>
          <w:rtl/>
        </w:rPr>
        <w:t>ی</w:t>
      </w:r>
      <w:r w:rsidRPr="009F24E4">
        <w:rPr>
          <w:rFonts w:cs="B Mitra" w:hint="cs"/>
          <w:b w:val="0"/>
          <w:bCs w:val="0"/>
          <w:sz w:val="20"/>
          <w:szCs w:val="24"/>
          <w:rtl/>
        </w:rPr>
        <w:t>‌گذارد. و</w:t>
      </w:r>
      <w:r w:rsidR="00E11D84">
        <w:rPr>
          <w:rFonts w:cs="B Mitra" w:hint="cs"/>
          <w:b w:val="0"/>
          <w:bCs w:val="0"/>
          <w:sz w:val="20"/>
          <w:szCs w:val="24"/>
          <w:rtl/>
        </w:rPr>
        <w:t>ی</w:t>
      </w:r>
      <w:r w:rsidRPr="009F24E4">
        <w:rPr>
          <w:rFonts w:cs="B Mitra" w:hint="cs"/>
          <w:b w:val="0"/>
          <w:bCs w:val="0"/>
          <w:sz w:val="20"/>
          <w:szCs w:val="24"/>
          <w:rtl/>
        </w:rPr>
        <w:t xml:space="preserve"> با زندگ</w:t>
      </w:r>
      <w:r w:rsidR="00E11D84">
        <w:rPr>
          <w:rFonts w:cs="B Mitra" w:hint="cs"/>
          <w:b w:val="0"/>
          <w:bCs w:val="0"/>
          <w:sz w:val="20"/>
          <w:szCs w:val="24"/>
          <w:rtl/>
        </w:rPr>
        <w:t>ی</w:t>
      </w:r>
      <w:r w:rsidRPr="009F24E4">
        <w:rPr>
          <w:rFonts w:cs="B Mitra" w:hint="cs"/>
          <w:b w:val="0"/>
          <w:bCs w:val="0"/>
          <w:sz w:val="20"/>
          <w:szCs w:val="24"/>
          <w:rtl/>
        </w:rPr>
        <w:t xml:space="preserve"> در خانواده‌ا</w:t>
      </w:r>
      <w:r w:rsidR="00E11D84">
        <w:rPr>
          <w:rFonts w:cs="B Mitra" w:hint="cs"/>
          <w:b w:val="0"/>
          <w:bCs w:val="0"/>
          <w:sz w:val="20"/>
          <w:szCs w:val="24"/>
          <w:rtl/>
        </w:rPr>
        <w:t>ی</w:t>
      </w:r>
      <w:r w:rsidRPr="009F24E4">
        <w:rPr>
          <w:rFonts w:cs="B Mitra" w:hint="cs"/>
          <w:b w:val="0"/>
          <w:bCs w:val="0"/>
          <w:sz w:val="20"/>
          <w:szCs w:val="24"/>
          <w:rtl/>
        </w:rPr>
        <w:t xml:space="preserve"> مرفه با باور</w:t>
      </w:r>
      <w:r w:rsidR="00E11D84">
        <w:rPr>
          <w:rFonts w:cs="B Mitra" w:hint="cs"/>
          <w:b w:val="0"/>
          <w:bCs w:val="0"/>
          <w:sz w:val="20"/>
          <w:szCs w:val="24"/>
          <w:rtl/>
        </w:rPr>
        <w:t>ی</w:t>
      </w:r>
      <w:r w:rsidRPr="009F24E4">
        <w:rPr>
          <w:rFonts w:cs="B Mitra" w:hint="cs"/>
          <w:b w:val="0"/>
          <w:bCs w:val="0"/>
          <w:sz w:val="20"/>
          <w:szCs w:val="24"/>
          <w:rtl/>
        </w:rPr>
        <w:t xml:space="preserve"> مح</w:t>
      </w:r>
      <w:r w:rsidR="006C7271">
        <w:rPr>
          <w:rFonts w:cs="B Mitra" w:hint="cs"/>
          <w:b w:val="0"/>
          <w:bCs w:val="0"/>
          <w:sz w:val="20"/>
          <w:szCs w:val="24"/>
          <w:rtl/>
        </w:rPr>
        <w:t>ک</w:t>
      </w:r>
      <w:r w:rsidRPr="009F24E4">
        <w:rPr>
          <w:rFonts w:cs="B Mitra" w:hint="cs"/>
          <w:b w:val="0"/>
          <w:bCs w:val="0"/>
          <w:sz w:val="20"/>
          <w:szCs w:val="24"/>
          <w:rtl/>
        </w:rPr>
        <w:t xml:space="preserve">م به </w:t>
      </w:r>
      <w:r w:rsidR="00A1079C" w:rsidRPr="009F24E4">
        <w:rPr>
          <w:rFonts w:cs="B Mitra"/>
          <w:b w:val="0"/>
          <w:bCs w:val="0"/>
          <w:sz w:val="20"/>
          <w:szCs w:val="24"/>
          <w:rtl/>
        </w:rPr>
        <w:t>ارزش‌ها</w:t>
      </w:r>
      <w:r w:rsidR="00A1079C" w:rsidRPr="009F24E4">
        <w:rPr>
          <w:rFonts w:cs="B Mitra" w:hint="cs"/>
          <w:b w:val="0"/>
          <w:bCs w:val="0"/>
          <w:sz w:val="20"/>
          <w:szCs w:val="24"/>
          <w:rtl/>
        </w:rPr>
        <w:t>ی</w:t>
      </w:r>
      <w:r w:rsidR="00721FB2" w:rsidRPr="009F24E4">
        <w:rPr>
          <w:rFonts w:cs="B Mitra" w:hint="cs"/>
          <w:b w:val="0"/>
          <w:bCs w:val="0"/>
          <w:sz w:val="20"/>
          <w:szCs w:val="24"/>
          <w:rtl/>
        </w:rPr>
        <w:t xml:space="preserve"> پ</w:t>
      </w:r>
      <w:r w:rsidR="00E11D84">
        <w:rPr>
          <w:rFonts w:cs="B Mitra" w:hint="cs"/>
          <w:b w:val="0"/>
          <w:bCs w:val="0"/>
          <w:sz w:val="20"/>
          <w:szCs w:val="24"/>
          <w:rtl/>
        </w:rPr>
        <w:t>ی</w:t>
      </w:r>
      <w:r w:rsidR="00721FB2" w:rsidRPr="009F24E4">
        <w:rPr>
          <w:rFonts w:cs="B Mitra" w:hint="cs"/>
          <w:b w:val="0"/>
          <w:bCs w:val="0"/>
          <w:sz w:val="20"/>
          <w:szCs w:val="24"/>
          <w:rtl/>
        </w:rPr>
        <w:t>ور</w:t>
      </w:r>
      <w:r w:rsidR="00E11D84">
        <w:rPr>
          <w:rFonts w:cs="B Mitra" w:hint="cs"/>
          <w:b w:val="0"/>
          <w:bCs w:val="0"/>
          <w:sz w:val="20"/>
          <w:szCs w:val="24"/>
          <w:rtl/>
        </w:rPr>
        <w:t>ی</w:t>
      </w:r>
      <w:r w:rsidR="00721FB2" w:rsidRPr="009F24E4">
        <w:rPr>
          <w:rFonts w:cs="B Mitra" w:hint="cs"/>
          <w:b w:val="0"/>
          <w:bCs w:val="0"/>
          <w:sz w:val="20"/>
          <w:szCs w:val="24"/>
          <w:rtl/>
        </w:rPr>
        <w:t>تن</w:t>
      </w:r>
      <w:r w:rsidR="00721FB2" w:rsidRPr="009F24E4">
        <w:rPr>
          <w:rStyle w:val="FootnoteReference"/>
          <w:rFonts w:cs="B Mitra"/>
          <w:b w:val="0"/>
          <w:bCs w:val="0"/>
          <w:sz w:val="20"/>
          <w:szCs w:val="24"/>
          <w:rtl/>
        </w:rPr>
        <w:footnoteReference w:id="96"/>
      </w:r>
      <w:r w:rsidRPr="009F24E4">
        <w:rPr>
          <w:rFonts w:cs="B Mitra" w:hint="cs"/>
          <w:b w:val="0"/>
          <w:bCs w:val="0"/>
          <w:sz w:val="20"/>
          <w:szCs w:val="24"/>
          <w:rtl/>
        </w:rPr>
        <w:t xml:space="preserve"> خ</w:t>
      </w:r>
      <w:r w:rsidR="00E11D84">
        <w:rPr>
          <w:rFonts w:cs="B Mitra" w:hint="cs"/>
          <w:b w:val="0"/>
          <w:bCs w:val="0"/>
          <w:sz w:val="20"/>
          <w:szCs w:val="24"/>
          <w:rtl/>
        </w:rPr>
        <w:t>ی</w:t>
      </w:r>
      <w:r w:rsidRPr="009F24E4">
        <w:rPr>
          <w:rFonts w:cs="B Mitra" w:hint="cs"/>
          <w:b w:val="0"/>
          <w:bCs w:val="0"/>
          <w:sz w:val="20"/>
          <w:szCs w:val="24"/>
          <w:rtl/>
        </w:rPr>
        <w:t>ل</w:t>
      </w:r>
      <w:r w:rsidR="00E11D84">
        <w:rPr>
          <w:rFonts w:cs="B Mitra" w:hint="cs"/>
          <w:b w:val="0"/>
          <w:bCs w:val="0"/>
          <w:sz w:val="20"/>
          <w:szCs w:val="24"/>
          <w:rtl/>
        </w:rPr>
        <w:t>ی</w:t>
      </w:r>
      <w:r w:rsidRPr="009F24E4">
        <w:rPr>
          <w:rFonts w:cs="B Mitra" w:hint="cs"/>
          <w:b w:val="0"/>
          <w:bCs w:val="0"/>
          <w:sz w:val="20"/>
          <w:szCs w:val="24"/>
          <w:rtl/>
        </w:rPr>
        <w:t xml:space="preserve"> زود </w:t>
      </w:r>
      <w:r w:rsidR="006C7271">
        <w:rPr>
          <w:rFonts w:cs="B Mitra" w:hint="cs"/>
          <w:b w:val="0"/>
          <w:bCs w:val="0"/>
          <w:sz w:val="20"/>
          <w:szCs w:val="24"/>
          <w:rtl/>
        </w:rPr>
        <w:t>ک</w:t>
      </w:r>
      <w:r w:rsidRPr="009F24E4">
        <w:rPr>
          <w:rFonts w:cs="B Mitra" w:hint="cs"/>
          <w:b w:val="0"/>
          <w:bCs w:val="0"/>
          <w:sz w:val="20"/>
          <w:szCs w:val="24"/>
          <w:rtl/>
        </w:rPr>
        <w:t xml:space="preserve">نترل بر خود را فرا گرفت. روشن است </w:t>
      </w:r>
      <w:r w:rsidR="006C7271">
        <w:rPr>
          <w:rFonts w:cs="B Mitra" w:hint="cs"/>
          <w:b w:val="0"/>
          <w:bCs w:val="0"/>
          <w:sz w:val="20"/>
          <w:szCs w:val="24"/>
          <w:rtl/>
        </w:rPr>
        <w:t>ک</w:t>
      </w:r>
      <w:r w:rsidRPr="009F24E4">
        <w:rPr>
          <w:rFonts w:cs="B Mitra" w:hint="cs"/>
          <w:b w:val="0"/>
          <w:bCs w:val="0"/>
          <w:sz w:val="20"/>
          <w:szCs w:val="24"/>
          <w:rtl/>
        </w:rPr>
        <w:t>ه ر</w:t>
      </w:r>
      <w:r w:rsidR="00E11D84">
        <w:rPr>
          <w:rFonts w:cs="B Mitra" w:hint="cs"/>
          <w:b w:val="0"/>
          <w:bCs w:val="0"/>
          <w:sz w:val="20"/>
          <w:szCs w:val="24"/>
          <w:rtl/>
        </w:rPr>
        <w:t>ی</w:t>
      </w:r>
      <w:r w:rsidRPr="009F24E4">
        <w:rPr>
          <w:rFonts w:cs="B Mitra" w:hint="cs"/>
          <w:b w:val="0"/>
          <w:bCs w:val="0"/>
          <w:sz w:val="20"/>
          <w:szCs w:val="24"/>
          <w:rtl/>
        </w:rPr>
        <w:t>شه نظر</w:t>
      </w:r>
      <w:r w:rsidR="00E11D84">
        <w:rPr>
          <w:rFonts w:cs="B Mitra" w:hint="cs"/>
          <w:b w:val="0"/>
          <w:bCs w:val="0"/>
          <w:sz w:val="20"/>
          <w:szCs w:val="24"/>
          <w:rtl/>
        </w:rPr>
        <w:t>ی</w:t>
      </w:r>
      <w:r w:rsidRPr="009F24E4">
        <w:rPr>
          <w:rFonts w:cs="B Mitra" w:hint="cs"/>
          <w:b w:val="0"/>
          <w:bCs w:val="0"/>
          <w:sz w:val="20"/>
          <w:szCs w:val="24"/>
          <w:rtl/>
        </w:rPr>
        <w:t>ه‌ها</w:t>
      </w:r>
      <w:r w:rsidR="00E11D84">
        <w:rPr>
          <w:rFonts w:cs="B Mitra" w:hint="cs"/>
          <w:b w:val="0"/>
          <w:bCs w:val="0"/>
          <w:sz w:val="20"/>
          <w:szCs w:val="24"/>
          <w:rtl/>
        </w:rPr>
        <w:t>ی</w:t>
      </w:r>
      <w:r w:rsidRPr="009F24E4">
        <w:rPr>
          <w:rFonts w:cs="B Mitra" w:hint="cs"/>
          <w:b w:val="0"/>
          <w:bCs w:val="0"/>
          <w:sz w:val="20"/>
          <w:szCs w:val="24"/>
          <w:rtl/>
        </w:rPr>
        <w:t xml:space="preserve"> و</w:t>
      </w:r>
      <w:r w:rsidR="00E11D84">
        <w:rPr>
          <w:rFonts w:cs="B Mitra" w:hint="cs"/>
          <w:b w:val="0"/>
          <w:bCs w:val="0"/>
          <w:sz w:val="20"/>
          <w:szCs w:val="24"/>
          <w:rtl/>
        </w:rPr>
        <w:t>ی</w:t>
      </w:r>
      <w:r w:rsidRPr="009F24E4">
        <w:rPr>
          <w:rFonts w:cs="B Mitra" w:hint="cs"/>
          <w:b w:val="0"/>
          <w:bCs w:val="0"/>
          <w:sz w:val="20"/>
          <w:szCs w:val="24"/>
          <w:rtl/>
        </w:rPr>
        <w:t xml:space="preserve"> درباره مد</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ت علم</w:t>
      </w:r>
      <w:r w:rsidR="00E11D84">
        <w:rPr>
          <w:rFonts w:cs="B Mitra" w:hint="cs"/>
          <w:b w:val="0"/>
          <w:bCs w:val="0"/>
          <w:sz w:val="20"/>
          <w:szCs w:val="24"/>
          <w:rtl/>
        </w:rPr>
        <w:t>ی</w:t>
      </w:r>
      <w:r w:rsidRPr="009F24E4">
        <w:rPr>
          <w:rFonts w:cs="B Mitra" w:hint="cs"/>
          <w:b w:val="0"/>
          <w:bCs w:val="0"/>
          <w:sz w:val="20"/>
          <w:szCs w:val="24"/>
          <w:rtl/>
        </w:rPr>
        <w:t xml:space="preserve"> حاصل مبارزه درون</w:t>
      </w:r>
      <w:r w:rsidR="00E11D84">
        <w:rPr>
          <w:rFonts w:cs="B Mitra" w:hint="cs"/>
          <w:b w:val="0"/>
          <w:bCs w:val="0"/>
          <w:sz w:val="20"/>
          <w:szCs w:val="24"/>
          <w:rtl/>
        </w:rPr>
        <w:t>ی</w:t>
      </w:r>
      <w:r w:rsidRPr="009F24E4">
        <w:rPr>
          <w:rFonts w:cs="B Mitra" w:hint="cs"/>
          <w:b w:val="0"/>
          <w:bCs w:val="0"/>
          <w:sz w:val="20"/>
          <w:szCs w:val="24"/>
          <w:rtl/>
        </w:rPr>
        <w:t xml:space="preserve"> او با شخص</w:t>
      </w:r>
      <w:r w:rsidR="00E11D84">
        <w:rPr>
          <w:rFonts w:cs="B Mitra" w:hint="cs"/>
          <w:b w:val="0"/>
          <w:bCs w:val="0"/>
          <w:sz w:val="20"/>
          <w:szCs w:val="24"/>
          <w:rtl/>
        </w:rPr>
        <w:t>ی</w:t>
      </w:r>
      <w:r w:rsidRPr="009F24E4">
        <w:rPr>
          <w:rFonts w:cs="B Mitra" w:hint="cs"/>
          <w:b w:val="0"/>
          <w:bCs w:val="0"/>
          <w:sz w:val="20"/>
          <w:szCs w:val="24"/>
          <w:rtl/>
        </w:rPr>
        <w:t>ت روان</w:t>
      </w:r>
      <w:r w:rsidR="00E11D84">
        <w:rPr>
          <w:rFonts w:cs="B Mitra" w:hint="cs"/>
          <w:b w:val="0"/>
          <w:bCs w:val="0"/>
          <w:sz w:val="20"/>
          <w:szCs w:val="24"/>
          <w:rtl/>
        </w:rPr>
        <w:t>ی</w:t>
      </w:r>
      <w:r w:rsidRPr="009F24E4">
        <w:rPr>
          <w:rFonts w:cs="B Mitra" w:hint="cs"/>
          <w:b w:val="0"/>
          <w:bCs w:val="0"/>
          <w:sz w:val="20"/>
          <w:szCs w:val="24"/>
          <w:rtl/>
        </w:rPr>
        <w:t xml:space="preserve"> و عصب</w:t>
      </w:r>
      <w:r w:rsidR="00E11D84">
        <w:rPr>
          <w:rFonts w:cs="B Mitra" w:hint="cs"/>
          <w:b w:val="0"/>
          <w:bCs w:val="0"/>
          <w:sz w:val="20"/>
          <w:szCs w:val="24"/>
          <w:rtl/>
        </w:rPr>
        <w:t>ی</w:t>
      </w:r>
      <w:r w:rsidRPr="009F24E4">
        <w:rPr>
          <w:rFonts w:cs="B Mitra" w:hint="cs"/>
          <w:b w:val="0"/>
          <w:bCs w:val="0"/>
          <w:sz w:val="20"/>
          <w:szCs w:val="24"/>
          <w:rtl/>
        </w:rPr>
        <w:t xml:space="preserve"> و نابهنجار خود بوده است.</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نظر</w:t>
      </w:r>
      <w:r w:rsidR="00E11D84">
        <w:rPr>
          <w:rFonts w:cs="B Mitra" w:hint="cs"/>
          <w:b w:val="0"/>
          <w:bCs w:val="0"/>
          <w:sz w:val="20"/>
          <w:szCs w:val="24"/>
          <w:rtl/>
        </w:rPr>
        <w:t>ی</w:t>
      </w:r>
      <w:r w:rsidRPr="009F24E4">
        <w:rPr>
          <w:rFonts w:cs="B Mitra" w:hint="cs"/>
          <w:b w:val="0"/>
          <w:bCs w:val="0"/>
          <w:sz w:val="20"/>
          <w:szCs w:val="24"/>
          <w:rtl/>
        </w:rPr>
        <w:t>ه فرو</w:t>
      </w:r>
      <w:r w:rsidR="00E11D84">
        <w:rPr>
          <w:rFonts w:cs="B Mitra" w:hint="cs"/>
          <w:b w:val="0"/>
          <w:bCs w:val="0"/>
          <w:sz w:val="20"/>
          <w:szCs w:val="24"/>
          <w:rtl/>
        </w:rPr>
        <w:t>ی</w:t>
      </w:r>
      <w:r w:rsidRPr="009F24E4">
        <w:rPr>
          <w:rFonts w:cs="B Mitra" w:hint="cs"/>
          <w:b w:val="0"/>
          <w:bCs w:val="0"/>
          <w:sz w:val="20"/>
          <w:szCs w:val="24"/>
          <w:rtl/>
        </w:rPr>
        <w:t>د در مورد شخص</w:t>
      </w:r>
      <w:r w:rsidR="00E11D84">
        <w:rPr>
          <w:rFonts w:cs="B Mitra" w:hint="cs"/>
          <w:b w:val="0"/>
          <w:bCs w:val="0"/>
          <w:sz w:val="20"/>
          <w:szCs w:val="24"/>
          <w:rtl/>
        </w:rPr>
        <w:t>ی</w:t>
      </w:r>
      <w:r w:rsidRPr="009F24E4">
        <w:rPr>
          <w:rFonts w:cs="B Mitra" w:hint="cs"/>
          <w:b w:val="0"/>
          <w:bCs w:val="0"/>
          <w:sz w:val="20"/>
          <w:szCs w:val="24"/>
          <w:rtl/>
        </w:rPr>
        <w:t>ت انسان</w:t>
      </w:r>
      <w:r w:rsidR="00E11D84">
        <w:rPr>
          <w:rFonts w:cs="B Mitra" w:hint="cs"/>
          <w:b w:val="0"/>
          <w:bCs w:val="0"/>
          <w:sz w:val="20"/>
          <w:szCs w:val="24"/>
          <w:rtl/>
        </w:rPr>
        <w:t>ی</w:t>
      </w:r>
      <w:r w:rsidRPr="009F24E4">
        <w:rPr>
          <w:rFonts w:cs="B Mitra" w:hint="cs"/>
          <w:b w:val="0"/>
          <w:bCs w:val="0"/>
          <w:sz w:val="20"/>
          <w:szCs w:val="24"/>
          <w:rtl/>
        </w:rPr>
        <w:t xml:space="preserve"> بر ا</w:t>
      </w:r>
      <w:r w:rsidR="00E11D84">
        <w:rPr>
          <w:rFonts w:cs="B Mitra" w:hint="cs"/>
          <w:b w:val="0"/>
          <w:bCs w:val="0"/>
          <w:sz w:val="20"/>
          <w:szCs w:val="24"/>
          <w:rtl/>
        </w:rPr>
        <w:t>ی</w:t>
      </w:r>
      <w:r w:rsidRPr="009F24E4">
        <w:rPr>
          <w:rFonts w:cs="B Mitra" w:hint="cs"/>
          <w:b w:val="0"/>
          <w:bCs w:val="0"/>
          <w:sz w:val="20"/>
          <w:szCs w:val="24"/>
          <w:rtl/>
        </w:rPr>
        <w:t>ن ن</w:t>
      </w:r>
      <w:r w:rsidR="006C7271">
        <w:rPr>
          <w:rFonts w:cs="B Mitra" w:hint="cs"/>
          <w:b w:val="0"/>
          <w:bCs w:val="0"/>
          <w:sz w:val="20"/>
          <w:szCs w:val="24"/>
          <w:rtl/>
        </w:rPr>
        <w:t>ک</w:t>
      </w:r>
      <w:r w:rsidRPr="009F24E4">
        <w:rPr>
          <w:rFonts w:cs="B Mitra" w:hint="cs"/>
          <w:b w:val="0"/>
          <w:bCs w:val="0"/>
          <w:sz w:val="20"/>
          <w:szCs w:val="24"/>
          <w:rtl/>
        </w:rPr>
        <w:t>ته تا</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د دارد </w:t>
      </w:r>
      <w:r w:rsidR="006C7271">
        <w:rPr>
          <w:rFonts w:cs="B Mitra" w:hint="cs"/>
          <w:b w:val="0"/>
          <w:bCs w:val="0"/>
          <w:sz w:val="20"/>
          <w:szCs w:val="24"/>
          <w:rtl/>
        </w:rPr>
        <w:t>ک</w:t>
      </w:r>
      <w:r w:rsidRPr="009F24E4">
        <w:rPr>
          <w:rFonts w:cs="B Mitra" w:hint="cs"/>
          <w:b w:val="0"/>
          <w:bCs w:val="0"/>
          <w:sz w:val="20"/>
          <w:szCs w:val="24"/>
          <w:rtl/>
        </w:rPr>
        <w:t>ه و</w:t>
      </w:r>
      <w:r w:rsidR="00E11D84">
        <w:rPr>
          <w:rFonts w:cs="B Mitra" w:hint="cs"/>
          <w:b w:val="0"/>
          <w:bCs w:val="0"/>
          <w:sz w:val="20"/>
          <w:szCs w:val="24"/>
          <w:rtl/>
        </w:rPr>
        <w:t>ی</w:t>
      </w:r>
      <w:r w:rsidRPr="009F24E4">
        <w:rPr>
          <w:rFonts w:cs="B Mitra" w:hint="cs"/>
          <w:b w:val="0"/>
          <w:bCs w:val="0"/>
          <w:sz w:val="20"/>
          <w:szCs w:val="24"/>
          <w:rtl/>
        </w:rPr>
        <w:t>ژگ</w:t>
      </w:r>
      <w:r w:rsidR="00E11D84">
        <w:rPr>
          <w:rFonts w:cs="B Mitra" w:hint="cs"/>
          <w:b w:val="0"/>
          <w:bCs w:val="0"/>
          <w:sz w:val="20"/>
          <w:szCs w:val="24"/>
          <w:rtl/>
        </w:rPr>
        <w:t>ی</w:t>
      </w:r>
      <w:r w:rsidRPr="009F24E4">
        <w:rPr>
          <w:rFonts w:cs="B Mitra" w:hint="cs"/>
          <w:b w:val="0"/>
          <w:bCs w:val="0"/>
          <w:sz w:val="20"/>
          <w:szCs w:val="24"/>
          <w:rtl/>
        </w:rPr>
        <w:t>‌ها</w:t>
      </w:r>
      <w:r w:rsidR="00E11D84">
        <w:rPr>
          <w:rFonts w:cs="B Mitra" w:hint="cs"/>
          <w:b w:val="0"/>
          <w:bCs w:val="0"/>
          <w:sz w:val="20"/>
          <w:szCs w:val="24"/>
          <w:rtl/>
        </w:rPr>
        <w:t>ی</w:t>
      </w:r>
      <w:r w:rsidRPr="009F24E4">
        <w:rPr>
          <w:rFonts w:cs="B Mitra" w:hint="cs"/>
          <w:b w:val="0"/>
          <w:bCs w:val="0"/>
          <w:sz w:val="20"/>
          <w:szCs w:val="24"/>
          <w:rtl/>
        </w:rPr>
        <w:t xml:space="preserve"> شخص</w:t>
      </w:r>
      <w:r w:rsidR="00E11D84">
        <w:rPr>
          <w:rFonts w:cs="B Mitra" w:hint="cs"/>
          <w:b w:val="0"/>
          <w:bCs w:val="0"/>
          <w:sz w:val="20"/>
          <w:szCs w:val="24"/>
          <w:rtl/>
        </w:rPr>
        <w:t>ی</w:t>
      </w:r>
      <w:r w:rsidRPr="009F24E4">
        <w:rPr>
          <w:rFonts w:cs="B Mitra" w:hint="cs"/>
          <w:b w:val="0"/>
          <w:bCs w:val="0"/>
          <w:sz w:val="20"/>
          <w:szCs w:val="24"/>
          <w:rtl/>
        </w:rPr>
        <w:t>ت</w:t>
      </w:r>
      <w:r w:rsidR="00E11D84">
        <w:rPr>
          <w:rFonts w:cs="B Mitra" w:hint="cs"/>
          <w:b w:val="0"/>
          <w:bCs w:val="0"/>
          <w:sz w:val="20"/>
          <w:szCs w:val="24"/>
          <w:rtl/>
        </w:rPr>
        <w:t>ی</w:t>
      </w:r>
      <w:r w:rsidRPr="009F24E4">
        <w:rPr>
          <w:rFonts w:cs="B Mitra" w:hint="cs"/>
          <w:b w:val="0"/>
          <w:bCs w:val="0"/>
          <w:sz w:val="20"/>
          <w:szCs w:val="24"/>
          <w:rtl/>
        </w:rPr>
        <w:t xml:space="preserve"> افراد بالغ در تجربه‌ها</w:t>
      </w:r>
      <w:r w:rsidR="00E11D84">
        <w:rPr>
          <w:rFonts w:cs="B Mitra" w:hint="cs"/>
          <w:b w:val="0"/>
          <w:bCs w:val="0"/>
          <w:sz w:val="20"/>
          <w:szCs w:val="24"/>
          <w:rtl/>
        </w:rPr>
        <w:t>ی</w:t>
      </w:r>
      <w:r w:rsidRPr="009F24E4">
        <w:rPr>
          <w:rFonts w:cs="B Mitra" w:hint="cs"/>
          <w:b w:val="0"/>
          <w:bCs w:val="0"/>
          <w:sz w:val="20"/>
          <w:szCs w:val="24"/>
          <w:rtl/>
        </w:rPr>
        <w:t xml:space="preserve"> دوران </w:t>
      </w:r>
      <w:r w:rsidR="006C7271">
        <w:rPr>
          <w:rFonts w:cs="B Mitra" w:hint="cs"/>
          <w:b w:val="0"/>
          <w:bCs w:val="0"/>
          <w:sz w:val="20"/>
          <w:szCs w:val="24"/>
          <w:rtl/>
        </w:rPr>
        <w:t>ک</w:t>
      </w:r>
      <w:r w:rsidRPr="009F24E4">
        <w:rPr>
          <w:rFonts w:cs="B Mitra" w:hint="cs"/>
          <w:b w:val="0"/>
          <w:bCs w:val="0"/>
          <w:sz w:val="20"/>
          <w:szCs w:val="24"/>
          <w:rtl/>
        </w:rPr>
        <w:t>ود</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آنان و </w:t>
      </w:r>
      <w:r w:rsidR="00A1079C" w:rsidRPr="009F24E4">
        <w:rPr>
          <w:rFonts w:cs="B Mitra"/>
          <w:b w:val="0"/>
          <w:bCs w:val="0"/>
          <w:sz w:val="20"/>
          <w:szCs w:val="24"/>
          <w:rtl/>
        </w:rPr>
        <w:t>به و</w:t>
      </w:r>
      <w:r w:rsidR="00A1079C" w:rsidRPr="009F24E4">
        <w:rPr>
          <w:rFonts w:cs="B Mitra" w:hint="cs"/>
          <w:b w:val="0"/>
          <w:bCs w:val="0"/>
          <w:sz w:val="20"/>
          <w:szCs w:val="24"/>
          <w:rtl/>
        </w:rPr>
        <w:t>ی</w:t>
      </w:r>
      <w:r w:rsidR="00A1079C" w:rsidRPr="009F24E4">
        <w:rPr>
          <w:rFonts w:cs="B Mitra" w:hint="eastAsia"/>
          <w:b w:val="0"/>
          <w:bCs w:val="0"/>
          <w:sz w:val="20"/>
          <w:szCs w:val="24"/>
          <w:rtl/>
        </w:rPr>
        <w:t>ژه</w:t>
      </w:r>
      <w:r w:rsidRPr="009F24E4">
        <w:rPr>
          <w:rFonts w:cs="B Mitra" w:hint="cs"/>
          <w:b w:val="0"/>
          <w:bCs w:val="0"/>
          <w:sz w:val="20"/>
          <w:szCs w:val="24"/>
          <w:rtl/>
        </w:rPr>
        <w:t xml:space="preserve"> در </w:t>
      </w:r>
      <w:r w:rsidR="00A1079C" w:rsidRPr="009F24E4">
        <w:rPr>
          <w:rFonts w:cs="B Mitra"/>
          <w:b w:val="0"/>
          <w:bCs w:val="0"/>
          <w:sz w:val="20"/>
          <w:szCs w:val="24"/>
          <w:rtl/>
        </w:rPr>
        <w:t>روش‌ها</w:t>
      </w:r>
      <w:r w:rsidR="00A1079C" w:rsidRPr="009F24E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 xml:space="preserve">ه </w:t>
      </w:r>
      <w:r w:rsidR="006C7271">
        <w:rPr>
          <w:rFonts w:cs="B Mitra" w:hint="cs"/>
          <w:b w:val="0"/>
          <w:bCs w:val="0"/>
          <w:sz w:val="20"/>
          <w:szCs w:val="24"/>
          <w:rtl/>
        </w:rPr>
        <w:t>ک</w:t>
      </w:r>
      <w:r w:rsidRPr="009F24E4">
        <w:rPr>
          <w:rFonts w:cs="B Mitra" w:hint="cs"/>
          <w:b w:val="0"/>
          <w:bCs w:val="0"/>
          <w:sz w:val="20"/>
          <w:szCs w:val="24"/>
          <w:rtl/>
        </w:rPr>
        <w:t>ود</w:t>
      </w:r>
      <w:r w:rsidR="006C7271">
        <w:rPr>
          <w:rFonts w:cs="B Mitra" w:hint="cs"/>
          <w:b w:val="0"/>
          <w:bCs w:val="0"/>
          <w:sz w:val="20"/>
          <w:szCs w:val="24"/>
          <w:rtl/>
        </w:rPr>
        <w:t>ک</w:t>
      </w:r>
      <w:r w:rsidRPr="009F24E4">
        <w:rPr>
          <w:rFonts w:cs="B Mitra" w:hint="cs"/>
          <w:b w:val="0"/>
          <w:bCs w:val="0"/>
          <w:sz w:val="20"/>
          <w:szCs w:val="24"/>
          <w:rtl/>
        </w:rPr>
        <w:t xml:space="preserve"> برا</w:t>
      </w:r>
      <w:r w:rsidR="00E11D84">
        <w:rPr>
          <w:rFonts w:cs="B Mitra" w:hint="cs"/>
          <w:b w:val="0"/>
          <w:bCs w:val="0"/>
          <w:sz w:val="20"/>
          <w:szCs w:val="24"/>
          <w:rtl/>
        </w:rPr>
        <w:t>ی</w:t>
      </w:r>
      <w:r w:rsidRPr="009F24E4">
        <w:rPr>
          <w:rFonts w:cs="B Mitra" w:hint="cs"/>
          <w:b w:val="0"/>
          <w:bCs w:val="0"/>
          <w:sz w:val="20"/>
          <w:szCs w:val="24"/>
          <w:rtl/>
        </w:rPr>
        <w:t xml:space="preserve"> ارضا</w:t>
      </w:r>
      <w:r w:rsidR="00E11D84">
        <w:rPr>
          <w:rFonts w:cs="B Mitra" w:hint="cs"/>
          <w:b w:val="0"/>
          <w:bCs w:val="0"/>
          <w:sz w:val="20"/>
          <w:szCs w:val="24"/>
          <w:rtl/>
        </w:rPr>
        <w:t>ی</w:t>
      </w:r>
      <w:r w:rsidRPr="009F24E4">
        <w:rPr>
          <w:rFonts w:cs="B Mitra" w:hint="cs"/>
          <w:b w:val="0"/>
          <w:bCs w:val="0"/>
          <w:sz w:val="20"/>
          <w:szCs w:val="24"/>
          <w:rtl/>
        </w:rPr>
        <w:t xml:space="preserve"> ن</w:t>
      </w:r>
      <w:r w:rsidR="00E11D84">
        <w:rPr>
          <w:rFonts w:cs="B Mitra" w:hint="cs"/>
          <w:b w:val="0"/>
          <w:bCs w:val="0"/>
          <w:sz w:val="20"/>
          <w:szCs w:val="24"/>
          <w:rtl/>
        </w:rPr>
        <w:t>ی</w:t>
      </w:r>
      <w:r w:rsidRPr="009F24E4">
        <w:rPr>
          <w:rFonts w:cs="B Mitra" w:hint="cs"/>
          <w:b w:val="0"/>
          <w:bCs w:val="0"/>
          <w:sz w:val="20"/>
          <w:szCs w:val="24"/>
          <w:rtl/>
        </w:rPr>
        <w:t>ازها</w:t>
      </w:r>
      <w:r w:rsidR="00E11D84">
        <w:rPr>
          <w:rFonts w:cs="B Mitra" w:hint="cs"/>
          <w:b w:val="0"/>
          <w:bCs w:val="0"/>
          <w:sz w:val="20"/>
          <w:szCs w:val="24"/>
          <w:rtl/>
        </w:rPr>
        <w:t>ی</w:t>
      </w:r>
      <w:r w:rsidRPr="009F24E4">
        <w:rPr>
          <w:rFonts w:cs="B Mitra" w:hint="cs"/>
          <w:b w:val="0"/>
          <w:bCs w:val="0"/>
          <w:sz w:val="20"/>
          <w:szCs w:val="24"/>
          <w:rtl/>
        </w:rPr>
        <w:t xml:space="preserve"> جنس</w:t>
      </w:r>
      <w:r w:rsidR="00E11D84">
        <w:rPr>
          <w:rFonts w:cs="B Mitra" w:hint="cs"/>
          <w:b w:val="0"/>
          <w:bCs w:val="0"/>
          <w:sz w:val="20"/>
          <w:szCs w:val="24"/>
          <w:rtl/>
        </w:rPr>
        <w:t>ی</w:t>
      </w:r>
      <w:r w:rsidRPr="009F24E4">
        <w:rPr>
          <w:rFonts w:cs="B Mitra" w:hint="cs"/>
          <w:b w:val="0"/>
          <w:bCs w:val="0"/>
          <w:sz w:val="20"/>
          <w:szCs w:val="24"/>
          <w:rtl/>
        </w:rPr>
        <w:t xml:space="preserve"> خود با توجه به ق</w:t>
      </w:r>
      <w:r w:rsidR="00E11D84">
        <w:rPr>
          <w:rFonts w:cs="B Mitra" w:hint="cs"/>
          <w:b w:val="0"/>
          <w:bCs w:val="0"/>
          <w:sz w:val="20"/>
          <w:szCs w:val="24"/>
          <w:rtl/>
        </w:rPr>
        <w:t>ی</w:t>
      </w:r>
      <w:r w:rsidRPr="009F24E4">
        <w:rPr>
          <w:rFonts w:cs="B Mitra" w:hint="cs"/>
          <w:b w:val="0"/>
          <w:bCs w:val="0"/>
          <w:sz w:val="20"/>
          <w:szCs w:val="24"/>
          <w:rtl/>
        </w:rPr>
        <w:t>د و بندها</w:t>
      </w:r>
      <w:r w:rsidR="00E11D84">
        <w:rPr>
          <w:rFonts w:cs="B Mitra" w:hint="cs"/>
          <w:b w:val="0"/>
          <w:bCs w:val="0"/>
          <w:sz w:val="20"/>
          <w:szCs w:val="24"/>
          <w:rtl/>
        </w:rPr>
        <w:t>ی</w:t>
      </w:r>
      <w:r w:rsidRPr="009F24E4">
        <w:rPr>
          <w:rFonts w:cs="B Mitra" w:hint="cs"/>
          <w:b w:val="0"/>
          <w:bCs w:val="0"/>
          <w:sz w:val="20"/>
          <w:szCs w:val="24"/>
          <w:rtl/>
        </w:rPr>
        <w:t xml:space="preserve"> خارج</w:t>
      </w:r>
      <w:r w:rsidR="00E11D84">
        <w:rPr>
          <w:rFonts w:cs="B Mitra" w:hint="cs"/>
          <w:b w:val="0"/>
          <w:bCs w:val="0"/>
          <w:sz w:val="20"/>
          <w:szCs w:val="24"/>
          <w:rtl/>
        </w:rPr>
        <w:t>ی</w:t>
      </w:r>
      <w:r w:rsidRPr="009F24E4">
        <w:rPr>
          <w:rFonts w:cs="B Mitra" w:hint="cs"/>
          <w:b w:val="0"/>
          <w:bCs w:val="0"/>
          <w:sz w:val="20"/>
          <w:szCs w:val="24"/>
          <w:rtl/>
        </w:rPr>
        <w:t xml:space="preserve"> به </w:t>
      </w:r>
      <w:r w:rsidR="006C7271">
        <w:rPr>
          <w:rFonts w:cs="B Mitra" w:hint="cs"/>
          <w:b w:val="0"/>
          <w:bCs w:val="0"/>
          <w:sz w:val="20"/>
          <w:szCs w:val="24"/>
          <w:rtl/>
        </w:rPr>
        <w:t>ک</w:t>
      </w:r>
      <w:r w:rsidRPr="009F24E4">
        <w:rPr>
          <w:rFonts w:cs="B Mitra" w:hint="cs"/>
          <w:b w:val="0"/>
          <w:bCs w:val="0"/>
          <w:sz w:val="20"/>
          <w:szCs w:val="24"/>
          <w:rtl/>
        </w:rPr>
        <w:t>ار م</w:t>
      </w:r>
      <w:r w:rsidR="00E11D84">
        <w:rPr>
          <w:rFonts w:cs="B Mitra" w:hint="cs"/>
          <w:b w:val="0"/>
          <w:bCs w:val="0"/>
          <w:sz w:val="20"/>
          <w:szCs w:val="24"/>
          <w:rtl/>
        </w:rPr>
        <w:t>ی</w:t>
      </w:r>
      <w:r w:rsidRPr="009F24E4">
        <w:rPr>
          <w:rFonts w:cs="B Mitra" w:hint="cs"/>
          <w:b w:val="0"/>
          <w:bCs w:val="0"/>
          <w:sz w:val="20"/>
          <w:szCs w:val="24"/>
          <w:rtl/>
        </w:rPr>
        <w:t>‌بندد، ر</w:t>
      </w:r>
      <w:r w:rsidR="00E11D84">
        <w:rPr>
          <w:rFonts w:cs="B Mitra" w:hint="cs"/>
          <w:b w:val="0"/>
          <w:bCs w:val="0"/>
          <w:sz w:val="20"/>
          <w:szCs w:val="24"/>
          <w:rtl/>
        </w:rPr>
        <w:t>ی</w:t>
      </w:r>
      <w:r w:rsidRPr="009F24E4">
        <w:rPr>
          <w:rFonts w:cs="B Mitra" w:hint="cs"/>
          <w:b w:val="0"/>
          <w:bCs w:val="0"/>
          <w:sz w:val="20"/>
          <w:szCs w:val="24"/>
          <w:rtl/>
        </w:rPr>
        <w:t xml:space="preserve">شه دارد. </w:t>
      </w:r>
      <w:r w:rsidR="00A1079C" w:rsidRPr="009F24E4">
        <w:rPr>
          <w:rFonts w:cs="B Mitra"/>
          <w:b w:val="0"/>
          <w:bCs w:val="0"/>
          <w:sz w:val="20"/>
          <w:szCs w:val="24"/>
          <w:rtl/>
        </w:rPr>
        <w:t>کوشش‌ها</w:t>
      </w:r>
      <w:r w:rsidR="00A1079C" w:rsidRPr="009F24E4">
        <w:rPr>
          <w:rFonts w:cs="B Mitra" w:hint="cs"/>
          <w:b w:val="0"/>
          <w:bCs w:val="0"/>
          <w:sz w:val="20"/>
          <w:szCs w:val="24"/>
          <w:rtl/>
        </w:rPr>
        <w:t>ی</w:t>
      </w:r>
      <w:r w:rsidRPr="009F24E4">
        <w:rPr>
          <w:rFonts w:cs="B Mitra" w:hint="cs"/>
          <w:b w:val="0"/>
          <w:bCs w:val="0"/>
          <w:sz w:val="20"/>
          <w:szCs w:val="24"/>
          <w:rtl/>
        </w:rPr>
        <w:t xml:space="preserve"> ب</w:t>
      </w:r>
      <w:r w:rsidR="00E11D84">
        <w:rPr>
          <w:rFonts w:cs="B Mitra" w:hint="cs"/>
          <w:b w:val="0"/>
          <w:bCs w:val="0"/>
          <w:sz w:val="20"/>
          <w:szCs w:val="24"/>
          <w:rtl/>
        </w:rPr>
        <w:t>ی</w:t>
      </w:r>
      <w:r w:rsidRPr="009F24E4">
        <w:rPr>
          <w:rFonts w:cs="B Mitra" w:hint="cs"/>
          <w:b w:val="0"/>
          <w:bCs w:val="0"/>
          <w:sz w:val="20"/>
          <w:szCs w:val="24"/>
          <w:rtl/>
        </w:rPr>
        <w:t xml:space="preserve"> وقفه ت</w:t>
      </w:r>
      <w:r w:rsidR="00E11D84">
        <w:rPr>
          <w:rFonts w:cs="B Mitra" w:hint="cs"/>
          <w:b w:val="0"/>
          <w:bCs w:val="0"/>
          <w:sz w:val="20"/>
          <w:szCs w:val="24"/>
          <w:rtl/>
        </w:rPr>
        <w:t>ی</w:t>
      </w:r>
      <w:r w:rsidRPr="009F24E4">
        <w:rPr>
          <w:rFonts w:cs="B Mitra" w:hint="cs"/>
          <w:b w:val="0"/>
          <w:bCs w:val="0"/>
          <w:sz w:val="20"/>
          <w:szCs w:val="24"/>
          <w:rtl/>
        </w:rPr>
        <w:t>لور برا</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نترل بر جهان اطراف با نظم و ترت</w:t>
      </w:r>
      <w:r w:rsidR="00E11D84">
        <w:rPr>
          <w:rFonts w:cs="B Mitra" w:hint="cs"/>
          <w:b w:val="0"/>
          <w:bCs w:val="0"/>
          <w:sz w:val="20"/>
          <w:szCs w:val="24"/>
          <w:rtl/>
        </w:rPr>
        <w:t>ی</w:t>
      </w:r>
      <w:r w:rsidRPr="009F24E4">
        <w:rPr>
          <w:rFonts w:cs="B Mitra" w:hint="cs"/>
          <w:b w:val="0"/>
          <w:bCs w:val="0"/>
          <w:sz w:val="20"/>
          <w:szCs w:val="24"/>
          <w:rtl/>
        </w:rPr>
        <w:t>ب</w:t>
      </w:r>
      <w:r w:rsidR="00E11D84">
        <w:rPr>
          <w:rFonts w:cs="B Mitra" w:hint="cs"/>
          <w:b w:val="0"/>
          <w:bCs w:val="0"/>
          <w:sz w:val="20"/>
          <w:szCs w:val="24"/>
          <w:rtl/>
        </w:rPr>
        <w:t>ی</w:t>
      </w:r>
      <w:r w:rsidRPr="009F24E4">
        <w:rPr>
          <w:rFonts w:cs="B Mitra" w:hint="cs"/>
          <w:b w:val="0"/>
          <w:bCs w:val="0"/>
          <w:sz w:val="20"/>
          <w:szCs w:val="24"/>
          <w:rtl/>
        </w:rPr>
        <w:t xml:space="preserve"> </w:t>
      </w:r>
      <w:r w:rsidR="00A1079C" w:rsidRPr="009F24E4">
        <w:rPr>
          <w:rFonts w:cs="B Mitra"/>
          <w:b w:val="0"/>
          <w:bCs w:val="0"/>
          <w:sz w:val="20"/>
          <w:szCs w:val="24"/>
          <w:rtl/>
        </w:rPr>
        <w:t>دق</w:t>
      </w:r>
      <w:r w:rsidR="00A1079C" w:rsidRPr="009F24E4">
        <w:rPr>
          <w:rFonts w:cs="B Mitra" w:hint="cs"/>
          <w:b w:val="0"/>
          <w:bCs w:val="0"/>
          <w:sz w:val="20"/>
          <w:szCs w:val="24"/>
          <w:rtl/>
        </w:rPr>
        <w:t>ی</w:t>
      </w:r>
      <w:r w:rsidR="00A1079C" w:rsidRPr="009F24E4">
        <w:rPr>
          <w:rFonts w:cs="B Mitra" w:hint="eastAsia"/>
          <w:b w:val="0"/>
          <w:bCs w:val="0"/>
          <w:sz w:val="20"/>
          <w:szCs w:val="24"/>
          <w:rtl/>
        </w:rPr>
        <w:t>قاً</w:t>
      </w:r>
      <w:r w:rsidRPr="009F24E4">
        <w:rPr>
          <w:rFonts w:cs="B Mitra" w:hint="cs"/>
          <w:b w:val="0"/>
          <w:bCs w:val="0"/>
          <w:sz w:val="20"/>
          <w:szCs w:val="24"/>
          <w:rtl/>
        </w:rPr>
        <w:t xml:space="preserve"> و </w:t>
      </w:r>
      <w:r w:rsidR="00A1079C" w:rsidRPr="009F24E4">
        <w:rPr>
          <w:rFonts w:cs="B Mitra"/>
          <w:b w:val="0"/>
          <w:bCs w:val="0"/>
          <w:sz w:val="20"/>
          <w:szCs w:val="24"/>
          <w:rtl/>
        </w:rPr>
        <w:t>صر</w:t>
      </w:r>
      <w:r w:rsidR="00A1079C" w:rsidRPr="009F24E4">
        <w:rPr>
          <w:rFonts w:cs="B Mitra" w:hint="cs"/>
          <w:b w:val="0"/>
          <w:bCs w:val="0"/>
          <w:sz w:val="20"/>
          <w:szCs w:val="24"/>
          <w:rtl/>
        </w:rPr>
        <w:t>ی</w:t>
      </w:r>
      <w:r w:rsidR="00A1079C" w:rsidRPr="009F24E4">
        <w:rPr>
          <w:rFonts w:cs="B Mitra" w:hint="eastAsia"/>
          <w:b w:val="0"/>
          <w:bCs w:val="0"/>
          <w:sz w:val="20"/>
          <w:szCs w:val="24"/>
          <w:rtl/>
        </w:rPr>
        <w:t>حاً</w:t>
      </w:r>
      <w:r w:rsidRPr="009F24E4">
        <w:rPr>
          <w:rFonts w:cs="B Mitra" w:hint="cs"/>
          <w:b w:val="0"/>
          <w:bCs w:val="0"/>
          <w:sz w:val="20"/>
          <w:szCs w:val="24"/>
          <w:rtl/>
        </w:rPr>
        <w:t xml:space="preserve"> برنامه‌ر</w:t>
      </w:r>
      <w:r w:rsidR="00E11D84">
        <w:rPr>
          <w:rFonts w:cs="B Mitra" w:hint="cs"/>
          <w:b w:val="0"/>
          <w:bCs w:val="0"/>
          <w:sz w:val="20"/>
          <w:szCs w:val="24"/>
          <w:rtl/>
        </w:rPr>
        <w:t>ی</w:t>
      </w:r>
      <w:r w:rsidRPr="009F24E4">
        <w:rPr>
          <w:rFonts w:cs="B Mitra" w:hint="cs"/>
          <w:b w:val="0"/>
          <w:bCs w:val="0"/>
          <w:sz w:val="20"/>
          <w:szCs w:val="24"/>
          <w:rtl/>
        </w:rPr>
        <w:t>ز</w:t>
      </w:r>
      <w:r w:rsidR="00E11D84">
        <w:rPr>
          <w:rFonts w:cs="B Mitra" w:hint="cs"/>
          <w:b w:val="0"/>
          <w:bCs w:val="0"/>
          <w:sz w:val="20"/>
          <w:szCs w:val="24"/>
          <w:rtl/>
        </w:rPr>
        <w:t>ی</w:t>
      </w:r>
      <w:r w:rsidRPr="009F24E4">
        <w:rPr>
          <w:rFonts w:cs="B Mitra" w:hint="cs"/>
          <w:b w:val="0"/>
          <w:bCs w:val="0"/>
          <w:sz w:val="20"/>
          <w:szCs w:val="24"/>
          <w:rtl/>
        </w:rPr>
        <w:t xml:space="preserve"> شده و </w:t>
      </w:r>
      <w:r w:rsidR="006C7271">
        <w:rPr>
          <w:rFonts w:cs="B Mitra" w:hint="cs"/>
          <w:b w:val="0"/>
          <w:bCs w:val="0"/>
          <w:sz w:val="20"/>
          <w:szCs w:val="24"/>
          <w:rtl/>
        </w:rPr>
        <w:t>ک</w:t>
      </w:r>
      <w:r w:rsidRPr="009F24E4">
        <w:rPr>
          <w:rFonts w:cs="B Mitra" w:hint="cs"/>
          <w:b w:val="0"/>
          <w:bCs w:val="0"/>
          <w:sz w:val="20"/>
          <w:szCs w:val="24"/>
          <w:rtl/>
        </w:rPr>
        <w:t xml:space="preserve">ارا همراه بود </w:t>
      </w:r>
      <w:r w:rsidR="006C7271">
        <w:rPr>
          <w:rFonts w:cs="B Mitra" w:hint="cs"/>
          <w:b w:val="0"/>
          <w:bCs w:val="0"/>
          <w:sz w:val="20"/>
          <w:szCs w:val="24"/>
          <w:rtl/>
        </w:rPr>
        <w:t>ک</w:t>
      </w:r>
      <w:r w:rsidRPr="009F24E4">
        <w:rPr>
          <w:rFonts w:cs="B Mitra" w:hint="cs"/>
          <w:b w:val="0"/>
          <w:bCs w:val="0"/>
          <w:sz w:val="20"/>
          <w:szCs w:val="24"/>
          <w:rtl/>
        </w:rPr>
        <w:t>ه از اخلاق پ</w:t>
      </w:r>
      <w:r w:rsidR="00E11D84">
        <w:rPr>
          <w:rFonts w:cs="B Mitra" w:hint="cs"/>
          <w:b w:val="0"/>
          <w:bCs w:val="0"/>
          <w:sz w:val="20"/>
          <w:szCs w:val="24"/>
          <w:rtl/>
        </w:rPr>
        <w:t>ی</w:t>
      </w:r>
      <w:r w:rsidRPr="009F24E4">
        <w:rPr>
          <w:rFonts w:cs="B Mitra" w:hint="cs"/>
          <w:b w:val="0"/>
          <w:bCs w:val="0"/>
          <w:sz w:val="20"/>
          <w:szCs w:val="24"/>
          <w:rtl/>
        </w:rPr>
        <w:t>ورتن</w:t>
      </w:r>
      <w:r w:rsidR="00E11D84">
        <w:rPr>
          <w:rFonts w:cs="B Mitra" w:hint="cs"/>
          <w:b w:val="0"/>
          <w:bCs w:val="0"/>
          <w:sz w:val="20"/>
          <w:szCs w:val="24"/>
          <w:rtl/>
        </w:rPr>
        <w:t>ی</w:t>
      </w:r>
      <w:r w:rsidRPr="009F24E4">
        <w:rPr>
          <w:rFonts w:cs="B Mitra" w:hint="cs"/>
          <w:b w:val="0"/>
          <w:bCs w:val="0"/>
          <w:sz w:val="20"/>
          <w:szCs w:val="24"/>
          <w:rtl/>
        </w:rPr>
        <w:t xml:space="preserve"> خانواده و</w:t>
      </w:r>
      <w:r w:rsidR="00E11D84">
        <w:rPr>
          <w:rFonts w:cs="B Mitra" w:hint="cs"/>
          <w:b w:val="0"/>
          <w:bCs w:val="0"/>
          <w:sz w:val="20"/>
          <w:szCs w:val="24"/>
          <w:rtl/>
        </w:rPr>
        <w:t>ی</w:t>
      </w:r>
      <w:r w:rsidRPr="009F24E4">
        <w:rPr>
          <w:rFonts w:cs="B Mitra" w:hint="cs"/>
          <w:b w:val="0"/>
          <w:bCs w:val="0"/>
          <w:sz w:val="20"/>
          <w:szCs w:val="24"/>
          <w:rtl/>
        </w:rPr>
        <w:t xml:space="preserve"> ر</w:t>
      </w:r>
      <w:r w:rsidR="00E11D84">
        <w:rPr>
          <w:rFonts w:cs="B Mitra" w:hint="cs"/>
          <w:b w:val="0"/>
          <w:bCs w:val="0"/>
          <w:sz w:val="20"/>
          <w:szCs w:val="24"/>
          <w:rtl/>
        </w:rPr>
        <w:t>ی</w:t>
      </w:r>
      <w:r w:rsidRPr="009F24E4">
        <w:rPr>
          <w:rFonts w:cs="B Mitra" w:hint="cs"/>
          <w:b w:val="0"/>
          <w:bCs w:val="0"/>
          <w:sz w:val="20"/>
          <w:szCs w:val="24"/>
          <w:rtl/>
        </w:rPr>
        <w:t>شه م</w:t>
      </w:r>
      <w:r w:rsidR="00E11D84">
        <w:rPr>
          <w:rFonts w:cs="B Mitra" w:hint="cs"/>
          <w:b w:val="0"/>
          <w:bCs w:val="0"/>
          <w:sz w:val="20"/>
          <w:szCs w:val="24"/>
          <w:rtl/>
        </w:rPr>
        <w:t>ی</w:t>
      </w:r>
      <w:r w:rsidRPr="009F24E4">
        <w:rPr>
          <w:rFonts w:cs="B Mitra" w:hint="cs"/>
          <w:b w:val="0"/>
          <w:bCs w:val="0"/>
          <w:sz w:val="20"/>
          <w:szCs w:val="24"/>
          <w:rtl/>
        </w:rPr>
        <w:t>‌گرفت.</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در نظر فرو</w:t>
      </w:r>
      <w:r w:rsidR="00E11D84">
        <w:rPr>
          <w:rFonts w:cs="B Mitra" w:hint="cs"/>
          <w:b w:val="0"/>
          <w:bCs w:val="0"/>
          <w:sz w:val="20"/>
          <w:szCs w:val="24"/>
          <w:rtl/>
        </w:rPr>
        <w:t>ی</w:t>
      </w:r>
      <w:r w:rsidRPr="009F24E4">
        <w:rPr>
          <w:rFonts w:cs="B Mitra" w:hint="cs"/>
          <w:b w:val="0"/>
          <w:bCs w:val="0"/>
          <w:sz w:val="20"/>
          <w:szCs w:val="24"/>
          <w:rtl/>
        </w:rPr>
        <w:t>د، توجه ب</w:t>
      </w:r>
      <w:r w:rsidR="00E11D84">
        <w:rPr>
          <w:rFonts w:cs="B Mitra" w:hint="cs"/>
          <w:b w:val="0"/>
          <w:bCs w:val="0"/>
          <w:sz w:val="20"/>
          <w:szCs w:val="24"/>
          <w:rtl/>
        </w:rPr>
        <w:t>ی</w:t>
      </w:r>
      <w:r w:rsidRPr="009F24E4">
        <w:rPr>
          <w:rFonts w:cs="B Mitra" w:hint="cs"/>
          <w:b w:val="0"/>
          <w:bCs w:val="0"/>
          <w:sz w:val="20"/>
          <w:szCs w:val="24"/>
          <w:rtl/>
        </w:rPr>
        <w:t>ش از حد به امسا</w:t>
      </w:r>
      <w:r w:rsidR="006C7271">
        <w:rPr>
          <w:rFonts w:cs="B Mitra" w:hint="cs"/>
          <w:b w:val="0"/>
          <w:bCs w:val="0"/>
          <w:sz w:val="20"/>
          <w:szCs w:val="24"/>
          <w:rtl/>
        </w:rPr>
        <w:t>ک</w:t>
      </w:r>
      <w:r w:rsidRPr="009F24E4">
        <w:rPr>
          <w:rFonts w:cs="B Mitra" w:hint="cs"/>
          <w:b w:val="0"/>
          <w:bCs w:val="0"/>
          <w:sz w:val="20"/>
          <w:szCs w:val="24"/>
          <w:rtl/>
        </w:rPr>
        <w:t>، نظم، مقررات، درست</w:t>
      </w:r>
      <w:r w:rsidR="00E11D84">
        <w:rPr>
          <w:rFonts w:cs="B Mitra" w:hint="cs"/>
          <w:b w:val="0"/>
          <w:bCs w:val="0"/>
          <w:sz w:val="20"/>
          <w:szCs w:val="24"/>
          <w:rtl/>
        </w:rPr>
        <w:t>ی</w:t>
      </w:r>
      <w:r w:rsidRPr="009F24E4">
        <w:rPr>
          <w:rFonts w:cs="B Mitra" w:hint="cs"/>
          <w:b w:val="0"/>
          <w:bCs w:val="0"/>
          <w:sz w:val="20"/>
          <w:szCs w:val="24"/>
          <w:rtl/>
        </w:rPr>
        <w:t>، پا</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زگ</w:t>
      </w:r>
      <w:r w:rsidR="00E11D84">
        <w:rPr>
          <w:rFonts w:cs="B Mitra" w:hint="cs"/>
          <w:b w:val="0"/>
          <w:bCs w:val="0"/>
          <w:sz w:val="20"/>
          <w:szCs w:val="24"/>
          <w:rtl/>
        </w:rPr>
        <w:t>ی</w:t>
      </w:r>
      <w:r w:rsidRPr="009F24E4">
        <w:rPr>
          <w:rFonts w:cs="B Mitra" w:hint="cs"/>
          <w:b w:val="0"/>
          <w:bCs w:val="0"/>
          <w:sz w:val="20"/>
          <w:szCs w:val="24"/>
          <w:rtl/>
        </w:rPr>
        <w:t>، اطاعت، وظ</w:t>
      </w:r>
      <w:r w:rsidR="00E11D84">
        <w:rPr>
          <w:rFonts w:cs="B Mitra" w:hint="cs"/>
          <w:b w:val="0"/>
          <w:bCs w:val="0"/>
          <w:sz w:val="20"/>
          <w:szCs w:val="24"/>
          <w:rtl/>
        </w:rPr>
        <w:t>ی</w:t>
      </w:r>
      <w:r w:rsidRPr="009F24E4">
        <w:rPr>
          <w:rFonts w:cs="B Mitra" w:hint="cs"/>
          <w:b w:val="0"/>
          <w:bCs w:val="0"/>
          <w:sz w:val="20"/>
          <w:szCs w:val="24"/>
          <w:rtl/>
        </w:rPr>
        <w:t>فه و وقت‌شناس</w:t>
      </w:r>
      <w:r w:rsidR="00E11D84">
        <w:rPr>
          <w:rFonts w:cs="B Mitra" w:hint="cs"/>
          <w:b w:val="0"/>
          <w:bCs w:val="0"/>
          <w:sz w:val="20"/>
          <w:szCs w:val="24"/>
          <w:rtl/>
        </w:rPr>
        <w:t>ی</w:t>
      </w:r>
      <w:r w:rsidRPr="009F24E4">
        <w:rPr>
          <w:rFonts w:cs="B Mitra" w:hint="cs"/>
          <w:b w:val="0"/>
          <w:bCs w:val="0"/>
          <w:sz w:val="20"/>
          <w:szCs w:val="24"/>
          <w:rtl/>
        </w:rPr>
        <w:t xml:space="preserve"> نت</w:t>
      </w:r>
      <w:r w:rsidR="00E11D84">
        <w:rPr>
          <w:rFonts w:cs="B Mitra" w:hint="cs"/>
          <w:b w:val="0"/>
          <w:bCs w:val="0"/>
          <w:sz w:val="20"/>
          <w:szCs w:val="24"/>
          <w:rtl/>
        </w:rPr>
        <w:t>ی</w:t>
      </w:r>
      <w:r w:rsidRPr="009F24E4">
        <w:rPr>
          <w:rFonts w:cs="B Mitra" w:hint="cs"/>
          <w:b w:val="0"/>
          <w:bCs w:val="0"/>
          <w:sz w:val="20"/>
          <w:szCs w:val="24"/>
          <w:rtl/>
        </w:rPr>
        <w:t>جه منطق</w:t>
      </w:r>
      <w:r w:rsidR="00E11D84">
        <w:rPr>
          <w:rFonts w:cs="B Mitra" w:hint="cs"/>
          <w:b w:val="0"/>
          <w:bCs w:val="0"/>
          <w:sz w:val="20"/>
          <w:szCs w:val="24"/>
          <w:rtl/>
        </w:rPr>
        <w:t>ی</w:t>
      </w:r>
      <w:r w:rsidRPr="009F24E4">
        <w:rPr>
          <w:rFonts w:cs="B Mitra" w:hint="cs"/>
          <w:b w:val="0"/>
          <w:bCs w:val="0"/>
          <w:sz w:val="20"/>
          <w:szCs w:val="24"/>
          <w:rtl/>
        </w:rPr>
        <w:t xml:space="preserve"> </w:t>
      </w:r>
      <w:r w:rsidR="00E11D84">
        <w:rPr>
          <w:rFonts w:cs="B Mitra" w:hint="cs"/>
          <w:b w:val="0"/>
          <w:bCs w:val="0"/>
          <w:sz w:val="20"/>
          <w:szCs w:val="24"/>
          <w:rtl/>
        </w:rPr>
        <w:t>ی</w:t>
      </w:r>
      <w:r w:rsidRPr="009F24E4">
        <w:rPr>
          <w:rFonts w:cs="B Mitra" w:hint="cs"/>
          <w:b w:val="0"/>
          <w:bCs w:val="0"/>
          <w:sz w:val="20"/>
          <w:szCs w:val="24"/>
          <w:rtl/>
        </w:rPr>
        <w:t>ادگ</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 xml:space="preserve">‌ها و </w:t>
      </w:r>
      <w:r w:rsidR="00A1079C" w:rsidRPr="009F24E4">
        <w:rPr>
          <w:rFonts w:cs="B Mitra"/>
          <w:b w:val="0"/>
          <w:bCs w:val="0"/>
          <w:sz w:val="20"/>
          <w:szCs w:val="24"/>
          <w:rtl/>
        </w:rPr>
        <w:t>سرکوب‌ها</w:t>
      </w:r>
      <w:r w:rsidR="00A1079C" w:rsidRPr="009F24E4">
        <w:rPr>
          <w:rFonts w:cs="B Mitra" w:hint="cs"/>
          <w:b w:val="0"/>
          <w:bCs w:val="0"/>
          <w:sz w:val="20"/>
          <w:szCs w:val="24"/>
          <w:rtl/>
        </w:rPr>
        <w:t>یی</w:t>
      </w:r>
      <w:r w:rsidRPr="009F24E4">
        <w:rPr>
          <w:rFonts w:cs="B Mitra" w:hint="cs"/>
          <w:b w:val="0"/>
          <w:bCs w:val="0"/>
          <w:sz w:val="20"/>
          <w:szCs w:val="24"/>
          <w:rtl/>
        </w:rPr>
        <w:t xml:space="preserve"> است </w:t>
      </w:r>
      <w:r w:rsidR="006C7271">
        <w:rPr>
          <w:rFonts w:cs="B Mitra" w:hint="cs"/>
          <w:b w:val="0"/>
          <w:bCs w:val="0"/>
          <w:sz w:val="20"/>
          <w:szCs w:val="24"/>
          <w:rtl/>
        </w:rPr>
        <w:t>ک</w:t>
      </w:r>
      <w:r w:rsidRPr="009F24E4">
        <w:rPr>
          <w:rFonts w:cs="B Mitra" w:hint="cs"/>
          <w:b w:val="0"/>
          <w:bCs w:val="0"/>
          <w:sz w:val="20"/>
          <w:szCs w:val="24"/>
          <w:rtl/>
        </w:rPr>
        <w:t xml:space="preserve">ه </w:t>
      </w:r>
      <w:r w:rsidR="006C7271">
        <w:rPr>
          <w:rFonts w:cs="B Mitra" w:hint="cs"/>
          <w:b w:val="0"/>
          <w:bCs w:val="0"/>
          <w:sz w:val="20"/>
          <w:szCs w:val="24"/>
          <w:rtl/>
        </w:rPr>
        <w:t>ک</w:t>
      </w:r>
      <w:r w:rsidRPr="009F24E4">
        <w:rPr>
          <w:rFonts w:cs="B Mitra" w:hint="cs"/>
          <w:b w:val="0"/>
          <w:bCs w:val="0"/>
          <w:sz w:val="20"/>
          <w:szCs w:val="24"/>
          <w:rtl/>
        </w:rPr>
        <w:t>ود</w:t>
      </w:r>
      <w:r w:rsidR="006C7271">
        <w:rPr>
          <w:rFonts w:cs="B Mitra" w:hint="cs"/>
          <w:b w:val="0"/>
          <w:bCs w:val="0"/>
          <w:sz w:val="20"/>
          <w:szCs w:val="24"/>
          <w:rtl/>
        </w:rPr>
        <w:t>ک</w:t>
      </w:r>
      <w:r w:rsidRPr="009F24E4">
        <w:rPr>
          <w:rFonts w:cs="B Mitra" w:hint="cs"/>
          <w:b w:val="0"/>
          <w:bCs w:val="0"/>
          <w:sz w:val="20"/>
          <w:szCs w:val="24"/>
          <w:rtl/>
        </w:rPr>
        <w:t xml:space="preserve"> در اوا</w:t>
      </w:r>
      <w:r w:rsidR="00E11D84">
        <w:rPr>
          <w:rFonts w:cs="B Mitra" w:hint="cs"/>
          <w:b w:val="0"/>
          <w:bCs w:val="0"/>
          <w:sz w:val="20"/>
          <w:szCs w:val="24"/>
          <w:rtl/>
        </w:rPr>
        <w:t>ی</w:t>
      </w:r>
      <w:r w:rsidRPr="009F24E4">
        <w:rPr>
          <w:rFonts w:cs="B Mitra" w:hint="cs"/>
          <w:b w:val="0"/>
          <w:bCs w:val="0"/>
          <w:sz w:val="20"/>
          <w:szCs w:val="24"/>
          <w:rtl/>
        </w:rPr>
        <w:t>ل دوره ش</w:t>
      </w:r>
      <w:r w:rsidR="00E11D84">
        <w:rPr>
          <w:rFonts w:cs="B Mitra" w:hint="cs"/>
          <w:b w:val="0"/>
          <w:bCs w:val="0"/>
          <w:sz w:val="20"/>
          <w:szCs w:val="24"/>
          <w:rtl/>
        </w:rPr>
        <w:t>ی</w:t>
      </w:r>
      <w:r w:rsidRPr="009F24E4">
        <w:rPr>
          <w:rFonts w:cs="B Mitra" w:hint="cs"/>
          <w:b w:val="0"/>
          <w:bCs w:val="0"/>
          <w:sz w:val="20"/>
          <w:szCs w:val="24"/>
          <w:rtl/>
        </w:rPr>
        <w:t>رخوارگ</w:t>
      </w:r>
      <w:r w:rsidR="00E11D84">
        <w:rPr>
          <w:rFonts w:cs="B Mitra" w:hint="cs"/>
          <w:b w:val="0"/>
          <w:bCs w:val="0"/>
          <w:sz w:val="20"/>
          <w:szCs w:val="24"/>
          <w:rtl/>
        </w:rPr>
        <w:t>ی</w:t>
      </w:r>
      <w:r w:rsidRPr="009F24E4">
        <w:rPr>
          <w:rFonts w:cs="B Mitra" w:hint="cs"/>
          <w:b w:val="0"/>
          <w:bCs w:val="0"/>
          <w:sz w:val="20"/>
          <w:szCs w:val="24"/>
          <w:rtl/>
        </w:rPr>
        <w:t xml:space="preserve"> تجربه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ند. ا</w:t>
      </w:r>
      <w:r w:rsidR="00E11D84">
        <w:rPr>
          <w:rFonts w:cs="B Mitra" w:hint="cs"/>
          <w:b w:val="0"/>
          <w:bCs w:val="0"/>
          <w:sz w:val="20"/>
          <w:szCs w:val="24"/>
          <w:rtl/>
        </w:rPr>
        <w:t>ی</w:t>
      </w:r>
      <w:r w:rsidRPr="009F24E4">
        <w:rPr>
          <w:rFonts w:cs="B Mitra" w:hint="cs"/>
          <w:b w:val="0"/>
          <w:bCs w:val="0"/>
          <w:sz w:val="20"/>
          <w:szCs w:val="24"/>
          <w:rtl/>
        </w:rPr>
        <w:t>ن ن</w:t>
      </w:r>
      <w:r w:rsidR="006C7271">
        <w:rPr>
          <w:rFonts w:cs="B Mitra" w:hint="cs"/>
          <w:b w:val="0"/>
          <w:bCs w:val="0"/>
          <w:sz w:val="20"/>
          <w:szCs w:val="24"/>
          <w:rtl/>
        </w:rPr>
        <w:t>ک</w:t>
      </w:r>
      <w:r w:rsidRPr="009F24E4">
        <w:rPr>
          <w:rFonts w:cs="B Mitra" w:hint="cs"/>
          <w:b w:val="0"/>
          <w:bCs w:val="0"/>
          <w:sz w:val="20"/>
          <w:szCs w:val="24"/>
          <w:rtl/>
        </w:rPr>
        <w:t xml:space="preserve">ته سؤالات </w:t>
      </w:r>
      <w:r w:rsidR="006C7271">
        <w:rPr>
          <w:rFonts w:cs="B Mitra" w:hint="cs"/>
          <w:b w:val="0"/>
          <w:bCs w:val="0"/>
          <w:sz w:val="20"/>
          <w:szCs w:val="24"/>
          <w:rtl/>
        </w:rPr>
        <w:t>ک</w:t>
      </w:r>
      <w:r w:rsidRPr="009F24E4">
        <w:rPr>
          <w:rFonts w:cs="B Mitra" w:hint="cs"/>
          <w:b w:val="0"/>
          <w:bCs w:val="0"/>
          <w:sz w:val="20"/>
          <w:szCs w:val="24"/>
          <w:rtl/>
        </w:rPr>
        <w:t>نج</w:t>
      </w:r>
      <w:r w:rsidR="006C7271">
        <w:rPr>
          <w:rFonts w:cs="B Mitra" w:hint="cs"/>
          <w:b w:val="0"/>
          <w:bCs w:val="0"/>
          <w:sz w:val="20"/>
          <w:szCs w:val="24"/>
          <w:rtl/>
        </w:rPr>
        <w:t>ک</w:t>
      </w:r>
      <w:r w:rsidRPr="009F24E4">
        <w:rPr>
          <w:rFonts w:cs="B Mitra" w:hint="cs"/>
          <w:b w:val="0"/>
          <w:bCs w:val="0"/>
          <w:sz w:val="20"/>
          <w:szCs w:val="24"/>
          <w:rtl/>
        </w:rPr>
        <w:t>اوانه‌ا</w:t>
      </w:r>
      <w:r w:rsidR="00E11D84">
        <w:rPr>
          <w:rFonts w:cs="B Mitra" w:hint="cs"/>
          <w:b w:val="0"/>
          <w:bCs w:val="0"/>
          <w:sz w:val="20"/>
          <w:szCs w:val="24"/>
          <w:rtl/>
        </w:rPr>
        <w:t>ی</w:t>
      </w:r>
      <w:r w:rsidRPr="009F24E4">
        <w:rPr>
          <w:rFonts w:cs="B Mitra" w:hint="cs"/>
          <w:b w:val="0"/>
          <w:bCs w:val="0"/>
          <w:sz w:val="20"/>
          <w:szCs w:val="24"/>
          <w:rtl/>
        </w:rPr>
        <w:t xml:space="preserve"> در مورد روش‌ها</w:t>
      </w:r>
      <w:r w:rsidR="00E11D84">
        <w:rPr>
          <w:rFonts w:cs="B Mitra" w:hint="cs"/>
          <w:b w:val="0"/>
          <w:bCs w:val="0"/>
          <w:sz w:val="20"/>
          <w:szCs w:val="24"/>
          <w:rtl/>
        </w:rPr>
        <w:t>ی</w:t>
      </w:r>
      <w:r w:rsidRPr="009F24E4">
        <w:rPr>
          <w:rFonts w:cs="B Mitra" w:hint="cs"/>
          <w:b w:val="0"/>
          <w:bCs w:val="0"/>
          <w:sz w:val="20"/>
          <w:szCs w:val="24"/>
          <w:rtl/>
        </w:rPr>
        <w:t xml:space="preserve"> سازمان</w:t>
      </w:r>
      <w:r w:rsidR="00E11D84">
        <w:rPr>
          <w:rFonts w:cs="B Mitra" w:hint="cs"/>
          <w:b w:val="0"/>
          <w:bCs w:val="0"/>
          <w:sz w:val="20"/>
          <w:szCs w:val="24"/>
          <w:rtl/>
        </w:rPr>
        <w:t>ی</w:t>
      </w:r>
      <w:r w:rsidRPr="009F24E4">
        <w:rPr>
          <w:rFonts w:cs="B Mitra" w:hint="cs"/>
          <w:b w:val="0"/>
          <w:bCs w:val="0"/>
          <w:sz w:val="20"/>
          <w:szCs w:val="24"/>
          <w:rtl/>
        </w:rPr>
        <w:t xml:space="preserve"> مطرح م</w:t>
      </w:r>
      <w:r w:rsidR="00E11D84">
        <w:rPr>
          <w:rFonts w:cs="B Mitra" w:hint="cs"/>
          <w:b w:val="0"/>
          <w:bCs w:val="0"/>
          <w:sz w:val="20"/>
          <w:szCs w:val="24"/>
          <w:rtl/>
        </w:rPr>
        <w:t>ی</w:t>
      </w:r>
      <w:r w:rsidRPr="009F24E4">
        <w:rPr>
          <w:rFonts w:cs="B Mitra" w:hint="cs"/>
          <w:b w:val="0"/>
          <w:bCs w:val="0"/>
          <w:sz w:val="20"/>
          <w:szCs w:val="24"/>
          <w:rtl/>
        </w:rPr>
        <w:t>‌سازد: تا چه حد م</w:t>
      </w:r>
      <w:r w:rsidR="00E11D84">
        <w:rPr>
          <w:rFonts w:cs="B Mitra" w:hint="cs"/>
          <w:b w:val="0"/>
          <w:bCs w:val="0"/>
          <w:sz w:val="20"/>
          <w:szCs w:val="24"/>
          <w:rtl/>
        </w:rPr>
        <w:t>ی</w:t>
      </w:r>
      <w:r w:rsidRPr="009F24E4">
        <w:rPr>
          <w:rFonts w:cs="B Mitra" w:hint="cs"/>
          <w:b w:val="0"/>
          <w:bCs w:val="0"/>
          <w:sz w:val="20"/>
          <w:szCs w:val="24"/>
          <w:rtl/>
        </w:rPr>
        <w:t xml:space="preserve">‌توان </w:t>
      </w:r>
      <w:r w:rsidR="00FB7E23" w:rsidRPr="009F24E4">
        <w:rPr>
          <w:rFonts w:cs="B Mitra"/>
          <w:b w:val="0"/>
          <w:bCs w:val="0"/>
          <w:sz w:val="20"/>
          <w:szCs w:val="24"/>
          <w:rtl/>
        </w:rPr>
        <w:t>سازمان‌ها</w:t>
      </w:r>
      <w:r w:rsidRPr="009F24E4">
        <w:rPr>
          <w:rFonts w:cs="B Mitra" w:hint="cs"/>
          <w:b w:val="0"/>
          <w:bCs w:val="0"/>
          <w:sz w:val="20"/>
          <w:szCs w:val="24"/>
          <w:rtl/>
        </w:rPr>
        <w:t xml:space="preserve"> را به مثابه مظاهر خارج</w:t>
      </w:r>
      <w:r w:rsidR="00E11D84">
        <w:rPr>
          <w:rFonts w:cs="B Mitra" w:hint="cs"/>
          <w:b w:val="0"/>
          <w:bCs w:val="0"/>
          <w:sz w:val="20"/>
          <w:szCs w:val="24"/>
          <w:rtl/>
        </w:rPr>
        <w:t>ی</w:t>
      </w:r>
      <w:r w:rsidRPr="009F24E4">
        <w:rPr>
          <w:rFonts w:cs="B Mitra" w:hint="cs"/>
          <w:b w:val="0"/>
          <w:bCs w:val="0"/>
          <w:sz w:val="20"/>
          <w:szCs w:val="24"/>
          <w:rtl/>
        </w:rPr>
        <w:t xml:space="preserve"> </w:t>
      </w:r>
      <w:r w:rsidR="00A1079C" w:rsidRPr="009F24E4">
        <w:rPr>
          <w:rFonts w:cs="B Mitra"/>
          <w:b w:val="0"/>
          <w:bCs w:val="0"/>
          <w:sz w:val="20"/>
          <w:szCs w:val="24"/>
          <w:rtl/>
        </w:rPr>
        <w:t>کوشش‌ها</w:t>
      </w:r>
      <w:r w:rsidR="00A1079C" w:rsidRPr="009F24E4">
        <w:rPr>
          <w:rFonts w:cs="B Mitra" w:hint="cs"/>
          <w:b w:val="0"/>
          <w:bCs w:val="0"/>
          <w:sz w:val="20"/>
          <w:szCs w:val="24"/>
          <w:rtl/>
        </w:rPr>
        <w:t>ی</w:t>
      </w:r>
      <w:r w:rsidRPr="009F24E4">
        <w:rPr>
          <w:rFonts w:cs="B Mitra" w:hint="cs"/>
          <w:b w:val="0"/>
          <w:bCs w:val="0"/>
          <w:sz w:val="20"/>
          <w:szCs w:val="24"/>
          <w:rtl/>
        </w:rPr>
        <w:t xml:space="preserve"> ذهن ناخودآگاه در نظر گرفت؟ تا چه حد</w:t>
      </w:r>
      <w:r w:rsidR="00E11D84">
        <w:rPr>
          <w:rFonts w:cs="B Mitra" w:hint="cs"/>
          <w:b w:val="0"/>
          <w:bCs w:val="0"/>
          <w:sz w:val="20"/>
          <w:szCs w:val="24"/>
          <w:rtl/>
        </w:rPr>
        <w:t>ی</w:t>
      </w:r>
      <w:r w:rsidRPr="009F24E4">
        <w:rPr>
          <w:rFonts w:cs="B Mitra" w:hint="cs"/>
          <w:b w:val="0"/>
          <w:bCs w:val="0"/>
          <w:sz w:val="20"/>
          <w:szCs w:val="24"/>
          <w:rtl/>
        </w:rPr>
        <w:t xml:space="preserve"> </w:t>
      </w:r>
      <w:r w:rsidR="00A1079C" w:rsidRPr="009F24E4">
        <w:rPr>
          <w:rFonts w:cs="B Mitra"/>
          <w:b w:val="0"/>
          <w:bCs w:val="0"/>
          <w:sz w:val="20"/>
          <w:szCs w:val="24"/>
          <w:rtl/>
        </w:rPr>
        <w:t>روش‌ها</w:t>
      </w:r>
      <w:r w:rsidRPr="009F24E4">
        <w:rPr>
          <w:rFonts w:cs="B Mitra" w:hint="cs"/>
          <w:b w:val="0"/>
          <w:bCs w:val="0"/>
          <w:sz w:val="20"/>
          <w:szCs w:val="24"/>
          <w:rtl/>
        </w:rPr>
        <w:t xml:space="preserve"> و مقررات سازمان</w:t>
      </w:r>
      <w:r w:rsidR="00E11D84">
        <w:rPr>
          <w:rFonts w:cs="B Mitra" w:hint="cs"/>
          <w:b w:val="0"/>
          <w:bCs w:val="0"/>
          <w:sz w:val="20"/>
          <w:szCs w:val="24"/>
          <w:rtl/>
        </w:rPr>
        <w:t>ی</w:t>
      </w:r>
      <w:r w:rsidRPr="009F24E4">
        <w:rPr>
          <w:rFonts w:cs="B Mitra" w:hint="cs"/>
          <w:b w:val="0"/>
          <w:bCs w:val="0"/>
          <w:sz w:val="20"/>
          <w:szCs w:val="24"/>
          <w:rtl/>
        </w:rPr>
        <w:t xml:space="preserve"> ساز و </w:t>
      </w:r>
      <w:r w:rsidR="006C7271">
        <w:rPr>
          <w:rFonts w:cs="B Mitra" w:hint="cs"/>
          <w:b w:val="0"/>
          <w:bCs w:val="0"/>
          <w:sz w:val="20"/>
          <w:szCs w:val="24"/>
          <w:rtl/>
        </w:rPr>
        <w:t>ک</w:t>
      </w:r>
      <w:r w:rsidRPr="009F24E4">
        <w:rPr>
          <w:rFonts w:cs="B Mitra" w:hint="cs"/>
          <w:b w:val="0"/>
          <w:bCs w:val="0"/>
          <w:sz w:val="20"/>
          <w:szCs w:val="24"/>
          <w:rtl/>
        </w:rPr>
        <w:t>ار دفاع</w:t>
      </w:r>
      <w:r w:rsidR="00E11D84">
        <w:rPr>
          <w:rFonts w:cs="B Mitra" w:hint="cs"/>
          <w:b w:val="0"/>
          <w:bCs w:val="0"/>
          <w:sz w:val="20"/>
          <w:szCs w:val="24"/>
          <w:rtl/>
        </w:rPr>
        <w:t>ی</w:t>
      </w:r>
      <w:r w:rsidRPr="009F24E4">
        <w:rPr>
          <w:rFonts w:cs="B Mitra" w:hint="cs"/>
          <w:b w:val="0"/>
          <w:bCs w:val="0"/>
          <w:sz w:val="20"/>
          <w:szCs w:val="24"/>
          <w:rtl/>
        </w:rPr>
        <w:t xml:space="preserve"> در برابر ام</w:t>
      </w:r>
      <w:r w:rsidR="00E11D84">
        <w:rPr>
          <w:rFonts w:cs="B Mitra" w:hint="cs"/>
          <w:b w:val="0"/>
          <w:bCs w:val="0"/>
          <w:sz w:val="20"/>
          <w:szCs w:val="24"/>
          <w:rtl/>
        </w:rPr>
        <w:t>ی</w:t>
      </w:r>
      <w:r w:rsidRPr="009F24E4">
        <w:rPr>
          <w:rFonts w:cs="B Mitra" w:hint="cs"/>
          <w:b w:val="0"/>
          <w:bCs w:val="0"/>
          <w:sz w:val="20"/>
          <w:szCs w:val="24"/>
          <w:rtl/>
        </w:rPr>
        <w:t>ال جنس</w:t>
      </w:r>
      <w:r w:rsidR="00E11D84">
        <w:rPr>
          <w:rFonts w:cs="B Mitra" w:hint="cs"/>
          <w:b w:val="0"/>
          <w:bCs w:val="0"/>
          <w:sz w:val="20"/>
          <w:szCs w:val="24"/>
          <w:rtl/>
        </w:rPr>
        <w:t>ی</w:t>
      </w:r>
      <w:r w:rsidRPr="009F24E4">
        <w:rPr>
          <w:rFonts w:cs="B Mitra" w:hint="cs"/>
          <w:b w:val="0"/>
          <w:bCs w:val="0"/>
          <w:sz w:val="20"/>
          <w:szCs w:val="24"/>
          <w:rtl/>
        </w:rPr>
        <w:t xml:space="preserve"> سر</w:t>
      </w:r>
      <w:r w:rsidR="006C7271">
        <w:rPr>
          <w:rFonts w:cs="B Mitra" w:hint="cs"/>
          <w:b w:val="0"/>
          <w:bCs w:val="0"/>
          <w:sz w:val="20"/>
          <w:szCs w:val="24"/>
          <w:rtl/>
        </w:rPr>
        <w:t>ک</w:t>
      </w:r>
      <w:r w:rsidRPr="009F24E4">
        <w:rPr>
          <w:rFonts w:cs="B Mitra" w:hint="cs"/>
          <w:b w:val="0"/>
          <w:bCs w:val="0"/>
          <w:sz w:val="20"/>
          <w:szCs w:val="24"/>
          <w:rtl/>
        </w:rPr>
        <w:t>وب شده را نهاد</w:t>
      </w:r>
      <w:r w:rsidR="00E11D84">
        <w:rPr>
          <w:rFonts w:cs="B Mitra" w:hint="cs"/>
          <w:b w:val="0"/>
          <w:bCs w:val="0"/>
          <w:sz w:val="20"/>
          <w:szCs w:val="24"/>
          <w:rtl/>
        </w:rPr>
        <w:t>ی</w:t>
      </w:r>
      <w:r w:rsidRPr="009F24E4">
        <w:rPr>
          <w:rFonts w:cs="B Mitra" w:hint="cs"/>
          <w:b w:val="0"/>
          <w:bCs w:val="0"/>
          <w:sz w:val="20"/>
          <w:szCs w:val="24"/>
          <w:rtl/>
        </w:rPr>
        <w:t>نه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نند؟</w:t>
      </w:r>
    </w:p>
    <w:p w:rsidR="00E01D49" w:rsidRPr="009F24E4" w:rsidRDefault="00E01D49" w:rsidP="005D25A5">
      <w:pPr>
        <w:widowControl w:val="0"/>
        <w:bidi/>
        <w:spacing w:line="276" w:lineRule="auto"/>
        <w:ind w:firstLine="397"/>
        <w:jc w:val="lowKashida"/>
        <w:rPr>
          <w:rFonts w:cs="B Mitra"/>
          <w:b w:val="0"/>
          <w:bCs w:val="0"/>
          <w:sz w:val="20"/>
          <w:szCs w:val="24"/>
          <w:rtl/>
        </w:rPr>
      </w:pPr>
    </w:p>
    <w:p w:rsidR="00E01D49" w:rsidRPr="009F24E4" w:rsidRDefault="00866405" w:rsidP="005D25A5">
      <w:pPr>
        <w:pStyle w:val="Heading3"/>
        <w:spacing w:line="276" w:lineRule="auto"/>
        <w:rPr>
          <w:rFonts w:cs="B Mitra"/>
          <w:rtl/>
        </w:rPr>
      </w:pPr>
      <w:bookmarkStart w:id="112" w:name="_Toc471331940"/>
      <w:r w:rsidRPr="009F24E4">
        <w:rPr>
          <w:rFonts w:cs="B Mitra" w:hint="cs"/>
          <w:rtl/>
        </w:rPr>
        <w:t>سازمان و خانواده پدر</w:t>
      </w:r>
      <w:r w:rsidR="00E01D49" w:rsidRPr="009F24E4">
        <w:rPr>
          <w:rFonts w:cs="B Mitra" w:hint="cs"/>
          <w:rtl/>
        </w:rPr>
        <w:t>سالار</w:t>
      </w:r>
      <w:bookmarkEnd w:id="112"/>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از م</w:t>
      </w:r>
      <w:r w:rsidR="00E11D84">
        <w:rPr>
          <w:rFonts w:cs="B Mitra" w:hint="cs"/>
          <w:b w:val="0"/>
          <w:bCs w:val="0"/>
          <w:sz w:val="20"/>
          <w:szCs w:val="24"/>
          <w:rtl/>
        </w:rPr>
        <w:t>ی</w:t>
      </w:r>
      <w:r w:rsidRPr="009F24E4">
        <w:rPr>
          <w:rFonts w:cs="B Mitra" w:hint="cs"/>
          <w:b w:val="0"/>
          <w:bCs w:val="0"/>
          <w:sz w:val="20"/>
          <w:szCs w:val="24"/>
          <w:rtl/>
        </w:rPr>
        <w:t>ان منتقد</w:t>
      </w:r>
      <w:r w:rsidR="00E11D84">
        <w:rPr>
          <w:rFonts w:cs="B Mitra" w:hint="cs"/>
          <w:b w:val="0"/>
          <w:bCs w:val="0"/>
          <w:sz w:val="20"/>
          <w:szCs w:val="24"/>
          <w:rtl/>
        </w:rPr>
        <w:t>ی</w:t>
      </w:r>
      <w:r w:rsidRPr="009F24E4">
        <w:rPr>
          <w:rFonts w:cs="B Mitra" w:hint="cs"/>
          <w:b w:val="0"/>
          <w:bCs w:val="0"/>
          <w:sz w:val="20"/>
          <w:szCs w:val="24"/>
          <w:rtl/>
        </w:rPr>
        <w:t>ن فرو</w:t>
      </w:r>
      <w:r w:rsidR="00E11D84">
        <w:rPr>
          <w:rFonts w:cs="B Mitra" w:hint="cs"/>
          <w:b w:val="0"/>
          <w:bCs w:val="0"/>
          <w:sz w:val="20"/>
          <w:szCs w:val="24"/>
          <w:rtl/>
        </w:rPr>
        <w:t>ی</w:t>
      </w:r>
      <w:r w:rsidRPr="009F24E4">
        <w:rPr>
          <w:rFonts w:cs="B Mitra" w:hint="cs"/>
          <w:b w:val="0"/>
          <w:bCs w:val="0"/>
          <w:sz w:val="20"/>
          <w:szCs w:val="24"/>
          <w:rtl/>
        </w:rPr>
        <w:t xml:space="preserve">د، </w:t>
      </w:r>
      <w:r w:rsidR="00A1079C" w:rsidRPr="009F24E4">
        <w:rPr>
          <w:rFonts w:cs="B Mitra"/>
          <w:b w:val="0"/>
          <w:bCs w:val="0"/>
          <w:sz w:val="20"/>
          <w:szCs w:val="24"/>
          <w:rtl/>
        </w:rPr>
        <w:t>معروف‌تر</w:t>
      </w:r>
      <w:r w:rsidR="00A1079C" w:rsidRPr="009F24E4">
        <w:rPr>
          <w:rFonts w:cs="B Mitra" w:hint="cs"/>
          <w:b w:val="0"/>
          <w:bCs w:val="0"/>
          <w:sz w:val="20"/>
          <w:szCs w:val="24"/>
          <w:rtl/>
        </w:rPr>
        <w:t>ی</w:t>
      </w:r>
      <w:r w:rsidR="00A1079C" w:rsidRPr="009F24E4">
        <w:rPr>
          <w:rFonts w:cs="B Mitra" w:hint="eastAsia"/>
          <w:b w:val="0"/>
          <w:bCs w:val="0"/>
          <w:sz w:val="20"/>
          <w:szCs w:val="24"/>
          <w:rtl/>
        </w:rPr>
        <w:t>ن</w:t>
      </w:r>
      <w:r w:rsidRPr="009F24E4">
        <w:rPr>
          <w:rFonts w:cs="B Mitra" w:hint="cs"/>
          <w:b w:val="0"/>
          <w:bCs w:val="0"/>
          <w:sz w:val="20"/>
          <w:szCs w:val="24"/>
          <w:rtl/>
        </w:rPr>
        <w:t xml:space="preserve"> </w:t>
      </w:r>
      <w:r w:rsidR="00FB7E23" w:rsidRPr="009F24E4">
        <w:rPr>
          <w:rFonts w:cs="B Mitra"/>
          <w:b w:val="0"/>
          <w:bCs w:val="0"/>
          <w:sz w:val="20"/>
          <w:szCs w:val="24"/>
          <w:rtl/>
        </w:rPr>
        <w:t>آن‌ها</w:t>
      </w:r>
      <w:r w:rsidRPr="009F24E4">
        <w:rPr>
          <w:rFonts w:cs="B Mitra" w:hint="cs"/>
          <w:b w:val="0"/>
          <w:bCs w:val="0"/>
          <w:sz w:val="20"/>
          <w:szCs w:val="24"/>
          <w:rtl/>
        </w:rPr>
        <w:t xml:space="preserve"> اعضا</w:t>
      </w:r>
      <w:r w:rsidR="00E11D84">
        <w:rPr>
          <w:rFonts w:cs="B Mitra" w:hint="cs"/>
          <w:b w:val="0"/>
          <w:bCs w:val="0"/>
          <w:sz w:val="20"/>
          <w:szCs w:val="24"/>
          <w:rtl/>
        </w:rPr>
        <w:t>ی</w:t>
      </w:r>
      <w:r w:rsidRPr="009F24E4">
        <w:rPr>
          <w:rFonts w:cs="B Mitra" w:hint="cs"/>
          <w:b w:val="0"/>
          <w:bCs w:val="0"/>
          <w:sz w:val="20"/>
          <w:szCs w:val="24"/>
          <w:rtl/>
        </w:rPr>
        <w:t xml:space="preserve"> نهضت زنان معاصرند </w:t>
      </w:r>
      <w:r w:rsidR="006C7271">
        <w:rPr>
          <w:rFonts w:cs="B Mitra" w:hint="cs"/>
          <w:b w:val="0"/>
          <w:bCs w:val="0"/>
          <w:sz w:val="20"/>
          <w:szCs w:val="24"/>
          <w:rtl/>
        </w:rPr>
        <w:t>ک</w:t>
      </w:r>
      <w:r w:rsidRPr="009F24E4">
        <w:rPr>
          <w:rFonts w:cs="B Mitra" w:hint="cs"/>
          <w:b w:val="0"/>
          <w:bCs w:val="0"/>
          <w:sz w:val="20"/>
          <w:szCs w:val="24"/>
          <w:rtl/>
        </w:rPr>
        <w:t>ه فرو</w:t>
      </w:r>
      <w:r w:rsidR="00E11D84">
        <w:rPr>
          <w:rFonts w:cs="B Mitra" w:hint="cs"/>
          <w:b w:val="0"/>
          <w:bCs w:val="0"/>
          <w:sz w:val="20"/>
          <w:szCs w:val="24"/>
          <w:rtl/>
        </w:rPr>
        <w:t>ی</w:t>
      </w:r>
      <w:r w:rsidRPr="009F24E4">
        <w:rPr>
          <w:rFonts w:cs="B Mitra" w:hint="cs"/>
          <w:b w:val="0"/>
          <w:bCs w:val="0"/>
          <w:sz w:val="20"/>
          <w:szCs w:val="24"/>
          <w:rtl/>
        </w:rPr>
        <w:t>د را مرد</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 xml:space="preserve">‌دانند </w:t>
      </w:r>
      <w:r w:rsidR="006C7271">
        <w:rPr>
          <w:rFonts w:cs="B Mitra" w:hint="cs"/>
          <w:b w:val="0"/>
          <w:bCs w:val="0"/>
          <w:sz w:val="20"/>
          <w:szCs w:val="24"/>
          <w:rtl/>
        </w:rPr>
        <w:t>ک</w:t>
      </w:r>
      <w:r w:rsidRPr="009F24E4">
        <w:rPr>
          <w:rFonts w:cs="B Mitra" w:hint="cs"/>
          <w:b w:val="0"/>
          <w:bCs w:val="0"/>
          <w:sz w:val="20"/>
          <w:szCs w:val="24"/>
          <w:rtl/>
        </w:rPr>
        <w:t xml:space="preserve">ه از </w:t>
      </w:r>
      <w:r w:rsidR="00A1079C" w:rsidRPr="009F24E4">
        <w:rPr>
          <w:rFonts w:cs="B Mitra"/>
          <w:b w:val="0"/>
          <w:bCs w:val="0"/>
          <w:sz w:val="20"/>
          <w:szCs w:val="24"/>
          <w:rtl/>
        </w:rPr>
        <w:t>ارزش‌ها</w:t>
      </w:r>
      <w:r w:rsidR="00A1079C" w:rsidRPr="009F24E4">
        <w:rPr>
          <w:rFonts w:cs="B Mitra" w:hint="cs"/>
          <w:b w:val="0"/>
          <w:bCs w:val="0"/>
          <w:sz w:val="20"/>
          <w:szCs w:val="24"/>
          <w:rtl/>
        </w:rPr>
        <w:t>ی</w:t>
      </w:r>
      <w:r w:rsidRPr="009F24E4">
        <w:rPr>
          <w:rFonts w:cs="B Mitra" w:hint="cs"/>
          <w:b w:val="0"/>
          <w:bCs w:val="0"/>
          <w:sz w:val="20"/>
          <w:szCs w:val="24"/>
          <w:rtl/>
        </w:rPr>
        <w:t xml:space="preserve"> جنس مذ</w:t>
      </w:r>
      <w:r w:rsidR="006C7271">
        <w:rPr>
          <w:rFonts w:cs="B Mitra" w:hint="cs"/>
          <w:b w:val="0"/>
          <w:bCs w:val="0"/>
          <w:sz w:val="20"/>
          <w:szCs w:val="24"/>
          <w:rtl/>
        </w:rPr>
        <w:t>ک</w:t>
      </w:r>
      <w:r w:rsidRPr="009F24E4">
        <w:rPr>
          <w:rFonts w:cs="B Mitra" w:hint="cs"/>
          <w:b w:val="0"/>
          <w:bCs w:val="0"/>
          <w:sz w:val="20"/>
          <w:szCs w:val="24"/>
          <w:rtl/>
        </w:rPr>
        <w:t>ر حما</w:t>
      </w:r>
      <w:r w:rsidR="00E11D84">
        <w:rPr>
          <w:rFonts w:cs="B Mitra" w:hint="cs"/>
          <w:b w:val="0"/>
          <w:bCs w:val="0"/>
          <w:sz w:val="20"/>
          <w:szCs w:val="24"/>
          <w:rtl/>
        </w:rPr>
        <w:t>ی</w:t>
      </w:r>
      <w:r w:rsidRPr="009F24E4">
        <w:rPr>
          <w:rFonts w:cs="B Mitra" w:hint="cs"/>
          <w:b w:val="0"/>
          <w:bCs w:val="0"/>
          <w:sz w:val="20"/>
          <w:szCs w:val="24"/>
          <w:rtl/>
        </w:rPr>
        <w:t xml:space="preserve">ت </w:t>
      </w:r>
      <w:r w:rsidR="006C7271">
        <w:rPr>
          <w:rFonts w:cs="B Mitra" w:hint="cs"/>
          <w:b w:val="0"/>
          <w:bCs w:val="0"/>
          <w:sz w:val="20"/>
          <w:szCs w:val="24"/>
          <w:rtl/>
        </w:rPr>
        <w:t>ک</w:t>
      </w:r>
      <w:r w:rsidRPr="009F24E4">
        <w:rPr>
          <w:rFonts w:cs="B Mitra" w:hint="cs"/>
          <w:b w:val="0"/>
          <w:bCs w:val="0"/>
          <w:sz w:val="20"/>
          <w:szCs w:val="24"/>
          <w:rtl/>
        </w:rPr>
        <w:t>رده است و به هم</w:t>
      </w:r>
      <w:r w:rsidR="00E11D84">
        <w:rPr>
          <w:rFonts w:cs="B Mitra" w:hint="cs"/>
          <w:b w:val="0"/>
          <w:bCs w:val="0"/>
          <w:sz w:val="20"/>
          <w:szCs w:val="24"/>
          <w:rtl/>
        </w:rPr>
        <w:t>ی</w:t>
      </w:r>
      <w:r w:rsidRPr="009F24E4">
        <w:rPr>
          <w:rFonts w:cs="B Mitra" w:hint="cs"/>
          <w:b w:val="0"/>
          <w:bCs w:val="0"/>
          <w:sz w:val="20"/>
          <w:szCs w:val="24"/>
          <w:rtl/>
        </w:rPr>
        <w:t>ن دل</w:t>
      </w:r>
      <w:r w:rsidR="00E11D84">
        <w:rPr>
          <w:rFonts w:cs="B Mitra" w:hint="cs"/>
          <w:b w:val="0"/>
          <w:bCs w:val="0"/>
          <w:sz w:val="20"/>
          <w:szCs w:val="24"/>
          <w:rtl/>
        </w:rPr>
        <w:t>ی</w:t>
      </w:r>
      <w:r w:rsidRPr="009F24E4">
        <w:rPr>
          <w:rFonts w:cs="B Mitra" w:hint="cs"/>
          <w:b w:val="0"/>
          <w:bCs w:val="0"/>
          <w:sz w:val="20"/>
          <w:szCs w:val="24"/>
          <w:rtl/>
        </w:rPr>
        <w:t>ل در آن عصر، در تقابل با اخلاق و</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تور</w:t>
      </w:r>
      <w:r w:rsidR="00E11D84">
        <w:rPr>
          <w:rFonts w:cs="B Mitra" w:hint="cs"/>
          <w:b w:val="0"/>
          <w:bCs w:val="0"/>
          <w:sz w:val="20"/>
          <w:szCs w:val="24"/>
          <w:rtl/>
        </w:rPr>
        <w:t>ی</w:t>
      </w:r>
      <w:r w:rsidRPr="009F24E4">
        <w:rPr>
          <w:rFonts w:cs="B Mitra" w:hint="cs"/>
          <w:b w:val="0"/>
          <w:bCs w:val="0"/>
          <w:sz w:val="20"/>
          <w:szCs w:val="24"/>
          <w:rtl/>
        </w:rPr>
        <w:t>ا</w:t>
      </w:r>
      <w:r w:rsidR="00E11D84">
        <w:rPr>
          <w:rFonts w:cs="B Mitra" w:hint="cs"/>
          <w:b w:val="0"/>
          <w:bCs w:val="0"/>
          <w:sz w:val="20"/>
          <w:szCs w:val="24"/>
          <w:rtl/>
        </w:rPr>
        <w:t>یی</w:t>
      </w:r>
      <w:r w:rsidRPr="009F24E4">
        <w:rPr>
          <w:rFonts w:cs="B Mitra" w:hint="cs"/>
          <w:b w:val="0"/>
          <w:bCs w:val="0"/>
          <w:sz w:val="20"/>
          <w:szCs w:val="24"/>
          <w:rtl/>
        </w:rPr>
        <w:t>، در دام ذهن</w:t>
      </w:r>
      <w:r w:rsidR="00E11D84">
        <w:rPr>
          <w:rFonts w:cs="B Mitra" w:hint="cs"/>
          <w:b w:val="0"/>
          <w:bCs w:val="0"/>
          <w:sz w:val="20"/>
          <w:szCs w:val="24"/>
          <w:rtl/>
        </w:rPr>
        <w:t>ی</w:t>
      </w:r>
      <w:r w:rsidRPr="009F24E4">
        <w:rPr>
          <w:rFonts w:cs="B Mitra" w:hint="cs"/>
          <w:b w:val="0"/>
          <w:bCs w:val="0"/>
          <w:sz w:val="20"/>
          <w:szCs w:val="24"/>
          <w:rtl/>
        </w:rPr>
        <w:t>ات ناخودآگاه جنس</w:t>
      </w:r>
      <w:r w:rsidR="00E11D84">
        <w:rPr>
          <w:rFonts w:cs="B Mitra" w:hint="cs"/>
          <w:b w:val="0"/>
          <w:bCs w:val="0"/>
          <w:sz w:val="20"/>
          <w:szCs w:val="24"/>
          <w:rtl/>
        </w:rPr>
        <w:t>ی</w:t>
      </w:r>
      <w:r w:rsidRPr="009F24E4">
        <w:rPr>
          <w:rFonts w:cs="B Mitra" w:hint="cs"/>
          <w:b w:val="0"/>
          <w:bCs w:val="0"/>
          <w:sz w:val="20"/>
          <w:szCs w:val="24"/>
          <w:rtl/>
        </w:rPr>
        <w:t xml:space="preserve"> گرفتار آمده است. ا</w:t>
      </w:r>
      <w:r w:rsidR="00E11D84">
        <w:rPr>
          <w:rFonts w:cs="B Mitra" w:hint="cs"/>
          <w:b w:val="0"/>
          <w:bCs w:val="0"/>
          <w:sz w:val="20"/>
          <w:szCs w:val="24"/>
          <w:rtl/>
        </w:rPr>
        <w:t>ی</w:t>
      </w:r>
      <w:r w:rsidRPr="009F24E4">
        <w:rPr>
          <w:rFonts w:cs="B Mitra" w:hint="cs"/>
          <w:b w:val="0"/>
          <w:bCs w:val="0"/>
          <w:sz w:val="20"/>
          <w:szCs w:val="24"/>
          <w:rtl/>
        </w:rPr>
        <w:t>ن منتقد</w:t>
      </w:r>
      <w:r w:rsidR="00E11D84">
        <w:rPr>
          <w:rFonts w:cs="B Mitra" w:hint="cs"/>
          <w:b w:val="0"/>
          <w:bCs w:val="0"/>
          <w:sz w:val="20"/>
          <w:szCs w:val="24"/>
          <w:rtl/>
        </w:rPr>
        <w:t>ی</w:t>
      </w:r>
      <w:r w:rsidRPr="009F24E4">
        <w:rPr>
          <w:rFonts w:cs="B Mitra" w:hint="cs"/>
          <w:b w:val="0"/>
          <w:bCs w:val="0"/>
          <w:sz w:val="20"/>
          <w:szCs w:val="24"/>
          <w:rtl/>
        </w:rPr>
        <w:t>ن به جا</w:t>
      </w:r>
      <w:r w:rsidR="00E11D84">
        <w:rPr>
          <w:rFonts w:cs="B Mitra" w:hint="cs"/>
          <w:b w:val="0"/>
          <w:bCs w:val="0"/>
          <w:sz w:val="20"/>
          <w:szCs w:val="24"/>
          <w:rtl/>
        </w:rPr>
        <w:t>ی</w:t>
      </w:r>
      <w:r w:rsidRPr="009F24E4">
        <w:rPr>
          <w:rFonts w:cs="B Mitra" w:hint="cs"/>
          <w:b w:val="0"/>
          <w:bCs w:val="0"/>
          <w:sz w:val="20"/>
          <w:szCs w:val="24"/>
          <w:rtl/>
        </w:rPr>
        <w:t xml:space="preserve"> آن</w:t>
      </w:r>
      <w:r w:rsidR="006C7271">
        <w:rPr>
          <w:rFonts w:cs="B Mitra" w:hint="cs"/>
          <w:b w:val="0"/>
          <w:bCs w:val="0"/>
          <w:sz w:val="20"/>
          <w:szCs w:val="24"/>
          <w:rtl/>
        </w:rPr>
        <w:t>ک</w:t>
      </w:r>
      <w:r w:rsidRPr="009F24E4">
        <w:rPr>
          <w:rFonts w:cs="B Mitra" w:hint="cs"/>
          <w:b w:val="0"/>
          <w:bCs w:val="0"/>
          <w:sz w:val="20"/>
          <w:szCs w:val="24"/>
          <w:rtl/>
        </w:rPr>
        <w:t>ه تا</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د بر ام</w:t>
      </w:r>
      <w:r w:rsidR="00E11D84">
        <w:rPr>
          <w:rFonts w:cs="B Mitra" w:hint="cs"/>
          <w:b w:val="0"/>
          <w:bCs w:val="0"/>
          <w:sz w:val="20"/>
          <w:szCs w:val="24"/>
          <w:rtl/>
        </w:rPr>
        <w:t>ی</w:t>
      </w:r>
      <w:r w:rsidRPr="009F24E4">
        <w:rPr>
          <w:rFonts w:cs="B Mitra" w:hint="cs"/>
          <w:b w:val="0"/>
          <w:bCs w:val="0"/>
          <w:sz w:val="20"/>
          <w:szCs w:val="24"/>
          <w:rtl/>
        </w:rPr>
        <w:t>ال سر</w:t>
      </w:r>
      <w:r w:rsidR="006C7271">
        <w:rPr>
          <w:rFonts w:cs="B Mitra" w:hint="cs"/>
          <w:b w:val="0"/>
          <w:bCs w:val="0"/>
          <w:sz w:val="20"/>
          <w:szCs w:val="24"/>
          <w:rtl/>
        </w:rPr>
        <w:t>ک</w:t>
      </w:r>
      <w:r w:rsidRPr="009F24E4">
        <w:rPr>
          <w:rFonts w:cs="B Mitra" w:hint="cs"/>
          <w:b w:val="0"/>
          <w:bCs w:val="0"/>
          <w:sz w:val="20"/>
          <w:szCs w:val="24"/>
          <w:rtl/>
        </w:rPr>
        <w:t>وب شده داشته باشند، بر ا</w:t>
      </w:r>
      <w:r w:rsidR="00E11D84">
        <w:rPr>
          <w:rFonts w:cs="B Mitra" w:hint="cs"/>
          <w:b w:val="0"/>
          <w:bCs w:val="0"/>
          <w:sz w:val="20"/>
          <w:szCs w:val="24"/>
          <w:rtl/>
        </w:rPr>
        <w:t>ی</w:t>
      </w:r>
      <w:r w:rsidRPr="009F24E4">
        <w:rPr>
          <w:rFonts w:cs="B Mitra" w:hint="cs"/>
          <w:b w:val="0"/>
          <w:bCs w:val="0"/>
          <w:sz w:val="20"/>
          <w:szCs w:val="24"/>
          <w:rtl/>
        </w:rPr>
        <w:t xml:space="preserve">ن باورند </w:t>
      </w:r>
      <w:r w:rsidR="006C7271">
        <w:rPr>
          <w:rFonts w:cs="B Mitra" w:hint="cs"/>
          <w:b w:val="0"/>
          <w:bCs w:val="0"/>
          <w:sz w:val="20"/>
          <w:szCs w:val="24"/>
          <w:rtl/>
        </w:rPr>
        <w:t>ک</w:t>
      </w:r>
      <w:r w:rsidRPr="009F24E4">
        <w:rPr>
          <w:rFonts w:cs="B Mitra" w:hint="cs"/>
          <w:b w:val="0"/>
          <w:bCs w:val="0"/>
          <w:sz w:val="20"/>
          <w:szCs w:val="24"/>
          <w:rtl/>
        </w:rPr>
        <w:t>ه ما با</w:t>
      </w:r>
      <w:r w:rsidR="00E11D84">
        <w:rPr>
          <w:rFonts w:cs="B Mitra" w:hint="cs"/>
          <w:b w:val="0"/>
          <w:bCs w:val="0"/>
          <w:sz w:val="20"/>
          <w:szCs w:val="24"/>
          <w:rtl/>
        </w:rPr>
        <w:t>ی</w:t>
      </w:r>
      <w:r w:rsidRPr="009F24E4">
        <w:rPr>
          <w:rFonts w:cs="B Mitra" w:hint="cs"/>
          <w:b w:val="0"/>
          <w:bCs w:val="0"/>
          <w:sz w:val="20"/>
          <w:szCs w:val="24"/>
          <w:rtl/>
        </w:rPr>
        <w:t xml:space="preserve">د </w:t>
      </w:r>
      <w:r w:rsidR="00FB7E23" w:rsidRPr="009F24E4">
        <w:rPr>
          <w:rFonts w:cs="B Mitra"/>
          <w:b w:val="0"/>
          <w:bCs w:val="0"/>
          <w:sz w:val="20"/>
          <w:szCs w:val="24"/>
          <w:rtl/>
        </w:rPr>
        <w:t>سازمان‌ها</w:t>
      </w:r>
      <w:r w:rsidRPr="009F24E4">
        <w:rPr>
          <w:rFonts w:cs="B Mitra" w:hint="cs"/>
          <w:b w:val="0"/>
          <w:bCs w:val="0"/>
          <w:sz w:val="20"/>
          <w:szCs w:val="24"/>
          <w:rtl/>
        </w:rPr>
        <w:t xml:space="preserve"> را تجل</w:t>
      </w:r>
      <w:r w:rsidR="00E11D84">
        <w:rPr>
          <w:rFonts w:cs="B Mitra" w:hint="cs"/>
          <w:b w:val="0"/>
          <w:bCs w:val="0"/>
          <w:sz w:val="20"/>
          <w:szCs w:val="24"/>
          <w:rtl/>
        </w:rPr>
        <w:t>ی</w:t>
      </w:r>
      <w:r w:rsidRPr="009F24E4">
        <w:rPr>
          <w:rFonts w:cs="B Mitra" w:hint="cs"/>
          <w:b w:val="0"/>
          <w:bCs w:val="0"/>
          <w:sz w:val="20"/>
          <w:szCs w:val="24"/>
          <w:rtl/>
        </w:rPr>
        <w:t xml:space="preserve">ل </w:t>
      </w:r>
      <w:r w:rsidR="00A1079C" w:rsidRPr="009F24E4">
        <w:rPr>
          <w:rFonts w:cs="B Mitra"/>
          <w:b w:val="0"/>
          <w:bCs w:val="0"/>
          <w:sz w:val="20"/>
          <w:szCs w:val="24"/>
          <w:rtl/>
        </w:rPr>
        <w:t>منش‌ها</w:t>
      </w:r>
      <w:r w:rsidR="00A1079C" w:rsidRPr="009F24E4">
        <w:rPr>
          <w:rFonts w:cs="B Mitra" w:hint="cs"/>
          <w:b w:val="0"/>
          <w:bCs w:val="0"/>
          <w:sz w:val="20"/>
          <w:szCs w:val="24"/>
          <w:rtl/>
        </w:rPr>
        <w:t>ی</w:t>
      </w:r>
      <w:r w:rsidRPr="009F24E4">
        <w:rPr>
          <w:rFonts w:cs="B Mitra" w:hint="cs"/>
          <w:b w:val="0"/>
          <w:bCs w:val="0"/>
          <w:sz w:val="20"/>
          <w:szCs w:val="24"/>
          <w:rtl/>
        </w:rPr>
        <w:t xml:space="preserve"> پدرسالار</w:t>
      </w:r>
      <w:r w:rsidR="00E11D84">
        <w:rPr>
          <w:rFonts w:cs="B Mitra" w:hint="cs"/>
          <w:b w:val="0"/>
          <w:bCs w:val="0"/>
          <w:sz w:val="20"/>
          <w:szCs w:val="24"/>
          <w:rtl/>
        </w:rPr>
        <w:t>ی</w:t>
      </w:r>
      <w:r w:rsidRPr="009F24E4">
        <w:rPr>
          <w:rFonts w:cs="B Mitra" w:hint="cs"/>
          <w:b w:val="0"/>
          <w:bCs w:val="0"/>
          <w:sz w:val="20"/>
          <w:szCs w:val="24"/>
          <w:rtl/>
        </w:rPr>
        <w:t xml:space="preserve"> بدان</w:t>
      </w:r>
      <w:r w:rsidR="00E11D84">
        <w:rPr>
          <w:rFonts w:cs="B Mitra" w:hint="cs"/>
          <w:b w:val="0"/>
          <w:bCs w:val="0"/>
          <w:sz w:val="20"/>
          <w:szCs w:val="24"/>
          <w:rtl/>
        </w:rPr>
        <w:t>ی</w:t>
      </w:r>
      <w:r w:rsidRPr="009F24E4">
        <w:rPr>
          <w:rFonts w:cs="B Mitra" w:hint="cs"/>
          <w:b w:val="0"/>
          <w:bCs w:val="0"/>
          <w:sz w:val="20"/>
          <w:szCs w:val="24"/>
          <w:rtl/>
        </w:rPr>
        <w:t>م. از د</w:t>
      </w:r>
      <w:r w:rsidR="00E11D84">
        <w:rPr>
          <w:rFonts w:cs="B Mitra" w:hint="cs"/>
          <w:b w:val="0"/>
          <w:bCs w:val="0"/>
          <w:sz w:val="20"/>
          <w:szCs w:val="24"/>
          <w:rtl/>
        </w:rPr>
        <w:t>ی</w:t>
      </w:r>
      <w:r w:rsidRPr="009F24E4">
        <w:rPr>
          <w:rFonts w:cs="B Mitra" w:hint="cs"/>
          <w:b w:val="0"/>
          <w:bCs w:val="0"/>
          <w:sz w:val="20"/>
          <w:szCs w:val="24"/>
          <w:rtl/>
        </w:rPr>
        <w:t>دگاه آنان پدرسالار</w:t>
      </w:r>
      <w:r w:rsidR="00E11D84">
        <w:rPr>
          <w:rFonts w:cs="B Mitra" w:hint="cs"/>
          <w:b w:val="0"/>
          <w:bCs w:val="0"/>
          <w:sz w:val="20"/>
          <w:szCs w:val="24"/>
          <w:rtl/>
        </w:rPr>
        <w:t>ی</w:t>
      </w:r>
      <w:r w:rsidRPr="009F24E4">
        <w:rPr>
          <w:rFonts w:cs="B Mitra" w:hint="cs"/>
          <w:b w:val="0"/>
          <w:bCs w:val="0"/>
          <w:sz w:val="20"/>
          <w:szCs w:val="24"/>
          <w:rtl/>
        </w:rPr>
        <w:t xml:space="preserve"> به صورت زندان ذهن</w:t>
      </w:r>
      <w:r w:rsidR="00E11D84">
        <w:rPr>
          <w:rFonts w:cs="B Mitra" w:hint="cs"/>
          <w:b w:val="0"/>
          <w:bCs w:val="0"/>
          <w:sz w:val="20"/>
          <w:szCs w:val="24"/>
          <w:rtl/>
        </w:rPr>
        <w:t>ی</w:t>
      </w:r>
      <w:r w:rsidRPr="009F24E4">
        <w:rPr>
          <w:rFonts w:cs="B Mitra" w:hint="cs"/>
          <w:b w:val="0"/>
          <w:bCs w:val="0"/>
          <w:sz w:val="20"/>
          <w:szCs w:val="24"/>
          <w:rtl/>
        </w:rPr>
        <w:t xml:space="preserve"> عمل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ند و ساختارها</w:t>
      </w:r>
      <w:r w:rsidR="00E11D84">
        <w:rPr>
          <w:rFonts w:cs="B Mitra" w:hint="cs"/>
          <w:b w:val="0"/>
          <w:bCs w:val="0"/>
          <w:sz w:val="20"/>
          <w:szCs w:val="24"/>
          <w:rtl/>
        </w:rPr>
        <w:t>ی</w:t>
      </w:r>
      <w:r w:rsidRPr="009F24E4">
        <w:rPr>
          <w:rFonts w:cs="B Mitra" w:hint="cs"/>
          <w:b w:val="0"/>
          <w:bCs w:val="0"/>
          <w:sz w:val="20"/>
          <w:szCs w:val="24"/>
          <w:rtl/>
        </w:rPr>
        <w:t xml:space="preserve"> سازمان</w:t>
      </w:r>
      <w:r w:rsidR="00E11D84">
        <w:rPr>
          <w:rFonts w:cs="B Mitra" w:hint="cs"/>
          <w:b w:val="0"/>
          <w:bCs w:val="0"/>
          <w:sz w:val="20"/>
          <w:szCs w:val="24"/>
          <w:rtl/>
        </w:rPr>
        <w:t>ی</w:t>
      </w:r>
      <w:r w:rsidRPr="009F24E4">
        <w:rPr>
          <w:rFonts w:cs="B Mitra" w:hint="cs"/>
          <w:b w:val="0"/>
          <w:bCs w:val="0"/>
          <w:sz w:val="20"/>
          <w:szCs w:val="24"/>
          <w:rtl/>
        </w:rPr>
        <w:t xml:space="preserve"> را تول</w:t>
      </w:r>
      <w:r w:rsidR="00E11D84">
        <w:rPr>
          <w:rFonts w:cs="B Mitra" w:hint="cs"/>
          <w:b w:val="0"/>
          <w:bCs w:val="0"/>
          <w:sz w:val="20"/>
          <w:szCs w:val="24"/>
          <w:rtl/>
        </w:rPr>
        <w:t>ی</w:t>
      </w:r>
      <w:r w:rsidRPr="009F24E4">
        <w:rPr>
          <w:rFonts w:cs="B Mitra" w:hint="cs"/>
          <w:b w:val="0"/>
          <w:bCs w:val="0"/>
          <w:sz w:val="20"/>
          <w:szCs w:val="24"/>
          <w:rtl/>
        </w:rPr>
        <w:t>د و با تول</w:t>
      </w:r>
      <w:r w:rsidR="00E11D84">
        <w:rPr>
          <w:rFonts w:cs="B Mitra" w:hint="cs"/>
          <w:b w:val="0"/>
          <w:bCs w:val="0"/>
          <w:sz w:val="20"/>
          <w:szCs w:val="24"/>
          <w:rtl/>
        </w:rPr>
        <w:t>ی</w:t>
      </w:r>
      <w:r w:rsidRPr="009F24E4">
        <w:rPr>
          <w:rFonts w:cs="B Mitra" w:hint="cs"/>
          <w:b w:val="0"/>
          <w:bCs w:val="0"/>
          <w:sz w:val="20"/>
          <w:szCs w:val="24"/>
          <w:rtl/>
        </w:rPr>
        <w:t>د نموده، به جنس مذ</w:t>
      </w:r>
      <w:r w:rsidR="006C7271">
        <w:rPr>
          <w:rFonts w:cs="B Mitra" w:hint="cs"/>
          <w:b w:val="0"/>
          <w:bCs w:val="0"/>
          <w:sz w:val="20"/>
          <w:szCs w:val="24"/>
          <w:rtl/>
        </w:rPr>
        <w:t>ک</w:t>
      </w:r>
      <w:r w:rsidRPr="009F24E4">
        <w:rPr>
          <w:rFonts w:cs="B Mitra" w:hint="cs"/>
          <w:b w:val="0"/>
          <w:bCs w:val="0"/>
          <w:sz w:val="20"/>
          <w:szCs w:val="24"/>
          <w:rtl/>
        </w:rPr>
        <w:t xml:space="preserve">ر و </w:t>
      </w:r>
      <w:r w:rsidR="00A1079C" w:rsidRPr="009F24E4">
        <w:rPr>
          <w:rFonts w:cs="B Mitra"/>
          <w:b w:val="0"/>
          <w:bCs w:val="0"/>
          <w:sz w:val="20"/>
          <w:szCs w:val="24"/>
          <w:rtl/>
        </w:rPr>
        <w:t>ارزش‌ها</w:t>
      </w:r>
      <w:r w:rsidR="00A1079C" w:rsidRPr="009F24E4">
        <w:rPr>
          <w:rFonts w:cs="B Mitra" w:hint="cs"/>
          <w:b w:val="0"/>
          <w:bCs w:val="0"/>
          <w:sz w:val="20"/>
          <w:szCs w:val="24"/>
          <w:rtl/>
        </w:rPr>
        <w:t>ی</w:t>
      </w:r>
      <w:r w:rsidRPr="009F24E4">
        <w:rPr>
          <w:rFonts w:cs="B Mitra" w:hint="cs"/>
          <w:b w:val="0"/>
          <w:bCs w:val="0"/>
          <w:sz w:val="20"/>
          <w:szCs w:val="24"/>
          <w:rtl/>
        </w:rPr>
        <w:t xml:space="preserve"> سنت</w:t>
      </w:r>
      <w:r w:rsidR="00E11D84">
        <w:rPr>
          <w:rFonts w:cs="B Mitra" w:hint="cs"/>
          <w:b w:val="0"/>
          <w:bCs w:val="0"/>
          <w:sz w:val="20"/>
          <w:szCs w:val="24"/>
          <w:rtl/>
        </w:rPr>
        <w:t>ی</w:t>
      </w:r>
      <w:r w:rsidRPr="009F24E4">
        <w:rPr>
          <w:rFonts w:cs="B Mitra" w:hint="cs"/>
          <w:b w:val="0"/>
          <w:bCs w:val="0"/>
          <w:sz w:val="20"/>
          <w:szCs w:val="24"/>
          <w:rtl/>
        </w:rPr>
        <w:t xml:space="preserve"> مرد سالار</w:t>
      </w:r>
      <w:r w:rsidR="00E11D84">
        <w:rPr>
          <w:rFonts w:cs="B Mitra" w:hint="cs"/>
          <w:b w:val="0"/>
          <w:bCs w:val="0"/>
          <w:sz w:val="20"/>
          <w:szCs w:val="24"/>
          <w:rtl/>
        </w:rPr>
        <w:t>ی</w:t>
      </w:r>
      <w:r w:rsidRPr="009F24E4">
        <w:rPr>
          <w:rFonts w:cs="B Mitra" w:hint="cs"/>
          <w:b w:val="0"/>
          <w:bCs w:val="0"/>
          <w:sz w:val="20"/>
          <w:szCs w:val="24"/>
          <w:rtl/>
        </w:rPr>
        <w:t xml:space="preserve"> اهم</w:t>
      </w:r>
      <w:r w:rsidR="00E11D84">
        <w:rPr>
          <w:rFonts w:cs="B Mitra" w:hint="cs"/>
          <w:b w:val="0"/>
          <w:bCs w:val="0"/>
          <w:sz w:val="20"/>
          <w:szCs w:val="24"/>
          <w:rtl/>
        </w:rPr>
        <w:t>ی</w:t>
      </w:r>
      <w:r w:rsidRPr="009F24E4">
        <w:rPr>
          <w:rFonts w:cs="B Mitra" w:hint="cs"/>
          <w:b w:val="0"/>
          <w:bCs w:val="0"/>
          <w:sz w:val="20"/>
          <w:szCs w:val="24"/>
          <w:rtl/>
        </w:rPr>
        <w:t>ت م</w:t>
      </w:r>
      <w:r w:rsidR="00E11D84">
        <w:rPr>
          <w:rFonts w:cs="B Mitra" w:hint="cs"/>
          <w:b w:val="0"/>
          <w:bCs w:val="0"/>
          <w:sz w:val="20"/>
          <w:szCs w:val="24"/>
          <w:rtl/>
        </w:rPr>
        <w:t>ی</w:t>
      </w:r>
      <w:r w:rsidRPr="009F24E4">
        <w:rPr>
          <w:rFonts w:cs="B Mitra" w:hint="cs"/>
          <w:b w:val="0"/>
          <w:bCs w:val="0"/>
          <w:sz w:val="20"/>
          <w:szCs w:val="24"/>
          <w:rtl/>
        </w:rPr>
        <w:t>‌بخشد؛ در طول تار</w:t>
      </w:r>
      <w:r w:rsidR="00E11D84">
        <w:rPr>
          <w:rFonts w:cs="B Mitra" w:hint="cs"/>
          <w:b w:val="0"/>
          <w:bCs w:val="0"/>
          <w:sz w:val="20"/>
          <w:szCs w:val="24"/>
          <w:rtl/>
        </w:rPr>
        <w:t>ی</w:t>
      </w:r>
      <w:r w:rsidRPr="009F24E4">
        <w:rPr>
          <w:rFonts w:cs="B Mitra" w:hint="cs"/>
          <w:b w:val="0"/>
          <w:bCs w:val="0"/>
          <w:sz w:val="20"/>
          <w:szCs w:val="24"/>
          <w:rtl/>
        </w:rPr>
        <w:t>خ در ا</w:t>
      </w:r>
      <w:r w:rsidR="00E11D84">
        <w:rPr>
          <w:rFonts w:cs="B Mitra" w:hint="cs"/>
          <w:b w:val="0"/>
          <w:bCs w:val="0"/>
          <w:sz w:val="20"/>
          <w:szCs w:val="24"/>
          <w:rtl/>
        </w:rPr>
        <w:t>ی</w:t>
      </w:r>
      <w:r w:rsidRPr="009F24E4">
        <w:rPr>
          <w:rFonts w:cs="B Mitra" w:hint="cs"/>
          <w:b w:val="0"/>
          <w:bCs w:val="0"/>
          <w:sz w:val="20"/>
          <w:szCs w:val="24"/>
          <w:rtl/>
        </w:rPr>
        <w:t xml:space="preserve">ن </w:t>
      </w:r>
      <w:r w:rsidR="00FB7E23" w:rsidRPr="009F24E4">
        <w:rPr>
          <w:rFonts w:cs="B Mitra"/>
          <w:b w:val="0"/>
          <w:bCs w:val="0"/>
          <w:sz w:val="20"/>
          <w:szCs w:val="24"/>
          <w:rtl/>
        </w:rPr>
        <w:t>سازمان‌ها</w:t>
      </w:r>
      <w:r w:rsidRPr="009F24E4">
        <w:rPr>
          <w:rFonts w:cs="B Mitra" w:hint="cs"/>
          <w:b w:val="0"/>
          <w:bCs w:val="0"/>
          <w:sz w:val="20"/>
          <w:szCs w:val="24"/>
          <w:rtl/>
        </w:rPr>
        <w:t xml:space="preserve"> جنس مذ</w:t>
      </w:r>
      <w:r w:rsidR="006C7271">
        <w:rPr>
          <w:rFonts w:cs="B Mitra" w:hint="cs"/>
          <w:b w:val="0"/>
          <w:bCs w:val="0"/>
          <w:sz w:val="20"/>
          <w:szCs w:val="24"/>
          <w:rtl/>
        </w:rPr>
        <w:t>ک</w:t>
      </w:r>
      <w:r w:rsidRPr="009F24E4">
        <w:rPr>
          <w:rFonts w:cs="B Mitra" w:hint="cs"/>
          <w:b w:val="0"/>
          <w:bCs w:val="0"/>
          <w:sz w:val="20"/>
          <w:szCs w:val="24"/>
          <w:rtl/>
        </w:rPr>
        <w:t>ر تسلط و برتر</w:t>
      </w:r>
      <w:r w:rsidR="00E11D84">
        <w:rPr>
          <w:rFonts w:cs="B Mitra" w:hint="cs"/>
          <w:b w:val="0"/>
          <w:bCs w:val="0"/>
          <w:sz w:val="20"/>
          <w:szCs w:val="24"/>
          <w:rtl/>
        </w:rPr>
        <w:t>ی</w:t>
      </w:r>
      <w:r w:rsidRPr="009F24E4">
        <w:rPr>
          <w:rFonts w:cs="B Mitra" w:hint="cs"/>
          <w:b w:val="0"/>
          <w:bCs w:val="0"/>
          <w:sz w:val="20"/>
          <w:szCs w:val="24"/>
          <w:rtl/>
        </w:rPr>
        <w:t xml:space="preserve"> پ</w:t>
      </w:r>
      <w:r w:rsidR="00E11D84">
        <w:rPr>
          <w:rFonts w:cs="B Mitra" w:hint="cs"/>
          <w:b w:val="0"/>
          <w:bCs w:val="0"/>
          <w:sz w:val="20"/>
          <w:szCs w:val="24"/>
          <w:rtl/>
        </w:rPr>
        <w:t>ی</w:t>
      </w:r>
      <w:r w:rsidRPr="009F24E4">
        <w:rPr>
          <w:rFonts w:cs="B Mitra" w:hint="cs"/>
          <w:b w:val="0"/>
          <w:bCs w:val="0"/>
          <w:sz w:val="20"/>
          <w:szCs w:val="24"/>
          <w:rtl/>
        </w:rPr>
        <w:t xml:space="preserve">دا </w:t>
      </w:r>
      <w:r w:rsidR="006C7271">
        <w:rPr>
          <w:rFonts w:cs="B Mitra" w:hint="cs"/>
          <w:b w:val="0"/>
          <w:bCs w:val="0"/>
          <w:sz w:val="20"/>
          <w:szCs w:val="24"/>
          <w:rtl/>
        </w:rPr>
        <w:t>ک</w:t>
      </w:r>
      <w:r w:rsidRPr="009F24E4">
        <w:rPr>
          <w:rFonts w:cs="B Mitra" w:hint="cs"/>
          <w:b w:val="0"/>
          <w:bCs w:val="0"/>
          <w:sz w:val="20"/>
          <w:szCs w:val="24"/>
          <w:rtl/>
        </w:rPr>
        <w:t>رده است و از زنان برا</w:t>
      </w:r>
      <w:r w:rsidR="00E11D84">
        <w:rPr>
          <w:rFonts w:cs="B Mitra" w:hint="cs"/>
          <w:b w:val="0"/>
          <w:bCs w:val="0"/>
          <w:sz w:val="20"/>
          <w:szCs w:val="24"/>
          <w:rtl/>
        </w:rPr>
        <w:t>ی</w:t>
      </w:r>
      <w:r w:rsidRPr="009F24E4">
        <w:rPr>
          <w:rFonts w:cs="B Mitra" w:hint="cs"/>
          <w:b w:val="0"/>
          <w:bCs w:val="0"/>
          <w:sz w:val="20"/>
          <w:szCs w:val="24"/>
          <w:rtl/>
        </w:rPr>
        <w:t xml:space="preserve"> تصد</w:t>
      </w:r>
      <w:r w:rsidR="00E11D84">
        <w:rPr>
          <w:rFonts w:cs="B Mitra" w:hint="cs"/>
          <w:b w:val="0"/>
          <w:bCs w:val="0"/>
          <w:sz w:val="20"/>
          <w:szCs w:val="24"/>
          <w:rtl/>
        </w:rPr>
        <w:t>ی</w:t>
      </w:r>
      <w:r w:rsidRPr="009F24E4">
        <w:rPr>
          <w:rFonts w:cs="B Mitra" w:hint="cs"/>
          <w:b w:val="0"/>
          <w:bCs w:val="0"/>
          <w:sz w:val="20"/>
          <w:szCs w:val="24"/>
          <w:rtl/>
        </w:rPr>
        <w:t xml:space="preserve"> مشاغل</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ماه</w:t>
      </w:r>
      <w:r w:rsidR="00E11D84">
        <w:rPr>
          <w:rFonts w:cs="B Mitra" w:hint="cs"/>
          <w:b w:val="0"/>
          <w:bCs w:val="0"/>
          <w:sz w:val="20"/>
          <w:szCs w:val="24"/>
          <w:rtl/>
        </w:rPr>
        <w:t>ی</w:t>
      </w:r>
      <w:r w:rsidRPr="009F24E4">
        <w:rPr>
          <w:rFonts w:cs="B Mitra" w:hint="cs"/>
          <w:b w:val="0"/>
          <w:bCs w:val="0"/>
          <w:sz w:val="20"/>
          <w:szCs w:val="24"/>
          <w:rtl/>
        </w:rPr>
        <w:t xml:space="preserve">ت </w:t>
      </w:r>
      <w:r w:rsidR="00FB7E23" w:rsidRPr="009F24E4">
        <w:rPr>
          <w:rFonts w:cs="B Mitra"/>
          <w:b w:val="0"/>
          <w:bCs w:val="0"/>
          <w:sz w:val="20"/>
          <w:szCs w:val="24"/>
          <w:rtl/>
        </w:rPr>
        <w:t>آن‌ها</w:t>
      </w:r>
      <w:r w:rsidRPr="009F24E4">
        <w:rPr>
          <w:rFonts w:cs="B Mitra" w:hint="cs"/>
          <w:b w:val="0"/>
          <w:bCs w:val="0"/>
          <w:sz w:val="20"/>
          <w:szCs w:val="24"/>
          <w:rtl/>
        </w:rPr>
        <w:t xml:space="preserve"> پشت</w:t>
      </w:r>
      <w:r w:rsidR="00E11D84">
        <w:rPr>
          <w:rFonts w:cs="B Mitra" w:hint="cs"/>
          <w:b w:val="0"/>
          <w:bCs w:val="0"/>
          <w:sz w:val="20"/>
          <w:szCs w:val="24"/>
          <w:rtl/>
        </w:rPr>
        <w:t>ی</w:t>
      </w:r>
      <w:r w:rsidRPr="009F24E4">
        <w:rPr>
          <w:rFonts w:cs="B Mitra" w:hint="cs"/>
          <w:b w:val="0"/>
          <w:bCs w:val="0"/>
          <w:sz w:val="20"/>
          <w:szCs w:val="24"/>
          <w:rtl/>
        </w:rPr>
        <w:t>بان</w:t>
      </w:r>
      <w:r w:rsidR="00E11D84">
        <w:rPr>
          <w:rFonts w:cs="B Mitra" w:hint="cs"/>
          <w:b w:val="0"/>
          <w:bCs w:val="0"/>
          <w:sz w:val="20"/>
          <w:szCs w:val="24"/>
          <w:rtl/>
        </w:rPr>
        <w:t>ی</w:t>
      </w:r>
      <w:r w:rsidRPr="009F24E4">
        <w:rPr>
          <w:rFonts w:cs="B Mitra" w:hint="cs"/>
          <w:b w:val="0"/>
          <w:bCs w:val="0"/>
          <w:sz w:val="20"/>
          <w:szCs w:val="24"/>
          <w:rtl/>
        </w:rPr>
        <w:t>، خدمت‌رسان</w:t>
      </w:r>
      <w:r w:rsidR="00E11D84">
        <w:rPr>
          <w:rFonts w:cs="B Mitra" w:hint="cs"/>
          <w:b w:val="0"/>
          <w:bCs w:val="0"/>
          <w:sz w:val="20"/>
          <w:szCs w:val="24"/>
          <w:rtl/>
        </w:rPr>
        <w:t>ی</w:t>
      </w:r>
      <w:r w:rsidRPr="009F24E4">
        <w:rPr>
          <w:rFonts w:cs="B Mitra" w:hint="cs"/>
          <w:b w:val="0"/>
          <w:bCs w:val="0"/>
          <w:sz w:val="20"/>
          <w:szCs w:val="24"/>
          <w:rtl/>
        </w:rPr>
        <w:t>، خوش خدمت</w:t>
      </w:r>
      <w:r w:rsidR="00E11D84">
        <w:rPr>
          <w:rFonts w:cs="B Mitra" w:hint="cs"/>
          <w:b w:val="0"/>
          <w:bCs w:val="0"/>
          <w:sz w:val="20"/>
          <w:szCs w:val="24"/>
          <w:rtl/>
        </w:rPr>
        <w:t>ی</w:t>
      </w:r>
      <w:r w:rsidRPr="009F24E4">
        <w:rPr>
          <w:rFonts w:cs="B Mitra" w:hint="cs"/>
          <w:b w:val="0"/>
          <w:bCs w:val="0"/>
          <w:sz w:val="20"/>
          <w:szCs w:val="24"/>
          <w:rtl/>
        </w:rPr>
        <w:t>، رضا</w:t>
      </w:r>
      <w:r w:rsidR="00E11D84">
        <w:rPr>
          <w:rFonts w:cs="B Mitra" w:hint="cs"/>
          <w:b w:val="0"/>
          <w:bCs w:val="0"/>
          <w:sz w:val="20"/>
          <w:szCs w:val="24"/>
          <w:rtl/>
        </w:rPr>
        <w:t>ی</w:t>
      </w:r>
      <w:r w:rsidRPr="009F24E4">
        <w:rPr>
          <w:rFonts w:cs="B Mitra" w:hint="cs"/>
          <w:b w:val="0"/>
          <w:bCs w:val="0"/>
          <w:sz w:val="20"/>
          <w:szCs w:val="24"/>
          <w:rtl/>
        </w:rPr>
        <w:t>ت و سرگرم</w:t>
      </w:r>
      <w:r w:rsidR="00E11D84">
        <w:rPr>
          <w:rFonts w:cs="B Mitra" w:hint="cs"/>
          <w:b w:val="0"/>
          <w:bCs w:val="0"/>
          <w:sz w:val="20"/>
          <w:szCs w:val="24"/>
          <w:rtl/>
        </w:rPr>
        <w:t>ی</w:t>
      </w:r>
      <w:r w:rsidRPr="009F24E4">
        <w:rPr>
          <w:rFonts w:cs="B Mitra" w:hint="cs"/>
          <w:b w:val="0"/>
          <w:bCs w:val="0"/>
          <w:sz w:val="20"/>
          <w:szCs w:val="24"/>
          <w:rtl/>
        </w:rPr>
        <w:t xml:space="preserve"> است. استفاده شده است.</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د</w:t>
      </w:r>
      <w:r w:rsidR="00E11D84">
        <w:rPr>
          <w:rFonts w:cs="B Mitra" w:hint="cs"/>
          <w:b w:val="0"/>
          <w:bCs w:val="0"/>
          <w:sz w:val="20"/>
          <w:szCs w:val="24"/>
          <w:rtl/>
        </w:rPr>
        <w:t>ی</w:t>
      </w:r>
      <w:r w:rsidRPr="009F24E4">
        <w:rPr>
          <w:rFonts w:cs="B Mitra" w:hint="cs"/>
          <w:b w:val="0"/>
          <w:bCs w:val="0"/>
          <w:sz w:val="20"/>
          <w:szCs w:val="24"/>
          <w:rtl/>
        </w:rPr>
        <w:t>دگاه بورو</w:t>
      </w:r>
      <w:r w:rsidR="006C7271">
        <w:rPr>
          <w:rFonts w:cs="B Mitra" w:hint="cs"/>
          <w:b w:val="0"/>
          <w:bCs w:val="0"/>
          <w:sz w:val="20"/>
          <w:szCs w:val="24"/>
          <w:rtl/>
        </w:rPr>
        <w:t>ک</w:t>
      </w:r>
      <w:r w:rsidRPr="009F24E4">
        <w:rPr>
          <w:rFonts w:cs="B Mitra" w:hint="cs"/>
          <w:b w:val="0"/>
          <w:bCs w:val="0"/>
          <w:sz w:val="20"/>
          <w:szCs w:val="24"/>
          <w:rtl/>
        </w:rPr>
        <w:t>رات</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به </w:t>
      </w:r>
      <w:r w:rsidR="00FB7E23" w:rsidRPr="009F24E4">
        <w:rPr>
          <w:rFonts w:cs="B Mitra"/>
          <w:b w:val="0"/>
          <w:bCs w:val="0"/>
          <w:sz w:val="20"/>
          <w:szCs w:val="24"/>
          <w:rtl/>
        </w:rPr>
        <w:t>سازمان‌ها</w:t>
      </w:r>
      <w:r w:rsidRPr="009F24E4">
        <w:rPr>
          <w:rFonts w:cs="B Mitra" w:hint="cs"/>
          <w:b w:val="0"/>
          <w:bCs w:val="0"/>
          <w:sz w:val="20"/>
          <w:szCs w:val="24"/>
          <w:rtl/>
        </w:rPr>
        <w:t>، گرا</w:t>
      </w:r>
      <w:r w:rsidR="00E11D84">
        <w:rPr>
          <w:rFonts w:cs="B Mitra" w:hint="cs"/>
          <w:b w:val="0"/>
          <w:bCs w:val="0"/>
          <w:sz w:val="20"/>
          <w:szCs w:val="24"/>
          <w:rtl/>
        </w:rPr>
        <w:t>ی</w:t>
      </w:r>
      <w:r w:rsidRPr="009F24E4">
        <w:rPr>
          <w:rFonts w:cs="B Mitra" w:hint="cs"/>
          <w:b w:val="0"/>
          <w:bCs w:val="0"/>
          <w:sz w:val="20"/>
          <w:szCs w:val="24"/>
          <w:rtl/>
        </w:rPr>
        <w:t>ش به تقو</w:t>
      </w:r>
      <w:r w:rsidR="00E11D84">
        <w:rPr>
          <w:rFonts w:cs="B Mitra" w:hint="cs"/>
          <w:b w:val="0"/>
          <w:bCs w:val="0"/>
          <w:sz w:val="20"/>
          <w:szCs w:val="24"/>
          <w:rtl/>
        </w:rPr>
        <w:t>ی</w:t>
      </w:r>
      <w:r w:rsidRPr="009F24E4">
        <w:rPr>
          <w:rFonts w:cs="B Mitra" w:hint="cs"/>
          <w:b w:val="0"/>
          <w:bCs w:val="0"/>
          <w:sz w:val="20"/>
          <w:szCs w:val="24"/>
          <w:rtl/>
        </w:rPr>
        <w:t>ت خصوص</w:t>
      </w:r>
      <w:r w:rsidR="00E11D84">
        <w:rPr>
          <w:rFonts w:cs="B Mitra" w:hint="cs"/>
          <w:b w:val="0"/>
          <w:bCs w:val="0"/>
          <w:sz w:val="20"/>
          <w:szCs w:val="24"/>
          <w:rtl/>
        </w:rPr>
        <w:t>ی</w:t>
      </w:r>
      <w:r w:rsidRPr="009F24E4">
        <w:rPr>
          <w:rFonts w:cs="B Mitra" w:hint="cs"/>
          <w:b w:val="0"/>
          <w:bCs w:val="0"/>
          <w:sz w:val="20"/>
          <w:szCs w:val="24"/>
          <w:rtl/>
        </w:rPr>
        <w:t>ات تحل</w:t>
      </w:r>
      <w:r w:rsidR="00E11D84">
        <w:rPr>
          <w:rFonts w:cs="B Mitra" w:hint="cs"/>
          <w:b w:val="0"/>
          <w:bCs w:val="0"/>
          <w:sz w:val="20"/>
          <w:szCs w:val="24"/>
          <w:rtl/>
        </w:rPr>
        <w:t>ی</w:t>
      </w:r>
      <w:r w:rsidRPr="009F24E4">
        <w:rPr>
          <w:rFonts w:cs="B Mitra" w:hint="cs"/>
          <w:b w:val="0"/>
          <w:bCs w:val="0"/>
          <w:sz w:val="20"/>
          <w:szCs w:val="24"/>
          <w:rtl/>
        </w:rPr>
        <w:t>ل</w:t>
      </w:r>
      <w:r w:rsidR="00E11D84">
        <w:rPr>
          <w:rFonts w:cs="B Mitra" w:hint="cs"/>
          <w:b w:val="0"/>
          <w:bCs w:val="0"/>
          <w:sz w:val="20"/>
          <w:szCs w:val="24"/>
          <w:rtl/>
        </w:rPr>
        <w:t>ی</w:t>
      </w:r>
      <w:r w:rsidRPr="009F24E4">
        <w:rPr>
          <w:rFonts w:cs="B Mitra" w:hint="cs"/>
          <w:b w:val="0"/>
          <w:bCs w:val="0"/>
          <w:sz w:val="20"/>
          <w:szCs w:val="24"/>
          <w:rtl/>
        </w:rPr>
        <w:t>، عقلان</w:t>
      </w:r>
      <w:r w:rsidR="00E11D84">
        <w:rPr>
          <w:rFonts w:cs="B Mitra" w:hint="cs"/>
          <w:b w:val="0"/>
          <w:bCs w:val="0"/>
          <w:sz w:val="20"/>
          <w:szCs w:val="24"/>
          <w:rtl/>
        </w:rPr>
        <w:t>ی</w:t>
      </w:r>
      <w:r w:rsidRPr="009F24E4">
        <w:rPr>
          <w:rFonts w:cs="B Mitra" w:hint="cs"/>
          <w:b w:val="0"/>
          <w:bCs w:val="0"/>
          <w:sz w:val="20"/>
          <w:szCs w:val="24"/>
          <w:rtl/>
        </w:rPr>
        <w:t xml:space="preserve"> و ابزار</w:t>
      </w:r>
      <w:r w:rsidR="00E11D84">
        <w:rPr>
          <w:rFonts w:cs="B Mitra" w:hint="cs"/>
          <w:b w:val="0"/>
          <w:bCs w:val="0"/>
          <w:sz w:val="20"/>
          <w:szCs w:val="24"/>
          <w:rtl/>
        </w:rPr>
        <w:t>ی</w:t>
      </w:r>
      <w:r w:rsidRPr="009F24E4">
        <w:rPr>
          <w:rFonts w:cs="B Mitra" w:hint="cs"/>
          <w:b w:val="0"/>
          <w:bCs w:val="0"/>
          <w:sz w:val="20"/>
          <w:szCs w:val="24"/>
          <w:rtl/>
        </w:rPr>
        <w:t xml:space="preserve"> وابسته به </w:t>
      </w:r>
      <w:r w:rsidR="006C7271">
        <w:rPr>
          <w:rFonts w:cs="B Mitra" w:hint="cs"/>
          <w:b w:val="0"/>
          <w:bCs w:val="0"/>
          <w:sz w:val="20"/>
          <w:szCs w:val="24"/>
          <w:rtl/>
        </w:rPr>
        <w:t>ک</w:t>
      </w:r>
      <w:r w:rsidRPr="009F24E4">
        <w:rPr>
          <w:rFonts w:cs="B Mitra" w:hint="cs"/>
          <w:b w:val="0"/>
          <w:bCs w:val="0"/>
          <w:sz w:val="20"/>
          <w:szCs w:val="24"/>
          <w:rtl/>
        </w:rPr>
        <w:t>ل</w:t>
      </w:r>
      <w:r w:rsidR="00E11D84">
        <w:rPr>
          <w:rFonts w:cs="B Mitra" w:hint="cs"/>
          <w:b w:val="0"/>
          <w:bCs w:val="0"/>
          <w:sz w:val="20"/>
          <w:szCs w:val="24"/>
          <w:rtl/>
        </w:rPr>
        <w:t>ی</w:t>
      </w:r>
      <w:r w:rsidRPr="009F24E4">
        <w:rPr>
          <w:rFonts w:cs="B Mitra" w:hint="cs"/>
          <w:b w:val="0"/>
          <w:bCs w:val="0"/>
          <w:sz w:val="20"/>
          <w:szCs w:val="24"/>
          <w:rtl/>
        </w:rPr>
        <w:t>شه مردانه دارد؛ در حال</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قابل</w:t>
      </w:r>
      <w:r w:rsidR="00E11D84">
        <w:rPr>
          <w:rFonts w:cs="B Mitra" w:hint="cs"/>
          <w:b w:val="0"/>
          <w:bCs w:val="0"/>
          <w:sz w:val="20"/>
          <w:szCs w:val="24"/>
          <w:rtl/>
        </w:rPr>
        <w:t>ی</w:t>
      </w:r>
      <w:r w:rsidRPr="009F24E4">
        <w:rPr>
          <w:rFonts w:cs="B Mitra" w:hint="cs"/>
          <w:b w:val="0"/>
          <w:bCs w:val="0"/>
          <w:sz w:val="20"/>
          <w:szCs w:val="24"/>
          <w:rtl/>
        </w:rPr>
        <w:t>ت‌ها</w:t>
      </w:r>
      <w:r w:rsidR="00E11D84">
        <w:rPr>
          <w:rFonts w:cs="B Mitra" w:hint="cs"/>
          <w:b w:val="0"/>
          <w:bCs w:val="0"/>
          <w:sz w:val="20"/>
          <w:szCs w:val="24"/>
          <w:rtl/>
        </w:rPr>
        <w:t>یی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به طور سنت</w:t>
      </w:r>
      <w:r w:rsidR="00E11D84">
        <w:rPr>
          <w:rFonts w:cs="B Mitra" w:hint="cs"/>
          <w:b w:val="0"/>
          <w:bCs w:val="0"/>
          <w:sz w:val="20"/>
          <w:szCs w:val="24"/>
          <w:rtl/>
        </w:rPr>
        <w:t>ی</w:t>
      </w:r>
      <w:r w:rsidRPr="009F24E4">
        <w:rPr>
          <w:rFonts w:cs="B Mitra" w:hint="cs"/>
          <w:b w:val="0"/>
          <w:bCs w:val="0"/>
          <w:sz w:val="20"/>
          <w:szCs w:val="24"/>
          <w:rtl/>
        </w:rPr>
        <w:t xml:space="preserve"> زنانه نام</w:t>
      </w:r>
      <w:r w:rsidR="00E11D84">
        <w:rPr>
          <w:rFonts w:cs="B Mitra" w:hint="cs"/>
          <w:b w:val="0"/>
          <w:bCs w:val="0"/>
          <w:sz w:val="20"/>
          <w:szCs w:val="24"/>
          <w:rtl/>
        </w:rPr>
        <w:t>ی</w:t>
      </w:r>
      <w:r w:rsidRPr="009F24E4">
        <w:rPr>
          <w:rFonts w:cs="B Mitra" w:hint="cs"/>
          <w:b w:val="0"/>
          <w:bCs w:val="0"/>
          <w:sz w:val="20"/>
          <w:szCs w:val="24"/>
          <w:rtl/>
        </w:rPr>
        <w:t>ده م</w:t>
      </w:r>
      <w:r w:rsidR="00E11D84">
        <w:rPr>
          <w:rFonts w:cs="B Mitra" w:hint="cs"/>
          <w:b w:val="0"/>
          <w:bCs w:val="0"/>
          <w:sz w:val="20"/>
          <w:szCs w:val="24"/>
          <w:rtl/>
        </w:rPr>
        <w:t>ی</w:t>
      </w:r>
      <w:r w:rsidRPr="009F24E4">
        <w:rPr>
          <w:rFonts w:cs="B Mitra" w:hint="cs"/>
          <w:b w:val="0"/>
          <w:bCs w:val="0"/>
          <w:sz w:val="20"/>
          <w:szCs w:val="24"/>
          <w:rtl/>
        </w:rPr>
        <w:t xml:space="preserve">‌شوند را </w:t>
      </w:r>
      <w:r w:rsidR="006C7271">
        <w:rPr>
          <w:rFonts w:cs="B Mitra" w:hint="cs"/>
          <w:b w:val="0"/>
          <w:bCs w:val="0"/>
          <w:sz w:val="20"/>
          <w:szCs w:val="24"/>
          <w:rtl/>
        </w:rPr>
        <w:t>ک</w:t>
      </w:r>
      <w:r w:rsidRPr="009F24E4">
        <w:rPr>
          <w:rFonts w:cs="B Mitra" w:hint="cs"/>
          <w:b w:val="0"/>
          <w:bCs w:val="0"/>
          <w:sz w:val="20"/>
          <w:szCs w:val="24"/>
          <w:rtl/>
        </w:rPr>
        <w:t>م ارزش جلوه م</w:t>
      </w:r>
      <w:r w:rsidR="00E11D84">
        <w:rPr>
          <w:rFonts w:cs="B Mitra" w:hint="cs"/>
          <w:b w:val="0"/>
          <w:bCs w:val="0"/>
          <w:sz w:val="20"/>
          <w:szCs w:val="24"/>
          <w:rtl/>
        </w:rPr>
        <w:t>ی</w:t>
      </w:r>
      <w:r w:rsidRPr="009F24E4">
        <w:rPr>
          <w:rFonts w:cs="B Mitra" w:hint="cs"/>
          <w:b w:val="0"/>
          <w:bCs w:val="0"/>
          <w:sz w:val="20"/>
          <w:szCs w:val="24"/>
          <w:rtl/>
        </w:rPr>
        <w:t>‌دهد. ارزش‌ها</w:t>
      </w:r>
      <w:r w:rsidR="00E11D84">
        <w:rPr>
          <w:rFonts w:cs="B Mitra" w:hint="cs"/>
          <w:b w:val="0"/>
          <w:bCs w:val="0"/>
          <w:sz w:val="20"/>
          <w:szCs w:val="24"/>
          <w:rtl/>
        </w:rPr>
        <w:t>ی</w:t>
      </w:r>
      <w:r w:rsidRPr="009F24E4">
        <w:rPr>
          <w:rFonts w:cs="B Mitra" w:hint="cs"/>
          <w:b w:val="0"/>
          <w:bCs w:val="0"/>
          <w:sz w:val="20"/>
          <w:szCs w:val="24"/>
          <w:rtl/>
        </w:rPr>
        <w:t xml:space="preserve"> ا</w:t>
      </w:r>
      <w:r w:rsidR="00E11D84">
        <w:rPr>
          <w:rFonts w:cs="B Mitra" w:hint="cs"/>
          <w:b w:val="0"/>
          <w:bCs w:val="0"/>
          <w:sz w:val="20"/>
          <w:szCs w:val="24"/>
          <w:rtl/>
        </w:rPr>
        <w:t>ی</w:t>
      </w:r>
      <w:r w:rsidRPr="009F24E4">
        <w:rPr>
          <w:rFonts w:cs="B Mitra" w:hint="cs"/>
          <w:b w:val="0"/>
          <w:bCs w:val="0"/>
          <w:sz w:val="20"/>
          <w:szCs w:val="24"/>
          <w:rtl/>
        </w:rPr>
        <w:t>ن س</w:t>
      </w:r>
      <w:r w:rsidR="00E11D84">
        <w:rPr>
          <w:rFonts w:cs="B Mitra" w:hint="cs"/>
          <w:b w:val="0"/>
          <w:bCs w:val="0"/>
          <w:sz w:val="20"/>
          <w:szCs w:val="24"/>
          <w:rtl/>
        </w:rPr>
        <w:t>ی</w:t>
      </w:r>
      <w:r w:rsidRPr="009F24E4">
        <w:rPr>
          <w:rFonts w:cs="B Mitra" w:hint="cs"/>
          <w:b w:val="0"/>
          <w:bCs w:val="0"/>
          <w:sz w:val="20"/>
          <w:szCs w:val="24"/>
          <w:rtl/>
        </w:rPr>
        <w:t xml:space="preserve">ستم </w:t>
      </w:r>
      <w:r w:rsidR="006C7271">
        <w:rPr>
          <w:rFonts w:cs="B Mitra" w:hint="cs"/>
          <w:b w:val="0"/>
          <w:bCs w:val="0"/>
          <w:sz w:val="20"/>
          <w:szCs w:val="24"/>
          <w:rtl/>
        </w:rPr>
        <w:t>ک</w:t>
      </w:r>
      <w:r w:rsidRPr="009F24E4">
        <w:rPr>
          <w:rFonts w:cs="B Mitra" w:hint="cs"/>
          <w:b w:val="0"/>
          <w:bCs w:val="0"/>
          <w:sz w:val="20"/>
          <w:szCs w:val="24"/>
          <w:rtl/>
        </w:rPr>
        <w:t>ه بر اطاعت ب</w:t>
      </w:r>
      <w:r w:rsidR="00E11D84">
        <w:rPr>
          <w:rFonts w:cs="B Mitra" w:hint="cs"/>
          <w:b w:val="0"/>
          <w:bCs w:val="0"/>
          <w:sz w:val="20"/>
          <w:szCs w:val="24"/>
          <w:rtl/>
        </w:rPr>
        <w:t>ی</w:t>
      </w:r>
      <w:r w:rsidRPr="009F24E4">
        <w:rPr>
          <w:rFonts w:cs="B Mitra" w:hint="cs"/>
          <w:b w:val="0"/>
          <w:bCs w:val="0"/>
          <w:sz w:val="20"/>
          <w:szCs w:val="24"/>
          <w:rtl/>
        </w:rPr>
        <w:t xml:space="preserve"> چون و چرا، خودب</w:t>
      </w:r>
      <w:r w:rsidR="00E11D84">
        <w:rPr>
          <w:rFonts w:cs="B Mitra" w:hint="cs"/>
          <w:b w:val="0"/>
          <w:bCs w:val="0"/>
          <w:sz w:val="20"/>
          <w:szCs w:val="24"/>
          <w:rtl/>
        </w:rPr>
        <w:t>ی</w:t>
      </w:r>
      <w:r w:rsidRPr="009F24E4">
        <w:rPr>
          <w:rFonts w:cs="B Mitra" w:hint="cs"/>
          <w:b w:val="0"/>
          <w:bCs w:val="0"/>
          <w:sz w:val="20"/>
          <w:szCs w:val="24"/>
          <w:rtl/>
        </w:rPr>
        <w:t>ن</w:t>
      </w:r>
      <w:r w:rsidR="00E11D84">
        <w:rPr>
          <w:rFonts w:cs="B Mitra" w:hint="cs"/>
          <w:b w:val="0"/>
          <w:bCs w:val="0"/>
          <w:sz w:val="20"/>
          <w:szCs w:val="24"/>
          <w:rtl/>
        </w:rPr>
        <w:t>ی</w:t>
      </w:r>
      <w:r w:rsidRPr="009F24E4">
        <w:rPr>
          <w:rFonts w:cs="B Mitra" w:hint="cs"/>
          <w:b w:val="0"/>
          <w:bCs w:val="0"/>
          <w:sz w:val="20"/>
          <w:szCs w:val="24"/>
          <w:rtl/>
        </w:rPr>
        <w:t>، ات</w:t>
      </w:r>
      <w:r w:rsidR="006C7271">
        <w:rPr>
          <w:rFonts w:cs="B Mitra" w:hint="cs"/>
          <w:b w:val="0"/>
          <w:bCs w:val="0"/>
          <w:sz w:val="20"/>
          <w:szCs w:val="24"/>
          <w:rtl/>
        </w:rPr>
        <w:t>ک</w:t>
      </w:r>
      <w:r w:rsidRPr="009F24E4">
        <w:rPr>
          <w:rFonts w:cs="B Mitra" w:hint="cs"/>
          <w:b w:val="0"/>
          <w:bCs w:val="0"/>
          <w:sz w:val="20"/>
          <w:szCs w:val="24"/>
          <w:rtl/>
        </w:rPr>
        <w:t>ا به غ</w:t>
      </w:r>
      <w:r w:rsidR="00E11D84">
        <w:rPr>
          <w:rFonts w:cs="B Mitra" w:hint="cs"/>
          <w:b w:val="0"/>
          <w:bCs w:val="0"/>
          <w:sz w:val="20"/>
          <w:szCs w:val="24"/>
          <w:rtl/>
        </w:rPr>
        <w:t>ی</w:t>
      </w:r>
      <w:r w:rsidRPr="009F24E4">
        <w:rPr>
          <w:rFonts w:cs="B Mitra" w:hint="cs"/>
          <w:b w:val="0"/>
          <w:bCs w:val="0"/>
          <w:sz w:val="20"/>
          <w:szCs w:val="24"/>
          <w:rtl/>
        </w:rPr>
        <w:t>ر، و رضا</w:t>
      </w:r>
      <w:r w:rsidR="00E11D84">
        <w:rPr>
          <w:rFonts w:cs="B Mitra" w:hint="cs"/>
          <w:b w:val="0"/>
          <w:bCs w:val="0"/>
          <w:sz w:val="20"/>
          <w:szCs w:val="24"/>
          <w:rtl/>
        </w:rPr>
        <w:t>ی</w:t>
      </w:r>
      <w:r w:rsidRPr="009F24E4">
        <w:rPr>
          <w:rFonts w:cs="B Mitra" w:hint="cs"/>
          <w:b w:val="0"/>
          <w:bCs w:val="0"/>
          <w:sz w:val="20"/>
          <w:szCs w:val="24"/>
          <w:rtl/>
        </w:rPr>
        <w:t>ت خاطر از سلطه خانوادگ</w:t>
      </w:r>
      <w:r w:rsidR="00E11D84">
        <w:rPr>
          <w:rFonts w:cs="B Mitra" w:hint="cs"/>
          <w:b w:val="0"/>
          <w:bCs w:val="0"/>
          <w:sz w:val="20"/>
          <w:szCs w:val="24"/>
          <w:rtl/>
        </w:rPr>
        <w:t>ی</w:t>
      </w:r>
      <w:r w:rsidRPr="009F24E4">
        <w:rPr>
          <w:rFonts w:cs="B Mitra" w:hint="cs"/>
          <w:b w:val="0"/>
          <w:bCs w:val="0"/>
          <w:sz w:val="20"/>
          <w:szCs w:val="24"/>
          <w:rtl/>
        </w:rPr>
        <w:t xml:space="preserve"> مردان تا</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د دارد، نوع</w:t>
      </w:r>
      <w:r w:rsidR="00E11D84">
        <w:rPr>
          <w:rFonts w:cs="B Mitra" w:hint="cs"/>
          <w:b w:val="0"/>
          <w:bCs w:val="0"/>
          <w:sz w:val="20"/>
          <w:szCs w:val="24"/>
          <w:rtl/>
        </w:rPr>
        <w:t>ی</w:t>
      </w:r>
      <w:r w:rsidRPr="009F24E4">
        <w:rPr>
          <w:rFonts w:cs="B Mitra" w:hint="cs"/>
          <w:b w:val="0"/>
          <w:bCs w:val="0"/>
          <w:sz w:val="20"/>
          <w:szCs w:val="24"/>
          <w:rtl/>
        </w:rPr>
        <w:t xml:space="preserve"> احساس ب</w:t>
      </w:r>
      <w:r w:rsidR="00E11D84">
        <w:rPr>
          <w:rFonts w:cs="B Mitra" w:hint="cs"/>
          <w:b w:val="0"/>
          <w:bCs w:val="0"/>
          <w:sz w:val="20"/>
          <w:szCs w:val="24"/>
          <w:rtl/>
        </w:rPr>
        <w:t>ی</w:t>
      </w:r>
      <w:r w:rsidRPr="009F24E4">
        <w:rPr>
          <w:rFonts w:cs="B Mitra" w:hint="cs"/>
          <w:b w:val="0"/>
          <w:bCs w:val="0"/>
          <w:sz w:val="20"/>
          <w:szCs w:val="24"/>
          <w:rtl/>
        </w:rPr>
        <w:t xml:space="preserve"> قدرت</w:t>
      </w:r>
      <w:r w:rsidR="00E11D84">
        <w:rPr>
          <w:rFonts w:cs="B Mitra" w:hint="cs"/>
          <w:b w:val="0"/>
          <w:bCs w:val="0"/>
          <w:sz w:val="20"/>
          <w:szCs w:val="24"/>
          <w:rtl/>
        </w:rPr>
        <w:t>ی</w:t>
      </w:r>
      <w:r w:rsidRPr="009F24E4">
        <w:rPr>
          <w:rFonts w:cs="B Mitra" w:hint="cs"/>
          <w:b w:val="0"/>
          <w:bCs w:val="0"/>
          <w:sz w:val="20"/>
          <w:szCs w:val="24"/>
          <w:rtl/>
        </w:rPr>
        <w:t xml:space="preserve"> همراه با ترس از اقتدار و وابستگ</w:t>
      </w:r>
      <w:r w:rsidR="00E11D84">
        <w:rPr>
          <w:rFonts w:cs="B Mitra" w:hint="cs"/>
          <w:b w:val="0"/>
          <w:bCs w:val="0"/>
          <w:sz w:val="20"/>
          <w:szCs w:val="24"/>
          <w:rtl/>
        </w:rPr>
        <w:t>ی</w:t>
      </w:r>
      <w:r w:rsidRPr="009F24E4">
        <w:rPr>
          <w:rFonts w:cs="B Mitra" w:hint="cs"/>
          <w:b w:val="0"/>
          <w:bCs w:val="0"/>
          <w:sz w:val="20"/>
          <w:szCs w:val="24"/>
          <w:rtl/>
        </w:rPr>
        <w:t xml:space="preserve"> به وجود م</w:t>
      </w:r>
      <w:r w:rsidR="00E11D84">
        <w:rPr>
          <w:rFonts w:cs="B Mitra" w:hint="cs"/>
          <w:b w:val="0"/>
          <w:bCs w:val="0"/>
          <w:sz w:val="20"/>
          <w:szCs w:val="24"/>
          <w:rtl/>
        </w:rPr>
        <w:t>ی</w:t>
      </w:r>
      <w:r w:rsidRPr="009F24E4">
        <w:rPr>
          <w:rFonts w:cs="B Mitra" w:hint="cs"/>
          <w:b w:val="0"/>
          <w:bCs w:val="0"/>
          <w:sz w:val="20"/>
          <w:szCs w:val="24"/>
          <w:rtl/>
        </w:rPr>
        <w:t xml:space="preserve">‌آورد. با در نظر گرفتن </w:t>
      </w:r>
      <w:r w:rsidR="00FB7E23" w:rsidRPr="009F24E4">
        <w:rPr>
          <w:rFonts w:cs="B Mitra"/>
          <w:b w:val="0"/>
          <w:bCs w:val="0"/>
          <w:sz w:val="20"/>
          <w:szCs w:val="24"/>
          <w:rtl/>
        </w:rPr>
        <w:t>سازمان‌ها</w:t>
      </w:r>
      <w:r w:rsidRPr="009F24E4">
        <w:rPr>
          <w:rFonts w:cs="B Mitra" w:hint="cs"/>
          <w:b w:val="0"/>
          <w:bCs w:val="0"/>
          <w:sz w:val="20"/>
          <w:szCs w:val="24"/>
          <w:rtl/>
        </w:rPr>
        <w:t xml:space="preserve"> به مثابه نت</w:t>
      </w:r>
      <w:r w:rsidR="00E11D84">
        <w:rPr>
          <w:rFonts w:cs="B Mitra" w:hint="cs"/>
          <w:b w:val="0"/>
          <w:bCs w:val="0"/>
          <w:sz w:val="20"/>
          <w:szCs w:val="24"/>
          <w:rtl/>
        </w:rPr>
        <w:t>ی</w:t>
      </w:r>
      <w:r w:rsidRPr="009F24E4">
        <w:rPr>
          <w:rFonts w:cs="B Mitra" w:hint="cs"/>
          <w:b w:val="0"/>
          <w:bCs w:val="0"/>
          <w:sz w:val="20"/>
          <w:szCs w:val="24"/>
          <w:rtl/>
        </w:rPr>
        <w:t>جه ضم</w:t>
      </w:r>
      <w:r w:rsidR="00E11D84">
        <w:rPr>
          <w:rFonts w:cs="B Mitra" w:hint="cs"/>
          <w:b w:val="0"/>
          <w:bCs w:val="0"/>
          <w:sz w:val="20"/>
          <w:szCs w:val="24"/>
          <w:rtl/>
        </w:rPr>
        <w:t>ی</w:t>
      </w:r>
      <w:r w:rsidRPr="009F24E4">
        <w:rPr>
          <w:rFonts w:cs="B Mitra" w:hint="cs"/>
          <w:b w:val="0"/>
          <w:bCs w:val="0"/>
          <w:sz w:val="20"/>
          <w:szCs w:val="24"/>
          <w:rtl/>
        </w:rPr>
        <w:t>ر ناخودآگاه تا حدود</w:t>
      </w:r>
      <w:r w:rsidR="00E11D84">
        <w:rPr>
          <w:rFonts w:cs="B Mitra" w:hint="cs"/>
          <w:b w:val="0"/>
          <w:bCs w:val="0"/>
          <w:sz w:val="20"/>
          <w:szCs w:val="24"/>
          <w:rtl/>
        </w:rPr>
        <w:t>ی</w:t>
      </w:r>
      <w:r w:rsidRPr="009F24E4">
        <w:rPr>
          <w:rFonts w:cs="B Mitra" w:hint="cs"/>
          <w:b w:val="0"/>
          <w:bCs w:val="0"/>
          <w:sz w:val="20"/>
          <w:szCs w:val="24"/>
          <w:rtl/>
        </w:rPr>
        <w:t xml:space="preserve"> مشخص م</w:t>
      </w:r>
      <w:r w:rsidR="00E11D84">
        <w:rPr>
          <w:rFonts w:cs="B Mitra" w:hint="cs"/>
          <w:b w:val="0"/>
          <w:bCs w:val="0"/>
          <w:sz w:val="20"/>
          <w:szCs w:val="24"/>
          <w:rtl/>
        </w:rPr>
        <w:t>ی</w:t>
      </w:r>
      <w:r w:rsidRPr="009F24E4">
        <w:rPr>
          <w:rFonts w:cs="B Mitra" w:hint="cs"/>
          <w:b w:val="0"/>
          <w:bCs w:val="0"/>
          <w:sz w:val="20"/>
          <w:szCs w:val="24"/>
          <w:rtl/>
        </w:rPr>
        <w:t xml:space="preserve">‌شود </w:t>
      </w:r>
      <w:r w:rsidR="006C7271">
        <w:rPr>
          <w:rFonts w:cs="B Mitra" w:hint="cs"/>
          <w:b w:val="0"/>
          <w:bCs w:val="0"/>
          <w:sz w:val="20"/>
          <w:szCs w:val="24"/>
          <w:rtl/>
        </w:rPr>
        <w:t>ک</w:t>
      </w:r>
      <w:r w:rsidRPr="009F24E4">
        <w:rPr>
          <w:rFonts w:cs="B Mitra" w:hint="cs"/>
          <w:b w:val="0"/>
          <w:bCs w:val="0"/>
          <w:sz w:val="20"/>
          <w:szCs w:val="24"/>
          <w:rtl/>
        </w:rPr>
        <w:t xml:space="preserve">ه چگونه </w:t>
      </w:r>
      <w:r w:rsidR="00FB7E23" w:rsidRPr="009F24E4">
        <w:rPr>
          <w:rFonts w:cs="B Mitra"/>
          <w:b w:val="0"/>
          <w:bCs w:val="0"/>
          <w:sz w:val="20"/>
          <w:szCs w:val="24"/>
          <w:rtl/>
        </w:rPr>
        <w:t>سازمان‌ها</w:t>
      </w:r>
      <w:r w:rsidRPr="009F24E4">
        <w:rPr>
          <w:rFonts w:cs="B Mitra" w:hint="cs"/>
          <w:b w:val="0"/>
          <w:bCs w:val="0"/>
          <w:sz w:val="20"/>
          <w:szCs w:val="24"/>
          <w:rtl/>
        </w:rPr>
        <w:t xml:space="preserve"> </w:t>
      </w:r>
      <w:r w:rsidR="00A1079C" w:rsidRPr="009F24E4">
        <w:rPr>
          <w:rFonts w:cs="B Mitra"/>
          <w:b w:val="0"/>
          <w:bCs w:val="0"/>
          <w:sz w:val="20"/>
          <w:szCs w:val="24"/>
          <w:rtl/>
        </w:rPr>
        <w:t>هم‌زمان</w:t>
      </w:r>
      <w:r w:rsidRPr="009F24E4">
        <w:rPr>
          <w:rFonts w:cs="B Mitra" w:hint="cs"/>
          <w:b w:val="0"/>
          <w:bCs w:val="0"/>
          <w:sz w:val="20"/>
          <w:szCs w:val="24"/>
          <w:rtl/>
        </w:rPr>
        <w:t xml:space="preserve"> با تحولات ساختار</w:t>
      </w:r>
      <w:r w:rsidR="00E11D84">
        <w:rPr>
          <w:rFonts w:cs="B Mitra" w:hint="cs"/>
          <w:b w:val="0"/>
          <w:bCs w:val="0"/>
          <w:sz w:val="20"/>
          <w:szCs w:val="24"/>
          <w:rtl/>
        </w:rPr>
        <w:t>ی</w:t>
      </w:r>
      <w:r w:rsidRPr="009F24E4">
        <w:rPr>
          <w:rFonts w:cs="B Mitra" w:hint="cs"/>
          <w:b w:val="0"/>
          <w:bCs w:val="0"/>
          <w:sz w:val="20"/>
          <w:szCs w:val="24"/>
          <w:rtl/>
        </w:rPr>
        <w:t xml:space="preserve"> در خانواده‌ها و روابط خانوادگ</w:t>
      </w:r>
      <w:r w:rsidR="00E11D84">
        <w:rPr>
          <w:rFonts w:cs="B Mitra" w:hint="cs"/>
          <w:b w:val="0"/>
          <w:bCs w:val="0"/>
          <w:sz w:val="20"/>
          <w:szCs w:val="24"/>
          <w:rtl/>
        </w:rPr>
        <w:t>ی</w:t>
      </w:r>
      <w:r w:rsidRPr="009F24E4">
        <w:rPr>
          <w:rFonts w:cs="B Mitra" w:hint="cs"/>
          <w:b w:val="0"/>
          <w:bCs w:val="0"/>
          <w:sz w:val="20"/>
          <w:szCs w:val="24"/>
          <w:rtl/>
        </w:rPr>
        <w:t xml:space="preserve"> تغ</w:t>
      </w:r>
      <w:r w:rsidR="00E11D84">
        <w:rPr>
          <w:rFonts w:cs="B Mitra" w:hint="cs"/>
          <w:b w:val="0"/>
          <w:bCs w:val="0"/>
          <w:sz w:val="20"/>
          <w:szCs w:val="24"/>
          <w:rtl/>
        </w:rPr>
        <w:t>یی</w:t>
      </w:r>
      <w:r w:rsidRPr="009F24E4">
        <w:rPr>
          <w:rFonts w:cs="B Mitra" w:hint="cs"/>
          <w:b w:val="0"/>
          <w:bCs w:val="0"/>
          <w:sz w:val="20"/>
          <w:szCs w:val="24"/>
          <w:rtl/>
        </w:rPr>
        <w:t>ر م</w:t>
      </w:r>
      <w:r w:rsidR="00E11D84">
        <w:rPr>
          <w:rFonts w:cs="B Mitra" w:hint="cs"/>
          <w:b w:val="0"/>
          <w:bCs w:val="0"/>
          <w:sz w:val="20"/>
          <w:szCs w:val="24"/>
          <w:rtl/>
        </w:rPr>
        <w:t>ی</w:t>
      </w:r>
      <w:r w:rsidRPr="009F24E4">
        <w:rPr>
          <w:rFonts w:cs="B Mitra" w:hint="cs"/>
          <w:b w:val="0"/>
          <w:bCs w:val="0"/>
          <w:sz w:val="20"/>
          <w:szCs w:val="24"/>
          <w:rtl/>
        </w:rPr>
        <w:t>‌</w:t>
      </w:r>
      <w:r w:rsidR="00E11D84">
        <w:rPr>
          <w:rFonts w:cs="B Mitra" w:hint="cs"/>
          <w:b w:val="0"/>
          <w:bCs w:val="0"/>
          <w:sz w:val="20"/>
          <w:szCs w:val="24"/>
          <w:rtl/>
        </w:rPr>
        <w:t>ی</w:t>
      </w:r>
      <w:r w:rsidRPr="009F24E4">
        <w:rPr>
          <w:rFonts w:cs="B Mitra" w:hint="cs"/>
          <w:b w:val="0"/>
          <w:bCs w:val="0"/>
          <w:sz w:val="20"/>
          <w:szCs w:val="24"/>
          <w:rtl/>
        </w:rPr>
        <w:t>ابند و متحول م</w:t>
      </w:r>
      <w:r w:rsidR="00E11D84">
        <w:rPr>
          <w:rFonts w:cs="B Mitra" w:hint="cs"/>
          <w:b w:val="0"/>
          <w:bCs w:val="0"/>
          <w:sz w:val="20"/>
          <w:szCs w:val="24"/>
          <w:rtl/>
        </w:rPr>
        <w:t>ی</w:t>
      </w:r>
      <w:r w:rsidRPr="009F24E4">
        <w:rPr>
          <w:rFonts w:cs="B Mitra" w:hint="cs"/>
          <w:b w:val="0"/>
          <w:bCs w:val="0"/>
          <w:sz w:val="20"/>
          <w:szCs w:val="24"/>
          <w:rtl/>
        </w:rPr>
        <w:t>‌شوند.</w:t>
      </w:r>
    </w:p>
    <w:p w:rsidR="00E01D49" w:rsidRPr="009F24E4" w:rsidRDefault="00E01D49" w:rsidP="005D25A5">
      <w:pPr>
        <w:widowControl w:val="0"/>
        <w:bidi/>
        <w:spacing w:before="200" w:after="40" w:line="276" w:lineRule="auto"/>
        <w:jc w:val="lowKashida"/>
        <w:rPr>
          <w:rFonts w:cs="B Mitra"/>
          <w:b w:val="0"/>
          <w:sz w:val="24"/>
          <w:szCs w:val="24"/>
          <w:rtl/>
        </w:rPr>
      </w:pPr>
    </w:p>
    <w:p w:rsidR="00E01D49" w:rsidRPr="009F24E4" w:rsidRDefault="00E01D49" w:rsidP="005D25A5">
      <w:pPr>
        <w:pStyle w:val="Heading3"/>
        <w:spacing w:line="276" w:lineRule="auto"/>
        <w:rPr>
          <w:rFonts w:cs="B Mitra"/>
          <w:rtl/>
        </w:rPr>
      </w:pPr>
      <w:bookmarkStart w:id="113" w:name="_Toc471331941"/>
      <w:r w:rsidRPr="009F24E4">
        <w:rPr>
          <w:rFonts w:cs="B Mitra" w:hint="cs"/>
          <w:rtl/>
        </w:rPr>
        <w:t>سازمان، مرگ و جاودانگ</w:t>
      </w:r>
      <w:r w:rsidR="00E11D84">
        <w:rPr>
          <w:rFonts w:cs="B Mitra" w:hint="cs"/>
          <w:rtl/>
        </w:rPr>
        <w:t>ی</w:t>
      </w:r>
      <w:bookmarkEnd w:id="113"/>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در م</w:t>
      </w:r>
      <w:r w:rsidR="00E11D84">
        <w:rPr>
          <w:rFonts w:cs="B Mitra" w:hint="cs"/>
          <w:b w:val="0"/>
          <w:bCs w:val="0"/>
          <w:sz w:val="20"/>
          <w:szCs w:val="24"/>
          <w:rtl/>
        </w:rPr>
        <w:t>ی</w:t>
      </w:r>
      <w:r w:rsidRPr="009F24E4">
        <w:rPr>
          <w:rFonts w:cs="B Mitra" w:hint="cs"/>
          <w:b w:val="0"/>
          <w:bCs w:val="0"/>
          <w:sz w:val="20"/>
          <w:szCs w:val="24"/>
          <w:rtl/>
        </w:rPr>
        <w:t>ان همه ح</w:t>
      </w:r>
      <w:r w:rsidR="00E11D84">
        <w:rPr>
          <w:rFonts w:cs="B Mitra" w:hint="cs"/>
          <w:b w:val="0"/>
          <w:bCs w:val="0"/>
          <w:sz w:val="20"/>
          <w:szCs w:val="24"/>
          <w:rtl/>
        </w:rPr>
        <w:t>ی</w:t>
      </w:r>
      <w:r w:rsidRPr="009F24E4">
        <w:rPr>
          <w:rFonts w:cs="B Mitra" w:hint="cs"/>
          <w:b w:val="0"/>
          <w:bCs w:val="0"/>
          <w:sz w:val="20"/>
          <w:szCs w:val="24"/>
          <w:rtl/>
        </w:rPr>
        <w:t xml:space="preserve">وانات ما </w:t>
      </w:r>
      <w:r w:rsidR="00A1079C" w:rsidRPr="009F24E4">
        <w:rPr>
          <w:rFonts w:cs="B Mitra"/>
          <w:b w:val="0"/>
          <w:bCs w:val="0"/>
          <w:sz w:val="20"/>
          <w:szCs w:val="24"/>
          <w:rtl/>
        </w:rPr>
        <w:t>انسان‌ها</w:t>
      </w:r>
      <w:r w:rsidRPr="009F24E4">
        <w:rPr>
          <w:rFonts w:cs="B Mitra" w:hint="cs"/>
          <w:b w:val="0"/>
          <w:bCs w:val="0"/>
          <w:sz w:val="20"/>
          <w:szCs w:val="24"/>
          <w:rtl/>
        </w:rPr>
        <w:t xml:space="preserve"> از ا</w:t>
      </w:r>
      <w:r w:rsidR="00E11D84">
        <w:rPr>
          <w:rFonts w:cs="B Mitra" w:hint="cs"/>
          <w:b w:val="0"/>
          <w:bCs w:val="0"/>
          <w:sz w:val="20"/>
          <w:szCs w:val="24"/>
          <w:rtl/>
        </w:rPr>
        <w:t>ی</w:t>
      </w:r>
      <w:r w:rsidRPr="009F24E4">
        <w:rPr>
          <w:rFonts w:cs="B Mitra" w:hint="cs"/>
          <w:b w:val="0"/>
          <w:bCs w:val="0"/>
          <w:sz w:val="20"/>
          <w:szCs w:val="24"/>
          <w:rtl/>
        </w:rPr>
        <w:t>ن واقع</w:t>
      </w:r>
      <w:r w:rsidR="00E11D84">
        <w:rPr>
          <w:rFonts w:cs="B Mitra" w:hint="cs"/>
          <w:b w:val="0"/>
          <w:bCs w:val="0"/>
          <w:sz w:val="20"/>
          <w:szCs w:val="24"/>
          <w:rtl/>
        </w:rPr>
        <w:t>ی</w:t>
      </w:r>
      <w:r w:rsidRPr="009F24E4">
        <w:rPr>
          <w:rFonts w:cs="B Mitra" w:hint="cs"/>
          <w:b w:val="0"/>
          <w:bCs w:val="0"/>
          <w:sz w:val="20"/>
          <w:szCs w:val="24"/>
          <w:rtl/>
        </w:rPr>
        <w:t>ت مطلع هست</w:t>
      </w:r>
      <w:r w:rsidR="00E11D84">
        <w:rPr>
          <w:rFonts w:cs="B Mitra" w:hint="cs"/>
          <w:b w:val="0"/>
          <w:bCs w:val="0"/>
          <w:sz w:val="20"/>
          <w:szCs w:val="24"/>
          <w:rtl/>
        </w:rPr>
        <w:t>ی</w:t>
      </w:r>
      <w:r w:rsidRPr="009F24E4">
        <w:rPr>
          <w:rFonts w:cs="B Mitra" w:hint="cs"/>
          <w:b w:val="0"/>
          <w:bCs w:val="0"/>
          <w:sz w:val="20"/>
          <w:szCs w:val="24"/>
          <w:rtl/>
        </w:rPr>
        <w:t xml:space="preserve">م </w:t>
      </w:r>
      <w:r w:rsidR="006C7271">
        <w:rPr>
          <w:rFonts w:cs="B Mitra" w:hint="cs"/>
          <w:b w:val="0"/>
          <w:bCs w:val="0"/>
          <w:sz w:val="20"/>
          <w:szCs w:val="24"/>
          <w:rtl/>
        </w:rPr>
        <w:t>ک</w:t>
      </w:r>
      <w:r w:rsidRPr="009F24E4">
        <w:rPr>
          <w:rFonts w:cs="B Mitra" w:hint="cs"/>
          <w:b w:val="0"/>
          <w:bCs w:val="0"/>
          <w:sz w:val="20"/>
          <w:szCs w:val="24"/>
          <w:rtl/>
        </w:rPr>
        <w:t xml:space="preserve">ه </w:t>
      </w:r>
      <w:r w:rsidR="00ED641D" w:rsidRPr="009F24E4">
        <w:rPr>
          <w:rFonts w:cs="B Mitra" w:hint="cs"/>
          <w:b w:val="0"/>
          <w:bCs w:val="0"/>
          <w:sz w:val="20"/>
          <w:szCs w:val="24"/>
          <w:rtl/>
        </w:rPr>
        <w:t>از دن</w:t>
      </w:r>
      <w:r w:rsidR="00E11D84">
        <w:rPr>
          <w:rFonts w:cs="B Mitra" w:hint="cs"/>
          <w:b w:val="0"/>
          <w:bCs w:val="0"/>
          <w:sz w:val="20"/>
          <w:szCs w:val="24"/>
          <w:rtl/>
        </w:rPr>
        <w:t>ی</w:t>
      </w:r>
      <w:r w:rsidR="00ED641D" w:rsidRPr="009F24E4">
        <w:rPr>
          <w:rFonts w:cs="B Mitra" w:hint="cs"/>
          <w:b w:val="0"/>
          <w:bCs w:val="0"/>
          <w:sz w:val="20"/>
          <w:szCs w:val="24"/>
          <w:rtl/>
        </w:rPr>
        <w:t>ا خواه</w:t>
      </w:r>
      <w:r w:rsidR="00E11D84">
        <w:rPr>
          <w:rFonts w:cs="B Mitra" w:hint="cs"/>
          <w:b w:val="0"/>
          <w:bCs w:val="0"/>
          <w:sz w:val="20"/>
          <w:szCs w:val="24"/>
          <w:rtl/>
        </w:rPr>
        <w:t>ی</w:t>
      </w:r>
      <w:r w:rsidR="00ED641D" w:rsidRPr="009F24E4">
        <w:rPr>
          <w:rFonts w:cs="B Mitra" w:hint="cs"/>
          <w:b w:val="0"/>
          <w:bCs w:val="0"/>
          <w:sz w:val="20"/>
          <w:szCs w:val="24"/>
          <w:rtl/>
        </w:rPr>
        <w:t xml:space="preserve">م رفت </w:t>
      </w:r>
      <w:r w:rsidRPr="009F24E4">
        <w:rPr>
          <w:rFonts w:cs="B Mitra" w:hint="cs"/>
          <w:b w:val="0"/>
          <w:bCs w:val="0"/>
          <w:sz w:val="20"/>
          <w:szCs w:val="24"/>
          <w:rtl/>
        </w:rPr>
        <w:t>و ناگز</w:t>
      </w:r>
      <w:r w:rsidR="00E11D84">
        <w:rPr>
          <w:rFonts w:cs="B Mitra" w:hint="cs"/>
          <w:b w:val="0"/>
          <w:bCs w:val="0"/>
          <w:sz w:val="20"/>
          <w:szCs w:val="24"/>
          <w:rtl/>
        </w:rPr>
        <w:t>ی</w:t>
      </w:r>
      <w:r w:rsidRPr="009F24E4">
        <w:rPr>
          <w:rFonts w:cs="B Mitra" w:hint="cs"/>
          <w:b w:val="0"/>
          <w:bCs w:val="0"/>
          <w:sz w:val="20"/>
          <w:szCs w:val="24"/>
          <w:rtl/>
        </w:rPr>
        <w:t>ر هست</w:t>
      </w:r>
      <w:r w:rsidR="00E11D84">
        <w:rPr>
          <w:rFonts w:cs="B Mitra" w:hint="cs"/>
          <w:b w:val="0"/>
          <w:bCs w:val="0"/>
          <w:sz w:val="20"/>
          <w:szCs w:val="24"/>
          <w:rtl/>
        </w:rPr>
        <w:t>ی</w:t>
      </w:r>
      <w:r w:rsidRPr="009F24E4">
        <w:rPr>
          <w:rFonts w:cs="B Mitra" w:hint="cs"/>
          <w:b w:val="0"/>
          <w:bCs w:val="0"/>
          <w:sz w:val="20"/>
          <w:szCs w:val="24"/>
          <w:rtl/>
        </w:rPr>
        <w:t xml:space="preserve">م </w:t>
      </w:r>
      <w:r w:rsidR="006C7271">
        <w:rPr>
          <w:rFonts w:cs="B Mitra" w:hint="cs"/>
          <w:b w:val="0"/>
          <w:bCs w:val="0"/>
          <w:sz w:val="20"/>
          <w:szCs w:val="24"/>
          <w:rtl/>
        </w:rPr>
        <w:t>ک</w:t>
      </w:r>
      <w:r w:rsidRPr="009F24E4">
        <w:rPr>
          <w:rFonts w:cs="B Mitra" w:hint="cs"/>
          <w:b w:val="0"/>
          <w:bCs w:val="0"/>
          <w:sz w:val="20"/>
          <w:szCs w:val="24"/>
          <w:rtl/>
        </w:rPr>
        <w:t>ه زندگ</w:t>
      </w:r>
      <w:r w:rsidR="00E11D84">
        <w:rPr>
          <w:rFonts w:cs="B Mitra" w:hint="cs"/>
          <w:b w:val="0"/>
          <w:bCs w:val="0"/>
          <w:sz w:val="20"/>
          <w:szCs w:val="24"/>
          <w:rtl/>
        </w:rPr>
        <w:t>ی</w:t>
      </w:r>
      <w:r w:rsidRPr="009F24E4">
        <w:rPr>
          <w:rFonts w:cs="B Mitra" w:hint="cs"/>
          <w:b w:val="0"/>
          <w:bCs w:val="0"/>
          <w:sz w:val="20"/>
          <w:szCs w:val="24"/>
          <w:rtl/>
        </w:rPr>
        <w:t xml:space="preserve"> خود را با شناخت ا</w:t>
      </w:r>
      <w:r w:rsidR="00E11D84">
        <w:rPr>
          <w:rFonts w:cs="B Mitra" w:hint="cs"/>
          <w:b w:val="0"/>
          <w:bCs w:val="0"/>
          <w:sz w:val="20"/>
          <w:szCs w:val="24"/>
          <w:rtl/>
        </w:rPr>
        <w:t>ی</w:t>
      </w:r>
      <w:r w:rsidRPr="009F24E4">
        <w:rPr>
          <w:rFonts w:cs="B Mitra" w:hint="cs"/>
          <w:b w:val="0"/>
          <w:bCs w:val="0"/>
          <w:sz w:val="20"/>
          <w:szCs w:val="24"/>
          <w:rtl/>
        </w:rPr>
        <w:t xml:space="preserve">ن تناقض </w:t>
      </w:r>
      <w:r w:rsidR="006C7271">
        <w:rPr>
          <w:rFonts w:cs="B Mitra" w:hint="cs"/>
          <w:b w:val="0"/>
          <w:bCs w:val="0"/>
          <w:sz w:val="20"/>
          <w:szCs w:val="24"/>
          <w:rtl/>
        </w:rPr>
        <w:t>ک</w:t>
      </w:r>
      <w:r w:rsidRPr="009F24E4">
        <w:rPr>
          <w:rFonts w:cs="B Mitra" w:hint="cs"/>
          <w:b w:val="0"/>
          <w:bCs w:val="0"/>
          <w:sz w:val="20"/>
          <w:szCs w:val="24"/>
          <w:rtl/>
        </w:rPr>
        <w:t>ه عل</w:t>
      </w:r>
      <w:r w:rsidR="00E11D84">
        <w:rPr>
          <w:rFonts w:cs="B Mitra" w:hint="cs"/>
          <w:b w:val="0"/>
          <w:bCs w:val="0"/>
          <w:sz w:val="20"/>
          <w:szCs w:val="24"/>
          <w:rtl/>
        </w:rPr>
        <w:t>ی</w:t>
      </w:r>
      <w:r w:rsidRPr="009F24E4">
        <w:rPr>
          <w:rFonts w:cs="B Mitra" w:hint="cs"/>
          <w:b w:val="0"/>
          <w:bCs w:val="0"/>
          <w:sz w:val="20"/>
          <w:szCs w:val="24"/>
          <w:rtl/>
        </w:rPr>
        <w:t xml:space="preserve"> رغم قابل</w:t>
      </w:r>
      <w:r w:rsidR="00E11D84">
        <w:rPr>
          <w:rFonts w:cs="B Mitra" w:hint="cs"/>
          <w:b w:val="0"/>
          <w:bCs w:val="0"/>
          <w:sz w:val="20"/>
          <w:szCs w:val="24"/>
          <w:rtl/>
        </w:rPr>
        <w:t>ی</w:t>
      </w:r>
      <w:r w:rsidRPr="009F24E4">
        <w:rPr>
          <w:rFonts w:cs="B Mitra" w:hint="cs"/>
          <w:b w:val="0"/>
          <w:bCs w:val="0"/>
          <w:sz w:val="20"/>
          <w:szCs w:val="24"/>
          <w:rtl/>
        </w:rPr>
        <w:t>ت عروج روحان</w:t>
      </w:r>
      <w:r w:rsidR="00E11D84">
        <w:rPr>
          <w:rFonts w:cs="B Mitra" w:hint="cs"/>
          <w:b w:val="0"/>
          <w:bCs w:val="0"/>
          <w:sz w:val="20"/>
          <w:szCs w:val="24"/>
          <w:rtl/>
        </w:rPr>
        <w:t>ی</w:t>
      </w:r>
      <w:r w:rsidRPr="009F24E4">
        <w:rPr>
          <w:rFonts w:cs="B Mitra" w:hint="cs"/>
          <w:b w:val="0"/>
          <w:bCs w:val="0"/>
          <w:sz w:val="20"/>
          <w:szCs w:val="24"/>
          <w:rtl/>
        </w:rPr>
        <w:t xml:space="preserve"> و معنو</w:t>
      </w:r>
      <w:r w:rsidR="00E11D84">
        <w:rPr>
          <w:rFonts w:cs="B Mitra" w:hint="cs"/>
          <w:b w:val="0"/>
          <w:bCs w:val="0"/>
          <w:sz w:val="20"/>
          <w:szCs w:val="24"/>
          <w:rtl/>
        </w:rPr>
        <w:t>ی</w:t>
      </w:r>
      <w:r w:rsidRPr="009F24E4">
        <w:rPr>
          <w:rFonts w:cs="B Mitra" w:hint="cs"/>
          <w:b w:val="0"/>
          <w:bCs w:val="0"/>
          <w:sz w:val="20"/>
          <w:szCs w:val="24"/>
          <w:rtl/>
        </w:rPr>
        <w:t>، هست</w:t>
      </w:r>
      <w:r w:rsidR="00E11D84">
        <w:rPr>
          <w:rFonts w:cs="B Mitra" w:hint="cs"/>
          <w:b w:val="0"/>
          <w:bCs w:val="0"/>
          <w:sz w:val="20"/>
          <w:szCs w:val="24"/>
          <w:rtl/>
        </w:rPr>
        <w:t>ی</w:t>
      </w:r>
      <w:r w:rsidRPr="009F24E4">
        <w:rPr>
          <w:rFonts w:cs="B Mitra" w:hint="cs"/>
          <w:b w:val="0"/>
          <w:bCs w:val="0"/>
          <w:sz w:val="20"/>
          <w:szCs w:val="24"/>
          <w:rtl/>
        </w:rPr>
        <w:t xml:space="preserve"> ما وابسته به تر</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ب</w:t>
      </w:r>
      <w:r w:rsidR="00E11D84">
        <w:rPr>
          <w:rFonts w:cs="B Mitra" w:hint="cs"/>
          <w:b w:val="0"/>
          <w:bCs w:val="0"/>
          <w:sz w:val="20"/>
          <w:szCs w:val="24"/>
          <w:rtl/>
        </w:rPr>
        <w:t>ی</w:t>
      </w:r>
      <w:r w:rsidRPr="009F24E4">
        <w:rPr>
          <w:rFonts w:cs="B Mitra" w:hint="cs"/>
          <w:b w:val="0"/>
          <w:bCs w:val="0"/>
          <w:sz w:val="20"/>
          <w:szCs w:val="24"/>
          <w:rtl/>
        </w:rPr>
        <w:t xml:space="preserve"> از گوشت و استخوان است </w:t>
      </w:r>
      <w:r w:rsidR="006C7271">
        <w:rPr>
          <w:rFonts w:cs="B Mitra" w:hint="cs"/>
          <w:b w:val="0"/>
          <w:bCs w:val="0"/>
          <w:sz w:val="20"/>
          <w:szCs w:val="24"/>
          <w:rtl/>
        </w:rPr>
        <w:t>ک</w:t>
      </w:r>
      <w:r w:rsidRPr="009F24E4">
        <w:rPr>
          <w:rFonts w:cs="B Mitra" w:hint="cs"/>
          <w:b w:val="0"/>
          <w:bCs w:val="0"/>
          <w:sz w:val="20"/>
          <w:szCs w:val="24"/>
          <w:rtl/>
        </w:rPr>
        <w:t>ه در نها</w:t>
      </w:r>
      <w:r w:rsidR="00E11D84">
        <w:rPr>
          <w:rFonts w:cs="B Mitra" w:hint="cs"/>
          <w:b w:val="0"/>
          <w:bCs w:val="0"/>
          <w:sz w:val="20"/>
          <w:szCs w:val="24"/>
          <w:rtl/>
        </w:rPr>
        <w:t>ی</w:t>
      </w:r>
      <w:r w:rsidRPr="009F24E4">
        <w:rPr>
          <w:rFonts w:cs="B Mitra" w:hint="cs"/>
          <w:b w:val="0"/>
          <w:bCs w:val="0"/>
          <w:sz w:val="20"/>
          <w:szCs w:val="24"/>
          <w:rtl/>
        </w:rPr>
        <w:t>ت نابود و ن</w:t>
      </w:r>
      <w:r w:rsidR="00E11D84">
        <w:rPr>
          <w:rFonts w:cs="B Mitra" w:hint="cs"/>
          <w:b w:val="0"/>
          <w:bCs w:val="0"/>
          <w:sz w:val="20"/>
          <w:szCs w:val="24"/>
          <w:rtl/>
        </w:rPr>
        <w:t>ی</w:t>
      </w:r>
      <w:r w:rsidRPr="009F24E4">
        <w:rPr>
          <w:rFonts w:cs="B Mitra" w:hint="cs"/>
          <w:b w:val="0"/>
          <w:bCs w:val="0"/>
          <w:sz w:val="20"/>
          <w:szCs w:val="24"/>
          <w:rtl/>
        </w:rPr>
        <w:t>ست خواهد شد تطب</w:t>
      </w:r>
      <w:r w:rsidR="00E11D84">
        <w:rPr>
          <w:rFonts w:cs="B Mitra" w:hint="cs"/>
          <w:b w:val="0"/>
          <w:bCs w:val="0"/>
          <w:sz w:val="20"/>
          <w:szCs w:val="24"/>
          <w:rtl/>
        </w:rPr>
        <w:t>ی</w:t>
      </w:r>
      <w:r w:rsidRPr="009F24E4">
        <w:rPr>
          <w:rFonts w:cs="B Mitra" w:hint="cs"/>
          <w:b w:val="0"/>
          <w:bCs w:val="0"/>
          <w:sz w:val="20"/>
          <w:szCs w:val="24"/>
          <w:rtl/>
        </w:rPr>
        <w:t>ق ده</w:t>
      </w:r>
      <w:r w:rsidR="00E11D84">
        <w:rPr>
          <w:rFonts w:cs="B Mitra" w:hint="cs"/>
          <w:b w:val="0"/>
          <w:bCs w:val="0"/>
          <w:sz w:val="20"/>
          <w:szCs w:val="24"/>
          <w:rtl/>
        </w:rPr>
        <w:t>ی</w:t>
      </w:r>
      <w:r w:rsidRPr="009F24E4">
        <w:rPr>
          <w:rFonts w:cs="B Mitra" w:hint="cs"/>
          <w:b w:val="0"/>
          <w:bCs w:val="0"/>
          <w:sz w:val="20"/>
          <w:szCs w:val="24"/>
          <w:rtl/>
        </w:rPr>
        <w:t>م.</w:t>
      </w:r>
      <w:r w:rsidR="00721FB2" w:rsidRPr="009F24E4">
        <w:rPr>
          <w:rFonts w:cs="B Mitra" w:hint="cs"/>
          <w:b w:val="0"/>
          <w:bCs w:val="0"/>
          <w:sz w:val="20"/>
          <w:szCs w:val="24"/>
          <w:rtl/>
        </w:rPr>
        <w:t xml:space="preserve"> ب</w:t>
      </w:r>
      <w:r w:rsidR="00E11D84">
        <w:rPr>
          <w:rFonts w:cs="B Mitra" w:hint="cs"/>
          <w:b w:val="0"/>
          <w:bCs w:val="0"/>
          <w:sz w:val="20"/>
          <w:szCs w:val="24"/>
          <w:rtl/>
        </w:rPr>
        <w:t>ی</w:t>
      </w:r>
      <w:r w:rsidR="006C7271">
        <w:rPr>
          <w:rFonts w:cs="B Mitra" w:hint="cs"/>
          <w:b w:val="0"/>
          <w:bCs w:val="0"/>
          <w:sz w:val="20"/>
          <w:szCs w:val="24"/>
          <w:rtl/>
        </w:rPr>
        <w:t>ک</w:t>
      </w:r>
      <w:r w:rsidR="00721FB2" w:rsidRPr="009F24E4">
        <w:rPr>
          <w:rFonts w:cs="B Mitra" w:hint="cs"/>
          <w:b w:val="0"/>
          <w:bCs w:val="0"/>
          <w:sz w:val="20"/>
          <w:szCs w:val="24"/>
          <w:rtl/>
        </w:rPr>
        <w:t>ر</w:t>
      </w:r>
      <w:r w:rsidR="00721FB2" w:rsidRPr="009F24E4">
        <w:rPr>
          <w:rStyle w:val="FootnoteReference"/>
          <w:rFonts w:cs="B Mitra"/>
          <w:b w:val="0"/>
          <w:bCs w:val="0"/>
          <w:sz w:val="20"/>
          <w:szCs w:val="24"/>
          <w:rtl/>
        </w:rPr>
        <w:footnoteReference w:id="97"/>
      </w:r>
      <w:r w:rsidR="00721FB2" w:rsidRPr="009F24E4">
        <w:rPr>
          <w:rFonts w:cs="B Mitra" w:hint="cs"/>
          <w:b w:val="0"/>
          <w:bCs w:val="0"/>
          <w:sz w:val="20"/>
          <w:szCs w:val="24"/>
          <w:rtl/>
        </w:rPr>
        <w:t xml:space="preserve"> </w:t>
      </w:r>
      <w:r w:rsidRPr="009F24E4">
        <w:rPr>
          <w:rFonts w:cs="B Mitra" w:hint="cs"/>
          <w:b w:val="0"/>
          <w:bCs w:val="0"/>
          <w:sz w:val="20"/>
          <w:szCs w:val="24"/>
          <w:rtl/>
        </w:rPr>
        <w:t xml:space="preserve">معتقد است </w:t>
      </w:r>
      <w:r w:rsidR="00A1079C" w:rsidRPr="009F24E4">
        <w:rPr>
          <w:rFonts w:cs="B Mitra"/>
          <w:b w:val="0"/>
          <w:bCs w:val="0"/>
          <w:sz w:val="20"/>
          <w:szCs w:val="24"/>
          <w:rtl/>
        </w:rPr>
        <w:t>انسان‌ها</w:t>
      </w:r>
      <w:r w:rsidRPr="009F24E4">
        <w:rPr>
          <w:rFonts w:cs="B Mitra" w:hint="cs"/>
          <w:b w:val="0"/>
          <w:bCs w:val="0"/>
          <w:sz w:val="20"/>
          <w:szCs w:val="24"/>
          <w:rtl/>
        </w:rPr>
        <w:t xml:space="preserve"> ب</w:t>
      </w:r>
      <w:r w:rsidR="00E11D84">
        <w:rPr>
          <w:rFonts w:cs="B Mitra" w:hint="cs"/>
          <w:b w:val="0"/>
          <w:bCs w:val="0"/>
          <w:sz w:val="20"/>
          <w:szCs w:val="24"/>
          <w:rtl/>
        </w:rPr>
        <w:t>ی</w:t>
      </w:r>
      <w:r w:rsidRPr="009F24E4">
        <w:rPr>
          <w:rFonts w:cs="B Mitra" w:hint="cs"/>
          <w:b w:val="0"/>
          <w:bCs w:val="0"/>
          <w:sz w:val="20"/>
          <w:szCs w:val="24"/>
          <w:rtl/>
        </w:rPr>
        <w:t>شتر اوقات زندگ</w:t>
      </w:r>
      <w:r w:rsidR="00E11D84">
        <w:rPr>
          <w:rFonts w:cs="B Mitra" w:hint="cs"/>
          <w:b w:val="0"/>
          <w:bCs w:val="0"/>
          <w:sz w:val="20"/>
          <w:szCs w:val="24"/>
          <w:rtl/>
        </w:rPr>
        <w:t>ی</w:t>
      </w:r>
      <w:r w:rsidRPr="009F24E4">
        <w:rPr>
          <w:rFonts w:cs="B Mitra" w:hint="cs"/>
          <w:b w:val="0"/>
          <w:bCs w:val="0"/>
          <w:sz w:val="20"/>
          <w:szCs w:val="24"/>
          <w:rtl/>
        </w:rPr>
        <w:t xml:space="preserve"> خو</w:t>
      </w:r>
      <w:r w:rsidR="00E11D84">
        <w:rPr>
          <w:rFonts w:cs="B Mitra" w:hint="cs"/>
          <w:b w:val="0"/>
          <w:bCs w:val="0"/>
          <w:sz w:val="20"/>
          <w:szCs w:val="24"/>
          <w:rtl/>
        </w:rPr>
        <w:t>ی</w:t>
      </w:r>
      <w:r w:rsidRPr="009F24E4">
        <w:rPr>
          <w:rFonts w:cs="B Mitra" w:hint="cs"/>
          <w:b w:val="0"/>
          <w:bCs w:val="0"/>
          <w:sz w:val="20"/>
          <w:szCs w:val="24"/>
          <w:rtl/>
        </w:rPr>
        <w:t>ش را در راه تلاش برا</w:t>
      </w:r>
      <w:r w:rsidR="00E11D84">
        <w:rPr>
          <w:rFonts w:cs="B Mitra" w:hint="cs"/>
          <w:b w:val="0"/>
          <w:bCs w:val="0"/>
          <w:sz w:val="20"/>
          <w:szCs w:val="24"/>
          <w:rtl/>
        </w:rPr>
        <w:t>ی</w:t>
      </w:r>
      <w:r w:rsidRPr="009F24E4">
        <w:rPr>
          <w:rFonts w:cs="B Mitra" w:hint="cs"/>
          <w:b w:val="0"/>
          <w:bCs w:val="0"/>
          <w:sz w:val="20"/>
          <w:szCs w:val="24"/>
          <w:rtl/>
        </w:rPr>
        <w:t xml:space="preserve"> ان</w:t>
      </w:r>
      <w:r w:rsidR="006C7271">
        <w:rPr>
          <w:rFonts w:cs="B Mitra" w:hint="cs"/>
          <w:b w:val="0"/>
          <w:bCs w:val="0"/>
          <w:sz w:val="20"/>
          <w:szCs w:val="24"/>
          <w:rtl/>
        </w:rPr>
        <w:t>ک</w:t>
      </w:r>
      <w:r w:rsidRPr="009F24E4">
        <w:rPr>
          <w:rFonts w:cs="B Mitra" w:hint="cs"/>
          <w:b w:val="0"/>
          <w:bCs w:val="0"/>
          <w:sz w:val="20"/>
          <w:szCs w:val="24"/>
          <w:rtl/>
        </w:rPr>
        <w:t>ار ا</w:t>
      </w:r>
      <w:r w:rsidR="00E11D84">
        <w:rPr>
          <w:rFonts w:cs="B Mitra" w:hint="cs"/>
          <w:b w:val="0"/>
          <w:bCs w:val="0"/>
          <w:sz w:val="20"/>
          <w:szCs w:val="24"/>
          <w:rtl/>
        </w:rPr>
        <w:t>ی</w:t>
      </w:r>
      <w:r w:rsidRPr="009F24E4">
        <w:rPr>
          <w:rFonts w:cs="B Mitra" w:hint="cs"/>
          <w:b w:val="0"/>
          <w:bCs w:val="0"/>
          <w:sz w:val="20"/>
          <w:szCs w:val="24"/>
          <w:rtl/>
        </w:rPr>
        <w:t>ن واقع</w:t>
      </w:r>
      <w:r w:rsidR="00E11D84">
        <w:rPr>
          <w:rFonts w:cs="B Mitra" w:hint="cs"/>
          <w:b w:val="0"/>
          <w:bCs w:val="0"/>
          <w:sz w:val="20"/>
          <w:szCs w:val="24"/>
          <w:rtl/>
        </w:rPr>
        <w:t>ی</w:t>
      </w:r>
      <w:r w:rsidRPr="009F24E4">
        <w:rPr>
          <w:rFonts w:cs="B Mitra" w:hint="cs"/>
          <w:b w:val="0"/>
          <w:bCs w:val="0"/>
          <w:sz w:val="20"/>
          <w:szCs w:val="24"/>
          <w:rtl/>
        </w:rPr>
        <w:t>ت جار</w:t>
      </w:r>
      <w:r w:rsidR="00E11D84">
        <w:rPr>
          <w:rFonts w:cs="B Mitra" w:hint="cs"/>
          <w:b w:val="0"/>
          <w:bCs w:val="0"/>
          <w:sz w:val="20"/>
          <w:szCs w:val="24"/>
          <w:rtl/>
        </w:rPr>
        <w:t>ی</w:t>
      </w:r>
      <w:r w:rsidRPr="009F24E4">
        <w:rPr>
          <w:rFonts w:cs="B Mitra" w:hint="cs"/>
          <w:b w:val="0"/>
          <w:bCs w:val="0"/>
          <w:sz w:val="20"/>
          <w:szCs w:val="24"/>
          <w:rtl/>
        </w:rPr>
        <w:t xml:space="preserve"> از طر</w:t>
      </w:r>
      <w:r w:rsidR="00E11D84">
        <w:rPr>
          <w:rFonts w:cs="B Mitra" w:hint="cs"/>
          <w:b w:val="0"/>
          <w:bCs w:val="0"/>
          <w:sz w:val="20"/>
          <w:szCs w:val="24"/>
          <w:rtl/>
        </w:rPr>
        <w:t>ی</w:t>
      </w:r>
      <w:r w:rsidRPr="009F24E4">
        <w:rPr>
          <w:rFonts w:cs="B Mitra" w:hint="cs"/>
          <w:b w:val="0"/>
          <w:bCs w:val="0"/>
          <w:sz w:val="20"/>
          <w:szCs w:val="24"/>
          <w:rtl/>
        </w:rPr>
        <w:t xml:space="preserve">ق عقب راندن </w:t>
      </w:r>
      <w:r w:rsidR="00A1079C" w:rsidRPr="009F24E4">
        <w:rPr>
          <w:rFonts w:cs="B Mitra"/>
          <w:b w:val="0"/>
          <w:bCs w:val="0"/>
          <w:sz w:val="20"/>
          <w:szCs w:val="24"/>
          <w:rtl/>
        </w:rPr>
        <w:t>ترس‌ها</w:t>
      </w:r>
      <w:r w:rsidR="00A1079C" w:rsidRPr="009F24E4">
        <w:rPr>
          <w:rFonts w:cs="B Mitra" w:hint="cs"/>
          <w:b w:val="0"/>
          <w:bCs w:val="0"/>
          <w:sz w:val="20"/>
          <w:szCs w:val="24"/>
          <w:rtl/>
        </w:rPr>
        <w:t>ی</w:t>
      </w:r>
      <w:r w:rsidRPr="009F24E4">
        <w:rPr>
          <w:rFonts w:cs="B Mitra" w:hint="cs"/>
          <w:b w:val="0"/>
          <w:bCs w:val="0"/>
          <w:sz w:val="20"/>
          <w:szCs w:val="24"/>
          <w:rtl/>
        </w:rPr>
        <w:t xml:space="preserve"> ب</w:t>
      </w:r>
      <w:r w:rsidR="00E11D84">
        <w:rPr>
          <w:rFonts w:cs="B Mitra" w:hint="cs"/>
          <w:b w:val="0"/>
          <w:bCs w:val="0"/>
          <w:sz w:val="20"/>
          <w:szCs w:val="24"/>
          <w:rtl/>
        </w:rPr>
        <w:t>ی</w:t>
      </w:r>
      <w:r w:rsidRPr="009F24E4">
        <w:rPr>
          <w:rFonts w:cs="B Mitra" w:hint="cs"/>
          <w:b w:val="0"/>
          <w:bCs w:val="0"/>
          <w:sz w:val="20"/>
          <w:szCs w:val="24"/>
          <w:rtl/>
        </w:rPr>
        <w:t>مارگونه به ضم</w:t>
      </w:r>
      <w:r w:rsidR="00E11D84">
        <w:rPr>
          <w:rFonts w:cs="B Mitra" w:hint="cs"/>
          <w:b w:val="0"/>
          <w:bCs w:val="0"/>
          <w:sz w:val="20"/>
          <w:szCs w:val="24"/>
          <w:rtl/>
        </w:rPr>
        <w:t>ی</w:t>
      </w:r>
      <w:r w:rsidRPr="009F24E4">
        <w:rPr>
          <w:rFonts w:cs="B Mitra" w:hint="cs"/>
          <w:b w:val="0"/>
          <w:bCs w:val="0"/>
          <w:sz w:val="20"/>
          <w:szCs w:val="24"/>
          <w:rtl/>
        </w:rPr>
        <w:t>ر ناخودآگاه صرف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 xml:space="preserve">آن هنگام </w:t>
      </w:r>
      <w:r w:rsidR="006C7271">
        <w:rPr>
          <w:rFonts w:cs="B Mitra" w:hint="cs"/>
          <w:b w:val="0"/>
          <w:bCs w:val="0"/>
          <w:sz w:val="20"/>
          <w:szCs w:val="24"/>
          <w:rtl/>
        </w:rPr>
        <w:t>ک</w:t>
      </w:r>
      <w:r w:rsidRPr="009F24E4">
        <w:rPr>
          <w:rFonts w:cs="B Mitra" w:hint="cs"/>
          <w:b w:val="0"/>
          <w:bCs w:val="0"/>
          <w:sz w:val="20"/>
          <w:szCs w:val="24"/>
          <w:rtl/>
        </w:rPr>
        <w:t>ه با د</w:t>
      </w:r>
      <w:r w:rsidR="00E11D84">
        <w:rPr>
          <w:rFonts w:cs="B Mitra" w:hint="cs"/>
          <w:b w:val="0"/>
          <w:bCs w:val="0"/>
          <w:sz w:val="20"/>
          <w:szCs w:val="24"/>
          <w:rtl/>
        </w:rPr>
        <w:t>ی</w:t>
      </w:r>
      <w:r w:rsidRPr="009F24E4">
        <w:rPr>
          <w:rFonts w:cs="B Mitra" w:hint="cs"/>
          <w:b w:val="0"/>
          <w:bCs w:val="0"/>
          <w:sz w:val="20"/>
          <w:szCs w:val="24"/>
          <w:rtl/>
        </w:rPr>
        <w:t>گران م</w:t>
      </w:r>
      <w:r w:rsidR="00E11D84">
        <w:rPr>
          <w:rFonts w:cs="B Mitra" w:hint="cs"/>
          <w:b w:val="0"/>
          <w:bCs w:val="0"/>
          <w:sz w:val="20"/>
          <w:szCs w:val="24"/>
          <w:rtl/>
        </w:rPr>
        <w:t>ی</w:t>
      </w:r>
      <w:r w:rsidRPr="009F24E4">
        <w:rPr>
          <w:rFonts w:cs="B Mitra" w:hint="cs"/>
          <w:b w:val="0"/>
          <w:bCs w:val="0"/>
          <w:sz w:val="20"/>
          <w:szCs w:val="24"/>
          <w:rtl/>
        </w:rPr>
        <w:t>‌آم</w:t>
      </w:r>
      <w:r w:rsidR="00E11D84">
        <w:rPr>
          <w:rFonts w:cs="B Mitra" w:hint="cs"/>
          <w:b w:val="0"/>
          <w:bCs w:val="0"/>
          <w:sz w:val="20"/>
          <w:szCs w:val="24"/>
          <w:rtl/>
        </w:rPr>
        <w:t>ی</w:t>
      </w:r>
      <w:r w:rsidRPr="009F24E4">
        <w:rPr>
          <w:rFonts w:cs="B Mitra" w:hint="cs"/>
          <w:b w:val="0"/>
          <w:bCs w:val="0"/>
          <w:sz w:val="20"/>
          <w:szCs w:val="24"/>
          <w:rtl/>
        </w:rPr>
        <w:t>ز</w:t>
      </w:r>
      <w:r w:rsidR="00E11D84">
        <w:rPr>
          <w:rFonts w:cs="B Mitra" w:hint="cs"/>
          <w:b w:val="0"/>
          <w:bCs w:val="0"/>
          <w:sz w:val="20"/>
          <w:szCs w:val="24"/>
          <w:rtl/>
        </w:rPr>
        <w:t>ی</w:t>
      </w:r>
      <w:r w:rsidRPr="009F24E4">
        <w:rPr>
          <w:rFonts w:cs="B Mitra" w:hint="cs"/>
          <w:b w:val="0"/>
          <w:bCs w:val="0"/>
          <w:sz w:val="20"/>
          <w:szCs w:val="24"/>
          <w:rtl/>
        </w:rPr>
        <w:t>م تا به آفر</w:t>
      </w:r>
      <w:r w:rsidR="00E11D84">
        <w:rPr>
          <w:rFonts w:cs="B Mitra" w:hint="cs"/>
          <w:b w:val="0"/>
          <w:bCs w:val="0"/>
          <w:sz w:val="20"/>
          <w:szCs w:val="24"/>
          <w:rtl/>
        </w:rPr>
        <w:t>ی</w:t>
      </w:r>
      <w:r w:rsidRPr="009F24E4">
        <w:rPr>
          <w:rFonts w:cs="B Mitra" w:hint="cs"/>
          <w:b w:val="0"/>
          <w:bCs w:val="0"/>
          <w:sz w:val="20"/>
          <w:szCs w:val="24"/>
          <w:rtl/>
        </w:rPr>
        <w:t>نش فرهنگ به معنا</w:t>
      </w:r>
      <w:r w:rsidR="00E11D84">
        <w:rPr>
          <w:rFonts w:cs="B Mitra" w:hint="cs"/>
          <w:b w:val="0"/>
          <w:bCs w:val="0"/>
          <w:sz w:val="20"/>
          <w:szCs w:val="24"/>
          <w:rtl/>
        </w:rPr>
        <w:t>ی</w:t>
      </w:r>
      <w:r w:rsidRPr="009F24E4">
        <w:rPr>
          <w:rFonts w:cs="B Mitra" w:hint="cs"/>
          <w:b w:val="0"/>
          <w:bCs w:val="0"/>
          <w:sz w:val="20"/>
          <w:szCs w:val="24"/>
          <w:rtl/>
        </w:rPr>
        <w:t xml:space="preserve"> مجموعه‌ا</w:t>
      </w:r>
      <w:r w:rsidR="00E11D84">
        <w:rPr>
          <w:rFonts w:cs="B Mitra" w:hint="cs"/>
          <w:b w:val="0"/>
          <w:bCs w:val="0"/>
          <w:sz w:val="20"/>
          <w:szCs w:val="24"/>
          <w:rtl/>
        </w:rPr>
        <w:t>ی</w:t>
      </w:r>
      <w:r w:rsidRPr="009F24E4">
        <w:rPr>
          <w:rFonts w:cs="B Mitra" w:hint="cs"/>
          <w:b w:val="0"/>
          <w:bCs w:val="0"/>
          <w:sz w:val="20"/>
          <w:szCs w:val="24"/>
          <w:rtl/>
        </w:rPr>
        <w:t xml:space="preserve"> از هنجارها، عقا</w:t>
      </w:r>
      <w:r w:rsidR="00E11D84">
        <w:rPr>
          <w:rFonts w:cs="B Mitra" w:hint="cs"/>
          <w:b w:val="0"/>
          <w:bCs w:val="0"/>
          <w:sz w:val="20"/>
          <w:szCs w:val="24"/>
          <w:rtl/>
        </w:rPr>
        <w:t>ی</w:t>
      </w:r>
      <w:r w:rsidRPr="009F24E4">
        <w:rPr>
          <w:rFonts w:cs="B Mitra" w:hint="cs"/>
          <w:b w:val="0"/>
          <w:bCs w:val="0"/>
          <w:sz w:val="20"/>
          <w:szCs w:val="24"/>
          <w:rtl/>
        </w:rPr>
        <w:t>د، اف</w:t>
      </w:r>
      <w:r w:rsidR="006C7271">
        <w:rPr>
          <w:rFonts w:cs="B Mitra" w:hint="cs"/>
          <w:b w:val="0"/>
          <w:bCs w:val="0"/>
          <w:sz w:val="20"/>
          <w:szCs w:val="24"/>
          <w:rtl/>
        </w:rPr>
        <w:t>ک</w:t>
      </w:r>
      <w:r w:rsidRPr="009F24E4">
        <w:rPr>
          <w:rFonts w:cs="B Mitra" w:hint="cs"/>
          <w:b w:val="0"/>
          <w:bCs w:val="0"/>
          <w:sz w:val="20"/>
          <w:szCs w:val="24"/>
          <w:rtl/>
        </w:rPr>
        <w:t>ار و اعمال اجتماع</w:t>
      </w:r>
      <w:r w:rsidR="00E11D84">
        <w:rPr>
          <w:rFonts w:cs="B Mitra" w:hint="cs"/>
          <w:b w:val="0"/>
          <w:bCs w:val="0"/>
          <w:sz w:val="20"/>
          <w:szCs w:val="24"/>
          <w:rtl/>
        </w:rPr>
        <w:t>ی</w:t>
      </w:r>
      <w:r w:rsidRPr="009F24E4">
        <w:rPr>
          <w:rFonts w:cs="B Mitra" w:hint="cs"/>
          <w:b w:val="0"/>
          <w:bCs w:val="0"/>
          <w:sz w:val="20"/>
          <w:szCs w:val="24"/>
          <w:rtl/>
        </w:rPr>
        <w:t xml:space="preserve"> مشتر</w:t>
      </w:r>
      <w:r w:rsidR="006C7271">
        <w:rPr>
          <w:rFonts w:cs="B Mitra" w:hint="cs"/>
          <w:b w:val="0"/>
          <w:bCs w:val="0"/>
          <w:sz w:val="20"/>
          <w:szCs w:val="24"/>
          <w:rtl/>
        </w:rPr>
        <w:t>ک</w:t>
      </w:r>
      <w:r w:rsidRPr="009F24E4">
        <w:rPr>
          <w:rFonts w:cs="B Mitra" w:hint="cs"/>
          <w:b w:val="0"/>
          <w:bCs w:val="0"/>
          <w:sz w:val="20"/>
          <w:szCs w:val="24"/>
          <w:rtl/>
        </w:rPr>
        <w:t xml:space="preserve"> بپرداز</w:t>
      </w:r>
      <w:r w:rsidR="00E11D84">
        <w:rPr>
          <w:rFonts w:cs="B Mitra" w:hint="cs"/>
          <w:b w:val="0"/>
          <w:bCs w:val="0"/>
          <w:sz w:val="20"/>
          <w:szCs w:val="24"/>
          <w:rtl/>
        </w:rPr>
        <w:t>ی</w:t>
      </w:r>
      <w:r w:rsidRPr="009F24E4">
        <w:rPr>
          <w:rFonts w:cs="B Mitra" w:hint="cs"/>
          <w:b w:val="0"/>
          <w:bCs w:val="0"/>
          <w:sz w:val="20"/>
          <w:szCs w:val="24"/>
          <w:rtl/>
        </w:rPr>
        <w:t>م، تلاش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w:t>
      </w:r>
      <w:r w:rsidR="00E11D84">
        <w:rPr>
          <w:rFonts w:cs="B Mitra" w:hint="cs"/>
          <w:b w:val="0"/>
          <w:bCs w:val="0"/>
          <w:sz w:val="20"/>
          <w:szCs w:val="24"/>
          <w:rtl/>
        </w:rPr>
        <w:t>ی</w:t>
      </w:r>
      <w:r w:rsidRPr="009F24E4">
        <w:rPr>
          <w:rFonts w:cs="B Mitra" w:hint="cs"/>
          <w:b w:val="0"/>
          <w:bCs w:val="0"/>
          <w:sz w:val="20"/>
          <w:szCs w:val="24"/>
          <w:rtl/>
        </w:rPr>
        <w:t>م خود را در قالب</w:t>
      </w:r>
      <w:r w:rsidR="00E11D84">
        <w:rPr>
          <w:rFonts w:cs="B Mitra" w:hint="cs"/>
          <w:b w:val="0"/>
          <w:bCs w:val="0"/>
          <w:sz w:val="20"/>
          <w:szCs w:val="24"/>
          <w:rtl/>
        </w:rPr>
        <w:t>ی</w:t>
      </w:r>
      <w:r w:rsidRPr="009F24E4">
        <w:rPr>
          <w:rFonts w:cs="B Mitra" w:hint="cs"/>
          <w:b w:val="0"/>
          <w:bCs w:val="0"/>
          <w:sz w:val="20"/>
          <w:szCs w:val="24"/>
          <w:rtl/>
        </w:rPr>
        <w:t xml:space="preserve"> </w:t>
      </w:r>
      <w:r w:rsidR="008555BE" w:rsidRPr="009F24E4">
        <w:rPr>
          <w:rFonts w:cs="B Mitra"/>
          <w:b w:val="0"/>
          <w:bCs w:val="0"/>
          <w:sz w:val="20"/>
          <w:szCs w:val="24"/>
          <w:rtl/>
        </w:rPr>
        <w:t>بزرگ‌تر</w:t>
      </w:r>
      <w:r w:rsidRPr="009F24E4">
        <w:rPr>
          <w:rFonts w:cs="B Mitra" w:hint="cs"/>
          <w:b w:val="0"/>
          <w:bCs w:val="0"/>
          <w:sz w:val="20"/>
          <w:szCs w:val="24"/>
          <w:rtl/>
        </w:rPr>
        <w:t xml:space="preserve"> و بادوام‌تر از آنچه هست</w:t>
      </w:r>
      <w:r w:rsidR="00E11D84">
        <w:rPr>
          <w:rFonts w:cs="B Mitra" w:hint="cs"/>
          <w:b w:val="0"/>
          <w:bCs w:val="0"/>
          <w:sz w:val="20"/>
          <w:szCs w:val="24"/>
          <w:rtl/>
        </w:rPr>
        <w:t>ی</w:t>
      </w:r>
      <w:r w:rsidRPr="009F24E4">
        <w:rPr>
          <w:rFonts w:cs="B Mitra" w:hint="cs"/>
          <w:b w:val="0"/>
          <w:bCs w:val="0"/>
          <w:sz w:val="20"/>
          <w:szCs w:val="24"/>
          <w:rtl/>
        </w:rPr>
        <w:t>م، قرار ده</w:t>
      </w:r>
      <w:r w:rsidR="00E11D84">
        <w:rPr>
          <w:rFonts w:cs="B Mitra" w:hint="cs"/>
          <w:b w:val="0"/>
          <w:bCs w:val="0"/>
          <w:sz w:val="20"/>
          <w:szCs w:val="24"/>
          <w:rtl/>
        </w:rPr>
        <w:t>ی</w:t>
      </w:r>
      <w:r w:rsidRPr="009F24E4">
        <w:rPr>
          <w:rFonts w:cs="B Mitra" w:hint="cs"/>
          <w:b w:val="0"/>
          <w:bCs w:val="0"/>
          <w:sz w:val="20"/>
          <w:szCs w:val="24"/>
          <w:rtl/>
        </w:rPr>
        <w:t>م.</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بد</w:t>
      </w:r>
      <w:r w:rsidR="00E11D84">
        <w:rPr>
          <w:rFonts w:cs="B Mitra" w:hint="cs"/>
          <w:b w:val="0"/>
          <w:bCs w:val="0"/>
          <w:sz w:val="20"/>
          <w:szCs w:val="24"/>
          <w:rtl/>
        </w:rPr>
        <w:t>ی</w:t>
      </w:r>
      <w:r w:rsidRPr="009F24E4">
        <w:rPr>
          <w:rFonts w:cs="B Mitra" w:hint="cs"/>
          <w:b w:val="0"/>
          <w:bCs w:val="0"/>
          <w:sz w:val="20"/>
          <w:szCs w:val="24"/>
          <w:rtl/>
        </w:rPr>
        <w:t>ن ترت</w:t>
      </w:r>
      <w:r w:rsidR="00E11D84">
        <w:rPr>
          <w:rFonts w:cs="B Mitra" w:hint="cs"/>
          <w:b w:val="0"/>
          <w:bCs w:val="0"/>
          <w:sz w:val="20"/>
          <w:szCs w:val="24"/>
          <w:rtl/>
        </w:rPr>
        <w:t>ی</w:t>
      </w:r>
      <w:r w:rsidRPr="009F24E4">
        <w:rPr>
          <w:rFonts w:cs="B Mitra" w:hint="cs"/>
          <w:b w:val="0"/>
          <w:bCs w:val="0"/>
          <w:sz w:val="20"/>
          <w:szCs w:val="24"/>
          <w:rtl/>
        </w:rPr>
        <w:t>ب موضوعات فرهنگ را م</w:t>
      </w:r>
      <w:r w:rsidR="00E11D84">
        <w:rPr>
          <w:rFonts w:cs="B Mitra" w:hint="cs"/>
          <w:b w:val="0"/>
          <w:bCs w:val="0"/>
          <w:sz w:val="20"/>
          <w:szCs w:val="24"/>
          <w:rtl/>
        </w:rPr>
        <w:t>ی</w:t>
      </w:r>
      <w:r w:rsidRPr="009F24E4">
        <w:rPr>
          <w:rFonts w:cs="B Mitra" w:hint="cs"/>
          <w:b w:val="0"/>
          <w:bCs w:val="0"/>
          <w:sz w:val="20"/>
          <w:szCs w:val="24"/>
          <w:rtl/>
        </w:rPr>
        <w:t>‌توان به منزله س</w:t>
      </w:r>
      <w:r w:rsidR="00E11D84">
        <w:rPr>
          <w:rFonts w:cs="B Mitra" w:hint="cs"/>
          <w:b w:val="0"/>
          <w:bCs w:val="0"/>
          <w:sz w:val="20"/>
          <w:szCs w:val="24"/>
          <w:rtl/>
        </w:rPr>
        <w:t>ی</w:t>
      </w:r>
      <w:r w:rsidRPr="009F24E4">
        <w:rPr>
          <w:rFonts w:cs="B Mitra" w:hint="cs"/>
          <w:b w:val="0"/>
          <w:bCs w:val="0"/>
          <w:sz w:val="20"/>
          <w:szCs w:val="24"/>
          <w:rtl/>
        </w:rPr>
        <w:t>ستم‌ها</w:t>
      </w:r>
      <w:r w:rsidR="00E11D84">
        <w:rPr>
          <w:rFonts w:cs="B Mitra" w:hint="cs"/>
          <w:b w:val="0"/>
          <w:bCs w:val="0"/>
          <w:sz w:val="20"/>
          <w:szCs w:val="24"/>
          <w:rtl/>
        </w:rPr>
        <w:t>ی</w:t>
      </w:r>
      <w:r w:rsidRPr="009F24E4">
        <w:rPr>
          <w:rFonts w:cs="B Mitra" w:hint="cs"/>
          <w:b w:val="0"/>
          <w:bCs w:val="0"/>
          <w:sz w:val="20"/>
          <w:szCs w:val="24"/>
          <w:rtl/>
        </w:rPr>
        <w:t xml:space="preserve"> دفاع</w:t>
      </w:r>
      <w:r w:rsidR="00E11D84">
        <w:rPr>
          <w:rFonts w:cs="B Mitra" w:hint="cs"/>
          <w:b w:val="0"/>
          <w:bCs w:val="0"/>
          <w:sz w:val="20"/>
          <w:szCs w:val="24"/>
          <w:rtl/>
        </w:rPr>
        <w:t>ی</w:t>
      </w:r>
      <w:r w:rsidRPr="009F24E4">
        <w:rPr>
          <w:rFonts w:cs="B Mitra" w:hint="cs"/>
          <w:b w:val="0"/>
          <w:bCs w:val="0"/>
          <w:sz w:val="20"/>
          <w:szCs w:val="24"/>
          <w:rtl/>
        </w:rPr>
        <w:t xml:space="preserve"> مولد ا</w:t>
      </w:r>
      <w:r w:rsidR="00E11D84">
        <w:rPr>
          <w:rFonts w:cs="B Mitra" w:hint="cs"/>
          <w:b w:val="0"/>
          <w:bCs w:val="0"/>
          <w:sz w:val="20"/>
          <w:szCs w:val="24"/>
          <w:rtl/>
        </w:rPr>
        <w:t>ی</w:t>
      </w:r>
      <w:r w:rsidRPr="009F24E4">
        <w:rPr>
          <w:rFonts w:cs="B Mitra" w:hint="cs"/>
          <w:b w:val="0"/>
          <w:bCs w:val="0"/>
          <w:sz w:val="20"/>
          <w:szCs w:val="24"/>
          <w:rtl/>
        </w:rPr>
        <w:t xml:space="preserve">ن توهم </w:t>
      </w:r>
      <w:r w:rsidR="006C7271">
        <w:rPr>
          <w:rFonts w:cs="B Mitra" w:hint="cs"/>
          <w:b w:val="0"/>
          <w:bCs w:val="0"/>
          <w:sz w:val="20"/>
          <w:szCs w:val="24"/>
          <w:rtl/>
        </w:rPr>
        <w:t>ک</w:t>
      </w:r>
      <w:r w:rsidRPr="009F24E4">
        <w:rPr>
          <w:rFonts w:cs="B Mitra" w:hint="cs"/>
          <w:b w:val="0"/>
          <w:bCs w:val="0"/>
          <w:sz w:val="20"/>
          <w:szCs w:val="24"/>
          <w:rtl/>
        </w:rPr>
        <w:t>ه ما بس</w:t>
      </w:r>
      <w:r w:rsidR="00E11D84">
        <w:rPr>
          <w:rFonts w:cs="B Mitra" w:hint="cs"/>
          <w:b w:val="0"/>
          <w:bCs w:val="0"/>
          <w:sz w:val="20"/>
          <w:szCs w:val="24"/>
          <w:rtl/>
        </w:rPr>
        <w:t>ی</w:t>
      </w:r>
      <w:r w:rsidRPr="009F24E4">
        <w:rPr>
          <w:rFonts w:cs="B Mitra" w:hint="cs"/>
          <w:b w:val="0"/>
          <w:bCs w:val="0"/>
          <w:sz w:val="20"/>
          <w:szCs w:val="24"/>
          <w:rtl/>
        </w:rPr>
        <w:t xml:space="preserve">ار </w:t>
      </w:r>
      <w:r w:rsidR="008555BE" w:rsidRPr="009F24E4">
        <w:rPr>
          <w:rFonts w:cs="B Mitra"/>
          <w:b w:val="0"/>
          <w:bCs w:val="0"/>
          <w:sz w:val="20"/>
          <w:szCs w:val="24"/>
          <w:rtl/>
        </w:rPr>
        <w:t>بزرگ‌تر</w:t>
      </w:r>
      <w:r w:rsidRPr="009F24E4">
        <w:rPr>
          <w:rFonts w:cs="B Mitra" w:hint="cs"/>
          <w:b w:val="0"/>
          <w:bCs w:val="0"/>
          <w:sz w:val="20"/>
          <w:szCs w:val="24"/>
          <w:rtl/>
        </w:rPr>
        <w:t xml:space="preserve"> و قدرتمندتر از آن</w:t>
      </w:r>
      <w:r w:rsidR="00E11D84">
        <w:rPr>
          <w:rFonts w:cs="B Mitra" w:hint="cs"/>
          <w:b w:val="0"/>
          <w:bCs w:val="0"/>
          <w:sz w:val="20"/>
          <w:szCs w:val="24"/>
          <w:rtl/>
        </w:rPr>
        <w:t>ی</w:t>
      </w:r>
      <w:r w:rsidRPr="009F24E4">
        <w:rPr>
          <w:rFonts w:cs="B Mitra" w:hint="cs"/>
          <w:b w:val="0"/>
          <w:bCs w:val="0"/>
          <w:sz w:val="20"/>
          <w:szCs w:val="24"/>
          <w:rtl/>
        </w:rPr>
        <w:t xml:space="preserve">م </w:t>
      </w:r>
      <w:r w:rsidR="006C7271">
        <w:rPr>
          <w:rFonts w:cs="B Mitra" w:hint="cs"/>
          <w:b w:val="0"/>
          <w:bCs w:val="0"/>
          <w:sz w:val="20"/>
          <w:szCs w:val="24"/>
          <w:rtl/>
        </w:rPr>
        <w:t>ک</w:t>
      </w:r>
      <w:r w:rsidRPr="009F24E4">
        <w:rPr>
          <w:rFonts w:cs="B Mitra" w:hint="cs"/>
          <w:b w:val="0"/>
          <w:bCs w:val="0"/>
          <w:sz w:val="20"/>
          <w:szCs w:val="24"/>
          <w:rtl/>
        </w:rPr>
        <w:t xml:space="preserve">ه </w:t>
      </w:r>
      <w:r w:rsidR="00540435" w:rsidRPr="009F24E4">
        <w:rPr>
          <w:rFonts w:cs="B Mitra"/>
          <w:b w:val="0"/>
          <w:bCs w:val="0"/>
          <w:sz w:val="20"/>
          <w:szCs w:val="24"/>
          <w:rtl/>
        </w:rPr>
        <w:t>واقعاً</w:t>
      </w:r>
      <w:r w:rsidRPr="009F24E4">
        <w:rPr>
          <w:rFonts w:cs="B Mitra" w:hint="cs"/>
          <w:b w:val="0"/>
          <w:bCs w:val="0"/>
          <w:sz w:val="20"/>
          <w:szCs w:val="24"/>
          <w:rtl/>
        </w:rPr>
        <w:t xml:space="preserve"> هست</w:t>
      </w:r>
      <w:r w:rsidR="00E11D84">
        <w:rPr>
          <w:rFonts w:cs="B Mitra" w:hint="cs"/>
          <w:b w:val="0"/>
          <w:bCs w:val="0"/>
          <w:sz w:val="20"/>
          <w:szCs w:val="24"/>
          <w:rtl/>
        </w:rPr>
        <w:t>ی</w:t>
      </w:r>
      <w:r w:rsidRPr="009F24E4">
        <w:rPr>
          <w:rFonts w:cs="B Mitra" w:hint="cs"/>
          <w:b w:val="0"/>
          <w:bCs w:val="0"/>
          <w:sz w:val="20"/>
          <w:szCs w:val="24"/>
          <w:rtl/>
        </w:rPr>
        <w:t>م در نظر گرفت. مردم از عقا</w:t>
      </w:r>
      <w:r w:rsidR="00E11D84">
        <w:rPr>
          <w:rFonts w:cs="B Mitra" w:hint="cs"/>
          <w:b w:val="0"/>
          <w:bCs w:val="0"/>
          <w:sz w:val="20"/>
          <w:szCs w:val="24"/>
          <w:rtl/>
        </w:rPr>
        <w:t>ی</w:t>
      </w:r>
      <w:r w:rsidRPr="009F24E4">
        <w:rPr>
          <w:rFonts w:cs="B Mitra" w:hint="cs"/>
          <w:b w:val="0"/>
          <w:bCs w:val="0"/>
          <w:sz w:val="20"/>
          <w:szCs w:val="24"/>
          <w:rtl/>
        </w:rPr>
        <w:t>د بن</w:t>
      </w:r>
      <w:r w:rsidR="00E11D84">
        <w:rPr>
          <w:rFonts w:cs="B Mitra" w:hint="cs"/>
          <w:b w:val="0"/>
          <w:bCs w:val="0"/>
          <w:sz w:val="20"/>
          <w:szCs w:val="24"/>
          <w:rtl/>
        </w:rPr>
        <w:t>ی</w:t>
      </w:r>
      <w:r w:rsidRPr="009F24E4">
        <w:rPr>
          <w:rFonts w:cs="B Mitra" w:hint="cs"/>
          <w:b w:val="0"/>
          <w:bCs w:val="0"/>
          <w:sz w:val="20"/>
          <w:szCs w:val="24"/>
          <w:rtl/>
        </w:rPr>
        <w:t>اد</w:t>
      </w:r>
      <w:r w:rsidR="00E11D84">
        <w:rPr>
          <w:rFonts w:cs="B Mitra" w:hint="cs"/>
          <w:b w:val="0"/>
          <w:bCs w:val="0"/>
          <w:sz w:val="20"/>
          <w:szCs w:val="24"/>
          <w:rtl/>
        </w:rPr>
        <w:t>ی</w:t>
      </w:r>
      <w:r w:rsidRPr="009F24E4">
        <w:rPr>
          <w:rFonts w:cs="B Mitra" w:hint="cs"/>
          <w:b w:val="0"/>
          <w:bCs w:val="0"/>
          <w:sz w:val="20"/>
          <w:szCs w:val="24"/>
          <w:rtl/>
        </w:rPr>
        <w:t xml:space="preserve"> خود دفاع م</w:t>
      </w:r>
      <w:r w:rsidR="00E11D84">
        <w:rPr>
          <w:rFonts w:cs="B Mitra"/>
          <w:b w:val="0"/>
          <w:bCs w:val="0"/>
          <w:sz w:val="20"/>
          <w:szCs w:val="24"/>
          <w:rtl/>
        </w:rPr>
        <w:t>ی</w:t>
      </w:r>
      <w:r w:rsidR="00AA68BE" w:rsidRPr="009F24E4">
        <w:rPr>
          <w:rFonts w:cs="B Mitra"/>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نند، حت</w:t>
      </w:r>
      <w:r w:rsidR="00E11D84">
        <w:rPr>
          <w:rFonts w:cs="B Mitra" w:hint="cs"/>
          <w:b w:val="0"/>
          <w:bCs w:val="0"/>
          <w:sz w:val="20"/>
          <w:szCs w:val="24"/>
          <w:rtl/>
        </w:rPr>
        <w:t>ی</w:t>
      </w:r>
      <w:r w:rsidRPr="009F24E4">
        <w:rPr>
          <w:rFonts w:cs="B Mitra" w:hint="cs"/>
          <w:b w:val="0"/>
          <w:bCs w:val="0"/>
          <w:sz w:val="20"/>
          <w:szCs w:val="24"/>
          <w:rtl/>
        </w:rPr>
        <w:t xml:space="preserve"> اگر ا</w:t>
      </w:r>
      <w:r w:rsidR="00E11D84">
        <w:rPr>
          <w:rFonts w:cs="B Mitra" w:hint="cs"/>
          <w:b w:val="0"/>
          <w:bCs w:val="0"/>
          <w:sz w:val="20"/>
          <w:szCs w:val="24"/>
          <w:rtl/>
        </w:rPr>
        <w:t>ی</w:t>
      </w:r>
      <w:r w:rsidRPr="009F24E4">
        <w:rPr>
          <w:rFonts w:cs="B Mitra" w:hint="cs"/>
          <w:b w:val="0"/>
          <w:bCs w:val="0"/>
          <w:sz w:val="20"/>
          <w:szCs w:val="24"/>
          <w:rtl/>
        </w:rPr>
        <w:t>ن دفاع مستلزم مبارزه و رو</w:t>
      </w:r>
      <w:r w:rsidR="00E11D84">
        <w:rPr>
          <w:rFonts w:cs="B Mitra" w:hint="cs"/>
          <w:b w:val="0"/>
          <w:bCs w:val="0"/>
          <w:sz w:val="20"/>
          <w:szCs w:val="24"/>
          <w:rtl/>
        </w:rPr>
        <w:t>ی</w:t>
      </w:r>
      <w:r w:rsidRPr="009F24E4">
        <w:rPr>
          <w:rFonts w:cs="B Mitra" w:hint="cs"/>
          <w:b w:val="0"/>
          <w:bCs w:val="0"/>
          <w:sz w:val="20"/>
          <w:szCs w:val="24"/>
          <w:rtl/>
        </w:rPr>
        <w:t>ارو</w:t>
      </w:r>
      <w:r w:rsidR="00E11D84">
        <w:rPr>
          <w:rFonts w:cs="B Mitra" w:hint="cs"/>
          <w:b w:val="0"/>
          <w:bCs w:val="0"/>
          <w:sz w:val="20"/>
          <w:szCs w:val="24"/>
          <w:rtl/>
        </w:rPr>
        <w:t>یی</w:t>
      </w:r>
      <w:r w:rsidRPr="009F24E4">
        <w:rPr>
          <w:rFonts w:cs="B Mitra" w:hint="cs"/>
          <w:b w:val="0"/>
          <w:bCs w:val="0"/>
          <w:sz w:val="20"/>
          <w:szCs w:val="24"/>
          <w:rtl/>
        </w:rPr>
        <w:t xml:space="preserve"> با واقع</w:t>
      </w:r>
      <w:r w:rsidR="00E11D84">
        <w:rPr>
          <w:rFonts w:cs="B Mitra" w:hint="cs"/>
          <w:b w:val="0"/>
          <w:bCs w:val="0"/>
          <w:sz w:val="20"/>
          <w:szCs w:val="24"/>
          <w:rtl/>
        </w:rPr>
        <w:t>ی</w:t>
      </w:r>
      <w:r w:rsidRPr="009F24E4">
        <w:rPr>
          <w:rFonts w:cs="B Mitra" w:hint="cs"/>
          <w:b w:val="0"/>
          <w:bCs w:val="0"/>
          <w:sz w:val="20"/>
          <w:szCs w:val="24"/>
          <w:rtl/>
        </w:rPr>
        <w:t>ت مرگ باشد.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با ا</w:t>
      </w:r>
      <w:r w:rsidR="00E11D84">
        <w:rPr>
          <w:rFonts w:cs="B Mitra" w:hint="cs"/>
          <w:b w:val="0"/>
          <w:bCs w:val="0"/>
          <w:sz w:val="20"/>
          <w:szCs w:val="24"/>
          <w:rtl/>
        </w:rPr>
        <w:t>ی</w:t>
      </w:r>
      <w:r w:rsidRPr="009F24E4">
        <w:rPr>
          <w:rFonts w:cs="B Mitra" w:hint="cs"/>
          <w:b w:val="0"/>
          <w:bCs w:val="0"/>
          <w:sz w:val="20"/>
          <w:szCs w:val="24"/>
          <w:rtl/>
        </w:rPr>
        <w:t xml:space="preserve">جاد </w:t>
      </w:r>
      <w:r w:rsidR="00FB7E23" w:rsidRPr="009F24E4">
        <w:rPr>
          <w:rFonts w:cs="B Mitra"/>
          <w:b w:val="0"/>
          <w:bCs w:val="0"/>
          <w:sz w:val="20"/>
          <w:szCs w:val="24"/>
          <w:rtl/>
        </w:rPr>
        <w:t>سازمان‌ها</w:t>
      </w:r>
      <w:r w:rsidRPr="009F24E4">
        <w:rPr>
          <w:rFonts w:cs="B Mitra" w:hint="cs"/>
          <w:b w:val="0"/>
          <w:bCs w:val="0"/>
          <w:sz w:val="20"/>
          <w:szCs w:val="24"/>
          <w:rtl/>
        </w:rPr>
        <w:t xml:space="preserve"> در واقع ساختار</w:t>
      </w:r>
      <w:r w:rsidR="00ED641D" w:rsidRPr="009F24E4">
        <w:rPr>
          <w:rFonts w:cs="B Mitra" w:hint="cs"/>
          <w:b w:val="0"/>
          <w:bCs w:val="0"/>
          <w:sz w:val="20"/>
          <w:szCs w:val="24"/>
          <w:rtl/>
        </w:rPr>
        <w:t>ها</w:t>
      </w:r>
      <w:r w:rsidR="00E11D84">
        <w:rPr>
          <w:rFonts w:cs="B Mitra" w:hint="cs"/>
          <w:b w:val="0"/>
          <w:bCs w:val="0"/>
          <w:sz w:val="20"/>
          <w:szCs w:val="24"/>
          <w:rtl/>
        </w:rPr>
        <w:t>یی</w:t>
      </w:r>
      <w:r w:rsidRPr="009F24E4">
        <w:rPr>
          <w:rFonts w:cs="B Mitra" w:hint="cs"/>
          <w:b w:val="0"/>
          <w:bCs w:val="0"/>
          <w:sz w:val="20"/>
          <w:szCs w:val="24"/>
          <w:rtl/>
        </w:rPr>
        <w:t xml:space="preserve"> پد</w:t>
      </w:r>
      <w:r w:rsidR="00E11D84">
        <w:rPr>
          <w:rFonts w:cs="B Mitra" w:hint="cs"/>
          <w:b w:val="0"/>
          <w:bCs w:val="0"/>
          <w:sz w:val="20"/>
          <w:szCs w:val="24"/>
          <w:rtl/>
        </w:rPr>
        <w:t>ی</w:t>
      </w:r>
      <w:r w:rsidRPr="009F24E4">
        <w:rPr>
          <w:rFonts w:cs="B Mitra" w:hint="cs"/>
          <w:b w:val="0"/>
          <w:bCs w:val="0"/>
          <w:sz w:val="20"/>
          <w:szCs w:val="24"/>
          <w:rtl/>
        </w:rPr>
        <w:t>د م</w:t>
      </w:r>
      <w:r w:rsidR="00E11D84">
        <w:rPr>
          <w:rFonts w:cs="B Mitra" w:hint="cs"/>
          <w:b w:val="0"/>
          <w:bCs w:val="0"/>
          <w:sz w:val="20"/>
          <w:szCs w:val="24"/>
          <w:rtl/>
        </w:rPr>
        <w:t>ی</w:t>
      </w:r>
      <w:r w:rsidRPr="009F24E4">
        <w:rPr>
          <w:rFonts w:cs="B Mitra" w:hint="cs"/>
          <w:b w:val="0"/>
          <w:bCs w:val="0"/>
          <w:sz w:val="20"/>
          <w:szCs w:val="24"/>
          <w:rtl/>
        </w:rPr>
        <w:t>‌آ</w:t>
      </w:r>
      <w:r w:rsidR="00E11D84">
        <w:rPr>
          <w:rFonts w:cs="B Mitra" w:hint="cs"/>
          <w:b w:val="0"/>
          <w:bCs w:val="0"/>
          <w:sz w:val="20"/>
          <w:szCs w:val="24"/>
          <w:rtl/>
        </w:rPr>
        <w:t>ی</w:t>
      </w:r>
      <w:r w:rsidRPr="009F24E4">
        <w:rPr>
          <w:rFonts w:cs="B Mitra" w:hint="cs"/>
          <w:b w:val="0"/>
          <w:bCs w:val="0"/>
          <w:sz w:val="20"/>
          <w:szCs w:val="24"/>
          <w:rtl/>
        </w:rPr>
        <w:t xml:space="preserve">ند </w:t>
      </w:r>
      <w:r w:rsidR="006C7271">
        <w:rPr>
          <w:rFonts w:cs="B Mitra" w:hint="cs"/>
          <w:b w:val="0"/>
          <w:bCs w:val="0"/>
          <w:sz w:val="20"/>
          <w:szCs w:val="24"/>
          <w:rtl/>
        </w:rPr>
        <w:t>ک</w:t>
      </w:r>
      <w:r w:rsidRPr="009F24E4">
        <w:rPr>
          <w:rFonts w:cs="B Mitra" w:hint="cs"/>
          <w:b w:val="0"/>
          <w:bCs w:val="0"/>
          <w:sz w:val="20"/>
          <w:szCs w:val="24"/>
          <w:rtl/>
        </w:rPr>
        <w:t>ه از زندگ</w:t>
      </w:r>
      <w:r w:rsidR="00E11D84">
        <w:rPr>
          <w:rFonts w:cs="B Mitra" w:hint="cs"/>
          <w:b w:val="0"/>
          <w:bCs w:val="0"/>
          <w:sz w:val="20"/>
          <w:szCs w:val="24"/>
          <w:rtl/>
        </w:rPr>
        <w:t>ی</w:t>
      </w:r>
      <w:r w:rsidRPr="009F24E4">
        <w:rPr>
          <w:rFonts w:cs="B Mitra" w:hint="cs"/>
          <w:b w:val="0"/>
          <w:bCs w:val="0"/>
          <w:sz w:val="20"/>
          <w:szCs w:val="24"/>
          <w:rtl/>
        </w:rPr>
        <w:t xml:space="preserve"> عاد</w:t>
      </w:r>
      <w:r w:rsidR="00E11D84">
        <w:rPr>
          <w:rFonts w:cs="B Mitra" w:hint="cs"/>
          <w:b w:val="0"/>
          <w:bCs w:val="0"/>
          <w:sz w:val="20"/>
          <w:szCs w:val="24"/>
          <w:rtl/>
        </w:rPr>
        <w:t>ی</w:t>
      </w:r>
      <w:r w:rsidRPr="009F24E4">
        <w:rPr>
          <w:rFonts w:cs="B Mitra" w:hint="cs"/>
          <w:b w:val="0"/>
          <w:bCs w:val="0"/>
          <w:sz w:val="20"/>
          <w:szCs w:val="24"/>
          <w:rtl/>
        </w:rPr>
        <w:t xml:space="preserve"> انسان طولان</w:t>
      </w:r>
      <w:r w:rsidR="00E11D84">
        <w:rPr>
          <w:rFonts w:cs="B Mitra" w:hint="cs"/>
          <w:b w:val="0"/>
          <w:bCs w:val="0"/>
          <w:sz w:val="20"/>
          <w:szCs w:val="24"/>
          <w:rtl/>
        </w:rPr>
        <w:t>ی</w:t>
      </w:r>
      <w:r w:rsidRPr="009F24E4">
        <w:rPr>
          <w:rFonts w:cs="B Mitra" w:hint="cs"/>
          <w:b w:val="0"/>
          <w:bCs w:val="0"/>
          <w:sz w:val="20"/>
          <w:szCs w:val="24"/>
          <w:rtl/>
        </w:rPr>
        <w:t>‌ترند و تا چند نسل دوام م</w:t>
      </w:r>
      <w:r w:rsidR="00E11D84">
        <w:rPr>
          <w:rFonts w:cs="B Mitra" w:hint="cs"/>
          <w:b w:val="0"/>
          <w:bCs w:val="0"/>
          <w:sz w:val="20"/>
          <w:szCs w:val="24"/>
          <w:rtl/>
        </w:rPr>
        <w:t>ی</w:t>
      </w:r>
      <w:r w:rsidRPr="009F24E4">
        <w:rPr>
          <w:rFonts w:cs="B Mitra" w:hint="cs"/>
          <w:b w:val="0"/>
          <w:bCs w:val="0"/>
          <w:sz w:val="20"/>
          <w:szCs w:val="24"/>
          <w:rtl/>
        </w:rPr>
        <w:t>‌</w:t>
      </w:r>
      <w:r w:rsidR="00E11D84">
        <w:rPr>
          <w:rFonts w:cs="B Mitra" w:hint="cs"/>
          <w:b w:val="0"/>
          <w:bCs w:val="0"/>
          <w:sz w:val="20"/>
          <w:szCs w:val="24"/>
          <w:rtl/>
        </w:rPr>
        <w:t>ی</w:t>
      </w:r>
      <w:r w:rsidRPr="009F24E4">
        <w:rPr>
          <w:rFonts w:cs="B Mitra" w:hint="cs"/>
          <w:b w:val="0"/>
          <w:bCs w:val="0"/>
          <w:sz w:val="20"/>
          <w:szCs w:val="24"/>
          <w:rtl/>
        </w:rPr>
        <w:t>ابند. با تمس</w:t>
      </w:r>
      <w:r w:rsidR="006C7271">
        <w:rPr>
          <w:rFonts w:cs="B Mitra" w:hint="cs"/>
          <w:b w:val="0"/>
          <w:bCs w:val="0"/>
          <w:sz w:val="20"/>
          <w:szCs w:val="24"/>
          <w:rtl/>
        </w:rPr>
        <w:t>ک</w:t>
      </w:r>
      <w:r w:rsidRPr="009F24E4">
        <w:rPr>
          <w:rFonts w:cs="B Mitra" w:hint="cs"/>
          <w:b w:val="0"/>
          <w:bCs w:val="0"/>
          <w:sz w:val="20"/>
          <w:szCs w:val="24"/>
          <w:rtl/>
        </w:rPr>
        <w:t xml:space="preserve"> به ا</w:t>
      </w:r>
      <w:r w:rsidR="00E11D84">
        <w:rPr>
          <w:rFonts w:cs="B Mitra" w:hint="cs"/>
          <w:b w:val="0"/>
          <w:bCs w:val="0"/>
          <w:sz w:val="20"/>
          <w:szCs w:val="24"/>
          <w:rtl/>
        </w:rPr>
        <w:t>ی</w:t>
      </w:r>
      <w:r w:rsidRPr="009F24E4">
        <w:rPr>
          <w:rFonts w:cs="B Mitra" w:hint="cs"/>
          <w:b w:val="0"/>
          <w:bCs w:val="0"/>
          <w:sz w:val="20"/>
          <w:szCs w:val="24"/>
          <w:rtl/>
        </w:rPr>
        <w:t>ن گونه فعال</w:t>
      </w:r>
      <w:r w:rsidR="00E11D84">
        <w:rPr>
          <w:rFonts w:cs="B Mitra" w:hint="cs"/>
          <w:b w:val="0"/>
          <w:bCs w:val="0"/>
          <w:sz w:val="20"/>
          <w:szCs w:val="24"/>
          <w:rtl/>
        </w:rPr>
        <w:t>ی</w:t>
      </w:r>
      <w:r w:rsidRPr="009F24E4">
        <w:rPr>
          <w:rFonts w:cs="B Mitra" w:hint="cs"/>
          <w:b w:val="0"/>
          <w:bCs w:val="0"/>
          <w:sz w:val="20"/>
          <w:szCs w:val="24"/>
          <w:rtl/>
        </w:rPr>
        <w:t>ت‌ها و با تع</w:t>
      </w:r>
      <w:r w:rsidR="00E11D84">
        <w:rPr>
          <w:rFonts w:cs="B Mitra" w:hint="cs"/>
          <w:b w:val="0"/>
          <w:bCs w:val="0"/>
          <w:sz w:val="20"/>
          <w:szCs w:val="24"/>
          <w:rtl/>
        </w:rPr>
        <w:t>یی</w:t>
      </w:r>
      <w:r w:rsidRPr="009F24E4">
        <w:rPr>
          <w:rFonts w:cs="B Mitra" w:hint="cs"/>
          <w:b w:val="0"/>
          <w:bCs w:val="0"/>
          <w:sz w:val="20"/>
          <w:szCs w:val="24"/>
          <w:rtl/>
        </w:rPr>
        <w:t>ن هو</w:t>
      </w:r>
      <w:r w:rsidR="00E11D84">
        <w:rPr>
          <w:rFonts w:cs="B Mitra" w:hint="cs"/>
          <w:b w:val="0"/>
          <w:bCs w:val="0"/>
          <w:sz w:val="20"/>
          <w:szCs w:val="24"/>
          <w:rtl/>
        </w:rPr>
        <w:t>ی</w:t>
      </w:r>
      <w:r w:rsidRPr="009F24E4">
        <w:rPr>
          <w:rFonts w:cs="B Mitra" w:hint="cs"/>
          <w:b w:val="0"/>
          <w:bCs w:val="0"/>
          <w:sz w:val="20"/>
          <w:szCs w:val="24"/>
          <w:rtl/>
        </w:rPr>
        <w:t xml:space="preserve">ت توسط </w:t>
      </w:r>
      <w:r w:rsidR="008C303D" w:rsidRPr="009F24E4">
        <w:rPr>
          <w:rFonts w:cs="B Mitra" w:hint="cs"/>
          <w:b w:val="0"/>
          <w:bCs w:val="0"/>
          <w:sz w:val="20"/>
          <w:szCs w:val="24"/>
          <w:rtl/>
        </w:rPr>
        <w:t>ا</w:t>
      </w:r>
      <w:r w:rsidR="00E11D84">
        <w:rPr>
          <w:rFonts w:cs="B Mitra" w:hint="cs"/>
          <w:b w:val="0"/>
          <w:bCs w:val="0"/>
          <w:sz w:val="20"/>
          <w:szCs w:val="24"/>
          <w:rtl/>
        </w:rPr>
        <w:t>ی</w:t>
      </w:r>
      <w:r w:rsidR="008C303D" w:rsidRPr="009F24E4">
        <w:rPr>
          <w:rFonts w:cs="B Mitra" w:hint="cs"/>
          <w:b w:val="0"/>
          <w:bCs w:val="0"/>
          <w:sz w:val="20"/>
          <w:szCs w:val="24"/>
          <w:rtl/>
        </w:rPr>
        <w:t xml:space="preserve">ن </w:t>
      </w:r>
      <w:r w:rsidR="00FB7E23" w:rsidRPr="009F24E4">
        <w:rPr>
          <w:rFonts w:cs="B Mitra"/>
          <w:b w:val="0"/>
          <w:bCs w:val="0"/>
          <w:sz w:val="20"/>
          <w:szCs w:val="24"/>
          <w:rtl/>
        </w:rPr>
        <w:t>سازمان‌ها</w:t>
      </w:r>
      <w:r w:rsidR="008C303D" w:rsidRPr="009F24E4">
        <w:rPr>
          <w:rFonts w:cs="B Mitra" w:hint="cs"/>
          <w:b w:val="0"/>
          <w:bCs w:val="0"/>
          <w:sz w:val="20"/>
          <w:szCs w:val="24"/>
          <w:rtl/>
        </w:rPr>
        <w:t>، زندگ</w:t>
      </w:r>
      <w:r w:rsidR="00E11D84">
        <w:rPr>
          <w:rFonts w:cs="B Mitra" w:hint="cs"/>
          <w:b w:val="0"/>
          <w:bCs w:val="0"/>
          <w:sz w:val="20"/>
          <w:szCs w:val="24"/>
          <w:rtl/>
        </w:rPr>
        <w:t>ی</w:t>
      </w:r>
      <w:r w:rsidR="008C303D" w:rsidRPr="009F24E4">
        <w:rPr>
          <w:rFonts w:cs="B Mitra" w:hint="cs"/>
          <w:b w:val="0"/>
          <w:bCs w:val="0"/>
          <w:sz w:val="20"/>
          <w:szCs w:val="24"/>
          <w:rtl/>
        </w:rPr>
        <w:t xml:space="preserve"> ما معن</w:t>
      </w:r>
      <w:r w:rsidR="00E11D84">
        <w:rPr>
          <w:rFonts w:cs="B Mitra" w:hint="cs"/>
          <w:b w:val="0"/>
          <w:bCs w:val="0"/>
          <w:sz w:val="20"/>
          <w:szCs w:val="24"/>
          <w:rtl/>
        </w:rPr>
        <w:t>ی</w:t>
      </w:r>
      <w:r w:rsidR="008C303D" w:rsidRPr="009F24E4">
        <w:rPr>
          <w:rFonts w:cs="B Mitra" w:hint="cs"/>
          <w:b w:val="0"/>
          <w:bCs w:val="0"/>
          <w:sz w:val="20"/>
          <w:szCs w:val="24"/>
          <w:rtl/>
        </w:rPr>
        <w:t>‌دار</w:t>
      </w:r>
      <w:r w:rsidRPr="009F24E4">
        <w:rPr>
          <w:rFonts w:cs="B Mitra" w:hint="cs"/>
          <w:b w:val="0"/>
          <w:bCs w:val="0"/>
          <w:sz w:val="20"/>
          <w:szCs w:val="24"/>
          <w:rtl/>
        </w:rPr>
        <w:t>تر و طولان</w:t>
      </w:r>
      <w:r w:rsidR="00E11D84">
        <w:rPr>
          <w:rFonts w:cs="B Mitra" w:hint="cs"/>
          <w:b w:val="0"/>
          <w:bCs w:val="0"/>
          <w:sz w:val="20"/>
          <w:szCs w:val="24"/>
          <w:rtl/>
        </w:rPr>
        <w:t>ی</w:t>
      </w:r>
      <w:r w:rsidRPr="009F24E4">
        <w:rPr>
          <w:rFonts w:cs="B Mitra" w:hint="cs"/>
          <w:b w:val="0"/>
          <w:bCs w:val="0"/>
          <w:sz w:val="20"/>
          <w:szCs w:val="24"/>
          <w:rtl/>
        </w:rPr>
        <w:t>‌تر به نظر م</w:t>
      </w:r>
      <w:r w:rsidR="00E11D84">
        <w:rPr>
          <w:rFonts w:cs="B Mitra" w:hint="cs"/>
          <w:b w:val="0"/>
          <w:bCs w:val="0"/>
          <w:sz w:val="20"/>
          <w:szCs w:val="24"/>
          <w:rtl/>
        </w:rPr>
        <w:t>ی</w:t>
      </w:r>
      <w:r w:rsidRPr="009F24E4">
        <w:rPr>
          <w:rFonts w:cs="B Mitra" w:hint="cs"/>
          <w:b w:val="0"/>
          <w:bCs w:val="0"/>
          <w:sz w:val="20"/>
          <w:szCs w:val="24"/>
          <w:rtl/>
        </w:rPr>
        <w:t>‌رسد.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 xml:space="preserve">در </w:t>
      </w:r>
      <w:r w:rsidR="00540435" w:rsidRPr="009F24E4">
        <w:rPr>
          <w:rFonts w:cs="B Mitra"/>
          <w:b w:val="0"/>
          <w:bCs w:val="0"/>
          <w:sz w:val="20"/>
          <w:szCs w:val="24"/>
          <w:rtl/>
        </w:rPr>
        <w:t>فعال</w:t>
      </w:r>
      <w:r w:rsidR="00540435" w:rsidRPr="009F24E4">
        <w:rPr>
          <w:rFonts w:cs="B Mitra" w:hint="cs"/>
          <w:b w:val="0"/>
          <w:bCs w:val="0"/>
          <w:sz w:val="20"/>
          <w:szCs w:val="24"/>
          <w:rtl/>
        </w:rPr>
        <w:t>ی</w:t>
      </w:r>
      <w:r w:rsidR="00540435" w:rsidRPr="009F24E4">
        <w:rPr>
          <w:rFonts w:cs="B Mitra" w:hint="eastAsia"/>
          <w:b w:val="0"/>
          <w:bCs w:val="0"/>
          <w:sz w:val="20"/>
          <w:szCs w:val="24"/>
          <w:rtl/>
        </w:rPr>
        <w:t>ت‌ها</w:t>
      </w:r>
      <w:r w:rsidR="00540435" w:rsidRPr="009F24E4">
        <w:rPr>
          <w:rFonts w:cs="B Mitra" w:hint="cs"/>
          <w:b w:val="0"/>
          <w:bCs w:val="0"/>
          <w:sz w:val="20"/>
          <w:szCs w:val="24"/>
          <w:rtl/>
        </w:rPr>
        <w:t>ی</w:t>
      </w:r>
      <w:r w:rsidRPr="009F24E4">
        <w:rPr>
          <w:rFonts w:cs="B Mitra" w:hint="cs"/>
          <w:b w:val="0"/>
          <w:bCs w:val="0"/>
          <w:sz w:val="20"/>
          <w:szCs w:val="24"/>
          <w:rtl/>
        </w:rPr>
        <w:t xml:space="preserve"> روزمره ما دن</w:t>
      </w:r>
      <w:r w:rsidR="00E11D84">
        <w:rPr>
          <w:rFonts w:cs="B Mitra" w:hint="cs"/>
          <w:b w:val="0"/>
          <w:bCs w:val="0"/>
          <w:sz w:val="20"/>
          <w:szCs w:val="24"/>
          <w:rtl/>
        </w:rPr>
        <w:t>ی</w:t>
      </w:r>
      <w:r w:rsidRPr="009F24E4">
        <w:rPr>
          <w:rFonts w:cs="B Mitra" w:hint="cs"/>
          <w:b w:val="0"/>
          <w:bCs w:val="0"/>
          <w:sz w:val="20"/>
          <w:szCs w:val="24"/>
          <w:rtl/>
        </w:rPr>
        <w:t>ا</w:t>
      </w:r>
      <w:r w:rsidR="00E11D84">
        <w:rPr>
          <w:rFonts w:cs="B Mitra" w:hint="cs"/>
          <w:b w:val="0"/>
          <w:bCs w:val="0"/>
          <w:sz w:val="20"/>
          <w:szCs w:val="24"/>
          <w:rtl/>
        </w:rPr>
        <w:t>ی</w:t>
      </w:r>
      <w:r w:rsidRPr="009F24E4">
        <w:rPr>
          <w:rFonts w:cs="B Mitra" w:hint="cs"/>
          <w:b w:val="0"/>
          <w:bCs w:val="0"/>
          <w:sz w:val="20"/>
          <w:szCs w:val="24"/>
          <w:rtl/>
        </w:rPr>
        <w:t xml:space="preserve"> پ</w:t>
      </w:r>
      <w:r w:rsidR="00E11D84">
        <w:rPr>
          <w:rFonts w:cs="B Mitra" w:hint="cs"/>
          <w:b w:val="0"/>
          <w:bCs w:val="0"/>
          <w:sz w:val="20"/>
          <w:szCs w:val="24"/>
          <w:rtl/>
        </w:rPr>
        <w:t>ی</w:t>
      </w:r>
      <w:r w:rsidRPr="009F24E4">
        <w:rPr>
          <w:rFonts w:cs="B Mitra" w:hint="cs"/>
          <w:b w:val="0"/>
          <w:bCs w:val="0"/>
          <w:sz w:val="20"/>
          <w:szCs w:val="24"/>
          <w:rtl/>
        </w:rPr>
        <w:t xml:space="preserve">رامون خود را با ساده </w:t>
      </w:r>
      <w:r w:rsidR="006C7271">
        <w:rPr>
          <w:rFonts w:cs="B Mitra" w:hint="cs"/>
          <w:b w:val="0"/>
          <w:bCs w:val="0"/>
          <w:sz w:val="20"/>
          <w:szCs w:val="24"/>
          <w:rtl/>
        </w:rPr>
        <w:t>ک</w:t>
      </w:r>
      <w:r w:rsidRPr="009F24E4">
        <w:rPr>
          <w:rFonts w:cs="B Mitra" w:hint="cs"/>
          <w:b w:val="0"/>
          <w:bCs w:val="0"/>
          <w:sz w:val="20"/>
          <w:szCs w:val="24"/>
          <w:rtl/>
        </w:rPr>
        <w:t>ردن آن سازمان م</w:t>
      </w:r>
      <w:r w:rsidR="00E11D84">
        <w:rPr>
          <w:rFonts w:cs="B Mitra" w:hint="cs"/>
          <w:b w:val="0"/>
          <w:bCs w:val="0"/>
          <w:sz w:val="20"/>
          <w:szCs w:val="24"/>
          <w:rtl/>
        </w:rPr>
        <w:t>ی</w:t>
      </w:r>
      <w:r w:rsidRPr="009F24E4">
        <w:rPr>
          <w:rFonts w:cs="B Mitra" w:hint="cs"/>
          <w:b w:val="0"/>
          <w:bCs w:val="0"/>
          <w:sz w:val="20"/>
          <w:szCs w:val="24"/>
          <w:rtl/>
        </w:rPr>
        <w:t>‌ده</w:t>
      </w:r>
      <w:r w:rsidR="00E11D84">
        <w:rPr>
          <w:rFonts w:cs="B Mitra" w:hint="cs"/>
          <w:b w:val="0"/>
          <w:bCs w:val="0"/>
          <w:sz w:val="20"/>
          <w:szCs w:val="24"/>
          <w:rtl/>
        </w:rPr>
        <w:t>ی</w:t>
      </w:r>
      <w:r w:rsidRPr="009F24E4">
        <w:rPr>
          <w:rFonts w:cs="B Mitra" w:hint="cs"/>
          <w:b w:val="0"/>
          <w:bCs w:val="0"/>
          <w:sz w:val="20"/>
          <w:szCs w:val="24"/>
          <w:rtl/>
        </w:rPr>
        <w:t>م ز</w:t>
      </w:r>
      <w:r w:rsidR="00E11D84">
        <w:rPr>
          <w:rFonts w:cs="B Mitra" w:hint="cs"/>
          <w:b w:val="0"/>
          <w:bCs w:val="0"/>
          <w:sz w:val="20"/>
          <w:szCs w:val="24"/>
          <w:rtl/>
        </w:rPr>
        <w:t>ی</w:t>
      </w:r>
      <w:r w:rsidRPr="009F24E4">
        <w:rPr>
          <w:rFonts w:cs="B Mitra" w:hint="cs"/>
          <w:b w:val="0"/>
          <w:bCs w:val="0"/>
          <w:sz w:val="20"/>
          <w:szCs w:val="24"/>
          <w:rtl/>
        </w:rPr>
        <w:t xml:space="preserve">را با ساده </w:t>
      </w:r>
      <w:r w:rsidR="006C7271">
        <w:rPr>
          <w:rFonts w:cs="B Mitra" w:hint="cs"/>
          <w:b w:val="0"/>
          <w:bCs w:val="0"/>
          <w:sz w:val="20"/>
          <w:szCs w:val="24"/>
          <w:rtl/>
        </w:rPr>
        <w:t>ک</w:t>
      </w:r>
      <w:r w:rsidRPr="009F24E4">
        <w:rPr>
          <w:rFonts w:cs="B Mitra" w:hint="cs"/>
          <w:b w:val="0"/>
          <w:bCs w:val="0"/>
          <w:sz w:val="20"/>
          <w:szCs w:val="24"/>
          <w:rtl/>
        </w:rPr>
        <w:t>ردن آن م</w:t>
      </w:r>
      <w:r w:rsidR="00E11D84">
        <w:rPr>
          <w:rFonts w:cs="B Mitra" w:hint="cs"/>
          <w:b w:val="0"/>
          <w:bCs w:val="0"/>
          <w:sz w:val="20"/>
          <w:szCs w:val="24"/>
          <w:rtl/>
        </w:rPr>
        <w:t>ی</w:t>
      </w:r>
      <w:r w:rsidRPr="009F24E4">
        <w:rPr>
          <w:rFonts w:cs="B Mitra" w:hint="cs"/>
          <w:b w:val="0"/>
          <w:bCs w:val="0"/>
          <w:sz w:val="20"/>
          <w:szCs w:val="24"/>
          <w:rtl/>
        </w:rPr>
        <w:t>‌توان</w:t>
      </w:r>
      <w:r w:rsidR="00E11D84">
        <w:rPr>
          <w:rFonts w:cs="B Mitra" w:hint="cs"/>
          <w:b w:val="0"/>
          <w:bCs w:val="0"/>
          <w:sz w:val="20"/>
          <w:szCs w:val="24"/>
          <w:rtl/>
        </w:rPr>
        <w:t>ی</w:t>
      </w:r>
      <w:r w:rsidRPr="009F24E4">
        <w:rPr>
          <w:rFonts w:cs="B Mitra" w:hint="cs"/>
          <w:b w:val="0"/>
          <w:bCs w:val="0"/>
          <w:sz w:val="20"/>
          <w:szCs w:val="24"/>
          <w:rtl/>
        </w:rPr>
        <w:t xml:space="preserve">م آن را بهتر </w:t>
      </w:r>
      <w:r w:rsidR="006C7271">
        <w:rPr>
          <w:rFonts w:cs="B Mitra" w:hint="cs"/>
          <w:b w:val="0"/>
          <w:bCs w:val="0"/>
          <w:sz w:val="20"/>
          <w:szCs w:val="24"/>
          <w:rtl/>
        </w:rPr>
        <w:t>ک</w:t>
      </w:r>
      <w:r w:rsidRPr="009F24E4">
        <w:rPr>
          <w:rFonts w:cs="B Mitra" w:hint="cs"/>
          <w:b w:val="0"/>
          <w:bCs w:val="0"/>
          <w:sz w:val="20"/>
          <w:szCs w:val="24"/>
          <w:rtl/>
        </w:rPr>
        <w:t xml:space="preserve">نترل و مهار </w:t>
      </w:r>
      <w:r w:rsidR="006C7271">
        <w:rPr>
          <w:rFonts w:cs="B Mitra" w:hint="cs"/>
          <w:b w:val="0"/>
          <w:bCs w:val="0"/>
          <w:sz w:val="20"/>
          <w:szCs w:val="24"/>
          <w:rtl/>
        </w:rPr>
        <w:t>ک</w:t>
      </w:r>
      <w:r w:rsidRPr="009F24E4">
        <w:rPr>
          <w:rFonts w:cs="B Mitra" w:hint="cs"/>
          <w:b w:val="0"/>
          <w:bCs w:val="0"/>
          <w:sz w:val="20"/>
          <w:szCs w:val="24"/>
          <w:rtl/>
        </w:rPr>
        <w:t>ن</w:t>
      </w:r>
      <w:r w:rsidR="00E11D84">
        <w:rPr>
          <w:rFonts w:cs="B Mitra" w:hint="cs"/>
          <w:b w:val="0"/>
          <w:bCs w:val="0"/>
          <w:sz w:val="20"/>
          <w:szCs w:val="24"/>
          <w:rtl/>
        </w:rPr>
        <w:t>ی</w:t>
      </w:r>
      <w:r w:rsidRPr="009F24E4">
        <w:rPr>
          <w:rFonts w:cs="B Mitra" w:hint="cs"/>
          <w:b w:val="0"/>
          <w:bCs w:val="0"/>
          <w:sz w:val="20"/>
          <w:szCs w:val="24"/>
          <w:rtl/>
        </w:rPr>
        <w:t>م؛ بد</w:t>
      </w:r>
      <w:r w:rsidR="00E11D84">
        <w:rPr>
          <w:rFonts w:cs="B Mitra" w:hint="cs"/>
          <w:b w:val="0"/>
          <w:bCs w:val="0"/>
          <w:sz w:val="20"/>
          <w:szCs w:val="24"/>
          <w:rtl/>
        </w:rPr>
        <w:t>ی</w:t>
      </w:r>
      <w:r w:rsidRPr="009F24E4">
        <w:rPr>
          <w:rFonts w:cs="B Mitra" w:hint="cs"/>
          <w:b w:val="0"/>
          <w:bCs w:val="0"/>
          <w:sz w:val="20"/>
          <w:szCs w:val="24"/>
          <w:rtl/>
        </w:rPr>
        <w:t>ن ترت</w:t>
      </w:r>
      <w:r w:rsidR="00E11D84">
        <w:rPr>
          <w:rFonts w:cs="B Mitra" w:hint="cs"/>
          <w:b w:val="0"/>
          <w:bCs w:val="0"/>
          <w:sz w:val="20"/>
          <w:szCs w:val="24"/>
          <w:rtl/>
        </w:rPr>
        <w:t>ی</w:t>
      </w:r>
      <w:r w:rsidRPr="009F24E4">
        <w:rPr>
          <w:rFonts w:cs="B Mitra" w:hint="cs"/>
          <w:b w:val="0"/>
          <w:bCs w:val="0"/>
          <w:sz w:val="20"/>
          <w:szCs w:val="24"/>
          <w:rtl/>
        </w:rPr>
        <w:t>ب ما به باور</w:t>
      </w:r>
      <w:r w:rsidR="00E11D84">
        <w:rPr>
          <w:rFonts w:cs="B Mitra" w:hint="cs"/>
          <w:b w:val="0"/>
          <w:bCs w:val="0"/>
          <w:sz w:val="20"/>
          <w:szCs w:val="24"/>
          <w:rtl/>
        </w:rPr>
        <w:t>ی</w:t>
      </w:r>
      <w:r w:rsidRPr="009F24E4">
        <w:rPr>
          <w:rFonts w:cs="B Mitra" w:hint="cs"/>
          <w:b w:val="0"/>
          <w:bCs w:val="0"/>
          <w:sz w:val="20"/>
          <w:szCs w:val="24"/>
          <w:rtl/>
        </w:rPr>
        <w:t xml:space="preserve"> دست م</w:t>
      </w:r>
      <w:r w:rsidR="00E11D84">
        <w:rPr>
          <w:rFonts w:cs="B Mitra" w:hint="cs"/>
          <w:b w:val="0"/>
          <w:bCs w:val="0"/>
          <w:sz w:val="20"/>
          <w:szCs w:val="24"/>
          <w:rtl/>
        </w:rPr>
        <w:t>ی</w:t>
      </w:r>
      <w:r w:rsidRPr="009F24E4">
        <w:rPr>
          <w:rFonts w:cs="B Mitra" w:hint="cs"/>
          <w:b w:val="0"/>
          <w:bCs w:val="0"/>
          <w:sz w:val="20"/>
          <w:szCs w:val="24"/>
          <w:rtl/>
        </w:rPr>
        <w:t>‌</w:t>
      </w:r>
      <w:r w:rsidR="00E11D84">
        <w:rPr>
          <w:rFonts w:cs="B Mitra" w:hint="cs"/>
          <w:b w:val="0"/>
          <w:bCs w:val="0"/>
          <w:sz w:val="20"/>
          <w:szCs w:val="24"/>
          <w:rtl/>
        </w:rPr>
        <w:t>ی</w:t>
      </w:r>
      <w:r w:rsidRPr="009F24E4">
        <w:rPr>
          <w:rFonts w:cs="B Mitra" w:hint="cs"/>
          <w:b w:val="0"/>
          <w:bCs w:val="0"/>
          <w:sz w:val="20"/>
          <w:szCs w:val="24"/>
          <w:rtl/>
        </w:rPr>
        <w:t>اب</w:t>
      </w:r>
      <w:r w:rsidR="00E11D84">
        <w:rPr>
          <w:rFonts w:cs="B Mitra" w:hint="cs"/>
          <w:b w:val="0"/>
          <w:bCs w:val="0"/>
          <w:sz w:val="20"/>
          <w:szCs w:val="24"/>
          <w:rtl/>
        </w:rPr>
        <w:t>ی</w:t>
      </w:r>
      <w:r w:rsidRPr="009F24E4">
        <w:rPr>
          <w:rFonts w:cs="B Mitra" w:hint="cs"/>
          <w:b w:val="0"/>
          <w:bCs w:val="0"/>
          <w:sz w:val="20"/>
          <w:szCs w:val="24"/>
          <w:rtl/>
        </w:rPr>
        <w:t xml:space="preserve">م </w:t>
      </w:r>
      <w:r w:rsidR="006C7271">
        <w:rPr>
          <w:rFonts w:cs="B Mitra" w:hint="cs"/>
          <w:b w:val="0"/>
          <w:bCs w:val="0"/>
          <w:sz w:val="20"/>
          <w:szCs w:val="24"/>
          <w:rtl/>
        </w:rPr>
        <w:t>ک</w:t>
      </w:r>
      <w:r w:rsidRPr="009F24E4">
        <w:rPr>
          <w:rFonts w:cs="B Mitra" w:hint="cs"/>
          <w:b w:val="0"/>
          <w:bCs w:val="0"/>
          <w:sz w:val="20"/>
          <w:szCs w:val="24"/>
          <w:rtl/>
        </w:rPr>
        <w:t>ه ما را بس</w:t>
      </w:r>
      <w:r w:rsidR="00E11D84">
        <w:rPr>
          <w:rFonts w:cs="B Mitra" w:hint="cs"/>
          <w:b w:val="0"/>
          <w:bCs w:val="0"/>
          <w:sz w:val="20"/>
          <w:szCs w:val="24"/>
          <w:rtl/>
        </w:rPr>
        <w:t>ی</w:t>
      </w:r>
      <w:r w:rsidRPr="009F24E4">
        <w:rPr>
          <w:rFonts w:cs="B Mitra" w:hint="cs"/>
          <w:b w:val="0"/>
          <w:bCs w:val="0"/>
          <w:sz w:val="20"/>
          <w:szCs w:val="24"/>
          <w:rtl/>
        </w:rPr>
        <w:t>ار ن</w:t>
      </w:r>
      <w:r w:rsidR="00E11D84">
        <w:rPr>
          <w:rFonts w:cs="B Mitra" w:hint="cs"/>
          <w:b w:val="0"/>
          <w:bCs w:val="0"/>
          <w:sz w:val="20"/>
          <w:szCs w:val="24"/>
          <w:rtl/>
        </w:rPr>
        <w:t>ی</w:t>
      </w:r>
      <w:r w:rsidRPr="009F24E4">
        <w:rPr>
          <w:rFonts w:cs="B Mitra" w:hint="cs"/>
          <w:b w:val="0"/>
          <w:bCs w:val="0"/>
          <w:sz w:val="20"/>
          <w:szCs w:val="24"/>
          <w:rtl/>
        </w:rPr>
        <w:t>رومندتر از آنچه هست</w:t>
      </w:r>
      <w:r w:rsidR="00E11D84">
        <w:rPr>
          <w:rFonts w:cs="B Mitra" w:hint="cs"/>
          <w:b w:val="0"/>
          <w:bCs w:val="0"/>
          <w:sz w:val="20"/>
          <w:szCs w:val="24"/>
          <w:rtl/>
        </w:rPr>
        <w:t>ی</w:t>
      </w:r>
      <w:r w:rsidRPr="009F24E4">
        <w:rPr>
          <w:rFonts w:cs="B Mitra" w:hint="cs"/>
          <w:b w:val="0"/>
          <w:bCs w:val="0"/>
          <w:sz w:val="20"/>
          <w:szCs w:val="24"/>
          <w:rtl/>
        </w:rPr>
        <w:t>م جلوه م</w:t>
      </w:r>
      <w:r w:rsidR="00E11D84">
        <w:rPr>
          <w:rFonts w:cs="B Mitra" w:hint="cs"/>
          <w:b w:val="0"/>
          <w:bCs w:val="0"/>
          <w:sz w:val="20"/>
          <w:szCs w:val="24"/>
          <w:rtl/>
        </w:rPr>
        <w:t>ی</w:t>
      </w:r>
      <w:r w:rsidRPr="009F24E4">
        <w:rPr>
          <w:rFonts w:cs="B Mitra" w:hint="cs"/>
          <w:b w:val="0"/>
          <w:bCs w:val="0"/>
          <w:sz w:val="20"/>
          <w:szCs w:val="24"/>
          <w:rtl/>
        </w:rPr>
        <w:t>‌دهد.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هنگام تع</w:t>
      </w:r>
      <w:r w:rsidR="00E11D84">
        <w:rPr>
          <w:rFonts w:cs="B Mitra" w:hint="cs"/>
          <w:b w:val="0"/>
          <w:bCs w:val="0"/>
          <w:sz w:val="20"/>
          <w:szCs w:val="24"/>
          <w:rtl/>
        </w:rPr>
        <w:t>یی</w:t>
      </w:r>
      <w:r w:rsidRPr="009F24E4">
        <w:rPr>
          <w:rFonts w:cs="B Mitra" w:hint="cs"/>
          <w:b w:val="0"/>
          <w:bCs w:val="0"/>
          <w:sz w:val="20"/>
          <w:szCs w:val="24"/>
          <w:rtl/>
        </w:rPr>
        <w:t>ن اهداف، بر اطم</w:t>
      </w:r>
      <w:r w:rsidR="00E11D84">
        <w:rPr>
          <w:rFonts w:cs="B Mitra" w:hint="cs"/>
          <w:b w:val="0"/>
          <w:bCs w:val="0"/>
          <w:sz w:val="20"/>
          <w:szCs w:val="24"/>
          <w:rtl/>
        </w:rPr>
        <w:t>ی</w:t>
      </w:r>
      <w:r w:rsidRPr="009F24E4">
        <w:rPr>
          <w:rFonts w:cs="B Mitra" w:hint="cs"/>
          <w:b w:val="0"/>
          <w:bCs w:val="0"/>
          <w:sz w:val="20"/>
          <w:szCs w:val="24"/>
          <w:rtl/>
        </w:rPr>
        <w:t>نان به آ</w:t>
      </w:r>
      <w:r w:rsidR="00E11D84">
        <w:rPr>
          <w:rFonts w:cs="B Mitra" w:hint="cs"/>
          <w:b w:val="0"/>
          <w:bCs w:val="0"/>
          <w:sz w:val="20"/>
          <w:szCs w:val="24"/>
          <w:rtl/>
        </w:rPr>
        <w:t>ی</w:t>
      </w:r>
      <w:r w:rsidRPr="009F24E4">
        <w:rPr>
          <w:rFonts w:cs="B Mitra" w:hint="cs"/>
          <w:b w:val="0"/>
          <w:bCs w:val="0"/>
          <w:sz w:val="20"/>
          <w:szCs w:val="24"/>
          <w:rtl/>
        </w:rPr>
        <w:t>نده تا</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د م</w:t>
      </w:r>
      <w:r w:rsidR="00E11D84">
        <w:rPr>
          <w:rFonts w:cs="B Mitra" w:hint="cs"/>
          <w:b w:val="0"/>
          <w:bCs w:val="0"/>
          <w:sz w:val="20"/>
          <w:szCs w:val="24"/>
          <w:rtl/>
        </w:rPr>
        <w:t>ی</w:t>
      </w:r>
      <w:r w:rsidRPr="009F24E4">
        <w:rPr>
          <w:rFonts w:cs="B Mitra" w:hint="cs"/>
          <w:b w:val="0"/>
          <w:bCs w:val="0"/>
          <w:sz w:val="20"/>
          <w:szCs w:val="24"/>
          <w:rtl/>
        </w:rPr>
        <w:t>‌شود. همچن</w:t>
      </w:r>
      <w:r w:rsidR="00E11D84">
        <w:rPr>
          <w:rFonts w:cs="B Mitra" w:hint="cs"/>
          <w:b w:val="0"/>
          <w:bCs w:val="0"/>
          <w:sz w:val="20"/>
          <w:szCs w:val="24"/>
          <w:rtl/>
        </w:rPr>
        <w:t>ی</w:t>
      </w:r>
      <w:r w:rsidRPr="009F24E4">
        <w:rPr>
          <w:rFonts w:cs="B Mitra" w:hint="cs"/>
          <w:b w:val="0"/>
          <w:bCs w:val="0"/>
          <w:sz w:val="20"/>
          <w:szCs w:val="24"/>
          <w:rtl/>
        </w:rPr>
        <w:t>ن هنگام</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وقت و انرژ</w:t>
      </w:r>
      <w:r w:rsidR="00E11D84">
        <w:rPr>
          <w:rFonts w:cs="B Mitra" w:hint="cs"/>
          <w:b w:val="0"/>
          <w:bCs w:val="0"/>
          <w:sz w:val="20"/>
          <w:szCs w:val="24"/>
          <w:rtl/>
        </w:rPr>
        <w:t>ی</w:t>
      </w:r>
      <w:r w:rsidRPr="009F24E4">
        <w:rPr>
          <w:rFonts w:cs="B Mitra" w:hint="cs"/>
          <w:b w:val="0"/>
          <w:bCs w:val="0"/>
          <w:sz w:val="20"/>
          <w:szCs w:val="24"/>
          <w:rtl/>
        </w:rPr>
        <w:t xml:space="preserve"> خود را در پروژه‌ا</w:t>
      </w:r>
      <w:r w:rsidR="00E11D84">
        <w:rPr>
          <w:rFonts w:cs="B Mitra" w:hint="cs"/>
          <w:b w:val="0"/>
          <w:bCs w:val="0"/>
          <w:sz w:val="20"/>
          <w:szCs w:val="24"/>
          <w:rtl/>
        </w:rPr>
        <w:t>ی</w:t>
      </w:r>
      <w:r w:rsidRPr="009F24E4">
        <w:rPr>
          <w:rFonts w:cs="B Mitra" w:hint="cs"/>
          <w:b w:val="0"/>
          <w:bCs w:val="0"/>
          <w:sz w:val="20"/>
          <w:szCs w:val="24"/>
          <w:rtl/>
        </w:rPr>
        <w:t xml:space="preserve"> دلخواه صرف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w:t>
      </w:r>
      <w:r w:rsidR="00E11D84">
        <w:rPr>
          <w:rFonts w:cs="B Mitra" w:hint="cs"/>
          <w:b w:val="0"/>
          <w:bCs w:val="0"/>
          <w:sz w:val="20"/>
          <w:szCs w:val="24"/>
          <w:rtl/>
        </w:rPr>
        <w:t>ی</w:t>
      </w:r>
      <w:r w:rsidRPr="009F24E4">
        <w:rPr>
          <w:rFonts w:cs="B Mitra" w:hint="cs"/>
          <w:b w:val="0"/>
          <w:bCs w:val="0"/>
          <w:sz w:val="20"/>
          <w:szCs w:val="24"/>
          <w:rtl/>
        </w:rPr>
        <w:t>م، در واقع گذشت زمان را به چ</w:t>
      </w:r>
      <w:r w:rsidR="00E11D84">
        <w:rPr>
          <w:rFonts w:cs="B Mitra" w:hint="cs"/>
          <w:b w:val="0"/>
          <w:bCs w:val="0"/>
          <w:sz w:val="20"/>
          <w:szCs w:val="24"/>
          <w:rtl/>
        </w:rPr>
        <w:t>ی</w:t>
      </w:r>
      <w:r w:rsidRPr="009F24E4">
        <w:rPr>
          <w:rFonts w:cs="B Mitra" w:hint="cs"/>
          <w:b w:val="0"/>
          <w:bCs w:val="0"/>
          <w:sz w:val="20"/>
          <w:szCs w:val="24"/>
          <w:rtl/>
        </w:rPr>
        <w:t>ز</w:t>
      </w:r>
      <w:r w:rsidR="00E11D84">
        <w:rPr>
          <w:rFonts w:cs="B Mitra" w:hint="cs"/>
          <w:b w:val="0"/>
          <w:bCs w:val="0"/>
          <w:sz w:val="20"/>
          <w:szCs w:val="24"/>
          <w:rtl/>
        </w:rPr>
        <w:t>ی</w:t>
      </w:r>
      <w:r w:rsidRPr="009F24E4">
        <w:rPr>
          <w:rFonts w:cs="B Mitra" w:hint="cs"/>
          <w:b w:val="0"/>
          <w:bCs w:val="0"/>
          <w:sz w:val="20"/>
          <w:szCs w:val="24"/>
          <w:rtl/>
        </w:rPr>
        <w:t xml:space="preserve"> ملموس و پا</w:t>
      </w:r>
      <w:r w:rsidR="00E11D84">
        <w:rPr>
          <w:rFonts w:cs="B Mitra" w:hint="cs"/>
          <w:b w:val="0"/>
          <w:bCs w:val="0"/>
          <w:sz w:val="20"/>
          <w:szCs w:val="24"/>
          <w:rtl/>
        </w:rPr>
        <w:t>ی</w:t>
      </w:r>
      <w:r w:rsidRPr="009F24E4">
        <w:rPr>
          <w:rFonts w:cs="B Mitra" w:hint="cs"/>
          <w:b w:val="0"/>
          <w:bCs w:val="0"/>
          <w:sz w:val="20"/>
          <w:szCs w:val="24"/>
          <w:rtl/>
        </w:rPr>
        <w:t>دار تبد</w:t>
      </w:r>
      <w:r w:rsidR="00E11D84">
        <w:rPr>
          <w:rFonts w:cs="B Mitra" w:hint="cs"/>
          <w:b w:val="0"/>
          <w:bCs w:val="0"/>
          <w:sz w:val="20"/>
          <w:szCs w:val="24"/>
          <w:rtl/>
        </w:rPr>
        <w:t>ی</w:t>
      </w:r>
      <w:r w:rsidRPr="009F24E4">
        <w:rPr>
          <w:rFonts w:cs="B Mitra" w:hint="cs"/>
          <w:b w:val="0"/>
          <w:bCs w:val="0"/>
          <w:sz w:val="20"/>
          <w:szCs w:val="24"/>
          <w:rtl/>
        </w:rPr>
        <w:t>ل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w:t>
      </w:r>
      <w:r w:rsidR="00E11D84">
        <w:rPr>
          <w:rFonts w:cs="B Mitra" w:hint="cs"/>
          <w:b w:val="0"/>
          <w:bCs w:val="0"/>
          <w:sz w:val="20"/>
          <w:szCs w:val="24"/>
          <w:rtl/>
        </w:rPr>
        <w:t>ی</w:t>
      </w:r>
      <w:r w:rsidRPr="009F24E4">
        <w:rPr>
          <w:rFonts w:cs="B Mitra" w:hint="cs"/>
          <w:b w:val="0"/>
          <w:bCs w:val="0"/>
          <w:sz w:val="20"/>
          <w:szCs w:val="24"/>
          <w:rtl/>
        </w:rPr>
        <w:t>م. در چارچوب فرو</w:t>
      </w:r>
      <w:r w:rsidR="00E11D84">
        <w:rPr>
          <w:rFonts w:cs="B Mitra" w:hint="cs"/>
          <w:b w:val="0"/>
          <w:bCs w:val="0"/>
          <w:sz w:val="20"/>
          <w:szCs w:val="24"/>
          <w:rtl/>
        </w:rPr>
        <w:t>ی</w:t>
      </w:r>
      <w:r w:rsidRPr="009F24E4">
        <w:rPr>
          <w:rFonts w:cs="B Mitra" w:hint="cs"/>
          <w:b w:val="0"/>
          <w:bCs w:val="0"/>
          <w:sz w:val="20"/>
          <w:szCs w:val="24"/>
          <w:rtl/>
        </w:rPr>
        <w:t>د توجه ب</w:t>
      </w:r>
      <w:r w:rsidR="00E11D84">
        <w:rPr>
          <w:rFonts w:cs="B Mitra" w:hint="cs"/>
          <w:b w:val="0"/>
          <w:bCs w:val="0"/>
          <w:sz w:val="20"/>
          <w:szCs w:val="24"/>
          <w:rtl/>
        </w:rPr>
        <w:t>ی</w:t>
      </w:r>
      <w:r w:rsidRPr="009F24E4">
        <w:rPr>
          <w:rFonts w:cs="B Mitra" w:hint="cs"/>
          <w:b w:val="0"/>
          <w:bCs w:val="0"/>
          <w:sz w:val="20"/>
          <w:szCs w:val="24"/>
          <w:rtl/>
        </w:rPr>
        <w:t>ش از حد و افراط</w:t>
      </w:r>
      <w:r w:rsidR="00E11D84">
        <w:rPr>
          <w:rFonts w:cs="B Mitra" w:hint="cs"/>
          <w:b w:val="0"/>
          <w:bCs w:val="0"/>
          <w:sz w:val="20"/>
          <w:szCs w:val="24"/>
          <w:rtl/>
        </w:rPr>
        <w:t>ی</w:t>
      </w:r>
      <w:r w:rsidRPr="009F24E4">
        <w:rPr>
          <w:rFonts w:cs="B Mitra" w:hint="cs"/>
          <w:b w:val="0"/>
          <w:bCs w:val="0"/>
          <w:sz w:val="20"/>
          <w:szCs w:val="24"/>
          <w:rtl/>
        </w:rPr>
        <w:t xml:space="preserve"> به بهره‌ور</w:t>
      </w:r>
      <w:r w:rsidR="00E11D84">
        <w:rPr>
          <w:rFonts w:cs="B Mitra" w:hint="cs"/>
          <w:b w:val="0"/>
          <w:bCs w:val="0"/>
          <w:sz w:val="20"/>
          <w:szCs w:val="24"/>
          <w:rtl/>
        </w:rPr>
        <w:t>ی</w:t>
      </w:r>
      <w:r w:rsidRPr="009F24E4">
        <w:rPr>
          <w:rFonts w:cs="B Mitra" w:hint="cs"/>
          <w:b w:val="0"/>
          <w:bCs w:val="0"/>
          <w:sz w:val="20"/>
          <w:szCs w:val="24"/>
          <w:rtl/>
        </w:rPr>
        <w:t xml:space="preserve"> و برنامه‌ر</w:t>
      </w:r>
      <w:r w:rsidR="00E11D84">
        <w:rPr>
          <w:rFonts w:cs="B Mitra" w:hint="cs"/>
          <w:b w:val="0"/>
          <w:bCs w:val="0"/>
          <w:sz w:val="20"/>
          <w:szCs w:val="24"/>
          <w:rtl/>
        </w:rPr>
        <w:t>ی</w:t>
      </w:r>
      <w:r w:rsidRPr="009F24E4">
        <w:rPr>
          <w:rFonts w:cs="B Mitra" w:hint="cs"/>
          <w:b w:val="0"/>
          <w:bCs w:val="0"/>
          <w:sz w:val="20"/>
          <w:szCs w:val="24"/>
          <w:rtl/>
        </w:rPr>
        <w:t>ز</w:t>
      </w:r>
      <w:r w:rsidR="00E11D84">
        <w:rPr>
          <w:rFonts w:cs="B Mitra" w:hint="cs"/>
          <w:b w:val="0"/>
          <w:bCs w:val="0"/>
          <w:sz w:val="20"/>
          <w:szCs w:val="24"/>
          <w:rtl/>
        </w:rPr>
        <w:t>ی</w:t>
      </w:r>
      <w:r w:rsidRPr="009F24E4">
        <w:rPr>
          <w:rFonts w:cs="B Mitra" w:hint="cs"/>
          <w:b w:val="0"/>
          <w:bCs w:val="0"/>
          <w:sz w:val="20"/>
          <w:szCs w:val="24"/>
          <w:rtl/>
        </w:rPr>
        <w:t xml:space="preserve"> تلاش</w:t>
      </w:r>
      <w:r w:rsidR="00E11D84">
        <w:rPr>
          <w:rFonts w:cs="B Mitra" w:hint="cs"/>
          <w:b w:val="0"/>
          <w:bCs w:val="0"/>
          <w:sz w:val="20"/>
          <w:szCs w:val="24"/>
          <w:rtl/>
        </w:rPr>
        <w:t>ی</w:t>
      </w:r>
      <w:r w:rsidRPr="009F24E4">
        <w:rPr>
          <w:rFonts w:cs="B Mitra" w:hint="cs"/>
          <w:b w:val="0"/>
          <w:bCs w:val="0"/>
          <w:sz w:val="20"/>
          <w:szCs w:val="24"/>
          <w:rtl/>
        </w:rPr>
        <w:t xml:space="preserve"> برا</w:t>
      </w:r>
      <w:r w:rsidR="00E11D84">
        <w:rPr>
          <w:rFonts w:cs="B Mitra" w:hint="cs"/>
          <w:b w:val="0"/>
          <w:bCs w:val="0"/>
          <w:sz w:val="20"/>
          <w:szCs w:val="24"/>
          <w:rtl/>
        </w:rPr>
        <w:t>ی</w:t>
      </w:r>
      <w:r w:rsidRPr="009F24E4">
        <w:rPr>
          <w:rFonts w:cs="B Mitra" w:hint="cs"/>
          <w:b w:val="0"/>
          <w:bCs w:val="0"/>
          <w:sz w:val="20"/>
          <w:szCs w:val="24"/>
          <w:rtl/>
        </w:rPr>
        <w:t xml:space="preserve"> حفظ زندگ</w:t>
      </w:r>
      <w:r w:rsidR="00E11D84">
        <w:rPr>
          <w:rFonts w:cs="B Mitra" w:hint="cs"/>
          <w:b w:val="0"/>
          <w:bCs w:val="0"/>
          <w:sz w:val="20"/>
          <w:szCs w:val="24"/>
          <w:rtl/>
        </w:rPr>
        <w:t>ی</w:t>
      </w:r>
      <w:r w:rsidRPr="009F24E4">
        <w:rPr>
          <w:rFonts w:cs="B Mitra" w:hint="cs"/>
          <w:b w:val="0"/>
          <w:bCs w:val="0"/>
          <w:sz w:val="20"/>
          <w:szCs w:val="24"/>
          <w:rtl/>
        </w:rPr>
        <w:t xml:space="preserve"> و </w:t>
      </w:r>
      <w:r w:rsidR="00540435" w:rsidRPr="009F24E4">
        <w:rPr>
          <w:rFonts w:cs="B Mitra"/>
          <w:b w:val="0"/>
          <w:bCs w:val="0"/>
          <w:sz w:val="20"/>
          <w:szCs w:val="24"/>
          <w:rtl/>
        </w:rPr>
        <w:t>پا</w:t>
      </w:r>
      <w:r w:rsidR="00540435" w:rsidRPr="009F24E4">
        <w:rPr>
          <w:rFonts w:cs="B Mitra" w:hint="cs"/>
          <w:b w:val="0"/>
          <w:bCs w:val="0"/>
          <w:sz w:val="20"/>
          <w:szCs w:val="24"/>
          <w:rtl/>
        </w:rPr>
        <w:t>ی</w:t>
      </w:r>
      <w:r w:rsidR="00540435" w:rsidRPr="009F24E4">
        <w:rPr>
          <w:rFonts w:cs="B Mitra" w:hint="eastAsia"/>
          <w:b w:val="0"/>
          <w:bCs w:val="0"/>
          <w:sz w:val="20"/>
          <w:szCs w:val="24"/>
          <w:rtl/>
        </w:rPr>
        <w:t>بند</w:t>
      </w:r>
      <w:r w:rsidR="00540435" w:rsidRPr="009F24E4">
        <w:rPr>
          <w:rFonts w:cs="B Mitra" w:hint="cs"/>
          <w:b w:val="0"/>
          <w:bCs w:val="0"/>
          <w:sz w:val="20"/>
          <w:szCs w:val="24"/>
          <w:rtl/>
        </w:rPr>
        <w:t>ی</w:t>
      </w:r>
      <w:r w:rsidRPr="009F24E4">
        <w:rPr>
          <w:rFonts w:cs="B Mitra" w:hint="cs"/>
          <w:b w:val="0"/>
          <w:bCs w:val="0"/>
          <w:sz w:val="20"/>
          <w:szCs w:val="24"/>
          <w:rtl/>
        </w:rPr>
        <w:t xml:space="preserve"> به آن در مقابله با مرگ تلق</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b w:val="0"/>
          <w:bCs w:val="0"/>
          <w:sz w:val="20"/>
          <w:szCs w:val="24"/>
          <w:rtl/>
        </w:rPr>
        <w:t>ی</w:t>
      </w:r>
      <w:r w:rsidR="00AA68BE" w:rsidRPr="009F24E4">
        <w:rPr>
          <w:rFonts w:cs="B Mitra"/>
          <w:b w:val="0"/>
          <w:bCs w:val="0"/>
          <w:sz w:val="20"/>
          <w:szCs w:val="24"/>
          <w:rtl/>
        </w:rPr>
        <w:t>‌</w:t>
      </w:r>
      <w:r w:rsidRPr="009F24E4">
        <w:rPr>
          <w:rFonts w:cs="B Mitra" w:hint="cs"/>
          <w:b w:val="0"/>
          <w:bCs w:val="0"/>
          <w:sz w:val="20"/>
          <w:szCs w:val="24"/>
          <w:rtl/>
        </w:rPr>
        <w:t>شود.</w:t>
      </w:r>
    </w:p>
    <w:p w:rsidR="00E01D49" w:rsidRPr="009F24E4" w:rsidRDefault="00E01D49" w:rsidP="005D25A5">
      <w:pPr>
        <w:widowControl w:val="0"/>
        <w:bidi/>
        <w:spacing w:line="276" w:lineRule="auto"/>
        <w:ind w:firstLine="397"/>
        <w:jc w:val="lowKashida"/>
        <w:rPr>
          <w:rFonts w:cs="B Mitra"/>
          <w:b w:val="0"/>
          <w:bCs w:val="0"/>
          <w:sz w:val="20"/>
          <w:szCs w:val="24"/>
          <w:rtl/>
        </w:rPr>
      </w:pPr>
    </w:p>
    <w:p w:rsidR="00E01D49" w:rsidRPr="009F24E4" w:rsidRDefault="00E01D49" w:rsidP="005D25A5">
      <w:pPr>
        <w:pStyle w:val="Heading3"/>
        <w:spacing w:line="276" w:lineRule="auto"/>
        <w:rPr>
          <w:rFonts w:cs="B Mitra"/>
        </w:rPr>
      </w:pPr>
      <w:bookmarkStart w:id="114" w:name="_Toc471331942"/>
      <w:r w:rsidRPr="009F24E4">
        <w:rPr>
          <w:rFonts w:cs="B Mitra" w:hint="cs"/>
          <w:rtl/>
        </w:rPr>
        <w:t>سازمان، عروس</w:t>
      </w:r>
      <w:r w:rsidR="006C7271">
        <w:rPr>
          <w:rFonts w:cs="B Mitra" w:hint="cs"/>
          <w:rtl/>
        </w:rPr>
        <w:t>ک</w:t>
      </w:r>
      <w:r w:rsidRPr="009F24E4">
        <w:rPr>
          <w:rFonts w:cs="B Mitra" w:hint="cs"/>
          <w:rtl/>
        </w:rPr>
        <w:t xml:space="preserve">‌ها و </w:t>
      </w:r>
      <w:r w:rsidR="00540435" w:rsidRPr="009F24E4">
        <w:rPr>
          <w:rFonts w:cs="B Mitra"/>
          <w:rtl/>
        </w:rPr>
        <w:t>خرس‌ها</w:t>
      </w:r>
      <w:r w:rsidR="00540435" w:rsidRPr="009F24E4">
        <w:rPr>
          <w:rFonts w:cs="B Mitra" w:hint="cs"/>
          <w:rtl/>
        </w:rPr>
        <w:t>ی</w:t>
      </w:r>
      <w:r w:rsidRPr="009F24E4">
        <w:rPr>
          <w:rFonts w:cs="B Mitra" w:hint="cs"/>
          <w:rtl/>
        </w:rPr>
        <w:t xml:space="preserve"> عروس</w:t>
      </w:r>
      <w:r w:rsidR="006C7271">
        <w:rPr>
          <w:rFonts w:cs="B Mitra" w:hint="cs"/>
          <w:rtl/>
        </w:rPr>
        <w:t>ک</w:t>
      </w:r>
      <w:r w:rsidR="00E11D84">
        <w:rPr>
          <w:rFonts w:cs="B Mitra" w:hint="cs"/>
          <w:rtl/>
        </w:rPr>
        <w:t>ی</w:t>
      </w:r>
      <w:r w:rsidR="00721FB2" w:rsidRPr="009F24E4">
        <w:rPr>
          <w:rStyle w:val="FootnoteReference"/>
          <w:rFonts w:cs="B Mitra"/>
          <w:rtl/>
        </w:rPr>
        <w:footnoteReference w:id="98"/>
      </w:r>
      <w:bookmarkEnd w:id="114"/>
      <w:r w:rsidRPr="009F24E4">
        <w:rPr>
          <w:rFonts w:cs="B Mitra" w:hint="cs"/>
          <w:rtl/>
        </w:rPr>
        <w:t xml:space="preserve"> </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 xml:space="preserve">همه ما در دوران </w:t>
      </w:r>
      <w:r w:rsidR="006C7271">
        <w:rPr>
          <w:rFonts w:cs="B Mitra" w:hint="cs"/>
          <w:b w:val="0"/>
          <w:bCs w:val="0"/>
          <w:sz w:val="20"/>
          <w:szCs w:val="24"/>
          <w:rtl/>
        </w:rPr>
        <w:t>ک</w:t>
      </w:r>
      <w:r w:rsidRPr="009F24E4">
        <w:rPr>
          <w:rFonts w:cs="B Mitra" w:hint="cs"/>
          <w:b w:val="0"/>
          <w:bCs w:val="0"/>
          <w:sz w:val="20"/>
          <w:szCs w:val="24"/>
          <w:rtl/>
        </w:rPr>
        <w:t>ود</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اسباب باز</w:t>
      </w:r>
      <w:r w:rsidR="00E11D84">
        <w:rPr>
          <w:rFonts w:cs="B Mitra" w:hint="cs"/>
          <w:b w:val="0"/>
          <w:bCs w:val="0"/>
          <w:sz w:val="20"/>
          <w:szCs w:val="24"/>
          <w:rtl/>
        </w:rPr>
        <w:t>ی</w:t>
      </w:r>
      <w:r w:rsidRPr="009F24E4">
        <w:rPr>
          <w:rFonts w:cs="B Mitra" w:hint="cs"/>
          <w:b w:val="0"/>
          <w:bCs w:val="0"/>
          <w:sz w:val="20"/>
          <w:szCs w:val="24"/>
          <w:rtl/>
        </w:rPr>
        <w:t xml:space="preserve">، پتو </w:t>
      </w:r>
      <w:r w:rsidR="00E11D84">
        <w:rPr>
          <w:rFonts w:cs="B Mitra" w:hint="cs"/>
          <w:b w:val="0"/>
          <w:bCs w:val="0"/>
          <w:sz w:val="20"/>
          <w:szCs w:val="24"/>
          <w:rtl/>
        </w:rPr>
        <w:t>ی</w:t>
      </w:r>
      <w:r w:rsidRPr="009F24E4">
        <w:rPr>
          <w:rFonts w:cs="B Mitra" w:hint="cs"/>
          <w:b w:val="0"/>
          <w:bCs w:val="0"/>
          <w:sz w:val="20"/>
          <w:szCs w:val="24"/>
          <w:rtl/>
        </w:rPr>
        <w:t>ا لباس دلخواه و مورد علاقه‌ا</w:t>
      </w:r>
      <w:r w:rsidR="00E11D84">
        <w:rPr>
          <w:rFonts w:cs="B Mitra" w:hint="cs"/>
          <w:b w:val="0"/>
          <w:bCs w:val="0"/>
          <w:sz w:val="20"/>
          <w:szCs w:val="24"/>
          <w:rtl/>
        </w:rPr>
        <w:t>ی</w:t>
      </w:r>
      <w:r w:rsidRPr="009F24E4">
        <w:rPr>
          <w:rFonts w:cs="B Mitra" w:hint="cs"/>
          <w:b w:val="0"/>
          <w:bCs w:val="0"/>
          <w:sz w:val="20"/>
          <w:szCs w:val="24"/>
          <w:rtl/>
        </w:rPr>
        <w:t xml:space="preserve"> داشته‌ا</w:t>
      </w:r>
      <w:r w:rsidR="00E11D84">
        <w:rPr>
          <w:rFonts w:cs="B Mitra" w:hint="cs"/>
          <w:b w:val="0"/>
          <w:bCs w:val="0"/>
          <w:sz w:val="20"/>
          <w:szCs w:val="24"/>
          <w:rtl/>
        </w:rPr>
        <w:t>ی</w:t>
      </w:r>
      <w:r w:rsidRPr="009F24E4">
        <w:rPr>
          <w:rFonts w:cs="B Mitra" w:hint="cs"/>
          <w:b w:val="0"/>
          <w:bCs w:val="0"/>
          <w:sz w:val="20"/>
          <w:szCs w:val="24"/>
          <w:rtl/>
        </w:rPr>
        <w:t xml:space="preserve">م </w:t>
      </w:r>
      <w:r w:rsidR="006C7271">
        <w:rPr>
          <w:rFonts w:cs="B Mitra" w:hint="cs"/>
          <w:b w:val="0"/>
          <w:bCs w:val="0"/>
          <w:sz w:val="20"/>
          <w:szCs w:val="24"/>
          <w:rtl/>
        </w:rPr>
        <w:t>ک</w:t>
      </w:r>
      <w:r w:rsidRPr="009F24E4">
        <w:rPr>
          <w:rFonts w:cs="B Mitra" w:hint="cs"/>
          <w:b w:val="0"/>
          <w:bCs w:val="0"/>
          <w:sz w:val="20"/>
          <w:szCs w:val="24"/>
          <w:rtl/>
        </w:rPr>
        <w:t>ه مورد توجه خاص ما بوده، عملاً نم</w:t>
      </w:r>
      <w:r w:rsidR="00E11D84">
        <w:rPr>
          <w:rFonts w:cs="B Mitra" w:hint="cs"/>
          <w:b w:val="0"/>
          <w:bCs w:val="0"/>
          <w:sz w:val="20"/>
          <w:szCs w:val="24"/>
          <w:rtl/>
        </w:rPr>
        <w:t>ی</w:t>
      </w:r>
      <w:r w:rsidRPr="009F24E4">
        <w:rPr>
          <w:rFonts w:cs="B Mitra" w:hint="cs"/>
          <w:b w:val="0"/>
          <w:bCs w:val="0"/>
          <w:sz w:val="20"/>
          <w:szCs w:val="24"/>
          <w:rtl/>
        </w:rPr>
        <w:t>‌توانست</w:t>
      </w:r>
      <w:r w:rsidR="00E11D84">
        <w:rPr>
          <w:rFonts w:cs="B Mitra" w:hint="cs"/>
          <w:b w:val="0"/>
          <w:bCs w:val="0"/>
          <w:sz w:val="20"/>
          <w:szCs w:val="24"/>
          <w:rtl/>
        </w:rPr>
        <w:t>ی</w:t>
      </w:r>
      <w:r w:rsidRPr="009F24E4">
        <w:rPr>
          <w:rFonts w:cs="B Mitra" w:hint="cs"/>
          <w:b w:val="0"/>
          <w:bCs w:val="0"/>
          <w:sz w:val="20"/>
          <w:szCs w:val="24"/>
          <w:rtl/>
        </w:rPr>
        <w:t xml:space="preserve">م خود را از </w:t>
      </w:r>
      <w:r w:rsidR="00FB7E23" w:rsidRPr="009F24E4">
        <w:rPr>
          <w:rFonts w:cs="B Mitra"/>
          <w:b w:val="0"/>
          <w:bCs w:val="0"/>
          <w:sz w:val="20"/>
          <w:szCs w:val="24"/>
          <w:rtl/>
        </w:rPr>
        <w:t>آن‌ها</w:t>
      </w:r>
      <w:r w:rsidRPr="009F24E4">
        <w:rPr>
          <w:rFonts w:cs="B Mitra" w:hint="cs"/>
          <w:b w:val="0"/>
          <w:bCs w:val="0"/>
          <w:sz w:val="20"/>
          <w:szCs w:val="24"/>
          <w:rtl/>
        </w:rPr>
        <w:t xml:space="preserve"> جدا ساز</w:t>
      </w:r>
      <w:r w:rsidR="00E11D84">
        <w:rPr>
          <w:rFonts w:cs="B Mitra" w:hint="cs"/>
          <w:b w:val="0"/>
          <w:bCs w:val="0"/>
          <w:sz w:val="20"/>
          <w:szCs w:val="24"/>
          <w:rtl/>
        </w:rPr>
        <w:t>ی</w:t>
      </w:r>
      <w:r w:rsidRPr="009F24E4">
        <w:rPr>
          <w:rFonts w:cs="B Mitra" w:hint="cs"/>
          <w:b w:val="0"/>
          <w:bCs w:val="0"/>
          <w:sz w:val="20"/>
          <w:szCs w:val="24"/>
          <w:rtl/>
        </w:rPr>
        <w:t xml:space="preserve">م. </w:t>
      </w:r>
      <w:r w:rsidR="00721FB2" w:rsidRPr="009F24E4">
        <w:rPr>
          <w:rFonts w:cs="B Mitra" w:hint="cs"/>
          <w:b w:val="0"/>
          <w:bCs w:val="0"/>
          <w:sz w:val="20"/>
          <w:szCs w:val="24"/>
          <w:rtl/>
        </w:rPr>
        <w:t>و</w:t>
      </w:r>
      <w:r w:rsidR="00E11D84">
        <w:rPr>
          <w:rFonts w:cs="B Mitra" w:hint="cs"/>
          <w:b w:val="0"/>
          <w:bCs w:val="0"/>
          <w:sz w:val="20"/>
          <w:szCs w:val="24"/>
          <w:rtl/>
        </w:rPr>
        <w:t>ی</w:t>
      </w:r>
      <w:r w:rsidR="00721FB2" w:rsidRPr="009F24E4">
        <w:rPr>
          <w:rFonts w:cs="B Mitra" w:hint="cs"/>
          <w:b w:val="0"/>
          <w:bCs w:val="0"/>
          <w:sz w:val="20"/>
          <w:szCs w:val="24"/>
          <w:rtl/>
        </w:rPr>
        <w:t>ن</w:t>
      </w:r>
      <w:r w:rsidR="00E11D84">
        <w:rPr>
          <w:rFonts w:cs="B Mitra" w:hint="cs"/>
          <w:b w:val="0"/>
          <w:bCs w:val="0"/>
          <w:sz w:val="20"/>
          <w:szCs w:val="24"/>
          <w:rtl/>
        </w:rPr>
        <w:t>ی</w:t>
      </w:r>
      <w:r w:rsidR="006C7271">
        <w:rPr>
          <w:rFonts w:cs="B Mitra" w:hint="cs"/>
          <w:b w:val="0"/>
          <w:bCs w:val="0"/>
          <w:sz w:val="20"/>
          <w:szCs w:val="24"/>
          <w:rtl/>
        </w:rPr>
        <w:t>ک</w:t>
      </w:r>
      <w:r w:rsidR="00721FB2" w:rsidRPr="009F24E4">
        <w:rPr>
          <w:rFonts w:cs="B Mitra" w:hint="cs"/>
          <w:b w:val="0"/>
          <w:bCs w:val="0"/>
          <w:sz w:val="20"/>
          <w:szCs w:val="24"/>
          <w:rtl/>
        </w:rPr>
        <w:t>ات</w:t>
      </w:r>
      <w:r w:rsidR="00721FB2" w:rsidRPr="009F24E4">
        <w:rPr>
          <w:rStyle w:val="FootnoteReference"/>
          <w:rFonts w:cs="B Mitra"/>
          <w:b w:val="0"/>
          <w:bCs w:val="0"/>
          <w:sz w:val="20"/>
          <w:szCs w:val="24"/>
          <w:rtl/>
        </w:rPr>
        <w:footnoteReference w:id="99"/>
      </w:r>
      <w:r w:rsidR="00721FB2" w:rsidRPr="009F24E4">
        <w:rPr>
          <w:rFonts w:cs="B Mitra" w:hint="cs"/>
          <w:b w:val="0"/>
          <w:bCs w:val="0"/>
          <w:sz w:val="20"/>
          <w:szCs w:val="24"/>
          <w:rtl/>
        </w:rPr>
        <w:t xml:space="preserve"> </w:t>
      </w:r>
      <w:r w:rsidRPr="009F24E4">
        <w:rPr>
          <w:rFonts w:cs="B Mitra" w:hint="cs"/>
          <w:b w:val="0"/>
          <w:bCs w:val="0"/>
          <w:sz w:val="20"/>
          <w:szCs w:val="24"/>
          <w:rtl/>
        </w:rPr>
        <w:t>بر نقش</w:t>
      </w:r>
      <w:r w:rsidR="00E01037" w:rsidRPr="009F24E4">
        <w:rPr>
          <w:rFonts w:cs="B Mitra" w:hint="cs"/>
          <w:b w:val="0"/>
          <w:bCs w:val="0"/>
          <w:sz w:val="20"/>
          <w:szCs w:val="24"/>
          <w:rtl/>
        </w:rPr>
        <w:t xml:space="preserve"> اش</w:t>
      </w:r>
      <w:r w:rsidR="00E11D84">
        <w:rPr>
          <w:rFonts w:cs="B Mitra" w:hint="cs"/>
          <w:b w:val="0"/>
          <w:bCs w:val="0"/>
          <w:sz w:val="20"/>
          <w:szCs w:val="24"/>
          <w:rtl/>
        </w:rPr>
        <w:t>ی</w:t>
      </w:r>
      <w:r w:rsidR="00E01037" w:rsidRPr="009F24E4">
        <w:rPr>
          <w:rFonts w:cs="B Mitra" w:hint="cs"/>
          <w:b w:val="0"/>
          <w:bCs w:val="0"/>
          <w:sz w:val="20"/>
          <w:szCs w:val="24"/>
          <w:rtl/>
        </w:rPr>
        <w:t>ا</w:t>
      </w:r>
      <w:r w:rsidR="00E11D84">
        <w:rPr>
          <w:rFonts w:cs="B Mitra" w:hint="cs"/>
          <w:b w:val="0"/>
          <w:bCs w:val="0"/>
          <w:sz w:val="20"/>
          <w:szCs w:val="24"/>
          <w:rtl/>
        </w:rPr>
        <w:t>ی</w:t>
      </w:r>
      <w:r w:rsidR="00E01037" w:rsidRPr="009F24E4">
        <w:rPr>
          <w:rFonts w:cs="B Mitra" w:hint="cs"/>
          <w:b w:val="0"/>
          <w:bCs w:val="0"/>
          <w:sz w:val="20"/>
          <w:szCs w:val="24"/>
          <w:rtl/>
        </w:rPr>
        <w:t xml:space="preserve"> موقت </w:t>
      </w:r>
      <w:r w:rsidRPr="009F24E4">
        <w:rPr>
          <w:rFonts w:cs="B Mitra" w:hint="cs"/>
          <w:b w:val="0"/>
          <w:bCs w:val="0"/>
          <w:sz w:val="20"/>
          <w:szCs w:val="24"/>
          <w:rtl/>
        </w:rPr>
        <w:t>در رشد انسان تا</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د م</w:t>
      </w:r>
      <w:r w:rsidR="00E11D84">
        <w:rPr>
          <w:rFonts w:cs="B Mitra" w:hint="cs"/>
          <w:b w:val="0"/>
          <w:bCs w:val="0"/>
          <w:sz w:val="20"/>
          <w:szCs w:val="24"/>
          <w:rtl/>
        </w:rPr>
        <w:t>ی</w:t>
      </w:r>
      <w:r w:rsidRPr="009F24E4">
        <w:rPr>
          <w:rFonts w:cs="B Mitra" w:hint="cs"/>
          <w:b w:val="0"/>
          <w:bCs w:val="0"/>
          <w:sz w:val="20"/>
          <w:szCs w:val="24"/>
          <w:rtl/>
        </w:rPr>
        <w:t>‌نما</w:t>
      </w:r>
      <w:r w:rsidR="00E11D84">
        <w:rPr>
          <w:rFonts w:cs="B Mitra" w:hint="cs"/>
          <w:b w:val="0"/>
          <w:bCs w:val="0"/>
          <w:sz w:val="20"/>
          <w:szCs w:val="24"/>
          <w:rtl/>
        </w:rPr>
        <w:t>ی</w:t>
      </w:r>
      <w:r w:rsidRPr="009F24E4">
        <w:rPr>
          <w:rFonts w:cs="B Mitra" w:hint="cs"/>
          <w:b w:val="0"/>
          <w:bCs w:val="0"/>
          <w:sz w:val="20"/>
          <w:szCs w:val="24"/>
          <w:rtl/>
        </w:rPr>
        <w:t>د. او م</w:t>
      </w:r>
      <w:r w:rsidR="00E11D84">
        <w:rPr>
          <w:rFonts w:cs="B Mitra" w:hint="cs"/>
          <w:b w:val="0"/>
          <w:bCs w:val="0"/>
          <w:sz w:val="20"/>
          <w:szCs w:val="24"/>
          <w:rtl/>
        </w:rPr>
        <w:t>ی</w:t>
      </w:r>
      <w:r w:rsidRPr="009F24E4">
        <w:rPr>
          <w:rFonts w:cs="B Mitra" w:hint="cs"/>
          <w:b w:val="0"/>
          <w:bCs w:val="0"/>
          <w:sz w:val="20"/>
          <w:szCs w:val="24"/>
          <w:rtl/>
        </w:rPr>
        <w:t>‌گو</w:t>
      </w:r>
      <w:r w:rsidR="00E11D84">
        <w:rPr>
          <w:rFonts w:cs="B Mitra" w:hint="cs"/>
          <w:b w:val="0"/>
          <w:bCs w:val="0"/>
          <w:sz w:val="20"/>
          <w:szCs w:val="24"/>
          <w:rtl/>
        </w:rPr>
        <w:t>ی</w:t>
      </w:r>
      <w:r w:rsidRPr="009F24E4">
        <w:rPr>
          <w:rFonts w:cs="B Mitra" w:hint="cs"/>
          <w:b w:val="0"/>
          <w:bCs w:val="0"/>
          <w:sz w:val="20"/>
          <w:szCs w:val="24"/>
          <w:rtl/>
        </w:rPr>
        <w:t xml:space="preserve">د </w:t>
      </w:r>
      <w:r w:rsidR="006C7271">
        <w:rPr>
          <w:rFonts w:cs="B Mitra" w:hint="cs"/>
          <w:b w:val="0"/>
          <w:bCs w:val="0"/>
          <w:sz w:val="20"/>
          <w:szCs w:val="24"/>
          <w:rtl/>
        </w:rPr>
        <w:t>ک</w:t>
      </w:r>
      <w:r w:rsidRPr="009F24E4">
        <w:rPr>
          <w:rFonts w:cs="B Mitra" w:hint="cs"/>
          <w:b w:val="0"/>
          <w:bCs w:val="0"/>
          <w:sz w:val="20"/>
          <w:szCs w:val="24"/>
          <w:rtl/>
        </w:rPr>
        <w:t>ه ا</w:t>
      </w:r>
      <w:r w:rsidR="00E11D84">
        <w:rPr>
          <w:rFonts w:cs="B Mitra" w:hint="cs"/>
          <w:b w:val="0"/>
          <w:bCs w:val="0"/>
          <w:sz w:val="20"/>
          <w:szCs w:val="24"/>
          <w:rtl/>
        </w:rPr>
        <w:t>ی</w:t>
      </w:r>
      <w:r w:rsidRPr="009F24E4">
        <w:rPr>
          <w:rFonts w:cs="B Mitra" w:hint="cs"/>
          <w:b w:val="0"/>
          <w:bCs w:val="0"/>
          <w:sz w:val="20"/>
          <w:szCs w:val="24"/>
          <w:rtl/>
        </w:rPr>
        <w:t>ن اش</w:t>
      </w:r>
      <w:r w:rsidR="00E11D84">
        <w:rPr>
          <w:rFonts w:cs="B Mitra" w:hint="cs"/>
          <w:b w:val="0"/>
          <w:bCs w:val="0"/>
          <w:sz w:val="20"/>
          <w:szCs w:val="24"/>
          <w:rtl/>
        </w:rPr>
        <w:t>ی</w:t>
      </w:r>
      <w:r w:rsidRPr="009F24E4">
        <w:rPr>
          <w:rFonts w:cs="B Mitra" w:hint="cs"/>
          <w:b w:val="0"/>
          <w:bCs w:val="0"/>
          <w:sz w:val="20"/>
          <w:szCs w:val="24"/>
          <w:rtl/>
        </w:rPr>
        <w:t>اء در ا</w:t>
      </w:r>
      <w:r w:rsidR="00E11D84">
        <w:rPr>
          <w:rFonts w:cs="B Mitra" w:hint="cs"/>
          <w:b w:val="0"/>
          <w:bCs w:val="0"/>
          <w:sz w:val="20"/>
          <w:szCs w:val="24"/>
          <w:rtl/>
        </w:rPr>
        <w:t>ی</w:t>
      </w:r>
      <w:r w:rsidRPr="009F24E4">
        <w:rPr>
          <w:rFonts w:cs="B Mitra" w:hint="cs"/>
          <w:b w:val="0"/>
          <w:bCs w:val="0"/>
          <w:sz w:val="20"/>
          <w:szCs w:val="24"/>
          <w:rtl/>
        </w:rPr>
        <w:t>جاد تما</w:t>
      </w:r>
      <w:r w:rsidR="00E11D84">
        <w:rPr>
          <w:rFonts w:cs="B Mitra" w:hint="cs"/>
          <w:b w:val="0"/>
          <w:bCs w:val="0"/>
          <w:sz w:val="20"/>
          <w:szCs w:val="24"/>
          <w:rtl/>
        </w:rPr>
        <w:t>ی</w:t>
      </w:r>
      <w:r w:rsidRPr="009F24E4">
        <w:rPr>
          <w:rFonts w:cs="B Mitra" w:hint="cs"/>
          <w:b w:val="0"/>
          <w:bCs w:val="0"/>
          <w:sz w:val="20"/>
          <w:szCs w:val="24"/>
          <w:rtl/>
        </w:rPr>
        <w:t>ز و تفاوت م</w:t>
      </w:r>
      <w:r w:rsidR="00E11D84">
        <w:rPr>
          <w:rFonts w:cs="B Mitra" w:hint="cs"/>
          <w:b w:val="0"/>
          <w:bCs w:val="0"/>
          <w:sz w:val="20"/>
          <w:szCs w:val="24"/>
          <w:rtl/>
        </w:rPr>
        <w:t>ی</w:t>
      </w:r>
      <w:r w:rsidRPr="009F24E4">
        <w:rPr>
          <w:rFonts w:cs="B Mitra" w:hint="cs"/>
          <w:b w:val="0"/>
          <w:bCs w:val="0"/>
          <w:sz w:val="20"/>
          <w:szCs w:val="24"/>
          <w:rtl/>
        </w:rPr>
        <w:t xml:space="preserve">ان </w:t>
      </w:r>
      <w:r w:rsidR="00AA68BE">
        <w:rPr>
          <w:rFonts w:cs="Times New Roman"/>
          <w:b w:val="0"/>
          <w:bCs w:val="0"/>
          <w:sz w:val="20"/>
          <w:szCs w:val="24"/>
          <w:rtl/>
        </w:rPr>
        <w:t>«</w:t>
      </w:r>
      <w:r w:rsidRPr="009F24E4">
        <w:rPr>
          <w:rFonts w:cs="B Mitra" w:hint="cs"/>
          <w:b w:val="0"/>
          <w:bCs w:val="0"/>
          <w:sz w:val="20"/>
          <w:szCs w:val="24"/>
          <w:rtl/>
        </w:rPr>
        <w:t>م</w:t>
      </w:r>
      <w:r w:rsidR="00721FB2" w:rsidRPr="009F24E4">
        <w:rPr>
          <w:rFonts w:cs="B Mitra" w:hint="cs"/>
          <w:b w:val="0"/>
          <w:bCs w:val="0"/>
          <w:sz w:val="20"/>
          <w:szCs w:val="24"/>
          <w:rtl/>
        </w:rPr>
        <w:t>ن</w:t>
      </w:r>
      <w:r w:rsidR="00AA68BE">
        <w:rPr>
          <w:rFonts w:cs="Times New Roman"/>
          <w:b w:val="0"/>
          <w:bCs w:val="0"/>
          <w:sz w:val="20"/>
          <w:szCs w:val="24"/>
          <w:rtl/>
        </w:rPr>
        <w:t>»</w:t>
      </w:r>
      <w:r w:rsidRPr="009F24E4">
        <w:rPr>
          <w:rFonts w:cs="B Mitra" w:hint="cs"/>
          <w:b w:val="0"/>
          <w:bCs w:val="0"/>
          <w:sz w:val="20"/>
          <w:szCs w:val="24"/>
          <w:rtl/>
        </w:rPr>
        <w:t xml:space="preserve"> و </w:t>
      </w:r>
      <w:r w:rsidR="00AA68BE">
        <w:rPr>
          <w:rFonts w:cs="Times New Roman"/>
          <w:b w:val="0"/>
          <w:bCs w:val="0"/>
          <w:sz w:val="20"/>
          <w:szCs w:val="24"/>
          <w:rtl/>
        </w:rPr>
        <w:t>«</w:t>
      </w:r>
      <w:r w:rsidRPr="009F24E4">
        <w:rPr>
          <w:rFonts w:cs="B Mitra" w:hint="cs"/>
          <w:b w:val="0"/>
          <w:bCs w:val="0"/>
          <w:sz w:val="20"/>
          <w:szCs w:val="24"/>
          <w:rtl/>
        </w:rPr>
        <w:t>غ</w:t>
      </w:r>
      <w:r w:rsidR="00E11D84">
        <w:rPr>
          <w:rFonts w:cs="B Mitra" w:hint="cs"/>
          <w:b w:val="0"/>
          <w:bCs w:val="0"/>
          <w:sz w:val="20"/>
          <w:szCs w:val="24"/>
          <w:rtl/>
        </w:rPr>
        <w:t>ی</w:t>
      </w:r>
      <w:r w:rsidRPr="009F24E4">
        <w:rPr>
          <w:rFonts w:cs="B Mitra" w:hint="cs"/>
          <w:b w:val="0"/>
          <w:bCs w:val="0"/>
          <w:sz w:val="20"/>
          <w:szCs w:val="24"/>
          <w:rtl/>
        </w:rPr>
        <w:t>ر م</w:t>
      </w:r>
      <w:r w:rsidR="00721FB2" w:rsidRPr="009F24E4">
        <w:rPr>
          <w:rFonts w:cs="B Mitra" w:hint="cs"/>
          <w:b w:val="0"/>
          <w:bCs w:val="0"/>
          <w:sz w:val="20"/>
          <w:szCs w:val="24"/>
          <w:rtl/>
        </w:rPr>
        <w:t>ن</w:t>
      </w:r>
      <w:r w:rsidR="00AA68BE">
        <w:rPr>
          <w:rFonts w:cs="Times New Roman"/>
          <w:b w:val="0"/>
          <w:bCs w:val="0"/>
          <w:sz w:val="20"/>
          <w:szCs w:val="24"/>
          <w:rtl/>
        </w:rPr>
        <w:t>»</w:t>
      </w:r>
      <w:r w:rsidRPr="009F24E4">
        <w:rPr>
          <w:rFonts w:cs="B Mitra" w:hint="cs"/>
          <w:b w:val="0"/>
          <w:bCs w:val="0"/>
          <w:sz w:val="20"/>
          <w:szCs w:val="24"/>
          <w:rtl/>
        </w:rPr>
        <w:t xml:space="preserve"> نقش اساس</w:t>
      </w:r>
      <w:r w:rsidR="00E11D84">
        <w:rPr>
          <w:rFonts w:cs="B Mitra" w:hint="cs"/>
          <w:b w:val="0"/>
          <w:bCs w:val="0"/>
          <w:sz w:val="20"/>
          <w:szCs w:val="24"/>
          <w:rtl/>
        </w:rPr>
        <w:t>ی</w:t>
      </w:r>
      <w:r w:rsidRPr="009F24E4">
        <w:rPr>
          <w:rFonts w:cs="B Mitra" w:hint="cs"/>
          <w:b w:val="0"/>
          <w:bCs w:val="0"/>
          <w:sz w:val="20"/>
          <w:szCs w:val="24"/>
          <w:rtl/>
        </w:rPr>
        <w:t xml:space="preserve"> دارند و آنچه را </w:t>
      </w:r>
      <w:r w:rsidR="006C7271">
        <w:rPr>
          <w:rFonts w:cs="B Mitra" w:hint="cs"/>
          <w:b w:val="0"/>
          <w:bCs w:val="0"/>
          <w:sz w:val="20"/>
          <w:szCs w:val="24"/>
          <w:rtl/>
        </w:rPr>
        <w:t>ک</w:t>
      </w:r>
      <w:r w:rsidRPr="009F24E4">
        <w:rPr>
          <w:rFonts w:cs="B Mitra" w:hint="cs"/>
          <w:b w:val="0"/>
          <w:bCs w:val="0"/>
          <w:sz w:val="20"/>
          <w:szCs w:val="24"/>
          <w:rtl/>
        </w:rPr>
        <w:t xml:space="preserve">ه او </w:t>
      </w:r>
      <w:r w:rsidR="00AA68BE" w:rsidRPr="009F24E4">
        <w:rPr>
          <w:rFonts w:cs="B Mitra"/>
          <w:b w:val="0"/>
          <w:bCs w:val="0"/>
          <w:sz w:val="20"/>
          <w:szCs w:val="24"/>
          <w:rtl/>
        </w:rPr>
        <w:t>«</w:t>
      </w:r>
      <w:r w:rsidRPr="009F24E4">
        <w:rPr>
          <w:rFonts w:cs="B Mitra" w:hint="cs"/>
          <w:b w:val="0"/>
          <w:bCs w:val="0"/>
          <w:sz w:val="20"/>
          <w:szCs w:val="24"/>
          <w:rtl/>
        </w:rPr>
        <w:t>محدود</w:t>
      </w:r>
      <w:r w:rsidR="00C34942" w:rsidRPr="009F24E4">
        <w:rPr>
          <w:rFonts w:cs="B Mitra" w:hint="cs"/>
          <w:b w:val="0"/>
          <w:bCs w:val="0"/>
          <w:sz w:val="20"/>
          <w:szCs w:val="24"/>
          <w:rtl/>
        </w:rPr>
        <w:t>ه</w:t>
      </w:r>
      <w:r w:rsidRPr="009F24E4">
        <w:rPr>
          <w:rFonts w:cs="B Mitra" w:hint="cs"/>
          <w:b w:val="0"/>
          <w:bCs w:val="0"/>
          <w:sz w:val="20"/>
          <w:szCs w:val="24"/>
          <w:rtl/>
        </w:rPr>
        <w:t xml:space="preserve"> توهم</w:t>
      </w:r>
      <w:r w:rsidR="00AA68BE" w:rsidRPr="009F24E4">
        <w:rPr>
          <w:rFonts w:cs="B Mitra"/>
          <w:b w:val="0"/>
          <w:bCs w:val="0"/>
          <w:sz w:val="20"/>
          <w:szCs w:val="24"/>
          <w:rtl/>
        </w:rPr>
        <w:t>»</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‌نامد، به وجو</w:t>
      </w:r>
      <w:r w:rsidR="00D20A61" w:rsidRPr="009F24E4">
        <w:rPr>
          <w:rFonts w:cs="B Mitra" w:hint="cs"/>
          <w:b w:val="0"/>
          <w:bCs w:val="0"/>
          <w:sz w:val="20"/>
          <w:szCs w:val="24"/>
          <w:rtl/>
        </w:rPr>
        <w:t>د</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‌آورد.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 xml:space="preserve">محدوده توهم به </w:t>
      </w:r>
      <w:r w:rsidR="006C7271">
        <w:rPr>
          <w:rFonts w:cs="B Mitra" w:hint="cs"/>
          <w:b w:val="0"/>
          <w:bCs w:val="0"/>
          <w:sz w:val="20"/>
          <w:szCs w:val="24"/>
          <w:rtl/>
        </w:rPr>
        <w:t>ک</w:t>
      </w:r>
      <w:r w:rsidRPr="009F24E4">
        <w:rPr>
          <w:rFonts w:cs="B Mitra" w:hint="cs"/>
          <w:b w:val="0"/>
          <w:bCs w:val="0"/>
          <w:sz w:val="20"/>
          <w:szCs w:val="24"/>
          <w:rtl/>
        </w:rPr>
        <w:t>ود</w:t>
      </w:r>
      <w:r w:rsidR="006C7271">
        <w:rPr>
          <w:rFonts w:cs="B Mitra" w:hint="cs"/>
          <w:b w:val="0"/>
          <w:bCs w:val="0"/>
          <w:sz w:val="20"/>
          <w:szCs w:val="24"/>
          <w:rtl/>
        </w:rPr>
        <w:t>ک</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م</w:t>
      </w:r>
      <w:r w:rsidR="006C7271">
        <w:rPr>
          <w:rFonts w:cs="B Mitra" w:hint="cs"/>
          <w:b w:val="0"/>
          <w:bCs w:val="0"/>
          <w:sz w:val="20"/>
          <w:szCs w:val="24"/>
          <w:rtl/>
        </w:rPr>
        <w:t>ک</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ند تا روابط</w:t>
      </w:r>
      <w:r w:rsidR="00E11D84">
        <w:rPr>
          <w:rFonts w:cs="B Mitra" w:hint="cs"/>
          <w:b w:val="0"/>
          <w:bCs w:val="0"/>
          <w:sz w:val="20"/>
          <w:szCs w:val="24"/>
          <w:rtl/>
        </w:rPr>
        <w:t>ی</w:t>
      </w:r>
      <w:r w:rsidRPr="009F24E4">
        <w:rPr>
          <w:rFonts w:cs="B Mitra" w:hint="cs"/>
          <w:b w:val="0"/>
          <w:bCs w:val="0"/>
          <w:sz w:val="20"/>
          <w:szCs w:val="24"/>
          <w:rtl/>
        </w:rPr>
        <w:t xml:space="preserve"> با دن</w:t>
      </w:r>
      <w:r w:rsidR="00E11D84">
        <w:rPr>
          <w:rFonts w:cs="B Mitra" w:hint="cs"/>
          <w:b w:val="0"/>
          <w:bCs w:val="0"/>
          <w:sz w:val="20"/>
          <w:szCs w:val="24"/>
          <w:rtl/>
        </w:rPr>
        <w:t>ی</w:t>
      </w:r>
      <w:r w:rsidRPr="009F24E4">
        <w:rPr>
          <w:rFonts w:cs="B Mitra" w:hint="cs"/>
          <w:b w:val="0"/>
          <w:bCs w:val="0"/>
          <w:sz w:val="20"/>
          <w:szCs w:val="24"/>
          <w:rtl/>
        </w:rPr>
        <w:t>ا</w:t>
      </w:r>
      <w:r w:rsidR="00E11D84">
        <w:rPr>
          <w:rFonts w:cs="B Mitra" w:hint="cs"/>
          <w:b w:val="0"/>
          <w:bCs w:val="0"/>
          <w:sz w:val="20"/>
          <w:szCs w:val="24"/>
          <w:rtl/>
        </w:rPr>
        <w:t>ی</w:t>
      </w:r>
      <w:r w:rsidRPr="009F24E4">
        <w:rPr>
          <w:rFonts w:cs="B Mitra" w:hint="cs"/>
          <w:b w:val="0"/>
          <w:bCs w:val="0"/>
          <w:sz w:val="20"/>
          <w:szCs w:val="24"/>
          <w:rtl/>
        </w:rPr>
        <w:t xml:space="preserve"> خارج برقرار سازد. اگر ش</w:t>
      </w:r>
      <w:r w:rsidR="00E11D84">
        <w:rPr>
          <w:rFonts w:cs="B Mitra" w:hint="cs"/>
          <w:b w:val="0"/>
          <w:bCs w:val="0"/>
          <w:sz w:val="20"/>
          <w:szCs w:val="24"/>
          <w:rtl/>
        </w:rPr>
        <w:t>ی</w:t>
      </w:r>
      <w:r w:rsidRPr="009F24E4">
        <w:rPr>
          <w:rFonts w:cs="B Mitra" w:hint="cs"/>
          <w:b w:val="0"/>
          <w:bCs w:val="0"/>
          <w:sz w:val="20"/>
          <w:szCs w:val="24"/>
          <w:rtl/>
        </w:rPr>
        <w:t xml:space="preserve"> </w:t>
      </w:r>
      <w:r w:rsidR="00E11D84">
        <w:rPr>
          <w:rFonts w:cs="B Mitra" w:hint="cs"/>
          <w:b w:val="0"/>
          <w:bCs w:val="0"/>
          <w:sz w:val="20"/>
          <w:szCs w:val="24"/>
          <w:rtl/>
        </w:rPr>
        <w:t>ی</w:t>
      </w:r>
      <w:r w:rsidRPr="009F24E4">
        <w:rPr>
          <w:rFonts w:cs="B Mitra" w:hint="cs"/>
          <w:b w:val="0"/>
          <w:bCs w:val="0"/>
          <w:sz w:val="20"/>
          <w:szCs w:val="24"/>
          <w:rtl/>
        </w:rPr>
        <w:t>ا پد</w:t>
      </w:r>
      <w:r w:rsidR="00E11D84">
        <w:rPr>
          <w:rFonts w:cs="B Mitra" w:hint="cs"/>
          <w:b w:val="0"/>
          <w:bCs w:val="0"/>
          <w:sz w:val="20"/>
          <w:szCs w:val="24"/>
          <w:rtl/>
        </w:rPr>
        <w:t>ی</w:t>
      </w:r>
      <w:r w:rsidRPr="009F24E4">
        <w:rPr>
          <w:rFonts w:cs="B Mitra" w:hint="cs"/>
          <w:b w:val="0"/>
          <w:bCs w:val="0"/>
          <w:sz w:val="20"/>
          <w:szCs w:val="24"/>
          <w:rtl/>
        </w:rPr>
        <w:t>ده مطلوب</w:t>
      </w:r>
      <w:r w:rsidR="00E11D84">
        <w:rPr>
          <w:rFonts w:cs="B Mitra" w:hint="cs"/>
          <w:b w:val="0"/>
          <w:bCs w:val="0"/>
          <w:sz w:val="20"/>
          <w:szCs w:val="24"/>
          <w:rtl/>
        </w:rPr>
        <w:t>ی</w:t>
      </w:r>
      <w:r w:rsidRPr="009F24E4">
        <w:rPr>
          <w:rFonts w:cs="B Mitra" w:hint="cs"/>
          <w:b w:val="0"/>
          <w:bCs w:val="0"/>
          <w:sz w:val="20"/>
          <w:szCs w:val="24"/>
          <w:rtl/>
        </w:rPr>
        <w:t xml:space="preserve"> تغ</w:t>
      </w:r>
      <w:r w:rsidR="00E11D84">
        <w:rPr>
          <w:rFonts w:cs="B Mitra" w:hint="cs"/>
          <w:b w:val="0"/>
          <w:bCs w:val="0"/>
          <w:sz w:val="20"/>
          <w:szCs w:val="24"/>
          <w:rtl/>
        </w:rPr>
        <w:t>یی</w:t>
      </w:r>
      <w:r w:rsidRPr="009F24E4">
        <w:rPr>
          <w:rFonts w:cs="B Mitra" w:hint="cs"/>
          <w:b w:val="0"/>
          <w:bCs w:val="0"/>
          <w:sz w:val="20"/>
          <w:szCs w:val="24"/>
          <w:rtl/>
        </w:rPr>
        <w:t xml:space="preserve">ر </w:t>
      </w:r>
      <w:r w:rsidR="006C7271">
        <w:rPr>
          <w:rFonts w:cs="B Mitra" w:hint="cs"/>
          <w:b w:val="0"/>
          <w:bCs w:val="0"/>
          <w:sz w:val="20"/>
          <w:szCs w:val="24"/>
          <w:rtl/>
        </w:rPr>
        <w:t>ک</w:t>
      </w:r>
      <w:r w:rsidRPr="009F24E4">
        <w:rPr>
          <w:rFonts w:cs="B Mitra" w:hint="cs"/>
          <w:b w:val="0"/>
          <w:bCs w:val="0"/>
          <w:sz w:val="20"/>
          <w:szCs w:val="24"/>
          <w:rtl/>
        </w:rPr>
        <w:t xml:space="preserve">ند، آنگاه </w:t>
      </w:r>
      <w:r w:rsidR="006C7271">
        <w:rPr>
          <w:rFonts w:cs="B Mitra" w:hint="cs"/>
          <w:b w:val="0"/>
          <w:bCs w:val="0"/>
          <w:sz w:val="20"/>
          <w:szCs w:val="24"/>
          <w:rtl/>
        </w:rPr>
        <w:t>ک</w:t>
      </w:r>
      <w:r w:rsidRPr="009F24E4">
        <w:rPr>
          <w:rFonts w:cs="B Mitra" w:hint="cs"/>
          <w:b w:val="0"/>
          <w:bCs w:val="0"/>
          <w:sz w:val="20"/>
          <w:szCs w:val="24"/>
          <w:rtl/>
        </w:rPr>
        <w:t>ود</w:t>
      </w:r>
      <w:r w:rsidR="006C7271">
        <w:rPr>
          <w:rFonts w:cs="B Mitra" w:hint="cs"/>
          <w:b w:val="0"/>
          <w:bCs w:val="0"/>
          <w:sz w:val="20"/>
          <w:szCs w:val="24"/>
          <w:rtl/>
        </w:rPr>
        <w:t>ک</w:t>
      </w:r>
      <w:r w:rsidRPr="009F24E4">
        <w:rPr>
          <w:rFonts w:cs="B Mitra" w:hint="cs"/>
          <w:b w:val="0"/>
          <w:bCs w:val="0"/>
          <w:sz w:val="20"/>
          <w:szCs w:val="24"/>
          <w:rtl/>
        </w:rPr>
        <w:t xml:space="preserve"> مم</w:t>
      </w:r>
      <w:r w:rsidR="006C7271">
        <w:rPr>
          <w:rFonts w:cs="B Mitra" w:hint="cs"/>
          <w:b w:val="0"/>
          <w:bCs w:val="0"/>
          <w:sz w:val="20"/>
          <w:szCs w:val="24"/>
          <w:rtl/>
        </w:rPr>
        <w:t>ک</w:t>
      </w:r>
      <w:r w:rsidRPr="009F24E4">
        <w:rPr>
          <w:rFonts w:cs="B Mitra" w:hint="cs"/>
          <w:b w:val="0"/>
          <w:bCs w:val="0"/>
          <w:sz w:val="20"/>
          <w:szCs w:val="24"/>
          <w:rtl/>
        </w:rPr>
        <w:t xml:space="preserve">ن است احساس </w:t>
      </w:r>
      <w:r w:rsidR="006C7271">
        <w:rPr>
          <w:rFonts w:cs="B Mitra" w:hint="cs"/>
          <w:b w:val="0"/>
          <w:bCs w:val="0"/>
          <w:sz w:val="20"/>
          <w:szCs w:val="24"/>
          <w:rtl/>
        </w:rPr>
        <w:t>ک</w:t>
      </w:r>
      <w:r w:rsidRPr="009F24E4">
        <w:rPr>
          <w:rFonts w:cs="B Mitra" w:hint="cs"/>
          <w:b w:val="0"/>
          <w:bCs w:val="0"/>
          <w:sz w:val="20"/>
          <w:szCs w:val="24"/>
          <w:rtl/>
        </w:rPr>
        <w:t xml:space="preserve">ند </w:t>
      </w:r>
      <w:r w:rsidR="006C7271">
        <w:rPr>
          <w:rFonts w:cs="B Mitra" w:hint="cs"/>
          <w:b w:val="0"/>
          <w:bCs w:val="0"/>
          <w:sz w:val="20"/>
          <w:szCs w:val="24"/>
          <w:rtl/>
        </w:rPr>
        <w:t>ک</w:t>
      </w:r>
      <w:r w:rsidRPr="009F24E4">
        <w:rPr>
          <w:rFonts w:cs="B Mitra" w:hint="cs"/>
          <w:b w:val="0"/>
          <w:bCs w:val="0"/>
          <w:sz w:val="20"/>
          <w:szCs w:val="24"/>
          <w:rtl/>
        </w:rPr>
        <w:t>ه ماه</w:t>
      </w:r>
      <w:r w:rsidR="00E11D84">
        <w:rPr>
          <w:rFonts w:cs="B Mitra" w:hint="cs"/>
          <w:b w:val="0"/>
          <w:bCs w:val="0"/>
          <w:sz w:val="20"/>
          <w:szCs w:val="24"/>
          <w:rtl/>
        </w:rPr>
        <w:t>ی</w:t>
      </w:r>
      <w:r w:rsidRPr="009F24E4">
        <w:rPr>
          <w:rFonts w:cs="B Mitra" w:hint="cs"/>
          <w:b w:val="0"/>
          <w:bCs w:val="0"/>
          <w:sz w:val="20"/>
          <w:szCs w:val="24"/>
          <w:rtl/>
        </w:rPr>
        <w:t>ت وجود</w:t>
      </w:r>
      <w:r w:rsidR="00E11D84">
        <w:rPr>
          <w:rFonts w:cs="B Mitra" w:hint="cs"/>
          <w:b w:val="0"/>
          <w:bCs w:val="0"/>
          <w:sz w:val="20"/>
          <w:szCs w:val="24"/>
          <w:rtl/>
        </w:rPr>
        <w:t>ی</w:t>
      </w:r>
      <w:r w:rsidRPr="009F24E4">
        <w:rPr>
          <w:rFonts w:cs="B Mitra" w:hint="cs"/>
          <w:b w:val="0"/>
          <w:bCs w:val="0"/>
          <w:sz w:val="20"/>
          <w:szCs w:val="24"/>
          <w:rtl/>
        </w:rPr>
        <w:t>‌اش در معرف</w:t>
      </w:r>
      <w:r w:rsidR="00E11D84">
        <w:rPr>
          <w:rFonts w:cs="B Mitra" w:hint="cs"/>
          <w:b w:val="0"/>
          <w:bCs w:val="0"/>
          <w:sz w:val="20"/>
          <w:szCs w:val="24"/>
          <w:rtl/>
        </w:rPr>
        <w:t>ی</w:t>
      </w:r>
      <w:r w:rsidRPr="009F24E4">
        <w:rPr>
          <w:rFonts w:cs="B Mitra" w:hint="cs"/>
          <w:b w:val="0"/>
          <w:bCs w:val="0"/>
          <w:sz w:val="20"/>
          <w:szCs w:val="24"/>
          <w:rtl/>
        </w:rPr>
        <w:t xml:space="preserve"> تهد</w:t>
      </w:r>
      <w:r w:rsidR="00E11D84">
        <w:rPr>
          <w:rFonts w:cs="B Mitra" w:hint="cs"/>
          <w:b w:val="0"/>
          <w:bCs w:val="0"/>
          <w:sz w:val="20"/>
          <w:szCs w:val="24"/>
          <w:rtl/>
        </w:rPr>
        <w:t>ی</w:t>
      </w:r>
      <w:r w:rsidRPr="009F24E4">
        <w:rPr>
          <w:rFonts w:cs="B Mitra" w:hint="cs"/>
          <w:b w:val="0"/>
          <w:bCs w:val="0"/>
          <w:sz w:val="20"/>
          <w:szCs w:val="24"/>
          <w:rtl/>
        </w:rPr>
        <w:t>د و مخاطره قرار گرفته است.</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رابطه با چن</w:t>
      </w:r>
      <w:r w:rsidR="00E11D84">
        <w:rPr>
          <w:rFonts w:cs="B Mitra" w:hint="cs"/>
          <w:b w:val="0"/>
          <w:bCs w:val="0"/>
          <w:sz w:val="20"/>
          <w:szCs w:val="24"/>
          <w:rtl/>
        </w:rPr>
        <w:t>ی</w:t>
      </w:r>
      <w:r w:rsidRPr="009F24E4">
        <w:rPr>
          <w:rFonts w:cs="B Mitra" w:hint="cs"/>
          <w:b w:val="0"/>
          <w:bCs w:val="0"/>
          <w:sz w:val="20"/>
          <w:szCs w:val="24"/>
          <w:rtl/>
        </w:rPr>
        <w:t>ن اش</w:t>
      </w:r>
      <w:r w:rsidR="00E11D84">
        <w:rPr>
          <w:rFonts w:cs="B Mitra" w:hint="cs"/>
          <w:b w:val="0"/>
          <w:bCs w:val="0"/>
          <w:sz w:val="20"/>
          <w:szCs w:val="24"/>
          <w:rtl/>
        </w:rPr>
        <w:t>ی</w:t>
      </w:r>
      <w:r w:rsidRPr="009F24E4">
        <w:rPr>
          <w:rFonts w:cs="B Mitra" w:hint="cs"/>
          <w:b w:val="0"/>
          <w:bCs w:val="0"/>
          <w:sz w:val="20"/>
          <w:szCs w:val="24"/>
          <w:rtl/>
        </w:rPr>
        <w:t>ائ</w:t>
      </w:r>
      <w:r w:rsidR="00E11D84">
        <w:rPr>
          <w:rFonts w:cs="B Mitra" w:hint="cs"/>
          <w:b w:val="0"/>
          <w:bCs w:val="0"/>
          <w:sz w:val="20"/>
          <w:szCs w:val="24"/>
          <w:rtl/>
        </w:rPr>
        <w:t>ی</w:t>
      </w:r>
      <w:r w:rsidRPr="009F24E4">
        <w:rPr>
          <w:rFonts w:cs="B Mitra" w:hint="cs"/>
          <w:b w:val="0"/>
          <w:bCs w:val="0"/>
          <w:sz w:val="20"/>
          <w:szCs w:val="24"/>
          <w:rtl/>
        </w:rPr>
        <w:t xml:space="preserve"> در سرتاسر زندگ</w:t>
      </w:r>
      <w:r w:rsidR="00E11D84">
        <w:rPr>
          <w:rFonts w:cs="B Mitra" w:hint="cs"/>
          <w:b w:val="0"/>
          <w:bCs w:val="0"/>
          <w:sz w:val="20"/>
          <w:szCs w:val="24"/>
          <w:rtl/>
        </w:rPr>
        <w:t>ی</w:t>
      </w:r>
      <w:r w:rsidRPr="009F24E4">
        <w:rPr>
          <w:rFonts w:cs="B Mitra" w:hint="cs"/>
          <w:b w:val="0"/>
          <w:bCs w:val="0"/>
          <w:sz w:val="20"/>
          <w:szCs w:val="24"/>
          <w:rtl/>
        </w:rPr>
        <w:t xml:space="preserve"> ادامه م</w:t>
      </w:r>
      <w:r w:rsidR="00E11D84">
        <w:rPr>
          <w:rFonts w:cs="B Mitra" w:hint="cs"/>
          <w:b w:val="0"/>
          <w:bCs w:val="0"/>
          <w:sz w:val="20"/>
          <w:szCs w:val="24"/>
          <w:rtl/>
        </w:rPr>
        <w:t>ی</w:t>
      </w:r>
      <w:r w:rsidRPr="009F24E4">
        <w:rPr>
          <w:rFonts w:cs="B Mitra" w:hint="cs"/>
          <w:b w:val="0"/>
          <w:bCs w:val="0"/>
          <w:sz w:val="20"/>
          <w:szCs w:val="24"/>
          <w:rtl/>
        </w:rPr>
        <w:t>‌</w:t>
      </w:r>
      <w:r w:rsidR="00E11D84">
        <w:rPr>
          <w:rFonts w:cs="B Mitra" w:hint="cs"/>
          <w:b w:val="0"/>
          <w:bCs w:val="0"/>
          <w:sz w:val="20"/>
          <w:szCs w:val="24"/>
          <w:rtl/>
        </w:rPr>
        <w:t>ی</w:t>
      </w:r>
      <w:r w:rsidRPr="009F24E4">
        <w:rPr>
          <w:rFonts w:cs="B Mitra" w:hint="cs"/>
          <w:b w:val="0"/>
          <w:bCs w:val="0"/>
          <w:sz w:val="20"/>
          <w:szCs w:val="24"/>
          <w:rtl/>
        </w:rPr>
        <w:t xml:space="preserve">ابد، </w:t>
      </w:r>
      <w:r w:rsidR="00E11D84">
        <w:rPr>
          <w:rFonts w:cs="B Mitra" w:hint="cs"/>
          <w:b w:val="0"/>
          <w:bCs w:val="0"/>
          <w:sz w:val="20"/>
          <w:szCs w:val="24"/>
          <w:rtl/>
        </w:rPr>
        <w:t>ی</w:t>
      </w:r>
      <w:r w:rsidRPr="009F24E4">
        <w:rPr>
          <w:rFonts w:cs="B Mitra" w:hint="cs"/>
          <w:b w:val="0"/>
          <w:bCs w:val="0"/>
          <w:sz w:val="20"/>
          <w:szCs w:val="24"/>
          <w:rtl/>
        </w:rPr>
        <w:t>عن</w:t>
      </w:r>
      <w:r w:rsidR="00E11D84">
        <w:rPr>
          <w:rFonts w:cs="B Mitra" w:hint="cs"/>
          <w:b w:val="0"/>
          <w:bCs w:val="0"/>
          <w:sz w:val="20"/>
          <w:szCs w:val="24"/>
          <w:rtl/>
        </w:rPr>
        <w:t>ی</w:t>
      </w:r>
      <w:r w:rsidRPr="009F24E4">
        <w:rPr>
          <w:rFonts w:cs="B Mitra" w:hint="cs"/>
          <w:b w:val="0"/>
          <w:bCs w:val="0"/>
          <w:sz w:val="20"/>
          <w:szCs w:val="24"/>
          <w:rtl/>
        </w:rPr>
        <w:t xml:space="preserve"> عروس</w:t>
      </w:r>
      <w:r w:rsidR="006C7271">
        <w:rPr>
          <w:rFonts w:cs="B Mitra" w:hint="cs"/>
          <w:b w:val="0"/>
          <w:bCs w:val="0"/>
          <w:sz w:val="20"/>
          <w:szCs w:val="24"/>
          <w:rtl/>
        </w:rPr>
        <w:t>ک</w:t>
      </w:r>
      <w:r w:rsidRPr="009F24E4">
        <w:rPr>
          <w:rFonts w:cs="B Mitra" w:hint="cs"/>
          <w:b w:val="0"/>
          <w:bCs w:val="0"/>
          <w:sz w:val="20"/>
          <w:szCs w:val="24"/>
          <w:rtl/>
        </w:rPr>
        <w:t>، خرس عروس</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و مانند آن جا</w:t>
      </w:r>
      <w:r w:rsidR="00E11D84">
        <w:rPr>
          <w:rFonts w:cs="B Mitra" w:hint="cs"/>
          <w:b w:val="0"/>
          <w:bCs w:val="0"/>
          <w:sz w:val="20"/>
          <w:szCs w:val="24"/>
          <w:rtl/>
        </w:rPr>
        <w:t>ی</w:t>
      </w:r>
      <w:r w:rsidRPr="009F24E4">
        <w:rPr>
          <w:rFonts w:cs="B Mitra" w:hint="cs"/>
          <w:b w:val="0"/>
          <w:bCs w:val="0"/>
          <w:sz w:val="20"/>
          <w:szCs w:val="24"/>
          <w:rtl/>
        </w:rPr>
        <w:t xml:space="preserve"> خود را به تدر</w:t>
      </w:r>
      <w:r w:rsidR="00E11D84">
        <w:rPr>
          <w:rFonts w:cs="B Mitra" w:hint="cs"/>
          <w:b w:val="0"/>
          <w:bCs w:val="0"/>
          <w:sz w:val="20"/>
          <w:szCs w:val="24"/>
          <w:rtl/>
        </w:rPr>
        <w:t>ی</w:t>
      </w:r>
      <w:r w:rsidRPr="009F24E4">
        <w:rPr>
          <w:rFonts w:cs="B Mitra" w:hint="cs"/>
          <w:b w:val="0"/>
          <w:bCs w:val="0"/>
          <w:sz w:val="20"/>
          <w:szCs w:val="24"/>
          <w:rtl/>
        </w:rPr>
        <w:t>ج به اش</w:t>
      </w:r>
      <w:r w:rsidR="00E11D84">
        <w:rPr>
          <w:rFonts w:cs="B Mitra" w:hint="cs"/>
          <w:b w:val="0"/>
          <w:bCs w:val="0"/>
          <w:sz w:val="20"/>
          <w:szCs w:val="24"/>
          <w:rtl/>
        </w:rPr>
        <w:t>ی</w:t>
      </w:r>
      <w:r w:rsidRPr="009F24E4">
        <w:rPr>
          <w:rFonts w:cs="B Mitra" w:hint="cs"/>
          <w:b w:val="0"/>
          <w:bCs w:val="0"/>
          <w:sz w:val="20"/>
          <w:szCs w:val="24"/>
          <w:rtl/>
        </w:rPr>
        <w:t xml:space="preserve">ا </w:t>
      </w:r>
      <w:r w:rsidR="00E11D84">
        <w:rPr>
          <w:rFonts w:cs="B Mitra" w:hint="cs"/>
          <w:b w:val="0"/>
          <w:bCs w:val="0"/>
          <w:sz w:val="20"/>
          <w:szCs w:val="24"/>
          <w:rtl/>
        </w:rPr>
        <w:t>ی</w:t>
      </w:r>
      <w:r w:rsidRPr="009F24E4">
        <w:rPr>
          <w:rFonts w:cs="B Mitra" w:hint="cs"/>
          <w:b w:val="0"/>
          <w:bCs w:val="0"/>
          <w:sz w:val="20"/>
          <w:szCs w:val="24"/>
          <w:rtl/>
        </w:rPr>
        <w:t>ا تجربه‌ها</w:t>
      </w:r>
      <w:r w:rsidR="00E11D84">
        <w:rPr>
          <w:rFonts w:cs="B Mitra" w:hint="cs"/>
          <w:b w:val="0"/>
          <w:bCs w:val="0"/>
          <w:sz w:val="20"/>
          <w:szCs w:val="24"/>
          <w:rtl/>
        </w:rPr>
        <w:t>ی</w:t>
      </w:r>
      <w:r w:rsidRPr="009F24E4">
        <w:rPr>
          <w:rFonts w:cs="B Mitra" w:hint="cs"/>
          <w:b w:val="0"/>
          <w:bCs w:val="0"/>
          <w:sz w:val="20"/>
          <w:szCs w:val="24"/>
          <w:rtl/>
        </w:rPr>
        <w:t xml:space="preserve"> د</w:t>
      </w:r>
      <w:r w:rsidR="00E11D84">
        <w:rPr>
          <w:rFonts w:cs="B Mitra" w:hint="cs"/>
          <w:b w:val="0"/>
          <w:bCs w:val="0"/>
          <w:sz w:val="20"/>
          <w:szCs w:val="24"/>
          <w:rtl/>
        </w:rPr>
        <w:t>ی</w:t>
      </w:r>
      <w:r w:rsidRPr="009F24E4">
        <w:rPr>
          <w:rFonts w:cs="B Mitra" w:hint="cs"/>
          <w:b w:val="0"/>
          <w:bCs w:val="0"/>
          <w:sz w:val="20"/>
          <w:szCs w:val="24"/>
          <w:rtl/>
        </w:rPr>
        <w:t>گر</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 xml:space="preserve">‌سپارند </w:t>
      </w:r>
      <w:r w:rsidR="006C7271">
        <w:rPr>
          <w:rFonts w:cs="B Mitra" w:hint="cs"/>
          <w:b w:val="0"/>
          <w:bCs w:val="0"/>
          <w:sz w:val="20"/>
          <w:szCs w:val="24"/>
          <w:rtl/>
        </w:rPr>
        <w:t>ک</w:t>
      </w:r>
      <w:r w:rsidRPr="009F24E4">
        <w:rPr>
          <w:rFonts w:cs="B Mitra" w:hint="cs"/>
          <w:b w:val="0"/>
          <w:bCs w:val="0"/>
          <w:sz w:val="20"/>
          <w:szCs w:val="24"/>
          <w:rtl/>
        </w:rPr>
        <w:t>ه م</w:t>
      </w:r>
      <w:r w:rsidR="00E11D84">
        <w:rPr>
          <w:rFonts w:cs="B Mitra" w:hint="cs"/>
          <w:b w:val="0"/>
          <w:bCs w:val="0"/>
          <w:sz w:val="20"/>
          <w:szCs w:val="24"/>
          <w:rtl/>
        </w:rPr>
        <w:t>ی</w:t>
      </w:r>
      <w:r w:rsidRPr="009F24E4">
        <w:rPr>
          <w:rFonts w:cs="B Mitra" w:hint="cs"/>
          <w:b w:val="0"/>
          <w:bCs w:val="0"/>
          <w:sz w:val="20"/>
          <w:szCs w:val="24"/>
          <w:rtl/>
        </w:rPr>
        <w:t>انج</w:t>
      </w:r>
      <w:r w:rsidR="00E11D84">
        <w:rPr>
          <w:rFonts w:cs="B Mitra" w:hint="cs"/>
          <w:b w:val="0"/>
          <w:bCs w:val="0"/>
          <w:sz w:val="20"/>
          <w:szCs w:val="24"/>
          <w:rtl/>
        </w:rPr>
        <w:t>ی</w:t>
      </w:r>
      <w:r w:rsidRPr="009F24E4">
        <w:rPr>
          <w:rFonts w:cs="B Mitra" w:hint="cs"/>
          <w:b w:val="0"/>
          <w:bCs w:val="0"/>
          <w:sz w:val="20"/>
          <w:szCs w:val="24"/>
          <w:rtl/>
        </w:rPr>
        <w:t xml:space="preserve"> فرد و دن</w:t>
      </w:r>
      <w:r w:rsidR="00E11D84">
        <w:rPr>
          <w:rFonts w:cs="B Mitra" w:hint="cs"/>
          <w:b w:val="0"/>
          <w:bCs w:val="0"/>
          <w:sz w:val="20"/>
          <w:szCs w:val="24"/>
          <w:rtl/>
        </w:rPr>
        <w:t>ی</w:t>
      </w:r>
      <w:r w:rsidRPr="009F24E4">
        <w:rPr>
          <w:rFonts w:cs="B Mitra" w:hint="cs"/>
          <w:b w:val="0"/>
          <w:bCs w:val="0"/>
          <w:sz w:val="20"/>
          <w:szCs w:val="24"/>
          <w:rtl/>
        </w:rPr>
        <w:t>ا</w:t>
      </w:r>
      <w:r w:rsidR="00E11D84">
        <w:rPr>
          <w:rFonts w:cs="B Mitra" w:hint="cs"/>
          <w:b w:val="0"/>
          <w:bCs w:val="0"/>
          <w:sz w:val="20"/>
          <w:szCs w:val="24"/>
          <w:rtl/>
        </w:rPr>
        <w:t>ی</w:t>
      </w:r>
      <w:r w:rsidRPr="009F24E4">
        <w:rPr>
          <w:rFonts w:cs="B Mitra" w:hint="cs"/>
          <w:b w:val="0"/>
          <w:bCs w:val="0"/>
          <w:sz w:val="20"/>
          <w:szCs w:val="24"/>
          <w:rtl/>
        </w:rPr>
        <w:t xml:space="preserve"> خارجند و به او </w:t>
      </w:r>
      <w:r w:rsidR="006C7271">
        <w:rPr>
          <w:rFonts w:cs="B Mitra" w:hint="cs"/>
          <w:b w:val="0"/>
          <w:bCs w:val="0"/>
          <w:sz w:val="20"/>
          <w:szCs w:val="24"/>
          <w:rtl/>
        </w:rPr>
        <w:t>ک</w:t>
      </w:r>
      <w:r w:rsidRPr="009F24E4">
        <w:rPr>
          <w:rFonts w:cs="B Mitra" w:hint="cs"/>
          <w:b w:val="0"/>
          <w:bCs w:val="0"/>
          <w:sz w:val="20"/>
          <w:szCs w:val="24"/>
          <w:rtl/>
        </w:rPr>
        <w:t>م</w:t>
      </w:r>
      <w:r w:rsidR="006C7271">
        <w:rPr>
          <w:rFonts w:cs="B Mitra" w:hint="cs"/>
          <w:b w:val="0"/>
          <w:bCs w:val="0"/>
          <w:sz w:val="20"/>
          <w:szCs w:val="24"/>
          <w:rtl/>
        </w:rPr>
        <w:t>ک</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نند تا هو</w:t>
      </w:r>
      <w:r w:rsidR="00E11D84">
        <w:rPr>
          <w:rFonts w:cs="B Mitra" w:hint="cs"/>
          <w:b w:val="0"/>
          <w:bCs w:val="0"/>
          <w:sz w:val="20"/>
          <w:szCs w:val="24"/>
          <w:rtl/>
        </w:rPr>
        <w:t>ی</w:t>
      </w:r>
      <w:r w:rsidRPr="009F24E4">
        <w:rPr>
          <w:rFonts w:cs="B Mitra" w:hint="cs"/>
          <w:b w:val="0"/>
          <w:bCs w:val="0"/>
          <w:sz w:val="20"/>
          <w:szCs w:val="24"/>
          <w:rtl/>
        </w:rPr>
        <w:t xml:space="preserve">ت خود را حفظ </w:t>
      </w:r>
      <w:r w:rsidR="006C7271">
        <w:rPr>
          <w:rFonts w:cs="B Mitra" w:hint="cs"/>
          <w:b w:val="0"/>
          <w:bCs w:val="0"/>
          <w:sz w:val="20"/>
          <w:szCs w:val="24"/>
          <w:rtl/>
        </w:rPr>
        <w:t>ک</w:t>
      </w:r>
      <w:r w:rsidRPr="009F24E4">
        <w:rPr>
          <w:rFonts w:cs="B Mitra" w:hint="cs"/>
          <w:b w:val="0"/>
          <w:bCs w:val="0"/>
          <w:sz w:val="20"/>
          <w:szCs w:val="24"/>
          <w:rtl/>
        </w:rPr>
        <w:t>ند. چن</w:t>
      </w:r>
      <w:r w:rsidR="00E11D84">
        <w:rPr>
          <w:rFonts w:cs="B Mitra" w:hint="cs"/>
          <w:b w:val="0"/>
          <w:bCs w:val="0"/>
          <w:sz w:val="20"/>
          <w:szCs w:val="24"/>
          <w:rtl/>
        </w:rPr>
        <w:t>ی</w:t>
      </w:r>
      <w:r w:rsidRPr="009F24E4">
        <w:rPr>
          <w:rFonts w:cs="B Mitra" w:hint="cs"/>
          <w:b w:val="0"/>
          <w:bCs w:val="0"/>
          <w:sz w:val="20"/>
          <w:szCs w:val="24"/>
          <w:rtl/>
        </w:rPr>
        <w:t>ن اش</w:t>
      </w:r>
      <w:r w:rsidR="00E11D84">
        <w:rPr>
          <w:rFonts w:cs="B Mitra" w:hint="cs"/>
          <w:b w:val="0"/>
          <w:bCs w:val="0"/>
          <w:sz w:val="20"/>
          <w:szCs w:val="24"/>
          <w:rtl/>
        </w:rPr>
        <w:t>ی</w:t>
      </w:r>
      <w:r w:rsidRPr="009F24E4">
        <w:rPr>
          <w:rFonts w:cs="B Mitra" w:hint="cs"/>
          <w:b w:val="0"/>
          <w:bCs w:val="0"/>
          <w:sz w:val="20"/>
          <w:szCs w:val="24"/>
          <w:rtl/>
        </w:rPr>
        <w:t>ا و تجرب</w:t>
      </w:r>
      <w:r w:rsidR="00E11D84">
        <w:rPr>
          <w:rFonts w:cs="B Mitra" w:hint="cs"/>
          <w:b w:val="0"/>
          <w:bCs w:val="0"/>
          <w:sz w:val="20"/>
          <w:szCs w:val="24"/>
          <w:rtl/>
        </w:rPr>
        <w:t>ی</w:t>
      </w:r>
      <w:r w:rsidRPr="009F24E4">
        <w:rPr>
          <w:rFonts w:cs="B Mitra" w:hint="cs"/>
          <w:b w:val="0"/>
          <w:bCs w:val="0"/>
          <w:sz w:val="20"/>
          <w:szCs w:val="24"/>
          <w:rtl/>
        </w:rPr>
        <w:t>ات</w:t>
      </w:r>
      <w:r w:rsidR="00E11D84">
        <w:rPr>
          <w:rFonts w:cs="B Mitra" w:hint="cs"/>
          <w:b w:val="0"/>
          <w:bCs w:val="0"/>
          <w:sz w:val="20"/>
          <w:szCs w:val="24"/>
          <w:rtl/>
        </w:rPr>
        <w:t>ی</w:t>
      </w:r>
      <w:r w:rsidRPr="009F24E4">
        <w:rPr>
          <w:rFonts w:cs="B Mitra" w:hint="cs"/>
          <w:b w:val="0"/>
          <w:bCs w:val="0"/>
          <w:sz w:val="20"/>
          <w:szCs w:val="24"/>
          <w:rtl/>
        </w:rPr>
        <w:t xml:space="preserve">، هر چند </w:t>
      </w:r>
      <w:r w:rsidR="006C7271">
        <w:rPr>
          <w:rFonts w:cs="B Mitra" w:hint="cs"/>
          <w:b w:val="0"/>
          <w:bCs w:val="0"/>
          <w:sz w:val="20"/>
          <w:szCs w:val="24"/>
          <w:rtl/>
        </w:rPr>
        <w:t>ک</w:t>
      </w:r>
      <w:r w:rsidRPr="009F24E4">
        <w:rPr>
          <w:rFonts w:cs="B Mitra" w:hint="cs"/>
          <w:b w:val="0"/>
          <w:bCs w:val="0"/>
          <w:sz w:val="20"/>
          <w:szCs w:val="24"/>
          <w:rtl/>
        </w:rPr>
        <w:t>ه نقش قطع</w:t>
      </w:r>
      <w:r w:rsidR="00E11D84">
        <w:rPr>
          <w:rFonts w:cs="B Mitra" w:hint="cs"/>
          <w:b w:val="0"/>
          <w:bCs w:val="0"/>
          <w:sz w:val="20"/>
          <w:szCs w:val="24"/>
          <w:rtl/>
        </w:rPr>
        <w:t>ی</w:t>
      </w:r>
      <w:r w:rsidRPr="009F24E4">
        <w:rPr>
          <w:rFonts w:cs="B Mitra" w:hint="cs"/>
          <w:b w:val="0"/>
          <w:bCs w:val="0"/>
          <w:sz w:val="20"/>
          <w:szCs w:val="24"/>
          <w:rtl/>
        </w:rPr>
        <w:t xml:space="preserve"> در ارتباط ما با واقع</w:t>
      </w:r>
      <w:r w:rsidR="00E11D84">
        <w:rPr>
          <w:rFonts w:cs="B Mitra" w:hint="cs"/>
          <w:b w:val="0"/>
          <w:bCs w:val="0"/>
          <w:sz w:val="20"/>
          <w:szCs w:val="24"/>
          <w:rtl/>
        </w:rPr>
        <w:t>ی</w:t>
      </w:r>
      <w:r w:rsidRPr="009F24E4">
        <w:rPr>
          <w:rFonts w:cs="B Mitra" w:hint="cs"/>
          <w:b w:val="0"/>
          <w:bCs w:val="0"/>
          <w:sz w:val="20"/>
          <w:szCs w:val="24"/>
          <w:rtl/>
        </w:rPr>
        <w:t>ت باز</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نند، در برخ</w:t>
      </w:r>
      <w:r w:rsidR="00E11D84">
        <w:rPr>
          <w:rFonts w:cs="B Mitra" w:hint="cs"/>
          <w:b w:val="0"/>
          <w:bCs w:val="0"/>
          <w:sz w:val="20"/>
          <w:szCs w:val="24"/>
          <w:rtl/>
        </w:rPr>
        <w:t>ی</w:t>
      </w:r>
      <w:r w:rsidRPr="009F24E4">
        <w:rPr>
          <w:rFonts w:cs="B Mitra" w:hint="cs"/>
          <w:b w:val="0"/>
          <w:bCs w:val="0"/>
          <w:sz w:val="20"/>
          <w:szCs w:val="24"/>
          <w:rtl/>
        </w:rPr>
        <w:t xml:space="preserve"> از موارد مم</w:t>
      </w:r>
      <w:r w:rsidR="006C7271">
        <w:rPr>
          <w:rFonts w:cs="B Mitra" w:hint="cs"/>
          <w:b w:val="0"/>
          <w:bCs w:val="0"/>
          <w:sz w:val="20"/>
          <w:szCs w:val="24"/>
          <w:rtl/>
        </w:rPr>
        <w:t>ک</w:t>
      </w:r>
      <w:r w:rsidRPr="009F24E4">
        <w:rPr>
          <w:rFonts w:cs="B Mitra" w:hint="cs"/>
          <w:b w:val="0"/>
          <w:bCs w:val="0"/>
          <w:sz w:val="20"/>
          <w:szCs w:val="24"/>
          <w:rtl/>
        </w:rPr>
        <w:t xml:space="preserve">ن است </w:t>
      </w:r>
      <w:r w:rsidR="00E01037" w:rsidRPr="009F24E4">
        <w:rPr>
          <w:rFonts w:cs="B Mitra" w:hint="cs"/>
          <w:b w:val="0"/>
          <w:bCs w:val="0"/>
          <w:sz w:val="20"/>
          <w:szCs w:val="24"/>
          <w:rtl/>
        </w:rPr>
        <w:t>وابستگ</w:t>
      </w:r>
      <w:r w:rsidR="00E11D84">
        <w:rPr>
          <w:rFonts w:cs="B Mitra" w:hint="cs"/>
          <w:b w:val="0"/>
          <w:bCs w:val="0"/>
          <w:sz w:val="20"/>
          <w:szCs w:val="24"/>
          <w:rtl/>
        </w:rPr>
        <w:t>ی</w:t>
      </w:r>
      <w:r w:rsidR="00E01037" w:rsidRPr="009F24E4">
        <w:rPr>
          <w:rFonts w:cs="B Mitra" w:hint="cs"/>
          <w:b w:val="0"/>
          <w:bCs w:val="0"/>
          <w:sz w:val="20"/>
          <w:szCs w:val="24"/>
          <w:rtl/>
        </w:rPr>
        <w:t xml:space="preserve"> </w:t>
      </w:r>
      <w:r w:rsidRPr="009F24E4">
        <w:rPr>
          <w:rFonts w:cs="B Mitra" w:hint="cs"/>
          <w:b w:val="0"/>
          <w:bCs w:val="0"/>
          <w:sz w:val="20"/>
          <w:szCs w:val="24"/>
          <w:rtl/>
        </w:rPr>
        <w:t>عاطف</w:t>
      </w:r>
      <w:r w:rsidR="00E11D84">
        <w:rPr>
          <w:rFonts w:cs="B Mitra" w:hint="cs"/>
          <w:b w:val="0"/>
          <w:bCs w:val="0"/>
          <w:sz w:val="20"/>
          <w:szCs w:val="24"/>
          <w:rtl/>
        </w:rPr>
        <w:t>ی</w:t>
      </w:r>
      <w:r w:rsidRPr="009F24E4">
        <w:rPr>
          <w:rFonts w:cs="B Mitra" w:hint="cs"/>
          <w:b w:val="0"/>
          <w:bCs w:val="0"/>
          <w:sz w:val="20"/>
          <w:szCs w:val="24"/>
          <w:rtl/>
        </w:rPr>
        <w:t xml:space="preserve"> </w:t>
      </w:r>
      <w:r w:rsidR="00540435" w:rsidRPr="009F24E4">
        <w:rPr>
          <w:rFonts w:cs="B Mitra"/>
          <w:b w:val="0"/>
          <w:bCs w:val="0"/>
          <w:sz w:val="20"/>
          <w:szCs w:val="24"/>
          <w:rtl/>
        </w:rPr>
        <w:t>به وجود</w:t>
      </w:r>
      <w:r w:rsidRPr="009F24E4">
        <w:rPr>
          <w:rFonts w:cs="B Mitra" w:hint="cs"/>
          <w:b w:val="0"/>
          <w:bCs w:val="0"/>
          <w:sz w:val="20"/>
          <w:szCs w:val="24"/>
          <w:rtl/>
        </w:rPr>
        <w:t xml:space="preserve"> آورند. در چن</w:t>
      </w:r>
      <w:r w:rsidR="00E11D84">
        <w:rPr>
          <w:rFonts w:cs="B Mitra" w:hint="cs"/>
          <w:b w:val="0"/>
          <w:bCs w:val="0"/>
          <w:sz w:val="20"/>
          <w:szCs w:val="24"/>
          <w:rtl/>
        </w:rPr>
        <w:t>ی</w:t>
      </w:r>
      <w:r w:rsidRPr="009F24E4">
        <w:rPr>
          <w:rFonts w:cs="B Mitra" w:hint="cs"/>
          <w:b w:val="0"/>
          <w:bCs w:val="0"/>
          <w:sz w:val="20"/>
          <w:szCs w:val="24"/>
          <w:rtl/>
        </w:rPr>
        <w:t>ن موارد</w:t>
      </w:r>
      <w:r w:rsidR="00E11D84">
        <w:rPr>
          <w:rFonts w:cs="B Mitra" w:hint="cs"/>
          <w:b w:val="0"/>
          <w:bCs w:val="0"/>
          <w:sz w:val="20"/>
          <w:szCs w:val="24"/>
          <w:rtl/>
        </w:rPr>
        <w:t>ی</w:t>
      </w:r>
      <w:r w:rsidRPr="009F24E4">
        <w:rPr>
          <w:rFonts w:cs="B Mitra" w:hint="cs"/>
          <w:b w:val="0"/>
          <w:bCs w:val="0"/>
          <w:sz w:val="20"/>
          <w:szCs w:val="24"/>
          <w:rtl/>
        </w:rPr>
        <w:t xml:space="preserve"> رشد </w:t>
      </w:r>
      <w:r w:rsidR="00540435" w:rsidRPr="009F24E4">
        <w:rPr>
          <w:rFonts w:cs="B Mitra"/>
          <w:b w:val="0"/>
          <w:bCs w:val="0"/>
          <w:sz w:val="20"/>
          <w:szCs w:val="24"/>
          <w:rtl/>
        </w:rPr>
        <w:t>بزرگ‌سال</w:t>
      </w:r>
      <w:r w:rsidRPr="009F24E4">
        <w:rPr>
          <w:rFonts w:cs="B Mitra" w:hint="cs"/>
          <w:b w:val="0"/>
          <w:bCs w:val="0"/>
          <w:sz w:val="20"/>
          <w:szCs w:val="24"/>
          <w:rtl/>
        </w:rPr>
        <w:t xml:space="preserve"> انعطا</w:t>
      </w:r>
      <w:r w:rsidR="00C34942" w:rsidRPr="009F24E4">
        <w:rPr>
          <w:rFonts w:cs="B Mitra"/>
          <w:b w:val="0"/>
          <w:bCs w:val="0"/>
          <w:sz w:val="20"/>
          <w:szCs w:val="24"/>
          <w:rtl/>
        </w:rPr>
        <w:t>ف‌</w:t>
      </w:r>
      <w:r w:rsidRPr="009F24E4">
        <w:rPr>
          <w:rFonts w:cs="B Mitra" w:hint="cs"/>
          <w:b w:val="0"/>
          <w:bCs w:val="0"/>
          <w:sz w:val="20"/>
          <w:szCs w:val="24"/>
          <w:rtl/>
        </w:rPr>
        <w:t>ناپذ</w:t>
      </w:r>
      <w:r w:rsidR="00E11D84">
        <w:rPr>
          <w:rFonts w:cs="B Mitra" w:hint="cs"/>
          <w:b w:val="0"/>
          <w:bCs w:val="0"/>
          <w:sz w:val="20"/>
          <w:szCs w:val="24"/>
          <w:rtl/>
        </w:rPr>
        <w:t>ی</w:t>
      </w:r>
      <w:r w:rsidRPr="009F24E4">
        <w:rPr>
          <w:rFonts w:cs="B Mitra" w:hint="cs"/>
          <w:b w:val="0"/>
          <w:bCs w:val="0"/>
          <w:sz w:val="20"/>
          <w:szCs w:val="24"/>
          <w:rtl/>
        </w:rPr>
        <w:t>ر م</w:t>
      </w:r>
      <w:r w:rsidR="00E11D84">
        <w:rPr>
          <w:rFonts w:cs="B Mitra" w:hint="cs"/>
          <w:b w:val="0"/>
          <w:bCs w:val="0"/>
          <w:sz w:val="20"/>
          <w:szCs w:val="24"/>
          <w:rtl/>
        </w:rPr>
        <w:t>ی</w:t>
      </w:r>
      <w:r w:rsidRPr="009F24E4">
        <w:rPr>
          <w:rFonts w:cs="B Mitra" w:hint="cs"/>
          <w:b w:val="0"/>
          <w:bCs w:val="0"/>
          <w:sz w:val="20"/>
          <w:szCs w:val="24"/>
          <w:rtl/>
        </w:rPr>
        <w:t>‌گردد و از مس</w:t>
      </w:r>
      <w:r w:rsidR="00E11D84">
        <w:rPr>
          <w:rFonts w:cs="B Mitra" w:hint="cs"/>
          <w:b w:val="0"/>
          <w:bCs w:val="0"/>
          <w:sz w:val="20"/>
          <w:szCs w:val="24"/>
          <w:rtl/>
        </w:rPr>
        <w:t>ی</w:t>
      </w:r>
      <w:r w:rsidRPr="009F24E4">
        <w:rPr>
          <w:rFonts w:cs="B Mitra" w:hint="cs"/>
          <w:b w:val="0"/>
          <w:bCs w:val="0"/>
          <w:sz w:val="20"/>
          <w:szCs w:val="24"/>
          <w:rtl/>
        </w:rPr>
        <w:t>ر خود منحرف م</w:t>
      </w:r>
      <w:r w:rsidR="00E11D84">
        <w:rPr>
          <w:rFonts w:cs="B Mitra" w:hint="cs"/>
          <w:b w:val="0"/>
          <w:bCs w:val="0"/>
          <w:sz w:val="20"/>
          <w:szCs w:val="24"/>
          <w:rtl/>
        </w:rPr>
        <w:t>ی</w:t>
      </w:r>
      <w:r w:rsidRPr="009F24E4">
        <w:rPr>
          <w:rFonts w:cs="B Mitra" w:hint="cs"/>
          <w:b w:val="0"/>
          <w:bCs w:val="0"/>
          <w:sz w:val="20"/>
          <w:szCs w:val="24"/>
          <w:rtl/>
        </w:rPr>
        <w:t>‌شود. در ا</w:t>
      </w:r>
      <w:r w:rsidR="00E11D84">
        <w:rPr>
          <w:rFonts w:cs="B Mitra" w:hint="cs"/>
          <w:b w:val="0"/>
          <w:bCs w:val="0"/>
          <w:sz w:val="20"/>
          <w:szCs w:val="24"/>
          <w:rtl/>
        </w:rPr>
        <w:t>ی</w:t>
      </w:r>
      <w:r w:rsidRPr="009F24E4">
        <w:rPr>
          <w:rFonts w:cs="B Mitra" w:hint="cs"/>
          <w:b w:val="0"/>
          <w:bCs w:val="0"/>
          <w:sz w:val="20"/>
          <w:szCs w:val="24"/>
          <w:rtl/>
        </w:rPr>
        <w:t xml:space="preserve">ن حالت </w:t>
      </w:r>
      <w:r w:rsidR="00540435" w:rsidRPr="009F24E4">
        <w:rPr>
          <w:rFonts w:cs="B Mitra"/>
          <w:b w:val="0"/>
          <w:bCs w:val="0"/>
          <w:sz w:val="20"/>
          <w:szCs w:val="24"/>
          <w:rtl/>
        </w:rPr>
        <w:t>بزرگ‌سالان</w:t>
      </w:r>
      <w:r w:rsidRPr="009F24E4">
        <w:rPr>
          <w:rFonts w:cs="B Mitra" w:hint="cs"/>
          <w:b w:val="0"/>
          <w:bCs w:val="0"/>
          <w:sz w:val="20"/>
          <w:szCs w:val="24"/>
          <w:rtl/>
        </w:rPr>
        <w:t xml:space="preserve"> ن</w:t>
      </w:r>
      <w:r w:rsidR="00E11D84">
        <w:rPr>
          <w:rFonts w:cs="B Mitra" w:hint="cs"/>
          <w:b w:val="0"/>
          <w:bCs w:val="0"/>
          <w:sz w:val="20"/>
          <w:szCs w:val="24"/>
          <w:rtl/>
        </w:rPr>
        <w:t>ی</w:t>
      </w:r>
      <w:r w:rsidRPr="009F24E4">
        <w:rPr>
          <w:rFonts w:cs="B Mitra" w:hint="cs"/>
          <w:b w:val="0"/>
          <w:bCs w:val="0"/>
          <w:sz w:val="20"/>
          <w:szCs w:val="24"/>
          <w:rtl/>
        </w:rPr>
        <w:t xml:space="preserve">ز مانند </w:t>
      </w:r>
      <w:r w:rsidR="006C7271">
        <w:rPr>
          <w:rFonts w:cs="B Mitra" w:hint="cs"/>
          <w:b w:val="0"/>
          <w:bCs w:val="0"/>
          <w:sz w:val="20"/>
          <w:szCs w:val="24"/>
          <w:rtl/>
        </w:rPr>
        <w:t>ک</w:t>
      </w:r>
      <w:r w:rsidRPr="009F24E4">
        <w:rPr>
          <w:rFonts w:cs="B Mitra" w:hint="cs"/>
          <w:b w:val="0"/>
          <w:bCs w:val="0"/>
          <w:sz w:val="20"/>
          <w:szCs w:val="24"/>
          <w:rtl/>
        </w:rPr>
        <w:t>ود</w:t>
      </w:r>
      <w:r w:rsidR="006C7271">
        <w:rPr>
          <w:rFonts w:cs="B Mitra" w:hint="cs"/>
          <w:b w:val="0"/>
          <w:bCs w:val="0"/>
          <w:sz w:val="20"/>
          <w:szCs w:val="24"/>
          <w:rtl/>
        </w:rPr>
        <w:t>ک</w:t>
      </w:r>
      <w:r w:rsidRPr="009F24E4">
        <w:rPr>
          <w:rFonts w:cs="B Mitra" w:hint="cs"/>
          <w:b w:val="0"/>
          <w:bCs w:val="0"/>
          <w:sz w:val="20"/>
          <w:szCs w:val="24"/>
          <w:rtl/>
        </w:rPr>
        <w:t>ان ب</w:t>
      </w:r>
      <w:r w:rsidR="00E11D84">
        <w:rPr>
          <w:rFonts w:cs="B Mitra" w:hint="cs"/>
          <w:b w:val="0"/>
          <w:bCs w:val="0"/>
          <w:sz w:val="20"/>
          <w:szCs w:val="24"/>
          <w:rtl/>
        </w:rPr>
        <w:t>ی</w:t>
      </w:r>
      <w:r w:rsidRPr="009F24E4">
        <w:rPr>
          <w:rFonts w:cs="B Mitra" w:hint="cs"/>
          <w:b w:val="0"/>
          <w:bCs w:val="0"/>
          <w:sz w:val="20"/>
          <w:szCs w:val="24"/>
          <w:rtl/>
        </w:rPr>
        <w:t>ش از حد وابسته آرامش، آسودگ</w:t>
      </w:r>
      <w:r w:rsidR="00E11D84">
        <w:rPr>
          <w:rFonts w:cs="B Mitra" w:hint="cs"/>
          <w:b w:val="0"/>
          <w:bCs w:val="0"/>
          <w:sz w:val="20"/>
          <w:szCs w:val="24"/>
          <w:rtl/>
        </w:rPr>
        <w:t>ی</w:t>
      </w:r>
      <w:r w:rsidRPr="009F24E4">
        <w:rPr>
          <w:rFonts w:cs="B Mitra" w:hint="cs"/>
          <w:b w:val="0"/>
          <w:bCs w:val="0"/>
          <w:sz w:val="20"/>
          <w:szCs w:val="24"/>
          <w:rtl/>
        </w:rPr>
        <w:t xml:space="preserve"> و امن</w:t>
      </w:r>
      <w:r w:rsidR="00E11D84">
        <w:rPr>
          <w:rFonts w:cs="B Mitra" w:hint="cs"/>
          <w:b w:val="0"/>
          <w:bCs w:val="0"/>
          <w:sz w:val="20"/>
          <w:szCs w:val="24"/>
          <w:rtl/>
        </w:rPr>
        <w:t>ی</w:t>
      </w:r>
      <w:r w:rsidRPr="009F24E4">
        <w:rPr>
          <w:rFonts w:cs="B Mitra" w:hint="cs"/>
          <w:b w:val="0"/>
          <w:bCs w:val="0"/>
          <w:sz w:val="20"/>
          <w:szCs w:val="24"/>
          <w:rtl/>
        </w:rPr>
        <w:t xml:space="preserve">ت حاصل از </w:t>
      </w:r>
      <w:r w:rsidR="00FB7E23" w:rsidRPr="009F24E4">
        <w:rPr>
          <w:rFonts w:cs="B Mitra"/>
          <w:b w:val="0"/>
          <w:bCs w:val="0"/>
          <w:sz w:val="20"/>
          <w:szCs w:val="24"/>
          <w:rtl/>
        </w:rPr>
        <w:t>شکل‌ها</w:t>
      </w:r>
      <w:r w:rsidR="00FB7E23" w:rsidRPr="009F24E4">
        <w:rPr>
          <w:rFonts w:cs="B Mitra" w:hint="cs"/>
          <w:b w:val="0"/>
          <w:bCs w:val="0"/>
          <w:sz w:val="20"/>
          <w:szCs w:val="24"/>
          <w:rtl/>
        </w:rPr>
        <w:t>ی</w:t>
      </w:r>
      <w:r w:rsidRPr="009F24E4">
        <w:rPr>
          <w:rFonts w:cs="B Mitra" w:hint="cs"/>
          <w:b w:val="0"/>
          <w:bCs w:val="0"/>
          <w:sz w:val="20"/>
          <w:szCs w:val="24"/>
          <w:rtl/>
        </w:rPr>
        <w:t xml:space="preserve"> جد</w:t>
      </w:r>
      <w:r w:rsidR="00E11D84">
        <w:rPr>
          <w:rFonts w:cs="B Mitra" w:hint="cs"/>
          <w:b w:val="0"/>
          <w:bCs w:val="0"/>
          <w:sz w:val="20"/>
          <w:szCs w:val="24"/>
          <w:rtl/>
        </w:rPr>
        <w:t>ی</w:t>
      </w:r>
      <w:r w:rsidRPr="009F24E4">
        <w:rPr>
          <w:rFonts w:cs="B Mitra" w:hint="cs"/>
          <w:b w:val="0"/>
          <w:bCs w:val="0"/>
          <w:sz w:val="20"/>
          <w:szCs w:val="24"/>
          <w:rtl/>
        </w:rPr>
        <w:t xml:space="preserve">د و مبدل </w:t>
      </w:r>
      <w:r w:rsidR="00540435" w:rsidRPr="009F24E4">
        <w:rPr>
          <w:rFonts w:cs="B Mitra"/>
          <w:b w:val="0"/>
          <w:bCs w:val="0"/>
          <w:sz w:val="20"/>
          <w:szCs w:val="24"/>
          <w:rtl/>
        </w:rPr>
        <w:t>خرس‌ها</w:t>
      </w:r>
      <w:r w:rsidR="00540435" w:rsidRPr="009F24E4">
        <w:rPr>
          <w:rFonts w:cs="B Mitra" w:hint="cs"/>
          <w:b w:val="0"/>
          <w:bCs w:val="0"/>
          <w:sz w:val="20"/>
          <w:szCs w:val="24"/>
          <w:rtl/>
        </w:rPr>
        <w:t>ی</w:t>
      </w:r>
      <w:r w:rsidRPr="009F24E4">
        <w:rPr>
          <w:rFonts w:cs="B Mitra" w:hint="cs"/>
          <w:b w:val="0"/>
          <w:bCs w:val="0"/>
          <w:sz w:val="20"/>
          <w:szCs w:val="24"/>
          <w:rtl/>
        </w:rPr>
        <w:t xml:space="preserve"> عروس</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‌شوند.</w:t>
      </w:r>
    </w:p>
    <w:p w:rsidR="00E01D49" w:rsidRPr="009F24E4" w:rsidRDefault="00540435"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شرکت‌ها</w:t>
      </w:r>
      <w:r w:rsidRPr="009F24E4">
        <w:rPr>
          <w:rFonts w:cs="B Mitra" w:hint="cs"/>
          <w:b w:val="0"/>
          <w:bCs w:val="0"/>
          <w:sz w:val="20"/>
          <w:szCs w:val="24"/>
          <w:rtl/>
        </w:rPr>
        <w:t>یی</w:t>
      </w:r>
      <w:r w:rsidR="00E01D49" w:rsidRPr="009F24E4">
        <w:rPr>
          <w:rFonts w:cs="B Mitra" w:hint="cs"/>
          <w:b w:val="0"/>
          <w:bCs w:val="0"/>
          <w:sz w:val="20"/>
          <w:szCs w:val="24"/>
          <w:rtl/>
        </w:rPr>
        <w:t xml:space="preserve"> </w:t>
      </w:r>
      <w:r w:rsidR="006C7271">
        <w:rPr>
          <w:rFonts w:cs="B Mitra" w:hint="cs"/>
          <w:b w:val="0"/>
          <w:bCs w:val="0"/>
          <w:sz w:val="20"/>
          <w:szCs w:val="24"/>
          <w:rtl/>
        </w:rPr>
        <w:t>ک</w:t>
      </w:r>
      <w:r w:rsidR="00E01D49" w:rsidRPr="009F24E4">
        <w:rPr>
          <w:rFonts w:cs="B Mitra" w:hint="cs"/>
          <w:b w:val="0"/>
          <w:bCs w:val="0"/>
          <w:sz w:val="20"/>
          <w:szCs w:val="24"/>
          <w:rtl/>
        </w:rPr>
        <w:t>ه به صورت خانوادگ</w:t>
      </w:r>
      <w:r w:rsidR="00E11D84">
        <w:rPr>
          <w:rFonts w:cs="B Mitra" w:hint="cs"/>
          <w:b w:val="0"/>
          <w:bCs w:val="0"/>
          <w:sz w:val="20"/>
          <w:szCs w:val="24"/>
          <w:rtl/>
        </w:rPr>
        <w:t>ی</w:t>
      </w:r>
      <w:r w:rsidR="00E01D49" w:rsidRPr="009F24E4">
        <w:rPr>
          <w:rFonts w:cs="B Mitra" w:hint="cs"/>
          <w:b w:val="0"/>
          <w:bCs w:val="0"/>
          <w:sz w:val="20"/>
          <w:szCs w:val="24"/>
          <w:rtl/>
        </w:rPr>
        <w:t xml:space="preserve"> اداره م</w:t>
      </w:r>
      <w:r w:rsidR="00E11D84">
        <w:rPr>
          <w:rFonts w:cs="B Mitra" w:hint="cs"/>
          <w:b w:val="0"/>
          <w:bCs w:val="0"/>
          <w:sz w:val="20"/>
          <w:szCs w:val="24"/>
          <w:rtl/>
        </w:rPr>
        <w:t>ی</w:t>
      </w:r>
      <w:r w:rsidR="00E01D49" w:rsidRPr="009F24E4">
        <w:rPr>
          <w:rFonts w:cs="B Mitra" w:hint="cs"/>
          <w:b w:val="0"/>
          <w:bCs w:val="0"/>
          <w:sz w:val="20"/>
          <w:szCs w:val="24"/>
          <w:rtl/>
        </w:rPr>
        <w:t>‌شوند، مم</w:t>
      </w:r>
      <w:r w:rsidR="006C7271">
        <w:rPr>
          <w:rFonts w:cs="B Mitra" w:hint="cs"/>
          <w:b w:val="0"/>
          <w:bCs w:val="0"/>
          <w:sz w:val="20"/>
          <w:szCs w:val="24"/>
          <w:rtl/>
        </w:rPr>
        <w:t>ک</w:t>
      </w:r>
      <w:r w:rsidR="00E01D49" w:rsidRPr="009F24E4">
        <w:rPr>
          <w:rFonts w:cs="B Mitra" w:hint="cs"/>
          <w:b w:val="0"/>
          <w:bCs w:val="0"/>
          <w:sz w:val="20"/>
          <w:szCs w:val="24"/>
          <w:rtl/>
        </w:rPr>
        <w:t>ن است به جنبه خاص</w:t>
      </w:r>
      <w:r w:rsidR="00E11D84">
        <w:rPr>
          <w:rFonts w:cs="B Mitra" w:hint="cs"/>
          <w:b w:val="0"/>
          <w:bCs w:val="0"/>
          <w:sz w:val="20"/>
          <w:szCs w:val="24"/>
          <w:rtl/>
        </w:rPr>
        <w:t>ی</w:t>
      </w:r>
      <w:r w:rsidR="00E01D49" w:rsidRPr="009F24E4">
        <w:rPr>
          <w:rFonts w:cs="B Mitra" w:hint="cs"/>
          <w:b w:val="0"/>
          <w:bCs w:val="0"/>
          <w:sz w:val="20"/>
          <w:szCs w:val="24"/>
          <w:rtl/>
        </w:rPr>
        <w:t xml:space="preserve"> از تار</w:t>
      </w:r>
      <w:r w:rsidR="00E11D84">
        <w:rPr>
          <w:rFonts w:cs="B Mitra" w:hint="cs"/>
          <w:b w:val="0"/>
          <w:bCs w:val="0"/>
          <w:sz w:val="20"/>
          <w:szCs w:val="24"/>
          <w:rtl/>
        </w:rPr>
        <w:t>ی</w:t>
      </w:r>
      <w:r w:rsidR="00E01D49" w:rsidRPr="009F24E4">
        <w:rPr>
          <w:rFonts w:cs="B Mitra" w:hint="cs"/>
          <w:b w:val="0"/>
          <w:bCs w:val="0"/>
          <w:sz w:val="20"/>
          <w:szCs w:val="24"/>
          <w:rtl/>
        </w:rPr>
        <w:t xml:space="preserve">خ </w:t>
      </w:r>
      <w:r w:rsidR="00E11D84">
        <w:rPr>
          <w:rFonts w:cs="B Mitra" w:hint="cs"/>
          <w:b w:val="0"/>
          <w:bCs w:val="0"/>
          <w:sz w:val="20"/>
          <w:szCs w:val="24"/>
          <w:rtl/>
        </w:rPr>
        <w:t>ی</w:t>
      </w:r>
      <w:r w:rsidR="00E01D49" w:rsidRPr="009F24E4">
        <w:rPr>
          <w:rFonts w:cs="B Mitra" w:hint="cs"/>
          <w:b w:val="0"/>
          <w:bCs w:val="0"/>
          <w:sz w:val="20"/>
          <w:szCs w:val="24"/>
          <w:rtl/>
        </w:rPr>
        <w:t xml:space="preserve">ا </w:t>
      </w:r>
      <w:r w:rsidRPr="009F24E4">
        <w:rPr>
          <w:rFonts w:cs="B Mitra"/>
          <w:b w:val="0"/>
          <w:bCs w:val="0"/>
          <w:sz w:val="20"/>
          <w:szCs w:val="24"/>
          <w:rtl/>
        </w:rPr>
        <w:t>مأمور</w:t>
      </w:r>
      <w:r w:rsidRPr="009F24E4">
        <w:rPr>
          <w:rFonts w:cs="B Mitra" w:hint="cs"/>
          <w:b w:val="0"/>
          <w:bCs w:val="0"/>
          <w:sz w:val="20"/>
          <w:szCs w:val="24"/>
          <w:rtl/>
        </w:rPr>
        <w:t>ی</w:t>
      </w:r>
      <w:r w:rsidRPr="009F24E4">
        <w:rPr>
          <w:rFonts w:cs="B Mitra" w:hint="eastAsia"/>
          <w:b w:val="0"/>
          <w:bCs w:val="0"/>
          <w:sz w:val="20"/>
          <w:szCs w:val="24"/>
          <w:rtl/>
        </w:rPr>
        <w:t>ت</w:t>
      </w:r>
      <w:r w:rsidR="00E01D49" w:rsidRPr="009F24E4">
        <w:rPr>
          <w:rFonts w:cs="B Mitra" w:hint="cs"/>
          <w:b w:val="0"/>
          <w:bCs w:val="0"/>
          <w:sz w:val="20"/>
          <w:szCs w:val="24"/>
          <w:rtl/>
        </w:rPr>
        <w:t xml:space="preserve"> خو</w:t>
      </w:r>
      <w:r w:rsidR="00E11D84">
        <w:rPr>
          <w:rFonts w:cs="B Mitra" w:hint="cs"/>
          <w:b w:val="0"/>
          <w:bCs w:val="0"/>
          <w:sz w:val="20"/>
          <w:szCs w:val="24"/>
          <w:rtl/>
        </w:rPr>
        <w:t>ی</w:t>
      </w:r>
      <w:r w:rsidR="00E01D49" w:rsidRPr="009F24E4">
        <w:rPr>
          <w:rFonts w:cs="B Mitra" w:hint="cs"/>
          <w:b w:val="0"/>
          <w:bCs w:val="0"/>
          <w:sz w:val="20"/>
          <w:szCs w:val="24"/>
          <w:rtl/>
        </w:rPr>
        <w:t>ش وفادار بمانند. حت</w:t>
      </w:r>
      <w:r w:rsidR="00E11D84">
        <w:rPr>
          <w:rFonts w:cs="B Mitra" w:hint="cs"/>
          <w:b w:val="0"/>
          <w:bCs w:val="0"/>
          <w:sz w:val="20"/>
          <w:szCs w:val="24"/>
          <w:rtl/>
        </w:rPr>
        <w:t>ی</w:t>
      </w:r>
      <w:r w:rsidR="00E01D49" w:rsidRPr="009F24E4">
        <w:rPr>
          <w:rFonts w:cs="B Mitra" w:hint="cs"/>
          <w:b w:val="0"/>
          <w:bCs w:val="0"/>
          <w:sz w:val="20"/>
          <w:szCs w:val="24"/>
          <w:rtl/>
        </w:rPr>
        <w:t xml:space="preserve"> اگر در شرا</w:t>
      </w:r>
      <w:r w:rsidR="00E11D84">
        <w:rPr>
          <w:rFonts w:cs="B Mitra" w:hint="cs"/>
          <w:b w:val="0"/>
          <w:bCs w:val="0"/>
          <w:sz w:val="20"/>
          <w:szCs w:val="24"/>
          <w:rtl/>
        </w:rPr>
        <w:t>ی</w:t>
      </w:r>
      <w:r w:rsidR="00E01D49" w:rsidRPr="009F24E4">
        <w:rPr>
          <w:rFonts w:cs="B Mitra" w:hint="cs"/>
          <w:b w:val="0"/>
          <w:bCs w:val="0"/>
          <w:sz w:val="20"/>
          <w:szCs w:val="24"/>
          <w:rtl/>
        </w:rPr>
        <w:t>ط جد</w:t>
      </w:r>
      <w:r w:rsidR="00E11D84">
        <w:rPr>
          <w:rFonts w:cs="B Mitra" w:hint="cs"/>
          <w:b w:val="0"/>
          <w:bCs w:val="0"/>
          <w:sz w:val="20"/>
          <w:szCs w:val="24"/>
          <w:rtl/>
        </w:rPr>
        <w:t>ی</w:t>
      </w:r>
      <w:r w:rsidR="00E01D49" w:rsidRPr="009F24E4">
        <w:rPr>
          <w:rFonts w:cs="B Mitra" w:hint="cs"/>
          <w:b w:val="0"/>
          <w:bCs w:val="0"/>
          <w:sz w:val="20"/>
          <w:szCs w:val="24"/>
          <w:rtl/>
        </w:rPr>
        <w:t xml:space="preserve">د، </w:t>
      </w:r>
      <w:r w:rsidRPr="009F24E4">
        <w:rPr>
          <w:rFonts w:cs="B Mitra"/>
          <w:b w:val="0"/>
          <w:bCs w:val="0"/>
          <w:sz w:val="20"/>
          <w:szCs w:val="24"/>
          <w:rtl/>
        </w:rPr>
        <w:t>پا</w:t>
      </w:r>
      <w:r w:rsidRPr="009F24E4">
        <w:rPr>
          <w:rFonts w:cs="B Mitra" w:hint="cs"/>
          <w:b w:val="0"/>
          <w:bCs w:val="0"/>
          <w:sz w:val="20"/>
          <w:szCs w:val="24"/>
          <w:rtl/>
        </w:rPr>
        <w:t>ی</w:t>
      </w:r>
      <w:r w:rsidRPr="009F24E4">
        <w:rPr>
          <w:rFonts w:cs="B Mitra" w:hint="eastAsia"/>
          <w:b w:val="0"/>
          <w:bCs w:val="0"/>
          <w:sz w:val="20"/>
          <w:szCs w:val="24"/>
          <w:rtl/>
        </w:rPr>
        <w:t>بند</w:t>
      </w:r>
      <w:r w:rsidRPr="009F24E4">
        <w:rPr>
          <w:rFonts w:cs="B Mitra" w:hint="cs"/>
          <w:b w:val="0"/>
          <w:bCs w:val="0"/>
          <w:sz w:val="20"/>
          <w:szCs w:val="24"/>
          <w:rtl/>
        </w:rPr>
        <w:t>ی</w:t>
      </w:r>
      <w:r w:rsidR="00E01D49" w:rsidRPr="009F24E4">
        <w:rPr>
          <w:rFonts w:cs="B Mitra" w:hint="cs"/>
          <w:b w:val="0"/>
          <w:bCs w:val="0"/>
          <w:sz w:val="20"/>
          <w:szCs w:val="24"/>
          <w:rtl/>
        </w:rPr>
        <w:t xml:space="preserve"> به آن جنبه خاص ب</w:t>
      </w:r>
      <w:r w:rsidR="00E11D84">
        <w:rPr>
          <w:rFonts w:cs="B Mitra" w:hint="cs"/>
          <w:b w:val="0"/>
          <w:bCs w:val="0"/>
          <w:sz w:val="20"/>
          <w:szCs w:val="24"/>
          <w:rtl/>
        </w:rPr>
        <w:t>ی</w:t>
      </w:r>
      <w:r w:rsidR="00E01D49" w:rsidRPr="009F24E4">
        <w:rPr>
          <w:rFonts w:cs="B Mitra" w:hint="cs"/>
          <w:b w:val="0"/>
          <w:bCs w:val="0"/>
          <w:sz w:val="20"/>
          <w:szCs w:val="24"/>
          <w:rtl/>
        </w:rPr>
        <w:t xml:space="preserve"> ربط جلوه </w:t>
      </w:r>
      <w:r w:rsidR="006C7271">
        <w:rPr>
          <w:rFonts w:cs="B Mitra" w:hint="cs"/>
          <w:b w:val="0"/>
          <w:bCs w:val="0"/>
          <w:sz w:val="20"/>
          <w:szCs w:val="24"/>
          <w:rtl/>
        </w:rPr>
        <w:t>ک</w:t>
      </w:r>
      <w:r w:rsidR="00E01D49" w:rsidRPr="009F24E4">
        <w:rPr>
          <w:rFonts w:cs="B Mitra" w:hint="cs"/>
          <w:b w:val="0"/>
          <w:bCs w:val="0"/>
          <w:sz w:val="20"/>
          <w:szCs w:val="24"/>
          <w:rtl/>
        </w:rPr>
        <w:t>ند.</w:t>
      </w:r>
    </w:p>
    <w:p w:rsidR="00E01D49" w:rsidRPr="009F24E4" w:rsidRDefault="006C7271" w:rsidP="005D25A5">
      <w:pPr>
        <w:widowControl w:val="0"/>
        <w:bidi/>
        <w:spacing w:line="276" w:lineRule="auto"/>
        <w:ind w:firstLine="397"/>
        <w:jc w:val="lowKashida"/>
        <w:rPr>
          <w:rFonts w:cs="B Mitra"/>
          <w:b w:val="0"/>
          <w:bCs w:val="0"/>
          <w:sz w:val="20"/>
          <w:szCs w:val="24"/>
          <w:rtl/>
        </w:rPr>
      </w:pPr>
      <w:r>
        <w:rPr>
          <w:rFonts w:cs="B Mitra" w:hint="cs"/>
          <w:b w:val="0"/>
          <w:bCs w:val="0"/>
          <w:sz w:val="20"/>
          <w:szCs w:val="24"/>
          <w:rtl/>
        </w:rPr>
        <w:t>ک</w:t>
      </w:r>
      <w:r w:rsidR="00E01D49" w:rsidRPr="009F24E4">
        <w:rPr>
          <w:rFonts w:cs="B Mitra" w:hint="cs"/>
          <w:b w:val="0"/>
          <w:bCs w:val="0"/>
          <w:sz w:val="20"/>
          <w:szCs w:val="24"/>
          <w:rtl/>
        </w:rPr>
        <w:t>ارگزاران تغ</w:t>
      </w:r>
      <w:r w:rsidR="00E11D84">
        <w:rPr>
          <w:rFonts w:cs="B Mitra" w:hint="cs"/>
          <w:b w:val="0"/>
          <w:bCs w:val="0"/>
          <w:sz w:val="20"/>
          <w:szCs w:val="24"/>
          <w:rtl/>
        </w:rPr>
        <w:t>یی</w:t>
      </w:r>
      <w:r w:rsidR="00E01D49" w:rsidRPr="009F24E4">
        <w:rPr>
          <w:rFonts w:cs="B Mitra" w:hint="cs"/>
          <w:b w:val="0"/>
          <w:bCs w:val="0"/>
          <w:sz w:val="20"/>
          <w:szCs w:val="24"/>
          <w:rtl/>
        </w:rPr>
        <w:t>ر</w:t>
      </w:r>
      <w:r w:rsidR="00D20A61" w:rsidRPr="009F24E4">
        <w:rPr>
          <w:rStyle w:val="FootnoteReference"/>
          <w:rFonts w:cs="B Mitra"/>
          <w:b w:val="0"/>
          <w:bCs w:val="0"/>
          <w:sz w:val="20"/>
          <w:szCs w:val="24"/>
          <w:rtl/>
        </w:rPr>
        <w:footnoteReference w:id="100"/>
      </w:r>
      <w:r w:rsidR="00E01D49" w:rsidRPr="009F24E4">
        <w:rPr>
          <w:rFonts w:cs="B Mitra" w:hint="cs"/>
          <w:b w:val="0"/>
          <w:bCs w:val="0"/>
          <w:sz w:val="20"/>
          <w:szCs w:val="24"/>
          <w:rtl/>
        </w:rPr>
        <w:t xml:space="preserve"> همچون پدر و </w:t>
      </w:r>
      <w:r w:rsidR="00E11D84">
        <w:rPr>
          <w:rFonts w:cs="B Mitra" w:hint="cs"/>
          <w:b w:val="0"/>
          <w:bCs w:val="0"/>
          <w:sz w:val="20"/>
          <w:szCs w:val="24"/>
          <w:rtl/>
        </w:rPr>
        <w:t>ی</w:t>
      </w:r>
      <w:r w:rsidR="00E01D49" w:rsidRPr="009F24E4">
        <w:rPr>
          <w:rFonts w:cs="B Mitra" w:hint="cs"/>
          <w:b w:val="0"/>
          <w:bCs w:val="0"/>
          <w:sz w:val="20"/>
          <w:szCs w:val="24"/>
          <w:rtl/>
        </w:rPr>
        <w:t>ا مادر</w:t>
      </w:r>
      <w:r w:rsidR="00E11D84">
        <w:rPr>
          <w:rFonts w:cs="B Mitra" w:hint="cs"/>
          <w:b w:val="0"/>
          <w:bCs w:val="0"/>
          <w:sz w:val="20"/>
          <w:szCs w:val="24"/>
          <w:rtl/>
        </w:rPr>
        <w:t>ی</w:t>
      </w:r>
      <w:r w:rsidR="00E01D49" w:rsidRPr="009F24E4">
        <w:rPr>
          <w:rFonts w:cs="B Mitra" w:hint="cs"/>
          <w:b w:val="0"/>
          <w:bCs w:val="0"/>
          <w:sz w:val="20"/>
          <w:szCs w:val="24"/>
          <w:rtl/>
        </w:rPr>
        <w:t xml:space="preserve"> عمل م</w:t>
      </w:r>
      <w:r w:rsidR="00E11D84">
        <w:rPr>
          <w:rFonts w:cs="B Mitra" w:hint="cs"/>
          <w:b w:val="0"/>
          <w:bCs w:val="0"/>
          <w:sz w:val="20"/>
          <w:szCs w:val="24"/>
          <w:rtl/>
        </w:rPr>
        <w:t>ی</w:t>
      </w:r>
      <w:r w:rsidR="00E01D49" w:rsidRPr="009F24E4">
        <w:rPr>
          <w:rFonts w:cs="B Mitra" w:hint="cs"/>
          <w:b w:val="0"/>
          <w:bCs w:val="0"/>
          <w:sz w:val="20"/>
          <w:szCs w:val="24"/>
          <w:rtl/>
        </w:rPr>
        <w:t>‌</w:t>
      </w:r>
      <w:r>
        <w:rPr>
          <w:rFonts w:cs="B Mitra" w:hint="cs"/>
          <w:b w:val="0"/>
          <w:bCs w:val="0"/>
          <w:sz w:val="20"/>
          <w:szCs w:val="24"/>
          <w:rtl/>
        </w:rPr>
        <w:t>ک</w:t>
      </w:r>
      <w:r w:rsidR="00E01D49" w:rsidRPr="009F24E4">
        <w:rPr>
          <w:rFonts w:cs="B Mitra" w:hint="cs"/>
          <w:b w:val="0"/>
          <w:bCs w:val="0"/>
          <w:sz w:val="20"/>
          <w:szCs w:val="24"/>
          <w:rtl/>
        </w:rPr>
        <w:t xml:space="preserve">نند </w:t>
      </w:r>
      <w:r>
        <w:rPr>
          <w:rFonts w:cs="B Mitra" w:hint="cs"/>
          <w:b w:val="0"/>
          <w:bCs w:val="0"/>
          <w:sz w:val="20"/>
          <w:szCs w:val="24"/>
          <w:rtl/>
        </w:rPr>
        <w:t>ک</w:t>
      </w:r>
      <w:r w:rsidR="00E01D49" w:rsidRPr="009F24E4">
        <w:rPr>
          <w:rFonts w:cs="B Mitra" w:hint="cs"/>
          <w:b w:val="0"/>
          <w:bCs w:val="0"/>
          <w:sz w:val="20"/>
          <w:szCs w:val="24"/>
          <w:rtl/>
        </w:rPr>
        <w:t>ه م</w:t>
      </w:r>
      <w:r w:rsidR="00E11D84">
        <w:rPr>
          <w:rFonts w:cs="B Mitra" w:hint="cs"/>
          <w:b w:val="0"/>
          <w:bCs w:val="0"/>
          <w:sz w:val="20"/>
          <w:szCs w:val="24"/>
          <w:rtl/>
        </w:rPr>
        <w:t>ی</w:t>
      </w:r>
      <w:r w:rsidR="00E01D49" w:rsidRPr="009F24E4">
        <w:rPr>
          <w:rFonts w:cs="B Mitra" w:hint="cs"/>
          <w:b w:val="0"/>
          <w:bCs w:val="0"/>
          <w:sz w:val="20"/>
          <w:szCs w:val="24"/>
          <w:rtl/>
        </w:rPr>
        <w:t>‌</w:t>
      </w:r>
      <w:r>
        <w:rPr>
          <w:rFonts w:cs="B Mitra" w:hint="cs"/>
          <w:b w:val="0"/>
          <w:bCs w:val="0"/>
          <w:sz w:val="20"/>
          <w:szCs w:val="24"/>
          <w:rtl/>
        </w:rPr>
        <w:t>ک</w:t>
      </w:r>
      <w:r w:rsidR="00E01D49" w:rsidRPr="009F24E4">
        <w:rPr>
          <w:rFonts w:cs="B Mitra" w:hint="cs"/>
          <w:b w:val="0"/>
          <w:bCs w:val="0"/>
          <w:sz w:val="20"/>
          <w:szCs w:val="24"/>
          <w:rtl/>
        </w:rPr>
        <w:t xml:space="preserve">وشند </w:t>
      </w:r>
      <w:r w:rsidR="00E11D84">
        <w:rPr>
          <w:rFonts w:cs="B Mitra" w:hint="cs"/>
          <w:b w:val="0"/>
          <w:bCs w:val="0"/>
          <w:sz w:val="20"/>
          <w:szCs w:val="24"/>
          <w:rtl/>
        </w:rPr>
        <w:t>ی</w:t>
      </w:r>
      <w:r>
        <w:rPr>
          <w:rFonts w:cs="B Mitra" w:hint="cs"/>
          <w:b w:val="0"/>
          <w:bCs w:val="0"/>
          <w:sz w:val="20"/>
          <w:szCs w:val="24"/>
          <w:rtl/>
        </w:rPr>
        <w:t>ک</w:t>
      </w:r>
      <w:r w:rsidR="00E01D49" w:rsidRPr="009F24E4">
        <w:rPr>
          <w:rFonts w:cs="B Mitra" w:hint="cs"/>
          <w:b w:val="0"/>
          <w:bCs w:val="0"/>
          <w:sz w:val="20"/>
          <w:szCs w:val="24"/>
          <w:rtl/>
        </w:rPr>
        <w:t xml:space="preserve"> پد</w:t>
      </w:r>
      <w:r w:rsidR="00E11D84">
        <w:rPr>
          <w:rFonts w:cs="B Mitra" w:hint="cs"/>
          <w:b w:val="0"/>
          <w:bCs w:val="0"/>
          <w:sz w:val="20"/>
          <w:szCs w:val="24"/>
          <w:rtl/>
        </w:rPr>
        <w:t>ی</w:t>
      </w:r>
      <w:r w:rsidR="00E01D49" w:rsidRPr="009F24E4">
        <w:rPr>
          <w:rFonts w:cs="B Mitra" w:hint="cs"/>
          <w:b w:val="0"/>
          <w:bCs w:val="0"/>
          <w:sz w:val="20"/>
          <w:szCs w:val="24"/>
          <w:rtl/>
        </w:rPr>
        <w:t>ده جا</w:t>
      </w:r>
      <w:r w:rsidR="00E11D84">
        <w:rPr>
          <w:rFonts w:cs="B Mitra" w:hint="cs"/>
          <w:b w:val="0"/>
          <w:bCs w:val="0"/>
          <w:sz w:val="20"/>
          <w:szCs w:val="24"/>
          <w:rtl/>
        </w:rPr>
        <w:t>ی</w:t>
      </w:r>
      <w:r w:rsidR="00E01D49" w:rsidRPr="009F24E4">
        <w:rPr>
          <w:rFonts w:cs="B Mitra" w:hint="cs"/>
          <w:b w:val="0"/>
          <w:bCs w:val="0"/>
          <w:sz w:val="20"/>
          <w:szCs w:val="24"/>
          <w:rtl/>
        </w:rPr>
        <w:t>گز</w:t>
      </w:r>
      <w:r w:rsidR="00E11D84">
        <w:rPr>
          <w:rFonts w:cs="B Mitra" w:hint="cs"/>
          <w:b w:val="0"/>
          <w:bCs w:val="0"/>
          <w:sz w:val="20"/>
          <w:szCs w:val="24"/>
          <w:rtl/>
        </w:rPr>
        <w:t>ی</w:t>
      </w:r>
      <w:r w:rsidR="00E01D49" w:rsidRPr="009F24E4">
        <w:rPr>
          <w:rFonts w:cs="B Mitra" w:hint="cs"/>
          <w:b w:val="0"/>
          <w:bCs w:val="0"/>
          <w:sz w:val="20"/>
          <w:szCs w:val="24"/>
          <w:rtl/>
        </w:rPr>
        <w:t>ن برا</w:t>
      </w:r>
      <w:r w:rsidR="00E11D84">
        <w:rPr>
          <w:rFonts w:cs="B Mitra" w:hint="cs"/>
          <w:b w:val="0"/>
          <w:bCs w:val="0"/>
          <w:sz w:val="20"/>
          <w:szCs w:val="24"/>
          <w:rtl/>
        </w:rPr>
        <w:t>ی</w:t>
      </w:r>
      <w:r w:rsidR="00E01D49" w:rsidRPr="009F24E4">
        <w:rPr>
          <w:rFonts w:cs="B Mitra" w:hint="cs"/>
          <w:b w:val="0"/>
          <w:bCs w:val="0"/>
          <w:sz w:val="20"/>
          <w:szCs w:val="24"/>
          <w:rtl/>
        </w:rPr>
        <w:t xml:space="preserve"> عروس</w:t>
      </w:r>
      <w:r>
        <w:rPr>
          <w:rFonts w:cs="B Mitra" w:hint="cs"/>
          <w:b w:val="0"/>
          <w:bCs w:val="0"/>
          <w:sz w:val="20"/>
          <w:szCs w:val="24"/>
          <w:rtl/>
        </w:rPr>
        <w:t>ک</w:t>
      </w:r>
      <w:r w:rsidR="00E01D49" w:rsidRPr="009F24E4">
        <w:rPr>
          <w:rFonts w:cs="B Mitra" w:hint="cs"/>
          <w:b w:val="0"/>
          <w:bCs w:val="0"/>
          <w:sz w:val="20"/>
          <w:szCs w:val="24"/>
          <w:rtl/>
        </w:rPr>
        <w:t xml:space="preserve"> فرزند خود </w:t>
      </w:r>
      <w:r w:rsidR="00540435" w:rsidRPr="009F24E4">
        <w:rPr>
          <w:rFonts w:cs="B Mitra"/>
          <w:b w:val="0"/>
          <w:bCs w:val="0"/>
          <w:sz w:val="20"/>
          <w:szCs w:val="24"/>
          <w:rtl/>
        </w:rPr>
        <w:t>ب</w:t>
      </w:r>
      <w:r w:rsidR="00E11D84">
        <w:rPr>
          <w:rFonts w:cs="B Mitra"/>
          <w:b w:val="0"/>
          <w:bCs w:val="0"/>
          <w:sz w:val="20"/>
          <w:szCs w:val="24"/>
          <w:rtl/>
        </w:rPr>
        <w:t>ی</w:t>
      </w:r>
      <w:r w:rsidR="00540435" w:rsidRPr="009F24E4">
        <w:rPr>
          <w:rFonts w:cs="B Mitra"/>
          <w:b w:val="0"/>
          <w:bCs w:val="0"/>
          <w:sz w:val="20"/>
          <w:szCs w:val="24"/>
          <w:rtl/>
        </w:rPr>
        <w:t>ابند</w:t>
      </w:r>
      <w:r w:rsidR="00E01D49" w:rsidRPr="009F24E4">
        <w:rPr>
          <w:rFonts w:cs="B Mitra" w:hint="cs"/>
          <w:b w:val="0"/>
          <w:bCs w:val="0"/>
          <w:sz w:val="20"/>
          <w:szCs w:val="24"/>
          <w:rtl/>
        </w:rPr>
        <w:t>. انقلاب</w:t>
      </w:r>
      <w:r w:rsidR="00E11D84">
        <w:rPr>
          <w:rFonts w:cs="B Mitra" w:hint="cs"/>
          <w:b w:val="0"/>
          <w:bCs w:val="0"/>
          <w:sz w:val="20"/>
          <w:szCs w:val="24"/>
          <w:rtl/>
        </w:rPr>
        <w:t>ی</w:t>
      </w:r>
      <w:r w:rsidR="00E01D49" w:rsidRPr="009F24E4">
        <w:rPr>
          <w:rFonts w:cs="B Mitra" w:hint="cs"/>
          <w:b w:val="0"/>
          <w:bCs w:val="0"/>
          <w:sz w:val="20"/>
          <w:szCs w:val="24"/>
          <w:rtl/>
        </w:rPr>
        <w:t xml:space="preserve"> اجتما</w:t>
      </w:r>
      <w:r w:rsidR="007111E0" w:rsidRPr="009F24E4">
        <w:rPr>
          <w:rFonts w:cs="B Mitra" w:hint="cs"/>
          <w:b w:val="0"/>
          <w:bCs w:val="0"/>
          <w:sz w:val="20"/>
          <w:szCs w:val="24"/>
          <w:rtl/>
        </w:rPr>
        <w:t>ع</w:t>
      </w:r>
      <w:r w:rsidR="00E11D84">
        <w:rPr>
          <w:rFonts w:cs="B Mitra" w:hint="cs"/>
          <w:b w:val="0"/>
          <w:bCs w:val="0"/>
          <w:sz w:val="20"/>
          <w:szCs w:val="24"/>
          <w:rtl/>
        </w:rPr>
        <w:t>ی</w:t>
      </w:r>
      <w:r w:rsidR="007111E0" w:rsidRPr="009F24E4">
        <w:rPr>
          <w:rFonts w:cs="B Mitra" w:hint="cs"/>
          <w:b w:val="0"/>
          <w:bCs w:val="0"/>
          <w:sz w:val="20"/>
          <w:szCs w:val="24"/>
          <w:rtl/>
        </w:rPr>
        <w:t xml:space="preserve"> </w:t>
      </w:r>
      <w:r w:rsidR="00E11D84">
        <w:rPr>
          <w:rFonts w:cs="B Mitra" w:hint="cs"/>
          <w:b w:val="0"/>
          <w:bCs w:val="0"/>
          <w:sz w:val="20"/>
          <w:szCs w:val="24"/>
          <w:rtl/>
        </w:rPr>
        <w:t>ی</w:t>
      </w:r>
      <w:r w:rsidR="007111E0" w:rsidRPr="009F24E4">
        <w:rPr>
          <w:rFonts w:cs="B Mitra" w:hint="cs"/>
          <w:b w:val="0"/>
          <w:bCs w:val="0"/>
          <w:sz w:val="20"/>
          <w:szCs w:val="24"/>
          <w:rtl/>
        </w:rPr>
        <w:t xml:space="preserve">ا </w:t>
      </w:r>
      <w:r w:rsidR="00E11D84">
        <w:rPr>
          <w:rFonts w:cs="B Mitra" w:hint="cs"/>
          <w:b w:val="0"/>
          <w:bCs w:val="0"/>
          <w:sz w:val="20"/>
          <w:szCs w:val="24"/>
          <w:rtl/>
        </w:rPr>
        <w:t>ی</w:t>
      </w:r>
      <w:r>
        <w:rPr>
          <w:rFonts w:cs="B Mitra" w:hint="cs"/>
          <w:b w:val="0"/>
          <w:bCs w:val="0"/>
          <w:sz w:val="20"/>
          <w:szCs w:val="24"/>
          <w:rtl/>
        </w:rPr>
        <w:t>ک</w:t>
      </w:r>
      <w:r w:rsidR="007111E0" w:rsidRPr="009F24E4">
        <w:rPr>
          <w:rFonts w:cs="B Mitra" w:hint="cs"/>
          <w:b w:val="0"/>
          <w:bCs w:val="0"/>
          <w:sz w:val="20"/>
          <w:szCs w:val="24"/>
          <w:rtl/>
        </w:rPr>
        <w:t xml:space="preserve"> مشاور مزد</w:t>
      </w:r>
      <w:r w:rsidR="00E01D49" w:rsidRPr="009F24E4">
        <w:rPr>
          <w:rFonts w:cs="B Mitra" w:hint="cs"/>
          <w:b w:val="0"/>
          <w:bCs w:val="0"/>
          <w:sz w:val="20"/>
          <w:szCs w:val="24"/>
          <w:rtl/>
        </w:rPr>
        <w:t>بگ</w:t>
      </w:r>
      <w:r w:rsidR="00E11D84">
        <w:rPr>
          <w:rFonts w:cs="B Mitra" w:hint="cs"/>
          <w:b w:val="0"/>
          <w:bCs w:val="0"/>
          <w:sz w:val="20"/>
          <w:szCs w:val="24"/>
          <w:rtl/>
        </w:rPr>
        <w:t>ی</w:t>
      </w:r>
      <w:r w:rsidR="00E01D49" w:rsidRPr="009F24E4">
        <w:rPr>
          <w:rFonts w:cs="B Mitra" w:hint="cs"/>
          <w:b w:val="0"/>
          <w:bCs w:val="0"/>
          <w:sz w:val="20"/>
          <w:szCs w:val="24"/>
          <w:rtl/>
        </w:rPr>
        <w:t>ر تغ</w:t>
      </w:r>
      <w:r w:rsidR="00E11D84">
        <w:rPr>
          <w:rFonts w:cs="B Mitra" w:hint="cs"/>
          <w:b w:val="0"/>
          <w:bCs w:val="0"/>
          <w:sz w:val="20"/>
          <w:szCs w:val="24"/>
          <w:rtl/>
        </w:rPr>
        <w:t>یی</w:t>
      </w:r>
      <w:r w:rsidR="00E01D49" w:rsidRPr="009F24E4">
        <w:rPr>
          <w:rFonts w:cs="B Mitra" w:hint="cs"/>
          <w:b w:val="0"/>
          <w:bCs w:val="0"/>
          <w:sz w:val="20"/>
          <w:szCs w:val="24"/>
          <w:rtl/>
        </w:rPr>
        <w:t>ر با</w:t>
      </w:r>
      <w:r w:rsidR="00E11D84">
        <w:rPr>
          <w:rFonts w:cs="B Mitra" w:hint="cs"/>
          <w:b w:val="0"/>
          <w:bCs w:val="0"/>
          <w:sz w:val="20"/>
          <w:szCs w:val="24"/>
          <w:rtl/>
        </w:rPr>
        <w:t>ی</w:t>
      </w:r>
      <w:r w:rsidR="00E01D49" w:rsidRPr="009F24E4">
        <w:rPr>
          <w:rFonts w:cs="B Mitra" w:hint="cs"/>
          <w:b w:val="0"/>
          <w:bCs w:val="0"/>
          <w:sz w:val="20"/>
          <w:szCs w:val="24"/>
          <w:rtl/>
        </w:rPr>
        <w:t>د به مو</w:t>
      </w:r>
      <w:r>
        <w:rPr>
          <w:rFonts w:cs="B Mitra" w:hint="cs"/>
          <w:b w:val="0"/>
          <w:bCs w:val="0"/>
          <w:sz w:val="20"/>
          <w:szCs w:val="24"/>
          <w:rtl/>
        </w:rPr>
        <w:t>ک</w:t>
      </w:r>
      <w:r w:rsidR="00E01D49" w:rsidRPr="009F24E4">
        <w:rPr>
          <w:rFonts w:cs="B Mitra" w:hint="cs"/>
          <w:b w:val="0"/>
          <w:bCs w:val="0"/>
          <w:sz w:val="20"/>
          <w:szCs w:val="24"/>
          <w:rtl/>
        </w:rPr>
        <w:t xml:space="preserve">ل خود </w:t>
      </w:r>
      <w:r>
        <w:rPr>
          <w:rFonts w:cs="B Mitra" w:hint="cs"/>
          <w:b w:val="0"/>
          <w:bCs w:val="0"/>
          <w:sz w:val="20"/>
          <w:szCs w:val="24"/>
          <w:rtl/>
        </w:rPr>
        <w:t>ک</w:t>
      </w:r>
      <w:r w:rsidR="00E01D49" w:rsidRPr="009F24E4">
        <w:rPr>
          <w:rFonts w:cs="B Mitra" w:hint="cs"/>
          <w:b w:val="0"/>
          <w:bCs w:val="0"/>
          <w:sz w:val="20"/>
          <w:szCs w:val="24"/>
          <w:rtl/>
        </w:rPr>
        <w:t>م</w:t>
      </w:r>
      <w:r>
        <w:rPr>
          <w:rFonts w:cs="B Mitra" w:hint="cs"/>
          <w:b w:val="0"/>
          <w:bCs w:val="0"/>
          <w:sz w:val="20"/>
          <w:szCs w:val="24"/>
          <w:rtl/>
        </w:rPr>
        <w:t>ک</w:t>
      </w:r>
      <w:r w:rsidR="00E01D49" w:rsidRPr="009F24E4">
        <w:rPr>
          <w:rFonts w:cs="B Mitra" w:hint="cs"/>
          <w:b w:val="0"/>
          <w:bCs w:val="0"/>
          <w:sz w:val="20"/>
          <w:szCs w:val="24"/>
          <w:rtl/>
        </w:rPr>
        <w:t xml:space="preserve"> </w:t>
      </w:r>
      <w:r>
        <w:rPr>
          <w:rFonts w:cs="B Mitra" w:hint="cs"/>
          <w:b w:val="0"/>
          <w:bCs w:val="0"/>
          <w:sz w:val="20"/>
          <w:szCs w:val="24"/>
          <w:rtl/>
        </w:rPr>
        <w:t>ک</w:t>
      </w:r>
      <w:r w:rsidR="00E01D49" w:rsidRPr="009F24E4">
        <w:rPr>
          <w:rFonts w:cs="B Mitra" w:hint="cs"/>
          <w:b w:val="0"/>
          <w:bCs w:val="0"/>
          <w:sz w:val="20"/>
          <w:szCs w:val="24"/>
          <w:rtl/>
        </w:rPr>
        <w:t xml:space="preserve">ند تا آنچه را </w:t>
      </w:r>
      <w:r>
        <w:rPr>
          <w:rFonts w:cs="B Mitra" w:hint="cs"/>
          <w:b w:val="0"/>
          <w:bCs w:val="0"/>
          <w:sz w:val="20"/>
          <w:szCs w:val="24"/>
          <w:rtl/>
        </w:rPr>
        <w:t>ک</w:t>
      </w:r>
      <w:r w:rsidR="00E01D49" w:rsidRPr="009F24E4">
        <w:rPr>
          <w:rFonts w:cs="B Mitra" w:hint="cs"/>
          <w:b w:val="0"/>
          <w:bCs w:val="0"/>
          <w:sz w:val="20"/>
          <w:szCs w:val="24"/>
          <w:rtl/>
        </w:rPr>
        <w:t>ه عز</w:t>
      </w:r>
      <w:r w:rsidR="00E11D84">
        <w:rPr>
          <w:rFonts w:cs="B Mitra" w:hint="cs"/>
          <w:b w:val="0"/>
          <w:bCs w:val="0"/>
          <w:sz w:val="20"/>
          <w:szCs w:val="24"/>
          <w:rtl/>
        </w:rPr>
        <w:t>ی</w:t>
      </w:r>
      <w:r w:rsidR="00E01D49" w:rsidRPr="009F24E4">
        <w:rPr>
          <w:rFonts w:cs="B Mitra" w:hint="cs"/>
          <w:b w:val="0"/>
          <w:bCs w:val="0"/>
          <w:sz w:val="20"/>
          <w:szCs w:val="24"/>
          <w:rtl/>
        </w:rPr>
        <w:t>ز م</w:t>
      </w:r>
      <w:r w:rsidR="00E11D84">
        <w:rPr>
          <w:rFonts w:cs="B Mitra" w:hint="cs"/>
          <w:b w:val="0"/>
          <w:bCs w:val="0"/>
          <w:sz w:val="20"/>
          <w:szCs w:val="24"/>
          <w:rtl/>
        </w:rPr>
        <w:t>ی</w:t>
      </w:r>
      <w:r w:rsidR="00E01D49" w:rsidRPr="009F24E4">
        <w:rPr>
          <w:rFonts w:cs="B Mitra" w:hint="cs"/>
          <w:b w:val="0"/>
          <w:bCs w:val="0"/>
          <w:sz w:val="20"/>
          <w:szCs w:val="24"/>
          <w:rtl/>
        </w:rPr>
        <w:t xml:space="preserve">‌پندارد به </w:t>
      </w:r>
      <w:r>
        <w:rPr>
          <w:rFonts w:cs="B Mitra" w:hint="cs"/>
          <w:b w:val="0"/>
          <w:bCs w:val="0"/>
          <w:sz w:val="20"/>
          <w:szCs w:val="24"/>
          <w:rtl/>
        </w:rPr>
        <w:t>ک</w:t>
      </w:r>
      <w:r w:rsidR="00E01D49" w:rsidRPr="009F24E4">
        <w:rPr>
          <w:rFonts w:cs="B Mitra" w:hint="cs"/>
          <w:b w:val="0"/>
          <w:bCs w:val="0"/>
          <w:sz w:val="20"/>
          <w:szCs w:val="24"/>
          <w:rtl/>
        </w:rPr>
        <w:t>نار</w:t>
      </w:r>
      <w:r w:rsidR="00E11D84">
        <w:rPr>
          <w:rFonts w:cs="B Mitra" w:hint="cs"/>
          <w:b w:val="0"/>
          <w:bCs w:val="0"/>
          <w:sz w:val="20"/>
          <w:szCs w:val="24"/>
          <w:rtl/>
        </w:rPr>
        <w:t>ی</w:t>
      </w:r>
      <w:r w:rsidR="00E01D49" w:rsidRPr="009F24E4">
        <w:rPr>
          <w:rFonts w:cs="B Mitra" w:hint="cs"/>
          <w:b w:val="0"/>
          <w:bCs w:val="0"/>
          <w:sz w:val="20"/>
          <w:szCs w:val="24"/>
          <w:rtl/>
        </w:rPr>
        <w:t xml:space="preserve"> بگذارد، تا برداشتن اول</w:t>
      </w:r>
      <w:r w:rsidR="00E11D84">
        <w:rPr>
          <w:rFonts w:cs="B Mitra" w:hint="cs"/>
          <w:b w:val="0"/>
          <w:bCs w:val="0"/>
          <w:sz w:val="20"/>
          <w:szCs w:val="24"/>
          <w:rtl/>
        </w:rPr>
        <w:t>ی</w:t>
      </w:r>
      <w:r w:rsidR="00E01D49" w:rsidRPr="009F24E4">
        <w:rPr>
          <w:rFonts w:cs="B Mitra" w:hint="cs"/>
          <w:b w:val="0"/>
          <w:bCs w:val="0"/>
          <w:sz w:val="20"/>
          <w:szCs w:val="24"/>
          <w:rtl/>
        </w:rPr>
        <w:t>ن گام ا</w:t>
      </w:r>
      <w:r w:rsidR="00E11D84">
        <w:rPr>
          <w:rFonts w:cs="B Mitra" w:hint="cs"/>
          <w:b w:val="0"/>
          <w:bCs w:val="0"/>
          <w:sz w:val="20"/>
          <w:szCs w:val="24"/>
          <w:rtl/>
        </w:rPr>
        <w:t>ی</w:t>
      </w:r>
      <w:r w:rsidR="00E01D49" w:rsidRPr="009F24E4">
        <w:rPr>
          <w:rFonts w:cs="B Mitra" w:hint="cs"/>
          <w:b w:val="0"/>
          <w:bCs w:val="0"/>
          <w:sz w:val="20"/>
          <w:szCs w:val="24"/>
          <w:rtl/>
        </w:rPr>
        <w:t>جاد تغ</w:t>
      </w:r>
      <w:r w:rsidR="00E11D84">
        <w:rPr>
          <w:rFonts w:cs="B Mitra" w:hint="cs"/>
          <w:b w:val="0"/>
          <w:bCs w:val="0"/>
          <w:sz w:val="20"/>
          <w:szCs w:val="24"/>
          <w:rtl/>
        </w:rPr>
        <w:t>یی</w:t>
      </w:r>
      <w:r w:rsidR="00E01D49" w:rsidRPr="009F24E4">
        <w:rPr>
          <w:rFonts w:cs="B Mitra" w:hint="cs"/>
          <w:b w:val="0"/>
          <w:bCs w:val="0"/>
          <w:sz w:val="20"/>
          <w:szCs w:val="24"/>
          <w:rtl/>
        </w:rPr>
        <w:t>ر برا</w:t>
      </w:r>
      <w:r w:rsidR="00E11D84">
        <w:rPr>
          <w:rFonts w:cs="B Mitra" w:hint="cs"/>
          <w:b w:val="0"/>
          <w:bCs w:val="0"/>
          <w:sz w:val="20"/>
          <w:szCs w:val="24"/>
          <w:rtl/>
        </w:rPr>
        <w:t>ی</w:t>
      </w:r>
      <w:r w:rsidR="00E01D49" w:rsidRPr="009F24E4">
        <w:rPr>
          <w:rFonts w:cs="B Mitra" w:hint="cs"/>
          <w:b w:val="0"/>
          <w:bCs w:val="0"/>
          <w:sz w:val="20"/>
          <w:szCs w:val="24"/>
          <w:rtl/>
        </w:rPr>
        <w:t xml:space="preserve"> و</w:t>
      </w:r>
      <w:r w:rsidR="00E11D84">
        <w:rPr>
          <w:rFonts w:cs="B Mitra" w:hint="cs"/>
          <w:b w:val="0"/>
          <w:bCs w:val="0"/>
          <w:sz w:val="20"/>
          <w:szCs w:val="24"/>
          <w:rtl/>
        </w:rPr>
        <w:t>ی</w:t>
      </w:r>
      <w:r w:rsidR="00E01D49" w:rsidRPr="009F24E4">
        <w:rPr>
          <w:rFonts w:cs="B Mitra" w:hint="cs"/>
          <w:b w:val="0"/>
          <w:bCs w:val="0"/>
          <w:sz w:val="20"/>
          <w:szCs w:val="24"/>
          <w:rtl/>
        </w:rPr>
        <w:t xml:space="preserve"> مم</w:t>
      </w:r>
      <w:r>
        <w:rPr>
          <w:rFonts w:cs="B Mitra" w:hint="cs"/>
          <w:b w:val="0"/>
          <w:bCs w:val="0"/>
          <w:sz w:val="20"/>
          <w:szCs w:val="24"/>
          <w:rtl/>
        </w:rPr>
        <w:t>ک</w:t>
      </w:r>
      <w:r w:rsidR="00E01D49" w:rsidRPr="009F24E4">
        <w:rPr>
          <w:rFonts w:cs="B Mitra" w:hint="cs"/>
          <w:b w:val="0"/>
          <w:bCs w:val="0"/>
          <w:sz w:val="20"/>
          <w:szCs w:val="24"/>
          <w:rtl/>
        </w:rPr>
        <w:t xml:space="preserve">ن شود. اگر </w:t>
      </w:r>
      <w:r>
        <w:rPr>
          <w:rFonts w:cs="B Mitra" w:hint="cs"/>
          <w:b w:val="0"/>
          <w:bCs w:val="0"/>
          <w:sz w:val="20"/>
          <w:szCs w:val="24"/>
          <w:rtl/>
        </w:rPr>
        <w:t>ک</w:t>
      </w:r>
      <w:r w:rsidR="00E01D49" w:rsidRPr="009F24E4">
        <w:rPr>
          <w:rFonts w:cs="B Mitra" w:hint="cs"/>
          <w:b w:val="0"/>
          <w:bCs w:val="0"/>
          <w:sz w:val="20"/>
          <w:szCs w:val="24"/>
          <w:rtl/>
        </w:rPr>
        <w:t>ارگزار ب</w:t>
      </w:r>
      <w:r>
        <w:rPr>
          <w:rFonts w:cs="B Mitra" w:hint="cs"/>
          <w:b w:val="0"/>
          <w:bCs w:val="0"/>
          <w:sz w:val="20"/>
          <w:szCs w:val="24"/>
          <w:rtl/>
        </w:rPr>
        <w:t>ک</w:t>
      </w:r>
      <w:r w:rsidR="00E01D49" w:rsidRPr="009F24E4">
        <w:rPr>
          <w:rFonts w:cs="B Mitra" w:hint="cs"/>
          <w:b w:val="0"/>
          <w:bCs w:val="0"/>
          <w:sz w:val="20"/>
          <w:szCs w:val="24"/>
          <w:rtl/>
        </w:rPr>
        <w:t xml:space="preserve">وشد، آنچه را </w:t>
      </w:r>
      <w:r>
        <w:rPr>
          <w:rFonts w:cs="B Mitra" w:hint="cs"/>
          <w:b w:val="0"/>
          <w:bCs w:val="0"/>
          <w:sz w:val="20"/>
          <w:szCs w:val="24"/>
          <w:rtl/>
        </w:rPr>
        <w:t>ک</w:t>
      </w:r>
      <w:r w:rsidR="00E01D49" w:rsidRPr="009F24E4">
        <w:rPr>
          <w:rFonts w:cs="B Mitra" w:hint="cs"/>
          <w:b w:val="0"/>
          <w:bCs w:val="0"/>
          <w:sz w:val="20"/>
          <w:szCs w:val="24"/>
          <w:rtl/>
        </w:rPr>
        <w:t>ه ارزشمند است، ناد</w:t>
      </w:r>
      <w:r w:rsidR="00E11D84">
        <w:rPr>
          <w:rFonts w:cs="B Mitra" w:hint="cs"/>
          <w:b w:val="0"/>
          <w:bCs w:val="0"/>
          <w:sz w:val="20"/>
          <w:szCs w:val="24"/>
          <w:rtl/>
        </w:rPr>
        <w:t>ی</w:t>
      </w:r>
      <w:r w:rsidR="00E01D49" w:rsidRPr="009F24E4">
        <w:rPr>
          <w:rFonts w:cs="B Mitra" w:hint="cs"/>
          <w:b w:val="0"/>
          <w:bCs w:val="0"/>
          <w:sz w:val="20"/>
          <w:szCs w:val="24"/>
          <w:rtl/>
        </w:rPr>
        <w:t>ده بگ</w:t>
      </w:r>
      <w:r w:rsidR="00E11D84">
        <w:rPr>
          <w:rFonts w:cs="B Mitra" w:hint="cs"/>
          <w:b w:val="0"/>
          <w:bCs w:val="0"/>
          <w:sz w:val="20"/>
          <w:szCs w:val="24"/>
          <w:rtl/>
        </w:rPr>
        <w:t>ی</w:t>
      </w:r>
      <w:r w:rsidR="00E01D49" w:rsidRPr="009F24E4">
        <w:rPr>
          <w:rFonts w:cs="B Mitra" w:hint="cs"/>
          <w:b w:val="0"/>
          <w:bCs w:val="0"/>
          <w:sz w:val="20"/>
          <w:szCs w:val="24"/>
          <w:rtl/>
        </w:rPr>
        <w:t xml:space="preserve">رد </w:t>
      </w:r>
      <w:r w:rsidR="00E11D84">
        <w:rPr>
          <w:rFonts w:cs="B Mitra" w:hint="cs"/>
          <w:b w:val="0"/>
          <w:bCs w:val="0"/>
          <w:sz w:val="20"/>
          <w:szCs w:val="24"/>
          <w:rtl/>
        </w:rPr>
        <w:t>ی</w:t>
      </w:r>
      <w:r w:rsidR="00E01D49" w:rsidRPr="009F24E4">
        <w:rPr>
          <w:rFonts w:cs="B Mitra" w:hint="cs"/>
          <w:b w:val="0"/>
          <w:bCs w:val="0"/>
          <w:sz w:val="20"/>
          <w:szCs w:val="24"/>
          <w:rtl/>
        </w:rPr>
        <w:t>ا سر</w:t>
      </w:r>
      <w:r>
        <w:rPr>
          <w:rFonts w:cs="B Mitra" w:hint="cs"/>
          <w:b w:val="0"/>
          <w:bCs w:val="0"/>
          <w:sz w:val="20"/>
          <w:szCs w:val="24"/>
          <w:rtl/>
        </w:rPr>
        <w:t>ک</w:t>
      </w:r>
      <w:r w:rsidR="00E01D49" w:rsidRPr="009F24E4">
        <w:rPr>
          <w:rFonts w:cs="B Mitra" w:hint="cs"/>
          <w:b w:val="0"/>
          <w:bCs w:val="0"/>
          <w:sz w:val="20"/>
          <w:szCs w:val="24"/>
          <w:rtl/>
        </w:rPr>
        <w:t xml:space="preserve">وب </w:t>
      </w:r>
      <w:r>
        <w:rPr>
          <w:rFonts w:cs="B Mitra" w:hint="cs"/>
          <w:b w:val="0"/>
          <w:bCs w:val="0"/>
          <w:sz w:val="20"/>
          <w:szCs w:val="24"/>
          <w:rtl/>
        </w:rPr>
        <w:t>ک</w:t>
      </w:r>
      <w:r w:rsidR="00E01D49" w:rsidRPr="009F24E4">
        <w:rPr>
          <w:rFonts w:cs="B Mitra" w:hint="cs"/>
          <w:b w:val="0"/>
          <w:bCs w:val="0"/>
          <w:sz w:val="20"/>
          <w:szCs w:val="24"/>
          <w:rtl/>
        </w:rPr>
        <w:t>ند، ترد</w:t>
      </w:r>
      <w:r w:rsidR="00E11D84">
        <w:rPr>
          <w:rFonts w:cs="B Mitra" w:hint="cs"/>
          <w:b w:val="0"/>
          <w:bCs w:val="0"/>
          <w:sz w:val="20"/>
          <w:szCs w:val="24"/>
          <w:rtl/>
        </w:rPr>
        <w:t>ی</w:t>
      </w:r>
      <w:r w:rsidR="00E01D49" w:rsidRPr="009F24E4">
        <w:rPr>
          <w:rFonts w:cs="B Mitra" w:hint="cs"/>
          <w:b w:val="0"/>
          <w:bCs w:val="0"/>
          <w:sz w:val="20"/>
          <w:szCs w:val="24"/>
          <w:rtl/>
        </w:rPr>
        <w:t>د</w:t>
      </w:r>
      <w:r w:rsidR="00E11D84">
        <w:rPr>
          <w:rFonts w:cs="B Mitra" w:hint="cs"/>
          <w:b w:val="0"/>
          <w:bCs w:val="0"/>
          <w:sz w:val="20"/>
          <w:szCs w:val="24"/>
          <w:rtl/>
        </w:rPr>
        <w:t>ی</w:t>
      </w:r>
      <w:r w:rsidR="00E01D49" w:rsidRPr="009F24E4">
        <w:rPr>
          <w:rFonts w:cs="B Mitra" w:hint="cs"/>
          <w:b w:val="0"/>
          <w:bCs w:val="0"/>
          <w:sz w:val="20"/>
          <w:szCs w:val="24"/>
          <w:rtl/>
        </w:rPr>
        <w:t xml:space="preserve"> ن</w:t>
      </w:r>
      <w:r w:rsidR="00E11D84">
        <w:rPr>
          <w:rFonts w:cs="B Mitra" w:hint="cs"/>
          <w:b w:val="0"/>
          <w:bCs w:val="0"/>
          <w:sz w:val="20"/>
          <w:szCs w:val="24"/>
          <w:rtl/>
        </w:rPr>
        <w:t>ی</w:t>
      </w:r>
      <w:r w:rsidR="00E01D49" w:rsidRPr="009F24E4">
        <w:rPr>
          <w:rFonts w:cs="B Mitra" w:hint="cs"/>
          <w:b w:val="0"/>
          <w:bCs w:val="0"/>
          <w:sz w:val="20"/>
          <w:szCs w:val="24"/>
          <w:rtl/>
        </w:rPr>
        <w:t xml:space="preserve">ست </w:t>
      </w:r>
      <w:r>
        <w:rPr>
          <w:rFonts w:cs="B Mitra" w:hint="cs"/>
          <w:b w:val="0"/>
          <w:bCs w:val="0"/>
          <w:sz w:val="20"/>
          <w:szCs w:val="24"/>
          <w:rtl/>
        </w:rPr>
        <w:t>ک</w:t>
      </w:r>
      <w:r w:rsidR="00E01D49" w:rsidRPr="009F24E4">
        <w:rPr>
          <w:rFonts w:cs="B Mitra" w:hint="cs"/>
          <w:b w:val="0"/>
          <w:bCs w:val="0"/>
          <w:sz w:val="20"/>
          <w:szCs w:val="24"/>
          <w:rtl/>
        </w:rPr>
        <w:t>ه بعد از مدت</w:t>
      </w:r>
      <w:r w:rsidR="00E11D84">
        <w:rPr>
          <w:rFonts w:cs="B Mitra" w:hint="cs"/>
          <w:b w:val="0"/>
          <w:bCs w:val="0"/>
          <w:sz w:val="20"/>
          <w:szCs w:val="24"/>
          <w:rtl/>
        </w:rPr>
        <w:t>ی</w:t>
      </w:r>
      <w:r w:rsidR="00E01D49" w:rsidRPr="009F24E4">
        <w:rPr>
          <w:rFonts w:cs="B Mitra" w:hint="cs"/>
          <w:b w:val="0"/>
          <w:bCs w:val="0"/>
          <w:sz w:val="20"/>
          <w:szCs w:val="24"/>
          <w:rtl/>
        </w:rPr>
        <w:t xml:space="preserve"> ا</w:t>
      </w:r>
      <w:r w:rsidR="00E11D84">
        <w:rPr>
          <w:rFonts w:cs="B Mitra" w:hint="cs"/>
          <w:b w:val="0"/>
          <w:bCs w:val="0"/>
          <w:sz w:val="20"/>
          <w:szCs w:val="24"/>
          <w:rtl/>
        </w:rPr>
        <w:t>ی</w:t>
      </w:r>
      <w:r w:rsidR="00E01D49" w:rsidRPr="009F24E4">
        <w:rPr>
          <w:rFonts w:cs="B Mitra" w:hint="cs"/>
          <w:b w:val="0"/>
          <w:bCs w:val="0"/>
          <w:sz w:val="20"/>
          <w:szCs w:val="24"/>
          <w:rtl/>
        </w:rPr>
        <w:t xml:space="preserve">ن </w:t>
      </w:r>
      <w:r w:rsidR="00540435" w:rsidRPr="009F24E4">
        <w:rPr>
          <w:rFonts w:cs="B Mitra"/>
          <w:b w:val="0"/>
          <w:bCs w:val="0"/>
          <w:sz w:val="20"/>
          <w:szCs w:val="24"/>
          <w:rtl/>
        </w:rPr>
        <w:t>ارزش‌ها</w:t>
      </w:r>
      <w:r w:rsidR="00E01D49" w:rsidRPr="009F24E4">
        <w:rPr>
          <w:rFonts w:cs="B Mitra" w:hint="cs"/>
          <w:b w:val="0"/>
          <w:bCs w:val="0"/>
          <w:sz w:val="20"/>
          <w:szCs w:val="24"/>
          <w:rtl/>
        </w:rPr>
        <w:t xml:space="preserve"> مجددا ظهور خواهند </w:t>
      </w:r>
      <w:r>
        <w:rPr>
          <w:rFonts w:cs="B Mitra" w:hint="cs"/>
          <w:b w:val="0"/>
          <w:bCs w:val="0"/>
          <w:sz w:val="20"/>
          <w:szCs w:val="24"/>
          <w:rtl/>
        </w:rPr>
        <w:t>ک</w:t>
      </w:r>
      <w:r w:rsidR="00E01D49" w:rsidRPr="009F24E4">
        <w:rPr>
          <w:rFonts w:cs="B Mitra" w:hint="cs"/>
          <w:b w:val="0"/>
          <w:bCs w:val="0"/>
          <w:sz w:val="20"/>
          <w:szCs w:val="24"/>
          <w:rtl/>
        </w:rPr>
        <w:t>رد.</w:t>
      </w:r>
    </w:p>
    <w:p w:rsidR="00E01D49" w:rsidRPr="009F24E4" w:rsidRDefault="00E01D49" w:rsidP="005D25A5">
      <w:pPr>
        <w:widowControl w:val="0"/>
        <w:bidi/>
        <w:spacing w:before="200" w:after="40" w:line="276" w:lineRule="auto"/>
        <w:jc w:val="lowKashida"/>
        <w:rPr>
          <w:rFonts w:cs="B Mitra"/>
          <w:b w:val="0"/>
          <w:sz w:val="24"/>
          <w:szCs w:val="24"/>
          <w:rtl/>
        </w:rPr>
      </w:pPr>
    </w:p>
    <w:p w:rsidR="00E01D49" w:rsidRPr="009F24E4" w:rsidRDefault="00E01D49" w:rsidP="005D25A5">
      <w:pPr>
        <w:pStyle w:val="Heading3"/>
        <w:spacing w:line="276" w:lineRule="auto"/>
        <w:rPr>
          <w:rFonts w:cs="B Mitra"/>
          <w:rtl/>
        </w:rPr>
      </w:pPr>
      <w:bookmarkStart w:id="115" w:name="_Toc471331943"/>
      <w:r w:rsidRPr="009F24E4">
        <w:rPr>
          <w:rFonts w:cs="B Mitra" w:hint="cs"/>
          <w:rtl/>
        </w:rPr>
        <w:t>سازمان، سا</w:t>
      </w:r>
      <w:r w:rsidR="00E11D84">
        <w:rPr>
          <w:rFonts w:cs="B Mitra" w:hint="cs"/>
          <w:rtl/>
        </w:rPr>
        <w:t>ی</w:t>
      </w:r>
      <w:r w:rsidRPr="009F24E4">
        <w:rPr>
          <w:rFonts w:cs="B Mitra" w:hint="cs"/>
          <w:rtl/>
        </w:rPr>
        <w:t>ه و نمونه اول</w:t>
      </w:r>
      <w:r w:rsidR="00E11D84">
        <w:rPr>
          <w:rFonts w:cs="B Mitra" w:hint="cs"/>
          <w:rtl/>
        </w:rPr>
        <w:t>ی</w:t>
      </w:r>
      <w:r w:rsidRPr="009F24E4">
        <w:rPr>
          <w:rFonts w:cs="B Mitra" w:hint="cs"/>
          <w:rtl/>
        </w:rPr>
        <w:t>ه</w:t>
      </w:r>
      <w:bookmarkEnd w:id="115"/>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 xml:space="preserve">در </w:t>
      </w:r>
      <w:r w:rsidR="009F03C8" w:rsidRPr="009F24E4">
        <w:rPr>
          <w:rFonts w:cs="B Mitra" w:hint="cs"/>
          <w:b w:val="0"/>
          <w:bCs w:val="0"/>
          <w:sz w:val="20"/>
          <w:szCs w:val="24"/>
          <w:rtl/>
        </w:rPr>
        <w:t>حال</w:t>
      </w:r>
      <w:r w:rsidR="00E11D84">
        <w:rPr>
          <w:rFonts w:cs="B Mitra" w:hint="cs"/>
          <w:b w:val="0"/>
          <w:bCs w:val="0"/>
          <w:sz w:val="20"/>
          <w:szCs w:val="24"/>
          <w:rtl/>
        </w:rPr>
        <w:t>ی</w:t>
      </w:r>
      <w:r w:rsidR="009F03C8"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فرو</w:t>
      </w:r>
      <w:r w:rsidR="00E11D84">
        <w:rPr>
          <w:rFonts w:cs="B Mitra" w:hint="cs"/>
          <w:b w:val="0"/>
          <w:bCs w:val="0"/>
          <w:sz w:val="20"/>
          <w:szCs w:val="24"/>
          <w:rtl/>
        </w:rPr>
        <w:t>ی</w:t>
      </w:r>
      <w:r w:rsidRPr="009F24E4">
        <w:rPr>
          <w:rFonts w:cs="B Mitra" w:hint="cs"/>
          <w:b w:val="0"/>
          <w:bCs w:val="0"/>
          <w:sz w:val="20"/>
          <w:szCs w:val="24"/>
          <w:rtl/>
        </w:rPr>
        <w:t>د بس</w:t>
      </w:r>
      <w:r w:rsidR="00E11D84">
        <w:rPr>
          <w:rFonts w:cs="B Mitra" w:hint="cs"/>
          <w:b w:val="0"/>
          <w:bCs w:val="0"/>
          <w:sz w:val="20"/>
          <w:szCs w:val="24"/>
          <w:rtl/>
        </w:rPr>
        <w:t>ی</w:t>
      </w:r>
      <w:r w:rsidRPr="009F24E4">
        <w:rPr>
          <w:rFonts w:cs="B Mitra" w:hint="cs"/>
          <w:b w:val="0"/>
          <w:bCs w:val="0"/>
          <w:sz w:val="20"/>
          <w:szCs w:val="24"/>
          <w:rtl/>
        </w:rPr>
        <w:t>ار</w:t>
      </w:r>
      <w:r w:rsidR="00E11D84">
        <w:rPr>
          <w:rFonts w:cs="B Mitra" w:hint="cs"/>
          <w:b w:val="0"/>
          <w:bCs w:val="0"/>
          <w:sz w:val="20"/>
          <w:szCs w:val="24"/>
          <w:rtl/>
        </w:rPr>
        <w:t>ی</w:t>
      </w:r>
      <w:r w:rsidRPr="009F24E4">
        <w:rPr>
          <w:rFonts w:cs="B Mitra" w:hint="cs"/>
          <w:b w:val="0"/>
          <w:bCs w:val="0"/>
          <w:sz w:val="20"/>
          <w:szCs w:val="24"/>
          <w:rtl/>
        </w:rPr>
        <w:t xml:space="preserve"> از جنبه‌ها</w:t>
      </w:r>
      <w:r w:rsidR="00E11D84">
        <w:rPr>
          <w:rFonts w:cs="B Mitra" w:hint="cs"/>
          <w:b w:val="0"/>
          <w:bCs w:val="0"/>
          <w:sz w:val="20"/>
          <w:szCs w:val="24"/>
          <w:rtl/>
        </w:rPr>
        <w:t>ی</w:t>
      </w:r>
      <w:r w:rsidRPr="009F24E4">
        <w:rPr>
          <w:rFonts w:cs="B Mitra" w:hint="cs"/>
          <w:b w:val="0"/>
          <w:bCs w:val="0"/>
          <w:sz w:val="20"/>
          <w:szCs w:val="24"/>
          <w:rtl/>
        </w:rPr>
        <w:t xml:space="preserve"> دل مشغول</w:t>
      </w:r>
      <w:r w:rsidR="00E11D84">
        <w:rPr>
          <w:rFonts w:cs="B Mitra" w:hint="cs"/>
          <w:b w:val="0"/>
          <w:bCs w:val="0"/>
          <w:sz w:val="20"/>
          <w:szCs w:val="24"/>
          <w:rtl/>
        </w:rPr>
        <w:t>ی</w:t>
      </w:r>
      <w:r w:rsidRPr="009F24E4">
        <w:rPr>
          <w:rFonts w:cs="B Mitra" w:hint="cs"/>
          <w:b w:val="0"/>
          <w:bCs w:val="0"/>
          <w:sz w:val="20"/>
          <w:szCs w:val="24"/>
          <w:rtl/>
        </w:rPr>
        <w:t xml:space="preserve"> جسم انسان را به مثابه محمل روان خواسته‌ها</w:t>
      </w:r>
      <w:r w:rsidR="00E11D84">
        <w:rPr>
          <w:rFonts w:cs="B Mitra" w:hint="cs"/>
          <w:b w:val="0"/>
          <w:bCs w:val="0"/>
          <w:sz w:val="20"/>
          <w:szCs w:val="24"/>
          <w:rtl/>
        </w:rPr>
        <w:t>ی</w:t>
      </w:r>
      <w:r w:rsidRPr="009F24E4">
        <w:rPr>
          <w:rFonts w:cs="B Mitra" w:hint="cs"/>
          <w:b w:val="0"/>
          <w:bCs w:val="0"/>
          <w:sz w:val="20"/>
          <w:szCs w:val="24"/>
          <w:rtl/>
        </w:rPr>
        <w:t xml:space="preserve"> جسم</w:t>
      </w:r>
      <w:r w:rsidR="00E11D84">
        <w:rPr>
          <w:rFonts w:cs="B Mitra" w:hint="cs"/>
          <w:b w:val="0"/>
          <w:bCs w:val="0"/>
          <w:sz w:val="20"/>
          <w:szCs w:val="24"/>
          <w:rtl/>
        </w:rPr>
        <w:t>ی</w:t>
      </w:r>
      <w:r w:rsidRPr="009F24E4">
        <w:rPr>
          <w:rFonts w:cs="B Mitra" w:hint="cs"/>
          <w:b w:val="0"/>
          <w:bCs w:val="0"/>
          <w:sz w:val="20"/>
          <w:szCs w:val="24"/>
          <w:rtl/>
        </w:rPr>
        <w:t xml:space="preserve"> جا</w:t>
      </w:r>
      <w:r w:rsidR="00E11D84">
        <w:rPr>
          <w:rFonts w:cs="B Mitra" w:hint="cs"/>
          <w:b w:val="0"/>
          <w:bCs w:val="0"/>
          <w:sz w:val="20"/>
          <w:szCs w:val="24"/>
          <w:rtl/>
        </w:rPr>
        <w:t>ی</w:t>
      </w:r>
      <w:r w:rsidRPr="009F24E4">
        <w:rPr>
          <w:rFonts w:cs="B Mitra" w:hint="cs"/>
          <w:b w:val="0"/>
          <w:bCs w:val="0"/>
          <w:sz w:val="20"/>
          <w:szCs w:val="24"/>
          <w:rtl/>
        </w:rPr>
        <w:t xml:space="preserve"> گرفته در ناخودآگاه فرض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 xml:space="preserve">رد، </w:t>
      </w:r>
      <w:r w:rsidR="00E11D84">
        <w:rPr>
          <w:rFonts w:cs="B Mitra" w:hint="cs"/>
          <w:b w:val="0"/>
          <w:bCs w:val="0"/>
          <w:sz w:val="20"/>
          <w:szCs w:val="24"/>
          <w:rtl/>
        </w:rPr>
        <w:t>ی</w:t>
      </w:r>
      <w:r w:rsidRPr="009F24E4">
        <w:rPr>
          <w:rFonts w:cs="B Mitra" w:hint="cs"/>
          <w:b w:val="0"/>
          <w:bCs w:val="0"/>
          <w:sz w:val="20"/>
          <w:szCs w:val="24"/>
          <w:rtl/>
        </w:rPr>
        <w:t>ونگ خود را از ا</w:t>
      </w:r>
      <w:r w:rsidR="00E11D84">
        <w:rPr>
          <w:rFonts w:cs="B Mitra" w:hint="cs"/>
          <w:b w:val="0"/>
          <w:bCs w:val="0"/>
          <w:sz w:val="20"/>
          <w:szCs w:val="24"/>
          <w:rtl/>
        </w:rPr>
        <w:t>ی</w:t>
      </w:r>
      <w:r w:rsidRPr="009F24E4">
        <w:rPr>
          <w:rFonts w:cs="B Mitra" w:hint="cs"/>
          <w:b w:val="0"/>
          <w:bCs w:val="0"/>
          <w:sz w:val="20"/>
          <w:szCs w:val="24"/>
          <w:rtl/>
        </w:rPr>
        <w:t>ن محدود</w:t>
      </w:r>
      <w:r w:rsidR="00E11D84">
        <w:rPr>
          <w:rFonts w:cs="B Mitra" w:hint="cs"/>
          <w:b w:val="0"/>
          <w:bCs w:val="0"/>
          <w:sz w:val="20"/>
          <w:szCs w:val="24"/>
          <w:rtl/>
        </w:rPr>
        <w:t>ی</w:t>
      </w:r>
      <w:r w:rsidRPr="009F24E4">
        <w:rPr>
          <w:rFonts w:cs="B Mitra" w:hint="cs"/>
          <w:b w:val="0"/>
          <w:bCs w:val="0"/>
          <w:sz w:val="20"/>
          <w:szCs w:val="24"/>
          <w:rtl/>
        </w:rPr>
        <w:t>ت رهاند</w:t>
      </w:r>
      <w:r w:rsidR="00C34942" w:rsidRPr="009F24E4">
        <w:rPr>
          <w:rFonts w:cs="B Mitra"/>
          <w:b w:val="0"/>
          <w:bCs w:val="0"/>
          <w:sz w:val="20"/>
          <w:szCs w:val="24"/>
          <w:rtl/>
        </w:rPr>
        <w:t xml:space="preserve">؛ و </w:t>
      </w:r>
      <w:r w:rsidRPr="009F24E4">
        <w:rPr>
          <w:rFonts w:cs="B Mitra" w:hint="cs"/>
          <w:b w:val="0"/>
          <w:bCs w:val="0"/>
          <w:sz w:val="20"/>
          <w:szCs w:val="24"/>
          <w:rtl/>
        </w:rPr>
        <w:t>روان را به مثابه بخش</w:t>
      </w:r>
      <w:r w:rsidR="00E11D84">
        <w:rPr>
          <w:rFonts w:cs="B Mitra" w:hint="cs"/>
          <w:b w:val="0"/>
          <w:bCs w:val="0"/>
          <w:sz w:val="20"/>
          <w:szCs w:val="24"/>
          <w:rtl/>
        </w:rPr>
        <w:t>ی</w:t>
      </w:r>
      <w:r w:rsidRPr="009F24E4">
        <w:rPr>
          <w:rFonts w:cs="B Mitra" w:hint="cs"/>
          <w:b w:val="0"/>
          <w:bCs w:val="0"/>
          <w:sz w:val="20"/>
          <w:szCs w:val="24"/>
          <w:rtl/>
        </w:rPr>
        <w:t xml:space="preserve"> از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واقع</w:t>
      </w:r>
      <w:r w:rsidR="00E11D84">
        <w:rPr>
          <w:rFonts w:cs="B Mitra" w:hint="cs"/>
          <w:b w:val="0"/>
          <w:bCs w:val="0"/>
          <w:sz w:val="20"/>
          <w:szCs w:val="24"/>
          <w:rtl/>
        </w:rPr>
        <w:t>ی</w:t>
      </w:r>
      <w:r w:rsidRPr="009F24E4">
        <w:rPr>
          <w:rFonts w:cs="B Mitra" w:hint="cs"/>
          <w:b w:val="0"/>
          <w:bCs w:val="0"/>
          <w:sz w:val="20"/>
          <w:szCs w:val="24"/>
          <w:rtl/>
        </w:rPr>
        <w:t xml:space="preserve">ت </w:t>
      </w:r>
      <w:r w:rsidR="006C7271">
        <w:rPr>
          <w:rFonts w:cs="B Mitra" w:hint="cs"/>
          <w:b w:val="0"/>
          <w:bCs w:val="0"/>
          <w:sz w:val="20"/>
          <w:szCs w:val="24"/>
          <w:rtl/>
        </w:rPr>
        <w:t>ک</w:t>
      </w:r>
      <w:r w:rsidRPr="009F24E4">
        <w:rPr>
          <w:rFonts w:cs="B Mitra" w:hint="cs"/>
          <w:b w:val="0"/>
          <w:bCs w:val="0"/>
          <w:sz w:val="20"/>
          <w:szCs w:val="24"/>
          <w:rtl/>
        </w:rPr>
        <w:t>ل</w:t>
      </w:r>
      <w:r w:rsidR="00E11D84">
        <w:rPr>
          <w:rFonts w:cs="B Mitra" w:hint="cs"/>
          <w:b w:val="0"/>
          <w:bCs w:val="0"/>
          <w:sz w:val="20"/>
          <w:szCs w:val="24"/>
          <w:rtl/>
        </w:rPr>
        <w:t>ی</w:t>
      </w:r>
      <w:r w:rsidRPr="009F24E4">
        <w:rPr>
          <w:rFonts w:cs="B Mitra" w:hint="cs"/>
          <w:b w:val="0"/>
          <w:bCs w:val="0"/>
          <w:sz w:val="20"/>
          <w:szCs w:val="24"/>
          <w:rtl/>
        </w:rPr>
        <w:t xml:space="preserve"> و روحان</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‌دانست. و</w:t>
      </w:r>
      <w:r w:rsidR="00E11D84">
        <w:rPr>
          <w:rFonts w:cs="B Mitra" w:hint="cs"/>
          <w:b w:val="0"/>
          <w:bCs w:val="0"/>
          <w:sz w:val="20"/>
          <w:szCs w:val="24"/>
          <w:rtl/>
        </w:rPr>
        <w:t>ی</w:t>
      </w:r>
      <w:r w:rsidRPr="009F24E4">
        <w:rPr>
          <w:rFonts w:cs="B Mitra" w:hint="cs"/>
          <w:b w:val="0"/>
          <w:bCs w:val="0"/>
          <w:sz w:val="20"/>
          <w:szCs w:val="24"/>
          <w:rtl/>
        </w:rPr>
        <w:t xml:space="preserve"> تا</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د فزا</w:t>
      </w:r>
      <w:r w:rsidR="00E11D84">
        <w:rPr>
          <w:rFonts w:cs="B Mitra" w:hint="cs"/>
          <w:b w:val="0"/>
          <w:bCs w:val="0"/>
          <w:sz w:val="20"/>
          <w:szCs w:val="24"/>
          <w:rtl/>
        </w:rPr>
        <w:t>ی</w:t>
      </w:r>
      <w:r w:rsidRPr="009F24E4">
        <w:rPr>
          <w:rFonts w:cs="B Mitra" w:hint="cs"/>
          <w:b w:val="0"/>
          <w:bCs w:val="0"/>
          <w:sz w:val="20"/>
          <w:szCs w:val="24"/>
          <w:rtl/>
        </w:rPr>
        <w:t>نده‌ا</w:t>
      </w:r>
      <w:r w:rsidR="00E11D84">
        <w:rPr>
          <w:rFonts w:cs="B Mitra" w:hint="cs"/>
          <w:b w:val="0"/>
          <w:bCs w:val="0"/>
          <w:sz w:val="20"/>
          <w:szCs w:val="24"/>
          <w:rtl/>
        </w:rPr>
        <w:t>ی</w:t>
      </w:r>
      <w:r w:rsidRPr="009F24E4">
        <w:rPr>
          <w:rFonts w:cs="B Mitra" w:hint="cs"/>
          <w:b w:val="0"/>
          <w:bCs w:val="0"/>
          <w:sz w:val="20"/>
          <w:szCs w:val="24"/>
          <w:rtl/>
        </w:rPr>
        <w:t xml:space="preserve"> بر ا</w:t>
      </w:r>
      <w:r w:rsidR="00E11D84">
        <w:rPr>
          <w:rFonts w:cs="B Mitra" w:hint="cs"/>
          <w:b w:val="0"/>
          <w:bCs w:val="0"/>
          <w:sz w:val="20"/>
          <w:szCs w:val="24"/>
          <w:rtl/>
        </w:rPr>
        <w:t>ی</w:t>
      </w:r>
      <w:r w:rsidRPr="009F24E4">
        <w:rPr>
          <w:rFonts w:cs="B Mitra" w:hint="cs"/>
          <w:b w:val="0"/>
          <w:bCs w:val="0"/>
          <w:sz w:val="20"/>
          <w:szCs w:val="24"/>
          <w:rtl/>
        </w:rPr>
        <w:t>ن ن</w:t>
      </w:r>
      <w:r w:rsidR="006C7271">
        <w:rPr>
          <w:rFonts w:cs="B Mitra" w:hint="cs"/>
          <w:b w:val="0"/>
          <w:bCs w:val="0"/>
          <w:sz w:val="20"/>
          <w:szCs w:val="24"/>
          <w:rtl/>
        </w:rPr>
        <w:t>ک</w:t>
      </w:r>
      <w:r w:rsidRPr="009F24E4">
        <w:rPr>
          <w:rFonts w:cs="B Mitra" w:hint="cs"/>
          <w:b w:val="0"/>
          <w:bCs w:val="0"/>
          <w:sz w:val="20"/>
          <w:szCs w:val="24"/>
          <w:rtl/>
        </w:rPr>
        <w:t xml:space="preserve">ته داشت </w:t>
      </w:r>
      <w:r w:rsidR="006C7271">
        <w:rPr>
          <w:rFonts w:cs="B Mitra" w:hint="cs"/>
          <w:b w:val="0"/>
          <w:bCs w:val="0"/>
          <w:sz w:val="20"/>
          <w:szCs w:val="24"/>
          <w:rtl/>
        </w:rPr>
        <w:t>ک</w:t>
      </w:r>
      <w:r w:rsidRPr="009F24E4">
        <w:rPr>
          <w:rFonts w:cs="B Mitra" w:hint="cs"/>
          <w:b w:val="0"/>
          <w:bCs w:val="0"/>
          <w:sz w:val="20"/>
          <w:szCs w:val="24"/>
          <w:rtl/>
        </w:rPr>
        <w:t>ه روان انسان بخش</w:t>
      </w:r>
      <w:r w:rsidR="00E11D84">
        <w:rPr>
          <w:rFonts w:cs="B Mitra" w:hint="cs"/>
          <w:b w:val="0"/>
          <w:bCs w:val="0"/>
          <w:sz w:val="20"/>
          <w:szCs w:val="24"/>
          <w:rtl/>
        </w:rPr>
        <w:t>ی</w:t>
      </w:r>
      <w:r w:rsidRPr="009F24E4">
        <w:rPr>
          <w:rFonts w:cs="B Mitra" w:hint="cs"/>
          <w:b w:val="0"/>
          <w:bCs w:val="0"/>
          <w:sz w:val="20"/>
          <w:szCs w:val="24"/>
          <w:rtl/>
        </w:rPr>
        <w:t xml:space="preserve"> از ناخودآگاه جمع</w:t>
      </w:r>
      <w:r w:rsidR="00E11D84">
        <w:rPr>
          <w:rFonts w:cs="B Mitra" w:hint="cs"/>
          <w:b w:val="0"/>
          <w:bCs w:val="0"/>
          <w:sz w:val="20"/>
          <w:szCs w:val="24"/>
          <w:rtl/>
        </w:rPr>
        <w:t>ی</w:t>
      </w:r>
      <w:r w:rsidRPr="009F24E4">
        <w:rPr>
          <w:rFonts w:cs="B Mitra" w:hint="cs"/>
          <w:b w:val="0"/>
          <w:bCs w:val="0"/>
          <w:sz w:val="20"/>
          <w:szCs w:val="24"/>
          <w:rtl/>
        </w:rPr>
        <w:t xml:space="preserve"> است و از محدود</w:t>
      </w:r>
      <w:r w:rsidR="00E11D84">
        <w:rPr>
          <w:rFonts w:cs="B Mitra" w:hint="cs"/>
          <w:b w:val="0"/>
          <w:bCs w:val="0"/>
          <w:sz w:val="20"/>
          <w:szCs w:val="24"/>
          <w:rtl/>
        </w:rPr>
        <w:t>ی</w:t>
      </w:r>
      <w:r w:rsidRPr="009F24E4">
        <w:rPr>
          <w:rFonts w:cs="B Mitra" w:hint="cs"/>
          <w:b w:val="0"/>
          <w:bCs w:val="0"/>
          <w:sz w:val="20"/>
          <w:szCs w:val="24"/>
          <w:rtl/>
        </w:rPr>
        <w:t>ت‌ها</w:t>
      </w:r>
      <w:r w:rsidR="00E11D84">
        <w:rPr>
          <w:rFonts w:cs="B Mitra" w:hint="cs"/>
          <w:b w:val="0"/>
          <w:bCs w:val="0"/>
          <w:sz w:val="20"/>
          <w:szCs w:val="24"/>
          <w:rtl/>
        </w:rPr>
        <w:t>ی</w:t>
      </w:r>
      <w:r w:rsidRPr="009F24E4">
        <w:rPr>
          <w:rFonts w:cs="B Mitra" w:hint="cs"/>
          <w:b w:val="0"/>
          <w:bCs w:val="0"/>
          <w:sz w:val="20"/>
          <w:szCs w:val="24"/>
          <w:rtl/>
        </w:rPr>
        <w:t xml:space="preserve"> زمان و م</w:t>
      </w:r>
      <w:r w:rsidR="006C7271">
        <w:rPr>
          <w:rFonts w:cs="B Mitra" w:hint="cs"/>
          <w:b w:val="0"/>
          <w:bCs w:val="0"/>
          <w:sz w:val="20"/>
          <w:szCs w:val="24"/>
          <w:rtl/>
        </w:rPr>
        <w:t>ک</w:t>
      </w:r>
      <w:r w:rsidRPr="009F24E4">
        <w:rPr>
          <w:rFonts w:cs="B Mitra" w:hint="cs"/>
          <w:b w:val="0"/>
          <w:bCs w:val="0"/>
          <w:sz w:val="20"/>
          <w:szCs w:val="24"/>
          <w:rtl/>
        </w:rPr>
        <w:t>ان آزاد است. در پرتو شواهد</w:t>
      </w:r>
      <w:r w:rsidR="00E11D84">
        <w:rPr>
          <w:rFonts w:cs="B Mitra" w:hint="cs"/>
          <w:b w:val="0"/>
          <w:bCs w:val="0"/>
          <w:sz w:val="20"/>
          <w:szCs w:val="24"/>
          <w:rtl/>
        </w:rPr>
        <w:t>ی</w:t>
      </w:r>
      <w:r w:rsidRPr="009F24E4">
        <w:rPr>
          <w:rFonts w:cs="B Mitra" w:hint="cs"/>
          <w:b w:val="0"/>
          <w:bCs w:val="0"/>
          <w:sz w:val="20"/>
          <w:szCs w:val="24"/>
          <w:rtl/>
        </w:rPr>
        <w:t xml:space="preserve"> در زم</w:t>
      </w:r>
      <w:r w:rsidR="00E11D84">
        <w:rPr>
          <w:rFonts w:cs="B Mitra" w:hint="cs"/>
          <w:b w:val="0"/>
          <w:bCs w:val="0"/>
          <w:sz w:val="20"/>
          <w:szCs w:val="24"/>
          <w:rtl/>
        </w:rPr>
        <w:t>ی</w:t>
      </w:r>
      <w:r w:rsidRPr="009F24E4">
        <w:rPr>
          <w:rFonts w:cs="B Mitra" w:hint="cs"/>
          <w:b w:val="0"/>
          <w:bCs w:val="0"/>
          <w:sz w:val="20"/>
          <w:szCs w:val="24"/>
          <w:rtl/>
        </w:rPr>
        <w:t>نه توان آ</w:t>
      </w:r>
      <w:r w:rsidR="00E11D84">
        <w:rPr>
          <w:rFonts w:cs="B Mitra" w:hint="cs"/>
          <w:b w:val="0"/>
          <w:bCs w:val="0"/>
          <w:sz w:val="20"/>
          <w:szCs w:val="24"/>
          <w:rtl/>
        </w:rPr>
        <w:t>ی</w:t>
      </w:r>
      <w:r w:rsidRPr="009F24E4">
        <w:rPr>
          <w:rFonts w:cs="B Mitra" w:hint="cs"/>
          <w:b w:val="0"/>
          <w:bCs w:val="0"/>
          <w:sz w:val="20"/>
          <w:szCs w:val="24"/>
          <w:rtl/>
        </w:rPr>
        <w:t>نده‌نگر</w:t>
      </w:r>
      <w:r w:rsidR="00E11D84">
        <w:rPr>
          <w:rFonts w:cs="B Mitra" w:hint="cs"/>
          <w:b w:val="0"/>
          <w:bCs w:val="0"/>
          <w:sz w:val="20"/>
          <w:szCs w:val="24"/>
          <w:rtl/>
        </w:rPr>
        <w:t>ی</w:t>
      </w:r>
      <w:r w:rsidRPr="009F24E4">
        <w:rPr>
          <w:rFonts w:cs="B Mitra" w:hint="cs"/>
          <w:b w:val="0"/>
          <w:bCs w:val="0"/>
          <w:sz w:val="20"/>
          <w:szCs w:val="24"/>
          <w:rtl/>
        </w:rPr>
        <w:t xml:space="preserve"> و سا</w:t>
      </w:r>
      <w:r w:rsidR="00E11D84">
        <w:rPr>
          <w:rFonts w:cs="B Mitra" w:hint="cs"/>
          <w:b w:val="0"/>
          <w:bCs w:val="0"/>
          <w:sz w:val="20"/>
          <w:szCs w:val="24"/>
          <w:rtl/>
        </w:rPr>
        <w:t>ی</w:t>
      </w:r>
      <w:r w:rsidRPr="009F24E4">
        <w:rPr>
          <w:rFonts w:cs="B Mitra" w:hint="cs"/>
          <w:b w:val="0"/>
          <w:bCs w:val="0"/>
          <w:sz w:val="20"/>
          <w:szCs w:val="24"/>
          <w:rtl/>
        </w:rPr>
        <w:t>ر پد</w:t>
      </w:r>
      <w:r w:rsidR="00E11D84">
        <w:rPr>
          <w:rFonts w:cs="B Mitra" w:hint="cs"/>
          <w:b w:val="0"/>
          <w:bCs w:val="0"/>
          <w:sz w:val="20"/>
          <w:szCs w:val="24"/>
          <w:rtl/>
        </w:rPr>
        <w:t>ی</w:t>
      </w:r>
      <w:r w:rsidRPr="009F24E4">
        <w:rPr>
          <w:rFonts w:cs="B Mitra" w:hint="cs"/>
          <w:b w:val="0"/>
          <w:bCs w:val="0"/>
          <w:sz w:val="20"/>
          <w:szCs w:val="24"/>
          <w:rtl/>
        </w:rPr>
        <w:t>ده‌ها</w:t>
      </w:r>
      <w:r w:rsidR="00E11D84">
        <w:rPr>
          <w:rFonts w:cs="B Mitra" w:hint="cs"/>
          <w:b w:val="0"/>
          <w:bCs w:val="0"/>
          <w:sz w:val="20"/>
          <w:szCs w:val="24"/>
          <w:rtl/>
        </w:rPr>
        <w:t>ی</w:t>
      </w:r>
      <w:r w:rsidRPr="009F24E4">
        <w:rPr>
          <w:rFonts w:cs="B Mitra" w:hint="cs"/>
          <w:b w:val="0"/>
          <w:bCs w:val="0"/>
          <w:sz w:val="20"/>
          <w:szCs w:val="24"/>
          <w:rtl/>
        </w:rPr>
        <w:t xml:space="preserve"> روان</w:t>
      </w:r>
      <w:r w:rsidR="00E11D84">
        <w:rPr>
          <w:rFonts w:cs="B Mitra" w:hint="cs"/>
          <w:b w:val="0"/>
          <w:bCs w:val="0"/>
          <w:sz w:val="20"/>
          <w:szCs w:val="24"/>
          <w:rtl/>
        </w:rPr>
        <w:t>ی</w:t>
      </w:r>
      <w:r w:rsidRPr="009F24E4">
        <w:rPr>
          <w:rFonts w:cs="B Mitra" w:hint="cs"/>
          <w:b w:val="0"/>
          <w:bCs w:val="0"/>
          <w:sz w:val="20"/>
          <w:szCs w:val="24"/>
          <w:rtl/>
        </w:rPr>
        <w:t xml:space="preserve">، </w:t>
      </w:r>
      <w:r w:rsidR="00E11D84">
        <w:rPr>
          <w:rFonts w:cs="B Mitra" w:hint="cs"/>
          <w:b w:val="0"/>
          <w:bCs w:val="0"/>
          <w:sz w:val="20"/>
          <w:szCs w:val="24"/>
          <w:rtl/>
        </w:rPr>
        <w:t>ی</w:t>
      </w:r>
      <w:r w:rsidRPr="009F24E4">
        <w:rPr>
          <w:rFonts w:cs="B Mitra" w:hint="cs"/>
          <w:b w:val="0"/>
          <w:bCs w:val="0"/>
          <w:sz w:val="20"/>
          <w:szCs w:val="24"/>
          <w:rtl/>
        </w:rPr>
        <w:t>ونگ به آنجا رس</w:t>
      </w:r>
      <w:r w:rsidR="00E11D84">
        <w:rPr>
          <w:rFonts w:cs="B Mitra" w:hint="cs"/>
          <w:b w:val="0"/>
          <w:bCs w:val="0"/>
          <w:sz w:val="20"/>
          <w:szCs w:val="24"/>
          <w:rtl/>
        </w:rPr>
        <w:t>ی</w:t>
      </w:r>
      <w:r w:rsidRPr="009F24E4">
        <w:rPr>
          <w:rFonts w:cs="B Mitra" w:hint="cs"/>
          <w:b w:val="0"/>
          <w:bCs w:val="0"/>
          <w:sz w:val="20"/>
          <w:szCs w:val="24"/>
          <w:rtl/>
        </w:rPr>
        <w:t xml:space="preserve">د </w:t>
      </w:r>
      <w:r w:rsidR="006C7271">
        <w:rPr>
          <w:rFonts w:cs="B Mitra" w:hint="cs"/>
          <w:b w:val="0"/>
          <w:bCs w:val="0"/>
          <w:sz w:val="20"/>
          <w:szCs w:val="24"/>
          <w:rtl/>
        </w:rPr>
        <w:t>ک</w:t>
      </w:r>
      <w:r w:rsidRPr="009F24E4">
        <w:rPr>
          <w:rFonts w:cs="B Mitra" w:hint="cs"/>
          <w:b w:val="0"/>
          <w:bCs w:val="0"/>
          <w:sz w:val="20"/>
          <w:szCs w:val="24"/>
          <w:rtl/>
        </w:rPr>
        <w:t xml:space="preserve">ه ماده و روان را به منزله دو جنبه متفاوت از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ش</w:t>
      </w:r>
      <w:r w:rsidR="00E11D84">
        <w:rPr>
          <w:rFonts w:cs="B Mitra" w:hint="cs"/>
          <w:b w:val="0"/>
          <w:bCs w:val="0"/>
          <w:sz w:val="20"/>
          <w:szCs w:val="24"/>
          <w:rtl/>
        </w:rPr>
        <w:t>ی</w:t>
      </w:r>
      <w:r w:rsidRPr="009F24E4">
        <w:rPr>
          <w:rFonts w:cs="B Mitra" w:hint="cs"/>
          <w:b w:val="0"/>
          <w:bCs w:val="0"/>
          <w:sz w:val="20"/>
          <w:szCs w:val="24"/>
          <w:rtl/>
        </w:rPr>
        <w:t xml:space="preserve"> واحد تلق</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د</w:t>
      </w:r>
      <w:r w:rsidR="00E11D84">
        <w:rPr>
          <w:rFonts w:cs="B Mitra" w:hint="cs"/>
          <w:b w:val="0"/>
          <w:bCs w:val="0"/>
          <w:sz w:val="20"/>
          <w:szCs w:val="24"/>
          <w:rtl/>
        </w:rPr>
        <w:t>ی</w:t>
      </w:r>
      <w:r w:rsidRPr="009F24E4">
        <w:rPr>
          <w:rFonts w:cs="B Mitra" w:hint="cs"/>
          <w:b w:val="0"/>
          <w:bCs w:val="0"/>
          <w:sz w:val="20"/>
          <w:szCs w:val="24"/>
          <w:rtl/>
        </w:rPr>
        <w:t xml:space="preserve">دگاه </w:t>
      </w:r>
      <w:r w:rsidR="006C7271">
        <w:rPr>
          <w:rFonts w:cs="B Mitra" w:hint="cs"/>
          <w:b w:val="0"/>
          <w:bCs w:val="0"/>
          <w:sz w:val="20"/>
          <w:szCs w:val="24"/>
          <w:rtl/>
        </w:rPr>
        <w:t>ک</w:t>
      </w:r>
      <w:r w:rsidRPr="009F24E4">
        <w:rPr>
          <w:rFonts w:cs="B Mitra" w:hint="cs"/>
          <w:b w:val="0"/>
          <w:bCs w:val="0"/>
          <w:sz w:val="20"/>
          <w:szCs w:val="24"/>
          <w:rtl/>
        </w:rPr>
        <w:t>ل گرا</w:t>
      </w:r>
      <w:r w:rsidR="00E11D84">
        <w:rPr>
          <w:rFonts w:cs="B Mitra" w:hint="cs"/>
          <w:b w:val="0"/>
          <w:bCs w:val="0"/>
          <w:sz w:val="20"/>
          <w:szCs w:val="24"/>
          <w:rtl/>
        </w:rPr>
        <w:t>ی</w:t>
      </w:r>
      <w:r w:rsidRPr="009F24E4">
        <w:rPr>
          <w:rFonts w:cs="B Mitra" w:hint="cs"/>
          <w:b w:val="0"/>
          <w:bCs w:val="0"/>
          <w:sz w:val="20"/>
          <w:szCs w:val="24"/>
          <w:rtl/>
        </w:rPr>
        <w:t xml:space="preserve">انه </w:t>
      </w:r>
      <w:r w:rsidR="00E11D84">
        <w:rPr>
          <w:rFonts w:cs="B Mitra" w:hint="cs"/>
          <w:b w:val="0"/>
          <w:bCs w:val="0"/>
          <w:sz w:val="20"/>
          <w:szCs w:val="24"/>
          <w:rtl/>
        </w:rPr>
        <w:t>ی</w:t>
      </w:r>
      <w:r w:rsidRPr="009F24E4">
        <w:rPr>
          <w:rFonts w:cs="B Mitra" w:hint="cs"/>
          <w:b w:val="0"/>
          <w:bCs w:val="0"/>
          <w:sz w:val="20"/>
          <w:szCs w:val="24"/>
          <w:rtl/>
        </w:rPr>
        <w:t>ونگ درباره روان در قالب پد</w:t>
      </w:r>
      <w:r w:rsidR="00E11D84">
        <w:rPr>
          <w:rFonts w:cs="B Mitra" w:hint="cs"/>
          <w:b w:val="0"/>
          <w:bCs w:val="0"/>
          <w:sz w:val="20"/>
          <w:szCs w:val="24"/>
          <w:rtl/>
        </w:rPr>
        <w:t>ی</w:t>
      </w:r>
      <w:r w:rsidRPr="009F24E4">
        <w:rPr>
          <w:rFonts w:cs="B Mitra" w:hint="cs"/>
          <w:b w:val="0"/>
          <w:bCs w:val="0"/>
          <w:sz w:val="20"/>
          <w:szCs w:val="24"/>
          <w:rtl/>
        </w:rPr>
        <w:t>ده‌ا</w:t>
      </w:r>
      <w:r w:rsidR="00E11D84">
        <w:rPr>
          <w:rFonts w:cs="B Mitra" w:hint="cs"/>
          <w:b w:val="0"/>
          <w:bCs w:val="0"/>
          <w:sz w:val="20"/>
          <w:szCs w:val="24"/>
          <w:rtl/>
        </w:rPr>
        <w:t>ی</w:t>
      </w:r>
      <w:r w:rsidRPr="009F24E4">
        <w:rPr>
          <w:rFonts w:cs="B Mitra" w:hint="cs"/>
          <w:b w:val="0"/>
          <w:bCs w:val="0"/>
          <w:sz w:val="20"/>
          <w:szCs w:val="24"/>
          <w:rtl/>
        </w:rPr>
        <w:t xml:space="preserve"> عموم</w:t>
      </w:r>
      <w:r w:rsidR="00E11D84">
        <w:rPr>
          <w:rFonts w:cs="B Mitra" w:hint="cs"/>
          <w:b w:val="0"/>
          <w:bCs w:val="0"/>
          <w:sz w:val="20"/>
          <w:szCs w:val="24"/>
          <w:rtl/>
        </w:rPr>
        <w:t>ی</w:t>
      </w:r>
      <w:r w:rsidRPr="009F24E4">
        <w:rPr>
          <w:rFonts w:cs="B Mitra" w:hint="cs"/>
          <w:b w:val="0"/>
          <w:bCs w:val="0"/>
          <w:sz w:val="20"/>
          <w:szCs w:val="24"/>
          <w:rtl/>
        </w:rPr>
        <w:t xml:space="preserve"> مطرح م</w:t>
      </w:r>
      <w:r w:rsidR="00E11D84">
        <w:rPr>
          <w:rFonts w:cs="B Mitra" w:hint="cs"/>
          <w:b w:val="0"/>
          <w:bCs w:val="0"/>
          <w:sz w:val="20"/>
          <w:szCs w:val="24"/>
          <w:rtl/>
        </w:rPr>
        <w:t>ی</w:t>
      </w:r>
      <w:r w:rsidRPr="009F24E4">
        <w:rPr>
          <w:rFonts w:cs="B Mitra" w:hint="cs"/>
          <w:b w:val="0"/>
          <w:bCs w:val="0"/>
          <w:sz w:val="20"/>
          <w:szCs w:val="24"/>
          <w:rtl/>
        </w:rPr>
        <w:t xml:space="preserve">‌شود </w:t>
      </w:r>
      <w:r w:rsidR="006C7271">
        <w:rPr>
          <w:rFonts w:cs="B Mitra" w:hint="cs"/>
          <w:b w:val="0"/>
          <w:bCs w:val="0"/>
          <w:sz w:val="20"/>
          <w:szCs w:val="24"/>
          <w:rtl/>
        </w:rPr>
        <w:t>ک</w:t>
      </w:r>
      <w:r w:rsidRPr="009F24E4">
        <w:rPr>
          <w:rFonts w:cs="B Mitra" w:hint="cs"/>
          <w:b w:val="0"/>
          <w:bCs w:val="0"/>
          <w:sz w:val="20"/>
          <w:szCs w:val="24"/>
          <w:rtl/>
        </w:rPr>
        <w:t>ه در نها</w:t>
      </w:r>
      <w:r w:rsidR="00E11D84">
        <w:rPr>
          <w:rFonts w:cs="B Mitra" w:hint="cs"/>
          <w:b w:val="0"/>
          <w:bCs w:val="0"/>
          <w:sz w:val="20"/>
          <w:szCs w:val="24"/>
          <w:rtl/>
        </w:rPr>
        <w:t>ی</w:t>
      </w:r>
      <w:r w:rsidRPr="009F24E4">
        <w:rPr>
          <w:rFonts w:cs="B Mitra" w:hint="cs"/>
          <w:b w:val="0"/>
          <w:bCs w:val="0"/>
          <w:sz w:val="20"/>
          <w:szCs w:val="24"/>
          <w:rtl/>
        </w:rPr>
        <w:t>ت به مثابه بخش</w:t>
      </w:r>
      <w:r w:rsidR="00E11D84">
        <w:rPr>
          <w:rFonts w:cs="B Mitra" w:hint="cs"/>
          <w:b w:val="0"/>
          <w:bCs w:val="0"/>
          <w:sz w:val="20"/>
          <w:szCs w:val="24"/>
          <w:rtl/>
        </w:rPr>
        <w:t>ی</w:t>
      </w:r>
      <w:r w:rsidRPr="009F24E4">
        <w:rPr>
          <w:rFonts w:cs="B Mitra" w:hint="cs"/>
          <w:b w:val="0"/>
          <w:bCs w:val="0"/>
          <w:sz w:val="20"/>
          <w:szCs w:val="24"/>
          <w:rtl/>
        </w:rPr>
        <w:t xml:space="preserve"> از واقع</w:t>
      </w:r>
      <w:r w:rsidR="00E11D84">
        <w:rPr>
          <w:rFonts w:cs="B Mitra" w:hint="cs"/>
          <w:b w:val="0"/>
          <w:bCs w:val="0"/>
          <w:sz w:val="20"/>
          <w:szCs w:val="24"/>
          <w:rtl/>
        </w:rPr>
        <w:t>ی</w:t>
      </w:r>
      <w:r w:rsidRPr="009F24E4">
        <w:rPr>
          <w:rFonts w:cs="B Mitra" w:hint="cs"/>
          <w:b w:val="0"/>
          <w:bCs w:val="0"/>
          <w:sz w:val="20"/>
          <w:szCs w:val="24"/>
          <w:rtl/>
        </w:rPr>
        <w:t>ت متعال</w:t>
      </w:r>
      <w:r w:rsidR="00E11D84">
        <w:rPr>
          <w:rFonts w:cs="B Mitra" w:hint="cs"/>
          <w:b w:val="0"/>
          <w:bCs w:val="0"/>
          <w:sz w:val="20"/>
          <w:szCs w:val="24"/>
          <w:rtl/>
        </w:rPr>
        <w:t>ی</w:t>
      </w:r>
      <w:r w:rsidRPr="009F24E4">
        <w:rPr>
          <w:rFonts w:cs="B Mitra" w:hint="cs"/>
          <w:b w:val="0"/>
          <w:bCs w:val="0"/>
          <w:sz w:val="20"/>
          <w:szCs w:val="24"/>
          <w:rtl/>
        </w:rPr>
        <w:t>، ذهن را با ذهن و ذهن را ماه</w:t>
      </w:r>
      <w:r w:rsidR="00E11D84">
        <w:rPr>
          <w:rFonts w:cs="B Mitra" w:hint="cs"/>
          <w:b w:val="0"/>
          <w:bCs w:val="0"/>
          <w:sz w:val="20"/>
          <w:szCs w:val="24"/>
          <w:rtl/>
        </w:rPr>
        <w:t>ی</w:t>
      </w:r>
      <w:r w:rsidRPr="009F24E4">
        <w:rPr>
          <w:rFonts w:cs="B Mitra" w:hint="cs"/>
          <w:b w:val="0"/>
          <w:bCs w:val="0"/>
          <w:sz w:val="20"/>
          <w:szCs w:val="24"/>
          <w:rtl/>
        </w:rPr>
        <w:t>ت پ</w:t>
      </w:r>
      <w:r w:rsidR="00E11D84">
        <w:rPr>
          <w:rFonts w:cs="B Mitra" w:hint="cs"/>
          <w:b w:val="0"/>
          <w:bCs w:val="0"/>
          <w:sz w:val="20"/>
          <w:szCs w:val="24"/>
          <w:rtl/>
        </w:rPr>
        <w:t>ی</w:t>
      </w:r>
      <w:r w:rsidRPr="009F24E4">
        <w:rPr>
          <w:rFonts w:cs="B Mitra" w:hint="cs"/>
          <w:b w:val="0"/>
          <w:bCs w:val="0"/>
          <w:sz w:val="20"/>
          <w:szCs w:val="24"/>
          <w:rtl/>
        </w:rPr>
        <w:t>وند م</w:t>
      </w:r>
      <w:r w:rsidR="00E11D84">
        <w:rPr>
          <w:rFonts w:cs="B Mitra" w:hint="cs"/>
          <w:b w:val="0"/>
          <w:bCs w:val="0"/>
          <w:sz w:val="20"/>
          <w:szCs w:val="24"/>
          <w:rtl/>
        </w:rPr>
        <w:t>ی</w:t>
      </w:r>
      <w:r w:rsidRPr="009F24E4">
        <w:rPr>
          <w:rFonts w:cs="B Mitra" w:hint="cs"/>
          <w:b w:val="0"/>
          <w:bCs w:val="0"/>
          <w:sz w:val="20"/>
          <w:szCs w:val="24"/>
          <w:rtl/>
        </w:rPr>
        <w:t>‌دهد.</w:t>
      </w:r>
    </w:p>
    <w:p w:rsidR="00E01D49" w:rsidRPr="009F24E4" w:rsidRDefault="00E11D84" w:rsidP="005D25A5">
      <w:pPr>
        <w:widowControl w:val="0"/>
        <w:bidi/>
        <w:spacing w:line="276" w:lineRule="auto"/>
        <w:ind w:firstLine="397"/>
        <w:jc w:val="lowKashida"/>
        <w:rPr>
          <w:rFonts w:cs="B Mitra"/>
          <w:b w:val="0"/>
          <w:bCs w:val="0"/>
          <w:sz w:val="20"/>
          <w:szCs w:val="24"/>
          <w:rtl/>
        </w:rPr>
      </w:pPr>
      <w:r>
        <w:rPr>
          <w:rFonts w:cs="B Mitra" w:hint="cs"/>
          <w:b w:val="0"/>
          <w:bCs w:val="0"/>
          <w:sz w:val="20"/>
          <w:szCs w:val="24"/>
          <w:rtl/>
        </w:rPr>
        <w:t>ی</w:t>
      </w:r>
      <w:r w:rsidR="00E01D49" w:rsidRPr="009F24E4">
        <w:rPr>
          <w:rFonts w:cs="B Mitra" w:hint="cs"/>
          <w:b w:val="0"/>
          <w:bCs w:val="0"/>
          <w:sz w:val="20"/>
          <w:szCs w:val="24"/>
          <w:rtl/>
        </w:rPr>
        <w:t>ونگ واژه سا</w:t>
      </w:r>
      <w:r>
        <w:rPr>
          <w:rFonts w:cs="B Mitra" w:hint="cs"/>
          <w:b w:val="0"/>
          <w:bCs w:val="0"/>
          <w:sz w:val="20"/>
          <w:szCs w:val="24"/>
          <w:rtl/>
        </w:rPr>
        <w:t>ی</w:t>
      </w:r>
      <w:r w:rsidR="00E01D49" w:rsidRPr="009F24E4">
        <w:rPr>
          <w:rFonts w:cs="B Mitra" w:hint="cs"/>
          <w:b w:val="0"/>
          <w:bCs w:val="0"/>
          <w:sz w:val="20"/>
          <w:szCs w:val="24"/>
          <w:rtl/>
        </w:rPr>
        <w:t>ه</w:t>
      </w:r>
      <w:r w:rsidR="00D20A61" w:rsidRPr="009F24E4">
        <w:rPr>
          <w:rStyle w:val="FootnoteReference"/>
          <w:rFonts w:cs="B Mitra"/>
          <w:b w:val="0"/>
          <w:bCs w:val="0"/>
          <w:sz w:val="20"/>
          <w:szCs w:val="24"/>
          <w:rtl/>
        </w:rPr>
        <w:footnoteReference w:id="101"/>
      </w:r>
      <w:r w:rsidR="00E01D49" w:rsidRPr="009F24E4">
        <w:rPr>
          <w:rFonts w:cs="B Mitra" w:hint="cs"/>
          <w:b w:val="0"/>
          <w:bCs w:val="0"/>
          <w:sz w:val="20"/>
          <w:szCs w:val="24"/>
          <w:rtl/>
        </w:rPr>
        <w:t xml:space="preserve"> را برا</w:t>
      </w:r>
      <w:r>
        <w:rPr>
          <w:rFonts w:cs="B Mitra" w:hint="cs"/>
          <w:b w:val="0"/>
          <w:bCs w:val="0"/>
          <w:sz w:val="20"/>
          <w:szCs w:val="24"/>
          <w:rtl/>
        </w:rPr>
        <w:t>ی</w:t>
      </w:r>
      <w:r w:rsidR="00E01D49" w:rsidRPr="009F24E4">
        <w:rPr>
          <w:rFonts w:cs="B Mitra" w:hint="cs"/>
          <w:b w:val="0"/>
          <w:bCs w:val="0"/>
          <w:sz w:val="20"/>
          <w:szCs w:val="24"/>
          <w:rtl/>
        </w:rPr>
        <w:t xml:space="preserve"> ارجاع دادن ما به سائقه‌ها و آرزوها</w:t>
      </w:r>
      <w:r>
        <w:rPr>
          <w:rFonts w:cs="B Mitra" w:hint="cs"/>
          <w:b w:val="0"/>
          <w:bCs w:val="0"/>
          <w:sz w:val="20"/>
          <w:szCs w:val="24"/>
          <w:rtl/>
        </w:rPr>
        <w:t>ی</w:t>
      </w:r>
      <w:r w:rsidR="00E01D49" w:rsidRPr="009F24E4">
        <w:rPr>
          <w:rFonts w:cs="B Mitra" w:hint="cs"/>
          <w:b w:val="0"/>
          <w:bCs w:val="0"/>
          <w:sz w:val="20"/>
          <w:szCs w:val="24"/>
          <w:rtl/>
        </w:rPr>
        <w:t xml:space="preserve"> ناخواسته و ناشناخته به </w:t>
      </w:r>
      <w:r w:rsidR="006C7271">
        <w:rPr>
          <w:rFonts w:cs="B Mitra" w:hint="cs"/>
          <w:b w:val="0"/>
          <w:bCs w:val="0"/>
          <w:sz w:val="20"/>
          <w:szCs w:val="24"/>
          <w:rtl/>
        </w:rPr>
        <w:t>ک</w:t>
      </w:r>
      <w:r w:rsidR="00E01D49" w:rsidRPr="009F24E4">
        <w:rPr>
          <w:rFonts w:cs="B Mitra" w:hint="cs"/>
          <w:b w:val="0"/>
          <w:bCs w:val="0"/>
          <w:sz w:val="20"/>
          <w:szCs w:val="24"/>
          <w:rtl/>
        </w:rPr>
        <w:t>ار م</w:t>
      </w:r>
      <w:r>
        <w:rPr>
          <w:rFonts w:cs="B Mitra" w:hint="cs"/>
          <w:b w:val="0"/>
          <w:bCs w:val="0"/>
          <w:sz w:val="20"/>
          <w:szCs w:val="24"/>
          <w:rtl/>
        </w:rPr>
        <w:t>ی</w:t>
      </w:r>
      <w:r w:rsidR="00E01D49" w:rsidRPr="009F24E4">
        <w:rPr>
          <w:rFonts w:cs="B Mitra" w:hint="cs"/>
          <w:b w:val="0"/>
          <w:bCs w:val="0"/>
          <w:sz w:val="20"/>
          <w:szCs w:val="24"/>
          <w:rtl/>
        </w:rPr>
        <w:t>‌گ</w:t>
      </w:r>
      <w:r>
        <w:rPr>
          <w:rFonts w:cs="B Mitra" w:hint="cs"/>
          <w:b w:val="0"/>
          <w:bCs w:val="0"/>
          <w:sz w:val="20"/>
          <w:szCs w:val="24"/>
          <w:rtl/>
        </w:rPr>
        <w:t>ی</w:t>
      </w:r>
      <w:r w:rsidR="00E01D49" w:rsidRPr="009F24E4">
        <w:rPr>
          <w:rFonts w:cs="B Mitra" w:hint="cs"/>
          <w:b w:val="0"/>
          <w:bCs w:val="0"/>
          <w:sz w:val="20"/>
          <w:szCs w:val="24"/>
          <w:rtl/>
        </w:rPr>
        <w:t xml:space="preserve">رند. </w:t>
      </w:r>
      <w:r>
        <w:rPr>
          <w:rFonts w:cs="B Mitra" w:hint="cs"/>
          <w:b w:val="0"/>
          <w:bCs w:val="0"/>
          <w:sz w:val="20"/>
          <w:szCs w:val="24"/>
          <w:rtl/>
        </w:rPr>
        <w:t>ی</w:t>
      </w:r>
      <w:r w:rsidR="00E01D49" w:rsidRPr="009F24E4">
        <w:rPr>
          <w:rFonts w:cs="B Mitra" w:hint="cs"/>
          <w:b w:val="0"/>
          <w:bCs w:val="0"/>
          <w:sz w:val="20"/>
          <w:szCs w:val="24"/>
          <w:rtl/>
        </w:rPr>
        <w:t>ونگ رشد را همواره دارا</w:t>
      </w:r>
      <w:r>
        <w:rPr>
          <w:rFonts w:cs="B Mitra" w:hint="cs"/>
          <w:b w:val="0"/>
          <w:bCs w:val="0"/>
          <w:sz w:val="20"/>
          <w:szCs w:val="24"/>
          <w:rtl/>
        </w:rPr>
        <w:t>ی</w:t>
      </w:r>
      <w:r w:rsidR="00E01D49" w:rsidRPr="009F24E4">
        <w:rPr>
          <w:rFonts w:cs="B Mitra" w:hint="cs"/>
          <w:b w:val="0"/>
          <w:bCs w:val="0"/>
          <w:sz w:val="20"/>
          <w:szCs w:val="24"/>
          <w:rtl/>
        </w:rPr>
        <w:t xml:space="preserve"> دو وجه م</w:t>
      </w:r>
      <w:r>
        <w:rPr>
          <w:rFonts w:cs="B Mitra" w:hint="cs"/>
          <w:b w:val="0"/>
          <w:bCs w:val="0"/>
          <w:sz w:val="20"/>
          <w:szCs w:val="24"/>
          <w:rtl/>
        </w:rPr>
        <w:t>ی</w:t>
      </w:r>
      <w:r w:rsidR="00E01D49" w:rsidRPr="009F24E4">
        <w:rPr>
          <w:rFonts w:cs="B Mitra" w:hint="cs"/>
          <w:b w:val="0"/>
          <w:bCs w:val="0"/>
          <w:sz w:val="20"/>
          <w:szCs w:val="24"/>
          <w:rtl/>
        </w:rPr>
        <w:t xml:space="preserve">‌داند. او معتقد است </w:t>
      </w:r>
      <w:r w:rsidR="006C7271">
        <w:rPr>
          <w:rFonts w:cs="B Mitra" w:hint="cs"/>
          <w:b w:val="0"/>
          <w:bCs w:val="0"/>
          <w:sz w:val="20"/>
          <w:szCs w:val="24"/>
          <w:rtl/>
        </w:rPr>
        <w:t>ک</w:t>
      </w:r>
      <w:r w:rsidR="00E01D49" w:rsidRPr="009F24E4">
        <w:rPr>
          <w:rFonts w:cs="B Mitra" w:hint="cs"/>
          <w:b w:val="0"/>
          <w:bCs w:val="0"/>
          <w:sz w:val="20"/>
          <w:szCs w:val="24"/>
          <w:rtl/>
        </w:rPr>
        <w:t>ه خودش</w:t>
      </w:r>
      <w:r w:rsidR="006C7271">
        <w:rPr>
          <w:rFonts w:cs="B Mitra" w:hint="cs"/>
          <w:b w:val="0"/>
          <w:bCs w:val="0"/>
          <w:sz w:val="20"/>
          <w:szCs w:val="24"/>
          <w:rtl/>
        </w:rPr>
        <w:t>ک</w:t>
      </w:r>
      <w:r w:rsidR="00E01D49" w:rsidRPr="009F24E4">
        <w:rPr>
          <w:rFonts w:cs="B Mitra" w:hint="cs"/>
          <w:b w:val="0"/>
          <w:bCs w:val="0"/>
          <w:sz w:val="20"/>
          <w:szCs w:val="24"/>
          <w:rtl/>
        </w:rPr>
        <w:t>وفا</w:t>
      </w:r>
      <w:r>
        <w:rPr>
          <w:rFonts w:cs="B Mitra" w:hint="cs"/>
          <w:b w:val="0"/>
          <w:bCs w:val="0"/>
          <w:sz w:val="20"/>
          <w:szCs w:val="24"/>
          <w:rtl/>
        </w:rPr>
        <w:t>یی</w:t>
      </w:r>
      <w:r w:rsidR="00E01D49" w:rsidRPr="009F24E4">
        <w:rPr>
          <w:rFonts w:cs="B Mitra" w:hint="cs"/>
          <w:b w:val="0"/>
          <w:bCs w:val="0"/>
          <w:sz w:val="20"/>
          <w:szCs w:val="24"/>
          <w:rtl/>
        </w:rPr>
        <w:t xml:space="preserve"> و رشد شخص</w:t>
      </w:r>
      <w:r>
        <w:rPr>
          <w:rFonts w:cs="B Mitra" w:hint="cs"/>
          <w:b w:val="0"/>
          <w:bCs w:val="0"/>
          <w:sz w:val="20"/>
          <w:szCs w:val="24"/>
          <w:rtl/>
        </w:rPr>
        <w:t>ی</w:t>
      </w:r>
      <w:r w:rsidR="00E01D49" w:rsidRPr="009F24E4">
        <w:rPr>
          <w:rFonts w:cs="B Mitra" w:hint="cs"/>
          <w:b w:val="0"/>
          <w:bCs w:val="0"/>
          <w:sz w:val="20"/>
          <w:szCs w:val="24"/>
          <w:rtl/>
        </w:rPr>
        <w:t>ت انسان</w:t>
      </w:r>
      <w:r>
        <w:rPr>
          <w:rFonts w:cs="B Mitra" w:hint="cs"/>
          <w:b w:val="0"/>
          <w:bCs w:val="0"/>
          <w:sz w:val="20"/>
          <w:szCs w:val="24"/>
          <w:rtl/>
        </w:rPr>
        <w:t>ی</w:t>
      </w:r>
      <w:r w:rsidR="00E01D49" w:rsidRPr="009F24E4">
        <w:rPr>
          <w:rFonts w:cs="B Mitra" w:hint="cs"/>
          <w:b w:val="0"/>
          <w:bCs w:val="0"/>
          <w:sz w:val="20"/>
          <w:szCs w:val="24"/>
          <w:rtl/>
        </w:rPr>
        <w:t xml:space="preserve"> بر توانا</w:t>
      </w:r>
      <w:r>
        <w:rPr>
          <w:rFonts w:cs="B Mitra" w:hint="cs"/>
          <w:b w:val="0"/>
          <w:bCs w:val="0"/>
          <w:sz w:val="20"/>
          <w:szCs w:val="24"/>
          <w:rtl/>
        </w:rPr>
        <w:t>یی</w:t>
      </w:r>
      <w:r w:rsidR="00E01D49" w:rsidRPr="009F24E4">
        <w:rPr>
          <w:rFonts w:cs="B Mitra" w:hint="cs"/>
          <w:b w:val="0"/>
          <w:bCs w:val="0"/>
          <w:sz w:val="20"/>
          <w:szCs w:val="24"/>
          <w:rtl/>
        </w:rPr>
        <w:t xml:space="preserve"> شخص برا</w:t>
      </w:r>
      <w:r>
        <w:rPr>
          <w:rFonts w:cs="B Mitra" w:hint="cs"/>
          <w:b w:val="0"/>
          <w:bCs w:val="0"/>
          <w:sz w:val="20"/>
          <w:szCs w:val="24"/>
          <w:rtl/>
        </w:rPr>
        <w:t>ی</w:t>
      </w:r>
      <w:r w:rsidR="00E01D49" w:rsidRPr="009F24E4">
        <w:rPr>
          <w:rFonts w:cs="B Mitra" w:hint="cs"/>
          <w:b w:val="0"/>
          <w:bCs w:val="0"/>
          <w:sz w:val="20"/>
          <w:szCs w:val="24"/>
          <w:rtl/>
        </w:rPr>
        <w:t xml:space="preserve"> در</w:t>
      </w:r>
      <w:r w:rsidR="006C7271">
        <w:rPr>
          <w:rFonts w:cs="B Mitra" w:hint="cs"/>
          <w:b w:val="0"/>
          <w:bCs w:val="0"/>
          <w:sz w:val="20"/>
          <w:szCs w:val="24"/>
          <w:rtl/>
        </w:rPr>
        <w:t>ک</w:t>
      </w:r>
      <w:r w:rsidR="00E01D49" w:rsidRPr="009F24E4">
        <w:rPr>
          <w:rFonts w:cs="B Mitra" w:hint="cs"/>
          <w:b w:val="0"/>
          <w:bCs w:val="0"/>
          <w:sz w:val="20"/>
          <w:szCs w:val="24"/>
          <w:rtl/>
        </w:rPr>
        <w:t xml:space="preserve"> و فهم عناصر متضاد در شخص</w:t>
      </w:r>
      <w:r>
        <w:rPr>
          <w:rFonts w:cs="B Mitra" w:hint="cs"/>
          <w:b w:val="0"/>
          <w:bCs w:val="0"/>
          <w:sz w:val="20"/>
          <w:szCs w:val="24"/>
          <w:rtl/>
        </w:rPr>
        <w:t>ی</w:t>
      </w:r>
      <w:r w:rsidR="00E01D49" w:rsidRPr="009F24E4">
        <w:rPr>
          <w:rFonts w:cs="B Mitra" w:hint="cs"/>
          <w:b w:val="0"/>
          <w:bCs w:val="0"/>
          <w:sz w:val="20"/>
          <w:szCs w:val="24"/>
          <w:rtl/>
        </w:rPr>
        <w:t xml:space="preserve">ت و حل تضاد </w:t>
      </w:r>
      <w:r w:rsidR="00FB7E23" w:rsidRPr="009F24E4">
        <w:rPr>
          <w:rFonts w:cs="B Mitra"/>
          <w:b w:val="0"/>
          <w:bCs w:val="0"/>
          <w:sz w:val="20"/>
          <w:szCs w:val="24"/>
          <w:rtl/>
        </w:rPr>
        <w:t>آن‌ها</w:t>
      </w:r>
      <w:r w:rsidR="00E01D49" w:rsidRPr="009F24E4">
        <w:rPr>
          <w:rFonts w:cs="B Mitra" w:hint="cs"/>
          <w:b w:val="0"/>
          <w:bCs w:val="0"/>
          <w:sz w:val="20"/>
          <w:szCs w:val="24"/>
          <w:rtl/>
        </w:rPr>
        <w:t xml:space="preserve"> به روش </w:t>
      </w:r>
      <w:r>
        <w:rPr>
          <w:rFonts w:cs="B Mitra" w:hint="cs"/>
          <w:b w:val="0"/>
          <w:bCs w:val="0"/>
          <w:sz w:val="20"/>
          <w:szCs w:val="24"/>
          <w:rtl/>
        </w:rPr>
        <w:t>ی</w:t>
      </w:r>
      <w:r w:rsidR="006C7271">
        <w:rPr>
          <w:rFonts w:cs="B Mitra" w:hint="cs"/>
          <w:b w:val="0"/>
          <w:bCs w:val="0"/>
          <w:sz w:val="20"/>
          <w:szCs w:val="24"/>
          <w:rtl/>
        </w:rPr>
        <w:t>ک</w:t>
      </w:r>
      <w:r w:rsidR="00E01D49" w:rsidRPr="009F24E4">
        <w:rPr>
          <w:rFonts w:cs="B Mitra" w:hint="cs"/>
          <w:b w:val="0"/>
          <w:bCs w:val="0"/>
          <w:sz w:val="20"/>
          <w:szCs w:val="24"/>
          <w:rtl/>
        </w:rPr>
        <w:t>پارچه مبتن</w:t>
      </w:r>
      <w:r>
        <w:rPr>
          <w:rFonts w:cs="B Mitra" w:hint="cs"/>
          <w:b w:val="0"/>
          <w:bCs w:val="0"/>
          <w:sz w:val="20"/>
          <w:szCs w:val="24"/>
          <w:rtl/>
        </w:rPr>
        <w:t>ی</w:t>
      </w:r>
      <w:r w:rsidR="00E01D49" w:rsidRPr="009F24E4">
        <w:rPr>
          <w:rFonts w:cs="B Mitra" w:hint="cs"/>
          <w:b w:val="0"/>
          <w:bCs w:val="0"/>
          <w:sz w:val="20"/>
          <w:szCs w:val="24"/>
          <w:rtl/>
        </w:rPr>
        <w:t xml:space="preserve"> است. به نظر او روان رنجور</w:t>
      </w:r>
      <w:r>
        <w:rPr>
          <w:rFonts w:cs="B Mitra" w:hint="cs"/>
          <w:b w:val="0"/>
          <w:bCs w:val="0"/>
          <w:sz w:val="20"/>
          <w:szCs w:val="24"/>
          <w:rtl/>
        </w:rPr>
        <w:t>ی</w:t>
      </w:r>
      <w:r w:rsidR="00E01D49" w:rsidRPr="009F24E4">
        <w:rPr>
          <w:rFonts w:cs="B Mitra" w:hint="cs"/>
          <w:b w:val="0"/>
          <w:bCs w:val="0"/>
          <w:sz w:val="20"/>
          <w:szCs w:val="24"/>
          <w:rtl/>
        </w:rPr>
        <w:t xml:space="preserve"> و </w:t>
      </w:r>
      <w:r w:rsidR="006C7271">
        <w:rPr>
          <w:rFonts w:cs="B Mitra" w:hint="cs"/>
          <w:b w:val="0"/>
          <w:bCs w:val="0"/>
          <w:sz w:val="20"/>
          <w:szCs w:val="24"/>
          <w:rtl/>
        </w:rPr>
        <w:t>ک</w:t>
      </w:r>
      <w:r w:rsidR="00E01D49" w:rsidRPr="009F24E4">
        <w:rPr>
          <w:rFonts w:cs="B Mitra" w:hint="cs"/>
          <w:b w:val="0"/>
          <w:bCs w:val="0"/>
          <w:sz w:val="20"/>
          <w:szCs w:val="24"/>
          <w:rtl/>
        </w:rPr>
        <w:t>ژ سازگار</w:t>
      </w:r>
      <w:r>
        <w:rPr>
          <w:rFonts w:cs="B Mitra" w:hint="cs"/>
          <w:b w:val="0"/>
          <w:bCs w:val="0"/>
          <w:sz w:val="20"/>
          <w:szCs w:val="24"/>
          <w:rtl/>
        </w:rPr>
        <w:t>ی</w:t>
      </w:r>
      <w:r w:rsidR="00E01D49" w:rsidRPr="009F24E4">
        <w:rPr>
          <w:rFonts w:cs="B Mitra" w:hint="cs"/>
          <w:b w:val="0"/>
          <w:bCs w:val="0"/>
          <w:sz w:val="20"/>
          <w:szCs w:val="24"/>
          <w:rtl/>
        </w:rPr>
        <w:t xml:space="preserve"> انسان</w:t>
      </w:r>
      <w:r>
        <w:rPr>
          <w:rFonts w:cs="B Mitra" w:hint="cs"/>
          <w:b w:val="0"/>
          <w:bCs w:val="0"/>
          <w:sz w:val="20"/>
          <w:szCs w:val="24"/>
          <w:rtl/>
        </w:rPr>
        <w:t>ی</w:t>
      </w:r>
      <w:r w:rsidR="00E01D49" w:rsidRPr="009F24E4">
        <w:rPr>
          <w:rFonts w:cs="B Mitra" w:hint="cs"/>
          <w:b w:val="0"/>
          <w:bCs w:val="0"/>
          <w:sz w:val="20"/>
          <w:szCs w:val="24"/>
          <w:rtl/>
        </w:rPr>
        <w:t xml:space="preserve"> ر</w:t>
      </w:r>
      <w:r>
        <w:rPr>
          <w:rFonts w:cs="B Mitra" w:hint="cs"/>
          <w:b w:val="0"/>
          <w:bCs w:val="0"/>
          <w:sz w:val="20"/>
          <w:szCs w:val="24"/>
          <w:rtl/>
        </w:rPr>
        <w:t>ی</w:t>
      </w:r>
      <w:r w:rsidR="00E01D49" w:rsidRPr="009F24E4">
        <w:rPr>
          <w:rFonts w:cs="B Mitra" w:hint="cs"/>
          <w:b w:val="0"/>
          <w:bCs w:val="0"/>
          <w:sz w:val="20"/>
          <w:szCs w:val="24"/>
          <w:rtl/>
        </w:rPr>
        <w:t>شه در ناتوان</w:t>
      </w:r>
      <w:r>
        <w:rPr>
          <w:rFonts w:cs="B Mitra" w:hint="cs"/>
          <w:b w:val="0"/>
          <w:bCs w:val="0"/>
          <w:sz w:val="20"/>
          <w:szCs w:val="24"/>
          <w:rtl/>
        </w:rPr>
        <w:t>ی</w:t>
      </w:r>
      <w:r w:rsidR="00E01D49" w:rsidRPr="009F24E4">
        <w:rPr>
          <w:rFonts w:cs="B Mitra" w:hint="cs"/>
          <w:b w:val="0"/>
          <w:bCs w:val="0"/>
          <w:sz w:val="20"/>
          <w:szCs w:val="24"/>
          <w:rtl/>
        </w:rPr>
        <w:t xml:space="preserve"> فرد برا</w:t>
      </w:r>
      <w:r>
        <w:rPr>
          <w:rFonts w:cs="B Mitra" w:hint="cs"/>
          <w:b w:val="0"/>
          <w:bCs w:val="0"/>
          <w:sz w:val="20"/>
          <w:szCs w:val="24"/>
          <w:rtl/>
        </w:rPr>
        <w:t>ی</w:t>
      </w:r>
      <w:r w:rsidR="00E01D49" w:rsidRPr="009F24E4">
        <w:rPr>
          <w:rFonts w:cs="B Mitra" w:hint="cs"/>
          <w:b w:val="0"/>
          <w:bCs w:val="0"/>
          <w:sz w:val="20"/>
          <w:szCs w:val="24"/>
          <w:rtl/>
        </w:rPr>
        <w:t xml:space="preserve"> تشخ</w:t>
      </w:r>
      <w:r>
        <w:rPr>
          <w:rFonts w:cs="B Mitra" w:hint="cs"/>
          <w:b w:val="0"/>
          <w:bCs w:val="0"/>
          <w:sz w:val="20"/>
          <w:szCs w:val="24"/>
          <w:rtl/>
        </w:rPr>
        <w:t>ی</w:t>
      </w:r>
      <w:r w:rsidR="00E01D49" w:rsidRPr="009F24E4">
        <w:rPr>
          <w:rFonts w:cs="B Mitra" w:hint="cs"/>
          <w:b w:val="0"/>
          <w:bCs w:val="0"/>
          <w:sz w:val="20"/>
          <w:szCs w:val="24"/>
          <w:rtl/>
        </w:rPr>
        <w:t>ص و حل سا</w:t>
      </w:r>
      <w:r>
        <w:rPr>
          <w:rFonts w:cs="B Mitra" w:hint="cs"/>
          <w:b w:val="0"/>
          <w:bCs w:val="0"/>
          <w:sz w:val="20"/>
          <w:szCs w:val="24"/>
          <w:rtl/>
        </w:rPr>
        <w:t>ی</w:t>
      </w:r>
      <w:r w:rsidR="00E01D49" w:rsidRPr="009F24E4">
        <w:rPr>
          <w:rFonts w:cs="B Mitra" w:hint="cs"/>
          <w:b w:val="0"/>
          <w:bCs w:val="0"/>
          <w:sz w:val="20"/>
          <w:szCs w:val="24"/>
          <w:rtl/>
        </w:rPr>
        <w:t>ه سر</w:t>
      </w:r>
      <w:r w:rsidR="006C7271">
        <w:rPr>
          <w:rFonts w:cs="B Mitra" w:hint="cs"/>
          <w:b w:val="0"/>
          <w:bCs w:val="0"/>
          <w:sz w:val="20"/>
          <w:szCs w:val="24"/>
          <w:rtl/>
        </w:rPr>
        <w:t>ک</w:t>
      </w:r>
      <w:r w:rsidR="00E01D49" w:rsidRPr="009F24E4">
        <w:rPr>
          <w:rFonts w:cs="B Mitra" w:hint="cs"/>
          <w:b w:val="0"/>
          <w:bCs w:val="0"/>
          <w:sz w:val="20"/>
          <w:szCs w:val="24"/>
          <w:rtl/>
        </w:rPr>
        <w:t xml:space="preserve">وب شده دارد </w:t>
      </w:r>
      <w:r w:rsidR="006C7271">
        <w:rPr>
          <w:rFonts w:cs="B Mitra" w:hint="cs"/>
          <w:b w:val="0"/>
          <w:bCs w:val="0"/>
          <w:sz w:val="20"/>
          <w:szCs w:val="24"/>
          <w:rtl/>
        </w:rPr>
        <w:t>ک</w:t>
      </w:r>
      <w:r w:rsidR="00E01D49" w:rsidRPr="009F24E4">
        <w:rPr>
          <w:rFonts w:cs="B Mitra" w:hint="cs"/>
          <w:b w:val="0"/>
          <w:bCs w:val="0"/>
          <w:sz w:val="20"/>
          <w:szCs w:val="24"/>
          <w:rtl/>
        </w:rPr>
        <w:t>ه هم ن</w:t>
      </w:r>
      <w:r>
        <w:rPr>
          <w:rFonts w:cs="B Mitra" w:hint="cs"/>
          <w:b w:val="0"/>
          <w:bCs w:val="0"/>
          <w:sz w:val="20"/>
          <w:szCs w:val="24"/>
          <w:rtl/>
        </w:rPr>
        <w:t>ی</w:t>
      </w:r>
      <w:r w:rsidR="00E01D49" w:rsidRPr="009F24E4">
        <w:rPr>
          <w:rFonts w:cs="B Mitra" w:hint="cs"/>
          <w:b w:val="0"/>
          <w:bCs w:val="0"/>
          <w:sz w:val="20"/>
          <w:szCs w:val="24"/>
          <w:rtl/>
        </w:rPr>
        <w:t>رو</w:t>
      </w:r>
      <w:r>
        <w:rPr>
          <w:rFonts w:cs="B Mitra" w:hint="cs"/>
          <w:b w:val="0"/>
          <w:bCs w:val="0"/>
          <w:sz w:val="20"/>
          <w:szCs w:val="24"/>
          <w:rtl/>
        </w:rPr>
        <w:t>ی</w:t>
      </w:r>
      <w:r w:rsidR="00E01D49" w:rsidRPr="009F24E4">
        <w:rPr>
          <w:rFonts w:cs="B Mitra" w:hint="cs"/>
          <w:b w:val="0"/>
          <w:bCs w:val="0"/>
          <w:sz w:val="20"/>
          <w:szCs w:val="24"/>
          <w:rtl/>
        </w:rPr>
        <w:t xml:space="preserve"> سازنده و هم ن</w:t>
      </w:r>
      <w:r>
        <w:rPr>
          <w:rFonts w:cs="B Mitra" w:hint="cs"/>
          <w:b w:val="0"/>
          <w:bCs w:val="0"/>
          <w:sz w:val="20"/>
          <w:szCs w:val="24"/>
          <w:rtl/>
        </w:rPr>
        <w:t>ی</w:t>
      </w:r>
      <w:r w:rsidR="00E01D49" w:rsidRPr="009F24E4">
        <w:rPr>
          <w:rFonts w:cs="B Mitra" w:hint="cs"/>
          <w:b w:val="0"/>
          <w:bCs w:val="0"/>
          <w:sz w:val="20"/>
          <w:szCs w:val="24"/>
          <w:rtl/>
        </w:rPr>
        <w:t>روها</w:t>
      </w:r>
      <w:r>
        <w:rPr>
          <w:rFonts w:cs="B Mitra" w:hint="cs"/>
          <w:b w:val="0"/>
          <w:bCs w:val="0"/>
          <w:sz w:val="20"/>
          <w:szCs w:val="24"/>
          <w:rtl/>
        </w:rPr>
        <w:t>ی</w:t>
      </w:r>
      <w:r w:rsidR="00E01D49" w:rsidRPr="009F24E4">
        <w:rPr>
          <w:rFonts w:cs="B Mitra" w:hint="cs"/>
          <w:b w:val="0"/>
          <w:bCs w:val="0"/>
          <w:sz w:val="20"/>
          <w:szCs w:val="24"/>
          <w:rtl/>
        </w:rPr>
        <w:t xml:space="preserve"> مخرب را در بر دارد. در سا</w:t>
      </w:r>
      <w:r>
        <w:rPr>
          <w:rFonts w:cs="B Mitra" w:hint="cs"/>
          <w:b w:val="0"/>
          <w:bCs w:val="0"/>
          <w:sz w:val="20"/>
          <w:szCs w:val="24"/>
          <w:rtl/>
        </w:rPr>
        <w:t>ی</w:t>
      </w:r>
      <w:r w:rsidR="00E01D49" w:rsidRPr="009F24E4">
        <w:rPr>
          <w:rFonts w:cs="B Mitra" w:hint="cs"/>
          <w:b w:val="0"/>
          <w:bCs w:val="0"/>
          <w:sz w:val="20"/>
          <w:szCs w:val="24"/>
          <w:rtl/>
        </w:rPr>
        <w:t>ه سازمان ما م</w:t>
      </w:r>
      <w:r>
        <w:rPr>
          <w:rFonts w:cs="B Mitra" w:hint="cs"/>
          <w:b w:val="0"/>
          <w:bCs w:val="0"/>
          <w:sz w:val="20"/>
          <w:szCs w:val="24"/>
          <w:rtl/>
        </w:rPr>
        <w:t>ی</w:t>
      </w:r>
      <w:r w:rsidR="00E01D49" w:rsidRPr="009F24E4">
        <w:rPr>
          <w:rFonts w:cs="B Mitra" w:hint="cs"/>
          <w:b w:val="0"/>
          <w:bCs w:val="0"/>
          <w:sz w:val="20"/>
          <w:szCs w:val="24"/>
          <w:rtl/>
        </w:rPr>
        <w:t>‌توان</w:t>
      </w:r>
      <w:r>
        <w:rPr>
          <w:rFonts w:cs="B Mitra" w:hint="cs"/>
          <w:b w:val="0"/>
          <w:bCs w:val="0"/>
          <w:sz w:val="20"/>
          <w:szCs w:val="24"/>
          <w:rtl/>
        </w:rPr>
        <w:t>ی</w:t>
      </w:r>
      <w:r w:rsidR="00E01D49" w:rsidRPr="009F24E4">
        <w:rPr>
          <w:rFonts w:cs="B Mitra" w:hint="cs"/>
          <w:b w:val="0"/>
          <w:bCs w:val="0"/>
          <w:sz w:val="20"/>
          <w:szCs w:val="24"/>
          <w:rtl/>
        </w:rPr>
        <w:t>م همه تضادها</w:t>
      </w:r>
      <w:r>
        <w:rPr>
          <w:rFonts w:cs="B Mitra" w:hint="cs"/>
          <w:b w:val="0"/>
          <w:bCs w:val="0"/>
          <w:sz w:val="20"/>
          <w:szCs w:val="24"/>
          <w:rtl/>
        </w:rPr>
        <w:t>ی</w:t>
      </w:r>
      <w:r w:rsidR="00E01D49" w:rsidRPr="009F24E4">
        <w:rPr>
          <w:rFonts w:cs="B Mitra" w:hint="cs"/>
          <w:b w:val="0"/>
          <w:bCs w:val="0"/>
          <w:sz w:val="20"/>
          <w:szCs w:val="24"/>
          <w:rtl/>
        </w:rPr>
        <w:t xml:space="preserve"> سر</w:t>
      </w:r>
      <w:r w:rsidR="006C7271">
        <w:rPr>
          <w:rFonts w:cs="B Mitra" w:hint="cs"/>
          <w:b w:val="0"/>
          <w:bCs w:val="0"/>
          <w:sz w:val="20"/>
          <w:szCs w:val="24"/>
          <w:rtl/>
        </w:rPr>
        <w:t>ک</w:t>
      </w:r>
      <w:r w:rsidR="00E01D49" w:rsidRPr="009F24E4">
        <w:rPr>
          <w:rFonts w:cs="B Mitra" w:hint="cs"/>
          <w:b w:val="0"/>
          <w:bCs w:val="0"/>
          <w:sz w:val="20"/>
          <w:szCs w:val="24"/>
          <w:rtl/>
        </w:rPr>
        <w:t>وب شده عقلان</w:t>
      </w:r>
      <w:r>
        <w:rPr>
          <w:rFonts w:cs="B Mitra" w:hint="cs"/>
          <w:b w:val="0"/>
          <w:bCs w:val="0"/>
          <w:sz w:val="20"/>
          <w:szCs w:val="24"/>
          <w:rtl/>
        </w:rPr>
        <w:t>ی</w:t>
      </w:r>
      <w:r w:rsidR="00E01D49" w:rsidRPr="009F24E4">
        <w:rPr>
          <w:rFonts w:cs="B Mitra" w:hint="cs"/>
          <w:b w:val="0"/>
          <w:bCs w:val="0"/>
          <w:sz w:val="20"/>
          <w:szCs w:val="24"/>
          <w:rtl/>
        </w:rPr>
        <w:t xml:space="preserve">ت را </w:t>
      </w:r>
      <w:r w:rsidR="006C7271">
        <w:rPr>
          <w:rFonts w:cs="B Mitra" w:hint="cs"/>
          <w:b w:val="0"/>
          <w:bCs w:val="0"/>
          <w:sz w:val="20"/>
          <w:szCs w:val="24"/>
          <w:rtl/>
        </w:rPr>
        <w:t>ک</w:t>
      </w:r>
      <w:r w:rsidR="00E01D49" w:rsidRPr="009F24E4">
        <w:rPr>
          <w:rFonts w:cs="B Mitra" w:hint="cs"/>
          <w:b w:val="0"/>
          <w:bCs w:val="0"/>
          <w:sz w:val="20"/>
          <w:szCs w:val="24"/>
          <w:rtl/>
        </w:rPr>
        <w:t>ه م</w:t>
      </w:r>
      <w:r>
        <w:rPr>
          <w:rFonts w:cs="B Mitra" w:hint="cs"/>
          <w:b w:val="0"/>
          <w:bCs w:val="0"/>
          <w:sz w:val="20"/>
          <w:szCs w:val="24"/>
          <w:rtl/>
        </w:rPr>
        <w:t>ی</w:t>
      </w:r>
      <w:r w:rsidR="00E01D49" w:rsidRPr="009F24E4">
        <w:rPr>
          <w:rFonts w:cs="B Mitra" w:hint="cs"/>
          <w:b w:val="0"/>
          <w:bCs w:val="0"/>
          <w:sz w:val="20"/>
          <w:szCs w:val="24"/>
          <w:rtl/>
        </w:rPr>
        <w:t>‌</w:t>
      </w:r>
      <w:r w:rsidR="006C7271">
        <w:rPr>
          <w:rFonts w:cs="B Mitra" w:hint="cs"/>
          <w:b w:val="0"/>
          <w:bCs w:val="0"/>
          <w:sz w:val="20"/>
          <w:szCs w:val="24"/>
          <w:rtl/>
        </w:rPr>
        <w:t>ک</w:t>
      </w:r>
      <w:r w:rsidR="00E01D49" w:rsidRPr="009F24E4">
        <w:rPr>
          <w:rFonts w:cs="B Mitra" w:hint="cs"/>
          <w:b w:val="0"/>
          <w:bCs w:val="0"/>
          <w:sz w:val="20"/>
          <w:szCs w:val="24"/>
          <w:rtl/>
        </w:rPr>
        <w:t>وشند خود را علن</w:t>
      </w:r>
      <w:r>
        <w:rPr>
          <w:rFonts w:cs="B Mitra" w:hint="cs"/>
          <w:b w:val="0"/>
          <w:bCs w:val="0"/>
          <w:sz w:val="20"/>
          <w:szCs w:val="24"/>
          <w:rtl/>
        </w:rPr>
        <w:t>ی</w:t>
      </w:r>
      <w:r w:rsidR="00E01D49" w:rsidRPr="009F24E4">
        <w:rPr>
          <w:rFonts w:cs="B Mitra" w:hint="cs"/>
          <w:b w:val="0"/>
          <w:bCs w:val="0"/>
          <w:sz w:val="20"/>
          <w:szCs w:val="24"/>
          <w:rtl/>
        </w:rPr>
        <w:t xml:space="preserve"> سازنده و ماه</w:t>
      </w:r>
      <w:r>
        <w:rPr>
          <w:rFonts w:cs="B Mitra" w:hint="cs"/>
          <w:b w:val="0"/>
          <w:bCs w:val="0"/>
          <w:sz w:val="20"/>
          <w:szCs w:val="24"/>
          <w:rtl/>
        </w:rPr>
        <w:t>ی</w:t>
      </w:r>
      <w:r w:rsidR="00E01D49" w:rsidRPr="009F24E4">
        <w:rPr>
          <w:rFonts w:cs="B Mitra" w:hint="cs"/>
          <w:b w:val="0"/>
          <w:bCs w:val="0"/>
          <w:sz w:val="20"/>
          <w:szCs w:val="24"/>
          <w:rtl/>
        </w:rPr>
        <w:t>ت عقلان</w:t>
      </w:r>
      <w:r>
        <w:rPr>
          <w:rFonts w:cs="B Mitra" w:hint="cs"/>
          <w:b w:val="0"/>
          <w:bCs w:val="0"/>
          <w:sz w:val="20"/>
          <w:szCs w:val="24"/>
          <w:rtl/>
        </w:rPr>
        <w:t>ی</w:t>
      </w:r>
      <w:r w:rsidR="00E01D49" w:rsidRPr="009F24E4">
        <w:rPr>
          <w:rFonts w:cs="B Mitra" w:hint="cs"/>
          <w:b w:val="0"/>
          <w:bCs w:val="0"/>
          <w:sz w:val="20"/>
          <w:szCs w:val="24"/>
          <w:rtl/>
        </w:rPr>
        <w:t>ت عمل</w:t>
      </w:r>
      <w:r>
        <w:rPr>
          <w:rFonts w:cs="B Mitra" w:hint="cs"/>
          <w:b w:val="0"/>
          <w:bCs w:val="0"/>
          <w:sz w:val="20"/>
          <w:szCs w:val="24"/>
          <w:rtl/>
        </w:rPr>
        <w:t>ی</w:t>
      </w:r>
      <w:r w:rsidR="00E01D49" w:rsidRPr="009F24E4">
        <w:rPr>
          <w:rFonts w:cs="B Mitra" w:hint="cs"/>
          <w:b w:val="0"/>
          <w:bCs w:val="0"/>
          <w:sz w:val="20"/>
          <w:szCs w:val="24"/>
          <w:rtl/>
        </w:rPr>
        <w:t xml:space="preserve"> را تغ</w:t>
      </w:r>
      <w:r>
        <w:rPr>
          <w:rFonts w:cs="B Mitra" w:hint="cs"/>
          <w:b w:val="0"/>
          <w:bCs w:val="0"/>
          <w:sz w:val="20"/>
          <w:szCs w:val="24"/>
          <w:rtl/>
        </w:rPr>
        <w:t>یی</w:t>
      </w:r>
      <w:r w:rsidR="00E01D49" w:rsidRPr="009F24E4">
        <w:rPr>
          <w:rFonts w:cs="B Mitra" w:hint="cs"/>
          <w:b w:val="0"/>
          <w:bCs w:val="0"/>
          <w:sz w:val="20"/>
          <w:szCs w:val="24"/>
          <w:rtl/>
        </w:rPr>
        <w:t>ر دهند، بشناس</w:t>
      </w:r>
      <w:r>
        <w:rPr>
          <w:rFonts w:cs="B Mitra" w:hint="cs"/>
          <w:b w:val="0"/>
          <w:bCs w:val="0"/>
          <w:sz w:val="20"/>
          <w:szCs w:val="24"/>
          <w:rtl/>
        </w:rPr>
        <w:t>ی</w:t>
      </w:r>
      <w:r w:rsidR="00E01D49" w:rsidRPr="009F24E4">
        <w:rPr>
          <w:rFonts w:cs="B Mitra" w:hint="cs"/>
          <w:b w:val="0"/>
          <w:bCs w:val="0"/>
          <w:sz w:val="20"/>
          <w:szCs w:val="24"/>
          <w:rtl/>
        </w:rPr>
        <w:t>م.</w:t>
      </w:r>
    </w:p>
    <w:p w:rsidR="0027594E" w:rsidRPr="009F24E4" w:rsidRDefault="00FB7E23"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مهم‌تر</w:t>
      </w:r>
      <w:r w:rsidRPr="009F24E4">
        <w:rPr>
          <w:rFonts w:cs="B Mitra" w:hint="cs"/>
          <w:b w:val="0"/>
          <w:bCs w:val="0"/>
          <w:sz w:val="20"/>
          <w:szCs w:val="24"/>
          <w:rtl/>
        </w:rPr>
        <w:t>ی</w:t>
      </w:r>
      <w:r w:rsidRPr="009F24E4">
        <w:rPr>
          <w:rFonts w:cs="B Mitra" w:hint="eastAsia"/>
          <w:b w:val="0"/>
          <w:bCs w:val="0"/>
          <w:sz w:val="20"/>
          <w:szCs w:val="24"/>
          <w:rtl/>
        </w:rPr>
        <w:t>ن</w:t>
      </w:r>
      <w:r w:rsidR="009F03C8" w:rsidRPr="009F24E4">
        <w:rPr>
          <w:rFonts w:cs="B Mitra" w:hint="cs"/>
          <w:b w:val="0"/>
          <w:bCs w:val="0"/>
          <w:sz w:val="20"/>
          <w:szCs w:val="24"/>
          <w:rtl/>
        </w:rPr>
        <w:t xml:space="preserve"> نقاط قوت استعاره زندان روح عبارتند از:</w:t>
      </w:r>
    </w:p>
    <w:p w:rsidR="00E01D49" w:rsidRPr="009F24E4" w:rsidRDefault="0027594E"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 xml:space="preserve">1- </w:t>
      </w:r>
      <w:r w:rsidR="00E01D49" w:rsidRPr="009F24E4">
        <w:rPr>
          <w:rFonts w:cs="B Mitra" w:hint="cs"/>
          <w:b w:val="0"/>
          <w:bCs w:val="0"/>
          <w:sz w:val="20"/>
          <w:szCs w:val="24"/>
          <w:rtl/>
        </w:rPr>
        <w:t>ا</w:t>
      </w:r>
      <w:r w:rsidR="00E11D84">
        <w:rPr>
          <w:rFonts w:cs="B Mitra" w:hint="cs"/>
          <w:b w:val="0"/>
          <w:bCs w:val="0"/>
          <w:sz w:val="20"/>
          <w:szCs w:val="24"/>
          <w:rtl/>
        </w:rPr>
        <w:t>ی</w:t>
      </w:r>
      <w:r w:rsidR="00E01D49" w:rsidRPr="009F24E4">
        <w:rPr>
          <w:rFonts w:cs="B Mitra" w:hint="cs"/>
          <w:b w:val="0"/>
          <w:bCs w:val="0"/>
          <w:sz w:val="20"/>
          <w:szCs w:val="24"/>
          <w:rtl/>
        </w:rPr>
        <w:t xml:space="preserve">ن استعاره </w:t>
      </w:r>
      <w:r w:rsidR="006C7271">
        <w:rPr>
          <w:rFonts w:cs="B Mitra" w:hint="cs"/>
          <w:b w:val="0"/>
          <w:bCs w:val="0"/>
          <w:sz w:val="20"/>
          <w:szCs w:val="24"/>
          <w:rtl/>
        </w:rPr>
        <w:t>ک</w:t>
      </w:r>
      <w:r w:rsidR="00E01D49" w:rsidRPr="009F24E4">
        <w:rPr>
          <w:rFonts w:cs="B Mitra" w:hint="cs"/>
          <w:b w:val="0"/>
          <w:bCs w:val="0"/>
          <w:sz w:val="20"/>
          <w:szCs w:val="24"/>
          <w:rtl/>
        </w:rPr>
        <w:t>م</w:t>
      </w:r>
      <w:r w:rsidR="006C7271">
        <w:rPr>
          <w:rFonts w:cs="B Mitra" w:hint="cs"/>
          <w:b w:val="0"/>
          <w:bCs w:val="0"/>
          <w:sz w:val="20"/>
          <w:szCs w:val="24"/>
          <w:rtl/>
        </w:rPr>
        <w:t>ک</w:t>
      </w:r>
      <w:r w:rsidR="00E01D49" w:rsidRPr="009F24E4">
        <w:rPr>
          <w:rFonts w:cs="B Mitra" w:hint="cs"/>
          <w:b w:val="0"/>
          <w:bCs w:val="0"/>
          <w:sz w:val="20"/>
          <w:szCs w:val="24"/>
          <w:rtl/>
        </w:rPr>
        <w:t xml:space="preserve"> م</w:t>
      </w:r>
      <w:r w:rsidR="00E11D84">
        <w:rPr>
          <w:rFonts w:cs="B Mitra" w:hint="cs"/>
          <w:b w:val="0"/>
          <w:bCs w:val="0"/>
          <w:sz w:val="20"/>
          <w:szCs w:val="24"/>
          <w:rtl/>
        </w:rPr>
        <w:t>ی</w:t>
      </w:r>
      <w:r w:rsidR="00E01D49" w:rsidRPr="009F24E4">
        <w:rPr>
          <w:rFonts w:cs="B Mitra" w:hint="cs"/>
          <w:b w:val="0"/>
          <w:bCs w:val="0"/>
          <w:sz w:val="20"/>
          <w:szCs w:val="24"/>
          <w:rtl/>
        </w:rPr>
        <w:t>‌</w:t>
      </w:r>
      <w:r w:rsidR="006C7271">
        <w:rPr>
          <w:rFonts w:cs="B Mitra" w:hint="cs"/>
          <w:b w:val="0"/>
          <w:bCs w:val="0"/>
          <w:sz w:val="20"/>
          <w:szCs w:val="24"/>
          <w:rtl/>
        </w:rPr>
        <w:t>ک</w:t>
      </w:r>
      <w:r w:rsidR="00E01D49" w:rsidRPr="009F24E4">
        <w:rPr>
          <w:rFonts w:cs="B Mitra" w:hint="cs"/>
          <w:b w:val="0"/>
          <w:bCs w:val="0"/>
          <w:sz w:val="20"/>
          <w:szCs w:val="24"/>
          <w:rtl/>
        </w:rPr>
        <w:t>ند از سطح به عمق برو</w:t>
      </w:r>
      <w:r w:rsidR="00E11D84">
        <w:rPr>
          <w:rFonts w:cs="B Mitra" w:hint="cs"/>
          <w:b w:val="0"/>
          <w:bCs w:val="0"/>
          <w:sz w:val="20"/>
          <w:szCs w:val="24"/>
          <w:rtl/>
        </w:rPr>
        <w:t>ی</w:t>
      </w:r>
      <w:r w:rsidR="00E01D49" w:rsidRPr="009F24E4">
        <w:rPr>
          <w:rFonts w:cs="B Mitra" w:hint="cs"/>
          <w:b w:val="0"/>
          <w:bCs w:val="0"/>
          <w:sz w:val="20"/>
          <w:szCs w:val="24"/>
          <w:rtl/>
        </w:rPr>
        <w:t>م تا بتوان</w:t>
      </w:r>
      <w:r w:rsidR="00E11D84">
        <w:rPr>
          <w:rFonts w:cs="B Mitra" w:hint="cs"/>
          <w:b w:val="0"/>
          <w:bCs w:val="0"/>
          <w:sz w:val="20"/>
          <w:szCs w:val="24"/>
          <w:rtl/>
        </w:rPr>
        <w:t>ی</w:t>
      </w:r>
      <w:r w:rsidR="00E01D49" w:rsidRPr="009F24E4">
        <w:rPr>
          <w:rFonts w:cs="B Mitra" w:hint="cs"/>
          <w:b w:val="0"/>
          <w:bCs w:val="0"/>
          <w:sz w:val="20"/>
          <w:szCs w:val="24"/>
          <w:rtl/>
        </w:rPr>
        <w:t>م فرا</w:t>
      </w:r>
      <w:r w:rsidR="00E11D84">
        <w:rPr>
          <w:rFonts w:cs="B Mitra" w:hint="cs"/>
          <w:b w:val="0"/>
          <w:bCs w:val="0"/>
          <w:sz w:val="20"/>
          <w:szCs w:val="24"/>
          <w:rtl/>
        </w:rPr>
        <w:t>ی</w:t>
      </w:r>
      <w:r w:rsidR="00E01D49" w:rsidRPr="009F24E4">
        <w:rPr>
          <w:rFonts w:cs="B Mitra" w:hint="cs"/>
          <w:b w:val="0"/>
          <w:bCs w:val="0"/>
          <w:sz w:val="20"/>
          <w:szCs w:val="24"/>
          <w:rtl/>
        </w:rPr>
        <w:t>ندها</w:t>
      </w:r>
      <w:r w:rsidR="00E11D84">
        <w:rPr>
          <w:rFonts w:cs="B Mitra" w:hint="cs"/>
          <w:b w:val="0"/>
          <w:bCs w:val="0"/>
          <w:sz w:val="20"/>
          <w:szCs w:val="24"/>
          <w:rtl/>
        </w:rPr>
        <w:t>ی</w:t>
      </w:r>
      <w:r w:rsidR="00E01D49" w:rsidRPr="009F24E4">
        <w:rPr>
          <w:rFonts w:cs="B Mitra" w:hint="cs"/>
          <w:b w:val="0"/>
          <w:bCs w:val="0"/>
          <w:sz w:val="20"/>
          <w:szCs w:val="24"/>
          <w:rtl/>
        </w:rPr>
        <w:t xml:space="preserve"> ناخودآگاه و همچن</w:t>
      </w:r>
      <w:r w:rsidR="00E11D84">
        <w:rPr>
          <w:rFonts w:cs="B Mitra" w:hint="cs"/>
          <w:b w:val="0"/>
          <w:bCs w:val="0"/>
          <w:sz w:val="20"/>
          <w:szCs w:val="24"/>
          <w:rtl/>
        </w:rPr>
        <w:t>ی</w:t>
      </w:r>
      <w:r w:rsidR="00E01D49" w:rsidRPr="009F24E4">
        <w:rPr>
          <w:rFonts w:cs="B Mitra" w:hint="cs"/>
          <w:b w:val="0"/>
          <w:bCs w:val="0"/>
          <w:sz w:val="20"/>
          <w:szCs w:val="24"/>
          <w:rtl/>
        </w:rPr>
        <w:t>ن الگوها</w:t>
      </w:r>
      <w:r w:rsidR="00E11D84">
        <w:rPr>
          <w:rFonts w:cs="B Mitra" w:hint="cs"/>
          <w:b w:val="0"/>
          <w:bCs w:val="0"/>
          <w:sz w:val="20"/>
          <w:szCs w:val="24"/>
          <w:rtl/>
        </w:rPr>
        <w:t>ی</w:t>
      </w:r>
      <w:r w:rsidR="00E01D49" w:rsidRPr="009F24E4">
        <w:rPr>
          <w:rFonts w:cs="B Mitra" w:hint="cs"/>
          <w:b w:val="0"/>
          <w:bCs w:val="0"/>
          <w:sz w:val="20"/>
          <w:szCs w:val="24"/>
          <w:rtl/>
        </w:rPr>
        <w:t xml:space="preserve"> مربوط به </w:t>
      </w:r>
      <w:r w:rsidR="006C7271">
        <w:rPr>
          <w:rFonts w:cs="B Mitra" w:hint="cs"/>
          <w:b w:val="0"/>
          <w:bCs w:val="0"/>
          <w:sz w:val="20"/>
          <w:szCs w:val="24"/>
          <w:rtl/>
        </w:rPr>
        <w:t>ک</w:t>
      </w:r>
      <w:r w:rsidR="00E01D49" w:rsidRPr="009F24E4">
        <w:rPr>
          <w:rFonts w:cs="B Mitra" w:hint="cs"/>
          <w:b w:val="0"/>
          <w:bCs w:val="0"/>
          <w:sz w:val="20"/>
          <w:szCs w:val="24"/>
          <w:rtl/>
        </w:rPr>
        <w:t>نترل را بشناس</w:t>
      </w:r>
      <w:r w:rsidR="00E11D84">
        <w:rPr>
          <w:rFonts w:cs="B Mitra" w:hint="cs"/>
          <w:b w:val="0"/>
          <w:bCs w:val="0"/>
          <w:sz w:val="20"/>
          <w:szCs w:val="24"/>
          <w:rtl/>
        </w:rPr>
        <w:t>ی</w:t>
      </w:r>
      <w:r w:rsidR="00E01D49" w:rsidRPr="009F24E4">
        <w:rPr>
          <w:rFonts w:cs="B Mitra" w:hint="cs"/>
          <w:b w:val="0"/>
          <w:bCs w:val="0"/>
          <w:sz w:val="20"/>
          <w:szCs w:val="24"/>
          <w:rtl/>
        </w:rPr>
        <w:t>م. مورگان از ناخودآگاه و ا</w:t>
      </w:r>
      <w:r w:rsidR="00E11D84">
        <w:rPr>
          <w:rFonts w:cs="B Mitra" w:hint="cs"/>
          <w:b w:val="0"/>
          <w:bCs w:val="0"/>
          <w:sz w:val="20"/>
          <w:szCs w:val="24"/>
          <w:rtl/>
        </w:rPr>
        <w:t>ی</w:t>
      </w:r>
      <w:r w:rsidR="00E01D49" w:rsidRPr="009F24E4">
        <w:rPr>
          <w:rFonts w:cs="B Mitra" w:hint="cs"/>
          <w:b w:val="0"/>
          <w:bCs w:val="0"/>
          <w:sz w:val="20"/>
          <w:szCs w:val="24"/>
          <w:rtl/>
        </w:rPr>
        <w:t xml:space="preserve">ن استعاره جهت </w:t>
      </w:r>
      <w:r w:rsidR="006C7271">
        <w:rPr>
          <w:rFonts w:cs="B Mitra" w:hint="cs"/>
          <w:b w:val="0"/>
          <w:bCs w:val="0"/>
          <w:sz w:val="20"/>
          <w:szCs w:val="24"/>
          <w:rtl/>
        </w:rPr>
        <w:t>ک</w:t>
      </w:r>
      <w:r w:rsidR="00E01D49" w:rsidRPr="009F24E4">
        <w:rPr>
          <w:rFonts w:cs="B Mitra" w:hint="cs"/>
          <w:b w:val="0"/>
          <w:bCs w:val="0"/>
          <w:sz w:val="20"/>
          <w:szCs w:val="24"/>
          <w:rtl/>
        </w:rPr>
        <w:t>م</w:t>
      </w:r>
      <w:r w:rsidR="006C7271">
        <w:rPr>
          <w:rFonts w:cs="B Mitra" w:hint="cs"/>
          <w:b w:val="0"/>
          <w:bCs w:val="0"/>
          <w:sz w:val="20"/>
          <w:szCs w:val="24"/>
          <w:rtl/>
        </w:rPr>
        <w:t>ک</w:t>
      </w:r>
      <w:r w:rsidR="00E01D49" w:rsidRPr="009F24E4">
        <w:rPr>
          <w:rFonts w:cs="B Mitra" w:hint="cs"/>
          <w:b w:val="0"/>
          <w:bCs w:val="0"/>
          <w:sz w:val="20"/>
          <w:szCs w:val="24"/>
          <w:rtl/>
        </w:rPr>
        <w:t xml:space="preserve"> به حساس شدن افراد به معان</w:t>
      </w:r>
      <w:r w:rsidR="00E11D84">
        <w:rPr>
          <w:rFonts w:cs="B Mitra" w:hint="cs"/>
          <w:b w:val="0"/>
          <w:bCs w:val="0"/>
          <w:sz w:val="20"/>
          <w:szCs w:val="24"/>
          <w:rtl/>
        </w:rPr>
        <w:t>ی</w:t>
      </w:r>
      <w:r w:rsidR="00E01D49" w:rsidRPr="009F24E4">
        <w:rPr>
          <w:rFonts w:cs="B Mitra" w:hint="cs"/>
          <w:b w:val="0"/>
          <w:bCs w:val="0"/>
          <w:sz w:val="20"/>
          <w:szCs w:val="24"/>
          <w:rtl/>
        </w:rPr>
        <w:t xml:space="preserve"> پنهان و مستمر در اقدامات و تما</w:t>
      </w:r>
      <w:r w:rsidR="00E11D84">
        <w:rPr>
          <w:rFonts w:cs="B Mitra" w:hint="cs"/>
          <w:b w:val="0"/>
          <w:bCs w:val="0"/>
          <w:sz w:val="20"/>
          <w:szCs w:val="24"/>
          <w:rtl/>
        </w:rPr>
        <w:t>ی</w:t>
      </w:r>
      <w:r w:rsidR="00E01D49" w:rsidRPr="009F24E4">
        <w:rPr>
          <w:rFonts w:cs="B Mitra" w:hint="cs"/>
          <w:b w:val="0"/>
          <w:bCs w:val="0"/>
          <w:sz w:val="20"/>
          <w:szCs w:val="24"/>
          <w:rtl/>
        </w:rPr>
        <w:t>لات روزمره خود و در</w:t>
      </w:r>
      <w:r w:rsidR="006C7271">
        <w:rPr>
          <w:rFonts w:cs="B Mitra" w:hint="cs"/>
          <w:b w:val="0"/>
          <w:bCs w:val="0"/>
          <w:sz w:val="20"/>
          <w:szCs w:val="24"/>
          <w:rtl/>
        </w:rPr>
        <w:t>ک</w:t>
      </w:r>
      <w:r w:rsidR="00E01D49" w:rsidRPr="009F24E4">
        <w:rPr>
          <w:rFonts w:cs="B Mitra" w:hint="cs"/>
          <w:b w:val="0"/>
          <w:bCs w:val="0"/>
          <w:sz w:val="20"/>
          <w:szCs w:val="24"/>
          <w:rtl/>
        </w:rPr>
        <w:t xml:space="preserve"> ا</w:t>
      </w:r>
      <w:r w:rsidR="00E11D84">
        <w:rPr>
          <w:rFonts w:cs="B Mitra" w:hint="cs"/>
          <w:b w:val="0"/>
          <w:bCs w:val="0"/>
          <w:sz w:val="20"/>
          <w:szCs w:val="24"/>
          <w:rtl/>
        </w:rPr>
        <w:t>ی</w:t>
      </w:r>
      <w:r w:rsidR="00E01D49" w:rsidRPr="009F24E4">
        <w:rPr>
          <w:rFonts w:cs="B Mitra" w:hint="cs"/>
          <w:b w:val="0"/>
          <w:bCs w:val="0"/>
          <w:sz w:val="20"/>
          <w:szCs w:val="24"/>
          <w:rtl/>
        </w:rPr>
        <w:t>ن</w:t>
      </w:r>
      <w:r w:rsidR="006C7271">
        <w:rPr>
          <w:rFonts w:cs="B Mitra" w:hint="cs"/>
          <w:b w:val="0"/>
          <w:bCs w:val="0"/>
          <w:sz w:val="20"/>
          <w:szCs w:val="24"/>
          <w:rtl/>
        </w:rPr>
        <w:t>ک</w:t>
      </w:r>
      <w:r w:rsidR="00E01D49" w:rsidRPr="009F24E4">
        <w:rPr>
          <w:rFonts w:cs="B Mitra" w:hint="cs"/>
          <w:b w:val="0"/>
          <w:bCs w:val="0"/>
          <w:sz w:val="20"/>
          <w:szCs w:val="24"/>
          <w:rtl/>
        </w:rPr>
        <w:t>ه زندان</w:t>
      </w:r>
      <w:r w:rsidR="00E11D84">
        <w:rPr>
          <w:rFonts w:cs="B Mitra" w:hint="cs"/>
          <w:b w:val="0"/>
          <w:bCs w:val="0"/>
          <w:sz w:val="20"/>
          <w:szCs w:val="24"/>
          <w:rtl/>
        </w:rPr>
        <w:t>ی</w:t>
      </w:r>
      <w:r w:rsidR="00E01D49" w:rsidRPr="009F24E4">
        <w:rPr>
          <w:rFonts w:cs="B Mitra" w:hint="cs"/>
          <w:b w:val="0"/>
          <w:bCs w:val="0"/>
          <w:sz w:val="20"/>
          <w:szCs w:val="24"/>
          <w:rtl/>
        </w:rPr>
        <w:t xml:space="preserve"> زبان، باورها و فرهنگ گروه</w:t>
      </w:r>
      <w:r w:rsidR="00E11D84">
        <w:rPr>
          <w:rFonts w:cs="B Mitra" w:hint="cs"/>
          <w:b w:val="0"/>
          <w:bCs w:val="0"/>
          <w:sz w:val="20"/>
          <w:szCs w:val="24"/>
          <w:rtl/>
        </w:rPr>
        <w:t>ی</w:t>
      </w:r>
      <w:r w:rsidR="00E01D49" w:rsidRPr="009F24E4">
        <w:rPr>
          <w:rFonts w:cs="B Mitra" w:hint="cs"/>
          <w:b w:val="0"/>
          <w:bCs w:val="0"/>
          <w:sz w:val="20"/>
          <w:szCs w:val="24"/>
          <w:rtl/>
        </w:rPr>
        <w:t xml:space="preserve"> </w:t>
      </w:r>
      <w:r w:rsidR="009F03C8" w:rsidRPr="009F24E4">
        <w:rPr>
          <w:rFonts w:cs="B Mitra" w:hint="cs"/>
          <w:b w:val="0"/>
          <w:bCs w:val="0"/>
          <w:sz w:val="20"/>
          <w:szCs w:val="24"/>
          <w:rtl/>
        </w:rPr>
        <w:t xml:space="preserve">هستند استفاده </w:t>
      </w:r>
      <w:r w:rsidR="006C7271">
        <w:rPr>
          <w:rFonts w:cs="B Mitra" w:hint="cs"/>
          <w:b w:val="0"/>
          <w:bCs w:val="0"/>
          <w:sz w:val="20"/>
          <w:szCs w:val="24"/>
          <w:rtl/>
        </w:rPr>
        <w:t>ک</w:t>
      </w:r>
      <w:r w:rsidR="009F03C8" w:rsidRPr="009F24E4">
        <w:rPr>
          <w:rFonts w:cs="B Mitra" w:hint="cs"/>
          <w:b w:val="0"/>
          <w:bCs w:val="0"/>
          <w:sz w:val="20"/>
          <w:szCs w:val="24"/>
          <w:rtl/>
        </w:rPr>
        <w:t>نند</w:t>
      </w:r>
      <w:r w:rsidR="00E01D49" w:rsidRPr="009F24E4">
        <w:rPr>
          <w:rFonts w:cs="B Mitra" w:hint="cs"/>
          <w:b w:val="0"/>
          <w:bCs w:val="0"/>
          <w:sz w:val="20"/>
          <w:szCs w:val="24"/>
          <w:rtl/>
        </w:rPr>
        <w:t>.</w:t>
      </w:r>
    </w:p>
    <w:p w:rsidR="00E01D49" w:rsidRPr="009F24E4" w:rsidRDefault="00C34942"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2 </w:t>
      </w:r>
      <w:r w:rsidR="00E01D49" w:rsidRPr="009F24E4">
        <w:rPr>
          <w:rFonts w:cs="B Mitra" w:hint="cs"/>
          <w:b w:val="0"/>
          <w:bCs w:val="0"/>
          <w:sz w:val="20"/>
          <w:szCs w:val="24"/>
          <w:rtl/>
        </w:rPr>
        <w:t>ـ نشان م</w:t>
      </w:r>
      <w:r w:rsidR="00E11D84">
        <w:rPr>
          <w:rFonts w:cs="B Mitra" w:hint="cs"/>
          <w:b w:val="0"/>
          <w:bCs w:val="0"/>
          <w:sz w:val="20"/>
          <w:szCs w:val="24"/>
          <w:rtl/>
        </w:rPr>
        <w:t>ی</w:t>
      </w:r>
      <w:r w:rsidR="00E01D49" w:rsidRPr="009F24E4">
        <w:rPr>
          <w:rFonts w:cs="B Mitra" w:hint="cs"/>
          <w:b w:val="0"/>
          <w:bCs w:val="0"/>
          <w:sz w:val="20"/>
          <w:szCs w:val="24"/>
          <w:rtl/>
        </w:rPr>
        <w:t>‌دهد ما در شناخت سازمان ب</w:t>
      </w:r>
      <w:r w:rsidR="00E11D84">
        <w:rPr>
          <w:rFonts w:cs="B Mitra" w:hint="cs"/>
          <w:b w:val="0"/>
          <w:bCs w:val="0"/>
          <w:sz w:val="20"/>
          <w:szCs w:val="24"/>
          <w:rtl/>
        </w:rPr>
        <w:t>ی</w:t>
      </w:r>
      <w:r w:rsidR="00E01D49" w:rsidRPr="009F24E4">
        <w:rPr>
          <w:rFonts w:cs="B Mitra" w:hint="cs"/>
          <w:b w:val="0"/>
          <w:bCs w:val="0"/>
          <w:sz w:val="20"/>
          <w:szCs w:val="24"/>
          <w:rtl/>
        </w:rPr>
        <w:t>ش از حد عقلا</w:t>
      </w:r>
      <w:r w:rsidR="00E11D84">
        <w:rPr>
          <w:rFonts w:cs="B Mitra" w:hint="cs"/>
          <w:b w:val="0"/>
          <w:bCs w:val="0"/>
          <w:sz w:val="20"/>
          <w:szCs w:val="24"/>
          <w:rtl/>
        </w:rPr>
        <w:t>یی</w:t>
      </w:r>
      <w:r w:rsidR="00E01D49" w:rsidRPr="009F24E4">
        <w:rPr>
          <w:rFonts w:cs="B Mitra" w:hint="cs"/>
          <w:b w:val="0"/>
          <w:bCs w:val="0"/>
          <w:sz w:val="20"/>
          <w:szCs w:val="24"/>
          <w:rtl/>
        </w:rPr>
        <w:t xml:space="preserve"> عمل </w:t>
      </w:r>
      <w:r w:rsidR="006C7271">
        <w:rPr>
          <w:rFonts w:cs="B Mitra" w:hint="cs"/>
          <w:b w:val="0"/>
          <w:bCs w:val="0"/>
          <w:sz w:val="20"/>
          <w:szCs w:val="24"/>
          <w:rtl/>
        </w:rPr>
        <w:t>ک</w:t>
      </w:r>
      <w:r w:rsidR="00E01D49" w:rsidRPr="009F24E4">
        <w:rPr>
          <w:rFonts w:cs="B Mitra" w:hint="cs"/>
          <w:b w:val="0"/>
          <w:bCs w:val="0"/>
          <w:sz w:val="20"/>
          <w:szCs w:val="24"/>
          <w:rtl/>
        </w:rPr>
        <w:t>رده‌ا</w:t>
      </w:r>
      <w:r w:rsidR="00E11D84">
        <w:rPr>
          <w:rFonts w:cs="B Mitra" w:hint="cs"/>
          <w:b w:val="0"/>
          <w:bCs w:val="0"/>
          <w:sz w:val="20"/>
          <w:szCs w:val="24"/>
          <w:rtl/>
        </w:rPr>
        <w:t>ی</w:t>
      </w:r>
      <w:r w:rsidR="00E01D49" w:rsidRPr="009F24E4">
        <w:rPr>
          <w:rFonts w:cs="B Mitra" w:hint="cs"/>
          <w:b w:val="0"/>
          <w:bCs w:val="0"/>
          <w:sz w:val="20"/>
          <w:szCs w:val="24"/>
          <w:rtl/>
        </w:rPr>
        <w:t>م. با</w:t>
      </w:r>
      <w:r w:rsidR="00E11D84">
        <w:rPr>
          <w:rFonts w:cs="B Mitra" w:hint="cs"/>
          <w:b w:val="0"/>
          <w:bCs w:val="0"/>
          <w:sz w:val="20"/>
          <w:szCs w:val="24"/>
          <w:rtl/>
        </w:rPr>
        <w:t>ی</w:t>
      </w:r>
      <w:r w:rsidR="00E01D49" w:rsidRPr="009F24E4">
        <w:rPr>
          <w:rFonts w:cs="B Mitra" w:hint="cs"/>
          <w:b w:val="0"/>
          <w:bCs w:val="0"/>
          <w:sz w:val="20"/>
          <w:szCs w:val="24"/>
          <w:rtl/>
        </w:rPr>
        <w:t>د جنبه‌ها</w:t>
      </w:r>
      <w:r w:rsidR="00E11D84">
        <w:rPr>
          <w:rFonts w:cs="B Mitra" w:hint="cs"/>
          <w:b w:val="0"/>
          <w:bCs w:val="0"/>
          <w:sz w:val="20"/>
          <w:szCs w:val="24"/>
          <w:rtl/>
        </w:rPr>
        <w:t>ی</w:t>
      </w:r>
      <w:r w:rsidR="00E01D49" w:rsidRPr="009F24E4">
        <w:rPr>
          <w:rFonts w:cs="B Mitra" w:hint="cs"/>
          <w:b w:val="0"/>
          <w:bCs w:val="0"/>
          <w:sz w:val="20"/>
          <w:szCs w:val="24"/>
          <w:rtl/>
        </w:rPr>
        <w:t xml:space="preserve"> عقلا</w:t>
      </w:r>
      <w:r w:rsidR="00E11D84">
        <w:rPr>
          <w:rFonts w:cs="B Mitra" w:hint="cs"/>
          <w:b w:val="0"/>
          <w:bCs w:val="0"/>
          <w:sz w:val="20"/>
          <w:szCs w:val="24"/>
          <w:rtl/>
        </w:rPr>
        <w:t>یی</w:t>
      </w:r>
      <w:r w:rsidR="00E01D49" w:rsidRPr="009F24E4">
        <w:rPr>
          <w:rFonts w:cs="B Mitra" w:hint="cs"/>
          <w:b w:val="0"/>
          <w:bCs w:val="0"/>
          <w:sz w:val="20"/>
          <w:szCs w:val="24"/>
          <w:rtl/>
        </w:rPr>
        <w:t xml:space="preserve"> و </w:t>
      </w:r>
      <w:r w:rsidR="00540435" w:rsidRPr="009F24E4">
        <w:rPr>
          <w:rFonts w:cs="B Mitra"/>
          <w:b w:val="0"/>
          <w:bCs w:val="0"/>
          <w:sz w:val="20"/>
          <w:szCs w:val="24"/>
          <w:rtl/>
        </w:rPr>
        <w:t>غ</w:t>
      </w:r>
      <w:r w:rsidR="00540435" w:rsidRPr="009F24E4">
        <w:rPr>
          <w:rFonts w:cs="B Mitra" w:hint="cs"/>
          <w:b w:val="0"/>
          <w:bCs w:val="0"/>
          <w:sz w:val="20"/>
          <w:szCs w:val="24"/>
          <w:rtl/>
        </w:rPr>
        <w:t>ی</w:t>
      </w:r>
      <w:r w:rsidR="00540435" w:rsidRPr="009F24E4">
        <w:rPr>
          <w:rFonts w:cs="B Mitra" w:hint="eastAsia"/>
          <w:b w:val="0"/>
          <w:bCs w:val="0"/>
          <w:sz w:val="20"/>
          <w:szCs w:val="24"/>
          <w:rtl/>
        </w:rPr>
        <w:t>رعقلان</w:t>
      </w:r>
      <w:r w:rsidR="00540435" w:rsidRPr="009F24E4">
        <w:rPr>
          <w:rFonts w:cs="B Mitra" w:hint="cs"/>
          <w:b w:val="0"/>
          <w:bCs w:val="0"/>
          <w:sz w:val="20"/>
          <w:szCs w:val="24"/>
          <w:rtl/>
        </w:rPr>
        <w:t>ی</w:t>
      </w:r>
      <w:r w:rsidR="00E01D49" w:rsidRPr="009F24E4">
        <w:rPr>
          <w:rFonts w:cs="B Mitra" w:hint="cs"/>
          <w:b w:val="0"/>
          <w:bCs w:val="0"/>
          <w:sz w:val="20"/>
          <w:szCs w:val="24"/>
          <w:rtl/>
        </w:rPr>
        <w:t xml:space="preserve"> سازمان را ن</w:t>
      </w:r>
      <w:r w:rsidR="00E11D84">
        <w:rPr>
          <w:rFonts w:cs="B Mitra" w:hint="cs"/>
          <w:b w:val="0"/>
          <w:bCs w:val="0"/>
          <w:sz w:val="20"/>
          <w:szCs w:val="24"/>
          <w:rtl/>
        </w:rPr>
        <w:t>ی</w:t>
      </w:r>
      <w:r w:rsidR="00E01D49" w:rsidRPr="009F24E4">
        <w:rPr>
          <w:rFonts w:cs="B Mitra" w:hint="cs"/>
          <w:b w:val="0"/>
          <w:bCs w:val="0"/>
          <w:sz w:val="20"/>
          <w:szCs w:val="24"/>
          <w:rtl/>
        </w:rPr>
        <w:t>ز همانند جنبه‌ها</w:t>
      </w:r>
      <w:r w:rsidR="00E11D84">
        <w:rPr>
          <w:rFonts w:cs="B Mitra" w:hint="cs"/>
          <w:b w:val="0"/>
          <w:bCs w:val="0"/>
          <w:sz w:val="20"/>
          <w:szCs w:val="24"/>
          <w:rtl/>
        </w:rPr>
        <w:t>ی</w:t>
      </w:r>
      <w:r w:rsidR="00E01D49" w:rsidRPr="009F24E4">
        <w:rPr>
          <w:rFonts w:cs="B Mitra" w:hint="cs"/>
          <w:b w:val="0"/>
          <w:bCs w:val="0"/>
          <w:sz w:val="20"/>
          <w:szCs w:val="24"/>
          <w:rtl/>
        </w:rPr>
        <w:t xml:space="preserve"> خودآگاه و ناخودآگاه افراد به عنوان اجزا</w:t>
      </w:r>
      <w:r w:rsidR="00E11D84">
        <w:rPr>
          <w:rFonts w:cs="B Mitra" w:hint="cs"/>
          <w:b w:val="0"/>
          <w:bCs w:val="0"/>
          <w:sz w:val="20"/>
          <w:szCs w:val="24"/>
          <w:rtl/>
        </w:rPr>
        <w:t>ی</w:t>
      </w:r>
      <w:r w:rsidR="00E01D49" w:rsidRPr="009F24E4">
        <w:rPr>
          <w:rFonts w:cs="B Mitra" w:hint="cs"/>
          <w:b w:val="0"/>
          <w:bCs w:val="0"/>
          <w:sz w:val="20"/>
          <w:szCs w:val="24"/>
          <w:rtl/>
        </w:rPr>
        <w:t xml:space="preserve"> </w:t>
      </w:r>
      <w:r w:rsidR="00E11D84">
        <w:rPr>
          <w:rFonts w:cs="B Mitra" w:hint="cs"/>
          <w:b w:val="0"/>
          <w:bCs w:val="0"/>
          <w:sz w:val="20"/>
          <w:szCs w:val="24"/>
          <w:rtl/>
        </w:rPr>
        <w:t>ی</w:t>
      </w:r>
      <w:r w:rsidR="006C7271">
        <w:rPr>
          <w:rFonts w:cs="B Mitra" w:hint="cs"/>
          <w:b w:val="0"/>
          <w:bCs w:val="0"/>
          <w:sz w:val="20"/>
          <w:szCs w:val="24"/>
          <w:rtl/>
        </w:rPr>
        <w:t>ک</w:t>
      </w:r>
      <w:r w:rsidR="00E01D49" w:rsidRPr="009F24E4">
        <w:rPr>
          <w:rFonts w:cs="B Mitra" w:hint="cs"/>
          <w:b w:val="0"/>
          <w:bCs w:val="0"/>
          <w:sz w:val="20"/>
          <w:szCs w:val="24"/>
          <w:rtl/>
        </w:rPr>
        <w:t xml:space="preserve"> پد</w:t>
      </w:r>
      <w:r w:rsidR="00E11D84">
        <w:rPr>
          <w:rFonts w:cs="B Mitra" w:hint="cs"/>
          <w:b w:val="0"/>
          <w:bCs w:val="0"/>
          <w:sz w:val="20"/>
          <w:szCs w:val="24"/>
          <w:rtl/>
        </w:rPr>
        <w:t>ی</w:t>
      </w:r>
      <w:r w:rsidR="00E01D49" w:rsidRPr="009F24E4">
        <w:rPr>
          <w:rFonts w:cs="B Mitra" w:hint="cs"/>
          <w:b w:val="0"/>
          <w:bCs w:val="0"/>
          <w:sz w:val="20"/>
          <w:szCs w:val="24"/>
          <w:rtl/>
        </w:rPr>
        <w:t>ده واحد در</w:t>
      </w:r>
      <w:r w:rsidR="006C7271">
        <w:rPr>
          <w:rFonts w:cs="B Mitra" w:hint="cs"/>
          <w:b w:val="0"/>
          <w:bCs w:val="0"/>
          <w:sz w:val="20"/>
          <w:szCs w:val="24"/>
          <w:rtl/>
        </w:rPr>
        <w:t>ک</w:t>
      </w:r>
      <w:r w:rsidR="00E01D49" w:rsidRPr="009F24E4">
        <w:rPr>
          <w:rFonts w:cs="B Mitra" w:hint="cs"/>
          <w:b w:val="0"/>
          <w:bCs w:val="0"/>
          <w:sz w:val="20"/>
          <w:szCs w:val="24"/>
          <w:rtl/>
        </w:rPr>
        <w:t xml:space="preserve"> </w:t>
      </w:r>
      <w:r w:rsidR="006C7271">
        <w:rPr>
          <w:rFonts w:cs="B Mitra" w:hint="cs"/>
          <w:b w:val="0"/>
          <w:bCs w:val="0"/>
          <w:sz w:val="20"/>
          <w:szCs w:val="24"/>
          <w:rtl/>
        </w:rPr>
        <w:t>ک</w:t>
      </w:r>
      <w:r w:rsidR="00E01D49" w:rsidRPr="009F24E4">
        <w:rPr>
          <w:rFonts w:cs="B Mitra" w:hint="cs"/>
          <w:b w:val="0"/>
          <w:bCs w:val="0"/>
          <w:sz w:val="20"/>
          <w:szCs w:val="24"/>
          <w:rtl/>
        </w:rPr>
        <w:t>ن</w:t>
      </w:r>
      <w:r w:rsidR="00E11D84">
        <w:rPr>
          <w:rFonts w:cs="B Mitra" w:hint="cs"/>
          <w:b w:val="0"/>
          <w:bCs w:val="0"/>
          <w:sz w:val="20"/>
          <w:szCs w:val="24"/>
          <w:rtl/>
        </w:rPr>
        <w:t>ی</w:t>
      </w:r>
      <w:r w:rsidR="00E01D49" w:rsidRPr="009F24E4">
        <w:rPr>
          <w:rFonts w:cs="B Mitra" w:hint="cs"/>
          <w:b w:val="0"/>
          <w:bCs w:val="0"/>
          <w:sz w:val="20"/>
          <w:szCs w:val="24"/>
          <w:rtl/>
        </w:rPr>
        <w:t>م.</w:t>
      </w:r>
    </w:p>
    <w:p w:rsidR="00E01D49" w:rsidRPr="009F24E4" w:rsidRDefault="00C34942"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3 </w:t>
      </w:r>
      <w:r w:rsidR="00E01D49" w:rsidRPr="009F24E4">
        <w:rPr>
          <w:rFonts w:cs="B Mitra" w:hint="cs"/>
          <w:b w:val="0"/>
          <w:bCs w:val="0"/>
          <w:sz w:val="20"/>
          <w:szCs w:val="24"/>
          <w:rtl/>
        </w:rPr>
        <w:t>ـ توجه خاص</w:t>
      </w:r>
      <w:r w:rsidR="00E11D84">
        <w:rPr>
          <w:rFonts w:cs="B Mitra" w:hint="cs"/>
          <w:b w:val="0"/>
          <w:bCs w:val="0"/>
          <w:sz w:val="20"/>
          <w:szCs w:val="24"/>
          <w:rtl/>
        </w:rPr>
        <w:t>ی</w:t>
      </w:r>
      <w:r w:rsidR="00E01D49" w:rsidRPr="009F24E4">
        <w:rPr>
          <w:rFonts w:cs="B Mitra" w:hint="cs"/>
          <w:b w:val="0"/>
          <w:bCs w:val="0"/>
          <w:sz w:val="20"/>
          <w:szCs w:val="24"/>
          <w:rtl/>
        </w:rPr>
        <w:t xml:space="preserve"> را به سمت مبنا</w:t>
      </w:r>
      <w:r w:rsidR="00E11D84">
        <w:rPr>
          <w:rFonts w:cs="B Mitra" w:hint="cs"/>
          <w:b w:val="0"/>
          <w:bCs w:val="0"/>
          <w:sz w:val="20"/>
          <w:szCs w:val="24"/>
          <w:rtl/>
        </w:rPr>
        <w:t>ی</w:t>
      </w:r>
      <w:r w:rsidR="00E01D49" w:rsidRPr="009F24E4">
        <w:rPr>
          <w:rFonts w:cs="B Mitra" w:hint="cs"/>
          <w:b w:val="0"/>
          <w:bCs w:val="0"/>
          <w:sz w:val="20"/>
          <w:szCs w:val="24"/>
          <w:rtl/>
        </w:rPr>
        <w:t xml:space="preserve"> اخلاق</w:t>
      </w:r>
      <w:r w:rsidR="00E11D84">
        <w:rPr>
          <w:rFonts w:cs="B Mitra" w:hint="cs"/>
          <w:b w:val="0"/>
          <w:bCs w:val="0"/>
          <w:sz w:val="20"/>
          <w:szCs w:val="24"/>
          <w:rtl/>
        </w:rPr>
        <w:t>ی</w:t>
      </w:r>
      <w:r w:rsidR="00E01D49" w:rsidRPr="009F24E4">
        <w:rPr>
          <w:rFonts w:cs="B Mitra" w:hint="cs"/>
          <w:b w:val="0"/>
          <w:bCs w:val="0"/>
          <w:sz w:val="20"/>
          <w:szCs w:val="24"/>
          <w:rtl/>
        </w:rPr>
        <w:t xml:space="preserve"> سازمان‌ها جلب م</w:t>
      </w:r>
      <w:r w:rsidR="00E11D84">
        <w:rPr>
          <w:rFonts w:cs="B Mitra" w:hint="cs"/>
          <w:b w:val="0"/>
          <w:bCs w:val="0"/>
          <w:sz w:val="20"/>
          <w:szCs w:val="24"/>
          <w:rtl/>
        </w:rPr>
        <w:t>ی</w:t>
      </w:r>
      <w:r w:rsidR="00E01D49" w:rsidRPr="009F24E4">
        <w:rPr>
          <w:rFonts w:cs="B Mitra" w:hint="cs"/>
          <w:b w:val="0"/>
          <w:bCs w:val="0"/>
          <w:sz w:val="20"/>
          <w:szCs w:val="24"/>
          <w:rtl/>
        </w:rPr>
        <w:t>‌</w:t>
      </w:r>
      <w:r w:rsidR="006C7271">
        <w:rPr>
          <w:rFonts w:cs="B Mitra" w:hint="cs"/>
          <w:b w:val="0"/>
          <w:bCs w:val="0"/>
          <w:sz w:val="20"/>
          <w:szCs w:val="24"/>
          <w:rtl/>
        </w:rPr>
        <w:t>ک</w:t>
      </w:r>
      <w:r w:rsidR="00E01D49" w:rsidRPr="009F24E4">
        <w:rPr>
          <w:rFonts w:cs="B Mitra" w:hint="cs"/>
          <w:b w:val="0"/>
          <w:bCs w:val="0"/>
          <w:sz w:val="20"/>
          <w:szCs w:val="24"/>
          <w:rtl/>
        </w:rPr>
        <w:t>ند.</w:t>
      </w:r>
    </w:p>
    <w:p w:rsidR="00E01D49" w:rsidRPr="009F24E4" w:rsidRDefault="00C34942"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4 </w:t>
      </w:r>
      <w:r w:rsidR="00E01D49" w:rsidRPr="009F24E4">
        <w:rPr>
          <w:rFonts w:cs="B Mitra" w:hint="cs"/>
          <w:b w:val="0"/>
          <w:bCs w:val="0"/>
          <w:sz w:val="20"/>
          <w:szCs w:val="24"/>
          <w:rtl/>
        </w:rPr>
        <w:t>ـ ر</w:t>
      </w:r>
      <w:r w:rsidR="00E11D84">
        <w:rPr>
          <w:rFonts w:cs="B Mitra" w:hint="cs"/>
          <w:b w:val="0"/>
          <w:bCs w:val="0"/>
          <w:sz w:val="20"/>
          <w:szCs w:val="24"/>
          <w:rtl/>
        </w:rPr>
        <w:t>ی</w:t>
      </w:r>
      <w:r w:rsidR="00E01D49" w:rsidRPr="009F24E4">
        <w:rPr>
          <w:rFonts w:cs="B Mitra" w:hint="cs"/>
          <w:b w:val="0"/>
          <w:bCs w:val="0"/>
          <w:sz w:val="20"/>
          <w:szCs w:val="24"/>
          <w:rtl/>
        </w:rPr>
        <w:t>شه بس</w:t>
      </w:r>
      <w:r w:rsidR="00E11D84">
        <w:rPr>
          <w:rFonts w:cs="B Mitra" w:hint="cs"/>
          <w:b w:val="0"/>
          <w:bCs w:val="0"/>
          <w:sz w:val="20"/>
          <w:szCs w:val="24"/>
          <w:rtl/>
        </w:rPr>
        <w:t>ی</w:t>
      </w:r>
      <w:r w:rsidR="00E01D49" w:rsidRPr="009F24E4">
        <w:rPr>
          <w:rFonts w:cs="B Mitra" w:hint="cs"/>
          <w:b w:val="0"/>
          <w:bCs w:val="0"/>
          <w:sz w:val="20"/>
          <w:szCs w:val="24"/>
          <w:rtl/>
        </w:rPr>
        <w:t>ار</w:t>
      </w:r>
      <w:r w:rsidR="00E11D84">
        <w:rPr>
          <w:rFonts w:cs="B Mitra" w:hint="cs"/>
          <w:b w:val="0"/>
          <w:bCs w:val="0"/>
          <w:sz w:val="20"/>
          <w:szCs w:val="24"/>
          <w:rtl/>
        </w:rPr>
        <w:t>ی</w:t>
      </w:r>
      <w:r w:rsidR="00E01D49" w:rsidRPr="009F24E4">
        <w:rPr>
          <w:rFonts w:cs="B Mitra" w:hint="cs"/>
          <w:b w:val="0"/>
          <w:bCs w:val="0"/>
          <w:sz w:val="20"/>
          <w:szCs w:val="24"/>
          <w:rtl/>
        </w:rPr>
        <w:t xml:space="preserve"> از موانع و مش</w:t>
      </w:r>
      <w:r w:rsidR="006C7271">
        <w:rPr>
          <w:rFonts w:cs="B Mitra" w:hint="cs"/>
          <w:b w:val="0"/>
          <w:bCs w:val="0"/>
          <w:sz w:val="20"/>
          <w:szCs w:val="24"/>
          <w:rtl/>
        </w:rPr>
        <w:t>ک</w:t>
      </w:r>
      <w:r w:rsidR="00E01D49" w:rsidRPr="009F24E4">
        <w:rPr>
          <w:rFonts w:cs="B Mitra" w:hint="cs"/>
          <w:b w:val="0"/>
          <w:bCs w:val="0"/>
          <w:sz w:val="20"/>
          <w:szCs w:val="24"/>
          <w:rtl/>
        </w:rPr>
        <w:t xml:space="preserve">لات موجود در سر راه تحولات و </w:t>
      </w:r>
      <w:r w:rsidR="00540435" w:rsidRPr="009F24E4">
        <w:rPr>
          <w:rFonts w:cs="B Mitra"/>
          <w:b w:val="0"/>
          <w:bCs w:val="0"/>
          <w:sz w:val="20"/>
          <w:szCs w:val="24"/>
          <w:rtl/>
        </w:rPr>
        <w:t>نوآور</w:t>
      </w:r>
      <w:r w:rsidR="00540435" w:rsidRPr="009F24E4">
        <w:rPr>
          <w:rFonts w:cs="B Mitra" w:hint="cs"/>
          <w:b w:val="0"/>
          <w:bCs w:val="0"/>
          <w:sz w:val="20"/>
          <w:szCs w:val="24"/>
          <w:rtl/>
        </w:rPr>
        <w:t>ی‌</w:t>
      </w:r>
      <w:r w:rsidR="00540435" w:rsidRPr="009F24E4">
        <w:rPr>
          <w:rFonts w:cs="B Mitra" w:hint="eastAsia"/>
          <w:b w:val="0"/>
          <w:bCs w:val="0"/>
          <w:sz w:val="20"/>
          <w:szCs w:val="24"/>
          <w:rtl/>
        </w:rPr>
        <w:t>ها</w:t>
      </w:r>
      <w:r w:rsidR="00E01D49" w:rsidRPr="009F24E4">
        <w:rPr>
          <w:rFonts w:cs="B Mitra" w:hint="cs"/>
          <w:b w:val="0"/>
          <w:bCs w:val="0"/>
          <w:sz w:val="20"/>
          <w:szCs w:val="24"/>
          <w:rtl/>
        </w:rPr>
        <w:t xml:space="preserve"> را نشان م</w:t>
      </w:r>
      <w:r w:rsidR="00E11D84">
        <w:rPr>
          <w:rFonts w:cs="B Mitra"/>
          <w:b w:val="0"/>
          <w:bCs w:val="0"/>
          <w:sz w:val="20"/>
          <w:szCs w:val="24"/>
          <w:rtl/>
        </w:rPr>
        <w:t>ی</w:t>
      </w:r>
      <w:r w:rsidRPr="009F24E4">
        <w:rPr>
          <w:rFonts w:cs="B Mitra"/>
          <w:b w:val="0"/>
          <w:bCs w:val="0"/>
          <w:sz w:val="20"/>
          <w:szCs w:val="24"/>
          <w:rtl/>
        </w:rPr>
        <w:t>‌</w:t>
      </w:r>
      <w:r w:rsidR="00E01D49" w:rsidRPr="009F24E4">
        <w:rPr>
          <w:rFonts w:cs="B Mitra" w:hint="cs"/>
          <w:b w:val="0"/>
          <w:bCs w:val="0"/>
          <w:sz w:val="20"/>
          <w:szCs w:val="24"/>
          <w:rtl/>
        </w:rPr>
        <w:t>دهد.</w:t>
      </w:r>
    </w:p>
    <w:p w:rsidR="00E01D49" w:rsidRPr="009F24E4" w:rsidRDefault="00540435" w:rsidP="005D25A5">
      <w:pPr>
        <w:widowControl w:val="0"/>
        <w:bidi/>
        <w:spacing w:line="276" w:lineRule="auto"/>
        <w:ind w:firstLine="397"/>
        <w:jc w:val="lowKashida"/>
        <w:rPr>
          <w:rFonts w:cs="B Mitra"/>
          <w:b w:val="0"/>
          <w:sz w:val="24"/>
          <w:szCs w:val="24"/>
          <w:rtl/>
        </w:rPr>
      </w:pPr>
      <w:r w:rsidRPr="009F24E4">
        <w:rPr>
          <w:rFonts w:cs="B Mitra"/>
          <w:b w:val="0"/>
          <w:bCs w:val="0"/>
          <w:sz w:val="20"/>
          <w:szCs w:val="24"/>
          <w:rtl/>
        </w:rPr>
        <w:t>عمده‌تر</w:t>
      </w:r>
      <w:r w:rsidRPr="009F24E4">
        <w:rPr>
          <w:rFonts w:cs="B Mitra" w:hint="cs"/>
          <w:b w:val="0"/>
          <w:bCs w:val="0"/>
          <w:sz w:val="20"/>
          <w:szCs w:val="24"/>
          <w:rtl/>
        </w:rPr>
        <w:t>ی</w:t>
      </w:r>
      <w:r w:rsidRPr="009F24E4">
        <w:rPr>
          <w:rFonts w:cs="B Mitra" w:hint="eastAsia"/>
          <w:b w:val="0"/>
          <w:bCs w:val="0"/>
          <w:sz w:val="20"/>
          <w:szCs w:val="24"/>
          <w:rtl/>
        </w:rPr>
        <w:t>ن</w:t>
      </w:r>
      <w:r w:rsidR="009F03C8" w:rsidRPr="009F24E4">
        <w:rPr>
          <w:rFonts w:cs="B Mitra" w:hint="cs"/>
          <w:b w:val="0"/>
          <w:bCs w:val="0"/>
          <w:sz w:val="20"/>
          <w:szCs w:val="24"/>
          <w:rtl/>
        </w:rPr>
        <w:t xml:space="preserve"> نقاط ضعف ا</w:t>
      </w:r>
      <w:r w:rsidR="00E11D84">
        <w:rPr>
          <w:rFonts w:cs="B Mitra" w:hint="cs"/>
          <w:b w:val="0"/>
          <w:bCs w:val="0"/>
          <w:sz w:val="20"/>
          <w:szCs w:val="24"/>
          <w:rtl/>
        </w:rPr>
        <w:t>ی</w:t>
      </w:r>
      <w:r w:rsidR="009F03C8" w:rsidRPr="009F24E4">
        <w:rPr>
          <w:rFonts w:cs="B Mitra" w:hint="cs"/>
          <w:b w:val="0"/>
          <w:bCs w:val="0"/>
          <w:sz w:val="20"/>
          <w:szCs w:val="24"/>
          <w:rtl/>
        </w:rPr>
        <w:t>ن استعاره ن</w:t>
      </w:r>
      <w:r w:rsidR="00E11D84">
        <w:rPr>
          <w:rFonts w:cs="B Mitra" w:hint="cs"/>
          <w:b w:val="0"/>
          <w:bCs w:val="0"/>
          <w:sz w:val="20"/>
          <w:szCs w:val="24"/>
          <w:rtl/>
        </w:rPr>
        <w:t>ی</w:t>
      </w:r>
      <w:r w:rsidR="009F03C8" w:rsidRPr="009F24E4">
        <w:rPr>
          <w:rFonts w:cs="B Mitra" w:hint="cs"/>
          <w:b w:val="0"/>
          <w:bCs w:val="0"/>
          <w:sz w:val="20"/>
          <w:szCs w:val="24"/>
          <w:rtl/>
        </w:rPr>
        <w:t>ز عبارتند از:</w:t>
      </w:r>
    </w:p>
    <w:p w:rsidR="00E01D49" w:rsidRPr="009F24E4" w:rsidRDefault="00C34942"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1 </w:t>
      </w:r>
      <w:r w:rsidR="00E01D49" w:rsidRPr="009F24E4">
        <w:rPr>
          <w:rFonts w:cs="B Mitra" w:hint="cs"/>
          <w:b w:val="0"/>
          <w:bCs w:val="0"/>
          <w:sz w:val="20"/>
          <w:szCs w:val="24"/>
          <w:rtl/>
        </w:rPr>
        <w:t xml:space="preserve">ـ در </w:t>
      </w:r>
      <w:r w:rsidR="00540435" w:rsidRPr="009F24E4">
        <w:rPr>
          <w:rFonts w:cs="B Mitra"/>
          <w:b w:val="0"/>
          <w:bCs w:val="0"/>
          <w:sz w:val="20"/>
          <w:szCs w:val="24"/>
          <w:rtl/>
        </w:rPr>
        <w:t>حال</w:t>
      </w:r>
      <w:r w:rsidR="00540435" w:rsidRPr="009F24E4">
        <w:rPr>
          <w:rFonts w:cs="B Mitra" w:hint="cs"/>
          <w:b w:val="0"/>
          <w:bCs w:val="0"/>
          <w:sz w:val="20"/>
          <w:szCs w:val="24"/>
          <w:rtl/>
        </w:rPr>
        <w:t>ی</w:t>
      </w:r>
      <w:r w:rsidR="00540435" w:rsidRPr="009F24E4">
        <w:rPr>
          <w:rFonts w:cs="B Mitra"/>
          <w:b w:val="0"/>
          <w:bCs w:val="0"/>
          <w:sz w:val="20"/>
          <w:szCs w:val="24"/>
          <w:rtl/>
        </w:rPr>
        <w:t xml:space="preserve"> که</w:t>
      </w:r>
      <w:r w:rsidR="00E01D49" w:rsidRPr="009F24E4">
        <w:rPr>
          <w:rFonts w:cs="B Mitra" w:hint="cs"/>
          <w:b w:val="0"/>
          <w:bCs w:val="0"/>
          <w:sz w:val="20"/>
          <w:szCs w:val="24"/>
          <w:rtl/>
        </w:rPr>
        <w:t xml:space="preserve"> بر الگوها</w:t>
      </w:r>
      <w:r w:rsidR="00E11D84">
        <w:rPr>
          <w:rFonts w:cs="B Mitra" w:hint="cs"/>
          <w:b w:val="0"/>
          <w:bCs w:val="0"/>
          <w:sz w:val="20"/>
          <w:szCs w:val="24"/>
          <w:rtl/>
        </w:rPr>
        <w:t>ی</w:t>
      </w:r>
      <w:r w:rsidR="00E01D49" w:rsidRPr="009F24E4">
        <w:rPr>
          <w:rFonts w:cs="B Mitra" w:hint="cs"/>
          <w:b w:val="0"/>
          <w:bCs w:val="0"/>
          <w:sz w:val="20"/>
          <w:szCs w:val="24"/>
          <w:rtl/>
        </w:rPr>
        <w:t xml:space="preserve"> ناخودآگاه رفتار تا</w:t>
      </w:r>
      <w:r w:rsidR="006C7271">
        <w:rPr>
          <w:rFonts w:cs="B Mitra" w:hint="cs"/>
          <w:b w:val="0"/>
          <w:bCs w:val="0"/>
          <w:sz w:val="20"/>
          <w:szCs w:val="24"/>
          <w:rtl/>
        </w:rPr>
        <w:t>ک</w:t>
      </w:r>
      <w:r w:rsidR="00E11D84">
        <w:rPr>
          <w:rFonts w:cs="B Mitra" w:hint="cs"/>
          <w:b w:val="0"/>
          <w:bCs w:val="0"/>
          <w:sz w:val="20"/>
          <w:szCs w:val="24"/>
          <w:rtl/>
        </w:rPr>
        <w:t>ی</w:t>
      </w:r>
      <w:r w:rsidR="00E01D49" w:rsidRPr="009F24E4">
        <w:rPr>
          <w:rFonts w:cs="B Mitra" w:hint="cs"/>
          <w:b w:val="0"/>
          <w:bCs w:val="0"/>
          <w:sz w:val="20"/>
          <w:szCs w:val="24"/>
          <w:rtl/>
        </w:rPr>
        <w:t>د دارد، عوامل ا</w:t>
      </w:r>
      <w:r w:rsidR="00E11D84">
        <w:rPr>
          <w:rFonts w:cs="B Mitra" w:hint="cs"/>
          <w:b w:val="0"/>
          <w:bCs w:val="0"/>
          <w:sz w:val="20"/>
          <w:szCs w:val="24"/>
          <w:rtl/>
        </w:rPr>
        <w:t>ی</w:t>
      </w:r>
      <w:r w:rsidR="00E01D49" w:rsidRPr="009F24E4">
        <w:rPr>
          <w:rFonts w:cs="B Mitra" w:hint="cs"/>
          <w:b w:val="0"/>
          <w:bCs w:val="0"/>
          <w:sz w:val="20"/>
          <w:szCs w:val="24"/>
          <w:rtl/>
        </w:rPr>
        <w:t>دئولوژ</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00E01D49" w:rsidRPr="009F24E4">
        <w:rPr>
          <w:rFonts w:cs="B Mitra" w:hint="cs"/>
          <w:b w:val="0"/>
          <w:bCs w:val="0"/>
          <w:sz w:val="20"/>
          <w:szCs w:val="24"/>
          <w:rtl/>
        </w:rPr>
        <w:t xml:space="preserve"> موثر را ناد</w:t>
      </w:r>
      <w:r w:rsidR="00E11D84">
        <w:rPr>
          <w:rFonts w:cs="B Mitra" w:hint="cs"/>
          <w:b w:val="0"/>
          <w:bCs w:val="0"/>
          <w:sz w:val="20"/>
          <w:szCs w:val="24"/>
          <w:rtl/>
        </w:rPr>
        <w:t>ی</w:t>
      </w:r>
      <w:r w:rsidR="00E01D49" w:rsidRPr="009F24E4">
        <w:rPr>
          <w:rFonts w:cs="B Mitra" w:hint="cs"/>
          <w:b w:val="0"/>
          <w:bCs w:val="0"/>
          <w:sz w:val="20"/>
          <w:szCs w:val="24"/>
          <w:rtl/>
        </w:rPr>
        <w:t>ده م</w:t>
      </w:r>
      <w:r w:rsidR="00E11D84">
        <w:rPr>
          <w:rFonts w:cs="B Mitra" w:hint="cs"/>
          <w:b w:val="0"/>
          <w:bCs w:val="0"/>
          <w:sz w:val="20"/>
          <w:szCs w:val="24"/>
          <w:rtl/>
        </w:rPr>
        <w:t>ی</w:t>
      </w:r>
      <w:r w:rsidR="00E01D49" w:rsidRPr="009F24E4">
        <w:rPr>
          <w:rFonts w:cs="B Mitra" w:hint="cs"/>
          <w:b w:val="0"/>
          <w:bCs w:val="0"/>
          <w:sz w:val="20"/>
          <w:szCs w:val="24"/>
          <w:rtl/>
        </w:rPr>
        <w:t>‌گ</w:t>
      </w:r>
      <w:r w:rsidR="00E11D84">
        <w:rPr>
          <w:rFonts w:cs="B Mitra" w:hint="cs"/>
          <w:b w:val="0"/>
          <w:bCs w:val="0"/>
          <w:sz w:val="20"/>
          <w:szCs w:val="24"/>
          <w:rtl/>
        </w:rPr>
        <w:t>ی</w:t>
      </w:r>
      <w:r w:rsidR="00E01D49" w:rsidRPr="009F24E4">
        <w:rPr>
          <w:rFonts w:cs="B Mitra" w:hint="cs"/>
          <w:b w:val="0"/>
          <w:bCs w:val="0"/>
          <w:sz w:val="20"/>
          <w:szCs w:val="24"/>
          <w:rtl/>
        </w:rPr>
        <w:t>رد.</w:t>
      </w:r>
    </w:p>
    <w:p w:rsidR="00E01D49" w:rsidRPr="009F24E4" w:rsidRDefault="00C34942"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2 </w:t>
      </w:r>
      <w:r w:rsidR="00E01D49" w:rsidRPr="009F24E4">
        <w:rPr>
          <w:rFonts w:cs="B Mitra" w:hint="cs"/>
          <w:b w:val="0"/>
          <w:bCs w:val="0"/>
          <w:sz w:val="20"/>
          <w:szCs w:val="24"/>
          <w:rtl/>
        </w:rPr>
        <w:t>ـ تا</w:t>
      </w:r>
      <w:r w:rsidR="006C7271">
        <w:rPr>
          <w:rFonts w:cs="B Mitra" w:hint="cs"/>
          <w:b w:val="0"/>
          <w:bCs w:val="0"/>
          <w:sz w:val="20"/>
          <w:szCs w:val="24"/>
          <w:rtl/>
        </w:rPr>
        <w:t>ک</w:t>
      </w:r>
      <w:r w:rsidR="00E11D84">
        <w:rPr>
          <w:rFonts w:cs="B Mitra" w:hint="cs"/>
          <w:b w:val="0"/>
          <w:bCs w:val="0"/>
          <w:sz w:val="20"/>
          <w:szCs w:val="24"/>
          <w:rtl/>
        </w:rPr>
        <w:t>ی</w:t>
      </w:r>
      <w:r w:rsidR="00E01D49" w:rsidRPr="009F24E4">
        <w:rPr>
          <w:rFonts w:cs="B Mitra" w:hint="cs"/>
          <w:b w:val="0"/>
          <w:bCs w:val="0"/>
          <w:sz w:val="20"/>
          <w:szCs w:val="24"/>
          <w:rtl/>
        </w:rPr>
        <w:t>د ب</w:t>
      </w:r>
      <w:r w:rsidR="00E11D84">
        <w:rPr>
          <w:rFonts w:cs="B Mitra" w:hint="cs"/>
          <w:b w:val="0"/>
          <w:bCs w:val="0"/>
          <w:sz w:val="20"/>
          <w:szCs w:val="24"/>
          <w:rtl/>
        </w:rPr>
        <w:t>ی</w:t>
      </w:r>
      <w:r w:rsidR="00E01D49" w:rsidRPr="009F24E4">
        <w:rPr>
          <w:rFonts w:cs="B Mitra" w:hint="cs"/>
          <w:b w:val="0"/>
          <w:bCs w:val="0"/>
          <w:sz w:val="20"/>
          <w:szCs w:val="24"/>
          <w:rtl/>
        </w:rPr>
        <w:t>ش از حد بر نقش فرا</w:t>
      </w:r>
      <w:r w:rsidR="00E11D84">
        <w:rPr>
          <w:rFonts w:cs="B Mitra" w:hint="cs"/>
          <w:b w:val="0"/>
          <w:bCs w:val="0"/>
          <w:sz w:val="20"/>
          <w:szCs w:val="24"/>
          <w:rtl/>
        </w:rPr>
        <w:t>ی</w:t>
      </w:r>
      <w:r w:rsidR="00E01D49" w:rsidRPr="009F24E4">
        <w:rPr>
          <w:rFonts w:cs="B Mitra" w:hint="cs"/>
          <w:b w:val="0"/>
          <w:bCs w:val="0"/>
          <w:sz w:val="20"/>
          <w:szCs w:val="24"/>
          <w:rtl/>
        </w:rPr>
        <w:t>ندها</w:t>
      </w:r>
      <w:r w:rsidR="00E11D84">
        <w:rPr>
          <w:rFonts w:cs="B Mitra" w:hint="cs"/>
          <w:b w:val="0"/>
          <w:bCs w:val="0"/>
          <w:sz w:val="20"/>
          <w:szCs w:val="24"/>
          <w:rtl/>
        </w:rPr>
        <w:t>ی</w:t>
      </w:r>
      <w:r w:rsidR="00E01D49" w:rsidRPr="009F24E4">
        <w:rPr>
          <w:rFonts w:cs="B Mitra" w:hint="cs"/>
          <w:b w:val="0"/>
          <w:bCs w:val="0"/>
          <w:sz w:val="20"/>
          <w:szCs w:val="24"/>
          <w:rtl/>
        </w:rPr>
        <w:t xml:space="preserve"> شناخت</w:t>
      </w:r>
      <w:r w:rsidR="00E11D84">
        <w:rPr>
          <w:rFonts w:cs="B Mitra" w:hint="cs"/>
          <w:b w:val="0"/>
          <w:bCs w:val="0"/>
          <w:sz w:val="20"/>
          <w:szCs w:val="24"/>
          <w:rtl/>
        </w:rPr>
        <w:t>ی</w:t>
      </w:r>
      <w:r w:rsidR="00E01D49" w:rsidRPr="009F24E4">
        <w:rPr>
          <w:rFonts w:cs="B Mitra" w:hint="cs"/>
          <w:b w:val="0"/>
          <w:bCs w:val="0"/>
          <w:sz w:val="20"/>
          <w:szCs w:val="24"/>
          <w:rtl/>
        </w:rPr>
        <w:t xml:space="preserve"> در ا</w:t>
      </w:r>
      <w:r w:rsidR="00E11D84">
        <w:rPr>
          <w:rFonts w:cs="B Mitra" w:hint="cs"/>
          <w:b w:val="0"/>
          <w:bCs w:val="0"/>
          <w:sz w:val="20"/>
          <w:szCs w:val="24"/>
          <w:rtl/>
        </w:rPr>
        <w:t>ی</w:t>
      </w:r>
      <w:r w:rsidR="00E01D49" w:rsidRPr="009F24E4">
        <w:rPr>
          <w:rFonts w:cs="B Mitra" w:hint="cs"/>
          <w:b w:val="0"/>
          <w:bCs w:val="0"/>
          <w:sz w:val="20"/>
          <w:szCs w:val="24"/>
          <w:rtl/>
        </w:rPr>
        <w:t>جاد، تداوم و تغ</w:t>
      </w:r>
      <w:r w:rsidR="00E11D84">
        <w:rPr>
          <w:rFonts w:cs="B Mitra" w:hint="cs"/>
          <w:b w:val="0"/>
          <w:bCs w:val="0"/>
          <w:sz w:val="20"/>
          <w:szCs w:val="24"/>
          <w:rtl/>
        </w:rPr>
        <w:t>یی</w:t>
      </w:r>
      <w:r w:rsidR="00E01D49" w:rsidRPr="009F24E4">
        <w:rPr>
          <w:rFonts w:cs="B Mitra" w:hint="cs"/>
          <w:b w:val="0"/>
          <w:bCs w:val="0"/>
          <w:sz w:val="20"/>
          <w:szCs w:val="24"/>
          <w:rtl/>
        </w:rPr>
        <w:t>ر سازمان م</w:t>
      </w:r>
      <w:r w:rsidR="00E11D84">
        <w:rPr>
          <w:rFonts w:cs="B Mitra" w:hint="cs"/>
          <w:b w:val="0"/>
          <w:bCs w:val="0"/>
          <w:sz w:val="20"/>
          <w:szCs w:val="24"/>
          <w:rtl/>
        </w:rPr>
        <w:t>ی</w:t>
      </w:r>
      <w:r w:rsidR="00E01D49" w:rsidRPr="009F24E4">
        <w:rPr>
          <w:rFonts w:cs="B Mitra" w:hint="cs"/>
          <w:b w:val="0"/>
          <w:bCs w:val="0"/>
          <w:sz w:val="20"/>
          <w:szCs w:val="24"/>
          <w:rtl/>
        </w:rPr>
        <w:t>‌نما</w:t>
      </w:r>
      <w:r w:rsidR="00E11D84">
        <w:rPr>
          <w:rFonts w:cs="B Mitra" w:hint="cs"/>
          <w:b w:val="0"/>
          <w:bCs w:val="0"/>
          <w:sz w:val="20"/>
          <w:szCs w:val="24"/>
          <w:rtl/>
        </w:rPr>
        <w:t>ی</w:t>
      </w:r>
      <w:r w:rsidR="00E01D49" w:rsidRPr="009F24E4">
        <w:rPr>
          <w:rFonts w:cs="B Mitra" w:hint="cs"/>
          <w:b w:val="0"/>
          <w:bCs w:val="0"/>
          <w:sz w:val="20"/>
          <w:szCs w:val="24"/>
          <w:rtl/>
        </w:rPr>
        <w:t>د.</w:t>
      </w:r>
    </w:p>
    <w:p w:rsidR="00E01D49" w:rsidRPr="009F24E4" w:rsidRDefault="00C34942"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3 </w:t>
      </w:r>
      <w:r w:rsidR="00E01D49" w:rsidRPr="009F24E4">
        <w:rPr>
          <w:rFonts w:cs="B Mitra" w:hint="cs"/>
          <w:b w:val="0"/>
          <w:bCs w:val="0"/>
          <w:sz w:val="20"/>
          <w:szCs w:val="24"/>
          <w:rtl/>
        </w:rPr>
        <w:t>ـ ا</w:t>
      </w:r>
      <w:r w:rsidR="00E11D84">
        <w:rPr>
          <w:rFonts w:cs="B Mitra" w:hint="cs"/>
          <w:b w:val="0"/>
          <w:bCs w:val="0"/>
          <w:sz w:val="20"/>
          <w:szCs w:val="24"/>
          <w:rtl/>
        </w:rPr>
        <w:t>ی</w:t>
      </w:r>
      <w:r w:rsidR="00E01D49" w:rsidRPr="009F24E4">
        <w:rPr>
          <w:rFonts w:cs="B Mitra" w:hint="cs"/>
          <w:b w:val="0"/>
          <w:bCs w:val="0"/>
          <w:sz w:val="20"/>
          <w:szCs w:val="24"/>
          <w:rtl/>
        </w:rPr>
        <w:t xml:space="preserve">ن </w:t>
      </w:r>
      <w:r w:rsidR="00D479F5" w:rsidRPr="009F24E4">
        <w:rPr>
          <w:rFonts w:cs="B Mitra" w:hint="cs"/>
          <w:b w:val="0"/>
          <w:bCs w:val="0"/>
          <w:sz w:val="20"/>
          <w:szCs w:val="24"/>
          <w:rtl/>
        </w:rPr>
        <w:t xml:space="preserve">خطر </w:t>
      </w:r>
      <w:r w:rsidR="00E01D49" w:rsidRPr="009F24E4">
        <w:rPr>
          <w:rFonts w:cs="B Mitra" w:hint="cs"/>
          <w:b w:val="0"/>
          <w:bCs w:val="0"/>
          <w:sz w:val="20"/>
          <w:szCs w:val="24"/>
          <w:rtl/>
        </w:rPr>
        <w:t xml:space="preserve">وجود دارد </w:t>
      </w:r>
      <w:r w:rsidR="006C7271">
        <w:rPr>
          <w:rFonts w:cs="B Mitra" w:hint="cs"/>
          <w:b w:val="0"/>
          <w:bCs w:val="0"/>
          <w:sz w:val="20"/>
          <w:szCs w:val="24"/>
          <w:rtl/>
        </w:rPr>
        <w:t>ک</w:t>
      </w:r>
      <w:r w:rsidR="00E01D49" w:rsidRPr="009F24E4">
        <w:rPr>
          <w:rFonts w:cs="B Mitra" w:hint="cs"/>
          <w:b w:val="0"/>
          <w:bCs w:val="0"/>
          <w:sz w:val="20"/>
          <w:szCs w:val="24"/>
          <w:rtl/>
        </w:rPr>
        <w:t xml:space="preserve">ه افراد در صدد </w:t>
      </w:r>
      <w:r w:rsidR="006C7271">
        <w:rPr>
          <w:rFonts w:cs="B Mitra" w:hint="cs"/>
          <w:b w:val="0"/>
          <w:bCs w:val="0"/>
          <w:sz w:val="20"/>
          <w:szCs w:val="24"/>
          <w:rtl/>
        </w:rPr>
        <w:t>ک</w:t>
      </w:r>
      <w:r w:rsidR="00E01D49" w:rsidRPr="009F24E4">
        <w:rPr>
          <w:rFonts w:cs="B Mitra" w:hint="cs"/>
          <w:b w:val="0"/>
          <w:bCs w:val="0"/>
          <w:sz w:val="20"/>
          <w:szCs w:val="24"/>
          <w:rtl/>
        </w:rPr>
        <w:t>نترل و مد</w:t>
      </w:r>
      <w:r w:rsidR="00E11D84">
        <w:rPr>
          <w:rFonts w:cs="B Mitra" w:hint="cs"/>
          <w:b w:val="0"/>
          <w:bCs w:val="0"/>
          <w:sz w:val="20"/>
          <w:szCs w:val="24"/>
          <w:rtl/>
        </w:rPr>
        <w:t>ی</w:t>
      </w:r>
      <w:r w:rsidR="00E01D49" w:rsidRPr="009F24E4">
        <w:rPr>
          <w:rFonts w:cs="B Mitra" w:hint="cs"/>
          <w:b w:val="0"/>
          <w:bCs w:val="0"/>
          <w:sz w:val="20"/>
          <w:szCs w:val="24"/>
          <w:rtl/>
        </w:rPr>
        <w:t>ر</w:t>
      </w:r>
      <w:r w:rsidR="00E11D84">
        <w:rPr>
          <w:rFonts w:cs="B Mitra" w:hint="cs"/>
          <w:b w:val="0"/>
          <w:bCs w:val="0"/>
          <w:sz w:val="20"/>
          <w:szCs w:val="24"/>
          <w:rtl/>
        </w:rPr>
        <w:t>ی</w:t>
      </w:r>
      <w:r w:rsidR="00E01D49" w:rsidRPr="009F24E4">
        <w:rPr>
          <w:rFonts w:cs="B Mitra" w:hint="cs"/>
          <w:b w:val="0"/>
          <w:bCs w:val="0"/>
          <w:sz w:val="20"/>
          <w:szCs w:val="24"/>
          <w:rtl/>
        </w:rPr>
        <w:t>ت ضم</w:t>
      </w:r>
      <w:r w:rsidR="00E11D84">
        <w:rPr>
          <w:rFonts w:cs="B Mitra" w:hint="cs"/>
          <w:b w:val="0"/>
          <w:bCs w:val="0"/>
          <w:sz w:val="20"/>
          <w:szCs w:val="24"/>
          <w:rtl/>
        </w:rPr>
        <w:t>ی</w:t>
      </w:r>
      <w:r w:rsidR="00E01D49" w:rsidRPr="009F24E4">
        <w:rPr>
          <w:rFonts w:cs="B Mitra" w:hint="cs"/>
          <w:b w:val="0"/>
          <w:bCs w:val="0"/>
          <w:sz w:val="20"/>
          <w:szCs w:val="24"/>
          <w:rtl/>
        </w:rPr>
        <w:t>ر ناخودآگاه برآ</w:t>
      </w:r>
      <w:r w:rsidR="00E11D84">
        <w:rPr>
          <w:rFonts w:cs="B Mitra" w:hint="cs"/>
          <w:b w:val="0"/>
          <w:bCs w:val="0"/>
          <w:sz w:val="20"/>
          <w:szCs w:val="24"/>
          <w:rtl/>
        </w:rPr>
        <w:t>ی</w:t>
      </w:r>
      <w:r w:rsidR="00E01D49" w:rsidRPr="009F24E4">
        <w:rPr>
          <w:rFonts w:cs="B Mitra" w:hint="cs"/>
          <w:b w:val="0"/>
          <w:bCs w:val="0"/>
          <w:sz w:val="20"/>
          <w:szCs w:val="24"/>
          <w:rtl/>
        </w:rPr>
        <w:t>ند.</w:t>
      </w:r>
    </w:p>
    <w:p w:rsidR="00E01D49" w:rsidRPr="009F24E4" w:rsidRDefault="00E01D49" w:rsidP="005D25A5">
      <w:pPr>
        <w:widowControl w:val="0"/>
        <w:bidi/>
        <w:spacing w:before="300" w:after="40" w:line="276" w:lineRule="auto"/>
        <w:jc w:val="lowKashida"/>
        <w:rPr>
          <w:rFonts w:cs="B Mitra"/>
          <w:b w:val="0"/>
          <w:rtl/>
        </w:rPr>
      </w:pPr>
    </w:p>
    <w:p w:rsidR="002026F9" w:rsidRPr="009F24E4" w:rsidRDefault="002026F9" w:rsidP="005D25A5">
      <w:pPr>
        <w:widowControl w:val="0"/>
        <w:bidi/>
        <w:spacing w:before="300" w:after="40" w:line="276" w:lineRule="auto"/>
        <w:jc w:val="lowKashida"/>
        <w:rPr>
          <w:rFonts w:cs="B Mitra"/>
          <w:b w:val="0"/>
          <w:rtl/>
        </w:rPr>
      </w:pPr>
    </w:p>
    <w:p w:rsidR="00E01D49" w:rsidRPr="00B46C7F" w:rsidRDefault="00E01D49" w:rsidP="005D25A5">
      <w:pPr>
        <w:pStyle w:val="Heading2"/>
        <w:spacing w:line="276" w:lineRule="auto"/>
        <w:rPr>
          <w:rtl/>
        </w:rPr>
      </w:pPr>
      <w:bookmarkStart w:id="116" w:name="_Toc273356144"/>
      <w:bookmarkStart w:id="117" w:name="_Toc471331944"/>
      <w:r w:rsidRPr="00B46C7F">
        <w:rPr>
          <w:rFonts w:hint="cs"/>
          <w:rtl/>
        </w:rPr>
        <w:t>استعاره تغ</w:t>
      </w:r>
      <w:r w:rsidR="00E11D84">
        <w:rPr>
          <w:rFonts w:hint="cs"/>
          <w:rtl/>
        </w:rPr>
        <w:t>یی</w:t>
      </w:r>
      <w:r w:rsidRPr="00B46C7F">
        <w:rPr>
          <w:rFonts w:hint="cs"/>
          <w:rtl/>
        </w:rPr>
        <w:t>ر: سازمان به مثابه جر</w:t>
      </w:r>
      <w:r w:rsidR="00E11D84">
        <w:rPr>
          <w:rFonts w:hint="cs"/>
          <w:rtl/>
        </w:rPr>
        <w:t>ی</w:t>
      </w:r>
      <w:r w:rsidRPr="00B46C7F">
        <w:rPr>
          <w:rFonts w:hint="cs"/>
          <w:rtl/>
        </w:rPr>
        <w:t>ان</w:t>
      </w:r>
      <w:r w:rsidR="00E11D84">
        <w:rPr>
          <w:rFonts w:hint="cs"/>
          <w:rtl/>
        </w:rPr>
        <w:t>ی</w:t>
      </w:r>
      <w:r w:rsidRPr="00B46C7F">
        <w:rPr>
          <w:rFonts w:hint="cs"/>
          <w:rtl/>
        </w:rPr>
        <w:t xml:space="preserve"> س</w:t>
      </w:r>
      <w:r w:rsidR="00E11D84">
        <w:rPr>
          <w:rFonts w:hint="cs"/>
          <w:rtl/>
        </w:rPr>
        <w:t>ی</w:t>
      </w:r>
      <w:r w:rsidRPr="00B46C7F">
        <w:rPr>
          <w:rFonts w:hint="cs"/>
          <w:rtl/>
        </w:rPr>
        <w:t>ال</w:t>
      </w:r>
      <w:bookmarkEnd w:id="116"/>
      <w:bookmarkEnd w:id="117"/>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w:t>
      </w:r>
      <w:r w:rsidR="00E11D84">
        <w:rPr>
          <w:rFonts w:cs="B Mitra" w:hint="cs"/>
          <w:b w:val="0"/>
          <w:bCs w:val="0"/>
          <w:sz w:val="20"/>
          <w:szCs w:val="24"/>
          <w:rtl/>
        </w:rPr>
        <w:t>ی</w:t>
      </w:r>
      <w:r w:rsidRPr="009F24E4">
        <w:rPr>
          <w:rFonts w:cs="B Mitra" w:hint="cs"/>
          <w:b w:val="0"/>
          <w:bCs w:val="0"/>
          <w:sz w:val="20"/>
          <w:szCs w:val="24"/>
          <w:rtl/>
        </w:rPr>
        <w:t>ن استعاره ر</w:t>
      </w:r>
      <w:r w:rsidR="00E11D84">
        <w:rPr>
          <w:rFonts w:cs="B Mitra" w:hint="cs"/>
          <w:b w:val="0"/>
          <w:bCs w:val="0"/>
          <w:sz w:val="20"/>
          <w:szCs w:val="24"/>
          <w:rtl/>
        </w:rPr>
        <w:t>ی</w:t>
      </w:r>
      <w:r w:rsidRPr="009F24E4">
        <w:rPr>
          <w:rFonts w:cs="B Mitra" w:hint="cs"/>
          <w:b w:val="0"/>
          <w:bCs w:val="0"/>
          <w:sz w:val="20"/>
          <w:szCs w:val="24"/>
          <w:rtl/>
        </w:rPr>
        <w:t>شه در گفته هرا</w:t>
      </w:r>
      <w:r w:rsidR="006C7271">
        <w:rPr>
          <w:rFonts w:cs="B Mitra" w:hint="cs"/>
          <w:b w:val="0"/>
          <w:bCs w:val="0"/>
          <w:sz w:val="20"/>
          <w:szCs w:val="24"/>
          <w:rtl/>
        </w:rPr>
        <w:t>ک</w:t>
      </w:r>
      <w:r w:rsidRPr="009F24E4">
        <w:rPr>
          <w:rFonts w:cs="B Mitra" w:hint="cs"/>
          <w:b w:val="0"/>
          <w:bCs w:val="0"/>
          <w:sz w:val="20"/>
          <w:szCs w:val="24"/>
          <w:rtl/>
        </w:rPr>
        <w:t>ل</w:t>
      </w:r>
      <w:r w:rsidR="00E11D84">
        <w:rPr>
          <w:rFonts w:cs="B Mitra" w:hint="cs"/>
          <w:b w:val="0"/>
          <w:bCs w:val="0"/>
          <w:sz w:val="20"/>
          <w:szCs w:val="24"/>
          <w:rtl/>
        </w:rPr>
        <w:t>ی</w:t>
      </w:r>
      <w:r w:rsidRPr="009F24E4">
        <w:rPr>
          <w:rFonts w:cs="B Mitra" w:hint="cs"/>
          <w:b w:val="0"/>
          <w:bCs w:val="0"/>
          <w:sz w:val="20"/>
          <w:szCs w:val="24"/>
          <w:rtl/>
        </w:rPr>
        <w:t>توس ف</w:t>
      </w:r>
      <w:r w:rsidR="00E11D84">
        <w:rPr>
          <w:rFonts w:cs="B Mitra" w:hint="cs"/>
          <w:b w:val="0"/>
          <w:bCs w:val="0"/>
          <w:sz w:val="20"/>
          <w:szCs w:val="24"/>
          <w:rtl/>
        </w:rPr>
        <w:t>ی</w:t>
      </w:r>
      <w:r w:rsidRPr="009F24E4">
        <w:rPr>
          <w:rFonts w:cs="B Mitra" w:hint="cs"/>
          <w:b w:val="0"/>
          <w:bCs w:val="0"/>
          <w:sz w:val="20"/>
          <w:szCs w:val="24"/>
          <w:rtl/>
        </w:rPr>
        <w:t xml:space="preserve">لسوف </w:t>
      </w:r>
      <w:r w:rsidR="00E11D84">
        <w:rPr>
          <w:rFonts w:cs="B Mitra" w:hint="cs"/>
          <w:b w:val="0"/>
          <w:bCs w:val="0"/>
          <w:sz w:val="20"/>
          <w:szCs w:val="24"/>
          <w:rtl/>
        </w:rPr>
        <w:t>ی</w:t>
      </w:r>
      <w:r w:rsidRPr="009F24E4">
        <w:rPr>
          <w:rFonts w:cs="B Mitra" w:hint="cs"/>
          <w:b w:val="0"/>
          <w:bCs w:val="0"/>
          <w:sz w:val="20"/>
          <w:szCs w:val="24"/>
          <w:rtl/>
        </w:rPr>
        <w:t>ونان</w:t>
      </w:r>
      <w:r w:rsidR="00E11D84">
        <w:rPr>
          <w:rFonts w:cs="B Mitra" w:hint="cs"/>
          <w:b w:val="0"/>
          <w:bCs w:val="0"/>
          <w:sz w:val="20"/>
          <w:szCs w:val="24"/>
          <w:rtl/>
        </w:rPr>
        <w:t>ی</w:t>
      </w:r>
      <w:r w:rsidRPr="009F24E4">
        <w:rPr>
          <w:rFonts w:cs="B Mitra" w:hint="cs"/>
          <w:b w:val="0"/>
          <w:bCs w:val="0"/>
          <w:sz w:val="20"/>
          <w:szCs w:val="24"/>
          <w:rtl/>
        </w:rPr>
        <w:t xml:space="preserve"> دارد: هرگز نم</w:t>
      </w:r>
      <w:r w:rsidR="00E11D84">
        <w:rPr>
          <w:rFonts w:cs="B Mitra" w:hint="cs"/>
          <w:b w:val="0"/>
          <w:bCs w:val="0"/>
          <w:sz w:val="20"/>
          <w:szCs w:val="24"/>
          <w:rtl/>
        </w:rPr>
        <w:t>ی</w:t>
      </w:r>
      <w:r w:rsidRPr="009F24E4">
        <w:rPr>
          <w:rFonts w:cs="B Mitra" w:hint="cs"/>
          <w:b w:val="0"/>
          <w:bCs w:val="0"/>
          <w:sz w:val="20"/>
          <w:szCs w:val="24"/>
          <w:rtl/>
        </w:rPr>
        <w:t xml:space="preserve">‌توان از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رودخانه واحد د</w:t>
      </w:r>
      <w:r w:rsidR="00540435" w:rsidRPr="009F24E4">
        <w:rPr>
          <w:rFonts w:cs="B Mitra"/>
          <w:b w:val="0"/>
          <w:bCs w:val="0"/>
          <w:sz w:val="20"/>
          <w:szCs w:val="24"/>
          <w:rtl/>
        </w:rPr>
        <w:t xml:space="preserve">و </w:t>
      </w:r>
      <w:r w:rsidRPr="009F24E4">
        <w:rPr>
          <w:rFonts w:cs="B Mitra" w:hint="cs"/>
          <w:b w:val="0"/>
          <w:bCs w:val="0"/>
          <w:sz w:val="20"/>
          <w:szCs w:val="24"/>
          <w:rtl/>
        </w:rPr>
        <w:t xml:space="preserve">بار عبور </w:t>
      </w:r>
      <w:r w:rsidR="006C7271">
        <w:rPr>
          <w:rFonts w:cs="B Mitra" w:hint="cs"/>
          <w:b w:val="0"/>
          <w:bCs w:val="0"/>
          <w:sz w:val="20"/>
          <w:szCs w:val="24"/>
          <w:rtl/>
        </w:rPr>
        <w:t>ک</w:t>
      </w:r>
      <w:r w:rsidRPr="009F24E4">
        <w:rPr>
          <w:rFonts w:cs="B Mitra" w:hint="cs"/>
          <w:b w:val="0"/>
          <w:bCs w:val="0"/>
          <w:sz w:val="20"/>
          <w:szCs w:val="24"/>
          <w:rtl/>
        </w:rPr>
        <w:t>رد ز</w:t>
      </w:r>
      <w:r w:rsidR="00E11D84">
        <w:rPr>
          <w:rFonts w:cs="B Mitra" w:hint="cs"/>
          <w:b w:val="0"/>
          <w:bCs w:val="0"/>
          <w:sz w:val="20"/>
          <w:szCs w:val="24"/>
          <w:rtl/>
        </w:rPr>
        <w:t>ی</w:t>
      </w:r>
      <w:r w:rsidRPr="009F24E4">
        <w:rPr>
          <w:rFonts w:cs="B Mitra" w:hint="cs"/>
          <w:b w:val="0"/>
          <w:bCs w:val="0"/>
          <w:sz w:val="20"/>
          <w:szCs w:val="24"/>
          <w:rtl/>
        </w:rPr>
        <w:t>را آب رودخانه به طور مستمر در حال تغ</w:t>
      </w:r>
      <w:r w:rsidR="00E11D84">
        <w:rPr>
          <w:rFonts w:cs="B Mitra" w:hint="cs"/>
          <w:b w:val="0"/>
          <w:bCs w:val="0"/>
          <w:sz w:val="20"/>
          <w:szCs w:val="24"/>
          <w:rtl/>
        </w:rPr>
        <w:t>یی</w:t>
      </w:r>
      <w:r w:rsidRPr="009F24E4">
        <w:rPr>
          <w:rFonts w:cs="B Mitra" w:hint="cs"/>
          <w:b w:val="0"/>
          <w:bCs w:val="0"/>
          <w:sz w:val="20"/>
          <w:szCs w:val="24"/>
          <w:rtl/>
        </w:rPr>
        <w:t>ر و تحول است.</w:t>
      </w:r>
    </w:p>
    <w:p w:rsidR="00E01D49" w:rsidRPr="009F24E4" w:rsidRDefault="00E01D49" w:rsidP="005D25A5">
      <w:pPr>
        <w:widowControl w:val="0"/>
        <w:bidi/>
        <w:spacing w:before="200" w:after="40" w:line="276" w:lineRule="auto"/>
        <w:jc w:val="lowKashida"/>
        <w:rPr>
          <w:rFonts w:cs="B Mitra"/>
          <w:b w:val="0"/>
          <w:sz w:val="24"/>
          <w:szCs w:val="24"/>
          <w:rtl/>
        </w:rPr>
      </w:pPr>
    </w:p>
    <w:p w:rsidR="00E01D49" w:rsidRPr="009F24E4" w:rsidRDefault="00D479F5" w:rsidP="005D25A5">
      <w:pPr>
        <w:pStyle w:val="Heading3"/>
        <w:spacing w:line="276" w:lineRule="auto"/>
        <w:rPr>
          <w:rFonts w:cs="B Mitra"/>
          <w:rtl/>
        </w:rPr>
      </w:pPr>
      <w:bookmarkStart w:id="118" w:name="_Toc471331945"/>
      <w:r w:rsidRPr="009F24E4">
        <w:rPr>
          <w:rFonts w:cs="B Mitra" w:hint="cs"/>
          <w:rtl/>
        </w:rPr>
        <w:t>خود</w:t>
      </w:r>
      <w:r w:rsidR="00E01D49" w:rsidRPr="009F24E4">
        <w:rPr>
          <w:rFonts w:cs="B Mitra" w:hint="cs"/>
          <w:rtl/>
        </w:rPr>
        <w:t>سالار</w:t>
      </w:r>
      <w:r w:rsidR="00E11D84">
        <w:rPr>
          <w:rFonts w:cs="B Mitra" w:hint="cs"/>
          <w:rtl/>
        </w:rPr>
        <w:t>ی</w:t>
      </w:r>
      <w:r w:rsidR="00296F6A" w:rsidRPr="009F24E4">
        <w:rPr>
          <w:rStyle w:val="FootnoteReference"/>
          <w:rFonts w:cs="B Mitra"/>
          <w:b w:val="0"/>
          <w:bCs w:val="0"/>
          <w:rtl/>
        </w:rPr>
        <w:footnoteReference w:id="102"/>
      </w:r>
      <w:r w:rsidR="00E01D49" w:rsidRPr="009F24E4">
        <w:rPr>
          <w:rFonts w:cs="B Mitra" w:hint="cs"/>
          <w:rtl/>
        </w:rPr>
        <w:t xml:space="preserve"> در مقابل خردسالار</w:t>
      </w:r>
      <w:r w:rsidR="00E11D84">
        <w:rPr>
          <w:rFonts w:cs="B Mitra" w:hint="cs"/>
          <w:rtl/>
        </w:rPr>
        <w:t>ی</w:t>
      </w:r>
      <w:bookmarkEnd w:id="118"/>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اگر سازمان بخواهد توص</w:t>
      </w:r>
      <w:r w:rsidR="00E11D84">
        <w:rPr>
          <w:rFonts w:cs="B Mitra" w:hint="cs"/>
          <w:b w:val="0"/>
          <w:bCs w:val="0"/>
          <w:sz w:val="20"/>
          <w:szCs w:val="24"/>
          <w:rtl/>
        </w:rPr>
        <w:t>ی</w:t>
      </w:r>
      <w:r w:rsidRPr="009F24E4">
        <w:rPr>
          <w:rFonts w:cs="B Mitra" w:hint="cs"/>
          <w:b w:val="0"/>
          <w:bCs w:val="0"/>
          <w:sz w:val="20"/>
          <w:szCs w:val="24"/>
          <w:rtl/>
        </w:rPr>
        <w:t>ف</w:t>
      </w:r>
      <w:r w:rsidR="00E11D84">
        <w:rPr>
          <w:rFonts w:cs="B Mitra" w:hint="cs"/>
          <w:b w:val="0"/>
          <w:bCs w:val="0"/>
          <w:sz w:val="20"/>
          <w:szCs w:val="24"/>
          <w:rtl/>
        </w:rPr>
        <w:t>ی</w:t>
      </w:r>
      <w:r w:rsidRPr="009F24E4">
        <w:rPr>
          <w:rFonts w:cs="B Mitra" w:hint="cs"/>
          <w:b w:val="0"/>
          <w:bCs w:val="0"/>
          <w:sz w:val="20"/>
          <w:szCs w:val="24"/>
          <w:rtl/>
        </w:rPr>
        <w:t xml:space="preserve"> درست و آزموده از ماه</w:t>
      </w:r>
      <w:r w:rsidR="00E11D84">
        <w:rPr>
          <w:rFonts w:cs="B Mitra" w:hint="cs"/>
          <w:b w:val="0"/>
          <w:bCs w:val="0"/>
          <w:sz w:val="20"/>
          <w:szCs w:val="24"/>
          <w:rtl/>
        </w:rPr>
        <w:t>ی</w:t>
      </w:r>
      <w:r w:rsidRPr="009F24E4">
        <w:rPr>
          <w:rFonts w:cs="B Mitra" w:hint="cs"/>
          <w:b w:val="0"/>
          <w:bCs w:val="0"/>
          <w:sz w:val="20"/>
          <w:szCs w:val="24"/>
          <w:rtl/>
        </w:rPr>
        <w:t>ت خود داشته باشد، با</w:t>
      </w:r>
      <w:r w:rsidR="00E11D84">
        <w:rPr>
          <w:rFonts w:cs="B Mitra" w:hint="cs"/>
          <w:b w:val="0"/>
          <w:bCs w:val="0"/>
          <w:sz w:val="20"/>
          <w:szCs w:val="24"/>
          <w:rtl/>
        </w:rPr>
        <w:t>ی</w:t>
      </w:r>
      <w:r w:rsidRPr="009F24E4">
        <w:rPr>
          <w:rFonts w:cs="B Mitra" w:hint="cs"/>
          <w:b w:val="0"/>
          <w:bCs w:val="0"/>
          <w:sz w:val="20"/>
          <w:szCs w:val="24"/>
          <w:rtl/>
        </w:rPr>
        <w:t xml:space="preserve">د بداند </w:t>
      </w:r>
      <w:r w:rsidR="006C7271">
        <w:rPr>
          <w:rFonts w:cs="B Mitra" w:hint="cs"/>
          <w:b w:val="0"/>
          <w:bCs w:val="0"/>
          <w:sz w:val="20"/>
          <w:szCs w:val="24"/>
          <w:rtl/>
        </w:rPr>
        <w:t>ک</w:t>
      </w:r>
      <w:r w:rsidRPr="009F24E4">
        <w:rPr>
          <w:rFonts w:cs="B Mitra" w:hint="cs"/>
          <w:b w:val="0"/>
          <w:bCs w:val="0"/>
          <w:sz w:val="20"/>
          <w:szCs w:val="24"/>
          <w:rtl/>
        </w:rPr>
        <w:t>ه چن</w:t>
      </w:r>
      <w:r w:rsidR="00E11D84">
        <w:rPr>
          <w:rFonts w:cs="B Mitra" w:hint="cs"/>
          <w:b w:val="0"/>
          <w:bCs w:val="0"/>
          <w:sz w:val="20"/>
          <w:szCs w:val="24"/>
          <w:rtl/>
        </w:rPr>
        <w:t>ی</w:t>
      </w:r>
      <w:r w:rsidRPr="009F24E4">
        <w:rPr>
          <w:rFonts w:cs="B Mitra" w:hint="cs"/>
          <w:b w:val="0"/>
          <w:bCs w:val="0"/>
          <w:sz w:val="20"/>
          <w:szCs w:val="24"/>
          <w:rtl/>
        </w:rPr>
        <w:t xml:space="preserve">ن </w:t>
      </w:r>
      <w:r w:rsidR="006C7271">
        <w:rPr>
          <w:rFonts w:cs="B Mitra" w:hint="cs"/>
          <w:b w:val="0"/>
          <w:bCs w:val="0"/>
          <w:sz w:val="20"/>
          <w:szCs w:val="24"/>
          <w:rtl/>
        </w:rPr>
        <w:t>ک</w:t>
      </w:r>
      <w:r w:rsidRPr="009F24E4">
        <w:rPr>
          <w:rFonts w:cs="B Mitra" w:hint="cs"/>
          <w:b w:val="0"/>
          <w:bCs w:val="0"/>
          <w:sz w:val="20"/>
          <w:szCs w:val="24"/>
          <w:rtl/>
        </w:rPr>
        <w:t>ار</w:t>
      </w:r>
      <w:r w:rsidR="00E11D84">
        <w:rPr>
          <w:rFonts w:cs="B Mitra" w:hint="cs"/>
          <w:b w:val="0"/>
          <w:bCs w:val="0"/>
          <w:sz w:val="20"/>
          <w:szCs w:val="24"/>
          <w:rtl/>
        </w:rPr>
        <w:t>ی</w:t>
      </w:r>
      <w:r w:rsidRPr="009F24E4">
        <w:rPr>
          <w:rFonts w:cs="B Mitra" w:hint="cs"/>
          <w:b w:val="0"/>
          <w:bCs w:val="0"/>
          <w:sz w:val="20"/>
          <w:szCs w:val="24"/>
          <w:rtl/>
        </w:rPr>
        <w:t xml:space="preserve"> منوط به فهم خو</w:t>
      </w:r>
      <w:r w:rsidR="00E11D84">
        <w:rPr>
          <w:rFonts w:cs="B Mitra" w:hint="cs"/>
          <w:b w:val="0"/>
          <w:bCs w:val="0"/>
          <w:sz w:val="20"/>
          <w:szCs w:val="24"/>
          <w:rtl/>
        </w:rPr>
        <w:t>ی</w:t>
      </w:r>
      <w:r w:rsidRPr="009F24E4">
        <w:rPr>
          <w:rFonts w:cs="B Mitra" w:hint="cs"/>
          <w:b w:val="0"/>
          <w:bCs w:val="0"/>
          <w:sz w:val="20"/>
          <w:szCs w:val="24"/>
          <w:rtl/>
        </w:rPr>
        <w:t>ش و همچن</w:t>
      </w:r>
      <w:r w:rsidR="00E11D84">
        <w:rPr>
          <w:rFonts w:cs="B Mitra" w:hint="cs"/>
          <w:b w:val="0"/>
          <w:bCs w:val="0"/>
          <w:sz w:val="20"/>
          <w:szCs w:val="24"/>
          <w:rtl/>
        </w:rPr>
        <w:t>ی</w:t>
      </w:r>
      <w:r w:rsidRPr="009F24E4">
        <w:rPr>
          <w:rFonts w:cs="B Mitra" w:hint="cs"/>
          <w:b w:val="0"/>
          <w:bCs w:val="0"/>
          <w:sz w:val="20"/>
          <w:szCs w:val="24"/>
          <w:rtl/>
        </w:rPr>
        <w:t>ن رابطه خو</w:t>
      </w:r>
      <w:r w:rsidR="00E11D84">
        <w:rPr>
          <w:rFonts w:cs="B Mitra" w:hint="cs"/>
          <w:b w:val="0"/>
          <w:bCs w:val="0"/>
          <w:sz w:val="20"/>
          <w:szCs w:val="24"/>
          <w:rtl/>
        </w:rPr>
        <w:t>ی</w:t>
      </w:r>
      <w:r w:rsidRPr="009F24E4">
        <w:rPr>
          <w:rFonts w:cs="B Mitra" w:hint="cs"/>
          <w:b w:val="0"/>
          <w:bCs w:val="0"/>
          <w:sz w:val="20"/>
          <w:szCs w:val="24"/>
          <w:rtl/>
        </w:rPr>
        <w:t>ش با دن</w:t>
      </w:r>
      <w:r w:rsidR="00E11D84">
        <w:rPr>
          <w:rFonts w:cs="B Mitra" w:hint="cs"/>
          <w:b w:val="0"/>
          <w:bCs w:val="0"/>
          <w:sz w:val="20"/>
          <w:szCs w:val="24"/>
          <w:rtl/>
        </w:rPr>
        <w:t>ی</w:t>
      </w:r>
      <w:r w:rsidRPr="009F24E4">
        <w:rPr>
          <w:rFonts w:cs="B Mitra" w:hint="cs"/>
          <w:b w:val="0"/>
          <w:bCs w:val="0"/>
          <w:sz w:val="20"/>
          <w:szCs w:val="24"/>
          <w:rtl/>
        </w:rPr>
        <w:t>ا</w:t>
      </w:r>
      <w:r w:rsidR="00E11D84">
        <w:rPr>
          <w:rFonts w:cs="B Mitra" w:hint="cs"/>
          <w:b w:val="0"/>
          <w:bCs w:val="0"/>
          <w:sz w:val="20"/>
          <w:szCs w:val="24"/>
          <w:rtl/>
        </w:rPr>
        <w:t>ی</w:t>
      </w:r>
      <w:r w:rsidRPr="009F24E4">
        <w:rPr>
          <w:rFonts w:cs="B Mitra" w:hint="cs"/>
          <w:b w:val="0"/>
          <w:bCs w:val="0"/>
          <w:sz w:val="20"/>
          <w:szCs w:val="24"/>
          <w:rtl/>
        </w:rPr>
        <w:t xml:space="preserve"> گسترده ب</w:t>
      </w:r>
      <w:r w:rsidR="00E11D84">
        <w:rPr>
          <w:rFonts w:cs="B Mitra" w:hint="cs"/>
          <w:b w:val="0"/>
          <w:bCs w:val="0"/>
          <w:sz w:val="20"/>
          <w:szCs w:val="24"/>
          <w:rtl/>
        </w:rPr>
        <w:t>ی</w:t>
      </w:r>
      <w:r w:rsidRPr="009F24E4">
        <w:rPr>
          <w:rFonts w:cs="B Mitra" w:hint="cs"/>
          <w:b w:val="0"/>
          <w:bCs w:val="0"/>
          <w:sz w:val="20"/>
          <w:szCs w:val="24"/>
          <w:rtl/>
        </w:rPr>
        <w:t xml:space="preserve">رون است. </w:t>
      </w:r>
      <w:r w:rsidR="00FB7E23" w:rsidRPr="009F24E4">
        <w:rPr>
          <w:rFonts w:cs="B Mitra"/>
          <w:b w:val="0"/>
          <w:bCs w:val="0"/>
          <w:sz w:val="20"/>
          <w:szCs w:val="24"/>
          <w:rtl/>
        </w:rPr>
        <w:t>سازمان‌ها</w:t>
      </w:r>
      <w:r w:rsidRPr="009F24E4">
        <w:rPr>
          <w:rFonts w:cs="B Mitra" w:hint="cs"/>
          <w:b w:val="0"/>
          <w:bCs w:val="0"/>
          <w:sz w:val="20"/>
          <w:szCs w:val="24"/>
          <w:rtl/>
        </w:rPr>
        <w:t xml:space="preserve"> معمولاً خود را به مثابه </w:t>
      </w:r>
      <w:r w:rsidR="00540435" w:rsidRPr="009F24E4">
        <w:rPr>
          <w:rFonts w:cs="B Mitra"/>
          <w:b w:val="0"/>
          <w:bCs w:val="0"/>
          <w:sz w:val="20"/>
          <w:szCs w:val="24"/>
          <w:rtl/>
        </w:rPr>
        <w:t>موجود</w:t>
      </w:r>
      <w:r w:rsidR="00540435" w:rsidRPr="009F24E4">
        <w:rPr>
          <w:rFonts w:cs="B Mitra" w:hint="cs"/>
          <w:b w:val="0"/>
          <w:bCs w:val="0"/>
          <w:sz w:val="20"/>
          <w:szCs w:val="24"/>
          <w:rtl/>
        </w:rPr>
        <w:t>ی</w:t>
      </w:r>
      <w:r w:rsidR="00540435" w:rsidRPr="009F24E4">
        <w:rPr>
          <w:rFonts w:cs="B Mitra" w:hint="eastAsia"/>
          <w:b w:val="0"/>
          <w:bCs w:val="0"/>
          <w:sz w:val="20"/>
          <w:szCs w:val="24"/>
          <w:rtl/>
        </w:rPr>
        <w:t>ت‌ها</w:t>
      </w:r>
      <w:r w:rsidR="00540435" w:rsidRPr="009F24E4">
        <w:rPr>
          <w:rFonts w:cs="B Mitra" w:hint="cs"/>
          <w:b w:val="0"/>
          <w:bCs w:val="0"/>
          <w:sz w:val="20"/>
          <w:szCs w:val="24"/>
          <w:rtl/>
        </w:rPr>
        <w:t>یی</w:t>
      </w:r>
      <w:r w:rsidRPr="009F24E4">
        <w:rPr>
          <w:rFonts w:cs="B Mitra" w:hint="cs"/>
          <w:b w:val="0"/>
          <w:bCs w:val="0"/>
          <w:sz w:val="20"/>
          <w:szCs w:val="24"/>
          <w:rtl/>
        </w:rPr>
        <w:t xml:space="preserve"> مجزا م</w:t>
      </w:r>
      <w:r w:rsidR="00E11D84">
        <w:rPr>
          <w:rFonts w:cs="B Mitra" w:hint="cs"/>
          <w:b w:val="0"/>
          <w:bCs w:val="0"/>
          <w:sz w:val="20"/>
          <w:szCs w:val="24"/>
          <w:rtl/>
        </w:rPr>
        <w:t>ی</w:t>
      </w:r>
      <w:r w:rsidRPr="009F24E4">
        <w:rPr>
          <w:rFonts w:cs="B Mitra" w:hint="cs"/>
          <w:b w:val="0"/>
          <w:bCs w:val="0"/>
          <w:sz w:val="20"/>
          <w:szCs w:val="24"/>
          <w:rtl/>
        </w:rPr>
        <w:t>‌پندارند و معمولاً با مش</w:t>
      </w:r>
      <w:r w:rsidR="006C7271">
        <w:rPr>
          <w:rFonts w:cs="B Mitra" w:hint="cs"/>
          <w:b w:val="0"/>
          <w:bCs w:val="0"/>
          <w:sz w:val="20"/>
          <w:szCs w:val="24"/>
          <w:rtl/>
        </w:rPr>
        <w:t>ک</w:t>
      </w:r>
      <w:r w:rsidRPr="009F24E4">
        <w:rPr>
          <w:rFonts w:cs="B Mitra" w:hint="cs"/>
          <w:b w:val="0"/>
          <w:bCs w:val="0"/>
          <w:sz w:val="20"/>
          <w:szCs w:val="24"/>
          <w:rtl/>
        </w:rPr>
        <w:t>ل بقا و ادامه ح</w:t>
      </w:r>
      <w:r w:rsidR="00E11D84">
        <w:rPr>
          <w:rFonts w:cs="B Mitra" w:hint="cs"/>
          <w:b w:val="0"/>
          <w:bCs w:val="0"/>
          <w:sz w:val="20"/>
          <w:szCs w:val="24"/>
          <w:rtl/>
        </w:rPr>
        <w:t>ی</w:t>
      </w:r>
      <w:r w:rsidRPr="009F24E4">
        <w:rPr>
          <w:rFonts w:cs="B Mitra" w:hint="cs"/>
          <w:b w:val="0"/>
          <w:bCs w:val="0"/>
          <w:sz w:val="20"/>
          <w:szCs w:val="24"/>
          <w:rtl/>
        </w:rPr>
        <w:t>ات در مقابله با تحر</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ات دن</w:t>
      </w:r>
      <w:r w:rsidR="00E11D84">
        <w:rPr>
          <w:rFonts w:cs="B Mitra" w:hint="cs"/>
          <w:b w:val="0"/>
          <w:bCs w:val="0"/>
          <w:sz w:val="20"/>
          <w:szCs w:val="24"/>
          <w:rtl/>
        </w:rPr>
        <w:t>ی</w:t>
      </w:r>
      <w:r w:rsidRPr="009F24E4">
        <w:rPr>
          <w:rFonts w:cs="B Mitra" w:hint="cs"/>
          <w:b w:val="0"/>
          <w:bCs w:val="0"/>
          <w:sz w:val="20"/>
          <w:szCs w:val="24"/>
          <w:rtl/>
        </w:rPr>
        <w:t>ا</w:t>
      </w:r>
      <w:r w:rsidR="00E11D84">
        <w:rPr>
          <w:rFonts w:cs="B Mitra" w:hint="cs"/>
          <w:b w:val="0"/>
          <w:bCs w:val="0"/>
          <w:sz w:val="20"/>
          <w:szCs w:val="24"/>
          <w:rtl/>
        </w:rPr>
        <w:t>ی</w:t>
      </w:r>
      <w:r w:rsidRPr="009F24E4">
        <w:rPr>
          <w:rFonts w:cs="B Mitra" w:hint="cs"/>
          <w:b w:val="0"/>
          <w:bCs w:val="0"/>
          <w:sz w:val="20"/>
          <w:szCs w:val="24"/>
          <w:rtl/>
        </w:rPr>
        <w:t xml:space="preserve"> ب</w:t>
      </w:r>
      <w:r w:rsidR="00E11D84">
        <w:rPr>
          <w:rFonts w:cs="B Mitra" w:hint="cs"/>
          <w:b w:val="0"/>
          <w:bCs w:val="0"/>
          <w:sz w:val="20"/>
          <w:szCs w:val="24"/>
          <w:rtl/>
        </w:rPr>
        <w:t>ی</w:t>
      </w:r>
      <w:r w:rsidRPr="009F24E4">
        <w:rPr>
          <w:rFonts w:cs="B Mitra" w:hint="cs"/>
          <w:b w:val="0"/>
          <w:bCs w:val="0"/>
          <w:sz w:val="20"/>
          <w:szCs w:val="24"/>
          <w:rtl/>
        </w:rPr>
        <w:t>رون مواجهند. ا</w:t>
      </w:r>
      <w:r w:rsidR="00E11D84">
        <w:rPr>
          <w:rFonts w:cs="B Mitra" w:hint="cs"/>
          <w:b w:val="0"/>
          <w:bCs w:val="0"/>
          <w:sz w:val="20"/>
          <w:szCs w:val="24"/>
          <w:rtl/>
        </w:rPr>
        <w:t>ی</w:t>
      </w:r>
      <w:r w:rsidRPr="009F24E4">
        <w:rPr>
          <w:rFonts w:cs="B Mitra" w:hint="cs"/>
          <w:b w:val="0"/>
          <w:bCs w:val="0"/>
          <w:sz w:val="20"/>
          <w:szCs w:val="24"/>
          <w:rtl/>
        </w:rPr>
        <w:t>ن تف</w:t>
      </w:r>
      <w:r w:rsidR="006C7271">
        <w:rPr>
          <w:rFonts w:cs="B Mitra" w:hint="cs"/>
          <w:b w:val="0"/>
          <w:bCs w:val="0"/>
          <w:sz w:val="20"/>
          <w:szCs w:val="24"/>
          <w:rtl/>
        </w:rPr>
        <w:t>ک</w:t>
      </w:r>
      <w:r w:rsidRPr="009F24E4">
        <w:rPr>
          <w:rFonts w:cs="B Mitra" w:hint="cs"/>
          <w:b w:val="0"/>
          <w:bCs w:val="0"/>
          <w:sz w:val="20"/>
          <w:szCs w:val="24"/>
          <w:rtl/>
        </w:rPr>
        <w:t>ر به نحو بارزتر</w:t>
      </w:r>
      <w:r w:rsidR="00E11D84">
        <w:rPr>
          <w:rFonts w:cs="B Mitra" w:hint="cs"/>
          <w:b w:val="0"/>
          <w:bCs w:val="0"/>
          <w:sz w:val="20"/>
          <w:szCs w:val="24"/>
          <w:rtl/>
        </w:rPr>
        <w:t>ی</w:t>
      </w:r>
      <w:r w:rsidRPr="009F24E4">
        <w:rPr>
          <w:rFonts w:cs="B Mitra" w:hint="cs"/>
          <w:b w:val="0"/>
          <w:bCs w:val="0"/>
          <w:sz w:val="20"/>
          <w:szCs w:val="24"/>
          <w:rtl/>
        </w:rPr>
        <w:t xml:space="preserve"> در عمل</w:t>
      </w:r>
      <w:r w:rsidR="006C7271">
        <w:rPr>
          <w:rFonts w:cs="B Mitra" w:hint="cs"/>
          <w:b w:val="0"/>
          <w:bCs w:val="0"/>
          <w:sz w:val="20"/>
          <w:szCs w:val="24"/>
          <w:rtl/>
        </w:rPr>
        <w:t>ک</w:t>
      </w:r>
      <w:r w:rsidRPr="009F24E4">
        <w:rPr>
          <w:rFonts w:cs="B Mitra" w:hint="cs"/>
          <w:b w:val="0"/>
          <w:bCs w:val="0"/>
          <w:sz w:val="20"/>
          <w:szCs w:val="24"/>
          <w:rtl/>
        </w:rPr>
        <w:t xml:space="preserve">رد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خود سالار د</w:t>
      </w:r>
      <w:r w:rsidR="00E11D84">
        <w:rPr>
          <w:rFonts w:cs="B Mitra" w:hint="cs"/>
          <w:b w:val="0"/>
          <w:bCs w:val="0"/>
          <w:sz w:val="20"/>
          <w:szCs w:val="24"/>
          <w:rtl/>
        </w:rPr>
        <w:t>ی</w:t>
      </w:r>
      <w:r w:rsidRPr="009F24E4">
        <w:rPr>
          <w:rFonts w:cs="B Mitra" w:hint="cs"/>
          <w:b w:val="0"/>
          <w:bCs w:val="0"/>
          <w:sz w:val="20"/>
          <w:szCs w:val="24"/>
          <w:rtl/>
        </w:rPr>
        <w:t>ده م</w:t>
      </w:r>
      <w:r w:rsidR="00E11D84">
        <w:rPr>
          <w:rFonts w:cs="B Mitra" w:hint="cs"/>
          <w:b w:val="0"/>
          <w:bCs w:val="0"/>
          <w:sz w:val="20"/>
          <w:szCs w:val="24"/>
          <w:rtl/>
        </w:rPr>
        <w:t>ی</w:t>
      </w:r>
      <w:r w:rsidRPr="009F24E4">
        <w:rPr>
          <w:rFonts w:cs="B Mitra" w:hint="cs"/>
          <w:b w:val="0"/>
          <w:bCs w:val="0"/>
          <w:sz w:val="20"/>
          <w:szCs w:val="24"/>
          <w:rtl/>
        </w:rPr>
        <w:t>‌شود. نگرش مبتن</w:t>
      </w:r>
      <w:r w:rsidR="00E11D84">
        <w:rPr>
          <w:rFonts w:cs="B Mitra" w:hint="cs"/>
          <w:b w:val="0"/>
          <w:bCs w:val="0"/>
          <w:sz w:val="20"/>
          <w:szCs w:val="24"/>
          <w:rtl/>
        </w:rPr>
        <w:t>ی</w:t>
      </w:r>
      <w:r w:rsidRPr="009F24E4">
        <w:rPr>
          <w:rFonts w:cs="B Mitra" w:hint="cs"/>
          <w:b w:val="0"/>
          <w:bCs w:val="0"/>
          <w:sz w:val="20"/>
          <w:szCs w:val="24"/>
          <w:rtl/>
        </w:rPr>
        <w:t xml:space="preserve"> بر خودسالار</w:t>
      </w:r>
      <w:r w:rsidR="00E11D84">
        <w:rPr>
          <w:rFonts w:cs="B Mitra" w:hint="cs"/>
          <w:b w:val="0"/>
          <w:bCs w:val="0"/>
          <w:sz w:val="20"/>
          <w:szCs w:val="24"/>
          <w:rtl/>
        </w:rPr>
        <w:t>ی</w:t>
      </w:r>
      <w:r w:rsidRPr="009F24E4">
        <w:rPr>
          <w:rFonts w:cs="B Mitra" w:hint="cs"/>
          <w:b w:val="0"/>
          <w:bCs w:val="0"/>
          <w:sz w:val="20"/>
          <w:szCs w:val="24"/>
          <w:rtl/>
        </w:rPr>
        <w:t>، باعث م</w:t>
      </w:r>
      <w:r w:rsidR="00E11D84">
        <w:rPr>
          <w:rFonts w:cs="B Mitra" w:hint="cs"/>
          <w:b w:val="0"/>
          <w:bCs w:val="0"/>
          <w:sz w:val="20"/>
          <w:szCs w:val="24"/>
          <w:rtl/>
        </w:rPr>
        <w:t>ی</w:t>
      </w:r>
      <w:r w:rsidRPr="009F24E4">
        <w:rPr>
          <w:rFonts w:cs="B Mitra" w:hint="cs"/>
          <w:b w:val="0"/>
          <w:bCs w:val="0"/>
          <w:sz w:val="20"/>
          <w:szCs w:val="24"/>
          <w:rtl/>
        </w:rPr>
        <w:t xml:space="preserve">‌شود </w:t>
      </w:r>
      <w:r w:rsidR="006C7271">
        <w:rPr>
          <w:rFonts w:cs="B Mitra" w:hint="cs"/>
          <w:b w:val="0"/>
          <w:bCs w:val="0"/>
          <w:sz w:val="20"/>
          <w:szCs w:val="24"/>
          <w:rtl/>
        </w:rPr>
        <w:t>ک</w:t>
      </w:r>
      <w:r w:rsidRPr="009F24E4">
        <w:rPr>
          <w:rFonts w:cs="B Mitra" w:hint="cs"/>
          <w:b w:val="0"/>
          <w:bCs w:val="0"/>
          <w:sz w:val="20"/>
          <w:szCs w:val="24"/>
          <w:rtl/>
        </w:rPr>
        <w:t xml:space="preserve">ه </w:t>
      </w:r>
      <w:r w:rsidR="00FB7E23" w:rsidRPr="009F24E4">
        <w:rPr>
          <w:rFonts w:cs="B Mitra"/>
          <w:b w:val="0"/>
          <w:bCs w:val="0"/>
          <w:sz w:val="20"/>
          <w:szCs w:val="24"/>
          <w:rtl/>
        </w:rPr>
        <w:t>سازمان‌ها</w:t>
      </w:r>
      <w:r w:rsidRPr="009F24E4">
        <w:rPr>
          <w:rFonts w:cs="B Mitra" w:hint="cs"/>
          <w:b w:val="0"/>
          <w:bCs w:val="0"/>
          <w:sz w:val="20"/>
          <w:szCs w:val="24"/>
          <w:rtl/>
        </w:rPr>
        <w:t xml:space="preserve"> ب</w:t>
      </w:r>
      <w:r w:rsidR="00E11D84">
        <w:rPr>
          <w:rFonts w:cs="B Mitra" w:hint="cs"/>
          <w:b w:val="0"/>
          <w:bCs w:val="0"/>
          <w:sz w:val="20"/>
          <w:szCs w:val="24"/>
          <w:rtl/>
        </w:rPr>
        <w:t>ی</w:t>
      </w:r>
      <w:r w:rsidRPr="009F24E4">
        <w:rPr>
          <w:rFonts w:cs="B Mitra" w:hint="cs"/>
          <w:b w:val="0"/>
          <w:bCs w:val="0"/>
          <w:sz w:val="20"/>
          <w:szCs w:val="24"/>
          <w:rtl/>
        </w:rPr>
        <w:t>شتر به خودشان بپردازند و ب</w:t>
      </w:r>
      <w:r w:rsidR="00E11D84">
        <w:rPr>
          <w:rFonts w:cs="B Mitra" w:hint="cs"/>
          <w:b w:val="0"/>
          <w:bCs w:val="0"/>
          <w:sz w:val="20"/>
          <w:szCs w:val="24"/>
          <w:rtl/>
        </w:rPr>
        <w:t>ی</w:t>
      </w:r>
      <w:r w:rsidRPr="009F24E4">
        <w:rPr>
          <w:rFonts w:cs="B Mitra" w:hint="cs"/>
          <w:b w:val="0"/>
          <w:bCs w:val="0"/>
          <w:sz w:val="20"/>
          <w:szCs w:val="24"/>
          <w:rtl/>
        </w:rPr>
        <w:t>ش از اندازه بر اهم</w:t>
      </w:r>
      <w:r w:rsidR="00E11D84">
        <w:rPr>
          <w:rFonts w:cs="B Mitra" w:hint="cs"/>
          <w:b w:val="0"/>
          <w:bCs w:val="0"/>
          <w:sz w:val="20"/>
          <w:szCs w:val="24"/>
          <w:rtl/>
        </w:rPr>
        <w:t>ی</w:t>
      </w:r>
      <w:r w:rsidRPr="009F24E4">
        <w:rPr>
          <w:rFonts w:cs="B Mitra" w:hint="cs"/>
          <w:b w:val="0"/>
          <w:bCs w:val="0"/>
          <w:sz w:val="20"/>
          <w:szCs w:val="24"/>
          <w:rtl/>
        </w:rPr>
        <w:t>ت خو</w:t>
      </w:r>
      <w:r w:rsidR="00E11D84">
        <w:rPr>
          <w:rFonts w:cs="B Mitra" w:hint="cs"/>
          <w:b w:val="0"/>
          <w:bCs w:val="0"/>
          <w:sz w:val="20"/>
          <w:szCs w:val="24"/>
          <w:rtl/>
        </w:rPr>
        <w:t>ی</w:t>
      </w:r>
      <w:r w:rsidRPr="009F24E4">
        <w:rPr>
          <w:rFonts w:cs="B Mitra" w:hint="cs"/>
          <w:b w:val="0"/>
          <w:bCs w:val="0"/>
          <w:sz w:val="20"/>
          <w:szCs w:val="24"/>
          <w:rtl/>
        </w:rPr>
        <w:t>شتن تا</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د ورزند: ا</w:t>
      </w:r>
      <w:r w:rsidR="00E11D84">
        <w:rPr>
          <w:rFonts w:cs="B Mitra" w:hint="cs"/>
          <w:b w:val="0"/>
          <w:bCs w:val="0"/>
          <w:sz w:val="20"/>
          <w:szCs w:val="24"/>
          <w:rtl/>
        </w:rPr>
        <w:t>ی</w:t>
      </w:r>
      <w:r w:rsidRPr="009F24E4">
        <w:rPr>
          <w:rFonts w:cs="B Mitra" w:hint="cs"/>
          <w:b w:val="0"/>
          <w:bCs w:val="0"/>
          <w:sz w:val="20"/>
          <w:szCs w:val="24"/>
          <w:rtl/>
        </w:rPr>
        <w:t xml:space="preserve">ن </w:t>
      </w:r>
      <w:r w:rsidR="00FB7E23" w:rsidRPr="009F24E4">
        <w:rPr>
          <w:rFonts w:cs="B Mitra"/>
          <w:b w:val="0"/>
          <w:bCs w:val="0"/>
          <w:sz w:val="20"/>
          <w:szCs w:val="24"/>
          <w:rtl/>
        </w:rPr>
        <w:t>سازمان‌ها</w:t>
      </w:r>
      <w:r w:rsidRPr="009F24E4">
        <w:rPr>
          <w:rFonts w:cs="B Mitra" w:hint="cs"/>
          <w:b w:val="0"/>
          <w:bCs w:val="0"/>
          <w:sz w:val="20"/>
          <w:szCs w:val="24"/>
          <w:rtl/>
        </w:rPr>
        <w:t xml:space="preserve"> با</w:t>
      </w:r>
      <w:r w:rsidR="00E11D84">
        <w:rPr>
          <w:rFonts w:cs="B Mitra" w:hint="cs"/>
          <w:b w:val="0"/>
          <w:bCs w:val="0"/>
          <w:sz w:val="20"/>
          <w:szCs w:val="24"/>
          <w:rtl/>
        </w:rPr>
        <w:t>ی</w:t>
      </w:r>
      <w:r w:rsidRPr="009F24E4">
        <w:rPr>
          <w:rFonts w:cs="B Mitra" w:hint="cs"/>
          <w:b w:val="0"/>
          <w:bCs w:val="0"/>
          <w:sz w:val="20"/>
          <w:szCs w:val="24"/>
          <w:rtl/>
        </w:rPr>
        <w:t>د فراتر از ا</w:t>
      </w:r>
      <w:r w:rsidR="00E11D84">
        <w:rPr>
          <w:rFonts w:cs="B Mitra" w:hint="cs"/>
          <w:b w:val="0"/>
          <w:bCs w:val="0"/>
          <w:sz w:val="20"/>
          <w:szCs w:val="24"/>
          <w:rtl/>
        </w:rPr>
        <w:t>ی</w:t>
      </w:r>
      <w:r w:rsidRPr="009F24E4">
        <w:rPr>
          <w:rFonts w:cs="B Mitra" w:hint="cs"/>
          <w:b w:val="0"/>
          <w:bCs w:val="0"/>
          <w:sz w:val="20"/>
          <w:szCs w:val="24"/>
          <w:rtl/>
        </w:rPr>
        <w:t>ن ف</w:t>
      </w:r>
      <w:r w:rsidR="006C7271">
        <w:rPr>
          <w:rFonts w:cs="B Mitra" w:hint="cs"/>
          <w:b w:val="0"/>
          <w:bCs w:val="0"/>
          <w:sz w:val="20"/>
          <w:szCs w:val="24"/>
          <w:rtl/>
        </w:rPr>
        <w:t>ک</w:t>
      </w:r>
      <w:r w:rsidRPr="009F24E4">
        <w:rPr>
          <w:rFonts w:cs="B Mitra" w:hint="cs"/>
          <w:b w:val="0"/>
          <w:bCs w:val="0"/>
          <w:sz w:val="20"/>
          <w:szCs w:val="24"/>
          <w:rtl/>
        </w:rPr>
        <w:t xml:space="preserve">ر </w:t>
      </w:r>
      <w:r w:rsidR="006C7271">
        <w:rPr>
          <w:rFonts w:cs="B Mitra" w:hint="cs"/>
          <w:b w:val="0"/>
          <w:bCs w:val="0"/>
          <w:sz w:val="20"/>
          <w:szCs w:val="24"/>
          <w:rtl/>
        </w:rPr>
        <w:t>ک</w:t>
      </w:r>
      <w:r w:rsidRPr="009F24E4">
        <w:rPr>
          <w:rFonts w:cs="B Mitra" w:hint="cs"/>
          <w:b w:val="0"/>
          <w:bCs w:val="0"/>
          <w:sz w:val="20"/>
          <w:szCs w:val="24"/>
          <w:rtl/>
        </w:rPr>
        <w:t>نند. در عمل</w:t>
      </w:r>
      <w:r w:rsidR="006C7271">
        <w:rPr>
          <w:rFonts w:cs="B Mitra" w:hint="cs"/>
          <w:b w:val="0"/>
          <w:bCs w:val="0"/>
          <w:sz w:val="20"/>
          <w:szCs w:val="24"/>
          <w:rtl/>
        </w:rPr>
        <w:t>ک</w:t>
      </w:r>
      <w:r w:rsidRPr="009F24E4">
        <w:rPr>
          <w:rFonts w:cs="B Mitra" w:hint="cs"/>
          <w:b w:val="0"/>
          <w:bCs w:val="0"/>
          <w:sz w:val="20"/>
          <w:szCs w:val="24"/>
          <w:rtl/>
        </w:rPr>
        <w:t>رد خودسالار مح</w:t>
      </w:r>
      <w:r w:rsidR="00E11D84">
        <w:rPr>
          <w:rFonts w:cs="B Mitra" w:hint="cs"/>
          <w:b w:val="0"/>
          <w:bCs w:val="0"/>
          <w:sz w:val="20"/>
          <w:szCs w:val="24"/>
          <w:rtl/>
        </w:rPr>
        <w:t>ی</w:t>
      </w:r>
      <w:r w:rsidRPr="009F24E4">
        <w:rPr>
          <w:rFonts w:cs="B Mitra" w:hint="cs"/>
          <w:b w:val="0"/>
          <w:bCs w:val="0"/>
          <w:sz w:val="20"/>
          <w:szCs w:val="24"/>
          <w:rtl/>
        </w:rPr>
        <w:t>ط ب</w:t>
      </w:r>
      <w:r w:rsidR="00E11D84">
        <w:rPr>
          <w:rFonts w:cs="B Mitra" w:hint="cs"/>
          <w:b w:val="0"/>
          <w:bCs w:val="0"/>
          <w:sz w:val="20"/>
          <w:szCs w:val="24"/>
          <w:rtl/>
        </w:rPr>
        <w:t>ی</w:t>
      </w:r>
      <w:r w:rsidRPr="009F24E4">
        <w:rPr>
          <w:rFonts w:cs="B Mitra" w:hint="cs"/>
          <w:b w:val="0"/>
          <w:bCs w:val="0"/>
          <w:sz w:val="20"/>
          <w:szCs w:val="24"/>
          <w:rtl/>
        </w:rPr>
        <w:t>رون</w:t>
      </w:r>
      <w:r w:rsidR="00E11D84">
        <w:rPr>
          <w:rFonts w:cs="B Mitra" w:hint="cs"/>
          <w:b w:val="0"/>
          <w:bCs w:val="0"/>
          <w:sz w:val="20"/>
          <w:szCs w:val="24"/>
          <w:rtl/>
        </w:rPr>
        <w:t>ی</w:t>
      </w:r>
      <w:r w:rsidRPr="009F24E4">
        <w:rPr>
          <w:rFonts w:cs="B Mitra" w:hint="cs"/>
          <w:b w:val="0"/>
          <w:bCs w:val="0"/>
          <w:sz w:val="20"/>
          <w:szCs w:val="24"/>
          <w:rtl/>
        </w:rPr>
        <w:t xml:space="preserve"> سازمان رها شده فقط به سازمانده</w:t>
      </w:r>
      <w:r w:rsidR="00E11D84">
        <w:rPr>
          <w:rFonts w:cs="B Mitra" w:hint="cs"/>
          <w:b w:val="0"/>
          <w:bCs w:val="0"/>
          <w:sz w:val="20"/>
          <w:szCs w:val="24"/>
          <w:rtl/>
        </w:rPr>
        <w:t>ی</w:t>
      </w:r>
      <w:r w:rsidRPr="009F24E4">
        <w:rPr>
          <w:rFonts w:cs="B Mitra" w:hint="cs"/>
          <w:b w:val="0"/>
          <w:bCs w:val="0"/>
          <w:sz w:val="20"/>
          <w:szCs w:val="24"/>
          <w:rtl/>
        </w:rPr>
        <w:t xml:space="preserve"> مح</w:t>
      </w:r>
      <w:r w:rsidR="00E11D84">
        <w:rPr>
          <w:rFonts w:cs="B Mitra" w:hint="cs"/>
          <w:b w:val="0"/>
          <w:bCs w:val="0"/>
          <w:sz w:val="20"/>
          <w:szCs w:val="24"/>
          <w:rtl/>
        </w:rPr>
        <w:t>ی</w:t>
      </w:r>
      <w:r w:rsidRPr="009F24E4">
        <w:rPr>
          <w:rFonts w:cs="B Mitra" w:hint="cs"/>
          <w:b w:val="0"/>
          <w:bCs w:val="0"/>
          <w:sz w:val="20"/>
          <w:szCs w:val="24"/>
          <w:rtl/>
        </w:rPr>
        <w:t>ط درون</w:t>
      </w:r>
      <w:r w:rsidR="00E11D84">
        <w:rPr>
          <w:rFonts w:cs="B Mitra" w:hint="cs"/>
          <w:b w:val="0"/>
          <w:bCs w:val="0"/>
          <w:sz w:val="20"/>
          <w:szCs w:val="24"/>
          <w:rtl/>
        </w:rPr>
        <w:t>ی</w:t>
      </w:r>
      <w:r w:rsidRPr="009F24E4">
        <w:rPr>
          <w:rFonts w:cs="B Mitra" w:hint="cs"/>
          <w:b w:val="0"/>
          <w:bCs w:val="0"/>
          <w:sz w:val="20"/>
          <w:szCs w:val="24"/>
          <w:rtl/>
        </w:rPr>
        <w:t xml:space="preserve"> سازمان توجه م</w:t>
      </w:r>
      <w:r w:rsidR="00E11D84">
        <w:rPr>
          <w:rFonts w:cs="B Mitra" w:hint="cs"/>
          <w:b w:val="0"/>
          <w:bCs w:val="0"/>
          <w:sz w:val="20"/>
          <w:szCs w:val="24"/>
          <w:rtl/>
        </w:rPr>
        <w:t>ی</w:t>
      </w:r>
      <w:r w:rsidRPr="009F24E4">
        <w:rPr>
          <w:rFonts w:cs="B Mitra" w:hint="cs"/>
          <w:b w:val="0"/>
          <w:bCs w:val="0"/>
          <w:sz w:val="20"/>
          <w:szCs w:val="24"/>
          <w:rtl/>
        </w:rPr>
        <w:t>‌شود. روش خودسالار</w:t>
      </w:r>
      <w:r w:rsidR="00E11D84">
        <w:rPr>
          <w:rFonts w:cs="B Mitra" w:hint="cs"/>
          <w:b w:val="0"/>
          <w:bCs w:val="0"/>
          <w:sz w:val="20"/>
          <w:szCs w:val="24"/>
          <w:rtl/>
        </w:rPr>
        <w:t>ی</w:t>
      </w:r>
      <w:r w:rsidRPr="009F24E4">
        <w:rPr>
          <w:rFonts w:cs="B Mitra" w:hint="cs"/>
          <w:b w:val="0"/>
          <w:bCs w:val="0"/>
          <w:sz w:val="20"/>
          <w:szCs w:val="24"/>
          <w:rtl/>
        </w:rPr>
        <w:t>، سبب ا</w:t>
      </w:r>
      <w:r w:rsidR="00E11D84">
        <w:rPr>
          <w:rFonts w:cs="B Mitra" w:hint="cs"/>
          <w:b w:val="0"/>
          <w:bCs w:val="0"/>
          <w:sz w:val="20"/>
          <w:szCs w:val="24"/>
          <w:rtl/>
        </w:rPr>
        <w:t>ی</w:t>
      </w:r>
      <w:r w:rsidRPr="009F24E4">
        <w:rPr>
          <w:rFonts w:cs="B Mitra" w:hint="cs"/>
          <w:b w:val="0"/>
          <w:bCs w:val="0"/>
          <w:sz w:val="20"/>
          <w:szCs w:val="24"/>
          <w:rtl/>
        </w:rPr>
        <w:t xml:space="preserve">جاد </w:t>
      </w:r>
      <w:r w:rsidR="00540435" w:rsidRPr="009F24E4">
        <w:rPr>
          <w:rFonts w:cs="B Mitra"/>
          <w:b w:val="0"/>
          <w:bCs w:val="0"/>
          <w:sz w:val="20"/>
          <w:szCs w:val="24"/>
          <w:rtl/>
        </w:rPr>
        <w:t>هو</w:t>
      </w:r>
      <w:r w:rsidR="00540435" w:rsidRPr="009F24E4">
        <w:rPr>
          <w:rFonts w:cs="B Mitra" w:hint="cs"/>
          <w:b w:val="0"/>
          <w:bCs w:val="0"/>
          <w:sz w:val="20"/>
          <w:szCs w:val="24"/>
          <w:rtl/>
        </w:rPr>
        <w:t>ی</w:t>
      </w:r>
      <w:r w:rsidR="00540435" w:rsidRPr="009F24E4">
        <w:rPr>
          <w:rFonts w:cs="B Mitra" w:hint="eastAsia"/>
          <w:b w:val="0"/>
          <w:bCs w:val="0"/>
          <w:sz w:val="20"/>
          <w:szCs w:val="24"/>
          <w:rtl/>
        </w:rPr>
        <w:t>ت‌ها</w:t>
      </w:r>
      <w:r w:rsidR="00540435" w:rsidRPr="009F24E4">
        <w:rPr>
          <w:rFonts w:cs="B Mitra" w:hint="cs"/>
          <w:b w:val="0"/>
          <w:bCs w:val="0"/>
          <w:sz w:val="20"/>
          <w:szCs w:val="24"/>
          <w:rtl/>
        </w:rPr>
        <w:t>یی</w:t>
      </w:r>
      <w:r w:rsidRPr="009F24E4">
        <w:rPr>
          <w:rFonts w:cs="B Mitra" w:hint="cs"/>
          <w:b w:val="0"/>
          <w:bCs w:val="0"/>
          <w:sz w:val="20"/>
          <w:szCs w:val="24"/>
          <w:rtl/>
        </w:rPr>
        <w:t xml:space="preserve"> غ</w:t>
      </w:r>
      <w:r w:rsidR="00E11D84">
        <w:rPr>
          <w:rFonts w:cs="B Mitra" w:hint="cs"/>
          <w:b w:val="0"/>
          <w:bCs w:val="0"/>
          <w:sz w:val="20"/>
          <w:szCs w:val="24"/>
          <w:rtl/>
        </w:rPr>
        <w:t>ی</w:t>
      </w:r>
      <w:r w:rsidRPr="009F24E4">
        <w:rPr>
          <w:rFonts w:cs="B Mitra" w:hint="cs"/>
          <w:b w:val="0"/>
          <w:bCs w:val="0"/>
          <w:sz w:val="20"/>
          <w:szCs w:val="24"/>
          <w:rtl/>
        </w:rPr>
        <w:t>رواقع</w:t>
      </w:r>
      <w:r w:rsidR="00E11D84">
        <w:rPr>
          <w:rFonts w:cs="B Mitra" w:hint="cs"/>
          <w:b w:val="0"/>
          <w:bCs w:val="0"/>
          <w:sz w:val="20"/>
          <w:szCs w:val="24"/>
          <w:rtl/>
        </w:rPr>
        <w:t>ی</w:t>
      </w:r>
      <w:r w:rsidRPr="009F24E4">
        <w:rPr>
          <w:rFonts w:cs="B Mitra" w:hint="cs"/>
          <w:b w:val="0"/>
          <w:bCs w:val="0"/>
          <w:sz w:val="20"/>
          <w:szCs w:val="24"/>
          <w:rtl/>
        </w:rPr>
        <w:t xml:space="preserve"> از سازمان م</w:t>
      </w:r>
      <w:r w:rsidR="00E11D84">
        <w:rPr>
          <w:rFonts w:cs="B Mitra"/>
          <w:b w:val="0"/>
          <w:bCs w:val="0"/>
          <w:sz w:val="20"/>
          <w:szCs w:val="24"/>
          <w:rtl/>
        </w:rPr>
        <w:t>ی</w:t>
      </w:r>
      <w:r w:rsidR="00C34942" w:rsidRPr="009F24E4">
        <w:rPr>
          <w:rFonts w:cs="B Mitra"/>
          <w:b w:val="0"/>
          <w:bCs w:val="0"/>
          <w:sz w:val="20"/>
          <w:szCs w:val="24"/>
          <w:rtl/>
        </w:rPr>
        <w:t>‌</w:t>
      </w:r>
      <w:r w:rsidRPr="009F24E4">
        <w:rPr>
          <w:rFonts w:cs="B Mitra" w:hint="cs"/>
          <w:b w:val="0"/>
          <w:bCs w:val="0"/>
          <w:sz w:val="20"/>
          <w:szCs w:val="24"/>
          <w:rtl/>
        </w:rPr>
        <w:t>شود. مثال خوب</w:t>
      </w:r>
      <w:r w:rsidR="00E11D84">
        <w:rPr>
          <w:rFonts w:cs="B Mitra" w:hint="cs"/>
          <w:b w:val="0"/>
          <w:bCs w:val="0"/>
          <w:sz w:val="20"/>
          <w:szCs w:val="24"/>
          <w:rtl/>
        </w:rPr>
        <w:t>ی</w:t>
      </w:r>
      <w:r w:rsidRPr="009F24E4">
        <w:rPr>
          <w:rFonts w:cs="B Mitra" w:hint="cs"/>
          <w:b w:val="0"/>
          <w:bCs w:val="0"/>
          <w:sz w:val="20"/>
          <w:szCs w:val="24"/>
          <w:rtl/>
        </w:rPr>
        <w:t xml:space="preserve"> از ا</w:t>
      </w:r>
      <w:r w:rsidR="00E11D84">
        <w:rPr>
          <w:rFonts w:cs="B Mitra" w:hint="cs"/>
          <w:b w:val="0"/>
          <w:bCs w:val="0"/>
          <w:sz w:val="20"/>
          <w:szCs w:val="24"/>
          <w:rtl/>
        </w:rPr>
        <w:t>ی</w:t>
      </w:r>
      <w:r w:rsidRPr="009F24E4">
        <w:rPr>
          <w:rFonts w:cs="B Mitra" w:hint="cs"/>
          <w:b w:val="0"/>
          <w:bCs w:val="0"/>
          <w:sz w:val="20"/>
          <w:szCs w:val="24"/>
          <w:rtl/>
        </w:rPr>
        <w:t xml:space="preserve">ن </w:t>
      </w:r>
      <w:r w:rsidR="00FB7E23" w:rsidRPr="009F24E4">
        <w:rPr>
          <w:rFonts w:cs="B Mitra"/>
          <w:b w:val="0"/>
          <w:bCs w:val="0"/>
          <w:sz w:val="20"/>
          <w:szCs w:val="24"/>
          <w:rtl/>
        </w:rPr>
        <w:t>سازمان‌ها</w:t>
      </w:r>
      <w:r w:rsidRPr="009F24E4">
        <w:rPr>
          <w:rFonts w:cs="B Mitra" w:hint="cs"/>
          <w:b w:val="0"/>
          <w:bCs w:val="0"/>
          <w:sz w:val="20"/>
          <w:szCs w:val="24"/>
          <w:rtl/>
        </w:rPr>
        <w:t xml:space="preserve">، در </w:t>
      </w:r>
      <w:r w:rsidR="00540435" w:rsidRPr="009F24E4">
        <w:rPr>
          <w:rFonts w:cs="B Mitra"/>
          <w:b w:val="0"/>
          <w:bCs w:val="0"/>
          <w:sz w:val="20"/>
          <w:szCs w:val="24"/>
          <w:rtl/>
        </w:rPr>
        <w:t>شرکت‌ها</w:t>
      </w:r>
      <w:r w:rsidR="00540435" w:rsidRPr="009F24E4">
        <w:rPr>
          <w:rFonts w:cs="B Mitra" w:hint="cs"/>
          <w:b w:val="0"/>
          <w:bCs w:val="0"/>
          <w:sz w:val="20"/>
          <w:szCs w:val="24"/>
          <w:rtl/>
        </w:rPr>
        <w:t>یی</w:t>
      </w:r>
      <w:r w:rsidRPr="009F24E4">
        <w:rPr>
          <w:rFonts w:cs="B Mitra" w:hint="cs"/>
          <w:b w:val="0"/>
          <w:bCs w:val="0"/>
          <w:sz w:val="20"/>
          <w:szCs w:val="24"/>
          <w:rtl/>
        </w:rPr>
        <w:t xml:space="preserve"> د</w:t>
      </w:r>
      <w:r w:rsidR="00E11D84">
        <w:rPr>
          <w:rFonts w:cs="B Mitra" w:hint="cs"/>
          <w:b w:val="0"/>
          <w:bCs w:val="0"/>
          <w:sz w:val="20"/>
          <w:szCs w:val="24"/>
          <w:rtl/>
        </w:rPr>
        <w:t>ی</w:t>
      </w:r>
      <w:r w:rsidRPr="009F24E4">
        <w:rPr>
          <w:rFonts w:cs="B Mitra" w:hint="cs"/>
          <w:b w:val="0"/>
          <w:bCs w:val="0"/>
          <w:sz w:val="20"/>
          <w:szCs w:val="24"/>
          <w:rtl/>
        </w:rPr>
        <w:t>ده م</w:t>
      </w:r>
      <w:r w:rsidR="00E11D84">
        <w:rPr>
          <w:rFonts w:cs="B Mitra"/>
          <w:b w:val="0"/>
          <w:bCs w:val="0"/>
          <w:sz w:val="20"/>
          <w:szCs w:val="24"/>
          <w:rtl/>
        </w:rPr>
        <w:t>ی</w:t>
      </w:r>
      <w:r w:rsidR="00C34942" w:rsidRPr="009F24E4">
        <w:rPr>
          <w:rFonts w:cs="B Mitra"/>
          <w:b w:val="0"/>
          <w:bCs w:val="0"/>
          <w:sz w:val="20"/>
          <w:szCs w:val="24"/>
          <w:rtl/>
        </w:rPr>
        <w:t>‌</w:t>
      </w:r>
      <w:r w:rsidRPr="009F24E4">
        <w:rPr>
          <w:rFonts w:cs="B Mitra" w:hint="cs"/>
          <w:b w:val="0"/>
          <w:bCs w:val="0"/>
          <w:sz w:val="20"/>
          <w:szCs w:val="24"/>
          <w:rtl/>
        </w:rPr>
        <w:t xml:space="preserve">شود </w:t>
      </w:r>
      <w:r w:rsidR="006C7271">
        <w:rPr>
          <w:rFonts w:cs="B Mitra" w:hint="cs"/>
          <w:b w:val="0"/>
          <w:bCs w:val="0"/>
          <w:sz w:val="20"/>
          <w:szCs w:val="24"/>
          <w:rtl/>
        </w:rPr>
        <w:t>ک</w:t>
      </w:r>
      <w:r w:rsidRPr="009F24E4">
        <w:rPr>
          <w:rFonts w:cs="B Mitra" w:hint="cs"/>
          <w:b w:val="0"/>
          <w:bCs w:val="0"/>
          <w:sz w:val="20"/>
          <w:szCs w:val="24"/>
          <w:rtl/>
        </w:rPr>
        <w:t xml:space="preserve">ه به ساخت ساعت </w:t>
      </w:r>
      <w:r w:rsidR="00E11D84">
        <w:rPr>
          <w:rFonts w:cs="B Mitra" w:hint="cs"/>
          <w:b w:val="0"/>
          <w:bCs w:val="0"/>
          <w:sz w:val="20"/>
          <w:szCs w:val="24"/>
          <w:rtl/>
        </w:rPr>
        <w:t>ی</w:t>
      </w:r>
      <w:r w:rsidRPr="009F24E4">
        <w:rPr>
          <w:rFonts w:cs="B Mitra" w:hint="cs"/>
          <w:b w:val="0"/>
          <w:bCs w:val="0"/>
          <w:sz w:val="20"/>
          <w:szCs w:val="24"/>
          <w:rtl/>
        </w:rPr>
        <w:t>ا ماش</w:t>
      </w:r>
      <w:r w:rsidR="00E11D84">
        <w:rPr>
          <w:rFonts w:cs="B Mitra" w:hint="cs"/>
          <w:b w:val="0"/>
          <w:bCs w:val="0"/>
          <w:sz w:val="20"/>
          <w:szCs w:val="24"/>
          <w:rtl/>
        </w:rPr>
        <w:t>ی</w:t>
      </w:r>
      <w:r w:rsidRPr="009F24E4">
        <w:rPr>
          <w:rFonts w:cs="B Mitra" w:hint="cs"/>
          <w:b w:val="0"/>
          <w:bCs w:val="0"/>
          <w:sz w:val="20"/>
          <w:szCs w:val="24"/>
          <w:rtl/>
        </w:rPr>
        <w:t>ن‌ها</w:t>
      </w:r>
      <w:r w:rsidR="00E11D84">
        <w:rPr>
          <w:rFonts w:cs="B Mitra" w:hint="cs"/>
          <w:b w:val="0"/>
          <w:bCs w:val="0"/>
          <w:sz w:val="20"/>
          <w:szCs w:val="24"/>
          <w:rtl/>
        </w:rPr>
        <w:t>ی</w:t>
      </w:r>
      <w:r w:rsidRPr="009F24E4">
        <w:rPr>
          <w:rFonts w:cs="B Mitra" w:hint="cs"/>
          <w:b w:val="0"/>
          <w:bCs w:val="0"/>
          <w:sz w:val="20"/>
          <w:szCs w:val="24"/>
          <w:rtl/>
        </w:rPr>
        <w:t xml:space="preserve"> تحر</w:t>
      </w:r>
      <w:r w:rsidR="00E11D84">
        <w:rPr>
          <w:rFonts w:cs="B Mitra" w:hint="cs"/>
          <w:b w:val="0"/>
          <w:bCs w:val="0"/>
          <w:sz w:val="20"/>
          <w:szCs w:val="24"/>
          <w:rtl/>
        </w:rPr>
        <w:t>ی</w:t>
      </w:r>
      <w:r w:rsidRPr="009F24E4">
        <w:rPr>
          <w:rFonts w:cs="B Mitra" w:hint="cs"/>
          <w:b w:val="0"/>
          <w:bCs w:val="0"/>
          <w:sz w:val="20"/>
          <w:szCs w:val="24"/>
          <w:rtl/>
        </w:rPr>
        <w:t xml:space="preserve">ر اشتغال دارند و </w:t>
      </w:r>
      <w:r w:rsidR="00540435" w:rsidRPr="009F24E4">
        <w:rPr>
          <w:rFonts w:cs="B Mitra"/>
          <w:b w:val="0"/>
          <w:bCs w:val="0"/>
          <w:sz w:val="20"/>
          <w:szCs w:val="24"/>
          <w:rtl/>
        </w:rPr>
        <w:t>پ</w:t>
      </w:r>
      <w:r w:rsidR="00540435" w:rsidRPr="009F24E4">
        <w:rPr>
          <w:rFonts w:cs="B Mitra" w:hint="cs"/>
          <w:b w:val="0"/>
          <w:bCs w:val="0"/>
          <w:sz w:val="20"/>
          <w:szCs w:val="24"/>
          <w:rtl/>
        </w:rPr>
        <w:t>ی</w:t>
      </w:r>
      <w:r w:rsidR="00540435" w:rsidRPr="009F24E4">
        <w:rPr>
          <w:rFonts w:cs="B Mitra" w:hint="eastAsia"/>
          <w:b w:val="0"/>
          <w:bCs w:val="0"/>
          <w:sz w:val="20"/>
          <w:szCs w:val="24"/>
          <w:rtl/>
        </w:rPr>
        <w:t>شرفت‌ها</w:t>
      </w:r>
      <w:r w:rsidR="00540435" w:rsidRPr="009F24E4">
        <w:rPr>
          <w:rFonts w:cs="B Mitra" w:hint="cs"/>
          <w:b w:val="0"/>
          <w:bCs w:val="0"/>
          <w:sz w:val="20"/>
          <w:szCs w:val="24"/>
          <w:rtl/>
        </w:rPr>
        <w:t>ی</w:t>
      </w:r>
      <w:r w:rsidRPr="009F24E4">
        <w:rPr>
          <w:rFonts w:cs="B Mitra" w:hint="cs"/>
          <w:b w:val="0"/>
          <w:bCs w:val="0"/>
          <w:sz w:val="20"/>
          <w:szCs w:val="24"/>
          <w:rtl/>
        </w:rPr>
        <w:t xml:space="preserve"> جد</w:t>
      </w:r>
      <w:r w:rsidR="00E11D84">
        <w:rPr>
          <w:rFonts w:cs="B Mitra" w:hint="cs"/>
          <w:b w:val="0"/>
          <w:bCs w:val="0"/>
          <w:sz w:val="20"/>
          <w:szCs w:val="24"/>
          <w:rtl/>
        </w:rPr>
        <w:t>ی</w:t>
      </w:r>
      <w:r w:rsidRPr="009F24E4">
        <w:rPr>
          <w:rFonts w:cs="B Mitra" w:hint="cs"/>
          <w:b w:val="0"/>
          <w:bCs w:val="0"/>
          <w:sz w:val="20"/>
          <w:szCs w:val="24"/>
          <w:rtl/>
        </w:rPr>
        <w:t>د در فناور</w:t>
      </w:r>
      <w:r w:rsidR="00E11D84">
        <w:rPr>
          <w:rFonts w:cs="B Mitra" w:hint="cs"/>
          <w:b w:val="0"/>
          <w:bCs w:val="0"/>
          <w:sz w:val="20"/>
          <w:szCs w:val="24"/>
          <w:rtl/>
        </w:rPr>
        <w:t>ی</w:t>
      </w:r>
      <w:r w:rsidRPr="009F24E4">
        <w:rPr>
          <w:rFonts w:cs="B Mitra" w:hint="cs"/>
          <w:b w:val="0"/>
          <w:bCs w:val="0"/>
          <w:sz w:val="20"/>
          <w:szCs w:val="24"/>
          <w:rtl/>
        </w:rPr>
        <w:t>‌ها</w:t>
      </w:r>
      <w:r w:rsidR="00E11D84">
        <w:rPr>
          <w:rFonts w:cs="B Mitra" w:hint="cs"/>
          <w:b w:val="0"/>
          <w:bCs w:val="0"/>
          <w:sz w:val="20"/>
          <w:szCs w:val="24"/>
          <w:rtl/>
        </w:rPr>
        <w:t>ی</w:t>
      </w:r>
      <w:r w:rsidRPr="009F24E4">
        <w:rPr>
          <w:rFonts w:cs="B Mitra" w:hint="cs"/>
          <w:b w:val="0"/>
          <w:bCs w:val="0"/>
          <w:sz w:val="20"/>
          <w:szCs w:val="24"/>
          <w:rtl/>
        </w:rPr>
        <w:t xml:space="preserve"> محاسبات</w:t>
      </w:r>
      <w:r w:rsidR="00E11D84">
        <w:rPr>
          <w:rFonts w:cs="B Mitra" w:hint="cs"/>
          <w:b w:val="0"/>
          <w:bCs w:val="0"/>
          <w:sz w:val="20"/>
          <w:szCs w:val="24"/>
          <w:rtl/>
        </w:rPr>
        <w:t>ی</w:t>
      </w:r>
      <w:r w:rsidRPr="009F24E4">
        <w:rPr>
          <w:rFonts w:cs="B Mitra" w:hint="cs"/>
          <w:b w:val="0"/>
          <w:bCs w:val="0"/>
          <w:sz w:val="20"/>
          <w:szCs w:val="24"/>
          <w:rtl/>
        </w:rPr>
        <w:t xml:space="preserve"> و ر</w:t>
      </w:r>
      <w:r w:rsidR="00E11D84">
        <w:rPr>
          <w:rFonts w:cs="B Mitra" w:hint="cs"/>
          <w:b w:val="0"/>
          <w:bCs w:val="0"/>
          <w:sz w:val="20"/>
          <w:szCs w:val="24"/>
          <w:rtl/>
        </w:rPr>
        <w:t>ی</w:t>
      </w:r>
      <w:r w:rsidRPr="009F24E4">
        <w:rPr>
          <w:rFonts w:cs="B Mitra" w:hint="cs"/>
          <w:b w:val="0"/>
          <w:bCs w:val="0"/>
          <w:sz w:val="20"/>
          <w:szCs w:val="24"/>
          <w:rtl/>
        </w:rPr>
        <w:t>زپردازنده‌ها را ناد</w:t>
      </w:r>
      <w:r w:rsidR="00E11D84">
        <w:rPr>
          <w:rFonts w:cs="B Mitra" w:hint="cs"/>
          <w:b w:val="0"/>
          <w:bCs w:val="0"/>
          <w:sz w:val="20"/>
          <w:szCs w:val="24"/>
          <w:rtl/>
        </w:rPr>
        <w:t>ی</w:t>
      </w:r>
      <w:r w:rsidRPr="009F24E4">
        <w:rPr>
          <w:rFonts w:cs="B Mitra" w:hint="cs"/>
          <w:b w:val="0"/>
          <w:bCs w:val="0"/>
          <w:sz w:val="20"/>
          <w:szCs w:val="24"/>
          <w:rtl/>
        </w:rPr>
        <w:t>ده م</w:t>
      </w:r>
      <w:r w:rsidR="00E11D84">
        <w:rPr>
          <w:rFonts w:cs="B Mitra" w:hint="cs"/>
          <w:b w:val="0"/>
          <w:bCs w:val="0"/>
          <w:sz w:val="20"/>
          <w:szCs w:val="24"/>
          <w:rtl/>
        </w:rPr>
        <w:t>ی</w:t>
      </w:r>
      <w:r w:rsidRPr="009F24E4">
        <w:rPr>
          <w:rFonts w:cs="B Mitra" w:hint="cs"/>
          <w:b w:val="0"/>
          <w:bCs w:val="0"/>
          <w:sz w:val="20"/>
          <w:szCs w:val="24"/>
          <w:rtl/>
        </w:rPr>
        <w:t>‌انگارند. بس</w:t>
      </w:r>
      <w:r w:rsidR="00E11D84">
        <w:rPr>
          <w:rFonts w:cs="B Mitra" w:hint="cs"/>
          <w:b w:val="0"/>
          <w:bCs w:val="0"/>
          <w:sz w:val="20"/>
          <w:szCs w:val="24"/>
          <w:rtl/>
        </w:rPr>
        <w:t>ی</w:t>
      </w:r>
      <w:r w:rsidRPr="009F24E4">
        <w:rPr>
          <w:rFonts w:cs="B Mitra" w:hint="cs"/>
          <w:b w:val="0"/>
          <w:bCs w:val="0"/>
          <w:sz w:val="20"/>
          <w:szCs w:val="24"/>
          <w:rtl/>
        </w:rPr>
        <w:t>ار</w:t>
      </w:r>
      <w:r w:rsidR="00E11D84">
        <w:rPr>
          <w:rFonts w:cs="B Mitra" w:hint="cs"/>
          <w:b w:val="0"/>
          <w:bCs w:val="0"/>
          <w:sz w:val="20"/>
          <w:szCs w:val="24"/>
          <w:rtl/>
        </w:rPr>
        <w:t>ی</w:t>
      </w:r>
      <w:r w:rsidRPr="009F24E4">
        <w:rPr>
          <w:rFonts w:cs="B Mitra" w:hint="cs"/>
          <w:b w:val="0"/>
          <w:bCs w:val="0"/>
          <w:sz w:val="20"/>
          <w:szCs w:val="24"/>
          <w:rtl/>
        </w:rPr>
        <w:t xml:space="preserve"> از </w:t>
      </w:r>
      <w:r w:rsidR="00FB7E23" w:rsidRPr="009F24E4">
        <w:rPr>
          <w:rFonts w:cs="B Mitra"/>
          <w:b w:val="0"/>
          <w:bCs w:val="0"/>
          <w:sz w:val="20"/>
          <w:szCs w:val="24"/>
          <w:rtl/>
        </w:rPr>
        <w:t>آن‌ها</w:t>
      </w:r>
      <w:r w:rsidRPr="009F24E4">
        <w:rPr>
          <w:rFonts w:cs="B Mitra" w:hint="cs"/>
          <w:b w:val="0"/>
          <w:bCs w:val="0"/>
          <w:sz w:val="20"/>
          <w:szCs w:val="24"/>
          <w:rtl/>
        </w:rPr>
        <w:t xml:space="preserve"> در </w:t>
      </w:r>
      <w:r w:rsidR="00FB7E23" w:rsidRPr="009F24E4">
        <w:rPr>
          <w:rFonts w:cs="B Mitra"/>
          <w:b w:val="0"/>
          <w:bCs w:val="0"/>
          <w:sz w:val="20"/>
          <w:szCs w:val="24"/>
          <w:rtl/>
        </w:rPr>
        <w:t>شکل‌ها</w:t>
      </w:r>
      <w:r w:rsidR="00FB7E23" w:rsidRPr="009F24E4">
        <w:rPr>
          <w:rFonts w:cs="B Mitra" w:hint="cs"/>
          <w:b w:val="0"/>
          <w:bCs w:val="0"/>
          <w:sz w:val="20"/>
          <w:szCs w:val="24"/>
          <w:rtl/>
        </w:rPr>
        <w:t>ی</w:t>
      </w:r>
      <w:r w:rsidR="00547813" w:rsidRPr="009F24E4">
        <w:rPr>
          <w:rFonts w:cs="B Mitra" w:hint="cs"/>
          <w:b w:val="0"/>
          <w:bCs w:val="0"/>
          <w:sz w:val="20"/>
          <w:szCs w:val="24"/>
          <w:rtl/>
        </w:rPr>
        <w:t xml:space="preserve"> </w:t>
      </w:r>
      <w:r w:rsidRPr="009F24E4">
        <w:rPr>
          <w:rFonts w:cs="B Mitra" w:hint="cs"/>
          <w:b w:val="0"/>
          <w:bCs w:val="0"/>
          <w:sz w:val="20"/>
          <w:szCs w:val="24"/>
          <w:rtl/>
        </w:rPr>
        <w:t>جد</w:t>
      </w:r>
      <w:r w:rsidR="00E11D84">
        <w:rPr>
          <w:rFonts w:cs="B Mitra" w:hint="cs"/>
          <w:b w:val="0"/>
          <w:bCs w:val="0"/>
          <w:sz w:val="20"/>
          <w:szCs w:val="24"/>
          <w:rtl/>
        </w:rPr>
        <w:t>ی</w:t>
      </w:r>
      <w:r w:rsidRPr="009F24E4">
        <w:rPr>
          <w:rFonts w:cs="B Mitra" w:hint="cs"/>
          <w:b w:val="0"/>
          <w:bCs w:val="0"/>
          <w:sz w:val="20"/>
          <w:szCs w:val="24"/>
          <w:rtl/>
        </w:rPr>
        <w:t>د رقابت</w:t>
      </w:r>
      <w:r w:rsidR="00E11D84">
        <w:rPr>
          <w:rFonts w:cs="B Mitra" w:hint="cs"/>
          <w:b w:val="0"/>
          <w:bCs w:val="0"/>
          <w:sz w:val="20"/>
          <w:szCs w:val="24"/>
          <w:rtl/>
        </w:rPr>
        <w:t>ی</w:t>
      </w:r>
      <w:r w:rsidRPr="009F24E4">
        <w:rPr>
          <w:rFonts w:cs="B Mitra" w:hint="cs"/>
          <w:b w:val="0"/>
          <w:bCs w:val="0"/>
          <w:sz w:val="20"/>
          <w:szCs w:val="24"/>
          <w:rtl/>
        </w:rPr>
        <w:t xml:space="preserve"> از ب</w:t>
      </w:r>
      <w:r w:rsidR="00E11D84">
        <w:rPr>
          <w:rFonts w:cs="B Mitra" w:hint="cs"/>
          <w:b w:val="0"/>
          <w:bCs w:val="0"/>
          <w:sz w:val="20"/>
          <w:szCs w:val="24"/>
          <w:rtl/>
        </w:rPr>
        <w:t>ی</w:t>
      </w:r>
      <w:r w:rsidRPr="009F24E4">
        <w:rPr>
          <w:rFonts w:cs="B Mitra" w:hint="cs"/>
          <w:b w:val="0"/>
          <w:bCs w:val="0"/>
          <w:sz w:val="20"/>
          <w:szCs w:val="24"/>
          <w:rtl/>
        </w:rPr>
        <w:t>ن م</w:t>
      </w:r>
      <w:r w:rsidR="00E11D84">
        <w:rPr>
          <w:rFonts w:cs="B Mitra" w:hint="cs"/>
          <w:b w:val="0"/>
          <w:bCs w:val="0"/>
          <w:sz w:val="20"/>
          <w:szCs w:val="24"/>
          <w:rtl/>
        </w:rPr>
        <w:t>ی</w:t>
      </w:r>
      <w:r w:rsidRPr="009F24E4">
        <w:rPr>
          <w:rFonts w:cs="B Mitra" w:hint="cs"/>
          <w:b w:val="0"/>
          <w:bCs w:val="0"/>
          <w:sz w:val="20"/>
          <w:szCs w:val="24"/>
          <w:rtl/>
        </w:rPr>
        <w:t>‌روند و نابود م</w:t>
      </w:r>
      <w:r w:rsidR="00E11D84">
        <w:rPr>
          <w:rFonts w:cs="B Mitra" w:hint="cs"/>
          <w:b w:val="0"/>
          <w:bCs w:val="0"/>
          <w:sz w:val="20"/>
          <w:szCs w:val="24"/>
          <w:rtl/>
        </w:rPr>
        <w:t>ی</w:t>
      </w:r>
      <w:r w:rsidRPr="009F24E4">
        <w:rPr>
          <w:rFonts w:cs="B Mitra" w:hint="cs"/>
          <w:b w:val="0"/>
          <w:bCs w:val="0"/>
          <w:sz w:val="20"/>
          <w:szCs w:val="24"/>
          <w:rtl/>
        </w:rPr>
        <w:t>‌شوند.</w:t>
      </w:r>
    </w:p>
    <w:p w:rsidR="00E01D49" w:rsidRPr="009F24E4" w:rsidRDefault="00BA0455"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سازمان‌ها</w:t>
      </w:r>
      <w:r w:rsidRPr="009F24E4">
        <w:rPr>
          <w:rFonts w:cs="B Mitra" w:hint="cs"/>
          <w:b w:val="0"/>
          <w:bCs w:val="0"/>
          <w:sz w:val="20"/>
          <w:szCs w:val="24"/>
          <w:rtl/>
        </w:rPr>
        <w:t>ی</w:t>
      </w:r>
      <w:r w:rsidR="00E01D49" w:rsidRPr="009F24E4">
        <w:rPr>
          <w:rFonts w:cs="B Mitra" w:hint="cs"/>
          <w:b w:val="0"/>
          <w:bCs w:val="0"/>
          <w:sz w:val="20"/>
          <w:szCs w:val="24"/>
          <w:rtl/>
        </w:rPr>
        <w:t xml:space="preserve"> خودسالار، حصارها</w:t>
      </w:r>
      <w:r w:rsidR="00E11D84">
        <w:rPr>
          <w:rFonts w:cs="B Mitra" w:hint="cs"/>
          <w:b w:val="0"/>
          <w:bCs w:val="0"/>
          <w:sz w:val="20"/>
          <w:szCs w:val="24"/>
          <w:rtl/>
        </w:rPr>
        <w:t>یی</w:t>
      </w:r>
      <w:r w:rsidR="00E01D49" w:rsidRPr="009F24E4">
        <w:rPr>
          <w:rFonts w:cs="B Mitra" w:hint="cs"/>
          <w:b w:val="0"/>
          <w:bCs w:val="0"/>
          <w:sz w:val="20"/>
          <w:szCs w:val="24"/>
          <w:rtl/>
        </w:rPr>
        <w:t xml:space="preserve"> را با مفاه</w:t>
      </w:r>
      <w:r w:rsidR="00E11D84">
        <w:rPr>
          <w:rFonts w:cs="B Mitra" w:hint="cs"/>
          <w:b w:val="0"/>
          <w:bCs w:val="0"/>
          <w:sz w:val="20"/>
          <w:szCs w:val="24"/>
          <w:rtl/>
        </w:rPr>
        <w:t>ی</w:t>
      </w:r>
      <w:r w:rsidR="00E01D49" w:rsidRPr="009F24E4">
        <w:rPr>
          <w:rFonts w:cs="B Mitra" w:hint="cs"/>
          <w:b w:val="0"/>
          <w:bCs w:val="0"/>
          <w:sz w:val="20"/>
          <w:szCs w:val="24"/>
          <w:rtl/>
        </w:rPr>
        <w:t>م و تعار</w:t>
      </w:r>
      <w:r w:rsidR="00E11D84">
        <w:rPr>
          <w:rFonts w:cs="B Mitra" w:hint="cs"/>
          <w:b w:val="0"/>
          <w:bCs w:val="0"/>
          <w:sz w:val="20"/>
          <w:szCs w:val="24"/>
          <w:rtl/>
        </w:rPr>
        <w:t>ی</w:t>
      </w:r>
      <w:r w:rsidR="00E01D49" w:rsidRPr="009F24E4">
        <w:rPr>
          <w:rFonts w:cs="B Mitra" w:hint="cs"/>
          <w:b w:val="0"/>
          <w:bCs w:val="0"/>
          <w:sz w:val="20"/>
          <w:szCs w:val="24"/>
          <w:rtl/>
        </w:rPr>
        <w:t>ف تنگ و تار</w:t>
      </w:r>
      <w:r w:rsidR="00E11D84">
        <w:rPr>
          <w:rFonts w:cs="B Mitra" w:hint="cs"/>
          <w:b w:val="0"/>
          <w:bCs w:val="0"/>
          <w:sz w:val="20"/>
          <w:szCs w:val="24"/>
          <w:rtl/>
        </w:rPr>
        <w:t>ی</w:t>
      </w:r>
      <w:r w:rsidR="006C7271">
        <w:rPr>
          <w:rFonts w:cs="B Mitra" w:hint="cs"/>
          <w:b w:val="0"/>
          <w:bCs w:val="0"/>
          <w:sz w:val="20"/>
          <w:szCs w:val="24"/>
          <w:rtl/>
        </w:rPr>
        <w:t>ک</w:t>
      </w:r>
      <w:r w:rsidR="00E01D49" w:rsidRPr="009F24E4">
        <w:rPr>
          <w:rFonts w:cs="B Mitra" w:hint="cs"/>
          <w:b w:val="0"/>
          <w:bCs w:val="0"/>
          <w:sz w:val="20"/>
          <w:szCs w:val="24"/>
          <w:rtl/>
        </w:rPr>
        <w:t xml:space="preserve"> دور خود م</w:t>
      </w:r>
      <w:r w:rsidR="00E11D84">
        <w:rPr>
          <w:rFonts w:cs="B Mitra" w:hint="cs"/>
          <w:b w:val="0"/>
          <w:bCs w:val="0"/>
          <w:sz w:val="20"/>
          <w:szCs w:val="24"/>
          <w:rtl/>
        </w:rPr>
        <w:t>ی</w:t>
      </w:r>
      <w:r w:rsidR="00E01D49" w:rsidRPr="009F24E4">
        <w:rPr>
          <w:rFonts w:cs="B Mitra" w:hint="cs"/>
          <w:b w:val="0"/>
          <w:bCs w:val="0"/>
          <w:sz w:val="20"/>
          <w:szCs w:val="24"/>
          <w:rtl/>
        </w:rPr>
        <w:t>‌</w:t>
      </w:r>
      <w:r w:rsidR="006C7271">
        <w:rPr>
          <w:rFonts w:cs="B Mitra" w:hint="cs"/>
          <w:b w:val="0"/>
          <w:bCs w:val="0"/>
          <w:sz w:val="20"/>
          <w:szCs w:val="24"/>
          <w:rtl/>
        </w:rPr>
        <w:t>ک</w:t>
      </w:r>
      <w:r w:rsidR="00E01D49" w:rsidRPr="009F24E4">
        <w:rPr>
          <w:rFonts w:cs="B Mitra" w:hint="cs"/>
          <w:b w:val="0"/>
          <w:bCs w:val="0"/>
          <w:sz w:val="20"/>
          <w:szCs w:val="24"/>
          <w:rtl/>
        </w:rPr>
        <w:t>شند و سع</w:t>
      </w:r>
      <w:r w:rsidR="00E11D84">
        <w:rPr>
          <w:rFonts w:cs="B Mitra" w:hint="cs"/>
          <w:b w:val="0"/>
          <w:bCs w:val="0"/>
          <w:sz w:val="20"/>
          <w:szCs w:val="24"/>
          <w:rtl/>
        </w:rPr>
        <w:t>ی</w:t>
      </w:r>
      <w:r w:rsidR="00E01D49" w:rsidRPr="009F24E4">
        <w:rPr>
          <w:rFonts w:cs="B Mitra" w:hint="cs"/>
          <w:b w:val="0"/>
          <w:bCs w:val="0"/>
          <w:sz w:val="20"/>
          <w:szCs w:val="24"/>
          <w:rtl/>
        </w:rPr>
        <w:t xml:space="preserve"> م</w:t>
      </w:r>
      <w:r w:rsidR="00E11D84">
        <w:rPr>
          <w:rFonts w:cs="B Mitra" w:hint="cs"/>
          <w:b w:val="0"/>
          <w:bCs w:val="0"/>
          <w:sz w:val="20"/>
          <w:szCs w:val="24"/>
          <w:rtl/>
        </w:rPr>
        <w:t>ی</w:t>
      </w:r>
      <w:r w:rsidR="00E01D49" w:rsidRPr="009F24E4">
        <w:rPr>
          <w:rFonts w:cs="B Mitra" w:hint="cs"/>
          <w:b w:val="0"/>
          <w:bCs w:val="0"/>
          <w:sz w:val="20"/>
          <w:szCs w:val="24"/>
          <w:rtl/>
        </w:rPr>
        <w:t>‌</w:t>
      </w:r>
      <w:r w:rsidR="006C7271">
        <w:rPr>
          <w:rFonts w:cs="B Mitra" w:hint="cs"/>
          <w:b w:val="0"/>
          <w:bCs w:val="0"/>
          <w:sz w:val="20"/>
          <w:szCs w:val="24"/>
          <w:rtl/>
        </w:rPr>
        <w:t>ک</w:t>
      </w:r>
      <w:r w:rsidR="00E01D49" w:rsidRPr="009F24E4">
        <w:rPr>
          <w:rFonts w:cs="B Mitra" w:hint="cs"/>
          <w:b w:val="0"/>
          <w:bCs w:val="0"/>
          <w:sz w:val="20"/>
          <w:szCs w:val="24"/>
          <w:rtl/>
        </w:rPr>
        <w:t xml:space="preserve">نند </w:t>
      </w:r>
      <w:r w:rsidR="006C7271">
        <w:rPr>
          <w:rFonts w:cs="B Mitra" w:hint="cs"/>
          <w:b w:val="0"/>
          <w:bCs w:val="0"/>
          <w:sz w:val="20"/>
          <w:szCs w:val="24"/>
          <w:rtl/>
        </w:rPr>
        <w:t>ک</w:t>
      </w:r>
      <w:r w:rsidR="00E01D49" w:rsidRPr="009F24E4">
        <w:rPr>
          <w:rFonts w:cs="B Mitra" w:hint="cs"/>
          <w:b w:val="0"/>
          <w:bCs w:val="0"/>
          <w:sz w:val="20"/>
          <w:szCs w:val="24"/>
          <w:rtl/>
        </w:rPr>
        <w:t>ه منافع خود را در هم</w:t>
      </w:r>
      <w:r w:rsidR="00E11D84">
        <w:rPr>
          <w:rFonts w:cs="B Mitra" w:hint="cs"/>
          <w:b w:val="0"/>
          <w:bCs w:val="0"/>
          <w:sz w:val="20"/>
          <w:szCs w:val="24"/>
          <w:rtl/>
        </w:rPr>
        <w:t>ی</w:t>
      </w:r>
      <w:r w:rsidR="00E01D49" w:rsidRPr="009F24E4">
        <w:rPr>
          <w:rFonts w:cs="B Mitra" w:hint="cs"/>
          <w:b w:val="0"/>
          <w:bCs w:val="0"/>
          <w:sz w:val="20"/>
          <w:szCs w:val="24"/>
          <w:rtl/>
        </w:rPr>
        <w:t>ن حوزه‌ها</w:t>
      </w:r>
      <w:r w:rsidR="00E11D84">
        <w:rPr>
          <w:rFonts w:cs="B Mitra" w:hint="cs"/>
          <w:b w:val="0"/>
          <w:bCs w:val="0"/>
          <w:sz w:val="20"/>
          <w:szCs w:val="24"/>
          <w:rtl/>
        </w:rPr>
        <w:t>ی</w:t>
      </w:r>
      <w:r w:rsidR="00E01D49" w:rsidRPr="009F24E4">
        <w:rPr>
          <w:rFonts w:cs="B Mitra" w:hint="cs"/>
          <w:b w:val="0"/>
          <w:bCs w:val="0"/>
          <w:sz w:val="20"/>
          <w:szCs w:val="24"/>
          <w:rtl/>
        </w:rPr>
        <w:t xml:space="preserve"> محدود گسترش دهند. در ا</w:t>
      </w:r>
      <w:r w:rsidR="00E11D84">
        <w:rPr>
          <w:rFonts w:cs="B Mitra" w:hint="cs"/>
          <w:b w:val="0"/>
          <w:bCs w:val="0"/>
          <w:sz w:val="20"/>
          <w:szCs w:val="24"/>
          <w:rtl/>
        </w:rPr>
        <w:t>ی</w:t>
      </w:r>
      <w:r w:rsidR="00E01D49" w:rsidRPr="009F24E4">
        <w:rPr>
          <w:rFonts w:cs="B Mitra" w:hint="cs"/>
          <w:b w:val="0"/>
          <w:bCs w:val="0"/>
          <w:sz w:val="20"/>
          <w:szCs w:val="24"/>
          <w:rtl/>
        </w:rPr>
        <w:t>ن فرآ</w:t>
      </w:r>
      <w:r w:rsidR="00E11D84">
        <w:rPr>
          <w:rFonts w:cs="B Mitra" w:hint="cs"/>
          <w:b w:val="0"/>
          <w:bCs w:val="0"/>
          <w:sz w:val="20"/>
          <w:szCs w:val="24"/>
          <w:rtl/>
        </w:rPr>
        <w:t>ی</w:t>
      </w:r>
      <w:r w:rsidR="00E01D49" w:rsidRPr="009F24E4">
        <w:rPr>
          <w:rFonts w:cs="B Mitra" w:hint="cs"/>
          <w:b w:val="0"/>
          <w:bCs w:val="0"/>
          <w:sz w:val="20"/>
          <w:szCs w:val="24"/>
          <w:rtl/>
        </w:rPr>
        <w:t xml:space="preserve">ند، </w:t>
      </w:r>
      <w:r w:rsidR="00FB7E23" w:rsidRPr="009F24E4">
        <w:rPr>
          <w:rFonts w:cs="B Mitra"/>
          <w:b w:val="0"/>
          <w:bCs w:val="0"/>
          <w:sz w:val="20"/>
          <w:szCs w:val="24"/>
          <w:rtl/>
        </w:rPr>
        <w:t>آن‌ها</w:t>
      </w:r>
      <w:r w:rsidR="00E01D49" w:rsidRPr="009F24E4">
        <w:rPr>
          <w:rFonts w:cs="B Mitra" w:hint="cs"/>
          <w:b w:val="0"/>
          <w:bCs w:val="0"/>
          <w:sz w:val="20"/>
          <w:szCs w:val="24"/>
          <w:rtl/>
        </w:rPr>
        <w:t xml:space="preserve"> شناخت ناقص و آ</w:t>
      </w:r>
      <w:r w:rsidR="00E11D84">
        <w:rPr>
          <w:rFonts w:cs="B Mitra" w:hint="cs"/>
          <w:b w:val="0"/>
          <w:bCs w:val="0"/>
          <w:sz w:val="20"/>
          <w:szCs w:val="24"/>
          <w:rtl/>
        </w:rPr>
        <w:t>ی</w:t>
      </w:r>
      <w:r w:rsidR="00E01D49" w:rsidRPr="009F24E4">
        <w:rPr>
          <w:rFonts w:cs="B Mitra" w:hint="cs"/>
          <w:b w:val="0"/>
          <w:bCs w:val="0"/>
          <w:sz w:val="20"/>
          <w:szCs w:val="24"/>
          <w:rtl/>
        </w:rPr>
        <w:t>نده خودشان را در دا</w:t>
      </w:r>
      <w:r w:rsidR="00E11D84">
        <w:rPr>
          <w:rFonts w:cs="B Mitra" w:hint="cs"/>
          <w:b w:val="0"/>
          <w:bCs w:val="0"/>
          <w:sz w:val="20"/>
          <w:szCs w:val="24"/>
          <w:rtl/>
        </w:rPr>
        <w:t>ی</w:t>
      </w:r>
      <w:r w:rsidR="00E01D49" w:rsidRPr="009F24E4">
        <w:rPr>
          <w:rFonts w:cs="B Mitra" w:hint="cs"/>
          <w:b w:val="0"/>
          <w:bCs w:val="0"/>
          <w:sz w:val="20"/>
          <w:szCs w:val="24"/>
          <w:rtl/>
        </w:rPr>
        <w:t>ره ا</w:t>
      </w:r>
      <w:r w:rsidR="00E11D84">
        <w:rPr>
          <w:rFonts w:cs="B Mitra" w:hint="cs"/>
          <w:b w:val="0"/>
          <w:bCs w:val="0"/>
          <w:sz w:val="20"/>
          <w:szCs w:val="24"/>
          <w:rtl/>
        </w:rPr>
        <w:t>ی</w:t>
      </w:r>
      <w:r w:rsidR="00E01D49" w:rsidRPr="009F24E4">
        <w:rPr>
          <w:rFonts w:cs="B Mitra" w:hint="cs"/>
          <w:b w:val="0"/>
          <w:bCs w:val="0"/>
          <w:sz w:val="20"/>
          <w:szCs w:val="24"/>
          <w:rtl/>
        </w:rPr>
        <w:t>ن مح</w:t>
      </w:r>
      <w:r w:rsidR="00E11D84">
        <w:rPr>
          <w:rFonts w:cs="B Mitra" w:hint="cs"/>
          <w:b w:val="0"/>
          <w:bCs w:val="0"/>
          <w:sz w:val="20"/>
          <w:szCs w:val="24"/>
          <w:rtl/>
        </w:rPr>
        <w:t>ی</w:t>
      </w:r>
      <w:r w:rsidR="00E01D49" w:rsidRPr="009F24E4">
        <w:rPr>
          <w:rFonts w:cs="B Mitra" w:hint="cs"/>
          <w:b w:val="0"/>
          <w:bCs w:val="0"/>
          <w:sz w:val="20"/>
          <w:szCs w:val="24"/>
          <w:rtl/>
        </w:rPr>
        <w:t>ط تنگ و تار</w:t>
      </w:r>
      <w:r w:rsidR="00E11D84">
        <w:rPr>
          <w:rFonts w:cs="B Mitra" w:hint="cs"/>
          <w:b w:val="0"/>
          <w:bCs w:val="0"/>
          <w:sz w:val="20"/>
          <w:szCs w:val="24"/>
          <w:rtl/>
        </w:rPr>
        <w:t>ی</w:t>
      </w:r>
      <w:r w:rsidR="006C7271">
        <w:rPr>
          <w:rFonts w:cs="B Mitra" w:hint="cs"/>
          <w:b w:val="0"/>
          <w:bCs w:val="0"/>
          <w:sz w:val="20"/>
          <w:szCs w:val="24"/>
          <w:rtl/>
        </w:rPr>
        <w:t>ک</w:t>
      </w:r>
      <w:r w:rsidR="00E01D49" w:rsidRPr="009F24E4">
        <w:rPr>
          <w:rFonts w:cs="B Mitra" w:hint="cs"/>
          <w:b w:val="0"/>
          <w:bCs w:val="0"/>
          <w:sz w:val="20"/>
          <w:szCs w:val="24"/>
          <w:rtl/>
        </w:rPr>
        <w:t xml:space="preserve"> قرار م</w:t>
      </w:r>
      <w:r w:rsidR="00E11D84">
        <w:rPr>
          <w:rFonts w:cs="B Mitra" w:hint="cs"/>
          <w:b w:val="0"/>
          <w:bCs w:val="0"/>
          <w:sz w:val="20"/>
          <w:szCs w:val="24"/>
          <w:rtl/>
        </w:rPr>
        <w:t>ی</w:t>
      </w:r>
      <w:r w:rsidR="00E01D49" w:rsidRPr="009F24E4">
        <w:rPr>
          <w:rFonts w:cs="B Mitra" w:hint="cs"/>
          <w:b w:val="0"/>
          <w:bCs w:val="0"/>
          <w:sz w:val="20"/>
          <w:szCs w:val="24"/>
          <w:rtl/>
        </w:rPr>
        <w:t>‌دهند.</w:t>
      </w:r>
    </w:p>
    <w:p w:rsidR="00E01D49" w:rsidRPr="009F24E4" w:rsidRDefault="00540435"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معمولاً</w:t>
      </w:r>
      <w:r w:rsidR="00E01D49" w:rsidRPr="009F24E4">
        <w:rPr>
          <w:rFonts w:cs="B Mitra" w:hint="cs"/>
          <w:b w:val="0"/>
          <w:bCs w:val="0"/>
          <w:sz w:val="20"/>
          <w:szCs w:val="24"/>
          <w:rtl/>
        </w:rPr>
        <w:t xml:space="preserve"> در ا</w:t>
      </w:r>
      <w:r w:rsidR="00E11D84">
        <w:rPr>
          <w:rFonts w:cs="B Mitra" w:hint="cs"/>
          <w:b w:val="0"/>
          <w:bCs w:val="0"/>
          <w:sz w:val="20"/>
          <w:szCs w:val="24"/>
          <w:rtl/>
        </w:rPr>
        <w:t>ی</w:t>
      </w:r>
      <w:r w:rsidR="00E01D49" w:rsidRPr="009F24E4">
        <w:rPr>
          <w:rFonts w:cs="B Mitra" w:hint="cs"/>
          <w:b w:val="0"/>
          <w:bCs w:val="0"/>
          <w:sz w:val="20"/>
          <w:szCs w:val="24"/>
          <w:rtl/>
        </w:rPr>
        <w:t xml:space="preserve">ن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00E01D49" w:rsidRPr="009F24E4">
        <w:rPr>
          <w:rFonts w:cs="B Mitra" w:hint="cs"/>
          <w:b w:val="0"/>
          <w:bCs w:val="0"/>
          <w:sz w:val="20"/>
          <w:szCs w:val="24"/>
          <w:rtl/>
        </w:rPr>
        <w:t xml:space="preserve"> خودسالار، با سرنوشت و آ</w:t>
      </w:r>
      <w:r w:rsidR="00E11D84">
        <w:rPr>
          <w:rFonts w:cs="B Mitra" w:hint="cs"/>
          <w:b w:val="0"/>
          <w:bCs w:val="0"/>
          <w:sz w:val="20"/>
          <w:szCs w:val="24"/>
          <w:rtl/>
        </w:rPr>
        <w:t>ی</w:t>
      </w:r>
      <w:r w:rsidR="00E01D49" w:rsidRPr="009F24E4">
        <w:rPr>
          <w:rFonts w:cs="B Mitra" w:hint="cs"/>
          <w:b w:val="0"/>
          <w:bCs w:val="0"/>
          <w:sz w:val="20"/>
          <w:szCs w:val="24"/>
          <w:rtl/>
        </w:rPr>
        <w:t xml:space="preserve">نده، به صورت </w:t>
      </w:r>
      <w:r w:rsidR="00C34942" w:rsidRPr="009F24E4">
        <w:rPr>
          <w:rFonts w:cs="B Mitra"/>
          <w:b w:val="0"/>
          <w:bCs w:val="0"/>
          <w:sz w:val="20"/>
          <w:szCs w:val="24"/>
          <w:rtl/>
        </w:rPr>
        <w:t>«</w:t>
      </w:r>
      <w:r w:rsidR="00E01D49" w:rsidRPr="009F24E4">
        <w:rPr>
          <w:rFonts w:cs="B Mitra" w:hint="cs"/>
          <w:b w:val="0"/>
          <w:bCs w:val="0"/>
          <w:sz w:val="20"/>
          <w:szCs w:val="24"/>
          <w:rtl/>
        </w:rPr>
        <w:t>بب</w:t>
      </w:r>
      <w:r w:rsidR="00E11D84">
        <w:rPr>
          <w:rFonts w:cs="B Mitra" w:hint="cs"/>
          <w:b w:val="0"/>
          <w:bCs w:val="0"/>
          <w:sz w:val="20"/>
          <w:szCs w:val="24"/>
          <w:rtl/>
        </w:rPr>
        <w:t>ی</w:t>
      </w:r>
      <w:r w:rsidR="00E01D49" w:rsidRPr="009F24E4">
        <w:rPr>
          <w:rFonts w:cs="B Mitra" w:hint="cs"/>
          <w:b w:val="0"/>
          <w:bCs w:val="0"/>
          <w:sz w:val="20"/>
          <w:szCs w:val="24"/>
          <w:rtl/>
        </w:rPr>
        <w:t>ن</w:t>
      </w:r>
      <w:r w:rsidR="00E11D84">
        <w:rPr>
          <w:rFonts w:cs="B Mitra" w:hint="cs"/>
          <w:b w:val="0"/>
          <w:bCs w:val="0"/>
          <w:sz w:val="20"/>
          <w:szCs w:val="24"/>
          <w:rtl/>
        </w:rPr>
        <w:t>ی</w:t>
      </w:r>
      <w:r w:rsidR="00E01D49" w:rsidRPr="009F24E4">
        <w:rPr>
          <w:rFonts w:cs="B Mitra" w:hint="cs"/>
          <w:b w:val="0"/>
          <w:bCs w:val="0"/>
          <w:sz w:val="20"/>
          <w:szCs w:val="24"/>
          <w:rtl/>
        </w:rPr>
        <w:t>م چه م</w:t>
      </w:r>
      <w:r w:rsidR="00E11D84">
        <w:rPr>
          <w:rFonts w:cs="B Mitra" w:hint="cs"/>
          <w:b w:val="0"/>
          <w:bCs w:val="0"/>
          <w:sz w:val="20"/>
          <w:szCs w:val="24"/>
          <w:rtl/>
        </w:rPr>
        <w:t>ی</w:t>
      </w:r>
      <w:r w:rsidR="00E01D49" w:rsidRPr="009F24E4">
        <w:rPr>
          <w:rFonts w:cs="B Mitra" w:hint="cs"/>
          <w:b w:val="0"/>
          <w:bCs w:val="0"/>
          <w:sz w:val="20"/>
          <w:szCs w:val="24"/>
          <w:rtl/>
        </w:rPr>
        <w:t>‌شود</w:t>
      </w:r>
      <w:r w:rsidR="00C34942" w:rsidRPr="009F24E4">
        <w:rPr>
          <w:rFonts w:cs="B Mitra"/>
          <w:b w:val="0"/>
          <w:bCs w:val="0"/>
          <w:sz w:val="20"/>
          <w:szCs w:val="24"/>
          <w:rtl/>
        </w:rPr>
        <w:t>»</w:t>
      </w:r>
      <w:r w:rsidR="00E01D49" w:rsidRPr="009F24E4">
        <w:rPr>
          <w:rFonts w:cs="B Mitra" w:hint="cs"/>
          <w:b w:val="0"/>
          <w:bCs w:val="0"/>
          <w:sz w:val="20"/>
          <w:szCs w:val="24"/>
          <w:rtl/>
        </w:rPr>
        <w:t xml:space="preserve"> برخورد م</w:t>
      </w:r>
      <w:r w:rsidR="00E11D84">
        <w:rPr>
          <w:rFonts w:cs="B Mitra" w:hint="cs"/>
          <w:b w:val="0"/>
          <w:bCs w:val="0"/>
          <w:sz w:val="20"/>
          <w:szCs w:val="24"/>
          <w:rtl/>
        </w:rPr>
        <w:t>ی</w:t>
      </w:r>
      <w:r w:rsidR="00E01D49" w:rsidRPr="009F24E4">
        <w:rPr>
          <w:rFonts w:cs="B Mitra" w:hint="cs"/>
          <w:b w:val="0"/>
          <w:bCs w:val="0"/>
          <w:sz w:val="20"/>
          <w:szCs w:val="24"/>
          <w:rtl/>
        </w:rPr>
        <w:t xml:space="preserve">‌شود و </w:t>
      </w:r>
      <w:r w:rsidR="006C7271">
        <w:rPr>
          <w:rFonts w:cs="B Mitra" w:hint="cs"/>
          <w:b w:val="0"/>
          <w:bCs w:val="0"/>
          <w:sz w:val="20"/>
          <w:szCs w:val="24"/>
          <w:rtl/>
        </w:rPr>
        <w:t>ک</w:t>
      </w:r>
      <w:r w:rsidR="00E01D49" w:rsidRPr="009F24E4">
        <w:rPr>
          <w:rFonts w:cs="B Mitra" w:hint="cs"/>
          <w:b w:val="0"/>
          <w:bCs w:val="0"/>
          <w:sz w:val="20"/>
          <w:szCs w:val="24"/>
          <w:rtl/>
        </w:rPr>
        <w:t>س</w:t>
      </w:r>
      <w:r w:rsidR="00E11D84">
        <w:rPr>
          <w:rFonts w:cs="B Mitra" w:hint="cs"/>
          <w:b w:val="0"/>
          <w:bCs w:val="0"/>
          <w:sz w:val="20"/>
          <w:szCs w:val="24"/>
          <w:rtl/>
        </w:rPr>
        <w:t>ی</w:t>
      </w:r>
      <w:r w:rsidR="00E01D49" w:rsidRPr="009F24E4">
        <w:rPr>
          <w:rFonts w:cs="B Mitra" w:hint="cs"/>
          <w:b w:val="0"/>
          <w:bCs w:val="0"/>
          <w:sz w:val="20"/>
          <w:szCs w:val="24"/>
          <w:rtl/>
        </w:rPr>
        <w:t xml:space="preserve"> تلاش نم</w:t>
      </w:r>
      <w:r w:rsidR="00E11D84">
        <w:rPr>
          <w:rFonts w:cs="B Mitra" w:hint="cs"/>
          <w:b w:val="0"/>
          <w:bCs w:val="0"/>
          <w:sz w:val="20"/>
          <w:szCs w:val="24"/>
          <w:rtl/>
        </w:rPr>
        <w:t>ی</w:t>
      </w:r>
      <w:r w:rsidR="00E01D49" w:rsidRPr="009F24E4">
        <w:rPr>
          <w:rFonts w:cs="B Mitra" w:hint="cs"/>
          <w:b w:val="0"/>
          <w:bCs w:val="0"/>
          <w:sz w:val="20"/>
          <w:szCs w:val="24"/>
          <w:rtl/>
        </w:rPr>
        <w:t>‌</w:t>
      </w:r>
      <w:r w:rsidR="006C7271">
        <w:rPr>
          <w:rFonts w:cs="B Mitra" w:hint="cs"/>
          <w:b w:val="0"/>
          <w:bCs w:val="0"/>
          <w:sz w:val="20"/>
          <w:szCs w:val="24"/>
          <w:rtl/>
        </w:rPr>
        <w:t>ک</w:t>
      </w:r>
      <w:r w:rsidR="00E01D49" w:rsidRPr="009F24E4">
        <w:rPr>
          <w:rFonts w:cs="B Mitra" w:hint="cs"/>
          <w:b w:val="0"/>
          <w:bCs w:val="0"/>
          <w:sz w:val="20"/>
          <w:szCs w:val="24"/>
          <w:rtl/>
        </w:rPr>
        <w:t xml:space="preserve">ند </w:t>
      </w:r>
      <w:r w:rsidR="006C7271">
        <w:rPr>
          <w:rFonts w:cs="B Mitra" w:hint="cs"/>
          <w:b w:val="0"/>
          <w:bCs w:val="0"/>
          <w:sz w:val="20"/>
          <w:szCs w:val="24"/>
          <w:rtl/>
        </w:rPr>
        <w:t>ک</w:t>
      </w:r>
      <w:r w:rsidR="00E01D49" w:rsidRPr="009F24E4">
        <w:rPr>
          <w:rFonts w:cs="B Mitra" w:hint="cs"/>
          <w:b w:val="0"/>
          <w:bCs w:val="0"/>
          <w:sz w:val="20"/>
          <w:szCs w:val="24"/>
          <w:rtl/>
        </w:rPr>
        <w:t xml:space="preserve">ه بر آنچه </w:t>
      </w:r>
      <w:r w:rsidR="006C7271">
        <w:rPr>
          <w:rFonts w:cs="B Mitra" w:hint="cs"/>
          <w:b w:val="0"/>
          <w:bCs w:val="0"/>
          <w:sz w:val="20"/>
          <w:szCs w:val="24"/>
          <w:rtl/>
        </w:rPr>
        <w:t>ک</w:t>
      </w:r>
      <w:r w:rsidR="00E01D49" w:rsidRPr="009F24E4">
        <w:rPr>
          <w:rFonts w:cs="B Mitra" w:hint="cs"/>
          <w:b w:val="0"/>
          <w:bCs w:val="0"/>
          <w:sz w:val="20"/>
          <w:szCs w:val="24"/>
          <w:rtl/>
        </w:rPr>
        <w:t>ه م</w:t>
      </w:r>
      <w:r w:rsidR="00E11D84">
        <w:rPr>
          <w:rFonts w:cs="B Mitra" w:hint="cs"/>
          <w:b w:val="0"/>
          <w:bCs w:val="0"/>
          <w:sz w:val="20"/>
          <w:szCs w:val="24"/>
          <w:rtl/>
        </w:rPr>
        <w:t>ی</w:t>
      </w:r>
      <w:r w:rsidR="00E01D49" w:rsidRPr="009F24E4">
        <w:rPr>
          <w:rFonts w:cs="B Mitra" w:hint="cs"/>
          <w:b w:val="0"/>
          <w:bCs w:val="0"/>
          <w:sz w:val="20"/>
          <w:szCs w:val="24"/>
          <w:rtl/>
        </w:rPr>
        <w:t>‌خواهد اتفاق ب</w:t>
      </w:r>
      <w:r w:rsidR="00E11D84">
        <w:rPr>
          <w:rFonts w:cs="B Mitra" w:hint="cs"/>
          <w:b w:val="0"/>
          <w:bCs w:val="0"/>
          <w:sz w:val="20"/>
          <w:szCs w:val="24"/>
          <w:rtl/>
        </w:rPr>
        <w:t>ی</w:t>
      </w:r>
      <w:r w:rsidR="00E01D49" w:rsidRPr="009F24E4">
        <w:rPr>
          <w:rFonts w:cs="B Mitra" w:hint="cs"/>
          <w:b w:val="0"/>
          <w:bCs w:val="0"/>
          <w:sz w:val="20"/>
          <w:szCs w:val="24"/>
          <w:rtl/>
        </w:rPr>
        <w:t xml:space="preserve">فتد </w:t>
      </w:r>
      <w:r w:rsidRPr="009F24E4">
        <w:rPr>
          <w:rFonts w:cs="B Mitra"/>
          <w:b w:val="0"/>
          <w:bCs w:val="0"/>
          <w:sz w:val="20"/>
          <w:szCs w:val="24"/>
          <w:rtl/>
        </w:rPr>
        <w:t>تأث</w:t>
      </w:r>
      <w:r w:rsidRPr="009F24E4">
        <w:rPr>
          <w:rFonts w:cs="B Mitra" w:hint="cs"/>
          <w:b w:val="0"/>
          <w:bCs w:val="0"/>
          <w:sz w:val="20"/>
          <w:szCs w:val="24"/>
          <w:rtl/>
        </w:rPr>
        <w:t>ی</w:t>
      </w:r>
      <w:r w:rsidRPr="009F24E4">
        <w:rPr>
          <w:rFonts w:cs="B Mitra" w:hint="eastAsia"/>
          <w:b w:val="0"/>
          <w:bCs w:val="0"/>
          <w:sz w:val="20"/>
          <w:szCs w:val="24"/>
          <w:rtl/>
        </w:rPr>
        <w:t>ر</w:t>
      </w:r>
      <w:r w:rsidR="00E01D49" w:rsidRPr="009F24E4">
        <w:rPr>
          <w:rFonts w:cs="B Mitra" w:hint="cs"/>
          <w:b w:val="0"/>
          <w:bCs w:val="0"/>
          <w:sz w:val="20"/>
          <w:szCs w:val="24"/>
          <w:rtl/>
        </w:rPr>
        <w:t xml:space="preserve"> بگذارد و آن را ش</w:t>
      </w:r>
      <w:r w:rsidR="006C7271">
        <w:rPr>
          <w:rFonts w:cs="B Mitra" w:hint="cs"/>
          <w:b w:val="0"/>
          <w:bCs w:val="0"/>
          <w:sz w:val="20"/>
          <w:szCs w:val="24"/>
          <w:rtl/>
        </w:rPr>
        <w:t>ک</w:t>
      </w:r>
      <w:r w:rsidR="00E01D49" w:rsidRPr="009F24E4">
        <w:rPr>
          <w:rFonts w:cs="B Mitra" w:hint="cs"/>
          <w:b w:val="0"/>
          <w:bCs w:val="0"/>
          <w:sz w:val="20"/>
          <w:szCs w:val="24"/>
          <w:rtl/>
        </w:rPr>
        <w:t>ل و قوام دهد.</w:t>
      </w:r>
    </w:p>
    <w:p w:rsidR="00575DBD" w:rsidRPr="009F24E4" w:rsidRDefault="00575DBD" w:rsidP="005D25A5">
      <w:pPr>
        <w:widowControl w:val="0"/>
        <w:bidi/>
        <w:spacing w:line="276" w:lineRule="auto"/>
        <w:ind w:firstLine="397"/>
        <w:jc w:val="lowKashida"/>
        <w:rPr>
          <w:rFonts w:cs="B Mitra"/>
          <w:sz w:val="20"/>
          <w:szCs w:val="24"/>
          <w:rtl/>
        </w:rPr>
      </w:pPr>
    </w:p>
    <w:p w:rsidR="0024533E" w:rsidRPr="009F24E4" w:rsidRDefault="00E01D49" w:rsidP="005D25A5">
      <w:pPr>
        <w:pStyle w:val="Heading3"/>
        <w:spacing w:line="276" w:lineRule="auto"/>
        <w:rPr>
          <w:rFonts w:cs="B Mitra"/>
          <w:rtl/>
        </w:rPr>
      </w:pPr>
      <w:bookmarkStart w:id="119" w:name="_Toc471331946"/>
      <w:r w:rsidRPr="009F24E4">
        <w:rPr>
          <w:rFonts w:cs="B Mitra" w:hint="cs"/>
          <w:rtl/>
        </w:rPr>
        <w:t>حلقه‌ها و نه خطوط: منطق رابطه عل</w:t>
      </w:r>
      <w:r w:rsidR="00E11D84">
        <w:rPr>
          <w:rFonts w:cs="B Mitra" w:hint="cs"/>
          <w:rtl/>
        </w:rPr>
        <w:t>ی</w:t>
      </w:r>
      <w:r w:rsidRPr="009F24E4">
        <w:rPr>
          <w:rFonts w:cs="B Mitra" w:hint="cs"/>
          <w:rtl/>
        </w:rPr>
        <w:t>ت متقابل</w:t>
      </w:r>
      <w:r w:rsidR="00296F6A" w:rsidRPr="009F24E4">
        <w:rPr>
          <w:rStyle w:val="FootnoteReference"/>
          <w:rFonts w:cs="B Mitra"/>
          <w:rtl/>
        </w:rPr>
        <w:footnoteReference w:id="103"/>
      </w:r>
      <w:bookmarkEnd w:id="119"/>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نظر</w:t>
      </w:r>
      <w:r w:rsidR="00E11D84">
        <w:rPr>
          <w:rFonts w:cs="B Mitra" w:hint="cs"/>
          <w:b w:val="0"/>
          <w:bCs w:val="0"/>
          <w:sz w:val="20"/>
          <w:szCs w:val="24"/>
          <w:rtl/>
        </w:rPr>
        <w:t>ی</w:t>
      </w:r>
      <w:r w:rsidRPr="009F24E4">
        <w:rPr>
          <w:rFonts w:cs="B Mitra" w:hint="cs"/>
          <w:b w:val="0"/>
          <w:bCs w:val="0"/>
          <w:sz w:val="20"/>
          <w:szCs w:val="24"/>
          <w:rtl/>
        </w:rPr>
        <w:t>ه‌ها</w:t>
      </w:r>
      <w:r w:rsidR="00E11D84">
        <w:rPr>
          <w:rFonts w:cs="B Mitra" w:hint="cs"/>
          <w:b w:val="0"/>
          <w:bCs w:val="0"/>
          <w:sz w:val="20"/>
          <w:szCs w:val="24"/>
          <w:rtl/>
        </w:rPr>
        <w:t>ی</w:t>
      </w:r>
      <w:r w:rsidRPr="009F24E4">
        <w:rPr>
          <w:rFonts w:cs="B Mitra" w:hint="cs"/>
          <w:b w:val="0"/>
          <w:bCs w:val="0"/>
          <w:sz w:val="20"/>
          <w:szCs w:val="24"/>
          <w:rtl/>
        </w:rPr>
        <w:t xml:space="preserve"> پ</w:t>
      </w:r>
      <w:r w:rsidR="00E11D84">
        <w:rPr>
          <w:rFonts w:cs="B Mitra" w:hint="cs"/>
          <w:b w:val="0"/>
          <w:bCs w:val="0"/>
          <w:sz w:val="20"/>
          <w:szCs w:val="24"/>
          <w:rtl/>
        </w:rPr>
        <w:t>ی</w:t>
      </w:r>
      <w:r w:rsidRPr="009F24E4">
        <w:rPr>
          <w:rFonts w:cs="B Mitra" w:hint="cs"/>
          <w:b w:val="0"/>
          <w:bCs w:val="0"/>
          <w:sz w:val="20"/>
          <w:szCs w:val="24"/>
          <w:rtl/>
        </w:rPr>
        <w:t>ش</w:t>
      </w:r>
      <w:r w:rsidR="00E11D84">
        <w:rPr>
          <w:rFonts w:cs="B Mitra" w:hint="cs"/>
          <w:b w:val="0"/>
          <w:bCs w:val="0"/>
          <w:sz w:val="20"/>
          <w:szCs w:val="24"/>
          <w:rtl/>
        </w:rPr>
        <w:t>ی</w:t>
      </w:r>
      <w:r w:rsidRPr="009F24E4">
        <w:rPr>
          <w:rFonts w:cs="B Mitra" w:hint="cs"/>
          <w:b w:val="0"/>
          <w:bCs w:val="0"/>
          <w:sz w:val="20"/>
          <w:szCs w:val="24"/>
          <w:rtl/>
        </w:rPr>
        <w:t xml:space="preserve">ن راهبردها را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سو</w:t>
      </w:r>
      <w:r w:rsidR="00E11D84">
        <w:rPr>
          <w:rFonts w:cs="B Mitra" w:hint="cs"/>
          <w:b w:val="0"/>
          <w:bCs w:val="0"/>
          <w:sz w:val="20"/>
          <w:szCs w:val="24"/>
          <w:rtl/>
        </w:rPr>
        <w:t>ی</w:t>
      </w:r>
      <w:r w:rsidRPr="009F24E4">
        <w:rPr>
          <w:rFonts w:cs="B Mitra" w:hint="cs"/>
          <w:b w:val="0"/>
          <w:bCs w:val="0"/>
          <w:sz w:val="20"/>
          <w:szCs w:val="24"/>
          <w:rtl/>
        </w:rPr>
        <w:t>ه معرف</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 xml:space="preserve">نند و </w:t>
      </w:r>
      <w:r w:rsidR="00B34094" w:rsidRPr="009F24E4">
        <w:rPr>
          <w:rFonts w:cs="B Mitra" w:hint="cs"/>
          <w:b w:val="0"/>
          <w:bCs w:val="0"/>
          <w:sz w:val="20"/>
          <w:szCs w:val="24"/>
          <w:rtl/>
        </w:rPr>
        <w:t>بر اساس</w:t>
      </w:r>
      <w:r w:rsidRPr="009F24E4">
        <w:rPr>
          <w:rFonts w:cs="B Mitra" w:hint="cs"/>
          <w:b w:val="0"/>
          <w:bCs w:val="0"/>
          <w:sz w:val="20"/>
          <w:szCs w:val="24"/>
          <w:rtl/>
        </w:rPr>
        <w:t xml:space="preserve"> آن افراد با</w:t>
      </w:r>
      <w:r w:rsidR="00E11D84">
        <w:rPr>
          <w:rFonts w:cs="B Mitra" w:hint="cs"/>
          <w:b w:val="0"/>
          <w:bCs w:val="0"/>
          <w:sz w:val="20"/>
          <w:szCs w:val="24"/>
          <w:rtl/>
        </w:rPr>
        <w:t>ی</w:t>
      </w:r>
      <w:r w:rsidRPr="009F24E4">
        <w:rPr>
          <w:rFonts w:cs="B Mitra" w:hint="cs"/>
          <w:b w:val="0"/>
          <w:bCs w:val="0"/>
          <w:sz w:val="20"/>
          <w:szCs w:val="24"/>
          <w:rtl/>
        </w:rPr>
        <w:t>د اهتمام خود را در دنباله‌رو</w:t>
      </w:r>
      <w:r w:rsidR="00E11D84">
        <w:rPr>
          <w:rFonts w:cs="B Mitra" w:hint="cs"/>
          <w:b w:val="0"/>
          <w:bCs w:val="0"/>
          <w:sz w:val="20"/>
          <w:szCs w:val="24"/>
          <w:rtl/>
        </w:rPr>
        <w:t>ی</w:t>
      </w:r>
      <w:r w:rsidRPr="009F24E4">
        <w:rPr>
          <w:rFonts w:cs="B Mitra" w:hint="cs"/>
          <w:b w:val="0"/>
          <w:bCs w:val="0"/>
          <w:sz w:val="20"/>
          <w:szCs w:val="24"/>
          <w:rtl/>
        </w:rPr>
        <w:t xml:space="preserve"> از راهبردها به </w:t>
      </w:r>
      <w:r w:rsidR="006C7271">
        <w:rPr>
          <w:rFonts w:cs="B Mitra" w:hint="cs"/>
          <w:b w:val="0"/>
          <w:bCs w:val="0"/>
          <w:sz w:val="20"/>
          <w:szCs w:val="24"/>
          <w:rtl/>
        </w:rPr>
        <w:t>ک</w:t>
      </w:r>
      <w:r w:rsidRPr="009F24E4">
        <w:rPr>
          <w:rFonts w:cs="B Mitra" w:hint="cs"/>
          <w:b w:val="0"/>
          <w:bCs w:val="0"/>
          <w:sz w:val="20"/>
          <w:szCs w:val="24"/>
          <w:rtl/>
        </w:rPr>
        <w:t>ار گ</w:t>
      </w:r>
      <w:r w:rsidR="00E11D84">
        <w:rPr>
          <w:rFonts w:cs="B Mitra" w:hint="cs"/>
          <w:b w:val="0"/>
          <w:bCs w:val="0"/>
          <w:sz w:val="20"/>
          <w:szCs w:val="24"/>
          <w:rtl/>
        </w:rPr>
        <w:t>ی</w:t>
      </w:r>
      <w:r w:rsidRPr="009F24E4">
        <w:rPr>
          <w:rFonts w:cs="B Mitra" w:hint="cs"/>
          <w:b w:val="0"/>
          <w:bCs w:val="0"/>
          <w:sz w:val="20"/>
          <w:szCs w:val="24"/>
          <w:rtl/>
        </w:rPr>
        <w:t>رند؛ در حال</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اند</w:t>
      </w:r>
      <w:r w:rsidR="00E11D84">
        <w:rPr>
          <w:rFonts w:cs="B Mitra" w:hint="cs"/>
          <w:b w:val="0"/>
          <w:bCs w:val="0"/>
          <w:sz w:val="20"/>
          <w:szCs w:val="24"/>
          <w:rtl/>
        </w:rPr>
        <w:t>ی</w:t>
      </w:r>
      <w:r w:rsidRPr="009F24E4">
        <w:rPr>
          <w:rFonts w:cs="B Mitra" w:hint="cs"/>
          <w:b w:val="0"/>
          <w:bCs w:val="0"/>
          <w:sz w:val="20"/>
          <w:szCs w:val="24"/>
          <w:rtl/>
        </w:rPr>
        <w:t>شه‌ها</w:t>
      </w:r>
      <w:r w:rsidR="00E11D84">
        <w:rPr>
          <w:rFonts w:cs="B Mitra" w:hint="cs"/>
          <w:b w:val="0"/>
          <w:bCs w:val="0"/>
          <w:sz w:val="20"/>
          <w:szCs w:val="24"/>
          <w:rtl/>
        </w:rPr>
        <w:t>ی</w:t>
      </w:r>
      <w:r w:rsidRPr="009F24E4">
        <w:rPr>
          <w:rFonts w:cs="B Mitra" w:hint="cs"/>
          <w:b w:val="0"/>
          <w:bCs w:val="0"/>
          <w:sz w:val="20"/>
          <w:szCs w:val="24"/>
          <w:rtl/>
        </w:rPr>
        <w:t xml:space="preserve"> جد</w:t>
      </w:r>
      <w:r w:rsidR="00E11D84">
        <w:rPr>
          <w:rFonts w:cs="B Mitra" w:hint="cs"/>
          <w:b w:val="0"/>
          <w:bCs w:val="0"/>
          <w:sz w:val="20"/>
          <w:szCs w:val="24"/>
          <w:rtl/>
        </w:rPr>
        <w:t>ی</w:t>
      </w:r>
      <w:r w:rsidRPr="009F24E4">
        <w:rPr>
          <w:rFonts w:cs="B Mitra" w:hint="cs"/>
          <w:b w:val="0"/>
          <w:bCs w:val="0"/>
          <w:sz w:val="20"/>
          <w:szCs w:val="24"/>
          <w:rtl/>
        </w:rPr>
        <w:t>د، حا</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از آنند </w:t>
      </w:r>
      <w:r w:rsidR="006C7271">
        <w:rPr>
          <w:rFonts w:cs="B Mitra" w:hint="cs"/>
          <w:b w:val="0"/>
          <w:bCs w:val="0"/>
          <w:sz w:val="20"/>
          <w:szCs w:val="24"/>
          <w:rtl/>
        </w:rPr>
        <w:t>ک</w:t>
      </w:r>
      <w:r w:rsidRPr="009F24E4">
        <w:rPr>
          <w:rFonts w:cs="B Mitra" w:hint="cs"/>
          <w:b w:val="0"/>
          <w:bCs w:val="0"/>
          <w:sz w:val="20"/>
          <w:szCs w:val="24"/>
          <w:rtl/>
        </w:rPr>
        <w:t xml:space="preserve">ه توسعه موفق، هرگز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طرفه ن</w:t>
      </w:r>
      <w:r w:rsidR="00E11D84">
        <w:rPr>
          <w:rFonts w:cs="B Mitra" w:hint="cs"/>
          <w:b w:val="0"/>
          <w:bCs w:val="0"/>
          <w:sz w:val="20"/>
          <w:szCs w:val="24"/>
          <w:rtl/>
        </w:rPr>
        <w:t>ی</w:t>
      </w:r>
      <w:r w:rsidRPr="009F24E4">
        <w:rPr>
          <w:rFonts w:cs="B Mitra" w:hint="cs"/>
          <w:b w:val="0"/>
          <w:bCs w:val="0"/>
          <w:sz w:val="20"/>
          <w:szCs w:val="24"/>
          <w:rtl/>
        </w:rPr>
        <w:t xml:space="preserve">ست؛ </w:t>
      </w:r>
      <w:r w:rsidR="00E11D84">
        <w:rPr>
          <w:rFonts w:cs="B Mitra" w:hint="cs"/>
          <w:b w:val="0"/>
          <w:bCs w:val="0"/>
          <w:sz w:val="20"/>
          <w:szCs w:val="24"/>
          <w:rtl/>
        </w:rPr>
        <w:t>ی</w:t>
      </w:r>
      <w:r w:rsidRPr="009F24E4">
        <w:rPr>
          <w:rFonts w:cs="B Mitra" w:hint="cs"/>
          <w:b w:val="0"/>
          <w:bCs w:val="0"/>
          <w:sz w:val="20"/>
          <w:szCs w:val="24"/>
          <w:rtl/>
        </w:rPr>
        <w:t>عن</w:t>
      </w:r>
      <w:r w:rsidR="00E11D84">
        <w:rPr>
          <w:rFonts w:cs="B Mitra" w:hint="cs"/>
          <w:b w:val="0"/>
          <w:bCs w:val="0"/>
          <w:sz w:val="20"/>
          <w:szCs w:val="24"/>
          <w:rtl/>
        </w:rPr>
        <w:t>ی</w:t>
      </w:r>
      <w:r w:rsidRPr="009F24E4">
        <w:rPr>
          <w:rFonts w:cs="B Mitra" w:hint="cs"/>
          <w:b w:val="0"/>
          <w:bCs w:val="0"/>
          <w:sz w:val="20"/>
          <w:szCs w:val="24"/>
          <w:rtl/>
        </w:rPr>
        <w:t xml:space="preserve"> افراد </w:t>
      </w:r>
      <w:r w:rsidR="00E11D84">
        <w:rPr>
          <w:rFonts w:cs="B Mitra" w:hint="cs"/>
          <w:b w:val="0"/>
          <w:bCs w:val="0"/>
          <w:sz w:val="20"/>
          <w:szCs w:val="24"/>
          <w:rtl/>
        </w:rPr>
        <w:t>ی</w:t>
      </w:r>
      <w:r w:rsidRPr="009F24E4">
        <w:rPr>
          <w:rFonts w:cs="B Mitra" w:hint="cs"/>
          <w:b w:val="0"/>
          <w:bCs w:val="0"/>
          <w:sz w:val="20"/>
          <w:szCs w:val="24"/>
          <w:rtl/>
        </w:rPr>
        <w:t xml:space="preserve">ا </w:t>
      </w:r>
      <w:r w:rsidR="00FB7E23" w:rsidRPr="009F24E4">
        <w:rPr>
          <w:rFonts w:cs="B Mitra"/>
          <w:b w:val="0"/>
          <w:bCs w:val="0"/>
          <w:sz w:val="20"/>
          <w:szCs w:val="24"/>
          <w:rtl/>
        </w:rPr>
        <w:t>سازمان‌ها</w:t>
      </w:r>
      <w:r w:rsidRPr="009F24E4">
        <w:rPr>
          <w:rFonts w:cs="B Mitra" w:hint="cs"/>
          <w:b w:val="0"/>
          <w:bCs w:val="0"/>
          <w:sz w:val="20"/>
          <w:szCs w:val="24"/>
          <w:rtl/>
        </w:rPr>
        <w:t xml:space="preserve"> ن</w:t>
      </w:r>
      <w:r w:rsidR="00E11D84">
        <w:rPr>
          <w:rFonts w:cs="B Mitra" w:hint="cs"/>
          <w:b w:val="0"/>
          <w:bCs w:val="0"/>
          <w:sz w:val="20"/>
          <w:szCs w:val="24"/>
          <w:rtl/>
        </w:rPr>
        <w:t>ی</w:t>
      </w:r>
      <w:r w:rsidRPr="009F24E4">
        <w:rPr>
          <w:rFonts w:cs="B Mitra" w:hint="cs"/>
          <w:b w:val="0"/>
          <w:bCs w:val="0"/>
          <w:sz w:val="20"/>
          <w:szCs w:val="24"/>
          <w:rtl/>
        </w:rPr>
        <w:t>ز م</w:t>
      </w:r>
      <w:r w:rsidR="00E11D84">
        <w:rPr>
          <w:rFonts w:cs="B Mitra" w:hint="cs"/>
          <w:b w:val="0"/>
          <w:bCs w:val="0"/>
          <w:sz w:val="20"/>
          <w:szCs w:val="24"/>
          <w:rtl/>
        </w:rPr>
        <w:t>ی</w:t>
      </w:r>
      <w:r w:rsidRPr="009F24E4">
        <w:rPr>
          <w:rFonts w:cs="B Mitra" w:hint="cs"/>
          <w:b w:val="0"/>
          <w:bCs w:val="0"/>
          <w:sz w:val="20"/>
          <w:szCs w:val="24"/>
          <w:rtl/>
        </w:rPr>
        <w:t>‌توانند بر فراگرد</w:t>
      </w:r>
      <w:r w:rsidR="007111E0" w:rsidRPr="009F24E4">
        <w:rPr>
          <w:rFonts w:cs="B Mitra" w:hint="cs"/>
          <w:b w:val="0"/>
          <w:bCs w:val="0"/>
          <w:sz w:val="20"/>
          <w:szCs w:val="24"/>
          <w:rtl/>
        </w:rPr>
        <w:t xml:space="preserve"> تغ</w:t>
      </w:r>
      <w:r w:rsidR="00E11D84">
        <w:rPr>
          <w:rFonts w:cs="B Mitra" w:hint="cs"/>
          <w:b w:val="0"/>
          <w:bCs w:val="0"/>
          <w:sz w:val="20"/>
          <w:szCs w:val="24"/>
          <w:rtl/>
        </w:rPr>
        <w:t>یی</w:t>
      </w:r>
      <w:r w:rsidR="007111E0" w:rsidRPr="009F24E4">
        <w:rPr>
          <w:rFonts w:cs="B Mitra" w:hint="cs"/>
          <w:b w:val="0"/>
          <w:bCs w:val="0"/>
          <w:sz w:val="20"/>
          <w:szCs w:val="24"/>
          <w:rtl/>
        </w:rPr>
        <w:t>ر</w:t>
      </w:r>
      <w:r w:rsidRPr="009F24E4">
        <w:rPr>
          <w:rFonts w:cs="B Mitra" w:hint="cs"/>
          <w:b w:val="0"/>
          <w:bCs w:val="0"/>
          <w:sz w:val="20"/>
          <w:szCs w:val="24"/>
          <w:rtl/>
        </w:rPr>
        <w:t xml:space="preserve"> و تحول </w:t>
      </w:r>
      <w:r w:rsidR="00540435" w:rsidRPr="009F24E4">
        <w:rPr>
          <w:rFonts w:cs="B Mitra"/>
          <w:b w:val="0"/>
          <w:bCs w:val="0"/>
          <w:sz w:val="20"/>
          <w:szCs w:val="24"/>
          <w:rtl/>
        </w:rPr>
        <w:t>تأث</w:t>
      </w:r>
      <w:r w:rsidR="00540435" w:rsidRPr="009F24E4">
        <w:rPr>
          <w:rFonts w:cs="B Mitra" w:hint="cs"/>
          <w:b w:val="0"/>
          <w:bCs w:val="0"/>
          <w:sz w:val="20"/>
          <w:szCs w:val="24"/>
          <w:rtl/>
        </w:rPr>
        <w:t>ی</w:t>
      </w:r>
      <w:r w:rsidR="00540435" w:rsidRPr="009F24E4">
        <w:rPr>
          <w:rFonts w:cs="B Mitra" w:hint="eastAsia"/>
          <w:b w:val="0"/>
          <w:bCs w:val="0"/>
          <w:sz w:val="20"/>
          <w:szCs w:val="24"/>
          <w:rtl/>
        </w:rPr>
        <w:t>ر</w:t>
      </w:r>
      <w:r w:rsidRPr="009F24E4">
        <w:rPr>
          <w:rFonts w:cs="B Mitra" w:hint="cs"/>
          <w:b w:val="0"/>
          <w:bCs w:val="0"/>
          <w:sz w:val="20"/>
          <w:szCs w:val="24"/>
          <w:rtl/>
        </w:rPr>
        <w:t xml:space="preserve"> بگذارند و آن را ش</w:t>
      </w:r>
      <w:r w:rsidR="006C7271">
        <w:rPr>
          <w:rFonts w:cs="B Mitra" w:hint="cs"/>
          <w:b w:val="0"/>
          <w:bCs w:val="0"/>
          <w:sz w:val="20"/>
          <w:szCs w:val="24"/>
          <w:rtl/>
        </w:rPr>
        <w:t>ک</w:t>
      </w:r>
      <w:r w:rsidRPr="009F24E4">
        <w:rPr>
          <w:rFonts w:cs="B Mitra" w:hint="cs"/>
          <w:b w:val="0"/>
          <w:bCs w:val="0"/>
          <w:sz w:val="20"/>
          <w:szCs w:val="24"/>
          <w:rtl/>
        </w:rPr>
        <w:t>ل دهند.</w:t>
      </w:r>
    </w:p>
    <w:p w:rsidR="00E01D49" w:rsidRPr="009F24E4" w:rsidRDefault="00FB7E23"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سازمان‌ها</w:t>
      </w:r>
      <w:r w:rsidR="00E01D49" w:rsidRPr="009F24E4">
        <w:rPr>
          <w:rFonts w:cs="B Mitra" w:hint="cs"/>
          <w:b w:val="0"/>
          <w:bCs w:val="0"/>
          <w:sz w:val="20"/>
          <w:szCs w:val="24"/>
          <w:rtl/>
        </w:rPr>
        <w:t xml:space="preserve"> با</w:t>
      </w:r>
      <w:r w:rsidR="00E11D84">
        <w:rPr>
          <w:rFonts w:cs="B Mitra" w:hint="cs"/>
          <w:b w:val="0"/>
          <w:bCs w:val="0"/>
          <w:sz w:val="20"/>
          <w:szCs w:val="24"/>
          <w:rtl/>
        </w:rPr>
        <w:t>ی</w:t>
      </w:r>
      <w:r w:rsidR="00E01D49" w:rsidRPr="009F24E4">
        <w:rPr>
          <w:rFonts w:cs="B Mitra" w:hint="cs"/>
          <w:b w:val="0"/>
          <w:bCs w:val="0"/>
          <w:sz w:val="20"/>
          <w:szCs w:val="24"/>
          <w:rtl/>
        </w:rPr>
        <w:t xml:space="preserve">د احاطه </w:t>
      </w:r>
      <w:r w:rsidR="006C7271">
        <w:rPr>
          <w:rFonts w:cs="B Mitra" w:hint="cs"/>
          <w:b w:val="0"/>
          <w:bCs w:val="0"/>
          <w:sz w:val="20"/>
          <w:szCs w:val="24"/>
          <w:rtl/>
        </w:rPr>
        <w:t>ک</w:t>
      </w:r>
      <w:r w:rsidR="00E01D49" w:rsidRPr="009F24E4">
        <w:rPr>
          <w:rFonts w:cs="B Mitra" w:hint="cs"/>
          <w:b w:val="0"/>
          <w:bCs w:val="0"/>
          <w:sz w:val="20"/>
          <w:szCs w:val="24"/>
          <w:rtl/>
        </w:rPr>
        <w:t>اف</w:t>
      </w:r>
      <w:r w:rsidR="00E11D84">
        <w:rPr>
          <w:rFonts w:cs="B Mitra" w:hint="cs"/>
          <w:b w:val="0"/>
          <w:bCs w:val="0"/>
          <w:sz w:val="20"/>
          <w:szCs w:val="24"/>
          <w:rtl/>
        </w:rPr>
        <w:t>ی</w:t>
      </w:r>
      <w:r w:rsidR="00E01D49" w:rsidRPr="009F24E4">
        <w:rPr>
          <w:rFonts w:cs="B Mitra" w:hint="cs"/>
          <w:b w:val="0"/>
          <w:bCs w:val="0"/>
          <w:sz w:val="20"/>
          <w:szCs w:val="24"/>
          <w:rtl/>
        </w:rPr>
        <w:t xml:space="preserve"> بر بافت مح</w:t>
      </w:r>
      <w:r w:rsidR="00E11D84">
        <w:rPr>
          <w:rFonts w:cs="B Mitra" w:hint="cs"/>
          <w:b w:val="0"/>
          <w:bCs w:val="0"/>
          <w:sz w:val="20"/>
          <w:szCs w:val="24"/>
          <w:rtl/>
        </w:rPr>
        <w:t>ی</w:t>
      </w:r>
      <w:r w:rsidR="00E01D49" w:rsidRPr="009F24E4">
        <w:rPr>
          <w:rFonts w:cs="B Mitra" w:hint="cs"/>
          <w:b w:val="0"/>
          <w:bCs w:val="0"/>
          <w:sz w:val="20"/>
          <w:szCs w:val="24"/>
          <w:rtl/>
        </w:rPr>
        <w:t>ط</w:t>
      </w:r>
      <w:r w:rsidR="00E11D84">
        <w:rPr>
          <w:rFonts w:cs="B Mitra" w:hint="cs"/>
          <w:b w:val="0"/>
          <w:bCs w:val="0"/>
          <w:sz w:val="20"/>
          <w:szCs w:val="24"/>
          <w:rtl/>
        </w:rPr>
        <w:t>ی</w:t>
      </w:r>
      <w:r w:rsidR="00E01D49" w:rsidRPr="009F24E4">
        <w:rPr>
          <w:rFonts w:cs="B Mitra" w:hint="cs"/>
          <w:b w:val="0"/>
          <w:bCs w:val="0"/>
          <w:sz w:val="20"/>
          <w:szCs w:val="24"/>
          <w:rtl/>
        </w:rPr>
        <w:t xml:space="preserve"> خود داشته باشند. ا</w:t>
      </w:r>
      <w:r w:rsidR="00E11D84">
        <w:rPr>
          <w:rFonts w:cs="B Mitra" w:hint="cs"/>
          <w:b w:val="0"/>
          <w:bCs w:val="0"/>
          <w:sz w:val="20"/>
          <w:szCs w:val="24"/>
          <w:rtl/>
        </w:rPr>
        <w:t>ی</w:t>
      </w:r>
      <w:r w:rsidR="00E01D49" w:rsidRPr="009F24E4">
        <w:rPr>
          <w:rFonts w:cs="B Mitra" w:hint="cs"/>
          <w:b w:val="0"/>
          <w:bCs w:val="0"/>
          <w:sz w:val="20"/>
          <w:szCs w:val="24"/>
          <w:rtl/>
        </w:rPr>
        <w:t>ن احاطه مستلزم در</w:t>
      </w:r>
      <w:r w:rsidR="006C7271">
        <w:rPr>
          <w:rFonts w:cs="B Mitra" w:hint="cs"/>
          <w:b w:val="0"/>
          <w:bCs w:val="0"/>
          <w:sz w:val="20"/>
          <w:szCs w:val="24"/>
          <w:rtl/>
        </w:rPr>
        <w:t>ک</w:t>
      </w:r>
      <w:r w:rsidR="00E01D49" w:rsidRPr="009F24E4">
        <w:rPr>
          <w:rFonts w:cs="B Mitra" w:hint="cs"/>
          <w:b w:val="0"/>
          <w:bCs w:val="0"/>
          <w:sz w:val="20"/>
          <w:szCs w:val="24"/>
          <w:rtl/>
        </w:rPr>
        <w:t xml:space="preserve"> س</w:t>
      </w:r>
      <w:r w:rsidR="00E11D84">
        <w:rPr>
          <w:rFonts w:cs="B Mitra" w:hint="cs"/>
          <w:b w:val="0"/>
          <w:bCs w:val="0"/>
          <w:sz w:val="20"/>
          <w:szCs w:val="24"/>
          <w:rtl/>
        </w:rPr>
        <w:t>ی</w:t>
      </w:r>
      <w:r w:rsidR="00E01D49" w:rsidRPr="009F24E4">
        <w:rPr>
          <w:rFonts w:cs="B Mitra" w:hint="cs"/>
          <w:b w:val="0"/>
          <w:bCs w:val="0"/>
          <w:sz w:val="20"/>
          <w:szCs w:val="24"/>
          <w:rtl/>
        </w:rPr>
        <w:t>ستم‌ها و روابط حلقو</w:t>
      </w:r>
      <w:r w:rsidR="00E11D84">
        <w:rPr>
          <w:rFonts w:cs="B Mitra" w:hint="cs"/>
          <w:b w:val="0"/>
          <w:bCs w:val="0"/>
          <w:sz w:val="20"/>
          <w:szCs w:val="24"/>
          <w:rtl/>
        </w:rPr>
        <w:t>ی</w:t>
      </w:r>
      <w:r w:rsidR="00E01D49" w:rsidRPr="009F24E4">
        <w:rPr>
          <w:rFonts w:cs="B Mitra" w:hint="cs"/>
          <w:b w:val="0"/>
          <w:bCs w:val="0"/>
          <w:sz w:val="20"/>
          <w:szCs w:val="24"/>
          <w:rtl/>
        </w:rPr>
        <w:t xml:space="preserve"> موجود در </w:t>
      </w:r>
      <w:r w:rsidR="00BA0455" w:rsidRPr="009F24E4">
        <w:rPr>
          <w:rFonts w:cs="B Mitra"/>
          <w:b w:val="0"/>
          <w:bCs w:val="0"/>
          <w:sz w:val="20"/>
          <w:szCs w:val="24"/>
          <w:rtl/>
        </w:rPr>
        <w:t>آن‌هاست</w:t>
      </w:r>
      <w:r w:rsidR="00E01D49" w:rsidRPr="009F24E4">
        <w:rPr>
          <w:rFonts w:cs="B Mitra" w:hint="cs"/>
          <w:b w:val="0"/>
          <w:bCs w:val="0"/>
          <w:sz w:val="20"/>
          <w:szCs w:val="24"/>
          <w:rtl/>
        </w:rPr>
        <w:t>. ا</w:t>
      </w:r>
      <w:r w:rsidR="00E11D84">
        <w:rPr>
          <w:rFonts w:cs="B Mitra" w:hint="cs"/>
          <w:b w:val="0"/>
          <w:bCs w:val="0"/>
          <w:sz w:val="20"/>
          <w:szCs w:val="24"/>
          <w:rtl/>
        </w:rPr>
        <w:t>ی</w:t>
      </w:r>
      <w:r w:rsidR="00E01D49" w:rsidRPr="009F24E4">
        <w:rPr>
          <w:rFonts w:cs="B Mitra" w:hint="cs"/>
          <w:b w:val="0"/>
          <w:bCs w:val="0"/>
          <w:sz w:val="20"/>
          <w:szCs w:val="24"/>
          <w:rtl/>
        </w:rPr>
        <w:t>ن فرآ</w:t>
      </w:r>
      <w:r w:rsidR="00E11D84">
        <w:rPr>
          <w:rFonts w:cs="B Mitra" w:hint="cs"/>
          <w:b w:val="0"/>
          <w:bCs w:val="0"/>
          <w:sz w:val="20"/>
          <w:szCs w:val="24"/>
          <w:rtl/>
        </w:rPr>
        <w:t>ی</w:t>
      </w:r>
      <w:r w:rsidR="00E01D49" w:rsidRPr="009F24E4">
        <w:rPr>
          <w:rFonts w:cs="B Mitra" w:hint="cs"/>
          <w:b w:val="0"/>
          <w:bCs w:val="0"/>
          <w:sz w:val="20"/>
          <w:szCs w:val="24"/>
          <w:rtl/>
        </w:rPr>
        <w:t>ند هم تع</w:t>
      </w:r>
      <w:r w:rsidR="00E11D84">
        <w:rPr>
          <w:rFonts w:cs="B Mitra" w:hint="cs"/>
          <w:b w:val="0"/>
          <w:bCs w:val="0"/>
          <w:sz w:val="20"/>
          <w:szCs w:val="24"/>
          <w:rtl/>
        </w:rPr>
        <w:t>یی</w:t>
      </w:r>
      <w:r w:rsidR="00E01D49" w:rsidRPr="009F24E4">
        <w:rPr>
          <w:rFonts w:cs="B Mitra" w:hint="cs"/>
          <w:b w:val="0"/>
          <w:bCs w:val="0"/>
          <w:sz w:val="20"/>
          <w:szCs w:val="24"/>
          <w:rtl/>
        </w:rPr>
        <w:t>ن‌</w:t>
      </w:r>
      <w:r w:rsidR="006C7271">
        <w:rPr>
          <w:rFonts w:cs="B Mitra" w:hint="cs"/>
          <w:b w:val="0"/>
          <w:bCs w:val="0"/>
          <w:sz w:val="20"/>
          <w:szCs w:val="24"/>
          <w:rtl/>
        </w:rPr>
        <w:t>ک</w:t>
      </w:r>
      <w:r w:rsidR="00E01D49" w:rsidRPr="009F24E4">
        <w:rPr>
          <w:rFonts w:cs="B Mitra" w:hint="cs"/>
          <w:b w:val="0"/>
          <w:bCs w:val="0"/>
          <w:sz w:val="20"/>
          <w:szCs w:val="24"/>
          <w:rtl/>
        </w:rPr>
        <w:t>ننده و هم تع</w:t>
      </w:r>
      <w:r w:rsidR="00E11D84">
        <w:rPr>
          <w:rFonts w:cs="B Mitra" w:hint="cs"/>
          <w:b w:val="0"/>
          <w:bCs w:val="0"/>
          <w:sz w:val="20"/>
          <w:szCs w:val="24"/>
          <w:rtl/>
        </w:rPr>
        <w:t>یی</w:t>
      </w:r>
      <w:r w:rsidR="00E01D49" w:rsidRPr="009F24E4">
        <w:rPr>
          <w:rFonts w:cs="B Mitra" w:hint="cs"/>
          <w:b w:val="0"/>
          <w:bCs w:val="0"/>
          <w:sz w:val="20"/>
          <w:szCs w:val="24"/>
          <w:rtl/>
        </w:rPr>
        <w:t>ن شونده هستند. به جا</w:t>
      </w:r>
      <w:r w:rsidR="00E11D84">
        <w:rPr>
          <w:rFonts w:cs="B Mitra" w:hint="cs"/>
          <w:b w:val="0"/>
          <w:bCs w:val="0"/>
          <w:sz w:val="20"/>
          <w:szCs w:val="24"/>
          <w:rtl/>
        </w:rPr>
        <w:t>ی</w:t>
      </w:r>
      <w:r w:rsidR="00E01D49" w:rsidRPr="009F24E4">
        <w:rPr>
          <w:rFonts w:cs="B Mitra" w:hint="cs"/>
          <w:b w:val="0"/>
          <w:bCs w:val="0"/>
          <w:sz w:val="20"/>
          <w:szCs w:val="24"/>
          <w:rtl/>
        </w:rPr>
        <w:t xml:space="preserve"> آن</w:t>
      </w:r>
      <w:r w:rsidR="006C7271">
        <w:rPr>
          <w:rFonts w:cs="B Mitra" w:hint="cs"/>
          <w:b w:val="0"/>
          <w:bCs w:val="0"/>
          <w:sz w:val="20"/>
          <w:szCs w:val="24"/>
          <w:rtl/>
        </w:rPr>
        <w:t>ک</w:t>
      </w:r>
      <w:r w:rsidR="00E01D49" w:rsidRPr="009F24E4">
        <w:rPr>
          <w:rFonts w:cs="B Mitra" w:hint="cs"/>
          <w:b w:val="0"/>
          <w:bCs w:val="0"/>
          <w:sz w:val="20"/>
          <w:szCs w:val="24"/>
          <w:rtl/>
        </w:rPr>
        <w:t>ه بگو</w:t>
      </w:r>
      <w:r w:rsidR="00E11D84">
        <w:rPr>
          <w:rFonts w:cs="B Mitra" w:hint="cs"/>
          <w:b w:val="0"/>
          <w:bCs w:val="0"/>
          <w:sz w:val="20"/>
          <w:szCs w:val="24"/>
          <w:rtl/>
        </w:rPr>
        <w:t>یی</w:t>
      </w:r>
      <w:r w:rsidR="00E01D49" w:rsidRPr="009F24E4">
        <w:rPr>
          <w:rFonts w:cs="B Mitra" w:hint="cs"/>
          <w:b w:val="0"/>
          <w:bCs w:val="0"/>
          <w:sz w:val="20"/>
          <w:szCs w:val="24"/>
          <w:rtl/>
        </w:rPr>
        <w:t xml:space="preserve">م </w:t>
      </w:r>
      <w:r w:rsidR="00E01D49" w:rsidRPr="009F24E4">
        <w:rPr>
          <w:rFonts w:cs="B Mitra"/>
          <w:b w:val="0"/>
          <w:bCs w:val="0"/>
          <w:sz w:val="20"/>
          <w:szCs w:val="24"/>
        </w:rPr>
        <w:t>A</w:t>
      </w:r>
      <w:r w:rsidR="00E01D49" w:rsidRPr="009F24E4">
        <w:rPr>
          <w:rFonts w:cs="B Mitra" w:hint="cs"/>
          <w:b w:val="0"/>
          <w:bCs w:val="0"/>
          <w:sz w:val="20"/>
          <w:szCs w:val="24"/>
          <w:rtl/>
        </w:rPr>
        <w:t xml:space="preserve">، </w:t>
      </w:r>
      <w:r w:rsidR="00E01D49" w:rsidRPr="009F24E4">
        <w:rPr>
          <w:rFonts w:cs="B Mitra"/>
          <w:b w:val="0"/>
          <w:bCs w:val="0"/>
          <w:sz w:val="20"/>
          <w:szCs w:val="24"/>
        </w:rPr>
        <w:t>B</w:t>
      </w:r>
      <w:r w:rsidR="00E01D49" w:rsidRPr="009F24E4">
        <w:rPr>
          <w:rFonts w:cs="B Mitra" w:hint="cs"/>
          <w:b w:val="0"/>
          <w:bCs w:val="0"/>
          <w:sz w:val="20"/>
          <w:szCs w:val="24"/>
          <w:rtl/>
        </w:rPr>
        <w:t xml:space="preserve"> را </w:t>
      </w:r>
      <w:r w:rsidR="00540435" w:rsidRPr="009F24E4">
        <w:rPr>
          <w:rFonts w:cs="B Mitra"/>
          <w:b w:val="0"/>
          <w:bCs w:val="0"/>
          <w:sz w:val="20"/>
          <w:szCs w:val="24"/>
          <w:rtl/>
        </w:rPr>
        <w:t>به وجود</w:t>
      </w:r>
      <w:r w:rsidR="00E01D49" w:rsidRPr="009F24E4">
        <w:rPr>
          <w:rFonts w:cs="B Mitra" w:hint="cs"/>
          <w:b w:val="0"/>
          <w:bCs w:val="0"/>
          <w:sz w:val="20"/>
          <w:szCs w:val="24"/>
          <w:rtl/>
        </w:rPr>
        <w:t xml:space="preserve"> آورده، در م</w:t>
      </w:r>
      <w:r w:rsidR="00E11D84">
        <w:rPr>
          <w:rFonts w:cs="B Mitra" w:hint="cs"/>
          <w:b w:val="0"/>
          <w:bCs w:val="0"/>
          <w:sz w:val="20"/>
          <w:szCs w:val="24"/>
          <w:rtl/>
        </w:rPr>
        <w:t>ی</w:t>
      </w:r>
      <w:r w:rsidR="00E01D49" w:rsidRPr="009F24E4">
        <w:rPr>
          <w:rFonts w:cs="B Mitra" w:hint="cs"/>
          <w:b w:val="0"/>
          <w:bCs w:val="0"/>
          <w:sz w:val="20"/>
          <w:szCs w:val="24"/>
          <w:rtl/>
        </w:rPr>
        <w:t>‌</w:t>
      </w:r>
      <w:r w:rsidR="00E11D84">
        <w:rPr>
          <w:rFonts w:cs="B Mitra" w:hint="cs"/>
          <w:b w:val="0"/>
          <w:bCs w:val="0"/>
          <w:sz w:val="20"/>
          <w:szCs w:val="24"/>
          <w:rtl/>
        </w:rPr>
        <w:t>ی</w:t>
      </w:r>
      <w:r w:rsidR="00E01D49" w:rsidRPr="009F24E4">
        <w:rPr>
          <w:rFonts w:cs="B Mitra" w:hint="cs"/>
          <w:b w:val="0"/>
          <w:bCs w:val="0"/>
          <w:sz w:val="20"/>
          <w:szCs w:val="24"/>
          <w:rtl/>
        </w:rPr>
        <w:t>اب</w:t>
      </w:r>
      <w:r w:rsidR="00E11D84">
        <w:rPr>
          <w:rFonts w:cs="B Mitra" w:hint="cs"/>
          <w:b w:val="0"/>
          <w:bCs w:val="0"/>
          <w:sz w:val="20"/>
          <w:szCs w:val="24"/>
          <w:rtl/>
        </w:rPr>
        <w:t>ی</w:t>
      </w:r>
      <w:r w:rsidR="00E01D49" w:rsidRPr="009F24E4">
        <w:rPr>
          <w:rFonts w:cs="B Mitra" w:hint="cs"/>
          <w:b w:val="0"/>
          <w:bCs w:val="0"/>
          <w:sz w:val="20"/>
          <w:szCs w:val="24"/>
          <w:rtl/>
        </w:rPr>
        <w:t xml:space="preserve">م </w:t>
      </w:r>
      <w:r w:rsidR="006C7271">
        <w:rPr>
          <w:rFonts w:cs="B Mitra" w:hint="cs"/>
          <w:b w:val="0"/>
          <w:bCs w:val="0"/>
          <w:sz w:val="20"/>
          <w:szCs w:val="24"/>
          <w:rtl/>
        </w:rPr>
        <w:t>ک</w:t>
      </w:r>
      <w:r w:rsidR="00E01D49" w:rsidRPr="009F24E4">
        <w:rPr>
          <w:rFonts w:cs="B Mitra" w:hint="cs"/>
          <w:b w:val="0"/>
          <w:bCs w:val="0"/>
          <w:sz w:val="20"/>
          <w:szCs w:val="24"/>
          <w:rtl/>
        </w:rPr>
        <w:t xml:space="preserve">ه </w:t>
      </w:r>
      <w:r w:rsidR="00E01D49" w:rsidRPr="009F24E4">
        <w:rPr>
          <w:rFonts w:cs="B Mitra"/>
          <w:b w:val="0"/>
          <w:bCs w:val="0"/>
          <w:sz w:val="20"/>
          <w:szCs w:val="24"/>
        </w:rPr>
        <w:t>B , A</w:t>
      </w:r>
      <w:r w:rsidR="00E01D49" w:rsidRPr="009F24E4">
        <w:rPr>
          <w:rFonts w:cs="B Mitra" w:hint="cs"/>
          <w:b w:val="0"/>
          <w:bCs w:val="0"/>
          <w:sz w:val="20"/>
          <w:szCs w:val="24"/>
          <w:rtl/>
        </w:rPr>
        <w:t xml:space="preserve"> مستلزم وجود </w:t>
      </w:r>
      <w:r w:rsidR="00E11D84">
        <w:rPr>
          <w:rFonts w:cs="B Mitra" w:hint="cs"/>
          <w:b w:val="0"/>
          <w:bCs w:val="0"/>
          <w:sz w:val="20"/>
          <w:szCs w:val="24"/>
          <w:rtl/>
        </w:rPr>
        <w:t>ی</w:t>
      </w:r>
      <w:r w:rsidR="006C7271">
        <w:rPr>
          <w:rFonts w:cs="B Mitra" w:hint="cs"/>
          <w:b w:val="0"/>
          <w:bCs w:val="0"/>
          <w:sz w:val="20"/>
          <w:szCs w:val="24"/>
          <w:rtl/>
        </w:rPr>
        <w:t>ک</w:t>
      </w:r>
      <w:r w:rsidR="00E01D49" w:rsidRPr="009F24E4">
        <w:rPr>
          <w:rFonts w:cs="B Mitra" w:hint="cs"/>
          <w:b w:val="0"/>
          <w:bCs w:val="0"/>
          <w:sz w:val="20"/>
          <w:szCs w:val="24"/>
          <w:rtl/>
        </w:rPr>
        <w:t>د</w:t>
      </w:r>
      <w:r w:rsidR="00E11D84">
        <w:rPr>
          <w:rFonts w:cs="B Mitra" w:hint="cs"/>
          <w:b w:val="0"/>
          <w:bCs w:val="0"/>
          <w:sz w:val="20"/>
          <w:szCs w:val="24"/>
          <w:rtl/>
        </w:rPr>
        <w:t>ی</w:t>
      </w:r>
      <w:r w:rsidR="00E01D49" w:rsidRPr="009F24E4">
        <w:rPr>
          <w:rFonts w:cs="B Mitra" w:hint="cs"/>
          <w:b w:val="0"/>
          <w:bCs w:val="0"/>
          <w:sz w:val="20"/>
          <w:szCs w:val="24"/>
          <w:rtl/>
        </w:rPr>
        <w:t>گرند و مم</w:t>
      </w:r>
      <w:r w:rsidR="006C7271">
        <w:rPr>
          <w:rFonts w:cs="B Mitra" w:hint="cs"/>
          <w:b w:val="0"/>
          <w:bCs w:val="0"/>
          <w:sz w:val="20"/>
          <w:szCs w:val="24"/>
          <w:rtl/>
        </w:rPr>
        <w:t>ک</w:t>
      </w:r>
      <w:r w:rsidR="00E01D49" w:rsidRPr="009F24E4">
        <w:rPr>
          <w:rFonts w:cs="B Mitra" w:hint="cs"/>
          <w:b w:val="0"/>
          <w:bCs w:val="0"/>
          <w:sz w:val="20"/>
          <w:szCs w:val="24"/>
          <w:rtl/>
        </w:rPr>
        <w:t>ن است هر دو نت</w:t>
      </w:r>
      <w:r w:rsidR="00E11D84">
        <w:rPr>
          <w:rFonts w:cs="B Mitra" w:hint="cs"/>
          <w:b w:val="0"/>
          <w:bCs w:val="0"/>
          <w:sz w:val="20"/>
          <w:szCs w:val="24"/>
          <w:rtl/>
        </w:rPr>
        <w:t>ی</w:t>
      </w:r>
      <w:r w:rsidR="00E01D49" w:rsidRPr="009F24E4">
        <w:rPr>
          <w:rFonts w:cs="B Mitra" w:hint="cs"/>
          <w:b w:val="0"/>
          <w:bCs w:val="0"/>
          <w:sz w:val="20"/>
          <w:szCs w:val="24"/>
          <w:rtl/>
        </w:rPr>
        <w:t>جه س</w:t>
      </w:r>
      <w:r w:rsidR="00E11D84">
        <w:rPr>
          <w:rFonts w:cs="B Mitra" w:hint="cs"/>
          <w:b w:val="0"/>
          <w:bCs w:val="0"/>
          <w:sz w:val="20"/>
          <w:szCs w:val="24"/>
          <w:rtl/>
        </w:rPr>
        <w:t>ی</w:t>
      </w:r>
      <w:r w:rsidR="00E01D49" w:rsidRPr="009F24E4">
        <w:rPr>
          <w:rFonts w:cs="B Mitra" w:hint="cs"/>
          <w:b w:val="0"/>
          <w:bCs w:val="0"/>
          <w:sz w:val="20"/>
          <w:szCs w:val="24"/>
          <w:rtl/>
        </w:rPr>
        <w:t>ستم واحد</w:t>
      </w:r>
      <w:r w:rsidR="00E11D84">
        <w:rPr>
          <w:rFonts w:cs="B Mitra" w:hint="cs"/>
          <w:b w:val="0"/>
          <w:bCs w:val="0"/>
          <w:sz w:val="20"/>
          <w:szCs w:val="24"/>
          <w:rtl/>
        </w:rPr>
        <w:t>ی</w:t>
      </w:r>
      <w:r w:rsidR="00E01D49" w:rsidRPr="009F24E4">
        <w:rPr>
          <w:rFonts w:cs="B Mitra" w:hint="cs"/>
          <w:b w:val="0"/>
          <w:bCs w:val="0"/>
          <w:sz w:val="20"/>
          <w:szCs w:val="24"/>
          <w:rtl/>
        </w:rPr>
        <w:t xml:space="preserve"> باشند.</w:t>
      </w:r>
    </w:p>
    <w:p w:rsidR="00E01D49" w:rsidRPr="009F24E4" w:rsidRDefault="00E11D84" w:rsidP="005D25A5">
      <w:pPr>
        <w:widowControl w:val="0"/>
        <w:bidi/>
        <w:spacing w:line="276" w:lineRule="auto"/>
        <w:ind w:firstLine="397"/>
        <w:jc w:val="lowKashida"/>
        <w:rPr>
          <w:rFonts w:cs="B Mitra"/>
          <w:b w:val="0"/>
          <w:bCs w:val="0"/>
          <w:sz w:val="20"/>
          <w:szCs w:val="24"/>
          <w:rtl/>
        </w:rPr>
      </w:pPr>
      <w:r>
        <w:rPr>
          <w:rFonts w:cs="B Mitra" w:hint="cs"/>
          <w:b w:val="0"/>
          <w:bCs w:val="0"/>
          <w:sz w:val="20"/>
          <w:szCs w:val="24"/>
          <w:rtl/>
        </w:rPr>
        <w:t>ی</w:t>
      </w:r>
      <w:r w:rsidR="006C7271">
        <w:rPr>
          <w:rFonts w:cs="B Mitra" w:hint="cs"/>
          <w:b w:val="0"/>
          <w:bCs w:val="0"/>
          <w:sz w:val="20"/>
          <w:szCs w:val="24"/>
          <w:rtl/>
        </w:rPr>
        <w:t>ک</w:t>
      </w:r>
      <w:r>
        <w:rPr>
          <w:rFonts w:cs="B Mitra" w:hint="cs"/>
          <w:b w:val="0"/>
          <w:bCs w:val="0"/>
          <w:sz w:val="20"/>
          <w:szCs w:val="24"/>
          <w:rtl/>
        </w:rPr>
        <w:t>ی</w:t>
      </w:r>
      <w:r w:rsidR="00E01D49" w:rsidRPr="009F24E4">
        <w:rPr>
          <w:rFonts w:cs="B Mitra" w:hint="cs"/>
          <w:b w:val="0"/>
          <w:bCs w:val="0"/>
          <w:sz w:val="20"/>
          <w:szCs w:val="24"/>
          <w:rtl/>
        </w:rPr>
        <w:t xml:space="preserve"> از </w:t>
      </w:r>
      <w:r w:rsidR="00540435" w:rsidRPr="009F24E4">
        <w:rPr>
          <w:rFonts w:cs="B Mitra"/>
          <w:b w:val="0"/>
          <w:bCs w:val="0"/>
          <w:sz w:val="20"/>
          <w:szCs w:val="24"/>
          <w:rtl/>
        </w:rPr>
        <w:t>معروف‌تر</w:t>
      </w:r>
      <w:r w:rsidR="00540435" w:rsidRPr="009F24E4">
        <w:rPr>
          <w:rFonts w:cs="B Mitra" w:hint="cs"/>
          <w:b w:val="0"/>
          <w:bCs w:val="0"/>
          <w:sz w:val="20"/>
          <w:szCs w:val="24"/>
          <w:rtl/>
        </w:rPr>
        <w:t>ی</w:t>
      </w:r>
      <w:r w:rsidR="00540435" w:rsidRPr="009F24E4">
        <w:rPr>
          <w:rFonts w:cs="B Mitra" w:hint="eastAsia"/>
          <w:b w:val="0"/>
          <w:bCs w:val="0"/>
          <w:sz w:val="20"/>
          <w:szCs w:val="24"/>
          <w:rtl/>
        </w:rPr>
        <w:t>ن</w:t>
      </w:r>
      <w:r w:rsidR="00E01D49" w:rsidRPr="009F24E4">
        <w:rPr>
          <w:rFonts w:cs="B Mitra" w:hint="cs"/>
          <w:b w:val="0"/>
          <w:bCs w:val="0"/>
          <w:sz w:val="20"/>
          <w:szCs w:val="24"/>
          <w:rtl/>
        </w:rPr>
        <w:t xml:space="preserve"> روشها برا</w:t>
      </w:r>
      <w:r>
        <w:rPr>
          <w:rFonts w:cs="B Mitra" w:hint="cs"/>
          <w:b w:val="0"/>
          <w:bCs w:val="0"/>
          <w:sz w:val="20"/>
          <w:szCs w:val="24"/>
          <w:rtl/>
        </w:rPr>
        <w:t>ی</w:t>
      </w:r>
      <w:r w:rsidR="00E01D49" w:rsidRPr="009F24E4">
        <w:rPr>
          <w:rFonts w:cs="B Mitra" w:hint="cs"/>
          <w:b w:val="0"/>
          <w:bCs w:val="0"/>
          <w:sz w:val="20"/>
          <w:szCs w:val="24"/>
          <w:rtl/>
        </w:rPr>
        <w:t xml:space="preserve"> مطالعه ا</w:t>
      </w:r>
      <w:r>
        <w:rPr>
          <w:rFonts w:cs="B Mitra" w:hint="cs"/>
          <w:b w:val="0"/>
          <w:bCs w:val="0"/>
          <w:sz w:val="20"/>
          <w:szCs w:val="24"/>
          <w:rtl/>
        </w:rPr>
        <w:t>ی</w:t>
      </w:r>
      <w:r w:rsidR="00E01D49" w:rsidRPr="009F24E4">
        <w:rPr>
          <w:rFonts w:cs="B Mitra" w:hint="cs"/>
          <w:b w:val="0"/>
          <w:bCs w:val="0"/>
          <w:sz w:val="20"/>
          <w:szCs w:val="24"/>
          <w:rtl/>
        </w:rPr>
        <w:t>ن نوع رابطه علت و معلول</w:t>
      </w:r>
      <w:r>
        <w:rPr>
          <w:rFonts w:cs="B Mitra" w:hint="cs"/>
          <w:b w:val="0"/>
          <w:bCs w:val="0"/>
          <w:sz w:val="20"/>
          <w:szCs w:val="24"/>
          <w:rtl/>
        </w:rPr>
        <w:t>ی</w:t>
      </w:r>
      <w:r w:rsidR="00E01D49" w:rsidRPr="009F24E4">
        <w:rPr>
          <w:rFonts w:cs="B Mitra" w:hint="cs"/>
          <w:b w:val="0"/>
          <w:bCs w:val="0"/>
          <w:sz w:val="20"/>
          <w:szCs w:val="24"/>
          <w:rtl/>
        </w:rPr>
        <w:t>، بهره‌گ</w:t>
      </w:r>
      <w:r>
        <w:rPr>
          <w:rFonts w:cs="B Mitra" w:hint="cs"/>
          <w:b w:val="0"/>
          <w:bCs w:val="0"/>
          <w:sz w:val="20"/>
          <w:szCs w:val="24"/>
          <w:rtl/>
        </w:rPr>
        <w:t>ی</w:t>
      </w:r>
      <w:r w:rsidR="00E01D49" w:rsidRPr="009F24E4">
        <w:rPr>
          <w:rFonts w:cs="B Mitra" w:hint="cs"/>
          <w:b w:val="0"/>
          <w:bCs w:val="0"/>
          <w:sz w:val="20"/>
          <w:szCs w:val="24"/>
          <w:rtl/>
        </w:rPr>
        <w:t>ر</w:t>
      </w:r>
      <w:r>
        <w:rPr>
          <w:rFonts w:cs="B Mitra" w:hint="cs"/>
          <w:b w:val="0"/>
          <w:bCs w:val="0"/>
          <w:sz w:val="20"/>
          <w:szCs w:val="24"/>
          <w:rtl/>
        </w:rPr>
        <w:t>ی</w:t>
      </w:r>
      <w:r w:rsidR="00E01D49" w:rsidRPr="009F24E4">
        <w:rPr>
          <w:rFonts w:cs="B Mitra" w:hint="cs"/>
          <w:b w:val="0"/>
          <w:bCs w:val="0"/>
          <w:sz w:val="20"/>
          <w:szCs w:val="24"/>
          <w:rtl/>
        </w:rPr>
        <w:t xml:space="preserve"> از دو مفهوم بازخورد مثبت و منف</w:t>
      </w:r>
      <w:r>
        <w:rPr>
          <w:rFonts w:cs="B Mitra" w:hint="cs"/>
          <w:b w:val="0"/>
          <w:bCs w:val="0"/>
          <w:sz w:val="20"/>
          <w:szCs w:val="24"/>
          <w:rtl/>
        </w:rPr>
        <w:t>ی</w:t>
      </w:r>
      <w:r w:rsidR="00E01D49" w:rsidRPr="009F24E4">
        <w:rPr>
          <w:rFonts w:cs="B Mitra" w:hint="cs"/>
          <w:b w:val="0"/>
          <w:bCs w:val="0"/>
          <w:sz w:val="20"/>
          <w:szCs w:val="24"/>
          <w:rtl/>
        </w:rPr>
        <w:t xml:space="preserve"> است </w:t>
      </w:r>
      <w:r w:rsidR="006C7271">
        <w:rPr>
          <w:rFonts w:cs="B Mitra" w:hint="cs"/>
          <w:b w:val="0"/>
          <w:bCs w:val="0"/>
          <w:sz w:val="20"/>
          <w:szCs w:val="24"/>
          <w:rtl/>
        </w:rPr>
        <w:t>ک</w:t>
      </w:r>
      <w:r w:rsidR="00E01D49" w:rsidRPr="009F24E4">
        <w:rPr>
          <w:rFonts w:cs="B Mitra" w:hint="cs"/>
          <w:b w:val="0"/>
          <w:bCs w:val="0"/>
          <w:sz w:val="20"/>
          <w:szCs w:val="24"/>
          <w:rtl/>
        </w:rPr>
        <w:t>ه توسط</w:t>
      </w:r>
      <w:r w:rsidR="00296F6A" w:rsidRPr="009F24E4">
        <w:rPr>
          <w:rFonts w:cs="B Mitra" w:hint="cs"/>
          <w:b w:val="0"/>
          <w:bCs w:val="0"/>
          <w:sz w:val="20"/>
          <w:szCs w:val="24"/>
          <w:rtl/>
        </w:rPr>
        <w:t xml:space="preserve"> مارو</w:t>
      </w:r>
      <w:r>
        <w:rPr>
          <w:rFonts w:cs="B Mitra" w:hint="cs"/>
          <w:b w:val="0"/>
          <w:bCs w:val="0"/>
          <w:sz w:val="20"/>
          <w:szCs w:val="24"/>
          <w:rtl/>
        </w:rPr>
        <w:t>ی</w:t>
      </w:r>
      <w:r w:rsidR="00296F6A" w:rsidRPr="009F24E4">
        <w:rPr>
          <w:rFonts w:cs="B Mitra" w:hint="cs"/>
          <w:b w:val="0"/>
          <w:bCs w:val="0"/>
          <w:sz w:val="20"/>
          <w:szCs w:val="24"/>
          <w:rtl/>
        </w:rPr>
        <w:t>اما</w:t>
      </w:r>
      <w:r w:rsidR="00296F6A" w:rsidRPr="009F24E4">
        <w:rPr>
          <w:rStyle w:val="FootnoteReference"/>
          <w:rFonts w:cs="B Mitra"/>
          <w:b w:val="0"/>
          <w:bCs w:val="0"/>
          <w:sz w:val="20"/>
          <w:szCs w:val="24"/>
          <w:rtl/>
        </w:rPr>
        <w:footnoteReference w:id="104"/>
      </w:r>
      <w:r w:rsidR="00E01D49" w:rsidRPr="009F24E4">
        <w:rPr>
          <w:rFonts w:cs="B Mitra" w:hint="cs"/>
          <w:b w:val="0"/>
          <w:bCs w:val="0"/>
          <w:sz w:val="20"/>
          <w:szCs w:val="24"/>
          <w:rtl/>
        </w:rPr>
        <w:t xml:space="preserve"> ب</w:t>
      </w:r>
      <w:r>
        <w:rPr>
          <w:rFonts w:cs="B Mitra" w:hint="cs"/>
          <w:b w:val="0"/>
          <w:bCs w:val="0"/>
          <w:sz w:val="20"/>
          <w:szCs w:val="24"/>
          <w:rtl/>
        </w:rPr>
        <w:t>ی</w:t>
      </w:r>
      <w:r w:rsidR="00E01D49" w:rsidRPr="009F24E4">
        <w:rPr>
          <w:rFonts w:cs="B Mitra" w:hint="cs"/>
          <w:b w:val="0"/>
          <w:bCs w:val="0"/>
          <w:sz w:val="20"/>
          <w:szCs w:val="24"/>
          <w:rtl/>
        </w:rPr>
        <w:t>ان شده است؛ فرآ</w:t>
      </w:r>
      <w:r>
        <w:rPr>
          <w:rFonts w:cs="B Mitra" w:hint="cs"/>
          <w:b w:val="0"/>
          <w:bCs w:val="0"/>
          <w:sz w:val="20"/>
          <w:szCs w:val="24"/>
          <w:rtl/>
        </w:rPr>
        <w:t>ی</w:t>
      </w:r>
      <w:r w:rsidR="00E01D49" w:rsidRPr="009F24E4">
        <w:rPr>
          <w:rFonts w:cs="B Mitra" w:hint="cs"/>
          <w:b w:val="0"/>
          <w:bCs w:val="0"/>
          <w:sz w:val="20"/>
          <w:szCs w:val="24"/>
          <w:rtl/>
        </w:rPr>
        <w:t>ند بازخورد منف</w:t>
      </w:r>
      <w:r>
        <w:rPr>
          <w:rFonts w:cs="B Mitra" w:hint="cs"/>
          <w:b w:val="0"/>
          <w:bCs w:val="0"/>
          <w:sz w:val="20"/>
          <w:szCs w:val="24"/>
          <w:rtl/>
        </w:rPr>
        <w:t>ی</w:t>
      </w:r>
      <w:r w:rsidR="00E01D49" w:rsidRPr="009F24E4">
        <w:rPr>
          <w:rFonts w:cs="B Mitra" w:hint="cs"/>
          <w:b w:val="0"/>
          <w:bCs w:val="0"/>
          <w:sz w:val="20"/>
          <w:szCs w:val="24"/>
          <w:rtl/>
        </w:rPr>
        <w:t xml:space="preserve"> به گونه‌ا</w:t>
      </w:r>
      <w:r>
        <w:rPr>
          <w:rFonts w:cs="B Mitra" w:hint="cs"/>
          <w:b w:val="0"/>
          <w:bCs w:val="0"/>
          <w:sz w:val="20"/>
          <w:szCs w:val="24"/>
          <w:rtl/>
        </w:rPr>
        <w:t>ی</w:t>
      </w:r>
      <w:r w:rsidR="00E01D49" w:rsidRPr="009F24E4">
        <w:rPr>
          <w:rFonts w:cs="B Mitra" w:hint="cs"/>
          <w:b w:val="0"/>
          <w:bCs w:val="0"/>
          <w:sz w:val="20"/>
          <w:szCs w:val="24"/>
          <w:rtl/>
        </w:rPr>
        <w:t xml:space="preserve"> است </w:t>
      </w:r>
      <w:r w:rsidR="006C7271">
        <w:rPr>
          <w:rFonts w:cs="B Mitra" w:hint="cs"/>
          <w:b w:val="0"/>
          <w:bCs w:val="0"/>
          <w:sz w:val="20"/>
          <w:szCs w:val="24"/>
          <w:rtl/>
        </w:rPr>
        <w:t>ک</w:t>
      </w:r>
      <w:r w:rsidR="00E01D49" w:rsidRPr="009F24E4">
        <w:rPr>
          <w:rFonts w:cs="B Mitra" w:hint="cs"/>
          <w:b w:val="0"/>
          <w:bCs w:val="0"/>
          <w:sz w:val="20"/>
          <w:szCs w:val="24"/>
          <w:rtl/>
        </w:rPr>
        <w:t>ه هر</w:t>
      </w:r>
      <w:r w:rsidR="007111E0" w:rsidRPr="009F24E4">
        <w:rPr>
          <w:rFonts w:cs="B Mitra" w:hint="cs"/>
          <w:b w:val="0"/>
          <w:bCs w:val="0"/>
          <w:sz w:val="20"/>
          <w:szCs w:val="24"/>
          <w:rtl/>
        </w:rPr>
        <w:t xml:space="preserve"> تغ</w:t>
      </w:r>
      <w:r>
        <w:rPr>
          <w:rFonts w:cs="B Mitra" w:hint="cs"/>
          <w:b w:val="0"/>
          <w:bCs w:val="0"/>
          <w:sz w:val="20"/>
          <w:szCs w:val="24"/>
          <w:rtl/>
        </w:rPr>
        <w:t>یی</w:t>
      </w:r>
      <w:r w:rsidR="007111E0" w:rsidRPr="009F24E4">
        <w:rPr>
          <w:rFonts w:cs="B Mitra" w:hint="cs"/>
          <w:b w:val="0"/>
          <w:bCs w:val="0"/>
          <w:sz w:val="20"/>
          <w:szCs w:val="24"/>
          <w:rtl/>
        </w:rPr>
        <w:t>ر</w:t>
      </w:r>
      <w:r>
        <w:rPr>
          <w:rFonts w:cs="B Mitra" w:hint="cs"/>
          <w:b w:val="0"/>
          <w:bCs w:val="0"/>
          <w:sz w:val="20"/>
          <w:szCs w:val="24"/>
          <w:rtl/>
        </w:rPr>
        <w:t>ی</w:t>
      </w:r>
      <w:r w:rsidR="00E01D49" w:rsidRPr="009F24E4">
        <w:rPr>
          <w:rFonts w:cs="B Mitra" w:hint="cs"/>
          <w:b w:val="0"/>
          <w:bCs w:val="0"/>
          <w:sz w:val="20"/>
          <w:szCs w:val="24"/>
          <w:rtl/>
        </w:rPr>
        <w:t xml:space="preserve"> در </w:t>
      </w:r>
      <w:r>
        <w:rPr>
          <w:rFonts w:cs="B Mitra" w:hint="cs"/>
          <w:b w:val="0"/>
          <w:bCs w:val="0"/>
          <w:sz w:val="20"/>
          <w:szCs w:val="24"/>
          <w:rtl/>
        </w:rPr>
        <w:t>ی</w:t>
      </w:r>
      <w:r w:rsidR="006C7271">
        <w:rPr>
          <w:rFonts w:cs="B Mitra" w:hint="cs"/>
          <w:b w:val="0"/>
          <w:bCs w:val="0"/>
          <w:sz w:val="20"/>
          <w:szCs w:val="24"/>
          <w:rtl/>
        </w:rPr>
        <w:t>ک</w:t>
      </w:r>
      <w:r>
        <w:rPr>
          <w:rFonts w:cs="B Mitra" w:hint="cs"/>
          <w:b w:val="0"/>
          <w:bCs w:val="0"/>
          <w:sz w:val="20"/>
          <w:szCs w:val="24"/>
          <w:rtl/>
        </w:rPr>
        <w:t>ی</w:t>
      </w:r>
      <w:r w:rsidR="00E01D49" w:rsidRPr="009F24E4">
        <w:rPr>
          <w:rFonts w:cs="B Mitra" w:hint="cs"/>
          <w:b w:val="0"/>
          <w:bCs w:val="0"/>
          <w:sz w:val="20"/>
          <w:szCs w:val="24"/>
          <w:rtl/>
        </w:rPr>
        <w:t xml:space="preserve"> از متغ</w:t>
      </w:r>
      <w:r>
        <w:rPr>
          <w:rFonts w:cs="B Mitra" w:hint="cs"/>
          <w:b w:val="0"/>
          <w:bCs w:val="0"/>
          <w:sz w:val="20"/>
          <w:szCs w:val="24"/>
          <w:rtl/>
        </w:rPr>
        <w:t>ی</w:t>
      </w:r>
      <w:r w:rsidR="00E01D49" w:rsidRPr="009F24E4">
        <w:rPr>
          <w:rFonts w:cs="B Mitra" w:hint="cs"/>
          <w:b w:val="0"/>
          <w:bCs w:val="0"/>
          <w:sz w:val="20"/>
          <w:szCs w:val="24"/>
          <w:rtl/>
        </w:rPr>
        <w:t>رها، موجب</w:t>
      </w:r>
      <w:r w:rsidR="007111E0" w:rsidRPr="009F24E4">
        <w:rPr>
          <w:rFonts w:cs="B Mitra" w:hint="cs"/>
          <w:b w:val="0"/>
          <w:bCs w:val="0"/>
          <w:sz w:val="20"/>
          <w:szCs w:val="24"/>
          <w:rtl/>
        </w:rPr>
        <w:t xml:space="preserve"> تغ</w:t>
      </w:r>
      <w:r>
        <w:rPr>
          <w:rFonts w:cs="B Mitra" w:hint="cs"/>
          <w:b w:val="0"/>
          <w:bCs w:val="0"/>
          <w:sz w:val="20"/>
          <w:szCs w:val="24"/>
          <w:rtl/>
        </w:rPr>
        <w:t>یی</w:t>
      </w:r>
      <w:r w:rsidR="007111E0" w:rsidRPr="009F24E4">
        <w:rPr>
          <w:rFonts w:cs="B Mitra" w:hint="cs"/>
          <w:b w:val="0"/>
          <w:bCs w:val="0"/>
          <w:sz w:val="20"/>
          <w:szCs w:val="24"/>
          <w:rtl/>
        </w:rPr>
        <w:t>ر</w:t>
      </w:r>
      <w:r w:rsidR="00E01D49" w:rsidRPr="009F24E4">
        <w:rPr>
          <w:rFonts w:cs="B Mitra" w:hint="cs"/>
          <w:b w:val="0"/>
          <w:bCs w:val="0"/>
          <w:sz w:val="20"/>
          <w:szCs w:val="24"/>
          <w:rtl/>
        </w:rPr>
        <w:t xml:space="preserve"> در جهت مخالف م</w:t>
      </w:r>
      <w:r>
        <w:rPr>
          <w:rFonts w:cs="B Mitra" w:hint="cs"/>
          <w:b w:val="0"/>
          <w:bCs w:val="0"/>
          <w:sz w:val="20"/>
          <w:szCs w:val="24"/>
          <w:rtl/>
        </w:rPr>
        <w:t>ی</w:t>
      </w:r>
      <w:r w:rsidR="00E01D49" w:rsidRPr="009F24E4">
        <w:rPr>
          <w:rFonts w:cs="B Mitra" w:hint="cs"/>
          <w:b w:val="0"/>
          <w:bCs w:val="0"/>
          <w:sz w:val="20"/>
          <w:szCs w:val="24"/>
          <w:rtl/>
        </w:rPr>
        <w:t>‌شود. به ع</w:t>
      </w:r>
      <w:r w:rsidR="006C7271">
        <w:rPr>
          <w:rFonts w:cs="B Mitra" w:hint="cs"/>
          <w:b w:val="0"/>
          <w:bCs w:val="0"/>
          <w:sz w:val="20"/>
          <w:szCs w:val="24"/>
          <w:rtl/>
        </w:rPr>
        <w:t>ک</w:t>
      </w:r>
      <w:r w:rsidR="00E01D49" w:rsidRPr="009F24E4">
        <w:rPr>
          <w:rFonts w:cs="B Mitra" w:hint="cs"/>
          <w:b w:val="0"/>
          <w:bCs w:val="0"/>
          <w:sz w:val="20"/>
          <w:szCs w:val="24"/>
          <w:rtl/>
        </w:rPr>
        <w:t>س، در فرآ</w:t>
      </w:r>
      <w:r>
        <w:rPr>
          <w:rFonts w:cs="B Mitra" w:hint="cs"/>
          <w:b w:val="0"/>
          <w:bCs w:val="0"/>
          <w:sz w:val="20"/>
          <w:szCs w:val="24"/>
          <w:rtl/>
        </w:rPr>
        <w:t>ی</w:t>
      </w:r>
      <w:r w:rsidR="00E01D49" w:rsidRPr="009F24E4">
        <w:rPr>
          <w:rFonts w:cs="B Mitra" w:hint="cs"/>
          <w:b w:val="0"/>
          <w:bCs w:val="0"/>
          <w:sz w:val="20"/>
          <w:szCs w:val="24"/>
          <w:rtl/>
        </w:rPr>
        <w:t>ند بازخورد مثبت</w:t>
      </w:r>
      <w:r w:rsidR="007111E0" w:rsidRPr="009F24E4">
        <w:rPr>
          <w:rFonts w:cs="B Mitra" w:hint="cs"/>
          <w:b w:val="0"/>
          <w:bCs w:val="0"/>
          <w:sz w:val="20"/>
          <w:szCs w:val="24"/>
          <w:rtl/>
        </w:rPr>
        <w:t xml:space="preserve"> تغ</w:t>
      </w:r>
      <w:r>
        <w:rPr>
          <w:rFonts w:cs="B Mitra" w:hint="cs"/>
          <w:b w:val="0"/>
          <w:bCs w:val="0"/>
          <w:sz w:val="20"/>
          <w:szCs w:val="24"/>
          <w:rtl/>
        </w:rPr>
        <w:t>یی</w:t>
      </w:r>
      <w:r w:rsidR="007111E0" w:rsidRPr="009F24E4">
        <w:rPr>
          <w:rFonts w:cs="B Mitra" w:hint="cs"/>
          <w:b w:val="0"/>
          <w:bCs w:val="0"/>
          <w:sz w:val="20"/>
          <w:szCs w:val="24"/>
          <w:rtl/>
        </w:rPr>
        <w:t>ر</w:t>
      </w:r>
      <w:r w:rsidR="00E01D49" w:rsidRPr="009F24E4">
        <w:rPr>
          <w:rFonts w:cs="B Mitra" w:hint="cs"/>
          <w:b w:val="0"/>
          <w:bCs w:val="0"/>
          <w:sz w:val="20"/>
          <w:szCs w:val="24"/>
          <w:rtl/>
        </w:rPr>
        <w:t xml:space="preserve"> </w:t>
      </w:r>
      <w:r>
        <w:rPr>
          <w:rFonts w:cs="B Mitra" w:hint="cs"/>
          <w:b w:val="0"/>
          <w:bCs w:val="0"/>
          <w:sz w:val="20"/>
          <w:szCs w:val="24"/>
          <w:rtl/>
        </w:rPr>
        <w:t>ی</w:t>
      </w:r>
      <w:r w:rsidR="006C7271">
        <w:rPr>
          <w:rFonts w:cs="B Mitra" w:hint="cs"/>
          <w:b w:val="0"/>
          <w:bCs w:val="0"/>
          <w:sz w:val="20"/>
          <w:szCs w:val="24"/>
          <w:rtl/>
        </w:rPr>
        <w:t>ک</w:t>
      </w:r>
      <w:r>
        <w:rPr>
          <w:rFonts w:cs="B Mitra" w:hint="cs"/>
          <w:b w:val="0"/>
          <w:bCs w:val="0"/>
          <w:sz w:val="20"/>
          <w:szCs w:val="24"/>
          <w:rtl/>
        </w:rPr>
        <w:t>ی</w:t>
      </w:r>
      <w:r w:rsidR="00E01D49" w:rsidRPr="009F24E4">
        <w:rPr>
          <w:rFonts w:cs="B Mitra" w:hint="cs"/>
          <w:b w:val="0"/>
          <w:bCs w:val="0"/>
          <w:sz w:val="20"/>
          <w:szCs w:val="24"/>
          <w:rtl/>
        </w:rPr>
        <w:t xml:space="preserve"> از متغ</w:t>
      </w:r>
      <w:r>
        <w:rPr>
          <w:rFonts w:cs="B Mitra" w:hint="cs"/>
          <w:b w:val="0"/>
          <w:bCs w:val="0"/>
          <w:sz w:val="20"/>
          <w:szCs w:val="24"/>
          <w:rtl/>
        </w:rPr>
        <w:t>ی</w:t>
      </w:r>
      <w:r w:rsidR="00E01D49" w:rsidRPr="009F24E4">
        <w:rPr>
          <w:rFonts w:cs="B Mitra" w:hint="cs"/>
          <w:b w:val="0"/>
          <w:bCs w:val="0"/>
          <w:sz w:val="20"/>
          <w:szCs w:val="24"/>
          <w:rtl/>
        </w:rPr>
        <w:t>رها موجب</w:t>
      </w:r>
      <w:r w:rsidR="007111E0" w:rsidRPr="009F24E4">
        <w:rPr>
          <w:rFonts w:cs="B Mitra" w:hint="cs"/>
          <w:b w:val="0"/>
          <w:bCs w:val="0"/>
          <w:sz w:val="20"/>
          <w:szCs w:val="24"/>
          <w:rtl/>
        </w:rPr>
        <w:t xml:space="preserve"> تغ</w:t>
      </w:r>
      <w:r>
        <w:rPr>
          <w:rFonts w:cs="B Mitra" w:hint="cs"/>
          <w:b w:val="0"/>
          <w:bCs w:val="0"/>
          <w:sz w:val="20"/>
          <w:szCs w:val="24"/>
          <w:rtl/>
        </w:rPr>
        <w:t>یی</w:t>
      </w:r>
      <w:r w:rsidR="007111E0" w:rsidRPr="009F24E4">
        <w:rPr>
          <w:rFonts w:cs="B Mitra" w:hint="cs"/>
          <w:b w:val="0"/>
          <w:bCs w:val="0"/>
          <w:sz w:val="20"/>
          <w:szCs w:val="24"/>
          <w:rtl/>
        </w:rPr>
        <w:t>ر</w:t>
      </w:r>
      <w:r w:rsidR="00E01D49" w:rsidRPr="009F24E4">
        <w:rPr>
          <w:rFonts w:cs="B Mitra" w:hint="cs"/>
          <w:b w:val="0"/>
          <w:bCs w:val="0"/>
          <w:sz w:val="20"/>
          <w:szCs w:val="24"/>
          <w:rtl/>
        </w:rPr>
        <w:t xml:space="preserve"> در جهت مخالف م</w:t>
      </w:r>
      <w:r>
        <w:rPr>
          <w:rFonts w:cs="B Mitra" w:hint="cs"/>
          <w:b w:val="0"/>
          <w:bCs w:val="0"/>
          <w:sz w:val="20"/>
          <w:szCs w:val="24"/>
          <w:rtl/>
        </w:rPr>
        <w:t>ی</w:t>
      </w:r>
      <w:r w:rsidR="00E01D49" w:rsidRPr="009F24E4">
        <w:rPr>
          <w:rFonts w:cs="B Mitra" w:hint="cs"/>
          <w:b w:val="0"/>
          <w:bCs w:val="0"/>
          <w:sz w:val="20"/>
          <w:szCs w:val="24"/>
          <w:rtl/>
        </w:rPr>
        <w:t>‌شود؛ به طور</w:t>
      </w:r>
      <w:r>
        <w:rPr>
          <w:rFonts w:cs="B Mitra" w:hint="cs"/>
          <w:b w:val="0"/>
          <w:bCs w:val="0"/>
          <w:sz w:val="20"/>
          <w:szCs w:val="24"/>
          <w:rtl/>
        </w:rPr>
        <w:t>ی</w:t>
      </w:r>
      <w:r w:rsidR="00E01D49" w:rsidRPr="009F24E4">
        <w:rPr>
          <w:rFonts w:cs="B Mitra" w:hint="cs"/>
          <w:b w:val="0"/>
          <w:bCs w:val="0"/>
          <w:sz w:val="20"/>
          <w:szCs w:val="24"/>
          <w:rtl/>
        </w:rPr>
        <w:t xml:space="preserve"> </w:t>
      </w:r>
      <w:r w:rsidR="006C7271">
        <w:rPr>
          <w:rFonts w:cs="B Mitra" w:hint="cs"/>
          <w:b w:val="0"/>
          <w:bCs w:val="0"/>
          <w:sz w:val="20"/>
          <w:szCs w:val="24"/>
          <w:rtl/>
        </w:rPr>
        <w:t>ک</w:t>
      </w:r>
      <w:r w:rsidR="00E01D49" w:rsidRPr="009F24E4">
        <w:rPr>
          <w:rFonts w:cs="B Mitra" w:hint="cs"/>
          <w:b w:val="0"/>
          <w:bCs w:val="0"/>
          <w:sz w:val="20"/>
          <w:szCs w:val="24"/>
          <w:rtl/>
        </w:rPr>
        <w:t>ه ب</w:t>
      </w:r>
      <w:r>
        <w:rPr>
          <w:rFonts w:cs="B Mitra" w:hint="cs"/>
          <w:b w:val="0"/>
          <w:bCs w:val="0"/>
          <w:sz w:val="20"/>
          <w:szCs w:val="24"/>
          <w:rtl/>
        </w:rPr>
        <w:t>ی</w:t>
      </w:r>
      <w:r w:rsidR="00E01D49" w:rsidRPr="009F24E4">
        <w:rPr>
          <w:rFonts w:cs="B Mitra" w:hint="cs"/>
          <w:b w:val="0"/>
          <w:bCs w:val="0"/>
          <w:sz w:val="20"/>
          <w:szCs w:val="24"/>
          <w:rtl/>
        </w:rPr>
        <w:t>شتر به ب</w:t>
      </w:r>
      <w:r>
        <w:rPr>
          <w:rFonts w:cs="B Mitra" w:hint="cs"/>
          <w:b w:val="0"/>
          <w:bCs w:val="0"/>
          <w:sz w:val="20"/>
          <w:szCs w:val="24"/>
          <w:rtl/>
        </w:rPr>
        <w:t>ی</w:t>
      </w:r>
      <w:r w:rsidR="00E01D49" w:rsidRPr="009F24E4">
        <w:rPr>
          <w:rFonts w:cs="B Mitra" w:hint="cs"/>
          <w:b w:val="0"/>
          <w:bCs w:val="0"/>
          <w:sz w:val="20"/>
          <w:szCs w:val="24"/>
          <w:rtl/>
        </w:rPr>
        <w:t xml:space="preserve">شتر و </w:t>
      </w:r>
      <w:r w:rsidR="006C7271">
        <w:rPr>
          <w:rFonts w:cs="B Mitra" w:hint="cs"/>
          <w:b w:val="0"/>
          <w:bCs w:val="0"/>
          <w:sz w:val="20"/>
          <w:szCs w:val="24"/>
          <w:rtl/>
        </w:rPr>
        <w:t>ک</w:t>
      </w:r>
      <w:r w:rsidR="00E01D49" w:rsidRPr="009F24E4">
        <w:rPr>
          <w:rFonts w:cs="B Mitra" w:hint="cs"/>
          <w:b w:val="0"/>
          <w:bCs w:val="0"/>
          <w:sz w:val="20"/>
          <w:szCs w:val="24"/>
          <w:rtl/>
        </w:rPr>
        <w:t xml:space="preserve">متر به </w:t>
      </w:r>
      <w:r w:rsidR="006C7271">
        <w:rPr>
          <w:rFonts w:cs="B Mitra" w:hint="cs"/>
          <w:b w:val="0"/>
          <w:bCs w:val="0"/>
          <w:sz w:val="20"/>
          <w:szCs w:val="24"/>
          <w:rtl/>
        </w:rPr>
        <w:t>ک</w:t>
      </w:r>
      <w:r w:rsidR="00E01D49" w:rsidRPr="009F24E4">
        <w:rPr>
          <w:rFonts w:cs="B Mitra" w:hint="cs"/>
          <w:b w:val="0"/>
          <w:bCs w:val="0"/>
          <w:sz w:val="20"/>
          <w:szCs w:val="24"/>
          <w:rtl/>
        </w:rPr>
        <w:t>متر منجر م</w:t>
      </w:r>
      <w:r>
        <w:rPr>
          <w:rFonts w:cs="B Mitra" w:hint="cs"/>
          <w:b w:val="0"/>
          <w:bCs w:val="0"/>
          <w:sz w:val="20"/>
          <w:szCs w:val="24"/>
          <w:rtl/>
        </w:rPr>
        <w:t>ی</w:t>
      </w:r>
      <w:r w:rsidR="00E01D49" w:rsidRPr="009F24E4">
        <w:rPr>
          <w:rFonts w:cs="B Mitra" w:hint="cs"/>
          <w:b w:val="0"/>
          <w:bCs w:val="0"/>
          <w:sz w:val="20"/>
          <w:szCs w:val="24"/>
          <w:rtl/>
        </w:rPr>
        <w:t>‌شود.</w:t>
      </w:r>
      <w:r w:rsidR="00547813" w:rsidRPr="009F24E4">
        <w:rPr>
          <w:rFonts w:cs="B Mitra" w:hint="cs"/>
          <w:b w:val="0"/>
          <w:bCs w:val="0"/>
          <w:sz w:val="20"/>
          <w:szCs w:val="24"/>
          <w:rtl/>
        </w:rPr>
        <w:t xml:space="preserve"> </w:t>
      </w:r>
      <w:r w:rsidR="00E01D49" w:rsidRPr="009F24E4">
        <w:rPr>
          <w:rFonts w:cs="B Mitra" w:hint="cs"/>
          <w:b w:val="0"/>
          <w:bCs w:val="0"/>
          <w:sz w:val="20"/>
          <w:szCs w:val="24"/>
          <w:rtl/>
        </w:rPr>
        <w:t>تغ</w:t>
      </w:r>
      <w:r>
        <w:rPr>
          <w:rFonts w:cs="B Mitra" w:hint="cs"/>
          <w:b w:val="0"/>
          <w:bCs w:val="0"/>
          <w:sz w:val="20"/>
          <w:szCs w:val="24"/>
          <w:rtl/>
        </w:rPr>
        <w:t>یی</w:t>
      </w:r>
      <w:r w:rsidR="00E01D49" w:rsidRPr="009F24E4">
        <w:rPr>
          <w:rFonts w:cs="B Mitra" w:hint="cs"/>
          <w:b w:val="0"/>
          <w:bCs w:val="0"/>
          <w:sz w:val="20"/>
          <w:szCs w:val="24"/>
          <w:rtl/>
        </w:rPr>
        <w:t>رات برا</w:t>
      </w:r>
      <w:r>
        <w:rPr>
          <w:rFonts w:cs="B Mitra" w:hint="cs"/>
          <w:b w:val="0"/>
          <w:bCs w:val="0"/>
          <w:sz w:val="20"/>
          <w:szCs w:val="24"/>
          <w:rtl/>
        </w:rPr>
        <w:t>ی</w:t>
      </w:r>
      <w:r w:rsidR="00E01D49" w:rsidRPr="009F24E4">
        <w:rPr>
          <w:rFonts w:cs="B Mitra" w:hint="cs"/>
          <w:b w:val="0"/>
          <w:bCs w:val="0"/>
          <w:sz w:val="20"/>
          <w:szCs w:val="24"/>
          <w:rtl/>
        </w:rPr>
        <w:t xml:space="preserve"> مدت </w:t>
      </w:r>
      <w:r w:rsidR="006C7271">
        <w:rPr>
          <w:rFonts w:cs="B Mitra" w:hint="cs"/>
          <w:b w:val="0"/>
          <w:bCs w:val="0"/>
          <w:sz w:val="20"/>
          <w:szCs w:val="24"/>
          <w:rtl/>
        </w:rPr>
        <w:t>ک</w:t>
      </w:r>
      <w:r w:rsidR="00E01D49" w:rsidRPr="009F24E4">
        <w:rPr>
          <w:rFonts w:cs="B Mitra" w:hint="cs"/>
          <w:b w:val="0"/>
          <w:bCs w:val="0"/>
          <w:sz w:val="20"/>
          <w:szCs w:val="24"/>
          <w:rtl/>
        </w:rPr>
        <w:t>وتاه</w:t>
      </w:r>
      <w:r>
        <w:rPr>
          <w:rFonts w:cs="B Mitra" w:hint="cs"/>
          <w:b w:val="0"/>
          <w:bCs w:val="0"/>
          <w:sz w:val="20"/>
          <w:szCs w:val="24"/>
          <w:rtl/>
        </w:rPr>
        <w:t>ی</w:t>
      </w:r>
      <w:r w:rsidR="00E01D49" w:rsidRPr="009F24E4">
        <w:rPr>
          <w:rFonts w:cs="B Mitra" w:hint="cs"/>
          <w:b w:val="0"/>
          <w:bCs w:val="0"/>
          <w:sz w:val="20"/>
          <w:szCs w:val="24"/>
          <w:rtl/>
        </w:rPr>
        <w:t xml:space="preserve"> به نظر خوب م</w:t>
      </w:r>
      <w:r>
        <w:rPr>
          <w:rFonts w:cs="B Mitra" w:hint="cs"/>
          <w:b w:val="0"/>
          <w:bCs w:val="0"/>
          <w:sz w:val="20"/>
          <w:szCs w:val="24"/>
          <w:rtl/>
        </w:rPr>
        <w:t>ی</w:t>
      </w:r>
      <w:r w:rsidR="00E01D49" w:rsidRPr="009F24E4">
        <w:rPr>
          <w:rFonts w:cs="B Mitra" w:hint="cs"/>
          <w:b w:val="0"/>
          <w:bCs w:val="0"/>
          <w:sz w:val="20"/>
          <w:szCs w:val="24"/>
          <w:rtl/>
        </w:rPr>
        <w:t>‌رسد اما طول</w:t>
      </w:r>
      <w:r>
        <w:rPr>
          <w:rFonts w:cs="B Mitra" w:hint="cs"/>
          <w:b w:val="0"/>
          <w:bCs w:val="0"/>
          <w:sz w:val="20"/>
          <w:szCs w:val="24"/>
          <w:rtl/>
        </w:rPr>
        <w:t>ی</w:t>
      </w:r>
      <w:r w:rsidR="00E01D49" w:rsidRPr="009F24E4">
        <w:rPr>
          <w:rFonts w:cs="B Mitra" w:hint="cs"/>
          <w:b w:val="0"/>
          <w:bCs w:val="0"/>
          <w:sz w:val="20"/>
          <w:szCs w:val="24"/>
          <w:rtl/>
        </w:rPr>
        <w:t xml:space="preserve"> نم</w:t>
      </w:r>
      <w:r>
        <w:rPr>
          <w:rFonts w:cs="B Mitra" w:hint="cs"/>
          <w:b w:val="0"/>
          <w:bCs w:val="0"/>
          <w:sz w:val="20"/>
          <w:szCs w:val="24"/>
          <w:rtl/>
        </w:rPr>
        <w:t>ی</w:t>
      </w:r>
      <w:r w:rsidR="00E01D49" w:rsidRPr="009F24E4">
        <w:rPr>
          <w:rFonts w:cs="B Mitra" w:hint="cs"/>
          <w:b w:val="0"/>
          <w:bCs w:val="0"/>
          <w:sz w:val="20"/>
          <w:szCs w:val="24"/>
          <w:rtl/>
        </w:rPr>
        <w:t>‌</w:t>
      </w:r>
      <w:r w:rsidR="006C7271">
        <w:rPr>
          <w:rFonts w:cs="B Mitra" w:hint="cs"/>
          <w:b w:val="0"/>
          <w:bCs w:val="0"/>
          <w:sz w:val="20"/>
          <w:szCs w:val="24"/>
          <w:rtl/>
        </w:rPr>
        <w:t>ک</w:t>
      </w:r>
      <w:r w:rsidR="00E01D49" w:rsidRPr="009F24E4">
        <w:rPr>
          <w:rFonts w:cs="B Mitra" w:hint="cs"/>
          <w:b w:val="0"/>
          <w:bCs w:val="0"/>
          <w:sz w:val="20"/>
          <w:szCs w:val="24"/>
          <w:rtl/>
        </w:rPr>
        <w:t xml:space="preserve">شد </w:t>
      </w:r>
      <w:r w:rsidR="006C7271">
        <w:rPr>
          <w:rFonts w:cs="B Mitra" w:hint="cs"/>
          <w:b w:val="0"/>
          <w:bCs w:val="0"/>
          <w:sz w:val="20"/>
          <w:szCs w:val="24"/>
          <w:rtl/>
        </w:rPr>
        <w:t>ک</w:t>
      </w:r>
      <w:r w:rsidR="00E01D49" w:rsidRPr="009F24E4">
        <w:rPr>
          <w:rFonts w:cs="B Mitra" w:hint="cs"/>
          <w:b w:val="0"/>
          <w:bCs w:val="0"/>
          <w:sz w:val="20"/>
          <w:szCs w:val="24"/>
          <w:rtl/>
        </w:rPr>
        <w:t>ه از حد م</w:t>
      </w:r>
      <w:r>
        <w:rPr>
          <w:rFonts w:cs="B Mitra" w:hint="cs"/>
          <w:b w:val="0"/>
          <w:bCs w:val="0"/>
          <w:sz w:val="20"/>
          <w:szCs w:val="24"/>
          <w:rtl/>
        </w:rPr>
        <w:t>ی</w:t>
      </w:r>
      <w:r w:rsidR="00E01D49" w:rsidRPr="009F24E4">
        <w:rPr>
          <w:rFonts w:cs="B Mitra" w:hint="cs"/>
          <w:b w:val="0"/>
          <w:bCs w:val="0"/>
          <w:sz w:val="20"/>
          <w:szCs w:val="24"/>
          <w:rtl/>
        </w:rPr>
        <w:t xml:space="preserve">‌گذرد و به طور </w:t>
      </w:r>
      <w:r w:rsidR="006C7271">
        <w:rPr>
          <w:rFonts w:cs="B Mitra" w:hint="cs"/>
          <w:b w:val="0"/>
          <w:bCs w:val="0"/>
          <w:sz w:val="20"/>
          <w:szCs w:val="24"/>
          <w:rtl/>
        </w:rPr>
        <w:t>ک</w:t>
      </w:r>
      <w:r w:rsidR="00E01D49" w:rsidRPr="009F24E4">
        <w:rPr>
          <w:rFonts w:cs="B Mitra" w:hint="cs"/>
          <w:b w:val="0"/>
          <w:bCs w:val="0"/>
          <w:sz w:val="20"/>
          <w:szCs w:val="24"/>
          <w:rtl/>
        </w:rPr>
        <w:t>ل</w:t>
      </w:r>
      <w:r>
        <w:rPr>
          <w:rFonts w:cs="B Mitra" w:hint="cs"/>
          <w:b w:val="0"/>
          <w:bCs w:val="0"/>
          <w:sz w:val="20"/>
          <w:szCs w:val="24"/>
          <w:rtl/>
        </w:rPr>
        <w:t>ی</w:t>
      </w:r>
      <w:r w:rsidR="00E01D49" w:rsidRPr="009F24E4">
        <w:rPr>
          <w:rFonts w:cs="B Mitra" w:hint="cs"/>
          <w:b w:val="0"/>
          <w:bCs w:val="0"/>
          <w:sz w:val="20"/>
          <w:szCs w:val="24"/>
          <w:rtl/>
        </w:rPr>
        <w:t xml:space="preserve"> از </w:t>
      </w:r>
      <w:r w:rsidR="006C7271">
        <w:rPr>
          <w:rFonts w:cs="B Mitra" w:hint="cs"/>
          <w:b w:val="0"/>
          <w:bCs w:val="0"/>
          <w:sz w:val="20"/>
          <w:szCs w:val="24"/>
          <w:rtl/>
        </w:rPr>
        <w:t>ک</w:t>
      </w:r>
      <w:r w:rsidR="00E01D49" w:rsidRPr="009F24E4">
        <w:rPr>
          <w:rFonts w:cs="B Mitra" w:hint="cs"/>
          <w:b w:val="0"/>
          <w:bCs w:val="0"/>
          <w:sz w:val="20"/>
          <w:szCs w:val="24"/>
          <w:rtl/>
        </w:rPr>
        <w:t>نترل خارج م</w:t>
      </w:r>
      <w:r>
        <w:rPr>
          <w:rFonts w:cs="B Mitra" w:hint="cs"/>
          <w:b w:val="0"/>
          <w:bCs w:val="0"/>
          <w:sz w:val="20"/>
          <w:szCs w:val="24"/>
          <w:rtl/>
        </w:rPr>
        <w:t>ی</w:t>
      </w:r>
      <w:r w:rsidR="00E01D49" w:rsidRPr="009F24E4">
        <w:rPr>
          <w:rFonts w:cs="B Mitra" w:hint="cs"/>
          <w:b w:val="0"/>
          <w:bCs w:val="0"/>
          <w:sz w:val="20"/>
          <w:szCs w:val="24"/>
          <w:rtl/>
        </w:rPr>
        <w:t>‌شود. گاه</w:t>
      </w:r>
      <w:r>
        <w:rPr>
          <w:rFonts w:cs="B Mitra" w:hint="cs"/>
          <w:b w:val="0"/>
          <w:bCs w:val="0"/>
          <w:sz w:val="20"/>
          <w:szCs w:val="24"/>
          <w:rtl/>
        </w:rPr>
        <w:t>ی</w:t>
      </w:r>
      <w:r w:rsidR="00E01D49" w:rsidRPr="009F24E4">
        <w:rPr>
          <w:rFonts w:cs="B Mitra" w:hint="cs"/>
          <w:b w:val="0"/>
          <w:bCs w:val="0"/>
          <w:sz w:val="20"/>
          <w:szCs w:val="24"/>
          <w:rtl/>
        </w:rPr>
        <w:t xml:space="preserve"> تغ</w:t>
      </w:r>
      <w:r>
        <w:rPr>
          <w:rFonts w:cs="B Mitra" w:hint="cs"/>
          <w:b w:val="0"/>
          <w:bCs w:val="0"/>
          <w:sz w:val="20"/>
          <w:szCs w:val="24"/>
          <w:rtl/>
        </w:rPr>
        <w:t>یی</w:t>
      </w:r>
      <w:r w:rsidR="00E01D49" w:rsidRPr="009F24E4">
        <w:rPr>
          <w:rFonts w:cs="B Mitra" w:hint="cs"/>
          <w:b w:val="0"/>
          <w:bCs w:val="0"/>
          <w:sz w:val="20"/>
          <w:szCs w:val="24"/>
          <w:rtl/>
        </w:rPr>
        <w:t>رات تصاعد</w:t>
      </w:r>
      <w:r>
        <w:rPr>
          <w:rFonts w:cs="B Mitra" w:hint="cs"/>
          <w:b w:val="0"/>
          <w:bCs w:val="0"/>
          <w:sz w:val="20"/>
          <w:szCs w:val="24"/>
          <w:rtl/>
        </w:rPr>
        <w:t>ی</w:t>
      </w:r>
      <w:r w:rsidR="00E01D49" w:rsidRPr="009F24E4">
        <w:rPr>
          <w:rFonts w:cs="B Mitra" w:hint="cs"/>
          <w:b w:val="0"/>
          <w:bCs w:val="0"/>
          <w:sz w:val="20"/>
          <w:szCs w:val="24"/>
          <w:rtl/>
        </w:rPr>
        <w:t xml:space="preserve"> </w:t>
      </w:r>
      <w:r w:rsidR="006C7271">
        <w:rPr>
          <w:rFonts w:cs="B Mitra" w:hint="cs"/>
          <w:b w:val="0"/>
          <w:bCs w:val="0"/>
          <w:sz w:val="20"/>
          <w:szCs w:val="24"/>
          <w:rtl/>
        </w:rPr>
        <w:t>ک</w:t>
      </w:r>
      <w:r w:rsidR="00E01D49" w:rsidRPr="009F24E4">
        <w:rPr>
          <w:rFonts w:cs="B Mitra" w:hint="cs"/>
          <w:b w:val="0"/>
          <w:bCs w:val="0"/>
          <w:sz w:val="20"/>
          <w:szCs w:val="24"/>
          <w:rtl/>
        </w:rPr>
        <w:t>ل س</w:t>
      </w:r>
      <w:r>
        <w:rPr>
          <w:rFonts w:cs="B Mitra" w:hint="cs"/>
          <w:b w:val="0"/>
          <w:bCs w:val="0"/>
          <w:sz w:val="20"/>
          <w:szCs w:val="24"/>
          <w:rtl/>
        </w:rPr>
        <w:t>ی</w:t>
      </w:r>
      <w:r w:rsidR="00E01D49" w:rsidRPr="009F24E4">
        <w:rPr>
          <w:rFonts w:cs="B Mitra" w:hint="cs"/>
          <w:b w:val="0"/>
          <w:bCs w:val="0"/>
          <w:sz w:val="20"/>
          <w:szCs w:val="24"/>
          <w:rtl/>
        </w:rPr>
        <w:t>ستم را از ب</w:t>
      </w:r>
      <w:r>
        <w:rPr>
          <w:rFonts w:cs="B Mitra" w:hint="cs"/>
          <w:b w:val="0"/>
          <w:bCs w:val="0"/>
          <w:sz w:val="20"/>
          <w:szCs w:val="24"/>
          <w:rtl/>
        </w:rPr>
        <w:t>ی</w:t>
      </w:r>
      <w:r w:rsidR="00E01D49" w:rsidRPr="009F24E4">
        <w:rPr>
          <w:rFonts w:cs="B Mitra" w:hint="cs"/>
          <w:b w:val="0"/>
          <w:bCs w:val="0"/>
          <w:sz w:val="20"/>
          <w:szCs w:val="24"/>
          <w:rtl/>
        </w:rPr>
        <w:t>ن م</w:t>
      </w:r>
      <w:r>
        <w:rPr>
          <w:rFonts w:cs="B Mitra" w:hint="cs"/>
          <w:b w:val="0"/>
          <w:bCs w:val="0"/>
          <w:sz w:val="20"/>
          <w:szCs w:val="24"/>
          <w:rtl/>
        </w:rPr>
        <w:t>ی</w:t>
      </w:r>
      <w:r w:rsidR="00E01D49" w:rsidRPr="009F24E4">
        <w:rPr>
          <w:rFonts w:cs="B Mitra" w:hint="cs"/>
          <w:b w:val="0"/>
          <w:bCs w:val="0"/>
          <w:sz w:val="20"/>
          <w:szCs w:val="24"/>
          <w:rtl/>
        </w:rPr>
        <w:t xml:space="preserve">‌برد </w:t>
      </w:r>
      <w:r>
        <w:rPr>
          <w:rFonts w:cs="B Mitra" w:hint="cs"/>
          <w:b w:val="0"/>
          <w:bCs w:val="0"/>
          <w:sz w:val="20"/>
          <w:szCs w:val="24"/>
          <w:rtl/>
        </w:rPr>
        <w:t>ی</w:t>
      </w:r>
      <w:r w:rsidR="00E01D49" w:rsidRPr="009F24E4">
        <w:rPr>
          <w:rFonts w:cs="B Mitra" w:hint="cs"/>
          <w:b w:val="0"/>
          <w:bCs w:val="0"/>
          <w:sz w:val="20"/>
          <w:szCs w:val="24"/>
          <w:rtl/>
        </w:rPr>
        <w:t xml:space="preserve">ا به </w:t>
      </w:r>
      <w:r w:rsidR="006C7271">
        <w:rPr>
          <w:rFonts w:cs="B Mitra" w:hint="cs"/>
          <w:b w:val="0"/>
          <w:bCs w:val="0"/>
          <w:sz w:val="20"/>
          <w:szCs w:val="24"/>
          <w:rtl/>
        </w:rPr>
        <w:t>ک</w:t>
      </w:r>
      <w:r w:rsidR="00E01D49" w:rsidRPr="009F24E4">
        <w:rPr>
          <w:rFonts w:cs="B Mitra" w:hint="cs"/>
          <w:b w:val="0"/>
          <w:bCs w:val="0"/>
          <w:sz w:val="20"/>
          <w:szCs w:val="24"/>
          <w:rtl/>
        </w:rPr>
        <w:t>ل</w:t>
      </w:r>
      <w:r>
        <w:rPr>
          <w:rFonts w:cs="B Mitra" w:hint="cs"/>
          <w:b w:val="0"/>
          <w:bCs w:val="0"/>
          <w:sz w:val="20"/>
          <w:szCs w:val="24"/>
          <w:rtl/>
        </w:rPr>
        <w:t>ی</w:t>
      </w:r>
      <w:r w:rsidR="00E01D49" w:rsidRPr="009F24E4">
        <w:rPr>
          <w:rFonts w:cs="B Mitra" w:hint="cs"/>
          <w:b w:val="0"/>
          <w:bCs w:val="0"/>
          <w:sz w:val="20"/>
          <w:szCs w:val="24"/>
          <w:rtl/>
        </w:rPr>
        <w:t xml:space="preserve"> دگرگون م</w:t>
      </w:r>
      <w:r>
        <w:rPr>
          <w:rFonts w:cs="B Mitra" w:hint="cs"/>
          <w:b w:val="0"/>
          <w:bCs w:val="0"/>
          <w:sz w:val="20"/>
          <w:szCs w:val="24"/>
          <w:rtl/>
        </w:rPr>
        <w:t>ی</w:t>
      </w:r>
      <w:r w:rsidR="00E01D49" w:rsidRPr="009F24E4">
        <w:rPr>
          <w:rFonts w:cs="B Mitra" w:hint="cs"/>
          <w:b w:val="0"/>
          <w:bCs w:val="0"/>
          <w:sz w:val="20"/>
          <w:szCs w:val="24"/>
          <w:rtl/>
        </w:rPr>
        <w:t>‌سازد.</w:t>
      </w:r>
    </w:p>
    <w:p w:rsidR="00E01D49" w:rsidRPr="009F24E4" w:rsidRDefault="00296F6A"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مارو</w:t>
      </w:r>
      <w:r w:rsidR="00E11D84">
        <w:rPr>
          <w:rFonts w:cs="B Mitra" w:hint="cs"/>
          <w:b w:val="0"/>
          <w:bCs w:val="0"/>
          <w:sz w:val="20"/>
          <w:szCs w:val="24"/>
          <w:rtl/>
        </w:rPr>
        <w:t>ی</w:t>
      </w:r>
      <w:r w:rsidRPr="009F24E4">
        <w:rPr>
          <w:rFonts w:cs="B Mitra" w:hint="cs"/>
          <w:b w:val="0"/>
          <w:bCs w:val="0"/>
          <w:sz w:val="20"/>
          <w:szCs w:val="24"/>
          <w:rtl/>
        </w:rPr>
        <w:t xml:space="preserve">اما </w:t>
      </w:r>
      <w:r w:rsidR="00E01D49" w:rsidRPr="009F24E4">
        <w:rPr>
          <w:rFonts w:cs="B Mitra" w:hint="cs"/>
          <w:b w:val="0"/>
          <w:bCs w:val="0"/>
          <w:sz w:val="20"/>
          <w:szCs w:val="24"/>
          <w:rtl/>
        </w:rPr>
        <w:t>همچن</w:t>
      </w:r>
      <w:r w:rsidR="00E11D84">
        <w:rPr>
          <w:rFonts w:cs="B Mitra" w:hint="cs"/>
          <w:b w:val="0"/>
          <w:bCs w:val="0"/>
          <w:sz w:val="20"/>
          <w:szCs w:val="24"/>
          <w:rtl/>
        </w:rPr>
        <w:t>ی</w:t>
      </w:r>
      <w:r w:rsidR="00E01D49" w:rsidRPr="009F24E4">
        <w:rPr>
          <w:rFonts w:cs="B Mitra" w:hint="cs"/>
          <w:b w:val="0"/>
          <w:bCs w:val="0"/>
          <w:sz w:val="20"/>
          <w:szCs w:val="24"/>
          <w:rtl/>
        </w:rPr>
        <w:t>ن نوع</w:t>
      </w:r>
      <w:r w:rsidR="00E11D84">
        <w:rPr>
          <w:rFonts w:cs="B Mitra" w:hint="cs"/>
          <w:b w:val="0"/>
          <w:bCs w:val="0"/>
          <w:sz w:val="20"/>
          <w:szCs w:val="24"/>
          <w:rtl/>
        </w:rPr>
        <w:t>ی</w:t>
      </w:r>
      <w:r w:rsidR="00E01D49" w:rsidRPr="009F24E4">
        <w:rPr>
          <w:rFonts w:cs="B Mitra" w:hint="cs"/>
          <w:b w:val="0"/>
          <w:bCs w:val="0"/>
          <w:sz w:val="20"/>
          <w:szCs w:val="24"/>
          <w:rtl/>
        </w:rPr>
        <w:t xml:space="preserve"> ش</w:t>
      </w:r>
      <w:r w:rsidR="00E11D84">
        <w:rPr>
          <w:rFonts w:cs="B Mitra" w:hint="cs"/>
          <w:b w:val="0"/>
          <w:bCs w:val="0"/>
          <w:sz w:val="20"/>
          <w:szCs w:val="24"/>
          <w:rtl/>
        </w:rPr>
        <w:t>ی</w:t>
      </w:r>
      <w:r w:rsidR="00E01D49" w:rsidRPr="009F24E4">
        <w:rPr>
          <w:rFonts w:cs="B Mitra" w:hint="cs"/>
          <w:b w:val="0"/>
          <w:bCs w:val="0"/>
          <w:sz w:val="20"/>
          <w:szCs w:val="24"/>
          <w:rtl/>
        </w:rPr>
        <w:t>وه تجز</w:t>
      </w:r>
      <w:r w:rsidR="00E11D84">
        <w:rPr>
          <w:rFonts w:cs="B Mitra" w:hint="cs"/>
          <w:b w:val="0"/>
          <w:bCs w:val="0"/>
          <w:sz w:val="20"/>
          <w:szCs w:val="24"/>
          <w:rtl/>
        </w:rPr>
        <w:t>ی</w:t>
      </w:r>
      <w:r w:rsidR="00E01D49" w:rsidRPr="009F24E4">
        <w:rPr>
          <w:rFonts w:cs="B Mitra" w:hint="cs"/>
          <w:b w:val="0"/>
          <w:bCs w:val="0"/>
          <w:sz w:val="20"/>
          <w:szCs w:val="24"/>
          <w:rtl/>
        </w:rPr>
        <w:t>ه و تحل</w:t>
      </w:r>
      <w:r w:rsidR="00E11D84">
        <w:rPr>
          <w:rFonts w:cs="B Mitra" w:hint="cs"/>
          <w:b w:val="0"/>
          <w:bCs w:val="0"/>
          <w:sz w:val="20"/>
          <w:szCs w:val="24"/>
          <w:rtl/>
        </w:rPr>
        <w:t>ی</w:t>
      </w:r>
      <w:r w:rsidR="00E01D49" w:rsidRPr="009F24E4">
        <w:rPr>
          <w:rFonts w:cs="B Mitra" w:hint="cs"/>
          <w:b w:val="0"/>
          <w:bCs w:val="0"/>
          <w:sz w:val="20"/>
          <w:szCs w:val="24"/>
          <w:rtl/>
        </w:rPr>
        <w:t>ل حلقو</w:t>
      </w:r>
      <w:r w:rsidR="00E11D84">
        <w:rPr>
          <w:rFonts w:cs="B Mitra" w:hint="cs"/>
          <w:b w:val="0"/>
          <w:bCs w:val="0"/>
          <w:sz w:val="20"/>
          <w:szCs w:val="24"/>
          <w:rtl/>
        </w:rPr>
        <w:t>ی</w:t>
      </w:r>
      <w:r w:rsidR="00E01D49" w:rsidRPr="009F24E4">
        <w:rPr>
          <w:rFonts w:cs="B Mitra" w:hint="cs"/>
          <w:b w:val="0"/>
          <w:bCs w:val="0"/>
          <w:sz w:val="20"/>
          <w:szCs w:val="24"/>
          <w:rtl/>
        </w:rPr>
        <w:t xml:space="preserve"> را ابداع </w:t>
      </w:r>
      <w:r w:rsidR="006C7271">
        <w:rPr>
          <w:rFonts w:cs="B Mitra" w:hint="cs"/>
          <w:b w:val="0"/>
          <w:bCs w:val="0"/>
          <w:sz w:val="20"/>
          <w:szCs w:val="24"/>
          <w:rtl/>
        </w:rPr>
        <w:t>ک</w:t>
      </w:r>
      <w:r w:rsidR="00E01D49" w:rsidRPr="009F24E4">
        <w:rPr>
          <w:rFonts w:cs="B Mitra" w:hint="cs"/>
          <w:b w:val="0"/>
          <w:bCs w:val="0"/>
          <w:sz w:val="20"/>
          <w:szCs w:val="24"/>
          <w:rtl/>
        </w:rPr>
        <w:t xml:space="preserve">رد و نشان داد </w:t>
      </w:r>
      <w:r w:rsidR="006C7271">
        <w:rPr>
          <w:rFonts w:cs="B Mitra" w:hint="cs"/>
          <w:b w:val="0"/>
          <w:bCs w:val="0"/>
          <w:sz w:val="20"/>
          <w:szCs w:val="24"/>
          <w:rtl/>
        </w:rPr>
        <w:t>ک</w:t>
      </w:r>
      <w:r w:rsidR="00E01D49" w:rsidRPr="009F24E4">
        <w:rPr>
          <w:rFonts w:cs="B Mitra" w:hint="cs"/>
          <w:b w:val="0"/>
          <w:bCs w:val="0"/>
          <w:sz w:val="20"/>
          <w:szCs w:val="24"/>
          <w:rtl/>
        </w:rPr>
        <w:t>ه چگونه بازخوردها</w:t>
      </w:r>
      <w:r w:rsidR="00E11D84">
        <w:rPr>
          <w:rFonts w:cs="B Mitra" w:hint="cs"/>
          <w:b w:val="0"/>
          <w:bCs w:val="0"/>
          <w:sz w:val="20"/>
          <w:szCs w:val="24"/>
          <w:rtl/>
        </w:rPr>
        <w:t>ی</w:t>
      </w:r>
      <w:r w:rsidR="00E01D49" w:rsidRPr="009F24E4">
        <w:rPr>
          <w:rFonts w:cs="B Mitra" w:hint="cs"/>
          <w:b w:val="0"/>
          <w:bCs w:val="0"/>
          <w:sz w:val="20"/>
          <w:szCs w:val="24"/>
          <w:rtl/>
        </w:rPr>
        <w:t xml:space="preserve"> مثبت مم</w:t>
      </w:r>
      <w:r w:rsidR="006C7271">
        <w:rPr>
          <w:rFonts w:cs="B Mitra" w:hint="cs"/>
          <w:b w:val="0"/>
          <w:bCs w:val="0"/>
          <w:sz w:val="20"/>
          <w:szCs w:val="24"/>
          <w:rtl/>
        </w:rPr>
        <w:t>ک</w:t>
      </w:r>
      <w:r w:rsidR="00E01D49" w:rsidRPr="009F24E4">
        <w:rPr>
          <w:rFonts w:cs="B Mitra" w:hint="cs"/>
          <w:b w:val="0"/>
          <w:bCs w:val="0"/>
          <w:sz w:val="20"/>
          <w:szCs w:val="24"/>
          <w:rtl/>
        </w:rPr>
        <w:t>ن است دل</w:t>
      </w:r>
      <w:r w:rsidR="00E11D84">
        <w:rPr>
          <w:rFonts w:cs="B Mitra" w:hint="cs"/>
          <w:b w:val="0"/>
          <w:bCs w:val="0"/>
          <w:sz w:val="20"/>
          <w:szCs w:val="24"/>
          <w:rtl/>
        </w:rPr>
        <w:t>ی</w:t>
      </w:r>
      <w:r w:rsidR="00E01D49" w:rsidRPr="009F24E4">
        <w:rPr>
          <w:rFonts w:cs="B Mitra" w:hint="cs"/>
          <w:b w:val="0"/>
          <w:bCs w:val="0"/>
          <w:sz w:val="20"/>
          <w:szCs w:val="24"/>
          <w:rtl/>
        </w:rPr>
        <w:t>ل خوب</w:t>
      </w:r>
      <w:r w:rsidR="00E11D84">
        <w:rPr>
          <w:rFonts w:cs="B Mitra" w:hint="cs"/>
          <w:b w:val="0"/>
          <w:bCs w:val="0"/>
          <w:sz w:val="20"/>
          <w:szCs w:val="24"/>
          <w:rtl/>
        </w:rPr>
        <w:t>ی</w:t>
      </w:r>
      <w:r w:rsidR="00E01D49" w:rsidRPr="009F24E4">
        <w:rPr>
          <w:rFonts w:cs="B Mitra" w:hint="cs"/>
          <w:b w:val="0"/>
          <w:bCs w:val="0"/>
          <w:sz w:val="20"/>
          <w:szCs w:val="24"/>
          <w:rtl/>
        </w:rPr>
        <w:t xml:space="preserve"> برا</w:t>
      </w:r>
      <w:r w:rsidR="00E11D84">
        <w:rPr>
          <w:rFonts w:cs="B Mitra" w:hint="cs"/>
          <w:b w:val="0"/>
          <w:bCs w:val="0"/>
          <w:sz w:val="20"/>
          <w:szCs w:val="24"/>
          <w:rtl/>
        </w:rPr>
        <w:t>ی</w:t>
      </w:r>
      <w:r w:rsidR="00E01D49" w:rsidRPr="009F24E4">
        <w:rPr>
          <w:rFonts w:cs="B Mitra" w:hint="cs"/>
          <w:b w:val="0"/>
          <w:bCs w:val="0"/>
          <w:sz w:val="20"/>
          <w:szCs w:val="24"/>
          <w:rtl/>
        </w:rPr>
        <w:t xml:space="preserve"> تما</w:t>
      </w:r>
      <w:r w:rsidR="00E11D84">
        <w:rPr>
          <w:rFonts w:cs="B Mitra" w:hint="cs"/>
          <w:b w:val="0"/>
          <w:bCs w:val="0"/>
          <w:sz w:val="20"/>
          <w:szCs w:val="24"/>
          <w:rtl/>
        </w:rPr>
        <w:t>ی</w:t>
      </w:r>
      <w:r w:rsidR="00E01D49" w:rsidRPr="009F24E4">
        <w:rPr>
          <w:rFonts w:cs="B Mitra" w:hint="cs"/>
          <w:b w:val="0"/>
          <w:bCs w:val="0"/>
          <w:sz w:val="20"/>
          <w:szCs w:val="24"/>
          <w:rtl/>
        </w:rPr>
        <w:t>ز م</w:t>
      </w:r>
      <w:r w:rsidR="00E11D84">
        <w:rPr>
          <w:rFonts w:cs="B Mitra" w:hint="cs"/>
          <w:b w:val="0"/>
          <w:bCs w:val="0"/>
          <w:sz w:val="20"/>
          <w:szCs w:val="24"/>
          <w:rtl/>
        </w:rPr>
        <w:t>ی</w:t>
      </w:r>
      <w:r w:rsidR="00E01D49" w:rsidRPr="009F24E4">
        <w:rPr>
          <w:rFonts w:cs="B Mitra" w:hint="cs"/>
          <w:b w:val="0"/>
          <w:bCs w:val="0"/>
          <w:sz w:val="20"/>
          <w:szCs w:val="24"/>
          <w:rtl/>
        </w:rPr>
        <w:t>ان س</w:t>
      </w:r>
      <w:r w:rsidR="00E11D84">
        <w:rPr>
          <w:rFonts w:cs="B Mitra" w:hint="cs"/>
          <w:b w:val="0"/>
          <w:bCs w:val="0"/>
          <w:sz w:val="20"/>
          <w:szCs w:val="24"/>
          <w:rtl/>
        </w:rPr>
        <w:t>ی</w:t>
      </w:r>
      <w:r w:rsidR="00E01D49" w:rsidRPr="009F24E4">
        <w:rPr>
          <w:rFonts w:cs="B Mitra" w:hint="cs"/>
          <w:b w:val="0"/>
          <w:bCs w:val="0"/>
          <w:sz w:val="20"/>
          <w:szCs w:val="24"/>
          <w:rtl/>
        </w:rPr>
        <w:t>ستم‌ها</w:t>
      </w:r>
      <w:r w:rsidR="00E11D84">
        <w:rPr>
          <w:rFonts w:cs="B Mitra" w:hint="cs"/>
          <w:b w:val="0"/>
          <w:bCs w:val="0"/>
          <w:sz w:val="20"/>
          <w:szCs w:val="24"/>
          <w:rtl/>
        </w:rPr>
        <w:t>ی</w:t>
      </w:r>
      <w:r w:rsidR="00E01D49" w:rsidRPr="009F24E4">
        <w:rPr>
          <w:rFonts w:cs="B Mitra" w:hint="cs"/>
          <w:b w:val="0"/>
          <w:bCs w:val="0"/>
          <w:sz w:val="20"/>
          <w:szCs w:val="24"/>
          <w:rtl/>
        </w:rPr>
        <w:t xml:space="preserve"> پ</w:t>
      </w:r>
      <w:r w:rsidR="00E11D84">
        <w:rPr>
          <w:rFonts w:cs="B Mitra" w:hint="cs"/>
          <w:b w:val="0"/>
          <w:bCs w:val="0"/>
          <w:sz w:val="20"/>
          <w:szCs w:val="24"/>
          <w:rtl/>
        </w:rPr>
        <w:t>ی</w:t>
      </w:r>
      <w:r w:rsidR="00E01D49" w:rsidRPr="009F24E4">
        <w:rPr>
          <w:rFonts w:cs="B Mitra" w:hint="cs"/>
          <w:b w:val="0"/>
          <w:bCs w:val="0"/>
          <w:sz w:val="20"/>
          <w:szCs w:val="24"/>
          <w:rtl/>
        </w:rPr>
        <w:t>چ</w:t>
      </w:r>
      <w:r w:rsidR="00E11D84">
        <w:rPr>
          <w:rFonts w:cs="B Mitra" w:hint="cs"/>
          <w:b w:val="0"/>
          <w:bCs w:val="0"/>
          <w:sz w:val="20"/>
          <w:szCs w:val="24"/>
          <w:rtl/>
        </w:rPr>
        <w:t>ی</w:t>
      </w:r>
      <w:r w:rsidR="00E01D49" w:rsidRPr="009F24E4">
        <w:rPr>
          <w:rFonts w:cs="B Mitra" w:hint="cs"/>
          <w:b w:val="0"/>
          <w:bCs w:val="0"/>
          <w:sz w:val="20"/>
          <w:szCs w:val="24"/>
          <w:rtl/>
        </w:rPr>
        <w:t>ده باشند. دشت</w:t>
      </w:r>
      <w:r w:rsidR="00E11D84">
        <w:rPr>
          <w:rFonts w:cs="B Mitra" w:hint="cs"/>
          <w:b w:val="0"/>
          <w:bCs w:val="0"/>
          <w:sz w:val="20"/>
          <w:szCs w:val="24"/>
          <w:rtl/>
        </w:rPr>
        <w:t>ی</w:t>
      </w:r>
      <w:r w:rsidR="00E01D49" w:rsidRPr="009F24E4">
        <w:rPr>
          <w:rFonts w:cs="B Mitra" w:hint="cs"/>
          <w:b w:val="0"/>
          <w:bCs w:val="0"/>
          <w:sz w:val="20"/>
          <w:szCs w:val="24"/>
          <w:rtl/>
        </w:rPr>
        <w:t xml:space="preserve"> </w:t>
      </w:r>
      <w:r w:rsidR="006C7271">
        <w:rPr>
          <w:rFonts w:cs="B Mitra" w:hint="cs"/>
          <w:b w:val="0"/>
          <w:bCs w:val="0"/>
          <w:sz w:val="20"/>
          <w:szCs w:val="24"/>
          <w:rtl/>
        </w:rPr>
        <w:t>ک</w:t>
      </w:r>
      <w:r w:rsidR="00E01D49" w:rsidRPr="009F24E4">
        <w:rPr>
          <w:rFonts w:cs="B Mitra" w:hint="cs"/>
          <w:b w:val="0"/>
          <w:bCs w:val="0"/>
          <w:sz w:val="20"/>
          <w:szCs w:val="24"/>
          <w:rtl/>
        </w:rPr>
        <w:t xml:space="preserve">املاً </w:t>
      </w:r>
      <w:r w:rsidR="00E11D84">
        <w:rPr>
          <w:rFonts w:cs="B Mitra" w:hint="cs"/>
          <w:b w:val="0"/>
          <w:bCs w:val="0"/>
          <w:sz w:val="20"/>
          <w:szCs w:val="24"/>
          <w:rtl/>
        </w:rPr>
        <w:t>ی</w:t>
      </w:r>
      <w:r w:rsidR="006C7271">
        <w:rPr>
          <w:rFonts w:cs="B Mitra" w:hint="cs"/>
          <w:b w:val="0"/>
          <w:bCs w:val="0"/>
          <w:sz w:val="20"/>
          <w:szCs w:val="24"/>
          <w:rtl/>
        </w:rPr>
        <w:t>ک</w:t>
      </w:r>
      <w:r w:rsidR="00E01D49" w:rsidRPr="009F24E4">
        <w:rPr>
          <w:rFonts w:cs="B Mitra" w:hint="cs"/>
          <w:b w:val="0"/>
          <w:bCs w:val="0"/>
          <w:sz w:val="20"/>
          <w:szCs w:val="24"/>
          <w:rtl/>
        </w:rPr>
        <w:t xml:space="preserve">پارچه در مقابل </w:t>
      </w:r>
      <w:r w:rsidR="006C7271">
        <w:rPr>
          <w:rFonts w:cs="B Mitra" w:hint="cs"/>
          <w:b w:val="0"/>
          <w:bCs w:val="0"/>
          <w:sz w:val="20"/>
          <w:szCs w:val="24"/>
          <w:rtl/>
        </w:rPr>
        <w:t>ک</w:t>
      </w:r>
      <w:r w:rsidR="00E01D49" w:rsidRPr="009F24E4">
        <w:rPr>
          <w:rFonts w:cs="B Mitra" w:hint="cs"/>
          <w:b w:val="0"/>
          <w:bCs w:val="0"/>
          <w:sz w:val="20"/>
          <w:szCs w:val="24"/>
          <w:rtl/>
        </w:rPr>
        <w:t>شاورز است و او در نقطه خاص</w:t>
      </w:r>
      <w:r w:rsidR="00E11D84">
        <w:rPr>
          <w:rFonts w:cs="B Mitra" w:hint="cs"/>
          <w:b w:val="0"/>
          <w:bCs w:val="0"/>
          <w:sz w:val="20"/>
          <w:szCs w:val="24"/>
          <w:rtl/>
        </w:rPr>
        <w:t>ی</w:t>
      </w:r>
      <w:r w:rsidR="00E01D49" w:rsidRPr="009F24E4">
        <w:rPr>
          <w:rFonts w:cs="B Mitra" w:hint="cs"/>
          <w:b w:val="0"/>
          <w:bCs w:val="0"/>
          <w:sz w:val="20"/>
          <w:szCs w:val="24"/>
          <w:rtl/>
        </w:rPr>
        <w:t xml:space="preserve"> سا</w:t>
      </w:r>
      <w:r w:rsidR="006C7271">
        <w:rPr>
          <w:rFonts w:cs="B Mitra" w:hint="cs"/>
          <w:b w:val="0"/>
          <w:bCs w:val="0"/>
          <w:sz w:val="20"/>
          <w:szCs w:val="24"/>
          <w:rtl/>
        </w:rPr>
        <w:t>ک</w:t>
      </w:r>
      <w:r w:rsidR="00E01D49" w:rsidRPr="009F24E4">
        <w:rPr>
          <w:rFonts w:cs="B Mitra" w:hint="cs"/>
          <w:b w:val="0"/>
          <w:bCs w:val="0"/>
          <w:sz w:val="20"/>
          <w:szCs w:val="24"/>
          <w:rtl/>
        </w:rPr>
        <w:t>ن است. سا</w:t>
      </w:r>
      <w:r w:rsidR="00E11D84">
        <w:rPr>
          <w:rFonts w:cs="B Mitra" w:hint="cs"/>
          <w:b w:val="0"/>
          <w:bCs w:val="0"/>
          <w:sz w:val="20"/>
          <w:szCs w:val="24"/>
          <w:rtl/>
        </w:rPr>
        <w:t>ی</w:t>
      </w:r>
      <w:r w:rsidR="00E01D49" w:rsidRPr="009F24E4">
        <w:rPr>
          <w:rFonts w:cs="B Mitra" w:hint="cs"/>
          <w:b w:val="0"/>
          <w:bCs w:val="0"/>
          <w:sz w:val="20"/>
          <w:szCs w:val="24"/>
          <w:rtl/>
        </w:rPr>
        <w:t xml:space="preserve">ر </w:t>
      </w:r>
      <w:r w:rsidR="006C7271">
        <w:rPr>
          <w:rFonts w:cs="B Mitra" w:hint="cs"/>
          <w:b w:val="0"/>
          <w:bCs w:val="0"/>
          <w:sz w:val="20"/>
          <w:szCs w:val="24"/>
          <w:rtl/>
        </w:rPr>
        <w:t>ک</w:t>
      </w:r>
      <w:r w:rsidR="00E01D49" w:rsidRPr="009F24E4">
        <w:rPr>
          <w:rFonts w:cs="B Mitra" w:hint="cs"/>
          <w:b w:val="0"/>
          <w:bCs w:val="0"/>
          <w:sz w:val="20"/>
          <w:szCs w:val="24"/>
          <w:rtl/>
        </w:rPr>
        <w:t>شاورزان ن</w:t>
      </w:r>
      <w:r w:rsidR="00E11D84">
        <w:rPr>
          <w:rFonts w:cs="B Mitra" w:hint="cs"/>
          <w:b w:val="0"/>
          <w:bCs w:val="0"/>
          <w:sz w:val="20"/>
          <w:szCs w:val="24"/>
          <w:rtl/>
        </w:rPr>
        <w:t>ی</w:t>
      </w:r>
      <w:r w:rsidR="00E01D49" w:rsidRPr="009F24E4">
        <w:rPr>
          <w:rFonts w:cs="B Mitra" w:hint="cs"/>
          <w:b w:val="0"/>
          <w:bCs w:val="0"/>
          <w:sz w:val="20"/>
          <w:szCs w:val="24"/>
          <w:rtl/>
        </w:rPr>
        <w:t>ز از او پ</w:t>
      </w:r>
      <w:r w:rsidR="00E11D84">
        <w:rPr>
          <w:rFonts w:cs="B Mitra" w:hint="cs"/>
          <w:b w:val="0"/>
          <w:bCs w:val="0"/>
          <w:sz w:val="20"/>
          <w:szCs w:val="24"/>
          <w:rtl/>
        </w:rPr>
        <w:t>ی</w:t>
      </w:r>
      <w:r w:rsidR="00E01D49" w:rsidRPr="009F24E4">
        <w:rPr>
          <w:rFonts w:cs="B Mitra" w:hint="cs"/>
          <w:b w:val="0"/>
          <w:bCs w:val="0"/>
          <w:sz w:val="20"/>
          <w:szCs w:val="24"/>
          <w:rtl/>
        </w:rPr>
        <w:t>رو</w:t>
      </w:r>
      <w:r w:rsidR="00E11D84">
        <w:rPr>
          <w:rFonts w:cs="B Mitra" w:hint="cs"/>
          <w:b w:val="0"/>
          <w:bCs w:val="0"/>
          <w:sz w:val="20"/>
          <w:szCs w:val="24"/>
          <w:rtl/>
        </w:rPr>
        <w:t>ی</w:t>
      </w:r>
      <w:r w:rsidR="00E01D49" w:rsidRPr="009F24E4">
        <w:rPr>
          <w:rFonts w:cs="B Mitra" w:hint="cs"/>
          <w:b w:val="0"/>
          <w:bCs w:val="0"/>
          <w:sz w:val="20"/>
          <w:szCs w:val="24"/>
          <w:rtl/>
        </w:rPr>
        <w:t xml:space="preserve"> م</w:t>
      </w:r>
      <w:r w:rsidR="00E11D84">
        <w:rPr>
          <w:rFonts w:cs="B Mitra" w:hint="cs"/>
          <w:b w:val="0"/>
          <w:bCs w:val="0"/>
          <w:sz w:val="20"/>
          <w:szCs w:val="24"/>
          <w:rtl/>
        </w:rPr>
        <w:t>ی</w:t>
      </w:r>
      <w:r w:rsidR="00E01D49" w:rsidRPr="009F24E4">
        <w:rPr>
          <w:rFonts w:cs="B Mitra" w:hint="cs"/>
          <w:b w:val="0"/>
          <w:bCs w:val="0"/>
          <w:sz w:val="20"/>
          <w:szCs w:val="24"/>
          <w:rtl/>
        </w:rPr>
        <w:t>‌</w:t>
      </w:r>
      <w:r w:rsidR="006C7271">
        <w:rPr>
          <w:rFonts w:cs="B Mitra" w:hint="cs"/>
          <w:b w:val="0"/>
          <w:bCs w:val="0"/>
          <w:sz w:val="20"/>
          <w:szCs w:val="24"/>
          <w:rtl/>
        </w:rPr>
        <w:t>ک</w:t>
      </w:r>
      <w:r w:rsidR="00E01D49" w:rsidRPr="009F24E4">
        <w:rPr>
          <w:rFonts w:cs="B Mitra" w:hint="cs"/>
          <w:b w:val="0"/>
          <w:bCs w:val="0"/>
          <w:sz w:val="20"/>
          <w:szCs w:val="24"/>
          <w:rtl/>
        </w:rPr>
        <w:t xml:space="preserve">نند و </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00E01D49" w:rsidRPr="009F24E4">
        <w:rPr>
          <w:rFonts w:cs="B Mitra" w:hint="cs"/>
          <w:b w:val="0"/>
          <w:bCs w:val="0"/>
          <w:sz w:val="20"/>
          <w:szCs w:val="24"/>
          <w:rtl/>
        </w:rPr>
        <w:t xml:space="preserve"> از </w:t>
      </w:r>
      <w:r w:rsidR="00FB7E23" w:rsidRPr="009F24E4">
        <w:rPr>
          <w:rFonts w:cs="B Mitra"/>
          <w:b w:val="0"/>
          <w:bCs w:val="0"/>
          <w:sz w:val="20"/>
          <w:szCs w:val="24"/>
          <w:rtl/>
        </w:rPr>
        <w:t>آن‌ها</w:t>
      </w:r>
      <w:r w:rsidR="00E01D49" w:rsidRPr="009F24E4">
        <w:rPr>
          <w:rFonts w:cs="B Mitra" w:hint="cs"/>
          <w:b w:val="0"/>
          <w:bCs w:val="0"/>
          <w:sz w:val="20"/>
          <w:szCs w:val="24"/>
          <w:rtl/>
        </w:rPr>
        <w:t xml:space="preserve"> مغازه‌ا</w:t>
      </w:r>
      <w:r w:rsidR="00E11D84">
        <w:rPr>
          <w:rFonts w:cs="B Mitra" w:hint="cs"/>
          <w:b w:val="0"/>
          <w:bCs w:val="0"/>
          <w:sz w:val="20"/>
          <w:szCs w:val="24"/>
          <w:rtl/>
        </w:rPr>
        <w:t>ی</w:t>
      </w:r>
      <w:r w:rsidR="00E01D49" w:rsidRPr="009F24E4">
        <w:rPr>
          <w:rFonts w:cs="B Mitra" w:hint="cs"/>
          <w:b w:val="0"/>
          <w:bCs w:val="0"/>
          <w:sz w:val="20"/>
          <w:szCs w:val="24"/>
          <w:rtl/>
        </w:rPr>
        <w:t xml:space="preserve"> برا</w:t>
      </w:r>
      <w:r w:rsidR="00E11D84">
        <w:rPr>
          <w:rFonts w:cs="B Mitra" w:hint="cs"/>
          <w:b w:val="0"/>
          <w:bCs w:val="0"/>
          <w:sz w:val="20"/>
          <w:szCs w:val="24"/>
          <w:rtl/>
        </w:rPr>
        <w:t>ی</w:t>
      </w:r>
      <w:r w:rsidR="00E01D49" w:rsidRPr="009F24E4">
        <w:rPr>
          <w:rFonts w:cs="B Mitra" w:hint="cs"/>
          <w:b w:val="0"/>
          <w:bCs w:val="0"/>
          <w:sz w:val="20"/>
          <w:szCs w:val="24"/>
          <w:rtl/>
        </w:rPr>
        <w:t xml:space="preserve"> فروش ابزار باز م</w:t>
      </w:r>
      <w:r w:rsidR="00E11D84">
        <w:rPr>
          <w:rFonts w:cs="B Mitra" w:hint="cs"/>
          <w:b w:val="0"/>
          <w:bCs w:val="0"/>
          <w:sz w:val="20"/>
          <w:szCs w:val="24"/>
          <w:rtl/>
        </w:rPr>
        <w:t>ی</w:t>
      </w:r>
      <w:r w:rsidR="00E01D49" w:rsidRPr="009F24E4">
        <w:rPr>
          <w:rFonts w:cs="B Mitra" w:hint="cs"/>
          <w:b w:val="0"/>
          <w:bCs w:val="0"/>
          <w:sz w:val="20"/>
          <w:szCs w:val="24"/>
          <w:rtl/>
        </w:rPr>
        <w:t>‌</w:t>
      </w:r>
      <w:r w:rsidR="006C7271">
        <w:rPr>
          <w:rFonts w:cs="B Mitra" w:hint="cs"/>
          <w:b w:val="0"/>
          <w:bCs w:val="0"/>
          <w:sz w:val="20"/>
          <w:szCs w:val="24"/>
          <w:rtl/>
        </w:rPr>
        <w:t>ک</w:t>
      </w:r>
      <w:r w:rsidR="00E01D49" w:rsidRPr="009F24E4">
        <w:rPr>
          <w:rFonts w:cs="B Mitra" w:hint="cs"/>
          <w:b w:val="0"/>
          <w:bCs w:val="0"/>
          <w:sz w:val="20"/>
          <w:szCs w:val="24"/>
          <w:rtl/>
        </w:rPr>
        <w:t>ند. ا</w:t>
      </w:r>
      <w:r w:rsidR="00E11D84">
        <w:rPr>
          <w:rFonts w:cs="B Mitra" w:hint="cs"/>
          <w:b w:val="0"/>
          <w:bCs w:val="0"/>
          <w:sz w:val="20"/>
          <w:szCs w:val="24"/>
          <w:rtl/>
        </w:rPr>
        <w:t>ی</w:t>
      </w:r>
      <w:r w:rsidR="00E01D49" w:rsidRPr="009F24E4">
        <w:rPr>
          <w:rFonts w:cs="B Mitra" w:hint="cs"/>
          <w:b w:val="0"/>
          <w:bCs w:val="0"/>
          <w:sz w:val="20"/>
          <w:szCs w:val="24"/>
          <w:rtl/>
        </w:rPr>
        <w:t>ن مغازه به محل</w:t>
      </w:r>
      <w:r w:rsidR="00E11D84">
        <w:rPr>
          <w:rFonts w:cs="B Mitra" w:hint="cs"/>
          <w:b w:val="0"/>
          <w:bCs w:val="0"/>
          <w:sz w:val="20"/>
          <w:szCs w:val="24"/>
          <w:rtl/>
        </w:rPr>
        <w:t>ی</w:t>
      </w:r>
      <w:r w:rsidR="00E01D49" w:rsidRPr="009F24E4">
        <w:rPr>
          <w:rFonts w:cs="B Mitra" w:hint="cs"/>
          <w:b w:val="0"/>
          <w:bCs w:val="0"/>
          <w:sz w:val="20"/>
          <w:szCs w:val="24"/>
          <w:rtl/>
        </w:rPr>
        <w:t xml:space="preserve"> برا</w:t>
      </w:r>
      <w:r w:rsidR="00E11D84">
        <w:rPr>
          <w:rFonts w:cs="B Mitra" w:hint="cs"/>
          <w:b w:val="0"/>
          <w:bCs w:val="0"/>
          <w:sz w:val="20"/>
          <w:szCs w:val="24"/>
          <w:rtl/>
        </w:rPr>
        <w:t>ی</w:t>
      </w:r>
      <w:r w:rsidR="00E01D49" w:rsidRPr="009F24E4">
        <w:rPr>
          <w:rFonts w:cs="B Mitra" w:hint="cs"/>
          <w:b w:val="0"/>
          <w:bCs w:val="0"/>
          <w:sz w:val="20"/>
          <w:szCs w:val="24"/>
          <w:rtl/>
        </w:rPr>
        <w:t xml:space="preserve"> تجمع و ملاقات </w:t>
      </w:r>
      <w:r w:rsidR="006C7271">
        <w:rPr>
          <w:rFonts w:cs="B Mitra" w:hint="cs"/>
          <w:b w:val="0"/>
          <w:bCs w:val="0"/>
          <w:sz w:val="20"/>
          <w:szCs w:val="24"/>
          <w:rtl/>
        </w:rPr>
        <w:t>ک</w:t>
      </w:r>
      <w:r w:rsidR="00E01D49" w:rsidRPr="009F24E4">
        <w:rPr>
          <w:rFonts w:cs="B Mitra" w:hint="cs"/>
          <w:b w:val="0"/>
          <w:bCs w:val="0"/>
          <w:sz w:val="20"/>
          <w:szCs w:val="24"/>
          <w:rtl/>
        </w:rPr>
        <w:t>شاورزان تبد</w:t>
      </w:r>
      <w:r w:rsidR="00E11D84">
        <w:rPr>
          <w:rFonts w:cs="B Mitra" w:hint="cs"/>
          <w:b w:val="0"/>
          <w:bCs w:val="0"/>
          <w:sz w:val="20"/>
          <w:szCs w:val="24"/>
          <w:rtl/>
        </w:rPr>
        <w:t>ی</w:t>
      </w:r>
      <w:r w:rsidR="00E01D49" w:rsidRPr="009F24E4">
        <w:rPr>
          <w:rFonts w:cs="B Mitra" w:hint="cs"/>
          <w:b w:val="0"/>
          <w:bCs w:val="0"/>
          <w:sz w:val="20"/>
          <w:szCs w:val="24"/>
          <w:rtl/>
        </w:rPr>
        <w:t>ل م</w:t>
      </w:r>
      <w:r w:rsidR="00E11D84">
        <w:rPr>
          <w:rFonts w:cs="B Mitra" w:hint="cs"/>
          <w:b w:val="0"/>
          <w:bCs w:val="0"/>
          <w:sz w:val="20"/>
          <w:szCs w:val="24"/>
          <w:rtl/>
        </w:rPr>
        <w:t>ی</w:t>
      </w:r>
      <w:r w:rsidR="00E01D49" w:rsidRPr="009F24E4">
        <w:rPr>
          <w:rFonts w:cs="B Mitra" w:hint="cs"/>
          <w:b w:val="0"/>
          <w:bCs w:val="0"/>
          <w:sz w:val="20"/>
          <w:szCs w:val="24"/>
          <w:rtl/>
        </w:rPr>
        <w:t>‌شود. به تدر</w:t>
      </w:r>
      <w:r w:rsidR="00E11D84">
        <w:rPr>
          <w:rFonts w:cs="B Mitra" w:hint="cs"/>
          <w:b w:val="0"/>
          <w:bCs w:val="0"/>
          <w:sz w:val="20"/>
          <w:szCs w:val="24"/>
          <w:rtl/>
        </w:rPr>
        <w:t>ی</w:t>
      </w:r>
      <w:r w:rsidR="00E01D49" w:rsidRPr="009F24E4">
        <w:rPr>
          <w:rFonts w:cs="B Mitra" w:hint="cs"/>
          <w:b w:val="0"/>
          <w:bCs w:val="0"/>
          <w:sz w:val="20"/>
          <w:szCs w:val="24"/>
          <w:rtl/>
        </w:rPr>
        <w:t>ج ده</w:t>
      </w:r>
      <w:r w:rsidR="006C7271">
        <w:rPr>
          <w:rFonts w:cs="B Mitra" w:hint="cs"/>
          <w:b w:val="0"/>
          <w:bCs w:val="0"/>
          <w:sz w:val="20"/>
          <w:szCs w:val="24"/>
          <w:rtl/>
        </w:rPr>
        <w:t>ک</w:t>
      </w:r>
      <w:r w:rsidR="00E01D49" w:rsidRPr="009F24E4">
        <w:rPr>
          <w:rFonts w:cs="B Mitra" w:hint="cs"/>
          <w:b w:val="0"/>
          <w:bCs w:val="0"/>
          <w:sz w:val="20"/>
          <w:szCs w:val="24"/>
          <w:rtl/>
        </w:rPr>
        <w:t>ده شروع به رشد م</w:t>
      </w:r>
      <w:r w:rsidR="00E11D84">
        <w:rPr>
          <w:rFonts w:cs="B Mitra"/>
          <w:b w:val="0"/>
          <w:bCs w:val="0"/>
          <w:sz w:val="20"/>
          <w:szCs w:val="24"/>
          <w:rtl/>
        </w:rPr>
        <w:t>ی</w:t>
      </w:r>
      <w:r w:rsidR="00C34942" w:rsidRPr="009F24E4">
        <w:rPr>
          <w:rFonts w:cs="B Mitra"/>
          <w:b w:val="0"/>
          <w:bCs w:val="0"/>
          <w:sz w:val="20"/>
          <w:szCs w:val="24"/>
          <w:rtl/>
        </w:rPr>
        <w:t>‌</w:t>
      </w:r>
      <w:r w:rsidR="006C7271">
        <w:rPr>
          <w:rFonts w:cs="B Mitra" w:hint="cs"/>
          <w:b w:val="0"/>
          <w:bCs w:val="0"/>
          <w:sz w:val="20"/>
          <w:szCs w:val="24"/>
          <w:rtl/>
        </w:rPr>
        <w:t>ک</w:t>
      </w:r>
      <w:r w:rsidR="00E01D49" w:rsidRPr="009F24E4">
        <w:rPr>
          <w:rFonts w:cs="B Mitra" w:hint="cs"/>
          <w:b w:val="0"/>
          <w:bCs w:val="0"/>
          <w:sz w:val="20"/>
          <w:szCs w:val="24"/>
          <w:rtl/>
        </w:rPr>
        <w:t xml:space="preserve">ند و در درون آن </w:t>
      </w:r>
      <w:r w:rsidR="006C7271">
        <w:rPr>
          <w:rFonts w:cs="B Mitra" w:hint="cs"/>
          <w:b w:val="0"/>
          <w:bCs w:val="0"/>
          <w:sz w:val="20"/>
          <w:szCs w:val="24"/>
          <w:rtl/>
        </w:rPr>
        <w:t>ک</w:t>
      </w:r>
      <w:r w:rsidR="00E01D49" w:rsidRPr="009F24E4">
        <w:rPr>
          <w:rFonts w:cs="B Mitra" w:hint="cs"/>
          <w:b w:val="0"/>
          <w:bCs w:val="0"/>
          <w:sz w:val="20"/>
          <w:szCs w:val="24"/>
          <w:rtl/>
        </w:rPr>
        <w:t>سبه، عرضه‌</w:t>
      </w:r>
      <w:r w:rsidR="006C7271">
        <w:rPr>
          <w:rFonts w:cs="B Mitra" w:hint="cs"/>
          <w:b w:val="0"/>
          <w:bCs w:val="0"/>
          <w:sz w:val="20"/>
          <w:szCs w:val="24"/>
          <w:rtl/>
        </w:rPr>
        <w:t>ک</w:t>
      </w:r>
      <w:r w:rsidR="00E01D49" w:rsidRPr="009F24E4">
        <w:rPr>
          <w:rFonts w:cs="B Mitra" w:hint="cs"/>
          <w:b w:val="0"/>
          <w:bCs w:val="0"/>
          <w:sz w:val="20"/>
          <w:szCs w:val="24"/>
          <w:rtl/>
        </w:rPr>
        <w:t xml:space="preserve">نندگان </w:t>
      </w:r>
      <w:r w:rsidR="006C7271">
        <w:rPr>
          <w:rFonts w:cs="B Mitra" w:hint="cs"/>
          <w:b w:val="0"/>
          <w:bCs w:val="0"/>
          <w:sz w:val="20"/>
          <w:szCs w:val="24"/>
          <w:rtl/>
        </w:rPr>
        <w:t>ک</w:t>
      </w:r>
      <w:r w:rsidR="00E01D49" w:rsidRPr="009F24E4">
        <w:rPr>
          <w:rFonts w:cs="B Mitra" w:hint="cs"/>
          <w:b w:val="0"/>
          <w:bCs w:val="0"/>
          <w:sz w:val="20"/>
          <w:szCs w:val="24"/>
          <w:rtl/>
        </w:rPr>
        <w:t>شاورزان و سا</w:t>
      </w:r>
      <w:r w:rsidR="00E11D84">
        <w:rPr>
          <w:rFonts w:cs="B Mitra" w:hint="cs"/>
          <w:b w:val="0"/>
          <w:bCs w:val="0"/>
          <w:sz w:val="20"/>
          <w:szCs w:val="24"/>
          <w:rtl/>
        </w:rPr>
        <w:t>ی</w:t>
      </w:r>
      <w:r w:rsidR="00E01D49" w:rsidRPr="009F24E4">
        <w:rPr>
          <w:rFonts w:cs="B Mitra" w:hint="cs"/>
          <w:b w:val="0"/>
          <w:bCs w:val="0"/>
          <w:sz w:val="20"/>
          <w:szCs w:val="24"/>
          <w:rtl/>
        </w:rPr>
        <w:t xml:space="preserve">ر اقشار </w:t>
      </w:r>
      <w:r w:rsidR="00540435" w:rsidRPr="009F24E4">
        <w:rPr>
          <w:rFonts w:cs="B Mitra"/>
          <w:b w:val="0"/>
          <w:bCs w:val="0"/>
          <w:sz w:val="20"/>
          <w:szCs w:val="24"/>
          <w:rtl/>
        </w:rPr>
        <w:t>به وجود</w:t>
      </w:r>
      <w:r w:rsidR="00E01D49" w:rsidRPr="009F24E4">
        <w:rPr>
          <w:rFonts w:cs="B Mitra" w:hint="cs"/>
          <w:b w:val="0"/>
          <w:bCs w:val="0"/>
          <w:sz w:val="20"/>
          <w:szCs w:val="24"/>
          <w:rtl/>
        </w:rPr>
        <w:t xml:space="preserve"> م</w:t>
      </w:r>
      <w:r w:rsidR="00E11D84">
        <w:rPr>
          <w:rFonts w:cs="B Mitra" w:hint="cs"/>
          <w:b w:val="0"/>
          <w:bCs w:val="0"/>
          <w:sz w:val="20"/>
          <w:szCs w:val="24"/>
          <w:rtl/>
        </w:rPr>
        <w:t>ی</w:t>
      </w:r>
      <w:r w:rsidR="00E01D49" w:rsidRPr="009F24E4">
        <w:rPr>
          <w:rFonts w:cs="B Mitra" w:hint="cs"/>
          <w:b w:val="0"/>
          <w:bCs w:val="0"/>
          <w:sz w:val="20"/>
          <w:szCs w:val="24"/>
          <w:rtl/>
        </w:rPr>
        <w:t>‌آ</w:t>
      </w:r>
      <w:r w:rsidR="00E11D84">
        <w:rPr>
          <w:rFonts w:cs="B Mitra" w:hint="cs"/>
          <w:b w:val="0"/>
          <w:bCs w:val="0"/>
          <w:sz w:val="20"/>
          <w:szCs w:val="24"/>
          <w:rtl/>
        </w:rPr>
        <w:t>ی</w:t>
      </w:r>
      <w:r w:rsidR="00E01D49" w:rsidRPr="009F24E4">
        <w:rPr>
          <w:rFonts w:cs="B Mitra" w:hint="cs"/>
          <w:b w:val="0"/>
          <w:bCs w:val="0"/>
          <w:sz w:val="20"/>
          <w:szCs w:val="24"/>
          <w:rtl/>
        </w:rPr>
        <w:t>ند.</w:t>
      </w:r>
      <w:r w:rsidR="00547813" w:rsidRPr="009F24E4">
        <w:rPr>
          <w:rFonts w:cs="B Mitra" w:hint="cs"/>
          <w:b w:val="0"/>
          <w:bCs w:val="0"/>
          <w:sz w:val="20"/>
          <w:szCs w:val="24"/>
          <w:rtl/>
        </w:rPr>
        <w:t xml:space="preserve"> </w:t>
      </w:r>
      <w:r w:rsidR="00E01D49" w:rsidRPr="009F24E4">
        <w:rPr>
          <w:rFonts w:cs="B Mitra" w:hint="cs"/>
          <w:b w:val="0"/>
          <w:bCs w:val="0"/>
          <w:sz w:val="20"/>
          <w:szCs w:val="24"/>
          <w:rtl/>
        </w:rPr>
        <w:t>هر چه فعال</w:t>
      </w:r>
      <w:r w:rsidR="00E11D84">
        <w:rPr>
          <w:rFonts w:cs="B Mitra" w:hint="cs"/>
          <w:b w:val="0"/>
          <w:bCs w:val="0"/>
          <w:sz w:val="20"/>
          <w:szCs w:val="24"/>
          <w:rtl/>
        </w:rPr>
        <w:t>ی</w:t>
      </w:r>
      <w:r w:rsidR="00E01D49" w:rsidRPr="009F24E4">
        <w:rPr>
          <w:rFonts w:cs="B Mitra" w:hint="cs"/>
          <w:b w:val="0"/>
          <w:bCs w:val="0"/>
          <w:sz w:val="20"/>
          <w:szCs w:val="24"/>
          <w:rtl/>
        </w:rPr>
        <w:t xml:space="preserve">ت </w:t>
      </w:r>
      <w:r w:rsidR="006C7271">
        <w:rPr>
          <w:rFonts w:cs="B Mitra" w:hint="cs"/>
          <w:b w:val="0"/>
          <w:bCs w:val="0"/>
          <w:sz w:val="20"/>
          <w:szCs w:val="24"/>
          <w:rtl/>
        </w:rPr>
        <w:t>ک</w:t>
      </w:r>
      <w:r w:rsidR="00E01D49" w:rsidRPr="009F24E4">
        <w:rPr>
          <w:rFonts w:cs="B Mitra" w:hint="cs"/>
          <w:b w:val="0"/>
          <w:bCs w:val="0"/>
          <w:sz w:val="20"/>
          <w:szCs w:val="24"/>
          <w:rtl/>
        </w:rPr>
        <w:t>شاورزان افزا</w:t>
      </w:r>
      <w:r w:rsidR="00E11D84">
        <w:rPr>
          <w:rFonts w:cs="B Mitra" w:hint="cs"/>
          <w:b w:val="0"/>
          <w:bCs w:val="0"/>
          <w:sz w:val="20"/>
          <w:szCs w:val="24"/>
          <w:rtl/>
        </w:rPr>
        <w:t>ی</w:t>
      </w:r>
      <w:r w:rsidR="00E01D49" w:rsidRPr="009F24E4">
        <w:rPr>
          <w:rFonts w:cs="B Mitra" w:hint="cs"/>
          <w:b w:val="0"/>
          <w:bCs w:val="0"/>
          <w:sz w:val="20"/>
          <w:szCs w:val="24"/>
          <w:rtl/>
        </w:rPr>
        <w:t>ش م</w:t>
      </w:r>
      <w:r w:rsidR="00E11D84">
        <w:rPr>
          <w:rFonts w:cs="B Mitra" w:hint="cs"/>
          <w:b w:val="0"/>
          <w:bCs w:val="0"/>
          <w:sz w:val="20"/>
          <w:szCs w:val="24"/>
          <w:rtl/>
        </w:rPr>
        <w:t>ی</w:t>
      </w:r>
      <w:r w:rsidR="00E01D49" w:rsidRPr="009F24E4">
        <w:rPr>
          <w:rFonts w:cs="B Mitra" w:hint="cs"/>
          <w:b w:val="0"/>
          <w:bCs w:val="0"/>
          <w:sz w:val="20"/>
          <w:szCs w:val="24"/>
          <w:rtl/>
        </w:rPr>
        <w:t>‌</w:t>
      </w:r>
      <w:r w:rsidR="00E11D84">
        <w:rPr>
          <w:rFonts w:cs="B Mitra" w:hint="cs"/>
          <w:b w:val="0"/>
          <w:bCs w:val="0"/>
          <w:sz w:val="20"/>
          <w:szCs w:val="24"/>
          <w:rtl/>
        </w:rPr>
        <w:t>ی</w:t>
      </w:r>
      <w:r w:rsidR="00E01D49" w:rsidRPr="009F24E4">
        <w:rPr>
          <w:rFonts w:cs="B Mitra" w:hint="cs"/>
          <w:b w:val="0"/>
          <w:bCs w:val="0"/>
          <w:sz w:val="20"/>
          <w:szCs w:val="24"/>
          <w:rtl/>
        </w:rPr>
        <w:t>ابد، موجبات ترغ</w:t>
      </w:r>
      <w:r w:rsidR="00E11D84">
        <w:rPr>
          <w:rFonts w:cs="B Mitra" w:hint="cs"/>
          <w:b w:val="0"/>
          <w:bCs w:val="0"/>
          <w:sz w:val="20"/>
          <w:szCs w:val="24"/>
          <w:rtl/>
        </w:rPr>
        <w:t>ی</w:t>
      </w:r>
      <w:r w:rsidR="00E01D49" w:rsidRPr="009F24E4">
        <w:rPr>
          <w:rFonts w:cs="B Mitra" w:hint="cs"/>
          <w:b w:val="0"/>
          <w:bCs w:val="0"/>
          <w:sz w:val="20"/>
          <w:szCs w:val="24"/>
          <w:rtl/>
        </w:rPr>
        <w:t>ب رشد صنا</w:t>
      </w:r>
      <w:r w:rsidR="00E11D84">
        <w:rPr>
          <w:rFonts w:cs="B Mitra" w:hint="cs"/>
          <w:b w:val="0"/>
          <w:bCs w:val="0"/>
          <w:sz w:val="20"/>
          <w:szCs w:val="24"/>
          <w:rtl/>
        </w:rPr>
        <w:t>ی</w:t>
      </w:r>
      <w:r w:rsidR="00E01D49" w:rsidRPr="009F24E4">
        <w:rPr>
          <w:rFonts w:cs="B Mitra" w:hint="cs"/>
          <w:b w:val="0"/>
          <w:bCs w:val="0"/>
          <w:sz w:val="20"/>
          <w:szCs w:val="24"/>
          <w:rtl/>
        </w:rPr>
        <w:t>ع را فراهم م</w:t>
      </w:r>
      <w:r w:rsidR="00E11D84">
        <w:rPr>
          <w:rFonts w:cs="B Mitra" w:hint="cs"/>
          <w:b w:val="0"/>
          <w:bCs w:val="0"/>
          <w:sz w:val="20"/>
          <w:szCs w:val="24"/>
          <w:rtl/>
        </w:rPr>
        <w:t>ی</w:t>
      </w:r>
      <w:r w:rsidR="00E01D49" w:rsidRPr="009F24E4">
        <w:rPr>
          <w:rFonts w:cs="B Mitra" w:hint="cs"/>
          <w:b w:val="0"/>
          <w:bCs w:val="0"/>
          <w:sz w:val="20"/>
          <w:szCs w:val="24"/>
          <w:rtl/>
        </w:rPr>
        <w:t>‌آورد. ده</w:t>
      </w:r>
      <w:r w:rsidR="006C7271">
        <w:rPr>
          <w:rFonts w:cs="B Mitra" w:hint="cs"/>
          <w:b w:val="0"/>
          <w:bCs w:val="0"/>
          <w:sz w:val="20"/>
          <w:szCs w:val="24"/>
          <w:rtl/>
        </w:rPr>
        <w:t>ک</w:t>
      </w:r>
      <w:r w:rsidR="00E01D49" w:rsidRPr="009F24E4">
        <w:rPr>
          <w:rFonts w:cs="B Mitra" w:hint="cs"/>
          <w:b w:val="0"/>
          <w:bCs w:val="0"/>
          <w:sz w:val="20"/>
          <w:szCs w:val="24"/>
          <w:rtl/>
        </w:rPr>
        <w:t>ده به مرور به شهر تبد</w:t>
      </w:r>
      <w:r w:rsidR="00E11D84">
        <w:rPr>
          <w:rFonts w:cs="B Mitra" w:hint="cs"/>
          <w:b w:val="0"/>
          <w:bCs w:val="0"/>
          <w:sz w:val="20"/>
          <w:szCs w:val="24"/>
          <w:rtl/>
        </w:rPr>
        <w:t>ی</w:t>
      </w:r>
      <w:r w:rsidR="00E01D49" w:rsidRPr="009F24E4">
        <w:rPr>
          <w:rFonts w:cs="B Mitra" w:hint="cs"/>
          <w:b w:val="0"/>
          <w:bCs w:val="0"/>
          <w:sz w:val="20"/>
          <w:szCs w:val="24"/>
          <w:rtl/>
        </w:rPr>
        <w:t>ل م</w:t>
      </w:r>
      <w:r w:rsidR="00E11D84">
        <w:rPr>
          <w:rFonts w:cs="B Mitra" w:hint="cs"/>
          <w:b w:val="0"/>
          <w:bCs w:val="0"/>
          <w:sz w:val="20"/>
          <w:szCs w:val="24"/>
          <w:rtl/>
        </w:rPr>
        <w:t>ی</w:t>
      </w:r>
      <w:r w:rsidR="00E01D49" w:rsidRPr="009F24E4">
        <w:rPr>
          <w:rFonts w:cs="B Mitra" w:hint="cs"/>
          <w:b w:val="0"/>
          <w:bCs w:val="0"/>
          <w:sz w:val="20"/>
          <w:szCs w:val="24"/>
          <w:rtl/>
        </w:rPr>
        <w:t>‌شود. در چن</w:t>
      </w:r>
      <w:r w:rsidR="00E11D84">
        <w:rPr>
          <w:rFonts w:cs="B Mitra" w:hint="cs"/>
          <w:b w:val="0"/>
          <w:bCs w:val="0"/>
          <w:sz w:val="20"/>
          <w:szCs w:val="24"/>
          <w:rtl/>
        </w:rPr>
        <w:t>ی</w:t>
      </w:r>
      <w:r w:rsidR="00E01D49" w:rsidRPr="009F24E4">
        <w:rPr>
          <w:rFonts w:cs="B Mitra" w:hint="cs"/>
          <w:b w:val="0"/>
          <w:bCs w:val="0"/>
          <w:sz w:val="20"/>
          <w:szCs w:val="24"/>
          <w:rtl/>
        </w:rPr>
        <w:t>ن فرآ</w:t>
      </w:r>
      <w:r w:rsidR="00E11D84">
        <w:rPr>
          <w:rFonts w:cs="B Mitra" w:hint="cs"/>
          <w:b w:val="0"/>
          <w:bCs w:val="0"/>
          <w:sz w:val="20"/>
          <w:szCs w:val="24"/>
          <w:rtl/>
        </w:rPr>
        <w:t>ی</w:t>
      </w:r>
      <w:r w:rsidR="00E01D49" w:rsidRPr="009F24E4">
        <w:rPr>
          <w:rFonts w:cs="B Mitra" w:hint="cs"/>
          <w:b w:val="0"/>
          <w:bCs w:val="0"/>
          <w:sz w:val="20"/>
          <w:szCs w:val="24"/>
          <w:rtl/>
        </w:rPr>
        <w:t>ند</w:t>
      </w:r>
      <w:r w:rsidR="00E11D84">
        <w:rPr>
          <w:rFonts w:cs="B Mitra" w:hint="cs"/>
          <w:b w:val="0"/>
          <w:bCs w:val="0"/>
          <w:sz w:val="20"/>
          <w:szCs w:val="24"/>
          <w:rtl/>
        </w:rPr>
        <w:t>ی</w:t>
      </w:r>
      <w:r w:rsidR="00E01D49" w:rsidRPr="009F24E4">
        <w:rPr>
          <w:rFonts w:cs="B Mitra" w:hint="cs"/>
          <w:b w:val="0"/>
          <w:bCs w:val="0"/>
          <w:sz w:val="20"/>
          <w:szCs w:val="24"/>
          <w:rtl/>
        </w:rPr>
        <w:t xml:space="preserve"> دشت </w:t>
      </w:r>
      <w:r w:rsidR="00E11D84">
        <w:rPr>
          <w:rFonts w:cs="B Mitra" w:hint="cs"/>
          <w:b w:val="0"/>
          <w:bCs w:val="0"/>
          <w:sz w:val="20"/>
          <w:szCs w:val="24"/>
          <w:rtl/>
        </w:rPr>
        <w:t>ی</w:t>
      </w:r>
      <w:r w:rsidR="00E01D49" w:rsidRPr="009F24E4">
        <w:rPr>
          <w:rFonts w:cs="B Mitra" w:hint="cs"/>
          <w:b w:val="0"/>
          <w:bCs w:val="0"/>
          <w:sz w:val="20"/>
          <w:szCs w:val="24"/>
          <w:rtl/>
        </w:rPr>
        <w:t xml:space="preserve">ا صحرا </w:t>
      </w:r>
      <w:r w:rsidR="00E11D84">
        <w:rPr>
          <w:rFonts w:cs="B Mitra" w:hint="cs"/>
          <w:b w:val="0"/>
          <w:bCs w:val="0"/>
          <w:sz w:val="20"/>
          <w:szCs w:val="24"/>
          <w:rtl/>
        </w:rPr>
        <w:t>ی</w:t>
      </w:r>
      <w:r w:rsidR="006C7271">
        <w:rPr>
          <w:rFonts w:cs="B Mitra" w:hint="cs"/>
          <w:b w:val="0"/>
          <w:bCs w:val="0"/>
          <w:sz w:val="20"/>
          <w:szCs w:val="24"/>
          <w:rtl/>
        </w:rPr>
        <w:t>ک</w:t>
      </w:r>
      <w:r w:rsidR="00E01D49" w:rsidRPr="009F24E4">
        <w:rPr>
          <w:rFonts w:cs="B Mitra" w:hint="cs"/>
          <w:b w:val="0"/>
          <w:bCs w:val="0"/>
          <w:sz w:val="20"/>
          <w:szCs w:val="24"/>
          <w:rtl/>
        </w:rPr>
        <w:t>پارچه، تغ</w:t>
      </w:r>
      <w:r w:rsidR="00E11D84">
        <w:rPr>
          <w:rFonts w:cs="B Mitra" w:hint="cs"/>
          <w:b w:val="0"/>
          <w:bCs w:val="0"/>
          <w:sz w:val="20"/>
          <w:szCs w:val="24"/>
          <w:rtl/>
        </w:rPr>
        <w:t>یی</w:t>
      </w:r>
      <w:r w:rsidR="00E01D49" w:rsidRPr="009F24E4">
        <w:rPr>
          <w:rFonts w:cs="B Mitra" w:hint="cs"/>
          <w:b w:val="0"/>
          <w:bCs w:val="0"/>
          <w:sz w:val="20"/>
          <w:szCs w:val="24"/>
          <w:rtl/>
        </w:rPr>
        <w:t>ر م</w:t>
      </w:r>
      <w:r w:rsidR="00E11D84">
        <w:rPr>
          <w:rFonts w:cs="B Mitra" w:hint="cs"/>
          <w:b w:val="0"/>
          <w:bCs w:val="0"/>
          <w:sz w:val="20"/>
          <w:szCs w:val="24"/>
          <w:rtl/>
        </w:rPr>
        <w:t>ی</w:t>
      </w:r>
      <w:r w:rsidR="00E01D49" w:rsidRPr="009F24E4">
        <w:rPr>
          <w:rFonts w:cs="B Mitra" w:hint="cs"/>
          <w:b w:val="0"/>
          <w:bCs w:val="0"/>
          <w:sz w:val="20"/>
          <w:szCs w:val="24"/>
          <w:rtl/>
        </w:rPr>
        <w:t>‌</w:t>
      </w:r>
      <w:r w:rsidR="006C7271">
        <w:rPr>
          <w:rFonts w:cs="B Mitra" w:hint="cs"/>
          <w:b w:val="0"/>
          <w:bCs w:val="0"/>
          <w:sz w:val="20"/>
          <w:szCs w:val="24"/>
          <w:rtl/>
        </w:rPr>
        <w:t>ک</w:t>
      </w:r>
      <w:r w:rsidR="00E01D49" w:rsidRPr="009F24E4">
        <w:rPr>
          <w:rFonts w:cs="B Mitra" w:hint="cs"/>
          <w:b w:val="0"/>
          <w:bCs w:val="0"/>
          <w:sz w:val="20"/>
          <w:szCs w:val="24"/>
          <w:rtl/>
        </w:rPr>
        <w:t>ند. ا</w:t>
      </w:r>
      <w:r w:rsidR="00E11D84">
        <w:rPr>
          <w:rFonts w:cs="B Mitra" w:hint="cs"/>
          <w:b w:val="0"/>
          <w:bCs w:val="0"/>
          <w:sz w:val="20"/>
          <w:szCs w:val="24"/>
          <w:rtl/>
        </w:rPr>
        <w:t>ی</w:t>
      </w:r>
      <w:r w:rsidR="00E01D49" w:rsidRPr="009F24E4">
        <w:rPr>
          <w:rFonts w:cs="B Mitra" w:hint="cs"/>
          <w:b w:val="0"/>
          <w:bCs w:val="0"/>
          <w:sz w:val="20"/>
          <w:szCs w:val="24"/>
          <w:rtl/>
        </w:rPr>
        <w:t>ن تغ</w:t>
      </w:r>
      <w:r w:rsidR="00E11D84">
        <w:rPr>
          <w:rFonts w:cs="B Mitra" w:hint="cs"/>
          <w:b w:val="0"/>
          <w:bCs w:val="0"/>
          <w:sz w:val="20"/>
          <w:szCs w:val="24"/>
          <w:rtl/>
        </w:rPr>
        <w:t>یی</w:t>
      </w:r>
      <w:r w:rsidR="00E01D49" w:rsidRPr="009F24E4">
        <w:rPr>
          <w:rFonts w:cs="B Mitra" w:hint="cs"/>
          <w:b w:val="0"/>
          <w:bCs w:val="0"/>
          <w:sz w:val="20"/>
          <w:szCs w:val="24"/>
          <w:rtl/>
        </w:rPr>
        <w:t>ر از طر</w:t>
      </w:r>
      <w:r w:rsidR="00E11D84">
        <w:rPr>
          <w:rFonts w:cs="B Mitra" w:hint="cs"/>
          <w:b w:val="0"/>
          <w:bCs w:val="0"/>
          <w:sz w:val="20"/>
          <w:szCs w:val="24"/>
          <w:rtl/>
        </w:rPr>
        <w:t>ی</w:t>
      </w:r>
      <w:r w:rsidR="00E01D49" w:rsidRPr="009F24E4">
        <w:rPr>
          <w:rFonts w:cs="B Mitra" w:hint="cs"/>
          <w:b w:val="0"/>
          <w:bCs w:val="0"/>
          <w:sz w:val="20"/>
          <w:szCs w:val="24"/>
          <w:rtl/>
        </w:rPr>
        <w:t>ق مجموعه‌ا</w:t>
      </w:r>
      <w:r w:rsidR="00E11D84">
        <w:rPr>
          <w:rFonts w:cs="B Mitra" w:hint="cs"/>
          <w:b w:val="0"/>
          <w:bCs w:val="0"/>
          <w:sz w:val="20"/>
          <w:szCs w:val="24"/>
          <w:rtl/>
        </w:rPr>
        <w:t>ی</w:t>
      </w:r>
      <w:r w:rsidR="00E01D49" w:rsidRPr="009F24E4">
        <w:rPr>
          <w:rFonts w:cs="B Mitra" w:hint="cs"/>
          <w:b w:val="0"/>
          <w:bCs w:val="0"/>
          <w:sz w:val="20"/>
          <w:szCs w:val="24"/>
          <w:rtl/>
        </w:rPr>
        <w:t xml:space="preserve"> از </w:t>
      </w:r>
      <w:r w:rsidR="00540435" w:rsidRPr="009F24E4">
        <w:rPr>
          <w:rFonts w:cs="B Mitra"/>
          <w:b w:val="0"/>
          <w:bCs w:val="0"/>
          <w:sz w:val="20"/>
          <w:szCs w:val="24"/>
          <w:rtl/>
        </w:rPr>
        <w:t>بازخوردها</w:t>
      </w:r>
      <w:r w:rsidR="00E11D84">
        <w:rPr>
          <w:rFonts w:cs="B Mitra"/>
          <w:b w:val="0"/>
          <w:bCs w:val="0"/>
          <w:sz w:val="20"/>
          <w:szCs w:val="24"/>
          <w:rtl/>
        </w:rPr>
        <w:t>ی</w:t>
      </w:r>
      <w:r w:rsidR="00E01D49" w:rsidRPr="009F24E4">
        <w:rPr>
          <w:rFonts w:cs="B Mitra" w:hint="cs"/>
          <w:b w:val="0"/>
          <w:bCs w:val="0"/>
          <w:sz w:val="20"/>
          <w:szCs w:val="24"/>
          <w:rtl/>
        </w:rPr>
        <w:t xml:space="preserve"> مثبت حلقو</w:t>
      </w:r>
      <w:r w:rsidR="00E11D84">
        <w:rPr>
          <w:rFonts w:cs="B Mitra" w:hint="cs"/>
          <w:b w:val="0"/>
          <w:bCs w:val="0"/>
          <w:sz w:val="20"/>
          <w:szCs w:val="24"/>
          <w:rtl/>
        </w:rPr>
        <w:t>ی</w:t>
      </w:r>
      <w:r w:rsidR="00E01D49" w:rsidRPr="009F24E4">
        <w:rPr>
          <w:rFonts w:cs="B Mitra" w:hint="cs"/>
          <w:b w:val="0"/>
          <w:bCs w:val="0"/>
          <w:sz w:val="20"/>
          <w:szCs w:val="24"/>
          <w:rtl/>
        </w:rPr>
        <w:t xml:space="preserve"> </w:t>
      </w:r>
      <w:r w:rsidR="006C7271">
        <w:rPr>
          <w:rFonts w:cs="B Mitra" w:hint="cs"/>
          <w:b w:val="0"/>
          <w:bCs w:val="0"/>
          <w:sz w:val="20"/>
          <w:szCs w:val="24"/>
          <w:rtl/>
        </w:rPr>
        <w:t>ک</w:t>
      </w:r>
      <w:r w:rsidR="00E01D49" w:rsidRPr="009F24E4">
        <w:rPr>
          <w:rFonts w:cs="B Mitra" w:hint="cs"/>
          <w:b w:val="0"/>
          <w:bCs w:val="0"/>
          <w:sz w:val="20"/>
          <w:szCs w:val="24"/>
          <w:rtl/>
        </w:rPr>
        <w:t xml:space="preserve">ه اثرات </w:t>
      </w:r>
      <w:r w:rsidR="00FB7E23" w:rsidRPr="009F24E4">
        <w:rPr>
          <w:rFonts w:cs="B Mitra"/>
          <w:b w:val="0"/>
          <w:bCs w:val="0"/>
          <w:sz w:val="20"/>
          <w:szCs w:val="24"/>
          <w:rtl/>
        </w:rPr>
        <w:t>آن‌ها</w:t>
      </w:r>
      <w:r w:rsidR="00E01D49" w:rsidRPr="009F24E4">
        <w:rPr>
          <w:rFonts w:cs="B Mitra" w:hint="cs"/>
          <w:b w:val="0"/>
          <w:bCs w:val="0"/>
          <w:sz w:val="20"/>
          <w:szCs w:val="24"/>
          <w:rtl/>
        </w:rPr>
        <w:t xml:space="preserve"> در تما</w:t>
      </w:r>
      <w:r w:rsidR="00E11D84">
        <w:rPr>
          <w:rFonts w:cs="B Mitra" w:hint="cs"/>
          <w:b w:val="0"/>
          <w:bCs w:val="0"/>
          <w:sz w:val="20"/>
          <w:szCs w:val="24"/>
          <w:rtl/>
        </w:rPr>
        <w:t>ی</w:t>
      </w:r>
      <w:r w:rsidR="00E01D49" w:rsidRPr="009F24E4">
        <w:rPr>
          <w:rFonts w:cs="B Mitra" w:hint="cs"/>
          <w:b w:val="0"/>
          <w:bCs w:val="0"/>
          <w:sz w:val="20"/>
          <w:szCs w:val="24"/>
          <w:rtl/>
        </w:rPr>
        <w:t>زات بخش</w:t>
      </w:r>
      <w:r w:rsidR="00E11D84">
        <w:rPr>
          <w:rFonts w:cs="B Mitra" w:hint="cs"/>
          <w:b w:val="0"/>
          <w:bCs w:val="0"/>
          <w:sz w:val="20"/>
          <w:szCs w:val="24"/>
          <w:rtl/>
        </w:rPr>
        <w:t>ی</w:t>
      </w:r>
      <w:r w:rsidR="00E01D49" w:rsidRPr="009F24E4">
        <w:rPr>
          <w:rFonts w:cs="B Mitra" w:hint="cs"/>
          <w:b w:val="0"/>
          <w:bCs w:val="0"/>
          <w:sz w:val="20"/>
          <w:szCs w:val="24"/>
          <w:rtl/>
        </w:rPr>
        <w:t>، نقش اساس</w:t>
      </w:r>
      <w:r w:rsidR="00E11D84">
        <w:rPr>
          <w:rFonts w:cs="B Mitra" w:hint="cs"/>
          <w:b w:val="0"/>
          <w:bCs w:val="0"/>
          <w:sz w:val="20"/>
          <w:szCs w:val="24"/>
          <w:rtl/>
        </w:rPr>
        <w:t>ی</w:t>
      </w:r>
      <w:r w:rsidR="00E01D49" w:rsidRPr="009F24E4">
        <w:rPr>
          <w:rFonts w:cs="B Mitra" w:hint="cs"/>
          <w:b w:val="0"/>
          <w:bCs w:val="0"/>
          <w:sz w:val="20"/>
          <w:szCs w:val="24"/>
          <w:rtl/>
        </w:rPr>
        <w:t xml:space="preserve"> داشته، </w:t>
      </w:r>
      <w:r w:rsidR="00540435" w:rsidRPr="009F24E4">
        <w:rPr>
          <w:rFonts w:cs="B Mitra"/>
          <w:b w:val="0"/>
          <w:bCs w:val="0"/>
          <w:sz w:val="20"/>
          <w:szCs w:val="24"/>
          <w:rtl/>
        </w:rPr>
        <w:t>به وجود</w:t>
      </w:r>
      <w:r w:rsidR="00E01D49" w:rsidRPr="009F24E4">
        <w:rPr>
          <w:rFonts w:cs="B Mitra" w:hint="cs"/>
          <w:b w:val="0"/>
          <w:bCs w:val="0"/>
          <w:sz w:val="20"/>
          <w:szCs w:val="24"/>
          <w:rtl/>
        </w:rPr>
        <w:t xml:space="preserve"> م</w:t>
      </w:r>
      <w:r w:rsidR="00E11D84">
        <w:rPr>
          <w:rFonts w:cs="B Mitra" w:hint="cs"/>
          <w:b w:val="0"/>
          <w:bCs w:val="0"/>
          <w:sz w:val="20"/>
          <w:szCs w:val="24"/>
          <w:rtl/>
        </w:rPr>
        <w:t>ی</w:t>
      </w:r>
      <w:r w:rsidR="00E01D49" w:rsidRPr="009F24E4">
        <w:rPr>
          <w:rFonts w:cs="B Mitra" w:hint="cs"/>
          <w:b w:val="0"/>
          <w:bCs w:val="0"/>
          <w:sz w:val="20"/>
          <w:szCs w:val="24"/>
          <w:rtl/>
        </w:rPr>
        <w:t>‌آ</w:t>
      </w:r>
      <w:r w:rsidR="00E11D84">
        <w:rPr>
          <w:rFonts w:cs="B Mitra" w:hint="cs"/>
          <w:b w:val="0"/>
          <w:bCs w:val="0"/>
          <w:sz w:val="20"/>
          <w:szCs w:val="24"/>
          <w:rtl/>
        </w:rPr>
        <w:t>ی</w:t>
      </w:r>
      <w:r w:rsidR="00E01D49" w:rsidRPr="009F24E4">
        <w:rPr>
          <w:rFonts w:cs="B Mitra" w:hint="cs"/>
          <w:b w:val="0"/>
          <w:bCs w:val="0"/>
          <w:sz w:val="20"/>
          <w:szCs w:val="24"/>
          <w:rtl/>
        </w:rPr>
        <w:t>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 xml:space="preserve">هنگام </w:t>
      </w:r>
      <w:r w:rsidR="006C7271">
        <w:rPr>
          <w:rFonts w:cs="B Mitra" w:hint="cs"/>
          <w:b w:val="0"/>
          <w:bCs w:val="0"/>
          <w:sz w:val="20"/>
          <w:szCs w:val="24"/>
          <w:rtl/>
        </w:rPr>
        <w:t>ک</w:t>
      </w:r>
      <w:r w:rsidRPr="009F24E4">
        <w:rPr>
          <w:rFonts w:cs="B Mitra" w:hint="cs"/>
          <w:b w:val="0"/>
          <w:bCs w:val="0"/>
          <w:sz w:val="20"/>
          <w:szCs w:val="24"/>
          <w:rtl/>
        </w:rPr>
        <w:t xml:space="preserve">ند و </w:t>
      </w:r>
      <w:r w:rsidR="006C7271">
        <w:rPr>
          <w:rFonts w:cs="B Mitra" w:hint="cs"/>
          <w:b w:val="0"/>
          <w:bCs w:val="0"/>
          <w:sz w:val="20"/>
          <w:szCs w:val="24"/>
          <w:rtl/>
        </w:rPr>
        <w:t>ک</w:t>
      </w:r>
      <w:r w:rsidRPr="009F24E4">
        <w:rPr>
          <w:rFonts w:cs="B Mitra" w:hint="cs"/>
          <w:b w:val="0"/>
          <w:bCs w:val="0"/>
          <w:sz w:val="20"/>
          <w:szCs w:val="24"/>
          <w:rtl/>
        </w:rPr>
        <w:t>او برا</w:t>
      </w:r>
      <w:r w:rsidR="00E11D84">
        <w:rPr>
          <w:rFonts w:cs="B Mitra" w:hint="cs"/>
          <w:b w:val="0"/>
          <w:bCs w:val="0"/>
          <w:sz w:val="20"/>
          <w:szCs w:val="24"/>
          <w:rtl/>
        </w:rPr>
        <w:t>ی</w:t>
      </w:r>
      <w:r w:rsidRPr="009F24E4">
        <w:rPr>
          <w:rFonts w:cs="B Mitra" w:hint="cs"/>
          <w:b w:val="0"/>
          <w:bCs w:val="0"/>
          <w:sz w:val="20"/>
          <w:szCs w:val="24"/>
          <w:rtl/>
        </w:rPr>
        <w:t xml:space="preserve"> حل معضلات، نم</w:t>
      </w:r>
      <w:r w:rsidR="00E11D84">
        <w:rPr>
          <w:rFonts w:cs="B Mitra" w:hint="cs"/>
          <w:b w:val="0"/>
          <w:bCs w:val="0"/>
          <w:sz w:val="20"/>
          <w:szCs w:val="24"/>
          <w:rtl/>
        </w:rPr>
        <w:t>ی</w:t>
      </w:r>
      <w:r w:rsidRPr="009F24E4">
        <w:rPr>
          <w:rFonts w:cs="B Mitra" w:hint="cs"/>
          <w:b w:val="0"/>
          <w:bCs w:val="0"/>
          <w:sz w:val="20"/>
          <w:szCs w:val="24"/>
          <w:rtl/>
        </w:rPr>
        <w:t>‌توان با قطع</w:t>
      </w:r>
      <w:r w:rsidR="00E11D84">
        <w:rPr>
          <w:rFonts w:cs="B Mitra" w:hint="cs"/>
          <w:b w:val="0"/>
          <w:bCs w:val="0"/>
          <w:sz w:val="20"/>
          <w:szCs w:val="24"/>
          <w:rtl/>
        </w:rPr>
        <w:t>ی</w:t>
      </w:r>
      <w:r w:rsidRPr="009F24E4">
        <w:rPr>
          <w:rFonts w:cs="B Mitra" w:hint="cs"/>
          <w:b w:val="0"/>
          <w:bCs w:val="0"/>
          <w:sz w:val="20"/>
          <w:szCs w:val="24"/>
          <w:rtl/>
        </w:rPr>
        <w:t>ت س</w:t>
      </w:r>
      <w:r w:rsidR="00E11D84">
        <w:rPr>
          <w:rFonts w:cs="B Mitra" w:hint="cs"/>
          <w:b w:val="0"/>
          <w:bCs w:val="0"/>
          <w:sz w:val="20"/>
          <w:szCs w:val="24"/>
          <w:rtl/>
        </w:rPr>
        <w:t>ی</w:t>
      </w:r>
      <w:r w:rsidRPr="009F24E4">
        <w:rPr>
          <w:rFonts w:cs="B Mitra" w:hint="cs"/>
          <w:b w:val="0"/>
          <w:bCs w:val="0"/>
          <w:sz w:val="20"/>
          <w:szCs w:val="24"/>
          <w:rtl/>
        </w:rPr>
        <w:t>ستم را تعر</w:t>
      </w:r>
      <w:r w:rsidR="00E11D84">
        <w:rPr>
          <w:rFonts w:cs="B Mitra" w:hint="cs"/>
          <w:b w:val="0"/>
          <w:bCs w:val="0"/>
          <w:sz w:val="20"/>
          <w:szCs w:val="24"/>
          <w:rtl/>
        </w:rPr>
        <w:t>ی</w:t>
      </w:r>
      <w:r w:rsidRPr="009F24E4">
        <w:rPr>
          <w:rFonts w:cs="B Mitra" w:hint="cs"/>
          <w:b w:val="0"/>
          <w:bCs w:val="0"/>
          <w:sz w:val="20"/>
          <w:szCs w:val="24"/>
          <w:rtl/>
        </w:rPr>
        <w:t xml:space="preserve">ف </w:t>
      </w:r>
      <w:r w:rsidR="006C7271">
        <w:rPr>
          <w:rFonts w:cs="B Mitra" w:hint="cs"/>
          <w:b w:val="0"/>
          <w:bCs w:val="0"/>
          <w:sz w:val="20"/>
          <w:szCs w:val="24"/>
          <w:rtl/>
        </w:rPr>
        <w:t>ک</w:t>
      </w:r>
      <w:r w:rsidRPr="009F24E4">
        <w:rPr>
          <w:rFonts w:cs="B Mitra" w:hint="cs"/>
          <w:b w:val="0"/>
          <w:bCs w:val="0"/>
          <w:sz w:val="20"/>
          <w:szCs w:val="24"/>
          <w:rtl/>
        </w:rPr>
        <w:t>رد و حلقه‌ها</w:t>
      </w:r>
      <w:r w:rsidR="00E11D84">
        <w:rPr>
          <w:rFonts w:cs="B Mitra" w:hint="cs"/>
          <w:b w:val="0"/>
          <w:bCs w:val="0"/>
          <w:sz w:val="20"/>
          <w:szCs w:val="24"/>
          <w:rtl/>
        </w:rPr>
        <w:t>ی</w:t>
      </w:r>
      <w:r w:rsidRPr="009F24E4">
        <w:rPr>
          <w:rFonts w:cs="B Mitra" w:hint="cs"/>
          <w:b w:val="0"/>
          <w:bCs w:val="0"/>
          <w:sz w:val="20"/>
          <w:szCs w:val="24"/>
          <w:rtl/>
        </w:rPr>
        <w:t xml:space="preserve"> متش</w:t>
      </w:r>
      <w:r w:rsidR="006C7271">
        <w:rPr>
          <w:rFonts w:cs="B Mitra" w:hint="cs"/>
          <w:b w:val="0"/>
          <w:bCs w:val="0"/>
          <w:sz w:val="20"/>
          <w:szCs w:val="24"/>
          <w:rtl/>
        </w:rPr>
        <w:t>ک</w:t>
      </w:r>
      <w:r w:rsidRPr="009F24E4">
        <w:rPr>
          <w:rFonts w:cs="B Mitra" w:hint="cs"/>
          <w:b w:val="0"/>
          <w:bCs w:val="0"/>
          <w:sz w:val="20"/>
          <w:szCs w:val="24"/>
          <w:rtl/>
        </w:rPr>
        <w:t>له‌</w:t>
      </w:r>
      <w:r w:rsidR="00E11D84">
        <w:rPr>
          <w:rFonts w:cs="B Mitra" w:hint="cs"/>
          <w:b w:val="0"/>
          <w:bCs w:val="0"/>
          <w:sz w:val="20"/>
          <w:szCs w:val="24"/>
          <w:rtl/>
        </w:rPr>
        <w:t>ی</w:t>
      </w:r>
      <w:r w:rsidRPr="009F24E4">
        <w:rPr>
          <w:rFonts w:cs="B Mitra" w:hint="cs"/>
          <w:b w:val="0"/>
          <w:bCs w:val="0"/>
          <w:sz w:val="20"/>
          <w:szCs w:val="24"/>
          <w:rtl/>
        </w:rPr>
        <w:t xml:space="preserve"> آن را ترس</w:t>
      </w:r>
      <w:r w:rsidR="00E11D84">
        <w:rPr>
          <w:rFonts w:cs="B Mitra" w:hint="cs"/>
          <w:b w:val="0"/>
          <w:bCs w:val="0"/>
          <w:sz w:val="20"/>
          <w:szCs w:val="24"/>
          <w:rtl/>
        </w:rPr>
        <w:t>ی</w:t>
      </w:r>
      <w:r w:rsidRPr="009F24E4">
        <w:rPr>
          <w:rFonts w:cs="B Mitra" w:hint="cs"/>
          <w:b w:val="0"/>
          <w:bCs w:val="0"/>
          <w:sz w:val="20"/>
          <w:szCs w:val="24"/>
          <w:rtl/>
        </w:rPr>
        <w:t xml:space="preserve">م نمود. چرا </w:t>
      </w:r>
      <w:r w:rsidR="006C7271">
        <w:rPr>
          <w:rFonts w:cs="B Mitra" w:hint="cs"/>
          <w:b w:val="0"/>
          <w:bCs w:val="0"/>
          <w:sz w:val="20"/>
          <w:szCs w:val="24"/>
          <w:rtl/>
        </w:rPr>
        <w:t>ک</w:t>
      </w:r>
      <w:r w:rsidRPr="009F24E4">
        <w:rPr>
          <w:rFonts w:cs="B Mitra" w:hint="cs"/>
          <w:b w:val="0"/>
          <w:bCs w:val="0"/>
          <w:sz w:val="20"/>
          <w:szCs w:val="24"/>
          <w:rtl/>
        </w:rPr>
        <w:t>ه در س</w:t>
      </w:r>
      <w:r w:rsidR="00E11D84">
        <w:rPr>
          <w:rFonts w:cs="B Mitra" w:hint="cs"/>
          <w:b w:val="0"/>
          <w:bCs w:val="0"/>
          <w:sz w:val="20"/>
          <w:szCs w:val="24"/>
          <w:rtl/>
        </w:rPr>
        <w:t>ی</w:t>
      </w:r>
      <w:r w:rsidRPr="009F24E4">
        <w:rPr>
          <w:rFonts w:cs="B Mitra" w:hint="cs"/>
          <w:b w:val="0"/>
          <w:bCs w:val="0"/>
          <w:sz w:val="20"/>
          <w:szCs w:val="24"/>
          <w:rtl/>
        </w:rPr>
        <w:t>ستم‌ها</w:t>
      </w:r>
      <w:r w:rsidR="00E11D84">
        <w:rPr>
          <w:rFonts w:cs="B Mitra" w:hint="cs"/>
          <w:b w:val="0"/>
          <w:bCs w:val="0"/>
          <w:sz w:val="20"/>
          <w:szCs w:val="24"/>
          <w:rtl/>
        </w:rPr>
        <w:t>ی</w:t>
      </w:r>
      <w:r w:rsidRPr="009F24E4">
        <w:rPr>
          <w:rFonts w:cs="B Mitra" w:hint="cs"/>
          <w:b w:val="0"/>
          <w:bCs w:val="0"/>
          <w:sz w:val="20"/>
          <w:szCs w:val="24"/>
          <w:rtl/>
        </w:rPr>
        <w:t xml:space="preserve"> دارا</w:t>
      </w:r>
      <w:r w:rsidR="00E11D84">
        <w:rPr>
          <w:rFonts w:cs="B Mitra" w:hint="cs"/>
          <w:b w:val="0"/>
          <w:bCs w:val="0"/>
          <w:sz w:val="20"/>
          <w:szCs w:val="24"/>
          <w:rtl/>
        </w:rPr>
        <w:t>ی</w:t>
      </w:r>
      <w:r w:rsidRPr="009F24E4">
        <w:rPr>
          <w:rFonts w:cs="B Mitra" w:hint="cs"/>
          <w:b w:val="0"/>
          <w:bCs w:val="0"/>
          <w:sz w:val="20"/>
          <w:szCs w:val="24"/>
          <w:rtl/>
        </w:rPr>
        <w:t xml:space="preserve"> رابطه حلقو</w:t>
      </w:r>
      <w:r w:rsidR="00E11D84">
        <w:rPr>
          <w:rFonts w:cs="B Mitra" w:hint="cs"/>
          <w:b w:val="0"/>
          <w:bCs w:val="0"/>
          <w:sz w:val="20"/>
          <w:szCs w:val="24"/>
          <w:rtl/>
        </w:rPr>
        <w:t>ی</w:t>
      </w:r>
      <w:r w:rsidRPr="009F24E4">
        <w:rPr>
          <w:rFonts w:cs="B Mitra" w:hint="cs"/>
          <w:b w:val="0"/>
          <w:bCs w:val="0"/>
          <w:sz w:val="20"/>
          <w:szCs w:val="24"/>
          <w:rtl/>
        </w:rPr>
        <w:t xml:space="preserve"> و پ</w:t>
      </w:r>
      <w:r w:rsidR="00E11D84">
        <w:rPr>
          <w:rFonts w:cs="B Mitra" w:hint="cs"/>
          <w:b w:val="0"/>
          <w:bCs w:val="0"/>
          <w:sz w:val="20"/>
          <w:szCs w:val="24"/>
          <w:rtl/>
        </w:rPr>
        <w:t>ی</w:t>
      </w:r>
      <w:r w:rsidRPr="009F24E4">
        <w:rPr>
          <w:rFonts w:cs="B Mitra" w:hint="cs"/>
          <w:b w:val="0"/>
          <w:bCs w:val="0"/>
          <w:sz w:val="20"/>
          <w:szCs w:val="24"/>
          <w:rtl/>
        </w:rPr>
        <w:t>چ</w:t>
      </w:r>
      <w:r w:rsidR="00E11D84">
        <w:rPr>
          <w:rFonts w:cs="B Mitra" w:hint="cs"/>
          <w:b w:val="0"/>
          <w:bCs w:val="0"/>
          <w:sz w:val="20"/>
          <w:szCs w:val="24"/>
          <w:rtl/>
        </w:rPr>
        <w:t>ی</w:t>
      </w:r>
      <w:r w:rsidRPr="009F24E4">
        <w:rPr>
          <w:rFonts w:cs="B Mitra" w:hint="cs"/>
          <w:b w:val="0"/>
          <w:bCs w:val="0"/>
          <w:sz w:val="20"/>
          <w:szCs w:val="24"/>
          <w:rtl/>
        </w:rPr>
        <w:t>ده، م</w:t>
      </w:r>
      <w:r w:rsidR="00E11D84">
        <w:rPr>
          <w:rFonts w:cs="B Mitra" w:hint="cs"/>
          <w:b w:val="0"/>
          <w:bCs w:val="0"/>
          <w:sz w:val="20"/>
          <w:szCs w:val="24"/>
          <w:rtl/>
        </w:rPr>
        <w:t>ی</w:t>
      </w:r>
      <w:r w:rsidRPr="009F24E4">
        <w:rPr>
          <w:rFonts w:cs="B Mitra" w:hint="cs"/>
          <w:b w:val="0"/>
          <w:bCs w:val="0"/>
          <w:sz w:val="20"/>
          <w:szCs w:val="24"/>
          <w:rtl/>
        </w:rPr>
        <w:t>زان تداخل بس</w:t>
      </w:r>
      <w:r w:rsidR="00E11D84">
        <w:rPr>
          <w:rFonts w:cs="B Mitra" w:hint="cs"/>
          <w:b w:val="0"/>
          <w:bCs w:val="0"/>
          <w:sz w:val="20"/>
          <w:szCs w:val="24"/>
          <w:rtl/>
        </w:rPr>
        <w:t>ی</w:t>
      </w:r>
      <w:r w:rsidRPr="009F24E4">
        <w:rPr>
          <w:rFonts w:cs="B Mitra" w:hint="cs"/>
          <w:b w:val="0"/>
          <w:bCs w:val="0"/>
          <w:sz w:val="20"/>
          <w:szCs w:val="24"/>
          <w:rtl/>
        </w:rPr>
        <w:t>ار ز</w:t>
      </w:r>
      <w:r w:rsidR="00E11D84">
        <w:rPr>
          <w:rFonts w:cs="B Mitra" w:hint="cs"/>
          <w:b w:val="0"/>
          <w:bCs w:val="0"/>
          <w:sz w:val="20"/>
          <w:szCs w:val="24"/>
          <w:rtl/>
        </w:rPr>
        <w:t>ی</w:t>
      </w:r>
      <w:r w:rsidRPr="009F24E4">
        <w:rPr>
          <w:rFonts w:cs="B Mitra" w:hint="cs"/>
          <w:b w:val="0"/>
          <w:bCs w:val="0"/>
          <w:sz w:val="20"/>
          <w:szCs w:val="24"/>
          <w:rtl/>
        </w:rPr>
        <w:t>اد است و به طور معمول فرآ</w:t>
      </w:r>
      <w:r w:rsidR="00E11D84">
        <w:rPr>
          <w:rFonts w:cs="B Mitra" w:hint="cs"/>
          <w:b w:val="0"/>
          <w:bCs w:val="0"/>
          <w:sz w:val="20"/>
          <w:szCs w:val="24"/>
          <w:rtl/>
        </w:rPr>
        <w:t>ی</w:t>
      </w:r>
      <w:r w:rsidRPr="009F24E4">
        <w:rPr>
          <w:rFonts w:cs="B Mitra" w:hint="cs"/>
          <w:b w:val="0"/>
          <w:bCs w:val="0"/>
          <w:sz w:val="20"/>
          <w:szCs w:val="24"/>
          <w:rtl/>
        </w:rPr>
        <w:t>ندها</w:t>
      </w:r>
      <w:r w:rsidR="00E11D84">
        <w:rPr>
          <w:rFonts w:cs="B Mitra" w:hint="cs"/>
          <w:b w:val="0"/>
          <w:bCs w:val="0"/>
          <w:sz w:val="20"/>
          <w:szCs w:val="24"/>
          <w:rtl/>
        </w:rPr>
        <w:t>ی</w:t>
      </w:r>
      <w:r w:rsidRPr="009F24E4">
        <w:rPr>
          <w:rFonts w:cs="B Mitra" w:hint="cs"/>
          <w:b w:val="0"/>
          <w:bCs w:val="0"/>
          <w:sz w:val="20"/>
          <w:szCs w:val="24"/>
          <w:rtl/>
        </w:rPr>
        <w:t xml:space="preserve"> </w:t>
      </w:r>
      <w:r w:rsidR="00540435" w:rsidRPr="009F24E4">
        <w:rPr>
          <w:rFonts w:cs="B Mitra"/>
          <w:b w:val="0"/>
          <w:bCs w:val="0"/>
          <w:sz w:val="20"/>
          <w:szCs w:val="24"/>
          <w:rtl/>
        </w:rPr>
        <w:t>مداخله کننده</w:t>
      </w:r>
      <w:r w:rsidRPr="009F24E4">
        <w:rPr>
          <w:rFonts w:cs="B Mitra" w:hint="cs"/>
          <w:b w:val="0"/>
          <w:bCs w:val="0"/>
          <w:sz w:val="20"/>
          <w:szCs w:val="24"/>
          <w:rtl/>
        </w:rPr>
        <w:t xml:space="preserve"> فراوان وجود دارند </w:t>
      </w:r>
      <w:r w:rsidR="006C7271">
        <w:rPr>
          <w:rFonts w:cs="B Mitra" w:hint="cs"/>
          <w:b w:val="0"/>
          <w:bCs w:val="0"/>
          <w:sz w:val="20"/>
          <w:szCs w:val="24"/>
          <w:rtl/>
        </w:rPr>
        <w:t>ک</w:t>
      </w:r>
      <w:r w:rsidRPr="009F24E4">
        <w:rPr>
          <w:rFonts w:cs="B Mitra" w:hint="cs"/>
          <w:b w:val="0"/>
          <w:bCs w:val="0"/>
          <w:sz w:val="20"/>
          <w:szCs w:val="24"/>
          <w:rtl/>
        </w:rPr>
        <w:t>ه به مجموعه‌ها</w:t>
      </w:r>
      <w:r w:rsidR="00E11D84">
        <w:rPr>
          <w:rFonts w:cs="B Mitra" w:hint="cs"/>
          <w:b w:val="0"/>
          <w:bCs w:val="0"/>
          <w:sz w:val="20"/>
          <w:szCs w:val="24"/>
          <w:rtl/>
        </w:rPr>
        <w:t>ی</w:t>
      </w:r>
      <w:r w:rsidRPr="009F24E4">
        <w:rPr>
          <w:rFonts w:cs="B Mitra" w:hint="cs"/>
          <w:b w:val="0"/>
          <w:bCs w:val="0"/>
          <w:sz w:val="20"/>
          <w:szCs w:val="24"/>
          <w:rtl/>
        </w:rPr>
        <w:t xml:space="preserve"> مع</w:t>
      </w:r>
      <w:r w:rsidR="00E11D84">
        <w:rPr>
          <w:rFonts w:cs="B Mitra" w:hint="cs"/>
          <w:b w:val="0"/>
          <w:bCs w:val="0"/>
          <w:sz w:val="20"/>
          <w:szCs w:val="24"/>
          <w:rtl/>
        </w:rPr>
        <w:t>ی</w:t>
      </w:r>
      <w:r w:rsidRPr="009F24E4">
        <w:rPr>
          <w:rFonts w:cs="B Mitra" w:hint="cs"/>
          <w:b w:val="0"/>
          <w:bCs w:val="0"/>
          <w:sz w:val="20"/>
          <w:szCs w:val="24"/>
          <w:rtl/>
        </w:rPr>
        <w:t>ن</w:t>
      </w:r>
      <w:r w:rsidR="00E11D84">
        <w:rPr>
          <w:rFonts w:cs="B Mitra" w:hint="cs"/>
          <w:b w:val="0"/>
          <w:bCs w:val="0"/>
          <w:sz w:val="20"/>
          <w:szCs w:val="24"/>
          <w:rtl/>
        </w:rPr>
        <w:t>ی</w:t>
      </w:r>
      <w:r w:rsidRPr="009F24E4">
        <w:rPr>
          <w:rFonts w:cs="B Mitra" w:hint="cs"/>
          <w:b w:val="0"/>
          <w:bCs w:val="0"/>
          <w:sz w:val="20"/>
          <w:szCs w:val="24"/>
          <w:rtl/>
        </w:rPr>
        <w:t xml:space="preserve"> از اعمال و رفتارها ش</w:t>
      </w:r>
      <w:r w:rsidR="006C7271">
        <w:rPr>
          <w:rFonts w:cs="B Mitra" w:hint="cs"/>
          <w:b w:val="0"/>
          <w:bCs w:val="0"/>
          <w:sz w:val="20"/>
          <w:szCs w:val="24"/>
          <w:rtl/>
        </w:rPr>
        <w:t>ک</w:t>
      </w:r>
      <w:r w:rsidRPr="009F24E4">
        <w:rPr>
          <w:rFonts w:cs="B Mitra" w:hint="cs"/>
          <w:b w:val="0"/>
          <w:bCs w:val="0"/>
          <w:sz w:val="20"/>
          <w:szCs w:val="24"/>
          <w:rtl/>
        </w:rPr>
        <w:t>ل م</w:t>
      </w:r>
      <w:r w:rsidR="00E11D84">
        <w:rPr>
          <w:rFonts w:cs="B Mitra" w:hint="cs"/>
          <w:b w:val="0"/>
          <w:bCs w:val="0"/>
          <w:sz w:val="20"/>
          <w:szCs w:val="24"/>
          <w:rtl/>
        </w:rPr>
        <w:t>ی</w:t>
      </w:r>
      <w:r w:rsidRPr="009F24E4">
        <w:rPr>
          <w:rFonts w:cs="B Mitra" w:hint="cs"/>
          <w:b w:val="0"/>
          <w:bCs w:val="0"/>
          <w:sz w:val="20"/>
          <w:szCs w:val="24"/>
          <w:rtl/>
        </w:rPr>
        <w:t>‌بخشند</w:t>
      </w:r>
      <w:r w:rsidR="00547813" w:rsidRPr="009F24E4">
        <w:rPr>
          <w:rFonts w:cs="B Mitra" w:hint="cs"/>
          <w:b w:val="0"/>
          <w:bCs w:val="0"/>
          <w:sz w:val="20"/>
          <w:szCs w:val="24"/>
          <w:rtl/>
        </w:rPr>
        <w:t>.</w:t>
      </w:r>
      <w:r w:rsidRPr="009F24E4">
        <w:rPr>
          <w:rFonts w:cs="B Mitra" w:hint="cs"/>
          <w:b w:val="0"/>
          <w:bCs w:val="0"/>
          <w:sz w:val="20"/>
          <w:szCs w:val="24"/>
          <w:rtl/>
        </w:rPr>
        <w:t xml:space="preserve"> </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از و</w:t>
      </w:r>
      <w:r w:rsidR="00E11D84">
        <w:rPr>
          <w:rFonts w:cs="B Mitra" w:hint="cs"/>
          <w:b w:val="0"/>
          <w:bCs w:val="0"/>
          <w:sz w:val="20"/>
          <w:szCs w:val="24"/>
          <w:rtl/>
        </w:rPr>
        <w:t>ی</w:t>
      </w:r>
      <w:r w:rsidRPr="009F24E4">
        <w:rPr>
          <w:rFonts w:cs="B Mitra" w:hint="cs"/>
          <w:b w:val="0"/>
          <w:bCs w:val="0"/>
          <w:sz w:val="20"/>
          <w:szCs w:val="24"/>
          <w:rtl/>
        </w:rPr>
        <w:t>ژگ</w:t>
      </w:r>
      <w:r w:rsidR="00E11D84">
        <w:rPr>
          <w:rFonts w:cs="B Mitra" w:hint="cs"/>
          <w:b w:val="0"/>
          <w:bCs w:val="0"/>
          <w:sz w:val="20"/>
          <w:szCs w:val="24"/>
          <w:rtl/>
        </w:rPr>
        <w:t>ی</w:t>
      </w:r>
      <w:r w:rsidRPr="009F24E4">
        <w:rPr>
          <w:rFonts w:cs="B Mitra" w:hint="cs"/>
          <w:b w:val="0"/>
          <w:bCs w:val="0"/>
          <w:sz w:val="20"/>
          <w:szCs w:val="24"/>
          <w:rtl/>
        </w:rPr>
        <w:t>‌ها</w:t>
      </w:r>
      <w:r w:rsidR="00E11D84">
        <w:rPr>
          <w:rFonts w:cs="B Mitra" w:hint="cs"/>
          <w:b w:val="0"/>
          <w:bCs w:val="0"/>
          <w:sz w:val="20"/>
          <w:szCs w:val="24"/>
          <w:rtl/>
        </w:rPr>
        <w:t>ی</w:t>
      </w:r>
      <w:r w:rsidRPr="009F24E4">
        <w:rPr>
          <w:rFonts w:cs="B Mitra" w:hint="cs"/>
          <w:b w:val="0"/>
          <w:bCs w:val="0"/>
          <w:sz w:val="20"/>
          <w:szCs w:val="24"/>
          <w:rtl/>
        </w:rPr>
        <w:t xml:space="preserve"> سازمان پ</w:t>
      </w:r>
      <w:r w:rsidR="00E11D84">
        <w:rPr>
          <w:rFonts w:cs="B Mitra" w:hint="cs"/>
          <w:b w:val="0"/>
          <w:bCs w:val="0"/>
          <w:sz w:val="20"/>
          <w:szCs w:val="24"/>
          <w:rtl/>
        </w:rPr>
        <w:t>ی</w:t>
      </w:r>
      <w:r w:rsidRPr="009F24E4">
        <w:rPr>
          <w:rFonts w:cs="B Mitra" w:hint="cs"/>
          <w:b w:val="0"/>
          <w:bCs w:val="0"/>
          <w:sz w:val="20"/>
          <w:szCs w:val="24"/>
          <w:rtl/>
        </w:rPr>
        <w:t>چ</w:t>
      </w:r>
      <w:r w:rsidR="00E11D84">
        <w:rPr>
          <w:rFonts w:cs="B Mitra" w:hint="cs"/>
          <w:b w:val="0"/>
          <w:bCs w:val="0"/>
          <w:sz w:val="20"/>
          <w:szCs w:val="24"/>
          <w:rtl/>
        </w:rPr>
        <w:t>ی</w:t>
      </w:r>
      <w:r w:rsidRPr="009F24E4">
        <w:rPr>
          <w:rFonts w:cs="B Mitra" w:hint="cs"/>
          <w:b w:val="0"/>
          <w:bCs w:val="0"/>
          <w:sz w:val="20"/>
          <w:szCs w:val="24"/>
          <w:rtl/>
        </w:rPr>
        <w:t xml:space="preserve">ده آن است </w:t>
      </w:r>
      <w:r w:rsidR="006C7271">
        <w:rPr>
          <w:rFonts w:cs="B Mitra" w:hint="cs"/>
          <w:b w:val="0"/>
          <w:bCs w:val="0"/>
          <w:sz w:val="20"/>
          <w:szCs w:val="24"/>
          <w:rtl/>
        </w:rPr>
        <w:t>ک</w:t>
      </w:r>
      <w:r w:rsidRPr="009F24E4">
        <w:rPr>
          <w:rFonts w:cs="B Mitra" w:hint="cs"/>
          <w:b w:val="0"/>
          <w:bCs w:val="0"/>
          <w:sz w:val="20"/>
          <w:szCs w:val="24"/>
          <w:rtl/>
        </w:rPr>
        <w:t>ه هر مجموعه از شرا</w:t>
      </w:r>
      <w:r w:rsidR="00E11D84">
        <w:rPr>
          <w:rFonts w:cs="B Mitra" w:hint="cs"/>
          <w:b w:val="0"/>
          <w:bCs w:val="0"/>
          <w:sz w:val="20"/>
          <w:szCs w:val="24"/>
          <w:rtl/>
        </w:rPr>
        <w:t>ی</w:t>
      </w:r>
      <w:r w:rsidRPr="009F24E4">
        <w:rPr>
          <w:rFonts w:cs="B Mitra" w:hint="cs"/>
          <w:b w:val="0"/>
          <w:bCs w:val="0"/>
          <w:sz w:val="20"/>
          <w:szCs w:val="24"/>
          <w:rtl/>
        </w:rPr>
        <w:t>ط مم</w:t>
      </w:r>
      <w:r w:rsidR="006C7271">
        <w:rPr>
          <w:rFonts w:cs="B Mitra" w:hint="cs"/>
          <w:b w:val="0"/>
          <w:bCs w:val="0"/>
          <w:sz w:val="20"/>
          <w:szCs w:val="24"/>
          <w:rtl/>
        </w:rPr>
        <w:t>ک</w:t>
      </w:r>
      <w:r w:rsidRPr="009F24E4">
        <w:rPr>
          <w:rFonts w:cs="B Mitra" w:hint="cs"/>
          <w:b w:val="0"/>
          <w:bCs w:val="0"/>
          <w:sz w:val="20"/>
          <w:szCs w:val="24"/>
          <w:rtl/>
        </w:rPr>
        <w:t xml:space="preserve">ن است به اهداف </w:t>
      </w:r>
      <w:r w:rsidR="00E11D84">
        <w:rPr>
          <w:rFonts w:cs="B Mitra" w:hint="cs"/>
          <w:b w:val="0"/>
          <w:bCs w:val="0"/>
          <w:sz w:val="20"/>
          <w:szCs w:val="24"/>
          <w:rtl/>
        </w:rPr>
        <w:t>ی</w:t>
      </w:r>
      <w:r w:rsidRPr="009F24E4">
        <w:rPr>
          <w:rFonts w:cs="B Mitra" w:hint="cs"/>
          <w:b w:val="0"/>
          <w:bCs w:val="0"/>
          <w:sz w:val="20"/>
          <w:szCs w:val="24"/>
          <w:rtl/>
        </w:rPr>
        <w:t>ا نقاط پا</w:t>
      </w:r>
      <w:r w:rsidR="00E11D84">
        <w:rPr>
          <w:rFonts w:cs="B Mitra" w:hint="cs"/>
          <w:b w:val="0"/>
          <w:bCs w:val="0"/>
          <w:sz w:val="20"/>
          <w:szCs w:val="24"/>
          <w:rtl/>
        </w:rPr>
        <w:t>ی</w:t>
      </w:r>
      <w:r w:rsidRPr="009F24E4">
        <w:rPr>
          <w:rFonts w:cs="B Mitra" w:hint="cs"/>
          <w:b w:val="0"/>
          <w:bCs w:val="0"/>
          <w:sz w:val="20"/>
          <w:szCs w:val="24"/>
          <w:rtl/>
        </w:rPr>
        <w:t>ان</w:t>
      </w:r>
      <w:r w:rsidR="00E11D84">
        <w:rPr>
          <w:rFonts w:cs="B Mitra" w:hint="cs"/>
          <w:b w:val="0"/>
          <w:bCs w:val="0"/>
          <w:sz w:val="20"/>
          <w:szCs w:val="24"/>
          <w:rtl/>
        </w:rPr>
        <w:t>ی</w:t>
      </w:r>
      <w:r w:rsidRPr="009F24E4">
        <w:rPr>
          <w:rFonts w:cs="B Mitra" w:hint="cs"/>
          <w:b w:val="0"/>
          <w:bCs w:val="0"/>
          <w:sz w:val="20"/>
          <w:szCs w:val="24"/>
          <w:rtl/>
        </w:rPr>
        <w:t xml:space="preserve"> گوناگون منجر شود. اقدامات تصادف</w:t>
      </w:r>
      <w:r w:rsidR="00E11D84">
        <w:rPr>
          <w:rFonts w:cs="B Mitra" w:hint="cs"/>
          <w:b w:val="0"/>
          <w:bCs w:val="0"/>
          <w:sz w:val="20"/>
          <w:szCs w:val="24"/>
          <w:rtl/>
        </w:rPr>
        <w:t>ی</w:t>
      </w:r>
      <w:r w:rsidRPr="009F24E4">
        <w:rPr>
          <w:rFonts w:cs="B Mitra" w:hint="cs"/>
          <w:b w:val="0"/>
          <w:bCs w:val="0"/>
          <w:sz w:val="20"/>
          <w:szCs w:val="24"/>
          <w:rtl/>
        </w:rPr>
        <w:t xml:space="preserve"> با روابط نظام‌مند تر</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ب م</w:t>
      </w:r>
      <w:r w:rsidR="00E11D84">
        <w:rPr>
          <w:rFonts w:cs="B Mitra" w:hint="cs"/>
          <w:b w:val="0"/>
          <w:bCs w:val="0"/>
          <w:sz w:val="20"/>
          <w:szCs w:val="24"/>
          <w:rtl/>
        </w:rPr>
        <w:t>ی</w:t>
      </w:r>
      <w:r w:rsidRPr="009F24E4">
        <w:rPr>
          <w:rFonts w:cs="B Mitra" w:hint="cs"/>
          <w:b w:val="0"/>
          <w:bCs w:val="0"/>
          <w:sz w:val="20"/>
          <w:szCs w:val="24"/>
          <w:rtl/>
        </w:rPr>
        <w:t>‌شوند و س</w:t>
      </w:r>
      <w:r w:rsidR="00E11D84">
        <w:rPr>
          <w:rFonts w:cs="B Mitra" w:hint="cs"/>
          <w:b w:val="0"/>
          <w:bCs w:val="0"/>
          <w:sz w:val="20"/>
          <w:szCs w:val="24"/>
          <w:rtl/>
        </w:rPr>
        <w:t>ی</w:t>
      </w:r>
      <w:r w:rsidRPr="009F24E4">
        <w:rPr>
          <w:rFonts w:cs="B Mitra" w:hint="cs"/>
          <w:b w:val="0"/>
          <w:bCs w:val="0"/>
          <w:sz w:val="20"/>
          <w:szCs w:val="24"/>
          <w:rtl/>
        </w:rPr>
        <w:t xml:space="preserve">ستم را در </w:t>
      </w:r>
      <w:r w:rsidR="00540435" w:rsidRPr="009F24E4">
        <w:rPr>
          <w:rFonts w:cs="B Mitra"/>
          <w:b w:val="0"/>
          <w:bCs w:val="0"/>
          <w:sz w:val="20"/>
          <w:szCs w:val="24"/>
          <w:rtl/>
        </w:rPr>
        <w:t>راه‌ها</w:t>
      </w:r>
      <w:r w:rsidR="00540435" w:rsidRPr="009F24E4">
        <w:rPr>
          <w:rFonts w:cs="B Mitra" w:hint="cs"/>
          <w:b w:val="0"/>
          <w:bCs w:val="0"/>
          <w:sz w:val="20"/>
          <w:szCs w:val="24"/>
          <w:rtl/>
        </w:rPr>
        <w:t>ی</w:t>
      </w:r>
      <w:r w:rsidRPr="009F24E4">
        <w:rPr>
          <w:rFonts w:cs="B Mitra" w:hint="cs"/>
          <w:b w:val="0"/>
          <w:bCs w:val="0"/>
          <w:sz w:val="20"/>
          <w:szCs w:val="24"/>
          <w:rtl/>
        </w:rPr>
        <w:t xml:space="preserve"> غ</w:t>
      </w:r>
      <w:r w:rsidR="00E11D84">
        <w:rPr>
          <w:rFonts w:cs="B Mitra" w:hint="cs"/>
          <w:b w:val="0"/>
          <w:bCs w:val="0"/>
          <w:sz w:val="20"/>
          <w:szCs w:val="24"/>
          <w:rtl/>
        </w:rPr>
        <w:t>ی</w:t>
      </w:r>
      <w:r w:rsidRPr="009F24E4">
        <w:rPr>
          <w:rFonts w:cs="B Mitra" w:hint="cs"/>
          <w:b w:val="0"/>
          <w:bCs w:val="0"/>
          <w:sz w:val="20"/>
          <w:szCs w:val="24"/>
          <w:rtl/>
        </w:rPr>
        <w:t>ر</w:t>
      </w:r>
      <w:r w:rsidR="00547813" w:rsidRPr="009F24E4">
        <w:rPr>
          <w:rFonts w:cs="B Mitra" w:hint="cs"/>
          <w:b w:val="0"/>
          <w:bCs w:val="0"/>
          <w:sz w:val="20"/>
          <w:szCs w:val="24"/>
          <w:rtl/>
        </w:rPr>
        <w:t xml:space="preserve"> </w:t>
      </w:r>
      <w:r w:rsidRPr="009F24E4">
        <w:rPr>
          <w:rFonts w:cs="B Mitra" w:hint="cs"/>
          <w:b w:val="0"/>
          <w:bCs w:val="0"/>
          <w:sz w:val="20"/>
          <w:szCs w:val="24"/>
          <w:rtl/>
        </w:rPr>
        <w:t>قابل پ</w:t>
      </w:r>
      <w:r w:rsidR="00E11D84">
        <w:rPr>
          <w:rFonts w:cs="B Mitra" w:hint="cs"/>
          <w:b w:val="0"/>
          <w:bCs w:val="0"/>
          <w:sz w:val="20"/>
          <w:szCs w:val="24"/>
          <w:rtl/>
        </w:rPr>
        <w:t>ی</w:t>
      </w:r>
      <w:r w:rsidRPr="009F24E4">
        <w:rPr>
          <w:rFonts w:cs="B Mitra" w:hint="cs"/>
          <w:b w:val="0"/>
          <w:bCs w:val="0"/>
          <w:sz w:val="20"/>
          <w:szCs w:val="24"/>
          <w:rtl/>
        </w:rPr>
        <w:t>ش‌ب</w:t>
      </w:r>
      <w:r w:rsidR="00E11D84">
        <w:rPr>
          <w:rFonts w:cs="B Mitra" w:hint="cs"/>
          <w:b w:val="0"/>
          <w:bCs w:val="0"/>
          <w:sz w:val="20"/>
          <w:szCs w:val="24"/>
          <w:rtl/>
        </w:rPr>
        <w:t>ی</w:t>
      </w:r>
      <w:r w:rsidRPr="009F24E4">
        <w:rPr>
          <w:rFonts w:cs="B Mitra" w:hint="cs"/>
          <w:b w:val="0"/>
          <w:bCs w:val="0"/>
          <w:sz w:val="20"/>
          <w:szCs w:val="24"/>
          <w:rtl/>
        </w:rPr>
        <w:t>ن</w:t>
      </w:r>
      <w:r w:rsidR="00E11D84">
        <w:rPr>
          <w:rFonts w:cs="B Mitra" w:hint="cs"/>
          <w:b w:val="0"/>
          <w:bCs w:val="0"/>
          <w:sz w:val="20"/>
          <w:szCs w:val="24"/>
          <w:rtl/>
        </w:rPr>
        <w:t>ی</w:t>
      </w:r>
      <w:r w:rsidRPr="009F24E4">
        <w:rPr>
          <w:rFonts w:cs="B Mitra" w:hint="cs"/>
          <w:b w:val="0"/>
          <w:bCs w:val="0"/>
          <w:sz w:val="20"/>
          <w:szCs w:val="24"/>
          <w:rtl/>
        </w:rPr>
        <w:t xml:space="preserve"> دگرگون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نند. برا</w:t>
      </w:r>
      <w:r w:rsidR="00E11D84">
        <w:rPr>
          <w:rFonts w:cs="B Mitra" w:hint="cs"/>
          <w:b w:val="0"/>
          <w:bCs w:val="0"/>
          <w:sz w:val="20"/>
          <w:szCs w:val="24"/>
          <w:rtl/>
        </w:rPr>
        <w:t>ی</w:t>
      </w:r>
      <w:r w:rsidRPr="009F24E4">
        <w:rPr>
          <w:rFonts w:cs="B Mitra" w:hint="cs"/>
          <w:b w:val="0"/>
          <w:bCs w:val="0"/>
          <w:sz w:val="20"/>
          <w:szCs w:val="24"/>
          <w:rtl/>
        </w:rPr>
        <w:t xml:space="preserve"> ترس</w:t>
      </w:r>
      <w:r w:rsidR="00E11D84">
        <w:rPr>
          <w:rFonts w:cs="B Mitra" w:hint="cs"/>
          <w:b w:val="0"/>
          <w:bCs w:val="0"/>
          <w:sz w:val="20"/>
          <w:szCs w:val="24"/>
          <w:rtl/>
        </w:rPr>
        <w:t>ی</w:t>
      </w:r>
      <w:r w:rsidRPr="009F24E4">
        <w:rPr>
          <w:rFonts w:cs="B Mitra" w:hint="cs"/>
          <w:b w:val="0"/>
          <w:bCs w:val="0"/>
          <w:sz w:val="20"/>
          <w:szCs w:val="24"/>
          <w:rtl/>
        </w:rPr>
        <w:t>م روابط موجود و توض</w:t>
      </w:r>
      <w:r w:rsidR="00E11D84">
        <w:rPr>
          <w:rFonts w:cs="B Mitra" w:hint="cs"/>
          <w:b w:val="0"/>
          <w:bCs w:val="0"/>
          <w:sz w:val="20"/>
          <w:szCs w:val="24"/>
          <w:rtl/>
        </w:rPr>
        <w:t>ی</w:t>
      </w:r>
      <w:r w:rsidRPr="009F24E4">
        <w:rPr>
          <w:rFonts w:cs="B Mitra" w:hint="cs"/>
          <w:b w:val="0"/>
          <w:bCs w:val="0"/>
          <w:sz w:val="20"/>
          <w:szCs w:val="24"/>
          <w:rtl/>
        </w:rPr>
        <w:t xml:space="preserve">ح </w:t>
      </w:r>
      <w:r w:rsidR="00540435" w:rsidRPr="009F24E4">
        <w:rPr>
          <w:rFonts w:cs="B Mitra"/>
          <w:b w:val="0"/>
          <w:bCs w:val="0"/>
          <w:sz w:val="20"/>
          <w:szCs w:val="24"/>
          <w:rtl/>
        </w:rPr>
        <w:t>گرا</w:t>
      </w:r>
      <w:r w:rsidR="00540435" w:rsidRPr="009F24E4">
        <w:rPr>
          <w:rFonts w:cs="B Mitra" w:hint="cs"/>
          <w:b w:val="0"/>
          <w:bCs w:val="0"/>
          <w:sz w:val="20"/>
          <w:szCs w:val="24"/>
          <w:rtl/>
        </w:rPr>
        <w:t>ی</w:t>
      </w:r>
      <w:r w:rsidR="00540435" w:rsidRPr="009F24E4">
        <w:rPr>
          <w:rFonts w:cs="B Mitra" w:hint="eastAsia"/>
          <w:b w:val="0"/>
          <w:bCs w:val="0"/>
          <w:sz w:val="20"/>
          <w:szCs w:val="24"/>
          <w:rtl/>
        </w:rPr>
        <w:t>ش‌ها</w:t>
      </w:r>
      <w:r w:rsidR="00540435" w:rsidRPr="009F24E4">
        <w:rPr>
          <w:rFonts w:cs="B Mitra" w:hint="cs"/>
          <w:b w:val="0"/>
          <w:bCs w:val="0"/>
          <w:sz w:val="20"/>
          <w:szCs w:val="24"/>
          <w:rtl/>
        </w:rPr>
        <w:t>ی</w:t>
      </w:r>
      <w:r w:rsidRPr="009F24E4">
        <w:rPr>
          <w:rFonts w:cs="B Mitra" w:hint="cs"/>
          <w:b w:val="0"/>
          <w:bCs w:val="0"/>
          <w:sz w:val="20"/>
          <w:szCs w:val="24"/>
          <w:rtl/>
        </w:rPr>
        <w:t xml:space="preserve"> </w:t>
      </w:r>
      <w:r w:rsidR="00FB7E23" w:rsidRPr="009F24E4">
        <w:rPr>
          <w:rFonts w:cs="B Mitra"/>
          <w:b w:val="0"/>
          <w:bCs w:val="0"/>
          <w:sz w:val="20"/>
          <w:szCs w:val="24"/>
          <w:rtl/>
        </w:rPr>
        <w:t>آن‌ها</w:t>
      </w:r>
      <w:r w:rsidRPr="009F24E4">
        <w:rPr>
          <w:rFonts w:cs="B Mitra" w:hint="cs"/>
          <w:b w:val="0"/>
          <w:bCs w:val="0"/>
          <w:sz w:val="20"/>
          <w:szCs w:val="24"/>
          <w:rtl/>
        </w:rPr>
        <w:t xml:space="preserve"> در دو س</w:t>
      </w:r>
      <w:r w:rsidR="00E11D84">
        <w:rPr>
          <w:rFonts w:cs="B Mitra" w:hint="cs"/>
          <w:b w:val="0"/>
          <w:bCs w:val="0"/>
          <w:sz w:val="20"/>
          <w:szCs w:val="24"/>
          <w:rtl/>
        </w:rPr>
        <w:t>ی</w:t>
      </w:r>
      <w:r w:rsidRPr="009F24E4">
        <w:rPr>
          <w:rFonts w:cs="B Mitra" w:hint="cs"/>
          <w:b w:val="0"/>
          <w:bCs w:val="0"/>
          <w:sz w:val="20"/>
          <w:szCs w:val="24"/>
          <w:rtl/>
        </w:rPr>
        <w:t xml:space="preserve">ستم </w:t>
      </w:r>
      <w:r w:rsidRPr="009F24E4">
        <w:rPr>
          <w:rFonts w:cs="B Mitra" w:hint="cs"/>
          <w:b w:val="0"/>
          <w:bCs w:val="0"/>
          <w:sz w:val="20"/>
          <w:szCs w:val="24"/>
          <w:rtl/>
        </w:rPr>
        <w:tab/>
        <w:t xml:space="preserve">ضرورت دارد </w:t>
      </w:r>
      <w:r w:rsidR="006C7271">
        <w:rPr>
          <w:rFonts w:cs="B Mitra" w:hint="cs"/>
          <w:b w:val="0"/>
          <w:bCs w:val="0"/>
          <w:sz w:val="20"/>
          <w:szCs w:val="24"/>
          <w:rtl/>
        </w:rPr>
        <w:t>ک</w:t>
      </w:r>
      <w:r w:rsidRPr="009F24E4">
        <w:rPr>
          <w:rFonts w:cs="B Mitra" w:hint="cs"/>
          <w:b w:val="0"/>
          <w:bCs w:val="0"/>
          <w:sz w:val="20"/>
          <w:szCs w:val="24"/>
          <w:rtl/>
        </w:rPr>
        <w:t>ه ضمن تعر</w:t>
      </w:r>
      <w:r w:rsidR="00E11D84">
        <w:rPr>
          <w:rFonts w:cs="B Mitra" w:hint="cs"/>
          <w:b w:val="0"/>
          <w:bCs w:val="0"/>
          <w:sz w:val="20"/>
          <w:szCs w:val="24"/>
          <w:rtl/>
        </w:rPr>
        <w:t>ی</w:t>
      </w:r>
      <w:r w:rsidRPr="009F24E4">
        <w:rPr>
          <w:rFonts w:cs="B Mitra" w:hint="cs"/>
          <w:b w:val="0"/>
          <w:bCs w:val="0"/>
          <w:sz w:val="20"/>
          <w:szCs w:val="24"/>
          <w:rtl/>
        </w:rPr>
        <w:t xml:space="preserve">ف نظام </w:t>
      </w:r>
      <w:r w:rsidR="00E11D84">
        <w:rPr>
          <w:rFonts w:cs="B Mitra" w:hint="cs"/>
          <w:b w:val="0"/>
          <w:bCs w:val="0"/>
          <w:sz w:val="20"/>
          <w:szCs w:val="24"/>
          <w:rtl/>
        </w:rPr>
        <w:t>ی</w:t>
      </w:r>
      <w:r w:rsidRPr="009F24E4">
        <w:rPr>
          <w:rFonts w:cs="B Mitra" w:hint="cs"/>
          <w:b w:val="0"/>
          <w:bCs w:val="0"/>
          <w:sz w:val="20"/>
          <w:szCs w:val="24"/>
          <w:rtl/>
        </w:rPr>
        <w:t>افته فرآ</w:t>
      </w:r>
      <w:r w:rsidR="00E11D84">
        <w:rPr>
          <w:rFonts w:cs="B Mitra" w:hint="cs"/>
          <w:b w:val="0"/>
          <w:bCs w:val="0"/>
          <w:sz w:val="20"/>
          <w:szCs w:val="24"/>
          <w:rtl/>
        </w:rPr>
        <w:t>ی</w:t>
      </w:r>
      <w:r w:rsidRPr="009F24E4">
        <w:rPr>
          <w:rFonts w:cs="B Mitra" w:hint="cs"/>
          <w:b w:val="0"/>
          <w:bCs w:val="0"/>
          <w:sz w:val="20"/>
          <w:szCs w:val="24"/>
          <w:rtl/>
        </w:rPr>
        <w:t xml:space="preserve">ندها مداخلات </w:t>
      </w:r>
      <w:r w:rsidR="00FB7E23" w:rsidRPr="009F24E4">
        <w:rPr>
          <w:rFonts w:cs="B Mitra"/>
          <w:b w:val="0"/>
          <w:bCs w:val="0"/>
          <w:sz w:val="20"/>
          <w:szCs w:val="24"/>
          <w:rtl/>
        </w:rPr>
        <w:t>آن‌ها</w:t>
      </w:r>
      <w:r w:rsidRPr="009F24E4">
        <w:rPr>
          <w:rFonts w:cs="B Mitra" w:hint="cs"/>
          <w:b w:val="0"/>
          <w:bCs w:val="0"/>
          <w:sz w:val="20"/>
          <w:szCs w:val="24"/>
          <w:rtl/>
        </w:rPr>
        <w:t xml:space="preserve"> را قاعده‌مند ساز</w:t>
      </w:r>
      <w:r w:rsidR="00E11D84">
        <w:rPr>
          <w:rFonts w:cs="B Mitra" w:hint="cs"/>
          <w:b w:val="0"/>
          <w:bCs w:val="0"/>
          <w:sz w:val="20"/>
          <w:szCs w:val="24"/>
          <w:rtl/>
        </w:rPr>
        <w:t>ی</w:t>
      </w:r>
      <w:r w:rsidRPr="009F24E4">
        <w:rPr>
          <w:rFonts w:cs="B Mitra" w:hint="cs"/>
          <w:b w:val="0"/>
          <w:bCs w:val="0"/>
          <w:sz w:val="20"/>
          <w:szCs w:val="24"/>
          <w:rtl/>
        </w:rPr>
        <w:t>م. همچن</w:t>
      </w:r>
      <w:r w:rsidR="00E11D84">
        <w:rPr>
          <w:rFonts w:cs="B Mitra" w:hint="cs"/>
          <w:b w:val="0"/>
          <w:bCs w:val="0"/>
          <w:sz w:val="20"/>
          <w:szCs w:val="24"/>
          <w:rtl/>
        </w:rPr>
        <w:t>ی</w:t>
      </w:r>
      <w:r w:rsidRPr="009F24E4">
        <w:rPr>
          <w:rFonts w:cs="B Mitra" w:hint="cs"/>
          <w:b w:val="0"/>
          <w:bCs w:val="0"/>
          <w:sz w:val="20"/>
          <w:szCs w:val="24"/>
          <w:rtl/>
        </w:rPr>
        <w:t>ن با</w:t>
      </w:r>
      <w:r w:rsidR="00E11D84">
        <w:rPr>
          <w:rFonts w:cs="B Mitra" w:hint="cs"/>
          <w:b w:val="0"/>
          <w:bCs w:val="0"/>
          <w:sz w:val="20"/>
          <w:szCs w:val="24"/>
          <w:rtl/>
        </w:rPr>
        <w:t>ی</w:t>
      </w:r>
      <w:r w:rsidRPr="009F24E4">
        <w:rPr>
          <w:rFonts w:cs="B Mitra" w:hint="cs"/>
          <w:b w:val="0"/>
          <w:bCs w:val="0"/>
          <w:sz w:val="20"/>
          <w:szCs w:val="24"/>
          <w:rtl/>
        </w:rPr>
        <w:t xml:space="preserve">د تلاش </w:t>
      </w:r>
      <w:r w:rsidR="006C7271">
        <w:rPr>
          <w:rFonts w:cs="B Mitra" w:hint="cs"/>
          <w:b w:val="0"/>
          <w:bCs w:val="0"/>
          <w:sz w:val="20"/>
          <w:szCs w:val="24"/>
          <w:rtl/>
        </w:rPr>
        <w:t>ک</w:t>
      </w:r>
      <w:r w:rsidRPr="009F24E4">
        <w:rPr>
          <w:rFonts w:cs="B Mitra" w:hint="cs"/>
          <w:b w:val="0"/>
          <w:bCs w:val="0"/>
          <w:sz w:val="20"/>
          <w:szCs w:val="24"/>
          <w:rtl/>
        </w:rPr>
        <w:t xml:space="preserve">رد </w:t>
      </w:r>
      <w:r w:rsidR="006C7271">
        <w:rPr>
          <w:rFonts w:cs="B Mitra" w:hint="cs"/>
          <w:b w:val="0"/>
          <w:bCs w:val="0"/>
          <w:sz w:val="20"/>
          <w:szCs w:val="24"/>
          <w:rtl/>
        </w:rPr>
        <w:t>ک</w:t>
      </w:r>
      <w:r w:rsidRPr="009F24E4">
        <w:rPr>
          <w:rFonts w:cs="B Mitra" w:hint="cs"/>
          <w:b w:val="0"/>
          <w:bCs w:val="0"/>
          <w:sz w:val="20"/>
          <w:szCs w:val="24"/>
          <w:rtl/>
        </w:rPr>
        <w:t xml:space="preserve">ه </w:t>
      </w:r>
      <w:r w:rsidR="00540435" w:rsidRPr="009F24E4">
        <w:rPr>
          <w:rFonts w:cs="B Mitra"/>
          <w:b w:val="0"/>
          <w:bCs w:val="0"/>
          <w:sz w:val="20"/>
          <w:szCs w:val="24"/>
          <w:rtl/>
        </w:rPr>
        <w:t>علت‌ها</w:t>
      </w:r>
      <w:r w:rsidR="00540435" w:rsidRPr="009F24E4">
        <w:rPr>
          <w:rFonts w:cs="B Mitra" w:hint="cs"/>
          <w:b w:val="0"/>
          <w:bCs w:val="0"/>
          <w:sz w:val="20"/>
          <w:szCs w:val="24"/>
          <w:rtl/>
        </w:rPr>
        <w:t>ی</w:t>
      </w:r>
      <w:r w:rsidRPr="009F24E4">
        <w:rPr>
          <w:rFonts w:cs="B Mitra" w:hint="cs"/>
          <w:b w:val="0"/>
          <w:bCs w:val="0"/>
          <w:sz w:val="20"/>
          <w:szCs w:val="24"/>
          <w:rtl/>
        </w:rPr>
        <w:t xml:space="preserve"> مصنوع</w:t>
      </w:r>
      <w:r w:rsidR="00E11D84">
        <w:rPr>
          <w:rFonts w:cs="B Mitra" w:hint="cs"/>
          <w:b w:val="0"/>
          <w:bCs w:val="0"/>
          <w:sz w:val="20"/>
          <w:szCs w:val="24"/>
          <w:rtl/>
        </w:rPr>
        <w:t>ی</w:t>
      </w:r>
      <w:r w:rsidRPr="009F24E4">
        <w:rPr>
          <w:rFonts w:cs="B Mitra" w:hint="cs"/>
          <w:b w:val="0"/>
          <w:bCs w:val="0"/>
          <w:sz w:val="20"/>
          <w:szCs w:val="24"/>
          <w:rtl/>
        </w:rPr>
        <w:t>، مستمس</w:t>
      </w:r>
      <w:r w:rsidR="006C7271">
        <w:rPr>
          <w:rFonts w:cs="B Mitra" w:hint="cs"/>
          <w:b w:val="0"/>
          <w:bCs w:val="0"/>
          <w:sz w:val="20"/>
          <w:szCs w:val="24"/>
          <w:rtl/>
        </w:rPr>
        <w:t>ک</w:t>
      </w:r>
      <w:r w:rsidRPr="009F24E4">
        <w:rPr>
          <w:rFonts w:cs="B Mitra" w:hint="cs"/>
          <w:b w:val="0"/>
          <w:bCs w:val="0"/>
          <w:sz w:val="20"/>
          <w:szCs w:val="24"/>
          <w:rtl/>
        </w:rPr>
        <w:t xml:space="preserve"> و وس</w:t>
      </w:r>
      <w:r w:rsidR="00E11D84">
        <w:rPr>
          <w:rFonts w:cs="B Mitra" w:hint="cs"/>
          <w:b w:val="0"/>
          <w:bCs w:val="0"/>
          <w:sz w:val="20"/>
          <w:szCs w:val="24"/>
          <w:rtl/>
        </w:rPr>
        <w:t>ی</w:t>
      </w:r>
      <w:r w:rsidRPr="009F24E4">
        <w:rPr>
          <w:rFonts w:cs="B Mitra" w:hint="cs"/>
          <w:b w:val="0"/>
          <w:bCs w:val="0"/>
          <w:sz w:val="20"/>
          <w:szCs w:val="24"/>
          <w:rtl/>
        </w:rPr>
        <w:t>له قاعده‌مند ساختن فرآ</w:t>
      </w:r>
      <w:r w:rsidR="00E11D84">
        <w:rPr>
          <w:rFonts w:cs="B Mitra" w:hint="cs"/>
          <w:b w:val="0"/>
          <w:bCs w:val="0"/>
          <w:sz w:val="20"/>
          <w:szCs w:val="24"/>
          <w:rtl/>
        </w:rPr>
        <w:t>ی</w:t>
      </w:r>
      <w:r w:rsidRPr="009F24E4">
        <w:rPr>
          <w:rFonts w:cs="B Mitra" w:hint="cs"/>
          <w:b w:val="0"/>
          <w:bCs w:val="0"/>
          <w:sz w:val="20"/>
          <w:szCs w:val="24"/>
          <w:rtl/>
        </w:rPr>
        <w:t>ندها نشوند.</w:t>
      </w:r>
    </w:p>
    <w:p w:rsidR="00E01D49" w:rsidRPr="009F24E4" w:rsidRDefault="00E01D49" w:rsidP="005D25A5">
      <w:pPr>
        <w:widowControl w:val="0"/>
        <w:bidi/>
        <w:spacing w:before="200" w:after="40" w:line="276" w:lineRule="auto"/>
        <w:jc w:val="lowKashida"/>
        <w:rPr>
          <w:rFonts w:cs="B Mitra"/>
          <w:b w:val="0"/>
          <w:sz w:val="24"/>
          <w:szCs w:val="24"/>
          <w:rtl/>
        </w:rPr>
      </w:pPr>
    </w:p>
    <w:p w:rsidR="00E01D49" w:rsidRPr="009F24E4" w:rsidRDefault="00E01D49" w:rsidP="005D25A5">
      <w:pPr>
        <w:pStyle w:val="Heading3"/>
        <w:spacing w:line="276" w:lineRule="auto"/>
        <w:rPr>
          <w:rFonts w:cs="B Mitra"/>
          <w:rtl/>
        </w:rPr>
      </w:pPr>
      <w:bookmarkStart w:id="120" w:name="_Toc471331947"/>
      <w:r w:rsidRPr="009F24E4">
        <w:rPr>
          <w:rFonts w:cs="B Mitra" w:hint="cs"/>
          <w:rtl/>
        </w:rPr>
        <w:t>تضاد و بحران؛ منطق تغ</w:t>
      </w:r>
      <w:r w:rsidR="00E11D84">
        <w:rPr>
          <w:rFonts w:cs="B Mitra" w:hint="cs"/>
          <w:rtl/>
        </w:rPr>
        <w:t>یی</w:t>
      </w:r>
      <w:r w:rsidRPr="009F24E4">
        <w:rPr>
          <w:rFonts w:cs="B Mitra" w:hint="cs"/>
          <w:rtl/>
        </w:rPr>
        <w:t>ر د</w:t>
      </w:r>
      <w:r w:rsidR="00E11D84">
        <w:rPr>
          <w:rFonts w:cs="B Mitra" w:hint="cs"/>
          <w:rtl/>
        </w:rPr>
        <w:t>ی</w:t>
      </w:r>
      <w:r w:rsidRPr="009F24E4">
        <w:rPr>
          <w:rFonts w:cs="B Mitra" w:hint="cs"/>
          <w:rtl/>
        </w:rPr>
        <w:t>ال</w:t>
      </w:r>
      <w:r w:rsidR="006C7271">
        <w:rPr>
          <w:rFonts w:cs="B Mitra" w:hint="cs"/>
          <w:rtl/>
        </w:rPr>
        <w:t>ک</w:t>
      </w:r>
      <w:r w:rsidRPr="009F24E4">
        <w:rPr>
          <w:rFonts w:cs="B Mitra" w:hint="cs"/>
          <w:rtl/>
        </w:rPr>
        <w:t>ت</w:t>
      </w:r>
      <w:r w:rsidR="00E11D84">
        <w:rPr>
          <w:rFonts w:cs="B Mitra" w:hint="cs"/>
          <w:rtl/>
        </w:rPr>
        <w:t>ی</w:t>
      </w:r>
      <w:r w:rsidR="006C7271">
        <w:rPr>
          <w:rFonts w:cs="B Mitra" w:hint="cs"/>
          <w:rtl/>
        </w:rPr>
        <w:t>ک</w:t>
      </w:r>
      <w:r w:rsidR="00E11D84">
        <w:rPr>
          <w:rFonts w:cs="B Mitra" w:hint="cs"/>
          <w:rtl/>
        </w:rPr>
        <w:t>ی</w:t>
      </w:r>
      <w:bookmarkEnd w:id="120"/>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هر پد</w:t>
      </w:r>
      <w:r w:rsidR="00E11D84">
        <w:rPr>
          <w:rFonts w:cs="B Mitra" w:hint="cs"/>
          <w:b w:val="0"/>
          <w:bCs w:val="0"/>
          <w:sz w:val="20"/>
          <w:szCs w:val="24"/>
          <w:rtl/>
        </w:rPr>
        <w:t>ی</w:t>
      </w:r>
      <w:r w:rsidRPr="009F24E4">
        <w:rPr>
          <w:rFonts w:cs="B Mitra" w:hint="cs"/>
          <w:b w:val="0"/>
          <w:bCs w:val="0"/>
          <w:sz w:val="20"/>
          <w:szCs w:val="24"/>
          <w:rtl/>
        </w:rPr>
        <w:t>ده‌ا</w:t>
      </w:r>
      <w:r w:rsidR="00E11D84">
        <w:rPr>
          <w:rFonts w:cs="B Mitra" w:hint="cs"/>
          <w:b w:val="0"/>
          <w:bCs w:val="0"/>
          <w:sz w:val="20"/>
          <w:szCs w:val="24"/>
          <w:rtl/>
        </w:rPr>
        <w:t>ی</w:t>
      </w:r>
      <w:r w:rsidRPr="009F24E4">
        <w:rPr>
          <w:rFonts w:cs="B Mitra" w:hint="cs"/>
          <w:b w:val="0"/>
          <w:bCs w:val="0"/>
          <w:sz w:val="20"/>
          <w:szCs w:val="24"/>
          <w:rtl/>
        </w:rPr>
        <w:t xml:space="preserve"> هم مستلزم ضد خود است و هم موجد آن. تف</w:t>
      </w:r>
      <w:r w:rsidR="006C7271">
        <w:rPr>
          <w:rFonts w:cs="B Mitra" w:hint="cs"/>
          <w:b w:val="0"/>
          <w:bCs w:val="0"/>
          <w:sz w:val="20"/>
          <w:szCs w:val="24"/>
          <w:rtl/>
        </w:rPr>
        <w:t>ک</w:t>
      </w:r>
      <w:r w:rsidRPr="009F24E4">
        <w:rPr>
          <w:rFonts w:cs="B Mitra" w:hint="cs"/>
          <w:b w:val="0"/>
          <w:bCs w:val="0"/>
          <w:sz w:val="20"/>
          <w:szCs w:val="24"/>
          <w:rtl/>
        </w:rPr>
        <w:t>ر د</w:t>
      </w:r>
      <w:r w:rsidR="00E11D84">
        <w:rPr>
          <w:rFonts w:cs="B Mitra" w:hint="cs"/>
          <w:b w:val="0"/>
          <w:bCs w:val="0"/>
          <w:sz w:val="20"/>
          <w:szCs w:val="24"/>
          <w:rtl/>
        </w:rPr>
        <w:t>ی</w:t>
      </w:r>
      <w:r w:rsidRPr="009F24E4">
        <w:rPr>
          <w:rFonts w:cs="B Mitra" w:hint="cs"/>
          <w:b w:val="0"/>
          <w:bCs w:val="0"/>
          <w:sz w:val="20"/>
          <w:szCs w:val="24"/>
          <w:rtl/>
        </w:rPr>
        <w:t>ال</w:t>
      </w:r>
      <w:r w:rsidR="006C7271">
        <w:rPr>
          <w:rFonts w:cs="B Mitra" w:hint="cs"/>
          <w:b w:val="0"/>
          <w:bCs w:val="0"/>
          <w:sz w:val="20"/>
          <w:szCs w:val="24"/>
          <w:rtl/>
        </w:rPr>
        <w:t>ک</w:t>
      </w:r>
      <w:r w:rsidRPr="009F24E4">
        <w:rPr>
          <w:rFonts w:cs="B Mitra" w:hint="cs"/>
          <w:b w:val="0"/>
          <w:bCs w:val="0"/>
          <w:sz w:val="20"/>
          <w:szCs w:val="24"/>
          <w:rtl/>
        </w:rPr>
        <w:t>ت</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تضاد را منشأ تحول م</w:t>
      </w:r>
      <w:r w:rsidR="00E11D84">
        <w:rPr>
          <w:rFonts w:cs="B Mitra" w:hint="cs"/>
          <w:b w:val="0"/>
          <w:bCs w:val="0"/>
          <w:sz w:val="20"/>
          <w:szCs w:val="24"/>
          <w:rtl/>
        </w:rPr>
        <w:t>ی</w:t>
      </w:r>
      <w:r w:rsidRPr="009F24E4">
        <w:rPr>
          <w:rFonts w:cs="B Mitra" w:hint="cs"/>
          <w:b w:val="0"/>
          <w:bCs w:val="0"/>
          <w:sz w:val="20"/>
          <w:szCs w:val="24"/>
          <w:rtl/>
        </w:rPr>
        <w:t>‌داند. ما نم</w:t>
      </w:r>
      <w:r w:rsidR="00E11D84">
        <w:rPr>
          <w:rFonts w:cs="B Mitra" w:hint="cs"/>
          <w:b w:val="0"/>
          <w:bCs w:val="0"/>
          <w:sz w:val="20"/>
          <w:szCs w:val="24"/>
          <w:rtl/>
        </w:rPr>
        <w:t>ی</w:t>
      </w:r>
      <w:r w:rsidRPr="009F24E4">
        <w:rPr>
          <w:rFonts w:cs="B Mitra" w:hint="cs"/>
          <w:b w:val="0"/>
          <w:bCs w:val="0"/>
          <w:sz w:val="20"/>
          <w:szCs w:val="24"/>
          <w:rtl/>
        </w:rPr>
        <w:t>‌توان</w:t>
      </w:r>
      <w:r w:rsidR="00E11D84">
        <w:rPr>
          <w:rFonts w:cs="B Mitra" w:hint="cs"/>
          <w:b w:val="0"/>
          <w:bCs w:val="0"/>
          <w:sz w:val="20"/>
          <w:szCs w:val="24"/>
          <w:rtl/>
        </w:rPr>
        <w:t>ی</w:t>
      </w:r>
      <w:r w:rsidRPr="009F24E4">
        <w:rPr>
          <w:rFonts w:cs="B Mitra" w:hint="cs"/>
          <w:b w:val="0"/>
          <w:bCs w:val="0"/>
          <w:sz w:val="20"/>
          <w:szCs w:val="24"/>
          <w:rtl/>
        </w:rPr>
        <w:t>م بدان</w:t>
      </w:r>
      <w:r w:rsidR="00E11D84">
        <w:rPr>
          <w:rFonts w:cs="B Mitra" w:hint="cs"/>
          <w:b w:val="0"/>
          <w:bCs w:val="0"/>
          <w:sz w:val="20"/>
          <w:szCs w:val="24"/>
          <w:rtl/>
        </w:rPr>
        <w:t>ی</w:t>
      </w:r>
      <w:r w:rsidRPr="009F24E4">
        <w:rPr>
          <w:rFonts w:cs="B Mitra" w:hint="cs"/>
          <w:b w:val="0"/>
          <w:bCs w:val="0"/>
          <w:sz w:val="20"/>
          <w:szCs w:val="24"/>
          <w:rtl/>
        </w:rPr>
        <w:t>م روز چ</w:t>
      </w:r>
      <w:r w:rsidR="00E11D84">
        <w:rPr>
          <w:rFonts w:cs="B Mitra" w:hint="cs"/>
          <w:b w:val="0"/>
          <w:bCs w:val="0"/>
          <w:sz w:val="20"/>
          <w:szCs w:val="24"/>
          <w:rtl/>
        </w:rPr>
        <w:t>ی</w:t>
      </w:r>
      <w:r w:rsidRPr="009F24E4">
        <w:rPr>
          <w:rFonts w:cs="B Mitra" w:hint="cs"/>
          <w:b w:val="0"/>
          <w:bCs w:val="0"/>
          <w:sz w:val="20"/>
          <w:szCs w:val="24"/>
          <w:rtl/>
        </w:rPr>
        <w:t>ست بدون آن</w:t>
      </w:r>
      <w:r w:rsidR="006C7271">
        <w:rPr>
          <w:rFonts w:cs="B Mitra" w:hint="cs"/>
          <w:b w:val="0"/>
          <w:bCs w:val="0"/>
          <w:sz w:val="20"/>
          <w:szCs w:val="24"/>
          <w:rtl/>
        </w:rPr>
        <w:t>ک</w:t>
      </w:r>
      <w:r w:rsidRPr="009F24E4">
        <w:rPr>
          <w:rFonts w:cs="B Mitra" w:hint="cs"/>
          <w:b w:val="0"/>
          <w:bCs w:val="0"/>
          <w:sz w:val="20"/>
          <w:szCs w:val="24"/>
          <w:rtl/>
        </w:rPr>
        <w:t>ه شب را بشناس</w:t>
      </w:r>
      <w:r w:rsidR="00E11D84">
        <w:rPr>
          <w:rFonts w:cs="B Mitra" w:hint="cs"/>
          <w:b w:val="0"/>
          <w:bCs w:val="0"/>
          <w:sz w:val="20"/>
          <w:szCs w:val="24"/>
          <w:rtl/>
        </w:rPr>
        <w:t>ی</w:t>
      </w:r>
      <w:r w:rsidRPr="009F24E4">
        <w:rPr>
          <w:rFonts w:cs="B Mitra" w:hint="cs"/>
          <w:b w:val="0"/>
          <w:bCs w:val="0"/>
          <w:sz w:val="20"/>
          <w:szCs w:val="24"/>
          <w:rtl/>
        </w:rPr>
        <w:t>م. ا</w:t>
      </w:r>
      <w:r w:rsidR="00E11D84">
        <w:rPr>
          <w:rFonts w:cs="B Mitra" w:hint="cs"/>
          <w:b w:val="0"/>
          <w:bCs w:val="0"/>
          <w:sz w:val="20"/>
          <w:szCs w:val="24"/>
          <w:rtl/>
        </w:rPr>
        <w:t>ی</w:t>
      </w:r>
      <w:r w:rsidRPr="009F24E4">
        <w:rPr>
          <w:rFonts w:cs="B Mitra" w:hint="cs"/>
          <w:b w:val="0"/>
          <w:bCs w:val="0"/>
          <w:sz w:val="20"/>
          <w:szCs w:val="24"/>
          <w:rtl/>
        </w:rPr>
        <w:t>ن تف</w:t>
      </w:r>
      <w:r w:rsidR="006C7271">
        <w:rPr>
          <w:rFonts w:cs="B Mitra" w:hint="cs"/>
          <w:b w:val="0"/>
          <w:bCs w:val="0"/>
          <w:sz w:val="20"/>
          <w:szCs w:val="24"/>
          <w:rtl/>
        </w:rPr>
        <w:t>ک</w:t>
      </w:r>
      <w:r w:rsidRPr="009F24E4">
        <w:rPr>
          <w:rFonts w:cs="B Mitra" w:hint="cs"/>
          <w:b w:val="0"/>
          <w:bCs w:val="0"/>
          <w:sz w:val="20"/>
          <w:szCs w:val="24"/>
          <w:rtl/>
        </w:rPr>
        <w:t>ر ر</w:t>
      </w:r>
      <w:r w:rsidR="00E11D84">
        <w:rPr>
          <w:rFonts w:cs="B Mitra" w:hint="cs"/>
          <w:b w:val="0"/>
          <w:bCs w:val="0"/>
          <w:sz w:val="20"/>
          <w:szCs w:val="24"/>
          <w:rtl/>
        </w:rPr>
        <w:t>ی</w:t>
      </w:r>
      <w:r w:rsidRPr="009F24E4">
        <w:rPr>
          <w:rFonts w:cs="B Mitra" w:hint="cs"/>
          <w:b w:val="0"/>
          <w:bCs w:val="0"/>
          <w:sz w:val="20"/>
          <w:szCs w:val="24"/>
          <w:rtl/>
        </w:rPr>
        <w:t>شه در فلسفه تائو (چ</w:t>
      </w:r>
      <w:r w:rsidR="00E11D84">
        <w:rPr>
          <w:rFonts w:cs="B Mitra" w:hint="cs"/>
          <w:b w:val="0"/>
          <w:bCs w:val="0"/>
          <w:sz w:val="20"/>
          <w:szCs w:val="24"/>
          <w:rtl/>
        </w:rPr>
        <w:t>ی</w:t>
      </w:r>
      <w:r w:rsidRPr="009F24E4">
        <w:rPr>
          <w:rFonts w:cs="B Mitra" w:hint="cs"/>
          <w:b w:val="0"/>
          <w:bCs w:val="0"/>
          <w:sz w:val="20"/>
          <w:szCs w:val="24"/>
          <w:rtl/>
        </w:rPr>
        <w:t>ن باستان) دارد. در طب</w:t>
      </w:r>
      <w:r w:rsidR="00E11D84">
        <w:rPr>
          <w:rFonts w:cs="B Mitra" w:hint="cs"/>
          <w:b w:val="0"/>
          <w:bCs w:val="0"/>
          <w:sz w:val="20"/>
          <w:szCs w:val="24"/>
          <w:rtl/>
        </w:rPr>
        <w:t>ی</w:t>
      </w:r>
      <w:r w:rsidRPr="009F24E4">
        <w:rPr>
          <w:rFonts w:cs="B Mitra" w:hint="cs"/>
          <w:b w:val="0"/>
          <w:bCs w:val="0"/>
          <w:sz w:val="20"/>
          <w:szCs w:val="24"/>
          <w:rtl/>
        </w:rPr>
        <w:t>عت جر</w:t>
      </w:r>
      <w:r w:rsidR="00E11D84">
        <w:rPr>
          <w:rFonts w:cs="B Mitra" w:hint="cs"/>
          <w:b w:val="0"/>
          <w:bCs w:val="0"/>
          <w:sz w:val="20"/>
          <w:szCs w:val="24"/>
          <w:rtl/>
        </w:rPr>
        <w:t>ی</w:t>
      </w:r>
      <w:r w:rsidRPr="009F24E4">
        <w:rPr>
          <w:rFonts w:cs="B Mitra" w:hint="cs"/>
          <w:b w:val="0"/>
          <w:bCs w:val="0"/>
          <w:sz w:val="20"/>
          <w:szCs w:val="24"/>
          <w:rtl/>
        </w:rPr>
        <w:t>ان مستمر تغ</w:t>
      </w:r>
      <w:r w:rsidR="00E11D84">
        <w:rPr>
          <w:rFonts w:cs="B Mitra" w:hint="cs"/>
          <w:b w:val="0"/>
          <w:bCs w:val="0"/>
          <w:sz w:val="20"/>
          <w:szCs w:val="24"/>
          <w:rtl/>
        </w:rPr>
        <w:t>یی</w:t>
      </w:r>
      <w:r w:rsidRPr="009F24E4">
        <w:rPr>
          <w:rFonts w:cs="B Mitra" w:hint="cs"/>
          <w:b w:val="0"/>
          <w:bCs w:val="0"/>
          <w:sz w:val="20"/>
          <w:szCs w:val="24"/>
          <w:rtl/>
        </w:rPr>
        <w:t>ر تابع باز</w:t>
      </w:r>
      <w:r w:rsidR="00E11D84">
        <w:rPr>
          <w:rFonts w:cs="B Mitra" w:hint="cs"/>
          <w:b w:val="0"/>
          <w:bCs w:val="0"/>
          <w:sz w:val="20"/>
          <w:szCs w:val="24"/>
          <w:rtl/>
        </w:rPr>
        <w:t>ی</w:t>
      </w:r>
      <w:r w:rsidRPr="009F24E4">
        <w:rPr>
          <w:rFonts w:cs="B Mitra" w:hint="cs"/>
          <w:b w:val="0"/>
          <w:bCs w:val="0"/>
          <w:sz w:val="20"/>
          <w:szCs w:val="24"/>
          <w:rtl/>
        </w:rPr>
        <w:t xml:space="preserve"> متقابل </w:t>
      </w:r>
      <w:r w:rsidR="00E11D84">
        <w:rPr>
          <w:rFonts w:cs="B Mitra" w:hint="cs"/>
          <w:b w:val="0"/>
          <w:bCs w:val="0"/>
          <w:sz w:val="20"/>
          <w:szCs w:val="24"/>
          <w:rtl/>
        </w:rPr>
        <w:t>یی</w:t>
      </w:r>
      <w:r w:rsidR="00296F6A" w:rsidRPr="009F24E4">
        <w:rPr>
          <w:rFonts w:cs="B Mitra" w:hint="cs"/>
          <w:b w:val="0"/>
          <w:bCs w:val="0"/>
          <w:sz w:val="20"/>
          <w:szCs w:val="24"/>
          <w:rtl/>
        </w:rPr>
        <w:t xml:space="preserve">ن و </w:t>
      </w:r>
      <w:r w:rsidR="00E11D84">
        <w:rPr>
          <w:rFonts w:cs="B Mitra" w:hint="cs"/>
          <w:b w:val="0"/>
          <w:bCs w:val="0"/>
          <w:sz w:val="20"/>
          <w:szCs w:val="24"/>
          <w:rtl/>
        </w:rPr>
        <w:t>ی</w:t>
      </w:r>
      <w:r w:rsidR="00296F6A" w:rsidRPr="009F24E4">
        <w:rPr>
          <w:rFonts w:cs="B Mitra" w:hint="cs"/>
          <w:b w:val="0"/>
          <w:bCs w:val="0"/>
          <w:sz w:val="20"/>
          <w:szCs w:val="24"/>
          <w:rtl/>
        </w:rPr>
        <w:t>انگ</w:t>
      </w:r>
      <w:r w:rsidR="00296F6A" w:rsidRPr="009F24E4">
        <w:rPr>
          <w:rStyle w:val="FootnoteReference"/>
          <w:rFonts w:cs="B Mitra"/>
          <w:b w:val="0"/>
          <w:bCs w:val="0"/>
          <w:sz w:val="20"/>
          <w:szCs w:val="24"/>
          <w:rtl/>
        </w:rPr>
        <w:footnoteReference w:id="105"/>
      </w:r>
      <w:r w:rsidR="00C34942" w:rsidRPr="009F24E4">
        <w:rPr>
          <w:rFonts w:cs="B Mitra"/>
          <w:b w:val="0"/>
          <w:bCs w:val="0"/>
          <w:sz w:val="20"/>
          <w:szCs w:val="24"/>
          <w:rtl/>
        </w:rPr>
        <w:t xml:space="preserve"> (</w:t>
      </w:r>
      <w:r w:rsidRPr="009F24E4">
        <w:rPr>
          <w:rFonts w:cs="B Mitra" w:hint="cs"/>
          <w:b w:val="0"/>
          <w:bCs w:val="0"/>
          <w:sz w:val="20"/>
          <w:szCs w:val="24"/>
          <w:rtl/>
        </w:rPr>
        <w:t>زوج‌ها</w:t>
      </w:r>
      <w:r w:rsidR="00E11D84">
        <w:rPr>
          <w:rFonts w:cs="B Mitra" w:hint="cs"/>
          <w:b w:val="0"/>
          <w:bCs w:val="0"/>
          <w:sz w:val="20"/>
          <w:szCs w:val="24"/>
          <w:rtl/>
        </w:rPr>
        <w:t>ی</w:t>
      </w:r>
      <w:r w:rsidRPr="009F24E4">
        <w:rPr>
          <w:rFonts w:cs="B Mitra" w:hint="cs"/>
          <w:b w:val="0"/>
          <w:bCs w:val="0"/>
          <w:sz w:val="20"/>
          <w:szCs w:val="24"/>
          <w:rtl/>
        </w:rPr>
        <w:t xml:space="preserve"> متضاد تار</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و روشن) هستند.</w:t>
      </w:r>
      <w:r w:rsidR="00144BE4" w:rsidRPr="009F24E4">
        <w:rPr>
          <w:rFonts w:cs="B Mitra" w:hint="cs"/>
          <w:b w:val="0"/>
          <w:bCs w:val="0"/>
          <w:sz w:val="20"/>
          <w:szCs w:val="24"/>
          <w:rtl/>
        </w:rPr>
        <w:t xml:space="preserve"> </w:t>
      </w:r>
      <w:r w:rsidRPr="009F24E4">
        <w:rPr>
          <w:rFonts w:cs="B Mitra" w:hint="cs"/>
          <w:b w:val="0"/>
          <w:bCs w:val="0"/>
          <w:sz w:val="20"/>
          <w:szCs w:val="24"/>
          <w:rtl/>
        </w:rPr>
        <w:t>ا</w:t>
      </w:r>
      <w:r w:rsidR="00E11D84">
        <w:rPr>
          <w:rFonts w:cs="B Mitra" w:hint="cs"/>
          <w:b w:val="0"/>
          <w:bCs w:val="0"/>
          <w:sz w:val="20"/>
          <w:szCs w:val="24"/>
          <w:rtl/>
        </w:rPr>
        <w:t>ی</w:t>
      </w:r>
      <w:r w:rsidRPr="009F24E4">
        <w:rPr>
          <w:rFonts w:cs="B Mitra" w:hint="cs"/>
          <w:b w:val="0"/>
          <w:bCs w:val="0"/>
          <w:sz w:val="20"/>
          <w:szCs w:val="24"/>
          <w:rtl/>
        </w:rPr>
        <w:t>ن س</w:t>
      </w:r>
      <w:r w:rsidR="00E11D84">
        <w:rPr>
          <w:rFonts w:cs="B Mitra" w:hint="cs"/>
          <w:b w:val="0"/>
          <w:bCs w:val="0"/>
          <w:sz w:val="20"/>
          <w:szCs w:val="24"/>
          <w:rtl/>
        </w:rPr>
        <w:t>ی</w:t>
      </w:r>
      <w:r w:rsidRPr="009F24E4">
        <w:rPr>
          <w:rFonts w:cs="B Mitra" w:hint="cs"/>
          <w:b w:val="0"/>
          <w:bCs w:val="0"/>
          <w:sz w:val="20"/>
          <w:szCs w:val="24"/>
          <w:rtl/>
        </w:rPr>
        <w:t>ر، س</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ل آمد و رفت </w:t>
      </w:r>
      <w:r w:rsidR="00E11D84">
        <w:rPr>
          <w:rFonts w:cs="B Mitra" w:hint="cs"/>
          <w:b w:val="0"/>
          <w:bCs w:val="0"/>
          <w:sz w:val="20"/>
          <w:szCs w:val="24"/>
          <w:rtl/>
        </w:rPr>
        <w:t>ی</w:t>
      </w:r>
      <w:r w:rsidRPr="009F24E4">
        <w:rPr>
          <w:rFonts w:cs="B Mitra" w:hint="cs"/>
          <w:b w:val="0"/>
          <w:bCs w:val="0"/>
          <w:sz w:val="20"/>
          <w:szCs w:val="24"/>
          <w:rtl/>
        </w:rPr>
        <w:t>ا رشد و افول را ش</w:t>
      </w:r>
      <w:r w:rsidR="006C7271">
        <w:rPr>
          <w:rFonts w:cs="B Mitra" w:hint="cs"/>
          <w:b w:val="0"/>
          <w:bCs w:val="0"/>
          <w:sz w:val="20"/>
          <w:szCs w:val="24"/>
          <w:rtl/>
        </w:rPr>
        <w:t>ک</w:t>
      </w:r>
      <w:r w:rsidRPr="009F24E4">
        <w:rPr>
          <w:rFonts w:cs="B Mitra" w:hint="cs"/>
          <w:b w:val="0"/>
          <w:bCs w:val="0"/>
          <w:sz w:val="20"/>
          <w:szCs w:val="24"/>
          <w:rtl/>
        </w:rPr>
        <w:t>ل م</w:t>
      </w:r>
      <w:r w:rsidR="00E11D84">
        <w:rPr>
          <w:rFonts w:cs="B Mitra" w:hint="cs"/>
          <w:b w:val="0"/>
          <w:bCs w:val="0"/>
          <w:sz w:val="20"/>
          <w:szCs w:val="24"/>
          <w:rtl/>
        </w:rPr>
        <w:t>ی</w:t>
      </w:r>
      <w:r w:rsidRPr="009F24E4">
        <w:rPr>
          <w:rFonts w:cs="B Mitra" w:hint="cs"/>
          <w:b w:val="0"/>
          <w:bCs w:val="0"/>
          <w:sz w:val="20"/>
          <w:szCs w:val="24"/>
          <w:rtl/>
        </w:rPr>
        <w:t>‌دهد.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مد</w:t>
      </w:r>
      <w:r w:rsidR="00E11D84">
        <w:rPr>
          <w:rFonts w:cs="B Mitra" w:hint="cs"/>
          <w:b w:val="0"/>
          <w:bCs w:val="0"/>
          <w:sz w:val="20"/>
          <w:szCs w:val="24"/>
          <w:rtl/>
        </w:rPr>
        <w:t>ی</w:t>
      </w:r>
      <w:r w:rsidRPr="009F24E4">
        <w:rPr>
          <w:rFonts w:cs="B Mitra" w:hint="cs"/>
          <w:b w:val="0"/>
          <w:bCs w:val="0"/>
          <w:sz w:val="20"/>
          <w:szCs w:val="24"/>
          <w:rtl/>
        </w:rPr>
        <w:t>ران با</w:t>
      </w:r>
      <w:r w:rsidR="00E11D84">
        <w:rPr>
          <w:rFonts w:cs="B Mitra" w:hint="cs"/>
          <w:b w:val="0"/>
          <w:bCs w:val="0"/>
          <w:sz w:val="20"/>
          <w:szCs w:val="24"/>
          <w:rtl/>
        </w:rPr>
        <w:t>ی</w:t>
      </w:r>
      <w:r w:rsidRPr="009F24E4">
        <w:rPr>
          <w:rFonts w:cs="B Mitra" w:hint="cs"/>
          <w:b w:val="0"/>
          <w:bCs w:val="0"/>
          <w:sz w:val="20"/>
          <w:szCs w:val="24"/>
          <w:rtl/>
        </w:rPr>
        <w:t>د تعامل د</w:t>
      </w:r>
      <w:r w:rsidR="00E11D84">
        <w:rPr>
          <w:rFonts w:cs="B Mitra" w:hint="cs"/>
          <w:b w:val="0"/>
          <w:bCs w:val="0"/>
          <w:sz w:val="20"/>
          <w:szCs w:val="24"/>
          <w:rtl/>
        </w:rPr>
        <w:t>ی</w:t>
      </w:r>
      <w:r w:rsidRPr="009F24E4">
        <w:rPr>
          <w:rFonts w:cs="B Mitra" w:hint="cs"/>
          <w:b w:val="0"/>
          <w:bCs w:val="0"/>
          <w:sz w:val="20"/>
          <w:szCs w:val="24"/>
          <w:rtl/>
        </w:rPr>
        <w:t>ال</w:t>
      </w:r>
      <w:r w:rsidR="006C7271">
        <w:rPr>
          <w:rFonts w:cs="B Mitra" w:hint="cs"/>
          <w:b w:val="0"/>
          <w:bCs w:val="0"/>
          <w:sz w:val="20"/>
          <w:szCs w:val="24"/>
          <w:rtl/>
        </w:rPr>
        <w:t>ک</w:t>
      </w:r>
      <w:r w:rsidRPr="009F24E4">
        <w:rPr>
          <w:rFonts w:cs="B Mitra" w:hint="cs"/>
          <w:b w:val="0"/>
          <w:bCs w:val="0"/>
          <w:sz w:val="20"/>
          <w:szCs w:val="24"/>
          <w:rtl/>
        </w:rPr>
        <w:t>ت</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 xml:space="preserve">ان </w:t>
      </w:r>
      <w:r w:rsidR="006C7271">
        <w:rPr>
          <w:rFonts w:cs="B Mitra" w:hint="cs"/>
          <w:b w:val="0"/>
          <w:bCs w:val="0"/>
          <w:sz w:val="20"/>
          <w:szCs w:val="24"/>
          <w:rtl/>
        </w:rPr>
        <w:t>ک</w:t>
      </w:r>
      <w:r w:rsidRPr="009F24E4">
        <w:rPr>
          <w:rFonts w:cs="B Mitra" w:hint="cs"/>
          <w:b w:val="0"/>
          <w:bCs w:val="0"/>
          <w:sz w:val="20"/>
          <w:szCs w:val="24"/>
          <w:rtl/>
        </w:rPr>
        <w:t>نشگران اجتماع</w:t>
      </w:r>
      <w:r w:rsidR="00E11D84">
        <w:rPr>
          <w:rFonts w:cs="B Mitra" w:hint="cs"/>
          <w:b w:val="0"/>
          <w:bCs w:val="0"/>
          <w:sz w:val="20"/>
          <w:szCs w:val="24"/>
          <w:rtl/>
        </w:rPr>
        <w:t>ی</w:t>
      </w:r>
      <w:r w:rsidRPr="009F24E4">
        <w:rPr>
          <w:rFonts w:cs="B Mitra" w:hint="cs"/>
          <w:b w:val="0"/>
          <w:bCs w:val="0"/>
          <w:sz w:val="20"/>
          <w:szCs w:val="24"/>
          <w:rtl/>
        </w:rPr>
        <w:t xml:space="preserve"> نظ</w:t>
      </w:r>
      <w:r w:rsidR="00E11D84">
        <w:rPr>
          <w:rFonts w:cs="B Mitra" w:hint="cs"/>
          <w:b w:val="0"/>
          <w:bCs w:val="0"/>
          <w:sz w:val="20"/>
          <w:szCs w:val="24"/>
          <w:rtl/>
        </w:rPr>
        <w:t>ی</w:t>
      </w:r>
      <w:r w:rsidRPr="009F24E4">
        <w:rPr>
          <w:rFonts w:cs="B Mitra" w:hint="cs"/>
          <w:b w:val="0"/>
          <w:bCs w:val="0"/>
          <w:sz w:val="20"/>
          <w:szCs w:val="24"/>
          <w:rtl/>
        </w:rPr>
        <w:t>ر سازمان‌ها و ساختارها</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لان جامعه را در س</w:t>
      </w:r>
      <w:r w:rsidR="00E11D84">
        <w:rPr>
          <w:rFonts w:cs="B Mitra" w:hint="cs"/>
          <w:b w:val="0"/>
          <w:bCs w:val="0"/>
          <w:sz w:val="20"/>
          <w:szCs w:val="24"/>
          <w:rtl/>
        </w:rPr>
        <w:t>ی</w:t>
      </w:r>
      <w:r w:rsidRPr="009F24E4">
        <w:rPr>
          <w:rFonts w:cs="B Mitra" w:hint="cs"/>
          <w:b w:val="0"/>
          <w:bCs w:val="0"/>
          <w:sz w:val="20"/>
          <w:szCs w:val="24"/>
          <w:rtl/>
        </w:rPr>
        <w:t>ر زمان</w:t>
      </w:r>
      <w:r w:rsidR="00E11D84">
        <w:rPr>
          <w:rFonts w:cs="B Mitra" w:hint="cs"/>
          <w:b w:val="0"/>
          <w:bCs w:val="0"/>
          <w:sz w:val="20"/>
          <w:szCs w:val="24"/>
          <w:rtl/>
        </w:rPr>
        <w:t>ی</w:t>
      </w:r>
      <w:r w:rsidRPr="009F24E4">
        <w:rPr>
          <w:rFonts w:cs="B Mitra" w:hint="cs"/>
          <w:b w:val="0"/>
          <w:bCs w:val="0"/>
          <w:sz w:val="20"/>
          <w:szCs w:val="24"/>
          <w:rtl/>
        </w:rPr>
        <w:t xml:space="preserve"> گذشته، حال و آ</w:t>
      </w:r>
      <w:r w:rsidR="00E11D84">
        <w:rPr>
          <w:rFonts w:cs="B Mitra" w:hint="cs"/>
          <w:b w:val="0"/>
          <w:bCs w:val="0"/>
          <w:sz w:val="20"/>
          <w:szCs w:val="24"/>
          <w:rtl/>
        </w:rPr>
        <w:t>ی</w:t>
      </w:r>
      <w:r w:rsidRPr="009F24E4">
        <w:rPr>
          <w:rFonts w:cs="B Mitra" w:hint="cs"/>
          <w:b w:val="0"/>
          <w:bCs w:val="0"/>
          <w:sz w:val="20"/>
          <w:szCs w:val="24"/>
          <w:rtl/>
        </w:rPr>
        <w:t>نده در نظر بگ</w:t>
      </w:r>
      <w:r w:rsidR="00E11D84">
        <w:rPr>
          <w:rFonts w:cs="B Mitra" w:hint="cs"/>
          <w:b w:val="0"/>
          <w:bCs w:val="0"/>
          <w:sz w:val="20"/>
          <w:szCs w:val="24"/>
          <w:rtl/>
        </w:rPr>
        <w:t>ی</w:t>
      </w:r>
      <w:r w:rsidRPr="009F24E4">
        <w:rPr>
          <w:rFonts w:cs="B Mitra" w:hint="cs"/>
          <w:b w:val="0"/>
          <w:bCs w:val="0"/>
          <w:sz w:val="20"/>
          <w:szCs w:val="24"/>
          <w:rtl/>
        </w:rPr>
        <w:t>رند. بس</w:t>
      </w:r>
      <w:r w:rsidR="00E11D84">
        <w:rPr>
          <w:rFonts w:cs="B Mitra" w:hint="cs"/>
          <w:b w:val="0"/>
          <w:bCs w:val="0"/>
          <w:sz w:val="20"/>
          <w:szCs w:val="24"/>
          <w:rtl/>
        </w:rPr>
        <w:t>ی</w:t>
      </w:r>
      <w:r w:rsidRPr="009F24E4">
        <w:rPr>
          <w:rFonts w:cs="B Mitra" w:hint="cs"/>
          <w:b w:val="0"/>
          <w:bCs w:val="0"/>
          <w:sz w:val="20"/>
          <w:szCs w:val="24"/>
          <w:rtl/>
        </w:rPr>
        <w:t>ار</w:t>
      </w:r>
      <w:r w:rsidR="00E11D84">
        <w:rPr>
          <w:rFonts w:cs="B Mitra" w:hint="cs"/>
          <w:b w:val="0"/>
          <w:bCs w:val="0"/>
          <w:sz w:val="20"/>
          <w:szCs w:val="24"/>
          <w:rtl/>
        </w:rPr>
        <w:t>ی</w:t>
      </w:r>
      <w:r w:rsidRPr="009F24E4">
        <w:rPr>
          <w:rFonts w:cs="B Mitra" w:hint="cs"/>
          <w:b w:val="0"/>
          <w:bCs w:val="0"/>
          <w:sz w:val="20"/>
          <w:szCs w:val="24"/>
          <w:rtl/>
        </w:rPr>
        <w:t xml:space="preserve"> از مسائل</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 xml:space="preserve">ه سازمان‌ها با </w:t>
      </w:r>
      <w:r w:rsidR="00FB7E23" w:rsidRPr="009F24E4">
        <w:rPr>
          <w:rFonts w:cs="B Mitra"/>
          <w:b w:val="0"/>
          <w:bCs w:val="0"/>
          <w:sz w:val="20"/>
          <w:szCs w:val="24"/>
          <w:rtl/>
        </w:rPr>
        <w:t>آن‌ها</w:t>
      </w:r>
      <w:r w:rsidRPr="009F24E4">
        <w:rPr>
          <w:rFonts w:cs="B Mitra" w:hint="cs"/>
          <w:b w:val="0"/>
          <w:bCs w:val="0"/>
          <w:sz w:val="20"/>
          <w:szCs w:val="24"/>
          <w:rtl/>
        </w:rPr>
        <w:t xml:space="preserve"> مواجهند تضادها</w:t>
      </w:r>
      <w:r w:rsidR="00E11D84">
        <w:rPr>
          <w:rFonts w:cs="B Mitra" w:hint="cs"/>
          <w:b w:val="0"/>
          <w:bCs w:val="0"/>
          <w:sz w:val="20"/>
          <w:szCs w:val="24"/>
          <w:rtl/>
        </w:rPr>
        <w:t>ی</w:t>
      </w:r>
      <w:r w:rsidRPr="009F24E4">
        <w:rPr>
          <w:rFonts w:cs="B Mitra" w:hint="cs"/>
          <w:b w:val="0"/>
          <w:bCs w:val="0"/>
          <w:sz w:val="20"/>
          <w:szCs w:val="24"/>
          <w:rtl/>
        </w:rPr>
        <w:t xml:space="preserve"> ثانو</w:t>
      </w:r>
      <w:r w:rsidR="00E11D84">
        <w:rPr>
          <w:rFonts w:cs="B Mitra" w:hint="cs"/>
          <w:b w:val="0"/>
          <w:bCs w:val="0"/>
          <w:sz w:val="20"/>
          <w:szCs w:val="24"/>
          <w:rtl/>
        </w:rPr>
        <w:t>ی</w:t>
      </w:r>
      <w:r w:rsidRPr="009F24E4">
        <w:rPr>
          <w:rFonts w:cs="B Mitra" w:hint="cs"/>
          <w:b w:val="0"/>
          <w:bCs w:val="0"/>
          <w:sz w:val="20"/>
          <w:szCs w:val="24"/>
          <w:rtl/>
        </w:rPr>
        <w:t>ه ا</w:t>
      </w:r>
      <w:r w:rsidR="00E11D84">
        <w:rPr>
          <w:rFonts w:cs="B Mitra" w:hint="cs"/>
          <w:b w:val="0"/>
          <w:bCs w:val="0"/>
          <w:sz w:val="20"/>
          <w:szCs w:val="24"/>
          <w:rtl/>
        </w:rPr>
        <w:t>ی</w:t>
      </w:r>
      <w:r w:rsidRPr="009F24E4">
        <w:rPr>
          <w:rFonts w:cs="B Mitra" w:hint="cs"/>
          <w:b w:val="0"/>
          <w:bCs w:val="0"/>
          <w:sz w:val="20"/>
          <w:szCs w:val="24"/>
          <w:rtl/>
        </w:rPr>
        <w:t xml:space="preserve">ست </w:t>
      </w:r>
      <w:r w:rsidR="006C7271">
        <w:rPr>
          <w:rFonts w:cs="B Mitra" w:hint="cs"/>
          <w:b w:val="0"/>
          <w:bCs w:val="0"/>
          <w:sz w:val="20"/>
          <w:szCs w:val="24"/>
          <w:rtl/>
        </w:rPr>
        <w:t>ک</w:t>
      </w:r>
      <w:r w:rsidRPr="009F24E4">
        <w:rPr>
          <w:rFonts w:cs="B Mitra" w:hint="cs"/>
          <w:b w:val="0"/>
          <w:bCs w:val="0"/>
          <w:sz w:val="20"/>
          <w:szCs w:val="24"/>
          <w:rtl/>
        </w:rPr>
        <w:t>ه خود از تضادها</w:t>
      </w:r>
      <w:r w:rsidR="00E11D84">
        <w:rPr>
          <w:rFonts w:cs="B Mitra" w:hint="cs"/>
          <w:b w:val="0"/>
          <w:bCs w:val="0"/>
          <w:sz w:val="20"/>
          <w:szCs w:val="24"/>
          <w:rtl/>
        </w:rPr>
        <w:t>ی</w:t>
      </w:r>
      <w:r w:rsidRPr="009F24E4">
        <w:rPr>
          <w:rFonts w:cs="B Mitra" w:hint="cs"/>
          <w:b w:val="0"/>
          <w:bCs w:val="0"/>
          <w:sz w:val="20"/>
          <w:szCs w:val="24"/>
          <w:rtl/>
        </w:rPr>
        <w:t xml:space="preserve"> اول</w:t>
      </w:r>
      <w:r w:rsidR="00E11D84">
        <w:rPr>
          <w:rFonts w:cs="B Mitra" w:hint="cs"/>
          <w:b w:val="0"/>
          <w:bCs w:val="0"/>
          <w:sz w:val="20"/>
          <w:szCs w:val="24"/>
          <w:rtl/>
        </w:rPr>
        <w:t>ی</w:t>
      </w:r>
      <w:r w:rsidRPr="009F24E4">
        <w:rPr>
          <w:rFonts w:cs="B Mitra" w:hint="cs"/>
          <w:b w:val="0"/>
          <w:bCs w:val="0"/>
          <w:sz w:val="20"/>
          <w:szCs w:val="24"/>
          <w:rtl/>
        </w:rPr>
        <w:t>ه موجود در جامعه مشتق م</w:t>
      </w:r>
      <w:r w:rsidR="00E11D84">
        <w:rPr>
          <w:rFonts w:cs="B Mitra" w:hint="cs"/>
          <w:b w:val="0"/>
          <w:bCs w:val="0"/>
          <w:sz w:val="20"/>
          <w:szCs w:val="24"/>
          <w:rtl/>
        </w:rPr>
        <w:t>ی</w:t>
      </w:r>
      <w:r w:rsidRPr="009F24E4">
        <w:rPr>
          <w:rFonts w:cs="B Mitra" w:hint="cs"/>
          <w:b w:val="0"/>
          <w:bCs w:val="0"/>
          <w:sz w:val="20"/>
          <w:szCs w:val="24"/>
          <w:rtl/>
        </w:rPr>
        <w:t>‌شوند. حل بس</w:t>
      </w:r>
      <w:r w:rsidR="00E11D84">
        <w:rPr>
          <w:rFonts w:cs="B Mitra" w:hint="cs"/>
          <w:b w:val="0"/>
          <w:bCs w:val="0"/>
          <w:sz w:val="20"/>
          <w:szCs w:val="24"/>
          <w:rtl/>
        </w:rPr>
        <w:t>ی</w:t>
      </w:r>
      <w:r w:rsidRPr="009F24E4">
        <w:rPr>
          <w:rFonts w:cs="B Mitra" w:hint="cs"/>
          <w:b w:val="0"/>
          <w:bCs w:val="0"/>
          <w:sz w:val="20"/>
          <w:szCs w:val="24"/>
          <w:rtl/>
        </w:rPr>
        <w:t>ار</w:t>
      </w:r>
      <w:r w:rsidR="00E11D84">
        <w:rPr>
          <w:rFonts w:cs="B Mitra" w:hint="cs"/>
          <w:b w:val="0"/>
          <w:bCs w:val="0"/>
          <w:sz w:val="20"/>
          <w:szCs w:val="24"/>
          <w:rtl/>
        </w:rPr>
        <w:t>ی</w:t>
      </w:r>
      <w:r w:rsidRPr="009F24E4">
        <w:rPr>
          <w:rFonts w:cs="B Mitra" w:hint="cs"/>
          <w:b w:val="0"/>
          <w:bCs w:val="0"/>
          <w:sz w:val="20"/>
          <w:szCs w:val="24"/>
          <w:rtl/>
        </w:rPr>
        <w:t xml:space="preserve"> از مسائل سازمان</w:t>
      </w:r>
      <w:r w:rsidR="00E11D84">
        <w:rPr>
          <w:rFonts w:cs="B Mitra" w:hint="cs"/>
          <w:b w:val="0"/>
          <w:bCs w:val="0"/>
          <w:sz w:val="20"/>
          <w:szCs w:val="24"/>
          <w:rtl/>
        </w:rPr>
        <w:t>ی</w:t>
      </w:r>
      <w:r w:rsidRPr="009F24E4">
        <w:rPr>
          <w:rFonts w:cs="B Mitra" w:hint="cs"/>
          <w:b w:val="0"/>
          <w:bCs w:val="0"/>
          <w:sz w:val="20"/>
          <w:szCs w:val="24"/>
          <w:rtl/>
        </w:rPr>
        <w:t xml:space="preserve"> در گرو مد</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ت مؤثر تناقض است.</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جوامع انسان</w:t>
      </w:r>
      <w:r w:rsidR="00E11D84">
        <w:rPr>
          <w:rFonts w:cs="B Mitra" w:hint="cs"/>
          <w:b w:val="0"/>
          <w:bCs w:val="0"/>
          <w:sz w:val="20"/>
          <w:szCs w:val="24"/>
          <w:rtl/>
        </w:rPr>
        <w:t>ی</w:t>
      </w:r>
      <w:r w:rsidRPr="009F24E4">
        <w:rPr>
          <w:rFonts w:cs="B Mitra" w:hint="cs"/>
          <w:b w:val="0"/>
          <w:bCs w:val="0"/>
          <w:sz w:val="20"/>
          <w:szCs w:val="24"/>
          <w:rtl/>
        </w:rPr>
        <w:t xml:space="preserve"> از طر</w:t>
      </w:r>
      <w:r w:rsidR="00E11D84">
        <w:rPr>
          <w:rFonts w:cs="B Mitra" w:hint="cs"/>
          <w:b w:val="0"/>
          <w:bCs w:val="0"/>
          <w:sz w:val="20"/>
          <w:szCs w:val="24"/>
          <w:rtl/>
        </w:rPr>
        <w:t>ی</w:t>
      </w:r>
      <w:r w:rsidRPr="009F24E4">
        <w:rPr>
          <w:rFonts w:cs="B Mitra" w:hint="cs"/>
          <w:b w:val="0"/>
          <w:bCs w:val="0"/>
          <w:sz w:val="20"/>
          <w:szCs w:val="24"/>
          <w:rtl/>
        </w:rPr>
        <w:t>ق فرا</w:t>
      </w:r>
      <w:r w:rsidR="00E11D84">
        <w:rPr>
          <w:rFonts w:cs="B Mitra" w:hint="cs"/>
          <w:b w:val="0"/>
          <w:bCs w:val="0"/>
          <w:sz w:val="20"/>
          <w:szCs w:val="24"/>
          <w:rtl/>
        </w:rPr>
        <w:t>ی</w:t>
      </w:r>
      <w:r w:rsidRPr="009F24E4">
        <w:rPr>
          <w:rFonts w:cs="B Mitra" w:hint="cs"/>
          <w:b w:val="0"/>
          <w:bCs w:val="0"/>
          <w:sz w:val="20"/>
          <w:szCs w:val="24"/>
          <w:rtl/>
        </w:rPr>
        <w:t>ندها</w:t>
      </w:r>
      <w:r w:rsidR="00E11D84">
        <w:rPr>
          <w:rFonts w:cs="B Mitra" w:hint="cs"/>
          <w:b w:val="0"/>
          <w:bCs w:val="0"/>
          <w:sz w:val="20"/>
          <w:szCs w:val="24"/>
          <w:rtl/>
        </w:rPr>
        <w:t>ی</w:t>
      </w:r>
      <w:r w:rsidRPr="009F24E4">
        <w:rPr>
          <w:rFonts w:cs="B Mitra" w:hint="cs"/>
          <w:b w:val="0"/>
          <w:bCs w:val="0"/>
          <w:sz w:val="20"/>
          <w:szCs w:val="24"/>
          <w:rtl/>
        </w:rPr>
        <w:t xml:space="preserve"> د</w:t>
      </w:r>
      <w:r w:rsidR="00E11D84">
        <w:rPr>
          <w:rFonts w:cs="B Mitra" w:hint="cs"/>
          <w:b w:val="0"/>
          <w:bCs w:val="0"/>
          <w:sz w:val="20"/>
          <w:szCs w:val="24"/>
          <w:rtl/>
        </w:rPr>
        <w:t>ی</w:t>
      </w:r>
      <w:r w:rsidRPr="009F24E4">
        <w:rPr>
          <w:rFonts w:cs="B Mitra" w:hint="cs"/>
          <w:b w:val="0"/>
          <w:bCs w:val="0"/>
          <w:sz w:val="20"/>
          <w:szCs w:val="24"/>
          <w:rtl/>
        </w:rPr>
        <w:t>ال</w:t>
      </w:r>
      <w:r w:rsidR="006C7271">
        <w:rPr>
          <w:rFonts w:cs="B Mitra" w:hint="cs"/>
          <w:b w:val="0"/>
          <w:bCs w:val="0"/>
          <w:sz w:val="20"/>
          <w:szCs w:val="24"/>
          <w:rtl/>
        </w:rPr>
        <w:t>ک</w:t>
      </w:r>
      <w:r w:rsidRPr="009F24E4">
        <w:rPr>
          <w:rFonts w:cs="B Mitra" w:hint="cs"/>
          <w:b w:val="0"/>
          <w:bCs w:val="0"/>
          <w:sz w:val="20"/>
          <w:szCs w:val="24"/>
          <w:rtl/>
        </w:rPr>
        <w:t>ت</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ت</w:t>
      </w:r>
      <w:r w:rsidR="006C7271">
        <w:rPr>
          <w:rFonts w:cs="B Mitra" w:hint="cs"/>
          <w:b w:val="0"/>
          <w:bCs w:val="0"/>
          <w:sz w:val="20"/>
          <w:szCs w:val="24"/>
          <w:rtl/>
        </w:rPr>
        <w:t>ک</w:t>
      </w:r>
      <w:r w:rsidRPr="009F24E4">
        <w:rPr>
          <w:rFonts w:cs="B Mitra" w:hint="cs"/>
          <w:b w:val="0"/>
          <w:bCs w:val="0"/>
          <w:sz w:val="20"/>
          <w:szCs w:val="24"/>
          <w:rtl/>
        </w:rPr>
        <w:t>امل م</w:t>
      </w:r>
      <w:r w:rsidR="00E11D84">
        <w:rPr>
          <w:rFonts w:cs="B Mitra" w:hint="cs"/>
          <w:b w:val="0"/>
          <w:bCs w:val="0"/>
          <w:sz w:val="20"/>
          <w:szCs w:val="24"/>
          <w:rtl/>
        </w:rPr>
        <w:t>ی</w:t>
      </w:r>
      <w:r w:rsidRPr="009F24E4">
        <w:rPr>
          <w:rFonts w:cs="B Mitra" w:hint="cs"/>
          <w:b w:val="0"/>
          <w:bCs w:val="0"/>
          <w:sz w:val="20"/>
          <w:szCs w:val="24"/>
          <w:rtl/>
        </w:rPr>
        <w:t>‌</w:t>
      </w:r>
      <w:r w:rsidR="00E11D84">
        <w:rPr>
          <w:rFonts w:cs="B Mitra" w:hint="cs"/>
          <w:b w:val="0"/>
          <w:bCs w:val="0"/>
          <w:sz w:val="20"/>
          <w:szCs w:val="24"/>
          <w:rtl/>
        </w:rPr>
        <w:t>ی</w:t>
      </w:r>
      <w:r w:rsidRPr="009F24E4">
        <w:rPr>
          <w:rFonts w:cs="B Mitra" w:hint="cs"/>
          <w:b w:val="0"/>
          <w:bCs w:val="0"/>
          <w:sz w:val="20"/>
          <w:szCs w:val="24"/>
          <w:rtl/>
        </w:rPr>
        <w:t>ابند. طرح‌ها و تصورات د</w:t>
      </w:r>
      <w:r w:rsidR="00E11D84">
        <w:rPr>
          <w:rFonts w:cs="B Mitra" w:hint="cs"/>
          <w:b w:val="0"/>
          <w:bCs w:val="0"/>
          <w:sz w:val="20"/>
          <w:szCs w:val="24"/>
          <w:rtl/>
        </w:rPr>
        <w:t>ی</w:t>
      </w:r>
      <w:r w:rsidRPr="009F24E4">
        <w:rPr>
          <w:rFonts w:cs="B Mitra" w:hint="cs"/>
          <w:b w:val="0"/>
          <w:bCs w:val="0"/>
          <w:sz w:val="20"/>
          <w:szCs w:val="24"/>
          <w:rtl/>
        </w:rPr>
        <w:t>ال</w:t>
      </w:r>
      <w:r w:rsidR="006C7271">
        <w:rPr>
          <w:rFonts w:cs="B Mitra" w:hint="cs"/>
          <w:b w:val="0"/>
          <w:bCs w:val="0"/>
          <w:sz w:val="20"/>
          <w:szCs w:val="24"/>
          <w:rtl/>
        </w:rPr>
        <w:t>ک</w:t>
      </w:r>
      <w:r w:rsidRPr="009F24E4">
        <w:rPr>
          <w:rFonts w:cs="B Mitra" w:hint="cs"/>
          <w:b w:val="0"/>
          <w:bCs w:val="0"/>
          <w:sz w:val="20"/>
          <w:szCs w:val="24"/>
          <w:rtl/>
        </w:rPr>
        <w:t>ت</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‌ها را متوجه تضاد دائم</w:t>
      </w:r>
      <w:r w:rsidR="00E11D84">
        <w:rPr>
          <w:rFonts w:cs="B Mitra" w:hint="cs"/>
          <w:b w:val="0"/>
          <w:bCs w:val="0"/>
          <w:sz w:val="20"/>
          <w:szCs w:val="24"/>
          <w:rtl/>
        </w:rPr>
        <w:t>ی</w:t>
      </w:r>
      <w:r w:rsidRPr="009F24E4">
        <w:rPr>
          <w:rFonts w:cs="B Mitra" w:hint="cs"/>
          <w:b w:val="0"/>
          <w:bCs w:val="0"/>
          <w:sz w:val="20"/>
          <w:szCs w:val="24"/>
          <w:rtl/>
        </w:rPr>
        <w:t xml:space="preserve"> به مثابه </w:t>
      </w:r>
      <w:r w:rsidR="00540435" w:rsidRPr="009F24E4">
        <w:rPr>
          <w:rFonts w:cs="B Mitra"/>
          <w:b w:val="0"/>
          <w:bCs w:val="0"/>
          <w:sz w:val="20"/>
          <w:szCs w:val="24"/>
          <w:rtl/>
        </w:rPr>
        <w:t>و</w:t>
      </w:r>
      <w:r w:rsidR="00540435" w:rsidRPr="009F24E4">
        <w:rPr>
          <w:rFonts w:cs="B Mitra" w:hint="cs"/>
          <w:b w:val="0"/>
          <w:bCs w:val="0"/>
          <w:sz w:val="20"/>
          <w:szCs w:val="24"/>
          <w:rtl/>
        </w:rPr>
        <w:t>ی</w:t>
      </w:r>
      <w:r w:rsidR="00540435" w:rsidRPr="009F24E4">
        <w:rPr>
          <w:rFonts w:cs="B Mitra" w:hint="eastAsia"/>
          <w:b w:val="0"/>
          <w:bCs w:val="0"/>
          <w:sz w:val="20"/>
          <w:szCs w:val="24"/>
          <w:rtl/>
        </w:rPr>
        <w:t>ژگ</w:t>
      </w:r>
      <w:r w:rsidR="00540435" w:rsidRPr="009F24E4">
        <w:rPr>
          <w:rFonts w:cs="B Mitra" w:hint="cs"/>
          <w:b w:val="0"/>
          <w:bCs w:val="0"/>
          <w:sz w:val="20"/>
          <w:szCs w:val="24"/>
          <w:rtl/>
        </w:rPr>
        <w:t>ی‌</w:t>
      </w:r>
      <w:r w:rsidR="00540435" w:rsidRPr="009F24E4">
        <w:rPr>
          <w:rFonts w:cs="B Mitra" w:hint="eastAsia"/>
          <w:b w:val="0"/>
          <w:bCs w:val="0"/>
          <w:sz w:val="20"/>
          <w:szCs w:val="24"/>
          <w:rtl/>
        </w:rPr>
        <w:t>ها</w:t>
      </w:r>
      <w:r w:rsidR="00540435" w:rsidRPr="009F24E4">
        <w:rPr>
          <w:rFonts w:cs="B Mitra" w:hint="cs"/>
          <w:b w:val="0"/>
          <w:bCs w:val="0"/>
          <w:sz w:val="20"/>
          <w:szCs w:val="24"/>
          <w:rtl/>
        </w:rPr>
        <w:t>ی</w:t>
      </w:r>
      <w:r w:rsidRPr="009F24E4">
        <w:rPr>
          <w:rFonts w:cs="B Mitra" w:hint="cs"/>
          <w:b w:val="0"/>
          <w:bCs w:val="0"/>
          <w:sz w:val="20"/>
          <w:szCs w:val="24"/>
          <w:rtl/>
        </w:rPr>
        <w:t xml:space="preserve"> تع</w:t>
      </w:r>
      <w:r w:rsidR="00E11D84">
        <w:rPr>
          <w:rFonts w:cs="B Mitra" w:hint="cs"/>
          <w:b w:val="0"/>
          <w:bCs w:val="0"/>
          <w:sz w:val="20"/>
          <w:szCs w:val="24"/>
          <w:rtl/>
        </w:rPr>
        <w:t>یی</w:t>
      </w:r>
      <w:r w:rsidRPr="009F24E4">
        <w:rPr>
          <w:rFonts w:cs="B Mitra" w:hint="cs"/>
          <w:b w:val="0"/>
          <w:bCs w:val="0"/>
          <w:sz w:val="20"/>
          <w:szCs w:val="24"/>
          <w:rtl/>
        </w:rPr>
        <w:t xml:space="preserve">ن </w:t>
      </w:r>
      <w:r w:rsidR="006C7271">
        <w:rPr>
          <w:rFonts w:cs="B Mitra" w:hint="cs"/>
          <w:b w:val="0"/>
          <w:bCs w:val="0"/>
          <w:sz w:val="20"/>
          <w:szCs w:val="24"/>
          <w:rtl/>
        </w:rPr>
        <w:t>ک</w:t>
      </w:r>
      <w:r w:rsidRPr="009F24E4">
        <w:rPr>
          <w:rFonts w:cs="B Mitra" w:hint="cs"/>
          <w:b w:val="0"/>
          <w:bCs w:val="0"/>
          <w:sz w:val="20"/>
          <w:szCs w:val="24"/>
          <w:rtl/>
        </w:rPr>
        <w:t>ننده واقع</w:t>
      </w:r>
      <w:r w:rsidR="00E11D84">
        <w:rPr>
          <w:rFonts w:cs="B Mitra" w:hint="cs"/>
          <w:b w:val="0"/>
          <w:bCs w:val="0"/>
          <w:sz w:val="20"/>
          <w:szCs w:val="24"/>
          <w:rtl/>
        </w:rPr>
        <w:t>ی</w:t>
      </w:r>
      <w:r w:rsidRPr="009F24E4">
        <w:rPr>
          <w:rFonts w:cs="B Mitra" w:hint="cs"/>
          <w:b w:val="0"/>
          <w:bCs w:val="0"/>
          <w:sz w:val="20"/>
          <w:szCs w:val="24"/>
          <w:rtl/>
        </w:rPr>
        <w:t>ت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ند.</w:t>
      </w:r>
      <w:r w:rsidR="00144BE4" w:rsidRPr="009F24E4">
        <w:rPr>
          <w:rFonts w:cs="B Mitra" w:hint="cs"/>
          <w:b w:val="0"/>
          <w:bCs w:val="0"/>
          <w:sz w:val="20"/>
          <w:szCs w:val="24"/>
          <w:rtl/>
        </w:rPr>
        <w:t xml:space="preserve"> </w:t>
      </w:r>
      <w:r w:rsidRPr="009F24E4">
        <w:rPr>
          <w:rFonts w:cs="B Mitra" w:hint="cs"/>
          <w:b w:val="0"/>
          <w:bCs w:val="0"/>
          <w:sz w:val="20"/>
          <w:szCs w:val="24"/>
          <w:rtl/>
        </w:rPr>
        <w:t>تصور د</w:t>
      </w:r>
      <w:r w:rsidR="00E11D84">
        <w:rPr>
          <w:rFonts w:cs="B Mitra" w:hint="cs"/>
          <w:b w:val="0"/>
          <w:bCs w:val="0"/>
          <w:sz w:val="20"/>
          <w:szCs w:val="24"/>
          <w:rtl/>
        </w:rPr>
        <w:t>ی</w:t>
      </w:r>
      <w:r w:rsidRPr="009F24E4">
        <w:rPr>
          <w:rFonts w:cs="B Mitra" w:hint="cs"/>
          <w:b w:val="0"/>
          <w:bCs w:val="0"/>
          <w:sz w:val="20"/>
          <w:szCs w:val="24"/>
          <w:rtl/>
        </w:rPr>
        <w:t>ال</w:t>
      </w:r>
      <w:r w:rsidR="006C7271">
        <w:rPr>
          <w:rFonts w:cs="B Mitra" w:hint="cs"/>
          <w:b w:val="0"/>
          <w:bCs w:val="0"/>
          <w:sz w:val="20"/>
          <w:szCs w:val="24"/>
          <w:rtl/>
        </w:rPr>
        <w:t>ک</w:t>
      </w:r>
      <w:r w:rsidRPr="009F24E4">
        <w:rPr>
          <w:rFonts w:cs="B Mitra" w:hint="cs"/>
          <w:b w:val="0"/>
          <w:bCs w:val="0"/>
          <w:sz w:val="20"/>
          <w:szCs w:val="24"/>
          <w:rtl/>
        </w:rPr>
        <w:t>ت</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از واقع</w:t>
      </w:r>
      <w:r w:rsidR="00E11D84">
        <w:rPr>
          <w:rFonts w:cs="B Mitra" w:hint="cs"/>
          <w:b w:val="0"/>
          <w:bCs w:val="0"/>
          <w:sz w:val="20"/>
          <w:szCs w:val="24"/>
          <w:rtl/>
        </w:rPr>
        <w:t>ی</w:t>
      </w:r>
      <w:r w:rsidRPr="009F24E4">
        <w:rPr>
          <w:rFonts w:cs="B Mitra" w:hint="cs"/>
          <w:b w:val="0"/>
          <w:bCs w:val="0"/>
          <w:sz w:val="20"/>
          <w:szCs w:val="24"/>
          <w:rtl/>
        </w:rPr>
        <w:t>ت به ا</w:t>
      </w:r>
      <w:r w:rsidR="00E11D84">
        <w:rPr>
          <w:rFonts w:cs="B Mitra" w:hint="cs"/>
          <w:b w:val="0"/>
          <w:bCs w:val="0"/>
          <w:sz w:val="20"/>
          <w:szCs w:val="24"/>
          <w:rtl/>
        </w:rPr>
        <w:t>ی</w:t>
      </w:r>
      <w:r w:rsidRPr="009F24E4">
        <w:rPr>
          <w:rFonts w:cs="B Mitra" w:hint="cs"/>
          <w:b w:val="0"/>
          <w:bCs w:val="0"/>
          <w:sz w:val="20"/>
          <w:szCs w:val="24"/>
          <w:rtl/>
        </w:rPr>
        <w:t>ن نت</w:t>
      </w:r>
      <w:r w:rsidR="00E11D84">
        <w:rPr>
          <w:rFonts w:cs="B Mitra" w:hint="cs"/>
          <w:b w:val="0"/>
          <w:bCs w:val="0"/>
          <w:sz w:val="20"/>
          <w:szCs w:val="24"/>
          <w:rtl/>
        </w:rPr>
        <w:t>ی</w:t>
      </w:r>
      <w:r w:rsidRPr="009F24E4">
        <w:rPr>
          <w:rFonts w:cs="B Mitra" w:hint="cs"/>
          <w:b w:val="0"/>
          <w:bCs w:val="0"/>
          <w:sz w:val="20"/>
          <w:szCs w:val="24"/>
          <w:rtl/>
        </w:rPr>
        <w:t>جه م</w:t>
      </w:r>
      <w:r w:rsidR="00E11D84">
        <w:rPr>
          <w:rFonts w:cs="B Mitra" w:hint="cs"/>
          <w:b w:val="0"/>
          <w:bCs w:val="0"/>
          <w:sz w:val="20"/>
          <w:szCs w:val="24"/>
          <w:rtl/>
        </w:rPr>
        <w:t>ی</w:t>
      </w:r>
      <w:r w:rsidRPr="009F24E4">
        <w:rPr>
          <w:rFonts w:cs="B Mitra" w:hint="cs"/>
          <w:b w:val="0"/>
          <w:bCs w:val="0"/>
          <w:sz w:val="20"/>
          <w:szCs w:val="24"/>
          <w:rtl/>
        </w:rPr>
        <w:t xml:space="preserve">‌رسد </w:t>
      </w:r>
      <w:r w:rsidR="006C7271">
        <w:rPr>
          <w:rFonts w:cs="B Mitra" w:hint="cs"/>
          <w:b w:val="0"/>
          <w:bCs w:val="0"/>
          <w:sz w:val="20"/>
          <w:szCs w:val="24"/>
          <w:rtl/>
        </w:rPr>
        <w:t>ک</w:t>
      </w:r>
      <w:r w:rsidRPr="009F24E4">
        <w:rPr>
          <w:rFonts w:cs="B Mitra" w:hint="cs"/>
          <w:b w:val="0"/>
          <w:bCs w:val="0"/>
          <w:sz w:val="20"/>
          <w:szCs w:val="24"/>
          <w:rtl/>
        </w:rPr>
        <w:t>ه تضاد هم</w:t>
      </w:r>
      <w:r w:rsidR="00E11D84">
        <w:rPr>
          <w:rFonts w:cs="B Mitra" w:hint="cs"/>
          <w:b w:val="0"/>
          <w:bCs w:val="0"/>
          <w:sz w:val="20"/>
          <w:szCs w:val="24"/>
          <w:rtl/>
        </w:rPr>
        <w:t>ی</w:t>
      </w:r>
      <w:r w:rsidRPr="009F24E4">
        <w:rPr>
          <w:rFonts w:cs="B Mitra" w:hint="cs"/>
          <w:b w:val="0"/>
          <w:bCs w:val="0"/>
          <w:sz w:val="20"/>
          <w:szCs w:val="24"/>
          <w:rtl/>
        </w:rPr>
        <w:t>شه وجود دارد اما ا</w:t>
      </w:r>
      <w:r w:rsidR="00E11D84">
        <w:rPr>
          <w:rFonts w:cs="B Mitra" w:hint="cs"/>
          <w:b w:val="0"/>
          <w:bCs w:val="0"/>
          <w:sz w:val="20"/>
          <w:szCs w:val="24"/>
          <w:rtl/>
        </w:rPr>
        <w:t>ی</w:t>
      </w:r>
      <w:r w:rsidRPr="009F24E4">
        <w:rPr>
          <w:rFonts w:cs="B Mitra" w:hint="cs"/>
          <w:b w:val="0"/>
          <w:bCs w:val="0"/>
          <w:sz w:val="20"/>
          <w:szCs w:val="24"/>
          <w:rtl/>
        </w:rPr>
        <w:t>ن تضادها از ح</w:t>
      </w:r>
      <w:r w:rsidR="00E11D84">
        <w:rPr>
          <w:rFonts w:cs="B Mitra" w:hint="cs"/>
          <w:b w:val="0"/>
          <w:bCs w:val="0"/>
          <w:sz w:val="20"/>
          <w:szCs w:val="24"/>
          <w:rtl/>
        </w:rPr>
        <w:t>ی</w:t>
      </w:r>
      <w:r w:rsidRPr="009F24E4">
        <w:rPr>
          <w:rFonts w:cs="B Mitra" w:hint="cs"/>
          <w:b w:val="0"/>
          <w:bCs w:val="0"/>
          <w:sz w:val="20"/>
          <w:szCs w:val="24"/>
          <w:rtl/>
        </w:rPr>
        <w:t>ث م</w:t>
      </w:r>
      <w:r w:rsidR="00E11D84">
        <w:rPr>
          <w:rFonts w:cs="B Mitra" w:hint="cs"/>
          <w:b w:val="0"/>
          <w:bCs w:val="0"/>
          <w:sz w:val="20"/>
          <w:szCs w:val="24"/>
          <w:rtl/>
        </w:rPr>
        <w:t>ی</w:t>
      </w:r>
      <w:r w:rsidRPr="009F24E4">
        <w:rPr>
          <w:rFonts w:cs="B Mitra" w:hint="cs"/>
          <w:b w:val="0"/>
          <w:bCs w:val="0"/>
          <w:sz w:val="20"/>
          <w:szCs w:val="24"/>
          <w:rtl/>
        </w:rPr>
        <w:t>زان و درجه صراحت با هم تفاوت دارند و مم</w:t>
      </w:r>
      <w:r w:rsidR="006C7271">
        <w:rPr>
          <w:rFonts w:cs="B Mitra" w:hint="cs"/>
          <w:b w:val="0"/>
          <w:bCs w:val="0"/>
          <w:sz w:val="20"/>
          <w:szCs w:val="24"/>
          <w:rtl/>
        </w:rPr>
        <w:t>ک</w:t>
      </w:r>
      <w:r w:rsidRPr="009F24E4">
        <w:rPr>
          <w:rFonts w:cs="B Mitra" w:hint="cs"/>
          <w:b w:val="0"/>
          <w:bCs w:val="0"/>
          <w:sz w:val="20"/>
          <w:szCs w:val="24"/>
          <w:rtl/>
        </w:rPr>
        <w:t>ن است ن</w:t>
      </w:r>
      <w:r w:rsidR="00E11D84">
        <w:rPr>
          <w:rFonts w:cs="B Mitra" w:hint="cs"/>
          <w:b w:val="0"/>
          <w:bCs w:val="0"/>
          <w:sz w:val="20"/>
          <w:szCs w:val="24"/>
          <w:rtl/>
        </w:rPr>
        <w:t>ی</w:t>
      </w:r>
      <w:r w:rsidRPr="009F24E4">
        <w:rPr>
          <w:rFonts w:cs="B Mitra" w:hint="cs"/>
          <w:b w:val="0"/>
          <w:bCs w:val="0"/>
          <w:sz w:val="20"/>
          <w:szCs w:val="24"/>
          <w:rtl/>
        </w:rPr>
        <w:t>روها</w:t>
      </w:r>
      <w:r w:rsidR="00E11D84">
        <w:rPr>
          <w:rFonts w:cs="B Mitra" w:hint="cs"/>
          <w:b w:val="0"/>
          <w:bCs w:val="0"/>
          <w:sz w:val="20"/>
          <w:szCs w:val="24"/>
          <w:rtl/>
        </w:rPr>
        <w:t>ی</w:t>
      </w:r>
      <w:r w:rsidRPr="009F24E4">
        <w:rPr>
          <w:rFonts w:cs="B Mitra" w:hint="cs"/>
          <w:b w:val="0"/>
          <w:bCs w:val="0"/>
          <w:sz w:val="20"/>
          <w:szCs w:val="24"/>
          <w:rtl/>
        </w:rPr>
        <w:t xml:space="preserve"> متخاصم</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 xml:space="preserve">ه از </w:t>
      </w:r>
      <w:r w:rsidR="00FB7E23" w:rsidRPr="009F24E4">
        <w:rPr>
          <w:rFonts w:cs="B Mitra"/>
          <w:b w:val="0"/>
          <w:bCs w:val="0"/>
          <w:sz w:val="20"/>
          <w:szCs w:val="24"/>
          <w:rtl/>
        </w:rPr>
        <w:t>آن‌ها</w:t>
      </w:r>
      <w:r w:rsidRPr="009F24E4">
        <w:rPr>
          <w:rFonts w:cs="B Mitra" w:hint="cs"/>
          <w:b w:val="0"/>
          <w:bCs w:val="0"/>
          <w:sz w:val="20"/>
          <w:szCs w:val="24"/>
          <w:rtl/>
        </w:rPr>
        <w:t xml:space="preserve"> ناش</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‌شوند، اش</w:t>
      </w:r>
      <w:r w:rsidR="006C7271">
        <w:rPr>
          <w:rFonts w:cs="B Mitra" w:hint="cs"/>
          <w:b w:val="0"/>
          <w:bCs w:val="0"/>
          <w:sz w:val="20"/>
          <w:szCs w:val="24"/>
          <w:rtl/>
        </w:rPr>
        <w:t>ک</w:t>
      </w:r>
      <w:r w:rsidRPr="009F24E4">
        <w:rPr>
          <w:rFonts w:cs="B Mitra" w:hint="cs"/>
          <w:b w:val="0"/>
          <w:bCs w:val="0"/>
          <w:sz w:val="20"/>
          <w:szCs w:val="24"/>
          <w:rtl/>
        </w:rPr>
        <w:t>ال گوناگون</w:t>
      </w:r>
      <w:r w:rsidR="00E11D84">
        <w:rPr>
          <w:rFonts w:cs="B Mitra" w:hint="cs"/>
          <w:b w:val="0"/>
          <w:bCs w:val="0"/>
          <w:sz w:val="20"/>
          <w:szCs w:val="24"/>
          <w:rtl/>
        </w:rPr>
        <w:t>ی</w:t>
      </w:r>
      <w:r w:rsidRPr="009F24E4">
        <w:rPr>
          <w:rFonts w:cs="B Mitra" w:hint="cs"/>
          <w:b w:val="0"/>
          <w:bCs w:val="0"/>
          <w:sz w:val="20"/>
          <w:szCs w:val="24"/>
          <w:rtl/>
        </w:rPr>
        <w:t xml:space="preserve"> به خود بگ</w:t>
      </w:r>
      <w:r w:rsidR="00E11D84">
        <w:rPr>
          <w:rFonts w:cs="B Mitra" w:hint="cs"/>
          <w:b w:val="0"/>
          <w:bCs w:val="0"/>
          <w:sz w:val="20"/>
          <w:szCs w:val="24"/>
          <w:rtl/>
        </w:rPr>
        <w:t>ی</w:t>
      </w:r>
      <w:r w:rsidRPr="009F24E4">
        <w:rPr>
          <w:rFonts w:cs="B Mitra" w:hint="cs"/>
          <w:b w:val="0"/>
          <w:bCs w:val="0"/>
          <w:sz w:val="20"/>
          <w:szCs w:val="24"/>
          <w:rtl/>
        </w:rPr>
        <w:t>رند.</w:t>
      </w:r>
    </w:p>
    <w:p w:rsidR="00D31F1A" w:rsidRPr="009F24E4" w:rsidRDefault="00FB7E23"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مهم‌تر</w:t>
      </w:r>
      <w:r w:rsidRPr="009F24E4">
        <w:rPr>
          <w:rFonts w:cs="B Mitra" w:hint="cs"/>
          <w:b w:val="0"/>
          <w:bCs w:val="0"/>
          <w:sz w:val="20"/>
          <w:szCs w:val="24"/>
          <w:rtl/>
        </w:rPr>
        <w:t>ی</w:t>
      </w:r>
      <w:r w:rsidRPr="009F24E4">
        <w:rPr>
          <w:rFonts w:cs="B Mitra" w:hint="eastAsia"/>
          <w:b w:val="0"/>
          <w:bCs w:val="0"/>
          <w:sz w:val="20"/>
          <w:szCs w:val="24"/>
          <w:rtl/>
        </w:rPr>
        <w:t>ن</w:t>
      </w:r>
      <w:r w:rsidR="007121DC" w:rsidRPr="009F24E4">
        <w:rPr>
          <w:rFonts w:cs="B Mitra" w:hint="cs"/>
          <w:b w:val="0"/>
          <w:bCs w:val="0"/>
          <w:sz w:val="20"/>
          <w:szCs w:val="24"/>
          <w:rtl/>
        </w:rPr>
        <w:t xml:space="preserve"> نقاط قوت استعاره تغ</w:t>
      </w:r>
      <w:r w:rsidR="00E11D84">
        <w:rPr>
          <w:rFonts w:cs="B Mitra" w:hint="cs"/>
          <w:b w:val="0"/>
          <w:bCs w:val="0"/>
          <w:sz w:val="20"/>
          <w:szCs w:val="24"/>
          <w:rtl/>
        </w:rPr>
        <w:t>یی</w:t>
      </w:r>
      <w:r w:rsidR="007121DC" w:rsidRPr="009F24E4">
        <w:rPr>
          <w:rFonts w:cs="B Mitra" w:hint="cs"/>
          <w:b w:val="0"/>
          <w:bCs w:val="0"/>
          <w:sz w:val="20"/>
          <w:szCs w:val="24"/>
          <w:rtl/>
        </w:rPr>
        <w:t>ر عبارتند از:</w:t>
      </w:r>
    </w:p>
    <w:p w:rsidR="00E01D49" w:rsidRPr="009F24E4" w:rsidRDefault="00C34942"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1 </w:t>
      </w:r>
      <w:r w:rsidR="00E01D49" w:rsidRPr="009F24E4">
        <w:rPr>
          <w:rFonts w:cs="B Mitra" w:hint="cs"/>
          <w:b w:val="0"/>
          <w:bCs w:val="0"/>
          <w:sz w:val="20"/>
          <w:szCs w:val="24"/>
          <w:rtl/>
        </w:rPr>
        <w:t>ـ ش</w:t>
      </w:r>
      <w:r w:rsidR="00E11D84">
        <w:rPr>
          <w:rFonts w:cs="B Mitra" w:hint="cs"/>
          <w:b w:val="0"/>
          <w:bCs w:val="0"/>
          <w:sz w:val="20"/>
          <w:szCs w:val="24"/>
          <w:rtl/>
        </w:rPr>
        <w:t>ی</w:t>
      </w:r>
      <w:r w:rsidR="00E01D49" w:rsidRPr="009F24E4">
        <w:rPr>
          <w:rFonts w:cs="B Mitra" w:hint="cs"/>
          <w:b w:val="0"/>
          <w:bCs w:val="0"/>
          <w:sz w:val="20"/>
          <w:szCs w:val="24"/>
          <w:rtl/>
        </w:rPr>
        <w:t>وه‌ها</w:t>
      </w:r>
      <w:r w:rsidR="00E11D84">
        <w:rPr>
          <w:rFonts w:cs="B Mitra" w:hint="cs"/>
          <w:b w:val="0"/>
          <w:bCs w:val="0"/>
          <w:sz w:val="20"/>
          <w:szCs w:val="24"/>
          <w:rtl/>
        </w:rPr>
        <w:t>ی</w:t>
      </w:r>
      <w:r w:rsidR="00E01D49" w:rsidRPr="009F24E4">
        <w:rPr>
          <w:rFonts w:cs="B Mitra" w:hint="cs"/>
          <w:b w:val="0"/>
          <w:bCs w:val="0"/>
          <w:sz w:val="20"/>
          <w:szCs w:val="24"/>
          <w:rtl/>
        </w:rPr>
        <w:t xml:space="preserve"> م</w:t>
      </w:r>
      <w:r w:rsidR="006C7271">
        <w:rPr>
          <w:rFonts w:cs="B Mitra" w:hint="cs"/>
          <w:b w:val="0"/>
          <w:bCs w:val="0"/>
          <w:sz w:val="20"/>
          <w:szCs w:val="24"/>
          <w:rtl/>
        </w:rPr>
        <w:t>ک</w:t>
      </w:r>
      <w:r w:rsidR="00E01D49" w:rsidRPr="009F24E4">
        <w:rPr>
          <w:rFonts w:cs="B Mitra" w:hint="cs"/>
          <w:b w:val="0"/>
          <w:bCs w:val="0"/>
          <w:sz w:val="20"/>
          <w:szCs w:val="24"/>
          <w:rtl/>
        </w:rPr>
        <w:t>مل را برا</w:t>
      </w:r>
      <w:r w:rsidR="00E11D84">
        <w:rPr>
          <w:rFonts w:cs="B Mitra" w:hint="cs"/>
          <w:b w:val="0"/>
          <w:bCs w:val="0"/>
          <w:sz w:val="20"/>
          <w:szCs w:val="24"/>
          <w:rtl/>
        </w:rPr>
        <w:t>ی</w:t>
      </w:r>
      <w:r w:rsidR="00E01D49" w:rsidRPr="009F24E4">
        <w:rPr>
          <w:rFonts w:cs="B Mitra" w:hint="cs"/>
          <w:b w:val="0"/>
          <w:bCs w:val="0"/>
          <w:sz w:val="20"/>
          <w:szCs w:val="24"/>
          <w:rtl/>
        </w:rPr>
        <w:t xml:space="preserve"> در</w:t>
      </w:r>
      <w:r w:rsidR="006C7271">
        <w:rPr>
          <w:rFonts w:cs="B Mitra" w:hint="cs"/>
          <w:b w:val="0"/>
          <w:bCs w:val="0"/>
          <w:sz w:val="20"/>
          <w:szCs w:val="24"/>
          <w:rtl/>
        </w:rPr>
        <w:t>ک</w:t>
      </w:r>
      <w:r w:rsidR="00E01D49" w:rsidRPr="009F24E4">
        <w:rPr>
          <w:rFonts w:cs="B Mitra" w:hint="cs"/>
          <w:b w:val="0"/>
          <w:bCs w:val="0"/>
          <w:sz w:val="20"/>
          <w:szCs w:val="24"/>
          <w:rtl/>
        </w:rPr>
        <w:t xml:space="preserve"> منطق تحول ارائه م</w:t>
      </w:r>
      <w:r w:rsidR="00E11D84">
        <w:rPr>
          <w:rFonts w:cs="B Mitra" w:hint="cs"/>
          <w:b w:val="0"/>
          <w:bCs w:val="0"/>
          <w:sz w:val="20"/>
          <w:szCs w:val="24"/>
          <w:rtl/>
        </w:rPr>
        <w:t>ی</w:t>
      </w:r>
      <w:r w:rsidR="00E01D49" w:rsidRPr="009F24E4">
        <w:rPr>
          <w:rFonts w:cs="B Mitra" w:hint="cs"/>
          <w:b w:val="0"/>
          <w:bCs w:val="0"/>
          <w:sz w:val="20"/>
          <w:szCs w:val="24"/>
          <w:rtl/>
        </w:rPr>
        <w:t xml:space="preserve">‌دهد </w:t>
      </w:r>
      <w:r w:rsidR="006C7271">
        <w:rPr>
          <w:rFonts w:cs="B Mitra" w:hint="cs"/>
          <w:b w:val="0"/>
          <w:bCs w:val="0"/>
          <w:sz w:val="20"/>
          <w:szCs w:val="24"/>
          <w:rtl/>
        </w:rPr>
        <w:t>ک</w:t>
      </w:r>
      <w:r w:rsidR="00E01D49" w:rsidRPr="009F24E4">
        <w:rPr>
          <w:rFonts w:cs="B Mitra" w:hint="cs"/>
          <w:b w:val="0"/>
          <w:bCs w:val="0"/>
          <w:sz w:val="20"/>
          <w:szCs w:val="24"/>
          <w:rtl/>
        </w:rPr>
        <w:t>ه از طر</w:t>
      </w:r>
      <w:r w:rsidR="00E11D84">
        <w:rPr>
          <w:rFonts w:cs="B Mitra" w:hint="cs"/>
          <w:b w:val="0"/>
          <w:bCs w:val="0"/>
          <w:sz w:val="20"/>
          <w:szCs w:val="24"/>
          <w:rtl/>
        </w:rPr>
        <w:t>ی</w:t>
      </w:r>
      <w:r w:rsidR="00E01D49" w:rsidRPr="009F24E4">
        <w:rPr>
          <w:rFonts w:cs="B Mitra" w:hint="cs"/>
          <w:b w:val="0"/>
          <w:bCs w:val="0"/>
          <w:sz w:val="20"/>
          <w:szCs w:val="24"/>
          <w:rtl/>
        </w:rPr>
        <w:t>ق آن م</w:t>
      </w:r>
      <w:r w:rsidR="00E11D84">
        <w:rPr>
          <w:rFonts w:cs="B Mitra" w:hint="cs"/>
          <w:b w:val="0"/>
          <w:bCs w:val="0"/>
          <w:sz w:val="20"/>
          <w:szCs w:val="24"/>
          <w:rtl/>
        </w:rPr>
        <w:t>ی</w:t>
      </w:r>
      <w:r w:rsidR="00E01D49" w:rsidRPr="009F24E4">
        <w:rPr>
          <w:rFonts w:cs="B Mitra" w:hint="cs"/>
          <w:b w:val="0"/>
          <w:bCs w:val="0"/>
          <w:sz w:val="20"/>
          <w:szCs w:val="24"/>
          <w:rtl/>
        </w:rPr>
        <w:t xml:space="preserve">‌توان به </w:t>
      </w:r>
      <w:r w:rsidR="00E11D84">
        <w:rPr>
          <w:rFonts w:cs="B Mitra" w:hint="cs"/>
          <w:b w:val="0"/>
          <w:bCs w:val="0"/>
          <w:sz w:val="20"/>
          <w:szCs w:val="24"/>
          <w:rtl/>
        </w:rPr>
        <w:t>ی</w:t>
      </w:r>
      <w:r w:rsidR="006C7271">
        <w:rPr>
          <w:rFonts w:cs="B Mitra" w:hint="cs"/>
          <w:b w:val="0"/>
          <w:bCs w:val="0"/>
          <w:sz w:val="20"/>
          <w:szCs w:val="24"/>
          <w:rtl/>
        </w:rPr>
        <w:t>ک</w:t>
      </w:r>
      <w:r w:rsidR="00E01D49" w:rsidRPr="009F24E4">
        <w:rPr>
          <w:rFonts w:cs="B Mitra" w:hint="cs"/>
          <w:b w:val="0"/>
          <w:bCs w:val="0"/>
          <w:sz w:val="20"/>
          <w:szCs w:val="24"/>
          <w:rtl/>
        </w:rPr>
        <w:t xml:space="preserve"> تئور</w:t>
      </w:r>
      <w:r w:rsidR="00E11D84">
        <w:rPr>
          <w:rFonts w:cs="B Mitra" w:hint="cs"/>
          <w:b w:val="0"/>
          <w:bCs w:val="0"/>
          <w:sz w:val="20"/>
          <w:szCs w:val="24"/>
          <w:rtl/>
        </w:rPr>
        <w:t>ی</w:t>
      </w:r>
      <w:r w:rsidR="00E01D49" w:rsidRPr="009F24E4">
        <w:rPr>
          <w:rFonts w:cs="B Mitra" w:hint="cs"/>
          <w:b w:val="0"/>
          <w:bCs w:val="0"/>
          <w:sz w:val="20"/>
          <w:szCs w:val="24"/>
          <w:rtl/>
        </w:rPr>
        <w:t xml:space="preserve"> منسجم و </w:t>
      </w:r>
      <w:r w:rsidR="006C7271">
        <w:rPr>
          <w:rFonts w:cs="B Mitra" w:hint="cs"/>
          <w:b w:val="0"/>
          <w:bCs w:val="0"/>
          <w:sz w:val="20"/>
          <w:szCs w:val="24"/>
          <w:rtl/>
        </w:rPr>
        <w:t>ک</w:t>
      </w:r>
      <w:r w:rsidR="00E01D49" w:rsidRPr="009F24E4">
        <w:rPr>
          <w:rFonts w:cs="B Mitra" w:hint="cs"/>
          <w:b w:val="0"/>
          <w:bCs w:val="0"/>
          <w:sz w:val="20"/>
          <w:szCs w:val="24"/>
          <w:rtl/>
        </w:rPr>
        <w:t>ل‌گرا در رابطه با تحول سازمان</w:t>
      </w:r>
      <w:r w:rsidR="00E11D84">
        <w:rPr>
          <w:rFonts w:cs="B Mitra" w:hint="cs"/>
          <w:b w:val="0"/>
          <w:bCs w:val="0"/>
          <w:sz w:val="20"/>
          <w:szCs w:val="24"/>
          <w:rtl/>
        </w:rPr>
        <w:t>ی</w:t>
      </w:r>
      <w:r w:rsidR="00E01D49" w:rsidRPr="009F24E4">
        <w:rPr>
          <w:rFonts w:cs="B Mitra" w:hint="cs"/>
          <w:b w:val="0"/>
          <w:bCs w:val="0"/>
          <w:sz w:val="20"/>
          <w:szCs w:val="24"/>
          <w:rtl/>
        </w:rPr>
        <w:t xml:space="preserve"> دست </w:t>
      </w:r>
      <w:r w:rsidR="00E11D84">
        <w:rPr>
          <w:rFonts w:cs="B Mitra" w:hint="cs"/>
          <w:b w:val="0"/>
          <w:bCs w:val="0"/>
          <w:sz w:val="20"/>
          <w:szCs w:val="24"/>
          <w:rtl/>
        </w:rPr>
        <w:t>ی</w:t>
      </w:r>
      <w:r w:rsidR="00E01D49" w:rsidRPr="009F24E4">
        <w:rPr>
          <w:rFonts w:cs="B Mitra" w:hint="cs"/>
          <w:b w:val="0"/>
          <w:bCs w:val="0"/>
          <w:sz w:val="20"/>
          <w:szCs w:val="24"/>
          <w:rtl/>
        </w:rPr>
        <w:t>افت. اند</w:t>
      </w:r>
      <w:r w:rsidR="00E11D84">
        <w:rPr>
          <w:rFonts w:cs="B Mitra" w:hint="cs"/>
          <w:b w:val="0"/>
          <w:bCs w:val="0"/>
          <w:sz w:val="20"/>
          <w:szCs w:val="24"/>
          <w:rtl/>
        </w:rPr>
        <w:t>ی</w:t>
      </w:r>
      <w:r w:rsidR="00E01D49" w:rsidRPr="009F24E4">
        <w:rPr>
          <w:rFonts w:cs="B Mitra" w:hint="cs"/>
          <w:b w:val="0"/>
          <w:bCs w:val="0"/>
          <w:sz w:val="20"/>
          <w:szCs w:val="24"/>
          <w:rtl/>
        </w:rPr>
        <w:t>شه‌ها</w:t>
      </w:r>
      <w:r w:rsidR="00E11D84">
        <w:rPr>
          <w:rFonts w:cs="B Mitra" w:hint="cs"/>
          <w:b w:val="0"/>
          <w:bCs w:val="0"/>
          <w:sz w:val="20"/>
          <w:szCs w:val="24"/>
          <w:rtl/>
        </w:rPr>
        <w:t>ی</w:t>
      </w:r>
      <w:r w:rsidR="00E01D49" w:rsidRPr="009F24E4">
        <w:rPr>
          <w:rFonts w:cs="B Mitra" w:hint="cs"/>
          <w:b w:val="0"/>
          <w:bCs w:val="0"/>
          <w:sz w:val="20"/>
          <w:szCs w:val="24"/>
          <w:rtl/>
        </w:rPr>
        <w:t xml:space="preserve"> جد</w:t>
      </w:r>
      <w:r w:rsidR="00E11D84">
        <w:rPr>
          <w:rFonts w:cs="B Mitra" w:hint="cs"/>
          <w:b w:val="0"/>
          <w:bCs w:val="0"/>
          <w:sz w:val="20"/>
          <w:szCs w:val="24"/>
          <w:rtl/>
        </w:rPr>
        <w:t>ی</w:t>
      </w:r>
      <w:r w:rsidR="00E01D49" w:rsidRPr="009F24E4">
        <w:rPr>
          <w:rFonts w:cs="B Mitra" w:hint="cs"/>
          <w:b w:val="0"/>
          <w:bCs w:val="0"/>
          <w:sz w:val="20"/>
          <w:szCs w:val="24"/>
          <w:rtl/>
        </w:rPr>
        <w:t xml:space="preserve">د درباره </w:t>
      </w:r>
      <w:r w:rsidRPr="009F24E4">
        <w:rPr>
          <w:rFonts w:cs="B Mitra"/>
          <w:b w:val="0"/>
          <w:bCs w:val="0"/>
          <w:sz w:val="20"/>
          <w:szCs w:val="24"/>
          <w:rtl/>
        </w:rPr>
        <w:t>«</w:t>
      </w:r>
      <w:r w:rsidR="00E01D49" w:rsidRPr="009F24E4">
        <w:rPr>
          <w:rFonts w:cs="B Mitra" w:hint="cs"/>
          <w:b w:val="0"/>
          <w:bCs w:val="0"/>
          <w:sz w:val="20"/>
          <w:szCs w:val="24"/>
          <w:rtl/>
        </w:rPr>
        <w:t>مد</w:t>
      </w:r>
      <w:r w:rsidR="00E11D84">
        <w:rPr>
          <w:rFonts w:cs="B Mitra" w:hint="cs"/>
          <w:b w:val="0"/>
          <w:bCs w:val="0"/>
          <w:sz w:val="20"/>
          <w:szCs w:val="24"/>
          <w:rtl/>
        </w:rPr>
        <w:t>ی</w:t>
      </w:r>
      <w:r w:rsidR="00E01D49" w:rsidRPr="009F24E4">
        <w:rPr>
          <w:rFonts w:cs="B Mitra" w:hint="cs"/>
          <w:b w:val="0"/>
          <w:bCs w:val="0"/>
          <w:sz w:val="20"/>
          <w:szCs w:val="24"/>
          <w:rtl/>
        </w:rPr>
        <w:t>ر</w:t>
      </w:r>
      <w:r w:rsidR="00E11D84">
        <w:rPr>
          <w:rFonts w:cs="B Mitra" w:hint="cs"/>
          <w:b w:val="0"/>
          <w:bCs w:val="0"/>
          <w:sz w:val="20"/>
          <w:szCs w:val="24"/>
          <w:rtl/>
        </w:rPr>
        <w:t>ی</w:t>
      </w:r>
      <w:r w:rsidR="00E01D49" w:rsidRPr="009F24E4">
        <w:rPr>
          <w:rFonts w:cs="B Mitra" w:hint="cs"/>
          <w:b w:val="0"/>
          <w:bCs w:val="0"/>
          <w:sz w:val="20"/>
          <w:szCs w:val="24"/>
          <w:rtl/>
        </w:rPr>
        <w:t>ت تغ</w:t>
      </w:r>
      <w:r w:rsidR="00E11D84">
        <w:rPr>
          <w:rFonts w:cs="B Mitra" w:hint="cs"/>
          <w:b w:val="0"/>
          <w:bCs w:val="0"/>
          <w:sz w:val="20"/>
          <w:szCs w:val="24"/>
          <w:rtl/>
        </w:rPr>
        <w:t>یی</w:t>
      </w:r>
      <w:r w:rsidR="00E01D49" w:rsidRPr="009F24E4">
        <w:rPr>
          <w:rFonts w:cs="B Mitra" w:hint="cs"/>
          <w:b w:val="0"/>
          <w:bCs w:val="0"/>
          <w:sz w:val="20"/>
          <w:szCs w:val="24"/>
          <w:rtl/>
        </w:rPr>
        <w:t>ر</w:t>
      </w:r>
      <w:r w:rsidRPr="009F24E4">
        <w:rPr>
          <w:rFonts w:cs="B Mitra"/>
          <w:b w:val="0"/>
          <w:bCs w:val="0"/>
          <w:sz w:val="20"/>
          <w:szCs w:val="24"/>
          <w:rtl/>
        </w:rPr>
        <w:t>»</w:t>
      </w:r>
      <w:r w:rsidR="00E01D49" w:rsidRPr="009F24E4">
        <w:rPr>
          <w:rFonts w:cs="B Mitra" w:hint="cs"/>
          <w:b w:val="0"/>
          <w:bCs w:val="0"/>
          <w:sz w:val="20"/>
          <w:szCs w:val="24"/>
          <w:rtl/>
        </w:rPr>
        <w:t xml:space="preserve"> به تفس</w:t>
      </w:r>
      <w:r w:rsidR="00E11D84">
        <w:rPr>
          <w:rFonts w:cs="B Mitra" w:hint="cs"/>
          <w:b w:val="0"/>
          <w:bCs w:val="0"/>
          <w:sz w:val="20"/>
          <w:szCs w:val="24"/>
          <w:rtl/>
        </w:rPr>
        <w:t>ی</w:t>
      </w:r>
      <w:r w:rsidR="00E01D49" w:rsidRPr="009F24E4">
        <w:rPr>
          <w:rFonts w:cs="B Mitra" w:hint="cs"/>
          <w:b w:val="0"/>
          <w:bCs w:val="0"/>
          <w:sz w:val="20"/>
          <w:szCs w:val="24"/>
          <w:rtl/>
        </w:rPr>
        <w:t>ر تغ</w:t>
      </w:r>
      <w:r w:rsidR="00E11D84">
        <w:rPr>
          <w:rFonts w:cs="B Mitra" w:hint="cs"/>
          <w:b w:val="0"/>
          <w:bCs w:val="0"/>
          <w:sz w:val="20"/>
          <w:szCs w:val="24"/>
          <w:rtl/>
        </w:rPr>
        <w:t>یی</w:t>
      </w:r>
      <w:r w:rsidR="00E01D49" w:rsidRPr="009F24E4">
        <w:rPr>
          <w:rFonts w:cs="B Mitra" w:hint="cs"/>
          <w:b w:val="0"/>
          <w:bCs w:val="0"/>
          <w:sz w:val="20"/>
          <w:szCs w:val="24"/>
          <w:rtl/>
        </w:rPr>
        <w:t>ر در دو سطح پرداخته‌اند: اول توص</w:t>
      </w:r>
      <w:r w:rsidR="00E11D84">
        <w:rPr>
          <w:rFonts w:cs="B Mitra" w:hint="cs"/>
          <w:b w:val="0"/>
          <w:bCs w:val="0"/>
          <w:sz w:val="20"/>
          <w:szCs w:val="24"/>
          <w:rtl/>
        </w:rPr>
        <w:t>ی</w:t>
      </w:r>
      <w:r w:rsidR="00E01D49" w:rsidRPr="009F24E4">
        <w:rPr>
          <w:rFonts w:cs="B Mitra" w:hint="cs"/>
          <w:b w:val="0"/>
          <w:bCs w:val="0"/>
          <w:sz w:val="20"/>
          <w:szCs w:val="24"/>
          <w:rtl/>
        </w:rPr>
        <w:t>ف</w:t>
      </w:r>
      <w:r w:rsidR="00E11D84">
        <w:rPr>
          <w:rFonts w:cs="B Mitra" w:hint="cs"/>
          <w:b w:val="0"/>
          <w:bCs w:val="0"/>
          <w:sz w:val="20"/>
          <w:szCs w:val="24"/>
          <w:rtl/>
        </w:rPr>
        <w:t>ی</w:t>
      </w:r>
      <w:r w:rsidR="00E01D49" w:rsidRPr="009F24E4">
        <w:rPr>
          <w:rFonts w:cs="B Mitra" w:hint="cs"/>
          <w:b w:val="0"/>
          <w:bCs w:val="0"/>
          <w:sz w:val="20"/>
          <w:szCs w:val="24"/>
          <w:rtl/>
        </w:rPr>
        <w:t xml:space="preserve"> </w:t>
      </w:r>
      <w:r w:rsidR="006C7271">
        <w:rPr>
          <w:rFonts w:cs="B Mitra" w:hint="cs"/>
          <w:b w:val="0"/>
          <w:bCs w:val="0"/>
          <w:sz w:val="20"/>
          <w:szCs w:val="24"/>
          <w:rtl/>
        </w:rPr>
        <w:t>ک</w:t>
      </w:r>
      <w:r w:rsidR="00E01D49" w:rsidRPr="009F24E4">
        <w:rPr>
          <w:rFonts w:cs="B Mitra" w:hint="cs"/>
          <w:b w:val="0"/>
          <w:bCs w:val="0"/>
          <w:sz w:val="20"/>
          <w:szCs w:val="24"/>
          <w:rtl/>
        </w:rPr>
        <w:t>ه تلاش م</w:t>
      </w:r>
      <w:r w:rsidR="00E11D84">
        <w:rPr>
          <w:rFonts w:cs="B Mitra" w:hint="cs"/>
          <w:b w:val="0"/>
          <w:bCs w:val="0"/>
          <w:sz w:val="20"/>
          <w:szCs w:val="24"/>
          <w:rtl/>
        </w:rPr>
        <w:t>ی</w:t>
      </w:r>
      <w:r w:rsidR="00E01D49" w:rsidRPr="009F24E4">
        <w:rPr>
          <w:rFonts w:cs="B Mitra" w:hint="cs"/>
          <w:b w:val="0"/>
          <w:bCs w:val="0"/>
          <w:sz w:val="20"/>
          <w:szCs w:val="24"/>
          <w:rtl/>
        </w:rPr>
        <w:t>‌شود نشانه‌ها</w:t>
      </w:r>
      <w:r w:rsidR="00E11D84">
        <w:rPr>
          <w:rFonts w:cs="B Mitra" w:hint="cs"/>
          <w:b w:val="0"/>
          <w:bCs w:val="0"/>
          <w:sz w:val="20"/>
          <w:szCs w:val="24"/>
          <w:rtl/>
        </w:rPr>
        <w:t>ی</w:t>
      </w:r>
      <w:r w:rsidR="00E01D49" w:rsidRPr="009F24E4">
        <w:rPr>
          <w:rFonts w:cs="B Mitra" w:hint="cs"/>
          <w:b w:val="0"/>
          <w:bCs w:val="0"/>
          <w:sz w:val="20"/>
          <w:szCs w:val="24"/>
          <w:rtl/>
        </w:rPr>
        <w:t xml:space="preserve"> تغ</w:t>
      </w:r>
      <w:r w:rsidR="00E11D84">
        <w:rPr>
          <w:rFonts w:cs="B Mitra" w:hint="cs"/>
          <w:b w:val="0"/>
          <w:bCs w:val="0"/>
          <w:sz w:val="20"/>
          <w:szCs w:val="24"/>
          <w:rtl/>
        </w:rPr>
        <w:t>یی</w:t>
      </w:r>
      <w:r w:rsidR="00E01D49" w:rsidRPr="009F24E4">
        <w:rPr>
          <w:rFonts w:cs="B Mitra" w:hint="cs"/>
          <w:b w:val="0"/>
          <w:bCs w:val="0"/>
          <w:sz w:val="20"/>
          <w:szCs w:val="24"/>
          <w:rtl/>
        </w:rPr>
        <w:t xml:space="preserve">ر فهرست شوند. دوم </w:t>
      </w:r>
      <w:r w:rsidR="006C7271">
        <w:rPr>
          <w:rFonts w:cs="B Mitra" w:hint="cs"/>
          <w:b w:val="0"/>
          <w:bCs w:val="0"/>
          <w:sz w:val="20"/>
          <w:szCs w:val="24"/>
          <w:rtl/>
        </w:rPr>
        <w:t>ک</w:t>
      </w:r>
      <w:r w:rsidR="00E01D49" w:rsidRPr="009F24E4">
        <w:rPr>
          <w:rFonts w:cs="B Mitra" w:hint="cs"/>
          <w:b w:val="0"/>
          <w:bCs w:val="0"/>
          <w:sz w:val="20"/>
          <w:szCs w:val="24"/>
          <w:rtl/>
        </w:rPr>
        <w:t>ه تحل</w:t>
      </w:r>
      <w:r w:rsidR="00E11D84">
        <w:rPr>
          <w:rFonts w:cs="B Mitra" w:hint="cs"/>
          <w:b w:val="0"/>
          <w:bCs w:val="0"/>
          <w:sz w:val="20"/>
          <w:szCs w:val="24"/>
          <w:rtl/>
        </w:rPr>
        <w:t>ی</w:t>
      </w:r>
      <w:r w:rsidR="00E01D49" w:rsidRPr="009F24E4">
        <w:rPr>
          <w:rFonts w:cs="B Mitra" w:hint="cs"/>
          <w:b w:val="0"/>
          <w:bCs w:val="0"/>
          <w:sz w:val="20"/>
          <w:szCs w:val="24"/>
          <w:rtl/>
        </w:rPr>
        <w:t>ل‌تر است سع</w:t>
      </w:r>
      <w:r w:rsidR="00E11D84">
        <w:rPr>
          <w:rFonts w:cs="B Mitra" w:hint="cs"/>
          <w:b w:val="0"/>
          <w:bCs w:val="0"/>
          <w:sz w:val="20"/>
          <w:szCs w:val="24"/>
          <w:rtl/>
        </w:rPr>
        <w:t>ی</w:t>
      </w:r>
      <w:r w:rsidR="00E01D49" w:rsidRPr="009F24E4">
        <w:rPr>
          <w:rFonts w:cs="B Mitra" w:hint="cs"/>
          <w:b w:val="0"/>
          <w:bCs w:val="0"/>
          <w:sz w:val="20"/>
          <w:szCs w:val="24"/>
          <w:rtl/>
        </w:rPr>
        <w:t xml:space="preserve"> م</w:t>
      </w:r>
      <w:r w:rsidR="00E11D84">
        <w:rPr>
          <w:rFonts w:cs="B Mitra" w:hint="cs"/>
          <w:b w:val="0"/>
          <w:bCs w:val="0"/>
          <w:sz w:val="20"/>
          <w:szCs w:val="24"/>
          <w:rtl/>
        </w:rPr>
        <w:t>ی</w:t>
      </w:r>
      <w:r w:rsidR="00E01D49" w:rsidRPr="009F24E4">
        <w:rPr>
          <w:rFonts w:cs="B Mitra" w:hint="cs"/>
          <w:b w:val="0"/>
          <w:bCs w:val="0"/>
          <w:sz w:val="20"/>
          <w:szCs w:val="24"/>
          <w:rtl/>
        </w:rPr>
        <w:t xml:space="preserve">‌شود </w:t>
      </w:r>
      <w:r w:rsidR="006C7271">
        <w:rPr>
          <w:rFonts w:cs="B Mitra" w:hint="cs"/>
          <w:b w:val="0"/>
          <w:bCs w:val="0"/>
          <w:sz w:val="20"/>
          <w:szCs w:val="24"/>
          <w:rtl/>
        </w:rPr>
        <w:t>ک</w:t>
      </w:r>
      <w:r w:rsidR="00E01D49" w:rsidRPr="009F24E4">
        <w:rPr>
          <w:rFonts w:cs="B Mitra" w:hint="cs"/>
          <w:b w:val="0"/>
          <w:bCs w:val="0"/>
          <w:sz w:val="20"/>
          <w:szCs w:val="24"/>
          <w:rtl/>
        </w:rPr>
        <w:t>ه و</w:t>
      </w:r>
      <w:r w:rsidR="00E11D84">
        <w:rPr>
          <w:rFonts w:cs="B Mitra" w:hint="cs"/>
          <w:b w:val="0"/>
          <w:bCs w:val="0"/>
          <w:sz w:val="20"/>
          <w:szCs w:val="24"/>
          <w:rtl/>
        </w:rPr>
        <w:t>ی</w:t>
      </w:r>
      <w:r w:rsidR="00E01D49" w:rsidRPr="009F24E4">
        <w:rPr>
          <w:rFonts w:cs="B Mitra" w:hint="cs"/>
          <w:b w:val="0"/>
          <w:bCs w:val="0"/>
          <w:sz w:val="20"/>
          <w:szCs w:val="24"/>
          <w:rtl/>
        </w:rPr>
        <w:t>ژگ</w:t>
      </w:r>
      <w:r w:rsidR="00E11D84">
        <w:rPr>
          <w:rFonts w:cs="B Mitra"/>
          <w:b w:val="0"/>
          <w:bCs w:val="0"/>
          <w:sz w:val="20"/>
          <w:szCs w:val="24"/>
          <w:rtl/>
        </w:rPr>
        <w:t>ی</w:t>
      </w:r>
      <w:r w:rsidRPr="009F24E4">
        <w:rPr>
          <w:rFonts w:cs="B Mitra"/>
          <w:b w:val="0"/>
          <w:bCs w:val="0"/>
          <w:sz w:val="20"/>
          <w:szCs w:val="24"/>
          <w:rtl/>
        </w:rPr>
        <w:t xml:space="preserve"> </w:t>
      </w:r>
      <w:r w:rsidR="00E01D49" w:rsidRPr="009F24E4">
        <w:rPr>
          <w:rFonts w:cs="B Mitra" w:hint="cs"/>
          <w:b w:val="0"/>
          <w:bCs w:val="0"/>
          <w:sz w:val="20"/>
          <w:szCs w:val="24"/>
          <w:rtl/>
        </w:rPr>
        <w:t>هر تغ</w:t>
      </w:r>
      <w:r w:rsidR="00E11D84">
        <w:rPr>
          <w:rFonts w:cs="B Mitra" w:hint="cs"/>
          <w:b w:val="0"/>
          <w:bCs w:val="0"/>
          <w:sz w:val="20"/>
          <w:szCs w:val="24"/>
          <w:rtl/>
        </w:rPr>
        <w:t>یی</w:t>
      </w:r>
      <w:r w:rsidR="00E01D49" w:rsidRPr="009F24E4">
        <w:rPr>
          <w:rFonts w:cs="B Mitra" w:hint="cs"/>
          <w:b w:val="0"/>
          <w:bCs w:val="0"/>
          <w:sz w:val="20"/>
          <w:szCs w:val="24"/>
          <w:rtl/>
        </w:rPr>
        <w:t>ر بر حسب مفاه</w:t>
      </w:r>
      <w:r w:rsidR="00E11D84">
        <w:rPr>
          <w:rFonts w:cs="B Mitra" w:hint="cs"/>
          <w:b w:val="0"/>
          <w:bCs w:val="0"/>
          <w:sz w:val="20"/>
          <w:szCs w:val="24"/>
          <w:rtl/>
        </w:rPr>
        <w:t>ی</w:t>
      </w:r>
      <w:r w:rsidR="00E01D49" w:rsidRPr="009F24E4">
        <w:rPr>
          <w:rFonts w:cs="B Mitra" w:hint="cs"/>
          <w:b w:val="0"/>
          <w:bCs w:val="0"/>
          <w:sz w:val="20"/>
          <w:szCs w:val="24"/>
          <w:rtl/>
        </w:rPr>
        <w:t>م</w:t>
      </w:r>
      <w:r w:rsidR="00E11D84">
        <w:rPr>
          <w:rFonts w:cs="B Mitra" w:hint="cs"/>
          <w:b w:val="0"/>
          <w:bCs w:val="0"/>
          <w:sz w:val="20"/>
          <w:szCs w:val="24"/>
          <w:rtl/>
        </w:rPr>
        <w:t>ی</w:t>
      </w:r>
      <w:r w:rsidR="00E01D49" w:rsidRPr="009F24E4">
        <w:rPr>
          <w:rFonts w:cs="B Mitra" w:hint="cs"/>
          <w:b w:val="0"/>
          <w:bCs w:val="0"/>
          <w:sz w:val="20"/>
          <w:szCs w:val="24"/>
          <w:rtl/>
        </w:rPr>
        <w:t xml:space="preserve"> انتزاع</w:t>
      </w:r>
      <w:r w:rsidR="00E11D84">
        <w:rPr>
          <w:rFonts w:cs="B Mitra" w:hint="cs"/>
          <w:b w:val="0"/>
          <w:bCs w:val="0"/>
          <w:sz w:val="20"/>
          <w:szCs w:val="24"/>
          <w:rtl/>
        </w:rPr>
        <w:t>ی</w:t>
      </w:r>
      <w:r w:rsidR="00E01D49" w:rsidRPr="009F24E4">
        <w:rPr>
          <w:rFonts w:cs="B Mitra" w:hint="cs"/>
          <w:b w:val="0"/>
          <w:bCs w:val="0"/>
          <w:sz w:val="20"/>
          <w:szCs w:val="24"/>
          <w:rtl/>
        </w:rPr>
        <w:t>‌تر مانند م</w:t>
      </w:r>
      <w:r w:rsidR="00E11D84">
        <w:rPr>
          <w:rFonts w:cs="B Mitra" w:hint="cs"/>
          <w:b w:val="0"/>
          <w:bCs w:val="0"/>
          <w:sz w:val="20"/>
          <w:szCs w:val="24"/>
          <w:rtl/>
        </w:rPr>
        <w:t>ی</w:t>
      </w:r>
      <w:r w:rsidR="00E01D49" w:rsidRPr="009F24E4">
        <w:rPr>
          <w:rFonts w:cs="B Mitra" w:hint="cs"/>
          <w:b w:val="0"/>
          <w:bCs w:val="0"/>
          <w:sz w:val="20"/>
          <w:szCs w:val="24"/>
          <w:rtl/>
        </w:rPr>
        <w:t>زان عدم اطم</w:t>
      </w:r>
      <w:r w:rsidR="00E11D84">
        <w:rPr>
          <w:rFonts w:cs="B Mitra" w:hint="cs"/>
          <w:b w:val="0"/>
          <w:bCs w:val="0"/>
          <w:sz w:val="20"/>
          <w:szCs w:val="24"/>
          <w:rtl/>
        </w:rPr>
        <w:t>ی</w:t>
      </w:r>
      <w:r w:rsidR="00E01D49" w:rsidRPr="009F24E4">
        <w:rPr>
          <w:rFonts w:cs="B Mitra" w:hint="cs"/>
          <w:b w:val="0"/>
          <w:bCs w:val="0"/>
          <w:sz w:val="20"/>
          <w:szCs w:val="24"/>
          <w:rtl/>
        </w:rPr>
        <w:t xml:space="preserve">نان و </w:t>
      </w:r>
      <w:r w:rsidR="00E11D84">
        <w:rPr>
          <w:rFonts w:cs="B Mitra" w:hint="cs"/>
          <w:b w:val="0"/>
          <w:bCs w:val="0"/>
          <w:sz w:val="20"/>
          <w:szCs w:val="24"/>
          <w:rtl/>
        </w:rPr>
        <w:t>ی</w:t>
      </w:r>
      <w:r w:rsidR="00E01D49" w:rsidRPr="009F24E4">
        <w:rPr>
          <w:rFonts w:cs="B Mitra" w:hint="cs"/>
          <w:b w:val="0"/>
          <w:bCs w:val="0"/>
          <w:sz w:val="20"/>
          <w:szCs w:val="24"/>
          <w:rtl/>
        </w:rPr>
        <w:t>ا اغتشاش بررس</w:t>
      </w:r>
      <w:r w:rsidR="00E11D84">
        <w:rPr>
          <w:rFonts w:cs="B Mitra" w:hint="cs"/>
          <w:b w:val="0"/>
          <w:bCs w:val="0"/>
          <w:sz w:val="20"/>
          <w:szCs w:val="24"/>
          <w:rtl/>
        </w:rPr>
        <w:t>ی</w:t>
      </w:r>
      <w:r w:rsidR="00E01D49" w:rsidRPr="009F24E4">
        <w:rPr>
          <w:rFonts w:cs="B Mitra" w:hint="cs"/>
          <w:b w:val="0"/>
          <w:bCs w:val="0"/>
          <w:sz w:val="20"/>
          <w:szCs w:val="24"/>
          <w:rtl/>
        </w:rPr>
        <w:t xml:space="preserve"> شود. </w:t>
      </w:r>
      <w:r w:rsidR="00FB7E23" w:rsidRPr="009F24E4">
        <w:rPr>
          <w:rFonts w:cs="B Mitra"/>
          <w:b w:val="0"/>
          <w:bCs w:val="0"/>
          <w:sz w:val="20"/>
          <w:szCs w:val="24"/>
          <w:rtl/>
        </w:rPr>
        <w:t>آن‌ها</w:t>
      </w:r>
      <w:r w:rsidR="00E01D49" w:rsidRPr="009F24E4">
        <w:rPr>
          <w:rFonts w:cs="B Mitra" w:hint="cs"/>
          <w:b w:val="0"/>
          <w:bCs w:val="0"/>
          <w:sz w:val="20"/>
          <w:szCs w:val="24"/>
          <w:rtl/>
        </w:rPr>
        <w:t xml:space="preserve"> به ما </w:t>
      </w:r>
      <w:r w:rsidR="006C7271">
        <w:rPr>
          <w:rFonts w:cs="B Mitra" w:hint="cs"/>
          <w:b w:val="0"/>
          <w:bCs w:val="0"/>
          <w:sz w:val="20"/>
          <w:szCs w:val="24"/>
          <w:rtl/>
        </w:rPr>
        <w:t>ک</w:t>
      </w:r>
      <w:r w:rsidR="00E01D49" w:rsidRPr="009F24E4">
        <w:rPr>
          <w:rFonts w:cs="B Mitra" w:hint="cs"/>
          <w:b w:val="0"/>
          <w:bCs w:val="0"/>
          <w:sz w:val="20"/>
          <w:szCs w:val="24"/>
          <w:rtl/>
        </w:rPr>
        <w:t>م</w:t>
      </w:r>
      <w:r w:rsidR="006C7271">
        <w:rPr>
          <w:rFonts w:cs="B Mitra" w:hint="cs"/>
          <w:b w:val="0"/>
          <w:bCs w:val="0"/>
          <w:sz w:val="20"/>
          <w:szCs w:val="24"/>
          <w:rtl/>
        </w:rPr>
        <w:t>ک</w:t>
      </w:r>
      <w:r w:rsidR="00E01D49" w:rsidRPr="009F24E4">
        <w:rPr>
          <w:rFonts w:cs="B Mitra" w:hint="cs"/>
          <w:b w:val="0"/>
          <w:bCs w:val="0"/>
          <w:sz w:val="20"/>
          <w:szCs w:val="24"/>
          <w:rtl/>
        </w:rPr>
        <w:t xml:space="preserve"> م</w:t>
      </w:r>
      <w:r w:rsidR="00E11D84">
        <w:rPr>
          <w:rFonts w:cs="B Mitra" w:hint="cs"/>
          <w:b w:val="0"/>
          <w:bCs w:val="0"/>
          <w:sz w:val="20"/>
          <w:szCs w:val="24"/>
          <w:rtl/>
        </w:rPr>
        <w:t>ی</w:t>
      </w:r>
      <w:r w:rsidR="00E01D49" w:rsidRPr="009F24E4">
        <w:rPr>
          <w:rFonts w:cs="B Mitra" w:hint="cs"/>
          <w:b w:val="0"/>
          <w:bCs w:val="0"/>
          <w:sz w:val="20"/>
          <w:szCs w:val="24"/>
          <w:rtl/>
        </w:rPr>
        <w:t>‌</w:t>
      </w:r>
      <w:r w:rsidR="006C7271">
        <w:rPr>
          <w:rFonts w:cs="B Mitra" w:hint="cs"/>
          <w:b w:val="0"/>
          <w:bCs w:val="0"/>
          <w:sz w:val="20"/>
          <w:szCs w:val="24"/>
          <w:rtl/>
        </w:rPr>
        <w:t>ک</w:t>
      </w:r>
      <w:r w:rsidR="00E01D49" w:rsidRPr="009F24E4">
        <w:rPr>
          <w:rFonts w:cs="B Mitra" w:hint="cs"/>
          <w:b w:val="0"/>
          <w:bCs w:val="0"/>
          <w:sz w:val="20"/>
          <w:szCs w:val="24"/>
          <w:rtl/>
        </w:rPr>
        <w:t xml:space="preserve">نند </w:t>
      </w:r>
      <w:r w:rsidR="006C7271">
        <w:rPr>
          <w:rFonts w:cs="B Mitra" w:hint="cs"/>
          <w:b w:val="0"/>
          <w:bCs w:val="0"/>
          <w:sz w:val="20"/>
          <w:szCs w:val="24"/>
          <w:rtl/>
        </w:rPr>
        <w:t>ک</w:t>
      </w:r>
      <w:r w:rsidR="00E01D49" w:rsidRPr="009F24E4">
        <w:rPr>
          <w:rFonts w:cs="B Mitra" w:hint="cs"/>
          <w:b w:val="0"/>
          <w:bCs w:val="0"/>
          <w:sz w:val="20"/>
          <w:szCs w:val="24"/>
          <w:rtl/>
        </w:rPr>
        <w:t>ه درباره نحوه پاسخگو</w:t>
      </w:r>
      <w:r w:rsidR="00E11D84">
        <w:rPr>
          <w:rFonts w:cs="B Mitra" w:hint="cs"/>
          <w:b w:val="0"/>
          <w:bCs w:val="0"/>
          <w:sz w:val="20"/>
          <w:szCs w:val="24"/>
          <w:rtl/>
        </w:rPr>
        <w:t>یی</w:t>
      </w:r>
      <w:r w:rsidR="00E01D49" w:rsidRPr="009F24E4">
        <w:rPr>
          <w:rFonts w:cs="B Mitra" w:hint="cs"/>
          <w:b w:val="0"/>
          <w:bCs w:val="0"/>
          <w:sz w:val="20"/>
          <w:szCs w:val="24"/>
          <w:rtl/>
        </w:rPr>
        <w:t xml:space="preserve"> سازمان‌ها به انواع گوناگون</w:t>
      </w:r>
      <w:r w:rsidR="007111E0" w:rsidRPr="009F24E4">
        <w:rPr>
          <w:rFonts w:cs="B Mitra" w:hint="cs"/>
          <w:b w:val="0"/>
          <w:bCs w:val="0"/>
          <w:sz w:val="20"/>
          <w:szCs w:val="24"/>
          <w:rtl/>
        </w:rPr>
        <w:t xml:space="preserve"> تغ</w:t>
      </w:r>
      <w:r w:rsidR="00E11D84">
        <w:rPr>
          <w:rFonts w:cs="B Mitra" w:hint="cs"/>
          <w:b w:val="0"/>
          <w:bCs w:val="0"/>
          <w:sz w:val="20"/>
          <w:szCs w:val="24"/>
          <w:rtl/>
        </w:rPr>
        <w:t>یی</w:t>
      </w:r>
      <w:r w:rsidR="007111E0" w:rsidRPr="009F24E4">
        <w:rPr>
          <w:rFonts w:cs="B Mitra" w:hint="cs"/>
          <w:b w:val="0"/>
          <w:bCs w:val="0"/>
          <w:sz w:val="20"/>
          <w:szCs w:val="24"/>
          <w:rtl/>
        </w:rPr>
        <w:t>ر</w:t>
      </w:r>
      <w:r w:rsidR="00E01D49" w:rsidRPr="009F24E4">
        <w:rPr>
          <w:rFonts w:cs="B Mitra" w:hint="cs"/>
          <w:b w:val="0"/>
          <w:bCs w:val="0"/>
          <w:sz w:val="20"/>
          <w:szCs w:val="24"/>
          <w:rtl/>
        </w:rPr>
        <w:t>ات تف</w:t>
      </w:r>
      <w:r w:rsidR="006C7271">
        <w:rPr>
          <w:rFonts w:cs="B Mitra" w:hint="cs"/>
          <w:b w:val="0"/>
          <w:bCs w:val="0"/>
          <w:sz w:val="20"/>
          <w:szCs w:val="24"/>
          <w:rtl/>
        </w:rPr>
        <w:t>ک</w:t>
      </w:r>
      <w:r w:rsidR="00E01D49" w:rsidRPr="009F24E4">
        <w:rPr>
          <w:rFonts w:cs="B Mitra" w:hint="cs"/>
          <w:b w:val="0"/>
          <w:bCs w:val="0"/>
          <w:sz w:val="20"/>
          <w:szCs w:val="24"/>
          <w:rtl/>
        </w:rPr>
        <w:t xml:space="preserve">ر </w:t>
      </w:r>
      <w:r w:rsidR="006C7271">
        <w:rPr>
          <w:rFonts w:cs="B Mitra" w:hint="cs"/>
          <w:b w:val="0"/>
          <w:bCs w:val="0"/>
          <w:sz w:val="20"/>
          <w:szCs w:val="24"/>
          <w:rtl/>
        </w:rPr>
        <w:t>ک</w:t>
      </w:r>
      <w:r w:rsidR="00E01D49" w:rsidRPr="009F24E4">
        <w:rPr>
          <w:rFonts w:cs="B Mitra" w:hint="cs"/>
          <w:b w:val="0"/>
          <w:bCs w:val="0"/>
          <w:sz w:val="20"/>
          <w:szCs w:val="24"/>
          <w:rtl/>
        </w:rPr>
        <w:t>ن</w:t>
      </w:r>
      <w:r w:rsidR="00E11D84">
        <w:rPr>
          <w:rFonts w:cs="B Mitra" w:hint="cs"/>
          <w:b w:val="0"/>
          <w:bCs w:val="0"/>
          <w:sz w:val="20"/>
          <w:szCs w:val="24"/>
          <w:rtl/>
        </w:rPr>
        <w:t>ی</w:t>
      </w:r>
      <w:r w:rsidR="00E01D49" w:rsidRPr="009F24E4">
        <w:rPr>
          <w:rFonts w:cs="B Mitra" w:hint="cs"/>
          <w:b w:val="0"/>
          <w:bCs w:val="0"/>
          <w:sz w:val="20"/>
          <w:szCs w:val="24"/>
          <w:rtl/>
        </w:rPr>
        <w:t>م اما نم</w:t>
      </w:r>
      <w:r w:rsidR="00E11D84">
        <w:rPr>
          <w:rFonts w:cs="B Mitra" w:hint="cs"/>
          <w:b w:val="0"/>
          <w:bCs w:val="0"/>
          <w:sz w:val="20"/>
          <w:szCs w:val="24"/>
          <w:rtl/>
        </w:rPr>
        <w:t>ی</w:t>
      </w:r>
      <w:r w:rsidR="00E01D49" w:rsidRPr="009F24E4">
        <w:rPr>
          <w:rFonts w:cs="B Mitra" w:hint="cs"/>
          <w:b w:val="0"/>
          <w:bCs w:val="0"/>
          <w:sz w:val="20"/>
          <w:szCs w:val="24"/>
          <w:rtl/>
        </w:rPr>
        <w:t>‌توانند ه</w:t>
      </w:r>
      <w:r w:rsidR="00E11D84">
        <w:rPr>
          <w:rFonts w:cs="B Mitra" w:hint="cs"/>
          <w:b w:val="0"/>
          <w:bCs w:val="0"/>
          <w:sz w:val="20"/>
          <w:szCs w:val="24"/>
          <w:rtl/>
        </w:rPr>
        <w:t>ی</w:t>
      </w:r>
      <w:r w:rsidR="00E01D49" w:rsidRPr="009F24E4">
        <w:rPr>
          <w:rFonts w:cs="B Mitra" w:hint="cs"/>
          <w:b w:val="0"/>
          <w:bCs w:val="0"/>
          <w:sz w:val="20"/>
          <w:szCs w:val="24"/>
          <w:rtl/>
        </w:rPr>
        <w:t>چ شاخص</w:t>
      </w:r>
      <w:r w:rsidR="00E11D84">
        <w:rPr>
          <w:rFonts w:cs="B Mitra" w:hint="cs"/>
          <w:b w:val="0"/>
          <w:bCs w:val="0"/>
          <w:sz w:val="20"/>
          <w:szCs w:val="24"/>
          <w:rtl/>
        </w:rPr>
        <w:t>ی</w:t>
      </w:r>
      <w:r w:rsidR="00E01D49" w:rsidRPr="009F24E4">
        <w:rPr>
          <w:rFonts w:cs="B Mitra" w:hint="cs"/>
          <w:b w:val="0"/>
          <w:bCs w:val="0"/>
          <w:sz w:val="20"/>
          <w:szCs w:val="24"/>
          <w:rtl/>
        </w:rPr>
        <w:t xml:space="preserve"> را برا</w:t>
      </w:r>
      <w:r w:rsidR="00E11D84">
        <w:rPr>
          <w:rFonts w:cs="B Mitra" w:hint="cs"/>
          <w:b w:val="0"/>
          <w:bCs w:val="0"/>
          <w:sz w:val="20"/>
          <w:szCs w:val="24"/>
          <w:rtl/>
        </w:rPr>
        <w:t>ی</w:t>
      </w:r>
      <w:r w:rsidR="00E01D49" w:rsidRPr="009F24E4">
        <w:rPr>
          <w:rFonts w:cs="B Mitra" w:hint="cs"/>
          <w:b w:val="0"/>
          <w:bCs w:val="0"/>
          <w:sz w:val="20"/>
          <w:szCs w:val="24"/>
          <w:rtl/>
        </w:rPr>
        <w:t xml:space="preserve"> ارز</w:t>
      </w:r>
      <w:r w:rsidR="00E11D84">
        <w:rPr>
          <w:rFonts w:cs="B Mitra" w:hint="cs"/>
          <w:b w:val="0"/>
          <w:bCs w:val="0"/>
          <w:sz w:val="20"/>
          <w:szCs w:val="24"/>
          <w:rtl/>
        </w:rPr>
        <w:t>ی</w:t>
      </w:r>
      <w:r w:rsidR="00E01D49" w:rsidRPr="009F24E4">
        <w:rPr>
          <w:rFonts w:cs="B Mitra" w:hint="cs"/>
          <w:b w:val="0"/>
          <w:bCs w:val="0"/>
          <w:sz w:val="20"/>
          <w:szCs w:val="24"/>
          <w:rtl/>
        </w:rPr>
        <w:t>اب</w:t>
      </w:r>
      <w:r w:rsidR="00E11D84">
        <w:rPr>
          <w:rFonts w:cs="B Mitra" w:hint="cs"/>
          <w:b w:val="0"/>
          <w:bCs w:val="0"/>
          <w:sz w:val="20"/>
          <w:szCs w:val="24"/>
          <w:rtl/>
        </w:rPr>
        <w:t>ی</w:t>
      </w:r>
      <w:r w:rsidR="00E01D49" w:rsidRPr="009F24E4">
        <w:rPr>
          <w:rFonts w:cs="B Mitra" w:hint="cs"/>
          <w:b w:val="0"/>
          <w:bCs w:val="0"/>
          <w:sz w:val="20"/>
          <w:szCs w:val="24"/>
          <w:rtl/>
        </w:rPr>
        <w:t xml:space="preserve"> ا</w:t>
      </w:r>
      <w:r w:rsidR="00E11D84">
        <w:rPr>
          <w:rFonts w:cs="B Mitra" w:hint="cs"/>
          <w:b w:val="0"/>
          <w:bCs w:val="0"/>
          <w:sz w:val="20"/>
          <w:szCs w:val="24"/>
          <w:rtl/>
        </w:rPr>
        <w:t>ی</w:t>
      </w:r>
      <w:r w:rsidR="00E01D49" w:rsidRPr="009F24E4">
        <w:rPr>
          <w:rFonts w:cs="B Mitra" w:hint="cs"/>
          <w:b w:val="0"/>
          <w:bCs w:val="0"/>
          <w:sz w:val="20"/>
          <w:szCs w:val="24"/>
          <w:rtl/>
        </w:rPr>
        <w:t>ن</w:t>
      </w:r>
      <w:r w:rsidR="006C7271">
        <w:rPr>
          <w:rFonts w:cs="B Mitra" w:hint="cs"/>
          <w:b w:val="0"/>
          <w:bCs w:val="0"/>
          <w:sz w:val="20"/>
          <w:szCs w:val="24"/>
          <w:rtl/>
        </w:rPr>
        <w:t>ک</w:t>
      </w:r>
      <w:r w:rsidR="00E01D49" w:rsidRPr="009F24E4">
        <w:rPr>
          <w:rFonts w:cs="B Mitra" w:hint="cs"/>
          <w:b w:val="0"/>
          <w:bCs w:val="0"/>
          <w:sz w:val="20"/>
          <w:szCs w:val="24"/>
          <w:rtl/>
        </w:rPr>
        <w:t>ه سازمان‌ها چگونه بر ماه</w:t>
      </w:r>
      <w:r w:rsidR="00E11D84">
        <w:rPr>
          <w:rFonts w:cs="B Mitra" w:hint="cs"/>
          <w:b w:val="0"/>
          <w:bCs w:val="0"/>
          <w:sz w:val="20"/>
          <w:szCs w:val="24"/>
          <w:rtl/>
        </w:rPr>
        <w:t>ی</w:t>
      </w:r>
      <w:r w:rsidR="00E01D49" w:rsidRPr="009F24E4">
        <w:rPr>
          <w:rFonts w:cs="B Mitra" w:hint="cs"/>
          <w:b w:val="0"/>
          <w:bCs w:val="0"/>
          <w:sz w:val="20"/>
          <w:szCs w:val="24"/>
          <w:rtl/>
        </w:rPr>
        <w:t xml:space="preserve">ت </w:t>
      </w:r>
      <w:r w:rsidR="00540435" w:rsidRPr="009F24E4">
        <w:rPr>
          <w:rFonts w:cs="B Mitra"/>
          <w:b w:val="0"/>
          <w:bCs w:val="0"/>
          <w:sz w:val="20"/>
          <w:szCs w:val="24"/>
          <w:rtl/>
        </w:rPr>
        <w:t>تغ</w:t>
      </w:r>
      <w:r w:rsidR="00540435" w:rsidRPr="009F24E4">
        <w:rPr>
          <w:rFonts w:cs="B Mitra" w:hint="cs"/>
          <w:b w:val="0"/>
          <w:bCs w:val="0"/>
          <w:sz w:val="20"/>
          <w:szCs w:val="24"/>
          <w:rtl/>
        </w:rPr>
        <w:t>یی</w:t>
      </w:r>
      <w:r w:rsidR="00540435" w:rsidRPr="009F24E4">
        <w:rPr>
          <w:rFonts w:cs="B Mitra" w:hint="eastAsia"/>
          <w:b w:val="0"/>
          <w:bCs w:val="0"/>
          <w:sz w:val="20"/>
          <w:szCs w:val="24"/>
          <w:rtl/>
        </w:rPr>
        <w:t>ر</w:t>
      </w:r>
      <w:r w:rsidR="00E01D49" w:rsidRPr="009F24E4">
        <w:rPr>
          <w:rFonts w:cs="B Mitra" w:hint="cs"/>
          <w:b w:val="0"/>
          <w:bCs w:val="0"/>
          <w:sz w:val="20"/>
          <w:szCs w:val="24"/>
          <w:rtl/>
        </w:rPr>
        <w:t xml:space="preserve"> </w:t>
      </w:r>
      <w:r w:rsidR="00540435" w:rsidRPr="009F24E4">
        <w:rPr>
          <w:rFonts w:cs="B Mitra"/>
          <w:b w:val="0"/>
          <w:bCs w:val="0"/>
          <w:sz w:val="20"/>
          <w:szCs w:val="24"/>
          <w:rtl/>
        </w:rPr>
        <w:t>تأث</w:t>
      </w:r>
      <w:r w:rsidR="00540435" w:rsidRPr="009F24E4">
        <w:rPr>
          <w:rFonts w:cs="B Mitra" w:hint="cs"/>
          <w:b w:val="0"/>
          <w:bCs w:val="0"/>
          <w:sz w:val="20"/>
          <w:szCs w:val="24"/>
          <w:rtl/>
        </w:rPr>
        <w:t>ی</w:t>
      </w:r>
      <w:r w:rsidR="00540435" w:rsidRPr="009F24E4">
        <w:rPr>
          <w:rFonts w:cs="B Mitra" w:hint="eastAsia"/>
          <w:b w:val="0"/>
          <w:bCs w:val="0"/>
          <w:sz w:val="20"/>
          <w:szCs w:val="24"/>
          <w:rtl/>
        </w:rPr>
        <w:t>ر</w:t>
      </w:r>
      <w:r w:rsidR="00E01D49" w:rsidRPr="009F24E4">
        <w:rPr>
          <w:rFonts w:cs="B Mitra" w:hint="cs"/>
          <w:b w:val="0"/>
          <w:bCs w:val="0"/>
          <w:sz w:val="20"/>
          <w:szCs w:val="24"/>
          <w:rtl/>
        </w:rPr>
        <w:t xml:space="preserve"> م</w:t>
      </w:r>
      <w:r w:rsidR="00E11D84">
        <w:rPr>
          <w:rFonts w:cs="B Mitra" w:hint="cs"/>
          <w:b w:val="0"/>
          <w:bCs w:val="0"/>
          <w:sz w:val="20"/>
          <w:szCs w:val="24"/>
          <w:rtl/>
        </w:rPr>
        <w:t>ی</w:t>
      </w:r>
      <w:r w:rsidR="00E01D49" w:rsidRPr="009F24E4">
        <w:rPr>
          <w:rFonts w:cs="B Mitra" w:hint="cs"/>
          <w:b w:val="0"/>
          <w:bCs w:val="0"/>
          <w:sz w:val="20"/>
          <w:szCs w:val="24"/>
          <w:rtl/>
        </w:rPr>
        <w:t xml:space="preserve">‌گذارند، ارائه </w:t>
      </w:r>
      <w:r w:rsidR="006C7271">
        <w:rPr>
          <w:rFonts w:cs="B Mitra" w:hint="cs"/>
          <w:b w:val="0"/>
          <w:bCs w:val="0"/>
          <w:sz w:val="20"/>
          <w:szCs w:val="24"/>
          <w:rtl/>
        </w:rPr>
        <w:t>ک</w:t>
      </w:r>
      <w:r w:rsidR="00E01D49" w:rsidRPr="009F24E4">
        <w:rPr>
          <w:rFonts w:cs="B Mitra" w:hint="cs"/>
          <w:b w:val="0"/>
          <w:bCs w:val="0"/>
          <w:sz w:val="20"/>
          <w:szCs w:val="24"/>
          <w:rtl/>
        </w:rPr>
        <w:t>نند.</w:t>
      </w:r>
    </w:p>
    <w:p w:rsidR="00E01D49" w:rsidRPr="009F24E4" w:rsidRDefault="00C34942"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2 </w:t>
      </w:r>
      <w:r w:rsidR="0019223A" w:rsidRPr="009F24E4">
        <w:rPr>
          <w:rFonts w:cs="B Mitra" w:hint="cs"/>
          <w:b w:val="0"/>
          <w:bCs w:val="0"/>
          <w:sz w:val="20"/>
          <w:szCs w:val="24"/>
          <w:rtl/>
        </w:rPr>
        <w:t xml:space="preserve">ـ </w:t>
      </w:r>
      <w:r w:rsidR="00540435" w:rsidRPr="009F24E4">
        <w:rPr>
          <w:rFonts w:cs="B Mitra"/>
          <w:b w:val="0"/>
          <w:bCs w:val="0"/>
          <w:sz w:val="20"/>
          <w:szCs w:val="24"/>
          <w:rtl/>
        </w:rPr>
        <w:t>تأک</w:t>
      </w:r>
      <w:r w:rsidR="00540435" w:rsidRPr="009F24E4">
        <w:rPr>
          <w:rFonts w:cs="B Mitra" w:hint="cs"/>
          <w:b w:val="0"/>
          <w:bCs w:val="0"/>
          <w:sz w:val="20"/>
          <w:szCs w:val="24"/>
          <w:rtl/>
        </w:rPr>
        <w:t>ی</w:t>
      </w:r>
      <w:r w:rsidR="00540435" w:rsidRPr="009F24E4">
        <w:rPr>
          <w:rFonts w:cs="B Mitra" w:hint="eastAsia"/>
          <w:b w:val="0"/>
          <w:bCs w:val="0"/>
          <w:sz w:val="20"/>
          <w:szCs w:val="24"/>
          <w:rtl/>
        </w:rPr>
        <w:t>دات</w:t>
      </w:r>
      <w:r w:rsidR="0019223A" w:rsidRPr="009F24E4">
        <w:rPr>
          <w:rFonts w:cs="B Mitra" w:hint="cs"/>
          <w:b w:val="0"/>
          <w:bCs w:val="0"/>
          <w:sz w:val="20"/>
          <w:szCs w:val="24"/>
          <w:rtl/>
        </w:rPr>
        <w:t xml:space="preserve"> ا</w:t>
      </w:r>
      <w:r w:rsidR="00E11D84">
        <w:rPr>
          <w:rFonts w:cs="B Mitra" w:hint="cs"/>
          <w:b w:val="0"/>
          <w:bCs w:val="0"/>
          <w:sz w:val="20"/>
          <w:szCs w:val="24"/>
          <w:rtl/>
        </w:rPr>
        <w:t>ی</w:t>
      </w:r>
      <w:r w:rsidR="0019223A" w:rsidRPr="009F24E4">
        <w:rPr>
          <w:rFonts w:cs="B Mitra" w:hint="cs"/>
          <w:b w:val="0"/>
          <w:bCs w:val="0"/>
          <w:sz w:val="20"/>
          <w:szCs w:val="24"/>
          <w:rtl/>
        </w:rPr>
        <w:t>ن استعار</w:t>
      </w:r>
      <w:r w:rsidRPr="009F24E4">
        <w:rPr>
          <w:rFonts w:cs="B Mitra"/>
          <w:b w:val="0"/>
          <w:bCs w:val="0"/>
          <w:sz w:val="20"/>
          <w:szCs w:val="24"/>
          <w:rtl/>
        </w:rPr>
        <w:t xml:space="preserve">ه </w:t>
      </w:r>
      <w:r w:rsidR="0019223A" w:rsidRPr="009F24E4">
        <w:rPr>
          <w:rFonts w:cs="B Mitra" w:hint="cs"/>
          <w:b w:val="0"/>
          <w:bCs w:val="0"/>
          <w:sz w:val="20"/>
          <w:szCs w:val="24"/>
          <w:rtl/>
        </w:rPr>
        <w:t>ما</w:t>
      </w:r>
      <w:r w:rsidR="00E01D49" w:rsidRPr="009F24E4">
        <w:rPr>
          <w:rFonts w:cs="B Mitra" w:hint="cs"/>
          <w:b w:val="0"/>
          <w:bCs w:val="0"/>
          <w:sz w:val="20"/>
          <w:szCs w:val="24"/>
          <w:rtl/>
        </w:rPr>
        <w:t xml:space="preserve"> را به آن جهت هدا</w:t>
      </w:r>
      <w:r w:rsidR="00E11D84">
        <w:rPr>
          <w:rFonts w:cs="B Mitra" w:hint="cs"/>
          <w:b w:val="0"/>
          <w:bCs w:val="0"/>
          <w:sz w:val="20"/>
          <w:szCs w:val="24"/>
          <w:rtl/>
        </w:rPr>
        <w:t>ی</w:t>
      </w:r>
      <w:r w:rsidR="00E01D49" w:rsidRPr="009F24E4">
        <w:rPr>
          <w:rFonts w:cs="B Mitra" w:hint="cs"/>
          <w:b w:val="0"/>
          <w:bCs w:val="0"/>
          <w:sz w:val="20"/>
          <w:szCs w:val="24"/>
          <w:rtl/>
        </w:rPr>
        <w:t>ت م</w:t>
      </w:r>
      <w:r w:rsidR="00E11D84">
        <w:rPr>
          <w:rFonts w:cs="B Mitra" w:hint="cs"/>
          <w:b w:val="0"/>
          <w:bCs w:val="0"/>
          <w:sz w:val="20"/>
          <w:szCs w:val="24"/>
          <w:rtl/>
        </w:rPr>
        <w:t>ی</w:t>
      </w:r>
      <w:r w:rsidR="00E01D49" w:rsidRPr="009F24E4">
        <w:rPr>
          <w:rFonts w:cs="B Mitra" w:hint="cs"/>
          <w:b w:val="0"/>
          <w:bCs w:val="0"/>
          <w:sz w:val="20"/>
          <w:szCs w:val="24"/>
          <w:rtl/>
        </w:rPr>
        <w:t>‌</w:t>
      </w:r>
      <w:r w:rsidR="006C7271">
        <w:rPr>
          <w:rFonts w:cs="B Mitra" w:hint="cs"/>
          <w:b w:val="0"/>
          <w:bCs w:val="0"/>
          <w:sz w:val="20"/>
          <w:szCs w:val="24"/>
          <w:rtl/>
        </w:rPr>
        <w:t>ک</w:t>
      </w:r>
      <w:r w:rsidR="00E01D49" w:rsidRPr="009F24E4">
        <w:rPr>
          <w:rFonts w:cs="B Mitra" w:hint="cs"/>
          <w:b w:val="0"/>
          <w:bCs w:val="0"/>
          <w:sz w:val="20"/>
          <w:szCs w:val="24"/>
          <w:rtl/>
        </w:rPr>
        <w:t xml:space="preserve">ند </w:t>
      </w:r>
      <w:r w:rsidR="006C7271">
        <w:rPr>
          <w:rFonts w:cs="B Mitra" w:hint="cs"/>
          <w:b w:val="0"/>
          <w:bCs w:val="0"/>
          <w:sz w:val="20"/>
          <w:szCs w:val="24"/>
          <w:rtl/>
        </w:rPr>
        <w:t>ک</w:t>
      </w:r>
      <w:r w:rsidR="00E01D49" w:rsidRPr="009F24E4">
        <w:rPr>
          <w:rFonts w:cs="B Mitra" w:hint="cs"/>
          <w:b w:val="0"/>
          <w:bCs w:val="0"/>
          <w:sz w:val="20"/>
          <w:szCs w:val="24"/>
          <w:rtl/>
        </w:rPr>
        <w:t>ه بس</w:t>
      </w:r>
      <w:r w:rsidR="00E11D84">
        <w:rPr>
          <w:rFonts w:cs="B Mitra" w:hint="cs"/>
          <w:b w:val="0"/>
          <w:bCs w:val="0"/>
          <w:sz w:val="20"/>
          <w:szCs w:val="24"/>
          <w:rtl/>
        </w:rPr>
        <w:t>ی</w:t>
      </w:r>
      <w:r w:rsidR="00E01D49" w:rsidRPr="009F24E4">
        <w:rPr>
          <w:rFonts w:cs="B Mitra" w:hint="cs"/>
          <w:b w:val="0"/>
          <w:bCs w:val="0"/>
          <w:sz w:val="20"/>
          <w:szCs w:val="24"/>
          <w:rtl/>
        </w:rPr>
        <w:t>ار</w:t>
      </w:r>
      <w:r w:rsidR="00E11D84">
        <w:rPr>
          <w:rFonts w:cs="B Mitra" w:hint="cs"/>
          <w:b w:val="0"/>
          <w:bCs w:val="0"/>
          <w:sz w:val="20"/>
          <w:szCs w:val="24"/>
          <w:rtl/>
        </w:rPr>
        <w:t>ی</w:t>
      </w:r>
      <w:r w:rsidR="00E01D49" w:rsidRPr="009F24E4">
        <w:rPr>
          <w:rFonts w:cs="B Mitra" w:hint="cs"/>
          <w:b w:val="0"/>
          <w:bCs w:val="0"/>
          <w:sz w:val="20"/>
          <w:szCs w:val="24"/>
          <w:rtl/>
        </w:rPr>
        <w:t xml:space="preserve"> از مش</w:t>
      </w:r>
      <w:r w:rsidR="006C7271">
        <w:rPr>
          <w:rFonts w:cs="B Mitra" w:hint="cs"/>
          <w:b w:val="0"/>
          <w:bCs w:val="0"/>
          <w:sz w:val="20"/>
          <w:szCs w:val="24"/>
          <w:rtl/>
        </w:rPr>
        <w:t>ک</w:t>
      </w:r>
      <w:r w:rsidR="00E01D49" w:rsidRPr="009F24E4">
        <w:rPr>
          <w:rFonts w:cs="B Mitra" w:hint="cs"/>
          <w:b w:val="0"/>
          <w:bCs w:val="0"/>
          <w:sz w:val="20"/>
          <w:szCs w:val="24"/>
          <w:rtl/>
        </w:rPr>
        <w:t>لات اجتماع</w:t>
      </w:r>
      <w:r w:rsidR="00E11D84">
        <w:rPr>
          <w:rFonts w:cs="B Mitra" w:hint="cs"/>
          <w:b w:val="0"/>
          <w:bCs w:val="0"/>
          <w:sz w:val="20"/>
          <w:szCs w:val="24"/>
          <w:rtl/>
        </w:rPr>
        <w:t>ی</w:t>
      </w:r>
      <w:r w:rsidR="00E01D49" w:rsidRPr="009F24E4">
        <w:rPr>
          <w:rFonts w:cs="B Mitra" w:hint="cs"/>
          <w:b w:val="0"/>
          <w:bCs w:val="0"/>
          <w:sz w:val="20"/>
          <w:szCs w:val="24"/>
          <w:rtl/>
        </w:rPr>
        <w:t xml:space="preserve"> و سازمان</w:t>
      </w:r>
      <w:r w:rsidR="00E11D84">
        <w:rPr>
          <w:rFonts w:cs="B Mitra" w:hint="cs"/>
          <w:b w:val="0"/>
          <w:bCs w:val="0"/>
          <w:sz w:val="20"/>
          <w:szCs w:val="24"/>
          <w:rtl/>
        </w:rPr>
        <w:t>ی</w:t>
      </w:r>
      <w:r w:rsidR="00E01D49" w:rsidRPr="009F24E4">
        <w:rPr>
          <w:rFonts w:cs="B Mitra" w:hint="cs"/>
          <w:b w:val="0"/>
          <w:bCs w:val="0"/>
          <w:sz w:val="20"/>
          <w:szCs w:val="24"/>
          <w:rtl/>
        </w:rPr>
        <w:t xml:space="preserve"> را نم</w:t>
      </w:r>
      <w:r w:rsidR="00E11D84">
        <w:rPr>
          <w:rFonts w:cs="B Mitra" w:hint="cs"/>
          <w:b w:val="0"/>
          <w:bCs w:val="0"/>
          <w:sz w:val="20"/>
          <w:szCs w:val="24"/>
          <w:rtl/>
        </w:rPr>
        <w:t>ی</w:t>
      </w:r>
      <w:r w:rsidR="00E01D49" w:rsidRPr="009F24E4">
        <w:rPr>
          <w:rFonts w:cs="B Mitra" w:hint="cs"/>
          <w:b w:val="0"/>
          <w:bCs w:val="0"/>
          <w:sz w:val="20"/>
          <w:szCs w:val="24"/>
          <w:rtl/>
        </w:rPr>
        <w:t>‌توان با ش</w:t>
      </w:r>
      <w:r w:rsidR="00E11D84">
        <w:rPr>
          <w:rFonts w:cs="B Mitra" w:hint="cs"/>
          <w:b w:val="0"/>
          <w:bCs w:val="0"/>
          <w:sz w:val="20"/>
          <w:szCs w:val="24"/>
          <w:rtl/>
        </w:rPr>
        <w:t>ی</w:t>
      </w:r>
      <w:r w:rsidR="00E01D49" w:rsidRPr="009F24E4">
        <w:rPr>
          <w:rFonts w:cs="B Mitra" w:hint="cs"/>
          <w:b w:val="0"/>
          <w:bCs w:val="0"/>
          <w:sz w:val="20"/>
          <w:szCs w:val="24"/>
          <w:rtl/>
        </w:rPr>
        <w:t>وه‌ها</w:t>
      </w:r>
      <w:r w:rsidR="00E11D84">
        <w:rPr>
          <w:rFonts w:cs="B Mitra" w:hint="cs"/>
          <w:b w:val="0"/>
          <w:bCs w:val="0"/>
          <w:sz w:val="20"/>
          <w:szCs w:val="24"/>
          <w:rtl/>
        </w:rPr>
        <w:t>ی</w:t>
      </w:r>
      <w:r w:rsidR="00E01D49" w:rsidRPr="009F24E4">
        <w:rPr>
          <w:rFonts w:cs="B Mitra" w:hint="cs"/>
          <w:b w:val="0"/>
          <w:bCs w:val="0"/>
          <w:sz w:val="20"/>
          <w:szCs w:val="24"/>
          <w:rtl/>
        </w:rPr>
        <w:t xml:space="preserve"> تدر</w:t>
      </w:r>
      <w:r w:rsidR="00E11D84">
        <w:rPr>
          <w:rFonts w:cs="B Mitra" w:hint="cs"/>
          <w:b w:val="0"/>
          <w:bCs w:val="0"/>
          <w:sz w:val="20"/>
          <w:szCs w:val="24"/>
          <w:rtl/>
        </w:rPr>
        <w:t>ی</w:t>
      </w:r>
      <w:r w:rsidR="00E01D49" w:rsidRPr="009F24E4">
        <w:rPr>
          <w:rFonts w:cs="B Mitra" w:hint="cs"/>
          <w:b w:val="0"/>
          <w:bCs w:val="0"/>
          <w:sz w:val="20"/>
          <w:szCs w:val="24"/>
          <w:rtl/>
        </w:rPr>
        <w:t>ج</w:t>
      </w:r>
      <w:r w:rsidR="00E11D84">
        <w:rPr>
          <w:rFonts w:cs="B Mitra" w:hint="cs"/>
          <w:b w:val="0"/>
          <w:bCs w:val="0"/>
          <w:sz w:val="20"/>
          <w:szCs w:val="24"/>
          <w:rtl/>
        </w:rPr>
        <w:t>ی</w:t>
      </w:r>
      <w:r w:rsidR="00E01D49" w:rsidRPr="009F24E4">
        <w:rPr>
          <w:rFonts w:cs="B Mitra" w:hint="cs"/>
          <w:b w:val="0"/>
          <w:bCs w:val="0"/>
          <w:sz w:val="20"/>
          <w:szCs w:val="24"/>
          <w:rtl/>
        </w:rPr>
        <w:t xml:space="preserve"> حل </w:t>
      </w:r>
      <w:r w:rsidR="006C7271">
        <w:rPr>
          <w:rFonts w:cs="B Mitra" w:hint="cs"/>
          <w:b w:val="0"/>
          <w:bCs w:val="0"/>
          <w:sz w:val="20"/>
          <w:szCs w:val="24"/>
          <w:rtl/>
        </w:rPr>
        <w:t>ک</w:t>
      </w:r>
      <w:r w:rsidR="00E01D49" w:rsidRPr="009F24E4">
        <w:rPr>
          <w:rFonts w:cs="B Mitra" w:hint="cs"/>
          <w:b w:val="0"/>
          <w:bCs w:val="0"/>
          <w:sz w:val="20"/>
          <w:szCs w:val="24"/>
          <w:rtl/>
        </w:rPr>
        <w:t>رد.</w:t>
      </w:r>
    </w:p>
    <w:p w:rsidR="00E01D49" w:rsidRPr="009F24E4" w:rsidRDefault="00540435" w:rsidP="005D25A5">
      <w:pPr>
        <w:widowControl w:val="0"/>
        <w:bidi/>
        <w:spacing w:line="276" w:lineRule="auto"/>
        <w:ind w:firstLine="397"/>
        <w:jc w:val="lowKashida"/>
        <w:rPr>
          <w:rFonts w:cs="B Mitra"/>
          <w:b w:val="0"/>
          <w:sz w:val="24"/>
          <w:szCs w:val="24"/>
          <w:rtl/>
        </w:rPr>
      </w:pPr>
      <w:r w:rsidRPr="009F24E4">
        <w:rPr>
          <w:rFonts w:cs="B Mitra"/>
          <w:b w:val="0"/>
          <w:bCs w:val="0"/>
          <w:sz w:val="20"/>
          <w:szCs w:val="24"/>
          <w:rtl/>
        </w:rPr>
        <w:t>ضعف‌ها</w:t>
      </w:r>
      <w:r w:rsidRPr="009F24E4">
        <w:rPr>
          <w:rFonts w:cs="B Mitra" w:hint="cs"/>
          <w:b w:val="0"/>
          <w:bCs w:val="0"/>
          <w:sz w:val="20"/>
          <w:szCs w:val="24"/>
          <w:rtl/>
        </w:rPr>
        <w:t>ی</w:t>
      </w:r>
      <w:r w:rsidR="00F1127A" w:rsidRPr="009F24E4">
        <w:rPr>
          <w:rFonts w:cs="B Mitra" w:hint="cs"/>
          <w:b w:val="0"/>
          <w:bCs w:val="0"/>
          <w:sz w:val="20"/>
          <w:szCs w:val="24"/>
          <w:rtl/>
        </w:rPr>
        <w:t xml:space="preserve"> استعاره تغ</w:t>
      </w:r>
      <w:r w:rsidR="00E11D84">
        <w:rPr>
          <w:rFonts w:cs="B Mitra" w:hint="cs"/>
          <w:b w:val="0"/>
          <w:bCs w:val="0"/>
          <w:sz w:val="20"/>
          <w:szCs w:val="24"/>
          <w:rtl/>
        </w:rPr>
        <w:t>یی</w:t>
      </w:r>
      <w:r w:rsidR="00F1127A" w:rsidRPr="009F24E4">
        <w:rPr>
          <w:rFonts w:cs="B Mitra" w:hint="cs"/>
          <w:b w:val="0"/>
          <w:bCs w:val="0"/>
          <w:sz w:val="20"/>
          <w:szCs w:val="24"/>
          <w:rtl/>
        </w:rPr>
        <w:t>ر عبارتند از:</w:t>
      </w:r>
    </w:p>
    <w:p w:rsidR="00E01D49" w:rsidRPr="009F24E4" w:rsidRDefault="005B2075"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 xml:space="preserve">1- </w:t>
      </w:r>
      <w:r w:rsidR="00E01D49" w:rsidRPr="009F24E4">
        <w:rPr>
          <w:rFonts w:cs="B Mitra" w:hint="cs"/>
          <w:b w:val="0"/>
          <w:bCs w:val="0"/>
          <w:sz w:val="20"/>
          <w:szCs w:val="24"/>
          <w:rtl/>
        </w:rPr>
        <w:t>روش‌ها</w:t>
      </w:r>
      <w:r w:rsidR="00E11D84">
        <w:rPr>
          <w:rFonts w:cs="B Mitra" w:hint="cs"/>
          <w:b w:val="0"/>
          <w:bCs w:val="0"/>
          <w:sz w:val="20"/>
          <w:szCs w:val="24"/>
          <w:rtl/>
        </w:rPr>
        <w:t>ی</w:t>
      </w:r>
      <w:r w:rsidR="00E01D49" w:rsidRPr="009F24E4">
        <w:rPr>
          <w:rFonts w:cs="B Mitra" w:hint="cs"/>
          <w:b w:val="0"/>
          <w:bCs w:val="0"/>
          <w:sz w:val="20"/>
          <w:szCs w:val="24"/>
          <w:rtl/>
        </w:rPr>
        <w:t xml:space="preserve"> حاصل از ا</w:t>
      </w:r>
      <w:r w:rsidR="00E11D84">
        <w:rPr>
          <w:rFonts w:cs="B Mitra" w:hint="cs"/>
          <w:b w:val="0"/>
          <w:bCs w:val="0"/>
          <w:sz w:val="20"/>
          <w:szCs w:val="24"/>
          <w:rtl/>
        </w:rPr>
        <w:t>ی</w:t>
      </w:r>
      <w:r w:rsidR="00E01D49" w:rsidRPr="009F24E4">
        <w:rPr>
          <w:rFonts w:cs="B Mitra" w:hint="cs"/>
          <w:b w:val="0"/>
          <w:bCs w:val="0"/>
          <w:sz w:val="20"/>
          <w:szCs w:val="24"/>
          <w:rtl/>
        </w:rPr>
        <w:t>ن تف</w:t>
      </w:r>
      <w:r w:rsidR="006C7271">
        <w:rPr>
          <w:rFonts w:cs="B Mitra" w:hint="cs"/>
          <w:b w:val="0"/>
          <w:bCs w:val="0"/>
          <w:sz w:val="20"/>
          <w:szCs w:val="24"/>
          <w:rtl/>
        </w:rPr>
        <w:t>ک</w:t>
      </w:r>
      <w:r w:rsidR="00E01D49" w:rsidRPr="009F24E4">
        <w:rPr>
          <w:rFonts w:cs="B Mitra" w:hint="cs"/>
          <w:b w:val="0"/>
          <w:bCs w:val="0"/>
          <w:sz w:val="20"/>
          <w:szCs w:val="24"/>
          <w:rtl/>
        </w:rPr>
        <w:t>ر بس</w:t>
      </w:r>
      <w:r w:rsidR="00E11D84">
        <w:rPr>
          <w:rFonts w:cs="B Mitra" w:hint="cs"/>
          <w:b w:val="0"/>
          <w:bCs w:val="0"/>
          <w:sz w:val="20"/>
          <w:szCs w:val="24"/>
          <w:rtl/>
        </w:rPr>
        <w:t>ی</w:t>
      </w:r>
      <w:r w:rsidR="00E01D49" w:rsidRPr="009F24E4">
        <w:rPr>
          <w:rFonts w:cs="B Mitra" w:hint="cs"/>
          <w:b w:val="0"/>
          <w:bCs w:val="0"/>
          <w:sz w:val="20"/>
          <w:szCs w:val="24"/>
          <w:rtl/>
        </w:rPr>
        <w:t>ار آرمان</w:t>
      </w:r>
      <w:r w:rsidR="00E11D84">
        <w:rPr>
          <w:rFonts w:cs="B Mitra" w:hint="cs"/>
          <w:b w:val="0"/>
          <w:bCs w:val="0"/>
          <w:sz w:val="20"/>
          <w:szCs w:val="24"/>
          <w:rtl/>
        </w:rPr>
        <w:t>ی</w:t>
      </w:r>
      <w:r w:rsidR="00E01D49" w:rsidRPr="009F24E4">
        <w:rPr>
          <w:rFonts w:cs="B Mitra" w:hint="cs"/>
          <w:b w:val="0"/>
          <w:bCs w:val="0"/>
          <w:sz w:val="20"/>
          <w:szCs w:val="24"/>
          <w:rtl/>
        </w:rPr>
        <w:t xml:space="preserve"> به نظر م</w:t>
      </w:r>
      <w:r w:rsidR="00E11D84">
        <w:rPr>
          <w:rFonts w:cs="B Mitra" w:hint="cs"/>
          <w:b w:val="0"/>
          <w:bCs w:val="0"/>
          <w:sz w:val="20"/>
          <w:szCs w:val="24"/>
          <w:rtl/>
        </w:rPr>
        <w:t>ی</w:t>
      </w:r>
      <w:r w:rsidR="00E01D49" w:rsidRPr="009F24E4">
        <w:rPr>
          <w:rFonts w:cs="B Mitra" w:hint="cs"/>
          <w:b w:val="0"/>
          <w:bCs w:val="0"/>
          <w:sz w:val="20"/>
          <w:szCs w:val="24"/>
          <w:rtl/>
        </w:rPr>
        <w:t>‌رسند</w:t>
      </w:r>
    </w:p>
    <w:p w:rsidR="00E01D49" w:rsidRPr="009F24E4" w:rsidRDefault="00C34942"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2 </w:t>
      </w:r>
      <w:r w:rsidR="00E01D49" w:rsidRPr="009F24E4">
        <w:rPr>
          <w:rFonts w:cs="B Mitra" w:hint="cs"/>
          <w:b w:val="0"/>
          <w:bCs w:val="0"/>
          <w:sz w:val="20"/>
          <w:szCs w:val="24"/>
          <w:rtl/>
        </w:rPr>
        <w:t>ـ در</w:t>
      </w:r>
      <w:r w:rsidR="006C7271">
        <w:rPr>
          <w:rFonts w:cs="B Mitra" w:hint="cs"/>
          <w:b w:val="0"/>
          <w:bCs w:val="0"/>
          <w:sz w:val="20"/>
          <w:szCs w:val="24"/>
          <w:rtl/>
        </w:rPr>
        <w:t>ک</w:t>
      </w:r>
      <w:r w:rsidR="00E01D49" w:rsidRPr="009F24E4">
        <w:rPr>
          <w:rFonts w:cs="B Mitra" w:hint="cs"/>
          <w:b w:val="0"/>
          <w:bCs w:val="0"/>
          <w:sz w:val="20"/>
          <w:szCs w:val="24"/>
          <w:rtl/>
        </w:rPr>
        <w:t xml:space="preserve"> </w:t>
      </w:r>
      <w:r w:rsidR="006C7271">
        <w:rPr>
          <w:rFonts w:cs="B Mitra" w:hint="cs"/>
          <w:b w:val="0"/>
          <w:bCs w:val="0"/>
          <w:sz w:val="20"/>
          <w:szCs w:val="24"/>
          <w:rtl/>
        </w:rPr>
        <w:t>ک</w:t>
      </w:r>
      <w:r w:rsidR="00E01D49" w:rsidRPr="009F24E4">
        <w:rPr>
          <w:rFonts w:cs="B Mitra" w:hint="cs"/>
          <w:b w:val="0"/>
          <w:bCs w:val="0"/>
          <w:sz w:val="20"/>
          <w:szCs w:val="24"/>
          <w:rtl/>
        </w:rPr>
        <w:t>امل منطق‌ها</w:t>
      </w:r>
      <w:r w:rsidR="00E11D84">
        <w:rPr>
          <w:rFonts w:cs="B Mitra" w:hint="cs"/>
          <w:b w:val="0"/>
          <w:bCs w:val="0"/>
          <w:sz w:val="20"/>
          <w:szCs w:val="24"/>
          <w:rtl/>
        </w:rPr>
        <w:t>ی</w:t>
      </w:r>
      <w:r w:rsidR="00E01D49" w:rsidRPr="009F24E4">
        <w:rPr>
          <w:rFonts w:cs="B Mitra" w:hint="cs"/>
          <w:b w:val="0"/>
          <w:bCs w:val="0"/>
          <w:sz w:val="20"/>
          <w:szCs w:val="24"/>
          <w:rtl/>
        </w:rPr>
        <w:t xml:space="preserve"> تغ</w:t>
      </w:r>
      <w:r w:rsidR="00E11D84">
        <w:rPr>
          <w:rFonts w:cs="B Mitra" w:hint="cs"/>
          <w:b w:val="0"/>
          <w:bCs w:val="0"/>
          <w:sz w:val="20"/>
          <w:szCs w:val="24"/>
          <w:rtl/>
        </w:rPr>
        <w:t>یی</w:t>
      </w:r>
      <w:r w:rsidR="00E01D49" w:rsidRPr="009F24E4">
        <w:rPr>
          <w:rFonts w:cs="B Mitra" w:hint="cs"/>
          <w:b w:val="0"/>
          <w:bCs w:val="0"/>
          <w:sz w:val="20"/>
          <w:szCs w:val="24"/>
          <w:rtl/>
        </w:rPr>
        <w:t>ر مستلزم باز اند</w:t>
      </w:r>
      <w:r w:rsidR="00E11D84">
        <w:rPr>
          <w:rFonts w:cs="B Mitra" w:hint="cs"/>
          <w:b w:val="0"/>
          <w:bCs w:val="0"/>
          <w:sz w:val="20"/>
          <w:szCs w:val="24"/>
          <w:rtl/>
        </w:rPr>
        <w:t>ی</w:t>
      </w:r>
      <w:r w:rsidR="00E01D49" w:rsidRPr="009F24E4">
        <w:rPr>
          <w:rFonts w:cs="B Mitra" w:hint="cs"/>
          <w:b w:val="0"/>
          <w:bCs w:val="0"/>
          <w:sz w:val="20"/>
          <w:szCs w:val="24"/>
          <w:rtl/>
        </w:rPr>
        <w:t>ش</w:t>
      </w:r>
      <w:r w:rsidR="00E11D84">
        <w:rPr>
          <w:rFonts w:cs="B Mitra" w:hint="cs"/>
          <w:b w:val="0"/>
          <w:bCs w:val="0"/>
          <w:sz w:val="20"/>
          <w:szCs w:val="24"/>
          <w:rtl/>
        </w:rPr>
        <w:t>ی</w:t>
      </w:r>
      <w:r w:rsidR="00E01D49" w:rsidRPr="009F24E4">
        <w:rPr>
          <w:rFonts w:cs="B Mitra" w:hint="cs"/>
          <w:b w:val="0"/>
          <w:bCs w:val="0"/>
          <w:sz w:val="20"/>
          <w:szCs w:val="24"/>
          <w:rtl/>
        </w:rPr>
        <w:t xml:space="preserve"> است. منطق‌ها</w:t>
      </w:r>
      <w:r w:rsidR="00E11D84">
        <w:rPr>
          <w:rFonts w:cs="B Mitra" w:hint="cs"/>
          <w:b w:val="0"/>
          <w:bCs w:val="0"/>
          <w:sz w:val="20"/>
          <w:szCs w:val="24"/>
          <w:rtl/>
        </w:rPr>
        <w:t>ی</w:t>
      </w:r>
      <w:r w:rsidR="00E01D49" w:rsidRPr="009F24E4">
        <w:rPr>
          <w:rFonts w:cs="B Mitra" w:hint="cs"/>
          <w:b w:val="0"/>
          <w:bCs w:val="0"/>
          <w:sz w:val="20"/>
          <w:szCs w:val="24"/>
          <w:rtl/>
        </w:rPr>
        <w:t xml:space="preserve"> تغ</w:t>
      </w:r>
      <w:r w:rsidR="00E11D84">
        <w:rPr>
          <w:rFonts w:cs="B Mitra" w:hint="cs"/>
          <w:b w:val="0"/>
          <w:bCs w:val="0"/>
          <w:sz w:val="20"/>
          <w:szCs w:val="24"/>
          <w:rtl/>
        </w:rPr>
        <w:t>یی</w:t>
      </w:r>
      <w:r w:rsidR="00E01D49" w:rsidRPr="009F24E4">
        <w:rPr>
          <w:rFonts w:cs="B Mitra" w:hint="cs"/>
          <w:b w:val="0"/>
          <w:bCs w:val="0"/>
          <w:sz w:val="20"/>
          <w:szCs w:val="24"/>
          <w:rtl/>
        </w:rPr>
        <w:t>ر برا</w:t>
      </w:r>
      <w:r w:rsidR="00E11D84">
        <w:rPr>
          <w:rFonts w:cs="B Mitra" w:hint="cs"/>
          <w:b w:val="0"/>
          <w:bCs w:val="0"/>
          <w:sz w:val="20"/>
          <w:szCs w:val="24"/>
          <w:rtl/>
        </w:rPr>
        <w:t>ی</w:t>
      </w:r>
      <w:r w:rsidR="00E01D49" w:rsidRPr="009F24E4">
        <w:rPr>
          <w:rFonts w:cs="B Mitra" w:hint="cs"/>
          <w:b w:val="0"/>
          <w:bCs w:val="0"/>
          <w:sz w:val="20"/>
          <w:szCs w:val="24"/>
          <w:rtl/>
        </w:rPr>
        <w:t xml:space="preserve"> شرح و ب</w:t>
      </w:r>
      <w:r w:rsidR="00E11D84">
        <w:rPr>
          <w:rFonts w:cs="B Mitra" w:hint="cs"/>
          <w:b w:val="0"/>
          <w:bCs w:val="0"/>
          <w:sz w:val="20"/>
          <w:szCs w:val="24"/>
          <w:rtl/>
        </w:rPr>
        <w:t>ی</w:t>
      </w:r>
      <w:r w:rsidR="00E01D49" w:rsidRPr="009F24E4">
        <w:rPr>
          <w:rFonts w:cs="B Mitra" w:hint="cs"/>
          <w:b w:val="0"/>
          <w:bCs w:val="0"/>
          <w:sz w:val="20"/>
          <w:szCs w:val="24"/>
          <w:rtl/>
        </w:rPr>
        <w:t>ان گذشته خود قدرت ب</w:t>
      </w:r>
      <w:r w:rsidR="00E11D84">
        <w:rPr>
          <w:rFonts w:cs="B Mitra" w:hint="cs"/>
          <w:b w:val="0"/>
          <w:bCs w:val="0"/>
          <w:sz w:val="20"/>
          <w:szCs w:val="24"/>
          <w:rtl/>
        </w:rPr>
        <w:t>ی</w:t>
      </w:r>
      <w:r w:rsidR="00E01D49" w:rsidRPr="009F24E4">
        <w:rPr>
          <w:rFonts w:cs="B Mitra" w:hint="cs"/>
          <w:b w:val="0"/>
          <w:bCs w:val="0"/>
          <w:sz w:val="20"/>
          <w:szCs w:val="24"/>
          <w:rtl/>
        </w:rPr>
        <w:t>شتر</w:t>
      </w:r>
      <w:r w:rsidR="00E11D84">
        <w:rPr>
          <w:rFonts w:cs="B Mitra" w:hint="cs"/>
          <w:b w:val="0"/>
          <w:bCs w:val="0"/>
          <w:sz w:val="20"/>
          <w:szCs w:val="24"/>
          <w:rtl/>
        </w:rPr>
        <w:t>ی</w:t>
      </w:r>
      <w:r w:rsidR="00E01D49" w:rsidRPr="009F24E4">
        <w:rPr>
          <w:rFonts w:cs="B Mitra" w:hint="cs"/>
          <w:b w:val="0"/>
          <w:bCs w:val="0"/>
          <w:sz w:val="20"/>
          <w:szCs w:val="24"/>
          <w:rtl/>
        </w:rPr>
        <w:t xml:space="preserve"> دارند ول</w:t>
      </w:r>
      <w:r w:rsidR="00E11D84">
        <w:rPr>
          <w:rFonts w:cs="B Mitra" w:hint="cs"/>
          <w:b w:val="0"/>
          <w:bCs w:val="0"/>
          <w:sz w:val="20"/>
          <w:szCs w:val="24"/>
          <w:rtl/>
        </w:rPr>
        <w:t>ی</w:t>
      </w:r>
      <w:r w:rsidR="00E01D49" w:rsidRPr="009F24E4">
        <w:rPr>
          <w:rFonts w:cs="B Mitra" w:hint="cs"/>
          <w:b w:val="0"/>
          <w:bCs w:val="0"/>
          <w:sz w:val="20"/>
          <w:szCs w:val="24"/>
          <w:rtl/>
        </w:rPr>
        <w:t xml:space="preserve"> موفق</w:t>
      </w:r>
      <w:r w:rsidR="00E11D84">
        <w:rPr>
          <w:rFonts w:cs="B Mitra" w:hint="cs"/>
          <w:b w:val="0"/>
          <w:bCs w:val="0"/>
          <w:sz w:val="20"/>
          <w:szCs w:val="24"/>
          <w:rtl/>
        </w:rPr>
        <w:t>ی</w:t>
      </w:r>
      <w:r w:rsidR="00E01D49" w:rsidRPr="009F24E4">
        <w:rPr>
          <w:rFonts w:cs="B Mitra" w:hint="cs"/>
          <w:b w:val="0"/>
          <w:bCs w:val="0"/>
          <w:sz w:val="20"/>
          <w:szCs w:val="24"/>
          <w:rtl/>
        </w:rPr>
        <w:t xml:space="preserve">ت </w:t>
      </w:r>
      <w:r w:rsidR="00FB7E23" w:rsidRPr="009F24E4">
        <w:rPr>
          <w:rFonts w:cs="B Mitra"/>
          <w:b w:val="0"/>
          <w:bCs w:val="0"/>
          <w:sz w:val="20"/>
          <w:szCs w:val="24"/>
          <w:rtl/>
        </w:rPr>
        <w:t>آن‌ها</w:t>
      </w:r>
      <w:r w:rsidR="00E01D49" w:rsidRPr="009F24E4">
        <w:rPr>
          <w:rFonts w:cs="B Mitra" w:hint="cs"/>
          <w:b w:val="0"/>
          <w:bCs w:val="0"/>
          <w:sz w:val="20"/>
          <w:szCs w:val="24"/>
          <w:rtl/>
        </w:rPr>
        <w:t xml:space="preserve"> برا</w:t>
      </w:r>
      <w:r w:rsidR="00E11D84">
        <w:rPr>
          <w:rFonts w:cs="B Mitra" w:hint="cs"/>
          <w:b w:val="0"/>
          <w:bCs w:val="0"/>
          <w:sz w:val="20"/>
          <w:szCs w:val="24"/>
          <w:rtl/>
        </w:rPr>
        <w:t>ی</w:t>
      </w:r>
      <w:r w:rsidR="00E01D49" w:rsidRPr="009F24E4">
        <w:rPr>
          <w:rFonts w:cs="B Mitra" w:hint="cs"/>
          <w:b w:val="0"/>
          <w:bCs w:val="0"/>
          <w:sz w:val="20"/>
          <w:szCs w:val="24"/>
          <w:rtl/>
        </w:rPr>
        <w:t xml:space="preserve"> پ</w:t>
      </w:r>
      <w:r w:rsidR="00E11D84">
        <w:rPr>
          <w:rFonts w:cs="B Mitra" w:hint="cs"/>
          <w:b w:val="0"/>
          <w:bCs w:val="0"/>
          <w:sz w:val="20"/>
          <w:szCs w:val="24"/>
          <w:rtl/>
        </w:rPr>
        <w:t>ی</w:t>
      </w:r>
      <w:r w:rsidR="00E01D49" w:rsidRPr="009F24E4">
        <w:rPr>
          <w:rFonts w:cs="B Mitra" w:hint="cs"/>
          <w:b w:val="0"/>
          <w:bCs w:val="0"/>
          <w:sz w:val="20"/>
          <w:szCs w:val="24"/>
          <w:rtl/>
        </w:rPr>
        <w:t>ش‌ب</w:t>
      </w:r>
      <w:r w:rsidR="00E11D84">
        <w:rPr>
          <w:rFonts w:cs="B Mitra" w:hint="cs"/>
          <w:b w:val="0"/>
          <w:bCs w:val="0"/>
          <w:sz w:val="20"/>
          <w:szCs w:val="24"/>
          <w:rtl/>
        </w:rPr>
        <w:t>ی</w:t>
      </w:r>
      <w:r w:rsidR="00E01D49" w:rsidRPr="009F24E4">
        <w:rPr>
          <w:rFonts w:cs="B Mitra" w:hint="cs"/>
          <w:b w:val="0"/>
          <w:bCs w:val="0"/>
          <w:sz w:val="20"/>
          <w:szCs w:val="24"/>
          <w:rtl/>
        </w:rPr>
        <w:t>ن</w:t>
      </w:r>
      <w:r w:rsidR="00E11D84">
        <w:rPr>
          <w:rFonts w:cs="B Mitra" w:hint="cs"/>
          <w:b w:val="0"/>
          <w:bCs w:val="0"/>
          <w:sz w:val="20"/>
          <w:szCs w:val="24"/>
          <w:rtl/>
        </w:rPr>
        <w:t>ی</w:t>
      </w:r>
      <w:r w:rsidR="00E01D49" w:rsidRPr="009F24E4">
        <w:rPr>
          <w:rFonts w:cs="B Mitra" w:hint="cs"/>
          <w:b w:val="0"/>
          <w:bCs w:val="0"/>
          <w:sz w:val="20"/>
          <w:szCs w:val="24"/>
          <w:rtl/>
        </w:rPr>
        <w:t xml:space="preserve"> آ</w:t>
      </w:r>
      <w:r w:rsidR="00E11D84">
        <w:rPr>
          <w:rFonts w:cs="B Mitra" w:hint="cs"/>
          <w:b w:val="0"/>
          <w:bCs w:val="0"/>
          <w:sz w:val="20"/>
          <w:szCs w:val="24"/>
          <w:rtl/>
        </w:rPr>
        <w:t>ی</w:t>
      </w:r>
      <w:r w:rsidR="00E01D49" w:rsidRPr="009F24E4">
        <w:rPr>
          <w:rFonts w:cs="B Mitra" w:hint="cs"/>
          <w:b w:val="0"/>
          <w:bCs w:val="0"/>
          <w:sz w:val="20"/>
          <w:szCs w:val="24"/>
          <w:rtl/>
        </w:rPr>
        <w:t>نده چندان قابل توجه ن</w:t>
      </w:r>
      <w:r w:rsidR="00E11D84">
        <w:rPr>
          <w:rFonts w:cs="B Mitra" w:hint="cs"/>
          <w:b w:val="0"/>
          <w:bCs w:val="0"/>
          <w:sz w:val="20"/>
          <w:szCs w:val="24"/>
          <w:rtl/>
        </w:rPr>
        <w:t>ی</w:t>
      </w:r>
      <w:r w:rsidR="00E01D49" w:rsidRPr="009F24E4">
        <w:rPr>
          <w:rFonts w:cs="B Mitra" w:hint="cs"/>
          <w:b w:val="0"/>
          <w:bCs w:val="0"/>
          <w:sz w:val="20"/>
          <w:szCs w:val="24"/>
          <w:rtl/>
        </w:rPr>
        <w:t>ست.</w:t>
      </w:r>
    </w:p>
    <w:p w:rsidR="00E01D49" w:rsidRPr="009F24E4" w:rsidRDefault="00C34942"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3 </w:t>
      </w:r>
      <w:r w:rsidR="00E01D49" w:rsidRPr="009F24E4">
        <w:rPr>
          <w:rFonts w:cs="B Mitra" w:hint="cs"/>
          <w:b w:val="0"/>
          <w:bCs w:val="0"/>
          <w:sz w:val="20"/>
          <w:szCs w:val="24"/>
          <w:rtl/>
        </w:rPr>
        <w:t>ـ بر قدرت ب</w:t>
      </w:r>
      <w:r w:rsidR="00E11D84">
        <w:rPr>
          <w:rFonts w:cs="B Mitra" w:hint="cs"/>
          <w:b w:val="0"/>
          <w:bCs w:val="0"/>
          <w:sz w:val="20"/>
          <w:szCs w:val="24"/>
          <w:rtl/>
        </w:rPr>
        <w:t>ی</w:t>
      </w:r>
      <w:r w:rsidR="00E01D49" w:rsidRPr="009F24E4">
        <w:rPr>
          <w:rFonts w:cs="B Mitra" w:hint="cs"/>
          <w:b w:val="0"/>
          <w:bCs w:val="0"/>
          <w:sz w:val="20"/>
          <w:szCs w:val="24"/>
          <w:rtl/>
        </w:rPr>
        <w:t xml:space="preserve"> قدرت</w:t>
      </w:r>
      <w:r w:rsidR="00E11D84">
        <w:rPr>
          <w:rFonts w:cs="B Mitra" w:hint="cs"/>
          <w:b w:val="0"/>
          <w:bCs w:val="0"/>
          <w:sz w:val="20"/>
          <w:szCs w:val="24"/>
          <w:rtl/>
        </w:rPr>
        <w:t>ی</w:t>
      </w:r>
      <w:r w:rsidR="00E01D49" w:rsidRPr="009F24E4">
        <w:rPr>
          <w:rFonts w:cs="B Mitra" w:hint="cs"/>
          <w:b w:val="0"/>
          <w:bCs w:val="0"/>
          <w:sz w:val="20"/>
          <w:szCs w:val="24"/>
          <w:rtl/>
        </w:rPr>
        <w:t xml:space="preserve"> مد</w:t>
      </w:r>
      <w:r w:rsidR="00E11D84">
        <w:rPr>
          <w:rFonts w:cs="B Mitra" w:hint="cs"/>
          <w:b w:val="0"/>
          <w:bCs w:val="0"/>
          <w:sz w:val="20"/>
          <w:szCs w:val="24"/>
          <w:rtl/>
        </w:rPr>
        <w:t>ی</w:t>
      </w:r>
      <w:r w:rsidR="00E01D49" w:rsidRPr="009F24E4">
        <w:rPr>
          <w:rFonts w:cs="B Mitra" w:hint="cs"/>
          <w:b w:val="0"/>
          <w:bCs w:val="0"/>
          <w:sz w:val="20"/>
          <w:szCs w:val="24"/>
          <w:rtl/>
        </w:rPr>
        <w:t>ران تا</w:t>
      </w:r>
      <w:r w:rsidR="006C7271">
        <w:rPr>
          <w:rFonts w:cs="B Mitra" w:hint="cs"/>
          <w:b w:val="0"/>
          <w:bCs w:val="0"/>
          <w:sz w:val="20"/>
          <w:szCs w:val="24"/>
          <w:rtl/>
        </w:rPr>
        <w:t>ک</w:t>
      </w:r>
      <w:r w:rsidR="00E11D84">
        <w:rPr>
          <w:rFonts w:cs="B Mitra" w:hint="cs"/>
          <w:b w:val="0"/>
          <w:bCs w:val="0"/>
          <w:sz w:val="20"/>
          <w:szCs w:val="24"/>
          <w:rtl/>
        </w:rPr>
        <w:t>ی</w:t>
      </w:r>
      <w:r w:rsidR="00E01D49" w:rsidRPr="009F24E4">
        <w:rPr>
          <w:rFonts w:cs="B Mitra" w:hint="cs"/>
          <w:b w:val="0"/>
          <w:bCs w:val="0"/>
          <w:sz w:val="20"/>
          <w:szCs w:val="24"/>
          <w:rtl/>
        </w:rPr>
        <w:t>د م</w:t>
      </w:r>
      <w:r w:rsidR="00E11D84">
        <w:rPr>
          <w:rFonts w:cs="B Mitra" w:hint="cs"/>
          <w:b w:val="0"/>
          <w:bCs w:val="0"/>
          <w:sz w:val="20"/>
          <w:szCs w:val="24"/>
          <w:rtl/>
        </w:rPr>
        <w:t>ی</w:t>
      </w:r>
      <w:r w:rsidR="00E01D49" w:rsidRPr="009F24E4">
        <w:rPr>
          <w:rFonts w:cs="B Mitra" w:hint="cs"/>
          <w:b w:val="0"/>
          <w:bCs w:val="0"/>
          <w:sz w:val="20"/>
          <w:szCs w:val="24"/>
          <w:rtl/>
        </w:rPr>
        <w:t>‌</w:t>
      </w:r>
      <w:r w:rsidR="006C7271">
        <w:rPr>
          <w:rFonts w:cs="B Mitra" w:hint="cs"/>
          <w:b w:val="0"/>
          <w:bCs w:val="0"/>
          <w:sz w:val="20"/>
          <w:szCs w:val="24"/>
          <w:rtl/>
        </w:rPr>
        <w:t>ک</w:t>
      </w:r>
      <w:r w:rsidR="00E01D49" w:rsidRPr="009F24E4">
        <w:rPr>
          <w:rFonts w:cs="B Mitra" w:hint="cs"/>
          <w:b w:val="0"/>
          <w:bCs w:val="0"/>
          <w:sz w:val="20"/>
          <w:szCs w:val="24"/>
          <w:rtl/>
        </w:rPr>
        <w:t>ند.</w:t>
      </w:r>
    </w:p>
    <w:p w:rsidR="00E01D49" w:rsidRPr="009F24E4" w:rsidRDefault="00E01D49" w:rsidP="005D25A5">
      <w:pPr>
        <w:widowControl w:val="0"/>
        <w:bidi/>
        <w:spacing w:before="300" w:after="40" w:line="276" w:lineRule="auto"/>
        <w:jc w:val="lowKashida"/>
        <w:rPr>
          <w:rFonts w:cs="B Mitra"/>
          <w:b w:val="0"/>
          <w:rtl/>
        </w:rPr>
      </w:pPr>
    </w:p>
    <w:p w:rsidR="002E16C4" w:rsidRPr="009F24E4" w:rsidRDefault="002E16C4" w:rsidP="005D25A5">
      <w:pPr>
        <w:widowControl w:val="0"/>
        <w:bidi/>
        <w:spacing w:before="300" w:after="40" w:line="276" w:lineRule="auto"/>
        <w:jc w:val="lowKashida"/>
        <w:rPr>
          <w:rFonts w:cs="B Mitra"/>
          <w:b w:val="0"/>
          <w:rtl/>
        </w:rPr>
      </w:pPr>
    </w:p>
    <w:p w:rsidR="00E01D49" w:rsidRPr="00B46C7F" w:rsidRDefault="00E01D49" w:rsidP="005D25A5">
      <w:pPr>
        <w:pStyle w:val="Heading2"/>
        <w:spacing w:line="276" w:lineRule="auto"/>
        <w:rPr>
          <w:rtl/>
        </w:rPr>
      </w:pPr>
      <w:bookmarkStart w:id="121" w:name="_Toc273356145"/>
      <w:bookmarkStart w:id="122" w:name="_Toc471331948"/>
      <w:r w:rsidRPr="00B46C7F">
        <w:rPr>
          <w:rFonts w:hint="cs"/>
          <w:rtl/>
        </w:rPr>
        <w:t>استعاره ابزار سلطه</w:t>
      </w:r>
      <w:bookmarkEnd w:id="121"/>
      <w:bookmarkEnd w:id="122"/>
    </w:p>
    <w:p w:rsidR="00E01D49" w:rsidRPr="009F24E4" w:rsidRDefault="00C34942"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w:t>
      </w:r>
      <w:r w:rsidR="00E01D49" w:rsidRPr="009F24E4">
        <w:rPr>
          <w:rFonts w:cs="B Mitra" w:hint="cs"/>
          <w:b w:val="0"/>
          <w:bCs w:val="0"/>
          <w:sz w:val="20"/>
          <w:szCs w:val="24"/>
          <w:rtl/>
        </w:rPr>
        <w:t>سازمان‌ها</w:t>
      </w:r>
      <w:r w:rsidR="00E11D84">
        <w:rPr>
          <w:rFonts w:cs="B Mitra" w:hint="cs"/>
          <w:b w:val="0"/>
          <w:bCs w:val="0"/>
          <w:sz w:val="20"/>
          <w:szCs w:val="24"/>
          <w:rtl/>
        </w:rPr>
        <w:t>ی</w:t>
      </w:r>
      <w:r w:rsidR="00E01D49" w:rsidRPr="009F24E4">
        <w:rPr>
          <w:rFonts w:cs="B Mitra" w:hint="cs"/>
          <w:b w:val="0"/>
          <w:bCs w:val="0"/>
          <w:sz w:val="20"/>
          <w:szCs w:val="24"/>
          <w:rtl/>
        </w:rPr>
        <w:t xml:space="preserve"> ما، ما را از ب</w:t>
      </w:r>
      <w:r w:rsidR="00E11D84">
        <w:rPr>
          <w:rFonts w:cs="B Mitra" w:hint="cs"/>
          <w:b w:val="0"/>
          <w:bCs w:val="0"/>
          <w:sz w:val="20"/>
          <w:szCs w:val="24"/>
          <w:rtl/>
        </w:rPr>
        <w:t>ی</w:t>
      </w:r>
      <w:r w:rsidR="00E01D49" w:rsidRPr="009F24E4">
        <w:rPr>
          <w:rFonts w:cs="B Mitra" w:hint="cs"/>
          <w:b w:val="0"/>
          <w:bCs w:val="0"/>
          <w:sz w:val="20"/>
          <w:szCs w:val="24"/>
          <w:rtl/>
        </w:rPr>
        <w:t>ن م</w:t>
      </w:r>
      <w:r w:rsidR="00E11D84">
        <w:rPr>
          <w:rFonts w:cs="B Mitra" w:hint="cs"/>
          <w:b w:val="0"/>
          <w:bCs w:val="0"/>
          <w:sz w:val="20"/>
          <w:szCs w:val="24"/>
          <w:rtl/>
        </w:rPr>
        <w:t>ی</w:t>
      </w:r>
      <w:r w:rsidR="00E01D49" w:rsidRPr="009F24E4">
        <w:rPr>
          <w:rFonts w:cs="B Mitra" w:hint="cs"/>
          <w:b w:val="0"/>
          <w:bCs w:val="0"/>
          <w:sz w:val="20"/>
          <w:szCs w:val="24"/>
          <w:rtl/>
        </w:rPr>
        <w:t>‌برند</w:t>
      </w:r>
      <w:r w:rsidRPr="009F24E4">
        <w:rPr>
          <w:rFonts w:cs="B Mitra"/>
          <w:b w:val="0"/>
          <w:bCs w:val="0"/>
          <w:sz w:val="20"/>
          <w:szCs w:val="24"/>
          <w:rtl/>
        </w:rPr>
        <w:t>»</w:t>
      </w:r>
      <w:r w:rsidR="00E01D49" w:rsidRPr="009F24E4">
        <w:rPr>
          <w:rFonts w:cs="B Mitra" w:hint="cs"/>
          <w:b w:val="0"/>
          <w:bCs w:val="0"/>
          <w:sz w:val="20"/>
          <w:szCs w:val="24"/>
          <w:rtl/>
        </w:rPr>
        <w:t xml:space="preserve">. </w:t>
      </w:r>
      <w:r w:rsidR="00D04346" w:rsidRPr="009F24E4">
        <w:rPr>
          <w:rFonts w:cs="B Mitra" w:hint="cs"/>
          <w:b w:val="0"/>
          <w:bCs w:val="0"/>
          <w:sz w:val="20"/>
          <w:szCs w:val="24"/>
          <w:rtl/>
        </w:rPr>
        <w:t>در ا</w:t>
      </w:r>
      <w:r w:rsidR="00E11D84">
        <w:rPr>
          <w:rFonts w:cs="B Mitra" w:hint="cs"/>
          <w:b w:val="0"/>
          <w:bCs w:val="0"/>
          <w:sz w:val="20"/>
          <w:szCs w:val="24"/>
          <w:rtl/>
        </w:rPr>
        <w:t>ی</w:t>
      </w:r>
      <w:r w:rsidR="00D04346" w:rsidRPr="009F24E4">
        <w:rPr>
          <w:rFonts w:cs="B Mitra" w:hint="cs"/>
          <w:b w:val="0"/>
          <w:bCs w:val="0"/>
          <w:sz w:val="20"/>
          <w:szCs w:val="24"/>
          <w:rtl/>
        </w:rPr>
        <w:t>ن استعاره در مورد چ</w:t>
      </w:r>
      <w:r w:rsidR="00E11D84">
        <w:rPr>
          <w:rFonts w:cs="B Mitra" w:hint="cs"/>
          <w:b w:val="0"/>
          <w:bCs w:val="0"/>
          <w:sz w:val="20"/>
          <w:szCs w:val="24"/>
          <w:rtl/>
        </w:rPr>
        <w:t>ی</w:t>
      </w:r>
      <w:r w:rsidR="00D04346" w:rsidRPr="009F24E4">
        <w:rPr>
          <w:rFonts w:cs="B Mitra" w:hint="cs"/>
          <w:b w:val="0"/>
          <w:bCs w:val="0"/>
          <w:sz w:val="20"/>
          <w:szCs w:val="24"/>
          <w:rtl/>
        </w:rPr>
        <w:t>ز</w:t>
      </w:r>
      <w:r w:rsidR="00E11D84">
        <w:rPr>
          <w:rFonts w:cs="B Mitra" w:hint="cs"/>
          <w:b w:val="0"/>
          <w:bCs w:val="0"/>
          <w:sz w:val="20"/>
          <w:szCs w:val="24"/>
          <w:rtl/>
        </w:rPr>
        <w:t>ی</w:t>
      </w:r>
      <w:r w:rsidR="00D04346" w:rsidRPr="009F24E4">
        <w:rPr>
          <w:rFonts w:cs="B Mitra" w:hint="cs"/>
          <w:b w:val="0"/>
          <w:bCs w:val="0"/>
          <w:sz w:val="20"/>
          <w:szCs w:val="24"/>
          <w:rtl/>
        </w:rPr>
        <w:t xml:space="preserve"> صحبت </w:t>
      </w:r>
      <w:r w:rsidR="00FB7E23" w:rsidRPr="009F24E4">
        <w:rPr>
          <w:rFonts w:cs="B Mitra"/>
          <w:b w:val="0"/>
          <w:bCs w:val="0"/>
          <w:sz w:val="20"/>
          <w:szCs w:val="24"/>
          <w:rtl/>
        </w:rPr>
        <w:t>م</w:t>
      </w:r>
      <w:r w:rsidR="00FB7E23" w:rsidRPr="009F24E4">
        <w:rPr>
          <w:rFonts w:cs="B Mitra" w:hint="cs"/>
          <w:b w:val="0"/>
          <w:bCs w:val="0"/>
          <w:sz w:val="20"/>
          <w:szCs w:val="24"/>
          <w:rtl/>
        </w:rPr>
        <w:t>ی‌</w:t>
      </w:r>
      <w:r w:rsidR="00FB7E23" w:rsidRPr="009F24E4">
        <w:rPr>
          <w:rFonts w:cs="B Mitra" w:hint="eastAsia"/>
          <w:b w:val="0"/>
          <w:bCs w:val="0"/>
          <w:sz w:val="20"/>
          <w:szCs w:val="24"/>
          <w:rtl/>
        </w:rPr>
        <w:t>شود</w:t>
      </w:r>
      <w:r w:rsidR="00D04346" w:rsidRPr="009F24E4">
        <w:rPr>
          <w:rFonts w:cs="B Mitra" w:hint="cs"/>
          <w:b w:val="0"/>
          <w:bCs w:val="0"/>
          <w:sz w:val="20"/>
          <w:szCs w:val="24"/>
          <w:rtl/>
        </w:rPr>
        <w:t xml:space="preserve"> </w:t>
      </w:r>
      <w:r w:rsidR="006C7271">
        <w:rPr>
          <w:rFonts w:cs="B Mitra" w:hint="cs"/>
          <w:b w:val="0"/>
          <w:bCs w:val="0"/>
          <w:sz w:val="20"/>
          <w:szCs w:val="24"/>
          <w:rtl/>
        </w:rPr>
        <w:t>ک</w:t>
      </w:r>
      <w:r w:rsidR="00D04346" w:rsidRPr="009F24E4">
        <w:rPr>
          <w:rFonts w:cs="B Mitra" w:hint="cs"/>
          <w:b w:val="0"/>
          <w:bCs w:val="0"/>
          <w:sz w:val="20"/>
          <w:szCs w:val="24"/>
          <w:rtl/>
        </w:rPr>
        <w:t xml:space="preserve">ه </w:t>
      </w:r>
      <w:r w:rsidR="00E01D49" w:rsidRPr="009F24E4">
        <w:rPr>
          <w:rFonts w:cs="B Mitra" w:hint="cs"/>
          <w:b w:val="0"/>
          <w:bCs w:val="0"/>
          <w:sz w:val="20"/>
          <w:szCs w:val="24"/>
          <w:rtl/>
        </w:rPr>
        <w:t>ادوارد ه</w:t>
      </w:r>
      <w:r w:rsidR="00E11D84">
        <w:rPr>
          <w:rFonts w:cs="B Mitra" w:hint="cs"/>
          <w:b w:val="0"/>
          <w:bCs w:val="0"/>
          <w:sz w:val="20"/>
          <w:szCs w:val="24"/>
          <w:rtl/>
        </w:rPr>
        <w:t>ی</w:t>
      </w:r>
      <w:r w:rsidR="00E01D49" w:rsidRPr="009F24E4">
        <w:rPr>
          <w:rFonts w:cs="B Mitra" w:hint="cs"/>
          <w:b w:val="0"/>
          <w:bCs w:val="0"/>
          <w:sz w:val="20"/>
          <w:szCs w:val="24"/>
          <w:rtl/>
        </w:rPr>
        <w:t>ث نخست‌وز</w:t>
      </w:r>
      <w:r w:rsidR="00E11D84">
        <w:rPr>
          <w:rFonts w:cs="B Mitra" w:hint="cs"/>
          <w:b w:val="0"/>
          <w:bCs w:val="0"/>
          <w:sz w:val="20"/>
          <w:szCs w:val="24"/>
          <w:rtl/>
        </w:rPr>
        <w:t>ی</w:t>
      </w:r>
      <w:r w:rsidR="00E01D49" w:rsidRPr="009F24E4">
        <w:rPr>
          <w:rFonts w:cs="B Mitra" w:hint="cs"/>
          <w:b w:val="0"/>
          <w:bCs w:val="0"/>
          <w:sz w:val="20"/>
          <w:szCs w:val="24"/>
          <w:rtl/>
        </w:rPr>
        <w:t xml:space="preserve">ر سابق انگلستان آن را </w:t>
      </w:r>
      <w:r w:rsidRPr="009F24E4">
        <w:rPr>
          <w:rFonts w:cs="B Mitra"/>
          <w:b w:val="0"/>
          <w:bCs w:val="0"/>
          <w:sz w:val="20"/>
          <w:szCs w:val="24"/>
          <w:rtl/>
        </w:rPr>
        <w:t>«</w:t>
      </w:r>
      <w:r w:rsidR="00E01D49" w:rsidRPr="009F24E4">
        <w:rPr>
          <w:rFonts w:cs="B Mitra" w:hint="cs"/>
          <w:b w:val="0"/>
          <w:bCs w:val="0"/>
          <w:sz w:val="20"/>
          <w:szCs w:val="24"/>
          <w:rtl/>
        </w:rPr>
        <w:t>س</w:t>
      </w:r>
      <w:r w:rsidR="00E11D84">
        <w:rPr>
          <w:rFonts w:cs="B Mitra" w:hint="cs"/>
          <w:b w:val="0"/>
          <w:bCs w:val="0"/>
          <w:sz w:val="20"/>
          <w:szCs w:val="24"/>
          <w:rtl/>
        </w:rPr>
        <w:t>ی</w:t>
      </w:r>
      <w:r w:rsidR="00E01D49" w:rsidRPr="009F24E4">
        <w:rPr>
          <w:rFonts w:cs="B Mitra" w:hint="cs"/>
          <w:b w:val="0"/>
          <w:bCs w:val="0"/>
          <w:sz w:val="20"/>
          <w:szCs w:val="24"/>
          <w:rtl/>
        </w:rPr>
        <w:t>ما</w:t>
      </w:r>
      <w:r w:rsidR="00E11D84">
        <w:rPr>
          <w:rFonts w:cs="B Mitra" w:hint="cs"/>
          <w:b w:val="0"/>
          <w:bCs w:val="0"/>
          <w:sz w:val="20"/>
          <w:szCs w:val="24"/>
          <w:rtl/>
        </w:rPr>
        <w:t>ی</w:t>
      </w:r>
      <w:r w:rsidR="00E01D49" w:rsidRPr="009F24E4">
        <w:rPr>
          <w:rFonts w:cs="B Mitra" w:hint="cs"/>
          <w:b w:val="0"/>
          <w:bCs w:val="0"/>
          <w:sz w:val="20"/>
          <w:szCs w:val="24"/>
          <w:rtl/>
        </w:rPr>
        <w:t xml:space="preserve"> گر</w:t>
      </w:r>
      <w:r w:rsidR="00E11D84">
        <w:rPr>
          <w:rFonts w:cs="B Mitra" w:hint="cs"/>
          <w:b w:val="0"/>
          <w:bCs w:val="0"/>
          <w:sz w:val="20"/>
          <w:szCs w:val="24"/>
          <w:rtl/>
        </w:rPr>
        <w:t>ی</w:t>
      </w:r>
      <w:r w:rsidR="00E01D49" w:rsidRPr="009F24E4">
        <w:rPr>
          <w:rFonts w:cs="B Mitra" w:hint="cs"/>
          <w:b w:val="0"/>
          <w:bCs w:val="0"/>
          <w:sz w:val="20"/>
          <w:szCs w:val="24"/>
          <w:rtl/>
        </w:rPr>
        <w:t>ه</w:t>
      </w:r>
      <w:r w:rsidRPr="009F24E4">
        <w:rPr>
          <w:rFonts w:cs="B Mitra"/>
          <w:b w:val="0"/>
          <w:bCs w:val="0"/>
          <w:sz w:val="20"/>
          <w:szCs w:val="24"/>
          <w:rtl/>
        </w:rPr>
        <w:t>»</w:t>
      </w:r>
      <w:r w:rsidR="00E01D49" w:rsidRPr="009F24E4">
        <w:rPr>
          <w:rFonts w:cs="B Mitra" w:hint="cs"/>
          <w:b w:val="0"/>
          <w:bCs w:val="0"/>
          <w:sz w:val="20"/>
          <w:szCs w:val="24"/>
          <w:rtl/>
        </w:rPr>
        <w:t xml:space="preserve"> زندگ</w:t>
      </w:r>
      <w:r w:rsidR="00E11D84">
        <w:rPr>
          <w:rFonts w:cs="B Mitra" w:hint="cs"/>
          <w:b w:val="0"/>
          <w:bCs w:val="0"/>
          <w:sz w:val="20"/>
          <w:szCs w:val="24"/>
          <w:rtl/>
        </w:rPr>
        <w:t>ی</w:t>
      </w:r>
      <w:r w:rsidR="00E01D49" w:rsidRPr="009F24E4">
        <w:rPr>
          <w:rFonts w:cs="B Mitra" w:hint="cs"/>
          <w:b w:val="0"/>
          <w:bCs w:val="0"/>
          <w:sz w:val="20"/>
          <w:szCs w:val="24"/>
          <w:rtl/>
        </w:rPr>
        <w:t xml:space="preserve"> سازمان</w:t>
      </w:r>
      <w:r w:rsidR="00E11D84">
        <w:rPr>
          <w:rFonts w:cs="B Mitra" w:hint="cs"/>
          <w:b w:val="0"/>
          <w:bCs w:val="0"/>
          <w:sz w:val="20"/>
          <w:szCs w:val="24"/>
          <w:rtl/>
        </w:rPr>
        <w:t>ی</w:t>
      </w:r>
      <w:r w:rsidR="00E01D49" w:rsidRPr="009F24E4">
        <w:rPr>
          <w:rFonts w:cs="B Mitra" w:hint="cs"/>
          <w:b w:val="0"/>
          <w:bCs w:val="0"/>
          <w:sz w:val="20"/>
          <w:szCs w:val="24"/>
          <w:rtl/>
        </w:rPr>
        <w:t xml:space="preserve"> نام</w:t>
      </w:r>
      <w:r w:rsidR="00E11D84">
        <w:rPr>
          <w:rFonts w:cs="B Mitra" w:hint="cs"/>
          <w:b w:val="0"/>
          <w:bCs w:val="0"/>
          <w:sz w:val="20"/>
          <w:szCs w:val="24"/>
          <w:rtl/>
        </w:rPr>
        <w:t>ی</w:t>
      </w:r>
      <w:r w:rsidR="00E01D49" w:rsidRPr="009F24E4">
        <w:rPr>
          <w:rFonts w:cs="B Mitra" w:hint="cs"/>
          <w:b w:val="0"/>
          <w:bCs w:val="0"/>
          <w:sz w:val="20"/>
          <w:szCs w:val="24"/>
          <w:rtl/>
        </w:rPr>
        <w:t xml:space="preserve">د. </w:t>
      </w:r>
      <w:r w:rsidR="00FB7E23" w:rsidRPr="009F24E4">
        <w:rPr>
          <w:rFonts w:cs="B Mitra"/>
          <w:b w:val="0"/>
          <w:bCs w:val="0"/>
          <w:sz w:val="20"/>
          <w:szCs w:val="24"/>
          <w:rtl/>
        </w:rPr>
        <w:t>سازمان‌ها</w:t>
      </w:r>
      <w:r w:rsidR="00E01D49" w:rsidRPr="009F24E4">
        <w:rPr>
          <w:rFonts w:cs="B Mitra" w:hint="cs"/>
          <w:b w:val="0"/>
          <w:bCs w:val="0"/>
          <w:sz w:val="20"/>
          <w:szCs w:val="24"/>
          <w:rtl/>
        </w:rPr>
        <w:t xml:space="preserve"> غالباً </w:t>
      </w:r>
      <w:r w:rsidR="00540435" w:rsidRPr="009F24E4">
        <w:rPr>
          <w:rFonts w:cs="B Mitra"/>
          <w:b w:val="0"/>
          <w:bCs w:val="0"/>
          <w:sz w:val="20"/>
          <w:szCs w:val="24"/>
          <w:rtl/>
        </w:rPr>
        <w:t>تأث</w:t>
      </w:r>
      <w:r w:rsidR="00540435" w:rsidRPr="009F24E4">
        <w:rPr>
          <w:rFonts w:cs="B Mitra" w:hint="cs"/>
          <w:b w:val="0"/>
          <w:bCs w:val="0"/>
          <w:sz w:val="20"/>
          <w:szCs w:val="24"/>
          <w:rtl/>
        </w:rPr>
        <w:t>ی</w:t>
      </w:r>
      <w:r w:rsidR="00540435" w:rsidRPr="009F24E4">
        <w:rPr>
          <w:rFonts w:cs="B Mitra" w:hint="eastAsia"/>
          <w:b w:val="0"/>
          <w:bCs w:val="0"/>
          <w:sz w:val="20"/>
          <w:szCs w:val="24"/>
          <w:rtl/>
        </w:rPr>
        <w:t>ر</w:t>
      </w:r>
      <w:r w:rsidR="00540435" w:rsidRPr="009F24E4">
        <w:rPr>
          <w:rFonts w:cs="B Mitra" w:hint="cs"/>
          <w:b w:val="0"/>
          <w:bCs w:val="0"/>
          <w:sz w:val="20"/>
          <w:szCs w:val="24"/>
          <w:rtl/>
        </w:rPr>
        <w:t>ی</w:t>
      </w:r>
      <w:r w:rsidR="00E01D49" w:rsidRPr="009F24E4">
        <w:rPr>
          <w:rFonts w:cs="B Mitra" w:hint="cs"/>
          <w:b w:val="0"/>
          <w:bCs w:val="0"/>
          <w:sz w:val="20"/>
          <w:szCs w:val="24"/>
          <w:rtl/>
        </w:rPr>
        <w:t xml:space="preserve"> بس</w:t>
      </w:r>
      <w:r w:rsidR="00E11D84">
        <w:rPr>
          <w:rFonts w:cs="B Mitra" w:hint="cs"/>
          <w:b w:val="0"/>
          <w:bCs w:val="0"/>
          <w:sz w:val="20"/>
          <w:szCs w:val="24"/>
          <w:rtl/>
        </w:rPr>
        <w:t>ی</w:t>
      </w:r>
      <w:r w:rsidR="00E01D49" w:rsidRPr="009F24E4">
        <w:rPr>
          <w:rFonts w:cs="B Mitra" w:hint="cs"/>
          <w:b w:val="0"/>
          <w:bCs w:val="0"/>
          <w:sz w:val="20"/>
          <w:szCs w:val="24"/>
          <w:rtl/>
        </w:rPr>
        <w:t>ار منف</w:t>
      </w:r>
      <w:r w:rsidR="00E11D84">
        <w:rPr>
          <w:rFonts w:cs="B Mitra" w:hint="cs"/>
          <w:b w:val="0"/>
          <w:bCs w:val="0"/>
          <w:sz w:val="20"/>
          <w:szCs w:val="24"/>
          <w:rtl/>
        </w:rPr>
        <w:t>ی</w:t>
      </w:r>
      <w:r w:rsidR="00E01D49" w:rsidRPr="009F24E4">
        <w:rPr>
          <w:rFonts w:cs="B Mitra" w:hint="cs"/>
          <w:b w:val="0"/>
          <w:bCs w:val="0"/>
          <w:sz w:val="20"/>
          <w:szCs w:val="24"/>
          <w:rtl/>
        </w:rPr>
        <w:t xml:space="preserve"> بر دن</w:t>
      </w:r>
      <w:r w:rsidR="00E11D84">
        <w:rPr>
          <w:rFonts w:cs="B Mitra" w:hint="cs"/>
          <w:b w:val="0"/>
          <w:bCs w:val="0"/>
          <w:sz w:val="20"/>
          <w:szCs w:val="24"/>
          <w:rtl/>
        </w:rPr>
        <w:t>ی</w:t>
      </w:r>
      <w:r w:rsidR="00E01D49" w:rsidRPr="009F24E4">
        <w:rPr>
          <w:rFonts w:cs="B Mitra" w:hint="cs"/>
          <w:b w:val="0"/>
          <w:bCs w:val="0"/>
          <w:sz w:val="20"/>
          <w:szCs w:val="24"/>
          <w:rtl/>
        </w:rPr>
        <w:t>ا</w:t>
      </w:r>
      <w:r w:rsidR="00E11D84">
        <w:rPr>
          <w:rFonts w:cs="B Mitra" w:hint="cs"/>
          <w:b w:val="0"/>
          <w:bCs w:val="0"/>
          <w:sz w:val="20"/>
          <w:szCs w:val="24"/>
          <w:rtl/>
        </w:rPr>
        <w:t>ی</w:t>
      </w:r>
      <w:r w:rsidR="00E01D49" w:rsidRPr="009F24E4">
        <w:rPr>
          <w:rFonts w:cs="B Mitra" w:hint="cs"/>
          <w:b w:val="0"/>
          <w:bCs w:val="0"/>
          <w:sz w:val="20"/>
          <w:szCs w:val="24"/>
          <w:rtl/>
        </w:rPr>
        <w:t xml:space="preserve"> ما دارند.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w:t>
      </w:r>
      <w:r w:rsidR="00E11D84">
        <w:rPr>
          <w:rFonts w:cs="B Mitra" w:hint="cs"/>
          <w:b w:val="0"/>
          <w:bCs w:val="0"/>
          <w:sz w:val="20"/>
          <w:szCs w:val="24"/>
          <w:rtl/>
        </w:rPr>
        <w:t>ی</w:t>
      </w:r>
      <w:r w:rsidRPr="009F24E4">
        <w:rPr>
          <w:rFonts w:cs="B Mitra" w:hint="cs"/>
          <w:b w:val="0"/>
          <w:bCs w:val="0"/>
          <w:sz w:val="20"/>
          <w:szCs w:val="24"/>
          <w:rtl/>
        </w:rPr>
        <w:t xml:space="preserve">ن تصور </w:t>
      </w:r>
      <w:r w:rsidR="006C7271">
        <w:rPr>
          <w:rFonts w:cs="B Mitra" w:hint="cs"/>
          <w:b w:val="0"/>
          <w:bCs w:val="0"/>
          <w:sz w:val="20"/>
          <w:szCs w:val="24"/>
          <w:rtl/>
        </w:rPr>
        <w:t>ک</w:t>
      </w:r>
      <w:r w:rsidRPr="009F24E4">
        <w:rPr>
          <w:rFonts w:cs="B Mitra" w:hint="cs"/>
          <w:b w:val="0"/>
          <w:bCs w:val="0"/>
          <w:sz w:val="20"/>
          <w:szCs w:val="24"/>
          <w:rtl/>
        </w:rPr>
        <w:t xml:space="preserve">ه </w:t>
      </w:r>
      <w:r w:rsidR="00FB7E23" w:rsidRPr="009F24E4">
        <w:rPr>
          <w:rFonts w:cs="B Mitra"/>
          <w:b w:val="0"/>
          <w:bCs w:val="0"/>
          <w:sz w:val="20"/>
          <w:szCs w:val="24"/>
          <w:rtl/>
        </w:rPr>
        <w:t>سازمان‌ها</w:t>
      </w:r>
      <w:r w:rsidRPr="009F24E4">
        <w:rPr>
          <w:rFonts w:cs="B Mitra" w:hint="cs"/>
          <w:b w:val="0"/>
          <w:bCs w:val="0"/>
          <w:sz w:val="20"/>
          <w:szCs w:val="24"/>
          <w:rtl/>
        </w:rPr>
        <w:t xml:space="preserve"> عقلا</w:t>
      </w:r>
      <w:r w:rsidR="00E11D84">
        <w:rPr>
          <w:rFonts w:cs="B Mitra" w:hint="cs"/>
          <w:b w:val="0"/>
          <w:bCs w:val="0"/>
          <w:sz w:val="20"/>
          <w:szCs w:val="24"/>
          <w:rtl/>
        </w:rPr>
        <w:t>یی</w:t>
      </w:r>
      <w:r w:rsidRPr="009F24E4">
        <w:rPr>
          <w:rFonts w:cs="B Mitra" w:hint="cs"/>
          <w:b w:val="0"/>
          <w:bCs w:val="0"/>
          <w:sz w:val="20"/>
          <w:szCs w:val="24"/>
          <w:rtl/>
        </w:rPr>
        <w:t xml:space="preserve"> بوده و برا</w:t>
      </w:r>
      <w:r w:rsidR="00E11D84">
        <w:rPr>
          <w:rFonts w:cs="B Mitra" w:hint="cs"/>
          <w:b w:val="0"/>
          <w:bCs w:val="0"/>
          <w:sz w:val="20"/>
          <w:szCs w:val="24"/>
          <w:rtl/>
        </w:rPr>
        <w:t>ی</w:t>
      </w:r>
      <w:r w:rsidRPr="009F24E4">
        <w:rPr>
          <w:rFonts w:cs="B Mitra" w:hint="cs"/>
          <w:b w:val="0"/>
          <w:bCs w:val="0"/>
          <w:sz w:val="20"/>
          <w:szCs w:val="24"/>
          <w:rtl/>
        </w:rPr>
        <w:t xml:space="preserve"> </w:t>
      </w:r>
      <w:r w:rsidR="00540435" w:rsidRPr="009F24E4">
        <w:rPr>
          <w:rFonts w:cs="B Mitra"/>
          <w:b w:val="0"/>
          <w:bCs w:val="0"/>
          <w:sz w:val="20"/>
          <w:szCs w:val="24"/>
          <w:rtl/>
        </w:rPr>
        <w:t>تأم</w:t>
      </w:r>
      <w:r w:rsidR="00540435" w:rsidRPr="009F24E4">
        <w:rPr>
          <w:rFonts w:cs="B Mitra" w:hint="cs"/>
          <w:b w:val="0"/>
          <w:bCs w:val="0"/>
          <w:sz w:val="20"/>
          <w:szCs w:val="24"/>
          <w:rtl/>
        </w:rPr>
        <w:t>ی</w:t>
      </w:r>
      <w:r w:rsidR="00540435" w:rsidRPr="009F24E4">
        <w:rPr>
          <w:rFonts w:cs="B Mitra" w:hint="eastAsia"/>
          <w:b w:val="0"/>
          <w:bCs w:val="0"/>
          <w:sz w:val="20"/>
          <w:szCs w:val="24"/>
          <w:rtl/>
        </w:rPr>
        <w:t>ن</w:t>
      </w:r>
      <w:r w:rsidRPr="009F24E4">
        <w:rPr>
          <w:rFonts w:cs="B Mitra" w:hint="cs"/>
          <w:b w:val="0"/>
          <w:bCs w:val="0"/>
          <w:sz w:val="20"/>
          <w:szCs w:val="24"/>
          <w:rtl/>
        </w:rPr>
        <w:t xml:space="preserve"> منافع همگان ا</w:t>
      </w:r>
      <w:r w:rsidR="00E11D84">
        <w:rPr>
          <w:rFonts w:cs="B Mitra" w:hint="cs"/>
          <w:b w:val="0"/>
          <w:bCs w:val="0"/>
          <w:sz w:val="20"/>
          <w:szCs w:val="24"/>
          <w:rtl/>
        </w:rPr>
        <w:t>ی</w:t>
      </w:r>
      <w:r w:rsidRPr="009F24E4">
        <w:rPr>
          <w:rFonts w:cs="B Mitra" w:hint="cs"/>
          <w:b w:val="0"/>
          <w:bCs w:val="0"/>
          <w:sz w:val="20"/>
          <w:szCs w:val="24"/>
          <w:rtl/>
        </w:rPr>
        <w:t xml:space="preserve">جاد شده‌اند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ذهن</w:t>
      </w:r>
      <w:r w:rsidR="00E11D84">
        <w:rPr>
          <w:rFonts w:cs="B Mitra" w:hint="cs"/>
          <w:b w:val="0"/>
          <w:bCs w:val="0"/>
          <w:sz w:val="20"/>
          <w:szCs w:val="24"/>
          <w:rtl/>
        </w:rPr>
        <w:t>ی</w:t>
      </w:r>
      <w:r w:rsidRPr="009F24E4">
        <w:rPr>
          <w:rFonts w:cs="B Mitra" w:hint="cs"/>
          <w:b w:val="0"/>
          <w:bCs w:val="0"/>
          <w:sz w:val="20"/>
          <w:szCs w:val="24"/>
          <w:rtl/>
        </w:rPr>
        <w:t>ت آرمان</w:t>
      </w:r>
      <w:r w:rsidR="00E11D84">
        <w:rPr>
          <w:rFonts w:cs="B Mitra" w:hint="cs"/>
          <w:b w:val="0"/>
          <w:bCs w:val="0"/>
          <w:sz w:val="20"/>
          <w:szCs w:val="24"/>
          <w:rtl/>
        </w:rPr>
        <w:t>ی</w:t>
      </w:r>
      <w:r w:rsidRPr="009F24E4">
        <w:rPr>
          <w:rFonts w:cs="B Mitra" w:hint="cs"/>
          <w:b w:val="0"/>
          <w:bCs w:val="0"/>
          <w:sz w:val="20"/>
          <w:szCs w:val="24"/>
          <w:rtl/>
        </w:rPr>
        <w:t xml:space="preserve"> است، </w:t>
      </w:r>
      <w:r w:rsidR="00FB7E23" w:rsidRPr="009F24E4">
        <w:rPr>
          <w:rFonts w:cs="B Mitra"/>
          <w:b w:val="0"/>
          <w:bCs w:val="0"/>
          <w:sz w:val="20"/>
          <w:szCs w:val="24"/>
          <w:rtl/>
        </w:rPr>
        <w:t>سازمان‌ها</w:t>
      </w:r>
      <w:r w:rsidRPr="009F24E4">
        <w:rPr>
          <w:rFonts w:cs="B Mitra" w:hint="cs"/>
          <w:b w:val="0"/>
          <w:bCs w:val="0"/>
          <w:sz w:val="20"/>
          <w:szCs w:val="24"/>
          <w:rtl/>
        </w:rPr>
        <w:t xml:space="preserve"> ا</w:t>
      </w:r>
      <w:r w:rsidR="006C7271">
        <w:rPr>
          <w:rFonts w:cs="B Mitra" w:hint="cs"/>
          <w:b w:val="0"/>
          <w:bCs w:val="0"/>
          <w:sz w:val="20"/>
          <w:szCs w:val="24"/>
          <w:rtl/>
        </w:rPr>
        <w:t>ک</w:t>
      </w:r>
      <w:r w:rsidRPr="009F24E4">
        <w:rPr>
          <w:rFonts w:cs="B Mitra" w:hint="cs"/>
          <w:b w:val="0"/>
          <w:bCs w:val="0"/>
          <w:sz w:val="20"/>
          <w:szCs w:val="24"/>
          <w:rtl/>
        </w:rPr>
        <w:t>ثراً به مثابه ابزار سلطه مورد استفاده قرار م</w:t>
      </w:r>
      <w:r w:rsidR="00E11D84">
        <w:rPr>
          <w:rFonts w:cs="B Mitra" w:hint="cs"/>
          <w:b w:val="0"/>
          <w:bCs w:val="0"/>
          <w:sz w:val="20"/>
          <w:szCs w:val="24"/>
          <w:rtl/>
        </w:rPr>
        <w:t>ی</w:t>
      </w:r>
      <w:r w:rsidRPr="009F24E4">
        <w:rPr>
          <w:rFonts w:cs="B Mitra" w:hint="cs"/>
          <w:b w:val="0"/>
          <w:bCs w:val="0"/>
          <w:sz w:val="20"/>
          <w:szCs w:val="24"/>
          <w:rtl/>
        </w:rPr>
        <w:t>‌گ</w:t>
      </w:r>
      <w:r w:rsidR="00E11D84">
        <w:rPr>
          <w:rFonts w:cs="B Mitra" w:hint="cs"/>
          <w:b w:val="0"/>
          <w:bCs w:val="0"/>
          <w:sz w:val="20"/>
          <w:szCs w:val="24"/>
          <w:rtl/>
        </w:rPr>
        <w:t>ی</w:t>
      </w:r>
      <w:r w:rsidRPr="009F24E4">
        <w:rPr>
          <w:rFonts w:cs="B Mitra" w:hint="cs"/>
          <w:b w:val="0"/>
          <w:bCs w:val="0"/>
          <w:sz w:val="20"/>
          <w:szCs w:val="24"/>
          <w:rtl/>
        </w:rPr>
        <w:t>رند و ب</w:t>
      </w:r>
      <w:r w:rsidR="00E11D84">
        <w:rPr>
          <w:rFonts w:cs="B Mitra" w:hint="cs"/>
          <w:b w:val="0"/>
          <w:bCs w:val="0"/>
          <w:sz w:val="20"/>
          <w:szCs w:val="24"/>
          <w:rtl/>
        </w:rPr>
        <w:t>ی</w:t>
      </w:r>
      <w:r w:rsidRPr="009F24E4">
        <w:rPr>
          <w:rFonts w:cs="B Mitra" w:hint="cs"/>
          <w:b w:val="0"/>
          <w:bCs w:val="0"/>
          <w:sz w:val="20"/>
          <w:szCs w:val="24"/>
          <w:rtl/>
        </w:rPr>
        <w:t>شتر برا</w:t>
      </w:r>
      <w:r w:rsidR="00E11D84">
        <w:rPr>
          <w:rFonts w:cs="B Mitra" w:hint="cs"/>
          <w:b w:val="0"/>
          <w:bCs w:val="0"/>
          <w:sz w:val="20"/>
          <w:szCs w:val="24"/>
          <w:rtl/>
        </w:rPr>
        <w:t>ی</w:t>
      </w:r>
      <w:r w:rsidRPr="009F24E4">
        <w:rPr>
          <w:rFonts w:cs="B Mitra" w:hint="cs"/>
          <w:b w:val="0"/>
          <w:bCs w:val="0"/>
          <w:sz w:val="20"/>
          <w:szCs w:val="24"/>
          <w:rtl/>
        </w:rPr>
        <w:t xml:space="preserve"> </w:t>
      </w:r>
      <w:r w:rsidR="00540435" w:rsidRPr="009F24E4">
        <w:rPr>
          <w:rFonts w:cs="B Mitra"/>
          <w:b w:val="0"/>
          <w:bCs w:val="0"/>
          <w:sz w:val="20"/>
          <w:szCs w:val="24"/>
          <w:rtl/>
        </w:rPr>
        <w:t>تأم</w:t>
      </w:r>
      <w:r w:rsidR="00540435" w:rsidRPr="009F24E4">
        <w:rPr>
          <w:rFonts w:cs="B Mitra" w:hint="cs"/>
          <w:b w:val="0"/>
          <w:bCs w:val="0"/>
          <w:sz w:val="20"/>
          <w:szCs w:val="24"/>
          <w:rtl/>
        </w:rPr>
        <w:t>ی</w:t>
      </w:r>
      <w:r w:rsidR="00540435" w:rsidRPr="009F24E4">
        <w:rPr>
          <w:rFonts w:cs="B Mitra" w:hint="eastAsia"/>
          <w:b w:val="0"/>
          <w:bCs w:val="0"/>
          <w:sz w:val="20"/>
          <w:szCs w:val="24"/>
          <w:rtl/>
        </w:rPr>
        <w:t>ن</w:t>
      </w:r>
      <w:r w:rsidRPr="009F24E4">
        <w:rPr>
          <w:rFonts w:cs="B Mitra" w:hint="cs"/>
          <w:b w:val="0"/>
          <w:bCs w:val="0"/>
          <w:sz w:val="20"/>
          <w:szCs w:val="24"/>
          <w:rtl/>
        </w:rPr>
        <w:t xml:space="preserve"> منافع خودخواهانه عده‌ا</w:t>
      </w:r>
      <w:r w:rsidR="00E11D84">
        <w:rPr>
          <w:rFonts w:cs="B Mitra" w:hint="cs"/>
          <w:b w:val="0"/>
          <w:bCs w:val="0"/>
          <w:sz w:val="20"/>
          <w:szCs w:val="24"/>
          <w:rtl/>
        </w:rPr>
        <w:t>ی</w:t>
      </w:r>
      <w:r w:rsidRPr="009F24E4">
        <w:rPr>
          <w:rFonts w:cs="B Mitra" w:hint="cs"/>
          <w:b w:val="0"/>
          <w:bCs w:val="0"/>
          <w:sz w:val="20"/>
          <w:szCs w:val="24"/>
          <w:rtl/>
        </w:rPr>
        <w:t xml:space="preserve"> خاص حت</w:t>
      </w:r>
      <w:r w:rsidR="00E11D84">
        <w:rPr>
          <w:rFonts w:cs="B Mitra" w:hint="cs"/>
          <w:b w:val="0"/>
          <w:bCs w:val="0"/>
          <w:sz w:val="20"/>
          <w:szCs w:val="24"/>
          <w:rtl/>
        </w:rPr>
        <w:t>ی</w:t>
      </w:r>
      <w:r w:rsidRPr="009F24E4">
        <w:rPr>
          <w:rFonts w:cs="B Mitra" w:hint="cs"/>
          <w:b w:val="0"/>
          <w:bCs w:val="0"/>
          <w:sz w:val="20"/>
          <w:szCs w:val="24"/>
          <w:rtl/>
        </w:rPr>
        <w:t xml:space="preserve"> به ق</w:t>
      </w:r>
      <w:r w:rsidR="00E11D84">
        <w:rPr>
          <w:rFonts w:cs="B Mitra" w:hint="cs"/>
          <w:b w:val="0"/>
          <w:bCs w:val="0"/>
          <w:sz w:val="20"/>
          <w:szCs w:val="24"/>
          <w:rtl/>
        </w:rPr>
        <w:t>ی</w:t>
      </w:r>
      <w:r w:rsidRPr="009F24E4">
        <w:rPr>
          <w:rFonts w:cs="B Mitra" w:hint="cs"/>
          <w:b w:val="0"/>
          <w:bCs w:val="0"/>
          <w:sz w:val="20"/>
          <w:szCs w:val="24"/>
          <w:rtl/>
        </w:rPr>
        <w:t xml:space="preserve">مت </w:t>
      </w:r>
      <w:r w:rsidR="00540435" w:rsidRPr="009F24E4">
        <w:rPr>
          <w:rFonts w:cs="B Mitra"/>
          <w:b w:val="0"/>
          <w:bCs w:val="0"/>
          <w:sz w:val="20"/>
          <w:szCs w:val="24"/>
          <w:rtl/>
        </w:rPr>
        <w:t>فدا کردن</w:t>
      </w:r>
      <w:r w:rsidRPr="009F24E4">
        <w:rPr>
          <w:rFonts w:cs="B Mitra" w:hint="cs"/>
          <w:b w:val="0"/>
          <w:bCs w:val="0"/>
          <w:sz w:val="20"/>
          <w:szCs w:val="24"/>
          <w:rtl/>
        </w:rPr>
        <w:t xml:space="preserve"> د</w:t>
      </w:r>
      <w:r w:rsidR="00E11D84">
        <w:rPr>
          <w:rFonts w:cs="B Mitra" w:hint="cs"/>
          <w:b w:val="0"/>
          <w:bCs w:val="0"/>
          <w:sz w:val="20"/>
          <w:szCs w:val="24"/>
          <w:rtl/>
        </w:rPr>
        <w:t>ی</w:t>
      </w:r>
      <w:r w:rsidRPr="009F24E4">
        <w:rPr>
          <w:rFonts w:cs="B Mitra" w:hint="cs"/>
          <w:b w:val="0"/>
          <w:bCs w:val="0"/>
          <w:sz w:val="20"/>
          <w:szCs w:val="24"/>
          <w:rtl/>
        </w:rPr>
        <w:t>گران فعال</w:t>
      </w:r>
      <w:r w:rsidR="00E11D84">
        <w:rPr>
          <w:rFonts w:cs="B Mitra" w:hint="cs"/>
          <w:b w:val="0"/>
          <w:bCs w:val="0"/>
          <w:sz w:val="20"/>
          <w:szCs w:val="24"/>
          <w:rtl/>
        </w:rPr>
        <w:t>ی</w:t>
      </w:r>
      <w:r w:rsidRPr="009F24E4">
        <w:rPr>
          <w:rFonts w:cs="B Mitra" w:hint="cs"/>
          <w:b w:val="0"/>
          <w:bCs w:val="0"/>
          <w:sz w:val="20"/>
          <w:szCs w:val="24"/>
          <w:rtl/>
        </w:rPr>
        <w:t>ت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مار</w:t>
      </w:r>
      <w:r w:rsidR="006C7271">
        <w:rPr>
          <w:rFonts w:cs="B Mitra" w:hint="cs"/>
          <w:b w:val="0"/>
          <w:bCs w:val="0"/>
          <w:sz w:val="20"/>
          <w:szCs w:val="24"/>
          <w:rtl/>
        </w:rPr>
        <w:t>ک</w:t>
      </w:r>
      <w:r w:rsidRPr="009F24E4">
        <w:rPr>
          <w:rFonts w:cs="B Mitra" w:hint="cs"/>
          <w:b w:val="0"/>
          <w:bCs w:val="0"/>
          <w:sz w:val="20"/>
          <w:szCs w:val="24"/>
          <w:rtl/>
        </w:rPr>
        <w:t>س</w:t>
      </w:r>
      <w:r w:rsidR="00E11D84">
        <w:rPr>
          <w:rFonts w:cs="B Mitra" w:hint="cs"/>
          <w:b w:val="0"/>
          <w:bCs w:val="0"/>
          <w:sz w:val="20"/>
          <w:szCs w:val="24"/>
          <w:rtl/>
        </w:rPr>
        <w:t>ی</w:t>
      </w:r>
      <w:r w:rsidRPr="009F24E4">
        <w:rPr>
          <w:rFonts w:cs="B Mitra" w:hint="cs"/>
          <w:b w:val="0"/>
          <w:bCs w:val="0"/>
          <w:sz w:val="20"/>
          <w:szCs w:val="24"/>
          <w:rtl/>
        </w:rPr>
        <w:t>ست‌ها معتقدند تقس</w:t>
      </w:r>
      <w:r w:rsidR="00E11D84">
        <w:rPr>
          <w:rFonts w:cs="B Mitra" w:hint="cs"/>
          <w:b w:val="0"/>
          <w:bCs w:val="0"/>
          <w:sz w:val="20"/>
          <w:szCs w:val="24"/>
          <w:rtl/>
        </w:rPr>
        <w:t>ی</w:t>
      </w:r>
      <w:r w:rsidRPr="009F24E4">
        <w:rPr>
          <w:rFonts w:cs="B Mitra" w:hint="cs"/>
          <w:b w:val="0"/>
          <w:bCs w:val="0"/>
          <w:sz w:val="20"/>
          <w:szCs w:val="24"/>
          <w:rtl/>
        </w:rPr>
        <w:t xml:space="preserve">م </w:t>
      </w:r>
      <w:r w:rsidR="006C7271">
        <w:rPr>
          <w:rFonts w:cs="B Mitra" w:hint="cs"/>
          <w:b w:val="0"/>
          <w:bCs w:val="0"/>
          <w:sz w:val="20"/>
          <w:szCs w:val="24"/>
          <w:rtl/>
        </w:rPr>
        <w:t>ک</w:t>
      </w:r>
      <w:r w:rsidRPr="009F24E4">
        <w:rPr>
          <w:rFonts w:cs="B Mitra" w:hint="cs"/>
          <w:b w:val="0"/>
          <w:bCs w:val="0"/>
          <w:sz w:val="20"/>
          <w:szCs w:val="24"/>
          <w:rtl/>
        </w:rPr>
        <w:t>ار نه برا</w:t>
      </w:r>
      <w:r w:rsidR="00E11D84">
        <w:rPr>
          <w:rFonts w:cs="B Mitra" w:hint="cs"/>
          <w:b w:val="0"/>
          <w:bCs w:val="0"/>
          <w:sz w:val="20"/>
          <w:szCs w:val="24"/>
          <w:rtl/>
        </w:rPr>
        <w:t>ی</w:t>
      </w:r>
      <w:r w:rsidRPr="009F24E4">
        <w:rPr>
          <w:rFonts w:cs="B Mitra" w:hint="cs"/>
          <w:b w:val="0"/>
          <w:bCs w:val="0"/>
          <w:sz w:val="20"/>
          <w:szCs w:val="24"/>
          <w:rtl/>
        </w:rPr>
        <w:t xml:space="preserve"> بهبود </w:t>
      </w:r>
      <w:r w:rsidR="006C7271">
        <w:rPr>
          <w:rFonts w:cs="B Mitra" w:hint="cs"/>
          <w:b w:val="0"/>
          <w:bCs w:val="0"/>
          <w:sz w:val="20"/>
          <w:szCs w:val="24"/>
          <w:rtl/>
        </w:rPr>
        <w:t>ک</w:t>
      </w:r>
      <w:r w:rsidRPr="009F24E4">
        <w:rPr>
          <w:rFonts w:cs="B Mitra" w:hint="cs"/>
          <w:b w:val="0"/>
          <w:bCs w:val="0"/>
          <w:sz w:val="20"/>
          <w:szCs w:val="24"/>
          <w:rtl/>
        </w:rPr>
        <w:t>ارا</w:t>
      </w:r>
      <w:r w:rsidR="00E11D84">
        <w:rPr>
          <w:rFonts w:cs="B Mitra" w:hint="cs"/>
          <w:b w:val="0"/>
          <w:bCs w:val="0"/>
          <w:sz w:val="20"/>
          <w:szCs w:val="24"/>
          <w:rtl/>
        </w:rPr>
        <w:t>یی</w:t>
      </w:r>
      <w:r w:rsidRPr="009F24E4">
        <w:rPr>
          <w:rFonts w:cs="B Mitra" w:hint="cs"/>
          <w:b w:val="0"/>
          <w:bCs w:val="0"/>
          <w:sz w:val="20"/>
          <w:szCs w:val="24"/>
          <w:rtl/>
        </w:rPr>
        <w:t xml:space="preserve"> بل</w:t>
      </w:r>
      <w:r w:rsidR="006C7271">
        <w:rPr>
          <w:rFonts w:cs="B Mitra" w:hint="cs"/>
          <w:b w:val="0"/>
          <w:bCs w:val="0"/>
          <w:sz w:val="20"/>
          <w:szCs w:val="24"/>
          <w:rtl/>
        </w:rPr>
        <w:t>ک</w:t>
      </w:r>
      <w:r w:rsidRPr="009F24E4">
        <w:rPr>
          <w:rFonts w:cs="B Mitra" w:hint="cs"/>
          <w:b w:val="0"/>
          <w:bCs w:val="0"/>
          <w:sz w:val="20"/>
          <w:szCs w:val="24"/>
          <w:rtl/>
        </w:rPr>
        <w:t>ه برا</w:t>
      </w:r>
      <w:r w:rsidR="00E11D84">
        <w:rPr>
          <w:rFonts w:cs="B Mitra" w:hint="cs"/>
          <w:b w:val="0"/>
          <w:bCs w:val="0"/>
          <w:sz w:val="20"/>
          <w:szCs w:val="24"/>
          <w:rtl/>
        </w:rPr>
        <w:t>ی</w:t>
      </w:r>
      <w:r w:rsidRPr="009F24E4">
        <w:rPr>
          <w:rFonts w:cs="B Mitra" w:hint="cs"/>
          <w:b w:val="0"/>
          <w:bCs w:val="0"/>
          <w:sz w:val="20"/>
          <w:szCs w:val="24"/>
          <w:rtl/>
        </w:rPr>
        <w:t xml:space="preserve"> مهارت‌زدا</w:t>
      </w:r>
      <w:r w:rsidR="00E11D84">
        <w:rPr>
          <w:rFonts w:cs="B Mitra" w:hint="cs"/>
          <w:b w:val="0"/>
          <w:bCs w:val="0"/>
          <w:sz w:val="20"/>
          <w:szCs w:val="24"/>
          <w:rtl/>
        </w:rPr>
        <w:t>یی</w:t>
      </w:r>
      <w:r w:rsidRPr="009F24E4">
        <w:rPr>
          <w:rFonts w:cs="B Mitra" w:hint="cs"/>
          <w:b w:val="0"/>
          <w:bCs w:val="0"/>
          <w:sz w:val="20"/>
          <w:szCs w:val="24"/>
          <w:rtl/>
        </w:rPr>
        <w:t xml:space="preserve"> از </w:t>
      </w:r>
      <w:r w:rsidR="006C7271">
        <w:rPr>
          <w:rFonts w:cs="B Mitra" w:hint="cs"/>
          <w:b w:val="0"/>
          <w:bCs w:val="0"/>
          <w:sz w:val="20"/>
          <w:szCs w:val="24"/>
          <w:rtl/>
        </w:rPr>
        <w:t>ک</w:t>
      </w:r>
      <w:r w:rsidRPr="009F24E4">
        <w:rPr>
          <w:rFonts w:cs="B Mitra" w:hint="cs"/>
          <w:b w:val="0"/>
          <w:bCs w:val="0"/>
          <w:sz w:val="20"/>
          <w:szCs w:val="24"/>
          <w:rtl/>
        </w:rPr>
        <w:t>ارگران و ا</w:t>
      </w:r>
      <w:r w:rsidR="00E11D84">
        <w:rPr>
          <w:rFonts w:cs="B Mitra" w:hint="cs"/>
          <w:b w:val="0"/>
          <w:bCs w:val="0"/>
          <w:sz w:val="20"/>
          <w:szCs w:val="24"/>
          <w:rtl/>
        </w:rPr>
        <w:t>ی</w:t>
      </w:r>
      <w:r w:rsidRPr="009F24E4">
        <w:rPr>
          <w:rFonts w:cs="B Mitra" w:hint="cs"/>
          <w:b w:val="0"/>
          <w:bCs w:val="0"/>
          <w:sz w:val="20"/>
          <w:szCs w:val="24"/>
          <w:rtl/>
        </w:rPr>
        <w:t>جاد تقس</w:t>
      </w:r>
      <w:r w:rsidR="00E11D84">
        <w:rPr>
          <w:rFonts w:cs="B Mitra" w:hint="cs"/>
          <w:b w:val="0"/>
          <w:bCs w:val="0"/>
          <w:sz w:val="20"/>
          <w:szCs w:val="24"/>
          <w:rtl/>
        </w:rPr>
        <w:t>ی</w:t>
      </w:r>
      <w:r w:rsidRPr="009F24E4">
        <w:rPr>
          <w:rFonts w:cs="B Mitra" w:hint="cs"/>
          <w:b w:val="0"/>
          <w:bCs w:val="0"/>
          <w:sz w:val="20"/>
          <w:szCs w:val="24"/>
          <w:rtl/>
        </w:rPr>
        <w:t>مات مصنوع</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 xml:space="preserve">ان </w:t>
      </w:r>
      <w:r w:rsidR="00FB7E23" w:rsidRPr="009F24E4">
        <w:rPr>
          <w:rFonts w:cs="B Mitra"/>
          <w:b w:val="0"/>
          <w:bCs w:val="0"/>
          <w:sz w:val="20"/>
          <w:szCs w:val="24"/>
          <w:rtl/>
        </w:rPr>
        <w:t>آن‌ها</w:t>
      </w:r>
      <w:r w:rsidRPr="009F24E4">
        <w:rPr>
          <w:rFonts w:cs="B Mitra" w:hint="cs"/>
          <w:b w:val="0"/>
          <w:bCs w:val="0"/>
          <w:sz w:val="20"/>
          <w:szCs w:val="24"/>
          <w:rtl/>
        </w:rPr>
        <w:t xml:space="preserve"> صورت م</w:t>
      </w:r>
      <w:r w:rsidR="00E11D84">
        <w:rPr>
          <w:rFonts w:cs="B Mitra" w:hint="cs"/>
          <w:b w:val="0"/>
          <w:bCs w:val="0"/>
          <w:sz w:val="20"/>
          <w:szCs w:val="24"/>
          <w:rtl/>
        </w:rPr>
        <w:t>ی</w:t>
      </w:r>
      <w:r w:rsidRPr="009F24E4">
        <w:rPr>
          <w:rFonts w:cs="B Mitra" w:hint="cs"/>
          <w:b w:val="0"/>
          <w:bCs w:val="0"/>
          <w:sz w:val="20"/>
          <w:szCs w:val="24"/>
          <w:rtl/>
        </w:rPr>
        <w:t>‌گ</w:t>
      </w:r>
      <w:r w:rsidR="00E11D84">
        <w:rPr>
          <w:rFonts w:cs="B Mitra" w:hint="cs"/>
          <w:b w:val="0"/>
          <w:bCs w:val="0"/>
          <w:sz w:val="20"/>
          <w:szCs w:val="24"/>
          <w:rtl/>
        </w:rPr>
        <w:t>ی</w:t>
      </w:r>
      <w:r w:rsidRPr="009F24E4">
        <w:rPr>
          <w:rFonts w:cs="B Mitra" w:hint="cs"/>
          <w:b w:val="0"/>
          <w:bCs w:val="0"/>
          <w:sz w:val="20"/>
          <w:szCs w:val="24"/>
          <w:rtl/>
        </w:rPr>
        <w:t>رد. ا</w:t>
      </w:r>
      <w:r w:rsidR="00E11D84">
        <w:rPr>
          <w:rFonts w:cs="B Mitra" w:hint="cs"/>
          <w:b w:val="0"/>
          <w:bCs w:val="0"/>
          <w:sz w:val="20"/>
          <w:szCs w:val="24"/>
          <w:rtl/>
        </w:rPr>
        <w:t>ی</w:t>
      </w:r>
      <w:r w:rsidRPr="009F24E4">
        <w:rPr>
          <w:rFonts w:cs="B Mitra" w:hint="cs"/>
          <w:b w:val="0"/>
          <w:bCs w:val="0"/>
          <w:sz w:val="20"/>
          <w:szCs w:val="24"/>
          <w:rtl/>
        </w:rPr>
        <w:t>ن تقس</w:t>
      </w:r>
      <w:r w:rsidR="00E11D84">
        <w:rPr>
          <w:rFonts w:cs="B Mitra" w:hint="cs"/>
          <w:b w:val="0"/>
          <w:bCs w:val="0"/>
          <w:sz w:val="20"/>
          <w:szCs w:val="24"/>
          <w:rtl/>
        </w:rPr>
        <w:t>ی</w:t>
      </w:r>
      <w:r w:rsidRPr="009F24E4">
        <w:rPr>
          <w:rFonts w:cs="B Mitra" w:hint="cs"/>
          <w:b w:val="0"/>
          <w:bCs w:val="0"/>
          <w:sz w:val="20"/>
          <w:szCs w:val="24"/>
          <w:rtl/>
        </w:rPr>
        <w:t xml:space="preserve">م </w:t>
      </w:r>
      <w:r w:rsidR="006C7271">
        <w:rPr>
          <w:rFonts w:cs="B Mitra" w:hint="cs"/>
          <w:b w:val="0"/>
          <w:bCs w:val="0"/>
          <w:sz w:val="20"/>
          <w:szCs w:val="24"/>
          <w:rtl/>
        </w:rPr>
        <w:t>ک</w:t>
      </w:r>
      <w:r w:rsidRPr="009F24E4">
        <w:rPr>
          <w:rFonts w:cs="B Mitra" w:hint="cs"/>
          <w:b w:val="0"/>
          <w:bCs w:val="0"/>
          <w:sz w:val="20"/>
          <w:szCs w:val="24"/>
          <w:rtl/>
        </w:rPr>
        <w:t>ار تا نقطه‌ا</w:t>
      </w:r>
      <w:r w:rsidR="00E11D84">
        <w:rPr>
          <w:rFonts w:cs="B Mitra" w:hint="cs"/>
          <w:b w:val="0"/>
          <w:bCs w:val="0"/>
          <w:sz w:val="20"/>
          <w:szCs w:val="24"/>
          <w:rtl/>
        </w:rPr>
        <w:t>ی</w:t>
      </w:r>
      <w:r w:rsidRPr="009F24E4">
        <w:rPr>
          <w:rFonts w:cs="B Mitra" w:hint="cs"/>
          <w:b w:val="0"/>
          <w:bCs w:val="0"/>
          <w:sz w:val="20"/>
          <w:szCs w:val="24"/>
          <w:rtl/>
        </w:rPr>
        <w:t xml:space="preserve"> ادامه م</w:t>
      </w:r>
      <w:r w:rsidR="00E11D84">
        <w:rPr>
          <w:rFonts w:cs="B Mitra" w:hint="cs"/>
          <w:b w:val="0"/>
          <w:bCs w:val="0"/>
          <w:sz w:val="20"/>
          <w:szCs w:val="24"/>
          <w:rtl/>
        </w:rPr>
        <w:t>ی</w:t>
      </w:r>
      <w:r w:rsidRPr="009F24E4">
        <w:rPr>
          <w:rFonts w:cs="B Mitra" w:hint="cs"/>
          <w:b w:val="0"/>
          <w:bCs w:val="0"/>
          <w:sz w:val="20"/>
          <w:szCs w:val="24"/>
          <w:rtl/>
        </w:rPr>
        <w:t>‌</w:t>
      </w:r>
      <w:r w:rsidR="00E11D84">
        <w:rPr>
          <w:rFonts w:cs="B Mitra" w:hint="cs"/>
          <w:b w:val="0"/>
          <w:bCs w:val="0"/>
          <w:sz w:val="20"/>
          <w:szCs w:val="24"/>
          <w:rtl/>
        </w:rPr>
        <w:t>ی</w:t>
      </w:r>
      <w:r w:rsidRPr="009F24E4">
        <w:rPr>
          <w:rFonts w:cs="B Mitra" w:hint="cs"/>
          <w:b w:val="0"/>
          <w:bCs w:val="0"/>
          <w:sz w:val="20"/>
          <w:szCs w:val="24"/>
          <w:rtl/>
        </w:rPr>
        <w:t xml:space="preserve">ابد </w:t>
      </w:r>
      <w:r w:rsidR="006C7271">
        <w:rPr>
          <w:rFonts w:cs="B Mitra" w:hint="cs"/>
          <w:b w:val="0"/>
          <w:bCs w:val="0"/>
          <w:sz w:val="20"/>
          <w:szCs w:val="24"/>
          <w:rtl/>
        </w:rPr>
        <w:t>ک</w:t>
      </w:r>
      <w:r w:rsidRPr="009F24E4">
        <w:rPr>
          <w:rFonts w:cs="B Mitra" w:hint="cs"/>
          <w:b w:val="0"/>
          <w:bCs w:val="0"/>
          <w:sz w:val="20"/>
          <w:szCs w:val="24"/>
          <w:rtl/>
        </w:rPr>
        <w:t xml:space="preserve">ه </w:t>
      </w:r>
      <w:r w:rsidR="006C7271">
        <w:rPr>
          <w:rFonts w:cs="B Mitra" w:hint="cs"/>
          <w:b w:val="0"/>
          <w:bCs w:val="0"/>
          <w:sz w:val="20"/>
          <w:szCs w:val="24"/>
          <w:rtl/>
        </w:rPr>
        <w:t>ک</w:t>
      </w:r>
      <w:r w:rsidRPr="009F24E4">
        <w:rPr>
          <w:rFonts w:cs="B Mitra" w:hint="cs"/>
          <w:b w:val="0"/>
          <w:bCs w:val="0"/>
          <w:sz w:val="20"/>
          <w:szCs w:val="24"/>
          <w:rtl/>
        </w:rPr>
        <w:t xml:space="preserve">ارگران نتوانند </w:t>
      </w:r>
      <w:r w:rsidR="006C7271">
        <w:rPr>
          <w:rFonts w:cs="B Mitra" w:hint="cs"/>
          <w:b w:val="0"/>
          <w:bCs w:val="0"/>
          <w:sz w:val="20"/>
          <w:szCs w:val="24"/>
          <w:rtl/>
        </w:rPr>
        <w:t>ک</w:t>
      </w:r>
      <w:r w:rsidRPr="009F24E4">
        <w:rPr>
          <w:rFonts w:cs="B Mitra" w:hint="cs"/>
          <w:b w:val="0"/>
          <w:bCs w:val="0"/>
          <w:sz w:val="20"/>
          <w:szCs w:val="24"/>
          <w:rtl/>
        </w:rPr>
        <w:t>ار</w:t>
      </w:r>
      <w:r w:rsidR="00E11D84">
        <w:rPr>
          <w:rFonts w:cs="B Mitra" w:hint="cs"/>
          <w:b w:val="0"/>
          <w:bCs w:val="0"/>
          <w:sz w:val="20"/>
          <w:szCs w:val="24"/>
          <w:rtl/>
        </w:rPr>
        <w:t>ی</w:t>
      </w:r>
      <w:r w:rsidRPr="009F24E4">
        <w:rPr>
          <w:rFonts w:cs="B Mitra" w:hint="cs"/>
          <w:b w:val="0"/>
          <w:bCs w:val="0"/>
          <w:sz w:val="20"/>
          <w:szCs w:val="24"/>
          <w:rtl/>
        </w:rPr>
        <w:t xml:space="preserve"> را </w:t>
      </w:r>
      <w:r w:rsidR="006C7271">
        <w:rPr>
          <w:rFonts w:cs="B Mitra" w:hint="cs"/>
          <w:b w:val="0"/>
          <w:bCs w:val="0"/>
          <w:sz w:val="20"/>
          <w:szCs w:val="24"/>
          <w:rtl/>
        </w:rPr>
        <w:t>ک</w:t>
      </w:r>
      <w:r w:rsidRPr="009F24E4">
        <w:rPr>
          <w:rFonts w:cs="B Mitra" w:hint="cs"/>
          <w:b w:val="0"/>
          <w:bCs w:val="0"/>
          <w:sz w:val="20"/>
          <w:szCs w:val="24"/>
          <w:rtl/>
        </w:rPr>
        <w:t>ه انجام م</w:t>
      </w:r>
      <w:r w:rsidR="00E11D84">
        <w:rPr>
          <w:rFonts w:cs="B Mitra" w:hint="cs"/>
          <w:b w:val="0"/>
          <w:bCs w:val="0"/>
          <w:sz w:val="20"/>
          <w:szCs w:val="24"/>
          <w:rtl/>
        </w:rPr>
        <w:t>ی</w:t>
      </w:r>
      <w:r w:rsidRPr="009F24E4">
        <w:rPr>
          <w:rFonts w:cs="B Mitra" w:hint="cs"/>
          <w:b w:val="0"/>
          <w:bCs w:val="0"/>
          <w:sz w:val="20"/>
          <w:szCs w:val="24"/>
          <w:rtl/>
        </w:rPr>
        <w:t>‌دهند در</w:t>
      </w:r>
      <w:r w:rsidR="006C7271">
        <w:rPr>
          <w:rFonts w:cs="B Mitra" w:hint="cs"/>
          <w:b w:val="0"/>
          <w:bCs w:val="0"/>
          <w:sz w:val="20"/>
          <w:szCs w:val="24"/>
          <w:rtl/>
        </w:rPr>
        <w:t>ک</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نند و ا</w:t>
      </w:r>
      <w:r w:rsidR="00E11D84">
        <w:rPr>
          <w:rFonts w:cs="B Mitra" w:hint="cs"/>
          <w:b w:val="0"/>
          <w:bCs w:val="0"/>
          <w:sz w:val="20"/>
          <w:szCs w:val="24"/>
          <w:rtl/>
        </w:rPr>
        <w:t>ی</w:t>
      </w:r>
      <w:r w:rsidRPr="009F24E4">
        <w:rPr>
          <w:rFonts w:cs="B Mitra" w:hint="cs"/>
          <w:b w:val="0"/>
          <w:bCs w:val="0"/>
          <w:sz w:val="20"/>
          <w:szCs w:val="24"/>
          <w:rtl/>
        </w:rPr>
        <w:t>ن امر منجر به استثمار و از خود ب</w:t>
      </w:r>
      <w:r w:rsidR="00E11D84">
        <w:rPr>
          <w:rFonts w:cs="B Mitra" w:hint="cs"/>
          <w:b w:val="0"/>
          <w:bCs w:val="0"/>
          <w:sz w:val="20"/>
          <w:szCs w:val="24"/>
          <w:rtl/>
        </w:rPr>
        <w:t>ی</w:t>
      </w:r>
      <w:r w:rsidRPr="009F24E4">
        <w:rPr>
          <w:rFonts w:cs="B Mitra" w:hint="cs"/>
          <w:b w:val="0"/>
          <w:bCs w:val="0"/>
          <w:sz w:val="20"/>
          <w:szCs w:val="24"/>
          <w:rtl/>
        </w:rPr>
        <w:t>گانگ</w:t>
      </w:r>
      <w:r w:rsidR="00E11D84">
        <w:rPr>
          <w:rFonts w:cs="B Mitra" w:hint="cs"/>
          <w:b w:val="0"/>
          <w:bCs w:val="0"/>
          <w:sz w:val="20"/>
          <w:szCs w:val="24"/>
          <w:rtl/>
        </w:rPr>
        <w:t>ی</w:t>
      </w:r>
      <w:r w:rsidRPr="009F24E4">
        <w:rPr>
          <w:rFonts w:cs="B Mitra" w:hint="cs"/>
          <w:b w:val="0"/>
          <w:bCs w:val="0"/>
          <w:sz w:val="20"/>
          <w:szCs w:val="24"/>
          <w:rtl/>
        </w:rPr>
        <w:t xml:space="preserve"> </w:t>
      </w:r>
      <w:r w:rsidR="00FB7E23" w:rsidRPr="009F24E4">
        <w:rPr>
          <w:rFonts w:cs="B Mitra"/>
          <w:b w:val="0"/>
          <w:bCs w:val="0"/>
          <w:sz w:val="20"/>
          <w:szCs w:val="24"/>
          <w:rtl/>
        </w:rPr>
        <w:t>آن‌ها</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‌شود.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سلسله مراتب ن</w:t>
      </w:r>
      <w:r w:rsidR="00E11D84">
        <w:rPr>
          <w:rFonts w:cs="B Mitra" w:hint="cs"/>
          <w:b w:val="0"/>
          <w:bCs w:val="0"/>
          <w:sz w:val="20"/>
          <w:szCs w:val="24"/>
          <w:rtl/>
        </w:rPr>
        <w:t>ی</w:t>
      </w:r>
      <w:r w:rsidRPr="009F24E4">
        <w:rPr>
          <w:rFonts w:cs="B Mitra" w:hint="cs"/>
          <w:b w:val="0"/>
          <w:bCs w:val="0"/>
          <w:sz w:val="20"/>
          <w:szCs w:val="24"/>
          <w:rtl/>
        </w:rPr>
        <w:t>ز به عنوان وس</w:t>
      </w:r>
      <w:r w:rsidR="00E11D84">
        <w:rPr>
          <w:rFonts w:cs="B Mitra" w:hint="cs"/>
          <w:b w:val="0"/>
          <w:bCs w:val="0"/>
          <w:sz w:val="20"/>
          <w:szCs w:val="24"/>
          <w:rtl/>
        </w:rPr>
        <w:t>ی</w:t>
      </w:r>
      <w:r w:rsidRPr="009F24E4">
        <w:rPr>
          <w:rFonts w:cs="B Mitra" w:hint="cs"/>
          <w:b w:val="0"/>
          <w:bCs w:val="0"/>
          <w:sz w:val="20"/>
          <w:szCs w:val="24"/>
          <w:rtl/>
        </w:rPr>
        <w:t>له‌ا</w:t>
      </w:r>
      <w:r w:rsidR="00E11D84">
        <w:rPr>
          <w:rFonts w:cs="B Mitra" w:hint="cs"/>
          <w:b w:val="0"/>
          <w:bCs w:val="0"/>
          <w:sz w:val="20"/>
          <w:szCs w:val="24"/>
          <w:rtl/>
        </w:rPr>
        <w:t>ی</w:t>
      </w:r>
      <w:r w:rsidRPr="009F24E4">
        <w:rPr>
          <w:rFonts w:cs="B Mitra" w:hint="cs"/>
          <w:b w:val="0"/>
          <w:bCs w:val="0"/>
          <w:sz w:val="20"/>
          <w:szCs w:val="24"/>
          <w:rtl/>
        </w:rPr>
        <w:t xml:space="preserve"> عقلا</w:t>
      </w:r>
      <w:r w:rsidR="00E11D84">
        <w:rPr>
          <w:rFonts w:cs="B Mitra" w:hint="cs"/>
          <w:b w:val="0"/>
          <w:bCs w:val="0"/>
          <w:sz w:val="20"/>
          <w:szCs w:val="24"/>
          <w:rtl/>
        </w:rPr>
        <w:t>یی</w:t>
      </w:r>
      <w:r w:rsidRPr="009F24E4">
        <w:rPr>
          <w:rFonts w:cs="B Mitra" w:hint="cs"/>
          <w:b w:val="0"/>
          <w:bCs w:val="0"/>
          <w:sz w:val="20"/>
          <w:szCs w:val="24"/>
          <w:rtl/>
        </w:rPr>
        <w:t xml:space="preserve"> جهت هماهنگ</w:t>
      </w:r>
      <w:r w:rsidR="00E11D84">
        <w:rPr>
          <w:rFonts w:cs="B Mitra" w:hint="cs"/>
          <w:b w:val="0"/>
          <w:bCs w:val="0"/>
          <w:sz w:val="20"/>
          <w:szCs w:val="24"/>
          <w:rtl/>
        </w:rPr>
        <w:t>ی</w:t>
      </w:r>
      <w:r w:rsidRPr="009F24E4">
        <w:rPr>
          <w:rFonts w:cs="B Mitra" w:hint="cs"/>
          <w:b w:val="0"/>
          <w:bCs w:val="0"/>
          <w:sz w:val="20"/>
          <w:szCs w:val="24"/>
          <w:rtl/>
        </w:rPr>
        <w:t xml:space="preserve"> بل</w:t>
      </w:r>
      <w:r w:rsidR="006C7271">
        <w:rPr>
          <w:rFonts w:cs="B Mitra" w:hint="cs"/>
          <w:b w:val="0"/>
          <w:bCs w:val="0"/>
          <w:sz w:val="20"/>
          <w:szCs w:val="24"/>
          <w:rtl/>
        </w:rPr>
        <w:t>ک</w:t>
      </w:r>
      <w:r w:rsidRPr="009F24E4">
        <w:rPr>
          <w:rFonts w:cs="B Mitra" w:hint="cs"/>
          <w:b w:val="0"/>
          <w:bCs w:val="0"/>
          <w:sz w:val="20"/>
          <w:szCs w:val="24"/>
          <w:rtl/>
        </w:rPr>
        <w:t>ه به عنوان ابزار</w:t>
      </w:r>
      <w:r w:rsidR="00E11D84">
        <w:rPr>
          <w:rFonts w:cs="B Mitra" w:hint="cs"/>
          <w:b w:val="0"/>
          <w:bCs w:val="0"/>
          <w:sz w:val="20"/>
          <w:szCs w:val="24"/>
          <w:rtl/>
        </w:rPr>
        <w:t>ی</w:t>
      </w:r>
      <w:r w:rsidRPr="009F24E4">
        <w:rPr>
          <w:rFonts w:cs="B Mitra" w:hint="cs"/>
          <w:b w:val="0"/>
          <w:bCs w:val="0"/>
          <w:sz w:val="20"/>
          <w:szCs w:val="24"/>
          <w:rtl/>
        </w:rPr>
        <w:t xml:space="preserve"> جهت </w:t>
      </w:r>
      <w:r w:rsidR="006C7271">
        <w:rPr>
          <w:rFonts w:cs="B Mitra" w:hint="cs"/>
          <w:b w:val="0"/>
          <w:bCs w:val="0"/>
          <w:sz w:val="20"/>
          <w:szCs w:val="24"/>
          <w:rtl/>
        </w:rPr>
        <w:t>ک</w:t>
      </w:r>
      <w:r w:rsidRPr="009F24E4">
        <w:rPr>
          <w:rFonts w:cs="B Mitra" w:hint="cs"/>
          <w:b w:val="0"/>
          <w:bCs w:val="0"/>
          <w:sz w:val="20"/>
          <w:szCs w:val="24"/>
          <w:rtl/>
        </w:rPr>
        <w:t>نترل و وس</w:t>
      </w:r>
      <w:r w:rsidR="00E11D84">
        <w:rPr>
          <w:rFonts w:cs="B Mitra" w:hint="cs"/>
          <w:b w:val="0"/>
          <w:bCs w:val="0"/>
          <w:sz w:val="20"/>
          <w:szCs w:val="24"/>
          <w:rtl/>
        </w:rPr>
        <w:t>ی</w:t>
      </w:r>
      <w:r w:rsidRPr="009F24E4">
        <w:rPr>
          <w:rFonts w:cs="B Mitra" w:hint="cs"/>
          <w:b w:val="0"/>
          <w:bCs w:val="0"/>
          <w:sz w:val="20"/>
          <w:szCs w:val="24"/>
          <w:rtl/>
        </w:rPr>
        <w:t>له‌ا</w:t>
      </w:r>
      <w:r w:rsidR="00E11D84">
        <w:rPr>
          <w:rFonts w:cs="B Mitra" w:hint="cs"/>
          <w:b w:val="0"/>
          <w:bCs w:val="0"/>
          <w:sz w:val="20"/>
          <w:szCs w:val="24"/>
          <w:rtl/>
        </w:rPr>
        <w:t>ی</w:t>
      </w:r>
      <w:r w:rsidRPr="009F24E4">
        <w:rPr>
          <w:rFonts w:cs="B Mitra" w:hint="cs"/>
          <w:b w:val="0"/>
          <w:bCs w:val="0"/>
          <w:sz w:val="20"/>
          <w:szCs w:val="24"/>
          <w:rtl/>
        </w:rPr>
        <w:t xml:space="preserve"> برا</w:t>
      </w:r>
      <w:r w:rsidR="00E11D84">
        <w:rPr>
          <w:rFonts w:cs="B Mitra" w:hint="cs"/>
          <w:b w:val="0"/>
          <w:bCs w:val="0"/>
          <w:sz w:val="20"/>
          <w:szCs w:val="24"/>
          <w:rtl/>
        </w:rPr>
        <w:t>ی</w:t>
      </w:r>
      <w:r w:rsidRPr="009F24E4">
        <w:rPr>
          <w:rFonts w:cs="B Mitra" w:hint="cs"/>
          <w:b w:val="0"/>
          <w:bCs w:val="0"/>
          <w:sz w:val="20"/>
          <w:szCs w:val="24"/>
          <w:rtl/>
        </w:rPr>
        <w:t xml:space="preserve"> انباشت سرما</w:t>
      </w:r>
      <w:r w:rsidR="00E11D84">
        <w:rPr>
          <w:rFonts w:cs="B Mitra" w:hint="cs"/>
          <w:b w:val="0"/>
          <w:bCs w:val="0"/>
          <w:sz w:val="20"/>
          <w:szCs w:val="24"/>
          <w:rtl/>
        </w:rPr>
        <w:t>ی</w:t>
      </w:r>
      <w:r w:rsidRPr="009F24E4">
        <w:rPr>
          <w:rFonts w:cs="B Mitra" w:hint="cs"/>
          <w:b w:val="0"/>
          <w:bCs w:val="0"/>
          <w:sz w:val="20"/>
          <w:szCs w:val="24"/>
          <w:rtl/>
        </w:rPr>
        <w:t>ه از طر</w:t>
      </w:r>
      <w:r w:rsidR="00E11D84">
        <w:rPr>
          <w:rFonts w:cs="B Mitra" w:hint="cs"/>
          <w:b w:val="0"/>
          <w:bCs w:val="0"/>
          <w:sz w:val="20"/>
          <w:szCs w:val="24"/>
          <w:rtl/>
        </w:rPr>
        <w:t>ی</w:t>
      </w:r>
      <w:r w:rsidRPr="009F24E4">
        <w:rPr>
          <w:rFonts w:cs="B Mitra" w:hint="cs"/>
          <w:b w:val="0"/>
          <w:bCs w:val="0"/>
          <w:sz w:val="20"/>
          <w:szCs w:val="24"/>
          <w:rtl/>
        </w:rPr>
        <w:t>ق ضبط ارزش افزوده طراح</w:t>
      </w:r>
      <w:r w:rsidR="00E11D84">
        <w:rPr>
          <w:rFonts w:cs="B Mitra" w:hint="cs"/>
          <w:b w:val="0"/>
          <w:bCs w:val="0"/>
          <w:sz w:val="20"/>
          <w:szCs w:val="24"/>
          <w:rtl/>
        </w:rPr>
        <w:t>ی</w:t>
      </w:r>
      <w:r w:rsidRPr="009F24E4">
        <w:rPr>
          <w:rFonts w:cs="B Mitra" w:hint="cs"/>
          <w:b w:val="0"/>
          <w:bCs w:val="0"/>
          <w:sz w:val="20"/>
          <w:szCs w:val="24"/>
          <w:rtl/>
        </w:rPr>
        <w:t xml:space="preserve"> شده است.</w:t>
      </w:r>
      <w:r w:rsidR="00144BE4" w:rsidRPr="009F24E4">
        <w:rPr>
          <w:rFonts w:cs="B Mitra" w:hint="cs"/>
          <w:b w:val="0"/>
          <w:bCs w:val="0"/>
          <w:sz w:val="20"/>
          <w:szCs w:val="24"/>
          <w:rtl/>
        </w:rPr>
        <w:t xml:space="preserve"> </w:t>
      </w:r>
      <w:r w:rsidRPr="009F24E4">
        <w:rPr>
          <w:rFonts w:cs="B Mitra" w:hint="cs"/>
          <w:b w:val="0"/>
          <w:bCs w:val="0"/>
          <w:sz w:val="20"/>
          <w:szCs w:val="24"/>
          <w:rtl/>
        </w:rPr>
        <w:t>ا</w:t>
      </w:r>
      <w:r w:rsidR="00E11D84">
        <w:rPr>
          <w:rFonts w:cs="B Mitra" w:hint="cs"/>
          <w:b w:val="0"/>
          <w:bCs w:val="0"/>
          <w:sz w:val="20"/>
          <w:szCs w:val="24"/>
          <w:rtl/>
        </w:rPr>
        <w:t>ی</w:t>
      </w:r>
      <w:r w:rsidRPr="009F24E4">
        <w:rPr>
          <w:rFonts w:cs="B Mitra" w:hint="cs"/>
          <w:b w:val="0"/>
          <w:bCs w:val="0"/>
          <w:sz w:val="20"/>
          <w:szCs w:val="24"/>
          <w:rtl/>
        </w:rPr>
        <w:t>ن جنبه از سازمان (استعاره ابزار سلطه) حوزه خاص مطالعه نظر</w:t>
      </w:r>
      <w:r w:rsidR="00E11D84">
        <w:rPr>
          <w:rFonts w:cs="B Mitra" w:hint="cs"/>
          <w:b w:val="0"/>
          <w:bCs w:val="0"/>
          <w:sz w:val="20"/>
          <w:szCs w:val="24"/>
          <w:rtl/>
        </w:rPr>
        <w:t>ی</w:t>
      </w:r>
      <w:r w:rsidRPr="009F24E4">
        <w:rPr>
          <w:rFonts w:cs="B Mitra" w:hint="cs"/>
          <w:b w:val="0"/>
          <w:bCs w:val="0"/>
          <w:sz w:val="20"/>
          <w:szCs w:val="24"/>
          <w:rtl/>
        </w:rPr>
        <w:t>ه‌پردازان</w:t>
      </w:r>
      <w:r w:rsidR="00E11D84">
        <w:rPr>
          <w:rFonts w:cs="B Mitra" w:hint="cs"/>
          <w:b w:val="0"/>
          <w:bCs w:val="0"/>
          <w:sz w:val="20"/>
          <w:szCs w:val="24"/>
          <w:rtl/>
        </w:rPr>
        <w:t>ی</w:t>
      </w:r>
      <w:r w:rsidRPr="009F24E4">
        <w:rPr>
          <w:rFonts w:cs="B Mitra" w:hint="cs"/>
          <w:b w:val="0"/>
          <w:bCs w:val="0"/>
          <w:sz w:val="20"/>
          <w:szCs w:val="24"/>
          <w:rtl/>
        </w:rPr>
        <w:t xml:space="preserve"> است </w:t>
      </w:r>
      <w:r w:rsidR="006C7271">
        <w:rPr>
          <w:rFonts w:cs="B Mitra" w:hint="cs"/>
          <w:b w:val="0"/>
          <w:bCs w:val="0"/>
          <w:sz w:val="20"/>
          <w:szCs w:val="24"/>
          <w:rtl/>
        </w:rPr>
        <w:t>ک</w:t>
      </w:r>
      <w:r w:rsidRPr="009F24E4">
        <w:rPr>
          <w:rFonts w:cs="B Mitra" w:hint="cs"/>
          <w:b w:val="0"/>
          <w:bCs w:val="0"/>
          <w:sz w:val="20"/>
          <w:szCs w:val="24"/>
          <w:rtl/>
        </w:rPr>
        <w:t>ه از ب</w:t>
      </w:r>
      <w:r w:rsidR="00E11D84">
        <w:rPr>
          <w:rFonts w:cs="B Mitra" w:hint="cs"/>
          <w:b w:val="0"/>
          <w:bCs w:val="0"/>
          <w:sz w:val="20"/>
          <w:szCs w:val="24"/>
          <w:rtl/>
        </w:rPr>
        <w:t>ی</w:t>
      </w:r>
      <w:r w:rsidRPr="009F24E4">
        <w:rPr>
          <w:rFonts w:cs="B Mitra" w:hint="cs"/>
          <w:b w:val="0"/>
          <w:bCs w:val="0"/>
          <w:sz w:val="20"/>
          <w:szCs w:val="24"/>
          <w:rtl/>
        </w:rPr>
        <w:t>نش‌ها</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ارل مار</w:t>
      </w:r>
      <w:r w:rsidR="006C7271">
        <w:rPr>
          <w:rFonts w:cs="B Mitra" w:hint="cs"/>
          <w:b w:val="0"/>
          <w:bCs w:val="0"/>
          <w:sz w:val="20"/>
          <w:szCs w:val="24"/>
          <w:rtl/>
        </w:rPr>
        <w:t>ک</w:t>
      </w:r>
      <w:r w:rsidRPr="009F24E4">
        <w:rPr>
          <w:rFonts w:cs="B Mitra" w:hint="cs"/>
          <w:b w:val="0"/>
          <w:bCs w:val="0"/>
          <w:sz w:val="20"/>
          <w:szCs w:val="24"/>
          <w:rtl/>
        </w:rPr>
        <w:t>س، ما</w:t>
      </w:r>
      <w:r w:rsidR="006C7271">
        <w:rPr>
          <w:rFonts w:cs="B Mitra" w:hint="cs"/>
          <w:b w:val="0"/>
          <w:bCs w:val="0"/>
          <w:sz w:val="20"/>
          <w:szCs w:val="24"/>
          <w:rtl/>
        </w:rPr>
        <w:t>ک</w:t>
      </w:r>
      <w:r w:rsidRPr="009F24E4">
        <w:rPr>
          <w:rFonts w:cs="B Mitra" w:hint="cs"/>
          <w:b w:val="0"/>
          <w:bCs w:val="0"/>
          <w:sz w:val="20"/>
          <w:szCs w:val="24"/>
          <w:rtl/>
        </w:rPr>
        <w:t>س وبر و رابرت م</w:t>
      </w:r>
      <w:r w:rsidR="00E11D84">
        <w:rPr>
          <w:rFonts w:cs="B Mitra" w:hint="cs"/>
          <w:b w:val="0"/>
          <w:bCs w:val="0"/>
          <w:sz w:val="20"/>
          <w:szCs w:val="24"/>
          <w:rtl/>
        </w:rPr>
        <w:t>ی</w:t>
      </w:r>
      <w:r w:rsidRPr="009F24E4">
        <w:rPr>
          <w:rFonts w:cs="B Mitra" w:hint="cs"/>
          <w:b w:val="0"/>
          <w:bCs w:val="0"/>
          <w:sz w:val="20"/>
          <w:szCs w:val="24"/>
          <w:rtl/>
        </w:rPr>
        <w:t>شلز الهام گرفته‌اند.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از نظر وبر سه نوع سلطه اجتماع</w:t>
      </w:r>
      <w:r w:rsidR="00E11D84">
        <w:rPr>
          <w:rFonts w:cs="B Mitra" w:hint="cs"/>
          <w:b w:val="0"/>
          <w:bCs w:val="0"/>
          <w:sz w:val="20"/>
          <w:szCs w:val="24"/>
          <w:rtl/>
        </w:rPr>
        <w:t>ی</w:t>
      </w:r>
      <w:r w:rsidRPr="009F24E4">
        <w:rPr>
          <w:rFonts w:cs="B Mitra" w:hint="cs"/>
          <w:b w:val="0"/>
          <w:bCs w:val="0"/>
          <w:sz w:val="20"/>
          <w:szCs w:val="24"/>
          <w:rtl/>
        </w:rPr>
        <w:t xml:space="preserve"> وجود دارد: 1 </w:t>
      </w:r>
      <w:r w:rsidR="00C34942" w:rsidRPr="009F24E4">
        <w:rPr>
          <w:rFonts w:cs="B Mitra" w:hint="cs"/>
          <w:b w:val="0"/>
          <w:bCs w:val="0"/>
          <w:sz w:val="20"/>
          <w:szCs w:val="24"/>
          <w:rtl/>
        </w:rPr>
        <w:t xml:space="preserve">- </w:t>
      </w:r>
      <w:r w:rsidRPr="009F24E4">
        <w:rPr>
          <w:rFonts w:cs="B Mitra" w:hint="cs"/>
          <w:b w:val="0"/>
          <w:bCs w:val="0"/>
          <w:sz w:val="20"/>
          <w:szCs w:val="24"/>
          <w:rtl/>
        </w:rPr>
        <w:t>سلطه عقلان</w:t>
      </w:r>
      <w:r w:rsidR="00E11D84">
        <w:rPr>
          <w:rFonts w:cs="B Mitra" w:hint="cs"/>
          <w:b w:val="0"/>
          <w:bCs w:val="0"/>
          <w:sz w:val="20"/>
          <w:szCs w:val="24"/>
          <w:rtl/>
        </w:rPr>
        <w:t>ی</w:t>
      </w:r>
      <w:r w:rsidRPr="009F24E4">
        <w:rPr>
          <w:rFonts w:cs="B Mitra" w:hint="cs"/>
          <w:b w:val="0"/>
          <w:bCs w:val="0"/>
          <w:sz w:val="20"/>
          <w:szCs w:val="24"/>
          <w:rtl/>
        </w:rPr>
        <w:t xml:space="preserve"> مبتن</w:t>
      </w:r>
      <w:r w:rsidR="00E11D84">
        <w:rPr>
          <w:rFonts w:cs="B Mitra" w:hint="cs"/>
          <w:b w:val="0"/>
          <w:bCs w:val="0"/>
          <w:sz w:val="20"/>
          <w:szCs w:val="24"/>
          <w:rtl/>
        </w:rPr>
        <w:t>ی</w:t>
      </w:r>
      <w:r w:rsidRPr="009F24E4">
        <w:rPr>
          <w:rFonts w:cs="B Mitra" w:hint="cs"/>
          <w:b w:val="0"/>
          <w:bCs w:val="0"/>
          <w:sz w:val="20"/>
          <w:szCs w:val="24"/>
          <w:rtl/>
        </w:rPr>
        <w:t xml:space="preserve"> بر اعتقاد به </w:t>
      </w:r>
      <w:r w:rsidR="00540435" w:rsidRPr="009F24E4">
        <w:rPr>
          <w:rFonts w:cs="B Mitra"/>
          <w:b w:val="0"/>
          <w:bCs w:val="0"/>
          <w:sz w:val="20"/>
          <w:szCs w:val="24"/>
          <w:rtl/>
        </w:rPr>
        <w:t>قانونمند</w:t>
      </w:r>
      <w:r w:rsidR="00540435" w:rsidRPr="009F24E4">
        <w:rPr>
          <w:rFonts w:cs="B Mitra" w:hint="cs"/>
          <w:b w:val="0"/>
          <w:bCs w:val="0"/>
          <w:sz w:val="20"/>
          <w:szCs w:val="24"/>
          <w:rtl/>
        </w:rPr>
        <w:t>ی</w:t>
      </w:r>
      <w:r w:rsidRPr="009F24E4">
        <w:rPr>
          <w:rFonts w:cs="B Mitra" w:hint="cs"/>
          <w:b w:val="0"/>
          <w:bCs w:val="0"/>
          <w:sz w:val="20"/>
          <w:szCs w:val="24"/>
          <w:rtl/>
        </w:rPr>
        <w:t xml:space="preserve"> دستورها و مشروع</w:t>
      </w:r>
      <w:r w:rsidR="00E11D84">
        <w:rPr>
          <w:rFonts w:cs="B Mitra" w:hint="cs"/>
          <w:b w:val="0"/>
          <w:bCs w:val="0"/>
          <w:sz w:val="20"/>
          <w:szCs w:val="24"/>
          <w:rtl/>
        </w:rPr>
        <w:t>ی</w:t>
      </w:r>
      <w:r w:rsidRPr="009F24E4">
        <w:rPr>
          <w:rFonts w:cs="B Mitra" w:hint="cs"/>
          <w:b w:val="0"/>
          <w:bCs w:val="0"/>
          <w:sz w:val="20"/>
          <w:szCs w:val="24"/>
          <w:rtl/>
        </w:rPr>
        <w:t>ت فرمانده</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سان</w:t>
      </w:r>
      <w:r w:rsidR="00E11D84">
        <w:rPr>
          <w:rFonts w:cs="B Mitra" w:hint="cs"/>
          <w:b w:val="0"/>
          <w:bCs w:val="0"/>
          <w:sz w:val="20"/>
          <w:szCs w:val="24"/>
          <w:rtl/>
        </w:rPr>
        <w:t>ی</w:t>
      </w:r>
      <w:r w:rsidRPr="009F24E4">
        <w:rPr>
          <w:rFonts w:cs="B Mitra" w:hint="cs"/>
          <w:b w:val="0"/>
          <w:bCs w:val="0"/>
          <w:sz w:val="20"/>
          <w:szCs w:val="24"/>
          <w:rtl/>
        </w:rPr>
        <w:t xml:space="preserve"> است </w:t>
      </w:r>
      <w:r w:rsidR="006C7271">
        <w:rPr>
          <w:rFonts w:cs="B Mitra" w:hint="cs"/>
          <w:b w:val="0"/>
          <w:bCs w:val="0"/>
          <w:sz w:val="20"/>
          <w:szCs w:val="24"/>
          <w:rtl/>
        </w:rPr>
        <w:t>ک</w:t>
      </w:r>
      <w:r w:rsidRPr="009F24E4">
        <w:rPr>
          <w:rFonts w:cs="B Mitra" w:hint="cs"/>
          <w:b w:val="0"/>
          <w:bCs w:val="0"/>
          <w:sz w:val="20"/>
          <w:szCs w:val="24"/>
          <w:rtl/>
        </w:rPr>
        <w:t>ه طبق قانون سلطه را اعمال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 xml:space="preserve">2 </w:t>
      </w:r>
      <w:r w:rsidR="00C34942" w:rsidRPr="009F24E4">
        <w:rPr>
          <w:rFonts w:cs="B Mitra" w:hint="cs"/>
          <w:b w:val="0"/>
          <w:bCs w:val="0"/>
          <w:sz w:val="20"/>
          <w:szCs w:val="24"/>
          <w:rtl/>
        </w:rPr>
        <w:t xml:space="preserve">- </w:t>
      </w:r>
      <w:r w:rsidRPr="009F24E4">
        <w:rPr>
          <w:rFonts w:cs="B Mitra" w:hint="cs"/>
          <w:b w:val="0"/>
          <w:bCs w:val="0"/>
          <w:sz w:val="20"/>
          <w:szCs w:val="24"/>
          <w:rtl/>
        </w:rPr>
        <w:t>سلطه نسب</w:t>
      </w:r>
      <w:r w:rsidR="00E11D84">
        <w:rPr>
          <w:rFonts w:cs="B Mitra" w:hint="cs"/>
          <w:b w:val="0"/>
          <w:bCs w:val="0"/>
          <w:sz w:val="20"/>
          <w:szCs w:val="24"/>
          <w:rtl/>
        </w:rPr>
        <w:t>ی</w:t>
      </w:r>
      <w:r w:rsidRPr="009F24E4">
        <w:rPr>
          <w:rFonts w:cs="B Mitra" w:hint="cs"/>
          <w:b w:val="0"/>
          <w:bCs w:val="0"/>
          <w:sz w:val="20"/>
          <w:szCs w:val="24"/>
          <w:rtl/>
        </w:rPr>
        <w:t xml:space="preserve"> مبتن</w:t>
      </w:r>
      <w:r w:rsidR="00E11D84">
        <w:rPr>
          <w:rFonts w:cs="B Mitra" w:hint="cs"/>
          <w:b w:val="0"/>
          <w:bCs w:val="0"/>
          <w:sz w:val="20"/>
          <w:szCs w:val="24"/>
          <w:rtl/>
        </w:rPr>
        <w:t>ی</w:t>
      </w:r>
      <w:r w:rsidRPr="009F24E4">
        <w:rPr>
          <w:rFonts w:cs="B Mitra" w:hint="cs"/>
          <w:b w:val="0"/>
          <w:bCs w:val="0"/>
          <w:sz w:val="20"/>
          <w:szCs w:val="24"/>
          <w:rtl/>
        </w:rPr>
        <w:t xml:space="preserve"> بر اعتقاد خصلت مقدس بودن سنن </w:t>
      </w:r>
      <w:r w:rsidR="006C7271">
        <w:rPr>
          <w:rFonts w:cs="B Mitra" w:hint="cs"/>
          <w:b w:val="0"/>
          <w:bCs w:val="0"/>
          <w:sz w:val="20"/>
          <w:szCs w:val="24"/>
          <w:rtl/>
        </w:rPr>
        <w:t>ک</w:t>
      </w:r>
      <w:r w:rsidRPr="009F24E4">
        <w:rPr>
          <w:rFonts w:cs="B Mitra" w:hint="cs"/>
          <w:b w:val="0"/>
          <w:bCs w:val="0"/>
          <w:sz w:val="20"/>
          <w:szCs w:val="24"/>
          <w:rtl/>
        </w:rPr>
        <w:t>هن و مشروع</w:t>
      </w:r>
      <w:r w:rsidR="00E11D84">
        <w:rPr>
          <w:rFonts w:cs="B Mitra" w:hint="cs"/>
          <w:b w:val="0"/>
          <w:bCs w:val="0"/>
          <w:sz w:val="20"/>
          <w:szCs w:val="24"/>
          <w:rtl/>
        </w:rPr>
        <w:t>ی</w:t>
      </w:r>
      <w:r w:rsidRPr="009F24E4">
        <w:rPr>
          <w:rFonts w:cs="B Mitra" w:hint="cs"/>
          <w:b w:val="0"/>
          <w:bCs w:val="0"/>
          <w:sz w:val="20"/>
          <w:szCs w:val="24"/>
          <w:rtl/>
        </w:rPr>
        <w:t xml:space="preserve">ت قدرت </w:t>
      </w:r>
      <w:r w:rsidR="006C7271">
        <w:rPr>
          <w:rFonts w:cs="B Mitra" w:hint="cs"/>
          <w:b w:val="0"/>
          <w:bCs w:val="0"/>
          <w:sz w:val="20"/>
          <w:szCs w:val="24"/>
          <w:rtl/>
        </w:rPr>
        <w:t>ک</w:t>
      </w:r>
      <w:r w:rsidRPr="009F24E4">
        <w:rPr>
          <w:rFonts w:cs="B Mitra" w:hint="cs"/>
          <w:b w:val="0"/>
          <w:bCs w:val="0"/>
          <w:sz w:val="20"/>
          <w:szCs w:val="24"/>
          <w:rtl/>
        </w:rPr>
        <w:t>سان</w:t>
      </w:r>
      <w:r w:rsidR="00E11D84">
        <w:rPr>
          <w:rFonts w:cs="B Mitra" w:hint="cs"/>
          <w:b w:val="0"/>
          <w:bCs w:val="0"/>
          <w:sz w:val="20"/>
          <w:szCs w:val="24"/>
          <w:rtl/>
        </w:rPr>
        <w:t>ی</w:t>
      </w:r>
      <w:r w:rsidRPr="009F24E4">
        <w:rPr>
          <w:rFonts w:cs="B Mitra" w:hint="cs"/>
          <w:b w:val="0"/>
          <w:bCs w:val="0"/>
          <w:sz w:val="20"/>
          <w:szCs w:val="24"/>
          <w:rtl/>
        </w:rPr>
        <w:t xml:space="preserve"> است </w:t>
      </w:r>
      <w:r w:rsidR="006C7271">
        <w:rPr>
          <w:rFonts w:cs="B Mitra" w:hint="cs"/>
          <w:b w:val="0"/>
          <w:bCs w:val="0"/>
          <w:sz w:val="20"/>
          <w:szCs w:val="24"/>
          <w:rtl/>
        </w:rPr>
        <w:t>ک</w:t>
      </w:r>
      <w:r w:rsidRPr="009F24E4">
        <w:rPr>
          <w:rFonts w:cs="B Mitra" w:hint="cs"/>
          <w:b w:val="0"/>
          <w:bCs w:val="0"/>
          <w:sz w:val="20"/>
          <w:szCs w:val="24"/>
          <w:rtl/>
        </w:rPr>
        <w:t>ه بنا به سنت اعمال قدرت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نند. 3</w:t>
      </w:r>
      <w:r w:rsidR="00C34942" w:rsidRPr="009F24E4">
        <w:rPr>
          <w:rFonts w:cs="B Mitra" w:hint="cs"/>
          <w:b w:val="0"/>
          <w:bCs w:val="0"/>
          <w:sz w:val="20"/>
          <w:szCs w:val="24"/>
          <w:rtl/>
        </w:rPr>
        <w:t xml:space="preserve"> -</w:t>
      </w:r>
      <w:r w:rsidRPr="009F24E4">
        <w:rPr>
          <w:rFonts w:cs="B Mitra" w:hint="cs"/>
          <w:b w:val="0"/>
          <w:bCs w:val="0"/>
          <w:sz w:val="20"/>
          <w:szCs w:val="24"/>
          <w:rtl/>
        </w:rPr>
        <w:t xml:space="preserve"> سلطه </w:t>
      </w:r>
      <w:r w:rsidR="006C7271">
        <w:rPr>
          <w:rFonts w:cs="B Mitra" w:hint="cs"/>
          <w:b w:val="0"/>
          <w:bCs w:val="0"/>
          <w:sz w:val="20"/>
          <w:szCs w:val="24"/>
          <w:rtl/>
        </w:rPr>
        <w:t>ک</w:t>
      </w:r>
      <w:r w:rsidRPr="009F24E4">
        <w:rPr>
          <w:rFonts w:cs="B Mitra" w:hint="cs"/>
          <w:b w:val="0"/>
          <w:bCs w:val="0"/>
          <w:sz w:val="20"/>
          <w:szCs w:val="24"/>
          <w:rtl/>
        </w:rPr>
        <w:t>ار</w:t>
      </w:r>
      <w:r w:rsidR="00E11D84">
        <w:rPr>
          <w:rFonts w:cs="B Mitra" w:hint="cs"/>
          <w:b w:val="0"/>
          <w:bCs w:val="0"/>
          <w:sz w:val="20"/>
          <w:szCs w:val="24"/>
          <w:rtl/>
        </w:rPr>
        <w:t>ی</w:t>
      </w:r>
      <w:r w:rsidRPr="009F24E4">
        <w:rPr>
          <w:rFonts w:cs="B Mitra" w:hint="cs"/>
          <w:b w:val="0"/>
          <w:bCs w:val="0"/>
          <w:sz w:val="20"/>
          <w:szCs w:val="24"/>
          <w:rtl/>
        </w:rPr>
        <w:t>زمات</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مبتن</w:t>
      </w:r>
      <w:r w:rsidR="00E11D84">
        <w:rPr>
          <w:rFonts w:cs="B Mitra" w:hint="cs"/>
          <w:b w:val="0"/>
          <w:bCs w:val="0"/>
          <w:sz w:val="20"/>
          <w:szCs w:val="24"/>
          <w:rtl/>
        </w:rPr>
        <w:t>ی</w:t>
      </w:r>
      <w:r w:rsidRPr="009F24E4">
        <w:rPr>
          <w:rFonts w:cs="B Mitra" w:hint="cs"/>
          <w:b w:val="0"/>
          <w:bCs w:val="0"/>
          <w:sz w:val="20"/>
          <w:szCs w:val="24"/>
          <w:rtl/>
        </w:rPr>
        <w:t xml:space="preserve"> بر فدا</w:t>
      </w:r>
      <w:r w:rsidR="006C7271">
        <w:rPr>
          <w:rFonts w:cs="B Mitra" w:hint="cs"/>
          <w:b w:val="0"/>
          <w:bCs w:val="0"/>
          <w:sz w:val="20"/>
          <w:szCs w:val="24"/>
          <w:rtl/>
        </w:rPr>
        <w:t>ک</w:t>
      </w:r>
      <w:r w:rsidRPr="009F24E4">
        <w:rPr>
          <w:rFonts w:cs="B Mitra" w:hint="cs"/>
          <w:b w:val="0"/>
          <w:bCs w:val="0"/>
          <w:sz w:val="20"/>
          <w:szCs w:val="24"/>
          <w:rtl/>
        </w:rPr>
        <w:t>ار</w:t>
      </w:r>
      <w:r w:rsidR="00E11D84">
        <w:rPr>
          <w:rFonts w:cs="B Mitra" w:hint="cs"/>
          <w:b w:val="0"/>
          <w:bCs w:val="0"/>
          <w:sz w:val="20"/>
          <w:szCs w:val="24"/>
          <w:rtl/>
        </w:rPr>
        <w:t>ی</w:t>
      </w:r>
      <w:r w:rsidRPr="009F24E4">
        <w:rPr>
          <w:rFonts w:cs="B Mitra" w:hint="cs"/>
          <w:b w:val="0"/>
          <w:bCs w:val="0"/>
          <w:sz w:val="20"/>
          <w:szCs w:val="24"/>
          <w:rtl/>
        </w:rPr>
        <w:t xml:space="preserve"> و غ</w:t>
      </w:r>
      <w:r w:rsidR="00E11D84">
        <w:rPr>
          <w:rFonts w:cs="B Mitra" w:hint="cs"/>
          <w:b w:val="0"/>
          <w:bCs w:val="0"/>
          <w:sz w:val="20"/>
          <w:szCs w:val="24"/>
          <w:rtl/>
        </w:rPr>
        <w:t>ی</w:t>
      </w:r>
      <w:r w:rsidRPr="009F24E4">
        <w:rPr>
          <w:rFonts w:cs="B Mitra" w:hint="cs"/>
          <w:b w:val="0"/>
          <w:bCs w:val="0"/>
          <w:sz w:val="20"/>
          <w:szCs w:val="24"/>
          <w:rtl/>
        </w:rPr>
        <w:t>رعاد</w:t>
      </w:r>
      <w:r w:rsidR="00E11D84">
        <w:rPr>
          <w:rFonts w:cs="B Mitra" w:hint="cs"/>
          <w:b w:val="0"/>
          <w:bCs w:val="0"/>
          <w:sz w:val="20"/>
          <w:szCs w:val="24"/>
          <w:rtl/>
        </w:rPr>
        <w:t>ی</w:t>
      </w:r>
      <w:r w:rsidRPr="009F24E4">
        <w:rPr>
          <w:rFonts w:cs="B Mitra" w:hint="cs"/>
          <w:b w:val="0"/>
          <w:bCs w:val="0"/>
          <w:sz w:val="20"/>
          <w:szCs w:val="24"/>
          <w:rtl/>
        </w:rPr>
        <w:t xml:space="preserve"> نسبت به </w:t>
      </w:r>
      <w:r w:rsidR="006C7271">
        <w:rPr>
          <w:rFonts w:cs="B Mitra" w:hint="cs"/>
          <w:b w:val="0"/>
          <w:bCs w:val="0"/>
          <w:sz w:val="20"/>
          <w:szCs w:val="24"/>
          <w:rtl/>
        </w:rPr>
        <w:t>ک</w:t>
      </w:r>
      <w:r w:rsidRPr="009F24E4">
        <w:rPr>
          <w:rFonts w:cs="B Mitra" w:hint="cs"/>
          <w:b w:val="0"/>
          <w:bCs w:val="0"/>
          <w:sz w:val="20"/>
          <w:szCs w:val="24"/>
          <w:rtl/>
        </w:rPr>
        <w:t>س</w:t>
      </w:r>
      <w:r w:rsidR="00E11D84">
        <w:rPr>
          <w:rFonts w:cs="B Mitra" w:hint="cs"/>
          <w:b w:val="0"/>
          <w:bCs w:val="0"/>
          <w:sz w:val="20"/>
          <w:szCs w:val="24"/>
          <w:rtl/>
        </w:rPr>
        <w:t>ی</w:t>
      </w:r>
      <w:r w:rsidRPr="009F24E4">
        <w:rPr>
          <w:rFonts w:cs="B Mitra" w:hint="cs"/>
          <w:b w:val="0"/>
          <w:bCs w:val="0"/>
          <w:sz w:val="20"/>
          <w:szCs w:val="24"/>
          <w:rtl/>
        </w:rPr>
        <w:t xml:space="preserve"> است </w:t>
      </w:r>
      <w:r w:rsidR="006C7271">
        <w:rPr>
          <w:rFonts w:cs="B Mitra" w:hint="cs"/>
          <w:b w:val="0"/>
          <w:bCs w:val="0"/>
          <w:sz w:val="20"/>
          <w:szCs w:val="24"/>
          <w:rtl/>
        </w:rPr>
        <w:t>ک</w:t>
      </w:r>
      <w:r w:rsidRPr="009F24E4">
        <w:rPr>
          <w:rFonts w:cs="B Mitra" w:hint="cs"/>
          <w:b w:val="0"/>
          <w:bCs w:val="0"/>
          <w:sz w:val="20"/>
          <w:szCs w:val="24"/>
          <w:rtl/>
        </w:rPr>
        <w:t xml:space="preserve">ه تقدس </w:t>
      </w:r>
      <w:r w:rsidR="00E11D84">
        <w:rPr>
          <w:rFonts w:cs="B Mitra" w:hint="cs"/>
          <w:b w:val="0"/>
          <w:bCs w:val="0"/>
          <w:sz w:val="20"/>
          <w:szCs w:val="24"/>
          <w:rtl/>
        </w:rPr>
        <w:t>ی</w:t>
      </w:r>
      <w:r w:rsidRPr="009F24E4">
        <w:rPr>
          <w:rFonts w:cs="B Mitra" w:hint="cs"/>
          <w:b w:val="0"/>
          <w:bCs w:val="0"/>
          <w:sz w:val="20"/>
          <w:szCs w:val="24"/>
          <w:rtl/>
        </w:rPr>
        <w:t>ا ن</w:t>
      </w:r>
      <w:r w:rsidR="00E11D84">
        <w:rPr>
          <w:rFonts w:cs="B Mitra" w:hint="cs"/>
          <w:b w:val="0"/>
          <w:bCs w:val="0"/>
          <w:sz w:val="20"/>
          <w:szCs w:val="24"/>
          <w:rtl/>
        </w:rPr>
        <w:t>ی</w:t>
      </w:r>
      <w:r w:rsidRPr="009F24E4">
        <w:rPr>
          <w:rFonts w:cs="B Mitra" w:hint="cs"/>
          <w:b w:val="0"/>
          <w:bCs w:val="0"/>
          <w:sz w:val="20"/>
          <w:szCs w:val="24"/>
          <w:rtl/>
        </w:rPr>
        <w:t>رو</w:t>
      </w:r>
      <w:r w:rsidR="00E11D84">
        <w:rPr>
          <w:rFonts w:cs="B Mitra" w:hint="cs"/>
          <w:b w:val="0"/>
          <w:bCs w:val="0"/>
          <w:sz w:val="20"/>
          <w:szCs w:val="24"/>
          <w:rtl/>
        </w:rPr>
        <w:t>ی</w:t>
      </w:r>
      <w:r w:rsidRPr="009F24E4">
        <w:rPr>
          <w:rFonts w:cs="B Mitra" w:hint="cs"/>
          <w:b w:val="0"/>
          <w:bCs w:val="0"/>
          <w:sz w:val="20"/>
          <w:szCs w:val="24"/>
          <w:rtl/>
        </w:rPr>
        <w:t xml:space="preserve"> قهرمانانه شخص</w:t>
      </w:r>
      <w:r w:rsidR="00E11D84">
        <w:rPr>
          <w:rFonts w:cs="B Mitra" w:hint="cs"/>
          <w:b w:val="0"/>
          <w:bCs w:val="0"/>
          <w:sz w:val="20"/>
          <w:szCs w:val="24"/>
          <w:rtl/>
        </w:rPr>
        <w:t>ی</w:t>
      </w:r>
      <w:r w:rsidRPr="009F24E4">
        <w:rPr>
          <w:rFonts w:cs="B Mitra" w:hint="cs"/>
          <w:b w:val="0"/>
          <w:bCs w:val="0"/>
          <w:sz w:val="20"/>
          <w:szCs w:val="24"/>
          <w:rtl/>
        </w:rPr>
        <w:t xml:space="preserve"> و </w:t>
      </w:r>
      <w:r w:rsidR="00E11D84">
        <w:rPr>
          <w:rFonts w:cs="B Mitra" w:hint="cs"/>
          <w:b w:val="0"/>
          <w:bCs w:val="0"/>
          <w:sz w:val="20"/>
          <w:szCs w:val="24"/>
          <w:rtl/>
        </w:rPr>
        <w:t>ی</w:t>
      </w:r>
      <w:r w:rsidRPr="009F24E4">
        <w:rPr>
          <w:rFonts w:cs="B Mitra" w:hint="cs"/>
          <w:b w:val="0"/>
          <w:bCs w:val="0"/>
          <w:sz w:val="20"/>
          <w:szCs w:val="24"/>
          <w:rtl/>
        </w:rPr>
        <w:t>ا نظم ملهم از فرام</w:t>
      </w:r>
      <w:r w:rsidR="00E11D84">
        <w:rPr>
          <w:rFonts w:cs="B Mitra" w:hint="cs"/>
          <w:b w:val="0"/>
          <w:bCs w:val="0"/>
          <w:sz w:val="20"/>
          <w:szCs w:val="24"/>
          <w:rtl/>
        </w:rPr>
        <w:t>ی</w:t>
      </w:r>
      <w:r w:rsidRPr="009F24E4">
        <w:rPr>
          <w:rFonts w:cs="B Mitra" w:hint="cs"/>
          <w:b w:val="0"/>
          <w:bCs w:val="0"/>
          <w:sz w:val="20"/>
          <w:szCs w:val="24"/>
          <w:rtl/>
        </w:rPr>
        <w:t>ن او توج</w:t>
      </w:r>
      <w:r w:rsidR="00E11D84">
        <w:rPr>
          <w:rFonts w:cs="B Mitra" w:hint="cs"/>
          <w:b w:val="0"/>
          <w:bCs w:val="0"/>
          <w:sz w:val="20"/>
          <w:szCs w:val="24"/>
          <w:rtl/>
        </w:rPr>
        <w:t>ی</w:t>
      </w:r>
      <w:r w:rsidRPr="009F24E4">
        <w:rPr>
          <w:rFonts w:cs="B Mitra" w:hint="cs"/>
          <w:b w:val="0"/>
          <w:bCs w:val="0"/>
          <w:sz w:val="20"/>
          <w:szCs w:val="24"/>
          <w:rtl/>
        </w:rPr>
        <w:t>ه‌</w:t>
      </w:r>
      <w:r w:rsidR="006C7271">
        <w:rPr>
          <w:rFonts w:cs="B Mitra" w:hint="cs"/>
          <w:b w:val="0"/>
          <w:bCs w:val="0"/>
          <w:sz w:val="20"/>
          <w:szCs w:val="24"/>
          <w:rtl/>
        </w:rPr>
        <w:t>ک</w:t>
      </w:r>
      <w:r w:rsidRPr="009F24E4">
        <w:rPr>
          <w:rFonts w:cs="B Mitra" w:hint="cs"/>
          <w:b w:val="0"/>
          <w:bCs w:val="0"/>
          <w:sz w:val="20"/>
          <w:szCs w:val="24"/>
          <w:rtl/>
        </w:rPr>
        <w:t>ننده آن است.</w:t>
      </w:r>
    </w:p>
    <w:p w:rsidR="00E01D49" w:rsidRPr="009F24E4" w:rsidRDefault="00E01D49" w:rsidP="005D25A5">
      <w:pPr>
        <w:widowControl w:val="0"/>
        <w:bidi/>
        <w:spacing w:before="200" w:after="40" w:line="276" w:lineRule="auto"/>
        <w:jc w:val="lowKashida"/>
        <w:rPr>
          <w:rFonts w:cs="B Mitra"/>
          <w:b w:val="0"/>
          <w:sz w:val="24"/>
          <w:szCs w:val="24"/>
          <w:rtl/>
        </w:rPr>
      </w:pPr>
    </w:p>
    <w:p w:rsidR="00E01D49" w:rsidRPr="009F24E4" w:rsidRDefault="00E01D49" w:rsidP="005D25A5">
      <w:pPr>
        <w:pStyle w:val="Heading3"/>
        <w:spacing w:line="276" w:lineRule="auto"/>
        <w:rPr>
          <w:rFonts w:cs="B Mitra"/>
          <w:rtl/>
        </w:rPr>
      </w:pPr>
      <w:r w:rsidRPr="009F24E4">
        <w:rPr>
          <w:rFonts w:cs="B Mitra" w:hint="cs"/>
          <w:rtl/>
        </w:rPr>
        <w:t xml:space="preserve"> </w:t>
      </w:r>
      <w:bookmarkStart w:id="123" w:name="_Toc471331949"/>
      <w:r w:rsidRPr="009F24E4">
        <w:rPr>
          <w:rFonts w:cs="B Mitra" w:hint="cs"/>
          <w:rtl/>
        </w:rPr>
        <w:t xml:space="preserve">سازمان، طبقه و </w:t>
      </w:r>
      <w:r w:rsidR="006C7271">
        <w:rPr>
          <w:rFonts w:cs="B Mitra" w:hint="cs"/>
          <w:rtl/>
        </w:rPr>
        <w:t>ک</w:t>
      </w:r>
      <w:r w:rsidRPr="009F24E4">
        <w:rPr>
          <w:rFonts w:cs="B Mitra" w:hint="cs"/>
          <w:rtl/>
        </w:rPr>
        <w:t>نترل</w:t>
      </w:r>
      <w:bookmarkEnd w:id="123"/>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احتمالاً اول</w:t>
      </w:r>
      <w:r w:rsidR="00E11D84">
        <w:rPr>
          <w:rFonts w:cs="B Mitra" w:hint="cs"/>
          <w:b w:val="0"/>
          <w:bCs w:val="0"/>
          <w:sz w:val="20"/>
          <w:szCs w:val="24"/>
          <w:rtl/>
        </w:rPr>
        <w:t>ی</w:t>
      </w:r>
      <w:r w:rsidRPr="009F24E4">
        <w:rPr>
          <w:rFonts w:cs="B Mitra" w:hint="cs"/>
          <w:b w:val="0"/>
          <w:bCs w:val="0"/>
          <w:sz w:val="20"/>
          <w:szCs w:val="24"/>
          <w:rtl/>
        </w:rPr>
        <w:t xml:space="preserve">ن انواع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رسم</w:t>
      </w:r>
      <w:r w:rsidR="00E11D84">
        <w:rPr>
          <w:rFonts w:cs="B Mitra" w:hint="cs"/>
          <w:b w:val="0"/>
          <w:bCs w:val="0"/>
          <w:sz w:val="20"/>
          <w:szCs w:val="24"/>
          <w:rtl/>
        </w:rPr>
        <w:t>ی</w:t>
      </w:r>
      <w:r w:rsidRPr="009F24E4">
        <w:rPr>
          <w:rFonts w:cs="B Mitra" w:hint="cs"/>
          <w:b w:val="0"/>
          <w:bCs w:val="0"/>
          <w:sz w:val="20"/>
          <w:szCs w:val="24"/>
          <w:rtl/>
        </w:rPr>
        <w:t xml:space="preserve"> در جوامع طبقات</w:t>
      </w:r>
      <w:r w:rsidR="00E11D84">
        <w:rPr>
          <w:rFonts w:cs="B Mitra" w:hint="cs"/>
          <w:b w:val="0"/>
          <w:bCs w:val="0"/>
          <w:sz w:val="20"/>
          <w:szCs w:val="24"/>
          <w:rtl/>
        </w:rPr>
        <w:t>ی</w:t>
      </w:r>
      <w:r w:rsidRPr="009F24E4">
        <w:rPr>
          <w:rFonts w:cs="B Mitra" w:hint="cs"/>
          <w:b w:val="0"/>
          <w:bCs w:val="0"/>
          <w:sz w:val="20"/>
          <w:szCs w:val="24"/>
          <w:rtl/>
        </w:rPr>
        <w:t xml:space="preserve"> و سلسله مراتب</w:t>
      </w:r>
      <w:r w:rsidR="00E11D84">
        <w:rPr>
          <w:rFonts w:cs="B Mitra" w:hint="cs"/>
          <w:b w:val="0"/>
          <w:bCs w:val="0"/>
          <w:sz w:val="20"/>
          <w:szCs w:val="24"/>
          <w:rtl/>
        </w:rPr>
        <w:t>ی</w:t>
      </w:r>
      <w:r w:rsidRPr="009F24E4">
        <w:rPr>
          <w:rFonts w:cs="B Mitra" w:hint="cs"/>
          <w:b w:val="0"/>
          <w:bCs w:val="0"/>
          <w:sz w:val="20"/>
          <w:szCs w:val="24"/>
          <w:rtl/>
        </w:rPr>
        <w:t xml:space="preserve"> به وجود آمده‌اند. جوامع</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 xml:space="preserve">ه معمولاً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گروه اجتماع</w:t>
      </w:r>
      <w:r w:rsidR="00E11D84">
        <w:rPr>
          <w:rFonts w:cs="B Mitra" w:hint="cs"/>
          <w:b w:val="0"/>
          <w:bCs w:val="0"/>
          <w:sz w:val="20"/>
          <w:szCs w:val="24"/>
          <w:rtl/>
        </w:rPr>
        <w:t>ی</w:t>
      </w:r>
      <w:r w:rsidRPr="009F24E4">
        <w:rPr>
          <w:rFonts w:cs="B Mitra" w:hint="cs"/>
          <w:b w:val="0"/>
          <w:bCs w:val="0"/>
          <w:sz w:val="20"/>
          <w:szCs w:val="24"/>
          <w:rtl/>
        </w:rPr>
        <w:t xml:space="preserve"> از طر</w:t>
      </w:r>
      <w:r w:rsidR="00E11D84">
        <w:rPr>
          <w:rFonts w:cs="B Mitra" w:hint="cs"/>
          <w:b w:val="0"/>
          <w:bCs w:val="0"/>
          <w:sz w:val="20"/>
          <w:szCs w:val="24"/>
          <w:rtl/>
        </w:rPr>
        <w:t>ی</w:t>
      </w:r>
      <w:r w:rsidRPr="009F24E4">
        <w:rPr>
          <w:rFonts w:cs="B Mitra" w:hint="cs"/>
          <w:b w:val="0"/>
          <w:bCs w:val="0"/>
          <w:sz w:val="20"/>
          <w:szCs w:val="24"/>
          <w:rtl/>
        </w:rPr>
        <w:t>ق غلبه، خود را بر د</w:t>
      </w:r>
      <w:r w:rsidR="00E11D84">
        <w:rPr>
          <w:rFonts w:cs="B Mitra" w:hint="cs"/>
          <w:b w:val="0"/>
          <w:bCs w:val="0"/>
          <w:sz w:val="20"/>
          <w:szCs w:val="24"/>
          <w:rtl/>
        </w:rPr>
        <w:t>ی</w:t>
      </w:r>
      <w:r w:rsidRPr="009F24E4">
        <w:rPr>
          <w:rFonts w:cs="B Mitra" w:hint="cs"/>
          <w:b w:val="0"/>
          <w:bCs w:val="0"/>
          <w:sz w:val="20"/>
          <w:szCs w:val="24"/>
          <w:rtl/>
        </w:rPr>
        <w:t>گران تحم</w:t>
      </w:r>
      <w:r w:rsidR="00E11D84">
        <w:rPr>
          <w:rFonts w:cs="B Mitra" w:hint="cs"/>
          <w:b w:val="0"/>
          <w:bCs w:val="0"/>
          <w:sz w:val="20"/>
          <w:szCs w:val="24"/>
          <w:rtl/>
        </w:rPr>
        <w:t>ی</w:t>
      </w:r>
      <w:r w:rsidRPr="009F24E4">
        <w:rPr>
          <w:rFonts w:cs="B Mitra" w:hint="cs"/>
          <w:b w:val="0"/>
          <w:bCs w:val="0"/>
          <w:sz w:val="20"/>
          <w:szCs w:val="24"/>
          <w:rtl/>
        </w:rPr>
        <w:t>ل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رد.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رشد س</w:t>
      </w:r>
      <w:r w:rsidR="00E11D84">
        <w:rPr>
          <w:rFonts w:cs="B Mitra" w:hint="cs"/>
          <w:b w:val="0"/>
          <w:bCs w:val="0"/>
          <w:sz w:val="20"/>
          <w:szCs w:val="24"/>
          <w:rtl/>
        </w:rPr>
        <w:t>ی</w:t>
      </w:r>
      <w:r w:rsidRPr="009F24E4">
        <w:rPr>
          <w:rFonts w:cs="B Mitra" w:hint="cs"/>
          <w:b w:val="0"/>
          <w:bCs w:val="0"/>
          <w:sz w:val="20"/>
          <w:szCs w:val="24"/>
          <w:rtl/>
        </w:rPr>
        <w:t>ستم تول</w:t>
      </w:r>
      <w:r w:rsidR="00E11D84">
        <w:rPr>
          <w:rFonts w:cs="B Mitra" w:hint="cs"/>
          <w:b w:val="0"/>
          <w:bCs w:val="0"/>
          <w:sz w:val="20"/>
          <w:szCs w:val="24"/>
          <w:rtl/>
        </w:rPr>
        <w:t>ی</w:t>
      </w:r>
      <w:r w:rsidRPr="009F24E4">
        <w:rPr>
          <w:rFonts w:cs="B Mitra" w:hint="cs"/>
          <w:b w:val="0"/>
          <w:bCs w:val="0"/>
          <w:sz w:val="20"/>
          <w:szCs w:val="24"/>
          <w:rtl/>
        </w:rPr>
        <w:t>د سرما</w:t>
      </w:r>
      <w:r w:rsidR="00E11D84">
        <w:rPr>
          <w:rFonts w:cs="B Mitra" w:hint="cs"/>
          <w:b w:val="0"/>
          <w:bCs w:val="0"/>
          <w:sz w:val="20"/>
          <w:szCs w:val="24"/>
          <w:rtl/>
        </w:rPr>
        <w:t>ی</w:t>
      </w:r>
      <w:r w:rsidRPr="009F24E4">
        <w:rPr>
          <w:rFonts w:cs="B Mitra" w:hint="cs"/>
          <w:b w:val="0"/>
          <w:bCs w:val="0"/>
          <w:sz w:val="20"/>
          <w:szCs w:val="24"/>
          <w:rtl/>
        </w:rPr>
        <w:t>ه‌دار</w:t>
      </w:r>
      <w:r w:rsidR="00E11D84">
        <w:rPr>
          <w:rFonts w:cs="B Mitra" w:hint="cs"/>
          <w:b w:val="0"/>
          <w:bCs w:val="0"/>
          <w:sz w:val="20"/>
          <w:szCs w:val="24"/>
          <w:rtl/>
        </w:rPr>
        <w:t>ی</w:t>
      </w:r>
      <w:r w:rsidRPr="009F24E4">
        <w:rPr>
          <w:rFonts w:cs="B Mitra" w:hint="cs"/>
          <w:b w:val="0"/>
          <w:bCs w:val="0"/>
          <w:sz w:val="20"/>
          <w:szCs w:val="24"/>
          <w:rtl/>
        </w:rPr>
        <w:t xml:space="preserve"> معمولاً به عرضه ن</w:t>
      </w:r>
      <w:r w:rsidR="00E11D84">
        <w:rPr>
          <w:rFonts w:cs="B Mitra" w:hint="cs"/>
          <w:b w:val="0"/>
          <w:bCs w:val="0"/>
          <w:sz w:val="20"/>
          <w:szCs w:val="24"/>
          <w:rtl/>
        </w:rPr>
        <w:t>ی</w:t>
      </w:r>
      <w:r w:rsidRPr="009F24E4">
        <w:rPr>
          <w:rFonts w:cs="B Mitra" w:hint="cs"/>
          <w:b w:val="0"/>
          <w:bCs w:val="0"/>
          <w:sz w:val="20"/>
          <w:szCs w:val="24"/>
          <w:rtl/>
        </w:rPr>
        <w:t>رو</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 مزدبگ</w:t>
      </w:r>
      <w:r w:rsidR="00E11D84">
        <w:rPr>
          <w:rFonts w:cs="B Mitra" w:hint="cs"/>
          <w:b w:val="0"/>
          <w:bCs w:val="0"/>
          <w:sz w:val="20"/>
          <w:szCs w:val="24"/>
          <w:rtl/>
        </w:rPr>
        <w:t>ی</w:t>
      </w:r>
      <w:r w:rsidRPr="009F24E4">
        <w:rPr>
          <w:rFonts w:cs="B Mitra" w:hint="cs"/>
          <w:b w:val="0"/>
          <w:bCs w:val="0"/>
          <w:sz w:val="20"/>
          <w:szCs w:val="24"/>
          <w:rtl/>
        </w:rPr>
        <w:t>ر</w:t>
      </w:r>
      <w:r w:rsidR="00144BE4" w:rsidRPr="009F24E4">
        <w:rPr>
          <w:rStyle w:val="FootnoteReference"/>
          <w:rFonts w:cs="B Mitra"/>
          <w:b w:val="0"/>
          <w:bCs w:val="0"/>
          <w:sz w:val="20"/>
          <w:szCs w:val="24"/>
          <w:rtl/>
        </w:rPr>
        <w:footnoteReference w:id="106"/>
      </w:r>
      <w:r w:rsidRPr="009F24E4">
        <w:rPr>
          <w:rFonts w:cs="B Mitra" w:hint="cs"/>
          <w:b w:val="0"/>
          <w:bCs w:val="0"/>
          <w:sz w:val="20"/>
          <w:szCs w:val="24"/>
          <w:rtl/>
        </w:rPr>
        <w:t xml:space="preserve"> بستگ</w:t>
      </w:r>
      <w:r w:rsidR="00E11D84">
        <w:rPr>
          <w:rFonts w:cs="B Mitra" w:hint="cs"/>
          <w:b w:val="0"/>
          <w:bCs w:val="0"/>
          <w:sz w:val="20"/>
          <w:szCs w:val="24"/>
          <w:rtl/>
        </w:rPr>
        <w:t>ی</w:t>
      </w:r>
      <w:r w:rsidRPr="009F24E4">
        <w:rPr>
          <w:rFonts w:cs="B Mitra" w:hint="cs"/>
          <w:b w:val="0"/>
          <w:bCs w:val="0"/>
          <w:sz w:val="20"/>
          <w:szCs w:val="24"/>
          <w:rtl/>
        </w:rPr>
        <w:t xml:space="preserve"> دارد.</w:t>
      </w:r>
      <w:r w:rsidR="00590368" w:rsidRPr="009F24E4">
        <w:rPr>
          <w:rFonts w:cs="B Mitra" w:hint="cs"/>
          <w:b w:val="0"/>
          <w:bCs w:val="0"/>
          <w:sz w:val="20"/>
          <w:szCs w:val="24"/>
          <w:rtl/>
        </w:rPr>
        <w:t xml:space="preserve"> </w:t>
      </w:r>
      <w:r w:rsidRPr="009F24E4">
        <w:rPr>
          <w:rFonts w:cs="B Mitra" w:hint="cs"/>
          <w:b w:val="0"/>
          <w:bCs w:val="0"/>
          <w:sz w:val="20"/>
          <w:szCs w:val="24"/>
          <w:rtl/>
        </w:rPr>
        <w:t xml:space="preserve">به </w:t>
      </w:r>
      <w:r w:rsidR="006C7271">
        <w:rPr>
          <w:rFonts w:cs="B Mitra" w:hint="cs"/>
          <w:b w:val="0"/>
          <w:bCs w:val="0"/>
          <w:sz w:val="20"/>
          <w:szCs w:val="24"/>
          <w:rtl/>
        </w:rPr>
        <w:t>ک</w:t>
      </w:r>
      <w:r w:rsidRPr="009F24E4">
        <w:rPr>
          <w:rFonts w:cs="B Mitra" w:hint="cs"/>
          <w:b w:val="0"/>
          <w:bCs w:val="0"/>
          <w:sz w:val="20"/>
          <w:szCs w:val="24"/>
          <w:rtl/>
        </w:rPr>
        <w:t>ارگ</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 xml:space="preserve"> ن</w:t>
      </w:r>
      <w:r w:rsidR="00E11D84">
        <w:rPr>
          <w:rFonts w:cs="B Mitra" w:hint="cs"/>
          <w:b w:val="0"/>
          <w:bCs w:val="0"/>
          <w:sz w:val="20"/>
          <w:szCs w:val="24"/>
          <w:rtl/>
        </w:rPr>
        <w:t>ی</w:t>
      </w:r>
      <w:r w:rsidRPr="009F24E4">
        <w:rPr>
          <w:rFonts w:cs="B Mitra" w:hint="cs"/>
          <w:b w:val="0"/>
          <w:bCs w:val="0"/>
          <w:sz w:val="20"/>
          <w:szCs w:val="24"/>
          <w:rtl/>
        </w:rPr>
        <w:t>رو</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 مزد بگ</w:t>
      </w:r>
      <w:r w:rsidR="00E11D84">
        <w:rPr>
          <w:rFonts w:cs="B Mitra" w:hint="cs"/>
          <w:b w:val="0"/>
          <w:bCs w:val="0"/>
          <w:sz w:val="20"/>
          <w:szCs w:val="24"/>
          <w:rtl/>
        </w:rPr>
        <w:t>ی</w:t>
      </w:r>
      <w:r w:rsidRPr="009F24E4">
        <w:rPr>
          <w:rFonts w:cs="B Mitra" w:hint="cs"/>
          <w:b w:val="0"/>
          <w:bCs w:val="0"/>
          <w:sz w:val="20"/>
          <w:szCs w:val="24"/>
          <w:rtl/>
        </w:rPr>
        <w:t>ر سرما</w:t>
      </w:r>
      <w:r w:rsidR="00E11D84">
        <w:rPr>
          <w:rFonts w:cs="B Mitra" w:hint="cs"/>
          <w:b w:val="0"/>
          <w:bCs w:val="0"/>
          <w:sz w:val="20"/>
          <w:szCs w:val="24"/>
          <w:rtl/>
        </w:rPr>
        <w:t>ی</w:t>
      </w:r>
      <w:r w:rsidRPr="009F24E4">
        <w:rPr>
          <w:rFonts w:cs="B Mitra" w:hint="cs"/>
          <w:b w:val="0"/>
          <w:bCs w:val="0"/>
          <w:sz w:val="20"/>
          <w:szCs w:val="24"/>
          <w:rtl/>
        </w:rPr>
        <w:t xml:space="preserve">ه‌دار را واداشت تا بر </w:t>
      </w:r>
      <w:r w:rsidR="006C7271">
        <w:rPr>
          <w:rFonts w:cs="B Mitra" w:hint="cs"/>
          <w:b w:val="0"/>
          <w:bCs w:val="0"/>
          <w:sz w:val="20"/>
          <w:szCs w:val="24"/>
          <w:rtl/>
        </w:rPr>
        <w:t>ک</w:t>
      </w:r>
      <w:r w:rsidRPr="009F24E4">
        <w:rPr>
          <w:rFonts w:cs="B Mitra" w:hint="cs"/>
          <w:b w:val="0"/>
          <w:bCs w:val="0"/>
          <w:sz w:val="20"/>
          <w:szCs w:val="24"/>
          <w:rtl/>
        </w:rPr>
        <w:t>ارائ</w:t>
      </w:r>
      <w:r w:rsidR="00E11D84">
        <w:rPr>
          <w:rFonts w:cs="B Mitra" w:hint="cs"/>
          <w:b w:val="0"/>
          <w:bCs w:val="0"/>
          <w:sz w:val="20"/>
          <w:szCs w:val="24"/>
          <w:rtl/>
        </w:rPr>
        <w:t>ی</w:t>
      </w:r>
      <w:r w:rsidRPr="009F24E4">
        <w:rPr>
          <w:rFonts w:cs="B Mitra" w:hint="cs"/>
          <w:b w:val="0"/>
          <w:bCs w:val="0"/>
          <w:sz w:val="20"/>
          <w:szCs w:val="24"/>
          <w:rtl/>
        </w:rPr>
        <w:t xml:space="preserve"> زمان استفاده از ن</w:t>
      </w:r>
      <w:r w:rsidR="00E11D84">
        <w:rPr>
          <w:rFonts w:cs="B Mitra" w:hint="cs"/>
          <w:b w:val="0"/>
          <w:bCs w:val="0"/>
          <w:sz w:val="20"/>
          <w:szCs w:val="24"/>
          <w:rtl/>
        </w:rPr>
        <w:t>ی</w:t>
      </w:r>
      <w:r w:rsidRPr="009F24E4">
        <w:rPr>
          <w:rFonts w:cs="B Mitra" w:hint="cs"/>
          <w:b w:val="0"/>
          <w:bCs w:val="0"/>
          <w:sz w:val="20"/>
          <w:szCs w:val="24"/>
          <w:rtl/>
        </w:rPr>
        <w:t>رو</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 xml:space="preserve">ار و </w:t>
      </w:r>
      <w:r w:rsidR="006C7271">
        <w:rPr>
          <w:rFonts w:cs="B Mitra" w:hint="cs"/>
          <w:b w:val="0"/>
          <w:bCs w:val="0"/>
          <w:sz w:val="20"/>
          <w:szCs w:val="24"/>
          <w:rtl/>
        </w:rPr>
        <w:t>ک</w:t>
      </w:r>
      <w:r w:rsidRPr="009F24E4">
        <w:rPr>
          <w:rFonts w:cs="B Mitra" w:hint="cs"/>
          <w:b w:val="0"/>
          <w:bCs w:val="0"/>
          <w:sz w:val="20"/>
          <w:szCs w:val="24"/>
          <w:rtl/>
        </w:rPr>
        <w:t>نترل فرا</w:t>
      </w:r>
      <w:r w:rsidR="00E11D84">
        <w:rPr>
          <w:rFonts w:cs="B Mitra" w:hint="cs"/>
          <w:b w:val="0"/>
          <w:bCs w:val="0"/>
          <w:sz w:val="20"/>
          <w:szCs w:val="24"/>
          <w:rtl/>
        </w:rPr>
        <w:t>ی</w:t>
      </w:r>
      <w:r w:rsidRPr="009F24E4">
        <w:rPr>
          <w:rFonts w:cs="B Mitra" w:hint="cs"/>
          <w:b w:val="0"/>
          <w:bCs w:val="0"/>
          <w:sz w:val="20"/>
          <w:szCs w:val="24"/>
          <w:rtl/>
        </w:rPr>
        <w:t>ند تول</w:t>
      </w:r>
      <w:r w:rsidR="00E11D84">
        <w:rPr>
          <w:rFonts w:cs="B Mitra" w:hint="cs"/>
          <w:b w:val="0"/>
          <w:bCs w:val="0"/>
          <w:sz w:val="20"/>
          <w:szCs w:val="24"/>
          <w:rtl/>
        </w:rPr>
        <w:t>ی</w:t>
      </w:r>
      <w:r w:rsidRPr="009F24E4">
        <w:rPr>
          <w:rFonts w:cs="B Mitra" w:hint="cs"/>
          <w:b w:val="0"/>
          <w:bCs w:val="0"/>
          <w:sz w:val="20"/>
          <w:szCs w:val="24"/>
          <w:rtl/>
        </w:rPr>
        <w:t>د تا</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د نما</w:t>
      </w:r>
      <w:r w:rsidR="00E11D84">
        <w:rPr>
          <w:rFonts w:cs="B Mitra" w:hint="cs"/>
          <w:b w:val="0"/>
          <w:bCs w:val="0"/>
          <w:sz w:val="20"/>
          <w:szCs w:val="24"/>
          <w:rtl/>
        </w:rPr>
        <w:t>ی</w:t>
      </w:r>
      <w:r w:rsidRPr="009F24E4">
        <w:rPr>
          <w:rFonts w:cs="B Mitra" w:hint="cs"/>
          <w:b w:val="0"/>
          <w:bCs w:val="0"/>
          <w:sz w:val="20"/>
          <w:szCs w:val="24"/>
          <w:rtl/>
        </w:rPr>
        <w:t>د</w:t>
      </w:r>
      <w:r w:rsidR="00C34942" w:rsidRPr="009F24E4">
        <w:rPr>
          <w:rFonts w:cs="B Mitra"/>
          <w:b w:val="0"/>
          <w:bCs w:val="0"/>
          <w:sz w:val="20"/>
          <w:szCs w:val="24"/>
          <w:rtl/>
        </w:rPr>
        <w:t>؛ بنابرا</w:t>
      </w:r>
      <w:r w:rsidR="00E11D84">
        <w:rPr>
          <w:rFonts w:cs="B Mitra"/>
          <w:b w:val="0"/>
          <w:bCs w:val="0"/>
          <w:sz w:val="20"/>
          <w:szCs w:val="24"/>
          <w:rtl/>
        </w:rPr>
        <w:t>ی</w:t>
      </w:r>
      <w:r w:rsidR="00C34942" w:rsidRPr="009F24E4">
        <w:rPr>
          <w:rFonts w:cs="B Mitra"/>
          <w:b w:val="0"/>
          <w:bCs w:val="0"/>
          <w:sz w:val="20"/>
          <w:szCs w:val="24"/>
          <w:rtl/>
        </w:rPr>
        <w:t xml:space="preserve">ن </w:t>
      </w:r>
      <w:r w:rsidRPr="009F24E4">
        <w:rPr>
          <w:rFonts w:cs="B Mitra" w:hint="cs"/>
          <w:b w:val="0"/>
          <w:bCs w:val="0"/>
          <w:sz w:val="20"/>
          <w:szCs w:val="24"/>
          <w:rtl/>
        </w:rPr>
        <w:t>مستق</w:t>
      </w:r>
      <w:r w:rsidR="00E11D84">
        <w:rPr>
          <w:rFonts w:cs="B Mitra" w:hint="cs"/>
          <w:b w:val="0"/>
          <w:bCs w:val="0"/>
          <w:sz w:val="20"/>
          <w:szCs w:val="24"/>
          <w:rtl/>
        </w:rPr>
        <w:t>ی</w:t>
      </w:r>
      <w:r w:rsidRPr="009F24E4">
        <w:rPr>
          <w:rFonts w:cs="B Mitra" w:hint="cs"/>
          <w:b w:val="0"/>
          <w:bCs w:val="0"/>
          <w:sz w:val="20"/>
          <w:szCs w:val="24"/>
          <w:rtl/>
        </w:rPr>
        <w:t>م دستمزد پا</w:t>
      </w:r>
      <w:r w:rsidR="00E11D84">
        <w:rPr>
          <w:rFonts w:cs="B Mitra" w:hint="cs"/>
          <w:b w:val="0"/>
          <w:bCs w:val="0"/>
          <w:sz w:val="20"/>
          <w:szCs w:val="24"/>
          <w:rtl/>
        </w:rPr>
        <w:t>ی</w:t>
      </w:r>
      <w:r w:rsidRPr="009F24E4">
        <w:rPr>
          <w:rFonts w:cs="B Mitra" w:hint="cs"/>
          <w:b w:val="0"/>
          <w:bCs w:val="0"/>
          <w:sz w:val="20"/>
          <w:szCs w:val="24"/>
          <w:rtl/>
        </w:rPr>
        <w:t>ه‌گذار</w:t>
      </w:r>
      <w:r w:rsidR="00E11D84">
        <w:rPr>
          <w:rFonts w:cs="B Mitra" w:hint="cs"/>
          <w:b w:val="0"/>
          <w:bCs w:val="0"/>
          <w:sz w:val="20"/>
          <w:szCs w:val="24"/>
          <w:rtl/>
        </w:rPr>
        <w:t>ی</w:t>
      </w:r>
      <w:r w:rsidRPr="009F24E4">
        <w:rPr>
          <w:rFonts w:cs="B Mitra" w:hint="cs"/>
          <w:b w:val="0"/>
          <w:bCs w:val="0"/>
          <w:sz w:val="20"/>
          <w:szCs w:val="24"/>
          <w:rtl/>
        </w:rPr>
        <w:t xml:space="preserve"> شد و سازمانده</w:t>
      </w:r>
      <w:r w:rsidR="00E11D84">
        <w:rPr>
          <w:rFonts w:cs="B Mitra" w:hint="cs"/>
          <w:b w:val="0"/>
          <w:bCs w:val="0"/>
          <w:sz w:val="20"/>
          <w:szCs w:val="24"/>
          <w:rtl/>
        </w:rPr>
        <w:t>ی</w:t>
      </w:r>
      <w:r w:rsidRPr="009F24E4">
        <w:rPr>
          <w:rFonts w:cs="B Mitra" w:hint="cs"/>
          <w:b w:val="0"/>
          <w:bCs w:val="0"/>
          <w:sz w:val="20"/>
          <w:szCs w:val="24"/>
          <w:rtl/>
        </w:rPr>
        <w:t xml:space="preserve"> ن</w:t>
      </w:r>
      <w:r w:rsidR="00E11D84">
        <w:rPr>
          <w:rFonts w:cs="B Mitra" w:hint="cs"/>
          <w:b w:val="0"/>
          <w:bCs w:val="0"/>
          <w:sz w:val="20"/>
          <w:szCs w:val="24"/>
          <w:rtl/>
        </w:rPr>
        <w:t>ی</w:t>
      </w:r>
      <w:r w:rsidRPr="009F24E4">
        <w:rPr>
          <w:rFonts w:cs="B Mitra" w:hint="cs"/>
          <w:b w:val="0"/>
          <w:bCs w:val="0"/>
          <w:sz w:val="20"/>
          <w:szCs w:val="24"/>
          <w:rtl/>
        </w:rPr>
        <w:t>رو</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 xml:space="preserve">ار ضرورت </w:t>
      </w:r>
      <w:r w:rsidR="00E11D84">
        <w:rPr>
          <w:rFonts w:cs="B Mitra" w:hint="cs"/>
          <w:b w:val="0"/>
          <w:bCs w:val="0"/>
          <w:sz w:val="20"/>
          <w:szCs w:val="24"/>
          <w:rtl/>
        </w:rPr>
        <w:t>ی</w:t>
      </w:r>
      <w:r w:rsidRPr="009F24E4">
        <w:rPr>
          <w:rFonts w:cs="B Mitra" w:hint="cs"/>
          <w:b w:val="0"/>
          <w:bCs w:val="0"/>
          <w:sz w:val="20"/>
          <w:szCs w:val="24"/>
          <w:rtl/>
        </w:rPr>
        <w:t>افت و در نت</w:t>
      </w:r>
      <w:r w:rsidR="00E11D84">
        <w:rPr>
          <w:rFonts w:cs="B Mitra" w:hint="cs"/>
          <w:b w:val="0"/>
          <w:bCs w:val="0"/>
          <w:sz w:val="20"/>
          <w:szCs w:val="24"/>
          <w:rtl/>
        </w:rPr>
        <w:t>ی</w:t>
      </w:r>
      <w:r w:rsidRPr="009F24E4">
        <w:rPr>
          <w:rFonts w:cs="B Mitra" w:hint="cs"/>
          <w:b w:val="0"/>
          <w:bCs w:val="0"/>
          <w:sz w:val="20"/>
          <w:szCs w:val="24"/>
          <w:rtl/>
        </w:rPr>
        <w:t>جه تقس</w:t>
      </w:r>
      <w:r w:rsidR="00E11D84">
        <w:rPr>
          <w:rFonts w:cs="B Mitra" w:hint="cs"/>
          <w:b w:val="0"/>
          <w:bCs w:val="0"/>
          <w:sz w:val="20"/>
          <w:szCs w:val="24"/>
          <w:rtl/>
        </w:rPr>
        <w:t>ی</w:t>
      </w:r>
      <w:r w:rsidRPr="009F24E4">
        <w:rPr>
          <w:rFonts w:cs="B Mitra" w:hint="cs"/>
          <w:b w:val="0"/>
          <w:bCs w:val="0"/>
          <w:sz w:val="20"/>
          <w:szCs w:val="24"/>
          <w:rtl/>
        </w:rPr>
        <w:t>مات طبقات</w:t>
      </w:r>
      <w:r w:rsidR="00E11D84">
        <w:rPr>
          <w:rFonts w:cs="B Mitra" w:hint="cs"/>
          <w:b w:val="0"/>
          <w:bCs w:val="0"/>
          <w:sz w:val="20"/>
          <w:szCs w:val="24"/>
          <w:rtl/>
        </w:rPr>
        <w:t>ی</w:t>
      </w:r>
      <w:r w:rsidRPr="009F24E4">
        <w:rPr>
          <w:rFonts w:cs="B Mitra" w:hint="cs"/>
          <w:b w:val="0"/>
          <w:bCs w:val="0"/>
          <w:sz w:val="20"/>
          <w:szCs w:val="24"/>
          <w:rtl/>
        </w:rPr>
        <w:t xml:space="preserve"> مح</w:t>
      </w:r>
      <w:r w:rsidR="00E11D84">
        <w:rPr>
          <w:rFonts w:cs="B Mitra" w:hint="cs"/>
          <w:b w:val="0"/>
          <w:bCs w:val="0"/>
          <w:sz w:val="20"/>
          <w:szCs w:val="24"/>
          <w:rtl/>
        </w:rPr>
        <w:t>ی</w:t>
      </w:r>
      <w:r w:rsidRPr="009F24E4">
        <w:rPr>
          <w:rFonts w:cs="B Mitra" w:hint="cs"/>
          <w:b w:val="0"/>
          <w:bCs w:val="0"/>
          <w:sz w:val="20"/>
          <w:szCs w:val="24"/>
          <w:rtl/>
        </w:rPr>
        <w:t xml:space="preserve">ط </w:t>
      </w:r>
      <w:r w:rsidR="006C7271">
        <w:rPr>
          <w:rFonts w:cs="B Mitra" w:hint="cs"/>
          <w:b w:val="0"/>
          <w:bCs w:val="0"/>
          <w:sz w:val="20"/>
          <w:szCs w:val="24"/>
          <w:rtl/>
        </w:rPr>
        <w:t>ک</w:t>
      </w:r>
      <w:r w:rsidRPr="009F24E4">
        <w:rPr>
          <w:rFonts w:cs="B Mitra" w:hint="cs"/>
          <w:b w:val="0"/>
          <w:bCs w:val="0"/>
          <w:sz w:val="20"/>
          <w:szCs w:val="24"/>
          <w:rtl/>
        </w:rPr>
        <w:t>ار (ب</w:t>
      </w:r>
      <w:r w:rsidR="00E11D84">
        <w:rPr>
          <w:rFonts w:cs="B Mitra" w:hint="cs"/>
          <w:b w:val="0"/>
          <w:bCs w:val="0"/>
          <w:sz w:val="20"/>
          <w:szCs w:val="24"/>
          <w:rtl/>
        </w:rPr>
        <w:t>ی</w:t>
      </w:r>
      <w:r w:rsidRPr="009F24E4">
        <w:rPr>
          <w:rFonts w:cs="B Mitra" w:hint="cs"/>
          <w:b w:val="0"/>
          <w:bCs w:val="0"/>
          <w:sz w:val="20"/>
          <w:szCs w:val="24"/>
          <w:rtl/>
        </w:rPr>
        <w:t>ن مد</w:t>
      </w:r>
      <w:r w:rsidR="00E11D84">
        <w:rPr>
          <w:rFonts w:cs="B Mitra" w:hint="cs"/>
          <w:b w:val="0"/>
          <w:bCs w:val="0"/>
          <w:sz w:val="20"/>
          <w:szCs w:val="24"/>
          <w:rtl/>
        </w:rPr>
        <w:t>ی</w:t>
      </w:r>
      <w:r w:rsidRPr="009F24E4">
        <w:rPr>
          <w:rFonts w:cs="B Mitra" w:hint="cs"/>
          <w:b w:val="0"/>
          <w:bCs w:val="0"/>
          <w:sz w:val="20"/>
          <w:szCs w:val="24"/>
          <w:rtl/>
        </w:rPr>
        <w:t xml:space="preserve">ران و </w:t>
      </w:r>
      <w:r w:rsidR="006C7271">
        <w:rPr>
          <w:rFonts w:cs="B Mitra" w:hint="cs"/>
          <w:b w:val="0"/>
          <w:bCs w:val="0"/>
          <w:sz w:val="20"/>
          <w:szCs w:val="24"/>
          <w:rtl/>
        </w:rPr>
        <w:t>ک</w:t>
      </w:r>
      <w:r w:rsidRPr="009F24E4">
        <w:rPr>
          <w:rFonts w:cs="B Mitra" w:hint="cs"/>
          <w:b w:val="0"/>
          <w:bCs w:val="0"/>
          <w:sz w:val="20"/>
          <w:szCs w:val="24"/>
          <w:rtl/>
        </w:rPr>
        <w:t>ار</w:t>
      </w:r>
      <w:r w:rsidR="006C7271">
        <w:rPr>
          <w:rFonts w:cs="B Mitra" w:hint="cs"/>
          <w:b w:val="0"/>
          <w:bCs w:val="0"/>
          <w:sz w:val="20"/>
          <w:szCs w:val="24"/>
          <w:rtl/>
        </w:rPr>
        <w:t>ک</w:t>
      </w:r>
      <w:r w:rsidRPr="009F24E4">
        <w:rPr>
          <w:rFonts w:cs="B Mitra" w:hint="cs"/>
          <w:b w:val="0"/>
          <w:bCs w:val="0"/>
          <w:sz w:val="20"/>
          <w:szCs w:val="24"/>
          <w:rtl/>
        </w:rPr>
        <w:t>نان) نهاد</w:t>
      </w:r>
      <w:r w:rsidR="00E11D84">
        <w:rPr>
          <w:rFonts w:cs="B Mitra" w:hint="cs"/>
          <w:b w:val="0"/>
          <w:bCs w:val="0"/>
          <w:sz w:val="20"/>
          <w:szCs w:val="24"/>
          <w:rtl/>
        </w:rPr>
        <w:t>ی</w:t>
      </w:r>
      <w:r w:rsidRPr="009F24E4">
        <w:rPr>
          <w:rFonts w:cs="B Mitra" w:hint="cs"/>
          <w:b w:val="0"/>
          <w:bCs w:val="0"/>
          <w:sz w:val="20"/>
          <w:szCs w:val="24"/>
          <w:rtl/>
        </w:rPr>
        <w:t>نه شد.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نظر</w:t>
      </w:r>
      <w:r w:rsidR="00E11D84">
        <w:rPr>
          <w:rFonts w:cs="B Mitra" w:hint="cs"/>
          <w:b w:val="0"/>
          <w:bCs w:val="0"/>
          <w:sz w:val="20"/>
          <w:szCs w:val="24"/>
          <w:rtl/>
        </w:rPr>
        <w:t>ی</w:t>
      </w:r>
      <w:r w:rsidRPr="009F24E4">
        <w:rPr>
          <w:rFonts w:cs="B Mitra" w:hint="cs"/>
          <w:b w:val="0"/>
          <w:bCs w:val="0"/>
          <w:sz w:val="20"/>
          <w:szCs w:val="24"/>
          <w:rtl/>
        </w:rPr>
        <w:t>ه‌پردازان راد</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ال سازمان بر رابطه نزد</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طبقه و نحوه </w:t>
      </w:r>
      <w:r w:rsidR="006C7271">
        <w:rPr>
          <w:rFonts w:cs="B Mitra" w:hint="cs"/>
          <w:b w:val="0"/>
          <w:bCs w:val="0"/>
          <w:sz w:val="20"/>
          <w:szCs w:val="24"/>
          <w:rtl/>
        </w:rPr>
        <w:t>ک</w:t>
      </w:r>
      <w:r w:rsidRPr="009F24E4">
        <w:rPr>
          <w:rFonts w:cs="B Mitra" w:hint="cs"/>
          <w:b w:val="0"/>
          <w:bCs w:val="0"/>
          <w:sz w:val="20"/>
          <w:szCs w:val="24"/>
          <w:rtl/>
        </w:rPr>
        <w:t>نترل تا</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د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نند.</w:t>
      </w:r>
      <w:r w:rsidR="00144BE4" w:rsidRPr="009F24E4">
        <w:rPr>
          <w:rFonts w:cs="B Mitra" w:hint="cs"/>
          <w:b w:val="0"/>
          <w:bCs w:val="0"/>
          <w:sz w:val="20"/>
          <w:szCs w:val="24"/>
          <w:rtl/>
        </w:rPr>
        <w:t xml:space="preserve"> </w:t>
      </w:r>
      <w:r w:rsidRPr="009F24E4">
        <w:rPr>
          <w:rFonts w:cs="B Mitra" w:hint="cs"/>
          <w:b w:val="0"/>
          <w:bCs w:val="0"/>
          <w:sz w:val="20"/>
          <w:szCs w:val="24"/>
          <w:rtl/>
        </w:rPr>
        <w:t>مهارت‌زدا</w:t>
      </w:r>
      <w:r w:rsidR="00E11D84">
        <w:rPr>
          <w:rFonts w:cs="B Mitra" w:hint="cs"/>
          <w:b w:val="0"/>
          <w:bCs w:val="0"/>
          <w:sz w:val="20"/>
          <w:szCs w:val="24"/>
          <w:rtl/>
        </w:rPr>
        <w:t>یی</w:t>
      </w:r>
      <w:r w:rsidRPr="009F24E4">
        <w:rPr>
          <w:rFonts w:cs="B Mitra" w:hint="cs"/>
          <w:b w:val="0"/>
          <w:bCs w:val="0"/>
          <w:sz w:val="20"/>
          <w:szCs w:val="24"/>
          <w:rtl/>
        </w:rPr>
        <w:t xml:space="preserve"> و </w:t>
      </w:r>
      <w:r w:rsidR="00540435" w:rsidRPr="009F24E4">
        <w:rPr>
          <w:rFonts w:cs="B Mitra" w:hint="cs"/>
          <w:b w:val="0"/>
          <w:bCs w:val="0"/>
          <w:sz w:val="20"/>
          <w:szCs w:val="24"/>
          <w:rtl/>
        </w:rPr>
        <w:t>ی</w:t>
      </w:r>
      <w:r w:rsidR="00540435" w:rsidRPr="009F24E4">
        <w:rPr>
          <w:rFonts w:cs="B Mitra" w:hint="eastAsia"/>
          <w:b w:val="0"/>
          <w:bCs w:val="0"/>
          <w:sz w:val="20"/>
          <w:szCs w:val="24"/>
          <w:rtl/>
        </w:rPr>
        <w:t>کنواخت</w:t>
      </w:r>
      <w:r w:rsidR="00540435" w:rsidRPr="009F24E4">
        <w:rPr>
          <w:rFonts w:cs="B Mitra"/>
          <w:b w:val="0"/>
          <w:bCs w:val="0"/>
          <w:sz w:val="20"/>
          <w:szCs w:val="24"/>
          <w:rtl/>
        </w:rPr>
        <w:t xml:space="preserve"> ساز</w:t>
      </w:r>
      <w:r w:rsidR="00540435" w:rsidRPr="009F24E4">
        <w:rPr>
          <w:rFonts w:cs="B Mitra" w:hint="cs"/>
          <w:b w:val="0"/>
          <w:bCs w:val="0"/>
          <w:sz w:val="20"/>
          <w:szCs w:val="24"/>
          <w:rtl/>
        </w:rPr>
        <w:t>ی</w:t>
      </w:r>
      <w:r w:rsidRPr="009F24E4">
        <w:rPr>
          <w:rFonts w:cs="B Mitra" w:hint="cs"/>
          <w:b w:val="0"/>
          <w:bCs w:val="0"/>
          <w:sz w:val="20"/>
          <w:szCs w:val="24"/>
          <w:rtl/>
        </w:rPr>
        <w:t xml:space="preserve"> در استعاره ماش</w:t>
      </w:r>
      <w:r w:rsidR="00E11D84">
        <w:rPr>
          <w:rFonts w:cs="B Mitra" w:hint="cs"/>
          <w:b w:val="0"/>
          <w:bCs w:val="0"/>
          <w:sz w:val="20"/>
          <w:szCs w:val="24"/>
          <w:rtl/>
        </w:rPr>
        <w:t>ی</w:t>
      </w:r>
      <w:r w:rsidRPr="009F24E4">
        <w:rPr>
          <w:rFonts w:cs="B Mitra" w:hint="cs"/>
          <w:b w:val="0"/>
          <w:bCs w:val="0"/>
          <w:sz w:val="20"/>
          <w:szCs w:val="24"/>
          <w:rtl/>
        </w:rPr>
        <w:t>ن جهت قابل جا</w:t>
      </w:r>
      <w:r w:rsidR="00E11D84">
        <w:rPr>
          <w:rFonts w:cs="B Mitra" w:hint="cs"/>
          <w:b w:val="0"/>
          <w:bCs w:val="0"/>
          <w:sz w:val="20"/>
          <w:szCs w:val="24"/>
          <w:rtl/>
        </w:rPr>
        <w:t>ی</w:t>
      </w:r>
      <w:r w:rsidRPr="009F24E4">
        <w:rPr>
          <w:rFonts w:cs="B Mitra" w:hint="cs"/>
          <w:b w:val="0"/>
          <w:bCs w:val="0"/>
          <w:sz w:val="20"/>
          <w:szCs w:val="24"/>
          <w:rtl/>
        </w:rPr>
        <w:t>گز</w:t>
      </w:r>
      <w:r w:rsidR="00E11D84">
        <w:rPr>
          <w:rFonts w:cs="B Mitra" w:hint="cs"/>
          <w:b w:val="0"/>
          <w:bCs w:val="0"/>
          <w:sz w:val="20"/>
          <w:szCs w:val="24"/>
          <w:rtl/>
        </w:rPr>
        <w:t>ی</w:t>
      </w:r>
      <w:r w:rsidRPr="009F24E4">
        <w:rPr>
          <w:rFonts w:cs="B Mitra" w:hint="cs"/>
          <w:b w:val="0"/>
          <w:bCs w:val="0"/>
          <w:sz w:val="20"/>
          <w:szCs w:val="24"/>
          <w:rtl/>
        </w:rPr>
        <w:t xml:space="preserve">ن بودن </w:t>
      </w:r>
      <w:r w:rsidR="006C7271">
        <w:rPr>
          <w:rFonts w:cs="B Mitra" w:hint="cs"/>
          <w:b w:val="0"/>
          <w:bCs w:val="0"/>
          <w:sz w:val="20"/>
          <w:szCs w:val="24"/>
          <w:rtl/>
        </w:rPr>
        <w:t>ک</w:t>
      </w:r>
      <w:r w:rsidRPr="009F24E4">
        <w:rPr>
          <w:rFonts w:cs="B Mitra" w:hint="cs"/>
          <w:b w:val="0"/>
          <w:bCs w:val="0"/>
          <w:sz w:val="20"/>
          <w:szCs w:val="24"/>
          <w:rtl/>
        </w:rPr>
        <w:t>ارگران به منظور افزا</w:t>
      </w:r>
      <w:r w:rsidR="00E11D84">
        <w:rPr>
          <w:rFonts w:cs="B Mitra" w:hint="cs"/>
          <w:b w:val="0"/>
          <w:bCs w:val="0"/>
          <w:sz w:val="20"/>
          <w:szCs w:val="24"/>
          <w:rtl/>
        </w:rPr>
        <w:t>ی</w:t>
      </w:r>
      <w:r w:rsidRPr="009F24E4">
        <w:rPr>
          <w:rFonts w:cs="B Mitra" w:hint="cs"/>
          <w:b w:val="0"/>
          <w:bCs w:val="0"/>
          <w:sz w:val="20"/>
          <w:szCs w:val="24"/>
          <w:rtl/>
        </w:rPr>
        <w:t xml:space="preserve">ش </w:t>
      </w:r>
      <w:r w:rsidR="006C7271">
        <w:rPr>
          <w:rFonts w:cs="B Mitra" w:hint="cs"/>
          <w:b w:val="0"/>
          <w:bCs w:val="0"/>
          <w:sz w:val="20"/>
          <w:szCs w:val="24"/>
          <w:rtl/>
        </w:rPr>
        <w:t>ک</w:t>
      </w:r>
      <w:r w:rsidRPr="009F24E4">
        <w:rPr>
          <w:rFonts w:cs="B Mitra" w:hint="cs"/>
          <w:b w:val="0"/>
          <w:bCs w:val="0"/>
          <w:sz w:val="20"/>
          <w:szCs w:val="24"/>
          <w:rtl/>
        </w:rPr>
        <w:t>ارا</w:t>
      </w:r>
      <w:r w:rsidR="00E11D84">
        <w:rPr>
          <w:rFonts w:cs="B Mitra" w:hint="cs"/>
          <w:b w:val="0"/>
          <w:bCs w:val="0"/>
          <w:sz w:val="20"/>
          <w:szCs w:val="24"/>
          <w:rtl/>
        </w:rPr>
        <w:t>یی</w:t>
      </w:r>
      <w:r w:rsidRPr="009F24E4">
        <w:rPr>
          <w:rFonts w:cs="B Mitra" w:hint="cs"/>
          <w:b w:val="0"/>
          <w:bCs w:val="0"/>
          <w:sz w:val="20"/>
          <w:szCs w:val="24"/>
          <w:rtl/>
        </w:rPr>
        <w:t xml:space="preserve"> بود.</w:t>
      </w:r>
      <w:r w:rsidR="00144BE4" w:rsidRPr="009F24E4">
        <w:rPr>
          <w:rFonts w:cs="B Mitra" w:hint="cs"/>
          <w:b w:val="0"/>
          <w:bCs w:val="0"/>
          <w:sz w:val="20"/>
          <w:szCs w:val="24"/>
          <w:rtl/>
        </w:rPr>
        <w:t xml:space="preserve"> </w:t>
      </w:r>
      <w:r w:rsidRPr="009F24E4">
        <w:rPr>
          <w:rFonts w:cs="B Mitra" w:hint="cs"/>
          <w:b w:val="0"/>
          <w:bCs w:val="0"/>
          <w:sz w:val="20"/>
          <w:szCs w:val="24"/>
          <w:rtl/>
        </w:rPr>
        <w:t>بد</w:t>
      </w:r>
      <w:r w:rsidR="00E11D84">
        <w:rPr>
          <w:rFonts w:cs="B Mitra" w:hint="cs"/>
          <w:b w:val="0"/>
          <w:bCs w:val="0"/>
          <w:sz w:val="20"/>
          <w:szCs w:val="24"/>
          <w:rtl/>
        </w:rPr>
        <w:t>ی</w:t>
      </w:r>
      <w:r w:rsidRPr="009F24E4">
        <w:rPr>
          <w:rFonts w:cs="B Mitra" w:hint="cs"/>
          <w:b w:val="0"/>
          <w:bCs w:val="0"/>
          <w:sz w:val="20"/>
          <w:szCs w:val="24"/>
          <w:rtl/>
        </w:rPr>
        <w:t>ن ترت</w:t>
      </w:r>
      <w:r w:rsidR="00E11D84">
        <w:rPr>
          <w:rFonts w:cs="B Mitra" w:hint="cs"/>
          <w:b w:val="0"/>
          <w:bCs w:val="0"/>
          <w:sz w:val="20"/>
          <w:szCs w:val="24"/>
          <w:rtl/>
        </w:rPr>
        <w:t>ی</w:t>
      </w:r>
      <w:r w:rsidRPr="009F24E4">
        <w:rPr>
          <w:rFonts w:cs="B Mitra" w:hint="cs"/>
          <w:b w:val="0"/>
          <w:bCs w:val="0"/>
          <w:sz w:val="20"/>
          <w:szCs w:val="24"/>
          <w:rtl/>
        </w:rPr>
        <w:t>ب تقس</w:t>
      </w:r>
      <w:r w:rsidR="00E11D84">
        <w:rPr>
          <w:rFonts w:cs="B Mitra" w:hint="cs"/>
          <w:b w:val="0"/>
          <w:bCs w:val="0"/>
          <w:sz w:val="20"/>
          <w:szCs w:val="24"/>
          <w:rtl/>
        </w:rPr>
        <w:t>ی</w:t>
      </w:r>
      <w:r w:rsidRPr="009F24E4">
        <w:rPr>
          <w:rFonts w:cs="B Mitra" w:hint="cs"/>
          <w:b w:val="0"/>
          <w:bCs w:val="0"/>
          <w:sz w:val="20"/>
          <w:szCs w:val="24"/>
          <w:rtl/>
        </w:rPr>
        <w:t>مات در تما</w:t>
      </w:r>
      <w:r w:rsidR="00E11D84">
        <w:rPr>
          <w:rFonts w:cs="B Mitra" w:hint="cs"/>
          <w:b w:val="0"/>
          <w:bCs w:val="0"/>
          <w:sz w:val="20"/>
          <w:szCs w:val="24"/>
          <w:rtl/>
        </w:rPr>
        <w:t>ی</w:t>
      </w:r>
      <w:r w:rsidRPr="009F24E4">
        <w:rPr>
          <w:rFonts w:cs="B Mitra" w:hint="cs"/>
          <w:b w:val="0"/>
          <w:bCs w:val="0"/>
          <w:sz w:val="20"/>
          <w:szCs w:val="24"/>
          <w:rtl/>
        </w:rPr>
        <w:t>ز م</w:t>
      </w:r>
      <w:r w:rsidR="00E11D84">
        <w:rPr>
          <w:rFonts w:cs="B Mitra" w:hint="cs"/>
          <w:b w:val="0"/>
          <w:bCs w:val="0"/>
          <w:sz w:val="20"/>
          <w:szCs w:val="24"/>
          <w:rtl/>
        </w:rPr>
        <w:t>ی</w:t>
      </w:r>
      <w:r w:rsidRPr="009F24E4">
        <w:rPr>
          <w:rFonts w:cs="B Mitra" w:hint="cs"/>
          <w:b w:val="0"/>
          <w:bCs w:val="0"/>
          <w:sz w:val="20"/>
          <w:szCs w:val="24"/>
          <w:rtl/>
        </w:rPr>
        <w:t>ان بازارها</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 اول</w:t>
      </w:r>
      <w:r w:rsidR="00E11D84">
        <w:rPr>
          <w:rFonts w:cs="B Mitra" w:hint="cs"/>
          <w:b w:val="0"/>
          <w:bCs w:val="0"/>
          <w:sz w:val="20"/>
          <w:szCs w:val="24"/>
          <w:rtl/>
        </w:rPr>
        <w:t>ی</w:t>
      </w:r>
      <w:r w:rsidRPr="009F24E4">
        <w:rPr>
          <w:rFonts w:cs="B Mitra" w:hint="cs"/>
          <w:b w:val="0"/>
          <w:bCs w:val="0"/>
          <w:sz w:val="20"/>
          <w:szCs w:val="24"/>
          <w:rtl/>
        </w:rPr>
        <w:t>ه و ثانو</w:t>
      </w:r>
      <w:r w:rsidR="00E11D84">
        <w:rPr>
          <w:rFonts w:cs="B Mitra" w:hint="cs"/>
          <w:b w:val="0"/>
          <w:bCs w:val="0"/>
          <w:sz w:val="20"/>
          <w:szCs w:val="24"/>
          <w:rtl/>
        </w:rPr>
        <w:t>ی</w:t>
      </w:r>
      <w:r w:rsidRPr="009F24E4">
        <w:rPr>
          <w:rFonts w:cs="B Mitra" w:hint="cs"/>
          <w:b w:val="0"/>
          <w:bCs w:val="0"/>
          <w:sz w:val="20"/>
          <w:szCs w:val="24"/>
          <w:rtl/>
        </w:rPr>
        <w:t>ه و تف</w:t>
      </w:r>
      <w:r w:rsidR="006C7271">
        <w:rPr>
          <w:rFonts w:cs="B Mitra" w:hint="cs"/>
          <w:b w:val="0"/>
          <w:bCs w:val="0"/>
          <w:sz w:val="20"/>
          <w:szCs w:val="24"/>
          <w:rtl/>
        </w:rPr>
        <w:t>ک</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بازارها</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 xml:space="preserve">ار به </w:t>
      </w:r>
      <w:r w:rsidR="00540435" w:rsidRPr="009F24E4">
        <w:rPr>
          <w:rFonts w:cs="B Mitra"/>
          <w:b w:val="0"/>
          <w:bCs w:val="0"/>
          <w:sz w:val="20"/>
          <w:szCs w:val="24"/>
          <w:rtl/>
        </w:rPr>
        <w:t>گروه‌ها</w:t>
      </w:r>
      <w:r w:rsidR="00540435" w:rsidRPr="009F24E4">
        <w:rPr>
          <w:rFonts w:cs="B Mitra" w:hint="cs"/>
          <w:b w:val="0"/>
          <w:bCs w:val="0"/>
          <w:sz w:val="20"/>
          <w:szCs w:val="24"/>
          <w:rtl/>
        </w:rPr>
        <w:t>ی</w:t>
      </w:r>
      <w:r w:rsidRPr="009F24E4">
        <w:rPr>
          <w:rFonts w:cs="B Mitra" w:hint="cs"/>
          <w:b w:val="0"/>
          <w:bCs w:val="0"/>
          <w:sz w:val="20"/>
          <w:szCs w:val="24"/>
          <w:rtl/>
        </w:rPr>
        <w:t xml:space="preserve"> شغل</w:t>
      </w:r>
      <w:r w:rsidR="00E11D84">
        <w:rPr>
          <w:rFonts w:cs="B Mitra" w:hint="cs"/>
          <w:b w:val="0"/>
          <w:bCs w:val="0"/>
          <w:sz w:val="20"/>
          <w:szCs w:val="24"/>
          <w:rtl/>
        </w:rPr>
        <w:t>ی</w:t>
      </w:r>
      <w:r w:rsidRPr="009F24E4">
        <w:rPr>
          <w:rFonts w:cs="B Mitra" w:hint="cs"/>
          <w:b w:val="0"/>
          <w:bCs w:val="0"/>
          <w:sz w:val="20"/>
          <w:szCs w:val="24"/>
          <w:rtl/>
        </w:rPr>
        <w:t xml:space="preserve"> متفاوت منع</w:t>
      </w:r>
      <w:r w:rsidR="006C7271">
        <w:rPr>
          <w:rFonts w:cs="B Mitra" w:hint="cs"/>
          <w:b w:val="0"/>
          <w:bCs w:val="0"/>
          <w:sz w:val="20"/>
          <w:szCs w:val="24"/>
          <w:rtl/>
        </w:rPr>
        <w:t>ک</w:t>
      </w:r>
      <w:r w:rsidRPr="009F24E4">
        <w:rPr>
          <w:rFonts w:cs="B Mitra" w:hint="cs"/>
          <w:b w:val="0"/>
          <w:bCs w:val="0"/>
          <w:sz w:val="20"/>
          <w:szCs w:val="24"/>
          <w:rtl/>
        </w:rPr>
        <w:t>س شد. بخش</w:t>
      </w:r>
      <w:r w:rsidR="00E11D84">
        <w:rPr>
          <w:rFonts w:cs="B Mitra" w:hint="cs"/>
          <w:b w:val="0"/>
          <w:bCs w:val="0"/>
          <w:sz w:val="20"/>
          <w:szCs w:val="24"/>
          <w:rtl/>
        </w:rPr>
        <w:t>ی</w:t>
      </w:r>
      <w:r w:rsidRPr="009F24E4">
        <w:rPr>
          <w:rFonts w:cs="B Mitra" w:hint="cs"/>
          <w:b w:val="0"/>
          <w:bCs w:val="0"/>
          <w:sz w:val="20"/>
          <w:szCs w:val="24"/>
          <w:rtl/>
        </w:rPr>
        <w:t xml:space="preserve"> از ن</w:t>
      </w:r>
      <w:r w:rsidR="00E11D84">
        <w:rPr>
          <w:rFonts w:cs="B Mitra" w:hint="cs"/>
          <w:b w:val="0"/>
          <w:bCs w:val="0"/>
          <w:sz w:val="20"/>
          <w:szCs w:val="24"/>
          <w:rtl/>
        </w:rPr>
        <w:t>ی</w:t>
      </w:r>
      <w:r w:rsidRPr="009F24E4">
        <w:rPr>
          <w:rFonts w:cs="B Mitra" w:hint="cs"/>
          <w:b w:val="0"/>
          <w:bCs w:val="0"/>
          <w:sz w:val="20"/>
          <w:szCs w:val="24"/>
          <w:rtl/>
        </w:rPr>
        <w:t>رو</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 همانند سرما</w:t>
      </w:r>
      <w:r w:rsidR="00E11D84">
        <w:rPr>
          <w:rFonts w:cs="B Mitra" w:hint="cs"/>
          <w:b w:val="0"/>
          <w:bCs w:val="0"/>
          <w:sz w:val="20"/>
          <w:szCs w:val="24"/>
          <w:rtl/>
        </w:rPr>
        <w:t>ی</w:t>
      </w:r>
      <w:r w:rsidRPr="009F24E4">
        <w:rPr>
          <w:rFonts w:cs="B Mitra" w:hint="cs"/>
          <w:b w:val="0"/>
          <w:bCs w:val="0"/>
          <w:sz w:val="20"/>
          <w:szCs w:val="24"/>
          <w:rtl/>
        </w:rPr>
        <w:t xml:space="preserve">ه در نظر گرفته شد و </w:t>
      </w:r>
      <w:r w:rsidR="00540435" w:rsidRPr="009F24E4">
        <w:rPr>
          <w:rFonts w:cs="B Mitra"/>
          <w:b w:val="0"/>
          <w:bCs w:val="0"/>
          <w:sz w:val="20"/>
          <w:szCs w:val="24"/>
          <w:rtl/>
        </w:rPr>
        <w:t>دوگانگ</w:t>
      </w:r>
      <w:r w:rsidR="00540435" w:rsidRPr="009F24E4">
        <w:rPr>
          <w:rFonts w:cs="B Mitra" w:hint="cs"/>
          <w:b w:val="0"/>
          <w:bCs w:val="0"/>
          <w:sz w:val="20"/>
          <w:szCs w:val="24"/>
          <w:rtl/>
        </w:rPr>
        <w:t>ی</w:t>
      </w:r>
      <w:r w:rsidRPr="009F24E4">
        <w:rPr>
          <w:rFonts w:cs="B Mitra" w:hint="cs"/>
          <w:b w:val="0"/>
          <w:bCs w:val="0"/>
          <w:sz w:val="20"/>
          <w:szCs w:val="24"/>
          <w:rtl/>
        </w:rPr>
        <w:t xml:space="preserve"> ب</w:t>
      </w:r>
      <w:r w:rsidR="00E11D84">
        <w:rPr>
          <w:rFonts w:cs="B Mitra" w:hint="cs"/>
          <w:b w:val="0"/>
          <w:bCs w:val="0"/>
          <w:sz w:val="20"/>
          <w:szCs w:val="24"/>
          <w:rtl/>
        </w:rPr>
        <w:t>ی</w:t>
      </w:r>
      <w:r w:rsidRPr="009F24E4">
        <w:rPr>
          <w:rFonts w:cs="B Mitra" w:hint="cs"/>
          <w:b w:val="0"/>
          <w:bCs w:val="0"/>
          <w:sz w:val="20"/>
          <w:szCs w:val="24"/>
          <w:rtl/>
        </w:rPr>
        <w:t>ن سرما</w:t>
      </w:r>
      <w:r w:rsidR="00E11D84">
        <w:rPr>
          <w:rFonts w:cs="B Mitra" w:hint="cs"/>
          <w:b w:val="0"/>
          <w:bCs w:val="0"/>
          <w:sz w:val="20"/>
          <w:szCs w:val="24"/>
          <w:rtl/>
        </w:rPr>
        <w:t>ی</w:t>
      </w:r>
      <w:r w:rsidRPr="009F24E4">
        <w:rPr>
          <w:rFonts w:cs="B Mitra" w:hint="cs"/>
          <w:b w:val="0"/>
          <w:bCs w:val="0"/>
          <w:sz w:val="20"/>
          <w:szCs w:val="24"/>
          <w:rtl/>
        </w:rPr>
        <w:t>ه و ن</w:t>
      </w:r>
      <w:r w:rsidR="00E11D84">
        <w:rPr>
          <w:rFonts w:cs="B Mitra" w:hint="cs"/>
          <w:b w:val="0"/>
          <w:bCs w:val="0"/>
          <w:sz w:val="20"/>
          <w:szCs w:val="24"/>
          <w:rtl/>
        </w:rPr>
        <w:t>ی</w:t>
      </w:r>
      <w:r w:rsidRPr="009F24E4">
        <w:rPr>
          <w:rFonts w:cs="B Mitra" w:hint="cs"/>
          <w:b w:val="0"/>
          <w:bCs w:val="0"/>
          <w:sz w:val="20"/>
          <w:szCs w:val="24"/>
          <w:rtl/>
        </w:rPr>
        <w:t>رو</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 ن</w:t>
      </w:r>
      <w:r w:rsidR="00E11D84">
        <w:rPr>
          <w:rFonts w:cs="B Mitra" w:hint="cs"/>
          <w:b w:val="0"/>
          <w:bCs w:val="0"/>
          <w:sz w:val="20"/>
          <w:szCs w:val="24"/>
          <w:rtl/>
        </w:rPr>
        <w:t>ی</w:t>
      </w:r>
      <w:r w:rsidRPr="009F24E4">
        <w:rPr>
          <w:rFonts w:cs="B Mitra" w:hint="cs"/>
          <w:b w:val="0"/>
          <w:bCs w:val="0"/>
          <w:sz w:val="20"/>
          <w:szCs w:val="24"/>
          <w:rtl/>
        </w:rPr>
        <w:t>ز در تفاوت ب</w:t>
      </w:r>
      <w:r w:rsidR="00E11D84">
        <w:rPr>
          <w:rFonts w:cs="B Mitra" w:hint="cs"/>
          <w:b w:val="0"/>
          <w:bCs w:val="0"/>
          <w:sz w:val="20"/>
          <w:szCs w:val="24"/>
          <w:rtl/>
        </w:rPr>
        <w:t>ی</w:t>
      </w:r>
      <w:r w:rsidRPr="009F24E4">
        <w:rPr>
          <w:rFonts w:cs="B Mitra" w:hint="cs"/>
          <w:b w:val="0"/>
          <w:bCs w:val="0"/>
          <w:sz w:val="20"/>
          <w:szCs w:val="24"/>
          <w:rtl/>
        </w:rPr>
        <w:t>ن هز</w:t>
      </w:r>
      <w:r w:rsidR="00E11D84">
        <w:rPr>
          <w:rFonts w:cs="B Mitra" w:hint="cs"/>
          <w:b w:val="0"/>
          <w:bCs w:val="0"/>
          <w:sz w:val="20"/>
          <w:szCs w:val="24"/>
          <w:rtl/>
        </w:rPr>
        <w:t>ی</w:t>
      </w:r>
      <w:r w:rsidRPr="009F24E4">
        <w:rPr>
          <w:rFonts w:cs="B Mitra" w:hint="cs"/>
          <w:b w:val="0"/>
          <w:bCs w:val="0"/>
          <w:sz w:val="20"/>
          <w:szCs w:val="24"/>
          <w:rtl/>
        </w:rPr>
        <w:t>نه‌ها</w:t>
      </w:r>
      <w:r w:rsidR="00E11D84">
        <w:rPr>
          <w:rFonts w:cs="B Mitra" w:hint="cs"/>
          <w:b w:val="0"/>
          <w:bCs w:val="0"/>
          <w:sz w:val="20"/>
          <w:szCs w:val="24"/>
          <w:rtl/>
        </w:rPr>
        <w:t>ی</w:t>
      </w:r>
      <w:r w:rsidRPr="009F24E4">
        <w:rPr>
          <w:rFonts w:cs="B Mitra" w:hint="cs"/>
          <w:b w:val="0"/>
          <w:bCs w:val="0"/>
          <w:sz w:val="20"/>
          <w:szCs w:val="24"/>
          <w:rtl/>
        </w:rPr>
        <w:t xml:space="preserve"> ثابت و متغ</w:t>
      </w:r>
      <w:r w:rsidR="00E11D84">
        <w:rPr>
          <w:rFonts w:cs="B Mitra" w:hint="cs"/>
          <w:b w:val="0"/>
          <w:bCs w:val="0"/>
          <w:sz w:val="20"/>
          <w:szCs w:val="24"/>
          <w:rtl/>
        </w:rPr>
        <w:t>ی</w:t>
      </w:r>
      <w:r w:rsidRPr="009F24E4">
        <w:rPr>
          <w:rFonts w:cs="B Mitra" w:hint="cs"/>
          <w:b w:val="0"/>
          <w:bCs w:val="0"/>
          <w:sz w:val="20"/>
          <w:szCs w:val="24"/>
          <w:rtl/>
        </w:rPr>
        <w:t>ر منع</w:t>
      </w:r>
      <w:r w:rsidR="006C7271">
        <w:rPr>
          <w:rFonts w:cs="B Mitra" w:hint="cs"/>
          <w:b w:val="0"/>
          <w:bCs w:val="0"/>
          <w:sz w:val="20"/>
          <w:szCs w:val="24"/>
          <w:rtl/>
        </w:rPr>
        <w:t>ک</w:t>
      </w:r>
      <w:r w:rsidRPr="009F24E4">
        <w:rPr>
          <w:rFonts w:cs="B Mitra" w:hint="cs"/>
          <w:b w:val="0"/>
          <w:bCs w:val="0"/>
          <w:sz w:val="20"/>
          <w:szCs w:val="24"/>
          <w:rtl/>
        </w:rPr>
        <w:t xml:space="preserve">س شد. بازار </w:t>
      </w:r>
      <w:r w:rsidR="006C7271">
        <w:rPr>
          <w:rFonts w:cs="B Mitra" w:hint="cs"/>
          <w:b w:val="0"/>
          <w:bCs w:val="0"/>
          <w:sz w:val="20"/>
          <w:szCs w:val="24"/>
          <w:rtl/>
        </w:rPr>
        <w:t>ک</w:t>
      </w:r>
      <w:r w:rsidRPr="009F24E4">
        <w:rPr>
          <w:rFonts w:cs="B Mitra" w:hint="cs"/>
          <w:b w:val="0"/>
          <w:bCs w:val="0"/>
          <w:sz w:val="20"/>
          <w:szCs w:val="24"/>
          <w:rtl/>
        </w:rPr>
        <w:t>ار اول</w:t>
      </w:r>
      <w:r w:rsidR="00E11D84">
        <w:rPr>
          <w:rFonts w:cs="B Mitra" w:hint="cs"/>
          <w:b w:val="0"/>
          <w:bCs w:val="0"/>
          <w:sz w:val="20"/>
          <w:szCs w:val="24"/>
          <w:rtl/>
        </w:rPr>
        <w:t>ی</w:t>
      </w:r>
      <w:r w:rsidRPr="009F24E4">
        <w:rPr>
          <w:rFonts w:cs="B Mitra" w:hint="cs"/>
          <w:b w:val="0"/>
          <w:bCs w:val="0"/>
          <w:sz w:val="20"/>
          <w:szCs w:val="24"/>
          <w:rtl/>
        </w:rPr>
        <w:t>ه بازار</w:t>
      </w:r>
      <w:r w:rsidR="00E11D84">
        <w:rPr>
          <w:rFonts w:cs="B Mitra" w:hint="cs"/>
          <w:b w:val="0"/>
          <w:bCs w:val="0"/>
          <w:sz w:val="20"/>
          <w:szCs w:val="24"/>
          <w:rtl/>
        </w:rPr>
        <w:t>ی</w:t>
      </w:r>
      <w:r w:rsidRPr="009F24E4">
        <w:rPr>
          <w:rFonts w:cs="B Mitra" w:hint="cs"/>
          <w:b w:val="0"/>
          <w:bCs w:val="0"/>
          <w:sz w:val="20"/>
          <w:szCs w:val="24"/>
          <w:rtl/>
        </w:rPr>
        <w:t xml:space="preserve"> برا</w:t>
      </w:r>
      <w:r w:rsidR="00E11D84">
        <w:rPr>
          <w:rFonts w:cs="B Mitra" w:hint="cs"/>
          <w:b w:val="0"/>
          <w:bCs w:val="0"/>
          <w:sz w:val="20"/>
          <w:szCs w:val="24"/>
          <w:rtl/>
        </w:rPr>
        <w:t>ی</w:t>
      </w:r>
      <w:r w:rsidRPr="009F24E4">
        <w:rPr>
          <w:rFonts w:cs="B Mitra" w:hint="cs"/>
          <w:b w:val="0"/>
          <w:bCs w:val="0"/>
          <w:sz w:val="20"/>
          <w:szCs w:val="24"/>
          <w:rtl/>
        </w:rPr>
        <w:t xml:space="preserve"> انجام مشاغل</w:t>
      </w:r>
      <w:r w:rsidR="00E11D84">
        <w:rPr>
          <w:rFonts w:cs="B Mitra" w:hint="cs"/>
          <w:b w:val="0"/>
          <w:bCs w:val="0"/>
          <w:sz w:val="20"/>
          <w:szCs w:val="24"/>
          <w:rtl/>
        </w:rPr>
        <w:t>ی</w:t>
      </w:r>
      <w:r w:rsidRPr="009F24E4">
        <w:rPr>
          <w:rFonts w:cs="B Mitra" w:hint="cs"/>
          <w:b w:val="0"/>
          <w:bCs w:val="0"/>
          <w:sz w:val="20"/>
          <w:szCs w:val="24"/>
          <w:rtl/>
        </w:rPr>
        <w:t xml:space="preserve"> است </w:t>
      </w:r>
      <w:r w:rsidR="006C7271">
        <w:rPr>
          <w:rFonts w:cs="B Mitra" w:hint="cs"/>
          <w:b w:val="0"/>
          <w:bCs w:val="0"/>
          <w:sz w:val="20"/>
          <w:szCs w:val="24"/>
          <w:rtl/>
        </w:rPr>
        <w:t>ک</w:t>
      </w:r>
      <w:r w:rsidRPr="009F24E4">
        <w:rPr>
          <w:rFonts w:cs="B Mitra" w:hint="cs"/>
          <w:b w:val="0"/>
          <w:bCs w:val="0"/>
          <w:sz w:val="20"/>
          <w:szCs w:val="24"/>
          <w:rtl/>
        </w:rPr>
        <w:t>ه مستلزم درجه بالا</w:t>
      </w:r>
      <w:r w:rsidR="00E11D84">
        <w:rPr>
          <w:rFonts w:cs="B Mitra" w:hint="cs"/>
          <w:b w:val="0"/>
          <w:bCs w:val="0"/>
          <w:sz w:val="20"/>
          <w:szCs w:val="24"/>
          <w:rtl/>
        </w:rPr>
        <w:t>یی</w:t>
      </w:r>
      <w:r w:rsidRPr="009F24E4">
        <w:rPr>
          <w:rFonts w:cs="B Mitra" w:hint="cs"/>
          <w:b w:val="0"/>
          <w:bCs w:val="0"/>
          <w:sz w:val="20"/>
          <w:szCs w:val="24"/>
          <w:rtl/>
        </w:rPr>
        <w:t xml:space="preserve"> از مهارت و دانش مشروح باشند و برا</w:t>
      </w:r>
      <w:r w:rsidR="00E11D84">
        <w:rPr>
          <w:rFonts w:cs="B Mitra" w:hint="cs"/>
          <w:b w:val="0"/>
          <w:bCs w:val="0"/>
          <w:sz w:val="20"/>
          <w:szCs w:val="24"/>
          <w:rtl/>
        </w:rPr>
        <w:t>ی</w:t>
      </w:r>
      <w:r w:rsidRPr="009F24E4">
        <w:rPr>
          <w:rFonts w:cs="B Mitra" w:hint="cs"/>
          <w:b w:val="0"/>
          <w:bCs w:val="0"/>
          <w:sz w:val="20"/>
          <w:szCs w:val="24"/>
          <w:rtl/>
        </w:rPr>
        <w:t xml:space="preserve"> آنان علاوه بر پول </w:t>
      </w:r>
      <w:r w:rsidR="00540435" w:rsidRPr="009F24E4">
        <w:rPr>
          <w:rFonts w:cs="B Mitra"/>
          <w:b w:val="0"/>
          <w:bCs w:val="0"/>
          <w:sz w:val="20"/>
          <w:szCs w:val="24"/>
          <w:rtl/>
        </w:rPr>
        <w:t>پاداش‌ها</w:t>
      </w:r>
      <w:r w:rsidR="00540435" w:rsidRPr="009F24E4">
        <w:rPr>
          <w:rFonts w:cs="B Mitra" w:hint="cs"/>
          <w:b w:val="0"/>
          <w:bCs w:val="0"/>
          <w:sz w:val="20"/>
          <w:szCs w:val="24"/>
          <w:rtl/>
        </w:rPr>
        <w:t>ی</w:t>
      </w:r>
      <w:r w:rsidRPr="009F24E4">
        <w:rPr>
          <w:rFonts w:cs="B Mitra" w:hint="cs"/>
          <w:b w:val="0"/>
          <w:bCs w:val="0"/>
          <w:sz w:val="20"/>
          <w:szCs w:val="24"/>
          <w:rtl/>
        </w:rPr>
        <w:t xml:space="preserve"> </w:t>
      </w:r>
      <w:r w:rsidR="00540435" w:rsidRPr="009F24E4">
        <w:rPr>
          <w:rFonts w:cs="B Mitra"/>
          <w:b w:val="0"/>
          <w:bCs w:val="0"/>
          <w:sz w:val="20"/>
          <w:szCs w:val="24"/>
          <w:rtl/>
        </w:rPr>
        <w:t>غ</w:t>
      </w:r>
      <w:r w:rsidR="00540435" w:rsidRPr="009F24E4">
        <w:rPr>
          <w:rFonts w:cs="B Mitra" w:hint="cs"/>
          <w:b w:val="0"/>
          <w:bCs w:val="0"/>
          <w:sz w:val="20"/>
          <w:szCs w:val="24"/>
          <w:rtl/>
        </w:rPr>
        <w:t>ی</w:t>
      </w:r>
      <w:r w:rsidR="00540435" w:rsidRPr="009F24E4">
        <w:rPr>
          <w:rFonts w:cs="B Mitra" w:hint="eastAsia"/>
          <w:b w:val="0"/>
          <w:bCs w:val="0"/>
          <w:sz w:val="20"/>
          <w:szCs w:val="24"/>
          <w:rtl/>
        </w:rPr>
        <w:t>ر</w:t>
      </w:r>
      <w:r w:rsidR="00540435" w:rsidRPr="009F24E4">
        <w:rPr>
          <w:rFonts w:cs="B Mitra"/>
          <w:b w:val="0"/>
          <w:bCs w:val="0"/>
          <w:sz w:val="20"/>
          <w:szCs w:val="24"/>
          <w:rtl/>
        </w:rPr>
        <w:t xml:space="preserve"> پول</w:t>
      </w:r>
      <w:r w:rsidR="00540435" w:rsidRPr="009F24E4">
        <w:rPr>
          <w:rFonts w:cs="B Mitra" w:hint="cs"/>
          <w:b w:val="0"/>
          <w:bCs w:val="0"/>
          <w:sz w:val="20"/>
          <w:szCs w:val="24"/>
          <w:rtl/>
        </w:rPr>
        <w:t>ی</w:t>
      </w:r>
      <w:r w:rsidRPr="009F24E4">
        <w:rPr>
          <w:rFonts w:cs="B Mitra" w:hint="cs"/>
          <w:b w:val="0"/>
          <w:bCs w:val="0"/>
          <w:sz w:val="20"/>
          <w:szCs w:val="24"/>
          <w:rtl/>
        </w:rPr>
        <w:t xml:space="preserve"> همانند پ</w:t>
      </w:r>
      <w:r w:rsidR="00E11D84">
        <w:rPr>
          <w:rFonts w:cs="B Mitra" w:hint="cs"/>
          <w:b w:val="0"/>
          <w:bCs w:val="0"/>
          <w:sz w:val="20"/>
          <w:szCs w:val="24"/>
          <w:rtl/>
        </w:rPr>
        <w:t>ی</w:t>
      </w:r>
      <w:r w:rsidRPr="009F24E4">
        <w:rPr>
          <w:rFonts w:cs="B Mitra" w:hint="cs"/>
          <w:b w:val="0"/>
          <w:bCs w:val="0"/>
          <w:sz w:val="20"/>
          <w:szCs w:val="24"/>
          <w:rtl/>
        </w:rPr>
        <w:t>شرفت مس</w:t>
      </w:r>
      <w:r w:rsidR="00E11D84">
        <w:rPr>
          <w:rFonts w:cs="B Mitra" w:hint="cs"/>
          <w:b w:val="0"/>
          <w:bCs w:val="0"/>
          <w:sz w:val="20"/>
          <w:szCs w:val="24"/>
          <w:rtl/>
        </w:rPr>
        <w:t>ی</w:t>
      </w:r>
      <w:r w:rsidRPr="009F24E4">
        <w:rPr>
          <w:rFonts w:cs="B Mitra" w:hint="cs"/>
          <w:b w:val="0"/>
          <w:bCs w:val="0"/>
          <w:sz w:val="20"/>
          <w:szCs w:val="24"/>
          <w:rtl/>
        </w:rPr>
        <w:t>ر شغل</w:t>
      </w:r>
      <w:r w:rsidR="00E11D84">
        <w:rPr>
          <w:rFonts w:cs="B Mitra" w:hint="cs"/>
          <w:b w:val="0"/>
          <w:bCs w:val="0"/>
          <w:sz w:val="20"/>
          <w:szCs w:val="24"/>
          <w:rtl/>
        </w:rPr>
        <w:t>ی</w:t>
      </w:r>
      <w:r w:rsidRPr="009F24E4">
        <w:rPr>
          <w:rFonts w:cs="B Mitra" w:hint="cs"/>
          <w:b w:val="0"/>
          <w:bCs w:val="0"/>
          <w:sz w:val="20"/>
          <w:szCs w:val="24"/>
          <w:rtl/>
        </w:rPr>
        <w:t xml:space="preserve"> و امن</w:t>
      </w:r>
      <w:r w:rsidR="00E11D84">
        <w:rPr>
          <w:rFonts w:cs="B Mitra" w:hint="cs"/>
          <w:b w:val="0"/>
          <w:bCs w:val="0"/>
          <w:sz w:val="20"/>
          <w:szCs w:val="24"/>
          <w:rtl/>
        </w:rPr>
        <w:t>ی</w:t>
      </w:r>
      <w:r w:rsidRPr="009F24E4">
        <w:rPr>
          <w:rFonts w:cs="B Mitra" w:hint="cs"/>
          <w:b w:val="0"/>
          <w:bCs w:val="0"/>
          <w:sz w:val="20"/>
          <w:szCs w:val="24"/>
          <w:rtl/>
        </w:rPr>
        <w:t>ت شغل</w:t>
      </w:r>
      <w:r w:rsidR="00E11D84">
        <w:rPr>
          <w:rFonts w:cs="B Mitra" w:hint="cs"/>
          <w:b w:val="0"/>
          <w:bCs w:val="0"/>
          <w:sz w:val="20"/>
          <w:szCs w:val="24"/>
          <w:rtl/>
        </w:rPr>
        <w:t>ی</w:t>
      </w:r>
      <w:r w:rsidRPr="009F24E4">
        <w:rPr>
          <w:rFonts w:cs="B Mitra" w:hint="cs"/>
          <w:b w:val="0"/>
          <w:bCs w:val="0"/>
          <w:sz w:val="20"/>
          <w:szCs w:val="24"/>
          <w:rtl/>
        </w:rPr>
        <w:t xml:space="preserve"> در نظر گرفته م</w:t>
      </w:r>
      <w:r w:rsidR="00E11D84">
        <w:rPr>
          <w:rFonts w:cs="B Mitra" w:hint="cs"/>
          <w:b w:val="0"/>
          <w:bCs w:val="0"/>
          <w:sz w:val="20"/>
          <w:szCs w:val="24"/>
          <w:rtl/>
        </w:rPr>
        <w:t>ی</w:t>
      </w:r>
      <w:r w:rsidRPr="009F24E4">
        <w:rPr>
          <w:rFonts w:cs="B Mitra" w:hint="cs"/>
          <w:b w:val="0"/>
          <w:bCs w:val="0"/>
          <w:sz w:val="20"/>
          <w:szCs w:val="24"/>
          <w:rtl/>
        </w:rPr>
        <w:t>‌شود.</w:t>
      </w:r>
      <w:r w:rsidR="009A352F" w:rsidRPr="009F24E4">
        <w:rPr>
          <w:rFonts w:cs="B Mitra" w:hint="cs"/>
          <w:b w:val="0"/>
          <w:bCs w:val="0"/>
          <w:sz w:val="20"/>
          <w:szCs w:val="24"/>
          <w:rtl/>
        </w:rPr>
        <w:t xml:space="preserve"> </w:t>
      </w:r>
      <w:r w:rsidRPr="009F24E4">
        <w:rPr>
          <w:rFonts w:cs="B Mitra" w:hint="cs"/>
          <w:b w:val="0"/>
          <w:bCs w:val="0"/>
          <w:sz w:val="20"/>
          <w:szCs w:val="24"/>
          <w:rtl/>
        </w:rPr>
        <w:t>بازار ن</w:t>
      </w:r>
      <w:r w:rsidR="00E11D84">
        <w:rPr>
          <w:rFonts w:cs="B Mitra" w:hint="cs"/>
          <w:b w:val="0"/>
          <w:bCs w:val="0"/>
          <w:sz w:val="20"/>
          <w:szCs w:val="24"/>
          <w:rtl/>
        </w:rPr>
        <w:t>ی</w:t>
      </w:r>
      <w:r w:rsidRPr="009F24E4">
        <w:rPr>
          <w:rFonts w:cs="B Mitra" w:hint="cs"/>
          <w:b w:val="0"/>
          <w:bCs w:val="0"/>
          <w:sz w:val="20"/>
          <w:szCs w:val="24"/>
          <w:rtl/>
        </w:rPr>
        <w:t>رو</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 ثانو</w:t>
      </w:r>
      <w:r w:rsidR="00E11D84">
        <w:rPr>
          <w:rFonts w:cs="B Mitra" w:hint="cs"/>
          <w:b w:val="0"/>
          <w:bCs w:val="0"/>
          <w:sz w:val="20"/>
          <w:szCs w:val="24"/>
          <w:rtl/>
        </w:rPr>
        <w:t>ی</w:t>
      </w:r>
      <w:r w:rsidRPr="009F24E4">
        <w:rPr>
          <w:rFonts w:cs="B Mitra" w:hint="cs"/>
          <w:b w:val="0"/>
          <w:bCs w:val="0"/>
          <w:sz w:val="20"/>
          <w:szCs w:val="24"/>
          <w:rtl/>
        </w:rPr>
        <w:t>ه برا</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 xml:space="preserve">ارگران با مهارت </w:t>
      </w:r>
      <w:r w:rsidR="006C7271">
        <w:rPr>
          <w:rFonts w:cs="B Mitra" w:hint="cs"/>
          <w:b w:val="0"/>
          <w:bCs w:val="0"/>
          <w:sz w:val="20"/>
          <w:szCs w:val="24"/>
          <w:rtl/>
        </w:rPr>
        <w:t>ک</w:t>
      </w:r>
      <w:r w:rsidRPr="009F24E4">
        <w:rPr>
          <w:rFonts w:cs="B Mitra" w:hint="cs"/>
          <w:b w:val="0"/>
          <w:bCs w:val="0"/>
          <w:sz w:val="20"/>
          <w:szCs w:val="24"/>
          <w:rtl/>
        </w:rPr>
        <w:t>م و حقوق اند</w:t>
      </w:r>
      <w:r w:rsidR="006C7271">
        <w:rPr>
          <w:rFonts w:cs="B Mitra" w:hint="cs"/>
          <w:b w:val="0"/>
          <w:bCs w:val="0"/>
          <w:sz w:val="20"/>
          <w:szCs w:val="24"/>
          <w:rtl/>
        </w:rPr>
        <w:t>ک</w:t>
      </w:r>
      <w:r w:rsidRPr="009F24E4">
        <w:rPr>
          <w:rFonts w:cs="B Mitra" w:hint="cs"/>
          <w:b w:val="0"/>
          <w:bCs w:val="0"/>
          <w:sz w:val="20"/>
          <w:szCs w:val="24"/>
          <w:rtl/>
        </w:rPr>
        <w:t xml:space="preserve"> است </w:t>
      </w:r>
      <w:r w:rsidR="006C7271">
        <w:rPr>
          <w:rFonts w:cs="B Mitra" w:hint="cs"/>
          <w:b w:val="0"/>
          <w:bCs w:val="0"/>
          <w:sz w:val="20"/>
          <w:szCs w:val="24"/>
          <w:rtl/>
        </w:rPr>
        <w:t>ک</w:t>
      </w:r>
      <w:r w:rsidRPr="009F24E4">
        <w:rPr>
          <w:rFonts w:cs="B Mitra" w:hint="cs"/>
          <w:b w:val="0"/>
          <w:bCs w:val="0"/>
          <w:sz w:val="20"/>
          <w:szCs w:val="24"/>
          <w:rtl/>
        </w:rPr>
        <w:t>ه مستلزم سرما</w:t>
      </w:r>
      <w:r w:rsidR="00E11D84">
        <w:rPr>
          <w:rFonts w:cs="B Mitra" w:hint="cs"/>
          <w:b w:val="0"/>
          <w:bCs w:val="0"/>
          <w:sz w:val="20"/>
          <w:szCs w:val="24"/>
          <w:rtl/>
        </w:rPr>
        <w:t>ی</w:t>
      </w:r>
      <w:r w:rsidRPr="009F24E4">
        <w:rPr>
          <w:rFonts w:cs="B Mitra" w:hint="cs"/>
          <w:b w:val="0"/>
          <w:bCs w:val="0"/>
          <w:sz w:val="20"/>
          <w:szCs w:val="24"/>
          <w:rtl/>
        </w:rPr>
        <w:t>ه‌گذار</w:t>
      </w:r>
      <w:r w:rsidR="00E11D84">
        <w:rPr>
          <w:rFonts w:cs="B Mitra" w:hint="cs"/>
          <w:b w:val="0"/>
          <w:bCs w:val="0"/>
          <w:sz w:val="20"/>
          <w:szCs w:val="24"/>
          <w:rtl/>
        </w:rPr>
        <w:t>ی</w:t>
      </w:r>
      <w:r w:rsidRPr="009F24E4">
        <w:rPr>
          <w:rFonts w:cs="B Mitra" w:hint="cs"/>
          <w:b w:val="0"/>
          <w:bCs w:val="0"/>
          <w:sz w:val="20"/>
          <w:szCs w:val="24"/>
          <w:rtl/>
        </w:rPr>
        <w:t xml:space="preserve"> آموزش</w:t>
      </w:r>
      <w:r w:rsidR="00E11D84">
        <w:rPr>
          <w:rFonts w:cs="B Mitra" w:hint="cs"/>
          <w:b w:val="0"/>
          <w:bCs w:val="0"/>
          <w:sz w:val="20"/>
          <w:szCs w:val="24"/>
          <w:rtl/>
        </w:rPr>
        <w:t>ی</w:t>
      </w:r>
      <w:r w:rsidRPr="009F24E4">
        <w:rPr>
          <w:rFonts w:cs="B Mitra" w:hint="cs"/>
          <w:b w:val="0"/>
          <w:bCs w:val="0"/>
          <w:sz w:val="20"/>
          <w:szCs w:val="24"/>
          <w:rtl/>
        </w:rPr>
        <w:t xml:space="preserve"> و تحص</w:t>
      </w:r>
      <w:r w:rsidR="00E11D84">
        <w:rPr>
          <w:rFonts w:cs="B Mitra" w:hint="cs"/>
          <w:b w:val="0"/>
          <w:bCs w:val="0"/>
          <w:sz w:val="20"/>
          <w:szCs w:val="24"/>
          <w:rtl/>
        </w:rPr>
        <w:t>ی</w:t>
      </w:r>
      <w:r w:rsidRPr="009F24E4">
        <w:rPr>
          <w:rFonts w:cs="B Mitra" w:hint="cs"/>
          <w:b w:val="0"/>
          <w:bCs w:val="0"/>
          <w:sz w:val="20"/>
          <w:szCs w:val="24"/>
          <w:rtl/>
        </w:rPr>
        <w:t xml:space="preserve">لات </w:t>
      </w:r>
      <w:r w:rsidR="006C7271">
        <w:rPr>
          <w:rFonts w:cs="B Mitra" w:hint="cs"/>
          <w:b w:val="0"/>
          <w:bCs w:val="0"/>
          <w:sz w:val="20"/>
          <w:szCs w:val="24"/>
          <w:rtl/>
        </w:rPr>
        <w:t>ک</w:t>
      </w:r>
      <w:r w:rsidRPr="009F24E4">
        <w:rPr>
          <w:rFonts w:cs="B Mitra" w:hint="cs"/>
          <w:b w:val="0"/>
          <w:bCs w:val="0"/>
          <w:sz w:val="20"/>
          <w:szCs w:val="24"/>
          <w:rtl/>
        </w:rPr>
        <w:t>م است.</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تفاوت بازارها</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 اول</w:t>
      </w:r>
      <w:r w:rsidR="00E11D84">
        <w:rPr>
          <w:rFonts w:cs="B Mitra" w:hint="cs"/>
          <w:b w:val="0"/>
          <w:bCs w:val="0"/>
          <w:sz w:val="20"/>
          <w:szCs w:val="24"/>
          <w:rtl/>
        </w:rPr>
        <w:t>ی</w:t>
      </w:r>
      <w:r w:rsidRPr="009F24E4">
        <w:rPr>
          <w:rFonts w:cs="B Mitra" w:hint="cs"/>
          <w:b w:val="0"/>
          <w:bCs w:val="0"/>
          <w:sz w:val="20"/>
          <w:szCs w:val="24"/>
          <w:rtl/>
        </w:rPr>
        <w:t>ه و ثانو</w:t>
      </w:r>
      <w:r w:rsidR="00E11D84">
        <w:rPr>
          <w:rFonts w:cs="B Mitra" w:hint="cs"/>
          <w:b w:val="0"/>
          <w:bCs w:val="0"/>
          <w:sz w:val="20"/>
          <w:szCs w:val="24"/>
          <w:rtl/>
        </w:rPr>
        <w:t>ی</w:t>
      </w:r>
      <w:r w:rsidRPr="009F24E4">
        <w:rPr>
          <w:rFonts w:cs="B Mitra" w:hint="cs"/>
          <w:b w:val="0"/>
          <w:bCs w:val="0"/>
          <w:sz w:val="20"/>
          <w:szCs w:val="24"/>
          <w:rtl/>
        </w:rPr>
        <w:t>ه روشن و مشخص است ول</w:t>
      </w:r>
      <w:r w:rsidR="00E11D84">
        <w:rPr>
          <w:rFonts w:cs="B Mitra" w:hint="cs"/>
          <w:b w:val="0"/>
          <w:bCs w:val="0"/>
          <w:sz w:val="20"/>
          <w:szCs w:val="24"/>
          <w:rtl/>
        </w:rPr>
        <w:t>ی</w:t>
      </w:r>
      <w:r w:rsidRPr="009F24E4">
        <w:rPr>
          <w:rFonts w:cs="B Mitra" w:hint="cs"/>
          <w:b w:val="0"/>
          <w:bCs w:val="0"/>
          <w:sz w:val="20"/>
          <w:szCs w:val="24"/>
          <w:rtl/>
        </w:rPr>
        <w:t xml:space="preserve"> ساختار </w:t>
      </w:r>
      <w:r w:rsidR="00FB7E23" w:rsidRPr="009F24E4">
        <w:rPr>
          <w:rFonts w:cs="B Mitra"/>
          <w:b w:val="0"/>
          <w:bCs w:val="0"/>
          <w:sz w:val="20"/>
          <w:szCs w:val="24"/>
          <w:rtl/>
        </w:rPr>
        <w:t>آن‌ها</w:t>
      </w:r>
      <w:r w:rsidRPr="009F24E4">
        <w:rPr>
          <w:rFonts w:cs="B Mitra" w:hint="cs"/>
          <w:b w:val="0"/>
          <w:bCs w:val="0"/>
          <w:sz w:val="20"/>
          <w:szCs w:val="24"/>
          <w:rtl/>
        </w:rPr>
        <w:t xml:space="preserve"> به علت استفاده از انواع متفاوت </w:t>
      </w:r>
      <w:r w:rsidR="00540435" w:rsidRPr="009F24E4">
        <w:rPr>
          <w:rFonts w:cs="B Mitra"/>
          <w:b w:val="0"/>
          <w:bCs w:val="0"/>
          <w:sz w:val="20"/>
          <w:szCs w:val="24"/>
          <w:rtl/>
        </w:rPr>
        <w:t>روش‌ها</w:t>
      </w:r>
      <w:r w:rsidR="00540435" w:rsidRPr="009F24E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 بخش‌بند</w:t>
      </w:r>
      <w:r w:rsidR="00E11D84">
        <w:rPr>
          <w:rFonts w:cs="B Mitra" w:hint="cs"/>
          <w:b w:val="0"/>
          <w:bCs w:val="0"/>
          <w:sz w:val="20"/>
          <w:szCs w:val="24"/>
          <w:rtl/>
        </w:rPr>
        <w:t>ی</w:t>
      </w:r>
      <w:r w:rsidRPr="009F24E4">
        <w:rPr>
          <w:rFonts w:cs="B Mitra" w:hint="cs"/>
          <w:b w:val="0"/>
          <w:bCs w:val="0"/>
          <w:sz w:val="20"/>
          <w:szCs w:val="24"/>
          <w:rtl/>
        </w:rPr>
        <w:t xml:space="preserve"> متفاوت و پ</w:t>
      </w:r>
      <w:r w:rsidR="00E11D84">
        <w:rPr>
          <w:rFonts w:cs="B Mitra" w:hint="cs"/>
          <w:b w:val="0"/>
          <w:bCs w:val="0"/>
          <w:sz w:val="20"/>
          <w:szCs w:val="24"/>
          <w:rtl/>
        </w:rPr>
        <w:t>ی</w:t>
      </w:r>
      <w:r w:rsidRPr="009F24E4">
        <w:rPr>
          <w:rFonts w:cs="B Mitra" w:hint="cs"/>
          <w:b w:val="0"/>
          <w:bCs w:val="0"/>
          <w:sz w:val="20"/>
          <w:szCs w:val="24"/>
          <w:rtl/>
        </w:rPr>
        <w:t>چ</w:t>
      </w:r>
      <w:r w:rsidR="00E11D84">
        <w:rPr>
          <w:rFonts w:cs="B Mitra" w:hint="cs"/>
          <w:b w:val="0"/>
          <w:bCs w:val="0"/>
          <w:sz w:val="20"/>
          <w:szCs w:val="24"/>
          <w:rtl/>
        </w:rPr>
        <w:t>ی</w:t>
      </w:r>
      <w:r w:rsidRPr="009F24E4">
        <w:rPr>
          <w:rFonts w:cs="B Mitra" w:hint="cs"/>
          <w:b w:val="0"/>
          <w:bCs w:val="0"/>
          <w:sz w:val="20"/>
          <w:szCs w:val="24"/>
          <w:rtl/>
        </w:rPr>
        <w:t>ده م</w:t>
      </w:r>
      <w:r w:rsidR="00E11D84">
        <w:rPr>
          <w:rFonts w:cs="B Mitra" w:hint="cs"/>
          <w:b w:val="0"/>
          <w:bCs w:val="0"/>
          <w:sz w:val="20"/>
          <w:szCs w:val="24"/>
          <w:rtl/>
        </w:rPr>
        <w:t>ی</w:t>
      </w:r>
      <w:r w:rsidRPr="009F24E4">
        <w:rPr>
          <w:rFonts w:cs="B Mitra" w:hint="cs"/>
          <w:b w:val="0"/>
          <w:bCs w:val="0"/>
          <w:sz w:val="20"/>
          <w:szCs w:val="24"/>
          <w:rtl/>
        </w:rPr>
        <w:t>‌گردد.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با موقع</w:t>
      </w:r>
      <w:r w:rsidR="00E11D84">
        <w:rPr>
          <w:rFonts w:cs="B Mitra" w:hint="cs"/>
          <w:b w:val="0"/>
          <w:bCs w:val="0"/>
          <w:sz w:val="20"/>
          <w:szCs w:val="24"/>
          <w:rtl/>
        </w:rPr>
        <w:t>ی</w:t>
      </w:r>
      <w:r w:rsidRPr="009F24E4">
        <w:rPr>
          <w:rFonts w:cs="B Mitra" w:hint="cs"/>
          <w:b w:val="0"/>
          <w:bCs w:val="0"/>
          <w:sz w:val="20"/>
          <w:szCs w:val="24"/>
          <w:rtl/>
        </w:rPr>
        <w:t>ت</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شر</w:t>
      </w:r>
      <w:r w:rsidR="006C7271">
        <w:rPr>
          <w:rFonts w:cs="B Mitra" w:hint="cs"/>
          <w:b w:val="0"/>
          <w:bCs w:val="0"/>
          <w:sz w:val="20"/>
          <w:szCs w:val="24"/>
          <w:rtl/>
        </w:rPr>
        <w:t>ک</w:t>
      </w:r>
      <w:r w:rsidRPr="009F24E4">
        <w:rPr>
          <w:rFonts w:cs="B Mitra" w:hint="cs"/>
          <w:b w:val="0"/>
          <w:bCs w:val="0"/>
          <w:sz w:val="20"/>
          <w:szCs w:val="24"/>
          <w:rtl/>
        </w:rPr>
        <w:t>ت‌ها از طر</w:t>
      </w:r>
      <w:r w:rsidR="00E11D84">
        <w:rPr>
          <w:rFonts w:cs="B Mitra" w:hint="cs"/>
          <w:b w:val="0"/>
          <w:bCs w:val="0"/>
          <w:sz w:val="20"/>
          <w:szCs w:val="24"/>
          <w:rtl/>
        </w:rPr>
        <w:t>ی</w:t>
      </w:r>
      <w:r w:rsidRPr="009F24E4">
        <w:rPr>
          <w:rFonts w:cs="B Mitra" w:hint="cs"/>
          <w:b w:val="0"/>
          <w:bCs w:val="0"/>
          <w:sz w:val="20"/>
          <w:szCs w:val="24"/>
          <w:rtl/>
        </w:rPr>
        <w:t xml:space="preserve">ق </w:t>
      </w:r>
      <w:r w:rsidR="00C34942" w:rsidRPr="009F24E4">
        <w:rPr>
          <w:rFonts w:cs="B Mitra"/>
          <w:b w:val="0"/>
          <w:bCs w:val="0"/>
          <w:sz w:val="20"/>
          <w:szCs w:val="24"/>
          <w:rtl/>
        </w:rPr>
        <w:t>«</w:t>
      </w:r>
      <w:r w:rsidRPr="009F24E4">
        <w:rPr>
          <w:rFonts w:cs="B Mitra" w:hint="cs"/>
          <w:b w:val="0"/>
          <w:bCs w:val="0"/>
          <w:sz w:val="20"/>
          <w:szCs w:val="24"/>
          <w:rtl/>
        </w:rPr>
        <w:t>تفرقه انداختن و ح</w:t>
      </w:r>
      <w:r w:rsidR="006C7271">
        <w:rPr>
          <w:rFonts w:cs="B Mitra" w:hint="cs"/>
          <w:b w:val="0"/>
          <w:bCs w:val="0"/>
          <w:sz w:val="20"/>
          <w:szCs w:val="24"/>
          <w:rtl/>
        </w:rPr>
        <w:t>ک</w:t>
      </w:r>
      <w:r w:rsidRPr="009F24E4">
        <w:rPr>
          <w:rFonts w:cs="B Mitra" w:hint="cs"/>
          <w:b w:val="0"/>
          <w:bCs w:val="0"/>
          <w:sz w:val="20"/>
          <w:szCs w:val="24"/>
          <w:rtl/>
        </w:rPr>
        <w:t xml:space="preserve">ومت </w:t>
      </w:r>
      <w:r w:rsidR="006C7271">
        <w:rPr>
          <w:rFonts w:cs="B Mitra" w:hint="cs"/>
          <w:b w:val="0"/>
          <w:bCs w:val="0"/>
          <w:sz w:val="20"/>
          <w:szCs w:val="24"/>
          <w:rtl/>
        </w:rPr>
        <w:t>ک</w:t>
      </w:r>
      <w:r w:rsidRPr="009F24E4">
        <w:rPr>
          <w:rFonts w:cs="B Mitra" w:hint="cs"/>
          <w:b w:val="0"/>
          <w:bCs w:val="0"/>
          <w:sz w:val="20"/>
          <w:szCs w:val="24"/>
          <w:rtl/>
        </w:rPr>
        <w:t>ردن</w:t>
      </w:r>
      <w:r w:rsidR="00C34942" w:rsidRPr="009F24E4">
        <w:rPr>
          <w:rFonts w:cs="B Mitra"/>
          <w:b w:val="0"/>
          <w:bCs w:val="0"/>
          <w:sz w:val="20"/>
          <w:szCs w:val="24"/>
          <w:rtl/>
        </w:rPr>
        <w:t>»</w:t>
      </w:r>
      <w:r w:rsidRPr="009F24E4">
        <w:rPr>
          <w:rFonts w:cs="B Mitra" w:hint="cs"/>
          <w:b w:val="0"/>
          <w:bCs w:val="0"/>
          <w:sz w:val="20"/>
          <w:szCs w:val="24"/>
          <w:rtl/>
        </w:rPr>
        <w:t xml:space="preserve"> به دست م</w:t>
      </w:r>
      <w:r w:rsidR="00E11D84">
        <w:rPr>
          <w:rFonts w:cs="B Mitra" w:hint="cs"/>
          <w:b w:val="0"/>
          <w:bCs w:val="0"/>
          <w:sz w:val="20"/>
          <w:szCs w:val="24"/>
          <w:rtl/>
        </w:rPr>
        <w:t>ی</w:t>
      </w:r>
      <w:r w:rsidRPr="009F24E4">
        <w:rPr>
          <w:rFonts w:cs="B Mitra" w:hint="cs"/>
          <w:b w:val="0"/>
          <w:bCs w:val="0"/>
          <w:sz w:val="20"/>
          <w:szCs w:val="24"/>
          <w:rtl/>
        </w:rPr>
        <w:t>‌آورند، افراد در بازار ن</w:t>
      </w:r>
      <w:r w:rsidR="00E11D84">
        <w:rPr>
          <w:rFonts w:cs="B Mitra" w:hint="cs"/>
          <w:b w:val="0"/>
          <w:bCs w:val="0"/>
          <w:sz w:val="20"/>
          <w:szCs w:val="24"/>
          <w:rtl/>
        </w:rPr>
        <w:t>ی</w:t>
      </w:r>
      <w:r w:rsidRPr="009F24E4">
        <w:rPr>
          <w:rFonts w:cs="B Mitra" w:hint="cs"/>
          <w:b w:val="0"/>
          <w:bCs w:val="0"/>
          <w:sz w:val="20"/>
          <w:szCs w:val="24"/>
          <w:rtl/>
        </w:rPr>
        <w:t>رو</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 xml:space="preserve">ار خود را در مقابل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د</w:t>
      </w:r>
      <w:r w:rsidR="00E11D84">
        <w:rPr>
          <w:rFonts w:cs="B Mitra" w:hint="cs"/>
          <w:b w:val="0"/>
          <w:bCs w:val="0"/>
          <w:sz w:val="20"/>
          <w:szCs w:val="24"/>
          <w:rtl/>
        </w:rPr>
        <w:t>ی</w:t>
      </w:r>
      <w:r w:rsidRPr="009F24E4">
        <w:rPr>
          <w:rFonts w:cs="B Mitra" w:hint="cs"/>
          <w:b w:val="0"/>
          <w:bCs w:val="0"/>
          <w:sz w:val="20"/>
          <w:szCs w:val="24"/>
          <w:rtl/>
        </w:rPr>
        <w:t>گر م</w:t>
      </w:r>
      <w:r w:rsidR="00E11D84">
        <w:rPr>
          <w:rFonts w:cs="B Mitra" w:hint="cs"/>
          <w:b w:val="0"/>
          <w:bCs w:val="0"/>
          <w:sz w:val="20"/>
          <w:szCs w:val="24"/>
          <w:rtl/>
        </w:rPr>
        <w:t>ی</w:t>
      </w:r>
      <w:r w:rsidRPr="009F24E4">
        <w:rPr>
          <w:rFonts w:cs="B Mitra" w:hint="cs"/>
          <w:b w:val="0"/>
          <w:bCs w:val="0"/>
          <w:sz w:val="20"/>
          <w:szCs w:val="24"/>
          <w:rtl/>
        </w:rPr>
        <w:t>‌ب</w:t>
      </w:r>
      <w:r w:rsidR="00E11D84">
        <w:rPr>
          <w:rFonts w:cs="B Mitra" w:hint="cs"/>
          <w:b w:val="0"/>
          <w:bCs w:val="0"/>
          <w:sz w:val="20"/>
          <w:szCs w:val="24"/>
          <w:rtl/>
        </w:rPr>
        <w:t>ی</w:t>
      </w:r>
      <w:r w:rsidRPr="009F24E4">
        <w:rPr>
          <w:rFonts w:cs="B Mitra" w:hint="cs"/>
          <w:b w:val="0"/>
          <w:bCs w:val="0"/>
          <w:sz w:val="20"/>
          <w:szCs w:val="24"/>
          <w:rtl/>
        </w:rPr>
        <w:t>نند و چن</w:t>
      </w:r>
      <w:r w:rsidR="00E11D84">
        <w:rPr>
          <w:rFonts w:cs="B Mitra" w:hint="cs"/>
          <w:b w:val="0"/>
          <w:bCs w:val="0"/>
          <w:sz w:val="20"/>
          <w:szCs w:val="24"/>
          <w:rtl/>
        </w:rPr>
        <w:t>ی</w:t>
      </w:r>
      <w:r w:rsidRPr="009F24E4">
        <w:rPr>
          <w:rFonts w:cs="B Mitra" w:hint="cs"/>
          <w:b w:val="0"/>
          <w:bCs w:val="0"/>
          <w:sz w:val="20"/>
          <w:szCs w:val="24"/>
          <w:rtl/>
        </w:rPr>
        <w:t>ن فرض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 xml:space="preserve">نند </w:t>
      </w:r>
      <w:r w:rsidR="006C7271">
        <w:rPr>
          <w:rFonts w:cs="B Mitra" w:hint="cs"/>
          <w:b w:val="0"/>
          <w:bCs w:val="0"/>
          <w:sz w:val="20"/>
          <w:szCs w:val="24"/>
          <w:rtl/>
        </w:rPr>
        <w:t>ک</w:t>
      </w:r>
      <w:r w:rsidRPr="009F24E4">
        <w:rPr>
          <w:rFonts w:cs="B Mitra" w:hint="cs"/>
          <w:b w:val="0"/>
          <w:bCs w:val="0"/>
          <w:sz w:val="20"/>
          <w:szCs w:val="24"/>
          <w:rtl/>
        </w:rPr>
        <w:t>ه با</w:t>
      </w:r>
      <w:r w:rsidR="00E11D84">
        <w:rPr>
          <w:rFonts w:cs="B Mitra" w:hint="cs"/>
          <w:b w:val="0"/>
          <w:bCs w:val="0"/>
          <w:sz w:val="20"/>
          <w:szCs w:val="24"/>
          <w:rtl/>
        </w:rPr>
        <w:t>ی</w:t>
      </w:r>
      <w:r w:rsidRPr="009F24E4">
        <w:rPr>
          <w:rFonts w:cs="B Mitra" w:hint="cs"/>
          <w:b w:val="0"/>
          <w:bCs w:val="0"/>
          <w:sz w:val="20"/>
          <w:szCs w:val="24"/>
          <w:rtl/>
        </w:rPr>
        <w:t>د برا</w:t>
      </w:r>
      <w:r w:rsidR="00E11D84">
        <w:rPr>
          <w:rFonts w:cs="B Mitra" w:hint="cs"/>
          <w:b w:val="0"/>
          <w:bCs w:val="0"/>
          <w:sz w:val="20"/>
          <w:szCs w:val="24"/>
          <w:rtl/>
        </w:rPr>
        <w:t>ی</w:t>
      </w:r>
      <w:r w:rsidRPr="009F24E4">
        <w:rPr>
          <w:rFonts w:cs="B Mitra" w:hint="cs"/>
          <w:b w:val="0"/>
          <w:bCs w:val="0"/>
          <w:sz w:val="20"/>
          <w:szCs w:val="24"/>
          <w:rtl/>
        </w:rPr>
        <w:t xml:space="preserve"> حفظ منافعشان مبارزه </w:t>
      </w:r>
      <w:r w:rsidR="006C7271">
        <w:rPr>
          <w:rFonts w:cs="B Mitra" w:hint="cs"/>
          <w:b w:val="0"/>
          <w:bCs w:val="0"/>
          <w:sz w:val="20"/>
          <w:szCs w:val="24"/>
          <w:rtl/>
        </w:rPr>
        <w:t>ک</w:t>
      </w:r>
      <w:r w:rsidRPr="009F24E4">
        <w:rPr>
          <w:rFonts w:cs="B Mitra" w:hint="cs"/>
          <w:b w:val="0"/>
          <w:bCs w:val="0"/>
          <w:sz w:val="20"/>
          <w:szCs w:val="24"/>
          <w:rtl/>
        </w:rPr>
        <w:t>نند.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آ</w:t>
      </w:r>
      <w:r w:rsidR="00E11D84">
        <w:rPr>
          <w:rFonts w:cs="B Mitra" w:hint="cs"/>
          <w:b w:val="0"/>
          <w:bCs w:val="0"/>
          <w:sz w:val="20"/>
          <w:szCs w:val="24"/>
          <w:rtl/>
        </w:rPr>
        <w:t>ی</w:t>
      </w:r>
      <w:r w:rsidRPr="009F24E4">
        <w:rPr>
          <w:rFonts w:cs="B Mitra" w:hint="cs"/>
          <w:b w:val="0"/>
          <w:bCs w:val="0"/>
          <w:sz w:val="20"/>
          <w:szCs w:val="24"/>
          <w:rtl/>
        </w:rPr>
        <w:t>ا ا</w:t>
      </w:r>
      <w:r w:rsidR="00E11D84">
        <w:rPr>
          <w:rFonts w:cs="B Mitra" w:hint="cs"/>
          <w:b w:val="0"/>
          <w:bCs w:val="0"/>
          <w:sz w:val="20"/>
          <w:szCs w:val="24"/>
          <w:rtl/>
        </w:rPr>
        <w:t>ی</w:t>
      </w:r>
      <w:r w:rsidRPr="009F24E4">
        <w:rPr>
          <w:rFonts w:cs="B Mitra" w:hint="cs"/>
          <w:b w:val="0"/>
          <w:bCs w:val="0"/>
          <w:sz w:val="20"/>
          <w:szCs w:val="24"/>
          <w:rtl/>
        </w:rPr>
        <w:t>ن وضع ناش</w:t>
      </w:r>
      <w:r w:rsidR="00E11D84">
        <w:rPr>
          <w:rFonts w:cs="B Mitra" w:hint="cs"/>
          <w:b w:val="0"/>
          <w:bCs w:val="0"/>
          <w:sz w:val="20"/>
          <w:szCs w:val="24"/>
          <w:rtl/>
        </w:rPr>
        <w:t>ی</w:t>
      </w:r>
      <w:r w:rsidRPr="009F24E4">
        <w:rPr>
          <w:rFonts w:cs="B Mitra" w:hint="cs"/>
          <w:b w:val="0"/>
          <w:bCs w:val="0"/>
          <w:sz w:val="20"/>
          <w:szCs w:val="24"/>
          <w:rtl/>
        </w:rPr>
        <w:t xml:space="preserve"> از </w:t>
      </w:r>
      <w:r w:rsidR="00540435" w:rsidRPr="009F24E4">
        <w:rPr>
          <w:rFonts w:cs="B Mitra"/>
          <w:b w:val="0"/>
          <w:bCs w:val="0"/>
          <w:sz w:val="20"/>
          <w:szCs w:val="24"/>
          <w:rtl/>
        </w:rPr>
        <w:t>تبع</w:t>
      </w:r>
      <w:r w:rsidR="00540435" w:rsidRPr="009F24E4">
        <w:rPr>
          <w:rFonts w:cs="B Mitra" w:hint="cs"/>
          <w:b w:val="0"/>
          <w:bCs w:val="0"/>
          <w:sz w:val="20"/>
          <w:szCs w:val="24"/>
          <w:rtl/>
        </w:rPr>
        <w:t>ی</w:t>
      </w:r>
      <w:r w:rsidR="00540435" w:rsidRPr="009F24E4">
        <w:rPr>
          <w:rFonts w:cs="B Mitra" w:hint="eastAsia"/>
          <w:b w:val="0"/>
          <w:bCs w:val="0"/>
          <w:sz w:val="20"/>
          <w:szCs w:val="24"/>
          <w:rtl/>
        </w:rPr>
        <w:t>ض</w:t>
      </w:r>
      <w:r w:rsidRPr="009F24E4">
        <w:rPr>
          <w:rFonts w:cs="B Mitra" w:hint="cs"/>
          <w:b w:val="0"/>
          <w:bCs w:val="0"/>
          <w:sz w:val="20"/>
          <w:szCs w:val="24"/>
          <w:rtl/>
        </w:rPr>
        <w:t xml:space="preserve"> نهاد</w:t>
      </w:r>
      <w:r w:rsidR="00E11D84">
        <w:rPr>
          <w:rFonts w:cs="B Mitra" w:hint="cs"/>
          <w:b w:val="0"/>
          <w:bCs w:val="0"/>
          <w:sz w:val="20"/>
          <w:szCs w:val="24"/>
          <w:rtl/>
        </w:rPr>
        <w:t>ی</w:t>
      </w:r>
      <w:r w:rsidRPr="009F24E4">
        <w:rPr>
          <w:rFonts w:cs="B Mitra" w:hint="cs"/>
          <w:b w:val="0"/>
          <w:bCs w:val="0"/>
          <w:sz w:val="20"/>
          <w:szCs w:val="24"/>
          <w:rtl/>
        </w:rPr>
        <w:t xml:space="preserve">نه شده است </w:t>
      </w:r>
      <w:r w:rsidR="00E11D84">
        <w:rPr>
          <w:rFonts w:cs="B Mitra" w:hint="cs"/>
          <w:b w:val="0"/>
          <w:bCs w:val="0"/>
          <w:sz w:val="20"/>
          <w:szCs w:val="24"/>
          <w:rtl/>
        </w:rPr>
        <w:t>ی</w:t>
      </w:r>
      <w:r w:rsidRPr="009F24E4">
        <w:rPr>
          <w:rFonts w:cs="B Mitra" w:hint="cs"/>
          <w:b w:val="0"/>
          <w:bCs w:val="0"/>
          <w:sz w:val="20"/>
          <w:szCs w:val="24"/>
          <w:rtl/>
        </w:rPr>
        <w:t>ا پ</w:t>
      </w:r>
      <w:r w:rsidR="00E11D84">
        <w:rPr>
          <w:rFonts w:cs="B Mitra" w:hint="cs"/>
          <w:b w:val="0"/>
          <w:bCs w:val="0"/>
          <w:sz w:val="20"/>
          <w:szCs w:val="24"/>
          <w:rtl/>
        </w:rPr>
        <w:t>ی</w:t>
      </w:r>
      <w:r w:rsidRPr="009F24E4">
        <w:rPr>
          <w:rFonts w:cs="B Mitra" w:hint="cs"/>
          <w:b w:val="0"/>
          <w:bCs w:val="0"/>
          <w:sz w:val="20"/>
          <w:szCs w:val="24"/>
          <w:rtl/>
        </w:rPr>
        <w:t>امد غ</w:t>
      </w:r>
      <w:r w:rsidR="00E11D84">
        <w:rPr>
          <w:rFonts w:cs="B Mitra" w:hint="cs"/>
          <w:b w:val="0"/>
          <w:bCs w:val="0"/>
          <w:sz w:val="20"/>
          <w:szCs w:val="24"/>
          <w:rtl/>
        </w:rPr>
        <w:t>ی</w:t>
      </w:r>
      <w:r w:rsidRPr="009F24E4">
        <w:rPr>
          <w:rFonts w:cs="B Mitra" w:hint="cs"/>
          <w:b w:val="0"/>
          <w:bCs w:val="0"/>
          <w:sz w:val="20"/>
          <w:szCs w:val="24"/>
          <w:rtl/>
        </w:rPr>
        <w:t>رعمد</w:t>
      </w:r>
      <w:r w:rsidR="00E11D84">
        <w:rPr>
          <w:rFonts w:cs="B Mitra" w:hint="cs"/>
          <w:b w:val="0"/>
          <w:bCs w:val="0"/>
          <w:sz w:val="20"/>
          <w:szCs w:val="24"/>
          <w:rtl/>
        </w:rPr>
        <w:t>ی</w:t>
      </w:r>
      <w:r w:rsidRPr="009F24E4">
        <w:rPr>
          <w:rFonts w:cs="B Mitra" w:hint="cs"/>
          <w:b w:val="0"/>
          <w:bCs w:val="0"/>
          <w:sz w:val="20"/>
          <w:szCs w:val="24"/>
          <w:rtl/>
        </w:rPr>
        <w:t xml:space="preserve"> توسعه صنعت</w:t>
      </w:r>
      <w:r w:rsidR="00E11D84">
        <w:rPr>
          <w:rFonts w:cs="B Mitra" w:hint="cs"/>
          <w:b w:val="0"/>
          <w:bCs w:val="0"/>
          <w:sz w:val="20"/>
          <w:szCs w:val="24"/>
          <w:rtl/>
        </w:rPr>
        <w:t>ی</w:t>
      </w:r>
      <w:r w:rsidRPr="009F24E4">
        <w:rPr>
          <w:rFonts w:cs="B Mitra" w:hint="cs"/>
          <w:b w:val="0"/>
          <w:bCs w:val="0"/>
          <w:sz w:val="20"/>
          <w:szCs w:val="24"/>
          <w:rtl/>
        </w:rPr>
        <w:t xml:space="preserve">؟ اگرچه احتمالاً تسلط و استثمار </w:t>
      </w:r>
      <w:r w:rsidR="00540435" w:rsidRPr="009F24E4">
        <w:rPr>
          <w:rFonts w:cs="B Mitra"/>
          <w:b w:val="0"/>
          <w:bCs w:val="0"/>
          <w:sz w:val="20"/>
          <w:szCs w:val="24"/>
          <w:rtl/>
        </w:rPr>
        <w:t>گروه‌ها</w:t>
      </w:r>
      <w:r w:rsidR="00540435" w:rsidRPr="009F24E4">
        <w:rPr>
          <w:rFonts w:cs="B Mitra" w:hint="cs"/>
          <w:b w:val="0"/>
          <w:bCs w:val="0"/>
          <w:sz w:val="20"/>
          <w:szCs w:val="24"/>
          <w:rtl/>
        </w:rPr>
        <w:t>ی</w:t>
      </w:r>
      <w:r w:rsidRPr="009F24E4">
        <w:rPr>
          <w:rFonts w:cs="B Mitra" w:hint="cs"/>
          <w:b w:val="0"/>
          <w:bCs w:val="0"/>
          <w:sz w:val="20"/>
          <w:szCs w:val="24"/>
          <w:rtl/>
        </w:rPr>
        <w:t xml:space="preserve"> محروم هدف آش</w:t>
      </w:r>
      <w:r w:rsidR="006C7271">
        <w:rPr>
          <w:rFonts w:cs="B Mitra" w:hint="cs"/>
          <w:b w:val="0"/>
          <w:bCs w:val="0"/>
          <w:sz w:val="20"/>
          <w:szCs w:val="24"/>
          <w:rtl/>
        </w:rPr>
        <w:t>ک</w:t>
      </w:r>
      <w:r w:rsidRPr="009F24E4">
        <w:rPr>
          <w:rFonts w:cs="B Mitra" w:hint="cs"/>
          <w:b w:val="0"/>
          <w:bCs w:val="0"/>
          <w:sz w:val="20"/>
          <w:szCs w:val="24"/>
          <w:rtl/>
        </w:rPr>
        <w:t>ار سازمان‌ها</w:t>
      </w:r>
      <w:r w:rsidR="00E11D84">
        <w:rPr>
          <w:rFonts w:cs="B Mitra" w:hint="cs"/>
          <w:b w:val="0"/>
          <w:bCs w:val="0"/>
          <w:sz w:val="20"/>
          <w:szCs w:val="24"/>
          <w:rtl/>
        </w:rPr>
        <w:t>ی</w:t>
      </w:r>
      <w:r w:rsidRPr="009F24E4">
        <w:rPr>
          <w:rFonts w:cs="B Mitra" w:hint="cs"/>
          <w:b w:val="0"/>
          <w:bCs w:val="0"/>
          <w:sz w:val="20"/>
          <w:szCs w:val="24"/>
          <w:rtl/>
        </w:rPr>
        <w:t xml:space="preserve"> نو</w:t>
      </w:r>
      <w:r w:rsidR="00E11D84">
        <w:rPr>
          <w:rFonts w:cs="B Mitra" w:hint="cs"/>
          <w:b w:val="0"/>
          <w:bCs w:val="0"/>
          <w:sz w:val="20"/>
          <w:szCs w:val="24"/>
          <w:rtl/>
        </w:rPr>
        <w:t>ی</w:t>
      </w:r>
      <w:r w:rsidRPr="009F24E4">
        <w:rPr>
          <w:rFonts w:cs="B Mitra" w:hint="cs"/>
          <w:b w:val="0"/>
          <w:bCs w:val="0"/>
          <w:sz w:val="20"/>
          <w:szCs w:val="24"/>
          <w:rtl/>
        </w:rPr>
        <w:t xml:space="preserve">ن </w:t>
      </w:r>
      <w:r w:rsidR="00590368" w:rsidRPr="009F24E4">
        <w:rPr>
          <w:rFonts w:cs="B Mitra" w:hint="cs"/>
          <w:b w:val="0"/>
          <w:bCs w:val="0"/>
          <w:sz w:val="20"/>
          <w:szCs w:val="24"/>
          <w:rtl/>
        </w:rPr>
        <w:t>ن</w:t>
      </w:r>
      <w:r w:rsidR="00E11D84">
        <w:rPr>
          <w:rFonts w:cs="B Mitra" w:hint="cs"/>
          <w:b w:val="0"/>
          <w:bCs w:val="0"/>
          <w:sz w:val="20"/>
          <w:szCs w:val="24"/>
          <w:rtl/>
        </w:rPr>
        <w:t>ی</w:t>
      </w:r>
      <w:r w:rsidR="00590368" w:rsidRPr="009F24E4">
        <w:rPr>
          <w:rFonts w:cs="B Mitra" w:hint="cs"/>
          <w:b w:val="0"/>
          <w:bCs w:val="0"/>
          <w:sz w:val="20"/>
          <w:szCs w:val="24"/>
          <w:rtl/>
        </w:rPr>
        <w:t xml:space="preserve">ست </w:t>
      </w:r>
      <w:r w:rsidRPr="009F24E4">
        <w:rPr>
          <w:rFonts w:cs="B Mitra" w:hint="cs"/>
          <w:b w:val="0"/>
          <w:bCs w:val="0"/>
          <w:sz w:val="20"/>
          <w:szCs w:val="24"/>
          <w:rtl/>
        </w:rPr>
        <w:t>ول</w:t>
      </w:r>
      <w:r w:rsidR="00E11D84">
        <w:rPr>
          <w:rFonts w:cs="B Mitra" w:hint="cs"/>
          <w:b w:val="0"/>
          <w:bCs w:val="0"/>
          <w:sz w:val="20"/>
          <w:szCs w:val="24"/>
          <w:rtl/>
        </w:rPr>
        <w:t>ی</w:t>
      </w:r>
      <w:r w:rsidRPr="009F24E4">
        <w:rPr>
          <w:rFonts w:cs="B Mitra" w:hint="cs"/>
          <w:b w:val="0"/>
          <w:bCs w:val="0"/>
          <w:sz w:val="20"/>
          <w:szCs w:val="24"/>
          <w:rtl/>
        </w:rPr>
        <w:t xml:space="preserve"> بس</w:t>
      </w:r>
      <w:r w:rsidR="00E11D84">
        <w:rPr>
          <w:rFonts w:cs="B Mitra" w:hint="cs"/>
          <w:b w:val="0"/>
          <w:bCs w:val="0"/>
          <w:sz w:val="20"/>
          <w:szCs w:val="24"/>
          <w:rtl/>
        </w:rPr>
        <w:t>ی</w:t>
      </w:r>
      <w:r w:rsidRPr="009F24E4">
        <w:rPr>
          <w:rFonts w:cs="B Mitra" w:hint="cs"/>
          <w:b w:val="0"/>
          <w:bCs w:val="0"/>
          <w:sz w:val="20"/>
          <w:szCs w:val="24"/>
          <w:rtl/>
        </w:rPr>
        <w:t>ار</w:t>
      </w:r>
      <w:r w:rsidR="00E11D84">
        <w:rPr>
          <w:rFonts w:cs="B Mitra" w:hint="cs"/>
          <w:b w:val="0"/>
          <w:bCs w:val="0"/>
          <w:sz w:val="20"/>
          <w:szCs w:val="24"/>
          <w:rtl/>
        </w:rPr>
        <w:t>ی</w:t>
      </w:r>
      <w:r w:rsidRPr="009F24E4">
        <w:rPr>
          <w:rFonts w:cs="B Mitra" w:hint="cs"/>
          <w:b w:val="0"/>
          <w:bCs w:val="0"/>
          <w:sz w:val="20"/>
          <w:szCs w:val="24"/>
          <w:rtl/>
        </w:rPr>
        <w:t xml:space="preserve"> از اعمال و س</w:t>
      </w:r>
      <w:r w:rsidR="00E11D84">
        <w:rPr>
          <w:rFonts w:cs="B Mitra" w:hint="cs"/>
          <w:b w:val="0"/>
          <w:bCs w:val="0"/>
          <w:sz w:val="20"/>
          <w:szCs w:val="24"/>
          <w:rtl/>
        </w:rPr>
        <w:t>ی</w:t>
      </w:r>
      <w:r w:rsidRPr="009F24E4">
        <w:rPr>
          <w:rFonts w:cs="B Mitra" w:hint="cs"/>
          <w:b w:val="0"/>
          <w:bCs w:val="0"/>
          <w:sz w:val="20"/>
          <w:szCs w:val="24"/>
          <w:rtl/>
        </w:rPr>
        <w:t>است‌ها</w:t>
      </w:r>
      <w:r w:rsidR="00E11D84">
        <w:rPr>
          <w:rFonts w:cs="B Mitra" w:hint="cs"/>
          <w:b w:val="0"/>
          <w:bCs w:val="0"/>
          <w:sz w:val="20"/>
          <w:szCs w:val="24"/>
          <w:rtl/>
        </w:rPr>
        <w:t>ی</w:t>
      </w:r>
      <w:r w:rsidRPr="009F24E4">
        <w:rPr>
          <w:rFonts w:cs="B Mitra" w:hint="cs"/>
          <w:b w:val="0"/>
          <w:bCs w:val="0"/>
          <w:sz w:val="20"/>
          <w:szCs w:val="24"/>
          <w:rtl/>
        </w:rPr>
        <w:t xml:space="preserve"> ا</w:t>
      </w:r>
      <w:r w:rsidR="00E11D84">
        <w:rPr>
          <w:rFonts w:cs="B Mitra" w:hint="cs"/>
          <w:b w:val="0"/>
          <w:bCs w:val="0"/>
          <w:sz w:val="20"/>
          <w:szCs w:val="24"/>
          <w:rtl/>
        </w:rPr>
        <w:t>ی</w:t>
      </w:r>
      <w:r w:rsidRPr="009F24E4">
        <w:rPr>
          <w:rFonts w:cs="B Mitra" w:hint="cs"/>
          <w:b w:val="0"/>
          <w:bCs w:val="0"/>
          <w:sz w:val="20"/>
          <w:szCs w:val="24"/>
          <w:rtl/>
        </w:rPr>
        <w:t>ن سازمان‌ها، ا</w:t>
      </w:r>
      <w:r w:rsidR="00E11D84">
        <w:rPr>
          <w:rFonts w:cs="B Mitra" w:hint="cs"/>
          <w:b w:val="0"/>
          <w:bCs w:val="0"/>
          <w:sz w:val="20"/>
          <w:szCs w:val="24"/>
          <w:rtl/>
        </w:rPr>
        <w:t>ی</w:t>
      </w:r>
      <w:r w:rsidRPr="009F24E4">
        <w:rPr>
          <w:rFonts w:cs="B Mitra" w:hint="cs"/>
          <w:b w:val="0"/>
          <w:bCs w:val="0"/>
          <w:sz w:val="20"/>
          <w:szCs w:val="24"/>
          <w:rtl/>
        </w:rPr>
        <w:t>ن وضع را تقو</w:t>
      </w:r>
      <w:r w:rsidR="00E11D84">
        <w:rPr>
          <w:rFonts w:cs="B Mitra" w:hint="cs"/>
          <w:b w:val="0"/>
          <w:bCs w:val="0"/>
          <w:sz w:val="20"/>
          <w:szCs w:val="24"/>
          <w:rtl/>
        </w:rPr>
        <w:t>ی</w:t>
      </w:r>
      <w:r w:rsidRPr="009F24E4">
        <w:rPr>
          <w:rFonts w:cs="B Mitra" w:hint="cs"/>
          <w:b w:val="0"/>
          <w:bCs w:val="0"/>
          <w:sz w:val="20"/>
          <w:szCs w:val="24"/>
          <w:rtl/>
        </w:rPr>
        <w:t>ت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ند.</w:t>
      </w:r>
    </w:p>
    <w:p w:rsidR="00E01D49" w:rsidRPr="009F24E4" w:rsidRDefault="00E01D49" w:rsidP="005D25A5">
      <w:pPr>
        <w:widowControl w:val="0"/>
        <w:bidi/>
        <w:spacing w:line="276" w:lineRule="auto"/>
        <w:ind w:firstLine="397"/>
        <w:jc w:val="lowKashida"/>
        <w:rPr>
          <w:rFonts w:cs="B Mitra"/>
          <w:b w:val="0"/>
          <w:bCs w:val="0"/>
          <w:sz w:val="20"/>
          <w:szCs w:val="24"/>
          <w:rtl/>
        </w:rPr>
      </w:pPr>
    </w:p>
    <w:p w:rsidR="00D401FF" w:rsidRPr="009F24E4" w:rsidRDefault="00D401FF" w:rsidP="005D25A5">
      <w:pPr>
        <w:pStyle w:val="Heading3"/>
        <w:spacing w:line="276" w:lineRule="auto"/>
        <w:rPr>
          <w:rFonts w:cs="B Mitra"/>
          <w:rtl/>
        </w:rPr>
      </w:pPr>
      <w:bookmarkStart w:id="124" w:name="_Toc471331950"/>
      <w:r w:rsidRPr="009F24E4">
        <w:rPr>
          <w:rFonts w:cs="B Mitra" w:hint="cs"/>
          <w:rtl/>
        </w:rPr>
        <w:t xml:space="preserve">قانون </w:t>
      </w:r>
      <w:r w:rsidRPr="009F24E4">
        <w:rPr>
          <w:rFonts w:cs="B Mitra" w:hint="cs"/>
          <w:szCs w:val="24"/>
          <w:rtl/>
        </w:rPr>
        <w:t>آهن</w:t>
      </w:r>
      <w:r w:rsidR="00E11D84">
        <w:rPr>
          <w:rFonts w:cs="B Mitra" w:hint="cs"/>
          <w:szCs w:val="24"/>
          <w:rtl/>
        </w:rPr>
        <w:t>ی</w:t>
      </w:r>
      <w:r w:rsidRPr="009F24E4">
        <w:rPr>
          <w:rFonts w:cs="B Mitra" w:hint="cs"/>
          <w:szCs w:val="24"/>
          <w:rtl/>
        </w:rPr>
        <w:t>ن</w:t>
      </w:r>
      <w:r w:rsidRPr="009F24E4">
        <w:rPr>
          <w:rFonts w:cs="B Mitra" w:hint="cs"/>
          <w:rtl/>
        </w:rPr>
        <w:t xml:space="preserve"> </w:t>
      </w:r>
      <w:r w:rsidRPr="009F24E4">
        <w:rPr>
          <w:rFonts w:cs="B Mitra" w:hint="cs"/>
          <w:szCs w:val="24"/>
          <w:rtl/>
        </w:rPr>
        <w:t>ال</w:t>
      </w:r>
      <w:r w:rsidR="00E11D84">
        <w:rPr>
          <w:rFonts w:cs="B Mitra" w:hint="cs"/>
          <w:szCs w:val="24"/>
          <w:rtl/>
        </w:rPr>
        <w:t>ی</w:t>
      </w:r>
      <w:r w:rsidRPr="009F24E4">
        <w:rPr>
          <w:rFonts w:cs="B Mitra" w:hint="cs"/>
          <w:szCs w:val="24"/>
          <w:rtl/>
        </w:rPr>
        <w:t>گارش</w:t>
      </w:r>
      <w:r w:rsidR="00E11D84">
        <w:rPr>
          <w:rFonts w:cs="B Mitra" w:hint="cs"/>
          <w:szCs w:val="24"/>
          <w:rtl/>
        </w:rPr>
        <w:t>ی</w:t>
      </w:r>
      <w:bookmarkEnd w:id="124"/>
    </w:p>
    <w:p w:rsidR="00D401FF" w:rsidRPr="009F24E4" w:rsidRDefault="00D401FF"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م</w:t>
      </w:r>
      <w:r w:rsidR="00E11D84">
        <w:rPr>
          <w:rFonts w:cs="B Mitra" w:hint="cs"/>
          <w:b w:val="0"/>
          <w:bCs w:val="0"/>
          <w:sz w:val="20"/>
          <w:szCs w:val="24"/>
          <w:rtl/>
        </w:rPr>
        <w:t>ی</w:t>
      </w:r>
      <w:r w:rsidRPr="009F24E4">
        <w:rPr>
          <w:rFonts w:cs="B Mitra" w:hint="cs"/>
          <w:b w:val="0"/>
          <w:bCs w:val="0"/>
          <w:sz w:val="20"/>
          <w:szCs w:val="24"/>
          <w:rtl/>
        </w:rPr>
        <w:t>شلز در قانون آهن</w:t>
      </w:r>
      <w:r w:rsidR="00E11D84">
        <w:rPr>
          <w:rFonts w:cs="B Mitra" w:hint="cs"/>
          <w:b w:val="0"/>
          <w:bCs w:val="0"/>
          <w:sz w:val="20"/>
          <w:szCs w:val="24"/>
          <w:rtl/>
        </w:rPr>
        <w:t>ی</w:t>
      </w:r>
      <w:r w:rsidRPr="009F24E4">
        <w:rPr>
          <w:rFonts w:cs="B Mitra" w:hint="cs"/>
          <w:b w:val="0"/>
          <w:bCs w:val="0"/>
          <w:sz w:val="20"/>
          <w:szCs w:val="24"/>
          <w:rtl/>
        </w:rPr>
        <w:t>ن ال</w:t>
      </w:r>
      <w:r w:rsidR="00E11D84">
        <w:rPr>
          <w:rFonts w:cs="B Mitra" w:hint="cs"/>
          <w:b w:val="0"/>
          <w:bCs w:val="0"/>
          <w:sz w:val="20"/>
          <w:szCs w:val="24"/>
          <w:rtl/>
        </w:rPr>
        <w:t>ی</w:t>
      </w:r>
      <w:r w:rsidRPr="009F24E4">
        <w:rPr>
          <w:rFonts w:cs="B Mitra" w:hint="cs"/>
          <w:b w:val="0"/>
          <w:bCs w:val="0"/>
          <w:sz w:val="20"/>
          <w:szCs w:val="24"/>
          <w:rtl/>
        </w:rPr>
        <w:t>گارش</w:t>
      </w:r>
      <w:r w:rsidR="00E11D84">
        <w:rPr>
          <w:rFonts w:cs="B Mitra" w:hint="cs"/>
          <w:b w:val="0"/>
          <w:bCs w:val="0"/>
          <w:sz w:val="20"/>
          <w:szCs w:val="24"/>
          <w:rtl/>
        </w:rPr>
        <w:t>ی</w:t>
      </w:r>
      <w:r w:rsidRPr="009F24E4">
        <w:rPr>
          <w:rFonts w:cs="B Mitra" w:hint="cs"/>
          <w:b w:val="0"/>
          <w:bCs w:val="0"/>
          <w:sz w:val="20"/>
          <w:szCs w:val="24"/>
          <w:rtl/>
        </w:rPr>
        <w:t xml:space="preserve"> ا</w:t>
      </w:r>
      <w:r w:rsidR="00E11D84">
        <w:rPr>
          <w:rFonts w:cs="B Mitra" w:hint="cs"/>
          <w:b w:val="0"/>
          <w:bCs w:val="0"/>
          <w:sz w:val="20"/>
          <w:szCs w:val="24"/>
          <w:rtl/>
        </w:rPr>
        <w:t>ی</w:t>
      </w:r>
      <w:r w:rsidRPr="009F24E4">
        <w:rPr>
          <w:rFonts w:cs="B Mitra" w:hint="cs"/>
          <w:b w:val="0"/>
          <w:bCs w:val="0"/>
          <w:sz w:val="20"/>
          <w:szCs w:val="24"/>
          <w:rtl/>
        </w:rPr>
        <w:t xml:space="preserve">ن نگرش را مطرح </w:t>
      </w:r>
      <w:r w:rsidR="006C7271">
        <w:rPr>
          <w:rFonts w:cs="B Mitra" w:hint="cs"/>
          <w:b w:val="0"/>
          <w:bCs w:val="0"/>
          <w:sz w:val="20"/>
          <w:szCs w:val="24"/>
          <w:rtl/>
        </w:rPr>
        <w:t>ک</w:t>
      </w:r>
      <w:r w:rsidRPr="009F24E4">
        <w:rPr>
          <w:rFonts w:cs="B Mitra" w:hint="cs"/>
          <w:b w:val="0"/>
          <w:bCs w:val="0"/>
          <w:sz w:val="20"/>
          <w:szCs w:val="24"/>
          <w:rtl/>
        </w:rPr>
        <w:t xml:space="preserve">رد </w:t>
      </w:r>
      <w:r w:rsidR="006C7271">
        <w:rPr>
          <w:rFonts w:cs="B Mitra" w:hint="cs"/>
          <w:b w:val="0"/>
          <w:bCs w:val="0"/>
          <w:sz w:val="20"/>
          <w:szCs w:val="24"/>
          <w:rtl/>
        </w:rPr>
        <w:t>ک</w:t>
      </w:r>
      <w:r w:rsidRPr="009F24E4">
        <w:rPr>
          <w:rFonts w:cs="B Mitra" w:hint="cs"/>
          <w:b w:val="0"/>
          <w:bCs w:val="0"/>
          <w:sz w:val="20"/>
          <w:szCs w:val="24"/>
          <w:rtl/>
        </w:rPr>
        <w:t xml:space="preserve">ه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نو</w:t>
      </w:r>
      <w:r w:rsidR="00E11D84">
        <w:rPr>
          <w:rFonts w:cs="B Mitra" w:hint="cs"/>
          <w:b w:val="0"/>
          <w:bCs w:val="0"/>
          <w:sz w:val="20"/>
          <w:szCs w:val="24"/>
          <w:rtl/>
        </w:rPr>
        <w:t>ی</w:t>
      </w:r>
      <w:r w:rsidRPr="009F24E4">
        <w:rPr>
          <w:rFonts w:cs="B Mitra" w:hint="cs"/>
          <w:b w:val="0"/>
          <w:bCs w:val="0"/>
          <w:sz w:val="20"/>
          <w:szCs w:val="24"/>
          <w:rtl/>
        </w:rPr>
        <w:t xml:space="preserve">ن معمولاً تحت </w:t>
      </w:r>
      <w:r w:rsidR="006C7271">
        <w:rPr>
          <w:rFonts w:cs="B Mitra" w:hint="cs"/>
          <w:b w:val="0"/>
          <w:bCs w:val="0"/>
          <w:sz w:val="20"/>
          <w:szCs w:val="24"/>
          <w:rtl/>
        </w:rPr>
        <w:t>ک</w:t>
      </w:r>
      <w:r w:rsidRPr="009F24E4">
        <w:rPr>
          <w:rFonts w:cs="B Mitra" w:hint="cs"/>
          <w:b w:val="0"/>
          <w:bCs w:val="0"/>
          <w:sz w:val="20"/>
          <w:szCs w:val="24"/>
          <w:rtl/>
        </w:rPr>
        <w:t xml:space="preserve">نترل </w:t>
      </w:r>
      <w:r w:rsidR="00540435" w:rsidRPr="009F24E4">
        <w:rPr>
          <w:rFonts w:cs="B Mitra"/>
          <w:b w:val="0"/>
          <w:bCs w:val="0"/>
          <w:sz w:val="20"/>
          <w:szCs w:val="24"/>
          <w:rtl/>
        </w:rPr>
        <w:t>گروه‌ها</w:t>
      </w:r>
      <w:r w:rsidR="00540435" w:rsidRPr="009F24E4">
        <w:rPr>
          <w:rFonts w:cs="B Mitra" w:hint="cs"/>
          <w:b w:val="0"/>
          <w:bCs w:val="0"/>
          <w:sz w:val="20"/>
          <w:szCs w:val="24"/>
          <w:rtl/>
        </w:rPr>
        <w:t>ی</w:t>
      </w:r>
      <w:r w:rsidRPr="009F24E4">
        <w:rPr>
          <w:rFonts w:cs="B Mitra" w:hint="cs"/>
          <w:b w:val="0"/>
          <w:bCs w:val="0"/>
          <w:sz w:val="20"/>
          <w:szCs w:val="24"/>
          <w:rtl/>
        </w:rPr>
        <w:t xml:space="preserve"> محدود</w:t>
      </w:r>
      <w:r w:rsidR="00E11D84">
        <w:rPr>
          <w:rFonts w:cs="B Mitra" w:hint="cs"/>
          <w:b w:val="0"/>
          <w:bCs w:val="0"/>
          <w:sz w:val="20"/>
          <w:szCs w:val="24"/>
          <w:rtl/>
        </w:rPr>
        <w:t>ی</w:t>
      </w:r>
      <w:r w:rsidRPr="009F24E4">
        <w:rPr>
          <w:rFonts w:cs="B Mitra" w:hint="cs"/>
          <w:b w:val="0"/>
          <w:bCs w:val="0"/>
          <w:sz w:val="20"/>
          <w:szCs w:val="24"/>
          <w:rtl/>
        </w:rPr>
        <w:t xml:space="preserve"> در م</w:t>
      </w:r>
      <w:r w:rsidR="00E11D84">
        <w:rPr>
          <w:rFonts w:cs="B Mitra" w:hint="cs"/>
          <w:b w:val="0"/>
          <w:bCs w:val="0"/>
          <w:sz w:val="20"/>
          <w:szCs w:val="24"/>
          <w:rtl/>
        </w:rPr>
        <w:t>ی</w:t>
      </w:r>
      <w:r w:rsidRPr="009F24E4">
        <w:rPr>
          <w:rFonts w:cs="B Mitra" w:hint="cs"/>
          <w:b w:val="0"/>
          <w:bCs w:val="0"/>
          <w:sz w:val="20"/>
          <w:szCs w:val="24"/>
          <w:rtl/>
        </w:rPr>
        <w:t>‌آ</w:t>
      </w:r>
      <w:r w:rsidR="00E11D84">
        <w:rPr>
          <w:rFonts w:cs="B Mitra" w:hint="cs"/>
          <w:b w:val="0"/>
          <w:bCs w:val="0"/>
          <w:sz w:val="20"/>
          <w:szCs w:val="24"/>
          <w:rtl/>
        </w:rPr>
        <w:t>ی</w:t>
      </w:r>
      <w:r w:rsidRPr="009F24E4">
        <w:rPr>
          <w:rFonts w:cs="B Mitra" w:hint="cs"/>
          <w:b w:val="0"/>
          <w:bCs w:val="0"/>
          <w:sz w:val="20"/>
          <w:szCs w:val="24"/>
          <w:rtl/>
        </w:rPr>
        <w:t>ند او با مطالعه برخ</w:t>
      </w:r>
      <w:r w:rsidR="00E11D84">
        <w:rPr>
          <w:rFonts w:cs="B Mitra" w:hint="cs"/>
          <w:b w:val="0"/>
          <w:bCs w:val="0"/>
          <w:sz w:val="20"/>
          <w:szCs w:val="24"/>
          <w:rtl/>
        </w:rPr>
        <w:t>ی</w:t>
      </w:r>
      <w:r w:rsidRPr="009F24E4">
        <w:rPr>
          <w:rFonts w:cs="B Mitra" w:hint="cs"/>
          <w:b w:val="0"/>
          <w:bCs w:val="0"/>
          <w:sz w:val="20"/>
          <w:szCs w:val="24"/>
          <w:rtl/>
        </w:rPr>
        <w:t xml:space="preserve"> از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دمو</w:t>
      </w:r>
      <w:r w:rsidR="006C7271">
        <w:rPr>
          <w:rFonts w:cs="B Mitra" w:hint="cs"/>
          <w:b w:val="0"/>
          <w:bCs w:val="0"/>
          <w:sz w:val="20"/>
          <w:szCs w:val="24"/>
          <w:rtl/>
        </w:rPr>
        <w:t>ک</w:t>
      </w:r>
      <w:r w:rsidRPr="009F24E4">
        <w:rPr>
          <w:rFonts w:cs="B Mitra" w:hint="cs"/>
          <w:b w:val="0"/>
          <w:bCs w:val="0"/>
          <w:sz w:val="20"/>
          <w:szCs w:val="24"/>
          <w:rtl/>
        </w:rPr>
        <w:t>رات</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از قب</w:t>
      </w:r>
      <w:r w:rsidR="00E11D84">
        <w:rPr>
          <w:rFonts w:cs="B Mitra" w:hint="cs"/>
          <w:b w:val="0"/>
          <w:bCs w:val="0"/>
          <w:sz w:val="20"/>
          <w:szCs w:val="24"/>
          <w:rtl/>
        </w:rPr>
        <w:t>ی</w:t>
      </w:r>
      <w:r w:rsidRPr="009F24E4">
        <w:rPr>
          <w:rFonts w:cs="B Mitra" w:hint="cs"/>
          <w:b w:val="0"/>
          <w:bCs w:val="0"/>
          <w:sz w:val="20"/>
          <w:szCs w:val="24"/>
          <w:rtl/>
        </w:rPr>
        <w:t>ل اتحاد</w:t>
      </w:r>
      <w:r w:rsidR="00E11D84">
        <w:rPr>
          <w:rFonts w:cs="B Mitra" w:hint="cs"/>
          <w:b w:val="0"/>
          <w:bCs w:val="0"/>
          <w:sz w:val="20"/>
          <w:szCs w:val="24"/>
          <w:rtl/>
        </w:rPr>
        <w:t>ی</w:t>
      </w:r>
      <w:r w:rsidRPr="009F24E4">
        <w:rPr>
          <w:rFonts w:cs="B Mitra" w:hint="cs"/>
          <w:b w:val="0"/>
          <w:bCs w:val="0"/>
          <w:sz w:val="20"/>
          <w:szCs w:val="24"/>
          <w:rtl/>
        </w:rPr>
        <w:t>ه‌ها</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ارگر</w:t>
      </w:r>
      <w:r w:rsidR="00E11D84">
        <w:rPr>
          <w:rFonts w:cs="B Mitra" w:hint="cs"/>
          <w:b w:val="0"/>
          <w:bCs w:val="0"/>
          <w:sz w:val="20"/>
          <w:szCs w:val="24"/>
          <w:rtl/>
        </w:rPr>
        <w:t>ی</w:t>
      </w:r>
      <w:r w:rsidRPr="009F24E4">
        <w:rPr>
          <w:rFonts w:cs="B Mitra" w:hint="cs"/>
          <w:b w:val="0"/>
          <w:bCs w:val="0"/>
          <w:sz w:val="20"/>
          <w:szCs w:val="24"/>
          <w:rtl/>
        </w:rPr>
        <w:t xml:space="preserve"> و احزاب س</w:t>
      </w:r>
      <w:r w:rsidR="00E11D84">
        <w:rPr>
          <w:rFonts w:cs="B Mitra" w:hint="cs"/>
          <w:b w:val="0"/>
          <w:bCs w:val="0"/>
          <w:sz w:val="20"/>
          <w:szCs w:val="24"/>
          <w:rtl/>
        </w:rPr>
        <w:t>ی</w:t>
      </w:r>
      <w:r w:rsidRPr="009F24E4">
        <w:rPr>
          <w:rFonts w:cs="B Mitra" w:hint="cs"/>
          <w:b w:val="0"/>
          <w:bCs w:val="0"/>
          <w:sz w:val="20"/>
          <w:szCs w:val="24"/>
          <w:rtl/>
        </w:rPr>
        <w:t>اس</w:t>
      </w:r>
      <w:r w:rsidR="00E11D84">
        <w:rPr>
          <w:rFonts w:cs="B Mitra" w:hint="cs"/>
          <w:b w:val="0"/>
          <w:bCs w:val="0"/>
          <w:sz w:val="20"/>
          <w:szCs w:val="24"/>
          <w:rtl/>
        </w:rPr>
        <w:t>ی</w:t>
      </w:r>
      <w:r w:rsidRPr="009F24E4">
        <w:rPr>
          <w:rFonts w:cs="B Mitra" w:hint="cs"/>
          <w:b w:val="0"/>
          <w:bCs w:val="0"/>
          <w:sz w:val="20"/>
          <w:szCs w:val="24"/>
          <w:rtl/>
        </w:rPr>
        <w:t>، چن</w:t>
      </w:r>
      <w:r w:rsidR="00E11D84">
        <w:rPr>
          <w:rFonts w:cs="B Mitra" w:hint="cs"/>
          <w:b w:val="0"/>
          <w:bCs w:val="0"/>
          <w:sz w:val="20"/>
          <w:szCs w:val="24"/>
          <w:rtl/>
        </w:rPr>
        <w:t>ی</w:t>
      </w:r>
      <w:r w:rsidRPr="009F24E4">
        <w:rPr>
          <w:rFonts w:cs="B Mitra" w:hint="cs"/>
          <w:b w:val="0"/>
          <w:bCs w:val="0"/>
          <w:sz w:val="20"/>
          <w:szCs w:val="24"/>
          <w:rtl/>
        </w:rPr>
        <w:t>ن در</w:t>
      </w:r>
      <w:r w:rsidR="00E11D84">
        <w:rPr>
          <w:rFonts w:cs="B Mitra" w:hint="cs"/>
          <w:b w:val="0"/>
          <w:bCs w:val="0"/>
          <w:sz w:val="20"/>
          <w:szCs w:val="24"/>
          <w:rtl/>
        </w:rPr>
        <w:t>ی</w:t>
      </w:r>
      <w:r w:rsidRPr="009F24E4">
        <w:rPr>
          <w:rFonts w:cs="B Mitra" w:hint="cs"/>
          <w:b w:val="0"/>
          <w:bCs w:val="0"/>
          <w:sz w:val="20"/>
          <w:szCs w:val="24"/>
          <w:rtl/>
        </w:rPr>
        <w:t xml:space="preserve">افت </w:t>
      </w:r>
      <w:r w:rsidR="006C7271">
        <w:rPr>
          <w:rFonts w:cs="B Mitra" w:hint="cs"/>
          <w:b w:val="0"/>
          <w:bCs w:val="0"/>
          <w:sz w:val="20"/>
          <w:szCs w:val="24"/>
          <w:rtl/>
        </w:rPr>
        <w:t>ک</w:t>
      </w:r>
      <w:r w:rsidRPr="009F24E4">
        <w:rPr>
          <w:rFonts w:cs="B Mitra" w:hint="cs"/>
          <w:b w:val="0"/>
          <w:bCs w:val="0"/>
          <w:sz w:val="20"/>
          <w:szCs w:val="24"/>
          <w:rtl/>
        </w:rPr>
        <w:t>ه دمو</w:t>
      </w:r>
      <w:r w:rsidR="006C7271">
        <w:rPr>
          <w:rFonts w:cs="B Mitra" w:hint="cs"/>
          <w:b w:val="0"/>
          <w:bCs w:val="0"/>
          <w:sz w:val="20"/>
          <w:szCs w:val="24"/>
          <w:rtl/>
        </w:rPr>
        <w:t>ک</w:t>
      </w:r>
      <w:r w:rsidRPr="009F24E4">
        <w:rPr>
          <w:rFonts w:cs="B Mitra" w:hint="cs"/>
          <w:b w:val="0"/>
          <w:bCs w:val="0"/>
          <w:sz w:val="20"/>
          <w:szCs w:val="24"/>
          <w:rtl/>
        </w:rPr>
        <w:t>راس</w:t>
      </w:r>
      <w:r w:rsidR="00E11D84">
        <w:rPr>
          <w:rFonts w:cs="B Mitra" w:hint="cs"/>
          <w:b w:val="0"/>
          <w:bCs w:val="0"/>
          <w:sz w:val="20"/>
          <w:szCs w:val="24"/>
          <w:rtl/>
        </w:rPr>
        <w:t>ی</w:t>
      </w:r>
      <w:r w:rsidRPr="009F24E4">
        <w:rPr>
          <w:rFonts w:cs="B Mitra" w:hint="cs"/>
          <w:b w:val="0"/>
          <w:bCs w:val="0"/>
          <w:sz w:val="20"/>
          <w:szCs w:val="24"/>
          <w:rtl/>
        </w:rPr>
        <w:t xml:space="preserve"> اغلب چ</w:t>
      </w:r>
      <w:r w:rsidR="00E11D84">
        <w:rPr>
          <w:rFonts w:cs="B Mitra" w:hint="cs"/>
          <w:b w:val="0"/>
          <w:bCs w:val="0"/>
          <w:sz w:val="20"/>
          <w:szCs w:val="24"/>
          <w:rtl/>
        </w:rPr>
        <w:t>ی</w:t>
      </w:r>
      <w:r w:rsidRPr="009F24E4">
        <w:rPr>
          <w:rFonts w:cs="B Mitra" w:hint="cs"/>
          <w:b w:val="0"/>
          <w:bCs w:val="0"/>
          <w:sz w:val="20"/>
          <w:szCs w:val="24"/>
          <w:rtl/>
        </w:rPr>
        <w:t>ز</w:t>
      </w:r>
      <w:r w:rsidR="00E11D84">
        <w:rPr>
          <w:rFonts w:cs="B Mitra" w:hint="cs"/>
          <w:b w:val="0"/>
          <w:bCs w:val="0"/>
          <w:sz w:val="20"/>
          <w:szCs w:val="24"/>
          <w:rtl/>
        </w:rPr>
        <w:t>ی</w:t>
      </w:r>
      <w:r w:rsidRPr="009F24E4">
        <w:rPr>
          <w:rFonts w:cs="B Mitra" w:hint="cs"/>
          <w:b w:val="0"/>
          <w:bCs w:val="0"/>
          <w:sz w:val="20"/>
          <w:szCs w:val="24"/>
          <w:rtl/>
        </w:rPr>
        <w:t xml:space="preserve"> ب</w:t>
      </w:r>
      <w:r w:rsidR="00E11D84">
        <w:rPr>
          <w:rFonts w:cs="B Mitra" w:hint="cs"/>
          <w:b w:val="0"/>
          <w:bCs w:val="0"/>
          <w:sz w:val="20"/>
          <w:szCs w:val="24"/>
          <w:rtl/>
        </w:rPr>
        <w:t>ی</w:t>
      </w:r>
      <w:r w:rsidRPr="009F24E4">
        <w:rPr>
          <w:rFonts w:cs="B Mitra" w:hint="cs"/>
          <w:b w:val="0"/>
          <w:bCs w:val="0"/>
          <w:sz w:val="20"/>
          <w:szCs w:val="24"/>
          <w:rtl/>
        </w:rPr>
        <w:t>ش از صحنه‌آرا</w:t>
      </w:r>
      <w:r w:rsidR="00E11D84">
        <w:rPr>
          <w:rFonts w:cs="B Mitra" w:hint="cs"/>
          <w:b w:val="0"/>
          <w:bCs w:val="0"/>
          <w:sz w:val="20"/>
          <w:szCs w:val="24"/>
          <w:rtl/>
        </w:rPr>
        <w:t>یی</w:t>
      </w:r>
      <w:r w:rsidRPr="009F24E4">
        <w:rPr>
          <w:rFonts w:cs="B Mitra" w:hint="cs"/>
          <w:b w:val="0"/>
          <w:bCs w:val="0"/>
          <w:sz w:val="20"/>
          <w:szCs w:val="24"/>
          <w:rtl/>
        </w:rPr>
        <w:t xml:space="preserve"> ن</w:t>
      </w:r>
      <w:r w:rsidR="00E11D84">
        <w:rPr>
          <w:rFonts w:cs="B Mitra" w:hint="cs"/>
          <w:b w:val="0"/>
          <w:bCs w:val="0"/>
          <w:sz w:val="20"/>
          <w:szCs w:val="24"/>
          <w:rtl/>
        </w:rPr>
        <w:t>ی</w:t>
      </w:r>
      <w:r w:rsidRPr="009F24E4">
        <w:rPr>
          <w:rFonts w:cs="B Mitra" w:hint="cs"/>
          <w:b w:val="0"/>
          <w:bCs w:val="0"/>
          <w:sz w:val="20"/>
          <w:szCs w:val="24"/>
          <w:rtl/>
        </w:rPr>
        <w:t>ست. عل</w:t>
      </w:r>
      <w:r w:rsidR="00E11D84">
        <w:rPr>
          <w:rFonts w:cs="B Mitra" w:hint="cs"/>
          <w:b w:val="0"/>
          <w:bCs w:val="0"/>
          <w:sz w:val="20"/>
          <w:szCs w:val="24"/>
          <w:rtl/>
        </w:rPr>
        <w:t>ی</w:t>
      </w:r>
      <w:r w:rsidRPr="009F24E4">
        <w:rPr>
          <w:rFonts w:cs="B Mitra" w:hint="cs"/>
          <w:b w:val="0"/>
          <w:bCs w:val="0"/>
          <w:sz w:val="20"/>
          <w:szCs w:val="24"/>
          <w:rtl/>
        </w:rPr>
        <w:t xml:space="preserve"> رغم اتخاذ تصم</w:t>
      </w:r>
      <w:r w:rsidR="00E11D84">
        <w:rPr>
          <w:rFonts w:cs="B Mitra" w:hint="cs"/>
          <w:b w:val="0"/>
          <w:bCs w:val="0"/>
          <w:sz w:val="20"/>
          <w:szCs w:val="24"/>
          <w:rtl/>
        </w:rPr>
        <w:t>ی</w:t>
      </w:r>
      <w:r w:rsidRPr="009F24E4">
        <w:rPr>
          <w:rFonts w:cs="B Mitra" w:hint="cs"/>
          <w:b w:val="0"/>
          <w:bCs w:val="0"/>
          <w:sz w:val="20"/>
          <w:szCs w:val="24"/>
          <w:rtl/>
        </w:rPr>
        <w:t>م‌ها</w:t>
      </w:r>
      <w:r w:rsidR="00E11D84">
        <w:rPr>
          <w:rFonts w:cs="B Mitra" w:hint="cs"/>
          <w:b w:val="0"/>
          <w:bCs w:val="0"/>
          <w:sz w:val="20"/>
          <w:szCs w:val="24"/>
          <w:rtl/>
        </w:rPr>
        <w:t>ی</w:t>
      </w:r>
      <w:r w:rsidRPr="009F24E4">
        <w:rPr>
          <w:rFonts w:cs="B Mitra" w:hint="cs"/>
          <w:b w:val="0"/>
          <w:bCs w:val="0"/>
          <w:sz w:val="20"/>
          <w:szCs w:val="24"/>
          <w:rtl/>
        </w:rPr>
        <w:t xml:space="preserve"> مطلوب، چن</w:t>
      </w:r>
      <w:r w:rsidR="00E11D84">
        <w:rPr>
          <w:rFonts w:cs="B Mitra" w:hint="cs"/>
          <w:b w:val="0"/>
          <w:bCs w:val="0"/>
          <w:sz w:val="20"/>
          <w:szCs w:val="24"/>
          <w:rtl/>
        </w:rPr>
        <w:t>ی</w:t>
      </w:r>
      <w:r w:rsidRPr="009F24E4">
        <w:rPr>
          <w:rFonts w:cs="B Mitra" w:hint="cs"/>
          <w:b w:val="0"/>
          <w:bCs w:val="0"/>
          <w:sz w:val="20"/>
          <w:szCs w:val="24"/>
          <w:rtl/>
        </w:rPr>
        <w:t>ن به نظر م</w:t>
      </w:r>
      <w:r w:rsidR="00E11D84">
        <w:rPr>
          <w:rFonts w:cs="B Mitra" w:hint="cs"/>
          <w:b w:val="0"/>
          <w:bCs w:val="0"/>
          <w:sz w:val="20"/>
          <w:szCs w:val="24"/>
          <w:rtl/>
        </w:rPr>
        <w:t>ی</w:t>
      </w:r>
      <w:r w:rsidRPr="009F24E4">
        <w:rPr>
          <w:rFonts w:cs="B Mitra" w:hint="cs"/>
          <w:b w:val="0"/>
          <w:bCs w:val="0"/>
          <w:sz w:val="20"/>
          <w:szCs w:val="24"/>
          <w:rtl/>
        </w:rPr>
        <w:t>‌رس</w:t>
      </w:r>
      <w:r w:rsidR="00E11D84">
        <w:rPr>
          <w:rFonts w:cs="B Mitra" w:hint="cs"/>
          <w:b w:val="0"/>
          <w:bCs w:val="0"/>
          <w:sz w:val="20"/>
          <w:szCs w:val="24"/>
          <w:rtl/>
        </w:rPr>
        <w:t>ی</w:t>
      </w:r>
      <w:r w:rsidRPr="009F24E4">
        <w:rPr>
          <w:rFonts w:cs="B Mitra" w:hint="cs"/>
          <w:b w:val="0"/>
          <w:bCs w:val="0"/>
          <w:sz w:val="20"/>
          <w:szCs w:val="24"/>
          <w:rtl/>
        </w:rPr>
        <w:t xml:space="preserve">د </w:t>
      </w:r>
      <w:r w:rsidR="006C7271">
        <w:rPr>
          <w:rFonts w:cs="B Mitra" w:hint="cs"/>
          <w:b w:val="0"/>
          <w:bCs w:val="0"/>
          <w:sz w:val="20"/>
          <w:szCs w:val="24"/>
          <w:rtl/>
        </w:rPr>
        <w:t>ک</w:t>
      </w:r>
      <w:r w:rsidRPr="009F24E4">
        <w:rPr>
          <w:rFonts w:cs="B Mitra" w:hint="cs"/>
          <w:b w:val="0"/>
          <w:bCs w:val="0"/>
          <w:sz w:val="20"/>
          <w:szCs w:val="24"/>
          <w:rtl/>
        </w:rPr>
        <w:t>ه ا</w:t>
      </w:r>
      <w:r w:rsidR="00E11D84">
        <w:rPr>
          <w:rFonts w:cs="B Mitra" w:hint="cs"/>
          <w:b w:val="0"/>
          <w:bCs w:val="0"/>
          <w:sz w:val="20"/>
          <w:szCs w:val="24"/>
          <w:rtl/>
        </w:rPr>
        <w:t>ی</w:t>
      </w:r>
      <w:r w:rsidRPr="009F24E4">
        <w:rPr>
          <w:rFonts w:cs="B Mitra" w:hint="cs"/>
          <w:b w:val="0"/>
          <w:bCs w:val="0"/>
          <w:sz w:val="20"/>
          <w:szCs w:val="24"/>
          <w:rtl/>
        </w:rPr>
        <w:t xml:space="preserve">ن </w:t>
      </w:r>
      <w:r w:rsidR="00FB7E23" w:rsidRPr="009F24E4">
        <w:rPr>
          <w:rFonts w:cs="B Mitra"/>
          <w:b w:val="0"/>
          <w:bCs w:val="0"/>
          <w:sz w:val="20"/>
          <w:szCs w:val="24"/>
          <w:rtl/>
        </w:rPr>
        <w:t>سازمان‌ها</w:t>
      </w:r>
      <w:r w:rsidRPr="009F24E4">
        <w:rPr>
          <w:rFonts w:cs="B Mitra" w:hint="cs"/>
          <w:b w:val="0"/>
          <w:bCs w:val="0"/>
          <w:sz w:val="20"/>
          <w:szCs w:val="24"/>
          <w:rtl/>
        </w:rPr>
        <w:t xml:space="preserve"> </w:t>
      </w:r>
      <w:r w:rsidR="00540435" w:rsidRPr="009F24E4">
        <w:rPr>
          <w:rFonts w:cs="B Mitra"/>
          <w:b w:val="0"/>
          <w:bCs w:val="0"/>
          <w:sz w:val="20"/>
          <w:szCs w:val="24"/>
          <w:rtl/>
        </w:rPr>
        <w:t>گرا</w:t>
      </w:r>
      <w:r w:rsidR="00540435" w:rsidRPr="009F24E4">
        <w:rPr>
          <w:rFonts w:cs="B Mitra" w:hint="cs"/>
          <w:b w:val="0"/>
          <w:bCs w:val="0"/>
          <w:sz w:val="20"/>
          <w:szCs w:val="24"/>
          <w:rtl/>
        </w:rPr>
        <w:t>ی</w:t>
      </w:r>
      <w:r w:rsidR="00540435" w:rsidRPr="009F24E4">
        <w:rPr>
          <w:rFonts w:cs="B Mitra" w:hint="eastAsia"/>
          <w:b w:val="0"/>
          <w:bCs w:val="0"/>
          <w:sz w:val="20"/>
          <w:szCs w:val="24"/>
          <w:rtl/>
        </w:rPr>
        <w:t>ش‌ها</w:t>
      </w:r>
      <w:r w:rsidR="00540435" w:rsidRPr="009F24E4">
        <w:rPr>
          <w:rFonts w:cs="B Mitra" w:hint="cs"/>
          <w:b w:val="0"/>
          <w:bCs w:val="0"/>
          <w:sz w:val="20"/>
          <w:szCs w:val="24"/>
          <w:rtl/>
        </w:rPr>
        <w:t>یی</w:t>
      </w:r>
      <w:r w:rsidRPr="009F24E4">
        <w:rPr>
          <w:rFonts w:cs="B Mitra" w:hint="cs"/>
          <w:b w:val="0"/>
          <w:bCs w:val="0"/>
          <w:sz w:val="20"/>
          <w:szCs w:val="24"/>
          <w:rtl/>
        </w:rPr>
        <w:t xml:space="preserve"> دارند </w:t>
      </w:r>
      <w:r w:rsidR="006C7271">
        <w:rPr>
          <w:rFonts w:cs="B Mitra" w:hint="cs"/>
          <w:b w:val="0"/>
          <w:bCs w:val="0"/>
          <w:sz w:val="20"/>
          <w:szCs w:val="24"/>
          <w:rtl/>
        </w:rPr>
        <w:t>ک</w:t>
      </w:r>
      <w:r w:rsidRPr="009F24E4">
        <w:rPr>
          <w:rFonts w:cs="B Mitra" w:hint="cs"/>
          <w:b w:val="0"/>
          <w:bCs w:val="0"/>
          <w:sz w:val="20"/>
          <w:szCs w:val="24"/>
          <w:rtl/>
        </w:rPr>
        <w:t>ه به رهبران تقر</w:t>
      </w:r>
      <w:r w:rsidR="00E11D84">
        <w:rPr>
          <w:rFonts w:cs="B Mitra" w:hint="cs"/>
          <w:b w:val="0"/>
          <w:bCs w:val="0"/>
          <w:sz w:val="20"/>
          <w:szCs w:val="24"/>
          <w:rtl/>
        </w:rPr>
        <w:t>ی</w:t>
      </w:r>
      <w:r w:rsidRPr="009F24E4">
        <w:rPr>
          <w:rFonts w:cs="B Mitra" w:hint="cs"/>
          <w:b w:val="0"/>
          <w:bCs w:val="0"/>
          <w:sz w:val="20"/>
          <w:szCs w:val="24"/>
          <w:rtl/>
        </w:rPr>
        <w:t>باً قدرت انحصار</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‌دهد. وقت</w:t>
      </w:r>
      <w:r w:rsidR="00E11D84">
        <w:rPr>
          <w:rFonts w:cs="B Mitra" w:hint="cs"/>
          <w:b w:val="0"/>
          <w:bCs w:val="0"/>
          <w:sz w:val="20"/>
          <w:szCs w:val="24"/>
          <w:rtl/>
        </w:rPr>
        <w:t>ی</w:t>
      </w:r>
      <w:r w:rsidRPr="009F24E4">
        <w:rPr>
          <w:rFonts w:cs="B Mitra" w:hint="cs"/>
          <w:b w:val="0"/>
          <w:bCs w:val="0"/>
          <w:sz w:val="20"/>
          <w:szCs w:val="24"/>
          <w:rtl/>
        </w:rPr>
        <w:t xml:space="preserve"> رهبران به قدرت م</w:t>
      </w:r>
      <w:r w:rsidR="00E11D84">
        <w:rPr>
          <w:rFonts w:cs="B Mitra" w:hint="cs"/>
          <w:b w:val="0"/>
          <w:bCs w:val="0"/>
          <w:sz w:val="20"/>
          <w:szCs w:val="24"/>
          <w:rtl/>
        </w:rPr>
        <w:t>ی</w:t>
      </w:r>
      <w:r w:rsidRPr="009F24E4">
        <w:rPr>
          <w:rFonts w:cs="B Mitra" w:hint="cs"/>
          <w:b w:val="0"/>
          <w:bCs w:val="0"/>
          <w:sz w:val="20"/>
          <w:szCs w:val="24"/>
          <w:rtl/>
        </w:rPr>
        <w:t>‌رسند تما</w:t>
      </w:r>
      <w:r w:rsidR="00E11D84">
        <w:rPr>
          <w:rFonts w:cs="B Mitra" w:hint="cs"/>
          <w:b w:val="0"/>
          <w:bCs w:val="0"/>
          <w:sz w:val="20"/>
          <w:szCs w:val="24"/>
          <w:rtl/>
        </w:rPr>
        <w:t>ی</w:t>
      </w:r>
      <w:r w:rsidRPr="009F24E4">
        <w:rPr>
          <w:rFonts w:cs="B Mitra" w:hint="cs"/>
          <w:b w:val="0"/>
          <w:bCs w:val="0"/>
          <w:sz w:val="20"/>
          <w:szCs w:val="24"/>
          <w:rtl/>
        </w:rPr>
        <w:t xml:space="preserve">ل دارند </w:t>
      </w:r>
      <w:r w:rsidR="006C7271">
        <w:rPr>
          <w:rFonts w:cs="B Mitra" w:hint="cs"/>
          <w:b w:val="0"/>
          <w:bCs w:val="0"/>
          <w:sz w:val="20"/>
          <w:szCs w:val="24"/>
          <w:rtl/>
        </w:rPr>
        <w:t>ک</w:t>
      </w:r>
      <w:r w:rsidRPr="009F24E4">
        <w:rPr>
          <w:rFonts w:cs="B Mitra" w:hint="cs"/>
          <w:b w:val="0"/>
          <w:bCs w:val="0"/>
          <w:sz w:val="20"/>
          <w:szCs w:val="24"/>
          <w:rtl/>
        </w:rPr>
        <w:t xml:space="preserve">ه از منظر خودشان امور سازمان را اداره </w:t>
      </w:r>
      <w:r w:rsidR="006C7271">
        <w:rPr>
          <w:rFonts w:cs="B Mitra" w:hint="cs"/>
          <w:b w:val="0"/>
          <w:bCs w:val="0"/>
          <w:sz w:val="20"/>
          <w:szCs w:val="24"/>
          <w:rtl/>
        </w:rPr>
        <w:t>ک</w:t>
      </w:r>
      <w:r w:rsidRPr="009F24E4">
        <w:rPr>
          <w:rFonts w:cs="B Mitra" w:hint="cs"/>
          <w:b w:val="0"/>
          <w:bCs w:val="0"/>
          <w:sz w:val="20"/>
          <w:szCs w:val="24"/>
          <w:rtl/>
        </w:rPr>
        <w:t>نند و حدا</w:t>
      </w:r>
      <w:r w:rsidR="006C7271">
        <w:rPr>
          <w:rFonts w:cs="B Mitra" w:hint="cs"/>
          <w:b w:val="0"/>
          <w:bCs w:val="0"/>
          <w:sz w:val="20"/>
          <w:szCs w:val="24"/>
          <w:rtl/>
        </w:rPr>
        <w:t>ک</w:t>
      </w:r>
      <w:r w:rsidRPr="009F24E4">
        <w:rPr>
          <w:rFonts w:cs="B Mitra" w:hint="cs"/>
          <w:b w:val="0"/>
          <w:bCs w:val="0"/>
          <w:sz w:val="20"/>
          <w:szCs w:val="24"/>
          <w:rtl/>
        </w:rPr>
        <w:t>ثر م</w:t>
      </w:r>
      <w:r w:rsidR="00E11D84">
        <w:rPr>
          <w:rFonts w:cs="B Mitra" w:hint="cs"/>
          <w:b w:val="0"/>
          <w:bCs w:val="0"/>
          <w:sz w:val="20"/>
          <w:szCs w:val="24"/>
          <w:rtl/>
        </w:rPr>
        <w:t>ی</w:t>
      </w:r>
      <w:r w:rsidRPr="009F24E4">
        <w:rPr>
          <w:rFonts w:cs="B Mitra" w:hint="cs"/>
          <w:b w:val="0"/>
          <w:bCs w:val="0"/>
          <w:sz w:val="20"/>
          <w:szCs w:val="24"/>
          <w:rtl/>
        </w:rPr>
        <w:t>‌توان ام</w:t>
      </w:r>
      <w:r w:rsidR="00E11D84">
        <w:rPr>
          <w:rFonts w:cs="B Mitra" w:hint="cs"/>
          <w:b w:val="0"/>
          <w:bCs w:val="0"/>
          <w:sz w:val="20"/>
          <w:szCs w:val="24"/>
          <w:rtl/>
        </w:rPr>
        <w:t>ی</w:t>
      </w:r>
      <w:r w:rsidRPr="009F24E4">
        <w:rPr>
          <w:rFonts w:cs="B Mitra" w:hint="cs"/>
          <w:b w:val="0"/>
          <w:bCs w:val="0"/>
          <w:sz w:val="20"/>
          <w:szCs w:val="24"/>
          <w:rtl/>
        </w:rPr>
        <w:t xml:space="preserve">دوار بود </w:t>
      </w:r>
      <w:r w:rsidR="006C7271">
        <w:rPr>
          <w:rFonts w:cs="B Mitra" w:hint="cs"/>
          <w:b w:val="0"/>
          <w:bCs w:val="0"/>
          <w:sz w:val="20"/>
          <w:szCs w:val="24"/>
          <w:rtl/>
        </w:rPr>
        <w:t>ک</w:t>
      </w:r>
      <w:r w:rsidRPr="009F24E4">
        <w:rPr>
          <w:rFonts w:cs="B Mitra" w:hint="cs"/>
          <w:b w:val="0"/>
          <w:bCs w:val="0"/>
          <w:sz w:val="20"/>
          <w:szCs w:val="24"/>
          <w:rtl/>
        </w:rPr>
        <w:t>ه منافع اعضا</w:t>
      </w:r>
      <w:r w:rsidR="00E11D84">
        <w:rPr>
          <w:rFonts w:cs="B Mitra" w:hint="cs"/>
          <w:b w:val="0"/>
          <w:bCs w:val="0"/>
          <w:sz w:val="20"/>
          <w:szCs w:val="24"/>
          <w:rtl/>
        </w:rPr>
        <w:t>ی</w:t>
      </w:r>
      <w:r w:rsidRPr="009F24E4">
        <w:rPr>
          <w:rFonts w:cs="B Mitra" w:hint="cs"/>
          <w:b w:val="0"/>
          <w:bCs w:val="0"/>
          <w:sz w:val="20"/>
          <w:szCs w:val="24"/>
          <w:rtl/>
        </w:rPr>
        <w:t>شان را ن</w:t>
      </w:r>
      <w:r w:rsidR="00E11D84">
        <w:rPr>
          <w:rFonts w:cs="B Mitra" w:hint="cs"/>
          <w:b w:val="0"/>
          <w:bCs w:val="0"/>
          <w:sz w:val="20"/>
          <w:szCs w:val="24"/>
          <w:rtl/>
        </w:rPr>
        <w:t>ی</w:t>
      </w:r>
      <w:r w:rsidRPr="009F24E4">
        <w:rPr>
          <w:rFonts w:cs="B Mitra" w:hint="cs"/>
          <w:b w:val="0"/>
          <w:bCs w:val="0"/>
          <w:sz w:val="20"/>
          <w:szCs w:val="24"/>
          <w:rtl/>
        </w:rPr>
        <w:t>ز در نظر بگ</w:t>
      </w:r>
      <w:r w:rsidR="00E11D84">
        <w:rPr>
          <w:rFonts w:cs="B Mitra" w:hint="cs"/>
          <w:b w:val="0"/>
          <w:bCs w:val="0"/>
          <w:sz w:val="20"/>
          <w:szCs w:val="24"/>
          <w:rtl/>
        </w:rPr>
        <w:t>ی</w:t>
      </w:r>
      <w:r w:rsidRPr="009F24E4">
        <w:rPr>
          <w:rFonts w:cs="B Mitra" w:hint="cs"/>
          <w:b w:val="0"/>
          <w:bCs w:val="0"/>
          <w:sz w:val="20"/>
          <w:szCs w:val="24"/>
          <w:rtl/>
        </w:rPr>
        <w:t>رند. اما به نظر م</w:t>
      </w:r>
      <w:r w:rsidR="00E11D84">
        <w:rPr>
          <w:rFonts w:cs="B Mitra" w:hint="cs"/>
          <w:b w:val="0"/>
          <w:bCs w:val="0"/>
          <w:sz w:val="20"/>
          <w:szCs w:val="24"/>
          <w:rtl/>
        </w:rPr>
        <w:t>ی</w:t>
      </w:r>
      <w:r w:rsidRPr="009F24E4">
        <w:rPr>
          <w:rFonts w:cs="B Mitra" w:hint="cs"/>
          <w:b w:val="0"/>
          <w:bCs w:val="0"/>
          <w:sz w:val="20"/>
          <w:szCs w:val="24"/>
          <w:rtl/>
        </w:rPr>
        <w:t>شلز حت</w:t>
      </w:r>
      <w:r w:rsidR="00E11D84">
        <w:rPr>
          <w:rFonts w:cs="B Mitra" w:hint="cs"/>
          <w:b w:val="0"/>
          <w:bCs w:val="0"/>
          <w:sz w:val="20"/>
          <w:szCs w:val="24"/>
          <w:rtl/>
        </w:rPr>
        <w:t>ی</w:t>
      </w:r>
      <w:r w:rsidRPr="009F24E4">
        <w:rPr>
          <w:rFonts w:cs="B Mitra" w:hint="cs"/>
          <w:b w:val="0"/>
          <w:bCs w:val="0"/>
          <w:sz w:val="20"/>
          <w:szCs w:val="24"/>
          <w:rtl/>
        </w:rPr>
        <w:t xml:space="preserve"> رهبران</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به طور دمو</w:t>
      </w:r>
      <w:r w:rsidR="006C7271">
        <w:rPr>
          <w:rFonts w:cs="B Mitra" w:hint="cs"/>
          <w:b w:val="0"/>
          <w:bCs w:val="0"/>
          <w:sz w:val="20"/>
          <w:szCs w:val="24"/>
          <w:rtl/>
        </w:rPr>
        <w:t>ک</w:t>
      </w:r>
      <w:r w:rsidRPr="009F24E4">
        <w:rPr>
          <w:rFonts w:cs="B Mitra" w:hint="cs"/>
          <w:b w:val="0"/>
          <w:bCs w:val="0"/>
          <w:sz w:val="20"/>
          <w:szCs w:val="24"/>
          <w:rtl/>
        </w:rPr>
        <w:t>رات</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انتخاب م</w:t>
      </w:r>
      <w:r w:rsidR="00E11D84">
        <w:rPr>
          <w:rFonts w:cs="B Mitra" w:hint="cs"/>
          <w:b w:val="0"/>
          <w:bCs w:val="0"/>
          <w:sz w:val="20"/>
          <w:szCs w:val="24"/>
          <w:rtl/>
        </w:rPr>
        <w:t>ی</w:t>
      </w:r>
      <w:r w:rsidRPr="009F24E4">
        <w:rPr>
          <w:rFonts w:cs="B Mitra" w:hint="cs"/>
          <w:b w:val="0"/>
          <w:bCs w:val="0"/>
          <w:sz w:val="20"/>
          <w:szCs w:val="24"/>
          <w:rtl/>
        </w:rPr>
        <w:t>‌شوند و دارا</w:t>
      </w:r>
      <w:r w:rsidR="00E11D84">
        <w:rPr>
          <w:rFonts w:cs="B Mitra" w:hint="cs"/>
          <w:b w:val="0"/>
          <w:bCs w:val="0"/>
          <w:sz w:val="20"/>
          <w:szCs w:val="24"/>
          <w:rtl/>
        </w:rPr>
        <w:t>ی</w:t>
      </w:r>
      <w:r w:rsidRPr="009F24E4">
        <w:rPr>
          <w:rFonts w:cs="B Mitra" w:hint="cs"/>
          <w:b w:val="0"/>
          <w:bCs w:val="0"/>
          <w:sz w:val="20"/>
          <w:szCs w:val="24"/>
          <w:rtl/>
        </w:rPr>
        <w:t xml:space="preserve"> بهتر</w:t>
      </w:r>
      <w:r w:rsidR="00E11D84">
        <w:rPr>
          <w:rFonts w:cs="B Mitra" w:hint="cs"/>
          <w:b w:val="0"/>
          <w:bCs w:val="0"/>
          <w:sz w:val="20"/>
          <w:szCs w:val="24"/>
          <w:rtl/>
        </w:rPr>
        <w:t>ی</w:t>
      </w:r>
      <w:r w:rsidRPr="009F24E4">
        <w:rPr>
          <w:rFonts w:cs="B Mitra" w:hint="cs"/>
          <w:b w:val="0"/>
          <w:bCs w:val="0"/>
          <w:sz w:val="20"/>
          <w:szCs w:val="24"/>
          <w:rtl/>
        </w:rPr>
        <w:t>ن ثبات هستند، ن</w:t>
      </w:r>
      <w:r w:rsidR="00E11D84">
        <w:rPr>
          <w:rFonts w:cs="B Mitra" w:hint="cs"/>
          <w:b w:val="0"/>
          <w:bCs w:val="0"/>
          <w:sz w:val="20"/>
          <w:szCs w:val="24"/>
          <w:rtl/>
        </w:rPr>
        <w:t>ی</w:t>
      </w:r>
      <w:r w:rsidRPr="009F24E4">
        <w:rPr>
          <w:rFonts w:cs="B Mitra" w:hint="cs"/>
          <w:b w:val="0"/>
          <w:bCs w:val="0"/>
          <w:sz w:val="20"/>
          <w:szCs w:val="24"/>
          <w:rtl/>
        </w:rPr>
        <w:t>ز تما</w:t>
      </w:r>
      <w:r w:rsidR="00E11D84">
        <w:rPr>
          <w:rFonts w:cs="B Mitra" w:hint="cs"/>
          <w:b w:val="0"/>
          <w:bCs w:val="0"/>
          <w:sz w:val="20"/>
          <w:szCs w:val="24"/>
          <w:rtl/>
        </w:rPr>
        <w:t>ی</w:t>
      </w:r>
      <w:r w:rsidRPr="009F24E4">
        <w:rPr>
          <w:rFonts w:cs="B Mitra" w:hint="cs"/>
          <w:b w:val="0"/>
          <w:bCs w:val="0"/>
          <w:sz w:val="20"/>
          <w:szCs w:val="24"/>
          <w:rtl/>
        </w:rPr>
        <w:t xml:space="preserve">ل دارند </w:t>
      </w:r>
      <w:r w:rsidR="006C7271">
        <w:rPr>
          <w:rFonts w:cs="B Mitra" w:hint="cs"/>
          <w:b w:val="0"/>
          <w:bCs w:val="0"/>
          <w:sz w:val="20"/>
          <w:szCs w:val="24"/>
          <w:rtl/>
        </w:rPr>
        <w:t>ک</w:t>
      </w:r>
      <w:r w:rsidRPr="009F24E4">
        <w:rPr>
          <w:rFonts w:cs="B Mitra" w:hint="cs"/>
          <w:b w:val="0"/>
          <w:bCs w:val="0"/>
          <w:sz w:val="20"/>
          <w:szCs w:val="24"/>
          <w:rtl/>
        </w:rPr>
        <w:t>ه بخش</w:t>
      </w:r>
      <w:r w:rsidR="00E11D84">
        <w:rPr>
          <w:rFonts w:cs="B Mitra" w:hint="cs"/>
          <w:b w:val="0"/>
          <w:bCs w:val="0"/>
          <w:sz w:val="20"/>
          <w:szCs w:val="24"/>
          <w:rtl/>
        </w:rPr>
        <w:t>ی</w:t>
      </w:r>
      <w:r w:rsidRPr="009F24E4">
        <w:rPr>
          <w:rFonts w:cs="B Mitra" w:hint="cs"/>
          <w:b w:val="0"/>
          <w:bCs w:val="0"/>
          <w:sz w:val="20"/>
          <w:szCs w:val="24"/>
          <w:rtl/>
        </w:rPr>
        <w:t xml:space="preserve"> از پ</w:t>
      </w:r>
      <w:r w:rsidR="00E11D84">
        <w:rPr>
          <w:rFonts w:cs="B Mitra" w:hint="cs"/>
          <w:b w:val="0"/>
          <w:bCs w:val="0"/>
          <w:sz w:val="20"/>
          <w:szCs w:val="24"/>
          <w:rtl/>
        </w:rPr>
        <w:t>ی</w:t>
      </w:r>
      <w:r w:rsidRPr="009F24E4">
        <w:rPr>
          <w:rFonts w:cs="B Mitra" w:hint="cs"/>
          <w:b w:val="0"/>
          <w:bCs w:val="0"/>
          <w:sz w:val="20"/>
          <w:szCs w:val="24"/>
          <w:rtl/>
        </w:rPr>
        <w:t xml:space="preserve">شرفت را معطوف به اهداف برجسته خودشان </w:t>
      </w:r>
      <w:r w:rsidR="006C7271">
        <w:rPr>
          <w:rFonts w:cs="B Mitra" w:hint="cs"/>
          <w:b w:val="0"/>
          <w:bCs w:val="0"/>
          <w:sz w:val="20"/>
          <w:szCs w:val="24"/>
          <w:rtl/>
        </w:rPr>
        <w:t>ک</w:t>
      </w:r>
      <w:r w:rsidRPr="009F24E4">
        <w:rPr>
          <w:rFonts w:cs="B Mitra" w:hint="cs"/>
          <w:b w:val="0"/>
          <w:bCs w:val="0"/>
          <w:sz w:val="20"/>
          <w:szCs w:val="24"/>
          <w:rtl/>
        </w:rPr>
        <w:t>نند و به هر ق</w:t>
      </w:r>
      <w:r w:rsidR="00E11D84">
        <w:rPr>
          <w:rFonts w:cs="B Mitra" w:hint="cs"/>
          <w:b w:val="0"/>
          <w:bCs w:val="0"/>
          <w:sz w:val="20"/>
          <w:szCs w:val="24"/>
          <w:rtl/>
        </w:rPr>
        <w:t>ی</w:t>
      </w:r>
      <w:r w:rsidRPr="009F24E4">
        <w:rPr>
          <w:rFonts w:cs="B Mitra" w:hint="cs"/>
          <w:b w:val="0"/>
          <w:bCs w:val="0"/>
          <w:sz w:val="20"/>
          <w:szCs w:val="24"/>
          <w:rtl/>
        </w:rPr>
        <w:t>مت</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شده، قدرتشان را از دست ندهند.</w:t>
      </w:r>
    </w:p>
    <w:p w:rsidR="00D401FF" w:rsidRPr="009F24E4" w:rsidRDefault="00D401FF"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م</w:t>
      </w:r>
      <w:r w:rsidR="00E11D84">
        <w:rPr>
          <w:rFonts w:cs="B Mitra" w:hint="cs"/>
          <w:b w:val="0"/>
          <w:bCs w:val="0"/>
          <w:sz w:val="20"/>
          <w:szCs w:val="24"/>
          <w:rtl/>
        </w:rPr>
        <w:t>ی</w:t>
      </w:r>
      <w:r w:rsidRPr="009F24E4">
        <w:rPr>
          <w:rFonts w:cs="B Mitra" w:hint="cs"/>
          <w:b w:val="0"/>
          <w:bCs w:val="0"/>
          <w:sz w:val="20"/>
          <w:szCs w:val="24"/>
          <w:rtl/>
        </w:rPr>
        <w:t xml:space="preserve">شلز سخت تحت </w:t>
      </w:r>
      <w:r w:rsidR="00540435" w:rsidRPr="009F24E4">
        <w:rPr>
          <w:rFonts w:cs="B Mitra"/>
          <w:b w:val="0"/>
          <w:bCs w:val="0"/>
          <w:sz w:val="20"/>
          <w:szCs w:val="24"/>
          <w:rtl/>
        </w:rPr>
        <w:t>تأث</w:t>
      </w:r>
      <w:r w:rsidR="00540435" w:rsidRPr="009F24E4">
        <w:rPr>
          <w:rFonts w:cs="B Mitra" w:hint="cs"/>
          <w:b w:val="0"/>
          <w:bCs w:val="0"/>
          <w:sz w:val="20"/>
          <w:szCs w:val="24"/>
          <w:rtl/>
        </w:rPr>
        <w:t>ی</w:t>
      </w:r>
      <w:r w:rsidR="00540435" w:rsidRPr="009F24E4">
        <w:rPr>
          <w:rFonts w:cs="B Mitra" w:hint="eastAsia"/>
          <w:b w:val="0"/>
          <w:bCs w:val="0"/>
          <w:sz w:val="20"/>
          <w:szCs w:val="24"/>
          <w:rtl/>
        </w:rPr>
        <w:t>ر</w:t>
      </w:r>
      <w:r w:rsidRPr="009F24E4">
        <w:rPr>
          <w:rFonts w:cs="B Mitra" w:hint="cs"/>
          <w:b w:val="0"/>
          <w:bCs w:val="0"/>
          <w:sz w:val="20"/>
          <w:szCs w:val="24"/>
          <w:rtl/>
        </w:rPr>
        <w:t xml:space="preserve"> م</w:t>
      </w:r>
      <w:r w:rsidR="006C7271">
        <w:rPr>
          <w:rFonts w:cs="B Mitra" w:hint="cs"/>
          <w:b w:val="0"/>
          <w:bCs w:val="0"/>
          <w:sz w:val="20"/>
          <w:szCs w:val="24"/>
          <w:rtl/>
        </w:rPr>
        <w:t>ک</w:t>
      </w:r>
      <w:r w:rsidRPr="009F24E4">
        <w:rPr>
          <w:rFonts w:cs="B Mitra" w:hint="cs"/>
          <w:b w:val="0"/>
          <w:bCs w:val="0"/>
          <w:sz w:val="20"/>
          <w:szCs w:val="24"/>
          <w:rtl/>
        </w:rPr>
        <w:t>تب ما</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اول</w:t>
      </w:r>
      <w:r w:rsidR="00E11D84">
        <w:rPr>
          <w:rFonts w:cs="B Mitra" w:hint="cs"/>
          <w:b w:val="0"/>
          <w:bCs w:val="0"/>
          <w:sz w:val="20"/>
          <w:szCs w:val="24"/>
          <w:rtl/>
        </w:rPr>
        <w:t>ی</w:t>
      </w:r>
      <w:r w:rsidRPr="009F24E4">
        <w:rPr>
          <w:rFonts w:cs="B Mitra" w:hint="cs"/>
          <w:b w:val="0"/>
          <w:bCs w:val="0"/>
          <w:sz w:val="20"/>
          <w:szCs w:val="24"/>
          <w:rtl/>
        </w:rPr>
        <w:t xml:space="preserve"> در مورد سلطه نخبگان</w:t>
      </w:r>
      <w:r w:rsidR="00590368" w:rsidRPr="009F24E4">
        <w:rPr>
          <w:rStyle w:val="FootnoteReference"/>
          <w:rFonts w:cs="B Mitra"/>
          <w:b w:val="0"/>
          <w:bCs w:val="0"/>
          <w:sz w:val="20"/>
          <w:szCs w:val="24"/>
          <w:rtl/>
        </w:rPr>
        <w:footnoteReference w:id="107"/>
      </w:r>
      <w:r w:rsidRPr="009F24E4">
        <w:rPr>
          <w:rFonts w:cs="B Mitra" w:hint="cs"/>
          <w:b w:val="0"/>
          <w:bCs w:val="0"/>
          <w:sz w:val="20"/>
          <w:szCs w:val="24"/>
          <w:rtl/>
        </w:rPr>
        <w:t xml:space="preserve"> و احتمال ناچ</w:t>
      </w:r>
      <w:r w:rsidR="00E11D84">
        <w:rPr>
          <w:rFonts w:cs="B Mitra" w:hint="cs"/>
          <w:b w:val="0"/>
          <w:bCs w:val="0"/>
          <w:sz w:val="20"/>
          <w:szCs w:val="24"/>
          <w:rtl/>
        </w:rPr>
        <w:t>ی</w:t>
      </w:r>
      <w:r w:rsidRPr="009F24E4">
        <w:rPr>
          <w:rFonts w:cs="B Mitra" w:hint="cs"/>
          <w:b w:val="0"/>
          <w:bCs w:val="0"/>
          <w:sz w:val="20"/>
          <w:szCs w:val="24"/>
          <w:rtl/>
        </w:rPr>
        <w:t xml:space="preserve">ز در </w:t>
      </w:r>
      <w:r w:rsidR="00540435" w:rsidRPr="009F24E4">
        <w:rPr>
          <w:rFonts w:cs="B Mitra"/>
          <w:b w:val="0"/>
          <w:bCs w:val="0"/>
          <w:sz w:val="20"/>
          <w:szCs w:val="24"/>
          <w:rtl/>
        </w:rPr>
        <w:t>به وجود</w:t>
      </w:r>
      <w:r w:rsidRPr="009F24E4">
        <w:rPr>
          <w:rFonts w:cs="B Mitra" w:hint="cs"/>
          <w:b w:val="0"/>
          <w:bCs w:val="0"/>
          <w:sz w:val="20"/>
          <w:szCs w:val="24"/>
          <w:rtl/>
        </w:rPr>
        <w:t xml:space="preserve"> آمدن دمو</w:t>
      </w:r>
      <w:r w:rsidR="006C7271">
        <w:rPr>
          <w:rFonts w:cs="B Mitra" w:hint="cs"/>
          <w:b w:val="0"/>
          <w:bCs w:val="0"/>
          <w:sz w:val="20"/>
          <w:szCs w:val="24"/>
          <w:rtl/>
        </w:rPr>
        <w:t>ک</w:t>
      </w:r>
      <w:r w:rsidRPr="009F24E4">
        <w:rPr>
          <w:rFonts w:cs="B Mitra" w:hint="cs"/>
          <w:b w:val="0"/>
          <w:bCs w:val="0"/>
          <w:sz w:val="20"/>
          <w:szCs w:val="24"/>
          <w:rtl/>
        </w:rPr>
        <w:t>راس</w:t>
      </w:r>
      <w:r w:rsidR="00E11D84">
        <w:rPr>
          <w:rFonts w:cs="B Mitra" w:hint="cs"/>
          <w:b w:val="0"/>
          <w:bCs w:val="0"/>
          <w:sz w:val="20"/>
          <w:szCs w:val="24"/>
          <w:rtl/>
        </w:rPr>
        <w:t>ی</w:t>
      </w:r>
      <w:r w:rsidRPr="009F24E4">
        <w:rPr>
          <w:rFonts w:cs="B Mitra" w:hint="cs"/>
          <w:b w:val="0"/>
          <w:bCs w:val="0"/>
          <w:sz w:val="20"/>
          <w:szCs w:val="24"/>
          <w:rtl/>
        </w:rPr>
        <w:t xml:space="preserve"> و جامعه ب</w:t>
      </w:r>
      <w:r w:rsidR="00E11D84">
        <w:rPr>
          <w:rFonts w:cs="B Mitra" w:hint="cs"/>
          <w:b w:val="0"/>
          <w:bCs w:val="0"/>
          <w:sz w:val="20"/>
          <w:szCs w:val="24"/>
          <w:rtl/>
        </w:rPr>
        <w:t>ی</w:t>
      </w:r>
      <w:r w:rsidRPr="009F24E4">
        <w:rPr>
          <w:rFonts w:cs="B Mitra" w:hint="cs"/>
          <w:b w:val="0"/>
          <w:bCs w:val="0"/>
          <w:sz w:val="20"/>
          <w:szCs w:val="24"/>
          <w:rtl/>
        </w:rPr>
        <w:t xml:space="preserve"> طبقه در دن</w:t>
      </w:r>
      <w:r w:rsidR="00E11D84">
        <w:rPr>
          <w:rFonts w:cs="B Mitra" w:hint="cs"/>
          <w:b w:val="0"/>
          <w:bCs w:val="0"/>
          <w:sz w:val="20"/>
          <w:szCs w:val="24"/>
          <w:rtl/>
        </w:rPr>
        <w:t>ی</w:t>
      </w:r>
      <w:r w:rsidRPr="009F24E4">
        <w:rPr>
          <w:rFonts w:cs="B Mitra" w:hint="cs"/>
          <w:b w:val="0"/>
          <w:bCs w:val="0"/>
          <w:sz w:val="20"/>
          <w:szCs w:val="24"/>
          <w:rtl/>
        </w:rPr>
        <w:t>ا</w:t>
      </w:r>
      <w:r w:rsidR="00E11D84">
        <w:rPr>
          <w:rFonts w:cs="B Mitra" w:hint="cs"/>
          <w:b w:val="0"/>
          <w:bCs w:val="0"/>
          <w:sz w:val="20"/>
          <w:szCs w:val="24"/>
          <w:rtl/>
        </w:rPr>
        <w:t>ی</w:t>
      </w:r>
      <w:r w:rsidRPr="009F24E4">
        <w:rPr>
          <w:rFonts w:cs="B Mitra" w:hint="cs"/>
          <w:b w:val="0"/>
          <w:bCs w:val="0"/>
          <w:sz w:val="20"/>
          <w:szCs w:val="24"/>
          <w:rtl/>
        </w:rPr>
        <w:t xml:space="preserve"> امروز، قرار دارد. م</w:t>
      </w:r>
      <w:r w:rsidR="00E11D84">
        <w:rPr>
          <w:rFonts w:cs="B Mitra" w:hint="cs"/>
          <w:b w:val="0"/>
          <w:bCs w:val="0"/>
          <w:sz w:val="20"/>
          <w:szCs w:val="24"/>
          <w:rtl/>
        </w:rPr>
        <w:t>ی</w:t>
      </w:r>
      <w:r w:rsidRPr="009F24E4">
        <w:rPr>
          <w:rFonts w:cs="B Mitra" w:hint="cs"/>
          <w:b w:val="0"/>
          <w:bCs w:val="0"/>
          <w:sz w:val="20"/>
          <w:szCs w:val="24"/>
          <w:rtl/>
        </w:rPr>
        <w:t>شلز ساخت</w:t>
      </w:r>
      <w:r w:rsidR="009A352F" w:rsidRPr="009F24E4">
        <w:rPr>
          <w:rFonts w:cs="B Mitra" w:hint="cs"/>
          <w:b w:val="0"/>
          <w:bCs w:val="0"/>
          <w:sz w:val="20"/>
          <w:szCs w:val="24"/>
          <w:rtl/>
        </w:rPr>
        <w:t>ار</w:t>
      </w:r>
      <w:r w:rsidRPr="009F24E4">
        <w:rPr>
          <w:rFonts w:cs="B Mitra" w:hint="cs"/>
          <w:b w:val="0"/>
          <w:bCs w:val="0"/>
          <w:sz w:val="20"/>
          <w:szCs w:val="24"/>
          <w:rtl/>
        </w:rPr>
        <w:t xml:space="preserve"> داخل</w:t>
      </w:r>
      <w:r w:rsidR="00E11D84">
        <w:rPr>
          <w:rFonts w:cs="B Mitra" w:hint="cs"/>
          <w:b w:val="0"/>
          <w:bCs w:val="0"/>
          <w:sz w:val="20"/>
          <w:szCs w:val="24"/>
          <w:rtl/>
        </w:rPr>
        <w:t>ی</w:t>
      </w:r>
      <w:r w:rsidRPr="009F24E4">
        <w:rPr>
          <w:rFonts w:cs="B Mitra" w:hint="cs"/>
          <w:b w:val="0"/>
          <w:bCs w:val="0"/>
          <w:sz w:val="20"/>
          <w:szCs w:val="24"/>
          <w:rtl/>
        </w:rPr>
        <w:t xml:space="preserve"> حزب سو</w:t>
      </w:r>
      <w:r w:rsidR="009A352F" w:rsidRPr="009F24E4">
        <w:rPr>
          <w:rFonts w:cs="B Mitra" w:hint="cs"/>
          <w:b w:val="0"/>
          <w:bCs w:val="0"/>
          <w:sz w:val="20"/>
          <w:szCs w:val="24"/>
          <w:rtl/>
        </w:rPr>
        <w:t>س</w:t>
      </w:r>
      <w:r w:rsidR="00E11D84">
        <w:rPr>
          <w:rFonts w:cs="B Mitra" w:hint="cs"/>
          <w:b w:val="0"/>
          <w:bCs w:val="0"/>
          <w:sz w:val="20"/>
          <w:szCs w:val="24"/>
          <w:rtl/>
        </w:rPr>
        <w:t>ی</w:t>
      </w:r>
      <w:r w:rsidRPr="009F24E4">
        <w:rPr>
          <w:rFonts w:cs="B Mitra" w:hint="cs"/>
          <w:b w:val="0"/>
          <w:bCs w:val="0"/>
          <w:sz w:val="20"/>
          <w:szCs w:val="24"/>
          <w:rtl/>
        </w:rPr>
        <w:t>ال</w:t>
      </w:r>
      <w:r w:rsidR="00E11D84">
        <w:rPr>
          <w:rFonts w:cs="B Mitra" w:hint="cs"/>
          <w:b w:val="0"/>
          <w:bCs w:val="0"/>
          <w:sz w:val="20"/>
          <w:szCs w:val="24"/>
          <w:rtl/>
        </w:rPr>
        <w:t>ی</w:t>
      </w:r>
      <w:r w:rsidRPr="009F24E4">
        <w:rPr>
          <w:rFonts w:cs="B Mitra" w:hint="cs"/>
          <w:b w:val="0"/>
          <w:bCs w:val="0"/>
          <w:sz w:val="20"/>
          <w:szCs w:val="24"/>
          <w:rtl/>
        </w:rPr>
        <w:t xml:space="preserve">ست آلمان را </w:t>
      </w:r>
      <w:r w:rsidR="006C7271">
        <w:rPr>
          <w:rFonts w:cs="B Mitra" w:hint="cs"/>
          <w:b w:val="0"/>
          <w:bCs w:val="0"/>
          <w:sz w:val="20"/>
          <w:szCs w:val="24"/>
          <w:rtl/>
        </w:rPr>
        <w:t>ک</w:t>
      </w:r>
      <w:r w:rsidRPr="009F24E4">
        <w:rPr>
          <w:rFonts w:cs="B Mitra" w:hint="cs"/>
          <w:b w:val="0"/>
          <w:bCs w:val="0"/>
          <w:sz w:val="20"/>
          <w:szCs w:val="24"/>
          <w:rtl/>
        </w:rPr>
        <w:t>ه گفته م</w:t>
      </w:r>
      <w:r w:rsidR="00E11D84">
        <w:rPr>
          <w:rFonts w:cs="B Mitra" w:hint="cs"/>
          <w:b w:val="0"/>
          <w:bCs w:val="0"/>
          <w:sz w:val="20"/>
          <w:szCs w:val="24"/>
          <w:rtl/>
        </w:rPr>
        <w:t>ی</w:t>
      </w:r>
      <w:r w:rsidRPr="009F24E4">
        <w:rPr>
          <w:rFonts w:cs="B Mitra" w:hint="cs"/>
          <w:b w:val="0"/>
          <w:bCs w:val="0"/>
          <w:sz w:val="20"/>
          <w:szCs w:val="24"/>
          <w:rtl/>
        </w:rPr>
        <w:t>‌شد ب</w:t>
      </w:r>
      <w:r w:rsidR="00E11D84">
        <w:rPr>
          <w:rFonts w:cs="B Mitra" w:hint="cs"/>
          <w:b w:val="0"/>
          <w:bCs w:val="0"/>
          <w:sz w:val="20"/>
          <w:szCs w:val="24"/>
          <w:rtl/>
        </w:rPr>
        <w:t>ی</w:t>
      </w:r>
      <w:r w:rsidRPr="009F24E4">
        <w:rPr>
          <w:rFonts w:cs="B Mitra" w:hint="cs"/>
          <w:b w:val="0"/>
          <w:bCs w:val="0"/>
          <w:sz w:val="20"/>
          <w:szCs w:val="24"/>
          <w:rtl/>
        </w:rPr>
        <w:t>ش از سا</w:t>
      </w:r>
      <w:r w:rsidR="00E11D84">
        <w:rPr>
          <w:rFonts w:cs="B Mitra" w:hint="cs"/>
          <w:b w:val="0"/>
          <w:bCs w:val="0"/>
          <w:sz w:val="20"/>
          <w:szCs w:val="24"/>
          <w:rtl/>
        </w:rPr>
        <w:t>ی</w:t>
      </w:r>
      <w:r w:rsidRPr="009F24E4">
        <w:rPr>
          <w:rFonts w:cs="B Mitra" w:hint="cs"/>
          <w:b w:val="0"/>
          <w:bCs w:val="0"/>
          <w:sz w:val="20"/>
          <w:szCs w:val="24"/>
          <w:rtl/>
        </w:rPr>
        <w:t>ر احزاب رو</w:t>
      </w:r>
      <w:r w:rsidR="00E11D84">
        <w:rPr>
          <w:rFonts w:cs="B Mitra" w:hint="cs"/>
          <w:b w:val="0"/>
          <w:bCs w:val="0"/>
          <w:sz w:val="20"/>
          <w:szCs w:val="24"/>
          <w:rtl/>
        </w:rPr>
        <w:t>ی</w:t>
      </w:r>
      <w:r w:rsidRPr="009F24E4">
        <w:rPr>
          <w:rFonts w:cs="B Mitra" w:hint="cs"/>
          <w:b w:val="0"/>
          <w:bCs w:val="0"/>
          <w:sz w:val="20"/>
          <w:szCs w:val="24"/>
          <w:rtl/>
        </w:rPr>
        <w:t xml:space="preserve"> اصول دمو</w:t>
      </w:r>
      <w:r w:rsidR="006C7271">
        <w:rPr>
          <w:rFonts w:cs="B Mitra" w:hint="cs"/>
          <w:b w:val="0"/>
          <w:bCs w:val="0"/>
          <w:sz w:val="20"/>
          <w:szCs w:val="24"/>
          <w:rtl/>
        </w:rPr>
        <w:t>ک</w:t>
      </w:r>
      <w:r w:rsidRPr="009F24E4">
        <w:rPr>
          <w:rFonts w:cs="B Mitra" w:hint="cs"/>
          <w:b w:val="0"/>
          <w:bCs w:val="0"/>
          <w:sz w:val="20"/>
          <w:szCs w:val="24"/>
          <w:rtl/>
        </w:rPr>
        <w:t>رات</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سازمان داده شده بود، مورد مطالعه قرار دارد. او در</w:t>
      </w:r>
      <w:r w:rsidR="00E11D84">
        <w:rPr>
          <w:rFonts w:cs="B Mitra" w:hint="cs"/>
          <w:b w:val="0"/>
          <w:bCs w:val="0"/>
          <w:sz w:val="20"/>
          <w:szCs w:val="24"/>
          <w:rtl/>
        </w:rPr>
        <w:t>ی</w:t>
      </w:r>
      <w:r w:rsidRPr="009F24E4">
        <w:rPr>
          <w:rFonts w:cs="B Mitra" w:hint="cs"/>
          <w:b w:val="0"/>
          <w:bCs w:val="0"/>
          <w:sz w:val="20"/>
          <w:szCs w:val="24"/>
          <w:rtl/>
        </w:rPr>
        <w:t xml:space="preserve">افت </w:t>
      </w:r>
      <w:r w:rsidR="006C7271">
        <w:rPr>
          <w:rFonts w:cs="B Mitra" w:hint="cs"/>
          <w:b w:val="0"/>
          <w:bCs w:val="0"/>
          <w:sz w:val="20"/>
          <w:szCs w:val="24"/>
          <w:rtl/>
        </w:rPr>
        <w:t>ک</w:t>
      </w:r>
      <w:r w:rsidRPr="009F24E4">
        <w:rPr>
          <w:rFonts w:cs="B Mitra" w:hint="cs"/>
          <w:b w:val="0"/>
          <w:bCs w:val="0"/>
          <w:sz w:val="20"/>
          <w:szCs w:val="24"/>
          <w:rtl/>
        </w:rPr>
        <w:t xml:space="preserve">ه نظام مورد مطالعه </w:t>
      </w:r>
      <w:r w:rsidR="00540435" w:rsidRPr="009F24E4">
        <w:rPr>
          <w:rFonts w:cs="B Mitra"/>
          <w:b w:val="0"/>
          <w:bCs w:val="0"/>
          <w:sz w:val="20"/>
          <w:szCs w:val="24"/>
          <w:rtl/>
        </w:rPr>
        <w:t>کاملاً</w:t>
      </w:r>
      <w:r w:rsidRPr="009F24E4">
        <w:rPr>
          <w:rFonts w:cs="B Mitra" w:hint="cs"/>
          <w:b w:val="0"/>
          <w:bCs w:val="0"/>
          <w:sz w:val="20"/>
          <w:szCs w:val="24"/>
          <w:rtl/>
        </w:rPr>
        <w:t xml:space="preserve"> ال</w:t>
      </w:r>
      <w:r w:rsidR="00E11D84">
        <w:rPr>
          <w:rFonts w:cs="B Mitra" w:hint="cs"/>
          <w:b w:val="0"/>
          <w:bCs w:val="0"/>
          <w:sz w:val="20"/>
          <w:szCs w:val="24"/>
          <w:rtl/>
        </w:rPr>
        <w:t>ی</w:t>
      </w:r>
      <w:r w:rsidRPr="009F24E4">
        <w:rPr>
          <w:rFonts w:cs="B Mitra" w:hint="cs"/>
          <w:b w:val="0"/>
          <w:bCs w:val="0"/>
          <w:sz w:val="20"/>
          <w:szCs w:val="24"/>
          <w:rtl/>
        </w:rPr>
        <w:t>گارش</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است و دمو</w:t>
      </w:r>
      <w:r w:rsidR="006C7271">
        <w:rPr>
          <w:rFonts w:cs="B Mitra" w:hint="cs"/>
          <w:b w:val="0"/>
          <w:bCs w:val="0"/>
          <w:sz w:val="20"/>
          <w:szCs w:val="24"/>
          <w:rtl/>
        </w:rPr>
        <w:t>ک</w:t>
      </w:r>
      <w:r w:rsidRPr="009F24E4">
        <w:rPr>
          <w:rFonts w:cs="B Mitra" w:hint="cs"/>
          <w:b w:val="0"/>
          <w:bCs w:val="0"/>
          <w:sz w:val="20"/>
          <w:szCs w:val="24"/>
          <w:rtl/>
        </w:rPr>
        <w:t>راس</w:t>
      </w:r>
      <w:r w:rsidR="00E11D84">
        <w:rPr>
          <w:rFonts w:cs="B Mitra" w:hint="cs"/>
          <w:b w:val="0"/>
          <w:bCs w:val="0"/>
          <w:sz w:val="20"/>
          <w:szCs w:val="24"/>
          <w:rtl/>
        </w:rPr>
        <w:t>ی</w:t>
      </w:r>
      <w:r w:rsidRPr="009F24E4">
        <w:rPr>
          <w:rFonts w:cs="B Mitra" w:hint="cs"/>
          <w:b w:val="0"/>
          <w:bCs w:val="0"/>
          <w:sz w:val="20"/>
          <w:szCs w:val="24"/>
          <w:rtl/>
        </w:rPr>
        <w:t xml:space="preserve"> فقط تظاهر</w:t>
      </w:r>
      <w:r w:rsidR="00E11D84">
        <w:rPr>
          <w:rFonts w:cs="B Mitra" w:hint="cs"/>
          <w:b w:val="0"/>
          <w:bCs w:val="0"/>
          <w:sz w:val="20"/>
          <w:szCs w:val="24"/>
          <w:rtl/>
        </w:rPr>
        <w:t>ی</w:t>
      </w:r>
      <w:r w:rsidRPr="009F24E4">
        <w:rPr>
          <w:rFonts w:cs="B Mitra" w:hint="cs"/>
          <w:b w:val="0"/>
          <w:bCs w:val="0"/>
          <w:sz w:val="20"/>
          <w:szCs w:val="24"/>
          <w:rtl/>
        </w:rPr>
        <w:t xml:space="preserve"> است.</w:t>
      </w:r>
    </w:p>
    <w:p w:rsidR="00D401FF" w:rsidRPr="009F24E4" w:rsidRDefault="00540435"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اولاً</w:t>
      </w:r>
      <w:r w:rsidR="00D401FF" w:rsidRPr="009F24E4">
        <w:rPr>
          <w:rFonts w:cs="B Mitra" w:hint="cs"/>
          <w:b w:val="0"/>
          <w:bCs w:val="0"/>
          <w:sz w:val="20"/>
          <w:szCs w:val="24"/>
          <w:rtl/>
        </w:rPr>
        <w:t xml:space="preserve"> بنا به عق</w:t>
      </w:r>
      <w:r w:rsidR="00E11D84">
        <w:rPr>
          <w:rFonts w:cs="B Mitra" w:hint="cs"/>
          <w:b w:val="0"/>
          <w:bCs w:val="0"/>
          <w:sz w:val="20"/>
          <w:szCs w:val="24"/>
          <w:rtl/>
        </w:rPr>
        <w:t>ی</w:t>
      </w:r>
      <w:r w:rsidR="00D401FF" w:rsidRPr="009F24E4">
        <w:rPr>
          <w:rFonts w:cs="B Mitra" w:hint="cs"/>
          <w:b w:val="0"/>
          <w:bCs w:val="0"/>
          <w:sz w:val="20"/>
          <w:szCs w:val="24"/>
          <w:rtl/>
        </w:rPr>
        <w:t>ده م</w:t>
      </w:r>
      <w:r w:rsidR="00E11D84">
        <w:rPr>
          <w:rFonts w:cs="B Mitra" w:hint="cs"/>
          <w:b w:val="0"/>
          <w:bCs w:val="0"/>
          <w:sz w:val="20"/>
          <w:szCs w:val="24"/>
          <w:rtl/>
        </w:rPr>
        <w:t>ی</w:t>
      </w:r>
      <w:r w:rsidR="00D401FF" w:rsidRPr="009F24E4">
        <w:rPr>
          <w:rFonts w:cs="B Mitra" w:hint="cs"/>
          <w:b w:val="0"/>
          <w:bCs w:val="0"/>
          <w:sz w:val="20"/>
          <w:szCs w:val="24"/>
          <w:rtl/>
        </w:rPr>
        <w:t>شلز معنا</w:t>
      </w:r>
      <w:r w:rsidR="00E11D84">
        <w:rPr>
          <w:rFonts w:cs="B Mitra" w:hint="cs"/>
          <w:b w:val="0"/>
          <w:bCs w:val="0"/>
          <w:sz w:val="20"/>
          <w:szCs w:val="24"/>
          <w:rtl/>
        </w:rPr>
        <w:t>ی</w:t>
      </w:r>
      <w:r w:rsidR="00D401FF" w:rsidRPr="009F24E4">
        <w:rPr>
          <w:rFonts w:cs="B Mitra" w:hint="cs"/>
          <w:b w:val="0"/>
          <w:bCs w:val="0"/>
          <w:sz w:val="20"/>
          <w:szCs w:val="24"/>
          <w:rtl/>
        </w:rPr>
        <w:t xml:space="preserve"> دمو</w:t>
      </w:r>
      <w:r w:rsidR="006C7271">
        <w:rPr>
          <w:rFonts w:cs="B Mitra" w:hint="cs"/>
          <w:b w:val="0"/>
          <w:bCs w:val="0"/>
          <w:sz w:val="20"/>
          <w:szCs w:val="24"/>
          <w:rtl/>
        </w:rPr>
        <w:t>ک</w:t>
      </w:r>
      <w:r w:rsidR="00D401FF" w:rsidRPr="009F24E4">
        <w:rPr>
          <w:rFonts w:cs="B Mitra" w:hint="cs"/>
          <w:b w:val="0"/>
          <w:bCs w:val="0"/>
          <w:sz w:val="20"/>
          <w:szCs w:val="24"/>
          <w:rtl/>
        </w:rPr>
        <w:t>راس</w:t>
      </w:r>
      <w:r w:rsidR="00E11D84">
        <w:rPr>
          <w:rFonts w:cs="B Mitra" w:hint="cs"/>
          <w:b w:val="0"/>
          <w:bCs w:val="0"/>
          <w:sz w:val="20"/>
          <w:szCs w:val="24"/>
          <w:rtl/>
        </w:rPr>
        <w:t>ی</w:t>
      </w:r>
      <w:r w:rsidR="00D401FF" w:rsidRPr="009F24E4">
        <w:rPr>
          <w:rFonts w:cs="B Mitra" w:hint="cs"/>
          <w:b w:val="0"/>
          <w:bCs w:val="0"/>
          <w:sz w:val="20"/>
          <w:szCs w:val="24"/>
          <w:rtl/>
        </w:rPr>
        <w:t xml:space="preserve"> واقع</w:t>
      </w:r>
      <w:r w:rsidR="00E11D84">
        <w:rPr>
          <w:rFonts w:cs="B Mitra" w:hint="cs"/>
          <w:b w:val="0"/>
          <w:bCs w:val="0"/>
          <w:sz w:val="20"/>
          <w:szCs w:val="24"/>
          <w:rtl/>
        </w:rPr>
        <w:t>ی</w:t>
      </w:r>
      <w:r w:rsidR="00D401FF" w:rsidRPr="009F24E4">
        <w:rPr>
          <w:rFonts w:cs="B Mitra" w:hint="cs"/>
          <w:b w:val="0"/>
          <w:bCs w:val="0"/>
          <w:sz w:val="20"/>
          <w:szCs w:val="24"/>
          <w:rtl/>
        </w:rPr>
        <w:t xml:space="preserve"> ا</w:t>
      </w:r>
      <w:r w:rsidR="00E11D84">
        <w:rPr>
          <w:rFonts w:cs="B Mitra" w:hint="cs"/>
          <w:b w:val="0"/>
          <w:bCs w:val="0"/>
          <w:sz w:val="20"/>
          <w:szCs w:val="24"/>
          <w:rtl/>
        </w:rPr>
        <w:t>ی</w:t>
      </w:r>
      <w:r w:rsidR="00D401FF" w:rsidRPr="009F24E4">
        <w:rPr>
          <w:rFonts w:cs="B Mitra" w:hint="cs"/>
          <w:b w:val="0"/>
          <w:bCs w:val="0"/>
          <w:sz w:val="20"/>
          <w:szCs w:val="24"/>
          <w:rtl/>
        </w:rPr>
        <w:t xml:space="preserve">ن است </w:t>
      </w:r>
      <w:r w:rsidR="006C7271">
        <w:rPr>
          <w:rFonts w:cs="B Mitra" w:hint="cs"/>
          <w:b w:val="0"/>
          <w:bCs w:val="0"/>
          <w:sz w:val="20"/>
          <w:szCs w:val="24"/>
          <w:rtl/>
        </w:rPr>
        <w:t>ک</w:t>
      </w:r>
      <w:r w:rsidR="00D401FF" w:rsidRPr="009F24E4">
        <w:rPr>
          <w:rFonts w:cs="B Mitra" w:hint="cs"/>
          <w:b w:val="0"/>
          <w:bCs w:val="0"/>
          <w:sz w:val="20"/>
          <w:szCs w:val="24"/>
          <w:rtl/>
        </w:rPr>
        <w:t xml:space="preserve">ه </w:t>
      </w:r>
      <w:r w:rsidR="006C7271">
        <w:rPr>
          <w:rFonts w:cs="B Mitra" w:hint="cs"/>
          <w:b w:val="0"/>
          <w:bCs w:val="0"/>
          <w:sz w:val="20"/>
          <w:szCs w:val="24"/>
          <w:rtl/>
        </w:rPr>
        <w:t>ک</w:t>
      </w:r>
      <w:r w:rsidR="00D401FF" w:rsidRPr="009F24E4">
        <w:rPr>
          <w:rFonts w:cs="B Mitra" w:hint="cs"/>
          <w:b w:val="0"/>
          <w:bCs w:val="0"/>
          <w:sz w:val="20"/>
          <w:szCs w:val="24"/>
          <w:rtl/>
        </w:rPr>
        <w:t>ل</w:t>
      </w:r>
      <w:r w:rsidR="00E11D84">
        <w:rPr>
          <w:rFonts w:cs="B Mitra" w:hint="cs"/>
          <w:b w:val="0"/>
          <w:bCs w:val="0"/>
          <w:sz w:val="20"/>
          <w:szCs w:val="24"/>
          <w:rtl/>
        </w:rPr>
        <w:t>ی</w:t>
      </w:r>
      <w:r w:rsidR="00D401FF" w:rsidRPr="009F24E4">
        <w:rPr>
          <w:rFonts w:cs="B Mitra" w:hint="cs"/>
          <w:b w:val="0"/>
          <w:bCs w:val="0"/>
          <w:sz w:val="20"/>
          <w:szCs w:val="24"/>
          <w:rtl/>
        </w:rPr>
        <w:t>ه اعضا</w:t>
      </w:r>
      <w:r w:rsidR="00E11D84">
        <w:rPr>
          <w:rFonts w:cs="B Mitra" w:hint="cs"/>
          <w:b w:val="0"/>
          <w:bCs w:val="0"/>
          <w:sz w:val="20"/>
          <w:szCs w:val="24"/>
          <w:rtl/>
        </w:rPr>
        <w:t>ی</w:t>
      </w:r>
      <w:r w:rsidR="00D401FF" w:rsidRPr="009F24E4">
        <w:rPr>
          <w:rFonts w:cs="B Mitra" w:hint="cs"/>
          <w:b w:val="0"/>
          <w:bCs w:val="0"/>
          <w:sz w:val="20"/>
          <w:szCs w:val="24"/>
          <w:rtl/>
        </w:rPr>
        <w:t xml:space="preserve"> سازمان م</w:t>
      </w:r>
      <w:r w:rsidR="00E11D84">
        <w:rPr>
          <w:rFonts w:cs="B Mitra" w:hint="cs"/>
          <w:b w:val="0"/>
          <w:bCs w:val="0"/>
          <w:sz w:val="20"/>
          <w:szCs w:val="24"/>
          <w:rtl/>
        </w:rPr>
        <w:t>ی</w:t>
      </w:r>
      <w:r w:rsidR="00D401FF" w:rsidRPr="009F24E4">
        <w:rPr>
          <w:rFonts w:cs="B Mitra" w:hint="cs"/>
          <w:b w:val="0"/>
          <w:bCs w:val="0"/>
          <w:sz w:val="20"/>
          <w:szCs w:val="24"/>
          <w:rtl/>
        </w:rPr>
        <w:t>‌با</w:t>
      </w:r>
      <w:r w:rsidR="00E11D84">
        <w:rPr>
          <w:rFonts w:cs="B Mitra" w:hint="cs"/>
          <w:b w:val="0"/>
          <w:bCs w:val="0"/>
          <w:sz w:val="20"/>
          <w:szCs w:val="24"/>
          <w:rtl/>
        </w:rPr>
        <w:t>ی</w:t>
      </w:r>
      <w:r w:rsidR="00D401FF" w:rsidRPr="009F24E4">
        <w:rPr>
          <w:rFonts w:cs="B Mitra" w:hint="cs"/>
          <w:b w:val="0"/>
          <w:bCs w:val="0"/>
          <w:sz w:val="20"/>
          <w:szCs w:val="24"/>
          <w:rtl/>
        </w:rPr>
        <w:t xml:space="preserve">د </w:t>
      </w:r>
      <w:r w:rsidRPr="009F24E4">
        <w:rPr>
          <w:rFonts w:cs="B Mitra"/>
          <w:b w:val="0"/>
          <w:bCs w:val="0"/>
          <w:sz w:val="20"/>
          <w:szCs w:val="24"/>
          <w:rtl/>
        </w:rPr>
        <w:t>مستق</w:t>
      </w:r>
      <w:r w:rsidRPr="009F24E4">
        <w:rPr>
          <w:rFonts w:cs="B Mitra" w:hint="cs"/>
          <w:b w:val="0"/>
          <w:bCs w:val="0"/>
          <w:sz w:val="20"/>
          <w:szCs w:val="24"/>
          <w:rtl/>
        </w:rPr>
        <w:t>ی</w:t>
      </w:r>
      <w:r w:rsidRPr="009F24E4">
        <w:rPr>
          <w:rFonts w:cs="B Mitra" w:hint="eastAsia"/>
          <w:b w:val="0"/>
          <w:bCs w:val="0"/>
          <w:sz w:val="20"/>
          <w:szCs w:val="24"/>
          <w:rtl/>
        </w:rPr>
        <w:t>ماً</w:t>
      </w:r>
      <w:r w:rsidR="00D401FF" w:rsidRPr="009F24E4">
        <w:rPr>
          <w:rFonts w:cs="B Mitra" w:hint="cs"/>
          <w:b w:val="0"/>
          <w:bCs w:val="0"/>
          <w:sz w:val="20"/>
          <w:szCs w:val="24"/>
          <w:rtl/>
        </w:rPr>
        <w:t xml:space="preserve"> در مراحل س</w:t>
      </w:r>
      <w:r w:rsidR="00E11D84">
        <w:rPr>
          <w:rFonts w:cs="B Mitra" w:hint="cs"/>
          <w:b w:val="0"/>
          <w:bCs w:val="0"/>
          <w:sz w:val="20"/>
          <w:szCs w:val="24"/>
          <w:rtl/>
        </w:rPr>
        <w:t>ی</w:t>
      </w:r>
      <w:r w:rsidR="00D401FF" w:rsidRPr="009F24E4">
        <w:rPr>
          <w:rFonts w:cs="B Mitra" w:hint="cs"/>
          <w:b w:val="0"/>
          <w:bCs w:val="0"/>
          <w:sz w:val="20"/>
          <w:szCs w:val="24"/>
          <w:rtl/>
        </w:rPr>
        <w:t>اس</w:t>
      </w:r>
      <w:r w:rsidR="00E11D84">
        <w:rPr>
          <w:rFonts w:cs="B Mitra" w:hint="cs"/>
          <w:b w:val="0"/>
          <w:bCs w:val="0"/>
          <w:sz w:val="20"/>
          <w:szCs w:val="24"/>
          <w:rtl/>
        </w:rPr>
        <w:t>ی</w:t>
      </w:r>
      <w:r w:rsidR="00D401FF" w:rsidRPr="009F24E4">
        <w:rPr>
          <w:rFonts w:cs="B Mitra" w:hint="cs"/>
          <w:b w:val="0"/>
          <w:bCs w:val="0"/>
          <w:sz w:val="20"/>
          <w:szCs w:val="24"/>
          <w:rtl/>
        </w:rPr>
        <w:t xml:space="preserve"> وضع</w:t>
      </w:r>
      <w:r w:rsidR="00E11D84">
        <w:rPr>
          <w:rFonts w:cs="B Mitra" w:hint="cs"/>
          <w:b w:val="0"/>
          <w:bCs w:val="0"/>
          <w:sz w:val="20"/>
          <w:szCs w:val="24"/>
          <w:rtl/>
        </w:rPr>
        <w:t>ی</w:t>
      </w:r>
      <w:r w:rsidR="00D401FF" w:rsidRPr="009F24E4">
        <w:rPr>
          <w:rFonts w:cs="B Mitra" w:hint="cs"/>
          <w:b w:val="0"/>
          <w:bCs w:val="0"/>
          <w:sz w:val="20"/>
          <w:szCs w:val="24"/>
          <w:rtl/>
        </w:rPr>
        <w:t xml:space="preserve"> خط‌مش</w:t>
      </w:r>
      <w:r w:rsidR="00E11D84">
        <w:rPr>
          <w:rFonts w:cs="B Mitra" w:hint="cs"/>
          <w:b w:val="0"/>
          <w:bCs w:val="0"/>
          <w:sz w:val="20"/>
          <w:szCs w:val="24"/>
          <w:rtl/>
        </w:rPr>
        <w:t>ی</w:t>
      </w:r>
      <w:r w:rsidR="00D401FF" w:rsidRPr="009F24E4">
        <w:rPr>
          <w:rFonts w:cs="B Mitra" w:hint="cs"/>
          <w:b w:val="0"/>
          <w:bCs w:val="0"/>
          <w:sz w:val="20"/>
          <w:szCs w:val="24"/>
          <w:rtl/>
        </w:rPr>
        <w:t xml:space="preserve"> شر</w:t>
      </w:r>
      <w:r w:rsidR="006C7271">
        <w:rPr>
          <w:rFonts w:cs="B Mitra" w:hint="cs"/>
          <w:b w:val="0"/>
          <w:bCs w:val="0"/>
          <w:sz w:val="20"/>
          <w:szCs w:val="24"/>
          <w:rtl/>
        </w:rPr>
        <w:t>ک</w:t>
      </w:r>
      <w:r w:rsidR="00D401FF" w:rsidRPr="009F24E4">
        <w:rPr>
          <w:rFonts w:cs="B Mitra" w:hint="cs"/>
          <w:b w:val="0"/>
          <w:bCs w:val="0"/>
          <w:sz w:val="20"/>
          <w:szCs w:val="24"/>
          <w:rtl/>
        </w:rPr>
        <w:t>ت داشته باشند. ل</w:t>
      </w:r>
      <w:r w:rsidR="00E11D84">
        <w:rPr>
          <w:rFonts w:cs="B Mitra" w:hint="cs"/>
          <w:b w:val="0"/>
          <w:bCs w:val="0"/>
          <w:sz w:val="20"/>
          <w:szCs w:val="24"/>
          <w:rtl/>
        </w:rPr>
        <w:t>ی</w:t>
      </w:r>
      <w:r w:rsidR="006C7271">
        <w:rPr>
          <w:rFonts w:cs="B Mitra" w:hint="cs"/>
          <w:b w:val="0"/>
          <w:bCs w:val="0"/>
          <w:sz w:val="20"/>
          <w:szCs w:val="24"/>
          <w:rtl/>
        </w:rPr>
        <w:t>ک</w:t>
      </w:r>
      <w:r w:rsidR="00D401FF" w:rsidRPr="009F24E4">
        <w:rPr>
          <w:rFonts w:cs="B Mitra" w:hint="cs"/>
          <w:b w:val="0"/>
          <w:bCs w:val="0"/>
          <w:sz w:val="20"/>
          <w:szCs w:val="24"/>
          <w:rtl/>
        </w:rPr>
        <w:t>ن چنان اشترا</w:t>
      </w:r>
      <w:r w:rsidR="006C7271">
        <w:rPr>
          <w:rFonts w:cs="B Mitra" w:hint="cs"/>
          <w:b w:val="0"/>
          <w:bCs w:val="0"/>
          <w:sz w:val="20"/>
          <w:szCs w:val="24"/>
          <w:rtl/>
        </w:rPr>
        <w:t>ک</w:t>
      </w:r>
      <w:r w:rsidR="00E11D84">
        <w:rPr>
          <w:rFonts w:cs="B Mitra" w:hint="cs"/>
          <w:b w:val="0"/>
          <w:bCs w:val="0"/>
          <w:sz w:val="20"/>
          <w:szCs w:val="24"/>
          <w:rtl/>
        </w:rPr>
        <w:t>ی</w:t>
      </w:r>
      <w:r w:rsidR="00D401FF" w:rsidRPr="009F24E4">
        <w:rPr>
          <w:rFonts w:cs="B Mitra" w:hint="cs"/>
          <w:b w:val="0"/>
          <w:bCs w:val="0"/>
          <w:sz w:val="20"/>
          <w:szCs w:val="24"/>
          <w:rtl/>
        </w:rPr>
        <w:t xml:space="preserve"> به علت </w:t>
      </w:r>
      <w:r w:rsidR="006C7271">
        <w:rPr>
          <w:rFonts w:cs="B Mitra" w:hint="cs"/>
          <w:b w:val="0"/>
          <w:bCs w:val="0"/>
          <w:sz w:val="20"/>
          <w:szCs w:val="24"/>
          <w:rtl/>
        </w:rPr>
        <w:t>ک</w:t>
      </w:r>
      <w:r w:rsidR="00D401FF" w:rsidRPr="009F24E4">
        <w:rPr>
          <w:rFonts w:cs="B Mitra" w:hint="cs"/>
          <w:b w:val="0"/>
          <w:bCs w:val="0"/>
          <w:sz w:val="20"/>
          <w:szCs w:val="24"/>
          <w:rtl/>
        </w:rPr>
        <w:t>ثرت مقولات از نظر فن</w:t>
      </w:r>
      <w:r w:rsidR="00E11D84">
        <w:rPr>
          <w:rFonts w:cs="B Mitra" w:hint="cs"/>
          <w:b w:val="0"/>
          <w:bCs w:val="0"/>
          <w:sz w:val="20"/>
          <w:szCs w:val="24"/>
          <w:rtl/>
        </w:rPr>
        <w:t>ی</w:t>
      </w:r>
      <w:r w:rsidR="00D401FF" w:rsidRPr="009F24E4">
        <w:rPr>
          <w:rFonts w:cs="B Mitra" w:hint="cs"/>
          <w:b w:val="0"/>
          <w:bCs w:val="0"/>
          <w:sz w:val="20"/>
          <w:szCs w:val="24"/>
          <w:rtl/>
        </w:rPr>
        <w:t xml:space="preserve"> غ</w:t>
      </w:r>
      <w:r w:rsidR="00E11D84">
        <w:rPr>
          <w:rFonts w:cs="B Mitra" w:hint="cs"/>
          <w:b w:val="0"/>
          <w:bCs w:val="0"/>
          <w:sz w:val="20"/>
          <w:szCs w:val="24"/>
          <w:rtl/>
        </w:rPr>
        <w:t>ی</w:t>
      </w:r>
      <w:r w:rsidR="00D401FF" w:rsidRPr="009F24E4">
        <w:rPr>
          <w:rFonts w:cs="B Mitra" w:hint="cs"/>
          <w:b w:val="0"/>
          <w:bCs w:val="0"/>
          <w:sz w:val="20"/>
          <w:szCs w:val="24"/>
          <w:rtl/>
        </w:rPr>
        <w:t>رمم</w:t>
      </w:r>
      <w:r w:rsidR="006C7271">
        <w:rPr>
          <w:rFonts w:cs="B Mitra" w:hint="cs"/>
          <w:b w:val="0"/>
          <w:bCs w:val="0"/>
          <w:sz w:val="20"/>
          <w:szCs w:val="24"/>
          <w:rtl/>
        </w:rPr>
        <w:t>ک</w:t>
      </w:r>
      <w:r w:rsidR="00D401FF" w:rsidRPr="009F24E4">
        <w:rPr>
          <w:rFonts w:cs="B Mitra" w:hint="cs"/>
          <w:b w:val="0"/>
          <w:bCs w:val="0"/>
          <w:sz w:val="20"/>
          <w:szCs w:val="24"/>
          <w:rtl/>
        </w:rPr>
        <w:t>ن است.</w:t>
      </w:r>
    </w:p>
    <w:p w:rsidR="00D401FF" w:rsidRPr="009F24E4" w:rsidRDefault="00D401FF"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ساخت بورو</w:t>
      </w:r>
      <w:r w:rsidR="006C7271">
        <w:rPr>
          <w:rFonts w:cs="B Mitra" w:hint="cs"/>
          <w:b w:val="0"/>
          <w:bCs w:val="0"/>
          <w:sz w:val="20"/>
          <w:szCs w:val="24"/>
          <w:rtl/>
        </w:rPr>
        <w:t>ک</w:t>
      </w:r>
      <w:r w:rsidRPr="009F24E4">
        <w:rPr>
          <w:rFonts w:cs="B Mitra" w:hint="cs"/>
          <w:b w:val="0"/>
          <w:bCs w:val="0"/>
          <w:sz w:val="20"/>
          <w:szCs w:val="24"/>
          <w:rtl/>
        </w:rPr>
        <w:t>راس</w:t>
      </w:r>
      <w:r w:rsidR="00E11D84">
        <w:rPr>
          <w:rFonts w:cs="B Mitra" w:hint="cs"/>
          <w:b w:val="0"/>
          <w:bCs w:val="0"/>
          <w:sz w:val="20"/>
          <w:szCs w:val="24"/>
          <w:rtl/>
        </w:rPr>
        <w:t>ی</w:t>
      </w:r>
      <w:r w:rsidRPr="009F24E4">
        <w:rPr>
          <w:rFonts w:cs="B Mitra" w:hint="cs"/>
          <w:b w:val="0"/>
          <w:bCs w:val="0"/>
          <w:sz w:val="20"/>
          <w:szCs w:val="24"/>
          <w:rtl/>
        </w:rPr>
        <w:t>، انحصار قدرت برا</w:t>
      </w:r>
      <w:r w:rsidR="00E11D84">
        <w:rPr>
          <w:rFonts w:cs="B Mitra" w:hint="cs"/>
          <w:b w:val="0"/>
          <w:bCs w:val="0"/>
          <w:sz w:val="20"/>
          <w:szCs w:val="24"/>
          <w:rtl/>
        </w:rPr>
        <w:t>ی</w:t>
      </w:r>
      <w:r w:rsidRPr="009F24E4">
        <w:rPr>
          <w:rFonts w:cs="B Mitra" w:hint="cs"/>
          <w:b w:val="0"/>
          <w:bCs w:val="0"/>
          <w:sz w:val="20"/>
          <w:szCs w:val="24"/>
          <w:rtl/>
        </w:rPr>
        <w:t xml:space="preserve"> طبقه حا</w:t>
      </w:r>
      <w:r w:rsidR="006C7271">
        <w:rPr>
          <w:rFonts w:cs="B Mitra" w:hint="cs"/>
          <w:b w:val="0"/>
          <w:bCs w:val="0"/>
          <w:sz w:val="20"/>
          <w:szCs w:val="24"/>
          <w:rtl/>
        </w:rPr>
        <w:t>ک</w:t>
      </w:r>
      <w:r w:rsidRPr="009F24E4">
        <w:rPr>
          <w:rFonts w:cs="B Mitra" w:hint="cs"/>
          <w:b w:val="0"/>
          <w:bCs w:val="0"/>
          <w:sz w:val="20"/>
          <w:szCs w:val="24"/>
          <w:rtl/>
        </w:rPr>
        <w:t xml:space="preserve">م </w:t>
      </w:r>
      <w:r w:rsidR="00540435" w:rsidRPr="009F24E4">
        <w:rPr>
          <w:rFonts w:cs="B Mitra"/>
          <w:b w:val="0"/>
          <w:bCs w:val="0"/>
          <w:sz w:val="20"/>
          <w:szCs w:val="24"/>
          <w:rtl/>
        </w:rPr>
        <w:t>به وجود</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‌آورد. سلسله مراتب سازمان</w:t>
      </w:r>
      <w:r w:rsidR="00E11D84">
        <w:rPr>
          <w:rFonts w:cs="B Mitra" w:hint="cs"/>
          <w:b w:val="0"/>
          <w:bCs w:val="0"/>
          <w:sz w:val="20"/>
          <w:szCs w:val="24"/>
          <w:rtl/>
        </w:rPr>
        <w:t>ی</w:t>
      </w:r>
      <w:r w:rsidRPr="009F24E4">
        <w:rPr>
          <w:rFonts w:cs="B Mitra" w:hint="cs"/>
          <w:b w:val="0"/>
          <w:bCs w:val="0"/>
          <w:sz w:val="20"/>
          <w:szCs w:val="24"/>
          <w:rtl/>
        </w:rPr>
        <w:t xml:space="preserve"> در بورو</w:t>
      </w:r>
      <w:r w:rsidR="006C7271">
        <w:rPr>
          <w:rFonts w:cs="B Mitra" w:hint="cs"/>
          <w:b w:val="0"/>
          <w:bCs w:val="0"/>
          <w:sz w:val="20"/>
          <w:szCs w:val="24"/>
          <w:rtl/>
        </w:rPr>
        <w:t>ک</w:t>
      </w:r>
      <w:r w:rsidRPr="009F24E4">
        <w:rPr>
          <w:rFonts w:cs="B Mitra" w:hint="cs"/>
          <w:b w:val="0"/>
          <w:bCs w:val="0"/>
          <w:sz w:val="20"/>
          <w:szCs w:val="24"/>
          <w:rtl/>
        </w:rPr>
        <w:t>راس</w:t>
      </w:r>
      <w:r w:rsidR="00E11D84">
        <w:rPr>
          <w:rFonts w:cs="B Mitra" w:hint="cs"/>
          <w:b w:val="0"/>
          <w:bCs w:val="0"/>
          <w:sz w:val="20"/>
          <w:szCs w:val="24"/>
          <w:rtl/>
        </w:rPr>
        <w:t>ی</w:t>
      </w:r>
      <w:r w:rsidRPr="009F24E4">
        <w:rPr>
          <w:rFonts w:cs="B Mitra" w:hint="cs"/>
          <w:b w:val="0"/>
          <w:bCs w:val="0"/>
          <w:sz w:val="20"/>
          <w:szCs w:val="24"/>
          <w:rtl/>
        </w:rPr>
        <w:t xml:space="preserve"> و تمر</w:t>
      </w:r>
      <w:r w:rsidR="006C7271">
        <w:rPr>
          <w:rFonts w:cs="B Mitra" w:hint="cs"/>
          <w:b w:val="0"/>
          <w:bCs w:val="0"/>
          <w:sz w:val="20"/>
          <w:szCs w:val="24"/>
          <w:rtl/>
        </w:rPr>
        <w:t>ک</w:t>
      </w:r>
      <w:r w:rsidRPr="009F24E4">
        <w:rPr>
          <w:rFonts w:cs="B Mitra" w:hint="cs"/>
          <w:b w:val="0"/>
          <w:bCs w:val="0"/>
          <w:sz w:val="20"/>
          <w:szCs w:val="24"/>
          <w:rtl/>
        </w:rPr>
        <w:t>ز وسا</w:t>
      </w:r>
      <w:r w:rsidR="00E11D84">
        <w:rPr>
          <w:rFonts w:cs="B Mitra" w:hint="cs"/>
          <w:b w:val="0"/>
          <w:bCs w:val="0"/>
          <w:sz w:val="20"/>
          <w:szCs w:val="24"/>
          <w:rtl/>
        </w:rPr>
        <w:t>ی</w:t>
      </w:r>
      <w:r w:rsidRPr="009F24E4">
        <w:rPr>
          <w:rFonts w:cs="B Mitra" w:hint="cs"/>
          <w:b w:val="0"/>
          <w:bCs w:val="0"/>
          <w:sz w:val="20"/>
          <w:szCs w:val="24"/>
          <w:rtl/>
        </w:rPr>
        <w:t>ل ارتباط</w:t>
      </w:r>
      <w:r w:rsidR="00E11D84">
        <w:rPr>
          <w:rFonts w:cs="B Mitra" w:hint="cs"/>
          <w:b w:val="0"/>
          <w:bCs w:val="0"/>
          <w:sz w:val="20"/>
          <w:szCs w:val="24"/>
          <w:rtl/>
        </w:rPr>
        <w:t>ی</w:t>
      </w:r>
      <w:r w:rsidRPr="009F24E4">
        <w:rPr>
          <w:rFonts w:cs="B Mitra" w:hint="cs"/>
          <w:b w:val="0"/>
          <w:bCs w:val="0"/>
          <w:sz w:val="20"/>
          <w:szCs w:val="24"/>
          <w:rtl/>
        </w:rPr>
        <w:t xml:space="preserve"> در </w:t>
      </w:r>
      <w:r w:rsidR="00540435" w:rsidRPr="009F24E4">
        <w:rPr>
          <w:rFonts w:cs="B Mitra"/>
          <w:b w:val="0"/>
          <w:bCs w:val="0"/>
          <w:sz w:val="20"/>
          <w:szCs w:val="24"/>
          <w:rtl/>
        </w:rPr>
        <w:t>رأس</w:t>
      </w:r>
      <w:r w:rsidRPr="009F24E4">
        <w:rPr>
          <w:rFonts w:cs="B Mitra" w:hint="cs"/>
          <w:b w:val="0"/>
          <w:bCs w:val="0"/>
          <w:sz w:val="20"/>
          <w:szCs w:val="24"/>
          <w:rtl/>
        </w:rPr>
        <w:t xml:space="preserve"> سازمان پا</w:t>
      </w:r>
      <w:r w:rsidR="00E11D84">
        <w:rPr>
          <w:rFonts w:cs="B Mitra" w:hint="cs"/>
          <w:b w:val="0"/>
          <w:bCs w:val="0"/>
          <w:sz w:val="20"/>
          <w:szCs w:val="24"/>
          <w:rtl/>
        </w:rPr>
        <w:t>ی</w:t>
      </w:r>
      <w:r w:rsidRPr="009F24E4">
        <w:rPr>
          <w:rFonts w:cs="B Mitra" w:hint="cs"/>
          <w:b w:val="0"/>
          <w:bCs w:val="0"/>
          <w:sz w:val="20"/>
          <w:szCs w:val="24"/>
          <w:rtl/>
        </w:rPr>
        <w:t>گاه قدرت رهبر را تسخ</w:t>
      </w:r>
      <w:r w:rsidR="00E11D84">
        <w:rPr>
          <w:rFonts w:cs="B Mitra" w:hint="cs"/>
          <w:b w:val="0"/>
          <w:bCs w:val="0"/>
          <w:sz w:val="20"/>
          <w:szCs w:val="24"/>
          <w:rtl/>
        </w:rPr>
        <w:t>ی</w:t>
      </w:r>
      <w:r w:rsidRPr="009F24E4">
        <w:rPr>
          <w:rFonts w:cs="B Mitra" w:hint="cs"/>
          <w:b w:val="0"/>
          <w:bCs w:val="0"/>
          <w:sz w:val="20"/>
          <w:szCs w:val="24"/>
          <w:rtl/>
        </w:rPr>
        <w:t>رناپذ</w:t>
      </w:r>
      <w:r w:rsidR="00E11D84">
        <w:rPr>
          <w:rFonts w:cs="B Mitra" w:hint="cs"/>
          <w:b w:val="0"/>
          <w:bCs w:val="0"/>
          <w:sz w:val="20"/>
          <w:szCs w:val="24"/>
          <w:rtl/>
        </w:rPr>
        <w:t>ی</w:t>
      </w:r>
      <w:r w:rsidRPr="009F24E4">
        <w:rPr>
          <w:rFonts w:cs="B Mitra" w:hint="cs"/>
          <w:b w:val="0"/>
          <w:bCs w:val="0"/>
          <w:sz w:val="20"/>
          <w:szCs w:val="24"/>
          <w:rtl/>
        </w:rPr>
        <w:t>ر م</w:t>
      </w:r>
      <w:r w:rsidR="00E11D84">
        <w:rPr>
          <w:rFonts w:cs="B Mitra" w:hint="cs"/>
          <w:b w:val="0"/>
          <w:bCs w:val="0"/>
          <w:sz w:val="20"/>
          <w:szCs w:val="24"/>
          <w:rtl/>
        </w:rPr>
        <w:t>ی</w:t>
      </w:r>
      <w:r w:rsidRPr="009F24E4">
        <w:rPr>
          <w:rFonts w:cs="B Mitra" w:hint="cs"/>
          <w:b w:val="0"/>
          <w:bCs w:val="0"/>
          <w:sz w:val="20"/>
          <w:szCs w:val="24"/>
          <w:rtl/>
        </w:rPr>
        <w:t>‌سازد</w:t>
      </w:r>
      <w:r w:rsidR="00C34942" w:rsidRPr="009F24E4">
        <w:rPr>
          <w:rFonts w:cs="B Mitra"/>
          <w:b w:val="0"/>
          <w:bCs w:val="0"/>
          <w:sz w:val="20"/>
          <w:szCs w:val="24"/>
          <w:rtl/>
        </w:rPr>
        <w:t>؛ بنابرا</w:t>
      </w:r>
      <w:r w:rsidR="00E11D84">
        <w:rPr>
          <w:rFonts w:cs="B Mitra"/>
          <w:b w:val="0"/>
          <w:bCs w:val="0"/>
          <w:sz w:val="20"/>
          <w:szCs w:val="24"/>
          <w:rtl/>
        </w:rPr>
        <w:t>ی</w:t>
      </w:r>
      <w:r w:rsidR="00C34942" w:rsidRPr="009F24E4">
        <w:rPr>
          <w:rFonts w:cs="B Mitra"/>
          <w:b w:val="0"/>
          <w:bCs w:val="0"/>
          <w:sz w:val="20"/>
          <w:szCs w:val="24"/>
          <w:rtl/>
        </w:rPr>
        <w:t xml:space="preserve">ن </w:t>
      </w:r>
      <w:r w:rsidRPr="009F24E4">
        <w:rPr>
          <w:rFonts w:cs="B Mitra" w:hint="cs"/>
          <w:b w:val="0"/>
          <w:bCs w:val="0"/>
          <w:sz w:val="20"/>
          <w:szCs w:val="24"/>
          <w:rtl/>
        </w:rPr>
        <w:t xml:space="preserve">قبضه </w:t>
      </w:r>
      <w:r w:rsidR="006C7271">
        <w:rPr>
          <w:rFonts w:cs="B Mitra" w:hint="cs"/>
          <w:b w:val="0"/>
          <w:bCs w:val="0"/>
          <w:sz w:val="20"/>
          <w:szCs w:val="24"/>
          <w:rtl/>
        </w:rPr>
        <w:t>ک</w:t>
      </w:r>
      <w:r w:rsidRPr="009F24E4">
        <w:rPr>
          <w:rFonts w:cs="B Mitra" w:hint="cs"/>
          <w:b w:val="0"/>
          <w:bCs w:val="0"/>
          <w:sz w:val="20"/>
          <w:szCs w:val="24"/>
          <w:rtl/>
        </w:rPr>
        <w:t xml:space="preserve">ردن اطلاعات و </w:t>
      </w:r>
      <w:r w:rsidR="006C7271">
        <w:rPr>
          <w:rFonts w:cs="B Mitra" w:hint="cs"/>
          <w:b w:val="0"/>
          <w:bCs w:val="0"/>
          <w:sz w:val="20"/>
          <w:szCs w:val="24"/>
          <w:rtl/>
        </w:rPr>
        <w:t>ک</w:t>
      </w:r>
      <w:r w:rsidRPr="009F24E4">
        <w:rPr>
          <w:rFonts w:cs="B Mitra" w:hint="cs"/>
          <w:b w:val="0"/>
          <w:bCs w:val="0"/>
          <w:sz w:val="20"/>
          <w:szCs w:val="24"/>
          <w:rtl/>
        </w:rPr>
        <w:t>ل</w:t>
      </w:r>
      <w:r w:rsidR="00E11D84">
        <w:rPr>
          <w:rFonts w:cs="B Mitra" w:hint="cs"/>
          <w:b w:val="0"/>
          <w:bCs w:val="0"/>
          <w:sz w:val="20"/>
          <w:szCs w:val="24"/>
          <w:rtl/>
        </w:rPr>
        <w:t>ی</w:t>
      </w:r>
      <w:r w:rsidRPr="009F24E4">
        <w:rPr>
          <w:rFonts w:cs="B Mitra" w:hint="cs"/>
          <w:b w:val="0"/>
          <w:bCs w:val="0"/>
          <w:sz w:val="20"/>
          <w:szCs w:val="24"/>
          <w:rtl/>
        </w:rPr>
        <w:t>ه شب</w:t>
      </w:r>
      <w:r w:rsidR="006C7271">
        <w:rPr>
          <w:rFonts w:cs="B Mitra" w:hint="cs"/>
          <w:b w:val="0"/>
          <w:bCs w:val="0"/>
          <w:sz w:val="20"/>
          <w:szCs w:val="24"/>
          <w:rtl/>
        </w:rPr>
        <w:t>ک</w:t>
      </w:r>
      <w:r w:rsidRPr="009F24E4">
        <w:rPr>
          <w:rFonts w:cs="B Mitra" w:hint="cs"/>
          <w:b w:val="0"/>
          <w:bCs w:val="0"/>
          <w:sz w:val="20"/>
          <w:szCs w:val="24"/>
          <w:rtl/>
        </w:rPr>
        <w:t>ه ارتباطات م</w:t>
      </w:r>
      <w:r w:rsidR="00E11D84">
        <w:rPr>
          <w:rFonts w:cs="B Mitra" w:hint="cs"/>
          <w:b w:val="0"/>
          <w:bCs w:val="0"/>
          <w:sz w:val="20"/>
          <w:szCs w:val="24"/>
          <w:rtl/>
        </w:rPr>
        <w:t>ی</w:t>
      </w:r>
      <w:r w:rsidRPr="009F24E4">
        <w:rPr>
          <w:rFonts w:cs="B Mitra" w:hint="cs"/>
          <w:b w:val="0"/>
          <w:bCs w:val="0"/>
          <w:sz w:val="20"/>
          <w:szCs w:val="24"/>
          <w:rtl/>
        </w:rPr>
        <w:t>‌تواند به عنوان سلاح</w:t>
      </w:r>
      <w:r w:rsidR="00E11D84">
        <w:rPr>
          <w:rFonts w:cs="B Mitra" w:hint="cs"/>
          <w:b w:val="0"/>
          <w:bCs w:val="0"/>
          <w:sz w:val="20"/>
          <w:szCs w:val="24"/>
          <w:rtl/>
        </w:rPr>
        <w:t>ی</w:t>
      </w:r>
      <w:r w:rsidRPr="009F24E4">
        <w:rPr>
          <w:rFonts w:cs="B Mitra" w:hint="cs"/>
          <w:b w:val="0"/>
          <w:bCs w:val="0"/>
          <w:sz w:val="20"/>
          <w:szCs w:val="24"/>
          <w:rtl/>
        </w:rPr>
        <w:t xml:space="preserve"> بر عل</w:t>
      </w:r>
      <w:r w:rsidR="00E11D84">
        <w:rPr>
          <w:rFonts w:cs="B Mitra" w:hint="cs"/>
          <w:b w:val="0"/>
          <w:bCs w:val="0"/>
          <w:sz w:val="20"/>
          <w:szCs w:val="24"/>
          <w:rtl/>
        </w:rPr>
        <w:t>ی</w:t>
      </w:r>
      <w:r w:rsidRPr="009F24E4">
        <w:rPr>
          <w:rFonts w:cs="B Mitra" w:hint="cs"/>
          <w:b w:val="0"/>
          <w:bCs w:val="0"/>
          <w:sz w:val="20"/>
          <w:szCs w:val="24"/>
          <w:rtl/>
        </w:rPr>
        <w:t>ه رق</w:t>
      </w:r>
      <w:r w:rsidR="00E11D84">
        <w:rPr>
          <w:rFonts w:cs="B Mitra" w:hint="cs"/>
          <w:b w:val="0"/>
          <w:bCs w:val="0"/>
          <w:sz w:val="20"/>
          <w:szCs w:val="24"/>
          <w:rtl/>
        </w:rPr>
        <w:t>ی</w:t>
      </w:r>
      <w:r w:rsidRPr="009F24E4">
        <w:rPr>
          <w:rFonts w:cs="B Mitra" w:hint="cs"/>
          <w:b w:val="0"/>
          <w:bCs w:val="0"/>
          <w:sz w:val="20"/>
          <w:szCs w:val="24"/>
          <w:rtl/>
        </w:rPr>
        <w:t>ب احتمال</w:t>
      </w:r>
      <w:r w:rsidR="00E11D84">
        <w:rPr>
          <w:rFonts w:cs="B Mitra" w:hint="cs"/>
          <w:b w:val="0"/>
          <w:bCs w:val="0"/>
          <w:sz w:val="20"/>
          <w:szCs w:val="24"/>
          <w:rtl/>
        </w:rPr>
        <w:t>ی</w:t>
      </w:r>
      <w:r w:rsidRPr="009F24E4">
        <w:rPr>
          <w:rFonts w:cs="B Mitra" w:hint="cs"/>
          <w:b w:val="0"/>
          <w:bCs w:val="0"/>
          <w:sz w:val="20"/>
          <w:szCs w:val="24"/>
          <w:rtl/>
        </w:rPr>
        <w:t xml:space="preserve"> به </w:t>
      </w:r>
      <w:r w:rsidR="006C7271">
        <w:rPr>
          <w:rFonts w:cs="B Mitra" w:hint="cs"/>
          <w:b w:val="0"/>
          <w:bCs w:val="0"/>
          <w:sz w:val="20"/>
          <w:szCs w:val="24"/>
          <w:rtl/>
        </w:rPr>
        <w:t>ک</w:t>
      </w:r>
      <w:r w:rsidRPr="009F24E4">
        <w:rPr>
          <w:rFonts w:cs="B Mitra" w:hint="cs"/>
          <w:b w:val="0"/>
          <w:bCs w:val="0"/>
          <w:sz w:val="20"/>
          <w:szCs w:val="24"/>
          <w:rtl/>
        </w:rPr>
        <w:t>ار رود. بالاتر از همه رهبر با مهارست در عمل</w:t>
      </w:r>
      <w:r w:rsidR="00E11D84">
        <w:rPr>
          <w:rFonts w:cs="B Mitra" w:hint="cs"/>
          <w:b w:val="0"/>
          <w:bCs w:val="0"/>
          <w:sz w:val="20"/>
          <w:szCs w:val="24"/>
          <w:rtl/>
        </w:rPr>
        <w:t>ی</w:t>
      </w:r>
      <w:r w:rsidRPr="009F24E4">
        <w:rPr>
          <w:rFonts w:cs="B Mitra" w:hint="cs"/>
          <w:b w:val="0"/>
          <w:bCs w:val="0"/>
          <w:sz w:val="20"/>
          <w:szCs w:val="24"/>
          <w:rtl/>
        </w:rPr>
        <w:t>ات مربوط به تدر</w:t>
      </w:r>
      <w:r w:rsidR="00E11D84">
        <w:rPr>
          <w:rFonts w:cs="B Mitra" w:hint="cs"/>
          <w:b w:val="0"/>
          <w:bCs w:val="0"/>
          <w:sz w:val="20"/>
          <w:szCs w:val="24"/>
          <w:rtl/>
        </w:rPr>
        <w:t>ی</w:t>
      </w:r>
      <w:r w:rsidRPr="009F24E4">
        <w:rPr>
          <w:rFonts w:cs="B Mitra" w:hint="cs"/>
          <w:b w:val="0"/>
          <w:bCs w:val="0"/>
          <w:sz w:val="20"/>
          <w:szCs w:val="24"/>
          <w:rtl/>
        </w:rPr>
        <w:t>ج معلومات تخصص</w:t>
      </w:r>
      <w:r w:rsidR="00E11D84">
        <w:rPr>
          <w:rFonts w:cs="B Mitra" w:hint="cs"/>
          <w:b w:val="0"/>
          <w:bCs w:val="0"/>
          <w:sz w:val="20"/>
          <w:szCs w:val="24"/>
          <w:rtl/>
        </w:rPr>
        <w:t>ی</w:t>
      </w:r>
      <w:r w:rsidRPr="009F24E4">
        <w:rPr>
          <w:rFonts w:cs="B Mitra" w:hint="cs"/>
          <w:b w:val="0"/>
          <w:bCs w:val="0"/>
          <w:sz w:val="20"/>
          <w:szCs w:val="24"/>
          <w:rtl/>
        </w:rPr>
        <w:t xml:space="preserve"> و </w:t>
      </w:r>
      <w:r w:rsidR="00540435" w:rsidRPr="009F24E4">
        <w:rPr>
          <w:rFonts w:cs="B Mitra"/>
          <w:b w:val="0"/>
          <w:bCs w:val="0"/>
          <w:sz w:val="20"/>
          <w:szCs w:val="24"/>
          <w:rtl/>
        </w:rPr>
        <w:t>مهارت‌ها</w:t>
      </w:r>
      <w:r w:rsidR="00540435" w:rsidRPr="009F24E4">
        <w:rPr>
          <w:rFonts w:cs="B Mitra" w:hint="cs"/>
          <w:b w:val="0"/>
          <w:bCs w:val="0"/>
          <w:sz w:val="20"/>
          <w:szCs w:val="24"/>
          <w:rtl/>
        </w:rPr>
        <w:t>ی</w:t>
      </w:r>
      <w:r w:rsidRPr="009F24E4">
        <w:rPr>
          <w:rFonts w:cs="B Mitra" w:hint="cs"/>
          <w:b w:val="0"/>
          <w:bCs w:val="0"/>
          <w:sz w:val="20"/>
          <w:szCs w:val="24"/>
          <w:rtl/>
        </w:rPr>
        <w:t xml:space="preserve"> س</w:t>
      </w:r>
      <w:r w:rsidR="00E11D84">
        <w:rPr>
          <w:rFonts w:cs="B Mitra" w:hint="cs"/>
          <w:b w:val="0"/>
          <w:bCs w:val="0"/>
          <w:sz w:val="20"/>
          <w:szCs w:val="24"/>
          <w:rtl/>
        </w:rPr>
        <w:t>ی</w:t>
      </w:r>
      <w:r w:rsidRPr="009F24E4">
        <w:rPr>
          <w:rFonts w:cs="B Mitra" w:hint="cs"/>
          <w:b w:val="0"/>
          <w:bCs w:val="0"/>
          <w:sz w:val="20"/>
          <w:szCs w:val="24"/>
          <w:rtl/>
        </w:rPr>
        <w:t>اس</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سب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 xml:space="preserve">ند </w:t>
      </w:r>
      <w:r w:rsidR="006C7271">
        <w:rPr>
          <w:rFonts w:cs="B Mitra" w:hint="cs"/>
          <w:b w:val="0"/>
          <w:bCs w:val="0"/>
          <w:sz w:val="20"/>
          <w:szCs w:val="24"/>
          <w:rtl/>
        </w:rPr>
        <w:t>ک</w:t>
      </w:r>
      <w:r w:rsidRPr="009F24E4">
        <w:rPr>
          <w:rFonts w:cs="B Mitra" w:hint="cs"/>
          <w:b w:val="0"/>
          <w:bCs w:val="0"/>
          <w:sz w:val="20"/>
          <w:szCs w:val="24"/>
          <w:rtl/>
        </w:rPr>
        <w:t>ه باعث م</w:t>
      </w:r>
      <w:r w:rsidR="00E11D84">
        <w:rPr>
          <w:rFonts w:cs="B Mitra"/>
          <w:b w:val="0"/>
          <w:bCs w:val="0"/>
          <w:sz w:val="20"/>
          <w:szCs w:val="24"/>
          <w:rtl/>
        </w:rPr>
        <w:t>ی</w:t>
      </w:r>
      <w:r w:rsidR="00C34942" w:rsidRPr="009F24E4">
        <w:rPr>
          <w:rFonts w:cs="B Mitra"/>
          <w:b w:val="0"/>
          <w:bCs w:val="0"/>
          <w:sz w:val="20"/>
          <w:szCs w:val="24"/>
          <w:rtl/>
        </w:rPr>
        <w:t>‌</w:t>
      </w:r>
      <w:r w:rsidRPr="009F24E4">
        <w:rPr>
          <w:rFonts w:cs="B Mitra" w:hint="cs"/>
          <w:b w:val="0"/>
          <w:bCs w:val="0"/>
          <w:sz w:val="20"/>
          <w:szCs w:val="24"/>
          <w:rtl/>
        </w:rPr>
        <w:t xml:space="preserve">شود نتوان او را جابجا </w:t>
      </w:r>
      <w:r w:rsidR="006C7271">
        <w:rPr>
          <w:rFonts w:cs="B Mitra" w:hint="cs"/>
          <w:b w:val="0"/>
          <w:bCs w:val="0"/>
          <w:sz w:val="20"/>
          <w:szCs w:val="24"/>
          <w:rtl/>
        </w:rPr>
        <w:t>ک</w:t>
      </w:r>
      <w:r w:rsidRPr="009F24E4">
        <w:rPr>
          <w:rFonts w:cs="B Mitra" w:hint="cs"/>
          <w:b w:val="0"/>
          <w:bCs w:val="0"/>
          <w:sz w:val="20"/>
          <w:szCs w:val="24"/>
          <w:rtl/>
        </w:rPr>
        <w:t>رد.</w:t>
      </w:r>
    </w:p>
    <w:p w:rsidR="00D401FF" w:rsidRPr="009F24E4" w:rsidRDefault="00D401FF"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با افزا</w:t>
      </w:r>
      <w:r w:rsidR="00E11D84">
        <w:rPr>
          <w:rFonts w:cs="B Mitra" w:hint="cs"/>
          <w:b w:val="0"/>
          <w:bCs w:val="0"/>
          <w:sz w:val="20"/>
          <w:szCs w:val="24"/>
          <w:rtl/>
        </w:rPr>
        <w:t>ی</w:t>
      </w:r>
      <w:r w:rsidRPr="009F24E4">
        <w:rPr>
          <w:rFonts w:cs="B Mitra" w:hint="cs"/>
          <w:b w:val="0"/>
          <w:bCs w:val="0"/>
          <w:sz w:val="20"/>
          <w:szCs w:val="24"/>
          <w:rtl/>
        </w:rPr>
        <w:t xml:space="preserve">ش قدرت، رهبر به صورت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عنصر پ</w:t>
      </w:r>
      <w:r w:rsidR="00E11D84">
        <w:rPr>
          <w:rFonts w:cs="B Mitra" w:hint="cs"/>
          <w:b w:val="0"/>
          <w:bCs w:val="0"/>
          <w:sz w:val="20"/>
          <w:szCs w:val="24"/>
          <w:rtl/>
        </w:rPr>
        <w:t>ی</w:t>
      </w:r>
      <w:r w:rsidRPr="009F24E4">
        <w:rPr>
          <w:rFonts w:cs="B Mitra" w:hint="cs"/>
          <w:b w:val="0"/>
          <w:bCs w:val="0"/>
          <w:sz w:val="20"/>
          <w:szCs w:val="24"/>
          <w:rtl/>
        </w:rPr>
        <w:t>وسته و ناگسستن</w:t>
      </w:r>
      <w:r w:rsidR="00E11D84">
        <w:rPr>
          <w:rFonts w:cs="B Mitra" w:hint="cs"/>
          <w:b w:val="0"/>
          <w:bCs w:val="0"/>
          <w:sz w:val="20"/>
          <w:szCs w:val="24"/>
          <w:rtl/>
        </w:rPr>
        <w:t>ی</w:t>
      </w:r>
      <w:r w:rsidRPr="009F24E4">
        <w:rPr>
          <w:rFonts w:cs="B Mitra" w:hint="cs"/>
          <w:b w:val="0"/>
          <w:bCs w:val="0"/>
          <w:sz w:val="20"/>
          <w:szCs w:val="24"/>
          <w:rtl/>
        </w:rPr>
        <w:t xml:space="preserve"> خبرگان در م</w:t>
      </w:r>
      <w:r w:rsidR="00E11D84">
        <w:rPr>
          <w:rFonts w:cs="B Mitra" w:hint="cs"/>
          <w:b w:val="0"/>
          <w:bCs w:val="0"/>
          <w:sz w:val="20"/>
          <w:szCs w:val="24"/>
          <w:rtl/>
        </w:rPr>
        <w:t>ی</w:t>
      </w:r>
      <w:r w:rsidRPr="009F24E4">
        <w:rPr>
          <w:rFonts w:cs="B Mitra" w:hint="cs"/>
          <w:b w:val="0"/>
          <w:bCs w:val="0"/>
          <w:sz w:val="20"/>
          <w:szCs w:val="24"/>
          <w:rtl/>
        </w:rPr>
        <w:t>‌آ</w:t>
      </w:r>
      <w:r w:rsidR="00E11D84">
        <w:rPr>
          <w:rFonts w:cs="B Mitra" w:hint="cs"/>
          <w:b w:val="0"/>
          <w:bCs w:val="0"/>
          <w:sz w:val="20"/>
          <w:szCs w:val="24"/>
          <w:rtl/>
        </w:rPr>
        <w:t>ی</w:t>
      </w:r>
      <w:r w:rsidRPr="009F24E4">
        <w:rPr>
          <w:rFonts w:cs="B Mitra" w:hint="cs"/>
          <w:b w:val="0"/>
          <w:bCs w:val="0"/>
          <w:sz w:val="20"/>
          <w:szCs w:val="24"/>
          <w:rtl/>
        </w:rPr>
        <w:t>د. د</w:t>
      </w:r>
      <w:r w:rsidR="00540435" w:rsidRPr="009F24E4">
        <w:rPr>
          <w:rFonts w:cs="B Mitra"/>
          <w:b w:val="0"/>
          <w:bCs w:val="0"/>
          <w:sz w:val="20"/>
          <w:szCs w:val="24"/>
          <w:rtl/>
        </w:rPr>
        <w:t xml:space="preserve">ر </w:t>
      </w:r>
      <w:r w:rsidRPr="009F24E4">
        <w:rPr>
          <w:rFonts w:cs="B Mitra" w:hint="cs"/>
          <w:b w:val="0"/>
          <w:bCs w:val="0"/>
          <w:sz w:val="20"/>
          <w:szCs w:val="24"/>
          <w:rtl/>
        </w:rPr>
        <w:t>چنان صورت</w:t>
      </w:r>
      <w:r w:rsidR="00E11D84">
        <w:rPr>
          <w:rFonts w:cs="B Mitra" w:hint="cs"/>
          <w:b w:val="0"/>
          <w:bCs w:val="0"/>
          <w:sz w:val="20"/>
          <w:szCs w:val="24"/>
          <w:rtl/>
        </w:rPr>
        <w:t>ی</w:t>
      </w:r>
      <w:r w:rsidRPr="009F24E4">
        <w:rPr>
          <w:rFonts w:cs="B Mitra" w:hint="cs"/>
          <w:b w:val="0"/>
          <w:bCs w:val="0"/>
          <w:sz w:val="20"/>
          <w:szCs w:val="24"/>
          <w:rtl/>
        </w:rPr>
        <w:t xml:space="preserve"> منافع آنان با منافع توده هماهنگ نخواهد بود. گاه</w:t>
      </w:r>
      <w:r w:rsidR="00E11D84">
        <w:rPr>
          <w:rFonts w:cs="B Mitra" w:hint="cs"/>
          <w:b w:val="0"/>
          <w:bCs w:val="0"/>
          <w:sz w:val="20"/>
          <w:szCs w:val="24"/>
          <w:rtl/>
        </w:rPr>
        <w:t>ی</w:t>
      </w:r>
      <w:r w:rsidRPr="009F24E4">
        <w:rPr>
          <w:rFonts w:cs="B Mitra" w:hint="cs"/>
          <w:b w:val="0"/>
          <w:bCs w:val="0"/>
          <w:sz w:val="20"/>
          <w:szCs w:val="24"/>
          <w:rtl/>
        </w:rPr>
        <w:t xml:space="preserve"> در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سازمان ال</w:t>
      </w:r>
      <w:r w:rsidR="00E11D84">
        <w:rPr>
          <w:rFonts w:cs="B Mitra" w:hint="cs"/>
          <w:b w:val="0"/>
          <w:bCs w:val="0"/>
          <w:sz w:val="20"/>
          <w:szCs w:val="24"/>
          <w:rtl/>
        </w:rPr>
        <w:t>ی</w:t>
      </w:r>
      <w:r w:rsidRPr="009F24E4">
        <w:rPr>
          <w:rFonts w:cs="B Mitra" w:hint="cs"/>
          <w:b w:val="0"/>
          <w:bCs w:val="0"/>
          <w:sz w:val="20"/>
          <w:szCs w:val="24"/>
          <w:rtl/>
        </w:rPr>
        <w:t>گارش</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منافع اول</w:t>
      </w:r>
      <w:r w:rsidR="00E11D84">
        <w:rPr>
          <w:rFonts w:cs="B Mitra" w:hint="cs"/>
          <w:b w:val="0"/>
          <w:bCs w:val="0"/>
          <w:sz w:val="20"/>
          <w:szCs w:val="24"/>
          <w:rtl/>
        </w:rPr>
        <w:t>ی</w:t>
      </w:r>
      <w:r w:rsidRPr="009F24E4">
        <w:rPr>
          <w:rFonts w:cs="B Mitra" w:hint="cs"/>
          <w:b w:val="0"/>
          <w:bCs w:val="0"/>
          <w:sz w:val="20"/>
          <w:szCs w:val="24"/>
          <w:rtl/>
        </w:rPr>
        <w:t>ه خبره حفظ قدرتش م</w:t>
      </w:r>
      <w:r w:rsidR="00E11D84">
        <w:rPr>
          <w:rFonts w:cs="B Mitra" w:hint="cs"/>
          <w:b w:val="0"/>
          <w:bCs w:val="0"/>
          <w:sz w:val="20"/>
          <w:szCs w:val="24"/>
          <w:rtl/>
        </w:rPr>
        <w:t>ی</w:t>
      </w:r>
      <w:r w:rsidRPr="009F24E4">
        <w:rPr>
          <w:rFonts w:cs="B Mitra" w:hint="cs"/>
          <w:b w:val="0"/>
          <w:bCs w:val="0"/>
          <w:sz w:val="20"/>
          <w:szCs w:val="24"/>
          <w:rtl/>
        </w:rPr>
        <w:t>‌باشد، حت</w:t>
      </w:r>
      <w:r w:rsidR="00E11D84">
        <w:rPr>
          <w:rFonts w:cs="B Mitra" w:hint="cs"/>
          <w:b w:val="0"/>
          <w:bCs w:val="0"/>
          <w:sz w:val="20"/>
          <w:szCs w:val="24"/>
          <w:rtl/>
        </w:rPr>
        <w:t>ی</w:t>
      </w:r>
      <w:r w:rsidRPr="009F24E4">
        <w:rPr>
          <w:rFonts w:cs="B Mitra" w:hint="cs"/>
          <w:b w:val="0"/>
          <w:bCs w:val="0"/>
          <w:sz w:val="20"/>
          <w:szCs w:val="24"/>
          <w:rtl/>
        </w:rPr>
        <w:t xml:space="preserve"> اگر چنان هدف</w:t>
      </w:r>
      <w:r w:rsidR="00E11D84">
        <w:rPr>
          <w:rFonts w:cs="B Mitra" w:hint="cs"/>
          <w:b w:val="0"/>
          <w:bCs w:val="0"/>
          <w:sz w:val="20"/>
          <w:szCs w:val="24"/>
          <w:rtl/>
        </w:rPr>
        <w:t>ی</w:t>
      </w:r>
      <w:r w:rsidRPr="009F24E4">
        <w:rPr>
          <w:rFonts w:cs="B Mitra" w:hint="cs"/>
          <w:b w:val="0"/>
          <w:bCs w:val="0"/>
          <w:sz w:val="20"/>
          <w:szCs w:val="24"/>
          <w:rtl/>
        </w:rPr>
        <w:t xml:space="preserve"> مغا</w:t>
      </w:r>
      <w:r w:rsidR="00E11D84">
        <w:rPr>
          <w:rFonts w:cs="B Mitra" w:hint="cs"/>
          <w:b w:val="0"/>
          <w:bCs w:val="0"/>
          <w:sz w:val="20"/>
          <w:szCs w:val="24"/>
          <w:rtl/>
        </w:rPr>
        <w:t>ی</w:t>
      </w:r>
      <w:r w:rsidRPr="009F24E4">
        <w:rPr>
          <w:rFonts w:cs="B Mitra" w:hint="cs"/>
          <w:b w:val="0"/>
          <w:bCs w:val="0"/>
          <w:sz w:val="20"/>
          <w:szCs w:val="24"/>
          <w:rtl/>
        </w:rPr>
        <w:t xml:space="preserve">ر مصالح </w:t>
      </w:r>
      <w:r w:rsidR="006C7271">
        <w:rPr>
          <w:rFonts w:cs="B Mitra" w:hint="cs"/>
          <w:b w:val="0"/>
          <w:bCs w:val="0"/>
          <w:sz w:val="20"/>
          <w:szCs w:val="24"/>
          <w:rtl/>
        </w:rPr>
        <w:t>ک</w:t>
      </w:r>
      <w:r w:rsidRPr="009F24E4">
        <w:rPr>
          <w:rFonts w:cs="B Mitra" w:hint="cs"/>
          <w:b w:val="0"/>
          <w:bCs w:val="0"/>
          <w:sz w:val="20"/>
          <w:szCs w:val="24"/>
          <w:rtl/>
        </w:rPr>
        <w:t>ل سازمان باشد</w:t>
      </w:r>
      <w:r w:rsidR="00C34942" w:rsidRPr="009F24E4">
        <w:rPr>
          <w:rFonts w:cs="B Mitra"/>
          <w:b w:val="0"/>
          <w:bCs w:val="0"/>
          <w:sz w:val="20"/>
          <w:szCs w:val="24"/>
          <w:rtl/>
        </w:rPr>
        <w:t>؛ بنابرا</w:t>
      </w:r>
      <w:r w:rsidR="00E11D84">
        <w:rPr>
          <w:rFonts w:cs="B Mitra"/>
          <w:b w:val="0"/>
          <w:bCs w:val="0"/>
          <w:sz w:val="20"/>
          <w:szCs w:val="24"/>
          <w:rtl/>
        </w:rPr>
        <w:t>ی</w:t>
      </w:r>
      <w:r w:rsidR="00C34942" w:rsidRPr="009F24E4">
        <w:rPr>
          <w:rFonts w:cs="B Mitra"/>
          <w:b w:val="0"/>
          <w:bCs w:val="0"/>
          <w:sz w:val="20"/>
          <w:szCs w:val="24"/>
          <w:rtl/>
        </w:rPr>
        <w:t xml:space="preserve">ن </w:t>
      </w:r>
      <w:r w:rsidRPr="009F24E4">
        <w:rPr>
          <w:rFonts w:cs="B Mitra" w:hint="cs"/>
          <w:b w:val="0"/>
          <w:bCs w:val="0"/>
          <w:sz w:val="20"/>
          <w:szCs w:val="24"/>
          <w:rtl/>
        </w:rPr>
        <w:t>علت ناپد</w:t>
      </w:r>
      <w:r w:rsidR="00E11D84">
        <w:rPr>
          <w:rFonts w:cs="B Mitra" w:hint="cs"/>
          <w:b w:val="0"/>
          <w:bCs w:val="0"/>
          <w:sz w:val="20"/>
          <w:szCs w:val="24"/>
          <w:rtl/>
        </w:rPr>
        <w:t>ی</w:t>
      </w:r>
      <w:r w:rsidRPr="009F24E4">
        <w:rPr>
          <w:rFonts w:cs="B Mitra" w:hint="cs"/>
          <w:b w:val="0"/>
          <w:bCs w:val="0"/>
          <w:sz w:val="20"/>
          <w:szCs w:val="24"/>
          <w:rtl/>
        </w:rPr>
        <w:t xml:space="preserve">د شدن </w:t>
      </w:r>
      <w:r w:rsidR="00540435" w:rsidRPr="009F24E4">
        <w:rPr>
          <w:rFonts w:cs="B Mitra"/>
          <w:b w:val="0"/>
          <w:bCs w:val="0"/>
          <w:sz w:val="20"/>
          <w:szCs w:val="24"/>
          <w:rtl/>
        </w:rPr>
        <w:t>آرمان‌ها</w:t>
      </w:r>
      <w:r w:rsidR="00540435" w:rsidRPr="009F24E4">
        <w:rPr>
          <w:rFonts w:cs="B Mitra" w:hint="cs"/>
          <w:b w:val="0"/>
          <w:bCs w:val="0"/>
          <w:sz w:val="20"/>
          <w:szCs w:val="24"/>
          <w:rtl/>
        </w:rPr>
        <w:t>ی</w:t>
      </w:r>
      <w:r w:rsidRPr="009F24E4">
        <w:rPr>
          <w:rFonts w:cs="B Mitra" w:hint="cs"/>
          <w:b w:val="0"/>
          <w:bCs w:val="0"/>
          <w:sz w:val="20"/>
          <w:szCs w:val="24"/>
          <w:rtl/>
        </w:rPr>
        <w:t xml:space="preserve"> انقلاب</w:t>
      </w:r>
      <w:r w:rsidR="00E11D84">
        <w:rPr>
          <w:rFonts w:cs="B Mitra" w:hint="cs"/>
          <w:b w:val="0"/>
          <w:bCs w:val="0"/>
          <w:sz w:val="20"/>
          <w:szCs w:val="24"/>
          <w:rtl/>
        </w:rPr>
        <w:t>ی</w:t>
      </w:r>
      <w:r w:rsidRPr="009F24E4">
        <w:rPr>
          <w:rFonts w:cs="B Mitra" w:hint="cs"/>
          <w:b w:val="0"/>
          <w:bCs w:val="0"/>
          <w:sz w:val="20"/>
          <w:szCs w:val="24"/>
          <w:rtl/>
        </w:rPr>
        <w:t xml:space="preserve"> و همچن</w:t>
      </w:r>
      <w:r w:rsidR="00E11D84">
        <w:rPr>
          <w:rFonts w:cs="B Mitra" w:hint="cs"/>
          <w:b w:val="0"/>
          <w:bCs w:val="0"/>
          <w:sz w:val="20"/>
          <w:szCs w:val="24"/>
          <w:rtl/>
        </w:rPr>
        <w:t>ی</w:t>
      </w:r>
      <w:r w:rsidRPr="009F24E4">
        <w:rPr>
          <w:rFonts w:cs="B Mitra" w:hint="cs"/>
          <w:b w:val="0"/>
          <w:bCs w:val="0"/>
          <w:sz w:val="20"/>
          <w:szCs w:val="24"/>
          <w:rtl/>
        </w:rPr>
        <w:t>ن محافظه‌</w:t>
      </w:r>
      <w:r w:rsidR="006C7271">
        <w:rPr>
          <w:rFonts w:cs="B Mitra" w:hint="cs"/>
          <w:b w:val="0"/>
          <w:bCs w:val="0"/>
          <w:sz w:val="20"/>
          <w:szCs w:val="24"/>
          <w:rtl/>
        </w:rPr>
        <w:t>ک</w:t>
      </w:r>
      <w:r w:rsidRPr="009F24E4">
        <w:rPr>
          <w:rFonts w:cs="B Mitra" w:hint="cs"/>
          <w:b w:val="0"/>
          <w:bCs w:val="0"/>
          <w:sz w:val="20"/>
          <w:szCs w:val="24"/>
          <w:rtl/>
        </w:rPr>
        <w:t>ار</w:t>
      </w:r>
      <w:r w:rsidR="00E11D84">
        <w:rPr>
          <w:rFonts w:cs="B Mitra" w:hint="cs"/>
          <w:b w:val="0"/>
          <w:bCs w:val="0"/>
          <w:sz w:val="20"/>
          <w:szCs w:val="24"/>
          <w:rtl/>
        </w:rPr>
        <w:t>ی</w:t>
      </w:r>
      <w:r w:rsidRPr="009F24E4">
        <w:rPr>
          <w:rFonts w:cs="B Mitra" w:hint="cs"/>
          <w:b w:val="0"/>
          <w:bCs w:val="0"/>
          <w:sz w:val="20"/>
          <w:szCs w:val="24"/>
          <w:rtl/>
        </w:rPr>
        <w:t xml:space="preserve"> بورو</w:t>
      </w:r>
      <w:r w:rsidR="006C7271">
        <w:rPr>
          <w:rFonts w:cs="B Mitra" w:hint="cs"/>
          <w:b w:val="0"/>
          <w:bCs w:val="0"/>
          <w:sz w:val="20"/>
          <w:szCs w:val="24"/>
          <w:rtl/>
        </w:rPr>
        <w:t>ک</w:t>
      </w:r>
      <w:r w:rsidRPr="009F24E4">
        <w:rPr>
          <w:rFonts w:cs="B Mitra" w:hint="cs"/>
          <w:b w:val="0"/>
          <w:bCs w:val="0"/>
          <w:sz w:val="20"/>
          <w:szCs w:val="24"/>
          <w:rtl/>
        </w:rPr>
        <w:t>رات</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در احزاب سوس</w:t>
      </w:r>
      <w:r w:rsidR="00E11D84">
        <w:rPr>
          <w:rFonts w:cs="B Mitra" w:hint="cs"/>
          <w:b w:val="0"/>
          <w:bCs w:val="0"/>
          <w:sz w:val="20"/>
          <w:szCs w:val="24"/>
          <w:rtl/>
        </w:rPr>
        <w:t>ی</w:t>
      </w:r>
      <w:r w:rsidRPr="009F24E4">
        <w:rPr>
          <w:rFonts w:cs="B Mitra" w:hint="cs"/>
          <w:b w:val="0"/>
          <w:bCs w:val="0"/>
          <w:sz w:val="20"/>
          <w:szCs w:val="24"/>
          <w:rtl/>
        </w:rPr>
        <w:t>ال</w:t>
      </w:r>
      <w:r w:rsidR="00E11D84">
        <w:rPr>
          <w:rFonts w:cs="B Mitra" w:hint="cs"/>
          <w:b w:val="0"/>
          <w:bCs w:val="0"/>
          <w:sz w:val="20"/>
          <w:szCs w:val="24"/>
          <w:rtl/>
        </w:rPr>
        <w:t>ی</w:t>
      </w:r>
      <w:r w:rsidRPr="009F24E4">
        <w:rPr>
          <w:rFonts w:cs="B Mitra" w:hint="cs"/>
          <w:b w:val="0"/>
          <w:bCs w:val="0"/>
          <w:sz w:val="20"/>
          <w:szCs w:val="24"/>
          <w:rtl/>
        </w:rPr>
        <w:t>ست برا</w:t>
      </w:r>
      <w:r w:rsidR="00E11D84">
        <w:rPr>
          <w:rFonts w:cs="B Mitra" w:hint="cs"/>
          <w:b w:val="0"/>
          <w:bCs w:val="0"/>
          <w:sz w:val="20"/>
          <w:szCs w:val="24"/>
          <w:rtl/>
        </w:rPr>
        <w:t>ی</w:t>
      </w:r>
      <w:r w:rsidRPr="009F24E4">
        <w:rPr>
          <w:rFonts w:cs="B Mitra" w:hint="cs"/>
          <w:b w:val="0"/>
          <w:bCs w:val="0"/>
          <w:sz w:val="20"/>
          <w:szCs w:val="24"/>
          <w:rtl/>
        </w:rPr>
        <w:t xml:space="preserve"> جلب منافع رهبران است تا منافع توده‌ها</w:t>
      </w:r>
      <w:r w:rsidR="00E11D84">
        <w:rPr>
          <w:rFonts w:cs="B Mitra" w:hint="cs"/>
          <w:b w:val="0"/>
          <w:bCs w:val="0"/>
          <w:sz w:val="20"/>
          <w:szCs w:val="24"/>
          <w:rtl/>
        </w:rPr>
        <w:t>یی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قانوناً نما</w:t>
      </w:r>
      <w:r w:rsidR="00E11D84">
        <w:rPr>
          <w:rFonts w:cs="B Mitra" w:hint="cs"/>
          <w:b w:val="0"/>
          <w:bCs w:val="0"/>
          <w:sz w:val="20"/>
          <w:szCs w:val="24"/>
          <w:rtl/>
        </w:rPr>
        <w:t>ی</w:t>
      </w:r>
      <w:r w:rsidRPr="009F24E4">
        <w:rPr>
          <w:rFonts w:cs="B Mitra" w:hint="cs"/>
          <w:b w:val="0"/>
          <w:bCs w:val="0"/>
          <w:sz w:val="20"/>
          <w:szCs w:val="24"/>
          <w:rtl/>
        </w:rPr>
        <w:t>نده حفظ منافع آنانند.</w:t>
      </w:r>
    </w:p>
    <w:p w:rsidR="00D401FF" w:rsidRPr="009F24E4" w:rsidRDefault="00D401FF"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w:t>
      </w:r>
      <w:r w:rsidR="00E11D84">
        <w:rPr>
          <w:rFonts w:cs="B Mitra" w:hint="cs"/>
          <w:b w:val="0"/>
          <w:bCs w:val="0"/>
          <w:sz w:val="20"/>
          <w:szCs w:val="24"/>
          <w:rtl/>
        </w:rPr>
        <w:t>ی</w:t>
      </w:r>
      <w:r w:rsidRPr="009F24E4">
        <w:rPr>
          <w:rFonts w:cs="B Mitra" w:hint="cs"/>
          <w:b w:val="0"/>
          <w:bCs w:val="0"/>
          <w:sz w:val="20"/>
          <w:szCs w:val="24"/>
          <w:rtl/>
        </w:rPr>
        <w:t>ن نوع رفتار سازمان رهبر بستگ</w:t>
      </w:r>
      <w:r w:rsidR="00E11D84">
        <w:rPr>
          <w:rFonts w:cs="B Mitra" w:hint="cs"/>
          <w:b w:val="0"/>
          <w:bCs w:val="0"/>
          <w:sz w:val="20"/>
          <w:szCs w:val="24"/>
          <w:rtl/>
        </w:rPr>
        <w:t>ی</w:t>
      </w:r>
      <w:r w:rsidRPr="009F24E4">
        <w:rPr>
          <w:rFonts w:cs="B Mitra" w:hint="cs"/>
          <w:b w:val="0"/>
          <w:bCs w:val="0"/>
          <w:sz w:val="20"/>
          <w:szCs w:val="24"/>
          <w:rtl/>
        </w:rPr>
        <w:t xml:space="preserve"> ز</w:t>
      </w:r>
      <w:r w:rsidR="00E11D84">
        <w:rPr>
          <w:rFonts w:cs="B Mitra" w:hint="cs"/>
          <w:b w:val="0"/>
          <w:bCs w:val="0"/>
          <w:sz w:val="20"/>
          <w:szCs w:val="24"/>
          <w:rtl/>
        </w:rPr>
        <w:t>ی</w:t>
      </w:r>
      <w:r w:rsidRPr="009F24E4">
        <w:rPr>
          <w:rFonts w:cs="B Mitra" w:hint="cs"/>
          <w:b w:val="0"/>
          <w:bCs w:val="0"/>
          <w:sz w:val="20"/>
          <w:szCs w:val="24"/>
          <w:rtl/>
        </w:rPr>
        <w:t>اد</w:t>
      </w:r>
      <w:r w:rsidR="00E11D84">
        <w:rPr>
          <w:rFonts w:cs="B Mitra" w:hint="cs"/>
          <w:b w:val="0"/>
          <w:bCs w:val="0"/>
          <w:sz w:val="20"/>
          <w:szCs w:val="24"/>
          <w:rtl/>
        </w:rPr>
        <w:t>ی</w:t>
      </w:r>
      <w:r w:rsidRPr="009F24E4">
        <w:rPr>
          <w:rFonts w:cs="B Mitra" w:hint="cs"/>
          <w:b w:val="0"/>
          <w:bCs w:val="0"/>
          <w:sz w:val="20"/>
          <w:szCs w:val="24"/>
          <w:rtl/>
        </w:rPr>
        <w:t xml:space="preserve"> به شخص</w:t>
      </w:r>
      <w:r w:rsidR="00E11D84">
        <w:rPr>
          <w:rFonts w:cs="B Mitra" w:hint="cs"/>
          <w:b w:val="0"/>
          <w:bCs w:val="0"/>
          <w:sz w:val="20"/>
          <w:szCs w:val="24"/>
          <w:rtl/>
        </w:rPr>
        <w:t>ی</w:t>
      </w:r>
      <w:r w:rsidRPr="009F24E4">
        <w:rPr>
          <w:rFonts w:cs="B Mitra" w:hint="cs"/>
          <w:b w:val="0"/>
          <w:bCs w:val="0"/>
          <w:sz w:val="20"/>
          <w:szCs w:val="24"/>
          <w:rtl/>
        </w:rPr>
        <w:t>ت فرد</w:t>
      </w:r>
      <w:r w:rsidR="00E11D84">
        <w:rPr>
          <w:rFonts w:cs="B Mitra" w:hint="cs"/>
          <w:b w:val="0"/>
          <w:bCs w:val="0"/>
          <w:sz w:val="20"/>
          <w:szCs w:val="24"/>
          <w:rtl/>
        </w:rPr>
        <w:t>ی</w:t>
      </w:r>
      <w:r w:rsidRPr="009F24E4">
        <w:rPr>
          <w:rFonts w:cs="B Mitra" w:hint="cs"/>
          <w:b w:val="0"/>
          <w:bCs w:val="0"/>
          <w:sz w:val="20"/>
          <w:szCs w:val="24"/>
          <w:rtl/>
        </w:rPr>
        <w:t xml:space="preserve"> و</w:t>
      </w:r>
      <w:r w:rsidR="00E11D84">
        <w:rPr>
          <w:rFonts w:cs="B Mitra" w:hint="cs"/>
          <w:b w:val="0"/>
          <w:bCs w:val="0"/>
          <w:sz w:val="20"/>
          <w:szCs w:val="24"/>
          <w:rtl/>
        </w:rPr>
        <w:t>ی</w:t>
      </w:r>
      <w:r w:rsidRPr="009F24E4">
        <w:rPr>
          <w:rFonts w:cs="B Mitra" w:hint="cs"/>
          <w:b w:val="0"/>
          <w:bCs w:val="0"/>
          <w:sz w:val="20"/>
          <w:szCs w:val="24"/>
          <w:rtl/>
        </w:rPr>
        <w:t xml:space="preserve"> ندارد، بل</w:t>
      </w:r>
      <w:r w:rsidR="006C7271">
        <w:rPr>
          <w:rFonts w:cs="B Mitra" w:hint="cs"/>
          <w:b w:val="0"/>
          <w:bCs w:val="0"/>
          <w:sz w:val="20"/>
          <w:szCs w:val="24"/>
          <w:rtl/>
        </w:rPr>
        <w:t>ک</w:t>
      </w:r>
      <w:r w:rsidRPr="009F24E4">
        <w:rPr>
          <w:rFonts w:cs="B Mitra" w:hint="cs"/>
          <w:b w:val="0"/>
          <w:bCs w:val="0"/>
          <w:sz w:val="20"/>
          <w:szCs w:val="24"/>
          <w:rtl/>
        </w:rPr>
        <w:t>ه م</w:t>
      </w:r>
      <w:r w:rsidR="00E11D84">
        <w:rPr>
          <w:rFonts w:cs="B Mitra" w:hint="cs"/>
          <w:b w:val="0"/>
          <w:bCs w:val="0"/>
          <w:sz w:val="20"/>
          <w:szCs w:val="24"/>
          <w:rtl/>
        </w:rPr>
        <w:t>ی</w:t>
      </w:r>
      <w:r w:rsidRPr="009F24E4">
        <w:rPr>
          <w:rFonts w:cs="B Mitra" w:hint="cs"/>
          <w:b w:val="0"/>
          <w:bCs w:val="0"/>
          <w:sz w:val="20"/>
          <w:szCs w:val="24"/>
          <w:rtl/>
        </w:rPr>
        <w:t>‌با</w:t>
      </w:r>
      <w:r w:rsidR="00E11D84">
        <w:rPr>
          <w:rFonts w:cs="B Mitra" w:hint="cs"/>
          <w:b w:val="0"/>
          <w:bCs w:val="0"/>
          <w:sz w:val="20"/>
          <w:szCs w:val="24"/>
          <w:rtl/>
        </w:rPr>
        <w:t>ی</w:t>
      </w:r>
      <w:r w:rsidRPr="009F24E4">
        <w:rPr>
          <w:rFonts w:cs="B Mitra" w:hint="cs"/>
          <w:b w:val="0"/>
          <w:bCs w:val="0"/>
          <w:sz w:val="20"/>
          <w:szCs w:val="24"/>
          <w:rtl/>
        </w:rPr>
        <w:t>د علل رفتا</w:t>
      </w:r>
      <w:r w:rsidR="00A96A38" w:rsidRPr="009F24E4">
        <w:rPr>
          <w:rFonts w:cs="B Mitra" w:hint="cs"/>
          <w:b w:val="0"/>
          <w:bCs w:val="0"/>
          <w:sz w:val="20"/>
          <w:szCs w:val="24"/>
          <w:rtl/>
        </w:rPr>
        <w:t>ر ر</w:t>
      </w:r>
      <w:r w:rsidRPr="009F24E4">
        <w:rPr>
          <w:rFonts w:cs="B Mitra" w:hint="cs"/>
          <w:b w:val="0"/>
          <w:bCs w:val="0"/>
          <w:sz w:val="20"/>
          <w:szCs w:val="24"/>
          <w:rtl/>
        </w:rPr>
        <w:t>ه</w:t>
      </w:r>
      <w:r w:rsidR="00A96A38" w:rsidRPr="009F24E4">
        <w:rPr>
          <w:rFonts w:cs="B Mitra" w:hint="cs"/>
          <w:b w:val="0"/>
          <w:bCs w:val="0"/>
          <w:sz w:val="20"/>
          <w:szCs w:val="24"/>
          <w:rtl/>
        </w:rPr>
        <w:t>ب</w:t>
      </w:r>
      <w:r w:rsidRPr="009F24E4">
        <w:rPr>
          <w:rFonts w:cs="B Mitra" w:hint="cs"/>
          <w:b w:val="0"/>
          <w:bCs w:val="0"/>
          <w:sz w:val="20"/>
          <w:szCs w:val="24"/>
          <w:rtl/>
        </w:rPr>
        <w:t>ر را در داخل پ</w:t>
      </w:r>
      <w:r w:rsidR="00E11D84">
        <w:rPr>
          <w:rFonts w:cs="B Mitra" w:hint="cs"/>
          <w:b w:val="0"/>
          <w:bCs w:val="0"/>
          <w:sz w:val="20"/>
          <w:szCs w:val="24"/>
          <w:rtl/>
        </w:rPr>
        <w:t>ی</w:t>
      </w:r>
      <w:r w:rsidRPr="009F24E4">
        <w:rPr>
          <w:rFonts w:cs="B Mitra" w:hint="cs"/>
          <w:b w:val="0"/>
          <w:bCs w:val="0"/>
          <w:sz w:val="20"/>
          <w:szCs w:val="24"/>
          <w:rtl/>
        </w:rPr>
        <w:t>چ و خم‌ها</w:t>
      </w:r>
      <w:r w:rsidR="00E11D84">
        <w:rPr>
          <w:rFonts w:cs="B Mitra" w:hint="cs"/>
          <w:b w:val="0"/>
          <w:bCs w:val="0"/>
          <w:sz w:val="20"/>
          <w:szCs w:val="24"/>
          <w:rtl/>
        </w:rPr>
        <w:t>ی</w:t>
      </w:r>
      <w:r w:rsidRPr="009F24E4">
        <w:rPr>
          <w:rFonts w:cs="B Mitra" w:hint="cs"/>
          <w:b w:val="0"/>
          <w:bCs w:val="0"/>
          <w:sz w:val="20"/>
          <w:szCs w:val="24"/>
          <w:rtl/>
        </w:rPr>
        <w:t xml:space="preserve"> سازمان</w:t>
      </w:r>
      <w:r w:rsidR="00E11D84">
        <w:rPr>
          <w:rFonts w:cs="B Mitra" w:hint="cs"/>
          <w:b w:val="0"/>
          <w:bCs w:val="0"/>
          <w:sz w:val="20"/>
          <w:szCs w:val="24"/>
          <w:rtl/>
        </w:rPr>
        <w:t>ی</w:t>
      </w:r>
      <w:r w:rsidRPr="009F24E4">
        <w:rPr>
          <w:rFonts w:cs="B Mitra" w:hint="cs"/>
          <w:b w:val="0"/>
          <w:bCs w:val="0"/>
          <w:sz w:val="20"/>
          <w:szCs w:val="24"/>
          <w:rtl/>
        </w:rPr>
        <w:t xml:space="preserve"> و در ارتباط با صفات عموم</w:t>
      </w:r>
      <w:r w:rsidR="00E11D84">
        <w:rPr>
          <w:rFonts w:cs="B Mitra" w:hint="cs"/>
          <w:b w:val="0"/>
          <w:bCs w:val="0"/>
          <w:sz w:val="20"/>
          <w:szCs w:val="24"/>
          <w:rtl/>
        </w:rPr>
        <w:t>ی</w:t>
      </w:r>
      <w:r w:rsidRPr="009F24E4">
        <w:rPr>
          <w:rFonts w:cs="B Mitra" w:hint="cs"/>
          <w:b w:val="0"/>
          <w:bCs w:val="0"/>
          <w:sz w:val="20"/>
          <w:szCs w:val="24"/>
          <w:rtl/>
        </w:rPr>
        <w:t xml:space="preserve"> مروان</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در همه افراد انسان</w:t>
      </w:r>
      <w:r w:rsidR="00E11D84">
        <w:rPr>
          <w:rFonts w:cs="B Mitra" w:hint="cs"/>
          <w:b w:val="0"/>
          <w:bCs w:val="0"/>
          <w:sz w:val="20"/>
          <w:szCs w:val="24"/>
          <w:rtl/>
        </w:rPr>
        <w:t>ی</w:t>
      </w:r>
      <w:r w:rsidRPr="009F24E4">
        <w:rPr>
          <w:rFonts w:cs="B Mitra" w:hint="cs"/>
          <w:b w:val="0"/>
          <w:bCs w:val="0"/>
          <w:sz w:val="20"/>
          <w:szCs w:val="24"/>
          <w:rtl/>
        </w:rPr>
        <w:t xml:space="preserve"> مشتر</w:t>
      </w:r>
      <w:r w:rsidR="006C7271">
        <w:rPr>
          <w:rFonts w:cs="B Mitra" w:hint="cs"/>
          <w:b w:val="0"/>
          <w:bCs w:val="0"/>
          <w:sz w:val="20"/>
          <w:szCs w:val="24"/>
          <w:rtl/>
        </w:rPr>
        <w:t>ک</w:t>
      </w:r>
      <w:r w:rsidRPr="009F24E4">
        <w:rPr>
          <w:rFonts w:cs="B Mitra" w:hint="cs"/>
          <w:b w:val="0"/>
          <w:bCs w:val="0"/>
          <w:sz w:val="20"/>
          <w:szCs w:val="24"/>
          <w:rtl/>
        </w:rPr>
        <w:t xml:space="preserve"> است جستجو </w:t>
      </w:r>
      <w:r w:rsidR="006C7271">
        <w:rPr>
          <w:rFonts w:cs="B Mitra" w:hint="cs"/>
          <w:b w:val="0"/>
          <w:bCs w:val="0"/>
          <w:sz w:val="20"/>
          <w:szCs w:val="24"/>
          <w:rtl/>
        </w:rPr>
        <w:t>ک</w:t>
      </w:r>
      <w:r w:rsidRPr="009F24E4">
        <w:rPr>
          <w:rFonts w:cs="B Mitra" w:hint="cs"/>
          <w:b w:val="0"/>
          <w:bCs w:val="0"/>
          <w:sz w:val="20"/>
          <w:szCs w:val="24"/>
          <w:rtl/>
        </w:rPr>
        <w:t>رد. از نظر روانشناس</w:t>
      </w:r>
      <w:r w:rsidR="00E11D84">
        <w:rPr>
          <w:rFonts w:cs="B Mitra" w:hint="cs"/>
          <w:b w:val="0"/>
          <w:bCs w:val="0"/>
          <w:sz w:val="20"/>
          <w:szCs w:val="24"/>
          <w:rtl/>
        </w:rPr>
        <w:t>ی</w:t>
      </w:r>
      <w:r w:rsidRPr="009F24E4">
        <w:rPr>
          <w:rFonts w:cs="B Mitra" w:hint="cs"/>
          <w:b w:val="0"/>
          <w:bCs w:val="0"/>
          <w:sz w:val="20"/>
          <w:szCs w:val="24"/>
          <w:rtl/>
        </w:rPr>
        <w:t xml:space="preserve"> اجتماع</w:t>
      </w:r>
      <w:r w:rsidR="00E11D84">
        <w:rPr>
          <w:rFonts w:cs="B Mitra" w:hint="cs"/>
          <w:b w:val="0"/>
          <w:bCs w:val="0"/>
          <w:sz w:val="20"/>
          <w:szCs w:val="24"/>
          <w:rtl/>
        </w:rPr>
        <w:t>ی</w:t>
      </w:r>
      <w:r w:rsidRPr="009F24E4">
        <w:rPr>
          <w:rFonts w:cs="B Mitra" w:hint="cs"/>
          <w:b w:val="0"/>
          <w:bCs w:val="0"/>
          <w:sz w:val="20"/>
          <w:szCs w:val="24"/>
          <w:rtl/>
        </w:rPr>
        <w:t xml:space="preserve"> وقت</w:t>
      </w:r>
      <w:r w:rsidR="00E11D84">
        <w:rPr>
          <w:rFonts w:cs="B Mitra" w:hint="cs"/>
          <w:b w:val="0"/>
          <w:bCs w:val="0"/>
          <w:sz w:val="20"/>
          <w:szCs w:val="24"/>
          <w:rtl/>
        </w:rPr>
        <w:t>ی</w:t>
      </w:r>
      <w:r w:rsidRPr="009F24E4">
        <w:rPr>
          <w:rFonts w:cs="B Mitra" w:hint="cs"/>
          <w:b w:val="0"/>
          <w:bCs w:val="0"/>
          <w:sz w:val="20"/>
          <w:szCs w:val="24"/>
          <w:rtl/>
        </w:rPr>
        <w:t xml:space="preserve"> رهبر ح</w:t>
      </w:r>
      <w:r w:rsidR="00E11D84">
        <w:rPr>
          <w:rFonts w:cs="B Mitra" w:hint="cs"/>
          <w:b w:val="0"/>
          <w:bCs w:val="0"/>
          <w:sz w:val="20"/>
          <w:szCs w:val="24"/>
          <w:rtl/>
        </w:rPr>
        <w:t>ی</w:t>
      </w:r>
      <w:r w:rsidRPr="009F24E4">
        <w:rPr>
          <w:rFonts w:cs="B Mitra" w:hint="cs"/>
          <w:b w:val="0"/>
          <w:bCs w:val="0"/>
          <w:sz w:val="20"/>
          <w:szCs w:val="24"/>
          <w:rtl/>
        </w:rPr>
        <w:t>ث</w:t>
      </w:r>
      <w:r w:rsidR="00E11D84">
        <w:rPr>
          <w:rFonts w:cs="B Mitra" w:hint="cs"/>
          <w:b w:val="0"/>
          <w:bCs w:val="0"/>
          <w:sz w:val="20"/>
          <w:szCs w:val="24"/>
          <w:rtl/>
        </w:rPr>
        <w:t>ی</w:t>
      </w:r>
      <w:r w:rsidRPr="009F24E4">
        <w:rPr>
          <w:rFonts w:cs="B Mitra" w:hint="cs"/>
          <w:b w:val="0"/>
          <w:bCs w:val="0"/>
          <w:sz w:val="20"/>
          <w:szCs w:val="24"/>
          <w:rtl/>
        </w:rPr>
        <w:t xml:space="preserve">ت و منزلت لازم را </w:t>
      </w:r>
      <w:r w:rsidR="006C7271">
        <w:rPr>
          <w:rFonts w:cs="B Mitra" w:hint="cs"/>
          <w:b w:val="0"/>
          <w:bCs w:val="0"/>
          <w:sz w:val="20"/>
          <w:szCs w:val="24"/>
          <w:rtl/>
        </w:rPr>
        <w:t>ک</w:t>
      </w:r>
      <w:r w:rsidRPr="009F24E4">
        <w:rPr>
          <w:rFonts w:cs="B Mitra" w:hint="cs"/>
          <w:b w:val="0"/>
          <w:bCs w:val="0"/>
          <w:sz w:val="20"/>
          <w:szCs w:val="24"/>
          <w:rtl/>
        </w:rPr>
        <w:t xml:space="preserve">سب </w:t>
      </w:r>
      <w:r w:rsidR="006C7271">
        <w:rPr>
          <w:rFonts w:cs="B Mitra" w:hint="cs"/>
          <w:b w:val="0"/>
          <w:bCs w:val="0"/>
          <w:sz w:val="20"/>
          <w:szCs w:val="24"/>
          <w:rtl/>
        </w:rPr>
        <w:t>ک</w:t>
      </w:r>
      <w:r w:rsidRPr="009F24E4">
        <w:rPr>
          <w:rFonts w:cs="B Mitra" w:hint="cs"/>
          <w:b w:val="0"/>
          <w:bCs w:val="0"/>
          <w:sz w:val="20"/>
          <w:szCs w:val="24"/>
          <w:rtl/>
        </w:rPr>
        <w:t xml:space="preserve">رد و به نوع </w:t>
      </w:r>
      <w:r w:rsidR="00540435" w:rsidRPr="009F24E4">
        <w:rPr>
          <w:rFonts w:cs="B Mitra"/>
          <w:b w:val="0"/>
          <w:bCs w:val="0"/>
          <w:sz w:val="20"/>
          <w:szCs w:val="24"/>
          <w:rtl/>
        </w:rPr>
        <w:t>به خصوص</w:t>
      </w:r>
      <w:r w:rsidR="00540435" w:rsidRPr="009F24E4">
        <w:rPr>
          <w:rFonts w:cs="B Mitra" w:hint="cs"/>
          <w:b w:val="0"/>
          <w:bCs w:val="0"/>
          <w:sz w:val="20"/>
          <w:szCs w:val="24"/>
          <w:rtl/>
        </w:rPr>
        <w:t>ی</w:t>
      </w:r>
      <w:r w:rsidRPr="009F24E4">
        <w:rPr>
          <w:rFonts w:cs="B Mitra" w:hint="cs"/>
          <w:b w:val="0"/>
          <w:bCs w:val="0"/>
          <w:sz w:val="20"/>
          <w:szCs w:val="24"/>
          <w:rtl/>
        </w:rPr>
        <w:t xml:space="preserve"> از زندگ</w:t>
      </w:r>
      <w:r w:rsidR="00E11D84">
        <w:rPr>
          <w:rFonts w:cs="B Mitra" w:hint="cs"/>
          <w:b w:val="0"/>
          <w:bCs w:val="0"/>
          <w:sz w:val="20"/>
          <w:szCs w:val="24"/>
          <w:rtl/>
        </w:rPr>
        <w:t>ی</w:t>
      </w:r>
      <w:r w:rsidRPr="009F24E4">
        <w:rPr>
          <w:rFonts w:cs="B Mitra" w:hint="cs"/>
          <w:b w:val="0"/>
          <w:bCs w:val="0"/>
          <w:sz w:val="20"/>
          <w:szCs w:val="24"/>
          <w:rtl/>
        </w:rPr>
        <w:t xml:space="preserve"> عادت </w:t>
      </w:r>
      <w:r w:rsidR="006C7271">
        <w:rPr>
          <w:rFonts w:cs="B Mitra" w:hint="cs"/>
          <w:b w:val="0"/>
          <w:bCs w:val="0"/>
          <w:sz w:val="20"/>
          <w:szCs w:val="24"/>
          <w:rtl/>
        </w:rPr>
        <w:t>ک</w:t>
      </w:r>
      <w:r w:rsidRPr="009F24E4">
        <w:rPr>
          <w:rFonts w:cs="B Mitra" w:hint="cs"/>
          <w:b w:val="0"/>
          <w:bCs w:val="0"/>
          <w:sz w:val="20"/>
          <w:szCs w:val="24"/>
          <w:rtl/>
        </w:rPr>
        <w:t>رد، ا</w:t>
      </w:r>
      <w:r w:rsidR="006C7271">
        <w:rPr>
          <w:rFonts w:cs="B Mitra" w:hint="cs"/>
          <w:b w:val="0"/>
          <w:bCs w:val="0"/>
          <w:sz w:val="20"/>
          <w:szCs w:val="24"/>
          <w:rtl/>
        </w:rPr>
        <w:t>ک</w:t>
      </w:r>
      <w:r w:rsidRPr="009F24E4">
        <w:rPr>
          <w:rFonts w:cs="B Mitra" w:hint="cs"/>
          <w:b w:val="0"/>
          <w:bCs w:val="0"/>
          <w:sz w:val="20"/>
          <w:szCs w:val="24"/>
          <w:rtl/>
        </w:rPr>
        <w:t>راه در از دست دادن آن خواهد داشت. او به عظمت ب</w:t>
      </w:r>
      <w:r w:rsidR="00E11D84">
        <w:rPr>
          <w:rFonts w:cs="B Mitra" w:hint="cs"/>
          <w:b w:val="0"/>
          <w:bCs w:val="0"/>
          <w:sz w:val="20"/>
          <w:szCs w:val="24"/>
          <w:rtl/>
        </w:rPr>
        <w:t>ی</w:t>
      </w:r>
      <w:r w:rsidRPr="009F24E4">
        <w:rPr>
          <w:rFonts w:cs="B Mitra" w:hint="cs"/>
          <w:b w:val="0"/>
          <w:bCs w:val="0"/>
          <w:sz w:val="20"/>
          <w:szCs w:val="24"/>
          <w:rtl/>
        </w:rPr>
        <w:t xml:space="preserve"> همتا بودن خود اعتقاد پ</w:t>
      </w:r>
      <w:r w:rsidR="00E11D84">
        <w:rPr>
          <w:rFonts w:cs="B Mitra" w:hint="cs"/>
          <w:b w:val="0"/>
          <w:bCs w:val="0"/>
          <w:sz w:val="20"/>
          <w:szCs w:val="24"/>
          <w:rtl/>
        </w:rPr>
        <w:t>ی</w:t>
      </w:r>
      <w:r w:rsidRPr="009F24E4">
        <w:rPr>
          <w:rFonts w:cs="B Mitra" w:hint="cs"/>
          <w:b w:val="0"/>
          <w:bCs w:val="0"/>
          <w:sz w:val="20"/>
          <w:szCs w:val="24"/>
          <w:rtl/>
        </w:rPr>
        <w:t>دا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ند و به تدر</w:t>
      </w:r>
      <w:r w:rsidR="00E11D84">
        <w:rPr>
          <w:rFonts w:cs="B Mitra" w:hint="cs"/>
          <w:b w:val="0"/>
          <w:bCs w:val="0"/>
          <w:sz w:val="20"/>
          <w:szCs w:val="24"/>
          <w:rtl/>
        </w:rPr>
        <w:t>ی</w:t>
      </w:r>
      <w:r w:rsidRPr="009F24E4">
        <w:rPr>
          <w:rFonts w:cs="B Mitra" w:hint="cs"/>
          <w:b w:val="0"/>
          <w:bCs w:val="0"/>
          <w:sz w:val="20"/>
          <w:szCs w:val="24"/>
          <w:rtl/>
        </w:rPr>
        <w:t xml:space="preserve">ج و با اخلاص هر چه تمام‌تر آغاز به </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ردن سازمان با خودش م</w:t>
      </w:r>
      <w:r w:rsidR="00E11D84">
        <w:rPr>
          <w:rFonts w:cs="B Mitra" w:hint="cs"/>
          <w:b w:val="0"/>
          <w:bCs w:val="0"/>
          <w:sz w:val="20"/>
          <w:szCs w:val="24"/>
          <w:rtl/>
        </w:rPr>
        <w:t>ی</w:t>
      </w:r>
      <w:r w:rsidRPr="009F24E4">
        <w:rPr>
          <w:rFonts w:cs="B Mitra" w:hint="cs"/>
          <w:b w:val="0"/>
          <w:bCs w:val="0"/>
          <w:sz w:val="20"/>
          <w:szCs w:val="24"/>
          <w:rtl/>
        </w:rPr>
        <w:t>‌نما</w:t>
      </w:r>
      <w:r w:rsidR="00E11D84">
        <w:rPr>
          <w:rFonts w:cs="B Mitra" w:hint="cs"/>
          <w:b w:val="0"/>
          <w:bCs w:val="0"/>
          <w:sz w:val="20"/>
          <w:szCs w:val="24"/>
          <w:rtl/>
        </w:rPr>
        <w:t>ی</w:t>
      </w:r>
      <w:r w:rsidRPr="009F24E4">
        <w:rPr>
          <w:rFonts w:cs="B Mitra" w:hint="cs"/>
          <w:b w:val="0"/>
          <w:bCs w:val="0"/>
          <w:sz w:val="20"/>
          <w:szCs w:val="24"/>
          <w:rtl/>
        </w:rPr>
        <w:t>د. م</w:t>
      </w:r>
      <w:r w:rsidR="00E11D84">
        <w:rPr>
          <w:rFonts w:cs="B Mitra" w:hint="cs"/>
          <w:b w:val="0"/>
          <w:bCs w:val="0"/>
          <w:sz w:val="20"/>
          <w:szCs w:val="24"/>
          <w:rtl/>
        </w:rPr>
        <w:t>ی</w:t>
      </w:r>
      <w:r w:rsidRPr="009F24E4">
        <w:rPr>
          <w:rFonts w:cs="B Mitra" w:hint="cs"/>
          <w:b w:val="0"/>
          <w:bCs w:val="0"/>
          <w:sz w:val="20"/>
          <w:szCs w:val="24"/>
          <w:rtl/>
        </w:rPr>
        <w:t>شلز قبل از انقلاب روس</w:t>
      </w:r>
      <w:r w:rsidR="00E11D84">
        <w:rPr>
          <w:rFonts w:cs="B Mitra" w:hint="cs"/>
          <w:b w:val="0"/>
          <w:bCs w:val="0"/>
          <w:sz w:val="20"/>
          <w:szCs w:val="24"/>
          <w:rtl/>
        </w:rPr>
        <w:t>ی</w:t>
      </w:r>
      <w:r w:rsidRPr="009F24E4">
        <w:rPr>
          <w:rFonts w:cs="B Mitra" w:hint="cs"/>
          <w:b w:val="0"/>
          <w:bCs w:val="0"/>
          <w:sz w:val="20"/>
          <w:szCs w:val="24"/>
          <w:rtl/>
        </w:rPr>
        <w:t xml:space="preserve">ه، </w:t>
      </w:r>
      <w:r w:rsidR="00540435" w:rsidRPr="009F24E4">
        <w:rPr>
          <w:rFonts w:cs="B Mitra"/>
          <w:b w:val="0"/>
          <w:bCs w:val="0"/>
          <w:sz w:val="20"/>
          <w:szCs w:val="24"/>
          <w:rtl/>
        </w:rPr>
        <w:t>شکست</w:t>
      </w:r>
      <w:r w:rsidRPr="009F24E4">
        <w:rPr>
          <w:rFonts w:cs="B Mitra" w:hint="cs"/>
          <w:b w:val="0"/>
          <w:bCs w:val="0"/>
          <w:sz w:val="20"/>
          <w:szCs w:val="24"/>
          <w:rtl/>
        </w:rPr>
        <w:t xml:space="preserve"> دمو</w:t>
      </w:r>
      <w:r w:rsidR="006C7271">
        <w:rPr>
          <w:rFonts w:cs="B Mitra" w:hint="cs"/>
          <w:b w:val="0"/>
          <w:bCs w:val="0"/>
          <w:sz w:val="20"/>
          <w:szCs w:val="24"/>
          <w:rtl/>
        </w:rPr>
        <w:t>ک</w:t>
      </w:r>
      <w:r w:rsidRPr="009F24E4">
        <w:rPr>
          <w:rFonts w:cs="B Mitra" w:hint="cs"/>
          <w:b w:val="0"/>
          <w:bCs w:val="0"/>
          <w:sz w:val="20"/>
          <w:szCs w:val="24"/>
          <w:rtl/>
        </w:rPr>
        <w:t>راس</w:t>
      </w:r>
      <w:r w:rsidR="00E11D84">
        <w:rPr>
          <w:rFonts w:cs="B Mitra" w:hint="cs"/>
          <w:b w:val="0"/>
          <w:bCs w:val="0"/>
          <w:sz w:val="20"/>
          <w:szCs w:val="24"/>
          <w:rtl/>
        </w:rPr>
        <w:t>ی</w:t>
      </w:r>
      <w:r w:rsidRPr="009F24E4">
        <w:rPr>
          <w:rFonts w:cs="B Mitra" w:hint="cs"/>
          <w:b w:val="0"/>
          <w:bCs w:val="0"/>
          <w:sz w:val="20"/>
          <w:szCs w:val="24"/>
          <w:rtl/>
        </w:rPr>
        <w:t xml:space="preserve"> سوس</w:t>
      </w:r>
      <w:r w:rsidR="00E11D84">
        <w:rPr>
          <w:rFonts w:cs="B Mitra" w:hint="cs"/>
          <w:b w:val="0"/>
          <w:bCs w:val="0"/>
          <w:sz w:val="20"/>
          <w:szCs w:val="24"/>
          <w:rtl/>
        </w:rPr>
        <w:t>ی</w:t>
      </w:r>
      <w:r w:rsidRPr="009F24E4">
        <w:rPr>
          <w:rFonts w:cs="B Mitra" w:hint="cs"/>
          <w:b w:val="0"/>
          <w:bCs w:val="0"/>
          <w:sz w:val="20"/>
          <w:szCs w:val="24"/>
          <w:rtl/>
        </w:rPr>
        <w:t>ال</w:t>
      </w:r>
      <w:r w:rsidR="00E11D84">
        <w:rPr>
          <w:rFonts w:cs="B Mitra" w:hint="cs"/>
          <w:b w:val="0"/>
          <w:bCs w:val="0"/>
          <w:sz w:val="20"/>
          <w:szCs w:val="24"/>
          <w:rtl/>
        </w:rPr>
        <w:t>ی</w:t>
      </w:r>
      <w:r w:rsidRPr="009F24E4">
        <w:rPr>
          <w:rFonts w:cs="B Mitra" w:hint="cs"/>
          <w:b w:val="0"/>
          <w:bCs w:val="0"/>
          <w:sz w:val="20"/>
          <w:szCs w:val="24"/>
          <w:rtl/>
        </w:rPr>
        <w:t>ست</w:t>
      </w:r>
      <w:r w:rsidR="00E11D84">
        <w:rPr>
          <w:rFonts w:cs="B Mitra" w:hint="cs"/>
          <w:b w:val="0"/>
          <w:bCs w:val="0"/>
          <w:sz w:val="20"/>
          <w:szCs w:val="24"/>
          <w:rtl/>
        </w:rPr>
        <w:t>ی</w:t>
      </w:r>
      <w:r w:rsidRPr="009F24E4">
        <w:rPr>
          <w:rFonts w:cs="B Mitra" w:hint="cs"/>
          <w:b w:val="0"/>
          <w:bCs w:val="0"/>
          <w:sz w:val="20"/>
          <w:szCs w:val="24"/>
          <w:rtl/>
        </w:rPr>
        <w:t xml:space="preserve"> و ظهور د</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تاتور</w:t>
      </w:r>
      <w:r w:rsidR="00E11D84">
        <w:rPr>
          <w:rFonts w:cs="B Mitra" w:hint="cs"/>
          <w:b w:val="0"/>
          <w:bCs w:val="0"/>
          <w:sz w:val="20"/>
          <w:szCs w:val="24"/>
          <w:rtl/>
        </w:rPr>
        <w:t>ی</w:t>
      </w:r>
      <w:r w:rsidRPr="009F24E4">
        <w:rPr>
          <w:rFonts w:cs="B Mitra" w:hint="cs"/>
          <w:b w:val="0"/>
          <w:bCs w:val="0"/>
          <w:sz w:val="20"/>
          <w:szCs w:val="24"/>
          <w:rtl/>
        </w:rPr>
        <w:t xml:space="preserve"> سوس</w:t>
      </w:r>
      <w:r w:rsidR="00E11D84">
        <w:rPr>
          <w:rFonts w:cs="B Mitra" w:hint="cs"/>
          <w:b w:val="0"/>
          <w:bCs w:val="0"/>
          <w:sz w:val="20"/>
          <w:szCs w:val="24"/>
          <w:rtl/>
        </w:rPr>
        <w:t>ی</w:t>
      </w:r>
      <w:r w:rsidRPr="009F24E4">
        <w:rPr>
          <w:rFonts w:cs="B Mitra" w:hint="cs"/>
          <w:b w:val="0"/>
          <w:bCs w:val="0"/>
          <w:sz w:val="20"/>
          <w:szCs w:val="24"/>
          <w:rtl/>
        </w:rPr>
        <w:t>ال</w:t>
      </w:r>
      <w:r w:rsidR="00E11D84">
        <w:rPr>
          <w:rFonts w:cs="B Mitra" w:hint="cs"/>
          <w:b w:val="0"/>
          <w:bCs w:val="0"/>
          <w:sz w:val="20"/>
          <w:szCs w:val="24"/>
          <w:rtl/>
        </w:rPr>
        <w:t>ی</w:t>
      </w:r>
      <w:r w:rsidRPr="009F24E4">
        <w:rPr>
          <w:rFonts w:cs="B Mitra" w:hint="cs"/>
          <w:b w:val="0"/>
          <w:bCs w:val="0"/>
          <w:sz w:val="20"/>
          <w:szCs w:val="24"/>
          <w:rtl/>
        </w:rPr>
        <w:t>ست</w:t>
      </w:r>
      <w:r w:rsidR="00E11D84">
        <w:rPr>
          <w:rFonts w:cs="B Mitra" w:hint="cs"/>
          <w:b w:val="0"/>
          <w:bCs w:val="0"/>
          <w:sz w:val="20"/>
          <w:szCs w:val="24"/>
          <w:rtl/>
        </w:rPr>
        <w:t>ی</w:t>
      </w:r>
      <w:r w:rsidRPr="009F24E4">
        <w:rPr>
          <w:rFonts w:cs="B Mitra" w:hint="cs"/>
          <w:b w:val="0"/>
          <w:bCs w:val="0"/>
          <w:sz w:val="20"/>
          <w:szCs w:val="24"/>
          <w:rtl/>
        </w:rPr>
        <w:t xml:space="preserve"> را پ</w:t>
      </w:r>
      <w:r w:rsidR="00E11D84">
        <w:rPr>
          <w:rFonts w:cs="B Mitra" w:hint="cs"/>
          <w:b w:val="0"/>
          <w:bCs w:val="0"/>
          <w:sz w:val="20"/>
          <w:szCs w:val="24"/>
          <w:rtl/>
        </w:rPr>
        <w:t>ی</w:t>
      </w:r>
      <w:r w:rsidRPr="009F24E4">
        <w:rPr>
          <w:rFonts w:cs="B Mitra" w:hint="cs"/>
          <w:b w:val="0"/>
          <w:bCs w:val="0"/>
          <w:sz w:val="20"/>
          <w:szCs w:val="24"/>
          <w:rtl/>
        </w:rPr>
        <w:t>ش‌گو</w:t>
      </w:r>
      <w:r w:rsidR="00E11D84">
        <w:rPr>
          <w:rFonts w:cs="B Mitra" w:hint="cs"/>
          <w:b w:val="0"/>
          <w:bCs w:val="0"/>
          <w:sz w:val="20"/>
          <w:szCs w:val="24"/>
          <w:rtl/>
        </w:rPr>
        <w:t>یی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 xml:space="preserve">رده بود. به طور </w:t>
      </w:r>
      <w:r w:rsidR="006C7271">
        <w:rPr>
          <w:rFonts w:cs="B Mitra" w:hint="cs"/>
          <w:b w:val="0"/>
          <w:bCs w:val="0"/>
          <w:sz w:val="20"/>
          <w:szCs w:val="24"/>
          <w:rtl/>
        </w:rPr>
        <w:t>ک</w:t>
      </w:r>
      <w:r w:rsidRPr="009F24E4">
        <w:rPr>
          <w:rFonts w:cs="B Mitra" w:hint="cs"/>
          <w:b w:val="0"/>
          <w:bCs w:val="0"/>
          <w:sz w:val="20"/>
          <w:szCs w:val="24"/>
          <w:rtl/>
        </w:rPr>
        <w:t>ل</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شلز جنبش دمو</w:t>
      </w:r>
      <w:r w:rsidR="006C7271">
        <w:rPr>
          <w:rFonts w:cs="B Mitra" w:hint="cs"/>
          <w:b w:val="0"/>
          <w:bCs w:val="0"/>
          <w:sz w:val="20"/>
          <w:szCs w:val="24"/>
          <w:rtl/>
        </w:rPr>
        <w:t>ک</w:t>
      </w:r>
      <w:r w:rsidRPr="009F24E4">
        <w:rPr>
          <w:rFonts w:cs="B Mitra" w:hint="cs"/>
          <w:b w:val="0"/>
          <w:bCs w:val="0"/>
          <w:sz w:val="20"/>
          <w:szCs w:val="24"/>
          <w:rtl/>
        </w:rPr>
        <w:t>رات</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را در اق</w:t>
      </w:r>
      <w:r w:rsidR="00E11D84">
        <w:rPr>
          <w:rFonts w:cs="B Mitra" w:hint="cs"/>
          <w:b w:val="0"/>
          <w:bCs w:val="0"/>
          <w:sz w:val="20"/>
          <w:szCs w:val="24"/>
          <w:rtl/>
        </w:rPr>
        <w:t>ی</w:t>
      </w:r>
      <w:r w:rsidRPr="009F24E4">
        <w:rPr>
          <w:rFonts w:cs="B Mitra" w:hint="cs"/>
          <w:b w:val="0"/>
          <w:bCs w:val="0"/>
          <w:sz w:val="20"/>
          <w:szCs w:val="24"/>
          <w:rtl/>
        </w:rPr>
        <w:t>انوس تار</w:t>
      </w:r>
      <w:r w:rsidR="00E11D84">
        <w:rPr>
          <w:rFonts w:cs="B Mitra" w:hint="cs"/>
          <w:b w:val="0"/>
          <w:bCs w:val="0"/>
          <w:sz w:val="20"/>
          <w:szCs w:val="24"/>
          <w:rtl/>
        </w:rPr>
        <w:t>ی</w:t>
      </w:r>
      <w:r w:rsidRPr="009F24E4">
        <w:rPr>
          <w:rFonts w:cs="B Mitra" w:hint="cs"/>
          <w:b w:val="0"/>
          <w:bCs w:val="0"/>
          <w:sz w:val="20"/>
          <w:szCs w:val="24"/>
          <w:rtl/>
        </w:rPr>
        <w:t>خ به ش</w:t>
      </w:r>
      <w:r w:rsidR="006C7271">
        <w:rPr>
          <w:rFonts w:cs="B Mitra" w:hint="cs"/>
          <w:b w:val="0"/>
          <w:bCs w:val="0"/>
          <w:sz w:val="20"/>
          <w:szCs w:val="24"/>
          <w:rtl/>
        </w:rPr>
        <w:t>ک</w:t>
      </w:r>
      <w:r w:rsidRPr="009F24E4">
        <w:rPr>
          <w:rFonts w:cs="B Mitra" w:hint="cs"/>
          <w:b w:val="0"/>
          <w:bCs w:val="0"/>
          <w:sz w:val="20"/>
          <w:szCs w:val="24"/>
          <w:rtl/>
        </w:rPr>
        <w:t>ل امواج پ</w:t>
      </w:r>
      <w:r w:rsidR="00E11D84">
        <w:rPr>
          <w:rFonts w:cs="B Mitra" w:hint="cs"/>
          <w:b w:val="0"/>
          <w:bCs w:val="0"/>
          <w:sz w:val="20"/>
          <w:szCs w:val="24"/>
          <w:rtl/>
        </w:rPr>
        <w:t>ی</w:t>
      </w:r>
      <w:r w:rsidRPr="009F24E4">
        <w:rPr>
          <w:rFonts w:cs="B Mitra" w:hint="cs"/>
          <w:b w:val="0"/>
          <w:bCs w:val="0"/>
          <w:sz w:val="20"/>
          <w:szCs w:val="24"/>
          <w:rtl/>
        </w:rPr>
        <w:t xml:space="preserve"> در پ</w:t>
      </w:r>
      <w:r w:rsidR="00E11D84">
        <w:rPr>
          <w:rFonts w:cs="B Mitra" w:hint="cs"/>
          <w:b w:val="0"/>
          <w:bCs w:val="0"/>
          <w:sz w:val="20"/>
          <w:szCs w:val="24"/>
          <w:rtl/>
        </w:rPr>
        <w:t>ی</w:t>
      </w:r>
      <w:r w:rsidRPr="009F24E4">
        <w:rPr>
          <w:rFonts w:cs="B Mitra" w:hint="cs"/>
          <w:b w:val="0"/>
          <w:bCs w:val="0"/>
          <w:sz w:val="20"/>
          <w:szCs w:val="24"/>
          <w:rtl/>
        </w:rPr>
        <w:t xml:space="preserve"> ملاحظه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 xml:space="preserve">ند </w:t>
      </w:r>
      <w:r w:rsidR="006C7271">
        <w:rPr>
          <w:rFonts w:cs="B Mitra" w:hint="cs"/>
          <w:b w:val="0"/>
          <w:bCs w:val="0"/>
          <w:sz w:val="20"/>
          <w:szCs w:val="24"/>
          <w:rtl/>
        </w:rPr>
        <w:t>ک</w:t>
      </w:r>
      <w:r w:rsidRPr="009F24E4">
        <w:rPr>
          <w:rFonts w:cs="B Mitra" w:hint="cs"/>
          <w:b w:val="0"/>
          <w:bCs w:val="0"/>
          <w:sz w:val="20"/>
          <w:szCs w:val="24"/>
          <w:rtl/>
        </w:rPr>
        <w:t>ه در ساحل ناپد</w:t>
      </w:r>
      <w:r w:rsidR="00E11D84">
        <w:rPr>
          <w:rFonts w:cs="B Mitra" w:hint="cs"/>
          <w:b w:val="0"/>
          <w:bCs w:val="0"/>
          <w:sz w:val="20"/>
          <w:szCs w:val="24"/>
          <w:rtl/>
        </w:rPr>
        <w:t>ی</w:t>
      </w:r>
      <w:r w:rsidRPr="009F24E4">
        <w:rPr>
          <w:rFonts w:cs="B Mitra" w:hint="cs"/>
          <w:b w:val="0"/>
          <w:bCs w:val="0"/>
          <w:sz w:val="20"/>
          <w:szCs w:val="24"/>
          <w:rtl/>
        </w:rPr>
        <w:t xml:space="preserve">د شده و </w:t>
      </w:r>
      <w:r w:rsidR="00540435" w:rsidRPr="009F24E4">
        <w:rPr>
          <w:rFonts w:cs="B Mitra"/>
          <w:b w:val="0"/>
          <w:bCs w:val="0"/>
          <w:sz w:val="20"/>
          <w:szCs w:val="24"/>
          <w:rtl/>
        </w:rPr>
        <w:t>مجدداً</w:t>
      </w:r>
      <w:r w:rsidRPr="009F24E4">
        <w:rPr>
          <w:rFonts w:cs="B Mitra" w:hint="cs"/>
          <w:b w:val="0"/>
          <w:bCs w:val="0"/>
          <w:sz w:val="20"/>
          <w:szCs w:val="24"/>
          <w:rtl/>
        </w:rPr>
        <w:t xml:space="preserve"> </w:t>
      </w:r>
      <w:r w:rsidR="00540435" w:rsidRPr="009F24E4">
        <w:rPr>
          <w:rFonts w:cs="B Mitra"/>
          <w:b w:val="0"/>
          <w:bCs w:val="0"/>
          <w:sz w:val="20"/>
          <w:szCs w:val="24"/>
          <w:rtl/>
        </w:rPr>
        <w:t>به وجود</w:t>
      </w:r>
      <w:r w:rsidRPr="009F24E4">
        <w:rPr>
          <w:rFonts w:cs="B Mitra" w:hint="cs"/>
          <w:b w:val="0"/>
          <w:bCs w:val="0"/>
          <w:sz w:val="20"/>
          <w:szCs w:val="24"/>
          <w:rtl/>
        </w:rPr>
        <w:t xml:space="preserve"> م</w:t>
      </w:r>
      <w:r w:rsidR="00E11D84">
        <w:rPr>
          <w:rFonts w:cs="B Mitra"/>
          <w:b w:val="0"/>
          <w:bCs w:val="0"/>
          <w:sz w:val="20"/>
          <w:szCs w:val="24"/>
          <w:rtl/>
        </w:rPr>
        <w:t>ی</w:t>
      </w:r>
      <w:r w:rsidR="00C34942" w:rsidRPr="009F24E4">
        <w:rPr>
          <w:rFonts w:cs="B Mitra"/>
          <w:b w:val="0"/>
          <w:bCs w:val="0"/>
          <w:sz w:val="20"/>
          <w:szCs w:val="24"/>
          <w:rtl/>
        </w:rPr>
        <w:t>‌</w:t>
      </w:r>
      <w:r w:rsidRPr="009F24E4">
        <w:rPr>
          <w:rFonts w:cs="B Mitra" w:hint="cs"/>
          <w:b w:val="0"/>
          <w:bCs w:val="0"/>
          <w:sz w:val="20"/>
          <w:szCs w:val="24"/>
          <w:rtl/>
        </w:rPr>
        <w:t>آ</w:t>
      </w:r>
      <w:r w:rsidR="00E11D84">
        <w:rPr>
          <w:rFonts w:cs="B Mitra" w:hint="cs"/>
          <w:b w:val="0"/>
          <w:bCs w:val="0"/>
          <w:sz w:val="20"/>
          <w:szCs w:val="24"/>
          <w:rtl/>
        </w:rPr>
        <w:t>ی</w:t>
      </w:r>
      <w:r w:rsidRPr="009F24E4">
        <w:rPr>
          <w:rFonts w:cs="B Mitra" w:hint="cs"/>
          <w:b w:val="0"/>
          <w:bCs w:val="0"/>
          <w:sz w:val="20"/>
          <w:szCs w:val="24"/>
          <w:rtl/>
        </w:rPr>
        <w:t>ند. وقت</w:t>
      </w:r>
      <w:r w:rsidR="00E11D84">
        <w:rPr>
          <w:rFonts w:cs="B Mitra" w:hint="cs"/>
          <w:b w:val="0"/>
          <w:bCs w:val="0"/>
          <w:sz w:val="20"/>
          <w:szCs w:val="24"/>
          <w:rtl/>
        </w:rPr>
        <w:t>ی</w:t>
      </w:r>
      <w:r w:rsidRPr="009F24E4">
        <w:rPr>
          <w:rFonts w:cs="B Mitra" w:hint="cs"/>
          <w:b w:val="0"/>
          <w:bCs w:val="0"/>
          <w:sz w:val="20"/>
          <w:szCs w:val="24"/>
          <w:rtl/>
        </w:rPr>
        <w:t xml:space="preserve">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انقلاب همگان</w:t>
      </w:r>
      <w:r w:rsidR="00E11D84">
        <w:rPr>
          <w:rFonts w:cs="B Mitra" w:hint="cs"/>
          <w:b w:val="0"/>
          <w:bCs w:val="0"/>
          <w:sz w:val="20"/>
          <w:szCs w:val="24"/>
          <w:rtl/>
        </w:rPr>
        <w:t>ی</w:t>
      </w:r>
      <w:r w:rsidRPr="009F24E4">
        <w:rPr>
          <w:rFonts w:cs="B Mitra" w:hint="cs"/>
          <w:b w:val="0"/>
          <w:bCs w:val="0"/>
          <w:sz w:val="20"/>
          <w:szCs w:val="24"/>
          <w:rtl/>
        </w:rPr>
        <w:t xml:space="preserve"> به نت</w:t>
      </w:r>
      <w:r w:rsidR="00E11D84">
        <w:rPr>
          <w:rFonts w:cs="B Mitra" w:hint="cs"/>
          <w:b w:val="0"/>
          <w:bCs w:val="0"/>
          <w:sz w:val="20"/>
          <w:szCs w:val="24"/>
          <w:rtl/>
        </w:rPr>
        <w:t>ی</w:t>
      </w:r>
      <w:r w:rsidRPr="009F24E4">
        <w:rPr>
          <w:rFonts w:cs="B Mitra" w:hint="cs"/>
          <w:b w:val="0"/>
          <w:bCs w:val="0"/>
          <w:sz w:val="20"/>
          <w:szCs w:val="24"/>
          <w:rtl/>
        </w:rPr>
        <w:t>جه م</w:t>
      </w:r>
      <w:r w:rsidR="00E11D84">
        <w:rPr>
          <w:rFonts w:cs="B Mitra" w:hint="cs"/>
          <w:b w:val="0"/>
          <w:bCs w:val="0"/>
          <w:sz w:val="20"/>
          <w:szCs w:val="24"/>
          <w:rtl/>
        </w:rPr>
        <w:t>ی</w:t>
      </w:r>
      <w:r w:rsidRPr="009F24E4">
        <w:rPr>
          <w:rFonts w:cs="B Mitra" w:hint="cs"/>
          <w:b w:val="0"/>
          <w:bCs w:val="0"/>
          <w:sz w:val="20"/>
          <w:szCs w:val="24"/>
          <w:rtl/>
        </w:rPr>
        <w:t>‌رسد نما</w:t>
      </w:r>
      <w:r w:rsidR="00E11D84">
        <w:rPr>
          <w:rFonts w:cs="B Mitra" w:hint="cs"/>
          <w:b w:val="0"/>
          <w:bCs w:val="0"/>
          <w:sz w:val="20"/>
          <w:szCs w:val="24"/>
          <w:rtl/>
        </w:rPr>
        <w:t>ی</w:t>
      </w:r>
      <w:r w:rsidRPr="009F24E4">
        <w:rPr>
          <w:rFonts w:cs="B Mitra" w:hint="cs"/>
          <w:b w:val="0"/>
          <w:bCs w:val="0"/>
          <w:sz w:val="20"/>
          <w:szCs w:val="24"/>
          <w:rtl/>
        </w:rPr>
        <w:t>ندگان توده‌ها جا</w:t>
      </w:r>
      <w:r w:rsidR="00E11D84">
        <w:rPr>
          <w:rFonts w:cs="B Mitra" w:hint="cs"/>
          <w:b w:val="0"/>
          <w:bCs w:val="0"/>
          <w:sz w:val="20"/>
          <w:szCs w:val="24"/>
          <w:rtl/>
        </w:rPr>
        <w:t>ی</w:t>
      </w:r>
      <w:r w:rsidRPr="009F24E4">
        <w:rPr>
          <w:rFonts w:cs="B Mitra" w:hint="cs"/>
          <w:b w:val="0"/>
          <w:bCs w:val="0"/>
          <w:sz w:val="20"/>
          <w:szCs w:val="24"/>
          <w:rtl/>
        </w:rPr>
        <w:t>گز</w:t>
      </w:r>
      <w:r w:rsidR="00E11D84">
        <w:rPr>
          <w:rFonts w:cs="B Mitra" w:hint="cs"/>
          <w:b w:val="0"/>
          <w:bCs w:val="0"/>
          <w:sz w:val="20"/>
          <w:szCs w:val="24"/>
          <w:rtl/>
        </w:rPr>
        <w:t>ی</w:t>
      </w:r>
      <w:r w:rsidRPr="009F24E4">
        <w:rPr>
          <w:rFonts w:cs="B Mitra" w:hint="cs"/>
          <w:b w:val="0"/>
          <w:bCs w:val="0"/>
          <w:sz w:val="20"/>
          <w:szCs w:val="24"/>
          <w:rtl/>
        </w:rPr>
        <w:t>ن ال</w:t>
      </w:r>
      <w:r w:rsidR="00E11D84">
        <w:rPr>
          <w:rFonts w:cs="B Mitra" w:hint="cs"/>
          <w:b w:val="0"/>
          <w:bCs w:val="0"/>
          <w:sz w:val="20"/>
          <w:szCs w:val="24"/>
          <w:rtl/>
        </w:rPr>
        <w:t>ی</w:t>
      </w:r>
      <w:r w:rsidRPr="009F24E4">
        <w:rPr>
          <w:rFonts w:cs="B Mitra" w:hint="cs"/>
          <w:b w:val="0"/>
          <w:bCs w:val="0"/>
          <w:sz w:val="20"/>
          <w:szCs w:val="24"/>
          <w:rtl/>
        </w:rPr>
        <w:t>گارش</w:t>
      </w:r>
      <w:r w:rsidR="00E11D84">
        <w:rPr>
          <w:rFonts w:cs="B Mitra" w:hint="cs"/>
          <w:b w:val="0"/>
          <w:bCs w:val="0"/>
          <w:sz w:val="20"/>
          <w:szCs w:val="24"/>
          <w:rtl/>
        </w:rPr>
        <w:t>ی</w:t>
      </w:r>
      <w:r w:rsidRPr="009F24E4">
        <w:rPr>
          <w:rFonts w:cs="B Mitra" w:hint="cs"/>
          <w:b w:val="0"/>
          <w:bCs w:val="0"/>
          <w:sz w:val="20"/>
          <w:szCs w:val="24"/>
          <w:rtl/>
        </w:rPr>
        <w:t xml:space="preserve"> سابق شده و از روش محافظه‌</w:t>
      </w:r>
      <w:r w:rsidR="006C7271">
        <w:rPr>
          <w:rFonts w:cs="B Mitra" w:hint="cs"/>
          <w:b w:val="0"/>
          <w:bCs w:val="0"/>
          <w:sz w:val="20"/>
          <w:szCs w:val="24"/>
          <w:rtl/>
        </w:rPr>
        <w:t>ک</w:t>
      </w:r>
      <w:r w:rsidRPr="009F24E4">
        <w:rPr>
          <w:rFonts w:cs="B Mitra" w:hint="cs"/>
          <w:b w:val="0"/>
          <w:bCs w:val="0"/>
          <w:sz w:val="20"/>
          <w:szCs w:val="24"/>
          <w:rtl/>
        </w:rPr>
        <w:t xml:space="preserve">ارانه </w:t>
      </w:r>
      <w:r w:rsidR="00FB7E23" w:rsidRPr="009F24E4">
        <w:rPr>
          <w:rFonts w:cs="B Mitra"/>
          <w:b w:val="0"/>
          <w:bCs w:val="0"/>
          <w:sz w:val="20"/>
          <w:szCs w:val="24"/>
          <w:rtl/>
        </w:rPr>
        <w:t>آن‌ها</w:t>
      </w:r>
      <w:r w:rsidRPr="009F24E4">
        <w:rPr>
          <w:rFonts w:cs="B Mitra" w:hint="cs"/>
          <w:b w:val="0"/>
          <w:bCs w:val="0"/>
          <w:sz w:val="20"/>
          <w:szCs w:val="24"/>
          <w:rtl/>
        </w:rPr>
        <w:t xml:space="preserve"> پ</w:t>
      </w:r>
      <w:r w:rsidR="00E11D84">
        <w:rPr>
          <w:rFonts w:cs="B Mitra" w:hint="cs"/>
          <w:b w:val="0"/>
          <w:bCs w:val="0"/>
          <w:sz w:val="20"/>
          <w:szCs w:val="24"/>
          <w:rtl/>
        </w:rPr>
        <w:t>ی</w:t>
      </w:r>
      <w:r w:rsidRPr="009F24E4">
        <w:rPr>
          <w:rFonts w:cs="B Mitra" w:hint="cs"/>
          <w:b w:val="0"/>
          <w:bCs w:val="0"/>
          <w:sz w:val="20"/>
          <w:szCs w:val="24"/>
          <w:rtl/>
        </w:rPr>
        <w:t>رو</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نند و همان داستان دوباره آغاز م</w:t>
      </w:r>
      <w:r w:rsidR="00E11D84">
        <w:rPr>
          <w:rFonts w:cs="B Mitra" w:hint="cs"/>
          <w:b w:val="0"/>
          <w:bCs w:val="0"/>
          <w:sz w:val="20"/>
          <w:szCs w:val="24"/>
          <w:rtl/>
        </w:rPr>
        <w:t>ی</w:t>
      </w:r>
      <w:r w:rsidRPr="009F24E4">
        <w:rPr>
          <w:rFonts w:cs="B Mitra" w:hint="cs"/>
          <w:b w:val="0"/>
          <w:bCs w:val="0"/>
          <w:sz w:val="20"/>
          <w:szCs w:val="24"/>
          <w:rtl/>
        </w:rPr>
        <w:t>‌شود.</w:t>
      </w:r>
    </w:p>
    <w:p w:rsidR="00D401FF" w:rsidRPr="009F24E4" w:rsidRDefault="00E53A06"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 xml:space="preserve">در </w:t>
      </w:r>
      <w:r w:rsidR="00D401FF" w:rsidRPr="009F24E4">
        <w:rPr>
          <w:rFonts w:cs="B Mitra" w:hint="cs"/>
          <w:b w:val="0"/>
          <w:bCs w:val="0"/>
          <w:sz w:val="20"/>
          <w:szCs w:val="24"/>
          <w:rtl/>
        </w:rPr>
        <w:t>مسئله دمو</w:t>
      </w:r>
      <w:r w:rsidR="006C7271">
        <w:rPr>
          <w:rFonts w:cs="B Mitra" w:hint="cs"/>
          <w:b w:val="0"/>
          <w:bCs w:val="0"/>
          <w:sz w:val="20"/>
          <w:szCs w:val="24"/>
          <w:rtl/>
        </w:rPr>
        <w:t>ک</w:t>
      </w:r>
      <w:r w:rsidR="00D401FF" w:rsidRPr="009F24E4">
        <w:rPr>
          <w:rFonts w:cs="B Mitra" w:hint="cs"/>
          <w:b w:val="0"/>
          <w:bCs w:val="0"/>
          <w:sz w:val="20"/>
          <w:szCs w:val="24"/>
          <w:rtl/>
        </w:rPr>
        <w:t>راس</w:t>
      </w:r>
      <w:r w:rsidR="00E11D84">
        <w:rPr>
          <w:rFonts w:cs="B Mitra" w:hint="cs"/>
          <w:b w:val="0"/>
          <w:bCs w:val="0"/>
          <w:sz w:val="20"/>
          <w:szCs w:val="24"/>
          <w:rtl/>
        </w:rPr>
        <w:t>ی</w:t>
      </w:r>
      <w:r w:rsidR="00D401FF" w:rsidRPr="009F24E4">
        <w:rPr>
          <w:rFonts w:cs="B Mitra" w:hint="cs"/>
          <w:b w:val="0"/>
          <w:bCs w:val="0"/>
          <w:sz w:val="20"/>
          <w:szCs w:val="24"/>
          <w:rtl/>
        </w:rPr>
        <w:t xml:space="preserve"> خارج</w:t>
      </w:r>
      <w:r w:rsidR="00E11D84">
        <w:rPr>
          <w:rFonts w:cs="B Mitra" w:hint="cs"/>
          <w:b w:val="0"/>
          <w:bCs w:val="0"/>
          <w:sz w:val="20"/>
          <w:szCs w:val="24"/>
          <w:rtl/>
        </w:rPr>
        <w:t>ی</w:t>
      </w:r>
      <w:r w:rsidRPr="009F24E4">
        <w:rPr>
          <w:rFonts w:cs="B Mitra" w:hint="cs"/>
          <w:b w:val="0"/>
          <w:bCs w:val="0"/>
          <w:sz w:val="20"/>
          <w:szCs w:val="24"/>
          <w:rtl/>
        </w:rPr>
        <w:t>،</w:t>
      </w:r>
      <w:r w:rsidR="00D401FF" w:rsidRPr="009F24E4">
        <w:rPr>
          <w:rFonts w:cs="B Mitra" w:hint="cs"/>
          <w:b w:val="0"/>
          <w:bCs w:val="0"/>
          <w:sz w:val="20"/>
          <w:szCs w:val="24"/>
          <w:rtl/>
        </w:rPr>
        <w:t xml:space="preserve"> </w:t>
      </w:r>
      <w:r w:rsidRPr="009F24E4">
        <w:rPr>
          <w:rFonts w:cs="B Mitra" w:hint="cs"/>
          <w:b w:val="0"/>
          <w:bCs w:val="0"/>
          <w:sz w:val="20"/>
          <w:szCs w:val="24"/>
          <w:rtl/>
        </w:rPr>
        <w:t>ب</w:t>
      </w:r>
      <w:r w:rsidR="00D401FF" w:rsidRPr="009F24E4">
        <w:rPr>
          <w:rFonts w:cs="B Mitra" w:hint="cs"/>
          <w:b w:val="0"/>
          <w:bCs w:val="0"/>
          <w:sz w:val="20"/>
          <w:szCs w:val="24"/>
          <w:rtl/>
        </w:rPr>
        <w:t>ا پ</w:t>
      </w:r>
      <w:r w:rsidR="00E11D84">
        <w:rPr>
          <w:rFonts w:cs="B Mitra" w:hint="cs"/>
          <w:b w:val="0"/>
          <w:bCs w:val="0"/>
          <w:sz w:val="20"/>
          <w:szCs w:val="24"/>
          <w:rtl/>
        </w:rPr>
        <w:t>ی</w:t>
      </w:r>
      <w:r w:rsidR="00D401FF" w:rsidRPr="009F24E4">
        <w:rPr>
          <w:rFonts w:cs="B Mitra" w:hint="cs"/>
          <w:b w:val="0"/>
          <w:bCs w:val="0"/>
          <w:sz w:val="20"/>
          <w:szCs w:val="24"/>
          <w:rtl/>
        </w:rPr>
        <w:t>رو</w:t>
      </w:r>
      <w:r w:rsidR="00E11D84">
        <w:rPr>
          <w:rFonts w:cs="B Mitra" w:hint="cs"/>
          <w:b w:val="0"/>
          <w:bCs w:val="0"/>
          <w:sz w:val="20"/>
          <w:szCs w:val="24"/>
          <w:rtl/>
        </w:rPr>
        <w:t>ی</w:t>
      </w:r>
      <w:r w:rsidR="00D401FF" w:rsidRPr="009F24E4">
        <w:rPr>
          <w:rFonts w:cs="B Mitra" w:hint="cs"/>
          <w:b w:val="0"/>
          <w:bCs w:val="0"/>
          <w:sz w:val="20"/>
          <w:szCs w:val="24"/>
          <w:rtl/>
        </w:rPr>
        <w:t xml:space="preserve"> از همان مس</w:t>
      </w:r>
      <w:r w:rsidR="00E11D84">
        <w:rPr>
          <w:rFonts w:cs="B Mitra" w:hint="cs"/>
          <w:b w:val="0"/>
          <w:bCs w:val="0"/>
          <w:sz w:val="20"/>
          <w:szCs w:val="24"/>
          <w:rtl/>
        </w:rPr>
        <w:t>ی</w:t>
      </w:r>
      <w:r w:rsidR="00D401FF" w:rsidRPr="009F24E4">
        <w:rPr>
          <w:rFonts w:cs="B Mitra" w:hint="cs"/>
          <w:b w:val="0"/>
          <w:bCs w:val="0"/>
          <w:sz w:val="20"/>
          <w:szCs w:val="24"/>
          <w:rtl/>
        </w:rPr>
        <w:t>ر ف</w:t>
      </w:r>
      <w:r w:rsidR="006C7271">
        <w:rPr>
          <w:rFonts w:cs="B Mitra" w:hint="cs"/>
          <w:b w:val="0"/>
          <w:bCs w:val="0"/>
          <w:sz w:val="20"/>
          <w:szCs w:val="24"/>
          <w:rtl/>
        </w:rPr>
        <w:t>ک</w:t>
      </w:r>
      <w:r w:rsidR="00D401FF" w:rsidRPr="009F24E4">
        <w:rPr>
          <w:rFonts w:cs="B Mitra" w:hint="cs"/>
          <w:b w:val="0"/>
          <w:bCs w:val="0"/>
          <w:sz w:val="20"/>
          <w:szCs w:val="24"/>
          <w:rtl/>
        </w:rPr>
        <w:t>ر</w:t>
      </w:r>
      <w:r w:rsidR="00E11D84">
        <w:rPr>
          <w:rFonts w:cs="B Mitra" w:hint="cs"/>
          <w:b w:val="0"/>
          <w:bCs w:val="0"/>
          <w:sz w:val="20"/>
          <w:szCs w:val="24"/>
          <w:rtl/>
        </w:rPr>
        <w:t>ی</w:t>
      </w:r>
      <w:r w:rsidR="00D401FF" w:rsidRPr="009F24E4">
        <w:rPr>
          <w:rFonts w:cs="B Mitra" w:hint="cs"/>
          <w:b w:val="0"/>
          <w:bCs w:val="0"/>
          <w:sz w:val="20"/>
          <w:szCs w:val="24"/>
          <w:rtl/>
        </w:rPr>
        <w:t xml:space="preserve"> م</w:t>
      </w:r>
      <w:r w:rsidR="00E11D84">
        <w:rPr>
          <w:rFonts w:cs="B Mitra" w:hint="cs"/>
          <w:b w:val="0"/>
          <w:bCs w:val="0"/>
          <w:sz w:val="20"/>
          <w:szCs w:val="24"/>
          <w:rtl/>
        </w:rPr>
        <w:t>ی</w:t>
      </w:r>
      <w:r w:rsidR="00D401FF" w:rsidRPr="009F24E4">
        <w:rPr>
          <w:rFonts w:cs="B Mitra" w:hint="cs"/>
          <w:b w:val="0"/>
          <w:bCs w:val="0"/>
          <w:sz w:val="20"/>
          <w:szCs w:val="24"/>
          <w:rtl/>
        </w:rPr>
        <w:t>شلز، د</w:t>
      </w:r>
      <w:r w:rsidR="00E11D84">
        <w:rPr>
          <w:rFonts w:cs="B Mitra" w:hint="cs"/>
          <w:b w:val="0"/>
          <w:bCs w:val="0"/>
          <w:sz w:val="20"/>
          <w:szCs w:val="24"/>
          <w:rtl/>
        </w:rPr>
        <w:t>ی</w:t>
      </w:r>
      <w:r w:rsidR="00D401FF" w:rsidRPr="009F24E4">
        <w:rPr>
          <w:rFonts w:cs="B Mitra" w:hint="cs"/>
          <w:b w:val="0"/>
          <w:bCs w:val="0"/>
          <w:sz w:val="20"/>
          <w:szCs w:val="24"/>
          <w:rtl/>
        </w:rPr>
        <w:t>گر نو</w:t>
      </w:r>
      <w:r w:rsidR="00E11D84">
        <w:rPr>
          <w:rFonts w:cs="B Mitra" w:hint="cs"/>
          <w:b w:val="0"/>
          <w:bCs w:val="0"/>
          <w:sz w:val="20"/>
          <w:szCs w:val="24"/>
          <w:rtl/>
        </w:rPr>
        <w:t>ی</w:t>
      </w:r>
      <w:r w:rsidR="00D401FF" w:rsidRPr="009F24E4">
        <w:rPr>
          <w:rFonts w:cs="B Mitra" w:hint="cs"/>
          <w:b w:val="0"/>
          <w:bCs w:val="0"/>
          <w:sz w:val="20"/>
          <w:szCs w:val="24"/>
          <w:rtl/>
        </w:rPr>
        <w:t>سندگان</w:t>
      </w:r>
      <w:r w:rsidR="00E11D84">
        <w:rPr>
          <w:rFonts w:cs="B Mitra" w:hint="cs"/>
          <w:b w:val="0"/>
          <w:bCs w:val="0"/>
          <w:sz w:val="20"/>
          <w:szCs w:val="24"/>
          <w:rtl/>
        </w:rPr>
        <w:t>ی</w:t>
      </w:r>
      <w:r w:rsidR="00D401FF" w:rsidRPr="009F24E4">
        <w:rPr>
          <w:rFonts w:cs="B Mitra" w:hint="cs"/>
          <w:b w:val="0"/>
          <w:bCs w:val="0"/>
          <w:sz w:val="20"/>
          <w:szCs w:val="24"/>
          <w:rtl/>
        </w:rPr>
        <w:t xml:space="preserve"> مسئله دمو</w:t>
      </w:r>
      <w:r w:rsidR="006C7271">
        <w:rPr>
          <w:rFonts w:cs="B Mitra" w:hint="cs"/>
          <w:b w:val="0"/>
          <w:bCs w:val="0"/>
          <w:sz w:val="20"/>
          <w:szCs w:val="24"/>
          <w:rtl/>
        </w:rPr>
        <w:t>ک</w:t>
      </w:r>
      <w:r w:rsidR="00D401FF" w:rsidRPr="009F24E4">
        <w:rPr>
          <w:rFonts w:cs="B Mitra" w:hint="cs"/>
          <w:b w:val="0"/>
          <w:bCs w:val="0"/>
          <w:sz w:val="20"/>
          <w:szCs w:val="24"/>
          <w:rtl/>
        </w:rPr>
        <w:t>راس</w:t>
      </w:r>
      <w:r w:rsidR="00E11D84">
        <w:rPr>
          <w:rFonts w:cs="B Mitra" w:hint="cs"/>
          <w:b w:val="0"/>
          <w:bCs w:val="0"/>
          <w:sz w:val="20"/>
          <w:szCs w:val="24"/>
          <w:rtl/>
        </w:rPr>
        <w:t>ی</w:t>
      </w:r>
      <w:r w:rsidR="00D401FF" w:rsidRPr="009F24E4">
        <w:rPr>
          <w:rFonts w:cs="B Mitra" w:hint="cs"/>
          <w:b w:val="0"/>
          <w:bCs w:val="0"/>
          <w:sz w:val="20"/>
          <w:szCs w:val="24"/>
          <w:rtl/>
        </w:rPr>
        <w:t xml:space="preserve"> خارج</w:t>
      </w:r>
      <w:r w:rsidR="00E11D84">
        <w:rPr>
          <w:rFonts w:cs="B Mitra" w:hint="cs"/>
          <w:b w:val="0"/>
          <w:bCs w:val="0"/>
          <w:sz w:val="20"/>
          <w:szCs w:val="24"/>
          <w:rtl/>
        </w:rPr>
        <w:t>ی</w:t>
      </w:r>
      <w:r w:rsidR="00D401FF" w:rsidRPr="009F24E4">
        <w:rPr>
          <w:rFonts w:cs="B Mitra" w:hint="cs"/>
          <w:b w:val="0"/>
          <w:bCs w:val="0"/>
          <w:sz w:val="20"/>
          <w:szCs w:val="24"/>
          <w:rtl/>
        </w:rPr>
        <w:t xml:space="preserve"> </w:t>
      </w:r>
      <w:r w:rsidR="00E11D84">
        <w:rPr>
          <w:rFonts w:cs="B Mitra" w:hint="cs"/>
          <w:b w:val="0"/>
          <w:bCs w:val="0"/>
          <w:sz w:val="20"/>
          <w:szCs w:val="24"/>
          <w:rtl/>
        </w:rPr>
        <w:t>ی</w:t>
      </w:r>
      <w:r w:rsidR="00D401FF" w:rsidRPr="009F24E4">
        <w:rPr>
          <w:rFonts w:cs="B Mitra" w:hint="cs"/>
          <w:b w:val="0"/>
          <w:bCs w:val="0"/>
          <w:sz w:val="20"/>
          <w:szCs w:val="24"/>
          <w:rtl/>
        </w:rPr>
        <w:t>عن</w:t>
      </w:r>
      <w:r w:rsidR="00E11D84">
        <w:rPr>
          <w:rFonts w:cs="B Mitra" w:hint="cs"/>
          <w:b w:val="0"/>
          <w:bCs w:val="0"/>
          <w:sz w:val="20"/>
          <w:szCs w:val="24"/>
          <w:rtl/>
        </w:rPr>
        <w:t>ی</w:t>
      </w:r>
      <w:r w:rsidR="00D401FF" w:rsidRPr="009F24E4">
        <w:rPr>
          <w:rFonts w:cs="B Mitra" w:hint="cs"/>
          <w:b w:val="0"/>
          <w:bCs w:val="0"/>
          <w:sz w:val="20"/>
          <w:szCs w:val="24"/>
          <w:rtl/>
        </w:rPr>
        <w:t xml:space="preserve"> برخورد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00D401FF" w:rsidRPr="009F24E4">
        <w:rPr>
          <w:rFonts w:cs="B Mitra" w:hint="cs"/>
          <w:b w:val="0"/>
          <w:bCs w:val="0"/>
          <w:sz w:val="20"/>
          <w:szCs w:val="24"/>
          <w:rtl/>
        </w:rPr>
        <w:t xml:space="preserve"> بورو</w:t>
      </w:r>
      <w:r w:rsidR="006C7271">
        <w:rPr>
          <w:rFonts w:cs="B Mitra" w:hint="cs"/>
          <w:b w:val="0"/>
          <w:bCs w:val="0"/>
          <w:sz w:val="20"/>
          <w:szCs w:val="24"/>
          <w:rtl/>
        </w:rPr>
        <w:t>ک</w:t>
      </w:r>
      <w:r w:rsidR="00D401FF" w:rsidRPr="009F24E4">
        <w:rPr>
          <w:rFonts w:cs="B Mitra" w:hint="cs"/>
          <w:b w:val="0"/>
          <w:bCs w:val="0"/>
          <w:sz w:val="20"/>
          <w:szCs w:val="24"/>
          <w:rtl/>
        </w:rPr>
        <w:t>رات</w:t>
      </w:r>
      <w:r w:rsidR="00E11D84">
        <w:rPr>
          <w:rFonts w:cs="B Mitra" w:hint="cs"/>
          <w:b w:val="0"/>
          <w:bCs w:val="0"/>
          <w:sz w:val="20"/>
          <w:szCs w:val="24"/>
          <w:rtl/>
        </w:rPr>
        <w:t>ی</w:t>
      </w:r>
      <w:r w:rsidR="006C7271">
        <w:rPr>
          <w:rFonts w:cs="B Mitra" w:hint="cs"/>
          <w:b w:val="0"/>
          <w:bCs w:val="0"/>
          <w:sz w:val="20"/>
          <w:szCs w:val="24"/>
          <w:rtl/>
        </w:rPr>
        <w:t>ک</w:t>
      </w:r>
      <w:r w:rsidR="00D401FF" w:rsidRPr="009F24E4">
        <w:rPr>
          <w:rFonts w:cs="B Mitra" w:hint="cs"/>
          <w:b w:val="0"/>
          <w:bCs w:val="0"/>
          <w:sz w:val="20"/>
          <w:szCs w:val="24"/>
          <w:rtl/>
        </w:rPr>
        <w:t xml:space="preserve"> رو</w:t>
      </w:r>
      <w:r w:rsidR="00E11D84">
        <w:rPr>
          <w:rFonts w:cs="B Mitra" w:hint="cs"/>
          <w:b w:val="0"/>
          <w:bCs w:val="0"/>
          <w:sz w:val="20"/>
          <w:szCs w:val="24"/>
          <w:rtl/>
        </w:rPr>
        <w:t>ی</w:t>
      </w:r>
      <w:r w:rsidR="00D401FF" w:rsidRPr="009F24E4">
        <w:rPr>
          <w:rFonts w:cs="B Mitra" w:hint="cs"/>
          <w:b w:val="0"/>
          <w:bCs w:val="0"/>
          <w:sz w:val="20"/>
          <w:szCs w:val="24"/>
          <w:rtl/>
        </w:rPr>
        <w:t xml:space="preserve"> </w:t>
      </w:r>
      <w:r w:rsidR="006C7271">
        <w:rPr>
          <w:rFonts w:cs="B Mitra" w:hint="cs"/>
          <w:b w:val="0"/>
          <w:bCs w:val="0"/>
          <w:sz w:val="20"/>
          <w:szCs w:val="24"/>
          <w:rtl/>
        </w:rPr>
        <w:t>ک</w:t>
      </w:r>
      <w:r w:rsidR="00D401FF" w:rsidRPr="009F24E4">
        <w:rPr>
          <w:rFonts w:cs="B Mitra" w:hint="cs"/>
          <w:b w:val="0"/>
          <w:bCs w:val="0"/>
          <w:sz w:val="20"/>
          <w:szCs w:val="24"/>
          <w:rtl/>
        </w:rPr>
        <w:t>ل نظام دمو</w:t>
      </w:r>
      <w:r w:rsidR="006C7271">
        <w:rPr>
          <w:rFonts w:cs="B Mitra" w:hint="cs"/>
          <w:b w:val="0"/>
          <w:bCs w:val="0"/>
          <w:sz w:val="20"/>
          <w:szCs w:val="24"/>
          <w:rtl/>
        </w:rPr>
        <w:t>ک</w:t>
      </w:r>
      <w:r w:rsidR="00D401FF" w:rsidRPr="009F24E4">
        <w:rPr>
          <w:rFonts w:cs="B Mitra" w:hint="cs"/>
          <w:b w:val="0"/>
          <w:bCs w:val="0"/>
          <w:sz w:val="20"/>
          <w:szCs w:val="24"/>
          <w:rtl/>
        </w:rPr>
        <w:t>رات</w:t>
      </w:r>
      <w:r w:rsidR="00E11D84">
        <w:rPr>
          <w:rFonts w:cs="B Mitra" w:hint="cs"/>
          <w:b w:val="0"/>
          <w:bCs w:val="0"/>
          <w:sz w:val="20"/>
          <w:szCs w:val="24"/>
          <w:rtl/>
        </w:rPr>
        <w:t>ی</w:t>
      </w:r>
      <w:r w:rsidR="006C7271">
        <w:rPr>
          <w:rFonts w:cs="B Mitra" w:hint="cs"/>
          <w:b w:val="0"/>
          <w:bCs w:val="0"/>
          <w:sz w:val="20"/>
          <w:szCs w:val="24"/>
          <w:rtl/>
        </w:rPr>
        <w:t>ک</w:t>
      </w:r>
      <w:r w:rsidR="00D401FF" w:rsidRPr="009F24E4">
        <w:rPr>
          <w:rFonts w:cs="B Mitra" w:hint="cs"/>
          <w:b w:val="0"/>
          <w:bCs w:val="0"/>
          <w:sz w:val="20"/>
          <w:szCs w:val="24"/>
          <w:rtl/>
        </w:rPr>
        <w:t xml:space="preserve"> س</w:t>
      </w:r>
      <w:r w:rsidR="00E11D84">
        <w:rPr>
          <w:rFonts w:cs="B Mitra" w:hint="cs"/>
          <w:b w:val="0"/>
          <w:bCs w:val="0"/>
          <w:sz w:val="20"/>
          <w:szCs w:val="24"/>
          <w:rtl/>
        </w:rPr>
        <w:t>ی</w:t>
      </w:r>
      <w:r w:rsidR="00D401FF" w:rsidRPr="009F24E4">
        <w:rPr>
          <w:rFonts w:cs="B Mitra" w:hint="cs"/>
          <w:b w:val="0"/>
          <w:bCs w:val="0"/>
          <w:sz w:val="20"/>
          <w:szCs w:val="24"/>
          <w:rtl/>
        </w:rPr>
        <w:t>اس</w:t>
      </w:r>
      <w:r w:rsidR="00E11D84">
        <w:rPr>
          <w:rFonts w:cs="B Mitra" w:hint="cs"/>
          <w:b w:val="0"/>
          <w:bCs w:val="0"/>
          <w:sz w:val="20"/>
          <w:szCs w:val="24"/>
          <w:rtl/>
        </w:rPr>
        <w:t>ی</w:t>
      </w:r>
      <w:r w:rsidR="00D401FF" w:rsidRPr="009F24E4">
        <w:rPr>
          <w:rFonts w:cs="B Mitra" w:hint="cs"/>
          <w:b w:val="0"/>
          <w:bCs w:val="0"/>
          <w:sz w:val="20"/>
          <w:szCs w:val="24"/>
          <w:rtl/>
        </w:rPr>
        <w:t xml:space="preserve"> را به طور منظم و س</w:t>
      </w:r>
      <w:r w:rsidR="00E11D84">
        <w:rPr>
          <w:rFonts w:cs="B Mitra" w:hint="cs"/>
          <w:b w:val="0"/>
          <w:bCs w:val="0"/>
          <w:sz w:val="20"/>
          <w:szCs w:val="24"/>
          <w:rtl/>
        </w:rPr>
        <w:t>ی</w:t>
      </w:r>
      <w:r w:rsidR="00D401FF" w:rsidRPr="009F24E4">
        <w:rPr>
          <w:rFonts w:cs="B Mitra" w:hint="cs"/>
          <w:b w:val="0"/>
          <w:bCs w:val="0"/>
          <w:sz w:val="20"/>
          <w:szCs w:val="24"/>
          <w:rtl/>
        </w:rPr>
        <w:t>ستمات</w:t>
      </w:r>
      <w:r w:rsidR="00E11D84">
        <w:rPr>
          <w:rFonts w:cs="B Mitra" w:hint="cs"/>
          <w:b w:val="0"/>
          <w:bCs w:val="0"/>
          <w:sz w:val="20"/>
          <w:szCs w:val="24"/>
          <w:rtl/>
        </w:rPr>
        <w:t>ی</w:t>
      </w:r>
      <w:r w:rsidR="006C7271">
        <w:rPr>
          <w:rFonts w:cs="B Mitra" w:hint="cs"/>
          <w:b w:val="0"/>
          <w:bCs w:val="0"/>
          <w:sz w:val="20"/>
          <w:szCs w:val="24"/>
          <w:rtl/>
        </w:rPr>
        <w:t>ک</w:t>
      </w:r>
      <w:r w:rsidR="00D401FF" w:rsidRPr="009F24E4">
        <w:rPr>
          <w:rFonts w:cs="B Mitra" w:hint="cs"/>
          <w:b w:val="0"/>
          <w:bCs w:val="0"/>
          <w:sz w:val="20"/>
          <w:szCs w:val="24"/>
          <w:rtl/>
        </w:rPr>
        <w:t xml:space="preserve"> بررس</w:t>
      </w:r>
      <w:r w:rsidR="00E11D84">
        <w:rPr>
          <w:rFonts w:cs="B Mitra" w:hint="cs"/>
          <w:b w:val="0"/>
          <w:bCs w:val="0"/>
          <w:sz w:val="20"/>
          <w:szCs w:val="24"/>
          <w:rtl/>
        </w:rPr>
        <w:t>ی</w:t>
      </w:r>
      <w:r w:rsidR="00D401FF" w:rsidRPr="009F24E4">
        <w:rPr>
          <w:rFonts w:cs="B Mitra" w:hint="cs"/>
          <w:b w:val="0"/>
          <w:bCs w:val="0"/>
          <w:sz w:val="20"/>
          <w:szCs w:val="24"/>
          <w:rtl/>
        </w:rPr>
        <w:t xml:space="preserve"> </w:t>
      </w:r>
      <w:r w:rsidR="006C7271">
        <w:rPr>
          <w:rFonts w:cs="B Mitra" w:hint="cs"/>
          <w:b w:val="0"/>
          <w:bCs w:val="0"/>
          <w:sz w:val="20"/>
          <w:szCs w:val="24"/>
          <w:rtl/>
        </w:rPr>
        <w:t>ک</w:t>
      </w:r>
      <w:r w:rsidR="00D401FF" w:rsidRPr="009F24E4">
        <w:rPr>
          <w:rFonts w:cs="B Mitra" w:hint="cs"/>
          <w:b w:val="0"/>
          <w:bCs w:val="0"/>
          <w:sz w:val="20"/>
          <w:szCs w:val="24"/>
          <w:rtl/>
        </w:rPr>
        <w:t>رده‌اند.</w:t>
      </w:r>
    </w:p>
    <w:p w:rsidR="00D401FF" w:rsidRPr="009F24E4" w:rsidRDefault="00D401FF" w:rsidP="005D25A5">
      <w:pPr>
        <w:widowControl w:val="0"/>
        <w:bidi/>
        <w:spacing w:line="276" w:lineRule="auto"/>
        <w:ind w:firstLine="397"/>
        <w:jc w:val="lowKashida"/>
        <w:rPr>
          <w:rFonts w:cs="B Mitra"/>
          <w:b w:val="0"/>
          <w:bCs w:val="0"/>
          <w:sz w:val="20"/>
          <w:szCs w:val="24"/>
        </w:rPr>
      </w:pPr>
    </w:p>
    <w:p w:rsidR="00D401FF" w:rsidRPr="009F24E4" w:rsidRDefault="00D401FF" w:rsidP="005D25A5">
      <w:pPr>
        <w:widowControl w:val="0"/>
        <w:bidi/>
        <w:spacing w:line="276" w:lineRule="auto"/>
        <w:ind w:firstLine="397"/>
        <w:jc w:val="lowKashida"/>
        <w:rPr>
          <w:rFonts w:cs="B Mitra"/>
          <w:b w:val="0"/>
          <w:bCs w:val="0"/>
          <w:sz w:val="20"/>
          <w:szCs w:val="24"/>
          <w:rtl/>
        </w:rPr>
      </w:pPr>
    </w:p>
    <w:p w:rsidR="00E01D49" w:rsidRPr="009F24E4" w:rsidRDefault="00E01D49" w:rsidP="005D25A5">
      <w:pPr>
        <w:pStyle w:val="Heading3"/>
        <w:spacing w:line="276" w:lineRule="auto"/>
        <w:rPr>
          <w:rFonts w:cs="B Mitra"/>
          <w:rtl/>
        </w:rPr>
      </w:pPr>
      <w:bookmarkStart w:id="125" w:name="_Toc471331951"/>
      <w:r w:rsidRPr="009F24E4">
        <w:rPr>
          <w:rFonts w:cs="B Mitra" w:hint="cs"/>
          <w:rtl/>
        </w:rPr>
        <w:t>س</w:t>
      </w:r>
      <w:r w:rsidR="00E11D84">
        <w:rPr>
          <w:rFonts w:cs="B Mitra" w:hint="cs"/>
          <w:rtl/>
        </w:rPr>
        <w:t>ی</w:t>
      </w:r>
      <w:r w:rsidRPr="009F24E4">
        <w:rPr>
          <w:rFonts w:cs="B Mitra" w:hint="cs"/>
          <w:rtl/>
        </w:rPr>
        <w:t>است‌ها</w:t>
      </w:r>
      <w:r w:rsidR="00E11D84">
        <w:rPr>
          <w:rFonts w:cs="B Mitra" w:hint="cs"/>
          <w:rtl/>
        </w:rPr>
        <w:t>ی</w:t>
      </w:r>
      <w:r w:rsidRPr="009F24E4">
        <w:rPr>
          <w:rFonts w:cs="B Mitra" w:hint="cs"/>
          <w:rtl/>
        </w:rPr>
        <w:t xml:space="preserve"> سازمان</w:t>
      </w:r>
      <w:r w:rsidR="00E11D84">
        <w:rPr>
          <w:rFonts w:cs="B Mitra" w:hint="cs"/>
          <w:rtl/>
        </w:rPr>
        <w:t>ی</w:t>
      </w:r>
      <w:r w:rsidRPr="009F24E4">
        <w:rPr>
          <w:rFonts w:cs="B Mitra" w:hint="cs"/>
          <w:rtl/>
        </w:rPr>
        <w:t xml:space="preserve"> و سازمان بن</w:t>
      </w:r>
      <w:r w:rsidR="00E11D84">
        <w:rPr>
          <w:rFonts w:cs="B Mitra" w:hint="cs"/>
          <w:rtl/>
        </w:rPr>
        <w:t>ی</w:t>
      </w:r>
      <w:r w:rsidRPr="009F24E4">
        <w:rPr>
          <w:rFonts w:cs="B Mitra" w:hint="cs"/>
          <w:rtl/>
        </w:rPr>
        <w:t>ادگرا (راد</w:t>
      </w:r>
      <w:r w:rsidR="00E11D84">
        <w:rPr>
          <w:rFonts w:cs="B Mitra" w:hint="cs"/>
          <w:rtl/>
        </w:rPr>
        <w:t>ی</w:t>
      </w:r>
      <w:r w:rsidR="006C7271">
        <w:rPr>
          <w:rFonts w:cs="B Mitra" w:hint="cs"/>
          <w:rtl/>
        </w:rPr>
        <w:t>ک</w:t>
      </w:r>
      <w:r w:rsidRPr="009F24E4">
        <w:rPr>
          <w:rFonts w:cs="B Mitra" w:hint="cs"/>
          <w:rtl/>
        </w:rPr>
        <w:t>ال)</w:t>
      </w:r>
      <w:bookmarkEnd w:id="125"/>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در حالت افراط</w:t>
      </w:r>
      <w:r w:rsidR="00E11D84">
        <w:rPr>
          <w:rFonts w:cs="B Mitra" w:hint="cs"/>
          <w:b w:val="0"/>
          <w:bCs w:val="0"/>
          <w:sz w:val="20"/>
          <w:szCs w:val="24"/>
          <w:rtl/>
        </w:rPr>
        <w:t>ی</w:t>
      </w:r>
      <w:r w:rsidRPr="009F24E4">
        <w:rPr>
          <w:rFonts w:cs="B Mitra" w:hint="cs"/>
          <w:b w:val="0"/>
          <w:bCs w:val="0"/>
          <w:sz w:val="20"/>
          <w:szCs w:val="24"/>
          <w:rtl/>
        </w:rPr>
        <w:t xml:space="preserve"> جدا</w:t>
      </w:r>
      <w:r w:rsidR="00E11D84">
        <w:rPr>
          <w:rFonts w:cs="B Mitra" w:hint="cs"/>
          <w:b w:val="0"/>
          <w:bCs w:val="0"/>
          <w:sz w:val="20"/>
          <w:szCs w:val="24"/>
          <w:rtl/>
        </w:rPr>
        <w:t>یی</w:t>
      </w:r>
      <w:r w:rsidRPr="009F24E4">
        <w:rPr>
          <w:rFonts w:cs="B Mitra" w:hint="cs"/>
          <w:b w:val="0"/>
          <w:bCs w:val="0"/>
          <w:sz w:val="20"/>
          <w:szCs w:val="24"/>
          <w:rtl/>
        </w:rPr>
        <w:t xml:space="preserve"> منافع سرما</w:t>
      </w:r>
      <w:r w:rsidR="00E11D84">
        <w:rPr>
          <w:rFonts w:cs="B Mitra" w:hint="cs"/>
          <w:b w:val="0"/>
          <w:bCs w:val="0"/>
          <w:sz w:val="20"/>
          <w:szCs w:val="24"/>
          <w:rtl/>
        </w:rPr>
        <w:t>ی</w:t>
      </w:r>
      <w:r w:rsidRPr="009F24E4">
        <w:rPr>
          <w:rFonts w:cs="B Mitra" w:hint="cs"/>
          <w:b w:val="0"/>
          <w:bCs w:val="0"/>
          <w:sz w:val="20"/>
          <w:szCs w:val="24"/>
          <w:rtl/>
        </w:rPr>
        <w:t>ه‌دار</w:t>
      </w:r>
      <w:r w:rsidR="00E11D84">
        <w:rPr>
          <w:rFonts w:cs="B Mitra" w:hint="cs"/>
          <w:b w:val="0"/>
          <w:bCs w:val="0"/>
          <w:sz w:val="20"/>
          <w:szCs w:val="24"/>
          <w:rtl/>
        </w:rPr>
        <w:t>ی</w:t>
      </w:r>
      <w:r w:rsidRPr="009F24E4">
        <w:rPr>
          <w:rFonts w:cs="B Mitra" w:hint="cs"/>
          <w:b w:val="0"/>
          <w:bCs w:val="0"/>
          <w:sz w:val="20"/>
          <w:szCs w:val="24"/>
          <w:rtl/>
        </w:rPr>
        <w:t xml:space="preserve"> و منافع ن</w:t>
      </w:r>
      <w:r w:rsidR="00E11D84">
        <w:rPr>
          <w:rFonts w:cs="B Mitra" w:hint="cs"/>
          <w:b w:val="0"/>
          <w:bCs w:val="0"/>
          <w:sz w:val="20"/>
          <w:szCs w:val="24"/>
          <w:rtl/>
        </w:rPr>
        <w:t>ی</w:t>
      </w:r>
      <w:r w:rsidRPr="009F24E4">
        <w:rPr>
          <w:rFonts w:cs="B Mitra" w:hint="cs"/>
          <w:b w:val="0"/>
          <w:bCs w:val="0"/>
          <w:sz w:val="20"/>
          <w:szCs w:val="24"/>
          <w:rtl/>
        </w:rPr>
        <w:t>رو</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 مد</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 xml:space="preserve">ت </w:t>
      </w:r>
      <w:r w:rsidR="00E11D84">
        <w:rPr>
          <w:rFonts w:cs="B Mitra" w:hint="cs"/>
          <w:b w:val="0"/>
          <w:bCs w:val="0"/>
          <w:sz w:val="20"/>
          <w:szCs w:val="24"/>
          <w:rtl/>
        </w:rPr>
        <w:t>ی</w:t>
      </w:r>
      <w:r w:rsidRPr="009F24E4">
        <w:rPr>
          <w:rFonts w:cs="B Mitra" w:hint="cs"/>
          <w:b w:val="0"/>
          <w:bCs w:val="0"/>
          <w:sz w:val="20"/>
          <w:szCs w:val="24"/>
          <w:rtl/>
        </w:rPr>
        <w:t>ا اتحاد</w:t>
      </w:r>
      <w:r w:rsidR="00E11D84">
        <w:rPr>
          <w:rFonts w:cs="B Mitra" w:hint="cs"/>
          <w:b w:val="0"/>
          <w:bCs w:val="0"/>
          <w:sz w:val="20"/>
          <w:szCs w:val="24"/>
          <w:rtl/>
        </w:rPr>
        <w:t>ی</w:t>
      </w:r>
      <w:r w:rsidRPr="009F24E4">
        <w:rPr>
          <w:rFonts w:cs="B Mitra" w:hint="cs"/>
          <w:b w:val="0"/>
          <w:bCs w:val="0"/>
          <w:sz w:val="20"/>
          <w:szCs w:val="24"/>
          <w:rtl/>
        </w:rPr>
        <w:t>ه به همان اندازه شدت م</w:t>
      </w:r>
      <w:r w:rsidR="00E11D84">
        <w:rPr>
          <w:rFonts w:cs="B Mitra" w:hint="cs"/>
          <w:b w:val="0"/>
          <w:bCs w:val="0"/>
          <w:sz w:val="20"/>
          <w:szCs w:val="24"/>
          <w:rtl/>
        </w:rPr>
        <w:t>ی</w:t>
      </w:r>
      <w:r w:rsidRPr="009F24E4">
        <w:rPr>
          <w:rFonts w:cs="B Mitra" w:hint="cs"/>
          <w:b w:val="0"/>
          <w:bCs w:val="0"/>
          <w:sz w:val="20"/>
          <w:szCs w:val="24"/>
          <w:rtl/>
        </w:rPr>
        <w:t>‌</w:t>
      </w:r>
      <w:r w:rsidR="00E11D84">
        <w:rPr>
          <w:rFonts w:cs="B Mitra" w:hint="cs"/>
          <w:b w:val="0"/>
          <w:bCs w:val="0"/>
          <w:sz w:val="20"/>
          <w:szCs w:val="24"/>
          <w:rtl/>
        </w:rPr>
        <w:t>ی</w:t>
      </w:r>
      <w:r w:rsidRPr="009F24E4">
        <w:rPr>
          <w:rFonts w:cs="B Mitra" w:hint="cs"/>
          <w:b w:val="0"/>
          <w:bCs w:val="0"/>
          <w:sz w:val="20"/>
          <w:szCs w:val="24"/>
          <w:rtl/>
        </w:rPr>
        <w:t xml:space="preserve">ابد </w:t>
      </w:r>
      <w:r w:rsidR="006C7271">
        <w:rPr>
          <w:rFonts w:cs="B Mitra" w:hint="cs"/>
          <w:b w:val="0"/>
          <w:bCs w:val="0"/>
          <w:sz w:val="20"/>
          <w:szCs w:val="24"/>
          <w:rtl/>
        </w:rPr>
        <w:t>ک</w:t>
      </w:r>
      <w:r w:rsidRPr="009F24E4">
        <w:rPr>
          <w:rFonts w:cs="B Mitra" w:hint="cs"/>
          <w:b w:val="0"/>
          <w:bCs w:val="0"/>
          <w:sz w:val="20"/>
          <w:szCs w:val="24"/>
          <w:rtl/>
        </w:rPr>
        <w:t>ه ب</w:t>
      </w:r>
      <w:r w:rsidR="00E11D84">
        <w:rPr>
          <w:rFonts w:cs="B Mitra" w:hint="cs"/>
          <w:b w:val="0"/>
          <w:bCs w:val="0"/>
          <w:sz w:val="20"/>
          <w:szCs w:val="24"/>
          <w:rtl/>
        </w:rPr>
        <w:t>ی</w:t>
      </w:r>
      <w:r w:rsidRPr="009F24E4">
        <w:rPr>
          <w:rFonts w:cs="B Mitra" w:hint="cs"/>
          <w:b w:val="0"/>
          <w:bCs w:val="0"/>
          <w:sz w:val="20"/>
          <w:szCs w:val="24"/>
          <w:rtl/>
        </w:rPr>
        <w:t>ن احزاب درگ</w:t>
      </w:r>
      <w:r w:rsidR="00E11D84">
        <w:rPr>
          <w:rFonts w:cs="B Mitra" w:hint="cs"/>
          <w:b w:val="0"/>
          <w:bCs w:val="0"/>
          <w:sz w:val="20"/>
          <w:szCs w:val="24"/>
          <w:rtl/>
        </w:rPr>
        <w:t>ی</w:t>
      </w:r>
      <w:r w:rsidRPr="009F24E4">
        <w:rPr>
          <w:rFonts w:cs="B Mitra" w:hint="cs"/>
          <w:b w:val="0"/>
          <w:bCs w:val="0"/>
          <w:sz w:val="20"/>
          <w:szCs w:val="24"/>
          <w:rtl/>
        </w:rPr>
        <w:t xml:space="preserve">ر در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جنگ وجود دارد. ب</w:t>
      </w:r>
      <w:r w:rsidR="00E11D84">
        <w:rPr>
          <w:rFonts w:cs="B Mitra" w:hint="cs"/>
          <w:b w:val="0"/>
          <w:bCs w:val="0"/>
          <w:sz w:val="20"/>
          <w:szCs w:val="24"/>
          <w:rtl/>
        </w:rPr>
        <w:t>ی</w:t>
      </w:r>
      <w:r w:rsidRPr="009F24E4">
        <w:rPr>
          <w:rFonts w:cs="B Mitra" w:hint="cs"/>
          <w:b w:val="0"/>
          <w:bCs w:val="0"/>
          <w:sz w:val="20"/>
          <w:szCs w:val="24"/>
          <w:rtl/>
        </w:rPr>
        <w:t xml:space="preserve">شتر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بن</w:t>
      </w:r>
      <w:r w:rsidR="00E11D84">
        <w:rPr>
          <w:rFonts w:cs="B Mitra" w:hint="cs"/>
          <w:b w:val="0"/>
          <w:bCs w:val="0"/>
          <w:sz w:val="20"/>
          <w:szCs w:val="24"/>
          <w:rtl/>
        </w:rPr>
        <w:t>ی</w:t>
      </w:r>
      <w:r w:rsidRPr="009F24E4">
        <w:rPr>
          <w:rFonts w:cs="B Mitra" w:hint="cs"/>
          <w:b w:val="0"/>
          <w:bCs w:val="0"/>
          <w:sz w:val="20"/>
          <w:szCs w:val="24"/>
          <w:rtl/>
        </w:rPr>
        <w:t>ادگرا در بخش‌ها</w:t>
      </w:r>
      <w:r w:rsidR="00E11D84">
        <w:rPr>
          <w:rFonts w:cs="B Mitra" w:hint="cs"/>
          <w:b w:val="0"/>
          <w:bCs w:val="0"/>
          <w:sz w:val="20"/>
          <w:szCs w:val="24"/>
          <w:rtl/>
        </w:rPr>
        <w:t>ی</w:t>
      </w:r>
      <w:r w:rsidRPr="009F24E4">
        <w:rPr>
          <w:rFonts w:cs="B Mitra" w:hint="cs"/>
          <w:b w:val="0"/>
          <w:bCs w:val="0"/>
          <w:sz w:val="20"/>
          <w:szCs w:val="24"/>
          <w:rtl/>
        </w:rPr>
        <w:t xml:space="preserve"> اقتصاد</w:t>
      </w:r>
      <w:r w:rsidR="00E11D84">
        <w:rPr>
          <w:rFonts w:cs="B Mitra" w:hint="cs"/>
          <w:b w:val="0"/>
          <w:bCs w:val="0"/>
          <w:sz w:val="20"/>
          <w:szCs w:val="24"/>
          <w:rtl/>
        </w:rPr>
        <w:t>ی</w:t>
      </w:r>
      <w:r w:rsidRPr="009F24E4">
        <w:rPr>
          <w:rFonts w:cs="B Mitra" w:hint="cs"/>
          <w:b w:val="0"/>
          <w:bCs w:val="0"/>
          <w:sz w:val="20"/>
          <w:szCs w:val="24"/>
          <w:rtl/>
        </w:rPr>
        <w:t xml:space="preserve"> </w:t>
      </w:r>
      <w:r w:rsidR="00E11D84">
        <w:rPr>
          <w:rFonts w:cs="B Mitra" w:hint="cs"/>
          <w:b w:val="0"/>
          <w:bCs w:val="0"/>
          <w:sz w:val="20"/>
          <w:szCs w:val="24"/>
          <w:rtl/>
        </w:rPr>
        <w:t>ی</w:t>
      </w:r>
      <w:r w:rsidRPr="009F24E4">
        <w:rPr>
          <w:rFonts w:cs="B Mitra" w:hint="cs"/>
          <w:b w:val="0"/>
          <w:bCs w:val="0"/>
          <w:sz w:val="20"/>
          <w:szCs w:val="24"/>
          <w:rtl/>
        </w:rPr>
        <w:t xml:space="preserve">ا </w:t>
      </w:r>
      <w:r w:rsidR="00FB7E23" w:rsidRPr="009F24E4">
        <w:rPr>
          <w:rFonts w:cs="B Mitra"/>
          <w:b w:val="0"/>
          <w:bCs w:val="0"/>
          <w:sz w:val="20"/>
          <w:szCs w:val="24"/>
          <w:rtl/>
        </w:rPr>
        <w:t>بخش‌ها</w:t>
      </w:r>
      <w:r w:rsidR="00FB7E23" w:rsidRPr="009F24E4">
        <w:rPr>
          <w:rFonts w:cs="B Mitra" w:hint="cs"/>
          <w:b w:val="0"/>
          <w:bCs w:val="0"/>
          <w:sz w:val="20"/>
          <w:szCs w:val="24"/>
          <w:rtl/>
        </w:rPr>
        <w:t>ی</w:t>
      </w:r>
      <w:r w:rsidRPr="009F24E4">
        <w:rPr>
          <w:rFonts w:cs="B Mitra" w:hint="cs"/>
          <w:b w:val="0"/>
          <w:bCs w:val="0"/>
          <w:sz w:val="20"/>
          <w:szCs w:val="24"/>
          <w:rtl/>
        </w:rPr>
        <w:t xml:space="preserve"> سازمان</w:t>
      </w:r>
      <w:r w:rsidR="00E11D84">
        <w:rPr>
          <w:rFonts w:cs="B Mitra" w:hint="cs"/>
          <w:b w:val="0"/>
          <w:bCs w:val="0"/>
          <w:sz w:val="20"/>
          <w:szCs w:val="24"/>
          <w:rtl/>
        </w:rPr>
        <w:t>ی</w:t>
      </w:r>
      <w:r w:rsidRPr="009F24E4">
        <w:rPr>
          <w:rFonts w:cs="B Mitra" w:hint="cs"/>
          <w:b w:val="0"/>
          <w:bCs w:val="0"/>
          <w:sz w:val="20"/>
          <w:szCs w:val="24"/>
          <w:rtl/>
        </w:rPr>
        <w:t xml:space="preserve"> مرزبند</w:t>
      </w:r>
      <w:r w:rsidR="00E11D84">
        <w:rPr>
          <w:rFonts w:cs="B Mitra" w:hint="cs"/>
          <w:b w:val="0"/>
          <w:bCs w:val="0"/>
          <w:sz w:val="20"/>
          <w:szCs w:val="24"/>
          <w:rtl/>
        </w:rPr>
        <w:t>ی</w:t>
      </w:r>
      <w:r w:rsidRPr="009F24E4">
        <w:rPr>
          <w:rFonts w:cs="B Mitra" w:hint="cs"/>
          <w:b w:val="0"/>
          <w:bCs w:val="0"/>
          <w:sz w:val="20"/>
          <w:szCs w:val="24"/>
          <w:rtl/>
        </w:rPr>
        <w:t xml:space="preserve"> شده ب</w:t>
      </w:r>
      <w:r w:rsidR="00E11D84">
        <w:rPr>
          <w:rFonts w:cs="B Mitra" w:hint="cs"/>
          <w:b w:val="0"/>
          <w:bCs w:val="0"/>
          <w:sz w:val="20"/>
          <w:szCs w:val="24"/>
          <w:rtl/>
        </w:rPr>
        <w:t>ی</w:t>
      </w:r>
      <w:r w:rsidRPr="009F24E4">
        <w:rPr>
          <w:rFonts w:cs="B Mitra" w:hint="cs"/>
          <w:b w:val="0"/>
          <w:bCs w:val="0"/>
          <w:sz w:val="20"/>
          <w:szCs w:val="24"/>
          <w:rtl/>
        </w:rPr>
        <w:t>ن ن</w:t>
      </w:r>
      <w:r w:rsidR="00E11D84">
        <w:rPr>
          <w:rFonts w:cs="B Mitra" w:hint="cs"/>
          <w:b w:val="0"/>
          <w:bCs w:val="0"/>
          <w:sz w:val="20"/>
          <w:szCs w:val="24"/>
          <w:rtl/>
        </w:rPr>
        <w:t>ی</w:t>
      </w:r>
      <w:r w:rsidRPr="009F24E4">
        <w:rPr>
          <w:rFonts w:cs="B Mitra" w:hint="cs"/>
          <w:b w:val="0"/>
          <w:bCs w:val="0"/>
          <w:sz w:val="20"/>
          <w:szCs w:val="24"/>
          <w:rtl/>
        </w:rPr>
        <w:t>رو</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 اول</w:t>
      </w:r>
      <w:r w:rsidR="00E11D84">
        <w:rPr>
          <w:rFonts w:cs="B Mitra" w:hint="cs"/>
          <w:b w:val="0"/>
          <w:bCs w:val="0"/>
          <w:sz w:val="20"/>
          <w:szCs w:val="24"/>
          <w:rtl/>
        </w:rPr>
        <w:t>ی</w:t>
      </w:r>
      <w:r w:rsidRPr="009F24E4">
        <w:rPr>
          <w:rFonts w:cs="B Mitra" w:hint="cs"/>
          <w:b w:val="0"/>
          <w:bCs w:val="0"/>
          <w:sz w:val="20"/>
          <w:szCs w:val="24"/>
          <w:rtl/>
        </w:rPr>
        <w:t>ه و ثانو</w:t>
      </w:r>
      <w:r w:rsidR="00E11D84">
        <w:rPr>
          <w:rFonts w:cs="B Mitra" w:hint="cs"/>
          <w:b w:val="0"/>
          <w:bCs w:val="0"/>
          <w:sz w:val="20"/>
          <w:szCs w:val="24"/>
          <w:rtl/>
        </w:rPr>
        <w:t>ی</w:t>
      </w:r>
      <w:r w:rsidRPr="009F24E4">
        <w:rPr>
          <w:rFonts w:cs="B Mitra" w:hint="cs"/>
          <w:b w:val="0"/>
          <w:bCs w:val="0"/>
          <w:sz w:val="20"/>
          <w:szCs w:val="24"/>
          <w:rtl/>
        </w:rPr>
        <w:t xml:space="preserve">ه </w:t>
      </w:r>
      <w:r w:rsidR="00E11D84">
        <w:rPr>
          <w:rFonts w:cs="B Mitra" w:hint="cs"/>
          <w:b w:val="0"/>
          <w:bCs w:val="0"/>
          <w:sz w:val="20"/>
          <w:szCs w:val="24"/>
          <w:rtl/>
        </w:rPr>
        <w:t>ی</w:t>
      </w:r>
      <w:r w:rsidRPr="009F24E4">
        <w:rPr>
          <w:rFonts w:cs="B Mitra" w:hint="cs"/>
          <w:b w:val="0"/>
          <w:bCs w:val="0"/>
          <w:sz w:val="20"/>
          <w:szCs w:val="24"/>
          <w:rtl/>
        </w:rPr>
        <w:t>افت م</w:t>
      </w:r>
      <w:r w:rsidR="00E11D84">
        <w:rPr>
          <w:rFonts w:cs="B Mitra" w:hint="cs"/>
          <w:b w:val="0"/>
          <w:bCs w:val="0"/>
          <w:sz w:val="20"/>
          <w:szCs w:val="24"/>
          <w:rtl/>
        </w:rPr>
        <w:t>ی</w:t>
      </w:r>
      <w:r w:rsidRPr="009F24E4">
        <w:rPr>
          <w:rFonts w:cs="B Mitra" w:hint="cs"/>
          <w:b w:val="0"/>
          <w:bCs w:val="0"/>
          <w:sz w:val="20"/>
          <w:szCs w:val="24"/>
          <w:rtl/>
        </w:rPr>
        <w:t>‌شوند.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سازمان‌ها</w:t>
      </w:r>
      <w:r w:rsidR="00E11D84">
        <w:rPr>
          <w:rFonts w:cs="B Mitra" w:hint="cs"/>
          <w:b w:val="0"/>
          <w:bCs w:val="0"/>
          <w:sz w:val="20"/>
          <w:szCs w:val="24"/>
          <w:rtl/>
        </w:rPr>
        <w:t>ی</w:t>
      </w:r>
      <w:r w:rsidRPr="009F24E4">
        <w:rPr>
          <w:rFonts w:cs="B Mitra" w:hint="cs"/>
          <w:b w:val="0"/>
          <w:bCs w:val="0"/>
          <w:sz w:val="20"/>
          <w:szCs w:val="24"/>
          <w:rtl/>
        </w:rPr>
        <w:t xml:space="preserve"> بن</w:t>
      </w:r>
      <w:r w:rsidR="00E11D84">
        <w:rPr>
          <w:rFonts w:cs="B Mitra" w:hint="cs"/>
          <w:b w:val="0"/>
          <w:bCs w:val="0"/>
          <w:sz w:val="20"/>
          <w:szCs w:val="24"/>
          <w:rtl/>
        </w:rPr>
        <w:t>ی</w:t>
      </w:r>
      <w:r w:rsidRPr="009F24E4">
        <w:rPr>
          <w:rFonts w:cs="B Mitra" w:hint="cs"/>
          <w:b w:val="0"/>
          <w:bCs w:val="0"/>
          <w:sz w:val="20"/>
          <w:szCs w:val="24"/>
          <w:rtl/>
        </w:rPr>
        <w:t xml:space="preserve">ادگرا </w:t>
      </w:r>
      <w:r w:rsidR="00540435" w:rsidRPr="009F24E4">
        <w:rPr>
          <w:rFonts w:cs="B Mitra"/>
          <w:b w:val="0"/>
          <w:bCs w:val="0"/>
          <w:sz w:val="20"/>
          <w:szCs w:val="24"/>
          <w:rtl/>
        </w:rPr>
        <w:t>آن‌ها</w:t>
      </w:r>
      <w:r w:rsidR="00540435" w:rsidRPr="009F24E4">
        <w:rPr>
          <w:rFonts w:cs="B Mitra" w:hint="cs"/>
          <w:b w:val="0"/>
          <w:bCs w:val="0"/>
          <w:sz w:val="20"/>
          <w:szCs w:val="24"/>
          <w:rtl/>
        </w:rPr>
        <w:t>یی</w:t>
      </w:r>
      <w:r w:rsidRPr="009F24E4">
        <w:rPr>
          <w:rFonts w:cs="B Mitra" w:hint="cs"/>
          <w:b w:val="0"/>
          <w:bCs w:val="0"/>
          <w:sz w:val="20"/>
          <w:szCs w:val="24"/>
          <w:rtl/>
        </w:rPr>
        <w:t xml:space="preserve"> هستند </w:t>
      </w:r>
      <w:r w:rsidR="006C7271">
        <w:rPr>
          <w:rFonts w:cs="B Mitra" w:hint="cs"/>
          <w:b w:val="0"/>
          <w:bCs w:val="0"/>
          <w:sz w:val="20"/>
          <w:szCs w:val="24"/>
          <w:rtl/>
        </w:rPr>
        <w:t>ک</w:t>
      </w:r>
      <w:r w:rsidRPr="009F24E4">
        <w:rPr>
          <w:rFonts w:cs="B Mitra" w:hint="cs"/>
          <w:b w:val="0"/>
          <w:bCs w:val="0"/>
          <w:sz w:val="20"/>
          <w:szCs w:val="24"/>
          <w:rtl/>
        </w:rPr>
        <w:t xml:space="preserve">ه حداقل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بخش عمده ن</w:t>
      </w:r>
      <w:r w:rsidR="00E11D84">
        <w:rPr>
          <w:rFonts w:cs="B Mitra" w:hint="cs"/>
          <w:b w:val="0"/>
          <w:bCs w:val="0"/>
          <w:sz w:val="20"/>
          <w:szCs w:val="24"/>
          <w:rtl/>
        </w:rPr>
        <w:t>ی</w:t>
      </w:r>
      <w:r w:rsidRPr="009F24E4">
        <w:rPr>
          <w:rFonts w:cs="B Mitra" w:hint="cs"/>
          <w:b w:val="0"/>
          <w:bCs w:val="0"/>
          <w:sz w:val="20"/>
          <w:szCs w:val="24"/>
          <w:rtl/>
        </w:rPr>
        <w:t>رو</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 xml:space="preserve">ار </w:t>
      </w:r>
      <w:r w:rsidR="00FB7E23" w:rsidRPr="009F24E4">
        <w:rPr>
          <w:rFonts w:cs="B Mitra"/>
          <w:b w:val="0"/>
          <w:bCs w:val="0"/>
          <w:sz w:val="20"/>
          <w:szCs w:val="24"/>
          <w:rtl/>
        </w:rPr>
        <w:t>آن‌ها</w:t>
      </w:r>
      <w:r w:rsidRPr="009F24E4">
        <w:rPr>
          <w:rFonts w:cs="B Mitra" w:hint="cs"/>
          <w:b w:val="0"/>
          <w:bCs w:val="0"/>
          <w:sz w:val="20"/>
          <w:szCs w:val="24"/>
          <w:rtl/>
        </w:rPr>
        <w:t xml:space="preserve"> طعم استثمار را تجربه </w:t>
      </w:r>
      <w:r w:rsidR="006C7271">
        <w:rPr>
          <w:rFonts w:cs="B Mitra" w:hint="cs"/>
          <w:b w:val="0"/>
          <w:bCs w:val="0"/>
          <w:sz w:val="20"/>
          <w:szCs w:val="24"/>
          <w:rtl/>
        </w:rPr>
        <w:t>ک</w:t>
      </w:r>
      <w:r w:rsidRPr="009F24E4">
        <w:rPr>
          <w:rFonts w:cs="B Mitra" w:hint="cs"/>
          <w:b w:val="0"/>
          <w:bCs w:val="0"/>
          <w:sz w:val="20"/>
          <w:szCs w:val="24"/>
          <w:rtl/>
        </w:rPr>
        <w:t xml:space="preserve">رده‌اند و به صورت متحد و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پارچه در مقابل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مذ</w:t>
      </w:r>
      <w:r w:rsidR="006C7271">
        <w:rPr>
          <w:rFonts w:cs="B Mitra" w:hint="cs"/>
          <w:b w:val="0"/>
          <w:bCs w:val="0"/>
          <w:sz w:val="20"/>
          <w:szCs w:val="24"/>
          <w:rtl/>
        </w:rPr>
        <w:t>ک</w:t>
      </w:r>
      <w:r w:rsidRPr="009F24E4">
        <w:rPr>
          <w:rFonts w:cs="B Mitra" w:hint="cs"/>
          <w:b w:val="0"/>
          <w:bCs w:val="0"/>
          <w:sz w:val="20"/>
          <w:szCs w:val="24"/>
          <w:rtl/>
        </w:rPr>
        <w:t>ور وا</w:t>
      </w:r>
      <w:r w:rsidR="006C7271">
        <w:rPr>
          <w:rFonts w:cs="B Mitra" w:hint="cs"/>
          <w:b w:val="0"/>
          <w:bCs w:val="0"/>
          <w:sz w:val="20"/>
          <w:szCs w:val="24"/>
          <w:rtl/>
        </w:rPr>
        <w:t>ک</w:t>
      </w:r>
      <w:r w:rsidRPr="009F24E4">
        <w:rPr>
          <w:rFonts w:cs="B Mitra" w:hint="cs"/>
          <w:b w:val="0"/>
          <w:bCs w:val="0"/>
          <w:sz w:val="20"/>
          <w:szCs w:val="24"/>
          <w:rtl/>
        </w:rPr>
        <w:t>نش نشان م</w:t>
      </w:r>
      <w:r w:rsidR="00E11D84">
        <w:rPr>
          <w:rFonts w:cs="B Mitra" w:hint="cs"/>
          <w:b w:val="0"/>
          <w:bCs w:val="0"/>
          <w:sz w:val="20"/>
          <w:szCs w:val="24"/>
          <w:rtl/>
        </w:rPr>
        <w:t>ی</w:t>
      </w:r>
      <w:r w:rsidRPr="009F24E4">
        <w:rPr>
          <w:rFonts w:cs="B Mitra" w:hint="cs"/>
          <w:b w:val="0"/>
          <w:bCs w:val="0"/>
          <w:sz w:val="20"/>
          <w:szCs w:val="24"/>
          <w:rtl/>
        </w:rPr>
        <w:t>‌دهند و از نهضت‌ها</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ارگر</w:t>
      </w:r>
      <w:r w:rsidR="00E11D84">
        <w:rPr>
          <w:rFonts w:cs="B Mitra" w:hint="cs"/>
          <w:b w:val="0"/>
          <w:bCs w:val="0"/>
          <w:sz w:val="20"/>
          <w:szCs w:val="24"/>
          <w:rtl/>
        </w:rPr>
        <w:t>ی</w:t>
      </w:r>
      <w:r w:rsidRPr="009F24E4">
        <w:rPr>
          <w:rFonts w:cs="B Mitra" w:hint="cs"/>
          <w:b w:val="0"/>
          <w:bCs w:val="0"/>
          <w:sz w:val="20"/>
          <w:szCs w:val="24"/>
          <w:rtl/>
        </w:rPr>
        <w:t xml:space="preserve"> پشت</w:t>
      </w:r>
      <w:r w:rsidR="00E11D84">
        <w:rPr>
          <w:rFonts w:cs="B Mitra" w:hint="cs"/>
          <w:b w:val="0"/>
          <w:bCs w:val="0"/>
          <w:sz w:val="20"/>
          <w:szCs w:val="24"/>
          <w:rtl/>
        </w:rPr>
        <w:t>ی</w:t>
      </w:r>
      <w:r w:rsidRPr="009F24E4">
        <w:rPr>
          <w:rFonts w:cs="B Mitra" w:hint="cs"/>
          <w:b w:val="0"/>
          <w:bCs w:val="0"/>
          <w:sz w:val="20"/>
          <w:szCs w:val="24"/>
          <w:rtl/>
        </w:rPr>
        <w:t>بان</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نند. د</w:t>
      </w:r>
      <w:r w:rsidR="00E11D84">
        <w:rPr>
          <w:rFonts w:cs="B Mitra" w:hint="cs"/>
          <w:b w:val="0"/>
          <w:bCs w:val="0"/>
          <w:sz w:val="20"/>
          <w:szCs w:val="24"/>
          <w:rtl/>
        </w:rPr>
        <w:t>ی</w:t>
      </w:r>
      <w:r w:rsidRPr="009F24E4">
        <w:rPr>
          <w:rFonts w:cs="B Mitra" w:hint="cs"/>
          <w:b w:val="0"/>
          <w:bCs w:val="0"/>
          <w:sz w:val="20"/>
          <w:szCs w:val="24"/>
          <w:rtl/>
        </w:rPr>
        <w:t>دگاه بن</w:t>
      </w:r>
      <w:r w:rsidR="00E11D84">
        <w:rPr>
          <w:rFonts w:cs="B Mitra" w:hint="cs"/>
          <w:b w:val="0"/>
          <w:bCs w:val="0"/>
          <w:sz w:val="20"/>
          <w:szCs w:val="24"/>
          <w:rtl/>
        </w:rPr>
        <w:t>ی</w:t>
      </w:r>
      <w:r w:rsidRPr="009F24E4">
        <w:rPr>
          <w:rFonts w:cs="B Mitra" w:hint="cs"/>
          <w:b w:val="0"/>
          <w:bCs w:val="0"/>
          <w:sz w:val="20"/>
          <w:szCs w:val="24"/>
          <w:rtl/>
        </w:rPr>
        <w:t>ادگرا</w:t>
      </w:r>
      <w:r w:rsidR="00E11D84">
        <w:rPr>
          <w:rFonts w:cs="B Mitra" w:hint="cs"/>
          <w:b w:val="0"/>
          <w:bCs w:val="0"/>
          <w:sz w:val="20"/>
          <w:szCs w:val="24"/>
          <w:rtl/>
        </w:rPr>
        <w:t>یی</w:t>
      </w:r>
      <w:r w:rsidRPr="009F24E4">
        <w:rPr>
          <w:rFonts w:cs="B Mitra" w:hint="cs"/>
          <w:b w:val="0"/>
          <w:bCs w:val="0"/>
          <w:sz w:val="20"/>
          <w:szCs w:val="24"/>
          <w:rtl/>
        </w:rPr>
        <w:t xml:space="preserve"> مم</w:t>
      </w:r>
      <w:r w:rsidR="006C7271">
        <w:rPr>
          <w:rFonts w:cs="B Mitra" w:hint="cs"/>
          <w:b w:val="0"/>
          <w:bCs w:val="0"/>
          <w:sz w:val="20"/>
          <w:szCs w:val="24"/>
          <w:rtl/>
        </w:rPr>
        <w:t>ک</w:t>
      </w:r>
      <w:r w:rsidRPr="009F24E4">
        <w:rPr>
          <w:rFonts w:cs="B Mitra" w:hint="cs"/>
          <w:b w:val="0"/>
          <w:bCs w:val="0"/>
          <w:sz w:val="20"/>
          <w:szCs w:val="24"/>
          <w:rtl/>
        </w:rPr>
        <w:t>ن است مانند ت</w:t>
      </w:r>
      <w:r w:rsidR="006C7271">
        <w:rPr>
          <w:rFonts w:cs="B Mitra" w:hint="cs"/>
          <w:b w:val="0"/>
          <w:bCs w:val="0"/>
          <w:sz w:val="20"/>
          <w:szCs w:val="24"/>
          <w:rtl/>
        </w:rPr>
        <w:t>ک</w:t>
      </w:r>
      <w:r w:rsidRPr="009F24E4">
        <w:rPr>
          <w:rFonts w:cs="B Mitra" w:hint="cs"/>
          <w:b w:val="0"/>
          <w:bCs w:val="0"/>
          <w:sz w:val="20"/>
          <w:szCs w:val="24"/>
          <w:rtl/>
        </w:rPr>
        <w:t>ثرگرا</w:t>
      </w:r>
      <w:r w:rsidR="00E11D84">
        <w:rPr>
          <w:rFonts w:cs="B Mitra" w:hint="cs"/>
          <w:b w:val="0"/>
          <w:bCs w:val="0"/>
          <w:sz w:val="20"/>
          <w:szCs w:val="24"/>
          <w:rtl/>
        </w:rPr>
        <w:t>یی</w:t>
      </w:r>
      <w:r w:rsidRPr="009F24E4">
        <w:rPr>
          <w:rFonts w:cs="B Mitra" w:hint="cs"/>
          <w:b w:val="0"/>
          <w:bCs w:val="0"/>
          <w:sz w:val="20"/>
          <w:szCs w:val="24"/>
          <w:rtl/>
        </w:rPr>
        <w:t xml:space="preserve"> و وحدت‌گرا</w:t>
      </w:r>
      <w:r w:rsidR="00E11D84">
        <w:rPr>
          <w:rFonts w:cs="B Mitra" w:hint="cs"/>
          <w:b w:val="0"/>
          <w:bCs w:val="0"/>
          <w:sz w:val="20"/>
          <w:szCs w:val="24"/>
          <w:rtl/>
        </w:rPr>
        <w:t>یی</w:t>
      </w:r>
      <w:r w:rsidRPr="009F24E4">
        <w:rPr>
          <w:rFonts w:cs="B Mitra" w:hint="cs"/>
          <w:b w:val="0"/>
          <w:bCs w:val="0"/>
          <w:sz w:val="20"/>
          <w:szCs w:val="24"/>
          <w:rtl/>
        </w:rPr>
        <w:t xml:space="preserve"> تف</w:t>
      </w:r>
      <w:r w:rsidR="006C7271">
        <w:rPr>
          <w:rFonts w:cs="B Mitra" w:hint="cs"/>
          <w:b w:val="0"/>
          <w:bCs w:val="0"/>
          <w:sz w:val="20"/>
          <w:szCs w:val="24"/>
          <w:rtl/>
        </w:rPr>
        <w:t>ک</w:t>
      </w:r>
      <w:r w:rsidRPr="009F24E4">
        <w:rPr>
          <w:rFonts w:cs="B Mitra" w:hint="cs"/>
          <w:b w:val="0"/>
          <w:bCs w:val="0"/>
          <w:sz w:val="20"/>
          <w:szCs w:val="24"/>
          <w:rtl/>
        </w:rPr>
        <w:t>ر س</w:t>
      </w:r>
      <w:r w:rsidR="00E11D84">
        <w:rPr>
          <w:rFonts w:cs="B Mitra" w:hint="cs"/>
          <w:b w:val="0"/>
          <w:bCs w:val="0"/>
          <w:sz w:val="20"/>
          <w:szCs w:val="24"/>
          <w:rtl/>
        </w:rPr>
        <w:t>ی</w:t>
      </w:r>
      <w:r w:rsidRPr="009F24E4">
        <w:rPr>
          <w:rFonts w:cs="B Mitra" w:hint="cs"/>
          <w:b w:val="0"/>
          <w:bCs w:val="0"/>
          <w:sz w:val="20"/>
          <w:szCs w:val="24"/>
          <w:rtl/>
        </w:rPr>
        <w:t>اس</w:t>
      </w:r>
      <w:r w:rsidR="00E11D84">
        <w:rPr>
          <w:rFonts w:cs="B Mitra" w:hint="cs"/>
          <w:b w:val="0"/>
          <w:bCs w:val="0"/>
          <w:sz w:val="20"/>
          <w:szCs w:val="24"/>
          <w:rtl/>
        </w:rPr>
        <w:t>ی</w:t>
      </w:r>
      <w:r w:rsidRPr="009F24E4">
        <w:rPr>
          <w:rFonts w:cs="B Mitra" w:hint="cs"/>
          <w:b w:val="0"/>
          <w:bCs w:val="0"/>
          <w:sz w:val="20"/>
          <w:szCs w:val="24"/>
          <w:rtl/>
        </w:rPr>
        <w:t xml:space="preserve"> را</w:t>
      </w:r>
      <w:r w:rsidR="00E11D84">
        <w:rPr>
          <w:rFonts w:cs="B Mitra" w:hint="cs"/>
          <w:b w:val="0"/>
          <w:bCs w:val="0"/>
          <w:sz w:val="20"/>
          <w:szCs w:val="24"/>
          <w:rtl/>
        </w:rPr>
        <w:t>ی</w:t>
      </w:r>
      <w:r w:rsidRPr="009F24E4">
        <w:rPr>
          <w:rFonts w:cs="B Mitra" w:hint="cs"/>
          <w:b w:val="0"/>
          <w:bCs w:val="0"/>
          <w:sz w:val="20"/>
          <w:szCs w:val="24"/>
          <w:rtl/>
        </w:rPr>
        <w:t xml:space="preserve">ج سازمان را نشان دهند </w:t>
      </w:r>
      <w:r w:rsidR="00E11D84">
        <w:rPr>
          <w:rFonts w:cs="B Mitra" w:hint="cs"/>
          <w:b w:val="0"/>
          <w:bCs w:val="0"/>
          <w:sz w:val="20"/>
          <w:szCs w:val="24"/>
          <w:rtl/>
        </w:rPr>
        <w:t>ی</w:t>
      </w:r>
      <w:r w:rsidRPr="009F24E4">
        <w:rPr>
          <w:rFonts w:cs="B Mitra" w:hint="cs"/>
          <w:b w:val="0"/>
          <w:bCs w:val="0"/>
          <w:sz w:val="20"/>
          <w:szCs w:val="24"/>
          <w:rtl/>
        </w:rPr>
        <w:t>ا مم</w:t>
      </w:r>
      <w:r w:rsidR="006C7271">
        <w:rPr>
          <w:rFonts w:cs="B Mitra" w:hint="cs"/>
          <w:b w:val="0"/>
          <w:bCs w:val="0"/>
          <w:sz w:val="20"/>
          <w:szCs w:val="24"/>
          <w:rtl/>
        </w:rPr>
        <w:t>ک</w:t>
      </w:r>
      <w:r w:rsidRPr="009F24E4">
        <w:rPr>
          <w:rFonts w:cs="B Mitra" w:hint="cs"/>
          <w:b w:val="0"/>
          <w:bCs w:val="0"/>
          <w:sz w:val="20"/>
          <w:szCs w:val="24"/>
          <w:rtl/>
        </w:rPr>
        <w:t xml:space="preserve">ن است به مثابه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ابزار ا</w:t>
      </w:r>
      <w:r w:rsidR="00E11D84">
        <w:rPr>
          <w:rFonts w:cs="B Mitra" w:hint="cs"/>
          <w:b w:val="0"/>
          <w:bCs w:val="0"/>
          <w:sz w:val="20"/>
          <w:szCs w:val="24"/>
          <w:rtl/>
        </w:rPr>
        <w:t>ی</w:t>
      </w:r>
      <w:r w:rsidRPr="009F24E4">
        <w:rPr>
          <w:rFonts w:cs="B Mitra" w:hint="cs"/>
          <w:b w:val="0"/>
          <w:bCs w:val="0"/>
          <w:sz w:val="20"/>
          <w:szCs w:val="24"/>
          <w:rtl/>
        </w:rPr>
        <w:t>دئولوژ</w:t>
      </w:r>
      <w:r w:rsidR="00E11D84">
        <w:rPr>
          <w:rFonts w:cs="B Mitra" w:hint="cs"/>
          <w:b w:val="0"/>
          <w:bCs w:val="0"/>
          <w:sz w:val="20"/>
          <w:szCs w:val="24"/>
          <w:rtl/>
        </w:rPr>
        <w:t>ی</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 xml:space="preserve"> مورد استفاده قرار گ</w:t>
      </w:r>
      <w:r w:rsidR="00E11D84">
        <w:rPr>
          <w:rFonts w:cs="B Mitra" w:hint="cs"/>
          <w:b w:val="0"/>
          <w:bCs w:val="0"/>
          <w:sz w:val="20"/>
          <w:szCs w:val="24"/>
          <w:rtl/>
        </w:rPr>
        <w:t>ی</w:t>
      </w:r>
      <w:r w:rsidRPr="009F24E4">
        <w:rPr>
          <w:rFonts w:cs="B Mitra" w:hint="cs"/>
          <w:b w:val="0"/>
          <w:bCs w:val="0"/>
          <w:sz w:val="20"/>
          <w:szCs w:val="24"/>
          <w:rtl/>
        </w:rPr>
        <w:t>رند.</w:t>
      </w:r>
    </w:p>
    <w:p w:rsidR="00E01D49" w:rsidRPr="009F24E4" w:rsidRDefault="00A96A38" w:rsidP="005D25A5">
      <w:pPr>
        <w:widowControl w:val="0"/>
        <w:bidi/>
        <w:spacing w:line="276" w:lineRule="auto"/>
        <w:ind w:firstLine="397"/>
        <w:jc w:val="lowKashida"/>
        <w:rPr>
          <w:rFonts w:cs="B Mitra"/>
          <w:b w:val="0"/>
          <w:sz w:val="24"/>
          <w:szCs w:val="24"/>
          <w:rtl/>
        </w:rPr>
      </w:pPr>
      <w:r w:rsidRPr="009F24E4">
        <w:rPr>
          <w:rFonts w:cs="B Mitra" w:hint="cs"/>
          <w:b w:val="0"/>
          <w:bCs w:val="0"/>
          <w:sz w:val="20"/>
          <w:szCs w:val="24"/>
          <w:rtl/>
        </w:rPr>
        <w:t>نقاط قوت استعاره سلطه عبارتند از:</w:t>
      </w:r>
    </w:p>
    <w:p w:rsidR="00E01D49" w:rsidRPr="009F24E4" w:rsidRDefault="005638F1"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 xml:space="preserve">1- </w:t>
      </w:r>
      <w:r w:rsidR="00E01D49" w:rsidRPr="009F24E4">
        <w:rPr>
          <w:rFonts w:cs="B Mitra" w:hint="cs"/>
          <w:b w:val="0"/>
          <w:bCs w:val="0"/>
          <w:sz w:val="20"/>
          <w:szCs w:val="24"/>
          <w:rtl/>
        </w:rPr>
        <w:t>ما را بر آن م</w:t>
      </w:r>
      <w:r w:rsidR="00E11D84">
        <w:rPr>
          <w:rFonts w:cs="B Mitra" w:hint="cs"/>
          <w:b w:val="0"/>
          <w:bCs w:val="0"/>
          <w:sz w:val="20"/>
          <w:szCs w:val="24"/>
          <w:rtl/>
        </w:rPr>
        <w:t>ی</w:t>
      </w:r>
      <w:r w:rsidR="00E01D49" w:rsidRPr="009F24E4">
        <w:rPr>
          <w:rFonts w:cs="B Mitra" w:hint="cs"/>
          <w:b w:val="0"/>
          <w:bCs w:val="0"/>
          <w:sz w:val="20"/>
          <w:szCs w:val="24"/>
          <w:rtl/>
        </w:rPr>
        <w:t xml:space="preserve">‌دارد </w:t>
      </w:r>
      <w:r w:rsidR="006C7271">
        <w:rPr>
          <w:rFonts w:cs="B Mitra" w:hint="cs"/>
          <w:b w:val="0"/>
          <w:bCs w:val="0"/>
          <w:sz w:val="20"/>
          <w:szCs w:val="24"/>
          <w:rtl/>
        </w:rPr>
        <w:t>ک</w:t>
      </w:r>
      <w:r w:rsidR="00E01D49" w:rsidRPr="009F24E4">
        <w:rPr>
          <w:rFonts w:cs="B Mitra" w:hint="cs"/>
          <w:b w:val="0"/>
          <w:bCs w:val="0"/>
          <w:sz w:val="20"/>
          <w:szCs w:val="24"/>
          <w:rtl/>
        </w:rPr>
        <w:t>ه به جا</w:t>
      </w:r>
      <w:r w:rsidR="00E11D84">
        <w:rPr>
          <w:rFonts w:cs="B Mitra" w:hint="cs"/>
          <w:b w:val="0"/>
          <w:bCs w:val="0"/>
          <w:sz w:val="20"/>
          <w:szCs w:val="24"/>
          <w:rtl/>
        </w:rPr>
        <w:t>ی</w:t>
      </w:r>
      <w:r w:rsidR="00E01D49" w:rsidRPr="009F24E4">
        <w:rPr>
          <w:rFonts w:cs="B Mitra" w:hint="cs"/>
          <w:b w:val="0"/>
          <w:bCs w:val="0"/>
          <w:sz w:val="20"/>
          <w:szCs w:val="24"/>
          <w:rtl/>
        </w:rPr>
        <w:t xml:space="preserve"> در نظر گرفتن سلطه به مثابه اثر جانب</w:t>
      </w:r>
      <w:r w:rsidR="00E11D84">
        <w:rPr>
          <w:rFonts w:cs="B Mitra" w:hint="cs"/>
          <w:b w:val="0"/>
          <w:bCs w:val="0"/>
          <w:sz w:val="20"/>
          <w:szCs w:val="24"/>
          <w:rtl/>
        </w:rPr>
        <w:t>ی</w:t>
      </w:r>
      <w:r w:rsidR="00E01D49" w:rsidRPr="009F24E4">
        <w:rPr>
          <w:rFonts w:cs="B Mitra" w:hint="cs"/>
          <w:b w:val="0"/>
          <w:bCs w:val="0"/>
          <w:sz w:val="20"/>
          <w:szCs w:val="24"/>
          <w:rtl/>
        </w:rPr>
        <w:t xml:space="preserve"> سازمانده</w:t>
      </w:r>
      <w:r w:rsidR="00E11D84">
        <w:rPr>
          <w:rFonts w:cs="B Mitra" w:hint="cs"/>
          <w:b w:val="0"/>
          <w:bCs w:val="0"/>
          <w:sz w:val="20"/>
          <w:szCs w:val="24"/>
          <w:rtl/>
        </w:rPr>
        <w:t>ی</w:t>
      </w:r>
      <w:r w:rsidR="00E01D49" w:rsidRPr="009F24E4">
        <w:rPr>
          <w:rFonts w:cs="B Mitra" w:hint="cs"/>
          <w:b w:val="0"/>
          <w:bCs w:val="0"/>
          <w:sz w:val="20"/>
          <w:szCs w:val="24"/>
          <w:rtl/>
        </w:rPr>
        <w:t>، اساساً سلطه را در درون راه</w:t>
      </w:r>
      <w:r w:rsidR="00E11D84">
        <w:rPr>
          <w:rFonts w:cs="B Mitra" w:hint="cs"/>
          <w:b w:val="0"/>
          <w:bCs w:val="0"/>
          <w:sz w:val="20"/>
          <w:szCs w:val="24"/>
          <w:rtl/>
        </w:rPr>
        <w:t>ی</w:t>
      </w:r>
      <w:r w:rsidR="00E01D49" w:rsidRPr="009F24E4">
        <w:rPr>
          <w:rFonts w:cs="B Mitra" w:hint="cs"/>
          <w:b w:val="0"/>
          <w:bCs w:val="0"/>
          <w:sz w:val="20"/>
          <w:szCs w:val="24"/>
          <w:rtl/>
        </w:rPr>
        <w:t xml:space="preserve"> </w:t>
      </w:r>
      <w:r w:rsidR="006C7271">
        <w:rPr>
          <w:rFonts w:cs="B Mitra" w:hint="cs"/>
          <w:b w:val="0"/>
          <w:bCs w:val="0"/>
          <w:sz w:val="20"/>
          <w:szCs w:val="24"/>
          <w:rtl/>
        </w:rPr>
        <w:t>ک</w:t>
      </w:r>
      <w:r w:rsidR="00E01D49" w:rsidRPr="009F24E4">
        <w:rPr>
          <w:rFonts w:cs="B Mitra" w:hint="cs"/>
          <w:b w:val="0"/>
          <w:bCs w:val="0"/>
          <w:sz w:val="20"/>
          <w:szCs w:val="24"/>
          <w:rtl/>
        </w:rPr>
        <w:t>ه سازمانده</w:t>
      </w:r>
      <w:r w:rsidR="00E11D84">
        <w:rPr>
          <w:rFonts w:cs="B Mitra" w:hint="cs"/>
          <w:b w:val="0"/>
          <w:bCs w:val="0"/>
          <w:sz w:val="20"/>
          <w:szCs w:val="24"/>
          <w:rtl/>
        </w:rPr>
        <w:t>ی</w:t>
      </w:r>
      <w:r w:rsidR="00E01D49" w:rsidRPr="009F24E4">
        <w:rPr>
          <w:rFonts w:cs="B Mitra" w:hint="cs"/>
          <w:b w:val="0"/>
          <w:bCs w:val="0"/>
          <w:sz w:val="20"/>
          <w:szCs w:val="24"/>
          <w:rtl/>
        </w:rPr>
        <w:t xml:space="preserve"> م</w:t>
      </w:r>
      <w:r w:rsidR="00E11D84">
        <w:rPr>
          <w:rFonts w:cs="B Mitra" w:hint="cs"/>
          <w:b w:val="0"/>
          <w:bCs w:val="0"/>
          <w:sz w:val="20"/>
          <w:szCs w:val="24"/>
          <w:rtl/>
        </w:rPr>
        <w:t>ی</w:t>
      </w:r>
      <w:r w:rsidR="00E01D49" w:rsidRPr="009F24E4">
        <w:rPr>
          <w:rFonts w:cs="B Mitra" w:hint="cs"/>
          <w:b w:val="0"/>
          <w:bCs w:val="0"/>
          <w:sz w:val="20"/>
          <w:szCs w:val="24"/>
          <w:rtl/>
        </w:rPr>
        <w:t>‌</w:t>
      </w:r>
      <w:r w:rsidR="006C7271">
        <w:rPr>
          <w:rFonts w:cs="B Mitra" w:hint="cs"/>
          <w:b w:val="0"/>
          <w:bCs w:val="0"/>
          <w:sz w:val="20"/>
          <w:szCs w:val="24"/>
          <w:rtl/>
        </w:rPr>
        <w:t>ک</w:t>
      </w:r>
      <w:r w:rsidR="00E01D49" w:rsidRPr="009F24E4">
        <w:rPr>
          <w:rFonts w:cs="B Mitra" w:hint="cs"/>
          <w:b w:val="0"/>
          <w:bCs w:val="0"/>
          <w:sz w:val="20"/>
          <w:szCs w:val="24"/>
          <w:rtl/>
        </w:rPr>
        <w:t>ن</w:t>
      </w:r>
      <w:r w:rsidR="00E11D84">
        <w:rPr>
          <w:rFonts w:cs="B Mitra" w:hint="cs"/>
          <w:b w:val="0"/>
          <w:bCs w:val="0"/>
          <w:sz w:val="20"/>
          <w:szCs w:val="24"/>
          <w:rtl/>
        </w:rPr>
        <w:t>ی</w:t>
      </w:r>
      <w:r w:rsidR="00E01D49" w:rsidRPr="009F24E4">
        <w:rPr>
          <w:rFonts w:cs="B Mitra" w:hint="cs"/>
          <w:b w:val="0"/>
          <w:bCs w:val="0"/>
          <w:sz w:val="20"/>
          <w:szCs w:val="24"/>
          <w:rtl/>
        </w:rPr>
        <w:t>م، در نظر آور</w:t>
      </w:r>
      <w:r w:rsidR="00E11D84">
        <w:rPr>
          <w:rFonts w:cs="B Mitra" w:hint="cs"/>
          <w:b w:val="0"/>
          <w:bCs w:val="0"/>
          <w:sz w:val="20"/>
          <w:szCs w:val="24"/>
          <w:rtl/>
        </w:rPr>
        <w:t>ی</w:t>
      </w:r>
      <w:r w:rsidR="00E01D49" w:rsidRPr="009F24E4">
        <w:rPr>
          <w:rFonts w:cs="B Mitra" w:hint="cs"/>
          <w:b w:val="0"/>
          <w:bCs w:val="0"/>
          <w:sz w:val="20"/>
          <w:szCs w:val="24"/>
          <w:rtl/>
        </w:rPr>
        <w:t xml:space="preserve">م </w:t>
      </w:r>
      <w:r w:rsidR="00C34942" w:rsidRPr="009F24E4">
        <w:rPr>
          <w:rFonts w:cs="B Mitra"/>
          <w:b w:val="0"/>
          <w:bCs w:val="0"/>
          <w:sz w:val="20"/>
          <w:szCs w:val="24"/>
          <w:rtl/>
        </w:rPr>
        <w:t xml:space="preserve">2 </w:t>
      </w:r>
      <w:r w:rsidR="00E01D49" w:rsidRPr="009F24E4">
        <w:rPr>
          <w:rFonts w:cs="B Mitra" w:hint="cs"/>
          <w:b w:val="0"/>
          <w:bCs w:val="0"/>
          <w:sz w:val="20"/>
          <w:szCs w:val="24"/>
          <w:rtl/>
        </w:rPr>
        <w:t>ـ ما را به تصد</w:t>
      </w:r>
      <w:r w:rsidR="00E11D84">
        <w:rPr>
          <w:rFonts w:cs="B Mitra" w:hint="cs"/>
          <w:b w:val="0"/>
          <w:bCs w:val="0"/>
          <w:sz w:val="20"/>
          <w:szCs w:val="24"/>
          <w:rtl/>
        </w:rPr>
        <w:t>ی</w:t>
      </w:r>
      <w:r w:rsidR="00E01D49" w:rsidRPr="009F24E4">
        <w:rPr>
          <w:rFonts w:cs="B Mitra" w:hint="cs"/>
          <w:b w:val="0"/>
          <w:bCs w:val="0"/>
          <w:sz w:val="20"/>
          <w:szCs w:val="24"/>
          <w:rtl/>
        </w:rPr>
        <w:t>ق مباحث</w:t>
      </w:r>
      <w:r w:rsidR="00E11D84">
        <w:rPr>
          <w:rFonts w:cs="B Mitra" w:hint="cs"/>
          <w:b w:val="0"/>
          <w:bCs w:val="0"/>
          <w:sz w:val="20"/>
          <w:szCs w:val="24"/>
          <w:rtl/>
        </w:rPr>
        <w:t>ی</w:t>
      </w:r>
      <w:r w:rsidR="00E01D49" w:rsidRPr="009F24E4">
        <w:rPr>
          <w:rFonts w:cs="B Mitra" w:hint="cs"/>
          <w:b w:val="0"/>
          <w:bCs w:val="0"/>
          <w:sz w:val="20"/>
          <w:szCs w:val="24"/>
          <w:rtl/>
        </w:rPr>
        <w:t xml:space="preserve"> </w:t>
      </w:r>
      <w:r w:rsidR="006C7271">
        <w:rPr>
          <w:rFonts w:cs="B Mitra" w:hint="cs"/>
          <w:b w:val="0"/>
          <w:bCs w:val="0"/>
          <w:sz w:val="20"/>
          <w:szCs w:val="24"/>
          <w:rtl/>
        </w:rPr>
        <w:t>ک</w:t>
      </w:r>
      <w:r w:rsidR="00E01D49" w:rsidRPr="009F24E4">
        <w:rPr>
          <w:rFonts w:cs="B Mitra" w:hint="cs"/>
          <w:b w:val="0"/>
          <w:bCs w:val="0"/>
          <w:sz w:val="20"/>
          <w:szCs w:val="24"/>
          <w:rtl/>
        </w:rPr>
        <w:t xml:space="preserve">ه </w:t>
      </w:r>
      <w:r w:rsidR="00540435" w:rsidRPr="009F24E4">
        <w:rPr>
          <w:rFonts w:cs="B Mitra"/>
          <w:b w:val="0"/>
          <w:bCs w:val="0"/>
          <w:sz w:val="20"/>
          <w:szCs w:val="24"/>
          <w:rtl/>
        </w:rPr>
        <w:t>چارچوب‌ها</w:t>
      </w:r>
      <w:r w:rsidR="00540435" w:rsidRPr="009F24E4">
        <w:rPr>
          <w:rFonts w:cs="B Mitra" w:hint="cs"/>
          <w:b w:val="0"/>
          <w:bCs w:val="0"/>
          <w:sz w:val="20"/>
          <w:szCs w:val="24"/>
          <w:rtl/>
        </w:rPr>
        <w:t>ی</w:t>
      </w:r>
      <w:r w:rsidR="00E01D49" w:rsidRPr="009F24E4">
        <w:rPr>
          <w:rFonts w:cs="B Mitra" w:hint="cs"/>
          <w:b w:val="0"/>
          <w:bCs w:val="0"/>
          <w:sz w:val="20"/>
          <w:szCs w:val="24"/>
          <w:rtl/>
        </w:rPr>
        <w:t xml:space="preserve"> مرجع راد</w:t>
      </w:r>
      <w:r w:rsidR="00E11D84">
        <w:rPr>
          <w:rFonts w:cs="B Mitra" w:hint="cs"/>
          <w:b w:val="0"/>
          <w:bCs w:val="0"/>
          <w:sz w:val="20"/>
          <w:szCs w:val="24"/>
          <w:rtl/>
        </w:rPr>
        <w:t>ی</w:t>
      </w:r>
      <w:r w:rsidR="006C7271">
        <w:rPr>
          <w:rFonts w:cs="B Mitra" w:hint="cs"/>
          <w:b w:val="0"/>
          <w:bCs w:val="0"/>
          <w:sz w:val="20"/>
          <w:szCs w:val="24"/>
          <w:rtl/>
        </w:rPr>
        <w:t>ک</w:t>
      </w:r>
      <w:r w:rsidR="00E01D49" w:rsidRPr="009F24E4">
        <w:rPr>
          <w:rFonts w:cs="B Mitra" w:hint="cs"/>
          <w:b w:val="0"/>
          <w:bCs w:val="0"/>
          <w:sz w:val="20"/>
          <w:szCs w:val="24"/>
          <w:rtl/>
        </w:rPr>
        <w:t>ال را در عمل تقو</w:t>
      </w:r>
      <w:r w:rsidR="00E11D84">
        <w:rPr>
          <w:rFonts w:cs="B Mitra" w:hint="cs"/>
          <w:b w:val="0"/>
          <w:bCs w:val="0"/>
          <w:sz w:val="20"/>
          <w:szCs w:val="24"/>
          <w:rtl/>
        </w:rPr>
        <w:t>ی</w:t>
      </w:r>
      <w:r w:rsidR="00E01D49" w:rsidRPr="009F24E4">
        <w:rPr>
          <w:rFonts w:cs="B Mitra" w:hint="cs"/>
          <w:b w:val="0"/>
          <w:bCs w:val="0"/>
          <w:sz w:val="20"/>
          <w:szCs w:val="24"/>
          <w:rtl/>
        </w:rPr>
        <w:t>ت م</w:t>
      </w:r>
      <w:r w:rsidR="00E11D84">
        <w:rPr>
          <w:rFonts w:cs="B Mitra" w:hint="cs"/>
          <w:b w:val="0"/>
          <w:bCs w:val="0"/>
          <w:sz w:val="20"/>
          <w:szCs w:val="24"/>
          <w:rtl/>
        </w:rPr>
        <w:t>ی</w:t>
      </w:r>
      <w:r w:rsidR="00E01D49" w:rsidRPr="009F24E4">
        <w:rPr>
          <w:rFonts w:cs="B Mitra" w:hint="cs"/>
          <w:b w:val="0"/>
          <w:bCs w:val="0"/>
          <w:sz w:val="20"/>
          <w:szCs w:val="24"/>
          <w:rtl/>
        </w:rPr>
        <w:t>‌نما</w:t>
      </w:r>
      <w:r w:rsidR="00E11D84">
        <w:rPr>
          <w:rFonts w:cs="B Mitra" w:hint="cs"/>
          <w:b w:val="0"/>
          <w:bCs w:val="0"/>
          <w:sz w:val="20"/>
          <w:szCs w:val="24"/>
          <w:rtl/>
        </w:rPr>
        <w:t>ی</w:t>
      </w:r>
      <w:r w:rsidR="00E01D49" w:rsidRPr="009F24E4">
        <w:rPr>
          <w:rFonts w:cs="B Mitra" w:hint="cs"/>
          <w:b w:val="0"/>
          <w:bCs w:val="0"/>
          <w:sz w:val="20"/>
          <w:szCs w:val="24"/>
          <w:rtl/>
        </w:rPr>
        <w:t xml:space="preserve">ند، </w:t>
      </w:r>
      <w:r w:rsidR="00540435" w:rsidRPr="009F24E4">
        <w:rPr>
          <w:rFonts w:cs="B Mitra"/>
          <w:b w:val="0"/>
          <w:bCs w:val="0"/>
          <w:sz w:val="20"/>
          <w:szCs w:val="24"/>
          <w:rtl/>
        </w:rPr>
        <w:t>وام</w:t>
      </w:r>
      <w:r w:rsidR="00540435" w:rsidRPr="009F24E4">
        <w:rPr>
          <w:rFonts w:cs="B Mitra" w:hint="cs"/>
          <w:b w:val="0"/>
          <w:bCs w:val="0"/>
          <w:sz w:val="20"/>
          <w:szCs w:val="24"/>
          <w:rtl/>
        </w:rPr>
        <w:t>ی‌</w:t>
      </w:r>
      <w:r w:rsidR="00540435" w:rsidRPr="009F24E4">
        <w:rPr>
          <w:rFonts w:cs="B Mitra" w:hint="eastAsia"/>
          <w:b w:val="0"/>
          <w:bCs w:val="0"/>
          <w:sz w:val="20"/>
          <w:szCs w:val="24"/>
          <w:rtl/>
        </w:rPr>
        <w:t>دارد</w:t>
      </w:r>
      <w:r w:rsidR="00E01D49" w:rsidRPr="009F24E4">
        <w:rPr>
          <w:rFonts w:cs="B Mitra" w:hint="cs"/>
          <w:b w:val="0"/>
          <w:bCs w:val="0"/>
          <w:sz w:val="20"/>
          <w:szCs w:val="24"/>
          <w:rtl/>
        </w:rPr>
        <w:t xml:space="preserve"> </w:t>
      </w:r>
      <w:r w:rsidR="00C34942" w:rsidRPr="009F24E4">
        <w:rPr>
          <w:rFonts w:cs="B Mitra"/>
          <w:b w:val="0"/>
          <w:bCs w:val="0"/>
          <w:sz w:val="20"/>
          <w:szCs w:val="24"/>
          <w:rtl/>
        </w:rPr>
        <w:t xml:space="preserve">3 </w:t>
      </w:r>
      <w:r w:rsidR="00E01D49" w:rsidRPr="009F24E4">
        <w:rPr>
          <w:rFonts w:cs="B Mitra" w:hint="cs"/>
          <w:b w:val="0"/>
          <w:bCs w:val="0"/>
          <w:sz w:val="20"/>
          <w:szCs w:val="24"/>
          <w:rtl/>
        </w:rPr>
        <w:t>ـ مجموع نقاط قوت ا</w:t>
      </w:r>
      <w:r w:rsidR="00E11D84">
        <w:rPr>
          <w:rFonts w:cs="B Mitra" w:hint="cs"/>
          <w:b w:val="0"/>
          <w:bCs w:val="0"/>
          <w:sz w:val="20"/>
          <w:szCs w:val="24"/>
          <w:rtl/>
        </w:rPr>
        <w:t>ی</w:t>
      </w:r>
      <w:r w:rsidR="00E01D49" w:rsidRPr="009F24E4">
        <w:rPr>
          <w:rFonts w:cs="B Mitra" w:hint="cs"/>
          <w:b w:val="0"/>
          <w:bCs w:val="0"/>
          <w:sz w:val="20"/>
          <w:szCs w:val="24"/>
          <w:rtl/>
        </w:rPr>
        <w:t>ن استعاره، مبنا</w:t>
      </w:r>
      <w:r w:rsidR="00E11D84">
        <w:rPr>
          <w:rFonts w:cs="B Mitra" w:hint="cs"/>
          <w:b w:val="0"/>
          <w:bCs w:val="0"/>
          <w:sz w:val="20"/>
          <w:szCs w:val="24"/>
          <w:rtl/>
        </w:rPr>
        <w:t>یی</w:t>
      </w:r>
      <w:r w:rsidR="00E01D49" w:rsidRPr="009F24E4">
        <w:rPr>
          <w:rFonts w:cs="B Mitra" w:hint="cs"/>
          <w:b w:val="0"/>
          <w:bCs w:val="0"/>
          <w:sz w:val="20"/>
          <w:szCs w:val="24"/>
          <w:rtl/>
        </w:rPr>
        <w:t xml:space="preserve"> را برا</w:t>
      </w:r>
      <w:r w:rsidR="00E11D84">
        <w:rPr>
          <w:rFonts w:cs="B Mitra" w:hint="cs"/>
          <w:b w:val="0"/>
          <w:bCs w:val="0"/>
          <w:sz w:val="20"/>
          <w:szCs w:val="24"/>
          <w:rtl/>
        </w:rPr>
        <w:t>ی</w:t>
      </w:r>
      <w:r w:rsidR="00E01D49" w:rsidRPr="009F24E4">
        <w:rPr>
          <w:rFonts w:cs="B Mitra" w:hint="cs"/>
          <w:b w:val="0"/>
          <w:bCs w:val="0"/>
          <w:sz w:val="20"/>
          <w:szCs w:val="24"/>
          <w:rtl/>
        </w:rPr>
        <w:t xml:space="preserve"> انتقاد راد</w:t>
      </w:r>
      <w:r w:rsidR="00E11D84">
        <w:rPr>
          <w:rFonts w:cs="B Mitra" w:hint="cs"/>
          <w:b w:val="0"/>
          <w:bCs w:val="0"/>
          <w:sz w:val="20"/>
          <w:szCs w:val="24"/>
          <w:rtl/>
        </w:rPr>
        <w:t>ی</w:t>
      </w:r>
      <w:r w:rsidR="006C7271">
        <w:rPr>
          <w:rFonts w:cs="B Mitra" w:hint="cs"/>
          <w:b w:val="0"/>
          <w:bCs w:val="0"/>
          <w:sz w:val="20"/>
          <w:szCs w:val="24"/>
          <w:rtl/>
        </w:rPr>
        <w:t>ک</w:t>
      </w:r>
      <w:r w:rsidR="00E01D49" w:rsidRPr="009F24E4">
        <w:rPr>
          <w:rFonts w:cs="B Mitra" w:hint="cs"/>
          <w:b w:val="0"/>
          <w:bCs w:val="0"/>
          <w:sz w:val="20"/>
          <w:szCs w:val="24"/>
          <w:rtl/>
        </w:rPr>
        <w:t>ال</w:t>
      </w:r>
      <w:r w:rsidR="00E11D84">
        <w:rPr>
          <w:rFonts w:cs="B Mitra" w:hint="cs"/>
          <w:b w:val="0"/>
          <w:bCs w:val="0"/>
          <w:sz w:val="20"/>
          <w:szCs w:val="24"/>
          <w:rtl/>
        </w:rPr>
        <w:t>ی</w:t>
      </w:r>
      <w:r w:rsidR="00E01D49" w:rsidRPr="009F24E4">
        <w:rPr>
          <w:rFonts w:cs="B Mitra" w:hint="cs"/>
          <w:b w:val="0"/>
          <w:bCs w:val="0"/>
          <w:sz w:val="20"/>
          <w:szCs w:val="24"/>
          <w:rtl/>
        </w:rPr>
        <w:t xml:space="preserve"> از سازمان و نظر</w:t>
      </w:r>
      <w:r w:rsidR="00E11D84">
        <w:rPr>
          <w:rFonts w:cs="B Mitra" w:hint="cs"/>
          <w:b w:val="0"/>
          <w:bCs w:val="0"/>
          <w:sz w:val="20"/>
          <w:szCs w:val="24"/>
          <w:rtl/>
        </w:rPr>
        <w:t>ی</w:t>
      </w:r>
      <w:r w:rsidR="00E01D49" w:rsidRPr="009F24E4">
        <w:rPr>
          <w:rFonts w:cs="B Mitra" w:hint="cs"/>
          <w:b w:val="0"/>
          <w:bCs w:val="0"/>
          <w:sz w:val="20"/>
          <w:szCs w:val="24"/>
          <w:rtl/>
        </w:rPr>
        <w:t>ه سازمان</w:t>
      </w:r>
      <w:r w:rsidR="00E11D84">
        <w:rPr>
          <w:rFonts w:cs="B Mitra" w:hint="cs"/>
          <w:b w:val="0"/>
          <w:bCs w:val="0"/>
          <w:sz w:val="20"/>
          <w:szCs w:val="24"/>
          <w:rtl/>
        </w:rPr>
        <w:t>ی</w:t>
      </w:r>
      <w:r w:rsidR="00E01D49" w:rsidRPr="009F24E4">
        <w:rPr>
          <w:rFonts w:cs="B Mitra" w:hint="cs"/>
          <w:b w:val="0"/>
          <w:bCs w:val="0"/>
          <w:sz w:val="20"/>
          <w:szCs w:val="24"/>
          <w:rtl/>
        </w:rPr>
        <w:t xml:space="preserve"> است</w:t>
      </w:r>
    </w:p>
    <w:p w:rsidR="00E01D49" w:rsidRPr="009F24E4" w:rsidRDefault="00540435" w:rsidP="005D25A5">
      <w:pPr>
        <w:widowControl w:val="0"/>
        <w:bidi/>
        <w:spacing w:line="276" w:lineRule="auto"/>
        <w:ind w:firstLine="397"/>
        <w:jc w:val="lowKashida"/>
        <w:rPr>
          <w:rFonts w:cs="B Mitra"/>
          <w:b w:val="0"/>
          <w:sz w:val="24"/>
          <w:szCs w:val="24"/>
          <w:rtl/>
        </w:rPr>
      </w:pPr>
      <w:r w:rsidRPr="009F24E4">
        <w:rPr>
          <w:rFonts w:cs="B Mitra"/>
          <w:b w:val="0"/>
          <w:bCs w:val="0"/>
          <w:sz w:val="20"/>
          <w:szCs w:val="24"/>
          <w:rtl/>
        </w:rPr>
        <w:t>عمده‌تر</w:t>
      </w:r>
      <w:r w:rsidRPr="009F24E4">
        <w:rPr>
          <w:rFonts w:cs="B Mitra" w:hint="cs"/>
          <w:b w:val="0"/>
          <w:bCs w:val="0"/>
          <w:sz w:val="20"/>
          <w:szCs w:val="24"/>
          <w:rtl/>
        </w:rPr>
        <w:t>ی</w:t>
      </w:r>
      <w:r w:rsidRPr="009F24E4">
        <w:rPr>
          <w:rFonts w:cs="B Mitra" w:hint="eastAsia"/>
          <w:b w:val="0"/>
          <w:bCs w:val="0"/>
          <w:sz w:val="20"/>
          <w:szCs w:val="24"/>
          <w:rtl/>
        </w:rPr>
        <w:t>ن</w:t>
      </w:r>
      <w:r w:rsidR="00B3518E" w:rsidRPr="009F24E4">
        <w:rPr>
          <w:rFonts w:cs="B Mitra" w:hint="cs"/>
          <w:b w:val="0"/>
          <w:bCs w:val="0"/>
          <w:sz w:val="20"/>
          <w:szCs w:val="24"/>
          <w:rtl/>
        </w:rPr>
        <w:t xml:space="preserve"> </w:t>
      </w:r>
      <w:r w:rsidRPr="009F24E4">
        <w:rPr>
          <w:rFonts w:cs="B Mitra"/>
          <w:b w:val="0"/>
          <w:bCs w:val="0"/>
          <w:sz w:val="20"/>
          <w:szCs w:val="24"/>
          <w:rtl/>
        </w:rPr>
        <w:t>ضعف‌ها</w:t>
      </w:r>
      <w:r w:rsidRPr="009F24E4">
        <w:rPr>
          <w:rFonts w:cs="B Mitra" w:hint="cs"/>
          <w:b w:val="0"/>
          <w:bCs w:val="0"/>
          <w:sz w:val="20"/>
          <w:szCs w:val="24"/>
          <w:rtl/>
        </w:rPr>
        <w:t>ی</w:t>
      </w:r>
      <w:r w:rsidR="00B3518E" w:rsidRPr="009F24E4">
        <w:rPr>
          <w:rFonts w:cs="B Mitra" w:hint="cs"/>
          <w:b w:val="0"/>
          <w:bCs w:val="0"/>
          <w:sz w:val="20"/>
          <w:szCs w:val="24"/>
          <w:rtl/>
        </w:rPr>
        <w:t xml:space="preserve"> ا</w:t>
      </w:r>
      <w:r w:rsidR="00E11D84">
        <w:rPr>
          <w:rFonts w:cs="B Mitra" w:hint="cs"/>
          <w:b w:val="0"/>
          <w:bCs w:val="0"/>
          <w:sz w:val="20"/>
          <w:szCs w:val="24"/>
          <w:rtl/>
        </w:rPr>
        <w:t>ی</w:t>
      </w:r>
      <w:r w:rsidR="00B3518E" w:rsidRPr="009F24E4">
        <w:rPr>
          <w:rFonts w:cs="B Mitra" w:hint="cs"/>
          <w:b w:val="0"/>
          <w:bCs w:val="0"/>
          <w:sz w:val="20"/>
          <w:szCs w:val="24"/>
          <w:rtl/>
        </w:rPr>
        <w:t>ن استعاره ن</w:t>
      </w:r>
      <w:r w:rsidR="00E11D84">
        <w:rPr>
          <w:rFonts w:cs="B Mitra" w:hint="cs"/>
          <w:b w:val="0"/>
          <w:bCs w:val="0"/>
          <w:sz w:val="20"/>
          <w:szCs w:val="24"/>
          <w:rtl/>
        </w:rPr>
        <w:t>ی</w:t>
      </w:r>
      <w:r w:rsidR="00B3518E" w:rsidRPr="009F24E4">
        <w:rPr>
          <w:rFonts w:cs="B Mitra" w:hint="cs"/>
          <w:b w:val="0"/>
          <w:bCs w:val="0"/>
          <w:sz w:val="20"/>
          <w:szCs w:val="24"/>
          <w:rtl/>
        </w:rPr>
        <w:t>ز عبارتند از:</w:t>
      </w:r>
    </w:p>
    <w:p w:rsidR="00E01D49" w:rsidRPr="009F24E4" w:rsidRDefault="00C34942" w:rsidP="005D25A5">
      <w:pPr>
        <w:widowControl w:val="0"/>
        <w:bidi/>
        <w:spacing w:line="276" w:lineRule="auto"/>
        <w:ind w:firstLine="397"/>
        <w:jc w:val="lowKashida"/>
        <w:rPr>
          <w:rFonts w:cs="B Mitra"/>
          <w:b w:val="0"/>
          <w:bCs w:val="0"/>
          <w:sz w:val="20"/>
          <w:szCs w:val="24"/>
          <w:rtl/>
        </w:rPr>
      </w:pPr>
      <w:r w:rsidRPr="009F24E4">
        <w:rPr>
          <w:rFonts w:cs="B Mitra"/>
          <w:b w:val="0"/>
          <w:bCs w:val="0"/>
          <w:sz w:val="20"/>
          <w:szCs w:val="24"/>
          <w:rtl/>
        </w:rPr>
        <w:t xml:space="preserve">1 </w:t>
      </w:r>
      <w:r w:rsidR="00E01D49" w:rsidRPr="009F24E4">
        <w:rPr>
          <w:rFonts w:cs="B Mitra" w:hint="cs"/>
          <w:b w:val="0"/>
          <w:bCs w:val="0"/>
          <w:sz w:val="20"/>
          <w:szCs w:val="24"/>
          <w:rtl/>
        </w:rPr>
        <w:t>ـ ا</w:t>
      </w:r>
      <w:r w:rsidR="00E11D84">
        <w:rPr>
          <w:rFonts w:cs="B Mitra" w:hint="cs"/>
          <w:b w:val="0"/>
          <w:bCs w:val="0"/>
          <w:sz w:val="20"/>
          <w:szCs w:val="24"/>
          <w:rtl/>
        </w:rPr>
        <w:t>ی</w:t>
      </w:r>
      <w:r w:rsidR="00E01D49" w:rsidRPr="009F24E4">
        <w:rPr>
          <w:rFonts w:cs="B Mitra" w:hint="cs"/>
          <w:b w:val="0"/>
          <w:bCs w:val="0"/>
          <w:sz w:val="20"/>
          <w:szCs w:val="24"/>
          <w:rtl/>
        </w:rPr>
        <w:t>ن استعاره صرفاً بر حد نها</w:t>
      </w:r>
      <w:r w:rsidR="00E11D84">
        <w:rPr>
          <w:rFonts w:cs="B Mitra" w:hint="cs"/>
          <w:b w:val="0"/>
          <w:bCs w:val="0"/>
          <w:sz w:val="20"/>
          <w:szCs w:val="24"/>
          <w:rtl/>
        </w:rPr>
        <w:t>یی</w:t>
      </w:r>
      <w:r w:rsidR="00E01D49" w:rsidRPr="009F24E4">
        <w:rPr>
          <w:rFonts w:cs="B Mitra" w:hint="cs"/>
          <w:b w:val="0"/>
          <w:bCs w:val="0"/>
          <w:sz w:val="20"/>
          <w:szCs w:val="24"/>
          <w:rtl/>
        </w:rPr>
        <w:t xml:space="preserve"> ا</w:t>
      </w:r>
      <w:r w:rsidR="00E11D84">
        <w:rPr>
          <w:rFonts w:cs="B Mitra" w:hint="cs"/>
          <w:b w:val="0"/>
          <w:bCs w:val="0"/>
          <w:sz w:val="20"/>
          <w:szCs w:val="24"/>
          <w:rtl/>
        </w:rPr>
        <w:t>ی</w:t>
      </w:r>
      <w:r w:rsidR="00E01D49" w:rsidRPr="009F24E4">
        <w:rPr>
          <w:rFonts w:cs="B Mitra" w:hint="cs"/>
          <w:b w:val="0"/>
          <w:bCs w:val="0"/>
          <w:sz w:val="20"/>
          <w:szCs w:val="24"/>
          <w:rtl/>
        </w:rPr>
        <w:t>دئولوژ</w:t>
      </w:r>
      <w:r w:rsidR="00E11D84">
        <w:rPr>
          <w:rFonts w:cs="B Mitra" w:hint="cs"/>
          <w:b w:val="0"/>
          <w:bCs w:val="0"/>
          <w:sz w:val="20"/>
          <w:szCs w:val="24"/>
          <w:rtl/>
        </w:rPr>
        <w:t>ی</w:t>
      </w:r>
      <w:r w:rsidR="00E01D49" w:rsidRPr="009F24E4">
        <w:rPr>
          <w:rFonts w:cs="B Mitra" w:hint="cs"/>
          <w:b w:val="0"/>
          <w:bCs w:val="0"/>
          <w:sz w:val="20"/>
          <w:szCs w:val="24"/>
          <w:rtl/>
        </w:rPr>
        <w:t xml:space="preserve"> چپ تمر</w:t>
      </w:r>
      <w:r w:rsidR="006C7271">
        <w:rPr>
          <w:rFonts w:cs="B Mitra" w:hint="cs"/>
          <w:b w:val="0"/>
          <w:bCs w:val="0"/>
          <w:sz w:val="20"/>
          <w:szCs w:val="24"/>
          <w:rtl/>
        </w:rPr>
        <w:t>ک</w:t>
      </w:r>
      <w:r w:rsidR="00E01D49" w:rsidRPr="009F24E4">
        <w:rPr>
          <w:rFonts w:cs="B Mitra" w:hint="cs"/>
          <w:b w:val="0"/>
          <w:bCs w:val="0"/>
          <w:sz w:val="20"/>
          <w:szCs w:val="24"/>
          <w:rtl/>
        </w:rPr>
        <w:t>ز م</w:t>
      </w:r>
      <w:r w:rsidR="00E11D84">
        <w:rPr>
          <w:rFonts w:cs="B Mitra" w:hint="cs"/>
          <w:b w:val="0"/>
          <w:bCs w:val="0"/>
          <w:sz w:val="20"/>
          <w:szCs w:val="24"/>
          <w:rtl/>
        </w:rPr>
        <w:t>ی</w:t>
      </w:r>
      <w:r w:rsidR="00E01D49" w:rsidRPr="009F24E4">
        <w:rPr>
          <w:rFonts w:cs="B Mitra" w:hint="cs"/>
          <w:b w:val="0"/>
          <w:bCs w:val="0"/>
          <w:sz w:val="20"/>
          <w:szCs w:val="24"/>
          <w:rtl/>
        </w:rPr>
        <w:t>‌نما</w:t>
      </w:r>
      <w:r w:rsidR="00E11D84">
        <w:rPr>
          <w:rFonts w:cs="B Mitra" w:hint="cs"/>
          <w:b w:val="0"/>
          <w:bCs w:val="0"/>
          <w:sz w:val="20"/>
          <w:szCs w:val="24"/>
          <w:rtl/>
        </w:rPr>
        <w:t>ی</w:t>
      </w:r>
      <w:r w:rsidR="00E01D49" w:rsidRPr="009F24E4">
        <w:rPr>
          <w:rFonts w:cs="B Mitra" w:hint="cs"/>
          <w:b w:val="0"/>
          <w:bCs w:val="0"/>
          <w:sz w:val="20"/>
          <w:szCs w:val="24"/>
          <w:rtl/>
        </w:rPr>
        <w:t>د و با معادل فرض نمودن سازمان و سلطه ما را از د</w:t>
      </w:r>
      <w:r w:rsidR="00E11D84">
        <w:rPr>
          <w:rFonts w:cs="B Mitra" w:hint="cs"/>
          <w:b w:val="0"/>
          <w:bCs w:val="0"/>
          <w:sz w:val="20"/>
          <w:szCs w:val="24"/>
          <w:rtl/>
        </w:rPr>
        <w:t>ی</w:t>
      </w:r>
      <w:r w:rsidR="00E01D49" w:rsidRPr="009F24E4">
        <w:rPr>
          <w:rFonts w:cs="B Mitra" w:hint="cs"/>
          <w:b w:val="0"/>
          <w:bCs w:val="0"/>
          <w:sz w:val="20"/>
          <w:szCs w:val="24"/>
          <w:rtl/>
        </w:rPr>
        <w:t>دن اش</w:t>
      </w:r>
      <w:r w:rsidR="006C7271">
        <w:rPr>
          <w:rFonts w:cs="B Mitra" w:hint="cs"/>
          <w:b w:val="0"/>
          <w:bCs w:val="0"/>
          <w:sz w:val="20"/>
          <w:szCs w:val="24"/>
          <w:rtl/>
        </w:rPr>
        <w:t>ک</w:t>
      </w:r>
      <w:r w:rsidR="00E01D49" w:rsidRPr="009F24E4">
        <w:rPr>
          <w:rFonts w:cs="B Mitra" w:hint="cs"/>
          <w:b w:val="0"/>
          <w:bCs w:val="0"/>
          <w:sz w:val="20"/>
          <w:szCs w:val="24"/>
          <w:rtl/>
        </w:rPr>
        <w:t xml:space="preserve">ال </w:t>
      </w:r>
      <w:r w:rsidR="00540435" w:rsidRPr="009F24E4">
        <w:rPr>
          <w:rFonts w:cs="B Mitra"/>
          <w:b w:val="0"/>
          <w:bCs w:val="0"/>
          <w:sz w:val="20"/>
          <w:szCs w:val="24"/>
          <w:rtl/>
        </w:rPr>
        <w:t>غ</w:t>
      </w:r>
      <w:r w:rsidR="00540435" w:rsidRPr="009F24E4">
        <w:rPr>
          <w:rFonts w:cs="B Mitra" w:hint="cs"/>
          <w:b w:val="0"/>
          <w:bCs w:val="0"/>
          <w:sz w:val="20"/>
          <w:szCs w:val="24"/>
          <w:rtl/>
        </w:rPr>
        <w:t>ی</w:t>
      </w:r>
      <w:r w:rsidR="00540435" w:rsidRPr="009F24E4">
        <w:rPr>
          <w:rFonts w:cs="B Mitra" w:hint="eastAsia"/>
          <w:b w:val="0"/>
          <w:bCs w:val="0"/>
          <w:sz w:val="20"/>
          <w:szCs w:val="24"/>
          <w:rtl/>
        </w:rPr>
        <w:t>ر</w:t>
      </w:r>
      <w:r w:rsidR="00540435" w:rsidRPr="009F24E4">
        <w:rPr>
          <w:rFonts w:cs="B Mitra"/>
          <w:b w:val="0"/>
          <w:bCs w:val="0"/>
          <w:sz w:val="20"/>
          <w:szCs w:val="24"/>
          <w:rtl/>
        </w:rPr>
        <w:t xml:space="preserve"> سلطه</w:t>
      </w:r>
      <w:r w:rsidR="00E01D49" w:rsidRPr="009F24E4">
        <w:rPr>
          <w:rFonts w:cs="B Mitra" w:hint="cs"/>
          <w:b w:val="0"/>
          <w:bCs w:val="0"/>
          <w:sz w:val="20"/>
          <w:szCs w:val="24"/>
          <w:rtl/>
        </w:rPr>
        <w:t xml:space="preserve"> آم</w:t>
      </w:r>
      <w:r w:rsidR="00E11D84">
        <w:rPr>
          <w:rFonts w:cs="B Mitra" w:hint="cs"/>
          <w:b w:val="0"/>
          <w:bCs w:val="0"/>
          <w:sz w:val="20"/>
          <w:szCs w:val="24"/>
          <w:rtl/>
        </w:rPr>
        <w:t>ی</w:t>
      </w:r>
      <w:r w:rsidR="00E01D49" w:rsidRPr="009F24E4">
        <w:rPr>
          <w:rFonts w:cs="B Mitra" w:hint="cs"/>
          <w:b w:val="0"/>
          <w:bCs w:val="0"/>
          <w:sz w:val="20"/>
          <w:szCs w:val="24"/>
          <w:rtl/>
        </w:rPr>
        <w:t>ز باز م</w:t>
      </w:r>
      <w:r w:rsidR="00E11D84">
        <w:rPr>
          <w:rFonts w:cs="B Mitra" w:hint="cs"/>
          <w:b w:val="0"/>
          <w:bCs w:val="0"/>
          <w:sz w:val="20"/>
          <w:szCs w:val="24"/>
          <w:rtl/>
        </w:rPr>
        <w:t>ی</w:t>
      </w:r>
      <w:r w:rsidR="00E01D49" w:rsidRPr="009F24E4">
        <w:rPr>
          <w:rFonts w:cs="B Mitra" w:hint="cs"/>
          <w:b w:val="0"/>
          <w:bCs w:val="0"/>
          <w:sz w:val="20"/>
          <w:szCs w:val="24"/>
          <w:rtl/>
        </w:rPr>
        <w:t xml:space="preserve">‌دارد. </w:t>
      </w:r>
      <w:r w:rsidRPr="009F24E4">
        <w:rPr>
          <w:rFonts w:cs="B Mitra"/>
          <w:b w:val="0"/>
          <w:bCs w:val="0"/>
          <w:sz w:val="20"/>
          <w:szCs w:val="24"/>
          <w:rtl/>
        </w:rPr>
        <w:t xml:space="preserve">2 </w:t>
      </w:r>
      <w:r w:rsidR="00E01D49" w:rsidRPr="009F24E4">
        <w:rPr>
          <w:rFonts w:cs="B Mitra" w:hint="cs"/>
          <w:b w:val="0"/>
          <w:bCs w:val="0"/>
          <w:sz w:val="20"/>
          <w:szCs w:val="24"/>
          <w:rtl/>
        </w:rPr>
        <w:t>ـ تا</w:t>
      </w:r>
      <w:r w:rsidR="006C7271">
        <w:rPr>
          <w:rFonts w:cs="B Mitra" w:hint="cs"/>
          <w:b w:val="0"/>
          <w:bCs w:val="0"/>
          <w:sz w:val="20"/>
          <w:szCs w:val="24"/>
          <w:rtl/>
        </w:rPr>
        <w:t>ک</w:t>
      </w:r>
      <w:r w:rsidR="00E11D84">
        <w:rPr>
          <w:rFonts w:cs="B Mitra" w:hint="cs"/>
          <w:b w:val="0"/>
          <w:bCs w:val="0"/>
          <w:sz w:val="20"/>
          <w:szCs w:val="24"/>
          <w:rtl/>
        </w:rPr>
        <w:t>ی</w:t>
      </w:r>
      <w:r w:rsidR="00E01D49" w:rsidRPr="009F24E4">
        <w:rPr>
          <w:rFonts w:cs="B Mitra" w:hint="cs"/>
          <w:b w:val="0"/>
          <w:bCs w:val="0"/>
          <w:sz w:val="20"/>
          <w:szCs w:val="24"/>
          <w:rtl/>
        </w:rPr>
        <w:t>د بر ضرورت</w:t>
      </w:r>
      <w:r w:rsidR="00E11D84">
        <w:rPr>
          <w:rFonts w:cs="B Mitra" w:hint="cs"/>
          <w:b w:val="0"/>
          <w:bCs w:val="0"/>
          <w:sz w:val="20"/>
          <w:szCs w:val="24"/>
          <w:rtl/>
        </w:rPr>
        <w:t>ی</w:t>
      </w:r>
      <w:r w:rsidR="00E01D49" w:rsidRPr="009F24E4">
        <w:rPr>
          <w:rFonts w:cs="B Mitra" w:hint="cs"/>
          <w:b w:val="0"/>
          <w:bCs w:val="0"/>
          <w:sz w:val="20"/>
          <w:szCs w:val="24"/>
          <w:rtl/>
        </w:rPr>
        <w:t xml:space="preserve"> تعادل سلطه ـ سازمان ما را به ا</w:t>
      </w:r>
      <w:r w:rsidR="00E11D84">
        <w:rPr>
          <w:rFonts w:cs="B Mitra" w:hint="cs"/>
          <w:b w:val="0"/>
          <w:bCs w:val="0"/>
          <w:sz w:val="20"/>
          <w:szCs w:val="24"/>
          <w:rtl/>
        </w:rPr>
        <w:t>ی</w:t>
      </w:r>
      <w:r w:rsidR="00E01D49" w:rsidRPr="009F24E4">
        <w:rPr>
          <w:rFonts w:cs="B Mitra" w:hint="cs"/>
          <w:b w:val="0"/>
          <w:bCs w:val="0"/>
          <w:sz w:val="20"/>
          <w:szCs w:val="24"/>
          <w:rtl/>
        </w:rPr>
        <w:t>ن ا</w:t>
      </w:r>
      <w:r w:rsidR="00E11D84">
        <w:rPr>
          <w:rFonts w:cs="B Mitra" w:hint="cs"/>
          <w:b w:val="0"/>
          <w:bCs w:val="0"/>
          <w:sz w:val="20"/>
          <w:szCs w:val="24"/>
          <w:rtl/>
        </w:rPr>
        <w:t>ی</w:t>
      </w:r>
      <w:r w:rsidR="00E01D49" w:rsidRPr="009F24E4">
        <w:rPr>
          <w:rFonts w:cs="B Mitra" w:hint="cs"/>
          <w:b w:val="0"/>
          <w:bCs w:val="0"/>
          <w:sz w:val="20"/>
          <w:szCs w:val="24"/>
          <w:rtl/>
        </w:rPr>
        <w:t>ده م</w:t>
      </w:r>
      <w:r w:rsidR="00E11D84">
        <w:rPr>
          <w:rFonts w:cs="B Mitra" w:hint="cs"/>
          <w:b w:val="0"/>
          <w:bCs w:val="0"/>
          <w:sz w:val="20"/>
          <w:szCs w:val="24"/>
          <w:rtl/>
        </w:rPr>
        <w:t>ی</w:t>
      </w:r>
      <w:r w:rsidR="00E01D49" w:rsidRPr="009F24E4">
        <w:rPr>
          <w:rFonts w:cs="B Mitra" w:hint="cs"/>
          <w:b w:val="0"/>
          <w:bCs w:val="0"/>
          <w:sz w:val="20"/>
          <w:szCs w:val="24"/>
          <w:rtl/>
        </w:rPr>
        <w:t xml:space="preserve">‌رساند </w:t>
      </w:r>
      <w:r w:rsidR="006C7271">
        <w:rPr>
          <w:rFonts w:cs="B Mitra" w:hint="cs"/>
          <w:b w:val="0"/>
          <w:bCs w:val="0"/>
          <w:sz w:val="20"/>
          <w:szCs w:val="24"/>
          <w:rtl/>
        </w:rPr>
        <w:t>ک</w:t>
      </w:r>
      <w:r w:rsidR="00E01D49" w:rsidRPr="009F24E4">
        <w:rPr>
          <w:rFonts w:cs="B Mitra" w:hint="cs"/>
          <w:b w:val="0"/>
          <w:bCs w:val="0"/>
          <w:sz w:val="20"/>
          <w:szCs w:val="24"/>
          <w:rtl/>
        </w:rPr>
        <w:t>ه سازمان بدون سلطه نم</w:t>
      </w:r>
      <w:r w:rsidR="00E11D84">
        <w:rPr>
          <w:rFonts w:cs="B Mitra" w:hint="cs"/>
          <w:b w:val="0"/>
          <w:bCs w:val="0"/>
          <w:sz w:val="20"/>
          <w:szCs w:val="24"/>
          <w:rtl/>
        </w:rPr>
        <w:t>ی</w:t>
      </w:r>
      <w:r w:rsidR="00E01D49" w:rsidRPr="009F24E4">
        <w:rPr>
          <w:rFonts w:cs="B Mitra" w:hint="cs"/>
          <w:b w:val="0"/>
          <w:bCs w:val="0"/>
          <w:sz w:val="20"/>
          <w:szCs w:val="24"/>
          <w:rtl/>
        </w:rPr>
        <w:t>‌تواند وجود داشته باشد.</w:t>
      </w:r>
    </w:p>
    <w:p w:rsidR="00E01D49" w:rsidRPr="009F24E4" w:rsidRDefault="00E01D49" w:rsidP="005D25A5">
      <w:pPr>
        <w:widowControl w:val="0"/>
        <w:bidi/>
        <w:spacing w:before="200" w:after="40" w:line="276" w:lineRule="auto"/>
        <w:jc w:val="lowKashida"/>
        <w:outlineLvl w:val="1"/>
        <w:rPr>
          <w:rFonts w:cs="B Mitra"/>
          <w:b w:val="0"/>
          <w:sz w:val="24"/>
          <w:szCs w:val="24"/>
          <w:rtl/>
        </w:rPr>
      </w:pPr>
    </w:p>
    <w:p w:rsidR="00E01D49" w:rsidRPr="00B46C7F" w:rsidRDefault="00E01D49" w:rsidP="005D25A5">
      <w:pPr>
        <w:pStyle w:val="Heading2"/>
        <w:spacing w:line="276" w:lineRule="auto"/>
        <w:rPr>
          <w:rtl/>
        </w:rPr>
      </w:pPr>
      <w:bookmarkStart w:id="126" w:name="_Toc273356146"/>
      <w:bookmarkStart w:id="127" w:name="_Toc471331952"/>
      <w:r w:rsidRPr="00B46C7F">
        <w:rPr>
          <w:rFonts w:hint="cs"/>
          <w:rtl/>
        </w:rPr>
        <w:t>چال</w:t>
      </w:r>
      <w:r w:rsidR="00C34942">
        <w:rPr>
          <w:rtl/>
        </w:rPr>
        <w:t xml:space="preserve">ش </w:t>
      </w:r>
      <w:r w:rsidRPr="00B46C7F">
        <w:rPr>
          <w:rFonts w:hint="cs"/>
          <w:rtl/>
        </w:rPr>
        <w:t>استعاره‌ها و نظر</w:t>
      </w:r>
      <w:r w:rsidR="00E11D84">
        <w:rPr>
          <w:rFonts w:hint="cs"/>
          <w:rtl/>
        </w:rPr>
        <w:t>ی</w:t>
      </w:r>
      <w:r w:rsidR="00C34942">
        <w:rPr>
          <w:rtl/>
        </w:rPr>
        <w:t>ه‌</w:t>
      </w:r>
      <w:r w:rsidRPr="00B46C7F">
        <w:rPr>
          <w:rFonts w:hint="cs"/>
          <w:rtl/>
        </w:rPr>
        <w:t>پرداز</w:t>
      </w:r>
      <w:r w:rsidR="00E11D84">
        <w:rPr>
          <w:rFonts w:hint="cs"/>
          <w:rtl/>
        </w:rPr>
        <w:t>ی</w:t>
      </w:r>
      <w:r w:rsidRPr="00B46C7F">
        <w:rPr>
          <w:rFonts w:hint="cs"/>
          <w:rtl/>
        </w:rPr>
        <w:t xml:space="preserve"> درباره سازمان</w:t>
      </w:r>
      <w:bookmarkEnd w:id="126"/>
      <w:bookmarkEnd w:id="127"/>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اگر مد</w:t>
      </w:r>
      <w:r w:rsidR="00E11D84">
        <w:rPr>
          <w:rFonts w:cs="B Mitra" w:hint="cs"/>
          <w:b w:val="0"/>
          <w:bCs w:val="0"/>
          <w:sz w:val="20"/>
          <w:szCs w:val="24"/>
          <w:rtl/>
        </w:rPr>
        <w:t>ی</w:t>
      </w:r>
      <w:r w:rsidRPr="009F24E4">
        <w:rPr>
          <w:rFonts w:cs="B Mitra" w:hint="cs"/>
          <w:b w:val="0"/>
          <w:bCs w:val="0"/>
          <w:sz w:val="20"/>
          <w:szCs w:val="24"/>
          <w:rtl/>
        </w:rPr>
        <w:t xml:space="preserve">ر سازمان را همانند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ماش</w:t>
      </w:r>
      <w:r w:rsidR="00E11D84">
        <w:rPr>
          <w:rFonts w:cs="B Mitra" w:hint="cs"/>
          <w:b w:val="0"/>
          <w:bCs w:val="0"/>
          <w:sz w:val="20"/>
          <w:szCs w:val="24"/>
          <w:rtl/>
        </w:rPr>
        <w:t>ی</w:t>
      </w:r>
      <w:r w:rsidRPr="009F24E4">
        <w:rPr>
          <w:rFonts w:cs="B Mitra" w:hint="cs"/>
          <w:b w:val="0"/>
          <w:bCs w:val="0"/>
          <w:sz w:val="20"/>
          <w:szCs w:val="24"/>
          <w:rtl/>
        </w:rPr>
        <w:t xml:space="preserve">ن تصور </w:t>
      </w:r>
      <w:r w:rsidR="006C7271">
        <w:rPr>
          <w:rFonts w:cs="B Mitra" w:hint="cs"/>
          <w:b w:val="0"/>
          <w:bCs w:val="0"/>
          <w:sz w:val="20"/>
          <w:szCs w:val="24"/>
          <w:rtl/>
        </w:rPr>
        <w:t>ک</w:t>
      </w:r>
      <w:r w:rsidRPr="009F24E4">
        <w:rPr>
          <w:rFonts w:cs="B Mitra" w:hint="cs"/>
          <w:b w:val="0"/>
          <w:bCs w:val="0"/>
          <w:sz w:val="20"/>
          <w:szCs w:val="24"/>
          <w:rtl/>
        </w:rPr>
        <w:t>ند، آن را همچون ماش</w:t>
      </w:r>
      <w:r w:rsidR="00E11D84">
        <w:rPr>
          <w:rFonts w:cs="B Mitra" w:hint="cs"/>
          <w:b w:val="0"/>
          <w:bCs w:val="0"/>
          <w:sz w:val="20"/>
          <w:szCs w:val="24"/>
          <w:rtl/>
        </w:rPr>
        <w:t>ی</w:t>
      </w:r>
      <w:r w:rsidRPr="009F24E4">
        <w:rPr>
          <w:rFonts w:cs="B Mitra" w:hint="cs"/>
          <w:b w:val="0"/>
          <w:bCs w:val="0"/>
          <w:sz w:val="20"/>
          <w:szCs w:val="24"/>
          <w:rtl/>
        </w:rPr>
        <w:t xml:space="preserve">ن اداره خواهد </w:t>
      </w:r>
      <w:r w:rsidR="006C7271">
        <w:rPr>
          <w:rFonts w:cs="B Mitra" w:hint="cs"/>
          <w:b w:val="0"/>
          <w:bCs w:val="0"/>
          <w:sz w:val="20"/>
          <w:szCs w:val="24"/>
          <w:rtl/>
        </w:rPr>
        <w:t>ک</w:t>
      </w:r>
      <w:r w:rsidRPr="009F24E4">
        <w:rPr>
          <w:rFonts w:cs="B Mitra" w:hint="cs"/>
          <w:b w:val="0"/>
          <w:bCs w:val="0"/>
          <w:sz w:val="20"/>
          <w:szCs w:val="24"/>
          <w:rtl/>
        </w:rPr>
        <w:t xml:space="preserve">رد در </w:t>
      </w:r>
      <w:r w:rsidR="00540435" w:rsidRPr="009F24E4">
        <w:rPr>
          <w:rFonts w:cs="B Mitra"/>
          <w:b w:val="0"/>
          <w:bCs w:val="0"/>
          <w:sz w:val="20"/>
          <w:szCs w:val="24"/>
          <w:rtl/>
        </w:rPr>
        <w:t>ا</w:t>
      </w:r>
      <w:r w:rsidR="00540435" w:rsidRPr="009F24E4">
        <w:rPr>
          <w:rFonts w:cs="B Mitra" w:hint="cs"/>
          <w:b w:val="0"/>
          <w:bCs w:val="0"/>
          <w:sz w:val="20"/>
          <w:szCs w:val="24"/>
          <w:rtl/>
        </w:rPr>
        <w:t>ی</w:t>
      </w:r>
      <w:r w:rsidR="00540435" w:rsidRPr="009F24E4">
        <w:rPr>
          <w:rFonts w:cs="B Mitra" w:hint="eastAsia"/>
          <w:b w:val="0"/>
          <w:bCs w:val="0"/>
          <w:sz w:val="20"/>
          <w:szCs w:val="24"/>
          <w:rtl/>
        </w:rPr>
        <w:t>ن</w:t>
      </w:r>
      <w:r w:rsidR="00540435" w:rsidRPr="009F24E4">
        <w:rPr>
          <w:rFonts w:cs="B Mitra"/>
          <w:b w:val="0"/>
          <w:bCs w:val="0"/>
          <w:sz w:val="20"/>
          <w:szCs w:val="24"/>
          <w:rtl/>
        </w:rPr>
        <w:t xml:space="preserve"> صورت</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ارائ</w:t>
      </w:r>
      <w:r w:rsidR="00E11D84">
        <w:rPr>
          <w:rFonts w:cs="B Mitra" w:hint="cs"/>
          <w:b w:val="0"/>
          <w:bCs w:val="0"/>
          <w:sz w:val="20"/>
          <w:szCs w:val="24"/>
          <w:rtl/>
        </w:rPr>
        <w:t>ی</w:t>
      </w:r>
      <w:r w:rsidRPr="009F24E4">
        <w:rPr>
          <w:rFonts w:cs="B Mitra" w:hint="cs"/>
          <w:b w:val="0"/>
          <w:bCs w:val="0"/>
          <w:sz w:val="20"/>
          <w:szCs w:val="24"/>
          <w:rtl/>
        </w:rPr>
        <w:t xml:space="preserve"> افزا</w:t>
      </w:r>
      <w:r w:rsidR="00E11D84">
        <w:rPr>
          <w:rFonts w:cs="B Mitra" w:hint="cs"/>
          <w:b w:val="0"/>
          <w:bCs w:val="0"/>
          <w:sz w:val="20"/>
          <w:szCs w:val="24"/>
          <w:rtl/>
        </w:rPr>
        <w:t>ی</w:t>
      </w:r>
      <w:r w:rsidRPr="009F24E4">
        <w:rPr>
          <w:rFonts w:cs="B Mitra" w:hint="cs"/>
          <w:b w:val="0"/>
          <w:bCs w:val="0"/>
          <w:sz w:val="20"/>
          <w:szCs w:val="24"/>
          <w:rtl/>
        </w:rPr>
        <w:t xml:space="preserve">ش خواهد </w:t>
      </w:r>
      <w:r w:rsidR="00E11D84">
        <w:rPr>
          <w:rFonts w:cs="B Mitra" w:hint="cs"/>
          <w:b w:val="0"/>
          <w:bCs w:val="0"/>
          <w:sz w:val="20"/>
          <w:szCs w:val="24"/>
          <w:rtl/>
        </w:rPr>
        <w:t>ی</w:t>
      </w:r>
      <w:r w:rsidRPr="009F24E4">
        <w:rPr>
          <w:rFonts w:cs="B Mitra" w:hint="cs"/>
          <w:b w:val="0"/>
          <w:bCs w:val="0"/>
          <w:sz w:val="20"/>
          <w:szCs w:val="24"/>
          <w:rtl/>
        </w:rPr>
        <w:t>افت ول</w:t>
      </w:r>
      <w:r w:rsidR="00E11D84">
        <w:rPr>
          <w:rFonts w:cs="B Mitra" w:hint="cs"/>
          <w:b w:val="0"/>
          <w:bCs w:val="0"/>
          <w:sz w:val="20"/>
          <w:szCs w:val="24"/>
          <w:rtl/>
        </w:rPr>
        <w:t>ی</w:t>
      </w:r>
      <w:r w:rsidRPr="009F24E4">
        <w:rPr>
          <w:rFonts w:cs="B Mitra" w:hint="cs"/>
          <w:b w:val="0"/>
          <w:bCs w:val="0"/>
          <w:sz w:val="20"/>
          <w:szCs w:val="24"/>
          <w:rtl/>
        </w:rPr>
        <w:t xml:space="preserve"> ن</w:t>
      </w:r>
      <w:r w:rsidR="00E11D84">
        <w:rPr>
          <w:rFonts w:cs="B Mitra" w:hint="cs"/>
          <w:b w:val="0"/>
          <w:bCs w:val="0"/>
          <w:sz w:val="20"/>
          <w:szCs w:val="24"/>
          <w:rtl/>
        </w:rPr>
        <w:t>ی</w:t>
      </w:r>
      <w:r w:rsidRPr="009F24E4">
        <w:rPr>
          <w:rFonts w:cs="B Mitra" w:hint="cs"/>
          <w:b w:val="0"/>
          <w:bCs w:val="0"/>
          <w:sz w:val="20"/>
          <w:szCs w:val="24"/>
          <w:rtl/>
        </w:rPr>
        <w:t>رو</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 مم</w:t>
      </w:r>
      <w:r w:rsidR="006C7271">
        <w:rPr>
          <w:rFonts w:cs="B Mitra" w:hint="cs"/>
          <w:b w:val="0"/>
          <w:bCs w:val="0"/>
          <w:sz w:val="20"/>
          <w:szCs w:val="24"/>
          <w:rtl/>
        </w:rPr>
        <w:t>ک</w:t>
      </w:r>
      <w:r w:rsidRPr="009F24E4">
        <w:rPr>
          <w:rFonts w:cs="B Mitra" w:hint="cs"/>
          <w:b w:val="0"/>
          <w:bCs w:val="0"/>
          <w:sz w:val="20"/>
          <w:szCs w:val="24"/>
          <w:rtl/>
        </w:rPr>
        <w:t xml:space="preserve">ن است با احساس عدم قدرت و ثبات و در اثر مداومت در انجام </w:t>
      </w:r>
      <w:r w:rsidR="006C7271">
        <w:rPr>
          <w:rFonts w:cs="B Mitra" w:hint="cs"/>
          <w:b w:val="0"/>
          <w:bCs w:val="0"/>
          <w:sz w:val="20"/>
          <w:szCs w:val="24"/>
          <w:rtl/>
        </w:rPr>
        <w:t>ک</w:t>
      </w:r>
      <w:r w:rsidRPr="009F24E4">
        <w:rPr>
          <w:rFonts w:cs="B Mitra" w:hint="cs"/>
          <w:b w:val="0"/>
          <w:bCs w:val="0"/>
          <w:sz w:val="20"/>
          <w:szCs w:val="24"/>
          <w:rtl/>
        </w:rPr>
        <w:t>ارها</w:t>
      </w:r>
      <w:r w:rsidR="00E11D84">
        <w:rPr>
          <w:rFonts w:cs="B Mitra" w:hint="cs"/>
          <w:b w:val="0"/>
          <w:bCs w:val="0"/>
          <w:sz w:val="20"/>
          <w:szCs w:val="24"/>
          <w:rtl/>
        </w:rPr>
        <w:t>ی</w:t>
      </w:r>
      <w:r w:rsidRPr="009F24E4">
        <w:rPr>
          <w:rFonts w:cs="B Mitra" w:hint="cs"/>
          <w:b w:val="0"/>
          <w:bCs w:val="0"/>
          <w:sz w:val="20"/>
          <w:szCs w:val="24"/>
          <w:rtl/>
        </w:rPr>
        <w:t xml:space="preserve"> تخصص</w:t>
      </w:r>
      <w:r w:rsidR="00E11D84">
        <w:rPr>
          <w:rFonts w:cs="B Mitra" w:hint="cs"/>
          <w:b w:val="0"/>
          <w:bCs w:val="0"/>
          <w:sz w:val="20"/>
          <w:szCs w:val="24"/>
          <w:rtl/>
        </w:rPr>
        <w:t>ی</w:t>
      </w:r>
      <w:r w:rsidRPr="009F24E4">
        <w:rPr>
          <w:rFonts w:cs="B Mitra" w:hint="cs"/>
          <w:b w:val="0"/>
          <w:bCs w:val="0"/>
          <w:sz w:val="20"/>
          <w:szCs w:val="24"/>
          <w:rtl/>
        </w:rPr>
        <w:t xml:space="preserve"> ت</w:t>
      </w:r>
      <w:r w:rsidR="006C7271">
        <w:rPr>
          <w:rFonts w:cs="B Mitra" w:hint="cs"/>
          <w:b w:val="0"/>
          <w:bCs w:val="0"/>
          <w:sz w:val="20"/>
          <w:szCs w:val="24"/>
          <w:rtl/>
        </w:rPr>
        <w:t>ک</w:t>
      </w:r>
      <w:r w:rsidRPr="009F24E4">
        <w:rPr>
          <w:rFonts w:cs="B Mitra" w:hint="cs"/>
          <w:b w:val="0"/>
          <w:bCs w:val="0"/>
          <w:sz w:val="20"/>
          <w:szCs w:val="24"/>
          <w:rtl/>
        </w:rPr>
        <w:t>رار</w:t>
      </w:r>
      <w:r w:rsidR="00E11D84">
        <w:rPr>
          <w:rFonts w:cs="B Mitra" w:hint="cs"/>
          <w:b w:val="0"/>
          <w:bCs w:val="0"/>
          <w:sz w:val="20"/>
          <w:szCs w:val="24"/>
          <w:rtl/>
        </w:rPr>
        <w:t>ی</w:t>
      </w:r>
      <w:r w:rsidRPr="009F24E4">
        <w:rPr>
          <w:rFonts w:cs="B Mitra" w:hint="cs"/>
          <w:b w:val="0"/>
          <w:bCs w:val="0"/>
          <w:sz w:val="20"/>
          <w:szCs w:val="24"/>
          <w:rtl/>
        </w:rPr>
        <w:t xml:space="preserve">، دچار از </w:t>
      </w:r>
      <w:r w:rsidR="00540435" w:rsidRPr="009F24E4">
        <w:rPr>
          <w:rFonts w:cs="B Mitra"/>
          <w:b w:val="0"/>
          <w:bCs w:val="0"/>
          <w:sz w:val="20"/>
          <w:szCs w:val="24"/>
          <w:rtl/>
        </w:rPr>
        <w:t>خود ب</w:t>
      </w:r>
      <w:r w:rsidR="00540435" w:rsidRPr="009F24E4">
        <w:rPr>
          <w:rFonts w:cs="B Mitra" w:hint="cs"/>
          <w:b w:val="0"/>
          <w:bCs w:val="0"/>
          <w:sz w:val="20"/>
          <w:szCs w:val="24"/>
          <w:rtl/>
        </w:rPr>
        <w:t>ی</w:t>
      </w:r>
      <w:r w:rsidR="00540435" w:rsidRPr="009F24E4">
        <w:rPr>
          <w:rFonts w:cs="B Mitra" w:hint="eastAsia"/>
          <w:b w:val="0"/>
          <w:bCs w:val="0"/>
          <w:sz w:val="20"/>
          <w:szCs w:val="24"/>
          <w:rtl/>
        </w:rPr>
        <w:t>گانگ</w:t>
      </w:r>
      <w:r w:rsidR="00540435" w:rsidRPr="009F24E4">
        <w:rPr>
          <w:rFonts w:cs="B Mitra" w:hint="cs"/>
          <w:b w:val="0"/>
          <w:bCs w:val="0"/>
          <w:sz w:val="20"/>
          <w:szCs w:val="24"/>
          <w:rtl/>
        </w:rPr>
        <w:t>ی</w:t>
      </w:r>
      <w:r w:rsidRPr="009F24E4">
        <w:rPr>
          <w:rFonts w:cs="B Mitra" w:hint="cs"/>
          <w:b w:val="0"/>
          <w:bCs w:val="0"/>
          <w:sz w:val="20"/>
          <w:szCs w:val="24"/>
          <w:rtl/>
        </w:rPr>
        <w:t xml:space="preserve"> شود. از نقاط ضعف ا</w:t>
      </w:r>
      <w:r w:rsidR="00E11D84">
        <w:rPr>
          <w:rFonts w:cs="B Mitra" w:hint="cs"/>
          <w:b w:val="0"/>
          <w:bCs w:val="0"/>
          <w:sz w:val="20"/>
          <w:szCs w:val="24"/>
          <w:rtl/>
        </w:rPr>
        <w:t>ی</w:t>
      </w:r>
      <w:r w:rsidRPr="009F24E4">
        <w:rPr>
          <w:rFonts w:cs="B Mitra" w:hint="cs"/>
          <w:b w:val="0"/>
          <w:bCs w:val="0"/>
          <w:sz w:val="20"/>
          <w:szCs w:val="24"/>
          <w:rtl/>
        </w:rPr>
        <w:t>ن رو</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رد مش</w:t>
      </w:r>
      <w:r w:rsidR="006C7271">
        <w:rPr>
          <w:rFonts w:cs="B Mitra" w:hint="cs"/>
          <w:b w:val="0"/>
          <w:bCs w:val="0"/>
          <w:sz w:val="20"/>
          <w:szCs w:val="24"/>
          <w:rtl/>
        </w:rPr>
        <w:t>ک</w:t>
      </w:r>
      <w:r w:rsidRPr="009F24E4">
        <w:rPr>
          <w:rFonts w:cs="B Mitra" w:hint="cs"/>
          <w:b w:val="0"/>
          <w:bCs w:val="0"/>
          <w:sz w:val="20"/>
          <w:szCs w:val="24"/>
          <w:rtl/>
        </w:rPr>
        <w:t>ل انطباق با شرا</w:t>
      </w:r>
      <w:r w:rsidR="00E11D84">
        <w:rPr>
          <w:rFonts w:cs="B Mitra" w:hint="cs"/>
          <w:b w:val="0"/>
          <w:bCs w:val="0"/>
          <w:sz w:val="20"/>
          <w:szCs w:val="24"/>
          <w:rtl/>
        </w:rPr>
        <w:t>ی</w:t>
      </w:r>
      <w:r w:rsidRPr="009F24E4">
        <w:rPr>
          <w:rFonts w:cs="B Mitra" w:hint="cs"/>
          <w:b w:val="0"/>
          <w:bCs w:val="0"/>
          <w:sz w:val="20"/>
          <w:szCs w:val="24"/>
          <w:rtl/>
        </w:rPr>
        <w:t>ط متغ</w:t>
      </w:r>
      <w:r w:rsidR="00E11D84">
        <w:rPr>
          <w:rFonts w:cs="B Mitra" w:hint="cs"/>
          <w:b w:val="0"/>
          <w:bCs w:val="0"/>
          <w:sz w:val="20"/>
          <w:szCs w:val="24"/>
          <w:rtl/>
        </w:rPr>
        <w:t>ی</w:t>
      </w:r>
      <w:r w:rsidRPr="009F24E4">
        <w:rPr>
          <w:rFonts w:cs="B Mitra" w:hint="cs"/>
          <w:b w:val="0"/>
          <w:bCs w:val="0"/>
          <w:sz w:val="20"/>
          <w:szCs w:val="24"/>
          <w:rtl/>
        </w:rPr>
        <w:t>ر، تبد</w:t>
      </w:r>
      <w:r w:rsidR="00E11D84">
        <w:rPr>
          <w:rFonts w:cs="B Mitra" w:hint="cs"/>
          <w:b w:val="0"/>
          <w:bCs w:val="0"/>
          <w:sz w:val="20"/>
          <w:szCs w:val="24"/>
          <w:rtl/>
        </w:rPr>
        <w:t>ی</w:t>
      </w:r>
      <w:r w:rsidRPr="009F24E4">
        <w:rPr>
          <w:rFonts w:cs="B Mitra" w:hint="cs"/>
          <w:b w:val="0"/>
          <w:bCs w:val="0"/>
          <w:sz w:val="20"/>
          <w:szCs w:val="24"/>
          <w:rtl/>
        </w:rPr>
        <w:t>ل شدن سازمان به بورو</w:t>
      </w:r>
      <w:r w:rsidR="006C7271">
        <w:rPr>
          <w:rFonts w:cs="B Mitra" w:hint="cs"/>
          <w:b w:val="0"/>
          <w:bCs w:val="0"/>
          <w:sz w:val="20"/>
          <w:szCs w:val="24"/>
          <w:rtl/>
        </w:rPr>
        <w:t>ک</w:t>
      </w:r>
      <w:r w:rsidRPr="009F24E4">
        <w:rPr>
          <w:rFonts w:cs="B Mitra" w:hint="cs"/>
          <w:b w:val="0"/>
          <w:bCs w:val="0"/>
          <w:sz w:val="20"/>
          <w:szCs w:val="24"/>
          <w:rtl/>
        </w:rPr>
        <w:t>راس</w:t>
      </w:r>
      <w:r w:rsidR="00E11D84">
        <w:rPr>
          <w:rFonts w:cs="B Mitra" w:hint="cs"/>
          <w:b w:val="0"/>
          <w:bCs w:val="0"/>
          <w:sz w:val="20"/>
          <w:szCs w:val="24"/>
          <w:rtl/>
        </w:rPr>
        <w:t>ی</w:t>
      </w:r>
      <w:r w:rsidRPr="009F24E4">
        <w:rPr>
          <w:rFonts w:cs="B Mitra" w:hint="cs"/>
          <w:b w:val="0"/>
          <w:bCs w:val="0"/>
          <w:sz w:val="20"/>
          <w:szCs w:val="24"/>
          <w:rtl/>
        </w:rPr>
        <w:t>‌ها</w:t>
      </w:r>
      <w:r w:rsidR="00E11D84">
        <w:rPr>
          <w:rFonts w:cs="B Mitra" w:hint="cs"/>
          <w:b w:val="0"/>
          <w:bCs w:val="0"/>
          <w:sz w:val="20"/>
          <w:szCs w:val="24"/>
          <w:rtl/>
        </w:rPr>
        <w:t>ی</w:t>
      </w:r>
      <w:r w:rsidRPr="009F24E4">
        <w:rPr>
          <w:rFonts w:cs="B Mitra" w:hint="cs"/>
          <w:b w:val="0"/>
          <w:bCs w:val="0"/>
          <w:sz w:val="20"/>
          <w:szCs w:val="24"/>
          <w:rtl/>
        </w:rPr>
        <w:t xml:space="preserve"> فاقد اند</w:t>
      </w:r>
      <w:r w:rsidR="00E11D84">
        <w:rPr>
          <w:rFonts w:cs="B Mitra" w:hint="cs"/>
          <w:b w:val="0"/>
          <w:bCs w:val="0"/>
          <w:sz w:val="20"/>
          <w:szCs w:val="24"/>
          <w:rtl/>
        </w:rPr>
        <w:t>ی</w:t>
      </w:r>
      <w:r w:rsidRPr="009F24E4">
        <w:rPr>
          <w:rFonts w:cs="B Mitra" w:hint="cs"/>
          <w:b w:val="0"/>
          <w:bCs w:val="0"/>
          <w:sz w:val="20"/>
          <w:szCs w:val="24"/>
          <w:rtl/>
        </w:rPr>
        <w:t>شه و بص</w:t>
      </w:r>
      <w:r w:rsidR="00E11D84">
        <w:rPr>
          <w:rFonts w:cs="B Mitra" w:hint="cs"/>
          <w:b w:val="0"/>
          <w:bCs w:val="0"/>
          <w:sz w:val="20"/>
          <w:szCs w:val="24"/>
          <w:rtl/>
        </w:rPr>
        <w:t>ی</w:t>
      </w:r>
      <w:r w:rsidRPr="009F24E4">
        <w:rPr>
          <w:rFonts w:cs="B Mitra" w:hint="cs"/>
          <w:b w:val="0"/>
          <w:bCs w:val="0"/>
          <w:sz w:val="20"/>
          <w:szCs w:val="24"/>
          <w:rtl/>
        </w:rPr>
        <w:t>رت و اثرات غ</w:t>
      </w:r>
      <w:r w:rsidR="00E11D84">
        <w:rPr>
          <w:rFonts w:cs="B Mitra" w:hint="cs"/>
          <w:b w:val="0"/>
          <w:bCs w:val="0"/>
          <w:sz w:val="20"/>
          <w:szCs w:val="24"/>
          <w:rtl/>
        </w:rPr>
        <w:t>ی</w:t>
      </w:r>
      <w:r w:rsidRPr="009F24E4">
        <w:rPr>
          <w:rFonts w:cs="B Mitra" w:hint="cs"/>
          <w:b w:val="0"/>
          <w:bCs w:val="0"/>
          <w:sz w:val="20"/>
          <w:szCs w:val="24"/>
          <w:rtl/>
        </w:rPr>
        <w:t>رانسان</w:t>
      </w:r>
      <w:r w:rsidR="00E11D84">
        <w:rPr>
          <w:rFonts w:cs="B Mitra" w:hint="cs"/>
          <w:b w:val="0"/>
          <w:bCs w:val="0"/>
          <w:sz w:val="20"/>
          <w:szCs w:val="24"/>
          <w:rtl/>
        </w:rPr>
        <w:t>ی</w:t>
      </w:r>
      <w:r w:rsidRPr="009F24E4">
        <w:rPr>
          <w:rFonts w:cs="B Mitra" w:hint="cs"/>
          <w:b w:val="0"/>
          <w:bCs w:val="0"/>
          <w:sz w:val="20"/>
          <w:szCs w:val="24"/>
          <w:rtl/>
        </w:rPr>
        <w:t xml:space="preserve"> بر ن</w:t>
      </w:r>
      <w:r w:rsidR="00E11D84">
        <w:rPr>
          <w:rFonts w:cs="B Mitra" w:hint="cs"/>
          <w:b w:val="0"/>
          <w:bCs w:val="0"/>
          <w:sz w:val="20"/>
          <w:szCs w:val="24"/>
          <w:rtl/>
        </w:rPr>
        <w:t>ی</w:t>
      </w:r>
      <w:r w:rsidRPr="009F24E4">
        <w:rPr>
          <w:rFonts w:cs="B Mitra" w:hint="cs"/>
          <w:b w:val="0"/>
          <w:bCs w:val="0"/>
          <w:sz w:val="20"/>
          <w:szCs w:val="24"/>
          <w:rtl/>
        </w:rPr>
        <w:t>رو</w:t>
      </w:r>
      <w:r w:rsidR="00E11D84">
        <w:rPr>
          <w:rFonts w:cs="B Mitra" w:hint="cs"/>
          <w:b w:val="0"/>
          <w:bCs w:val="0"/>
          <w:sz w:val="20"/>
          <w:szCs w:val="24"/>
          <w:rtl/>
        </w:rPr>
        <w:t>ی</w:t>
      </w:r>
      <w:r w:rsidRPr="009F24E4">
        <w:rPr>
          <w:rFonts w:cs="B Mitra" w:hint="cs"/>
          <w:b w:val="0"/>
          <w:bCs w:val="0"/>
          <w:sz w:val="20"/>
          <w:szCs w:val="24"/>
          <w:rtl/>
        </w:rPr>
        <w:t xml:space="preserve"> انسان</w:t>
      </w:r>
      <w:r w:rsidR="00E11D84">
        <w:rPr>
          <w:rFonts w:cs="B Mitra" w:hint="cs"/>
          <w:b w:val="0"/>
          <w:bCs w:val="0"/>
          <w:sz w:val="20"/>
          <w:szCs w:val="24"/>
          <w:rtl/>
        </w:rPr>
        <w:t>ی</w:t>
      </w:r>
      <w:r w:rsidRPr="009F24E4">
        <w:rPr>
          <w:rFonts w:cs="B Mitra" w:hint="cs"/>
          <w:b w:val="0"/>
          <w:bCs w:val="0"/>
          <w:sz w:val="20"/>
          <w:szCs w:val="24"/>
          <w:rtl/>
        </w:rPr>
        <w:t xml:space="preserve"> است. </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اگر مد</w:t>
      </w:r>
      <w:r w:rsidR="00E11D84">
        <w:rPr>
          <w:rFonts w:cs="B Mitra" w:hint="cs"/>
          <w:b w:val="0"/>
          <w:bCs w:val="0"/>
          <w:sz w:val="20"/>
          <w:szCs w:val="24"/>
          <w:rtl/>
        </w:rPr>
        <w:t>ی</w:t>
      </w:r>
      <w:r w:rsidRPr="009F24E4">
        <w:rPr>
          <w:rFonts w:cs="B Mitra" w:hint="cs"/>
          <w:b w:val="0"/>
          <w:bCs w:val="0"/>
          <w:sz w:val="20"/>
          <w:szCs w:val="24"/>
          <w:rtl/>
        </w:rPr>
        <w:t>ر سازمان را همچون موجود زنده در نظر بگ</w:t>
      </w:r>
      <w:r w:rsidR="00E11D84">
        <w:rPr>
          <w:rFonts w:cs="B Mitra" w:hint="cs"/>
          <w:b w:val="0"/>
          <w:bCs w:val="0"/>
          <w:sz w:val="20"/>
          <w:szCs w:val="24"/>
          <w:rtl/>
        </w:rPr>
        <w:t>ی</w:t>
      </w:r>
      <w:r w:rsidRPr="009F24E4">
        <w:rPr>
          <w:rFonts w:cs="B Mitra" w:hint="cs"/>
          <w:b w:val="0"/>
          <w:bCs w:val="0"/>
          <w:sz w:val="20"/>
          <w:szCs w:val="24"/>
          <w:rtl/>
        </w:rPr>
        <w:t>رد، ارتباط سازمان با مح</w:t>
      </w:r>
      <w:r w:rsidR="00E11D84">
        <w:rPr>
          <w:rFonts w:cs="B Mitra" w:hint="cs"/>
          <w:b w:val="0"/>
          <w:bCs w:val="0"/>
          <w:sz w:val="20"/>
          <w:szCs w:val="24"/>
          <w:rtl/>
        </w:rPr>
        <w:t>ی</w:t>
      </w:r>
      <w:r w:rsidRPr="009F24E4">
        <w:rPr>
          <w:rFonts w:cs="B Mitra" w:hint="cs"/>
          <w:b w:val="0"/>
          <w:bCs w:val="0"/>
          <w:sz w:val="20"/>
          <w:szCs w:val="24"/>
          <w:rtl/>
        </w:rPr>
        <w:t>ط مورد توجه او قرار خواهد گرفت و تصم</w:t>
      </w:r>
      <w:r w:rsidR="00E11D84">
        <w:rPr>
          <w:rFonts w:cs="B Mitra" w:hint="cs"/>
          <w:b w:val="0"/>
          <w:bCs w:val="0"/>
          <w:sz w:val="20"/>
          <w:szCs w:val="24"/>
          <w:rtl/>
        </w:rPr>
        <w:t>ی</w:t>
      </w:r>
      <w:r w:rsidRPr="009F24E4">
        <w:rPr>
          <w:rFonts w:cs="B Mitra" w:hint="cs"/>
          <w:b w:val="0"/>
          <w:bCs w:val="0"/>
          <w:sz w:val="20"/>
          <w:szCs w:val="24"/>
          <w:rtl/>
        </w:rPr>
        <w:t>مات برا</w:t>
      </w:r>
      <w:r w:rsidR="00E11D84">
        <w:rPr>
          <w:rFonts w:cs="B Mitra" w:hint="cs"/>
          <w:b w:val="0"/>
          <w:bCs w:val="0"/>
          <w:sz w:val="20"/>
          <w:szCs w:val="24"/>
          <w:rtl/>
        </w:rPr>
        <w:t>ی</w:t>
      </w:r>
      <w:r w:rsidRPr="009F24E4">
        <w:rPr>
          <w:rFonts w:cs="B Mitra" w:hint="cs"/>
          <w:b w:val="0"/>
          <w:bCs w:val="0"/>
          <w:sz w:val="20"/>
          <w:szCs w:val="24"/>
          <w:rtl/>
        </w:rPr>
        <w:t xml:space="preserve"> حفظ موجود</w:t>
      </w:r>
      <w:r w:rsidR="00E11D84">
        <w:rPr>
          <w:rFonts w:cs="B Mitra" w:hint="cs"/>
          <w:b w:val="0"/>
          <w:bCs w:val="0"/>
          <w:sz w:val="20"/>
          <w:szCs w:val="24"/>
          <w:rtl/>
        </w:rPr>
        <w:t>ی</w:t>
      </w:r>
      <w:r w:rsidRPr="009F24E4">
        <w:rPr>
          <w:rFonts w:cs="B Mitra" w:hint="cs"/>
          <w:b w:val="0"/>
          <w:bCs w:val="0"/>
          <w:sz w:val="20"/>
          <w:szCs w:val="24"/>
          <w:rtl/>
        </w:rPr>
        <w:t xml:space="preserve">ت سازمان و رشد آن در </w:t>
      </w:r>
      <w:r w:rsidR="00540435" w:rsidRPr="009F24E4">
        <w:rPr>
          <w:rFonts w:cs="B Mitra"/>
          <w:b w:val="0"/>
          <w:bCs w:val="0"/>
          <w:sz w:val="20"/>
          <w:szCs w:val="24"/>
          <w:rtl/>
        </w:rPr>
        <w:t>مح</w:t>
      </w:r>
      <w:r w:rsidR="00540435" w:rsidRPr="009F24E4">
        <w:rPr>
          <w:rFonts w:cs="B Mitra" w:hint="cs"/>
          <w:b w:val="0"/>
          <w:bCs w:val="0"/>
          <w:sz w:val="20"/>
          <w:szCs w:val="24"/>
          <w:rtl/>
        </w:rPr>
        <w:t>ی</w:t>
      </w:r>
      <w:r w:rsidR="00540435" w:rsidRPr="009F24E4">
        <w:rPr>
          <w:rFonts w:cs="B Mitra" w:hint="eastAsia"/>
          <w:b w:val="0"/>
          <w:bCs w:val="0"/>
          <w:sz w:val="20"/>
          <w:szCs w:val="24"/>
          <w:rtl/>
        </w:rPr>
        <w:t>ط‌ها</w:t>
      </w:r>
      <w:r w:rsidR="00540435" w:rsidRPr="009F24E4">
        <w:rPr>
          <w:rFonts w:cs="B Mitra" w:hint="cs"/>
          <w:b w:val="0"/>
          <w:bCs w:val="0"/>
          <w:sz w:val="20"/>
          <w:szCs w:val="24"/>
          <w:rtl/>
        </w:rPr>
        <w:t>ی</w:t>
      </w:r>
      <w:r w:rsidRPr="009F24E4">
        <w:rPr>
          <w:rFonts w:cs="B Mitra" w:hint="cs"/>
          <w:b w:val="0"/>
          <w:bCs w:val="0"/>
          <w:sz w:val="20"/>
          <w:szCs w:val="24"/>
          <w:rtl/>
        </w:rPr>
        <w:t xml:space="preserve"> متغ</w:t>
      </w:r>
      <w:r w:rsidR="00E11D84">
        <w:rPr>
          <w:rFonts w:cs="B Mitra" w:hint="cs"/>
          <w:b w:val="0"/>
          <w:bCs w:val="0"/>
          <w:sz w:val="20"/>
          <w:szCs w:val="24"/>
          <w:rtl/>
        </w:rPr>
        <w:t>ی</w:t>
      </w:r>
      <w:r w:rsidRPr="009F24E4">
        <w:rPr>
          <w:rFonts w:cs="B Mitra" w:hint="cs"/>
          <w:b w:val="0"/>
          <w:bCs w:val="0"/>
          <w:sz w:val="20"/>
          <w:szCs w:val="24"/>
          <w:rtl/>
        </w:rPr>
        <w:t>ر و متلاطم خواهد بود. از نقاط ضعف آن ا</w:t>
      </w:r>
      <w:r w:rsidR="00E11D84">
        <w:rPr>
          <w:rFonts w:cs="B Mitra" w:hint="cs"/>
          <w:b w:val="0"/>
          <w:bCs w:val="0"/>
          <w:sz w:val="20"/>
          <w:szCs w:val="24"/>
          <w:rtl/>
        </w:rPr>
        <w:t>ی</w:t>
      </w:r>
      <w:r w:rsidRPr="009F24E4">
        <w:rPr>
          <w:rFonts w:cs="B Mitra" w:hint="cs"/>
          <w:b w:val="0"/>
          <w:bCs w:val="0"/>
          <w:sz w:val="20"/>
          <w:szCs w:val="24"/>
          <w:rtl/>
        </w:rPr>
        <w:t xml:space="preserve">نست </w:t>
      </w:r>
      <w:r w:rsidR="006C7271">
        <w:rPr>
          <w:rFonts w:cs="B Mitra" w:hint="cs"/>
          <w:b w:val="0"/>
          <w:bCs w:val="0"/>
          <w:sz w:val="20"/>
          <w:szCs w:val="24"/>
          <w:rtl/>
        </w:rPr>
        <w:t>ک</w:t>
      </w:r>
      <w:r w:rsidRPr="009F24E4">
        <w:rPr>
          <w:rFonts w:cs="B Mitra" w:hint="cs"/>
          <w:b w:val="0"/>
          <w:bCs w:val="0"/>
          <w:sz w:val="20"/>
          <w:szCs w:val="24"/>
          <w:rtl/>
        </w:rPr>
        <w:t>ه ا</w:t>
      </w:r>
      <w:r w:rsidR="00E11D84">
        <w:rPr>
          <w:rFonts w:cs="B Mitra" w:hint="cs"/>
          <w:b w:val="0"/>
          <w:bCs w:val="0"/>
          <w:sz w:val="20"/>
          <w:szCs w:val="24"/>
          <w:rtl/>
        </w:rPr>
        <w:t>ی</w:t>
      </w:r>
      <w:r w:rsidRPr="009F24E4">
        <w:rPr>
          <w:rFonts w:cs="B Mitra" w:hint="cs"/>
          <w:b w:val="0"/>
          <w:bCs w:val="0"/>
          <w:sz w:val="20"/>
          <w:szCs w:val="24"/>
          <w:rtl/>
        </w:rPr>
        <w:t>ن استعاره از طب</w:t>
      </w:r>
      <w:r w:rsidR="00E11D84">
        <w:rPr>
          <w:rFonts w:cs="B Mitra" w:hint="cs"/>
          <w:b w:val="0"/>
          <w:bCs w:val="0"/>
          <w:sz w:val="20"/>
          <w:szCs w:val="24"/>
          <w:rtl/>
        </w:rPr>
        <w:t>ی</w:t>
      </w:r>
      <w:r w:rsidRPr="009F24E4">
        <w:rPr>
          <w:rFonts w:cs="B Mitra" w:hint="cs"/>
          <w:b w:val="0"/>
          <w:bCs w:val="0"/>
          <w:sz w:val="20"/>
          <w:szCs w:val="24"/>
          <w:rtl/>
        </w:rPr>
        <w:t>عت و مح</w:t>
      </w:r>
      <w:r w:rsidR="00E11D84">
        <w:rPr>
          <w:rFonts w:cs="B Mitra" w:hint="cs"/>
          <w:b w:val="0"/>
          <w:bCs w:val="0"/>
          <w:sz w:val="20"/>
          <w:szCs w:val="24"/>
          <w:rtl/>
        </w:rPr>
        <w:t>ی</w:t>
      </w:r>
      <w:r w:rsidRPr="009F24E4">
        <w:rPr>
          <w:rFonts w:cs="B Mitra" w:hint="cs"/>
          <w:b w:val="0"/>
          <w:bCs w:val="0"/>
          <w:sz w:val="20"/>
          <w:szCs w:val="24"/>
          <w:rtl/>
        </w:rPr>
        <w:t>ط</w:t>
      </w:r>
      <w:r w:rsidR="00E11D84">
        <w:rPr>
          <w:rFonts w:cs="B Mitra" w:hint="cs"/>
          <w:b w:val="0"/>
          <w:bCs w:val="0"/>
          <w:sz w:val="20"/>
          <w:szCs w:val="24"/>
          <w:rtl/>
        </w:rPr>
        <w:t>ی</w:t>
      </w:r>
      <w:r w:rsidRPr="009F24E4">
        <w:rPr>
          <w:rFonts w:cs="B Mitra" w:hint="cs"/>
          <w:b w:val="0"/>
          <w:bCs w:val="0"/>
          <w:sz w:val="20"/>
          <w:szCs w:val="24"/>
          <w:rtl/>
        </w:rPr>
        <w:t xml:space="preserve"> متش</w:t>
      </w:r>
      <w:r w:rsidR="006C7271">
        <w:rPr>
          <w:rFonts w:cs="B Mitra" w:hint="cs"/>
          <w:b w:val="0"/>
          <w:bCs w:val="0"/>
          <w:sz w:val="20"/>
          <w:szCs w:val="24"/>
          <w:rtl/>
        </w:rPr>
        <w:t>ک</w:t>
      </w:r>
      <w:r w:rsidRPr="009F24E4">
        <w:rPr>
          <w:rFonts w:cs="B Mitra" w:hint="cs"/>
          <w:b w:val="0"/>
          <w:bCs w:val="0"/>
          <w:sz w:val="20"/>
          <w:szCs w:val="24"/>
          <w:rtl/>
        </w:rPr>
        <w:t>ل از موجودات طب</w:t>
      </w:r>
      <w:r w:rsidR="00E11D84">
        <w:rPr>
          <w:rFonts w:cs="B Mitra" w:hint="cs"/>
          <w:b w:val="0"/>
          <w:bCs w:val="0"/>
          <w:sz w:val="20"/>
          <w:szCs w:val="24"/>
          <w:rtl/>
        </w:rPr>
        <w:t>ی</w:t>
      </w:r>
      <w:r w:rsidRPr="009F24E4">
        <w:rPr>
          <w:rFonts w:cs="B Mitra" w:hint="cs"/>
          <w:b w:val="0"/>
          <w:bCs w:val="0"/>
          <w:sz w:val="20"/>
          <w:szCs w:val="24"/>
          <w:rtl/>
        </w:rPr>
        <w:t>ع</w:t>
      </w:r>
      <w:r w:rsidR="00E11D84">
        <w:rPr>
          <w:rFonts w:cs="B Mitra" w:hint="cs"/>
          <w:b w:val="0"/>
          <w:bCs w:val="0"/>
          <w:sz w:val="20"/>
          <w:szCs w:val="24"/>
          <w:rtl/>
        </w:rPr>
        <w:t>ی</w:t>
      </w:r>
      <w:r w:rsidRPr="009F24E4">
        <w:rPr>
          <w:rFonts w:cs="B Mitra" w:hint="cs"/>
          <w:b w:val="0"/>
          <w:bCs w:val="0"/>
          <w:sz w:val="20"/>
          <w:szCs w:val="24"/>
          <w:rtl/>
        </w:rPr>
        <w:t xml:space="preserve"> با </w:t>
      </w:r>
      <w:r w:rsidR="00540435" w:rsidRPr="009F24E4">
        <w:rPr>
          <w:rFonts w:cs="B Mitra"/>
          <w:b w:val="0"/>
          <w:bCs w:val="0"/>
          <w:sz w:val="20"/>
          <w:szCs w:val="24"/>
          <w:rtl/>
        </w:rPr>
        <w:t>و</w:t>
      </w:r>
      <w:r w:rsidR="00540435" w:rsidRPr="009F24E4">
        <w:rPr>
          <w:rFonts w:cs="B Mitra" w:hint="cs"/>
          <w:b w:val="0"/>
          <w:bCs w:val="0"/>
          <w:sz w:val="20"/>
          <w:szCs w:val="24"/>
          <w:rtl/>
        </w:rPr>
        <w:t>ی</w:t>
      </w:r>
      <w:r w:rsidR="00540435" w:rsidRPr="009F24E4">
        <w:rPr>
          <w:rFonts w:cs="B Mitra" w:hint="eastAsia"/>
          <w:b w:val="0"/>
          <w:bCs w:val="0"/>
          <w:sz w:val="20"/>
          <w:szCs w:val="24"/>
          <w:rtl/>
        </w:rPr>
        <w:t>ژگ</w:t>
      </w:r>
      <w:r w:rsidR="00540435" w:rsidRPr="009F24E4">
        <w:rPr>
          <w:rFonts w:cs="B Mitra" w:hint="cs"/>
          <w:b w:val="0"/>
          <w:bCs w:val="0"/>
          <w:sz w:val="20"/>
          <w:szCs w:val="24"/>
          <w:rtl/>
        </w:rPr>
        <w:t>ی‌</w:t>
      </w:r>
      <w:r w:rsidR="00540435" w:rsidRPr="009F24E4">
        <w:rPr>
          <w:rFonts w:cs="B Mitra" w:hint="eastAsia"/>
          <w:b w:val="0"/>
          <w:bCs w:val="0"/>
          <w:sz w:val="20"/>
          <w:szCs w:val="24"/>
          <w:rtl/>
        </w:rPr>
        <w:t>ها</w:t>
      </w:r>
      <w:r w:rsidR="00540435" w:rsidRPr="009F24E4">
        <w:rPr>
          <w:rFonts w:cs="B Mitra" w:hint="cs"/>
          <w:b w:val="0"/>
          <w:bCs w:val="0"/>
          <w:sz w:val="20"/>
          <w:szCs w:val="24"/>
          <w:rtl/>
        </w:rPr>
        <w:t>ی</w:t>
      </w:r>
      <w:r w:rsidRPr="009F24E4">
        <w:rPr>
          <w:rFonts w:cs="B Mitra" w:hint="cs"/>
          <w:b w:val="0"/>
          <w:bCs w:val="0"/>
          <w:sz w:val="20"/>
          <w:szCs w:val="24"/>
          <w:rtl/>
        </w:rPr>
        <w:t xml:space="preserve"> ع</w:t>
      </w:r>
      <w:r w:rsidR="00E11D84">
        <w:rPr>
          <w:rFonts w:cs="B Mitra" w:hint="cs"/>
          <w:b w:val="0"/>
          <w:bCs w:val="0"/>
          <w:sz w:val="20"/>
          <w:szCs w:val="24"/>
          <w:rtl/>
        </w:rPr>
        <w:t>ی</w:t>
      </w:r>
      <w:r w:rsidRPr="009F24E4">
        <w:rPr>
          <w:rFonts w:cs="B Mitra" w:hint="cs"/>
          <w:b w:val="0"/>
          <w:bCs w:val="0"/>
          <w:sz w:val="20"/>
          <w:szCs w:val="24"/>
          <w:rtl/>
        </w:rPr>
        <w:t>ن</w:t>
      </w:r>
      <w:r w:rsidR="00E11D84">
        <w:rPr>
          <w:rFonts w:cs="B Mitra" w:hint="cs"/>
          <w:b w:val="0"/>
          <w:bCs w:val="0"/>
          <w:sz w:val="20"/>
          <w:szCs w:val="24"/>
          <w:rtl/>
        </w:rPr>
        <w:t>ی</w:t>
      </w:r>
      <w:r w:rsidRPr="009F24E4">
        <w:rPr>
          <w:rFonts w:cs="B Mitra" w:hint="cs"/>
          <w:b w:val="0"/>
          <w:bCs w:val="0"/>
          <w:sz w:val="20"/>
          <w:szCs w:val="24"/>
          <w:rtl/>
        </w:rPr>
        <w:t xml:space="preserve"> اخذ شده و در </w:t>
      </w:r>
      <w:r w:rsidR="00540435" w:rsidRPr="009F24E4">
        <w:rPr>
          <w:rFonts w:cs="B Mitra"/>
          <w:b w:val="0"/>
          <w:bCs w:val="0"/>
          <w:sz w:val="20"/>
          <w:szCs w:val="24"/>
          <w:rtl/>
        </w:rPr>
        <w:t>حال</w:t>
      </w:r>
      <w:r w:rsidR="00540435" w:rsidRPr="009F24E4">
        <w:rPr>
          <w:rFonts w:cs="B Mitra" w:hint="cs"/>
          <w:b w:val="0"/>
          <w:bCs w:val="0"/>
          <w:sz w:val="20"/>
          <w:szCs w:val="24"/>
          <w:rtl/>
        </w:rPr>
        <w:t xml:space="preserve">ی </w:t>
      </w:r>
      <w:r w:rsidR="00540435" w:rsidRPr="009F24E4">
        <w:rPr>
          <w:rFonts w:cs="B Mitra" w:hint="eastAsia"/>
          <w:b w:val="0"/>
          <w:bCs w:val="0"/>
          <w:sz w:val="20"/>
          <w:szCs w:val="24"/>
          <w:rtl/>
        </w:rPr>
        <w:t>که</w:t>
      </w:r>
      <w:r w:rsidRPr="009F24E4">
        <w:rPr>
          <w:rFonts w:cs="B Mitra" w:hint="cs"/>
          <w:b w:val="0"/>
          <w:bCs w:val="0"/>
          <w:sz w:val="20"/>
          <w:szCs w:val="24"/>
          <w:rtl/>
        </w:rPr>
        <w:t xml:space="preserve"> سازمان و جامعه تحت </w:t>
      </w:r>
      <w:r w:rsidR="00540435" w:rsidRPr="009F24E4">
        <w:rPr>
          <w:rFonts w:cs="B Mitra"/>
          <w:b w:val="0"/>
          <w:bCs w:val="0"/>
          <w:sz w:val="20"/>
          <w:szCs w:val="24"/>
          <w:rtl/>
        </w:rPr>
        <w:t>تأث</w:t>
      </w:r>
      <w:r w:rsidR="00540435" w:rsidRPr="009F24E4">
        <w:rPr>
          <w:rFonts w:cs="B Mitra" w:hint="cs"/>
          <w:b w:val="0"/>
          <w:bCs w:val="0"/>
          <w:sz w:val="20"/>
          <w:szCs w:val="24"/>
          <w:rtl/>
        </w:rPr>
        <w:t>ی</w:t>
      </w:r>
      <w:r w:rsidR="00540435" w:rsidRPr="009F24E4">
        <w:rPr>
          <w:rFonts w:cs="B Mitra" w:hint="eastAsia"/>
          <w:b w:val="0"/>
          <w:bCs w:val="0"/>
          <w:sz w:val="20"/>
          <w:szCs w:val="24"/>
          <w:rtl/>
        </w:rPr>
        <w:t>ر</w:t>
      </w:r>
      <w:r w:rsidRPr="009F24E4">
        <w:rPr>
          <w:rFonts w:cs="B Mitra" w:hint="cs"/>
          <w:b w:val="0"/>
          <w:bCs w:val="0"/>
          <w:sz w:val="20"/>
          <w:szCs w:val="24"/>
          <w:rtl/>
        </w:rPr>
        <w:t xml:space="preserve"> بص</w:t>
      </w:r>
      <w:r w:rsidR="00E11D84">
        <w:rPr>
          <w:rFonts w:cs="B Mitra" w:hint="cs"/>
          <w:b w:val="0"/>
          <w:bCs w:val="0"/>
          <w:sz w:val="20"/>
          <w:szCs w:val="24"/>
          <w:rtl/>
        </w:rPr>
        <w:t>ی</w:t>
      </w:r>
      <w:r w:rsidRPr="009F24E4">
        <w:rPr>
          <w:rFonts w:cs="B Mitra" w:hint="cs"/>
          <w:b w:val="0"/>
          <w:bCs w:val="0"/>
          <w:sz w:val="20"/>
          <w:szCs w:val="24"/>
          <w:rtl/>
        </w:rPr>
        <w:t>رت‌ها، ا</w:t>
      </w:r>
      <w:r w:rsidR="00E11D84">
        <w:rPr>
          <w:rFonts w:cs="B Mitra" w:hint="cs"/>
          <w:b w:val="0"/>
          <w:bCs w:val="0"/>
          <w:sz w:val="20"/>
          <w:szCs w:val="24"/>
          <w:rtl/>
        </w:rPr>
        <w:t>ی</w:t>
      </w:r>
      <w:r w:rsidRPr="009F24E4">
        <w:rPr>
          <w:rFonts w:cs="B Mitra" w:hint="cs"/>
          <w:b w:val="0"/>
          <w:bCs w:val="0"/>
          <w:sz w:val="20"/>
          <w:szCs w:val="24"/>
          <w:rtl/>
        </w:rPr>
        <w:t>ده‌ها، هنجارها، باورها و پنداشته‌ها</w:t>
      </w:r>
      <w:r w:rsidR="00E11D84">
        <w:rPr>
          <w:rFonts w:cs="B Mitra" w:hint="cs"/>
          <w:b w:val="0"/>
          <w:bCs w:val="0"/>
          <w:sz w:val="20"/>
          <w:szCs w:val="24"/>
          <w:rtl/>
        </w:rPr>
        <w:t>ی</w:t>
      </w:r>
      <w:r w:rsidRPr="009F24E4">
        <w:rPr>
          <w:rFonts w:cs="B Mitra" w:hint="cs"/>
          <w:b w:val="0"/>
          <w:bCs w:val="0"/>
          <w:sz w:val="20"/>
          <w:szCs w:val="24"/>
          <w:rtl/>
        </w:rPr>
        <w:t xml:space="preserve"> </w:t>
      </w:r>
      <w:r w:rsidR="00540435" w:rsidRPr="009F24E4">
        <w:rPr>
          <w:rFonts w:cs="B Mitra"/>
          <w:b w:val="0"/>
          <w:bCs w:val="0"/>
          <w:sz w:val="20"/>
          <w:szCs w:val="24"/>
          <w:rtl/>
        </w:rPr>
        <w:t>انتزاع</w:t>
      </w:r>
      <w:r w:rsidR="00540435" w:rsidRPr="009F24E4">
        <w:rPr>
          <w:rFonts w:cs="B Mitra" w:hint="cs"/>
          <w:b w:val="0"/>
          <w:bCs w:val="0"/>
          <w:sz w:val="20"/>
          <w:szCs w:val="24"/>
          <w:rtl/>
        </w:rPr>
        <w:t>ی</w:t>
      </w:r>
      <w:r w:rsidRPr="009F24E4">
        <w:rPr>
          <w:rFonts w:cs="B Mitra" w:hint="cs"/>
          <w:b w:val="0"/>
          <w:bCs w:val="0"/>
          <w:sz w:val="20"/>
          <w:szCs w:val="24"/>
          <w:rtl/>
        </w:rPr>
        <w:t xml:space="preserve"> و ساخته شده </w:t>
      </w:r>
      <w:r w:rsidR="00540435" w:rsidRPr="009F24E4">
        <w:rPr>
          <w:rFonts w:cs="B Mitra"/>
          <w:b w:val="0"/>
          <w:bCs w:val="0"/>
          <w:sz w:val="20"/>
          <w:szCs w:val="24"/>
          <w:rtl/>
        </w:rPr>
        <w:t>به صورت</w:t>
      </w:r>
      <w:r w:rsidRPr="009F24E4">
        <w:rPr>
          <w:rFonts w:cs="B Mitra" w:hint="cs"/>
          <w:b w:val="0"/>
          <w:bCs w:val="0"/>
          <w:sz w:val="20"/>
          <w:szCs w:val="24"/>
          <w:rtl/>
        </w:rPr>
        <w:t xml:space="preserve"> اجتماع</w:t>
      </w:r>
      <w:r w:rsidR="00E11D84">
        <w:rPr>
          <w:rFonts w:cs="B Mitra" w:hint="cs"/>
          <w:b w:val="0"/>
          <w:bCs w:val="0"/>
          <w:sz w:val="20"/>
          <w:szCs w:val="24"/>
          <w:rtl/>
        </w:rPr>
        <w:t>ی</w:t>
      </w:r>
      <w:r w:rsidRPr="009F24E4">
        <w:rPr>
          <w:rFonts w:cs="B Mitra" w:hint="cs"/>
          <w:b w:val="0"/>
          <w:bCs w:val="0"/>
          <w:sz w:val="20"/>
          <w:szCs w:val="24"/>
          <w:rtl/>
        </w:rPr>
        <w:t xml:space="preserve"> قرار دارد.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اگر مد</w:t>
      </w:r>
      <w:r w:rsidR="00E11D84">
        <w:rPr>
          <w:rFonts w:cs="B Mitra" w:hint="cs"/>
          <w:b w:val="0"/>
          <w:bCs w:val="0"/>
          <w:sz w:val="20"/>
          <w:szCs w:val="24"/>
          <w:rtl/>
        </w:rPr>
        <w:t>ی</w:t>
      </w:r>
      <w:r w:rsidRPr="009F24E4">
        <w:rPr>
          <w:rFonts w:cs="B Mitra" w:hint="cs"/>
          <w:b w:val="0"/>
          <w:bCs w:val="0"/>
          <w:sz w:val="20"/>
          <w:szCs w:val="24"/>
          <w:rtl/>
        </w:rPr>
        <w:t xml:space="preserve">ر سازمان را همچون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مغز پردازشگر اطلاعات در نظر بگ</w:t>
      </w:r>
      <w:r w:rsidR="00E11D84">
        <w:rPr>
          <w:rFonts w:cs="B Mitra" w:hint="cs"/>
          <w:b w:val="0"/>
          <w:bCs w:val="0"/>
          <w:sz w:val="20"/>
          <w:szCs w:val="24"/>
          <w:rtl/>
        </w:rPr>
        <w:t>ی</w:t>
      </w:r>
      <w:r w:rsidRPr="009F24E4">
        <w:rPr>
          <w:rFonts w:cs="B Mitra" w:hint="cs"/>
          <w:b w:val="0"/>
          <w:bCs w:val="0"/>
          <w:sz w:val="20"/>
          <w:szCs w:val="24"/>
          <w:rtl/>
        </w:rPr>
        <w:t xml:space="preserve">رد، ارزش آن در </w:t>
      </w:r>
      <w:r w:rsidR="00540435" w:rsidRPr="009F24E4">
        <w:rPr>
          <w:rFonts w:cs="B Mitra"/>
          <w:b w:val="0"/>
          <w:bCs w:val="0"/>
          <w:sz w:val="20"/>
          <w:szCs w:val="24"/>
          <w:rtl/>
        </w:rPr>
        <w:t>فراور</w:t>
      </w:r>
      <w:r w:rsidR="00540435" w:rsidRPr="009F24E4">
        <w:rPr>
          <w:rFonts w:cs="B Mitra" w:hint="cs"/>
          <w:b w:val="0"/>
          <w:bCs w:val="0"/>
          <w:sz w:val="20"/>
          <w:szCs w:val="24"/>
          <w:rtl/>
        </w:rPr>
        <w:t>ی</w:t>
      </w:r>
      <w:r w:rsidRPr="009F24E4">
        <w:rPr>
          <w:rFonts w:cs="B Mitra" w:hint="cs"/>
          <w:b w:val="0"/>
          <w:bCs w:val="0"/>
          <w:sz w:val="20"/>
          <w:szCs w:val="24"/>
          <w:rtl/>
        </w:rPr>
        <w:t xml:space="preserve"> و</w:t>
      </w:r>
      <w:r w:rsidR="00B3518E" w:rsidRPr="009F24E4">
        <w:rPr>
          <w:rFonts w:cs="B Mitra" w:hint="cs"/>
          <w:b w:val="0"/>
          <w:bCs w:val="0"/>
          <w:sz w:val="20"/>
          <w:szCs w:val="24"/>
          <w:rtl/>
        </w:rPr>
        <w:t xml:space="preserve"> تحل</w:t>
      </w:r>
      <w:r w:rsidR="00E11D84">
        <w:rPr>
          <w:rFonts w:cs="B Mitra" w:hint="cs"/>
          <w:b w:val="0"/>
          <w:bCs w:val="0"/>
          <w:sz w:val="20"/>
          <w:szCs w:val="24"/>
          <w:rtl/>
        </w:rPr>
        <w:t>ی</w:t>
      </w:r>
      <w:r w:rsidR="00B3518E" w:rsidRPr="009F24E4">
        <w:rPr>
          <w:rFonts w:cs="B Mitra" w:hint="cs"/>
          <w:b w:val="0"/>
          <w:bCs w:val="0"/>
          <w:sz w:val="20"/>
          <w:szCs w:val="24"/>
          <w:rtl/>
        </w:rPr>
        <w:t>ل اطلاعا</w:t>
      </w:r>
      <w:r w:rsidRPr="009F24E4">
        <w:rPr>
          <w:rFonts w:cs="B Mitra" w:hint="cs"/>
          <w:b w:val="0"/>
          <w:bCs w:val="0"/>
          <w:sz w:val="20"/>
          <w:szCs w:val="24"/>
          <w:rtl/>
        </w:rPr>
        <w:t>ت مدنظر و</w:t>
      </w:r>
      <w:r w:rsidR="00E11D84">
        <w:rPr>
          <w:rFonts w:cs="B Mitra" w:hint="cs"/>
          <w:b w:val="0"/>
          <w:bCs w:val="0"/>
          <w:sz w:val="20"/>
          <w:szCs w:val="24"/>
          <w:rtl/>
        </w:rPr>
        <w:t>ی</w:t>
      </w:r>
      <w:r w:rsidRPr="009F24E4">
        <w:rPr>
          <w:rFonts w:cs="B Mitra" w:hint="cs"/>
          <w:b w:val="0"/>
          <w:bCs w:val="0"/>
          <w:sz w:val="20"/>
          <w:szCs w:val="24"/>
          <w:rtl/>
        </w:rPr>
        <w:t xml:space="preserve"> قرار م</w:t>
      </w:r>
      <w:r w:rsidR="00E11D84">
        <w:rPr>
          <w:rFonts w:cs="B Mitra" w:hint="cs"/>
          <w:b w:val="0"/>
          <w:bCs w:val="0"/>
          <w:sz w:val="20"/>
          <w:szCs w:val="24"/>
          <w:rtl/>
        </w:rPr>
        <w:t>ی</w:t>
      </w:r>
      <w:r w:rsidRPr="009F24E4">
        <w:rPr>
          <w:rFonts w:cs="B Mitra" w:hint="cs"/>
          <w:b w:val="0"/>
          <w:bCs w:val="0"/>
          <w:sz w:val="20"/>
          <w:szCs w:val="24"/>
          <w:rtl/>
        </w:rPr>
        <w:t>‌گ</w:t>
      </w:r>
      <w:r w:rsidR="00E11D84">
        <w:rPr>
          <w:rFonts w:cs="B Mitra" w:hint="cs"/>
          <w:b w:val="0"/>
          <w:bCs w:val="0"/>
          <w:sz w:val="20"/>
          <w:szCs w:val="24"/>
          <w:rtl/>
        </w:rPr>
        <w:t>ی</w:t>
      </w:r>
      <w:r w:rsidRPr="009F24E4">
        <w:rPr>
          <w:rFonts w:cs="B Mitra" w:hint="cs"/>
          <w:b w:val="0"/>
          <w:bCs w:val="0"/>
          <w:sz w:val="20"/>
          <w:szCs w:val="24"/>
          <w:rtl/>
        </w:rPr>
        <w:t>رد و به در</w:t>
      </w:r>
      <w:r w:rsidR="006C7271">
        <w:rPr>
          <w:rFonts w:cs="B Mitra" w:hint="cs"/>
          <w:b w:val="0"/>
          <w:bCs w:val="0"/>
          <w:sz w:val="20"/>
          <w:szCs w:val="24"/>
          <w:rtl/>
        </w:rPr>
        <w:t>ک</w:t>
      </w:r>
      <w:r w:rsidRPr="009F24E4">
        <w:rPr>
          <w:rFonts w:cs="B Mitra" w:hint="cs"/>
          <w:b w:val="0"/>
          <w:bCs w:val="0"/>
          <w:sz w:val="20"/>
          <w:szCs w:val="24"/>
          <w:rtl/>
        </w:rPr>
        <w:t xml:space="preserve"> بهتر </w:t>
      </w:r>
      <w:r w:rsidR="00E11D84">
        <w:rPr>
          <w:rFonts w:cs="B Mitra" w:hint="cs"/>
          <w:b w:val="0"/>
          <w:bCs w:val="0"/>
          <w:sz w:val="20"/>
          <w:szCs w:val="24"/>
          <w:rtl/>
        </w:rPr>
        <w:t>ی</w:t>
      </w:r>
      <w:r w:rsidRPr="009F24E4">
        <w:rPr>
          <w:rFonts w:cs="B Mitra" w:hint="cs"/>
          <w:b w:val="0"/>
          <w:bCs w:val="0"/>
          <w:sz w:val="20"/>
          <w:szCs w:val="24"/>
          <w:rtl/>
        </w:rPr>
        <w:t>ا</w:t>
      </w:r>
      <w:r w:rsidR="00B3518E" w:rsidRPr="009F24E4">
        <w:rPr>
          <w:rFonts w:cs="B Mitra" w:hint="cs"/>
          <w:b w:val="0"/>
          <w:bCs w:val="0"/>
          <w:sz w:val="20"/>
          <w:szCs w:val="24"/>
          <w:rtl/>
        </w:rPr>
        <w:t>دگ</w:t>
      </w:r>
      <w:r w:rsidR="00E11D84">
        <w:rPr>
          <w:rFonts w:cs="B Mitra" w:hint="cs"/>
          <w:b w:val="0"/>
          <w:bCs w:val="0"/>
          <w:sz w:val="20"/>
          <w:szCs w:val="24"/>
          <w:rtl/>
        </w:rPr>
        <w:t>ی</w:t>
      </w:r>
      <w:r w:rsidR="00B3518E" w:rsidRPr="009F24E4">
        <w:rPr>
          <w:rFonts w:cs="B Mitra" w:hint="cs"/>
          <w:b w:val="0"/>
          <w:bCs w:val="0"/>
          <w:sz w:val="20"/>
          <w:szCs w:val="24"/>
          <w:rtl/>
        </w:rPr>
        <w:t>ر</w:t>
      </w:r>
      <w:r w:rsidR="00E11D84">
        <w:rPr>
          <w:rFonts w:cs="B Mitra" w:hint="cs"/>
          <w:b w:val="0"/>
          <w:bCs w:val="0"/>
          <w:sz w:val="20"/>
          <w:szCs w:val="24"/>
          <w:rtl/>
        </w:rPr>
        <w:t>ی</w:t>
      </w:r>
      <w:r w:rsidR="00B3518E" w:rsidRPr="009F24E4">
        <w:rPr>
          <w:rFonts w:cs="B Mitra" w:hint="cs"/>
          <w:b w:val="0"/>
          <w:bCs w:val="0"/>
          <w:sz w:val="20"/>
          <w:szCs w:val="24"/>
          <w:rtl/>
        </w:rPr>
        <w:t xml:space="preserve"> سازمان</w:t>
      </w:r>
      <w:r w:rsidR="00E11D84">
        <w:rPr>
          <w:rFonts w:cs="B Mitra" w:hint="cs"/>
          <w:b w:val="0"/>
          <w:bCs w:val="0"/>
          <w:sz w:val="20"/>
          <w:szCs w:val="24"/>
          <w:rtl/>
        </w:rPr>
        <w:t>ی</w:t>
      </w:r>
      <w:r w:rsidR="00B3518E" w:rsidRPr="009F24E4">
        <w:rPr>
          <w:rFonts w:cs="B Mitra" w:hint="cs"/>
          <w:b w:val="0"/>
          <w:bCs w:val="0"/>
          <w:sz w:val="20"/>
          <w:szCs w:val="24"/>
          <w:rtl/>
        </w:rPr>
        <w:t xml:space="preserve"> و ا</w:t>
      </w:r>
      <w:r w:rsidR="00E11D84">
        <w:rPr>
          <w:rFonts w:cs="B Mitra" w:hint="cs"/>
          <w:b w:val="0"/>
          <w:bCs w:val="0"/>
          <w:sz w:val="20"/>
          <w:szCs w:val="24"/>
          <w:rtl/>
        </w:rPr>
        <w:t>ی</w:t>
      </w:r>
      <w:r w:rsidR="00B3518E" w:rsidRPr="009F24E4">
        <w:rPr>
          <w:rFonts w:cs="B Mitra" w:hint="cs"/>
          <w:b w:val="0"/>
          <w:bCs w:val="0"/>
          <w:sz w:val="20"/>
          <w:szCs w:val="24"/>
          <w:rtl/>
        </w:rPr>
        <w:t>جاد ظرف</w:t>
      </w:r>
      <w:r w:rsidR="00E11D84">
        <w:rPr>
          <w:rFonts w:cs="B Mitra" w:hint="cs"/>
          <w:b w:val="0"/>
          <w:bCs w:val="0"/>
          <w:sz w:val="20"/>
          <w:szCs w:val="24"/>
          <w:rtl/>
        </w:rPr>
        <w:t>ی</w:t>
      </w:r>
      <w:r w:rsidR="00B3518E" w:rsidRPr="009F24E4">
        <w:rPr>
          <w:rFonts w:cs="B Mitra" w:hint="cs"/>
          <w:b w:val="0"/>
          <w:bCs w:val="0"/>
          <w:sz w:val="20"/>
          <w:szCs w:val="24"/>
          <w:rtl/>
        </w:rPr>
        <w:t>ت خود</w:t>
      </w:r>
      <w:r w:rsidRPr="009F24E4">
        <w:rPr>
          <w:rFonts w:cs="B Mitra" w:hint="cs"/>
          <w:b w:val="0"/>
          <w:bCs w:val="0"/>
          <w:sz w:val="20"/>
          <w:szCs w:val="24"/>
          <w:rtl/>
        </w:rPr>
        <w:t>سازمانده</w:t>
      </w:r>
      <w:r w:rsidR="00E11D84">
        <w:rPr>
          <w:rFonts w:cs="B Mitra" w:hint="cs"/>
          <w:b w:val="0"/>
          <w:bCs w:val="0"/>
          <w:sz w:val="20"/>
          <w:szCs w:val="24"/>
          <w:rtl/>
        </w:rPr>
        <w:t>ی</w:t>
      </w:r>
      <w:r w:rsidRPr="009F24E4">
        <w:rPr>
          <w:rFonts w:cs="B Mitra" w:hint="cs"/>
          <w:b w:val="0"/>
          <w:bCs w:val="0"/>
          <w:sz w:val="20"/>
          <w:szCs w:val="24"/>
          <w:rtl/>
        </w:rPr>
        <w:t xml:space="preserve"> منجر م</w:t>
      </w:r>
      <w:r w:rsidR="00E11D84">
        <w:rPr>
          <w:rFonts w:cs="B Mitra" w:hint="cs"/>
          <w:b w:val="0"/>
          <w:bCs w:val="0"/>
          <w:sz w:val="20"/>
          <w:szCs w:val="24"/>
          <w:rtl/>
        </w:rPr>
        <w:t>ی</w:t>
      </w:r>
      <w:r w:rsidRPr="009F24E4">
        <w:rPr>
          <w:rFonts w:cs="B Mitra" w:hint="cs"/>
          <w:b w:val="0"/>
          <w:bCs w:val="0"/>
          <w:sz w:val="20"/>
          <w:szCs w:val="24"/>
          <w:rtl/>
        </w:rPr>
        <w:t>‌شود. ضعف آن خطر ناد</w:t>
      </w:r>
      <w:r w:rsidR="00E11D84">
        <w:rPr>
          <w:rFonts w:cs="B Mitra" w:hint="cs"/>
          <w:b w:val="0"/>
          <w:bCs w:val="0"/>
          <w:sz w:val="20"/>
          <w:szCs w:val="24"/>
          <w:rtl/>
        </w:rPr>
        <w:t>ی</w:t>
      </w:r>
      <w:r w:rsidRPr="009F24E4">
        <w:rPr>
          <w:rFonts w:cs="B Mitra" w:hint="cs"/>
          <w:b w:val="0"/>
          <w:bCs w:val="0"/>
          <w:sz w:val="20"/>
          <w:szCs w:val="24"/>
          <w:rtl/>
        </w:rPr>
        <w:t>ده انگاشتن تعارض شد</w:t>
      </w:r>
      <w:r w:rsidR="00E11D84">
        <w:rPr>
          <w:rFonts w:cs="B Mitra" w:hint="cs"/>
          <w:b w:val="0"/>
          <w:bCs w:val="0"/>
          <w:sz w:val="20"/>
          <w:szCs w:val="24"/>
          <w:rtl/>
        </w:rPr>
        <w:t>ی</w:t>
      </w:r>
      <w:r w:rsidRPr="009F24E4">
        <w:rPr>
          <w:rFonts w:cs="B Mitra" w:hint="cs"/>
          <w:b w:val="0"/>
          <w:bCs w:val="0"/>
          <w:sz w:val="20"/>
          <w:szCs w:val="24"/>
          <w:rtl/>
        </w:rPr>
        <w:t>د واحدها</w:t>
      </w:r>
      <w:r w:rsidR="00E11D84">
        <w:rPr>
          <w:rFonts w:cs="B Mitra" w:hint="cs"/>
          <w:b w:val="0"/>
          <w:bCs w:val="0"/>
          <w:sz w:val="20"/>
          <w:szCs w:val="24"/>
          <w:rtl/>
        </w:rPr>
        <w:t>ی</w:t>
      </w:r>
      <w:r w:rsidRPr="009F24E4">
        <w:rPr>
          <w:rFonts w:cs="B Mitra" w:hint="cs"/>
          <w:b w:val="0"/>
          <w:bCs w:val="0"/>
          <w:sz w:val="20"/>
          <w:szCs w:val="24"/>
          <w:rtl/>
        </w:rPr>
        <w:t xml:space="preserve"> سازمان</w:t>
      </w:r>
      <w:r w:rsidR="00E11D84">
        <w:rPr>
          <w:rFonts w:cs="B Mitra" w:hint="cs"/>
          <w:b w:val="0"/>
          <w:bCs w:val="0"/>
          <w:sz w:val="20"/>
          <w:szCs w:val="24"/>
          <w:rtl/>
        </w:rPr>
        <w:t>ی</w:t>
      </w:r>
      <w:r w:rsidRPr="009F24E4">
        <w:rPr>
          <w:rFonts w:cs="B Mitra" w:hint="cs"/>
          <w:b w:val="0"/>
          <w:bCs w:val="0"/>
          <w:sz w:val="20"/>
          <w:szCs w:val="24"/>
          <w:rtl/>
        </w:rPr>
        <w:t xml:space="preserve"> و الزامات خود سازمانده</w:t>
      </w:r>
      <w:r w:rsidR="00E11D84">
        <w:rPr>
          <w:rFonts w:cs="B Mitra" w:hint="cs"/>
          <w:b w:val="0"/>
          <w:bCs w:val="0"/>
          <w:sz w:val="20"/>
          <w:szCs w:val="24"/>
          <w:rtl/>
        </w:rPr>
        <w:t>ی</w:t>
      </w:r>
      <w:r w:rsidRPr="009F24E4">
        <w:rPr>
          <w:rFonts w:cs="B Mitra" w:hint="cs"/>
          <w:b w:val="0"/>
          <w:bCs w:val="0"/>
          <w:sz w:val="20"/>
          <w:szCs w:val="24"/>
          <w:rtl/>
        </w:rPr>
        <w:t xml:space="preserve"> و </w:t>
      </w:r>
      <w:r w:rsidR="00E11D84">
        <w:rPr>
          <w:rFonts w:cs="B Mitra" w:hint="cs"/>
          <w:b w:val="0"/>
          <w:bCs w:val="0"/>
          <w:sz w:val="20"/>
          <w:szCs w:val="24"/>
          <w:rtl/>
        </w:rPr>
        <w:t>ی</w:t>
      </w:r>
      <w:r w:rsidRPr="009F24E4">
        <w:rPr>
          <w:rFonts w:cs="B Mitra" w:hint="cs"/>
          <w:b w:val="0"/>
          <w:bCs w:val="0"/>
          <w:sz w:val="20"/>
          <w:szCs w:val="24"/>
          <w:rtl/>
        </w:rPr>
        <w:t>ادگ</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 xml:space="preserve"> و واقع</w:t>
      </w:r>
      <w:r w:rsidR="00E11D84">
        <w:rPr>
          <w:rFonts w:cs="B Mitra" w:hint="cs"/>
          <w:b w:val="0"/>
          <w:bCs w:val="0"/>
          <w:sz w:val="20"/>
          <w:szCs w:val="24"/>
          <w:rtl/>
        </w:rPr>
        <w:t>ی</w:t>
      </w:r>
      <w:r w:rsidRPr="009F24E4">
        <w:rPr>
          <w:rFonts w:cs="B Mitra" w:hint="cs"/>
          <w:b w:val="0"/>
          <w:bCs w:val="0"/>
          <w:sz w:val="20"/>
          <w:szCs w:val="24"/>
          <w:rtl/>
        </w:rPr>
        <w:t>ت‌ها</w:t>
      </w:r>
      <w:r w:rsidR="00E11D84">
        <w:rPr>
          <w:rFonts w:cs="B Mitra" w:hint="cs"/>
          <w:b w:val="0"/>
          <w:bCs w:val="0"/>
          <w:sz w:val="20"/>
          <w:szCs w:val="24"/>
          <w:rtl/>
        </w:rPr>
        <w:t>ی</w:t>
      </w:r>
      <w:r w:rsidRPr="009F24E4">
        <w:rPr>
          <w:rFonts w:cs="B Mitra" w:hint="cs"/>
          <w:b w:val="0"/>
          <w:bCs w:val="0"/>
          <w:sz w:val="20"/>
          <w:szCs w:val="24"/>
          <w:rtl/>
        </w:rPr>
        <w:t xml:space="preserve"> قدرت و </w:t>
      </w:r>
      <w:r w:rsidR="006C7271">
        <w:rPr>
          <w:rFonts w:cs="B Mitra" w:hint="cs"/>
          <w:b w:val="0"/>
          <w:bCs w:val="0"/>
          <w:sz w:val="20"/>
          <w:szCs w:val="24"/>
          <w:rtl/>
        </w:rPr>
        <w:t>ک</w:t>
      </w:r>
      <w:r w:rsidRPr="009F24E4">
        <w:rPr>
          <w:rFonts w:cs="B Mitra" w:hint="cs"/>
          <w:b w:val="0"/>
          <w:bCs w:val="0"/>
          <w:sz w:val="20"/>
          <w:szCs w:val="24"/>
          <w:rtl/>
        </w:rPr>
        <w:t>نترل در سازمان م</w:t>
      </w:r>
      <w:r w:rsidR="00E11D84">
        <w:rPr>
          <w:rFonts w:cs="B Mitra" w:hint="cs"/>
          <w:b w:val="0"/>
          <w:bCs w:val="0"/>
          <w:sz w:val="20"/>
          <w:szCs w:val="24"/>
          <w:rtl/>
        </w:rPr>
        <w:t>ی</w:t>
      </w:r>
      <w:r w:rsidRPr="009F24E4">
        <w:rPr>
          <w:rFonts w:cs="B Mitra" w:hint="cs"/>
          <w:b w:val="0"/>
          <w:bCs w:val="0"/>
          <w:sz w:val="20"/>
          <w:szCs w:val="24"/>
          <w:rtl/>
        </w:rPr>
        <w:t>‌باشد.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اگر مد</w:t>
      </w:r>
      <w:r w:rsidR="00E11D84">
        <w:rPr>
          <w:rFonts w:cs="B Mitra" w:hint="cs"/>
          <w:b w:val="0"/>
          <w:bCs w:val="0"/>
          <w:sz w:val="20"/>
          <w:szCs w:val="24"/>
          <w:rtl/>
        </w:rPr>
        <w:t>ی</w:t>
      </w:r>
      <w:r w:rsidRPr="009F24E4">
        <w:rPr>
          <w:rFonts w:cs="B Mitra" w:hint="cs"/>
          <w:b w:val="0"/>
          <w:bCs w:val="0"/>
          <w:sz w:val="20"/>
          <w:szCs w:val="24"/>
          <w:rtl/>
        </w:rPr>
        <w:t>ر سازمان را به مثابه فرهنگ تصور نما</w:t>
      </w:r>
      <w:r w:rsidR="00E11D84">
        <w:rPr>
          <w:rFonts w:cs="B Mitra" w:hint="cs"/>
          <w:b w:val="0"/>
          <w:bCs w:val="0"/>
          <w:sz w:val="20"/>
          <w:szCs w:val="24"/>
          <w:rtl/>
        </w:rPr>
        <w:t>ی</w:t>
      </w:r>
      <w:r w:rsidRPr="009F24E4">
        <w:rPr>
          <w:rFonts w:cs="B Mitra" w:hint="cs"/>
          <w:b w:val="0"/>
          <w:bCs w:val="0"/>
          <w:sz w:val="20"/>
          <w:szCs w:val="24"/>
          <w:rtl/>
        </w:rPr>
        <w:t>د، توجه او به اهم</w:t>
      </w:r>
      <w:r w:rsidR="00E11D84">
        <w:rPr>
          <w:rFonts w:cs="B Mitra" w:hint="cs"/>
          <w:b w:val="0"/>
          <w:bCs w:val="0"/>
          <w:sz w:val="20"/>
          <w:szCs w:val="24"/>
          <w:rtl/>
        </w:rPr>
        <w:t>ی</w:t>
      </w:r>
      <w:r w:rsidRPr="009F24E4">
        <w:rPr>
          <w:rFonts w:cs="B Mitra" w:hint="cs"/>
          <w:b w:val="0"/>
          <w:bCs w:val="0"/>
          <w:sz w:val="20"/>
          <w:szCs w:val="24"/>
          <w:rtl/>
        </w:rPr>
        <w:t>ت نهادها و مفروضات بن</w:t>
      </w:r>
      <w:r w:rsidR="00E11D84">
        <w:rPr>
          <w:rFonts w:cs="B Mitra" w:hint="cs"/>
          <w:b w:val="0"/>
          <w:bCs w:val="0"/>
          <w:sz w:val="20"/>
          <w:szCs w:val="24"/>
          <w:rtl/>
        </w:rPr>
        <w:t>ی</w:t>
      </w:r>
      <w:r w:rsidRPr="009F24E4">
        <w:rPr>
          <w:rFonts w:cs="B Mitra" w:hint="cs"/>
          <w:b w:val="0"/>
          <w:bCs w:val="0"/>
          <w:sz w:val="20"/>
          <w:szCs w:val="24"/>
          <w:rtl/>
        </w:rPr>
        <w:t>اد</w:t>
      </w:r>
      <w:r w:rsidR="00E11D84">
        <w:rPr>
          <w:rFonts w:cs="B Mitra" w:hint="cs"/>
          <w:b w:val="0"/>
          <w:bCs w:val="0"/>
          <w:sz w:val="20"/>
          <w:szCs w:val="24"/>
          <w:rtl/>
        </w:rPr>
        <w:t>ی</w:t>
      </w:r>
      <w:r w:rsidRPr="009F24E4">
        <w:rPr>
          <w:rFonts w:cs="B Mitra" w:hint="cs"/>
          <w:b w:val="0"/>
          <w:bCs w:val="0"/>
          <w:sz w:val="20"/>
          <w:szCs w:val="24"/>
          <w:rtl/>
        </w:rPr>
        <w:t xml:space="preserve">ن </w:t>
      </w:r>
      <w:r w:rsidR="00540435" w:rsidRPr="009F24E4">
        <w:rPr>
          <w:rFonts w:cs="B Mitra"/>
          <w:b w:val="0"/>
          <w:bCs w:val="0"/>
          <w:sz w:val="20"/>
          <w:szCs w:val="24"/>
          <w:rtl/>
        </w:rPr>
        <w:t>شکل دهند</w:t>
      </w:r>
      <w:r w:rsidR="00540435" w:rsidRPr="009F24E4">
        <w:rPr>
          <w:rFonts w:cs="B Mitra" w:hint="cs"/>
          <w:b w:val="0"/>
          <w:bCs w:val="0"/>
          <w:sz w:val="20"/>
          <w:szCs w:val="24"/>
          <w:rtl/>
        </w:rPr>
        <w:t>ۀ</w:t>
      </w:r>
      <w:r w:rsidRPr="009F24E4">
        <w:rPr>
          <w:rFonts w:cs="B Mitra" w:hint="cs"/>
          <w:b w:val="0"/>
          <w:bCs w:val="0"/>
          <w:sz w:val="20"/>
          <w:szCs w:val="24"/>
          <w:rtl/>
        </w:rPr>
        <w:t xml:space="preserve"> فرهنگ جلب م</w:t>
      </w:r>
      <w:r w:rsidR="00E11D84">
        <w:rPr>
          <w:rFonts w:cs="B Mitra" w:hint="cs"/>
          <w:b w:val="0"/>
          <w:bCs w:val="0"/>
          <w:sz w:val="20"/>
          <w:szCs w:val="24"/>
          <w:rtl/>
        </w:rPr>
        <w:t>ی</w:t>
      </w:r>
      <w:r w:rsidRPr="009F24E4">
        <w:rPr>
          <w:rFonts w:cs="B Mitra" w:hint="cs"/>
          <w:b w:val="0"/>
          <w:bCs w:val="0"/>
          <w:sz w:val="20"/>
          <w:szCs w:val="24"/>
          <w:rtl/>
        </w:rPr>
        <w:t>‌شود. الگوها</w:t>
      </w:r>
      <w:r w:rsidR="00E11D84">
        <w:rPr>
          <w:rFonts w:cs="B Mitra" w:hint="cs"/>
          <w:b w:val="0"/>
          <w:bCs w:val="0"/>
          <w:sz w:val="20"/>
          <w:szCs w:val="24"/>
          <w:rtl/>
        </w:rPr>
        <w:t>ی</w:t>
      </w:r>
      <w:r w:rsidRPr="009F24E4">
        <w:rPr>
          <w:rFonts w:cs="B Mitra" w:hint="cs"/>
          <w:b w:val="0"/>
          <w:bCs w:val="0"/>
          <w:sz w:val="20"/>
          <w:szCs w:val="24"/>
          <w:rtl/>
        </w:rPr>
        <w:t xml:space="preserve"> معان</w:t>
      </w:r>
      <w:r w:rsidR="00E11D84">
        <w:rPr>
          <w:rFonts w:cs="B Mitra" w:hint="cs"/>
          <w:b w:val="0"/>
          <w:bCs w:val="0"/>
          <w:sz w:val="20"/>
          <w:szCs w:val="24"/>
          <w:rtl/>
        </w:rPr>
        <w:t>ی</w:t>
      </w:r>
      <w:r w:rsidRPr="009F24E4">
        <w:rPr>
          <w:rFonts w:cs="B Mitra" w:hint="cs"/>
          <w:b w:val="0"/>
          <w:bCs w:val="0"/>
          <w:sz w:val="20"/>
          <w:szCs w:val="24"/>
          <w:rtl/>
        </w:rPr>
        <w:t xml:space="preserve"> ضمن روشن </w:t>
      </w:r>
      <w:r w:rsidR="006C7271">
        <w:rPr>
          <w:rFonts w:cs="B Mitra" w:hint="cs"/>
          <w:b w:val="0"/>
          <w:bCs w:val="0"/>
          <w:sz w:val="20"/>
          <w:szCs w:val="24"/>
          <w:rtl/>
        </w:rPr>
        <w:t>ک</w:t>
      </w:r>
      <w:r w:rsidRPr="009F24E4">
        <w:rPr>
          <w:rFonts w:cs="B Mitra" w:hint="cs"/>
          <w:b w:val="0"/>
          <w:bCs w:val="0"/>
          <w:sz w:val="20"/>
          <w:szCs w:val="24"/>
          <w:rtl/>
        </w:rPr>
        <w:t xml:space="preserve">ردن </w:t>
      </w:r>
      <w:r w:rsidR="00540435" w:rsidRPr="009F24E4">
        <w:rPr>
          <w:rFonts w:cs="B Mitra"/>
          <w:b w:val="0"/>
          <w:bCs w:val="0"/>
          <w:sz w:val="20"/>
          <w:szCs w:val="24"/>
          <w:rtl/>
        </w:rPr>
        <w:t>اهم</w:t>
      </w:r>
      <w:r w:rsidR="00540435" w:rsidRPr="009F24E4">
        <w:rPr>
          <w:rFonts w:cs="B Mitra" w:hint="cs"/>
          <w:b w:val="0"/>
          <w:bCs w:val="0"/>
          <w:sz w:val="20"/>
          <w:szCs w:val="24"/>
          <w:rtl/>
        </w:rPr>
        <w:t>ی</w:t>
      </w:r>
      <w:r w:rsidR="00540435" w:rsidRPr="009F24E4">
        <w:rPr>
          <w:rFonts w:cs="B Mitra" w:hint="eastAsia"/>
          <w:b w:val="0"/>
          <w:bCs w:val="0"/>
          <w:sz w:val="20"/>
          <w:szCs w:val="24"/>
          <w:rtl/>
        </w:rPr>
        <w:t>ت</w:t>
      </w:r>
      <w:r w:rsidRPr="009F24E4">
        <w:rPr>
          <w:rFonts w:cs="B Mitra" w:hint="cs"/>
          <w:b w:val="0"/>
          <w:bCs w:val="0"/>
          <w:sz w:val="20"/>
          <w:szCs w:val="24"/>
          <w:rtl/>
        </w:rPr>
        <w:t xml:space="preserve"> نماد</w:t>
      </w:r>
      <w:r w:rsidR="00E11D84">
        <w:rPr>
          <w:rFonts w:cs="B Mitra" w:hint="cs"/>
          <w:b w:val="0"/>
          <w:bCs w:val="0"/>
          <w:sz w:val="20"/>
          <w:szCs w:val="24"/>
          <w:rtl/>
        </w:rPr>
        <w:t>ی</w:t>
      </w:r>
      <w:r w:rsidRPr="009F24E4">
        <w:rPr>
          <w:rFonts w:cs="B Mitra" w:hint="cs"/>
          <w:b w:val="0"/>
          <w:bCs w:val="0"/>
          <w:sz w:val="20"/>
          <w:szCs w:val="24"/>
          <w:rtl/>
        </w:rPr>
        <w:t>ن جنبه‌ها</w:t>
      </w:r>
      <w:r w:rsidR="00E11D84">
        <w:rPr>
          <w:rFonts w:cs="B Mitra" w:hint="cs"/>
          <w:b w:val="0"/>
          <w:bCs w:val="0"/>
          <w:sz w:val="20"/>
          <w:szCs w:val="24"/>
          <w:rtl/>
        </w:rPr>
        <w:t>ی</w:t>
      </w:r>
      <w:r w:rsidRPr="009F24E4">
        <w:rPr>
          <w:rFonts w:cs="B Mitra" w:hint="cs"/>
          <w:b w:val="0"/>
          <w:bCs w:val="0"/>
          <w:sz w:val="20"/>
          <w:szCs w:val="24"/>
          <w:rtl/>
        </w:rPr>
        <w:t xml:space="preserve"> متعدد زندگ</w:t>
      </w:r>
      <w:r w:rsidR="00E11D84">
        <w:rPr>
          <w:rFonts w:cs="B Mitra" w:hint="cs"/>
          <w:b w:val="0"/>
          <w:bCs w:val="0"/>
          <w:sz w:val="20"/>
          <w:szCs w:val="24"/>
          <w:rtl/>
        </w:rPr>
        <w:t>ی</w:t>
      </w:r>
      <w:r w:rsidRPr="009F24E4">
        <w:rPr>
          <w:rFonts w:cs="B Mitra" w:hint="cs"/>
          <w:b w:val="0"/>
          <w:bCs w:val="0"/>
          <w:sz w:val="20"/>
          <w:szCs w:val="24"/>
          <w:rtl/>
        </w:rPr>
        <w:t xml:space="preserve"> سازمان، ذهن افراد را به جنبه‌ها</w:t>
      </w:r>
      <w:r w:rsidR="00E11D84">
        <w:rPr>
          <w:rFonts w:cs="B Mitra" w:hint="cs"/>
          <w:b w:val="0"/>
          <w:bCs w:val="0"/>
          <w:sz w:val="20"/>
          <w:szCs w:val="24"/>
          <w:rtl/>
        </w:rPr>
        <w:t>ی</w:t>
      </w:r>
      <w:r w:rsidRPr="009F24E4">
        <w:rPr>
          <w:rFonts w:cs="B Mitra" w:hint="cs"/>
          <w:b w:val="0"/>
          <w:bCs w:val="0"/>
          <w:sz w:val="20"/>
          <w:szCs w:val="24"/>
          <w:rtl/>
        </w:rPr>
        <w:t xml:space="preserve"> انسان</w:t>
      </w:r>
      <w:r w:rsidR="00E11D84">
        <w:rPr>
          <w:rFonts w:cs="B Mitra" w:hint="cs"/>
          <w:b w:val="0"/>
          <w:bCs w:val="0"/>
          <w:sz w:val="20"/>
          <w:szCs w:val="24"/>
          <w:rtl/>
        </w:rPr>
        <w:t>ی</w:t>
      </w:r>
      <w:r w:rsidRPr="009F24E4">
        <w:rPr>
          <w:rFonts w:cs="B Mitra" w:hint="cs"/>
          <w:b w:val="0"/>
          <w:bCs w:val="0"/>
          <w:sz w:val="20"/>
          <w:szCs w:val="24"/>
          <w:rtl/>
        </w:rPr>
        <w:t xml:space="preserve"> سازمان معطوف م</w:t>
      </w:r>
      <w:r w:rsidR="00E11D84">
        <w:rPr>
          <w:rFonts w:cs="B Mitra" w:hint="cs"/>
          <w:b w:val="0"/>
          <w:bCs w:val="0"/>
          <w:sz w:val="20"/>
          <w:szCs w:val="24"/>
          <w:rtl/>
        </w:rPr>
        <w:t>ی</w:t>
      </w:r>
      <w:r w:rsidRPr="009F24E4">
        <w:rPr>
          <w:rFonts w:cs="B Mitra" w:hint="cs"/>
          <w:b w:val="0"/>
          <w:bCs w:val="0"/>
          <w:sz w:val="20"/>
          <w:szCs w:val="24"/>
          <w:rtl/>
        </w:rPr>
        <w:t>‌سازند.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ضعف آن ا</w:t>
      </w:r>
      <w:r w:rsidR="00E11D84">
        <w:rPr>
          <w:rFonts w:cs="B Mitra" w:hint="cs"/>
          <w:b w:val="0"/>
          <w:bCs w:val="0"/>
          <w:sz w:val="20"/>
          <w:szCs w:val="24"/>
          <w:rtl/>
        </w:rPr>
        <w:t>ی</w:t>
      </w:r>
      <w:r w:rsidRPr="009F24E4">
        <w:rPr>
          <w:rFonts w:cs="B Mitra" w:hint="cs"/>
          <w:b w:val="0"/>
          <w:bCs w:val="0"/>
          <w:sz w:val="20"/>
          <w:szCs w:val="24"/>
          <w:rtl/>
        </w:rPr>
        <w:t xml:space="preserve">نست </w:t>
      </w:r>
      <w:r w:rsidR="006C7271">
        <w:rPr>
          <w:rFonts w:cs="B Mitra" w:hint="cs"/>
          <w:b w:val="0"/>
          <w:bCs w:val="0"/>
          <w:sz w:val="20"/>
          <w:szCs w:val="24"/>
          <w:rtl/>
        </w:rPr>
        <w:t>ک</w:t>
      </w:r>
      <w:r w:rsidRPr="009F24E4">
        <w:rPr>
          <w:rFonts w:cs="B Mitra" w:hint="cs"/>
          <w:b w:val="0"/>
          <w:bCs w:val="0"/>
          <w:sz w:val="20"/>
          <w:szCs w:val="24"/>
          <w:rtl/>
        </w:rPr>
        <w:t>ه فرهنگ ماه</w:t>
      </w:r>
      <w:r w:rsidR="00E11D84">
        <w:rPr>
          <w:rFonts w:cs="B Mitra" w:hint="cs"/>
          <w:b w:val="0"/>
          <w:bCs w:val="0"/>
          <w:sz w:val="20"/>
          <w:szCs w:val="24"/>
          <w:rtl/>
        </w:rPr>
        <w:t>ی</w:t>
      </w:r>
      <w:r w:rsidRPr="009F24E4">
        <w:rPr>
          <w:rFonts w:cs="B Mitra" w:hint="cs"/>
          <w:b w:val="0"/>
          <w:bCs w:val="0"/>
          <w:sz w:val="20"/>
          <w:szCs w:val="24"/>
          <w:rtl/>
        </w:rPr>
        <w:t>ت</w:t>
      </w:r>
      <w:r w:rsidR="00E11D84">
        <w:rPr>
          <w:rFonts w:cs="B Mitra" w:hint="cs"/>
          <w:b w:val="0"/>
          <w:bCs w:val="0"/>
          <w:sz w:val="20"/>
          <w:szCs w:val="24"/>
          <w:rtl/>
        </w:rPr>
        <w:t>ی</w:t>
      </w:r>
      <w:r w:rsidRPr="009F24E4">
        <w:rPr>
          <w:rFonts w:cs="B Mitra" w:hint="cs"/>
          <w:b w:val="0"/>
          <w:bCs w:val="0"/>
          <w:sz w:val="20"/>
          <w:szCs w:val="24"/>
          <w:rtl/>
        </w:rPr>
        <w:t xml:space="preserve"> انتزاع</w:t>
      </w:r>
      <w:r w:rsidR="00E11D84">
        <w:rPr>
          <w:rFonts w:cs="B Mitra" w:hint="cs"/>
          <w:b w:val="0"/>
          <w:bCs w:val="0"/>
          <w:sz w:val="20"/>
          <w:szCs w:val="24"/>
          <w:rtl/>
        </w:rPr>
        <w:t>ی</w:t>
      </w:r>
      <w:r w:rsidRPr="009F24E4">
        <w:rPr>
          <w:rFonts w:cs="B Mitra" w:hint="cs"/>
          <w:b w:val="0"/>
          <w:bCs w:val="0"/>
          <w:sz w:val="20"/>
          <w:szCs w:val="24"/>
          <w:rtl/>
        </w:rPr>
        <w:t xml:space="preserve"> دارد و پ</w:t>
      </w:r>
      <w:r w:rsidR="00E11D84">
        <w:rPr>
          <w:rFonts w:cs="B Mitra" w:hint="cs"/>
          <w:b w:val="0"/>
          <w:bCs w:val="0"/>
          <w:sz w:val="20"/>
          <w:szCs w:val="24"/>
          <w:rtl/>
        </w:rPr>
        <w:t>ی</w:t>
      </w:r>
      <w:r w:rsidRPr="009F24E4">
        <w:rPr>
          <w:rFonts w:cs="B Mitra" w:hint="cs"/>
          <w:b w:val="0"/>
          <w:bCs w:val="0"/>
          <w:sz w:val="20"/>
          <w:szCs w:val="24"/>
          <w:rtl/>
        </w:rPr>
        <w:t>وسته در حال تغ</w:t>
      </w:r>
      <w:r w:rsidR="00E11D84">
        <w:rPr>
          <w:rFonts w:cs="B Mitra" w:hint="cs"/>
          <w:b w:val="0"/>
          <w:bCs w:val="0"/>
          <w:sz w:val="20"/>
          <w:szCs w:val="24"/>
          <w:rtl/>
        </w:rPr>
        <w:t>یی</w:t>
      </w:r>
      <w:r w:rsidRPr="009F24E4">
        <w:rPr>
          <w:rFonts w:cs="B Mitra" w:hint="cs"/>
          <w:b w:val="0"/>
          <w:bCs w:val="0"/>
          <w:sz w:val="20"/>
          <w:szCs w:val="24"/>
          <w:rtl/>
        </w:rPr>
        <w:t>ر است و در</w:t>
      </w:r>
      <w:r w:rsidR="006C7271">
        <w:rPr>
          <w:rFonts w:cs="B Mitra" w:hint="cs"/>
          <w:b w:val="0"/>
          <w:bCs w:val="0"/>
          <w:sz w:val="20"/>
          <w:szCs w:val="24"/>
          <w:rtl/>
        </w:rPr>
        <w:t>ک</w:t>
      </w:r>
      <w:r w:rsidRPr="009F24E4">
        <w:rPr>
          <w:rFonts w:cs="B Mitra" w:hint="cs"/>
          <w:b w:val="0"/>
          <w:bCs w:val="0"/>
          <w:sz w:val="20"/>
          <w:szCs w:val="24"/>
          <w:rtl/>
        </w:rPr>
        <w:t xml:space="preserve"> ما از فرهنگ سطح</w:t>
      </w:r>
      <w:r w:rsidR="00E11D84">
        <w:rPr>
          <w:rFonts w:cs="B Mitra" w:hint="cs"/>
          <w:b w:val="0"/>
          <w:bCs w:val="0"/>
          <w:sz w:val="20"/>
          <w:szCs w:val="24"/>
          <w:rtl/>
        </w:rPr>
        <w:t>ی</w:t>
      </w:r>
      <w:r w:rsidRPr="009F24E4">
        <w:rPr>
          <w:rFonts w:cs="B Mitra" w:hint="cs"/>
          <w:b w:val="0"/>
          <w:bCs w:val="0"/>
          <w:sz w:val="20"/>
          <w:szCs w:val="24"/>
          <w:rtl/>
        </w:rPr>
        <w:t xml:space="preserve"> و صور</w:t>
      </w:r>
      <w:r w:rsidR="00E11D84">
        <w:rPr>
          <w:rFonts w:cs="B Mitra" w:hint="cs"/>
          <w:b w:val="0"/>
          <w:bCs w:val="0"/>
          <w:sz w:val="20"/>
          <w:szCs w:val="24"/>
          <w:rtl/>
        </w:rPr>
        <w:t>ی</w:t>
      </w:r>
      <w:r w:rsidRPr="009F24E4">
        <w:rPr>
          <w:rFonts w:cs="B Mitra" w:hint="cs"/>
          <w:b w:val="0"/>
          <w:bCs w:val="0"/>
          <w:sz w:val="20"/>
          <w:szCs w:val="24"/>
          <w:rtl/>
        </w:rPr>
        <w:t xml:space="preserve"> است.</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اگر مد</w:t>
      </w:r>
      <w:r w:rsidR="00E11D84">
        <w:rPr>
          <w:rFonts w:cs="B Mitra" w:hint="cs"/>
          <w:b w:val="0"/>
          <w:bCs w:val="0"/>
          <w:sz w:val="20"/>
          <w:szCs w:val="24"/>
          <w:rtl/>
        </w:rPr>
        <w:t>ی</w:t>
      </w:r>
      <w:r w:rsidRPr="009F24E4">
        <w:rPr>
          <w:rFonts w:cs="B Mitra" w:hint="cs"/>
          <w:b w:val="0"/>
          <w:bCs w:val="0"/>
          <w:sz w:val="20"/>
          <w:szCs w:val="24"/>
          <w:rtl/>
        </w:rPr>
        <w:t>ر سازمان را همچون مجموعه‌ا</w:t>
      </w:r>
      <w:r w:rsidR="00E11D84">
        <w:rPr>
          <w:rFonts w:cs="B Mitra" w:hint="cs"/>
          <w:b w:val="0"/>
          <w:bCs w:val="0"/>
          <w:sz w:val="20"/>
          <w:szCs w:val="24"/>
          <w:rtl/>
        </w:rPr>
        <w:t>ی</w:t>
      </w:r>
      <w:r w:rsidRPr="009F24E4">
        <w:rPr>
          <w:rFonts w:cs="B Mitra" w:hint="cs"/>
          <w:b w:val="0"/>
          <w:bCs w:val="0"/>
          <w:sz w:val="20"/>
          <w:szCs w:val="24"/>
          <w:rtl/>
        </w:rPr>
        <w:t xml:space="preserve"> از س</w:t>
      </w:r>
      <w:r w:rsidR="00E11D84">
        <w:rPr>
          <w:rFonts w:cs="B Mitra" w:hint="cs"/>
          <w:b w:val="0"/>
          <w:bCs w:val="0"/>
          <w:sz w:val="20"/>
          <w:szCs w:val="24"/>
          <w:rtl/>
        </w:rPr>
        <w:t>ی</w:t>
      </w:r>
      <w:r w:rsidRPr="009F24E4">
        <w:rPr>
          <w:rFonts w:cs="B Mitra" w:hint="cs"/>
          <w:b w:val="0"/>
          <w:bCs w:val="0"/>
          <w:sz w:val="20"/>
          <w:szCs w:val="24"/>
          <w:rtl/>
        </w:rPr>
        <w:t>ستم‌ها</w:t>
      </w:r>
      <w:r w:rsidR="00E11D84">
        <w:rPr>
          <w:rFonts w:cs="B Mitra" w:hint="cs"/>
          <w:b w:val="0"/>
          <w:bCs w:val="0"/>
          <w:sz w:val="20"/>
          <w:szCs w:val="24"/>
          <w:rtl/>
        </w:rPr>
        <w:t>ی</w:t>
      </w:r>
      <w:r w:rsidRPr="009F24E4">
        <w:rPr>
          <w:rFonts w:cs="B Mitra" w:hint="cs"/>
          <w:b w:val="0"/>
          <w:bCs w:val="0"/>
          <w:sz w:val="20"/>
          <w:szCs w:val="24"/>
          <w:rtl/>
        </w:rPr>
        <w:t xml:space="preserve"> س</w:t>
      </w:r>
      <w:r w:rsidR="00E11D84">
        <w:rPr>
          <w:rFonts w:cs="B Mitra" w:hint="cs"/>
          <w:b w:val="0"/>
          <w:bCs w:val="0"/>
          <w:sz w:val="20"/>
          <w:szCs w:val="24"/>
          <w:rtl/>
        </w:rPr>
        <w:t>ی</w:t>
      </w:r>
      <w:r w:rsidRPr="009F24E4">
        <w:rPr>
          <w:rFonts w:cs="B Mitra" w:hint="cs"/>
          <w:b w:val="0"/>
          <w:bCs w:val="0"/>
          <w:sz w:val="20"/>
          <w:szCs w:val="24"/>
          <w:rtl/>
        </w:rPr>
        <w:t>اس</w:t>
      </w:r>
      <w:r w:rsidR="00E11D84">
        <w:rPr>
          <w:rFonts w:cs="B Mitra" w:hint="cs"/>
          <w:b w:val="0"/>
          <w:bCs w:val="0"/>
          <w:sz w:val="20"/>
          <w:szCs w:val="24"/>
          <w:rtl/>
        </w:rPr>
        <w:t>ی</w:t>
      </w:r>
      <w:r w:rsidRPr="009F24E4">
        <w:rPr>
          <w:rFonts w:cs="B Mitra" w:hint="cs"/>
          <w:b w:val="0"/>
          <w:bCs w:val="0"/>
          <w:sz w:val="20"/>
          <w:szCs w:val="24"/>
          <w:rtl/>
        </w:rPr>
        <w:t xml:space="preserve"> در نظر بگ</w:t>
      </w:r>
      <w:r w:rsidR="00E11D84">
        <w:rPr>
          <w:rFonts w:cs="B Mitra" w:hint="cs"/>
          <w:b w:val="0"/>
          <w:bCs w:val="0"/>
          <w:sz w:val="20"/>
          <w:szCs w:val="24"/>
          <w:rtl/>
        </w:rPr>
        <w:t>ی</w:t>
      </w:r>
      <w:r w:rsidRPr="009F24E4">
        <w:rPr>
          <w:rFonts w:cs="B Mitra" w:hint="cs"/>
          <w:b w:val="0"/>
          <w:bCs w:val="0"/>
          <w:sz w:val="20"/>
          <w:szCs w:val="24"/>
          <w:rtl/>
        </w:rPr>
        <w:t>رد توجه او به منابع قدرت، تعارض و تضاد منافع در سازمان جلب م</w:t>
      </w:r>
      <w:r w:rsidR="00E11D84">
        <w:rPr>
          <w:rFonts w:cs="B Mitra" w:hint="cs"/>
          <w:b w:val="0"/>
          <w:bCs w:val="0"/>
          <w:sz w:val="20"/>
          <w:szCs w:val="24"/>
          <w:rtl/>
        </w:rPr>
        <w:t>ی</w:t>
      </w:r>
      <w:r w:rsidRPr="009F24E4">
        <w:rPr>
          <w:rFonts w:cs="B Mitra" w:hint="cs"/>
          <w:b w:val="0"/>
          <w:bCs w:val="0"/>
          <w:sz w:val="20"/>
          <w:szCs w:val="24"/>
          <w:rtl/>
        </w:rPr>
        <w:t>‌شود، او اهم</w:t>
      </w:r>
      <w:r w:rsidR="00E11D84">
        <w:rPr>
          <w:rFonts w:cs="B Mitra" w:hint="cs"/>
          <w:b w:val="0"/>
          <w:bCs w:val="0"/>
          <w:sz w:val="20"/>
          <w:szCs w:val="24"/>
          <w:rtl/>
        </w:rPr>
        <w:t>ی</w:t>
      </w:r>
      <w:r w:rsidRPr="009F24E4">
        <w:rPr>
          <w:rFonts w:cs="B Mitra" w:hint="cs"/>
          <w:b w:val="0"/>
          <w:bCs w:val="0"/>
          <w:sz w:val="20"/>
          <w:szCs w:val="24"/>
          <w:rtl/>
        </w:rPr>
        <w:t>ت س</w:t>
      </w:r>
      <w:r w:rsidR="00E11D84">
        <w:rPr>
          <w:rFonts w:cs="B Mitra" w:hint="cs"/>
          <w:b w:val="0"/>
          <w:bCs w:val="0"/>
          <w:sz w:val="20"/>
          <w:szCs w:val="24"/>
          <w:rtl/>
        </w:rPr>
        <w:t>ی</w:t>
      </w:r>
      <w:r w:rsidRPr="009F24E4">
        <w:rPr>
          <w:rFonts w:cs="B Mitra" w:hint="cs"/>
          <w:b w:val="0"/>
          <w:bCs w:val="0"/>
          <w:sz w:val="20"/>
          <w:szCs w:val="24"/>
          <w:rtl/>
        </w:rPr>
        <w:t>است را به مثابه جزء لا</w:t>
      </w:r>
      <w:r w:rsidR="00E11D84">
        <w:rPr>
          <w:rFonts w:cs="B Mitra" w:hint="cs"/>
          <w:b w:val="0"/>
          <w:bCs w:val="0"/>
          <w:sz w:val="20"/>
          <w:szCs w:val="24"/>
          <w:rtl/>
        </w:rPr>
        <w:t>ی</w:t>
      </w:r>
      <w:r w:rsidRPr="009F24E4">
        <w:rPr>
          <w:rFonts w:cs="B Mitra" w:hint="cs"/>
          <w:b w:val="0"/>
          <w:bCs w:val="0"/>
          <w:sz w:val="20"/>
          <w:szCs w:val="24"/>
          <w:rtl/>
        </w:rPr>
        <w:t>نف</w:t>
      </w:r>
      <w:r w:rsidR="006C7271">
        <w:rPr>
          <w:rFonts w:cs="B Mitra" w:hint="cs"/>
          <w:b w:val="0"/>
          <w:bCs w:val="0"/>
          <w:sz w:val="20"/>
          <w:szCs w:val="24"/>
          <w:rtl/>
        </w:rPr>
        <w:t>ک</w:t>
      </w:r>
      <w:r w:rsidRPr="009F24E4">
        <w:rPr>
          <w:rFonts w:cs="B Mitra" w:hint="cs"/>
          <w:b w:val="0"/>
          <w:bCs w:val="0"/>
          <w:sz w:val="20"/>
          <w:szCs w:val="24"/>
          <w:rtl/>
        </w:rPr>
        <w:t xml:space="preserve"> ح</w:t>
      </w:r>
      <w:r w:rsidR="00E11D84">
        <w:rPr>
          <w:rFonts w:cs="B Mitra" w:hint="cs"/>
          <w:b w:val="0"/>
          <w:bCs w:val="0"/>
          <w:sz w:val="20"/>
          <w:szCs w:val="24"/>
          <w:rtl/>
        </w:rPr>
        <w:t>ی</w:t>
      </w:r>
      <w:r w:rsidRPr="009F24E4">
        <w:rPr>
          <w:rFonts w:cs="B Mitra" w:hint="cs"/>
          <w:b w:val="0"/>
          <w:bCs w:val="0"/>
          <w:sz w:val="20"/>
          <w:szCs w:val="24"/>
          <w:rtl/>
        </w:rPr>
        <w:t>ات سازمان</w:t>
      </w:r>
      <w:r w:rsidR="00E11D84">
        <w:rPr>
          <w:rFonts w:cs="B Mitra" w:hint="cs"/>
          <w:b w:val="0"/>
          <w:bCs w:val="0"/>
          <w:sz w:val="20"/>
          <w:szCs w:val="24"/>
          <w:rtl/>
        </w:rPr>
        <w:t>ی</w:t>
      </w:r>
      <w:r w:rsidRPr="009F24E4">
        <w:rPr>
          <w:rFonts w:cs="B Mitra" w:hint="cs"/>
          <w:b w:val="0"/>
          <w:bCs w:val="0"/>
          <w:sz w:val="20"/>
          <w:szCs w:val="24"/>
          <w:rtl/>
        </w:rPr>
        <w:t xml:space="preserve"> مورد توجه قرار داده و بر نقش مهم آن در ا</w:t>
      </w:r>
      <w:r w:rsidR="00E11D84">
        <w:rPr>
          <w:rFonts w:cs="B Mitra" w:hint="cs"/>
          <w:b w:val="0"/>
          <w:bCs w:val="0"/>
          <w:sz w:val="20"/>
          <w:szCs w:val="24"/>
          <w:rtl/>
        </w:rPr>
        <w:t>ی</w:t>
      </w:r>
      <w:r w:rsidRPr="009F24E4">
        <w:rPr>
          <w:rFonts w:cs="B Mitra" w:hint="cs"/>
          <w:b w:val="0"/>
          <w:bCs w:val="0"/>
          <w:sz w:val="20"/>
          <w:szCs w:val="24"/>
          <w:rtl/>
        </w:rPr>
        <w:t>جاد نظم اجتماع</w:t>
      </w:r>
      <w:r w:rsidR="00E11D84">
        <w:rPr>
          <w:rFonts w:cs="B Mitra" w:hint="cs"/>
          <w:b w:val="0"/>
          <w:bCs w:val="0"/>
          <w:sz w:val="20"/>
          <w:szCs w:val="24"/>
          <w:rtl/>
        </w:rPr>
        <w:t>ی</w:t>
      </w:r>
      <w:r w:rsidRPr="009F24E4">
        <w:rPr>
          <w:rFonts w:cs="B Mitra" w:hint="cs"/>
          <w:b w:val="0"/>
          <w:bCs w:val="0"/>
          <w:sz w:val="20"/>
          <w:szCs w:val="24"/>
          <w:rtl/>
        </w:rPr>
        <w:t xml:space="preserve"> تا</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د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ند. ول</w:t>
      </w:r>
      <w:r w:rsidR="00E11D84">
        <w:rPr>
          <w:rFonts w:cs="B Mitra" w:hint="cs"/>
          <w:b w:val="0"/>
          <w:bCs w:val="0"/>
          <w:sz w:val="20"/>
          <w:szCs w:val="24"/>
          <w:rtl/>
        </w:rPr>
        <w:t>ی</w:t>
      </w:r>
      <w:r w:rsidRPr="009F24E4">
        <w:rPr>
          <w:rFonts w:cs="B Mitra" w:hint="cs"/>
          <w:b w:val="0"/>
          <w:bCs w:val="0"/>
          <w:sz w:val="20"/>
          <w:szCs w:val="24"/>
          <w:rtl/>
        </w:rPr>
        <w:t xml:space="preserve"> احتمال افزا</w:t>
      </w:r>
      <w:r w:rsidR="00E11D84">
        <w:rPr>
          <w:rFonts w:cs="B Mitra" w:hint="cs"/>
          <w:b w:val="0"/>
          <w:bCs w:val="0"/>
          <w:sz w:val="20"/>
          <w:szCs w:val="24"/>
          <w:rtl/>
        </w:rPr>
        <w:t>ی</w:t>
      </w:r>
      <w:r w:rsidRPr="009F24E4">
        <w:rPr>
          <w:rFonts w:cs="B Mitra" w:hint="cs"/>
          <w:b w:val="0"/>
          <w:bCs w:val="0"/>
          <w:sz w:val="20"/>
          <w:szCs w:val="24"/>
          <w:rtl/>
        </w:rPr>
        <w:t>ش اعمال س</w:t>
      </w:r>
      <w:r w:rsidR="00E11D84">
        <w:rPr>
          <w:rFonts w:cs="B Mitra" w:hint="cs"/>
          <w:b w:val="0"/>
          <w:bCs w:val="0"/>
          <w:sz w:val="20"/>
          <w:szCs w:val="24"/>
          <w:rtl/>
        </w:rPr>
        <w:t>ی</w:t>
      </w:r>
      <w:r w:rsidRPr="009F24E4">
        <w:rPr>
          <w:rFonts w:cs="B Mitra" w:hint="cs"/>
          <w:b w:val="0"/>
          <w:bCs w:val="0"/>
          <w:sz w:val="20"/>
          <w:szCs w:val="24"/>
          <w:rtl/>
        </w:rPr>
        <w:t>اس</w:t>
      </w:r>
      <w:r w:rsidR="00E11D84">
        <w:rPr>
          <w:rFonts w:cs="B Mitra" w:hint="cs"/>
          <w:b w:val="0"/>
          <w:bCs w:val="0"/>
          <w:sz w:val="20"/>
          <w:szCs w:val="24"/>
          <w:rtl/>
        </w:rPr>
        <w:t>ی</w:t>
      </w:r>
      <w:r w:rsidRPr="009F24E4">
        <w:rPr>
          <w:rFonts w:cs="B Mitra" w:hint="cs"/>
          <w:b w:val="0"/>
          <w:bCs w:val="0"/>
          <w:sz w:val="20"/>
          <w:szCs w:val="24"/>
          <w:rtl/>
        </w:rPr>
        <w:t xml:space="preserve"> را به همراه دارد.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اگر مد</w:t>
      </w:r>
      <w:r w:rsidR="00E11D84">
        <w:rPr>
          <w:rFonts w:cs="B Mitra" w:hint="cs"/>
          <w:b w:val="0"/>
          <w:bCs w:val="0"/>
          <w:sz w:val="20"/>
          <w:szCs w:val="24"/>
          <w:rtl/>
        </w:rPr>
        <w:t>ی</w:t>
      </w:r>
      <w:r w:rsidRPr="009F24E4">
        <w:rPr>
          <w:rFonts w:cs="B Mitra" w:hint="cs"/>
          <w:b w:val="0"/>
          <w:bCs w:val="0"/>
          <w:sz w:val="20"/>
          <w:szCs w:val="24"/>
          <w:rtl/>
        </w:rPr>
        <w:t>ر سازمان را همچون زندان روح و ذهن آدم</w:t>
      </w:r>
      <w:r w:rsidR="00E11D84">
        <w:rPr>
          <w:rFonts w:cs="B Mitra" w:hint="cs"/>
          <w:b w:val="0"/>
          <w:bCs w:val="0"/>
          <w:sz w:val="20"/>
          <w:szCs w:val="24"/>
          <w:rtl/>
        </w:rPr>
        <w:t>ی</w:t>
      </w:r>
      <w:r w:rsidRPr="009F24E4">
        <w:rPr>
          <w:rFonts w:cs="B Mitra" w:hint="cs"/>
          <w:b w:val="0"/>
          <w:bCs w:val="0"/>
          <w:sz w:val="20"/>
          <w:szCs w:val="24"/>
          <w:rtl/>
        </w:rPr>
        <w:t xml:space="preserve"> تلق</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ند مبان</w:t>
      </w:r>
      <w:r w:rsidR="00E11D84">
        <w:rPr>
          <w:rFonts w:cs="B Mitra" w:hint="cs"/>
          <w:b w:val="0"/>
          <w:bCs w:val="0"/>
          <w:sz w:val="20"/>
          <w:szCs w:val="24"/>
          <w:rtl/>
        </w:rPr>
        <w:t>ی</w:t>
      </w:r>
      <w:r w:rsidRPr="009F24E4">
        <w:rPr>
          <w:rFonts w:cs="B Mitra" w:hint="cs"/>
          <w:b w:val="0"/>
          <w:bCs w:val="0"/>
          <w:sz w:val="20"/>
          <w:szCs w:val="24"/>
          <w:rtl/>
        </w:rPr>
        <w:t xml:space="preserve"> رفتار انسان‌ها در سازمان‌ها مورد توجه او قرار گرفته و توجه را به ا</w:t>
      </w:r>
      <w:r w:rsidR="00E11D84">
        <w:rPr>
          <w:rFonts w:cs="B Mitra" w:hint="cs"/>
          <w:b w:val="0"/>
          <w:bCs w:val="0"/>
          <w:sz w:val="20"/>
          <w:szCs w:val="24"/>
          <w:rtl/>
        </w:rPr>
        <w:t>ی</w:t>
      </w:r>
      <w:r w:rsidRPr="009F24E4">
        <w:rPr>
          <w:rFonts w:cs="B Mitra" w:hint="cs"/>
          <w:b w:val="0"/>
          <w:bCs w:val="0"/>
          <w:sz w:val="20"/>
          <w:szCs w:val="24"/>
          <w:rtl/>
        </w:rPr>
        <w:t>ن واقع</w:t>
      </w:r>
      <w:r w:rsidR="00E11D84">
        <w:rPr>
          <w:rFonts w:cs="B Mitra" w:hint="cs"/>
          <w:b w:val="0"/>
          <w:bCs w:val="0"/>
          <w:sz w:val="20"/>
          <w:szCs w:val="24"/>
          <w:rtl/>
        </w:rPr>
        <w:t>ی</w:t>
      </w:r>
      <w:r w:rsidRPr="009F24E4">
        <w:rPr>
          <w:rFonts w:cs="B Mitra" w:hint="cs"/>
          <w:b w:val="0"/>
          <w:bCs w:val="0"/>
          <w:sz w:val="20"/>
          <w:szCs w:val="24"/>
          <w:rtl/>
        </w:rPr>
        <w:t>ت‌ها جلب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 xml:space="preserve">ند </w:t>
      </w:r>
      <w:r w:rsidR="006C7271">
        <w:rPr>
          <w:rFonts w:cs="B Mitra" w:hint="cs"/>
          <w:b w:val="0"/>
          <w:bCs w:val="0"/>
          <w:sz w:val="20"/>
          <w:szCs w:val="24"/>
          <w:rtl/>
        </w:rPr>
        <w:t>ک</w:t>
      </w:r>
      <w:r w:rsidRPr="009F24E4">
        <w:rPr>
          <w:rFonts w:cs="B Mitra" w:hint="cs"/>
          <w:b w:val="0"/>
          <w:bCs w:val="0"/>
          <w:sz w:val="20"/>
          <w:szCs w:val="24"/>
          <w:rtl/>
        </w:rPr>
        <w:t>ه انسان‌ها م</w:t>
      </w:r>
      <w:r w:rsidR="00E11D84">
        <w:rPr>
          <w:rFonts w:cs="B Mitra" w:hint="cs"/>
          <w:b w:val="0"/>
          <w:bCs w:val="0"/>
          <w:sz w:val="20"/>
          <w:szCs w:val="24"/>
          <w:rtl/>
        </w:rPr>
        <w:t>ی</w:t>
      </w:r>
      <w:r w:rsidRPr="009F24E4">
        <w:rPr>
          <w:rFonts w:cs="B Mitra" w:hint="cs"/>
          <w:b w:val="0"/>
          <w:bCs w:val="0"/>
          <w:sz w:val="20"/>
          <w:szCs w:val="24"/>
          <w:rtl/>
        </w:rPr>
        <w:t>‌توانند اجتماع</w:t>
      </w:r>
      <w:r w:rsidR="00E11D84">
        <w:rPr>
          <w:rFonts w:cs="B Mitra" w:hint="cs"/>
          <w:b w:val="0"/>
          <w:bCs w:val="0"/>
          <w:sz w:val="20"/>
          <w:szCs w:val="24"/>
          <w:rtl/>
        </w:rPr>
        <w:t>ی</w:t>
      </w:r>
      <w:r w:rsidRPr="009F24E4">
        <w:rPr>
          <w:rFonts w:cs="B Mitra" w:hint="cs"/>
          <w:b w:val="0"/>
          <w:bCs w:val="0"/>
          <w:sz w:val="20"/>
          <w:szCs w:val="24"/>
          <w:rtl/>
        </w:rPr>
        <w:t xml:space="preserve"> را </w:t>
      </w:r>
      <w:r w:rsidR="00540435" w:rsidRPr="009F24E4">
        <w:rPr>
          <w:rFonts w:cs="B Mitra"/>
          <w:b w:val="0"/>
          <w:bCs w:val="0"/>
          <w:sz w:val="20"/>
          <w:szCs w:val="24"/>
          <w:rtl/>
        </w:rPr>
        <w:t>به وجود</w:t>
      </w:r>
      <w:r w:rsidRPr="009F24E4">
        <w:rPr>
          <w:rFonts w:cs="B Mitra" w:hint="cs"/>
          <w:b w:val="0"/>
          <w:bCs w:val="0"/>
          <w:sz w:val="20"/>
          <w:szCs w:val="24"/>
          <w:rtl/>
        </w:rPr>
        <w:t xml:space="preserve"> آورند </w:t>
      </w:r>
      <w:r w:rsidR="006C7271">
        <w:rPr>
          <w:rFonts w:cs="B Mitra" w:hint="cs"/>
          <w:b w:val="0"/>
          <w:bCs w:val="0"/>
          <w:sz w:val="20"/>
          <w:szCs w:val="24"/>
          <w:rtl/>
        </w:rPr>
        <w:t>ک</w:t>
      </w:r>
      <w:r w:rsidRPr="009F24E4">
        <w:rPr>
          <w:rFonts w:cs="B Mitra" w:hint="cs"/>
          <w:b w:val="0"/>
          <w:bCs w:val="0"/>
          <w:sz w:val="20"/>
          <w:szCs w:val="24"/>
          <w:rtl/>
        </w:rPr>
        <w:t>ه برا</w:t>
      </w:r>
      <w:r w:rsidR="00E11D84">
        <w:rPr>
          <w:rFonts w:cs="B Mitra" w:hint="cs"/>
          <w:b w:val="0"/>
          <w:bCs w:val="0"/>
          <w:sz w:val="20"/>
          <w:szCs w:val="24"/>
          <w:rtl/>
        </w:rPr>
        <w:t>ی</w:t>
      </w:r>
      <w:r w:rsidRPr="009F24E4">
        <w:rPr>
          <w:rFonts w:cs="B Mitra" w:hint="cs"/>
          <w:b w:val="0"/>
          <w:bCs w:val="0"/>
          <w:sz w:val="20"/>
          <w:szCs w:val="24"/>
          <w:rtl/>
        </w:rPr>
        <w:t>شان مش</w:t>
      </w:r>
      <w:r w:rsidR="006C7271">
        <w:rPr>
          <w:rFonts w:cs="B Mitra" w:hint="cs"/>
          <w:b w:val="0"/>
          <w:bCs w:val="0"/>
          <w:sz w:val="20"/>
          <w:szCs w:val="24"/>
          <w:rtl/>
        </w:rPr>
        <w:t>ک</w:t>
      </w:r>
      <w:r w:rsidRPr="009F24E4">
        <w:rPr>
          <w:rFonts w:cs="B Mitra" w:hint="cs"/>
          <w:b w:val="0"/>
          <w:bCs w:val="0"/>
          <w:sz w:val="20"/>
          <w:szCs w:val="24"/>
          <w:rtl/>
        </w:rPr>
        <w:t>ل ا</w:t>
      </w:r>
      <w:r w:rsidR="00E11D84">
        <w:rPr>
          <w:rFonts w:cs="B Mitra" w:hint="cs"/>
          <w:b w:val="0"/>
          <w:bCs w:val="0"/>
          <w:sz w:val="20"/>
          <w:szCs w:val="24"/>
          <w:rtl/>
        </w:rPr>
        <w:t>ی</w:t>
      </w:r>
      <w:r w:rsidRPr="009F24E4">
        <w:rPr>
          <w:rFonts w:cs="B Mitra" w:hint="cs"/>
          <w:b w:val="0"/>
          <w:bCs w:val="0"/>
          <w:sz w:val="20"/>
          <w:szCs w:val="24"/>
          <w:rtl/>
        </w:rPr>
        <w:t xml:space="preserve">جاد نموده و </w:t>
      </w:r>
      <w:r w:rsidR="00FB7E23" w:rsidRPr="009F24E4">
        <w:rPr>
          <w:rFonts w:cs="B Mitra"/>
          <w:b w:val="0"/>
          <w:bCs w:val="0"/>
          <w:sz w:val="20"/>
          <w:szCs w:val="24"/>
          <w:rtl/>
        </w:rPr>
        <w:t>آن‌ها</w:t>
      </w:r>
      <w:r w:rsidRPr="009F24E4">
        <w:rPr>
          <w:rFonts w:cs="B Mitra" w:hint="cs"/>
          <w:b w:val="0"/>
          <w:bCs w:val="0"/>
          <w:sz w:val="20"/>
          <w:szCs w:val="24"/>
          <w:rtl/>
        </w:rPr>
        <w:t xml:space="preserve"> را محدود سازد. ضعف آن ا</w:t>
      </w:r>
      <w:r w:rsidR="00E11D84">
        <w:rPr>
          <w:rFonts w:cs="B Mitra" w:hint="cs"/>
          <w:b w:val="0"/>
          <w:bCs w:val="0"/>
          <w:sz w:val="20"/>
          <w:szCs w:val="24"/>
          <w:rtl/>
        </w:rPr>
        <w:t>ی</w:t>
      </w:r>
      <w:r w:rsidRPr="009F24E4">
        <w:rPr>
          <w:rFonts w:cs="B Mitra" w:hint="cs"/>
          <w:b w:val="0"/>
          <w:bCs w:val="0"/>
          <w:sz w:val="20"/>
          <w:szCs w:val="24"/>
          <w:rtl/>
        </w:rPr>
        <w:t>ن</w:t>
      </w:r>
      <w:r w:rsidR="006C7271">
        <w:rPr>
          <w:rFonts w:cs="B Mitra" w:hint="cs"/>
          <w:b w:val="0"/>
          <w:bCs w:val="0"/>
          <w:sz w:val="20"/>
          <w:szCs w:val="24"/>
          <w:rtl/>
        </w:rPr>
        <w:t>ک</w:t>
      </w:r>
      <w:r w:rsidRPr="009F24E4">
        <w:rPr>
          <w:rFonts w:cs="B Mitra" w:hint="cs"/>
          <w:b w:val="0"/>
          <w:bCs w:val="0"/>
          <w:sz w:val="20"/>
          <w:szCs w:val="24"/>
          <w:rtl/>
        </w:rPr>
        <w:t>ه تب</w:t>
      </w:r>
      <w:r w:rsidR="00E11D84">
        <w:rPr>
          <w:rFonts w:cs="B Mitra" w:hint="cs"/>
          <w:b w:val="0"/>
          <w:bCs w:val="0"/>
          <w:sz w:val="20"/>
          <w:szCs w:val="24"/>
          <w:rtl/>
        </w:rPr>
        <w:t>یی</w:t>
      </w:r>
      <w:r w:rsidRPr="009F24E4">
        <w:rPr>
          <w:rFonts w:cs="B Mitra" w:hint="cs"/>
          <w:b w:val="0"/>
          <w:bCs w:val="0"/>
          <w:sz w:val="20"/>
          <w:szCs w:val="24"/>
          <w:rtl/>
        </w:rPr>
        <w:t>ن دق</w:t>
      </w:r>
      <w:r w:rsidR="00E11D84">
        <w:rPr>
          <w:rFonts w:cs="B Mitra" w:hint="cs"/>
          <w:b w:val="0"/>
          <w:bCs w:val="0"/>
          <w:sz w:val="20"/>
          <w:szCs w:val="24"/>
          <w:rtl/>
        </w:rPr>
        <w:t>ی</w:t>
      </w:r>
      <w:r w:rsidRPr="009F24E4">
        <w:rPr>
          <w:rFonts w:cs="B Mitra" w:hint="cs"/>
          <w:b w:val="0"/>
          <w:bCs w:val="0"/>
          <w:sz w:val="20"/>
          <w:szCs w:val="24"/>
          <w:rtl/>
        </w:rPr>
        <w:t>ق و</w:t>
      </w:r>
      <w:r w:rsidR="00B3518E"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املتر فعال</w:t>
      </w:r>
      <w:r w:rsidR="00E11D84">
        <w:rPr>
          <w:rFonts w:cs="B Mitra" w:hint="cs"/>
          <w:b w:val="0"/>
          <w:bCs w:val="0"/>
          <w:sz w:val="20"/>
          <w:szCs w:val="24"/>
          <w:rtl/>
        </w:rPr>
        <w:t>ی</w:t>
      </w:r>
      <w:r w:rsidRPr="009F24E4">
        <w:rPr>
          <w:rFonts w:cs="B Mitra" w:hint="cs"/>
          <w:b w:val="0"/>
          <w:bCs w:val="0"/>
          <w:sz w:val="20"/>
          <w:szCs w:val="24"/>
          <w:rtl/>
        </w:rPr>
        <w:t>ت‌ها</w:t>
      </w:r>
      <w:r w:rsidR="00E11D84">
        <w:rPr>
          <w:rFonts w:cs="B Mitra" w:hint="cs"/>
          <w:b w:val="0"/>
          <w:bCs w:val="0"/>
          <w:sz w:val="20"/>
          <w:szCs w:val="24"/>
          <w:rtl/>
        </w:rPr>
        <w:t>ی</w:t>
      </w:r>
      <w:r w:rsidRPr="009F24E4">
        <w:rPr>
          <w:rFonts w:cs="B Mitra" w:hint="cs"/>
          <w:b w:val="0"/>
          <w:bCs w:val="0"/>
          <w:sz w:val="20"/>
          <w:szCs w:val="24"/>
          <w:rtl/>
        </w:rPr>
        <w:t xml:space="preserve"> ذهن</w:t>
      </w:r>
      <w:r w:rsidR="00E11D84">
        <w:rPr>
          <w:rFonts w:cs="B Mitra" w:hint="cs"/>
          <w:b w:val="0"/>
          <w:bCs w:val="0"/>
          <w:sz w:val="20"/>
          <w:szCs w:val="24"/>
          <w:rtl/>
        </w:rPr>
        <w:t>ی</w:t>
      </w:r>
      <w:r w:rsidRPr="009F24E4">
        <w:rPr>
          <w:rFonts w:cs="B Mitra" w:hint="cs"/>
          <w:b w:val="0"/>
          <w:bCs w:val="0"/>
          <w:sz w:val="20"/>
          <w:szCs w:val="24"/>
          <w:rtl/>
        </w:rPr>
        <w:t xml:space="preserve"> و اثر </w:t>
      </w:r>
      <w:r w:rsidR="00FB7E23" w:rsidRPr="009F24E4">
        <w:rPr>
          <w:rFonts w:cs="B Mitra"/>
          <w:b w:val="0"/>
          <w:bCs w:val="0"/>
          <w:sz w:val="20"/>
          <w:szCs w:val="24"/>
          <w:rtl/>
        </w:rPr>
        <w:t>آن‌ها</w:t>
      </w:r>
      <w:r w:rsidRPr="009F24E4">
        <w:rPr>
          <w:rFonts w:cs="B Mitra" w:hint="cs"/>
          <w:b w:val="0"/>
          <w:bCs w:val="0"/>
          <w:sz w:val="20"/>
          <w:szCs w:val="24"/>
          <w:rtl/>
        </w:rPr>
        <w:t xml:space="preserve"> بر ش</w:t>
      </w:r>
      <w:r w:rsidR="006C7271">
        <w:rPr>
          <w:rFonts w:cs="B Mitra" w:hint="cs"/>
          <w:b w:val="0"/>
          <w:bCs w:val="0"/>
          <w:sz w:val="20"/>
          <w:szCs w:val="24"/>
          <w:rtl/>
        </w:rPr>
        <w:t>ک</w:t>
      </w:r>
      <w:r w:rsidRPr="009F24E4">
        <w:rPr>
          <w:rFonts w:cs="B Mitra" w:hint="cs"/>
          <w:b w:val="0"/>
          <w:bCs w:val="0"/>
          <w:sz w:val="20"/>
          <w:szCs w:val="24"/>
          <w:rtl/>
        </w:rPr>
        <w:t>ل‌گ</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 xml:space="preserve">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اجتماع</w:t>
      </w:r>
      <w:r w:rsidR="00E11D84">
        <w:rPr>
          <w:rFonts w:cs="B Mitra" w:hint="cs"/>
          <w:b w:val="0"/>
          <w:bCs w:val="0"/>
          <w:sz w:val="20"/>
          <w:szCs w:val="24"/>
          <w:rtl/>
        </w:rPr>
        <w:t>ی</w:t>
      </w:r>
      <w:r w:rsidRPr="009F24E4">
        <w:rPr>
          <w:rFonts w:cs="B Mitra" w:hint="cs"/>
          <w:b w:val="0"/>
          <w:bCs w:val="0"/>
          <w:sz w:val="20"/>
          <w:szCs w:val="24"/>
          <w:rtl/>
        </w:rPr>
        <w:t>، مستلزم در نظر گرفتن د</w:t>
      </w:r>
      <w:r w:rsidR="00E11D84">
        <w:rPr>
          <w:rFonts w:cs="B Mitra" w:hint="cs"/>
          <w:b w:val="0"/>
          <w:bCs w:val="0"/>
          <w:sz w:val="20"/>
          <w:szCs w:val="24"/>
          <w:rtl/>
        </w:rPr>
        <w:t>ی</w:t>
      </w:r>
      <w:r w:rsidRPr="009F24E4">
        <w:rPr>
          <w:rFonts w:cs="B Mitra" w:hint="cs"/>
          <w:b w:val="0"/>
          <w:bCs w:val="0"/>
          <w:sz w:val="20"/>
          <w:szCs w:val="24"/>
          <w:rtl/>
        </w:rPr>
        <w:t>دگاه‌ها</w:t>
      </w:r>
      <w:r w:rsidR="00E11D84">
        <w:rPr>
          <w:rFonts w:cs="B Mitra" w:hint="cs"/>
          <w:b w:val="0"/>
          <w:bCs w:val="0"/>
          <w:sz w:val="20"/>
          <w:szCs w:val="24"/>
          <w:rtl/>
        </w:rPr>
        <w:t>ی</w:t>
      </w:r>
      <w:r w:rsidRPr="009F24E4">
        <w:rPr>
          <w:rFonts w:cs="B Mitra" w:hint="cs"/>
          <w:b w:val="0"/>
          <w:bCs w:val="0"/>
          <w:sz w:val="20"/>
          <w:szCs w:val="24"/>
          <w:rtl/>
        </w:rPr>
        <w:t xml:space="preserve"> صر</w:t>
      </w:r>
      <w:r w:rsidR="00E11D84">
        <w:rPr>
          <w:rFonts w:cs="B Mitra" w:hint="cs"/>
          <w:b w:val="0"/>
          <w:bCs w:val="0"/>
          <w:sz w:val="20"/>
          <w:szCs w:val="24"/>
          <w:rtl/>
        </w:rPr>
        <w:t>ی</w:t>
      </w:r>
      <w:r w:rsidRPr="009F24E4">
        <w:rPr>
          <w:rFonts w:cs="B Mitra" w:hint="cs"/>
          <w:b w:val="0"/>
          <w:bCs w:val="0"/>
          <w:sz w:val="20"/>
          <w:szCs w:val="24"/>
          <w:rtl/>
        </w:rPr>
        <w:t>ح و روشن‌تر</w:t>
      </w:r>
      <w:r w:rsidR="00E11D84">
        <w:rPr>
          <w:rFonts w:cs="B Mitra" w:hint="cs"/>
          <w:b w:val="0"/>
          <w:bCs w:val="0"/>
          <w:sz w:val="20"/>
          <w:szCs w:val="24"/>
          <w:rtl/>
        </w:rPr>
        <w:t>ی</w:t>
      </w:r>
      <w:r w:rsidRPr="009F24E4">
        <w:rPr>
          <w:rFonts w:cs="B Mitra" w:hint="cs"/>
          <w:b w:val="0"/>
          <w:bCs w:val="0"/>
          <w:sz w:val="20"/>
          <w:szCs w:val="24"/>
          <w:rtl/>
        </w:rPr>
        <w:t xml:space="preserve"> است. مناسب‌تر است سازمان را زندان بنام</w:t>
      </w:r>
      <w:r w:rsidR="00E11D84">
        <w:rPr>
          <w:rFonts w:cs="B Mitra" w:hint="cs"/>
          <w:b w:val="0"/>
          <w:bCs w:val="0"/>
          <w:sz w:val="20"/>
          <w:szCs w:val="24"/>
          <w:rtl/>
        </w:rPr>
        <w:t>ی</w:t>
      </w:r>
      <w:r w:rsidRPr="009F24E4">
        <w:rPr>
          <w:rFonts w:cs="B Mitra" w:hint="cs"/>
          <w:b w:val="0"/>
          <w:bCs w:val="0"/>
          <w:sz w:val="20"/>
          <w:szCs w:val="24"/>
          <w:rtl/>
        </w:rPr>
        <w:t>م تا زندان ذهن؛ ز</w:t>
      </w:r>
      <w:r w:rsidR="00E11D84">
        <w:rPr>
          <w:rFonts w:cs="B Mitra" w:hint="cs"/>
          <w:b w:val="0"/>
          <w:bCs w:val="0"/>
          <w:sz w:val="20"/>
          <w:szCs w:val="24"/>
          <w:rtl/>
        </w:rPr>
        <w:t>ی</w:t>
      </w:r>
      <w:r w:rsidRPr="009F24E4">
        <w:rPr>
          <w:rFonts w:cs="B Mitra" w:hint="cs"/>
          <w:b w:val="0"/>
          <w:bCs w:val="0"/>
          <w:sz w:val="20"/>
          <w:szCs w:val="24"/>
          <w:rtl/>
        </w:rPr>
        <w:t>را سازمان‌ها را ابزار</w:t>
      </w:r>
      <w:r w:rsidR="00E11D84">
        <w:rPr>
          <w:rFonts w:cs="B Mitra" w:hint="cs"/>
          <w:b w:val="0"/>
          <w:bCs w:val="0"/>
          <w:sz w:val="20"/>
          <w:szCs w:val="24"/>
          <w:rtl/>
        </w:rPr>
        <w:t>ی</w:t>
      </w:r>
      <w:r w:rsidRPr="009F24E4">
        <w:rPr>
          <w:rFonts w:cs="B Mitra" w:hint="cs"/>
          <w:b w:val="0"/>
          <w:bCs w:val="0"/>
          <w:sz w:val="20"/>
          <w:szCs w:val="24"/>
          <w:rtl/>
        </w:rPr>
        <w:t xml:space="preserve"> برا</w:t>
      </w:r>
      <w:r w:rsidR="00E11D84">
        <w:rPr>
          <w:rFonts w:cs="B Mitra" w:hint="cs"/>
          <w:b w:val="0"/>
          <w:bCs w:val="0"/>
          <w:sz w:val="20"/>
          <w:szCs w:val="24"/>
          <w:rtl/>
        </w:rPr>
        <w:t>ی</w:t>
      </w:r>
      <w:r w:rsidRPr="009F24E4">
        <w:rPr>
          <w:rFonts w:cs="B Mitra" w:hint="cs"/>
          <w:b w:val="0"/>
          <w:bCs w:val="0"/>
          <w:sz w:val="20"/>
          <w:szCs w:val="24"/>
          <w:rtl/>
        </w:rPr>
        <w:t xml:space="preserve"> بهره‌</w:t>
      </w:r>
      <w:r w:rsidR="006C7271">
        <w:rPr>
          <w:rFonts w:cs="B Mitra" w:hint="cs"/>
          <w:b w:val="0"/>
          <w:bCs w:val="0"/>
          <w:sz w:val="20"/>
          <w:szCs w:val="24"/>
          <w:rtl/>
        </w:rPr>
        <w:t>ک</w:t>
      </w:r>
      <w:r w:rsidRPr="009F24E4">
        <w:rPr>
          <w:rFonts w:cs="B Mitra" w:hint="cs"/>
          <w:b w:val="0"/>
          <w:bCs w:val="0"/>
          <w:sz w:val="20"/>
          <w:szCs w:val="24"/>
          <w:rtl/>
        </w:rPr>
        <w:t>ش</w:t>
      </w:r>
      <w:r w:rsidR="00E11D84">
        <w:rPr>
          <w:rFonts w:cs="B Mitra" w:hint="cs"/>
          <w:b w:val="0"/>
          <w:bCs w:val="0"/>
          <w:sz w:val="20"/>
          <w:szCs w:val="24"/>
          <w:rtl/>
        </w:rPr>
        <w:t>ی</w:t>
      </w:r>
      <w:r w:rsidRPr="009F24E4">
        <w:rPr>
          <w:rFonts w:cs="B Mitra" w:hint="cs"/>
          <w:b w:val="0"/>
          <w:bCs w:val="0"/>
          <w:sz w:val="20"/>
          <w:szCs w:val="24"/>
          <w:rtl/>
        </w:rPr>
        <w:t xml:space="preserve"> از انسان‌ها </w:t>
      </w:r>
      <w:r w:rsidR="00E11D84">
        <w:rPr>
          <w:rFonts w:cs="B Mitra" w:hint="cs"/>
          <w:b w:val="0"/>
          <w:bCs w:val="0"/>
          <w:sz w:val="20"/>
          <w:szCs w:val="24"/>
          <w:rtl/>
        </w:rPr>
        <w:t>ی</w:t>
      </w:r>
      <w:r w:rsidRPr="009F24E4">
        <w:rPr>
          <w:rFonts w:cs="B Mitra" w:hint="cs"/>
          <w:b w:val="0"/>
          <w:bCs w:val="0"/>
          <w:sz w:val="20"/>
          <w:szCs w:val="24"/>
          <w:rtl/>
        </w:rPr>
        <w:t>افته‌اند.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اگر مد</w:t>
      </w:r>
      <w:r w:rsidR="00E11D84">
        <w:rPr>
          <w:rFonts w:cs="B Mitra" w:hint="cs"/>
          <w:b w:val="0"/>
          <w:bCs w:val="0"/>
          <w:sz w:val="20"/>
          <w:szCs w:val="24"/>
          <w:rtl/>
        </w:rPr>
        <w:t>ی</w:t>
      </w:r>
      <w:r w:rsidRPr="009F24E4">
        <w:rPr>
          <w:rFonts w:cs="B Mitra" w:hint="cs"/>
          <w:b w:val="0"/>
          <w:bCs w:val="0"/>
          <w:sz w:val="20"/>
          <w:szCs w:val="24"/>
          <w:rtl/>
        </w:rPr>
        <w:t>ر سازمان را همانند جر</w:t>
      </w:r>
      <w:r w:rsidR="00E11D84">
        <w:rPr>
          <w:rFonts w:cs="B Mitra" w:hint="cs"/>
          <w:b w:val="0"/>
          <w:bCs w:val="0"/>
          <w:sz w:val="20"/>
          <w:szCs w:val="24"/>
          <w:rtl/>
        </w:rPr>
        <w:t>ی</w:t>
      </w:r>
      <w:r w:rsidRPr="009F24E4">
        <w:rPr>
          <w:rFonts w:cs="B Mitra" w:hint="cs"/>
          <w:b w:val="0"/>
          <w:bCs w:val="0"/>
          <w:sz w:val="20"/>
          <w:szCs w:val="24"/>
          <w:rtl/>
        </w:rPr>
        <w:t>ان</w:t>
      </w:r>
      <w:r w:rsidR="00E11D84">
        <w:rPr>
          <w:rFonts w:cs="B Mitra" w:hint="cs"/>
          <w:b w:val="0"/>
          <w:bCs w:val="0"/>
          <w:sz w:val="20"/>
          <w:szCs w:val="24"/>
          <w:rtl/>
        </w:rPr>
        <w:t>ی</w:t>
      </w:r>
      <w:r w:rsidRPr="009F24E4">
        <w:rPr>
          <w:rFonts w:cs="B Mitra" w:hint="cs"/>
          <w:b w:val="0"/>
          <w:bCs w:val="0"/>
          <w:sz w:val="20"/>
          <w:szCs w:val="24"/>
          <w:rtl/>
        </w:rPr>
        <w:t xml:space="preserve"> متغ</w:t>
      </w:r>
      <w:r w:rsidR="00E11D84">
        <w:rPr>
          <w:rFonts w:cs="B Mitra" w:hint="cs"/>
          <w:b w:val="0"/>
          <w:bCs w:val="0"/>
          <w:sz w:val="20"/>
          <w:szCs w:val="24"/>
          <w:rtl/>
        </w:rPr>
        <w:t>ی</w:t>
      </w:r>
      <w:r w:rsidRPr="009F24E4">
        <w:rPr>
          <w:rFonts w:cs="B Mitra" w:hint="cs"/>
          <w:b w:val="0"/>
          <w:bCs w:val="0"/>
          <w:sz w:val="20"/>
          <w:szCs w:val="24"/>
          <w:rtl/>
        </w:rPr>
        <w:t>ر و در حال شدن بداند جهت مد</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ت سازمان م</w:t>
      </w:r>
      <w:r w:rsidR="00E11D84">
        <w:rPr>
          <w:rFonts w:cs="B Mitra" w:hint="cs"/>
          <w:b w:val="0"/>
          <w:bCs w:val="0"/>
          <w:sz w:val="20"/>
          <w:szCs w:val="24"/>
          <w:rtl/>
        </w:rPr>
        <w:t>ی</w:t>
      </w:r>
      <w:r w:rsidRPr="009F24E4">
        <w:rPr>
          <w:rFonts w:cs="B Mitra" w:hint="cs"/>
          <w:b w:val="0"/>
          <w:bCs w:val="0"/>
          <w:sz w:val="20"/>
          <w:szCs w:val="24"/>
          <w:rtl/>
        </w:rPr>
        <w:t>‌تواند به نحو مناسب‌تر</w:t>
      </w:r>
      <w:r w:rsidR="00E11D84">
        <w:rPr>
          <w:rFonts w:cs="B Mitra" w:hint="cs"/>
          <w:b w:val="0"/>
          <w:bCs w:val="0"/>
          <w:sz w:val="20"/>
          <w:szCs w:val="24"/>
          <w:rtl/>
        </w:rPr>
        <w:t>ی</w:t>
      </w:r>
      <w:r w:rsidRPr="009F24E4">
        <w:rPr>
          <w:rFonts w:cs="B Mitra" w:hint="cs"/>
          <w:b w:val="0"/>
          <w:bCs w:val="0"/>
          <w:sz w:val="20"/>
          <w:szCs w:val="24"/>
          <w:rtl/>
        </w:rPr>
        <w:t xml:space="preserve"> عمل </w:t>
      </w:r>
      <w:r w:rsidR="006C7271">
        <w:rPr>
          <w:rFonts w:cs="B Mitra" w:hint="cs"/>
          <w:b w:val="0"/>
          <w:bCs w:val="0"/>
          <w:sz w:val="20"/>
          <w:szCs w:val="24"/>
          <w:rtl/>
        </w:rPr>
        <w:t>ک</w:t>
      </w:r>
      <w:r w:rsidRPr="009F24E4">
        <w:rPr>
          <w:rFonts w:cs="B Mitra" w:hint="cs"/>
          <w:b w:val="0"/>
          <w:bCs w:val="0"/>
          <w:sz w:val="20"/>
          <w:szCs w:val="24"/>
          <w:rtl/>
        </w:rPr>
        <w:t>ند. در هر تغ</w:t>
      </w:r>
      <w:r w:rsidR="00E11D84">
        <w:rPr>
          <w:rFonts w:cs="B Mitra" w:hint="cs"/>
          <w:b w:val="0"/>
          <w:bCs w:val="0"/>
          <w:sz w:val="20"/>
          <w:szCs w:val="24"/>
          <w:rtl/>
        </w:rPr>
        <w:t>یی</w:t>
      </w:r>
      <w:r w:rsidRPr="009F24E4">
        <w:rPr>
          <w:rFonts w:cs="B Mitra" w:hint="cs"/>
          <w:b w:val="0"/>
          <w:bCs w:val="0"/>
          <w:sz w:val="20"/>
          <w:szCs w:val="24"/>
          <w:rtl/>
        </w:rPr>
        <w:t>ر دو واقع</w:t>
      </w:r>
      <w:r w:rsidR="00E11D84">
        <w:rPr>
          <w:rFonts w:cs="B Mitra" w:hint="cs"/>
          <w:b w:val="0"/>
          <w:bCs w:val="0"/>
          <w:sz w:val="20"/>
          <w:szCs w:val="24"/>
          <w:rtl/>
        </w:rPr>
        <w:t>ی</w:t>
      </w:r>
      <w:r w:rsidRPr="009F24E4">
        <w:rPr>
          <w:rFonts w:cs="B Mitra" w:hint="cs"/>
          <w:b w:val="0"/>
          <w:bCs w:val="0"/>
          <w:sz w:val="20"/>
          <w:szCs w:val="24"/>
          <w:rtl/>
        </w:rPr>
        <w:t>ت مؤثر م</w:t>
      </w:r>
      <w:r w:rsidR="00E11D84">
        <w:rPr>
          <w:rFonts w:cs="B Mitra" w:hint="cs"/>
          <w:b w:val="0"/>
          <w:bCs w:val="0"/>
          <w:sz w:val="20"/>
          <w:szCs w:val="24"/>
          <w:rtl/>
        </w:rPr>
        <w:t>ی</w:t>
      </w:r>
      <w:r w:rsidRPr="009F24E4">
        <w:rPr>
          <w:rFonts w:cs="B Mitra" w:hint="cs"/>
          <w:b w:val="0"/>
          <w:bCs w:val="0"/>
          <w:sz w:val="20"/>
          <w:szCs w:val="24"/>
          <w:rtl/>
        </w:rPr>
        <w:t>‌باشند. اول آن</w:t>
      </w:r>
      <w:r w:rsidR="006C7271">
        <w:rPr>
          <w:rFonts w:cs="B Mitra" w:hint="cs"/>
          <w:b w:val="0"/>
          <w:bCs w:val="0"/>
          <w:sz w:val="20"/>
          <w:szCs w:val="24"/>
          <w:rtl/>
        </w:rPr>
        <w:t>ک</w:t>
      </w:r>
      <w:r w:rsidRPr="009F24E4">
        <w:rPr>
          <w:rFonts w:cs="B Mitra" w:hint="cs"/>
          <w:b w:val="0"/>
          <w:bCs w:val="0"/>
          <w:sz w:val="20"/>
          <w:szCs w:val="24"/>
          <w:rtl/>
        </w:rPr>
        <w:t>ه ظاهر تغ</w:t>
      </w:r>
      <w:r w:rsidR="00E11D84">
        <w:rPr>
          <w:rFonts w:cs="B Mitra" w:hint="cs"/>
          <w:b w:val="0"/>
          <w:bCs w:val="0"/>
          <w:sz w:val="20"/>
          <w:szCs w:val="24"/>
          <w:rtl/>
        </w:rPr>
        <w:t>یی</w:t>
      </w:r>
      <w:r w:rsidRPr="009F24E4">
        <w:rPr>
          <w:rFonts w:cs="B Mitra" w:hint="cs"/>
          <w:b w:val="0"/>
          <w:bCs w:val="0"/>
          <w:sz w:val="20"/>
          <w:szCs w:val="24"/>
          <w:rtl/>
        </w:rPr>
        <w:t>ر را نشان م</w:t>
      </w:r>
      <w:r w:rsidR="00E11D84">
        <w:rPr>
          <w:rFonts w:cs="B Mitra" w:hint="cs"/>
          <w:b w:val="0"/>
          <w:bCs w:val="0"/>
          <w:sz w:val="20"/>
          <w:szCs w:val="24"/>
          <w:rtl/>
        </w:rPr>
        <w:t>ی</w:t>
      </w:r>
      <w:r w:rsidRPr="009F24E4">
        <w:rPr>
          <w:rFonts w:cs="B Mitra" w:hint="cs"/>
          <w:b w:val="0"/>
          <w:bCs w:val="0"/>
          <w:sz w:val="20"/>
          <w:szCs w:val="24"/>
          <w:rtl/>
        </w:rPr>
        <w:t>‌دهد (تفس</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w:t>
      </w:r>
      <w:r w:rsidR="00B3518E" w:rsidRPr="009F24E4">
        <w:rPr>
          <w:rFonts w:cs="B Mitra" w:hint="cs"/>
          <w:b w:val="0"/>
          <w:bCs w:val="0"/>
          <w:sz w:val="20"/>
          <w:szCs w:val="24"/>
          <w:rtl/>
        </w:rPr>
        <w:t>.</w:t>
      </w:r>
      <w:r w:rsidRPr="009F24E4">
        <w:rPr>
          <w:rFonts w:cs="B Mitra" w:hint="cs"/>
          <w:b w:val="0"/>
          <w:bCs w:val="0"/>
          <w:sz w:val="20"/>
          <w:szCs w:val="24"/>
          <w:rtl/>
        </w:rPr>
        <w:t xml:space="preserve"> دوم واقع</w:t>
      </w:r>
      <w:r w:rsidR="00E11D84">
        <w:rPr>
          <w:rFonts w:cs="B Mitra" w:hint="cs"/>
          <w:b w:val="0"/>
          <w:bCs w:val="0"/>
          <w:sz w:val="20"/>
          <w:szCs w:val="24"/>
          <w:rtl/>
        </w:rPr>
        <w:t>ی</w:t>
      </w:r>
      <w:r w:rsidRPr="009F24E4">
        <w:rPr>
          <w:rFonts w:cs="B Mitra" w:hint="cs"/>
          <w:b w:val="0"/>
          <w:bCs w:val="0"/>
          <w:sz w:val="20"/>
          <w:szCs w:val="24"/>
          <w:rtl/>
        </w:rPr>
        <w:t>ت</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در لا</w:t>
      </w:r>
      <w:r w:rsidR="00E11D84">
        <w:rPr>
          <w:rFonts w:cs="B Mitra" w:hint="cs"/>
          <w:b w:val="0"/>
          <w:bCs w:val="0"/>
          <w:sz w:val="20"/>
          <w:szCs w:val="24"/>
          <w:rtl/>
        </w:rPr>
        <w:t>ی</w:t>
      </w:r>
      <w:r w:rsidRPr="009F24E4">
        <w:rPr>
          <w:rFonts w:cs="B Mitra" w:hint="cs"/>
          <w:b w:val="0"/>
          <w:bCs w:val="0"/>
          <w:sz w:val="20"/>
          <w:szCs w:val="24"/>
          <w:rtl/>
        </w:rPr>
        <w:t>ه‌ها</w:t>
      </w:r>
      <w:r w:rsidR="00E11D84">
        <w:rPr>
          <w:rFonts w:cs="B Mitra" w:hint="cs"/>
          <w:b w:val="0"/>
          <w:bCs w:val="0"/>
          <w:sz w:val="20"/>
          <w:szCs w:val="24"/>
          <w:rtl/>
        </w:rPr>
        <w:t>ی</w:t>
      </w:r>
      <w:r w:rsidRPr="009F24E4">
        <w:rPr>
          <w:rFonts w:cs="B Mitra" w:hint="cs"/>
          <w:b w:val="0"/>
          <w:bCs w:val="0"/>
          <w:sz w:val="20"/>
          <w:szCs w:val="24"/>
          <w:rtl/>
        </w:rPr>
        <w:t xml:space="preserve"> درون</w:t>
      </w:r>
      <w:r w:rsidR="00E11D84">
        <w:rPr>
          <w:rFonts w:cs="B Mitra" w:hint="cs"/>
          <w:b w:val="0"/>
          <w:bCs w:val="0"/>
          <w:sz w:val="20"/>
          <w:szCs w:val="24"/>
          <w:rtl/>
        </w:rPr>
        <w:t>ی</w:t>
      </w:r>
      <w:r w:rsidRPr="009F24E4">
        <w:rPr>
          <w:rFonts w:cs="B Mitra" w:hint="cs"/>
          <w:b w:val="0"/>
          <w:bCs w:val="0"/>
          <w:sz w:val="20"/>
          <w:szCs w:val="24"/>
          <w:rtl/>
        </w:rPr>
        <w:t xml:space="preserve"> هر تغ</w:t>
      </w:r>
      <w:r w:rsidR="00E11D84">
        <w:rPr>
          <w:rFonts w:cs="B Mitra" w:hint="cs"/>
          <w:b w:val="0"/>
          <w:bCs w:val="0"/>
          <w:sz w:val="20"/>
          <w:szCs w:val="24"/>
          <w:rtl/>
        </w:rPr>
        <w:t>یی</w:t>
      </w:r>
      <w:r w:rsidRPr="009F24E4">
        <w:rPr>
          <w:rFonts w:cs="B Mitra" w:hint="cs"/>
          <w:b w:val="0"/>
          <w:bCs w:val="0"/>
          <w:sz w:val="20"/>
          <w:szCs w:val="24"/>
          <w:rtl/>
        </w:rPr>
        <w:t>ر وجود دارد (تحل</w:t>
      </w:r>
      <w:r w:rsidR="00E11D84">
        <w:rPr>
          <w:rFonts w:cs="B Mitra" w:hint="cs"/>
          <w:b w:val="0"/>
          <w:bCs w:val="0"/>
          <w:sz w:val="20"/>
          <w:szCs w:val="24"/>
          <w:rtl/>
        </w:rPr>
        <w:t>ی</w:t>
      </w:r>
      <w:r w:rsidRPr="009F24E4">
        <w:rPr>
          <w:rFonts w:cs="B Mitra" w:hint="cs"/>
          <w:b w:val="0"/>
          <w:bCs w:val="0"/>
          <w:sz w:val="20"/>
          <w:szCs w:val="24"/>
          <w:rtl/>
        </w:rPr>
        <w:t>ل</w:t>
      </w:r>
      <w:r w:rsidR="00E11D84">
        <w:rPr>
          <w:rFonts w:cs="B Mitra" w:hint="cs"/>
          <w:b w:val="0"/>
          <w:bCs w:val="0"/>
          <w:sz w:val="20"/>
          <w:szCs w:val="24"/>
          <w:rtl/>
        </w:rPr>
        <w:t>ی</w:t>
      </w:r>
      <w:r w:rsidRPr="009F24E4">
        <w:rPr>
          <w:rFonts w:cs="B Mitra" w:hint="cs"/>
          <w:b w:val="0"/>
          <w:bCs w:val="0"/>
          <w:sz w:val="20"/>
          <w:szCs w:val="24"/>
          <w:rtl/>
        </w:rPr>
        <w:t>)</w:t>
      </w:r>
      <w:r w:rsidR="00B3518E" w:rsidRPr="009F24E4">
        <w:rPr>
          <w:rFonts w:cs="B Mitra" w:hint="cs"/>
          <w:b w:val="0"/>
          <w:bCs w:val="0"/>
          <w:sz w:val="20"/>
          <w:szCs w:val="24"/>
          <w:rtl/>
        </w:rPr>
        <w:t>.</w:t>
      </w:r>
      <w:r w:rsidRPr="009F24E4">
        <w:rPr>
          <w:rFonts w:cs="B Mitra" w:hint="cs"/>
          <w:b w:val="0"/>
          <w:bCs w:val="0"/>
          <w:sz w:val="20"/>
          <w:szCs w:val="24"/>
          <w:rtl/>
        </w:rPr>
        <w:t xml:space="preserve"> طبق منطق د</w:t>
      </w:r>
      <w:r w:rsidR="00E11D84">
        <w:rPr>
          <w:rFonts w:cs="B Mitra" w:hint="cs"/>
          <w:b w:val="0"/>
          <w:bCs w:val="0"/>
          <w:sz w:val="20"/>
          <w:szCs w:val="24"/>
          <w:rtl/>
        </w:rPr>
        <w:t>ی</w:t>
      </w:r>
      <w:r w:rsidRPr="009F24E4">
        <w:rPr>
          <w:rFonts w:cs="B Mitra" w:hint="cs"/>
          <w:b w:val="0"/>
          <w:bCs w:val="0"/>
          <w:sz w:val="20"/>
          <w:szCs w:val="24"/>
          <w:rtl/>
        </w:rPr>
        <w:t>ال</w:t>
      </w:r>
      <w:r w:rsidR="006C7271">
        <w:rPr>
          <w:rFonts w:cs="B Mitra" w:hint="cs"/>
          <w:b w:val="0"/>
          <w:bCs w:val="0"/>
          <w:sz w:val="20"/>
          <w:szCs w:val="24"/>
          <w:rtl/>
        </w:rPr>
        <w:t>ک</w:t>
      </w:r>
      <w:r w:rsidRPr="009F24E4">
        <w:rPr>
          <w:rFonts w:cs="B Mitra" w:hint="cs"/>
          <w:b w:val="0"/>
          <w:bCs w:val="0"/>
          <w:sz w:val="20"/>
          <w:szCs w:val="24"/>
          <w:rtl/>
        </w:rPr>
        <w:t>ت</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تناقضات اجتماع</w:t>
      </w:r>
      <w:r w:rsidR="00E11D84">
        <w:rPr>
          <w:rFonts w:cs="B Mitra" w:hint="cs"/>
          <w:b w:val="0"/>
          <w:bCs w:val="0"/>
          <w:sz w:val="20"/>
          <w:szCs w:val="24"/>
          <w:rtl/>
        </w:rPr>
        <w:t>ی</w:t>
      </w:r>
      <w:r w:rsidRPr="009F24E4">
        <w:rPr>
          <w:rFonts w:cs="B Mitra" w:hint="cs"/>
          <w:b w:val="0"/>
          <w:bCs w:val="0"/>
          <w:sz w:val="20"/>
          <w:szCs w:val="24"/>
          <w:rtl/>
        </w:rPr>
        <w:t xml:space="preserve"> و اقتصاد</w:t>
      </w:r>
      <w:r w:rsidR="00E11D84">
        <w:rPr>
          <w:rFonts w:cs="B Mitra" w:hint="cs"/>
          <w:b w:val="0"/>
          <w:bCs w:val="0"/>
          <w:sz w:val="20"/>
          <w:szCs w:val="24"/>
          <w:rtl/>
        </w:rPr>
        <w:t>ی</w:t>
      </w:r>
      <w:r w:rsidRPr="009F24E4">
        <w:rPr>
          <w:rFonts w:cs="B Mitra" w:hint="cs"/>
          <w:b w:val="0"/>
          <w:bCs w:val="0"/>
          <w:sz w:val="20"/>
          <w:szCs w:val="24"/>
          <w:rtl/>
        </w:rPr>
        <w:t xml:space="preserve"> در داخل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جامعه مبنا</w:t>
      </w:r>
      <w:r w:rsidR="00E11D84">
        <w:rPr>
          <w:rFonts w:cs="B Mitra" w:hint="cs"/>
          <w:b w:val="0"/>
          <w:bCs w:val="0"/>
          <w:sz w:val="20"/>
          <w:szCs w:val="24"/>
          <w:rtl/>
        </w:rPr>
        <w:t>یی</w:t>
      </w:r>
      <w:r w:rsidRPr="009F24E4">
        <w:rPr>
          <w:rFonts w:cs="B Mitra" w:hint="cs"/>
          <w:b w:val="0"/>
          <w:bCs w:val="0"/>
          <w:sz w:val="20"/>
          <w:szCs w:val="24"/>
          <w:rtl/>
        </w:rPr>
        <w:t xml:space="preserve"> برا</w:t>
      </w:r>
      <w:r w:rsidR="00E11D84">
        <w:rPr>
          <w:rFonts w:cs="B Mitra" w:hint="cs"/>
          <w:b w:val="0"/>
          <w:bCs w:val="0"/>
          <w:sz w:val="20"/>
          <w:szCs w:val="24"/>
          <w:rtl/>
        </w:rPr>
        <w:t>ی</w:t>
      </w:r>
      <w:r w:rsidRPr="009F24E4">
        <w:rPr>
          <w:rFonts w:cs="B Mitra" w:hint="cs"/>
          <w:b w:val="0"/>
          <w:bCs w:val="0"/>
          <w:sz w:val="20"/>
          <w:szCs w:val="24"/>
          <w:rtl/>
        </w:rPr>
        <w:t xml:space="preserve"> تغ</w:t>
      </w:r>
      <w:r w:rsidR="00E11D84">
        <w:rPr>
          <w:rFonts w:cs="B Mitra" w:hint="cs"/>
          <w:b w:val="0"/>
          <w:bCs w:val="0"/>
          <w:sz w:val="20"/>
          <w:szCs w:val="24"/>
          <w:rtl/>
        </w:rPr>
        <w:t>یی</w:t>
      </w:r>
      <w:r w:rsidRPr="009F24E4">
        <w:rPr>
          <w:rFonts w:cs="B Mitra" w:hint="cs"/>
          <w:b w:val="0"/>
          <w:bCs w:val="0"/>
          <w:sz w:val="20"/>
          <w:szCs w:val="24"/>
          <w:rtl/>
        </w:rPr>
        <w:t>ر جامعه م</w:t>
      </w:r>
      <w:r w:rsidR="00E11D84">
        <w:rPr>
          <w:rFonts w:cs="B Mitra" w:hint="cs"/>
          <w:b w:val="0"/>
          <w:bCs w:val="0"/>
          <w:sz w:val="20"/>
          <w:szCs w:val="24"/>
          <w:rtl/>
        </w:rPr>
        <w:t>ی</w:t>
      </w:r>
      <w:r w:rsidRPr="009F24E4">
        <w:rPr>
          <w:rFonts w:cs="B Mitra" w:hint="cs"/>
          <w:b w:val="0"/>
          <w:bCs w:val="0"/>
          <w:sz w:val="20"/>
          <w:szCs w:val="24"/>
          <w:rtl/>
        </w:rPr>
        <w:t>‌باشد. با تا</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د بر ا</w:t>
      </w:r>
      <w:r w:rsidR="00E11D84">
        <w:rPr>
          <w:rFonts w:cs="B Mitra" w:hint="cs"/>
          <w:b w:val="0"/>
          <w:bCs w:val="0"/>
          <w:sz w:val="20"/>
          <w:szCs w:val="24"/>
          <w:rtl/>
        </w:rPr>
        <w:t>ی</w:t>
      </w:r>
      <w:r w:rsidRPr="009F24E4">
        <w:rPr>
          <w:rFonts w:cs="B Mitra" w:hint="cs"/>
          <w:b w:val="0"/>
          <w:bCs w:val="0"/>
          <w:sz w:val="20"/>
          <w:szCs w:val="24"/>
          <w:rtl/>
        </w:rPr>
        <w:t>ن استعاره م</w:t>
      </w:r>
      <w:r w:rsidR="00E11D84">
        <w:rPr>
          <w:rFonts w:cs="B Mitra" w:hint="cs"/>
          <w:b w:val="0"/>
          <w:bCs w:val="0"/>
          <w:sz w:val="20"/>
          <w:szCs w:val="24"/>
          <w:rtl/>
        </w:rPr>
        <w:t>ی</w:t>
      </w:r>
      <w:r w:rsidRPr="009F24E4">
        <w:rPr>
          <w:rFonts w:cs="B Mitra" w:hint="cs"/>
          <w:b w:val="0"/>
          <w:bCs w:val="0"/>
          <w:sz w:val="20"/>
          <w:szCs w:val="24"/>
          <w:rtl/>
        </w:rPr>
        <w:t>‌توان منشأ تغ</w:t>
      </w:r>
      <w:r w:rsidR="00E11D84">
        <w:rPr>
          <w:rFonts w:cs="B Mitra" w:hint="cs"/>
          <w:b w:val="0"/>
          <w:bCs w:val="0"/>
          <w:sz w:val="20"/>
          <w:szCs w:val="24"/>
          <w:rtl/>
        </w:rPr>
        <w:t>یی</w:t>
      </w:r>
      <w:r w:rsidRPr="009F24E4">
        <w:rPr>
          <w:rFonts w:cs="B Mitra" w:hint="cs"/>
          <w:b w:val="0"/>
          <w:bCs w:val="0"/>
          <w:sz w:val="20"/>
          <w:szCs w:val="24"/>
          <w:rtl/>
        </w:rPr>
        <w:t xml:space="preserve">ر را در سازمان داخل </w:t>
      </w:r>
      <w:r w:rsidR="00E11D84">
        <w:rPr>
          <w:rFonts w:cs="B Mitra" w:hint="cs"/>
          <w:b w:val="0"/>
          <w:bCs w:val="0"/>
          <w:sz w:val="20"/>
          <w:szCs w:val="24"/>
          <w:rtl/>
        </w:rPr>
        <w:t>ی</w:t>
      </w:r>
      <w:r w:rsidRPr="009F24E4">
        <w:rPr>
          <w:rFonts w:cs="B Mitra" w:hint="cs"/>
          <w:b w:val="0"/>
          <w:bCs w:val="0"/>
          <w:sz w:val="20"/>
          <w:szCs w:val="24"/>
          <w:rtl/>
        </w:rPr>
        <w:t>ا خارج</w:t>
      </w:r>
      <w:r w:rsidR="00E11D84">
        <w:rPr>
          <w:rFonts w:cs="B Mitra" w:hint="cs"/>
          <w:b w:val="0"/>
          <w:bCs w:val="0"/>
          <w:sz w:val="20"/>
          <w:szCs w:val="24"/>
          <w:rtl/>
        </w:rPr>
        <w:t>ی</w:t>
      </w:r>
      <w:r w:rsidRPr="009F24E4">
        <w:rPr>
          <w:rFonts w:cs="B Mitra" w:hint="cs"/>
          <w:b w:val="0"/>
          <w:bCs w:val="0"/>
          <w:sz w:val="20"/>
          <w:szCs w:val="24"/>
          <w:rtl/>
        </w:rPr>
        <w:t xml:space="preserve"> فرض نمود. ضعف آن ا</w:t>
      </w:r>
      <w:r w:rsidR="00E11D84">
        <w:rPr>
          <w:rFonts w:cs="B Mitra" w:hint="cs"/>
          <w:b w:val="0"/>
          <w:bCs w:val="0"/>
          <w:sz w:val="20"/>
          <w:szCs w:val="24"/>
          <w:rtl/>
        </w:rPr>
        <w:t>ی</w:t>
      </w:r>
      <w:r w:rsidRPr="009F24E4">
        <w:rPr>
          <w:rFonts w:cs="B Mitra" w:hint="cs"/>
          <w:b w:val="0"/>
          <w:bCs w:val="0"/>
          <w:sz w:val="20"/>
          <w:szCs w:val="24"/>
          <w:rtl/>
        </w:rPr>
        <w:t>ن</w:t>
      </w:r>
      <w:r w:rsidR="006C7271">
        <w:rPr>
          <w:rFonts w:cs="B Mitra" w:hint="cs"/>
          <w:b w:val="0"/>
          <w:bCs w:val="0"/>
          <w:sz w:val="20"/>
          <w:szCs w:val="24"/>
          <w:rtl/>
        </w:rPr>
        <w:t>ک</w:t>
      </w:r>
      <w:r w:rsidRPr="009F24E4">
        <w:rPr>
          <w:rFonts w:cs="B Mitra" w:hint="cs"/>
          <w:b w:val="0"/>
          <w:bCs w:val="0"/>
          <w:sz w:val="20"/>
          <w:szCs w:val="24"/>
          <w:rtl/>
        </w:rPr>
        <w:t xml:space="preserve">ه </w:t>
      </w:r>
      <w:r w:rsidR="00540435" w:rsidRPr="009F24E4">
        <w:rPr>
          <w:rFonts w:cs="B Mitra"/>
          <w:b w:val="0"/>
          <w:bCs w:val="0"/>
          <w:sz w:val="20"/>
          <w:szCs w:val="24"/>
          <w:rtl/>
        </w:rPr>
        <w:t>روش‌ها</w:t>
      </w:r>
      <w:r w:rsidR="00540435" w:rsidRPr="009F24E4">
        <w:rPr>
          <w:rFonts w:cs="B Mitra" w:hint="cs"/>
          <w:b w:val="0"/>
          <w:bCs w:val="0"/>
          <w:sz w:val="20"/>
          <w:szCs w:val="24"/>
          <w:rtl/>
        </w:rPr>
        <w:t>ی</w:t>
      </w:r>
      <w:r w:rsidRPr="009F24E4">
        <w:rPr>
          <w:rFonts w:cs="B Mitra" w:hint="cs"/>
          <w:b w:val="0"/>
          <w:bCs w:val="0"/>
          <w:sz w:val="20"/>
          <w:szCs w:val="24"/>
          <w:rtl/>
        </w:rPr>
        <w:t xml:space="preserve"> منبعث از ا</w:t>
      </w:r>
      <w:r w:rsidR="00E11D84">
        <w:rPr>
          <w:rFonts w:cs="B Mitra" w:hint="cs"/>
          <w:b w:val="0"/>
          <w:bCs w:val="0"/>
          <w:sz w:val="20"/>
          <w:szCs w:val="24"/>
          <w:rtl/>
        </w:rPr>
        <w:t>ی</w:t>
      </w:r>
      <w:r w:rsidRPr="009F24E4">
        <w:rPr>
          <w:rFonts w:cs="B Mitra" w:hint="cs"/>
          <w:b w:val="0"/>
          <w:bCs w:val="0"/>
          <w:sz w:val="20"/>
          <w:szCs w:val="24"/>
          <w:rtl/>
        </w:rPr>
        <w:t>ن استعاره ب</w:t>
      </w:r>
      <w:r w:rsidR="00E11D84">
        <w:rPr>
          <w:rFonts w:cs="B Mitra" w:hint="cs"/>
          <w:b w:val="0"/>
          <w:bCs w:val="0"/>
          <w:sz w:val="20"/>
          <w:szCs w:val="24"/>
          <w:rtl/>
        </w:rPr>
        <w:t>ی</w:t>
      </w:r>
      <w:r w:rsidRPr="009F24E4">
        <w:rPr>
          <w:rFonts w:cs="B Mitra" w:hint="cs"/>
          <w:b w:val="0"/>
          <w:bCs w:val="0"/>
          <w:sz w:val="20"/>
          <w:szCs w:val="24"/>
          <w:rtl/>
        </w:rPr>
        <w:t>ش از حد آرمان</w:t>
      </w:r>
      <w:r w:rsidR="00E11D84">
        <w:rPr>
          <w:rFonts w:cs="B Mitra" w:hint="cs"/>
          <w:b w:val="0"/>
          <w:bCs w:val="0"/>
          <w:sz w:val="20"/>
          <w:szCs w:val="24"/>
          <w:rtl/>
        </w:rPr>
        <w:t>ی</w:t>
      </w:r>
      <w:r w:rsidRPr="009F24E4">
        <w:rPr>
          <w:rFonts w:cs="B Mitra" w:hint="cs"/>
          <w:b w:val="0"/>
          <w:bCs w:val="0"/>
          <w:sz w:val="20"/>
          <w:szCs w:val="24"/>
          <w:rtl/>
        </w:rPr>
        <w:t xml:space="preserve"> به نظر م</w:t>
      </w:r>
      <w:r w:rsidR="00E11D84">
        <w:rPr>
          <w:rFonts w:cs="B Mitra" w:hint="cs"/>
          <w:b w:val="0"/>
          <w:bCs w:val="0"/>
          <w:sz w:val="20"/>
          <w:szCs w:val="24"/>
          <w:rtl/>
        </w:rPr>
        <w:t>ی</w:t>
      </w:r>
      <w:r w:rsidRPr="009F24E4">
        <w:rPr>
          <w:rFonts w:cs="B Mitra" w:hint="cs"/>
          <w:b w:val="0"/>
          <w:bCs w:val="0"/>
          <w:sz w:val="20"/>
          <w:szCs w:val="24"/>
          <w:rtl/>
        </w:rPr>
        <w:t>‌رسند. اگر مد</w:t>
      </w:r>
      <w:r w:rsidR="00E11D84">
        <w:rPr>
          <w:rFonts w:cs="B Mitra" w:hint="cs"/>
          <w:b w:val="0"/>
          <w:bCs w:val="0"/>
          <w:sz w:val="20"/>
          <w:szCs w:val="24"/>
          <w:rtl/>
        </w:rPr>
        <w:t>ی</w:t>
      </w:r>
      <w:r w:rsidRPr="009F24E4">
        <w:rPr>
          <w:rFonts w:cs="B Mitra" w:hint="cs"/>
          <w:b w:val="0"/>
          <w:bCs w:val="0"/>
          <w:sz w:val="20"/>
          <w:szCs w:val="24"/>
          <w:rtl/>
        </w:rPr>
        <w:t xml:space="preserve">ر سازمان را همانند ابزار سلطه فرض </w:t>
      </w:r>
      <w:r w:rsidR="006C7271">
        <w:rPr>
          <w:rFonts w:cs="B Mitra" w:hint="cs"/>
          <w:b w:val="0"/>
          <w:bCs w:val="0"/>
          <w:sz w:val="20"/>
          <w:szCs w:val="24"/>
          <w:rtl/>
        </w:rPr>
        <w:t>ک</w:t>
      </w:r>
      <w:r w:rsidRPr="009F24E4">
        <w:rPr>
          <w:rFonts w:cs="B Mitra" w:hint="cs"/>
          <w:b w:val="0"/>
          <w:bCs w:val="0"/>
          <w:sz w:val="20"/>
          <w:szCs w:val="24"/>
          <w:rtl/>
        </w:rPr>
        <w:t>ند، علت وا</w:t>
      </w:r>
      <w:r w:rsidR="006C7271">
        <w:rPr>
          <w:rFonts w:cs="B Mitra" w:hint="cs"/>
          <w:b w:val="0"/>
          <w:bCs w:val="0"/>
          <w:sz w:val="20"/>
          <w:szCs w:val="24"/>
          <w:rtl/>
        </w:rPr>
        <w:t>ک</w:t>
      </w:r>
      <w:r w:rsidRPr="009F24E4">
        <w:rPr>
          <w:rFonts w:cs="B Mitra" w:hint="cs"/>
          <w:b w:val="0"/>
          <w:bCs w:val="0"/>
          <w:sz w:val="20"/>
          <w:szCs w:val="24"/>
          <w:rtl/>
        </w:rPr>
        <w:t>نش‌ها</w:t>
      </w:r>
      <w:r w:rsidR="00E11D84">
        <w:rPr>
          <w:rFonts w:cs="B Mitra" w:hint="cs"/>
          <w:b w:val="0"/>
          <w:bCs w:val="0"/>
          <w:sz w:val="20"/>
          <w:szCs w:val="24"/>
          <w:rtl/>
        </w:rPr>
        <w:t>ی</w:t>
      </w:r>
      <w:r w:rsidRPr="009F24E4">
        <w:rPr>
          <w:rFonts w:cs="B Mitra" w:hint="cs"/>
          <w:b w:val="0"/>
          <w:bCs w:val="0"/>
          <w:sz w:val="20"/>
          <w:szCs w:val="24"/>
          <w:rtl/>
        </w:rPr>
        <w:t xml:space="preserve"> شد</w:t>
      </w:r>
      <w:r w:rsidR="00E11D84">
        <w:rPr>
          <w:rFonts w:cs="B Mitra" w:hint="cs"/>
          <w:b w:val="0"/>
          <w:bCs w:val="0"/>
          <w:sz w:val="20"/>
          <w:szCs w:val="24"/>
          <w:rtl/>
        </w:rPr>
        <w:t>ی</w:t>
      </w:r>
      <w:r w:rsidRPr="009F24E4">
        <w:rPr>
          <w:rFonts w:cs="B Mitra" w:hint="cs"/>
          <w:b w:val="0"/>
          <w:bCs w:val="0"/>
          <w:sz w:val="20"/>
          <w:szCs w:val="24"/>
          <w:rtl/>
        </w:rPr>
        <w:t>د برخ</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w:t>
      </w:r>
      <w:r w:rsidR="006C7271">
        <w:rPr>
          <w:rFonts w:cs="B Mitra" w:hint="cs"/>
          <w:b w:val="0"/>
          <w:bCs w:val="0"/>
          <w:sz w:val="20"/>
          <w:szCs w:val="24"/>
          <w:rtl/>
        </w:rPr>
        <w:t>ک</w:t>
      </w:r>
      <w:r w:rsidRPr="009F24E4">
        <w:rPr>
          <w:rFonts w:cs="B Mitra" w:hint="cs"/>
          <w:b w:val="0"/>
          <w:bCs w:val="0"/>
          <w:sz w:val="20"/>
          <w:szCs w:val="24"/>
          <w:rtl/>
        </w:rPr>
        <w:t>نان را بهتر متوجه م</w:t>
      </w:r>
      <w:r w:rsidR="00E11D84">
        <w:rPr>
          <w:rFonts w:cs="B Mitra" w:hint="cs"/>
          <w:b w:val="0"/>
          <w:bCs w:val="0"/>
          <w:sz w:val="20"/>
          <w:szCs w:val="24"/>
          <w:rtl/>
        </w:rPr>
        <w:t>ی</w:t>
      </w:r>
      <w:r w:rsidRPr="009F24E4">
        <w:rPr>
          <w:rFonts w:cs="B Mitra" w:hint="cs"/>
          <w:b w:val="0"/>
          <w:bCs w:val="0"/>
          <w:sz w:val="20"/>
          <w:szCs w:val="24"/>
          <w:rtl/>
        </w:rPr>
        <w:t>‌شود. مار</w:t>
      </w:r>
      <w:r w:rsidR="006C7271">
        <w:rPr>
          <w:rFonts w:cs="B Mitra" w:hint="cs"/>
          <w:b w:val="0"/>
          <w:bCs w:val="0"/>
          <w:sz w:val="20"/>
          <w:szCs w:val="24"/>
          <w:rtl/>
        </w:rPr>
        <w:t>ک</w:t>
      </w:r>
      <w:r w:rsidRPr="009F24E4">
        <w:rPr>
          <w:rFonts w:cs="B Mitra" w:hint="cs"/>
          <w:b w:val="0"/>
          <w:bCs w:val="0"/>
          <w:sz w:val="20"/>
          <w:szCs w:val="24"/>
          <w:rtl/>
        </w:rPr>
        <w:t xml:space="preserve">س معتقد بود </w:t>
      </w:r>
      <w:r w:rsidR="006C7271">
        <w:rPr>
          <w:rFonts w:cs="B Mitra" w:hint="cs"/>
          <w:b w:val="0"/>
          <w:bCs w:val="0"/>
          <w:sz w:val="20"/>
          <w:szCs w:val="24"/>
          <w:rtl/>
        </w:rPr>
        <w:t>ک</w:t>
      </w:r>
      <w:r w:rsidRPr="009F24E4">
        <w:rPr>
          <w:rFonts w:cs="B Mitra" w:hint="cs"/>
          <w:b w:val="0"/>
          <w:bCs w:val="0"/>
          <w:sz w:val="20"/>
          <w:szCs w:val="24"/>
          <w:rtl/>
        </w:rPr>
        <w:t>ه ا</w:t>
      </w:r>
      <w:r w:rsidR="00E11D84">
        <w:rPr>
          <w:rFonts w:cs="B Mitra" w:hint="cs"/>
          <w:b w:val="0"/>
          <w:bCs w:val="0"/>
          <w:sz w:val="20"/>
          <w:szCs w:val="24"/>
          <w:rtl/>
        </w:rPr>
        <w:t>ی</w:t>
      </w:r>
      <w:r w:rsidRPr="009F24E4">
        <w:rPr>
          <w:rFonts w:cs="B Mitra" w:hint="cs"/>
          <w:b w:val="0"/>
          <w:bCs w:val="0"/>
          <w:sz w:val="20"/>
          <w:szCs w:val="24"/>
          <w:rtl/>
        </w:rPr>
        <w:t>ن سلطه از تقاضا برا</w:t>
      </w:r>
      <w:r w:rsidR="00E11D84">
        <w:rPr>
          <w:rFonts w:cs="B Mitra" w:hint="cs"/>
          <w:b w:val="0"/>
          <w:bCs w:val="0"/>
          <w:sz w:val="20"/>
          <w:szCs w:val="24"/>
          <w:rtl/>
        </w:rPr>
        <w:t>ی</w:t>
      </w:r>
      <w:r w:rsidRPr="009F24E4">
        <w:rPr>
          <w:rFonts w:cs="B Mitra" w:hint="cs"/>
          <w:b w:val="0"/>
          <w:bCs w:val="0"/>
          <w:sz w:val="20"/>
          <w:szCs w:val="24"/>
          <w:rtl/>
        </w:rPr>
        <w:t xml:space="preserve"> ارزش افزوده و انباشت سرما</w:t>
      </w:r>
      <w:r w:rsidR="00E11D84">
        <w:rPr>
          <w:rFonts w:cs="B Mitra" w:hint="cs"/>
          <w:b w:val="0"/>
          <w:bCs w:val="0"/>
          <w:sz w:val="20"/>
          <w:szCs w:val="24"/>
          <w:rtl/>
        </w:rPr>
        <w:t>ی</w:t>
      </w:r>
      <w:r w:rsidRPr="009F24E4">
        <w:rPr>
          <w:rFonts w:cs="B Mitra" w:hint="cs"/>
          <w:b w:val="0"/>
          <w:bCs w:val="0"/>
          <w:sz w:val="20"/>
          <w:szCs w:val="24"/>
          <w:rtl/>
        </w:rPr>
        <w:t>ه حاصل م</w:t>
      </w:r>
      <w:r w:rsidR="00E11D84">
        <w:rPr>
          <w:rFonts w:cs="B Mitra" w:hint="cs"/>
          <w:b w:val="0"/>
          <w:bCs w:val="0"/>
          <w:sz w:val="20"/>
          <w:szCs w:val="24"/>
          <w:rtl/>
        </w:rPr>
        <w:t>ی</w:t>
      </w:r>
      <w:r w:rsidRPr="009F24E4">
        <w:rPr>
          <w:rFonts w:cs="B Mitra" w:hint="cs"/>
          <w:b w:val="0"/>
          <w:bCs w:val="0"/>
          <w:sz w:val="20"/>
          <w:szCs w:val="24"/>
          <w:rtl/>
        </w:rPr>
        <w:t>‌شود. خلاصه ا</w:t>
      </w:r>
      <w:r w:rsidR="00E11D84">
        <w:rPr>
          <w:rFonts w:cs="B Mitra" w:hint="cs"/>
          <w:b w:val="0"/>
          <w:bCs w:val="0"/>
          <w:sz w:val="20"/>
          <w:szCs w:val="24"/>
          <w:rtl/>
        </w:rPr>
        <w:t>ی</w:t>
      </w:r>
      <w:r w:rsidRPr="009F24E4">
        <w:rPr>
          <w:rFonts w:cs="B Mitra" w:hint="cs"/>
          <w:b w:val="0"/>
          <w:bCs w:val="0"/>
          <w:sz w:val="20"/>
          <w:szCs w:val="24"/>
          <w:rtl/>
        </w:rPr>
        <w:t>ن</w:t>
      </w:r>
      <w:r w:rsidR="006C7271">
        <w:rPr>
          <w:rFonts w:cs="B Mitra" w:hint="cs"/>
          <w:b w:val="0"/>
          <w:bCs w:val="0"/>
          <w:sz w:val="20"/>
          <w:szCs w:val="24"/>
          <w:rtl/>
        </w:rPr>
        <w:t>ک</w:t>
      </w:r>
      <w:r w:rsidRPr="009F24E4">
        <w:rPr>
          <w:rFonts w:cs="B Mitra" w:hint="cs"/>
          <w:b w:val="0"/>
          <w:bCs w:val="0"/>
          <w:sz w:val="20"/>
          <w:szCs w:val="24"/>
          <w:rtl/>
        </w:rPr>
        <w:t xml:space="preserve">ه </w:t>
      </w:r>
      <w:r w:rsidR="00FB7E23" w:rsidRPr="009F24E4">
        <w:rPr>
          <w:rFonts w:cs="B Mitra"/>
          <w:b w:val="0"/>
          <w:bCs w:val="0"/>
          <w:sz w:val="20"/>
          <w:szCs w:val="24"/>
          <w:rtl/>
        </w:rPr>
        <w:t>سازمان‌ها</w:t>
      </w:r>
      <w:r w:rsidRPr="009F24E4">
        <w:rPr>
          <w:rFonts w:cs="B Mitra" w:hint="cs"/>
          <w:b w:val="0"/>
          <w:bCs w:val="0"/>
          <w:sz w:val="20"/>
          <w:szCs w:val="24"/>
          <w:rtl/>
        </w:rPr>
        <w:t xml:space="preserve"> با ش</w:t>
      </w:r>
      <w:r w:rsidR="00E11D84">
        <w:rPr>
          <w:rFonts w:cs="B Mitra" w:hint="cs"/>
          <w:b w:val="0"/>
          <w:bCs w:val="0"/>
          <w:sz w:val="20"/>
          <w:szCs w:val="24"/>
          <w:rtl/>
        </w:rPr>
        <w:t>ی</w:t>
      </w:r>
      <w:r w:rsidRPr="009F24E4">
        <w:rPr>
          <w:rFonts w:cs="B Mitra" w:hint="cs"/>
          <w:b w:val="0"/>
          <w:bCs w:val="0"/>
          <w:sz w:val="20"/>
          <w:szCs w:val="24"/>
          <w:rtl/>
        </w:rPr>
        <w:t>وه‌ها</w:t>
      </w:r>
      <w:r w:rsidR="00E11D84">
        <w:rPr>
          <w:rFonts w:cs="B Mitra" w:hint="cs"/>
          <w:b w:val="0"/>
          <w:bCs w:val="0"/>
          <w:sz w:val="20"/>
          <w:szCs w:val="24"/>
          <w:rtl/>
        </w:rPr>
        <w:t>ی</w:t>
      </w:r>
      <w:r w:rsidRPr="009F24E4">
        <w:rPr>
          <w:rFonts w:cs="B Mitra" w:hint="cs"/>
          <w:b w:val="0"/>
          <w:bCs w:val="0"/>
          <w:sz w:val="20"/>
          <w:szCs w:val="24"/>
          <w:rtl/>
        </w:rPr>
        <w:t xml:space="preserve"> جد</w:t>
      </w:r>
      <w:r w:rsidR="00E11D84">
        <w:rPr>
          <w:rFonts w:cs="B Mitra" w:hint="cs"/>
          <w:b w:val="0"/>
          <w:bCs w:val="0"/>
          <w:sz w:val="20"/>
          <w:szCs w:val="24"/>
          <w:rtl/>
        </w:rPr>
        <w:t>ی</w:t>
      </w:r>
      <w:r w:rsidRPr="009F24E4">
        <w:rPr>
          <w:rFonts w:cs="B Mitra" w:hint="cs"/>
          <w:b w:val="0"/>
          <w:bCs w:val="0"/>
          <w:sz w:val="20"/>
          <w:szCs w:val="24"/>
          <w:rtl/>
        </w:rPr>
        <w:t>د، افراد را استثمار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نند.</w:t>
      </w:r>
      <w:r w:rsidR="00B657F2" w:rsidRPr="009F24E4">
        <w:rPr>
          <w:rFonts w:cs="B Mitra" w:hint="cs"/>
          <w:b w:val="0"/>
          <w:bCs w:val="0"/>
          <w:sz w:val="20"/>
          <w:szCs w:val="24"/>
          <w:rtl/>
        </w:rPr>
        <w:t xml:space="preserve"> </w:t>
      </w:r>
      <w:r w:rsidRPr="009F24E4">
        <w:rPr>
          <w:rFonts w:cs="B Mitra" w:hint="cs"/>
          <w:b w:val="0"/>
          <w:bCs w:val="0"/>
          <w:sz w:val="20"/>
          <w:szCs w:val="24"/>
          <w:rtl/>
        </w:rPr>
        <w:t>ا</w:t>
      </w:r>
      <w:r w:rsidR="00E11D84">
        <w:rPr>
          <w:rFonts w:cs="B Mitra" w:hint="cs"/>
          <w:b w:val="0"/>
          <w:bCs w:val="0"/>
          <w:sz w:val="20"/>
          <w:szCs w:val="24"/>
          <w:rtl/>
        </w:rPr>
        <w:t>ی</w:t>
      </w:r>
      <w:r w:rsidRPr="009F24E4">
        <w:rPr>
          <w:rFonts w:cs="B Mitra" w:hint="cs"/>
          <w:b w:val="0"/>
          <w:bCs w:val="0"/>
          <w:sz w:val="20"/>
          <w:szCs w:val="24"/>
          <w:rtl/>
        </w:rPr>
        <w:t>ن استعاره توجه ما را به ماه</w:t>
      </w:r>
      <w:r w:rsidR="00E11D84">
        <w:rPr>
          <w:rFonts w:cs="B Mitra" w:hint="cs"/>
          <w:b w:val="0"/>
          <w:bCs w:val="0"/>
          <w:sz w:val="20"/>
          <w:szCs w:val="24"/>
          <w:rtl/>
        </w:rPr>
        <w:t>ی</w:t>
      </w:r>
      <w:r w:rsidRPr="009F24E4">
        <w:rPr>
          <w:rFonts w:cs="B Mitra" w:hint="cs"/>
          <w:b w:val="0"/>
          <w:bCs w:val="0"/>
          <w:sz w:val="20"/>
          <w:szCs w:val="24"/>
          <w:rtl/>
        </w:rPr>
        <w:t>ت دو لبه‌</w:t>
      </w:r>
      <w:r w:rsidR="00E11D84">
        <w:rPr>
          <w:rFonts w:cs="B Mitra" w:hint="cs"/>
          <w:b w:val="0"/>
          <w:bCs w:val="0"/>
          <w:sz w:val="20"/>
          <w:szCs w:val="24"/>
          <w:rtl/>
        </w:rPr>
        <w:t>ی</w:t>
      </w:r>
      <w:r w:rsidRPr="009F24E4">
        <w:rPr>
          <w:rFonts w:cs="B Mitra" w:hint="cs"/>
          <w:b w:val="0"/>
          <w:bCs w:val="0"/>
          <w:sz w:val="20"/>
          <w:szCs w:val="24"/>
          <w:rtl/>
        </w:rPr>
        <w:t xml:space="preserve"> اعمال عقلا</w:t>
      </w:r>
      <w:r w:rsidR="00E11D84">
        <w:rPr>
          <w:rFonts w:cs="B Mitra" w:hint="cs"/>
          <w:b w:val="0"/>
          <w:bCs w:val="0"/>
          <w:sz w:val="20"/>
          <w:szCs w:val="24"/>
          <w:rtl/>
        </w:rPr>
        <w:t>یی</w:t>
      </w:r>
      <w:r w:rsidRPr="009F24E4">
        <w:rPr>
          <w:rFonts w:cs="B Mitra" w:hint="cs"/>
          <w:b w:val="0"/>
          <w:bCs w:val="0"/>
          <w:sz w:val="20"/>
          <w:szCs w:val="24"/>
          <w:rtl/>
        </w:rPr>
        <w:t xml:space="preserve"> در سازمان جلب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ند ول</w:t>
      </w:r>
      <w:r w:rsidR="00E11D84">
        <w:rPr>
          <w:rFonts w:cs="B Mitra" w:hint="cs"/>
          <w:b w:val="0"/>
          <w:bCs w:val="0"/>
          <w:sz w:val="20"/>
          <w:szCs w:val="24"/>
          <w:rtl/>
        </w:rPr>
        <w:t>ی</w:t>
      </w:r>
      <w:r w:rsidRPr="009F24E4">
        <w:rPr>
          <w:rFonts w:cs="B Mitra" w:hint="cs"/>
          <w:b w:val="0"/>
          <w:bCs w:val="0"/>
          <w:sz w:val="20"/>
          <w:szCs w:val="24"/>
          <w:rtl/>
        </w:rPr>
        <w:t xml:space="preserve"> تقو</w:t>
      </w:r>
      <w:r w:rsidR="00E11D84">
        <w:rPr>
          <w:rFonts w:cs="B Mitra" w:hint="cs"/>
          <w:b w:val="0"/>
          <w:bCs w:val="0"/>
          <w:sz w:val="20"/>
          <w:szCs w:val="24"/>
          <w:rtl/>
        </w:rPr>
        <w:t>ی</w:t>
      </w:r>
      <w:r w:rsidRPr="009F24E4">
        <w:rPr>
          <w:rFonts w:cs="B Mitra" w:hint="cs"/>
          <w:b w:val="0"/>
          <w:bCs w:val="0"/>
          <w:sz w:val="20"/>
          <w:szCs w:val="24"/>
          <w:rtl/>
        </w:rPr>
        <w:t>ت ا</w:t>
      </w:r>
      <w:r w:rsidR="00E11D84">
        <w:rPr>
          <w:rFonts w:cs="B Mitra" w:hint="cs"/>
          <w:b w:val="0"/>
          <w:bCs w:val="0"/>
          <w:sz w:val="20"/>
          <w:szCs w:val="24"/>
          <w:rtl/>
        </w:rPr>
        <w:t>ی</w:t>
      </w:r>
      <w:r w:rsidRPr="009F24E4">
        <w:rPr>
          <w:rFonts w:cs="B Mitra" w:hint="cs"/>
          <w:b w:val="0"/>
          <w:bCs w:val="0"/>
          <w:sz w:val="20"/>
          <w:szCs w:val="24"/>
          <w:rtl/>
        </w:rPr>
        <w:t>ن نظر</w:t>
      </w:r>
      <w:r w:rsidR="00E11D84">
        <w:rPr>
          <w:rFonts w:cs="B Mitra" w:hint="cs"/>
          <w:b w:val="0"/>
          <w:bCs w:val="0"/>
          <w:sz w:val="20"/>
          <w:szCs w:val="24"/>
          <w:rtl/>
        </w:rPr>
        <w:t>ی</w:t>
      </w:r>
      <w:r w:rsidRPr="009F24E4">
        <w:rPr>
          <w:rFonts w:cs="B Mitra" w:hint="cs"/>
          <w:b w:val="0"/>
          <w:bCs w:val="0"/>
          <w:sz w:val="20"/>
          <w:szCs w:val="24"/>
          <w:rtl/>
        </w:rPr>
        <w:t>ه القاء ا</w:t>
      </w:r>
      <w:r w:rsidR="00E11D84">
        <w:rPr>
          <w:rFonts w:cs="B Mitra" w:hint="cs"/>
          <w:b w:val="0"/>
          <w:bCs w:val="0"/>
          <w:sz w:val="20"/>
          <w:szCs w:val="24"/>
          <w:rtl/>
        </w:rPr>
        <w:t>ی</w:t>
      </w:r>
      <w:r w:rsidRPr="009F24E4">
        <w:rPr>
          <w:rFonts w:cs="B Mitra" w:hint="cs"/>
          <w:b w:val="0"/>
          <w:bCs w:val="0"/>
          <w:sz w:val="20"/>
          <w:szCs w:val="24"/>
          <w:rtl/>
        </w:rPr>
        <w:t xml:space="preserve">ن معناست </w:t>
      </w:r>
      <w:r w:rsidR="006C7271">
        <w:rPr>
          <w:rFonts w:cs="B Mitra" w:hint="cs"/>
          <w:b w:val="0"/>
          <w:bCs w:val="0"/>
          <w:sz w:val="20"/>
          <w:szCs w:val="24"/>
          <w:rtl/>
        </w:rPr>
        <w:t>ک</w:t>
      </w:r>
      <w:r w:rsidRPr="009F24E4">
        <w:rPr>
          <w:rFonts w:cs="B Mitra" w:hint="cs"/>
          <w:b w:val="0"/>
          <w:bCs w:val="0"/>
          <w:sz w:val="20"/>
          <w:szCs w:val="24"/>
          <w:rtl/>
        </w:rPr>
        <w:t>ه سازمان بدون سلطه وجود ندارد. همچن</w:t>
      </w:r>
      <w:r w:rsidR="00E11D84">
        <w:rPr>
          <w:rFonts w:cs="B Mitra" w:hint="cs"/>
          <w:b w:val="0"/>
          <w:bCs w:val="0"/>
          <w:sz w:val="20"/>
          <w:szCs w:val="24"/>
          <w:rtl/>
        </w:rPr>
        <w:t>ی</w:t>
      </w:r>
      <w:r w:rsidRPr="009F24E4">
        <w:rPr>
          <w:rFonts w:cs="B Mitra" w:hint="cs"/>
          <w:b w:val="0"/>
          <w:bCs w:val="0"/>
          <w:sz w:val="20"/>
          <w:szCs w:val="24"/>
          <w:rtl/>
        </w:rPr>
        <w:t>ن مش</w:t>
      </w:r>
      <w:r w:rsidR="006C7271">
        <w:rPr>
          <w:rFonts w:cs="B Mitra" w:hint="cs"/>
          <w:b w:val="0"/>
          <w:bCs w:val="0"/>
          <w:sz w:val="20"/>
          <w:szCs w:val="24"/>
          <w:rtl/>
        </w:rPr>
        <w:t>ک</w:t>
      </w:r>
      <w:r w:rsidRPr="009F24E4">
        <w:rPr>
          <w:rFonts w:cs="B Mitra" w:hint="cs"/>
          <w:b w:val="0"/>
          <w:bCs w:val="0"/>
          <w:sz w:val="20"/>
          <w:szCs w:val="24"/>
          <w:rtl/>
        </w:rPr>
        <w:t>لات مد</w:t>
      </w:r>
      <w:r w:rsidR="00E11D84">
        <w:rPr>
          <w:rFonts w:cs="B Mitra" w:hint="cs"/>
          <w:b w:val="0"/>
          <w:bCs w:val="0"/>
          <w:sz w:val="20"/>
          <w:szCs w:val="24"/>
          <w:rtl/>
        </w:rPr>
        <w:t>ی</w:t>
      </w:r>
      <w:r w:rsidRPr="009F24E4">
        <w:rPr>
          <w:rFonts w:cs="B Mitra" w:hint="cs"/>
          <w:b w:val="0"/>
          <w:bCs w:val="0"/>
          <w:sz w:val="20"/>
          <w:szCs w:val="24"/>
          <w:rtl/>
        </w:rPr>
        <w:t>ران در دن</w:t>
      </w:r>
      <w:r w:rsidR="00E11D84">
        <w:rPr>
          <w:rFonts w:cs="B Mitra" w:hint="cs"/>
          <w:b w:val="0"/>
          <w:bCs w:val="0"/>
          <w:sz w:val="20"/>
          <w:szCs w:val="24"/>
          <w:rtl/>
        </w:rPr>
        <w:t>ی</w:t>
      </w:r>
      <w:r w:rsidRPr="009F24E4">
        <w:rPr>
          <w:rFonts w:cs="B Mitra" w:hint="cs"/>
          <w:b w:val="0"/>
          <w:bCs w:val="0"/>
          <w:sz w:val="20"/>
          <w:szCs w:val="24"/>
          <w:rtl/>
        </w:rPr>
        <w:t>ا</w:t>
      </w:r>
      <w:r w:rsidR="00E11D84">
        <w:rPr>
          <w:rFonts w:cs="B Mitra" w:hint="cs"/>
          <w:b w:val="0"/>
          <w:bCs w:val="0"/>
          <w:sz w:val="20"/>
          <w:szCs w:val="24"/>
          <w:rtl/>
        </w:rPr>
        <w:t>ی</w:t>
      </w:r>
      <w:r w:rsidRPr="009F24E4">
        <w:rPr>
          <w:rFonts w:cs="B Mitra" w:hint="cs"/>
          <w:b w:val="0"/>
          <w:bCs w:val="0"/>
          <w:sz w:val="20"/>
          <w:szCs w:val="24"/>
          <w:rtl/>
        </w:rPr>
        <w:t xml:space="preserve"> واقع</w:t>
      </w:r>
      <w:r w:rsidR="00E11D84">
        <w:rPr>
          <w:rFonts w:cs="B Mitra" w:hint="cs"/>
          <w:b w:val="0"/>
          <w:bCs w:val="0"/>
          <w:sz w:val="20"/>
          <w:szCs w:val="24"/>
          <w:rtl/>
        </w:rPr>
        <w:t>ی</w:t>
      </w:r>
      <w:r w:rsidRPr="009F24E4">
        <w:rPr>
          <w:rFonts w:cs="B Mitra" w:hint="cs"/>
          <w:b w:val="0"/>
          <w:bCs w:val="0"/>
          <w:sz w:val="20"/>
          <w:szCs w:val="24"/>
          <w:rtl/>
        </w:rPr>
        <w:t xml:space="preserve"> و متلاطم از طر</w:t>
      </w:r>
      <w:r w:rsidR="00E11D84">
        <w:rPr>
          <w:rFonts w:cs="B Mitra" w:hint="cs"/>
          <w:b w:val="0"/>
          <w:bCs w:val="0"/>
          <w:sz w:val="20"/>
          <w:szCs w:val="24"/>
          <w:rtl/>
        </w:rPr>
        <w:t>ی</w:t>
      </w:r>
      <w:r w:rsidRPr="009F24E4">
        <w:rPr>
          <w:rFonts w:cs="B Mitra" w:hint="cs"/>
          <w:b w:val="0"/>
          <w:bCs w:val="0"/>
          <w:sz w:val="20"/>
          <w:szCs w:val="24"/>
          <w:rtl/>
        </w:rPr>
        <w:t>ق شعله‌ور ساختن اند</w:t>
      </w:r>
      <w:r w:rsidR="00E11D84">
        <w:rPr>
          <w:rFonts w:cs="B Mitra" w:hint="cs"/>
          <w:b w:val="0"/>
          <w:bCs w:val="0"/>
          <w:sz w:val="20"/>
          <w:szCs w:val="24"/>
          <w:rtl/>
        </w:rPr>
        <w:t>ی</w:t>
      </w:r>
      <w:r w:rsidRPr="009F24E4">
        <w:rPr>
          <w:rFonts w:cs="B Mitra" w:hint="cs"/>
          <w:b w:val="0"/>
          <w:bCs w:val="0"/>
          <w:sz w:val="20"/>
          <w:szCs w:val="24"/>
          <w:rtl/>
        </w:rPr>
        <w:t>شه‌ها</w:t>
      </w:r>
      <w:r w:rsidR="00E11D84">
        <w:rPr>
          <w:rFonts w:cs="B Mitra" w:hint="cs"/>
          <w:b w:val="0"/>
          <w:bCs w:val="0"/>
          <w:sz w:val="20"/>
          <w:szCs w:val="24"/>
          <w:rtl/>
        </w:rPr>
        <w:t>ی</w:t>
      </w:r>
      <w:r w:rsidRPr="009F24E4">
        <w:rPr>
          <w:rFonts w:cs="B Mitra" w:hint="cs"/>
          <w:b w:val="0"/>
          <w:bCs w:val="0"/>
          <w:sz w:val="20"/>
          <w:szCs w:val="24"/>
          <w:rtl/>
        </w:rPr>
        <w:t xml:space="preserve"> راد</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ال</w:t>
      </w:r>
      <w:r w:rsidR="00E11D84">
        <w:rPr>
          <w:rFonts w:cs="B Mitra" w:hint="cs"/>
          <w:b w:val="0"/>
          <w:bCs w:val="0"/>
          <w:sz w:val="20"/>
          <w:szCs w:val="24"/>
          <w:rtl/>
        </w:rPr>
        <w:t>ی</w:t>
      </w:r>
      <w:r w:rsidRPr="009F24E4">
        <w:rPr>
          <w:rFonts w:cs="B Mitra" w:hint="cs"/>
          <w:b w:val="0"/>
          <w:bCs w:val="0"/>
          <w:sz w:val="20"/>
          <w:szCs w:val="24"/>
          <w:rtl/>
        </w:rPr>
        <w:t xml:space="preserve"> بر عل</w:t>
      </w:r>
      <w:r w:rsidR="00E11D84">
        <w:rPr>
          <w:rFonts w:cs="B Mitra" w:hint="cs"/>
          <w:b w:val="0"/>
          <w:bCs w:val="0"/>
          <w:sz w:val="20"/>
          <w:szCs w:val="24"/>
          <w:rtl/>
        </w:rPr>
        <w:t>ی</w:t>
      </w:r>
      <w:r w:rsidRPr="009F24E4">
        <w:rPr>
          <w:rFonts w:cs="B Mitra" w:hint="cs"/>
          <w:b w:val="0"/>
          <w:bCs w:val="0"/>
          <w:sz w:val="20"/>
          <w:szCs w:val="24"/>
          <w:rtl/>
        </w:rPr>
        <w:t>ه سازمان افزا</w:t>
      </w:r>
      <w:r w:rsidR="00E11D84">
        <w:rPr>
          <w:rFonts w:cs="B Mitra" w:hint="cs"/>
          <w:b w:val="0"/>
          <w:bCs w:val="0"/>
          <w:sz w:val="20"/>
          <w:szCs w:val="24"/>
          <w:rtl/>
        </w:rPr>
        <w:t>ی</w:t>
      </w:r>
      <w:r w:rsidRPr="009F24E4">
        <w:rPr>
          <w:rFonts w:cs="B Mitra" w:hint="cs"/>
          <w:b w:val="0"/>
          <w:bCs w:val="0"/>
          <w:sz w:val="20"/>
          <w:szCs w:val="24"/>
          <w:rtl/>
        </w:rPr>
        <w:t>ش م</w:t>
      </w:r>
      <w:r w:rsidR="00E11D84">
        <w:rPr>
          <w:rFonts w:cs="B Mitra" w:hint="cs"/>
          <w:b w:val="0"/>
          <w:bCs w:val="0"/>
          <w:sz w:val="20"/>
          <w:szCs w:val="24"/>
          <w:rtl/>
        </w:rPr>
        <w:t>ی</w:t>
      </w:r>
      <w:r w:rsidRPr="009F24E4">
        <w:rPr>
          <w:rFonts w:cs="B Mitra" w:hint="cs"/>
          <w:b w:val="0"/>
          <w:bCs w:val="0"/>
          <w:sz w:val="20"/>
          <w:szCs w:val="24"/>
          <w:rtl/>
        </w:rPr>
        <w:t>‌</w:t>
      </w:r>
      <w:r w:rsidR="00E11D84">
        <w:rPr>
          <w:rFonts w:cs="B Mitra" w:hint="cs"/>
          <w:b w:val="0"/>
          <w:bCs w:val="0"/>
          <w:sz w:val="20"/>
          <w:szCs w:val="24"/>
          <w:rtl/>
        </w:rPr>
        <w:t>ی</w:t>
      </w:r>
      <w:r w:rsidRPr="009F24E4">
        <w:rPr>
          <w:rFonts w:cs="B Mitra" w:hint="cs"/>
          <w:b w:val="0"/>
          <w:bCs w:val="0"/>
          <w:sz w:val="20"/>
          <w:szCs w:val="24"/>
          <w:rtl/>
        </w:rPr>
        <w:t>ابد.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هر استعاره دارا</w:t>
      </w:r>
      <w:r w:rsidR="00E11D84">
        <w:rPr>
          <w:rFonts w:cs="B Mitra" w:hint="cs"/>
          <w:b w:val="0"/>
          <w:bCs w:val="0"/>
          <w:sz w:val="20"/>
          <w:szCs w:val="24"/>
          <w:rtl/>
        </w:rPr>
        <w:t>ی</w:t>
      </w:r>
      <w:r w:rsidRPr="009F24E4">
        <w:rPr>
          <w:rFonts w:cs="B Mitra" w:hint="cs"/>
          <w:b w:val="0"/>
          <w:bCs w:val="0"/>
          <w:sz w:val="20"/>
          <w:szCs w:val="24"/>
          <w:rtl/>
        </w:rPr>
        <w:t xml:space="preserve"> نقاط قوت و ضعف</w:t>
      </w:r>
      <w:r w:rsidR="00E11D84">
        <w:rPr>
          <w:rFonts w:cs="B Mitra" w:hint="cs"/>
          <w:b w:val="0"/>
          <w:bCs w:val="0"/>
          <w:sz w:val="20"/>
          <w:szCs w:val="24"/>
          <w:rtl/>
        </w:rPr>
        <w:t>ی</w:t>
      </w:r>
      <w:r w:rsidRPr="009F24E4">
        <w:rPr>
          <w:rFonts w:cs="B Mitra" w:hint="cs"/>
          <w:b w:val="0"/>
          <w:bCs w:val="0"/>
          <w:sz w:val="20"/>
          <w:szCs w:val="24"/>
          <w:rtl/>
        </w:rPr>
        <w:t xml:space="preserve"> است و پرداختن صرف به هر </w:t>
      </w:r>
      <w:r w:rsidR="006C7271">
        <w:rPr>
          <w:rFonts w:cs="B Mitra" w:hint="cs"/>
          <w:b w:val="0"/>
          <w:bCs w:val="0"/>
          <w:sz w:val="20"/>
          <w:szCs w:val="24"/>
          <w:rtl/>
        </w:rPr>
        <w:t>ک</w:t>
      </w:r>
      <w:r w:rsidRPr="009F24E4">
        <w:rPr>
          <w:rFonts w:cs="B Mitra" w:hint="cs"/>
          <w:b w:val="0"/>
          <w:bCs w:val="0"/>
          <w:sz w:val="20"/>
          <w:szCs w:val="24"/>
          <w:rtl/>
        </w:rPr>
        <w:t>دام باعث روشن شدن جنبه‌ا</w:t>
      </w:r>
      <w:r w:rsidR="00E11D84">
        <w:rPr>
          <w:rFonts w:cs="B Mitra" w:hint="cs"/>
          <w:b w:val="0"/>
          <w:bCs w:val="0"/>
          <w:sz w:val="20"/>
          <w:szCs w:val="24"/>
          <w:rtl/>
        </w:rPr>
        <w:t>ی</w:t>
      </w:r>
      <w:r w:rsidRPr="009F24E4">
        <w:rPr>
          <w:rFonts w:cs="B Mitra" w:hint="cs"/>
          <w:b w:val="0"/>
          <w:bCs w:val="0"/>
          <w:sz w:val="20"/>
          <w:szCs w:val="24"/>
          <w:rtl/>
        </w:rPr>
        <w:t xml:space="preserve"> از سازمان م</w:t>
      </w:r>
      <w:r w:rsidR="00E11D84">
        <w:rPr>
          <w:rFonts w:cs="B Mitra" w:hint="cs"/>
          <w:b w:val="0"/>
          <w:bCs w:val="0"/>
          <w:sz w:val="20"/>
          <w:szCs w:val="24"/>
          <w:rtl/>
        </w:rPr>
        <w:t>ی</w:t>
      </w:r>
      <w:r w:rsidRPr="009F24E4">
        <w:rPr>
          <w:rFonts w:cs="B Mitra" w:hint="cs"/>
          <w:b w:val="0"/>
          <w:bCs w:val="0"/>
          <w:sz w:val="20"/>
          <w:szCs w:val="24"/>
          <w:rtl/>
        </w:rPr>
        <w:t>‌شود در حال</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سازمان پد</w:t>
      </w:r>
      <w:r w:rsidR="00E11D84">
        <w:rPr>
          <w:rFonts w:cs="B Mitra" w:hint="cs"/>
          <w:b w:val="0"/>
          <w:bCs w:val="0"/>
          <w:sz w:val="20"/>
          <w:szCs w:val="24"/>
          <w:rtl/>
        </w:rPr>
        <w:t>ی</w:t>
      </w:r>
      <w:r w:rsidRPr="009F24E4">
        <w:rPr>
          <w:rFonts w:cs="B Mitra" w:hint="cs"/>
          <w:b w:val="0"/>
          <w:bCs w:val="0"/>
          <w:sz w:val="20"/>
          <w:szCs w:val="24"/>
          <w:rtl/>
        </w:rPr>
        <w:t>ده‌ا</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ث</w:t>
      </w:r>
      <w:r w:rsidR="00E11D84">
        <w:rPr>
          <w:rFonts w:cs="B Mitra" w:hint="cs"/>
          <w:b w:val="0"/>
          <w:bCs w:val="0"/>
          <w:sz w:val="20"/>
          <w:szCs w:val="24"/>
          <w:rtl/>
        </w:rPr>
        <w:t>ی</w:t>
      </w:r>
      <w:r w:rsidRPr="009F24E4">
        <w:rPr>
          <w:rFonts w:cs="B Mitra" w:hint="cs"/>
          <w:b w:val="0"/>
          <w:bCs w:val="0"/>
          <w:sz w:val="20"/>
          <w:szCs w:val="24"/>
          <w:rtl/>
        </w:rPr>
        <w:t>رالوجه بوده و برا</w:t>
      </w:r>
      <w:r w:rsidR="00E11D84">
        <w:rPr>
          <w:rFonts w:cs="B Mitra" w:hint="cs"/>
          <w:b w:val="0"/>
          <w:bCs w:val="0"/>
          <w:sz w:val="20"/>
          <w:szCs w:val="24"/>
          <w:rtl/>
        </w:rPr>
        <w:t>ی</w:t>
      </w:r>
      <w:r w:rsidRPr="009F24E4">
        <w:rPr>
          <w:rFonts w:cs="B Mitra" w:hint="cs"/>
          <w:b w:val="0"/>
          <w:bCs w:val="0"/>
          <w:sz w:val="20"/>
          <w:szCs w:val="24"/>
          <w:rtl/>
        </w:rPr>
        <w:t xml:space="preserve"> شناخت </w:t>
      </w:r>
      <w:r w:rsidR="006C7271">
        <w:rPr>
          <w:rFonts w:cs="B Mitra" w:hint="cs"/>
          <w:b w:val="0"/>
          <w:bCs w:val="0"/>
          <w:sz w:val="20"/>
          <w:szCs w:val="24"/>
          <w:rtl/>
        </w:rPr>
        <w:t>ک</w:t>
      </w:r>
      <w:r w:rsidRPr="009F24E4">
        <w:rPr>
          <w:rFonts w:cs="B Mitra" w:hint="cs"/>
          <w:b w:val="0"/>
          <w:bCs w:val="0"/>
          <w:sz w:val="20"/>
          <w:szCs w:val="24"/>
          <w:rtl/>
        </w:rPr>
        <w:t>امل آن با</w:t>
      </w:r>
      <w:r w:rsidR="00E11D84">
        <w:rPr>
          <w:rFonts w:cs="B Mitra" w:hint="cs"/>
          <w:b w:val="0"/>
          <w:bCs w:val="0"/>
          <w:sz w:val="20"/>
          <w:szCs w:val="24"/>
          <w:rtl/>
        </w:rPr>
        <w:t>ی</w:t>
      </w:r>
      <w:r w:rsidRPr="009F24E4">
        <w:rPr>
          <w:rFonts w:cs="B Mitra" w:hint="cs"/>
          <w:b w:val="0"/>
          <w:bCs w:val="0"/>
          <w:sz w:val="20"/>
          <w:szCs w:val="24"/>
          <w:rtl/>
        </w:rPr>
        <w:t>د از استعاره‌ها</w:t>
      </w:r>
      <w:r w:rsidR="00E11D84">
        <w:rPr>
          <w:rFonts w:cs="B Mitra" w:hint="cs"/>
          <w:b w:val="0"/>
          <w:bCs w:val="0"/>
          <w:sz w:val="20"/>
          <w:szCs w:val="24"/>
          <w:rtl/>
        </w:rPr>
        <w:t>ی</w:t>
      </w:r>
      <w:r w:rsidRPr="009F24E4">
        <w:rPr>
          <w:rFonts w:cs="B Mitra" w:hint="cs"/>
          <w:b w:val="0"/>
          <w:bCs w:val="0"/>
          <w:sz w:val="20"/>
          <w:szCs w:val="24"/>
          <w:rtl/>
        </w:rPr>
        <w:t xml:space="preserve"> متعدد</w:t>
      </w:r>
      <w:r w:rsidR="00E11D84">
        <w:rPr>
          <w:rFonts w:cs="B Mitra" w:hint="cs"/>
          <w:b w:val="0"/>
          <w:bCs w:val="0"/>
          <w:sz w:val="20"/>
          <w:szCs w:val="24"/>
          <w:rtl/>
        </w:rPr>
        <w:t>ی</w:t>
      </w:r>
      <w:r w:rsidRPr="009F24E4">
        <w:rPr>
          <w:rFonts w:cs="B Mitra" w:hint="cs"/>
          <w:b w:val="0"/>
          <w:bCs w:val="0"/>
          <w:sz w:val="20"/>
          <w:szCs w:val="24"/>
          <w:rtl/>
        </w:rPr>
        <w:t xml:space="preserve"> استفاده نمود. انسان به طور طب</w:t>
      </w:r>
      <w:r w:rsidR="00E11D84">
        <w:rPr>
          <w:rFonts w:cs="B Mitra" w:hint="cs"/>
          <w:b w:val="0"/>
          <w:bCs w:val="0"/>
          <w:sz w:val="20"/>
          <w:szCs w:val="24"/>
          <w:rtl/>
        </w:rPr>
        <w:t>ی</w:t>
      </w:r>
      <w:r w:rsidRPr="009F24E4">
        <w:rPr>
          <w:rFonts w:cs="B Mitra" w:hint="cs"/>
          <w:b w:val="0"/>
          <w:bCs w:val="0"/>
          <w:sz w:val="20"/>
          <w:szCs w:val="24"/>
          <w:rtl/>
        </w:rPr>
        <w:t>ع</w:t>
      </w:r>
      <w:r w:rsidR="00E11D84">
        <w:rPr>
          <w:rFonts w:cs="B Mitra" w:hint="cs"/>
          <w:b w:val="0"/>
          <w:bCs w:val="0"/>
          <w:sz w:val="20"/>
          <w:szCs w:val="24"/>
          <w:rtl/>
        </w:rPr>
        <w:t>ی</w:t>
      </w:r>
      <w:r w:rsidRPr="009F24E4">
        <w:rPr>
          <w:rFonts w:cs="B Mitra" w:hint="cs"/>
          <w:b w:val="0"/>
          <w:bCs w:val="0"/>
          <w:sz w:val="20"/>
          <w:szCs w:val="24"/>
          <w:rtl/>
        </w:rPr>
        <w:t xml:space="preserve"> تما</w:t>
      </w:r>
      <w:r w:rsidR="00E11D84">
        <w:rPr>
          <w:rFonts w:cs="B Mitra" w:hint="cs"/>
          <w:b w:val="0"/>
          <w:bCs w:val="0"/>
          <w:sz w:val="20"/>
          <w:szCs w:val="24"/>
          <w:rtl/>
        </w:rPr>
        <w:t>ی</w:t>
      </w:r>
      <w:r w:rsidRPr="009F24E4">
        <w:rPr>
          <w:rFonts w:cs="B Mitra" w:hint="cs"/>
          <w:b w:val="0"/>
          <w:bCs w:val="0"/>
          <w:sz w:val="20"/>
          <w:szCs w:val="24"/>
          <w:rtl/>
        </w:rPr>
        <w:t>ل به ساده‌ساز</w:t>
      </w:r>
      <w:r w:rsidR="00E11D84">
        <w:rPr>
          <w:rFonts w:cs="B Mitra" w:hint="cs"/>
          <w:b w:val="0"/>
          <w:bCs w:val="0"/>
          <w:sz w:val="20"/>
          <w:szCs w:val="24"/>
          <w:rtl/>
        </w:rPr>
        <w:t>ی</w:t>
      </w:r>
      <w:r w:rsidRPr="009F24E4">
        <w:rPr>
          <w:rFonts w:cs="B Mitra" w:hint="cs"/>
          <w:b w:val="0"/>
          <w:bCs w:val="0"/>
          <w:sz w:val="20"/>
          <w:szCs w:val="24"/>
          <w:rtl/>
        </w:rPr>
        <w:t xml:space="preserve"> پد</w:t>
      </w:r>
      <w:r w:rsidR="00E11D84">
        <w:rPr>
          <w:rFonts w:cs="B Mitra" w:hint="cs"/>
          <w:b w:val="0"/>
          <w:bCs w:val="0"/>
          <w:sz w:val="20"/>
          <w:szCs w:val="24"/>
          <w:rtl/>
        </w:rPr>
        <w:t>ی</w:t>
      </w:r>
      <w:r w:rsidRPr="009F24E4">
        <w:rPr>
          <w:rFonts w:cs="B Mitra" w:hint="cs"/>
          <w:b w:val="0"/>
          <w:bCs w:val="0"/>
          <w:sz w:val="20"/>
          <w:szCs w:val="24"/>
          <w:rtl/>
        </w:rPr>
        <w:t>ده‌ها</w:t>
      </w:r>
      <w:r w:rsidR="00E11D84">
        <w:rPr>
          <w:rFonts w:cs="B Mitra" w:hint="cs"/>
          <w:b w:val="0"/>
          <w:bCs w:val="0"/>
          <w:sz w:val="20"/>
          <w:szCs w:val="24"/>
          <w:rtl/>
        </w:rPr>
        <w:t>ی</w:t>
      </w:r>
      <w:r w:rsidRPr="009F24E4">
        <w:rPr>
          <w:rFonts w:cs="B Mitra" w:hint="cs"/>
          <w:b w:val="0"/>
          <w:bCs w:val="0"/>
          <w:sz w:val="20"/>
          <w:szCs w:val="24"/>
          <w:rtl/>
        </w:rPr>
        <w:t xml:space="preserve"> مورد مطالعه دارد و م</w:t>
      </w:r>
      <w:r w:rsidR="00E11D84">
        <w:rPr>
          <w:rFonts w:cs="B Mitra" w:hint="cs"/>
          <w:b w:val="0"/>
          <w:bCs w:val="0"/>
          <w:sz w:val="20"/>
          <w:szCs w:val="24"/>
          <w:rtl/>
        </w:rPr>
        <w:t>ی</w:t>
      </w:r>
      <w:r w:rsidRPr="009F24E4">
        <w:rPr>
          <w:rFonts w:cs="B Mitra" w:hint="cs"/>
          <w:b w:val="0"/>
          <w:bCs w:val="0"/>
          <w:sz w:val="20"/>
          <w:szCs w:val="24"/>
          <w:rtl/>
        </w:rPr>
        <w:t>‌خواهد با برش زدن سطح پ</w:t>
      </w:r>
      <w:r w:rsidR="00E11D84">
        <w:rPr>
          <w:rFonts w:cs="B Mitra" w:hint="cs"/>
          <w:b w:val="0"/>
          <w:bCs w:val="0"/>
          <w:sz w:val="20"/>
          <w:szCs w:val="24"/>
          <w:rtl/>
        </w:rPr>
        <w:t>ی</w:t>
      </w:r>
      <w:r w:rsidRPr="009F24E4">
        <w:rPr>
          <w:rFonts w:cs="B Mitra" w:hint="cs"/>
          <w:b w:val="0"/>
          <w:bCs w:val="0"/>
          <w:sz w:val="20"/>
          <w:szCs w:val="24"/>
          <w:rtl/>
        </w:rPr>
        <w:t>چ</w:t>
      </w:r>
      <w:r w:rsidR="00E11D84">
        <w:rPr>
          <w:rFonts w:cs="B Mitra" w:hint="cs"/>
          <w:b w:val="0"/>
          <w:bCs w:val="0"/>
          <w:sz w:val="20"/>
          <w:szCs w:val="24"/>
          <w:rtl/>
        </w:rPr>
        <w:t>ی</w:t>
      </w:r>
      <w:r w:rsidRPr="009F24E4">
        <w:rPr>
          <w:rFonts w:cs="B Mitra" w:hint="cs"/>
          <w:b w:val="0"/>
          <w:bCs w:val="0"/>
          <w:sz w:val="20"/>
          <w:szCs w:val="24"/>
          <w:rtl/>
        </w:rPr>
        <w:t>ده پد</w:t>
      </w:r>
      <w:r w:rsidR="00E11D84">
        <w:rPr>
          <w:rFonts w:cs="B Mitra" w:hint="cs"/>
          <w:b w:val="0"/>
          <w:bCs w:val="0"/>
          <w:sz w:val="20"/>
          <w:szCs w:val="24"/>
          <w:rtl/>
        </w:rPr>
        <w:t>ی</w:t>
      </w:r>
      <w:r w:rsidRPr="009F24E4">
        <w:rPr>
          <w:rFonts w:cs="B Mitra" w:hint="cs"/>
          <w:b w:val="0"/>
          <w:bCs w:val="0"/>
          <w:sz w:val="20"/>
          <w:szCs w:val="24"/>
          <w:rtl/>
        </w:rPr>
        <w:t>ده‌ها بر طرح اصل</w:t>
      </w:r>
      <w:r w:rsidR="00E11D84">
        <w:rPr>
          <w:rFonts w:cs="B Mitra" w:hint="cs"/>
          <w:b w:val="0"/>
          <w:bCs w:val="0"/>
          <w:sz w:val="20"/>
          <w:szCs w:val="24"/>
          <w:rtl/>
        </w:rPr>
        <w:t>ی</w:t>
      </w:r>
      <w:r w:rsidRPr="009F24E4">
        <w:rPr>
          <w:rFonts w:cs="B Mitra" w:hint="cs"/>
          <w:b w:val="0"/>
          <w:bCs w:val="0"/>
          <w:sz w:val="20"/>
          <w:szCs w:val="24"/>
          <w:rtl/>
        </w:rPr>
        <w:t xml:space="preserve"> و الگو</w:t>
      </w:r>
      <w:r w:rsidR="00E11D84">
        <w:rPr>
          <w:rFonts w:cs="B Mitra" w:hint="cs"/>
          <w:b w:val="0"/>
          <w:bCs w:val="0"/>
          <w:sz w:val="20"/>
          <w:szCs w:val="24"/>
          <w:rtl/>
        </w:rPr>
        <w:t>ی</w:t>
      </w:r>
      <w:r w:rsidRPr="009F24E4">
        <w:rPr>
          <w:rFonts w:cs="B Mitra" w:hint="cs"/>
          <w:b w:val="0"/>
          <w:bCs w:val="0"/>
          <w:sz w:val="20"/>
          <w:szCs w:val="24"/>
          <w:rtl/>
        </w:rPr>
        <w:t xml:space="preserve"> بن</w:t>
      </w:r>
      <w:r w:rsidR="00E11D84">
        <w:rPr>
          <w:rFonts w:cs="B Mitra" w:hint="cs"/>
          <w:b w:val="0"/>
          <w:bCs w:val="0"/>
          <w:sz w:val="20"/>
          <w:szCs w:val="24"/>
          <w:rtl/>
        </w:rPr>
        <w:t>ی</w:t>
      </w:r>
      <w:r w:rsidRPr="009F24E4">
        <w:rPr>
          <w:rFonts w:cs="B Mitra" w:hint="cs"/>
          <w:b w:val="0"/>
          <w:bCs w:val="0"/>
          <w:sz w:val="20"/>
          <w:szCs w:val="24"/>
          <w:rtl/>
        </w:rPr>
        <w:t>ان</w:t>
      </w:r>
      <w:r w:rsidR="00E11D84">
        <w:rPr>
          <w:rFonts w:cs="B Mitra" w:hint="cs"/>
          <w:b w:val="0"/>
          <w:bCs w:val="0"/>
          <w:sz w:val="20"/>
          <w:szCs w:val="24"/>
          <w:rtl/>
        </w:rPr>
        <w:t>ی</w:t>
      </w:r>
      <w:r w:rsidRPr="009F24E4">
        <w:rPr>
          <w:rFonts w:cs="B Mitra" w:hint="cs"/>
          <w:b w:val="0"/>
          <w:bCs w:val="0"/>
          <w:sz w:val="20"/>
          <w:szCs w:val="24"/>
          <w:rtl/>
        </w:rPr>
        <w:t xml:space="preserve"> </w:t>
      </w:r>
      <w:r w:rsidR="00FB7E23" w:rsidRPr="009F24E4">
        <w:rPr>
          <w:rFonts w:cs="B Mitra"/>
          <w:b w:val="0"/>
          <w:bCs w:val="0"/>
          <w:sz w:val="20"/>
          <w:szCs w:val="24"/>
          <w:rtl/>
        </w:rPr>
        <w:t>آن‌ها</w:t>
      </w:r>
      <w:r w:rsidRPr="009F24E4">
        <w:rPr>
          <w:rFonts w:cs="B Mitra" w:hint="cs"/>
          <w:b w:val="0"/>
          <w:bCs w:val="0"/>
          <w:sz w:val="20"/>
          <w:szCs w:val="24"/>
          <w:rtl/>
        </w:rPr>
        <w:t xml:space="preserve"> واقف گردد.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سازمان موجود</w:t>
      </w:r>
      <w:r w:rsidR="00E11D84">
        <w:rPr>
          <w:rFonts w:cs="B Mitra" w:hint="cs"/>
          <w:b w:val="0"/>
          <w:bCs w:val="0"/>
          <w:sz w:val="20"/>
          <w:szCs w:val="24"/>
          <w:rtl/>
        </w:rPr>
        <w:t>ی</w:t>
      </w:r>
      <w:r w:rsidRPr="009F24E4">
        <w:rPr>
          <w:rFonts w:cs="B Mitra" w:hint="cs"/>
          <w:b w:val="0"/>
          <w:bCs w:val="0"/>
          <w:sz w:val="20"/>
          <w:szCs w:val="24"/>
          <w:rtl/>
        </w:rPr>
        <w:t>ت</w:t>
      </w:r>
      <w:r w:rsidR="00E11D84">
        <w:rPr>
          <w:rFonts w:cs="B Mitra" w:hint="cs"/>
          <w:b w:val="0"/>
          <w:bCs w:val="0"/>
          <w:sz w:val="20"/>
          <w:szCs w:val="24"/>
          <w:rtl/>
        </w:rPr>
        <w:t>ی</w:t>
      </w:r>
      <w:r w:rsidRPr="009F24E4">
        <w:rPr>
          <w:rFonts w:cs="B Mitra" w:hint="cs"/>
          <w:b w:val="0"/>
          <w:bCs w:val="0"/>
          <w:sz w:val="20"/>
          <w:szCs w:val="24"/>
          <w:rtl/>
        </w:rPr>
        <w:t xml:space="preserve"> پ</w:t>
      </w:r>
      <w:r w:rsidR="00E11D84">
        <w:rPr>
          <w:rFonts w:cs="B Mitra" w:hint="cs"/>
          <w:b w:val="0"/>
          <w:bCs w:val="0"/>
          <w:sz w:val="20"/>
          <w:szCs w:val="24"/>
          <w:rtl/>
        </w:rPr>
        <w:t>ی</w:t>
      </w:r>
      <w:r w:rsidRPr="009F24E4">
        <w:rPr>
          <w:rFonts w:cs="B Mitra" w:hint="cs"/>
          <w:b w:val="0"/>
          <w:bCs w:val="0"/>
          <w:sz w:val="20"/>
          <w:szCs w:val="24"/>
          <w:rtl/>
        </w:rPr>
        <w:t>چ</w:t>
      </w:r>
      <w:r w:rsidR="00E11D84">
        <w:rPr>
          <w:rFonts w:cs="B Mitra" w:hint="cs"/>
          <w:b w:val="0"/>
          <w:bCs w:val="0"/>
          <w:sz w:val="20"/>
          <w:szCs w:val="24"/>
          <w:rtl/>
        </w:rPr>
        <w:t>ی</w:t>
      </w:r>
      <w:r w:rsidRPr="009F24E4">
        <w:rPr>
          <w:rFonts w:cs="B Mitra" w:hint="cs"/>
          <w:b w:val="0"/>
          <w:bCs w:val="0"/>
          <w:sz w:val="20"/>
          <w:szCs w:val="24"/>
          <w:rtl/>
        </w:rPr>
        <w:t>ده و متش</w:t>
      </w:r>
      <w:r w:rsidR="006C7271">
        <w:rPr>
          <w:rFonts w:cs="B Mitra" w:hint="cs"/>
          <w:b w:val="0"/>
          <w:bCs w:val="0"/>
          <w:sz w:val="20"/>
          <w:szCs w:val="24"/>
          <w:rtl/>
        </w:rPr>
        <w:t>ک</w:t>
      </w:r>
      <w:r w:rsidRPr="009F24E4">
        <w:rPr>
          <w:rFonts w:cs="B Mitra" w:hint="cs"/>
          <w:b w:val="0"/>
          <w:bCs w:val="0"/>
          <w:sz w:val="20"/>
          <w:szCs w:val="24"/>
          <w:rtl/>
        </w:rPr>
        <w:t>ل از وجوه متعدد و متنوع است و به مثابه س</w:t>
      </w:r>
      <w:r w:rsidR="00E11D84">
        <w:rPr>
          <w:rFonts w:cs="B Mitra" w:hint="cs"/>
          <w:b w:val="0"/>
          <w:bCs w:val="0"/>
          <w:sz w:val="20"/>
          <w:szCs w:val="24"/>
          <w:rtl/>
        </w:rPr>
        <w:t>ی</w:t>
      </w:r>
      <w:r w:rsidRPr="009F24E4">
        <w:rPr>
          <w:rFonts w:cs="B Mitra" w:hint="cs"/>
          <w:b w:val="0"/>
          <w:bCs w:val="0"/>
          <w:sz w:val="20"/>
          <w:szCs w:val="24"/>
          <w:rtl/>
        </w:rPr>
        <w:t>ستم اجتماع</w:t>
      </w:r>
      <w:r w:rsidR="00E11D84">
        <w:rPr>
          <w:rFonts w:cs="B Mitra" w:hint="cs"/>
          <w:b w:val="0"/>
          <w:bCs w:val="0"/>
          <w:sz w:val="20"/>
          <w:szCs w:val="24"/>
          <w:rtl/>
        </w:rPr>
        <w:t>ی</w:t>
      </w:r>
      <w:r w:rsidRPr="009F24E4">
        <w:rPr>
          <w:rFonts w:cs="B Mitra" w:hint="cs"/>
          <w:b w:val="0"/>
          <w:bCs w:val="0"/>
          <w:sz w:val="20"/>
          <w:szCs w:val="24"/>
          <w:rtl/>
        </w:rPr>
        <w:t xml:space="preserve"> در شمار پ</w:t>
      </w:r>
      <w:r w:rsidR="00E11D84">
        <w:rPr>
          <w:rFonts w:cs="B Mitra" w:hint="cs"/>
          <w:b w:val="0"/>
          <w:bCs w:val="0"/>
          <w:sz w:val="20"/>
          <w:szCs w:val="24"/>
          <w:rtl/>
        </w:rPr>
        <w:t>ی</w:t>
      </w:r>
      <w:r w:rsidRPr="009F24E4">
        <w:rPr>
          <w:rFonts w:cs="B Mitra" w:hint="cs"/>
          <w:b w:val="0"/>
          <w:bCs w:val="0"/>
          <w:sz w:val="20"/>
          <w:szCs w:val="24"/>
          <w:rtl/>
        </w:rPr>
        <w:t>چ</w:t>
      </w:r>
      <w:r w:rsidR="00E11D84">
        <w:rPr>
          <w:rFonts w:cs="B Mitra" w:hint="cs"/>
          <w:b w:val="0"/>
          <w:bCs w:val="0"/>
          <w:sz w:val="20"/>
          <w:szCs w:val="24"/>
          <w:rtl/>
        </w:rPr>
        <w:t>ی</w:t>
      </w:r>
      <w:r w:rsidRPr="009F24E4">
        <w:rPr>
          <w:rFonts w:cs="B Mitra" w:hint="cs"/>
          <w:b w:val="0"/>
          <w:bCs w:val="0"/>
          <w:sz w:val="20"/>
          <w:szCs w:val="24"/>
          <w:rtl/>
        </w:rPr>
        <w:t>ده‌تر</w:t>
      </w:r>
      <w:r w:rsidR="00E11D84">
        <w:rPr>
          <w:rFonts w:cs="B Mitra" w:hint="cs"/>
          <w:b w:val="0"/>
          <w:bCs w:val="0"/>
          <w:sz w:val="20"/>
          <w:szCs w:val="24"/>
          <w:rtl/>
        </w:rPr>
        <w:t>ی</w:t>
      </w:r>
      <w:r w:rsidRPr="009F24E4">
        <w:rPr>
          <w:rFonts w:cs="B Mitra" w:hint="cs"/>
          <w:b w:val="0"/>
          <w:bCs w:val="0"/>
          <w:sz w:val="20"/>
          <w:szCs w:val="24"/>
          <w:rtl/>
        </w:rPr>
        <w:t>ن س</w:t>
      </w:r>
      <w:r w:rsidR="00E11D84">
        <w:rPr>
          <w:rFonts w:cs="B Mitra" w:hint="cs"/>
          <w:b w:val="0"/>
          <w:bCs w:val="0"/>
          <w:sz w:val="20"/>
          <w:szCs w:val="24"/>
          <w:rtl/>
        </w:rPr>
        <w:t>ی</w:t>
      </w:r>
      <w:r w:rsidRPr="009F24E4">
        <w:rPr>
          <w:rFonts w:cs="B Mitra" w:hint="cs"/>
          <w:b w:val="0"/>
          <w:bCs w:val="0"/>
          <w:sz w:val="20"/>
          <w:szCs w:val="24"/>
          <w:rtl/>
        </w:rPr>
        <w:t>ستم‌ها</w:t>
      </w:r>
      <w:r w:rsidR="00E11D84">
        <w:rPr>
          <w:rFonts w:cs="B Mitra" w:hint="cs"/>
          <w:b w:val="0"/>
          <w:bCs w:val="0"/>
          <w:sz w:val="20"/>
          <w:szCs w:val="24"/>
          <w:rtl/>
        </w:rPr>
        <w:t>ی</w:t>
      </w:r>
      <w:r w:rsidRPr="009F24E4">
        <w:rPr>
          <w:rFonts w:cs="B Mitra" w:hint="cs"/>
          <w:b w:val="0"/>
          <w:bCs w:val="0"/>
          <w:sz w:val="20"/>
          <w:szCs w:val="24"/>
          <w:rtl/>
        </w:rPr>
        <w:t xml:space="preserve"> شناخته شده قرار م</w:t>
      </w:r>
      <w:r w:rsidR="00E11D84">
        <w:rPr>
          <w:rFonts w:cs="B Mitra" w:hint="cs"/>
          <w:b w:val="0"/>
          <w:bCs w:val="0"/>
          <w:sz w:val="20"/>
          <w:szCs w:val="24"/>
          <w:rtl/>
        </w:rPr>
        <w:t>ی</w:t>
      </w:r>
      <w:r w:rsidRPr="009F24E4">
        <w:rPr>
          <w:rFonts w:cs="B Mitra" w:hint="cs"/>
          <w:b w:val="0"/>
          <w:bCs w:val="0"/>
          <w:sz w:val="20"/>
          <w:szCs w:val="24"/>
          <w:rtl/>
        </w:rPr>
        <w:t>‌گ</w:t>
      </w:r>
      <w:r w:rsidR="00E11D84">
        <w:rPr>
          <w:rFonts w:cs="B Mitra" w:hint="cs"/>
          <w:b w:val="0"/>
          <w:bCs w:val="0"/>
          <w:sz w:val="20"/>
          <w:szCs w:val="24"/>
          <w:rtl/>
        </w:rPr>
        <w:t>ی</w:t>
      </w:r>
      <w:r w:rsidRPr="009F24E4">
        <w:rPr>
          <w:rFonts w:cs="B Mitra" w:hint="cs"/>
          <w:b w:val="0"/>
          <w:bCs w:val="0"/>
          <w:sz w:val="20"/>
          <w:szCs w:val="24"/>
          <w:rtl/>
        </w:rPr>
        <w:t>رد.</w:t>
      </w:r>
    </w:p>
    <w:p w:rsidR="00E01D49" w:rsidRPr="009F24E4" w:rsidRDefault="00E01D49"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هنگام</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انسان در صدد شناخت و ادرا</w:t>
      </w:r>
      <w:r w:rsidR="006C7271">
        <w:rPr>
          <w:rFonts w:cs="B Mitra" w:hint="cs"/>
          <w:b w:val="0"/>
          <w:bCs w:val="0"/>
          <w:sz w:val="20"/>
          <w:szCs w:val="24"/>
          <w:rtl/>
        </w:rPr>
        <w:t>ک</w:t>
      </w:r>
      <w:r w:rsidRPr="009F24E4">
        <w:rPr>
          <w:rFonts w:cs="B Mitra" w:hint="cs"/>
          <w:b w:val="0"/>
          <w:bCs w:val="0"/>
          <w:sz w:val="20"/>
          <w:szCs w:val="24"/>
          <w:rtl/>
        </w:rPr>
        <w:t xml:space="preserve">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وضع</w:t>
      </w:r>
      <w:r w:rsidR="00E11D84">
        <w:rPr>
          <w:rFonts w:cs="B Mitra" w:hint="cs"/>
          <w:b w:val="0"/>
          <w:bCs w:val="0"/>
          <w:sz w:val="20"/>
          <w:szCs w:val="24"/>
          <w:rtl/>
        </w:rPr>
        <w:t>ی</w:t>
      </w:r>
      <w:r w:rsidRPr="009F24E4">
        <w:rPr>
          <w:rFonts w:cs="B Mitra" w:hint="cs"/>
          <w:b w:val="0"/>
          <w:bCs w:val="0"/>
          <w:sz w:val="20"/>
          <w:szCs w:val="24"/>
          <w:rtl/>
        </w:rPr>
        <w:t xml:space="preserve">ت </w:t>
      </w:r>
      <w:r w:rsidR="00E11D84">
        <w:rPr>
          <w:rFonts w:cs="B Mitra" w:hint="cs"/>
          <w:b w:val="0"/>
          <w:bCs w:val="0"/>
          <w:sz w:val="20"/>
          <w:szCs w:val="24"/>
          <w:rtl/>
        </w:rPr>
        <w:t>ی</w:t>
      </w:r>
      <w:r w:rsidRPr="009F24E4">
        <w:rPr>
          <w:rFonts w:cs="B Mitra" w:hint="cs"/>
          <w:b w:val="0"/>
          <w:bCs w:val="0"/>
          <w:sz w:val="20"/>
          <w:szCs w:val="24"/>
          <w:rtl/>
        </w:rPr>
        <w:t xml:space="preserve">ا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پد</w:t>
      </w:r>
      <w:r w:rsidR="00E11D84">
        <w:rPr>
          <w:rFonts w:cs="B Mitra" w:hint="cs"/>
          <w:b w:val="0"/>
          <w:bCs w:val="0"/>
          <w:sz w:val="20"/>
          <w:szCs w:val="24"/>
          <w:rtl/>
        </w:rPr>
        <w:t>ی</w:t>
      </w:r>
      <w:r w:rsidRPr="009F24E4">
        <w:rPr>
          <w:rFonts w:cs="B Mitra" w:hint="cs"/>
          <w:b w:val="0"/>
          <w:bCs w:val="0"/>
          <w:sz w:val="20"/>
          <w:szCs w:val="24"/>
          <w:rtl/>
        </w:rPr>
        <w:t>ده پ</w:t>
      </w:r>
      <w:r w:rsidR="00E11D84">
        <w:rPr>
          <w:rFonts w:cs="B Mitra" w:hint="cs"/>
          <w:b w:val="0"/>
          <w:bCs w:val="0"/>
          <w:sz w:val="20"/>
          <w:szCs w:val="24"/>
          <w:rtl/>
        </w:rPr>
        <w:t>ی</w:t>
      </w:r>
      <w:r w:rsidRPr="009F24E4">
        <w:rPr>
          <w:rFonts w:cs="B Mitra" w:hint="cs"/>
          <w:b w:val="0"/>
          <w:bCs w:val="0"/>
          <w:sz w:val="20"/>
          <w:szCs w:val="24"/>
          <w:rtl/>
        </w:rPr>
        <w:t>چ</w:t>
      </w:r>
      <w:r w:rsidR="00E11D84">
        <w:rPr>
          <w:rFonts w:cs="B Mitra" w:hint="cs"/>
          <w:b w:val="0"/>
          <w:bCs w:val="0"/>
          <w:sz w:val="20"/>
          <w:szCs w:val="24"/>
          <w:rtl/>
        </w:rPr>
        <w:t>ی</w:t>
      </w:r>
      <w:r w:rsidRPr="009F24E4">
        <w:rPr>
          <w:rFonts w:cs="B Mitra" w:hint="cs"/>
          <w:b w:val="0"/>
          <w:bCs w:val="0"/>
          <w:sz w:val="20"/>
          <w:szCs w:val="24"/>
          <w:rtl/>
        </w:rPr>
        <w:t>ده و در هم تافته است، در صورت نا</w:t>
      </w:r>
      <w:r w:rsidR="006C7271">
        <w:rPr>
          <w:rFonts w:cs="B Mitra" w:hint="cs"/>
          <w:b w:val="0"/>
          <w:bCs w:val="0"/>
          <w:sz w:val="20"/>
          <w:szCs w:val="24"/>
          <w:rtl/>
        </w:rPr>
        <w:t>ک</w:t>
      </w:r>
      <w:r w:rsidRPr="009F24E4">
        <w:rPr>
          <w:rFonts w:cs="B Mitra" w:hint="cs"/>
          <w:b w:val="0"/>
          <w:bCs w:val="0"/>
          <w:sz w:val="20"/>
          <w:szCs w:val="24"/>
          <w:rtl/>
        </w:rPr>
        <w:t>ام</w:t>
      </w:r>
      <w:r w:rsidR="00E11D84">
        <w:rPr>
          <w:rFonts w:cs="B Mitra" w:hint="cs"/>
          <w:b w:val="0"/>
          <w:bCs w:val="0"/>
          <w:sz w:val="20"/>
          <w:szCs w:val="24"/>
          <w:rtl/>
        </w:rPr>
        <w:t>ی</w:t>
      </w:r>
      <w:r w:rsidRPr="009F24E4">
        <w:rPr>
          <w:rFonts w:cs="B Mitra" w:hint="cs"/>
          <w:b w:val="0"/>
          <w:bCs w:val="0"/>
          <w:sz w:val="20"/>
          <w:szCs w:val="24"/>
          <w:rtl/>
        </w:rPr>
        <w:t xml:space="preserve"> از تحل</w:t>
      </w:r>
      <w:r w:rsidR="00E11D84">
        <w:rPr>
          <w:rFonts w:cs="B Mitra" w:hint="cs"/>
          <w:b w:val="0"/>
          <w:bCs w:val="0"/>
          <w:sz w:val="20"/>
          <w:szCs w:val="24"/>
          <w:rtl/>
        </w:rPr>
        <w:t>ی</w:t>
      </w:r>
      <w:r w:rsidRPr="009F24E4">
        <w:rPr>
          <w:rFonts w:cs="B Mitra" w:hint="cs"/>
          <w:b w:val="0"/>
          <w:bCs w:val="0"/>
          <w:sz w:val="20"/>
          <w:szCs w:val="24"/>
          <w:rtl/>
        </w:rPr>
        <w:t xml:space="preserve">ل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باره </w:t>
      </w:r>
      <w:r w:rsidR="006C7271">
        <w:rPr>
          <w:rFonts w:cs="B Mitra" w:hint="cs"/>
          <w:b w:val="0"/>
          <w:bCs w:val="0"/>
          <w:sz w:val="20"/>
          <w:szCs w:val="24"/>
          <w:rtl/>
        </w:rPr>
        <w:t>ک</w:t>
      </w:r>
      <w:r w:rsidRPr="009F24E4">
        <w:rPr>
          <w:rFonts w:cs="B Mitra" w:hint="cs"/>
          <w:b w:val="0"/>
          <w:bCs w:val="0"/>
          <w:sz w:val="20"/>
          <w:szCs w:val="24"/>
          <w:rtl/>
        </w:rPr>
        <w:t>ل وضع</w:t>
      </w:r>
      <w:r w:rsidR="00E11D84">
        <w:rPr>
          <w:rFonts w:cs="B Mitra" w:hint="cs"/>
          <w:b w:val="0"/>
          <w:bCs w:val="0"/>
          <w:sz w:val="20"/>
          <w:szCs w:val="24"/>
          <w:rtl/>
        </w:rPr>
        <w:t>ی</w:t>
      </w:r>
      <w:r w:rsidRPr="009F24E4">
        <w:rPr>
          <w:rFonts w:cs="B Mitra" w:hint="cs"/>
          <w:b w:val="0"/>
          <w:bCs w:val="0"/>
          <w:sz w:val="20"/>
          <w:szCs w:val="24"/>
          <w:rtl/>
        </w:rPr>
        <w:t>ت، به طور طب</w:t>
      </w:r>
      <w:r w:rsidR="00E11D84">
        <w:rPr>
          <w:rFonts w:cs="B Mitra" w:hint="cs"/>
          <w:b w:val="0"/>
          <w:bCs w:val="0"/>
          <w:sz w:val="20"/>
          <w:szCs w:val="24"/>
          <w:rtl/>
        </w:rPr>
        <w:t>ی</w:t>
      </w:r>
      <w:r w:rsidRPr="009F24E4">
        <w:rPr>
          <w:rFonts w:cs="B Mitra" w:hint="cs"/>
          <w:b w:val="0"/>
          <w:bCs w:val="0"/>
          <w:sz w:val="20"/>
          <w:szCs w:val="24"/>
          <w:rtl/>
        </w:rPr>
        <w:t>ع</w:t>
      </w:r>
      <w:r w:rsidR="00E11D84">
        <w:rPr>
          <w:rFonts w:cs="B Mitra" w:hint="cs"/>
          <w:b w:val="0"/>
          <w:bCs w:val="0"/>
          <w:sz w:val="20"/>
          <w:szCs w:val="24"/>
          <w:rtl/>
        </w:rPr>
        <w:t>ی</w:t>
      </w:r>
      <w:r w:rsidRPr="009F24E4">
        <w:rPr>
          <w:rFonts w:cs="B Mitra" w:hint="cs"/>
          <w:b w:val="0"/>
          <w:bCs w:val="0"/>
          <w:sz w:val="20"/>
          <w:szCs w:val="24"/>
          <w:rtl/>
        </w:rPr>
        <w:t xml:space="preserve"> تما</w:t>
      </w:r>
      <w:r w:rsidR="00E11D84">
        <w:rPr>
          <w:rFonts w:cs="B Mitra" w:hint="cs"/>
          <w:b w:val="0"/>
          <w:bCs w:val="0"/>
          <w:sz w:val="20"/>
          <w:szCs w:val="24"/>
          <w:rtl/>
        </w:rPr>
        <w:t>ی</w:t>
      </w:r>
      <w:r w:rsidRPr="009F24E4">
        <w:rPr>
          <w:rFonts w:cs="B Mitra" w:hint="cs"/>
          <w:b w:val="0"/>
          <w:bCs w:val="0"/>
          <w:sz w:val="20"/>
          <w:szCs w:val="24"/>
          <w:rtl/>
        </w:rPr>
        <w:t>ل پ</w:t>
      </w:r>
      <w:r w:rsidR="00E11D84">
        <w:rPr>
          <w:rFonts w:cs="B Mitra" w:hint="cs"/>
          <w:b w:val="0"/>
          <w:bCs w:val="0"/>
          <w:sz w:val="20"/>
          <w:szCs w:val="24"/>
          <w:rtl/>
        </w:rPr>
        <w:t>ی</w:t>
      </w:r>
      <w:r w:rsidRPr="009F24E4">
        <w:rPr>
          <w:rFonts w:cs="B Mitra" w:hint="cs"/>
          <w:b w:val="0"/>
          <w:bCs w:val="0"/>
          <w:sz w:val="20"/>
          <w:szCs w:val="24"/>
          <w:rtl/>
        </w:rPr>
        <w:t>دا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 xml:space="preserve">ند </w:t>
      </w:r>
      <w:r w:rsidR="006C7271">
        <w:rPr>
          <w:rFonts w:cs="B Mitra" w:hint="cs"/>
          <w:b w:val="0"/>
          <w:bCs w:val="0"/>
          <w:sz w:val="20"/>
          <w:szCs w:val="24"/>
          <w:rtl/>
        </w:rPr>
        <w:t>ک</w:t>
      </w:r>
      <w:r w:rsidRPr="009F24E4">
        <w:rPr>
          <w:rFonts w:cs="B Mitra" w:hint="cs"/>
          <w:b w:val="0"/>
          <w:bCs w:val="0"/>
          <w:sz w:val="20"/>
          <w:szCs w:val="24"/>
          <w:rtl/>
        </w:rPr>
        <w:t>ه صرفاً بخش</w:t>
      </w:r>
      <w:r w:rsidR="00E11D84">
        <w:rPr>
          <w:rFonts w:cs="B Mitra" w:hint="cs"/>
          <w:b w:val="0"/>
          <w:bCs w:val="0"/>
          <w:sz w:val="20"/>
          <w:szCs w:val="24"/>
          <w:rtl/>
        </w:rPr>
        <w:t>ی</w:t>
      </w:r>
      <w:r w:rsidRPr="009F24E4">
        <w:rPr>
          <w:rFonts w:cs="B Mitra" w:hint="cs"/>
          <w:b w:val="0"/>
          <w:bCs w:val="0"/>
          <w:sz w:val="20"/>
          <w:szCs w:val="24"/>
          <w:rtl/>
        </w:rPr>
        <w:t xml:space="preserve"> از موضوع مورد مطالعه را تحل</w:t>
      </w:r>
      <w:r w:rsidR="00E11D84">
        <w:rPr>
          <w:rFonts w:cs="B Mitra" w:hint="cs"/>
          <w:b w:val="0"/>
          <w:bCs w:val="0"/>
          <w:sz w:val="20"/>
          <w:szCs w:val="24"/>
          <w:rtl/>
        </w:rPr>
        <w:t>ی</w:t>
      </w:r>
      <w:r w:rsidRPr="009F24E4">
        <w:rPr>
          <w:rFonts w:cs="B Mitra" w:hint="cs"/>
          <w:b w:val="0"/>
          <w:bCs w:val="0"/>
          <w:sz w:val="20"/>
          <w:szCs w:val="24"/>
          <w:rtl/>
        </w:rPr>
        <w:t xml:space="preserve">ل </w:t>
      </w:r>
      <w:r w:rsidR="006C7271">
        <w:rPr>
          <w:rFonts w:cs="B Mitra" w:hint="cs"/>
          <w:b w:val="0"/>
          <w:bCs w:val="0"/>
          <w:sz w:val="20"/>
          <w:szCs w:val="24"/>
          <w:rtl/>
        </w:rPr>
        <w:t>ک</w:t>
      </w:r>
      <w:r w:rsidRPr="009F24E4">
        <w:rPr>
          <w:rFonts w:cs="B Mitra" w:hint="cs"/>
          <w:b w:val="0"/>
          <w:bCs w:val="0"/>
          <w:sz w:val="20"/>
          <w:szCs w:val="24"/>
          <w:rtl/>
        </w:rPr>
        <w:t xml:space="preserve">ند؛ </w:t>
      </w:r>
      <w:r w:rsidR="00E11D84">
        <w:rPr>
          <w:rFonts w:cs="B Mitra" w:hint="cs"/>
          <w:b w:val="0"/>
          <w:bCs w:val="0"/>
          <w:sz w:val="20"/>
          <w:szCs w:val="24"/>
          <w:rtl/>
        </w:rPr>
        <w:t>ی</w:t>
      </w:r>
      <w:r w:rsidRPr="009F24E4">
        <w:rPr>
          <w:rFonts w:cs="B Mitra" w:hint="cs"/>
          <w:b w:val="0"/>
          <w:bCs w:val="0"/>
          <w:sz w:val="20"/>
          <w:szCs w:val="24"/>
          <w:rtl/>
        </w:rPr>
        <w:t>عن</w:t>
      </w:r>
      <w:r w:rsidR="00E11D84">
        <w:rPr>
          <w:rFonts w:cs="B Mitra" w:hint="cs"/>
          <w:b w:val="0"/>
          <w:bCs w:val="0"/>
          <w:sz w:val="20"/>
          <w:szCs w:val="24"/>
          <w:rtl/>
        </w:rPr>
        <w:t>ی</w:t>
      </w:r>
      <w:r w:rsidRPr="009F24E4">
        <w:rPr>
          <w:rFonts w:cs="B Mitra" w:hint="cs"/>
          <w:b w:val="0"/>
          <w:bCs w:val="0"/>
          <w:sz w:val="20"/>
          <w:szCs w:val="24"/>
          <w:rtl/>
        </w:rPr>
        <w:t xml:space="preserve"> به تحل</w:t>
      </w:r>
      <w:r w:rsidR="00E11D84">
        <w:rPr>
          <w:rFonts w:cs="B Mitra" w:hint="cs"/>
          <w:b w:val="0"/>
          <w:bCs w:val="0"/>
          <w:sz w:val="20"/>
          <w:szCs w:val="24"/>
          <w:rtl/>
        </w:rPr>
        <w:t>ی</w:t>
      </w:r>
      <w:r w:rsidRPr="009F24E4">
        <w:rPr>
          <w:rFonts w:cs="B Mitra" w:hint="cs"/>
          <w:b w:val="0"/>
          <w:bCs w:val="0"/>
          <w:sz w:val="20"/>
          <w:szCs w:val="24"/>
          <w:rtl/>
        </w:rPr>
        <w:t>ل تارها و رشته‌ها</w:t>
      </w:r>
      <w:r w:rsidR="00E11D84">
        <w:rPr>
          <w:rFonts w:cs="B Mitra" w:hint="cs"/>
          <w:b w:val="0"/>
          <w:bCs w:val="0"/>
          <w:sz w:val="20"/>
          <w:szCs w:val="24"/>
          <w:rtl/>
        </w:rPr>
        <w:t>یی</w:t>
      </w:r>
      <w:r w:rsidRPr="009F24E4">
        <w:rPr>
          <w:rFonts w:cs="B Mitra" w:hint="cs"/>
          <w:b w:val="0"/>
          <w:bCs w:val="0"/>
          <w:sz w:val="20"/>
          <w:szCs w:val="24"/>
          <w:rtl/>
        </w:rPr>
        <w:t xml:space="preserve"> از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وضع</w:t>
      </w:r>
      <w:r w:rsidR="00E11D84">
        <w:rPr>
          <w:rFonts w:cs="B Mitra" w:hint="cs"/>
          <w:b w:val="0"/>
          <w:bCs w:val="0"/>
          <w:sz w:val="20"/>
          <w:szCs w:val="24"/>
          <w:rtl/>
        </w:rPr>
        <w:t>ی</w:t>
      </w:r>
      <w:r w:rsidRPr="009F24E4">
        <w:rPr>
          <w:rFonts w:cs="B Mitra" w:hint="cs"/>
          <w:b w:val="0"/>
          <w:bCs w:val="0"/>
          <w:sz w:val="20"/>
          <w:szCs w:val="24"/>
          <w:rtl/>
        </w:rPr>
        <w:t>ت در هم تافته ا</w:t>
      </w:r>
      <w:r w:rsidR="006C7271">
        <w:rPr>
          <w:rFonts w:cs="B Mitra" w:hint="cs"/>
          <w:b w:val="0"/>
          <w:bCs w:val="0"/>
          <w:sz w:val="20"/>
          <w:szCs w:val="24"/>
          <w:rtl/>
        </w:rPr>
        <w:t>ک</w:t>
      </w:r>
      <w:r w:rsidRPr="009F24E4">
        <w:rPr>
          <w:rFonts w:cs="B Mitra" w:hint="cs"/>
          <w:b w:val="0"/>
          <w:bCs w:val="0"/>
          <w:sz w:val="20"/>
          <w:szCs w:val="24"/>
          <w:rtl/>
        </w:rPr>
        <w:t>تفا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ند و در واقع به ساده‌ساز</w:t>
      </w:r>
      <w:r w:rsidR="00E11D84">
        <w:rPr>
          <w:rFonts w:cs="B Mitra" w:hint="cs"/>
          <w:b w:val="0"/>
          <w:bCs w:val="0"/>
          <w:sz w:val="20"/>
          <w:szCs w:val="24"/>
          <w:rtl/>
        </w:rPr>
        <w:t>ی</w:t>
      </w:r>
      <w:r w:rsidRPr="009F24E4">
        <w:rPr>
          <w:rFonts w:cs="B Mitra" w:hint="cs"/>
          <w:b w:val="0"/>
          <w:bCs w:val="0"/>
          <w:sz w:val="20"/>
          <w:szCs w:val="24"/>
          <w:rtl/>
        </w:rPr>
        <w:t xml:space="preserve"> و تجز</w:t>
      </w:r>
      <w:r w:rsidR="00E11D84">
        <w:rPr>
          <w:rFonts w:cs="B Mitra" w:hint="cs"/>
          <w:b w:val="0"/>
          <w:bCs w:val="0"/>
          <w:sz w:val="20"/>
          <w:szCs w:val="24"/>
          <w:rtl/>
        </w:rPr>
        <w:t>ی</w:t>
      </w:r>
      <w:r w:rsidRPr="009F24E4">
        <w:rPr>
          <w:rFonts w:cs="B Mitra" w:hint="cs"/>
          <w:b w:val="0"/>
          <w:bCs w:val="0"/>
          <w:sz w:val="20"/>
          <w:szCs w:val="24"/>
          <w:rtl/>
        </w:rPr>
        <w:t>ه تجر</w:t>
      </w:r>
      <w:r w:rsidR="00E11D84">
        <w:rPr>
          <w:rFonts w:cs="B Mitra" w:hint="cs"/>
          <w:b w:val="0"/>
          <w:bCs w:val="0"/>
          <w:sz w:val="20"/>
          <w:szCs w:val="24"/>
          <w:rtl/>
        </w:rPr>
        <w:t>ی</w:t>
      </w:r>
      <w:r w:rsidRPr="009F24E4">
        <w:rPr>
          <w:rFonts w:cs="B Mitra" w:hint="cs"/>
          <w:b w:val="0"/>
          <w:bCs w:val="0"/>
          <w:sz w:val="20"/>
          <w:szCs w:val="24"/>
          <w:rtl/>
        </w:rPr>
        <w:t>د</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‌پردازد. ا</w:t>
      </w:r>
      <w:r w:rsidR="00E11D84">
        <w:rPr>
          <w:rFonts w:cs="B Mitra" w:hint="cs"/>
          <w:b w:val="0"/>
          <w:bCs w:val="0"/>
          <w:sz w:val="20"/>
          <w:szCs w:val="24"/>
          <w:rtl/>
        </w:rPr>
        <w:t>ی</w:t>
      </w:r>
      <w:r w:rsidRPr="009F24E4">
        <w:rPr>
          <w:rFonts w:cs="B Mitra" w:hint="cs"/>
          <w:b w:val="0"/>
          <w:bCs w:val="0"/>
          <w:sz w:val="20"/>
          <w:szCs w:val="24"/>
          <w:rtl/>
        </w:rPr>
        <w:t>ن تما</w:t>
      </w:r>
      <w:r w:rsidR="00E11D84">
        <w:rPr>
          <w:rFonts w:cs="B Mitra" w:hint="cs"/>
          <w:b w:val="0"/>
          <w:bCs w:val="0"/>
          <w:sz w:val="20"/>
          <w:szCs w:val="24"/>
          <w:rtl/>
        </w:rPr>
        <w:t>ی</w:t>
      </w:r>
      <w:r w:rsidRPr="009F24E4">
        <w:rPr>
          <w:rFonts w:cs="B Mitra" w:hint="cs"/>
          <w:b w:val="0"/>
          <w:bCs w:val="0"/>
          <w:sz w:val="20"/>
          <w:szCs w:val="24"/>
          <w:rtl/>
        </w:rPr>
        <w:t>ل به ساده‌ساز</w:t>
      </w:r>
      <w:r w:rsidR="00E11D84">
        <w:rPr>
          <w:rFonts w:cs="B Mitra" w:hint="cs"/>
          <w:b w:val="0"/>
          <w:bCs w:val="0"/>
          <w:sz w:val="20"/>
          <w:szCs w:val="24"/>
          <w:rtl/>
        </w:rPr>
        <w:t>ی</w:t>
      </w:r>
      <w:r w:rsidRPr="009F24E4">
        <w:rPr>
          <w:rFonts w:cs="B Mitra" w:hint="cs"/>
          <w:b w:val="0"/>
          <w:bCs w:val="0"/>
          <w:sz w:val="20"/>
          <w:szCs w:val="24"/>
          <w:rtl/>
        </w:rPr>
        <w:t xml:space="preserve"> موجب تسه</w:t>
      </w:r>
      <w:r w:rsidR="00E11D84">
        <w:rPr>
          <w:rFonts w:cs="B Mitra" w:hint="cs"/>
          <w:b w:val="0"/>
          <w:bCs w:val="0"/>
          <w:sz w:val="20"/>
          <w:szCs w:val="24"/>
          <w:rtl/>
        </w:rPr>
        <w:t>ی</w:t>
      </w:r>
      <w:r w:rsidRPr="009F24E4">
        <w:rPr>
          <w:rFonts w:cs="B Mitra" w:hint="cs"/>
          <w:b w:val="0"/>
          <w:bCs w:val="0"/>
          <w:sz w:val="20"/>
          <w:szCs w:val="24"/>
          <w:rtl/>
        </w:rPr>
        <w:t>ل شناخت و ا</w:t>
      </w:r>
      <w:r w:rsidR="00E11D84">
        <w:rPr>
          <w:rFonts w:cs="B Mitra" w:hint="cs"/>
          <w:b w:val="0"/>
          <w:bCs w:val="0"/>
          <w:sz w:val="20"/>
          <w:szCs w:val="24"/>
          <w:rtl/>
        </w:rPr>
        <w:t>ی</w:t>
      </w:r>
      <w:r w:rsidRPr="009F24E4">
        <w:rPr>
          <w:rFonts w:cs="B Mitra" w:hint="cs"/>
          <w:b w:val="0"/>
          <w:bCs w:val="0"/>
          <w:sz w:val="20"/>
          <w:szCs w:val="24"/>
          <w:rtl/>
        </w:rPr>
        <w:t>جاد نوع</w:t>
      </w:r>
      <w:r w:rsidR="00E11D84">
        <w:rPr>
          <w:rFonts w:cs="B Mitra" w:hint="cs"/>
          <w:b w:val="0"/>
          <w:bCs w:val="0"/>
          <w:sz w:val="20"/>
          <w:szCs w:val="24"/>
          <w:rtl/>
        </w:rPr>
        <w:t>ی</w:t>
      </w:r>
      <w:r w:rsidRPr="009F24E4">
        <w:rPr>
          <w:rFonts w:cs="B Mitra" w:hint="cs"/>
          <w:b w:val="0"/>
          <w:bCs w:val="0"/>
          <w:sz w:val="20"/>
          <w:szCs w:val="24"/>
          <w:rtl/>
        </w:rPr>
        <w:t xml:space="preserve"> توازن م</w:t>
      </w:r>
      <w:r w:rsidR="00E11D84">
        <w:rPr>
          <w:rFonts w:cs="B Mitra" w:hint="cs"/>
          <w:b w:val="0"/>
          <w:bCs w:val="0"/>
          <w:sz w:val="20"/>
          <w:szCs w:val="24"/>
          <w:rtl/>
        </w:rPr>
        <w:t>ی</w:t>
      </w:r>
      <w:r w:rsidRPr="009F24E4">
        <w:rPr>
          <w:rFonts w:cs="B Mitra" w:hint="cs"/>
          <w:b w:val="0"/>
          <w:bCs w:val="0"/>
          <w:sz w:val="20"/>
          <w:szCs w:val="24"/>
          <w:rtl/>
        </w:rPr>
        <w:t xml:space="preserve">ان </w:t>
      </w:r>
      <w:r w:rsidR="00C34942" w:rsidRPr="009F24E4">
        <w:rPr>
          <w:rFonts w:cs="B Mitra"/>
          <w:b w:val="0"/>
          <w:bCs w:val="0"/>
          <w:sz w:val="20"/>
          <w:szCs w:val="24"/>
          <w:rtl/>
        </w:rPr>
        <w:t>«</w:t>
      </w:r>
      <w:r w:rsidRPr="009F24E4">
        <w:rPr>
          <w:rFonts w:cs="B Mitra" w:hint="cs"/>
          <w:b w:val="0"/>
          <w:bCs w:val="0"/>
          <w:sz w:val="20"/>
          <w:szCs w:val="24"/>
          <w:rtl/>
        </w:rPr>
        <w:t>مجال و توان و تما</w:t>
      </w:r>
      <w:r w:rsidR="00E11D84">
        <w:rPr>
          <w:rFonts w:cs="B Mitra" w:hint="cs"/>
          <w:b w:val="0"/>
          <w:bCs w:val="0"/>
          <w:sz w:val="20"/>
          <w:szCs w:val="24"/>
          <w:rtl/>
        </w:rPr>
        <w:t>ی</w:t>
      </w:r>
      <w:r w:rsidRPr="009F24E4">
        <w:rPr>
          <w:rFonts w:cs="B Mitra" w:hint="cs"/>
          <w:b w:val="0"/>
          <w:bCs w:val="0"/>
          <w:sz w:val="20"/>
          <w:szCs w:val="24"/>
          <w:rtl/>
        </w:rPr>
        <w:t>ل ادرا</w:t>
      </w:r>
      <w:r w:rsidR="006C7271">
        <w:rPr>
          <w:rFonts w:cs="B Mitra" w:hint="cs"/>
          <w:b w:val="0"/>
          <w:bCs w:val="0"/>
          <w:sz w:val="20"/>
          <w:szCs w:val="24"/>
          <w:rtl/>
        </w:rPr>
        <w:t>ک</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ننده</w:t>
      </w:r>
      <w:r w:rsidR="00C34942" w:rsidRPr="009F24E4">
        <w:rPr>
          <w:rFonts w:cs="B Mitra"/>
          <w:b w:val="0"/>
          <w:bCs w:val="0"/>
          <w:sz w:val="20"/>
          <w:szCs w:val="24"/>
          <w:rtl/>
        </w:rPr>
        <w:t>»</w:t>
      </w:r>
      <w:r w:rsidRPr="009F24E4">
        <w:rPr>
          <w:rFonts w:cs="B Mitra" w:hint="cs"/>
          <w:b w:val="0"/>
          <w:bCs w:val="0"/>
          <w:sz w:val="20"/>
          <w:szCs w:val="24"/>
          <w:rtl/>
        </w:rPr>
        <w:t xml:space="preserve"> و </w:t>
      </w:r>
      <w:r w:rsidR="00C34942" w:rsidRPr="009F24E4">
        <w:rPr>
          <w:rFonts w:cs="B Mitra"/>
          <w:b w:val="0"/>
          <w:bCs w:val="0"/>
          <w:sz w:val="20"/>
          <w:szCs w:val="24"/>
          <w:rtl/>
        </w:rPr>
        <w:t>«</w:t>
      </w:r>
      <w:r w:rsidRPr="009F24E4">
        <w:rPr>
          <w:rFonts w:cs="B Mitra" w:hint="cs"/>
          <w:b w:val="0"/>
          <w:bCs w:val="0"/>
          <w:sz w:val="20"/>
          <w:szCs w:val="24"/>
          <w:rtl/>
        </w:rPr>
        <w:t xml:space="preserve">آن بخش </w:t>
      </w:r>
      <w:r w:rsidR="00E11D84">
        <w:rPr>
          <w:rFonts w:cs="B Mitra" w:hint="cs"/>
          <w:b w:val="0"/>
          <w:bCs w:val="0"/>
          <w:sz w:val="20"/>
          <w:szCs w:val="24"/>
          <w:rtl/>
        </w:rPr>
        <w:t>ی</w:t>
      </w:r>
      <w:r w:rsidRPr="009F24E4">
        <w:rPr>
          <w:rFonts w:cs="B Mitra" w:hint="cs"/>
          <w:b w:val="0"/>
          <w:bCs w:val="0"/>
          <w:sz w:val="20"/>
          <w:szCs w:val="24"/>
          <w:rtl/>
        </w:rPr>
        <w:t>ا جنبه انتخاب شده از پد</w:t>
      </w:r>
      <w:r w:rsidR="00E11D84">
        <w:rPr>
          <w:rFonts w:cs="B Mitra" w:hint="cs"/>
          <w:b w:val="0"/>
          <w:bCs w:val="0"/>
          <w:sz w:val="20"/>
          <w:szCs w:val="24"/>
          <w:rtl/>
        </w:rPr>
        <w:t>ی</w:t>
      </w:r>
      <w:r w:rsidRPr="009F24E4">
        <w:rPr>
          <w:rFonts w:cs="B Mitra" w:hint="cs"/>
          <w:b w:val="0"/>
          <w:bCs w:val="0"/>
          <w:sz w:val="20"/>
          <w:szCs w:val="24"/>
          <w:rtl/>
        </w:rPr>
        <w:t>ده مورد بررس</w:t>
      </w:r>
      <w:r w:rsidR="00E11D84">
        <w:rPr>
          <w:rFonts w:cs="B Mitra" w:hint="cs"/>
          <w:b w:val="0"/>
          <w:bCs w:val="0"/>
          <w:sz w:val="20"/>
          <w:szCs w:val="24"/>
          <w:rtl/>
        </w:rPr>
        <w:t>ی</w:t>
      </w:r>
      <w:r w:rsidR="00C34942">
        <w:rPr>
          <w:rFonts w:cs="Times New Roman"/>
          <w:b w:val="0"/>
          <w:bCs w:val="0"/>
          <w:sz w:val="20"/>
          <w:szCs w:val="24"/>
          <w:rtl/>
        </w:rPr>
        <w:t>»</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‌شود.</w:t>
      </w:r>
    </w:p>
    <w:p w:rsidR="00E01D49" w:rsidRPr="009F24E4" w:rsidRDefault="00E01D49" w:rsidP="005D25A5">
      <w:pPr>
        <w:widowControl w:val="0"/>
        <w:bidi/>
        <w:spacing w:before="200" w:after="40" w:line="276" w:lineRule="auto"/>
        <w:jc w:val="lowKashida"/>
        <w:outlineLvl w:val="0"/>
        <w:rPr>
          <w:rFonts w:cs="B Mitra"/>
          <w:b w:val="0"/>
          <w:sz w:val="24"/>
          <w:szCs w:val="24"/>
          <w:rtl/>
        </w:rPr>
      </w:pPr>
    </w:p>
    <w:p w:rsidR="00E01D49" w:rsidRPr="009F24E4" w:rsidRDefault="00E01D49" w:rsidP="005D25A5">
      <w:pPr>
        <w:widowControl w:val="0"/>
        <w:bidi/>
        <w:spacing w:before="200" w:after="40" w:line="276" w:lineRule="auto"/>
        <w:jc w:val="lowKashida"/>
        <w:outlineLvl w:val="0"/>
        <w:rPr>
          <w:rFonts w:cs="B Mitra"/>
          <w:b w:val="0"/>
          <w:sz w:val="24"/>
          <w:szCs w:val="24"/>
          <w:rtl/>
        </w:rPr>
      </w:pPr>
    </w:p>
    <w:p w:rsidR="00196333" w:rsidRPr="009F24E4" w:rsidRDefault="00196333" w:rsidP="005D25A5">
      <w:pPr>
        <w:bidi/>
        <w:spacing w:line="276" w:lineRule="auto"/>
        <w:rPr>
          <w:rFonts w:cs="B Mitra"/>
          <w:b w:val="0"/>
          <w:sz w:val="24"/>
          <w:szCs w:val="24"/>
          <w:rtl/>
        </w:rPr>
      </w:pPr>
      <w:r w:rsidRPr="009F24E4">
        <w:rPr>
          <w:rFonts w:cs="B Mitra"/>
          <w:b w:val="0"/>
          <w:sz w:val="24"/>
          <w:szCs w:val="24"/>
          <w:rtl/>
        </w:rPr>
        <w:br w:type="page"/>
      </w:r>
    </w:p>
    <w:p w:rsidR="00E01D49" w:rsidRPr="00B46C7F" w:rsidRDefault="00E01D49" w:rsidP="005D25A5">
      <w:pPr>
        <w:widowControl w:val="0"/>
        <w:bidi/>
        <w:spacing w:before="200" w:after="40" w:line="276" w:lineRule="auto"/>
        <w:jc w:val="lowKashida"/>
        <w:outlineLvl w:val="0"/>
        <w:rPr>
          <w:rFonts w:cs="B Titr"/>
          <w:b w:val="0"/>
          <w:bCs w:val="0"/>
          <w:sz w:val="24"/>
          <w:szCs w:val="24"/>
          <w:rtl/>
        </w:rPr>
      </w:pPr>
    </w:p>
    <w:p w:rsidR="007419B3" w:rsidRPr="00B46C7F" w:rsidRDefault="007419B3" w:rsidP="005D25A5">
      <w:pPr>
        <w:widowControl w:val="0"/>
        <w:bidi/>
        <w:spacing w:before="200" w:after="40" w:line="276" w:lineRule="auto"/>
        <w:jc w:val="lowKashida"/>
        <w:outlineLvl w:val="0"/>
        <w:rPr>
          <w:rFonts w:cs="B Titr"/>
          <w:b w:val="0"/>
          <w:bCs w:val="0"/>
          <w:sz w:val="24"/>
          <w:szCs w:val="24"/>
          <w:rtl/>
        </w:rPr>
      </w:pPr>
    </w:p>
    <w:p w:rsidR="00E01D49" w:rsidRPr="00B46C7F" w:rsidRDefault="00936933" w:rsidP="005D25A5">
      <w:pPr>
        <w:pStyle w:val="Heading1"/>
        <w:spacing w:line="276" w:lineRule="auto"/>
        <w:rPr>
          <w:rtl/>
        </w:rPr>
      </w:pPr>
      <w:bookmarkStart w:id="128" w:name="_Toc273356147"/>
      <w:bookmarkStart w:id="129" w:name="_Toc471331953"/>
      <w:r w:rsidRPr="00B46C7F">
        <w:rPr>
          <w:rFonts w:hint="cs"/>
          <w:rtl/>
        </w:rPr>
        <w:t>فصل</w:t>
      </w:r>
      <w:r w:rsidR="0084149E" w:rsidRPr="00B46C7F">
        <w:rPr>
          <w:rFonts w:hint="cs"/>
          <w:rtl/>
        </w:rPr>
        <w:t xml:space="preserve"> دهم</w:t>
      </w:r>
      <w:r w:rsidRPr="00B46C7F">
        <w:rPr>
          <w:rFonts w:hint="cs"/>
          <w:rtl/>
        </w:rPr>
        <w:t xml:space="preserve">: </w:t>
      </w:r>
      <w:r w:rsidR="00E01D49" w:rsidRPr="00B46C7F">
        <w:rPr>
          <w:rFonts w:hint="cs"/>
          <w:rtl/>
        </w:rPr>
        <w:t>مسئول</w:t>
      </w:r>
      <w:r w:rsidR="00E11D84">
        <w:rPr>
          <w:rFonts w:hint="cs"/>
          <w:rtl/>
        </w:rPr>
        <w:t>ی</w:t>
      </w:r>
      <w:r w:rsidR="00E01D49" w:rsidRPr="00B46C7F">
        <w:rPr>
          <w:rFonts w:hint="cs"/>
          <w:rtl/>
        </w:rPr>
        <w:t>ت اجتماع</w:t>
      </w:r>
      <w:r w:rsidR="00E11D84">
        <w:rPr>
          <w:rFonts w:hint="cs"/>
          <w:rtl/>
        </w:rPr>
        <w:t>ی</w:t>
      </w:r>
      <w:r w:rsidR="00E01D49" w:rsidRPr="00B46C7F">
        <w:rPr>
          <w:rFonts w:hint="cs"/>
          <w:rtl/>
        </w:rPr>
        <w:t xml:space="preserve"> و اخلاق در مد</w:t>
      </w:r>
      <w:r w:rsidR="00E11D84">
        <w:rPr>
          <w:rFonts w:hint="cs"/>
          <w:rtl/>
        </w:rPr>
        <w:t>ی</w:t>
      </w:r>
      <w:r w:rsidR="00E01D49" w:rsidRPr="00B46C7F">
        <w:rPr>
          <w:rFonts w:hint="cs"/>
          <w:rtl/>
        </w:rPr>
        <w:t>ر</w:t>
      </w:r>
      <w:r w:rsidR="00E11D84">
        <w:rPr>
          <w:rFonts w:hint="cs"/>
          <w:rtl/>
        </w:rPr>
        <w:t>ی</w:t>
      </w:r>
      <w:r w:rsidR="00E01D49" w:rsidRPr="00B46C7F">
        <w:rPr>
          <w:rFonts w:hint="cs"/>
          <w:rtl/>
        </w:rPr>
        <w:t>ت</w:t>
      </w:r>
      <w:bookmarkEnd w:id="128"/>
      <w:bookmarkEnd w:id="129"/>
    </w:p>
    <w:p w:rsidR="00E01D49" w:rsidRPr="00B46C7F" w:rsidRDefault="00E01D49" w:rsidP="005D25A5">
      <w:pPr>
        <w:widowControl w:val="0"/>
        <w:bidi/>
        <w:spacing w:before="200" w:after="40" w:line="276" w:lineRule="auto"/>
        <w:jc w:val="lowKashida"/>
        <w:outlineLvl w:val="0"/>
        <w:rPr>
          <w:rFonts w:cs="B Titr"/>
          <w:b w:val="0"/>
          <w:bCs w:val="0"/>
          <w:sz w:val="24"/>
          <w:szCs w:val="24"/>
          <w:rtl/>
        </w:rPr>
      </w:pPr>
    </w:p>
    <w:p w:rsidR="007419B3" w:rsidRPr="00B46C7F" w:rsidRDefault="007419B3" w:rsidP="005D25A5">
      <w:pPr>
        <w:widowControl w:val="0"/>
        <w:bidi/>
        <w:spacing w:before="200" w:after="40" w:line="276" w:lineRule="auto"/>
        <w:jc w:val="lowKashida"/>
        <w:outlineLvl w:val="0"/>
        <w:rPr>
          <w:rFonts w:cs="B Titr"/>
          <w:b w:val="0"/>
          <w:bCs w:val="0"/>
          <w:sz w:val="24"/>
          <w:szCs w:val="24"/>
          <w:rtl/>
        </w:rPr>
      </w:pP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امروزه در کشورهای توسعه یافته و صنعتی به مسئولیت اجتماعی و اخلاقی بسیار بها داده می</w:t>
      </w:r>
      <w:r w:rsidRPr="009F24E4">
        <w:rPr>
          <w:rFonts w:cs="B Mitra" w:hint="cs"/>
          <w:b w:val="0"/>
          <w:bCs w:val="0"/>
          <w:sz w:val="20"/>
          <w:szCs w:val="24"/>
          <w:rtl/>
        </w:rPr>
        <w:softHyphen/>
        <w:t xml:space="preserve">شود و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تولیدی و صنعتی ملزم به رعایت کامل اصول بهداشتی هستند.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طرح بحث مسئولیت اجتماعی پیشینه</w:t>
      </w:r>
      <w:r w:rsidRPr="009F24E4">
        <w:rPr>
          <w:rFonts w:cs="B Mitra" w:hint="cs"/>
          <w:b w:val="0"/>
          <w:bCs w:val="0"/>
          <w:sz w:val="20"/>
          <w:szCs w:val="24"/>
          <w:rtl/>
        </w:rPr>
        <w:softHyphen/>
        <w:t>ای دیرینه دارد و به طور ملموس به زمان آدام اسمیت یعنی اواخر قرن هجدهم برمی</w:t>
      </w:r>
      <w:r w:rsidRPr="009F24E4">
        <w:rPr>
          <w:rFonts w:cs="B Mitra" w:hint="cs"/>
          <w:b w:val="0"/>
          <w:bCs w:val="0"/>
          <w:sz w:val="20"/>
          <w:szCs w:val="24"/>
          <w:rtl/>
        </w:rPr>
        <w:softHyphen/>
        <w:t>گردد. وی به موضوع ارتقای رفاه عمومی پرداخت و معتقد بود کوشش کارآفرینان رقیب طبعاً در جهت حمایت از منافع عموم خواهد بود. به عبارت دیگر، اسمیت اعتقاد داشت که نفع و رفاه عامه به دست افرادی تأمین می</w:t>
      </w:r>
      <w:r w:rsidRPr="009F24E4">
        <w:rPr>
          <w:rFonts w:cs="B Mitra" w:hint="cs"/>
          <w:b w:val="0"/>
          <w:bCs w:val="0"/>
          <w:sz w:val="20"/>
          <w:szCs w:val="24"/>
          <w:rtl/>
        </w:rPr>
        <w:softHyphen/>
        <w:t xml:space="preserve">شود که درصدد منافع اقتصادی خود هستند.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مسئولیت اجتماعی سازمان</w:t>
      </w:r>
      <w:r w:rsidRPr="009F24E4">
        <w:rPr>
          <w:rFonts w:cs="B Mitra" w:hint="cs"/>
          <w:b w:val="0"/>
          <w:bCs w:val="0"/>
          <w:sz w:val="20"/>
          <w:szCs w:val="24"/>
          <w:rtl/>
        </w:rPr>
        <w:softHyphen/>
        <w:t xml:space="preserve">ها (خصوصاً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تولیدی، صنعتی و خدماتی) تعهد اجتماعی را به همراه خواهد داشت، که بالاتر از سود بردن صرف است. در واقع، مسئولیت اجتماعی انتظار جامعه از </w:t>
      </w:r>
      <w:r w:rsidR="00540435" w:rsidRPr="009F24E4">
        <w:rPr>
          <w:rFonts w:cs="B Mitra"/>
          <w:b w:val="0"/>
          <w:bCs w:val="0"/>
          <w:sz w:val="20"/>
          <w:szCs w:val="24"/>
          <w:rtl/>
        </w:rPr>
        <w:t>سازمان‌هاست</w:t>
      </w:r>
      <w:r w:rsidRPr="009F24E4">
        <w:rPr>
          <w:rFonts w:cs="B Mitra" w:hint="cs"/>
          <w:b w:val="0"/>
          <w:bCs w:val="0"/>
          <w:sz w:val="20"/>
          <w:szCs w:val="24"/>
          <w:rtl/>
        </w:rPr>
        <w:t xml:space="preserve">، تا در جهت مصالح مردم و حفظ محیط زیست و رفع مشکلات اجتماعی در کنار </w:t>
      </w:r>
      <w:r w:rsidR="00540435" w:rsidRPr="009F24E4">
        <w:rPr>
          <w:rFonts w:cs="B Mitra"/>
          <w:b w:val="0"/>
          <w:bCs w:val="0"/>
          <w:sz w:val="20"/>
          <w:szCs w:val="24"/>
          <w:rtl/>
        </w:rPr>
        <w:t>هدف‌ها</w:t>
      </w:r>
      <w:r w:rsidR="00540435" w:rsidRPr="009F24E4">
        <w:rPr>
          <w:rFonts w:cs="B Mitra" w:hint="cs"/>
          <w:b w:val="0"/>
          <w:bCs w:val="0"/>
          <w:sz w:val="20"/>
          <w:szCs w:val="24"/>
          <w:rtl/>
        </w:rPr>
        <w:t>ی</w:t>
      </w:r>
      <w:r w:rsidRPr="009F24E4">
        <w:rPr>
          <w:rFonts w:cs="B Mitra" w:hint="cs"/>
          <w:b w:val="0"/>
          <w:bCs w:val="0"/>
          <w:sz w:val="20"/>
          <w:szCs w:val="24"/>
          <w:rtl/>
        </w:rPr>
        <w:t xml:space="preserve"> اصلی خود، که همان </w:t>
      </w:r>
      <w:r w:rsidR="00540435" w:rsidRPr="009F24E4">
        <w:rPr>
          <w:rFonts w:cs="B Mitra"/>
          <w:b w:val="0"/>
          <w:bCs w:val="0"/>
          <w:sz w:val="20"/>
          <w:szCs w:val="24"/>
          <w:rtl/>
        </w:rPr>
        <w:t>هدف‌ها</w:t>
      </w:r>
      <w:r w:rsidR="00540435" w:rsidRPr="009F24E4">
        <w:rPr>
          <w:rFonts w:cs="B Mitra" w:hint="cs"/>
          <w:b w:val="0"/>
          <w:bCs w:val="0"/>
          <w:sz w:val="20"/>
          <w:szCs w:val="24"/>
          <w:rtl/>
        </w:rPr>
        <w:t>ی</w:t>
      </w:r>
      <w:r w:rsidRPr="009F24E4">
        <w:rPr>
          <w:rFonts w:cs="B Mitra" w:hint="cs"/>
          <w:b w:val="0"/>
          <w:bCs w:val="0"/>
          <w:sz w:val="20"/>
          <w:szCs w:val="24"/>
          <w:rtl/>
        </w:rPr>
        <w:t xml:space="preserve"> اقتصادی است، فعالیت کنند. مسئولیت اجتماعی وظیفه</w:t>
      </w:r>
      <w:r w:rsidRPr="009F24E4">
        <w:rPr>
          <w:rFonts w:cs="B Mitra" w:hint="cs"/>
          <w:b w:val="0"/>
          <w:bCs w:val="0"/>
          <w:sz w:val="20"/>
          <w:szCs w:val="24"/>
          <w:rtl/>
        </w:rPr>
        <w:softHyphen/>
        <w:t xml:space="preserve">ای شفاف و مشخص است که در وهله اول </w:t>
      </w:r>
      <w:r w:rsidR="00FB7E23" w:rsidRPr="009F24E4">
        <w:rPr>
          <w:rFonts w:cs="B Mitra"/>
          <w:b w:val="0"/>
          <w:bCs w:val="0"/>
          <w:sz w:val="20"/>
          <w:szCs w:val="24"/>
          <w:rtl/>
        </w:rPr>
        <w:t>سازمان‌ها</w:t>
      </w:r>
      <w:r w:rsidRPr="009F24E4">
        <w:rPr>
          <w:rFonts w:cs="B Mitra" w:hint="cs"/>
          <w:b w:val="0"/>
          <w:bCs w:val="0"/>
          <w:sz w:val="20"/>
          <w:szCs w:val="24"/>
          <w:rtl/>
        </w:rPr>
        <w:t xml:space="preserve"> و نهادهای جامعه بر عهده دارند و با ایفای آن، </w:t>
      </w:r>
      <w:r w:rsidR="00540435" w:rsidRPr="009F24E4">
        <w:rPr>
          <w:rFonts w:cs="B Mitra"/>
          <w:b w:val="0"/>
          <w:bCs w:val="0"/>
          <w:sz w:val="20"/>
          <w:szCs w:val="24"/>
          <w:rtl/>
        </w:rPr>
        <w:t>دولت‌ها</w:t>
      </w:r>
      <w:r w:rsidRPr="009F24E4">
        <w:rPr>
          <w:rFonts w:cs="B Mitra" w:hint="cs"/>
          <w:b w:val="0"/>
          <w:bCs w:val="0"/>
          <w:sz w:val="20"/>
          <w:szCs w:val="24"/>
          <w:rtl/>
        </w:rPr>
        <w:t xml:space="preserve"> و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دولتی هر جامعه نیز قادر خواهند بود تا رفاه اجتماعی را برای گروه وسیعی از افراد جامعه فراهم آورند. به تازگی، جنبه</w:t>
      </w:r>
      <w:r w:rsidRPr="009F24E4">
        <w:rPr>
          <w:rFonts w:cs="B Mitra" w:hint="cs"/>
          <w:b w:val="0"/>
          <w:bCs w:val="0"/>
          <w:sz w:val="20"/>
          <w:szCs w:val="24"/>
          <w:rtl/>
        </w:rPr>
        <w:softHyphen/>
        <w:t>های خاصی از مسئولیت اجتماعی در متون بازاریابی مربوط به مسائل مصرف کنندگان، رفاه کارکنان و حمایت از اقلیت</w:t>
      </w:r>
      <w:r w:rsidRPr="009F24E4">
        <w:rPr>
          <w:rFonts w:cs="B Mitra" w:hint="cs"/>
          <w:b w:val="0"/>
          <w:bCs w:val="0"/>
          <w:sz w:val="20"/>
          <w:szCs w:val="24"/>
          <w:rtl/>
        </w:rPr>
        <w:softHyphen/>
        <w:t>ها در روابط اجتماعی مورد بحث قرار گرفته</w:t>
      </w:r>
      <w:r w:rsidRPr="009F24E4">
        <w:rPr>
          <w:rFonts w:cs="B Mitra" w:hint="cs"/>
          <w:b w:val="0"/>
          <w:bCs w:val="0"/>
          <w:sz w:val="20"/>
          <w:szCs w:val="24"/>
          <w:rtl/>
        </w:rPr>
        <w:softHyphen/>
        <w:t xml:space="preserve">اند.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مسئولیت اجتماعی عهدی است فراتر از آنچه که قانون و </w:t>
      </w:r>
      <w:r w:rsidR="00540435" w:rsidRPr="009F24E4">
        <w:rPr>
          <w:rFonts w:cs="B Mitra"/>
          <w:b w:val="0"/>
          <w:bCs w:val="0"/>
          <w:sz w:val="20"/>
          <w:szCs w:val="24"/>
          <w:rtl/>
        </w:rPr>
        <w:t>هدف‌ها</w:t>
      </w:r>
      <w:r w:rsidR="00540435" w:rsidRPr="009F24E4">
        <w:rPr>
          <w:rFonts w:cs="B Mitra" w:hint="cs"/>
          <w:b w:val="0"/>
          <w:bCs w:val="0"/>
          <w:sz w:val="20"/>
          <w:szCs w:val="24"/>
          <w:rtl/>
        </w:rPr>
        <w:t>ی</w:t>
      </w:r>
      <w:r w:rsidRPr="009F24E4">
        <w:rPr>
          <w:rFonts w:cs="B Mitra" w:hint="cs"/>
          <w:b w:val="0"/>
          <w:bCs w:val="0"/>
          <w:sz w:val="20"/>
          <w:szCs w:val="24"/>
          <w:rtl/>
        </w:rPr>
        <w:t xml:space="preserve"> اقتصادی آن را </w:t>
      </w:r>
      <w:r w:rsidR="005565B2" w:rsidRPr="009F24E4">
        <w:rPr>
          <w:rFonts w:cs="B Mitra" w:hint="cs"/>
          <w:b w:val="0"/>
          <w:bCs w:val="0"/>
          <w:sz w:val="20"/>
          <w:szCs w:val="24"/>
          <w:rtl/>
        </w:rPr>
        <w:t>برا</w:t>
      </w:r>
      <w:r w:rsidR="00E11D84">
        <w:rPr>
          <w:rFonts w:cs="B Mitra" w:hint="cs"/>
          <w:b w:val="0"/>
          <w:bCs w:val="0"/>
          <w:sz w:val="20"/>
          <w:szCs w:val="24"/>
          <w:rtl/>
        </w:rPr>
        <w:t>ی</w:t>
      </w:r>
      <w:r w:rsidR="005565B2" w:rsidRPr="009F24E4">
        <w:rPr>
          <w:rFonts w:cs="B Mitra" w:hint="cs"/>
          <w:b w:val="0"/>
          <w:bCs w:val="0"/>
          <w:sz w:val="20"/>
          <w:szCs w:val="24"/>
          <w:rtl/>
        </w:rPr>
        <w:t xml:space="preserve"> اهداف بلند</w:t>
      </w:r>
      <w:r w:rsidRPr="009F24E4">
        <w:rPr>
          <w:rFonts w:cs="B Mitra" w:hint="cs"/>
          <w:b w:val="0"/>
          <w:bCs w:val="0"/>
          <w:sz w:val="20"/>
          <w:szCs w:val="24"/>
          <w:rtl/>
        </w:rPr>
        <w:t xml:space="preserve">مدت </w:t>
      </w:r>
      <w:r w:rsidR="00FB7E23" w:rsidRPr="009F24E4">
        <w:rPr>
          <w:rFonts w:cs="B Mitra"/>
          <w:b w:val="0"/>
          <w:bCs w:val="0"/>
          <w:sz w:val="20"/>
          <w:szCs w:val="24"/>
          <w:rtl/>
        </w:rPr>
        <w:t>سازمان‌ها</w:t>
      </w:r>
      <w:r w:rsidRPr="009F24E4">
        <w:rPr>
          <w:rFonts w:cs="B Mitra" w:hint="cs"/>
          <w:b w:val="0"/>
          <w:bCs w:val="0"/>
          <w:sz w:val="20"/>
          <w:szCs w:val="24"/>
          <w:rtl/>
        </w:rPr>
        <w:t>، که برای جامعه ضروری و سودمند هستند، لازم می</w:t>
      </w:r>
      <w:r w:rsidRPr="009F24E4">
        <w:rPr>
          <w:rFonts w:cs="B Mitra" w:hint="cs"/>
          <w:b w:val="0"/>
          <w:bCs w:val="0"/>
          <w:sz w:val="20"/>
          <w:szCs w:val="24"/>
          <w:rtl/>
        </w:rPr>
        <w:softHyphen/>
        <w:t xml:space="preserve">دانند.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در بحث مسئولیت اجتماعی سازمان</w:t>
      </w:r>
      <w:r w:rsidRPr="009F24E4">
        <w:rPr>
          <w:rFonts w:cs="B Mitra" w:hint="cs"/>
          <w:b w:val="0"/>
          <w:bCs w:val="0"/>
          <w:sz w:val="20"/>
          <w:szCs w:val="24"/>
          <w:rtl/>
        </w:rPr>
        <w:softHyphen/>
        <w:t xml:space="preserve">ها، صرفاً </w:t>
      </w:r>
      <w:r w:rsidR="00540435" w:rsidRPr="009F24E4">
        <w:rPr>
          <w:rFonts w:cs="B Mitra"/>
          <w:b w:val="0"/>
          <w:bCs w:val="0"/>
          <w:sz w:val="20"/>
          <w:szCs w:val="24"/>
          <w:rtl/>
        </w:rPr>
        <w:t>کمک‌ها</w:t>
      </w:r>
      <w:r w:rsidR="00540435" w:rsidRPr="009F24E4">
        <w:rPr>
          <w:rFonts w:cs="B Mitra" w:hint="cs"/>
          <w:b w:val="0"/>
          <w:bCs w:val="0"/>
          <w:sz w:val="20"/>
          <w:szCs w:val="24"/>
          <w:rtl/>
        </w:rPr>
        <w:t>ی</w:t>
      </w:r>
      <w:r w:rsidRPr="009F24E4">
        <w:rPr>
          <w:rFonts w:cs="B Mitra" w:hint="cs"/>
          <w:b w:val="0"/>
          <w:bCs w:val="0"/>
          <w:sz w:val="20"/>
          <w:szCs w:val="24"/>
          <w:rtl/>
        </w:rPr>
        <w:t xml:space="preserve"> مالی و توجه به رفاه اجتماعی و حمایت از آن مدنظر نیست، بلکه صحت و سلامت محصولاتی که تولید یا خدماتی که ارائه می</w:t>
      </w:r>
      <w:r w:rsidRPr="009F24E4">
        <w:rPr>
          <w:rFonts w:cs="B Mitra" w:hint="cs"/>
          <w:b w:val="0"/>
          <w:bCs w:val="0"/>
          <w:sz w:val="20"/>
          <w:szCs w:val="24"/>
          <w:rtl/>
        </w:rPr>
        <w:softHyphen/>
        <w:t xml:space="preserve">شوند نیز مهم است.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p>
    <w:p w:rsidR="00E01D49" w:rsidRPr="00B46C7F" w:rsidRDefault="00E01D49" w:rsidP="005D25A5">
      <w:pPr>
        <w:pStyle w:val="Heading2"/>
        <w:spacing w:line="276" w:lineRule="auto"/>
        <w:rPr>
          <w:rtl/>
        </w:rPr>
      </w:pPr>
      <w:bookmarkStart w:id="130" w:name="_Toc273355326"/>
      <w:bookmarkStart w:id="131" w:name="_Toc273356149"/>
      <w:bookmarkStart w:id="132" w:name="_Toc471331954"/>
      <w:r w:rsidRPr="00B46C7F">
        <w:rPr>
          <w:rFonts w:hint="cs"/>
          <w:rtl/>
        </w:rPr>
        <w:t>پاسخگویی اجتماعی</w:t>
      </w:r>
      <w:bookmarkEnd w:id="130"/>
      <w:bookmarkEnd w:id="131"/>
      <w:bookmarkEnd w:id="132"/>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در پی مسئولیت اجتماعی، پاسخگویی اجتماعی مطرح است و آن عبارت است از ظرفیت و توانایی یک سازمان به منظور قبول یا پذیرفتن شرایط تغییر اجتماعی. در واقع، </w:t>
      </w:r>
      <w:r w:rsidR="00FB7E23" w:rsidRPr="009F24E4">
        <w:rPr>
          <w:rFonts w:cs="B Mitra"/>
          <w:b w:val="0"/>
          <w:bCs w:val="0"/>
          <w:sz w:val="20"/>
          <w:szCs w:val="24"/>
          <w:rtl/>
        </w:rPr>
        <w:t>سازمان‌ها</w:t>
      </w:r>
      <w:r w:rsidRPr="009F24E4">
        <w:rPr>
          <w:rFonts w:cs="B Mitra" w:hint="cs"/>
          <w:b w:val="0"/>
          <w:bCs w:val="0"/>
          <w:sz w:val="20"/>
          <w:szCs w:val="24"/>
          <w:rtl/>
        </w:rPr>
        <w:t xml:space="preserve"> در قبال افراد جامعه</w:t>
      </w:r>
      <w:r w:rsidRPr="009F24E4">
        <w:rPr>
          <w:rFonts w:cs="B Mitra" w:hint="cs"/>
          <w:b w:val="0"/>
          <w:bCs w:val="0"/>
          <w:sz w:val="20"/>
          <w:szCs w:val="24"/>
          <w:rtl/>
        </w:rPr>
        <w:softHyphen/>
        <w:t>ی خود احساس مسئولیت و تعهد می</w:t>
      </w:r>
      <w:r w:rsidRPr="009F24E4">
        <w:rPr>
          <w:rFonts w:cs="B Mitra" w:hint="cs"/>
          <w:b w:val="0"/>
          <w:bCs w:val="0"/>
          <w:sz w:val="20"/>
          <w:szCs w:val="24"/>
          <w:rtl/>
        </w:rPr>
        <w:softHyphen/>
        <w:t xml:space="preserve">کنند و در پاسخگویی به نیاز آنان </w:t>
      </w:r>
      <w:r w:rsidR="00540435" w:rsidRPr="009F24E4">
        <w:rPr>
          <w:rFonts w:cs="B Mitra"/>
          <w:b w:val="0"/>
          <w:bCs w:val="0"/>
          <w:sz w:val="20"/>
          <w:szCs w:val="24"/>
          <w:rtl/>
        </w:rPr>
        <w:t>هدف‌ها</w:t>
      </w:r>
      <w:r w:rsidR="00540435" w:rsidRPr="009F24E4">
        <w:rPr>
          <w:rFonts w:cs="B Mitra" w:hint="cs"/>
          <w:b w:val="0"/>
          <w:bCs w:val="0"/>
          <w:sz w:val="20"/>
          <w:szCs w:val="24"/>
          <w:rtl/>
        </w:rPr>
        <w:t>ی</w:t>
      </w:r>
      <w:r w:rsidRPr="009F24E4">
        <w:rPr>
          <w:rFonts w:cs="B Mitra" w:hint="cs"/>
          <w:b w:val="0"/>
          <w:bCs w:val="0"/>
          <w:sz w:val="20"/>
          <w:szCs w:val="24"/>
          <w:rtl/>
        </w:rPr>
        <w:t xml:space="preserve"> اجتماعی را مانند </w:t>
      </w:r>
      <w:r w:rsidR="00540435" w:rsidRPr="009F24E4">
        <w:rPr>
          <w:rFonts w:cs="B Mitra"/>
          <w:b w:val="0"/>
          <w:bCs w:val="0"/>
          <w:sz w:val="20"/>
          <w:szCs w:val="24"/>
          <w:rtl/>
        </w:rPr>
        <w:t>هدف‌ها</w:t>
      </w:r>
      <w:r w:rsidR="00540435" w:rsidRPr="009F24E4">
        <w:rPr>
          <w:rFonts w:cs="B Mitra" w:hint="cs"/>
          <w:b w:val="0"/>
          <w:bCs w:val="0"/>
          <w:sz w:val="20"/>
          <w:szCs w:val="24"/>
          <w:rtl/>
        </w:rPr>
        <w:t>ی</w:t>
      </w:r>
      <w:r w:rsidRPr="009F24E4">
        <w:rPr>
          <w:rFonts w:cs="B Mitra" w:hint="cs"/>
          <w:b w:val="0"/>
          <w:bCs w:val="0"/>
          <w:sz w:val="20"/>
          <w:szCs w:val="24"/>
          <w:rtl/>
        </w:rPr>
        <w:t xml:space="preserve"> اقتصادی مهم می</w:t>
      </w:r>
      <w:r w:rsidRPr="009F24E4">
        <w:rPr>
          <w:rFonts w:cs="B Mitra" w:hint="cs"/>
          <w:b w:val="0"/>
          <w:bCs w:val="0"/>
          <w:sz w:val="20"/>
          <w:szCs w:val="24"/>
          <w:rtl/>
        </w:rPr>
        <w:softHyphen/>
        <w:t xml:space="preserve">شمارند. </w:t>
      </w:r>
      <w:r w:rsidR="00540435" w:rsidRPr="009F24E4">
        <w:rPr>
          <w:rFonts w:cs="B Mitra"/>
          <w:b w:val="0"/>
          <w:bCs w:val="0"/>
          <w:sz w:val="20"/>
          <w:szCs w:val="24"/>
          <w:rtl/>
        </w:rPr>
        <w:t>سازمان‌ها</w:t>
      </w:r>
      <w:r w:rsidR="00540435" w:rsidRPr="009F24E4">
        <w:rPr>
          <w:rFonts w:cs="B Mitra" w:hint="cs"/>
          <w:b w:val="0"/>
          <w:bCs w:val="0"/>
          <w:sz w:val="20"/>
          <w:szCs w:val="24"/>
          <w:rtl/>
        </w:rPr>
        <w:t>یی</w:t>
      </w:r>
      <w:r w:rsidRPr="009F24E4">
        <w:rPr>
          <w:rFonts w:cs="B Mitra" w:hint="cs"/>
          <w:b w:val="0"/>
          <w:bCs w:val="0"/>
          <w:sz w:val="20"/>
          <w:szCs w:val="24"/>
          <w:rtl/>
        </w:rPr>
        <w:t xml:space="preserve"> که از لحاظ تعهد در قبال مسئولیت اجتماعی وضعیت مطلوبی دارند، طوری عمل می</w:t>
      </w:r>
      <w:r w:rsidRPr="009F24E4">
        <w:rPr>
          <w:rFonts w:cs="B Mitra" w:hint="cs"/>
          <w:b w:val="0"/>
          <w:bCs w:val="0"/>
          <w:sz w:val="20"/>
          <w:szCs w:val="24"/>
          <w:rtl/>
        </w:rPr>
        <w:softHyphen/>
        <w:t>کنند که در مواقع لزوم در قبال خواسته</w:t>
      </w:r>
      <w:r w:rsidRPr="009F24E4">
        <w:rPr>
          <w:rFonts w:cs="B Mitra" w:hint="cs"/>
          <w:b w:val="0"/>
          <w:bCs w:val="0"/>
          <w:sz w:val="20"/>
          <w:szCs w:val="24"/>
          <w:rtl/>
        </w:rPr>
        <w:softHyphen/>
        <w:t xml:space="preserve">های محیط پاسخگو باشند. </w:t>
      </w:r>
      <w:r w:rsidR="00540435" w:rsidRPr="009F24E4">
        <w:rPr>
          <w:rFonts w:cs="B Mitra"/>
          <w:b w:val="0"/>
          <w:bCs w:val="0"/>
          <w:sz w:val="20"/>
          <w:szCs w:val="24"/>
          <w:rtl/>
        </w:rPr>
        <w:t>سازمان‌ها</w:t>
      </w:r>
      <w:r w:rsidR="00540435" w:rsidRPr="009F24E4">
        <w:rPr>
          <w:rFonts w:cs="B Mitra" w:hint="cs"/>
          <w:b w:val="0"/>
          <w:bCs w:val="0"/>
          <w:sz w:val="20"/>
          <w:szCs w:val="24"/>
          <w:rtl/>
        </w:rPr>
        <w:t>یی</w:t>
      </w:r>
      <w:r w:rsidRPr="009F24E4">
        <w:rPr>
          <w:rFonts w:cs="B Mitra" w:hint="cs"/>
          <w:b w:val="0"/>
          <w:bCs w:val="0"/>
          <w:sz w:val="20"/>
          <w:szCs w:val="24"/>
          <w:rtl/>
        </w:rPr>
        <w:t xml:space="preserve"> که با استانداردها و مقررات تعیین شده عمل می</w:t>
      </w:r>
      <w:r w:rsidRPr="009F24E4">
        <w:rPr>
          <w:rFonts w:cs="B Mitra" w:hint="cs"/>
          <w:b w:val="0"/>
          <w:bCs w:val="0"/>
          <w:sz w:val="20"/>
          <w:szCs w:val="24"/>
          <w:rtl/>
        </w:rPr>
        <w:softHyphen/>
        <w:t xml:space="preserve">کنند و در حفظ ارزش </w:t>
      </w:r>
      <w:r w:rsidR="00FB7E23" w:rsidRPr="009F24E4">
        <w:rPr>
          <w:rFonts w:cs="B Mitra"/>
          <w:b w:val="0"/>
          <w:bCs w:val="0"/>
          <w:sz w:val="20"/>
          <w:szCs w:val="24"/>
          <w:rtl/>
        </w:rPr>
        <w:t>آن‌ها</w:t>
      </w:r>
      <w:r w:rsidRPr="009F24E4">
        <w:rPr>
          <w:rFonts w:cs="B Mitra" w:hint="cs"/>
          <w:b w:val="0"/>
          <w:bCs w:val="0"/>
          <w:sz w:val="20"/>
          <w:szCs w:val="24"/>
          <w:rtl/>
        </w:rPr>
        <w:t xml:space="preserve"> می</w:t>
      </w:r>
      <w:r w:rsidRPr="009F24E4">
        <w:rPr>
          <w:rFonts w:cs="B Mitra" w:hint="cs"/>
          <w:b w:val="0"/>
          <w:bCs w:val="0"/>
          <w:sz w:val="20"/>
          <w:szCs w:val="24"/>
          <w:rtl/>
        </w:rPr>
        <w:softHyphen/>
        <w:t>کوشند، در عمل پاسخگویی اجتماعی را مراعات می</w:t>
      </w:r>
      <w:r w:rsidRPr="009F24E4">
        <w:rPr>
          <w:rFonts w:cs="B Mitra" w:hint="cs"/>
          <w:b w:val="0"/>
          <w:bCs w:val="0"/>
          <w:sz w:val="20"/>
          <w:szCs w:val="24"/>
          <w:rtl/>
        </w:rPr>
        <w:softHyphen/>
        <w:t xml:space="preserve">نمایند.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یکی از نشانه</w:t>
      </w:r>
      <w:r w:rsidRPr="009F24E4">
        <w:rPr>
          <w:rFonts w:cs="B Mitra" w:hint="cs"/>
          <w:b w:val="0"/>
          <w:bCs w:val="0"/>
          <w:sz w:val="20"/>
          <w:szCs w:val="24"/>
          <w:rtl/>
        </w:rPr>
        <w:softHyphen/>
        <w:t>های بارز پاسخگویی اجتماعی مشارکت داوطلبانه مردم در امور اجتماعی است. بخش چشمگیری از درآمد بسیاری از دانشگاه</w:t>
      </w:r>
      <w:r w:rsidRPr="009F24E4">
        <w:rPr>
          <w:rFonts w:cs="B Mitra" w:hint="cs"/>
          <w:b w:val="0"/>
          <w:bCs w:val="0"/>
          <w:sz w:val="20"/>
          <w:szCs w:val="24"/>
          <w:rtl/>
        </w:rPr>
        <w:softHyphen/>
        <w:t xml:space="preserve">های بزرگ آمریکا از طریق </w:t>
      </w:r>
      <w:r w:rsidR="00540435" w:rsidRPr="009F24E4">
        <w:rPr>
          <w:rFonts w:cs="B Mitra"/>
          <w:b w:val="0"/>
          <w:bCs w:val="0"/>
          <w:sz w:val="20"/>
          <w:szCs w:val="24"/>
          <w:rtl/>
        </w:rPr>
        <w:t>کمک‌ها</w:t>
      </w:r>
      <w:r w:rsidR="00540435" w:rsidRPr="009F24E4">
        <w:rPr>
          <w:rFonts w:cs="B Mitra" w:hint="cs"/>
          <w:b w:val="0"/>
          <w:bCs w:val="0"/>
          <w:sz w:val="20"/>
          <w:szCs w:val="24"/>
          <w:rtl/>
        </w:rPr>
        <w:t>ی</w:t>
      </w:r>
      <w:r w:rsidRPr="009F24E4">
        <w:rPr>
          <w:rFonts w:cs="B Mitra" w:hint="cs"/>
          <w:b w:val="0"/>
          <w:bCs w:val="0"/>
          <w:sz w:val="20"/>
          <w:szCs w:val="24"/>
          <w:rtl/>
        </w:rPr>
        <w:t xml:space="preserve"> مردمی تأمین می</w:t>
      </w:r>
      <w:r w:rsidRPr="009F24E4">
        <w:rPr>
          <w:rFonts w:cs="B Mitra" w:hint="cs"/>
          <w:b w:val="0"/>
          <w:bCs w:val="0"/>
          <w:sz w:val="20"/>
          <w:szCs w:val="24"/>
          <w:rtl/>
        </w:rPr>
        <w:softHyphen/>
        <w:t>شود.</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گرچه انجام این مسئولیت سنگین به طور اثربخش و فراگیر از توان </w:t>
      </w:r>
      <w:r w:rsidR="00540435" w:rsidRPr="009F24E4">
        <w:rPr>
          <w:rFonts w:cs="B Mitra"/>
          <w:b w:val="0"/>
          <w:bCs w:val="0"/>
          <w:sz w:val="20"/>
          <w:szCs w:val="24"/>
          <w:rtl/>
        </w:rPr>
        <w:t>دولت‌ها</w:t>
      </w:r>
      <w:r w:rsidRPr="009F24E4">
        <w:rPr>
          <w:rFonts w:cs="B Mitra" w:hint="cs"/>
          <w:b w:val="0"/>
          <w:bCs w:val="0"/>
          <w:sz w:val="20"/>
          <w:szCs w:val="24"/>
          <w:rtl/>
        </w:rPr>
        <w:t xml:space="preserve"> خارج است، تا زمانی که نظام اداری متمرکز در کشوری حاکم است، شناساندن مسئولیت اجتماعی و نظارت بر اجرای آن در سطح جامعه از وظایف دولت است. نقش مؤسسات آموزشی و فرهنگی، رسانه</w:t>
      </w:r>
      <w:r w:rsidRPr="009F24E4">
        <w:rPr>
          <w:rFonts w:cs="B Mitra" w:hint="cs"/>
          <w:b w:val="0"/>
          <w:bCs w:val="0"/>
          <w:sz w:val="20"/>
          <w:szCs w:val="24"/>
          <w:rtl/>
        </w:rPr>
        <w:softHyphen/>
        <w:t>های گروهی، واحدهای کنترل کیفیت و تشکل</w:t>
      </w:r>
      <w:r w:rsidRPr="009F24E4">
        <w:rPr>
          <w:rFonts w:cs="B Mitra" w:hint="cs"/>
          <w:b w:val="0"/>
          <w:bCs w:val="0"/>
          <w:sz w:val="20"/>
          <w:szCs w:val="24"/>
          <w:rtl/>
        </w:rPr>
        <w:softHyphen/>
        <w:t>های اجتماعی در آگاه کردن مدیران نسبت به مسئولیت اجتماعی آنان بسیار مهم است. از طرفی، وجود امنیت اجتماعی و اقتصادی عامل دیگری است تا صاحبان صنایع، سرمایه</w:t>
      </w:r>
      <w:r w:rsidRPr="009F24E4">
        <w:rPr>
          <w:rFonts w:cs="B Mitra" w:hint="cs"/>
          <w:b w:val="0"/>
          <w:bCs w:val="0"/>
          <w:sz w:val="20"/>
          <w:szCs w:val="24"/>
          <w:rtl/>
        </w:rPr>
        <w:softHyphen/>
        <w:t xml:space="preserve">داران و مدیران به پذیرفتن مسئولیت اجتماعی و پاسخگویی به آن تشویق شوند.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p>
    <w:p w:rsidR="00E01D49" w:rsidRPr="00B46C7F" w:rsidRDefault="00E01D49" w:rsidP="005D25A5">
      <w:pPr>
        <w:pStyle w:val="Heading2"/>
        <w:spacing w:line="276" w:lineRule="auto"/>
        <w:rPr>
          <w:rtl/>
        </w:rPr>
      </w:pPr>
      <w:bookmarkStart w:id="133" w:name="_Toc471331955"/>
      <w:r w:rsidRPr="00B46C7F">
        <w:rPr>
          <w:rFonts w:hint="cs"/>
          <w:rtl/>
        </w:rPr>
        <w:t>دیدگاه</w:t>
      </w:r>
      <w:r w:rsidRPr="00B46C7F">
        <w:rPr>
          <w:rFonts w:hint="cs"/>
          <w:rtl/>
        </w:rPr>
        <w:softHyphen/>
        <w:t>ها</w:t>
      </w:r>
      <w:bookmarkEnd w:id="133"/>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در عمل، دو دیدگاه متضاد درباره نگرش مسئولیت اجتماعی </w:t>
      </w:r>
      <w:r w:rsidR="005565B2" w:rsidRPr="009F24E4">
        <w:rPr>
          <w:rFonts w:cs="B Mitra" w:hint="cs"/>
          <w:b w:val="0"/>
          <w:bCs w:val="0"/>
          <w:sz w:val="20"/>
          <w:szCs w:val="24"/>
          <w:rtl/>
        </w:rPr>
        <w:t>وجود دارد</w:t>
      </w:r>
      <w:r w:rsidRPr="009F24E4">
        <w:rPr>
          <w:rFonts w:cs="B Mitra" w:hint="cs"/>
          <w:b w:val="0"/>
          <w:bCs w:val="0"/>
          <w:sz w:val="20"/>
          <w:szCs w:val="24"/>
          <w:rtl/>
        </w:rPr>
        <w:t xml:space="preserve">. یکی از این دو دیدگاه عبارت است از برپایی و تأسیس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اق</w:t>
      </w:r>
      <w:r w:rsidR="005565B2" w:rsidRPr="009F24E4">
        <w:rPr>
          <w:rFonts w:cs="B Mitra" w:hint="cs"/>
          <w:b w:val="0"/>
          <w:bCs w:val="0"/>
          <w:sz w:val="20"/>
          <w:szCs w:val="24"/>
          <w:rtl/>
        </w:rPr>
        <w:t>ت</w:t>
      </w:r>
      <w:r w:rsidRPr="009F24E4">
        <w:rPr>
          <w:rFonts w:cs="B Mitra" w:hint="cs"/>
          <w:b w:val="0"/>
          <w:bCs w:val="0"/>
          <w:sz w:val="20"/>
          <w:szCs w:val="24"/>
          <w:rtl/>
        </w:rPr>
        <w:t xml:space="preserve">صادی و صنعتی مبتنی بر </w:t>
      </w:r>
      <w:r w:rsidR="00C34942" w:rsidRPr="009F24E4">
        <w:rPr>
          <w:rFonts w:cs="B Mitra"/>
          <w:b w:val="0"/>
          <w:bCs w:val="0"/>
          <w:sz w:val="20"/>
          <w:szCs w:val="24"/>
          <w:rtl/>
        </w:rPr>
        <w:t>«</w:t>
      </w:r>
      <w:r w:rsidRPr="009F24E4">
        <w:rPr>
          <w:rFonts w:cs="B Mitra" w:hint="cs"/>
          <w:b w:val="0"/>
          <w:bCs w:val="0"/>
          <w:sz w:val="20"/>
          <w:szCs w:val="24"/>
          <w:rtl/>
        </w:rPr>
        <w:t>فقط سود بردن</w:t>
      </w:r>
      <w:r w:rsidR="00C34942" w:rsidRPr="009F24E4">
        <w:rPr>
          <w:rFonts w:cs="B Mitra"/>
          <w:b w:val="0"/>
          <w:bCs w:val="0"/>
          <w:sz w:val="20"/>
          <w:szCs w:val="24"/>
          <w:rtl/>
        </w:rPr>
        <w:t>»</w:t>
      </w:r>
      <w:r w:rsidRPr="009F24E4">
        <w:rPr>
          <w:rFonts w:cs="B Mitra" w:hint="cs"/>
          <w:b w:val="0"/>
          <w:bCs w:val="0"/>
          <w:sz w:val="20"/>
          <w:szCs w:val="24"/>
          <w:rtl/>
        </w:rPr>
        <w:t xml:space="preserve"> و دیگری به </w:t>
      </w:r>
      <w:r w:rsidR="00C34942" w:rsidRPr="009F24E4">
        <w:rPr>
          <w:rFonts w:cs="B Mitra"/>
          <w:b w:val="0"/>
          <w:bCs w:val="0"/>
          <w:sz w:val="20"/>
          <w:szCs w:val="24"/>
          <w:rtl/>
        </w:rPr>
        <w:t>«</w:t>
      </w:r>
      <w:r w:rsidRPr="009F24E4">
        <w:rPr>
          <w:rFonts w:cs="B Mitra" w:hint="cs"/>
          <w:b w:val="0"/>
          <w:bCs w:val="0"/>
          <w:sz w:val="20"/>
          <w:szCs w:val="24"/>
          <w:rtl/>
        </w:rPr>
        <w:t>فراتر از سود بردن</w:t>
      </w:r>
      <w:r w:rsidR="00C34942" w:rsidRPr="009F24E4">
        <w:rPr>
          <w:rFonts w:cs="B Mitra"/>
          <w:b w:val="0"/>
          <w:bCs w:val="0"/>
          <w:sz w:val="20"/>
          <w:szCs w:val="24"/>
          <w:rtl/>
        </w:rPr>
        <w:t>»</w:t>
      </w:r>
      <w:r w:rsidRPr="009F24E4">
        <w:rPr>
          <w:rFonts w:cs="B Mitra" w:hint="cs"/>
          <w:b w:val="0"/>
          <w:bCs w:val="0"/>
          <w:sz w:val="20"/>
          <w:szCs w:val="24"/>
          <w:rtl/>
        </w:rPr>
        <w:t xml:space="preserve"> توجه داشتن و به رفاه اجتماعی و منافع جامعه اندیشیدن و عمل کردن است. نگرش دوم در واقع همان پاسخگویی و تعهد اجتماعی است که از ویژگی</w:t>
      </w:r>
      <w:r w:rsidRPr="009F24E4">
        <w:rPr>
          <w:rFonts w:cs="B Mitra" w:hint="cs"/>
          <w:b w:val="0"/>
          <w:bCs w:val="0"/>
          <w:sz w:val="20"/>
          <w:szCs w:val="24"/>
          <w:rtl/>
        </w:rPr>
        <w:softHyphen/>
        <w:t xml:space="preserve">های مهم و اساسی این تفکر و از نتایج مسئولیت اجتماعی است. طبق دیدگاه اول، مسئولیت اجتماعی مدیریت در هر سازمان به حداکثر رساندن سود است. به عبارت دیگر، هدف از تأسیس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تولیدی و خدماتی </w:t>
      </w:r>
      <w:r w:rsidR="00FB7E23" w:rsidRPr="009F24E4">
        <w:rPr>
          <w:rFonts w:cs="B Mitra"/>
          <w:b w:val="0"/>
          <w:bCs w:val="0"/>
          <w:sz w:val="20"/>
          <w:szCs w:val="24"/>
          <w:rtl/>
        </w:rPr>
        <w:t>دست‌</w:t>
      </w:r>
      <w:r w:rsidR="00FB7E23" w:rsidRPr="009F24E4">
        <w:rPr>
          <w:rFonts w:cs="B Mitra" w:hint="cs"/>
          <w:b w:val="0"/>
          <w:bCs w:val="0"/>
          <w:sz w:val="20"/>
          <w:szCs w:val="24"/>
          <w:rtl/>
        </w:rPr>
        <w:t>ی</w:t>
      </w:r>
      <w:r w:rsidR="00FB7E23" w:rsidRPr="009F24E4">
        <w:rPr>
          <w:rFonts w:cs="B Mitra" w:hint="eastAsia"/>
          <w:b w:val="0"/>
          <w:bCs w:val="0"/>
          <w:sz w:val="20"/>
          <w:szCs w:val="24"/>
          <w:rtl/>
        </w:rPr>
        <w:t>اب</w:t>
      </w:r>
      <w:r w:rsidR="00FB7E23" w:rsidRPr="009F24E4">
        <w:rPr>
          <w:rFonts w:cs="B Mitra" w:hint="cs"/>
          <w:b w:val="0"/>
          <w:bCs w:val="0"/>
          <w:sz w:val="20"/>
          <w:szCs w:val="24"/>
          <w:rtl/>
        </w:rPr>
        <w:t>ی</w:t>
      </w:r>
      <w:r w:rsidRPr="009F24E4">
        <w:rPr>
          <w:rFonts w:cs="B Mitra" w:hint="cs"/>
          <w:b w:val="0"/>
          <w:bCs w:val="0"/>
          <w:sz w:val="20"/>
          <w:szCs w:val="24"/>
          <w:rtl/>
        </w:rPr>
        <w:t xml:space="preserve"> به سود است و نقش و وظیفه اجتماعی و توجه به رفاه اجتماعی از وظایف این قبیل </w:t>
      </w:r>
      <w:r w:rsidR="00FB7E23" w:rsidRPr="009F24E4">
        <w:rPr>
          <w:rFonts w:cs="B Mitra"/>
          <w:b w:val="0"/>
          <w:bCs w:val="0"/>
          <w:sz w:val="20"/>
          <w:szCs w:val="24"/>
          <w:rtl/>
        </w:rPr>
        <w:t>سازمان‌ها</w:t>
      </w:r>
      <w:r w:rsidRPr="009F24E4">
        <w:rPr>
          <w:rFonts w:cs="B Mitra" w:hint="cs"/>
          <w:b w:val="0"/>
          <w:bCs w:val="0"/>
          <w:sz w:val="20"/>
          <w:szCs w:val="24"/>
          <w:rtl/>
        </w:rPr>
        <w:t xml:space="preserve"> نیست. در مقابل، دیدگاه دیگر به شرایط اقتصادی- اجتماعی حاکم بر جامعه توجه دارد و اینکه وظیفه مدیریت هر سازمان علاوه بر کسب سود، توجه به مصالح مردم، رفاه جامعه و حمایت از آن است.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p>
    <w:p w:rsidR="00E01D49" w:rsidRPr="009F24E4" w:rsidRDefault="00E01D49" w:rsidP="005D25A5">
      <w:pPr>
        <w:pStyle w:val="Heading3"/>
        <w:spacing w:line="276" w:lineRule="auto"/>
        <w:rPr>
          <w:rFonts w:cs="B Mitra"/>
          <w:rtl/>
        </w:rPr>
      </w:pPr>
      <w:bookmarkStart w:id="134" w:name="_Toc273355327"/>
      <w:bookmarkStart w:id="135" w:name="_Toc273356150"/>
      <w:bookmarkStart w:id="136" w:name="_Toc471331956"/>
      <w:r w:rsidRPr="009F24E4">
        <w:rPr>
          <w:rFonts w:cs="B Mitra" w:hint="cs"/>
          <w:rtl/>
        </w:rPr>
        <w:t>دیدگاه کلاسیک</w:t>
      </w:r>
      <w:r w:rsidRPr="009F24E4">
        <w:rPr>
          <w:rFonts w:cs="B Mitra" w:hint="cs"/>
          <w:rtl/>
        </w:rPr>
        <w:softHyphen/>
        <w:t>ها</w:t>
      </w:r>
      <w:bookmarkEnd w:id="134"/>
      <w:bookmarkEnd w:id="135"/>
      <w:bookmarkEnd w:id="136"/>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صاحب</w:t>
      </w:r>
      <w:r w:rsidRPr="009F24E4">
        <w:rPr>
          <w:rFonts w:cs="B Mitra" w:hint="cs"/>
          <w:b w:val="0"/>
          <w:bCs w:val="0"/>
          <w:sz w:val="20"/>
          <w:szCs w:val="24"/>
          <w:rtl/>
        </w:rPr>
        <w:softHyphen/>
        <w:t>نظران کلاسیک و مدیران طرفدار این مکتب به مسائل درون سازمانی می</w:t>
      </w:r>
      <w:r w:rsidRPr="009F24E4">
        <w:rPr>
          <w:rFonts w:cs="B Mitra" w:hint="cs"/>
          <w:b w:val="0"/>
          <w:bCs w:val="0"/>
          <w:sz w:val="20"/>
          <w:szCs w:val="24"/>
          <w:rtl/>
        </w:rPr>
        <w:softHyphen/>
        <w:t>پرداختند و به محیط خارج آن توجهی نداشتند. این نگرش، با توجه به شرایط اقتصادی- اجتماعی اوایل قرن بیستم و نیاز مؤسسات تولیدی به افزایش تولید، کاهش هزینه و تأمین نیروی انسانی ماهر، دور از ذهن نبود. طبق این دیدگاه، سازمان</w:t>
      </w:r>
      <w:r w:rsidRPr="009F24E4">
        <w:rPr>
          <w:rFonts w:cs="B Mitra" w:hint="cs"/>
          <w:b w:val="0"/>
          <w:bCs w:val="0"/>
          <w:sz w:val="20"/>
          <w:szCs w:val="24"/>
          <w:rtl/>
        </w:rPr>
        <w:softHyphen/>
        <w:t>ها هنگامی می</w:t>
      </w:r>
      <w:r w:rsidRPr="009F24E4">
        <w:rPr>
          <w:rFonts w:cs="B Mitra" w:hint="cs"/>
          <w:b w:val="0"/>
          <w:bCs w:val="0"/>
          <w:sz w:val="20"/>
          <w:szCs w:val="24"/>
          <w:rtl/>
        </w:rPr>
        <w:softHyphen/>
        <w:t>توانند به مسائل برون سازمانی توجه کنند و در آن نقش داشته باشند که مسائل و مشکلات درون خود را حل کرده و ثبات لازم را به دست</w:t>
      </w:r>
      <w:r w:rsidR="00DB36C4" w:rsidRPr="009F24E4">
        <w:rPr>
          <w:rFonts w:cs="B Mitra" w:hint="cs"/>
          <w:b w:val="0"/>
          <w:bCs w:val="0"/>
          <w:sz w:val="20"/>
          <w:szCs w:val="24"/>
          <w:rtl/>
        </w:rPr>
        <w:t xml:space="preserve"> </w:t>
      </w:r>
      <w:r w:rsidRPr="009F24E4">
        <w:rPr>
          <w:rFonts w:cs="B Mitra" w:hint="cs"/>
          <w:b w:val="0"/>
          <w:bCs w:val="0"/>
          <w:sz w:val="20"/>
          <w:szCs w:val="24"/>
          <w:rtl/>
        </w:rPr>
        <w:t xml:space="preserve">آورده باشند.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فریدمن نخستین نظریه</w:t>
      </w:r>
      <w:r w:rsidRPr="009F24E4">
        <w:rPr>
          <w:rFonts w:cs="B Mitra" w:hint="cs"/>
          <w:b w:val="0"/>
          <w:bCs w:val="0"/>
          <w:sz w:val="20"/>
          <w:szCs w:val="24"/>
          <w:rtl/>
        </w:rPr>
        <w:softHyphen/>
        <w:t xml:space="preserve">پرداز این شیوه نگرش است. استدلال وی این است که مدیران صرفاً مدیریت سازمان را بر عهده دارند، یعنی آنان مالک سازمان نیستند، بلکه کارکنانی هستند که در مقابل صاحبان سهام یا مالکان مؤسسه </w:t>
      </w:r>
      <w:r w:rsidR="00540435" w:rsidRPr="009F24E4">
        <w:rPr>
          <w:rFonts w:cs="B Mitra"/>
          <w:b w:val="0"/>
          <w:bCs w:val="0"/>
          <w:sz w:val="20"/>
          <w:szCs w:val="24"/>
          <w:rtl/>
        </w:rPr>
        <w:t>مسئولند</w:t>
      </w:r>
      <w:r w:rsidRPr="009F24E4">
        <w:rPr>
          <w:rFonts w:cs="B Mitra" w:hint="cs"/>
          <w:b w:val="0"/>
          <w:bCs w:val="0"/>
          <w:sz w:val="20"/>
          <w:szCs w:val="24"/>
          <w:rtl/>
        </w:rPr>
        <w:t>. از این رو، مسئولیت اصلی مدیران، اداره سازمان به بهترین نحو است، به صورتی که باید در جهت کسب بیشترین منافع صاحبان سهام فعالیت کنند. منظور فریدمن از منافع کاملاً روشن است: کسب سود. فریدمن در این مورد چنین استدلال می</w:t>
      </w:r>
      <w:r w:rsidRPr="009F24E4">
        <w:rPr>
          <w:rFonts w:cs="B Mitra" w:hint="cs"/>
          <w:b w:val="0"/>
          <w:bCs w:val="0"/>
          <w:sz w:val="20"/>
          <w:szCs w:val="24"/>
          <w:rtl/>
        </w:rPr>
        <w:softHyphen/>
        <w:t>کند: هنگامی که مدیران تصمیم می</w:t>
      </w:r>
      <w:r w:rsidRPr="009F24E4">
        <w:rPr>
          <w:rFonts w:cs="B Mitra" w:hint="cs"/>
          <w:b w:val="0"/>
          <w:bCs w:val="0"/>
          <w:sz w:val="20"/>
          <w:szCs w:val="24"/>
          <w:rtl/>
        </w:rPr>
        <w:softHyphen/>
        <w:t>گیرند منابع مالی سازمان را برای منافع و اهداف اجتماعی صرف کنند، اهرم بازار و نقش و اهمیت آن را کم بها می</w:t>
      </w:r>
      <w:r w:rsidRPr="009F24E4">
        <w:rPr>
          <w:rFonts w:cs="B Mitra" w:hint="cs"/>
          <w:b w:val="0"/>
          <w:bCs w:val="0"/>
          <w:sz w:val="20"/>
          <w:szCs w:val="24"/>
          <w:rtl/>
        </w:rPr>
        <w:softHyphen/>
        <w:t>کنند. بنابراین، اگر چنین عمل شود، باید توزیع درآمد و آنچه که در این راه صرف می</w:t>
      </w:r>
      <w:r w:rsidRPr="009F24E4">
        <w:rPr>
          <w:rFonts w:cs="B Mitra" w:hint="cs"/>
          <w:b w:val="0"/>
          <w:bCs w:val="0"/>
          <w:sz w:val="20"/>
          <w:szCs w:val="24"/>
          <w:rtl/>
        </w:rPr>
        <w:softHyphen/>
        <w:t>شود از محل یا منبعی تأمین گردد. چنانچه دنبال کردن هدف</w:t>
      </w:r>
      <w:r w:rsidRPr="009F24E4">
        <w:rPr>
          <w:rFonts w:cs="B Mitra" w:hint="cs"/>
          <w:b w:val="0"/>
          <w:bCs w:val="0"/>
          <w:sz w:val="20"/>
          <w:szCs w:val="24"/>
          <w:rtl/>
        </w:rPr>
        <w:softHyphen/>
        <w:t>های اجتماعی موجب کاهش سود یا منافع کارکنان شود، صاحبان سهام عملاً متضرر خواهند شد؛ و اگر دستمزدها و منافع کارکنان، به خاطر هزینه</w:t>
      </w:r>
      <w:r w:rsidRPr="009F24E4">
        <w:rPr>
          <w:rFonts w:cs="B Mitra" w:hint="cs"/>
          <w:b w:val="0"/>
          <w:bCs w:val="0"/>
          <w:sz w:val="20"/>
          <w:szCs w:val="24"/>
          <w:rtl/>
        </w:rPr>
        <w:softHyphen/>
        <w:t>هایی که برای رفاه و پاسخگویی اجتماعی خرج می</w:t>
      </w:r>
      <w:r w:rsidRPr="009F24E4">
        <w:rPr>
          <w:rFonts w:cs="B Mitra" w:hint="cs"/>
          <w:b w:val="0"/>
          <w:bCs w:val="0"/>
          <w:sz w:val="20"/>
          <w:szCs w:val="24"/>
          <w:rtl/>
        </w:rPr>
        <w:softHyphen/>
        <w:t>شوند، کاهش یابند، مصرف کننده</w:t>
      </w:r>
      <w:r w:rsidRPr="009F24E4">
        <w:rPr>
          <w:rFonts w:cs="B Mitra" w:hint="cs"/>
          <w:b w:val="0"/>
          <w:bCs w:val="0"/>
          <w:sz w:val="20"/>
          <w:szCs w:val="24"/>
          <w:rtl/>
        </w:rPr>
        <w:softHyphen/>
        <w:t>ها نیز متضرر می</w:t>
      </w:r>
      <w:r w:rsidRPr="009F24E4">
        <w:rPr>
          <w:rFonts w:cs="B Mitra" w:hint="cs"/>
          <w:b w:val="0"/>
          <w:bCs w:val="0"/>
          <w:sz w:val="20"/>
          <w:szCs w:val="24"/>
          <w:rtl/>
        </w:rPr>
        <w:softHyphen/>
        <w:t xml:space="preserve">شوند، و اگر </w:t>
      </w:r>
      <w:r w:rsidR="00540435" w:rsidRPr="009F24E4">
        <w:rPr>
          <w:rFonts w:cs="B Mitra"/>
          <w:b w:val="0"/>
          <w:bCs w:val="0"/>
          <w:sz w:val="20"/>
          <w:szCs w:val="24"/>
          <w:rtl/>
        </w:rPr>
        <w:t>ق</w:t>
      </w:r>
      <w:r w:rsidR="00540435" w:rsidRPr="009F24E4">
        <w:rPr>
          <w:rFonts w:cs="B Mitra" w:hint="cs"/>
          <w:b w:val="0"/>
          <w:bCs w:val="0"/>
          <w:sz w:val="20"/>
          <w:szCs w:val="24"/>
          <w:rtl/>
        </w:rPr>
        <w:t>ی</w:t>
      </w:r>
      <w:r w:rsidR="00540435" w:rsidRPr="009F24E4">
        <w:rPr>
          <w:rFonts w:cs="B Mitra" w:hint="eastAsia"/>
          <w:b w:val="0"/>
          <w:bCs w:val="0"/>
          <w:sz w:val="20"/>
          <w:szCs w:val="24"/>
          <w:rtl/>
        </w:rPr>
        <w:t>مت‌ها</w:t>
      </w:r>
      <w:r w:rsidR="00540435" w:rsidRPr="009F24E4">
        <w:rPr>
          <w:rFonts w:cs="B Mitra" w:hint="cs"/>
          <w:b w:val="0"/>
          <w:bCs w:val="0"/>
          <w:sz w:val="20"/>
          <w:szCs w:val="24"/>
          <w:rtl/>
        </w:rPr>
        <w:t>ی</w:t>
      </w:r>
      <w:r w:rsidRPr="009F24E4">
        <w:rPr>
          <w:rFonts w:cs="B Mitra" w:hint="cs"/>
          <w:b w:val="0"/>
          <w:bCs w:val="0"/>
          <w:sz w:val="20"/>
          <w:szCs w:val="24"/>
          <w:rtl/>
        </w:rPr>
        <w:t xml:space="preserve"> افزایش یافته موجب شوند که کارکنان نتوانند کالاهای مورد نیاز خود را تهیه کنند، ممکن است که به عدم بقاء سازمان منجر گردد. در واقع، فریدمن معتقد است که توجه به مسائل رفاهی و مسئولیت اجتماعی از وظایف مدیران نیست، بلکه از وظایف و مسئولیت</w:t>
      </w:r>
      <w:r w:rsidRPr="009F24E4">
        <w:rPr>
          <w:rFonts w:cs="B Mitra" w:hint="cs"/>
          <w:b w:val="0"/>
          <w:bCs w:val="0"/>
          <w:sz w:val="20"/>
          <w:szCs w:val="24"/>
          <w:rtl/>
        </w:rPr>
        <w:softHyphen/>
        <w:t xml:space="preserve">های سیاستمداران جامعه است.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p>
    <w:p w:rsidR="00E01D49" w:rsidRPr="009F24E4" w:rsidRDefault="00E01D49" w:rsidP="005D25A5">
      <w:pPr>
        <w:pStyle w:val="Heading3"/>
        <w:spacing w:line="276" w:lineRule="auto"/>
        <w:rPr>
          <w:rFonts w:cs="B Mitra"/>
          <w:rtl/>
        </w:rPr>
      </w:pPr>
      <w:bookmarkStart w:id="137" w:name="_Toc273355328"/>
      <w:bookmarkStart w:id="138" w:name="_Toc273356151"/>
      <w:bookmarkStart w:id="139" w:name="_Toc471331957"/>
      <w:r w:rsidRPr="009F24E4">
        <w:rPr>
          <w:rFonts w:cs="B Mitra" w:hint="cs"/>
          <w:rtl/>
        </w:rPr>
        <w:t>دیدگاه خیرخواهی و قیمومیت</w:t>
      </w:r>
      <w:bookmarkEnd w:id="137"/>
      <w:bookmarkEnd w:id="138"/>
      <w:bookmarkEnd w:id="139"/>
      <w:r w:rsidRPr="009F24E4">
        <w:rPr>
          <w:rFonts w:cs="B Mitra" w:hint="cs"/>
          <w:rtl/>
        </w:rPr>
        <w:t xml:space="preserve">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در مقابل، کسانی بوده</w:t>
      </w:r>
      <w:r w:rsidRPr="009F24E4">
        <w:rPr>
          <w:rFonts w:cs="B Mitra" w:hint="cs"/>
          <w:b w:val="0"/>
          <w:bCs w:val="0"/>
          <w:sz w:val="20"/>
          <w:szCs w:val="24"/>
          <w:rtl/>
        </w:rPr>
        <w:softHyphen/>
        <w:t>اند که به روشنی، به مسئولیت اجتماعی صاحبان صنایع و ثروتمندان اشاره کرده</w:t>
      </w:r>
      <w:r w:rsidRPr="009F24E4">
        <w:rPr>
          <w:rFonts w:cs="B Mitra" w:hint="cs"/>
          <w:b w:val="0"/>
          <w:bCs w:val="0"/>
          <w:sz w:val="20"/>
          <w:szCs w:val="24"/>
          <w:rtl/>
        </w:rPr>
        <w:softHyphen/>
        <w:t>اند. از جمله اینان آندره کارنگی، پایه</w:t>
      </w:r>
      <w:r w:rsidRPr="009F24E4">
        <w:rPr>
          <w:rFonts w:cs="B Mitra" w:hint="cs"/>
          <w:b w:val="0"/>
          <w:bCs w:val="0"/>
          <w:sz w:val="20"/>
          <w:szCs w:val="24"/>
          <w:rtl/>
        </w:rPr>
        <w:softHyphen/>
        <w:t xml:space="preserve">گذار صنعت فولاد در آمریکا، است. وی در سال 1899 کتابی با عنوان انجیل ثروت منتشر کرد و در آن مبحث و موضوع </w:t>
      </w:r>
      <w:r w:rsidR="00C34942" w:rsidRPr="009F24E4">
        <w:rPr>
          <w:rFonts w:cs="B Mitra"/>
          <w:b w:val="0"/>
          <w:bCs w:val="0"/>
          <w:sz w:val="20"/>
          <w:szCs w:val="24"/>
          <w:rtl/>
        </w:rPr>
        <w:t>«</w:t>
      </w:r>
      <w:r w:rsidRPr="009F24E4">
        <w:rPr>
          <w:rFonts w:cs="B Mitra" w:hint="cs"/>
          <w:b w:val="0"/>
          <w:bCs w:val="0"/>
          <w:sz w:val="20"/>
          <w:szCs w:val="24"/>
          <w:rtl/>
        </w:rPr>
        <w:t>مسئولیت اجتماعی سازمان</w:t>
      </w:r>
      <w:r w:rsidR="00C34942" w:rsidRPr="009F24E4">
        <w:rPr>
          <w:rFonts w:cs="B Mitra"/>
          <w:b w:val="0"/>
          <w:bCs w:val="0"/>
          <w:sz w:val="20"/>
          <w:szCs w:val="24"/>
          <w:rtl/>
        </w:rPr>
        <w:t>»</w:t>
      </w:r>
      <w:r w:rsidRPr="009F24E4">
        <w:rPr>
          <w:rFonts w:cs="B Mitra" w:hint="cs"/>
          <w:b w:val="0"/>
          <w:bCs w:val="0"/>
          <w:sz w:val="20"/>
          <w:szCs w:val="24"/>
          <w:rtl/>
        </w:rPr>
        <w:t xml:space="preserve"> را مطرح نمود. نظر وی بر دو اصل استوار بود: اصل خیرخواهی و اصل قیمومیت.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طبق اصل خیرخواهی، افراد خوش اقبال</w:t>
      </w:r>
      <w:r w:rsidRPr="009F24E4">
        <w:rPr>
          <w:rFonts w:cs="B Mitra" w:hint="cs"/>
          <w:b w:val="0"/>
          <w:bCs w:val="0"/>
          <w:sz w:val="20"/>
          <w:szCs w:val="24"/>
          <w:rtl/>
        </w:rPr>
        <w:softHyphen/>
        <w:t xml:space="preserve">تر باید افراد کم درآمد و </w:t>
      </w:r>
      <w:r w:rsidR="00540435" w:rsidRPr="009F24E4">
        <w:rPr>
          <w:rFonts w:cs="B Mitra"/>
          <w:b w:val="0"/>
          <w:bCs w:val="0"/>
          <w:sz w:val="20"/>
          <w:szCs w:val="24"/>
          <w:rtl/>
        </w:rPr>
        <w:t>ب</w:t>
      </w:r>
      <w:r w:rsidR="00540435" w:rsidRPr="009F24E4">
        <w:rPr>
          <w:rFonts w:cs="B Mitra" w:hint="cs"/>
          <w:b w:val="0"/>
          <w:bCs w:val="0"/>
          <w:sz w:val="20"/>
          <w:szCs w:val="24"/>
          <w:rtl/>
        </w:rPr>
        <w:t>ی‌</w:t>
      </w:r>
      <w:r w:rsidR="00540435" w:rsidRPr="009F24E4">
        <w:rPr>
          <w:rFonts w:cs="B Mitra" w:hint="eastAsia"/>
          <w:b w:val="0"/>
          <w:bCs w:val="0"/>
          <w:sz w:val="20"/>
          <w:szCs w:val="24"/>
          <w:rtl/>
        </w:rPr>
        <w:t>اقبال</w:t>
      </w:r>
      <w:r w:rsidRPr="009F24E4">
        <w:rPr>
          <w:rFonts w:cs="B Mitra" w:hint="cs"/>
          <w:b w:val="0"/>
          <w:bCs w:val="0"/>
          <w:sz w:val="20"/>
          <w:szCs w:val="24"/>
          <w:rtl/>
        </w:rPr>
        <w:t>، نظیر بیکاران، عقب</w:t>
      </w:r>
      <w:r w:rsidRPr="009F24E4">
        <w:rPr>
          <w:rFonts w:cs="B Mitra" w:hint="cs"/>
          <w:b w:val="0"/>
          <w:bCs w:val="0"/>
          <w:sz w:val="20"/>
          <w:szCs w:val="24"/>
          <w:rtl/>
        </w:rPr>
        <w:softHyphen/>
        <w:t xml:space="preserve">افتادگان، بیماران و </w:t>
      </w:r>
      <w:r w:rsidR="00540435" w:rsidRPr="009F24E4">
        <w:rPr>
          <w:rFonts w:cs="B Mitra"/>
          <w:b w:val="0"/>
          <w:bCs w:val="0"/>
          <w:sz w:val="20"/>
          <w:szCs w:val="24"/>
          <w:rtl/>
        </w:rPr>
        <w:t>کهن‌سالان</w:t>
      </w:r>
      <w:r w:rsidRPr="009F24E4">
        <w:rPr>
          <w:rFonts w:cs="B Mitra" w:hint="cs"/>
          <w:b w:val="0"/>
          <w:bCs w:val="0"/>
          <w:sz w:val="20"/>
          <w:szCs w:val="24"/>
          <w:rtl/>
        </w:rPr>
        <w:t xml:space="preserve"> را یاری کنند. بنا به اصل قیمومیت، صاحبان کسب و کار و تجارت و ثروتمندان باید خود را مسئول مراقبت از افراد و رفاه آنان بدانند. کارنگی اعتقاد داشت که افراد ثروتمند می</w:t>
      </w:r>
      <w:r w:rsidRPr="009F24E4">
        <w:rPr>
          <w:rFonts w:cs="B Mitra" w:hint="cs"/>
          <w:b w:val="0"/>
          <w:bCs w:val="0"/>
          <w:sz w:val="20"/>
          <w:szCs w:val="24"/>
          <w:rtl/>
        </w:rPr>
        <w:softHyphen/>
        <w:t xml:space="preserve">توانند ثروت خود را در </w:t>
      </w:r>
      <w:r w:rsidR="00FB7E23" w:rsidRPr="009F24E4">
        <w:rPr>
          <w:rFonts w:cs="B Mitra"/>
          <w:b w:val="0"/>
          <w:bCs w:val="0"/>
          <w:sz w:val="20"/>
          <w:szCs w:val="24"/>
          <w:rtl/>
        </w:rPr>
        <w:t>سازمان‌ها</w:t>
      </w:r>
      <w:r w:rsidRPr="009F24E4">
        <w:rPr>
          <w:rFonts w:cs="B Mitra" w:hint="cs"/>
          <w:b w:val="0"/>
          <w:bCs w:val="0"/>
          <w:sz w:val="20"/>
          <w:szCs w:val="24"/>
          <w:rtl/>
        </w:rPr>
        <w:t xml:space="preserve"> و مؤسسات بزرگ سرمایه</w:t>
      </w:r>
      <w:r w:rsidRPr="009F24E4">
        <w:rPr>
          <w:rFonts w:cs="B Mitra" w:hint="cs"/>
          <w:b w:val="0"/>
          <w:bCs w:val="0"/>
          <w:sz w:val="20"/>
          <w:szCs w:val="24"/>
          <w:rtl/>
        </w:rPr>
        <w:softHyphen/>
        <w:t xml:space="preserve">گذاری کنند و از سود آن به دیگران کمک نمایند. نکته مهم و قابل توجه در دیدگاه کارنگی این است که مراعات حال و وضعیت ناتوانان جامعه از وظایف صاحبان سرمایه و ثروتمندان است. این موضوع بیش از </w:t>
      </w:r>
      <w:r w:rsidR="00540435" w:rsidRPr="009F24E4">
        <w:rPr>
          <w:rFonts w:cs="B Mitra" w:hint="cs"/>
          <w:b w:val="0"/>
          <w:bCs w:val="0"/>
          <w:sz w:val="20"/>
          <w:szCs w:val="24"/>
          <w:rtl/>
        </w:rPr>
        <w:t>ی</w:t>
      </w:r>
      <w:r w:rsidR="00540435" w:rsidRPr="009F24E4">
        <w:rPr>
          <w:rFonts w:cs="B Mitra" w:hint="eastAsia"/>
          <w:b w:val="0"/>
          <w:bCs w:val="0"/>
          <w:sz w:val="20"/>
          <w:szCs w:val="24"/>
          <w:rtl/>
        </w:rPr>
        <w:t>ک‌صد</w:t>
      </w:r>
      <w:r w:rsidRPr="009F24E4">
        <w:rPr>
          <w:rFonts w:cs="B Mitra" w:hint="cs"/>
          <w:b w:val="0"/>
          <w:bCs w:val="0"/>
          <w:sz w:val="20"/>
          <w:szCs w:val="24"/>
          <w:rtl/>
        </w:rPr>
        <w:t xml:space="preserve"> سال قبل مطرح شد. ولی امروزه در عمل، </w:t>
      </w:r>
      <w:r w:rsidR="00540435" w:rsidRPr="009F24E4">
        <w:rPr>
          <w:rFonts w:cs="B Mitra"/>
          <w:b w:val="0"/>
          <w:bCs w:val="0"/>
          <w:sz w:val="20"/>
          <w:szCs w:val="24"/>
          <w:rtl/>
        </w:rPr>
        <w:t>ا</w:t>
      </w:r>
      <w:r w:rsidR="00540435" w:rsidRPr="009F24E4">
        <w:rPr>
          <w:rFonts w:cs="B Mitra" w:hint="cs"/>
          <w:b w:val="0"/>
          <w:bCs w:val="0"/>
          <w:sz w:val="20"/>
          <w:szCs w:val="24"/>
          <w:rtl/>
        </w:rPr>
        <w:t>ی</w:t>
      </w:r>
      <w:r w:rsidR="00540435" w:rsidRPr="009F24E4">
        <w:rPr>
          <w:rFonts w:cs="B Mitra" w:hint="eastAsia"/>
          <w:b w:val="0"/>
          <w:bCs w:val="0"/>
          <w:sz w:val="20"/>
          <w:szCs w:val="24"/>
          <w:rtl/>
        </w:rPr>
        <w:t>ن‌گونه</w:t>
      </w:r>
      <w:r w:rsidRPr="009F24E4">
        <w:rPr>
          <w:rFonts w:cs="B Mitra" w:hint="cs"/>
          <w:b w:val="0"/>
          <w:bCs w:val="0"/>
          <w:sz w:val="20"/>
          <w:szCs w:val="24"/>
          <w:rtl/>
        </w:rPr>
        <w:t xml:space="preserve"> کمک</w:t>
      </w:r>
      <w:r w:rsidRPr="009F24E4">
        <w:rPr>
          <w:rFonts w:cs="B Mitra" w:hint="cs"/>
          <w:b w:val="0"/>
          <w:bCs w:val="0"/>
          <w:sz w:val="20"/>
          <w:szCs w:val="24"/>
          <w:rtl/>
        </w:rPr>
        <w:softHyphen/>
        <w:t>ها را بیشتر می</w:t>
      </w:r>
      <w:r w:rsidRPr="009F24E4">
        <w:rPr>
          <w:rFonts w:cs="B Mitra" w:hint="cs"/>
          <w:b w:val="0"/>
          <w:bCs w:val="0"/>
          <w:sz w:val="20"/>
          <w:szCs w:val="24"/>
          <w:rtl/>
        </w:rPr>
        <w:softHyphen/>
        <w:t xml:space="preserve">توان از مؤسسات بزرگ اقتصادی انتظار داشت.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یکی از نشانه</w:t>
      </w:r>
      <w:r w:rsidRPr="009F24E4">
        <w:rPr>
          <w:rFonts w:cs="B Mitra" w:hint="cs"/>
          <w:b w:val="0"/>
          <w:bCs w:val="0"/>
          <w:sz w:val="20"/>
          <w:szCs w:val="24"/>
          <w:rtl/>
        </w:rPr>
        <w:softHyphen/>
        <w:t xml:space="preserve">های بارز این امر طرح موضوع مسئولیت و تعهد اجتماعی در کتب دانشگاهی و پاسخگویی مردم به آن در جوامع غربی است، که به ظهور دیدگاه اقتصادی- اجتماعی منجر شده است.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p>
    <w:p w:rsidR="00E01D49" w:rsidRPr="009F24E4" w:rsidRDefault="00E01D49" w:rsidP="005D25A5">
      <w:pPr>
        <w:pStyle w:val="Heading3"/>
        <w:spacing w:line="276" w:lineRule="auto"/>
        <w:rPr>
          <w:rFonts w:cs="B Mitra"/>
          <w:rtl/>
        </w:rPr>
      </w:pPr>
      <w:bookmarkStart w:id="140" w:name="_Toc273355331"/>
      <w:bookmarkStart w:id="141" w:name="_Toc273356154"/>
      <w:bookmarkStart w:id="142" w:name="_Toc471331958"/>
      <w:r w:rsidRPr="009F24E4">
        <w:rPr>
          <w:rFonts w:cs="B Mitra" w:hint="cs"/>
          <w:rtl/>
        </w:rPr>
        <w:t>مسئولیت اجتماعی و عملکرد اقتصادی</w:t>
      </w:r>
      <w:bookmarkEnd w:id="140"/>
      <w:bookmarkEnd w:id="141"/>
      <w:bookmarkEnd w:id="142"/>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با توجه به دیدگاه</w:t>
      </w:r>
      <w:r w:rsidRPr="009F24E4">
        <w:rPr>
          <w:rFonts w:cs="B Mitra" w:hint="cs"/>
          <w:b w:val="0"/>
          <w:bCs w:val="0"/>
          <w:sz w:val="20"/>
          <w:szCs w:val="24"/>
          <w:rtl/>
        </w:rPr>
        <w:softHyphen/>
        <w:t xml:space="preserve">هایی که در حمایت و عدم حمایت از مسئولیت اجتماعی </w:t>
      </w:r>
      <w:r w:rsidR="00FB7E23" w:rsidRPr="009F24E4">
        <w:rPr>
          <w:rFonts w:cs="B Mitra"/>
          <w:b w:val="0"/>
          <w:bCs w:val="0"/>
          <w:sz w:val="20"/>
          <w:szCs w:val="24"/>
          <w:rtl/>
        </w:rPr>
        <w:t>سازمان‌ها</w:t>
      </w:r>
      <w:r w:rsidRPr="009F24E4">
        <w:rPr>
          <w:rFonts w:cs="B Mitra" w:hint="cs"/>
          <w:b w:val="0"/>
          <w:bCs w:val="0"/>
          <w:sz w:val="20"/>
          <w:szCs w:val="24"/>
          <w:rtl/>
        </w:rPr>
        <w:t xml:space="preserve"> ارائه شده است، این پرسش مطرح می</w:t>
      </w:r>
      <w:r w:rsidRPr="009F24E4">
        <w:rPr>
          <w:rFonts w:cs="B Mitra" w:hint="cs"/>
          <w:b w:val="0"/>
          <w:bCs w:val="0"/>
          <w:sz w:val="20"/>
          <w:szCs w:val="24"/>
          <w:rtl/>
        </w:rPr>
        <w:softHyphen/>
        <w:t xml:space="preserve">شود که آیا </w:t>
      </w:r>
      <w:r w:rsidR="00540435" w:rsidRPr="009F24E4">
        <w:rPr>
          <w:rFonts w:cs="B Mitra"/>
          <w:b w:val="0"/>
          <w:bCs w:val="0"/>
          <w:sz w:val="20"/>
          <w:szCs w:val="24"/>
          <w:rtl/>
        </w:rPr>
        <w:t>فعال</w:t>
      </w:r>
      <w:r w:rsidR="00540435" w:rsidRPr="009F24E4">
        <w:rPr>
          <w:rFonts w:cs="B Mitra" w:hint="cs"/>
          <w:b w:val="0"/>
          <w:bCs w:val="0"/>
          <w:sz w:val="20"/>
          <w:szCs w:val="24"/>
          <w:rtl/>
        </w:rPr>
        <w:t>ی</w:t>
      </w:r>
      <w:r w:rsidR="00540435" w:rsidRPr="009F24E4">
        <w:rPr>
          <w:rFonts w:cs="B Mitra" w:hint="eastAsia"/>
          <w:b w:val="0"/>
          <w:bCs w:val="0"/>
          <w:sz w:val="20"/>
          <w:szCs w:val="24"/>
          <w:rtl/>
        </w:rPr>
        <w:t>ت‌ها</w:t>
      </w:r>
      <w:r w:rsidRPr="009F24E4">
        <w:rPr>
          <w:rFonts w:cs="B Mitra" w:hint="cs"/>
          <w:b w:val="0"/>
          <w:bCs w:val="0"/>
          <w:sz w:val="20"/>
          <w:szCs w:val="24"/>
          <w:rtl/>
        </w:rPr>
        <w:t xml:space="preserve"> و اقدامات مرتبط با مسئولیت اجتماعی یک سازمان در کاهش یا افزایش عملکرد اقتصادی </w:t>
      </w:r>
      <w:r w:rsidR="00FB7E23" w:rsidRPr="009F24E4">
        <w:rPr>
          <w:rFonts w:cs="B Mitra"/>
          <w:b w:val="0"/>
          <w:bCs w:val="0"/>
          <w:sz w:val="20"/>
          <w:szCs w:val="24"/>
          <w:rtl/>
        </w:rPr>
        <w:t>آن‌ها</w:t>
      </w:r>
      <w:r w:rsidRPr="009F24E4">
        <w:rPr>
          <w:rFonts w:cs="B Mitra" w:hint="cs"/>
          <w:b w:val="0"/>
          <w:bCs w:val="0"/>
          <w:sz w:val="20"/>
          <w:szCs w:val="24"/>
          <w:rtl/>
        </w:rPr>
        <w:t xml:space="preserve"> اثر می</w:t>
      </w:r>
      <w:r w:rsidRPr="009F24E4">
        <w:rPr>
          <w:rFonts w:cs="B Mitra" w:hint="cs"/>
          <w:b w:val="0"/>
          <w:bCs w:val="0"/>
          <w:sz w:val="20"/>
          <w:szCs w:val="24"/>
          <w:rtl/>
        </w:rPr>
        <w:softHyphen/>
        <w:t>گذارد؟ شاخص</w:t>
      </w:r>
      <w:r w:rsidRPr="009F24E4">
        <w:rPr>
          <w:rFonts w:cs="B Mitra" w:hint="cs"/>
          <w:b w:val="0"/>
          <w:bCs w:val="0"/>
          <w:sz w:val="20"/>
          <w:szCs w:val="24"/>
          <w:rtl/>
        </w:rPr>
        <w:softHyphen/>
        <w:t>های عملکرد اقتصادی، از جمله سود خالص، میزان سود متعلق به سهامداران و ارزش هر سهم، شاخص</w:t>
      </w:r>
      <w:r w:rsidRPr="009F24E4">
        <w:rPr>
          <w:rFonts w:cs="B Mitra" w:hint="cs"/>
          <w:b w:val="0"/>
          <w:bCs w:val="0"/>
          <w:sz w:val="20"/>
          <w:szCs w:val="24"/>
          <w:rtl/>
        </w:rPr>
        <w:softHyphen/>
        <w:t>های عینی هستند و معمولاً عملکرد مالی را در کوتاه مدت نشان می</w:t>
      </w:r>
      <w:r w:rsidRPr="009F24E4">
        <w:rPr>
          <w:rFonts w:cs="B Mitra" w:hint="cs"/>
          <w:b w:val="0"/>
          <w:bCs w:val="0"/>
          <w:sz w:val="20"/>
          <w:szCs w:val="24"/>
          <w:rtl/>
        </w:rPr>
        <w:softHyphen/>
        <w:t>دهند. نتیجه مطالعات و بررسی</w:t>
      </w:r>
      <w:r w:rsidRPr="009F24E4">
        <w:rPr>
          <w:rFonts w:cs="B Mitra" w:hint="cs"/>
          <w:b w:val="0"/>
          <w:bCs w:val="0"/>
          <w:sz w:val="20"/>
          <w:szCs w:val="24"/>
          <w:rtl/>
        </w:rPr>
        <w:softHyphen/>
        <w:t>ها نشان می</w:t>
      </w:r>
      <w:r w:rsidRPr="009F24E4">
        <w:rPr>
          <w:rFonts w:cs="B Mitra" w:hint="cs"/>
          <w:b w:val="0"/>
          <w:bCs w:val="0"/>
          <w:sz w:val="20"/>
          <w:szCs w:val="24"/>
          <w:rtl/>
        </w:rPr>
        <w:softHyphen/>
        <w:t xml:space="preserve">دهد که بین عملکرد و اقدامات سازمان در زمینه امور اجتماعی رابطه مثبت وجود دارد. </w:t>
      </w:r>
      <w:r w:rsidR="00540435" w:rsidRPr="009F24E4">
        <w:rPr>
          <w:rFonts w:cs="B Mitra"/>
          <w:b w:val="0"/>
          <w:bCs w:val="0"/>
          <w:sz w:val="20"/>
          <w:szCs w:val="24"/>
          <w:rtl/>
        </w:rPr>
        <w:t>سازمان‌ها</w:t>
      </w:r>
      <w:r w:rsidR="00540435" w:rsidRPr="009F24E4">
        <w:rPr>
          <w:rFonts w:cs="B Mitra" w:hint="cs"/>
          <w:b w:val="0"/>
          <w:bCs w:val="0"/>
          <w:sz w:val="20"/>
          <w:szCs w:val="24"/>
          <w:rtl/>
        </w:rPr>
        <w:t>یی</w:t>
      </w:r>
      <w:r w:rsidRPr="009F24E4">
        <w:rPr>
          <w:rFonts w:cs="B Mitra" w:hint="cs"/>
          <w:b w:val="0"/>
          <w:bCs w:val="0"/>
          <w:sz w:val="20"/>
          <w:szCs w:val="24"/>
          <w:rtl/>
        </w:rPr>
        <w:t xml:space="preserve"> که در کشورهای توسعه یافته و صنعتی به امور اجتماعی جامعه توجه دارند، می</w:t>
      </w:r>
      <w:r w:rsidRPr="009F24E4">
        <w:rPr>
          <w:rFonts w:cs="B Mitra" w:hint="cs"/>
          <w:b w:val="0"/>
          <w:bCs w:val="0"/>
          <w:sz w:val="20"/>
          <w:szCs w:val="24"/>
          <w:rtl/>
        </w:rPr>
        <w:softHyphen/>
        <w:t>کوشند تا در زمینه</w:t>
      </w:r>
      <w:r w:rsidRPr="009F24E4">
        <w:rPr>
          <w:rFonts w:cs="B Mitra" w:hint="cs"/>
          <w:b w:val="0"/>
          <w:bCs w:val="0"/>
          <w:sz w:val="20"/>
          <w:szCs w:val="24"/>
          <w:rtl/>
        </w:rPr>
        <w:softHyphen/>
        <w:t>های مربوط به سلامت و رفاه اجتماعی نقش داشته باشند و در اموری از قبیل تخریب محیط زیست، تهیه ابزار جنگی و تولید فرآورده</w:t>
      </w:r>
      <w:r w:rsidRPr="009F24E4">
        <w:rPr>
          <w:rFonts w:cs="B Mitra" w:hint="cs"/>
          <w:b w:val="0"/>
          <w:bCs w:val="0"/>
          <w:sz w:val="20"/>
          <w:szCs w:val="24"/>
          <w:rtl/>
        </w:rPr>
        <w:softHyphen/>
        <w:t xml:space="preserve">های </w:t>
      </w:r>
      <w:r w:rsidR="00540435" w:rsidRPr="009F24E4">
        <w:rPr>
          <w:rFonts w:cs="B Mitra"/>
          <w:b w:val="0"/>
          <w:bCs w:val="0"/>
          <w:sz w:val="20"/>
          <w:szCs w:val="24"/>
          <w:rtl/>
        </w:rPr>
        <w:t>ز</w:t>
      </w:r>
      <w:r w:rsidR="00540435" w:rsidRPr="009F24E4">
        <w:rPr>
          <w:rFonts w:cs="B Mitra" w:hint="cs"/>
          <w:b w:val="0"/>
          <w:bCs w:val="0"/>
          <w:sz w:val="20"/>
          <w:szCs w:val="24"/>
          <w:rtl/>
        </w:rPr>
        <w:t>ی</w:t>
      </w:r>
      <w:r w:rsidR="00540435" w:rsidRPr="009F24E4">
        <w:rPr>
          <w:rFonts w:cs="B Mitra" w:hint="eastAsia"/>
          <w:b w:val="0"/>
          <w:bCs w:val="0"/>
          <w:sz w:val="20"/>
          <w:szCs w:val="24"/>
          <w:rtl/>
        </w:rPr>
        <w:t>ان‌بار</w:t>
      </w:r>
      <w:r w:rsidR="00540435" w:rsidRPr="009F24E4">
        <w:rPr>
          <w:rFonts w:cs="B Mitra" w:hint="cs"/>
          <w:b w:val="0"/>
          <w:bCs w:val="0"/>
          <w:sz w:val="20"/>
          <w:szCs w:val="24"/>
          <w:rtl/>
        </w:rPr>
        <w:t>ی</w:t>
      </w:r>
      <w:r w:rsidRPr="009F24E4">
        <w:rPr>
          <w:rFonts w:cs="B Mitra" w:hint="cs"/>
          <w:b w:val="0"/>
          <w:bCs w:val="0"/>
          <w:sz w:val="20"/>
          <w:szCs w:val="24"/>
          <w:rtl/>
        </w:rPr>
        <w:t xml:space="preserve"> مانند سیگار فعالیت نکنند. امروزه بسیاری از مؤسسات در جهت نیل به اهداف اجتماعی گام برمی</w:t>
      </w:r>
      <w:r w:rsidRPr="009F24E4">
        <w:rPr>
          <w:rFonts w:cs="B Mitra" w:hint="cs"/>
          <w:b w:val="0"/>
          <w:bCs w:val="0"/>
          <w:sz w:val="20"/>
          <w:szCs w:val="24"/>
          <w:rtl/>
        </w:rPr>
        <w:softHyphen/>
        <w:t xml:space="preserve">دارند. </w:t>
      </w:r>
    </w:p>
    <w:p w:rsidR="00E01D49" w:rsidRPr="009F24E4" w:rsidRDefault="00E01D49" w:rsidP="005D25A5">
      <w:pPr>
        <w:keepNext/>
        <w:tabs>
          <w:tab w:val="left" w:pos="209"/>
          <w:tab w:val="left" w:pos="265"/>
          <w:tab w:val="left" w:pos="461"/>
        </w:tabs>
        <w:bidi/>
        <w:spacing w:before="120" w:line="276" w:lineRule="auto"/>
        <w:jc w:val="lowKashida"/>
        <w:rPr>
          <w:rFonts w:cs="B Mitra"/>
          <w:sz w:val="24"/>
          <w:szCs w:val="24"/>
          <w:rtl/>
        </w:rPr>
      </w:pPr>
    </w:p>
    <w:p w:rsidR="00E01D49" w:rsidRPr="00B46C7F" w:rsidRDefault="00E01D49" w:rsidP="005D25A5">
      <w:pPr>
        <w:pStyle w:val="Heading2"/>
        <w:spacing w:line="276" w:lineRule="auto"/>
        <w:rPr>
          <w:rtl/>
        </w:rPr>
      </w:pPr>
      <w:bookmarkStart w:id="143" w:name="_Toc273355332"/>
      <w:bookmarkStart w:id="144" w:name="_Toc273356155"/>
      <w:bookmarkStart w:id="145" w:name="_Toc471331959"/>
      <w:r w:rsidRPr="00B46C7F">
        <w:rPr>
          <w:rFonts w:hint="cs"/>
          <w:rtl/>
        </w:rPr>
        <w:t>اخلاق در مدیریت</w:t>
      </w:r>
      <w:bookmarkEnd w:id="143"/>
      <w:bookmarkEnd w:id="144"/>
      <w:bookmarkEnd w:id="145"/>
      <w:r w:rsidRPr="00B46C7F">
        <w:rPr>
          <w:rFonts w:hint="cs"/>
          <w:rtl/>
        </w:rPr>
        <w:t xml:space="preserve">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توجه به </w:t>
      </w:r>
      <w:r w:rsidR="00C34942" w:rsidRPr="009F24E4">
        <w:rPr>
          <w:rFonts w:cs="B Mitra"/>
          <w:b w:val="0"/>
          <w:bCs w:val="0"/>
          <w:sz w:val="20"/>
          <w:szCs w:val="24"/>
          <w:rtl/>
        </w:rPr>
        <w:t>«</w:t>
      </w:r>
      <w:r w:rsidRPr="009F24E4">
        <w:rPr>
          <w:rFonts w:cs="B Mitra" w:hint="cs"/>
          <w:b w:val="0"/>
          <w:bCs w:val="0"/>
          <w:sz w:val="20"/>
          <w:szCs w:val="24"/>
          <w:rtl/>
        </w:rPr>
        <w:t>اخلاق</w:t>
      </w:r>
      <w:r w:rsidR="00C34942" w:rsidRPr="009F24E4">
        <w:rPr>
          <w:rFonts w:cs="B Mitra"/>
          <w:b w:val="0"/>
          <w:bCs w:val="0"/>
          <w:sz w:val="20"/>
          <w:szCs w:val="24"/>
          <w:rtl/>
        </w:rPr>
        <w:t>»</w:t>
      </w:r>
      <w:r w:rsidRPr="009F24E4">
        <w:rPr>
          <w:rFonts w:cs="B Mitra" w:hint="cs"/>
          <w:b w:val="0"/>
          <w:bCs w:val="0"/>
          <w:sz w:val="20"/>
          <w:szCs w:val="24"/>
          <w:rtl/>
        </w:rPr>
        <w:t xml:space="preserve"> و نقش و تأثیر آن در رفتار انسان پیشینه</w:t>
      </w:r>
      <w:r w:rsidRPr="009F24E4">
        <w:rPr>
          <w:rFonts w:cs="B Mitra" w:hint="cs"/>
          <w:b w:val="0"/>
          <w:bCs w:val="0"/>
          <w:sz w:val="20"/>
          <w:szCs w:val="24"/>
          <w:rtl/>
        </w:rPr>
        <w:softHyphen/>
        <w:t>ای دیرینه دارد. یونانی</w:t>
      </w:r>
      <w:r w:rsidRPr="009F24E4">
        <w:rPr>
          <w:rFonts w:cs="B Mitra" w:hint="cs"/>
          <w:b w:val="0"/>
          <w:bCs w:val="0"/>
          <w:sz w:val="20"/>
          <w:szCs w:val="24"/>
          <w:rtl/>
        </w:rPr>
        <w:softHyphen/>
        <w:t>ها و رومی</w:t>
      </w:r>
      <w:r w:rsidRPr="009F24E4">
        <w:rPr>
          <w:rFonts w:cs="B Mitra" w:hint="cs"/>
          <w:b w:val="0"/>
          <w:bCs w:val="0"/>
          <w:sz w:val="20"/>
          <w:szCs w:val="24"/>
          <w:rtl/>
        </w:rPr>
        <w:softHyphen/>
        <w:t xml:space="preserve">ها به موضوع </w:t>
      </w:r>
      <w:r w:rsidR="00C34942" w:rsidRPr="009F24E4">
        <w:rPr>
          <w:rFonts w:cs="B Mitra"/>
          <w:b w:val="0"/>
          <w:bCs w:val="0"/>
          <w:sz w:val="20"/>
          <w:szCs w:val="24"/>
          <w:rtl/>
        </w:rPr>
        <w:t>«</w:t>
      </w:r>
      <w:r w:rsidRPr="009F24E4">
        <w:rPr>
          <w:rFonts w:cs="B Mitra" w:hint="cs"/>
          <w:b w:val="0"/>
          <w:bCs w:val="0"/>
          <w:sz w:val="20"/>
          <w:szCs w:val="24"/>
          <w:rtl/>
        </w:rPr>
        <w:t>اخلاق</w:t>
      </w:r>
      <w:r w:rsidR="00C34942" w:rsidRPr="009F24E4">
        <w:rPr>
          <w:rFonts w:cs="B Mitra"/>
          <w:b w:val="0"/>
          <w:bCs w:val="0"/>
          <w:sz w:val="20"/>
          <w:szCs w:val="24"/>
          <w:rtl/>
        </w:rPr>
        <w:t>»</w:t>
      </w:r>
      <w:r w:rsidRPr="009F24E4">
        <w:rPr>
          <w:rFonts w:cs="B Mitra" w:hint="cs"/>
          <w:b w:val="0"/>
          <w:bCs w:val="0"/>
          <w:sz w:val="20"/>
          <w:szCs w:val="24"/>
          <w:rtl/>
        </w:rPr>
        <w:t xml:space="preserve"> کاملاً توجه داشتند و فلاسفه</w:t>
      </w:r>
      <w:r w:rsidRPr="009F24E4">
        <w:rPr>
          <w:rFonts w:cs="B Mitra" w:hint="cs"/>
          <w:b w:val="0"/>
          <w:bCs w:val="0"/>
          <w:sz w:val="20"/>
          <w:szCs w:val="24"/>
          <w:rtl/>
        </w:rPr>
        <w:softHyphen/>
        <w:t>ای مانند سقراط، افلاطون و ارسطو به طور مفصل از آن یاد کرده</w:t>
      </w:r>
      <w:r w:rsidRPr="009F24E4">
        <w:rPr>
          <w:rFonts w:cs="B Mitra" w:hint="cs"/>
          <w:b w:val="0"/>
          <w:bCs w:val="0"/>
          <w:sz w:val="20"/>
          <w:szCs w:val="24"/>
          <w:rtl/>
        </w:rPr>
        <w:softHyphen/>
        <w:t>اند. نکته مهم و قابل توجه درباره اهمیت اخلاق در زندگی اجتماعی انسان این است که پس از این فلاسفه، موضوع و نقش اخلاق در روابط اجتماعی همواره مور</w:t>
      </w:r>
      <w:r w:rsidR="00540435" w:rsidRPr="009F24E4">
        <w:rPr>
          <w:rFonts w:cs="B Mitra"/>
          <w:b w:val="0"/>
          <w:bCs w:val="0"/>
          <w:sz w:val="20"/>
          <w:szCs w:val="24"/>
          <w:rtl/>
        </w:rPr>
        <w:t xml:space="preserve">د </w:t>
      </w:r>
      <w:r w:rsidRPr="009F24E4">
        <w:rPr>
          <w:rFonts w:cs="B Mitra" w:hint="cs"/>
          <w:b w:val="0"/>
          <w:bCs w:val="0"/>
          <w:sz w:val="20"/>
          <w:szCs w:val="24"/>
          <w:rtl/>
        </w:rPr>
        <w:t>نظر بوده است. در قرون وسطی و پس از آن، فیلسوفانی مانند سنت اگوستین، توماس آکوئین، هابز، اسپینوزا، جان لاک و کانت درباره اخلاق به تفصیل صحبت کرده</w:t>
      </w:r>
      <w:r w:rsidRPr="009F24E4">
        <w:rPr>
          <w:rFonts w:cs="B Mitra" w:hint="cs"/>
          <w:b w:val="0"/>
          <w:bCs w:val="0"/>
          <w:sz w:val="20"/>
          <w:szCs w:val="24"/>
          <w:rtl/>
        </w:rPr>
        <w:softHyphen/>
        <w:t xml:space="preserve">اند. در قرون اخیر، یعنی در قرن 19 و 20 میلادی، نیز به اهمیت اخلاق توجه شده است.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در جوامع گوناگون، </w:t>
      </w:r>
      <w:r w:rsidR="00C34942" w:rsidRPr="009F24E4">
        <w:rPr>
          <w:rFonts w:cs="B Mitra"/>
          <w:b w:val="0"/>
          <w:bCs w:val="0"/>
          <w:sz w:val="20"/>
          <w:szCs w:val="24"/>
          <w:rtl/>
        </w:rPr>
        <w:t>«</w:t>
      </w:r>
      <w:r w:rsidRPr="009F24E4">
        <w:rPr>
          <w:rFonts w:cs="B Mitra" w:hint="cs"/>
          <w:b w:val="0"/>
          <w:bCs w:val="0"/>
          <w:sz w:val="20"/>
          <w:szCs w:val="24"/>
          <w:rtl/>
        </w:rPr>
        <w:t>اخلاق در مدیریت</w:t>
      </w:r>
      <w:r w:rsidR="00C34942" w:rsidRPr="009F24E4">
        <w:rPr>
          <w:rFonts w:cs="B Mitra"/>
          <w:b w:val="0"/>
          <w:bCs w:val="0"/>
          <w:sz w:val="20"/>
          <w:szCs w:val="24"/>
          <w:rtl/>
        </w:rPr>
        <w:t>»</w:t>
      </w:r>
      <w:r w:rsidRPr="009F24E4">
        <w:rPr>
          <w:rFonts w:cs="B Mitra" w:hint="cs"/>
          <w:b w:val="0"/>
          <w:bCs w:val="0"/>
          <w:sz w:val="20"/>
          <w:szCs w:val="24"/>
          <w:rtl/>
        </w:rPr>
        <w:t xml:space="preserve"> و به خصوص </w:t>
      </w:r>
      <w:r w:rsidR="00C34942" w:rsidRPr="009F24E4">
        <w:rPr>
          <w:rFonts w:cs="B Mitra"/>
          <w:b w:val="0"/>
          <w:bCs w:val="0"/>
          <w:sz w:val="20"/>
          <w:szCs w:val="24"/>
          <w:rtl/>
        </w:rPr>
        <w:t>«</w:t>
      </w:r>
      <w:r w:rsidRPr="009F24E4">
        <w:rPr>
          <w:rFonts w:cs="B Mitra" w:hint="cs"/>
          <w:b w:val="0"/>
          <w:bCs w:val="0"/>
          <w:sz w:val="20"/>
          <w:szCs w:val="24"/>
          <w:rtl/>
        </w:rPr>
        <w:t xml:space="preserve">در </w:t>
      </w:r>
      <w:r w:rsidR="00FB7E23" w:rsidRPr="009F24E4">
        <w:rPr>
          <w:rFonts w:cs="B Mitra"/>
          <w:b w:val="0"/>
          <w:bCs w:val="0"/>
          <w:sz w:val="20"/>
          <w:szCs w:val="24"/>
          <w:rtl/>
        </w:rPr>
        <w:t>سازمان‌ها</w:t>
      </w:r>
      <w:r w:rsidR="00C34942" w:rsidRPr="009F24E4">
        <w:rPr>
          <w:rFonts w:cs="B Mitra"/>
          <w:b w:val="0"/>
          <w:bCs w:val="0"/>
          <w:sz w:val="20"/>
          <w:szCs w:val="24"/>
          <w:rtl/>
        </w:rPr>
        <w:t>»</w:t>
      </w:r>
      <w:r w:rsidRPr="009F24E4">
        <w:rPr>
          <w:rFonts w:cs="B Mitra" w:hint="cs"/>
          <w:b w:val="0"/>
          <w:bCs w:val="0"/>
          <w:sz w:val="20"/>
          <w:szCs w:val="24"/>
          <w:rtl/>
        </w:rPr>
        <w:t xml:space="preserve"> اهمیت خاصی داشته است، زیرا به رفتار و عملکرد کارکنان مربوط می</w:t>
      </w:r>
      <w:r w:rsidRPr="009F24E4">
        <w:rPr>
          <w:rFonts w:cs="B Mitra" w:hint="cs"/>
          <w:b w:val="0"/>
          <w:bCs w:val="0"/>
          <w:sz w:val="20"/>
          <w:szCs w:val="24"/>
          <w:rtl/>
        </w:rPr>
        <w:softHyphen/>
        <w:t>شود. هنگامی که از مسئولیت اجتماعی یک سازمان سخن به میان می</w:t>
      </w:r>
      <w:r w:rsidRPr="009F24E4">
        <w:rPr>
          <w:rFonts w:cs="B Mitra" w:hint="cs"/>
          <w:b w:val="0"/>
          <w:bCs w:val="0"/>
          <w:sz w:val="20"/>
          <w:szCs w:val="24"/>
          <w:rtl/>
        </w:rPr>
        <w:softHyphen/>
        <w:t>آید، عملاً ویژگی</w:t>
      </w:r>
      <w:r w:rsidRPr="009F24E4">
        <w:rPr>
          <w:rFonts w:cs="B Mitra" w:hint="cs"/>
          <w:b w:val="0"/>
          <w:bCs w:val="0"/>
          <w:sz w:val="20"/>
          <w:szCs w:val="24"/>
          <w:rtl/>
        </w:rPr>
        <w:softHyphen/>
        <w:t xml:space="preserve">های اخلاقی حاکم بر آن مدنظر است. اندیشه پاسخگویی اجتماعی، که قبلاً از آن صحبت شد، بر اصل درستی و رعایت اصول اخلاقی و ضوابط حاکم در سازمان استوار است.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از دیدگاه مدیریتی، </w:t>
      </w:r>
      <w:r w:rsidR="00C34942" w:rsidRPr="009F24E4">
        <w:rPr>
          <w:rFonts w:cs="B Mitra"/>
          <w:b w:val="0"/>
          <w:bCs w:val="0"/>
          <w:sz w:val="20"/>
          <w:szCs w:val="24"/>
          <w:rtl/>
        </w:rPr>
        <w:t>«</w:t>
      </w:r>
      <w:r w:rsidRPr="009F24E4">
        <w:rPr>
          <w:rFonts w:cs="B Mitra" w:hint="cs"/>
          <w:b w:val="0"/>
          <w:bCs w:val="0"/>
          <w:sz w:val="20"/>
          <w:szCs w:val="24"/>
          <w:rtl/>
        </w:rPr>
        <w:t>اخلاق</w:t>
      </w:r>
      <w:r w:rsidR="00C34942" w:rsidRPr="009F24E4">
        <w:rPr>
          <w:rFonts w:cs="B Mitra"/>
          <w:b w:val="0"/>
          <w:bCs w:val="0"/>
          <w:sz w:val="20"/>
          <w:szCs w:val="24"/>
          <w:rtl/>
        </w:rPr>
        <w:t>»</w:t>
      </w:r>
      <w:r w:rsidRPr="009F24E4">
        <w:rPr>
          <w:rFonts w:cs="B Mitra" w:hint="cs"/>
          <w:b w:val="0"/>
          <w:bCs w:val="0"/>
          <w:sz w:val="20"/>
          <w:szCs w:val="24"/>
          <w:rtl/>
        </w:rPr>
        <w:t xml:space="preserve"> را می</w:t>
      </w:r>
      <w:r w:rsidRPr="009F24E4">
        <w:rPr>
          <w:rFonts w:cs="B Mitra" w:hint="cs"/>
          <w:b w:val="0"/>
          <w:bCs w:val="0"/>
          <w:sz w:val="20"/>
          <w:szCs w:val="24"/>
          <w:rtl/>
        </w:rPr>
        <w:softHyphen/>
        <w:t>توان چنین تعریف کرد: مقررات و اصولی که اشاره بر درست یا نادرست بودن رفتار و عملکرد کارکنان یا مردم دارد.</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استونر اخلاق را چنین تعریف کرده است: مطالعه یا بررسی حقوق و وظایف مردم، قوانین معنوی که مردم هنگام تصمیم</w:t>
      </w:r>
      <w:r w:rsidRPr="009F24E4">
        <w:rPr>
          <w:rFonts w:cs="B Mitra" w:hint="cs"/>
          <w:b w:val="0"/>
          <w:bCs w:val="0"/>
          <w:sz w:val="20"/>
          <w:szCs w:val="24"/>
          <w:rtl/>
        </w:rPr>
        <w:softHyphen/>
        <w:t>گیری رعایت می</w:t>
      </w:r>
      <w:r w:rsidRPr="009F24E4">
        <w:rPr>
          <w:rFonts w:cs="B Mitra" w:hint="cs"/>
          <w:b w:val="0"/>
          <w:bCs w:val="0"/>
          <w:sz w:val="20"/>
          <w:szCs w:val="24"/>
          <w:rtl/>
        </w:rPr>
        <w:softHyphen/>
        <w:t xml:space="preserve">کنند و ماهیت روابطی که بین مردم حاکم است. تصمیمات مدیریتی یا تصمیماتی که یک قاضی دادگاه اتخاذ </w:t>
      </w:r>
      <w:r w:rsidR="009C3BE6" w:rsidRPr="009F24E4">
        <w:rPr>
          <w:rFonts w:cs="B Mitra"/>
          <w:b w:val="0"/>
          <w:bCs w:val="0"/>
          <w:sz w:val="20"/>
          <w:szCs w:val="24"/>
          <w:rtl/>
        </w:rPr>
        <w:t>م</w:t>
      </w:r>
      <w:r w:rsidR="009C3BE6" w:rsidRPr="009F24E4">
        <w:rPr>
          <w:rFonts w:cs="B Mitra" w:hint="cs"/>
          <w:b w:val="0"/>
          <w:bCs w:val="0"/>
          <w:sz w:val="20"/>
          <w:szCs w:val="24"/>
          <w:rtl/>
        </w:rPr>
        <w:t>ی‌</w:t>
      </w:r>
      <w:r w:rsidR="009C3BE6" w:rsidRPr="009F24E4">
        <w:rPr>
          <w:rFonts w:cs="B Mitra" w:hint="eastAsia"/>
          <w:b w:val="0"/>
          <w:bCs w:val="0"/>
          <w:sz w:val="20"/>
          <w:szCs w:val="24"/>
          <w:rtl/>
        </w:rPr>
        <w:t>کند</w:t>
      </w:r>
      <w:r w:rsidRPr="009F24E4">
        <w:rPr>
          <w:rFonts w:cs="B Mitra" w:hint="cs"/>
          <w:b w:val="0"/>
          <w:bCs w:val="0"/>
          <w:sz w:val="20"/>
          <w:szCs w:val="24"/>
          <w:rtl/>
        </w:rPr>
        <w:t xml:space="preserve">، نوعی </w:t>
      </w:r>
      <w:r w:rsidR="00C34942" w:rsidRPr="009F24E4">
        <w:rPr>
          <w:rFonts w:cs="B Mitra"/>
          <w:b w:val="0"/>
          <w:bCs w:val="0"/>
          <w:sz w:val="20"/>
          <w:szCs w:val="24"/>
          <w:rtl/>
        </w:rPr>
        <w:t>«</w:t>
      </w:r>
      <w:r w:rsidRPr="009F24E4">
        <w:rPr>
          <w:rFonts w:cs="B Mitra" w:hint="cs"/>
          <w:b w:val="0"/>
          <w:bCs w:val="0"/>
          <w:sz w:val="20"/>
          <w:szCs w:val="24"/>
          <w:rtl/>
        </w:rPr>
        <w:t>اخلاق</w:t>
      </w:r>
      <w:r w:rsidR="00C34942" w:rsidRPr="009F24E4">
        <w:rPr>
          <w:rFonts w:cs="B Mitra"/>
          <w:b w:val="0"/>
          <w:bCs w:val="0"/>
          <w:sz w:val="20"/>
          <w:szCs w:val="24"/>
          <w:rtl/>
        </w:rPr>
        <w:t>»</w:t>
      </w:r>
      <w:r w:rsidRPr="009F24E4">
        <w:rPr>
          <w:rFonts w:cs="B Mitra" w:hint="cs"/>
          <w:b w:val="0"/>
          <w:bCs w:val="0"/>
          <w:sz w:val="20"/>
          <w:szCs w:val="24"/>
          <w:rtl/>
        </w:rPr>
        <w:t xml:space="preserve"> است. نکته قابل توجه در مورد اخلاق کارکنان در </w:t>
      </w:r>
      <w:r w:rsidR="00FB7E23" w:rsidRPr="009F24E4">
        <w:rPr>
          <w:rFonts w:cs="B Mitra"/>
          <w:b w:val="0"/>
          <w:bCs w:val="0"/>
          <w:sz w:val="20"/>
          <w:szCs w:val="24"/>
          <w:rtl/>
        </w:rPr>
        <w:t>سازمان‌ها</w:t>
      </w:r>
      <w:r w:rsidRPr="009F24E4">
        <w:rPr>
          <w:rFonts w:cs="B Mitra" w:hint="cs"/>
          <w:b w:val="0"/>
          <w:bCs w:val="0"/>
          <w:sz w:val="20"/>
          <w:szCs w:val="24"/>
          <w:rtl/>
        </w:rPr>
        <w:t xml:space="preserve"> این است که رعایت اصول اخلاقی در مؤسسات ضروری است، زیرا حاکم بود</w:t>
      </w:r>
      <w:r w:rsidR="008C7FF6" w:rsidRPr="009F24E4">
        <w:rPr>
          <w:rFonts w:cs="B Mitra" w:hint="cs"/>
          <w:b w:val="0"/>
          <w:bCs w:val="0"/>
          <w:sz w:val="20"/>
          <w:szCs w:val="24"/>
          <w:rtl/>
        </w:rPr>
        <w:t>ن</w:t>
      </w:r>
      <w:r w:rsidRPr="009F24E4">
        <w:rPr>
          <w:rFonts w:cs="B Mitra" w:hint="cs"/>
          <w:b w:val="0"/>
          <w:bCs w:val="0"/>
          <w:sz w:val="20"/>
          <w:szCs w:val="24"/>
          <w:rtl/>
        </w:rPr>
        <w:t xml:space="preserve"> چنین تفکری موجب می</w:t>
      </w:r>
      <w:r w:rsidRPr="009F24E4">
        <w:rPr>
          <w:rFonts w:cs="B Mitra" w:hint="cs"/>
          <w:b w:val="0"/>
          <w:bCs w:val="0"/>
          <w:sz w:val="20"/>
          <w:szCs w:val="24"/>
          <w:rtl/>
        </w:rPr>
        <w:softHyphen/>
        <w:t>شود تا فرد در سازمان به گونه</w:t>
      </w:r>
      <w:r w:rsidRPr="009F24E4">
        <w:rPr>
          <w:rFonts w:cs="B Mitra" w:hint="cs"/>
          <w:b w:val="0"/>
          <w:bCs w:val="0"/>
          <w:sz w:val="20"/>
          <w:szCs w:val="24"/>
          <w:rtl/>
        </w:rPr>
        <w:softHyphen/>
        <w:t xml:space="preserve">ای عمل کند که با صحت و درستی، صداقت، توجه به منافع جامعه و سلامت و مراعات آن، در جهت حفظ و نگهداری از وسایل و تجهیزات یا اسناد مدارک سازمان بکوشد.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فرد معتقد به اصول اخلاقی کسی است که اعمال و رفتار خود را با سنت اخلاقی جامعه همسو کند. از طرفی، این وظیفه رهبری سازمان است که نسبت به آموزش و پرورش کارکنان خود، در جهت افزایش ظرفیت تفکر اخلاقی آنان اقدام کند. به گفته افلاطون، زیبایی هنگامی ظاهر می</w:t>
      </w:r>
      <w:r w:rsidRPr="009F24E4">
        <w:rPr>
          <w:rFonts w:cs="B Mitra" w:hint="cs"/>
          <w:b w:val="0"/>
          <w:bCs w:val="0"/>
          <w:sz w:val="20"/>
          <w:szCs w:val="24"/>
          <w:rtl/>
        </w:rPr>
        <w:softHyphen/>
        <w:t xml:space="preserve">شود که </w:t>
      </w:r>
      <w:r w:rsidR="00C34942" w:rsidRPr="009F24E4">
        <w:rPr>
          <w:rFonts w:cs="B Mitra"/>
          <w:b w:val="0"/>
          <w:bCs w:val="0"/>
          <w:sz w:val="20"/>
          <w:szCs w:val="24"/>
          <w:rtl/>
        </w:rPr>
        <w:t>«</w:t>
      </w:r>
      <w:r w:rsidRPr="009F24E4">
        <w:rPr>
          <w:rFonts w:cs="B Mitra" w:hint="cs"/>
          <w:b w:val="0"/>
          <w:bCs w:val="0"/>
          <w:sz w:val="20"/>
          <w:szCs w:val="24"/>
          <w:rtl/>
        </w:rPr>
        <w:t>درست و خوب</w:t>
      </w:r>
      <w:r w:rsidR="00C34942" w:rsidRPr="009F24E4">
        <w:rPr>
          <w:rFonts w:cs="B Mitra"/>
          <w:b w:val="0"/>
          <w:bCs w:val="0"/>
          <w:sz w:val="20"/>
          <w:szCs w:val="24"/>
          <w:rtl/>
        </w:rPr>
        <w:t>»</w:t>
      </w:r>
      <w:r w:rsidRPr="009F24E4">
        <w:rPr>
          <w:rFonts w:cs="B Mitra" w:hint="cs"/>
          <w:b w:val="0"/>
          <w:bCs w:val="0"/>
          <w:sz w:val="20"/>
          <w:szCs w:val="24"/>
          <w:rtl/>
        </w:rPr>
        <w:t xml:space="preserve"> مقصود فکر کردن قرار گیرد.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p>
    <w:p w:rsidR="00E01D49" w:rsidRPr="009F24E4" w:rsidRDefault="00E01D49" w:rsidP="005D25A5">
      <w:pPr>
        <w:pStyle w:val="Heading3"/>
        <w:spacing w:line="276" w:lineRule="auto"/>
        <w:rPr>
          <w:rFonts w:cs="B Mitra"/>
          <w:rtl/>
        </w:rPr>
      </w:pPr>
      <w:bookmarkStart w:id="146" w:name="_Toc273355333"/>
      <w:bookmarkStart w:id="147" w:name="_Toc273356156"/>
      <w:bookmarkStart w:id="148" w:name="_Toc471331960"/>
      <w:r w:rsidRPr="009F24E4">
        <w:rPr>
          <w:rFonts w:cs="B Mitra" w:hint="cs"/>
          <w:rtl/>
        </w:rPr>
        <w:t>اهمیت رعایت اصول اخلاقی</w:t>
      </w:r>
      <w:bookmarkEnd w:id="146"/>
      <w:bookmarkEnd w:id="147"/>
      <w:bookmarkEnd w:id="148"/>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در تعریف اصول اخلاق به ماهیت رفتار کارکنان و مردم اشاره شد. در جوامعی که اصول اخلاقی رعایت می</w:t>
      </w:r>
      <w:r w:rsidRPr="009F24E4">
        <w:rPr>
          <w:rFonts w:cs="B Mitra" w:hint="cs"/>
          <w:b w:val="0"/>
          <w:bCs w:val="0"/>
          <w:sz w:val="20"/>
          <w:szCs w:val="24"/>
          <w:rtl/>
        </w:rPr>
        <w:softHyphen/>
        <w:t>شود و درست و نادرست بودن رفتارها مدنظر است، از بروز بسیاری از خطاها جلوگیری می</w:t>
      </w:r>
      <w:r w:rsidRPr="009F24E4">
        <w:rPr>
          <w:rFonts w:cs="B Mitra" w:hint="cs"/>
          <w:b w:val="0"/>
          <w:bCs w:val="0"/>
          <w:sz w:val="20"/>
          <w:szCs w:val="24"/>
          <w:rtl/>
        </w:rPr>
        <w:softHyphen/>
        <w:t>شود. بنابراین، لازم است افراد در زندگی اجتماعی و برای سلامت جامعه اصول اخلاقی را به کار بندند. آثار رعایت اصول اخلاقی در زندگی اجتماعی، در زندگی شغلی نیز متبلور می</w:t>
      </w:r>
      <w:r w:rsidRPr="009F24E4">
        <w:rPr>
          <w:rFonts w:cs="B Mitra" w:hint="cs"/>
          <w:b w:val="0"/>
          <w:bCs w:val="0"/>
          <w:sz w:val="20"/>
          <w:szCs w:val="24"/>
          <w:rtl/>
        </w:rPr>
        <w:softHyphen/>
        <w:t>شود. افرادی که به اصول اخلاقی پایبندند، به طور کلی از انجام کارهای نادرست می</w:t>
      </w:r>
      <w:r w:rsidRPr="009F24E4">
        <w:rPr>
          <w:rFonts w:cs="B Mitra" w:hint="cs"/>
          <w:b w:val="0"/>
          <w:bCs w:val="0"/>
          <w:sz w:val="20"/>
          <w:szCs w:val="24"/>
          <w:rtl/>
        </w:rPr>
        <w:softHyphen/>
        <w:t>گریزند، چه در محیط کار و چه خارج از آن. بنابراین، می</w:t>
      </w:r>
      <w:r w:rsidRPr="009F24E4">
        <w:rPr>
          <w:rFonts w:cs="B Mitra" w:hint="cs"/>
          <w:b w:val="0"/>
          <w:bCs w:val="0"/>
          <w:sz w:val="20"/>
          <w:szCs w:val="24"/>
          <w:rtl/>
        </w:rPr>
        <w:softHyphen/>
        <w:t xml:space="preserve">توان رعایت اصول اخلاقی را در سطوح مختلف سنجید: در سطح فردی، سطح سازمانی و سپس در سطح جامعه به طور فراگیر.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اصول اخلاقی از دیدگاه</w:t>
      </w:r>
      <w:r w:rsidRPr="009F24E4">
        <w:rPr>
          <w:rFonts w:cs="B Mitra" w:hint="cs"/>
          <w:b w:val="0"/>
          <w:bCs w:val="0"/>
          <w:sz w:val="20"/>
          <w:szCs w:val="24"/>
          <w:rtl/>
        </w:rPr>
        <w:softHyphen/>
        <w:t>های گوناگونی مور</w:t>
      </w:r>
      <w:r w:rsidR="00540435" w:rsidRPr="009F24E4">
        <w:rPr>
          <w:rFonts w:cs="B Mitra"/>
          <w:b w:val="0"/>
          <w:bCs w:val="0"/>
          <w:sz w:val="20"/>
          <w:szCs w:val="24"/>
          <w:rtl/>
        </w:rPr>
        <w:t xml:space="preserve">د </w:t>
      </w:r>
      <w:r w:rsidRPr="009F24E4">
        <w:rPr>
          <w:rFonts w:cs="B Mitra" w:hint="cs"/>
          <w:b w:val="0"/>
          <w:bCs w:val="0"/>
          <w:sz w:val="20"/>
          <w:szCs w:val="24"/>
          <w:rtl/>
        </w:rPr>
        <w:t xml:space="preserve">نظر بوده است که عبارتند از: </w:t>
      </w:r>
    </w:p>
    <w:p w:rsidR="002B1950" w:rsidRPr="009F24E4" w:rsidRDefault="002B1950" w:rsidP="005D25A5">
      <w:pPr>
        <w:keepNext/>
        <w:tabs>
          <w:tab w:val="left" w:pos="209"/>
          <w:tab w:val="left" w:pos="265"/>
          <w:tab w:val="left" w:pos="461"/>
        </w:tabs>
        <w:bidi/>
        <w:spacing w:before="120" w:line="276" w:lineRule="auto"/>
        <w:contextualSpacing/>
        <w:jc w:val="lowKashida"/>
        <w:rPr>
          <w:rFonts w:cs="B Mitra"/>
          <w:sz w:val="20"/>
          <w:szCs w:val="24"/>
          <w:rtl/>
        </w:rPr>
      </w:pPr>
    </w:p>
    <w:p w:rsidR="00E01D49" w:rsidRPr="009F24E4" w:rsidRDefault="00E01D49" w:rsidP="005D25A5">
      <w:pPr>
        <w:keepNext/>
        <w:tabs>
          <w:tab w:val="left" w:pos="209"/>
          <w:tab w:val="left" w:pos="265"/>
          <w:tab w:val="left" w:pos="461"/>
        </w:tabs>
        <w:bidi/>
        <w:spacing w:before="120" w:line="276" w:lineRule="auto"/>
        <w:contextualSpacing/>
        <w:jc w:val="lowKashida"/>
        <w:rPr>
          <w:rFonts w:cs="B Mitra"/>
          <w:sz w:val="20"/>
          <w:szCs w:val="24"/>
          <w:rtl/>
        </w:rPr>
      </w:pPr>
      <w:r w:rsidRPr="009F24E4">
        <w:rPr>
          <w:rFonts w:cs="B Mitra" w:hint="cs"/>
          <w:sz w:val="20"/>
          <w:szCs w:val="24"/>
          <w:rtl/>
        </w:rPr>
        <w:t>1- نگرش استفاده غایی</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طبق این شیوه نگرش، تصمیمات صرفاً </w:t>
      </w:r>
      <w:r w:rsidR="00B34094" w:rsidRPr="009F24E4">
        <w:rPr>
          <w:rFonts w:cs="B Mitra" w:hint="cs"/>
          <w:b w:val="0"/>
          <w:bCs w:val="0"/>
          <w:sz w:val="20"/>
          <w:szCs w:val="24"/>
          <w:rtl/>
        </w:rPr>
        <w:t>بر اساس</w:t>
      </w:r>
      <w:r w:rsidRPr="009F24E4">
        <w:rPr>
          <w:rFonts w:cs="B Mitra" w:hint="cs"/>
          <w:b w:val="0"/>
          <w:bCs w:val="0"/>
          <w:sz w:val="20"/>
          <w:szCs w:val="24"/>
          <w:rtl/>
        </w:rPr>
        <w:t xml:space="preserve"> نتایج و عواقب </w:t>
      </w:r>
      <w:r w:rsidR="00FB7E23" w:rsidRPr="009F24E4">
        <w:rPr>
          <w:rFonts w:cs="B Mitra"/>
          <w:b w:val="0"/>
          <w:bCs w:val="0"/>
          <w:sz w:val="20"/>
          <w:szCs w:val="24"/>
          <w:rtl/>
        </w:rPr>
        <w:t>آن‌ها</w:t>
      </w:r>
      <w:r w:rsidRPr="009F24E4">
        <w:rPr>
          <w:rFonts w:cs="B Mitra" w:hint="cs"/>
          <w:b w:val="0"/>
          <w:bCs w:val="0"/>
          <w:sz w:val="20"/>
          <w:szCs w:val="24"/>
          <w:rtl/>
        </w:rPr>
        <w:t xml:space="preserve"> مور</w:t>
      </w:r>
      <w:r w:rsidR="00540435" w:rsidRPr="009F24E4">
        <w:rPr>
          <w:rFonts w:cs="B Mitra"/>
          <w:b w:val="0"/>
          <w:bCs w:val="0"/>
          <w:sz w:val="20"/>
          <w:szCs w:val="24"/>
          <w:rtl/>
        </w:rPr>
        <w:t xml:space="preserve">د </w:t>
      </w:r>
      <w:r w:rsidRPr="009F24E4">
        <w:rPr>
          <w:rFonts w:cs="B Mitra" w:hint="cs"/>
          <w:b w:val="0"/>
          <w:bCs w:val="0"/>
          <w:sz w:val="20"/>
          <w:szCs w:val="24"/>
          <w:rtl/>
        </w:rPr>
        <w:t>نظر است. این نگرش فایده</w:t>
      </w:r>
      <w:r w:rsidRPr="009F24E4">
        <w:rPr>
          <w:rFonts w:cs="B Mitra" w:hint="cs"/>
          <w:b w:val="0"/>
          <w:bCs w:val="0"/>
          <w:sz w:val="20"/>
          <w:szCs w:val="24"/>
          <w:rtl/>
        </w:rPr>
        <w:softHyphen/>
        <w:t>گرا به استفاده از روش کمی برای تصمیم</w:t>
      </w:r>
      <w:r w:rsidRPr="009F24E4">
        <w:rPr>
          <w:rFonts w:cs="B Mitra" w:hint="cs"/>
          <w:b w:val="0"/>
          <w:bCs w:val="0"/>
          <w:sz w:val="20"/>
          <w:szCs w:val="24"/>
          <w:rtl/>
        </w:rPr>
        <w:softHyphen/>
        <w:t xml:space="preserve">گیری اشاره دارد و سودجویانه است. </w:t>
      </w:r>
    </w:p>
    <w:p w:rsidR="002B1950" w:rsidRPr="009F24E4" w:rsidRDefault="002B1950" w:rsidP="005D25A5">
      <w:pPr>
        <w:keepNext/>
        <w:tabs>
          <w:tab w:val="left" w:pos="209"/>
          <w:tab w:val="left" w:pos="265"/>
          <w:tab w:val="left" w:pos="461"/>
        </w:tabs>
        <w:bidi/>
        <w:spacing w:before="120" w:line="276" w:lineRule="auto"/>
        <w:contextualSpacing/>
        <w:jc w:val="lowKashida"/>
        <w:rPr>
          <w:rFonts w:cs="B Mitra"/>
          <w:sz w:val="20"/>
          <w:szCs w:val="24"/>
          <w:rtl/>
        </w:rPr>
      </w:pPr>
    </w:p>
    <w:p w:rsidR="00E01D49" w:rsidRPr="009F24E4" w:rsidRDefault="00E01D49" w:rsidP="005D25A5">
      <w:pPr>
        <w:keepNext/>
        <w:tabs>
          <w:tab w:val="left" w:pos="209"/>
          <w:tab w:val="left" w:pos="265"/>
          <w:tab w:val="left" w:pos="461"/>
        </w:tabs>
        <w:bidi/>
        <w:spacing w:before="120" w:line="276" w:lineRule="auto"/>
        <w:contextualSpacing/>
        <w:jc w:val="lowKashida"/>
        <w:rPr>
          <w:rFonts w:cs="B Mitra"/>
          <w:sz w:val="20"/>
          <w:szCs w:val="24"/>
          <w:rtl/>
        </w:rPr>
      </w:pPr>
      <w:r w:rsidRPr="009F24E4">
        <w:rPr>
          <w:rFonts w:cs="B Mitra" w:hint="cs"/>
          <w:sz w:val="20"/>
          <w:szCs w:val="24"/>
          <w:rtl/>
        </w:rPr>
        <w:t xml:space="preserve">2- نگرش حفظ حقوق دیگران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به احترام و حفظ آزاد</w:t>
      </w:r>
      <w:r w:rsidRPr="009F24E4">
        <w:rPr>
          <w:rFonts w:cs="B Mitra" w:hint="cs"/>
          <w:b w:val="0"/>
          <w:bCs w:val="0"/>
          <w:sz w:val="20"/>
          <w:szCs w:val="24"/>
          <w:rtl/>
        </w:rPr>
        <w:softHyphen/>
        <w:t>ی</w:t>
      </w:r>
      <w:r w:rsidRPr="009F24E4">
        <w:rPr>
          <w:rFonts w:cs="B Mitra" w:hint="cs"/>
          <w:b w:val="0"/>
          <w:bCs w:val="0"/>
          <w:sz w:val="20"/>
          <w:szCs w:val="24"/>
          <w:rtl/>
        </w:rPr>
        <w:softHyphen/>
        <w:t>ها و امتیازات فردی توجه دارد که شامل حق حریم و اختفا، حق بیان و آزادی در حفظ اسرار خود می</w:t>
      </w:r>
      <w:r w:rsidRPr="009F24E4">
        <w:rPr>
          <w:rFonts w:cs="B Mitra" w:hint="cs"/>
          <w:b w:val="0"/>
          <w:bCs w:val="0"/>
          <w:sz w:val="20"/>
          <w:szCs w:val="24"/>
          <w:rtl/>
        </w:rPr>
        <w:softHyphen/>
        <w:t>باشد. در واقع، حق حفظ آزادی</w:t>
      </w:r>
      <w:r w:rsidRPr="009F24E4">
        <w:rPr>
          <w:rFonts w:cs="B Mitra" w:hint="cs"/>
          <w:b w:val="0"/>
          <w:bCs w:val="0"/>
          <w:sz w:val="20"/>
          <w:szCs w:val="24"/>
          <w:rtl/>
        </w:rPr>
        <w:softHyphen/>
        <w:t>ها و حقوق فردی مور</w:t>
      </w:r>
      <w:r w:rsidR="00540435" w:rsidRPr="009F24E4">
        <w:rPr>
          <w:rFonts w:cs="B Mitra"/>
          <w:b w:val="0"/>
          <w:bCs w:val="0"/>
          <w:sz w:val="20"/>
          <w:szCs w:val="24"/>
          <w:rtl/>
        </w:rPr>
        <w:t xml:space="preserve">د </w:t>
      </w:r>
      <w:r w:rsidRPr="009F24E4">
        <w:rPr>
          <w:rFonts w:cs="B Mitra" w:hint="cs"/>
          <w:b w:val="0"/>
          <w:bCs w:val="0"/>
          <w:sz w:val="20"/>
          <w:szCs w:val="24"/>
          <w:rtl/>
        </w:rPr>
        <w:t xml:space="preserve">نظر است. از دیدگاه فردی، رعایت این حق توسط کارفرما امتیازی برای کارگر است؛ ولی در مقابل، ممکن است مانعی در راه بازدهی و کارآیی باشد، یا شرایط و محیطی را به وجود آورد که بیشتر در جهت حفظ حقوق کارکنان فعالیت کند، تا در جهت انجام کارها و وظایف محوله. </w:t>
      </w:r>
    </w:p>
    <w:p w:rsidR="002B1950" w:rsidRPr="009F24E4" w:rsidRDefault="002B1950" w:rsidP="005D25A5">
      <w:pPr>
        <w:keepNext/>
        <w:tabs>
          <w:tab w:val="left" w:pos="209"/>
          <w:tab w:val="left" w:pos="265"/>
          <w:tab w:val="left" w:pos="461"/>
        </w:tabs>
        <w:bidi/>
        <w:spacing w:before="120" w:line="276" w:lineRule="auto"/>
        <w:contextualSpacing/>
        <w:jc w:val="lowKashida"/>
        <w:rPr>
          <w:rFonts w:cs="B Mitra"/>
          <w:sz w:val="20"/>
          <w:szCs w:val="24"/>
          <w:rtl/>
        </w:rPr>
      </w:pPr>
    </w:p>
    <w:p w:rsidR="00E01D49" w:rsidRPr="009F24E4" w:rsidRDefault="00E01D49" w:rsidP="005D25A5">
      <w:pPr>
        <w:keepNext/>
        <w:tabs>
          <w:tab w:val="left" w:pos="209"/>
          <w:tab w:val="left" w:pos="265"/>
          <w:tab w:val="left" w:pos="461"/>
        </w:tabs>
        <w:bidi/>
        <w:spacing w:before="120" w:line="276" w:lineRule="auto"/>
        <w:contextualSpacing/>
        <w:jc w:val="lowKashida"/>
        <w:rPr>
          <w:rFonts w:cs="B Mitra"/>
          <w:sz w:val="20"/>
          <w:szCs w:val="24"/>
          <w:rtl/>
        </w:rPr>
      </w:pPr>
      <w:r w:rsidRPr="009F24E4">
        <w:rPr>
          <w:rFonts w:cs="B Mitra" w:hint="cs"/>
          <w:sz w:val="20"/>
          <w:szCs w:val="24"/>
          <w:rtl/>
        </w:rPr>
        <w:t>3- نگرش عدالتی اخلاق</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بنابراین نگرش، مدیران باید با توجه به نیاز اولیه و اساسی کارکنان حقوق آنان را تعیین کنند، حتی اگر بالاتر از حداقل حقوق تعیین شده باشد. این دیدگاه ممکن است جنبه</w:t>
      </w:r>
      <w:r w:rsidRPr="009F24E4">
        <w:rPr>
          <w:rFonts w:cs="B Mitra" w:hint="cs"/>
          <w:b w:val="0"/>
          <w:bCs w:val="0"/>
          <w:sz w:val="20"/>
          <w:szCs w:val="24"/>
          <w:rtl/>
        </w:rPr>
        <w:softHyphen/>
        <w:t xml:space="preserve">های منفی به همراه داشته باشد و کارگر احساس کند آنچه به وی پرداخت شده حق او بوده است. </w:t>
      </w:r>
    </w:p>
    <w:p w:rsidR="002B1950" w:rsidRPr="009F24E4" w:rsidRDefault="002B1950" w:rsidP="005D25A5">
      <w:pPr>
        <w:keepNext/>
        <w:tabs>
          <w:tab w:val="left" w:pos="209"/>
          <w:tab w:val="left" w:pos="265"/>
          <w:tab w:val="left" w:pos="461"/>
        </w:tabs>
        <w:bidi/>
        <w:spacing w:before="120" w:line="276" w:lineRule="auto"/>
        <w:contextualSpacing/>
        <w:jc w:val="lowKashida"/>
        <w:rPr>
          <w:rFonts w:cs="B Mitra"/>
          <w:sz w:val="20"/>
          <w:szCs w:val="24"/>
          <w:rtl/>
        </w:rPr>
      </w:pPr>
    </w:p>
    <w:p w:rsidR="00E01D49" w:rsidRPr="009F24E4" w:rsidRDefault="00E01D49" w:rsidP="005D25A5">
      <w:pPr>
        <w:keepNext/>
        <w:tabs>
          <w:tab w:val="left" w:pos="209"/>
          <w:tab w:val="left" w:pos="265"/>
          <w:tab w:val="left" w:pos="461"/>
        </w:tabs>
        <w:bidi/>
        <w:spacing w:before="120" w:line="276" w:lineRule="auto"/>
        <w:contextualSpacing/>
        <w:jc w:val="lowKashida"/>
        <w:rPr>
          <w:rFonts w:cs="B Mitra"/>
          <w:sz w:val="20"/>
          <w:szCs w:val="24"/>
          <w:rtl/>
        </w:rPr>
      </w:pPr>
      <w:r w:rsidRPr="009F24E4">
        <w:rPr>
          <w:rFonts w:cs="B Mitra" w:hint="cs"/>
          <w:sz w:val="20"/>
          <w:szCs w:val="24"/>
          <w:rtl/>
        </w:rPr>
        <w:t>4- نگرش یکپارچگی قراردادهای اجتماعی</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اشاره بر این نکته دارد که اصول اخلاقی در کسب و کار، بر مبنای در نظر گرفتن عوامل تجربی است، یعنی آنچه هست و حاصل شده و آنچه که باید باشد. رعایت اصول اخلاقی ایجاب می</w:t>
      </w:r>
      <w:r w:rsidRPr="009F24E4">
        <w:rPr>
          <w:rFonts w:cs="B Mitra" w:hint="cs"/>
          <w:b w:val="0"/>
          <w:bCs w:val="0"/>
          <w:sz w:val="20"/>
          <w:szCs w:val="24"/>
          <w:rtl/>
        </w:rPr>
        <w:softHyphen/>
        <w:t xml:space="preserve">کند که وضعیت حال، که حاصل رخدادهای گذشته نیز هست، و آینده در نظر گرفته شود.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نتیجه آنکه، </w:t>
      </w:r>
      <w:r w:rsidR="00FB7E23" w:rsidRPr="009F24E4">
        <w:rPr>
          <w:rFonts w:cs="B Mitra"/>
          <w:b w:val="0"/>
          <w:bCs w:val="0"/>
          <w:sz w:val="20"/>
          <w:szCs w:val="24"/>
          <w:rtl/>
        </w:rPr>
        <w:t>سازمان‌ها</w:t>
      </w:r>
      <w:r w:rsidRPr="009F24E4">
        <w:rPr>
          <w:rFonts w:cs="B Mitra" w:hint="cs"/>
          <w:b w:val="0"/>
          <w:bCs w:val="0"/>
          <w:sz w:val="20"/>
          <w:szCs w:val="24"/>
          <w:rtl/>
        </w:rPr>
        <w:t xml:space="preserve"> باید به حقوق فردی افراد توجه داشته باشند و اخلاق مدیریتی ایجاب می</w:t>
      </w:r>
      <w:r w:rsidRPr="009F24E4">
        <w:rPr>
          <w:rFonts w:cs="B Mitra" w:hint="cs"/>
          <w:b w:val="0"/>
          <w:bCs w:val="0"/>
          <w:sz w:val="20"/>
          <w:szCs w:val="24"/>
          <w:rtl/>
        </w:rPr>
        <w:softHyphen/>
        <w:t>کند تا مدیران تغییرات محیطی را در تصمیمات خود در نظر گیرند. رعایت حقوق افراد از جنبه</w:t>
      </w:r>
      <w:r w:rsidRPr="009F24E4">
        <w:rPr>
          <w:rFonts w:cs="B Mitra" w:hint="cs"/>
          <w:b w:val="0"/>
          <w:bCs w:val="0"/>
          <w:sz w:val="20"/>
          <w:szCs w:val="24"/>
          <w:rtl/>
        </w:rPr>
        <w:softHyphen/>
        <w:t>های گوناگون، موجب برقراری عدالت اجتماعی می</w:t>
      </w:r>
      <w:r w:rsidRPr="009F24E4">
        <w:rPr>
          <w:rFonts w:cs="B Mitra" w:hint="cs"/>
          <w:b w:val="0"/>
          <w:bCs w:val="0"/>
          <w:sz w:val="20"/>
          <w:szCs w:val="24"/>
          <w:rtl/>
        </w:rPr>
        <w:softHyphen/>
        <w:t>گردد و نتیجه آن در عملکرد اقتصادی و وضعیت مالی سازمان مؤثر خواهد بود. به علاوه، توجه به نکات اخلاقی و ویژگی</w:t>
      </w:r>
      <w:r w:rsidRPr="009F24E4">
        <w:rPr>
          <w:rFonts w:cs="B Mitra" w:hint="cs"/>
          <w:b w:val="0"/>
          <w:bCs w:val="0"/>
          <w:sz w:val="20"/>
          <w:szCs w:val="24"/>
          <w:rtl/>
        </w:rPr>
        <w:softHyphen/>
        <w:t>های اخلاقی در مدیریت موجب می</w:t>
      </w:r>
      <w:r w:rsidRPr="009F24E4">
        <w:rPr>
          <w:rFonts w:cs="B Mitra" w:hint="cs"/>
          <w:b w:val="0"/>
          <w:bCs w:val="0"/>
          <w:sz w:val="20"/>
          <w:szCs w:val="24"/>
          <w:rtl/>
        </w:rPr>
        <w:softHyphen/>
        <w:t>شود تا به ایجاد محیط سالم در سازمان کمک شود و تصمیم</w:t>
      </w:r>
      <w:r w:rsidRPr="009F24E4">
        <w:rPr>
          <w:rFonts w:cs="B Mitra" w:hint="cs"/>
          <w:b w:val="0"/>
          <w:bCs w:val="0"/>
          <w:sz w:val="20"/>
          <w:szCs w:val="24"/>
          <w:rtl/>
        </w:rPr>
        <w:softHyphen/>
        <w:t>گیری</w:t>
      </w:r>
      <w:r w:rsidRPr="009F24E4">
        <w:rPr>
          <w:rFonts w:cs="B Mitra" w:hint="cs"/>
          <w:b w:val="0"/>
          <w:bCs w:val="0"/>
          <w:sz w:val="20"/>
          <w:szCs w:val="24"/>
          <w:rtl/>
        </w:rPr>
        <w:softHyphen/>
        <w:t xml:space="preserve">ها </w:t>
      </w:r>
      <w:r w:rsidR="00B34094" w:rsidRPr="009F24E4">
        <w:rPr>
          <w:rFonts w:cs="B Mitra" w:hint="cs"/>
          <w:b w:val="0"/>
          <w:bCs w:val="0"/>
          <w:sz w:val="20"/>
          <w:szCs w:val="24"/>
          <w:rtl/>
        </w:rPr>
        <w:t>بر اساس</w:t>
      </w:r>
      <w:r w:rsidRPr="009F24E4">
        <w:rPr>
          <w:rFonts w:cs="B Mitra" w:hint="cs"/>
          <w:b w:val="0"/>
          <w:bCs w:val="0"/>
          <w:sz w:val="20"/>
          <w:szCs w:val="24"/>
          <w:rtl/>
        </w:rPr>
        <w:t xml:space="preserve"> حفظ و حمایت از حقوق کارکنان باشد.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p>
    <w:p w:rsidR="00E01D49" w:rsidRPr="00B46C7F" w:rsidRDefault="00E01D49" w:rsidP="005D25A5">
      <w:pPr>
        <w:pStyle w:val="Heading2"/>
        <w:spacing w:line="276" w:lineRule="auto"/>
        <w:rPr>
          <w:rtl/>
        </w:rPr>
      </w:pPr>
      <w:bookmarkStart w:id="149" w:name="_Toc471331961"/>
      <w:r w:rsidRPr="00B46C7F">
        <w:rPr>
          <w:rFonts w:hint="cs"/>
          <w:rtl/>
        </w:rPr>
        <w:t xml:space="preserve">حساسیت اجتماعی </w:t>
      </w:r>
      <w:r w:rsidR="00FB7E23">
        <w:rPr>
          <w:rtl/>
        </w:rPr>
        <w:t>سازمان‌ها</w:t>
      </w:r>
      <w:bookmarkEnd w:id="149"/>
      <w:r w:rsidRPr="00B46C7F">
        <w:rPr>
          <w:rFonts w:hint="cs"/>
          <w:rtl/>
        </w:rPr>
        <w:t xml:space="preserve">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حساسیت اجتماعی </w:t>
      </w:r>
      <w:r w:rsidR="00FB7E23" w:rsidRPr="009F24E4">
        <w:rPr>
          <w:rFonts w:cs="B Mitra"/>
          <w:b w:val="0"/>
          <w:bCs w:val="0"/>
          <w:sz w:val="20"/>
          <w:szCs w:val="24"/>
          <w:rtl/>
        </w:rPr>
        <w:t>سازمان‌ها</w:t>
      </w:r>
      <w:r w:rsidRPr="009F24E4">
        <w:rPr>
          <w:rFonts w:cs="B Mitra" w:hint="cs"/>
          <w:b w:val="0"/>
          <w:bCs w:val="0"/>
          <w:sz w:val="20"/>
          <w:szCs w:val="24"/>
          <w:rtl/>
        </w:rPr>
        <w:t xml:space="preserve"> به دو روش اصولی صورت می</w:t>
      </w:r>
      <w:r w:rsidRPr="009F24E4">
        <w:rPr>
          <w:rFonts w:cs="B Mitra" w:hint="cs"/>
          <w:b w:val="0"/>
          <w:bCs w:val="0"/>
          <w:sz w:val="20"/>
          <w:szCs w:val="24"/>
          <w:rtl/>
        </w:rPr>
        <w:softHyphen/>
        <w:t xml:space="preserve">گیرد: 1 </w:t>
      </w:r>
      <w:r w:rsidR="00C34942" w:rsidRPr="009F24E4">
        <w:rPr>
          <w:rFonts w:cs="B Mitra" w:hint="cs"/>
          <w:b w:val="0"/>
          <w:bCs w:val="0"/>
          <w:sz w:val="20"/>
          <w:szCs w:val="24"/>
          <w:rtl/>
        </w:rPr>
        <w:t xml:space="preserve">- </w:t>
      </w:r>
      <w:r w:rsidRPr="009F24E4">
        <w:rPr>
          <w:rFonts w:cs="B Mitra" w:hint="cs"/>
          <w:b w:val="0"/>
          <w:bCs w:val="0"/>
          <w:sz w:val="20"/>
          <w:szCs w:val="24"/>
          <w:rtl/>
        </w:rPr>
        <w:t xml:space="preserve">در سطح خرد، در این روش </w:t>
      </w:r>
      <w:r w:rsidR="00540435" w:rsidRPr="009F24E4">
        <w:rPr>
          <w:rFonts w:cs="B Mitra"/>
          <w:b w:val="0"/>
          <w:bCs w:val="0"/>
          <w:sz w:val="20"/>
          <w:szCs w:val="24"/>
          <w:rtl/>
        </w:rPr>
        <w:t>ش</w:t>
      </w:r>
      <w:r w:rsidR="00540435" w:rsidRPr="009F24E4">
        <w:rPr>
          <w:rFonts w:cs="B Mitra" w:hint="cs"/>
          <w:b w:val="0"/>
          <w:bCs w:val="0"/>
          <w:sz w:val="20"/>
          <w:szCs w:val="24"/>
          <w:rtl/>
        </w:rPr>
        <w:t>ی</w:t>
      </w:r>
      <w:r w:rsidR="00540435" w:rsidRPr="009F24E4">
        <w:rPr>
          <w:rFonts w:cs="B Mitra" w:hint="eastAsia"/>
          <w:b w:val="0"/>
          <w:bCs w:val="0"/>
          <w:sz w:val="20"/>
          <w:szCs w:val="24"/>
          <w:rtl/>
        </w:rPr>
        <w:t>وه‌ا</w:t>
      </w:r>
      <w:r w:rsidR="00540435" w:rsidRPr="009F24E4">
        <w:rPr>
          <w:rFonts w:cs="B Mitra" w:hint="cs"/>
          <w:b w:val="0"/>
          <w:bCs w:val="0"/>
          <w:sz w:val="20"/>
          <w:szCs w:val="24"/>
          <w:rtl/>
        </w:rPr>
        <w:t>ی</w:t>
      </w:r>
      <w:r w:rsidRPr="009F24E4">
        <w:rPr>
          <w:rFonts w:cs="B Mitra" w:hint="cs"/>
          <w:b w:val="0"/>
          <w:bCs w:val="0"/>
          <w:sz w:val="20"/>
          <w:szCs w:val="24"/>
          <w:rtl/>
        </w:rPr>
        <w:t xml:space="preserve"> که یک یا چند شرکت در برابر مسائل اجتماعی حساسیت نشان </w:t>
      </w:r>
      <w:r w:rsidR="00540435" w:rsidRPr="009F24E4">
        <w:rPr>
          <w:rFonts w:cs="B Mitra"/>
          <w:b w:val="0"/>
          <w:bCs w:val="0"/>
          <w:sz w:val="20"/>
          <w:szCs w:val="24"/>
          <w:rtl/>
        </w:rPr>
        <w:t>م</w:t>
      </w:r>
      <w:r w:rsidR="00540435" w:rsidRPr="009F24E4">
        <w:rPr>
          <w:rFonts w:cs="B Mitra" w:hint="cs"/>
          <w:b w:val="0"/>
          <w:bCs w:val="0"/>
          <w:sz w:val="20"/>
          <w:szCs w:val="24"/>
          <w:rtl/>
        </w:rPr>
        <w:t>ی‌</w:t>
      </w:r>
      <w:r w:rsidR="00540435" w:rsidRPr="009F24E4">
        <w:rPr>
          <w:rFonts w:cs="B Mitra" w:hint="eastAsia"/>
          <w:b w:val="0"/>
          <w:bCs w:val="0"/>
          <w:sz w:val="20"/>
          <w:szCs w:val="24"/>
          <w:rtl/>
        </w:rPr>
        <w:t>دهند</w:t>
      </w:r>
      <w:r w:rsidRPr="009F24E4">
        <w:rPr>
          <w:rFonts w:cs="B Mitra" w:hint="cs"/>
          <w:b w:val="0"/>
          <w:bCs w:val="0"/>
          <w:sz w:val="20"/>
          <w:szCs w:val="24"/>
          <w:rtl/>
        </w:rPr>
        <w:t xml:space="preserve"> تجزیه و تحلیل </w:t>
      </w:r>
      <w:r w:rsidR="00FB7E23" w:rsidRPr="009F24E4">
        <w:rPr>
          <w:rFonts w:cs="B Mitra"/>
          <w:b w:val="0"/>
          <w:bCs w:val="0"/>
          <w:sz w:val="20"/>
          <w:szCs w:val="24"/>
          <w:rtl/>
        </w:rPr>
        <w:t>م</w:t>
      </w:r>
      <w:r w:rsidR="00FB7E23" w:rsidRPr="009F24E4">
        <w:rPr>
          <w:rFonts w:cs="B Mitra" w:hint="cs"/>
          <w:b w:val="0"/>
          <w:bCs w:val="0"/>
          <w:sz w:val="20"/>
          <w:szCs w:val="24"/>
          <w:rtl/>
        </w:rPr>
        <w:t>ی‌</w:t>
      </w:r>
      <w:r w:rsidR="00FB7E23" w:rsidRPr="009F24E4">
        <w:rPr>
          <w:rFonts w:cs="B Mitra" w:hint="eastAsia"/>
          <w:b w:val="0"/>
          <w:bCs w:val="0"/>
          <w:sz w:val="20"/>
          <w:szCs w:val="24"/>
          <w:rtl/>
        </w:rPr>
        <w:t>شود</w:t>
      </w:r>
      <w:r w:rsidRPr="009F24E4">
        <w:rPr>
          <w:rFonts w:cs="B Mitra" w:hint="cs"/>
          <w:b w:val="0"/>
          <w:bCs w:val="0"/>
          <w:sz w:val="20"/>
          <w:szCs w:val="24"/>
          <w:rtl/>
        </w:rPr>
        <w:t>. این روش به وسیله رابرت آکرمن ارائه شد. 2</w:t>
      </w:r>
      <w:r w:rsidR="00C34942" w:rsidRPr="009F24E4">
        <w:rPr>
          <w:rFonts w:cs="B Mitra" w:hint="cs"/>
          <w:b w:val="0"/>
          <w:bCs w:val="0"/>
          <w:sz w:val="20"/>
          <w:szCs w:val="24"/>
          <w:rtl/>
        </w:rPr>
        <w:t xml:space="preserve"> -</w:t>
      </w:r>
      <w:r w:rsidRPr="009F24E4">
        <w:rPr>
          <w:rFonts w:cs="B Mitra" w:hint="cs"/>
          <w:b w:val="0"/>
          <w:bCs w:val="0"/>
          <w:sz w:val="20"/>
          <w:szCs w:val="24"/>
          <w:rtl/>
        </w:rPr>
        <w:t xml:space="preserve"> در سطح کلان، در این روش نیروهایی مورد مطالعه و بررسی قرار </w:t>
      </w:r>
      <w:r w:rsidR="00540435" w:rsidRPr="009F24E4">
        <w:rPr>
          <w:rFonts w:cs="B Mitra"/>
          <w:b w:val="0"/>
          <w:bCs w:val="0"/>
          <w:sz w:val="20"/>
          <w:szCs w:val="24"/>
          <w:rtl/>
        </w:rPr>
        <w:t>م</w:t>
      </w:r>
      <w:r w:rsidR="00540435" w:rsidRPr="009F24E4">
        <w:rPr>
          <w:rFonts w:cs="B Mitra" w:hint="cs"/>
          <w:b w:val="0"/>
          <w:bCs w:val="0"/>
          <w:sz w:val="20"/>
          <w:szCs w:val="24"/>
          <w:rtl/>
        </w:rPr>
        <w:t>ی‌</w:t>
      </w:r>
      <w:r w:rsidR="00540435" w:rsidRPr="009F24E4">
        <w:rPr>
          <w:rFonts w:cs="B Mitra" w:hint="eastAsia"/>
          <w:b w:val="0"/>
          <w:bCs w:val="0"/>
          <w:sz w:val="20"/>
          <w:szCs w:val="24"/>
          <w:rtl/>
        </w:rPr>
        <w:t>گ</w:t>
      </w:r>
      <w:r w:rsidR="00540435" w:rsidRPr="009F24E4">
        <w:rPr>
          <w:rFonts w:cs="B Mitra" w:hint="cs"/>
          <w:b w:val="0"/>
          <w:bCs w:val="0"/>
          <w:sz w:val="20"/>
          <w:szCs w:val="24"/>
          <w:rtl/>
        </w:rPr>
        <w:t>ی</w:t>
      </w:r>
      <w:r w:rsidR="00540435" w:rsidRPr="009F24E4">
        <w:rPr>
          <w:rFonts w:cs="B Mitra" w:hint="eastAsia"/>
          <w:b w:val="0"/>
          <w:bCs w:val="0"/>
          <w:sz w:val="20"/>
          <w:szCs w:val="24"/>
          <w:rtl/>
        </w:rPr>
        <w:t>رند</w:t>
      </w:r>
      <w:r w:rsidRPr="009F24E4">
        <w:rPr>
          <w:rFonts w:cs="B Mitra" w:hint="cs"/>
          <w:b w:val="0"/>
          <w:bCs w:val="0"/>
          <w:sz w:val="20"/>
          <w:szCs w:val="24"/>
          <w:rtl/>
        </w:rPr>
        <w:t xml:space="preserve"> که تعیین کننده مسائل اجتماعی </w:t>
      </w:r>
      <w:r w:rsidR="00526138" w:rsidRPr="009F24E4">
        <w:rPr>
          <w:rFonts w:cs="B Mitra"/>
          <w:b w:val="0"/>
          <w:bCs w:val="0"/>
          <w:sz w:val="20"/>
          <w:szCs w:val="24"/>
          <w:rtl/>
        </w:rPr>
        <w:t>م</w:t>
      </w:r>
      <w:r w:rsidR="00526138" w:rsidRPr="009F24E4">
        <w:rPr>
          <w:rFonts w:cs="B Mitra" w:hint="cs"/>
          <w:b w:val="0"/>
          <w:bCs w:val="0"/>
          <w:sz w:val="20"/>
          <w:szCs w:val="24"/>
          <w:rtl/>
        </w:rPr>
        <w:t>ی‌</w:t>
      </w:r>
      <w:r w:rsidR="00526138" w:rsidRPr="009F24E4">
        <w:rPr>
          <w:rFonts w:cs="B Mitra" w:hint="eastAsia"/>
          <w:b w:val="0"/>
          <w:bCs w:val="0"/>
          <w:sz w:val="20"/>
          <w:szCs w:val="24"/>
          <w:rtl/>
        </w:rPr>
        <w:t>باشند</w:t>
      </w:r>
      <w:r w:rsidRPr="009F24E4">
        <w:rPr>
          <w:rFonts w:cs="B Mitra" w:hint="cs"/>
          <w:b w:val="0"/>
          <w:bCs w:val="0"/>
          <w:sz w:val="20"/>
          <w:szCs w:val="24"/>
          <w:rtl/>
        </w:rPr>
        <w:t xml:space="preserve"> و سازمان باید در برابر </w:t>
      </w:r>
      <w:r w:rsidR="00FB7E23" w:rsidRPr="009F24E4">
        <w:rPr>
          <w:rFonts w:cs="B Mitra"/>
          <w:b w:val="0"/>
          <w:bCs w:val="0"/>
          <w:sz w:val="20"/>
          <w:szCs w:val="24"/>
          <w:rtl/>
        </w:rPr>
        <w:t>آن‌ها</w:t>
      </w:r>
      <w:r w:rsidRPr="009F24E4">
        <w:rPr>
          <w:rFonts w:cs="B Mitra" w:hint="cs"/>
          <w:b w:val="0"/>
          <w:bCs w:val="0"/>
          <w:sz w:val="20"/>
          <w:szCs w:val="24"/>
          <w:rtl/>
        </w:rPr>
        <w:t xml:space="preserve"> حساسیت نشان دهد. این روش به وسیله پرستون و پست ارائه شد. الگوی دیگر به وسیله آرچی کارول ارائه شد، که در آن، دو روش خرد و کلان در هم می</w:t>
      </w:r>
      <w:r w:rsidRPr="009F24E4">
        <w:rPr>
          <w:rFonts w:cs="B Mitra" w:hint="cs"/>
          <w:b w:val="0"/>
          <w:bCs w:val="0"/>
          <w:sz w:val="20"/>
          <w:szCs w:val="24"/>
          <w:rtl/>
        </w:rPr>
        <w:softHyphen/>
      </w:r>
      <w:r w:rsidRPr="009F24E4">
        <w:rPr>
          <w:rFonts w:cs="B Mitra"/>
          <w:b w:val="0"/>
          <w:bCs w:val="0"/>
          <w:sz w:val="20"/>
          <w:szCs w:val="24"/>
          <w:rtl/>
        </w:rPr>
        <w:softHyphen/>
      </w:r>
      <w:r w:rsidRPr="009F24E4">
        <w:rPr>
          <w:rFonts w:cs="B Mitra" w:hint="cs"/>
          <w:b w:val="0"/>
          <w:bCs w:val="0"/>
          <w:sz w:val="20"/>
          <w:szCs w:val="24"/>
          <w:rtl/>
        </w:rPr>
        <w:t xml:space="preserve">آمیزند تا </w:t>
      </w:r>
      <w:r w:rsidR="00540435" w:rsidRPr="009F24E4">
        <w:rPr>
          <w:rFonts w:cs="B Mitra"/>
          <w:b w:val="0"/>
          <w:bCs w:val="0"/>
          <w:sz w:val="20"/>
          <w:szCs w:val="24"/>
          <w:rtl/>
        </w:rPr>
        <w:t>راه‌ها</w:t>
      </w:r>
      <w:r w:rsidR="00540435" w:rsidRPr="009F24E4">
        <w:rPr>
          <w:rFonts w:cs="B Mitra" w:hint="cs"/>
          <w:b w:val="0"/>
          <w:bCs w:val="0"/>
          <w:sz w:val="20"/>
          <w:szCs w:val="24"/>
          <w:rtl/>
        </w:rPr>
        <w:t>یی</w:t>
      </w:r>
      <w:r w:rsidRPr="009F24E4">
        <w:rPr>
          <w:rFonts w:cs="B Mitra" w:hint="cs"/>
          <w:b w:val="0"/>
          <w:bCs w:val="0"/>
          <w:sz w:val="20"/>
          <w:szCs w:val="24"/>
          <w:rtl/>
        </w:rPr>
        <w:t xml:space="preserve"> را ارائه نمایند و سازمان می</w:t>
      </w:r>
      <w:r w:rsidRPr="009F24E4">
        <w:rPr>
          <w:rFonts w:cs="B Mitra" w:hint="cs"/>
          <w:b w:val="0"/>
          <w:bCs w:val="0"/>
          <w:sz w:val="20"/>
          <w:szCs w:val="24"/>
          <w:rtl/>
        </w:rPr>
        <w:softHyphen/>
        <w:t xml:space="preserve">تواند وسیله در برابر </w:t>
      </w:r>
      <w:r w:rsidR="00540435" w:rsidRPr="009F24E4">
        <w:rPr>
          <w:rFonts w:cs="B Mitra"/>
          <w:b w:val="0"/>
          <w:bCs w:val="0"/>
          <w:sz w:val="20"/>
          <w:szCs w:val="24"/>
          <w:rtl/>
        </w:rPr>
        <w:t>پرسش‌ها</w:t>
      </w:r>
      <w:r w:rsidR="00540435" w:rsidRPr="009F24E4">
        <w:rPr>
          <w:rFonts w:cs="B Mitra" w:hint="cs"/>
          <w:b w:val="0"/>
          <w:bCs w:val="0"/>
          <w:sz w:val="20"/>
          <w:szCs w:val="24"/>
          <w:rtl/>
        </w:rPr>
        <w:t>ی</w:t>
      </w:r>
      <w:r w:rsidRPr="009F24E4">
        <w:rPr>
          <w:rFonts w:cs="B Mitra" w:hint="cs"/>
          <w:b w:val="0"/>
          <w:bCs w:val="0"/>
          <w:sz w:val="20"/>
          <w:szCs w:val="24"/>
          <w:rtl/>
        </w:rPr>
        <w:t xml:space="preserve"> اجتماعی خاص از خود واکنش نشان دهد.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p>
    <w:p w:rsidR="00E01D49" w:rsidRPr="009F24E4" w:rsidRDefault="00E01D49" w:rsidP="005D25A5">
      <w:pPr>
        <w:pStyle w:val="Heading3"/>
        <w:spacing w:line="276" w:lineRule="auto"/>
        <w:rPr>
          <w:rFonts w:cs="B Mitra"/>
          <w:rtl/>
        </w:rPr>
      </w:pPr>
      <w:bookmarkStart w:id="150" w:name="_Toc471331962"/>
      <w:r w:rsidRPr="009F24E4">
        <w:rPr>
          <w:rFonts w:cs="B Mitra" w:hint="cs"/>
          <w:rtl/>
        </w:rPr>
        <w:t>الگوی رابرت آکرمن</w:t>
      </w:r>
      <w:bookmarkEnd w:id="150"/>
      <w:r w:rsidRPr="009F24E4">
        <w:rPr>
          <w:rFonts w:cs="B Mitra" w:hint="cs"/>
          <w:rtl/>
        </w:rPr>
        <w:t xml:space="preserve">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sz w:val="20"/>
          <w:szCs w:val="24"/>
          <w:rtl/>
        </w:rPr>
        <w:t xml:space="preserve">رابرت آکرمن </w:t>
      </w:r>
      <w:r w:rsidRPr="009F24E4">
        <w:rPr>
          <w:rFonts w:cs="B Mitra" w:hint="cs"/>
          <w:b w:val="0"/>
          <w:bCs w:val="0"/>
          <w:sz w:val="20"/>
          <w:szCs w:val="24"/>
          <w:rtl/>
        </w:rPr>
        <w:t xml:space="preserve">یکی از پیشگامانی بود که به حساسیت سازمان (و نه مسئولیت آن) توجه نمود و گفت در </w:t>
      </w:r>
      <w:r w:rsidR="00540435" w:rsidRPr="009F24E4">
        <w:rPr>
          <w:rFonts w:cs="B Mitra"/>
          <w:b w:val="0"/>
          <w:bCs w:val="0"/>
          <w:sz w:val="20"/>
          <w:szCs w:val="24"/>
          <w:rtl/>
        </w:rPr>
        <w:t>تلاش‌ها</w:t>
      </w:r>
      <w:r w:rsidR="00540435" w:rsidRPr="009F24E4">
        <w:rPr>
          <w:rFonts w:cs="B Mitra" w:hint="cs"/>
          <w:b w:val="0"/>
          <w:bCs w:val="0"/>
          <w:sz w:val="20"/>
          <w:szCs w:val="24"/>
          <w:rtl/>
        </w:rPr>
        <w:t>ی</w:t>
      </w:r>
      <w:r w:rsidRPr="009F24E4">
        <w:rPr>
          <w:rFonts w:cs="B Mitra" w:hint="cs"/>
          <w:b w:val="0"/>
          <w:bCs w:val="0"/>
          <w:sz w:val="20"/>
          <w:szCs w:val="24"/>
          <w:rtl/>
        </w:rPr>
        <w:t xml:space="preserve"> اجتماعی سازمان، نوع واکنش باید به صورت یکی از </w:t>
      </w:r>
      <w:r w:rsidR="00540435" w:rsidRPr="009F24E4">
        <w:rPr>
          <w:rFonts w:cs="B Mitra"/>
          <w:b w:val="0"/>
          <w:bCs w:val="0"/>
          <w:sz w:val="20"/>
          <w:szCs w:val="24"/>
          <w:rtl/>
        </w:rPr>
        <w:t>هدف‌ها</w:t>
      </w:r>
      <w:r w:rsidRPr="009F24E4">
        <w:rPr>
          <w:rFonts w:cs="B Mitra" w:hint="cs"/>
          <w:b w:val="0"/>
          <w:bCs w:val="0"/>
          <w:sz w:val="20"/>
          <w:szCs w:val="24"/>
          <w:rtl/>
        </w:rPr>
        <w:t xml:space="preserve"> درآید. این پژوهشگر می</w:t>
      </w:r>
      <w:r w:rsidRPr="009F24E4">
        <w:rPr>
          <w:rFonts w:cs="B Mitra" w:hint="cs"/>
          <w:b w:val="0"/>
          <w:bCs w:val="0"/>
          <w:sz w:val="20"/>
          <w:szCs w:val="24"/>
          <w:rtl/>
        </w:rPr>
        <w:softHyphen/>
        <w:t>گفت که چون شرکتی با مسأله اجتماعی روبه</w:t>
      </w:r>
      <w:r w:rsidRPr="009F24E4">
        <w:rPr>
          <w:rFonts w:cs="B Mitra" w:hint="cs"/>
          <w:b w:val="0"/>
          <w:bCs w:val="0"/>
          <w:sz w:val="20"/>
          <w:szCs w:val="24"/>
          <w:rtl/>
        </w:rPr>
        <w:softHyphen/>
        <w:t>رو شود برای دادن پاسخ یا واکنش مناسب، از سه مرحله می</w:t>
      </w:r>
      <w:r w:rsidRPr="009F24E4">
        <w:rPr>
          <w:rFonts w:cs="B Mitra" w:hint="cs"/>
          <w:b w:val="0"/>
          <w:bCs w:val="0"/>
          <w:sz w:val="20"/>
          <w:szCs w:val="24"/>
          <w:rtl/>
        </w:rPr>
        <w:softHyphen/>
        <w:t xml:space="preserve">گذرد.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در مرحله نخست، مدیر عالی سازمان متوجه وجود یک مسأله اجتماعی می</w:t>
      </w:r>
      <w:r w:rsidRPr="009F24E4">
        <w:rPr>
          <w:rFonts w:cs="B Mitra" w:hint="cs"/>
          <w:b w:val="0"/>
          <w:bCs w:val="0"/>
          <w:sz w:val="20"/>
          <w:szCs w:val="24"/>
          <w:rtl/>
        </w:rPr>
        <w:softHyphen/>
        <w:t>شود. در این مرحله کسی از سازمان نمی</w:t>
      </w:r>
      <w:r w:rsidRPr="009F24E4">
        <w:rPr>
          <w:rFonts w:cs="B Mitra" w:hint="cs"/>
          <w:b w:val="0"/>
          <w:bCs w:val="0"/>
          <w:sz w:val="20"/>
          <w:szCs w:val="24"/>
          <w:rtl/>
        </w:rPr>
        <w:softHyphen/>
        <w:t>خواهد کاری انجام دهد. مدیران ارشد اجرایی تنها متوجه وجود مسأله می</w:t>
      </w:r>
      <w:r w:rsidRPr="009F24E4">
        <w:rPr>
          <w:rFonts w:cs="B Mitra" w:hint="cs"/>
          <w:b w:val="0"/>
          <w:bCs w:val="0"/>
          <w:sz w:val="20"/>
          <w:szCs w:val="24"/>
          <w:rtl/>
        </w:rPr>
        <w:softHyphen/>
        <w:t>شوند، به صورت کتبی و یا شفاهی آن را یادآور می</w:t>
      </w:r>
      <w:r w:rsidRPr="009F24E4">
        <w:rPr>
          <w:rFonts w:cs="B Mitra" w:hint="cs"/>
          <w:b w:val="0"/>
          <w:bCs w:val="0"/>
          <w:sz w:val="20"/>
          <w:szCs w:val="24"/>
          <w:rtl/>
        </w:rPr>
        <w:softHyphen/>
        <w:t>گردند و سیاست سازمانی را متوجه آن می</w:t>
      </w:r>
      <w:r w:rsidRPr="009F24E4">
        <w:rPr>
          <w:rFonts w:cs="B Mitra" w:hint="cs"/>
          <w:b w:val="0"/>
          <w:bCs w:val="0"/>
          <w:sz w:val="20"/>
          <w:szCs w:val="24"/>
          <w:rtl/>
        </w:rPr>
        <w:softHyphen/>
        <w:t xml:space="preserve">نمایند.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در مرحله دوم شرکت متخصصانی را استخدام یا از مشاوران خارج از سازمان استفاده می</w:t>
      </w:r>
      <w:r w:rsidRPr="009F24E4">
        <w:rPr>
          <w:rFonts w:cs="B Mitra" w:hint="cs"/>
          <w:b w:val="0"/>
          <w:bCs w:val="0"/>
          <w:sz w:val="20"/>
          <w:szCs w:val="24"/>
          <w:rtl/>
        </w:rPr>
        <w:softHyphen/>
        <w:t xml:space="preserve">کند تا مسأله را مطالعه کنند، و برای حل آن </w:t>
      </w:r>
      <w:r w:rsidR="00540435" w:rsidRPr="009F24E4">
        <w:rPr>
          <w:rFonts w:cs="B Mitra"/>
          <w:b w:val="0"/>
          <w:bCs w:val="0"/>
          <w:sz w:val="20"/>
          <w:szCs w:val="24"/>
          <w:rtl/>
        </w:rPr>
        <w:t>راه‌ها</w:t>
      </w:r>
      <w:r w:rsidR="00540435" w:rsidRPr="009F24E4">
        <w:rPr>
          <w:rFonts w:cs="B Mitra" w:hint="cs"/>
          <w:b w:val="0"/>
          <w:bCs w:val="0"/>
          <w:sz w:val="20"/>
          <w:szCs w:val="24"/>
          <w:rtl/>
        </w:rPr>
        <w:t>یی</w:t>
      </w:r>
      <w:r w:rsidRPr="009F24E4">
        <w:rPr>
          <w:rFonts w:cs="B Mitra" w:hint="cs"/>
          <w:b w:val="0"/>
          <w:bCs w:val="0"/>
          <w:sz w:val="20"/>
          <w:szCs w:val="24"/>
          <w:rtl/>
        </w:rPr>
        <w:t xml:space="preserve"> را ارائه نمایند. تا اینجا شرکت خود را محدود به ابراز نظر و ارائه طرح می</w:t>
      </w:r>
      <w:r w:rsidRPr="009F24E4">
        <w:rPr>
          <w:rFonts w:cs="B Mitra" w:hint="cs"/>
          <w:b w:val="0"/>
          <w:bCs w:val="0"/>
          <w:sz w:val="20"/>
          <w:szCs w:val="24"/>
          <w:rtl/>
        </w:rPr>
        <w:softHyphen/>
        <w:t xml:space="preserve">نمایند.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مرحله سوم جنبه اجرایی دارد. شرکت اینک درصدد تدوین و رعایت نوعی سیاست برمی</w:t>
      </w:r>
      <w:r w:rsidRPr="009F24E4">
        <w:rPr>
          <w:rFonts w:cs="B Mitra" w:hint="cs"/>
          <w:b w:val="0"/>
          <w:bCs w:val="0"/>
          <w:sz w:val="20"/>
          <w:szCs w:val="24"/>
          <w:rtl/>
        </w:rPr>
        <w:softHyphen/>
        <w:t xml:space="preserve">آید تا آن را به صورت </w:t>
      </w:r>
      <w:r w:rsidR="00540435" w:rsidRPr="009F24E4">
        <w:rPr>
          <w:rFonts w:cs="B Mitra"/>
          <w:b w:val="0"/>
          <w:bCs w:val="0"/>
          <w:sz w:val="20"/>
          <w:szCs w:val="24"/>
          <w:rtl/>
        </w:rPr>
        <w:t>فعال</w:t>
      </w:r>
      <w:r w:rsidR="00540435" w:rsidRPr="009F24E4">
        <w:rPr>
          <w:rFonts w:cs="B Mitra" w:hint="cs"/>
          <w:b w:val="0"/>
          <w:bCs w:val="0"/>
          <w:sz w:val="20"/>
          <w:szCs w:val="24"/>
          <w:rtl/>
        </w:rPr>
        <w:t>ی</w:t>
      </w:r>
      <w:r w:rsidR="00540435" w:rsidRPr="009F24E4">
        <w:rPr>
          <w:rFonts w:cs="B Mitra" w:hint="eastAsia"/>
          <w:b w:val="0"/>
          <w:bCs w:val="0"/>
          <w:sz w:val="20"/>
          <w:szCs w:val="24"/>
          <w:rtl/>
        </w:rPr>
        <w:t>ت</w:t>
      </w:r>
      <w:r w:rsidRPr="009F24E4">
        <w:rPr>
          <w:rFonts w:cs="B Mitra" w:hint="cs"/>
          <w:b w:val="0"/>
          <w:bCs w:val="0"/>
          <w:sz w:val="20"/>
          <w:szCs w:val="24"/>
          <w:rtl/>
        </w:rPr>
        <w:t xml:space="preserve"> جاری خود درآورد. بدبختانه، مرحله اجرایی غالباً روندی کند دارد.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p>
    <w:p w:rsidR="00E01D49" w:rsidRPr="009F24E4" w:rsidRDefault="00E01D49" w:rsidP="005D25A5">
      <w:pPr>
        <w:pStyle w:val="Heading3"/>
        <w:spacing w:line="276" w:lineRule="auto"/>
        <w:rPr>
          <w:rFonts w:cs="B Mitra"/>
          <w:rtl/>
        </w:rPr>
      </w:pPr>
      <w:bookmarkStart w:id="151" w:name="_Toc471331963"/>
      <w:r w:rsidRPr="009F24E4">
        <w:rPr>
          <w:rFonts w:cs="B Mitra" w:hint="cs"/>
          <w:rtl/>
        </w:rPr>
        <w:t>الگوی پرستون و پست</w:t>
      </w:r>
      <w:bookmarkEnd w:id="151"/>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آکرمن خوب می</w:t>
      </w:r>
      <w:r w:rsidRPr="009F24E4">
        <w:rPr>
          <w:rFonts w:cs="B Mitra" w:hint="cs"/>
          <w:b w:val="0"/>
          <w:bCs w:val="0"/>
          <w:sz w:val="20"/>
          <w:szCs w:val="24"/>
          <w:rtl/>
        </w:rPr>
        <w:softHyphen/>
        <w:t xml:space="preserve">دانست که </w:t>
      </w:r>
      <w:r w:rsidR="00FB7E23" w:rsidRPr="009F24E4">
        <w:rPr>
          <w:rFonts w:cs="B Mitra"/>
          <w:b w:val="0"/>
          <w:bCs w:val="0"/>
          <w:sz w:val="20"/>
          <w:szCs w:val="24"/>
          <w:rtl/>
        </w:rPr>
        <w:t>سازمان‌ها</w:t>
      </w:r>
      <w:r w:rsidRPr="009F24E4">
        <w:rPr>
          <w:rFonts w:cs="B Mitra" w:hint="cs"/>
          <w:b w:val="0"/>
          <w:bCs w:val="0"/>
          <w:sz w:val="20"/>
          <w:szCs w:val="24"/>
          <w:rtl/>
        </w:rPr>
        <w:t xml:space="preserve"> و </w:t>
      </w:r>
      <w:r w:rsidR="00540435" w:rsidRPr="009F24E4">
        <w:rPr>
          <w:rFonts w:cs="B Mitra"/>
          <w:b w:val="0"/>
          <w:bCs w:val="0"/>
          <w:sz w:val="20"/>
          <w:szCs w:val="24"/>
          <w:rtl/>
        </w:rPr>
        <w:t>شرکت‌ها</w:t>
      </w:r>
      <w:r w:rsidRPr="009F24E4">
        <w:rPr>
          <w:rFonts w:cs="B Mitra" w:hint="cs"/>
          <w:b w:val="0"/>
          <w:bCs w:val="0"/>
          <w:sz w:val="20"/>
          <w:szCs w:val="24"/>
          <w:rtl/>
        </w:rPr>
        <w:t xml:space="preserve"> در برابر هر مسأله اجتماعی واکنش کندی از خود نشان می</w:t>
      </w:r>
      <w:r w:rsidRPr="009F24E4">
        <w:rPr>
          <w:rFonts w:cs="B Mitra" w:hint="cs"/>
          <w:b w:val="0"/>
          <w:bCs w:val="0"/>
          <w:sz w:val="20"/>
          <w:szCs w:val="24"/>
          <w:rtl/>
        </w:rPr>
        <w:softHyphen/>
        <w:t xml:space="preserve">دهند. حتی </w:t>
      </w:r>
      <w:r w:rsidR="00540435" w:rsidRPr="009F24E4">
        <w:rPr>
          <w:rFonts w:cs="B Mitra"/>
          <w:b w:val="0"/>
          <w:bCs w:val="0"/>
          <w:sz w:val="20"/>
          <w:szCs w:val="24"/>
          <w:rtl/>
        </w:rPr>
        <w:t>حساس‌تر</w:t>
      </w:r>
      <w:r w:rsidR="00540435" w:rsidRPr="009F24E4">
        <w:rPr>
          <w:rFonts w:cs="B Mitra" w:hint="cs"/>
          <w:b w:val="0"/>
          <w:bCs w:val="0"/>
          <w:sz w:val="20"/>
          <w:szCs w:val="24"/>
          <w:rtl/>
        </w:rPr>
        <w:t>ی</w:t>
      </w:r>
      <w:r w:rsidR="00540435" w:rsidRPr="009F24E4">
        <w:rPr>
          <w:rFonts w:cs="B Mitra" w:hint="eastAsia"/>
          <w:b w:val="0"/>
          <w:bCs w:val="0"/>
          <w:sz w:val="20"/>
          <w:szCs w:val="24"/>
          <w:rtl/>
        </w:rPr>
        <w:t>ن</w:t>
      </w:r>
      <w:r w:rsidRPr="009F24E4">
        <w:rPr>
          <w:rFonts w:cs="B Mitra" w:hint="cs"/>
          <w:b w:val="0"/>
          <w:bCs w:val="0"/>
          <w:sz w:val="20"/>
          <w:szCs w:val="24"/>
          <w:rtl/>
        </w:rPr>
        <w:t xml:space="preserve"> </w:t>
      </w:r>
      <w:r w:rsidR="00FB7E23" w:rsidRPr="009F24E4">
        <w:rPr>
          <w:rFonts w:cs="B Mitra"/>
          <w:b w:val="0"/>
          <w:bCs w:val="0"/>
          <w:sz w:val="20"/>
          <w:szCs w:val="24"/>
          <w:rtl/>
        </w:rPr>
        <w:t>آن‌ها</w:t>
      </w:r>
      <w:r w:rsidRPr="009F24E4">
        <w:rPr>
          <w:rFonts w:cs="B Mitra" w:hint="cs"/>
          <w:b w:val="0"/>
          <w:bCs w:val="0"/>
          <w:sz w:val="20"/>
          <w:szCs w:val="24"/>
          <w:rtl/>
        </w:rPr>
        <w:t xml:space="preserve"> حدود هشت سال طول می</w:t>
      </w:r>
      <w:r w:rsidRPr="009F24E4">
        <w:rPr>
          <w:rFonts w:cs="B Mitra" w:hint="cs"/>
          <w:b w:val="0"/>
          <w:bCs w:val="0"/>
          <w:sz w:val="20"/>
          <w:szCs w:val="24"/>
          <w:rtl/>
        </w:rPr>
        <w:softHyphen/>
        <w:t xml:space="preserve">کشد تا به سومین مرحله واکنش برسد. در آخرین </w:t>
      </w:r>
      <w:r w:rsidR="00540435" w:rsidRPr="009F24E4">
        <w:rPr>
          <w:rFonts w:cs="B Mitra"/>
          <w:b w:val="0"/>
          <w:bCs w:val="0"/>
          <w:sz w:val="20"/>
          <w:szCs w:val="24"/>
          <w:rtl/>
        </w:rPr>
        <w:t>سال‌ها</w:t>
      </w:r>
      <w:r w:rsidR="00540435" w:rsidRPr="009F24E4">
        <w:rPr>
          <w:rFonts w:cs="B Mitra" w:hint="cs"/>
          <w:b w:val="0"/>
          <w:bCs w:val="0"/>
          <w:sz w:val="20"/>
          <w:szCs w:val="24"/>
          <w:rtl/>
        </w:rPr>
        <w:t>ی</w:t>
      </w:r>
      <w:r w:rsidRPr="009F24E4">
        <w:rPr>
          <w:rFonts w:cs="B Mitra" w:hint="cs"/>
          <w:b w:val="0"/>
          <w:bCs w:val="0"/>
          <w:sz w:val="20"/>
          <w:szCs w:val="24"/>
          <w:rtl/>
        </w:rPr>
        <w:t xml:space="preserve"> دهه 1960 بسیاری از فعالان اجتماعی به این نتیجه رسیدند بودند که اگر دولت </w:t>
      </w:r>
      <w:r w:rsidR="00FB7E23" w:rsidRPr="009F24E4">
        <w:rPr>
          <w:rFonts w:cs="B Mitra"/>
          <w:b w:val="0"/>
          <w:bCs w:val="0"/>
          <w:sz w:val="20"/>
          <w:szCs w:val="24"/>
          <w:rtl/>
        </w:rPr>
        <w:t>سازمان‌ها</w:t>
      </w:r>
      <w:r w:rsidRPr="009F24E4">
        <w:rPr>
          <w:rFonts w:cs="B Mitra" w:hint="cs"/>
          <w:b w:val="0"/>
          <w:bCs w:val="0"/>
          <w:sz w:val="20"/>
          <w:szCs w:val="24"/>
          <w:rtl/>
        </w:rPr>
        <w:t xml:space="preserve"> را مجبور کند، </w:t>
      </w:r>
      <w:r w:rsidR="00FB7E23" w:rsidRPr="009F24E4">
        <w:rPr>
          <w:rFonts w:cs="B Mitra"/>
          <w:b w:val="0"/>
          <w:bCs w:val="0"/>
          <w:sz w:val="20"/>
          <w:szCs w:val="24"/>
          <w:rtl/>
        </w:rPr>
        <w:t>آن‌ها</w:t>
      </w:r>
      <w:r w:rsidRPr="009F24E4">
        <w:rPr>
          <w:rFonts w:cs="B Mitra" w:hint="cs"/>
          <w:b w:val="0"/>
          <w:bCs w:val="0"/>
          <w:sz w:val="20"/>
          <w:szCs w:val="24"/>
          <w:rtl/>
        </w:rPr>
        <w:t xml:space="preserve"> به صورتی قاطع و مصمم در برابر مسائل اجتماعی از خود واکنش نشان خواهند داد.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لی</w:t>
      </w:r>
      <w:r w:rsidR="004A3BBC" w:rsidRPr="009F24E4">
        <w:rPr>
          <w:rFonts w:cs="B Mitra" w:hint="cs"/>
          <w:b w:val="0"/>
          <w:bCs w:val="0"/>
          <w:sz w:val="20"/>
          <w:szCs w:val="24"/>
          <w:rtl/>
        </w:rPr>
        <w:t xml:space="preserve"> </w:t>
      </w:r>
      <w:r w:rsidRPr="009F24E4">
        <w:rPr>
          <w:rFonts w:cs="B Mitra" w:hint="cs"/>
          <w:b w:val="0"/>
          <w:bCs w:val="0"/>
          <w:sz w:val="20"/>
          <w:szCs w:val="24"/>
          <w:rtl/>
        </w:rPr>
        <w:t>پرستون و جیمز</w:t>
      </w:r>
      <w:r w:rsidR="004A3BBC" w:rsidRPr="009F24E4">
        <w:rPr>
          <w:rFonts w:cs="B Mitra" w:hint="cs"/>
          <w:b w:val="0"/>
          <w:bCs w:val="0"/>
          <w:sz w:val="20"/>
          <w:szCs w:val="24"/>
          <w:rtl/>
        </w:rPr>
        <w:t xml:space="preserve"> </w:t>
      </w:r>
      <w:r w:rsidRPr="009F24E4">
        <w:rPr>
          <w:rFonts w:cs="B Mitra" w:hint="cs"/>
          <w:b w:val="0"/>
          <w:bCs w:val="0"/>
          <w:sz w:val="20"/>
          <w:szCs w:val="24"/>
          <w:rtl/>
        </w:rPr>
        <w:t xml:space="preserve">پست یکی از نظرات قاطع مبتنی بر روش کلان، نسبت به اصل یا مفهوم حساسیت سازمان ارائه نمودند. در این الگو </w:t>
      </w:r>
      <w:r w:rsidR="00FB7E23" w:rsidRPr="009F24E4">
        <w:rPr>
          <w:rFonts w:cs="B Mitra"/>
          <w:b w:val="0"/>
          <w:bCs w:val="0"/>
          <w:sz w:val="20"/>
          <w:szCs w:val="24"/>
          <w:rtl/>
        </w:rPr>
        <w:t>سازمان‌ها</w:t>
      </w:r>
      <w:r w:rsidRPr="009F24E4">
        <w:rPr>
          <w:rFonts w:cs="B Mitra" w:hint="cs"/>
          <w:b w:val="0"/>
          <w:bCs w:val="0"/>
          <w:sz w:val="20"/>
          <w:szCs w:val="24"/>
          <w:rtl/>
        </w:rPr>
        <w:t xml:space="preserve"> و جامعه به دو طریق یا راه مشخص بین خود رابطه متقابل یا تعامل برقرار می</w:t>
      </w:r>
      <w:r w:rsidRPr="009F24E4">
        <w:rPr>
          <w:rFonts w:cs="B Mitra" w:hint="cs"/>
          <w:b w:val="0"/>
          <w:bCs w:val="0"/>
          <w:sz w:val="20"/>
          <w:szCs w:val="24"/>
          <w:rtl/>
        </w:rPr>
        <w:softHyphen/>
        <w:t xml:space="preserve">کنند. اولین رابطه </w:t>
      </w:r>
      <w:r w:rsidR="00FB7E23" w:rsidRPr="009F24E4">
        <w:rPr>
          <w:rFonts w:cs="B Mitra"/>
          <w:b w:val="0"/>
          <w:bCs w:val="0"/>
          <w:sz w:val="20"/>
          <w:szCs w:val="24"/>
          <w:rtl/>
        </w:rPr>
        <w:t>سازمان‌ها</w:t>
      </w:r>
      <w:r w:rsidRPr="009F24E4">
        <w:rPr>
          <w:rFonts w:cs="B Mitra" w:hint="cs"/>
          <w:b w:val="0"/>
          <w:bCs w:val="0"/>
          <w:sz w:val="20"/>
          <w:szCs w:val="24"/>
          <w:rtl/>
        </w:rPr>
        <w:t xml:space="preserve"> مبتنی بر بازار است، یعنی رابطه</w:t>
      </w:r>
      <w:r w:rsidRPr="009F24E4">
        <w:rPr>
          <w:rFonts w:cs="B Mitra" w:hint="cs"/>
          <w:b w:val="0"/>
          <w:bCs w:val="0"/>
          <w:sz w:val="20"/>
          <w:szCs w:val="24"/>
          <w:rtl/>
        </w:rPr>
        <w:softHyphen/>
        <w:t xml:space="preserve">ای که </w:t>
      </w:r>
      <w:r w:rsidR="00FB7E23" w:rsidRPr="009F24E4">
        <w:rPr>
          <w:rFonts w:cs="B Mitra"/>
          <w:b w:val="0"/>
          <w:bCs w:val="0"/>
          <w:sz w:val="20"/>
          <w:szCs w:val="24"/>
          <w:rtl/>
        </w:rPr>
        <w:t>آن‌ها</w:t>
      </w:r>
      <w:r w:rsidRPr="009F24E4">
        <w:rPr>
          <w:rFonts w:cs="B Mitra" w:hint="cs"/>
          <w:b w:val="0"/>
          <w:bCs w:val="0"/>
          <w:sz w:val="20"/>
          <w:szCs w:val="24"/>
          <w:rtl/>
        </w:rPr>
        <w:t xml:space="preserve"> با مشتریان، کارکنان، سهامداران و بستانکاران دارند. هنگامی که این روابط، مسائل اجتماعی به وجود آورند دومین رابطه برقرار می</w:t>
      </w:r>
      <w:r w:rsidRPr="009F24E4">
        <w:rPr>
          <w:rFonts w:cs="B Mitra" w:hint="cs"/>
          <w:b w:val="0"/>
          <w:bCs w:val="0"/>
          <w:sz w:val="20"/>
          <w:szCs w:val="24"/>
          <w:rtl/>
        </w:rPr>
        <w:softHyphen/>
        <w:t>شود، یعنی رابطه</w:t>
      </w:r>
      <w:r w:rsidRPr="009F24E4">
        <w:rPr>
          <w:rFonts w:cs="B Mitra" w:hint="cs"/>
          <w:b w:val="0"/>
          <w:bCs w:val="0"/>
          <w:sz w:val="20"/>
          <w:szCs w:val="24"/>
          <w:rtl/>
        </w:rPr>
        <w:softHyphen/>
        <w:t>ای که مبتنی بر بازار نیست، مثل تصویب قوانین به وسیله</w:t>
      </w:r>
      <w:r w:rsidRPr="009F24E4">
        <w:rPr>
          <w:rFonts w:cs="B Mitra" w:hint="cs"/>
          <w:b w:val="0"/>
          <w:bCs w:val="0"/>
          <w:sz w:val="20"/>
          <w:szCs w:val="24"/>
          <w:rtl/>
        </w:rPr>
        <w:softHyphen/>
        <w:t xml:space="preserve">ی دولت یا رعایت اصول اخلاقی.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پرستون و پست مدعی هستند که دولت و نظر عمومی می</w:t>
      </w:r>
      <w:r w:rsidRPr="009F24E4">
        <w:rPr>
          <w:rFonts w:cs="B Mitra" w:hint="cs"/>
          <w:b w:val="0"/>
          <w:bCs w:val="0"/>
          <w:sz w:val="20"/>
          <w:szCs w:val="24"/>
          <w:rtl/>
        </w:rPr>
        <w:softHyphen/>
        <w:t>توانند حدود روابط بازار و غیربازار را تعیین کنند. هنگامی که مدیران با یک مسأله اجتماعی روبه</w:t>
      </w:r>
      <w:r w:rsidRPr="009F24E4">
        <w:rPr>
          <w:rFonts w:cs="B Mitra" w:hint="cs"/>
          <w:b w:val="0"/>
          <w:bCs w:val="0"/>
          <w:sz w:val="20"/>
          <w:szCs w:val="24"/>
          <w:rtl/>
        </w:rPr>
        <w:softHyphen/>
        <w:t>رو می</w:t>
      </w:r>
      <w:r w:rsidRPr="009F24E4">
        <w:rPr>
          <w:rFonts w:cs="B Mitra" w:hint="cs"/>
          <w:b w:val="0"/>
          <w:bCs w:val="0"/>
          <w:sz w:val="20"/>
          <w:szCs w:val="24"/>
          <w:rtl/>
        </w:rPr>
        <w:softHyphen/>
        <w:t>شوند، تنها به وجدان خود مراجعه نمی</w:t>
      </w:r>
      <w:r w:rsidRPr="009F24E4">
        <w:rPr>
          <w:rFonts w:cs="B Mitra" w:hint="cs"/>
          <w:b w:val="0"/>
          <w:bCs w:val="0"/>
          <w:sz w:val="20"/>
          <w:szCs w:val="24"/>
          <w:rtl/>
        </w:rPr>
        <w:softHyphen/>
        <w:t xml:space="preserve">کنند، تا در آن باره تصمیم بگیرند. </w:t>
      </w:r>
      <w:r w:rsidR="00FB7E23" w:rsidRPr="009F24E4">
        <w:rPr>
          <w:rFonts w:cs="B Mitra"/>
          <w:b w:val="0"/>
          <w:bCs w:val="0"/>
          <w:sz w:val="20"/>
          <w:szCs w:val="24"/>
          <w:rtl/>
        </w:rPr>
        <w:t>آن‌ها</w:t>
      </w:r>
      <w:r w:rsidRPr="009F24E4">
        <w:rPr>
          <w:rFonts w:cs="B Mitra" w:hint="cs"/>
          <w:b w:val="0"/>
          <w:bCs w:val="0"/>
          <w:sz w:val="20"/>
          <w:szCs w:val="24"/>
          <w:rtl/>
        </w:rPr>
        <w:t xml:space="preserve"> همچنین باید به مقررات و قوانینی که به وسیله دولت مرکزی، ایالتی و محلی تدوین شده و نیز به رای </w:t>
      </w:r>
      <w:r w:rsidR="00540435" w:rsidRPr="009F24E4">
        <w:rPr>
          <w:rFonts w:cs="B Mitra"/>
          <w:b w:val="0"/>
          <w:bCs w:val="0"/>
          <w:sz w:val="20"/>
          <w:szCs w:val="24"/>
          <w:rtl/>
        </w:rPr>
        <w:t>دادگاه‌ها</w:t>
      </w:r>
      <w:r w:rsidRPr="009F24E4">
        <w:rPr>
          <w:rFonts w:cs="B Mitra" w:hint="cs"/>
          <w:b w:val="0"/>
          <w:bCs w:val="0"/>
          <w:sz w:val="20"/>
          <w:szCs w:val="24"/>
          <w:rtl/>
        </w:rPr>
        <w:t xml:space="preserve"> و نهادهای قانونگذاری مراجعه نمایند. همچنین </w:t>
      </w:r>
      <w:r w:rsidR="00FB7E23" w:rsidRPr="009F24E4">
        <w:rPr>
          <w:rFonts w:cs="B Mitra"/>
          <w:b w:val="0"/>
          <w:bCs w:val="0"/>
          <w:sz w:val="20"/>
          <w:szCs w:val="24"/>
          <w:rtl/>
        </w:rPr>
        <w:t>آن‌ها</w:t>
      </w:r>
      <w:r w:rsidRPr="009F24E4">
        <w:rPr>
          <w:rFonts w:cs="B Mitra" w:hint="cs"/>
          <w:b w:val="0"/>
          <w:bCs w:val="0"/>
          <w:sz w:val="20"/>
          <w:szCs w:val="24"/>
          <w:rtl/>
        </w:rPr>
        <w:t xml:space="preserve"> باید به نظر و عقاید عمومی توجه کنند و به </w:t>
      </w:r>
      <w:r w:rsidR="00FB7E23" w:rsidRPr="009F24E4">
        <w:rPr>
          <w:rFonts w:cs="B Mitra"/>
          <w:b w:val="0"/>
          <w:bCs w:val="0"/>
          <w:sz w:val="20"/>
          <w:szCs w:val="24"/>
          <w:rtl/>
        </w:rPr>
        <w:t>آن‌ها</w:t>
      </w:r>
      <w:r w:rsidRPr="009F24E4">
        <w:rPr>
          <w:rFonts w:cs="B Mitra" w:hint="cs"/>
          <w:b w:val="0"/>
          <w:bCs w:val="0"/>
          <w:sz w:val="20"/>
          <w:szCs w:val="24"/>
          <w:rtl/>
        </w:rPr>
        <w:t xml:space="preserve"> احترام بگذارند.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p>
    <w:p w:rsidR="00E01D49" w:rsidRPr="009F24E4" w:rsidRDefault="00E01D49" w:rsidP="005D25A5">
      <w:pPr>
        <w:pStyle w:val="Heading3"/>
        <w:spacing w:line="276" w:lineRule="auto"/>
        <w:rPr>
          <w:rFonts w:cs="B Mitra"/>
          <w:rtl/>
        </w:rPr>
      </w:pPr>
      <w:bookmarkStart w:id="152" w:name="_Toc471331964"/>
      <w:r w:rsidRPr="009F24E4">
        <w:rPr>
          <w:rFonts w:cs="B Mitra" w:hint="cs"/>
          <w:rtl/>
        </w:rPr>
        <w:t>تئوری کارول</w:t>
      </w:r>
      <w:bookmarkEnd w:id="152"/>
      <w:r w:rsidRPr="009F24E4">
        <w:rPr>
          <w:rFonts w:cs="B Mitra" w:hint="cs"/>
          <w:rtl/>
        </w:rPr>
        <w:t xml:space="preserve">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در 1979، آرچی کارول کوشید تا سه دیدگاه مربوط به مسئولیت اجتماعی، الگوهای قدیمی و نیز واکنش اجتماعی را در هم تلفیق ارائه نماید و آن را الگوی عملکرد اجتماعی سازمان نامید.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در سطح کلان، یعنی در آنجا که مسئولیت</w:t>
      </w:r>
      <w:r w:rsidRPr="009F24E4">
        <w:rPr>
          <w:rFonts w:cs="B Mitra" w:hint="cs"/>
          <w:b w:val="0"/>
          <w:bCs w:val="0"/>
          <w:sz w:val="20"/>
          <w:szCs w:val="24"/>
          <w:rtl/>
        </w:rPr>
        <w:softHyphen/>
        <w:t>های اجتماعی سازمان مورد توجه قرار می</w:t>
      </w:r>
      <w:r w:rsidRPr="009F24E4">
        <w:rPr>
          <w:rFonts w:cs="B Mitra" w:hint="cs"/>
          <w:b w:val="0"/>
          <w:bCs w:val="0"/>
          <w:sz w:val="20"/>
          <w:szCs w:val="24"/>
          <w:rtl/>
        </w:rPr>
        <w:softHyphen/>
        <w:t>گیرد، اصول اقتصادی، حقوقی و اخلاقی مطرح می</w:t>
      </w:r>
      <w:r w:rsidRPr="009F24E4">
        <w:rPr>
          <w:rFonts w:cs="B Mitra" w:hint="cs"/>
          <w:b w:val="0"/>
          <w:bCs w:val="0"/>
          <w:sz w:val="20"/>
          <w:szCs w:val="24"/>
          <w:rtl/>
        </w:rPr>
        <w:softHyphen/>
        <w:t xml:space="preserve">شوند.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در سطح خرد، </w:t>
      </w:r>
      <w:r w:rsidR="00540435" w:rsidRPr="009F24E4">
        <w:rPr>
          <w:rFonts w:cs="B Mitra"/>
          <w:b w:val="0"/>
          <w:bCs w:val="0"/>
          <w:sz w:val="20"/>
          <w:szCs w:val="24"/>
          <w:rtl/>
        </w:rPr>
        <w:t>شرکت‌ها</w:t>
      </w:r>
      <w:r w:rsidRPr="009F24E4">
        <w:rPr>
          <w:rFonts w:cs="B Mitra" w:hint="cs"/>
          <w:b w:val="0"/>
          <w:bCs w:val="0"/>
          <w:sz w:val="20"/>
          <w:szCs w:val="24"/>
          <w:rtl/>
        </w:rPr>
        <w:t xml:space="preserve"> می</w:t>
      </w:r>
      <w:r w:rsidRPr="009F24E4">
        <w:rPr>
          <w:rFonts w:cs="B Mitra" w:hint="cs"/>
          <w:b w:val="0"/>
          <w:bCs w:val="0"/>
          <w:sz w:val="20"/>
          <w:szCs w:val="24"/>
          <w:rtl/>
        </w:rPr>
        <w:softHyphen/>
        <w:t>کوشند تا در فرآیند تصمیم</w:t>
      </w:r>
      <w:r w:rsidRPr="009F24E4">
        <w:rPr>
          <w:rFonts w:cs="B Mitra" w:hint="cs"/>
          <w:b w:val="0"/>
          <w:bCs w:val="0"/>
          <w:sz w:val="20"/>
          <w:szCs w:val="24"/>
          <w:rtl/>
        </w:rPr>
        <w:softHyphen/>
        <w:t>گیری</w:t>
      </w:r>
      <w:r w:rsidRPr="009F24E4">
        <w:rPr>
          <w:rFonts w:cs="B Mitra" w:hint="cs"/>
          <w:b w:val="0"/>
          <w:bCs w:val="0"/>
          <w:sz w:val="20"/>
          <w:szCs w:val="24"/>
          <w:rtl/>
        </w:rPr>
        <w:softHyphen/>
        <w:t xml:space="preserve">های خود و در </w:t>
      </w:r>
      <w:r w:rsidR="00540435" w:rsidRPr="009F24E4">
        <w:rPr>
          <w:rFonts w:cs="B Mitra"/>
          <w:b w:val="0"/>
          <w:bCs w:val="0"/>
          <w:sz w:val="20"/>
          <w:szCs w:val="24"/>
          <w:rtl/>
        </w:rPr>
        <w:t>س</w:t>
      </w:r>
      <w:r w:rsidR="00540435" w:rsidRPr="009F24E4">
        <w:rPr>
          <w:rFonts w:cs="B Mitra" w:hint="cs"/>
          <w:b w:val="0"/>
          <w:bCs w:val="0"/>
          <w:sz w:val="20"/>
          <w:szCs w:val="24"/>
          <w:rtl/>
        </w:rPr>
        <w:t>ی</w:t>
      </w:r>
      <w:r w:rsidR="00540435" w:rsidRPr="009F24E4">
        <w:rPr>
          <w:rFonts w:cs="B Mitra" w:hint="eastAsia"/>
          <w:b w:val="0"/>
          <w:bCs w:val="0"/>
          <w:sz w:val="20"/>
          <w:szCs w:val="24"/>
          <w:rtl/>
        </w:rPr>
        <w:t>است‌گذار</w:t>
      </w:r>
      <w:r w:rsidR="00540435" w:rsidRPr="009F24E4">
        <w:rPr>
          <w:rFonts w:cs="B Mitra" w:hint="cs"/>
          <w:b w:val="0"/>
          <w:bCs w:val="0"/>
          <w:sz w:val="20"/>
          <w:szCs w:val="24"/>
          <w:rtl/>
        </w:rPr>
        <w:t>ی‌</w:t>
      </w:r>
      <w:r w:rsidR="00540435" w:rsidRPr="009F24E4">
        <w:rPr>
          <w:rFonts w:cs="B Mitra" w:hint="eastAsia"/>
          <w:b w:val="0"/>
          <w:bCs w:val="0"/>
          <w:sz w:val="20"/>
          <w:szCs w:val="24"/>
          <w:rtl/>
        </w:rPr>
        <w:t>ها</w:t>
      </w:r>
      <w:r w:rsidR="00540435" w:rsidRPr="009F24E4">
        <w:rPr>
          <w:rFonts w:cs="B Mitra" w:hint="cs"/>
          <w:b w:val="0"/>
          <w:bCs w:val="0"/>
          <w:sz w:val="20"/>
          <w:szCs w:val="24"/>
          <w:rtl/>
        </w:rPr>
        <w:t>ی</w:t>
      </w:r>
      <w:r w:rsidRPr="009F24E4">
        <w:rPr>
          <w:rFonts w:cs="B Mitra" w:hint="cs"/>
          <w:b w:val="0"/>
          <w:bCs w:val="0"/>
          <w:sz w:val="20"/>
          <w:szCs w:val="24"/>
          <w:rtl/>
        </w:rPr>
        <w:t xml:space="preserve"> شرکت، اصول قراردادهای اجتماعی را رعایت کنند. این تصمیمات و </w:t>
      </w:r>
      <w:r w:rsidR="00540435" w:rsidRPr="009F24E4">
        <w:rPr>
          <w:rFonts w:cs="B Mitra"/>
          <w:b w:val="0"/>
          <w:bCs w:val="0"/>
          <w:sz w:val="20"/>
          <w:szCs w:val="24"/>
          <w:rtl/>
        </w:rPr>
        <w:t>س</w:t>
      </w:r>
      <w:r w:rsidR="00540435" w:rsidRPr="009F24E4">
        <w:rPr>
          <w:rFonts w:cs="B Mitra" w:hint="cs"/>
          <w:b w:val="0"/>
          <w:bCs w:val="0"/>
          <w:sz w:val="20"/>
          <w:szCs w:val="24"/>
          <w:rtl/>
        </w:rPr>
        <w:t>ی</w:t>
      </w:r>
      <w:r w:rsidR="00540435" w:rsidRPr="009F24E4">
        <w:rPr>
          <w:rFonts w:cs="B Mitra" w:hint="eastAsia"/>
          <w:b w:val="0"/>
          <w:bCs w:val="0"/>
          <w:sz w:val="20"/>
          <w:szCs w:val="24"/>
          <w:rtl/>
        </w:rPr>
        <w:t>است‌ها</w:t>
      </w:r>
      <w:r w:rsidRPr="009F24E4">
        <w:rPr>
          <w:rFonts w:cs="B Mitra" w:hint="cs"/>
          <w:b w:val="0"/>
          <w:bCs w:val="0"/>
          <w:sz w:val="20"/>
          <w:szCs w:val="24"/>
          <w:rtl/>
        </w:rPr>
        <w:t xml:space="preserve"> احیاناً جنبه واکنشی، دفاعی، </w:t>
      </w:r>
      <w:r w:rsidR="00540435" w:rsidRPr="009F24E4">
        <w:rPr>
          <w:rFonts w:cs="B Mitra"/>
          <w:b w:val="0"/>
          <w:bCs w:val="0"/>
          <w:sz w:val="20"/>
          <w:szCs w:val="24"/>
          <w:rtl/>
        </w:rPr>
        <w:t>سازش‌کار</w:t>
      </w:r>
      <w:r w:rsidR="00540435" w:rsidRPr="009F24E4">
        <w:rPr>
          <w:rFonts w:cs="B Mitra" w:hint="cs"/>
          <w:b w:val="0"/>
          <w:bCs w:val="0"/>
          <w:sz w:val="20"/>
          <w:szCs w:val="24"/>
          <w:rtl/>
        </w:rPr>
        <w:t>ی</w:t>
      </w:r>
      <w:r w:rsidRPr="009F24E4">
        <w:rPr>
          <w:rFonts w:cs="B Mitra" w:hint="cs"/>
          <w:b w:val="0"/>
          <w:bCs w:val="0"/>
          <w:sz w:val="20"/>
          <w:szCs w:val="24"/>
          <w:rtl/>
        </w:rPr>
        <w:t xml:space="preserve">، یا پیشگیری دارند. هدف از تصمیمات و </w:t>
      </w:r>
      <w:r w:rsidR="00540435" w:rsidRPr="009F24E4">
        <w:rPr>
          <w:rFonts w:cs="B Mitra"/>
          <w:b w:val="0"/>
          <w:bCs w:val="0"/>
          <w:sz w:val="20"/>
          <w:szCs w:val="24"/>
          <w:rtl/>
        </w:rPr>
        <w:t>س</w:t>
      </w:r>
      <w:r w:rsidR="00540435" w:rsidRPr="009F24E4">
        <w:rPr>
          <w:rFonts w:cs="B Mitra" w:hint="cs"/>
          <w:b w:val="0"/>
          <w:bCs w:val="0"/>
          <w:sz w:val="20"/>
          <w:szCs w:val="24"/>
          <w:rtl/>
        </w:rPr>
        <w:t>ی</w:t>
      </w:r>
      <w:r w:rsidR="00540435" w:rsidRPr="009F24E4">
        <w:rPr>
          <w:rFonts w:cs="B Mitra" w:hint="eastAsia"/>
          <w:b w:val="0"/>
          <w:bCs w:val="0"/>
          <w:sz w:val="20"/>
          <w:szCs w:val="24"/>
          <w:rtl/>
        </w:rPr>
        <w:t>است‌ها</w:t>
      </w:r>
      <w:r w:rsidR="00540435" w:rsidRPr="009F24E4">
        <w:rPr>
          <w:rFonts w:cs="B Mitra" w:hint="cs"/>
          <w:b w:val="0"/>
          <w:bCs w:val="0"/>
          <w:sz w:val="20"/>
          <w:szCs w:val="24"/>
          <w:rtl/>
        </w:rPr>
        <w:t>ی</w:t>
      </w:r>
      <w:r w:rsidRPr="009F24E4">
        <w:rPr>
          <w:rFonts w:cs="B Mitra" w:hint="cs"/>
          <w:b w:val="0"/>
          <w:bCs w:val="0"/>
          <w:sz w:val="20"/>
          <w:szCs w:val="24"/>
          <w:rtl/>
        </w:rPr>
        <w:t xml:space="preserve"> واکنشی این است که </w:t>
      </w:r>
      <w:r w:rsidR="00540435" w:rsidRPr="009F24E4">
        <w:rPr>
          <w:rFonts w:cs="B Mitra"/>
          <w:b w:val="0"/>
          <w:bCs w:val="0"/>
          <w:sz w:val="20"/>
          <w:szCs w:val="24"/>
          <w:rtl/>
        </w:rPr>
        <w:t>شرکت‌ها</w:t>
      </w:r>
      <w:r w:rsidRPr="009F24E4">
        <w:rPr>
          <w:rFonts w:cs="B Mitra" w:hint="cs"/>
          <w:b w:val="0"/>
          <w:bCs w:val="0"/>
          <w:sz w:val="20"/>
          <w:szCs w:val="24"/>
          <w:rtl/>
        </w:rPr>
        <w:t xml:space="preserve"> تنها درصدد برمی</w:t>
      </w:r>
      <w:r w:rsidRPr="009F24E4">
        <w:rPr>
          <w:rFonts w:cs="B Mitra" w:hint="cs"/>
          <w:b w:val="0"/>
          <w:bCs w:val="0"/>
          <w:sz w:val="20"/>
          <w:szCs w:val="24"/>
          <w:rtl/>
        </w:rPr>
        <w:softHyphen/>
        <w:t>آید پس از اینکه مسأله</w:t>
      </w:r>
      <w:r w:rsidRPr="009F24E4">
        <w:rPr>
          <w:rFonts w:cs="B Mitra" w:hint="cs"/>
          <w:b w:val="0"/>
          <w:bCs w:val="0"/>
          <w:sz w:val="20"/>
          <w:szCs w:val="24"/>
          <w:rtl/>
        </w:rPr>
        <w:softHyphen/>
        <w:t>ای هدف شرکت را تهدید کرد نسبت به آن واکنش نشان دهد؛ حالت دفاعی زمانی است که شرکت می</w:t>
      </w:r>
      <w:r w:rsidRPr="009F24E4">
        <w:rPr>
          <w:rFonts w:cs="B Mitra" w:hint="cs"/>
          <w:b w:val="0"/>
          <w:bCs w:val="0"/>
          <w:sz w:val="20"/>
          <w:szCs w:val="24"/>
          <w:rtl/>
        </w:rPr>
        <w:softHyphen/>
        <w:t>کوشد مانع از بروز یک مسأله شود؛ ولی حالت سازشکارانه مربوط به زمان یا حالتی است که شرکت می</w:t>
      </w:r>
      <w:r w:rsidRPr="009F24E4">
        <w:rPr>
          <w:rFonts w:cs="B Mitra" w:hint="cs"/>
          <w:b w:val="0"/>
          <w:bCs w:val="0"/>
          <w:sz w:val="20"/>
          <w:szCs w:val="24"/>
          <w:rtl/>
        </w:rPr>
        <w:softHyphen/>
        <w:t>کوشد تا قوانین و مقررات دولت را رعایت نماید و به نظرات و عقاید مردم احترام بگذارد. اما حالت پیشگیرانه مربوط به زمانی است که شرکت همواره مترصد یا در انتظار تقاضاهایی است که هنوز روی نداده</w:t>
      </w:r>
      <w:r w:rsidRPr="009F24E4">
        <w:rPr>
          <w:rFonts w:cs="B Mitra" w:hint="cs"/>
          <w:b w:val="0"/>
          <w:bCs w:val="0"/>
          <w:sz w:val="20"/>
          <w:szCs w:val="24"/>
          <w:rtl/>
        </w:rPr>
        <w:softHyphen/>
        <w:t xml:space="preserve">اند.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p>
    <w:p w:rsidR="00E01D49" w:rsidRPr="009F24E4" w:rsidRDefault="00E01D49" w:rsidP="005D25A5">
      <w:pPr>
        <w:pStyle w:val="Heading3"/>
        <w:spacing w:line="276" w:lineRule="auto"/>
        <w:rPr>
          <w:rFonts w:cs="B Mitra"/>
          <w:rtl/>
        </w:rPr>
      </w:pPr>
      <w:bookmarkStart w:id="153" w:name="_Toc471331965"/>
      <w:r w:rsidRPr="009F24E4">
        <w:rPr>
          <w:rFonts w:cs="B Mitra" w:hint="cs"/>
          <w:rtl/>
        </w:rPr>
        <w:t>روی آوردن به اصول اخلاقی</w:t>
      </w:r>
      <w:bookmarkEnd w:id="153"/>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تغییراتی که در مفاهیم مسئولیت، حساسیت و عملکرد </w:t>
      </w:r>
      <w:r w:rsidR="00FB7E23" w:rsidRPr="009F24E4">
        <w:rPr>
          <w:rFonts w:cs="B Mitra"/>
          <w:b w:val="0"/>
          <w:bCs w:val="0"/>
          <w:sz w:val="20"/>
          <w:szCs w:val="24"/>
          <w:rtl/>
        </w:rPr>
        <w:t>سازمان‌ها</w:t>
      </w:r>
      <w:r w:rsidRPr="009F24E4">
        <w:rPr>
          <w:rFonts w:cs="B Mitra" w:hint="cs"/>
          <w:b w:val="0"/>
          <w:bCs w:val="0"/>
          <w:sz w:val="20"/>
          <w:szCs w:val="24"/>
          <w:rtl/>
        </w:rPr>
        <w:t xml:space="preserve"> رخ داد به صورتی درآمد که منتقدین آن را بحران اخلاقی نامیدند. ما هر روز در روزنامه</w:t>
      </w:r>
      <w:r w:rsidRPr="009F24E4">
        <w:rPr>
          <w:rFonts w:cs="B Mitra" w:hint="cs"/>
          <w:b w:val="0"/>
          <w:bCs w:val="0"/>
          <w:sz w:val="20"/>
          <w:szCs w:val="24"/>
          <w:rtl/>
        </w:rPr>
        <w:softHyphen/>
        <w:t>ها و رسانه</w:t>
      </w:r>
      <w:r w:rsidRPr="009F24E4">
        <w:rPr>
          <w:rFonts w:cs="B Mitra" w:hint="cs"/>
          <w:b w:val="0"/>
          <w:bCs w:val="0"/>
          <w:sz w:val="20"/>
          <w:szCs w:val="24"/>
          <w:rtl/>
        </w:rPr>
        <w:softHyphen/>
        <w:t>های گروهی به سرفصل</w:t>
      </w:r>
      <w:r w:rsidRPr="009F24E4">
        <w:rPr>
          <w:rFonts w:cs="B Mitra" w:hint="cs"/>
          <w:b w:val="0"/>
          <w:bCs w:val="0"/>
          <w:sz w:val="20"/>
          <w:szCs w:val="24"/>
          <w:rtl/>
        </w:rPr>
        <w:softHyphen/>
        <w:t>هایی می</w:t>
      </w:r>
      <w:r w:rsidRPr="009F24E4">
        <w:rPr>
          <w:rFonts w:cs="B Mitra" w:hint="cs"/>
          <w:b w:val="0"/>
          <w:bCs w:val="0"/>
          <w:sz w:val="20"/>
          <w:szCs w:val="24"/>
          <w:rtl/>
        </w:rPr>
        <w:softHyphen/>
        <w:t>رسیم که به این مسأله می</w:t>
      </w:r>
      <w:r w:rsidRPr="009F24E4">
        <w:rPr>
          <w:rFonts w:cs="B Mitra" w:hint="cs"/>
          <w:b w:val="0"/>
          <w:bCs w:val="0"/>
          <w:sz w:val="20"/>
          <w:szCs w:val="24"/>
          <w:rtl/>
        </w:rPr>
        <w:softHyphen/>
        <w:t xml:space="preserve">پردازند. </w:t>
      </w:r>
      <w:r w:rsidR="00540435" w:rsidRPr="009F24E4">
        <w:rPr>
          <w:rFonts w:cs="B Mitra"/>
          <w:b w:val="0"/>
          <w:bCs w:val="0"/>
          <w:sz w:val="20"/>
          <w:szCs w:val="24"/>
          <w:rtl/>
        </w:rPr>
        <w:t>شرکت‌ها</w:t>
      </w:r>
      <w:r w:rsidR="00540435" w:rsidRPr="009F24E4">
        <w:rPr>
          <w:rFonts w:cs="B Mitra" w:hint="cs"/>
          <w:b w:val="0"/>
          <w:bCs w:val="0"/>
          <w:sz w:val="20"/>
          <w:szCs w:val="24"/>
          <w:rtl/>
        </w:rPr>
        <w:t>یی</w:t>
      </w:r>
      <w:r w:rsidRPr="009F24E4">
        <w:rPr>
          <w:rFonts w:cs="B Mitra" w:hint="cs"/>
          <w:b w:val="0"/>
          <w:bCs w:val="0"/>
          <w:sz w:val="20"/>
          <w:szCs w:val="24"/>
          <w:rtl/>
        </w:rPr>
        <w:t xml:space="preserve"> مثل ودتک، مورد اتهام قرار گرفته</w:t>
      </w:r>
      <w:r w:rsidRPr="009F24E4">
        <w:rPr>
          <w:rFonts w:cs="B Mitra" w:hint="cs"/>
          <w:b w:val="0"/>
          <w:bCs w:val="0"/>
          <w:sz w:val="20"/>
          <w:szCs w:val="24"/>
          <w:rtl/>
        </w:rPr>
        <w:softHyphen/>
        <w:t>اند که از طریق پرداخت رشوه به منظور برنده شدن در مناقصه، به صورتی نامعقول بر دولت فدرال اعمال نفوذ می</w:t>
      </w:r>
      <w:r w:rsidRPr="009F24E4">
        <w:rPr>
          <w:rFonts w:cs="B Mitra" w:hint="cs"/>
          <w:b w:val="0"/>
          <w:bCs w:val="0"/>
          <w:sz w:val="20"/>
          <w:szCs w:val="24"/>
          <w:rtl/>
        </w:rPr>
        <w:softHyphen/>
        <w:t>نمایند. بدنامی روزنامه وال</w:t>
      </w:r>
      <w:r w:rsidRPr="009F24E4">
        <w:rPr>
          <w:rFonts w:cs="B Mitra" w:hint="cs"/>
          <w:b w:val="0"/>
          <w:bCs w:val="0"/>
          <w:sz w:val="20"/>
          <w:szCs w:val="24"/>
          <w:rtl/>
        </w:rPr>
        <w:softHyphen/>
        <w:t xml:space="preserve"> استریت و شهرت ناچیز آن باز هم به خاطر قراردادهای پشت پرده بدتر شد. به تازگی بحرانی که در رابطه با صندوق</w:t>
      </w:r>
      <w:r w:rsidRPr="009F24E4">
        <w:rPr>
          <w:rFonts w:cs="B Mitra" w:hint="cs"/>
          <w:b w:val="0"/>
          <w:bCs w:val="0"/>
          <w:sz w:val="20"/>
          <w:szCs w:val="24"/>
          <w:rtl/>
        </w:rPr>
        <w:softHyphen/>
        <w:t>های پس</w:t>
      </w:r>
      <w:r w:rsidRPr="009F24E4">
        <w:rPr>
          <w:rFonts w:cs="B Mitra" w:hint="cs"/>
          <w:b w:val="0"/>
          <w:bCs w:val="0"/>
          <w:sz w:val="20"/>
          <w:szCs w:val="24"/>
          <w:rtl/>
        </w:rPr>
        <w:softHyphen/>
        <w:t xml:space="preserve">انداز رخ داد اسباب نگرانی دید مردم را </w:t>
      </w:r>
      <w:r w:rsidR="00540435" w:rsidRPr="009F24E4">
        <w:rPr>
          <w:rFonts w:cs="B Mitra"/>
          <w:b w:val="0"/>
          <w:bCs w:val="0"/>
          <w:sz w:val="20"/>
          <w:szCs w:val="24"/>
          <w:rtl/>
        </w:rPr>
        <w:t>فراهم</w:t>
      </w:r>
      <w:r w:rsidRPr="009F24E4">
        <w:rPr>
          <w:rFonts w:cs="B Mitra" w:hint="cs"/>
          <w:b w:val="0"/>
          <w:bCs w:val="0"/>
          <w:sz w:val="20"/>
          <w:szCs w:val="24"/>
          <w:rtl/>
        </w:rPr>
        <w:t xml:space="preserve"> آورد. هیچ جای تعجب نیست که رأی</w:t>
      </w:r>
      <w:r w:rsidRPr="009F24E4">
        <w:rPr>
          <w:rFonts w:cs="B Mitra" w:hint="cs"/>
          <w:b w:val="0"/>
          <w:bCs w:val="0"/>
          <w:sz w:val="20"/>
          <w:szCs w:val="24"/>
          <w:rtl/>
        </w:rPr>
        <w:softHyphen/>
        <w:t xml:space="preserve"> گیری از مردم که به وسیله لوئیز هریس انجام شد، پاسخ هفتاد درصد مردم در برابر این پرسش که </w:t>
      </w:r>
      <w:r w:rsidR="00C34942">
        <w:rPr>
          <w:rFonts w:cs="Times New Roman"/>
          <w:b w:val="0"/>
          <w:bCs w:val="0"/>
          <w:sz w:val="20"/>
          <w:szCs w:val="24"/>
          <w:rtl/>
        </w:rPr>
        <w:t>«</w:t>
      </w:r>
      <w:r w:rsidRPr="009F24E4">
        <w:rPr>
          <w:rFonts w:cs="B Mitra" w:hint="cs"/>
          <w:b w:val="0"/>
          <w:bCs w:val="0"/>
          <w:sz w:val="20"/>
          <w:szCs w:val="24"/>
          <w:rtl/>
        </w:rPr>
        <w:t xml:space="preserve">آیا </w:t>
      </w:r>
      <w:r w:rsidR="00FB7E23" w:rsidRPr="009F24E4">
        <w:rPr>
          <w:rFonts w:cs="B Mitra"/>
          <w:b w:val="0"/>
          <w:bCs w:val="0"/>
          <w:sz w:val="20"/>
          <w:szCs w:val="24"/>
          <w:rtl/>
        </w:rPr>
        <w:t>سازمان‌ها</w:t>
      </w:r>
      <w:r w:rsidRPr="009F24E4">
        <w:rPr>
          <w:rFonts w:cs="B Mitra" w:hint="cs"/>
          <w:b w:val="0"/>
          <w:bCs w:val="0"/>
          <w:sz w:val="20"/>
          <w:szCs w:val="24"/>
          <w:rtl/>
        </w:rPr>
        <w:t xml:space="preserve"> به این موضوع توجه می</w:t>
      </w:r>
      <w:r w:rsidRPr="009F24E4">
        <w:rPr>
          <w:rFonts w:cs="B Mitra" w:hint="cs"/>
          <w:b w:val="0"/>
          <w:bCs w:val="0"/>
          <w:sz w:val="20"/>
          <w:szCs w:val="24"/>
          <w:rtl/>
        </w:rPr>
        <w:softHyphen/>
        <w:t xml:space="preserve">کنند که مدیران اجرایی </w:t>
      </w:r>
      <w:r w:rsidR="00FB7E23" w:rsidRPr="009F24E4">
        <w:rPr>
          <w:rFonts w:cs="B Mitra"/>
          <w:b w:val="0"/>
          <w:bCs w:val="0"/>
          <w:sz w:val="20"/>
          <w:szCs w:val="24"/>
          <w:rtl/>
        </w:rPr>
        <w:t>آن‌ها</w:t>
      </w:r>
      <w:r w:rsidRPr="009F24E4">
        <w:rPr>
          <w:rFonts w:cs="B Mitra" w:hint="cs"/>
          <w:b w:val="0"/>
          <w:bCs w:val="0"/>
          <w:sz w:val="20"/>
          <w:szCs w:val="24"/>
          <w:rtl/>
        </w:rPr>
        <w:t xml:space="preserve"> جنبه</w:t>
      </w:r>
      <w:r w:rsidRPr="009F24E4">
        <w:rPr>
          <w:rFonts w:cs="B Mitra" w:hint="cs"/>
          <w:b w:val="0"/>
          <w:bCs w:val="0"/>
          <w:sz w:val="20"/>
          <w:szCs w:val="24"/>
          <w:rtl/>
        </w:rPr>
        <w:softHyphen/>
        <w:t>های قانونی و اخلاقی را رعایت کنند</w:t>
      </w:r>
      <w:r w:rsidR="00C34942">
        <w:rPr>
          <w:rFonts w:cs="Times New Roman"/>
          <w:b w:val="0"/>
          <w:bCs w:val="0"/>
          <w:sz w:val="20"/>
          <w:szCs w:val="24"/>
          <w:rtl/>
        </w:rPr>
        <w:t>»</w:t>
      </w:r>
      <w:r w:rsidRPr="009F24E4">
        <w:rPr>
          <w:rFonts w:cs="B Mitra" w:hint="cs"/>
          <w:b w:val="0"/>
          <w:bCs w:val="0"/>
          <w:sz w:val="20"/>
          <w:szCs w:val="24"/>
          <w:rtl/>
        </w:rPr>
        <w:t xml:space="preserve"> منفی بود.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یک سازمان نظرسنجی دیگر به نام گالوپ گزارش کرد که در </w:t>
      </w:r>
      <w:r w:rsidR="00540435" w:rsidRPr="009F24E4">
        <w:rPr>
          <w:rFonts w:cs="B Mitra"/>
          <w:b w:val="0"/>
          <w:bCs w:val="0"/>
          <w:sz w:val="20"/>
          <w:szCs w:val="24"/>
          <w:rtl/>
        </w:rPr>
        <w:t>رأ</w:t>
      </w:r>
      <w:r w:rsidR="00540435" w:rsidRPr="009F24E4">
        <w:rPr>
          <w:rFonts w:cs="B Mitra" w:hint="cs"/>
          <w:b w:val="0"/>
          <w:bCs w:val="0"/>
          <w:sz w:val="20"/>
          <w:szCs w:val="24"/>
          <w:rtl/>
        </w:rPr>
        <w:t>ی‌</w:t>
      </w:r>
      <w:r w:rsidR="00540435" w:rsidRPr="009F24E4">
        <w:rPr>
          <w:rFonts w:cs="B Mitra" w:hint="eastAsia"/>
          <w:b w:val="0"/>
          <w:bCs w:val="0"/>
          <w:sz w:val="20"/>
          <w:szCs w:val="24"/>
          <w:rtl/>
        </w:rPr>
        <w:t>گ</w:t>
      </w:r>
      <w:r w:rsidR="00540435" w:rsidRPr="009F24E4">
        <w:rPr>
          <w:rFonts w:cs="B Mitra" w:hint="cs"/>
          <w:b w:val="0"/>
          <w:bCs w:val="0"/>
          <w:sz w:val="20"/>
          <w:szCs w:val="24"/>
          <w:rtl/>
        </w:rPr>
        <w:t>ی</w:t>
      </w:r>
      <w:r w:rsidR="00540435" w:rsidRPr="009F24E4">
        <w:rPr>
          <w:rFonts w:cs="B Mitra" w:hint="eastAsia"/>
          <w:b w:val="0"/>
          <w:bCs w:val="0"/>
          <w:sz w:val="20"/>
          <w:szCs w:val="24"/>
          <w:rtl/>
        </w:rPr>
        <w:t>ر</w:t>
      </w:r>
      <w:r w:rsidR="00540435" w:rsidRPr="009F24E4">
        <w:rPr>
          <w:rFonts w:cs="B Mitra" w:hint="cs"/>
          <w:b w:val="0"/>
          <w:bCs w:val="0"/>
          <w:sz w:val="20"/>
          <w:szCs w:val="24"/>
          <w:rtl/>
        </w:rPr>
        <w:t>ی‌</w:t>
      </w:r>
      <w:r w:rsidR="00540435" w:rsidRPr="009F24E4">
        <w:rPr>
          <w:rFonts w:cs="B Mitra" w:hint="eastAsia"/>
          <w:b w:val="0"/>
          <w:bCs w:val="0"/>
          <w:sz w:val="20"/>
          <w:szCs w:val="24"/>
          <w:rtl/>
        </w:rPr>
        <w:t>ها</w:t>
      </w:r>
      <w:r w:rsidR="00540435" w:rsidRPr="009F24E4">
        <w:rPr>
          <w:rFonts w:cs="B Mitra" w:hint="cs"/>
          <w:b w:val="0"/>
          <w:bCs w:val="0"/>
          <w:sz w:val="20"/>
          <w:szCs w:val="24"/>
          <w:rtl/>
        </w:rPr>
        <w:t>ی</w:t>
      </w:r>
      <w:r w:rsidRPr="009F24E4">
        <w:rPr>
          <w:rFonts w:cs="B Mitra" w:hint="cs"/>
          <w:b w:val="0"/>
          <w:bCs w:val="0"/>
          <w:sz w:val="20"/>
          <w:szCs w:val="24"/>
          <w:rtl/>
        </w:rPr>
        <w:t xml:space="preserve"> پیشین خود در 1983 به همین نتایج رسیده است. با توجه به نظرسنجی</w:t>
      </w:r>
      <w:r w:rsidRPr="009F24E4">
        <w:rPr>
          <w:rFonts w:cs="B Mitra" w:hint="cs"/>
          <w:b w:val="0"/>
          <w:bCs w:val="0"/>
          <w:sz w:val="20"/>
          <w:szCs w:val="24"/>
          <w:rtl/>
        </w:rPr>
        <w:softHyphen/>
        <w:t>هایی که این سازمان انجام داده بود تقریباً پنجاه درصد مردم آمریکا چنین فکر می</w:t>
      </w:r>
      <w:r w:rsidRPr="009F24E4">
        <w:rPr>
          <w:rFonts w:cs="B Mitra" w:hint="cs"/>
          <w:b w:val="0"/>
          <w:bCs w:val="0"/>
          <w:sz w:val="20"/>
          <w:szCs w:val="24"/>
          <w:rtl/>
        </w:rPr>
        <w:softHyphen/>
        <w:t xml:space="preserve">کردند که اصول اخلاقی در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آمریکا به خوبی رعایت نمی</w:t>
      </w:r>
      <w:r w:rsidRPr="009F24E4">
        <w:rPr>
          <w:rFonts w:cs="B Mitra" w:hint="cs"/>
          <w:b w:val="0"/>
          <w:bCs w:val="0"/>
          <w:sz w:val="20"/>
          <w:szCs w:val="24"/>
          <w:rtl/>
        </w:rPr>
        <w:softHyphen/>
        <w:t xml:space="preserve">شود و وضع </w:t>
      </w:r>
      <w:r w:rsidR="00FB7E23" w:rsidRPr="009F24E4">
        <w:rPr>
          <w:rFonts w:cs="B Mitra"/>
          <w:b w:val="0"/>
          <w:bCs w:val="0"/>
          <w:sz w:val="20"/>
          <w:szCs w:val="24"/>
          <w:rtl/>
        </w:rPr>
        <w:t>آن‌ها</w:t>
      </w:r>
      <w:r w:rsidRPr="009F24E4">
        <w:rPr>
          <w:rFonts w:cs="B Mitra" w:hint="cs"/>
          <w:b w:val="0"/>
          <w:bCs w:val="0"/>
          <w:sz w:val="20"/>
          <w:szCs w:val="24"/>
          <w:rtl/>
        </w:rPr>
        <w:t xml:space="preserve"> نسبت به ده سال پیش بدتر شده است. مدیران اجرایی هم نسبت به جو حاکم بر </w:t>
      </w:r>
      <w:r w:rsidR="00FB7E23" w:rsidRPr="009F24E4">
        <w:rPr>
          <w:rFonts w:cs="B Mitra"/>
          <w:b w:val="0"/>
          <w:bCs w:val="0"/>
          <w:sz w:val="20"/>
          <w:szCs w:val="24"/>
          <w:rtl/>
        </w:rPr>
        <w:t>سازمان‌ها</w:t>
      </w:r>
      <w:r w:rsidRPr="009F24E4">
        <w:rPr>
          <w:rFonts w:cs="B Mitra" w:hint="cs"/>
          <w:b w:val="0"/>
          <w:bCs w:val="0"/>
          <w:sz w:val="20"/>
          <w:szCs w:val="24"/>
          <w:rtl/>
        </w:rPr>
        <w:t xml:space="preserve"> ناراضی بودند. حدود 40 درصد می</w:t>
      </w:r>
      <w:r w:rsidRPr="009F24E4">
        <w:rPr>
          <w:rFonts w:cs="B Mitra" w:hint="cs"/>
          <w:b w:val="0"/>
          <w:bCs w:val="0"/>
          <w:sz w:val="20"/>
          <w:szCs w:val="24"/>
          <w:rtl/>
        </w:rPr>
        <w:softHyphen/>
        <w:t xml:space="preserve">گفتند که مقامات ارشد در یک مقطعی از </w:t>
      </w:r>
      <w:r w:rsidR="00FB7E23" w:rsidRPr="009F24E4">
        <w:rPr>
          <w:rFonts w:cs="B Mitra"/>
          <w:b w:val="0"/>
          <w:bCs w:val="0"/>
          <w:sz w:val="20"/>
          <w:szCs w:val="24"/>
          <w:rtl/>
        </w:rPr>
        <w:t>آن‌ها</w:t>
      </w:r>
      <w:r w:rsidRPr="009F24E4">
        <w:rPr>
          <w:rFonts w:cs="B Mitra" w:hint="cs"/>
          <w:b w:val="0"/>
          <w:bCs w:val="0"/>
          <w:sz w:val="20"/>
          <w:szCs w:val="24"/>
          <w:rtl/>
        </w:rPr>
        <w:t xml:space="preserve"> </w:t>
      </w:r>
      <w:r w:rsidR="00540435" w:rsidRPr="009F24E4">
        <w:rPr>
          <w:rFonts w:cs="B Mitra"/>
          <w:b w:val="0"/>
          <w:bCs w:val="0"/>
          <w:sz w:val="20"/>
          <w:szCs w:val="24"/>
          <w:rtl/>
        </w:rPr>
        <w:t>م</w:t>
      </w:r>
      <w:r w:rsidR="00540435" w:rsidRPr="009F24E4">
        <w:rPr>
          <w:rFonts w:cs="B Mitra" w:hint="cs"/>
          <w:b w:val="0"/>
          <w:bCs w:val="0"/>
          <w:sz w:val="20"/>
          <w:szCs w:val="24"/>
          <w:rtl/>
        </w:rPr>
        <w:t>ی‌</w:t>
      </w:r>
      <w:r w:rsidR="00540435" w:rsidRPr="009F24E4">
        <w:rPr>
          <w:rFonts w:cs="B Mitra" w:hint="eastAsia"/>
          <w:b w:val="0"/>
          <w:bCs w:val="0"/>
          <w:sz w:val="20"/>
          <w:szCs w:val="24"/>
          <w:rtl/>
        </w:rPr>
        <w:t>خواهند</w:t>
      </w:r>
      <w:r w:rsidRPr="009F24E4">
        <w:rPr>
          <w:rFonts w:cs="B Mitra" w:hint="cs"/>
          <w:b w:val="0"/>
          <w:bCs w:val="0"/>
          <w:sz w:val="20"/>
          <w:szCs w:val="24"/>
          <w:rtl/>
        </w:rPr>
        <w:t xml:space="preserve"> که کاری را انجام دهند که با اصول اخلاقی منافات دارد.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اگرچه نظرخواهی</w:t>
      </w:r>
      <w:r w:rsidRPr="009F24E4">
        <w:rPr>
          <w:rFonts w:cs="B Mitra" w:hint="cs"/>
          <w:b w:val="0"/>
          <w:bCs w:val="0"/>
          <w:sz w:val="20"/>
          <w:szCs w:val="24"/>
          <w:rtl/>
        </w:rPr>
        <w:softHyphen/>
        <w:t xml:space="preserve">هایی که در </w:t>
      </w:r>
      <w:r w:rsidR="00540435" w:rsidRPr="009F24E4">
        <w:rPr>
          <w:rFonts w:cs="B Mitra"/>
          <w:b w:val="0"/>
          <w:bCs w:val="0"/>
          <w:sz w:val="20"/>
          <w:szCs w:val="24"/>
          <w:rtl/>
        </w:rPr>
        <w:t>زمان‌ها</w:t>
      </w:r>
      <w:r w:rsidR="00540435" w:rsidRPr="009F24E4">
        <w:rPr>
          <w:rFonts w:cs="B Mitra" w:hint="cs"/>
          <w:b w:val="0"/>
          <w:bCs w:val="0"/>
          <w:sz w:val="20"/>
          <w:szCs w:val="24"/>
          <w:rtl/>
        </w:rPr>
        <w:t>ی</w:t>
      </w:r>
      <w:r w:rsidRPr="009F24E4">
        <w:rPr>
          <w:rFonts w:cs="B Mitra" w:hint="cs"/>
          <w:b w:val="0"/>
          <w:bCs w:val="0"/>
          <w:sz w:val="20"/>
          <w:szCs w:val="24"/>
          <w:rtl/>
        </w:rPr>
        <w:t xml:space="preserve"> متفاوت از </w:t>
      </w:r>
      <w:r w:rsidR="00540435" w:rsidRPr="009F24E4">
        <w:rPr>
          <w:rFonts w:cs="B Mitra"/>
          <w:b w:val="0"/>
          <w:bCs w:val="0"/>
          <w:sz w:val="20"/>
          <w:szCs w:val="24"/>
          <w:rtl/>
        </w:rPr>
        <w:t>گروه‌ها</w:t>
      </w:r>
      <w:r w:rsidR="00540435" w:rsidRPr="009F24E4">
        <w:rPr>
          <w:rFonts w:cs="B Mitra" w:hint="cs"/>
          <w:b w:val="0"/>
          <w:bCs w:val="0"/>
          <w:sz w:val="20"/>
          <w:szCs w:val="24"/>
          <w:rtl/>
        </w:rPr>
        <w:t>ی</w:t>
      </w:r>
      <w:r w:rsidRPr="009F24E4">
        <w:rPr>
          <w:rFonts w:cs="B Mitra" w:hint="cs"/>
          <w:b w:val="0"/>
          <w:bCs w:val="0"/>
          <w:sz w:val="20"/>
          <w:szCs w:val="24"/>
          <w:rtl/>
        </w:rPr>
        <w:t xml:space="preserve"> مختلف شده است نمی</w:t>
      </w:r>
      <w:r w:rsidRPr="009F24E4">
        <w:rPr>
          <w:rFonts w:cs="B Mitra" w:hint="cs"/>
          <w:b w:val="0"/>
          <w:bCs w:val="0"/>
          <w:sz w:val="20"/>
          <w:szCs w:val="24"/>
          <w:rtl/>
        </w:rPr>
        <w:softHyphen/>
        <w:t xml:space="preserve">تواند واکنشی قطعی از اوضاع و شرایط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تجاری ارائه کند، ولی همه</w:t>
      </w:r>
      <w:r w:rsidRPr="009F24E4">
        <w:rPr>
          <w:rFonts w:cs="B Mitra" w:hint="cs"/>
          <w:b w:val="0"/>
          <w:bCs w:val="0"/>
          <w:sz w:val="20"/>
          <w:szCs w:val="24"/>
          <w:rtl/>
        </w:rPr>
        <w:softHyphen/>
        <w:t xml:space="preserve">ی نظرهایی که در زمان کنونی ارائه شده در جهت مشخصی است؛ یعنی اعتماد مردم نسبت به اینکه </w:t>
      </w:r>
      <w:r w:rsidR="00FB7E23" w:rsidRPr="009F24E4">
        <w:rPr>
          <w:rFonts w:cs="B Mitra"/>
          <w:b w:val="0"/>
          <w:bCs w:val="0"/>
          <w:sz w:val="20"/>
          <w:szCs w:val="24"/>
          <w:rtl/>
        </w:rPr>
        <w:t>سازمان‌ها</w:t>
      </w:r>
      <w:r w:rsidRPr="009F24E4">
        <w:rPr>
          <w:rFonts w:cs="B Mitra" w:hint="cs"/>
          <w:b w:val="0"/>
          <w:bCs w:val="0"/>
          <w:sz w:val="20"/>
          <w:szCs w:val="24"/>
          <w:rtl/>
        </w:rPr>
        <w:t xml:space="preserve"> اصول اخلاقی رعایت می</w:t>
      </w:r>
      <w:r w:rsidRPr="009F24E4">
        <w:rPr>
          <w:rFonts w:cs="B Mitra" w:hint="cs"/>
          <w:b w:val="0"/>
          <w:bCs w:val="0"/>
          <w:sz w:val="20"/>
          <w:szCs w:val="24"/>
          <w:rtl/>
        </w:rPr>
        <w:softHyphen/>
        <w:t>کنند کاهش یافته است، در نتیجه بسیاری از نظریه</w:t>
      </w:r>
      <w:r w:rsidRPr="009F24E4">
        <w:rPr>
          <w:rFonts w:cs="B Mitra" w:hint="cs"/>
          <w:b w:val="0"/>
          <w:bCs w:val="0"/>
          <w:sz w:val="20"/>
          <w:szCs w:val="24"/>
          <w:rtl/>
        </w:rPr>
        <w:softHyphen/>
        <w:t xml:space="preserve">پردازان به موضوع رعایت اصول اخلاقی در </w:t>
      </w:r>
      <w:r w:rsidR="00FB7E23" w:rsidRPr="009F24E4">
        <w:rPr>
          <w:rFonts w:cs="B Mitra"/>
          <w:b w:val="0"/>
          <w:bCs w:val="0"/>
          <w:sz w:val="20"/>
          <w:szCs w:val="24"/>
          <w:rtl/>
        </w:rPr>
        <w:t>سازمان‌ها</w:t>
      </w:r>
      <w:r w:rsidRPr="009F24E4">
        <w:rPr>
          <w:rFonts w:cs="B Mitra" w:hint="cs"/>
          <w:b w:val="0"/>
          <w:bCs w:val="0"/>
          <w:sz w:val="20"/>
          <w:szCs w:val="24"/>
          <w:rtl/>
        </w:rPr>
        <w:t xml:space="preserve"> توجه زیادی نموده</w:t>
      </w:r>
      <w:r w:rsidRPr="009F24E4">
        <w:rPr>
          <w:rFonts w:cs="B Mitra" w:hint="cs"/>
          <w:b w:val="0"/>
          <w:bCs w:val="0"/>
          <w:sz w:val="20"/>
          <w:szCs w:val="24"/>
          <w:rtl/>
        </w:rPr>
        <w:softHyphen/>
        <w:t xml:space="preserve">اند. چون هر تصمیمی که یک شرکت یا سازمان بگیرد به صورت بخشی از اصول اخلاقی آن در خواهد آمد، پس مدیریت مؤثر باید موضوع اصول اخلاقی را بر فهرست </w:t>
      </w:r>
      <w:r w:rsidR="00540435" w:rsidRPr="009F24E4">
        <w:rPr>
          <w:rFonts w:cs="B Mitra"/>
          <w:b w:val="0"/>
          <w:bCs w:val="0"/>
          <w:sz w:val="20"/>
          <w:szCs w:val="24"/>
          <w:rtl/>
        </w:rPr>
        <w:t>روش‌ها</w:t>
      </w:r>
      <w:r w:rsidR="00540435" w:rsidRPr="009F24E4">
        <w:rPr>
          <w:rFonts w:cs="B Mitra" w:hint="cs"/>
          <w:b w:val="0"/>
          <w:bCs w:val="0"/>
          <w:sz w:val="20"/>
          <w:szCs w:val="24"/>
          <w:rtl/>
        </w:rPr>
        <w:t>ی</w:t>
      </w:r>
      <w:r w:rsidRPr="009F24E4">
        <w:rPr>
          <w:rFonts w:cs="B Mitra" w:hint="cs"/>
          <w:b w:val="0"/>
          <w:bCs w:val="0"/>
          <w:sz w:val="20"/>
          <w:szCs w:val="24"/>
          <w:rtl/>
        </w:rPr>
        <w:t xml:space="preserve"> مدیریت خویش بیفزاید.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مسأله مهم دیگری که به هنگام تدوین طرح سازمانی و تعیین </w:t>
      </w:r>
      <w:r w:rsidR="00540435" w:rsidRPr="009F24E4">
        <w:rPr>
          <w:rFonts w:cs="B Mitra"/>
          <w:b w:val="0"/>
          <w:bCs w:val="0"/>
          <w:sz w:val="20"/>
          <w:szCs w:val="24"/>
          <w:rtl/>
        </w:rPr>
        <w:t>هدف‌ها</w:t>
      </w:r>
      <w:r w:rsidRPr="009F24E4">
        <w:rPr>
          <w:rFonts w:cs="B Mitra" w:hint="cs"/>
          <w:b w:val="0"/>
          <w:bCs w:val="0"/>
          <w:sz w:val="20"/>
          <w:szCs w:val="24"/>
          <w:rtl/>
        </w:rPr>
        <w:t xml:space="preserve"> باید مورد توجه قرار داشت شیوه یا راهی است که </w:t>
      </w:r>
      <w:r w:rsidR="00540435" w:rsidRPr="009F24E4">
        <w:rPr>
          <w:rFonts w:cs="B Mitra"/>
          <w:b w:val="0"/>
          <w:bCs w:val="0"/>
          <w:sz w:val="20"/>
          <w:szCs w:val="24"/>
          <w:rtl/>
        </w:rPr>
        <w:t>هدف‌ها</w:t>
      </w:r>
      <w:r w:rsidR="00540435" w:rsidRPr="009F24E4">
        <w:rPr>
          <w:rFonts w:cs="B Mitra" w:hint="cs"/>
          <w:b w:val="0"/>
          <w:bCs w:val="0"/>
          <w:sz w:val="20"/>
          <w:szCs w:val="24"/>
          <w:rtl/>
        </w:rPr>
        <w:t>ی</w:t>
      </w:r>
      <w:r w:rsidRPr="009F24E4">
        <w:rPr>
          <w:rFonts w:cs="B Mitra" w:hint="cs"/>
          <w:b w:val="0"/>
          <w:bCs w:val="0"/>
          <w:sz w:val="20"/>
          <w:szCs w:val="24"/>
          <w:rtl/>
        </w:rPr>
        <w:t xml:space="preserve"> سالانه واحدهای مختلف یک سازمان با یکدیگر ارتباط متقابل (تعامل) برقرار می</w:t>
      </w:r>
      <w:r w:rsidRPr="009F24E4">
        <w:rPr>
          <w:rFonts w:cs="B Mitra" w:hint="cs"/>
          <w:b w:val="0"/>
          <w:bCs w:val="0"/>
          <w:sz w:val="20"/>
          <w:szCs w:val="24"/>
          <w:rtl/>
        </w:rPr>
        <w:softHyphen/>
        <w:t xml:space="preserve">کنند. مدیران باید </w:t>
      </w:r>
      <w:r w:rsidR="00540435" w:rsidRPr="009F24E4">
        <w:rPr>
          <w:rFonts w:cs="B Mitra"/>
          <w:b w:val="0"/>
          <w:bCs w:val="0"/>
          <w:sz w:val="20"/>
          <w:szCs w:val="24"/>
          <w:rtl/>
        </w:rPr>
        <w:t>هدف‌ها</w:t>
      </w:r>
      <w:r w:rsidR="00540435" w:rsidRPr="009F24E4">
        <w:rPr>
          <w:rFonts w:cs="B Mitra" w:hint="cs"/>
          <w:b w:val="0"/>
          <w:bCs w:val="0"/>
          <w:sz w:val="20"/>
          <w:szCs w:val="24"/>
          <w:rtl/>
        </w:rPr>
        <w:t>ی</w:t>
      </w:r>
      <w:r w:rsidRPr="009F24E4">
        <w:rPr>
          <w:rFonts w:cs="B Mitra" w:hint="cs"/>
          <w:b w:val="0"/>
          <w:bCs w:val="0"/>
          <w:sz w:val="20"/>
          <w:szCs w:val="24"/>
          <w:rtl/>
        </w:rPr>
        <w:t xml:space="preserve"> سالانه سازمان را هماهنگ کنند، تضاد و </w:t>
      </w:r>
      <w:r w:rsidR="00540435" w:rsidRPr="009F24E4">
        <w:rPr>
          <w:rFonts w:cs="B Mitra"/>
          <w:b w:val="0"/>
          <w:bCs w:val="0"/>
          <w:sz w:val="20"/>
          <w:szCs w:val="24"/>
          <w:rtl/>
        </w:rPr>
        <w:t>اختلاف‌ها</w:t>
      </w:r>
      <w:r w:rsidR="00540435" w:rsidRPr="009F24E4">
        <w:rPr>
          <w:rFonts w:cs="B Mitra" w:hint="cs"/>
          <w:b w:val="0"/>
          <w:bCs w:val="0"/>
          <w:sz w:val="20"/>
          <w:szCs w:val="24"/>
          <w:rtl/>
        </w:rPr>
        <w:t>ی</w:t>
      </w:r>
      <w:r w:rsidRPr="009F24E4">
        <w:rPr>
          <w:rFonts w:cs="B Mitra" w:hint="cs"/>
          <w:b w:val="0"/>
          <w:bCs w:val="0"/>
          <w:sz w:val="20"/>
          <w:szCs w:val="24"/>
          <w:rtl/>
        </w:rPr>
        <w:t xml:space="preserve"> آن را از بین ببرند، </w:t>
      </w:r>
      <w:r w:rsidR="00540435" w:rsidRPr="009F24E4">
        <w:rPr>
          <w:rFonts w:cs="B Mitra"/>
          <w:b w:val="0"/>
          <w:bCs w:val="0"/>
          <w:sz w:val="20"/>
          <w:szCs w:val="24"/>
          <w:rtl/>
        </w:rPr>
        <w:t>اولو</w:t>
      </w:r>
      <w:r w:rsidR="00540435" w:rsidRPr="009F24E4">
        <w:rPr>
          <w:rFonts w:cs="B Mitra" w:hint="cs"/>
          <w:b w:val="0"/>
          <w:bCs w:val="0"/>
          <w:sz w:val="20"/>
          <w:szCs w:val="24"/>
          <w:rtl/>
        </w:rPr>
        <w:t>ی</w:t>
      </w:r>
      <w:r w:rsidR="00540435" w:rsidRPr="009F24E4">
        <w:rPr>
          <w:rFonts w:cs="B Mitra" w:hint="eastAsia"/>
          <w:b w:val="0"/>
          <w:bCs w:val="0"/>
          <w:sz w:val="20"/>
          <w:szCs w:val="24"/>
          <w:rtl/>
        </w:rPr>
        <w:t>ت‌ها</w:t>
      </w:r>
      <w:r w:rsidRPr="009F24E4">
        <w:rPr>
          <w:rFonts w:cs="B Mitra" w:hint="cs"/>
          <w:b w:val="0"/>
          <w:bCs w:val="0"/>
          <w:sz w:val="20"/>
          <w:szCs w:val="24"/>
          <w:rtl/>
        </w:rPr>
        <w:t xml:space="preserve"> را تعیین کنند و </w:t>
      </w:r>
      <w:r w:rsidR="00540435" w:rsidRPr="009F24E4">
        <w:rPr>
          <w:rFonts w:cs="B Mitra"/>
          <w:b w:val="0"/>
          <w:bCs w:val="0"/>
          <w:sz w:val="20"/>
          <w:szCs w:val="24"/>
          <w:rtl/>
        </w:rPr>
        <w:t>هدف‌ها</w:t>
      </w:r>
      <w:r w:rsidRPr="009F24E4">
        <w:rPr>
          <w:rFonts w:cs="B Mitra" w:hint="cs"/>
          <w:b w:val="0"/>
          <w:bCs w:val="0"/>
          <w:sz w:val="20"/>
          <w:szCs w:val="24"/>
          <w:rtl/>
        </w:rPr>
        <w:t xml:space="preserve"> را به گونه</w:t>
      </w:r>
      <w:r w:rsidRPr="009F24E4">
        <w:rPr>
          <w:rFonts w:cs="B Mitra" w:hint="cs"/>
          <w:b w:val="0"/>
          <w:bCs w:val="0"/>
          <w:sz w:val="20"/>
          <w:szCs w:val="24"/>
          <w:rtl/>
        </w:rPr>
        <w:softHyphen/>
        <w:t xml:space="preserve">ای تعیین نمایند که یکدیگر را تأیید و تقویت نمایند.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به هنگام تعیین </w:t>
      </w:r>
      <w:r w:rsidR="00540435" w:rsidRPr="009F24E4">
        <w:rPr>
          <w:rFonts w:cs="B Mitra"/>
          <w:b w:val="0"/>
          <w:bCs w:val="0"/>
          <w:sz w:val="20"/>
          <w:szCs w:val="24"/>
          <w:rtl/>
        </w:rPr>
        <w:t>هدف‌ها</w:t>
      </w:r>
      <w:r w:rsidR="00540435" w:rsidRPr="009F24E4">
        <w:rPr>
          <w:rFonts w:cs="B Mitra" w:hint="cs"/>
          <w:b w:val="0"/>
          <w:bCs w:val="0"/>
          <w:sz w:val="20"/>
          <w:szCs w:val="24"/>
          <w:rtl/>
        </w:rPr>
        <w:t>ی</w:t>
      </w:r>
      <w:r w:rsidRPr="009F24E4">
        <w:rPr>
          <w:rFonts w:cs="B Mitra" w:hint="cs"/>
          <w:b w:val="0"/>
          <w:bCs w:val="0"/>
          <w:sz w:val="20"/>
          <w:szCs w:val="24"/>
          <w:rtl/>
        </w:rPr>
        <w:t xml:space="preserve"> سالانه باید کارکنان را مشارکت داد تا </w:t>
      </w:r>
      <w:r w:rsidR="00FB7E23" w:rsidRPr="009F24E4">
        <w:rPr>
          <w:rFonts w:cs="B Mitra"/>
          <w:b w:val="0"/>
          <w:bCs w:val="0"/>
          <w:sz w:val="20"/>
          <w:szCs w:val="24"/>
          <w:rtl/>
        </w:rPr>
        <w:t>آن‌ها</w:t>
      </w:r>
      <w:r w:rsidRPr="009F24E4">
        <w:rPr>
          <w:rFonts w:cs="B Mitra" w:hint="cs"/>
          <w:b w:val="0"/>
          <w:bCs w:val="0"/>
          <w:sz w:val="20"/>
          <w:szCs w:val="24"/>
          <w:rtl/>
        </w:rPr>
        <w:t xml:space="preserve"> تصویری واقعی از سازمان و </w:t>
      </w:r>
      <w:r w:rsidR="00540435" w:rsidRPr="009F24E4">
        <w:rPr>
          <w:rFonts w:cs="B Mitra"/>
          <w:b w:val="0"/>
          <w:bCs w:val="0"/>
          <w:sz w:val="20"/>
          <w:szCs w:val="24"/>
          <w:rtl/>
        </w:rPr>
        <w:t>هدف‌ها</w:t>
      </w:r>
      <w:r w:rsidRPr="009F24E4">
        <w:rPr>
          <w:rFonts w:cs="B Mitra" w:hint="cs"/>
          <w:b w:val="0"/>
          <w:bCs w:val="0"/>
          <w:sz w:val="20"/>
          <w:szCs w:val="24"/>
          <w:rtl/>
        </w:rPr>
        <w:t xml:space="preserve"> به دست آورند و نسبت به وجود عیب و </w:t>
      </w:r>
      <w:r w:rsidR="00540435" w:rsidRPr="009F24E4">
        <w:rPr>
          <w:rFonts w:cs="B Mitra"/>
          <w:b w:val="0"/>
          <w:bCs w:val="0"/>
          <w:sz w:val="20"/>
          <w:szCs w:val="24"/>
          <w:rtl/>
        </w:rPr>
        <w:t>نقص‌ها</w:t>
      </w:r>
      <w:r w:rsidR="00540435" w:rsidRPr="009F24E4">
        <w:rPr>
          <w:rFonts w:cs="B Mitra" w:hint="cs"/>
          <w:b w:val="0"/>
          <w:bCs w:val="0"/>
          <w:sz w:val="20"/>
          <w:szCs w:val="24"/>
          <w:rtl/>
        </w:rPr>
        <w:t>یی</w:t>
      </w:r>
      <w:r w:rsidRPr="009F24E4">
        <w:rPr>
          <w:rFonts w:cs="B Mitra" w:hint="cs"/>
          <w:b w:val="0"/>
          <w:bCs w:val="0"/>
          <w:sz w:val="20"/>
          <w:szCs w:val="24"/>
          <w:rtl/>
        </w:rPr>
        <w:t xml:space="preserve"> که در این فرآیند وجود دارد آگاه شوند. مشارکت دادن مدیران مزیت بالقوه دیگری هم دارد، آن موجب می</w:t>
      </w:r>
      <w:r w:rsidRPr="009F24E4">
        <w:rPr>
          <w:rFonts w:cs="B Mitra" w:hint="cs"/>
          <w:b w:val="0"/>
          <w:bCs w:val="0"/>
          <w:sz w:val="20"/>
          <w:szCs w:val="24"/>
          <w:rtl/>
        </w:rPr>
        <w:softHyphen/>
        <w:t>شود که تضاد سیاسی در سازمان از بین برود و قبل از اینکه آن بر سر راه اجرای استراتژی مانعی به وجود آورد یا مشکلات پیچیده</w:t>
      </w:r>
      <w:r w:rsidRPr="009F24E4">
        <w:rPr>
          <w:rFonts w:cs="B Mitra" w:hint="cs"/>
          <w:b w:val="0"/>
          <w:bCs w:val="0"/>
          <w:sz w:val="20"/>
          <w:szCs w:val="24"/>
          <w:rtl/>
        </w:rPr>
        <w:softHyphen/>
        <w:t xml:space="preserve">ای خلق نماید، برطرف گردد.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p>
    <w:p w:rsidR="00E01D49" w:rsidRPr="00B46C7F" w:rsidRDefault="00540435" w:rsidP="005D25A5">
      <w:pPr>
        <w:pStyle w:val="Heading2"/>
        <w:spacing w:line="276" w:lineRule="auto"/>
        <w:rPr>
          <w:rtl/>
        </w:rPr>
      </w:pPr>
      <w:bookmarkStart w:id="154" w:name="_Toc273355772"/>
      <w:bookmarkStart w:id="155" w:name="_Toc273356157"/>
      <w:bookmarkStart w:id="156" w:name="_Toc471331966"/>
      <w:r>
        <w:rPr>
          <w:rtl/>
        </w:rPr>
        <w:t>ارزش‌ها</w:t>
      </w:r>
      <w:r>
        <w:rPr>
          <w:rFonts w:hint="cs"/>
          <w:rtl/>
        </w:rPr>
        <w:t>ی</w:t>
      </w:r>
      <w:r w:rsidR="00E01D49" w:rsidRPr="00B46C7F">
        <w:rPr>
          <w:rFonts w:hint="cs"/>
          <w:rtl/>
        </w:rPr>
        <w:t xml:space="preserve"> اخلاقی در سازمان</w:t>
      </w:r>
      <w:bookmarkEnd w:id="154"/>
      <w:bookmarkEnd w:id="155"/>
      <w:bookmarkEnd w:id="156"/>
      <w:r w:rsidR="00E01D49" w:rsidRPr="00B46C7F">
        <w:rPr>
          <w:rFonts w:hint="cs"/>
          <w:rtl/>
        </w:rPr>
        <w:t xml:space="preserve">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اخلاق یعنی رعایت اصول معنوی و </w:t>
      </w:r>
      <w:r w:rsidR="00540435" w:rsidRPr="009F24E4">
        <w:rPr>
          <w:rFonts w:cs="B Mitra"/>
          <w:b w:val="0"/>
          <w:bCs w:val="0"/>
          <w:sz w:val="20"/>
          <w:szCs w:val="24"/>
          <w:rtl/>
        </w:rPr>
        <w:t>ارزش‌ها</w:t>
      </w:r>
      <w:r w:rsidR="00540435" w:rsidRPr="009F24E4">
        <w:rPr>
          <w:rFonts w:cs="B Mitra" w:hint="cs"/>
          <w:b w:val="0"/>
          <w:bCs w:val="0"/>
          <w:sz w:val="20"/>
          <w:szCs w:val="24"/>
          <w:rtl/>
        </w:rPr>
        <w:t>یی</w:t>
      </w:r>
      <w:r w:rsidRPr="009F24E4">
        <w:rPr>
          <w:rFonts w:cs="B Mitra" w:hint="cs"/>
          <w:b w:val="0"/>
          <w:bCs w:val="0"/>
          <w:sz w:val="20"/>
          <w:szCs w:val="24"/>
          <w:rtl/>
        </w:rPr>
        <w:t xml:space="preserve"> که بر رفتار شخص یا گروه حاکم است، مبنی بر اینکه درست چیست و نادرست کدام است. </w:t>
      </w:r>
      <w:r w:rsidR="00540435" w:rsidRPr="009F24E4">
        <w:rPr>
          <w:rFonts w:cs="B Mitra"/>
          <w:b w:val="0"/>
          <w:bCs w:val="0"/>
          <w:sz w:val="20"/>
          <w:szCs w:val="24"/>
          <w:rtl/>
        </w:rPr>
        <w:t>ارزش‌ها</w:t>
      </w:r>
      <w:r w:rsidR="00540435" w:rsidRPr="009F24E4">
        <w:rPr>
          <w:rFonts w:cs="B Mitra" w:hint="cs"/>
          <w:b w:val="0"/>
          <w:bCs w:val="0"/>
          <w:sz w:val="20"/>
          <w:szCs w:val="24"/>
          <w:rtl/>
        </w:rPr>
        <w:t>ی</w:t>
      </w:r>
      <w:r w:rsidRPr="009F24E4">
        <w:rPr>
          <w:rFonts w:cs="B Mitra" w:hint="cs"/>
          <w:b w:val="0"/>
          <w:bCs w:val="0"/>
          <w:sz w:val="20"/>
          <w:szCs w:val="24"/>
          <w:rtl/>
        </w:rPr>
        <w:t xml:space="preserve"> اخلاقی تعیین کننده استانداردهایی هستند مبنی بر اینکه از نظر رفتار و تصمیم</w:t>
      </w:r>
      <w:r w:rsidRPr="009F24E4">
        <w:rPr>
          <w:rFonts w:cs="B Mitra" w:hint="cs"/>
          <w:b w:val="0"/>
          <w:bCs w:val="0"/>
          <w:sz w:val="20"/>
          <w:szCs w:val="24"/>
          <w:rtl/>
        </w:rPr>
        <w:softHyphen/>
        <w:t xml:space="preserve">گیری چه چیز خوب یا بد است.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اخلاق چیزی است که با رفتارهای ناشی از قانون متفاوت است. رفتار قانونی ریشه در مجموعه از اصول و مقرراتی دارد که نوع عمل افراد را مشخص می</w:t>
      </w:r>
      <w:r w:rsidRPr="009F24E4">
        <w:rPr>
          <w:rFonts w:cs="B Mitra" w:hint="cs"/>
          <w:b w:val="0"/>
          <w:bCs w:val="0"/>
          <w:sz w:val="20"/>
          <w:szCs w:val="24"/>
          <w:rtl/>
        </w:rPr>
        <w:softHyphen/>
        <w:t xml:space="preserve">کند، عموماً مورد قبول جامعه هستند؛ </w:t>
      </w:r>
      <w:r w:rsidR="00540435" w:rsidRPr="009F24E4">
        <w:rPr>
          <w:rFonts w:cs="B Mitra"/>
          <w:b w:val="0"/>
          <w:bCs w:val="0"/>
          <w:sz w:val="20"/>
          <w:szCs w:val="24"/>
          <w:rtl/>
        </w:rPr>
        <w:t>لازم‌الاجرا</w:t>
      </w:r>
      <w:r w:rsidRPr="009F24E4">
        <w:rPr>
          <w:rFonts w:cs="B Mitra" w:hint="cs"/>
          <w:b w:val="0"/>
          <w:bCs w:val="0"/>
          <w:sz w:val="20"/>
          <w:szCs w:val="24"/>
          <w:rtl/>
        </w:rPr>
        <w:t xml:space="preserve"> و در </w:t>
      </w:r>
      <w:r w:rsidR="00540435" w:rsidRPr="009F24E4">
        <w:rPr>
          <w:rFonts w:cs="B Mitra"/>
          <w:b w:val="0"/>
          <w:bCs w:val="0"/>
          <w:sz w:val="20"/>
          <w:szCs w:val="24"/>
          <w:rtl/>
        </w:rPr>
        <w:t>دادگاه‌ها</w:t>
      </w:r>
      <w:r w:rsidRPr="009F24E4">
        <w:rPr>
          <w:rFonts w:cs="B Mitra" w:hint="cs"/>
          <w:b w:val="0"/>
          <w:bCs w:val="0"/>
          <w:sz w:val="20"/>
          <w:szCs w:val="24"/>
          <w:rtl/>
        </w:rPr>
        <w:t xml:space="preserve"> اعمال می</w:t>
      </w:r>
      <w:r w:rsidRPr="009F24E4">
        <w:rPr>
          <w:rFonts w:cs="B Mitra" w:hint="cs"/>
          <w:b w:val="0"/>
          <w:bCs w:val="0"/>
          <w:sz w:val="20"/>
          <w:szCs w:val="24"/>
          <w:rtl/>
        </w:rPr>
        <w:softHyphen/>
        <w:t xml:space="preserve">گردند.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اصول اخلاقی بیشتر مربوط به رفتارهایی می</w:t>
      </w:r>
      <w:r w:rsidRPr="009F24E4">
        <w:rPr>
          <w:rFonts w:cs="B Mitra" w:hint="cs"/>
          <w:b w:val="0"/>
          <w:bCs w:val="0"/>
          <w:sz w:val="20"/>
          <w:szCs w:val="24"/>
          <w:rtl/>
        </w:rPr>
        <w:softHyphen/>
        <w:t>شوند که تحت پوشش مقررات قانونی قرار نمی</w:t>
      </w:r>
      <w:r w:rsidRPr="009F24E4">
        <w:rPr>
          <w:rFonts w:cs="B Mitra" w:hint="cs"/>
          <w:b w:val="0"/>
          <w:bCs w:val="0"/>
          <w:sz w:val="20"/>
          <w:szCs w:val="24"/>
          <w:rtl/>
        </w:rPr>
        <w:softHyphen/>
        <w:t>گیرند، مقررات قانونی بر رفتارهایی اعمال می</w:t>
      </w:r>
      <w:r w:rsidRPr="009F24E4">
        <w:rPr>
          <w:rFonts w:cs="B Mitra" w:hint="cs"/>
          <w:b w:val="0"/>
          <w:bCs w:val="0"/>
          <w:sz w:val="20"/>
          <w:szCs w:val="24"/>
          <w:rtl/>
        </w:rPr>
        <w:softHyphen/>
        <w:t>شوند که الزاماً تحت پوشش اصول اخلاقی قرار نمی</w:t>
      </w:r>
      <w:r w:rsidRPr="009F24E4">
        <w:rPr>
          <w:rFonts w:cs="B Mitra" w:hint="cs"/>
          <w:b w:val="0"/>
          <w:bCs w:val="0"/>
          <w:sz w:val="20"/>
          <w:szCs w:val="24"/>
          <w:rtl/>
        </w:rPr>
        <w:softHyphen/>
        <w:t xml:space="preserve">گیرند. قوانین کنونی بازتابی از </w:t>
      </w:r>
      <w:r w:rsidR="00540435" w:rsidRPr="009F24E4">
        <w:rPr>
          <w:rFonts w:cs="B Mitra"/>
          <w:b w:val="0"/>
          <w:bCs w:val="0"/>
          <w:sz w:val="20"/>
          <w:szCs w:val="24"/>
          <w:rtl/>
        </w:rPr>
        <w:t>قضاوت‌ها</w:t>
      </w:r>
      <w:r w:rsidR="00540435" w:rsidRPr="009F24E4">
        <w:rPr>
          <w:rFonts w:cs="B Mitra" w:hint="cs"/>
          <w:b w:val="0"/>
          <w:bCs w:val="0"/>
          <w:sz w:val="20"/>
          <w:szCs w:val="24"/>
          <w:rtl/>
        </w:rPr>
        <w:t>ی</w:t>
      </w:r>
      <w:r w:rsidRPr="009F24E4">
        <w:rPr>
          <w:rFonts w:cs="B Mitra" w:hint="cs"/>
          <w:b w:val="0"/>
          <w:bCs w:val="0"/>
          <w:sz w:val="20"/>
          <w:szCs w:val="24"/>
          <w:rtl/>
        </w:rPr>
        <w:t xml:space="preserve"> معنوی و اخلاقی است ولی تمام نکات اخلاقی در آن گنجانده نشده</w:t>
      </w:r>
      <w:r w:rsidRPr="009F24E4">
        <w:rPr>
          <w:rFonts w:cs="B Mitra" w:hint="cs"/>
          <w:b w:val="0"/>
          <w:bCs w:val="0"/>
          <w:sz w:val="20"/>
          <w:szCs w:val="24"/>
          <w:rtl/>
        </w:rPr>
        <w:softHyphen/>
        <w:t xml:space="preserve">اند.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اصول اخلاقی در مدیریت همان اصولی است که به هنگام تصمیم</w:t>
      </w:r>
      <w:r w:rsidRPr="009F24E4">
        <w:rPr>
          <w:rFonts w:cs="B Mitra" w:hint="cs"/>
          <w:b w:val="0"/>
          <w:bCs w:val="0"/>
          <w:sz w:val="20"/>
          <w:szCs w:val="24"/>
          <w:rtl/>
        </w:rPr>
        <w:softHyphen/>
        <w:t xml:space="preserve">گیری و رفتار (در رابطه با درست یا نادرست بودن </w:t>
      </w:r>
      <w:r w:rsidR="00FB7E23" w:rsidRPr="009F24E4">
        <w:rPr>
          <w:rFonts w:cs="B Mitra"/>
          <w:b w:val="0"/>
          <w:bCs w:val="0"/>
          <w:sz w:val="20"/>
          <w:szCs w:val="24"/>
          <w:rtl/>
        </w:rPr>
        <w:t>آن‌ها</w:t>
      </w:r>
      <w:r w:rsidRPr="009F24E4">
        <w:rPr>
          <w:rFonts w:cs="B Mitra" w:hint="cs"/>
          <w:b w:val="0"/>
          <w:bCs w:val="0"/>
          <w:sz w:val="20"/>
          <w:szCs w:val="24"/>
          <w:rtl/>
        </w:rPr>
        <w:t>)، از نظر اخلاقی مدیران را هدایت و راهنمایی می</w:t>
      </w:r>
      <w:r w:rsidRPr="009F24E4">
        <w:rPr>
          <w:rFonts w:cs="B Mitra" w:hint="cs"/>
          <w:b w:val="0"/>
          <w:bCs w:val="0"/>
          <w:sz w:val="20"/>
          <w:szCs w:val="24"/>
          <w:rtl/>
        </w:rPr>
        <w:softHyphen/>
        <w:t>کند. موضوع مسئولیت اجتماعی در گستره همین مطلب قرار می</w:t>
      </w:r>
      <w:r w:rsidRPr="009F24E4">
        <w:rPr>
          <w:rFonts w:cs="B Mitra" w:hint="cs"/>
          <w:b w:val="0"/>
          <w:bCs w:val="0"/>
          <w:sz w:val="20"/>
          <w:szCs w:val="24"/>
          <w:rtl/>
        </w:rPr>
        <w:softHyphen/>
        <w:t>گیرد و به تعهدات مدیریت مربوط می</w:t>
      </w:r>
      <w:r w:rsidRPr="009F24E4">
        <w:rPr>
          <w:rFonts w:cs="B Mitra" w:hint="cs"/>
          <w:b w:val="0"/>
          <w:bCs w:val="0"/>
          <w:sz w:val="20"/>
          <w:szCs w:val="24"/>
          <w:rtl/>
        </w:rPr>
        <w:softHyphen/>
        <w:t>شود، یعنی به هنگام تصمیم</w:t>
      </w:r>
      <w:r w:rsidRPr="009F24E4">
        <w:rPr>
          <w:rFonts w:cs="B Mitra" w:hint="cs"/>
          <w:b w:val="0"/>
          <w:bCs w:val="0"/>
          <w:sz w:val="20"/>
          <w:szCs w:val="24"/>
          <w:rtl/>
        </w:rPr>
        <w:softHyphen/>
        <w:t>گیری و اقدام، سازمان باید به گونه</w:t>
      </w:r>
      <w:r w:rsidRPr="009F24E4">
        <w:rPr>
          <w:rFonts w:cs="B Mitra" w:hint="cs"/>
          <w:b w:val="0"/>
          <w:bCs w:val="0"/>
          <w:sz w:val="20"/>
          <w:szCs w:val="24"/>
          <w:rtl/>
        </w:rPr>
        <w:softHyphen/>
        <w:t xml:space="preserve">ای عمل نماید که به خیر و صلاح جامعه و خودش باشد.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p>
    <w:p w:rsidR="00E01D49" w:rsidRPr="009F24E4" w:rsidRDefault="00E01D49" w:rsidP="005D25A5">
      <w:pPr>
        <w:pStyle w:val="Heading3"/>
        <w:spacing w:line="276" w:lineRule="auto"/>
        <w:rPr>
          <w:rFonts w:cs="B Mitra"/>
          <w:rtl/>
        </w:rPr>
      </w:pPr>
      <w:bookmarkStart w:id="157" w:name="_Toc273355773"/>
      <w:bookmarkStart w:id="158" w:name="_Toc273356158"/>
      <w:bookmarkStart w:id="159" w:name="_Toc471331967"/>
      <w:r w:rsidRPr="009F24E4">
        <w:rPr>
          <w:rFonts w:cs="B Mitra" w:hint="cs"/>
          <w:rtl/>
        </w:rPr>
        <w:t xml:space="preserve">منابع </w:t>
      </w:r>
      <w:r w:rsidR="00540435" w:rsidRPr="009F24E4">
        <w:rPr>
          <w:rFonts w:cs="B Mitra"/>
          <w:rtl/>
        </w:rPr>
        <w:t>ارزش‌ها</w:t>
      </w:r>
      <w:r w:rsidR="00540435" w:rsidRPr="009F24E4">
        <w:rPr>
          <w:rFonts w:cs="B Mitra" w:hint="cs"/>
          <w:rtl/>
        </w:rPr>
        <w:t>ی</w:t>
      </w:r>
      <w:r w:rsidRPr="009F24E4">
        <w:rPr>
          <w:rFonts w:cs="B Mitra" w:hint="cs"/>
          <w:rtl/>
        </w:rPr>
        <w:t xml:space="preserve"> اخلاقی در سازمان</w:t>
      </w:r>
      <w:bookmarkEnd w:id="157"/>
      <w:bookmarkEnd w:id="158"/>
      <w:bookmarkEnd w:id="159"/>
      <w:r w:rsidRPr="009F24E4">
        <w:rPr>
          <w:rFonts w:cs="B Mitra" w:hint="cs"/>
          <w:rtl/>
        </w:rPr>
        <w:t xml:space="preserve"> </w:t>
      </w:r>
    </w:p>
    <w:p w:rsidR="00E01D49" w:rsidRPr="009F24E4" w:rsidRDefault="00E01D49" w:rsidP="005D25A5">
      <w:pPr>
        <w:keepNext/>
        <w:tabs>
          <w:tab w:val="left" w:pos="209"/>
          <w:tab w:val="left" w:pos="265"/>
          <w:tab w:val="left" w:pos="461"/>
        </w:tabs>
        <w:bidi/>
        <w:spacing w:before="120" w:line="276" w:lineRule="auto"/>
        <w:contextualSpacing/>
        <w:jc w:val="lowKashida"/>
        <w:rPr>
          <w:rFonts w:cs="B Mitra"/>
          <w:sz w:val="20"/>
          <w:szCs w:val="24"/>
          <w:rtl/>
        </w:rPr>
      </w:pPr>
      <w:r w:rsidRPr="009F24E4">
        <w:rPr>
          <w:rFonts w:cs="B Mitra" w:hint="cs"/>
          <w:sz w:val="20"/>
          <w:szCs w:val="24"/>
          <w:rtl/>
        </w:rPr>
        <w:t>اخلاق شخصی</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مدیران </w:t>
      </w:r>
      <w:r w:rsidR="00540435" w:rsidRPr="009F24E4">
        <w:rPr>
          <w:rFonts w:cs="B Mitra"/>
          <w:b w:val="0"/>
          <w:bCs w:val="0"/>
          <w:sz w:val="20"/>
          <w:szCs w:val="24"/>
          <w:rtl/>
        </w:rPr>
        <w:t>ارزش‌ها</w:t>
      </w:r>
      <w:r w:rsidRPr="009F24E4">
        <w:rPr>
          <w:rFonts w:cs="B Mitra" w:hint="cs"/>
          <w:b w:val="0"/>
          <w:bCs w:val="0"/>
          <w:sz w:val="20"/>
          <w:szCs w:val="24"/>
          <w:rtl/>
        </w:rPr>
        <w:t xml:space="preserve"> و باورهای شخصی را (از دنیای خارج) با خود به سازمان می</w:t>
      </w:r>
      <w:r w:rsidRPr="009F24E4">
        <w:rPr>
          <w:rFonts w:cs="B Mitra" w:hint="cs"/>
          <w:b w:val="0"/>
          <w:bCs w:val="0"/>
          <w:sz w:val="20"/>
          <w:szCs w:val="24"/>
          <w:rtl/>
        </w:rPr>
        <w:softHyphen/>
        <w:t xml:space="preserve">آورند. نوع تربیت خانوادگی و </w:t>
      </w:r>
      <w:r w:rsidR="00540435" w:rsidRPr="009F24E4">
        <w:rPr>
          <w:rFonts w:cs="B Mitra"/>
          <w:b w:val="0"/>
          <w:bCs w:val="0"/>
          <w:sz w:val="20"/>
          <w:szCs w:val="24"/>
          <w:rtl/>
        </w:rPr>
        <w:t>ارزش‌ها</w:t>
      </w:r>
      <w:r w:rsidR="00540435" w:rsidRPr="009F24E4">
        <w:rPr>
          <w:rFonts w:cs="B Mitra" w:hint="cs"/>
          <w:b w:val="0"/>
          <w:bCs w:val="0"/>
          <w:sz w:val="20"/>
          <w:szCs w:val="24"/>
          <w:rtl/>
        </w:rPr>
        <w:t>ی</w:t>
      </w:r>
      <w:r w:rsidRPr="009F24E4">
        <w:rPr>
          <w:rFonts w:cs="B Mitra" w:hint="cs"/>
          <w:b w:val="0"/>
          <w:bCs w:val="0"/>
          <w:sz w:val="20"/>
          <w:szCs w:val="24"/>
          <w:rtl/>
        </w:rPr>
        <w:t xml:space="preserve"> معنوی (روحی) موجب به وجود آمدن اصولی می</w:t>
      </w:r>
      <w:r w:rsidRPr="009F24E4">
        <w:rPr>
          <w:rFonts w:cs="B Mitra" w:hint="cs"/>
          <w:b w:val="0"/>
          <w:bCs w:val="0"/>
          <w:sz w:val="20"/>
          <w:szCs w:val="24"/>
          <w:rtl/>
        </w:rPr>
        <w:softHyphen/>
        <w:t>شود که ما بر آن اساس زندگی و کار می</w:t>
      </w:r>
      <w:r w:rsidRPr="009F24E4">
        <w:rPr>
          <w:rFonts w:cs="B Mitra" w:hint="cs"/>
          <w:b w:val="0"/>
          <w:bCs w:val="0"/>
          <w:sz w:val="20"/>
          <w:szCs w:val="24"/>
          <w:rtl/>
        </w:rPr>
        <w:softHyphen/>
        <w:t xml:space="preserve">کنیم. </w:t>
      </w:r>
    </w:p>
    <w:p w:rsidR="00E01D49" w:rsidRPr="009F24E4" w:rsidRDefault="00E01D49" w:rsidP="005D25A5">
      <w:pPr>
        <w:keepNext/>
        <w:tabs>
          <w:tab w:val="left" w:pos="209"/>
          <w:tab w:val="left" w:pos="265"/>
          <w:tab w:val="left" w:pos="461"/>
        </w:tabs>
        <w:bidi/>
        <w:spacing w:before="120" w:line="276" w:lineRule="auto"/>
        <w:contextualSpacing/>
        <w:jc w:val="lowKashida"/>
        <w:rPr>
          <w:rFonts w:cs="B Mitra"/>
          <w:sz w:val="20"/>
          <w:szCs w:val="24"/>
          <w:rtl/>
        </w:rPr>
      </w:pPr>
      <w:r w:rsidRPr="009F24E4">
        <w:rPr>
          <w:rFonts w:cs="B Mitra" w:hint="cs"/>
          <w:sz w:val="20"/>
          <w:szCs w:val="24"/>
          <w:rtl/>
        </w:rPr>
        <w:t xml:space="preserve">فرهنگ سازمانی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مراسم، جشن</w:t>
      </w:r>
      <w:r w:rsidRPr="009F24E4">
        <w:rPr>
          <w:rFonts w:cs="B Mitra" w:hint="cs"/>
          <w:b w:val="0"/>
          <w:bCs w:val="0"/>
          <w:sz w:val="20"/>
          <w:szCs w:val="24"/>
          <w:rtl/>
        </w:rPr>
        <w:softHyphen/>
        <w:t xml:space="preserve">ها، </w:t>
      </w:r>
      <w:r w:rsidR="00540435" w:rsidRPr="009F24E4">
        <w:rPr>
          <w:rFonts w:cs="B Mitra"/>
          <w:b w:val="0"/>
          <w:bCs w:val="0"/>
          <w:sz w:val="20"/>
          <w:szCs w:val="24"/>
          <w:rtl/>
        </w:rPr>
        <w:t>داستان‌ها</w:t>
      </w:r>
      <w:r w:rsidRPr="009F24E4">
        <w:rPr>
          <w:rFonts w:cs="B Mitra" w:hint="cs"/>
          <w:b w:val="0"/>
          <w:bCs w:val="0"/>
          <w:sz w:val="20"/>
          <w:szCs w:val="24"/>
          <w:rtl/>
        </w:rPr>
        <w:t>، قهرمانان و کاربرد زبان خاص (از نظر کارکنان) به معنی چیزی است که در سازمان به آن ارج می</w:t>
      </w:r>
      <w:r w:rsidRPr="009F24E4">
        <w:rPr>
          <w:rFonts w:cs="B Mitra" w:hint="cs"/>
          <w:b w:val="0"/>
          <w:bCs w:val="0"/>
          <w:sz w:val="20"/>
          <w:szCs w:val="24"/>
          <w:rtl/>
        </w:rPr>
        <w:softHyphen/>
        <w:t xml:space="preserve">نهند. نقشی که مؤسس شرکت داشته است و تاریخچه مربوط به نخستین روزهای پیدایش سازمان، از جمله عواملی هستند که در ایجاد این </w:t>
      </w:r>
      <w:r w:rsidR="00540435" w:rsidRPr="009F24E4">
        <w:rPr>
          <w:rFonts w:cs="B Mitra"/>
          <w:b w:val="0"/>
          <w:bCs w:val="0"/>
          <w:sz w:val="20"/>
          <w:szCs w:val="24"/>
          <w:rtl/>
        </w:rPr>
        <w:t>ارزش‌ها</w:t>
      </w:r>
      <w:r w:rsidRPr="009F24E4">
        <w:rPr>
          <w:rFonts w:cs="B Mitra" w:hint="cs"/>
          <w:b w:val="0"/>
          <w:bCs w:val="0"/>
          <w:sz w:val="20"/>
          <w:szCs w:val="24"/>
          <w:rtl/>
        </w:rPr>
        <w:t xml:space="preserve"> اهمیت زیادی دارند. این عوامل </w:t>
      </w:r>
      <w:r w:rsidR="00540435" w:rsidRPr="009F24E4">
        <w:rPr>
          <w:rFonts w:cs="B Mitra"/>
          <w:b w:val="0"/>
          <w:bCs w:val="0"/>
          <w:sz w:val="20"/>
          <w:szCs w:val="24"/>
          <w:rtl/>
        </w:rPr>
        <w:t>ذ</w:t>
      </w:r>
      <w:r w:rsidR="00540435" w:rsidRPr="009F24E4">
        <w:rPr>
          <w:rFonts w:cs="B Mitra" w:hint="cs"/>
          <w:b w:val="0"/>
          <w:bCs w:val="0"/>
          <w:sz w:val="20"/>
          <w:szCs w:val="24"/>
          <w:rtl/>
        </w:rPr>
        <w:t>ی‌</w:t>
      </w:r>
      <w:r w:rsidR="00540435" w:rsidRPr="009F24E4">
        <w:rPr>
          <w:rFonts w:cs="B Mitra" w:hint="eastAsia"/>
          <w:b w:val="0"/>
          <w:bCs w:val="0"/>
          <w:sz w:val="20"/>
          <w:szCs w:val="24"/>
          <w:rtl/>
        </w:rPr>
        <w:t>نفوذ</w:t>
      </w:r>
      <w:r w:rsidRPr="009F24E4">
        <w:rPr>
          <w:rFonts w:cs="B Mitra" w:hint="cs"/>
          <w:b w:val="0"/>
          <w:bCs w:val="0"/>
          <w:sz w:val="20"/>
          <w:szCs w:val="24"/>
          <w:rtl/>
        </w:rPr>
        <w:t xml:space="preserve"> نخستین، موجب پیدایش </w:t>
      </w:r>
      <w:r w:rsidR="00540435" w:rsidRPr="009F24E4">
        <w:rPr>
          <w:rFonts w:cs="B Mitra"/>
          <w:b w:val="0"/>
          <w:bCs w:val="0"/>
          <w:sz w:val="20"/>
          <w:szCs w:val="24"/>
          <w:rtl/>
        </w:rPr>
        <w:t>ارزش‌ها</w:t>
      </w:r>
      <w:r w:rsidR="00540435" w:rsidRPr="009F24E4">
        <w:rPr>
          <w:rFonts w:cs="B Mitra" w:hint="cs"/>
          <w:b w:val="0"/>
          <w:bCs w:val="0"/>
          <w:sz w:val="20"/>
          <w:szCs w:val="24"/>
          <w:rtl/>
        </w:rPr>
        <w:t>ی</w:t>
      </w:r>
      <w:r w:rsidRPr="009F24E4">
        <w:rPr>
          <w:rFonts w:cs="B Mitra" w:hint="cs"/>
          <w:b w:val="0"/>
          <w:bCs w:val="0"/>
          <w:sz w:val="20"/>
          <w:szCs w:val="24"/>
          <w:rtl/>
        </w:rPr>
        <w:t xml:space="preserve"> اخلاقی می</w:t>
      </w:r>
      <w:r w:rsidRPr="009F24E4">
        <w:rPr>
          <w:rFonts w:cs="B Mitra" w:hint="cs"/>
          <w:b w:val="0"/>
          <w:bCs w:val="0"/>
          <w:sz w:val="20"/>
          <w:szCs w:val="24"/>
          <w:rtl/>
        </w:rPr>
        <w:softHyphen/>
        <w:t xml:space="preserve">شوند که </w:t>
      </w:r>
      <w:r w:rsidR="00540435" w:rsidRPr="009F24E4">
        <w:rPr>
          <w:rFonts w:cs="B Mitra"/>
          <w:b w:val="0"/>
          <w:bCs w:val="0"/>
          <w:sz w:val="20"/>
          <w:szCs w:val="24"/>
          <w:rtl/>
        </w:rPr>
        <w:t>سال‌ها</w:t>
      </w:r>
      <w:r w:rsidRPr="009F24E4">
        <w:rPr>
          <w:rFonts w:cs="B Mitra" w:hint="cs"/>
          <w:b w:val="0"/>
          <w:bCs w:val="0"/>
          <w:sz w:val="20"/>
          <w:szCs w:val="24"/>
          <w:rtl/>
        </w:rPr>
        <w:t xml:space="preserve"> دوام می</w:t>
      </w:r>
      <w:r w:rsidRPr="009F24E4">
        <w:rPr>
          <w:rFonts w:cs="B Mitra" w:hint="cs"/>
          <w:b w:val="0"/>
          <w:bCs w:val="0"/>
          <w:sz w:val="20"/>
          <w:szCs w:val="24"/>
          <w:rtl/>
        </w:rPr>
        <w:softHyphen/>
        <w:t xml:space="preserve">یابند. </w:t>
      </w:r>
    </w:p>
    <w:p w:rsidR="00E01D49" w:rsidRPr="009F24E4" w:rsidRDefault="00E01D49" w:rsidP="005D25A5">
      <w:pPr>
        <w:keepNext/>
        <w:tabs>
          <w:tab w:val="left" w:pos="209"/>
          <w:tab w:val="left" w:pos="265"/>
          <w:tab w:val="left" w:pos="461"/>
        </w:tabs>
        <w:bidi/>
        <w:spacing w:before="120" w:line="276" w:lineRule="auto"/>
        <w:contextualSpacing/>
        <w:jc w:val="lowKashida"/>
        <w:rPr>
          <w:rFonts w:cs="B Mitra"/>
          <w:sz w:val="20"/>
          <w:szCs w:val="24"/>
          <w:rtl/>
        </w:rPr>
      </w:pPr>
      <w:r w:rsidRPr="009F24E4">
        <w:rPr>
          <w:rFonts w:cs="B Mitra" w:hint="cs"/>
          <w:sz w:val="20"/>
          <w:szCs w:val="24"/>
          <w:rtl/>
        </w:rPr>
        <w:t>سیستم</w:t>
      </w:r>
      <w:r w:rsidRPr="009F24E4">
        <w:rPr>
          <w:rFonts w:cs="B Mitra" w:hint="cs"/>
          <w:sz w:val="20"/>
          <w:szCs w:val="24"/>
          <w:rtl/>
        </w:rPr>
        <w:softHyphen/>
        <w:t xml:space="preserve">های سازمانی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سومین گروه از عواملی که در ارائه اصول اخلاقی مدیریت نقش دارند همانا سیستم</w:t>
      </w:r>
      <w:r w:rsidRPr="009F24E4">
        <w:rPr>
          <w:rFonts w:cs="B Mitra" w:hint="cs"/>
          <w:b w:val="0"/>
          <w:bCs w:val="0"/>
          <w:sz w:val="20"/>
          <w:szCs w:val="24"/>
          <w:rtl/>
        </w:rPr>
        <w:softHyphen/>
        <w:t>های رسمی سازمان هستند. این شالوده اصلی سازمان است که شامل نکات زیر می</w:t>
      </w:r>
      <w:r w:rsidRPr="009F24E4">
        <w:rPr>
          <w:rFonts w:cs="B Mitra" w:hint="cs"/>
          <w:b w:val="0"/>
          <w:bCs w:val="0"/>
          <w:sz w:val="20"/>
          <w:szCs w:val="24"/>
          <w:rtl/>
        </w:rPr>
        <w:softHyphen/>
        <w:t xml:space="preserve">گردد: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آیا </w:t>
      </w:r>
      <w:r w:rsidR="00540435" w:rsidRPr="009F24E4">
        <w:rPr>
          <w:rFonts w:cs="B Mitra"/>
          <w:b w:val="0"/>
          <w:bCs w:val="0"/>
          <w:sz w:val="20"/>
          <w:szCs w:val="24"/>
          <w:rtl/>
        </w:rPr>
        <w:t>ارزش‌ها</w:t>
      </w:r>
      <w:r w:rsidR="00540435" w:rsidRPr="009F24E4">
        <w:rPr>
          <w:rFonts w:cs="B Mitra" w:hint="cs"/>
          <w:b w:val="0"/>
          <w:bCs w:val="0"/>
          <w:sz w:val="20"/>
          <w:szCs w:val="24"/>
          <w:rtl/>
        </w:rPr>
        <w:t>ی</w:t>
      </w:r>
      <w:r w:rsidRPr="009F24E4">
        <w:rPr>
          <w:rFonts w:cs="B Mitra" w:hint="cs"/>
          <w:b w:val="0"/>
          <w:bCs w:val="0"/>
          <w:sz w:val="20"/>
          <w:szCs w:val="24"/>
          <w:rtl/>
        </w:rPr>
        <w:t xml:space="preserve"> اخلاقی به صورت </w:t>
      </w:r>
      <w:r w:rsidR="00540435" w:rsidRPr="009F24E4">
        <w:rPr>
          <w:rFonts w:cs="B Mitra"/>
          <w:b w:val="0"/>
          <w:bCs w:val="0"/>
          <w:sz w:val="20"/>
          <w:szCs w:val="24"/>
          <w:rtl/>
        </w:rPr>
        <w:t>س</w:t>
      </w:r>
      <w:r w:rsidR="00540435" w:rsidRPr="009F24E4">
        <w:rPr>
          <w:rFonts w:cs="B Mitra" w:hint="cs"/>
          <w:b w:val="0"/>
          <w:bCs w:val="0"/>
          <w:sz w:val="20"/>
          <w:szCs w:val="24"/>
          <w:rtl/>
        </w:rPr>
        <w:t>ی</w:t>
      </w:r>
      <w:r w:rsidR="00540435" w:rsidRPr="009F24E4">
        <w:rPr>
          <w:rFonts w:cs="B Mitra" w:hint="eastAsia"/>
          <w:b w:val="0"/>
          <w:bCs w:val="0"/>
          <w:sz w:val="20"/>
          <w:szCs w:val="24"/>
          <w:rtl/>
        </w:rPr>
        <w:t>است‌ها</w:t>
      </w:r>
      <w:r w:rsidRPr="009F24E4">
        <w:rPr>
          <w:rFonts w:cs="B Mitra" w:hint="cs"/>
          <w:b w:val="0"/>
          <w:bCs w:val="0"/>
          <w:sz w:val="20"/>
          <w:szCs w:val="24"/>
          <w:rtl/>
        </w:rPr>
        <w:t xml:space="preserve"> و قوانین درآمده</w:t>
      </w:r>
      <w:r w:rsidRPr="009F24E4">
        <w:rPr>
          <w:rFonts w:cs="B Mitra" w:hint="cs"/>
          <w:b w:val="0"/>
          <w:bCs w:val="0"/>
          <w:sz w:val="20"/>
          <w:szCs w:val="24"/>
          <w:rtl/>
        </w:rPr>
        <w:softHyphen/>
        <w:t>اند یا خیر؟ آیا دستورات خاصی به نام اصول اخلاقی تدوین شده یا خیر؟ آیا سیستم پرداخت پاداش و حقوق کارکنان (مثل تقدیر و ترفیع) با رعایت اصول اخلاقی ارتباط دارد یا خیر؟ و سرانجام اینکه در فرآیند گزینش و آموزش کارکنان اصول اخلاقی رعایت می</w:t>
      </w:r>
      <w:r w:rsidRPr="009F24E4">
        <w:rPr>
          <w:rFonts w:cs="B Mitra" w:hint="cs"/>
          <w:b w:val="0"/>
          <w:bCs w:val="0"/>
          <w:sz w:val="20"/>
          <w:szCs w:val="24"/>
          <w:rtl/>
        </w:rPr>
        <w:softHyphen/>
        <w:t xml:space="preserve">گردد یا خیر. </w:t>
      </w:r>
    </w:p>
    <w:p w:rsidR="00E01D49" w:rsidRPr="009F24E4" w:rsidRDefault="00E01D49" w:rsidP="005D25A5">
      <w:pPr>
        <w:widowControl w:val="0"/>
        <w:tabs>
          <w:tab w:val="left" w:pos="209"/>
          <w:tab w:val="left" w:pos="265"/>
          <w:tab w:val="left" w:pos="461"/>
        </w:tabs>
        <w:bidi/>
        <w:spacing w:line="276" w:lineRule="auto"/>
        <w:jc w:val="lowKashida"/>
        <w:rPr>
          <w:rFonts w:cs="B Mitra"/>
          <w:b w:val="0"/>
          <w:bCs w:val="0"/>
          <w:sz w:val="20"/>
          <w:szCs w:val="24"/>
          <w:rtl/>
        </w:rPr>
      </w:pP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p>
    <w:p w:rsidR="000843E8" w:rsidRPr="00B46C7F" w:rsidRDefault="000843E8" w:rsidP="005D25A5">
      <w:pPr>
        <w:pStyle w:val="Heading2"/>
        <w:spacing w:line="276" w:lineRule="auto"/>
        <w:rPr>
          <w:rtl/>
        </w:rPr>
      </w:pPr>
      <w:bookmarkStart w:id="160" w:name="_Toc273360326"/>
      <w:bookmarkStart w:id="161" w:name="_Toc471331968"/>
      <w:r w:rsidRPr="00B46C7F">
        <w:rPr>
          <w:rFonts w:hint="cs"/>
          <w:rtl/>
        </w:rPr>
        <w:t xml:space="preserve">سازمان و مدیریت در </w:t>
      </w:r>
      <w:r w:rsidR="00540435">
        <w:rPr>
          <w:rtl/>
        </w:rPr>
        <w:t>سال‌ها</w:t>
      </w:r>
      <w:r w:rsidR="00540435">
        <w:rPr>
          <w:rFonts w:hint="cs"/>
          <w:rtl/>
        </w:rPr>
        <w:t>ی</w:t>
      </w:r>
      <w:r w:rsidRPr="00B46C7F">
        <w:rPr>
          <w:rFonts w:hint="cs"/>
          <w:rtl/>
        </w:rPr>
        <w:t xml:space="preserve"> آتی</w:t>
      </w:r>
      <w:bookmarkEnd w:id="160"/>
      <w:bookmarkEnd w:id="161"/>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از زمان طرح نگرش مدیریت اقتضایی، این تفکر نیز به تدریج شکل گرفت که برای اداره موفق </w:t>
      </w:r>
      <w:r w:rsidR="00FB7E23" w:rsidRPr="009F24E4">
        <w:rPr>
          <w:rFonts w:cs="B Mitra"/>
          <w:b w:val="0"/>
          <w:bCs w:val="0"/>
          <w:sz w:val="20"/>
          <w:szCs w:val="24"/>
          <w:rtl/>
        </w:rPr>
        <w:t>سازمان‌ها</w:t>
      </w:r>
      <w:r w:rsidRPr="009F24E4">
        <w:rPr>
          <w:rFonts w:cs="B Mitra" w:hint="cs"/>
          <w:b w:val="0"/>
          <w:bCs w:val="0"/>
          <w:sz w:val="20"/>
          <w:szCs w:val="24"/>
          <w:rtl/>
        </w:rPr>
        <w:t xml:space="preserve"> در آینده نمی</w:t>
      </w:r>
      <w:r w:rsidRPr="009F24E4">
        <w:rPr>
          <w:rFonts w:cs="B Mitra" w:hint="cs"/>
          <w:b w:val="0"/>
          <w:bCs w:val="0"/>
          <w:sz w:val="20"/>
          <w:szCs w:val="24"/>
          <w:rtl/>
        </w:rPr>
        <w:softHyphen/>
        <w:t>توان به یافته</w:t>
      </w:r>
      <w:r w:rsidRPr="009F24E4">
        <w:rPr>
          <w:rFonts w:cs="B Mitra" w:hint="cs"/>
          <w:b w:val="0"/>
          <w:bCs w:val="0"/>
          <w:sz w:val="20"/>
          <w:szCs w:val="24"/>
          <w:rtl/>
        </w:rPr>
        <w:softHyphen/>
        <w:t>های کنونی علم مدیریت بسنده کرد. به همین دلیل، از دهه 60 مطالعات به این سمت جهت یافت که باید در مورد محیط، رقبا، نیاز مشتریان، امکانات و محدودیت</w:t>
      </w:r>
      <w:r w:rsidRPr="009F24E4">
        <w:rPr>
          <w:rFonts w:cs="B Mitra" w:hint="cs"/>
          <w:b w:val="0"/>
          <w:bCs w:val="0"/>
          <w:sz w:val="20"/>
          <w:szCs w:val="24"/>
          <w:rtl/>
        </w:rPr>
        <w:softHyphen/>
        <w:t>ها برنامه</w:t>
      </w:r>
      <w:r w:rsidRPr="009F24E4">
        <w:rPr>
          <w:rFonts w:cs="B Mitra" w:hint="cs"/>
          <w:b w:val="0"/>
          <w:bCs w:val="0"/>
          <w:sz w:val="20"/>
          <w:szCs w:val="24"/>
          <w:rtl/>
        </w:rPr>
        <w:softHyphen/>
        <w:t>ریزی</w:t>
      </w:r>
      <w:r w:rsidRPr="009F24E4">
        <w:rPr>
          <w:rFonts w:cs="B Mitra" w:hint="cs"/>
          <w:b w:val="0"/>
          <w:bCs w:val="0"/>
          <w:sz w:val="20"/>
          <w:szCs w:val="24"/>
          <w:rtl/>
        </w:rPr>
        <w:softHyphen/>
        <w:t>های لازم انجام شود. نظر مورگان در این مورد بسیار مناسب وضع و حال مدیران و مدیریت امروز و آینده است. وی می</w:t>
      </w:r>
      <w:r w:rsidRPr="009F24E4">
        <w:rPr>
          <w:rFonts w:cs="B Mitra" w:hint="cs"/>
          <w:b w:val="0"/>
          <w:bCs w:val="0"/>
          <w:sz w:val="20"/>
          <w:szCs w:val="24"/>
          <w:rtl/>
        </w:rPr>
        <w:softHyphen/>
        <w:t xml:space="preserve">گوید: </w:t>
      </w:r>
      <w:r w:rsidR="00C34942" w:rsidRPr="009F24E4">
        <w:rPr>
          <w:rFonts w:cs="B Mitra"/>
          <w:b w:val="0"/>
          <w:bCs w:val="0"/>
          <w:sz w:val="20"/>
          <w:szCs w:val="24"/>
          <w:rtl/>
        </w:rPr>
        <w:t>«</w:t>
      </w:r>
      <w:r w:rsidRPr="009F24E4">
        <w:rPr>
          <w:rFonts w:cs="B Mitra" w:hint="cs"/>
          <w:b w:val="0"/>
          <w:bCs w:val="0"/>
          <w:sz w:val="20"/>
          <w:szCs w:val="24"/>
          <w:rtl/>
        </w:rPr>
        <w:t xml:space="preserve">ما عصر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سازمان یافته را پشت سر می</w:t>
      </w:r>
      <w:r w:rsidRPr="009F24E4">
        <w:rPr>
          <w:rFonts w:cs="B Mitra" w:hint="cs"/>
          <w:b w:val="0"/>
          <w:bCs w:val="0"/>
          <w:sz w:val="20"/>
          <w:szCs w:val="24"/>
          <w:rtl/>
        </w:rPr>
        <w:softHyphen/>
        <w:t>گذاریم و به عصری وارد می</w:t>
      </w:r>
      <w:r w:rsidRPr="009F24E4">
        <w:rPr>
          <w:rFonts w:cs="B Mitra" w:hint="cs"/>
          <w:b w:val="0"/>
          <w:bCs w:val="0"/>
          <w:sz w:val="20"/>
          <w:szCs w:val="24"/>
          <w:rtl/>
        </w:rPr>
        <w:softHyphen/>
        <w:t>شویم که خودسازماندهی برخورداری از توانایی شناختن، ایجاد تسهیلات و حمایت و تشویق فرآیندها کلید قابلیت و شایستگی مدیران است.</w:t>
      </w:r>
      <w:r w:rsidR="00C34942" w:rsidRPr="009F24E4">
        <w:rPr>
          <w:rFonts w:cs="B Mitra"/>
          <w:b w:val="0"/>
          <w:bCs w:val="0"/>
          <w:sz w:val="20"/>
          <w:szCs w:val="24"/>
          <w:rtl/>
        </w:rPr>
        <w:t>»</w:t>
      </w:r>
      <w:r w:rsidRPr="009F24E4">
        <w:rPr>
          <w:rFonts w:cs="B Mitra" w:hint="cs"/>
          <w:b w:val="0"/>
          <w:bCs w:val="0"/>
          <w:sz w:val="20"/>
          <w:szCs w:val="24"/>
          <w:rtl/>
        </w:rPr>
        <w:t xml:space="preserve"> بنابراین، نکته اساسی در مدیریت عصری که در پیش داریم این است که مدیران باید دانش، توانایی، مهارت و تسلط خود را افزایش دهند و به قول سنگه در بحث </w:t>
      </w:r>
      <w:r w:rsidR="00C34942" w:rsidRPr="009F24E4">
        <w:rPr>
          <w:rFonts w:cs="B Mitra"/>
          <w:b w:val="0"/>
          <w:bCs w:val="0"/>
          <w:sz w:val="20"/>
          <w:szCs w:val="24"/>
          <w:rtl/>
        </w:rPr>
        <w:t>«</w:t>
      </w:r>
      <w:r w:rsidRPr="009F24E4">
        <w:rPr>
          <w:rFonts w:cs="B Mitra" w:hint="cs"/>
          <w:b w:val="0"/>
          <w:bCs w:val="0"/>
          <w:sz w:val="20"/>
          <w:szCs w:val="24"/>
          <w:rtl/>
        </w:rPr>
        <w:t>یادگیری سازمانی</w:t>
      </w:r>
      <w:r w:rsidR="00C34942" w:rsidRPr="009F24E4">
        <w:rPr>
          <w:rFonts w:cs="B Mitra"/>
          <w:b w:val="0"/>
          <w:bCs w:val="0"/>
          <w:sz w:val="20"/>
          <w:szCs w:val="24"/>
          <w:rtl/>
        </w:rPr>
        <w:t>»</w:t>
      </w:r>
      <w:r w:rsidRPr="009F24E4">
        <w:rPr>
          <w:rFonts w:cs="B Mitra" w:hint="cs"/>
          <w:b w:val="0"/>
          <w:bCs w:val="0"/>
          <w:sz w:val="20"/>
          <w:szCs w:val="24"/>
          <w:rtl/>
        </w:rPr>
        <w:t xml:space="preserve"> امروزه </w:t>
      </w:r>
      <w:r w:rsidR="00540435" w:rsidRPr="009F24E4">
        <w:rPr>
          <w:rFonts w:cs="B Mitra"/>
          <w:b w:val="0"/>
          <w:bCs w:val="0"/>
          <w:sz w:val="20"/>
          <w:szCs w:val="24"/>
          <w:rtl/>
        </w:rPr>
        <w:t>سازمان‌ها</w:t>
      </w:r>
      <w:r w:rsidR="00540435" w:rsidRPr="009F24E4">
        <w:rPr>
          <w:rFonts w:cs="B Mitra" w:hint="cs"/>
          <w:b w:val="0"/>
          <w:bCs w:val="0"/>
          <w:sz w:val="20"/>
          <w:szCs w:val="24"/>
          <w:rtl/>
        </w:rPr>
        <w:t>یی</w:t>
      </w:r>
      <w:r w:rsidRPr="009F24E4">
        <w:rPr>
          <w:rFonts w:cs="B Mitra" w:hint="cs"/>
          <w:b w:val="0"/>
          <w:bCs w:val="0"/>
          <w:sz w:val="20"/>
          <w:szCs w:val="24"/>
          <w:rtl/>
        </w:rPr>
        <w:t xml:space="preserve"> موفق هستند که همه کارکنان </w:t>
      </w:r>
      <w:r w:rsidR="00FB7E23" w:rsidRPr="009F24E4">
        <w:rPr>
          <w:rFonts w:cs="B Mitra"/>
          <w:b w:val="0"/>
          <w:bCs w:val="0"/>
          <w:sz w:val="20"/>
          <w:szCs w:val="24"/>
          <w:rtl/>
        </w:rPr>
        <w:t>آن‌ها</w:t>
      </w:r>
      <w:r w:rsidRPr="009F24E4">
        <w:rPr>
          <w:rFonts w:cs="B Mitra" w:hint="cs"/>
          <w:b w:val="0"/>
          <w:bCs w:val="0"/>
          <w:sz w:val="20"/>
          <w:szCs w:val="24"/>
          <w:rtl/>
        </w:rPr>
        <w:t xml:space="preserve"> به طور پیوسته و مداوم درصدد ارتقای توانایی خود باشند. توسعه اطلاعات، تکنولوژی، ارتباطات و دانش؛ بهبود کیفیت کار؛ نوآوری و تغییر و پایبندی به ارزش</w:t>
      </w:r>
      <w:r w:rsidRPr="009F24E4">
        <w:rPr>
          <w:rFonts w:cs="B Mitra" w:hint="cs"/>
          <w:b w:val="0"/>
          <w:bCs w:val="0"/>
          <w:sz w:val="20"/>
          <w:szCs w:val="24"/>
          <w:rtl/>
        </w:rPr>
        <w:softHyphen/>
        <w:t>ها و اصول اخلاقی از راه</w:t>
      </w:r>
      <w:r w:rsidRPr="009F24E4">
        <w:rPr>
          <w:rFonts w:cs="B Mitra" w:hint="cs"/>
          <w:b w:val="0"/>
          <w:bCs w:val="0"/>
          <w:sz w:val="20"/>
          <w:szCs w:val="24"/>
          <w:rtl/>
        </w:rPr>
        <w:softHyphen/>
        <w:t xml:space="preserve">های افزایش توانایی است. </w:t>
      </w:r>
    </w:p>
    <w:p w:rsidR="007419B3" w:rsidRPr="009F24E4" w:rsidRDefault="007419B3" w:rsidP="005D25A5">
      <w:pPr>
        <w:widowControl w:val="0"/>
        <w:tabs>
          <w:tab w:val="left" w:pos="209"/>
          <w:tab w:val="left" w:pos="265"/>
          <w:tab w:val="left" w:pos="461"/>
        </w:tabs>
        <w:bidi/>
        <w:spacing w:line="276" w:lineRule="auto"/>
        <w:jc w:val="lowKashida"/>
        <w:rPr>
          <w:rFonts w:cs="B Mitra"/>
          <w:b w:val="0"/>
          <w:bCs w:val="0"/>
          <w:sz w:val="20"/>
          <w:szCs w:val="24"/>
          <w:rtl/>
        </w:rPr>
      </w:pPr>
    </w:p>
    <w:p w:rsidR="000843E8" w:rsidRPr="009F24E4" w:rsidRDefault="000843E8" w:rsidP="005D25A5">
      <w:pPr>
        <w:pStyle w:val="Heading3"/>
        <w:spacing w:line="276" w:lineRule="auto"/>
        <w:rPr>
          <w:rFonts w:cs="B Mitra"/>
          <w:rtl/>
        </w:rPr>
      </w:pPr>
      <w:bookmarkStart w:id="162" w:name="_Toc273360327"/>
      <w:bookmarkStart w:id="163" w:name="_Toc471331969"/>
      <w:r w:rsidRPr="009F24E4">
        <w:rPr>
          <w:rFonts w:cs="B Mitra" w:hint="cs"/>
          <w:rtl/>
        </w:rPr>
        <w:t>اطلاعات</w:t>
      </w:r>
      <w:bookmarkEnd w:id="162"/>
      <w:bookmarkEnd w:id="163"/>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قرن حاضر و به طور یقین قرن آینده، عصر تکنولوژی اطلاعات و نظام اطلاعات مدیریتی است. اطلاعات برای برنامه</w:t>
      </w:r>
      <w:r w:rsidRPr="009F24E4">
        <w:rPr>
          <w:rFonts w:cs="B Mitra" w:hint="cs"/>
          <w:b w:val="0"/>
          <w:bCs w:val="0"/>
          <w:sz w:val="20"/>
          <w:szCs w:val="24"/>
          <w:rtl/>
        </w:rPr>
        <w:softHyphen/>
        <w:t xml:space="preserve">ریزی و تصمیم گیری در هر سازمانی کاربردی قابل توجه و مهم دارد. بیش از هر چیز، مدیر باید بداند و تصمیم بگیرد برای اداره سازمانش به چه اطلاعاتی نیاز دارد. از طرفی، در کشورهای توسعه یافته، حجم اطلاعات در دسترس مدیر ممکن است آنقدر زیاد باشد که در انتخاب اطلاعات دچار مشکل شود.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امروزه اطلاعات منبعی استراتژیک به شمار می</w:t>
      </w:r>
      <w:r w:rsidRPr="009F24E4">
        <w:rPr>
          <w:rFonts w:cs="B Mitra" w:hint="cs"/>
          <w:b w:val="0"/>
          <w:bCs w:val="0"/>
          <w:sz w:val="20"/>
          <w:szCs w:val="24"/>
          <w:rtl/>
        </w:rPr>
        <w:softHyphen/>
        <w:t xml:space="preserve">آید. </w:t>
      </w:r>
      <w:r w:rsidR="00540435" w:rsidRPr="009F24E4">
        <w:rPr>
          <w:rFonts w:cs="B Mitra"/>
          <w:b w:val="0"/>
          <w:bCs w:val="0"/>
          <w:sz w:val="20"/>
          <w:szCs w:val="24"/>
          <w:rtl/>
        </w:rPr>
        <w:t>سازمان‌ها</w:t>
      </w:r>
      <w:r w:rsidR="00540435" w:rsidRPr="009F24E4">
        <w:rPr>
          <w:rFonts w:cs="B Mitra" w:hint="cs"/>
          <w:b w:val="0"/>
          <w:bCs w:val="0"/>
          <w:sz w:val="20"/>
          <w:szCs w:val="24"/>
          <w:rtl/>
        </w:rPr>
        <w:t>یی</w:t>
      </w:r>
      <w:r w:rsidRPr="009F24E4">
        <w:rPr>
          <w:rFonts w:cs="B Mitra" w:hint="cs"/>
          <w:b w:val="0"/>
          <w:bCs w:val="0"/>
          <w:sz w:val="20"/>
          <w:szCs w:val="24"/>
          <w:rtl/>
        </w:rPr>
        <w:t xml:space="preserve"> که از تکنولوژی مناسب اطلاعات استفاده می</w:t>
      </w:r>
      <w:r w:rsidRPr="009F24E4">
        <w:rPr>
          <w:rFonts w:cs="B Mitra" w:hint="cs"/>
          <w:b w:val="0"/>
          <w:bCs w:val="0"/>
          <w:sz w:val="20"/>
          <w:szCs w:val="24"/>
          <w:rtl/>
        </w:rPr>
        <w:softHyphen/>
        <w:t>کنند از مزیت رقابتی موجود بهره می</w:t>
      </w:r>
      <w:r w:rsidRPr="009F24E4">
        <w:rPr>
          <w:rFonts w:cs="B Mitra" w:hint="cs"/>
          <w:b w:val="0"/>
          <w:bCs w:val="0"/>
          <w:sz w:val="20"/>
          <w:szCs w:val="24"/>
          <w:rtl/>
        </w:rPr>
        <w:softHyphen/>
        <w:t xml:space="preserve">گیرند.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p>
    <w:p w:rsidR="000843E8" w:rsidRPr="009F24E4" w:rsidRDefault="000843E8" w:rsidP="005D25A5">
      <w:pPr>
        <w:pStyle w:val="Heading3"/>
        <w:spacing w:line="276" w:lineRule="auto"/>
        <w:rPr>
          <w:rFonts w:cs="B Mitra"/>
          <w:rtl/>
        </w:rPr>
      </w:pPr>
      <w:bookmarkStart w:id="164" w:name="_Toc273360328"/>
      <w:bookmarkStart w:id="165" w:name="_Toc471331970"/>
      <w:r w:rsidRPr="009F24E4">
        <w:rPr>
          <w:rFonts w:cs="B Mitra" w:hint="cs"/>
          <w:rtl/>
        </w:rPr>
        <w:t>تکنولوژی و اشتغال</w:t>
      </w:r>
      <w:bookmarkEnd w:id="164"/>
      <w:bookmarkEnd w:id="165"/>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توسعه و رشد تکنولوژی در جوامع صنعتی و توسعه یافته به حدی است که امروزه </w:t>
      </w:r>
      <w:r w:rsidR="00FB7E23" w:rsidRPr="009F24E4">
        <w:rPr>
          <w:rFonts w:cs="B Mitra"/>
          <w:b w:val="0"/>
          <w:bCs w:val="0"/>
          <w:sz w:val="20"/>
          <w:szCs w:val="24"/>
          <w:rtl/>
        </w:rPr>
        <w:t>دست‌</w:t>
      </w:r>
      <w:r w:rsidR="00FB7E23" w:rsidRPr="009F24E4">
        <w:rPr>
          <w:rFonts w:cs="B Mitra" w:hint="cs"/>
          <w:b w:val="0"/>
          <w:bCs w:val="0"/>
          <w:sz w:val="20"/>
          <w:szCs w:val="24"/>
          <w:rtl/>
        </w:rPr>
        <w:t>ی</w:t>
      </w:r>
      <w:r w:rsidR="00FB7E23" w:rsidRPr="009F24E4">
        <w:rPr>
          <w:rFonts w:cs="B Mitra" w:hint="eastAsia"/>
          <w:b w:val="0"/>
          <w:bCs w:val="0"/>
          <w:sz w:val="20"/>
          <w:szCs w:val="24"/>
          <w:rtl/>
        </w:rPr>
        <w:t>اب</w:t>
      </w:r>
      <w:r w:rsidR="00FB7E23" w:rsidRPr="009F24E4">
        <w:rPr>
          <w:rFonts w:cs="B Mitra" w:hint="cs"/>
          <w:b w:val="0"/>
          <w:bCs w:val="0"/>
          <w:sz w:val="20"/>
          <w:szCs w:val="24"/>
          <w:rtl/>
        </w:rPr>
        <w:t>ی</w:t>
      </w:r>
      <w:r w:rsidRPr="009F24E4">
        <w:rPr>
          <w:rFonts w:cs="B Mitra" w:hint="cs"/>
          <w:b w:val="0"/>
          <w:bCs w:val="0"/>
          <w:sz w:val="20"/>
          <w:szCs w:val="24"/>
          <w:rtl/>
        </w:rPr>
        <w:t xml:space="preserve"> به اطلاعات از طریق تکنولوژی اطلاعات و سیستم</w:t>
      </w:r>
      <w:r w:rsidRPr="009F24E4">
        <w:rPr>
          <w:rFonts w:cs="B Mitra" w:hint="cs"/>
          <w:b w:val="0"/>
          <w:bCs w:val="0"/>
          <w:sz w:val="20"/>
          <w:szCs w:val="24"/>
          <w:rtl/>
        </w:rPr>
        <w:softHyphen/>
        <w:t xml:space="preserve">های کامپیوتری و ارتباطی آنی شده است. اینترنت و پست الکترونیکی موجب شده تا افراد و </w:t>
      </w:r>
      <w:r w:rsidR="00FB7E23" w:rsidRPr="009F24E4">
        <w:rPr>
          <w:rFonts w:cs="B Mitra"/>
          <w:b w:val="0"/>
          <w:bCs w:val="0"/>
          <w:sz w:val="20"/>
          <w:szCs w:val="24"/>
          <w:rtl/>
        </w:rPr>
        <w:t>سازمان‌ها</w:t>
      </w:r>
      <w:r w:rsidRPr="009F24E4">
        <w:rPr>
          <w:rFonts w:cs="B Mitra" w:hint="cs"/>
          <w:b w:val="0"/>
          <w:bCs w:val="0"/>
          <w:sz w:val="20"/>
          <w:szCs w:val="24"/>
          <w:rtl/>
        </w:rPr>
        <w:t xml:space="preserve"> به منابع علمی و اطلاعاتی عظیمی دسترسی داشته باشند؛ در حالی که، کشورهای در حال توسعه یا توسعه نیافته به سختی به منابع علمی نوین دسترسی دارند، یا بابت این دسترسی باید هزینه</w:t>
      </w:r>
      <w:r w:rsidRPr="009F24E4">
        <w:rPr>
          <w:rFonts w:cs="B Mitra" w:hint="cs"/>
          <w:b w:val="0"/>
          <w:bCs w:val="0"/>
          <w:sz w:val="20"/>
          <w:szCs w:val="24"/>
          <w:rtl/>
        </w:rPr>
        <w:softHyphen/>
        <w:t>های گزافی بپردازند. کشورهای توسعه یافته در عین حال که در جهت تخصصی شدن بیشتر گام برمی</w:t>
      </w:r>
      <w:r w:rsidRPr="009F24E4">
        <w:rPr>
          <w:rFonts w:cs="B Mitra" w:hint="cs"/>
          <w:b w:val="0"/>
          <w:bCs w:val="0"/>
          <w:sz w:val="20"/>
          <w:szCs w:val="24"/>
          <w:rtl/>
        </w:rPr>
        <w:softHyphen/>
        <w:t>دارند، در آموزش نیروی انسانی سرمایه</w:t>
      </w:r>
      <w:r w:rsidRPr="009F24E4">
        <w:rPr>
          <w:rFonts w:cs="B Mitra" w:hint="cs"/>
          <w:b w:val="0"/>
          <w:bCs w:val="0"/>
          <w:sz w:val="20"/>
          <w:szCs w:val="24"/>
          <w:rtl/>
        </w:rPr>
        <w:softHyphen/>
        <w:t>گذاری قابل ملاحظه</w:t>
      </w:r>
      <w:r w:rsidRPr="009F24E4">
        <w:rPr>
          <w:rFonts w:cs="B Mitra" w:hint="cs"/>
          <w:b w:val="0"/>
          <w:bCs w:val="0"/>
          <w:sz w:val="20"/>
          <w:szCs w:val="24"/>
          <w:rtl/>
        </w:rPr>
        <w:softHyphen/>
        <w:t>ای دارند. به طور متوسط، کشورهای اروپایی حدود 3 تا 4 درصد از بودجه سالیانه خود را صرف تحقیق و توسعه می</w:t>
      </w:r>
      <w:r w:rsidRPr="009F24E4">
        <w:rPr>
          <w:rFonts w:cs="B Mitra" w:hint="cs"/>
          <w:b w:val="0"/>
          <w:bCs w:val="0"/>
          <w:sz w:val="20"/>
          <w:szCs w:val="24"/>
          <w:rtl/>
        </w:rPr>
        <w:softHyphen/>
        <w:t>نمایند، در حالی که با توجه به میزان عقب</w:t>
      </w:r>
      <w:r w:rsidRPr="009F24E4">
        <w:rPr>
          <w:rFonts w:cs="B Mitra" w:hint="cs"/>
          <w:b w:val="0"/>
          <w:bCs w:val="0"/>
          <w:sz w:val="20"/>
          <w:szCs w:val="24"/>
          <w:rtl/>
        </w:rPr>
        <w:softHyphen/>
        <w:t xml:space="preserve">ماندگی کشورهای در حال رشد، این رقم، به طور مثال در ایران، بین نیم تا یک درصد بودجه کشور است.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در کشورهای صنعتی و تولیدی بیشترین میزان اشتغال از طریق ایجاد صنایع کوچک است، که این اقدام بر پایه برنامه</w:t>
      </w:r>
      <w:r w:rsidRPr="009F24E4">
        <w:rPr>
          <w:rFonts w:cs="B Mitra" w:hint="cs"/>
          <w:b w:val="0"/>
          <w:bCs w:val="0"/>
          <w:sz w:val="20"/>
          <w:szCs w:val="24"/>
          <w:rtl/>
        </w:rPr>
        <w:softHyphen/>
        <w:t>ای استراتژیک در زمینه اشتغال است. امروزه از تکنولوژی اطلاعات و کامپیوتر به طور وسیع و فراگیر در جوامع توسعه یافته استفاده می</w:t>
      </w:r>
      <w:r w:rsidRPr="009F24E4">
        <w:rPr>
          <w:rFonts w:cs="B Mitra" w:hint="cs"/>
          <w:b w:val="0"/>
          <w:bCs w:val="0"/>
          <w:sz w:val="20"/>
          <w:szCs w:val="24"/>
          <w:rtl/>
        </w:rPr>
        <w:softHyphen/>
        <w:t xml:space="preserve">شود و حرکت از اقتصاد صنعتی به سمت اقتصاد اطلاعات است.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در دهه</w:t>
      </w:r>
      <w:r w:rsidRPr="009F24E4">
        <w:rPr>
          <w:rFonts w:cs="B Mitra" w:hint="cs"/>
          <w:b w:val="0"/>
          <w:bCs w:val="0"/>
          <w:sz w:val="20"/>
          <w:szCs w:val="24"/>
          <w:rtl/>
        </w:rPr>
        <w:softHyphen/>
        <w:t>ی اخیر، در کشورهای اروپایی و خصوصاً در آمریکا، از هر پنج شغل جدید، چهار شغل از طریق برپایی صنایع کوچک ایجاد شده است. استفاده صحیح از نیروی انسانی جامعه از ویژگی</w:t>
      </w:r>
      <w:r w:rsidRPr="009F24E4">
        <w:rPr>
          <w:rFonts w:cs="B Mitra" w:hint="cs"/>
          <w:b w:val="0"/>
          <w:bCs w:val="0"/>
          <w:sz w:val="20"/>
          <w:szCs w:val="24"/>
          <w:rtl/>
        </w:rPr>
        <w:softHyphen/>
        <w:t xml:space="preserve">های مدیریت در </w:t>
      </w:r>
      <w:r w:rsidR="00540435" w:rsidRPr="009F24E4">
        <w:rPr>
          <w:rFonts w:cs="B Mitra"/>
          <w:b w:val="0"/>
          <w:bCs w:val="0"/>
          <w:sz w:val="20"/>
          <w:szCs w:val="24"/>
          <w:rtl/>
        </w:rPr>
        <w:t>سال‌ها</w:t>
      </w:r>
      <w:r w:rsidR="00540435" w:rsidRPr="009F24E4">
        <w:rPr>
          <w:rFonts w:cs="B Mitra" w:hint="cs"/>
          <w:b w:val="0"/>
          <w:bCs w:val="0"/>
          <w:sz w:val="20"/>
          <w:szCs w:val="24"/>
          <w:rtl/>
        </w:rPr>
        <w:t>ی</w:t>
      </w:r>
      <w:r w:rsidRPr="009F24E4">
        <w:rPr>
          <w:rFonts w:cs="B Mitra" w:hint="cs"/>
          <w:b w:val="0"/>
          <w:bCs w:val="0"/>
          <w:sz w:val="20"/>
          <w:szCs w:val="24"/>
          <w:rtl/>
        </w:rPr>
        <w:t xml:space="preserve"> آتی خواهد بود. از جمله به کارگیری نیروی انسانی زنان، یعنی بخش اعظم نیروی کاری غیرفعال، بسیار مهم است.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p>
    <w:p w:rsidR="000843E8" w:rsidRPr="009F24E4" w:rsidRDefault="000843E8" w:rsidP="005D25A5">
      <w:pPr>
        <w:pStyle w:val="Heading3"/>
        <w:spacing w:line="276" w:lineRule="auto"/>
        <w:rPr>
          <w:rFonts w:cs="B Mitra"/>
          <w:rtl/>
        </w:rPr>
      </w:pPr>
      <w:bookmarkStart w:id="166" w:name="_Toc273360329"/>
      <w:bookmarkStart w:id="167" w:name="_Toc471331971"/>
      <w:r w:rsidRPr="009F24E4">
        <w:rPr>
          <w:rFonts w:cs="B Mitra" w:hint="cs"/>
          <w:rtl/>
        </w:rPr>
        <w:t>کیفیت بهتر زندگی و کار</w:t>
      </w:r>
      <w:bookmarkEnd w:id="166"/>
      <w:bookmarkEnd w:id="167"/>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در </w:t>
      </w:r>
      <w:r w:rsidR="00540435" w:rsidRPr="009F24E4">
        <w:rPr>
          <w:rFonts w:cs="B Mitra"/>
          <w:b w:val="0"/>
          <w:bCs w:val="0"/>
          <w:sz w:val="20"/>
          <w:szCs w:val="24"/>
          <w:rtl/>
        </w:rPr>
        <w:t>سال‌ها</w:t>
      </w:r>
      <w:r w:rsidR="00540435" w:rsidRPr="009F24E4">
        <w:rPr>
          <w:rFonts w:cs="B Mitra" w:hint="cs"/>
          <w:b w:val="0"/>
          <w:bCs w:val="0"/>
          <w:sz w:val="20"/>
          <w:szCs w:val="24"/>
          <w:rtl/>
        </w:rPr>
        <w:t>ی</w:t>
      </w:r>
      <w:r w:rsidRPr="009F24E4">
        <w:rPr>
          <w:rFonts w:cs="B Mitra" w:hint="cs"/>
          <w:b w:val="0"/>
          <w:bCs w:val="0"/>
          <w:sz w:val="20"/>
          <w:szCs w:val="24"/>
          <w:rtl/>
        </w:rPr>
        <w:t xml:space="preserve"> آینده، کیفیت زندگی در کشورهای جهان وضعیت متفاوتی خواهد داشت. در جوامعی مانند کشورهای اسکاندیناوی، حرکت به سمت ساعات کار کمتر در هفته، کاهش سن بازنشستگی و استفاده از امکانات رفاهی بیشتر است. از طرفی، توسعه صنعت و تکنولوژی به حدی زیاد است که موجب کاهش روابط اجتماعی شده است. در آمریکا، اروپا و اسکاندیناوی، به دلیل توسعه و نفوذ کامپیوتر و خدمات کامپیوتری، می</w:t>
      </w:r>
      <w:r w:rsidRPr="009F24E4">
        <w:rPr>
          <w:rFonts w:cs="B Mitra" w:hint="cs"/>
          <w:b w:val="0"/>
          <w:bCs w:val="0"/>
          <w:sz w:val="20"/>
          <w:szCs w:val="24"/>
          <w:rtl/>
        </w:rPr>
        <w:softHyphen/>
        <w:t>توان بدون مراجعه به بسیاری از سازمان</w:t>
      </w:r>
      <w:r w:rsidRPr="009F24E4">
        <w:rPr>
          <w:rFonts w:cs="B Mitra" w:hint="cs"/>
          <w:b w:val="0"/>
          <w:bCs w:val="0"/>
          <w:sz w:val="20"/>
          <w:szCs w:val="24"/>
          <w:rtl/>
        </w:rPr>
        <w:softHyphen/>
        <w:t>ها و با استفاده از کامپیوتر کارهای روزمره را انجام داد، یا از محل کار یا منزل می</w:t>
      </w:r>
      <w:r w:rsidRPr="009F24E4">
        <w:rPr>
          <w:rFonts w:cs="B Mitra" w:hint="cs"/>
          <w:b w:val="0"/>
          <w:bCs w:val="0"/>
          <w:sz w:val="20"/>
          <w:szCs w:val="24"/>
          <w:rtl/>
        </w:rPr>
        <w:softHyphen/>
        <w:t>توان دستورات را صادر کرد.</w:t>
      </w:r>
    </w:p>
    <w:p w:rsidR="000843E8" w:rsidRPr="009F24E4" w:rsidRDefault="000843E8" w:rsidP="005D25A5">
      <w:pPr>
        <w:widowControl w:val="0"/>
        <w:tabs>
          <w:tab w:val="left" w:pos="209"/>
          <w:tab w:val="left" w:pos="265"/>
          <w:tab w:val="left" w:pos="461"/>
        </w:tabs>
        <w:bidi/>
        <w:spacing w:before="240" w:line="276" w:lineRule="auto"/>
        <w:jc w:val="lowKashida"/>
        <w:rPr>
          <w:rFonts w:cs="B Mitra"/>
          <w:b w:val="0"/>
          <w:bCs w:val="0"/>
          <w:sz w:val="20"/>
          <w:szCs w:val="24"/>
          <w:rtl/>
        </w:rPr>
      </w:pPr>
      <w:r w:rsidRPr="009F24E4">
        <w:rPr>
          <w:rFonts w:cs="B Mitra" w:hint="cs"/>
          <w:b w:val="0"/>
          <w:bCs w:val="0"/>
          <w:sz w:val="20"/>
          <w:szCs w:val="24"/>
          <w:rtl/>
        </w:rPr>
        <w:t>نگرش استفاده و بهره</w:t>
      </w:r>
      <w:r w:rsidRPr="009F24E4">
        <w:rPr>
          <w:rFonts w:cs="B Mitra" w:hint="cs"/>
          <w:b w:val="0"/>
          <w:bCs w:val="0"/>
          <w:sz w:val="20"/>
          <w:szCs w:val="24"/>
          <w:rtl/>
        </w:rPr>
        <w:softHyphen/>
        <w:t>گیری از مواهب زندگی از طریق اشتغال در مردم روز به روز افزایش می</w:t>
      </w:r>
      <w:r w:rsidRPr="009F24E4">
        <w:rPr>
          <w:rFonts w:cs="B Mitra" w:hint="cs"/>
          <w:b w:val="0"/>
          <w:bCs w:val="0"/>
          <w:sz w:val="20"/>
          <w:szCs w:val="24"/>
          <w:rtl/>
        </w:rPr>
        <w:softHyphen/>
        <w:t>یابد. این انتظار در جوامع توسعه یافته و صنعتی برآورده می</w:t>
      </w:r>
      <w:r w:rsidRPr="009F24E4">
        <w:rPr>
          <w:rFonts w:cs="B Mitra" w:hint="cs"/>
          <w:b w:val="0"/>
          <w:bCs w:val="0"/>
          <w:sz w:val="20"/>
          <w:szCs w:val="24"/>
          <w:rtl/>
        </w:rPr>
        <w:softHyphen/>
        <w:t>شود و برعکس، در بسیاری از کشورهای چندان توسعه نیافته، به علت نرخ بالای بیکاری و تورم، کیفیت زندگی و کار وضعیت مطلوبی ندارد. انتظار بیشتر از اشتغال در جهت پاسخگویی به نیازهای اجتماعی، انعطاف لازم به منظور برقراری تعادل بین کار و ساعات فراغت و بهره</w:t>
      </w:r>
      <w:r w:rsidRPr="009F24E4">
        <w:rPr>
          <w:rFonts w:cs="B Mitra" w:hint="cs"/>
          <w:b w:val="0"/>
          <w:bCs w:val="0"/>
          <w:sz w:val="20"/>
          <w:szCs w:val="24"/>
          <w:rtl/>
        </w:rPr>
        <w:softHyphen/>
        <w:t>گیری از زندگی و نهایتاً امکان برقرار حقوق و مزایای اجتماعی و امکانات رفاهی در زمان بیکاری از خواسته</w:t>
      </w:r>
      <w:r w:rsidRPr="009F24E4">
        <w:rPr>
          <w:rFonts w:cs="B Mitra" w:hint="cs"/>
          <w:b w:val="0"/>
          <w:bCs w:val="0"/>
          <w:sz w:val="20"/>
          <w:szCs w:val="24"/>
          <w:rtl/>
        </w:rPr>
        <w:softHyphen/>
        <w:t xml:space="preserve">های مردم بسیاری از کشورها، به خصوص کشورهای کمتر توسعه یافته، است. بنابراین، یکی از اقدامات مهم مدیریتی در </w:t>
      </w:r>
      <w:r w:rsidR="00540435" w:rsidRPr="009F24E4">
        <w:rPr>
          <w:rFonts w:cs="B Mitra"/>
          <w:b w:val="0"/>
          <w:bCs w:val="0"/>
          <w:sz w:val="20"/>
          <w:szCs w:val="24"/>
          <w:rtl/>
        </w:rPr>
        <w:t>سال‌ها</w:t>
      </w:r>
      <w:r w:rsidR="00540435" w:rsidRPr="009F24E4">
        <w:rPr>
          <w:rFonts w:cs="B Mitra" w:hint="cs"/>
          <w:b w:val="0"/>
          <w:bCs w:val="0"/>
          <w:sz w:val="20"/>
          <w:szCs w:val="24"/>
          <w:rtl/>
        </w:rPr>
        <w:t>ی</w:t>
      </w:r>
      <w:r w:rsidRPr="009F24E4">
        <w:rPr>
          <w:rFonts w:cs="B Mitra" w:hint="cs"/>
          <w:b w:val="0"/>
          <w:bCs w:val="0"/>
          <w:sz w:val="20"/>
          <w:szCs w:val="24"/>
          <w:rtl/>
        </w:rPr>
        <w:t xml:space="preserve"> آتی، حرکت به سمت ارتقای کیفیت کار و کیفیت زندگی کارکنان خواهد بود. </w:t>
      </w:r>
    </w:p>
    <w:p w:rsidR="000843E8" w:rsidRPr="009F24E4" w:rsidRDefault="000843E8" w:rsidP="005D25A5">
      <w:pPr>
        <w:widowControl w:val="0"/>
        <w:tabs>
          <w:tab w:val="left" w:pos="209"/>
          <w:tab w:val="left" w:pos="265"/>
          <w:tab w:val="left" w:pos="461"/>
        </w:tabs>
        <w:bidi/>
        <w:spacing w:before="240" w:line="276" w:lineRule="auto"/>
        <w:jc w:val="lowKashida"/>
        <w:rPr>
          <w:rFonts w:cs="B Mitra"/>
          <w:b w:val="0"/>
          <w:bCs w:val="0"/>
          <w:sz w:val="20"/>
          <w:szCs w:val="24"/>
          <w:rtl/>
        </w:rPr>
      </w:pPr>
    </w:p>
    <w:p w:rsidR="000843E8" w:rsidRPr="009F24E4" w:rsidRDefault="000843E8" w:rsidP="005D25A5">
      <w:pPr>
        <w:pStyle w:val="Heading3"/>
        <w:spacing w:line="276" w:lineRule="auto"/>
        <w:rPr>
          <w:rFonts w:cs="B Mitra"/>
          <w:rtl/>
        </w:rPr>
      </w:pPr>
      <w:bookmarkStart w:id="168" w:name="_Toc273360330"/>
      <w:bookmarkStart w:id="169" w:name="_Toc471331972"/>
      <w:r w:rsidRPr="009F24E4">
        <w:rPr>
          <w:rFonts w:cs="B Mitra" w:hint="cs"/>
          <w:rtl/>
        </w:rPr>
        <w:t>جهانی شدن</w:t>
      </w:r>
      <w:bookmarkEnd w:id="168"/>
      <w:bookmarkEnd w:id="169"/>
      <w:r w:rsidRPr="009F24E4">
        <w:rPr>
          <w:rFonts w:cs="B Mitra" w:hint="cs"/>
          <w:rtl/>
        </w:rPr>
        <w:t xml:space="preserve">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امروزه تفکر جهانی اندیشیدن و عمل کردن روز به روز توسعه می</w:t>
      </w:r>
      <w:r w:rsidRPr="009F24E4">
        <w:rPr>
          <w:rFonts w:cs="B Mitra" w:hint="cs"/>
          <w:b w:val="0"/>
          <w:bCs w:val="0"/>
          <w:sz w:val="20"/>
          <w:szCs w:val="24"/>
          <w:rtl/>
        </w:rPr>
        <w:softHyphen/>
        <w:t>یابد و از طرفی بسیاری از مؤسسات را واداشته است تا در سطح بین</w:t>
      </w:r>
      <w:r w:rsidRPr="009F24E4">
        <w:rPr>
          <w:rFonts w:cs="B Mitra" w:hint="cs"/>
          <w:b w:val="0"/>
          <w:bCs w:val="0"/>
          <w:sz w:val="20"/>
          <w:szCs w:val="24"/>
          <w:rtl/>
        </w:rPr>
        <w:softHyphen/>
        <w:t>المللی کار و فعالیت کنند، ضمن آنکه باید به میزان خطرپذیری و پیچیدگی</w:t>
      </w:r>
      <w:r w:rsidRPr="009F24E4">
        <w:rPr>
          <w:rFonts w:cs="B Mitra" w:hint="cs"/>
          <w:b w:val="0"/>
          <w:bCs w:val="0"/>
          <w:sz w:val="20"/>
          <w:szCs w:val="24"/>
          <w:rtl/>
        </w:rPr>
        <w:softHyphen/>
        <w:t xml:space="preserve">های آن توجه نمایند.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فراگیر شدن امکانات و تجهیزات ارتباطی و رایانه</w:t>
      </w:r>
      <w:r w:rsidRPr="009F24E4">
        <w:rPr>
          <w:rFonts w:cs="B Mitra" w:hint="cs"/>
          <w:b w:val="0"/>
          <w:bCs w:val="0"/>
          <w:sz w:val="20"/>
          <w:szCs w:val="24"/>
          <w:rtl/>
        </w:rPr>
        <w:softHyphen/>
        <w:t>ای و استفاده از اینترنت و پست الکترونیکی حرکت به سوی کسب و کار و تجارت بین</w:t>
      </w:r>
      <w:r w:rsidRPr="009F24E4">
        <w:rPr>
          <w:rFonts w:cs="B Mitra" w:hint="cs"/>
          <w:b w:val="0"/>
          <w:bCs w:val="0"/>
          <w:sz w:val="20"/>
          <w:szCs w:val="24"/>
          <w:rtl/>
        </w:rPr>
        <w:softHyphen/>
        <w:t xml:space="preserve">المللی را آسان کرده است. این شیوه تفکر و امکانات موجب شده تا برخی از کشورهای در حال توسعه بکوشند خود را با معیارهای فعالیت در سطح جهانی تطبیق دهند و همگام سازند. یکی از اقدامات اساسی این گروه از کشورها اصلاح </w:t>
      </w:r>
      <w:r w:rsidR="00540435" w:rsidRPr="009F24E4">
        <w:rPr>
          <w:rFonts w:cs="B Mitra"/>
          <w:b w:val="0"/>
          <w:bCs w:val="0"/>
          <w:sz w:val="20"/>
          <w:szCs w:val="24"/>
          <w:rtl/>
        </w:rPr>
        <w:t>روش‌ها</w:t>
      </w:r>
      <w:r w:rsidR="00540435" w:rsidRPr="009F24E4">
        <w:rPr>
          <w:rFonts w:cs="B Mitra" w:hint="cs"/>
          <w:b w:val="0"/>
          <w:bCs w:val="0"/>
          <w:sz w:val="20"/>
          <w:szCs w:val="24"/>
          <w:rtl/>
        </w:rPr>
        <w:t>ی</w:t>
      </w:r>
      <w:r w:rsidRPr="009F24E4">
        <w:rPr>
          <w:rFonts w:cs="B Mitra" w:hint="cs"/>
          <w:b w:val="0"/>
          <w:bCs w:val="0"/>
          <w:sz w:val="20"/>
          <w:szCs w:val="24"/>
          <w:rtl/>
        </w:rPr>
        <w:t xml:space="preserve"> بهبود محصولات و ارائه خدمات و در واقع بهبود کیفیت است و امر مهم مستلزم توجه به مدیریت کیفیت جامع است. جهانی شدن عملاً وارد دنیای رقابت شدن است؛ رقابت در سطح بین</w:t>
      </w:r>
      <w:r w:rsidRPr="009F24E4">
        <w:rPr>
          <w:rFonts w:cs="B Mitra" w:hint="cs"/>
          <w:b w:val="0"/>
          <w:bCs w:val="0"/>
          <w:sz w:val="20"/>
          <w:szCs w:val="24"/>
          <w:rtl/>
        </w:rPr>
        <w:softHyphen/>
        <w:t>المللی که خود پیش نیازهایی از قبیل قابلیت</w:t>
      </w:r>
      <w:r w:rsidRPr="009F24E4">
        <w:rPr>
          <w:rFonts w:cs="B Mitra" w:hint="cs"/>
          <w:b w:val="0"/>
          <w:bCs w:val="0"/>
          <w:sz w:val="20"/>
          <w:szCs w:val="24"/>
          <w:rtl/>
        </w:rPr>
        <w:softHyphen/>
        <w:t>ها و توانایی</w:t>
      </w:r>
      <w:r w:rsidRPr="009F24E4">
        <w:rPr>
          <w:rFonts w:cs="B Mitra" w:hint="cs"/>
          <w:b w:val="0"/>
          <w:bCs w:val="0"/>
          <w:sz w:val="20"/>
          <w:szCs w:val="24"/>
          <w:rtl/>
        </w:rPr>
        <w:softHyphen/>
        <w:t>های لازم را داراست. بنابراین، برنامه</w:t>
      </w:r>
      <w:r w:rsidRPr="009F24E4">
        <w:rPr>
          <w:rFonts w:cs="B Mitra" w:hint="cs"/>
          <w:b w:val="0"/>
          <w:bCs w:val="0"/>
          <w:sz w:val="20"/>
          <w:szCs w:val="24"/>
          <w:rtl/>
        </w:rPr>
        <w:softHyphen/>
        <w:t xml:space="preserve">ریزی در جهت جهانی فکر کردن و فعالیت مؤسسات به صورتی که بتوانند خارج از محدوده ملی کار و فعالیت کنند از جمله اقدامات اساسی مدیران در </w:t>
      </w:r>
      <w:r w:rsidR="00540435" w:rsidRPr="009F24E4">
        <w:rPr>
          <w:rFonts w:cs="B Mitra"/>
          <w:b w:val="0"/>
          <w:bCs w:val="0"/>
          <w:sz w:val="20"/>
          <w:szCs w:val="24"/>
          <w:rtl/>
        </w:rPr>
        <w:t>سال‌ها</w:t>
      </w:r>
      <w:r w:rsidR="00540435" w:rsidRPr="009F24E4">
        <w:rPr>
          <w:rFonts w:cs="B Mitra" w:hint="cs"/>
          <w:b w:val="0"/>
          <w:bCs w:val="0"/>
          <w:sz w:val="20"/>
          <w:szCs w:val="24"/>
          <w:rtl/>
        </w:rPr>
        <w:t>ی</w:t>
      </w:r>
      <w:r w:rsidRPr="009F24E4">
        <w:rPr>
          <w:rFonts w:cs="B Mitra" w:hint="cs"/>
          <w:b w:val="0"/>
          <w:bCs w:val="0"/>
          <w:sz w:val="20"/>
          <w:szCs w:val="24"/>
          <w:rtl/>
        </w:rPr>
        <w:t xml:space="preserve"> آتی است.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p>
    <w:p w:rsidR="000843E8" w:rsidRPr="009F24E4" w:rsidRDefault="000843E8" w:rsidP="005D25A5">
      <w:pPr>
        <w:pStyle w:val="Heading3"/>
        <w:spacing w:line="276" w:lineRule="auto"/>
        <w:rPr>
          <w:rFonts w:cs="B Mitra"/>
          <w:rtl/>
        </w:rPr>
      </w:pPr>
      <w:bookmarkStart w:id="170" w:name="_Toc273360331"/>
      <w:bookmarkStart w:id="171" w:name="_Toc471331973"/>
      <w:r w:rsidRPr="009F24E4">
        <w:rPr>
          <w:rFonts w:cs="B Mitra" w:hint="cs"/>
          <w:rtl/>
        </w:rPr>
        <w:t>حرکت در جهت نوآوری و تغییر</w:t>
      </w:r>
      <w:bookmarkEnd w:id="170"/>
      <w:bookmarkEnd w:id="171"/>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توسعه تکنولوژی و تحقیقات و مطالعاتی که از دهه 60 میلادی در جهان آغاز شده به ظهور دیدگاه</w:t>
      </w:r>
      <w:r w:rsidRPr="009F24E4">
        <w:rPr>
          <w:rFonts w:cs="B Mitra" w:hint="cs"/>
          <w:b w:val="0"/>
          <w:bCs w:val="0"/>
          <w:sz w:val="20"/>
          <w:szCs w:val="24"/>
          <w:rtl/>
        </w:rPr>
        <w:softHyphen/>
        <w:t>های نوینی منجر شده است که</w:t>
      </w:r>
      <w:r w:rsidRPr="009F24E4">
        <w:rPr>
          <w:rFonts w:cs="B Mitra"/>
          <w:b w:val="0"/>
          <w:bCs w:val="0"/>
          <w:sz w:val="20"/>
          <w:szCs w:val="24"/>
          <w:rtl/>
        </w:rPr>
        <w:br/>
      </w:r>
      <w:r w:rsidRPr="009F24E4">
        <w:rPr>
          <w:rFonts w:cs="B Mitra" w:hint="cs"/>
          <w:b w:val="0"/>
          <w:bCs w:val="0"/>
          <w:sz w:val="20"/>
          <w:szCs w:val="24"/>
          <w:rtl/>
        </w:rPr>
        <w:t>می</w:t>
      </w:r>
      <w:r w:rsidRPr="009F24E4">
        <w:rPr>
          <w:rFonts w:cs="B Mitra" w:hint="cs"/>
          <w:b w:val="0"/>
          <w:bCs w:val="0"/>
          <w:sz w:val="20"/>
          <w:szCs w:val="24"/>
          <w:rtl/>
        </w:rPr>
        <w:softHyphen/>
        <w:t xml:space="preserve">توان </w:t>
      </w:r>
      <w:r w:rsidR="00FB7E23" w:rsidRPr="009F24E4">
        <w:rPr>
          <w:rFonts w:cs="B Mitra"/>
          <w:b w:val="0"/>
          <w:bCs w:val="0"/>
          <w:sz w:val="20"/>
          <w:szCs w:val="24"/>
          <w:rtl/>
        </w:rPr>
        <w:t>آن‌ها</w:t>
      </w:r>
      <w:r w:rsidRPr="009F24E4">
        <w:rPr>
          <w:rFonts w:cs="B Mitra" w:hint="cs"/>
          <w:b w:val="0"/>
          <w:bCs w:val="0"/>
          <w:sz w:val="20"/>
          <w:szCs w:val="24"/>
          <w:rtl/>
        </w:rPr>
        <w:t xml:space="preserve"> را با توجه به نیاز به نوآوری و تغییر بررسی کرد. نظراتی که در زمان تیلور، فایول، وبر و حتی دیگر صاحب</w:t>
      </w:r>
      <w:r w:rsidRPr="009F24E4">
        <w:rPr>
          <w:rFonts w:cs="B Mitra" w:hint="cs"/>
          <w:b w:val="0"/>
          <w:bCs w:val="0"/>
          <w:sz w:val="20"/>
          <w:szCs w:val="24"/>
          <w:rtl/>
        </w:rPr>
        <w:softHyphen/>
        <w:t>نظران علم مدیریت در دهه</w:t>
      </w:r>
      <w:r w:rsidRPr="009F24E4">
        <w:rPr>
          <w:rFonts w:cs="B Mitra" w:hint="cs"/>
          <w:b w:val="0"/>
          <w:bCs w:val="0"/>
          <w:sz w:val="20"/>
          <w:szCs w:val="24"/>
          <w:rtl/>
        </w:rPr>
        <w:softHyphen/>
        <w:t>های 40 و 50 وجود داشته، امروز کاملاً متحول و متغیر شده است. امروزه مدیر با محیطی روبروست که در آن تغییر به طور غیرقابل پیش</w:t>
      </w:r>
      <w:r w:rsidRPr="009F24E4">
        <w:rPr>
          <w:rFonts w:cs="B Mitra" w:hint="cs"/>
          <w:b w:val="0"/>
          <w:bCs w:val="0"/>
          <w:sz w:val="20"/>
          <w:szCs w:val="24"/>
          <w:rtl/>
        </w:rPr>
        <w:softHyphen/>
        <w:t>بینی رخ می</w:t>
      </w:r>
      <w:r w:rsidRPr="009F24E4">
        <w:rPr>
          <w:rFonts w:cs="B Mitra" w:hint="cs"/>
          <w:b w:val="0"/>
          <w:bCs w:val="0"/>
          <w:sz w:val="20"/>
          <w:szCs w:val="24"/>
          <w:rtl/>
        </w:rPr>
        <w:softHyphen/>
        <w:t xml:space="preserve">دهد. از طرفی، رقابت در کلیه </w:t>
      </w:r>
      <w:r w:rsidR="00540435" w:rsidRPr="009F24E4">
        <w:rPr>
          <w:rFonts w:cs="B Mitra"/>
          <w:b w:val="0"/>
          <w:bCs w:val="0"/>
          <w:sz w:val="20"/>
          <w:szCs w:val="24"/>
          <w:rtl/>
        </w:rPr>
        <w:t>فعال</w:t>
      </w:r>
      <w:r w:rsidR="00540435" w:rsidRPr="009F24E4">
        <w:rPr>
          <w:rFonts w:cs="B Mitra" w:hint="cs"/>
          <w:b w:val="0"/>
          <w:bCs w:val="0"/>
          <w:sz w:val="20"/>
          <w:szCs w:val="24"/>
          <w:rtl/>
        </w:rPr>
        <w:t>ی</w:t>
      </w:r>
      <w:r w:rsidR="00540435" w:rsidRPr="009F24E4">
        <w:rPr>
          <w:rFonts w:cs="B Mitra" w:hint="eastAsia"/>
          <w:b w:val="0"/>
          <w:bCs w:val="0"/>
          <w:sz w:val="20"/>
          <w:szCs w:val="24"/>
          <w:rtl/>
        </w:rPr>
        <w:t>ت‌ها</w:t>
      </w:r>
      <w:r w:rsidR="00540435" w:rsidRPr="009F24E4">
        <w:rPr>
          <w:rFonts w:cs="B Mitra" w:hint="cs"/>
          <w:b w:val="0"/>
          <w:bCs w:val="0"/>
          <w:sz w:val="20"/>
          <w:szCs w:val="24"/>
          <w:rtl/>
        </w:rPr>
        <w:t>ی</w:t>
      </w:r>
      <w:r w:rsidRPr="009F24E4">
        <w:rPr>
          <w:rFonts w:cs="B Mitra" w:hint="cs"/>
          <w:b w:val="0"/>
          <w:bCs w:val="0"/>
          <w:sz w:val="20"/>
          <w:szCs w:val="24"/>
          <w:rtl/>
        </w:rPr>
        <w:t xml:space="preserve"> اجتماعی انسان اصلی جدایی ناپذیر شده است. اکنون مدیرانی که نتوانند در صحنه رقابت حرکت کنند به ناچار جای خود را به سایرین خواهند داد. تغییر جزو طبیعت بسیاری از صنایع، به خصوص صنایع پویا، درآمده است. نوآوری</w:t>
      </w:r>
      <w:r w:rsidRPr="009F24E4">
        <w:rPr>
          <w:rFonts w:cs="B Mitra" w:hint="cs"/>
          <w:b w:val="0"/>
          <w:bCs w:val="0"/>
          <w:sz w:val="20"/>
          <w:szCs w:val="24"/>
          <w:rtl/>
        </w:rPr>
        <w:softHyphen/>
        <w:t xml:space="preserve">های چند سال گذشته و زمان حال در صنایع کامپیوتر و ارتباطات موجب شده است تا در نحوه زندگی مردم تغییرات چشمگیری ایجاد شود.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از طرفی، نیاز به نوآوری و تغییر باعث شده است بسیاری از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کشورهای توسعه یافته به تجدیدنظر در ساختار سازمانی خود بپردازند. بهبود ساختاری و تغییر در سطوح سازمانی و حرکت به سمت ساختارهای پهن با تعداد مدیران کمتر، در مقایسه با ساختارهای بلند، از تغییرات و دگرگونی</w:t>
      </w:r>
      <w:r w:rsidRPr="009F24E4">
        <w:rPr>
          <w:rFonts w:cs="B Mitra" w:hint="cs"/>
          <w:b w:val="0"/>
          <w:bCs w:val="0"/>
          <w:sz w:val="20"/>
          <w:szCs w:val="24"/>
          <w:rtl/>
        </w:rPr>
        <w:softHyphen/>
        <w:t xml:space="preserve">های نوین سازمانی است. تغییر در شیوه اداره </w:t>
      </w:r>
      <w:r w:rsidR="00FB7E23" w:rsidRPr="009F24E4">
        <w:rPr>
          <w:rFonts w:cs="B Mitra"/>
          <w:b w:val="0"/>
          <w:bCs w:val="0"/>
          <w:sz w:val="20"/>
          <w:szCs w:val="24"/>
          <w:rtl/>
        </w:rPr>
        <w:t>سازمان‌ها</w:t>
      </w:r>
      <w:r w:rsidRPr="009F24E4">
        <w:rPr>
          <w:rFonts w:cs="B Mitra" w:hint="cs"/>
          <w:b w:val="0"/>
          <w:bCs w:val="0"/>
          <w:sz w:val="20"/>
          <w:szCs w:val="24"/>
          <w:rtl/>
        </w:rPr>
        <w:t xml:space="preserve"> به صورت مشارکت کارکنان در اداره امور سازمان، تشویق افراد به یافتن راه</w:t>
      </w:r>
      <w:r w:rsidRPr="009F24E4">
        <w:rPr>
          <w:rFonts w:cs="B Mitra" w:hint="cs"/>
          <w:b w:val="0"/>
          <w:bCs w:val="0"/>
          <w:sz w:val="20"/>
          <w:szCs w:val="24"/>
          <w:rtl/>
        </w:rPr>
        <w:softHyphen/>
        <w:t xml:space="preserve">های بهتر برای بهبود ارائه خدمات و تولید، انجام امور با نگرش کار گروهی و نهایتاً تلقی سازمان به عنوان یک سیستم اجتماعی و ایجاد دیدگاه مشترک و همسو در بین </w:t>
      </w:r>
      <w:r w:rsidR="00540435" w:rsidRPr="009F24E4">
        <w:rPr>
          <w:rFonts w:cs="B Mitra"/>
          <w:b w:val="0"/>
          <w:bCs w:val="0"/>
          <w:sz w:val="20"/>
          <w:szCs w:val="24"/>
          <w:rtl/>
        </w:rPr>
        <w:t>کارکنان</w:t>
      </w:r>
      <w:r w:rsidRPr="009F24E4">
        <w:rPr>
          <w:rFonts w:cs="B Mitra" w:hint="cs"/>
          <w:b w:val="0"/>
          <w:bCs w:val="0"/>
          <w:sz w:val="20"/>
          <w:szCs w:val="24"/>
          <w:rtl/>
        </w:rPr>
        <w:t xml:space="preserve"> از رخدادهای نسبتاً جدید سازمانی است، که هنوز جای آن در اکثر جوامع در حال توسعه خالی است.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اساس و پایه</w:t>
      </w:r>
      <w:r w:rsidRPr="009F24E4">
        <w:rPr>
          <w:rFonts w:cs="B Mitra" w:hint="cs"/>
          <w:b w:val="0"/>
          <w:bCs w:val="0"/>
          <w:sz w:val="20"/>
          <w:szCs w:val="24"/>
          <w:rtl/>
        </w:rPr>
        <w:softHyphen/>
        <w:t>ی نوآوری، دانش است. آموزش و پرورش نیروی انسانی کاردان و توانا و توجه بیش از پیش به آن از ویژگی</w:t>
      </w:r>
      <w:r w:rsidRPr="009F24E4">
        <w:rPr>
          <w:rFonts w:cs="B Mitra" w:hint="cs"/>
          <w:b w:val="0"/>
          <w:bCs w:val="0"/>
          <w:sz w:val="20"/>
          <w:szCs w:val="24"/>
          <w:rtl/>
        </w:rPr>
        <w:softHyphen/>
        <w:t>های مهم مدیریت امروز است. نقش آموزش در تربیت کارکنان و برنامه</w:t>
      </w:r>
      <w:r w:rsidRPr="009F24E4">
        <w:rPr>
          <w:rFonts w:cs="B Mitra" w:hint="cs"/>
          <w:b w:val="0"/>
          <w:bCs w:val="0"/>
          <w:sz w:val="20"/>
          <w:szCs w:val="24"/>
          <w:rtl/>
        </w:rPr>
        <w:softHyphen/>
        <w:t xml:space="preserve">ریزی آموزش نیروی انسانی در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ایران، آن طور که باید، هنوز شناخته نشده است. متأسفانه آموزش بیشتر کارکنان برای ارتقای گروه و ترفیع شغلی است تا بالا بردن سطح دانش آنان.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p>
    <w:p w:rsidR="000843E8" w:rsidRPr="009F24E4" w:rsidRDefault="000843E8" w:rsidP="005D25A5">
      <w:pPr>
        <w:pStyle w:val="Heading3"/>
        <w:spacing w:line="276" w:lineRule="auto"/>
        <w:rPr>
          <w:rFonts w:cs="B Mitra"/>
          <w:rtl/>
        </w:rPr>
      </w:pPr>
      <w:bookmarkStart w:id="172" w:name="_Toc273360332"/>
      <w:bookmarkStart w:id="173" w:name="_Toc471331974"/>
      <w:r w:rsidRPr="009F24E4">
        <w:rPr>
          <w:rFonts w:cs="B Mitra" w:hint="cs"/>
          <w:rtl/>
        </w:rPr>
        <w:t>نقش دانش در آینده</w:t>
      </w:r>
      <w:bookmarkEnd w:id="172"/>
      <w:bookmarkEnd w:id="173"/>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آنچه در مدیریت آینده سازمان</w:t>
      </w:r>
      <w:r w:rsidRPr="009F24E4">
        <w:rPr>
          <w:rFonts w:cs="B Mitra" w:hint="cs"/>
          <w:b w:val="0"/>
          <w:bCs w:val="0"/>
          <w:sz w:val="20"/>
          <w:szCs w:val="24"/>
          <w:rtl/>
        </w:rPr>
        <w:softHyphen/>
        <w:t>ها و به خصوص در سازمان</w:t>
      </w:r>
      <w:r w:rsidRPr="009F24E4">
        <w:rPr>
          <w:rFonts w:cs="B Mitra" w:hint="cs"/>
          <w:b w:val="0"/>
          <w:bCs w:val="0"/>
          <w:sz w:val="20"/>
          <w:szCs w:val="24"/>
          <w:rtl/>
        </w:rPr>
        <w:softHyphen/>
        <w:t>های بزرگ و پیچیده قابل پیش</w:t>
      </w:r>
      <w:r w:rsidRPr="009F24E4">
        <w:rPr>
          <w:rFonts w:cs="B Mitra" w:hint="cs"/>
          <w:b w:val="0"/>
          <w:bCs w:val="0"/>
          <w:sz w:val="20"/>
          <w:szCs w:val="24"/>
          <w:rtl/>
        </w:rPr>
        <w:softHyphen/>
        <w:t>بینی است لزوم تدوین طرح</w:t>
      </w:r>
      <w:r w:rsidRPr="009F24E4">
        <w:rPr>
          <w:rFonts w:cs="B Mitra" w:hint="cs"/>
          <w:b w:val="0"/>
          <w:bCs w:val="0"/>
          <w:sz w:val="20"/>
          <w:szCs w:val="24"/>
          <w:rtl/>
        </w:rPr>
        <w:softHyphen/>
        <w:t>ها و برنامه</w:t>
      </w:r>
      <w:r w:rsidRPr="009F24E4">
        <w:rPr>
          <w:rFonts w:cs="B Mitra" w:hint="cs"/>
          <w:b w:val="0"/>
          <w:bCs w:val="0"/>
          <w:sz w:val="20"/>
          <w:szCs w:val="24"/>
          <w:rtl/>
        </w:rPr>
        <w:softHyphen/>
        <w:t>ها و ایجاد دیدگاه</w:t>
      </w:r>
      <w:r w:rsidRPr="009F24E4">
        <w:rPr>
          <w:rFonts w:cs="B Mitra" w:hint="cs"/>
          <w:b w:val="0"/>
          <w:bCs w:val="0"/>
          <w:sz w:val="20"/>
          <w:szCs w:val="24"/>
          <w:rtl/>
        </w:rPr>
        <w:softHyphen/>
        <w:t>های جدیدی برای آینده است که درباره آن هنوز تعریف روشنی ارائه نشده است. آنچه مهم است تشویق به اندیشیدن، تقویت حس کنجکاوی در مورد مسائل و امور احتمالی در آینده است، به جای آنکه بدون فکر کردن، راه حل به افراد ارائه شود. پرسش یکی از روش</w:t>
      </w:r>
      <w:r w:rsidRPr="009F24E4">
        <w:rPr>
          <w:rFonts w:cs="B Mitra" w:hint="cs"/>
          <w:b w:val="0"/>
          <w:bCs w:val="0"/>
          <w:sz w:val="20"/>
          <w:szCs w:val="24"/>
          <w:rtl/>
        </w:rPr>
        <w:softHyphen/>
        <w:t>های تفکر درباره اداره امور در آینده است. پرسش</w:t>
      </w:r>
      <w:r w:rsidRPr="009F24E4">
        <w:rPr>
          <w:rFonts w:cs="B Mitra" w:hint="cs"/>
          <w:b w:val="0"/>
          <w:bCs w:val="0"/>
          <w:sz w:val="20"/>
          <w:szCs w:val="24"/>
          <w:rtl/>
        </w:rPr>
        <w:softHyphen/>
        <w:t>هایی که انسان را به تفکر وادارد؛ پرسش</w:t>
      </w:r>
      <w:r w:rsidRPr="009F24E4">
        <w:rPr>
          <w:rFonts w:cs="B Mitra" w:hint="cs"/>
          <w:b w:val="0"/>
          <w:bCs w:val="0"/>
          <w:sz w:val="20"/>
          <w:szCs w:val="24"/>
          <w:rtl/>
        </w:rPr>
        <w:softHyphen/>
        <w:t xml:space="preserve">هایی که انسان قبلاً مطرح نکرده است و تازگی دارند و با مسائل آینده سازمان در </w:t>
      </w:r>
      <w:r w:rsidR="004C6E71" w:rsidRPr="009F24E4">
        <w:rPr>
          <w:rFonts w:cs="B Mitra"/>
          <w:b w:val="0"/>
          <w:bCs w:val="0"/>
          <w:sz w:val="20"/>
          <w:szCs w:val="24"/>
          <w:rtl/>
        </w:rPr>
        <w:t>ارتباطند</w:t>
      </w:r>
      <w:r w:rsidRPr="009F24E4">
        <w:rPr>
          <w:rFonts w:cs="B Mitra" w:hint="cs"/>
          <w:b w:val="0"/>
          <w:bCs w:val="0"/>
          <w:sz w:val="20"/>
          <w:szCs w:val="24"/>
          <w:rtl/>
        </w:rPr>
        <w:t>. بدیهی است که پرسش</w:t>
      </w:r>
      <w:r w:rsidRPr="009F24E4">
        <w:rPr>
          <w:rFonts w:cs="B Mitra" w:hint="cs"/>
          <w:b w:val="0"/>
          <w:bCs w:val="0"/>
          <w:sz w:val="20"/>
          <w:szCs w:val="24"/>
          <w:rtl/>
        </w:rPr>
        <w:softHyphen/>
        <w:t xml:space="preserve">های سنجیده و مناسب از دانش نشأت </w:t>
      </w:r>
      <w:r w:rsidRPr="009F24E4">
        <w:rPr>
          <w:rFonts w:cs="B Mitra"/>
          <w:b w:val="0"/>
          <w:bCs w:val="0"/>
          <w:sz w:val="20"/>
          <w:szCs w:val="24"/>
          <w:rtl/>
        </w:rPr>
        <w:br/>
      </w:r>
      <w:r w:rsidRPr="009F24E4">
        <w:rPr>
          <w:rFonts w:cs="B Mitra" w:hint="cs"/>
          <w:b w:val="0"/>
          <w:bCs w:val="0"/>
          <w:sz w:val="20"/>
          <w:szCs w:val="24"/>
          <w:rtl/>
        </w:rPr>
        <w:t>می</w:t>
      </w:r>
      <w:r w:rsidRPr="009F24E4">
        <w:rPr>
          <w:rFonts w:cs="B Mitra" w:hint="cs"/>
          <w:b w:val="0"/>
          <w:bCs w:val="0"/>
          <w:sz w:val="20"/>
          <w:szCs w:val="24"/>
          <w:rtl/>
        </w:rPr>
        <w:softHyphen/>
        <w:t>گیرند و نشانه تشخیص پیچیدگی</w:t>
      </w:r>
      <w:r w:rsidRPr="009F24E4">
        <w:rPr>
          <w:rFonts w:cs="B Mitra" w:hint="cs"/>
          <w:b w:val="0"/>
          <w:bCs w:val="0"/>
          <w:sz w:val="20"/>
          <w:szCs w:val="24"/>
          <w:rtl/>
        </w:rPr>
        <w:softHyphen/>
        <w:t xml:space="preserve">هایی است که انسان قبلاً با </w:t>
      </w:r>
      <w:r w:rsidR="00FB7E23" w:rsidRPr="009F24E4">
        <w:rPr>
          <w:rFonts w:cs="B Mitra"/>
          <w:b w:val="0"/>
          <w:bCs w:val="0"/>
          <w:sz w:val="20"/>
          <w:szCs w:val="24"/>
          <w:rtl/>
        </w:rPr>
        <w:t>آن‌ها</w:t>
      </w:r>
      <w:r w:rsidRPr="009F24E4">
        <w:rPr>
          <w:rFonts w:cs="B Mitra" w:hint="cs"/>
          <w:b w:val="0"/>
          <w:bCs w:val="0"/>
          <w:sz w:val="20"/>
          <w:szCs w:val="24"/>
          <w:rtl/>
        </w:rPr>
        <w:t xml:space="preserve"> روبه</w:t>
      </w:r>
      <w:r w:rsidRPr="009F24E4">
        <w:rPr>
          <w:rFonts w:cs="B Mitra" w:hint="cs"/>
          <w:b w:val="0"/>
          <w:bCs w:val="0"/>
          <w:sz w:val="20"/>
          <w:szCs w:val="24"/>
          <w:rtl/>
        </w:rPr>
        <w:softHyphen/>
        <w:t xml:space="preserve">رو نشده است. در واقع، دانش پایه و اساس توفیق در امور آینده است، اما پیچیدگی را باید با توجه به اجزای آن در زندگی اداری- اجتماعی و </w:t>
      </w:r>
      <w:r w:rsidR="00C34942" w:rsidRPr="009F24E4">
        <w:rPr>
          <w:rFonts w:cs="B Mitra"/>
          <w:b w:val="0"/>
          <w:bCs w:val="0"/>
          <w:sz w:val="20"/>
          <w:szCs w:val="24"/>
          <w:rtl/>
        </w:rPr>
        <w:t>«</w:t>
      </w:r>
      <w:r w:rsidRPr="009F24E4">
        <w:rPr>
          <w:rFonts w:cs="B Mitra" w:hint="cs"/>
          <w:b w:val="0"/>
          <w:bCs w:val="0"/>
          <w:sz w:val="20"/>
          <w:szCs w:val="24"/>
          <w:rtl/>
        </w:rPr>
        <w:t>تنوع</w:t>
      </w:r>
      <w:r w:rsidR="00C34942" w:rsidRPr="009F24E4">
        <w:rPr>
          <w:rFonts w:cs="B Mitra"/>
          <w:b w:val="0"/>
          <w:bCs w:val="0"/>
          <w:sz w:val="20"/>
          <w:szCs w:val="24"/>
          <w:rtl/>
        </w:rPr>
        <w:t>»</w:t>
      </w:r>
      <w:r w:rsidRPr="009F24E4">
        <w:rPr>
          <w:rFonts w:cs="B Mitra" w:hint="cs"/>
          <w:b w:val="0"/>
          <w:bCs w:val="0"/>
          <w:sz w:val="20"/>
          <w:szCs w:val="24"/>
          <w:rtl/>
        </w:rPr>
        <w:t xml:space="preserve"> در نظر گرفت. عصر حاضر عصر تنوع است؛ تنوع در ابزار و تجهیزات، تنوع در شیوه زندگی و تنوع در رشته</w:t>
      </w:r>
      <w:r w:rsidRPr="009F24E4">
        <w:rPr>
          <w:rFonts w:cs="B Mitra" w:hint="cs"/>
          <w:b w:val="0"/>
          <w:bCs w:val="0"/>
          <w:sz w:val="20"/>
          <w:szCs w:val="24"/>
          <w:rtl/>
        </w:rPr>
        <w:softHyphen/>
        <w:t>های گوناگون علوم. در واقع تنوع موجب می</w:t>
      </w:r>
      <w:r w:rsidRPr="009F24E4">
        <w:rPr>
          <w:rFonts w:cs="B Mitra" w:hint="cs"/>
          <w:b w:val="0"/>
          <w:bCs w:val="0"/>
          <w:sz w:val="20"/>
          <w:szCs w:val="24"/>
          <w:rtl/>
        </w:rPr>
        <w:softHyphen/>
        <w:t>شود تا محیط زندگی انسان از ساده به پیچیده شکل یابد. پیشرفت علوم و تکنولوژی نه تنها متوقف نمی</w:t>
      </w:r>
      <w:r w:rsidRPr="009F24E4">
        <w:rPr>
          <w:rFonts w:cs="B Mitra" w:hint="cs"/>
          <w:b w:val="0"/>
          <w:bCs w:val="0"/>
          <w:sz w:val="20"/>
          <w:szCs w:val="24"/>
          <w:rtl/>
        </w:rPr>
        <w:softHyphen/>
        <w:t>شود، بر سرعت رشد و تغییر آن نیز افزوده می</w:t>
      </w:r>
      <w:r w:rsidRPr="009F24E4">
        <w:rPr>
          <w:rFonts w:cs="B Mitra" w:hint="cs"/>
          <w:b w:val="0"/>
          <w:bCs w:val="0"/>
          <w:sz w:val="20"/>
          <w:szCs w:val="24"/>
          <w:rtl/>
        </w:rPr>
        <w:softHyphen/>
        <w:t xml:space="preserve">شود که باید در این جهت کوشید تا </w:t>
      </w:r>
      <w:r w:rsidR="004C6E71" w:rsidRPr="009F24E4">
        <w:rPr>
          <w:rFonts w:cs="B Mitra"/>
          <w:b w:val="0"/>
          <w:bCs w:val="0"/>
          <w:sz w:val="20"/>
          <w:szCs w:val="24"/>
          <w:rtl/>
        </w:rPr>
        <w:t>هم‌سو</w:t>
      </w:r>
      <w:r w:rsidR="004C6E71" w:rsidRPr="009F24E4">
        <w:rPr>
          <w:rFonts w:cs="B Mitra" w:hint="cs"/>
          <w:b w:val="0"/>
          <w:bCs w:val="0"/>
          <w:sz w:val="20"/>
          <w:szCs w:val="24"/>
          <w:rtl/>
        </w:rPr>
        <w:t>یی</w:t>
      </w:r>
      <w:r w:rsidRPr="009F24E4">
        <w:rPr>
          <w:rFonts w:cs="B Mitra" w:hint="cs"/>
          <w:b w:val="0"/>
          <w:bCs w:val="0"/>
          <w:sz w:val="20"/>
          <w:szCs w:val="24"/>
          <w:rtl/>
        </w:rPr>
        <w:t xml:space="preserve"> به وجود آید.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p>
    <w:p w:rsidR="000843E8" w:rsidRPr="009F24E4" w:rsidRDefault="000843E8" w:rsidP="005D25A5">
      <w:pPr>
        <w:pStyle w:val="Heading3"/>
        <w:spacing w:line="276" w:lineRule="auto"/>
        <w:rPr>
          <w:rFonts w:cs="B Mitra"/>
          <w:rtl/>
        </w:rPr>
      </w:pPr>
      <w:bookmarkStart w:id="174" w:name="_Toc273360333"/>
      <w:bookmarkStart w:id="175" w:name="_Toc471331975"/>
      <w:r w:rsidRPr="009F24E4">
        <w:rPr>
          <w:rFonts w:cs="B Mitra" w:hint="cs"/>
          <w:rtl/>
        </w:rPr>
        <w:t>ارزش</w:t>
      </w:r>
      <w:r w:rsidRPr="009F24E4">
        <w:rPr>
          <w:rFonts w:cs="B Mitra"/>
          <w:rtl/>
        </w:rPr>
        <w:softHyphen/>
      </w:r>
      <w:r w:rsidRPr="009F24E4">
        <w:rPr>
          <w:rFonts w:cs="B Mitra" w:hint="cs"/>
          <w:rtl/>
        </w:rPr>
        <w:t>ها و اصول اخلاق</w:t>
      </w:r>
      <w:bookmarkEnd w:id="174"/>
      <w:r w:rsidR="00E11D84">
        <w:rPr>
          <w:rFonts w:cs="B Mitra" w:hint="cs"/>
          <w:rtl/>
        </w:rPr>
        <w:t>ی</w:t>
      </w:r>
      <w:bookmarkEnd w:id="175"/>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بسیاری از صاحب</w:t>
      </w:r>
      <w:r w:rsidRPr="009F24E4">
        <w:rPr>
          <w:rFonts w:cs="B Mitra" w:hint="cs"/>
          <w:b w:val="0"/>
          <w:bCs w:val="0"/>
          <w:sz w:val="20"/>
          <w:szCs w:val="24"/>
          <w:rtl/>
        </w:rPr>
        <w:softHyphen/>
        <w:t>نظران علم مدیریت معتقدند که در زمان حاضر، غالب جوامع بشری به بحران اخلاقی و مشکلات ناشی از بی</w:t>
      </w:r>
      <w:r w:rsidRPr="009F24E4">
        <w:rPr>
          <w:rFonts w:cs="B Mitra" w:hint="cs"/>
          <w:b w:val="0"/>
          <w:bCs w:val="0"/>
          <w:sz w:val="20"/>
          <w:szCs w:val="24"/>
          <w:rtl/>
        </w:rPr>
        <w:softHyphen/>
        <w:t>توجهی به ارزش</w:t>
      </w:r>
      <w:r w:rsidRPr="009F24E4">
        <w:rPr>
          <w:rFonts w:cs="B Mitra" w:hint="cs"/>
          <w:b w:val="0"/>
          <w:bCs w:val="0"/>
          <w:sz w:val="20"/>
          <w:szCs w:val="24"/>
          <w:rtl/>
        </w:rPr>
        <w:softHyphen/>
        <w:t>های انسانی و معنویات دچار شده</w:t>
      </w:r>
      <w:r w:rsidRPr="009F24E4">
        <w:rPr>
          <w:rFonts w:cs="B Mitra" w:hint="cs"/>
          <w:b w:val="0"/>
          <w:bCs w:val="0"/>
          <w:sz w:val="20"/>
          <w:szCs w:val="24"/>
          <w:rtl/>
        </w:rPr>
        <w:softHyphen/>
        <w:t>اند. این وضعیت در همه کشورهای جهان کم و بیش وجود دارد، لیکن در جوامعی که غالب مردم یا از ثبات نسبی اقتصادی و یا از حداقل امکانات زندگی و رفاهی بی</w:t>
      </w:r>
      <w:r w:rsidRPr="009F24E4">
        <w:rPr>
          <w:rFonts w:cs="B Mitra" w:hint="cs"/>
          <w:b w:val="0"/>
          <w:bCs w:val="0"/>
          <w:sz w:val="20"/>
          <w:szCs w:val="24"/>
          <w:rtl/>
        </w:rPr>
        <w:softHyphen/>
        <w:t>بهره</w:t>
      </w:r>
      <w:r w:rsidRPr="009F24E4">
        <w:rPr>
          <w:rFonts w:cs="B Mitra" w:hint="cs"/>
          <w:b w:val="0"/>
          <w:bCs w:val="0"/>
          <w:sz w:val="20"/>
          <w:szCs w:val="24"/>
          <w:rtl/>
        </w:rPr>
        <w:softHyphen/>
        <w:t>اند، نادیده گرفتن ارزش</w:t>
      </w:r>
      <w:r w:rsidRPr="009F24E4">
        <w:rPr>
          <w:rFonts w:cs="B Mitra" w:hint="cs"/>
          <w:b w:val="0"/>
          <w:bCs w:val="0"/>
          <w:sz w:val="20"/>
          <w:szCs w:val="24"/>
          <w:rtl/>
        </w:rPr>
        <w:softHyphen/>
        <w:t>ها و اصول اخلاقی بیشتر به چشم می</w:t>
      </w:r>
      <w:r w:rsidRPr="009F24E4">
        <w:rPr>
          <w:rFonts w:cs="B Mitra" w:hint="cs"/>
          <w:b w:val="0"/>
          <w:bCs w:val="0"/>
          <w:sz w:val="20"/>
          <w:szCs w:val="24"/>
          <w:rtl/>
        </w:rPr>
        <w:softHyphen/>
        <w:t>خورد. مثلاً در ایران، به منافع و صلاح جامعه چندان اهمیت داده نمی</w:t>
      </w:r>
      <w:r w:rsidRPr="009F24E4">
        <w:rPr>
          <w:rFonts w:cs="B Mitra" w:hint="cs"/>
          <w:b w:val="0"/>
          <w:bCs w:val="0"/>
          <w:sz w:val="20"/>
          <w:szCs w:val="24"/>
          <w:rtl/>
        </w:rPr>
        <w:softHyphen/>
        <w:t>شود و بیشتر کسب سود مدنظر است. شمار تخلفات در امور بازرگانی و دادوستد و در نتیجه تعداد شکایات و نارضایتی</w:t>
      </w:r>
      <w:r w:rsidRPr="009F24E4">
        <w:rPr>
          <w:rFonts w:cs="B Mitra" w:hint="cs"/>
          <w:b w:val="0"/>
          <w:bCs w:val="0"/>
          <w:sz w:val="20"/>
          <w:szCs w:val="24"/>
          <w:rtl/>
        </w:rPr>
        <w:softHyphen/>
        <w:t>ها روزافزون است و کنترل اجتماعی نیز چندان اعمال نمی</w:t>
      </w:r>
      <w:r w:rsidRPr="009F24E4">
        <w:rPr>
          <w:rFonts w:cs="B Mitra" w:hint="cs"/>
          <w:b w:val="0"/>
          <w:bCs w:val="0"/>
          <w:sz w:val="20"/>
          <w:szCs w:val="24"/>
          <w:rtl/>
        </w:rPr>
        <w:softHyphen/>
        <w:t xml:space="preserve">شود. آنچه امروز باید عمیقاً بدان توجه شود و به مرحله اجرا درآید، نقش سازنده </w:t>
      </w:r>
      <w:r w:rsidR="00FB7E23" w:rsidRPr="009F24E4">
        <w:rPr>
          <w:rFonts w:cs="B Mitra"/>
          <w:b w:val="0"/>
          <w:bCs w:val="0"/>
          <w:sz w:val="20"/>
          <w:szCs w:val="24"/>
          <w:rtl/>
        </w:rPr>
        <w:t>سازمان‌ها</w:t>
      </w:r>
      <w:r w:rsidRPr="009F24E4">
        <w:rPr>
          <w:rFonts w:cs="B Mitra" w:hint="cs"/>
          <w:b w:val="0"/>
          <w:bCs w:val="0"/>
          <w:sz w:val="20"/>
          <w:szCs w:val="24"/>
          <w:rtl/>
        </w:rPr>
        <w:t xml:space="preserve"> در آموزش وظایف و </w:t>
      </w:r>
      <w:r w:rsidR="004C6E71" w:rsidRPr="009F24E4">
        <w:rPr>
          <w:rFonts w:cs="B Mitra"/>
          <w:b w:val="0"/>
          <w:bCs w:val="0"/>
          <w:sz w:val="20"/>
          <w:szCs w:val="24"/>
          <w:rtl/>
        </w:rPr>
        <w:t>مسئول</w:t>
      </w:r>
      <w:r w:rsidR="004C6E71" w:rsidRPr="009F24E4">
        <w:rPr>
          <w:rFonts w:cs="B Mitra" w:hint="cs"/>
          <w:b w:val="0"/>
          <w:bCs w:val="0"/>
          <w:sz w:val="20"/>
          <w:szCs w:val="24"/>
          <w:rtl/>
        </w:rPr>
        <w:t>ی</w:t>
      </w:r>
      <w:r w:rsidR="004C6E71" w:rsidRPr="009F24E4">
        <w:rPr>
          <w:rFonts w:cs="B Mitra" w:hint="eastAsia"/>
          <w:b w:val="0"/>
          <w:bCs w:val="0"/>
          <w:sz w:val="20"/>
          <w:szCs w:val="24"/>
          <w:rtl/>
        </w:rPr>
        <w:t>ت‌ها</w:t>
      </w:r>
      <w:r w:rsidR="004C6E71" w:rsidRPr="009F24E4">
        <w:rPr>
          <w:rFonts w:cs="B Mitra" w:hint="cs"/>
          <w:b w:val="0"/>
          <w:bCs w:val="0"/>
          <w:sz w:val="20"/>
          <w:szCs w:val="24"/>
          <w:rtl/>
        </w:rPr>
        <w:t>ی</w:t>
      </w:r>
      <w:r w:rsidRPr="009F24E4">
        <w:rPr>
          <w:rFonts w:cs="B Mitra" w:hint="cs"/>
          <w:b w:val="0"/>
          <w:bCs w:val="0"/>
          <w:sz w:val="20"/>
          <w:szCs w:val="24"/>
          <w:rtl/>
        </w:rPr>
        <w:t xml:space="preserve"> اجتماعی و اخلاقی است، که جامعه به آن نیاز دارد. برنامه</w:t>
      </w:r>
      <w:r w:rsidRPr="009F24E4">
        <w:rPr>
          <w:rFonts w:cs="B Mitra" w:hint="cs"/>
          <w:b w:val="0"/>
          <w:bCs w:val="0"/>
          <w:sz w:val="20"/>
          <w:szCs w:val="24"/>
          <w:rtl/>
        </w:rPr>
        <w:softHyphen/>
        <w:t>ریزی جامع و مستمر در زمینه</w:t>
      </w:r>
      <w:r w:rsidRPr="009F24E4">
        <w:rPr>
          <w:rFonts w:cs="B Mitra" w:hint="cs"/>
          <w:b w:val="0"/>
          <w:bCs w:val="0"/>
          <w:sz w:val="20"/>
          <w:szCs w:val="24"/>
          <w:rtl/>
        </w:rPr>
        <w:softHyphen/>
        <w:t>ی آموزش تغییر نگرش و دیدگاه</w:t>
      </w:r>
      <w:r w:rsidRPr="009F24E4">
        <w:rPr>
          <w:rFonts w:cs="B Mitra"/>
          <w:b w:val="0"/>
          <w:bCs w:val="0"/>
          <w:sz w:val="20"/>
          <w:szCs w:val="24"/>
          <w:rtl/>
        </w:rPr>
        <w:softHyphen/>
      </w:r>
      <w:r w:rsidRPr="009F24E4">
        <w:rPr>
          <w:rFonts w:cs="B Mitra" w:hint="cs"/>
          <w:b w:val="0"/>
          <w:bCs w:val="0"/>
          <w:sz w:val="20"/>
          <w:szCs w:val="24"/>
          <w:rtl/>
        </w:rPr>
        <w:t>های اخلاقی در جهت منافع و خیر و صلاح جامعه می</w:t>
      </w:r>
      <w:r w:rsidRPr="009F24E4">
        <w:rPr>
          <w:rFonts w:cs="B Mitra" w:hint="cs"/>
          <w:b w:val="0"/>
          <w:bCs w:val="0"/>
          <w:sz w:val="20"/>
          <w:szCs w:val="24"/>
          <w:rtl/>
        </w:rPr>
        <w:softHyphen/>
        <w:t xml:space="preserve">تواند به تدریج در شیوه تفکر افراد جامعه و نهایتاً در مؤسسات و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گوناگون هر جامعه اثر سازنده به جای گذارد.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p>
    <w:p w:rsidR="000843E8" w:rsidRPr="009F24E4" w:rsidRDefault="000843E8" w:rsidP="005D25A5">
      <w:pPr>
        <w:pStyle w:val="Heading3"/>
        <w:spacing w:line="276" w:lineRule="auto"/>
        <w:rPr>
          <w:rFonts w:cs="B Mitra"/>
          <w:rtl/>
        </w:rPr>
      </w:pPr>
      <w:bookmarkStart w:id="176" w:name="_Toc273360334"/>
      <w:bookmarkStart w:id="177" w:name="_Toc471331976"/>
      <w:r w:rsidRPr="009F24E4">
        <w:rPr>
          <w:rFonts w:cs="B Mitra" w:hint="cs"/>
          <w:rtl/>
        </w:rPr>
        <w:t>ارتباطات</w:t>
      </w:r>
      <w:bookmarkEnd w:id="176"/>
      <w:bookmarkEnd w:id="177"/>
      <w:r w:rsidRPr="009F24E4">
        <w:rPr>
          <w:rFonts w:cs="B Mitra" w:hint="cs"/>
          <w:rtl/>
        </w:rPr>
        <w:t xml:space="preserve">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ارتباطات از ضروریات توسعه است و اطلاعات جزء اصلی ارتباطات. درباره نقش و اهمیت اطلاعات و توسعه باید سه نکته اساسی را در نظر گرفت: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1- مقایسه کشورهای توسعه یافته و کشورهای در حال توسعه، رابطه بین توسعه و تکنولوژی اطلاعات را نشان می</w:t>
      </w:r>
      <w:r w:rsidRPr="009F24E4">
        <w:rPr>
          <w:rFonts w:cs="B Mitra" w:hint="cs"/>
          <w:b w:val="0"/>
          <w:bCs w:val="0"/>
          <w:sz w:val="20"/>
          <w:szCs w:val="24"/>
          <w:rtl/>
        </w:rPr>
        <w:softHyphen/>
        <w:t>دهد. از لحاظ آماری، فقدان تکنولوژی اطلاعات در کشورهای کمتر توسعه یافته با مسئله فقر مرتبط است. بین مطبوعات، فرستنده</w:t>
      </w:r>
      <w:r w:rsidRPr="009F24E4">
        <w:rPr>
          <w:rFonts w:cs="B Mitra" w:hint="cs"/>
          <w:b w:val="0"/>
          <w:bCs w:val="0"/>
          <w:sz w:val="20"/>
          <w:szCs w:val="24"/>
          <w:rtl/>
        </w:rPr>
        <w:softHyphen/>
        <w:t xml:space="preserve">های رادیویی، شبکه مخابراتی، تلویزیون و شبکه اطلاعات جهانی موجود در کشورهای توسعه یافته و کشورهای توسعه نیافته، تفاوت فاحشی وجود دارد. به طور خلاصه، کشورهای فقیر در مقایسه با کشورهای غنی فقط اندکی از وسایل ارتباط جمعی را در اختیار دارند و فقدان تکنولوژی اطلاعات با عدم توسعه بستگی مستقیم دارد.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2- ارتباطات در کشورهای کمتر توسعه یافته موجب تسهیل فرآیند تغییر می</w:t>
      </w:r>
      <w:r w:rsidRPr="009F24E4">
        <w:rPr>
          <w:rFonts w:cs="B Mitra" w:hint="cs"/>
          <w:b w:val="0"/>
          <w:bCs w:val="0"/>
          <w:sz w:val="20"/>
          <w:szCs w:val="24"/>
          <w:rtl/>
        </w:rPr>
        <w:softHyphen/>
        <w:t xml:space="preserve">شود. طبق روشی مرسوم، اطلاعات مؤثر در امر تغییر باید به یک پرسش یا نیاز اساسی پاسخ دهد.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3- بدیهی است وجود ارتباطات خود به خود موجب تغییر نخواهد شد. بعضی از شیوه</w:t>
      </w:r>
      <w:r w:rsidRPr="009F24E4">
        <w:rPr>
          <w:rFonts w:cs="B Mitra" w:hint="cs"/>
          <w:b w:val="0"/>
          <w:bCs w:val="0"/>
          <w:sz w:val="20"/>
          <w:szCs w:val="24"/>
          <w:rtl/>
        </w:rPr>
        <w:softHyphen/>
        <w:t>های ارتباطات جمعی مانند تبلیغات ممکن است مانع انجام تغییر و باعث تداوم وضع موجود شود. ارتباطات در عین حال می</w:t>
      </w:r>
      <w:r w:rsidRPr="009F24E4">
        <w:rPr>
          <w:rFonts w:cs="B Mitra" w:hint="cs"/>
          <w:b w:val="0"/>
          <w:bCs w:val="0"/>
          <w:sz w:val="20"/>
          <w:szCs w:val="24"/>
          <w:rtl/>
        </w:rPr>
        <w:softHyphen/>
        <w:t>تواند موجب تقویت خصوصیات سنتی و کلیشه</w:t>
      </w:r>
      <w:r w:rsidRPr="009F24E4">
        <w:rPr>
          <w:rFonts w:cs="B Mitra" w:hint="cs"/>
          <w:b w:val="0"/>
          <w:bCs w:val="0"/>
          <w:sz w:val="20"/>
          <w:szCs w:val="24"/>
          <w:rtl/>
        </w:rPr>
        <w:softHyphen/>
        <w:t>ای شود، از انعطاف</w:t>
      </w:r>
      <w:r w:rsidRPr="009F24E4">
        <w:rPr>
          <w:rFonts w:cs="B Mitra" w:hint="cs"/>
          <w:b w:val="0"/>
          <w:bCs w:val="0"/>
          <w:sz w:val="20"/>
          <w:szCs w:val="24"/>
          <w:rtl/>
        </w:rPr>
        <w:softHyphen/>
        <w:t>پذیری بکاهد و مقاومت در مقابل تغییر ایجاد کند. در ایران، نظام ارتباطات جمعی به تغییری اساسی نیازمند است. نه تنها توسعه</w:t>
      </w:r>
      <w:r w:rsidRPr="009F24E4">
        <w:rPr>
          <w:rFonts w:cs="B Mitra" w:hint="cs"/>
          <w:b w:val="0"/>
          <w:bCs w:val="0"/>
          <w:sz w:val="20"/>
          <w:szCs w:val="24"/>
          <w:rtl/>
        </w:rPr>
        <w:softHyphen/>
        <w:t>ی رسانه</w:t>
      </w:r>
      <w:r w:rsidRPr="009F24E4">
        <w:rPr>
          <w:rFonts w:cs="B Mitra" w:hint="cs"/>
          <w:b w:val="0"/>
          <w:bCs w:val="0"/>
          <w:sz w:val="20"/>
          <w:szCs w:val="24"/>
          <w:rtl/>
        </w:rPr>
        <w:softHyphen/>
        <w:t xml:space="preserve">های گروهی و فراگیر شدن آن نیاز به تقویت دارد، بلکه روش به کارگیری و استفاده صحیح از وسایل ارتباط جمعی و بهبود ارتباطات و اثربخشی آن در </w:t>
      </w:r>
      <w:r w:rsidR="00FB7E23" w:rsidRPr="009F24E4">
        <w:rPr>
          <w:rFonts w:cs="B Mitra"/>
          <w:b w:val="0"/>
          <w:bCs w:val="0"/>
          <w:sz w:val="20"/>
          <w:szCs w:val="24"/>
          <w:rtl/>
        </w:rPr>
        <w:t>سازمان‌ها</w:t>
      </w:r>
      <w:r w:rsidRPr="009F24E4">
        <w:rPr>
          <w:rFonts w:cs="B Mitra" w:hint="cs"/>
          <w:b w:val="0"/>
          <w:bCs w:val="0"/>
          <w:sz w:val="20"/>
          <w:szCs w:val="24"/>
          <w:rtl/>
        </w:rPr>
        <w:t xml:space="preserve"> و در جامعه ما در </w:t>
      </w:r>
      <w:r w:rsidR="00540435" w:rsidRPr="009F24E4">
        <w:rPr>
          <w:rFonts w:cs="B Mitra"/>
          <w:b w:val="0"/>
          <w:bCs w:val="0"/>
          <w:sz w:val="20"/>
          <w:szCs w:val="24"/>
          <w:rtl/>
        </w:rPr>
        <w:t>سال‌ها</w:t>
      </w:r>
      <w:r w:rsidR="00540435" w:rsidRPr="009F24E4">
        <w:rPr>
          <w:rFonts w:cs="B Mitra" w:hint="cs"/>
          <w:b w:val="0"/>
          <w:bCs w:val="0"/>
          <w:sz w:val="20"/>
          <w:szCs w:val="24"/>
          <w:rtl/>
        </w:rPr>
        <w:t>ی</w:t>
      </w:r>
      <w:r w:rsidRPr="009F24E4">
        <w:rPr>
          <w:rFonts w:cs="B Mitra" w:hint="cs"/>
          <w:b w:val="0"/>
          <w:bCs w:val="0"/>
          <w:sz w:val="20"/>
          <w:szCs w:val="24"/>
          <w:rtl/>
        </w:rPr>
        <w:t xml:space="preserve"> آینده به بازنگری بنیادی نیازمند است.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p>
    <w:p w:rsidR="000843E8" w:rsidRPr="009F24E4" w:rsidRDefault="000843E8" w:rsidP="005D25A5">
      <w:pPr>
        <w:pStyle w:val="Heading3"/>
        <w:spacing w:line="276" w:lineRule="auto"/>
        <w:rPr>
          <w:rFonts w:cs="B Mitra"/>
          <w:rtl/>
        </w:rPr>
      </w:pPr>
      <w:bookmarkStart w:id="178" w:name="_Toc273360335"/>
      <w:bookmarkStart w:id="179" w:name="_Toc471331977"/>
      <w:r w:rsidRPr="009F24E4">
        <w:rPr>
          <w:rFonts w:cs="B Mitra" w:hint="cs"/>
          <w:rtl/>
        </w:rPr>
        <w:t xml:space="preserve">بهبود نظام اداری و حرکت به سمت خصوصی </w:t>
      </w:r>
      <w:r w:rsidRPr="009F24E4">
        <w:rPr>
          <w:rFonts w:cs="B Mitra" w:hint="cs"/>
          <w:rtl/>
        </w:rPr>
        <w:softHyphen/>
        <w:t>سازی و عدم تمرکز</w:t>
      </w:r>
      <w:bookmarkEnd w:id="178"/>
      <w:bookmarkEnd w:id="179"/>
      <w:r w:rsidRPr="009F24E4">
        <w:rPr>
          <w:rFonts w:cs="B Mitra" w:hint="cs"/>
          <w:rtl/>
        </w:rPr>
        <w:t xml:space="preserve">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ایجاد تغییرات بنیادی در نظام و ساختار اداری کشورهایی مانند ایران از ضروریات است. لزوم کاهش بار و فشار دولت و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دولتی در اداره </w:t>
      </w:r>
      <w:r w:rsidR="004C6E71" w:rsidRPr="009F24E4">
        <w:rPr>
          <w:rFonts w:cs="B Mitra"/>
          <w:b w:val="0"/>
          <w:bCs w:val="0"/>
          <w:sz w:val="20"/>
          <w:szCs w:val="24"/>
          <w:rtl/>
        </w:rPr>
        <w:t>سازمان‌ها</w:t>
      </w:r>
      <w:r w:rsidR="004C6E71" w:rsidRPr="009F24E4">
        <w:rPr>
          <w:rFonts w:cs="B Mitra" w:hint="cs"/>
          <w:b w:val="0"/>
          <w:bCs w:val="0"/>
          <w:sz w:val="20"/>
          <w:szCs w:val="24"/>
          <w:rtl/>
        </w:rPr>
        <w:t>یی</w:t>
      </w:r>
      <w:r w:rsidRPr="009F24E4">
        <w:rPr>
          <w:rFonts w:cs="B Mitra" w:hint="cs"/>
          <w:b w:val="0"/>
          <w:bCs w:val="0"/>
          <w:sz w:val="20"/>
          <w:szCs w:val="24"/>
          <w:rtl/>
        </w:rPr>
        <w:t xml:space="preserve"> که می</w:t>
      </w:r>
      <w:r w:rsidRPr="009F24E4">
        <w:rPr>
          <w:rFonts w:cs="B Mitra" w:hint="cs"/>
          <w:b w:val="0"/>
          <w:bCs w:val="0"/>
          <w:sz w:val="20"/>
          <w:szCs w:val="24"/>
          <w:rtl/>
        </w:rPr>
        <w:softHyphen/>
        <w:t xml:space="preserve">توان اداره مستقیم </w:t>
      </w:r>
      <w:r w:rsidR="00FB7E23" w:rsidRPr="009F24E4">
        <w:rPr>
          <w:rFonts w:cs="B Mitra"/>
          <w:b w:val="0"/>
          <w:bCs w:val="0"/>
          <w:sz w:val="20"/>
          <w:szCs w:val="24"/>
          <w:rtl/>
        </w:rPr>
        <w:t>آن‌ها</w:t>
      </w:r>
      <w:r w:rsidRPr="009F24E4">
        <w:rPr>
          <w:rFonts w:cs="B Mitra" w:hint="cs"/>
          <w:b w:val="0"/>
          <w:bCs w:val="0"/>
          <w:sz w:val="20"/>
          <w:szCs w:val="24"/>
          <w:rtl/>
        </w:rPr>
        <w:t xml:space="preserve"> را از ساختار و چهارچوب مقررات دولت جدا نمود، امری اجتناب</w:t>
      </w:r>
      <w:r w:rsidRPr="009F24E4">
        <w:rPr>
          <w:rFonts w:cs="B Mitra" w:hint="cs"/>
          <w:b w:val="0"/>
          <w:bCs w:val="0"/>
          <w:sz w:val="20"/>
          <w:szCs w:val="24"/>
          <w:rtl/>
        </w:rPr>
        <w:softHyphen/>
        <w:t xml:space="preserve">ناپذیر است. بنابراین، تجدیدنظر در نظام اداری دولتی کشور و ادغام برخی از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موجود موجب بهبود در اداره امور </w:t>
      </w:r>
      <w:r w:rsidR="00FB7E23" w:rsidRPr="009F24E4">
        <w:rPr>
          <w:rFonts w:cs="B Mitra"/>
          <w:b w:val="0"/>
          <w:bCs w:val="0"/>
          <w:sz w:val="20"/>
          <w:szCs w:val="24"/>
          <w:rtl/>
        </w:rPr>
        <w:t>آن‌ها</w:t>
      </w:r>
      <w:r w:rsidRPr="009F24E4">
        <w:rPr>
          <w:rFonts w:cs="B Mitra" w:hint="cs"/>
          <w:b w:val="0"/>
          <w:bCs w:val="0"/>
          <w:sz w:val="20"/>
          <w:szCs w:val="24"/>
          <w:rtl/>
        </w:rPr>
        <w:t xml:space="preserve">، کیفیت بهتر در ارائه خدمات و در نتیجه کاهش هزینه خواهد شد. به علاوه، ثابت شده است بسیاری از </w:t>
      </w:r>
      <w:r w:rsidR="004C6E71" w:rsidRPr="009F24E4">
        <w:rPr>
          <w:rFonts w:cs="B Mitra"/>
          <w:b w:val="0"/>
          <w:bCs w:val="0"/>
          <w:sz w:val="20"/>
          <w:szCs w:val="24"/>
          <w:rtl/>
        </w:rPr>
        <w:t>سازمان‌ها</w:t>
      </w:r>
      <w:r w:rsidR="004C6E71" w:rsidRPr="009F24E4">
        <w:rPr>
          <w:rFonts w:cs="B Mitra" w:hint="cs"/>
          <w:b w:val="0"/>
          <w:bCs w:val="0"/>
          <w:sz w:val="20"/>
          <w:szCs w:val="24"/>
          <w:rtl/>
        </w:rPr>
        <w:t>یی</w:t>
      </w:r>
      <w:r w:rsidRPr="009F24E4">
        <w:rPr>
          <w:rFonts w:cs="B Mitra" w:hint="cs"/>
          <w:b w:val="0"/>
          <w:bCs w:val="0"/>
          <w:sz w:val="20"/>
          <w:szCs w:val="24"/>
          <w:rtl/>
        </w:rPr>
        <w:t xml:space="preserve"> که تحت پوشش مؤسسات دولتی قرار دارند و توسط </w:t>
      </w:r>
      <w:r w:rsidR="00FB7E23" w:rsidRPr="009F24E4">
        <w:rPr>
          <w:rFonts w:cs="B Mitra"/>
          <w:b w:val="0"/>
          <w:bCs w:val="0"/>
          <w:sz w:val="20"/>
          <w:szCs w:val="24"/>
          <w:rtl/>
        </w:rPr>
        <w:t>آن‌ها</w:t>
      </w:r>
      <w:r w:rsidRPr="009F24E4">
        <w:rPr>
          <w:rFonts w:cs="B Mitra" w:hint="cs"/>
          <w:b w:val="0"/>
          <w:bCs w:val="0"/>
          <w:sz w:val="20"/>
          <w:szCs w:val="24"/>
          <w:rtl/>
        </w:rPr>
        <w:t xml:space="preserve"> اداره می</w:t>
      </w:r>
      <w:r w:rsidRPr="009F24E4">
        <w:rPr>
          <w:rFonts w:cs="B Mitra" w:hint="cs"/>
          <w:b w:val="0"/>
          <w:bCs w:val="0"/>
          <w:sz w:val="20"/>
          <w:szCs w:val="24"/>
          <w:rtl/>
        </w:rPr>
        <w:softHyphen/>
        <w:t>شوند عملکرد رضایت</w:t>
      </w:r>
      <w:r w:rsidRPr="009F24E4">
        <w:rPr>
          <w:rFonts w:cs="B Mitra" w:hint="cs"/>
          <w:b w:val="0"/>
          <w:bCs w:val="0"/>
          <w:sz w:val="20"/>
          <w:szCs w:val="24"/>
          <w:rtl/>
        </w:rPr>
        <w:softHyphen/>
        <w:t xml:space="preserve">بخشی ندارند و مدیران </w:t>
      </w:r>
      <w:r w:rsidR="00FB7E23" w:rsidRPr="009F24E4">
        <w:rPr>
          <w:rFonts w:cs="B Mitra"/>
          <w:b w:val="0"/>
          <w:bCs w:val="0"/>
          <w:sz w:val="20"/>
          <w:szCs w:val="24"/>
          <w:rtl/>
        </w:rPr>
        <w:t>آن‌ها</w:t>
      </w:r>
      <w:r w:rsidRPr="009F24E4">
        <w:rPr>
          <w:rFonts w:cs="B Mitra" w:hint="cs"/>
          <w:b w:val="0"/>
          <w:bCs w:val="0"/>
          <w:sz w:val="20"/>
          <w:szCs w:val="24"/>
          <w:rtl/>
        </w:rPr>
        <w:t xml:space="preserve"> چندان </w:t>
      </w:r>
      <w:r w:rsidR="00B34094" w:rsidRPr="009F24E4">
        <w:rPr>
          <w:rFonts w:cs="B Mitra" w:hint="cs"/>
          <w:b w:val="0"/>
          <w:bCs w:val="0"/>
          <w:sz w:val="20"/>
          <w:szCs w:val="24"/>
          <w:rtl/>
        </w:rPr>
        <w:t>بر اساس</w:t>
      </w:r>
      <w:r w:rsidRPr="009F24E4">
        <w:rPr>
          <w:rFonts w:cs="B Mitra" w:hint="cs"/>
          <w:b w:val="0"/>
          <w:bCs w:val="0"/>
          <w:sz w:val="20"/>
          <w:szCs w:val="24"/>
          <w:rtl/>
        </w:rPr>
        <w:t xml:space="preserve"> لیاقت و شایستگی لازم انتخاب نشده</w:t>
      </w:r>
      <w:r w:rsidRPr="009F24E4">
        <w:rPr>
          <w:rFonts w:cs="B Mitra" w:hint="cs"/>
          <w:b w:val="0"/>
          <w:bCs w:val="0"/>
          <w:sz w:val="20"/>
          <w:szCs w:val="24"/>
          <w:rtl/>
        </w:rPr>
        <w:softHyphen/>
        <w:t xml:space="preserve">اند که این خود معلول شیوه دولتی بودن </w:t>
      </w:r>
      <w:r w:rsidR="00BA0455" w:rsidRPr="009F24E4">
        <w:rPr>
          <w:rFonts w:cs="B Mitra"/>
          <w:b w:val="0"/>
          <w:bCs w:val="0"/>
          <w:sz w:val="20"/>
          <w:szCs w:val="24"/>
          <w:rtl/>
        </w:rPr>
        <w:t>آن‌هاست</w:t>
      </w:r>
      <w:r w:rsidRPr="009F24E4">
        <w:rPr>
          <w:rFonts w:cs="B Mitra" w:hint="cs"/>
          <w:b w:val="0"/>
          <w:bCs w:val="0"/>
          <w:sz w:val="20"/>
          <w:szCs w:val="24"/>
          <w:rtl/>
        </w:rPr>
        <w:t xml:space="preserve">.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رابرت بارنر، مشاور مدیریت و صاحب</w:t>
      </w:r>
      <w:r w:rsidRPr="009F24E4">
        <w:rPr>
          <w:rFonts w:cs="B Mitra" w:hint="cs"/>
          <w:b w:val="0"/>
          <w:bCs w:val="0"/>
          <w:sz w:val="20"/>
          <w:szCs w:val="24"/>
          <w:rtl/>
        </w:rPr>
        <w:softHyphen/>
        <w:t>نظر در امور آینده، پیش</w:t>
      </w:r>
      <w:r w:rsidRPr="009F24E4">
        <w:rPr>
          <w:rFonts w:cs="B Mitra" w:hint="cs"/>
          <w:b w:val="0"/>
          <w:bCs w:val="0"/>
          <w:sz w:val="20"/>
          <w:szCs w:val="24"/>
          <w:rtl/>
        </w:rPr>
        <w:softHyphen/>
        <w:t>بینی می</w:t>
      </w:r>
      <w:r w:rsidRPr="009F24E4">
        <w:rPr>
          <w:rFonts w:cs="B Mitra" w:hint="cs"/>
          <w:b w:val="0"/>
          <w:bCs w:val="0"/>
          <w:sz w:val="20"/>
          <w:szCs w:val="24"/>
          <w:rtl/>
        </w:rPr>
        <w:softHyphen/>
        <w:t xml:space="preserve">کند که در </w:t>
      </w:r>
      <w:r w:rsidR="00540435" w:rsidRPr="009F24E4">
        <w:rPr>
          <w:rFonts w:cs="B Mitra"/>
          <w:b w:val="0"/>
          <w:bCs w:val="0"/>
          <w:sz w:val="20"/>
          <w:szCs w:val="24"/>
          <w:rtl/>
        </w:rPr>
        <w:t>سال‌ها</w:t>
      </w:r>
      <w:r w:rsidR="00540435" w:rsidRPr="009F24E4">
        <w:rPr>
          <w:rFonts w:cs="B Mitra" w:hint="cs"/>
          <w:b w:val="0"/>
          <w:bCs w:val="0"/>
          <w:sz w:val="20"/>
          <w:szCs w:val="24"/>
          <w:rtl/>
        </w:rPr>
        <w:t>ی</w:t>
      </w:r>
      <w:r w:rsidRPr="009F24E4">
        <w:rPr>
          <w:rFonts w:cs="B Mitra" w:hint="cs"/>
          <w:b w:val="0"/>
          <w:bCs w:val="0"/>
          <w:sz w:val="20"/>
          <w:szCs w:val="24"/>
          <w:rtl/>
        </w:rPr>
        <w:t xml:space="preserve"> آتی می</w:t>
      </w:r>
      <w:r w:rsidRPr="009F24E4">
        <w:rPr>
          <w:rFonts w:cs="B Mitra" w:hint="cs"/>
          <w:b w:val="0"/>
          <w:bCs w:val="0"/>
          <w:sz w:val="20"/>
          <w:szCs w:val="24"/>
          <w:rtl/>
        </w:rPr>
        <w:softHyphen/>
        <w:t xml:space="preserve">توان تغییرات عمده در </w:t>
      </w:r>
      <w:r w:rsidR="00FB7E23" w:rsidRPr="009F24E4">
        <w:rPr>
          <w:rFonts w:cs="B Mitra"/>
          <w:b w:val="0"/>
          <w:bCs w:val="0"/>
          <w:sz w:val="20"/>
          <w:szCs w:val="24"/>
          <w:rtl/>
        </w:rPr>
        <w:t>سازمان‌ها</w:t>
      </w:r>
      <w:r w:rsidRPr="009F24E4">
        <w:rPr>
          <w:rFonts w:cs="B Mitra" w:hint="cs"/>
          <w:b w:val="0"/>
          <w:bCs w:val="0"/>
          <w:sz w:val="20"/>
          <w:szCs w:val="24"/>
          <w:rtl/>
        </w:rPr>
        <w:t xml:space="preserve"> را در هفت مقوله به شرح زیر انتظار داشت: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p>
    <w:p w:rsidR="000843E8" w:rsidRPr="009F24E4" w:rsidRDefault="000843E8" w:rsidP="005D25A5">
      <w:pPr>
        <w:keepNext/>
        <w:tabs>
          <w:tab w:val="left" w:pos="209"/>
          <w:tab w:val="left" w:pos="265"/>
          <w:tab w:val="left" w:pos="461"/>
        </w:tabs>
        <w:bidi/>
        <w:spacing w:before="120" w:line="276" w:lineRule="auto"/>
        <w:contextualSpacing/>
        <w:jc w:val="lowKashida"/>
        <w:rPr>
          <w:rFonts w:cs="B Mitra"/>
          <w:sz w:val="20"/>
          <w:szCs w:val="24"/>
          <w:rtl/>
        </w:rPr>
      </w:pPr>
      <w:r w:rsidRPr="009F24E4">
        <w:rPr>
          <w:rFonts w:cs="B Mitra" w:hint="cs"/>
          <w:sz w:val="20"/>
          <w:szCs w:val="24"/>
          <w:rtl/>
        </w:rPr>
        <w:t xml:space="preserve">1- </w:t>
      </w:r>
      <w:r w:rsidR="00BA0455" w:rsidRPr="009F24E4">
        <w:rPr>
          <w:rFonts w:cs="B Mitra"/>
          <w:sz w:val="20"/>
          <w:szCs w:val="24"/>
          <w:rtl/>
        </w:rPr>
        <w:t>سازمان‌ها</w:t>
      </w:r>
      <w:r w:rsidR="00BA0455" w:rsidRPr="009F24E4">
        <w:rPr>
          <w:rFonts w:cs="B Mitra" w:hint="cs"/>
          <w:sz w:val="20"/>
          <w:szCs w:val="24"/>
          <w:rtl/>
        </w:rPr>
        <w:t>ی</w:t>
      </w:r>
      <w:r w:rsidRPr="009F24E4">
        <w:rPr>
          <w:rFonts w:cs="B Mitra" w:hint="cs"/>
          <w:sz w:val="20"/>
          <w:szCs w:val="24"/>
          <w:rtl/>
        </w:rPr>
        <w:t xml:space="preserve"> مجازی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وسایل ارتباط از راه دور و تکنولوژی شبکه سبب شده است مراکز یا محل</w:t>
      </w:r>
      <w:r w:rsidRPr="009F24E4">
        <w:rPr>
          <w:rFonts w:cs="B Mitra" w:hint="cs"/>
          <w:b w:val="0"/>
          <w:bCs w:val="0"/>
          <w:sz w:val="20"/>
          <w:szCs w:val="24"/>
          <w:rtl/>
        </w:rPr>
        <w:softHyphen/>
        <w:t xml:space="preserve">های متمرکز در </w:t>
      </w:r>
      <w:r w:rsidR="00FB7E23" w:rsidRPr="009F24E4">
        <w:rPr>
          <w:rFonts w:cs="B Mitra"/>
          <w:b w:val="0"/>
          <w:bCs w:val="0"/>
          <w:sz w:val="20"/>
          <w:szCs w:val="24"/>
          <w:rtl/>
        </w:rPr>
        <w:t>سازمان‌ها</w:t>
      </w:r>
      <w:r w:rsidRPr="009F24E4">
        <w:rPr>
          <w:rFonts w:cs="B Mitra" w:hint="cs"/>
          <w:b w:val="0"/>
          <w:bCs w:val="0"/>
          <w:sz w:val="20"/>
          <w:szCs w:val="24"/>
          <w:rtl/>
        </w:rPr>
        <w:t xml:space="preserve"> و جایی که کارکنان و مراجعان روزانه با یکدیگر در </w:t>
      </w:r>
      <w:r w:rsidR="004C6E71" w:rsidRPr="009F24E4">
        <w:rPr>
          <w:rFonts w:cs="B Mitra"/>
          <w:b w:val="0"/>
          <w:bCs w:val="0"/>
          <w:sz w:val="20"/>
          <w:szCs w:val="24"/>
          <w:rtl/>
        </w:rPr>
        <w:t>ارتباطند</w:t>
      </w:r>
      <w:r w:rsidRPr="009F24E4">
        <w:rPr>
          <w:rFonts w:cs="B Mitra" w:hint="cs"/>
          <w:b w:val="0"/>
          <w:bCs w:val="0"/>
          <w:sz w:val="20"/>
          <w:szCs w:val="24"/>
          <w:rtl/>
        </w:rPr>
        <w:t>، در حال تغییر و غیرمتمرکز شدن باشد. امروزه تجهیزات نوین و پیشرفته کامپیوتری باعث شده تا مردم در مکان</w:t>
      </w:r>
      <w:r w:rsidRPr="009F24E4">
        <w:rPr>
          <w:rFonts w:cs="B Mitra" w:hint="cs"/>
          <w:b w:val="0"/>
          <w:bCs w:val="0"/>
          <w:sz w:val="20"/>
          <w:szCs w:val="24"/>
          <w:rtl/>
        </w:rPr>
        <w:softHyphen/>
        <w:t>های گوناگون از جمله در منزل، در هواپیما یا در هر محل دیگری که لازم و ممکن باشد، با استفاده از وسایل و دستگاه</w:t>
      </w:r>
      <w:r w:rsidRPr="009F24E4">
        <w:rPr>
          <w:rFonts w:cs="B Mitra" w:hint="cs"/>
          <w:b w:val="0"/>
          <w:bCs w:val="0"/>
          <w:sz w:val="20"/>
          <w:szCs w:val="24"/>
          <w:rtl/>
        </w:rPr>
        <w:softHyphen/>
        <w:t xml:space="preserve">هایی که در اختیار دارند، مانند کامپیوترهای قابل حمل یا تلفن همراه، با </w:t>
      </w:r>
      <w:r w:rsidR="00FB7E23" w:rsidRPr="009F24E4">
        <w:rPr>
          <w:rFonts w:cs="B Mitra"/>
          <w:b w:val="0"/>
          <w:bCs w:val="0"/>
          <w:sz w:val="20"/>
          <w:szCs w:val="24"/>
          <w:rtl/>
        </w:rPr>
        <w:t>سازمان‌ها</w:t>
      </w:r>
      <w:r w:rsidRPr="009F24E4">
        <w:rPr>
          <w:rFonts w:cs="B Mitra" w:hint="cs"/>
          <w:b w:val="0"/>
          <w:bCs w:val="0"/>
          <w:sz w:val="20"/>
          <w:szCs w:val="24"/>
          <w:rtl/>
        </w:rPr>
        <w:t xml:space="preserve"> و کارکنان خود ارتباط داشته باشند. در واقع، این وضعیت و این نوع مراکز را مراکز یا </w:t>
      </w:r>
      <w:r w:rsidR="00BA0455" w:rsidRPr="009F24E4">
        <w:rPr>
          <w:rFonts w:cs="B Mitra"/>
          <w:b w:val="0"/>
          <w:bCs w:val="0"/>
          <w:sz w:val="20"/>
          <w:szCs w:val="24"/>
          <w:rtl/>
        </w:rPr>
        <w:t>سازمان‌ها</w:t>
      </w:r>
      <w:r w:rsidR="00BA0455" w:rsidRPr="009F24E4">
        <w:rPr>
          <w:rFonts w:cs="B Mitra" w:hint="cs"/>
          <w:b w:val="0"/>
          <w:bCs w:val="0"/>
          <w:sz w:val="20"/>
          <w:szCs w:val="24"/>
          <w:rtl/>
        </w:rPr>
        <w:t>ی</w:t>
      </w:r>
      <w:r w:rsidRPr="009F24E4">
        <w:rPr>
          <w:rFonts w:cs="B Mitra" w:hint="cs"/>
          <w:b w:val="0"/>
          <w:bCs w:val="0"/>
          <w:sz w:val="20"/>
          <w:szCs w:val="24"/>
          <w:rtl/>
        </w:rPr>
        <w:t xml:space="preserve"> مجازی می</w:t>
      </w:r>
      <w:r w:rsidRPr="009F24E4">
        <w:rPr>
          <w:rFonts w:cs="B Mitra" w:hint="cs"/>
          <w:b w:val="0"/>
          <w:bCs w:val="0"/>
          <w:sz w:val="20"/>
          <w:szCs w:val="24"/>
          <w:rtl/>
        </w:rPr>
        <w:softHyphen/>
        <w:t>نامند. به عقیده بارنر به منظور روبه</w:t>
      </w:r>
      <w:r w:rsidRPr="009F24E4">
        <w:rPr>
          <w:rFonts w:cs="B Mitra" w:hint="cs"/>
          <w:b w:val="0"/>
          <w:bCs w:val="0"/>
          <w:sz w:val="20"/>
          <w:szCs w:val="24"/>
          <w:rtl/>
        </w:rPr>
        <w:softHyphen/>
        <w:t>رو شدن با این پدیده</w:t>
      </w:r>
      <w:r w:rsidRPr="009F24E4">
        <w:rPr>
          <w:rFonts w:cs="B Mitra" w:hint="cs"/>
          <w:b w:val="0"/>
          <w:bCs w:val="0"/>
          <w:sz w:val="20"/>
          <w:szCs w:val="24"/>
          <w:rtl/>
        </w:rPr>
        <w:softHyphen/>
        <w:t xml:space="preserve">ها، کارکنان نیاز دارند مهارت لازم را کسب کنند. </w:t>
      </w:r>
    </w:p>
    <w:p w:rsidR="00546D1F" w:rsidRPr="009F24E4" w:rsidRDefault="00546D1F" w:rsidP="005D25A5">
      <w:pPr>
        <w:keepNext/>
        <w:tabs>
          <w:tab w:val="left" w:pos="209"/>
          <w:tab w:val="left" w:pos="265"/>
          <w:tab w:val="left" w:pos="461"/>
        </w:tabs>
        <w:bidi/>
        <w:spacing w:before="120" w:line="276" w:lineRule="auto"/>
        <w:contextualSpacing/>
        <w:jc w:val="lowKashida"/>
        <w:rPr>
          <w:rFonts w:cs="B Mitra"/>
          <w:sz w:val="20"/>
          <w:szCs w:val="24"/>
          <w:rtl/>
        </w:rPr>
      </w:pPr>
    </w:p>
    <w:p w:rsidR="000843E8" w:rsidRPr="009F24E4" w:rsidRDefault="000843E8" w:rsidP="005D25A5">
      <w:pPr>
        <w:keepNext/>
        <w:tabs>
          <w:tab w:val="left" w:pos="209"/>
          <w:tab w:val="left" w:pos="265"/>
          <w:tab w:val="left" w:pos="461"/>
        </w:tabs>
        <w:bidi/>
        <w:spacing w:before="120" w:line="276" w:lineRule="auto"/>
        <w:contextualSpacing/>
        <w:jc w:val="lowKashida"/>
        <w:rPr>
          <w:rFonts w:cs="B Mitra"/>
          <w:sz w:val="20"/>
          <w:szCs w:val="24"/>
          <w:rtl/>
        </w:rPr>
      </w:pPr>
      <w:r w:rsidRPr="009F24E4">
        <w:rPr>
          <w:rFonts w:cs="B Mitra" w:hint="cs"/>
          <w:sz w:val="20"/>
          <w:szCs w:val="24"/>
          <w:rtl/>
        </w:rPr>
        <w:t xml:space="preserve">2- توجه به نیروی انسانی و </w:t>
      </w:r>
      <w:r w:rsidR="004C6E71" w:rsidRPr="009F24E4">
        <w:rPr>
          <w:rFonts w:cs="B Mitra"/>
          <w:sz w:val="20"/>
          <w:szCs w:val="24"/>
          <w:rtl/>
        </w:rPr>
        <w:t>به کارگ</w:t>
      </w:r>
      <w:r w:rsidR="004C6E71" w:rsidRPr="009F24E4">
        <w:rPr>
          <w:rFonts w:cs="B Mitra" w:hint="cs"/>
          <w:sz w:val="20"/>
          <w:szCs w:val="24"/>
          <w:rtl/>
        </w:rPr>
        <w:t>ی</w:t>
      </w:r>
      <w:r w:rsidR="004C6E71" w:rsidRPr="009F24E4">
        <w:rPr>
          <w:rFonts w:cs="B Mitra" w:hint="eastAsia"/>
          <w:sz w:val="20"/>
          <w:szCs w:val="24"/>
          <w:rtl/>
        </w:rPr>
        <w:t>ر</w:t>
      </w:r>
      <w:r w:rsidR="004C6E71" w:rsidRPr="009F24E4">
        <w:rPr>
          <w:rFonts w:cs="B Mitra" w:hint="cs"/>
          <w:sz w:val="20"/>
          <w:szCs w:val="24"/>
          <w:rtl/>
        </w:rPr>
        <w:t>ی</w:t>
      </w:r>
      <w:r w:rsidRPr="009F24E4">
        <w:rPr>
          <w:rFonts w:cs="B Mitra" w:hint="cs"/>
          <w:sz w:val="20"/>
          <w:szCs w:val="24"/>
          <w:rtl/>
        </w:rPr>
        <w:t xml:space="preserve"> به موقع آن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گرایش به تأمین نیرو و منابع از مؤسسات خارج از سازمان به برنامه</w:t>
      </w:r>
      <w:r w:rsidRPr="009F24E4">
        <w:rPr>
          <w:rFonts w:cs="B Mitra" w:hint="cs"/>
          <w:b w:val="0"/>
          <w:bCs w:val="0"/>
          <w:sz w:val="20"/>
          <w:szCs w:val="24"/>
          <w:rtl/>
        </w:rPr>
        <w:softHyphen/>
        <w:t>ریزی و تصمیم</w:t>
      </w:r>
      <w:r w:rsidRPr="009F24E4">
        <w:rPr>
          <w:rFonts w:cs="B Mitra" w:hint="cs"/>
          <w:b w:val="0"/>
          <w:bCs w:val="0"/>
          <w:sz w:val="20"/>
          <w:szCs w:val="24"/>
          <w:rtl/>
        </w:rPr>
        <w:softHyphen/>
        <w:t>گیری</w:t>
      </w:r>
      <w:r w:rsidRPr="009F24E4">
        <w:rPr>
          <w:rFonts w:cs="B Mitra" w:hint="cs"/>
          <w:b w:val="0"/>
          <w:bCs w:val="0"/>
          <w:sz w:val="20"/>
          <w:szCs w:val="24"/>
          <w:rtl/>
        </w:rPr>
        <w:softHyphen/>
        <w:t>هایی نیاز دارد که باید در حداقل زمان انجام شود. اما این پرسش مطرح است که چگونه می</w:t>
      </w:r>
      <w:r w:rsidRPr="009F24E4">
        <w:rPr>
          <w:rFonts w:cs="B Mitra" w:hint="cs"/>
          <w:b w:val="0"/>
          <w:bCs w:val="0"/>
          <w:sz w:val="20"/>
          <w:szCs w:val="24"/>
          <w:rtl/>
        </w:rPr>
        <w:softHyphen/>
        <w:t>توان در کارکنان نیمه وقت انگیزش ایجاد کرد؟ اقدامات مربوط به استفاده از نیروی انسانی از قبیل استخدام، آموزش و پرداخت دستمزد، پاداش و چگونگی به کارگیری آن نیاز به تجدیدنظر و ارائه راه</w:t>
      </w:r>
      <w:r w:rsidRPr="009F24E4">
        <w:rPr>
          <w:rFonts w:cs="B Mitra" w:hint="cs"/>
          <w:b w:val="0"/>
          <w:bCs w:val="0"/>
          <w:sz w:val="20"/>
          <w:szCs w:val="24"/>
          <w:rtl/>
        </w:rPr>
        <w:softHyphen/>
        <w:t>حل</w:t>
      </w:r>
      <w:r w:rsidRPr="009F24E4">
        <w:rPr>
          <w:rFonts w:cs="B Mitra" w:hint="cs"/>
          <w:b w:val="0"/>
          <w:bCs w:val="0"/>
          <w:sz w:val="20"/>
          <w:szCs w:val="24"/>
          <w:rtl/>
        </w:rPr>
        <w:softHyphen/>
        <w:t xml:space="preserve">های نوین دارد. </w:t>
      </w:r>
    </w:p>
    <w:p w:rsidR="00546D1F" w:rsidRPr="009F24E4" w:rsidRDefault="00546D1F" w:rsidP="005D25A5">
      <w:pPr>
        <w:keepNext/>
        <w:tabs>
          <w:tab w:val="left" w:pos="209"/>
          <w:tab w:val="left" w:pos="265"/>
          <w:tab w:val="left" w:pos="461"/>
        </w:tabs>
        <w:bidi/>
        <w:spacing w:before="120" w:line="276" w:lineRule="auto"/>
        <w:contextualSpacing/>
        <w:jc w:val="lowKashida"/>
        <w:rPr>
          <w:rFonts w:cs="B Mitra"/>
          <w:sz w:val="20"/>
          <w:szCs w:val="24"/>
          <w:rtl/>
        </w:rPr>
      </w:pPr>
    </w:p>
    <w:p w:rsidR="000843E8" w:rsidRPr="009F24E4" w:rsidRDefault="000843E8" w:rsidP="005D25A5">
      <w:pPr>
        <w:keepNext/>
        <w:tabs>
          <w:tab w:val="left" w:pos="209"/>
          <w:tab w:val="left" w:pos="265"/>
          <w:tab w:val="left" w:pos="461"/>
        </w:tabs>
        <w:bidi/>
        <w:spacing w:before="120" w:line="276" w:lineRule="auto"/>
        <w:contextualSpacing/>
        <w:jc w:val="lowKashida"/>
        <w:rPr>
          <w:rFonts w:cs="B Mitra"/>
          <w:sz w:val="20"/>
          <w:szCs w:val="24"/>
          <w:rtl/>
        </w:rPr>
      </w:pPr>
      <w:r w:rsidRPr="009F24E4">
        <w:rPr>
          <w:rFonts w:cs="B Mitra" w:hint="cs"/>
          <w:sz w:val="20"/>
          <w:szCs w:val="24"/>
          <w:rtl/>
        </w:rPr>
        <w:t xml:space="preserve">3- ضرورت افزایش دانش کارکنان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جوامع توسعه یافته و صنعتی در حال گذار از اقتصاد صنعتی به اقتصاد اطلاعاتی هستند. عصر تکنولوژی</w:t>
      </w:r>
      <w:r w:rsidRPr="009F24E4">
        <w:rPr>
          <w:rFonts w:cs="B Mitra" w:hint="cs"/>
          <w:b w:val="0"/>
          <w:bCs w:val="0"/>
          <w:sz w:val="20"/>
          <w:szCs w:val="24"/>
          <w:rtl/>
        </w:rPr>
        <w:softHyphen/>
        <w:t xml:space="preserve">های اطلاعاتی به افراد تیزهوش و </w:t>
      </w:r>
      <w:r w:rsidR="004C6E71" w:rsidRPr="009F24E4">
        <w:rPr>
          <w:rFonts w:cs="B Mitra"/>
          <w:b w:val="0"/>
          <w:bCs w:val="0"/>
          <w:sz w:val="20"/>
          <w:szCs w:val="24"/>
          <w:rtl/>
        </w:rPr>
        <w:t>سر</w:t>
      </w:r>
      <w:r w:rsidR="004C6E71" w:rsidRPr="009F24E4">
        <w:rPr>
          <w:rFonts w:cs="B Mitra" w:hint="cs"/>
          <w:b w:val="0"/>
          <w:bCs w:val="0"/>
          <w:sz w:val="20"/>
          <w:szCs w:val="24"/>
          <w:rtl/>
        </w:rPr>
        <w:t>ی</w:t>
      </w:r>
      <w:r w:rsidR="004C6E71" w:rsidRPr="009F24E4">
        <w:rPr>
          <w:rFonts w:cs="B Mitra" w:hint="eastAsia"/>
          <w:b w:val="0"/>
          <w:bCs w:val="0"/>
          <w:sz w:val="20"/>
          <w:szCs w:val="24"/>
          <w:rtl/>
        </w:rPr>
        <w:t>ع‌الانتقال</w:t>
      </w:r>
      <w:r w:rsidRPr="009F24E4">
        <w:rPr>
          <w:rFonts w:cs="B Mitra" w:hint="cs"/>
          <w:b w:val="0"/>
          <w:bCs w:val="0"/>
          <w:sz w:val="20"/>
          <w:szCs w:val="24"/>
          <w:rtl/>
        </w:rPr>
        <w:t xml:space="preserve"> نیاز دارد. بنابراین، آموزش مداوم کلید کسب </w:t>
      </w:r>
      <w:r w:rsidR="004C6E71" w:rsidRPr="009F24E4">
        <w:rPr>
          <w:rFonts w:cs="B Mitra"/>
          <w:b w:val="0"/>
          <w:bCs w:val="0"/>
          <w:sz w:val="20"/>
          <w:szCs w:val="24"/>
          <w:rtl/>
        </w:rPr>
        <w:t>مهارت‌ها</w:t>
      </w:r>
      <w:r w:rsidR="004C6E71" w:rsidRPr="009F24E4">
        <w:rPr>
          <w:rFonts w:cs="B Mitra" w:hint="cs"/>
          <w:b w:val="0"/>
          <w:bCs w:val="0"/>
          <w:sz w:val="20"/>
          <w:szCs w:val="24"/>
          <w:rtl/>
        </w:rPr>
        <w:t>ی</w:t>
      </w:r>
      <w:r w:rsidRPr="009F24E4">
        <w:rPr>
          <w:rFonts w:cs="B Mitra" w:hint="cs"/>
          <w:b w:val="0"/>
          <w:bCs w:val="0"/>
          <w:sz w:val="20"/>
          <w:szCs w:val="24"/>
          <w:rtl/>
        </w:rPr>
        <w:t xml:space="preserve"> فنی است که با سرعت در حال منسوخ شدن هستند. رشد سریع دانش این پیام را برای مدیران </w:t>
      </w:r>
      <w:r w:rsidR="00FB7E23" w:rsidRPr="009F24E4">
        <w:rPr>
          <w:rFonts w:cs="B Mitra"/>
          <w:b w:val="0"/>
          <w:bCs w:val="0"/>
          <w:sz w:val="20"/>
          <w:szCs w:val="24"/>
          <w:rtl/>
        </w:rPr>
        <w:t>سازمان‌ها</w:t>
      </w:r>
      <w:r w:rsidRPr="009F24E4">
        <w:rPr>
          <w:rFonts w:cs="B Mitra" w:hint="cs"/>
          <w:b w:val="0"/>
          <w:bCs w:val="0"/>
          <w:sz w:val="20"/>
          <w:szCs w:val="24"/>
          <w:rtl/>
        </w:rPr>
        <w:t xml:space="preserve"> به همراه دارد که باید تفکر و نگرش سنتی خود را در مورد آموزش در حین خدمت کارکنان تغییر دهند و در عوامل و اهرم</w:t>
      </w:r>
      <w:r w:rsidRPr="009F24E4">
        <w:rPr>
          <w:rFonts w:cs="B Mitra" w:hint="cs"/>
          <w:b w:val="0"/>
          <w:bCs w:val="0"/>
          <w:sz w:val="20"/>
          <w:szCs w:val="24"/>
          <w:rtl/>
        </w:rPr>
        <w:softHyphen/>
        <w:t xml:space="preserve">های انگیزشی کارکنان بازنگری کنند. </w:t>
      </w:r>
    </w:p>
    <w:p w:rsidR="00546D1F" w:rsidRPr="009F24E4" w:rsidRDefault="00546D1F" w:rsidP="005D25A5">
      <w:pPr>
        <w:keepNext/>
        <w:tabs>
          <w:tab w:val="left" w:pos="209"/>
          <w:tab w:val="left" w:pos="265"/>
          <w:tab w:val="left" w:pos="461"/>
        </w:tabs>
        <w:bidi/>
        <w:spacing w:before="120" w:line="276" w:lineRule="auto"/>
        <w:contextualSpacing/>
        <w:jc w:val="lowKashida"/>
        <w:rPr>
          <w:rFonts w:cs="B Mitra"/>
          <w:sz w:val="20"/>
          <w:szCs w:val="24"/>
          <w:rtl/>
        </w:rPr>
      </w:pPr>
    </w:p>
    <w:p w:rsidR="000843E8" w:rsidRPr="009F24E4" w:rsidRDefault="000843E8" w:rsidP="005D25A5">
      <w:pPr>
        <w:keepNext/>
        <w:tabs>
          <w:tab w:val="left" w:pos="209"/>
          <w:tab w:val="left" w:pos="265"/>
          <w:tab w:val="left" w:pos="461"/>
        </w:tabs>
        <w:bidi/>
        <w:spacing w:before="120" w:line="276" w:lineRule="auto"/>
        <w:contextualSpacing/>
        <w:jc w:val="lowKashida"/>
        <w:rPr>
          <w:rFonts w:cs="B Mitra"/>
          <w:sz w:val="20"/>
          <w:szCs w:val="24"/>
          <w:rtl/>
        </w:rPr>
      </w:pPr>
      <w:r w:rsidRPr="009F24E4">
        <w:rPr>
          <w:rFonts w:cs="B Mitra" w:hint="cs"/>
          <w:sz w:val="20"/>
          <w:szCs w:val="24"/>
          <w:rtl/>
        </w:rPr>
        <w:t xml:space="preserve">4- نقش کامپیوتر در اداره امور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در آینده، کامپیوتر نقش چشمگیری در اداره امور </w:t>
      </w:r>
      <w:r w:rsidR="00FB7E23" w:rsidRPr="009F24E4">
        <w:rPr>
          <w:rFonts w:cs="B Mitra"/>
          <w:b w:val="0"/>
          <w:bCs w:val="0"/>
          <w:sz w:val="20"/>
          <w:szCs w:val="24"/>
          <w:rtl/>
        </w:rPr>
        <w:t>سازمان‌ها</w:t>
      </w:r>
      <w:r w:rsidRPr="009F24E4">
        <w:rPr>
          <w:rFonts w:cs="B Mitra" w:hint="cs"/>
          <w:b w:val="0"/>
          <w:bCs w:val="0"/>
          <w:sz w:val="20"/>
          <w:szCs w:val="24"/>
          <w:rtl/>
        </w:rPr>
        <w:t xml:space="preserve"> خواهد داشت. استفاده از کامپیوتر در فرآیند آموزش، تصمیم</w:t>
      </w:r>
      <w:r w:rsidRPr="009F24E4">
        <w:rPr>
          <w:rFonts w:cs="B Mitra" w:hint="cs"/>
          <w:b w:val="0"/>
          <w:bCs w:val="0"/>
          <w:sz w:val="20"/>
          <w:szCs w:val="24"/>
          <w:rtl/>
        </w:rPr>
        <w:softHyphen/>
        <w:t>گیری و اداره امور موجب کاهش هزینه</w:t>
      </w:r>
      <w:r w:rsidRPr="009F24E4">
        <w:rPr>
          <w:rFonts w:cs="B Mitra" w:hint="cs"/>
          <w:b w:val="0"/>
          <w:bCs w:val="0"/>
          <w:sz w:val="20"/>
          <w:szCs w:val="24"/>
          <w:rtl/>
        </w:rPr>
        <w:softHyphen/>
        <w:t>ها و افزایش محصول می</w:t>
      </w:r>
      <w:r w:rsidRPr="009F24E4">
        <w:rPr>
          <w:rFonts w:cs="B Mitra" w:hint="cs"/>
          <w:b w:val="0"/>
          <w:bCs w:val="0"/>
          <w:sz w:val="20"/>
          <w:szCs w:val="24"/>
          <w:rtl/>
        </w:rPr>
        <w:softHyphen/>
        <w:t>گردد، لیکن باید نگرش و عکس</w:t>
      </w:r>
      <w:r w:rsidRPr="009F24E4">
        <w:rPr>
          <w:rFonts w:cs="B Mitra" w:hint="cs"/>
          <w:b w:val="0"/>
          <w:bCs w:val="0"/>
          <w:sz w:val="20"/>
          <w:szCs w:val="24"/>
          <w:rtl/>
        </w:rPr>
        <w:softHyphen/>
        <w:t>العملِ احتمالاً منفی کارکنان را، که از تأثیر و نفوذ کامپیوتر نگرانند و احساس می</w:t>
      </w:r>
      <w:r w:rsidRPr="009F24E4">
        <w:rPr>
          <w:rFonts w:cs="B Mitra" w:hint="cs"/>
          <w:b w:val="0"/>
          <w:bCs w:val="0"/>
          <w:sz w:val="20"/>
          <w:szCs w:val="24"/>
          <w:rtl/>
        </w:rPr>
        <w:softHyphen/>
        <w:t>کنند ممکن است بیکار شوند یا از برخی امتیازات شغلی محروم گردند، در نظر داشت و پیش</w:t>
      </w:r>
      <w:r w:rsidRPr="009F24E4">
        <w:rPr>
          <w:rFonts w:cs="B Mitra" w:hint="cs"/>
          <w:b w:val="0"/>
          <w:bCs w:val="0"/>
          <w:sz w:val="20"/>
          <w:szCs w:val="24"/>
          <w:rtl/>
        </w:rPr>
        <w:softHyphen/>
        <w:t xml:space="preserve">بینی کرد. </w:t>
      </w:r>
    </w:p>
    <w:p w:rsidR="00546D1F" w:rsidRPr="009F24E4" w:rsidRDefault="00546D1F" w:rsidP="005D25A5">
      <w:pPr>
        <w:keepNext/>
        <w:tabs>
          <w:tab w:val="left" w:pos="209"/>
          <w:tab w:val="left" w:pos="265"/>
          <w:tab w:val="left" w:pos="461"/>
        </w:tabs>
        <w:bidi/>
        <w:spacing w:before="120" w:line="276" w:lineRule="auto"/>
        <w:contextualSpacing/>
        <w:jc w:val="lowKashida"/>
        <w:rPr>
          <w:rFonts w:cs="B Mitra"/>
          <w:sz w:val="20"/>
          <w:szCs w:val="24"/>
          <w:rtl/>
        </w:rPr>
      </w:pPr>
    </w:p>
    <w:p w:rsidR="000843E8" w:rsidRPr="009F24E4" w:rsidRDefault="000843E8" w:rsidP="005D25A5">
      <w:pPr>
        <w:keepNext/>
        <w:tabs>
          <w:tab w:val="left" w:pos="209"/>
          <w:tab w:val="left" w:pos="265"/>
          <w:tab w:val="left" w:pos="461"/>
        </w:tabs>
        <w:bidi/>
        <w:spacing w:before="120" w:line="276" w:lineRule="auto"/>
        <w:contextualSpacing/>
        <w:jc w:val="lowKashida"/>
        <w:rPr>
          <w:rFonts w:cs="B Mitra"/>
          <w:sz w:val="20"/>
          <w:szCs w:val="24"/>
          <w:rtl/>
        </w:rPr>
      </w:pPr>
      <w:r w:rsidRPr="009F24E4">
        <w:rPr>
          <w:rFonts w:cs="B Mitra" w:hint="cs"/>
          <w:sz w:val="20"/>
          <w:szCs w:val="24"/>
          <w:rtl/>
        </w:rPr>
        <w:t xml:space="preserve">5- افزایش و تنوع نیروی کار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رشد نیروی کار و جمعیت مهاجر موجب تنوع و کثرت نیروی کار شده است. این پدیده قبلاً بیشتر در کشورهای توسعه یافته رخ </w:t>
      </w:r>
      <w:r w:rsidRPr="009F24E4">
        <w:rPr>
          <w:rFonts w:cs="B Mitra"/>
          <w:b w:val="0"/>
          <w:bCs w:val="0"/>
          <w:sz w:val="20"/>
          <w:szCs w:val="24"/>
          <w:rtl/>
        </w:rPr>
        <w:br/>
      </w:r>
      <w:r w:rsidRPr="009F24E4">
        <w:rPr>
          <w:rFonts w:cs="B Mitra" w:hint="cs"/>
          <w:b w:val="0"/>
          <w:bCs w:val="0"/>
          <w:sz w:val="20"/>
          <w:szCs w:val="24"/>
          <w:rtl/>
        </w:rPr>
        <w:t>می</w:t>
      </w:r>
      <w:r w:rsidRPr="009F24E4">
        <w:rPr>
          <w:rFonts w:cs="B Mitra" w:hint="cs"/>
          <w:b w:val="0"/>
          <w:bCs w:val="0"/>
          <w:sz w:val="20"/>
          <w:szCs w:val="24"/>
          <w:rtl/>
        </w:rPr>
        <w:softHyphen/>
        <w:t>داد، ولی طی دو دهه</w:t>
      </w:r>
      <w:r w:rsidRPr="009F24E4">
        <w:rPr>
          <w:rFonts w:cs="B Mitra" w:hint="cs"/>
          <w:b w:val="0"/>
          <w:bCs w:val="0"/>
          <w:sz w:val="20"/>
          <w:szCs w:val="24"/>
          <w:rtl/>
        </w:rPr>
        <w:softHyphen/>
        <w:t xml:space="preserve">ی اخیر در بسیاری از کشورهای در حال توسعه از جمله ایران نیز آشکار شده است. </w:t>
      </w:r>
    </w:p>
    <w:p w:rsidR="00546D1F" w:rsidRPr="009F24E4" w:rsidRDefault="00546D1F" w:rsidP="005D25A5">
      <w:pPr>
        <w:keepNext/>
        <w:tabs>
          <w:tab w:val="left" w:pos="209"/>
          <w:tab w:val="left" w:pos="265"/>
          <w:tab w:val="left" w:pos="461"/>
        </w:tabs>
        <w:bidi/>
        <w:spacing w:before="120" w:line="276" w:lineRule="auto"/>
        <w:contextualSpacing/>
        <w:jc w:val="lowKashida"/>
        <w:rPr>
          <w:rFonts w:cs="B Mitra"/>
          <w:sz w:val="20"/>
          <w:szCs w:val="24"/>
          <w:rtl/>
        </w:rPr>
      </w:pPr>
    </w:p>
    <w:p w:rsidR="000843E8" w:rsidRPr="009F24E4" w:rsidRDefault="000843E8" w:rsidP="005D25A5">
      <w:pPr>
        <w:keepNext/>
        <w:tabs>
          <w:tab w:val="left" w:pos="209"/>
          <w:tab w:val="left" w:pos="265"/>
          <w:tab w:val="left" w:pos="461"/>
        </w:tabs>
        <w:bidi/>
        <w:spacing w:before="120" w:line="276" w:lineRule="auto"/>
        <w:contextualSpacing/>
        <w:jc w:val="lowKashida"/>
        <w:rPr>
          <w:rFonts w:cs="B Mitra"/>
          <w:sz w:val="20"/>
          <w:szCs w:val="24"/>
          <w:rtl/>
        </w:rPr>
      </w:pPr>
      <w:r w:rsidRPr="009F24E4">
        <w:rPr>
          <w:rFonts w:cs="B Mitra" w:hint="cs"/>
          <w:sz w:val="20"/>
          <w:szCs w:val="24"/>
          <w:rtl/>
        </w:rPr>
        <w:t xml:space="preserve">6- مسن شدن نیروی کار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در کشورهای اروپایی عمر اشتغال نیروی کار زمان جنگ جهانی دوم عملاً رو به پایان است و نیروی انسانی تازه نفس وارد بازار کار می</w:t>
      </w:r>
      <w:r w:rsidRPr="009F24E4">
        <w:rPr>
          <w:rFonts w:cs="B Mitra" w:hint="cs"/>
          <w:b w:val="0"/>
          <w:bCs w:val="0"/>
          <w:sz w:val="20"/>
          <w:szCs w:val="24"/>
          <w:rtl/>
        </w:rPr>
        <w:softHyphen/>
        <w:t>شود. فرهنگ داشتن تحصیلات دانشگاهی گسترش یافته است، به طور که حتی کارکنان مسن نیز به گذراندن دوره</w:t>
      </w:r>
      <w:r w:rsidRPr="009F24E4">
        <w:rPr>
          <w:rFonts w:cs="B Mitra" w:hint="cs"/>
          <w:b w:val="0"/>
          <w:bCs w:val="0"/>
          <w:sz w:val="20"/>
          <w:szCs w:val="24"/>
          <w:rtl/>
        </w:rPr>
        <w:softHyphen/>
        <w:t>های آموزشی جدید روی می</w:t>
      </w:r>
      <w:r w:rsidRPr="009F24E4">
        <w:rPr>
          <w:rFonts w:cs="B Mitra" w:hint="cs"/>
          <w:b w:val="0"/>
          <w:bCs w:val="0"/>
          <w:sz w:val="20"/>
          <w:szCs w:val="24"/>
          <w:rtl/>
        </w:rPr>
        <w:softHyphen/>
        <w:t>آورند. امروزه اکثر کشورهای توسعه یافته در جهت تدوین و تصویب مقررات برای بازنشستگی پیش از موعد می</w:t>
      </w:r>
      <w:r w:rsidRPr="009F24E4">
        <w:rPr>
          <w:rFonts w:cs="B Mitra" w:hint="cs"/>
          <w:b w:val="0"/>
          <w:bCs w:val="0"/>
          <w:sz w:val="20"/>
          <w:szCs w:val="24"/>
          <w:rtl/>
        </w:rPr>
        <w:softHyphen/>
        <w:t xml:space="preserve">کوشند. چنین تغییراتی در وضعیت نیروی انسانی </w:t>
      </w:r>
      <w:r w:rsidR="00FB7E23" w:rsidRPr="009F24E4">
        <w:rPr>
          <w:rFonts w:cs="B Mitra"/>
          <w:b w:val="0"/>
          <w:bCs w:val="0"/>
          <w:sz w:val="20"/>
          <w:szCs w:val="24"/>
          <w:rtl/>
        </w:rPr>
        <w:t>سازمان‌ها</w:t>
      </w:r>
      <w:r w:rsidRPr="009F24E4">
        <w:rPr>
          <w:rFonts w:cs="B Mitra" w:hint="cs"/>
          <w:b w:val="0"/>
          <w:bCs w:val="0"/>
          <w:sz w:val="20"/>
          <w:szCs w:val="24"/>
          <w:rtl/>
        </w:rPr>
        <w:t xml:space="preserve"> در آینده به </w:t>
      </w:r>
      <w:r w:rsidR="004C6E71" w:rsidRPr="009F24E4">
        <w:rPr>
          <w:rFonts w:cs="B Mitra"/>
          <w:b w:val="0"/>
          <w:bCs w:val="0"/>
          <w:sz w:val="20"/>
          <w:szCs w:val="24"/>
          <w:rtl/>
        </w:rPr>
        <w:t>د</w:t>
      </w:r>
      <w:r w:rsidR="004C6E71" w:rsidRPr="009F24E4">
        <w:rPr>
          <w:rFonts w:cs="B Mitra" w:hint="cs"/>
          <w:b w:val="0"/>
          <w:bCs w:val="0"/>
          <w:sz w:val="20"/>
          <w:szCs w:val="24"/>
          <w:rtl/>
        </w:rPr>
        <w:t>ی</w:t>
      </w:r>
      <w:r w:rsidR="004C6E71" w:rsidRPr="009F24E4">
        <w:rPr>
          <w:rFonts w:cs="B Mitra" w:hint="eastAsia"/>
          <w:b w:val="0"/>
          <w:bCs w:val="0"/>
          <w:sz w:val="20"/>
          <w:szCs w:val="24"/>
          <w:rtl/>
        </w:rPr>
        <w:t>دگاه‌ها</w:t>
      </w:r>
      <w:r w:rsidRPr="009F24E4">
        <w:rPr>
          <w:rFonts w:cs="B Mitra" w:hint="cs"/>
          <w:b w:val="0"/>
          <w:bCs w:val="0"/>
          <w:sz w:val="20"/>
          <w:szCs w:val="24"/>
          <w:rtl/>
        </w:rPr>
        <w:t xml:space="preserve"> و </w:t>
      </w:r>
      <w:r w:rsidR="004C6E71" w:rsidRPr="009F24E4">
        <w:rPr>
          <w:rFonts w:cs="B Mitra"/>
          <w:b w:val="0"/>
          <w:bCs w:val="0"/>
          <w:sz w:val="20"/>
          <w:szCs w:val="24"/>
          <w:rtl/>
        </w:rPr>
        <w:t>نگرش‌ها</w:t>
      </w:r>
      <w:r w:rsidR="004C6E71" w:rsidRPr="009F24E4">
        <w:rPr>
          <w:rFonts w:cs="B Mitra" w:hint="cs"/>
          <w:b w:val="0"/>
          <w:bCs w:val="0"/>
          <w:sz w:val="20"/>
          <w:szCs w:val="24"/>
          <w:rtl/>
        </w:rPr>
        <w:t>ی</w:t>
      </w:r>
      <w:r w:rsidRPr="009F24E4">
        <w:rPr>
          <w:rFonts w:cs="B Mitra" w:hint="cs"/>
          <w:b w:val="0"/>
          <w:bCs w:val="0"/>
          <w:sz w:val="20"/>
          <w:szCs w:val="24"/>
          <w:rtl/>
        </w:rPr>
        <w:t xml:space="preserve"> جدید مدیریتی نیازمند است. </w:t>
      </w:r>
    </w:p>
    <w:p w:rsidR="00546D1F" w:rsidRPr="009F24E4" w:rsidRDefault="00546D1F" w:rsidP="005D25A5">
      <w:pPr>
        <w:keepNext/>
        <w:tabs>
          <w:tab w:val="left" w:pos="209"/>
          <w:tab w:val="left" w:pos="265"/>
          <w:tab w:val="left" w:pos="461"/>
        </w:tabs>
        <w:bidi/>
        <w:spacing w:before="120" w:line="276" w:lineRule="auto"/>
        <w:contextualSpacing/>
        <w:jc w:val="lowKashida"/>
        <w:rPr>
          <w:rFonts w:cs="B Mitra"/>
          <w:sz w:val="20"/>
          <w:szCs w:val="24"/>
          <w:rtl/>
        </w:rPr>
      </w:pPr>
    </w:p>
    <w:p w:rsidR="000843E8" w:rsidRPr="009F24E4" w:rsidRDefault="000843E8" w:rsidP="005D25A5">
      <w:pPr>
        <w:keepNext/>
        <w:tabs>
          <w:tab w:val="left" w:pos="209"/>
          <w:tab w:val="left" w:pos="265"/>
          <w:tab w:val="left" w:pos="461"/>
        </w:tabs>
        <w:bidi/>
        <w:spacing w:before="120" w:line="276" w:lineRule="auto"/>
        <w:contextualSpacing/>
        <w:jc w:val="lowKashida"/>
        <w:rPr>
          <w:rFonts w:cs="B Mitra"/>
          <w:sz w:val="20"/>
          <w:szCs w:val="24"/>
          <w:rtl/>
        </w:rPr>
      </w:pPr>
      <w:r w:rsidRPr="009F24E4">
        <w:rPr>
          <w:rFonts w:cs="B Mitra" w:hint="cs"/>
          <w:sz w:val="20"/>
          <w:szCs w:val="24"/>
          <w:rtl/>
        </w:rPr>
        <w:t xml:space="preserve">7- ظهور نیروی کار پویا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مدیران عصر اطلاعات بر فرضیه</w:t>
      </w:r>
      <w:r w:rsidRPr="009F24E4">
        <w:rPr>
          <w:rFonts w:cs="B Mitra" w:hint="cs"/>
          <w:b w:val="0"/>
          <w:bCs w:val="0"/>
          <w:sz w:val="20"/>
          <w:szCs w:val="24"/>
          <w:rtl/>
        </w:rPr>
        <w:softHyphen/>
        <w:t>های سنتی مربوط به سازمان، رقبا و مشتریان تأکید نمی</w:t>
      </w:r>
      <w:r w:rsidRPr="009F24E4">
        <w:rPr>
          <w:rFonts w:cs="B Mitra" w:hint="cs"/>
          <w:b w:val="0"/>
          <w:bCs w:val="0"/>
          <w:sz w:val="20"/>
          <w:szCs w:val="24"/>
          <w:rtl/>
        </w:rPr>
        <w:softHyphen/>
        <w:t xml:space="preserve">کنند، بلکه با نگرش اقتضایی به قضایا </w:t>
      </w:r>
      <w:r w:rsidRPr="009F24E4">
        <w:rPr>
          <w:rFonts w:cs="B Mitra"/>
          <w:b w:val="0"/>
          <w:bCs w:val="0"/>
          <w:sz w:val="20"/>
          <w:szCs w:val="24"/>
          <w:rtl/>
        </w:rPr>
        <w:br/>
      </w:r>
      <w:r w:rsidRPr="009F24E4">
        <w:rPr>
          <w:rFonts w:cs="B Mitra" w:hint="cs"/>
          <w:b w:val="0"/>
          <w:bCs w:val="0"/>
          <w:sz w:val="20"/>
          <w:szCs w:val="24"/>
          <w:rtl/>
        </w:rPr>
        <w:t>می</w:t>
      </w:r>
      <w:r w:rsidRPr="009F24E4">
        <w:rPr>
          <w:rFonts w:cs="B Mitra" w:hint="cs"/>
          <w:b w:val="0"/>
          <w:bCs w:val="0"/>
          <w:sz w:val="20"/>
          <w:szCs w:val="24"/>
          <w:rtl/>
        </w:rPr>
        <w:softHyphen/>
        <w:t>نگرند. در واقع، به نگرش</w:t>
      </w:r>
      <w:r w:rsidRPr="009F24E4">
        <w:rPr>
          <w:rFonts w:cs="B Mitra" w:hint="cs"/>
          <w:b w:val="0"/>
          <w:bCs w:val="0"/>
          <w:sz w:val="20"/>
          <w:szCs w:val="24"/>
          <w:rtl/>
        </w:rPr>
        <w:softHyphen/>
        <w:t xml:space="preserve">های جدید مدیریت نیاز است و مدیران </w:t>
      </w:r>
      <w:r w:rsidR="00B34094" w:rsidRPr="009F24E4">
        <w:rPr>
          <w:rFonts w:cs="B Mitra" w:hint="cs"/>
          <w:b w:val="0"/>
          <w:bCs w:val="0"/>
          <w:sz w:val="20"/>
          <w:szCs w:val="24"/>
          <w:rtl/>
        </w:rPr>
        <w:t>بر اساس</w:t>
      </w:r>
      <w:r w:rsidRPr="009F24E4">
        <w:rPr>
          <w:rFonts w:cs="B Mitra" w:hint="cs"/>
          <w:b w:val="0"/>
          <w:bCs w:val="0"/>
          <w:sz w:val="20"/>
          <w:szCs w:val="24"/>
          <w:rtl/>
        </w:rPr>
        <w:t xml:space="preserve"> توانایی، قابلیت و نوآوری قضاوت خواهند کرد. ارزیابی مدیران </w:t>
      </w:r>
      <w:r w:rsidR="00B34094" w:rsidRPr="009F24E4">
        <w:rPr>
          <w:rFonts w:cs="B Mitra" w:hint="cs"/>
          <w:b w:val="0"/>
          <w:bCs w:val="0"/>
          <w:sz w:val="20"/>
          <w:szCs w:val="24"/>
          <w:rtl/>
        </w:rPr>
        <w:t>بر اساس</w:t>
      </w:r>
      <w:r w:rsidRPr="009F24E4">
        <w:rPr>
          <w:rFonts w:cs="B Mitra" w:hint="cs"/>
          <w:b w:val="0"/>
          <w:bCs w:val="0"/>
          <w:sz w:val="20"/>
          <w:szCs w:val="24"/>
          <w:rtl/>
        </w:rPr>
        <w:t xml:space="preserve"> شایستگی در اجرای امور، بهبود بخشیدن به شیوه انجام کارها و تشویق کردن کارکنان به نوآوری و کار گروهی است.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از نظر بارنر، هفت تغییر یاد شده دنیای پیرامون ما را به طور بنیادی و با اهمیتی ویژه تحت تأثیر قرار خواهند داد. بدیهی است عواقب این تغییرات اثرات منفی نیز به همراه خواهد داشت، ولی نکته مهم آن است که مدیران آینده باید نشانه</w:t>
      </w:r>
      <w:r w:rsidRPr="009F24E4">
        <w:rPr>
          <w:rFonts w:cs="B Mitra" w:hint="cs"/>
          <w:b w:val="0"/>
          <w:bCs w:val="0"/>
          <w:sz w:val="20"/>
          <w:szCs w:val="24"/>
          <w:rtl/>
        </w:rPr>
        <w:softHyphen/>
        <w:t>های هشدار دهنده تغییرات در محیط</w:t>
      </w:r>
      <w:r w:rsidRPr="009F24E4">
        <w:rPr>
          <w:rFonts w:cs="B Mitra" w:hint="cs"/>
          <w:b w:val="0"/>
          <w:bCs w:val="0"/>
          <w:sz w:val="20"/>
          <w:szCs w:val="24"/>
          <w:rtl/>
        </w:rPr>
        <w:softHyphen/>
        <w:t xml:space="preserve">های اجتماعی، سیاسی، حقوقی، اقتصادی و </w:t>
      </w:r>
      <w:r w:rsidR="004C6E71" w:rsidRPr="009F24E4">
        <w:rPr>
          <w:rFonts w:cs="B Mitra"/>
          <w:b w:val="0"/>
          <w:bCs w:val="0"/>
          <w:sz w:val="20"/>
          <w:szCs w:val="24"/>
          <w:rtl/>
        </w:rPr>
        <w:t>تکنولوژ</w:t>
      </w:r>
      <w:r w:rsidR="004C6E71" w:rsidRPr="009F24E4">
        <w:rPr>
          <w:rFonts w:cs="B Mitra" w:hint="cs"/>
          <w:b w:val="0"/>
          <w:bCs w:val="0"/>
          <w:sz w:val="20"/>
          <w:szCs w:val="24"/>
          <w:rtl/>
        </w:rPr>
        <w:t>ی</w:t>
      </w:r>
      <w:r w:rsidR="004C6E71" w:rsidRPr="009F24E4">
        <w:rPr>
          <w:rFonts w:cs="B Mitra" w:hint="eastAsia"/>
          <w:b w:val="0"/>
          <w:bCs w:val="0"/>
          <w:sz w:val="20"/>
          <w:szCs w:val="24"/>
          <w:rtl/>
        </w:rPr>
        <w:t>ک</w:t>
      </w:r>
      <w:r w:rsidRPr="009F24E4">
        <w:rPr>
          <w:rFonts w:cs="B Mitra" w:hint="cs"/>
          <w:b w:val="0"/>
          <w:bCs w:val="0"/>
          <w:sz w:val="20"/>
          <w:szCs w:val="24"/>
          <w:rtl/>
        </w:rPr>
        <w:t xml:space="preserve"> را با آگاهی و هوشیاری مورد ملاحظه و توجه قرار دهند. </w:t>
      </w:r>
    </w:p>
    <w:p w:rsidR="000843E8" w:rsidRPr="009F24E4" w:rsidRDefault="000843E8" w:rsidP="005D25A5">
      <w:pPr>
        <w:widowControl w:val="0"/>
        <w:tabs>
          <w:tab w:val="left" w:pos="209"/>
          <w:tab w:val="left" w:pos="265"/>
          <w:tab w:val="left" w:pos="461"/>
        </w:tabs>
        <w:bidi/>
        <w:spacing w:line="276" w:lineRule="auto"/>
        <w:jc w:val="lowKashida"/>
        <w:rPr>
          <w:rFonts w:cs="B Mitra"/>
          <w:b w:val="0"/>
          <w:bCs w:val="0"/>
          <w:sz w:val="20"/>
          <w:szCs w:val="24"/>
          <w:rtl/>
        </w:rPr>
      </w:pPr>
      <w:r w:rsidRPr="009F24E4">
        <w:rPr>
          <w:rFonts w:cs="B Mitra" w:hint="cs"/>
          <w:b w:val="0"/>
          <w:bCs w:val="0"/>
          <w:sz w:val="20"/>
          <w:szCs w:val="24"/>
          <w:rtl/>
        </w:rPr>
        <w:t xml:space="preserve">درباره دیدگاه مدیریت در آینده، وارن بنیس به مفاهیم جهانی و </w:t>
      </w:r>
      <w:r w:rsidR="004C6E71" w:rsidRPr="009F24E4">
        <w:rPr>
          <w:rFonts w:cs="B Mitra"/>
          <w:b w:val="0"/>
          <w:bCs w:val="0"/>
          <w:sz w:val="20"/>
          <w:szCs w:val="24"/>
          <w:rtl/>
        </w:rPr>
        <w:t>روش‌ها</w:t>
      </w:r>
      <w:r w:rsidR="004C6E71" w:rsidRPr="009F24E4">
        <w:rPr>
          <w:rFonts w:cs="B Mitra" w:hint="cs"/>
          <w:b w:val="0"/>
          <w:bCs w:val="0"/>
          <w:sz w:val="20"/>
          <w:szCs w:val="24"/>
          <w:rtl/>
        </w:rPr>
        <w:t>یی</w:t>
      </w:r>
      <w:r w:rsidRPr="009F24E4">
        <w:rPr>
          <w:rFonts w:cs="B Mitra" w:hint="cs"/>
          <w:b w:val="0"/>
          <w:bCs w:val="0"/>
          <w:sz w:val="20"/>
          <w:szCs w:val="24"/>
          <w:rtl/>
        </w:rPr>
        <w:t xml:space="preserve"> که پارادایم (نهضت فکری) جدید را شکل می</w:t>
      </w:r>
      <w:r w:rsidRPr="009F24E4">
        <w:rPr>
          <w:rFonts w:cs="B Mitra" w:hint="cs"/>
          <w:b w:val="0"/>
          <w:bCs w:val="0"/>
          <w:sz w:val="20"/>
          <w:szCs w:val="24"/>
          <w:rtl/>
        </w:rPr>
        <w:softHyphen/>
        <w:t xml:space="preserve">دهد به شرح زیر اشاره کرده است: </w:t>
      </w:r>
    </w:p>
    <w:p w:rsidR="000843E8" w:rsidRPr="00B46C7F" w:rsidRDefault="000843E8" w:rsidP="005D25A5">
      <w:pPr>
        <w:widowControl w:val="0"/>
        <w:numPr>
          <w:ilvl w:val="0"/>
          <w:numId w:val="16"/>
        </w:numPr>
        <w:tabs>
          <w:tab w:val="left" w:pos="209"/>
          <w:tab w:val="left" w:pos="265"/>
          <w:tab w:val="left" w:pos="461"/>
        </w:tabs>
        <w:bidi/>
        <w:spacing w:line="276" w:lineRule="auto"/>
        <w:jc w:val="lowKashida"/>
        <w:rPr>
          <w:rFonts w:cs="Times New Roman"/>
          <w:b w:val="0"/>
          <w:bCs w:val="0"/>
          <w:sz w:val="20"/>
          <w:szCs w:val="24"/>
        </w:rPr>
      </w:pPr>
      <w:r w:rsidRPr="009F24E4">
        <w:rPr>
          <w:rFonts w:cs="B Mitra" w:hint="cs"/>
          <w:b w:val="0"/>
          <w:bCs w:val="0"/>
          <w:sz w:val="20"/>
          <w:szCs w:val="24"/>
          <w:rtl/>
        </w:rPr>
        <w:t>تا آنجا که به مدیر مربوط می</w:t>
      </w:r>
      <w:r w:rsidRPr="009F24E4">
        <w:rPr>
          <w:rFonts w:cs="B Mitra" w:hint="cs"/>
          <w:b w:val="0"/>
          <w:bCs w:val="0"/>
          <w:sz w:val="20"/>
          <w:szCs w:val="24"/>
          <w:rtl/>
        </w:rPr>
        <w:softHyphen/>
        <w:t>شود، آنچه که مدیریت معمولی را از مدیریت ممتاز مشخص می</w:t>
      </w:r>
      <w:r w:rsidRPr="009F24E4">
        <w:rPr>
          <w:rFonts w:cs="B Mitra" w:hint="cs"/>
          <w:b w:val="0"/>
          <w:bCs w:val="0"/>
          <w:sz w:val="20"/>
          <w:szCs w:val="24"/>
          <w:rtl/>
        </w:rPr>
        <w:softHyphen/>
        <w:t xml:space="preserve">کند، تمرکز بر اهمیت تسلط فردی و خودپروری است. </w:t>
      </w:r>
    </w:p>
    <w:p w:rsidR="000843E8" w:rsidRPr="00B46C7F" w:rsidRDefault="000843E8" w:rsidP="005D25A5">
      <w:pPr>
        <w:widowControl w:val="0"/>
        <w:numPr>
          <w:ilvl w:val="0"/>
          <w:numId w:val="16"/>
        </w:numPr>
        <w:tabs>
          <w:tab w:val="left" w:pos="209"/>
          <w:tab w:val="left" w:pos="265"/>
          <w:tab w:val="left" w:pos="461"/>
        </w:tabs>
        <w:bidi/>
        <w:spacing w:line="276" w:lineRule="auto"/>
        <w:jc w:val="lowKashida"/>
        <w:rPr>
          <w:rFonts w:cs="Times New Roman"/>
          <w:b w:val="0"/>
          <w:bCs w:val="0"/>
          <w:sz w:val="20"/>
          <w:szCs w:val="24"/>
        </w:rPr>
      </w:pPr>
      <w:r w:rsidRPr="009F24E4">
        <w:rPr>
          <w:rFonts w:cs="B Mitra" w:hint="cs"/>
          <w:b w:val="0"/>
          <w:bCs w:val="0"/>
          <w:sz w:val="20"/>
          <w:szCs w:val="24"/>
          <w:rtl/>
        </w:rPr>
        <w:t>تا آنجا که به گروه یا هیئت مدیره مربوط می</w:t>
      </w:r>
      <w:r w:rsidRPr="009F24E4">
        <w:rPr>
          <w:rFonts w:cs="B Mitra" w:hint="cs"/>
          <w:b w:val="0"/>
          <w:bCs w:val="0"/>
          <w:sz w:val="20"/>
          <w:szCs w:val="24"/>
          <w:rtl/>
        </w:rPr>
        <w:softHyphen/>
        <w:t>شود، آنچه پارادایم قدیمی تفکر کار گروهی را ا</w:t>
      </w:r>
      <w:r w:rsidR="00546D1F" w:rsidRPr="009F24E4">
        <w:rPr>
          <w:rFonts w:cs="B Mitra" w:hint="cs"/>
          <w:b w:val="0"/>
          <w:bCs w:val="0"/>
          <w:sz w:val="20"/>
          <w:szCs w:val="24"/>
          <w:rtl/>
        </w:rPr>
        <w:t xml:space="preserve">ز پارادایم تعامل گروهی جدید جدا </w:t>
      </w:r>
      <w:r w:rsidRPr="009F24E4">
        <w:rPr>
          <w:rFonts w:cs="B Mitra" w:hint="cs"/>
          <w:b w:val="0"/>
          <w:bCs w:val="0"/>
          <w:sz w:val="20"/>
          <w:szCs w:val="24"/>
          <w:rtl/>
        </w:rPr>
        <w:t>می</w:t>
      </w:r>
      <w:r w:rsidRPr="009F24E4">
        <w:rPr>
          <w:rFonts w:cs="B Mitra" w:hint="cs"/>
          <w:b w:val="0"/>
          <w:bCs w:val="0"/>
          <w:sz w:val="20"/>
          <w:szCs w:val="24"/>
          <w:rtl/>
        </w:rPr>
        <w:softHyphen/>
        <w:t>کند، تمرکز یا تکیه بر هم</w:t>
      </w:r>
      <w:r w:rsidRPr="009F24E4">
        <w:rPr>
          <w:rFonts w:cs="B Mitra" w:hint="cs"/>
          <w:b w:val="0"/>
          <w:bCs w:val="0"/>
          <w:sz w:val="20"/>
          <w:szCs w:val="24"/>
          <w:rtl/>
        </w:rPr>
        <w:softHyphen/>
        <w:t xml:space="preserve">افزایی اجتماعی است. </w:t>
      </w:r>
    </w:p>
    <w:p w:rsidR="000843E8" w:rsidRPr="00B46C7F" w:rsidRDefault="000843E8" w:rsidP="005D25A5">
      <w:pPr>
        <w:widowControl w:val="0"/>
        <w:numPr>
          <w:ilvl w:val="0"/>
          <w:numId w:val="16"/>
        </w:numPr>
        <w:tabs>
          <w:tab w:val="left" w:pos="209"/>
          <w:tab w:val="left" w:pos="265"/>
          <w:tab w:val="left" w:pos="461"/>
        </w:tabs>
        <w:bidi/>
        <w:spacing w:line="276" w:lineRule="auto"/>
        <w:jc w:val="lowKashida"/>
        <w:rPr>
          <w:rFonts w:cs="Times New Roman"/>
          <w:b w:val="0"/>
          <w:bCs w:val="0"/>
          <w:sz w:val="20"/>
          <w:szCs w:val="24"/>
        </w:rPr>
      </w:pPr>
      <w:r w:rsidRPr="009F24E4">
        <w:rPr>
          <w:rFonts w:cs="B Mitra" w:hint="cs"/>
          <w:b w:val="0"/>
          <w:bCs w:val="0"/>
          <w:sz w:val="20"/>
          <w:szCs w:val="24"/>
          <w:rtl/>
        </w:rPr>
        <w:t>تا آنجا که به سازمان شکل گرفته و اداره شده مربوط می</w:t>
      </w:r>
      <w:r w:rsidRPr="009F24E4">
        <w:rPr>
          <w:rFonts w:cs="B Mitra" w:hint="cs"/>
          <w:b w:val="0"/>
          <w:bCs w:val="0"/>
          <w:sz w:val="20"/>
          <w:szCs w:val="24"/>
          <w:rtl/>
        </w:rPr>
        <w:softHyphen/>
        <w:t>شود، آنچه ساختارها، عملیات و وظایف پارادایم قدیمی را از ساختارها و فرآیند پارادایم جدید مشخص می</w:t>
      </w:r>
      <w:r w:rsidRPr="009F24E4">
        <w:rPr>
          <w:rFonts w:cs="B Mitra" w:hint="cs"/>
          <w:b w:val="0"/>
          <w:bCs w:val="0"/>
          <w:sz w:val="20"/>
          <w:szCs w:val="24"/>
          <w:rtl/>
        </w:rPr>
        <w:softHyphen/>
        <w:t xml:space="preserve">کند تمرکز بر یادگیری سازمانی است. </w:t>
      </w:r>
    </w:p>
    <w:p w:rsidR="000843E8" w:rsidRPr="00B46C7F" w:rsidRDefault="000843E8" w:rsidP="005D25A5">
      <w:pPr>
        <w:widowControl w:val="0"/>
        <w:numPr>
          <w:ilvl w:val="0"/>
          <w:numId w:val="16"/>
        </w:numPr>
        <w:tabs>
          <w:tab w:val="left" w:pos="209"/>
          <w:tab w:val="left" w:pos="265"/>
          <w:tab w:val="left" w:pos="461"/>
        </w:tabs>
        <w:bidi/>
        <w:spacing w:line="276" w:lineRule="auto"/>
        <w:jc w:val="lowKashida"/>
        <w:rPr>
          <w:rFonts w:cs="Times New Roman"/>
          <w:b w:val="0"/>
          <w:bCs w:val="0"/>
          <w:sz w:val="20"/>
          <w:szCs w:val="24"/>
        </w:rPr>
      </w:pPr>
      <w:r w:rsidRPr="009F24E4">
        <w:rPr>
          <w:rFonts w:cs="B Mitra" w:hint="cs"/>
          <w:b w:val="0"/>
          <w:bCs w:val="0"/>
          <w:sz w:val="20"/>
          <w:szCs w:val="24"/>
          <w:rtl/>
        </w:rPr>
        <w:t>آنچه پارادایم مسئولیت اجتماعی را از پاسخگویی محیطی در پارادایم جدید متمایز می</w:t>
      </w:r>
      <w:r w:rsidRPr="009F24E4">
        <w:rPr>
          <w:rFonts w:cs="B Mitra" w:hint="cs"/>
          <w:b w:val="0"/>
          <w:bCs w:val="0"/>
          <w:sz w:val="20"/>
          <w:szCs w:val="24"/>
          <w:rtl/>
        </w:rPr>
        <w:softHyphen/>
        <w:t xml:space="preserve">کند، تمرکز بر توسعه پایدار است. </w:t>
      </w:r>
    </w:p>
    <w:p w:rsidR="000843E8" w:rsidRPr="00B46C7F" w:rsidRDefault="000843E8" w:rsidP="005D25A5">
      <w:pPr>
        <w:pStyle w:val="ListParagraph"/>
        <w:widowControl w:val="0"/>
        <w:numPr>
          <w:ilvl w:val="0"/>
          <w:numId w:val="16"/>
        </w:numPr>
        <w:tabs>
          <w:tab w:val="left" w:pos="209"/>
          <w:tab w:val="left" w:pos="265"/>
          <w:tab w:val="left" w:pos="461"/>
        </w:tabs>
        <w:bidi/>
        <w:spacing w:line="276" w:lineRule="auto"/>
        <w:jc w:val="lowKashida"/>
        <w:rPr>
          <w:rFonts w:cs="Times New Roman"/>
          <w:b w:val="0"/>
          <w:bCs w:val="0"/>
          <w:sz w:val="20"/>
          <w:szCs w:val="24"/>
          <w:rtl/>
        </w:rPr>
      </w:pPr>
      <w:r w:rsidRPr="009F24E4">
        <w:rPr>
          <w:rFonts w:cs="B Mitra" w:hint="cs"/>
          <w:b w:val="0"/>
          <w:bCs w:val="0"/>
          <w:sz w:val="20"/>
          <w:szCs w:val="24"/>
          <w:rtl/>
        </w:rPr>
        <w:t xml:space="preserve">در واقع، مدیریت </w:t>
      </w:r>
      <w:r w:rsidR="00540435" w:rsidRPr="009F24E4">
        <w:rPr>
          <w:rFonts w:cs="B Mitra"/>
          <w:b w:val="0"/>
          <w:bCs w:val="0"/>
          <w:sz w:val="20"/>
          <w:szCs w:val="24"/>
          <w:rtl/>
        </w:rPr>
        <w:t>سال‌ها</w:t>
      </w:r>
      <w:r w:rsidR="00540435" w:rsidRPr="009F24E4">
        <w:rPr>
          <w:rFonts w:cs="B Mitra" w:hint="cs"/>
          <w:b w:val="0"/>
          <w:bCs w:val="0"/>
          <w:sz w:val="20"/>
          <w:szCs w:val="24"/>
          <w:rtl/>
        </w:rPr>
        <w:t>ی</w:t>
      </w:r>
      <w:r w:rsidRPr="009F24E4">
        <w:rPr>
          <w:rFonts w:cs="B Mitra" w:hint="cs"/>
          <w:b w:val="0"/>
          <w:bCs w:val="0"/>
          <w:sz w:val="20"/>
          <w:szCs w:val="24"/>
          <w:rtl/>
        </w:rPr>
        <w:t xml:space="preserve"> آینده به دیدگاه</w:t>
      </w:r>
      <w:r w:rsidRPr="009F24E4">
        <w:rPr>
          <w:rFonts w:cs="B Mitra" w:hint="cs"/>
          <w:b w:val="0"/>
          <w:bCs w:val="0"/>
          <w:sz w:val="20"/>
          <w:szCs w:val="24"/>
          <w:rtl/>
        </w:rPr>
        <w:softHyphen/>
        <w:t xml:space="preserve">هایی نیاز خواهد داشت که با آنچه در حال حاضر در جریان است متفاوت خواهد بود و برای رویارویی با آن باید آمادگی لازم را داشت. </w:t>
      </w:r>
    </w:p>
    <w:p w:rsidR="000843E8" w:rsidRPr="00B46C7F" w:rsidRDefault="000843E8" w:rsidP="005D25A5">
      <w:pPr>
        <w:keepNext/>
        <w:tabs>
          <w:tab w:val="left" w:pos="209"/>
          <w:tab w:val="left" w:pos="265"/>
          <w:tab w:val="left" w:pos="461"/>
        </w:tabs>
        <w:bidi/>
        <w:spacing w:before="240" w:line="276" w:lineRule="auto"/>
        <w:contextualSpacing/>
        <w:jc w:val="lowKashida"/>
        <w:rPr>
          <w:rFonts w:cs="B Titr"/>
          <w:bCs w:val="0"/>
          <w:rtl/>
        </w:rPr>
      </w:pPr>
    </w:p>
    <w:p w:rsidR="000843E8" w:rsidRPr="00B46C7F" w:rsidRDefault="00FB7E23" w:rsidP="005D25A5">
      <w:pPr>
        <w:pStyle w:val="Heading2"/>
        <w:spacing w:line="276" w:lineRule="auto"/>
        <w:rPr>
          <w:rtl/>
        </w:rPr>
      </w:pPr>
      <w:bookmarkStart w:id="180" w:name="_Toc273356050"/>
      <w:bookmarkStart w:id="181" w:name="_Toc273360336"/>
      <w:bookmarkStart w:id="182" w:name="_Toc471331978"/>
      <w:r>
        <w:rPr>
          <w:rtl/>
        </w:rPr>
        <w:t>شکل‌ها</w:t>
      </w:r>
      <w:r>
        <w:rPr>
          <w:rFonts w:hint="cs"/>
          <w:rtl/>
        </w:rPr>
        <w:t>ی</w:t>
      </w:r>
      <w:r w:rsidR="000843E8" w:rsidRPr="00B46C7F">
        <w:rPr>
          <w:rFonts w:hint="cs"/>
          <w:rtl/>
        </w:rPr>
        <w:t xml:space="preserve"> سازمان‌ها</w:t>
      </w:r>
      <w:r w:rsidR="00E11D84">
        <w:rPr>
          <w:rFonts w:hint="cs"/>
          <w:rtl/>
        </w:rPr>
        <w:t>ی</w:t>
      </w:r>
      <w:r w:rsidR="000843E8" w:rsidRPr="00B46C7F">
        <w:rPr>
          <w:rFonts w:hint="cs"/>
          <w:rtl/>
        </w:rPr>
        <w:t xml:space="preserve"> آ</w:t>
      </w:r>
      <w:r w:rsidR="00E11D84">
        <w:rPr>
          <w:rFonts w:hint="cs"/>
          <w:rtl/>
        </w:rPr>
        <w:t>ی</w:t>
      </w:r>
      <w:r w:rsidR="000843E8" w:rsidRPr="00B46C7F">
        <w:rPr>
          <w:rFonts w:hint="cs"/>
          <w:rtl/>
        </w:rPr>
        <w:t>نده</w:t>
      </w:r>
      <w:bookmarkEnd w:id="180"/>
      <w:bookmarkEnd w:id="181"/>
      <w:bookmarkEnd w:id="182"/>
    </w:p>
    <w:p w:rsidR="000843E8" w:rsidRPr="009F24E4" w:rsidRDefault="00BB47D6" w:rsidP="005D25A5">
      <w:pPr>
        <w:widowControl w:val="0"/>
        <w:bidi/>
        <w:spacing w:line="276" w:lineRule="auto"/>
        <w:ind w:firstLine="397"/>
        <w:jc w:val="lowKashida"/>
        <w:rPr>
          <w:rFonts w:cs="B Mitra"/>
          <w:b w:val="0"/>
          <w:bCs w:val="0"/>
          <w:sz w:val="20"/>
          <w:szCs w:val="24"/>
          <w:rtl/>
        </w:rPr>
      </w:pPr>
      <w:r w:rsidRPr="009F24E4">
        <w:rPr>
          <w:rFonts w:cs="B Mitra" w:hint="cs"/>
          <w:b w:val="0"/>
          <w:bCs w:val="0"/>
          <w:sz w:val="20"/>
          <w:szCs w:val="24"/>
          <w:rtl/>
        </w:rPr>
        <w:t>چارلز هند</w:t>
      </w:r>
      <w:r w:rsidR="00E11D84">
        <w:rPr>
          <w:rFonts w:cs="B Mitra" w:hint="cs"/>
          <w:b w:val="0"/>
          <w:bCs w:val="0"/>
          <w:sz w:val="20"/>
          <w:szCs w:val="24"/>
          <w:rtl/>
        </w:rPr>
        <w:t>ی</w:t>
      </w:r>
      <w:r w:rsidRPr="009F24E4">
        <w:rPr>
          <w:rFonts w:cs="B Mitra" w:hint="cs"/>
          <w:b w:val="0"/>
          <w:bCs w:val="0"/>
          <w:sz w:val="20"/>
          <w:szCs w:val="24"/>
          <w:rtl/>
        </w:rPr>
        <w:t xml:space="preserve"> در </w:t>
      </w:r>
      <w:r w:rsidR="006C7271">
        <w:rPr>
          <w:rFonts w:cs="B Mitra" w:hint="cs"/>
          <w:b w:val="0"/>
          <w:bCs w:val="0"/>
          <w:sz w:val="20"/>
          <w:szCs w:val="24"/>
          <w:rtl/>
        </w:rPr>
        <w:t>ک</w:t>
      </w:r>
      <w:r w:rsidRPr="009F24E4">
        <w:rPr>
          <w:rFonts w:cs="B Mitra" w:hint="cs"/>
          <w:b w:val="0"/>
          <w:bCs w:val="0"/>
          <w:sz w:val="20"/>
          <w:szCs w:val="24"/>
          <w:rtl/>
        </w:rPr>
        <w:t>تاب عصر ب</w:t>
      </w:r>
      <w:r w:rsidR="00E11D84">
        <w:rPr>
          <w:rFonts w:cs="B Mitra" w:hint="cs"/>
          <w:b w:val="0"/>
          <w:bCs w:val="0"/>
          <w:sz w:val="20"/>
          <w:szCs w:val="24"/>
          <w:rtl/>
        </w:rPr>
        <w:t>ی</w:t>
      </w:r>
      <w:r w:rsidRPr="009F24E4">
        <w:rPr>
          <w:rFonts w:cs="B Mitra" w:hint="cs"/>
          <w:b w:val="0"/>
          <w:bCs w:val="0"/>
          <w:sz w:val="20"/>
          <w:szCs w:val="24"/>
          <w:rtl/>
        </w:rPr>
        <w:t>‌خرد</w:t>
      </w:r>
      <w:r w:rsidR="00E11D84">
        <w:rPr>
          <w:rFonts w:cs="B Mitra" w:hint="cs"/>
          <w:b w:val="0"/>
          <w:bCs w:val="0"/>
          <w:sz w:val="20"/>
          <w:szCs w:val="24"/>
          <w:rtl/>
        </w:rPr>
        <w:t>ی</w:t>
      </w:r>
      <w:r w:rsidRPr="009F24E4">
        <w:rPr>
          <w:rStyle w:val="FootnoteReference"/>
          <w:rFonts w:cs="B Mitra"/>
          <w:b w:val="0"/>
          <w:bCs w:val="0"/>
          <w:sz w:val="20"/>
          <w:szCs w:val="24"/>
          <w:rtl/>
        </w:rPr>
        <w:footnoteReference w:id="108"/>
      </w:r>
      <w:r w:rsidR="000843E8" w:rsidRPr="009F24E4">
        <w:rPr>
          <w:rFonts w:cs="B Mitra" w:hint="cs"/>
          <w:b w:val="0"/>
          <w:bCs w:val="0"/>
          <w:sz w:val="20"/>
          <w:szCs w:val="24"/>
          <w:rtl/>
        </w:rPr>
        <w:t xml:space="preserve"> م</w:t>
      </w:r>
      <w:r w:rsidR="00E11D84">
        <w:rPr>
          <w:rFonts w:cs="B Mitra" w:hint="cs"/>
          <w:b w:val="0"/>
          <w:bCs w:val="0"/>
          <w:sz w:val="20"/>
          <w:szCs w:val="24"/>
          <w:rtl/>
        </w:rPr>
        <w:t>ی</w:t>
      </w:r>
      <w:r w:rsidR="000843E8" w:rsidRPr="009F24E4">
        <w:rPr>
          <w:rFonts w:cs="B Mitra" w:hint="cs"/>
          <w:b w:val="0"/>
          <w:bCs w:val="0"/>
          <w:sz w:val="20"/>
          <w:szCs w:val="24"/>
          <w:rtl/>
        </w:rPr>
        <w:t>‌گو</w:t>
      </w:r>
      <w:r w:rsidR="00E11D84">
        <w:rPr>
          <w:rFonts w:cs="B Mitra" w:hint="cs"/>
          <w:b w:val="0"/>
          <w:bCs w:val="0"/>
          <w:sz w:val="20"/>
          <w:szCs w:val="24"/>
          <w:rtl/>
        </w:rPr>
        <w:t>ی</w:t>
      </w:r>
      <w:r w:rsidR="000843E8" w:rsidRPr="009F24E4">
        <w:rPr>
          <w:rFonts w:cs="B Mitra" w:hint="cs"/>
          <w:b w:val="0"/>
          <w:bCs w:val="0"/>
          <w:sz w:val="20"/>
          <w:szCs w:val="24"/>
          <w:rtl/>
        </w:rPr>
        <w:t xml:space="preserve">د </w:t>
      </w:r>
      <w:r w:rsidR="006C7271">
        <w:rPr>
          <w:rFonts w:cs="B Mitra" w:hint="cs"/>
          <w:b w:val="0"/>
          <w:bCs w:val="0"/>
          <w:sz w:val="20"/>
          <w:szCs w:val="24"/>
          <w:rtl/>
        </w:rPr>
        <w:t>ک</w:t>
      </w:r>
      <w:r w:rsidR="000843E8" w:rsidRPr="009F24E4">
        <w:rPr>
          <w:rFonts w:cs="B Mitra" w:hint="cs"/>
          <w:b w:val="0"/>
          <w:bCs w:val="0"/>
          <w:sz w:val="20"/>
          <w:szCs w:val="24"/>
          <w:rtl/>
        </w:rPr>
        <w:t>ه در آ</w:t>
      </w:r>
      <w:r w:rsidR="00E11D84">
        <w:rPr>
          <w:rFonts w:cs="B Mitra" w:hint="cs"/>
          <w:b w:val="0"/>
          <w:bCs w:val="0"/>
          <w:sz w:val="20"/>
          <w:szCs w:val="24"/>
          <w:rtl/>
        </w:rPr>
        <w:t>ی</w:t>
      </w:r>
      <w:r w:rsidR="000843E8" w:rsidRPr="009F24E4">
        <w:rPr>
          <w:rFonts w:cs="B Mitra" w:hint="cs"/>
          <w:b w:val="0"/>
          <w:bCs w:val="0"/>
          <w:sz w:val="20"/>
          <w:szCs w:val="24"/>
          <w:rtl/>
        </w:rPr>
        <w:t xml:space="preserve">نده گردش </w:t>
      </w:r>
      <w:r w:rsidR="006C7271">
        <w:rPr>
          <w:rFonts w:cs="B Mitra" w:hint="cs"/>
          <w:b w:val="0"/>
          <w:bCs w:val="0"/>
          <w:sz w:val="20"/>
          <w:szCs w:val="24"/>
          <w:rtl/>
        </w:rPr>
        <w:t>ک</w:t>
      </w:r>
      <w:r w:rsidR="000843E8" w:rsidRPr="009F24E4">
        <w:rPr>
          <w:rFonts w:cs="B Mitra" w:hint="cs"/>
          <w:b w:val="0"/>
          <w:bCs w:val="0"/>
          <w:sz w:val="20"/>
          <w:szCs w:val="24"/>
          <w:rtl/>
        </w:rPr>
        <w:t>ار سازمان‌ها دچار تحولات و تغ</w:t>
      </w:r>
      <w:r w:rsidR="00E11D84">
        <w:rPr>
          <w:rFonts w:cs="B Mitra" w:hint="cs"/>
          <w:b w:val="0"/>
          <w:bCs w:val="0"/>
          <w:sz w:val="20"/>
          <w:szCs w:val="24"/>
          <w:rtl/>
        </w:rPr>
        <w:t>یی</w:t>
      </w:r>
      <w:r w:rsidR="000843E8" w:rsidRPr="009F24E4">
        <w:rPr>
          <w:rFonts w:cs="B Mitra" w:hint="cs"/>
          <w:b w:val="0"/>
          <w:bCs w:val="0"/>
          <w:sz w:val="20"/>
          <w:szCs w:val="24"/>
          <w:rtl/>
        </w:rPr>
        <w:t>رات عم</w:t>
      </w:r>
      <w:r w:rsidR="00E11D84">
        <w:rPr>
          <w:rFonts w:cs="B Mitra" w:hint="cs"/>
          <w:b w:val="0"/>
          <w:bCs w:val="0"/>
          <w:sz w:val="20"/>
          <w:szCs w:val="24"/>
          <w:rtl/>
        </w:rPr>
        <w:t>ی</w:t>
      </w:r>
      <w:r w:rsidR="000843E8" w:rsidRPr="009F24E4">
        <w:rPr>
          <w:rFonts w:cs="B Mitra" w:hint="cs"/>
          <w:b w:val="0"/>
          <w:bCs w:val="0"/>
          <w:sz w:val="20"/>
          <w:szCs w:val="24"/>
          <w:rtl/>
        </w:rPr>
        <w:t>ق</w:t>
      </w:r>
      <w:r w:rsidR="00E11D84">
        <w:rPr>
          <w:rFonts w:cs="B Mitra" w:hint="cs"/>
          <w:b w:val="0"/>
          <w:bCs w:val="0"/>
          <w:sz w:val="20"/>
          <w:szCs w:val="24"/>
          <w:rtl/>
        </w:rPr>
        <w:t>ی</w:t>
      </w:r>
      <w:r w:rsidR="000843E8" w:rsidRPr="009F24E4">
        <w:rPr>
          <w:rFonts w:cs="B Mitra" w:hint="cs"/>
          <w:b w:val="0"/>
          <w:bCs w:val="0"/>
          <w:sz w:val="20"/>
          <w:szCs w:val="24"/>
          <w:rtl/>
        </w:rPr>
        <w:t xml:space="preserve"> خواهد شد. به عق</w:t>
      </w:r>
      <w:r w:rsidR="00E11D84">
        <w:rPr>
          <w:rFonts w:cs="B Mitra" w:hint="cs"/>
          <w:b w:val="0"/>
          <w:bCs w:val="0"/>
          <w:sz w:val="20"/>
          <w:szCs w:val="24"/>
          <w:rtl/>
        </w:rPr>
        <w:t>ی</w:t>
      </w:r>
      <w:r w:rsidR="000843E8" w:rsidRPr="009F24E4">
        <w:rPr>
          <w:rFonts w:cs="B Mitra" w:hint="cs"/>
          <w:b w:val="0"/>
          <w:bCs w:val="0"/>
          <w:sz w:val="20"/>
          <w:szCs w:val="24"/>
          <w:rtl/>
        </w:rPr>
        <w:t>ده او سازمان‌ها در حال تبد</w:t>
      </w:r>
      <w:r w:rsidR="00E11D84">
        <w:rPr>
          <w:rFonts w:cs="B Mitra" w:hint="cs"/>
          <w:b w:val="0"/>
          <w:bCs w:val="0"/>
          <w:sz w:val="20"/>
          <w:szCs w:val="24"/>
          <w:rtl/>
        </w:rPr>
        <w:t>ی</w:t>
      </w:r>
      <w:r w:rsidR="000843E8" w:rsidRPr="009F24E4">
        <w:rPr>
          <w:rFonts w:cs="B Mitra" w:hint="cs"/>
          <w:b w:val="0"/>
          <w:bCs w:val="0"/>
          <w:sz w:val="20"/>
          <w:szCs w:val="24"/>
          <w:rtl/>
        </w:rPr>
        <w:t>ل از سازمان‌ها</w:t>
      </w:r>
      <w:r w:rsidR="00E11D84">
        <w:rPr>
          <w:rFonts w:cs="B Mitra" w:hint="cs"/>
          <w:b w:val="0"/>
          <w:bCs w:val="0"/>
          <w:sz w:val="20"/>
          <w:szCs w:val="24"/>
          <w:rtl/>
        </w:rPr>
        <w:t>ی</w:t>
      </w:r>
      <w:r w:rsidR="000843E8" w:rsidRPr="009F24E4">
        <w:rPr>
          <w:rFonts w:cs="B Mitra" w:hint="cs"/>
          <w:b w:val="0"/>
          <w:bCs w:val="0"/>
          <w:sz w:val="20"/>
          <w:szCs w:val="24"/>
          <w:rtl/>
        </w:rPr>
        <w:t xml:space="preserve"> </w:t>
      </w:r>
      <w:r w:rsidR="006C7271">
        <w:rPr>
          <w:rFonts w:cs="B Mitra" w:hint="cs"/>
          <w:b w:val="0"/>
          <w:bCs w:val="0"/>
          <w:sz w:val="20"/>
          <w:szCs w:val="24"/>
          <w:rtl/>
        </w:rPr>
        <w:t>ک</w:t>
      </w:r>
      <w:r w:rsidR="000843E8" w:rsidRPr="009F24E4">
        <w:rPr>
          <w:rFonts w:cs="B Mitra" w:hint="cs"/>
          <w:b w:val="0"/>
          <w:bCs w:val="0"/>
          <w:sz w:val="20"/>
          <w:szCs w:val="24"/>
          <w:rtl/>
        </w:rPr>
        <w:t>ار فشرده به ساختارها</w:t>
      </w:r>
      <w:r w:rsidR="00E11D84">
        <w:rPr>
          <w:rFonts w:cs="B Mitra" w:hint="cs"/>
          <w:b w:val="0"/>
          <w:bCs w:val="0"/>
          <w:sz w:val="20"/>
          <w:szCs w:val="24"/>
          <w:rtl/>
        </w:rPr>
        <w:t>ی</w:t>
      </w:r>
      <w:r w:rsidR="000843E8" w:rsidRPr="009F24E4">
        <w:rPr>
          <w:rFonts w:cs="B Mitra" w:hint="cs"/>
          <w:b w:val="0"/>
          <w:bCs w:val="0"/>
          <w:sz w:val="20"/>
          <w:szCs w:val="24"/>
          <w:rtl/>
        </w:rPr>
        <w:t xml:space="preserve"> جد</w:t>
      </w:r>
      <w:r w:rsidR="00E11D84">
        <w:rPr>
          <w:rFonts w:cs="B Mitra" w:hint="cs"/>
          <w:b w:val="0"/>
          <w:bCs w:val="0"/>
          <w:sz w:val="20"/>
          <w:szCs w:val="24"/>
          <w:rtl/>
        </w:rPr>
        <w:t>ی</w:t>
      </w:r>
      <w:r w:rsidR="000843E8" w:rsidRPr="009F24E4">
        <w:rPr>
          <w:rFonts w:cs="B Mitra" w:hint="cs"/>
          <w:b w:val="0"/>
          <w:bCs w:val="0"/>
          <w:sz w:val="20"/>
          <w:szCs w:val="24"/>
          <w:rtl/>
        </w:rPr>
        <w:t>د</w:t>
      </w:r>
      <w:r w:rsidR="00E11D84">
        <w:rPr>
          <w:rFonts w:cs="B Mitra" w:hint="cs"/>
          <w:b w:val="0"/>
          <w:bCs w:val="0"/>
          <w:sz w:val="20"/>
          <w:szCs w:val="24"/>
          <w:rtl/>
        </w:rPr>
        <w:t>ی</w:t>
      </w:r>
      <w:r w:rsidR="000843E8" w:rsidRPr="009F24E4">
        <w:rPr>
          <w:rFonts w:cs="B Mitra" w:hint="cs"/>
          <w:b w:val="0"/>
          <w:bCs w:val="0"/>
          <w:sz w:val="20"/>
          <w:szCs w:val="24"/>
          <w:rtl/>
        </w:rPr>
        <w:t xml:space="preserve"> </w:t>
      </w:r>
      <w:r w:rsidR="006C7271">
        <w:rPr>
          <w:rFonts w:cs="B Mitra" w:hint="cs"/>
          <w:b w:val="0"/>
          <w:bCs w:val="0"/>
          <w:sz w:val="20"/>
          <w:szCs w:val="24"/>
          <w:rtl/>
        </w:rPr>
        <w:t>ک</w:t>
      </w:r>
      <w:r w:rsidR="000843E8" w:rsidRPr="009F24E4">
        <w:rPr>
          <w:rFonts w:cs="B Mitra" w:hint="cs"/>
          <w:b w:val="0"/>
          <w:bCs w:val="0"/>
          <w:sz w:val="20"/>
          <w:szCs w:val="24"/>
          <w:rtl/>
        </w:rPr>
        <w:t>ه بر پا</w:t>
      </w:r>
      <w:r w:rsidR="00E11D84">
        <w:rPr>
          <w:rFonts w:cs="B Mitra" w:hint="cs"/>
          <w:b w:val="0"/>
          <w:bCs w:val="0"/>
          <w:sz w:val="20"/>
          <w:szCs w:val="24"/>
          <w:rtl/>
        </w:rPr>
        <w:t>ی</w:t>
      </w:r>
      <w:r w:rsidR="000843E8" w:rsidRPr="009F24E4">
        <w:rPr>
          <w:rFonts w:cs="B Mitra" w:hint="cs"/>
          <w:b w:val="0"/>
          <w:bCs w:val="0"/>
          <w:sz w:val="20"/>
          <w:szCs w:val="24"/>
          <w:rtl/>
        </w:rPr>
        <w:t>ه دانش استوار است، م</w:t>
      </w:r>
      <w:r w:rsidR="00E11D84">
        <w:rPr>
          <w:rFonts w:cs="B Mitra" w:hint="cs"/>
          <w:b w:val="0"/>
          <w:bCs w:val="0"/>
          <w:sz w:val="20"/>
          <w:szCs w:val="24"/>
          <w:rtl/>
        </w:rPr>
        <w:t>ی</w:t>
      </w:r>
      <w:r w:rsidR="000843E8" w:rsidRPr="009F24E4">
        <w:rPr>
          <w:rFonts w:cs="B Mitra" w:hint="cs"/>
          <w:b w:val="0"/>
          <w:bCs w:val="0"/>
          <w:sz w:val="20"/>
          <w:szCs w:val="24"/>
          <w:rtl/>
        </w:rPr>
        <w:t>‌باشند. هند</w:t>
      </w:r>
      <w:r w:rsidR="00E11D84">
        <w:rPr>
          <w:rFonts w:cs="B Mitra" w:hint="cs"/>
          <w:b w:val="0"/>
          <w:bCs w:val="0"/>
          <w:sz w:val="20"/>
          <w:szCs w:val="24"/>
          <w:rtl/>
        </w:rPr>
        <w:t>ی</w:t>
      </w:r>
      <w:r w:rsidR="000843E8" w:rsidRPr="009F24E4">
        <w:rPr>
          <w:rFonts w:cs="B Mitra" w:hint="cs"/>
          <w:b w:val="0"/>
          <w:bCs w:val="0"/>
          <w:sz w:val="20"/>
          <w:szCs w:val="24"/>
          <w:rtl/>
        </w:rPr>
        <w:t xml:space="preserve"> پ</w:t>
      </w:r>
      <w:r w:rsidR="00E11D84">
        <w:rPr>
          <w:rFonts w:cs="B Mitra" w:hint="cs"/>
          <w:b w:val="0"/>
          <w:bCs w:val="0"/>
          <w:sz w:val="20"/>
          <w:szCs w:val="24"/>
          <w:rtl/>
        </w:rPr>
        <w:t>ی</w:t>
      </w:r>
      <w:r w:rsidR="000843E8" w:rsidRPr="009F24E4">
        <w:rPr>
          <w:rFonts w:cs="B Mitra" w:hint="cs"/>
          <w:b w:val="0"/>
          <w:bCs w:val="0"/>
          <w:sz w:val="20"/>
          <w:szCs w:val="24"/>
          <w:rtl/>
        </w:rPr>
        <w:t>دا</w:t>
      </w:r>
      <w:r w:rsidR="00E11D84">
        <w:rPr>
          <w:rFonts w:cs="B Mitra" w:hint="cs"/>
          <w:b w:val="0"/>
          <w:bCs w:val="0"/>
          <w:sz w:val="20"/>
          <w:szCs w:val="24"/>
          <w:rtl/>
        </w:rPr>
        <w:t>ی</w:t>
      </w:r>
      <w:r w:rsidR="000843E8" w:rsidRPr="009F24E4">
        <w:rPr>
          <w:rFonts w:cs="B Mitra" w:hint="cs"/>
          <w:b w:val="0"/>
          <w:bCs w:val="0"/>
          <w:sz w:val="20"/>
          <w:szCs w:val="24"/>
          <w:rtl/>
        </w:rPr>
        <w:t>ش سه نوع سازمان [شبدر</w:t>
      </w:r>
      <w:r w:rsidR="00E11D84">
        <w:rPr>
          <w:rFonts w:cs="B Mitra" w:hint="cs"/>
          <w:b w:val="0"/>
          <w:bCs w:val="0"/>
          <w:sz w:val="20"/>
          <w:szCs w:val="24"/>
          <w:rtl/>
        </w:rPr>
        <w:t>ی</w:t>
      </w:r>
      <w:r w:rsidR="000843E8" w:rsidRPr="009F24E4">
        <w:rPr>
          <w:rFonts w:cs="B Mitra" w:hint="cs"/>
          <w:b w:val="0"/>
          <w:bCs w:val="0"/>
          <w:sz w:val="20"/>
          <w:szCs w:val="24"/>
          <w:rtl/>
        </w:rPr>
        <w:t xml:space="preserve"> </w:t>
      </w:r>
      <w:r w:rsidR="00E11D84">
        <w:rPr>
          <w:rFonts w:cs="B Mitra" w:hint="cs"/>
          <w:b w:val="0"/>
          <w:bCs w:val="0"/>
          <w:sz w:val="20"/>
          <w:szCs w:val="24"/>
          <w:rtl/>
        </w:rPr>
        <w:t>ی</w:t>
      </w:r>
      <w:r w:rsidR="000843E8" w:rsidRPr="009F24E4">
        <w:rPr>
          <w:rFonts w:cs="B Mitra" w:hint="cs"/>
          <w:b w:val="0"/>
          <w:bCs w:val="0"/>
          <w:sz w:val="20"/>
          <w:szCs w:val="24"/>
          <w:rtl/>
        </w:rPr>
        <w:t>ا شامرو</w:t>
      </w:r>
      <w:r w:rsidR="006C7271">
        <w:rPr>
          <w:rFonts w:cs="B Mitra" w:hint="cs"/>
          <w:b w:val="0"/>
          <w:bCs w:val="0"/>
          <w:sz w:val="20"/>
          <w:szCs w:val="24"/>
          <w:rtl/>
        </w:rPr>
        <w:t>ک</w:t>
      </w:r>
      <w:r w:rsidR="000843E8" w:rsidRPr="009F24E4">
        <w:rPr>
          <w:rFonts w:cs="B Mitra" w:hint="cs"/>
          <w:b w:val="0"/>
          <w:bCs w:val="0"/>
          <w:sz w:val="20"/>
          <w:szCs w:val="24"/>
          <w:rtl/>
        </w:rPr>
        <w:t xml:space="preserve"> ـ سازمان فدرال </w:t>
      </w:r>
      <w:r w:rsidR="00E11D84">
        <w:rPr>
          <w:rFonts w:cs="B Mitra" w:hint="cs"/>
          <w:b w:val="0"/>
          <w:bCs w:val="0"/>
          <w:sz w:val="20"/>
          <w:szCs w:val="24"/>
          <w:rtl/>
        </w:rPr>
        <w:t>ی</w:t>
      </w:r>
      <w:r w:rsidR="000843E8" w:rsidRPr="009F24E4">
        <w:rPr>
          <w:rFonts w:cs="B Mitra" w:hint="cs"/>
          <w:b w:val="0"/>
          <w:bCs w:val="0"/>
          <w:sz w:val="20"/>
          <w:szCs w:val="24"/>
          <w:rtl/>
        </w:rPr>
        <w:t>ا شب</w:t>
      </w:r>
      <w:r w:rsidR="006C7271">
        <w:rPr>
          <w:rFonts w:cs="B Mitra" w:hint="cs"/>
          <w:b w:val="0"/>
          <w:bCs w:val="0"/>
          <w:sz w:val="20"/>
          <w:szCs w:val="24"/>
          <w:rtl/>
        </w:rPr>
        <w:t>ک</w:t>
      </w:r>
      <w:r w:rsidR="000843E8" w:rsidRPr="009F24E4">
        <w:rPr>
          <w:rFonts w:cs="B Mitra" w:hint="cs"/>
          <w:b w:val="0"/>
          <w:bCs w:val="0"/>
          <w:sz w:val="20"/>
          <w:szCs w:val="24"/>
          <w:rtl/>
        </w:rPr>
        <w:t>ه‌ا</w:t>
      </w:r>
      <w:r w:rsidR="00E11D84">
        <w:rPr>
          <w:rFonts w:cs="B Mitra" w:hint="cs"/>
          <w:b w:val="0"/>
          <w:bCs w:val="0"/>
          <w:sz w:val="20"/>
          <w:szCs w:val="24"/>
          <w:rtl/>
        </w:rPr>
        <w:t>ی</w:t>
      </w:r>
      <w:r w:rsidR="000843E8" w:rsidRPr="009F24E4">
        <w:rPr>
          <w:rFonts w:cs="B Mitra" w:hint="cs"/>
          <w:b w:val="0"/>
          <w:bCs w:val="0"/>
          <w:sz w:val="20"/>
          <w:szCs w:val="24"/>
          <w:rtl/>
        </w:rPr>
        <w:t xml:space="preserve"> ـ سازمان سه بعد</w:t>
      </w:r>
      <w:r w:rsidR="00E11D84">
        <w:rPr>
          <w:rFonts w:cs="B Mitra" w:hint="cs"/>
          <w:b w:val="0"/>
          <w:bCs w:val="0"/>
          <w:sz w:val="20"/>
          <w:szCs w:val="24"/>
          <w:rtl/>
        </w:rPr>
        <w:t>ی</w:t>
      </w:r>
      <w:r w:rsidR="000843E8" w:rsidRPr="009F24E4">
        <w:rPr>
          <w:rFonts w:cs="B Mitra" w:hint="cs"/>
          <w:b w:val="0"/>
          <w:bCs w:val="0"/>
          <w:sz w:val="20"/>
          <w:szCs w:val="24"/>
          <w:rtl/>
        </w:rPr>
        <w:t xml:space="preserve">] را </w:t>
      </w:r>
      <w:r w:rsidR="004C6E71" w:rsidRPr="009F24E4">
        <w:rPr>
          <w:rFonts w:cs="B Mitra"/>
          <w:b w:val="0"/>
          <w:bCs w:val="0"/>
          <w:sz w:val="20"/>
          <w:szCs w:val="24"/>
          <w:rtl/>
        </w:rPr>
        <w:t>در آ</w:t>
      </w:r>
      <w:r w:rsidR="004C6E71" w:rsidRPr="009F24E4">
        <w:rPr>
          <w:rFonts w:cs="B Mitra" w:hint="cs"/>
          <w:b w:val="0"/>
          <w:bCs w:val="0"/>
          <w:sz w:val="20"/>
          <w:szCs w:val="24"/>
          <w:rtl/>
        </w:rPr>
        <w:t>ی</w:t>
      </w:r>
      <w:r w:rsidR="004C6E71" w:rsidRPr="009F24E4">
        <w:rPr>
          <w:rFonts w:cs="B Mitra" w:hint="eastAsia"/>
          <w:b w:val="0"/>
          <w:bCs w:val="0"/>
          <w:sz w:val="20"/>
          <w:szCs w:val="24"/>
          <w:rtl/>
        </w:rPr>
        <w:t>نده</w:t>
      </w:r>
      <w:r w:rsidR="000843E8" w:rsidRPr="009F24E4">
        <w:rPr>
          <w:rFonts w:cs="B Mitra" w:hint="cs"/>
          <w:b w:val="0"/>
          <w:bCs w:val="0"/>
          <w:sz w:val="20"/>
          <w:szCs w:val="24"/>
          <w:rtl/>
        </w:rPr>
        <w:t xml:space="preserve"> پ</w:t>
      </w:r>
      <w:r w:rsidR="00E11D84">
        <w:rPr>
          <w:rFonts w:cs="B Mitra" w:hint="cs"/>
          <w:b w:val="0"/>
          <w:bCs w:val="0"/>
          <w:sz w:val="20"/>
          <w:szCs w:val="24"/>
          <w:rtl/>
        </w:rPr>
        <w:t>ی</w:t>
      </w:r>
      <w:r w:rsidR="000843E8" w:rsidRPr="009F24E4">
        <w:rPr>
          <w:rFonts w:cs="B Mitra" w:hint="cs"/>
          <w:b w:val="0"/>
          <w:bCs w:val="0"/>
          <w:sz w:val="20"/>
          <w:szCs w:val="24"/>
          <w:rtl/>
        </w:rPr>
        <w:t>ش‌ب</w:t>
      </w:r>
      <w:r w:rsidR="00E11D84">
        <w:rPr>
          <w:rFonts w:cs="B Mitra" w:hint="cs"/>
          <w:b w:val="0"/>
          <w:bCs w:val="0"/>
          <w:sz w:val="20"/>
          <w:szCs w:val="24"/>
          <w:rtl/>
        </w:rPr>
        <w:t>ی</w:t>
      </w:r>
      <w:r w:rsidR="000843E8" w:rsidRPr="009F24E4">
        <w:rPr>
          <w:rFonts w:cs="B Mitra" w:hint="cs"/>
          <w:b w:val="0"/>
          <w:bCs w:val="0"/>
          <w:sz w:val="20"/>
          <w:szCs w:val="24"/>
          <w:rtl/>
        </w:rPr>
        <w:t>ن</w:t>
      </w:r>
      <w:r w:rsidR="00E11D84">
        <w:rPr>
          <w:rFonts w:cs="B Mitra" w:hint="cs"/>
          <w:b w:val="0"/>
          <w:bCs w:val="0"/>
          <w:sz w:val="20"/>
          <w:szCs w:val="24"/>
          <w:rtl/>
        </w:rPr>
        <w:t>ی</w:t>
      </w:r>
      <w:r w:rsidR="000843E8" w:rsidRPr="009F24E4">
        <w:rPr>
          <w:rFonts w:cs="B Mitra" w:hint="cs"/>
          <w:b w:val="0"/>
          <w:bCs w:val="0"/>
          <w:sz w:val="20"/>
          <w:szCs w:val="24"/>
          <w:rtl/>
        </w:rPr>
        <w:t xml:space="preserve"> </w:t>
      </w:r>
      <w:r w:rsidR="006C7271">
        <w:rPr>
          <w:rFonts w:cs="B Mitra" w:hint="cs"/>
          <w:b w:val="0"/>
          <w:bCs w:val="0"/>
          <w:sz w:val="20"/>
          <w:szCs w:val="24"/>
          <w:rtl/>
        </w:rPr>
        <w:t>ک</w:t>
      </w:r>
      <w:r w:rsidR="000843E8" w:rsidRPr="009F24E4">
        <w:rPr>
          <w:rFonts w:cs="B Mitra" w:hint="cs"/>
          <w:b w:val="0"/>
          <w:bCs w:val="0"/>
          <w:sz w:val="20"/>
          <w:szCs w:val="24"/>
          <w:rtl/>
        </w:rPr>
        <w:t xml:space="preserve">رده است. </w:t>
      </w:r>
    </w:p>
    <w:p w:rsidR="000843E8" w:rsidRPr="009F24E4" w:rsidRDefault="000843E8" w:rsidP="005D25A5">
      <w:pPr>
        <w:widowControl w:val="0"/>
        <w:bidi/>
        <w:spacing w:line="276" w:lineRule="auto"/>
        <w:ind w:firstLine="397"/>
        <w:jc w:val="lowKashida"/>
        <w:rPr>
          <w:rFonts w:cs="B Mitra"/>
          <w:b w:val="0"/>
          <w:bCs w:val="0"/>
          <w:sz w:val="20"/>
          <w:szCs w:val="24"/>
          <w:rtl/>
        </w:rPr>
      </w:pPr>
      <w:r w:rsidRPr="009F24E4">
        <w:rPr>
          <w:rFonts w:cs="B Mitra" w:hint="cs"/>
          <w:sz w:val="20"/>
          <w:szCs w:val="24"/>
          <w:rtl/>
        </w:rPr>
        <w:t>الف</w:t>
      </w:r>
      <w:r w:rsidR="00C34942" w:rsidRPr="009F24E4">
        <w:rPr>
          <w:rFonts w:cs="B Mitra" w:hint="cs"/>
          <w:sz w:val="20"/>
          <w:szCs w:val="24"/>
          <w:rtl/>
        </w:rPr>
        <w:t>.</w:t>
      </w:r>
      <w:r w:rsidRPr="009F24E4">
        <w:rPr>
          <w:rFonts w:cs="B Mitra" w:hint="cs"/>
          <w:sz w:val="20"/>
          <w:szCs w:val="24"/>
          <w:rtl/>
        </w:rPr>
        <w:t xml:space="preserve"> سازمان شامرو</w:t>
      </w:r>
      <w:r w:rsidR="006C7271">
        <w:rPr>
          <w:rFonts w:cs="B Mitra" w:hint="cs"/>
          <w:sz w:val="20"/>
          <w:szCs w:val="24"/>
          <w:rtl/>
        </w:rPr>
        <w:t>ک</w:t>
      </w:r>
      <w:r w:rsidRPr="009F24E4">
        <w:rPr>
          <w:rFonts w:cs="B Mitra" w:hint="cs"/>
          <w:sz w:val="20"/>
          <w:szCs w:val="24"/>
          <w:rtl/>
        </w:rPr>
        <w:t xml:space="preserve"> </w:t>
      </w:r>
      <w:r w:rsidR="00E11D84">
        <w:rPr>
          <w:rFonts w:cs="B Mitra" w:hint="cs"/>
          <w:sz w:val="20"/>
          <w:szCs w:val="24"/>
          <w:rtl/>
        </w:rPr>
        <w:t>ی</w:t>
      </w:r>
      <w:r w:rsidRPr="009F24E4">
        <w:rPr>
          <w:rFonts w:cs="B Mitra" w:hint="cs"/>
          <w:sz w:val="20"/>
          <w:szCs w:val="24"/>
          <w:rtl/>
        </w:rPr>
        <w:t>ا شبدر</w:t>
      </w:r>
      <w:r w:rsidR="00E11D84">
        <w:rPr>
          <w:rFonts w:cs="B Mitra" w:hint="cs"/>
          <w:sz w:val="20"/>
          <w:szCs w:val="24"/>
          <w:rtl/>
        </w:rPr>
        <w:t>ی</w:t>
      </w:r>
      <w:r w:rsidRPr="009F24E4">
        <w:rPr>
          <w:rFonts w:cs="B Mitra" w:hint="cs"/>
          <w:sz w:val="20"/>
          <w:szCs w:val="24"/>
          <w:rtl/>
        </w:rPr>
        <w:t>:</w:t>
      </w:r>
      <w:r w:rsidRPr="009F24E4">
        <w:rPr>
          <w:rFonts w:cs="B Mitra" w:hint="cs"/>
          <w:b w:val="0"/>
          <w:bCs w:val="0"/>
          <w:sz w:val="20"/>
          <w:szCs w:val="24"/>
          <w:rtl/>
        </w:rPr>
        <w:t xml:space="preserve"> </w:t>
      </w:r>
      <w:r w:rsidR="00973F4C" w:rsidRPr="009F24E4">
        <w:rPr>
          <w:rFonts w:cs="B Mitra"/>
          <w:b w:val="0"/>
          <w:bCs w:val="0"/>
          <w:sz w:val="20"/>
          <w:szCs w:val="24"/>
          <w:rtl/>
        </w:rPr>
        <w:t>هند</w:t>
      </w:r>
      <w:r w:rsidR="00E11D84">
        <w:rPr>
          <w:rFonts w:cs="B Mitra"/>
          <w:b w:val="0"/>
          <w:bCs w:val="0"/>
          <w:sz w:val="20"/>
          <w:szCs w:val="24"/>
          <w:rtl/>
        </w:rPr>
        <w:t>ی</w:t>
      </w:r>
      <w:r w:rsidR="00973F4C" w:rsidRPr="009F24E4">
        <w:rPr>
          <w:rFonts w:cs="B Mitra"/>
          <w:b w:val="0"/>
          <w:bCs w:val="0"/>
          <w:sz w:val="20"/>
          <w:szCs w:val="24"/>
          <w:rtl/>
        </w:rPr>
        <w:t xml:space="preserve"> برا</w:t>
      </w:r>
      <w:r w:rsidR="00E11D84">
        <w:rPr>
          <w:rFonts w:cs="B Mitra"/>
          <w:b w:val="0"/>
          <w:bCs w:val="0"/>
          <w:sz w:val="20"/>
          <w:szCs w:val="24"/>
          <w:rtl/>
        </w:rPr>
        <w:t>ی</w:t>
      </w:r>
      <w:r w:rsidR="00973F4C" w:rsidRPr="009F24E4">
        <w:rPr>
          <w:rFonts w:cs="B Mitra"/>
          <w:b w:val="0"/>
          <w:bCs w:val="0"/>
          <w:sz w:val="20"/>
          <w:szCs w:val="24"/>
          <w:rtl/>
        </w:rPr>
        <w:t xml:space="preserve"> تب</w:t>
      </w:r>
      <w:r w:rsidR="00E11D84">
        <w:rPr>
          <w:rFonts w:cs="B Mitra"/>
          <w:b w:val="0"/>
          <w:bCs w:val="0"/>
          <w:sz w:val="20"/>
          <w:szCs w:val="24"/>
          <w:rtl/>
        </w:rPr>
        <w:t>یی</w:t>
      </w:r>
      <w:r w:rsidR="00973F4C" w:rsidRPr="009F24E4">
        <w:rPr>
          <w:rFonts w:cs="B Mitra"/>
          <w:b w:val="0"/>
          <w:bCs w:val="0"/>
          <w:sz w:val="20"/>
          <w:szCs w:val="24"/>
          <w:rtl/>
        </w:rPr>
        <w:t>ن روابط متفاوت آدم‌ها با سازمان‌ها</w:t>
      </w:r>
      <w:r w:rsidR="00E11D84">
        <w:rPr>
          <w:rFonts w:cs="B Mitra"/>
          <w:b w:val="0"/>
          <w:bCs w:val="0"/>
          <w:sz w:val="20"/>
          <w:szCs w:val="24"/>
          <w:rtl/>
        </w:rPr>
        <w:t>ی</w:t>
      </w:r>
      <w:r w:rsidR="00973F4C" w:rsidRPr="009F24E4">
        <w:rPr>
          <w:rFonts w:cs="B Mitra"/>
          <w:b w:val="0"/>
          <w:bCs w:val="0"/>
          <w:sz w:val="20"/>
          <w:szCs w:val="24"/>
          <w:rtl/>
        </w:rPr>
        <w:t xml:space="preserve"> نو</w:t>
      </w:r>
      <w:r w:rsidR="00E11D84">
        <w:rPr>
          <w:rFonts w:cs="B Mitra"/>
          <w:b w:val="0"/>
          <w:bCs w:val="0"/>
          <w:sz w:val="20"/>
          <w:szCs w:val="24"/>
          <w:rtl/>
        </w:rPr>
        <w:t>ی</w:t>
      </w:r>
      <w:r w:rsidR="00973F4C" w:rsidRPr="009F24E4">
        <w:rPr>
          <w:rFonts w:cs="B Mitra"/>
          <w:b w:val="0"/>
          <w:bCs w:val="0"/>
          <w:sz w:val="20"/>
          <w:szCs w:val="24"/>
          <w:rtl/>
        </w:rPr>
        <w:t>ن از نماد و نشان مل</w:t>
      </w:r>
      <w:r w:rsidR="00E11D84">
        <w:rPr>
          <w:rFonts w:cs="B Mitra"/>
          <w:b w:val="0"/>
          <w:bCs w:val="0"/>
          <w:sz w:val="20"/>
          <w:szCs w:val="24"/>
          <w:rtl/>
        </w:rPr>
        <w:t>ی</w:t>
      </w:r>
      <w:r w:rsidR="00973F4C" w:rsidRPr="009F24E4">
        <w:rPr>
          <w:rFonts w:cs="B Mitra"/>
          <w:b w:val="0"/>
          <w:bCs w:val="0"/>
          <w:sz w:val="20"/>
          <w:szCs w:val="24"/>
          <w:rtl/>
        </w:rPr>
        <w:t xml:space="preserve"> ا</w:t>
      </w:r>
      <w:r w:rsidR="00E11D84">
        <w:rPr>
          <w:rFonts w:cs="B Mitra"/>
          <w:b w:val="0"/>
          <w:bCs w:val="0"/>
          <w:sz w:val="20"/>
          <w:szCs w:val="24"/>
          <w:rtl/>
        </w:rPr>
        <w:t>ی</w:t>
      </w:r>
      <w:r w:rsidR="00973F4C" w:rsidRPr="009F24E4">
        <w:rPr>
          <w:rFonts w:cs="B Mitra"/>
          <w:b w:val="0"/>
          <w:bCs w:val="0"/>
          <w:sz w:val="20"/>
          <w:szCs w:val="24"/>
          <w:rtl/>
        </w:rPr>
        <w:t>رلند به ش</w:t>
      </w:r>
      <w:r w:rsidR="006C7271">
        <w:rPr>
          <w:rFonts w:cs="B Mitra"/>
          <w:b w:val="0"/>
          <w:bCs w:val="0"/>
          <w:sz w:val="20"/>
          <w:szCs w:val="24"/>
          <w:rtl/>
        </w:rPr>
        <w:t>ک</w:t>
      </w:r>
      <w:r w:rsidR="00973F4C" w:rsidRPr="009F24E4">
        <w:rPr>
          <w:rFonts w:cs="B Mitra"/>
          <w:b w:val="0"/>
          <w:bCs w:val="0"/>
          <w:sz w:val="20"/>
          <w:szCs w:val="24"/>
          <w:rtl/>
        </w:rPr>
        <w:t xml:space="preserve">ل سه برگ با عنوان </w:t>
      </w:r>
      <w:r w:rsidR="004C6E71" w:rsidRPr="009F24E4">
        <w:rPr>
          <w:rFonts w:cs="B Mitra"/>
          <w:b w:val="0"/>
          <w:bCs w:val="0"/>
          <w:sz w:val="20"/>
          <w:szCs w:val="24"/>
          <w:rtl/>
        </w:rPr>
        <w:t>شامروک</w:t>
      </w:r>
      <w:r w:rsidR="00973F4C" w:rsidRPr="009F24E4">
        <w:rPr>
          <w:rFonts w:cs="B Mitra"/>
          <w:b w:val="0"/>
          <w:bCs w:val="0"/>
          <w:sz w:val="20"/>
          <w:szCs w:val="24"/>
          <w:rtl/>
        </w:rPr>
        <w:t xml:space="preserve"> بهره جسته است. ش</w:t>
      </w:r>
      <w:r w:rsidR="00D560D9" w:rsidRPr="009F24E4">
        <w:rPr>
          <w:rFonts w:cs="B Mitra" w:hint="cs"/>
          <w:b w:val="0"/>
          <w:bCs w:val="0"/>
          <w:sz w:val="20"/>
          <w:szCs w:val="24"/>
          <w:rtl/>
        </w:rPr>
        <w:t>ا</w:t>
      </w:r>
      <w:r w:rsidR="00973F4C" w:rsidRPr="009F24E4">
        <w:rPr>
          <w:rFonts w:cs="B Mitra"/>
          <w:b w:val="0"/>
          <w:bCs w:val="0"/>
          <w:sz w:val="20"/>
          <w:szCs w:val="24"/>
          <w:rtl/>
        </w:rPr>
        <w:t>مر</w:t>
      </w:r>
      <w:r w:rsidR="00D560D9" w:rsidRPr="009F24E4">
        <w:rPr>
          <w:rFonts w:cs="B Mitra" w:hint="cs"/>
          <w:b w:val="0"/>
          <w:bCs w:val="0"/>
          <w:sz w:val="20"/>
          <w:szCs w:val="24"/>
          <w:rtl/>
        </w:rPr>
        <w:t>و</w:t>
      </w:r>
      <w:r w:rsidR="006C7271">
        <w:rPr>
          <w:rFonts w:cs="B Mitra"/>
          <w:b w:val="0"/>
          <w:bCs w:val="0"/>
          <w:sz w:val="20"/>
          <w:szCs w:val="24"/>
          <w:rtl/>
        </w:rPr>
        <w:t>ک</w:t>
      </w:r>
      <w:r w:rsidR="00973F4C" w:rsidRPr="009F24E4">
        <w:rPr>
          <w:rFonts w:cs="B Mitra"/>
          <w:b w:val="0"/>
          <w:bCs w:val="0"/>
          <w:sz w:val="20"/>
          <w:szCs w:val="24"/>
          <w:rtl/>
        </w:rPr>
        <w:t xml:space="preserve"> نشان</w:t>
      </w:r>
      <w:r w:rsidR="00E11D84">
        <w:rPr>
          <w:rFonts w:cs="B Mitra"/>
          <w:b w:val="0"/>
          <w:bCs w:val="0"/>
          <w:sz w:val="20"/>
          <w:szCs w:val="24"/>
          <w:rtl/>
        </w:rPr>
        <w:t>ی</w:t>
      </w:r>
      <w:r w:rsidR="00973F4C" w:rsidRPr="009F24E4">
        <w:rPr>
          <w:rFonts w:cs="B Mitra"/>
          <w:b w:val="0"/>
          <w:bCs w:val="0"/>
          <w:sz w:val="20"/>
          <w:szCs w:val="24"/>
          <w:rtl/>
        </w:rPr>
        <w:t xml:space="preserve"> به ش</w:t>
      </w:r>
      <w:r w:rsidR="006C7271">
        <w:rPr>
          <w:rFonts w:cs="B Mitra"/>
          <w:b w:val="0"/>
          <w:bCs w:val="0"/>
          <w:sz w:val="20"/>
          <w:szCs w:val="24"/>
          <w:rtl/>
        </w:rPr>
        <w:t>ک</w:t>
      </w:r>
      <w:r w:rsidR="00973F4C" w:rsidRPr="009F24E4">
        <w:rPr>
          <w:rFonts w:cs="B Mitra"/>
          <w:b w:val="0"/>
          <w:bCs w:val="0"/>
          <w:sz w:val="20"/>
          <w:szCs w:val="24"/>
          <w:rtl/>
        </w:rPr>
        <w:t xml:space="preserve">ل شبدر با سه برگ است، سازمان </w:t>
      </w:r>
      <w:r w:rsidR="004C6E71" w:rsidRPr="009F24E4">
        <w:rPr>
          <w:rFonts w:cs="B Mitra"/>
          <w:b w:val="0"/>
          <w:bCs w:val="0"/>
          <w:sz w:val="20"/>
          <w:szCs w:val="24"/>
          <w:rtl/>
        </w:rPr>
        <w:t>شامروک</w:t>
      </w:r>
      <w:r w:rsidR="00973F4C" w:rsidRPr="009F24E4">
        <w:rPr>
          <w:rFonts w:cs="B Mitra"/>
          <w:b w:val="0"/>
          <w:bCs w:val="0"/>
          <w:sz w:val="20"/>
          <w:szCs w:val="24"/>
          <w:rtl/>
        </w:rPr>
        <w:t xml:space="preserve"> هم دارا</w:t>
      </w:r>
      <w:r w:rsidR="00E11D84">
        <w:rPr>
          <w:rFonts w:cs="B Mitra"/>
          <w:b w:val="0"/>
          <w:bCs w:val="0"/>
          <w:sz w:val="20"/>
          <w:szCs w:val="24"/>
          <w:rtl/>
        </w:rPr>
        <w:t>ی</w:t>
      </w:r>
      <w:r w:rsidR="00973F4C" w:rsidRPr="009F24E4">
        <w:rPr>
          <w:rFonts w:cs="B Mitra"/>
          <w:b w:val="0"/>
          <w:bCs w:val="0"/>
          <w:sz w:val="20"/>
          <w:szCs w:val="24"/>
          <w:rtl/>
        </w:rPr>
        <w:t xml:space="preserve"> سه بخش است. هر بخش ب</w:t>
      </w:r>
      <w:r w:rsidR="00E11D84">
        <w:rPr>
          <w:rFonts w:cs="B Mitra"/>
          <w:b w:val="0"/>
          <w:bCs w:val="0"/>
          <w:sz w:val="20"/>
          <w:szCs w:val="24"/>
          <w:rtl/>
        </w:rPr>
        <w:t>ی</w:t>
      </w:r>
      <w:r w:rsidR="00973F4C" w:rsidRPr="009F24E4">
        <w:rPr>
          <w:rFonts w:cs="B Mitra"/>
          <w:b w:val="0"/>
          <w:bCs w:val="0"/>
          <w:sz w:val="20"/>
          <w:szCs w:val="24"/>
          <w:rtl/>
        </w:rPr>
        <w:t xml:space="preserve">انگر آن است </w:t>
      </w:r>
      <w:r w:rsidR="006C7271">
        <w:rPr>
          <w:rFonts w:cs="B Mitra"/>
          <w:b w:val="0"/>
          <w:bCs w:val="0"/>
          <w:sz w:val="20"/>
          <w:szCs w:val="24"/>
          <w:rtl/>
        </w:rPr>
        <w:t>ک</w:t>
      </w:r>
      <w:r w:rsidR="00973F4C" w:rsidRPr="009F24E4">
        <w:rPr>
          <w:rFonts w:cs="B Mitra"/>
          <w:b w:val="0"/>
          <w:bCs w:val="0"/>
          <w:sz w:val="20"/>
          <w:szCs w:val="24"/>
          <w:rtl/>
        </w:rPr>
        <w:t>ه در هر سازمان نو</w:t>
      </w:r>
      <w:r w:rsidR="00E11D84">
        <w:rPr>
          <w:rFonts w:cs="B Mitra"/>
          <w:b w:val="0"/>
          <w:bCs w:val="0"/>
          <w:sz w:val="20"/>
          <w:szCs w:val="24"/>
          <w:rtl/>
        </w:rPr>
        <w:t>ی</w:t>
      </w:r>
      <w:r w:rsidR="00973F4C" w:rsidRPr="009F24E4">
        <w:rPr>
          <w:rFonts w:cs="B Mitra"/>
          <w:b w:val="0"/>
          <w:bCs w:val="0"/>
          <w:sz w:val="20"/>
          <w:szCs w:val="24"/>
          <w:rtl/>
        </w:rPr>
        <w:t>ن سه گروه از افراد دارا</w:t>
      </w:r>
      <w:r w:rsidR="00E11D84">
        <w:rPr>
          <w:rFonts w:cs="B Mitra"/>
          <w:b w:val="0"/>
          <w:bCs w:val="0"/>
          <w:sz w:val="20"/>
          <w:szCs w:val="24"/>
          <w:rtl/>
        </w:rPr>
        <w:t>ی</w:t>
      </w:r>
      <w:r w:rsidR="00973F4C" w:rsidRPr="009F24E4">
        <w:rPr>
          <w:rFonts w:cs="B Mitra"/>
          <w:b w:val="0"/>
          <w:bCs w:val="0"/>
          <w:sz w:val="20"/>
          <w:szCs w:val="24"/>
          <w:rtl/>
        </w:rPr>
        <w:t xml:space="preserve"> سهم</w:t>
      </w:r>
      <w:r w:rsidR="00E11D84">
        <w:rPr>
          <w:rFonts w:cs="B Mitra"/>
          <w:b w:val="0"/>
          <w:bCs w:val="0"/>
          <w:sz w:val="20"/>
          <w:szCs w:val="24"/>
          <w:rtl/>
        </w:rPr>
        <w:t>ی</w:t>
      </w:r>
      <w:r w:rsidR="00973F4C" w:rsidRPr="009F24E4">
        <w:rPr>
          <w:rFonts w:cs="B Mitra"/>
          <w:b w:val="0"/>
          <w:bCs w:val="0"/>
          <w:sz w:val="20"/>
          <w:szCs w:val="24"/>
          <w:rtl/>
        </w:rPr>
        <w:t xml:space="preserve"> و</w:t>
      </w:r>
      <w:r w:rsidR="00E11D84">
        <w:rPr>
          <w:rFonts w:cs="B Mitra"/>
          <w:b w:val="0"/>
          <w:bCs w:val="0"/>
          <w:sz w:val="20"/>
          <w:szCs w:val="24"/>
          <w:rtl/>
        </w:rPr>
        <w:t>ی</w:t>
      </w:r>
      <w:r w:rsidR="00973F4C" w:rsidRPr="009F24E4">
        <w:rPr>
          <w:rFonts w:cs="B Mitra"/>
          <w:b w:val="0"/>
          <w:bCs w:val="0"/>
          <w:sz w:val="20"/>
          <w:szCs w:val="24"/>
          <w:rtl/>
        </w:rPr>
        <w:t xml:space="preserve">ژه خود هستند. هر </w:t>
      </w:r>
      <w:r w:rsidR="00E11D84">
        <w:rPr>
          <w:rFonts w:cs="B Mitra"/>
          <w:b w:val="0"/>
          <w:bCs w:val="0"/>
          <w:sz w:val="20"/>
          <w:szCs w:val="24"/>
          <w:rtl/>
        </w:rPr>
        <w:t>ی</w:t>
      </w:r>
      <w:r w:rsidR="006C7271">
        <w:rPr>
          <w:rFonts w:cs="B Mitra"/>
          <w:b w:val="0"/>
          <w:bCs w:val="0"/>
          <w:sz w:val="20"/>
          <w:szCs w:val="24"/>
          <w:rtl/>
        </w:rPr>
        <w:t>ک</w:t>
      </w:r>
      <w:r w:rsidR="00973F4C" w:rsidRPr="009F24E4">
        <w:rPr>
          <w:rFonts w:cs="B Mitra"/>
          <w:b w:val="0"/>
          <w:bCs w:val="0"/>
          <w:sz w:val="20"/>
          <w:szCs w:val="24"/>
          <w:rtl/>
        </w:rPr>
        <w:t xml:space="preserve"> از ا</w:t>
      </w:r>
      <w:r w:rsidR="00E11D84">
        <w:rPr>
          <w:rFonts w:cs="B Mitra"/>
          <w:b w:val="0"/>
          <w:bCs w:val="0"/>
          <w:sz w:val="20"/>
          <w:szCs w:val="24"/>
          <w:rtl/>
        </w:rPr>
        <w:t>ی</w:t>
      </w:r>
      <w:r w:rsidR="00973F4C" w:rsidRPr="009F24E4">
        <w:rPr>
          <w:rFonts w:cs="B Mitra"/>
          <w:b w:val="0"/>
          <w:bCs w:val="0"/>
          <w:sz w:val="20"/>
          <w:szCs w:val="24"/>
          <w:rtl/>
        </w:rPr>
        <w:t>ن گروه‌ها دارا</w:t>
      </w:r>
      <w:r w:rsidR="00E11D84">
        <w:rPr>
          <w:rFonts w:cs="B Mitra"/>
          <w:b w:val="0"/>
          <w:bCs w:val="0"/>
          <w:sz w:val="20"/>
          <w:szCs w:val="24"/>
          <w:rtl/>
        </w:rPr>
        <w:t>ی</w:t>
      </w:r>
      <w:r w:rsidR="00973F4C" w:rsidRPr="009F24E4">
        <w:rPr>
          <w:rFonts w:cs="B Mitra"/>
          <w:b w:val="0"/>
          <w:bCs w:val="0"/>
          <w:sz w:val="20"/>
          <w:szCs w:val="24"/>
          <w:rtl/>
        </w:rPr>
        <w:t xml:space="preserve"> توقعات</w:t>
      </w:r>
      <w:r w:rsidR="00E11D84">
        <w:rPr>
          <w:rFonts w:cs="B Mitra"/>
          <w:b w:val="0"/>
          <w:bCs w:val="0"/>
          <w:sz w:val="20"/>
          <w:szCs w:val="24"/>
          <w:rtl/>
        </w:rPr>
        <w:t>ی</w:t>
      </w:r>
      <w:r w:rsidR="00973F4C" w:rsidRPr="009F24E4">
        <w:rPr>
          <w:rFonts w:cs="B Mitra"/>
          <w:b w:val="0"/>
          <w:bCs w:val="0"/>
          <w:sz w:val="20"/>
          <w:szCs w:val="24"/>
          <w:rtl/>
        </w:rPr>
        <w:t xml:space="preserve"> است، در</w:t>
      </w:r>
      <w:r w:rsidR="00E11D84">
        <w:rPr>
          <w:rFonts w:cs="B Mitra"/>
          <w:b w:val="0"/>
          <w:bCs w:val="0"/>
          <w:sz w:val="20"/>
          <w:szCs w:val="24"/>
          <w:rtl/>
        </w:rPr>
        <w:t>ی</w:t>
      </w:r>
      <w:r w:rsidR="00973F4C" w:rsidRPr="009F24E4">
        <w:rPr>
          <w:rFonts w:cs="B Mitra"/>
          <w:b w:val="0"/>
          <w:bCs w:val="0"/>
          <w:sz w:val="20"/>
          <w:szCs w:val="24"/>
          <w:rtl/>
        </w:rPr>
        <w:t>افت</w:t>
      </w:r>
      <w:r w:rsidR="00E11D84">
        <w:rPr>
          <w:rFonts w:cs="B Mitra"/>
          <w:b w:val="0"/>
          <w:bCs w:val="0"/>
          <w:sz w:val="20"/>
          <w:szCs w:val="24"/>
          <w:rtl/>
        </w:rPr>
        <w:t>ی</w:t>
      </w:r>
      <w:r w:rsidR="00973F4C" w:rsidRPr="009F24E4">
        <w:rPr>
          <w:rFonts w:cs="B Mitra"/>
          <w:b w:val="0"/>
          <w:bCs w:val="0"/>
          <w:sz w:val="20"/>
          <w:szCs w:val="24"/>
          <w:rtl/>
        </w:rPr>
        <w:t xml:space="preserve"> خاص دارد و به ش</w:t>
      </w:r>
      <w:r w:rsidR="00E11D84">
        <w:rPr>
          <w:rFonts w:cs="B Mitra"/>
          <w:b w:val="0"/>
          <w:bCs w:val="0"/>
          <w:sz w:val="20"/>
          <w:szCs w:val="24"/>
          <w:rtl/>
        </w:rPr>
        <w:t>ی</w:t>
      </w:r>
      <w:r w:rsidR="00973F4C" w:rsidRPr="009F24E4">
        <w:rPr>
          <w:rFonts w:cs="B Mitra"/>
          <w:b w:val="0"/>
          <w:bCs w:val="0"/>
          <w:sz w:val="20"/>
          <w:szCs w:val="24"/>
          <w:rtl/>
        </w:rPr>
        <w:t>وه خاص خود اداره م</w:t>
      </w:r>
      <w:r w:rsidR="00E11D84">
        <w:rPr>
          <w:rFonts w:cs="B Mitra"/>
          <w:b w:val="0"/>
          <w:bCs w:val="0"/>
          <w:sz w:val="20"/>
          <w:szCs w:val="24"/>
          <w:rtl/>
        </w:rPr>
        <w:t>ی</w:t>
      </w:r>
      <w:r w:rsidR="00973F4C" w:rsidRPr="009F24E4">
        <w:rPr>
          <w:rFonts w:cs="B Mitra"/>
          <w:b w:val="0"/>
          <w:bCs w:val="0"/>
          <w:sz w:val="20"/>
          <w:szCs w:val="24"/>
          <w:rtl/>
        </w:rPr>
        <w:t xml:space="preserve">‌شود. </w:t>
      </w:r>
      <w:r w:rsidR="00973F4C" w:rsidRPr="009F24E4">
        <w:rPr>
          <w:rFonts w:cs="B Mitra" w:hint="cs"/>
          <w:b w:val="0"/>
          <w:bCs w:val="0"/>
          <w:sz w:val="20"/>
          <w:szCs w:val="24"/>
          <w:rtl/>
        </w:rPr>
        <w:t xml:space="preserve">سازمان </w:t>
      </w:r>
      <w:r w:rsidR="004C6E71" w:rsidRPr="009F24E4">
        <w:rPr>
          <w:rFonts w:cs="B Mitra"/>
          <w:b w:val="0"/>
          <w:bCs w:val="0"/>
          <w:sz w:val="20"/>
          <w:szCs w:val="24"/>
          <w:rtl/>
        </w:rPr>
        <w:t>شامروک</w:t>
      </w:r>
      <w:r w:rsidR="00973F4C" w:rsidRPr="009F24E4">
        <w:rPr>
          <w:rFonts w:cs="B Mitra" w:hint="cs"/>
          <w:b w:val="0"/>
          <w:bCs w:val="0"/>
          <w:sz w:val="20"/>
          <w:szCs w:val="24"/>
          <w:rtl/>
        </w:rPr>
        <w:t xml:space="preserve"> </w:t>
      </w:r>
      <w:r w:rsidRPr="009F24E4">
        <w:rPr>
          <w:rFonts w:cs="B Mitra" w:hint="cs"/>
          <w:b w:val="0"/>
          <w:bCs w:val="0"/>
          <w:sz w:val="20"/>
          <w:szCs w:val="24"/>
          <w:rtl/>
        </w:rPr>
        <w:t>نوع سازمان دارا</w:t>
      </w:r>
      <w:r w:rsidR="00E11D84">
        <w:rPr>
          <w:rFonts w:cs="B Mitra" w:hint="cs"/>
          <w:b w:val="0"/>
          <w:bCs w:val="0"/>
          <w:sz w:val="20"/>
          <w:szCs w:val="24"/>
          <w:rtl/>
        </w:rPr>
        <w:t>ی</w:t>
      </w:r>
      <w:r w:rsidRPr="009F24E4">
        <w:rPr>
          <w:rFonts w:cs="B Mitra" w:hint="cs"/>
          <w:b w:val="0"/>
          <w:bCs w:val="0"/>
          <w:sz w:val="20"/>
          <w:szCs w:val="24"/>
          <w:rtl/>
        </w:rPr>
        <w:t xml:space="preserve"> سه لا</w:t>
      </w:r>
      <w:r w:rsidR="00E11D84">
        <w:rPr>
          <w:rFonts w:cs="B Mitra" w:hint="cs"/>
          <w:b w:val="0"/>
          <w:bCs w:val="0"/>
          <w:sz w:val="20"/>
          <w:szCs w:val="24"/>
          <w:rtl/>
        </w:rPr>
        <w:t>ی</w:t>
      </w:r>
      <w:r w:rsidRPr="009F24E4">
        <w:rPr>
          <w:rFonts w:cs="B Mitra" w:hint="cs"/>
          <w:b w:val="0"/>
          <w:bCs w:val="0"/>
          <w:sz w:val="20"/>
          <w:szCs w:val="24"/>
          <w:rtl/>
        </w:rPr>
        <w:t xml:space="preserve">ه مرتبط و به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د</w:t>
      </w:r>
      <w:r w:rsidR="00E11D84">
        <w:rPr>
          <w:rFonts w:cs="B Mitra" w:hint="cs"/>
          <w:b w:val="0"/>
          <w:bCs w:val="0"/>
          <w:sz w:val="20"/>
          <w:szCs w:val="24"/>
          <w:rtl/>
        </w:rPr>
        <w:t>ی</w:t>
      </w:r>
      <w:r w:rsidRPr="009F24E4">
        <w:rPr>
          <w:rFonts w:cs="B Mitra" w:hint="cs"/>
          <w:b w:val="0"/>
          <w:bCs w:val="0"/>
          <w:sz w:val="20"/>
          <w:szCs w:val="24"/>
          <w:rtl/>
        </w:rPr>
        <w:t>گر پ</w:t>
      </w:r>
      <w:r w:rsidR="00E11D84">
        <w:rPr>
          <w:rFonts w:cs="B Mitra" w:hint="cs"/>
          <w:b w:val="0"/>
          <w:bCs w:val="0"/>
          <w:sz w:val="20"/>
          <w:szCs w:val="24"/>
          <w:rtl/>
        </w:rPr>
        <w:t>ی</w:t>
      </w:r>
      <w:r w:rsidRPr="009F24E4">
        <w:rPr>
          <w:rFonts w:cs="B Mitra" w:hint="cs"/>
          <w:b w:val="0"/>
          <w:bCs w:val="0"/>
          <w:sz w:val="20"/>
          <w:szCs w:val="24"/>
          <w:rtl/>
        </w:rPr>
        <w:t>وسته م</w:t>
      </w:r>
      <w:r w:rsidR="00E11D84">
        <w:rPr>
          <w:rFonts w:cs="B Mitra" w:hint="cs"/>
          <w:b w:val="0"/>
          <w:bCs w:val="0"/>
          <w:sz w:val="20"/>
          <w:szCs w:val="24"/>
          <w:rtl/>
        </w:rPr>
        <w:t>ی</w:t>
      </w:r>
      <w:r w:rsidRPr="009F24E4">
        <w:rPr>
          <w:rFonts w:cs="B Mitra" w:hint="cs"/>
          <w:b w:val="0"/>
          <w:bCs w:val="0"/>
          <w:sz w:val="20"/>
          <w:szCs w:val="24"/>
          <w:rtl/>
        </w:rPr>
        <w:t xml:space="preserve">‌باشند </w:t>
      </w:r>
      <w:r w:rsidR="006C7271">
        <w:rPr>
          <w:rFonts w:cs="B Mitra" w:hint="cs"/>
          <w:b w:val="0"/>
          <w:bCs w:val="0"/>
          <w:sz w:val="20"/>
          <w:szCs w:val="24"/>
          <w:rtl/>
        </w:rPr>
        <w:t>ک</w:t>
      </w:r>
      <w:r w:rsidRPr="009F24E4">
        <w:rPr>
          <w:rFonts w:cs="B Mitra" w:hint="cs"/>
          <w:b w:val="0"/>
          <w:bCs w:val="0"/>
          <w:sz w:val="20"/>
          <w:szCs w:val="24"/>
          <w:rtl/>
        </w:rPr>
        <w:t xml:space="preserve">ه از سه گروه </w:t>
      </w:r>
      <w:r w:rsidR="006C7271">
        <w:rPr>
          <w:rFonts w:cs="B Mitra" w:hint="cs"/>
          <w:b w:val="0"/>
          <w:bCs w:val="0"/>
          <w:sz w:val="20"/>
          <w:szCs w:val="24"/>
          <w:rtl/>
        </w:rPr>
        <w:t>ک</w:t>
      </w:r>
      <w:r w:rsidRPr="009F24E4">
        <w:rPr>
          <w:rFonts w:cs="B Mitra" w:hint="cs"/>
          <w:b w:val="0"/>
          <w:bCs w:val="0"/>
          <w:sz w:val="20"/>
          <w:szCs w:val="24"/>
          <w:rtl/>
        </w:rPr>
        <w:t>املاً مشخص و متما</w:t>
      </w:r>
      <w:r w:rsidR="00E11D84">
        <w:rPr>
          <w:rFonts w:cs="B Mitra" w:hint="cs"/>
          <w:b w:val="0"/>
          <w:bCs w:val="0"/>
          <w:sz w:val="20"/>
          <w:szCs w:val="24"/>
          <w:rtl/>
        </w:rPr>
        <w:t>ی</w:t>
      </w:r>
      <w:r w:rsidRPr="009F24E4">
        <w:rPr>
          <w:rFonts w:cs="B Mitra" w:hint="cs"/>
          <w:b w:val="0"/>
          <w:bCs w:val="0"/>
          <w:sz w:val="20"/>
          <w:szCs w:val="24"/>
          <w:rtl/>
        </w:rPr>
        <w:t xml:space="preserve">ز از </w:t>
      </w:r>
      <w:r w:rsidR="006C7271">
        <w:rPr>
          <w:rFonts w:cs="B Mitra" w:hint="cs"/>
          <w:b w:val="0"/>
          <w:bCs w:val="0"/>
          <w:sz w:val="20"/>
          <w:szCs w:val="24"/>
          <w:rtl/>
        </w:rPr>
        <w:t>ک</w:t>
      </w:r>
      <w:r w:rsidRPr="009F24E4">
        <w:rPr>
          <w:rFonts w:cs="B Mitra" w:hint="cs"/>
          <w:b w:val="0"/>
          <w:bCs w:val="0"/>
          <w:sz w:val="20"/>
          <w:szCs w:val="24"/>
          <w:rtl/>
        </w:rPr>
        <w:t>ار</w:t>
      </w:r>
      <w:r w:rsidR="006C7271">
        <w:rPr>
          <w:rFonts w:cs="B Mitra" w:hint="cs"/>
          <w:b w:val="0"/>
          <w:bCs w:val="0"/>
          <w:sz w:val="20"/>
          <w:szCs w:val="24"/>
          <w:rtl/>
        </w:rPr>
        <w:t>ک</w:t>
      </w:r>
      <w:r w:rsidRPr="009F24E4">
        <w:rPr>
          <w:rFonts w:cs="B Mitra" w:hint="cs"/>
          <w:b w:val="0"/>
          <w:bCs w:val="0"/>
          <w:sz w:val="20"/>
          <w:szCs w:val="24"/>
          <w:rtl/>
        </w:rPr>
        <w:t>نان تش</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ل م</w:t>
      </w:r>
      <w:r w:rsidR="00E11D84">
        <w:rPr>
          <w:rFonts w:cs="B Mitra" w:hint="cs"/>
          <w:b w:val="0"/>
          <w:bCs w:val="0"/>
          <w:sz w:val="20"/>
          <w:szCs w:val="24"/>
          <w:rtl/>
        </w:rPr>
        <w:t>ی</w:t>
      </w:r>
      <w:r w:rsidRPr="009F24E4">
        <w:rPr>
          <w:rFonts w:cs="B Mitra" w:hint="cs"/>
          <w:b w:val="0"/>
          <w:bCs w:val="0"/>
          <w:sz w:val="20"/>
          <w:szCs w:val="24"/>
          <w:rtl/>
        </w:rPr>
        <w:t xml:space="preserve">‌گردد و هر گروه اهداف و انتظارات خاص خود را از سازمان دارد. </w:t>
      </w:r>
    </w:p>
    <w:p w:rsidR="00973F4C" w:rsidRPr="009F24E4" w:rsidRDefault="00973F4C" w:rsidP="005D25A5">
      <w:pPr>
        <w:pStyle w:val="ListParagraph"/>
        <w:widowControl w:val="0"/>
        <w:numPr>
          <w:ilvl w:val="0"/>
          <w:numId w:val="15"/>
        </w:numPr>
        <w:bidi/>
        <w:spacing w:line="276" w:lineRule="auto"/>
        <w:jc w:val="lowKashida"/>
        <w:rPr>
          <w:rFonts w:cs="B Mitra"/>
          <w:b w:val="0"/>
          <w:bCs w:val="0"/>
          <w:sz w:val="20"/>
          <w:szCs w:val="24"/>
          <w:rtl/>
        </w:rPr>
      </w:pPr>
      <w:r w:rsidRPr="009F24E4">
        <w:rPr>
          <w:rFonts w:cs="B Mitra" w:hint="cs"/>
          <w:b w:val="0"/>
          <w:bCs w:val="0"/>
          <w:sz w:val="20"/>
          <w:szCs w:val="24"/>
          <w:rtl/>
        </w:rPr>
        <w:t>گروه اول هسته حرفه‌ا</w:t>
      </w:r>
      <w:r w:rsidR="00E11D84">
        <w:rPr>
          <w:rFonts w:cs="B Mitra" w:hint="cs"/>
          <w:b w:val="0"/>
          <w:bCs w:val="0"/>
          <w:sz w:val="20"/>
          <w:szCs w:val="24"/>
          <w:rtl/>
        </w:rPr>
        <w:t>ی</w:t>
      </w:r>
      <w:r w:rsidRPr="009F24E4">
        <w:rPr>
          <w:rFonts w:cs="B Mitra" w:hint="cs"/>
          <w:b w:val="0"/>
          <w:bCs w:val="0"/>
          <w:sz w:val="20"/>
          <w:szCs w:val="24"/>
          <w:rtl/>
        </w:rPr>
        <w:t xml:space="preserve"> سازمان است. ا</w:t>
      </w:r>
      <w:r w:rsidR="00E11D84">
        <w:rPr>
          <w:rFonts w:cs="B Mitra" w:hint="cs"/>
          <w:b w:val="0"/>
          <w:bCs w:val="0"/>
          <w:sz w:val="20"/>
          <w:szCs w:val="24"/>
          <w:rtl/>
        </w:rPr>
        <w:t>ی</w:t>
      </w:r>
      <w:r w:rsidRPr="009F24E4">
        <w:rPr>
          <w:rFonts w:cs="B Mitra" w:hint="cs"/>
          <w:b w:val="0"/>
          <w:bCs w:val="0"/>
          <w:sz w:val="20"/>
          <w:szCs w:val="24"/>
          <w:rtl/>
        </w:rPr>
        <w:t xml:space="preserve">ن هسته </w:t>
      </w:r>
      <w:r w:rsidR="00E11D84">
        <w:rPr>
          <w:rFonts w:cs="B Mitra" w:hint="cs"/>
          <w:b w:val="0"/>
          <w:bCs w:val="0"/>
          <w:sz w:val="20"/>
          <w:szCs w:val="24"/>
          <w:rtl/>
        </w:rPr>
        <w:t>ی</w:t>
      </w:r>
      <w:r w:rsidRPr="009F24E4">
        <w:rPr>
          <w:rFonts w:cs="B Mitra" w:hint="cs"/>
          <w:b w:val="0"/>
          <w:bCs w:val="0"/>
          <w:sz w:val="20"/>
          <w:szCs w:val="24"/>
          <w:rtl/>
        </w:rPr>
        <w:t>ا محور سازمان</w:t>
      </w:r>
      <w:r w:rsidR="00E11D84">
        <w:rPr>
          <w:rFonts w:cs="B Mitra" w:hint="cs"/>
          <w:b w:val="0"/>
          <w:bCs w:val="0"/>
          <w:sz w:val="20"/>
          <w:szCs w:val="24"/>
          <w:rtl/>
        </w:rPr>
        <w:t>ی</w:t>
      </w:r>
      <w:r w:rsidRPr="009F24E4">
        <w:rPr>
          <w:rFonts w:cs="B Mitra" w:hint="cs"/>
          <w:b w:val="0"/>
          <w:bCs w:val="0"/>
          <w:sz w:val="20"/>
          <w:szCs w:val="24"/>
          <w:rtl/>
        </w:rPr>
        <w:t xml:space="preserve"> را افراد</w:t>
      </w:r>
      <w:r w:rsidR="00E11D84">
        <w:rPr>
          <w:rFonts w:cs="B Mitra" w:hint="cs"/>
          <w:b w:val="0"/>
          <w:bCs w:val="0"/>
          <w:sz w:val="20"/>
          <w:szCs w:val="24"/>
          <w:rtl/>
        </w:rPr>
        <w:t>ی</w:t>
      </w:r>
      <w:r w:rsidRPr="009F24E4">
        <w:rPr>
          <w:rFonts w:cs="B Mitra" w:hint="cs"/>
          <w:b w:val="0"/>
          <w:bCs w:val="0"/>
          <w:sz w:val="20"/>
          <w:szCs w:val="24"/>
          <w:rtl/>
        </w:rPr>
        <w:t xml:space="preserve"> حرفه‌ا</w:t>
      </w:r>
      <w:r w:rsidR="00E11D84">
        <w:rPr>
          <w:rFonts w:cs="B Mitra" w:hint="cs"/>
          <w:b w:val="0"/>
          <w:bCs w:val="0"/>
          <w:sz w:val="20"/>
          <w:szCs w:val="24"/>
          <w:rtl/>
        </w:rPr>
        <w:t>ی</w:t>
      </w:r>
      <w:r w:rsidRPr="009F24E4">
        <w:rPr>
          <w:rFonts w:cs="B Mitra" w:hint="cs"/>
          <w:b w:val="0"/>
          <w:bCs w:val="0"/>
          <w:sz w:val="20"/>
          <w:szCs w:val="24"/>
          <w:rtl/>
        </w:rPr>
        <w:t xml:space="preserve"> با تخصص‌ها</w:t>
      </w:r>
      <w:r w:rsidR="00E11D84">
        <w:rPr>
          <w:rFonts w:cs="B Mitra" w:hint="cs"/>
          <w:b w:val="0"/>
          <w:bCs w:val="0"/>
          <w:sz w:val="20"/>
          <w:szCs w:val="24"/>
          <w:rtl/>
        </w:rPr>
        <w:t>ی</w:t>
      </w:r>
      <w:r w:rsidRPr="009F24E4">
        <w:rPr>
          <w:rFonts w:cs="B Mitra" w:hint="cs"/>
          <w:b w:val="0"/>
          <w:bCs w:val="0"/>
          <w:sz w:val="20"/>
          <w:szCs w:val="24"/>
          <w:rtl/>
        </w:rPr>
        <w:t xml:space="preserve"> بالا در زم</w:t>
      </w:r>
      <w:r w:rsidR="00E11D84">
        <w:rPr>
          <w:rFonts w:cs="B Mitra" w:hint="cs"/>
          <w:b w:val="0"/>
          <w:bCs w:val="0"/>
          <w:sz w:val="20"/>
          <w:szCs w:val="24"/>
          <w:rtl/>
        </w:rPr>
        <w:t>ی</w:t>
      </w:r>
      <w:r w:rsidRPr="009F24E4">
        <w:rPr>
          <w:rFonts w:cs="B Mitra" w:hint="cs"/>
          <w:b w:val="0"/>
          <w:bCs w:val="0"/>
          <w:sz w:val="20"/>
          <w:szCs w:val="24"/>
          <w:rtl/>
        </w:rPr>
        <w:t>نه فن</w:t>
      </w:r>
      <w:r w:rsidR="00E11D84">
        <w:rPr>
          <w:rFonts w:cs="B Mitra" w:hint="cs"/>
          <w:b w:val="0"/>
          <w:bCs w:val="0"/>
          <w:sz w:val="20"/>
          <w:szCs w:val="24"/>
          <w:rtl/>
        </w:rPr>
        <w:t>ی</w:t>
      </w:r>
      <w:r w:rsidRPr="009F24E4">
        <w:rPr>
          <w:rFonts w:cs="B Mitra" w:hint="cs"/>
          <w:b w:val="0"/>
          <w:bCs w:val="0"/>
          <w:sz w:val="20"/>
          <w:szCs w:val="24"/>
          <w:rtl/>
        </w:rPr>
        <w:t xml:space="preserve"> و مد</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ت به وجود م</w:t>
      </w:r>
      <w:r w:rsidR="00E11D84">
        <w:rPr>
          <w:rFonts w:cs="B Mitra" w:hint="cs"/>
          <w:b w:val="0"/>
          <w:bCs w:val="0"/>
          <w:sz w:val="20"/>
          <w:szCs w:val="24"/>
          <w:rtl/>
        </w:rPr>
        <w:t>ی</w:t>
      </w:r>
      <w:r w:rsidRPr="009F24E4">
        <w:rPr>
          <w:rFonts w:cs="B Mitra" w:hint="cs"/>
          <w:b w:val="0"/>
          <w:bCs w:val="0"/>
          <w:sz w:val="20"/>
          <w:szCs w:val="24"/>
          <w:rtl/>
        </w:rPr>
        <w:t>‌آورند. ا</w:t>
      </w:r>
      <w:r w:rsidR="00E11D84">
        <w:rPr>
          <w:rFonts w:cs="B Mitra" w:hint="cs"/>
          <w:b w:val="0"/>
          <w:bCs w:val="0"/>
          <w:sz w:val="20"/>
          <w:szCs w:val="24"/>
          <w:rtl/>
        </w:rPr>
        <w:t>ی</w:t>
      </w:r>
      <w:r w:rsidRPr="009F24E4">
        <w:rPr>
          <w:rFonts w:cs="B Mitra" w:hint="cs"/>
          <w:b w:val="0"/>
          <w:bCs w:val="0"/>
          <w:sz w:val="20"/>
          <w:szCs w:val="24"/>
          <w:rtl/>
        </w:rPr>
        <w:t>ن گروه اشخاص با در اخت</w:t>
      </w:r>
      <w:r w:rsidR="00E11D84">
        <w:rPr>
          <w:rFonts w:cs="B Mitra" w:hint="cs"/>
          <w:b w:val="0"/>
          <w:bCs w:val="0"/>
          <w:sz w:val="20"/>
          <w:szCs w:val="24"/>
          <w:rtl/>
        </w:rPr>
        <w:t>ی</w:t>
      </w:r>
      <w:r w:rsidRPr="009F24E4">
        <w:rPr>
          <w:rFonts w:cs="B Mitra" w:hint="cs"/>
          <w:b w:val="0"/>
          <w:bCs w:val="0"/>
          <w:sz w:val="20"/>
          <w:szCs w:val="24"/>
          <w:rtl/>
        </w:rPr>
        <w:t>ار داشتن اطلاعات حساس و دانش خاص</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سازمان را از رقبا</w:t>
      </w:r>
      <w:r w:rsidR="00E11D84">
        <w:rPr>
          <w:rFonts w:cs="B Mitra" w:hint="cs"/>
          <w:b w:val="0"/>
          <w:bCs w:val="0"/>
          <w:sz w:val="20"/>
          <w:szCs w:val="24"/>
          <w:rtl/>
        </w:rPr>
        <w:t>ی</w:t>
      </w:r>
      <w:r w:rsidRPr="009F24E4">
        <w:rPr>
          <w:rFonts w:cs="B Mitra" w:hint="cs"/>
          <w:b w:val="0"/>
          <w:bCs w:val="0"/>
          <w:sz w:val="20"/>
          <w:szCs w:val="24"/>
          <w:rtl/>
        </w:rPr>
        <w:t xml:space="preserve"> آن متما</w:t>
      </w:r>
      <w:r w:rsidR="00E11D84">
        <w:rPr>
          <w:rFonts w:cs="B Mitra" w:hint="cs"/>
          <w:b w:val="0"/>
          <w:bCs w:val="0"/>
          <w:sz w:val="20"/>
          <w:szCs w:val="24"/>
          <w:rtl/>
        </w:rPr>
        <w:t>ی</w:t>
      </w:r>
      <w:r w:rsidRPr="009F24E4">
        <w:rPr>
          <w:rFonts w:cs="B Mitra" w:hint="cs"/>
          <w:b w:val="0"/>
          <w:bCs w:val="0"/>
          <w:sz w:val="20"/>
          <w:szCs w:val="24"/>
          <w:rtl/>
        </w:rPr>
        <w:t>ز م</w:t>
      </w:r>
      <w:r w:rsidR="00E11D84">
        <w:rPr>
          <w:rFonts w:cs="B Mitra" w:hint="cs"/>
          <w:b w:val="0"/>
          <w:bCs w:val="0"/>
          <w:sz w:val="20"/>
          <w:szCs w:val="24"/>
          <w:rtl/>
        </w:rPr>
        <w:t>ی</w:t>
      </w:r>
      <w:r w:rsidRPr="009F24E4">
        <w:rPr>
          <w:rFonts w:cs="B Mitra" w:hint="cs"/>
          <w:b w:val="0"/>
          <w:bCs w:val="0"/>
          <w:sz w:val="20"/>
          <w:szCs w:val="24"/>
          <w:rtl/>
        </w:rPr>
        <w:t>‌سازد ر</w:t>
      </w:r>
      <w:r w:rsidR="006C7271">
        <w:rPr>
          <w:rFonts w:cs="B Mitra" w:hint="cs"/>
          <w:b w:val="0"/>
          <w:bCs w:val="0"/>
          <w:sz w:val="20"/>
          <w:szCs w:val="24"/>
          <w:rtl/>
        </w:rPr>
        <w:t>ک</w:t>
      </w:r>
      <w:r w:rsidRPr="009F24E4">
        <w:rPr>
          <w:rFonts w:cs="B Mitra" w:hint="cs"/>
          <w:b w:val="0"/>
          <w:bCs w:val="0"/>
          <w:sz w:val="20"/>
          <w:szCs w:val="24"/>
          <w:rtl/>
        </w:rPr>
        <w:t>ن اصل</w:t>
      </w:r>
      <w:r w:rsidR="00E11D84">
        <w:rPr>
          <w:rFonts w:cs="B Mitra" w:hint="cs"/>
          <w:b w:val="0"/>
          <w:bCs w:val="0"/>
          <w:sz w:val="20"/>
          <w:szCs w:val="24"/>
          <w:rtl/>
        </w:rPr>
        <w:t>ی</w:t>
      </w:r>
      <w:r w:rsidRPr="009F24E4">
        <w:rPr>
          <w:rFonts w:cs="B Mitra" w:hint="cs"/>
          <w:b w:val="0"/>
          <w:bCs w:val="0"/>
          <w:sz w:val="20"/>
          <w:szCs w:val="24"/>
          <w:rtl/>
        </w:rPr>
        <w:t xml:space="preserve"> سازمان م</w:t>
      </w:r>
      <w:r w:rsidR="00E11D84">
        <w:rPr>
          <w:rFonts w:cs="B Mitra" w:hint="cs"/>
          <w:b w:val="0"/>
          <w:bCs w:val="0"/>
          <w:sz w:val="20"/>
          <w:szCs w:val="24"/>
          <w:rtl/>
        </w:rPr>
        <w:t>ی</w:t>
      </w:r>
      <w:r w:rsidRPr="009F24E4">
        <w:rPr>
          <w:rFonts w:cs="B Mitra" w:hint="cs"/>
          <w:b w:val="0"/>
          <w:bCs w:val="0"/>
          <w:sz w:val="20"/>
          <w:szCs w:val="24"/>
          <w:rtl/>
        </w:rPr>
        <w:t>‌شوند. از ا</w:t>
      </w:r>
      <w:r w:rsidR="00E11D84">
        <w:rPr>
          <w:rFonts w:cs="B Mitra" w:hint="cs"/>
          <w:b w:val="0"/>
          <w:bCs w:val="0"/>
          <w:sz w:val="20"/>
          <w:szCs w:val="24"/>
          <w:rtl/>
        </w:rPr>
        <w:t>ی</w:t>
      </w:r>
      <w:r w:rsidRPr="009F24E4">
        <w:rPr>
          <w:rFonts w:cs="B Mitra" w:hint="cs"/>
          <w:b w:val="0"/>
          <w:bCs w:val="0"/>
          <w:sz w:val="20"/>
          <w:szCs w:val="24"/>
          <w:rtl/>
        </w:rPr>
        <w:t>ن رو جا</w:t>
      </w:r>
      <w:r w:rsidR="00E11D84">
        <w:rPr>
          <w:rFonts w:cs="B Mitra" w:hint="cs"/>
          <w:b w:val="0"/>
          <w:bCs w:val="0"/>
          <w:sz w:val="20"/>
          <w:szCs w:val="24"/>
          <w:rtl/>
        </w:rPr>
        <w:t>ی</w:t>
      </w:r>
      <w:r w:rsidRPr="009F24E4">
        <w:rPr>
          <w:rFonts w:cs="B Mitra" w:hint="cs"/>
          <w:b w:val="0"/>
          <w:bCs w:val="0"/>
          <w:sz w:val="20"/>
          <w:szCs w:val="24"/>
          <w:rtl/>
        </w:rPr>
        <w:t>گز</w:t>
      </w:r>
      <w:r w:rsidR="00E11D84">
        <w:rPr>
          <w:rFonts w:cs="B Mitra" w:hint="cs"/>
          <w:b w:val="0"/>
          <w:bCs w:val="0"/>
          <w:sz w:val="20"/>
          <w:szCs w:val="24"/>
          <w:rtl/>
        </w:rPr>
        <w:t>ی</w:t>
      </w:r>
      <w:r w:rsidRPr="009F24E4">
        <w:rPr>
          <w:rFonts w:cs="B Mitra" w:hint="cs"/>
          <w:b w:val="0"/>
          <w:bCs w:val="0"/>
          <w:sz w:val="20"/>
          <w:szCs w:val="24"/>
          <w:rtl/>
        </w:rPr>
        <w:t>ن</w:t>
      </w:r>
      <w:r w:rsidR="00E11D84">
        <w:rPr>
          <w:rFonts w:cs="B Mitra" w:hint="cs"/>
          <w:b w:val="0"/>
          <w:bCs w:val="0"/>
          <w:sz w:val="20"/>
          <w:szCs w:val="24"/>
          <w:rtl/>
        </w:rPr>
        <w:t>ی</w:t>
      </w:r>
      <w:r w:rsidRPr="009F24E4">
        <w:rPr>
          <w:rFonts w:cs="B Mitra" w:hint="cs"/>
          <w:b w:val="0"/>
          <w:bCs w:val="0"/>
          <w:sz w:val="20"/>
          <w:szCs w:val="24"/>
          <w:rtl/>
        </w:rPr>
        <w:t xml:space="preserve"> ا</w:t>
      </w:r>
      <w:r w:rsidR="00E11D84">
        <w:rPr>
          <w:rFonts w:cs="B Mitra" w:hint="cs"/>
          <w:b w:val="0"/>
          <w:bCs w:val="0"/>
          <w:sz w:val="20"/>
          <w:szCs w:val="24"/>
          <w:rtl/>
        </w:rPr>
        <w:t>ی</w:t>
      </w:r>
      <w:r w:rsidRPr="009F24E4">
        <w:rPr>
          <w:rFonts w:cs="B Mitra" w:hint="cs"/>
          <w:b w:val="0"/>
          <w:bCs w:val="0"/>
          <w:sz w:val="20"/>
          <w:szCs w:val="24"/>
          <w:rtl/>
        </w:rPr>
        <w:t>ن افراد تقر</w:t>
      </w:r>
      <w:r w:rsidR="00E11D84">
        <w:rPr>
          <w:rFonts w:cs="B Mitra" w:hint="cs"/>
          <w:b w:val="0"/>
          <w:bCs w:val="0"/>
          <w:sz w:val="20"/>
          <w:szCs w:val="24"/>
          <w:rtl/>
        </w:rPr>
        <w:t>ی</w:t>
      </w:r>
      <w:r w:rsidRPr="009F24E4">
        <w:rPr>
          <w:rFonts w:cs="B Mitra" w:hint="cs"/>
          <w:b w:val="0"/>
          <w:bCs w:val="0"/>
          <w:sz w:val="20"/>
          <w:szCs w:val="24"/>
          <w:rtl/>
        </w:rPr>
        <w:t>باً غ</w:t>
      </w:r>
      <w:r w:rsidR="00E11D84">
        <w:rPr>
          <w:rFonts w:cs="B Mitra" w:hint="cs"/>
          <w:b w:val="0"/>
          <w:bCs w:val="0"/>
          <w:sz w:val="20"/>
          <w:szCs w:val="24"/>
          <w:rtl/>
        </w:rPr>
        <w:t>ی</w:t>
      </w:r>
      <w:r w:rsidRPr="009F24E4">
        <w:rPr>
          <w:rFonts w:cs="B Mitra" w:hint="cs"/>
          <w:b w:val="0"/>
          <w:bCs w:val="0"/>
          <w:sz w:val="20"/>
          <w:szCs w:val="24"/>
          <w:rtl/>
        </w:rPr>
        <w:t>ر مم</w:t>
      </w:r>
      <w:r w:rsidR="006C7271">
        <w:rPr>
          <w:rFonts w:cs="B Mitra" w:hint="cs"/>
          <w:b w:val="0"/>
          <w:bCs w:val="0"/>
          <w:sz w:val="20"/>
          <w:szCs w:val="24"/>
          <w:rtl/>
        </w:rPr>
        <w:t>ک</w:t>
      </w:r>
      <w:r w:rsidRPr="009F24E4">
        <w:rPr>
          <w:rFonts w:cs="B Mitra" w:hint="cs"/>
          <w:b w:val="0"/>
          <w:bCs w:val="0"/>
          <w:sz w:val="20"/>
          <w:szCs w:val="24"/>
          <w:rtl/>
        </w:rPr>
        <w:t>ن است و معمولاً سازمان‌ها به ا</w:t>
      </w:r>
      <w:r w:rsidR="00E11D84">
        <w:rPr>
          <w:rFonts w:cs="B Mitra" w:hint="cs"/>
          <w:b w:val="0"/>
          <w:bCs w:val="0"/>
          <w:sz w:val="20"/>
          <w:szCs w:val="24"/>
          <w:rtl/>
        </w:rPr>
        <w:t>ی</w:t>
      </w:r>
      <w:r w:rsidRPr="009F24E4">
        <w:rPr>
          <w:rFonts w:cs="B Mitra" w:hint="cs"/>
          <w:b w:val="0"/>
          <w:bCs w:val="0"/>
          <w:sz w:val="20"/>
          <w:szCs w:val="24"/>
          <w:rtl/>
        </w:rPr>
        <w:t>ن اعضا</w:t>
      </w:r>
      <w:r w:rsidR="00E11D84">
        <w:rPr>
          <w:rFonts w:cs="B Mitra" w:hint="cs"/>
          <w:b w:val="0"/>
          <w:bCs w:val="0"/>
          <w:sz w:val="20"/>
          <w:szCs w:val="24"/>
          <w:rtl/>
        </w:rPr>
        <w:t>ی</w:t>
      </w:r>
      <w:r w:rsidRPr="009F24E4">
        <w:rPr>
          <w:rFonts w:cs="B Mitra" w:hint="cs"/>
          <w:b w:val="0"/>
          <w:bCs w:val="0"/>
          <w:sz w:val="20"/>
          <w:szCs w:val="24"/>
          <w:rtl/>
        </w:rPr>
        <w:t xml:space="preserve"> خود حقوق و مزا</w:t>
      </w:r>
      <w:r w:rsidR="00E11D84">
        <w:rPr>
          <w:rFonts w:cs="B Mitra" w:hint="cs"/>
          <w:b w:val="0"/>
          <w:bCs w:val="0"/>
          <w:sz w:val="20"/>
          <w:szCs w:val="24"/>
          <w:rtl/>
        </w:rPr>
        <w:t>ی</w:t>
      </w:r>
      <w:r w:rsidRPr="009F24E4">
        <w:rPr>
          <w:rFonts w:cs="B Mitra" w:hint="cs"/>
          <w:b w:val="0"/>
          <w:bCs w:val="0"/>
          <w:sz w:val="20"/>
          <w:szCs w:val="24"/>
          <w:rtl/>
        </w:rPr>
        <w:t>ا</w:t>
      </w:r>
      <w:r w:rsidR="00E11D84">
        <w:rPr>
          <w:rFonts w:cs="B Mitra" w:hint="cs"/>
          <w:b w:val="0"/>
          <w:bCs w:val="0"/>
          <w:sz w:val="20"/>
          <w:szCs w:val="24"/>
          <w:rtl/>
        </w:rPr>
        <w:t>ی</w:t>
      </w:r>
      <w:r w:rsidRPr="009F24E4">
        <w:rPr>
          <w:rFonts w:cs="B Mitra" w:hint="cs"/>
          <w:b w:val="0"/>
          <w:bCs w:val="0"/>
          <w:sz w:val="20"/>
          <w:szCs w:val="24"/>
          <w:rtl/>
        </w:rPr>
        <w:t xml:space="preserve"> چشمگ</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‌پردازند. سازمان در عوض از ا</w:t>
      </w:r>
      <w:r w:rsidR="00E11D84">
        <w:rPr>
          <w:rFonts w:cs="B Mitra" w:hint="cs"/>
          <w:b w:val="0"/>
          <w:bCs w:val="0"/>
          <w:sz w:val="20"/>
          <w:szCs w:val="24"/>
          <w:rtl/>
        </w:rPr>
        <w:t>ی</w:t>
      </w:r>
      <w:r w:rsidRPr="009F24E4">
        <w:rPr>
          <w:rFonts w:cs="B Mitra" w:hint="cs"/>
          <w:b w:val="0"/>
          <w:bCs w:val="0"/>
          <w:sz w:val="20"/>
          <w:szCs w:val="24"/>
          <w:rtl/>
        </w:rPr>
        <w:t>ن اشخاص توقع دارد متعهدانه فعال</w:t>
      </w:r>
      <w:r w:rsidR="00E11D84">
        <w:rPr>
          <w:rFonts w:cs="B Mitra" w:hint="cs"/>
          <w:b w:val="0"/>
          <w:bCs w:val="0"/>
          <w:sz w:val="20"/>
          <w:szCs w:val="24"/>
          <w:rtl/>
        </w:rPr>
        <w:t>ی</w:t>
      </w:r>
      <w:r w:rsidRPr="009F24E4">
        <w:rPr>
          <w:rFonts w:cs="B Mitra" w:hint="cs"/>
          <w:b w:val="0"/>
          <w:bCs w:val="0"/>
          <w:sz w:val="20"/>
          <w:szCs w:val="24"/>
          <w:rtl/>
        </w:rPr>
        <w:t xml:space="preserve">ت </w:t>
      </w:r>
      <w:r w:rsidR="006C7271">
        <w:rPr>
          <w:rFonts w:cs="B Mitra" w:hint="cs"/>
          <w:b w:val="0"/>
          <w:bCs w:val="0"/>
          <w:sz w:val="20"/>
          <w:szCs w:val="24"/>
          <w:rtl/>
        </w:rPr>
        <w:t>ک</w:t>
      </w:r>
      <w:r w:rsidRPr="009F24E4">
        <w:rPr>
          <w:rFonts w:cs="B Mitra" w:hint="cs"/>
          <w:b w:val="0"/>
          <w:bCs w:val="0"/>
          <w:sz w:val="20"/>
          <w:szCs w:val="24"/>
          <w:rtl/>
        </w:rPr>
        <w:t>نند، سخت‌</w:t>
      </w:r>
      <w:r w:rsidR="006C7271">
        <w:rPr>
          <w:rFonts w:cs="B Mitra" w:hint="cs"/>
          <w:b w:val="0"/>
          <w:bCs w:val="0"/>
          <w:sz w:val="20"/>
          <w:szCs w:val="24"/>
          <w:rtl/>
        </w:rPr>
        <w:t>ک</w:t>
      </w:r>
      <w:r w:rsidRPr="009F24E4">
        <w:rPr>
          <w:rFonts w:cs="B Mitra" w:hint="cs"/>
          <w:b w:val="0"/>
          <w:bCs w:val="0"/>
          <w:sz w:val="20"/>
          <w:szCs w:val="24"/>
          <w:rtl/>
        </w:rPr>
        <w:t>وش باشند و اوقات ز</w:t>
      </w:r>
      <w:r w:rsidR="00E11D84">
        <w:rPr>
          <w:rFonts w:cs="B Mitra" w:hint="cs"/>
          <w:b w:val="0"/>
          <w:bCs w:val="0"/>
          <w:sz w:val="20"/>
          <w:szCs w:val="24"/>
          <w:rtl/>
        </w:rPr>
        <w:t>ی</w:t>
      </w:r>
      <w:r w:rsidRPr="009F24E4">
        <w:rPr>
          <w:rFonts w:cs="B Mitra" w:hint="cs"/>
          <w:b w:val="0"/>
          <w:bCs w:val="0"/>
          <w:sz w:val="20"/>
          <w:szCs w:val="24"/>
          <w:rtl/>
        </w:rPr>
        <w:t>اد</w:t>
      </w:r>
      <w:r w:rsidR="00E11D84">
        <w:rPr>
          <w:rFonts w:cs="B Mitra" w:hint="cs"/>
          <w:b w:val="0"/>
          <w:bCs w:val="0"/>
          <w:sz w:val="20"/>
          <w:szCs w:val="24"/>
          <w:rtl/>
        </w:rPr>
        <w:t>ی</w:t>
      </w:r>
      <w:r w:rsidRPr="009F24E4">
        <w:rPr>
          <w:rFonts w:cs="B Mitra" w:hint="cs"/>
          <w:b w:val="0"/>
          <w:bCs w:val="0"/>
          <w:sz w:val="20"/>
          <w:szCs w:val="24"/>
          <w:rtl/>
        </w:rPr>
        <w:t xml:space="preserve"> را برا</w:t>
      </w:r>
      <w:r w:rsidR="00E11D84">
        <w:rPr>
          <w:rFonts w:cs="B Mitra" w:hint="cs"/>
          <w:b w:val="0"/>
          <w:bCs w:val="0"/>
          <w:sz w:val="20"/>
          <w:szCs w:val="24"/>
          <w:rtl/>
        </w:rPr>
        <w:t>ی</w:t>
      </w:r>
      <w:r w:rsidRPr="009F24E4">
        <w:rPr>
          <w:rFonts w:cs="B Mitra" w:hint="cs"/>
          <w:b w:val="0"/>
          <w:bCs w:val="0"/>
          <w:sz w:val="20"/>
          <w:szCs w:val="24"/>
          <w:rtl/>
        </w:rPr>
        <w:t xml:space="preserve"> امور سازمان</w:t>
      </w:r>
      <w:r w:rsidR="00E11D84">
        <w:rPr>
          <w:rFonts w:cs="B Mitra" w:hint="cs"/>
          <w:b w:val="0"/>
          <w:bCs w:val="0"/>
          <w:sz w:val="20"/>
          <w:szCs w:val="24"/>
          <w:rtl/>
        </w:rPr>
        <w:t>ی</w:t>
      </w:r>
      <w:r w:rsidRPr="009F24E4">
        <w:rPr>
          <w:rFonts w:cs="B Mitra" w:hint="cs"/>
          <w:b w:val="0"/>
          <w:bCs w:val="0"/>
          <w:sz w:val="20"/>
          <w:szCs w:val="24"/>
          <w:rtl/>
        </w:rPr>
        <w:t xml:space="preserve"> صرف </w:t>
      </w:r>
      <w:r w:rsidR="006C7271">
        <w:rPr>
          <w:rFonts w:cs="B Mitra" w:hint="cs"/>
          <w:b w:val="0"/>
          <w:bCs w:val="0"/>
          <w:sz w:val="20"/>
          <w:szCs w:val="24"/>
          <w:rtl/>
        </w:rPr>
        <w:t>ک</w:t>
      </w:r>
      <w:r w:rsidRPr="009F24E4">
        <w:rPr>
          <w:rFonts w:cs="B Mitra" w:hint="cs"/>
          <w:b w:val="0"/>
          <w:bCs w:val="0"/>
          <w:sz w:val="20"/>
          <w:szCs w:val="24"/>
          <w:rtl/>
        </w:rPr>
        <w:t xml:space="preserve">نند. </w:t>
      </w:r>
    </w:p>
    <w:p w:rsidR="00973F4C" w:rsidRPr="009F24E4" w:rsidRDefault="00973F4C" w:rsidP="005D25A5">
      <w:pPr>
        <w:pStyle w:val="ListParagraph"/>
        <w:widowControl w:val="0"/>
        <w:numPr>
          <w:ilvl w:val="0"/>
          <w:numId w:val="15"/>
        </w:numPr>
        <w:bidi/>
        <w:spacing w:line="276" w:lineRule="auto"/>
        <w:jc w:val="lowKashida"/>
        <w:rPr>
          <w:rFonts w:cs="B Mitra"/>
          <w:b w:val="0"/>
          <w:bCs w:val="0"/>
          <w:sz w:val="20"/>
          <w:szCs w:val="24"/>
          <w:rtl/>
        </w:rPr>
      </w:pPr>
      <w:r w:rsidRPr="009F24E4">
        <w:rPr>
          <w:rFonts w:cs="B Mitra" w:hint="cs"/>
          <w:b w:val="0"/>
          <w:bCs w:val="0"/>
          <w:sz w:val="20"/>
          <w:szCs w:val="24"/>
          <w:rtl/>
        </w:rPr>
        <w:t xml:space="preserve">همراه با هر چه </w:t>
      </w:r>
      <w:r w:rsidR="004C6E71" w:rsidRPr="009F24E4">
        <w:rPr>
          <w:rFonts w:cs="B Mitra"/>
          <w:b w:val="0"/>
          <w:bCs w:val="0"/>
          <w:sz w:val="20"/>
          <w:szCs w:val="24"/>
          <w:rtl/>
        </w:rPr>
        <w:t>کوچک‌تر</w:t>
      </w:r>
      <w:r w:rsidRPr="009F24E4">
        <w:rPr>
          <w:rFonts w:cs="B Mitra" w:hint="cs"/>
          <w:b w:val="0"/>
          <w:bCs w:val="0"/>
          <w:sz w:val="20"/>
          <w:szCs w:val="24"/>
          <w:rtl/>
        </w:rPr>
        <w:t xml:space="preserve"> شدن محور سازمان</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ارها</w:t>
      </w:r>
      <w:r w:rsidR="00E11D84">
        <w:rPr>
          <w:rFonts w:cs="B Mitra" w:hint="cs"/>
          <w:b w:val="0"/>
          <w:bCs w:val="0"/>
          <w:sz w:val="20"/>
          <w:szCs w:val="24"/>
          <w:rtl/>
        </w:rPr>
        <w:t>ی</w:t>
      </w:r>
      <w:r w:rsidRPr="009F24E4">
        <w:rPr>
          <w:rFonts w:cs="B Mitra" w:hint="cs"/>
          <w:b w:val="0"/>
          <w:bCs w:val="0"/>
          <w:sz w:val="20"/>
          <w:szCs w:val="24"/>
          <w:rtl/>
        </w:rPr>
        <w:t xml:space="preserve"> ب</w:t>
      </w:r>
      <w:r w:rsidR="00E11D84">
        <w:rPr>
          <w:rFonts w:cs="B Mitra" w:hint="cs"/>
          <w:b w:val="0"/>
          <w:bCs w:val="0"/>
          <w:sz w:val="20"/>
          <w:szCs w:val="24"/>
          <w:rtl/>
        </w:rPr>
        <w:t>ی</w:t>
      </w:r>
      <w:r w:rsidRPr="009F24E4">
        <w:rPr>
          <w:rFonts w:cs="B Mitra" w:hint="cs"/>
          <w:b w:val="0"/>
          <w:bCs w:val="0"/>
          <w:sz w:val="20"/>
          <w:szCs w:val="24"/>
          <w:rtl/>
        </w:rPr>
        <w:t>شتر</w:t>
      </w:r>
      <w:r w:rsidR="00E11D84">
        <w:rPr>
          <w:rFonts w:cs="B Mitra" w:hint="cs"/>
          <w:b w:val="0"/>
          <w:bCs w:val="0"/>
          <w:sz w:val="20"/>
          <w:szCs w:val="24"/>
          <w:rtl/>
        </w:rPr>
        <w:t>ی</w:t>
      </w:r>
      <w:r w:rsidRPr="009F24E4">
        <w:rPr>
          <w:rFonts w:cs="B Mitra" w:hint="cs"/>
          <w:b w:val="0"/>
          <w:bCs w:val="0"/>
          <w:sz w:val="20"/>
          <w:szCs w:val="24"/>
          <w:rtl/>
        </w:rPr>
        <w:t xml:space="preserve"> ط</w:t>
      </w:r>
      <w:r w:rsidR="00E11D84">
        <w:rPr>
          <w:rFonts w:cs="B Mitra" w:hint="cs"/>
          <w:b w:val="0"/>
          <w:bCs w:val="0"/>
          <w:sz w:val="20"/>
          <w:szCs w:val="24"/>
          <w:rtl/>
        </w:rPr>
        <w:t>ی</w:t>
      </w:r>
      <w:r w:rsidRPr="009F24E4">
        <w:rPr>
          <w:rFonts w:cs="B Mitra" w:hint="cs"/>
          <w:b w:val="0"/>
          <w:bCs w:val="0"/>
          <w:sz w:val="20"/>
          <w:szCs w:val="24"/>
          <w:rtl/>
        </w:rPr>
        <w:t xml:space="preserve"> قراردادها</w:t>
      </w:r>
      <w:r w:rsidR="00E11D84">
        <w:rPr>
          <w:rFonts w:cs="B Mitra" w:hint="cs"/>
          <w:b w:val="0"/>
          <w:bCs w:val="0"/>
          <w:sz w:val="20"/>
          <w:szCs w:val="24"/>
          <w:rtl/>
        </w:rPr>
        <w:t>ی</w:t>
      </w:r>
      <w:r w:rsidRPr="009F24E4">
        <w:rPr>
          <w:rFonts w:cs="B Mitra" w:hint="cs"/>
          <w:b w:val="0"/>
          <w:bCs w:val="0"/>
          <w:sz w:val="20"/>
          <w:szCs w:val="24"/>
          <w:rtl/>
        </w:rPr>
        <w:t xml:space="preserve"> متعدد به متخصصان ب</w:t>
      </w:r>
      <w:r w:rsidR="00E11D84">
        <w:rPr>
          <w:rFonts w:cs="B Mitra" w:hint="cs"/>
          <w:b w:val="0"/>
          <w:bCs w:val="0"/>
          <w:sz w:val="20"/>
          <w:szCs w:val="24"/>
          <w:rtl/>
        </w:rPr>
        <w:t>ی</w:t>
      </w:r>
      <w:r w:rsidRPr="009F24E4">
        <w:rPr>
          <w:rFonts w:cs="B Mitra" w:hint="cs"/>
          <w:b w:val="0"/>
          <w:bCs w:val="0"/>
          <w:sz w:val="20"/>
          <w:szCs w:val="24"/>
          <w:rtl/>
        </w:rPr>
        <w:t>رون</w:t>
      </w:r>
      <w:r w:rsidR="00E11D84">
        <w:rPr>
          <w:rFonts w:cs="B Mitra" w:hint="cs"/>
          <w:b w:val="0"/>
          <w:bCs w:val="0"/>
          <w:sz w:val="20"/>
          <w:szCs w:val="24"/>
          <w:rtl/>
        </w:rPr>
        <w:t>ی</w:t>
      </w:r>
      <w:r w:rsidRPr="009F24E4">
        <w:rPr>
          <w:rFonts w:cs="B Mitra" w:hint="cs"/>
          <w:b w:val="0"/>
          <w:bCs w:val="0"/>
          <w:sz w:val="20"/>
          <w:szCs w:val="24"/>
          <w:rtl/>
        </w:rPr>
        <w:t xml:space="preserve"> </w:t>
      </w:r>
      <w:r w:rsidRPr="00B46C7F">
        <w:rPr>
          <w:rFonts w:cs="Times New Roman" w:hint="cs"/>
          <w:b w:val="0"/>
          <w:bCs w:val="0"/>
          <w:sz w:val="20"/>
          <w:szCs w:val="24"/>
          <w:rtl/>
        </w:rPr>
        <w:t>–</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 xml:space="preserve">ه امور را با </w:t>
      </w:r>
      <w:r w:rsidR="006C7271">
        <w:rPr>
          <w:rFonts w:cs="B Mitra" w:hint="cs"/>
          <w:b w:val="0"/>
          <w:bCs w:val="0"/>
          <w:sz w:val="20"/>
          <w:szCs w:val="24"/>
          <w:rtl/>
        </w:rPr>
        <w:t>ک</w:t>
      </w:r>
      <w:r w:rsidR="00E11D84">
        <w:rPr>
          <w:rFonts w:cs="B Mitra" w:hint="cs"/>
          <w:b w:val="0"/>
          <w:bCs w:val="0"/>
          <w:sz w:val="20"/>
          <w:szCs w:val="24"/>
          <w:rtl/>
        </w:rPr>
        <w:t>ی</w:t>
      </w:r>
      <w:r w:rsidRPr="009F24E4">
        <w:rPr>
          <w:rFonts w:cs="B Mitra" w:hint="cs"/>
          <w:b w:val="0"/>
          <w:bCs w:val="0"/>
          <w:sz w:val="20"/>
          <w:szCs w:val="24"/>
          <w:rtl/>
        </w:rPr>
        <w:t>ف</w:t>
      </w:r>
      <w:r w:rsidR="00E11D84">
        <w:rPr>
          <w:rFonts w:cs="B Mitra" w:hint="cs"/>
          <w:b w:val="0"/>
          <w:bCs w:val="0"/>
          <w:sz w:val="20"/>
          <w:szCs w:val="24"/>
          <w:rtl/>
        </w:rPr>
        <w:t>ی</w:t>
      </w:r>
      <w:r w:rsidRPr="009F24E4">
        <w:rPr>
          <w:rFonts w:cs="B Mitra" w:hint="cs"/>
          <w:b w:val="0"/>
          <w:bCs w:val="0"/>
          <w:sz w:val="20"/>
          <w:szCs w:val="24"/>
          <w:rtl/>
        </w:rPr>
        <w:t>ت</w:t>
      </w:r>
      <w:r w:rsidR="00E11D84">
        <w:rPr>
          <w:rFonts w:cs="B Mitra" w:hint="cs"/>
          <w:b w:val="0"/>
          <w:bCs w:val="0"/>
          <w:sz w:val="20"/>
          <w:szCs w:val="24"/>
          <w:rtl/>
        </w:rPr>
        <w:t>ی</w:t>
      </w:r>
      <w:r w:rsidRPr="009F24E4">
        <w:rPr>
          <w:rFonts w:cs="B Mitra" w:hint="cs"/>
          <w:b w:val="0"/>
          <w:bCs w:val="0"/>
          <w:sz w:val="20"/>
          <w:szCs w:val="24"/>
          <w:rtl/>
        </w:rPr>
        <w:t xml:space="preserve"> بهتر و هز</w:t>
      </w:r>
      <w:r w:rsidR="00E11D84">
        <w:rPr>
          <w:rFonts w:cs="B Mitra" w:hint="cs"/>
          <w:b w:val="0"/>
          <w:bCs w:val="0"/>
          <w:sz w:val="20"/>
          <w:szCs w:val="24"/>
          <w:rtl/>
        </w:rPr>
        <w:t>ی</w:t>
      </w:r>
      <w:r w:rsidRPr="009F24E4">
        <w:rPr>
          <w:rFonts w:cs="B Mitra" w:hint="cs"/>
          <w:b w:val="0"/>
          <w:bCs w:val="0"/>
          <w:sz w:val="20"/>
          <w:szCs w:val="24"/>
          <w:rtl/>
        </w:rPr>
        <w:t>نه‌ا</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متر انجام م</w:t>
      </w:r>
      <w:r w:rsidR="00E11D84">
        <w:rPr>
          <w:rFonts w:cs="B Mitra" w:hint="cs"/>
          <w:b w:val="0"/>
          <w:bCs w:val="0"/>
          <w:sz w:val="20"/>
          <w:szCs w:val="24"/>
          <w:rtl/>
        </w:rPr>
        <w:t>ی</w:t>
      </w:r>
      <w:r w:rsidRPr="009F24E4">
        <w:rPr>
          <w:rFonts w:cs="B Mitra" w:hint="cs"/>
          <w:b w:val="0"/>
          <w:bCs w:val="0"/>
          <w:sz w:val="20"/>
          <w:szCs w:val="24"/>
          <w:rtl/>
        </w:rPr>
        <w:t>‌دهند- واگذار شده است. با ا</w:t>
      </w:r>
      <w:r w:rsidR="00E11D84">
        <w:rPr>
          <w:rFonts w:cs="B Mitra" w:hint="cs"/>
          <w:b w:val="0"/>
          <w:bCs w:val="0"/>
          <w:sz w:val="20"/>
          <w:szCs w:val="24"/>
          <w:rtl/>
        </w:rPr>
        <w:t>ی</w:t>
      </w:r>
      <w:r w:rsidRPr="009F24E4">
        <w:rPr>
          <w:rFonts w:cs="B Mitra" w:hint="cs"/>
          <w:b w:val="0"/>
          <w:bCs w:val="0"/>
          <w:sz w:val="20"/>
          <w:szCs w:val="24"/>
          <w:rtl/>
        </w:rPr>
        <w:t>ن روال ضمن آن</w:t>
      </w:r>
      <w:r w:rsidR="006C7271">
        <w:rPr>
          <w:rFonts w:cs="B Mitra" w:hint="cs"/>
          <w:b w:val="0"/>
          <w:bCs w:val="0"/>
          <w:sz w:val="20"/>
          <w:szCs w:val="24"/>
          <w:rtl/>
        </w:rPr>
        <w:t>ک</w:t>
      </w:r>
      <w:r w:rsidRPr="009F24E4">
        <w:rPr>
          <w:rFonts w:cs="B Mitra" w:hint="cs"/>
          <w:b w:val="0"/>
          <w:bCs w:val="0"/>
          <w:sz w:val="20"/>
          <w:szCs w:val="24"/>
          <w:rtl/>
        </w:rPr>
        <w:t>ه عناصر اصل</w:t>
      </w:r>
      <w:r w:rsidR="00E11D84">
        <w:rPr>
          <w:rFonts w:cs="B Mitra" w:hint="cs"/>
          <w:b w:val="0"/>
          <w:bCs w:val="0"/>
          <w:sz w:val="20"/>
          <w:szCs w:val="24"/>
          <w:rtl/>
        </w:rPr>
        <w:t>ی</w:t>
      </w:r>
      <w:r w:rsidRPr="009F24E4">
        <w:rPr>
          <w:rFonts w:cs="B Mitra" w:hint="cs"/>
          <w:b w:val="0"/>
          <w:bCs w:val="0"/>
          <w:sz w:val="20"/>
          <w:szCs w:val="24"/>
          <w:rtl/>
        </w:rPr>
        <w:t xml:space="preserve"> فعال</w:t>
      </w:r>
      <w:r w:rsidR="00E11D84">
        <w:rPr>
          <w:rFonts w:cs="B Mitra" w:hint="cs"/>
          <w:b w:val="0"/>
          <w:bCs w:val="0"/>
          <w:sz w:val="20"/>
          <w:szCs w:val="24"/>
          <w:rtl/>
        </w:rPr>
        <w:t>ی</w:t>
      </w:r>
      <w:r w:rsidRPr="009F24E4">
        <w:rPr>
          <w:rFonts w:cs="B Mitra" w:hint="cs"/>
          <w:b w:val="0"/>
          <w:bCs w:val="0"/>
          <w:sz w:val="20"/>
          <w:szCs w:val="24"/>
          <w:rtl/>
        </w:rPr>
        <w:t xml:space="preserve">ت سازمان چون </w:t>
      </w:r>
      <w:r w:rsidR="00E11D84">
        <w:rPr>
          <w:rFonts w:cs="B Mitra" w:hint="cs"/>
          <w:b w:val="0"/>
          <w:bCs w:val="0"/>
          <w:sz w:val="20"/>
          <w:szCs w:val="24"/>
          <w:rtl/>
        </w:rPr>
        <w:t>ی</w:t>
      </w:r>
      <w:r w:rsidRPr="009F24E4">
        <w:rPr>
          <w:rFonts w:cs="B Mitra" w:hint="cs"/>
          <w:b w:val="0"/>
          <w:bCs w:val="0"/>
          <w:sz w:val="20"/>
          <w:szCs w:val="24"/>
          <w:rtl/>
        </w:rPr>
        <w:t>خ ذوب م</w:t>
      </w:r>
      <w:r w:rsidR="00E11D84">
        <w:rPr>
          <w:rFonts w:cs="B Mitra" w:hint="cs"/>
          <w:b w:val="0"/>
          <w:bCs w:val="0"/>
          <w:sz w:val="20"/>
          <w:szCs w:val="24"/>
          <w:rtl/>
        </w:rPr>
        <w:t>ی</w:t>
      </w:r>
      <w:r w:rsidRPr="009F24E4">
        <w:rPr>
          <w:rFonts w:cs="B Mitra" w:hint="cs"/>
          <w:b w:val="0"/>
          <w:bCs w:val="0"/>
          <w:sz w:val="20"/>
          <w:szCs w:val="24"/>
          <w:rtl/>
        </w:rPr>
        <w:t xml:space="preserve">‌شوند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حاش</w:t>
      </w:r>
      <w:r w:rsidR="00E11D84">
        <w:rPr>
          <w:rFonts w:cs="B Mitra" w:hint="cs"/>
          <w:b w:val="0"/>
          <w:bCs w:val="0"/>
          <w:sz w:val="20"/>
          <w:szCs w:val="24"/>
          <w:rtl/>
        </w:rPr>
        <w:t>ی</w:t>
      </w:r>
      <w:r w:rsidRPr="009F24E4">
        <w:rPr>
          <w:rFonts w:cs="B Mitra" w:hint="cs"/>
          <w:b w:val="0"/>
          <w:bCs w:val="0"/>
          <w:sz w:val="20"/>
          <w:szCs w:val="24"/>
          <w:rtl/>
        </w:rPr>
        <w:t>ه قرارداد</w:t>
      </w:r>
      <w:r w:rsidR="00E11D84">
        <w:rPr>
          <w:rFonts w:cs="B Mitra" w:hint="cs"/>
          <w:b w:val="0"/>
          <w:bCs w:val="0"/>
          <w:sz w:val="20"/>
          <w:szCs w:val="24"/>
          <w:rtl/>
        </w:rPr>
        <w:t>ی</w:t>
      </w:r>
      <w:r w:rsidRPr="009F24E4">
        <w:rPr>
          <w:rFonts w:cs="B Mitra" w:hint="cs"/>
          <w:b w:val="0"/>
          <w:bCs w:val="0"/>
          <w:sz w:val="20"/>
          <w:szCs w:val="24"/>
          <w:rtl/>
        </w:rPr>
        <w:t xml:space="preserve"> انجام فعال</w:t>
      </w:r>
      <w:r w:rsidR="00E11D84">
        <w:rPr>
          <w:rFonts w:cs="B Mitra" w:hint="cs"/>
          <w:b w:val="0"/>
          <w:bCs w:val="0"/>
          <w:sz w:val="20"/>
          <w:szCs w:val="24"/>
          <w:rtl/>
        </w:rPr>
        <w:t>ی</w:t>
      </w:r>
      <w:r w:rsidRPr="009F24E4">
        <w:rPr>
          <w:rFonts w:cs="B Mitra" w:hint="cs"/>
          <w:b w:val="0"/>
          <w:bCs w:val="0"/>
          <w:sz w:val="20"/>
          <w:szCs w:val="24"/>
          <w:rtl/>
        </w:rPr>
        <w:t>ت‌ها</w:t>
      </w:r>
      <w:r w:rsidR="00E11D84">
        <w:rPr>
          <w:rFonts w:cs="B Mitra" w:hint="cs"/>
          <w:b w:val="0"/>
          <w:bCs w:val="0"/>
          <w:sz w:val="20"/>
          <w:szCs w:val="24"/>
          <w:rtl/>
        </w:rPr>
        <w:t>ی</w:t>
      </w:r>
      <w:r w:rsidRPr="009F24E4">
        <w:rPr>
          <w:rFonts w:cs="B Mitra" w:hint="cs"/>
          <w:b w:val="0"/>
          <w:bCs w:val="0"/>
          <w:sz w:val="20"/>
          <w:szCs w:val="24"/>
          <w:rtl/>
        </w:rPr>
        <w:t xml:space="preserve"> ب</w:t>
      </w:r>
      <w:r w:rsidR="00E11D84">
        <w:rPr>
          <w:rFonts w:cs="B Mitra" w:hint="cs"/>
          <w:b w:val="0"/>
          <w:bCs w:val="0"/>
          <w:sz w:val="20"/>
          <w:szCs w:val="24"/>
          <w:rtl/>
        </w:rPr>
        <w:t>ی</w:t>
      </w:r>
      <w:r w:rsidRPr="009F24E4">
        <w:rPr>
          <w:rFonts w:cs="B Mitra" w:hint="cs"/>
          <w:b w:val="0"/>
          <w:bCs w:val="0"/>
          <w:sz w:val="20"/>
          <w:szCs w:val="24"/>
          <w:rtl/>
        </w:rPr>
        <w:t>شتر</w:t>
      </w:r>
      <w:r w:rsidR="00E11D84">
        <w:rPr>
          <w:rFonts w:cs="B Mitra" w:hint="cs"/>
          <w:b w:val="0"/>
          <w:bCs w:val="0"/>
          <w:sz w:val="20"/>
          <w:szCs w:val="24"/>
          <w:rtl/>
        </w:rPr>
        <w:t>ی</w:t>
      </w:r>
      <w:r w:rsidRPr="009F24E4">
        <w:rPr>
          <w:rFonts w:cs="B Mitra" w:hint="cs"/>
          <w:b w:val="0"/>
          <w:bCs w:val="0"/>
          <w:sz w:val="20"/>
          <w:szCs w:val="24"/>
          <w:rtl/>
        </w:rPr>
        <w:t xml:space="preserve"> را </w:t>
      </w:r>
      <w:r w:rsidR="006C7271">
        <w:rPr>
          <w:rFonts w:cs="B Mitra" w:hint="cs"/>
          <w:b w:val="0"/>
          <w:bCs w:val="0"/>
          <w:sz w:val="20"/>
          <w:szCs w:val="24"/>
          <w:rtl/>
        </w:rPr>
        <w:t>ک</w:t>
      </w:r>
      <w:r w:rsidRPr="009F24E4">
        <w:rPr>
          <w:rFonts w:cs="B Mitra" w:hint="cs"/>
          <w:b w:val="0"/>
          <w:bCs w:val="0"/>
          <w:sz w:val="20"/>
          <w:szCs w:val="24"/>
          <w:rtl/>
        </w:rPr>
        <w:t>ه قبلاً در قلب سازمان انجام م</w:t>
      </w:r>
      <w:r w:rsidR="00E11D84">
        <w:rPr>
          <w:rFonts w:cs="B Mitra" w:hint="cs"/>
          <w:b w:val="0"/>
          <w:bCs w:val="0"/>
          <w:sz w:val="20"/>
          <w:szCs w:val="24"/>
          <w:rtl/>
        </w:rPr>
        <w:t>ی</w:t>
      </w:r>
      <w:r w:rsidRPr="009F24E4">
        <w:rPr>
          <w:rFonts w:cs="B Mitra" w:hint="cs"/>
          <w:b w:val="0"/>
          <w:bCs w:val="0"/>
          <w:sz w:val="20"/>
          <w:szCs w:val="24"/>
          <w:rtl/>
        </w:rPr>
        <w:t>‌گرفت عهده‌دار م</w:t>
      </w:r>
      <w:r w:rsidR="00E11D84">
        <w:rPr>
          <w:rFonts w:cs="B Mitra" w:hint="cs"/>
          <w:b w:val="0"/>
          <w:bCs w:val="0"/>
          <w:sz w:val="20"/>
          <w:szCs w:val="24"/>
          <w:rtl/>
        </w:rPr>
        <w:t>ی</w:t>
      </w:r>
      <w:r w:rsidRPr="009F24E4">
        <w:rPr>
          <w:rFonts w:cs="B Mitra" w:hint="cs"/>
          <w:b w:val="0"/>
          <w:bCs w:val="0"/>
          <w:sz w:val="20"/>
          <w:szCs w:val="24"/>
          <w:rtl/>
        </w:rPr>
        <w:t>‌شود. ا</w:t>
      </w:r>
      <w:r w:rsidR="00E11D84">
        <w:rPr>
          <w:rFonts w:cs="B Mitra" w:hint="cs"/>
          <w:b w:val="0"/>
          <w:bCs w:val="0"/>
          <w:sz w:val="20"/>
          <w:szCs w:val="24"/>
          <w:rtl/>
        </w:rPr>
        <w:t>ی</w:t>
      </w:r>
      <w:r w:rsidRPr="009F24E4">
        <w:rPr>
          <w:rFonts w:cs="B Mitra" w:hint="cs"/>
          <w:b w:val="0"/>
          <w:bCs w:val="0"/>
          <w:sz w:val="20"/>
          <w:szCs w:val="24"/>
          <w:rtl/>
        </w:rPr>
        <w:t>ن ش</w:t>
      </w:r>
      <w:r w:rsidR="006C7271">
        <w:rPr>
          <w:rFonts w:cs="B Mitra" w:hint="cs"/>
          <w:b w:val="0"/>
          <w:bCs w:val="0"/>
          <w:sz w:val="20"/>
          <w:szCs w:val="24"/>
          <w:rtl/>
        </w:rPr>
        <w:t>ک</w:t>
      </w:r>
      <w:r w:rsidRPr="009F24E4">
        <w:rPr>
          <w:rFonts w:cs="B Mitra" w:hint="cs"/>
          <w:b w:val="0"/>
          <w:bCs w:val="0"/>
          <w:sz w:val="20"/>
          <w:szCs w:val="24"/>
          <w:rtl/>
        </w:rPr>
        <w:t>ل عمل دوم</w:t>
      </w:r>
      <w:r w:rsidR="00E11D84">
        <w:rPr>
          <w:rFonts w:cs="B Mitra" w:hint="cs"/>
          <w:b w:val="0"/>
          <w:bCs w:val="0"/>
          <w:sz w:val="20"/>
          <w:szCs w:val="24"/>
          <w:rtl/>
        </w:rPr>
        <w:t>ی</w:t>
      </w:r>
      <w:r w:rsidRPr="009F24E4">
        <w:rPr>
          <w:rFonts w:cs="B Mitra" w:hint="cs"/>
          <w:b w:val="0"/>
          <w:bCs w:val="0"/>
          <w:sz w:val="20"/>
          <w:szCs w:val="24"/>
          <w:rtl/>
        </w:rPr>
        <w:t>ن بخش از آن نماد سه برگ‌ها</w:t>
      </w:r>
      <w:r w:rsidR="00E11D84">
        <w:rPr>
          <w:rFonts w:cs="B Mitra" w:hint="cs"/>
          <w:b w:val="0"/>
          <w:bCs w:val="0"/>
          <w:sz w:val="20"/>
          <w:szCs w:val="24"/>
          <w:rtl/>
        </w:rPr>
        <w:t>ی</w:t>
      </w:r>
      <w:r w:rsidRPr="009F24E4">
        <w:rPr>
          <w:rFonts w:cs="B Mitra" w:hint="cs"/>
          <w:b w:val="0"/>
          <w:bCs w:val="0"/>
          <w:sz w:val="20"/>
          <w:szCs w:val="24"/>
          <w:rtl/>
        </w:rPr>
        <w:t xml:space="preserve"> ا</w:t>
      </w:r>
      <w:r w:rsidR="00E11D84">
        <w:rPr>
          <w:rFonts w:cs="B Mitra" w:hint="cs"/>
          <w:b w:val="0"/>
          <w:bCs w:val="0"/>
          <w:sz w:val="20"/>
          <w:szCs w:val="24"/>
          <w:rtl/>
        </w:rPr>
        <w:t>ی</w:t>
      </w:r>
      <w:r w:rsidRPr="009F24E4">
        <w:rPr>
          <w:rFonts w:cs="B Mitra" w:hint="cs"/>
          <w:b w:val="0"/>
          <w:bCs w:val="0"/>
          <w:sz w:val="20"/>
          <w:szCs w:val="24"/>
          <w:rtl/>
        </w:rPr>
        <w:t>رلند</w:t>
      </w:r>
      <w:r w:rsidR="00E11D84">
        <w:rPr>
          <w:rFonts w:cs="B Mitra" w:hint="cs"/>
          <w:b w:val="0"/>
          <w:bCs w:val="0"/>
          <w:sz w:val="20"/>
          <w:szCs w:val="24"/>
          <w:rtl/>
        </w:rPr>
        <w:t>ی</w:t>
      </w:r>
      <w:r w:rsidRPr="009F24E4">
        <w:rPr>
          <w:rFonts w:cs="B Mitra" w:hint="cs"/>
          <w:b w:val="0"/>
          <w:bCs w:val="0"/>
          <w:sz w:val="20"/>
          <w:szCs w:val="24"/>
          <w:rtl/>
        </w:rPr>
        <w:t xml:space="preserve"> را مجسم م</w:t>
      </w:r>
      <w:r w:rsidR="00E11D84">
        <w:rPr>
          <w:rFonts w:cs="B Mitra" w:hint="cs"/>
          <w:b w:val="0"/>
          <w:bCs w:val="0"/>
          <w:sz w:val="20"/>
          <w:szCs w:val="24"/>
          <w:rtl/>
        </w:rPr>
        <w:t>ی</w:t>
      </w:r>
      <w:r w:rsidRPr="009F24E4">
        <w:rPr>
          <w:rFonts w:cs="B Mitra" w:hint="cs"/>
          <w:b w:val="0"/>
          <w:bCs w:val="0"/>
          <w:sz w:val="20"/>
          <w:szCs w:val="24"/>
          <w:rtl/>
        </w:rPr>
        <w:t>‌سازد. در حال حاضر تول</w:t>
      </w:r>
      <w:r w:rsidR="00E11D84">
        <w:rPr>
          <w:rFonts w:cs="B Mitra" w:hint="cs"/>
          <w:b w:val="0"/>
          <w:bCs w:val="0"/>
          <w:sz w:val="20"/>
          <w:szCs w:val="24"/>
          <w:rtl/>
        </w:rPr>
        <w:t>ی</w:t>
      </w:r>
      <w:r w:rsidRPr="009F24E4">
        <w:rPr>
          <w:rFonts w:cs="B Mitra" w:hint="cs"/>
          <w:b w:val="0"/>
          <w:bCs w:val="0"/>
          <w:sz w:val="20"/>
          <w:szCs w:val="24"/>
          <w:rtl/>
        </w:rPr>
        <w:t>د</w:t>
      </w:r>
      <w:r w:rsidR="006C7271">
        <w:rPr>
          <w:rFonts w:cs="B Mitra" w:hint="cs"/>
          <w:b w:val="0"/>
          <w:bCs w:val="0"/>
          <w:sz w:val="20"/>
          <w:szCs w:val="24"/>
          <w:rtl/>
        </w:rPr>
        <w:t>ک</w:t>
      </w:r>
      <w:r w:rsidRPr="009F24E4">
        <w:rPr>
          <w:rFonts w:cs="B Mitra" w:hint="cs"/>
          <w:b w:val="0"/>
          <w:bCs w:val="0"/>
          <w:sz w:val="20"/>
          <w:szCs w:val="24"/>
          <w:rtl/>
        </w:rPr>
        <w:t xml:space="preserve">نندگان تعداد </w:t>
      </w:r>
      <w:r w:rsidR="006C7271">
        <w:rPr>
          <w:rFonts w:cs="B Mitra" w:hint="cs"/>
          <w:b w:val="0"/>
          <w:bCs w:val="0"/>
          <w:sz w:val="20"/>
          <w:szCs w:val="24"/>
          <w:rtl/>
        </w:rPr>
        <w:t>ک</w:t>
      </w:r>
      <w:r w:rsidRPr="009F24E4">
        <w:rPr>
          <w:rFonts w:cs="B Mitra" w:hint="cs"/>
          <w:b w:val="0"/>
          <w:bCs w:val="0"/>
          <w:sz w:val="20"/>
          <w:szCs w:val="24"/>
          <w:rtl/>
        </w:rPr>
        <w:t>متر</w:t>
      </w:r>
      <w:r w:rsidR="00E11D84">
        <w:rPr>
          <w:rFonts w:cs="B Mitra" w:hint="cs"/>
          <w:b w:val="0"/>
          <w:bCs w:val="0"/>
          <w:sz w:val="20"/>
          <w:szCs w:val="24"/>
          <w:rtl/>
        </w:rPr>
        <w:t>ی</w:t>
      </w:r>
      <w:r w:rsidRPr="009F24E4">
        <w:rPr>
          <w:rFonts w:cs="B Mitra" w:hint="cs"/>
          <w:b w:val="0"/>
          <w:bCs w:val="0"/>
          <w:sz w:val="20"/>
          <w:szCs w:val="24"/>
          <w:rtl/>
        </w:rPr>
        <w:t xml:space="preserve"> از عناصر محصولات خود م</w:t>
      </w:r>
      <w:r w:rsidR="00E11D84">
        <w:rPr>
          <w:rFonts w:cs="B Mitra" w:hint="cs"/>
          <w:b w:val="0"/>
          <w:bCs w:val="0"/>
          <w:sz w:val="20"/>
          <w:szCs w:val="24"/>
          <w:rtl/>
        </w:rPr>
        <w:t>ی</w:t>
      </w:r>
      <w:r w:rsidRPr="009F24E4">
        <w:rPr>
          <w:rFonts w:cs="B Mitra" w:hint="cs"/>
          <w:b w:val="0"/>
          <w:bCs w:val="0"/>
          <w:sz w:val="20"/>
          <w:szCs w:val="24"/>
          <w:rtl/>
        </w:rPr>
        <w:t xml:space="preserve">‌سازند. </w:t>
      </w:r>
      <w:r w:rsidR="00FB7E23" w:rsidRPr="009F24E4">
        <w:rPr>
          <w:rFonts w:cs="B Mitra"/>
          <w:b w:val="0"/>
          <w:bCs w:val="0"/>
          <w:sz w:val="20"/>
          <w:szCs w:val="24"/>
          <w:rtl/>
        </w:rPr>
        <w:t>آن‌ها</w:t>
      </w:r>
      <w:r w:rsidRPr="009F24E4">
        <w:rPr>
          <w:rFonts w:cs="B Mitra" w:hint="cs"/>
          <w:b w:val="0"/>
          <w:bCs w:val="0"/>
          <w:sz w:val="20"/>
          <w:szCs w:val="24"/>
          <w:rtl/>
        </w:rPr>
        <w:t xml:space="preserve"> عمدتاً به جمع </w:t>
      </w:r>
      <w:r w:rsidR="006C7271">
        <w:rPr>
          <w:rFonts w:cs="B Mitra" w:hint="cs"/>
          <w:b w:val="0"/>
          <w:bCs w:val="0"/>
          <w:sz w:val="20"/>
          <w:szCs w:val="24"/>
          <w:rtl/>
        </w:rPr>
        <w:t>ک</w:t>
      </w:r>
      <w:r w:rsidRPr="009F24E4">
        <w:rPr>
          <w:rFonts w:cs="B Mitra" w:hint="cs"/>
          <w:b w:val="0"/>
          <w:bCs w:val="0"/>
          <w:sz w:val="20"/>
          <w:szCs w:val="24"/>
          <w:rtl/>
        </w:rPr>
        <w:t>نندگان (</w:t>
      </w:r>
      <w:r w:rsidR="004C6E71" w:rsidRPr="009F24E4">
        <w:rPr>
          <w:rFonts w:cs="B Mitra"/>
          <w:b w:val="0"/>
          <w:bCs w:val="0"/>
          <w:sz w:val="20"/>
          <w:szCs w:val="24"/>
          <w:rtl/>
        </w:rPr>
        <w:t>مونتاژکاران</w:t>
      </w:r>
      <w:r w:rsidRPr="009F24E4">
        <w:rPr>
          <w:rFonts w:cs="B Mitra" w:hint="cs"/>
          <w:b w:val="0"/>
          <w:bCs w:val="0"/>
          <w:sz w:val="20"/>
          <w:szCs w:val="24"/>
          <w:rtl/>
        </w:rPr>
        <w:t>) قطعات</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ه به وس</w:t>
      </w:r>
      <w:r w:rsidR="00E11D84">
        <w:rPr>
          <w:rFonts w:cs="B Mitra" w:hint="cs"/>
          <w:b w:val="0"/>
          <w:bCs w:val="0"/>
          <w:sz w:val="20"/>
          <w:szCs w:val="24"/>
          <w:rtl/>
        </w:rPr>
        <w:t>ی</w:t>
      </w:r>
      <w:r w:rsidRPr="009F24E4">
        <w:rPr>
          <w:rFonts w:cs="B Mitra" w:hint="cs"/>
          <w:b w:val="0"/>
          <w:bCs w:val="0"/>
          <w:sz w:val="20"/>
          <w:szCs w:val="24"/>
          <w:rtl/>
        </w:rPr>
        <w:t>له تول</w:t>
      </w:r>
      <w:r w:rsidR="00E11D84">
        <w:rPr>
          <w:rFonts w:cs="B Mitra" w:hint="cs"/>
          <w:b w:val="0"/>
          <w:bCs w:val="0"/>
          <w:sz w:val="20"/>
          <w:szCs w:val="24"/>
          <w:rtl/>
        </w:rPr>
        <w:t>ی</w:t>
      </w:r>
      <w:r w:rsidRPr="009F24E4">
        <w:rPr>
          <w:rFonts w:cs="B Mitra" w:hint="cs"/>
          <w:b w:val="0"/>
          <w:bCs w:val="0"/>
          <w:sz w:val="20"/>
          <w:szCs w:val="24"/>
          <w:rtl/>
        </w:rPr>
        <w:t xml:space="preserve">د </w:t>
      </w:r>
      <w:r w:rsidR="006C7271">
        <w:rPr>
          <w:rFonts w:cs="B Mitra" w:hint="cs"/>
          <w:b w:val="0"/>
          <w:bCs w:val="0"/>
          <w:sz w:val="20"/>
          <w:szCs w:val="24"/>
          <w:rtl/>
        </w:rPr>
        <w:t>ک</w:t>
      </w:r>
      <w:r w:rsidRPr="009F24E4">
        <w:rPr>
          <w:rFonts w:cs="B Mitra" w:hint="cs"/>
          <w:b w:val="0"/>
          <w:bCs w:val="0"/>
          <w:sz w:val="20"/>
          <w:szCs w:val="24"/>
          <w:rtl/>
        </w:rPr>
        <w:t>نندگان د</w:t>
      </w:r>
      <w:r w:rsidR="00E11D84">
        <w:rPr>
          <w:rFonts w:cs="B Mitra" w:hint="cs"/>
          <w:b w:val="0"/>
          <w:bCs w:val="0"/>
          <w:sz w:val="20"/>
          <w:szCs w:val="24"/>
          <w:rtl/>
        </w:rPr>
        <w:t>ی</w:t>
      </w:r>
      <w:r w:rsidRPr="009F24E4">
        <w:rPr>
          <w:rFonts w:cs="B Mitra" w:hint="cs"/>
          <w:b w:val="0"/>
          <w:bCs w:val="0"/>
          <w:sz w:val="20"/>
          <w:szCs w:val="24"/>
          <w:rtl/>
        </w:rPr>
        <w:t>گر ساخته م</w:t>
      </w:r>
      <w:r w:rsidR="00E11D84">
        <w:rPr>
          <w:rFonts w:cs="B Mitra" w:hint="cs"/>
          <w:b w:val="0"/>
          <w:bCs w:val="0"/>
          <w:sz w:val="20"/>
          <w:szCs w:val="24"/>
          <w:rtl/>
        </w:rPr>
        <w:t>ی</w:t>
      </w:r>
      <w:r w:rsidRPr="009F24E4">
        <w:rPr>
          <w:rFonts w:cs="B Mitra" w:hint="cs"/>
          <w:b w:val="0"/>
          <w:bCs w:val="0"/>
          <w:sz w:val="20"/>
          <w:szCs w:val="24"/>
          <w:rtl/>
        </w:rPr>
        <w:t>‌شوند تبد</w:t>
      </w:r>
      <w:r w:rsidR="00E11D84">
        <w:rPr>
          <w:rFonts w:cs="B Mitra" w:hint="cs"/>
          <w:b w:val="0"/>
          <w:bCs w:val="0"/>
          <w:sz w:val="20"/>
          <w:szCs w:val="24"/>
          <w:rtl/>
        </w:rPr>
        <w:t>ی</w:t>
      </w:r>
      <w:r w:rsidRPr="009F24E4">
        <w:rPr>
          <w:rFonts w:cs="B Mitra" w:hint="cs"/>
          <w:b w:val="0"/>
          <w:bCs w:val="0"/>
          <w:sz w:val="20"/>
          <w:szCs w:val="24"/>
          <w:rtl/>
        </w:rPr>
        <w:t>ل شده‌اند و ا</w:t>
      </w:r>
      <w:r w:rsidR="00E11D84">
        <w:rPr>
          <w:rFonts w:cs="B Mitra" w:hint="cs"/>
          <w:b w:val="0"/>
          <w:bCs w:val="0"/>
          <w:sz w:val="20"/>
          <w:szCs w:val="24"/>
          <w:rtl/>
        </w:rPr>
        <w:t>ی</w:t>
      </w:r>
      <w:r w:rsidRPr="009F24E4">
        <w:rPr>
          <w:rFonts w:cs="B Mitra" w:hint="cs"/>
          <w:b w:val="0"/>
          <w:bCs w:val="0"/>
          <w:sz w:val="20"/>
          <w:szCs w:val="24"/>
          <w:rtl/>
        </w:rPr>
        <w:t>ن امر اهم</w:t>
      </w:r>
      <w:r w:rsidR="00E11D84">
        <w:rPr>
          <w:rFonts w:cs="B Mitra" w:hint="cs"/>
          <w:b w:val="0"/>
          <w:bCs w:val="0"/>
          <w:sz w:val="20"/>
          <w:szCs w:val="24"/>
          <w:rtl/>
        </w:rPr>
        <w:t>ی</w:t>
      </w:r>
      <w:r w:rsidRPr="009F24E4">
        <w:rPr>
          <w:rFonts w:cs="B Mitra" w:hint="cs"/>
          <w:b w:val="0"/>
          <w:bCs w:val="0"/>
          <w:sz w:val="20"/>
          <w:szCs w:val="24"/>
          <w:rtl/>
        </w:rPr>
        <w:t xml:space="preserve">ت </w:t>
      </w:r>
      <w:r w:rsidR="00DB2A23" w:rsidRPr="009F24E4">
        <w:rPr>
          <w:rFonts w:cs="B Mitra" w:hint="cs"/>
          <w:b w:val="0"/>
          <w:bCs w:val="0"/>
          <w:sz w:val="20"/>
          <w:szCs w:val="24"/>
          <w:rtl/>
        </w:rPr>
        <w:t>سیستم</w:t>
      </w:r>
      <w:r w:rsidRPr="009F24E4">
        <w:rPr>
          <w:rFonts w:cs="B Mitra" w:hint="cs"/>
          <w:b w:val="0"/>
          <w:bCs w:val="0"/>
          <w:sz w:val="20"/>
          <w:szCs w:val="24"/>
          <w:rtl/>
        </w:rPr>
        <w:t>‌ها</w:t>
      </w:r>
      <w:r w:rsidR="00E11D84">
        <w:rPr>
          <w:rFonts w:cs="B Mitra" w:hint="cs"/>
          <w:b w:val="0"/>
          <w:bCs w:val="0"/>
          <w:sz w:val="20"/>
          <w:szCs w:val="24"/>
          <w:rtl/>
        </w:rPr>
        <w:t>ی</w:t>
      </w:r>
      <w:r w:rsidRPr="009F24E4">
        <w:rPr>
          <w:rFonts w:cs="B Mitra" w:hint="cs"/>
          <w:b w:val="0"/>
          <w:bCs w:val="0"/>
          <w:sz w:val="20"/>
          <w:szCs w:val="24"/>
          <w:rtl/>
        </w:rPr>
        <w:t xml:space="preserve"> </w:t>
      </w:r>
      <w:r w:rsidR="004C6E71" w:rsidRPr="009F24E4">
        <w:rPr>
          <w:rFonts w:cs="B Mitra"/>
          <w:b w:val="0"/>
          <w:bCs w:val="0"/>
          <w:sz w:val="20"/>
          <w:szCs w:val="24"/>
          <w:rtl/>
        </w:rPr>
        <w:t>به هنگام</w:t>
      </w:r>
      <w:r w:rsidRPr="009F24E4">
        <w:rPr>
          <w:rFonts w:cs="B Mitra" w:hint="cs"/>
          <w:b w:val="0"/>
          <w:bCs w:val="0"/>
          <w:sz w:val="20"/>
          <w:szCs w:val="24"/>
          <w:rtl/>
        </w:rPr>
        <w:t xml:space="preserve"> تحو</w:t>
      </w:r>
      <w:r w:rsidR="00E11D84">
        <w:rPr>
          <w:rFonts w:cs="B Mitra" w:hint="cs"/>
          <w:b w:val="0"/>
          <w:bCs w:val="0"/>
          <w:sz w:val="20"/>
          <w:szCs w:val="24"/>
          <w:rtl/>
        </w:rPr>
        <w:t>ی</w:t>
      </w:r>
      <w:r w:rsidRPr="009F24E4">
        <w:rPr>
          <w:rFonts w:cs="B Mitra" w:hint="cs"/>
          <w:b w:val="0"/>
          <w:bCs w:val="0"/>
          <w:sz w:val="20"/>
          <w:szCs w:val="24"/>
          <w:rtl/>
        </w:rPr>
        <w:t xml:space="preserve">ل </w:t>
      </w:r>
      <w:r w:rsidR="006C7271">
        <w:rPr>
          <w:rFonts w:cs="B Mitra" w:hint="cs"/>
          <w:b w:val="0"/>
          <w:bCs w:val="0"/>
          <w:sz w:val="20"/>
          <w:szCs w:val="24"/>
          <w:rtl/>
        </w:rPr>
        <w:t>ک</w:t>
      </w:r>
      <w:r w:rsidRPr="009F24E4">
        <w:rPr>
          <w:rFonts w:cs="B Mitra" w:hint="cs"/>
          <w:b w:val="0"/>
          <w:bCs w:val="0"/>
          <w:sz w:val="20"/>
          <w:szCs w:val="24"/>
          <w:rtl/>
        </w:rPr>
        <w:t>الا- ابداع شده به وس</w:t>
      </w:r>
      <w:r w:rsidR="00E11D84">
        <w:rPr>
          <w:rFonts w:cs="B Mitra" w:hint="cs"/>
          <w:b w:val="0"/>
          <w:bCs w:val="0"/>
          <w:sz w:val="20"/>
          <w:szCs w:val="24"/>
          <w:rtl/>
        </w:rPr>
        <w:t>ی</w:t>
      </w:r>
      <w:r w:rsidRPr="009F24E4">
        <w:rPr>
          <w:rFonts w:cs="B Mitra" w:hint="cs"/>
          <w:b w:val="0"/>
          <w:bCs w:val="0"/>
          <w:sz w:val="20"/>
          <w:szCs w:val="24"/>
          <w:rtl/>
        </w:rPr>
        <w:t>له ژاپن</w:t>
      </w:r>
      <w:r w:rsidR="00E11D84">
        <w:rPr>
          <w:rFonts w:cs="B Mitra" w:hint="cs"/>
          <w:b w:val="0"/>
          <w:bCs w:val="0"/>
          <w:sz w:val="20"/>
          <w:szCs w:val="24"/>
          <w:rtl/>
        </w:rPr>
        <w:t>ی</w:t>
      </w:r>
      <w:r w:rsidRPr="009F24E4">
        <w:rPr>
          <w:rFonts w:cs="B Mitra" w:hint="cs"/>
          <w:b w:val="0"/>
          <w:bCs w:val="0"/>
          <w:sz w:val="20"/>
          <w:szCs w:val="24"/>
          <w:rtl/>
        </w:rPr>
        <w:t>‌ها- را آش</w:t>
      </w:r>
      <w:r w:rsidR="006C7271">
        <w:rPr>
          <w:rFonts w:cs="B Mitra" w:hint="cs"/>
          <w:b w:val="0"/>
          <w:bCs w:val="0"/>
          <w:sz w:val="20"/>
          <w:szCs w:val="24"/>
          <w:rtl/>
        </w:rPr>
        <w:t>ک</w:t>
      </w:r>
      <w:r w:rsidRPr="009F24E4">
        <w:rPr>
          <w:rFonts w:cs="B Mitra" w:hint="cs"/>
          <w:b w:val="0"/>
          <w:bCs w:val="0"/>
          <w:sz w:val="20"/>
          <w:szCs w:val="24"/>
          <w:rtl/>
        </w:rPr>
        <w:t>ار م</w:t>
      </w:r>
      <w:r w:rsidR="00E11D84">
        <w:rPr>
          <w:rFonts w:cs="B Mitra" w:hint="cs"/>
          <w:b w:val="0"/>
          <w:bCs w:val="0"/>
          <w:sz w:val="20"/>
          <w:szCs w:val="24"/>
          <w:rtl/>
        </w:rPr>
        <w:t>ی</w:t>
      </w:r>
      <w:r w:rsidRPr="009F24E4">
        <w:rPr>
          <w:rFonts w:cs="B Mitra" w:hint="cs"/>
          <w:b w:val="0"/>
          <w:bCs w:val="0"/>
          <w:sz w:val="20"/>
          <w:szCs w:val="24"/>
          <w:rtl/>
        </w:rPr>
        <w:t xml:space="preserve">‌سازد. </w:t>
      </w:r>
    </w:p>
    <w:p w:rsidR="000843E8" w:rsidRPr="009F24E4" w:rsidRDefault="00973F4C" w:rsidP="005D25A5">
      <w:pPr>
        <w:pStyle w:val="ListParagraph"/>
        <w:widowControl w:val="0"/>
        <w:numPr>
          <w:ilvl w:val="0"/>
          <w:numId w:val="15"/>
        </w:numPr>
        <w:bidi/>
        <w:spacing w:line="276" w:lineRule="auto"/>
        <w:jc w:val="lowKashida"/>
        <w:rPr>
          <w:rFonts w:cs="B Mitra"/>
          <w:b w:val="0"/>
          <w:bCs w:val="0"/>
          <w:sz w:val="20"/>
          <w:szCs w:val="24"/>
          <w:rtl/>
        </w:rPr>
      </w:pPr>
      <w:r w:rsidRPr="009F24E4">
        <w:rPr>
          <w:rFonts w:cs="B Mitra" w:hint="cs"/>
          <w:b w:val="0"/>
          <w:bCs w:val="0"/>
          <w:sz w:val="20"/>
          <w:szCs w:val="24"/>
          <w:rtl/>
        </w:rPr>
        <w:t>ن</w:t>
      </w:r>
      <w:r w:rsidR="00E11D84">
        <w:rPr>
          <w:rFonts w:cs="B Mitra" w:hint="cs"/>
          <w:b w:val="0"/>
          <w:bCs w:val="0"/>
          <w:sz w:val="20"/>
          <w:szCs w:val="24"/>
          <w:rtl/>
        </w:rPr>
        <w:t>ی</w:t>
      </w:r>
      <w:r w:rsidRPr="009F24E4">
        <w:rPr>
          <w:rFonts w:cs="B Mitra" w:hint="cs"/>
          <w:b w:val="0"/>
          <w:bCs w:val="0"/>
          <w:sz w:val="20"/>
          <w:szCs w:val="24"/>
          <w:rtl/>
        </w:rPr>
        <w:t>رو</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ار انعطاف‌پذ</w:t>
      </w:r>
      <w:r w:rsidR="00E11D84">
        <w:rPr>
          <w:rFonts w:cs="B Mitra" w:hint="cs"/>
          <w:b w:val="0"/>
          <w:bCs w:val="0"/>
          <w:sz w:val="20"/>
          <w:szCs w:val="24"/>
          <w:rtl/>
        </w:rPr>
        <w:t>ی</w:t>
      </w:r>
      <w:r w:rsidRPr="009F24E4">
        <w:rPr>
          <w:rFonts w:cs="B Mitra" w:hint="cs"/>
          <w:b w:val="0"/>
          <w:bCs w:val="0"/>
          <w:sz w:val="20"/>
          <w:szCs w:val="24"/>
          <w:rtl/>
        </w:rPr>
        <w:t xml:space="preserve">ر </w:t>
      </w:r>
      <w:r w:rsidR="00E11D84">
        <w:rPr>
          <w:rFonts w:cs="B Mitra" w:hint="cs"/>
          <w:b w:val="0"/>
          <w:bCs w:val="0"/>
          <w:sz w:val="20"/>
          <w:szCs w:val="24"/>
          <w:rtl/>
        </w:rPr>
        <w:t>ی</w:t>
      </w:r>
      <w:r w:rsidRPr="009F24E4">
        <w:rPr>
          <w:rFonts w:cs="B Mitra" w:hint="cs"/>
          <w:b w:val="0"/>
          <w:bCs w:val="0"/>
          <w:sz w:val="20"/>
          <w:szCs w:val="24"/>
          <w:rtl/>
        </w:rPr>
        <w:t>ا منعطف سوم</w:t>
      </w:r>
      <w:r w:rsidR="00E11D84">
        <w:rPr>
          <w:rFonts w:cs="B Mitra" w:hint="cs"/>
          <w:b w:val="0"/>
          <w:bCs w:val="0"/>
          <w:sz w:val="20"/>
          <w:szCs w:val="24"/>
          <w:rtl/>
        </w:rPr>
        <w:t>ی</w:t>
      </w:r>
      <w:r w:rsidRPr="009F24E4">
        <w:rPr>
          <w:rFonts w:cs="B Mitra" w:hint="cs"/>
          <w:b w:val="0"/>
          <w:bCs w:val="0"/>
          <w:sz w:val="20"/>
          <w:szCs w:val="24"/>
          <w:rtl/>
        </w:rPr>
        <w:t>ن بخش سازمان است. ا</w:t>
      </w:r>
      <w:r w:rsidR="00E11D84">
        <w:rPr>
          <w:rFonts w:cs="B Mitra" w:hint="cs"/>
          <w:b w:val="0"/>
          <w:bCs w:val="0"/>
          <w:sz w:val="20"/>
          <w:szCs w:val="24"/>
          <w:rtl/>
        </w:rPr>
        <w:t>ی</w:t>
      </w:r>
      <w:r w:rsidRPr="009F24E4">
        <w:rPr>
          <w:rFonts w:cs="B Mitra" w:hint="cs"/>
          <w:b w:val="0"/>
          <w:bCs w:val="0"/>
          <w:sz w:val="20"/>
          <w:szCs w:val="24"/>
          <w:rtl/>
        </w:rPr>
        <w:t>ن ن</w:t>
      </w:r>
      <w:r w:rsidR="00E11D84">
        <w:rPr>
          <w:rFonts w:cs="B Mitra" w:hint="cs"/>
          <w:b w:val="0"/>
          <w:bCs w:val="0"/>
          <w:sz w:val="20"/>
          <w:szCs w:val="24"/>
          <w:rtl/>
        </w:rPr>
        <w:t>ی</w:t>
      </w:r>
      <w:r w:rsidRPr="009F24E4">
        <w:rPr>
          <w:rFonts w:cs="B Mitra" w:hint="cs"/>
          <w:b w:val="0"/>
          <w:bCs w:val="0"/>
          <w:sz w:val="20"/>
          <w:szCs w:val="24"/>
          <w:rtl/>
        </w:rPr>
        <w:t>رو</w:t>
      </w:r>
      <w:r w:rsidR="00E11D84">
        <w:rPr>
          <w:rFonts w:cs="B Mitra" w:hint="cs"/>
          <w:b w:val="0"/>
          <w:bCs w:val="0"/>
          <w:sz w:val="20"/>
          <w:szCs w:val="24"/>
          <w:rtl/>
        </w:rPr>
        <w:t>ی</w:t>
      </w:r>
      <w:r w:rsidRPr="009F24E4">
        <w:rPr>
          <w:rFonts w:cs="B Mitra" w:hint="cs"/>
          <w:b w:val="0"/>
          <w:bCs w:val="0"/>
          <w:sz w:val="20"/>
          <w:szCs w:val="24"/>
          <w:rtl/>
        </w:rPr>
        <w:t xml:space="preserve"> </w:t>
      </w:r>
      <w:r w:rsidR="006C7271">
        <w:rPr>
          <w:rFonts w:cs="B Mitra" w:hint="cs"/>
          <w:b w:val="0"/>
          <w:bCs w:val="0"/>
          <w:sz w:val="20"/>
          <w:szCs w:val="24"/>
          <w:rtl/>
        </w:rPr>
        <w:t>ک</w:t>
      </w:r>
      <w:r w:rsidRPr="009F24E4">
        <w:rPr>
          <w:rFonts w:cs="B Mitra" w:hint="cs"/>
          <w:b w:val="0"/>
          <w:bCs w:val="0"/>
          <w:sz w:val="20"/>
          <w:szCs w:val="24"/>
          <w:rtl/>
        </w:rPr>
        <w:t xml:space="preserve">ار منعطف </w:t>
      </w:r>
      <w:r w:rsidR="006C7271">
        <w:rPr>
          <w:rFonts w:cs="B Mitra" w:hint="cs"/>
          <w:b w:val="0"/>
          <w:bCs w:val="0"/>
          <w:sz w:val="20"/>
          <w:szCs w:val="24"/>
          <w:rtl/>
        </w:rPr>
        <w:t>ک</w:t>
      </w:r>
      <w:r w:rsidRPr="009F24E4">
        <w:rPr>
          <w:rFonts w:cs="B Mitra" w:hint="cs"/>
          <w:b w:val="0"/>
          <w:bCs w:val="0"/>
          <w:sz w:val="20"/>
          <w:szCs w:val="24"/>
          <w:rtl/>
        </w:rPr>
        <w:t>ارگران ن</w:t>
      </w:r>
      <w:r w:rsidR="00E11D84">
        <w:rPr>
          <w:rFonts w:cs="B Mitra" w:hint="cs"/>
          <w:b w:val="0"/>
          <w:bCs w:val="0"/>
          <w:sz w:val="20"/>
          <w:szCs w:val="24"/>
          <w:rtl/>
        </w:rPr>
        <w:t>ی</w:t>
      </w:r>
      <w:r w:rsidRPr="009F24E4">
        <w:rPr>
          <w:rFonts w:cs="B Mitra" w:hint="cs"/>
          <w:b w:val="0"/>
          <w:bCs w:val="0"/>
          <w:sz w:val="20"/>
          <w:szCs w:val="24"/>
          <w:rtl/>
        </w:rPr>
        <w:t>مه وقت و موقت</w:t>
      </w:r>
      <w:r w:rsidR="00E11D84">
        <w:rPr>
          <w:rFonts w:cs="B Mitra" w:hint="cs"/>
          <w:b w:val="0"/>
          <w:bCs w:val="0"/>
          <w:sz w:val="20"/>
          <w:szCs w:val="24"/>
          <w:rtl/>
        </w:rPr>
        <w:t>ی</w:t>
      </w:r>
      <w:r w:rsidRPr="009F24E4">
        <w:rPr>
          <w:rFonts w:cs="B Mitra" w:hint="cs"/>
          <w:b w:val="0"/>
          <w:bCs w:val="0"/>
          <w:sz w:val="20"/>
          <w:szCs w:val="24"/>
          <w:rtl/>
        </w:rPr>
        <w:t xml:space="preserve"> را </w:t>
      </w:r>
      <w:r w:rsidR="006C7271">
        <w:rPr>
          <w:rFonts w:cs="B Mitra" w:hint="cs"/>
          <w:b w:val="0"/>
          <w:bCs w:val="0"/>
          <w:sz w:val="20"/>
          <w:szCs w:val="24"/>
          <w:rtl/>
        </w:rPr>
        <w:t>ک</w:t>
      </w:r>
      <w:r w:rsidRPr="009F24E4">
        <w:rPr>
          <w:rFonts w:cs="B Mitra" w:hint="cs"/>
          <w:b w:val="0"/>
          <w:bCs w:val="0"/>
          <w:sz w:val="20"/>
          <w:szCs w:val="24"/>
          <w:rtl/>
        </w:rPr>
        <w:t xml:space="preserve">ه بخش به شدت رشد </w:t>
      </w:r>
      <w:r w:rsidR="00E11D84">
        <w:rPr>
          <w:rFonts w:cs="B Mitra" w:hint="cs"/>
          <w:b w:val="0"/>
          <w:bCs w:val="0"/>
          <w:sz w:val="20"/>
          <w:szCs w:val="24"/>
          <w:rtl/>
        </w:rPr>
        <w:t>ی</w:t>
      </w:r>
      <w:r w:rsidRPr="009F24E4">
        <w:rPr>
          <w:rFonts w:cs="B Mitra" w:hint="cs"/>
          <w:b w:val="0"/>
          <w:bCs w:val="0"/>
          <w:sz w:val="20"/>
          <w:szCs w:val="24"/>
          <w:rtl/>
        </w:rPr>
        <w:t xml:space="preserve">ابنده بازار </w:t>
      </w:r>
      <w:r w:rsidR="006C7271">
        <w:rPr>
          <w:rFonts w:cs="B Mitra" w:hint="cs"/>
          <w:b w:val="0"/>
          <w:bCs w:val="0"/>
          <w:sz w:val="20"/>
          <w:szCs w:val="24"/>
          <w:rtl/>
        </w:rPr>
        <w:t>ک</w:t>
      </w:r>
      <w:r w:rsidRPr="009F24E4">
        <w:rPr>
          <w:rFonts w:cs="B Mitra" w:hint="cs"/>
          <w:b w:val="0"/>
          <w:bCs w:val="0"/>
          <w:sz w:val="20"/>
          <w:szCs w:val="24"/>
          <w:rtl/>
        </w:rPr>
        <w:t>ار را به وجود م</w:t>
      </w:r>
      <w:r w:rsidR="00E11D84">
        <w:rPr>
          <w:rFonts w:cs="B Mitra" w:hint="cs"/>
          <w:b w:val="0"/>
          <w:bCs w:val="0"/>
          <w:sz w:val="20"/>
          <w:szCs w:val="24"/>
          <w:rtl/>
        </w:rPr>
        <w:t>ی</w:t>
      </w:r>
      <w:r w:rsidRPr="009F24E4">
        <w:rPr>
          <w:rFonts w:cs="B Mitra" w:hint="cs"/>
          <w:b w:val="0"/>
          <w:bCs w:val="0"/>
          <w:sz w:val="20"/>
          <w:szCs w:val="24"/>
          <w:rtl/>
        </w:rPr>
        <w:t>‌آورد شامل م</w:t>
      </w:r>
      <w:r w:rsidR="00E11D84">
        <w:rPr>
          <w:rFonts w:cs="B Mitra" w:hint="cs"/>
          <w:b w:val="0"/>
          <w:bCs w:val="0"/>
          <w:sz w:val="20"/>
          <w:szCs w:val="24"/>
          <w:rtl/>
        </w:rPr>
        <w:t>ی</w:t>
      </w:r>
      <w:r w:rsidRPr="009F24E4">
        <w:rPr>
          <w:rFonts w:cs="B Mitra" w:hint="cs"/>
          <w:b w:val="0"/>
          <w:bCs w:val="0"/>
          <w:sz w:val="20"/>
          <w:szCs w:val="24"/>
          <w:rtl/>
        </w:rPr>
        <w:t>‌شود. سازمان نه تنها ما</w:t>
      </w:r>
      <w:r w:rsidR="00E11D84">
        <w:rPr>
          <w:rFonts w:cs="B Mitra" w:hint="cs"/>
          <w:b w:val="0"/>
          <w:bCs w:val="0"/>
          <w:sz w:val="20"/>
          <w:szCs w:val="24"/>
          <w:rtl/>
        </w:rPr>
        <w:t>ی</w:t>
      </w:r>
      <w:r w:rsidRPr="009F24E4">
        <w:rPr>
          <w:rFonts w:cs="B Mitra" w:hint="cs"/>
          <w:b w:val="0"/>
          <w:bCs w:val="0"/>
          <w:sz w:val="20"/>
          <w:szCs w:val="24"/>
          <w:rtl/>
        </w:rPr>
        <w:t>ل به پاسخ‌گو</w:t>
      </w:r>
      <w:r w:rsidR="00E11D84">
        <w:rPr>
          <w:rFonts w:cs="B Mitra" w:hint="cs"/>
          <w:b w:val="0"/>
          <w:bCs w:val="0"/>
          <w:sz w:val="20"/>
          <w:szCs w:val="24"/>
          <w:rtl/>
        </w:rPr>
        <w:t>یی</w:t>
      </w:r>
      <w:r w:rsidRPr="009F24E4">
        <w:rPr>
          <w:rFonts w:cs="B Mitra" w:hint="cs"/>
          <w:b w:val="0"/>
          <w:bCs w:val="0"/>
          <w:sz w:val="20"/>
          <w:szCs w:val="24"/>
          <w:rtl/>
        </w:rPr>
        <w:t xml:space="preserve"> به تغ</w:t>
      </w:r>
      <w:r w:rsidR="00E11D84">
        <w:rPr>
          <w:rFonts w:cs="B Mitra" w:hint="cs"/>
          <w:b w:val="0"/>
          <w:bCs w:val="0"/>
          <w:sz w:val="20"/>
          <w:szCs w:val="24"/>
          <w:rtl/>
        </w:rPr>
        <w:t>یی</w:t>
      </w:r>
      <w:r w:rsidRPr="009F24E4">
        <w:rPr>
          <w:rFonts w:cs="B Mitra" w:hint="cs"/>
          <w:b w:val="0"/>
          <w:bCs w:val="0"/>
          <w:sz w:val="20"/>
          <w:szCs w:val="24"/>
          <w:rtl/>
        </w:rPr>
        <w:t>رات تقاضا بل</w:t>
      </w:r>
      <w:r w:rsidR="006C7271">
        <w:rPr>
          <w:rFonts w:cs="B Mitra" w:hint="cs"/>
          <w:b w:val="0"/>
          <w:bCs w:val="0"/>
          <w:sz w:val="20"/>
          <w:szCs w:val="24"/>
          <w:rtl/>
        </w:rPr>
        <w:t>ک</w:t>
      </w:r>
      <w:r w:rsidRPr="009F24E4">
        <w:rPr>
          <w:rFonts w:cs="B Mitra" w:hint="cs"/>
          <w:b w:val="0"/>
          <w:bCs w:val="0"/>
          <w:sz w:val="20"/>
          <w:szCs w:val="24"/>
          <w:rtl/>
        </w:rPr>
        <w:t>ه دائم درصدد افزا</w:t>
      </w:r>
      <w:r w:rsidR="00E11D84">
        <w:rPr>
          <w:rFonts w:cs="B Mitra" w:hint="cs"/>
          <w:b w:val="0"/>
          <w:bCs w:val="0"/>
          <w:sz w:val="20"/>
          <w:szCs w:val="24"/>
          <w:rtl/>
        </w:rPr>
        <w:t>ی</w:t>
      </w:r>
      <w:r w:rsidRPr="009F24E4">
        <w:rPr>
          <w:rFonts w:cs="B Mitra" w:hint="cs"/>
          <w:b w:val="0"/>
          <w:bCs w:val="0"/>
          <w:sz w:val="20"/>
          <w:szCs w:val="24"/>
          <w:rtl/>
        </w:rPr>
        <w:t xml:space="preserve">ش سود خود هستند و از آنجا </w:t>
      </w:r>
      <w:r w:rsidR="006C7271">
        <w:rPr>
          <w:rFonts w:cs="B Mitra" w:hint="cs"/>
          <w:b w:val="0"/>
          <w:bCs w:val="0"/>
          <w:sz w:val="20"/>
          <w:szCs w:val="24"/>
          <w:rtl/>
        </w:rPr>
        <w:t>ک</w:t>
      </w:r>
      <w:r w:rsidRPr="009F24E4">
        <w:rPr>
          <w:rFonts w:cs="B Mitra" w:hint="cs"/>
          <w:b w:val="0"/>
          <w:bCs w:val="0"/>
          <w:sz w:val="20"/>
          <w:szCs w:val="24"/>
          <w:rtl/>
        </w:rPr>
        <w:t>ه انعطاف‌پذ</w:t>
      </w:r>
      <w:r w:rsidR="00E11D84">
        <w:rPr>
          <w:rFonts w:cs="B Mitra" w:hint="cs"/>
          <w:b w:val="0"/>
          <w:bCs w:val="0"/>
          <w:sz w:val="20"/>
          <w:szCs w:val="24"/>
          <w:rtl/>
        </w:rPr>
        <w:t>ی</w:t>
      </w:r>
      <w:r w:rsidRPr="009F24E4">
        <w:rPr>
          <w:rFonts w:cs="B Mitra" w:hint="cs"/>
          <w:b w:val="0"/>
          <w:bCs w:val="0"/>
          <w:sz w:val="20"/>
          <w:szCs w:val="24"/>
          <w:rtl/>
        </w:rPr>
        <w:t>ر</w:t>
      </w:r>
      <w:r w:rsidR="00E11D84">
        <w:rPr>
          <w:rFonts w:cs="B Mitra" w:hint="cs"/>
          <w:b w:val="0"/>
          <w:bCs w:val="0"/>
          <w:sz w:val="20"/>
          <w:szCs w:val="24"/>
          <w:rtl/>
        </w:rPr>
        <w:t>ی</w:t>
      </w:r>
      <w:r w:rsidRPr="009F24E4">
        <w:rPr>
          <w:rFonts w:cs="B Mitra" w:hint="cs"/>
          <w:b w:val="0"/>
          <w:bCs w:val="0"/>
          <w:sz w:val="20"/>
          <w:szCs w:val="24"/>
          <w:rtl/>
        </w:rPr>
        <w:t xml:space="preserve"> سازمان</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‌تواند به هر دو</w:t>
      </w:r>
      <w:r w:rsidR="00E11D84">
        <w:rPr>
          <w:rFonts w:cs="B Mitra" w:hint="cs"/>
          <w:b w:val="0"/>
          <w:bCs w:val="0"/>
          <w:sz w:val="20"/>
          <w:szCs w:val="24"/>
          <w:rtl/>
        </w:rPr>
        <w:t>ی</w:t>
      </w:r>
      <w:r w:rsidRPr="009F24E4">
        <w:rPr>
          <w:rFonts w:cs="B Mitra" w:hint="cs"/>
          <w:b w:val="0"/>
          <w:bCs w:val="0"/>
          <w:sz w:val="20"/>
          <w:szCs w:val="24"/>
          <w:rtl/>
        </w:rPr>
        <w:t xml:space="preserve"> ا</w:t>
      </w:r>
      <w:r w:rsidR="00E11D84">
        <w:rPr>
          <w:rFonts w:cs="B Mitra" w:hint="cs"/>
          <w:b w:val="0"/>
          <w:bCs w:val="0"/>
          <w:sz w:val="20"/>
          <w:szCs w:val="24"/>
          <w:rtl/>
        </w:rPr>
        <w:t>ی</w:t>
      </w:r>
      <w:r w:rsidRPr="009F24E4">
        <w:rPr>
          <w:rFonts w:cs="B Mitra" w:hint="cs"/>
          <w:b w:val="0"/>
          <w:bCs w:val="0"/>
          <w:sz w:val="20"/>
          <w:szCs w:val="24"/>
          <w:rtl/>
        </w:rPr>
        <w:t xml:space="preserve">ن خواسته‌ها جواب دهد </w:t>
      </w:r>
      <w:r w:rsidR="00FB7E23" w:rsidRPr="009F24E4">
        <w:rPr>
          <w:rFonts w:cs="B Mitra"/>
          <w:b w:val="0"/>
          <w:bCs w:val="0"/>
          <w:sz w:val="20"/>
          <w:szCs w:val="24"/>
          <w:rtl/>
        </w:rPr>
        <w:t>آن‌ها</w:t>
      </w:r>
      <w:r w:rsidRPr="009F24E4">
        <w:rPr>
          <w:rFonts w:cs="B Mitra" w:hint="cs"/>
          <w:b w:val="0"/>
          <w:bCs w:val="0"/>
          <w:sz w:val="20"/>
          <w:szCs w:val="24"/>
          <w:rtl/>
        </w:rPr>
        <w:t xml:space="preserve"> به ا</w:t>
      </w:r>
      <w:r w:rsidR="00E11D84">
        <w:rPr>
          <w:rFonts w:cs="B Mitra" w:hint="cs"/>
          <w:b w:val="0"/>
          <w:bCs w:val="0"/>
          <w:sz w:val="20"/>
          <w:szCs w:val="24"/>
          <w:rtl/>
        </w:rPr>
        <w:t>ی</w:t>
      </w:r>
      <w:r w:rsidRPr="009F24E4">
        <w:rPr>
          <w:rFonts w:cs="B Mitra" w:hint="cs"/>
          <w:b w:val="0"/>
          <w:bCs w:val="0"/>
          <w:sz w:val="20"/>
          <w:szCs w:val="24"/>
          <w:rtl/>
        </w:rPr>
        <w:t xml:space="preserve">ن بخش از بازار </w:t>
      </w:r>
      <w:r w:rsidR="006C7271">
        <w:rPr>
          <w:rFonts w:cs="B Mitra" w:hint="cs"/>
          <w:b w:val="0"/>
          <w:bCs w:val="0"/>
          <w:sz w:val="20"/>
          <w:szCs w:val="24"/>
          <w:rtl/>
        </w:rPr>
        <w:t>ک</w:t>
      </w:r>
      <w:r w:rsidRPr="009F24E4">
        <w:rPr>
          <w:rFonts w:cs="B Mitra" w:hint="cs"/>
          <w:b w:val="0"/>
          <w:bCs w:val="0"/>
          <w:sz w:val="20"/>
          <w:szCs w:val="24"/>
          <w:rtl/>
        </w:rPr>
        <w:t>ار رو</w:t>
      </w:r>
      <w:r w:rsidR="00E11D84">
        <w:rPr>
          <w:rFonts w:cs="B Mitra" w:hint="cs"/>
          <w:b w:val="0"/>
          <w:bCs w:val="0"/>
          <w:sz w:val="20"/>
          <w:szCs w:val="24"/>
          <w:rtl/>
        </w:rPr>
        <w:t>ی</w:t>
      </w:r>
      <w:r w:rsidRPr="009F24E4">
        <w:rPr>
          <w:rFonts w:cs="B Mitra" w:hint="cs"/>
          <w:b w:val="0"/>
          <w:bCs w:val="0"/>
          <w:sz w:val="20"/>
          <w:szCs w:val="24"/>
          <w:rtl/>
        </w:rPr>
        <w:t xml:space="preserve"> م</w:t>
      </w:r>
      <w:r w:rsidR="00E11D84">
        <w:rPr>
          <w:rFonts w:cs="B Mitra" w:hint="cs"/>
          <w:b w:val="0"/>
          <w:bCs w:val="0"/>
          <w:sz w:val="20"/>
          <w:szCs w:val="24"/>
          <w:rtl/>
        </w:rPr>
        <w:t>ی</w:t>
      </w:r>
      <w:r w:rsidRPr="009F24E4">
        <w:rPr>
          <w:rFonts w:cs="B Mitra" w:hint="cs"/>
          <w:b w:val="0"/>
          <w:bCs w:val="0"/>
          <w:sz w:val="20"/>
          <w:szCs w:val="24"/>
          <w:rtl/>
        </w:rPr>
        <w:t>‌آورند تا انعطاف خود را افزا</w:t>
      </w:r>
      <w:r w:rsidR="00E11D84">
        <w:rPr>
          <w:rFonts w:cs="B Mitra" w:hint="cs"/>
          <w:b w:val="0"/>
          <w:bCs w:val="0"/>
          <w:sz w:val="20"/>
          <w:szCs w:val="24"/>
          <w:rtl/>
        </w:rPr>
        <w:t>ی</w:t>
      </w:r>
      <w:r w:rsidRPr="009F24E4">
        <w:rPr>
          <w:rFonts w:cs="B Mitra" w:hint="cs"/>
          <w:b w:val="0"/>
          <w:bCs w:val="0"/>
          <w:sz w:val="20"/>
          <w:szCs w:val="24"/>
          <w:rtl/>
        </w:rPr>
        <w:t xml:space="preserve">ش دهند. </w:t>
      </w:r>
    </w:p>
    <w:p w:rsidR="000843E8" w:rsidRPr="009F24E4" w:rsidRDefault="000843E8" w:rsidP="005D25A5">
      <w:pPr>
        <w:widowControl w:val="0"/>
        <w:bidi/>
        <w:spacing w:line="276" w:lineRule="auto"/>
        <w:ind w:firstLine="397"/>
        <w:jc w:val="lowKashida"/>
        <w:rPr>
          <w:rFonts w:cs="B Mitra"/>
          <w:b w:val="0"/>
          <w:bCs w:val="0"/>
          <w:sz w:val="20"/>
          <w:szCs w:val="24"/>
          <w:rtl/>
        </w:rPr>
      </w:pPr>
      <w:r w:rsidRPr="009F24E4">
        <w:rPr>
          <w:rFonts w:cs="B Mitra" w:hint="cs"/>
          <w:sz w:val="20"/>
          <w:szCs w:val="24"/>
          <w:rtl/>
        </w:rPr>
        <w:t>ب</w:t>
      </w:r>
      <w:r w:rsidR="00C34942" w:rsidRPr="009F24E4">
        <w:rPr>
          <w:rFonts w:cs="B Mitra" w:hint="cs"/>
          <w:sz w:val="20"/>
          <w:szCs w:val="24"/>
          <w:rtl/>
        </w:rPr>
        <w:t>.</w:t>
      </w:r>
      <w:r w:rsidRPr="009F24E4">
        <w:rPr>
          <w:rFonts w:cs="B Mitra" w:hint="cs"/>
          <w:sz w:val="20"/>
          <w:szCs w:val="24"/>
          <w:rtl/>
        </w:rPr>
        <w:t xml:space="preserve"> سازمان فدرال </w:t>
      </w:r>
      <w:r w:rsidR="00E11D84">
        <w:rPr>
          <w:rFonts w:cs="B Mitra" w:hint="cs"/>
          <w:sz w:val="20"/>
          <w:szCs w:val="24"/>
          <w:rtl/>
        </w:rPr>
        <w:t>ی</w:t>
      </w:r>
      <w:r w:rsidRPr="009F24E4">
        <w:rPr>
          <w:rFonts w:cs="B Mitra" w:hint="cs"/>
          <w:sz w:val="20"/>
          <w:szCs w:val="24"/>
          <w:rtl/>
        </w:rPr>
        <w:t>ا ش</w:t>
      </w:r>
      <w:r w:rsidR="00973F4C" w:rsidRPr="009F24E4">
        <w:rPr>
          <w:rFonts w:cs="B Mitra" w:hint="cs"/>
          <w:sz w:val="20"/>
          <w:szCs w:val="24"/>
          <w:rtl/>
        </w:rPr>
        <w:t>ب</w:t>
      </w:r>
      <w:r w:rsidR="006C7271">
        <w:rPr>
          <w:rFonts w:cs="B Mitra" w:hint="cs"/>
          <w:sz w:val="20"/>
          <w:szCs w:val="24"/>
          <w:rtl/>
        </w:rPr>
        <w:t>ک</w:t>
      </w:r>
      <w:r w:rsidRPr="009F24E4">
        <w:rPr>
          <w:rFonts w:cs="B Mitra" w:hint="cs"/>
          <w:sz w:val="20"/>
          <w:szCs w:val="24"/>
          <w:rtl/>
        </w:rPr>
        <w:t>ه‌ا</w:t>
      </w:r>
      <w:r w:rsidR="00E11D84">
        <w:rPr>
          <w:rFonts w:cs="B Mitra" w:hint="cs"/>
          <w:sz w:val="20"/>
          <w:szCs w:val="24"/>
          <w:rtl/>
        </w:rPr>
        <w:t>ی</w:t>
      </w:r>
      <w:r w:rsidRPr="009F24E4">
        <w:rPr>
          <w:rFonts w:cs="B Mitra" w:hint="cs"/>
          <w:sz w:val="20"/>
          <w:szCs w:val="24"/>
          <w:rtl/>
        </w:rPr>
        <w:t>:</w:t>
      </w:r>
      <w:r w:rsidRPr="009F24E4">
        <w:rPr>
          <w:rFonts w:cs="B Mitra" w:hint="cs"/>
          <w:b w:val="0"/>
          <w:bCs w:val="0"/>
          <w:sz w:val="20"/>
          <w:szCs w:val="24"/>
          <w:rtl/>
        </w:rPr>
        <w:t xml:space="preserve"> </w:t>
      </w:r>
      <w:r w:rsidR="00A1079C" w:rsidRPr="009F24E4">
        <w:rPr>
          <w:rFonts w:cs="B Mitra"/>
          <w:b w:val="0"/>
          <w:bCs w:val="0"/>
          <w:sz w:val="20"/>
          <w:szCs w:val="24"/>
          <w:rtl/>
        </w:rPr>
        <w:t>هم‌زمان</w:t>
      </w:r>
      <w:r w:rsidR="004F6376" w:rsidRPr="009F24E4">
        <w:rPr>
          <w:rFonts w:cs="B Mitra"/>
          <w:b w:val="0"/>
          <w:bCs w:val="0"/>
          <w:sz w:val="20"/>
          <w:szCs w:val="24"/>
          <w:rtl/>
        </w:rPr>
        <w:t xml:space="preserve"> با ت</w:t>
      </w:r>
      <w:r w:rsidR="006C7271">
        <w:rPr>
          <w:rFonts w:cs="B Mitra"/>
          <w:b w:val="0"/>
          <w:bCs w:val="0"/>
          <w:sz w:val="20"/>
          <w:szCs w:val="24"/>
          <w:rtl/>
        </w:rPr>
        <w:t>ک</w:t>
      </w:r>
      <w:r w:rsidR="004F6376" w:rsidRPr="009F24E4">
        <w:rPr>
          <w:rFonts w:cs="B Mitra"/>
          <w:b w:val="0"/>
          <w:bCs w:val="0"/>
          <w:sz w:val="20"/>
          <w:szCs w:val="24"/>
          <w:rtl/>
        </w:rPr>
        <w:t>و</w:t>
      </w:r>
      <w:r w:rsidR="00E11D84">
        <w:rPr>
          <w:rFonts w:cs="B Mitra"/>
          <w:b w:val="0"/>
          <w:bCs w:val="0"/>
          <w:sz w:val="20"/>
          <w:szCs w:val="24"/>
          <w:rtl/>
        </w:rPr>
        <w:t>ی</w:t>
      </w:r>
      <w:r w:rsidR="004F6376" w:rsidRPr="009F24E4">
        <w:rPr>
          <w:rFonts w:cs="B Mitra"/>
          <w:b w:val="0"/>
          <w:bCs w:val="0"/>
          <w:sz w:val="20"/>
          <w:szCs w:val="24"/>
          <w:rtl/>
        </w:rPr>
        <w:t>ن سازمان سه وجه</w:t>
      </w:r>
      <w:r w:rsidR="00E11D84">
        <w:rPr>
          <w:rFonts w:cs="B Mitra"/>
          <w:b w:val="0"/>
          <w:bCs w:val="0"/>
          <w:sz w:val="20"/>
          <w:szCs w:val="24"/>
          <w:rtl/>
        </w:rPr>
        <w:t>ی</w:t>
      </w:r>
      <w:r w:rsidR="004F6376" w:rsidRPr="009F24E4">
        <w:rPr>
          <w:rFonts w:cs="B Mitra"/>
          <w:b w:val="0"/>
          <w:bCs w:val="0"/>
          <w:sz w:val="20"/>
          <w:szCs w:val="24"/>
          <w:rtl/>
        </w:rPr>
        <w:t xml:space="preserve"> </w:t>
      </w:r>
      <w:r w:rsidR="004C6E71" w:rsidRPr="009F24E4">
        <w:rPr>
          <w:rFonts w:cs="B Mitra"/>
          <w:b w:val="0"/>
          <w:bCs w:val="0"/>
          <w:sz w:val="20"/>
          <w:szCs w:val="24"/>
          <w:rtl/>
        </w:rPr>
        <w:t>شامرو</w:t>
      </w:r>
      <w:r w:rsidR="006C7271">
        <w:rPr>
          <w:rFonts w:cs="B Mitra"/>
          <w:b w:val="0"/>
          <w:bCs w:val="0"/>
          <w:sz w:val="20"/>
          <w:szCs w:val="24"/>
          <w:rtl/>
        </w:rPr>
        <w:t>ک</w:t>
      </w:r>
      <w:r w:rsidR="004F6376" w:rsidRPr="009F24E4">
        <w:rPr>
          <w:rFonts w:cs="B Mitra"/>
          <w:b w:val="0"/>
          <w:bCs w:val="0"/>
          <w:sz w:val="20"/>
          <w:szCs w:val="24"/>
          <w:rtl/>
        </w:rPr>
        <w:t xml:space="preserve"> </w:t>
      </w:r>
      <w:r w:rsidR="00E11D84">
        <w:rPr>
          <w:rFonts w:cs="B Mitra"/>
          <w:b w:val="0"/>
          <w:bCs w:val="0"/>
          <w:sz w:val="20"/>
          <w:szCs w:val="24"/>
          <w:rtl/>
        </w:rPr>
        <w:t>ی</w:t>
      </w:r>
      <w:r w:rsidR="006C7271">
        <w:rPr>
          <w:rFonts w:cs="B Mitra"/>
          <w:b w:val="0"/>
          <w:bCs w:val="0"/>
          <w:sz w:val="20"/>
          <w:szCs w:val="24"/>
          <w:rtl/>
        </w:rPr>
        <w:t>ک</w:t>
      </w:r>
      <w:r w:rsidR="004F6376" w:rsidRPr="009F24E4">
        <w:rPr>
          <w:rFonts w:cs="B Mitra"/>
          <w:b w:val="0"/>
          <w:bCs w:val="0"/>
          <w:sz w:val="20"/>
          <w:szCs w:val="24"/>
          <w:rtl/>
        </w:rPr>
        <w:t xml:space="preserve"> تغ</w:t>
      </w:r>
      <w:r w:rsidR="00E11D84">
        <w:rPr>
          <w:rFonts w:cs="B Mitra"/>
          <w:b w:val="0"/>
          <w:bCs w:val="0"/>
          <w:sz w:val="20"/>
          <w:szCs w:val="24"/>
          <w:rtl/>
        </w:rPr>
        <w:t>یی</w:t>
      </w:r>
      <w:r w:rsidR="004F6376" w:rsidRPr="009F24E4">
        <w:rPr>
          <w:rFonts w:cs="B Mitra"/>
          <w:b w:val="0"/>
          <w:bCs w:val="0"/>
          <w:sz w:val="20"/>
          <w:szCs w:val="24"/>
          <w:rtl/>
        </w:rPr>
        <w:t>ر مقطع د</w:t>
      </w:r>
      <w:r w:rsidR="00E11D84">
        <w:rPr>
          <w:rFonts w:cs="B Mitra"/>
          <w:b w:val="0"/>
          <w:bCs w:val="0"/>
          <w:sz w:val="20"/>
          <w:szCs w:val="24"/>
          <w:rtl/>
        </w:rPr>
        <w:t>ی</w:t>
      </w:r>
      <w:r w:rsidR="004F6376" w:rsidRPr="009F24E4">
        <w:rPr>
          <w:rFonts w:cs="B Mitra"/>
          <w:b w:val="0"/>
          <w:bCs w:val="0"/>
          <w:sz w:val="20"/>
          <w:szCs w:val="24"/>
          <w:rtl/>
        </w:rPr>
        <w:t>گر ن</w:t>
      </w:r>
      <w:r w:rsidR="00E11D84">
        <w:rPr>
          <w:rFonts w:cs="B Mitra"/>
          <w:b w:val="0"/>
          <w:bCs w:val="0"/>
          <w:sz w:val="20"/>
          <w:szCs w:val="24"/>
          <w:rtl/>
        </w:rPr>
        <w:t>ی</w:t>
      </w:r>
      <w:r w:rsidR="004F6376" w:rsidRPr="009F24E4">
        <w:rPr>
          <w:rFonts w:cs="B Mitra"/>
          <w:b w:val="0"/>
          <w:bCs w:val="0"/>
          <w:sz w:val="20"/>
          <w:szCs w:val="24"/>
          <w:rtl/>
        </w:rPr>
        <w:t>ز در ماه</w:t>
      </w:r>
      <w:r w:rsidR="00E11D84">
        <w:rPr>
          <w:rFonts w:cs="B Mitra"/>
          <w:b w:val="0"/>
          <w:bCs w:val="0"/>
          <w:sz w:val="20"/>
          <w:szCs w:val="24"/>
          <w:rtl/>
        </w:rPr>
        <w:t>ی</w:t>
      </w:r>
      <w:r w:rsidR="004F6376" w:rsidRPr="009F24E4">
        <w:rPr>
          <w:rFonts w:cs="B Mitra"/>
          <w:b w:val="0"/>
          <w:bCs w:val="0"/>
          <w:sz w:val="20"/>
          <w:szCs w:val="24"/>
          <w:rtl/>
        </w:rPr>
        <w:t>ت اقتدار و اخت</w:t>
      </w:r>
      <w:r w:rsidR="00E11D84">
        <w:rPr>
          <w:rFonts w:cs="B Mitra"/>
          <w:b w:val="0"/>
          <w:bCs w:val="0"/>
          <w:sz w:val="20"/>
          <w:szCs w:val="24"/>
          <w:rtl/>
        </w:rPr>
        <w:t>ی</w:t>
      </w:r>
      <w:r w:rsidR="004F6376" w:rsidRPr="009F24E4">
        <w:rPr>
          <w:rFonts w:cs="B Mitra"/>
          <w:b w:val="0"/>
          <w:bCs w:val="0"/>
          <w:sz w:val="20"/>
          <w:szCs w:val="24"/>
          <w:rtl/>
        </w:rPr>
        <w:t>ار سازمان</w:t>
      </w:r>
      <w:r w:rsidR="00E11D84">
        <w:rPr>
          <w:rFonts w:cs="B Mitra"/>
          <w:b w:val="0"/>
          <w:bCs w:val="0"/>
          <w:sz w:val="20"/>
          <w:szCs w:val="24"/>
          <w:rtl/>
        </w:rPr>
        <w:t>ی</w:t>
      </w:r>
      <w:r w:rsidR="004F6376" w:rsidRPr="009F24E4">
        <w:rPr>
          <w:rFonts w:cs="B Mitra"/>
          <w:b w:val="0"/>
          <w:bCs w:val="0"/>
          <w:sz w:val="20"/>
          <w:szCs w:val="24"/>
          <w:rtl/>
        </w:rPr>
        <w:t xml:space="preserve"> به وقوع پ</w:t>
      </w:r>
      <w:r w:rsidR="00E11D84">
        <w:rPr>
          <w:rFonts w:cs="B Mitra"/>
          <w:b w:val="0"/>
          <w:bCs w:val="0"/>
          <w:sz w:val="20"/>
          <w:szCs w:val="24"/>
          <w:rtl/>
        </w:rPr>
        <w:t>ی</w:t>
      </w:r>
      <w:r w:rsidR="004F6376" w:rsidRPr="009F24E4">
        <w:rPr>
          <w:rFonts w:cs="B Mitra"/>
          <w:b w:val="0"/>
          <w:bCs w:val="0"/>
          <w:sz w:val="20"/>
          <w:szCs w:val="24"/>
          <w:rtl/>
        </w:rPr>
        <w:t>وسته است و آن هم ظهور سازمان فدرال بوده است. ا</w:t>
      </w:r>
      <w:r w:rsidR="00E11D84">
        <w:rPr>
          <w:rFonts w:cs="B Mitra"/>
          <w:b w:val="0"/>
          <w:bCs w:val="0"/>
          <w:sz w:val="20"/>
          <w:szCs w:val="24"/>
          <w:rtl/>
        </w:rPr>
        <w:t>ی</w:t>
      </w:r>
      <w:r w:rsidR="004F6376" w:rsidRPr="009F24E4">
        <w:rPr>
          <w:rFonts w:cs="B Mitra"/>
          <w:b w:val="0"/>
          <w:bCs w:val="0"/>
          <w:sz w:val="20"/>
          <w:szCs w:val="24"/>
          <w:rtl/>
        </w:rPr>
        <w:t>ن ش</w:t>
      </w:r>
      <w:r w:rsidR="006C7271">
        <w:rPr>
          <w:rFonts w:cs="B Mitra"/>
          <w:b w:val="0"/>
          <w:bCs w:val="0"/>
          <w:sz w:val="20"/>
          <w:szCs w:val="24"/>
          <w:rtl/>
        </w:rPr>
        <w:t>ک</w:t>
      </w:r>
      <w:r w:rsidR="004F6376" w:rsidRPr="009F24E4">
        <w:rPr>
          <w:rFonts w:cs="B Mitra"/>
          <w:b w:val="0"/>
          <w:bCs w:val="0"/>
          <w:sz w:val="20"/>
          <w:szCs w:val="24"/>
          <w:rtl/>
        </w:rPr>
        <w:t>ل سازمان</w:t>
      </w:r>
      <w:r w:rsidR="00E11D84">
        <w:rPr>
          <w:rFonts w:cs="B Mitra"/>
          <w:b w:val="0"/>
          <w:bCs w:val="0"/>
          <w:sz w:val="20"/>
          <w:szCs w:val="24"/>
          <w:rtl/>
        </w:rPr>
        <w:t>ی</w:t>
      </w:r>
      <w:r w:rsidR="004F6376" w:rsidRPr="009F24E4">
        <w:rPr>
          <w:rFonts w:cs="B Mitra"/>
          <w:b w:val="0"/>
          <w:bCs w:val="0"/>
          <w:sz w:val="20"/>
          <w:szCs w:val="24"/>
          <w:rtl/>
        </w:rPr>
        <w:t xml:space="preserve"> غ</w:t>
      </w:r>
      <w:r w:rsidR="00E11D84">
        <w:rPr>
          <w:rFonts w:cs="B Mitra"/>
          <w:b w:val="0"/>
          <w:bCs w:val="0"/>
          <w:sz w:val="20"/>
          <w:szCs w:val="24"/>
          <w:rtl/>
        </w:rPr>
        <w:t>ی</w:t>
      </w:r>
      <w:r w:rsidR="004F6376" w:rsidRPr="009F24E4">
        <w:rPr>
          <w:rFonts w:cs="B Mitra"/>
          <w:b w:val="0"/>
          <w:bCs w:val="0"/>
          <w:sz w:val="20"/>
          <w:szCs w:val="24"/>
          <w:rtl/>
        </w:rPr>
        <w:t>ر از سازمان نامتمر</w:t>
      </w:r>
      <w:r w:rsidR="006C7271">
        <w:rPr>
          <w:rFonts w:cs="B Mitra"/>
          <w:b w:val="0"/>
          <w:bCs w:val="0"/>
          <w:sz w:val="20"/>
          <w:szCs w:val="24"/>
          <w:rtl/>
        </w:rPr>
        <w:t>ک</w:t>
      </w:r>
      <w:r w:rsidR="004F6376" w:rsidRPr="009F24E4">
        <w:rPr>
          <w:rFonts w:cs="B Mitra"/>
          <w:b w:val="0"/>
          <w:bCs w:val="0"/>
          <w:sz w:val="20"/>
          <w:szCs w:val="24"/>
          <w:rtl/>
        </w:rPr>
        <w:t>ز است. در واقع آنچه سازمان نامتمر</w:t>
      </w:r>
      <w:r w:rsidR="006C7271">
        <w:rPr>
          <w:rFonts w:cs="B Mitra"/>
          <w:b w:val="0"/>
          <w:bCs w:val="0"/>
          <w:sz w:val="20"/>
          <w:szCs w:val="24"/>
          <w:rtl/>
        </w:rPr>
        <w:t>ک</w:t>
      </w:r>
      <w:r w:rsidR="004F6376" w:rsidRPr="009F24E4">
        <w:rPr>
          <w:rFonts w:cs="B Mitra"/>
          <w:b w:val="0"/>
          <w:bCs w:val="0"/>
          <w:sz w:val="20"/>
          <w:szCs w:val="24"/>
          <w:rtl/>
        </w:rPr>
        <w:t>ز به ذهن متبادر م</w:t>
      </w:r>
      <w:r w:rsidR="00E11D84">
        <w:rPr>
          <w:rFonts w:cs="B Mitra"/>
          <w:b w:val="0"/>
          <w:bCs w:val="0"/>
          <w:sz w:val="20"/>
          <w:szCs w:val="24"/>
          <w:rtl/>
        </w:rPr>
        <w:t>ی</w:t>
      </w:r>
      <w:r w:rsidR="004F6376" w:rsidRPr="009F24E4">
        <w:rPr>
          <w:rFonts w:cs="B Mitra"/>
          <w:b w:val="0"/>
          <w:bCs w:val="0"/>
          <w:sz w:val="20"/>
          <w:szCs w:val="24"/>
          <w:rtl/>
        </w:rPr>
        <w:t>‌سازد ا</w:t>
      </w:r>
      <w:r w:rsidR="00E11D84">
        <w:rPr>
          <w:rFonts w:cs="B Mitra"/>
          <w:b w:val="0"/>
          <w:bCs w:val="0"/>
          <w:sz w:val="20"/>
          <w:szCs w:val="24"/>
          <w:rtl/>
        </w:rPr>
        <w:t>ی</w:t>
      </w:r>
      <w:r w:rsidR="004F6376" w:rsidRPr="009F24E4">
        <w:rPr>
          <w:rFonts w:cs="B Mitra"/>
          <w:b w:val="0"/>
          <w:bCs w:val="0"/>
          <w:sz w:val="20"/>
          <w:szCs w:val="24"/>
          <w:rtl/>
        </w:rPr>
        <w:t xml:space="preserve">ن است </w:t>
      </w:r>
      <w:r w:rsidR="006C7271">
        <w:rPr>
          <w:rFonts w:cs="B Mitra"/>
          <w:b w:val="0"/>
          <w:bCs w:val="0"/>
          <w:sz w:val="20"/>
          <w:szCs w:val="24"/>
          <w:rtl/>
        </w:rPr>
        <w:t>ک</w:t>
      </w:r>
      <w:r w:rsidR="004F6376" w:rsidRPr="009F24E4">
        <w:rPr>
          <w:rFonts w:cs="B Mitra"/>
          <w:b w:val="0"/>
          <w:bCs w:val="0"/>
          <w:sz w:val="20"/>
          <w:szCs w:val="24"/>
          <w:rtl/>
        </w:rPr>
        <w:t>ه در اصل قدرت</w:t>
      </w:r>
      <w:r w:rsidR="00E11D84">
        <w:rPr>
          <w:rFonts w:cs="B Mitra"/>
          <w:b w:val="0"/>
          <w:bCs w:val="0"/>
          <w:sz w:val="20"/>
          <w:szCs w:val="24"/>
          <w:rtl/>
        </w:rPr>
        <w:t>ی</w:t>
      </w:r>
      <w:r w:rsidR="004F6376" w:rsidRPr="009F24E4">
        <w:rPr>
          <w:rFonts w:cs="B Mitra"/>
          <w:b w:val="0"/>
          <w:bCs w:val="0"/>
          <w:sz w:val="20"/>
          <w:szCs w:val="24"/>
          <w:rtl/>
        </w:rPr>
        <w:t xml:space="preserve"> در رأس سازمان متمر</w:t>
      </w:r>
      <w:r w:rsidR="006C7271">
        <w:rPr>
          <w:rFonts w:cs="B Mitra"/>
          <w:b w:val="0"/>
          <w:bCs w:val="0"/>
          <w:sz w:val="20"/>
          <w:szCs w:val="24"/>
          <w:rtl/>
        </w:rPr>
        <w:t>ک</w:t>
      </w:r>
      <w:r w:rsidR="004F6376" w:rsidRPr="009F24E4">
        <w:rPr>
          <w:rFonts w:cs="B Mitra"/>
          <w:b w:val="0"/>
          <w:bCs w:val="0"/>
          <w:sz w:val="20"/>
          <w:szCs w:val="24"/>
          <w:rtl/>
        </w:rPr>
        <w:t xml:space="preserve">ز بوده </w:t>
      </w:r>
      <w:r w:rsidR="006C7271">
        <w:rPr>
          <w:rFonts w:cs="B Mitra"/>
          <w:b w:val="0"/>
          <w:bCs w:val="0"/>
          <w:sz w:val="20"/>
          <w:szCs w:val="24"/>
          <w:rtl/>
        </w:rPr>
        <w:t>ک</w:t>
      </w:r>
      <w:r w:rsidR="004F6376" w:rsidRPr="009F24E4">
        <w:rPr>
          <w:rFonts w:cs="B Mitra"/>
          <w:b w:val="0"/>
          <w:bCs w:val="0"/>
          <w:sz w:val="20"/>
          <w:szCs w:val="24"/>
          <w:rtl/>
        </w:rPr>
        <w:t>ه قسمت‌ها</w:t>
      </w:r>
      <w:r w:rsidR="00E11D84">
        <w:rPr>
          <w:rFonts w:cs="B Mitra"/>
          <w:b w:val="0"/>
          <w:bCs w:val="0"/>
          <w:sz w:val="20"/>
          <w:szCs w:val="24"/>
          <w:rtl/>
        </w:rPr>
        <w:t>ی</w:t>
      </w:r>
      <w:r w:rsidR="004F6376" w:rsidRPr="009F24E4">
        <w:rPr>
          <w:rFonts w:cs="B Mitra"/>
          <w:b w:val="0"/>
          <w:bCs w:val="0"/>
          <w:sz w:val="20"/>
          <w:szCs w:val="24"/>
          <w:rtl/>
        </w:rPr>
        <w:t xml:space="preserve"> از آن قدرت به واحدها</w:t>
      </w:r>
      <w:r w:rsidR="00E11D84">
        <w:rPr>
          <w:rFonts w:cs="B Mitra"/>
          <w:b w:val="0"/>
          <w:bCs w:val="0"/>
          <w:sz w:val="20"/>
          <w:szCs w:val="24"/>
          <w:rtl/>
        </w:rPr>
        <w:t>ی</w:t>
      </w:r>
      <w:r w:rsidR="004F6376" w:rsidRPr="009F24E4">
        <w:rPr>
          <w:rFonts w:cs="B Mitra"/>
          <w:b w:val="0"/>
          <w:bCs w:val="0"/>
          <w:sz w:val="20"/>
          <w:szCs w:val="24"/>
          <w:rtl/>
        </w:rPr>
        <w:t xml:space="preserve"> متش</w:t>
      </w:r>
      <w:r w:rsidR="006C7271">
        <w:rPr>
          <w:rFonts w:cs="B Mitra"/>
          <w:b w:val="0"/>
          <w:bCs w:val="0"/>
          <w:sz w:val="20"/>
          <w:szCs w:val="24"/>
          <w:rtl/>
        </w:rPr>
        <w:t>ک</w:t>
      </w:r>
      <w:r w:rsidR="004F6376" w:rsidRPr="009F24E4">
        <w:rPr>
          <w:rFonts w:cs="B Mitra"/>
          <w:b w:val="0"/>
          <w:bCs w:val="0"/>
          <w:sz w:val="20"/>
          <w:szCs w:val="24"/>
          <w:rtl/>
        </w:rPr>
        <w:t>له تفو</w:t>
      </w:r>
      <w:r w:rsidR="00E11D84">
        <w:rPr>
          <w:rFonts w:cs="B Mitra"/>
          <w:b w:val="0"/>
          <w:bCs w:val="0"/>
          <w:sz w:val="20"/>
          <w:szCs w:val="24"/>
          <w:rtl/>
        </w:rPr>
        <w:t>ی</w:t>
      </w:r>
      <w:r w:rsidR="004F6376" w:rsidRPr="009F24E4">
        <w:rPr>
          <w:rFonts w:cs="B Mitra"/>
          <w:b w:val="0"/>
          <w:bCs w:val="0"/>
          <w:sz w:val="20"/>
          <w:szCs w:val="24"/>
          <w:rtl/>
        </w:rPr>
        <w:t>ض شده است. اما در سازمان‌ها</w:t>
      </w:r>
      <w:r w:rsidR="00E11D84">
        <w:rPr>
          <w:rFonts w:cs="B Mitra"/>
          <w:b w:val="0"/>
          <w:bCs w:val="0"/>
          <w:sz w:val="20"/>
          <w:szCs w:val="24"/>
          <w:rtl/>
        </w:rPr>
        <w:t>ی</w:t>
      </w:r>
      <w:r w:rsidR="004F6376" w:rsidRPr="009F24E4">
        <w:rPr>
          <w:rFonts w:cs="B Mitra"/>
          <w:b w:val="0"/>
          <w:bCs w:val="0"/>
          <w:sz w:val="20"/>
          <w:szCs w:val="24"/>
          <w:rtl/>
        </w:rPr>
        <w:t xml:space="preserve"> فدرال مس</w:t>
      </w:r>
      <w:r w:rsidR="00E11D84">
        <w:rPr>
          <w:rFonts w:cs="B Mitra"/>
          <w:b w:val="0"/>
          <w:bCs w:val="0"/>
          <w:sz w:val="20"/>
          <w:szCs w:val="24"/>
          <w:rtl/>
        </w:rPr>
        <w:t>ی</w:t>
      </w:r>
      <w:r w:rsidR="004F6376" w:rsidRPr="009F24E4">
        <w:rPr>
          <w:rFonts w:cs="B Mitra"/>
          <w:b w:val="0"/>
          <w:bCs w:val="0"/>
          <w:sz w:val="20"/>
          <w:szCs w:val="24"/>
          <w:rtl/>
        </w:rPr>
        <w:t>ر تفو</w:t>
      </w:r>
      <w:r w:rsidR="00E11D84">
        <w:rPr>
          <w:rFonts w:cs="B Mitra"/>
          <w:b w:val="0"/>
          <w:bCs w:val="0"/>
          <w:sz w:val="20"/>
          <w:szCs w:val="24"/>
          <w:rtl/>
        </w:rPr>
        <w:t>ی</w:t>
      </w:r>
      <w:r w:rsidR="004F6376" w:rsidRPr="009F24E4">
        <w:rPr>
          <w:rFonts w:cs="B Mitra"/>
          <w:b w:val="0"/>
          <w:bCs w:val="0"/>
          <w:sz w:val="20"/>
          <w:szCs w:val="24"/>
          <w:rtl/>
        </w:rPr>
        <w:t>ض اخت</w:t>
      </w:r>
      <w:r w:rsidR="00E11D84">
        <w:rPr>
          <w:rFonts w:cs="B Mitra"/>
          <w:b w:val="0"/>
          <w:bCs w:val="0"/>
          <w:sz w:val="20"/>
          <w:szCs w:val="24"/>
          <w:rtl/>
        </w:rPr>
        <w:t>ی</w:t>
      </w:r>
      <w:r w:rsidR="004F6376" w:rsidRPr="009F24E4">
        <w:rPr>
          <w:rFonts w:cs="B Mitra"/>
          <w:b w:val="0"/>
          <w:bCs w:val="0"/>
          <w:sz w:val="20"/>
          <w:szCs w:val="24"/>
          <w:rtl/>
        </w:rPr>
        <w:t>ار مع</w:t>
      </w:r>
      <w:r w:rsidR="006C7271">
        <w:rPr>
          <w:rFonts w:cs="B Mitra"/>
          <w:b w:val="0"/>
          <w:bCs w:val="0"/>
          <w:sz w:val="20"/>
          <w:szCs w:val="24"/>
          <w:rtl/>
        </w:rPr>
        <w:t>ک</w:t>
      </w:r>
      <w:r w:rsidR="004F6376" w:rsidRPr="009F24E4">
        <w:rPr>
          <w:rFonts w:cs="B Mitra"/>
          <w:b w:val="0"/>
          <w:bCs w:val="0"/>
          <w:sz w:val="20"/>
          <w:szCs w:val="24"/>
          <w:rtl/>
        </w:rPr>
        <w:t>وس است. واحدها</w:t>
      </w:r>
      <w:r w:rsidR="00E11D84">
        <w:rPr>
          <w:rFonts w:cs="B Mitra"/>
          <w:b w:val="0"/>
          <w:bCs w:val="0"/>
          <w:sz w:val="20"/>
          <w:szCs w:val="24"/>
          <w:rtl/>
        </w:rPr>
        <w:t>ی</w:t>
      </w:r>
      <w:r w:rsidR="004F6376" w:rsidRPr="009F24E4">
        <w:rPr>
          <w:rFonts w:cs="B Mitra"/>
          <w:b w:val="0"/>
          <w:bCs w:val="0"/>
          <w:sz w:val="20"/>
          <w:szCs w:val="24"/>
          <w:rtl/>
        </w:rPr>
        <w:t xml:space="preserve"> تابعه گرد هم م</w:t>
      </w:r>
      <w:r w:rsidR="00E11D84">
        <w:rPr>
          <w:rFonts w:cs="B Mitra"/>
          <w:b w:val="0"/>
          <w:bCs w:val="0"/>
          <w:sz w:val="20"/>
          <w:szCs w:val="24"/>
          <w:rtl/>
        </w:rPr>
        <w:t>ی</w:t>
      </w:r>
      <w:r w:rsidR="004F6376" w:rsidRPr="009F24E4">
        <w:rPr>
          <w:rFonts w:cs="B Mitra"/>
          <w:b w:val="0"/>
          <w:bCs w:val="0"/>
          <w:sz w:val="20"/>
          <w:szCs w:val="24"/>
          <w:rtl/>
        </w:rPr>
        <w:t>‌آ</w:t>
      </w:r>
      <w:r w:rsidR="00E11D84">
        <w:rPr>
          <w:rFonts w:cs="B Mitra"/>
          <w:b w:val="0"/>
          <w:bCs w:val="0"/>
          <w:sz w:val="20"/>
          <w:szCs w:val="24"/>
          <w:rtl/>
        </w:rPr>
        <w:t>ی</w:t>
      </w:r>
      <w:r w:rsidR="004F6376" w:rsidRPr="009F24E4">
        <w:rPr>
          <w:rFonts w:cs="B Mitra"/>
          <w:b w:val="0"/>
          <w:bCs w:val="0"/>
          <w:sz w:val="20"/>
          <w:szCs w:val="24"/>
          <w:rtl/>
        </w:rPr>
        <w:t>ند تا از مزا</w:t>
      </w:r>
      <w:r w:rsidR="00E11D84">
        <w:rPr>
          <w:rFonts w:cs="B Mitra"/>
          <w:b w:val="0"/>
          <w:bCs w:val="0"/>
          <w:sz w:val="20"/>
          <w:szCs w:val="24"/>
          <w:rtl/>
        </w:rPr>
        <w:t>ی</w:t>
      </w:r>
      <w:r w:rsidR="004F6376" w:rsidRPr="009F24E4">
        <w:rPr>
          <w:rFonts w:cs="B Mitra"/>
          <w:b w:val="0"/>
          <w:bCs w:val="0"/>
          <w:sz w:val="20"/>
          <w:szCs w:val="24"/>
          <w:rtl/>
        </w:rPr>
        <w:t>ا</w:t>
      </w:r>
      <w:r w:rsidR="00E11D84">
        <w:rPr>
          <w:rFonts w:cs="B Mitra"/>
          <w:b w:val="0"/>
          <w:bCs w:val="0"/>
          <w:sz w:val="20"/>
          <w:szCs w:val="24"/>
          <w:rtl/>
        </w:rPr>
        <w:t>ی</w:t>
      </w:r>
      <w:r w:rsidR="004F6376" w:rsidRPr="009F24E4">
        <w:rPr>
          <w:rFonts w:cs="B Mitra"/>
          <w:b w:val="0"/>
          <w:bCs w:val="0"/>
          <w:sz w:val="20"/>
          <w:szCs w:val="24"/>
          <w:rtl/>
        </w:rPr>
        <w:t xml:space="preserve"> </w:t>
      </w:r>
      <w:r w:rsidR="006C7271">
        <w:rPr>
          <w:rFonts w:cs="B Mitra"/>
          <w:b w:val="0"/>
          <w:bCs w:val="0"/>
          <w:sz w:val="20"/>
          <w:szCs w:val="24"/>
          <w:rtl/>
        </w:rPr>
        <w:t>ک</w:t>
      </w:r>
      <w:r w:rsidR="004F6376" w:rsidRPr="009F24E4">
        <w:rPr>
          <w:rFonts w:cs="B Mitra"/>
          <w:b w:val="0"/>
          <w:bCs w:val="0"/>
          <w:sz w:val="20"/>
          <w:szCs w:val="24"/>
          <w:rtl/>
        </w:rPr>
        <w:t>اهش هز</w:t>
      </w:r>
      <w:r w:rsidR="00E11D84">
        <w:rPr>
          <w:rFonts w:cs="B Mitra"/>
          <w:b w:val="0"/>
          <w:bCs w:val="0"/>
          <w:sz w:val="20"/>
          <w:szCs w:val="24"/>
          <w:rtl/>
        </w:rPr>
        <w:t>ی</w:t>
      </w:r>
      <w:r w:rsidR="004F6376" w:rsidRPr="009F24E4">
        <w:rPr>
          <w:rFonts w:cs="B Mitra"/>
          <w:b w:val="0"/>
          <w:bCs w:val="0"/>
          <w:sz w:val="20"/>
          <w:szCs w:val="24"/>
          <w:rtl/>
        </w:rPr>
        <w:t xml:space="preserve">نه‌ها </w:t>
      </w:r>
      <w:r w:rsidR="00E11D84">
        <w:rPr>
          <w:rFonts w:cs="B Mitra"/>
          <w:b w:val="0"/>
          <w:bCs w:val="0"/>
          <w:sz w:val="20"/>
          <w:szCs w:val="24"/>
          <w:rtl/>
        </w:rPr>
        <w:t>ی</w:t>
      </w:r>
      <w:r w:rsidR="004F6376" w:rsidRPr="009F24E4">
        <w:rPr>
          <w:rFonts w:cs="B Mitra"/>
          <w:b w:val="0"/>
          <w:bCs w:val="0"/>
          <w:sz w:val="20"/>
          <w:szCs w:val="24"/>
          <w:rtl/>
        </w:rPr>
        <w:t>ا استفاده از تول</w:t>
      </w:r>
      <w:r w:rsidR="00E11D84">
        <w:rPr>
          <w:rFonts w:cs="B Mitra"/>
          <w:b w:val="0"/>
          <w:bCs w:val="0"/>
          <w:sz w:val="20"/>
          <w:szCs w:val="24"/>
          <w:rtl/>
        </w:rPr>
        <w:t>ی</w:t>
      </w:r>
      <w:r w:rsidR="004F6376" w:rsidRPr="009F24E4">
        <w:rPr>
          <w:rFonts w:cs="B Mitra"/>
          <w:b w:val="0"/>
          <w:bCs w:val="0"/>
          <w:sz w:val="20"/>
          <w:szCs w:val="24"/>
          <w:rtl/>
        </w:rPr>
        <w:t>د در مق</w:t>
      </w:r>
      <w:r w:rsidR="00E11D84">
        <w:rPr>
          <w:rFonts w:cs="B Mitra"/>
          <w:b w:val="0"/>
          <w:bCs w:val="0"/>
          <w:sz w:val="20"/>
          <w:szCs w:val="24"/>
          <w:rtl/>
        </w:rPr>
        <w:t>ی</w:t>
      </w:r>
      <w:r w:rsidR="004F6376" w:rsidRPr="009F24E4">
        <w:rPr>
          <w:rFonts w:cs="B Mitra"/>
          <w:b w:val="0"/>
          <w:bCs w:val="0"/>
          <w:sz w:val="20"/>
          <w:szCs w:val="24"/>
          <w:rtl/>
        </w:rPr>
        <w:t>اس اقتصاد</w:t>
      </w:r>
      <w:r w:rsidR="00E11D84">
        <w:rPr>
          <w:rFonts w:cs="B Mitra"/>
          <w:b w:val="0"/>
          <w:bCs w:val="0"/>
          <w:sz w:val="20"/>
          <w:szCs w:val="24"/>
          <w:rtl/>
        </w:rPr>
        <w:t>ی</w:t>
      </w:r>
      <w:r w:rsidR="004F6376" w:rsidRPr="009F24E4">
        <w:rPr>
          <w:rFonts w:cs="B Mitra"/>
          <w:b w:val="0"/>
          <w:bCs w:val="0"/>
          <w:sz w:val="20"/>
          <w:szCs w:val="24"/>
          <w:rtl/>
        </w:rPr>
        <w:t xml:space="preserve"> بهره‌مند شوند</w:t>
      </w:r>
      <w:r w:rsidR="00EB6A28" w:rsidRPr="009F24E4">
        <w:rPr>
          <w:rFonts w:cs="B Mitra"/>
          <w:b w:val="0"/>
          <w:bCs w:val="0"/>
          <w:sz w:val="20"/>
          <w:szCs w:val="24"/>
          <w:rtl/>
        </w:rPr>
        <w:t>؛ بنابرا</w:t>
      </w:r>
      <w:r w:rsidR="00E11D84">
        <w:rPr>
          <w:rFonts w:cs="B Mitra"/>
          <w:b w:val="0"/>
          <w:bCs w:val="0"/>
          <w:sz w:val="20"/>
          <w:szCs w:val="24"/>
          <w:rtl/>
        </w:rPr>
        <w:t>ی</w:t>
      </w:r>
      <w:r w:rsidR="00EB6A28" w:rsidRPr="009F24E4">
        <w:rPr>
          <w:rFonts w:cs="B Mitra"/>
          <w:b w:val="0"/>
          <w:bCs w:val="0"/>
          <w:sz w:val="20"/>
          <w:szCs w:val="24"/>
          <w:rtl/>
        </w:rPr>
        <w:t xml:space="preserve">ن </w:t>
      </w:r>
      <w:r w:rsidR="004F6376" w:rsidRPr="009F24E4">
        <w:rPr>
          <w:rFonts w:cs="B Mitra"/>
          <w:b w:val="0"/>
          <w:bCs w:val="0"/>
          <w:sz w:val="20"/>
          <w:szCs w:val="24"/>
          <w:rtl/>
        </w:rPr>
        <w:t>در ا</w:t>
      </w:r>
      <w:r w:rsidR="00E11D84">
        <w:rPr>
          <w:rFonts w:cs="B Mitra"/>
          <w:b w:val="0"/>
          <w:bCs w:val="0"/>
          <w:sz w:val="20"/>
          <w:szCs w:val="24"/>
          <w:rtl/>
        </w:rPr>
        <w:t>ی</w:t>
      </w:r>
      <w:r w:rsidR="004F6376" w:rsidRPr="009F24E4">
        <w:rPr>
          <w:rFonts w:cs="B Mitra"/>
          <w:b w:val="0"/>
          <w:bCs w:val="0"/>
          <w:sz w:val="20"/>
          <w:szCs w:val="24"/>
          <w:rtl/>
        </w:rPr>
        <w:t>ن سازمان‌ها ن</w:t>
      </w:r>
      <w:r w:rsidR="00E11D84">
        <w:rPr>
          <w:rFonts w:cs="B Mitra"/>
          <w:b w:val="0"/>
          <w:bCs w:val="0"/>
          <w:sz w:val="20"/>
          <w:szCs w:val="24"/>
          <w:rtl/>
        </w:rPr>
        <w:t>ی</w:t>
      </w:r>
      <w:r w:rsidR="004F6376" w:rsidRPr="009F24E4">
        <w:rPr>
          <w:rFonts w:cs="B Mitra"/>
          <w:b w:val="0"/>
          <w:bCs w:val="0"/>
          <w:sz w:val="20"/>
          <w:szCs w:val="24"/>
          <w:rtl/>
        </w:rPr>
        <w:t>رو و انگ</w:t>
      </w:r>
      <w:r w:rsidR="00E11D84">
        <w:rPr>
          <w:rFonts w:cs="B Mitra"/>
          <w:b w:val="0"/>
          <w:bCs w:val="0"/>
          <w:sz w:val="20"/>
          <w:szCs w:val="24"/>
          <w:rtl/>
        </w:rPr>
        <w:t>ی</w:t>
      </w:r>
      <w:r w:rsidR="004F6376" w:rsidRPr="009F24E4">
        <w:rPr>
          <w:rFonts w:cs="B Mitra"/>
          <w:b w:val="0"/>
          <w:bCs w:val="0"/>
          <w:sz w:val="20"/>
          <w:szCs w:val="24"/>
          <w:rtl/>
        </w:rPr>
        <w:t>زه حر</w:t>
      </w:r>
      <w:r w:rsidR="006C7271">
        <w:rPr>
          <w:rFonts w:cs="B Mitra"/>
          <w:b w:val="0"/>
          <w:bCs w:val="0"/>
          <w:sz w:val="20"/>
          <w:szCs w:val="24"/>
          <w:rtl/>
        </w:rPr>
        <w:t>ک</w:t>
      </w:r>
      <w:r w:rsidR="004F6376" w:rsidRPr="009F24E4">
        <w:rPr>
          <w:rFonts w:cs="B Mitra"/>
          <w:b w:val="0"/>
          <w:bCs w:val="0"/>
          <w:sz w:val="20"/>
          <w:szCs w:val="24"/>
          <w:rtl/>
        </w:rPr>
        <w:t>ت عمدتاً از عناصر متش</w:t>
      </w:r>
      <w:r w:rsidR="006C7271">
        <w:rPr>
          <w:rFonts w:cs="B Mitra"/>
          <w:b w:val="0"/>
          <w:bCs w:val="0"/>
          <w:sz w:val="20"/>
          <w:szCs w:val="24"/>
          <w:rtl/>
        </w:rPr>
        <w:t>ک</w:t>
      </w:r>
      <w:r w:rsidR="004F6376" w:rsidRPr="009F24E4">
        <w:rPr>
          <w:rFonts w:cs="B Mitra"/>
          <w:b w:val="0"/>
          <w:bCs w:val="0"/>
          <w:sz w:val="20"/>
          <w:szCs w:val="24"/>
          <w:rtl/>
        </w:rPr>
        <w:t>له نشأت م</w:t>
      </w:r>
      <w:r w:rsidR="00E11D84">
        <w:rPr>
          <w:rFonts w:cs="B Mitra"/>
          <w:b w:val="0"/>
          <w:bCs w:val="0"/>
          <w:sz w:val="20"/>
          <w:szCs w:val="24"/>
          <w:rtl/>
        </w:rPr>
        <w:t>ی</w:t>
      </w:r>
      <w:r w:rsidR="004F6376" w:rsidRPr="009F24E4">
        <w:rPr>
          <w:rFonts w:cs="B Mitra"/>
          <w:b w:val="0"/>
          <w:bCs w:val="0"/>
          <w:sz w:val="20"/>
          <w:szCs w:val="24"/>
          <w:rtl/>
        </w:rPr>
        <w:t>‌گ</w:t>
      </w:r>
      <w:r w:rsidR="00E11D84">
        <w:rPr>
          <w:rFonts w:cs="B Mitra"/>
          <w:b w:val="0"/>
          <w:bCs w:val="0"/>
          <w:sz w:val="20"/>
          <w:szCs w:val="24"/>
          <w:rtl/>
        </w:rPr>
        <w:t>ی</w:t>
      </w:r>
      <w:r w:rsidR="004F6376" w:rsidRPr="009F24E4">
        <w:rPr>
          <w:rFonts w:cs="B Mitra"/>
          <w:b w:val="0"/>
          <w:bCs w:val="0"/>
          <w:sz w:val="20"/>
          <w:szCs w:val="24"/>
          <w:rtl/>
        </w:rPr>
        <w:t xml:space="preserve">رد و به </w:t>
      </w:r>
      <w:r w:rsidR="006C7271">
        <w:rPr>
          <w:rFonts w:cs="B Mitra"/>
          <w:b w:val="0"/>
          <w:bCs w:val="0"/>
          <w:sz w:val="20"/>
          <w:szCs w:val="24"/>
          <w:rtl/>
        </w:rPr>
        <w:t>ک</w:t>
      </w:r>
      <w:r w:rsidR="004F6376" w:rsidRPr="009F24E4">
        <w:rPr>
          <w:rFonts w:cs="B Mitra"/>
          <w:b w:val="0"/>
          <w:bCs w:val="0"/>
          <w:sz w:val="20"/>
          <w:szCs w:val="24"/>
          <w:rtl/>
        </w:rPr>
        <w:t>انون مر</w:t>
      </w:r>
      <w:r w:rsidR="006C7271">
        <w:rPr>
          <w:rFonts w:cs="B Mitra"/>
          <w:b w:val="0"/>
          <w:bCs w:val="0"/>
          <w:sz w:val="20"/>
          <w:szCs w:val="24"/>
          <w:rtl/>
        </w:rPr>
        <w:t>ک</w:t>
      </w:r>
      <w:r w:rsidR="004F6376" w:rsidRPr="009F24E4">
        <w:rPr>
          <w:rFonts w:cs="B Mitra"/>
          <w:b w:val="0"/>
          <w:bCs w:val="0"/>
          <w:sz w:val="20"/>
          <w:szCs w:val="24"/>
          <w:rtl/>
        </w:rPr>
        <w:t>ز</w:t>
      </w:r>
      <w:r w:rsidR="00E11D84">
        <w:rPr>
          <w:rFonts w:cs="B Mitra"/>
          <w:b w:val="0"/>
          <w:bCs w:val="0"/>
          <w:sz w:val="20"/>
          <w:szCs w:val="24"/>
          <w:rtl/>
        </w:rPr>
        <w:t>ی</w:t>
      </w:r>
      <w:r w:rsidR="004F6376" w:rsidRPr="009F24E4">
        <w:rPr>
          <w:rFonts w:cs="B Mitra"/>
          <w:b w:val="0"/>
          <w:bCs w:val="0"/>
          <w:sz w:val="20"/>
          <w:szCs w:val="24"/>
          <w:rtl/>
        </w:rPr>
        <w:t xml:space="preserve"> مد</w:t>
      </w:r>
      <w:r w:rsidR="00E11D84">
        <w:rPr>
          <w:rFonts w:cs="B Mitra"/>
          <w:b w:val="0"/>
          <w:bCs w:val="0"/>
          <w:sz w:val="20"/>
          <w:szCs w:val="24"/>
          <w:rtl/>
        </w:rPr>
        <w:t>ی</w:t>
      </w:r>
      <w:r w:rsidR="004F6376" w:rsidRPr="009F24E4">
        <w:rPr>
          <w:rFonts w:cs="B Mitra"/>
          <w:b w:val="0"/>
          <w:bCs w:val="0"/>
          <w:sz w:val="20"/>
          <w:szCs w:val="24"/>
          <w:rtl/>
        </w:rPr>
        <w:t>ر</w:t>
      </w:r>
      <w:r w:rsidR="00E11D84">
        <w:rPr>
          <w:rFonts w:cs="B Mitra"/>
          <w:b w:val="0"/>
          <w:bCs w:val="0"/>
          <w:sz w:val="20"/>
          <w:szCs w:val="24"/>
          <w:rtl/>
        </w:rPr>
        <w:t>ی</w:t>
      </w:r>
      <w:r w:rsidR="004F6376" w:rsidRPr="009F24E4">
        <w:rPr>
          <w:rFonts w:cs="B Mitra"/>
          <w:b w:val="0"/>
          <w:bCs w:val="0"/>
          <w:sz w:val="20"/>
          <w:szCs w:val="24"/>
          <w:rtl/>
        </w:rPr>
        <w:t>ت، قدرت م</w:t>
      </w:r>
      <w:r w:rsidR="00E11D84">
        <w:rPr>
          <w:rFonts w:cs="B Mitra"/>
          <w:b w:val="0"/>
          <w:bCs w:val="0"/>
          <w:sz w:val="20"/>
          <w:szCs w:val="24"/>
          <w:rtl/>
        </w:rPr>
        <w:t>ی</w:t>
      </w:r>
      <w:r w:rsidR="004F6376" w:rsidRPr="009F24E4">
        <w:rPr>
          <w:rFonts w:cs="B Mitra"/>
          <w:b w:val="0"/>
          <w:bCs w:val="0"/>
          <w:sz w:val="20"/>
          <w:szCs w:val="24"/>
          <w:rtl/>
        </w:rPr>
        <w:t>‌بخشد. واحد مر</w:t>
      </w:r>
      <w:r w:rsidR="006C7271">
        <w:rPr>
          <w:rFonts w:cs="B Mitra"/>
          <w:b w:val="0"/>
          <w:bCs w:val="0"/>
          <w:sz w:val="20"/>
          <w:szCs w:val="24"/>
          <w:rtl/>
        </w:rPr>
        <w:t>ک</w:t>
      </w:r>
      <w:r w:rsidR="004F6376" w:rsidRPr="009F24E4">
        <w:rPr>
          <w:rFonts w:cs="B Mitra"/>
          <w:b w:val="0"/>
          <w:bCs w:val="0"/>
          <w:sz w:val="20"/>
          <w:szCs w:val="24"/>
          <w:rtl/>
        </w:rPr>
        <w:t>ز</w:t>
      </w:r>
      <w:r w:rsidR="00E11D84">
        <w:rPr>
          <w:rFonts w:cs="B Mitra"/>
          <w:b w:val="0"/>
          <w:bCs w:val="0"/>
          <w:sz w:val="20"/>
          <w:szCs w:val="24"/>
          <w:rtl/>
        </w:rPr>
        <w:t>ی</w:t>
      </w:r>
      <w:r w:rsidR="004F6376" w:rsidRPr="009F24E4">
        <w:rPr>
          <w:rFonts w:cs="B Mitra"/>
          <w:b w:val="0"/>
          <w:bCs w:val="0"/>
          <w:sz w:val="20"/>
          <w:szCs w:val="24"/>
          <w:rtl/>
        </w:rPr>
        <w:t xml:space="preserve"> سازمان فدرال </w:t>
      </w:r>
      <w:r w:rsidR="006C7271">
        <w:rPr>
          <w:rFonts w:cs="B Mitra"/>
          <w:b w:val="0"/>
          <w:bCs w:val="0"/>
          <w:sz w:val="20"/>
          <w:szCs w:val="24"/>
          <w:rtl/>
        </w:rPr>
        <w:t>ک</w:t>
      </w:r>
      <w:r w:rsidR="004F6376" w:rsidRPr="009F24E4">
        <w:rPr>
          <w:rFonts w:cs="B Mitra"/>
          <w:b w:val="0"/>
          <w:bCs w:val="0"/>
          <w:sz w:val="20"/>
          <w:szCs w:val="24"/>
          <w:rtl/>
        </w:rPr>
        <w:t>وچ</w:t>
      </w:r>
      <w:r w:rsidR="006C7271">
        <w:rPr>
          <w:rFonts w:cs="B Mitra"/>
          <w:b w:val="0"/>
          <w:bCs w:val="0"/>
          <w:sz w:val="20"/>
          <w:szCs w:val="24"/>
          <w:rtl/>
        </w:rPr>
        <w:t>ک</w:t>
      </w:r>
      <w:r w:rsidR="004F6376" w:rsidRPr="009F24E4">
        <w:rPr>
          <w:rFonts w:cs="B Mitra"/>
          <w:b w:val="0"/>
          <w:bCs w:val="0"/>
          <w:sz w:val="20"/>
          <w:szCs w:val="24"/>
          <w:rtl/>
        </w:rPr>
        <w:t xml:space="preserve"> است و </w:t>
      </w:r>
      <w:r w:rsidR="004C6E71" w:rsidRPr="009F24E4">
        <w:rPr>
          <w:rFonts w:cs="B Mitra"/>
          <w:b w:val="0"/>
          <w:bCs w:val="0"/>
          <w:sz w:val="20"/>
          <w:szCs w:val="24"/>
          <w:rtl/>
        </w:rPr>
        <w:t>فعال</w:t>
      </w:r>
      <w:r w:rsidR="004C6E71" w:rsidRPr="009F24E4">
        <w:rPr>
          <w:rFonts w:cs="B Mitra" w:hint="cs"/>
          <w:b w:val="0"/>
          <w:bCs w:val="0"/>
          <w:sz w:val="20"/>
          <w:szCs w:val="24"/>
          <w:rtl/>
        </w:rPr>
        <w:t>ی</w:t>
      </w:r>
      <w:r w:rsidR="004C6E71" w:rsidRPr="009F24E4">
        <w:rPr>
          <w:rFonts w:cs="B Mitra" w:hint="eastAsia"/>
          <w:b w:val="0"/>
          <w:bCs w:val="0"/>
          <w:sz w:val="20"/>
          <w:szCs w:val="24"/>
          <w:rtl/>
        </w:rPr>
        <w:t>ت‌ها</w:t>
      </w:r>
      <w:r w:rsidR="004C6E71" w:rsidRPr="009F24E4">
        <w:rPr>
          <w:rFonts w:cs="B Mitra" w:hint="cs"/>
          <w:b w:val="0"/>
          <w:bCs w:val="0"/>
          <w:sz w:val="20"/>
          <w:szCs w:val="24"/>
          <w:rtl/>
        </w:rPr>
        <w:t>ی</w:t>
      </w:r>
      <w:r w:rsidR="004F6376" w:rsidRPr="009F24E4">
        <w:rPr>
          <w:rFonts w:cs="B Mitra"/>
          <w:b w:val="0"/>
          <w:bCs w:val="0"/>
          <w:sz w:val="20"/>
          <w:szCs w:val="24"/>
          <w:rtl/>
        </w:rPr>
        <w:t xml:space="preserve"> واحدها</w:t>
      </w:r>
      <w:r w:rsidR="00E11D84">
        <w:rPr>
          <w:rFonts w:cs="B Mitra"/>
          <w:b w:val="0"/>
          <w:bCs w:val="0"/>
          <w:sz w:val="20"/>
          <w:szCs w:val="24"/>
          <w:rtl/>
        </w:rPr>
        <w:t>ی</w:t>
      </w:r>
      <w:r w:rsidR="004F6376" w:rsidRPr="009F24E4">
        <w:rPr>
          <w:rFonts w:cs="B Mitra"/>
          <w:b w:val="0"/>
          <w:bCs w:val="0"/>
          <w:sz w:val="20"/>
          <w:szCs w:val="24"/>
          <w:rtl/>
        </w:rPr>
        <w:t xml:space="preserve"> تابعه را هدا</w:t>
      </w:r>
      <w:r w:rsidR="00E11D84">
        <w:rPr>
          <w:rFonts w:cs="B Mitra"/>
          <w:b w:val="0"/>
          <w:bCs w:val="0"/>
          <w:sz w:val="20"/>
          <w:szCs w:val="24"/>
          <w:rtl/>
        </w:rPr>
        <w:t>ی</w:t>
      </w:r>
      <w:r w:rsidR="004F6376" w:rsidRPr="009F24E4">
        <w:rPr>
          <w:rFonts w:cs="B Mitra"/>
          <w:b w:val="0"/>
          <w:bCs w:val="0"/>
          <w:sz w:val="20"/>
          <w:szCs w:val="24"/>
          <w:rtl/>
        </w:rPr>
        <w:t xml:space="preserve">ت و </w:t>
      </w:r>
      <w:r w:rsidR="006C7271">
        <w:rPr>
          <w:rFonts w:cs="B Mitra"/>
          <w:b w:val="0"/>
          <w:bCs w:val="0"/>
          <w:sz w:val="20"/>
          <w:szCs w:val="24"/>
          <w:rtl/>
        </w:rPr>
        <w:t>ک</w:t>
      </w:r>
      <w:r w:rsidR="004F6376" w:rsidRPr="009F24E4">
        <w:rPr>
          <w:rFonts w:cs="B Mitra"/>
          <w:b w:val="0"/>
          <w:bCs w:val="0"/>
          <w:sz w:val="20"/>
          <w:szCs w:val="24"/>
          <w:rtl/>
        </w:rPr>
        <w:t>نترل نم</w:t>
      </w:r>
      <w:r w:rsidR="00E11D84">
        <w:rPr>
          <w:rFonts w:cs="B Mitra"/>
          <w:b w:val="0"/>
          <w:bCs w:val="0"/>
          <w:sz w:val="20"/>
          <w:szCs w:val="24"/>
          <w:rtl/>
        </w:rPr>
        <w:t>ی</w:t>
      </w:r>
      <w:r w:rsidR="004F6376" w:rsidRPr="009F24E4">
        <w:rPr>
          <w:rFonts w:cs="B Mitra"/>
          <w:b w:val="0"/>
          <w:bCs w:val="0"/>
          <w:sz w:val="20"/>
          <w:szCs w:val="24"/>
          <w:rtl/>
        </w:rPr>
        <w:t>‌</w:t>
      </w:r>
      <w:r w:rsidR="006C7271">
        <w:rPr>
          <w:rFonts w:cs="B Mitra"/>
          <w:b w:val="0"/>
          <w:bCs w:val="0"/>
          <w:sz w:val="20"/>
          <w:szCs w:val="24"/>
          <w:rtl/>
        </w:rPr>
        <w:t>ک</w:t>
      </w:r>
      <w:r w:rsidR="004F6376" w:rsidRPr="009F24E4">
        <w:rPr>
          <w:rFonts w:cs="B Mitra"/>
          <w:b w:val="0"/>
          <w:bCs w:val="0"/>
          <w:sz w:val="20"/>
          <w:szCs w:val="24"/>
          <w:rtl/>
        </w:rPr>
        <w:t>ند. واحد مر</w:t>
      </w:r>
      <w:r w:rsidR="006C7271">
        <w:rPr>
          <w:rFonts w:cs="B Mitra"/>
          <w:b w:val="0"/>
          <w:bCs w:val="0"/>
          <w:sz w:val="20"/>
          <w:szCs w:val="24"/>
          <w:rtl/>
        </w:rPr>
        <w:t>ک</w:t>
      </w:r>
      <w:r w:rsidR="004F6376" w:rsidRPr="009F24E4">
        <w:rPr>
          <w:rFonts w:cs="B Mitra"/>
          <w:b w:val="0"/>
          <w:bCs w:val="0"/>
          <w:sz w:val="20"/>
          <w:szCs w:val="24"/>
          <w:rtl/>
        </w:rPr>
        <w:t>ز</w:t>
      </w:r>
      <w:r w:rsidR="00E11D84">
        <w:rPr>
          <w:rFonts w:cs="B Mitra"/>
          <w:b w:val="0"/>
          <w:bCs w:val="0"/>
          <w:sz w:val="20"/>
          <w:szCs w:val="24"/>
          <w:rtl/>
        </w:rPr>
        <w:t>ی</w:t>
      </w:r>
      <w:r w:rsidR="004F6376" w:rsidRPr="009F24E4">
        <w:rPr>
          <w:rFonts w:cs="B Mitra"/>
          <w:b w:val="0"/>
          <w:bCs w:val="0"/>
          <w:sz w:val="20"/>
          <w:szCs w:val="24"/>
          <w:rtl/>
        </w:rPr>
        <w:t xml:space="preserve"> م</w:t>
      </w:r>
      <w:r w:rsidR="00E11D84">
        <w:rPr>
          <w:rFonts w:cs="B Mitra"/>
          <w:b w:val="0"/>
          <w:bCs w:val="0"/>
          <w:sz w:val="20"/>
          <w:szCs w:val="24"/>
          <w:rtl/>
        </w:rPr>
        <w:t>ی</w:t>
      </w:r>
      <w:r w:rsidR="004F6376" w:rsidRPr="009F24E4">
        <w:rPr>
          <w:rFonts w:cs="B Mitra"/>
          <w:b w:val="0"/>
          <w:bCs w:val="0"/>
          <w:sz w:val="20"/>
          <w:szCs w:val="24"/>
          <w:rtl/>
        </w:rPr>
        <w:t>‌تواند پ</w:t>
      </w:r>
      <w:r w:rsidR="00E11D84">
        <w:rPr>
          <w:rFonts w:cs="B Mitra"/>
          <w:b w:val="0"/>
          <w:bCs w:val="0"/>
          <w:sz w:val="20"/>
          <w:szCs w:val="24"/>
          <w:rtl/>
        </w:rPr>
        <w:t>ی</w:t>
      </w:r>
      <w:r w:rsidR="004F6376" w:rsidRPr="009F24E4">
        <w:rPr>
          <w:rFonts w:cs="B Mitra"/>
          <w:b w:val="0"/>
          <w:bCs w:val="0"/>
          <w:sz w:val="20"/>
          <w:szCs w:val="24"/>
          <w:rtl/>
        </w:rPr>
        <w:t>شنهاد دهنده باشد و با ابت</w:t>
      </w:r>
      <w:r w:rsidR="006C7271">
        <w:rPr>
          <w:rFonts w:cs="B Mitra"/>
          <w:b w:val="0"/>
          <w:bCs w:val="0"/>
          <w:sz w:val="20"/>
          <w:szCs w:val="24"/>
          <w:rtl/>
        </w:rPr>
        <w:t>ک</w:t>
      </w:r>
      <w:r w:rsidR="004F6376" w:rsidRPr="009F24E4">
        <w:rPr>
          <w:rFonts w:cs="B Mitra"/>
          <w:b w:val="0"/>
          <w:bCs w:val="0"/>
          <w:sz w:val="20"/>
          <w:szCs w:val="24"/>
          <w:rtl/>
        </w:rPr>
        <w:t>ارات خود جر</w:t>
      </w:r>
      <w:r w:rsidR="00E11D84">
        <w:rPr>
          <w:rFonts w:cs="B Mitra"/>
          <w:b w:val="0"/>
          <w:bCs w:val="0"/>
          <w:sz w:val="20"/>
          <w:szCs w:val="24"/>
          <w:rtl/>
        </w:rPr>
        <w:t>ی</w:t>
      </w:r>
      <w:r w:rsidR="004F6376" w:rsidRPr="009F24E4">
        <w:rPr>
          <w:rFonts w:cs="B Mitra"/>
          <w:b w:val="0"/>
          <w:bCs w:val="0"/>
          <w:sz w:val="20"/>
          <w:szCs w:val="24"/>
          <w:rtl/>
        </w:rPr>
        <w:t>ان فعال</w:t>
      </w:r>
      <w:r w:rsidR="00E11D84">
        <w:rPr>
          <w:rFonts w:cs="B Mitra"/>
          <w:b w:val="0"/>
          <w:bCs w:val="0"/>
          <w:sz w:val="20"/>
          <w:szCs w:val="24"/>
          <w:rtl/>
        </w:rPr>
        <w:t>ی</w:t>
      </w:r>
      <w:r w:rsidR="004F6376" w:rsidRPr="009F24E4">
        <w:rPr>
          <w:rFonts w:cs="B Mitra"/>
          <w:b w:val="0"/>
          <w:bCs w:val="0"/>
          <w:sz w:val="20"/>
          <w:szCs w:val="24"/>
          <w:rtl/>
        </w:rPr>
        <w:t>ت‌ها را تحت تأث</w:t>
      </w:r>
      <w:r w:rsidR="00E11D84">
        <w:rPr>
          <w:rFonts w:cs="B Mitra"/>
          <w:b w:val="0"/>
          <w:bCs w:val="0"/>
          <w:sz w:val="20"/>
          <w:szCs w:val="24"/>
          <w:rtl/>
        </w:rPr>
        <w:t>ی</w:t>
      </w:r>
      <w:r w:rsidR="004F6376" w:rsidRPr="009F24E4">
        <w:rPr>
          <w:rFonts w:cs="B Mitra"/>
          <w:b w:val="0"/>
          <w:bCs w:val="0"/>
          <w:sz w:val="20"/>
          <w:szCs w:val="24"/>
          <w:rtl/>
        </w:rPr>
        <w:t xml:space="preserve">ر قرار دهد. </w:t>
      </w:r>
      <w:r w:rsidR="006C3DCD" w:rsidRPr="009F24E4">
        <w:rPr>
          <w:rFonts w:cs="B Mitra" w:hint="cs"/>
          <w:b w:val="0"/>
          <w:bCs w:val="0"/>
          <w:sz w:val="20"/>
          <w:szCs w:val="24"/>
          <w:rtl/>
        </w:rPr>
        <w:t xml:space="preserve">سازمان فدرال مشتمل </w:t>
      </w:r>
      <w:r w:rsidRPr="009F24E4">
        <w:rPr>
          <w:rFonts w:cs="B Mitra" w:hint="cs"/>
          <w:b w:val="0"/>
          <w:bCs w:val="0"/>
          <w:sz w:val="20"/>
          <w:szCs w:val="24"/>
          <w:rtl/>
        </w:rPr>
        <w:t>بر گروه</w:t>
      </w:r>
      <w:r w:rsidR="00E11D84">
        <w:rPr>
          <w:rFonts w:cs="B Mitra" w:hint="cs"/>
          <w:b w:val="0"/>
          <w:bCs w:val="0"/>
          <w:sz w:val="20"/>
          <w:szCs w:val="24"/>
          <w:rtl/>
        </w:rPr>
        <w:t>ی</w:t>
      </w:r>
      <w:r w:rsidRPr="009F24E4">
        <w:rPr>
          <w:rFonts w:cs="B Mitra" w:hint="cs"/>
          <w:b w:val="0"/>
          <w:bCs w:val="0"/>
          <w:sz w:val="20"/>
          <w:szCs w:val="24"/>
          <w:rtl/>
        </w:rPr>
        <w:t xml:space="preserve"> از سازمان‌ها</w:t>
      </w:r>
      <w:r w:rsidR="00E11D84">
        <w:rPr>
          <w:rFonts w:cs="B Mitra" w:hint="cs"/>
          <w:b w:val="0"/>
          <w:bCs w:val="0"/>
          <w:sz w:val="20"/>
          <w:szCs w:val="24"/>
          <w:rtl/>
        </w:rPr>
        <w:t>ی</w:t>
      </w:r>
      <w:r w:rsidRPr="009F24E4">
        <w:rPr>
          <w:rFonts w:cs="B Mitra" w:hint="cs"/>
          <w:b w:val="0"/>
          <w:bCs w:val="0"/>
          <w:sz w:val="20"/>
          <w:szCs w:val="24"/>
          <w:rtl/>
        </w:rPr>
        <w:t xml:space="preserve"> مختلف است </w:t>
      </w:r>
      <w:r w:rsidR="006C7271">
        <w:rPr>
          <w:rFonts w:cs="B Mitra" w:hint="cs"/>
          <w:b w:val="0"/>
          <w:bCs w:val="0"/>
          <w:sz w:val="20"/>
          <w:szCs w:val="24"/>
          <w:rtl/>
        </w:rPr>
        <w:t>ک</w:t>
      </w:r>
      <w:r w:rsidRPr="009F24E4">
        <w:rPr>
          <w:rFonts w:cs="B Mitra" w:hint="cs"/>
          <w:b w:val="0"/>
          <w:bCs w:val="0"/>
          <w:sz w:val="20"/>
          <w:szCs w:val="24"/>
          <w:rtl/>
        </w:rPr>
        <w:t xml:space="preserve">ه به </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د</w:t>
      </w:r>
      <w:r w:rsidR="00E11D84">
        <w:rPr>
          <w:rFonts w:cs="B Mitra" w:hint="cs"/>
          <w:b w:val="0"/>
          <w:bCs w:val="0"/>
          <w:sz w:val="20"/>
          <w:szCs w:val="24"/>
          <w:rtl/>
        </w:rPr>
        <w:t>ی</w:t>
      </w:r>
      <w:r w:rsidRPr="009F24E4">
        <w:rPr>
          <w:rFonts w:cs="B Mitra" w:hint="cs"/>
          <w:b w:val="0"/>
          <w:bCs w:val="0"/>
          <w:sz w:val="20"/>
          <w:szCs w:val="24"/>
          <w:rtl/>
        </w:rPr>
        <w:t xml:space="preserve">گر </w:t>
      </w:r>
      <w:r w:rsidR="004C6E71" w:rsidRPr="009F24E4">
        <w:rPr>
          <w:rFonts w:cs="B Mitra"/>
          <w:b w:val="0"/>
          <w:bCs w:val="0"/>
          <w:sz w:val="20"/>
          <w:szCs w:val="24"/>
          <w:rtl/>
        </w:rPr>
        <w:t>پ</w:t>
      </w:r>
      <w:r w:rsidR="004C6E71" w:rsidRPr="009F24E4">
        <w:rPr>
          <w:rFonts w:cs="B Mitra" w:hint="cs"/>
          <w:b w:val="0"/>
          <w:bCs w:val="0"/>
          <w:sz w:val="20"/>
          <w:szCs w:val="24"/>
          <w:rtl/>
        </w:rPr>
        <w:t>ی</w:t>
      </w:r>
      <w:r w:rsidR="004C6E71" w:rsidRPr="009F24E4">
        <w:rPr>
          <w:rFonts w:cs="B Mitra" w:hint="eastAsia"/>
          <w:b w:val="0"/>
          <w:bCs w:val="0"/>
          <w:sz w:val="20"/>
          <w:szCs w:val="24"/>
          <w:rtl/>
        </w:rPr>
        <w:t>وند</w:t>
      </w:r>
      <w:r w:rsidRPr="009F24E4">
        <w:rPr>
          <w:rFonts w:cs="B Mitra" w:hint="cs"/>
          <w:b w:val="0"/>
          <w:bCs w:val="0"/>
          <w:sz w:val="20"/>
          <w:szCs w:val="24"/>
          <w:rtl/>
        </w:rPr>
        <w:t xml:space="preserve"> خورده‌اند و برا</w:t>
      </w:r>
      <w:r w:rsidR="00E11D84">
        <w:rPr>
          <w:rFonts w:cs="B Mitra" w:hint="cs"/>
          <w:b w:val="0"/>
          <w:bCs w:val="0"/>
          <w:sz w:val="20"/>
          <w:szCs w:val="24"/>
          <w:rtl/>
        </w:rPr>
        <w:t>ی</w:t>
      </w:r>
      <w:r w:rsidRPr="009F24E4">
        <w:rPr>
          <w:rFonts w:cs="B Mitra" w:hint="cs"/>
          <w:b w:val="0"/>
          <w:bCs w:val="0"/>
          <w:sz w:val="20"/>
          <w:szCs w:val="24"/>
          <w:rtl/>
        </w:rPr>
        <w:t xml:space="preserve"> ن</w:t>
      </w:r>
      <w:r w:rsidR="00E11D84">
        <w:rPr>
          <w:rFonts w:cs="B Mitra" w:hint="cs"/>
          <w:b w:val="0"/>
          <w:bCs w:val="0"/>
          <w:sz w:val="20"/>
          <w:szCs w:val="24"/>
          <w:rtl/>
        </w:rPr>
        <w:t>ی</w:t>
      </w:r>
      <w:r w:rsidRPr="009F24E4">
        <w:rPr>
          <w:rFonts w:cs="B Mitra" w:hint="cs"/>
          <w:b w:val="0"/>
          <w:bCs w:val="0"/>
          <w:sz w:val="20"/>
          <w:szCs w:val="24"/>
          <w:rtl/>
        </w:rPr>
        <w:t>ل به هدف‌ها</w:t>
      </w:r>
      <w:r w:rsidR="00E11D84">
        <w:rPr>
          <w:rFonts w:cs="B Mitra" w:hint="cs"/>
          <w:b w:val="0"/>
          <w:bCs w:val="0"/>
          <w:sz w:val="20"/>
          <w:szCs w:val="24"/>
          <w:rtl/>
        </w:rPr>
        <w:t>ی</w:t>
      </w:r>
      <w:r w:rsidRPr="009F24E4">
        <w:rPr>
          <w:rFonts w:cs="B Mitra" w:hint="cs"/>
          <w:b w:val="0"/>
          <w:bCs w:val="0"/>
          <w:sz w:val="20"/>
          <w:szCs w:val="24"/>
          <w:rtl/>
        </w:rPr>
        <w:t xml:space="preserve"> استراتژ</w:t>
      </w:r>
      <w:r w:rsidR="00E11D84">
        <w:rPr>
          <w:rFonts w:cs="B Mitra" w:hint="cs"/>
          <w:b w:val="0"/>
          <w:bCs w:val="0"/>
          <w:sz w:val="20"/>
          <w:szCs w:val="24"/>
          <w:rtl/>
        </w:rPr>
        <w:t>ی</w:t>
      </w:r>
      <w:r w:rsidR="006C7271">
        <w:rPr>
          <w:rFonts w:cs="B Mitra" w:hint="cs"/>
          <w:b w:val="0"/>
          <w:bCs w:val="0"/>
          <w:sz w:val="20"/>
          <w:szCs w:val="24"/>
          <w:rtl/>
        </w:rPr>
        <w:t>ک</w:t>
      </w:r>
      <w:r w:rsidRPr="009F24E4">
        <w:rPr>
          <w:rFonts w:cs="B Mitra" w:hint="cs"/>
          <w:b w:val="0"/>
          <w:bCs w:val="0"/>
          <w:sz w:val="20"/>
          <w:szCs w:val="24"/>
          <w:rtl/>
        </w:rPr>
        <w:t xml:space="preserve"> مشتر</w:t>
      </w:r>
      <w:r w:rsidR="006C7271">
        <w:rPr>
          <w:rFonts w:cs="B Mitra" w:hint="cs"/>
          <w:b w:val="0"/>
          <w:bCs w:val="0"/>
          <w:sz w:val="20"/>
          <w:szCs w:val="24"/>
          <w:rtl/>
        </w:rPr>
        <w:t>ک</w:t>
      </w:r>
      <w:r w:rsidRPr="009F24E4">
        <w:rPr>
          <w:rFonts w:cs="B Mitra" w:hint="cs"/>
          <w:b w:val="0"/>
          <w:bCs w:val="0"/>
          <w:sz w:val="20"/>
          <w:szCs w:val="24"/>
          <w:rtl/>
        </w:rPr>
        <w:t xml:space="preserve"> با هم فعال</w:t>
      </w:r>
      <w:r w:rsidR="00E11D84">
        <w:rPr>
          <w:rFonts w:cs="B Mitra" w:hint="cs"/>
          <w:b w:val="0"/>
          <w:bCs w:val="0"/>
          <w:sz w:val="20"/>
          <w:szCs w:val="24"/>
          <w:rtl/>
        </w:rPr>
        <w:t>ی</w:t>
      </w:r>
      <w:r w:rsidRPr="009F24E4">
        <w:rPr>
          <w:rFonts w:cs="B Mitra" w:hint="cs"/>
          <w:b w:val="0"/>
          <w:bCs w:val="0"/>
          <w:sz w:val="20"/>
          <w:szCs w:val="24"/>
          <w:rtl/>
        </w:rPr>
        <w:t>ت م</w:t>
      </w:r>
      <w:r w:rsidR="00E11D84">
        <w:rPr>
          <w:rFonts w:cs="B Mitra" w:hint="cs"/>
          <w:b w:val="0"/>
          <w:bCs w:val="0"/>
          <w:sz w:val="20"/>
          <w:szCs w:val="24"/>
          <w:rtl/>
        </w:rPr>
        <w:t>ی</w:t>
      </w:r>
      <w:r w:rsidRPr="009F24E4">
        <w:rPr>
          <w:rFonts w:cs="B Mitra" w:hint="cs"/>
          <w:b w:val="0"/>
          <w:bCs w:val="0"/>
          <w:sz w:val="20"/>
          <w:szCs w:val="24"/>
          <w:rtl/>
        </w:rPr>
        <w:t>‌</w:t>
      </w:r>
      <w:r w:rsidR="006C7271">
        <w:rPr>
          <w:rFonts w:cs="B Mitra" w:hint="cs"/>
          <w:b w:val="0"/>
          <w:bCs w:val="0"/>
          <w:sz w:val="20"/>
          <w:szCs w:val="24"/>
          <w:rtl/>
        </w:rPr>
        <w:t>ک</w:t>
      </w:r>
      <w:r w:rsidRPr="009F24E4">
        <w:rPr>
          <w:rFonts w:cs="B Mitra" w:hint="cs"/>
          <w:b w:val="0"/>
          <w:bCs w:val="0"/>
          <w:sz w:val="20"/>
          <w:szCs w:val="24"/>
          <w:rtl/>
        </w:rPr>
        <w:t>نند. در سازمان شب</w:t>
      </w:r>
      <w:r w:rsidR="006C7271">
        <w:rPr>
          <w:rFonts w:cs="B Mitra" w:hint="cs"/>
          <w:b w:val="0"/>
          <w:bCs w:val="0"/>
          <w:sz w:val="20"/>
          <w:szCs w:val="24"/>
          <w:rtl/>
        </w:rPr>
        <w:t>ک</w:t>
      </w:r>
      <w:r w:rsidRPr="009F24E4">
        <w:rPr>
          <w:rFonts w:cs="B Mitra" w:hint="cs"/>
          <w:b w:val="0"/>
          <w:bCs w:val="0"/>
          <w:sz w:val="20"/>
          <w:szCs w:val="24"/>
          <w:rtl/>
        </w:rPr>
        <w:t>ه‌ا</w:t>
      </w:r>
      <w:r w:rsidR="00E11D84">
        <w:rPr>
          <w:rFonts w:cs="B Mitra" w:hint="cs"/>
          <w:b w:val="0"/>
          <w:bCs w:val="0"/>
          <w:sz w:val="20"/>
          <w:szCs w:val="24"/>
          <w:rtl/>
        </w:rPr>
        <w:t>ی</w:t>
      </w:r>
      <w:r w:rsidRPr="009F24E4">
        <w:rPr>
          <w:rFonts w:cs="B Mitra" w:hint="cs"/>
          <w:b w:val="0"/>
          <w:bCs w:val="0"/>
          <w:sz w:val="20"/>
          <w:szCs w:val="24"/>
          <w:rtl/>
        </w:rPr>
        <w:t xml:space="preserve"> قدرت رقابت</w:t>
      </w:r>
      <w:r w:rsidR="00E11D84">
        <w:rPr>
          <w:rFonts w:cs="B Mitra" w:hint="cs"/>
          <w:b w:val="0"/>
          <w:bCs w:val="0"/>
          <w:sz w:val="20"/>
          <w:szCs w:val="24"/>
          <w:rtl/>
        </w:rPr>
        <w:t>ی</w:t>
      </w:r>
      <w:r w:rsidRPr="009F24E4">
        <w:rPr>
          <w:rFonts w:cs="B Mitra" w:hint="cs"/>
          <w:b w:val="0"/>
          <w:bCs w:val="0"/>
          <w:sz w:val="20"/>
          <w:szCs w:val="24"/>
          <w:rtl/>
        </w:rPr>
        <w:t xml:space="preserve"> افزا</w:t>
      </w:r>
      <w:r w:rsidR="00E11D84">
        <w:rPr>
          <w:rFonts w:cs="B Mitra" w:hint="cs"/>
          <w:b w:val="0"/>
          <w:bCs w:val="0"/>
          <w:sz w:val="20"/>
          <w:szCs w:val="24"/>
          <w:rtl/>
        </w:rPr>
        <w:t>ی</w:t>
      </w:r>
      <w:r w:rsidRPr="009F24E4">
        <w:rPr>
          <w:rFonts w:cs="B Mitra" w:hint="cs"/>
          <w:b w:val="0"/>
          <w:bCs w:val="0"/>
          <w:sz w:val="20"/>
          <w:szCs w:val="24"/>
          <w:rtl/>
        </w:rPr>
        <w:t>ش م</w:t>
      </w:r>
      <w:r w:rsidR="00E11D84">
        <w:rPr>
          <w:rFonts w:cs="B Mitra" w:hint="cs"/>
          <w:b w:val="0"/>
          <w:bCs w:val="0"/>
          <w:sz w:val="20"/>
          <w:szCs w:val="24"/>
          <w:rtl/>
        </w:rPr>
        <w:t>ی</w:t>
      </w:r>
      <w:r w:rsidRPr="009F24E4">
        <w:rPr>
          <w:rFonts w:cs="B Mitra" w:hint="cs"/>
          <w:b w:val="0"/>
          <w:bCs w:val="0"/>
          <w:sz w:val="20"/>
          <w:szCs w:val="24"/>
          <w:rtl/>
        </w:rPr>
        <w:t>‌</w:t>
      </w:r>
      <w:r w:rsidR="00E11D84">
        <w:rPr>
          <w:rFonts w:cs="B Mitra" w:hint="cs"/>
          <w:b w:val="0"/>
          <w:bCs w:val="0"/>
          <w:sz w:val="20"/>
          <w:szCs w:val="24"/>
          <w:rtl/>
        </w:rPr>
        <w:t>ی</w:t>
      </w:r>
      <w:r w:rsidRPr="009F24E4">
        <w:rPr>
          <w:rFonts w:cs="B Mitra" w:hint="cs"/>
          <w:b w:val="0"/>
          <w:bCs w:val="0"/>
          <w:sz w:val="20"/>
          <w:szCs w:val="24"/>
          <w:rtl/>
        </w:rPr>
        <w:t>ابد و خاص</w:t>
      </w:r>
      <w:r w:rsidR="00E11D84">
        <w:rPr>
          <w:rFonts w:cs="B Mitra" w:hint="cs"/>
          <w:b w:val="0"/>
          <w:bCs w:val="0"/>
          <w:sz w:val="20"/>
          <w:szCs w:val="24"/>
          <w:rtl/>
        </w:rPr>
        <w:t>ی</w:t>
      </w:r>
      <w:r w:rsidRPr="009F24E4">
        <w:rPr>
          <w:rFonts w:cs="B Mitra" w:hint="cs"/>
          <w:b w:val="0"/>
          <w:bCs w:val="0"/>
          <w:sz w:val="20"/>
          <w:szCs w:val="24"/>
          <w:rtl/>
        </w:rPr>
        <w:t>ت هم افزا</w:t>
      </w:r>
      <w:r w:rsidR="00E11D84">
        <w:rPr>
          <w:rFonts w:cs="B Mitra" w:hint="cs"/>
          <w:b w:val="0"/>
          <w:bCs w:val="0"/>
          <w:sz w:val="20"/>
          <w:szCs w:val="24"/>
          <w:rtl/>
        </w:rPr>
        <w:t>یی</w:t>
      </w:r>
      <w:r w:rsidRPr="009F24E4">
        <w:rPr>
          <w:rFonts w:cs="B Mitra" w:hint="cs"/>
          <w:b w:val="0"/>
          <w:bCs w:val="0"/>
          <w:sz w:val="20"/>
          <w:szCs w:val="24"/>
          <w:rtl/>
        </w:rPr>
        <w:t xml:space="preserve"> سبب م</w:t>
      </w:r>
      <w:r w:rsidR="00E11D84">
        <w:rPr>
          <w:rFonts w:cs="B Mitra" w:hint="cs"/>
          <w:b w:val="0"/>
          <w:bCs w:val="0"/>
          <w:sz w:val="20"/>
          <w:szCs w:val="24"/>
          <w:rtl/>
        </w:rPr>
        <w:t>ی</w:t>
      </w:r>
      <w:r w:rsidRPr="009F24E4">
        <w:rPr>
          <w:rFonts w:cs="B Mitra" w:hint="cs"/>
          <w:b w:val="0"/>
          <w:bCs w:val="0"/>
          <w:sz w:val="20"/>
          <w:szCs w:val="24"/>
          <w:rtl/>
        </w:rPr>
        <w:t>‌شود در مجموعه سازمان‌ها نسبت به بهره‌ور</w:t>
      </w:r>
      <w:r w:rsidR="00E11D84">
        <w:rPr>
          <w:rFonts w:cs="B Mitra" w:hint="cs"/>
          <w:b w:val="0"/>
          <w:bCs w:val="0"/>
          <w:sz w:val="20"/>
          <w:szCs w:val="24"/>
          <w:rtl/>
        </w:rPr>
        <w:t>ی</w:t>
      </w:r>
      <w:r w:rsidRPr="009F24E4">
        <w:rPr>
          <w:rFonts w:cs="B Mitra" w:hint="cs"/>
          <w:b w:val="0"/>
          <w:bCs w:val="0"/>
          <w:sz w:val="20"/>
          <w:szCs w:val="24"/>
          <w:rtl/>
        </w:rPr>
        <w:t xml:space="preserve"> از فرصت‌ها</w:t>
      </w:r>
      <w:r w:rsidR="00E11D84">
        <w:rPr>
          <w:rFonts w:cs="B Mitra" w:hint="cs"/>
          <w:b w:val="0"/>
          <w:bCs w:val="0"/>
          <w:sz w:val="20"/>
          <w:szCs w:val="24"/>
          <w:rtl/>
        </w:rPr>
        <w:t>ی</w:t>
      </w:r>
      <w:r w:rsidRPr="009F24E4">
        <w:rPr>
          <w:rFonts w:cs="B Mitra" w:hint="cs"/>
          <w:b w:val="0"/>
          <w:bCs w:val="0"/>
          <w:sz w:val="20"/>
          <w:szCs w:val="24"/>
          <w:rtl/>
        </w:rPr>
        <w:t xml:space="preserve"> موجود توانمند</w:t>
      </w:r>
      <w:r w:rsidR="00E11D84">
        <w:rPr>
          <w:rFonts w:cs="B Mitra" w:hint="cs"/>
          <w:b w:val="0"/>
          <w:bCs w:val="0"/>
          <w:sz w:val="20"/>
          <w:szCs w:val="24"/>
          <w:rtl/>
        </w:rPr>
        <w:t>ی</w:t>
      </w:r>
      <w:r w:rsidRPr="009F24E4">
        <w:rPr>
          <w:rFonts w:cs="B Mitra" w:hint="cs"/>
          <w:b w:val="0"/>
          <w:bCs w:val="0"/>
          <w:sz w:val="20"/>
          <w:szCs w:val="24"/>
          <w:rtl/>
        </w:rPr>
        <w:t xml:space="preserve"> ب</w:t>
      </w:r>
      <w:r w:rsidR="00E11D84">
        <w:rPr>
          <w:rFonts w:cs="B Mitra" w:hint="cs"/>
          <w:b w:val="0"/>
          <w:bCs w:val="0"/>
          <w:sz w:val="20"/>
          <w:szCs w:val="24"/>
          <w:rtl/>
        </w:rPr>
        <w:t>ی</w:t>
      </w:r>
      <w:r w:rsidRPr="009F24E4">
        <w:rPr>
          <w:rFonts w:cs="B Mitra" w:hint="cs"/>
          <w:b w:val="0"/>
          <w:bCs w:val="0"/>
          <w:sz w:val="20"/>
          <w:szCs w:val="24"/>
          <w:rtl/>
        </w:rPr>
        <w:t>شتر</w:t>
      </w:r>
      <w:r w:rsidR="00E11D84">
        <w:rPr>
          <w:rFonts w:cs="B Mitra" w:hint="cs"/>
          <w:b w:val="0"/>
          <w:bCs w:val="0"/>
          <w:sz w:val="20"/>
          <w:szCs w:val="24"/>
          <w:rtl/>
        </w:rPr>
        <w:t>ی</w:t>
      </w:r>
      <w:r w:rsidRPr="009F24E4">
        <w:rPr>
          <w:rFonts w:cs="B Mitra" w:hint="cs"/>
          <w:b w:val="0"/>
          <w:bCs w:val="0"/>
          <w:sz w:val="20"/>
          <w:szCs w:val="24"/>
          <w:rtl/>
        </w:rPr>
        <w:t xml:space="preserve"> به وجود آ</w:t>
      </w:r>
      <w:r w:rsidR="00E11D84">
        <w:rPr>
          <w:rFonts w:cs="B Mitra" w:hint="cs"/>
          <w:b w:val="0"/>
          <w:bCs w:val="0"/>
          <w:sz w:val="20"/>
          <w:szCs w:val="24"/>
          <w:rtl/>
        </w:rPr>
        <w:t>ی</w:t>
      </w:r>
      <w:r w:rsidRPr="009F24E4">
        <w:rPr>
          <w:rFonts w:cs="B Mitra" w:hint="cs"/>
          <w:b w:val="0"/>
          <w:bCs w:val="0"/>
          <w:sz w:val="20"/>
          <w:szCs w:val="24"/>
          <w:rtl/>
        </w:rPr>
        <w:t xml:space="preserve">د. </w:t>
      </w:r>
    </w:p>
    <w:p w:rsidR="000843E8" w:rsidRPr="009F24E4" w:rsidRDefault="002973A2" w:rsidP="005D25A5">
      <w:pPr>
        <w:pStyle w:val="TEXT"/>
        <w:spacing w:line="276" w:lineRule="auto"/>
        <w:ind w:firstLine="397"/>
        <w:rPr>
          <w:rFonts w:cs="B Mitra"/>
          <w:rtl/>
        </w:rPr>
      </w:pPr>
      <w:r w:rsidRPr="009F24E4">
        <w:rPr>
          <w:rFonts w:cs="B Mitra" w:hint="cs"/>
          <w:b/>
          <w:bCs/>
          <w:rtl/>
        </w:rPr>
        <w:t>ج</w:t>
      </w:r>
      <w:r w:rsidR="00C34942" w:rsidRPr="009F24E4">
        <w:rPr>
          <w:rFonts w:cs="B Mitra" w:hint="cs"/>
          <w:b/>
          <w:bCs/>
          <w:rtl/>
        </w:rPr>
        <w:t>.</w:t>
      </w:r>
      <w:r w:rsidRPr="009F24E4">
        <w:rPr>
          <w:rFonts w:cs="B Mitra" w:hint="cs"/>
          <w:b/>
          <w:bCs/>
          <w:rtl/>
        </w:rPr>
        <w:t xml:space="preserve"> سازمان سه بعد</w:t>
      </w:r>
      <w:r w:rsidR="00E11D84">
        <w:rPr>
          <w:rFonts w:cs="B Mitra" w:hint="cs"/>
          <w:b/>
          <w:bCs/>
          <w:rtl/>
        </w:rPr>
        <w:t>ی</w:t>
      </w:r>
      <w:r w:rsidRPr="009F24E4">
        <w:rPr>
          <w:rStyle w:val="FootnoteReference"/>
          <w:rFonts w:cs="B Mitra"/>
          <w:b/>
          <w:bCs/>
          <w:rtl/>
        </w:rPr>
        <w:footnoteReference w:id="109"/>
      </w:r>
      <w:r w:rsidR="000843E8" w:rsidRPr="009F24E4">
        <w:rPr>
          <w:rFonts w:cs="B Mitra" w:hint="cs"/>
          <w:b/>
          <w:bCs/>
          <w:rtl/>
        </w:rPr>
        <w:t xml:space="preserve"> :</w:t>
      </w:r>
      <w:r w:rsidR="000843E8" w:rsidRPr="009F24E4">
        <w:rPr>
          <w:rFonts w:cs="B Mitra" w:hint="cs"/>
          <w:rtl/>
        </w:rPr>
        <w:t xml:space="preserve"> هند</w:t>
      </w:r>
      <w:r w:rsidR="00E11D84">
        <w:rPr>
          <w:rFonts w:cs="B Mitra" w:hint="cs"/>
          <w:rtl/>
        </w:rPr>
        <w:t>ی</w:t>
      </w:r>
      <w:r w:rsidR="000843E8" w:rsidRPr="009F24E4">
        <w:rPr>
          <w:rFonts w:cs="B Mitra" w:hint="cs"/>
          <w:rtl/>
        </w:rPr>
        <w:t xml:space="preserve"> ا</w:t>
      </w:r>
      <w:r w:rsidR="00E11D84">
        <w:rPr>
          <w:rFonts w:cs="B Mitra" w:hint="cs"/>
          <w:rtl/>
        </w:rPr>
        <w:t>ی</w:t>
      </w:r>
      <w:r w:rsidR="000843E8" w:rsidRPr="009F24E4">
        <w:rPr>
          <w:rFonts w:cs="B Mitra" w:hint="cs"/>
          <w:rtl/>
        </w:rPr>
        <w:t>ن سازمان را با سه بعد هوش، اطلاعات و ا</w:t>
      </w:r>
      <w:r w:rsidR="00E11D84">
        <w:rPr>
          <w:rFonts w:cs="B Mitra" w:hint="cs"/>
          <w:rtl/>
        </w:rPr>
        <w:t>ی</w:t>
      </w:r>
      <w:r w:rsidR="000843E8" w:rsidRPr="009F24E4">
        <w:rPr>
          <w:rFonts w:cs="B Mitra" w:hint="cs"/>
          <w:rtl/>
        </w:rPr>
        <w:t xml:space="preserve">ده و </w:t>
      </w:r>
      <w:r w:rsidR="00E11D84">
        <w:rPr>
          <w:rFonts w:cs="B Mitra" w:hint="cs"/>
          <w:rtl/>
        </w:rPr>
        <w:t>ی</w:t>
      </w:r>
      <w:r w:rsidR="000843E8" w:rsidRPr="009F24E4">
        <w:rPr>
          <w:rFonts w:cs="B Mitra" w:hint="cs"/>
          <w:rtl/>
        </w:rPr>
        <w:t>ا سازمان سه بعد</w:t>
      </w:r>
      <w:r w:rsidR="00E11D84">
        <w:rPr>
          <w:rFonts w:cs="B Mitra" w:hint="cs"/>
          <w:rtl/>
        </w:rPr>
        <w:t>ی</w:t>
      </w:r>
      <w:r w:rsidR="000843E8" w:rsidRPr="009F24E4">
        <w:rPr>
          <w:rFonts w:cs="B Mitra" w:hint="cs"/>
          <w:rtl/>
        </w:rPr>
        <w:t xml:space="preserve"> </w:t>
      </w:r>
      <w:r w:rsidR="00A3338B" w:rsidRPr="009F24E4">
        <w:rPr>
          <w:rFonts w:cs="B Mitra"/>
          <w:rtl/>
        </w:rPr>
        <w:t>"</w:t>
      </w:r>
      <w:r w:rsidR="000843E8" w:rsidRPr="009F24E4">
        <w:rPr>
          <w:rFonts w:cs="B Mitra"/>
        </w:rPr>
        <w:t>I</w:t>
      </w:r>
      <w:r w:rsidR="00A3338B" w:rsidRPr="009F24E4">
        <w:rPr>
          <w:rFonts w:cs="B Mitra"/>
          <w:rtl/>
        </w:rPr>
        <w:t>"</w:t>
      </w:r>
      <w:r w:rsidR="000843E8" w:rsidRPr="009F24E4">
        <w:rPr>
          <w:rFonts w:cs="B Mitra" w:hint="cs"/>
          <w:rtl/>
        </w:rPr>
        <w:t xml:space="preserve"> عنوان </w:t>
      </w:r>
      <w:r w:rsidR="006C7271">
        <w:rPr>
          <w:rFonts w:cs="B Mitra" w:hint="cs"/>
          <w:rtl/>
        </w:rPr>
        <w:t>ک</w:t>
      </w:r>
      <w:r w:rsidR="000843E8" w:rsidRPr="009F24E4">
        <w:rPr>
          <w:rFonts w:cs="B Mitra" w:hint="cs"/>
          <w:rtl/>
        </w:rPr>
        <w:t>رده است. در ا</w:t>
      </w:r>
      <w:r w:rsidR="00E11D84">
        <w:rPr>
          <w:rFonts w:cs="B Mitra" w:hint="cs"/>
          <w:rtl/>
        </w:rPr>
        <w:t>ی</w:t>
      </w:r>
      <w:r w:rsidR="000843E8" w:rsidRPr="009F24E4">
        <w:rPr>
          <w:rFonts w:cs="B Mitra" w:hint="cs"/>
          <w:rtl/>
        </w:rPr>
        <w:t xml:space="preserve">ن نوع سازمان </w:t>
      </w:r>
      <w:r w:rsidR="006C7271">
        <w:rPr>
          <w:rFonts w:cs="B Mitra" w:hint="cs"/>
          <w:rtl/>
        </w:rPr>
        <w:t>ک</w:t>
      </w:r>
      <w:r w:rsidR="000843E8" w:rsidRPr="009F24E4">
        <w:rPr>
          <w:rFonts w:cs="B Mitra" w:hint="cs"/>
          <w:rtl/>
        </w:rPr>
        <w:t>ارمند با</w:t>
      </w:r>
      <w:r w:rsidR="00E11D84">
        <w:rPr>
          <w:rFonts w:cs="B Mitra" w:hint="cs"/>
          <w:rtl/>
        </w:rPr>
        <w:t>ی</w:t>
      </w:r>
      <w:r w:rsidR="000843E8" w:rsidRPr="009F24E4">
        <w:rPr>
          <w:rFonts w:cs="B Mitra" w:hint="cs"/>
          <w:rtl/>
        </w:rPr>
        <w:t>د دارا</w:t>
      </w:r>
      <w:r w:rsidR="00E11D84">
        <w:rPr>
          <w:rFonts w:cs="B Mitra" w:hint="cs"/>
          <w:rtl/>
        </w:rPr>
        <w:t>ی</w:t>
      </w:r>
      <w:r w:rsidR="000843E8" w:rsidRPr="009F24E4">
        <w:rPr>
          <w:rFonts w:cs="B Mitra" w:hint="cs"/>
          <w:rtl/>
        </w:rPr>
        <w:t xml:space="preserve"> هوش </w:t>
      </w:r>
      <w:r w:rsidR="006C7271">
        <w:rPr>
          <w:rFonts w:cs="B Mitra" w:hint="cs"/>
          <w:rtl/>
        </w:rPr>
        <w:t>ک</w:t>
      </w:r>
      <w:r w:rsidR="000843E8" w:rsidRPr="009F24E4">
        <w:rPr>
          <w:rFonts w:cs="B Mitra" w:hint="cs"/>
          <w:rtl/>
        </w:rPr>
        <w:t>اف</w:t>
      </w:r>
      <w:r w:rsidR="00E11D84">
        <w:rPr>
          <w:rFonts w:cs="B Mitra" w:hint="cs"/>
          <w:rtl/>
        </w:rPr>
        <w:t>ی</w:t>
      </w:r>
      <w:r w:rsidR="000843E8" w:rsidRPr="009F24E4">
        <w:rPr>
          <w:rFonts w:cs="B Mitra" w:hint="cs"/>
          <w:rtl/>
        </w:rPr>
        <w:t xml:space="preserve"> برا</w:t>
      </w:r>
      <w:r w:rsidR="00E11D84">
        <w:rPr>
          <w:rFonts w:cs="B Mitra" w:hint="cs"/>
          <w:rtl/>
        </w:rPr>
        <w:t>ی</w:t>
      </w:r>
      <w:r w:rsidR="000843E8" w:rsidRPr="009F24E4">
        <w:rPr>
          <w:rFonts w:cs="B Mitra" w:hint="cs"/>
          <w:rtl/>
        </w:rPr>
        <w:t xml:space="preserve"> حل و فصل مسائل درون و ب</w:t>
      </w:r>
      <w:r w:rsidR="00E11D84">
        <w:rPr>
          <w:rFonts w:cs="B Mitra" w:hint="cs"/>
          <w:rtl/>
        </w:rPr>
        <w:t>ی</w:t>
      </w:r>
      <w:r w:rsidR="000843E8" w:rsidRPr="009F24E4">
        <w:rPr>
          <w:rFonts w:cs="B Mitra" w:hint="cs"/>
          <w:rtl/>
        </w:rPr>
        <w:t>رون سازمان</w:t>
      </w:r>
      <w:r w:rsidR="00E11D84">
        <w:rPr>
          <w:rFonts w:cs="B Mitra" w:hint="cs"/>
          <w:rtl/>
        </w:rPr>
        <w:t>ی</w:t>
      </w:r>
      <w:r w:rsidR="000843E8" w:rsidRPr="009F24E4">
        <w:rPr>
          <w:rFonts w:cs="B Mitra" w:hint="cs"/>
          <w:rtl/>
        </w:rPr>
        <w:t xml:space="preserve"> باشد و مدام خود را با اطلاعات </w:t>
      </w:r>
      <w:r w:rsidR="006C7271">
        <w:rPr>
          <w:rFonts w:cs="B Mitra" w:hint="cs"/>
          <w:rtl/>
        </w:rPr>
        <w:t>ک</w:t>
      </w:r>
      <w:r w:rsidR="000843E8" w:rsidRPr="009F24E4">
        <w:rPr>
          <w:rFonts w:cs="B Mitra" w:hint="cs"/>
          <w:rtl/>
        </w:rPr>
        <w:t>اف</w:t>
      </w:r>
      <w:r w:rsidR="00E11D84">
        <w:rPr>
          <w:rFonts w:cs="B Mitra" w:hint="cs"/>
          <w:rtl/>
        </w:rPr>
        <w:t>ی</w:t>
      </w:r>
      <w:r w:rsidR="000843E8" w:rsidRPr="009F24E4">
        <w:rPr>
          <w:rFonts w:cs="B Mitra" w:hint="cs"/>
          <w:rtl/>
        </w:rPr>
        <w:t xml:space="preserve"> مجهز نما</w:t>
      </w:r>
      <w:r w:rsidR="00E11D84">
        <w:rPr>
          <w:rFonts w:cs="B Mitra" w:hint="cs"/>
          <w:rtl/>
        </w:rPr>
        <w:t>ی</w:t>
      </w:r>
      <w:r w:rsidR="000843E8" w:rsidRPr="009F24E4">
        <w:rPr>
          <w:rFonts w:cs="B Mitra" w:hint="cs"/>
          <w:rtl/>
        </w:rPr>
        <w:t>د و با عقا</w:t>
      </w:r>
      <w:r w:rsidR="00E11D84">
        <w:rPr>
          <w:rFonts w:cs="B Mitra" w:hint="cs"/>
          <w:rtl/>
        </w:rPr>
        <w:t>ی</w:t>
      </w:r>
      <w:r w:rsidR="000843E8" w:rsidRPr="009F24E4">
        <w:rPr>
          <w:rFonts w:cs="B Mitra" w:hint="cs"/>
          <w:rtl/>
        </w:rPr>
        <w:t>د و طرز ف</w:t>
      </w:r>
      <w:r w:rsidR="006C7271">
        <w:rPr>
          <w:rFonts w:cs="B Mitra" w:hint="cs"/>
          <w:rtl/>
        </w:rPr>
        <w:t>ک</w:t>
      </w:r>
      <w:r w:rsidR="000843E8" w:rsidRPr="009F24E4">
        <w:rPr>
          <w:rFonts w:cs="B Mitra" w:hint="cs"/>
          <w:rtl/>
        </w:rPr>
        <w:t>ر</w:t>
      </w:r>
      <w:r w:rsidR="00E11D84">
        <w:rPr>
          <w:rFonts w:cs="B Mitra" w:hint="cs"/>
          <w:rtl/>
        </w:rPr>
        <w:t>ی</w:t>
      </w:r>
      <w:r w:rsidR="000843E8" w:rsidRPr="009F24E4">
        <w:rPr>
          <w:rFonts w:cs="B Mitra" w:hint="cs"/>
          <w:rtl/>
        </w:rPr>
        <w:t xml:space="preserve"> </w:t>
      </w:r>
      <w:r w:rsidR="006C7271">
        <w:rPr>
          <w:rFonts w:cs="B Mitra" w:hint="cs"/>
          <w:rtl/>
        </w:rPr>
        <w:t>ک</w:t>
      </w:r>
      <w:r w:rsidR="000843E8" w:rsidRPr="009F24E4">
        <w:rPr>
          <w:rFonts w:cs="B Mitra" w:hint="cs"/>
          <w:rtl/>
        </w:rPr>
        <w:t>ه دارد به ش</w:t>
      </w:r>
      <w:r w:rsidR="006C7271">
        <w:rPr>
          <w:rFonts w:cs="B Mitra" w:hint="cs"/>
          <w:rtl/>
        </w:rPr>
        <w:t>ک</w:t>
      </w:r>
      <w:r w:rsidR="000843E8" w:rsidRPr="009F24E4">
        <w:rPr>
          <w:rFonts w:cs="B Mitra" w:hint="cs"/>
          <w:rtl/>
        </w:rPr>
        <w:t>ل‌گ</w:t>
      </w:r>
      <w:r w:rsidR="00E11D84">
        <w:rPr>
          <w:rFonts w:cs="B Mitra" w:hint="cs"/>
          <w:rtl/>
        </w:rPr>
        <w:t>ی</w:t>
      </w:r>
      <w:r w:rsidR="000843E8" w:rsidRPr="009F24E4">
        <w:rPr>
          <w:rFonts w:cs="B Mitra" w:hint="cs"/>
          <w:rtl/>
        </w:rPr>
        <w:t>ر</w:t>
      </w:r>
      <w:r w:rsidR="00E11D84">
        <w:rPr>
          <w:rFonts w:cs="B Mitra" w:hint="cs"/>
          <w:rtl/>
        </w:rPr>
        <w:t>ی</w:t>
      </w:r>
      <w:r w:rsidR="000843E8" w:rsidRPr="009F24E4">
        <w:rPr>
          <w:rFonts w:cs="B Mitra" w:hint="cs"/>
          <w:rtl/>
        </w:rPr>
        <w:t xml:space="preserve"> ارزش‌ها</w:t>
      </w:r>
      <w:r w:rsidR="00E11D84">
        <w:rPr>
          <w:rFonts w:cs="B Mitra" w:hint="cs"/>
          <w:rtl/>
        </w:rPr>
        <w:t>ی</w:t>
      </w:r>
      <w:r w:rsidR="000843E8" w:rsidRPr="009F24E4">
        <w:rPr>
          <w:rFonts w:cs="B Mitra" w:hint="cs"/>
          <w:rtl/>
        </w:rPr>
        <w:t xml:space="preserve"> خود </w:t>
      </w:r>
      <w:r w:rsidR="006C7271">
        <w:rPr>
          <w:rFonts w:cs="B Mitra" w:hint="cs"/>
          <w:rtl/>
        </w:rPr>
        <w:t>ک</w:t>
      </w:r>
      <w:r w:rsidR="000843E8" w:rsidRPr="009F24E4">
        <w:rPr>
          <w:rFonts w:cs="B Mitra" w:hint="cs"/>
          <w:rtl/>
        </w:rPr>
        <w:t>ه بر پا</w:t>
      </w:r>
      <w:r w:rsidR="00E11D84">
        <w:rPr>
          <w:rFonts w:cs="B Mitra" w:hint="cs"/>
          <w:rtl/>
        </w:rPr>
        <w:t>ی</w:t>
      </w:r>
      <w:r w:rsidR="000843E8" w:rsidRPr="009F24E4">
        <w:rPr>
          <w:rFonts w:cs="B Mitra" w:hint="cs"/>
          <w:rtl/>
        </w:rPr>
        <w:t>ه دانش و تجربه و مهارت‌ها</w:t>
      </w:r>
      <w:r w:rsidR="00E11D84">
        <w:rPr>
          <w:rFonts w:cs="B Mitra" w:hint="cs"/>
          <w:rtl/>
        </w:rPr>
        <w:t>ی</w:t>
      </w:r>
      <w:r w:rsidR="000843E8" w:rsidRPr="009F24E4">
        <w:rPr>
          <w:rFonts w:cs="B Mitra" w:hint="cs"/>
          <w:rtl/>
        </w:rPr>
        <w:t xml:space="preserve"> فن</w:t>
      </w:r>
      <w:r w:rsidR="00E11D84">
        <w:rPr>
          <w:rFonts w:cs="B Mitra" w:hint="cs"/>
          <w:rtl/>
        </w:rPr>
        <w:t>ی</w:t>
      </w:r>
      <w:r w:rsidR="000843E8" w:rsidRPr="009F24E4">
        <w:rPr>
          <w:rFonts w:cs="B Mitra" w:hint="cs"/>
          <w:rtl/>
        </w:rPr>
        <w:t xml:space="preserve"> ادرا</w:t>
      </w:r>
      <w:r w:rsidR="006C7271">
        <w:rPr>
          <w:rFonts w:cs="B Mitra" w:hint="cs"/>
          <w:rtl/>
        </w:rPr>
        <w:t>ک</w:t>
      </w:r>
      <w:r w:rsidR="00E11D84">
        <w:rPr>
          <w:rFonts w:cs="B Mitra" w:hint="cs"/>
          <w:rtl/>
        </w:rPr>
        <w:t>ی</w:t>
      </w:r>
      <w:r w:rsidR="000843E8" w:rsidRPr="009F24E4">
        <w:rPr>
          <w:rFonts w:cs="B Mitra" w:hint="cs"/>
          <w:rtl/>
        </w:rPr>
        <w:t xml:space="preserve"> و انسان</w:t>
      </w:r>
      <w:r w:rsidR="00E11D84">
        <w:rPr>
          <w:rFonts w:cs="B Mitra" w:hint="cs"/>
          <w:rtl/>
        </w:rPr>
        <w:t>ی</w:t>
      </w:r>
      <w:r w:rsidR="000843E8" w:rsidRPr="009F24E4">
        <w:rPr>
          <w:rFonts w:cs="B Mitra" w:hint="cs"/>
          <w:rtl/>
        </w:rPr>
        <w:t xml:space="preserve"> قرار دارند، اهتمام ورزد. </w:t>
      </w:r>
    </w:p>
    <w:p w:rsidR="008D16FA" w:rsidRPr="009F24E4" w:rsidRDefault="008D16FA" w:rsidP="005D25A5">
      <w:pPr>
        <w:pStyle w:val="TEXT"/>
        <w:spacing w:line="276" w:lineRule="auto"/>
        <w:rPr>
          <w:rFonts w:cs="B Mitra"/>
          <w:rtl/>
        </w:rPr>
      </w:pPr>
    </w:p>
    <w:p w:rsidR="00973F4C" w:rsidRPr="009F24E4" w:rsidRDefault="00973F4C" w:rsidP="005D25A5">
      <w:pPr>
        <w:pStyle w:val="TEXT"/>
        <w:spacing w:line="276" w:lineRule="auto"/>
        <w:rPr>
          <w:rFonts w:cs="B Mitra"/>
          <w:rtl/>
        </w:rPr>
      </w:pPr>
    </w:p>
    <w:p w:rsidR="00625A08" w:rsidRPr="009F24E4" w:rsidRDefault="00625A08" w:rsidP="005D25A5">
      <w:pPr>
        <w:spacing w:line="276" w:lineRule="auto"/>
        <w:rPr>
          <w:rFonts w:cs="B Mitra"/>
          <w:b w:val="0"/>
          <w:bCs w:val="0"/>
          <w:sz w:val="20"/>
          <w:szCs w:val="24"/>
          <w:rtl/>
        </w:rPr>
      </w:pPr>
      <w:r w:rsidRPr="00B46C7F">
        <w:rPr>
          <w:rtl/>
        </w:rPr>
        <w:br w:type="page"/>
      </w:r>
    </w:p>
    <w:p w:rsidR="00625A08" w:rsidRPr="009F24E4" w:rsidRDefault="00625A08" w:rsidP="005D25A5">
      <w:pPr>
        <w:pStyle w:val="TEXT"/>
        <w:spacing w:line="276" w:lineRule="auto"/>
        <w:rPr>
          <w:rFonts w:cs="B Mitra"/>
          <w:rtl/>
        </w:rPr>
      </w:pPr>
    </w:p>
    <w:p w:rsidR="00625A08" w:rsidRPr="009F24E4" w:rsidRDefault="00625A08" w:rsidP="005D25A5">
      <w:pPr>
        <w:pStyle w:val="TEXT"/>
        <w:spacing w:line="276" w:lineRule="auto"/>
        <w:rPr>
          <w:rFonts w:cs="B Mitra"/>
          <w:rtl/>
        </w:rPr>
      </w:pPr>
    </w:p>
    <w:p w:rsidR="00625A08" w:rsidRPr="009F24E4" w:rsidRDefault="00625A08" w:rsidP="005D25A5">
      <w:pPr>
        <w:bidi/>
        <w:spacing w:line="276" w:lineRule="auto"/>
        <w:jc w:val="both"/>
        <w:rPr>
          <w:rFonts w:cs="B Mitra"/>
          <w:bCs w:val="0"/>
          <w:sz w:val="20"/>
          <w:szCs w:val="24"/>
          <w:rtl/>
        </w:rPr>
      </w:pPr>
    </w:p>
    <w:p w:rsidR="00625A08" w:rsidRPr="00B46C7F" w:rsidRDefault="00AA0E9D" w:rsidP="00AA0E9D">
      <w:pPr>
        <w:pStyle w:val="Heading1"/>
        <w:spacing w:line="276" w:lineRule="auto"/>
        <w:rPr>
          <w:rFonts w:eastAsiaTheme="minorEastAsia"/>
          <w:rtl/>
          <w:lang w:bidi="ar-SA"/>
        </w:rPr>
      </w:pPr>
      <w:bookmarkStart w:id="183" w:name="_Toc273263307"/>
      <w:bookmarkStart w:id="184" w:name="_Toc273784541"/>
      <w:bookmarkStart w:id="185" w:name="_Toc471331979"/>
      <w:r>
        <w:rPr>
          <w:rFonts w:eastAsiaTheme="minorEastAsia" w:hint="cs"/>
          <w:rtl/>
          <w:lang w:bidi="ar-SA"/>
        </w:rPr>
        <w:t>پیوست</w:t>
      </w:r>
      <w:r w:rsidR="00625A08" w:rsidRPr="00B46C7F">
        <w:rPr>
          <w:rFonts w:eastAsiaTheme="minorEastAsia" w:hint="cs"/>
          <w:rtl/>
          <w:lang w:bidi="ar-SA"/>
        </w:rPr>
        <w:t xml:space="preserve">: سوالات </w:t>
      </w:r>
      <w:r w:rsidR="00540435">
        <w:rPr>
          <w:rFonts w:eastAsiaTheme="minorEastAsia"/>
          <w:rtl/>
          <w:lang w:bidi="ar-SA"/>
        </w:rPr>
        <w:t>سال‌ها</w:t>
      </w:r>
      <w:r w:rsidR="00540435">
        <w:rPr>
          <w:rFonts w:eastAsiaTheme="minorEastAsia" w:hint="cs"/>
          <w:rtl/>
          <w:lang w:bidi="ar-SA"/>
        </w:rPr>
        <w:t>ی</w:t>
      </w:r>
      <w:r w:rsidR="00625A08" w:rsidRPr="00B46C7F">
        <w:rPr>
          <w:rFonts w:eastAsiaTheme="minorEastAsia" w:hint="cs"/>
          <w:rtl/>
          <w:lang w:bidi="ar-SA"/>
        </w:rPr>
        <w:t xml:space="preserve"> گذشته درس تئور</w:t>
      </w:r>
      <w:r w:rsidR="00E11D84">
        <w:rPr>
          <w:rFonts w:eastAsiaTheme="minorEastAsia" w:hint="cs"/>
          <w:rtl/>
          <w:lang w:bidi="ar-SA"/>
        </w:rPr>
        <w:t>ی</w:t>
      </w:r>
      <w:r w:rsidR="00625A08" w:rsidRPr="00B46C7F">
        <w:rPr>
          <w:rFonts w:eastAsiaTheme="minorEastAsia" w:hint="cs"/>
          <w:rtl/>
          <w:lang w:bidi="ar-SA"/>
        </w:rPr>
        <w:t xml:space="preserve"> سازمان</w:t>
      </w:r>
      <w:r w:rsidR="0009563D" w:rsidRPr="00B46C7F">
        <w:rPr>
          <w:rFonts w:eastAsiaTheme="minorEastAsia" w:hint="cs"/>
          <w:rtl/>
          <w:lang w:bidi="ar-SA"/>
        </w:rPr>
        <w:t xml:space="preserve"> </w:t>
      </w:r>
      <w:bookmarkEnd w:id="183"/>
      <w:bookmarkEnd w:id="184"/>
      <w:r>
        <w:rPr>
          <w:rFonts w:eastAsiaTheme="minorEastAsia" w:hint="cs"/>
          <w:rtl/>
          <w:lang w:bidi="ar-SA"/>
        </w:rPr>
        <w:t>پیشرفته</w:t>
      </w:r>
      <w:bookmarkEnd w:id="185"/>
    </w:p>
    <w:p w:rsidR="00625A08" w:rsidRPr="009F24E4" w:rsidRDefault="00625A08" w:rsidP="005D25A5">
      <w:pPr>
        <w:bidi/>
        <w:spacing w:line="276" w:lineRule="auto"/>
        <w:rPr>
          <w:rFonts w:eastAsiaTheme="minorEastAsia" w:cs="B Mitra"/>
          <w:sz w:val="26"/>
          <w:szCs w:val="26"/>
          <w:rtl/>
        </w:rPr>
      </w:pPr>
    </w:p>
    <w:p w:rsidR="00625A08" w:rsidRPr="009F24E4" w:rsidRDefault="00625A08" w:rsidP="005D25A5">
      <w:pPr>
        <w:bidi/>
        <w:spacing w:line="276" w:lineRule="auto"/>
        <w:jc w:val="both"/>
        <w:rPr>
          <w:rFonts w:eastAsiaTheme="minorEastAsia" w:cs="B Mitra"/>
          <w:b w:val="0"/>
          <w:bCs w:val="0"/>
          <w:sz w:val="26"/>
          <w:szCs w:val="26"/>
          <w:rtl/>
        </w:rPr>
      </w:pPr>
    </w:p>
    <w:p w:rsidR="00625A08" w:rsidRPr="009F24E4" w:rsidRDefault="00625A08" w:rsidP="005D25A5">
      <w:pPr>
        <w:bidi/>
        <w:spacing w:line="276" w:lineRule="auto"/>
        <w:jc w:val="both"/>
        <w:rPr>
          <w:rFonts w:eastAsiaTheme="minorEastAsia" w:cs="B Mitra"/>
          <w:b w:val="0"/>
          <w:bCs w:val="0"/>
          <w:sz w:val="26"/>
          <w:szCs w:val="26"/>
          <w:rtl/>
        </w:rPr>
      </w:pPr>
    </w:p>
    <w:p w:rsidR="00625A08" w:rsidRPr="00B46C7F" w:rsidRDefault="00625A08" w:rsidP="005D25A5">
      <w:pPr>
        <w:pStyle w:val="Heading2"/>
        <w:spacing w:line="276" w:lineRule="auto"/>
        <w:rPr>
          <w:rFonts w:eastAsiaTheme="minorEastAsia"/>
          <w:rtl/>
          <w:lang w:bidi="ar-SA"/>
        </w:rPr>
      </w:pPr>
      <w:bookmarkStart w:id="186" w:name="_Toc273784542"/>
      <w:bookmarkStart w:id="187" w:name="_Toc471331980"/>
      <w:r w:rsidRPr="00B46C7F">
        <w:rPr>
          <w:rFonts w:eastAsiaTheme="minorEastAsia" w:hint="cs"/>
          <w:rtl/>
          <w:lang w:bidi="ar-SA"/>
        </w:rPr>
        <w:t>سوالات درس تئور</w:t>
      </w:r>
      <w:r w:rsidR="00E11D84">
        <w:rPr>
          <w:rFonts w:eastAsiaTheme="minorEastAsia" w:hint="cs"/>
          <w:rtl/>
          <w:lang w:bidi="ar-SA"/>
        </w:rPr>
        <w:t>ی</w:t>
      </w:r>
      <w:r w:rsidR="00453F6F" w:rsidRPr="00B46C7F">
        <w:rPr>
          <w:rFonts w:eastAsiaTheme="minorEastAsia" w:hint="cs"/>
          <w:rtl/>
          <w:lang w:bidi="ar-SA"/>
        </w:rPr>
        <w:t xml:space="preserve"> </w:t>
      </w:r>
      <w:r w:rsidRPr="00B46C7F">
        <w:rPr>
          <w:rFonts w:eastAsiaTheme="minorEastAsia" w:hint="cs"/>
          <w:rtl/>
          <w:lang w:bidi="ar-SA"/>
        </w:rPr>
        <w:t>سازمان سال 1386</w:t>
      </w:r>
      <w:bookmarkEnd w:id="186"/>
      <w:bookmarkEnd w:id="187"/>
    </w:p>
    <w:p w:rsidR="00E258CF" w:rsidRPr="009F24E4" w:rsidRDefault="00E258CF" w:rsidP="005D25A5">
      <w:pPr>
        <w:numPr>
          <w:ilvl w:val="0"/>
          <w:numId w:val="18"/>
        </w:numPr>
        <w:bidi/>
        <w:spacing w:after="200" w:line="276" w:lineRule="auto"/>
        <w:contextualSpacing/>
        <w:jc w:val="both"/>
        <w:rPr>
          <w:rFonts w:eastAsiaTheme="minorEastAsia" w:cs="B Mitra"/>
          <w:sz w:val="24"/>
          <w:szCs w:val="24"/>
        </w:rPr>
      </w:pPr>
      <w:r w:rsidRPr="009F24E4">
        <w:rPr>
          <w:rFonts w:eastAsiaTheme="minorEastAsia" w:cs="B Mitra" w:hint="cs"/>
          <w:sz w:val="24"/>
          <w:szCs w:val="24"/>
          <w:rtl/>
        </w:rPr>
        <w:t>چگونگ</w:t>
      </w:r>
      <w:r w:rsidR="00E11D84">
        <w:rPr>
          <w:rFonts w:eastAsiaTheme="minorEastAsia" w:cs="B Mitra" w:hint="cs"/>
          <w:sz w:val="24"/>
          <w:szCs w:val="24"/>
          <w:rtl/>
        </w:rPr>
        <w:t>ی</w:t>
      </w:r>
      <w:r w:rsidRPr="009F24E4">
        <w:rPr>
          <w:rFonts w:eastAsiaTheme="minorEastAsia" w:cs="B Mitra" w:hint="cs"/>
          <w:sz w:val="24"/>
          <w:szCs w:val="24"/>
          <w:rtl/>
        </w:rPr>
        <w:t xml:space="preserve"> </w:t>
      </w:r>
      <w:r w:rsidR="00540435" w:rsidRPr="009F24E4">
        <w:rPr>
          <w:rFonts w:eastAsiaTheme="minorEastAsia" w:cs="B Mitra"/>
          <w:sz w:val="24"/>
          <w:szCs w:val="24"/>
          <w:rtl/>
        </w:rPr>
        <w:t>تأث</w:t>
      </w:r>
      <w:r w:rsidR="00540435" w:rsidRPr="009F24E4">
        <w:rPr>
          <w:rFonts w:eastAsiaTheme="minorEastAsia" w:cs="B Mitra" w:hint="cs"/>
          <w:sz w:val="24"/>
          <w:szCs w:val="24"/>
          <w:rtl/>
        </w:rPr>
        <w:t>ی</w:t>
      </w:r>
      <w:r w:rsidR="00540435" w:rsidRPr="009F24E4">
        <w:rPr>
          <w:rFonts w:eastAsiaTheme="minorEastAsia" w:cs="B Mitra" w:hint="eastAsia"/>
          <w:sz w:val="24"/>
          <w:szCs w:val="24"/>
          <w:rtl/>
        </w:rPr>
        <w:t>ر</w:t>
      </w:r>
      <w:r w:rsidRPr="009F24E4">
        <w:rPr>
          <w:rFonts w:eastAsiaTheme="minorEastAsia" w:cs="B Mitra" w:hint="cs"/>
          <w:sz w:val="24"/>
          <w:szCs w:val="24"/>
          <w:rtl/>
        </w:rPr>
        <w:t xml:space="preserve"> ت</w:t>
      </w:r>
      <w:r w:rsidR="006C7271">
        <w:rPr>
          <w:rFonts w:eastAsiaTheme="minorEastAsia" w:cs="B Mitra" w:hint="cs"/>
          <w:sz w:val="24"/>
          <w:szCs w:val="24"/>
          <w:rtl/>
        </w:rPr>
        <w:t>ک</w:t>
      </w:r>
      <w:r w:rsidRPr="009F24E4">
        <w:rPr>
          <w:rFonts w:eastAsiaTheme="minorEastAsia" w:cs="B Mitra" w:hint="cs"/>
          <w:sz w:val="24"/>
          <w:szCs w:val="24"/>
          <w:rtl/>
        </w:rPr>
        <w:t>نولوژ</w:t>
      </w:r>
      <w:r w:rsidR="00E11D84">
        <w:rPr>
          <w:rFonts w:eastAsiaTheme="minorEastAsia" w:cs="B Mitra" w:hint="cs"/>
          <w:sz w:val="24"/>
          <w:szCs w:val="24"/>
          <w:rtl/>
        </w:rPr>
        <w:t>ی</w:t>
      </w:r>
      <w:r w:rsidRPr="009F24E4">
        <w:rPr>
          <w:rFonts w:eastAsiaTheme="minorEastAsia" w:cs="B Mitra" w:hint="cs"/>
          <w:sz w:val="24"/>
          <w:szCs w:val="24"/>
          <w:rtl/>
        </w:rPr>
        <w:t xml:space="preserve"> بر ساختار سازمان را از نظر جون وودوارد تشر</w:t>
      </w:r>
      <w:r w:rsidR="00E11D84">
        <w:rPr>
          <w:rFonts w:eastAsiaTheme="minorEastAsia" w:cs="B Mitra" w:hint="cs"/>
          <w:sz w:val="24"/>
          <w:szCs w:val="24"/>
          <w:rtl/>
        </w:rPr>
        <w:t>ی</w:t>
      </w:r>
      <w:r w:rsidRPr="009F24E4">
        <w:rPr>
          <w:rFonts w:eastAsiaTheme="minorEastAsia" w:cs="B Mitra" w:hint="cs"/>
          <w:sz w:val="24"/>
          <w:szCs w:val="24"/>
          <w:rtl/>
        </w:rPr>
        <w:t xml:space="preserve">ح </w:t>
      </w:r>
      <w:r w:rsidR="006C7271">
        <w:rPr>
          <w:rFonts w:eastAsiaTheme="minorEastAsia" w:cs="B Mitra" w:hint="cs"/>
          <w:sz w:val="24"/>
          <w:szCs w:val="24"/>
          <w:rtl/>
        </w:rPr>
        <w:t>ک</w:t>
      </w:r>
      <w:r w:rsidRPr="009F24E4">
        <w:rPr>
          <w:rFonts w:eastAsiaTheme="minorEastAsia" w:cs="B Mitra" w:hint="cs"/>
          <w:sz w:val="24"/>
          <w:szCs w:val="24"/>
          <w:rtl/>
        </w:rPr>
        <w:t>ن</w:t>
      </w:r>
      <w:r w:rsidR="00E11D84">
        <w:rPr>
          <w:rFonts w:eastAsiaTheme="minorEastAsia" w:cs="B Mitra" w:hint="cs"/>
          <w:sz w:val="24"/>
          <w:szCs w:val="24"/>
          <w:rtl/>
        </w:rPr>
        <w:t>ی</w:t>
      </w:r>
      <w:r w:rsidRPr="009F24E4">
        <w:rPr>
          <w:rFonts w:eastAsiaTheme="minorEastAsia" w:cs="B Mitra" w:hint="cs"/>
          <w:sz w:val="24"/>
          <w:szCs w:val="24"/>
          <w:rtl/>
        </w:rPr>
        <w:t>د.</w:t>
      </w:r>
    </w:p>
    <w:p w:rsidR="00E258CF" w:rsidRPr="009F24E4" w:rsidRDefault="00E258CF"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اهم</w:t>
      </w:r>
      <w:r w:rsidR="00E11D84">
        <w:rPr>
          <w:rFonts w:cs="B Mitra" w:hint="cs"/>
          <w:b w:val="0"/>
          <w:bCs w:val="0"/>
          <w:sz w:val="24"/>
          <w:szCs w:val="24"/>
          <w:rtl/>
        </w:rPr>
        <w:t>ی</w:t>
      </w:r>
      <w:r w:rsidRPr="009F24E4">
        <w:rPr>
          <w:rFonts w:cs="B Mitra" w:hint="cs"/>
          <w:b w:val="0"/>
          <w:bCs w:val="0"/>
          <w:sz w:val="24"/>
          <w:szCs w:val="24"/>
          <w:rtl/>
        </w:rPr>
        <w:t>ت فن‌آور</w:t>
      </w:r>
      <w:r w:rsidR="00E11D84">
        <w:rPr>
          <w:rFonts w:cs="B Mitra" w:hint="cs"/>
          <w:b w:val="0"/>
          <w:bCs w:val="0"/>
          <w:sz w:val="24"/>
          <w:szCs w:val="24"/>
          <w:rtl/>
        </w:rPr>
        <w:t>ی</w:t>
      </w:r>
      <w:r w:rsidRPr="009F24E4">
        <w:rPr>
          <w:rFonts w:cs="B Mitra" w:hint="cs"/>
          <w:b w:val="0"/>
          <w:bCs w:val="0"/>
          <w:sz w:val="24"/>
          <w:szCs w:val="24"/>
          <w:rtl/>
        </w:rPr>
        <w:t xml:space="preserve"> برا</w:t>
      </w:r>
      <w:r w:rsidR="00E11D84">
        <w:rPr>
          <w:rFonts w:cs="B Mitra" w:hint="cs"/>
          <w:b w:val="0"/>
          <w:bCs w:val="0"/>
          <w:sz w:val="24"/>
          <w:szCs w:val="24"/>
          <w:rtl/>
        </w:rPr>
        <w:t>ی</w:t>
      </w:r>
      <w:r w:rsidRPr="009F24E4">
        <w:rPr>
          <w:rFonts w:cs="B Mitra" w:hint="cs"/>
          <w:b w:val="0"/>
          <w:bCs w:val="0"/>
          <w:sz w:val="24"/>
          <w:szCs w:val="24"/>
          <w:rtl/>
        </w:rPr>
        <w:t xml:space="preserve"> تئور</w:t>
      </w:r>
      <w:r w:rsidR="00E11D84">
        <w:rPr>
          <w:rFonts w:cs="B Mitra" w:hint="cs"/>
          <w:b w:val="0"/>
          <w:bCs w:val="0"/>
          <w:sz w:val="24"/>
          <w:szCs w:val="24"/>
          <w:rtl/>
        </w:rPr>
        <w:t>ی</w:t>
      </w:r>
      <w:r w:rsidRPr="009F24E4">
        <w:rPr>
          <w:rFonts w:cs="B Mitra" w:hint="cs"/>
          <w:b w:val="0"/>
          <w:bCs w:val="0"/>
          <w:sz w:val="24"/>
          <w:szCs w:val="24"/>
          <w:rtl/>
        </w:rPr>
        <w:t xml:space="preserve"> سازمان به صورت مشخص توسط ج</w:t>
      </w:r>
      <w:r w:rsidR="00163B5D" w:rsidRPr="009F24E4">
        <w:rPr>
          <w:rFonts w:cs="B Mitra" w:hint="cs"/>
          <w:b w:val="0"/>
          <w:bCs w:val="0"/>
          <w:sz w:val="24"/>
          <w:szCs w:val="24"/>
          <w:rtl/>
        </w:rPr>
        <w:t>و</w:t>
      </w:r>
      <w:r w:rsidRPr="009F24E4">
        <w:rPr>
          <w:rFonts w:cs="B Mitra" w:hint="cs"/>
          <w:b w:val="0"/>
          <w:bCs w:val="0"/>
          <w:sz w:val="24"/>
          <w:szCs w:val="24"/>
          <w:rtl/>
        </w:rPr>
        <w:t>ان وودوارد</w:t>
      </w:r>
      <w:r w:rsidRPr="009F24E4">
        <w:rPr>
          <w:rFonts w:cs="B Mitra"/>
          <w:b w:val="0"/>
          <w:bCs w:val="0"/>
          <w:szCs w:val="24"/>
          <w:vertAlign w:val="superscript"/>
          <w:rtl/>
        </w:rPr>
        <w:footnoteReference w:id="110"/>
      </w:r>
      <w:r w:rsidRPr="009F24E4">
        <w:rPr>
          <w:rFonts w:cs="B Mitra" w:hint="cs"/>
          <w:b w:val="0"/>
          <w:bCs w:val="0"/>
          <w:sz w:val="24"/>
          <w:szCs w:val="24"/>
          <w:rtl/>
        </w:rPr>
        <w:t>، جامعه‌شناس سازمان</w:t>
      </w:r>
      <w:r w:rsidR="00E11D84">
        <w:rPr>
          <w:rFonts w:cs="B Mitra" w:hint="cs"/>
          <w:b w:val="0"/>
          <w:bCs w:val="0"/>
          <w:sz w:val="24"/>
          <w:szCs w:val="24"/>
          <w:rtl/>
        </w:rPr>
        <w:t>ی</w:t>
      </w:r>
      <w:r w:rsidRPr="009F24E4">
        <w:rPr>
          <w:rFonts w:cs="B Mitra" w:hint="cs"/>
          <w:b w:val="0"/>
          <w:bCs w:val="0"/>
          <w:sz w:val="24"/>
          <w:szCs w:val="24"/>
          <w:rtl/>
        </w:rPr>
        <w:t xml:space="preserve"> بر</w:t>
      </w:r>
      <w:r w:rsidR="00E11D84">
        <w:rPr>
          <w:rFonts w:cs="B Mitra" w:hint="cs"/>
          <w:b w:val="0"/>
          <w:bCs w:val="0"/>
          <w:sz w:val="24"/>
          <w:szCs w:val="24"/>
          <w:rtl/>
        </w:rPr>
        <w:t>ی</w:t>
      </w:r>
      <w:r w:rsidRPr="009F24E4">
        <w:rPr>
          <w:rFonts w:cs="B Mitra" w:hint="cs"/>
          <w:b w:val="0"/>
          <w:bCs w:val="0"/>
          <w:sz w:val="24"/>
          <w:szCs w:val="24"/>
          <w:rtl/>
        </w:rPr>
        <w:t>تان</w:t>
      </w:r>
      <w:r w:rsidR="00E11D84">
        <w:rPr>
          <w:rFonts w:cs="B Mitra" w:hint="cs"/>
          <w:b w:val="0"/>
          <w:bCs w:val="0"/>
          <w:sz w:val="24"/>
          <w:szCs w:val="24"/>
          <w:rtl/>
        </w:rPr>
        <w:t>ی</w:t>
      </w:r>
      <w:r w:rsidRPr="009F24E4">
        <w:rPr>
          <w:rFonts w:cs="B Mitra" w:hint="cs"/>
          <w:b w:val="0"/>
          <w:bCs w:val="0"/>
          <w:sz w:val="24"/>
          <w:szCs w:val="24"/>
          <w:rtl/>
        </w:rPr>
        <w:t>ا</w:t>
      </w:r>
      <w:r w:rsidR="00E11D84">
        <w:rPr>
          <w:rFonts w:cs="B Mitra" w:hint="cs"/>
          <w:b w:val="0"/>
          <w:bCs w:val="0"/>
          <w:sz w:val="24"/>
          <w:szCs w:val="24"/>
          <w:rtl/>
        </w:rPr>
        <w:t>یی</w:t>
      </w:r>
      <w:r w:rsidRPr="009F24E4">
        <w:rPr>
          <w:rFonts w:cs="B Mitra" w:hint="cs"/>
          <w:b w:val="0"/>
          <w:bCs w:val="0"/>
          <w:sz w:val="24"/>
          <w:szCs w:val="24"/>
          <w:rtl/>
        </w:rPr>
        <w:t xml:space="preserve"> مطرح شد. </w:t>
      </w:r>
      <w:r w:rsidR="009F5AD3" w:rsidRPr="009F24E4">
        <w:rPr>
          <w:rFonts w:cs="B Mitra"/>
          <w:b w:val="0"/>
          <w:bCs w:val="0"/>
          <w:sz w:val="24"/>
          <w:szCs w:val="24"/>
          <w:rtl/>
        </w:rPr>
        <w:t>سوال</w:t>
      </w:r>
      <w:r w:rsidRPr="009F24E4">
        <w:rPr>
          <w:rFonts w:cs="B Mitra" w:hint="cs"/>
          <w:b w:val="0"/>
          <w:bCs w:val="0"/>
          <w:sz w:val="24"/>
          <w:szCs w:val="24"/>
          <w:rtl/>
        </w:rPr>
        <w:t xml:space="preserve"> پژوهش</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 xml:space="preserve">ه وودوارد را به خود جلب </w:t>
      </w:r>
      <w:r w:rsidR="006C7271">
        <w:rPr>
          <w:rFonts w:cs="B Mitra" w:hint="cs"/>
          <w:b w:val="0"/>
          <w:bCs w:val="0"/>
          <w:sz w:val="24"/>
          <w:szCs w:val="24"/>
          <w:rtl/>
        </w:rPr>
        <w:t>ک</w:t>
      </w:r>
      <w:r w:rsidRPr="009F24E4">
        <w:rPr>
          <w:rFonts w:cs="B Mitra" w:hint="cs"/>
          <w:b w:val="0"/>
          <w:bCs w:val="0"/>
          <w:sz w:val="24"/>
          <w:szCs w:val="24"/>
          <w:rtl/>
        </w:rPr>
        <w:t>رد ا</w:t>
      </w:r>
      <w:r w:rsidR="00E11D84">
        <w:rPr>
          <w:rFonts w:cs="B Mitra" w:hint="cs"/>
          <w:b w:val="0"/>
          <w:bCs w:val="0"/>
          <w:sz w:val="24"/>
          <w:szCs w:val="24"/>
          <w:rtl/>
        </w:rPr>
        <w:t>ی</w:t>
      </w:r>
      <w:r w:rsidRPr="009F24E4">
        <w:rPr>
          <w:rFonts w:cs="B Mitra" w:hint="cs"/>
          <w:b w:val="0"/>
          <w:bCs w:val="0"/>
          <w:sz w:val="24"/>
          <w:szCs w:val="24"/>
          <w:rtl/>
        </w:rPr>
        <w:t xml:space="preserve">ن بود </w:t>
      </w:r>
      <w:r w:rsidR="006C7271">
        <w:rPr>
          <w:rFonts w:cs="B Mitra" w:hint="cs"/>
          <w:b w:val="0"/>
          <w:bCs w:val="0"/>
          <w:sz w:val="24"/>
          <w:szCs w:val="24"/>
          <w:rtl/>
        </w:rPr>
        <w:t>ک</w:t>
      </w:r>
      <w:r w:rsidRPr="009F24E4">
        <w:rPr>
          <w:rFonts w:cs="B Mitra" w:hint="cs"/>
          <w:b w:val="0"/>
          <w:bCs w:val="0"/>
          <w:sz w:val="24"/>
          <w:szCs w:val="24"/>
          <w:rtl/>
        </w:rPr>
        <w:t xml:space="preserve">ه </w:t>
      </w:r>
      <w:r w:rsidR="00EB6A28" w:rsidRPr="009F24E4">
        <w:rPr>
          <w:rFonts w:cs="B Mitra"/>
          <w:b w:val="0"/>
          <w:bCs w:val="0"/>
          <w:sz w:val="24"/>
          <w:szCs w:val="24"/>
          <w:rtl/>
        </w:rPr>
        <w:t>«</w:t>
      </w:r>
      <w:r w:rsidRPr="009F24E4">
        <w:rPr>
          <w:rFonts w:cs="B Mitra" w:hint="cs"/>
          <w:b w:val="0"/>
          <w:bCs w:val="0"/>
          <w:sz w:val="24"/>
          <w:szCs w:val="24"/>
          <w:rtl/>
        </w:rPr>
        <w:t>چه نوع چ</w:t>
      </w:r>
      <w:r w:rsidR="00E11D84">
        <w:rPr>
          <w:rFonts w:cs="B Mitra" w:hint="cs"/>
          <w:b w:val="0"/>
          <w:bCs w:val="0"/>
          <w:sz w:val="24"/>
          <w:szCs w:val="24"/>
          <w:rtl/>
        </w:rPr>
        <w:t>ی</w:t>
      </w:r>
      <w:r w:rsidRPr="009F24E4">
        <w:rPr>
          <w:rFonts w:cs="B Mitra" w:hint="cs"/>
          <w:b w:val="0"/>
          <w:bCs w:val="0"/>
          <w:sz w:val="24"/>
          <w:szCs w:val="24"/>
          <w:rtl/>
        </w:rPr>
        <w:t>دمان (ترت</w:t>
      </w:r>
      <w:r w:rsidR="00E11D84">
        <w:rPr>
          <w:rFonts w:cs="B Mitra" w:hint="cs"/>
          <w:b w:val="0"/>
          <w:bCs w:val="0"/>
          <w:sz w:val="24"/>
          <w:szCs w:val="24"/>
          <w:rtl/>
        </w:rPr>
        <w:t>ی</w:t>
      </w:r>
      <w:r w:rsidRPr="009F24E4">
        <w:rPr>
          <w:rFonts w:cs="B Mitra" w:hint="cs"/>
          <w:b w:val="0"/>
          <w:bCs w:val="0"/>
          <w:sz w:val="24"/>
          <w:szCs w:val="24"/>
          <w:rtl/>
        </w:rPr>
        <w:t>بات) سازمان</w:t>
      </w:r>
      <w:r w:rsidR="00E11D84">
        <w:rPr>
          <w:rFonts w:cs="B Mitra" w:hint="cs"/>
          <w:b w:val="0"/>
          <w:bCs w:val="0"/>
          <w:sz w:val="24"/>
          <w:szCs w:val="24"/>
          <w:rtl/>
        </w:rPr>
        <w:t>ی</w:t>
      </w:r>
      <w:r w:rsidRPr="009F24E4">
        <w:rPr>
          <w:rFonts w:cs="B Mitra" w:hint="cs"/>
          <w:b w:val="0"/>
          <w:bCs w:val="0"/>
          <w:sz w:val="24"/>
          <w:szCs w:val="24"/>
          <w:rtl/>
        </w:rPr>
        <w:t>، بالاتر</w:t>
      </w:r>
      <w:r w:rsidR="00E11D84">
        <w:rPr>
          <w:rFonts w:cs="B Mitra" w:hint="cs"/>
          <w:b w:val="0"/>
          <w:bCs w:val="0"/>
          <w:sz w:val="24"/>
          <w:szCs w:val="24"/>
          <w:rtl/>
        </w:rPr>
        <w:t>ی</w:t>
      </w:r>
      <w:r w:rsidRPr="009F24E4">
        <w:rPr>
          <w:rFonts w:cs="B Mitra" w:hint="cs"/>
          <w:b w:val="0"/>
          <w:bCs w:val="0"/>
          <w:sz w:val="24"/>
          <w:szCs w:val="24"/>
          <w:rtl/>
        </w:rPr>
        <w:t>ن سطح عمل</w:t>
      </w:r>
      <w:r w:rsidR="006C7271">
        <w:rPr>
          <w:rFonts w:cs="B Mitra" w:hint="cs"/>
          <w:b w:val="0"/>
          <w:bCs w:val="0"/>
          <w:sz w:val="24"/>
          <w:szCs w:val="24"/>
          <w:rtl/>
        </w:rPr>
        <w:t>ک</w:t>
      </w:r>
      <w:r w:rsidRPr="009F24E4">
        <w:rPr>
          <w:rFonts w:cs="B Mitra" w:hint="cs"/>
          <w:b w:val="0"/>
          <w:bCs w:val="0"/>
          <w:sz w:val="24"/>
          <w:szCs w:val="24"/>
          <w:rtl/>
        </w:rPr>
        <w:t>رد را به دنبال دارد؟</w:t>
      </w:r>
      <w:r w:rsidR="00EB6A28" w:rsidRPr="009F24E4">
        <w:rPr>
          <w:rFonts w:cs="B Mitra"/>
          <w:b w:val="0"/>
          <w:bCs w:val="0"/>
          <w:sz w:val="24"/>
          <w:szCs w:val="24"/>
          <w:rtl/>
        </w:rPr>
        <w:t>»</w:t>
      </w:r>
      <w:r w:rsidRPr="009F24E4">
        <w:rPr>
          <w:rFonts w:cs="B Mitra" w:hint="cs"/>
          <w:b w:val="0"/>
          <w:bCs w:val="0"/>
          <w:sz w:val="24"/>
          <w:szCs w:val="24"/>
          <w:rtl/>
        </w:rPr>
        <w:t xml:space="preserve"> طبقه‌بند</w:t>
      </w:r>
      <w:r w:rsidR="00E11D84">
        <w:rPr>
          <w:rFonts w:cs="B Mitra" w:hint="cs"/>
          <w:b w:val="0"/>
          <w:bCs w:val="0"/>
          <w:sz w:val="24"/>
          <w:szCs w:val="24"/>
          <w:rtl/>
        </w:rPr>
        <w:t>ی</w:t>
      </w:r>
      <w:r w:rsidRPr="009F24E4">
        <w:rPr>
          <w:rFonts w:cs="B Mitra" w:hint="cs"/>
          <w:b w:val="0"/>
          <w:bCs w:val="0"/>
          <w:sz w:val="24"/>
          <w:szCs w:val="24"/>
          <w:rtl/>
        </w:rPr>
        <w:t xml:space="preserve"> و</w:t>
      </w:r>
      <w:r w:rsidR="00E11D84">
        <w:rPr>
          <w:rFonts w:cs="B Mitra" w:hint="cs"/>
          <w:b w:val="0"/>
          <w:bCs w:val="0"/>
          <w:sz w:val="24"/>
          <w:szCs w:val="24"/>
          <w:rtl/>
        </w:rPr>
        <w:t>ی</w:t>
      </w:r>
      <w:r w:rsidRPr="009F24E4">
        <w:rPr>
          <w:rFonts w:cs="B Mitra" w:hint="cs"/>
          <w:b w:val="0"/>
          <w:bCs w:val="0"/>
          <w:sz w:val="24"/>
          <w:szCs w:val="24"/>
          <w:rtl/>
        </w:rPr>
        <w:t xml:space="preserve"> نشان داد </w:t>
      </w:r>
      <w:r w:rsidR="006C7271">
        <w:rPr>
          <w:rFonts w:cs="B Mitra" w:hint="cs"/>
          <w:b w:val="0"/>
          <w:bCs w:val="0"/>
          <w:sz w:val="24"/>
          <w:szCs w:val="24"/>
          <w:rtl/>
        </w:rPr>
        <w:t>ک</w:t>
      </w:r>
      <w:r w:rsidRPr="009F24E4">
        <w:rPr>
          <w:rFonts w:cs="B Mitra" w:hint="cs"/>
          <w:b w:val="0"/>
          <w:bCs w:val="0"/>
          <w:sz w:val="24"/>
          <w:szCs w:val="24"/>
          <w:rtl/>
        </w:rPr>
        <w:t>ه ساختار با عمل</w:t>
      </w:r>
      <w:r w:rsidR="006C7271">
        <w:rPr>
          <w:rFonts w:cs="B Mitra" w:hint="cs"/>
          <w:b w:val="0"/>
          <w:bCs w:val="0"/>
          <w:sz w:val="24"/>
          <w:szCs w:val="24"/>
          <w:rtl/>
        </w:rPr>
        <w:t>ک</w:t>
      </w:r>
      <w:r w:rsidRPr="009F24E4">
        <w:rPr>
          <w:rFonts w:cs="B Mitra" w:hint="cs"/>
          <w:b w:val="0"/>
          <w:bCs w:val="0"/>
          <w:sz w:val="24"/>
          <w:szCs w:val="24"/>
          <w:rtl/>
        </w:rPr>
        <w:t>رد ارتباط برقرار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ند، اما حفظ زمان</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انواع فن‌آور</w:t>
      </w:r>
      <w:r w:rsidR="00E11D84">
        <w:rPr>
          <w:rFonts w:cs="B Mitra" w:hint="cs"/>
          <w:b w:val="0"/>
          <w:bCs w:val="0"/>
          <w:sz w:val="24"/>
          <w:szCs w:val="24"/>
          <w:rtl/>
        </w:rPr>
        <w:t>ی</w:t>
      </w:r>
      <w:r w:rsidRPr="009F24E4">
        <w:rPr>
          <w:rFonts w:cs="B Mitra" w:hint="cs"/>
          <w:b w:val="0"/>
          <w:bCs w:val="0"/>
          <w:sz w:val="24"/>
          <w:szCs w:val="24"/>
          <w:rtl/>
        </w:rPr>
        <w:t>‌ها</w:t>
      </w:r>
      <w:r w:rsidR="00E11D84">
        <w:rPr>
          <w:rFonts w:cs="B Mitra" w:hint="cs"/>
          <w:b w:val="0"/>
          <w:bCs w:val="0"/>
          <w:sz w:val="24"/>
          <w:szCs w:val="24"/>
          <w:rtl/>
        </w:rPr>
        <w:t>ی</w:t>
      </w:r>
      <w:r w:rsidRPr="009F24E4">
        <w:rPr>
          <w:rFonts w:cs="B Mitra" w:hint="cs"/>
          <w:b w:val="0"/>
          <w:bCs w:val="0"/>
          <w:sz w:val="24"/>
          <w:szCs w:val="24"/>
          <w:rtl/>
        </w:rPr>
        <w:t xml:space="preserve"> مورد استفاده سازمان مدنظر قرار داده م</w:t>
      </w:r>
      <w:r w:rsidR="00E11D84">
        <w:rPr>
          <w:rFonts w:cs="B Mitra" w:hint="cs"/>
          <w:b w:val="0"/>
          <w:bCs w:val="0"/>
          <w:sz w:val="24"/>
          <w:szCs w:val="24"/>
          <w:rtl/>
        </w:rPr>
        <w:t>ی</w:t>
      </w:r>
      <w:r w:rsidRPr="009F24E4">
        <w:rPr>
          <w:rFonts w:cs="B Mitra" w:hint="cs"/>
          <w:b w:val="0"/>
          <w:bCs w:val="0"/>
          <w:sz w:val="24"/>
          <w:szCs w:val="24"/>
          <w:rtl/>
        </w:rPr>
        <w:t xml:space="preserve">‌شوند، </w:t>
      </w:r>
      <w:r w:rsidR="00E11D84">
        <w:rPr>
          <w:rFonts w:cs="B Mitra" w:hint="cs"/>
          <w:b w:val="0"/>
          <w:bCs w:val="0"/>
          <w:sz w:val="24"/>
          <w:szCs w:val="24"/>
          <w:rtl/>
        </w:rPr>
        <w:t>ی</w:t>
      </w:r>
      <w:r w:rsidRPr="009F24E4">
        <w:rPr>
          <w:rFonts w:cs="B Mitra" w:hint="cs"/>
          <w:b w:val="0"/>
          <w:bCs w:val="0"/>
          <w:sz w:val="24"/>
          <w:szCs w:val="24"/>
          <w:rtl/>
        </w:rPr>
        <w:t>عن</w:t>
      </w:r>
      <w:r w:rsidR="00E11D84">
        <w:rPr>
          <w:rFonts w:cs="B Mitra" w:hint="cs"/>
          <w:b w:val="0"/>
          <w:bCs w:val="0"/>
          <w:sz w:val="24"/>
          <w:szCs w:val="24"/>
          <w:rtl/>
        </w:rPr>
        <w:t>ی</w:t>
      </w:r>
      <w:r w:rsidRPr="009F24E4">
        <w:rPr>
          <w:rFonts w:cs="B Mitra" w:hint="cs"/>
          <w:b w:val="0"/>
          <w:bCs w:val="0"/>
          <w:sz w:val="24"/>
          <w:szCs w:val="24"/>
          <w:rtl/>
        </w:rPr>
        <w:t xml:space="preserve"> بهتر</w:t>
      </w:r>
      <w:r w:rsidR="00E11D84">
        <w:rPr>
          <w:rFonts w:cs="B Mitra" w:hint="cs"/>
          <w:b w:val="0"/>
          <w:bCs w:val="0"/>
          <w:sz w:val="24"/>
          <w:szCs w:val="24"/>
          <w:rtl/>
        </w:rPr>
        <w:t>ی</w:t>
      </w:r>
      <w:r w:rsidRPr="009F24E4">
        <w:rPr>
          <w:rFonts w:cs="B Mitra" w:hint="cs"/>
          <w:b w:val="0"/>
          <w:bCs w:val="0"/>
          <w:sz w:val="24"/>
          <w:szCs w:val="24"/>
          <w:rtl/>
        </w:rPr>
        <w:t>ن ساختار برا</w:t>
      </w:r>
      <w:r w:rsidR="00E11D84">
        <w:rPr>
          <w:rFonts w:cs="B Mitra" w:hint="cs"/>
          <w:b w:val="0"/>
          <w:bCs w:val="0"/>
          <w:sz w:val="24"/>
          <w:szCs w:val="24"/>
          <w:rtl/>
        </w:rPr>
        <w:t>ی</w:t>
      </w:r>
      <w:r w:rsidRPr="009F24E4">
        <w:rPr>
          <w:rFonts w:cs="B Mitra" w:hint="cs"/>
          <w:b w:val="0"/>
          <w:bCs w:val="0"/>
          <w:sz w:val="24"/>
          <w:szCs w:val="24"/>
          <w:rtl/>
        </w:rPr>
        <w:t xml:space="preserve">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سازمان به نوع فن‌آور</w:t>
      </w:r>
      <w:r w:rsidR="00E11D84">
        <w:rPr>
          <w:rFonts w:cs="B Mitra" w:hint="cs"/>
          <w:b w:val="0"/>
          <w:bCs w:val="0"/>
          <w:sz w:val="24"/>
          <w:szCs w:val="24"/>
          <w:rtl/>
        </w:rPr>
        <w:t>ی</w:t>
      </w:r>
      <w:r w:rsidRPr="009F24E4">
        <w:rPr>
          <w:rFonts w:cs="B Mitra" w:hint="cs"/>
          <w:b w:val="0"/>
          <w:bCs w:val="0"/>
          <w:sz w:val="24"/>
          <w:szCs w:val="24"/>
          <w:rtl/>
        </w:rPr>
        <w:t xml:space="preserve"> مورد استفاده بستگ</w:t>
      </w:r>
      <w:r w:rsidR="00E11D84">
        <w:rPr>
          <w:rFonts w:cs="B Mitra" w:hint="cs"/>
          <w:b w:val="0"/>
          <w:bCs w:val="0"/>
          <w:sz w:val="24"/>
          <w:szCs w:val="24"/>
          <w:rtl/>
        </w:rPr>
        <w:t>ی</w:t>
      </w:r>
      <w:r w:rsidRPr="009F24E4">
        <w:rPr>
          <w:rFonts w:cs="B Mitra" w:hint="cs"/>
          <w:b w:val="0"/>
          <w:bCs w:val="0"/>
          <w:sz w:val="24"/>
          <w:szCs w:val="24"/>
          <w:rtl/>
        </w:rPr>
        <w:t xml:space="preserve"> داشت. </w:t>
      </w:r>
    </w:p>
    <w:p w:rsidR="00E258CF" w:rsidRPr="009F24E4" w:rsidRDefault="00E258CF"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گونه‌شناس</w:t>
      </w:r>
      <w:r w:rsidR="00E11D84">
        <w:rPr>
          <w:rFonts w:cs="B Mitra" w:hint="cs"/>
          <w:b w:val="0"/>
          <w:bCs w:val="0"/>
          <w:sz w:val="24"/>
          <w:szCs w:val="24"/>
          <w:rtl/>
        </w:rPr>
        <w:t>ی</w:t>
      </w:r>
      <w:r w:rsidRPr="009F24E4">
        <w:rPr>
          <w:rFonts w:cs="B Mitra" w:hint="cs"/>
          <w:b w:val="0"/>
          <w:bCs w:val="0"/>
          <w:sz w:val="24"/>
          <w:szCs w:val="24"/>
          <w:rtl/>
        </w:rPr>
        <w:t xml:space="preserve"> وودوارد معمولاً در سه محور فن‌آور</w:t>
      </w:r>
      <w:r w:rsidR="00E11D84">
        <w:rPr>
          <w:rFonts w:cs="B Mitra" w:hint="cs"/>
          <w:b w:val="0"/>
          <w:bCs w:val="0"/>
          <w:sz w:val="24"/>
          <w:szCs w:val="24"/>
          <w:rtl/>
        </w:rPr>
        <w:t>ی</w:t>
      </w:r>
      <w:r w:rsidRPr="009F24E4">
        <w:rPr>
          <w:rFonts w:cs="B Mitra" w:hint="cs"/>
          <w:b w:val="0"/>
          <w:bCs w:val="0"/>
          <w:sz w:val="24"/>
          <w:szCs w:val="24"/>
          <w:rtl/>
        </w:rPr>
        <w:t>‌ها</w:t>
      </w:r>
      <w:r w:rsidR="00E11D84">
        <w:rPr>
          <w:rFonts w:cs="B Mitra" w:hint="cs"/>
          <w:b w:val="0"/>
          <w:bCs w:val="0"/>
          <w:sz w:val="24"/>
          <w:szCs w:val="24"/>
          <w:rtl/>
        </w:rPr>
        <w:t>ی</w:t>
      </w:r>
      <w:r w:rsidRPr="009F24E4">
        <w:rPr>
          <w:rFonts w:cs="B Mitra" w:hint="cs"/>
          <w:b w:val="0"/>
          <w:bCs w:val="0"/>
          <w:sz w:val="24"/>
          <w:szCs w:val="24"/>
          <w:rtl/>
        </w:rPr>
        <w:t xml:space="preserve"> اساس</w:t>
      </w:r>
      <w:r w:rsidR="00E11D84">
        <w:rPr>
          <w:rFonts w:cs="B Mitra" w:hint="cs"/>
          <w:b w:val="0"/>
          <w:bCs w:val="0"/>
          <w:sz w:val="24"/>
          <w:szCs w:val="24"/>
          <w:rtl/>
        </w:rPr>
        <w:t>ی</w:t>
      </w:r>
      <w:r w:rsidRPr="009F24E4">
        <w:rPr>
          <w:rFonts w:cs="B Mitra" w:hint="cs"/>
          <w:b w:val="0"/>
          <w:bCs w:val="0"/>
          <w:sz w:val="24"/>
          <w:szCs w:val="24"/>
          <w:rtl/>
        </w:rPr>
        <w:t xml:space="preserve"> ز</w:t>
      </w:r>
      <w:r w:rsidR="00E11D84">
        <w:rPr>
          <w:rFonts w:cs="B Mitra" w:hint="cs"/>
          <w:b w:val="0"/>
          <w:bCs w:val="0"/>
          <w:sz w:val="24"/>
          <w:szCs w:val="24"/>
          <w:rtl/>
        </w:rPr>
        <w:t>ی</w:t>
      </w:r>
      <w:r w:rsidRPr="009F24E4">
        <w:rPr>
          <w:rFonts w:cs="B Mitra" w:hint="cs"/>
          <w:b w:val="0"/>
          <w:bCs w:val="0"/>
          <w:sz w:val="24"/>
          <w:szCs w:val="24"/>
          <w:rtl/>
        </w:rPr>
        <w:t>ر خلاصه م</w:t>
      </w:r>
      <w:r w:rsidR="00E11D84">
        <w:rPr>
          <w:rFonts w:cs="B Mitra" w:hint="cs"/>
          <w:b w:val="0"/>
          <w:bCs w:val="0"/>
          <w:sz w:val="24"/>
          <w:szCs w:val="24"/>
          <w:rtl/>
        </w:rPr>
        <w:t>ی</w:t>
      </w:r>
      <w:r w:rsidRPr="009F24E4">
        <w:rPr>
          <w:rFonts w:cs="B Mitra" w:hint="cs"/>
          <w:b w:val="0"/>
          <w:bCs w:val="0"/>
          <w:sz w:val="24"/>
          <w:szCs w:val="24"/>
          <w:rtl/>
        </w:rPr>
        <w:t>‌شود:</w:t>
      </w:r>
    </w:p>
    <w:p w:rsidR="00E258CF" w:rsidRPr="009F24E4" w:rsidRDefault="00E258CF" w:rsidP="005D25A5">
      <w:pPr>
        <w:widowControl w:val="0"/>
        <w:bidi/>
        <w:spacing w:line="276" w:lineRule="auto"/>
        <w:ind w:left="397" w:firstLine="397"/>
        <w:jc w:val="both"/>
        <w:rPr>
          <w:rFonts w:cs="B Mitra"/>
          <w:b w:val="0"/>
          <w:bCs w:val="0"/>
          <w:sz w:val="24"/>
          <w:szCs w:val="24"/>
          <w:rtl/>
        </w:rPr>
      </w:pPr>
      <w:r w:rsidRPr="009F24E4">
        <w:rPr>
          <w:rFonts w:cs="B Mitra" w:hint="cs"/>
          <w:b w:val="0"/>
          <w:bCs w:val="0"/>
          <w:sz w:val="24"/>
          <w:szCs w:val="24"/>
          <w:rtl/>
        </w:rPr>
        <w:t>1- تول</w:t>
      </w:r>
      <w:r w:rsidR="00E11D84">
        <w:rPr>
          <w:rFonts w:cs="B Mitra" w:hint="cs"/>
          <w:b w:val="0"/>
          <w:bCs w:val="0"/>
          <w:sz w:val="24"/>
          <w:szCs w:val="24"/>
          <w:rtl/>
        </w:rPr>
        <w:t>ی</w:t>
      </w:r>
      <w:r w:rsidRPr="009F24E4">
        <w:rPr>
          <w:rFonts w:cs="B Mitra" w:hint="cs"/>
          <w:b w:val="0"/>
          <w:bCs w:val="0"/>
          <w:sz w:val="24"/>
          <w:szCs w:val="24"/>
          <w:rtl/>
        </w:rPr>
        <w:t xml:space="preserve">د واحد </w:t>
      </w:r>
      <w:r w:rsidR="00E11D84">
        <w:rPr>
          <w:rFonts w:cs="B Mitra" w:hint="cs"/>
          <w:b w:val="0"/>
          <w:bCs w:val="0"/>
          <w:sz w:val="24"/>
          <w:szCs w:val="24"/>
          <w:rtl/>
        </w:rPr>
        <w:t>ی</w:t>
      </w:r>
      <w:r w:rsidRPr="009F24E4">
        <w:rPr>
          <w:rFonts w:cs="B Mitra" w:hint="cs"/>
          <w:b w:val="0"/>
          <w:bCs w:val="0"/>
          <w:sz w:val="24"/>
          <w:szCs w:val="24"/>
          <w:rtl/>
        </w:rPr>
        <w:t>ا دسته‌ا</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وچ</w:t>
      </w:r>
      <w:r w:rsidR="006C7271">
        <w:rPr>
          <w:rFonts w:cs="B Mitra" w:hint="cs"/>
          <w:b w:val="0"/>
          <w:bCs w:val="0"/>
          <w:sz w:val="24"/>
          <w:szCs w:val="24"/>
          <w:rtl/>
        </w:rPr>
        <w:t>ک</w:t>
      </w:r>
    </w:p>
    <w:p w:rsidR="00E258CF" w:rsidRPr="009F24E4" w:rsidRDefault="00E258CF" w:rsidP="005D25A5">
      <w:pPr>
        <w:widowControl w:val="0"/>
        <w:bidi/>
        <w:spacing w:line="276" w:lineRule="auto"/>
        <w:ind w:left="397" w:firstLine="397"/>
        <w:jc w:val="both"/>
        <w:rPr>
          <w:rFonts w:cs="B Mitra"/>
          <w:b w:val="0"/>
          <w:bCs w:val="0"/>
          <w:sz w:val="24"/>
          <w:szCs w:val="24"/>
          <w:rtl/>
        </w:rPr>
      </w:pPr>
      <w:r w:rsidRPr="009F24E4">
        <w:rPr>
          <w:rFonts w:cs="B Mitra" w:hint="cs"/>
          <w:b w:val="0"/>
          <w:bCs w:val="0"/>
          <w:sz w:val="24"/>
          <w:szCs w:val="24"/>
          <w:rtl/>
        </w:rPr>
        <w:t>2- تول</w:t>
      </w:r>
      <w:r w:rsidR="00E11D84">
        <w:rPr>
          <w:rFonts w:cs="B Mitra" w:hint="cs"/>
          <w:b w:val="0"/>
          <w:bCs w:val="0"/>
          <w:sz w:val="24"/>
          <w:szCs w:val="24"/>
          <w:rtl/>
        </w:rPr>
        <w:t>ی</w:t>
      </w:r>
      <w:r w:rsidRPr="009F24E4">
        <w:rPr>
          <w:rFonts w:cs="B Mitra" w:hint="cs"/>
          <w:b w:val="0"/>
          <w:bCs w:val="0"/>
          <w:sz w:val="24"/>
          <w:szCs w:val="24"/>
          <w:rtl/>
        </w:rPr>
        <w:t xml:space="preserve">د انبوه </w:t>
      </w:r>
      <w:r w:rsidR="00E11D84">
        <w:rPr>
          <w:rFonts w:cs="B Mitra" w:hint="cs"/>
          <w:b w:val="0"/>
          <w:bCs w:val="0"/>
          <w:sz w:val="24"/>
          <w:szCs w:val="24"/>
          <w:rtl/>
        </w:rPr>
        <w:t>ی</w:t>
      </w:r>
      <w:r w:rsidRPr="009F24E4">
        <w:rPr>
          <w:rFonts w:cs="B Mitra" w:hint="cs"/>
          <w:b w:val="0"/>
          <w:bCs w:val="0"/>
          <w:sz w:val="24"/>
          <w:szCs w:val="24"/>
          <w:rtl/>
        </w:rPr>
        <w:t>ا دسته‌ا</w:t>
      </w:r>
      <w:r w:rsidR="00E11D84">
        <w:rPr>
          <w:rFonts w:cs="B Mitra" w:hint="cs"/>
          <w:b w:val="0"/>
          <w:bCs w:val="0"/>
          <w:sz w:val="24"/>
          <w:szCs w:val="24"/>
          <w:rtl/>
        </w:rPr>
        <w:t>ی</w:t>
      </w:r>
      <w:r w:rsidRPr="009F24E4">
        <w:rPr>
          <w:rFonts w:cs="B Mitra" w:hint="cs"/>
          <w:b w:val="0"/>
          <w:bCs w:val="0"/>
          <w:sz w:val="24"/>
          <w:szCs w:val="24"/>
          <w:rtl/>
        </w:rPr>
        <w:t xml:space="preserve"> بزرگ</w:t>
      </w:r>
    </w:p>
    <w:p w:rsidR="00E258CF" w:rsidRPr="009F24E4" w:rsidRDefault="00E258CF" w:rsidP="005D25A5">
      <w:pPr>
        <w:widowControl w:val="0"/>
        <w:bidi/>
        <w:spacing w:line="276" w:lineRule="auto"/>
        <w:ind w:left="397" w:firstLine="397"/>
        <w:jc w:val="both"/>
        <w:rPr>
          <w:rFonts w:cs="B Mitra"/>
          <w:b w:val="0"/>
          <w:bCs w:val="0"/>
          <w:sz w:val="24"/>
          <w:szCs w:val="24"/>
          <w:rtl/>
        </w:rPr>
      </w:pPr>
      <w:r w:rsidRPr="009F24E4">
        <w:rPr>
          <w:rFonts w:cs="B Mitra" w:hint="cs"/>
          <w:b w:val="0"/>
          <w:bCs w:val="0"/>
          <w:sz w:val="24"/>
          <w:szCs w:val="24"/>
          <w:rtl/>
        </w:rPr>
        <w:t>3- تول</w:t>
      </w:r>
      <w:r w:rsidR="00E11D84">
        <w:rPr>
          <w:rFonts w:cs="B Mitra" w:hint="cs"/>
          <w:b w:val="0"/>
          <w:bCs w:val="0"/>
          <w:sz w:val="24"/>
          <w:szCs w:val="24"/>
          <w:rtl/>
        </w:rPr>
        <w:t>ی</w:t>
      </w:r>
      <w:r w:rsidRPr="009F24E4">
        <w:rPr>
          <w:rFonts w:cs="B Mitra" w:hint="cs"/>
          <w:b w:val="0"/>
          <w:bCs w:val="0"/>
          <w:sz w:val="24"/>
          <w:szCs w:val="24"/>
          <w:rtl/>
        </w:rPr>
        <w:t>د فرآ</w:t>
      </w:r>
      <w:r w:rsidR="00E11D84">
        <w:rPr>
          <w:rFonts w:cs="B Mitra" w:hint="cs"/>
          <w:b w:val="0"/>
          <w:bCs w:val="0"/>
          <w:sz w:val="24"/>
          <w:szCs w:val="24"/>
          <w:rtl/>
        </w:rPr>
        <w:t>ی</w:t>
      </w:r>
      <w:r w:rsidRPr="009F24E4">
        <w:rPr>
          <w:rFonts w:cs="B Mitra" w:hint="cs"/>
          <w:b w:val="0"/>
          <w:bCs w:val="0"/>
          <w:sz w:val="24"/>
          <w:szCs w:val="24"/>
          <w:rtl/>
        </w:rPr>
        <w:t>ند</w:t>
      </w:r>
      <w:r w:rsidR="00E11D84">
        <w:rPr>
          <w:rFonts w:cs="B Mitra" w:hint="cs"/>
          <w:b w:val="0"/>
          <w:bCs w:val="0"/>
          <w:sz w:val="24"/>
          <w:szCs w:val="24"/>
          <w:rtl/>
        </w:rPr>
        <w:t>ی</w:t>
      </w:r>
      <w:r w:rsidRPr="009F24E4">
        <w:rPr>
          <w:rFonts w:cs="B Mitra" w:hint="cs"/>
          <w:b w:val="0"/>
          <w:bCs w:val="0"/>
          <w:sz w:val="24"/>
          <w:szCs w:val="24"/>
          <w:rtl/>
        </w:rPr>
        <w:t xml:space="preserve"> مستمر</w:t>
      </w:r>
    </w:p>
    <w:p w:rsidR="00E258CF" w:rsidRPr="009F24E4" w:rsidRDefault="00E258CF"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طبقه‌</w:t>
      </w:r>
      <w:r w:rsidR="00E11D84">
        <w:rPr>
          <w:rFonts w:cs="B Mitra" w:hint="cs"/>
          <w:b w:val="0"/>
          <w:bCs w:val="0"/>
          <w:sz w:val="24"/>
          <w:szCs w:val="24"/>
          <w:rtl/>
        </w:rPr>
        <w:t>ی</w:t>
      </w:r>
      <w:r w:rsidRPr="009F24E4">
        <w:rPr>
          <w:rFonts w:cs="B Mitra" w:hint="cs"/>
          <w:b w:val="0"/>
          <w:bCs w:val="0"/>
          <w:sz w:val="24"/>
          <w:szCs w:val="24"/>
          <w:rtl/>
        </w:rPr>
        <w:t xml:space="preserve"> تول</w:t>
      </w:r>
      <w:r w:rsidR="00E11D84">
        <w:rPr>
          <w:rFonts w:cs="B Mitra" w:hint="cs"/>
          <w:b w:val="0"/>
          <w:bCs w:val="0"/>
          <w:sz w:val="24"/>
          <w:szCs w:val="24"/>
          <w:rtl/>
        </w:rPr>
        <w:t>ی</w:t>
      </w:r>
      <w:r w:rsidRPr="009F24E4">
        <w:rPr>
          <w:rFonts w:cs="B Mitra" w:hint="cs"/>
          <w:b w:val="0"/>
          <w:bCs w:val="0"/>
          <w:sz w:val="24"/>
          <w:szCs w:val="24"/>
          <w:rtl/>
        </w:rPr>
        <w:t>د واحد</w:t>
      </w:r>
      <w:r w:rsidR="00E11D84">
        <w:rPr>
          <w:rFonts w:cs="B Mitra" w:hint="cs"/>
          <w:b w:val="0"/>
          <w:bCs w:val="0"/>
          <w:sz w:val="24"/>
          <w:szCs w:val="24"/>
          <w:rtl/>
        </w:rPr>
        <w:t>ی</w:t>
      </w:r>
      <w:r w:rsidRPr="009F24E4">
        <w:rPr>
          <w:rFonts w:cs="B Mitra" w:hint="cs"/>
          <w:b w:val="0"/>
          <w:bCs w:val="0"/>
          <w:sz w:val="24"/>
          <w:szCs w:val="24"/>
          <w:rtl/>
        </w:rPr>
        <w:t xml:space="preserve"> و دسته‌ا</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وچ</w:t>
      </w:r>
      <w:r w:rsidR="006C7271">
        <w:rPr>
          <w:rFonts w:cs="B Mitra" w:hint="cs"/>
          <w:b w:val="0"/>
          <w:bCs w:val="0"/>
          <w:sz w:val="24"/>
          <w:szCs w:val="24"/>
          <w:rtl/>
        </w:rPr>
        <w:t>ک</w:t>
      </w:r>
      <w:r w:rsidRPr="009F24E4">
        <w:rPr>
          <w:rFonts w:cs="B Mitra" w:hint="cs"/>
          <w:b w:val="0"/>
          <w:bCs w:val="0"/>
          <w:sz w:val="24"/>
          <w:szCs w:val="24"/>
          <w:rtl/>
        </w:rPr>
        <w:t>، مر</w:t>
      </w:r>
      <w:r w:rsidR="006C7271">
        <w:rPr>
          <w:rFonts w:cs="B Mitra" w:hint="cs"/>
          <w:b w:val="0"/>
          <w:bCs w:val="0"/>
          <w:sz w:val="24"/>
          <w:szCs w:val="24"/>
          <w:rtl/>
        </w:rPr>
        <w:t>ک</w:t>
      </w:r>
      <w:r w:rsidRPr="009F24E4">
        <w:rPr>
          <w:rFonts w:cs="B Mitra" w:hint="cs"/>
          <w:b w:val="0"/>
          <w:bCs w:val="0"/>
          <w:sz w:val="24"/>
          <w:szCs w:val="24"/>
          <w:rtl/>
        </w:rPr>
        <w:t>ب از همه فن‌آور</w:t>
      </w:r>
      <w:r w:rsidR="00E11D84">
        <w:rPr>
          <w:rFonts w:cs="B Mitra" w:hint="cs"/>
          <w:b w:val="0"/>
          <w:bCs w:val="0"/>
          <w:sz w:val="24"/>
          <w:szCs w:val="24"/>
          <w:rtl/>
        </w:rPr>
        <w:t>ی</w:t>
      </w:r>
      <w:r w:rsidRPr="009F24E4">
        <w:rPr>
          <w:rFonts w:cs="B Mitra" w:hint="cs"/>
          <w:b w:val="0"/>
          <w:bCs w:val="0"/>
          <w:sz w:val="24"/>
          <w:szCs w:val="24"/>
          <w:rtl/>
        </w:rPr>
        <w:t>‌ها</w:t>
      </w:r>
      <w:r w:rsidR="00E11D84">
        <w:rPr>
          <w:rFonts w:cs="B Mitra" w:hint="cs"/>
          <w:b w:val="0"/>
          <w:bCs w:val="0"/>
          <w:sz w:val="24"/>
          <w:szCs w:val="24"/>
          <w:rtl/>
        </w:rPr>
        <w:t>یی</w:t>
      </w:r>
      <w:r w:rsidRPr="009F24E4">
        <w:rPr>
          <w:rFonts w:cs="B Mitra" w:hint="cs"/>
          <w:b w:val="0"/>
          <w:bCs w:val="0"/>
          <w:sz w:val="24"/>
          <w:szCs w:val="24"/>
          <w:rtl/>
        </w:rPr>
        <w:t xml:space="preserve"> است </w:t>
      </w:r>
      <w:r w:rsidR="006C7271">
        <w:rPr>
          <w:rFonts w:cs="B Mitra" w:hint="cs"/>
          <w:b w:val="0"/>
          <w:bCs w:val="0"/>
          <w:sz w:val="24"/>
          <w:szCs w:val="24"/>
          <w:rtl/>
        </w:rPr>
        <w:t>ک</w:t>
      </w:r>
      <w:r w:rsidRPr="009F24E4">
        <w:rPr>
          <w:rFonts w:cs="B Mitra" w:hint="cs"/>
          <w:b w:val="0"/>
          <w:bCs w:val="0"/>
          <w:sz w:val="24"/>
          <w:szCs w:val="24"/>
          <w:rtl/>
        </w:rPr>
        <w:t xml:space="preserve">ه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محصول را در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زمان </w:t>
      </w:r>
      <w:r w:rsidR="00E11D84">
        <w:rPr>
          <w:rFonts w:cs="B Mitra" w:hint="cs"/>
          <w:b w:val="0"/>
          <w:bCs w:val="0"/>
          <w:sz w:val="24"/>
          <w:szCs w:val="24"/>
          <w:rtl/>
        </w:rPr>
        <w:t>ی</w:t>
      </w:r>
      <w:r w:rsidRPr="009F24E4">
        <w:rPr>
          <w:rFonts w:cs="B Mitra" w:hint="cs"/>
          <w:b w:val="0"/>
          <w:bCs w:val="0"/>
          <w:sz w:val="24"/>
          <w:szCs w:val="24"/>
          <w:rtl/>
        </w:rPr>
        <w:t>ا تعداد معدود</w:t>
      </w:r>
      <w:r w:rsidR="00E11D84">
        <w:rPr>
          <w:rFonts w:cs="B Mitra" w:hint="cs"/>
          <w:b w:val="0"/>
          <w:bCs w:val="0"/>
          <w:sz w:val="24"/>
          <w:szCs w:val="24"/>
          <w:rtl/>
        </w:rPr>
        <w:t>ی</w:t>
      </w:r>
      <w:r w:rsidRPr="009F24E4">
        <w:rPr>
          <w:rFonts w:cs="B Mitra" w:hint="cs"/>
          <w:b w:val="0"/>
          <w:bCs w:val="0"/>
          <w:sz w:val="24"/>
          <w:szCs w:val="24"/>
          <w:rtl/>
        </w:rPr>
        <w:t xml:space="preserve"> محصول را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دفعه تول</w:t>
      </w:r>
      <w:r w:rsidR="00E11D84">
        <w:rPr>
          <w:rFonts w:cs="B Mitra" w:hint="cs"/>
          <w:b w:val="0"/>
          <w:bCs w:val="0"/>
          <w:sz w:val="24"/>
          <w:szCs w:val="24"/>
          <w:rtl/>
        </w:rPr>
        <w:t>ی</w:t>
      </w:r>
      <w:r w:rsidRPr="009F24E4">
        <w:rPr>
          <w:rFonts w:cs="B Mitra" w:hint="cs"/>
          <w:b w:val="0"/>
          <w:bCs w:val="0"/>
          <w:sz w:val="24"/>
          <w:szCs w:val="24"/>
          <w:rtl/>
        </w:rPr>
        <w:t>د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ند. پوشا</w:t>
      </w:r>
      <w:r w:rsidR="006C7271">
        <w:rPr>
          <w:rFonts w:cs="B Mitra" w:hint="cs"/>
          <w:b w:val="0"/>
          <w:bCs w:val="0"/>
          <w:sz w:val="24"/>
          <w:szCs w:val="24"/>
          <w:rtl/>
        </w:rPr>
        <w:t>ک</w:t>
      </w:r>
      <w:r w:rsidRPr="009F24E4">
        <w:rPr>
          <w:rFonts w:cs="B Mitra" w:hint="cs"/>
          <w:b w:val="0"/>
          <w:bCs w:val="0"/>
          <w:sz w:val="24"/>
          <w:szCs w:val="24"/>
          <w:rtl/>
        </w:rPr>
        <w:t xml:space="preserve"> سفارش</w:t>
      </w:r>
      <w:r w:rsidR="00E11D84">
        <w:rPr>
          <w:rFonts w:cs="B Mitra" w:hint="cs"/>
          <w:b w:val="0"/>
          <w:bCs w:val="0"/>
          <w:sz w:val="24"/>
          <w:szCs w:val="24"/>
          <w:rtl/>
        </w:rPr>
        <w:t>ی</w:t>
      </w:r>
      <w:r w:rsidRPr="009F24E4">
        <w:rPr>
          <w:rFonts w:cs="B Mitra" w:hint="cs"/>
          <w:b w:val="0"/>
          <w:bCs w:val="0"/>
          <w:sz w:val="24"/>
          <w:szCs w:val="24"/>
          <w:rtl/>
        </w:rPr>
        <w:t>، از قب</w:t>
      </w:r>
      <w:r w:rsidR="00E11D84">
        <w:rPr>
          <w:rFonts w:cs="B Mitra" w:hint="cs"/>
          <w:b w:val="0"/>
          <w:bCs w:val="0"/>
          <w:sz w:val="24"/>
          <w:szCs w:val="24"/>
          <w:rtl/>
        </w:rPr>
        <w:t>ی</w:t>
      </w:r>
      <w:r w:rsidRPr="009F24E4">
        <w:rPr>
          <w:rFonts w:cs="B Mitra" w:hint="cs"/>
          <w:b w:val="0"/>
          <w:bCs w:val="0"/>
          <w:sz w:val="24"/>
          <w:szCs w:val="24"/>
          <w:rtl/>
        </w:rPr>
        <w:t>ل لباس‌ها</w:t>
      </w:r>
      <w:r w:rsidR="00E11D84">
        <w:rPr>
          <w:rFonts w:cs="B Mitra" w:hint="cs"/>
          <w:b w:val="0"/>
          <w:bCs w:val="0"/>
          <w:sz w:val="24"/>
          <w:szCs w:val="24"/>
          <w:rtl/>
        </w:rPr>
        <w:t>ی</w:t>
      </w:r>
      <w:r w:rsidRPr="009F24E4">
        <w:rPr>
          <w:rFonts w:cs="B Mitra" w:hint="cs"/>
          <w:b w:val="0"/>
          <w:bCs w:val="0"/>
          <w:sz w:val="24"/>
          <w:szCs w:val="24"/>
          <w:rtl/>
        </w:rPr>
        <w:t xml:space="preserve"> و</w:t>
      </w:r>
      <w:r w:rsidR="00E11D84">
        <w:rPr>
          <w:rFonts w:cs="B Mitra" w:hint="cs"/>
          <w:b w:val="0"/>
          <w:bCs w:val="0"/>
          <w:sz w:val="24"/>
          <w:szCs w:val="24"/>
          <w:rtl/>
        </w:rPr>
        <w:t>ی</w:t>
      </w:r>
      <w:r w:rsidRPr="009F24E4">
        <w:rPr>
          <w:rFonts w:cs="B Mitra" w:hint="cs"/>
          <w:b w:val="0"/>
          <w:bCs w:val="0"/>
          <w:sz w:val="24"/>
          <w:szCs w:val="24"/>
          <w:rtl/>
        </w:rPr>
        <w:t xml:space="preserve">ژه، </w:t>
      </w:r>
      <w:r w:rsidR="00E11D84">
        <w:rPr>
          <w:rFonts w:cs="B Mitra" w:hint="cs"/>
          <w:b w:val="0"/>
          <w:bCs w:val="0"/>
          <w:sz w:val="24"/>
          <w:szCs w:val="24"/>
          <w:rtl/>
        </w:rPr>
        <w:t>ی</w:t>
      </w:r>
      <w:r w:rsidRPr="009F24E4">
        <w:rPr>
          <w:rFonts w:cs="B Mitra" w:hint="cs"/>
          <w:b w:val="0"/>
          <w:bCs w:val="0"/>
          <w:sz w:val="24"/>
          <w:szCs w:val="24"/>
          <w:rtl/>
        </w:rPr>
        <w:t>ا لباس‌ها</w:t>
      </w:r>
      <w:r w:rsidR="00E11D84">
        <w:rPr>
          <w:rFonts w:cs="B Mitra" w:hint="cs"/>
          <w:b w:val="0"/>
          <w:bCs w:val="0"/>
          <w:sz w:val="24"/>
          <w:szCs w:val="24"/>
          <w:rtl/>
        </w:rPr>
        <w:t>ی</w:t>
      </w:r>
      <w:r w:rsidRPr="009F24E4">
        <w:rPr>
          <w:rFonts w:cs="B Mitra" w:hint="cs"/>
          <w:b w:val="0"/>
          <w:bCs w:val="0"/>
          <w:sz w:val="24"/>
          <w:szCs w:val="24"/>
          <w:rtl/>
        </w:rPr>
        <w:t xml:space="preserve"> باز</w:t>
      </w:r>
      <w:r w:rsidR="00E11D84">
        <w:rPr>
          <w:rFonts w:cs="B Mitra" w:hint="cs"/>
          <w:b w:val="0"/>
          <w:bCs w:val="0"/>
          <w:sz w:val="24"/>
          <w:szCs w:val="24"/>
          <w:rtl/>
        </w:rPr>
        <w:t>ی</w:t>
      </w:r>
      <w:r w:rsidRPr="009F24E4">
        <w:rPr>
          <w:rFonts w:cs="B Mitra" w:hint="cs"/>
          <w:b w:val="0"/>
          <w:bCs w:val="0"/>
          <w:sz w:val="24"/>
          <w:szCs w:val="24"/>
          <w:rtl/>
        </w:rPr>
        <w:t>گران تئاتر معمولاً محصول فنون تول</w:t>
      </w:r>
      <w:r w:rsidR="00E11D84">
        <w:rPr>
          <w:rFonts w:cs="B Mitra" w:hint="cs"/>
          <w:b w:val="0"/>
          <w:bCs w:val="0"/>
          <w:sz w:val="24"/>
          <w:szCs w:val="24"/>
          <w:rtl/>
        </w:rPr>
        <w:t>ی</w:t>
      </w:r>
      <w:r w:rsidRPr="009F24E4">
        <w:rPr>
          <w:rFonts w:cs="B Mitra" w:hint="cs"/>
          <w:b w:val="0"/>
          <w:bCs w:val="0"/>
          <w:sz w:val="24"/>
          <w:szCs w:val="24"/>
          <w:rtl/>
        </w:rPr>
        <w:t>د واحد</w:t>
      </w:r>
      <w:r w:rsidR="00E11D84">
        <w:rPr>
          <w:rFonts w:cs="B Mitra" w:hint="cs"/>
          <w:b w:val="0"/>
          <w:bCs w:val="0"/>
          <w:sz w:val="24"/>
          <w:szCs w:val="24"/>
          <w:rtl/>
        </w:rPr>
        <w:t>ی</w:t>
      </w:r>
      <w:r w:rsidRPr="009F24E4">
        <w:rPr>
          <w:rFonts w:cs="B Mitra" w:hint="cs"/>
          <w:b w:val="0"/>
          <w:bCs w:val="0"/>
          <w:sz w:val="24"/>
          <w:szCs w:val="24"/>
          <w:rtl/>
        </w:rPr>
        <w:t xml:space="preserve"> هستند. در تول</w:t>
      </w:r>
      <w:r w:rsidR="00E11D84">
        <w:rPr>
          <w:rFonts w:cs="B Mitra" w:hint="cs"/>
          <w:b w:val="0"/>
          <w:bCs w:val="0"/>
          <w:sz w:val="24"/>
          <w:szCs w:val="24"/>
          <w:rtl/>
        </w:rPr>
        <w:t>ی</w:t>
      </w:r>
      <w:r w:rsidRPr="009F24E4">
        <w:rPr>
          <w:rFonts w:cs="B Mitra" w:hint="cs"/>
          <w:b w:val="0"/>
          <w:bCs w:val="0"/>
          <w:sz w:val="24"/>
          <w:szCs w:val="24"/>
          <w:rtl/>
        </w:rPr>
        <w:t>د واحد</w:t>
      </w:r>
      <w:r w:rsidR="00E11D84">
        <w:rPr>
          <w:rFonts w:cs="B Mitra" w:hint="cs"/>
          <w:b w:val="0"/>
          <w:bCs w:val="0"/>
          <w:sz w:val="24"/>
          <w:szCs w:val="24"/>
          <w:rtl/>
        </w:rPr>
        <w:t>ی</w:t>
      </w:r>
      <w:r w:rsidRPr="009F24E4">
        <w:rPr>
          <w:rFonts w:cs="B Mitra" w:hint="cs"/>
          <w:b w:val="0"/>
          <w:bCs w:val="0"/>
          <w:sz w:val="24"/>
          <w:szCs w:val="24"/>
          <w:rtl/>
        </w:rPr>
        <w:t xml:space="preserve">، حجم </w:t>
      </w:r>
      <w:r w:rsidR="006C7271">
        <w:rPr>
          <w:rFonts w:cs="B Mitra" w:hint="cs"/>
          <w:b w:val="0"/>
          <w:bCs w:val="0"/>
          <w:sz w:val="24"/>
          <w:szCs w:val="24"/>
          <w:rtl/>
        </w:rPr>
        <w:t>ک</w:t>
      </w:r>
      <w:r w:rsidRPr="009F24E4">
        <w:rPr>
          <w:rFonts w:cs="B Mitra" w:hint="cs"/>
          <w:b w:val="0"/>
          <w:bCs w:val="0"/>
          <w:sz w:val="24"/>
          <w:szCs w:val="24"/>
          <w:rtl/>
        </w:rPr>
        <w:t>وچ</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 xml:space="preserve"> از محصول از ابتدا تا انتها تول</w:t>
      </w:r>
      <w:r w:rsidR="00E11D84">
        <w:rPr>
          <w:rFonts w:cs="B Mitra" w:hint="cs"/>
          <w:b w:val="0"/>
          <w:bCs w:val="0"/>
          <w:sz w:val="24"/>
          <w:szCs w:val="24"/>
          <w:rtl/>
        </w:rPr>
        <w:t>ی</w:t>
      </w:r>
      <w:r w:rsidRPr="009F24E4">
        <w:rPr>
          <w:rFonts w:cs="B Mitra" w:hint="cs"/>
          <w:b w:val="0"/>
          <w:bCs w:val="0"/>
          <w:sz w:val="24"/>
          <w:szCs w:val="24"/>
          <w:rtl/>
        </w:rPr>
        <w:t>د م</w:t>
      </w:r>
      <w:r w:rsidR="00E11D84">
        <w:rPr>
          <w:rFonts w:cs="B Mitra" w:hint="cs"/>
          <w:b w:val="0"/>
          <w:bCs w:val="0"/>
          <w:sz w:val="24"/>
          <w:szCs w:val="24"/>
          <w:rtl/>
        </w:rPr>
        <w:t>ی</w:t>
      </w:r>
      <w:r w:rsidRPr="009F24E4">
        <w:rPr>
          <w:rFonts w:cs="B Mitra" w:hint="cs"/>
          <w:b w:val="0"/>
          <w:bCs w:val="0"/>
          <w:sz w:val="24"/>
          <w:szCs w:val="24"/>
          <w:rtl/>
        </w:rPr>
        <w:t>‌شود. بد</w:t>
      </w:r>
      <w:r w:rsidR="00E11D84">
        <w:rPr>
          <w:rFonts w:cs="B Mitra" w:hint="cs"/>
          <w:b w:val="0"/>
          <w:bCs w:val="0"/>
          <w:sz w:val="24"/>
          <w:szCs w:val="24"/>
          <w:rtl/>
        </w:rPr>
        <w:t>ی</w:t>
      </w:r>
      <w:r w:rsidRPr="009F24E4">
        <w:rPr>
          <w:rFonts w:cs="B Mitra" w:hint="cs"/>
          <w:b w:val="0"/>
          <w:bCs w:val="0"/>
          <w:sz w:val="24"/>
          <w:szCs w:val="24"/>
          <w:rtl/>
        </w:rPr>
        <w:t>ن ترت</w:t>
      </w:r>
      <w:r w:rsidR="00E11D84">
        <w:rPr>
          <w:rFonts w:cs="B Mitra" w:hint="cs"/>
          <w:b w:val="0"/>
          <w:bCs w:val="0"/>
          <w:sz w:val="24"/>
          <w:szCs w:val="24"/>
          <w:rtl/>
        </w:rPr>
        <w:t>ی</w:t>
      </w:r>
      <w:r w:rsidRPr="009F24E4">
        <w:rPr>
          <w:rFonts w:cs="B Mitra" w:hint="cs"/>
          <w:b w:val="0"/>
          <w:bCs w:val="0"/>
          <w:sz w:val="24"/>
          <w:szCs w:val="24"/>
          <w:rtl/>
        </w:rPr>
        <w:t xml:space="preserve">ب نوع </w:t>
      </w:r>
      <w:r w:rsidR="006C7271">
        <w:rPr>
          <w:rFonts w:cs="B Mitra" w:hint="cs"/>
          <w:b w:val="0"/>
          <w:bCs w:val="0"/>
          <w:sz w:val="24"/>
          <w:szCs w:val="24"/>
          <w:rtl/>
        </w:rPr>
        <w:t>ک</w:t>
      </w:r>
      <w:r w:rsidRPr="009F24E4">
        <w:rPr>
          <w:rFonts w:cs="B Mitra" w:hint="cs"/>
          <w:b w:val="0"/>
          <w:bCs w:val="0"/>
          <w:sz w:val="24"/>
          <w:szCs w:val="24"/>
          <w:rtl/>
        </w:rPr>
        <w:t xml:space="preserve">ار </w:t>
      </w:r>
      <w:r w:rsidR="006C7271">
        <w:rPr>
          <w:rFonts w:cs="B Mitra" w:hint="cs"/>
          <w:b w:val="0"/>
          <w:bCs w:val="0"/>
          <w:sz w:val="24"/>
          <w:szCs w:val="24"/>
          <w:rtl/>
        </w:rPr>
        <w:t>ک</w:t>
      </w:r>
      <w:r w:rsidRPr="009F24E4">
        <w:rPr>
          <w:rFonts w:cs="B Mitra" w:hint="cs"/>
          <w:b w:val="0"/>
          <w:bCs w:val="0"/>
          <w:sz w:val="24"/>
          <w:szCs w:val="24"/>
          <w:rtl/>
        </w:rPr>
        <w:t>ار</w:t>
      </w:r>
      <w:r w:rsidR="006C7271">
        <w:rPr>
          <w:rFonts w:cs="B Mitra" w:hint="cs"/>
          <w:b w:val="0"/>
          <w:bCs w:val="0"/>
          <w:sz w:val="24"/>
          <w:szCs w:val="24"/>
          <w:rtl/>
        </w:rPr>
        <w:t>ک</w:t>
      </w:r>
      <w:r w:rsidRPr="009F24E4">
        <w:rPr>
          <w:rFonts w:cs="B Mitra" w:hint="cs"/>
          <w:b w:val="0"/>
          <w:bCs w:val="0"/>
          <w:sz w:val="24"/>
          <w:szCs w:val="24"/>
          <w:rtl/>
        </w:rPr>
        <w:t>نان بسته به مرحله فرآ</w:t>
      </w:r>
      <w:r w:rsidR="00E11D84">
        <w:rPr>
          <w:rFonts w:cs="B Mitra" w:hint="cs"/>
          <w:b w:val="0"/>
          <w:bCs w:val="0"/>
          <w:sz w:val="24"/>
          <w:szCs w:val="24"/>
          <w:rtl/>
        </w:rPr>
        <w:t>ی</w:t>
      </w:r>
      <w:r w:rsidRPr="009F24E4">
        <w:rPr>
          <w:rFonts w:cs="B Mitra" w:hint="cs"/>
          <w:b w:val="0"/>
          <w:bCs w:val="0"/>
          <w:sz w:val="24"/>
          <w:szCs w:val="24"/>
          <w:rtl/>
        </w:rPr>
        <w:t>ند تول</w:t>
      </w:r>
      <w:r w:rsidR="00E11D84">
        <w:rPr>
          <w:rFonts w:cs="B Mitra" w:hint="cs"/>
          <w:b w:val="0"/>
          <w:bCs w:val="0"/>
          <w:sz w:val="24"/>
          <w:szCs w:val="24"/>
          <w:rtl/>
        </w:rPr>
        <w:t>ی</w:t>
      </w:r>
      <w:r w:rsidRPr="009F24E4">
        <w:rPr>
          <w:rFonts w:cs="B Mitra" w:hint="cs"/>
          <w:b w:val="0"/>
          <w:bCs w:val="0"/>
          <w:sz w:val="24"/>
          <w:szCs w:val="24"/>
          <w:rtl/>
        </w:rPr>
        <w:t xml:space="preserve">د </w:t>
      </w:r>
      <w:r w:rsidR="006C7271">
        <w:rPr>
          <w:rFonts w:cs="B Mitra" w:hint="cs"/>
          <w:b w:val="0"/>
          <w:bCs w:val="0"/>
          <w:sz w:val="24"/>
          <w:szCs w:val="24"/>
          <w:rtl/>
        </w:rPr>
        <w:t>ک</w:t>
      </w:r>
      <w:r w:rsidRPr="009F24E4">
        <w:rPr>
          <w:rFonts w:cs="B Mitra" w:hint="cs"/>
          <w:b w:val="0"/>
          <w:bCs w:val="0"/>
          <w:sz w:val="24"/>
          <w:szCs w:val="24"/>
          <w:rtl/>
        </w:rPr>
        <w:t>ه مواد در آن در حال پردازش هستند</w:t>
      </w:r>
      <w:r w:rsidR="00EB6A28" w:rsidRPr="009F24E4">
        <w:rPr>
          <w:rFonts w:cs="B Mitra"/>
          <w:b w:val="0"/>
          <w:bCs w:val="0"/>
          <w:sz w:val="24"/>
          <w:szCs w:val="24"/>
          <w:rtl/>
        </w:rPr>
        <w:t xml:space="preserve">، </w:t>
      </w:r>
      <w:r w:rsidRPr="009F24E4">
        <w:rPr>
          <w:rFonts w:cs="B Mitra" w:hint="cs"/>
          <w:b w:val="0"/>
          <w:bCs w:val="0"/>
          <w:sz w:val="24"/>
          <w:szCs w:val="24"/>
          <w:rtl/>
        </w:rPr>
        <w:t>متغ</w:t>
      </w:r>
      <w:r w:rsidR="00E11D84">
        <w:rPr>
          <w:rFonts w:cs="B Mitra" w:hint="cs"/>
          <w:b w:val="0"/>
          <w:bCs w:val="0"/>
          <w:sz w:val="24"/>
          <w:szCs w:val="24"/>
          <w:rtl/>
        </w:rPr>
        <w:t>ی</w:t>
      </w:r>
      <w:r w:rsidRPr="009F24E4">
        <w:rPr>
          <w:rFonts w:cs="B Mitra" w:hint="cs"/>
          <w:b w:val="0"/>
          <w:bCs w:val="0"/>
          <w:sz w:val="24"/>
          <w:szCs w:val="24"/>
          <w:rtl/>
        </w:rPr>
        <w:t xml:space="preserve">ر است. </w:t>
      </w:r>
      <w:r w:rsidR="006C7271">
        <w:rPr>
          <w:rFonts w:cs="B Mitra" w:hint="cs"/>
          <w:b w:val="0"/>
          <w:bCs w:val="0"/>
          <w:sz w:val="24"/>
          <w:szCs w:val="24"/>
          <w:rtl/>
        </w:rPr>
        <w:t>ک</w:t>
      </w:r>
      <w:r w:rsidRPr="009F24E4">
        <w:rPr>
          <w:rFonts w:cs="B Mitra" w:hint="cs"/>
          <w:b w:val="0"/>
          <w:bCs w:val="0"/>
          <w:sz w:val="24"/>
          <w:szCs w:val="24"/>
          <w:rtl/>
        </w:rPr>
        <w:t>ارگران در همه فرآ</w:t>
      </w:r>
      <w:r w:rsidR="00E11D84">
        <w:rPr>
          <w:rFonts w:cs="B Mitra" w:hint="cs"/>
          <w:b w:val="0"/>
          <w:bCs w:val="0"/>
          <w:sz w:val="24"/>
          <w:szCs w:val="24"/>
          <w:rtl/>
        </w:rPr>
        <w:t>ی</w:t>
      </w:r>
      <w:r w:rsidRPr="009F24E4">
        <w:rPr>
          <w:rFonts w:cs="B Mitra" w:hint="cs"/>
          <w:b w:val="0"/>
          <w:bCs w:val="0"/>
          <w:sz w:val="24"/>
          <w:szCs w:val="24"/>
          <w:rtl/>
        </w:rPr>
        <w:t>ند تول</w:t>
      </w:r>
      <w:r w:rsidR="00E11D84">
        <w:rPr>
          <w:rFonts w:cs="B Mitra" w:hint="cs"/>
          <w:b w:val="0"/>
          <w:bCs w:val="0"/>
          <w:sz w:val="24"/>
          <w:szCs w:val="24"/>
          <w:rtl/>
        </w:rPr>
        <w:t>ی</w:t>
      </w:r>
      <w:r w:rsidRPr="009F24E4">
        <w:rPr>
          <w:rFonts w:cs="B Mitra" w:hint="cs"/>
          <w:b w:val="0"/>
          <w:bCs w:val="0"/>
          <w:sz w:val="24"/>
          <w:szCs w:val="24"/>
          <w:rtl/>
        </w:rPr>
        <w:t>د از ابتدا تا انتها مشار</w:t>
      </w:r>
      <w:r w:rsidR="006C7271">
        <w:rPr>
          <w:rFonts w:cs="B Mitra" w:hint="cs"/>
          <w:b w:val="0"/>
          <w:bCs w:val="0"/>
          <w:sz w:val="24"/>
          <w:szCs w:val="24"/>
          <w:rtl/>
        </w:rPr>
        <w:t>ک</w:t>
      </w:r>
      <w:r w:rsidRPr="009F24E4">
        <w:rPr>
          <w:rFonts w:cs="B Mitra" w:hint="cs"/>
          <w:b w:val="0"/>
          <w:bCs w:val="0"/>
          <w:sz w:val="24"/>
          <w:szCs w:val="24"/>
          <w:rtl/>
        </w:rPr>
        <w:t>ت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نند و در</w:t>
      </w:r>
      <w:r w:rsidR="006C7271">
        <w:rPr>
          <w:rFonts w:cs="B Mitra" w:hint="cs"/>
          <w:b w:val="0"/>
          <w:bCs w:val="0"/>
          <w:sz w:val="24"/>
          <w:szCs w:val="24"/>
          <w:rtl/>
        </w:rPr>
        <w:t>ک</w:t>
      </w:r>
      <w:r w:rsidRPr="009F24E4">
        <w:rPr>
          <w:rFonts w:cs="B Mitra" w:hint="cs"/>
          <w:b w:val="0"/>
          <w:bCs w:val="0"/>
          <w:sz w:val="24"/>
          <w:szCs w:val="24"/>
          <w:rtl/>
        </w:rPr>
        <w:t xml:space="preserve"> نسبتاً </w:t>
      </w:r>
      <w:r w:rsidR="006C7271">
        <w:rPr>
          <w:rFonts w:cs="B Mitra" w:hint="cs"/>
          <w:b w:val="0"/>
          <w:bCs w:val="0"/>
          <w:sz w:val="24"/>
          <w:szCs w:val="24"/>
          <w:rtl/>
        </w:rPr>
        <w:t>ک</w:t>
      </w:r>
      <w:r w:rsidRPr="009F24E4">
        <w:rPr>
          <w:rFonts w:cs="B Mitra" w:hint="cs"/>
          <w:b w:val="0"/>
          <w:bCs w:val="0"/>
          <w:sz w:val="24"/>
          <w:szCs w:val="24"/>
          <w:rtl/>
        </w:rPr>
        <w:t>امل</w:t>
      </w:r>
      <w:r w:rsidR="00E11D84">
        <w:rPr>
          <w:rFonts w:cs="B Mitra" w:hint="cs"/>
          <w:b w:val="0"/>
          <w:bCs w:val="0"/>
          <w:sz w:val="24"/>
          <w:szCs w:val="24"/>
          <w:rtl/>
        </w:rPr>
        <w:t>ی</w:t>
      </w:r>
      <w:r w:rsidRPr="009F24E4">
        <w:rPr>
          <w:rFonts w:cs="B Mitra" w:hint="cs"/>
          <w:b w:val="0"/>
          <w:bCs w:val="0"/>
          <w:sz w:val="24"/>
          <w:szCs w:val="24"/>
          <w:rtl/>
        </w:rPr>
        <w:t xml:space="preserve"> از فن‌آور</w:t>
      </w:r>
      <w:r w:rsidR="00E11D84">
        <w:rPr>
          <w:rFonts w:cs="B Mitra" w:hint="cs"/>
          <w:b w:val="0"/>
          <w:bCs w:val="0"/>
          <w:sz w:val="24"/>
          <w:szCs w:val="24"/>
          <w:rtl/>
        </w:rPr>
        <w:t>ی</w:t>
      </w:r>
      <w:r w:rsidRPr="009F24E4">
        <w:rPr>
          <w:rFonts w:cs="B Mitra" w:hint="cs"/>
          <w:b w:val="0"/>
          <w:bCs w:val="0"/>
          <w:sz w:val="24"/>
          <w:szCs w:val="24"/>
          <w:rtl/>
        </w:rPr>
        <w:t xml:space="preserve"> مورد استفاده دارند. سازمان‌ها</w:t>
      </w:r>
      <w:r w:rsidR="00E11D84">
        <w:rPr>
          <w:rFonts w:cs="B Mitra" w:hint="cs"/>
          <w:b w:val="0"/>
          <w:bCs w:val="0"/>
          <w:sz w:val="24"/>
          <w:szCs w:val="24"/>
          <w:rtl/>
        </w:rPr>
        <w:t>یی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از فن‌آور</w:t>
      </w:r>
      <w:r w:rsidR="00E11D84">
        <w:rPr>
          <w:rFonts w:cs="B Mitra" w:hint="cs"/>
          <w:b w:val="0"/>
          <w:bCs w:val="0"/>
          <w:sz w:val="24"/>
          <w:szCs w:val="24"/>
          <w:rtl/>
        </w:rPr>
        <w:t>ی</w:t>
      </w:r>
      <w:r w:rsidRPr="009F24E4">
        <w:rPr>
          <w:rFonts w:cs="B Mitra" w:hint="cs"/>
          <w:b w:val="0"/>
          <w:bCs w:val="0"/>
          <w:sz w:val="24"/>
          <w:szCs w:val="24"/>
          <w:rtl/>
        </w:rPr>
        <w:t>‌ها</w:t>
      </w:r>
      <w:r w:rsidR="00E11D84">
        <w:rPr>
          <w:rFonts w:cs="B Mitra" w:hint="cs"/>
          <w:b w:val="0"/>
          <w:bCs w:val="0"/>
          <w:sz w:val="24"/>
          <w:szCs w:val="24"/>
          <w:rtl/>
        </w:rPr>
        <w:t>ی</w:t>
      </w:r>
      <w:r w:rsidRPr="009F24E4">
        <w:rPr>
          <w:rFonts w:cs="B Mitra" w:hint="cs"/>
          <w:b w:val="0"/>
          <w:bCs w:val="0"/>
          <w:sz w:val="24"/>
          <w:szCs w:val="24"/>
          <w:rtl/>
        </w:rPr>
        <w:t xml:space="preserve"> تول</w:t>
      </w:r>
      <w:r w:rsidR="00E11D84">
        <w:rPr>
          <w:rFonts w:cs="B Mitra" w:hint="cs"/>
          <w:b w:val="0"/>
          <w:bCs w:val="0"/>
          <w:sz w:val="24"/>
          <w:szCs w:val="24"/>
          <w:rtl/>
        </w:rPr>
        <w:t>ی</w:t>
      </w:r>
      <w:r w:rsidRPr="009F24E4">
        <w:rPr>
          <w:rFonts w:cs="B Mitra" w:hint="cs"/>
          <w:b w:val="0"/>
          <w:bCs w:val="0"/>
          <w:sz w:val="24"/>
          <w:szCs w:val="24"/>
          <w:rtl/>
        </w:rPr>
        <w:t>د واحد</w:t>
      </w:r>
      <w:r w:rsidR="00E11D84">
        <w:rPr>
          <w:rFonts w:cs="B Mitra" w:hint="cs"/>
          <w:b w:val="0"/>
          <w:bCs w:val="0"/>
          <w:sz w:val="24"/>
          <w:szCs w:val="24"/>
          <w:rtl/>
        </w:rPr>
        <w:t>ی</w:t>
      </w:r>
      <w:r w:rsidRPr="009F24E4">
        <w:rPr>
          <w:rFonts w:cs="B Mitra" w:hint="cs"/>
          <w:b w:val="0"/>
          <w:bCs w:val="0"/>
          <w:sz w:val="24"/>
          <w:szCs w:val="24"/>
          <w:rtl/>
        </w:rPr>
        <w:t xml:space="preserve"> استفاده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نند، زمان</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ح</w:t>
      </w:r>
      <w:r w:rsidR="00E11D84">
        <w:rPr>
          <w:rFonts w:cs="B Mitra" w:hint="cs"/>
          <w:b w:val="0"/>
          <w:bCs w:val="0"/>
          <w:sz w:val="24"/>
          <w:szCs w:val="24"/>
          <w:rtl/>
        </w:rPr>
        <w:t>ی</w:t>
      </w:r>
      <w:r w:rsidRPr="009F24E4">
        <w:rPr>
          <w:rFonts w:cs="B Mitra" w:hint="cs"/>
          <w:b w:val="0"/>
          <w:bCs w:val="0"/>
          <w:sz w:val="24"/>
          <w:szCs w:val="24"/>
          <w:rtl/>
        </w:rPr>
        <w:t xml:space="preserve">طه </w:t>
      </w:r>
      <w:r w:rsidR="006C7271">
        <w:rPr>
          <w:rFonts w:cs="B Mitra" w:hint="cs"/>
          <w:b w:val="0"/>
          <w:bCs w:val="0"/>
          <w:sz w:val="24"/>
          <w:szCs w:val="24"/>
          <w:rtl/>
        </w:rPr>
        <w:t>ک</w:t>
      </w:r>
      <w:r w:rsidRPr="009F24E4">
        <w:rPr>
          <w:rFonts w:cs="B Mitra" w:hint="cs"/>
          <w:b w:val="0"/>
          <w:bCs w:val="0"/>
          <w:sz w:val="24"/>
          <w:szCs w:val="24"/>
          <w:rtl/>
        </w:rPr>
        <w:t xml:space="preserve">نترل </w:t>
      </w:r>
      <w:r w:rsidR="006C7271">
        <w:rPr>
          <w:rFonts w:cs="B Mitra" w:hint="cs"/>
          <w:b w:val="0"/>
          <w:bCs w:val="0"/>
          <w:sz w:val="24"/>
          <w:szCs w:val="24"/>
          <w:rtl/>
        </w:rPr>
        <w:t>ک</w:t>
      </w:r>
      <w:r w:rsidRPr="009F24E4">
        <w:rPr>
          <w:rFonts w:cs="B Mitra" w:hint="cs"/>
          <w:b w:val="0"/>
          <w:bCs w:val="0"/>
          <w:sz w:val="24"/>
          <w:szCs w:val="24"/>
          <w:rtl/>
        </w:rPr>
        <w:t>وچ</w:t>
      </w:r>
      <w:r w:rsidR="006C7271">
        <w:rPr>
          <w:rFonts w:cs="B Mitra" w:hint="cs"/>
          <w:b w:val="0"/>
          <w:bCs w:val="0"/>
          <w:sz w:val="24"/>
          <w:szCs w:val="24"/>
          <w:rtl/>
        </w:rPr>
        <w:t>ک</w:t>
      </w:r>
      <w:r w:rsidRPr="009F24E4">
        <w:rPr>
          <w:rFonts w:cs="B Mitra" w:hint="cs"/>
          <w:b w:val="0"/>
          <w:bCs w:val="0"/>
          <w:sz w:val="24"/>
          <w:szCs w:val="24"/>
          <w:rtl/>
        </w:rPr>
        <w:t>‌تر و سطوح مد</w:t>
      </w:r>
      <w:r w:rsidR="00E11D84">
        <w:rPr>
          <w:rFonts w:cs="B Mitra" w:hint="cs"/>
          <w:b w:val="0"/>
          <w:bCs w:val="0"/>
          <w:sz w:val="24"/>
          <w:szCs w:val="24"/>
          <w:rtl/>
        </w:rPr>
        <w:t>ی</w:t>
      </w:r>
      <w:r w:rsidRPr="009F24E4">
        <w:rPr>
          <w:rFonts w:cs="B Mitra" w:hint="cs"/>
          <w:b w:val="0"/>
          <w:bCs w:val="0"/>
          <w:sz w:val="24"/>
          <w:szCs w:val="24"/>
          <w:rtl/>
        </w:rPr>
        <w:t>ر</w:t>
      </w:r>
      <w:r w:rsidR="00E11D84">
        <w:rPr>
          <w:rFonts w:cs="B Mitra" w:hint="cs"/>
          <w:b w:val="0"/>
          <w:bCs w:val="0"/>
          <w:sz w:val="24"/>
          <w:szCs w:val="24"/>
          <w:rtl/>
        </w:rPr>
        <w:t>ی</w:t>
      </w:r>
      <w:r w:rsidRPr="009F24E4">
        <w:rPr>
          <w:rFonts w:cs="B Mitra" w:hint="cs"/>
          <w:b w:val="0"/>
          <w:bCs w:val="0"/>
          <w:sz w:val="24"/>
          <w:szCs w:val="24"/>
          <w:rtl/>
        </w:rPr>
        <w:t xml:space="preserve">ت </w:t>
      </w:r>
      <w:r w:rsidR="006C7271">
        <w:rPr>
          <w:rFonts w:cs="B Mitra" w:hint="cs"/>
          <w:b w:val="0"/>
          <w:bCs w:val="0"/>
          <w:sz w:val="24"/>
          <w:szCs w:val="24"/>
          <w:rtl/>
        </w:rPr>
        <w:t>ک</w:t>
      </w:r>
      <w:r w:rsidRPr="009F24E4">
        <w:rPr>
          <w:rFonts w:cs="B Mitra" w:hint="cs"/>
          <w:b w:val="0"/>
          <w:bCs w:val="0"/>
          <w:sz w:val="24"/>
          <w:szCs w:val="24"/>
          <w:rtl/>
        </w:rPr>
        <w:t>متر داشته و س</w:t>
      </w:r>
      <w:r w:rsidR="00E11D84">
        <w:rPr>
          <w:rFonts w:cs="B Mitra" w:hint="cs"/>
          <w:b w:val="0"/>
          <w:bCs w:val="0"/>
          <w:sz w:val="24"/>
          <w:szCs w:val="24"/>
          <w:rtl/>
        </w:rPr>
        <w:t>ی</w:t>
      </w:r>
      <w:r w:rsidRPr="009F24E4">
        <w:rPr>
          <w:rFonts w:cs="B Mitra" w:hint="cs"/>
          <w:b w:val="0"/>
          <w:bCs w:val="0"/>
          <w:sz w:val="24"/>
          <w:szCs w:val="24"/>
          <w:rtl/>
        </w:rPr>
        <w:t>ستم تصم</w:t>
      </w:r>
      <w:r w:rsidR="00E11D84">
        <w:rPr>
          <w:rFonts w:cs="B Mitra" w:hint="cs"/>
          <w:b w:val="0"/>
          <w:bCs w:val="0"/>
          <w:sz w:val="24"/>
          <w:szCs w:val="24"/>
          <w:rtl/>
        </w:rPr>
        <w:t>ی</w:t>
      </w:r>
      <w:r w:rsidRPr="009F24E4">
        <w:rPr>
          <w:rFonts w:cs="B Mitra" w:hint="cs"/>
          <w:b w:val="0"/>
          <w:bCs w:val="0"/>
          <w:sz w:val="24"/>
          <w:szCs w:val="24"/>
          <w:rtl/>
        </w:rPr>
        <w:t>م‌گ</w:t>
      </w:r>
      <w:r w:rsidR="00E11D84">
        <w:rPr>
          <w:rFonts w:cs="B Mitra" w:hint="cs"/>
          <w:b w:val="0"/>
          <w:bCs w:val="0"/>
          <w:sz w:val="24"/>
          <w:szCs w:val="24"/>
          <w:rtl/>
        </w:rPr>
        <w:t>ی</w:t>
      </w:r>
      <w:r w:rsidRPr="009F24E4">
        <w:rPr>
          <w:rFonts w:cs="B Mitra" w:hint="cs"/>
          <w:b w:val="0"/>
          <w:bCs w:val="0"/>
          <w:sz w:val="24"/>
          <w:szCs w:val="24"/>
          <w:rtl/>
        </w:rPr>
        <w:t>ر</w:t>
      </w:r>
      <w:r w:rsidR="00E11D84">
        <w:rPr>
          <w:rFonts w:cs="B Mitra" w:hint="cs"/>
          <w:b w:val="0"/>
          <w:bCs w:val="0"/>
          <w:sz w:val="24"/>
          <w:szCs w:val="24"/>
          <w:rtl/>
        </w:rPr>
        <w:t>ی</w:t>
      </w:r>
      <w:r w:rsidRPr="009F24E4">
        <w:rPr>
          <w:rFonts w:cs="B Mitra" w:hint="cs"/>
          <w:b w:val="0"/>
          <w:bCs w:val="0"/>
          <w:sz w:val="24"/>
          <w:szCs w:val="24"/>
          <w:rtl/>
        </w:rPr>
        <w:t xml:space="preserve"> غ</w:t>
      </w:r>
      <w:r w:rsidR="00E11D84">
        <w:rPr>
          <w:rFonts w:cs="B Mitra" w:hint="cs"/>
          <w:b w:val="0"/>
          <w:bCs w:val="0"/>
          <w:sz w:val="24"/>
          <w:szCs w:val="24"/>
          <w:rtl/>
        </w:rPr>
        <w:t>ی</w:t>
      </w:r>
      <w:r w:rsidRPr="009F24E4">
        <w:rPr>
          <w:rFonts w:cs="B Mitra" w:hint="cs"/>
          <w:b w:val="0"/>
          <w:bCs w:val="0"/>
          <w:sz w:val="24"/>
          <w:szCs w:val="24"/>
          <w:rtl/>
        </w:rPr>
        <w:t>رمتمر</w:t>
      </w:r>
      <w:r w:rsidR="006C7271">
        <w:rPr>
          <w:rFonts w:cs="B Mitra" w:hint="cs"/>
          <w:b w:val="0"/>
          <w:bCs w:val="0"/>
          <w:sz w:val="24"/>
          <w:szCs w:val="24"/>
          <w:rtl/>
        </w:rPr>
        <w:t>ک</w:t>
      </w:r>
      <w:r w:rsidRPr="009F24E4">
        <w:rPr>
          <w:rFonts w:cs="B Mitra" w:hint="cs"/>
          <w:b w:val="0"/>
          <w:bCs w:val="0"/>
          <w:sz w:val="24"/>
          <w:szCs w:val="24"/>
          <w:rtl/>
        </w:rPr>
        <w:t>ز</w:t>
      </w:r>
      <w:r w:rsidR="00E11D84">
        <w:rPr>
          <w:rFonts w:cs="B Mitra" w:hint="cs"/>
          <w:b w:val="0"/>
          <w:bCs w:val="0"/>
          <w:sz w:val="24"/>
          <w:szCs w:val="24"/>
          <w:rtl/>
        </w:rPr>
        <w:t>ی</w:t>
      </w:r>
      <w:r w:rsidRPr="009F24E4">
        <w:rPr>
          <w:rFonts w:cs="B Mitra" w:hint="cs"/>
          <w:b w:val="0"/>
          <w:bCs w:val="0"/>
          <w:sz w:val="24"/>
          <w:szCs w:val="24"/>
          <w:rtl/>
        </w:rPr>
        <w:t xml:space="preserve"> را دارا باشند</w:t>
      </w:r>
      <w:r w:rsidR="00EB6A28" w:rsidRPr="009F24E4">
        <w:rPr>
          <w:rFonts w:cs="B Mitra"/>
          <w:b w:val="0"/>
          <w:bCs w:val="0"/>
          <w:sz w:val="24"/>
          <w:szCs w:val="24"/>
          <w:rtl/>
        </w:rPr>
        <w:t xml:space="preserve">، </w:t>
      </w:r>
      <w:r w:rsidRPr="009F24E4">
        <w:rPr>
          <w:rFonts w:cs="B Mitra" w:hint="cs"/>
          <w:b w:val="0"/>
          <w:bCs w:val="0"/>
          <w:sz w:val="24"/>
          <w:szCs w:val="24"/>
          <w:rtl/>
        </w:rPr>
        <w:t xml:space="preserve">موفق‌ترند. </w:t>
      </w:r>
    </w:p>
    <w:p w:rsidR="00E258CF" w:rsidRPr="009F24E4" w:rsidRDefault="00E258CF"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فن‌آور</w:t>
      </w:r>
      <w:r w:rsidR="00E11D84">
        <w:rPr>
          <w:rFonts w:cs="B Mitra" w:hint="cs"/>
          <w:b w:val="0"/>
          <w:bCs w:val="0"/>
          <w:sz w:val="24"/>
          <w:szCs w:val="24"/>
          <w:rtl/>
        </w:rPr>
        <w:t>ی</w:t>
      </w:r>
      <w:r w:rsidRPr="009F24E4">
        <w:rPr>
          <w:rFonts w:cs="B Mitra" w:hint="cs"/>
          <w:b w:val="0"/>
          <w:bCs w:val="0"/>
          <w:sz w:val="24"/>
          <w:szCs w:val="24"/>
          <w:rtl/>
        </w:rPr>
        <w:t>‌ها</w:t>
      </w:r>
      <w:r w:rsidR="00E11D84">
        <w:rPr>
          <w:rFonts w:cs="B Mitra" w:hint="cs"/>
          <w:b w:val="0"/>
          <w:bCs w:val="0"/>
          <w:sz w:val="24"/>
          <w:szCs w:val="24"/>
          <w:rtl/>
        </w:rPr>
        <w:t>ی</w:t>
      </w:r>
      <w:r w:rsidRPr="009F24E4">
        <w:rPr>
          <w:rFonts w:cs="B Mitra" w:hint="cs"/>
          <w:b w:val="0"/>
          <w:bCs w:val="0"/>
          <w:sz w:val="24"/>
          <w:szCs w:val="24"/>
          <w:rtl/>
        </w:rPr>
        <w:t xml:space="preserve"> تول</w:t>
      </w:r>
      <w:r w:rsidR="00E11D84">
        <w:rPr>
          <w:rFonts w:cs="B Mitra" w:hint="cs"/>
          <w:b w:val="0"/>
          <w:bCs w:val="0"/>
          <w:sz w:val="24"/>
          <w:szCs w:val="24"/>
          <w:rtl/>
        </w:rPr>
        <w:t>ی</w:t>
      </w:r>
      <w:r w:rsidRPr="009F24E4">
        <w:rPr>
          <w:rFonts w:cs="B Mitra" w:hint="cs"/>
          <w:b w:val="0"/>
          <w:bCs w:val="0"/>
          <w:sz w:val="24"/>
          <w:szCs w:val="24"/>
          <w:rtl/>
        </w:rPr>
        <w:t xml:space="preserve">د انبوه </w:t>
      </w:r>
      <w:r w:rsidR="00E11D84">
        <w:rPr>
          <w:rFonts w:cs="B Mitra" w:hint="cs"/>
          <w:b w:val="0"/>
          <w:bCs w:val="0"/>
          <w:sz w:val="24"/>
          <w:szCs w:val="24"/>
          <w:rtl/>
        </w:rPr>
        <w:t>ی</w:t>
      </w:r>
      <w:r w:rsidRPr="009F24E4">
        <w:rPr>
          <w:rFonts w:cs="B Mitra" w:hint="cs"/>
          <w:b w:val="0"/>
          <w:bCs w:val="0"/>
          <w:sz w:val="24"/>
          <w:szCs w:val="24"/>
          <w:rtl/>
        </w:rPr>
        <w:t>ا دسته‌ا</w:t>
      </w:r>
      <w:r w:rsidR="00E11D84">
        <w:rPr>
          <w:rFonts w:cs="B Mitra" w:hint="cs"/>
          <w:b w:val="0"/>
          <w:bCs w:val="0"/>
          <w:sz w:val="24"/>
          <w:szCs w:val="24"/>
          <w:rtl/>
        </w:rPr>
        <w:t>ی</w:t>
      </w:r>
      <w:r w:rsidRPr="009F24E4">
        <w:rPr>
          <w:rFonts w:cs="B Mitra" w:hint="cs"/>
          <w:b w:val="0"/>
          <w:bCs w:val="0"/>
          <w:sz w:val="24"/>
          <w:szCs w:val="24"/>
          <w:rtl/>
        </w:rPr>
        <w:t xml:space="preserve"> بزرگ، حجم ز</w:t>
      </w:r>
      <w:r w:rsidR="00E11D84">
        <w:rPr>
          <w:rFonts w:cs="B Mitra" w:hint="cs"/>
          <w:b w:val="0"/>
          <w:bCs w:val="0"/>
          <w:sz w:val="24"/>
          <w:szCs w:val="24"/>
          <w:rtl/>
        </w:rPr>
        <w:t>ی</w:t>
      </w:r>
      <w:r w:rsidRPr="009F24E4">
        <w:rPr>
          <w:rFonts w:cs="B Mitra" w:hint="cs"/>
          <w:b w:val="0"/>
          <w:bCs w:val="0"/>
          <w:sz w:val="24"/>
          <w:szCs w:val="24"/>
          <w:rtl/>
        </w:rPr>
        <w:t>اد</w:t>
      </w:r>
      <w:r w:rsidR="00E11D84">
        <w:rPr>
          <w:rFonts w:cs="B Mitra" w:hint="cs"/>
          <w:b w:val="0"/>
          <w:bCs w:val="0"/>
          <w:sz w:val="24"/>
          <w:szCs w:val="24"/>
          <w:rtl/>
        </w:rPr>
        <w:t>ی</w:t>
      </w:r>
      <w:r w:rsidRPr="009F24E4">
        <w:rPr>
          <w:rFonts w:cs="B Mitra" w:hint="cs"/>
          <w:b w:val="0"/>
          <w:bCs w:val="0"/>
          <w:sz w:val="24"/>
          <w:szCs w:val="24"/>
          <w:rtl/>
        </w:rPr>
        <w:t xml:space="preserve"> از محصولات هم‌ش</w:t>
      </w:r>
      <w:r w:rsidR="006C7271">
        <w:rPr>
          <w:rFonts w:cs="B Mitra" w:hint="cs"/>
          <w:b w:val="0"/>
          <w:bCs w:val="0"/>
          <w:sz w:val="24"/>
          <w:szCs w:val="24"/>
          <w:rtl/>
        </w:rPr>
        <w:t>ک</w:t>
      </w:r>
      <w:r w:rsidRPr="009F24E4">
        <w:rPr>
          <w:rFonts w:cs="B Mitra" w:hint="cs"/>
          <w:b w:val="0"/>
          <w:bCs w:val="0"/>
          <w:sz w:val="24"/>
          <w:szCs w:val="24"/>
          <w:rtl/>
        </w:rPr>
        <w:t xml:space="preserve">ل و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سان را با استفاده از رو</w:t>
      </w:r>
      <w:r w:rsidR="00E11D84">
        <w:rPr>
          <w:rFonts w:cs="B Mitra" w:hint="cs"/>
          <w:b w:val="0"/>
          <w:bCs w:val="0"/>
          <w:sz w:val="24"/>
          <w:szCs w:val="24"/>
          <w:rtl/>
        </w:rPr>
        <w:t>ی</w:t>
      </w:r>
      <w:r w:rsidRPr="009F24E4">
        <w:rPr>
          <w:rFonts w:cs="B Mitra" w:hint="cs"/>
          <w:b w:val="0"/>
          <w:bCs w:val="0"/>
          <w:sz w:val="24"/>
          <w:szCs w:val="24"/>
          <w:rtl/>
        </w:rPr>
        <w:t>ه‌ها</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ار</w:t>
      </w:r>
      <w:r w:rsidR="00E11D84">
        <w:rPr>
          <w:rFonts w:cs="B Mitra" w:hint="cs"/>
          <w:b w:val="0"/>
          <w:bCs w:val="0"/>
          <w:sz w:val="24"/>
          <w:szCs w:val="24"/>
          <w:rtl/>
        </w:rPr>
        <w:t>ی</w:t>
      </w:r>
      <w:r w:rsidRPr="009F24E4">
        <w:rPr>
          <w:rFonts w:cs="B Mitra" w:hint="cs"/>
          <w:b w:val="0"/>
          <w:bCs w:val="0"/>
          <w:sz w:val="24"/>
          <w:szCs w:val="24"/>
          <w:rtl/>
        </w:rPr>
        <w:t xml:space="preserve"> بس</w:t>
      </w:r>
      <w:r w:rsidR="00E11D84">
        <w:rPr>
          <w:rFonts w:cs="B Mitra" w:hint="cs"/>
          <w:b w:val="0"/>
          <w:bCs w:val="0"/>
          <w:sz w:val="24"/>
          <w:szCs w:val="24"/>
          <w:rtl/>
        </w:rPr>
        <w:t>ی</w:t>
      </w:r>
      <w:r w:rsidRPr="009F24E4">
        <w:rPr>
          <w:rFonts w:cs="B Mitra" w:hint="cs"/>
          <w:b w:val="0"/>
          <w:bCs w:val="0"/>
          <w:sz w:val="24"/>
          <w:szCs w:val="24"/>
          <w:rtl/>
        </w:rPr>
        <w:t>ار ت</w:t>
      </w:r>
      <w:r w:rsidR="006C7271">
        <w:rPr>
          <w:rFonts w:cs="B Mitra" w:hint="cs"/>
          <w:b w:val="0"/>
          <w:bCs w:val="0"/>
          <w:sz w:val="24"/>
          <w:szCs w:val="24"/>
          <w:rtl/>
        </w:rPr>
        <w:t>ک</w:t>
      </w:r>
      <w:r w:rsidRPr="009F24E4">
        <w:rPr>
          <w:rFonts w:cs="B Mitra" w:hint="cs"/>
          <w:b w:val="0"/>
          <w:bCs w:val="0"/>
          <w:sz w:val="24"/>
          <w:szCs w:val="24"/>
          <w:rtl/>
        </w:rPr>
        <w:t>رار</w:t>
      </w:r>
      <w:r w:rsidR="00E11D84">
        <w:rPr>
          <w:rFonts w:cs="B Mitra" w:hint="cs"/>
          <w:b w:val="0"/>
          <w:bCs w:val="0"/>
          <w:sz w:val="24"/>
          <w:szCs w:val="24"/>
          <w:rtl/>
        </w:rPr>
        <w:t>ی</w:t>
      </w:r>
      <w:r w:rsidRPr="009F24E4">
        <w:rPr>
          <w:rFonts w:cs="B Mitra" w:hint="cs"/>
          <w:b w:val="0"/>
          <w:bCs w:val="0"/>
          <w:sz w:val="24"/>
          <w:szCs w:val="24"/>
          <w:rtl/>
        </w:rPr>
        <w:t xml:space="preserve"> و معمولاً م</w:t>
      </w:r>
      <w:r w:rsidR="006C7271">
        <w:rPr>
          <w:rFonts w:cs="B Mitra" w:hint="cs"/>
          <w:b w:val="0"/>
          <w:bCs w:val="0"/>
          <w:sz w:val="24"/>
          <w:szCs w:val="24"/>
          <w:rtl/>
        </w:rPr>
        <w:t>ک</w:t>
      </w:r>
      <w:r w:rsidRPr="009F24E4">
        <w:rPr>
          <w:rFonts w:cs="B Mitra" w:hint="cs"/>
          <w:b w:val="0"/>
          <w:bCs w:val="0"/>
          <w:sz w:val="24"/>
          <w:szCs w:val="24"/>
          <w:rtl/>
        </w:rPr>
        <w:t>ان</w:t>
      </w:r>
      <w:r w:rsidR="00E11D84">
        <w:rPr>
          <w:rFonts w:cs="B Mitra" w:hint="cs"/>
          <w:b w:val="0"/>
          <w:bCs w:val="0"/>
          <w:sz w:val="24"/>
          <w:szCs w:val="24"/>
          <w:rtl/>
        </w:rPr>
        <w:t>ی</w:t>
      </w:r>
      <w:r w:rsidRPr="009F24E4">
        <w:rPr>
          <w:rFonts w:cs="B Mitra" w:hint="cs"/>
          <w:b w:val="0"/>
          <w:bCs w:val="0"/>
          <w:sz w:val="24"/>
          <w:szCs w:val="24"/>
          <w:rtl/>
        </w:rPr>
        <w:t>زه تول</w:t>
      </w:r>
      <w:r w:rsidR="00E11D84">
        <w:rPr>
          <w:rFonts w:cs="B Mitra" w:hint="cs"/>
          <w:b w:val="0"/>
          <w:bCs w:val="0"/>
          <w:sz w:val="24"/>
          <w:szCs w:val="24"/>
          <w:rtl/>
        </w:rPr>
        <w:t>ی</w:t>
      </w:r>
      <w:r w:rsidRPr="009F24E4">
        <w:rPr>
          <w:rFonts w:cs="B Mitra" w:hint="cs"/>
          <w:b w:val="0"/>
          <w:bCs w:val="0"/>
          <w:sz w:val="24"/>
          <w:szCs w:val="24"/>
          <w:rtl/>
        </w:rPr>
        <w:t>د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نند. ا</w:t>
      </w:r>
      <w:r w:rsidR="00E11D84">
        <w:rPr>
          <w:rFonts w:cs="B Mitra" w:hint="cs"/>
          <w:b w:val="0"/>
          <w:bCs w:val="0"/>
          <w:sz w:val="24"/>
          <w:szCs w:val="24"/>
          <w:rtl/>
        </w:rPr>
        <w:t>ی</w:t>
      </w:r>
      <w:r w:rsidRPr="009F24E4">
        <w:rPr>
          <w:rFonts w:cs="B Mitra" w:hint="cs"/>
          <w:b w:val="0"/>
          <w:bCs w:val="0"/>
          <w:sz w:val="24"/>
          <w:szCs w:val="24"/>
          <w:rtl/>
        </w:rPr>
        <w:t>ن فن‌آور</w:t>
      </w:r>
      <w:r w:rsidR="00E11D84">
        <w:rPr>
          <w:rFonts w:cs="B Mitra" w:hint="cs"/>
          <w:b w:val="0"/>
          <w:bCs w:val="0"/>
          <w:sz w:val="24"/>
          <w:szCs w:val="24"/>
          <w:rtl/>
        </w:rPr>
        <w:t>ی</w:t>
      </w:r>
      <w:r w:rsidRPr="009F24E4">
        <w:rPr>
          <w:rFonts w:cs="B Mitra" w:hint="cs"/>
          <w:b w:val="0"/>
          <w:bCs w:val="0"/>
          <w:sz w:val="24"/>
          <w:szCs w:val="24"/>
          <w:rtl/>
        </w:rPr>
        <w:t>‌ها مستلزم تجز</w:t>
      </w:r>
      <w:r w:rsidR="00E11D84">
        <w:rPr>
          <w:rFonts w:cs="B Mitra" w:hint="cs"/>
          <w:b w:val="0"/>
          <w:bCs w:val="0"/>
          <w:sz w:val="24"/>
          <w:szCs w:val="24"/>
          <w:rtl/>
        </w:rPr>
        <w:t>ی</w:t>
      </w:r>
      <w:r w:rsidRPr="009F24E4">
        <w:rPr>
          <w:rFonts w:cs="B Mitra" w:hint="cs"/>
          <w:b w:val="0"/>
          <w:bCs w:val="0"/>
          <w:sz w:val="24"/>
          <w:szCs w:val="24"/>
          <w:rtl/>
        </w:rPr>
        <w:t>ه‌</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ل</w:t>
      </w:r>
      <w:r w:rsidR="00E11D84">
        <w:rPr>
          <w:rFonts w:cs="B Mitra" w:hint="cs"/>
          <w:b w:val="0"/>
          <w:bCs w:val="0"/>
          <w:sz w:val="24"/>
          <w:szCs w:val="24"/>
          <w:rtl/>
        </w:rPr>
        <w:t>ی</w:t>
      </w:r>
      <w:r w:rsidRPr="009F24E4">
        <w:rPr>
          <w:rFonts w:cs="B Mitra" w:hint="cs"/>
          <w:b w:val="0"/>
          <w:bCs w:val="0"/>
          <w:sz w:val="24"/>
          <w:szCs w:val="24"/>
          <w:rtl/>
        </w:rPr>
        <w:t>ت فرآ</w:t>
      </w:r>
      <w:r w:rsidR="00E11D84">
        <w:rPr>
          <w:rFonts w:cs="B Mitra" w:hint="cs"/>
          <w:b w:val="0"/>
          <w:bCs w:val="0"/>
          <w:sz w:val="24"/>
          <w:szCs w:val="24"/>
          <w:rtl/>
        </w:rPr>
        <w:t>ی</w:t>
      </w:r>
      <w:r w:rsidRPr="009F24E4">
        <w:rPr>
          <w:rFonts w:cs="B Mitra" w:hint="cs"/>
          <w:b w:val="0"/>
          <w:bCs w:val="0"/>
          <w:sz w:val="24"/>
          <w:szCs w:val="24"/>
          <w:rtl/>
        </w:rPr>
        <w:t>ند تول</w:t>
      </w:r>
      <w:r w:rsidR="00E11D84">
        <w:rPr>
          <w:rFonts w:cs="B Mitra" w:hint="cs"/>
          <w:b w:val="0"/>
          <w:bCs w:val="0"/>
          <w:sz w:val="24"/>
          <w:szCs w:val="24"/>
          <w:rtl/>
        </w:rPr>
        <w:t>ی</w:t>
      </w:r>
      <w:r w:rsidRPr="009F24E4">
        <w:rPr>
          <w:rFonts w:cs="B Mitra" w:hint="cs"/>
          <w:b w:val="0"/>
          <w:bCs w:val="0"/>
          <w:sz w:val="24"/>
          <w:szCs w:val="24"/>
          <w:rtl/>
        </w:rPr>
        <w:t>د به گام‌ها</w:t>
      </w:r>
      <w:r w:rsidR="00E11D84">
        <w:rPr>
          <w:rFonts w:cs="B Mitra" w:hint="cs"/>
          <w:b w:val="0"/>
          <w:bCs w:val="0"/>
          <w:sz w:val="24"/>
          <w:szCs w:val="24"/>
          <w:rtl/>
        </w:rPr>
        <w:t>ی</w:t>
      </w:r>
      <w:r w:rsidRPr="009F24E4">
        <w:rPr>
          <w:rFonts w:cs="B Mitra" w:hint="cs"/>
          <w:b w:val="0"/>
          <w:bCs w:val="0"/>
          <w:sz w:val="24"/>
          <w:szCs w:val="24"/>
          <w:rtl/>
        </w:rPr>
        <w:t xml:space="preserve"> مشخص و مجزا است، به طور</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بتوان با ماش</w:t>
      </w:r>
      <w:r w:rsidR="00E11D84">
        <w:rPr>
          <w:rFonts w:cs="B Mitra" w:hint="cs"/>
          <w:b w:val="0"/>
          <w:bCs w:val="0"/>
          <w:sz w:val="24"/>
          <w:szCs w:val="24"/>
          <w:rtl/>
        </w:rPr>
        <w:t>ی</w:t>
      </w:r>
      <w:r w:rsidRPr="009F24E4">
        <w:rPr>
          <w:rFonts w:cs="B Mitra" w:hint="cs"/>
          <w:b w:val="0"/>
          <w:bCs w:val="0"/>
          <w:sz w:val="24"/>
          <w:szCs w:val="24"/>
          <w:rtl/>
        </w:rPr>
        <w:t xml:space="preserve">ن </w:t>
      </w:r>
      <w:r w:rsidR="00E11D84">
        <w:rPr>
          <w:rFonts w:cs="B Mitra" w:hint="cs"/>
          <w:b w:val="0"/>
          <w:bCs w:val="0"/>
          <w:sz w:val="24"/>
          <w:szCs w:val="24"/>
          <w:rtl/>
        </w:rPr>
        <w:t>ی</w:t>
      </w:r>
      <w:r w:rsidRPr="009F24E4">
        <w:rPr>
          <w:rFonts w:cs="B Mitra" w:hint="cs"/>
          <w:b w:val="0"/>
          <w:bCs w:val="0"/>
          <w:sz w:val="24"/>
          <w:szCs w:val="24"/>
          <w:rtl/>
        </w:rPr>
        <w:t>ا دست انجام داد. در فن‌آور</w:t>
      </w:r>
      <w:r w:rsidR="00E11D84">
        <w:rPr>
          <w:rFonts w:cs="B Mitra" w:hint="cs"/>
          <w:b w:val="0"/>
          <w:bCs w:val="0"/>
          <w:sz w:val="24"/>
          <w:szCs w:val="24"/>
          <w:rtl/>
        </w:rPr>
        <w:t>ی</w:t>
      </w:r>
      <w:r w:rsidRPr="009F24E4">
        <w:rPr>
          <w:rFonts w:cs="B Mitra" w:hint="cs"/>
          <w:b w:val="0"/>
          <w:bCs w:val="0"/>
          <w:sz w:val="24"/>
          <w:szCs w:val="24"/>
          <w:rtl/>
        </w:rPr>
        <w:t>‌ها</w:t>
      </w:r>
      <w:r w:rsidR="00E11D84">
        <w:rPr>
          <w:rFonts w:cs="B Mitra" w:hint="cs"/>
          <w:b w:val="0"/>
          <w:bCs w:val="0"/>
          <w:sz w:val="24"/>
          <w:szCs w:val="24"/>
          <w:rtl/>
        </w:rPr>
        <w:t>ی</w:t>
      </w:r>
      <w:r w:rsidRPr="009F24E4">
        <w:rPr>
          <w:rFonts w:cs="B Mitra" w:hint="cs"/>
          <w:b w:val="0"/>
          <w:bCs w:val="0"/>
          <w:sz w:val="24"/>
          <w:szCs w:val="24"/>
          <w:rtl/>
        </w:rPr>
        <w:t xml:space="preserve"> تول</w:t>
      </w:r>
      <w:r w:rsidR="00E11D84">
        <w:rPr>
          <w:rFonts w:cs="B Mitra" w:hint="cs"/>
          <w:b w:val="0"/>
          <w:bCs w:val="0"/>
          <w:sz w:val="24"/>
          <w:szCs w:val="24"/>
          <w:rtl/>
        </w:rPr>
        <w:t>ی</w:t>
      </w:r>
      <w:r w:rsidRPr="009F24E4">
        <w:rPr>
          <w:rFonts w:cs="B Mitra" w:hint="cs"/>
          <w:b w:val="0"/>
          <w:bCs w:val="0"/>
          <w:sz w:val="24"/>
          <w:szCs w:val="24"/>
          <w:rtl/>
        </w:rPr>
        <w:t>د انبوه</w:t>
      </w:r>
      <w:r w:rsidR="00EB6A28" w:rsidRPr="009F24E4">
        <w:rPr>
          <w:rFonts w:cs="B Mitra"/>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 xml:space="preserve">ارگران </w:t>
      </w:r>
      <w:r w:rsidR="004C6E71" w:rsidRPr="009F24E4">
        <w:rPr>
          <w:rFonts w:cs="B Mitra"/>
          <w:b w:val="0"/>
          <w:bCs w:val="0"/>
          <w:sz w:val="24"/>
          <w:szCs w:val="24"/>
          <w:rtl/>
        </w:rPr>
        <w:t>همواره</w:t>
      </w:r>
      <w:r w:rsidRPr="009F24E4">
        <w:rPr>
          <w:rFonts w:cs="B Mitra" w:hint="cs"/>
          <w:b w:val="0"/>
          <w:bCs w:val="0"/>
          <w:sz w:val="24"/>
          <w:szCs w:val="24"/>
          <w:rtl/>
        </w:rPr>
        <w:t xml:space="preserve"> مجموعه‌ا</w:t>
      </w:r>
      <w:r w:rsidR="00E11D84">
        <w:rPr>
          <w:rFonts w:cs="B Mitra" w:hint="cs"/>
          <w:b w:val="0"/>
          <w:bCs w:val="0"/>
          <w:sz w:val="24"/>
          <w:szCs w:val="24"/>
          <w:rtl/>
        </w:rPr>
        <w:t>ی</w:t>
      </w:r>
      <w:r w:rsidRPr="009F24E4">
        <w:rPr>
          <w:rFonts w:cs="B Mitra" w:hint="cs"/>
          <w:b w:val="0"/>
          <w:bCs w:val="0"/>
          <w:sz w:val="24"/>
          <w:szCs w:val="24"/>
          <w:rtl/>
        </w:rPr>
        <w:t xml:space="preserve"> از وظا</w:t>
      </w:r>
      <w:r w:rsidR="00E11D84">
        <w:rPr>
          <w:rFonts w:cs="B Mitra" w:hint="cs"/>
          <w:b w:val="0"/>
          <w:bCs w:val="0"/>
          <w:sz w:val="24"/>
          <w:szCs w:val="24"/>
          <w:rtl/>
        </w:rPr>
        <w:t>ی</w:t>
      </w:r>
      <w:r w:rsidRPr="009F24E4">
        <w:rPr>
          <w:rFonts w:cs="B Mitra" w:hint="cs"/>
          <w:b w:val="0"/>
          <w:bCs w:val="0"/>
          <w:sz w:val="24"/>
          <w:szCs w:val="24"/>
          <w:rtl/>
        </w:rPr>
        <w:t>ف خاص</w:t>
      </w:r>
      <w:r w:rsidR="00E11D84">
        <w:rPr>
          <w:rFonts w:cs="B Mitra" w:hint="cs"/>
          <w:b w:val="0"/>
          <w:bCs w:val="0"/>
          <w:sz w:val="24"/>
          <w:szCs w:val="24"/>
          <w:rtl/>
        </w:rPr>
        <w:t>ی</w:t>
      </w:r>
      <w:r w:rsidRPr="009F24E4">
        <w:rPr>
          <w:rFonts w:cs="B Mitra" w:hint="cs"/>
          <w:b w:val="0"/>
          <w:bCs w:val="0"/>
          <w:sz w:val="24"/>
          <w:szCs w:val="24"/>
          <w:rtl/>
        </w:rPr>
        <w:t xml:space="preserve"> را </w:t>
      </w:r>
      <w:r w:rsidR="006C7271">
        <w:rPr>
          <w:rFonts w:cs="B Mitra" w:hint="cs"/>
          <w:b w:val="0"/>
          <w:bCs w:val="0"/>
          <w:sz w:val="24"/>
          <w:szCs w:val="24"/>
          <w:rtl/>
        </w:rPr>
        <w:t>ک</w:t>
      </w:r>
      <w:r w:rsidRPr="009F24E4">
        <w:rPr>
          <w:rFonts w:cs="B Mitra" w:hint="cs"/>
          <w:b w:val="0"/>
          <w:bCs w:val="0"/>
          <w:sz w:val="24"/>
          <w:szCs w:val="24"/>
          <w:rtl/>
        </w:rPr>
        <w:t>ه در تول</w:t>
      </w:r>
      <w:r w:rsidR="00E11D84">
        <w:rPr>
          <w:rFonts w:cs="B Mitra" w:hint="cs"/>
          <w:b w:val="0"/>
          <w:bCs w:val="0"/>
          <w:sz w:val="24"/>
          <w:szCs w:val="24"/>
          <w:rtl/>
        </w:rPr>
        <w:t>ی</w:t>
      </w:r>
      <w:r w:rsidRPr="009F24E4">
        <w:rPr>
          <w:rFonts w:cs="B Mitra" w:hint="cs"/>
          <w:b w:val="0"/>
          <w:bCs w:val="0"/>
          <w:sz w:val="24"/>
          <w:szCs w:val="24"/>
          <w:rtl/>
        </w:rPr>
        <w:t>د ستاده نقش دارند، ا</w:t>
      </w:r>
      <w:r w:rsidR="00E11D84">
        <w:rPr>
          <w:rFonts w:cs="B Mitra" w:hint="cs"/>
          <w:b w:val="0"/>
          <w:bCs w:val="0"/>
          <w:sz w:val="24"/>
          <w:szCs w:val="24"/>
          <w:rtl/>
        </w:rPr>
        <w:t>ی</w:t>
      </w:r>
      <w:r w:rsidRPr="009F24E4">
        <w:rPr>
          <w:rFonts w:cs="B Mitra" w:hint="cs"/>
          <w:b w:val="0"/>
          <w:bCs w:val="0"/>
          <w:sz w:val="24"/>
          <w:szCs w:val="24"/>
          <w:rtl/>
        </w:rPr>
        <w:t>فا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 xml:space="preserve">نند. </w:t>
      </w:r>
      <w:r w:rsidR="00FB7E23" w:rsidRPr="009F24E4">
        <w:rPr>
          <w:rFonts w:cs="B Mitra"/>
          <w:b w:val="0"/>
          <w:bCs w:val="0"/>
          <w:sz w:val="24"/>
          <w:szCs w:val="24"/>
          <w:rtl/>
        </w:rPr>
        <w:t>آن‌ها</w:t>
      </w:r>
      <w:r w:rsidRPr="009F24E4">
        <w:rPr>
          <w:rFonts w:cs="B Mitra" w:hint="cs"/>
          <w:b w:val="0"/>
          <w:bCs w:val="0"/>
          <w:sz w:val="24"/>
          <w:szCs w:val="24"/>
          <w:rtl/>
        </w:rPr>
        <w:t xml:space="preserve"> اغلب از لحاظ ف</w:t>
      </w:r>
      <w:r w:rsidR="00E11D84">
        <w:rPr>
          <w:rFonts w:cs="B Mitra" w:hint="cs"/>
          <w:b w:val="0"/>
          <w:bCs w:val="0"/>
          <w:sz w:val="24"/>
          <w:szCs w:val="24"/>
          <w:rtl/>
        </w:rPr>
        <w:t>ی</w:t>
      </w:r>
      <w:r w:rsidRPr="009F24E4">
        <w:rPr>
          <w:rFonts w:cs="B Mitra" w:hint="cs"/>
          <w:b w:val="0"/>
          <w:bCs w:val="0"/>
          <w:sz w:val="24"/>
          <w:szCs w:val="24"/>
          <w:rtl/>
        </w:rPr>
        <w:t>ز</w:t>
      </w:r>
      <w:r w:rsidR="00E11D84">
        <w:rPr>
          <w:rFonts w:cs="B Mitra" w:hint="cs"/>
          <w:b w:val="0"/>
          <w:bCs w:val="0"/>
          <w:sz w:val="24"/>
          <w:szCs w:val="24"/>
          <w:rtl/>
        </w:rPr>
        <w:t>ی</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 xml:space="preserve"> در موقع</w:t>
      </w:r>
      <w:r w:rsidR="00E11D84">
        <w:rPr>
          <w:rFonts w:cs="B Mitra" w:hint="cs"/>
          <w:b w:val="0"/>
          <w:bCs w:val="0"/>
          <w:sz w:val="24"/>
          <w:szCs w:val="24"/>
          <w:rtl/>
        </w:rPr>
        <w:t>ی</w:t>
      </w:r>
      <w:r w:rsidRPr="009F24E4">
        <w:rPr>
          <w:rFonts w:cs="B Mitra" w:hint="cs"/>
          <w:b w:val="0"/>
          <w:bCs w:val="0"/>
          <w:sz w:val="24"/>
          <w:szCs w:val="24"/>
          <w:rtl/>
        </w:rPr>
        <w:t xml:space="preserve">ت‌ها </w:t>
      </w:r>
      <w:r w:rsidR="00E11D84">
        <w:rPr>
          <w:rFonts w:cs="B Mitra" w:hint="cs"/>
          <w:b w:val="0"/>
          <w:bCs w:val="0"/>
          <w:sz w:val="24"/>
          <w:szCs w:val="24"/>
          <w:rtl/>
        </w:rPr>
        <w:t>ی</w:t>
      </w:r>
      <w:r w:rsidRPr="009F24E4">
        <w:rPr>
          <w:rFonts w:cs="B Mitra" w:hint="cs"/>
          <w:b w:val="0"/>
          <w:bCs w:val="0"/>
          <w:sz w:val="24"/>
          <w:szCs w:val="24"/>
          <w:rtl/>
        </w:rPr>
        <w:t>ا م</w:t>
      </w:r>
      <w:r w:rsidR="006C7271">
        <w:rPr>
          <w:rFonts w:cs="B Mitra" w:hint="cs"/>
          <w:b w:val="0"/>
          <w:bCs w:val="0"/>
          <w:sz w:val="24"/>
          <w:szCs w:val="24"/>
          <w:rtl/>
        </w:rPr>
        <w:t>ک</w:t>
      </w:r>
      <w:r w:rsidRPr="009F24E4">
        <w:rPr>
          <w:rFonts w:cs="B Mitra" w:hint="cs"/>
          <w:b w:val="0"/>
          <w:bCs w:val="0"/>
          <w:sz w:val="24"/>
          <w:szCs w:val="24"/>
          <w:rtl/>
        </w:rPr>
        <w:t>ان‌ها</w:t>
      </w:r>
      <w:r w:rsidR="00E11D84">
        <w:rPr>
          <w:rFonts w:cs="B Mitra" w:hint="cs"/>
          <w:b w:val="0"/>
          <w:bCs w:val="0"/>
          <w:sz w:val="24"/>
          <w:szCs w:val="24"/>
          <w:rtl/>
        </w:rPr>
        <w:t>یی</w:t>
      </w:r>
      <w:r w:rsidRPr="009F24E4">
        <w:rPr>
          <w:rFonts w:cs="B Mitra" w:hint="cs"/>
          <w:b w:val="0"/>
          <w:bCs w:val="0"/>
          <w:sz w:val="24"/>
          <w:szCs w:val="24"/>
          <w:rtl/>
        </w:rPr>
        <w:t xml:space="preserve"> </w:t>
      </w:r>
      <w:r w:rsidR="004C6E71" w:rsidRPr="009F24E4">
        <w:rPr>
          <w:rFonts w:cs="B Mitra"/>
          <w:b w:val="0"/>
          <w:bCs w:val="0"/>
          <w:sz w:val="24"/>
          <w:szCs w:val="24"/>
          <w:rtl/>
        </w:rPr>
        <w:t>هم‌جوار</w:t>
      </w:r>
      <w:r w:rsidRPr="009F24E4">
        <w:rPr>
          <w:rFonts w:cs="B Mitra" w:hint="cs"/>
          <w:b w:val="0"/>
          <w:bCs w:val="0"/>
          <w:sz w:val="24"/>
          <w:szCs w:val="24"/>
          <w:rtl/>
        </w:rPr>
        <w:t xml:space="preserve"> با م</w:t>
      </w:r>
      <w:r w:rsidR="006C7271">
        <w:rPr>
          <w:rFonts w:cs="B Mitra" w:hint="cs"/>
          <w:b w:val="0"/>
          <w:bCs w:val="0"/>
          <w:sz w:val="24"/>
          <w:szCs w:val="24"/>
          <w:rtl/>
        </w:rPr>
        <w:t>ک</w:t>
      </w:r>
      <w:r w:rsidRPr="009F24E4">
        <w:rPr>
          <w:rFonts w:cs="B Mitra" w:hint="cs"/>
          <w:b w:val="0"/>
          <w:bCs w:val="0"/>
          <w:sz w:val="24"/>
          <w:szCs w:val="24"/>
          <w:rtl/>
        </w:rPr>
        <w:t>ان‌ها</w:t>
      </w:r>
      <w:r w:rsidR="00E11D84">
        <w:rPr>
          <w:rFonts w:cs="B Mitra" w:hint="cs"/>
          <w:b w:val="0"/>
          <w:bCs w:val="0"/>
          <w:sz w:val="24"/>
          <w:szCs w:val="24"/>
          <w:rtl/>
        </w:rPr>
        <w:t>ی</w:t>
      </w:r>
      <w:r w:rsidRPr="009F24E4">
        <w:rPr>
          <w:rFonts w:cs="B Mitra" w:hint="cs"/>
          <w:b w:val="0"/>
          <w:bCs w:val="0"/>
          <w:sz w:val="24"/>
          <w:szCs w:val="24"/>
          <w:rtl/>
        </w:rPr>
        <w:t xml:space="preserve"> د</w:t>
      </w:r>
      <w:r w:rsidR="00E11D84">
        <w:rPr>
          <w:rFonts w:cs="B Mitra" w:hint="cs"/>
          <w:b w:val="0"/>
          <w:bCs w:val="0"/>
          <w:sz w:val="24"/>
          <w:szCs w:val="24"/>
          <w:rtl/>
        </w:rPr>
        <w:t>ی</w:t>
      </w:r>
      <w:r w:rsidRPr="009F24E4">
        <w:rPr>
          <w:rFonts w:cs="B Mitra" w:hint="cs"/>
          <w:b w:val="0"/>
          <w:bCs w:val="0"/>
          <w:sz w:val="24"/>
          <w:szCs w:val="24"/>
          <w:rtl/>
        </w:rPr>
        <w:t>گر</w:t>
      </w:r>
      <w:r w:rsidR="00E11D84">
        <w:rPr>
          <w:rFonts w:cs="B Mitra" w:hint="cs"/>
          <w:b w:val="0"/>
          <w:bCs w:val="0"/>
          <w:sz w:val="24"/>
          <w:szCs w:val="24"/>
          <w:rtl/>
        </w:rPr>
        <w:t>ی</w:t>
      </w:r>
      <w:r w:rsidRPr="009F24E4">
        <w:rPr>
          <w:rFonts w:cs="B Mitra" w:hint="cs"/>
          <w:b w:val="0"/>
          <w:bCs w:val="0"/>
          <w:sz w:val="24"/>
          <w:szCs w:val="24"/>
          <w:rtl/>
        </w:rPr>
        <w:t xml:space="preserve"> قرار م</w:t>
      </w:r>
      <w:r w:rsidR="00E11D84">
        <w:rPr>
          <w:rFonts w:cs="B Mitra" w:hint="cs"/>
          <w:b w:val="0"/>
          <w:bCs w:val="0"/>
          <w:sz w:val="24"/>
          <w:szCs w:val="24"/>
          <w:rtl/>
        </w:rPr>
        <w:t>ی</w:t>
      </w:r>
      <w:r w:rsidRPr="009F24E4">
        <w:rPr>
          <w:rFonts w:cs="B Mitra" w:hint="cs"/>
          <w:b w:val="0"/>
          <w:bCs w:val="0"/>
          <w:sz w:val="24"/>
          <w:szCs w:val="24"/>
          <w:rtl/>
        </w:rPr>
        <w:t>‌گ</w:t>
      </w:r>
      <w:r w:rsidR="00E11D84">
        <w:rPr>
          <w:rFonts w:cs="B Mitra" w:hint="cs"/>
          <w:b w:val="0"/>
          <w:bCs w:val="0"/>
          <w:sz w:val="24"/>
          <w:szCs w:val="24"/>
          <w:rtl/>
        </w:rPr>
        <w:t>ی</w:t>
      </w:r>
      <w:r w:rsidRPr="009F24E4">
        <w:rPr>
          <w:rFonts w:cs="B Mitra" w:hint="cs"/>
          <w:b w:val="0"/>
          <w:bCs w:val="0"/>
          <w:sz w:val="24"/>
          <w:szCs w:val="24"/>
          <w:rtl/>
        </w:rPr>
        <w:t xml:space="preserve">رند </w:t>
      </w:r>
      <w:r w:rsidR="006C7271">
        <w:rPr>
          <w:rFonts w:cs="B Mitra" w:hint="cs"/>
          <w:b w:val="0"/>
          <w:bCs w:val="0"/>
          <w:sz w:val="24"/>
          <w:szCs w:val="24"/>
          <w:rtl/>
        </w:rPr>
        <w:t>ک</w:t>
      </w:r>
      <w:r w:rsidRPr="009F24E4">
        <w:rPr>
          <w:rFonts w:cs="B Mitra" w:hint="cs"/>
          <w:b w:val="0"/>
          <w:bCs w:val="0"/>
          <w:sz w:val="24"/>
          <w:szCs w:val="24"/>
          <w:rtl/>
        </w:rPr>
        <w:t>ه فعال</w:t>
      </w:r>
      <w:r w:rsidR="00E11D84">
        <w:rPr>
          <w:rFonts w:cs="B Mitra" w:hint="cs"/>
          <w:b w:val="0"/>
          <w:bCs w:val="0"/>
          <w:sz w:val="24"/>
          <w:szCs w:val="24"/>
          <w:rtl/>
        </w:rPr>
        <w:t>ی</w:t>
      </w:r>
      <w:r w:rsidRPr="009F24E4">
        <w:rPr>
          <w:rFonts w:cs="B Mitra" w:hint="cs"/>
          <w:b w:val="0"/>
          <w:bCs w:val="0"/>
          <w:sz w:val="24"/>
          <w:szCs w:val="24"/>
          <w:rtl/>
        </w:rPr>
        <w:t>ت‌ها</w:t>
      </w:r>
      <w:r w:rsidR="00E11D84">
        <w:rPr>
          <w:rFonts w:cs="B Mitra" w:hint="cs"/>
          <w:b w:val="0"/>
          <w:bCs w:val="0"/>
          <w:sz w:val="24"/>
          <w:szCs w:val="24"/>
          <w:rtl/>
        </w:rPr>
        <w:t>ی</w:t>
      </w:r>
      <w:r w:rsidRPr="009F24E4">
        <w:rPr>
          <w:rFonts w:cs="B Mitra" w:hint="cs"/>
          <w:b w:val="0"/>
          <w:bCs w:val="0"/>
          <w:sz w:val="24"/>
          <w:szCs w:val="24"/>
          <w:rtl/>
        </w:rPr>
        <w:t xml:space="preserve"> </w:t>
      </w:r>
      <w:r w:rsidR="00FB7E23" w:rsidRPr="009F24E4">
        <w:rPr>
          <w:rFonts w:cs="B Mitra"/>
          <w:b w:val="0"/>
          <w:bCs w:val="0"/>
          <w:sz w:val="24"/>
          <w:szCs w:val="24"/>
          <w:rtl/>
        </w:rPr>
        <w:t>آن‌ها</w:t>
      </w:r>
      <w:r w:rsidRPr="009F24E4">
        <w:rPr>
          <w:rFonts w:cs="B Mitra" w:hint="cs"/>
          <w:b w:val="0"/>
          <w:bCs w:val="0"/>
          <w:sz w:val="24"/>
          <w:szCs w:val="24"/>
          <w:rtl/>
        </w:rPr>
        <w:t xml:space="preserve"> به صورت متوال</w:t>
      </w:r>
      <w:r w:rsidR="00E11D84">
        <w:rPr>
          <w:rFonts w:cs="B Mitra" w:hint="cs"/>
          <w:b w:val="0"/>
          <w:bCs w:val="0"/>
          <w:sz w:val="24"/>
          <w:szCs w:val="24"/>
          <w:rtl/>
        </w:rPr>
        <w:t>ی</w:t>
      </w:r>
      <w:r w:rsidRPr="009F24E4">
        <w:rPr>
          <w:rFonts w:cs="B Mitra" w:hint="cs"/>
          <w:b w:val="0"/>
          <w:bCs w:val="0"/>
          <w:sz w:val="24"/>
          <w:szCs w:val="24"/>
          <w:rtl/>
        </w:rPr>
        <w:t xml:space="preserve"> به هم مرتبط م</w:t>
      </w:r>
      <w:r w:rsidR="00E11D84">
        <w:rPr>
          <w:rFonts w:cs="B Mitra" w:hint="cs"/>
          <w:b w:val="0"/>
          <w:bCs w:val="0"/>
          <w:sz w:val="24"/>
          <w:szCs w:val="24"/>
          <w:rtl/>
        </w:rPr>
        <w:t>ی</w:t>
      </w:r>
      <w:r w:rsidRPr="009F24E4">
        <w:rPr>
          <w:rFonts w:cs="B Mitra" w:hint="cs"/>
          <w:b w:val="0"/>
          <w:bCs w:val="0"/>
          <w:sz w:val="24"/>
          <w:szCs w:val="24"/>
          <w:rtl/>
        </w:rPr>
        <w:t>‌شوند. سازمان‌ها</w:t>
      </w:r>
      <w:r w:rsidR="00E11D84">
        <w:rPr>
          <w:rFonts w:cs="B Mitra" w:hint="cs"/>
          <w:b w:val="0"/>
          <w:bCs w:val="0"/>
          <w:sz w:val="24"/>
          <w:szCs w:val="24"/>
          <w:rtl/>
        </w:rPr>
        <w:t>یی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از تول</w:t>
      </w:r>
      <w:r w:rsidR="00E11D84">
        <w:rPr>
          <w:rFonts w:cs="B Mitra" w:hint="cs"/>
          <w:b w:val="0"/>
          <w:bCs w:val="0"/>
          <w:sz w:val="24"/>
          <w:szCs w:val="24"/>
          <w:rtl/>
        </w:rPr>
        <w:t>ی</w:t>
      </w:r>
      <w:r w:rsidRPr="009F24E4">
        <w:rPr>
          <w:rFonts w:cs="B Mitra" w:hint="cs"/>
          <w:b w:val="0"/>
          <w:bCs w:val="0"/>
          <w:sz w:val="24"/>
          <w:szCs w:val="24"/>
          <w:rtl/>
        </w:rPr>
        <w:t>د انبوه استفاده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نند، زمان</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 xml:space="preserve">ه </w:t>
      </w:r>
      <w:r w:rsidR="004C6E71" w:rsidRPr="009F24E4">
        <w:rPr>
          <w:rFonts w:cs="B Mitra"/>
          <w:b w:val="0"/>
          <w:bCs w:val="0"/>
          <w:sz w:val="24"/>
          <w:szCs w:val="24"/>
          <w:rtl/>
        </w:rPr>
        <w:t>مد</w:t>
      </w:r>
      <w:r w:rsidR="004C6E71" w:rsidRPr="009F24E4">
        <w:rPr>
          <w:rFonts w:cs="B Mitra" w:hint="cs"/>
          <w:b w:val="0"/>
          <w:bCs w:val="0"/>
          <w:sz w:val="24"/>
          <w:szCs w:val="24"/>
          <w:rtl/>
        </w:rPr>
        <w:t>ی</w:t>
      </w:r>
      <w:r w:rsidR="004C6E71" w:rsidRPr="009F24E4">
        <w:rPr>
          <w:rFonts w:cs="B Mitra" w:hint="eastAsia"/>
          <w:b w:val="0"/>
          <w:bCs w:val="0"/>
          <w:sz w:val="24"/>
          <w:szCs w:val="24"/>
          <w:rtl/>
        </w:rPr>
        <w:t>رانشان</w:t>
      </w:r>
      <w:r w:rsidRPr="009F24E4">
        <w:rPr>
          <w:rFonts w:cs="B Mitra" w:hint="cs"/>
          <w:b w:val="0"/>
          <w:bCs w:val="0"/>
          <w:sz w:val="24"/>
          <w:szCs w:val="24"/>
          <w:rtl/>
        </w:rPr>
        <w:t xml:space="preserve"> ح</w:t>
      </w:r>
      <w:r w:rsidR="00E11D84">
        <w:rPr>
          <w:rFonts w:cs="B Mitra" w:hint="cs"/>
          <w:b w:val="0"/>
          <w:bCs w:val="0"/>
          <w:sz w:val="24"/>
          <w:szCs w:val="24"/>
          <w:rtl/>
        </w:rPr>
        <w:t>ی</w:t>
      </w:r>
      <w:r w:rsidRPr="009F24E4">
        <w:rPr>
          <w:rFonts w:cs="B Mitra" w:hint="cs"/>
          <w:b w:val="0"/>
          <w:bCs w:val="0"/>
          <w:sz w:val="24"/>
          <w:szCs w:val="24"/>
          <w:rtl/>
        </w:rPr>
        <w:t>طه‌ها</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نترل وس</w:t>
      </w:r>
      <w:r w:rsidR="00E11D84">
        <w:rPr>
          <w:rFonts w:cs="B Mitra" w:hint="cs"/>
          <w:b w:val="0"/>
          <w:bCs w:val="0"/>
          <w:sz w:val="24"/>
          <w:szCs w:val="24"/>
          <w:rtl/>
        </w:rPr>
        <w:t>ی</w:t>
      </w:r>
      <w:r w:rsidRPr="009F24E4">
        <w:rPr>
          <w:rFonts w:cs="B Mitra" w:hint="cs"/>
          <w:b w:val="0"/>
          <w:bCs w:val="0"/>
          <w:sz w:val="24"/>
          <w:szCs w:val="24"/>
          <w:rtl/>
        </w:rPr>
        <w:t>ع‌تر داشته و دارا</w:t>
      </w:r>
      <w:r w:rsidR="00E11D84">
        <w:rPr>
          <w:rFonts w:cs="B Mitra" w:hint="cs"/>
          <w:b w:val="0"/>
          <w:bCs w:val="0"/>
          <w:sz w:val="24"/>
          <w:szCs w:val="24"/>
          <w:rtl/>
        </w:rPr>
        <w:t>ی</w:t>
      </w:r>
      <w:r w:rsidRPr="009F24E4">
        <w:rPr>
          <w:rFonts w:cs="B Mitra" w:hint="cs"/>
          <w:b w:val="0"/>
          <w:bCs w:val="0"/>
          <w:sz w:val="24"/>
          <w:szCs w:val="24"/>
          <w:rtl/>
        </w:rPr>
        <w:t xml:space="preserve"> تصم</w:t>
      </w:r>
      <w:r w:rsidR="00E11D84">
        <w:rPr>
          <w:rFonts w:cs="B Mitra" w:hint="cs"/>
          <w:b w:val="0"/>
          <w:bCs w:val="0"/>
          <w:sz w:val="24"/>
          <w:szCs w:val="24"/>
          <w:rtl/>
        </w:rPr>
        <w:t>ی</w:t>
      </w:r>
      <w:r w:rsidRPr="009F24E4">
        <w:rPr>
          <w:rFonts w:cs="B Mitra" w:hint="cs"/>
          <w:b w:val="0"/>
          <w:bCs w:val="0"/>
          <w:sz w:val="24"/>
          <w:szCs w:val="24"/>
          <w:rtl/>
        </w:rPr>
        <w:t>م‌گ</w:t>
      </w:r>
      <w:r w:rsidR="00E11D84">
        <w:rPr>
          <w:rFonts w:cs="B Mitra" w:hint="cs"/>
          <w:b w:val="0"/>
          <w:bCs w:val="0"/>
          <w:sz w:val="24"/>
          <w:szCs w:val="24"/>
          <w:rtl/>
        </w:rPr>
        <w:t>ی</w:t>
      </w:r>
      <w:r w:rsidRPr="009F24E4">
        <w:rPr>
          <w:rFonts w:cs="B Mitra" w:hint="cs"/>
          <w:b w:val="0"/>
          <w:bCs w:val="0"/>
          <w:sz w:val="24"/>
          <w:szCs w:val="24"/>
          <w:rtl/>
        </w:rPr>
        <w:t>ر</w:t>
      </w:r>
      <w:r w:rsidR="00E11D84">
        <w:rPr>
          <w:rFonts w:cs="B Mitra" w:hint="cs"/>
          <w:b w:val="0"/>
          <w:bCs w:val="0"/>
          <w:sz w:val="24"/>
          <w:szCs w:val="24"/>
          <w:rtl/>
        </w:rPr>
        <w:t>ی</w:t>
      </w:r>
      <w:r w:rsidRPr="009F24E4">
        <w:rPr>
          <w:rFonts w:cs="B Mitra" w:hint="cs"/>
          <w:b w:val="0"/>
          <w:bCs w:val="0"/>
          <w:sz w:val="24"/>
          <w:szCs w:val="24"/>
          <w:rtl/>
        </w:rPr>
        <w:t xml:space="preserve"> متمر</w:t>
      </w:r>
      <w:r w:rsidR="006C7271">
        <w:rPr>
          <w:rFonts w:cs="B Mitra" w:hint="cs"/>
          <w:b w:val="0"/>
          <w:bCs w:val="0"/>
          <w:sz w:val="24"/>
          <w:szCs w:val="24"/>
          <w:rtl/>
        </w:rPr>
        <w:t>ک</w:t>
      </w:r>
      <w:r w:rsidRPr="009F24E4">
        <w:rPr>
          <w:rFonts w:cs="B Mitra" w:hint="cs"/>
          <w:b w:val="0"/>
          <w:bCs w:val="0"/>
          <w:sz w:val="24"/>
          <w:szCs w:val="24"/>
          <w:rtl/>
        </w:rPr>
        <w:t xml:space="preserve">ز هستند، موفق‌ترند. </w:t>
      </w:r>
    </w:p>
    <w:p w:rsidR="00E258CF" w:rsidRPr="009F24E4" w:rsidRDefault="00E258CF"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تول</w:t>
      </w:r>
      <w:r w:rsidR="00E11D84">
        <w:rPr>
          <w:rFonts w:cs="B Mitra" w:hint="cs"/>
          <w:b w:val="0"/>
          <w:bCs w:val="0"/>
          <w:sz w:val="24"/>
          <w:szCs w:val="24"/>
          <w:rtl/>
        </w:rPr>
        <w:t>ی</w:t>
      </w:r>
      <w:r w:rsidRPr="009F24E4">
        <w:rPr>
          <w:rFonts w:cs="B Mitra" w:hint="cs"/>
          <w:b w:val="0"/>
          <w:bCs w:val="0"/>
          <w:sz w:val="24"/>
          <w:szCs w:val="24"/>
          <w:rtl/>
        </w:rPr>
        <w:t>د به عنوان فرآ</w:t>
      </w:r>
      <w:r w:rsidR="00E11D84">
        <w:rPr>
          <w:rFonts w:cs="B Mitra" w:hint="cs"/>
          <w:b w:val="0"/>
          <w:bCs w:val="0"/>
          <w:sz w:val="24"/>
          <w:szCs w:val="24"/>
          <w:rtl/>
        </w:rPr>
        <w:t>ی</w:t>
      </w:r>
      <w:r w:rsidRPr="009F24E4">
        <w:rPr>
          <w:rFonts w:cs="B Mitra" w:hint="cs"/>
          <w:b w:val="0"/>
          <w:bCs w:val="0"/>
          <w:sz w:val="24"/>
          <w:szCs w:val="24"/>
          <w:rtl/>
        </w:rPr>
        <w:t>ند</w:t>
      </w:r>
      <w:r w:rsidR="00E11D84">
        <w:rPr>
          <w:rFonts w:cs="B Mitra" w:hint="cs"/>
          <w:b w:val="0"/>
          <w:bCs w:val="0"/>
          <w:sz w:val="24"/>
          <w:szCs w:val="24"/>
          <w:rtl/>
        </w:rPr>
        <w:t>ی</w:t>
      </w:r>
      <w:r w:rsidRPr="009F24E4">
        <w:rPr>
          <w:rFonts w:cs="B Mitra" w:hint="cs"/>
          <w:b w:val="0"/>
          <w:bCs w:val="0"/>
          <w:sz w:val="24"/>
          <w:szCs w:val="24"/>
          <w:rtl/>
        </w:rPr>
        <w:t xml:space="preserve"> پ</w:t>
      </w:r>
      <w:r w:rsidR="00E11D84">
        <w:rPr>
          <w:rFonts w:cs="B Mitra" w:hint="cs"/>
          <w:b w:val="0"/>
          <w:bCs w:val="0"/>
          <w:sz w:val="24"/>
          <w:szCs w:val="24"/>
          <w:rtl/>
        </w:rPr>
        <w:t>ی</w:t>
      </w:r>
      <w:r w:rsidRPr="009F24E4">
        <w:rPr>
          <w:rFonts w:cs="B Mitra" w:hint="cs"/>
          <w:b w:val="0"/>
          <w:bCs w:val="0"/>
          <w:sz w:val="24"/>
          <w:szCs w:val="24"/>
          <w:rtl/>
        </w:rPr>
        <w:t>وسته مجموعه‌ا</w:t>
      </w:r>
      <w:r w:rsidR="00E11D84">
        <w:rPr>
          <w:rFonts w:cs="B Mitra" w:hint="cs"/>
          <w:b w:val="0"/>
          <w:bCs w:val="0"/>
          <w:sz w:val="24"/>
          <w:szCs w:val="24"/>
          <w:rtl/>
        </w:rPr>
        <w:t>ی</w:t>
      </w:r>
      <w:r w:rsidRPr="009F24E4">
        <w:rPr>
          <w:rFonts w:cs="B Mitra" w:hint="cs"/>
          <w:b w:val="0"/>
          <w:bCs w:val="0"/>
          <w:sz w:val="24"/>
          <w:szCs w:val="24"/>
          <w:rtl/>
        </w:rPr>
        <w:t xml:space="preserve"> از عمل</w:t>
      </w:r>
      <w:r w:rsidR="00E11D84">
        <w:rPr>
          <w:rFonts w:cs="B Mitra" w:hint="cs"/>
          <w:b w:val="0"/>
          <w:bCs w:val="0"/>
          <w:sz w:val="24"/>
          <w:szCs w:val="24"/>
          <w:rtl/>
        </w:rPr>
        <w:t>ی</w:t>
      </w:r>
      <w:r w:rsidRPr="009F24E4">
        <w:rPr>
          <w:rFonts w:cs="B Mitra" w:hint="cs"/>
          <w:b w:val="0"/>
          <w:bCs w:val="0"/>
          <w:sz w:val="24"/>
          <w:szCs w:val="24"/>
          <w:rtl/>
        </w:rPr>
        <w:t>ات و پردازش‌ها</w:t>
      </w:r>
      <w:r w:rsidR="00E11D84">
        <w:rPr>
          <w:rFonts w:cs="B Mitra" w:hint="cs"/>
          <w:b w:val="0"/>
          <w:bCs w:val="0"/>
          <w:sz w:val="24"/>
          <w:szCs w:val="24"/>
          <w:rtl/>
        </w:rPr>
        <w:t>ی</w:t>
      </w:r>
      <w:r w:rsidRPr="009F24E4">
        <w:rPr>
          <w:rFonts w:cs="B Mitra" w:hint="cs"/>
          <w:b w:val="0"/>
          <w:bCs w:val="0"/>
          <w:sz w:val="24"/>
          <w:szCs w:val="24"/>
          <w:rtl/>
        </w:rPr>
        <w:t xml:space="preserve"> پ</w:t>
      </w:r>
      <w:r w:rsidR="00E11D84">
        <w:rPr>
          <w:rFonts w:cs="B Mitra" w:hint="cs"/>
          <w:b w:val="0"/>
          <w:bCs w:val="0"/>
          <w:sz w:val="24"/>
          <w:szCs w:val="24"/>
          <w:rtl/>
        </w:rPr>
        <w:t>ی</w:t>
      </w:r>
      <w:r w:rsidRPr="009F24E4">
        <w:rPr>
          <w:rFonts w:cs="B Mitra" w:hint="cs"/>
          <w:b w:val="0"/>
          <w:bCs w:val="0"/>
          <w:sz w:val="24"/>
          <w:szCs w:val="24"/>
          <w:rtl/>
        </w:rPr>
        <w:t xml:space="preserve">وسته به هم وابسته است </w:t>
      </w:r>
      <w:r w:rsidR="006C7271">
        <w:rPr>
          <w:rFonts w:cs="B Mitra" w:hint="cs"/>
          <w:b w:val="0"/>
          <w:bCs w:val="0"/>
          <w:sz w:val="24"/>
          <w:szCs w:val="24"/>
          <w:rtl/>
        </w:rPr>
        <w:t>ک</w:t>
      </w:r>
      <w:r w:rsidRPr="009F24E4">
        <w:rPr>
          <w:rFonts w:cs="B Mitra" w:hint="cs"/>
          <w:b w:val="0"/>
          <w:bCs w:val="0"/>
          <w:sz w:val="24"/>
          <w:szCs w:val="24"/>
          <w:rtl/>
        </w:rPr>
        <w:t xml:space="preserve">ه در طول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مس</w:t>
      </w:r>
      <w:r w:rsidR="00E11D84">
        <w:rPr>
          <w:rFonts w:cs="B Mitra" w:hint="cs"/>
          <w:b w:val="0"/>
          <w:bCs w:val="0"/>
          <w:sz w:val="24"/>
          <w:szCs w:val="24"/>
          <w:rtl/>
        </w:rPr>
        <w:t>ی</w:t>
      </w:r>
      <w:r w:rsidRPr="009F24E4">
        <w:rPr>
          <w:rFonts w:cs="B Mitra" w:hint="cs"/>
          <w:b w:val="0"/>
          <w:bCs w:val="0"/>
          <w:sz w:val="24"/>
          <w:szCs w:val="24"/>
          <w:rtl/>
        </w:rPr>
        <w:t>ر متوال</w:t>
      </w:r>
      <w:r w:rsidR="00E11D84">
        <w:rPr>
          <w:rFonts w:cs="B Mitra" w:hint="cs"/>
          <w:b w:val="0"/>
          <w:bCs w:val="0"/>
          <w:sz w:val="24"/>
          <w:szCs w:val="24"/>
          <w:rtl/>
        </w:rPr>
        <w:t>ی</w:t>
      </w:r>
      <w:r w:rsidRPr="009F24E4">
        <w:rPr>
          <w:rFonts w:cs="B Mitra" w:hint="cs"/>
          <w:b w:val="0"/>
          <w:bCs w:val="0"/>
          <w:sz w:val="24"/>
          <w:szCs w:val="24"/>
          <w:rtl/>
        </w:rPr>
        <w:t xml:space="preserve"> انجام م</w:t>
      </w:r>
      <w:r w:rsidR="00E11D84">
        <w:rPr>
          <w:rFonts w:cs="B Mitra" w:hint="cs"/>
          <w:b w:val="0"/>
          <w:bCs w:val="0"/>
          <w:sz w:val="24"/>
          <w:szCs w:val="24"/>
          <w:rtl/>
        </w:rPr>
        <w:t>ی</w:t>
      </w:r>
      <w:r w:rsidRPr="009F24E4">
        <w:rPr>
          <w:rFonts w:cs="B Mitra" w:hint="cs"/>
          <w:b w:val="0"/>
          <w:bCs w:val="0"/>
          <w:sz w:val="24"/>
          <w:szCs w:val="24"/>
          <w:rtl/>
        </w:rPr>
        <w:t>‌شود. در تول</w:t>
      </w:r>
      <w:r w:rsidR="00E11D84">
        <w:rPr>
          <w:rFonts w:cs="B Mitra" w:hint="cs"/>
          <w:b w:val="0"/>
          <w:bCs w:val="0"/>
          <w:sz w:val="24"/>
          <w:szCs w:val="24"/>
          <w:rtl/>
        </w:rPr>
        <w:t>ی</w:t>
      </w:r>
      <w:r w:rsidRPr="009F24E4">
        <w:rPr>
          <w:rFonts w:cs="B Mitra" w:hint="cs"/>
          <w:b w:val="0"/>
          <w:bCs w:val="0"/>
          <w:sz w:val="24"/>
          <w:szCs w:val="24"/>
          <w:rtl/>
        </w:rPr>
        <w:t>د فرآ</w:t>
      </w:r>
      <w:r w:rsidR="00E11D84">
        <w:rPr>
          <w:rFonts w:cs="B Mitra" w:hint="cs"/>
          <w:b w:val="0"/>
          <w:bCs w:val="0"/>
          <w:sz w:val="24"/>
          <w:szCs w:val="24"/>
          <w:rtl/>
        </w:rPr>
        <w:t>ی</w:t>
      </w:r>
      <w:r w:rsidRPr="009F24E4">
        <w:rPr>
          <w:rFonts w:cs="B Mitra" w:hint="cs"/>
          <w:b w:val="0"/>
          <w:bCs w:val="0"/>
          <w:sz w:val="24"/>
          <w:szCs w:val="24"/>
          <w:rtl/>
        </w:rPr>
        <w:t>ند</w:t>
      </w:r>
      <w:r w:rsidR="00E11D84">
        <w:rPr>
          <w:rFonts w:cs="B Mitra" w:hint="cs"/>
          <w:b w:val="0"/>
          <w:bCs w:val="0"/>
          <w:sz w:val="24"/>
          <w:szCs w:val="24"/>
          <w:rtl/>
        </w:rPr>
        <w:t>ی</w:t>
      </w:r>
      <w:r w:rsidRPr="009F24E4">
        <w:rPr>
          <w:rFonts w:cs="B Mitra" w:hint="cs"/>
          <w:b w:val="0"/>
          <w:bCs w:val="0"/>
          <w:sz w:val="24"/>
          <w:szCs w:val="24"/>
          <w:rtl/>
        </w:rPr>
        <w:t xml:space="preserve"> پ</w:t>
      </w:r>
      <w:r w:rsidR="00E11D84">
        <w:rPr>
          <w:rFonts w:cs="B Mitra" w:hint="cs"/>
          <w:b w:val="0"/>
          <w:bCs w:val="0"/>
          <w:sz w:val="24"/>
          <w:szCs w:val="24"/>
          <w:rtl/>
        </w:rPr>
        <w:t>ی</w:t>
      </w:r>
      <w:r w:rsidRPr="009F24E4">
        <w:rPr>
          <w:rFonts w:cs="B Mitra" w:hint="cs"/>
          <w:b w:val="0"/>
          <w:bCs w:val="0"/>
          <w:sz w:val="24"/>
          <w:szCs w:val="24"/>
          <w:rtl/>
        </w:rPr>
        <w:t xml:space="preserve">وسته، </w:t>
      </w:r>
      <w:r w:rsidR="006C7271">
        <w:rPr>
          <w:rFonts w:cs="B Mitra" w:hint="cs"/>
          <w:b w:val="0"/>
          <w:bCs w:val="0"/>
          <w:sz w:val="24"/>
          <w:szCs w:val="24"/>
          <w:rtl/>
        </w:rPr>
        <w:t>ک</w:t>
      </w:r>
      <w:r w:rsidRPr="009F24E4">
        <w:rPr>
          <w:rFonts w:cs="B Mitra" w:hint="cs"/>
          <w:b w:val="0"/>
          <w:bCs w:val="0"/>
          <w:sz w:val="24"/>
          <w:szCs w:val="24"/>
          <w:rtl/>
        </w:rPr>
        <w:t>ار</w:t>
      </w:r>
      <w:r w:rsidR="006C7271">
        <w:rPr>
          <w:rFonts w:cs="B Mitra" w:hint="cs"/>
          <w:b w:val="0"/>
          <w:bCs w:val="0"/>
          <w:sz w:val="24"/>
          <w:szCs w:val="24"/>
          <w:rtl/>
        </w:rPr>
        <w:t>ک</w:t>
      </w:r>
      <w:r w:rsidRPr="009F24E4">
        <w:rPr>
          <w:rFonts w:cs="B Mitra" w:hint="cs"/>
          <w:b w:val="0"/>
          <w:bCs w:val="0"/>
          <w:sz w:val="24"/>
          <w:szCs w:val="24"/>
          <w:rtl/>
        </w:rPr>
        <w:t>نان به تجه</w:t>
      </w:r>
      <w:r w:rsidR="00E11D84">
        <w:rPr>
          <w:rFonts w:cs="B Mitra" w:hint="cs"/>
          <w:b w:val="0"/>
          <w:bCs w:val="0"/>
          <w:sz w:val="24"/>
          <w:szCs w:val="24"/>
          <w:rtl/>
        </w:rPr>
        <w:t>ی</w:t>
      </w:r>
      <w:r w:rsidRPr="009F24E4">
        <w:rPr>
          <w:rFonts w:cs="B Mitra" w:hint="cs"/>
          <w:b w:val="0"/>
          <w:bCs w:val="0"/>
          <w:sz w:val="24"/>
          <w:szCs w:val="24"/>
          <w:rtl/>
        </w:rPr>
        <w:t>زات</w:t>
      </w:r>
      <w:r w:rsidR="00E11D84">
        <w:rPr>
          <w:rFonts w:cs="B Mitra" w:hint="cs"/>
          <w:b w:val="0"/>
          <w:bCs w:val="0"/>
          <w:sz w:val="24"/>
          <w:szCs w:val="24"/>
          <w:rtl/>
        </w:rPr>
        <w:t>ی</w:t>
      </w:r>
      <w:r w:rsidRPr="009F24E4">
        <w:rPr>
          <w:rFonts w:cs="B Mitra" w:hint="cs"/>
          <w:b w:val="0"/>
          <w:bCs w:val="0"/>
          <w:sz w:val="24"/>
          <w:szCs w:val="24"/>
          <w:rtl/>
        </w:rPr>
        <w:t xml:space="preserve"> تبد</w:t>
      </w:r>
      <w:r w:rsidR="00E11D84">
        <w:rPr>
          <w:rFonts w:cs="B Mitra" w:hint="cs"/>
          <w:b w:val="0"/>
          <w:bCs w:val="0"/>
          <w:sz w:val="24"/>
          <w:szCs w:val="24"/>
          <w:rtl/>
        </w:rPr>
        <w:t>ی</w:t>
      </w:r>
      <w:r w:rsidRPr="009F24E4">
        <w:rPr>
          <w:rFonts w:cs="B Mitra" w:hint="cs"/>
          <w:b w:val="0"/>
          <w:bCs w:val="0"/>
          <w:sz w:val="24"/>
          <w:szCs w:val="24"/>
          <w:rtl/>
        </w:rPr>
        <w:t>ل م</w:t>
      </w:r>
      <w:r w:rsidR="00E11D84">
        <w:rPr>
          <w:rFonts w:cs="B Mitra" w:hint="cs"/>
          <w:b w:val="0"/>
          <w:bCs w:val="0"/>
          <w:sz w:val="24"/>
          <w:szCs w:val="24"/>
          <w:rtl/>
        </w:rPr>
        <w:t>ی</w:t>
      </w:r>
      <w:r w:rsidRPr="009F24E4">
        <w:rPr>
          <w:rFonts w:cs="B Mitra" w:hint="cs"/>
          <w:b w:val="0"/>
          <w:bCs w:val="0"/>
          <w:sz w:val="24"/>
          <w:szCs w:val="24"/>
          <w:rtl/>
        </w:rPr>
        <w:t xml:space="preserve">‌شوند </w:t>
      </w:r>
      <w:r w:rsidR="006C7271">
        <w:rPr>
          <w:rFonts w:cs="B Mitra" w:hint="cs"/>
          <w:b w:val="0"/>
          <w:bCs w:val="0"/>
          <w:sz w:val="24"/>
          <w:szCs w:val="24"/>
          <w:rtl/>
        </w:rPr>
        <w:t>ک</w:t>
      </w:r>
      <w:r w:rsidRPr="009F24E4">
        <w:rPr>
          <w:rFonts w:cs="B Mitra" w:hint="cs"/>
          <w:b w:val="0"/>
          <w:bCs w:val="0"/>
          <w:sz w:val="24"/>
          <w:szCs w:val="24"/>
          <w:rtl/>
        </w:rPr>
        <w:t>ه به طور خود</w:t>
      </w:r>
      <w:r w:rsidR="006C7271">
        <w:rPr>
          <w:rFonts w:cs="B Mitra" w:hint="cs"/>
          <w:b w:val="0"/>
          <w:bCs w:val="0"/>
          <w:sz w:val="24"/>
          <w:szCs w:val="24"/>
          <w:rtl/>
        </w:rPr>
        <w:t>ک</w:t>
      </w:r>
      <w:r w:rsidRPr="009F24E4">
        <w:rPr>
          <w:rFonts w:cs="B Mitra" w:hint="cs"/>
          <w:b w:val="0"/>
          <w:bCs w:val="0"/>
          <w:sz w:val="24"/>
          <w:szCs w:val="24"/>
          <w:rtl/>
        </w:rPr>
        <w:t>ار نحوه‌</w:t>
      </w:r>
      <w:r w:rsidR="00E11D84">
        <w:rPr>
          <w:rFonts w:cs="B Mitra" w:hint="cs"/>
          <w:b w:val="0"/>
          <w:bCs w:val="0"/>
          <w:sz w:val="24"/>
          <w:szCs w:val="24"/>
          <w:rtl/>
        </w:rPr>
        <w:t>ی</w:t>
      </w:r>
      <w:r w:rsidRPr="009F24E4">
        <w:rPr>
          <w:rFonts w:cs="B Mitra" w:hint="cs"/>
          <w:b w:val="0"/>
          <w:bCs w:val="0"/>
          <w:sz w:val="24"/>
          <w:szCs w:val="24"/>
          <w:rtl/>
        </w:rPr>
        <w:t xml:space="preserve"> تبد</w:t>
      </w:r>
      <w:r w:rsidR="00E11D84">
        <w:rPr>
          <w:rFonts w:cs="B Mitra" w:hint="cs"/>
          <w:b w:val="0"/>
          <w:bCs w:val="0"/>
          <w:sz w:val="24"/>
          <w:szCs w:val="24"/>
          <w:rtl/>
        </w:rPr>
        <w:t>ی</w:t>
      </w:r>
      <w:r w:rsidRPr="009F24E4">
        <w:rPr>
          <w:rFonts w:cs="B Mitra" w:hint="cs"/>
          <w:b w:val="0"/>
          <w:bCs w:val="0"/>
          <w:sz w:val="24"/>
          <w:szCs w:val="24"/>
          <w:rtl/>
        </w:rPr>
        <w:t xml:space="preserve">ل مواد خام را </w:t>
      </w:r>
      <w:r w:rsidR="004C6E71" w:rsidRPr="009F24E4">
        <w:rPr>
          <w:rFonts w:cs="B Mitra"/>
          <w:b w:val="0"/>
          <w:bCs w:val="0"/>
          <w:sz w:val="24"/>
          <w:szCs w:val="24"/>
          <w:rtl/>
        </w:rPr>
        <w:t>تحت تأث</w:t>
      </w:r>
      <w:r w:rsidR="004C6E71" w:rsidRPr="009F24E4">
        <w:rPr>
          <w:rFonts w:cs="B Mitra" w:hint="cs"/>
          <w:b w:val="0"/>
          <w:bCs w:val="0"/>
          <w:sz w:val="24"/>
          <w:szCs w:val="24"/>
          <w:rtl/>
        </w:rPr>
        <w:t>ی</w:t>
      </w:r>
      <w:r w:rsidR="004C6E71" w:rsidRPr="009F24E4">
        <w:rPr>
          <w:rFonts w:cs="B Mitra" w:hint="eastAsia"/>
          <w:b w:val="0"/>
          <w:bCs w:val="0"/>
          <w:sz w:val="24"/>
          <w:szCs w:val="24"/>
          <w:rtl/>
        </w:rPr>
        <w:t>ر</w:t>
      </w:r>
      <w:r w:rsidRPr="009F24E4">
        <w:rPr>
          <w:rFonts w:cs="B Mitra" w:hint="cs"/>
          <w:b w:val="0"/>
          <w:bCs w:val="0"/>
          <w:sz w:val="24"/>
          <w:szCs w:val="24"/>
          <w:rtl/>
        </w:rPr>
        <w:t xml:space="preserve"> قرار م</w:t>
      </w:r>
      <w:r w:rsidR="00E11D84">
        <w:rPr>
          <w:rFonts w:cs="B Mitra" w:hint="cs"/>
          <w:b w:val="0"/>
          <w:bCs w:val="0"/>
          <w:sz w:val="24"/>
          <w:szCs w:val="24"/>
          <w:rtl/>
        </w:rPr>
        <w:t>ی</w:t>
      </w:r>
      <w:r w:rsidRPr="009F24E4">
        <w:rPr>
          <w:rFonts w:cs="B Mitra" w:hint="cs"/>
          <w:b w:val="0"/>
          <w:bCs w:val="0"/>
          <w:sz w:val="24"/>
          <w:szCs w:val="24"/>
          <w:rtl/>
        </w:rPr>
        <w:t>‌دهند، در حال</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در تول</w:t>
      </w:r>
      <w:r w:rsidR="00E11D84">
        <w:rPr>
          <w:rFonts w:cs="B Mitra" w:hint="cs"/>
          <w:b w:val="0"/>
          <w:bCs w:val="0"/>
          <w:sz w:val="24"/>
          <w:szCs w:val="24"/>
          <w:rtl/>
        </w:rPr>
        <w:t>ی</w:t>
      </w:r>
      <w:r w:rsidRPr="009F24E4">
        <w:rPr>
          <w:rFonts w:cs="B Mitra" w:hint="cs"/>
          <w:b w:val="0"/>
          <w:bCs w:val="0"/>
          <w:sz w:val="24"/>
          <w:szCs w:val="24"/>
          <w:rtl/>
        </w:rPr>
        <w:t xml:space="preserve">د انبوه، </w:t>
      </w:r>
      <w:r w:rsidR="006C7271">
        <w:rPr>
          <w:rFonts w:cs="B Mitra" w:hint="cs"/>
          <w:b w:val="0"/>
          <w:bCs w:val="0"/>
          <w:sz w:val="24"/>
          <w:szCs w:val="24"/>
          <w:rtl/>
        </w:rPr>
        <w:t>ک</w:t>
      </w:r>
      <w:r w:rsidRPr="009F24E4">
        <w:rPr>
          <w:rFonts w:cs="B Mitra" w:hint="cs"/>
          <w:b w:val="0"/>
          <w:bCs w:val="0"/>
          <w:sz w:val="24"/>
          <w:szCs w:val="24"/>
          <w:rtl/>
        </w:rPr>
        <w:t>ار</w:t>
      </w:r>
      <w:r w:rsidR="006C7271">
        <w:rPr>
          <w:rFonts w:cs="B Mitra" w:hint="cs"/>
          <w:b w:val="0"/>
          <w:bCs w:val="0"/>
          <w:sz w:val="24"/>
          <w:szCs w:val="24"/>
          <w:rtl/>
        </w:rPr>
        <w:t>ک</w:t>
      </w:r>
      <w:r w:rsidRPr="009F24E4">
        <w:rPr>
          <w:rFonts w:cs="B Mitra" w:hint="cs"/>
          <w:b w:val="0"/>
          <w:bCs w:val="0"/>
          <w:sz w:val="24"/>
          <w:szCs w:val="24"/>
          <w:rtl/>
        </w:rPr>
        <w:t>نان به طور مستق</w:t>
      </w:r>
      <w:r w:rsidR="00E11D84">
        <w:rPr>
          <w:rFonts w:cs="B Mitra" w:hint="cs"/>
          <w:b w:val="0"/>
          <w:bCs w:val="0"/>
          <w:sz w:val="24"/>
          <w:szCs w:val="24"/>
          <w:rtl/>
        </w:rPr>
        <w:t>ی</w:t>
      </w:r>
      <w:r w:rsidRPr="009F24E4">
        <w:rPr>
          <w:rFonts w:cs="B Mitra" w:hint="cs"/>
          <w:b w:val="0"/>
          <w:bCs w:val="0"/>
          <w:sz w:val="24"/>
          <w:szCs w:val="24"/>
          <w:rtl/>
        </w:rPr>
        <w:t>م حداقل تعداد</w:t>
      </w:r>
      <w:r w:rsidR="00E11D84">
        <w:rPr>
          <w:rFonts w:cs="B Mitra" w:hint="cs"/>
          <w:b w:val="0"/>
          <w:bCs w:val="0"/>
          <w:sz w:val="24"/>
          <w:szCs w:val="24"/>
          <w:rtl/>
        </w:rPr>
        <w:t>ی</w:t>
      </w:r>
      <w:r w:rsidRPr="009F24E4">
        <w:rPr>
          <w:rFonts w:cs="B Mitra" w:hint="cs"/>
          <w:b w:val="0"/>
          <w:bCs w:val="0"/>
          <w:sz w:val="24"/>
          <w:szCs w:val="24"/>
          <w:rtl/>
        </w:rPr>
        <w:t xml:space="preserve"> از وظا</w:t>
      </w:r>
      <w:r w:rsidR="00E11D84">
        <w:rPr>
          <w:rFonts w:cs="B Mitra" w:hint="cs"/>
          <w:b w:val="0"/>
          <w:bCs w:val="0"/>
          <w:sz w:val="24"/>
          <w:szCs w:val="24"/>
          <w:rtl/>
        </w:rPr>
        <w:t>ی</w:t>
      </w:r>
      <w:r w:rsidRPr="009F24E4">
        <w:rPr>
          <w:rFonts w:cs="B Mitra" w:hint="cs"/>
          <w:b w:val="0"/>
          <w:bCs w:val="0"/>
          <w:sz w:val="24"/>
          <w:szCs w:val="24"/>
          <w:rtl/>
        </w:rPr>
        <w:t>ف را با دست انجام م</w:t>
      </w:r>
      <w:r w:rsidR="00E11D84">
        <w:rPr>
          <w:rFonts w:cs="B Mitra" w:hint="cs"/>
          <w:b w:val="0"/>
          <w:bCs w:val="0"/>
          <w:sz w:val="24"/>
          <w:szCs w:val="24"/>
          <w:rtl/>
        </w:rPr>
        <w:t>ی</w:t>
      </w:r>
      <w:r w:rsidRPr="009F24E4">
        <w:rPr>
          <w:rFonts w:cs="B Mitra" w:hint="cs"/>
          <w:b w:val="0"/>
          <w:bCs w:val="0"/>
          <w:sz w:val="24"/>
          <w:szCs w:val="24"/>
          <w:rtl/>
        </w:rPr>
        <w:t>‌دهند. در ا</w:t>
      </w:r>
      <w:r w:rsidR="00E11D84">
        <w:rPr>
          <w:rFonts w:cs="B Mitra" w:hint="cs"/>
          <w:b w:val="0"/>
          <w:bCs w:val="0"/>
          <w:sz w:val="24"/>
          <w:szCs w:val="24"/>
          <w:rtl/>
        </w:rPr>
        <w:t>ی</w:t>
      </w:r>
      <w:r w:rsidRPr="009F24E4">
        <w:rPr>
          <w:rFonts w:cs="B Mitra" w:hint="cs"/>
          <w:b w:val="0"/>
          <w:bCs w:val="0"/>
          <w:sz w:val="24"/>
          <w:szCs w:val="24"/>
          <w:rtl/>
        </w:rPr>
        <w:t>ن فن‌آور</w:t>
      </w:r>
      <w:r w:rsidR="00E11D84">
        <w:rPr>
          <w:rFonts w:cs="B Mitra" w:hint="cs"/>
          <w:b w:val="0"/>
          <w:bCs w:val="0"/>
          <w:sz w:val="24"/>
          <w:szCs w:val="24"/>
          <w:rtl/>
        </w:rPr>
        <w:t>ی</w:t>
      </w:r>
      <w:r w:rsidRPr="009F24E4">
        <w:rPr>
          <w:rFonts w:cs="B Mitra" w:hint="cs"/>
          <w:b w:val="0"/>
          <w:bCs w:val="0"/>
          <w:sz w:val="24"/>
          <w:szCs w:val="24"/>
          <w:rtl/>
        </w:rPr>
        <w:t>‌ها ح</w:t>
      </w:r>
      <w:r w:rsidR="00E11D84">
        <w:rPr>
          <w:rFonts w:cs="B Mitra" w:hint="cs"/>
          <w:b w:val="0"/>
          <w:bCs w:val="0"/>
          <w:sz w:val="24"/>
          <w:szCs w:val="24"/>
          <w:rtl/>
        </w:rPr>
        <w:t>ی</w:t>
      </w:r>
      <w:r w:rsidRPr="009F24E4">
        <w:rPr>
          <w:rFonts w:cs="B Mitra" w:hint="cs"/>
          <w:b w:val="0"/>
          <w:bCs w:val="0"/>
          <w:sz w:val="24"/>
          <w:szCs w:val="24"/>
          <w:rtl/>
        </w:rPr>
        <w:t>طه‌</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 xml:space="preserve">نترل </w:t>
      </w:r>
      <w:r w:rsidR="006C7271">
        <w:rPr>
          <w:rFonts w:cs="B Mitra" w:hint="cs"/>
          <w:b w:val="0"/>
          <w:bCs w:val="0"/>
          <w:sz w:val="24"/>
          <w:szCs w:val="24"/>
          <w:rtl/>
        </w:rPr>
        <w:t>ک</w:t>
      </w:r>
      <w:r w:rsidRPr="009F24E4">
        <w:rPr>
          <w:rFonts w:cs="B Mitra" w:hint="cs"/>
          <w:b w:val="0"/>
          <w:bCs w:val="0"/>
          <w:sz w:val="24"/>
          <w:szCs w:val="24"/>
          <w:rtl/>
        </w:rPr>
        <w:t>وچ</w:t>
      </w:r>
      <w:r w:rsidR="006C7271">
        <w:rPr>
          <w:rFonts w:cs="B Mitra" w:hint="cs"/>
          <w:b w:val="0"/>
          <w:bCs w:val="0"/>
          <w:sz w:val="24"/>
          <w:szCs w:val="24"/>
          <w:rtl/>
        </w:rPr>
        <w:t>ک</w:t>
      </w:r>
      <w:r w:rsidRPr="009F24E4">
        <w:rPr>
          <w:rFonts w:cs="B Mitra" w:hint="cs"/>
          <w:b w:val="0"/>
          <w:bCs w:val="0"/>
          <w:sz w:val="24"/>
          <w:szCs w:val="24"/>
          <w:rtl/>
        </w:rPr>
        <w:t>‌تر بوده و تصم</w:t>
      </w:r>
      <w:r w:rsidR="00E11D84">
        <w:rPr>
          <w:rFonts w:cs="B Mitra" w:hint="cs"/>
          <w:b w:val="0"/>
          <w:bCs w:val="0"/>
          <w:sz w:val="24"/>
          <w:szCs w:val="24"/>
          <w:rtl/>
        </w:rPr>
        <w:t>ی</w:t>
      </w:r>
      <w:r w:rsidRPr="009F24E4">
        <w:rPr>
          <w:rFonts w:cs="B Mitra" w:hint="cs"/>
          <w:b w:val="0"/>
          <w:bCs w:val="0"/>
          <w:sz w:val="24"/>
          <w:szCs w:val="24"/>
          <w:rtl/>
        </w:rPr>
        <w:t>م‌گ</w:t>
      </w:r>
      <w:r w:rsidR="00E11D84">
        <w:rPr>
          <w:rFonts w:cs="B Mitra" w:hint="cs"/>
          <w:b w:val="0"/>
          <w:bCs w:val="0"/>
          <w:sz w:val="24"/>
          <w:szCs w:val="24"/>
          <w:rtl/>
        </w:rPr>
        <w:t>ی</w:t>
      </w:r>
      <w:r w:rsidRPr="009F24E4">
        <w:rPr>
          <w:rFonts w:cs="B Mitra" w:hint="cs"/>
          <w:b w:val="0"/>
          <w:bCs w:val="0"/>
          <w:sz w:val="24"/>
          <w:szCs w:val="24"/>
          <w:rtl/>
        </w:rPr>
        <w:t>ر</w:t>
      </w:r>
      <w:r w:rsidR="00E11D84">
        <w:rPr>
          <w:rFonts w:cs="B Mitra" w:hint="cs"/>
          <w:b w:val="0"/>
          <w:bCs w:val="0"/>
          <w:sz w:val="24"/>
          <w:szCs w:val="24"/>
          <w:rtl/>
        </w:rPr>
        <w:t>ی</w:t>
      </w:r>
      <w:r w:rsidRPr="009F24E4">
        <w:rPr>
          <w:rFonts w:cs="B Mitra" w:hint="cs"/>
          <w:b w:val="0"/>
          <w:bCs w:val="0"/>
          <w:sz w:val="24"/>
          <w:szCs w:val="24"/>
          <w:rtl/>
        </w:rPr>
        <w:t xml:space="preserve"> به صورت غ</w:t>
      </w:r>
      <w:r w:rsidR="00E11D84">
        <w:rPr>
          <w:rFonts w:cs="B Mitra" w:hint="cs"/>
          <w:b w:val="0"/>
          <w:bCs w:val="0"/>
          <w:sz w:val="24"/>
          <w:szCs w:val="24"/>
          <w:rtl/>
        </w:rPr>
        <w:t>ی</w:t>
      </w:r>
      <w:r w:rsidRPr="009F24E4">
        <w:rPr>
          <w:rFonts w:cs="B Mitra" w:hint="cs"/>
          <w:b w:val="0"/>
          <w:bCs w:val="0"/>
          <w:sz w:val="24"/>
          <w:szCs w:val="24"/>
          <w:rtl/>
        </w:rPr>
        <w:t>رمتمر</w:t>
      </w:r>
      <w:r w:rsidR="006C7271">
        <w:rPr>
          <w:rFonts w:cs="B Mitra" w:hint="cs"/>
          <w:b w:val="0"/>
          <w:bCs w:val="0"/>
          <w:sz w:val="24"/>
          <w:szCs w:val="24"/>
          <w:rtl/>
        </w:rPr>
        <w:t>ک</w:t>
      </w:r>
      <w:r w:rsidRPr="009F24E4">
        <w:rPr>
          <w:rFonts w:cs="B Mitra" w:hint="cs"/>
          <w:b w:val="0"/>
          <w:bCs w:val="0"/>
          <w:sz w:val="24"/>
          <w:szCs w:val="24"/>
          <w:rtl/>
        </w:rPr>
        <w:t>ز انجام م</w:t>
      </w:r>
      <w:r w:rsidR="00E11D84">
        <w:rPr>
          <w:rFonts w:cs="B Mitra" w:hint="cs"/>
          <w:b w:val="0"/>
          <w:bCs w:val="0"/>
          <w:sz w:val="24"/>
          <w:szCs w:val="24"/>
          <w:rtl/>
        </w:rPr>
        <w:t>ی</w:t>
      </w:r>
      <w:r w:rsidRPr="009F24E4">
        <w:rPr>
          <w:rFonts w:cs="B Mitra" w:hint="cs"/>
          <w:b w:val="0"/>
          <w:bCs w:val="0"/>
          <w:sz w:val="24"/>
          <w:szCs w:val="24"/>
          <w:rtl/>
        </w:rPr>
        <w:t>‌گ</w:t>
      </w:r>
      <w:r w:rsidR="00E11D84">
        <w:rPr>
          <w:rFonts w:cs="B Mitra" w:hint="cs"/>
          <w:b w:val="0"/>
          <w:bCs w:val="0"/>
          <w:sz w:val="24"/>
          <w:szCs w:val="24"/>
          <w:rtl/>
        </w:rPr>
        <w:t>ی</w:t>
      </w:r>
      <w:r w:rsidRPr="009F24E4">
        <w:rPr>
          <w:rFonts w:cs="B Mitra" w:hint="cs"/>
          <w:b w:val="0"/>
          <w:bCs w:val="0"/>
          <w:sz w:val="24"/>
          <w:szCs w:val="24"/>
          <w:rtl/>
        </w:rPr>
        <w:t>رد. در ع</w:t>
      </w:r>
      <w:r w:rsidR="00E11D84">
        <w:rPr>
          <w:rFonts w:cs="B Mitra" w:hint="cs"/>
          <w:b w:val="0"/>
          <w:bCs w:val="0"/>
          <w:sz w:val="24"/>
          <w:szCs w:val="24"/>
          <w:rtl/>
        </w:rPr>
        <w:t>ی</w:t>
      </w:r>
      <w:r w:rsidRPr="009F24E4">
        <w:rPr>
          <w:rFonts w:cs="B Mitra" w:hint="cs"/>
          <w:b w:val="0"/>
          <w:bCs w:val="0"/>
          <w:sz w:val="24"/>
          <w:szCs w:val="24"/>
          <w:rtl/>
        </w:rPr>
        <w:t>ن حال نسبت به فن‌آور</w:t>
      </w:r>
      <w:r w:rsidR="00E11D84">
        <w:rPr>
          <w:rFonts w:cs="B Mitra" w:hint="cs"/>
          <w:b w:val="0"/>
          <w:bCs w:val="0"/>
          <w:sz w:val="24"/>
          <w:szCs w:val="24"/>
          <w:rtl/>
        </w:rPr>
        <w:t>ی</w:t>
      </w:r>
      <w:r w:rsidRPr="009F24E4">
        <w:rPr>
          <w:rFonts w:cs="B Mitra" w:hint="cs"/>
          <w:b w:val="0"/>
          <w:bCs w:val="0"/>
          <w:sz w:val="24"/>
          <w:szCs w:val="24"/>
          <w:rtl/>
        </w:rPr>
        <w:t>‌ها</w:t>
      </w:r>
      <w:r w:rsidR="00E11D84">
        <w:rPr>
          <w:rFonts w:cs="B Mitra" w:hint="cs"/>
          <w:b w:val="0"/>
          <w:bCs w:val="0"/>
          <w:sz w:val="24"/>
          <w:szCs w:val="24"/>
          <w:rtl/>
        </w:rPr>
        <w:t>ی</w:t>
      </w:r>
      <w:r w:rsidRPr="009F24E4">
        <w:rPr>
          <w:rFonts w:cs="B Mitra" w:hint="cs"/>
          <w:b w:val="0"/>
          <w:bCs w:val="0"/>
          <w:sz w:val="24"/>
          <w:szCs w:val="24"/>
          <w:rtl/>
        </w:rPr>
        <w:t xml:space="preserve"> تول</w:t>
      </w:r>
      <w:r w:rsidR="00E11D84">
        <w:rPr>
          <w:rFonts w:cs="B Mitra" w:hint="cs"/>
          <w:b w:val="0"/>
          <w:bCs w:val="0"/>
          <w:sz w:val="24"/>
          <w:szCs w:val="24"/>
          <w:rtl/>
        </w:rPr>
        <w:t>ی</w:t>
      </w:r>
      <w:r w:rsidRPr="009F24E4">
        <w:rPr>
          <w:rFonts w:cs="B Mitra" w:hint="cs"/>
          <w:b w:val="0"/>
          <w:bCs w:val="0"/>
          <w:sz w:val="24"/>
          <w:szCs w:val="24"/>
          <w:rtl/>
        </w:rPr>
        <w:t>د واحد</w:t>
      </w:r>
      <w:r w:rsidR="00E11D84">
        <w:rPr>
          <w:rFonts w:cs="B Mitra" w:hint="cs"/>
          <w:b w:val="0"/>
          <w:bCs w:val="0"/>
          <w:sz w:val="24"/>
          <w:szCs w:val="24"/>
          <w:rtl/>
        </w:rPr>
        <w:t>ی</w:t>
      </w:r>
      <w:r w:rsidRPr="009F24E4">
        <w:rPr>
          <w:rFonts w:cs="B Mitra" w:hint="cs"/>
          <w:b w:val="0"/>
          <w:bCs w:val="0"/>
          <w:sz w:val="24"/>
          <w:szCs w:val="24"/>
          <w:rtl/>
        </w:rPr>
        <w:t xml:space="preserve"> انبوه، سطح مد</w:t>
      </w:r>
      <w:r w:rsidR="00E11D84">
        <w:rPr>
          <w:rFonts w:cs="B Mitra" w:hint="cs"/>
          <w:b w:val="0"/>
          <w:bCs w:val="0"/>
          <w:sz w:val="24"/>
          <w:szCs w:val="24"/>
          <w:rtl/>
        </w:rPr>
        <w:t>ی</w:t>
      </w:r>
      <w:r w:rsidRPr="009F24E4">
        <w:rPr>
          <w:rFonts w:cs="B Mitra" w:hint="cs"/>
          <w:b w:val="0"/>
          <w:bCs w:val="0"/>
          <w:sz w:val="24"/>
          <w:szCs w:val="24"/>
          <w:rtl/>
        </w:rPr>
        <w:t>ر</w:t>
      </w:r>
      <w:r w:rsidR="00E11D84">
        <w:rPr>
          <w:rFonts w:cs="B Mitra" w:hint="cs"/>
          <w:b w:val="0"/>
          <w:bCs w:val="0"/>
          <w:sz w:val="24"/>
          <w:szCs w:val="24"/>
          <w:rtl/>
        </w:rPr>
        <w:t>ی</w:t>
      </w:r>
      <w:r w:rsidRPr="009F24E4">
        <w:rPr>
          <w:rFonts w:cs="B Mitra" w:hint="cs"/>
          <w:b w:val="0"/>
          <w:bCs w:val="0"/>
          <w:sz w:val="24"/>
          <w:szCs w:val="24"/>
          <w:rtl/>
        </w:rPr>
        <w:t>ت ب</w:t>
      </w:r>
      <w:r w:rsidR="00E11D84">
        <w:rPr>
          <w:rFonts w:cs="B Mitra" w:hint="cs"/>
          <w:b w:val="0"/>
          <w:bCs w:val="0"/>
          <w:sz w:val="24"/>
          <w:szCs w:val="24"/>
          <w:rtl/>
        </w:rPr>
        <w:t>ی</w:t>
      </w:r>
      <w:r w:rsidRPr="009F24E4">
        <w:rPr>
          <w:rFonts w:cs="B Mitra" w:hint="cs"/>
          <w:b w:val="0"/>
          <w:bCs w:val="0"/>
          <w:sz w:val="24"/>
          <w:szCs w:val="24"/>
          <w:rtl/>
        </w:rPr>
        <w:t>شتر</w:t>
      </w:r>
      <w:r w:rsidR="00E11D84">
        <w:rPr>
          <w:rFonts w:cs="B Mitra" w:hint="cs"/>
          <w:b w:val="0"/>
          <w:bCs w:val="0"/>
          <w:sz w:val="24"/>
          <w:szCs w:val="24"/>
          <w:rtl/>
        </w:rPr>
        <w:t>ی</w:t>
      </w:r>
      <w:r w:rsidRPr="009F24E4">
        <w:rPr>
          <w:rFonts w:cs="B Mitra" w:hint="cs"/>
          <w:b w:val="0"/>
          <w:bCs w:val="0"/>
          <w:sz w:val="24"/>
          <w:szCs w:val="24"/>
          <w:rtl/>
        </w:rPr>
        <w:t xml:space="preserve"> دارند. </w:t>
      </w:r>
    </w:p>
    <w:p w:rsidR="00E258CF" w:rsidRPr="009F24E4" w:rsidRDefault="00E258CF"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بالاتر</w:t>
      </w:r>
      <w:r w:rsidR="00E11D84">
        <w:rPr>
          <w:rFonts w:cs="B Mitra" w:hint="cs"/>
          <w:b w:val="0"/>
          <w:bCs w:val="0"/>
          <w:sz w:val="24"/>
          <w:szCs w:val="24"/>
          <w:rtl/>
        </w:rPr>
        <w:t>ی</w:t>
      </w:r>
      <w:r w:rsidRPr="009F24E4">
        <w:rPr>
          <w:rFonts w:cs="B Mitra" w:hint="cs"/>
          <w:b w:val="0"/>
          <w:bCs w:val="0"/>
          <w:sz w:val="24"/>
          <w:szCs w:val="24"/>
          <w:rtl/>
        </w:rPr>
        <w:t>ن سطوح عمل</w:t>
      </w:r>
      <w:r w:rsidR="006C7271">
        <w:rPr>
          <w:rFonts w:cs="B Mitra" w:hint="cs"/>
          <w:b w:val="0"/>
          <w:bCs w:val="0"/>
          <w:sz w:val="24"/>
          <w:szCs w:val="24"/>
          <w:rtl/>
        </w:rPr>
        <w:t>ک</w:t>
      </w:r>
      <w:r w:rsidRPr="009F24E4">
        <w:rPr>
          <w:rFonts w:cs="B Mitra" w:hint="cs"/>
          <w:b w:val="0"/>
          <w:bCs w:val="0"/>
          <w:sz w:val="24"/>
          <w:szCs w:val="24"/>
          <w:rtl/>
        </w:rPr>
        <w:t>رد در ب</w:t>
      </w:r>
      <w:r w:rsidR="00E11D84">
        <w:rPr>
          <w:rFonts w:cs="B Mitra" w:hint="cs"/>
          <w:b w:val="0"/>
          <w:bCs w:val="0"/>
          <w:sz w:val="24"/>
          <w:szCs w:val="24"/>
          <w:rtl/>
        </w:rPr>
        <w:t>ی</w:t>
      </w:r>
      <w:r w:rsidRPr="009F24E4">
        <w:rPr>
          <w:rFonts w:cs="B Mitra" w:hint="cs"/>
          <w:b w:val="0"/>
          <w:bCs w:val="0"/>
          <w:sz w:val="24"/>
          <w:szCs w:val="24"/>
          <w:rtl/>
        </w:rPr>
        <w:t>ن شر</w:t>
      </w:r>
      <w:r w:rsidR="006C7271">
        <w:rPr>
          <w:rFonts w:cs="B Mitra" w:hint="cs"/>
          <w:b w:val="0"/>
          <w:bCs w:val="0"/>
          <w:sz w:val="24"/>
          <w:szCs w:val="24"/>
          <w:rtl/>
        </w:rPr>
        <w:t>ک</w:t>
      </w:r>
      <w:r w:rsidRPr="009F24E4">
        <w:rPr>
          <w:rFonts w:cs="B Mitra" w:hint="cs"/>
          <w:b w:val="0"/>
          <w:bCs w:val="0"/>
          <w:sz w:val="24"/>
          <w:szCs w:val="24"/>
          <w:rtl/>
        </w:rPr>
        <w:t>ت‌ها زمان</w:t>
      </w:r>
      <w:r w:rsidR="00E11D84">
        <w:rPr>
          <w:rFonts w:cs="B Mitra" w:hint="cs"/>
          <w:b w:val="0"/>
          <w:bCs w:val="0"/>
          <w:sz w:val="24"/>
          <w:szCs w:val="24"/>
          <w:rtl/>
        </w:rPr>
        <w:t>ی</w:t>
      </w:r>
      <w:r w:rsidRPr="009F24E4">
        <w:rPr>
          <w:rFonts w:cs="B Mitra" w:hint="cs"/>
          <w:b w:val="0"/>
          <w:bCs w:val="0"/>
          <w:sz w:val="24"/>
          <w:szCs w:val="24"/>
          <w:rtl/>
        </w:rPr>
        <w:t xml:space="preserve"> محقق م</w:t>
      </w:r>
      <w:r w:rsidR="00E11D84">
        <w:rPr>
          <w:rFonts w:cs="B Mitra" w:hint="cs"/>
          <w:b w:val="0"/>
          <w:bCs w:val="0"/>
          <w:sz w:val="24"/>
          <w:szCs w:val="24"/>
          <w:rtl/>
        </w:rPr>
        <w:t>ی</w:t>
      </w:r>
      <w:r w:rsidRPr="009F24E4">
        <w:rPr>
          <w:rFonts w:cs="B Mitra" w:hint="cs"/>
          <w:b w:val="0"/>
          <w:bCs w:val="0"/>
          <w:sz w:val="24"/>
          <w:szCs w:val="24"/>
          <w:rtl/>
        </w:rPr>
        <w:t xml:space="preserve">‌شود </w:t>
      </w:r>
      <w:r w:rsidR="006C7271">
        <w:rPr>
          <w:rFonts w:cs="B Mitra" w:hint="cs"/>
          <w:b w:val="0"/>
          <w:bCs w:val="0"/>
          <w:sz w:val="24"/>
          <w:szCs w:val="24"/>
          <w:rtl/>
        </w:rPr>
        <w:t>ک</w:t>
      </w:r>
      <w:r w:rsidRPr="009F24E4">
        <w:rPr>
          <w:rFonts w:cs="B Mitra" w:hint="cs"/>
          <w:b w:val="0"/>
          <w:bCs w:val="0"/>
          <w:sz w:val="24"/>
          <w:szCs w:val="24"/>
          <w:rtl/>
        </w:rPr>
        <w:t>ه فن‌آور</w:t>
      </w:r>
      <w:r w:rsidR="00E11D84">
        <w:rPr>
          <w:rFonts w:cs="B Mitra" w:hint="cs"/>
          <w:b w:val="0"/>
          <w:bCs w:val="0"/>
          <w:sz w:val="24"/>
          <w:szCs w:val="24"/>
          <w:rtl/>
        </w:rPr>
        <w:t>ی</w:t>
      </w:r>
      <w:r w:rsidRPr="009F24E4">
        <w:rPr>
          <w:rFonts w:cs="B Mitra" w:hint="cs"/>
          <w:b w:val="0"/>
          <w:bCs w:val="0"/>
          <w:sz w:val="24"/>
          <w:szCs w:val="24"/>
          <w:rtl/>
        </w:rPr>
        <w:t>‌ها</w:t>
      </w:r>
      <w:r w:rsidR="00E11D84">
        <w:rPr>
          <w:rFonts w:cs="B Mitra" w:hint="cs"/>
          <w:b w:val="0"/>
          <w:bCs w:val="0"/>
          <w:sz w:val="24"/>
          <w:szCs w:val="24"/>
          <w:rtl/>
        </w:rPr>
        <w:t>ی</w:t>
      </w:r>
      <w:r w:rsidRPr="009F24E4">
        <w:rPr>
          <w:rFonts w:cs="B Mitra" w:hint="cs"/>
          <w:b w:val="0"/>
          <w:bCs w:val="0"/>
          <w:sz w:val="24"/>
          <w:szCs w:val="24"/>
          <w:rtl/>
        </w:rPr>
        <w:t xml:space="preserve"> تول</w:t>
      </w:r>
      <w:r w:rsidR="00E11D84">
        <w:rPr>
          <w:rFonts w:cs="B Mitra" w:hint="cs"/>
          <w:b w:val="0"/>
          <w:bCs w:val="0"/>
          <w:sz w:val="24"/>
          <w:szCs w:val="24"/>
          <w:rtl/>
        </w:rPr>
        <w:t>ی</w:t>
      </w:r>
      <w:r w:rsidRPr="009F24E4">
        <w:rPr>
          <w:rFonts w:cs="B Mitra" w:hint="cs"/>
          <w:b w:val="0"/>
          <w:bCs w:val="0"/>
          <w:sz w:val="24"/>
          <w:szCs w:val="24"/>
          <w:rtl/>
        </w:rPr>
        <w:t>د انبوه با ش</w:t>
      </w:r>
      <w:r w:rsidR="006C7271">
        <w:rPr>
          <w:rFonts w:cs="B Mitra" w:hint="cs"/>
          <w:b w:val="0"/>
          <w:bCs w:val="0"/>
          <w:sz w:val="24"/>
          <w:szCs w:val="24"/>
          <w:rtl/>
        </w:rPr>
        <w:t>ک</w:t>
      </w:r>
      <w:r w:rsidRPr="009F24E4">
        <w:rPr>
          <w:rFonts w:cs="B Mitra" w:hint="cs"/>
          <w:b w:val="0"/>
          <w:bCs w:val="0"/>
          <w:sz w:val="24"/>
          <w:szCs w:val="24"/>
          <w:rtl/>
        </w:rPr>
        <w:t>ل‌ها</w:t>
      </w:r>
      <w:r w:rsidR="00E11D84">
        <w:rPr>
          <w:rFonts w:cs="B Mitra" w:hint="cs"/>
          <w:b w:val="0"/>
          <w:bCs w:val="0"/>
          <w:sz w:val="24"/>
          <w:szCs w:val="24"/>
          <w:rtl/>
        </w:rPr>
        <w:t>ی</w:t>
      </w:r>
      <w:r w:rsidRPr="009F24E4">
        <w:rPr>
          <w:rFonts w:cs="B Mitra" w:hint="cs"/>
          <w:b w:val="0"/>
          <w:bCs w:val="0"/>
          <w:sz w:val="24"/>
          <w:szCs w:val="24"/>
          <w:rtl/>
        </w:rPr>
        <w:t xml:space="preserve"> سازمان</w:t>
      </w:r>
      <w:r w:rsidR="00E11D84">
        <w:rPr>
          <w:rFonts w:cs="B Mitra" w:hint="cs"/>
          <w:b w:val="0"/>
          <w:bCs w:val="0"/>
          <w:sz w:val="24"/>
          <w:szCs w:val="24"/>
          <w:rtl/>
        </w:rPr>
        <w:t>ی</w:t>
      </w:r>
      <w:r w:rsidRPr="009F24E4">
        <w:rPr>
          <w:rFonts w:cs="B Mitra" w:hint="cs"/>
          <w:b w:val="0"/>
          <w:bCs w:val="0"/>
          <w:sz w:val="24"/>
          <w:szCs w:val="24"/>
          <w:rtl/>
        </w:rPr>
        <w:t xml:space="preserve"> ماش</w:t>
      </w:r>
      <w:r w:rsidR="00E11D84">
        <w:rPr>
          <w:rFonts w:cs="B Mitra" w:hint="cs"/>
          <w:b w:val="0"/>
          <w:bCs w:val="0"/>
          <w:sz w:val="24"/>
          <w:szCs w:val="24"/>
          <w:rtl/>
        </w:rPr>
        <w:t>ی</w:t>
      </w:r>
      <w:r w:rsidRPr="009F24E4">
        <w:rPr>
          <w:rFonts w:cs="B Mitra" w:hint="cs"/>
          <w:b w:val="0"/>
          <w:bCs w:val="0"/>
          <w:sz w:val="24"/>
          <w:szCs w:val="24"/>
          <w:rtl/>
        </w:rPr>
        <w:t>ن</w:t>
      </w:r>
      <w:r w:rsidR="00E11D84">
        <w:rPr>
          <w:rFonts w:cs="B Mitra" w:hint="cs"/>
          <w:b w:val="0"/>
          <w:bCs w:val="0"/>
          <w:sz w:val="24"/>
          <w:szCs w:val="24"/>
          <w:rtl/>
        </w:rPr>
        <w:t>ی</w:t>
      </w:r>
      <w:r w:rsidRPr="009F24E4">
        <w:rPr>
          <w:rFonts w:cs="B Mitra" w:hint="cs"/>
          <w:b w:val="0"/>
          <w:bCs w:val="0"/>
          <w:sz w:val="24"/>
          <w:szCs w:val="24"/>
          <w:rtl/>
        </w:rPr>
        <w:t xml:space="preserve"> و فن‌آور</w:t>
      </w:r>
      <w:r w:rsidR="00E11D84">
        <w:rPr>
          <w:rFonts w:cs="B Mitra" w:hint="cs"/>
          <w:b w:val="0"/>
          <w:bCs w:val="0"/>
          <w:sz w:val="24"/>
          <w:szCs w:val="24"/>
          <w:rtl/>
        </w:rPr>
        <w:t>ی</w:t>
      </w:r>
      <w:r w:rsidRPr="009F24E4">
        <w:rPr>
          <w:rFonts w:cs="B Mitra" w:hint="cs"/>
          <w:b w:val="0"/>
          <w:bCs w:val="0"/>
          <w:sz w:val="24"/>
          <w:szCs w:val="24"/>
          <w:rtl/>
        </w:rPr>
        <w:t>‌ها</w:t>
      </w:r>
      <w:r w:rsidR="00E11D84">
        <w:rPr>
          <w:rFonts w:cs="B Mitra" w:hint="cs"/>
          <w:b w:val="0"/>
          <w:bCs w:val="0"/>
          <w:sz w:val="24"/>
          <w:szCs w:val="24"/>
          <w:rtl/>
        </w:rPr>
        <w:t>ی</w:t>
      </w:r>
      <w:r w:rsidRPr="009F24E4">
        <w:rPr>
          <w:rFonts w:cs="B Mitra" w:hint="cs"/>
          <w:b w:val="0"/>
          <w:bCs w:val="0"/>
          <w:sz w:val="24"/>
          <w:szCs w:val="24"/>
          <w:rtl/>
        </w:rPr>
        <w:t xml:space="preserve"> تول</w:t>
      </w:r>
      <w:r w:rsidR="00E11D84">
        <w:rPr>
          <w:rFonts w:cs="B Mitra" w:hint="cs"/>
          <w:b w:val="0"/>
          <w:bCs w:val="0"/>
          <w:sz w:val="24"/>
          <w:szCs w:val="24"/>
          <w:rtl/>
        </w:rPr>
        <w:t>ی</w:t>
      </w:r>
      <w:r w:rsidRPr="009F24E4">
        <w:rPr>
          <w:rFonts w:cs="B Mitra" w:hint="cs"/>
          <w:b w:val="0"/>
          <w:bCs w:val="0"/>
          <w:sz w:val="24"/>
          <w:szCs w:val="24"/>
          <w:rtl/>
        </w:rPr>
        <w:t>د واحد</w:t>
      </w:r>
      <w:r w:rsidR="00E11D84">
        <w:rPr>
          <w:rFonts w:cs="B Mitra" w:hint="cs"/>
          <w:b w:val="0"/>
          <w:bCs w:val="0"/>
          <w:sz w:val="24"/>
          <w:szCs w:val="24"/>
          <w:rtl/>
        </w:rPr>
        <w:t>ی</w:t>
      </w:r>
      <w:r w:rsidRPr="009F24E4">
        <w:rPr>
          <w:rFonts w:cs="B Mitra" w:hint="cs"/>
          <w:b w:val="0"/>
          <w:bCs w:val="0"/>
          <w:sz w:val="24"/>
          <w:szCs w:val="24"/>
          <w:rtl/>
        </w:rPr>
        <w:t xml:space="preserve"> </w:t>
      </w:r>
      <w:r w:rsidR="00E11D84">
        <w:rPr>
          <w:rFonts w:cs="B Mitra" w:hint="cs"/>
          <w:b w:val="0"/>
          <w:bCs w:val="0"/>
          <w:sz w:val="24"/>
          <w:szCs w:val="24"/>
          <w:rtl/>
        </w:rPr>
        <w:t>ی</w:t>
      </w:r>
      <w:r w:rsidRPr="009F24E4">
        <w:rPr>
          <w:rFonts w:cs="B Mitra" w:hint="cs"/>
          <w:b w:val="0"/>
          <w:bCs w:val="0"/>
          <w:sz w:val="24"/>
          <w:szCs w:val="24"/>
          <w:rtl/>
        </w:rPr>
        <w:t>ا تول</w:t>
      </w:r>
      <w:r w:rsidR="00E11D84">
        <w:rPr>
          <w:rFonts w:cs="B Mitra" w:hint="cs"/>
          <w:b w:val="0"/>
          <w:bCs w:val="0"/>
          <w:sz w:val="24"/>
          <w:szCs w:val="24"/>
          <w:rtl/>
        </w:rPr>
        <w:t>ی</w:t>
      </w:r>
      <w:r w:rsidRPr="009F24E4">
        <w:rPr>
          <w:rFonts w:cs="B Mitra" w:hint="cs"/>
          <w:b w:val="0"/>
          <w:bCs w:val="0"/>
          <w:sz w:val="24"/>
          <w:szCs w:val="24"/>
          <w:rtl/>
        </w:rPr>
        <w:t>د فرآ</w:t>
      </w:r>
      <w:r w:rsidR="00E11D84">
        <w:rPr>
          <w:rFonts w:cs="B Mitra" w:hint="cs"/>
          <w:b w:val="0"/>
          <w:bCs w:val="0"/>
          <w:sz w:val="24"/>
          <w:szCs w:val="24"/>
          <w:rtl/>
        </w:rPr>
        <w:t>ی</w:t>
      </w:r>
      <w:r w:rsidRPr="009F24E4">
        <w:rPr>
          <w:rFonts w:cs="B Mitra" w:hint="cs"/>
          <w:b w:val="0"/>
          <w:bCs w:val="0"/>
          <w:sz w:val="24"/>
          <w:szCs w:val="24"/>
          <w:rtl/>
        </w:rPr>
        <w:t>ند</w:t>
      </w:r>
      <w:r w:rsidR="00E11D84">
        <w:rPr>
          <w:rFonts w:cs="B Mitra" w:hint="cs"/>
          <w:b w:val="0"/>
          <w:bCs w:val="0"/>
          <w:sz w:val="24"/>
          <w:szCs w:val="24"/>
          <w:rtl/>
        </w:rPr>
        <w:t>ی</w:t>
      </w:r>
      <w:r w:rsidRPr="009F24E4">
        <w:rPr>
          <w:rFonts w:cs="B Mitra" w:hint="cs"/>
          <w:b w:val="0"/>
          <w:bCs w:val="0"/>
          <w:sz w:val="24"/>
          <w:szCs w:val="24"/>
          <w:rtl/>
        </w:rPr>
        <w:t xml:space="preserve"> پ</w:t>
      </w:r>
      <w:r w:rsidR="00E11D84">
        <w:rPr>
          <w:rFonts w:cs="B Mitra" w:hint="cs"/>
          <w:b w:val="0"/>
          <w:bCs w:val="0"/>
          <w:sz w:val="24"/>
          <w:szCs w:val="24"/>
          <w:rtl/>
        </w:rPr>
        <w:t>ی</w:t>
      </w:r>
      <w:r w:rsidRPr="009F24E4">
        <w:rPr>
          <w:rFonts w:cs="B Mitra" w:hint="cs"/>
          <w:b w:val="0"/>
          <w:bCs w:val="0"/>
          <w:sz w:val="24"/>
          <w:szCs w:val="24"/>
          <w:rtl/>
        </w:rPr>
        <w:t>وسته با ش</w:t>
      </w:r>
      <w:r w:rsidR="006C7271">
        <w:rPr>
          <w:rFonts w:cs="B Mitra" w:hint="cs"/>
          <w:b w:val="0"/>
          <w:bCs w:val="0"/>
          <w:sz w:val="24"/>
          <w:szCs w:val="24"/>
          <w:rtl/>
        </w:rPr>
        <w:t>ک</w:t>
      </w:r>
      <w:r w:rsidRPr="009F24E4">
        <w:rPr>
          <w:rFonts w:cs="B Mitra" w:hint="cs"/>
          <w:b w:val="0"/>
          <w:bCs w:val="0"/>
          <w:sz w:val="24"/>
          <w:szCs w:val="24"/>
          <w:rtl/>
        </w:rPr>
        <w:t>ل‌ها</w:t>
      </w:r>
      <w:r w:rsidR="00E11D84">
        <w:rPr>
          <w:rFonts w:cs="B Mitra" w:hint="cs"/>
          <w:b w:val="0"/>
          <w:bCs w:val="0"/>
          <w:sz w:val="24"/>
          <w:szCs w:val="24"/>
          <w:rtl/>
        </w:rPr>
        <w:t>ی</w:t>
      </w:r>
      <w:r w:rsidRPr="009F24E4">
        <w:rPr>
          <w:rFonts w:cs="B Mitra" w:hint="cs"/>
          <w:b w:val="0"/>
          <w:bCs w:val="0"/>
          <w:sz w:val="24"/>
          <w:szCs w:val="24"/>
          <w:rtl/>
        </w:rPr>
        <w:t xml:space="preserve"> سازمان</w:t>
      </w:r>
      <w:r w:rsidR="00E11D84">
        <w:rPr>
          <w:rFonts w:cs="B Mitra" w:hint="cs"/>
          <w:b w:val="0"/>
          <w:bCs w:val="0"/>
          <w:sz w:val="24"/>
          <w:szCs w:val="24"/>
          <w:rtl/>
        </w:rPr>
        <w:t>ی</w:t>
      </w:r>
      <w:r w:rsidRPr="009F24E4">
        <w:rPr>
          <w:rFonts w:cs="B Mitra" w:hint="cs"/>
          <w:b w:val="0"/>
          <w:bCs w:val="0"/>
          <w:sz w:val="24"/>
          <w:szCs w:val="24"/>
          <w:rtl/>
        </w:rPr>
        <w:t xml:space="preserve"> پو</w:t>
      </w:r>
      <w:r w:rsidR="00E11D84">
        <w:rPr>
          <w:rFonts w:cs="B Mitra" w:hint="cs"/>
          <w:b w:val="0"/>
          <w:bCs w:val="0"/>
          <w:sz w:val="24"/>
          <w:szCs w:val="24"/>
          <w:rtl/>
        </w:rPr>
        <w:t>ی</w:t>
      </w:r>
      <w:r w:rsidRPr="009F24E4">
        <w:rPr>
          <w:rFonts w:cs="B Mitra" w:hint="cs"/>
          <w:b w:val="0"/>
          <w:bCs w:val="0"/>
          <w:sz w:val="24"/>
          <w:szCs w:val="24"/>
          <w:rtl/>
        </w:rPr>
        <w:t>ا تر</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ب م</w:t>
      </w:r>
      <w:r w:rsidR="00E11D84">
        <w:rPr>
          <w:rFonts w:cs="B Mitra" w:hint="cs"/>
          <w:b w:val="0"/>
          <w:bCs w:val="0"/>
          <w:sz w:val="24"/>
          <w:szCs w:val="24"/>
          <w:rtl/>
        </w:rPr>
        <w:t>ی</w:t>
      </w:r>
      <w:r w:rsidRPr="009F24E4">
        <w:rPr>
          <w:rFonts w:cs="B Mitra" w:hint="cs"/>
          <w:b w:val="0"/>
          <w:bCs w:val="0"/>
          <w:sz w:val="24"/>
          <w:szCs w:val="24"/>
          <w:rtl/>
        </w:rPr>
        <w:t>‌شوند. در جدول ز</w:t>
      </w:r>
      <w:r w:rsidR="00E11D84">
        <w:rPr>
          <w:rFonts w:cs="B Mitra" w:hint="cs"/>
          <w:b w:val="0"/>
          <w:bCs w:val="0"/>
          <w:sz w:val="24"/>
          <w:szCs w:val="24"/>
          <w:rtl/>
        </w:rPr>
        <w:t>ی</w:t>
      </w:r>
      <w:r w:rsidRPr="009F24E4">
        <w:rPr>
          <w:rFonts w:cs="B Mitra" w:hint="cs"/>
          <w:b w:val="0"/>
          <w:bCs w:val="0"/>
          <w:sz w:val="24"/>
          <w:szCs w:val="24"/>
          <w:rtl/>
        </w:rPr>
        <w:t>ر رابطه ب</w:t>
      </w:r>
      <w:r w:rsidR="00E11D84">
        <w:rPr>
          <w:rFonts w:cs="B Mitra" w:hint="cs"/>
          <w:b w:val="0"/>
          <w:bCs w:val="0"/>
          <w:sz w:val="24"/>
          <w:szCs w:val="24"/>
          <w:rtl/>
        </w:rPr>
        <w:t>ی</w:t>
      </w:r>
      <w:r w:rsidRPr="009F24E4">
        <w:rPr>
          <w:rFonts w:cs="B Mitra" w:hint="cs"/>
          <w:b w:val="0"/>
          <w:bCs w:val="0"/>
          <w:sz w:val="24"/>
          <w:szCs w:val="24"/>
          <w:rtl/>
        </w:rPr>
        <w:t>ن نوع فناور</w:t>
      </w:r>
      <w:r w:rsidR="00E11D84">
        <w:rPr>
          <w:rFonts w:cs="B Mitra" w:hint="cs"/>
          <w:b w:val="0"/>
          <w:bCs w:val="0"/>
          <w:sz w:val="24"/>
          <w:szCs w:val="24"/>
          <w:rtl/>
        </w:rPr>
        <w:t>ی</w:t>
      </w:r>
      <w:r w:rsidRPr="009F24E4">
        <w:rPr>
          <w:rFonts w:cs="B Mitra" w:hint="cs"/>
          <w:b w:val="0"/>
          <w:bCs w:val="0"/>
          <w:sz w:val="24"/>
          <w:szCs w:val="24"/>
          <w:rtl/>
        </w:rPr>
        <w:t xml:space="preserve"> مورد استفاده توسط سازمان و ابعاد ساختار</w:t>
      </w:r>
      <w:r w:rsidR="00E11D84">
        <w:rPr>
          <w:rFonts w:cs="B Mitra" w:hint="cs"/>
          <w:b w:val="0"/>
          <w:bCs w:val="0"/>
          <w:sz w:val="24"/>
          <w:szCs w:val="24"/>
          <w:rtl/>
        </w:rPr>
        <w:t>ی</w:t>
      </w:r>
      <w:r w:rsidRPr="009F24E4">
        <w:rPr>
          <w:rFonts w:cs="B Mitra" w:hint="cs"/>
          <w:b w:val="0"/>
          <w:bCs w:val="0"/>
          <w:sz w:val="24"/>
          <w:szCs w:val="24"/>
          <w:rtl/>
        </w:rPr>
        <w:t xml:space="preserve"> سازمان نشان داده شده است.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1265"/>
        <w:gridCol w:w="1075"/>
        <w:gridCol w:w="1941"/>
      </w:tblGrid>
      <w:tr w:rsidR="00E258CF" w:rsidRPr="00B46C7F" w:rsidTr="005D0ACE">
        <w:trPr>
          <w:jc w:val="center"/>
        </w:trPr>
        <w:tc>
          <w:tcPr>
            <w:tcW w:w="3177" w:type="dxa"/>
            <w:vMerge w:val="restart"/>
          </w:tcPr>
          <w:p w:rsidR="00E258CF" w:rsidRPr="009F24E4" w:rsidRDefault="00E258CF" w:rsidP="005D25A5">
            <w:pPr>
              <w:widowControl w:val="0"/>
              <w:bidi/>
              <w:spacing w:line="276" w:lineRule="auto"/>
              <w:ind w:firstLine="397"/>
              <w:jc w:val="both"/>
              <w:rPr>
                <w:rFonts w:cs="B Mitra"/>
                <w:b w:val="0"/>
                <w:bCs w:val="0"/>
                <w:sz w:val="24"/>
                <w:szCs w:val="24"/>
                <w:rtl/>
              </w:rPr>
            </w:pPr>
          </w:p>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ابعاد ساختار</w:t>
            </w:r>
            <w:r w:rsidR="00E11D84">
              <w:rPr>
                <w:rFonts w:cs="B Mitra" w:hint="cs"/>
                <w:b w:val="0"/>
                <w:bCs w:val="0"/>
                <w:sz w:val="24"/>
                <w:szCs w:val="24"/>
                <w:rtl/>
              </w:rPr>
              <w:t>ی</w:t>
            </w:r>
          </w:p>
        </w:tc>
        <w:tc>
          <w:tcPr>
            <w:tcW w:w="4281" w:type="dxa"/>
            <w:gridSpan w:val="3"/>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نوع فناور</w:t>
            </w:r>
            <w:r w:rsidR="00E11D84">
              <w:rPr>
                <w:rFonts w:cs="B Mitra" w:hint="cs"/>
                <w:b w:val="0"/>
                <w:bCs w:val="0"/>
                <w:sz w:val="24"/>
                <w:szCs w:val="24"/>
                <w:rtl/>
              </w:rPr>
              <w:t>ی</w:t>
            </w:r>
          </w:p>
        </w:tc>
      </w:tr>
      <w:tr w:rsidR="00E258CF" w:rsidRPr="00B46C7F" w:rsidTr="005D0ACE">
        <w:trPr>
          <w:jc w:val="center"/>
        </w:trPr>
        <w:tc>
          <w:tcPr>
            <w:tcW w:w="3177" w:type="dxa"/>
            <w:vMerge/>
          </w:tcPr>
          <w:p w:rsidR="00E258CF" w:rsidRPr="009F24E4" w:rsidRDefault="00E258CF" w:rsidP="005D25A5">
            <w:pPr>
              <w:widowControl w:val="0"/>
              <w:bidi/>
              <w:spacing w:line="276" w:lineRule="auto"/>
              <w:jc w:val="both"/>
              <w:rPr>
                <w:rFonts w:cs="B Mitra"/>
                <w:b w:val="0"/>
                <w:bCs w:val="0"/>
                <w:sz w:val="24"/>
                <w:szCs w:val="24"/>
                <w:rtl/>
              </w:rPr>
            </w:pPr>
          </w:p>
        </w:tc>
        <w:tc>
          <w:tcPr>
            <w:tcW w:w="1265"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تول</w:t>
            </w:r>
            <w:r w:rsidR="00E11D84">
              <w:rPr>
                <w:rFonts w:cs="B Mitra" w:hint="cs"/>
                <w:b w:val="0"/>
                <w:bCs w:val="0"/>
                <w:sz w:val="24"/>
                <w:szCs w:val="24"/>
                <w:rtl/>
              </w:rPr>
              <w:t>ی</w:t>
            </w:r>
            <w:r w:rsidRPr="009F24E4">
              <w:rPr>
                <w:rFonts w:cs="B Mitra" w:hint="cs"/>
                <w:b w:val="0"/>
                <w:bCs w:val="0"/>
                <w:sz w:val="24"/>
                <w:szCs w:val="24"/>
                <w:rtl/>
              </w:rPr>
              <w:t>د واحد</w:t>
            </w:r>
            <w:r w:rsidR="00E11D84">
              <w:rPr>
                <w:rFonts w:cs="B Mitra" w:hint="cs"/>
                <w:b w:val="0"/>
                <w:bCs w:val="0"/>
                <w:sz w:val="24"/>
                <w:szCs w:val="24"/>
                <w:rtl/>
              </w:rPr>
              <w:t>ی</w:t>
            </w:r>
          </w:p>
        </w:tc>
        <w:tc>
          <w:tcPr>
            <w:tcW w:w="1075"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تول</w:t>
            </w:r>
            <w:r w:rsidR="00E11D84">
              <w:rPr>
                <w:rFonts w:cs="B Mitra" w:hint="cs"/>
                <w:b w:val="0"/>
                <w:bCs w:val="0"/>
                <w:sz w:val="24"/>
                <w:szCs w:val="24"/>
                <w:rtl/>
              </w:rPr>
              <w:t>ی</w:t>
            </w:r>
            <w:r w:rsidRPr="009F24E4">
              <w:rPr>
                <w:rFonts w:cs="B Mitra" w:hint="cs"/>
                <w:b w:val="0"/>
                <w:bCs w:val="0"/>
                <w:sz w:val="24"/>
                <w:szCs w:val="24"/>
                <w:rtl/>
              </w:rPr>
              <w:t>د انبوه</w:t>
            </w:r>
          </w:p>
        </w:tc>
        <w:tc>
          <w:tcPr>
            <w:tcW w:w="1941"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تول</w:t>
            </w:r>
            <w:r w:rsidR="00E11D84">
              <w:rPr>
                <w:rFonts w:cs="B Mitra" w:hint="cs"/>
                <w:b w:val="0"/>
                <w:bCs w:val="0"/>
                <w:sz w:val="24"/>
                <w:szCs w:val="24"/>
                <w:rtl/>
              </w:rPr>
              <w:t>ی</w:t>
            </w:r>
            <w:r w:rsidRPr="009F24E4">
              <w:rPr>
                <w:rFonts w:cs="B Mitra" w:hint="cs"/>
                <w:b w:val="0"/>
                <w:bCs w:val="0"/>
                <w:sz w:val="24"/>
                <w:szCs w:val="24"/>
                <w:rtl/>
              </w:rPr>
              <w:t>د فرآ</w:t>
            </w:r>
            <w:r w:rsidR="00E11D84">
              <w:rPr>
                <w:rFonts w:cs="B Mitra" w:hint="cs"/>
                <w:b w:val="0"/>
                <w:bCs w:val="0"/>
                <w:sz w:val="24"/>
                <w:szCs w:val="24"/>
                <w:rtl/>
              </w:rPr>
              <w:t>ی</w:t>
            </w:r>
            <w:r w:rsidRPr="009F24E4">
              <w:rPr>
                <w:rFonts w:cs="B Mitra" w:hint="cs"/>
                <w:b w:val="0"/>
                <w:bCs w:val="0"/>
                <w:sz w:val="24"/>
                <w:szCs w:val="24"/>
                <w:rtl/>
              </w:rPr>
              <w:t>ند</w:t>
            </w:r>
            <w:r w:rsidR="00E11D84">
              <w:rPr>
                <w:rFonts w:cs="B Mitra" w:hint="cs"/>
                <w:b w:val="0"/>
                <w:bCs w:val="0"/>
                <w:sz w:val="24"/>
                <w:szCs w:val="24"/>
                <w:rtl/>
              </w:rPr>
              <w:t>ی</w:t>
            </w:r>
            <w:r w:rsidRPr="009F24E4">
              <w:rPr>
                <w:rFonts w:cs="B Mitra" w:hint="cs"/>
                <w:b w:val="0"/>
                <w:bCs w:val="0"/>
                <w:sz w:val="24"/>
                <w:szCs w:val="24"/>
                <w:rtl/>
              </w:rPr>
              <w:t xml:space="preserve"> پ</w:t>
            </w:r>
            <w:r w:rsidR="00E11D84">
              <w:rPr>
                <w:rFonts w:cs="B Mitra" w:hint="cs"/>
                <w:b w:val="0"/>
                <w:bCs w:val="0"/>
                <w:sz w:val="24"/>
                <w:szCs w:val="24"/>
                <w:rtl/>
              </w:rPr>
              <w:t>ی</w:t>
            </w:r>
            <w:r w:rsidRPr="009F24E4">
              <w:rPr>
                <w:rFonts w:cs="B Mitra" w:hint="cs"/>
                <w:b w:val="0"/>
                <w:bCs w:val="0"/>
                <w:sz w:val="24"/>
                <w:szCs w:val="24"/>
                <w:rtl/>
              </w:rPr>
              <w:t>وسته</w:t>
            </w:r>
          </w:p>
        </w:tc>
      </w:tr>
      <w:tr w:rsidR="00E258CF" w:rsidRPr="00B46C7F" w:rsidTr="005D0ACE">
        <w:trPr>
          <w:jc w:val="center"/>
        </w:trPr>
        <w:tc>
          <w:tcPr>
            <w:tcW w:w="3177"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سطوح مد</w:t>
            </w:r>
            <w:r w:rsidR="00E11D84">
              <w:rPr>
                <w:rFonts w:cs="B Mitra" w:hint="cs"/>
                <w:b w:val="0"/>
                <w:bCs w:val="0"/>
                <w:sz w:val="24"/>
                <w:szCs w:val="24"/>
                <w:rtl/>
              </w:rPr>
              <w:t>ی</w:t>
            </w:r>
            <w:r w:rsidRPr="009F24E4">
              <w:rPr>
                <w:rFonts w:cs="B Mitra" w:hint="cs"/>
                <w:b w:val="0"/>
                <w:bCs w:val="0"/>
                <w:sz w:val="24"/>
                <w:szCs w:val="24"/>
                <w:rtl/>
              </w:rPr>
              <w:t>ر</w:t>
            </w:r>
            <w:r w:rsidR="00E11D84">
              <w:rPr>
                <w:rFonts w:cs="B Mitra" w:hint="cs"/>
                <w:b w:val="0"/>
                <w:bCs w:val="0"/>
                <w:sz w:val="24"/>
                <w:szCs w:val="24"/>
                <w:rtl/>
              </w:rPr>
              <w:t>ی</w:t>
            </w:r>
            <w:r w:rsidRPr="009F24E4">
              <w:rPr>
                <w:rFonts w:cs="B Mitra" w:hint="cs"/>
                <w:b w:val="0"/>
                <w:bCs w:val="0"/>
                <w:sz w:val="24"/>
                <w:szCs w:val="24"/>
                <w:rtl/>
              </w:rPr>
              <w:t>ت</w:t>
            </w:r>
          </w:p>
        </w:tc>
        <w:tc>
          <w:tcPr>
            <w:tcW w:w="1265"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3</w:t>
            </w:r>
          </w:p>
        </w:tc>
        <w:tc>
          <w:tcPr>
            <w:tcW w:w="1075"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4</w:t>
            </w:r>
          </w:p>
        </w:tc>
        <w:tc>
          <w:tcPr>
            <w:tcW w:w="1941"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6</w:t>
            </w:r>
          </w:p>
        </w:tc>
      </w:tr>
      <w:tr w:rsidR="00E258CF" w:rsidRPr="00B46C7F" w:rsidTr="005D0ACE">
        <w:trPr>
          <w:jc w:val="center"/>
        </w:trPr>
        <w:tc>
          <w:tcPr>
            <w:tcW w:w="3177"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ح</w:t>
            </w:r>
            <w:r w:rsidR="00E11D84">
              <w:rPr>
                <w:rFonts w:cs="B Mitra" w:hint="cs"/>
                <w:b w:val="0"/>
                <w:bCs w:val="0"/>
                <w:sz w:val="24"/>
                <w:szCs w:val="24"/>
                <w:rtl/>
              </w:rPr>
              <w:t>ی</w:t>
            </w:r>
            <w:r w:rsidRPr="009F24E4">
              <w:rPr>
                <w:rFonts w:cs="B Mitra" w:hint="cs"/>
                <w:b w:val="0"/>
                <w:bCs w:val="0"/>
                <w:sz w:val="24"/>
                <w:szCs w:val="24"/>
                <w:rtl/>
              </w:rPr>
              <w:t>طه‌</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نترل</w:t>
            </w:r>
          </w:p>
        </w:tc>
        <w:tc>
          <w:tcPr>
            <w:tcW w:w="1265"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23</w:t>
            </w:r>
          </w:p>
        </w:tc>
        <w:tc>
          <w:tcPr>
            <w:tcW w:w="1075"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48</w:t>
            </w:r>
          </w:p>
        </w:tc>
        <w:tc>
          <w:tcPr>
            <w:tcW w:w="1941"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15</w:t>
            </w:r>
          </w:p>
        </w:tc>
      </w:tr>
      <w:tr w:rsidR="00E258CF" w:rsidRPr="00B46C7F" w:rsidTr="005D0ACE">
        <w:trPr>
          <w:jc w:val="center"/>
        </w:trPr>
        <w:tc>
          <w:tcPr>
            <w:tcW w:w="3177"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نسبت ن</w:t>
            </w:r>
            <w:r w:rsidR="00E11D84">
              <w:rPr>
                <w:rFonts w:cs="B Mitra" w:hint="cs"/>
                <w:b w:val="0"/>
                <w:bCs w:val="0"/>
                <w:sz w:val="24"/>
                <w:szCs w:val="24"/>
                <w:rtl/>
              </w:rPr>
              <w:t>ی</w:t>
            </w:r>
            <w:r w:rsidRPr="009F24E4">
              <w:rPr>
                <w:rFonts w:cs="B Mitra" w:hint="cs"/>
                <w:b w:val="0"/>
                <w:bCs w:val="0"/>
                <w:sz w:val="24"/>
                <w:szCs w:val="24"/>
                <w:rtl/>
              </w:rPr>
              <w:t>رو</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ار مستق</w:t>
            </w:r>
            <w:r w:rsidR="00E11D84">
              <w:rPr>
                <w:rFonts w:cs="B Mitra" w:hint="cs"/>
                <w:b w:val="0"/>
                <w:bCs w:val="0"/>
                <w:sz w:val="24"/>
                <w:szCs w:val="24"/>
                <w:rtl/>
              </w:rPr>
              <w:t>ی</w:t>
            </w:r>
            <w:r w:rsidRPr="009F24E4">
              <w:rPr>
                <w:rFonts w:cs="B Mitra" w:hint="cs"/>
                <w:b w:val="0"/>
                <w:bCs w:val="0"/>
                <w:sz w:val="24"/>
                <w:szCs w:val="24"/>
                <w:rtl/>
              </w:rPr>
              <w:t>م به غ</w:t>
            </w:r>
            <w:r w:rsidR="00E11D84">
              <w:rPr>
                <w:rFonts w:cs="B Mitra" w:hint="cs"/>
                <w:b w:val="0"/>
                <w:bCs w:val="0"/>
                <w:sz w:val="24"/>
                <w:szCs w:val="24"/>
                <w:rtl/>
              </w:rPr>
              <w:t>ی</w:t>
            </w:r>
            <w:r w:rsidRPr="009F24E4">
              <w:rPr>
                <w:rFonts w:cs="B Mitra" w:hint="cs"/>
                <w:b w:val="0"/>
                <w:bCs w:val="0"/>
                <w:sz w:val="24"/>
                <w:szCs w:val="24"/>
                <w:rtl/>
              </w:rPr>
              <w:t>رمستق</w:t>
            </w:r>
            <w:r w:rsidR="00E11D84">
              <w:rPr>
                <w:rFonts w:cs="B Mitra" w:hint="cs"/>
                <w:b w:val="0"/>
                <w:bCs w:val="0"/>
                <w:sz w:val="24"/>
                <w:szCs w:val="24"/>
                <w:rtl/>
              </w:rPr>
              <w:t>ی</w:t>
            </w:r>
            <w:r w:rsidRPr="009F24E4">
              <w:rPr>
                <w:rFonts w:cs="B Mitra" w:hint="cs"/>
                <w:b w:val="0"/>
                <w:bCs w:val="0"/>
                <w:sz w:val="24"/>
                <w:szCs w:val="24"/>
                <w:rtl/>
              </w:rPr>
              <w:t>م</w:t>
            </w:r>
          </w:p>
        </w:tc>
        <w:tc>
          <w:tcPr>
            <w:tcW w:w="1265"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9:1</w:t>
            </w:r>
          </w:p>
        </w:tc>
        <w:tc>
          <w:tcPr>
            <w:tcW w:w="1075"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4:1</w:t>
            </w:r>
          </w:p>
        </w:tc>
        <w:tc>
          <w:tcPr>
            <w:tcW w:w="1941"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1:1</w:t>
            </w:r>
          </w:p>
        </w:tc>
      </w:tr>
      <w:tr w:rsidR="00E258CF" w:rsidRPr="00B46C7F" w:rsidTr="005D0ACE">
        <w:trPr>
          <w:jc w:val="center"/>
        </w:trPr>
        <w:tc>
          <w:tcPr>
            <w:tcW w:w="3177"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نسبت ن</w:t>
            </w:r>
            <w:r w:rsidR="00E11D84">
              <w:rPr>
                <w:rFonts w:cs="B Mitra" w:hint="cs"/>
                <w:b w:val="0"/>
                <w:bCs w:val="0"/>
                <w:sz w:val="24"/>
                <w:szCs w:val="24"/>
                <w:rtl/>
              </w:rPr>
              <w:t>ی</w:t>
            </w:r>
            <w:r w:rsidRPr="009F24E4">
              <w:rPr>
                <w:rFonts w:cs="B Mitra" w:hint="cs"/>
                <w:b w:val="0"/>
                <w:bCs w:val="0"/>
                <w:sz w:val="24"/>
                <w:szCs w:val="24"/>
                <w:rtl/>
              </w:rPr>
              <w:t>روها</w:t>
            </w:r>
            <w:r w:rsidR="00E11D84">
              <w:rPr>
                <w:rFonts w:cs="B Mitra" w:hint="cs"/>
                <w:b w:val="0"/>
                <w:bCs w:val="0"/>
                <w:sz w:val="24"/>
                <w:szCs w:val="24"/>
                <w:rtl/>
              </w:rPr>
              <w:t>ی</w:t>
            </w:r>
            <w:r w:rsidRPr="009F24E4">
              <w:rPr>
                <w:rFonts w:cs="B Mitra" w:hint="cs"/>
                <w:b w:val="0"/>
                <w:bCs w:val="0"/>
                <w:sz w:val="24"/>
                <w:szCs w:val="24"/>
                <w:rtl/>
              </w:rPr>
              <w:t xml:space="preserve"> ادار</w:t>
            </w:r>
            <w:r w:rsidR="00E11D84">
              <w:rPr>
                <w:rFonts w:cs="B Mitra" w:hint="cs"/>
                <w:b w:val="0"/>
                <w:bCs w:val="0"/>
                <w:sz w:val="24"/>
                <w:szCs w:val="24"/>
                <w:rtl/>
              </w:rPr>
              <w:t>ی</w:t>
            </w:r>
          </w:p>
        </w:tc>
        <w:tc>
          <w:tcPr>
            <w:tcW w:w="1265" w:type="dxa"/>
          </w:tcPr>
          <w:p w:rsidR="00E258CF" w:rsidRPr="009F24E4" w:rsidRDefault="006C7271" w:rsidP="005D25A5">
            <w:pPr>
              <w:widowControl w:val="0"/>
              <w:bidi/>
              <w:spacing w:line="276" w:lineRule="auto"/>
              <w:jc w:val="both"/>
              <w:rPr>
                <w:rFonts w:cs="B Mitra"/>
                <w:b w:val="0"/>
                <w:bCs w:val="0"/>
                <w:sz w:val="24"/>
                <w:szCs w:val="24"/>
                <w:rtl/>
              </w:rPr>
            </w:pPr>
            <w:r>
              <w:rPr>
                <w:rFonts w:cs="B Mitra" w:hint="cs"/>
                <w:b w:val="0"/>
                <w:bCs w:val="0"/>
                <w:sz w:val="24"/>
                <w:szCs w:val="24"/>
                <w:rtl/>
              </w:rPr>
              <w:t>ک</w:t>
            </w:r>
            <w:r w:rsidR="00E258CF" w:rsidRPr="009F24E4">
              <w:rPr>
                <w:rFonts w:cs="B Mitra" w:hint="cs"/>
                <w:b w:val="0"/>
                <w:bCs w:val="0"/>
                <w:sz w:val="24"/>
                <w:szCs w:val="24"/>
                <w:rtl/>
              </w:rPr>
              <w:t>م</w:t>
            </w:r>
          </w:p>
        </w:tc>
        <w:tc>
          <w:tcPr>
            <w:tcW w:w="1075"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متوسط</w:t>
            </w:r>
          </w:p>
        </w:tc>
        <w:tc>
          <w:tcPr>
            <w:tcW w:w="1941"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ز</w:t>
            </w:r>
            <w:r w:rsidR="00E11D84">
              <w:rPr>
                <w:rFonts w:cs="B Mitra" w:hint="cs"/>
                <w:b w:val="0"/>
                <w:bCs w:val="0"/>
                <w:sz w:val="24"/>
                <w:szCs w:val="24"/>
                <w:rtl/>
              </w:rPr>
              <w:t>ی</w:t>
            </w:r>
            <w:r w:rsidRPr="009F24E4">
              <w:rPr>
                <w:rFonts w:cs="B Mitra" w:hint="cs"/>
                <w:b w:val="0"/>
                <w:bCs w:val="0"/>
                <w:sz w:val="24"/>
                <w:szCs w:val="24"/>
                <w:rtl/>
              </w:rPr>
              <w:t>اد</w:t>
            </w:r>
          </w:p>
        </w:tc>
      </w:tr>
      <w:tr w:rsidR="00E258CF" w:rsidRPr="00B46C7F" w:rsidTr="005D0ACE">
        <w:trPr>
          <w:jc w:val="center"/>
        </w:trPr>
        <w:tc>
          <w:tcPr>
            <w:tcW w:w="3177"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رسم</w:t>
            </w:r>
            <w:r w:rsidR="00E11D84">
              <w:rPr>
                <w:rFonts w:cs="B Mitra" w:hint="cs"/>
                <w:b w:val="0"/>
                <w:bCs w:val="0"/>
                <w:sz w:val="24"/>
                <w:szCs w:val="24"/>
                <w:rtl/>
              </w:rPr>
              <w:t>ی</w:t>
            </w:r>
            <w:r w:rsidRPr="009F24E4">
              <w:rPr>
                <w:rFonts w:cs="B Mitra" w:hint="cs"/>
                <w:b w:val="0"/>
                <w:bCs w:val="0"/>
                <w:sz w:val="24"/>
                <w:szCs w:val="24"/>
                <w:rtl/>
              </w:rPr>
              <w:t>ت (ارتباطات نوشتار</w:t>
            </w:r>
            <w:r w:rsidR="00E11D84">
              <w:rPr>
                <w:rFonts w:cs="B Mitra" w:hint="cs"/>
                <w:b w:val="0"/>
                <w:bCs w:val="0"/>
                <w:sz w:val="24"/>
                <w:szCs w:val="24"/>
                <w:rtl/>
              </w:rPr>
              <w:t>ی</w:t>
            </w:r>
            <w:r w:rsidRPr="009F24E4">
              <w:rPr>
                <w:rFonts w:cs="B Mitra" w:hint="cs"/>
                <w:b w:val="0"/>
                <w:bCs w:val="0"/>
                <w:sz w:val="24"/>
                <w:szCs w:val="24"/>
                <w:rtl/>
              </w:rPr>
              <w:t>)</w:t>
            </w:r>
          </w:p>
        </w:tc>
        <w:tc>
          <w:tcPr>
            <w:tcW w:w="1265" w:type="dxa"/>
          </w:tcPr>
          <w:p w:rsidR="00E258CF" w:rsidRPr="009F24E4" w:rsidRDefault="006C7271" w:rsidP="005D25A5">
            <w:pPr>
              <w:widowControl w:val="0"/>
              <w:bidi/>
              <w:spacing w:line="276" w:lineRule="auto"/>
              <w:jc w:val="both"/>
              <w:rPr>
                <w:rFonts w:cs="B Mitra"/>
                <w:b w:val="0"/>
                <w:bCs w:val="0"/>
                <w:sz w:val="24"/>
                <w:szCs w:val="24"/>
                <w:rtl/>
              </w:rPr>
            </w:pPr>
            <w:r>
              <w:rPr>
                <w:rFonts w:cs="B Mitra" w:hint="cs"/>
                <w:b w:val="0"/>
                <w:bCs w:val="0"/>
                <w:sz w:val="24"/>
                <w:szCs w:val="24"/>
                <w:rtl/>
              </w:rPr>
              <w:t>ک</w:t>
            </w:r>
            <w:r w:rsidR="00E258CF" w:rsidRPr="009F24E4">
              <w:rPr>
                <w:rFonts w:cs="B Mitra" w:hint="cs"/>
                <w:b w:val="0"/>
                <w:bCs w:val="0"/>
                <w:sz w:val="24"/>
                <w:szCs w:val="24"/>
                <w:rtl/>
              </w:rPr>
              <w:t>م</w:t>
            </w:r>
          </w:p>
        </w:tc>
        <w:tc>
          <w:tcPr>
            <w:tcW w:w="1075"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ز</w:t>
            </w:r>
            <w:r w:rsidR="00E11D84">
              <w:rPr>
                <w:rFonts w:cs="B Mitra" w:hint="cs"/>
                <w:b w:val="0"/>
                <w:bCs w:val="0"/>
                <w:sz w:val="24"/>
                <w:szCs w:val="24"/>
                <w:rtl/>
              </w:rPr>
              <w:t>ی</w:t>
            </w:r>
            <w:r w:rsidRPr="009F24E4">
              <w:rPr>
                <w:rFonts w:cs="B Mitra" w:hint="cs"/>
                <w:b w:val="0"/>
                <w:bCs w:val="0"/>
                <w:sz w:val="24"/>
                <w:szCs w:val="24"/>
                <w:rtl/>
              </w:rPr>
              <w:t>اد</w:t>
            </w:r>
          </w:p>
        </w:tc>
        <w:tc>
          <w:tcPr>
            <w:tcW w:w="1941" w:type="dxa"/>
          </w:tcPr>
          <w:p w:rsidR="00E258CF" w:rsidRPr="009F24E4" w:rsidRDefault="006C7271" w:rsidP="005D25A5">
            <w:pPr>
              <w:widowControl w:val="0"/>
              <w:bidi/>
              <w:spacing w:line="276" w:lineRule="auto"/>
              <w:jc w:val="both"/>
              <w:rPr>
                <w:rFonts w:cs="B Mitra"/>
                <w:b w:val="0"/>
                <w:bCs w:val="0"/>
                <w:sz w:val="24"/>
                <w:szCs w:val="24"/>
                <w:rtl/>
              </w:rPr>
            </w:pPr>
            <w:r>
              <w:rPr>
                <w:rFonts w:cs="B Mitra" w:hint="cs"/>
                <w:b w:val="0"/>
                <w:bCs w:val="0"/>
                <w:sz w:val="24"/>
                <w:szCs w:val="24"/>
                <w:rtl/>
              </w:rPr>
              <w:t>ک</w:t>
            </w:r>
            <w:r w:rsidR="00E258CF" w:rsidRPr="009F24E4">
              <w:rPr>
                <w:rFonts w:cs="B Mitra" w:hint="cs"/>
                <w:b w:val="0"/>
                <w:bCs w:val="0"/>
                <w:sz w:val="24"/>
                <w:szCs w:val="24"/>
                <w:rtl/>
              </w:rPr>
              <w:t>م</w:t>
            </w:r>
          </w:p>
        </w:tc>
      </w:tr>
      <w:tr w:rsidR="00E258CF" w:rsidRPr="00B46C7F" w:rsidTr="005D0ACE">
        <w:trPr>
          <w:jc w:val="center"/>
        </w:trPr>
        <w:tc>
          <w:tcPr>
            <w:tcW w:w="3177"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تمر</w:t>
            </w:r>
            <w:r w:rsidR="006C7271">
              <w:rPr>
                <w:rFonts w:cs="B Mitra" w:hint="cs"/>
                <w:b w:val="0"/>
                <w:bCs w:val="0"/>
                <w:sz w:val="24"/>
                <w:szCs w:val="24"/>
                <w:rtl/>
              </w:rPr>
              <w:t>ک</w:t>
            </w:r>
            <w:r w:rsidRPr="009F24E4">
              <w:rPr>
                <w:rFonts w:cs="B Mitra" w:hint="cs"/>
                <w:b w:val="0"/>
                <w:bCs w:val="0"/>
                <w:sz w:val="24"/>
                <w:szCs w:val="24"/>
                <w:rtl/>
              </w:rPr>
              <w:t>ز</w:t>
            </w:r>
          </w:p>
        </w:tc>
        <w:tc>
          <w:tcPr>
            <w:tcW w:w="1265" w:type="dxa"/>
          </w:tcPr>
          <w:p w:rsidR="00E258CF" w:rsidRPr="009F24E4" w:rsidRDefault="006C7271" w:rsidP="005D25A5">
            <w:pPr>
              <w:widowControl w:val="0"/>
              <w:bidi/>
              <w:spacing w:line="276" w:lineRule="auto"/>
              <w:jc w:val="both"/>
              <w:rPr>
                <w:rFonts w:cs="B Mitra"/>
                <w:b w:val="0"/>
                <w:bCs w:val="0"/>
                <w:sz w:val="24"/>
                <w:szCs w:val="24"/>
                <w:rtl/>
              </w:rPr>
            </w:pPr>
            <w:r>
              <w:rPr>
                <w:rFonts w:cs="B Mitra" w:hint="cs"/>
                <w:b w:val="0"/>
                <w:bCs w:val="0"/>
                <w:sz w:val="24"/>
                <w:szCs w:val="24"/>
                <w:rtl/>
              </w:rPr>
              <w:t>ک</w:t>
            </w:r>
            <w:r w:rsidR="00E258CF" w:rsidRPr="009F24E4">
              <w:rPr>
                <w:rFonts w:cs="B Mitra" w:hint="cs"/>
                <w:b w:val="0"/>
                <w:bCs w:val="0"/>
                <w:sz w:val="24"/>
                <w:szCs w:val="24"/>
                <w:rtl/>
              </w:rPr>
              <w:t>م</w:t>
            </w:r>
          </w:p>
        </w:tc>
        <w:tc>
          <w:tcPr>
            <w:tcW w:w="1075"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ز</w:t>
            </w:r>
            <w:r w:rsidR="00E11D84">
              <w:rPr>
                <w:rFonts w:cs="B Mitra" w:hint="cs"/>
                <w:b w:val="0"/>
                <w:bCs w:val="0"/>
                <w:sz w:val="24"/>
                <w:szCs w:val="24"/>
                <w:rtl/>
              </w:rPr>
              <w:t>ی</w:t>
            </w:r>
            <w:r w:rsidRPr="009F24E4">
              <w:rPr>
                <w:rFonts w:cs="B Mitra" w:hint="cs"/>
                <w:b w:val="0"/>
                <w:bCs w:val="0"/>
                <w:sz w:val="24"/>
                <w:szCs w:val="24"/>
                <w:rtl/>
              </w:rPr>
              <w:t>اد</w:t>
            </w:r>
          </w:p>
        </w:tc>
        <w:tc>
          <w:tcPr>
            <w:tcW w:w="1941" w:type="dxa"/>
          </w:tcPr>
          <w:p w:rsidR="00E258CF" w:rsidRPr="009F24E4" w:rsidRDefault="006C7271" w:rsidP="005D25A5">
            <w:pPr>
              <w:widowControl w:val="0"/>
              <w:bidi/>
              <w:spacing w:line="276" w:lineRule="auto"/>
              <w:jc w:val="both"/>
              <w:rPr>
                <w:rFonts w:cs="B Mitra"/>
                <w:b w:val="0"/>
                <w:bCs w:val="0"/>
                <w:sz w:val="24"/>
                <w:szCs w:val="24"/>
                <w:rtl/>
              </w:rPr>
            </w:pPr>
            <w:r>
              <w:rPr>
                <w:rFonts w:cs="B Mitra" w:hint="cs"/>
                <w:b w:val="0"/>
                <w:bCs w:val="0"/>
                <w:sz w:val="24"/>
                <w:szCs w:val="24"/>
                <w:rtl/>
              </w:rPr>
              <w:t>ک</w:t>
            </w:r>
            <w:r w:rsidR="00E258CF" w:rsidRPr="009F24E4">
              <w:rPr>
                <w:rFonts w:cs="B Mitra" w:hint="cs"/>
                <w:b w:val="0"/>
                <w:bCs w:val="0"/>
                <w:sz w:val="24"/>
                <w:szCs w:val="24"/>
                <w:rtl/>
              </w:rPr>
              <w:t>م</w:t>
            </w:r>
          </w:p>
        </w:tc>
      </w:tr>
      <w:tr w:rsidR="00E258CF" w:rsidRPr="00B46C7F" w:rsidTr="005D0ACE">
        <w:trPr>
          <w:jc w:val="center"/>
        </w:trPr>
        <w:tc>
          <w:tcPr>
            <w:tcW w:w="3177"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ارتباطات شفاه</w:t>
            </w:r>
            <w:r w:rsidR="00E11D84">
              <w:rPr>
                <w:rFonts w:cs="B Mitra" w:hint="cs"/>
                <w:b w:val="0"/>
                <w:bCs w:val="0"/>
                <w:sz w:val="24"/>
                <w:szCs w:val="24"/>
                <w:rtl/>
              </w:rPr>
              <w:t>ی</w:t>
            </w:r>
          </w:p>
        </w:tc>
        <w:tc>
          <w:tcPr>
            <w:tcW w:w="1265"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ز</w:t>
            </w:r>
            <w:r w:rsidR="00E11D84">
              <w:rPr>
                <w:rFonts w:cs="B Mitra" w:hint="cs"/>
                <w:b w:val="0"/>
                <w:bCs w:val="0"/>
                <w:sz w:val="24"/>
                <w:szCs w:val="24"/>
                <w:rtl/>
              </w:rPr>
              <w:t>ی</w:t>
            </w:r>
            <w:r w:rsidRPr="009F24E4">
              <w:rPr>
                <w:rFonts w:cs="B Mitra" w:hint="cs"/>
                <w:b w:val="0"/>
                <w:bCs w:val="0"/>
                <w:sz w:val="24"/>
                <w:szCs w:val="24"/>
                <w:rtl/>
              </w:rPr>
              <w:t>اد</w:t>
            </w:r>
          </w:p>
        </w:tc>
        <w:tc>
          <w:tcPr>
            <w:tcW w:w="1075" w:type="dxa"/>
          </w:tcPr>
          <w:p w:rsidR="00E258CF" w:rsidRPr="009F24E4" w:rsidRDefault="006C7271" w:rsidP="005D25A5">
            <w:pPr>
              <w:widowControl w:val="0"/>
              <w:bidi/>
              <w:spacing w:line="276" w:lineRule="auto"/>
              <w:jc w:val="both"/>
              <w:rPr>
                <w:rFonts w:cs="B Mitra"/>
                <w:b w:val="0"/>
                <w:bCs w:val="0"/>
                <w:sz w:val="24"/>
                <w:szCs w:val="24"/>
                <w:rtl/>
              </w:rPr>
            </w:pPr>
            <w:r>
              <w:rPr>
                <w:rFonts w:cs="B Mitra" w:hint="cs"/>
                <w:b w:val="0"/>
                <w:bCs w:val="0"/>
                <w:sz w:val="24"/>
                <w:szCs w:val="24"/>
                <w:rtl/>
              </w:rPr>
              <w:t>ک</w:t>
            </w:r>
            <w:r w:rsidR="00E258CF" w:rsidRPr="009F24E4">
              <w:rPr>
                <w:rFonts w:cs="B Mitra" w:hint="cs"/>
                <w:b w:val="0"/>
                <w:bCs w:val="0"/>
                <w:sz w:val="24"/>
                <w:szCs w:val="24"/>
                <w:rtl/>
              </w:rPr>
              <w:t>م</w:t>
            </w:r>
          </w:p>
        </w:tc>
        <w:tc>
          <w:tcPr>
            <w:tcW w:w="1941"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ز</w:t>
            </w:r>
            <w:r w:rsidR="00E11D84">
              <w:rPr>
                <w:rFonts w:cs="B Mitra" w:hint="cs"/>
                <w:b w:val="0"/>
                <w:bCs w:val="0"/>
                <w:sz w:val="24"/>
                <w:szCs w:val="24"/>
                <w:rtl/>
              </w:rPr>
              <w:t>ی</w:t>
            </w:r>
            <w:r w:rsidRPr="009F24E4">
              <w:rPr>
                <w:rFonts w:cs="B Mitra" w:hint="cs"/>
                <w:b w:val="0"/>
                <w:bCs w:val="0"/>
                <w:sz w:val="24"/>
                <w:szCs w:val="24"/>
                <w:rtl/>
              </w:rPr>
              <w:t>اد</w:t>
            </w:r>
          </w:p>
        </w:tc>
      </w:tr>
      <w:tr w:rsidR="00E258CF" w:rsidRPr="00B46C7F" w:rsidTr="005D0ACE">
        <w:trPr>
          <w:jc w:val="center"/>
        </w:trPr>
        <w:tc>
          <w:tcPr>
            <w:tcW w:w="3177"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 xml:space="preserve">سطح مهارت </w:t>
            </w:r>
            <w:r w:rsidR="006C7271">
              <w:rPr>
                <w:rFonts w:cs="B Mitra" w:hint="cs"/>
                <w:b w:val="0"/>
                <w:bCs w:val="0"/>
                <w:sz w:val="24"/>
                <w:szCs w:val="24"/>
                <w:rtl/>
              </w:rPr>
              <w:t>ک</w:t>
            </w:r>
            <w:r w:rsidRPr="009F24E4">
              <w:rPr>
                <w:rFonts w:cs="B Mitra" w:hint="cs"/>
                <w:b w:val="0"/>
                <w:bCs w:val="0"/>
                <w:sz w:val="24"/>
                <w:szCs w:val="24"/>
                <w:rtl/>
              </w:rPr>
              <w:t>ار</w:t>
            </w:r>
            <w:r w:rsidR="006C7271">
              <w:rPr>
                <w:rFonts w:cs="B Mitra" w:hint="cs"/>
                <w:b w:val="0"/>
                <w:bCs w:val="0"/>
                <w:sz w:val="24"/>
                <w:szCs w:val="24"/>
                <w:rtl/>
              </w:rPr>
              <w:t>ک</w:t>
            </w:r>
            <w:r w:rsidRPr="009F24E4">
              <w:rPr>
                <w:rFonts w:cs="B Mitra" w:hint="cs"/>
                <w:b w:val="0"/>
                <w:bCs w:val="0"/>
                <w:sz w:val="24"/>
                <w:szCs w:val="24"/>
                <w:rtl/>
              </w:rPr>
              <w:t>نان</w:t>
            </w:r>
          </w:p>
        </w:tc>
        <w:tc>
          <w:tcPr>
            <w:tcW w:w="1265"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ز</w:t>
            </w:r>
            <w:r w:rsidR="00E11D84">
              <w:rPr>
                <w:rFonts w:cs="B Mitra" w:hint="cs"/>
                <w:b w:val="0"/>
                <w:bCs w:val="0"/>
                <w:sz w:val="24"/>
                <w:szCs w:val="24"/>
                <w:rtl/>
              </w:rPr>
              <w:t>ی</w:t>
            </w:r>
            <w:r w:rsidRPr="009F24E4">
              <w:rPr>
                <w:rFonts w:cs="B Mitra" w:hint="cs"/>
                <w:b w:val="0"/>
                <w:bCs w:val="0"/>
                <w:sz w:val="24"/>
                <w:szCs w:val="24"/>
                <w:rtl/>
              </w:rPr>
              <w:t>اد</w:t>
            </w:r>
          </w:p>
        </w:tc>
        <w:tc>
          <w:tcPr>
            <w:tcW w:w="1075" w:type="dxa"/>
          </w:tcPr>
          <w:p w:rsidR="00E258CF" w:rsidRPr="009F24E4" w:rsidRDefault="006C7271" w:rsidP="005D25A5">
            <w:pPr>
              <w:widowControl w:val="0"/>
              <w:bidi/>
              <w:spacing w:line="276" w:lineRule="auto"/>
              <w:jc w:val="both"/>
              <w:rPr>
                <w:rFonts w:cs="B Mitra"/>
                <w:b w:val="0"/>
                <w:bCs w:val="0"/>
                <w:sz w:val="24"/>
                <w:szCs w:val="24"/>
                <w:rtl/>
              </w:rPr>
            </w:pPr>
            <w:r>
              <w:rPr>
                <w:rFonts w:cs="B Mitra" w:hint="cs"/>
                <w:b w:val="0"/>
                <w:bCs w:val="0"/>
                <w:sz w:val="24"/>
                <w:szCs w:val="24"/>
                <w:rtl/>
              </w:rPr>
              <w:t>ک</w:t>
            </w:r>
            <w:r w:rsidR="00E258CF" w:rsidRPr="009F24E4">
              <w:rPr>
                <w:rFonts w:cs="B Mitra" w:hint="cs"/>
                <w:b w:val="0"/>
                <w:bCs w:val="0"/>
                <w:sz w:val="24"/>
                <w:szCs w:val="24"/>
                <w:rtl/>
              </w:rPr>
              <w:t>م</w:t>
            </w:r>
          </w:p>
        </w:tc>
        <w:tc>
          <w:tcPr>
            <w:tcW w:w="1941"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ز</w:t>
            </w:r>
            <w:r w:rsidR="00E11D84">
              <w:rPr>
                <w:rFonts w:cs="B Mitra" w:hint="cs"/>
                <w:b w:val="0"/>
                <w:bCs w:val="0"/>
                <w:sz w:val="24"/>
                <w:szCs w:val="24"/>
                <w:rtl/>
              </w:rPr>
              <w:t>ی</w:t>
            </w:r>
            <w:r w:rsidRPr="009F24E4">
              <w:rPr>
                <w:rFonts w:cs="B Mitra" w:hint="cs"/>
                <w:b w:val="0"/>
                <w:bCs w:val="0"/>
                <w:sz w:val="24"/>
                <w:szCs w:val="24"/>
                <w:rtl/>
              </w:rPr>
              <w:t>اد</w:t>
            </w:r>
          </w:p>
        </w:tc>
      </w:tr>
      <w:tr w:rsidR="00E258CF" w:rsidRPr="00B46C7F" w:rsidTr="005D0ACE">
        <w:trPr>
          <w:jc w:val="center"/>
        </w:trPr>
        <w:tc>
          <w:tcPr>
            <w:tcW w:w="3177"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 xml:space="preserve">ساختار </w:t>
            </w:r>
            <w:r w:rsidR="006C7271">
              <w:rPr>
                <w:rFonts w:cs="B Mitra" w:hint="cs"/>
                <w:b w:val="0"/>
                <w:bCs w:val="0"/>
                <w:sz w:val="24"/>
                <w:szCs w:val="24"/>
                <w:rtl/>
              </w:rPr>
              <w:t>ک</w:t>
            </w:r>
            <w:r w:rsidRPr="009F24E4">
              <w:rPr>
                <w:rFonts w:cs="B Mitra" w:hint="cs"/>
                <w:b w:val="0"/>
                <w:bCs w:val="0"/>
                <w:sz w:val="24"/>
                <w:szCs w:val="24"/>
                <w:rtl/>
              </w:rPr>
              <w:t>ل</w:t>
            </w:r>
            <w:r w:rsidR="00E11D84">
              <w:rPr>
                <w:rFonts w:cs="B Mitra" w:hint="cs"/>
                <w:b w:val="0"/>
                <w:bCs w:val="0"/>
                <w:sz w:val="24"/>
                <w:szCs w:val="24"/>
                <w:rtl/>
              </w:rPr>
              <w:t>ی</w:t>
            </w:r>
          </w:p>
        </w:tc>
        <w:tc>
          <w:tcPr>
            <w:tcW w:w="1265"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ارگان</w:t>
            </w:r>
            <w:r w:rsidR="00E11D84">
              <w:rPr>
                <w:rFonts w:cs="B Mitra" w:hint="cs"/>
                <w:b w:val="0"/>
                <w:bCs w:val="0"/>
                <w:sz w:val="24"/>
                <w:szCs w:val="24"/>
                <w:rtl/>
              </w:rPr>
              <w:t>ی</w:t>
            </w:r>
            <w:r w:rsidR="006C7271">
              <w:rPr>
                <w:rFonts w:cs="B Mitra" w:hint="cs"/>
                <w:b w:val="0"/>
                <w:bCs w:val="0"/>
                <w:sz w:val="24"/>
                <w:szCs w:val="24"/>
                <w:rtl/>
              </w:rPr>
              <w:t>ک</w:t>
            </w:r>
          </w:p>
        </w:tc>
        <w:tc>
          <w:tcPr>
            <w:tcW w:w="1075"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ماش</w:t>
            </w:r>
            <w:r w:rsidR="00E11D84">
              <w:rPr>
                <w:rFonts w:cs="B Mitra" w:hint="cs"/>
                <w:b w:val="0"/>
                <w:bCs w:val="0"/>
                <w:sz w:val="24"/>
                <w:szCs w:val="24"/>
                <w:rtl/>
              </w:rPr>
              <w:t>ی</w:t>
            </w:r>
            <w:r w:rsidRPr="009F24E4">
              <w:rPr>
                <w:rFonts w:cs="B Mitra" w:hint="cs"/>
                <w:b w:val="0"/>
                <w:bCs w:val="0"/>
                <w:sz w:val="24"/>
                <w:szCs w:val="24"/>
                <w:rtl/>
              </w:rPr>
              <w:t>ن</w:t>
            </w:r>
            <w:r w:rsidR="00E11D84">
              <w:rPr>
                <w:rFonts w:cs="B Mitra" w:hint="cs"/>
                <w:b w:val="0"/>
                <w:bCs w:val="0"/>
                <w:sz w:val="24"/>
                <w:szCs w:val="24"/>
                <w:rtl/>
              </w:rPr>
              <w:t>ی</w:t>
            </w:r>
          </w:p>
        </w:tc>
        <w:tc>
          <w:tcPr>
            <w:tcW w:w="1941" w:type="dxa"/>
          </w:tcPr>
          <w:p w:rsidR="00E258CF" w:rsidRPr="009F24E4" w:rsidRDefault="00E258CF"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ارگان</w:t>
            </w:r>
            <w:r w:rsidR="00E11D84">
              <w:rPr>
                <w:rFonts w:cs="B Mitra" w:hint="cs"/>
                <w:b w:val="0"/>
                <w:bCs w:val="0"/>
                <w:sz w:val="24"/>
                <w:szCs w:val="24"/>
                <w:rtl/>
              </w:rPr>
              <w:t>ی</w:t>
            </w:r>
            <w:r w:rsidR="006C7271">
              <w:rPr>
                <w:rFonts w:cs="B Mitra" w:hint="cs"/>
                <w:b w:val="0"/>
                <w:bCs w:val="0"/>
                <w:sz w:val="24"/>
                <w:szCs w:val="24"/>
                <w:rtl/>
              </w:rPr>
              <w:t>ک</w:t>
            </w:r>
          </w:p>
        </w:tc>
      </w:tr>
    </w:tbl>
    <w:p w:rsidR="00E258CF" w:rsidRPr="009F24E4" w:rsidRDefault="00E11D84" w:rsidP="005D25A5">
      <w:pPr>
        <w:widowControl w:val="0"/>
        <w:bidi/>
        <w:spacing w:line="276" w:lineRule="auto"/>
        <w:ind w:firstLine="397"/>
        <w:jc w:val="center"/>
        <w:rPr>
          <w:rFonts w:cs="B Mitra"/>
          <w:b w:val="0"/>
          <w:bCs w:val="0"/>
          <w:sz w:val="24"/>
          <w:szCs w:val="24"/>
          <w:rtl/>
        </w:rPr>
      </w:pPr>
      <w:r>
        <w:rPr>
          <w:rFonts w:cs="B Mitra" w:hint="cs"/>
          <w:b w:val="0"/>
          <w:bCs w:val="0"/>
          <w:sz w:val="24"/>
          <w:szCs w:val="24"/>
          <w:rtl/>
        </w:rPr>
        <w:t>ی</w:t>
      </w:r>
      <w:r w:rsidR="00E258CF" w:rsidRPr="009F24E4">
        <w:rPr>
          <w:rFonts w:cs="B Mitra" w:hint="cs"/>
          <w:b w:val="0"/>
          <w:bCs w:val="0"/>
          <w:sz w:val="24"/>
          <w:szCs w:val="24"/>
          <w:rtl/>
        </w:rPr>
        <w:t>افته‌ها</w:t>
      </w:r>
      <w:r>
        <w:rPr>
          <w:rFonts w:cs="B Mitra" w:hint="cs"/>
          <w:b w:val="0"/>
          <w:bCs w:val="0"/>
          <w:sz w:val="24"/>
          <w:szCs w:val="24"/>
          <w:rtl/>
        </w:rPr>
        <w:t>ی</w:t>
      </w:r>
      <w:r w:rsidR="00E258CF" w:rsidRPr="009F24E4">
        <w:rPr>
          <w:rFonts w:cs="B Mitra" w:hint="cs"/>
          <w:b w:val="0"/>
          <w:bCs w:val="0"/>
          <w:sz w:val="24"/>
          <w:szCs w:val="24"/>
          <w:rtl/>
        </w:rPr>
        <w:t xml:space="preserve"> وودوارد در مورد رابطه ب</w:t>
      </w:r>
      <w:r>
        <w:rPr>
          <w:rFonts w:cs="B Mitra" w:hint="cs"/>
          <w:b w:val="0"/>
          <w:bCs w:val="0"/>
          <w:sz w:val="24"/>
          <w:szCs w:val="24"/>
          <w:rtl/>
        </w:rPr>
        <w:t>ی</w:t>
      </w:r>
      <w:r w:rsidR="00E258CF" w:rsidRPr="009F24E4">
        <w:rPr>
          <w:rFonts w:cs="B Mitra" w:hint="cs"/>
          <w:b w:val="0"/>
          <w:bCs w:val="0"/>
          <w:sz w:val="24"/>
          <w:szCs w:val="24"/>
          <w:rtl/>
        </w:rPr>
        <w:t>ن فن‌آور</w:t>
      </w:r>
      <w:r>
        <w:rPr>
          <w:rFonts w:cs="B Mitra" w:hint="cs"/>
          <w:b w:val="0"/>
          <w:bCs w:val="0"/>
          <w:sz w:val="24"/>
          <w:szCs w:val="24"/>
          <w:rtl/>
        </w:rPr>
        <w:t>ی</w:t>
      </w:r>
      <w:r w:rsidR="00E258CF" w:rsidRPr="009F24E4">
        <w:rPr>
          <w:rFonts w:cs="B Mitra" w:hint="cs"/>
          <w:b w:val="0"/>
          <w:bCs w:val="0"/>
          <w:sz w:val="24"/>
          <w:szCs w:val="24"/>
          <w:rtl/>
        </w:rPr>
        <w:t xml:space="preserve"> با ساختار اجتماع</w:t>
      </w:r>
      <w:r>
        <w:rPr>
          <w:rFonts w:cs="B Mitra" w:hint="cs"/>
          <w:b w:val="0"/>
          <w:bCs w:val="0"/>
          <w:sz w:val="24"/>
          <w:szCs w:val="24"/>
          <w:rtl/>
        </w:rPr>
        <w:t>ی</w:t>
      </w:r>
    </w:p>
    <w:p w:rsidR="00E258CF" w:rsidRPr="009F24E4" w:rsidRDefault="00E258CF" w:rsidP="005D25A5">
      <w:pPr>
        <w:bidi/>
        <w:spacing w:line="276" w:lineRule="auto"/>
        <w:jc w:val="both"/>
        <w:rPr>
          <w:rFonts w:eastAsiaTheme="minorEastAsia" w:cs="B Mitra"/>
          <w:b w:val="0"/>
          <w:bCs w:val="0"/>
          <w:sz w:val="24"/>
          <w:szCs w:val="24"/>
          <w:rtl/>
        </w:rPr>
      </w:pPr>
    </w:p>
    <w:p w:rsidR="00FE61F4" w:rsidRPr="009F24E4" w:rsidRDefault="00FE61F4" w:rsidP="005D25A5">
      <w:pPr>
        <w:bidi/>
        <w:spacing w:line="276" w:lineRule="auto"/>
        <w:jc w:val="both"/>
        <w:rPr>
          <w:rFonts w:eastAsiaTheme="minorEastAsia" w:cs="B Mitra"/>
          <w:b w:val="0"/>
          <w:bCs w:val="0"/>
          <w:sz w:val="24"/>
          <w:szCs w:val="24"/>
          <w:rtl/>
        </w:rPr>
      </w:pPr>
    </w:p>
    <w:p w:rsidR="00FE61F4" w:rsidRPr="009F24E4" w:rsidRDefault="00FE61F4" w:rsidP="005D25A5">
      <w:pPr>
        <w:bidi/>
        <w:spacing w:line="276" w:lineRule="auto"/>
        <w:jc w:val="both"/>
        <w:rPr>
          <w:rFonts w:eastAsiaTheme="minorEastAsia" w:cs="B Mitra"/>
          <w:b w:val="0"/>
          <w:bCs w:val="0"/>
          <w:sz w:val="24"/>
          <w:szCs w:val="24"/>
          <w:rtl/>
        </w:rPr>
      </w:pPr>
    </w:p>
    <w:p w:rsidR="00FE61F4" w:rsidRPr="009F24E4" w:rsidRDefault="00FE61F4" w:rsidP="005D25A5">
      <w:pPr>
        <w:bidi/>
        <w:spacing w:line="276" w:lineRule="auto"/>
        <w:jc w:val="both"/>
        <w:rPr>
          <w:rFonts w:eastAsiaTheme="minorEastAsia" w:cs="B Mitra"/>
          <w:b w:val="0"/>
          <w:bCs w:val="0"/>
          <w:sz w:val="24"/>
          <w:szCs w:val="24"/>
          <w:rtl/>
        </w:rPr>
      </w:pPr>
    </w:p>
    <w:p w:rsidR="00FE61F4" w:rsidRPr="009F24E4" w:rsidRDefault="00FE61F4" w:rsidP="005D25A5">
      <w:pPr>
        <w:bidi/>
        <w:spacing w:line="276" w:lineRule="auto"/>
        <w:jc w:val="both"/>
        <w:rPr>
          <w:rFonts w:eastAsiaTheme="minorEastAsia" w:cs="B Mitra"/>
          <w:b w:val="0"/>
          <w:bCs w:val="0"/>
          <w:sz w:val="24"/>
          <w:szCs w:val="24"/>
          <w:rtl/>
        </w:rPr>
      </w:pPr>
    </w:p>
    <w:p w:rsidR="00E258CF" w:rsidRPr="009F24E4" w:rsidRDefault="004C6E71" w:rsidP="005D25A5">
      <w:pPr>
        <w:numPr>
          <w:ilvl w:val="0"/>
          <w:numId w:val="18"/>
        </w:numPr>
        <w:bidi/>
        <w:spacing w:after="200" w:line="276" w:lineRule="auto"/>
        <w:contextualSpacing/>
        <w:jc w:val="both"/>
        <w:rPr>
          <w:rFonts w:eastAsiaTheme="minorEastAsia" w:cs="B Mitra"/>
          <w:sz w:val="24"/>
          <w:szCs w:val="24"/>
        </w:rPr>
      </w:pPr>
      <w:r w:rsidRPr="009F24E4">
        <w:rPr>
          <w:rFonts w:eastAsiaTheme="minorEastAsia" w:cs="B Mitra"/>
          <w:sz w:val="24"/>
          <w:szCs w:val="24"/>
          <w:rtl/>
        </w:rPr>
        <w:t>نارسا</w:t>
      </w:r>
      <w:r w:rsidRPr="009F24E4">
        <w:rPr>
          <w:rFonts w:eastAsiaTheme="minorEastAsia" w:cs="B Mitra" w:hint="cs"/>
          <w:sz w:val="24"/>
          <w:szCs w:val="24"/>
          <w:rtl/>
        </w:rPr>
        <w:t>یی‌</w:t>
      </w:r>
      <w:r w:rsidRPr="009F24E4">
        <w:rPr>
          <w:rFonts w:eastAsiaTheme="minorEastAsia" w:cs="B Mitra" w:hint="eastAsia"/>
          <w:sz w:val="24"/>
          <w:szCs w:val="24"/>
          <w:rtl/>
        </w:rPr>
        <w:t>ها</w:t>
      </w:r>
      <w:r w:rsidRPr="009F24E4">
        <w:rPr>
          <w:rFonts w:eastAsiaTheme="minorEastAsia" w:cs="B Mitra" w:hint="cs"/>
          <w:sz w:val="24"/>
          <w:szCs w:val="24"/>
          <w:rtl/>
        </w:rPr>
        <w:t>ی</w:t>
      </w:r>
      <w:r w:rsidR="00E258CF" w:rsidRPr="009F24E4">
        <w:rPr>
          <w:rFonts w:eastAsiaTheme="minorEastAsia" w:cs="B Mitra" w:hint="cs"/>
          <w:sz w:val="24"/>
          <w:szCs w:val="24"/>
          <w:rtl/>
        </w:rPr>
        <w:t xml:space="preserve"> بورو</w:t>
      </w:r>
      <w:r w:rsidR="006C7271">
        <w:rPr>
          <w:rFonts w:eastAsiaTheme="minorEastAsia" w:cs="B Mitra" w:hint="cs"/>
          <w:sz w:val="24"/>
          <w:szCs w:val="24"/>
          <w:rtl/>
        </w:rPr>
        <w:t>ک</w:t>
      </w:r>
      <w:r w:rsidR="00E258CF" w:rsidRPr="009F24E4">
        <w:rPr>
          <w:rFonts w:eastAsiaTheme="minorEastAsia" w:cs="B Mitra" w:hint="cs"/>
          <w:sz w:val="24"/>
          <w:szCs w:val="24"/>
          <w:rtl/>
        </w:rPr>
        <w:t>راس</w:t>
      </w:r>
      <w:r w:rsidR="00E11D84">
        <w:rPr>
          <w:rFonts w:eastAsiaTheme="minorEastAsia" w:cs="B Mitra" w:hint="cs"/>
          <w:sz w:val="24"/>
          <w:szCs w:val="24"/>
          <w:rtl/>
        </w:rPr>
        <w:t>ی</w:t>
      </w:r>
      <w:r w:rsidR="00E258CF" w:rsidRPr="009F24E4">
        <w:rPr>
          <w:rFonts w:eastAsiaTheme="minorEastAsia" w:cs="B Mitra" w:hint="cs"/>
          <w:sz w:val="24"/>
          <w:szCs w:val="24"/>
          <w:rtl/>
        </w:rPr>
        <w:t xml:space="preserve"> را از د</w:t>
      </w:r>
      <w:r w:rsidR="00E11D84">
        <w:rPr>
          <w:rFonts w:eastAsiaTheme="minorEastAsia" w:cs="B Mitra" w:hint="cs"/>
          <w:sz w:val="24"/>
          <w:szCs w:val="24"/>
          <w:rtl/>
        </w:rPr>
        <w:t>ی</w:t>
      </w:r>
      <w:r w:rsidR="00E258CF" w:rsidRPr="009F24E4">
        <w:rPr>
          <w:rFonts w:eastAsiaTheme="minorEastAsia" w:cs="B Mitra" w:hint="cs"/>
          <w:sz w:val="24"/>
          <w:szCs w:val="24"/>
          <w:rtl/>
        </w:rPr>
        <w:t>دگاه مرتون و سلزن</w:t>
      </w:r>
      <w:r w:rsidR="00E11D84">
        <w:rPr>
          <w:rFonts w:eastAsiaTheme="minorEastAsia" w:cs="B Mitra" w:hint="cs"/>
          <w:sz w:val="24"/>
          <w:szCs w:val="24"/>
          <w:rtl/>
        </w:rPr>
        <w:t>ی</w:t>
      </w:r>
      <w:r w:rsidR="006C7271">
        <w:rPr>
          <w:rFonts w:eastAsiaTheme="minorEastAsia" w:cs="B Mitra" w:hint="cs"/>
          <w:sz w:val="24"/>
          <w:szCs w:val="24"/>
          <w:rtl/>
        </w:rPr>
        <w:t>ک</w:t>
      </w:r>
      <w:r w:rsidR="00E258CF" w:rsidRPr="009F24E4">
        <w:rPr>
          <w:rFonts w:eastAsiaTheme="minorEastAsia" w:cs="B Mitra" w:hint="cs"/>
          <w:sz w:val="24"/>
          <w:szCs w:val="24"/>
          <w:rtl/>
        </w:rPr>
        <w:t xml:space="preserve"> تشر</w:t>
      </w:r>
      <w:r w:rsidR="00E11D84">
        <w:rPr>
          <w:rFonts w:eastAsiaTheme="minorEastAsia" w:cs="B Mitra" w:hint="cs"/>
          <w:sz w:val="24"/>
          <w:szCs w:val="24"/>
          <w:rtl/>
        </w:rPr>
        <w:t>ی</w:t>
      </w:r>
      <w:r w:rsidR="00E258CF" w:rsidRPr="009F24E4">
        <w:rPr>
          <w:rFonts w:eastAsiaTheme="minorEastAsia" w:cs="B Mitra" w:hint="cs"/>
          <w:sz w:val="24"/>
          <w:szCs w:val="24"/>
          <w:rtl/>
        </w:rPr>
        <w:t xml:space="preserve">ح </w:t>
      </w:r>
      <w:r w:rsidR="006C7271">
        <w:rPr>
          <w:rFonts w:eastAsiaTheme="minorEastAsia" w:cs="B Mitra" w:hint="cs"/>
          <w:sz w:val="24"/>
          <w:szCs w:val="24"/>
          <w:rtl/>
        </w:rPr>
        <w:t>ک</w:t>
      </w:r>
      <w:r w:rsidR="00E258CF" w:rsidRPr="009F24E4">
        <w:rPr>
          <w:rFonts w:eastAsiaTheme="minorEastAsia" w:cs="B Mitra" w:hint="cs"/>
          <w:sz w:val="24"/>
          <w:szCs w:val="24"/>
          <w:rtl/>
        </w:rPr>
        <w:t>ن</w:t>
      </w:r>
      <w:r w:rsidR="00E11D84">
        <w:rPr>
          <w:rFonts w:eastAsiaTheme="minorEastAsia" w:cs="B Mitra" w:hint="cs"/>
          <w:sz w:val="24"/>
          <w:szCs w:val="24"/>
          <w:rtl/>
        </w:rPr>
        <w:t>ی</w:t>
      </w:r>
      <w:r w:rsidR="00E258CF" w:rsidRPr="009F24E4">
        <w:rPr>
          <w:rFonts w:eastAsiaTheme="minorEastAsia" w:cs="B Mitra" w:hint="cs"/>
          <w:sz w:val="24"/>
          <w:szCs w:val="24"/>
          <w:rtl/>
        </w:rPr>
        <w:t>د.</w:t>
      </w:r>
    </w:p>
    <w:p w:rsidR="00E258CF" w:rsidRPr="009F24E4" w:rsidRDefault="00E258CF" w:rsidP="005D25A5">
      <w:pPr>
        <w:widowControl w:val="0"/>
        <w:bidi/>
        <w:spacing w:line="276" w:lineRule="auto"/>
        <w:ind w:firstLine="397"/>
        <w:jc w:val="both"/>
        <w:rPr>
          <w:rFonts w:cs="B Mitra"/>
          <w:sz w:val="24"/>
          <w:szCs w:val="24"/>
          <w:rtl/>
        </w:rPr>
      </w:pPr>
    </w:p>
    <w:p w:rsidR="00E258CF" w:rsidRPr="009F24E4" w:rsidRDefault="00E258CF" w:rsidP="005D25A5">
      <w:pPr>
        <w:widowControl w:val="0"/>
        <w:bidi/>
        <w:spacing w:line="276" w:lineRule="auto"/>
        <w:ind w:firstLine="397"/>
        <w:jc w:val="both"/>
        <w:rPr>
          <w:rFonts w:cs="B Mitra"/>
          <w:sz w:val="24"/>
          <w:szCs w:val="24"/>
          <w:rtl/>
        </w:rPr>
      </w:pPr>
      <w:r w:rsidRPr="009F24E4">
        <w:rPr>
          <w:rFonts w:cs="B Mitra" w:hint="cs"/>
          <w:sz w:val="24"/>
          <w:szCs w:val="24"/>
          <w:rtl/>
        </w:rPr>
        <w:t>نارسا</w:t>
      </w:r>
      <w:r w:rsidR="00E11D84">
        <w:rPr>
          <w:rFonts w:cs="B Mitra" w:hint="cs"/>
          <w:sz w:val="24"/>
          <w:szCs w:val="24"/>
          <w:rtl/>
        </w:rPr>
        <w:t>یی</w:t>
      </w:r>
      <w:r w:rsidRPr="009F24E4">
        <w:rPr>
          <w:rFonts w:cs="B Mitra" w:hint="cs"/>
          <w:sz w:val="24"/>
          <w:szCs w:val="24"/>
          <w:rtl/>
        </w:rPr>
        <w:t>‌ها</w:t>
      </w:r>
      <w:r w:rsidR="00E11D84">
        <w:rPr>
          <w:rFonts w:cs="B Mitra" w:hint="cs"/>
          <w:sz w:val="24"/>
          <w:szCs w:val="24"/>
          <w:rtl/>
        </w:rPr>
        <w:t>ی</w:t>
      </w:r>
      <w:r w:rsidRPr="009F24E4">
        <w:rPr>
          <w:rFonts w:cs="B Mitra" w:hint="cs"/>
          <w:sz w:val="24"/>
          <w:szCs w:val="24"/>
          <w:rtl/>
        </w:rPr>
        <w:t xml:space="preserve"> بورو</w:t>
      </w:r>
      <w:r w:rsidR="006C7271">
        <w:rPr>
          <w:rFonts w:cs="B Mitra" w:hint="cs"/>
          <w:sz w:val="24"/>
          <w:szCs w:val="24"/>
          <w:rtl/>
        </w:rPr>
        <w:t>ک</w:t>
      </w:r>
      <w:r w:rsidRPr="009F24E4">
        <w:rPr>
          <w:rFonts w:cs="B Mitra" w:hint="cs"/>
          <w:sz w:val="24"/>
          <w:szCs w:val="24"/>
          <w:rtl/>
        </w:rPr>
        <w:t>راس</w:t>
      </w:r>
      <w:r w:rsidR="00E11D84">
        <w:rPr>
          <w:rFonts w:cs="B Mitra" w:hint="cs"/>
          <w:sz w:val="24"/>
          <w:szCs w:val="24"/>
          <w:rtl/>
        </w:rPr>
        <w:t>ی</w:t>
      </w:r>
      <w:r w:rsidRPr="009F24E4">
        <w:rPr>
          <w:rFonts w:cs="B Mitra" w:hint="cs"/>
          <w:sz w:val="24"/>
          <w:szCs w:val="24"/>
          <w:rtl/>
        </w:rPr>
        <w:t xml:space="preserve"> از د</w:t>
      </w:r>
      <w:r w:rsidR="00E11D84">
        <w:rPr>
          <w:rFonts w:cs="B Mitra" w:hint="cs"/>
          <w:sz w:val="24"/>
          <w:szCs w:val="24"/>
          <w:rtl/>
        </w:rPr>
        <w:t>ی</w:t>
      </w:r>
      <w:r w:rsidRPr="009F24E4">
        <w:rPr>
          <w:rFonts w:cs="B Mitra" w:hint="cs"/>
          <w:sz w:val="24"/>
          <w:szCs w:val="24"/>
          <w:rtl/>
        </w:rPr>
        <w:t xml:space="preserve">دگاه </w:t>
      </w:r>
      <w:r w:rsidR="00FB7E23" w:rsidRPr="009F24E4">
        <w:rPr>
          <w:rFonts w:cs="B Mitra"/>
          <w:sz w:val="24"/>
          <w:szCs w:val="24"/>
          <w:rtl/>
        </w:rPr>
        <w:t>مرتون</w:t>
      </w:r>
    </w:p>
    <w:p w:rsidR="00E258CF" w:rsidRPr="009F24E4" w:rsidRDefault="00FB7E23" w:rsidP="005D25A5">
      <w:pPr>
        <w:widowControl w:val="0"/>
        <w:bidi/>
        <w:spacing w:line="276" w:lineRule="auto"/>
        <w:ind w:firstLine="397"/>
        <w:jc w:val="both"/>
        <w:rPr>
          <w:rFonts w:cs="B Mitra"/>
          <w:b w:val="0"/>
          <w:bCs w:val="0"/>
          <w:sz w:val="24"/>
          <w:szCs w:val="24"/>
          <w:rtl/>
        </w:rPr>
      </w:pPr>
      <w:r w:rsidRPr="009F24E4">
        <w:rPr>
          <w:rFonts w:cs="B Mitra"/>
          <w:b w:val="0"/>
          <w:bCs w:val="0"/>
          <w:sz w:val="24"/>
          <w:szCs w:val="24"/>
          <w:rtl/>
        </w:rPr>
        <w:t>مرتون</w:t>
      </w:r>
      <w:r w:rsidR="00E258CF" w:rsidRPr="009F24E4">
        <w:rPr>
          <w:rFonts w:cs="B Mitra" w:hint="cs"/>
          <w:b w:val="0"/>
          <w:bCs w:val="0"/>
          <w:sz w:val="24"/>
          <w:szCs w:val="24"/>
          <w:rtl/>
        </w:rPr>
        <w:t xml:space="preserve"> توجه خود را به سو</w:t>
      </w:r>
      <w:r w:rsidR="00E11D84">
        <w:rPr>
          <w:rFonts w:cs="B Mitra" w:hint="cs"/>
          <w:b w:val="0"/>
          <w:bCs w:val="0"/>
          <w:sz w:val="24"/>
          <w:szCs w:val="24"/>
          <w:rtl/>
        </w:rPr>
        <w:t>ی</w:t>
      </w:r>
      <w:r w:rsidR="00E258CF" w:rsidRPr="009F24E4">
        <w:rPr>
          <w:rFonts w:cs="B Mitra" w:hint="cs"/>
          <w:b w:val="0"/>
          <w:bCs w:val="0"/>
          <w:sz w:val="24"/>
          <w:szCs w:val="24"/>
          <w:rtl/>
        </w:rPr>
        <w:t xml:space="preserve"> نارسا</w:t>
      </w:r>
      <w:r w:rsidR="00E11D84">
        <w:rPr>
          <w:rFonts w:cs="B Mitra" w:hint="cs"/>
          <w:b w:val="0"/>
          <w:bCs w:val="0"/>
          <w:sz w:val="24"/>
          <w:szCs w:val="24"/>
          <w:rtl/>
        </w:rPr>
        <w:t>یی</w:t>
      </w:r>
      <w:r w:rsidR="00E258CF" w:rsidRPr="009F24E4">
        <w:rPr>
          <w:rFonts w:cs="B Mitra" w:hint="cs"/>
          <w:b w:val="0"/>
          <w:bCs w:val="0"/>
          <w:sz w:val="24"/>
          <w:szCs w:val="24"/>
          <w:rtl/>
        </w:rPr>
        <w:t xml:space="preserve"> </w:t>
      </w:r>
      <w:r w:rsidR="00E11D84">
        <w:rPr>
          <w:rFonts w:cs="B Mitra" w:hint="cs"/>
          <w:b w:val="0"/>
          <w:bCs w:val="0"/>
          <w:sz w:val="24"/>
          <w:szCs w:val="24"/>
          <w:rtl/>
        </w:rPr>
        <w:t>ی</w:t>
      </w:r>
      <w:r w:rsidR="00E258CF" w:rsidRPr="009F24E4">
        <w:rPr>
          <w:rFonts w:cs="B Mitra" w:hint="cs"/>
          <w:b w:val="0"/>
          <w:bCs w:val="0"/>
          <w:sz w:val="24"/>
          <w:szCs w:val="24"/>
          <w:rtl/>
        </w:rPr>
        <w:t>ادگ</w:t>
      </w:r>
      <w:r w:rsidR="00E11D84">
        <w:rPr>
          <w:rFonts w:cs="B Mitra" w:hint="cs"/>
          <w:b w:val="0"/>
          <w:bCs w:val="0"/>
          <w:sz w:val="24"/>
          <w:szCs w:val="24"/>
          <w:rtl/>
        </w:rPr>
        <w:t>ی</w:t>
      </w:r>
      <w:r w:rsidR="00E258CF" w:rsidRPr="009F24E4">
        <w:rPr>
          <w:rFonts w:cs="B Mitra" w:hint="cs"/>
          <w:b w:val="0"/>
          <w:bCs w:val="0"/>
          <w:sz w:val="24"/>
          <w:szCs w:val="24"/>
          <w:rtl/>
        </w:rPr>
        <w:t>ر</w:t>
      </w:r>
      <w:r w:rsidR="00E11D84">
        <w:rPr>
          <w:rFonts w:cs="B Mitra" w:hint="cs"/>
          <w:b w:val="0"/>
          <w:bCs w:val="0"/>
          <w:sz w:val="24"/>
          <w:szCs w:val="24"/>
          <w:rtl/>
        </w:rPr>
        <w:t>ی</w:t>
      </w:r>
      <w:r w:rsidR="00E258CF" w:rsidRPr="009F24E4">
        <w:rPr>
          <w:rFonts w:cs="B Mitra" w:hint="cs"/>
          <w:b w:val="0"/>
          <w:bCs w:val="0"/>
          <w:sz w:val="24"/>
          <w:szCs w:val="24"/>
          <w:rtl/>
        </w:rPr>
        <w:t xml:space="preserve"> سازمان</w:t>
      </w:r>
      <w:r w:rsidR="00E11D84">
        <w:rPr>
          <w:rFonts w:cs="B Mitra" w:hint="cs"/>
          <w:b w:val="0"/>
          <w:bCs w:val="0"/>
          <w:sz w:val="24"/>
          <w:szCs w:val="24"/>
          <w:rtl/>
        </w:rPr>
        <w:t>ی</w:t>
      </w:r>
      <w:r w:rsidR="00E258CF" w:rsidRPr="009F24E4">
        <w:rPr>
          <w:rFonts w:cs="B Mitra" w:hint="cs"/>
          <w:b w:val="0"/>
          <w:bCs w:val="0"/>
          <w:sz w:val="24"/>
          <w:szCs w:val="24"/>
          <w:rtl/>
        </w:rPr>
        <w:t xml:space="preserve"> معطوف م</w:t>
      </w:r>
      <w:r w:rsidR="00E11D84">
        <w:rPr>
          <w:rFonts w:cs="B Mitra" w:hint="cs"/>
          <w:b w:val="0"/>
          <w:bCs w:val="0"/>
          <w:sz w:val="24"/>
          <w:szCs w:val="24"/>
          <w:rtl/>
        </w:rPr>
        <w:t>ی</w:t>
      </w:r>
      <w:r w:rsidR="00E258CF" w:rsidRPr="009F24E4">
        <w:rPr>
          <w:rFonts w:cs="B Mitra" w:hint="cs"/>
          <w:b w:val="0"/>
          <w:bCs w:val="0"/>
          <w:sz w:val="24"/>
          <w:szCs w:val="24"/>
          <w:rtl/>
        </w:rPr>
        <w:t>‌سازد. به نظر ا</w:t>
      </w:r>
      <w:r w:rsidR="00E11D84">
        <w:rPr>
          <w:rFonts w:cs="B Mitra" w:hint="cs"/>
          <w:b w:val="0"/>
          <w:bCs w:val="0"/>
          <w:sz w:val="24"/>
          <w:szCs w:val="24"/>
          <w:rtl/>
        </w:rPr>
        <w:t>ی</w:t>
      </w:r>
      <w:r w:rsidR="00E258CF" w:rsidRPr="009F24E4">
        <w:rPr>
          <w:rFonts w:cs="B Mitra" w:hint="cs"/>
          <w:b w:val="0"/>
          <w:bCs w:val="0"/>
          <w:sz w:val="24"/>
          <w:szCs w:val="24"/>
          <w:rtl/>
        </w:rPr>
        <w:t>ن محقق اعضا</w:t>
      </w:r>
      <w:r w:rsidR="00E11D84">
        <w:rPr>
          <w:rFonts w:cs="B Mitra" w:hint="cs"/>
          <w:b w:val="0"/>
          <w:bCs w:val="0"/>
          <w:sz w:val="24"/>
          <w:szCs w:val="24"/>
          <w:rtl/>
        </w:rPr>
        <w:t>ی</w:t>
      </w:r>
      <w:r w:rsidR="00E258CF" w:rsidRPr="009F24E4">
        <w:rPr>
          <w:rFonts w:cs="B Mitra" w:hint="cs"/>
          <w:b w:val="0"/>
          <w:bCs w:val="0"/>
          <w:sz w:val="24"/>
          <w:szCs w:val="24"/>
          <w:rtl/>
        </w:rPr>
        <w:t xml:space="preserve"> سازمان به نتا</w:t>
      </w:r>
      <w:r w:rsidR="00E11D84">
        <w:rPr>
          <w:rFonts w:cs="B Mitra" w:hint="cs"/>
          <w:b w:val="0"/>
          <w:bCs w:val="0"/>
          <w:sz w:val="24"/>
          <w:szCs w:val="24"/>
          <w:rtl/>
        </w:rPr>
        <w:t>ی</w:t>
      </w:r>
      <w:r w:rsidR="00E258CF" w:rsidRPr="009F24E4">
        <w:rPr>
          <w:rFonts w:cs="B Mitra" w:hint="cs"/>
          <w:b w:val="0"/>
          <w:bCs w:val="0"/>
          <w:sz w:val="24"/>
          <w:szCs w:val="24"/>
          <w:rtl/>
        </w:rPr>
        <w:t>ج مطلوب</w:t>
      </w:r>
      <w:r w:rsidR="00E11D84">
        <w:rPr>
          <w:rFonts w:cs="B Mitra" w:hint="cs"/>
          <w:b w:val="0"/>
          <w:bCs w:val="0"/>
          <w:sz w:val="24"/>
          <w:szCs w:val="24"/>
          <w:rtl/>
        </w:rPr>
        <w:t>ی</w:t>
      </w:r>
      <w:r w:rsidR="00E258CF" w:rsidRPr="009F24E4">
        <w:rPr>
          <w:rFonts w:cs="B Mitra" w:hint="cs"/>
          <w:b w:val="0"/>
          <w:bCs w:val="0"/>
          <w:sz w:val="24"/>
          <w:szCs w:val="24"/>
          <w:rtl/>
        </w:rPr>
        <w:t xml:space="preserve"> </w:t>
      </w:r>
      <w:r w:rsidR="006C7271">
        <w:rPr>
          <w:rFonts w:cs="B Mitra" w:hint="cs"/>
          <w:b w:val="0"/>
          <w:bCs w:val="0"/>
          <w:sz w:val="24"/>
          <w:szCs w:val="24"/>
          <w:rtl/>
        </w:rPr>
        <w:t>ک</w:t>
      </w:r>
      <w:r w:rsidR="00E258CF" w:rsidRPr="009F24E4">
        <w:rPr>
          <w:rFonts w:cs="B Mitra" w:hint="cs"/>
          <w:b w:val="0"/>
          <w:bCs w:val="0"/>
          <w:sz w:val="24"/>
          <w:szCs w:val="24"/>
          <w:rtl/>
        </w:rPr>
        <w:t>ه در اثر وا</w:t>
      </w:r>
      <w:r w:rsidR="006C7271">
        <w:rPr>
          <w:rFonts w:cs="B Mitra" w:hint="cs"/>
          <w:b w:val="0"/>
          <w:bCs w:val="0"/>
          <w:sz w:val="24"/>
          <w:szCs w:val="24"/>
          <w:rtl/>
        </w:rPr>
        <w:t>ک</w:t>
      </w:r>
      <w:r w:rsidR="00E258CF" w:rsidRPr="009F24E4">
        <w:rPr>
          <w:rFonts w:cs="B Mitra" w:hint="cs"/>
          <w:b w:val="0"/>
          <w:bCs w:val="0"/>
          <w:sz w:val="24"/>
          <w:szCs w:val="24"/>
          <w:rtl/>
        </w:rPr>
        <w:t>نش به شرا</w:t>
      </w:r>
      <w:r w:rsidR="00E11D84">
        <w:rPr>
          <w:rFonts w:cs="B Mitra" w:hint="cs"/>
          <w:b w:val="0"/>
          <w:bCs w:val="0"/>
          <w:sz w:val="24"/>
          <w:szCs w:val="24"/>
          <w:rtl/>
        </w:rPr>
        <w:t>ی</w:t>
      </w:r>
      <w:r w:rsidR="00E258CF" w:rsidRPr="009F24E4">
        <w:rPr>
          <w:rFonts w:cs="B Mitra" w:hint="cs"/>
          <w:b w:val="0"/>
          <w:bCs w:val="0"/>
          <w:sz w:val="24"/>
          <w:szCs w:val="24"/>
          <w:rtl/>
        </w:rPr>
        <w:t>ط</w:t>
      </w:r>
      <w:r w:rsidR="00E11D84">
        <w:rPr>
          <w:rFonts w:cs="B Mitra" w:hint="cs"/>
          <w:b w:val="0"/>
          <w:bCs w:val="0"/>
          <w:sz w:val="24"/>
          <w:szCs w:val="24"/>
          <w:rtl/>
        </w:rPr>
        <w:t>ی</w:t>
      </w:r>
      <w:r w:rsidR="00E258CF" w:rsidRPr="009F24E4">
        <w:rPr>
          <w:rFonts w:cs="B Mitra" w:hint="cs"/>
          <w:b w:val="0"/>
          <w:bCs w:val="0"/>
          <w:sz w:val="24"/>
          <w:szCs w:val="24"/>
          <w:rtl/>
        </w:rPr>
        <w:t xml:space="preserve"> مشابه گرفته‌اند </w:t>
      </w:r>
      <w:r w:rsidR="004C6E71" w:rsidRPr="009F24E4">
        <w:rPr>
          <w:rFonts w:cs="B Mitra"/>
          <w:b w:val="0"/>
          <w:bCs w:val="0"/>
          <w:sz w:val="24"/>
          <w:szCs w:val="24"/>
          <w:rtl/>
        </w:rPr>
        <w:t>پا</w:t>
      </w:r>
      <w:r w:rsidR="004C6E71" w:rsidRPr="009F24E4">
        <w:rPr>
          <w:rFonts w:cs="B Mitra" w:hint="cs"/>
          <w:b w:val="0"/>
          <w:bCs w:val="0"/>
          <w:sz w:val="24"/>
          <w:szCs w:val="24"/>
          <w:rtl/>
        </w:rPr>
        <w:t>ی</w:t>
      </w:r>
      <w:r w:rsidR="004C6E71" w:rsidRPr="009F24E4">
        <w:rPr>
          <w:rFonts w:cs="B Mitra" w:hint="eastAsia"/>
          <w:b w:val="0"/>
          <w:bCs w:val="0"/>
          <w:sz w:val="24"/>
          <w:szCs w:val="24"/>
          <w:rtl/>
        </w:rPr>
        <w:t>بند</w:t>
      </w:r>
      <w:r w:rsidR="00E258CF" w:rsidRPr="009F24E4">
        <w:rPr>
          <w:rFonts w:cs="B Mitra" w:hint="cs"/>
          <w:b w:val="0"/>
          <w:bCs w:val="0"/>
          <w:sz w:val="24"/>
          <w:szCs w:val="24"/>
          <w:rtl/>
        </w:rPr>
        <w:t xml:space="preserve"> م</w:t>
      </w:r>
      <w:r w:rsidR="00E11D84">
        <w:rPr>
          <w:rFonts w:cs="B Mitra" w:hint="cs"/>
          <w:b w:val="0"/>
          <w:bCs w:val="0"/>
          <w:sz w:val="24"/>
          <w:szCs w:val="24"/>
          <w:rtl/>
        </w:rPr>
        <w:t>ی</w:t>
      </w:r>
      <w:r w:rsidR="00E258CF" w:rsidRPr="009F24E4">
        <w:rPr>
          <w:rFonts w:cs="B Mitra" w:hint="cs"/>
          <w:b w:val="0"/>
          <w:bCs w:val="0"/>
          <w:sz w:val="24"/>
          <w:szCs w:val="24"/>
          <w:rtl/>
        </w:rPr>
        <w:t>‌شوند و اگرچه ادامه نشان دادن وا</w:t>
      </w:r>
      <w:r w:rsidR="006C7271">
        <w:rPr>
          <w:rFonts w:cs="B Mitra" w:hint="cs"/>
          <w:b w:val="0"/>
          <w:bCs w:val="0"/>
          <w:sz w:val="24"/>
          <w:szCs w:val="24"/>
          <w:rtl/>
        </w:rPr>
        <w:t>ک</w:t>
      </w:r>
      <w:r w:rsidR="00E258CF" w:rsidRPr="009F24E4">
        <w:rPr>
          <w:rFonts w:cs="B Mitra" w:hint="cs"/>
          <w:b w:val="0"/>
          <w:bCs w:val="0"/>
          <w:sz w:val="24"/>
          <w:szCs w:val="24"/>
          <w:rtl/>
        </w:rPr>
        <w:t xml:space="preserve">نش </w:t>
      </w:r>
      <w:r w:rsidRPr="009F24E4">
        <w:rPr>
          <w:rFonts w:cs="B Mitra"/>
          <w:b w:val="0"/>
          <w:bCs w:val="0"/>
          <w:sz w:val="24"/>
          <w:szCs w:val="24"/>
          <w:rtl/>
        </w:rPr>
        <w:t>آن‌ها</w:t>
      </w:r>
      <w:r w:rsidR="00E258CF" w:rsidRPr="009F24E4">
        <w:rPr>
          <w:rFonts w:cs="B Mitra" w:hint="cs"/>
          <w:b w:val="0"/>
          <w:bCs w:val="0"/>
          <w:sz w:val="24"/>
          <w:szCs w:val="24"/>
          <w:rtl/>
        </w:rPr>
        <w:t xml:space="preserve"> به شرا</w:t>
      </w:r>
      <w:r w:rsidR="00E11D84">
        <w:rPr>
          <w:rFonts w:cs="B Mitra" w:hint="cs"/>
          <w:b w:val="0"/>
          <w:bCs w:val="0"/>
          <w:sz w:val="24"/>
          <w:szCs w:val="24"/>
          <w:rtl/>
        </w:rPr>
        <w:t>ی</w:t>
      </w:r>
      <w:r w:rsidR="00E258CF" w:rsidRPr="009F24E4">
        <w:rPr>
          <w:rFonts w:cs="B Mitra" w:hint="cs"/>
          <w:b w:val="0"/>
          <w:bCs w:val="0"/>
          <w:sz w:val="24"/>
          <w:szCs w:val="24"/>
          <w:rtl/>
        </w:rPr>
        <w:t>ط</w:t>
      </w:r>
      <w:r w:rsidR="00E11D84">
        <w:rPr>
          <w:rFonts w:cs="B Mitra" w:hint="cs"/>
          <w:b w:val="0"/>
          <w:bCs w:val="0"/>
          <w:sz w:val="24"/>
          <w:szCs w:val="24"/>
          <w:rtl/>
        </w:rPr>
        <w:t>ی</w:t>
      </w:r>
      <w:r w:rsidR="00E258CF" w:rsidRPr="009F24E4">
        <w:rPr>
          <w:rFonts w:cs="B Mitra" w:hint="cs"/>
          <w:b w:val="0"/>
          <w:bCs w:val="0"/>
          <w:sz w:val="24"/>
          <w:szCs w:val="24"/>
          <w:rtl/>
        </w:rPr>
        <w:t xml:space="preserve"> تقر</w:t>
      </w:r>
      <w:r w:rsidR="00E11D84">
        <w:rPr>
          <w:rFonts w:cs="B Mitra" w:hint="cs"/>
          <w:b w:val="0"/>
          <w:bCs w:val="0"/>
          <w:sz w:val="24"/>
          <w:szCs w:val="24"/>
          <w:rtl/>
        </w:rPr>
        <w:t>ی</w:t>
      </w:r>
      <w:r w:rsidR="00E258CF" w:rsidRPr="009F24E4">
        <w:rPr>
          <w:rFonts w:cs="B Mitra" w:hint="cs"/>
          <w:b w:val="0"/>
          <w:bCs w:val="0"/>
          <w:sz w:val="24"/>
          <w:szCs w:val="24"/>
          <w:rtl/>
        </w:rPr>
        <w:t>باً مشابه بعد</w:t>
      </w:r>
      <w:r w:rsidR="00E11D84">
        <w:rPr>
          <w:rFonts w:cs="B Mitra" w:hint="cs"/>
          <w:b w:val="0"/>
          <w:bCs w:val="0"/>
          <w:sz w:val="24"/>
          <w:szCs w:val="24"/>
          <w:rtl/>
        </w:rPr>
        <w:t>ی</w:t>
      </w:r>
      <w:r w:rsidR="00E258CF" w:rsidRPr="009F24E4">
        <w:rPr>
          <w:rFonts w:cs="B Mitra" w:hint="cs"/>
          <w:b w:val="0"/>
          <w:bCs w:val="0"/>
          <w:sz w:val="24"/>
          <w:szCs w:val="24"/>
          <w:rtl/>
        </w:rPr>
        <w:t xml:space="preserve"> سازمانشان را دچار مش</w:t>
      </w:r>
      <w:r w:rsidR="006C7271">
        <w:rPr>
          <w:rFonts w:cs="B Mitra" w:hint="cs"/>
          <w:b w:val="0"/>
          <w:bCs w:val="0"/>
          <w:sz w:val="24"/>
          <w:szCs w:val="24"/>
          <w:rtl/>
        </w:rPr>
        <w:t>ک</w:t>
      </w:r>
      <w:r w:rsidR="00E258CF" w:rsidRPr="009F24E4">
        <w:rPr>
          <w:rFonts w:cs="B Mitra" w:hint="cs"/>
          <w:b w:val="0"/>
          <w:bCs w:val="0"/>
          <w:sz w:val="24"/>
          <w:szCs w:val="24"/>
          <w:rtl/>
        </w:rPr>
        <w:t xml:space="preserve">ل </w:t>
      </w:r>
      <w:r w:rsidR="006C7271">
        <w:rPr>
          <w:rFonts w:cs="B Mitra" w:hint="cs"/>
          <w:b w:val="0"/>
          <w:bCs w:val="0"/>
          <w:sz w:val="24"/>
          <w:szCs w:val="24"/>
          <w:rtl/>
        </w:rPr>
        <w:t>ک</w:t>
      </w:r>
      <w:r w:rsidR="00E258CF" w:rsidRPr="009F24E4">
        <w:rPr>
          <w:rFonts w:cs="B Mitra" w:hint="cs"/>
          <w:b w:val="0"/>
          <w:bCs w:val="0"/>
          <w:sz w:val="24"/>
          <w:szCs w:val="24"/>
          <w:rtl/>
        </w:rPr>
        <w:t xml:space="preserve">ند، </w:t>
      </w:r>
      <w:r w:rsidR="006C7271">
        <w:rPr>
          <w:rFonts w:cs="B Mitra" w:hint="cs"/>
          <w:b w:val="0"/>
          <w:bCs w:val="0"/>
          <w:sz w:val="24"/>
          <w:szCs w:val="24"/>
          <w:rtl/>
        </w:rPr>
        <w:t>ک</w:t>
      </w:r>
      <w:r w:rsidR="00E258CF" w:rsidRPr="009F24E4">
        <w:rPr>
          <w:rFonts w:cs="B Mitra" w:hint="cs"/>
          <w:b w:val="0"/>
          <w:bCs w:val="0"/>
          <w:sz w:val="24"/>
          <w:szCs w:val="24"/>
          <w:rtl/>
        </w:rPr>
        <w:t>ما</w:t>
      </w:r>
      <w:r w:rsidR="006C7271">
        <w:rPr>
          <w:rFonts w:cs="B Mitra" w:hint="cs"/>
          <w:b w:val="0"/>
          <w:bCs w:val="0"/>
          <w:sz w:val="24"/>
          <w:szCs w:val="24"/>
          <w:rtl/>
        </w:rPr>
        <w:t>ک</w:t>
      </w:r>
      <w:r w:rsidR="00E258CF" w:rsidRPr="009F24E4">
        <w:rPr>
          <w:rFonts w:cs="B Mitra" w:hint="cs"/>
          <w:b w:val="0"/>
          <w:bCs w:val="0"/>
          <w:sz w:val="24"/>
          <w:szCs w:val="24"/>
          <w:rtl/>
        </w:rPr>
        <w:t xml:space="preserve">ان به نشان دادن </w:t>
      </w:r>
      <w:r w:rsidRPr="009F24E4">
        <w:rPr>
          <w:rFonts w:cs="B Mitra"/>
          <w:b w:val="0"/>
          <w:bCs w:val="0"/>
          <w:sz w:val="24"/>
          <w:szCs w:val="24"/>
          <w:rtl/>
        </w:rPr>
        <w:t>همان‌گونه</w:t>
      </w:r>
      <w:r w:rsidR="00E258CF" w:rsidRPr="009F24E4">
        <w:rPr>
          <w:rFonts w:cs="B Mitra" w:hint="cs"/>
          <w:b w:val="0"/>
          <w:bCs w:val="0"/>
          <w:sz w:val="24"/>
          <w:szCs w:val="24"/>
          <w:rtl/>
        </w:rPr>
        <w:t xml:space="preserve"> وا</w:t>
      </w:r>
      <w:r w:rsidR="006C7271">
        <w:rPr>
          <w:rFonts w:cs="B Mitra" w:hint="cs"/>
          <w:b w:val="0"/>
          <w:bCs w:val="0"/>
          <w:sz w:val="24"/>
          <w:szCs w:val="24"/>
          <w:rtl/>
        </w:rPr>
        <w:t>ک</w:t>
      </w:r>
      <w:r w:rsidR="00E258CF" w:rsidRPr="009F24E4">
        <w:rPr>
          <w:rFonts w:cs="B Mitra" w:hint="cs"/>
          <w:b w:val="0"/>
          <w:bCs w:val="0"/>
          <w:sz w:val="24"/>
          <w:szCs w:val="24"/>
          <w:rtl/>
        </w:rPr>
        <w:t>نش به محر</w:t>
      </w:r>
      <w:r w:rsidR="006C7271">
        <w:rPr>
          <w:rFonts w:cs="B Mitra" w:hint="cs"/>
          <w:b w:val="0"/>
          <w:bCs w:val="0"/>
          <w:sz w:val="24"/>
          <w:szCs w:val="24"/>
          <w:rtl/>
        </w:rPr>
        <w:t>ک</w:t>
      </w:r>
      <w:r w:rsidR="00E258CF" w:rsidRPr="009F24E4">
        <w:rPr>
          <w:rFonts w:cs="B Mitra" w:hint="cs"/>
          <w:b w:val="0"/>
          <w:bCs w:val="0"/>
          <w:sz w:val="24"/>
          <w:szCs w:val="24"/>
          <w:rtl/>
        </w:rPr>
        <w:t>‌ها</w:t>
      </w:r>
      <w:r w:rsidR="00E11D84">
        <w:rPr>
          <w:rFonts w:cs="B Mitra" w:hint="cs"/>
          <w:b w:val="0"/>
          <w:bCs w:val="0"/>
          <w:sz w:val="24"/>
          <w:szCs w:val="24"/>
          <w:rtl/>
        </w:rPr>
        <w:t>یی</w:t>
      </w:r>
      <w:r w:rsidR="00E258CF" w:rsidRPr="009F24E4">
        <w:rPr>
          <w:rFonts w:cs="B Mitra" w:hint="cs"/>
          <w:b w:val="0"/>
          <w:bCs w:val="0"/>
          <w:sz w:val="24"/>
          <w:szCs w:val="24"/>
          <w:rtl/>
        </w:rPr>
        <w:t xml:space="preserve"> از آن دست ادامه م</w:t>
      </w:r>
      <w:r w:rsidR="00E11D84">
        <w:rPr>
          <w:rFonts w:cs="B Mitra" w:hint="cs"/>
          <w:b w:val="0"/>
          <w:bCs w:val="0"/>
          <w:sz w:val="24"/>
          <w:szCs w:val="24"/>
          <w:rtl/>
        </w:rPr>
        <w:t>ی</w:t>
      </w:r>
      <w:r w:rsidR="00E258CF" w:rsidRPr="009F24E4">
        <w:rPr>
          <w:rFonts w:cs="B Mitra" w:hint="cs"/>
          <w:b w:val="0"/>
          <w:bCs w:val="0"/>
          <w:sz w:val="24"/>
          <w:szCs w:val="24"/>
          <w:rtl/>
        </w:rPr>
        <w:t xml:space="preserve">‌دهند. به نظر </w:t>
      </w:r>
      <w:r w:rsidRPr="009F24E4">
        <w:rPr>
          <w:rFonts w:cs="B Mitra"/>
          <w:b w:val="0"/>
          <w:bCs w:val="0"/>
          <w:sz w:val="24"/>
          <w:szCs w:val="24"/>
          <w:rtl/>
        </w:rPr>
        <w:t>مرتون</w:t>
      </w:r>
      <w:r w:rsidR="00E258CF" w:rsidRPr="009F24E4">
        <w:rPr>
          <w:rFonts w:cs="B Mitra" w:hint="cs"/>
          <w:b w:val="0"/>
          <w:bCs w:val="0"/>
          <w:sz w:val="24"/>
          <w:szCs w:val="24"/>
          <w:rtl/>
        </w:rPr>
        <w:t xml:space="preserve"> عناصر ساختار سازمان</w:t>
      </w:r>
      <w:r w:rsidR="00E11D84">
        <w:rPr>
          <w:rFonts w:cs="B Mitra" w:hint="cs"/>
          <w:b w:val="0"/>
          <w:bCs w:val="0"/>
          <w:sz w:val="24"/>
          <w:szCs w:val="24"/>
          <w:rtl/>
        </w:rPr>
        <w:t>ی</w:t>
      </w:r>
      <w:r w:rsidR="00E258CF" w:rsidRPr="009F24E4">
        <w:rPr>
          <w:rFonts w:cs="B Mitra" w:hint="cs"/>
          <w:b w:val="0"/>
          <w:bCs w:val="0"/>
          <w:sz w:val="24"/>
          <w:szCs w:val="24"/>
          <w:rtl/>
        </w:rPr>
        <w:t xml:space="preserve"> شخص</w:t>
      </w:r>
      <w:r w:rsidR="00E11D84">
        <w:rPr>
          <w:rFonts w:cs="B Mitra" w:hint="cs"/>
          <w:b w:val="0"/>
          <w:bCs w:val="0"/>
          <w:sz w:val="24"/>
          <w:szCs w:val="24"/>
          <w:rtl/>
        </w:rPr>
        <w:t>ی</w:t>
      </w:r>
      <w:r w:rsidR="00E258CF" w:rsidRPr="009F24E4">
        <w:rPr>
          <w:rFonts w:cs="B Mitra" w:hint="cs"/>
          <w:b w:val="0"/>
          <w:bCs w:val="0"/>
          <w:sz w:val="24"/>
          <w:szCs w:val="24"/>
          <w:rtl/>
        </w:rPr>
        <w:t>ت اعضا</w:t>
      </w:r>
      <w:r w:rsidR="00E11D84">
        <w:rPr>
          <w:rFonts w:cs="B Mitra" w:hint="cs"/>
          <w:b w:val="0"/>
          <w:bCs w:val="0"/>
          <w:sz w:val="24"/>
          <w:szCs w:val="24"/>
          <w:rtl/>
        </w:rPr>
        <w:t>ی</w:t>
      </w:r>
      <w:r w:rsidR="00E258CF" w:rsidRPr="009F24E4">
        <w:rPr>
          <w:rFonts w:cs="B Mitra" w:hint="cs"/>
          <w:b w:val="0"/>
          <w:bCs w:val="0"/>
          <w:sz w:val="24"/>
          <w:szCs w:val="24"/>
          <w:rtl/>
        </w:rPr>
        <w:t xml:space="preserve"> آن را تغ</w:t>
      </w:r>
      <w:r w:rsidR="00E11D84">
        <w:rPr>
          <w:rFonts w:cs="B Mitra" w:hint="cs"/>
          <w:b w:val="0"/>
          <w:bCs w:val="0"/>
          <w:sz w:val="24"/>
          <w:szCs w:val="24"/>
          <w:rtl/>
        </w:rPr>
        <w:t>یی</w:t>
      </w:r>
      <w:r w:rsidR="00E258CF" w:rsidRPr="009F24E4">
        <w:rPr>
          <w:rFonts w:cs="B Mitra" w:hint="cs"/>
          <w:b w:val="0"/>
          <w:bCs w:val="0"/>
          <w:sz w:val="24"/>
          <w:szCs w:val="24"/>
          <w:rtl/>
        </w:rPr>
        <w:t>ر م</w:t>
      </w:r>
      <w:r w:rsidR="00E11D84">
        <w:rPr>
          <w:rFonts w:cs="B Mitra" w:hint="cs"/>
          <w:b w:val="0"/>
          <w:bCs w:val="0"/>
          <w:sz w:val="24"/>
          <w:szCs w:val="24"/>
          <w:rtl/>
        </w:rPr>
        <w:t>ی</w:t>
      </w:r>
      <w:r w:rsidR="00E258CF" w:rsidRPr="009F24E4">
        <w:rPr>
          <w:rFonts w:cs="B Mitra" w:hint="cs"/>
          <w:b w:val="0"/>
          <w:bCs w:val="0"/>
          <w:sz w:val="24"/>
          <w:szCs w:val="24"/>
          <w:rtl/>
        </w:rPr>
        <w:t>‌دهند. در ا</w:t>
      </w:r>
      <w:r w:rsidR="00E11D84">
        <w:rPr>
          <w:rFonts w:cs="B Mitra" w:hint="cs"/>
          <w:b w:val="0"/>
          <w:bCs w:val="0"/>
          <w:sz w:val="24"/>
          <w:szCs w:val="24"/>
          <w:rtl/>
        </w:rPr>
        <w:t>ی</w:t>
      </w:r>
      <w:r w:rsidR="00E258CF" w:rsidRPr="009F24E4">
        <w:rPr>
          <w:rFonts w:cs="B Mitra" w:hint="cs"/>
          <w:b w:val="0"/>
          <w:bCs w:val="0"/>
          <w:sz w:val="24"/>
          <w:szCs w:val="24"/>
          <w:rtl/>
        </w:rPr>
        <w:t>نجا منظور از شخص</w:t>
      </w:r>
      <w:r w:rsidR="00E11D84">
        <w:rPr>
          <w:rFonts w:cs="B Mitra" w:hint="cs"/>
          <w:b w:val="0"/>
          <w:bCs w:val="0"/>
          <w:sz w:val="24"/>
          <w:szCs w:val="24"/>
          <w:rtl/>
        </w:rPr>
        <w:t>ی</w:t>
      </w:r>
      <w:r w:rsidR="00E258CF" w:rsidRPr="009F24E4">
        <w:rPr>
          <w:rFonts w:cs="B Mitra" w:hint="cs"/>
          <w:b w:val="0"/>
          <w:bCs w:val="0"/>
          <w:sz w:val="24"/>
          <w:szCs w:val="24"/>
          <w:rtl/>
        </w:rPr>
        <w:t>ت ادامه رابطه نسبتاً پا</w:t>
      </w:r>
      <w:r w:rsidR="00E11D84">
        <w:rPr>
          <w:rFonts w:cs="B Mitra" w:hint="cs"/>
          <w:b w:val="0"/>
          <w:bCs w:val="0"/>
          <w:sz w:val="24"/>
          <w:szCs w:val="24"/>
          <w:rtl/>
        </w:rPr>
        <w:t>ی</w:t>
      </w:r>
      <w:r w:rsidR="00E258CF" w:rsidRPr="009F24E4">
        <w:rPr>
          <w:rFonts w:cs="B Mitra" w:hint="cs"/>
          <w:b w:val="0"/>
          <w:bCs w:val="0"/>
          <w:sz w:val="24"/>
          <w:szCs w:val="24"/>
          <w:rtl/>
        </w:rPr>
        <w:t>دار م</w:t>
      </w:r>
      <w:r w:rsidR="00E11D84">
        <w:rPr>
          <w:rFonts w:cs="B Mitra" w:hint="cs"/>
          <w:b w:val="0"/>
          <w:bCs w:val="0"/>
          <w:sz w:val="24"/>
          <w:szCs w:val="24"/>
          <w:rtl/>
        </w:rPr>
        <w:t>ی</w:t>
      </w:r>
      <w:r w:rsidR="00E258CF" w:rsidRPr="009F24E4">
        <w:rPr>
          <w:rFonts w:cs="B Mitra" w:hint="cs"/>
          <w:b w:val="0"/>
          <w:bCs w:val="0"/>
          <w:sz w:val="24"/>
          <w:szCs w:val="24"/>
          <w:rtl/>
        </w:rPr>
        <w:t>ان برخ</w:t>
      </w:r>
      <w:r w:rsidR="00E11D84">
        <w:rPr>
          <w:rFonts w:cs="B Mitra" w:hint="cs"/>
          <w:b w:val="0"/>
          <w:bCs w:val="0"/>
          <w:sz w:val="24"/>
          <w:szCs w:val="24"/>
          <w:rtl/>
        </w:rPr>
        <w:t>ی</w:t>
      </w:r>
      <w:r w:rsidR="00E258CF" w:rsidRPr="009F24E4">
        <w:rPr>
          <w:rFonts w:cs="B Mitra" w:hint="cs"/>
          <w:b w:val="0"/>
          <w:bCs w:val="0"/>
          <w:sz w:val="24"/>
          <w:szCs w:val="24"/>
          <w:rtl/>
        </w:rPr>
        <w:t xml:space="preserve"> محر</w:t>
      </w:r>
      <w:r w:rsidR="006C7271">
        <w:rPr>
          <w:rFonts w:cs="B Mitra" w:hint="cs"/>
          <w:b w:val="0"/>
          <w:bCs w:val="0"/>
          <w:sz w:val="24"/>
          <w:szCs w:val="24"/>
          <w:rtl/>
        </w:rPr>
        <w:t>ک</w:t>
      </w:r>
      <w:r w:rsidR="00E258CF" w:rsidRPr="009F24E4">
        <w:rPr>
          <w:rFonts w:cs="B Mitra" w:hint="cs"/>
          <w:b w:val="0"/>
          <w:bCs w:val="0"/>
          <w:sz w:val="24"/>
          <w:szCs w:val="24"/>
          <w:rtl/>
        </w:rPr>
        <w:t>‌ها و وا</w:t>
      </w:r>
      <w:r w:rsidR="006C7271">
        <w:rPr>
          <w:rFonts w:cs="B Mitra" w:hint="cs"/>
          <w:b w:val="0"/>
          <w:bCs w:val="0"/>
          <w:sz w:val="24"/>
          <w:szCs w:val="24"/>
          <w:rtl/>
        </w:rPr>
        <w:t>ک</w:t>
      </w:r>
      <w:r w:rsidR="00E258CF" w:rsidRPr="009F24E4">
        <w:rPr>
          <w:rFonts w:cs="B Mitra" w:hint="cs"/>
          <w:b w:val="0"/>
          <w:bCs w:val="0"/>
          <w:sz w:val="24"/>
          <w:szCs w:val="24"/>
          <w:rtl/>
        </w:rPr>
        <w:t>نش‌ها</w:t>
      </w:r>
      <w:r w:rsidR="00E11D84">
        <w:rPr>
          <w:rFonts w:cs="B Mitra" w:hint="cs"/>
          <w:b w:val="0"/>
          <w:bCs w:val="0"/>
          <w:sz w:val="24"/>
          <w:szCs w:val="24"/>
          <w:rtl/>
        </w:rPr>
        <w:t>ی</w:t>
      </w:r>
      <w:r w:rsidR="00E258CF" w:rsidRPr="009F24E4">
        <w:rPr>
          <w:rFonts w:cs="B Mitra" w:hint="cs"/>
          <w:b w:val="0"/>
          <w:bCs w:val="0"/>
          <w:sz w:val="24"/>
          <w:szCs w:val="24"/>
          <w:rtl/>
        </w:rPr>
        <w:t xml:space="preserve"> م</w:t>
      </w:r>
      <w:r w:rsidR="006C7271">
        <w:rPr>
          <w:rFonts w:cs="B Mitra" w:hint="cs"/>
          <w:b w:val="0"/>
          <w:bCs w:val="0"/>
          <w:sz w:val="24"/>
          <w:szCs w:val="24"/>
          <w:rtl/>
        </w:rPr>
        <w:t>ک</w:t>
      </w:r>
      <w:r w:rsidR="00E258CF" w:rsidRPr="009F24E4">
        <w:rPr>
          <w:rFonts w:cs="B Mitra" w:hint="cs"/>
          <w:b w:val="0"/>
          <w:bCs w:val="0"/>
          <w:sz w:val="24"/>
          <w:szCs w:val="24"/>
          <w:rtl/>
        </w:rPr>
        <w:t xml:space="preserve">رر و مشخص نسبت به </w:t>
      </w:r>
      <w:r w:rsidR="00BA0455" w:rsidRPr="009F24E4">
        <w:rPr>
          <w:rFonts w:cs="B Mitra"/>
          <w:b w:val="0"/>
          <w:bCs w:val="0"/>
          <w:sz w:val="24"/>
          <w:szCs w:val="24"/>
          <w:rtl/>
        </w:rPr>
        <w:t>آن‌هاست</w:t>
      </w:r>
      <w:r w:rsidR="00E258CF" w:rsidRPr="009F24E4">
        <w:rPr>
          <w:rFonts w:cs="B Mitra" w:hint="cs"/>
          <w:b w:val="0"/>
          <w:bCs w:val="0"/>
          <w:sz w:val="24"/>
          <w:szCs w:val="24"/>
          <w:rtl/>
        </w:rPr>
        <w:t xml:space="preserve">. </w:t>
      </w:r>
      <w:r w:rsidR="00EB6A28" w:rsidRPr="009F24E4">
        <w:rPr>
          <w:rFonts w:cs="B Mitra"/>
          <w:b w:val="0"/>
          <w:bCs w:val="0"/>
          <w:sz w:val="24"/>
          <w:szCs w:val="24"/>
          <w:rtl/>
        </w:rPr>
        <w:t>«</w:t>
      </w:r>
      <w:r w:rsidR="00E258CF" w:rsidRPr="009F24E4">
        <w:rPr>
          <w:rFonts w:cs="B Mitra" w:hint="cs"/>
          <w:b w:val="0"/>
          <w:bCs w:val="0"/>
          <w:sz w:val="24"/>
          <w:szCs w:val="24"/>
          <w:rtl/>
        </w:rPr>
        <w:t>شخص</w:t>
      </w:r>
      <w:r w:rsidR="00E11D84">
        <w:rPr>
          <w:rFonts w:cs="B Mitra" w:hint="cs"/>
          <w:b w:val="0"/>
          <w:bCs w:val="0"/>
          <w:sz w:val="24"/>
          <w:szCs w:val="24"/>
          <w:rtl/>
        </w:rPr>
        <w:t>ی</w:t>
      </w:r>
      <w:r w:rsidR="00E258CF" w:rsidRPr="009F24E4">
        <w:rPr>
          <w:rFonts w:cs="B Mitra" w:hint="cs"/>
          <w:b w:val="0"/>
          <w:bCs w:val="0"/>
          <w:sz w:val="24"/>
          <w:szCs w:val="24"/>
          <w:rtl/>
        </w:rPr>
        <w:t>ت</w:t>
      </w:r>
      <w:r w:rsidR="00EB6A28" w:rsidRPr="009F24E4">
        <w:rPr>
          <w:rFonts w:cs="B Mitra"/>
          <w:b w:val="0"/>
          <w:bCs w:val="0"/>
          <w:sz w:val="24"/>
          <w:szCs w:val="24"/>
          <w:rtl/>
        </w:rPr>
        <w:t>»</w:t>
      </w:r>
      <w:r w:rsidR="00E258CF" w:rsidRPr="009F24E4">
        <w:rPr>
          <w:rFonts w:cs="B Mitra" w:hint="cs"/>
          <w:b w:val="0"/>
          <w:bCs w:val="0"/>
          <w:sz w:val="24"/>
          <w:szCs w:val="24"/>
          <w:rtl/>
        </w:rPr>
        <w:t xml:space="preserve"> به الگو</w:t>
      </w:r>
      <w:r w:rsidR="00E11D84">
        <w:rPr>
          <w:rFonts w:cs="B Mitra" w:hint="cs"/>
          <w:b w:val="0"/>
          <w:bCs w:val="0"/>
          <w:sz w:val="24"/>
          <w:szCs w:val="24"/>
          <w:rtl/>
        </w:rPr>
        <w:t>ی</w:t>
      </w:r>
      <w:r w:rsidR="00E258CF" w:rsidRPr="009F24E4">
        <w:rPr>
          <w:rFonts w:cs="B Mitra" w:hint="cs"/>
          <w:b w:val="0"/>
          <w:bCs w:val="0"/>
          <w:sz w:val="24"/>
          <w:szCs w:val="24"/>
          <w:rtl/>
        </w:rPr>
        <w:t xml:space="preserve"> وا</w:t>
      </w:r>
      <w:r w:rsidR="006C7271">
        <w:rPr>
          <w:rFonts w:cs="B Mitra" w:hint="cs"/>
          <w:b w:val="0"/>
          <w:bCs w:val="0"/>
          <w:sz w:val="24"/>
          <w:szCs w:val="24"/>
          <w:rtl/>
        </w:rPr>
        <w:t>ک</w:t>
      </w:r>
      <w:r w:rsidR="00E258CF" w:rsidRPr="009F24E4">
        <w:rPr>
          <w:rFonts w:cs="B Mitra" w:hint="cs"/>
          <w:b w:val="0"/>
          <w:bCs w:val="0"/>
          <w:sz w:val="24"/>
          <w:szCs w:val="24"/>
          <w:rtl/>
        </w:rPr>
        <w:t>نش</w:t>
      </w:r>
      <w:r w:rsidR="00E11D84">
        <w:rPr>
          <w:rFonts w:cs="B Mitra" w:hint="cs"/>
          <w:b w:val="0"/>
          <w:bCs w:val="0"/>
          <w:sz w:val="24"/>
          <w:szCs w:val="24"/>
          <w:rtl/>
        </w:rPr>
        <w:t>ی</w:t>
      </w:r>
      <w:r w:rsidR="00E258CF" w:rsidRPr="009F24E4">
        <w:rPr>
          <w:rFonts w:cs="B Mitra" w:hint="cs"/>
          <w:b w:val="0"/>
          <w:bCs w:val="0"/>
          <w:sz w:val="24"/>
          <w:szCs w:val="24"/>
          <w:rtl/>
        </w:rPr>
        <w:t xml:space="preserve"> </w:t>
      </w:r>
      <w:r w:rsidR="006C7271">
        <w:rPr>
          <w:rFonts w:cs="B Mitra" w:hint="cs"/>
          <w:b w:val="0"/>
          <w:bCs w:val="0"/>
          <w:sz w:val="24"/>
          <w:szCs w:val="24"/>
          <w:rtl/>
        </w:rPr>
        <w:t>ک</w:t>
      </w:r>
      <w:r w:rsidR="00E258CF" w:rsidRPr="009F24E4">
        <w:rPr>
          <w:rFonts w:cs="B Mitra" w:hint="cs"/>
          <w:b w:val="0"/>
          <w:bCs w:val="0"/>
          <w:sz w:val="24"/>
          <w:szCs w:val="24"/>
          <w:rtl/>
        </w:rPr>
        <w:t>ه به آسان</w:t>
      </w:r>
      <w:r w:rsidR="00E11D84">
        <w:rPr>
          <w:rFonts w:cs="B Mitra" w:hint="cs"/>
          <w:b w:val="0"/>
          <w:bCs w:val="0"/>
          <w:sz w:val="24"/>
          <w:szCs w:val="24"/>
          <w:rtl/>
        </w:rPr>
        <w:t>ی</w:t>
      </w:r>
      <w:r w:rsidR="00E258CF" w:rsidRPr="009F24E4">
        <w:rPr>
          <w:rFonts w:cs="B Mitra" w:hint="cs"/>
          <w:b w:val="0"/>
          <w:bCs w:val="0"/>
          <w:sz w:val="24"/>
          <w:szCs w:val="24"/>
          <w:rtl/>
        </w:rPr>
        <w:t xml:space="preserve"> و به سرعت تغ</w:t>
      </w:r>
      <w:r w:rsidR="00E11D84">
        <w:rPr>
          <w:rFonts w:cs="B Mitra" w:hint="cs"/>
          <w:b w:val="0"/>
          <w:bCs w:val="0"/>
          <w:sz w:val="24"/>
          <w:szCs w:val="24"/>
          <w:rtl/>
        </w:rPr>
        <w:t>یی</w:t>
      </w:r>
      <w:r w:rsidR="00E258CF" w:rsidRPr="009F24E4">
        <w:rPr>
          <w:rFonts w:cs="B Mitra" w:hint="cs"/>
          <w:b w:val="0"/>
          <w:bCs w:val="0"/>
          <w:sz w:val="24"/>
          <w:szCs w:val="24"/>
          <w:rtl/>
        </w:rPr>
        <w:t>ر نم</w:t>
      </w:r>
      <w:r w:rsidR="00E11D84">
        <w:rPr>
          <w:rFonts w:cs="B Mitra" w:hint="cs"/>
          <w:b w:val="0"/>
          <w:bCs w:val="0"/>
          <w:sz w:val="24"/>
          <w:szCs w:val="24"/>
          <w:rtl/>
        </w:rPr>
        <w:t>ی</w:t>
      </w:r>
      <w:r w:rsidR="00E258CF" w:rsidRPr="009F24E4">
        <w:rPr>
          <w:rFonts w:cs="B Mitra" w:hint="cs"/>
          <w:b w:val="0"/>
          <w:bCs w:val="0"/>
          <w:sz w:val="24"/>
          <w:szCs w:val="24"/>
          <w:rtl/>
        </w:rPr>
        <w:t>‌</w:t>
      </w:r>
      <w:r w:rsidR="006C7271">
        <w:rPr>
          <w:rFonts w:cs="B Mitra" w:hint="cs"/>
          <w:b w:val="0"/>
          <w:bCs w:val="0"/>
          <w:sz w:val="24"/>
          <w:szCs w:val="24"/>
          <w:rtl/>
        </w:rPr>
        <w:t>ک</w:t>
      </w:r>
      <w:r w:rsidR="00E258CF" w:rsidRPr="009F24E4">
        <w:rPr>
          <w:rFonts w:cs="B Mitra" w:hint="cs"/>
          <w:b w:val="0"/>
          <w:bCs w:val="0"/>
          <w:sz w:val="24"/>
          <w:szCs w:val="24"/>
          <w:rtl/>
        </w:rPr>
        <w:t>ند اطلاق م</w:t>
      </w:r>
      <w:r w:rsidR="00E11D84">
        <w:rPr>
          <w:rFonts w:cs="B Mitra" w:hint="cs"/>
          <w:b w:val="0"/>
          <w:bCs w:val="0"/>
          <w:sz w:val="24"/>
          <w:szCs w:val="24"/>
          <w:rtl/>
        </w:rPr>
        <w:t>ی</w:t>
      </w:r>
      <w:r w:rsidR="00E258CF" w:rsidRPr="009F24E4">
        <w:rPr>
          <w:rFonts w:cs="B Mitra" w:hint="cs"/>
          <w:b w:val="0"/>
          <w:bCs w:val="0"/>
          <w:sz w:val="24"/>
          <w:szCs w:val="24"/>
          <w:rtl/>
        </w:rPr>
        <w:t xml:space="preserve">‌شود. </w:t>
      </w:r>
    </w:p>
    <w:p w:rsidR="00E258CF" w:rsidRPr="009F24E4" w:rsidRDefault="00FB7E23" w:rsidP="005D25A5">
      <w:pPr>
        <w:widowControl w:val="0"/>
        <w:bidi/>
        <w:spacing w:line="276" w:lineRule="auto"/>
        <w:ind w:firstLine="397"/>
        <w:jc w:val="both"/>
        <w:rPr>
          <w:rFonts w:cs="B Mitra"/>
          <w:b w:val="0"/>
          <w:bCs w:val="0"/>
          <w:sz w:val="24"/>
          <w:szCs w:val="24"/>
          <w:rtl/>
        </w:rPr>
      </w:pPr>
      <w:r w:rsidRPr="009F24E4">
        <w:rPr>
          <w:rFonts w:cs="B Mitra"/>
          <w:b w:val="0"/>
          <w:bCs w:val="0"/>
          <w:sz w:val="24"/>
          <w:szCs w:val="24"/>
          <w:rtl/>
        </w:rPr>
        <w:t>مرتون</w:t>
      </w:r>
      <w:r w:rsidR="00E258CF" w:rsidRPr="009F24E4">
        <w:rPr>
          <w:rFonts w:cs="B Mitra" w:hint="cs"/>
          <w:b w:val="0"/>
          <w:bCs w:val="0"/>
          <w:sz w:val="24"/>
          <w:szCs w:val="24"/>
          <w:rtl/>
        </w:rPr>
        <w:t xml:space="preserve"> مجموعه فرض</w:t>
      </w:r>
      <w:r w:rsidR="00E11D84">
        <w:rPr>
          <w:rFonts w:cs="B Mitra" w:hint="cs"/>
          <w:b w:val="0"/>
          <w:bCs w:val="0"/>
          <w:sz w:val="24"/>
          <w:szCs w:val="24"/>
          <w:rtl/>
        </w:rPr>
        <w:t>ی</w:t>
      </w:r>
      <w:r w:rsidR="00E258CF" w:rsidRPr="009F24E4">
        <w:rPr>
          <w:rFonts w:cs="B Mitra" w:hint="cs"/>
          <w:b w:val="0"/>
          <w:bCs w:val="0"/>
          <w:sz w:val="24"/>
          <w:szCs w:val="24"/>
          <w:rtl/>
        </w:rPr>
        <w:t>ه‌ها</w:t>
      </w:r>
      <w:r w:rsidR="00E11D84">
        <w:rPr>
          <w:rFonts w:cs="B Mitra" w:hint="cs"/>
          <w:b w:val="0"/>
          <w:bCs w:val="0"/>
          <w:sz w:val="24"/>
          <w:szCs w:val="24"/>
          <w:rtl/>
        </w:rPr>
        <w:t>ی</w:t>
      </w:r>
      <w:r w:rsidR="00E258CF" w:rsidRPr="009F24E4">
        <w:rPr>
          <w:rFonts w:cs="B Mitra" w:hint="cs"/>
          <w:b w:val="0"/>
          <w:bCs w:val="0"/>
          <w:sz w:val="24"/>
          <w:szCs w:val="24"/>
          <w:rtl/>
        </w:rPr>
        <w:t xml:space="preserve"> خود را با تمر</w:t>
      </w:r>
      <w:r w:rsidR="006C7271">
        <w:rPr>
          <w:rFonts w:cs="B Mitra" w:hint="cs"/>
          <w:b w:val="0"/>
          <w:bCs w:val="0"/>
          <w:sz w:val="24"/>
          <w:szCs w:val="24"/>
          <w:rtl/>
        </w:rPr>
        <w:t>ک</w:t>
      </w:r>
      <w:r w:rsidR="00E258CF" w:rsidRPr="009F24E4">
        <w:rPr>
          <w:rFonts w:cs="B Mitra" w:hint="cs"/>
          <w:b w:val="0"/>
          <w:bCs w:val="0"/>
          <w:sz w:val="24"/>
          <w:szCs w:val="24"/>
          <w:rtl/>
        </w:rPr>
        <w:t xml:space="preserve">ز بر توقع رأس سازمان در مورد تحت </w:t>
      </w:r>
      <w:r w:rsidR="006C7271">
        <w:rPr>
          <w:rFonts w:cs="B Mitra" w:hint="cs"/>
          <w:b w:val="0"/>
          <w:bCs w:val="0"/>
          <w:sz w:val="24"/>
          <w:szCs w:val="24"/>
          <w:rtl/>
        </w:rPr>
        <w:t>ک</w:t>
      </w:r>
      <w:r w:rsidR="00E258CF" w:rsidRPr="009F24E4">
        <w:rPr>
          <w:rFonts w:cs="B Mitra" w:hint="cs"/>
          <w:b w:val="0"/>
          <w:bCs w:val="0"/>
          <w:sz w:val="24"/>
          <w:szCs w:val="24"/>
          <w:rtl/>
        </w:rPr>
        <w:t xml:space="preserve">نترل درآمدن و تحت </w:t>
      </w:r>
      <w:r w:rsidR="006C7271">
        <w:rPr>
          <w:rFonts w:cs="B Mitra" w:hint="cs"/>
          <w:b w:val="0"/>
          <w:bCs w:val="0"/>
          <w:sz w:val="24"/>
          <w:szCs w:val="24"/>
          <w:rtl/>
        </w:rPr>
        <w:t>ک</w:t>
      </w:r>
      <w:r w:rsidR="00E258CF" w:rsidRPr="009F24E4">
        <w:rPr>
          <w:rFonts w:cs="B Mitra" w:hint="cs"/>
          <w:b w:val="0"/>
          <w:bCs w:val="0"/>
          <w:sz w:val="24"/>
          <w:szCs w:val="24"/>
          <w:rtl/>
        </w:rPr>
        <w:t>نترل نگ</w:t>
      </w:r>
      <w:r w:rsidR="00EB6A28" w:rsidRPr="009F24E4">
        <w:rPr>
          <w:rFonts w:cs="B Mitra"/>
          <w:b w:val="0"/>
          <w:bCs w:val="0"/>
          <w:sz w:val="24"/>
          <w:szCs w:val="24"/>
          <w:rtl/>
        </w:rPr>
        <w:t xml:space="preserve">ه </w:t>
      </w:r>
      <w:r w:rsidR="00E258CF" w:rsidRPr="009F24E4">
        <w:rPr>
          <w:rFonts w:cs="B Mitra" w:hint="cs"/>
          <w:b w:val="0"/>
          <w:bCs w:val="0"/>
          <w:sz w:val="24"/>
          <w:szCs w:val="24"/>
          <w:rtl/>
        </w:rPr>
        <w:t>داشتن سازمان آغاز م</w:t>
      </w:r>
      <w:r w:rsidR="00E11D84">
        <w:rPr>
          <w:rFonts w:cs="B Mitra" w:hint="cs"/>
          <w:b w:val="0"/>
          <w:bCs w:val="0"/>
          <w:sz w:val="24"/>
          <w:szCs w:val="24"/>
          <w:rtl/>
        </w:rPr>
        <w:t>ی</w:t>
      </w:r>
      <w:r w:rsidR="00E258CF" w:rsidRPr="009F24E4">
        <w:rPr>
          <w:rFonts w:cs="B Mitra" w:hint="cs"/>
          <w:b w:val="0"/>
          <w:bCs w:val="0"/>
          <w:sz w:val="24"/>
          <w:szCs w:val="24"/>
          <w:rtl/>
        </w:rPr>
        <w:t>‌</w:t>
      </w:r>
      <w:r w:rsidR="006C7271">
        <w:rPr>
          <w:rFonts w:cs="B Mitra" w:hint="cs"/>
          <w:b w:val="0"/>
          <w:bCs w:val="0"/>
          <w:sz w:val="24"/>
          <w:szCs w:val="24"/>
          <w:rtl/>
        </w:rPr>
        <w:t>ک</w:t>
      </w:r>
      <w:r w:rsidR="00E258CF" w:rsidRPr="009F24E4">
        <w:rPr>
          <w:rFonts w:cs="B Mitra" w:hint="cs"/>
          <w:b w:val="0"/>
          <w:bCs w:val="0"/>
          <w:sz w:val="24"/>
          <w:szCs w:val="24"/>
          <w:rtl/>
        </w:rPr>
        <w:t>ند. ا</w:t>
      </w:r>
      <w:r w:rsidR="00E11D84">
        <w:rPr>
          <w:rFonts w:cs="B Mitra" w:hint="cs"/>
          <w:b w:val="0"/>
          <w:bCs w:val="0"/>
          <w:sz w:val="24"/>
          <w:szCs w:val="24"/>
          <w:rtl/>
        </w:rPr>
        <w:t>ی</w:t>
      </w:r>
      <w:r w:rsidR="00E258CF" w:rsidRPr="009F24E4">
        <w:rPr>
          <w:rFonts w:cs="B Mitra" w:hint="cs"/>
          <w:b w:val="0"/>
          <w:bCs w:val="0"/>
          <w:sz w:val="24"/>
          <w:szCs w:val="24"/>
          <w:rtl/>
        </w:rPr>
        <w:t>ن توقع و خواست افراد صدرنش</w:t>
      </w:r>
      <w:r w:rsidR="00E11D84">
        <w:rPr>
          <w:rFonts w:cs="B Mitra" w:hint="cs"/>
          <w:b w:val="0"/>
          <w:bCs w:val="0"/>
          <w:sz w:val="24"/>
          <w:szCs w:val="24"/>
          <w:rtl/>
        </w:rPr>
        <w:t>ی</w:t>
      </w:r>
      <w:r w:rsidR="00E258CF" w:rsidRPr="009F24E4">
        <w:rPr>
          <w:rFonts w:cs="B Mitra" w:hint="cs"/>
          <w:b w:val="0"/>
          <w:bCs w:val="0"/>
          <w:sz w:val="24"/>
          <w:szCs w:val="24"/>
          <w:rtl/>
        </w:rPr>
        <w:t>ن به صورت تأ</w:t>
      </w:r>
      <w:r w:rsidR="006C7271">
        <w:rPr>
          <w:rFonts w:cs="B Mitra" w:hint="cs"/>
          <w:b w:val="0"/>
          <w:bCs w:val="0"/>
          <w:sz w:val="24"/>
          <w:szCs w:val="24"/>
          <w:rtl/>
        </w:rPr>
        <w:t>ک</w:t>
      </w:r>
      <w:r w:rsidR="00E11D84">
        <w:rPr>
          <w:rFonts w:cs="B Mitra" w:hint="cs"/>
          <w:b w:val="0"/>
          <w:bCs w:val="0"/>
          <w:sz w:val="24"/>
          <w:szCs w:val="24"/>
          <w:rtl/>
        </w:rPr>
        <w:t>ی</w:t>
      </w:r>
      <w:r w:rsidR="00E258CF" w:rsidRPr="009F24E4">
        <w:rPr>
          <w:rFonts w:cs="B Mitra" w:hint="cs"/>
          <w:b w:val="0"/>
          <w:bCs w:val="0"/>
          <w:sz w:val="24"/>
          <w:szCs w:val="24"/>
          <w:rtl/>
        </w:rPr>
        <w:t>د مداوم بر هر چه قابل اطم</w:t>
      </w:r>
      <w:r w:rsidR="00E11D84">
        <w:rPr>
          <w:rFonts w:cs="B Mitra" w:hint="cs"/>
          <w:b w:val="0"/>
          <w:bCs w:val="0"/>
          <w:sz w:val="24"/>
          <w:szCs w:val="24"/>
          <w:rtl/>
        </w:rPr>
        <w:t>ی</w:t>
      </w:r>
      <w:r w:rsidR="00E258CF" w:rsidRPr="009F24E4">
        <w:rPr>
          <w:rFonts w:cs="B Mitra" w:hint="cs"/>
          <w:b w:val="0"/>
          <w:bCs w:val="0"/>
          <w:sz w:val="24"/>
          <w:szCs w:val="24"/>
          <w:rtl/>
        </w:rPr>
        <w:t xml:space="preserve">نان </w:t>
      </w:r>
      <w:r w:rsidR="00E11D84">
        <w:rPr>
          <w:rFonts w:cs="B Mitra" w:hint="cs"/>
          <w:b w:val="0"/>
          <w:bCs w:val="0"/>
          <w:sz w:val="24"/>
          <w:szCs w:val="24"/>
          <w:rtl/>
        </w:rPr>
        <w:t>ی</w:t>
      </w:r>
      <w:r w:rsidR="00E258CF" w:rsidRPr="009F24E4">
        <w:rPr>
          <w:rFonts w:cs="B Mitra" w:hint="cs"/>
          <w:b w:val="0"/>
          <w:bCs w:val="0"/>
          <w:sz w:val="24"/>
          <w:szCs w:val="24"/>
          <w:rtl/>
        </w:rPr>
        <w:t>ا پ</w:t>
      </w:r>
      <w:r w:rsidR="00E11D84">
        <w:rPr>
          <w:rFonts w:cs="B Mitra" w:hint="cs"/>
          <w:b w:val="0"/>
          <w:bCs w:val="0"/>
          <w:sz w:val="24"/>
          <w:szCs w:val="24"/>
          <w:rtl/>
        </w:rPr>
        <w:t>ی</w:t>
      </w:r>
      <w:r w:rsidR="00E258CF" w:rsidRPr="009F24E4">
        <w:rPr>
          <w:rFonts w:cs="B Mitra" w:hint="cs"/>
          <w:b w:val="0"/>
          <w:bCs w:val="0"/>
          <w:sz w:val="24"/>
          <w:szCs w:val="24"/>
          <w:rtl/>
        </w:rPr>
        <w:t>ش ب</w:t>
      </w:r>
      <w:r w:rsidR="00E11D84">
        <w:rPr>
          <w:rFonts w:cs="B Mitra" w:hint="cs"/>
          <w:b w:val="0"/>
          <w:bCs w:val="0"/>
          <w:sz w:val="24"/>
          <w:szCs w:val="24"/>
          <w:rtl/>
        </w:rPr>
        <w:t>ی</w:t>
      </w:r>
      <w:r w:rsidR="00E258CF" w:rsidRPr="009F24E4">
        <w:rPr>
          <w:rFonts w:cs="B Mitra" w:hint="cs"/>
          <w:b w:val="0"/>
          <w:bCs w:val="0"/>
          <w:sz w:val="24"/>
          <w:szCs w:val="24"/>
          <w:rtl/>
        </w:rPr>
        <w:t>ن</w:t>
      </w:r>
      <w:r w:rsidR="00E11D84">
        <w:rPr>
          <w:rFonts w:cs="B Mitra" w:hint="cs"/>
          <w:b w:val="0"/>
          <w:bCs w:val="0"/>
          <w:sz w:val="24"/>
          <w:szCs w:val="24"/>
          <w:rtl/>
        </w:rPr>
        <w:t>ی</w:t>
      </w:r>
      <w:r w:rsidR="00E258CF" w:rsidRPr="009F24E4">
        <w:rPr>
          <w:rFonts w:cs="B Mitra" w:hint="cs"/>
          <w:b w:val="0"/>
          <w:bCs w:val="0"/>
          <w:sz w:val="24"/>
          <w:szCs w:val="24"/>
          <w:rtl/>
        </w:rPr>
        <w:t xml:space="preserve"> شدن رفتار اعضا </w:t>
      </w:r>
      <w:r w:rsidR="00E11D84">
        <w:rPr>
          <w:rFonts w:cs="B Mitra" w:hint="cs"/>
          <w:b w:val="0"/>
          <w:bCs w:val="0"/>
          <w:sz w:val="24"/>
          <w:szCs w:val="24"/>
          <w:rtl/>
        </w:rPr>
        <w:t>ی</w:t>
      </w:r>
      <w:r w:rsidR="00E258CF" w:rsidRPr="009F24E4">
        <w:rPr>
          <w:rFonts w:cs="B Mitra" w:hint="cs"/>
          <w:b w:val="0"/>
          <w:bCs w:val="0"/>
          <w:sz w:val="24"/>
          <w:szCs w:val="24"/>
          <w:rtl/>
        </w:rPr>
        <w:t>ا سازمان جلوه م</w:t>
      </w:r>
      <w:r w:rsidR="00E11D84">
        <w:rPr>
          <w:rFonts w:cs="B Mitra" w:hint="cs"/>
          <w:b w:val="0"/>
          <w:bCs w:val="0"/>
          <w:sz w:val="24"/>
          <w:szCs w:val="24"/>
          <w:rtl/>
        </w:rPr>
        <w:t>ی</w:t>
      </w:r>
      <w:r w:rsidR="00E258CF" w:rsidRPr="009F24E4">
        <w:rPr>
          <w:rFonts w:cs="B Mitra" w:hint="cs"/>
          <w:b w:val="0"/>
          <w:bCs w:val="0"/>
          <w:sz w:val="24"/>
          <w:szCs w:val="24"/>
          <w:rtl/>
        </w:rPr>
        <w:t>‌</w:t>
      </w:r>
      <w:r w:rsidR="006C7271">
        <w:rPr>
          <w:rFonts w:cs="B Mitra" w:hint="cs"/>
          <w:b w:val="0"/>
          <w:bCs w:val="0"/>
          <w:sz w:val="24"/>
          <w:szCs w:val="24"/>
          <w:rtl/>
        </w:rPr>
        <w:t>ک</w:t>
      </w:r>
      <w:r w:rsidR="00E258CF" w:rsidRPr="009F24E4">
        <w:rPr>
          <w:rFonts w:cs="B Mitra" w:hint="cs"/>
          <w:b w:val="0"/>
          <w:bCs w:val="0"/>
          <w:sz w:val="24"/>
          <w:szCs w:val="24"/>
          <w:rtl/>
        </w:rPr>
        <w:t>ند. از د</w:t>
      </w:r>
      <w:r w:rsidR="00E11D84">
        <w:rPr>
          <w:rFonts w:cs="B Mitra" w:hint="cs"/>
          <w:b w:val="0"/>
          <w:bCs w:val="0"/>
          <w:sz w:val="24"/>
          <w:szCs w:val="24"/>
          <w:rtl/>
        </w:rPr>
        <w:t>ی</w:t>
      </w:r>
      <w:r w:rsidR="00E258CF" w:rsidRPr="009F24E4">
        <w:rPr>
          <w:rFonts w:cs="B Mitra" w:hint="cs"/>
          <w:b w:val="0"/>
          <w:bCs w:val="0"/>
          <w:sz w:val="24"/>
          <w:szCs w:val="24"/>
          <w:rtl/>
        </w:rPr>
        <w:t>د صدرنش</w:t>
      </w:r>
      <w:r w:rsidR="00E11D84">
        <w:rPr>
          <w:rFonts w:cs="B Mitra" w:hint="cs"/>
          <w:b w:val="0"/>
          <w:bCs w:val="0"/>
          <w:sz w:val="24"/>
          <w:szCs w:val="24"/>
          <w:rtl/>
        </w:rPr>
        <w:t>ی</w:t>
      </w:r>
      <w:r w:rsidR="00E258CF" w:rsidRPr="009F24E4">
        <w:rPr>
          <w:rFonts w:cs="B Mitra" w:hint="cs"/>
          <w:b w:val="0"/>
          <w:bCs w:val="0"/>
          <w:sz w:val="24"/>
          <w:szCs w:val="24"/>
          <w:rtl/>
        </w:rPr>
        <w:t>نان سازمان مسئول</w:t>
      </w:r>
      <w:r w:rsidR="00E11D84">
        <w:rPr>
          <w:rFonts w:cs="B Mitra" w:hint="cs"/>
          <w:b w:val="0"/>
          <w:bCs w:val="0"/>
          <w:sz w:val="24"/>
          <w:szCs w:val="24"/>
          <w:rtl/>
        </w:rPr>
        <w:t>ی</w:t>
      </w:r>
      <w:r w:rsidR="00E258CF" w:rsidRPr="009F24E4">
        <w:rPr>
          <w:rFonts w:cs="B Mitra" w:hint="cs"/>
          <w:b w:val="0"/>
          <w:bCs w:val="0"/>
          <w:sz w:val="24"/>
          <w:szCs w:val="24"/>
          <w:rtl/>
        </w:rPr>
        <w:t>ت و قابل</w:t>
      </w:r>
      <w:r w:rsidR="00E11D84">
        <w:rPr>
          <w:rFonts w:cs="B Mitra" w:hint="cs"/>
          <w:b w:val="0"/>
          <w:bCs w:val="0"/>
          <w:sz w:val="24"/>
          <w:szCs w:val="24"/>
          <w:rtl/>
        </w:rPr>
        <w:t>ی</w:t>
      </w:r>
      <w:r w:rsidR="00E258CF" w:rsidRPr="009F24E4">
        <w:rPr>
          <w:rFonts w:cs="B Mitra" w:hint="cs"/>
          <w:b w:val="0"/>
          <w:bCs w:val="0"/>
          <w:sz w:val="24"/>
          <w:szCs w:val="24"/>
          <w:rtl/>
        </w:rPr>
        <w:t>ت پ</w:t>
      </w:r>
      <w:r w:rsidR="00E11D84">
        <w:rPr>
          <w:rFonts w:cs="B Mitra" w:hint="cs"/>
          <w:b w:val="0"/>
          <w:bCs w:val="0"/>
          <w:sz w:val="24"/>
          <w:szCs w:val="24"/>
          <w:rtl/>
        </w:rPr>
        <w:t>ی</w:t>
      </w:r>
      <w:r w:rsidR="00E258CF" w:rsidRPr="009F24E4">
        <w:rPr>
          <w:rFonts w:cs="B Mitra" w:hint="cs"/>
          <w:b w:val="0"/>
          <w:bCs w:val="0"/>
          <w:sz w:val="24"/>
          <w:szCs w:val="24"/>
          <w:rtl/>
        </w:rPr>
        <w:t>ش‌ب</w:t>
      </w:r>
      <w:r w:rsidR="00E11D84">
        <w:rPr>
          <w:rFonts w:cs="B Mitra" w:hint="cs"/>
          <w:b w:val="0"/>
          <w:bCs w:val="0"/>
          <w:sz w:val="24"/>
          <w:szCs w:val="24"/>
          <w:rtl/>
        </w:rPr>
        <w:t>ی</w:t>
      </w:r>
      <w:r w:rsidR="00E258CF" w:rsidRPr="009F24E4">
        <w:rPr>
          <w:rFonts w:cs="B Mitra" w:hint="cs"/>
          <w:b w:val="0"/>
          <w:bCs w:val="0"/>
          <w:sz w:val="24"/>
          <w:szCs w:val="24"/>
          <w:rtl/>
        </w:rPr>
        <w:t>ن</w:t>
      </w:r>
      <w:r w:rsidR="00E11D84">
        <w:rPr>
          <w:rFonts w:cs="B Mitra" w:hint="cs"/>
          <w:b w:val="0"/>
          <w:bCs w:val="0"/>
          <w:sz w:val="24"/>
          <w:szCs w:val="24"/>
          <w:rtl/>
        </w:rPr>
        <w:t>ی</w:t>
      </w:r>
      <w:r w:rsidR="00E258CF" w:rsidRPr="009F24E4">
        <w:rPr>
          <w:rFonts w:cs="B Mitra" w:hint="cs"/>
          <w:b w:val="0"/>
          <w:bCs w:val="0"/>
          <w:sz w:val="24"/>
          <w:szCs w:val="24"/>
          <w:rtl/>
        </w:rPr>
        <w:t xml:space="preserve"> رفتارها و حر</w:t>
      </w:r>
      <w:r w:rsidR="006C7271">
        <w:rPr>
          <w:rFonts w:cs="B Mitra" w:hint="cs"/>
          <w:b w:val="0"/>
          <w:bCs w:val="0"/>
          <w:sz w:val="24"/>
          <w:szCs w:val="24"/>
          <w:rtl/>
        </w:rPr>
        <w:t>ک</w:t>
      </w:r>
      <w:r w:rsidR="00E258CF" w:rsidRPr="009F24E4">
        <w:rPr>
          <w:rFonts w:cs="B Mitra" w:hint="cs"/>
          <w:b w:val="0"/>
          <w:bCs w:val="0"/>
          <w:sz w:val="24"/>
          <w:szCs w:val="24"/>
          <w:rtl/>
        </w:rPr>
        <w:t xml:space="preserve">ات اعضا لازمه </w:t>
      </w:r>
      <w:r w:rsidR="006C7271">
        <w:rPr>
          <w:rFonts w:cs="B Mitra" w:hint="cs"/>
          <w:b w:val="0"/>
          <w:bCs w:val="0"/>
          <w:sz w:val="24"/>
          <w:szCs w:val="24"/>
          <w:rtl/>
        </w:rPr>
        <w:t>ک</w:t>
      </w:r>
      <w:r w:rsidR="00E258CF" w:rsidRPr="009F24E4">
        <w:rPr>
          <w:rFonts w:cs="B Mitra" w:hint="cs"/>
          <w:b w:val="0"/>
          <w:bCs w:val="0"/>
          <w:sz w:val="24"/>
          <w:szCs w:val="24"/>
          <w:rtl/>
        </w:rPr>
        <w:t>نترل پذ</w:t>
      </w:r>
      <w:r w:rsidR="00E11D84">
        <w:rPr>
          <w:rFonts w:cs="B Mitra" w:hint="cs"/>
          <w:b w:val="0"/>
          <w:bCs w:val="0"/>
          <w:sz w:val="24"/>
          <w:szCs w:val="24"/>
          <w:rtl/>
        </w:rPr>
        <w:t>ی</w:t>
      </w:r>
      <w:r w:rsidR="00E258CF" w:rsidRPr="009F24E4">
        <w:rPr>
          <w:rFonts w:cs="B Mitra" w:hint="cs"/>
          <w:b w:val="0"/>
          <w:bCs w:val="0"/>
          <w:sz w:val="24"/>
          <w:szCs w:val="24"/>
          <w:rtl/>
        </w:rPr>
        <w:t>ر</w:t>
      </w:r>
      <w:r w:rsidR="00E11D84">
        <w:rPr>
          <w:rFonts w:cs="B Mitra" w:hint="cs"/>
          <w:b w:val="0"/>
          <w:bCs w:val="0"/>
          <w:sz w:val="24"/>
          <w:szCs w:val="24"/>
          <w:rtl/>
        </w:rPr>
        <w:t>ی</w:t>
      </w:r>
      <w:r w:rsidR="00E258CF" w:rsidRPr="009F24E4">
        <w:rPr>
          <w:rFonts w:cs="B Mitra" w:hint="cs"/>
          <w:b w:val="0"/>
          <w:bCs w:val="0"/>
          <w:sz w:val="24"/>
          <w:szCs w:val="24"/>
          <w:rtl/>
        </w:rPr>
        <w:t xml:space="preserve"> سازمان است. روش‌ها</w:t>
      </w:r>
      <w:r w:rsidR="00E11D84">
        <w:rPr>
          <w:rFonts w:cs="B Mitra" w:hint="cs"/>
          <w:b w:val="0"/>
          <w:bCs w:val="0"/>
          <w:sz w:val="24"/>
          <w:szCs w:val="24"/>
          <w:rtl/>
        </w:rPr>
        <w:t>یی</w:t>
      </w:r>
      <w:r w:rsidR="00E258CF" w:rsidRPr="009F24E4">
        <w:rPr>
          <w:rFonts w:cs="B Mitra" w:hint="cs"/>
          <w:b w:val="0"/>
          <w:bCs w:val="0"/>
          <w:sz w:val="24"/>
          <w:szCs w:val="24"/>
          <w:rtl/>
        </w:rPr>
        <w:t xml:space="preserve"> </w:t>
      </w:r>
      <w:r w:rsidR="006C7271">
        <w:rPr>
          <w:rFonts w:cs="B Mitra" w:hint="cs"/>
          <w:b w:val="0"/>
          <w:bCs w:val="0"/>
          <w:sz w:val="24"/>
          <w:szCs w:val="24"/>
          <w:rtl/>
        </w:rPr>
        <w:t>ک</w:t>
      </w:r>
      <w:r w:rsidR="00E258CF" w:rsidRPr="009F24E4">
        <w:rPr>
          <w:rFonts w:cs="B Mitra" w:hint="cs"/>
          <w:b w:val="0"/>
          <w:bCs w:val="0"/>
          <w:sz w:val="24"/>
          <w:szCs w:val="24"/>
          <w:rtl/>
        </w:rPr>
        <w:t>ه م</w:t>
      </w:r>
      <w:r w:rsidR="00E11D84">
        <w:rPr>
          <w:rFonts w:cs="B Mitra" w:hint="cs"/>
          <w:b w:val="0"/>
          <w:bCs w:val="0"/>
          <w:sz w:val="24"/>
          <w:szCs w:val="24"/>
          <w:rtl/>
        </w:rPr>
        <w:t>ی</w:t>
      </w:r>
      <w:r w:rsidR="00E258CF" w:rsidRPr="009F24E4">
        <w:rPr>
          <w:rFonts w:cs="B Mitra" w:hint="cs"/>
          <w:b w:val="0"/>
          <w:bCs w:val="0"/>
          <w:sz w:val="24"/>
          <w:szCs w:val="24"/>
          <w:rtl/>
        </w:rPr>
        <w:t>‌توانند حر</w:t>
      </w:r>
      <w:r w:rsidR="006C7271">
        <w:rPr>
          <w:rFonts w:cs="B Mitra" w:hint="cs"/>
          <w:b w:val="0"/>
          <w:bCs w:val="0"/>
          <w:sz w:val="24"/>
          <w:szCs w:val="24"/>
          <w:rtl/>
        </w:rPr>
        <w:t>ک</w:t>
      </w:r>
      <w:r w:rsidR="00E258CF" w:rsidRPr="009F24E4">
        <w:rPr>
          <w:rFonts w:cs="B Mitra" w:hint="cs"/>
          <w:b w:val="0"/>
          <w:bCs w:val="0"/>
          <w:sz w:val="24"/>
          <w:szCs w:val="24"/>
          <w:rtl/>
        </w:rPr>
        <w:t>ت سازمان را قابل اطم</w:t>
      </w:r>
      <w:r w:rsidR="00E11D84">
        <w:rPr>
          <w:rFonts w:cs="B Mitra" w:hint="cs"/>
          <w:b w:val="0"/>
          <w:bCs w:val="0"/>
          <w:sz w:val="24"/>
          <w:szCs w:val="24"/>
          <w:rtl/>
        </w:rPr>
        <w:t>ی</w:t>
      </w:r>
      <w:r w:rsidR="00E258CF" w:rsidRPr="009F24E4">
        <w:rPr>
          <w:rFonts w:cs="B Mitra" w:hint="cs"/>
          <w:b w:val="0"/>
          <w:bCs w:val="0"/>
          <w:sz w:val="24"/>
          <w:szCs w:val="24"/>
          <w:rtl/>
        </w:rPr>
        <w:t xml:space="preserve">نان </w:t>
      </w:r>
      <w:r w:rsidR="00E11D84">
        <w:rPr>
          <w:rFonts w:cs="B Mitra" w:hint="cs"/>
          <w:b w:val="0"/>
          <w:bCs w:val="0"/>
          <w:sz w:val="24"/>
          <w:szCs w:val="24"/>
          <w:rtl/>
        </w:rPr>
        <w:t>ی</w:t>
      </w:r>
      <w:r w:rsidR="00E258CF" w:rsidRPr="009F24E4">
        <w:rPr>
          <w:rFonts w:cs="B Mitra" w:hint="cs"/>
          <w:b w:val="0"/>
          <w:bCs w:val="0"/>
          <w:sz w:val="24"/>
          <w:szCs w:val="24"/>
          <w:rtl/>
        </w:rPr>
        <w:t>ا قابل پ</w:t>
      </w:r>
      <w:r w:rsidR="00E11D84">
        <w:rPr>
          <w:rFonts w:cs="B Mitra" w:hint="cs"/>
          <w:b w:val="0"/>
          <w:bCs w:val="0"/>
          <w:sz w:val="24"/>
          <w:szCs w:val="24"/>
          <w:rtl/>
        </w:rPr>
        <w:t>ی</w:t>
      </w:r>
      <w:r w:rsidR="00E258CF" w:rsidRPr="009F24E4">
        <w:rPr>
          <w:rFonts w:cs="B Mitra" w:hint="cs"/>
          <w:b w:val="0"/>
          <w:bCs w:val="0"/>
          <w:sz w:val="24"/>
          <w:szCs w:val="24"/>
          <w:rtl/>
        </w:rPr>
        <w:t>ش‌ب</w:t>
      </w:r>
      <w:r w:rsidR="00E11D84">
        <w:rPr>
          <w:rFonts w:cs="B Mitra" w:hint="cs"/>
          <w:b w:val="0"/>
          <w:bCs w:val="0"/>
          <w:sz w:val="24"/>
          <w:szCs w:val="24"/>
          <w:rtl/>
        </w:rPr>
        <w:t>ی</w:t>
      </w:r>
      <w:r w:rsidR="00E258CF" w:rsidRPr="009F24E4">
        <w:rPr>
          <w:rFonts w:cs="B Mitra" w:hint="cs"/>
          <w:b w:val="0"/>
          <w:bCs w:val="0"/>
          <w:sz w:val="24"/>
          <w:szCs w:val="24"/>
          <w:rtl/>
        </w:rPr>
        <w:t>ن</w:t>
      </w:r>
      <w:r w:rsidR="00E11D84">
        <w:rPr>
          <w:rFonts w:cs="B Mitra" w:hint="cs"/>
          <w:b w:val="0"/>
          <w:bCs w:val="0"/>
          <w:sz w:val="24"/>
          <w:szCs w:val="24"/>
          <w:rtl/>
        </w:rPr>
        <w:t>ی</w:t>
      </w:r>
      <w:r w:rsidR="00E258CF" w:rsidRPr="009F24E4">
        <w:rPr>
          <w:rFonts w:cs="B Mitra" w:hint="cs"/>
          <w:b w:val="0"/>
          <w:bCs w:val="0"/>
          <w:sz w:val="24"/>
          <w:szCs w:val="24"/>
          <w:rtl/>
        </w:rPr>
        <w:t xml:space="preserve"> </w:t>
      </w:r>
      <w:r w:rsidR="006C7271">
        <w:rPr>
          <w:rFonts w:cs="B Mitra" w:hint="cs"/>
          <w:b w:val="0"/>
          <w:bCs w:val="0"/>
          <w:sz w:val="24"/>
          <w:szCs w:val="24"/>
          <w:rtl/>
        </w:rPr>
        <w:t>ک</w:t>
      </w:r>
      <w:r w:rsidR="00E258CF" w:rsidRPr="009F24E4">
        <w:rPr>
          <w:rFonts w:cs="B Mitra" w:hint="cs"/>
          <w:b w:val="0"/>
          <w:bCs w:val="0"/>
          <w:sz w:val="24"/>
          <w:szCs w:val="24"/>
          <w:rtl/>
        </w:rPr>
        <w:t>نند، چارچوب‌ها</w:t>
      </w:r>
      <w:r w:rsidR="00E11D84">
        <w:rPr>
          <w:rFonts w:cs="B Mitra" w:hint="cs"/>
          <w:b w:val="0"/>
          <w:bCs w:val="0"/>
          <w:sz w:val="24"/>
          <w:szCs w:val="24"/>
          <w:rtl/>
        </w:rPr>
        <w:t>یی</w:t>
      </w:r>
      <w:r w:rsidR="00E258CF" w:rsidRPr="009F24E4">
        <w:rPr>
          <w:rFonts w:cs="B Mitra" w:hint="cs"/>
          <w:b w:val="0"/>
          <w:bCs w:val="0"/>
          <w:sz w:val="24"/>
          <w:szCs w:val="24"/>
          <w:rtl/>
        </w:rPr>
        <w:t xml:space="preserve"> </w:t>
      </w:r>
      <w:r w:rsidR="006C7271">
        <w:rPr>
          <w:rFonts w:cs="B Mitra" w:hint="cs"/>
          <w:b w:val="0"/>
          <w:bCs w:val="0"/>
          <w:sz w:val="24"/>
          <w:szCs w:val="24"/>
          <w:rtl/>
        </w:rPr>
        <w:t>ک</w:t>
      </w:r>
      <w:r w:rsidR="00E258CF" w:rsidRPr="009F24E4">
        <w:rPr>
          <w:rFonts w:cs="B Mitra" w:hint="cs"/>
          <w:b w:val="0"/>
          <w:bCs w:val="0"/>
          <w:sz w:val="24"/>
          <w:szCs w:val="24"/>
          <w:rtl/>
        </w:rPr>
        <w:t xml:space="preserve">ه ما </w:t>
      </w:r>
      <w:r w:rsidRPr="009F24E4">
        <w:rPr>
          <w:rFonts w:cs="B Mitra"/>
          <w:b w:val="0"/>
          <w:bCs w:val="0"/>
          <w:sz w:val="24"/>
          <w:szCs w:val="24"/>
          <w:rtl/>
        </w:rPr>
        <w:t>آن‌ها</w:t>
      </w:r>
      <w:r w:rsidR="00E258CF" w:rsidRPr="009F24E4">
        <w:rPr>
          <w:rFonts w:cs="B Mitra" w:hint="cs"/>
          <w:b w:val="0"/>
          <w:bCs w:val="0"/>
          <w:sz w:val="24"/>
          <w:szCs w:val="24"/>
          <w:rtl/>
        </w:rPr>
        <w:t xml:space="preserve"> را ساختار </w:t>
      </w:r>
      <w:r w:rsidR="00EB6A28" w:rsidRPr="009F24E4">
        <w:rPr>
          <w:rFonts w:cs="B Mitra"/>
          <w:b w:val="0"/>
          <w:bCs w:val="0"/>
          <w:sz w:val="24"/>
          <w:szCs w:val="24"/>
          <w:rtl/>
        </w:rPr>
        <w:t>«</w:t>
      </w:r>
      <w:r w:rsidR="00E258CF" w:rsidRPr="009F24E4">
        <w:rPr>
          <w:rFonts w:cs="B Mitra" w:hint="cs"/>
          <w:b w:val="0"/>
          <w:bCs w:val="0"/>
          <w:sz w:val="24"/>
          <w:szCs w:val="24"/>
          <w:rtl/>
        </w:rPr>
        <w:t>م</w:t>
      </w:r>
      <w:r w:rsidR="006C7271">
        <w:rPr>
          <w:rFonts w:cs="B Mitra" w:hint="cs"/>
          <w:b w:val="0"/>
          <w:bCs w:val="0"/>
          <w:sz w:val="24"/>
          <w:szCs w:val="24"/>
          <w:rtl/>
        </w:rPr>
        <w:t>ک</w:t>
      </w:r>
      <w:r w:rsidR="00E258CF" w:rsidRPr="009F24E4">
        <w:rPr>
          <w:rFonts w:cs="B Mitra" w:hint="cs"/>
          <w:b w:val="0"/>
          <w:bCs w:val="0"/>
          <w:sz w:val="24"/>
          <w:szCs w:val="24"/>
          <w:rtl/>
        </w:rPr>
        <w:t>ان</w:t>
      </w:r>
      <w:r w:rsidR="00E11D84">
        <w:rPr>
          <w:rFonts w:cs="B Mitra" w:hint="cs"/>
          <w:b w:val="0"/>
          <w:bCs w:val="0"/>
          <w:sz w:val="24"/>
          <w:szCs w:val="24"/>
          <w:rtl/>
        </w:rPr>
        <w:t>ی</w:t>
      </w:r>
      <w:r w:rsidR="006C7271">
        <w:rPr>
          <w:rFonts w:cs="B Mitra" w:hint="cs"/>
          <w:b w:val="0"/>
          <w:bCs w:val="0"/>
          <w:sz w:val="24"/>
          <w:szCs w:val="24"/>
          <w:rtl/>
        </w:rPr>
        <w:t>ک</w:t>
      </w:r>
      <w:r w:rsidR="00E11D84">
        <w:rPr>
          <w:rFonts w:cs="B Mitra" w:hint="cs"/>
          <w:b w:val="0"/>
          <w:bCs w:val="0"/>
          <w:sz w:val="24"/>
          <w:szCs w:val="24"/>
          <w:rtl/>
        </w:rPr>
        <w:t>ی</w:t>
      </w:r>
      <w:r w:rsidR="00EB6A28" w:rsidRPr="009F24E4">
        <w:rPr>
          <w:rFonts w:cs="B Mitra"/>
          <w:b w:val="0"/>
          <w:bCs w:val="0"/>
          <w:sz w:val="24"/>
          <w:szCs w:val="24"/>
          <w:rtl/>
        </w:rPr>
        <w:t>»</w:t>
      </w:r>
      <w:r w:rsidR="00E258CF" w:rsidRPr="009F24E4">
        <w:rPr>
          <w:rFonts w:cs="B Mitra" w:hint="cs"/>
          <w:b w:val="0"/>
          <w:bCs w:val="0"/>
          <w:sz w:val="24"/>
          <w:szCs w:val="24"/>
          <w:rtl/>
        </w:rPr>
        <w:t xml:space="preserve"> رفتار آدم</w:t>
      </w:r>
      <w:r w:rsidR="00E11D84">
        <w:rPr>
          <w:rFonts w:cs="B Mitra" w:hint="cs"/>
          <w:b w:val="0"/>
          <w:bCs w:val="0"/>
          <w:sz w:val="24"/>
          <w:szCs w:val="24"/>
          <w:rtl/>
        </w:rPr>
        <w:t>ی</w:t>
      </w:r>
      <w:r w:rsidR="00E258CF" w:rsidRPr="009F24E4">
        <w:rPr>
          <w:rFonts w:cs="B Mitra" w:hint="cs"/>
          <w:b w:val="0"/>
          <w:bCs w:val="0"/>
          <w:sz w:val="24"/>
          <w:szCs w:val="24"/>
          <w:rtl/>
        </w:rPr>
        <w:t xml:space="preserve"> م</w:t>
      </w:r>
      <w:r w:rsidR="00E11D84">
        <w:rPr>
          <w:rFonts w:cs="B Mitra" w:hint="cs"/>
          <w:b w:val="0"/>
          <w:bCs w:val="0"/>
          <w:sz w:val="24"/>
          <w:szCs w:val="24"/>
          <w:rtl/>
        </w:rPr>
        <w:t>ی</w:t>
      </w:r>
      <w:r w:rsidR="00E258CF" w:rsidRPr="009F24E4">
        <w:rPr>
          <w:rFonts w:cs="B Mitra" w:hint="cs"/>
          <w:b w:val="0"/>
          <w:bCs w:val="0"/>
          <w:sz w:val="24"/>
          <w:szCs w:val="24"/>
          <w:rtl/>
        </w:rPr>
        <w:t>‌دان</w:t>
      </w:r>
      <w:r w:rsidR="00E11D84">
        <w:rPr>
          <w:rFonts w:cs="B Mitra" w:hint="cs"/>
          <w:b w:val="0"/>
          <w:bCs w:val="0"/>
          <w:sz w:val="24"/>
          <w:szCs w:val="24"/>
          <w:rtl/>
        </w:rPr>
        <w:t>ی</w:t>
      </w:r>
      <w:r w:rsidR="00E258CF" w:rsidRPr="009F24E4">
        <w:rPr>
          <w:rFonts w:cs="B Mitra" w:hint="cs"/>
          <w:b w:val="0"/>
          <w:bCs w:val="0"/>
          <w:sz w:val="24"/>
          <w:szCs w:val="24"/>
          <w:rtl/>
        </w:rPr>
        <w:t>م به شمار م</w:t>
      </w:r>
      <w:r w:rsidR="00E11D84">
        <w:rPr>
          <w:rFonts w:cs="B Mitra" w:hint="cs"/>
          <w:b w:val="0"/>
          <w:bCs w:val="0"/>
          <w:sz w:val="24"/>
          <w:szCs w:val="24"/>
          <w:rtl/>
        </w:rPr>
        <w:t>ی</w:t>
      </w:r>
      <w:r w:rsidR="00E258CF" w:rsidRPr="009F24E4">
        <w:rPr>
          <w:rFonts w:cs="B Mitra" w:hint="cs"/>
          <w:b w:val="0"/>
          <w:bCs w:val="0"/>
          <w:sz w:val="24"/>
          <w:szCs w:val="24"/>
          <w:rtl/>
        </w:rPr>
        <w:t>‌آ</w:t>
      </w:r>
      <w:r w:rsidR="00E11D84">
        <w:rPr>
          <w:rFonts w:cs="B Mitra" w:hint="cs"/>
          <w:b w:val="0"/>
          <w:bCs w:val="0"/>
          <w:sz w:val="24"/>
          <w:szCs w:val="24"/>
          <w:rtl/>
        </w:rPr>
        <w:t>ی</w:t>
      </w:r>
      <w:r w:rsidR="00E258CF" w:rsidRPr="009F24E4">
        <w:rPr>
          <w:rFonts w:cs="B Mitra" w:hint="cs"/>
          <w:b w:val="0"/>
          <w:bCs w:val="0"/>
          <w:sz w:val="24"/>
          <w:szCs w:val="24"/>
          <w:rtl/>
        </w:rPr>
        <w:t xml:space="preserve">ند. </w:t>
      </w:r>
      <w:r w:rsidR="004C6E71" w:rsidRPr="009F24E4">
        <w:rPr>
          <w:rFonts w:cs="B Mitra"/>
          <w:b w:val="0"/>
          <w:bCs w:val="0"/>
          <w:sz w:val="24"/>
          <w:szCs w:val="24"/>
          <w:rtl/>
        </w:rPr>
        <w:t>راهکارها</w:t>
      </w:r>
      <w:r w:rsidR="00E258CF" w:rsidRPr="009F24E4">
        <w:rPr>
          <w:rFonts w:cs="B Mitra" w:hint="cs"/>
          <w:b w:val="0"/>
          <w:bCs w:val="0"/>
          <w:sz w:val="24"/>
          <w:szCs w:val="24"/>
          <w:rtl/>
        </w:rPr>
        <w:t xml:space="preserve"> و روش‌ها</w:t>
      </w:r>
      <w:r w:rsidR="00E11D84">
        <w:rPr>
          <w:rFonts w:cs="B Mitra" w:hint="cs"/>
          <w:b w:val="0"/>
          <w:bCs w:val="0"/>
          <w:sz w:val="24"/>
          <w:szCs w:val="24"/>
          <w:rtl/>
        </w:rPr>
        <w:t>یی</w:t>
      </w:r>
      <w:r w:rsidR="00E258CF" w:rsidRPr="009F24E4">
        <w:rPr>
          <w:rFonts w:cs="B Mitra" w:hint="cs"/>
          <w:b w:val="0"/>
          <w:bCs w:val="0"/>
          <w:sz w:val="24"/>
          <w:szCs w:val="24"/>
          <w:rtl/>
        </w:rPr>
        <w:t xml:space="preserve"> </w:t>
      </w:r>
      <w:r w:rsidR="00E11D84">
        <w:rPr>
          <w:rFonts w:cs="B Mitra" w:hint="cs"/>
          <w:b w:val="0"/>
          <w:bCs w:val="0"/>
          <w:sz w:val="24"/>
          <w:szCs w:val="24"/>
          <w:rtl/>
        </w:rPr>
        <w:t>ی</w:t>
      </w:r>
      <w:r w:rsidR="006C7271">
        <w:rPr>
          <w:rFonts w:cs="B Mitra" w:hint="cs"/>
          <w:b w:val="0"/>
          <w:bCs w:val="0"/>
          <w:sz w:val="24"/>
          <w:szCs w:val="24"/>
          <w:rtl/>
        </w:rPr>
        <w:t>ک</w:t>
      </w:r>
      <w:r w:rsidR="00E258CF" w:rsidRPr="009F24E4">
        <w:rPr>
          <w:rFonts w:cs="B Mitra" w:hint="cs"/>
          <w:b w:val="0"/>
          <w:bCs w:val="0"/>
          <w:sz w:val="24"/>
          <w:szCs w:val="24"/>
          <w:rtl/>
        </w:rPr>
        <w:t>سان برا</w:t>
      </w:r>
      <w:r w:rsidR="00E11D84">
        <w:rPr>
          <w:rFonts w:cs="B Mitra" w:hint="cs"/>
          <w:b w:val="0"/>
          <w:bCs w:val="0"/>
          <w:sz w:val="24"/>
          <w:szCs w:val="24"/>
          <w:rtl/>
        </w:rPr>
        <w:t>ی</w:t>
      </w:r>
      <w:r w:rsidR="00E258CF" w:rsidRPr="009F24E4">
        <w:rPr>
          <w:rFonts w:cs="B Mitra" w:hint="cs"/>
          <w:b w:val="0"/>
          <w:bCs w:val="0"/>
          <w:sz w:val="24"/>
          <w:szCs w:val="24"/>
          <w:rtl/>
        </w:rPr>
        <w:t xml:space="preserve"> انجام اقدامات</w:t>
      </w:r>
      <w:r w:rsidR="00E11D84">
        <w:rPr>
          <w:rFonts w:cs="B Mitra" w:hint="cs"/>
          <w:b w:val="0"/>
          <w:bCs w:val="0"/>
          <w:sz w:val="24"/>
          <w:szCs w:val="24"/>
          <w:rtl/>
        </w:rPr>
        <w:t>ی</w:t>
      </w:r>
      <w:r w:rsidR="00E258CF" w:rsidRPr="009F24E4">
        <w:rPr>
          <w:rFonts w:cs="B Mitra" w:hint="cs"/>
          <w:b w:val="0"/>
          <w:bCs w:val="0"/>
          <w:sz w:val="24"/>
          <w:szCs w:val="24"/>
          <w:rtl/>
        </w:rPr>
        <w:t xml:space="preserve"> همانند تمه</w:t>
      </w:r>
      <w:r w:rsidR="00E11D84">
        <w:rPr>
          <w:rFonts w:cs="B Mitra" w:hint="cs"/>
          <w:b w:val="0"/>
          <w:bCs w:val="0"/>
          <w:sz w:val="24"/>
          <w:szCs w:val="24"/>
          <w:rtl/>
        </w:rPr>
        <w:t>ی</w:t>
      </w:r>
      <w:r w:rsidR="00E258CF" w:rsidRPr="009F24E4">
        <w:rPr>
          <w:rFonts w:cs="B Mitra" w:hint="cs"/>
          <w:b w:val="0"/>
          <w:bCs w:val="0"/>
          <w:sz w:val="24"/>
          <w:szCs w:val="24"/>
          <w:rtl/>
        </w:rPr>
        <w:t>د و سپس، نظارت بر حصول اطم</w:t>
      </w:r>
      <w:r w:rsidR="00E11D84">
        <w:rPr>
          <w:rFonts w:cs="B Mitra" w:hint="cs"/>
          <w:b w:val="0"/>
          <w:bCs w:val="0"/>
          <w:sz w:val="24"/>
          <w:szCs w:val="24"/>
          <w:rtl/>
        </w:rPr>
        <w:t>ی</w:t>
      </w:r>
      <w:r w:rsidR="00E258CF" w:rsidRPr="009F24E4">
        <w:rPr>
          <w:rFonts w:cs="B Mitra" w:hint="cs"/>
          <w:b w:val="0"/>
          <w:bCs w:val="0"/>
          <w:sz w:val="24"/>
          <w:szCs w:val="24"/>
          <w:rtl/>
        </w:rPr>
        <w:t xml:space="preserve">نان </w:t>
      </w:r>
      <w:r w:rsidR="006C7271">
        <w:rPr>
          <w:rFonts w:cs="B Mitra" w:hint="cs"/>
          <w:b w:val="0"/>
          <w:bCs w:val="0"/>
          <w:sz w:val="24"/>
          <w:szCs w:val="24"/>
          <w:rtl/>
        </w:rPr>
        <w:t>ک</w:t>
      </w:r>
      <w:r w:rsidR="00E258CF" w:rsidRPr="009F24E4">
        <w:rPr>
          <w:rFonts w:cs="B Mitra" w:hint="cs"/>
          <w:b w:val="0"/>
          <w:bCs w:val="0"/>
          <w:sz w:val="24"/>
          <w:szCs w:val="24"/>
          <w:rtl/>
        </w:rPr>
        <w:t xml:space="preserve">امل از به اجرا درآمدن </w:t>
      </w:r>
      <w:r w:rsidR="004C6E71" w:rsidRPr="009F24E4">
        <w:rPr>
          <w:rFonts w:cs="B Mitra"/>
          <w:b w:val="0"/>
          <w:bCs w:val="0"/>
          <w:sz w:val="24"/>
          <w:szCs w:val="24"/>
          <w:rtl/>
        </w:rPr>
        <w:t>ب</w:t>
      </w:r>
      <w:r w:rsidR="004C6E71" w:rsidRPr="009F24E4">
        <w:rPr>
          <w:rFonts w:cs="B Mitra" w:hint="cs"/>
          <w:b w:val="0"/>
          <w:bCs w:val="0"/>
          <w:sz w:val="24"/>
          <w:szCs w:val="24"/>
          <w:rtl/>
        </w:rPr>
        <w:t>ی</w:t>
      </w:r>
      <w:r w:rsidR="004C6E71" w:rsidRPr="009F24E4">
        <w:rPr>
          <w:rFonts w:cs="B Mitra"/>
          <w:b w:val="0"/>
          <w:bCs w:val="0"/>
          <w:sz w:val="24"/>
          <w:szCs w:val="24"/>
          <w:rtl/>
        </w:rPr>
        <w:t xml:space="preserve"> کم</w:t>
      </w:r>
      <w:r w:rsidR="00E258CF" w:rsidRPr="009F24E4">
        <w:rPr>
          <w:rFonts w:cs="B Mitra" w:hint="cs"/>
          <w:b w:val="0"/>
          <w:bCs w:val="0"/>
          <w:sz w:val="24"/>
          <w:szCs w:val="24"/>
          <w:rtl/>
        </w:rPr>
        <w:t xml:space="preserve"> و </w:t>
      </w:r>
      <w:r w:rsidR="006C7271">
        <w:rPr>
          <w:rFonts w:cs="B Mitra" w:hint="cs"/>
          <w:b w:val="0"/>
          <w:bCs w:val="0"/>
          <w:sz w:val="24"/>
          <w:szCs w:val="24"/>
          <w:rtl/>
        </w:rPr>
        <w:t>ک</w:t>
      </w:r>
      <w:r w:rsidR="00E258CF" w:rsidRPr="009F24E4">
        <w:rPr>
          <w:rFonts w:cs="B Mitra" w:hint="cs"/>
          <w:b w:val="0"/>
          <w:bCs w:val="0"/>
          <w:sz w:val="24"/>
          <w:szCs w:val="24"/>
          <w:rtl/>
        </w:rPr>
        <w:t xml:space="preserve">است آن </w:t>
      </w:r>
      <w:r w:rsidR="004C6E71" w:rsidRPr="009F24E4">
        <w:rPr>
          <w:rFonts w:cs="B Mitra"/>
          <w:b w:val="0"/>
          <w:bCs w:val="0"/>
          <w:sz w:val="24"/>
          <w:szCs w:val="24"/>
          <w:rtl/>
        </w:rPr>
        <w:t>راهکارها</w:t>
      </w:r>
      <w:r w:rsidR="00E258CF" w:rsidRPr="009F24E4">
        <w:rPr>
          <w:rFonts w:cs="B Mitra" w:hint="cs"/>
          <w:b w:val="0"/>
          <w:bCs w:val="0"/>
          <w:sz w:val="24"/>
          <w:szCs w:val="24"/>
          <w:rtl/>
        </w:rPr>
        <w:t xml:space="preserve"> اعمال م</w:t>
      </w:r>
      <w:r w:rsidR="00E11D84">
        <w:rPr>
          <w:rFonts w:cs="B Mitra" w:hint="cs"/>
          <w:b w:val="0"/>
          <w:bCs w:val="0"/>
          <w:sz w:val="24"/>
          <w:szCs w:val="24"/>
          <w:rtl/>
        </w:rPr>
        <w:t>ی</w:t>
      </w:r>
      <w:r w:rsidR="00E258CF" w:rsidRPr="009F24E4">
        <w:rPr>
          <w:rFonts w:cs="B Mitra" w:hint="cs"/>
          <w:b w:val="0"/>
          <w:bCs w:val="0"/>
          <w:sz w:val="24"/>
          <w:szCs w:val="24"/>
          <w:rtl/>
        </w:rPr>
        <w:t>‌شود. در واقع ا</w:t>
      </w:r>
      <w:r w:rsidR="00E11D84">
        <w:rPr>
          <w:rFonts w:cs="B Mitra" w:hint="cs"/>
          <w:b w:val="0"/>
          <w:bCs w:val="0"/>
          <w:sz w:val="24"/>
          <w:szCs w:val="24"/>
          <w:rtl/>
        </w:rPr>
        <w:t>ی</w:t>
      </w:r>
      <w:r w:rsidR="00E258CF" w:rsidRPr="009F24E4">
        <w:rPr>
          <w:rFonts w:cs="B Mitra" w:hint="cs"/>
          <w:b w:val="0"/>
          <w:bCs w:val="0"/>
          <w:sz w:val="24"/>
          <w:szCs w:val="24"/>
          <w:rtl/>
        </w:rPr>
        <w:t xml:space="preserve">ن همان </w:t>
      </w:r>
      <w:r w:rsidR="006C7271">
        <w:rPr>
          <w:rFonts w:cs="B Mitra" w:hint="cs"/>
          <w:b w:val="0"/>
          <w:bCs w:val="0"/>
          <w:sz w:val="24"/>
          <w:szCs w:val="24"/>
          <w:rtl/>
        </w:rPr>
        <w:t>ک</w:t>
      </w:r>
      <w:r w:rsidR="00E258CF" w:rsidRPr="009F24E4">
        <w:rPr>
          <w:rFonts w:cs="B Mitra" w:hint="cs"/>
          <w:b w:val="0"/>
          <w:bCs w:val="0"/>
          <w:sz w:val="24"/>
          <w:szCs w:val="24"/>
          <w:rtl/>
        </w:rPr>
        <w:t>نترل مطلوب نظر مد</w:t>
      </w:r>
      <w:r w:rsidR="00E11D84">
        <w:rPr>
          <w:rFonts w:cs="B Mitra" w:hint="cs"/>
          <w:b w:val="0"/>
          <w:bCs w:val="0"/>
          <w:sz w:val="24"/>
          <w:szCs w:val="24"/>
          <w:rtl/>
        </w:rPr>
        <w:t>ی</w:t>
      </w:r>
      <w:r w:rsidR="00E258CF" w:rsidRPr="009F24E4">
        <w:rPr>
          <w:rFonts w:cs="B Mitra" w:hint="cs"/>
          <w:b w:val="0"/>
          <w:bCs w:val="0"/>
          <w:sz w:val="24"/>
          <w:szCs w:val="24"/>
          <w:rtl/>
        </w:rPr>
        <w:t>ران رأس سازمان محسوب م</w:t>
      </w:r>
      <w:r w:rsidR="00E11D84">
        <w:rPr>
          <w:rFonts w:cs="B Mitra" w:hint="cs"/>
          <w:b w:val="0"/>
          <w:bCs w:val="0"/>
          <w:sz w:val="24"/>
          <w:szCs w:val="24"/>
          <w:rtl/>
        </w:rPr>
        <w:t>ی</w:t>
      </w:r>
      <w:r w:rsidR="00E258CF" w:rsidRPr="009F24E4">
        <w:rPr>
          <w:rFonts w:cs="B Mitra" w:hint="cs"/>
          <w:b w:val="0"/>
          <w:bCs w:val="0"/>
          <w:sz w:val="24"/>
          <w:szCs w:val="24"/>
          <w:rtl/>
        </w:rPr>
        <w:t xml:space="preserve">‌شود. </w:t>
      </w:r>
    </w:p>
    <w:p w:rsidR="00E258CF" w:rsidRPr="009F24E4" w:rsidRDefault="006C7271" w:rsidP="005D25A5">
      <w:pPr>
        <w:widowControl w:val="0"/>
        <w:bidi/>
        <w:spacing w:line="276" w:lineRule="auto"/>
        <w:ind w:firstLine="397"/>
        <w:jc w:val="both"/>
        <w:rPr>
          <w:rFonts w:cs="B Mitra"/>
          <w:b w:val="0"/>
          <w:bCs w:val="0"/>
          <w:sz w:val="24"/>
          <w:szCs w:val="24"/>
          <w:rtl/>
        </w:rPr>
      </w:pPr>
      <w:r>
        <w:rPr>
          <w:rFonts w:cs="B Mitra" w:hint="cs"/>
          <w:b w:val="0"/>
          <w:bCs w:val="0"/>
          <w:sz w:val="24"/>
          <w:szCs w:val="24"/>
          <w:rtl/>
        </w:rPr>
        <w:t>ک</w:t>
      </w:r>
      <w:r w:rsidR="00E258CF" w:rsidRPr="009F24E4">
        <w:rPr>
          <w:rFonts w:cs="B Mitra" w:hint="cs"/>
          <w:b w:val="0"/>
          <w:bCs w:val="0"/>
          <w:sz w:val="24"/>
          <w:szCs w:val="24"/>
          <w:rtl/>
        </w:rPr>
        <w:t>اهش روابط شخص</w:t>
      </w:r>
      <w:r w:rsidR="00E11D84">
        <w:rPr>
          <w:rFonts w:cs="B Mitra" w:hint="cs"/>
          <w:b w:val="0"/>
          <w:bCs w:val="0"/>
          <w:sz w:val="24"/>
          <w:szCs w:val="24"/>
          <w:rtl/>
        </w:rPr>
        <w:t>ی</w:t>
      </w:r>
      <w:r w:rsidR="00E258CF" w:rsidRPr="009F24E4">
        <w:rPr>
          <w:rFonts w:cs="B Mitra" w:hint="cs"/>
          <w:b w:val="0"/>
          <w:bCs w:val="0"/>
          <w:sz w:val="24"/>
          <w:szCs w:val="24"/>
          <w:rtl/>
        </w:rPr>
        <w:t xml:space="preserve"> م</w:t>
      </w:r>
      <w:r w:rsidR="00E11D84">
        <w:rPr>
          <w:rFonts w:cs="B Mitra" w:hint="cs"/>
          <w:b w:val="0"/>
          <w:bCs w:val="0"/>
          <w:sz w:val="24"/>
          <w:szCs w:val="24"/>
          <w:rtl/>
        </w:rPr>
        <w:t>ی</w:t>
      </w:r>
      <w:r w:rsidR="00E258CF" w:rsidRPr="009F24E4">
        <w:rPr>
          <w:rFonts w:cs="B Mitra" w:hint="cs"/>
          <w:b w:val="0"/>
          <w:bCs w:val="0"/>
          <w:sz w:val="24"/>
          <w:szCs w:val="24"/>
          <w:rtl/>
        </w:rPr>
        <w:t>ان اعضا</w:t>
      </w:r>
      <w:r w:rsidR="00E11D84">
        <w:rPr>
          <w:rFonts w:cs="B Mitra" w:hint="cs"/>
          <w:b w:val="0"/>
          <w:bCs w:val="0"/>
          <w:sz w:val="24"/>
          <w:szCs w:val="24"/>
          <w:rtl/>
        </w:rPr>
        <w:t>ی</w:t>
      </w:r>
      <w:r w:rsidR="00E258CF" w:rsidRPr="009F24E4">
        <w:rPr>
          <w:rFonts w:cs="B Mitra" w:hint="cs"/>
          <w:b w:val="0"/>
          <w:bCs w:val="0"/>
          <w:sz w:val="24"/>
          <w:szCs w:val="24"/>
          <w:rtl/>
        </w:rPr>
        <w:t xml:space="preserve"> سازمان، افزا</w:t>
      </w:r>
      <w:r w:rsidR="00E11D84">
        <w:rPr>
          <w:rFonts w:cs="B Mitra" w:hint="cs"/>
          <w:b w:val="0"/>
          <w:bCs w:val="0"/>
          <w:sz w:val="24"/>
          <w:szCs w:val="24"/>
          <w:rtl/>
        </w:rPr>
        <w:t>ی</w:t>
      </w:r>
      <w:r w:rsidR="00E258CF" w:rsidRPr="009F24E4">
        <w:rPr>
          <w:rFonts w:cs="B Mitra" w:hint="cs"/>
          <w:b w:val="0"/>
          <w:bCs w:val="0"/>
          <w:sz w:val="24"/>
          <w:szCs w:val="24"/>
          <w:rtl/>
        </w:rPr>
        <w:t>ش م</w:t>
      </w:r>
      <w:r w:rsidR="00E11D84">
        <w:rPr>
          <w:rFonts w:cs="B Mitra" w:hint="cs"/>
          <w:b w:val="0"/>
          <w:bCs w:val="0"/>
          <w:sz w:val="24"/>
          <w:szCs w:val="24"/>
          <w:rtl/>
        </w:rPr>
        <w:t>ی</w:t>
      </w:r>
      <w:r w:rsidR="00E258CF" w:rsidRPr="009F24E4">
        <w:rPr>
          <w:rFonts w:cs="B Mitra" w:hint="cs"/>
          <w:b w:val="0"/>
          <w:bCs w:val="0"/>
          <w:sz w:val="24"/>
          <w:szCs w:val="24"/>
          <w:rtl/>
        </w:rPr>
        <w:t>زان جذب مقررات به وس</w:t>
      </w:r>
      <w:r w:rsidR="00E11D84">
        <w:rPr>
          <w:rFonts w:cs="B Mitra" w:hint="cs"/>
          <w:b w:val="0"/>
          <w:bCs w:val="0"/>
          <w:sz w:val="24"/>
          <w:szCs w:val="24"/>
          <w:rtl/>
        </w:rPr>
        <w:t>ی</w:t>
      </w:r>
      <w:r w:rsidR="00E258CF" w:rsidRPr="009F24E4">
        <w:rPr>
          <w:rFonts w:cs="B Mitra" w:hint="cs"/>
          <w:b w:val="0"/>
          <w:bCs w:val="0"/>
          <w:sz w:val="24"/>
          <w:szCs w:val="24"/>
          <w:rtl/>
        </w:rPr>
        <w:t>له اعضا و حا</w:t>
      </w:r>
      <w:r>
        <w:rPr>
          <w:rFonts w:cs="B Mitra" w:hint="cs"/>
          <w:b w:val="0"/>
          <w:bCs w:val="0"/>
          <w:sz w:val="24"/>
          <w:szCs w:val="24"/>
          <w:rtl/>
        </w:rPr>
        <w:t>ک</w:t>
      </w:r>
      <w:r w:rsidR="00E258CF" w:rsidRPr="009F24E4">
        <w:rPr>
          <w:rFonts w:cs="B Mitra" w:hint="cs"/>
          <w:b w:val="0"/>
          <w:bCs w:val="0"/>
          <w:sz w:val="24"/>
          <w:szCs w:val="24"/>
          <w:rtl/>
        </w:rPr>
        <w:t>م شدن روابط خش</w:t>
      </w:r>
      <w:r>
        <w:rPr>
          <w:rFonts w:cs="B Mitra" w:hint="cs"/>
          <w:b w:val="0"/>
          <w:bCs w:val="0"/>
          <w:sz w:val="24"/>
          <w:szCs w:val="24"/>
          <w:rtl/>
        </w:rPr>
        <w:t>ک</w:t>
      </w:r>
      <w:r w:rsidR="00E258CF" w:rsidRPr="009F24E4">
        <w:rPr>
          <w:rFonts w:cs="B Mitra" w:hint="cs"/>
          <w:b w:val="0"/>
          <w:bCs w:val="0"/>
          <w:sz w:val="24"/>
          <w:szCs w:val="24"/>
          <w:rtl/>
        </w:rPr>
        <w:t xml:space="preserve"> و ب</w:t>
      </w:r>
      <w:r w:rsidR="00E11D84">
        <w:rPr>
          <w:rFonts w:cs="B Mitra" w:hint="cs"/>
          <w:b w:val="0"/>
          <w:bCs w:val="0"/>
          <w:sz w:val="24"/>
          <w:szCs w:val="24"/>
          <w:rtl/>
        </w:rPr>
        <w:t>ی</w:t>
      </w:r>
      <w:r w:rsidR="00E258CF" w:rsidRPr="009F24E4">
        <w:rPr>
          <w:rFonts w:cs="B Mitra" w:hint="cs"/>
          <w:b w:val="0"/>
          <w:bCs w:val="0"/>
          <w:sz w:val="24"/>
          <w:szCs w:val="24"/>
          <w:rtl/>
        </w:rPr>
        <w:t>‌روح م</w:t>
      </w:r>
      <w:r w:rsidR="00E11D84">
        <w:rPr>
          <w:rFonts w:cs="B Mitra" w:hint="cs"/>
          <w:b w:val="0"/>
          <w:bCs w:val="0"/>
          <w:sz w:val="24"/>
          <w:szCs w:val="24"/>
          <w:rtl/>
        </w:rPr>
        <w:t>ی</w:t>
      </w:r>
      <w:r w:rsidR="00E258CF" w:rsidRPr="009F24E4">
        <w:rPr>
          <w:rFonts w:cs="B Mitra" w:hint="cs"/>
          <w:b w:val="0"/>
          <w:bCs w:val="0"/>
          <w:sz w:val="24"/>
          <w:szCs w:val="24"/>
          <w:rtl/>
        </w:rPr>
        <w:t xml:space="preserve">ان آنان و </w:t>
      </w:r>
      <w:r>
        <w:rPr>
          <w:rFonts w:cs="B Mitra" w:hint="cs"/>
          <w:b w:val="0"/>
          <w:bCs w:val="0"/>
          <w:sz w:val="24"/>
          <w:szCs w:val="24"/>
          <w:rtl/>
        </w:rPr>
        <w:t>ک</w:t>
      </w:r>
      <w:r w:rsidR="00E258CF" w:rsidRPr="009F24E4">
        <w:rPr>
          <w:rFonts w:cs="B Mitra" w:hint="cs"/>
          <w:b w:val="0"/>
          <w:bCs w:val="0"/>
          <w:sz w:val="24"/>
          <w:szCs w:val="24"/>
          <w:rtl/>
        </w:rPr>
        <w:t>اهش جستجوگر</w:t>
      </w:r>
      <w:r w:rsidR="00E11D84">
        <w:rPr>
          <w:rFonts w:cs="B Mitra" w:hint="cs"/>
          <w:b w:val="0"/>
          <w:bCs w:val="0"/>
          <w:sz w:val="24"/>
          <w:szCs w:val="24"/>
          <w:rtl/>
        </w:rPr>
        <w:t>ی</w:t>
      </w:r>
      <w:r w:rsidR="00E258CF" w:rsidRPr="009F24E4">
        <w:rPr>
          <w:rFonts w:cs="B Mitra" w:hint="cs"/>
          <w:b w:val="0"/>
          <w:bCs w:val="0"/>
          <w:sz w:val="24"/>
          <w:szCs w:val="24"/>
          <w:rtl/>
        </w:rPr>
        <w:t xml:space="preserve"> برا</w:t>
      </w:r>
      <w:r w:rsidR="00E11D84">
        <w:rPr>
          <w:rFonts w:cs="B Mitra" w:hint="cs"/>
          <w:b w:val="0"/>
          <w:bCs w:val="0"/>
          <w:sz w:val="24"/>
          <w:szCs w:val="24"/>
          <w:rtl/>
        </w:rPr>
        <w:t>ی</w:t>
      </w:r>
      <w:r w:rsidR="00E258CF" w:rsidRPr="009F24E4">
        <w:rPr>
          <w:rFonts w:cs="B Mitra" w:hint="cs"/>
          <w:b w:val="0"/>
          <w:bCs w:val="0"/>
          <w:sz w:val="24"/>
          <w:szCs w:val="24"/>
          <w:rtl/>
        </w:rPr>
        <w:t xml:space="preserve"> </w:t>
      </w:r>
      <w:r w:rsidR="00E11D84">
        <w:rPr>
          <w:rFonts w:cs="B Mitra" w:hint="cs"/>
          <w:b w:val="0"/>
          <w:bCs w:val="0"/>
          <w:sz w:val="24"/>
          <w:szCs w:val="24"/>
          <w:rtl/>
        </w:rPr>
        <w:t>ی</w:t>
      </w:r>
      <w:r w:rsidR="00E258CF" w:rsidRPr="009F24E4">
        <w:rPr>
          <w:rFonts w:cs="B Mitra" w:hint="cs"/>
          <w:b w:val="0"/>
          <w:bCs w:val="0"/>
          <w:sz w:val="24"/>
          <w:szCs w:val="24"/>
          <w:rtl/>
        </w:rPr>
        <w:t xml:space="preserve">افتن </w:t>
      </w:r>
      <w:r w:rsidR="004C6E71" w:rsidRPr="009F24E4">
        <w:rPr>
          <w:rFonts w:cs="B Mitra"/>
          <w:b w:val="0"/>
          <w:bCs w:val="0"/>
          <w:sz w:val="24"/>
          <w:szCs w:val="24"/>
          <w:rtl/>
        </w:rPr>
        <w:t>راهکارها</w:t>
      </w:r>
      <w:r w:rsidR="004C6E71" w:rsidRPr="009F24E4">
        <w:rPr>
          <w:rFonts w:cs="B Mitra" w:hint="cs"/>
          <w:b w:val="0"/>
          <w:bCs w:val="0"/>
          <w:sz w:val="24"/>
          <w:szCs w:val="24"/>
          <w:rtl/>
        </w:rPr>
        <w:t>ی</w:t>
      </w:r>
      <w:r w:rsidR="00E258CF" w:rsidRPr="009F24E4">
        <w:rPr>
          <w:rFonts w:cs="B Mitra" w:hint="cs"/>
          <w:b w:val="0"/>
          <w:bCs w:val="0"/>
          <w:sz w:val="24"/>
          <w:szCs w:val="24"/>
          <w:rtl/>
        </w:rPr>
        <w:t xml:space="preserve"> مؤثر در هم م</w:t>
      </w:r>
      <w:r w:rsidR="00E11D84">
        <w:rPr>
          <w:rFonts w:cs="B Mitra" w:hint="cs"/>
          <w:b w:val="0"/>
          <w:bCs w:val="0"/>
          <w:sz w:val="24"/>
          <w:szCs w:val="24"/>
          <w:rtl/>
        </w:rPr>
        <w:t>ی</w:t>
      </w:r>
      <w:r w:rsidR="00E258CF" w:rsidRPr="009F24E4">
        <w:rPr>
          <w:rFonts w:cs="B Mitra" w:hint="cs"/>
          <w:b w:val="0"/>
          <w:bCs w:val="0"/>
          <w:sz w:val="24"/>
          <w:szCs w:val="24"/>
          <w:rtl/>
        </w:rPr>
        <w:t>‌آم</w:t>
      </w:r>
      <w:r w:rsidR="00E11D84">
        <w:rPr>
          <w:rFonts w:cs="B Mitra" w:hint="cs"/>
          <w:b w:val="0"/>
          <w:bCs w:val="0"/>
          <w:sz w:val="24"/>
          <w:szCs w:val="24"/>
          <w:rtl/>
        </w:rPr>
        <w:t>ی</w:t>
      </w:r>
      <w:r w:rsidR="00E258CF" w:rsidRPr="009F24E4">
        <w:rPr>
          <w:rFonts w:cs="B Mitra" w:hint="cs"/>
          <w:b w:val="0"/>
          <w:bCs w:val="0"/>
          <w:sz w:val="24"/>
          <w:szCs w:val="24"/>
          <w:rtl/>
        </w:rPr>
        <w:t>زند تا رفتار و حر</w:t>
      </w:r>
      <w:r>
        <w:rPr>
          <w:rFonts w:cs="B Mitra" w:hint="cs"/>
          <w:b w:val="0"/>
          <w:bCs w:val="0"/>
          <w:sz w:val="24"/>
          <w:szCs w:val="24"/>
          <w:rtl/>
        </w:rPr>
        <w:t>ک</w:t>
      </w:r>
      <w:r w:rsidR="00E258CF" w:rsidRPr="009F24E4">
        <w:rPr>
          <w:rFonts w:cs="B Mitra" w:hint="cs"/>
          <w:b w:val="0"/>
          <w:bCs w:val="0"/>
          <w:sz w:val="24"/>
          <w:szCs w:val="24"/>
          <w:rtl/>
        </w:rPr>
        <w:t>ات اعضا</w:t>
      </w:r>
      <w:r w:rsidR="00E11D84">
        <w:rPr>
          <w:rFonts w:cs="B Mitra" w:hint="cs"/>
          <w:b w:val="0"/>
          <w:bCs w:val="0"/>
          <w:sz w:val="24"/>
          <w:szCs w:val="24"/>
          <w:rtl/>
        </w:rPr>
        <w:t>ی</w:t>
      </w:r>
      <w:r w:rsidR="00E258CF" w:rsidRPr="009F24E4">
        <w:rPr>
          <w:rFonts w:cs="B Mitra" w:hint="cs"/>
          <w:b w:val="0"/>
          <w:bCs w:val="0"/>
          <w:sz w:val="24"/>
          <w:szCs w:val="24"/>
          <w:rtl/>
        </w:rPr>
        <w:t xml:space="preserve"> سازمان را </w:t>
      </w:r>
      <w:r>
        <w:rPr>
          <w:rFonts w:cs="B Mitra" w:hint="cs"/>
          <w:b w:val="0"/>
          <w:bCs w:val="0"/>
          <w:sz w:val="24"/>
          <w:szCs w:val="24"/>
          <w:rtl/>
        </w:rPr>
        <w:t>ک</w:t>
      </w:r>
      <w:r w:rsidR="00E258CF" w:rsidRPr="009F24E4">
        <w:rPr>
          <w:rFonts w:cs="B Mitra" w:hint="cs"/>
          <w:b w:val="0"/>
          <w:bCs w:val="0"/>
          <w:sz w:val="24"/>
          <w:szCs w:val="24"/>
          <w:rtl/>
        </w:rPr>
        <w:t>املاً قابل پ</w:t>
      </w:r>
      <w:r w:rsidR="00E11D84">
        <w:rPr>
          <w:rFonts w:cs="B Mitra" w:hint="cs"/>
          <w:b w:val="0"/>
          <w:bCs w:val="0"/>
          <w:sz w:val="24"/>
          <w:szCs w:val="24"/>
          <w:rtl/>
        </w:rPr>
        <w:t>ی</w:t>
      </w:r>
      <w:r w:rsidR="00E258CF" w:rsidRPr="009F24E4">
        <w:rPr>
          <w:rFonts w:cs="B Mitra" w:hint="cs"/>
          <w:b w:val="0"/>
          <w:bCs w:val="0"/>
          <w:sz w:val="24"/>
          <w:szCs w:val="24"/>
          <w:rtl/>
        </w:rPr>
        <w:t>ش‌ب</w:t>
      </w:r>
      <w:r w:rsidR="00E11D84">
        <w:rPr>
          <w:rFonts w:cs="B Mitra" w:hint="cs"/>
          <w:b w:val="0"/>
          <w:bCs w:val="0"/>
          <w:sz w:val="24"/>
          <w:szCs w:val="24"/>
          <w:rtl/>
        </w:rPr>
        <w:t>ی</w:t>
      </w:r>
      <w:r w:rsidR="00E258CF" w:rsidRPr="009F24E4">
        <w:rPr>
          <w:rFonts w:cs="B Mitra" w:hint="cs"/>
          <w:b w:val="0"/>
          <w:bCs w:val="0"/>
          <w:sz w:val="24"/>
          <w:szCs w:val="24"/>
          <w:rtl/>
        </w:rPr>
        <w:t>ن</w:t>
      </w:r>
      <w:r w:rsidR="00E11D84">
        <w:rPr>
          <w:rFonts w:cs="B Mitra" w:hint="cs"/>
          <w:b w:val="0"/>
          <w:bCs w:val="0"/>
          <w:sz w:val="24"/>
          <w:szCs w:val="24"/>
          <w:rtl/>
        </w:rPr>
        <w:t>ی</w:t>
      </w:r>
      <w:r w:rsidR="00E258CF" w:rsidRPr="009F24E4">
        <w:rPr>
          <w:rFonts w:cs="B Mitra" w:hint="cs"/>
          <w:b w:val="0"/>
          <w:bCs w:val="0"/>
          <w:sz w:val="24"/>
          <w:szCs w:val="24"/>
          <w:rtl/>
        </w:rPr>
        <w:t xml:space="preserve"> </w:t>
      </w:r>
      <w:r>
        <w:rPr>
          <w:rFonts w:cs="B Mitra" w:hint="cs"/>
          <w:b w:val="0"/>
          <w:bCs w:val="0"/>
          <w:sz w:val="24"/>
          <w:szCs w:val="24"/>
          <w:rtl/>
        </w:rPr>
        <w:t>ک</w:t>
      </w:r>
      <w:r w:rsidR="00E258CF" w:rsidRPr="009F24E4">
        <w:rPr>
          <w:rFonts w:cs="B Mitra" w:hint="cs"/>
          <w:b w:val="0"/>
          <w:bCs w:val="0"/>
          <w:sz w:val="24"/>
          <w:szCs w:val="24"/>
          <w:rtl/>
        </w:rPr>
        <w:t>نند. به عبارت</w:t>
      </w:r>
      <w:r w:rsidR="00E11D84">
        <w:rPr>
          <w:rFonts w:cs="B Mitra" w:hint="cs"/>
          <w:b w:val="0"/>
          <w:bCs w:val="0"/>
          <w:sz w:val="24"/>
          <w:szCs w:val="24"/>
          <w:rtl/>
        </w:rPr>
        <w:t>ی</w:t>
      </w:r>
      <w:r w:rsidR="00E258CF" w:rsidRPr="009F24E4">
        <w:rPr>
          <w:rFonts w:cs="B Mitra" w:hint="cs"/>
          <w:b w:val="0"/>
          <w:bCs w:val="0"/>
          <w:sz w:val="24"/>
          <w:szCs w:val="24"/>
          <w:rtl/>
        </w:rPr>
        <w:t xml:space="preserve"> موجب سلب انعطاف رفتارها</w:t>
      </w:r>
      <w:r w:rsidR="00E11D84">
        <w:rPr>
          <w:rFonts w:cs="B Mitra" w:hint="cs"/>
          <w:b w:val="0"/>
          <w:bCs w:val="0"/>
          <w:sz w:val="24"/>
          <w:szCs w:val="24"/>
          <w:rtl/>
        </w:rPr>
        <w:t>ی</w:t>
      </w:r>
      <w:r w:rsidR="00E258CF" w:rsidRPr="009F24E4">
        <w:rPr>
          <w:rFonts w:cs="B Mitra" w:hint="cs"/>
          <w:b w:val="0"/>
          <w:bCs w:val="0"/>
          <w:sz w:val="24"/>
          <w:szCs w:val="24"/>
          <w:rtl/>
        </w:rPr>
        <w:t xml:space="preserve"> طب</w:t>
      </w:r>
      <w:r w:rsidR="00E11D84">
        <w:rPr>
          <w:rFonts w:cs="B Mitra" w:hint="cs"/>
          <w:b w:val="0"/>
          <w:bCs w:val="0"/>
          <w:sz w:val="24"/>
          <w:szCs w:val="24"/>
          <w:rtl/>
        </w:rPr>
        <w:t>ی</w:t>
      </w:r>
      <w:r w:rsidR="00E258CF" w:rsidRPr="009F24E4">
        <w:rPr>
          <w:rFonts w:cs="B Mitra" w:hint="cs"/>
          <w:b w:val="0"/>
          <w:bCs w:val="0"/>
          <w:sz w:val="24"/>
          <w:szCs w:val="24"/>
          <w:rtl/>
        </w:rPr>
        <w:t>ع</w:t>
      </w:r>
      <w:r w:rsidR="00E11D84">
        <w:rPr>
          <w:rFonts w:cs="B Mitra" w:hint="cs"/>
          <w:b w:val="0"/>
          <w:bCs w:val="0"/>
          <w:sz w:val="24"/>
          <w:szCs w:val="24"/>
          <w:rtl/>
        </w:rPr>
        <w:t>ی</w:t>
      </w:r>
      <w:r w:rsidR="00E258CF" w:rsidRPr="009F24E4">
        <w:rPr>
          <w:rFonts w:cs="B Mitra" w:hint="cs"/>
          <w:b w:val="0"/>
          <w:bCs w:val="0"/>
          <w:sz w:val="24"/>
          <w:szCs w:val="24"/>
          <w:rtl/>
        </w:rPr>
        <w:t xml:space="preserve"> آدم‌ها م</w:t>
      </w:r>
      <w:r w:rsidR="00E11D84">
        <w:rPr>
          <w:rFonts w:cs="B Mitra" w:hint="cs"/>
          <w:b w:val="0"/>
          <w:bCs w:val="0"/>
          <w:sz w:val="24"/>
          <w:szCs w:val="24"/>
          <w:rtl/>
        </w:rPr>
        <w:t>ی</w:t>
      </w:r>
      <w:r w:rsidR="00E258CF" w:rsidRPr="009F24E4">
        <w:rPr>
          <w:rFonts w:cs="B Mitra" w:hint="cs"/>
          <w:b w:val="0"/>
          <w:bCs w:val="0"/>
          <w:sz w:val="24"/>
          <w:szCs w:val="24"/>
          <w:rtl/>
        </w:rPr>
        <w:t xml:space="preserve">‌شوند. </w:t>
      </w:r>
    </w:p>
    <w:p w:rsidR="00E258CF" w:rsidRPr="009F24E4" w:rsidRDefault="00E258CF"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انعطاف‌ناپذ</w:t>
      </w:r>
      <w:r w:rsidR="00E11D84">
        <w:rPr>
          <w:rFonts w:cs="B Mitra" w:hint="cs"/>
          <w:b w:val="0"/>
          <w:bCs w:val="0"/>
          <w:sz w:val="24"/>
          <w:szCs w:val="24"/>
          <w:rtl/>
        </w:rPr>
        <w:t>ی</w:t>
      </w:r>
      <w:r w:rsidRPr="009F24E4">
        <w:rPr>
          <w:rFonts w:cs="B Mitra" w:hint="cs"/>
          <w:b w:val="0"/>
          <w:bCs w:val="0"/>
          <w:sz w:val="24"/>
          <w:szCs w:val="24"/>
          <w:rtl/>
        </w:rPr>
        <w:t>ر</w:t>
      </w:r>
      <w:r w:rsidR="00E11D84">
        <w:rPr>
          <w:rFonts w:cs="B Mitra" w:hint="cs"/>
          <w:b w:val="0"/>
          <w:bCs w:val="0"/>
          <w:sz w:val="24"/>
          <w:szCs w:val="24"/>
          <w:rtl/>
        </w:rPr>
        <w:t>ی</w:t>
      </w:r>
      <w:r w:rsidRPr="009F24E4">
        <w:rPr>
          <w:rFonts w:cs="B Mitra" w:hint="cs"/>
          <w:b w:val="0"/>
          <w:bCs w:val="0"/>
          <w:sz w:val="24"/>
          <w:szCs w:val="24"/>
          <w:rtl/>
        </w:rPr>
        <w:t xml:space="preserve"> رفتار سازمان سه پ</w:t>
      </w:r>
      <w:r w:rsidR="00E11D84">
        <w:rPr>
          <w:rFonts w:cs="B Mitra" w:hint="cs"/>
          <w:b w:val="0"/>
          <w:bCs w:val="0"/>
          <w:sz w:val="24"/>
          <w:szCs w:val="24"/>
          <w:rtl/>
        </w:rPr>
        <w:t>ی</w:t>
      </w:r>
      <w:r w:rsidRPr="009F24E4">
        <w:rPr>
          <w:rFonts w:cs="B Mitra" w:hint="cs"/>
          <w:b w:val="0"/>
          <w:bCs w:val="0"/>
          <w:sz w:val="24"/>
          <w:szCs w:val="24"/>
          <w:rtl/>
        </w:rPr>
        <w:t>‌آمد مهم دارد: اول ا</w:t>
      </w:r>
      <w:r w:rsidR="00E11D84">
        <w:rPr>
          <w:rFonts w:cs="B Mitra" w:hint="cs"/>
          <w:b w:val="0"/>
          <w:bCs w:val="0"/>
          <w:sz w:val="24"/>
          <w:szCs w:val="24"/>
          <w:rtl/>
        </w:rPr>
        <w:t>ی</w:t>
      </w:r>
      <w:r w:rsidRPr="009F24E4">
        <w:rPr>
          <w:rFonts w:cs="B Mitra" w:hint="cs"/>
          <w:b w:val="0"/>
          <w:bCs w:val="0"/>
          <w:sz w:val="24"/>
          <w:szCs w:val="24"/>
          <w:rtl/>
        </w:rPr>
        <w:t>ن</w:t>
      </w:r>
      <w:r w:rsidR="006C7271">
        <w:rPr>
          <w:rFonts w:cs="B Mitra" w:hint="cs"/>
          <w:b w:val="0"/>
          <w:bCs w:val="0"/>
          <w:sz w:val="24"/>
          <w:szCs w:val="24"/>
          <w:rtl/>
        </w:rPr>
        <w:t>ک</w:t>
      </w:r>
      <w:r w:rsidRPr="009F24E4">
        <w:rPr>
          <w:rFonts w:cs="B Mitra" w:hint="cs"/>
          <w:b w:val="0"/>
          <w:bCs w:val="0"/>
          <w:sz w:val="24"/>
          <w:szCs w:val="24"/>
          <w:rtl/>
        </w:rPr>
        <w:t>ه به توقعات ابتدا</w:t>
      </w:r>
      <w:r w:rsidR="00E11D84">
        <w:rPr>
          <w:rFonts w:cs="B Mitra" w:hint="cs"/>
          <w:b w:val="0"/>
          <w:bCs w:val="0"/>
          <w:sz w:val="24"/>
          <w:szCs w:val="24"/>
          <w:rtl/>
        </w:rPr>
        <w:t>یی</w:t>
      </w:r>
      <w:r w:rsidRPr="009F24E4">
        <w:rPr>
          <w:rFonts w:cs="B Mitra" w:hint="cs"/>
          <w:b w:val="0"/>
          <w:bCs w:val="0"/>
          <w:sz w:val="24"/>
          <w:szCs w:val="24"/>
          <w:rtl/>
        </w:rPr>
        <w:t xml:space="preserve"> در مورد قابل پ</w:t>
      </w:r>
      <w:r w:rsidR="00E11D84">
        <w:rPr>
          <w:rFonts w:cs="B Mitra" w:hint="cs"/>
          <w:b w:val="0"/>
          <w:bCs w:val="0"/>
          <w:sz w:val="24"/>
          <w:szCs w:val="24"/>
          <w:rtl/>
        </w:rPr>
        <w:t>ی</w:t>
      </w:r>
      <w:r w:rsidRPr="009F24E4">
        <w:rPr>
          <w:rFonts w:cs="B Mitra" w:hint="cs"/>
          <w:b w:val="0"/>
          <w:bCs w:val="0"/>
          <w:sz w:val="24"/>
          <w:szCs w:val="24"/>
          <w:rtl/>
        </w:rPr>
        <w:t>ش‌ب</w:t>
      </w:r>
      <w:r w:rsidR="00E11D84">
        <w:rPr>
          <w:rFonts w:cs="B Mitra" w:hint="cs"/>
          <w:b w:val="0"/>
          <w:bCs w:val="0"/>
          <w:sz w:val="24"/>
          <w:szCs w:val="24"/>
          <w:rtl/>
        </w:rPr>
        <w:t>ی</w:t>
      </w:r>
      <w:r w:rsidRPr="009F24E4">
        <w:rPr>
          <w:rFonts w:cs="B Mitra" w:hint="cs"/>
          <w:b w:val="0"/>
          <w:bCs w:val="0"/>
          <w:sz w:val="24"/>
          <w:szCs w:val="24"/>
          <w:rtl/>
        </w:rPr>
        <w:t>ن</w:t>
      </w:r>
      <w:r w:rsidR="00E11D84">
        <w:rPr>
          <w:rFonts w:cs="B Mitra" w:hint="cs"/>
          <w:b w:val="0"/>
          <w:bCs w:val="0"/>
          <w:sz w:val="24"/>
          <w:szCs w:val="24"/>
          <w:rtl/>
        </w:rPr>
        <w:t>ی</w:t>
      </w:r>
      <w:r w:rsidRPr="009F24E4">
        <w:rPr>
          <w:rFonts w:cs="B Mitra" w:hint="cs"/>
          <w:b w:val="0"/>
          <w:bCs w:val="0"/>
          <w:sz w:val="24"/>
          <w:szCs w:val="24"/>
          <w:rtl/>
        </w:rPr>
        <w:t xml:space="preserve"> شدن رفتار پاسخ مثبت م</w:t>
      </w:r>
      <w:r w:rsidR="00E11D84">
        <w:rPr>
          <w:rFonts w:cs="B Mitra" w:hint="cs"/>
          <w:b w:val="0"/>
          <w:bCs w:val="0"/>
          <w:sz w:val="24"/>
          <w:szCs w:val="24"/>
          <w:rtl/>
        </w:rPr>
        <w:t>ی</w:t>
      </w:r>
      <w:r w:rsidRPr="009F24E4">
        <w:rPr>
          <w:rFonts w:cs="B Mitra" w:hint="cs"/>
          <w:b w:val="0"/>
          <w:bCs w:val="0"/>
          <w:sz w:val="24"/>
          <w:szCs w:val="24"/>
          <w:rtl/>
        </w:rPr>
        <w:t>‌دهد. از ا</w:t>
      </w:r>
      <w:r w:rsidR="00E11D84">
        <w:rPr>
          <w:rFonts w:cs="B Mitra" w:hint="cs"/>
          <w:b w:val="0"/>
          <w:bCs w:val="0"/>
          <w:sz w:val="24"/>
          <w:szCs w:val="24"/>
          <w:rtl/>
        </w:rPr>
        <w:t>ی</w:t>
      </w:r>
      <w:r w:rsidRPr="009F24E4">
        <w:rPr>
          <w:rFonts w:cs="B Mitra" w:hint="cs"/>
          <w:b w:val="0"/>
          <w:bCs w:val="0"/>
          <w:sz w:val="24"/>
          <w:szCs w:val="24"/>
          <w:rtl/>
        </w:rPr>
        <w:t>ن رو تما</w:t>
      </w:r>
      <w:r w:rsidR="00E11D84">
        <w:rPr>
          <w:rFonts w:cs="B Mitra" w:hint="cs"/>
          <w:b w:val="0"/>
          <w:bCs w:val="0"/>
          <w:sz w:val="24"/>
          <w:szCs w:val="24"/>
          <w:rtl/>
        </w:rPr>
        <w:t>ی</w:t>
      </w:r>
      <w:r w:rsidRPr="009F24E4">
        <w:rPr>
          <w:rFonts w:cs="B Mitra" w:hint="cs"/>
          <w:b w:val="0"/>
          <w:bCs w:val="0"/>
          <w:sz w:val="24"/>
          <w:szCs w:val="24"/>
          <w:rtl/>
        </w:rPr>
        <w:t>ل سازمان نسبت به پاسخ‌گو</w:t>
      </w:r>
      <w:r w:rsidR="00E11D84">
        <w:rPr>
          <w:rFonts w:cs="B Mitra" w:hint="cs"/>
          <w:b w:val="0"/>
          <w:bCs w:val="0"/>
          <w:sz w:val="24"/>
          <w:szCs w:val="24"/>
          <w:rtl/>
        </w:rPr>
        <w:t>یی</w:t>
      </w:r>
      <w:r w:rsidRPr="009F24E4">
        <w:rPr>
          <w:rFonts w:cs="B Mitra" w:hint="cs"/>
          <w:b w:val="0"/>
          <w:bCs w:val="0"/>
          <w:sz w:val="24"/>
          <w:szCs w:val="24"/>
          <w:rtl/>
        </w:rPr>
        <w:t xml:space="preserve"> به ن</w:t>
      </w:r>
      <w:r w:rsidR="00E11D84">
        <w:rPr>
          <w:rFonts w:cs="B Mitra" w:hint="cs"/>
          <w:b w:val="0"/>
          <w:bCs w:val="0"/>
          <w:sz w:val="24"/>
          <w:szCs w:val="24"/>
          <w:rtl/>
        </w:rPr>
        <w:t>ی</w:t>
      </w:r>
      <w:r w:rsidRPr="009F24E4">
        <w:rPr>
          <w:rFonts w:cs="B Mitra" w:hint="cs"/>
          <w:b w:val="0"/>
          <w:bCs w:val="0"/>
          <w:sz w:val="24"/>
          <w:szCs w:val="24"/>
          <w:rtl/>
        </w:rPr>
        <w:t>از اصل</w:t>
      </w:r>
      <w:r w:rsidR="00E11D84">
        <w:rPr>
          <w:rFonts w:cs="B Mitra" w:hint="cs"/>
          <w:b w:val="0"/>
          <w:bCs w:val="0"/>
          <w:sz w:val="24"/>
          <w:szCs w:val="24"/>
          <w:rtl/>
        </w:rPr>
        <w:t>ی</w:t>
      </w:r>
      <w:r w:rsidRPr="009F24E4">
        <w:rPr>
          <w:rFonts w:cs="B Mitra" w:hint="cs"/>
          <w:b w:val="0"/>
          <w:bCs w:val="0"/>
          <w:sz w:val="24"/>
          <w:szCs w:val="24"/>
          <w:rtl/>
        </w:rPr>
        <w:t xml:space="preserve"> خود </w:t>
      </w:r>
      <w:r w:rsidR="006C7271">
        <w:rPr>
          <w:rFonts w:cs="B Mitra" w:hint="cs"/>
          <w:b w:val="0"/>
          <w:bCs w:val="0"/>
          <w:sz w:val="24"/>
          <w:szCs w:val="24"/>
          <w:rtl/>
        </w:rPr>
        <w:t>ک</w:t>
      </w:r>
      <w:r w:rsidRPr="009F24E4">
        <w:rPr>
          <w:rFonts w:cs="B Mitra" w:hint="cs"/>
          <w:b w:val="0"/>
          <w:bCs w:val="0"/>
          <w:sz w:val="24"/>
          <w:szCs w:val="24"/>
          <w:rtl/>
        </w:rPr>
        <w:t>ه همانا حفظ بقا</w:t>
      </w:r>
      <w:r w:rsidR="00E11D84">
        <w:rPr>
          <w:rFonts w:cs="B Mitra" w:hint="cs"/>
          <w:b w:val="0"/>
          <w:bCs w:val="0"/>
          <w:sz w:val="24"/>
          <w:szCs w:val="24"/>
          <w:rtl/>
        </w:rPr>
        <w:t>ی</w:t>
      </w:r>
      <w:r w:rsidRPr="009F24E4">
        <w:rPr>
          <w:rFonts w:cs="B Mitra" w:hint="cs"/>
          <w:b w:val="0"/>
          <w:bCs w:val="0"/>
          <w:sz w:val="24"/>
          <w:szCs w:val="24"/>
          <w:rtl/>
        </w:rPr>
        <w:t xml:space="preserve"> سازمان</w:t>
      </w:r>
      <w:r w:rsidR="00E11D84">
        <w:rPr>
          <w:rFonts w:cs="B Mitra" w:hint="cs"/>
          <w:b w:val="0"/>
          <w:bCs w:val="0"/>
          <w:sz w:val="24"/>
          <w:szCs w:val="24"/>
          <w:rtl/>
        </w:rPr>
        <w:t>ی</w:t>
      </w:r>
      <w:r w:rsidRPr="009F24E4">
        <w:rPr>
          <w:rFonts w:cs="B Mitra" w:hint="cs"/>
          <w:b w:val="0"/>
          <w:bCs w:val="0"/>
          <w:sz w:val="24"/>
          <w:szCs w:val="24"/>
          <w:rtl/>
        </w:rPr>
        <w:t xml:space="preserve"> است، برآورده م</w:t>
      </w:r>
      <w:r w:rsidR="00E11D84">
        <w:rPr>
          <w:rFonts w:cs="B Mitra" w:hint="cs"/>
          <w:b w:val="0"/>
          <w:bCs w:val="0"/>
          <w:sz w:val="24"/>
          <w:szCs w:val="24"/>
          <w:rtl/>
        </w:rPr>
        <w:t>ی</w:t>
      </w:r>
      <w:r w:rsidRPr="009F24E4">
        <w:rPr>
          <w:rFonts w:cs="B Mitra" w:hint="cs"/>
          <w:b w:val="0"/>
          <w:bCs w:val="0"/>
          <w:sz w:val="24"/>
          <w:szCs w:val="24"/>
          <w:rtl/>
        </w:rPr>
        <w:t xml:space="preserve">‌شود. </w:t>
      </w:r>
    </w:p>
    <w:p w:rsidR="00E258CF" w:rsidRPr="009F24E4" w:rsidRDefault="00E258CF"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دوم آن</w:t>
      </w:r>
      <w:r w:rsidR="006C7271">
        <w:rPr>
          <w:rFonts w:cs="B Mitra" w:hint="cs"/>
          <w:b w:val="0"/>
          <w:bCs w:val="0"/>
          <w:sz w:val="24"/>
          <w:szCs w:val="24"/>
          <w:rtl/>
        </w:rPr>
        <w:t>ک</w:t>
      </w:r>
      <w:r w:rsidRPr="009F24E4">
        <w:rPr>
          <w:rFonts w:cs="B Mitra" w:hint="cs"/>
          <w:b w:val="0"/>
          <w:bCs w:val="0"/>
          <w:sz w:val="24"/>
          <w:szCs w:val="24"/>
          <w:rtl/>
        </w:rPr>
        <w:t>ه در اثر انعطاف‌ناپذ</w:t>
      </w:r>
      <w:r w:rsidR="00E11D84">
        <w:rPr>
          <w:rFonts w:cs="B Mitra" w:hint="cs"/>
          <w:b w:val="0"/>
          <w:bCs w:val="0"/>
          <w:sz w:val="24"/>
          <w:szCs w:val="24"/>
          <w:rtl/>
        </w:rPr>
        <w:t>ی</w:t>
      </w:r>
      <w:r w:rsidRPr="009F24E4">
        <w:rPr>
          <w:rFonts w:cs="B Mitra" w:hint="cs"/>
          <w:b w:val="0"/>
          <w:bCs w:val="0"/>
          <w:sz w:val="24"/>
          <w:szCs w:val="24"/>
          <w:rtl/>
        </w:rPr>
        <w:t>ر</w:t>
      </w:r>
      <w:r w:rsidR="00E11D84">
        <w:rPr>
          <w:rFonts w:cs="B Mitra" w:hint="cs"/>
          <w:b w:val="0"/>
          <w:bCs w:val="0"/>
          <w:sz w:val="24"/>
          <w:szCs w:val="24"/>
          <w:rtl/>
        </w:rPr>
        <w:t>ی</w:t>
      </w:r>
      <w:r w:rsidRPr="009F24E4">
        <w:rPr>
          <w:rFonts w:cs="B Mitra" w:hint="cs"/>
          <w:b w:val="0"/>
          <w:bCs w:val="0"/>
          <w:sz w:val="24"/>
          <w:szCs w:val="24"/>
          <w:rtl/>
        </w:rPr>
        <w:t xml:space="preserve"> رفتار سازمان</w:t>
      </w:r>
      <w:r w:rsidR="00E11D84">
        <w:rPr>
          <w:rFonts w:cs="B Mitra" w:hint="cs"/>
          <w:b w:val="0"/>
          <w:bCs w:val="0"/>
          <w:sz w:val="24"/>
          <w:szCs w:val="24"/>
          <w:rtl/>
        </w:rPr>
        <w:t>ی</w:t>
      </w:r>
      <w:r w:rsidRPr="009F24E4">
        <w:rPr>
          <w:rFonts w:cs="B Mitra" w:hint="cs"/>
          <w:b w:val="0"/>
          <w:bCs w:val="0"/>
          <w:sz w:val="24"/>
          <w:szCs w:val="24"/>
          <w:rtl/>
        </w:rPr>
        <w:t xml:space="preserve"> قابل</w:t>
      </w:r>
      <w:r w:rsidR="00E11D84">
        <w:rPr>
          <w:rFonts w:cs="B Mitra" w:hint="cs"/>
          <w:b w:val="0"/>
          <w:bCs w:val="0"/>
          <w:sz w:val="24"/>
          <w:szCs w:val="24"/>
          <w:rtl/>
        </w:rPr>
        <w:t>ی</w:t>
      </w:r>
      <w:r w:rsidRPr="009F24E4">
        <w:rPr>
          <w:rFonts w:cs="B Mitra" w:hint="cs"/>
          <w:b w:val="0"/>
          <w:bCs w:val="0"/>
          <w:sz w:val="24"/>
          <w:szCs w:val="24"/>
          <w:rtl/>
        </w:rPr>
        <w:t>ت دفاع اقدامات فرد فرد اعضا افزا</w:t>
      </w:r>
      <w:r w:rsidR="00E11D84">
        <w:rPr>
          <w:rFonts w:cs="B Mitra" w:hint="cs"/>
          <w:b w:val="0"/>
          <w:bCs w:val="0"/>
          <w:sz w:val="24"/>
          <w:szCs w:val="24"/>
          <w:rtl/>
        </w:rPr>
        <w:t>ی</w:t>
      </w:r>
      <w:r w:rsidRPr="009F24E4">
        <w:rPr>
          <w:rFonts w:cs="B Mitra" w:hint="cs"/>
          <w:b w:val="0"/>
          <w:bCs w:val="0"/>
          <w:sz w:val="24"/>
          <w:szCs w:val="24"/>
          <w:rtl/>
        </w:rPr>
        <w:t>ش م</w:t>
      </w:r>
      <w:r w:rsidR="00E11D84">
        <w:rPr>
          <w:rFonts w:cs="B Mitra" w:hint="cs"/>
          <w:b w:val="0"/>
          <w:bCs w:val="0"/>
          <w:sz w:val="24"/>
          <w:szCs w:val="24"/>
          <w:rtl/>
        </w:rPr>
        <w:t>ی</w:t>
      </w:r>
      <w:r w:rsidRPr="009F24E4">
        <w:rPr>
          <w:rFonts w:cs="B Mitra" w:hint="cs"/>
          <w:b w:val="0"/>
          <w:bCs w:val="0"/>
          <w:sz w:val="24"/>
          <w:szCs w:val="24"/>
          <w:rtl/>
        </w:rPr>
        <w:t>‌</w:t>
      </w:r>
      <w:r w:rsidR="00E11D84">
        <w:rPr>
          <w:rFonts w:cs="B Mitra" w:hint="cs"/>
          <w:b w:val="0"/>
          <w:bCs w:val="0"/>
          <w:sz w:val="24"/>
          <w:szCs w:val="24"/>
          <w:rtl/>
        </w:rPr>
        <w:t>ی</w:t>
      </w:r>
      <w:r w:rsidRPr="009F24E4">
        <w:rPr>
          <w:rFonts w:cs="B Mitra" w:hint="cs"/>
          <w:b w:val="0"/>
          <w:bCs w:val="0"/>
          <w:sz w:val="24"/>
          <w:szCs w:val="24"/>
          <w:rtl/>
        </w:rPr>
        <w:t>ابد. موارد</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از هر جا به اعضا</w:t>
      </w:r>
      <w:r w:rsidR="00E11D84">
        <w:rPr>
          <w:rFonts w:cs="B Mitra" w:hint="cs"/>
          <w:b w:val="0"/>
          <w:bCs w:val="0"/>
          <w:sz w:val="24"/>
          <w:szCs w:val="24"/>
          <w:rtl/>
        </w:rPr>
        <w:t>ی</w:t>
      </w:r>
      <w:r w:rsidRPr="009F24E4">
        <w:rPr>
          <w:rFonts w:cs="B Mitra" w:hint="cs"/>
          <w:b w:val="0"/>
          <w:bCs w:val="0"/>
          <w:sz w:val="24"/>
          <w:szCs w:val="24"/>
          <w:rtl/>
        </w:rPr>
        <w:t xml:space="preserve"> سازمان ارجاع </w:t>
      </w:r>
      <w:r w:rsidR="00FB7E23" w:rsidRPr="009F24E4">
        <w:rPr>
          <w:rFonts w:cs="B Mitra"/>
          <w:b w:val="0"/>
          <w:bCs w:val="0"/>
          <w:sz w:val="24"/>
          <w:szCs w:val="24"/>
          <w:rtl/>
        </w:rPr>
        <w:t>م</w:t>
      </w:r>
      <w:r w:rsidR="00FB7E23" w:rsidRPr="009F24E4">
        <w:rPr>
          <w:rFonts w:cs="B Mitra" w:hint="cs"/>
          <w:b w:val="0"/>
          <w:bCs w:val="0"/>
          <w:sz w:val="24"/>
          <w:szCs w:val="24"/>
          <w:rtl/>
        </w:rPr>
        <w:t>ی‌</w:t>
      </w:r>
      <w:r w:rsidR="00FB7E23" w:rsidRPr="009F24E4">
        <w:rPr>
          <w:rFonts w:cs="B Mitra" w:hint="eastAsia"/>
          <w:b w:val="0"/>
          <w:bCs w:val="0"/>
          <w:sz w:val="24"/>
          <w:szCs w:val="24"/>
          <w:rtl/>
        </w:rPr>
        <w:t>شود</w:t>
      </w:r>
      <w:r w:rsidRPr="009F24E4">
        <w:rPr>
          <w:rFonts w:cs="B Mitra" w:hint="cs"/>
          <w:b w:val="0"/>
          <w:bCs w:val="0"/>
          <w:sz w:val="24"/>
          <w:szCs w:val="24"/>
          <w:rtl/>
        </w:rPr>
        <w:t xml:space="preserve"> دق</w:t>
      </w:r>
      <w:r w:rsidR="00E11D84">
        <w:rPr>
          <w:rFonts w:cs="B Mitra" w:hint="cs"/>
          <w:b w:val="0"/>
          <w:bCs w:val="0"/>
          <w:sz w:val="24"/>
          <w:szCs w:val="24"/>
          <w:rtl/>
        </w:rPr>
        <w:t>ی</w:t>
      </w:r>
      <w:r w:rsidRPr="009F24E4">
        <w:rPr>
          <w:rFonts w:cs="B Mitra" w:hint="cs"/>
          <w:b w:val="0"/>
          <w:bCs w:val="0"/>
          <w:sz w:val="24"/>
          <w:szCs w:val="24"/>
          <w:rtl/>
        </w:rPr>
        <w:t>قاً با تقس</w:t>
      </w:r>
      <w:r w:rsidR="00E11D84">
        <w:rPr>
          <w:rFonts w:cs="B Mitra" w:hint="cs"/>
          <w:b w:val="0"/>
          <w:bCs w:val="0"/>
          <w:sz w:val="24"/>
          <w:szCs w:val="24"/>
          <w:rtl/>
        </w:rPr>
        <w:t>ی</w:t>
      </w:r>
      <w:r w:rsidRPr="009F24E4">
        <w:rPr>
          <w:rFonts w:cs="B Mitra" w:hint="cs"/>
          <w:b w:val="0"/>
          <w:bCs w:val="0"/>
          <w:sz w:val="24"/>
          <w:szCs w:val="24"/>
          <w:rtl/>
        </w:rPr>
        <w:t>م‌بند</w:t>
      </w:r>
      <w:r w:rsidR="00E11D84">
        <w:rPr>
          <w:rFonts w:cs="B Mitra" w:hint="cs"/>
          <w:b w:val="0"/>
          <w:bCs w:val="0"/>
          <w:sz w:val="24"/>
          <w:szCs w:val="24"/>
          <w:rtl/>
        </w:rPr>
        <w:t>ی</w:t>
      </w:r>
      <w:r w:rsidRPr="009F24E4">
        <w:rPr>
          <w:rFonts w:cs="B Mitra" w:hint="cs"/>
          <w:b w:val="0"/>
          <w:bCs w:val="0"/>
          <w:sz w:val="24"/>
          <w:szCs w:val="24"/>
          <w:rtl/>
        </w:rPr>
        <w:t>‌ها</w:t>
      </w:r>
      <w:r w:rsidR="00E11D84">
        <w:rPr>
          <w:rFonts w:cs="B Mitra" w:hint="cs"/>
          <w:b w:val="0"/>
          <w:bCs w:val="0"/>
          <w:sz w:val="24"/>
          <w:szCs w:val="24"/>
          <w:rtl/>
        </w:rPr>
        <w:t>ی</w:t>
      </w:r>
      <w:r w:rsidRPr="009F24E4">
        <w:rPr>
          <w:rFonts w:cs="B Mitra" w:hint="cs"/>
          <w:b w:val="0"/>
          <w:bCs w:val="0"/>
          <w:sz w:val="24"/>
          <w:szCs w:val="24"/>
          <w:rtl/>
        </w:rPr>
        <w:t xml:space="preserve"> ساده‌ا</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از قبل در قالب دستورالعمل‌ها، آ</w:t>
      </w:r>
      <w:r w:rsidR="00E11D84">
        <w:rPr>
          <w:rFonts w:cs="B Mitra" w:hint="cs"/>
          <w:b w:val="0"/>
          <w:bCs w:val="0"/>
          <w:sz w:val="24"/>
          <w:szCs w:val="24"/>
          <w:rtl/>
        </w:rPr>
        <w:t>یی</w:t>
      </w:r>
      <w:r w:rsidRPr="009F24E4">
        <w:rPr>
          <w:rFonts w:cs="B Mitra" w:hint="cs"/>
          <w:b w:val="0"/>
          <w:bCs w:val="0"/>
          <w:sz w:val="24"/>
          <w:szCs w:val="24"/>
          <w:rtl/>
        </w:rPr>
        <w:t>ن‌نامه‌ها، مقررات و نظا</w:t>
      </w:r>
      <w:r w:rsidR="00E11D84">
        <w:rPr>
          <w:rFonts w:cs="B Mitra" w:hint="cs"/>
          <w:b w:val="0"/>
          <w:bCs w:val="0"/>
          <w:sz w:val="24"/>
          <w:szCs w:val="24"/>
          <w:rtl/>
        </w:rPr>
        <w:t>ی</w:t>
      </w:r>
      <w:r w:rsidRPr="009F24E4">
        <w:rPr>
          <w:rFonts w:cs="B Mitra" w:hint="cs"/>
          <w:b w:val="0"/>
          <w:bCs w:val="0"/>
          <w:sz w:val="24"/>
          <w:szCs w:val="24"/>
          <w:rtl/>
        </w:rPr>
        <w:t>ر آن گنجانده شده‌اند تطب</w:t>
      </w:r>
      <w:r w:rsidR="00E11D84">
        <w:rPr>
          <w:rFonts w:cs="B Mitra" w:hint="cs"/>
          <w:b w:val="0"/>
          <w:bCs w:val="0"/>
          <w:sz w:val="24"/>
          <w:szCs w:val="24"/>
          <w:rtl/>
        </w:rPr>
        <w:t>ی</w:t>
      </w:r>
      <w:r w:rsidRPr="009F24E4">
        <w:rPr>
          <w:rFonts w:cs="B Mitra" w:hint="cs"/>
          <w:b w:val="0"/>
          <w:bCs w:val="0"/>
          <w:sz w:val="24"/>
          <w:szCs w:val="24"/>
          <w:rtl/>
        </w:rPr>
        <w:t>ق داده م</w:t>
      </w:r>
      <w:r w:rsidR="00E11D84">
        <w:rPr>
          <w:rFonts w:cs="B Mitra" w:hint="cs"/>
          <w:b w:val="0"/>
          <w:bCs w:val="0"/>
          <w:sz w:val="24"/>
          <w:szCs w:val="24"/>
          <w:rtl/>
        </w:rPr>
        <w:t>ی</w:t>
      </w:r>
      <w:r w:rsidRPr="009F24E4">
        <w:rPr>
          <w:rFonts w:cs="B Mitra" w:hint="cs"/>
          <w:b w:val="0"/>
          <w:bCs w:val="0"/>
          <w:sz w:val="24"/>
          <w:szCs w:val="24"/>
          <w:rtl/>
        </w:rPr>
        <w:t xml:space="preserve">‌شوند. </w:t>
      </w:r>
    </w:p>
    <w:p w:rsidR="00E258CF" w:rsidRPr="009F24E4" w:rsidRDefault="00E258CF"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سوم آن</w:t>
      </w:r>
      <w:r w:rsidR="006C7271">
        <w:rPr>
          <w:rFonts w:cs="B Mitra" w:hint="cs"/>
          <w:b w:val="0"/>
          <w:bCs w:val="0"/>
          <w:sz w:val="24"/>
          <w:szCs w:val="24"/>
          <w:rtl/>
        </w:rPr>
        <w:t>ک</w:t>
      </w:r>
      <w:r w:rsidRPr="009F24E4">
        <w:rPr>
          <w:rFonts w:cs="B Mitra" w:hint="cs"/>
          <w:b w:val="0"/>
          <w:bCs w:val="0"/>
          <w:sz w:val="24"/>
          <w:szCs w:val="24"/>
          <w:rtl/>
        </w:rPr>
        <w:t>ه هر چند تقر</w:t>
      </w:r>
      <w:r w:rsidR="00E11D84">
        <w:rPr>
          <w:rFonts w:cs="B Mitra" w:hint="cs"/>
          <w:b w:val="0"/>
          <w:bCs w:val="0"/>
          <w:sz w:val="24"/>
          <w:szCs w:val="24"/>
          <w:rtl/>
        </w:rPr>
        <w:t>ی</w:t>
      </w:r>
      <w:r w:rsidRPr="009F24E4">
        <w:rPr>
          <w:rFonts w:cs="B Mitra" w:hint="cs"/>
          <w:b w:val="0"/>
          <w:bCs w:val="0"/>
          <w:sz w:val="24"/>
          <w:szCs w:val="24"/>
          <w:rtl/>
        </w:rPr>
        <w:t>باً همه سازمان‌ها در جهان هدف اصل</w:t>
      </w:r>
      <w:r w:rsidR="00E11D84">
        <w:rPr>
          <w:rFonts w:cs="B Mitra" w:hint="cs"/>
          <w:b w:val="0"/>
          <w:bCs w:val="0"/>
          <w:sz w:val="24"/>
          <w:szCs w:val="24"/>
          <w:rtl/>
        </w:rPr>
        <w:t>ی</w:t>
      </w:r>
      <w:r w:rsidRPr="009F24E4">
        <w:rPr>
          <w:rFonts w:cs="B Mitra" w:hint="cs"/>
          <w:b w:val="0"/>
          <w:bCs w:val="0"/>
          <w:sz w:val="24"/>
          <w:szCs w:val="24"/>
          <w:rtl/>
        </w:rPr>
        <w:t xml:space="preserve"> خود را به طور ضمن</w:t>
      </w:r>
      <w:r w:rsidR="00E11D84">
        <w:rPr>
          <w:rFonts w:cs="B Mitra" w:hint="cs"/>
          <w:b w:val="0"/>
          <w:bCs w:val="0"/>
          <w:sz w:val="24"/>
          <w:szCs w:val="24"/>
          <w:rtl/>
        </w:rPr>
        <w:t>ی</w:t>
      </w:r>
      <w:r w:rsidRPr="009F24E4">
        <w:rPr>
          <w:rFonts w:cs="B Mitra" w:hint="cs"/>
          <w:b w:val="0"/>
          <w:bCs w:val="0"/>
          <w:sz w:val="24"/>
          <w:szCs w:val="24"/>
          <w:rtl/>
        </w:rPr>
        <w:t xml:space="preserve"> </w:t>
      </w:r>
      <w:r w:rsidR="00E11D84">
        <w:rPr>
          <w:rFonts w:cs="B Mitra" w:hint="cs"/>
          <w:b w:val="0"/>
          <w:bCs w:val="0"/>
          <w:sz w:val="24"/>
          <w:szCs w:val="24"/>
          <w:rtl/>
        </w:rPr>
        <w:t>ی</w:t>
      </w:r>
      <w:r w:rsidRPr="009F24E4">
        <w:rPr>
          <w:rFonts w:cs="B Mitra" w:hint="cs"/>
          <w:b w:val="0"/>
          <w:bCs w:val="0"/>
          <w:sz w:val="24"/>
          <w:szCs w:val="24"/>
          <w:rtl/>
        </w:rPr>
        <w:t>ا صر</w:t>
      </w:r>
      <w:r w:rsidR="00E11D84">
        <w:rPr>
          <w:rFonts w:cs="B Mitra" w:hint="cs"/>
          <w:b w:val="0"/>
          <w:bCs w:val="0"/>
          <w:sz w:val="24"/>
          <w:szCs w:val="24"/>
          <w:rtl/>
        </w:rPr>
        <w:t>ی</w:t>
      </w:r>
      <w:r w:rsidRPr="009F24E4">
        <w:rPr>
          <w:rFonts w:cs="B Mitra" w:hint="cs"/>
          <w:b w:val="0"/>
          <w:bCs w:val="0"/>
          <w:sz w:val="24"/>
          <w:szCs w:val="24"/>
          <w:rtl/>
        </w:rPr>
        <w:t>ح جلب رضا</w:t>
      </w:r>
      <w:r w:rsidR="00E11D84">
        <w:rPr>
          <w:rFonts w:cs="B Mitra" w:hint="cs"/>
          <w:b w:val="0"/>
          <w:bCs w:val="0"/>
          <w:sz w:val="24"/>
          <w:szCs w:val="24"/>
          <w:rtl/>
        </w:rPr>
        <w:t>ی</w:t>
      </w:r>
      <w:r w:rsidRPr="009F24E4">
        <w:rPr>
          <w:rFonts w:cs="B Mitra" w:hint="cs"/>
          <w:b w:val="0"/>
          <w:bCs w:val="0"/>
          <w:sz w:val="24"/>
          <w:szCs w:val="24"/>
          <w:rtl/>
        </w:rPr>
        <w:t>ت مراجعان اعلام م</w:t>
      </w:r>
      <w:r w:rsidR="00E11D84">
        <w:rPr>
          <w:rFonts w:cs="B Mitra" w:hint="cs"/>
          <w:b w:val="0"/>
          <w:bCs w:val="0"/>
          <w:sz w:val="24"/>
          <w:szCs w:val="24"/>
          <w:rtl/>
        </w:rPr>
        <w:t>ی</w:t>
      </w:r>
      <w:r w:rsidRPr="009F24E4">
        <w:rPr>
          <w:rFonts w:cs="B Mitra" w:hint="cs"/>
          <w:b w:val="0"/>
          <w:bCs w:val="0"/>
          <w:sz w:val="24"/>
          <w:szCs w:val="24"/>
          <w:rtl/>
        </w:rPr>
        <w:t>‌دارند. انعطاف‌ناپذ</w:t>
      </w:r>
      <w:r w:rsidR="00E11D84">
        <w:rPr>
          <w:rFonts w:cs="B Mitra" w:hint="cs"/>
          <w:b w:val="0"/>
          <w:bCs w:val="0"/>
          <w:sz w:val="24"/>
          <w:szCs w:val="24"/>
          <w:rtl/>
        </w:rPr>
        <w:t>ی</w:t>
      </w:r>
      <w:r w:rsidRPr="009F24E4">
        <w:rPr>
          <w:rFonts w:cs="B Mitra" w:hint="cs"/>
          <w:b w:val="0"/>
          <w:bCs w:val="0"/>
          <w:sz w:val="24"/>
          <w:szCs w:val="24"/>
          <w:rtl/>
        </w:rPr>
        <w:t>ر</w:t>
      </w:r>
      <w:r w:rsidR="00E11D84">
        <w:rPr>
          <w:rFonts w:cs="B Mitra" w:hint="cs"/>
          <w:b w:val="0"/>
          <w:bCs w:val="0"/>
          <w:sz w:val="24"/>
          <w:szCs w:val="24"/>
          <w:rtl/>
        </w:rPr>
        <w:t>ی</w:t>
      </w:r>
      <w:r w:rsidRPr="009F24E4">
        <w:rPr>
          <w:rFonts w:cs="B Mitra" w:hint="cs"/>
          <w:b w:val="0"/>
          <w:bCs w:val="0"/>
          <w:sz w:val="24"/>
          <w:szCs w:val="24"/>
          <w:rtl/>
        </w:rPr>
        <w:t xml:space="preserve"> رفتارها تحقق ا</w:t>
      </w:r>
      <w:r w:rsidR="00E11D84">
        <w:rPr>
          <w:rFonts w:cs="B Mitra" w:hint="cs"/>
          <w:b w:val="0"/>
          <w:bCs w:val="0"/>
          <w:sz w:val="24"/>
          <w:szCs w:val="24"/>
          <w:rtl/>
        </w:rPr>
        <w:t>ی</w:t>
      </w:r>
      <w:r w:rsidRPr="009F24E4">
        <w:rPr>
          <w:rFonts w:cs="B Mitra" w:hint="cs"/>
          <w:b w:val="0"/>
          <w:bCs w:val="0"/>
          <w:sz w:val="24"/>
          <w:szCs w:val="24"/>
          <w:rtl/>
        </w:rPr>
        <w:t>ن هدف را عملاً نف</w:t>
      </w:r>
      <w:r w:rsidR="00E11D84">
        <w:rPr>
          <w:rFonts w:cs="B Mitra" w:hint="cs"/>
          <w:b w:val="0"/>
          <w:bCs w:val="0"/>
          <w:sz w:val="24"/>
          <w:szCs w:val="24"/>
          <w:rtl/>
        </w:rPr>
        <w:t>ی</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 xml:space="preserve">ند. مراجعه </w:t>
      </w:r>
      <w:r w:rsidR="006C7271">
        <w:rPr>
          <w:rFonts w:cs="B Mitra" w:hint="cs"/>
          <w:b w:val="0"/>
          <w:bCs w:val="0"/>
          <w:sz w:val="24"/>
          <w:szCs w:val="24"/>
          <w:rtl/>
        </w:rPr>
        <w:t>ک</w:t>
      </w:r>
      <w:r w:rsidRPr="009F24E4">
        <w:rPr>
          <w:rFonts w:cs="B Mitra" w:hint="cs"/>
          <w:b w:val="0"/>
          <w:bCs w:val="0"/>
          <w:sz w:val="24"/>
          <w:szCs w:val="24"/>
          <w:rtl/>
        </w:rPr>
        <w:t>ننده سازمان در بهتر</w:t>
      </w:r>
      <w:r w:rsidR="00E11D84">
        <w:rPr>
          <w:rFonts w:cs="B Mitra" w:hint="cs"/>
          <w:b w:val="0"/>
          <w:bCs w:val="0"/>
          <w:sz w:val="24"/>
          <w:szCs w:val="24"/>
          <w:rtl/>
        </w:rPr>
        <w:t>ی</w:t>
      </w:r>
      <w:r w:rsidRPr="009F24E4">
        <w:rPr>
          <w:rFonts w:cs="B Mitra" w:hint="cs"/>
          <w:b w:val="0"/>
          <w:bCs w:val="0"/>
          <w:sz w:val="24"/>
          <w:szCs w:val="24"/>
          <w:rtl/>
        </w:rPr>
        <w:t>ن شرا</w:t>
      </w:r>
      <w:r w:rsidR="00E11D84">
        <w:rPr>
          <w:rFonts w:cs="B Mitra" w:hint="cs"/>
          <w:b w:val="0"/>
          <w:bCs w:val="0"/>
          <w:sz w:val="24"/>
          <w:szCs w:val="24"/>
          <w:rtl/>
        </w:rPr>
        <w:t>ی</w:t>
      </w:r>
      <w:r w:rsidRPr="009F24E4">
        <w:rPr>
          <w:rFonts w:cs="B Mitra" w:hint="cs"/>
          <w:b w:val="0"/>
          <w:bCs w:val="0"/>
          <w:sz w:val="24"/>
          <w:szCs w:val="24"/>
          <w:rtl/>
        </w:rPr>
        <w:t>ط پاسخ</w:t>
      </w:r>
      <w:r w:rsidR="00E11D84">
        <w:rPr>
          <w:rFonts w:cs="B Mitra" w:hint="cs"/>
          <w:b w:val="0"/>
          <w:bCs w:val="0"/>
          <w:sz w:val="24"/>
          <w:szCs w:val="24"/>
          <w:rtl/>
        </w:rPr>
        <w:t>ی</w:t>
      </w:r>
      <w:r w:rsidRPr="009F24E4">
        <w:rPr>
          <w:rFonts w:cs="B Mitra" w:hint="cs"/>
          <w:b w:val="0"/>
          <w:bCs w:val="0"/>
          <w:sz w:val="24"/>
          <w:szCs w:val="24"/>
          <w:rtl/>
        </w:rPr>
        <w:t xml:space="preserve"> در حدود خواسته‌ها</w:t>
      </w:r>
      <w:r w:rsidR="00E11D84">
        <w:rPr>
          <w:rFonts w:cs="B Mitra" w:hint="cs"/>
          <w:b w:val="0"/>
          <w:bCs w:val="0"/>
          <w:sz w:val="24"/>
          <w:szCs w:val="24"/>
          <w:rtl/>
        </w:rPr>
        <w:t>ی</w:t>
      </w:r>
      <w:r w:rsidRPr="009F24E4">
        <w:rPr>
          <w:rFonts w:cs="B Mitra" w:hint="cs"/>
          <w:b w:val="0"/>
          <w:bCs w:val="0"/>
          <w:sz w:val="24"/>
          <w:szCs w:val="24"/>
          <w:rtl/>
        </w:rPr>
        <w:t xml:space="preserve"> مشروع خود در</w:t>
      </w:r>
      <w:r w:rsidR="00E11D84">
        <w:rPr>
          <w:rFonts w:cs="B Mitra" w:hint="cs"/>
          <w:b w:val="0"/>
          <w:bCs w:val="0"/>
          <w:sz w:val="24"/>
          <w:szCs w:val="24"/>
          <w:rtl/>
        </w:rPr>
        <w:t>ی</w:t>
      </w:r>
      <w:r w:rsidRPr="009F24E4">
        <w:rPr>
          <w:rFonts w:cs="B Mitra" w:hint="cs"/>
          <w:b w:val="0"/>
          <w:bCs w:val="0"/>
          <w:sz w:val="24"/>
          <w:szCs w:val="24"/>
          <w:rtl/>
        </w:rPr>
        <w:t>افت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ند و چون تقر</w:t>
      </w:r>
      <w:r w:rsidR="00E11D84">
        <w:rPr>
          <w:rFonts w:cs="B Mitra" w:hint="cs"/>
          <w:b w:val="0"/>
          <w:bCs w:val="0"/>
          <w:sz w:val="24"/>
          <w:szCs w:val="24"/>
          <w:rtl/>
        </w:rPr>
        <w:t>ی</w:t>
      </w:r>
      <w:r w:rsidRPr="009F24E4">
        <w:rPr>
          <w:rFonts w:cs="B Mitra" w:hint="cs"/>
          <w:b w:val="0"/>
          <w:bCs w:val="0"/>
          <w:sz w:val="24"/>
          <w:szCs w:val="24"/>
          <w:rtl/>
        </w:rPr>
        <w:t>باً ه</w:t>
      </w:r>
      <w:r w:rsidR="00E11D84">
        <w:rPr>
          <w:rFonts w:cs="B Mitra" w:hint="cs"/>
          <w:b w:val="0"/>
          <w:bCs w:val="0"/>
          <w:sz w:val="24"/>
          <w:szCs w:val="24"/>
          <w:rtl/>
        </w:rPr>
        <w:t>ی</w:t>
      </w:r>
      <w:r w:rsidRPr="009F24E4">
        <w:rPr>
          <w:rFonts w:cs="B Mitra" w:hint="cs"/>
          <w:b w:val="0"/>
          <w:bCs w:val="0"/>
          <w:sz w:val="24"/>
          <w:szCs w:val="24"/>
          <w:rtl/>
        </w:rPr>
        <w:t>چ تقس</w:t>
      </w:r>
      <w:r w:rsidR="00E11D84">
        <w:rPr>
          <w:rFonts w:cs="B Mitra" w:hint="cs"/>
          <w:b w:val="0"/>
          <w:bCs w:val="0"/>
          <w:sz w:val="24"/>
          <w:szCs w:val="24"/>
          <w:rtl/>
        </w:rPr>
        <w:t>ی</w:t>
      </w:r>
      <w:r w:rsidRPr="009F24E4">
        <w:rPr>
          <w:rFonts w:cs="B Mitra" w:hint="cs"/>
          <w:b w:val="0"/>
          <w:bCs w:val="0"/>
          <w:sz w:val="24"/>
          <w:szCs w:val="24"/>
          <w:rtl/>
        </w:rPr>
        <w:t>م‌بند</w:t>
      </w:r>
      <w:r w:rsidR="00E11D84">
        <w:rPr>
          <w:rFonts w:cs="B Mitra" w:hint="cs"/>
          <w:b w:val="0"/>
          <w:bCs w:val="0"/>
          <w:sz w:val="24"/>
          <w:szCs w:val="24"/>
          <w:rtl/>
        </w:rPr>
        <w:t>ی</w:t>
      </w:r>
      <w:r w:rsidRPr="009F24E4">
        <w:rPr>
          <w:rFonts w:cs="B Mitra" w:hint="cs"/>
          <w:b w:val="0"/>
          <w:bCs w:val="0"/>
          <w:sz w:val="24"/>
          <w:szCs w:val="24"/>
          <w:rtl/>
        </w:rPr>
        <w:t xml:space="preserve"> نم</w:t>
      </w:r>
      <w:r w:rsidR="00E11D84">
        <w:rPr>
          <w:rFonts w:cs="B Mitra" w:hint="cs"/>
          <w:b w:val="0"/>
          <w:bCs w:val="0"/>
          <w:sz w:val="24"/>
          <w:szCs w:val="24"/>
          <w:rtl/>
        </w:rPr>
        <w:t>ی</w:t>
      </w:r>
      <w:r w:rsidRPr="009F24E4">
        <w:rPr>
          <w:rFonts w:cs="B Mitra" w:hint="cs"/>
          <w:b w:val="0"/>
          <w:bCs w:val="0"/>
          <w:sz w:val="24"/>
          <w:szCs w:val="24"/>
          <w:rtl/>
        </w:rPr>
        <w:t>‌تواند همه موارد را از قبل در خود بگنجاند نارضا</w:t>
      </w:r>
      <w:r w:rsidR="00E11D84">
        <w:rPr>
          <w:rFonts w:cs="B Mitra" w:hint="cs"/>
          <w:b w:val="0"/>
          <w:bCs w:val="0"/>
          <w:sz w:val="24"/>
          <w:szCs w:val="24"/>
          <w:rtl/>
        </w:rPr>
        <w:t>ی</w:t>
      </w:r>
      <w:r w:rsidRPr="009F24E4">
        <w:rPr>
          <w:rFonts w:cs="B Mitra" w:hint="cs"/>
          <w:b w:val="0"/>
          <w:bCs w:val="0"/>
          <w:sz w:val="24"/>
          <w:szCs w:val="24"/>
          <w:rtl/>
        </w:rPr>
        <w:t>ت</w:t>
      </w:r>
      <w:r w:rsidR="00E11D84">
        <w:rPr>
          <w:rFonts w:cs="B Mitra" w:hint="cs"/>
          <w:b w:val="0"/>
          <w:bCs w:val="0"/>
          <w:sz w:val="24"/>
          <w:szCs w:val="24"/>
          <w:rtl/>
        </w:rPr>
        <w:t>ی</w:t>
      </w:r>
      <w:r w:rsidRPr="009F24E4">
        <w:rPr>
          <w:rFonts w:cs="B Mitra" w:hint="cs"/>
          <w:b w:val="0"/>
          <w:bCs w:val="0"/>
          <w:sz w:val="24"/>
          <w:szCs w:val="24"/>
          <w:rtl/>
        </w:rPr>
        <w:t xml:space="preserve"> مراجعان به سازمان حت</w:t>
      </w:r>
      <w:r w:rsidR="00E11D84">
        <w:rPr>
          <w:rFonts w:cs="B Mitra" w:hint="cs"/>
          <w:b w:val="0"/>
          <w:bCs w:val="0"/>
          <w:sz w:val="24"/>
          <w:szCs w:val="24"/>
          <w:rtl/>
        </w:rPr>
        <w:t>ی</w:t>
      </w:r>
      <w:r w:rsidRPr="009F24E4">
        <w:rPr>
          <w:rFonts w:cs="B Mitra" w:hint="cs"/>
          <w:b w:val="0"/>
          <w:bCs w:val="0"/>
          <w:sz w:val="24"/>
          <w:szCs w:val="24"/>
          <w:rtl/>
        </w:rPr>
        <w:t xml:space="preserve"> قبل از ابراز شدن آن نارضا</w:t>
      </w:r>
      <w:r w:rsidR="00E11D84">
        <w:rPr>
          <w:rFonts w:cs="B Mitra" w:hint="cs"/>
          <w:b w:val="0"/>
          <w:bCs w:val="0"/>
          <w:sz w:val="24"/>
          <w:szCs w:val="24"/>
          <w:rtl/>
        </w:rPr>
        <w:t>ی</w:t>
      </w:r>
      <w:r w:rsidRPr="009F24E4">
        <w:rPr>
          <w:rFonts w:cs="B Mitra" w:hint="cs"/>
          <w:b w:val="0"/>
          <w:bCs w:val="0"/>
          <w:sz w:val="24"/>
          <w:szCs w:val="24"/>
          <w:rtl/>
        </w:rPr>
        <w:t>ت</w:t>
      </w:r>
      <w:r w:rsidR="00E11D84">
        <w:rPr>
          <w:rFonts w:cs="B Mitra" w:hint="cs"/>
          <w:b w:val="0"/>
          <w:bCs w:val="0"/>
          <w:sz w:val="24"/>
          <w:szCs w:val="24"/>
          <w:rtl/>
        </w:rPr>
        <w:t>ی</w:t>
      </w:r>
      <w:r w:rsidRPr="009F24E4">
        <w:rPr>
          <w:rFonts w:cs="B Mitra" w:hint="cs"/>
          <w:b w:val="0"/>
          <w:bCs w:val="0"/>
          <w:sz w:val="24"/>
          <w:szCs w:val="24"/>
          <w:rtl/>
        </w:rPr>
        <w:t>‌(ها) قابل پ</w:t>
      </w:r>
      <w:r w:rsidR="00E11D84">
        <w:rPr>
          <w:rFonts w:cs="B Mitra" w:hint="cs"/>
          <w:b w:val="0"/>
          <w:bCs w:val="0"/>
          <w:sz w:val="24"/>
          <w:szCs w:val="24"/>
          <w:rtl/>
        </w:rPr>
        <w:t>ی</w:t>
      </w:r>
      <w:r w:rsidRPr="009F24E4">
        <w:rPr>
          <w:rFonts w:cs="B Mitra" w:hint="cs"/>
          <w:b w:val="0"/>
          <w:bCs w:val="0"/>
          <w:sz w:val="24"/>
          <w:szCs w:val="24"/>
          <w:rtl/>
        </w:rPr>
        <w:t>ش‌ب</w:t>
      </w:r>
      <w:r w:rsidR="00E11D84">
        <w:rPr>
          <w:rFonts w:cs="B Mitra" w:hint="cs"/>
          <w:b w:val="0"/>
          <w:bCs w:val="0"/>
          <w:sz w:val="24"/>
          <w:szCs w:val="24"/>
          <w:rtl/>
        </w:rPr>
        <w:t>ی</w:t>
      </w:r>
      <w:r w:rsidRPr="009F24E4">
        <w:rPr>
          <w:rFonts w:cs="B Mitra" w:hint="cs"/>
          <w:b w:val="0"/>
          <w:bCs w:val="0"/>
          <w:sz w:val="24"/>
          <w:szCs w:val="24"/>
          <w:rtl/>
        </w:rPr>
        <w:t>ن</w:t>
      </w:r>
      <w:r w:rsidR="00E11D84">
        <w:rPr>
          <w:rFonts w:cs="B Mitra" w:hint="cs"/>
          <w:b w:val="0"/>
          <w:bCs w:val="0"/>
          <w:sz w:val="24"/>
          <w:szCs w:val="24"/>
          <w:rtl/>
        </w:rPr>
        <w:t>ی</w:t>
      </w:r>
      <w:r w:rsidRPr="009F24E4">
        <w:rPr>
          <w:rFonts w:cs="B Mitra" w:hint="cs"/>
          <w:b w:val="0"/>
          <w:bCs w:val="0"/>
          <w:sz w:val="24"/>
          <w:szCs w:val="24"/>
          <w:rtl/>
        </w:rPr>
        <w:t xml:space="preserve"> است. </w:t>
      </w:r>
    </w:p>
    <w:p w:rsidR="00E258CF" w:rsidRPr="009F24E4" w:rsidRDefault="00E258CF" w:rsidP="005D25A5">
      <w:pPr>
        <w:widowControl w:val="0"/>
        <w:bidi/>
        <w:spacing w:line="276" w:lineRule="auto"/>
        <w:ind w:firstLine="397"/>
        <w:jc w:val="both"/>
        <w:rPr>
          <w:rFonts w:cs="B Mitra"/>
          <w:b w:val="0"/>
          <w:bCs w:val="0"/>
          <w:sz w:val="24"/>
          <w:szCs w:val="24"/>
          <w:rtl/>
        </w:rPr>
      </w:pPr>
    </w:p>
    <w:p w:rsidR="00E258CF" w:rsidRPr="009F24E4" w:rsidRDefault="00E258CF" w:rsidP="005D25A5">
      <w:pPr>
        <w:widowControl w:val="0"/>
        <w:bidi/>
        <w:spacing w:line="276" w:lineRule="auto"/>
        <w:ind w:firstLine="397"/>
        <w:jc w:val="both"/>
        <w:rPr>
          <w:rFonts w:cs="B Mitra"/>
          <w:sz w:val="24"/>
          <w:szCs w:val="24"/>
          <w:rtl/>
        </w:rPr>
      </w:pPr>
      <w:r w:rsidRPr="009F24E4">
        <w:rPr>
          <w:rFonts w:cs="B Mitra" w:hint="cs"/>
          <w:sz w:val="24"/>
          <w:szCs w:val="24"/>
          <w:rtl/>
        </w:rPr>
        <w:t>نارسا</w:t>
      </w:r>
      <w:r w:rsidR="00E11D84">
        <w:rPr>
          <w:rFonts w:cs="B Mitra" w:hint="cs"/>
          <w:sz w:val="24"/>
          <w:szCs w:val="24"/>
          <w:rtl/>
        </w:rPr>
        <w:t>یی</w:t>
      </w:r>
      <w:r w:rsidRPr="009F24E4">
        <w:rPr>
          <w:rFonts w:cs="B Mitra" w:hint="cs"/>
          <w:sz w:val="24"/>
          <w:szCs w:val="24"/>
          <w:rtl/>
        </w:rPr>
        <w:t xml:space="preserve"> بورو</w:t>
      </w:r>
      <w:r w:rsidR="006C7271">
        <w:rPr>
          <w:rFonts w:cs="B Mitra" w:hint="cs"/>
          <w:sz w:val="24"/>
          <w:szCs w:val="24"/>
          <w:rtl/>
        </w:rPr>
        <w:t>ک</w:t>
      </w:r>
      <w:r w:rsidRPr="009F24E4">
        <w:rPr>
          <w:rFonts w:cs="B Mitra" w:hint="cs"/>
          <w:sz w:val="24"/>
          <w:szCs w:val="24"/>
          <w:rtl/>
        </w:rPr>
        <w:t>راس</w:t>
      </w:r>
      <w:r w:rsidR="00E11D84">
        <w:rPr>
          <w:rFonts w:cs="B Mitra" w:hint="cs"/>
          <w:sz w:val="24"/>
          <w:szCs w:val="24"/>
          <w:rtl/>
        </w:rPr>
        <w:t>ی</w:t>
      </w:r>
      <w:r w:rsidRPr="009F24E4">
        <w:rPr>
          <w:rFonts w:cs="B Mitra" w:hint="cs"/>
          <w:sz w:val="24"/>
          <w:szCs w:val="24"/>
          <w:rtl/>
        </w:rPr>
        <w:t xml:space="preserve"> از د</w:t>
      </w:r>
      <w:r w:rsidR="00E11D84">
        <w:rPr>
          <w:rFonts w:cs="B Mitra" w:hint="cs"/>
          <w:sz w:val="24"/>
          <w:szCs w:val="24"/>
          <w:rtl/>
        </w:rPr>
        <w:t>ی</w:t>
      </w:r>
      <w:r w:rsidRPr="009F24E4">
        <w:rPr>
          <w:rFonts w:cs="B Mitra" w:hint="cs"/>
          <w:sz w:val="24"/>
          <w:szCs w:val="24"/>
          <w:rtl/>
        </w:rPr>
        <w:t>دگاه سلزن</w:t>
      </w:r>
      <w:r w:rsidR="00E11D84">
        <w:rPr>
          <w:rFonts w:cs="B Mitra" w:hint="cs"/>
          <w:sz w:val="24"/>
          <w:szCs w:val="24"/>
          <w:rtl/>
        </w:rPr>
        <w:t>ی</w:t>
      </w:r>
      <w:r w:rsidR="006C7271">
        <w:rPr>
          <w:rFonts w:cs="B Mitra" w:hint="cs"/>
          <w:sz w:val="24"/>
          <w:szCs w:val="24"/>
          <w:rtl/>
        </w:rPr>
        <w:t>ک</w:t>
      </w:r>
    </w:p>
    <w:p w:rsidR="00E258CF" w:rsidRPr="009F24E4" w:rsidRDefault="00E258CF"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از د</w:t>
      </w:r>
      <w:r w:rsidR="00E11D84">
        <w:rPr>
          <w:rFonts w:cs="B Mitra" w:hint="cs"/>
          <w:b w:val="0"/>
          <w:bCs w:val="0"/>
          <w:sz w:val="24"/>
          <w:szCs w:val="24"/>
          <w:rtl/>
        </w:rPr>
        <w:t>ی</w:t>
      </w:r>
      <w:r w:rsidRPr="009F24E4">
        <w:rPr>
          <w:rFonts w:cs="B Mitra" w:hint="cs"/>
          <w:b w:val="0"/>
          <w:bCs w:val="0"/>
          <w:sz w:val="24"/>
          <w:szCs w:val="24"/>
          <w:rtl/>
        </w:rPr>
        <w:t xml:space="preserve">دگاه </w:t>
      </w:r>
      <w:r w:rsidR="00FB7E23" w:rsidRPr="009F24E4">
        <w:rPr>
          <w:rFonts w:cs="B Mitra"/>
          <w:b w:val="0"/>
          <w:bCs w:val="0"/>
          <w:sz w:val="24"/>
          <w:szCs w:val="24"/>
          <w:rtl/>
        </w:rPr>
        <w:t>مرتون</w:t>
      </w:r>
      <w:r w:rsidRPr="009F24E4">
        <w:rPr>
          <w:rFonts w:cs="B Mitra" w:hint="cs"/>
          <w:b w:val="0"/>
          <w:bCs w:val="0"/>
          <w:sz w:val="24"/>
          <w:szCs w:val="24"/>
          <w:rtl/>
        </w:rPr>
        <w:t xml:space="preserve"> ن</w:t>
      </w:r>
      <w:r w:rsidR="00E11D84">
        <w:rPr>
          <w:rFonts w:cs="B Mitra" w:hint="cs"/>
          <w:b w:val="0"/>
          <w:bCs w:val="0"/>
          <w:sz w:val="24"/>
          <w:szCs w:val="24"/>
          <w:rtl/>
        </w:rPr>
        <w:t>ی</w:t>
      </w:r>
      <w:r w:rsidRPr="009F24E4">
        <w:rPr>
          <w:rFonts w:cs="B Mitra" w:hint="cs"/>
          <w:b w:val="0"/>
          <w:bCs w:val="0"/>
          <w:sz w:val="24"/>
          <w:szCs w:val="24"/>
          <w:rtl/>
        </w:rPr>
        <w:t xml:space="preserve">از به اعمال </w:t>
      </w:r>
      <w:r w:rsidR="006C7271">
        <w:rPr>
          <w:rFonts w:cs="B Mitra" w:hint="cs"/>
          <w:b w:val="0"/>
          <w:bCs w:val="0"/>
          <w:sz w:val="24"/>
          <w:szCs w:val="24"/>
          <w:rtl/>
        </w:rPr>
        <w:t>ک</w:t>
      </w:r>
      <w:r w:rsidRPr="009F24E4">
        <w:rPr>
          <w:rFonts w:cs="B Mitra" w:hint="cs"/>
          <w:b w:val="0"/>
          <w:bCs w:val="0"/>
          <w:sz w:val="24"/>
          <w:szCs w:val="24"/>
          <w:rtl/>
        </w:rPr>
        <w:t>نترل منجر به تأ</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د بر تدو</w:t>
      </w:r>
      <w:r w:rsidR="00E11D84">
        <w:rPr>
          <w:rFonts w:cs="B Mitra" w:hint="cs"/>
          <w:b w:val="0"/>
          <w:bCs w:val="0"/>
          <w:sz w:val="24"/>
          <w:szCs w:val="24"/>
          <w:rtl/>
        </w:rPr>
        <w:t>ی</w:t>
      </w:r>
      <w:r w:rsidRPr="009F24E4">
        <w:rPr>
          <w:rFonts w:cs="B Mitra" w:hint="cs"/>
          <w:b w:val="0"/>
          <w:bCs w:val="0"/>
          <w:sz w:val="24"/>
          <w:szCs w:val="24"/>
          <w:rtl/>
        </w:rPr>
        <w:t>ن و اجرا</w:t>
      </w:r>
      <w:r w:rsidR="00E11D84">
        <w:rPr>
          <w:rFonts w:cs="B Mitra" w:hint="cs"/>
          <w:b w:val="0"/>
          <w:bCs w:val="0"/>
          <w:sz w:val="24"/>
          <w:szCs w:val="24"/>
          <w:rtl/>
        </w:rPr>
        <w:t>ی</w:t>
      </w:r>
      <w:r w:rsidRPr="009F24E4">
        <w:rPr>
          <w:rFonts w:cs="B Mitra" w:hint="cs"/>
          <w:b w:val="0"/>
          <w:bCs w:val="0"/>
          <w:sz w:val="24"/>
          <w:szCs w:val="24"/>
          <w:rtl/>
        </w:rPr>
        <w:t xml:space="preserve"> مقررات م</w:t>
      </w:r>
      <w:r w:rsidR="00E11D84">
        <w:rPr>
          <w:rFonts w:cs="B Mitra" w:hint="cs"/>
          <w:b w:val="0"/>
          <w:bCs w:val="0"/>
          <w:sz w:val="24"/>
          <w:szCs w:val="24"/>
          <w:rtl/>
        </w:rPr>
        <w:t>ی</w:t>
      </w:r>
      <w:r w:rsidRPr="009F24E4">
        <w:rPr>
          <w:rFonts w:cs="B Mitra" w:hint="cs"/>
          <w:b w:val="0"/>
          <w:bCs w:val="0"/>
          <w:sz w:val="24"/>
          <w:szCs w:val="24"/>
          <w:rtl/>
        </w:rPr>
        <w:t>‌شود، اما به نظر سلزن</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ن</w:t>
      </w:r>
      <w:r w:rsidR="00E11D84">
        <w:rPr>
          <w:rFonts w:cs="B Mitra" w:hint="cs"/>
          <w:b w:val="0"/>
          <w:bCs w:val="0"/>
          <w:sz w:val="24"/>
          <w:szCs w:val="24"/>
          <w:rtl/>
        </w:rPr>
        <w:t>ی</w:t>
      </w:r>
      <w:r w:rsidRPr="009F24E4">
        <w:rPr>
          <w:rFonts w:cs="B Mitra" w:hint="cs"/>
          <w:b w:val="0"/>
          <w:bCs w:val="0"/>
          <w:sz w:val="24"/>
          <w:szCs w:val="24"/>
          <w:rtl/>
        </w:rPr>
        <w:t xml:space="preserve">از به اعمال </w:t>
      </w:r>
      <w:r w:rsidR="006C7271">
        <w:rPr>
          <w:rFonts w:cs="B Mitra" w:hint="cs"/>
          <w:b w:val="0"/>
          <w:bCs w:val="0"/>
          <w:sz w:val="24"/>
          <w:szCs w:val="24"/>
          <w:rtl/>
        </w:rPr>
        <w:t>ک</w:t>
      </w:r>
      <w:r w:rsidRPr="009F24E4">
        <w:rPr>
          <w:rFonts w:cs="B Mitra" w:hint="cs"/>
          <w:b w:val="0"/>
          <w:bCs w:val="0"/>
          <w:sz w:val="24"/>
          <w:szCs w:val="24"/>
          <w:rtl/>
        </w:rPr>
        <w:t>نترل منجر به تفو</w:t>
      </w:r>
      <w:r w:rsidR="00E11D84">
        <w:rPr>
          <w:rFonts w:cs="B Mitra" w:hint="cs"/>
          <w:b w:val="0"/>
          <w:bCs w:val="0"/>
          <w:sz w:val="24"/>
          <w:szCs w:val="24"/>
          <w:rtl/>
        </w:rPr>
        <w:t>ی</w:t>
      </w:r>
      <w:r w:rsidRPr="009F24E4">
        <w:rPr>
          <w:rFonts w:cs="B Mitra" w:hint="cs"/>
          <w:b w:val="0"/>
          <w:bCs w:val="0"/>
          <w:sz w:val="24"/>
          <w:szCs w:val="24"/>
          <w:rtl/>
        </w:rPr>
        <w:t>ض اخت</w:t>
      </w:r>
      <w:r w:rsidR="00E11D84">
        <w:rPr>
          <w:rFonts w:cs="B Mitra" w:hint="cs"/>
          <w:b w:val="0"/>
          <w:bCs w:val="0"/>
          <w:sz w:val="24"/>
          <w:szCs w:val="24"/>
          <w:rtl/>
        </w:rPr>
        <w:t>ی</w:t>
      </w:r>
      <w:r w:rsidRPr="009F24E4">
        <w:rPr>
          <w:rFonts w:cs="B Mitra" w:hint="cs"/>
          <w:b w:val="0"/>
          <w:bCs w:val="0"/>
          <w:sz w:val="24"/>
          <w:szCs w:val="24"/>
          <w:rtl/>
        </w:rPr>
        <w:t>ار م</w:t>
      </w:r>
      <w:r w:rsidR="00E11D84">
        <w:rPr>
          <w:rFonts w:cs="B Mitra" w:hint="cs"/>
          <w:b w:val="0"/>
          <w:bCs w:val="0"/>
          <w:sz w:val="24"/>
          <w:szCs w:val="24"/>
          <w:rtl/>
        </w:rPr>
        <w:t>ی</w:t>
      </w:r>
      <w:r w:rsidRPr="009F24E4">
        <w:rPr>
          <w:rFonts w:cs="B Mitra" w:hint="cs"/>
          <w:b w:val="0"/>
          <w:bCs w:val="0"/>
          <w:sz w:val="24"/>
          <w:szCs w:val="24"/>
          <w:rtl/>
        </w:rPr>
        <w:t>‌شود. سلزن</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مانند </w:t>
      </w:r>
      <w:r w:rsidR="00FB7E23" w:rsidRPr="009F24E4">
        <w:rPr>
          <w:rFonts w:cs="B Mitra"/>
          <w:b w:val="0"/>
          <w:bCs w:val="0"/>
          <w:sz w:val="24"/>
          <w:szCs w:val="24"/>
          <w:rtl/>
        </w:rPr>
        <w:t>مرتون</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پ</w:t>
      </w:r>
      <w:r w:rsidR="00E11D84">
        <w:rPr>
          <w:rFonts w:cs="B Mitra" w:hint="cs"/>
          <w:b w:val="0"/>
          <w:bCs w:val="0"/>
          <w:sz w:val="24"/>
          <w:szCs w:val="24"/>
          <w:rtl/>
        </w:rPr>
        <w:t>ی</w:t>
      </w:r>
      <w:r w:rsidRPr="009F24E4">
        <w:rPr>
          <w:rFonts w:cs="B Mitra" w:hint="cs"/>
          <w:b w:val="0"/>
          <w:bCs w:val="0"/>
          <w:sz w:val="24"/>
          <w:szCs w:val="24"/>
          <w:rtl/>
        </w:rPr>
        <w:t>‌آمدها</w:t>
      </w:r>
      <w:r w:rsidR="00E11D84">
        <w:rPr>
          <w:rFonts w:cs="B Mitra" w:hint="cs"/>
          <w:b w:val="0"/>
          <w:bCs w:val="0"/>
          <w:sz w:val="24"/>
          <w:szCs w:val="24"/>
          <w:rtl/>
        </w:rPr>
        <w:t>ی</w:t>
      </w:r>
      <w:r w:rsidRPr="009F24E4">
        <w:rPr>
          <w:rFonts w:cs="B Mitra" w:hint="cs"/>
          <w:b w:val="0"/>
          <w:bCs w:val="0"/>
          <w:sz w:val="24"/>
          <w:szCs w:val="24"/>
          <w:rtl/>
        </w:rPr>
        <w:t xml:space="preserve"> خواسته و ناخواسته تأ</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د بر مقررات را توض</w:t>
      </w:r>
      <w:r w:rsidR="00E11D84">
        <w:rPr>
          <w:rFonts w:cs="B Mitra" w:hint="cs"/>
          <w:b w:val="0"/>
          <w:bCs w:val="0"/>
          <w:sz w:val="24"/>
          <w:szCs w:val="24"/>
          <w:rtl/>
        </w:rPr>
        <w:t>ی</w:t>
      </w:r>
      <w:r w:rsidRPr="009F24E4">
        <w:rPr>
          <w:rFonts w:cs="B Mitra" w:hint="cs"/>
          <w:b w:val="0"/>
          <w:bCs w:val="0"/>
          <w:sz w:val="24"/>
          <w:szCs w:val="24"/>
          <w:rtl/>
        </w:rPr>
        <w:t>ح م</w:t>
      </w:r>
      <w:r w:rsidR="00E11D84">
        <w:rPr>
          <w:rFonts w:cs="B Mitra" w:hint="cs"/>
          <w:b w:val="0"/>
          <w:bCs w:val="0"/>
          <w:sz w:val="24"/>
          <w:szCs w:val="24"/>
          <w:rtl/>
        </w:rPr>
        <w:t>ی</w:t>
      </w:r>
      <w:r w:rsidRPr="009F24E4">
        <w:rPr>
          <w:rFonts w:cs="B Mitra" w:hint="cs"/>
          <w:b w:val="0"/>
          <w:bCs w:val="0"/>
          <w:sz w:val="24"/>
          <w:szCs w:val="24"/>
          <w:rtl/>
        </w:rPr>
        <w:t>‌دهد، عواقب خواسته و ناخواسته استفاده از ش</w:t>
      </w:r>
      <w:r w:rsidR="00E11D84">
        <w:rPr>
          <w:rFonts w:cs="B Mitra" w:hint="cs"/>
          <w:b w:val="0"/>
          <w:bCs w:val="0"/>
          <w:sz w:val="24"/>
          <w:szCs w:val="24"/>
          <w:rtl/>
        </w:rPr>
        <w:t>ی</w:t>
      </w:r>
      <w:r w:rsidRPr="009F24E4">
        <w:rPr>
          <w:rFonts w:cs="B Mitra" w:hint="cs"/>
          <w:b w:val="0"/>
          <w:bCs w:val="0"/>
          <w:sz w:val="24"/>
          <w:szCs w:val="24"/>
          <w:rtl/>
        </w:rPr>
        <w:t>وه‌ها</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نترل</w:t>
      </w:r>
      <w:r w:rsidR="00E11D84">
        <w:rPr>
          <w:rFonts w:cs="B Mitra" w:hint="cs"/>
          <w:b w:val="0"/>
          <w:bCs w:val="0"/>
          <w:sz w:val="24"/>
          <w:szCs w:val="24"/>
          <w:rtl/>
        </w:rPr>
        <w:t>ی</w:t>
      </w:r>
      <w:r w:rsidRPr="009F24E4">
        <w:rPr>
          <w:rFonts w:cs="B Mitra" w:hint="cs"/>
          <w:b w:val="0"/>
          <w:bCs w:val="0"/>
          <w:sz w:val="24"/>
          <w:szCs w:val="24"/>
          <w:rtl/>
        </w:rPr>
        <w:t xml:space="preserve"> مانند تفو</w:t>
      </w:r>
      <w:r w:rsidR="00E11D84">
        <w:rPr>
          <w:rFonts w:cs="B Mitra" w:hint="cs"/>
          <w:b w:val="0"/>
          <w:bCs w:val="0"/>
          <w:sz w:val="24"/>
          <w:szCs w:val="24"/>
          <w:rtl/>
        </w:rPr>
        <w:t>ی</w:t>
      </w:r>
      <w:r w:rsidRPr="009F24E4">
        <w:rPr>
          <w:rFonts w:cs="B Mitra" w:hint="cs"/>
          <w:b w:val="0"/>
          <w:bCs w:val="0"/>
          <w:sz w:val="24"/>
          <w:szCs w:val="24"/>
          <w:rtl/>
        </w:rPr>
        <w:t>ض اخت</w:t>
      </w:r>
      <w:r w:rsidR="00E11D84">
        <w:rPr>
          <w:rFonts w:cs="B Mitra" w:hint="cs"/>
          <w:b w:val="0"/>
          <w:bCs w:val="0"/>
          <w:sz w:val="24"/>
          <w:szCs w:val="24"/>
          <w:rtl/>
        </w:rPr>
        <w:t>ی</w:t>
      </w:r>
      <w:r w:rsidRPr="009F24E4">
        <w:rPr>
          <w:rFonts w:cs="B Mitra" w:hint="cs"/>
          <w:b w:val="0"/>
          <w:bCs w:val="0"/>
          <w:sz w:val="24"/>
          <w:szCs w:val="24"/>
          <w:rtl/>
        </w:rPr>
        <w:t>ار را خاطرنشان م</w:t>
      </w:r>
      <w:r w:rsidR="00E11D84">
        <w:rPr>
          <w:rFonts w:cs="B Mitra" w:hint="cs"/>
          <w:b w:val="0"/>
          <w:bCs w:val="0"/>
          <w:sz w:val="24"/>
          <w:szCs w:val="24"/>
          <w:rtl/>
        </w:rPr>
        <w:t>ی</w:t>
      </w:r>
      <w:r w:rsidRPr="009F24E4">
        <w:rPr>
          <w:rFonts w:cs="B Mitra" w:hint="cs"/>
          <w:b w:val="0"/>
          <w:bCs w:val="0"/>
          <w:sz w:val="24"/>
          <w:szCs w:val="24"/>
          <w:rtl/>
        </w:rPr>
        <w:t>‌سازد. به علاوه سلزن</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هم مانند </w:t>
      </w:r>
      <w:r w:rsidR="00FB7E23" w:rsidRPr="009F24E4">
        <w:rPr>
          <w:rFonts w:cs="B Mitra"/>
          <w:b w:val="0"/>
          <w:bCs w:val="0"/>
          <w:sz w:val="24"/>
          <w:szCs w:val="24"/>
          <w:rtl/>
        </w:rPr>
        <w:t>مرتون</w:t>
      </w:r>
      <w:r w:rsidRPr="009F24E4">
        <w:rPr>
          <w:rFonts w:cs="B Mitra" w:hint="cs"/>
          <w:b w:val="0"/>
          <w:bCs w:val="0"/>
          <w:sz w:val="24"/>
          <w:szCs w:val="24"/>
          <w:rtl/>
        </w:rPr>
        <w:t xml:space="preserve"> نشان م</w:t>
      </w:r>
      <w:r w:rsidR="00E11D84">
        <w:rPr>
          <w:rFonts w:cs="B Mitra" w:hint="cs"/>
          <w:b w:val="0"/>
          <w:bCs w:val="0"/>
          <w:sz w:val="24"/>
          <w:szCs w:val="24"/>
          <w:rtl/>
        </w:rPr>
        <w:t>ی</w:t>
      </w:r>
      <w:r w:rsidRPr="009F24E4">
        <w:rPr>
          <w:rFonts w:cs="B Mitra" w:hint="cs"/>
          <w:b w:val="0"/>
          <w:bCs w:val="0"/>
          <w:sz w:val="24"/>
          <w:szCs w:val="24"/>
          <w:rtl/>
        </w:rPr>
        <w:t xml:space="preserve">‌دهد </w:t>
      </w:r>
      <w:r w:rsidR="006C7271">
        <w:rPr>
          <w:rFonts w:cs="B Mitra" w:hint="cs"/>
          <w:b w:val="0"/>
          <w:bCs w:val="0"/>
          <w:sz w:val="24"/>
          <w:szCs w:val="24"/>
          <w:rtl/>
        </w:rPr>
        <w:t>ک</w:t>
      </w:r>
      <w:r w:rsidRPr="009F24E4">
        <w:rPr>
          <w:rFonts w:cs="B Mitra" w:hint="cs"/>
          <w:b w:val="0"/>
          <w:bCs w:val="0"/>
          <w:sz w:val="24"/>
          <w:szCs w:val="24"/>
          <w:rtl/>
        </w:rPr>
        <w:t>ه ا</w:t>
      </w:r>
      <w:r w:rsidR="00E11D84">
        <w:rPr>
          <w:rFonts w:cs="B Mitra" w:hint="cs"/>
          <w:b w:val="0"/>
          <w:bCs w:val="0"/>
          <w:sz w:val="24"/>
          <w:szCs w:val="24"/>
          <w:rtl/>
        </w:rPr>
        <w:t>ی</w:t>
      </w:r>
      <w:r w:rsidRPr="009F24E4">
        <w:rPr>
          <w:rFonts w:cs="B Mitra" w:hint="cs"/>
          <w:b w:val="0"/>
          <w:bCs w:val="0"/>
          <w:sz w:val="24"/>
          <w:szCs w:val="24"/>
          <w:rtl/>
        </w:rPr>
        <w:t>ن پ</w:t>
      </w:r>
      <w:r w:rsidR="00E11D84">
        <w:rPr>
          <w:rFonts w:cs="B Mitra" w:hint="cs"/>
          <w:b w:val="0"/>
          <w:bCs w:val="0"/>
          <w:sz w:val="24"/>
          <w:szCs w:val="24"/>
          <w:rtl/>
        </w:rPr>
        <w:t>ی</w:t>
      </w:r>
      <w:r w:rsidRPr="009F24E4">
        <w:rPr>
          <w:rFonts w:cs="B Mitra" w:hint="cs"/>
          <w:b w:val="0"/>
          <w:bCs w:val="0"/>
          <w:sz w:val="24"/>
          <w:szCs w:val="24"/>
          <w:rtl/>
        </w:rPr>
        <w:t>‌آمدها از تلاش برا</w:t>
      </w:r>
      <w:r w:rsidR="00E11D84">
        <w:rPr>
          <w:rFonts w:cs="B Mitra" w:hint="cs"/>
          <w:b w:val="0"/>
          <w:bCs w:val="0"/>
          <w:sz w:val="24"/>
          <w:szCs w:val="24"/>
          <w:rtl/>
        </w:rPr>
        <w:t>ی</w:t>
      </w:r>
      <w:r w:rsidRPr="009F24E4">
        <w:rPr>
          <w:rFonts w:cs="B Mitra" w:hint="cs"/>
          <w:b w:val="0"/>
          <w:bCs w:val="0"/>
          <w:sz w:val="24"/>
          <w:szCs w:val="24"/>
          <w:rtl/>
        </w:rPr>
        <w:t xml:space="preserve"> حفظ شالوده‌ها</w:t>
      </w:r>
      <w:r w:rsidR="00E11D84">
        <w:rPr>
          <w:rFonts w:cs="B Mitra" w:hint="cs"/>
          <w:b w:val="0"/>
          <w:bCs w:val="0"/>
          <w:sz w:val="24"/>
          <w:szCs w:val="24"/>
          <w:rtl/>
        </w:rPr>
        <w:t>ی</w:t>
      </w:r>
      <w:r w:rsidRPr="009F24E4">
        <w:rPr>
          <w:rFonts w:cs="B Mitra" w:hint="cs"/>
          <w:b w:val="0"/>
          <w:bCs w:val="0"/>
          <w:sz w:val="24"/>
          <w:szCs w:val="24"/>
          <w:rtl/>
        </w:rPr>
        <w:t xml:space="preserve"> در هم تن</w:t>
      </w:r>
      <w:r w:rsidR="00E11D84">
        <w:rPr>
          <w:rFonts w:cs="B Mitra" w:hint="cs"/>
          <w:b w:val="0"/>
          <w:bCs w:val="0"/>
          <w:sz w:val="24"/>
          <w:szCs w:val="24"/>
          <w:rtl/>
        </w:rPr>
        <w:t>ی</w:t>
      </w:r>
      <w:r w:rsidRPr="009F24E4">
        <w:rPr>
          <w:rFonts w:cs="B Mitra" w:hint="cs"/>
          <w:b w:val="0"/>
          <w:bCs w:val="0"/>
          <w:sz w:val="24"/>
          <w:szCs w:val="24"/>
          <w:rtl/>
        </w:rPr>
        <w:t>ده روابط بس</w:t>
      </w:r>
      <w:r w:rsidR="00E11D84">
        <w:rPr>
          <w:rFonts w:cs="B Mitra" w:hint="cs"/>
          <w:b w:val="0"/>
          <w:bCs w:val="0"/>
          <w:sz w:val="24"/>
          <w:szCs w:val="24"/>
          <w:rtl/>
        </w:rPr>
        <w:t>ی</w:t>
      </w:r>
      <w:r w:rsidRPr="009F24E4">
        <w:rPr>
          <w:rFonts w:cs="B Mitra" w:hint="cs"/>
          <w:b w:val="0"/>
          <w:bCs w:val="0"/>
          <w:sz w:val="24"/>
          <w:szCs w:val="24"/>
          <w:rtl/>
        </w:rPr>
        <w:t>ار خش</w:t>
      </w:r>
      <w:r w:rsidR="006C7271">
        <w:rPr>
          <w:rFonts w:cs="B Mitra" w:hint="cs"/>
          <w:b w:val="0"/>
          <w:bCs w:val="0"/>
          <w:sz w:val="24"/>
          <w:szCs w:val="24"/>
          <w:rtl/>
        </w:rPr>
        <w:t>ک</w:t>
      </w:r>
      <w:r w:rsidRPr="009F24E4">
        <w:rPr>
          <w:rFonts w:cs="B Mitra" w:hint="cs"/>
          <w:b w:val="0"/>
          <w:bCs w:val="0"/>
          <w:sz w:val="24"/>
          <w:szCs w:val="24"/>
          <w:rtl/>
        </w:rPr>
        <w:t xml:space="preserve"> و غ</w:t>
      </w:r>
      <w:r w:rsidR="00E11D84">
        <w:rPr>
          <w:rFonts w:cs="B Mitra" w:hint="cs"/>
          <w:b w:val="0"/>
          <w:bCs w:val="0"/>
          <w:sz w:val="24"/>
          <w:szCs w:val="24"/>
          <w:rtl/>
        </w:rPr>
        <w:t>ی</w:t>
      </w:r>
      <w:r w:rsidRPr="009F24E4">
        <w:rPr>
          <w:rFonts w:cs="B Mitra" w:hint="cs"/>
          <w:b w:val="0"/>
          <w:bCs w:val="0"/>
          <w:sz w:val="24"/>
          <w:szCs w:val="24"/>
          <w:rtl/>
        </w:rPr>
        <w:t>رشخص</w:t>
      </w:r>
      <w:r w:rsidR="00E11D84">
        <w:rPr>
          <w:rFonts w:cs="B Mitra" w:hint="cs"/>
          <w:b w:val="0"/>
          <w:bCs w:val="0"/>
          <w:sz w:val="24"/>
          <w:szCs w:val="24"/>
          <w:rtl/>
        </w:rPr>
        <w:t>ی</w:t>
      </w:r>
      <w:r w:rsidRPr="009F24E4">
        <w:rPr>
          <w:rFonts w:cs="B Mitra" w:hint="cs"/>
          <w:b w:val="0"/>
          <w:bCs w:val="0"/>
          <w:sz w:val="24"/>
          <w:szCs w:val="24"/>
          <w:rtl/>
        </w:rPr>
        <w:t xml:space="preserve"> در سازمان ناش</w:t>
      </w:r>
      <w:r w:rsidR="00E11D84">
        <w:rPr>
          <w:rFonts w:cs="B Mitra" w:hint="cs"/>
          <w:b w:val="0"/>
          <w:bCs w:val="0"/>
          <w:sz w:val="24"/>
          <w:szCs w:val="24"/>
          <w:rtl/>
        </w:rPr>
        <w:t>ی</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 xml:space="preserve">‌شود. </w:t>
      </w:r>
    </w:p>
    <w:p w:rsidR="00E258CF" w:rsidRPr="009F24E4" w:rsidRDefault="00E258CF"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سلزن</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معتقد است </w:t>
      </w:r>
      <w:r w:rsidR="006C7271">
        <w:rPr>
          <w:rFonts w:cs="B Mitra" w:hint="cs"/>
          <w:b w:val="0"/>
          <w:bCs w:val="0"/>
          <w:sz w:val="24"/>
          <w:szCs w:val="24"/>
          <w:rtl/>
        </w:rPr>
        <w:t>ک</w:t>
      </w:r>
      <w:r w:rsidRPr="009F24E4">
        <w:rPr>
          <w:rFonts w:cs="B Mitra" w:hint="cs"/>
          <w:b w:val="0"/>
          <w:bCs w:val="0"/>
          <w:sz w:val="24"/>
          <w:szCs w:val="24"/>
          <w:rtl/>
        </w:rPr>
        <w:t>ه در سازمان‌ها</w:t>
      </w:r>
      <w:r w:rsidR="00E11D84">
        <w:rPr>
          <w:rFonts w:cs="B Mitra" w:hint="cs"/>
          <w:b w:val="0"/>
          <w:bCs w:val="0"/>
          <w:sz w:val="24"/>
          <w:szCs w:val="24"/>
          <w:rtl/>
        </w:rPr>
        <w:t>ی</w:t>
      </w:r>
      <w:r w:rsidRPr="009F24E4">
        <w:rPr>
          <w:rFonts w:cs="B Mitra" w:hint="cs"/>
          <w:b w:val="0"/>
          <w:bCs w:val="0"/>
          <w:sz w:val="24"/>
          <w:szCs w:val="24"/>
          <w:rtl/>
        </w:rPr>
        <w:t xml:space="preserve"> بورو</w:t>
      </w:r>
      <w:r w:rsidR="006C7271">
        <w:rPr>
          <w:rFonts w:cs="B Mitra" w:hint="cs"/>
          <w:b w:val="0"/>
          <w:bCs w:val="0"/>
          <w:sz w:val="24"/>
          <w:szCs w:val="24"/>
          <w:rtl/>
        </w:rPr>
        <w:t>ک</w:t>
      </w:r>
      <w:r w:rsidRPr="009F24E4">
        <w:rPr>
          <w:rFonts w:cs="B Mitra" w:hint="cs"/>
          <w:b w:val="0"/>
          <w:bCs w:val="0"/>
          <w:sz w:val="24"/>
          <w:szCs w:val="24"/>
          <w:rtl/>
        </w:rPr>
        <w:t>رات</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مش</w:t>
      </w:r>
      <w:r w:rsidR="006C7271">
        <w:rPr>
          <w:rFonts w:cs="B Mitra" w:hint="cs"/>
          <w:b w:val="0"/>
          <w:bCs w:val="0"/>
          <w:sz w:val="24"/>
          <w:szCs w:val="24"/>
          <w:rtl/>
        </w:rPr>
        <w:t>ک</w:t>
      </w:r>
      <w:r w:rsidRPr="009F24E4">
        <w:rPr>
          <w:rFonts w:cs="B Mitra" w:hint="cs"/>
          <w:b w:val="0"/>
          <w:bCs w:val="0"/>
          <w:sz w:val="24"/>
          <w:szCs w:val="24"/>
          <w:rtl/>
        </w:rPr>
        <w:t>لات با تأ</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 xml:space="preserve">د مقامات بالا بر اعمال </w:t>
      </w:r>
      <w:r w:rsidR="006C7271">
        <w:rPr>
          <w:rFonts w:cs="B Mitra" w:hint="cs"/>
          <w:b w:val="0"/>
          <w:bCs w:val="0"/>
          <w:sz w:val="24"/>
          <w:szCs w:val="24"/>
          <w:rtl/>
        </w:rPr>
        <w:t>ک</w:t>
      </w:r>
      <w:r w:rsidRPr="009F24E4">
        <w:rPr>
          <w:rFonts w:cs="B Mitra" w:hint="cs"/>
          <w:b w:val="0"/>
          <w:bCs w:val="0"/>
          <w:sz w:val="24"/>
          <w:szCs w:val="24"/>
          <w:rtl/>
        </w:rPr>
        <w:t>نترل شروع م</w:t>
      </w:r>
      <w:r w:rsidR="00E11D84">
        <w:rPr>
          <w:rFonts w:cs="B Mitra" w:hint="cs"/>
          <w:b w:val="0"/>
          <w:bCs w:val="0"/>
          <w:sz w:val="24"/>
          <w:szCs w:val="24"/>
          <w:rtl/>
        </w:rPr>
        <w:t>ی</w:t>
      </w:r>
      <w:r w:rsidRPr="009F24E4">
        <w:rPr>
          <w:rFonts w:cs="B Mitra" w:hint="cs"/>
          <w:b w:val="0"/>
          <w:bCs w:val="0"/>
          <w:sz w:val="24"/>
          <w:szCs w:val="24"/>
          <w:rtl/>
        </w:rPr>
        <w:t>‌شود. در وا</w:t>
      </w:r>
      <w:r w:rsidR="006C7271">
        <w:rPr>
          <w:rFonts w:cs="B Mitra" w:hint="cs"/>
          <w:b w:val="0"/>
          <w:bCs w:val="0"/>
          <w:sz w:val="24"/>
          <w:szCs w:val="24"/>
          <w:rtl/>
        </w:rPr>
        <w:t>ک</w:t>
      </w:r>
      <w:r w:rsidRPr="009F24E4">
        <w:rPr>
          <w:rFonts w:cs="B Mitra" w:hint="cs"/>
          <w:b w:val="0"/>
          <w:bCs w:val="0"/>
          <w:sz w:val="24"/>
          <w:szCs w:val="24"/>
          <w:rtl/>
        </w:rPr>
        <w:t>نش به ا</w:t>
      </w:r>
      <w:r w:rsidR="00E11D84">
        <w:rPr>
          <w:rFonts w:cs="B Mitra" w:hint="cs"/>
          <w:b w:val="0"/>
          <w:bCs w:val="0"/>
          <w:sz w:val="24"/>
          <w:szCs w:val="24"/>
          <w:rtl/>
        </w:rPr>
        <w:t>ی</w:t>
      </w:r>
      <w:r w:rsidRPr="009F24E4">
        <w:rPr>
          <w:rFonts w:cs="B Mitra" w:hint="cs"/>
          <w:b w:val="0"/>
          <w:bCs w:val="0"/>
          <w:sz w:val="24"/>
          <w:szCs w:val="24"/>
          <w:rtl/>
        </w:rPr>
        <w:t>ن تأ</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د</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 xml:space="preserve">ه بر اعمال </w:t>
      </w:r>
      <w:r w:rsidR="006C7271">
        <w:rPr>
          <w:rFonts w:cs="B Mitra" w:hint="cs"/>
          <w:b w:val="0"/>
          <w:bCs w:val="0"/>
          <w:sz w:val="24"/>
          <w:szCs w:val="24"/>
          <w:rtl/>
        </w:rPr>
        <w:t>ک</w:t>
      </w:r>
      <w:r w:rsidRPr="009F24E4">
        <w:rPr>
          <w:rFonts w:cs="B Mitra" w:hint="cs"/>
          <w:b w:val="0"/>
          <w:bCs w:val="0"/>
          <w:sz w:val="24"/>
          <w:szCs w:val="24"/>
          <w:rtl/>
        </w:rPr>
        <w:t>نترل م</w:t>
      </w:r>
      <w:r w:rsidR="00E11D84">
        <w:rPr>
          <w:rFonts w:cs="B Mitra" w:hint="cs"/>
          <w:b w:val="0"/>
          <w:bCs w:val="0"/>
          <w:sz w:val="24"/>
          <w:szCs w:val="24"/>
          <w:rtl/>
        </w:rPr>
        <w:t>ی</w:t>
      </w:r>
      <w:r w:rsidRPr="009F24E4">
        <w:rPr>
          <w:rFonts w:cs="B Mitra" w:hint="cs"/>
          <w:b w:val="0"/>
          <w:bCs w:val="0"/>
          <w:sz w:val="24"/>
          <w:szCs w:val="24"/>
          <w:rtl/>
        </w:rPr>
        <w:t>‌شود نظام</w:t>
      </w:r>
      <w:r w:rsidR="00E11D84">
        <w:rPr>
          <w:rFonts w:cs="B Mitra" w:hint="cs"/>
          <w:b w:val="0"/>
          <w:bCs w:val="0"/>
          <w:sz w:val="24"/>
          <w:szCs w:val="24"/>
          <w:rtl/>
        </w:rPr>
        <w:t>ی</w:t>
      </w:r>
      <w:r w:rsidRPr="009F24E4">
        <w:rPr>
          <w:rFonts w:cs="B Mitra" w:hint="cs"/>
          <w:b w:val="0"/>
          <w:bCs w:val="0"/>
          <w:sz w:val="24"/>
          <w:szCs w:val="24"/>
          <w:rtl/>
        </w:rPr>
        <w:t xml:space="preserve"> مبتن</w:t>
      </w:r>
      <w:r w:rsidR="00E11D84">
        <w:rPr>
          <w:rFonts w:cs="B Mitra" w:hint="cs"/>
          <w:b w:val="0"/>
          <w:bCs w:val="0"/>
          <w:sz w:val="24"/>
          <w:szCs w:val="24"/>
          <w:rtl/>
        </w:rPr>
        <w:t>ی</w:t>
      </w:r>
      <w:r w:rsidRPr="009F24E4">
        <w:rPr>
          <w:rFonts w:cs="B Mitra" w:hint="cs"/>
          <w:b w:val="0"/>
          <w:bCs w:val="0"/>
          <w:sz w:val="24"/>
          <w:szCs w:val="24"/>
          <w:rtl/>
        </w:rPr>
        <w:t xml:space="preserve"> بر تفو</w:t>
      </w:r>
      <w:r w:rsidR="00E11D84">
        <w:rPr>
          <w:rFonts w:cs="B Mitra" w:hint="cs"/>
          <w:b w:val="0"/>
          <w:bCs w:val="0"/>
          <w:sz w:val="24"/>
          <w:szCs w:val="24"/>
          <w:rtl/>
        </w:rPr>
        <w:t>ی</w:t>
      </w:r>
      <w:r w:rsidRPr="009F24E4">
        <w:rPr>
          <w:rFonts w:cs="B Mitra" w:hint="cs"/>
          <w:b w:val="0"/>
          <w:bCs w:val="0"/>
          <w:sz w:val="24"/>
          <w:szCs w:val="24"/>
          <w:rtl/>
        </w:rPr>
        <w:t>ض ز</w:t>
      </w:r>
      <w:r w:rsidR="00E11D84">
        <w:rPr>
          <w:rFonts w:cs="B Mitra" w:hint="cs"/>
          <w:b w:val="0"/>
          <w:bCs w:val="0"/>
          <w:sz w:val="24"/>
          <w:szCs w:val="24"/>
          <w:rtl/>
        </w:rPr>
        <w:t>ی</w:t>
      </w:r>
      <w:r w:rsidRPr="009F24E4">
        <w:rPr>
          <w:rFonts w:cs="B Mitra" w:hint="cs"/>
          <w:b w:val="0"/>
          <w:bCs w:val="0"/>
          <w:sz w:val="24"/>
          <w:szCs w:val="24"/>
          <w:rtl/>
        </w:rPr>
        <w:t>اد اخت</w:t>
      </w:r>
      <w:r w:rsidR="00E11D84">
        <w:rPr>
          <w:rFonts w:cs="B Mitra" w:hint="cs"/>
          <w:b w:val="0"/>
          <w:bCs w:val="0"/>
          <w:sz w:val="24"/>
          <w:szCs w:val="24"/>
          <w:rtl/>
        </w:rPr>
        <w:t>ی</w:t>
      </w:r>
      <w:r w:rsidRPr="009F24E4">
        <w:rPr>
          <w:rFonts w:cs="B Mitra" w:hint="cs"/>
          <w:b w:val="0"/>
          <w:bCs w:val="0"/>
          <w:sz w:val="24"/>
          <w:szCs w:val="24"/>
          <w:rtl/>
        </w:rPr>
        <w:t>ار استقرار م</w:t>
      </w:r>
      <w:r w:rsidR="00E11D84">
        <w:rPr>
          <w:rFonts w:cs="B Mitra" w:hint="cs"/>
          <w:b w:val="0"/>
          <w:bCs w:val="0"/>
          <w:sz w:val="24"/>
          <w:szCs w:val="24"/>
          <w:rtl/>
        </w:rPr>
        <w:t>ی</w:t>
      </w:r>
      <w:r w:rsidRPr="009F24E4">
        <w:rPr>
          <w:rFonts w:cs="B Mitra" w:hint="cs"/>
          <w:b w:val="0"/>
          <w:bCs w:val="0"/>
          <w:sz w:val="24"/>
          <w:szCs w:val="24"/>
          <w:rtl/>
        </w:rPr>
        <w:t>‌</w:t>
      </w:r>
      <w:r w:rsidR="00E11D84">
        <w:rPr>
          <w:rFonts w:cs="B Mitra" w:hint="cs"/>
          <w:b w:val="0"/>
          <w:bCs w:val="0"/>
          <w:sz w:val="24"/>
          <w:szCs w:val="24"/>
          <w:rtl/>
        </w:rPr>
        <w:t>ی</w:t>
      </w:r>
      <w:r w:rsidRPr="009F24E4">
        <w:rPr>
          <w:rFonts w:cs="B Mitra" w:hint="cs"/>
          <w:b w:val="0"/>
          <w:bCs w:val="0"/>
          <w:sz w:val="24"/>
          <w:szCs w:val="24"/>
          <w:rtl/>
        </w:rPr>
        <w:t xml:space="preserve">ابد. </w:t>
      </w:r>
    </w:p>
    <w:p w:rsidR="00E258CF" w:rsidRPr="009F24E4" w:rsidRDefault="00E258CF"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تفو</w:t>
      </w:r>
      <w:r w:rsidR="00E11D84">
        <w:rPr>
          <w:rFonts w:cs="B Mitra" w:hint="cs"/>
          <w:b w:val="0"/>
          <w:bCs w:val="0"/>
          <w:sz w:val="24"/>
          <w:szCs w:val="24"/>
          <w:rtl/>
        </w:rPr>
        <w:t>ی</w:t>
      </w:r>
      <w:r w:rsidRPr="009F24E4">
        <w:rPr>
          <w:rFonts w:cs="B Mitra" w:hint="cs"/>
          <w:b w:val="0"/>
          <w:bCs w:val="0"/>
          <w:sz w:val="24"/>
          <w:szCs w:val="24"/>
          <w:rtl/>
        </w:rPr>
        <w:t>ض اخت</w:t>
      </w:r>
      <w:r w:rsidR="00E11D84">
        <w:rPr>
          <w:rFonts w:cs="B Mitra" w:hint="cs"/>
          <w:b w:val="0"/>
          <w:bCs w:val="0"/>
          <w:sz w:val="24"/>
          <w:szCs w:val="24"/>
          <w:rtl/>
        </w:rPr>
        <w:t>ی</w:t>
      </w:r>
      <w:r w:rsidRPr="009F24E4">
        <w:rPr>
          <w:rFonts w:cs="B Mitra" w:hint="cs"/>
          <w:b w:val="0"/>
          <w:bCs w:val="0"/>
          <w:sz w:val="24"/>
          <w:szCs w:val="24"/>
          <w:rtl/>
        </w:rPr>
        <w:t>ار به لحاظ تحقق هدف‌ها</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ل</w:t>
      </w:r>
      <w:r w:rsidR="00E11D84">
        <w:rPr>
          <w:rFonts w:cs="B Mitra" w:hint="cs"/>
          <w:b w:val="0"/>
          <w:bCs w:val="0"/>
          <w:sz w:val="24"/>
          <w:szCs w:val="24"/>
          <w:rtl/>
        </w:rPr>
        <w:t>ی</w:t>
      </w:r>
      <w:r w:rsidRPr="009F24E4">
        <w:rPr>
          <w:rFonts w:cs="B Mitra" w:hint="cs"/>
          <w:b w:val="0"/>
          <w:bCs w:val="0"/>
          <w:sz w:val="24"/>
          <w:szCs w:val="24"/>
          <w:rtl/>
        </w:rPr>
        <w:t xml:space="preserve"> سازمان</w:t>
      </w:r>
      <w:r w:rsidR="00E11D84">
        <w:rPr>
          <w:rFonts w:cs="B Mitra" w:hint="cs"/>
          <w:b w:val="0"/>
          <w:bCs w:val="0"/>
          <w:sz w:val="24"/>
          <w:szCs w:val="24"/>
          <w:rtl/>
        </w:rPr>
        <w:t>ی</w:t>
      </w:r>
      <w:r w:rsidRPr="009F24E4">
        <w:rPr>
          <w:rFonts w:cs="B Mitra" w:hint="cs"/>
          <w:b w:val="0"/>
          <w:bCs w:val="0"/>
          <w:sz w:val="24"/>
          <w:szCs w:val="24"/>
          <w:rtl/>
        </w:rPr>
        <w:t xml:space="preserve"> آثار</w:t>
      </w:r>
      <w:r w:rsidR="00E11D84">
        <w:rPr>
          <w:rFonts w:cs="B Mitra" w:hint="cs"/>
          <w:b w:val="0"/>
          <w:bCs w:val="0"/>
          <w:sz w:val="24"/>
          <w:szCs w:val="24"/>
          <w:rtl/>
        </w:rPr>
        <w:t>ی</w:t>
      </w:r>
      <w:r w:rsidRPr="009F24E4">
        <w:rPr>
          <w:rFonts w:cs="B Mitra" w:hint="cs"/>
          <w:b w:val="0"/>
          <w:bCs w:val="0"/>
          <w:sz w:val="24"/>
          <w:szCs w:val="24"/>
          <w:rtl/>
        </w:rPr>
        <w:t xml:space="preserve"> مثبت و ن</w:t>
      </w:r>
      <w:r w:rsidR="00E11D84">
        <w:rPr>
          <w:rFonts w:cs="B Mitra" w:hint="cs"/>
          <w:b w:val="0"/>
          <w:bCs w:val="0"/>
          <w:sz w:val="24"/>
          <w:szCs w:val="24"/>
          <w:rtl/>
        </w:rPr>
        <w:t>ی</w:t>
      </w:r>
      <w:r w:rsidRPr="009F24E4">
        <w:rPr>
          <w:rFonts w:cs="B Mitra" w:hint="cs"/>
          <w:b w:val="0"/>
          <w:bCs w:val="0"/>
          <w:sz w:val="24"/>
          <w:szCs w:val="24"/>
          <w:rtl/>
        </w:rPr>
        <w:t>ز منف</w:t>
      </w:r>
      <w:r w:rsidR="00E11D84">
        <w:rPr>
          <w:rFonts w:cs="B Mitra" w:hint="cs"/>
          <w:b w:val="0"/>
          <w:bCs w:val="0"/>
          <w:sz w:val="24"/>
          <w:szCs w:val="24"/>
          <w:rtl/>
        </w:rPr>
        <w:t>ی</w:t>
      </w:r>
      <w:r w:rsidRPr="009F24E4">
        <w:rPr>
          <w:rFonts w:cs="B Mitra" w:hint="cs"/>
          <w:b w:val="0"/>
          <w:bCs w:val="0"/>
          <w:sz w:val="24"/>
          <w:szCs w:val="24"/>
          <w:rtl/>
        </w:rPr>
        <w:t xml:space="preserve"> دارد. تفو</w:t>
      </w:r>
      <w:r w:rsidR="00E11D84">
        <w:rPr>
          <w:rFonts w:cs="B Mitra" w:hint="cs"/>
          <w:b w:val="0"/>
          <w:bCs w:val="0"/>
          <w:sz w:val="24"/>
          <w:szCs w:val="24"/>
          <w:rtl/>
        </w:rPr>
        <w:t>ی</w:t>
      </w:r>
      <w:r w:rsidRPr="009F24E4">
        <w:rPr>
          <w:rFonts w:cs="B Mitra" w:hint="cs"/>
          <w:b w:val="0"/>
          <w:bCs w:val="0"/>
          <w:sz w:val="24"/>
          <w:szCs w:val="24"/>
          <w:rtl/>
        </w:rPr>
        <w:t>ض اخت</w:t>
      </w:r>
      <w:r w:rsidR="00E11D84">
        <w:rPr>
          <w:rFonts w:cs="B Mitra" w:hint="cs"/>
          <w:b w:val="0"/>
          <w:bCs w:val="0"/>
          <w:sz w:val="24"/>
          <w:szCs w:val="24"/>
          <w:rtl/>
        </w:rPr>
        <w:t>ی</w:t>
      </w:r>
      <w:r w:rsidRPr="009F24E4">
        <w:rPr>
          <w:rFonts w:cs="B Mitra" w:hint="cs"/>
          <w:b w:val="0"/>
          <w:bCs w:val="0"/>
          <w:sz w:val="24"/>
          <w:szCs w:val="24"/>
          <w:rtl/>
        </w:rPr>
        <w:t xml:space="preserve">ار ضمن </w:t>
      </w:r>
      <w:r w:rsidR="006C7271">
        <w:rPr>
          <w:rFonts w:cs="B Mitra" w:hint="cs"/>
          <w:b w:val="0"/>
          <w:bCs w:val="0"/>
          <w:sz w:val="24"/>
          <w:szCs w:val="24"/>
          <w:rtl/>
        </w:rPr>
        <w:t>ک</w:t>
      </w:r>
      <w:r w:rsidRPr="009F24E4">
        <w:rPr>
          <w:rFonts w:cs="B Mitra" w:hint="cs"/>
          <w:b w:val="0"/>
          <w:bCs w:val="0"/>
          <w:sz w:val="24"/>
          <w:szCs w:val="24"/>
          <w:rtl/>
        </w:rPr>
        <w:t>م</w:t>
      </w:r>
      <w:r w:rsidR="006C7271">
        <w:rPr>
          <w:rFonts w:cs="B Mitra" w:hint="cs"/>
          <w:b w:val="0"/>
          <w:bCs w:val="0"/>
          <w:sz w:val="24"/>
          <w:szCs w:val="24"/>
          <w:rtl/>
        </w:rPr>
        <w:t>ک</w:t>
      </w:r>
      <w:r w:rsidRPr="009F24E4">
        <w:rPr>
          <w:rFonts w:cs="B Mitra" w:hint="cs"/>
          <w:b w:val="0"/>
          <w:bCs w:val="0"/>
          <w:sz w:val="24"/>
          <w:szCs w:val="24"/>
          <w:rtl/>
        </w:rPr>
        <w:t xml:space="preserve"> به تحقق هدف‌ها</w:t>
      </w:r>
      <w:r w:rsidR="00E11D84">
        <w:rPr>
          <w:rFonts w:cs="B Mitra" w:hint="cs"/>
          <w:b w:val="0"/>
          <w:bCs w:val="0"/>
          <w:sz w:val="24"/>
          <w:szCs w:val="24"/>
          <w:rtl/>
        </w:rPr>
        <w:t>ی</w:t>
      </w:r>
      <w:r w:rsidRPr="009F24E4">
        <w:rPr>
          <w:rFonts w:cs="B Mitra" w:hint="cs"/>
          <w:b w:val="0"/>
          <w:bCs w:val="0"/>
          <w:sz w:val="24"/>
          <w:szCs w:val="24"/>
          <w:rtl/>
        </w:rPr>
        <w:t xml:space="preserve"> سازمان</w:t>
      </w:r>
      <w:r w:rsidR="00E11D84">
        <w:rPr>
          <w:rFonts w:cs="B Mitra" w:hint="cs"/>
          <w:b w:val="0"/>
          <w:bCs w:val="0"/>
          <w:sz w:val="24"/>
          <w:szCs w:val="24"/>
          <w:rtl/>
        </w:rPr>
        <w:t>ی</w:t>
      </w:r>
      <w:r w:rsidRPr="009F24E4">
        <w:rPr>
          <w:rFonts w:cs="B Mitra" w:hint="cs"/>
          <w:b w:val="0"/>
          <w:bCs w:val="0"/>
          <w:sz w:val="24"/>
          <w:szCs w:val="24"/>
          <w:rtl/>
        </w:rPr>
        <w:t>، سازمان را از رس</w:t>
      </w:r>
      <w:r w:rsidR="00E11D84">
        <w:rPr>
          <w:rFonts w:cs="B Mitra" w:hint="cs"/>
          <w:b w:val="0"/>
          <w:bCs w:val="0"/>
          <w:sz w:val="24"/>
          <w:szCs w:val="24"/>
          <w:rtl/>
        </w:rPr>
        <w:t>ی</w:t>
      </w:r>
      <w:r w:rsidRPr="009F24E4">
        <w:rPr>
          <w:rFonts w:cs="B Mitra" w:hint="cs"/>
          <w:b w:val="0"/>
          <w:bCs w:val="0"/>
          <w:sz w:val="24"/>
          <w:szCs w:val="24"/>
          <w:rtl/>
        </w:rPr>
        <w:t>دن به هدف‌ها منحرف م</w:t>
      </w:r>
      <w:r w:rsidR="00E11D84">
        <w:rPr>
          <w:rFonts w:cs="B Mitra" w:hint="cs"/>
          <w:b w:val="0"/>
          <w:bCs w:val="0"/>
          <w:sz w:val="24"/>
          <w:szCs w:val="24"/>
          <w:rtl/>
        </w:rPr>
        <w:t>ی</w:t>
      </w:r>
      <w:r w:rsidRPr="009F24E4">
        <w:rPr>
          <w:rFonts w:cs="B Mitra" w:hint="cs"/>
          <w:b w:val="0"/>
          <w:bCs w:val="0"/>
          <w:sz w:val="24"/>
          <w:szCs w:val="24"/>
          <w:rtl/>
        </w:rPr>
        <w:t>‌سازد. تعجب‌آور ا</w:t>
      </w:r>
      <w:r w:rsidR="00E11D84">
        <w:rPr>
          <w:rFonts w:cs="B Mitra" w:hint="cs"/>
          <w:b w:val="0"/>
          <w:bCs w:val="0"/>
          <w:sz w:val="24"/>
          <w:szCs w:val="24"/>
          <w:rtl/>
        </w:rPr>
        <w:t>ی</w:t>
      </w:r>
      <w:r w:rsidRPr="009F24E4">
        <w:rPr>
          <w:rFonts w:cs="B Mitra" w:hint="cs"/>
          <w:b w:val="0"/>
          <w:bCs w:val="0"/>
          <w:sz w:val="24"/>
          <w:szCs w:val="24"/>
          <w:rtl/>
        </w:rPr>
        <w:t>ن</w:t>
      </w:r>
      <w:r w:rsidR="006C7271">
        <w:rPr>
          <w:rFonts w:cs="B Mitra" w:hint="cs"/>
          <w:b w:val="0"/>
          <w:bCs w:val="0"/>
          <w:sz w:val="24"/>
          <w:szCs w:val="24"/>
          <w:rtl/>
        </w:rPr>
        <w:t>ک</w:t>
      </w:r>
      <w:r w:rsidRPr="009F24E4">
        <w:rPr>
          <w:rFonts w:cs="B Mitra" w:hint="cs"/>
          <w:b w:val="0"/>
          <w:bCs w:val="0"/>
          <w:sz w:val="24"/>
          <w:szCs w:val="24"/>
          <w:rtl/>
        </w:rPr>
        <w:t>ه طبق نظر</w:t>
      </w:r>
      <w:r w:rsidR="00E11D84">
        <w:rPr>
          <w:rFonts w:cs="B Mitra" w:hint="cs"/>
          <w:b w:val="0"/>
          <w:bCs w:val="0"/>
          <w:sz w:val="24"/>
          <w:szCs w:val="24"/>
          <w:rtl/>
        </w:rPr>
        <w:t>ی</w:t>
      </w:r>
      <w:r w:rsidRPr="009F24E4">
        <w:rPr>
          <w:rFonts w:cs="B Mitra" w:hint="cs"/>
          <w:b w:val="0"/>
          <w:bCs w:val="0"/>
          <w:sz w:val="24"/>
          <w:szCs w:val="24"/>
          <w:rtl/>
        </w:rPr>
        <w:t>ه سلزن</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ظاهراً شدت و ضعف </w:t>
      </w:r>
      <w:r w:rsidR="00FB7E23" w:rsidRPr="009F24E4">
        <w:rPr>
          <w:rFonts w:cs="B Mitra"/>
          <w:b w:val="0"/>
          <w:bCs w:val="0"/>
          <w:sz w:val="24"/>
          <w:szCs w:val="24"/>
          <w:rtl/>
        </w:rPr>
        <w:t>دست‌</w:t>
      </w:r>
      <w:r w:rsidR="00FB7E23" w:rsidRPr="009F24E4">
        <w:rPr>
          <w:rFonts w:cs="B Mitra" w:hint="cs"/>
          <w:b w:val="0"/>
          <w:bCs w:val="0"/>
          <w:sz w:val="24"/>
          <w:szCs w:val="24"/>
          <w:rtl/>
        </w:rPr>
        <w:t>ی</w:t>
      </w:r>
      <w:r w:rsidR="00FB7E23" w:rsidRPr="009F24E4">
        <w:rPr>
          <w:rFonts w:cs="B Mitra" w:hint="eastAsia"/>
          <w:b w:val="0"/>
          <w:bCs w:val="0"/>
          <w:sz w:val="24"/>
          <w:szCs w:val="24"/>
          <w:rtl/>
        </w:rPr>
        <w:t>اب</w:t>
      </w:r>
      <w:r w:rsidR="00FB7E23" w:rsidRPr="009F24E4">
        <w:rPr>
          <w:rFonts w:cs="B Mitra" w:hint="cs"/>
          <w:b w:val="0"/>
          <w:bCs w:val="0"/>
          <w:sz w:val="24"/>
          <w:szCs w:val="24"/>
          <w:rtl/>
        </w:rPr>
        <w:t>ی</w:t>
      </w:r>
      <w:r w:rsidRPr="009F24E4">
        <w:rPr>
          <w:rFonts w:cs="B Mitra" w:hint="cs"/>
          <w:b w:val="0"/>
          <w:bCs w:val="0"/>
          <w:sz w:val="24"/>
          <w:szCs w:val="24"/>
          <w:rtl/>
        </w:rPr>
        <w:t xml:space="preserve"> به هدف‌ها تأث</w:t>
      </w:r>
      <w:r w:rsidR="00E11D84">
        <w:rPr>
          <w:rFonts w:cs="B Mitra" w:hint="cs"/>
          <w:b w:val="0"/>
          <w:bCs w:val="0"/>
          <w:sz w:val="24"/>
          <w:szCs w:val="24"/>
          <w:rtl/>
        </w:rPr>
        <w:t>ی</w:t>
      </w:r>
      <w:r w:rsidRPr="009F24E4">
        <w:rPr>
          <w:rFonts w:cs="B Mitra" w:hint="cs"/>
          <w:b w:val="0"/>
          <w:bCs w:val="0"/>
          <w:sz w:val="24"/>
          <w:szCs w:val="24"/>
          <w:rtl/>
        </w:rPr>
        <w:t>ر چندان</w:t>
      </w:r>
      <w:r w:rsidR="00E11D84">
        <w:rPr>
          <w:rFonts w:cs="B Mitra" w:hint="cs"/>
          <w:b w:val="0"/>
          <w:bCs w:val="0"/>
          <w:sz w:val="24"/>
          <w:szCs w:val="24"/>
          <w:rtl/>
        </w:rPr>
        <w:t>ی</w:t>
      </w:r>
      <w:r w:rsidRPr="009F24E4">
        <w:rPr>
          <w:rFonts w:cs="B Mitra" w:hint="cs"/>
          <w:b w:val="0"/>
          <w:bCs w:val="0"/>
          <w:sz w:val="24"/>
          <w:szCs w:val="24"/>
          <w:rtl/>
        </w:rPr>
        <w:t xml:space="preserve"> در شدت تفو</w:t>
      </w:r>
      <w:r w:rsidR="00E11D84">
        <w:rPr>
          <w:rFonts w:cs="B Mitra" w:hint="cs"/>
          <w:b w:val="0"/>
          <w:bCs w:val="0"/>
          <w:sz w:val="24"/>
          <w:szCs w:val="24"/>
          <w:rtl/>
        </w:rPr>
        <w:t>ی</w:t>
      </w:r>
      <w:r w:rsidRPr="009F24E4">
        <w:rPr>
          <w:rFonts w:cs="B Mitra" w:hint="cs"/>
          <w:b w:val="0"/>
          <w:bCs w:val="0"/>
          <w:sz w:val="24"/>
          <w:szCs w:val="24"/>
          <w:rtl/>
        </w:rPr>
        <w:t>ض اخت</w:t>
      </w:r>
      <w:r w:rsidR="00E11D84">
        <w:rPr>
          <w:rFonts w:cs="B Mitra" w:hint="cs"/>
          <w:b w:val="0"/>
          <w:bCs w:val="0"/>
          <w:sz w:val="24"/>
          <w:szCs w:val="24"/>
          <w:rtl/>
        </w:rPr>
        <w:t>ی</w:t>
      </w:r>
      <w:r w:rsidRPr="009F24E4">
        <w:rPr>
          <w:rFonts w:cs="B Mitra" w:hint="cs"/>
          <w:b w:val="0"/>
          <w:bCs w:val="0"/>
          <w:sz w:val="24"/>
          <w:szCs w:val="24"/>
          <w:rtl/>
        </w:rPr>
        <w:t>ار ندارد. به عبارت</w:t>
      </w:r>
      <w:r w:rsidR="00E11D84">
        <w:rPr>
          <w:rFonts w:cs="B Mitra" w:hint="cs"/>
          <w:b w:val="0"/>
          <w:bCs w:val="0"/>
          <w:sz w:val="24"/>
          <w:szCs w:val="24"/>
          <w:rtl/>
        </w:rPr>
        <w:t>ی</w:t>
      </w:r>
      <w:r w:rsidRPr="009F24E4">
        <w:rPr>
          <w:rFonts w:cs="B Mitra" w:hint="cs"/>
          <w:b w:val="0"/>
          <w:bCs w:val="0"/>
          <w:sz w:val="24"/>
          <w:szCs w:val="24"/>
          <w:rtl/>
        </w:rPr>
        <w:t xml:space="preserve"> </w:t>
      </w:r>
      <w:r w:rsidR="004C6E71" w:rsidRPr="009F24E4">
        <w:rPr>
          <w:rFonts w:cs="B Mitra"/>
          <w:b w:val="0"/>
          <w:bCs w:val="0"/>
          <w:sz w:val="24"/>
          <w:szCs w:val="24"/>
          <w:rtl/>
        </w:rPr>
        <w:t>ا</w:t>
      </w:r>
      <w:r w:rsidR="004C6E71" w:rsidRPr="009F24E4">
        <w:rPr>
          <w:rFonts w:cs="B Mitra" w:hint="cs"/>
          <w:b w:val="0"/>
          <w:bCs w:val="0"/>
          <w:sz w:val="24"/>
          <w:szCs w:val="24"/>
          <w:rtl/>
        </w:rPr>
        <w:t>ی</w:t>
      </w:r>
      <w:r w:rsidR="004C6E71" w:rsidRPr="009F24E4">
        <w:rPr>
          <w:rFonts w:cs="B Mitra" w:hint="eastAsia"/>
          <w:b w:val="0"/>
          <w:bCs w:val="0"/>
          <w:sz w:val="24"/>
          <w:szCs w:val="24"/>
          <w:rtl/>
        </w:rPr>
        <w:t>ن‌طور</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‌توان نت</w:t>
      </w:r>
      <w:r w:rsidR="00E11D84">
        <w:rPr>
          <w:rFonts w:cs="B Mitra" w:hint="cs"/>
          <w:b w:val="0"/>
          <w:bCs w:val="0"/>
          <w:sz w:val="24"/>
          <w:szCs w:val="24"/>
          <w:rtl/>
        </w:rPr>
        <w:t>ی</w:t>
      </w:r>
      <w:r w:rsidRPr="009F24E4">
        <w:rPr>
          <w:rFonts w:cs="B Mitra" w:hint="cs"/>
          <w:b w:val="0"/>
          <w:bCs w:val="0"/>
          <w:sz w:val="24"/>
          <w:szCs w:val="24"/>
          <w:rtl/>
        </w:rPr>
        <w:t xml:space="preserve">جه گرفت </w:t>
      </w:r>
      <w:r w:rsidR="006C7271">
        <w:rPr>
          <w:rFonts w:cs="B Mitra" w:hint="cs"/>
          <w:b w:val="0"/>
          <w:bCs w:val="0"/>
          <w:sz w:val="24"/>
          <w:szCs w:val="24"/>
          <w:rtl/>
        </w:rPr>
        <w:t>ک</w:t>
      </w:r>
      <w:r w:rsidRPr="009F24E4">
        <w:rPr>
          <w:rFonts w:cs="B Mitra" w:hint="cs"/>
          <w:b w:val="0"/>
          <w:bCs w:val="0"/>
          <w:sz w:val="24"/>
          <w:szCs w:val="24"/>
          <w:rtl/>
        </w:rPr>
        <w:t>ه به نظر سلزن</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ماه</w:t>
      </w:r>
      <w:r w:rsidR="00E11D84">
        <w:rPr>
          <w:rFonts w:cs="B Mitra" w:hint="cs"/>
          <w:b w:val="0"/>
          <w:bCs w:val="0"/>
          <w:sz w:val="24"/>
          <w:szCs w:val="24"/>
          <w:rtl/>
        </w:rPr>
        <w:t>ی</w:t>
      </w:r>
      <w:r w:rsidRPr="009F24E4">
        <w:rPr>
          <w:rFonts w:cs="B Mitra" w:hint="cs"/>
          <w:b w:val="0"/>
          <w:bCs w:val="0"/>
          <w:sz w:val="24"/>
          <w:szCs w:val="24"/>
          <w:rtl/>
        </w:rPr>
        <w:t>ت بورو</w:t>
      </w:r>
      <w:r w:rsidR="006C7271">
        <w:rPr>
          <w:rFonts w:cs="B Mitra" w:hint="cs"/>
          <w:b w:val="0"/>
          <w:bCs w:val="0"/>
          <w:sz w:val="24"/>
          <w:szCs w:val="24"/>
          <w:rtl/>
        </w:rPr>
        <w:t>ک</w:t>
      </w:r>
      <w:r w:rsidRPr="009F24E4">
        <w:rPr>
          <w:rFonts w:cs="B Mitra" w:hint="cs"/>
          <w:b w:val="0"/>
          <w:bCs w:val="0"/>
          <w:sz w:val="24"/>
          <w:szCs w:val="24"/>
          <w:rtl/>
        </w:rPr>
        <w:t>راس</w:t>
      </w:r>
      <w:r w:rsidR="00E11D84">
        <w:rPr>
          <w:rFonts w:cs="B Mitra" w:hint="cs"/>
          <w:b w:val="0"/>
          <w:bCs w:val="0"/>
          <w:sz w:val="24"/>
          <w:szCs w:val="24"/>
          <w:rtl/>
        </w:rPr>
        <w:t>ی</w:t>
      </w:r>
      <w:r w:rsidRPr="009F24E4">
        <w:rPr>
          <w:rFonts w:cs="B Mitra" w:hint="cs"/>
          <w:b w:val="0"/>
          <w:bCs w:val="0"/>
          <w:sz w:val="24"/>
          <w:szCs w:val="24"/>
          <w:rtl/>
        </w:rPr>
        <w:t xml:space="preserve"> ضرورت تفو</w:t>
      </w:r>
      <w:r w:rsidR="00E11D84">
        <w:rPr>
          <w:rFonts w:cs="B Mitra" w:hint="cs"/>
          <w:b w:val="0"/>
          <w:bCs w:val="0"/>
          <w:sz w:val="24"/>
          <w:szCs w:val="24"/>
          <w:rtl/>
        </w:rPr>
        <w:t>ی</w:t>
      </w:r>
      <w:r w:rsidRPr="009F24E4">
        <w:rPr>
          <w:rFonts w:cs="B Mitra" w:hint="cs"/>
          <w:b w:val="0"/>
          <w:bCs w:val="0"/>
          <w:sz w:val="24"/>
          <w:szCs w:val="24"/>
          <w:rtl/>
        </w:rPr>
        <w:t>ض اخت</w:t>
      </w:r>
      <w:r w:rsidR="00E11D84">
        <w:rPr>
          <w:rFonts w:cs="B Mitra" w:hint="cs"/>
          <w:b w:val="0"/>
          <w:bCs w:val="0"/>
          <w:sz w:val="24"/>
          <w:szCs w:val="24"/>
          <w:rtl/>
        </w:rPr>
        <w:t>ی</w:t>
      </w:r>
      <w:r w:rsidRPr="009F24E4">
        <w:rPr>
          <w:rFonts w:cs="B Mitra" w:hint="cs"/>
          <w:b w:val="0"/>
          <w:bCs w:val="0"/>
          <w:sz w:val="24"/>
          <w:szCs w:val="24"/>
          <w:rtl/>
        </w:rPr>
        <w:t>ار را ا</w:t>
      </w:r>
      <w:r w:rsidR="00E11D84">
        <w:rPr>
          <w:rFonts w:cs="B Mitra" w:hint="cs"/>
          <w:b w:val="0"/>
          <w:bCs w:val="0"/>
          <w:sz w:val="24"/>
          <w:szCs w:val="24"/>
          <w:rtl/>
        </w:rPr>
        <w:t>ی</w:t>
      </w:r>
      <w:r w:rsidRPr="009F24E4">
        <w:rPr>
          <w:rFonts w:cs="B Mitra" w:hint="cs"/>
          <w:b w:val="0"/>
          <w:bCs w:val="0"/>
          <w:sz w:val="24"/>
          <w:szCs w:val="24"/>
          <w:rtl/>
        </w:rPr>
        <w:t>جاب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ند و هر قدر بورو</w:t>
      </w:r>
      <w:r w:rsidR="006C7271">
        <w:rPr>
          <w:rFonts w:cs="B Mitra" w:hint="cs"/>
          <w:b w:val="0"/>
          <w:bCs w:val="0"/>
          <w:sz w:val="24"/>
          <w:szCs w:val="24"/>
          <w:rtl/>
        </w:rPr>
        <w:t>ک</w:t>
      </w:r>
      <w:r w:rsidRPr="009F24E4">
        <w:rPr>
          <w:rFonts w:cs="B Mitra" w:hint="cs"/>
          <w:b w:val="0"/>
          <w:bCs w:val="0"/>
          <w:sz w:val="24"/>
          <w:szCs w:val="24"/>
          <w:rtl/>
        </w:rPr>
        <w:t>راس</w:t>
      </w:r>
      <w:r w:rsidR="00E11D84">
        <w:rPr>
          <w:rFonts w:cs="B Mitra" w:hint="cs"/>
          <w:b w:val="0"/>
          <w:bCs w:val="0"/>
          <w:sz w:val="24"/>
          <w:szCs w:val="24"/>
          <w:rtl/>
        </w:rPr>
        <w:t>ی</w:t>
      </w:r>
      <w:r w:rsidRPr="009F24E4">
        <w:rPr>
          <w:rFonts w:cs="B Mitra" w:hint="cs"/>
          <w:b w:val="0"/>
          <w:bCs w:val="0"/>
          <w:sz w:val="24"/>
          <w:szCs w:val="24"/>
          <w:rtl/>
        </w:rPr>
        <w:t xml:space="preserve"> ب</w:t>
      </w:r>
      <w:r w:rsidR="00E11D84">
        <w:rPr>
          <w:rFonts w:cs="B Mitra" w:hint="cs"/>
          <w:b w:val="0"/>
          <w:bCs w:val="0"/>
          <w:sz w:val="24"/>
          <w:szCs w:val="24"/>
          <w:rtl/>
        </w:rPr>
        <w:t>ی</w:t>
      </w:r>
      <w:r w:rsidRPr="009F24E4">
        <w:rPr>
          <w:rFonts w:cs="B Mitra" w:hint="cs"/>
          <w:b w:val="0"/>
          <w:bCs w:val="0"/>
          <w:sz w:val="24"/>
          <w:szCs w:val="24"/>
          <w:rtl/>
        </w:rPr>
        <w:t>شتر تثب</w:t>
      </w:r>
      <w:r w:rsidR="00E11D84">
        <w:rPr>
          <w:rFonts w:cs="B Mitra" w:hint="cs"/>
          <w:b w:val="0"/>
          <w:bCs w:val="0"/>
          <w:sz w:val="24"/>
          <w:szCs w:val="24"/>
          <w:rtl/>
        </w:rPr>
        <w:t>ی</w:t>
      </w:r>
      <w:r w:rsidRPr="009F24E4">
        <w:rPr>
          <w:rFonts w:cs="B Mitra" w:hint="cs"/>
          <w:b w:val="0"/>
          <w:bCs w:val="0"/>
          <w:sz w:val="24"/>
          <w:szCs w:val="24"/>
          <w:rtl/>
        </w:rPr>
        <w:t>ت شود تفو</w:t>
      </w:r>
      <w:r w:rsidR="00E11D84">
        <w:rPr>
          <w:rFonts w:cs="B Mitra" w:hint="cs"/>
          <w:b w:val="0"/>
          <w:bCs w:val="0"/>
          <w:sz w:val="24"/>
          <w:szCs w:val="24"/>
          <w:rtl/>
        </w:rPr>
        <w:t>ی</w:t>
      </w:r>
      <w:r w:rsidRPr="009F24E4">
        <w:rPr>
          <w:rFonts w:cs="B Mitra" w:hint="cs"/>
          <w:b w:val="0"/>
          <w:bCs w:val="0"/>
          <w:sz w:val="24"/>
          <w:szCs w:val="24"/>
          <w:rtl/>
        </w:rPr>
        <w:t>ض اخت</w:t>
      </w:r>
      <w:r w:rsidR="00E11D84">
        <w:rPr>
          <w:rFonts w:cs="B Mitra" w:hint="cs"/>
          <w:b w:val="0"/>
          <w:bCs w:val="0"/>
          <w:sz w:val="24"/>
          <w:szCs w:val="24"/>
          <w:rtl/>
        </w:rPr>
        <w:t>ی</w:t>
      </w:r>
      <w:r w:rsidRPr="009F24E4">
        <w:rPr>
          <w:rFonts w:cs="B Mitra" w:hint="cs"/>
          <w:b w:val="0"/>
          <w:bCs w:val="0"/>
          <w:sz w:val="24"/>
          <w:szCs w:val="24"/>
          <w:rtl/>
        </w:rPr>
        <w:t>ار ب</w:t>
      </w:r>
      <w:r w:rsidR="00E11D84">
        <w:rPr>
          <w:rFonts w:cs="B Mitra" w:hint="cs"/>
          <w:b w:val="0"/>
          <w:bCs w:val="0"/>
          <w:sz w:val="24"/>
          <w:szCs w:val="24"/>
          <w:rtl/>
        </w:rPr>
        <w:t>ی</w:t>
      </w:r>
      <w:r w:rsidRPr="009F24E4">
        <w:rPr>
          <w:rFonts w:cs="B Mitra" w:hint="cs"/>
          <w:b w:val="0"/>
          <w:bCs w:val="0"/>
          <w:sz w:val="24"/>
          <w:szCs w:val="24"/>
          <w:rtl/>
        </w:rPr>
        <w:t>شتر خواهد بود و ا</w:t>
      </w:r>
      <w:r w:rsidR="00E11D84">
        <w:rPr>
          <w:rFonts w:cs="B Mitra" w:hint="cs"/>
          <w:b w:val="0"/>
          <w:bCs w:val="0"/>
          <w:sz w:val="24"/>
          <w:szCs w:val="24"/>
          <w:rtl/>
        </w:rPr>
        <w:t>ی</w:t>
      </w:r>
      <w:r w:rsidRPr="009F24E4">
        <w:rPr>
          <w:rFonts w:cs="B Mitra" w:hint="cs"/>
          <w:b w:val="0"/>
          <w:bCs w:val="0"/>
          <w:sz w:val="24"/>
          <w:szCs w:val="24"/>
          <w:rtl/>
        </w:rPr>
        <w:t xml:space="preserve">ن امر </w:t>
      </w:r>
      <w:r w:rsidR="004C6E71" w:rsidRPr="009F24E4">
        <w:rPr>
          <w:rFonts w:cs="B Mitra"/>
          <w:b w:val="0"/>
          <w:bCs w:val="0"/>
          <w:sz w:val="24"/>
          <w:szCs w:val="24"/>
          <w:rtl/>
        </w:rPr>
        <w:t>به رغم</w:t>
      </w:r>
      <w:r w:rsidRPr="009F24E4">
        <w:rPr>
          <w:rFonts w:cs="B Mitra" w:hint="cs"/>
          <w:b w:val="0"/>
          <w:bCs w:val="0"/>
          <w:sz w:val="24"/>
          <w:szCs w:val="24"/>
          <w:rtl/>
        </w:rPr>
        <w:t xml:space="preserve"> دور شدن سازمان از هدف‌ها</w:t>
      </w:r>
      <w:r w:rsidR="00E11D84">
        <w:rPr>
          <w:rFonts w:cs="B Mitra" w:hint="cs"/>
          <w:b w:val="0"/>
          <w:bCs w:val="0"/>
          <w:sz w:val="24"/>
          <w:szCs w:val="24"/>
          <w:rtl/>
        </w:rPr>
        <w:t>ی</w:t>
      </w:r>
      <w:r w:rsidRPr="009F24E4">
        <w:rPr>
          <w:rFonts w:cs="B Mitra" w:hint="cs"/>
          <w:b w:val="0"/>
          <w:bCs w:val="0"/>
          <w:sz w:val="24"/>
          <w:szCs w:val="24"/>
          <w:rtl/>
        </w:rPr>
        <w:t xml:space="preserve"> اصل</w:t>
      </w:r>
      <w:r w:rsidR="00E11D84">
        <w:rPr>
          <w:rFonts w:cs="B Mitra" w:hint="cs"/>
          <w:b w:val="0"/>
          <w:bCs w:val="0"/>
          <w:sz w:val="24"/>
          <w:szCs w:val="24"/>
          <w:rtl/>
        </w:rPr>
        <w:t>ی</w:t>
      </w:r>
      <w:r w:rsidRPr="009F24E4">
        <w:rPr>
          <w:rFonts w:cs="B Mitra" w:hint="cs"/>
          <w:b w:val="0"/>
          <w:bCs w:val="0"/>
          <w:sz w:val="24"/>
          <w:szCs w:val="24"/>
          <w:rtl/>
        </w:rPr>
        <w:t xml:space="preserve"> خود تحقق خواهد </w:t>
      </w:r>
      <w:r w:rsidR="00E11D84">
        <w:rPr>
          <w:rFonts w:cs="B Mitra" w:hint="cs"/>
          <w:b w:val="0"/>
          <w:bCs w:val="0"/>
          <w:sz w:val="24"/>
          <w:szCs w:val="24"/>
          <w:rtl/>
        </w:rPr>
        <w:t>ی</w:t>
      </w:r>
      <w:r w:rsidRPr="009F24E4">
        <w:rPr>
          <w:rFonts w:cs="B Mitra" w:hint="cs"/>
          <w:b w:val="0"/>
          <w:bCs w:val="0"/>
          <w:sz w:val="24"/>
          <w:szCs w:val="24"/>
          <w:rtl/>
        </w:rPr>
        <w:t xml:space="preserve">افت. </w:t>
      </w:r>
    </w:p>
    <w:p w:rsidR="00E258CF" w:rsidRPr="009F24E4" w:rsidRDefault="00E258CF" w:rsidP="005D25A5">
      <w:pPr>
        <w:widowControl w:val="0"/>
        <w:bidi/>
        <w:spacing w:line="276" w:lineRule="auto"/>
        <w:ind w:firstLine="397"/>
        <w:jc w:val="both"/>
        <w:rPr>
          <w:rFonts w:cs="B Mitra"/>
          <w:b w:val="0"/>
          <w:bCs w:val="0"/>
          <w:sz w:val="24"/>
          <w:szCs w:val="24"/>
          <w:rtl/>
        </w:rPr>
      </w:pPr>
    </w:p>
    <w:p w:rsidR="00FE61F4" w:rsidRPr="009F24E4" w:rsidRDefault="00FE61F4" w:rsidP="005D25A5">
      <w:pPr>
        <w:widowControl w:val="0"/>
        <w:bidi/>
        <w:spacing w:line="276" w:lineRule="auto"/>
        <w:ind w:firstLine="397"/>
        <w:jc w:val="both"/>
        <w:rPr>
          <w:rFonts w:cs="B Mitra"/>
          <w:b w:val="0"/>
          <w:bCs w:val="0"/>
          <w:sz w:val="24"/>
          <w:szCs w:val="24"/>
          <w:rtl/>
        </w:rPr>
      </w:pPr>
    </w:p>
    <w:p w:rsidR="00FE61F4" w:rsidRPr="009F24E4" w:rsidRDefault="00FE61F4" w:rsidP="005D25A5">
      <w:pPr>
        <w:widowControl w:val="0"/>
        <w:bidi/>
        <w:spacing w:line="276" w:lineRule="auto"/>
        <w:ind w:firstLine="397"/>
        <w:jc w:val="both"/>
        <w:rPr>
          <w:rFonts w:cs="B Mitra"/>
          <w:b w:val="0"/>
          <w:bCs w:val="0"/>
          <w:sz w:val="24"/>
          <w:szCs w:val="24"/>
          <w:rtl/>
        </w:rPr>
      </w:pPr>
    </w:p>
    <w:p w:rsidR="00E258CF" w:rsidRPr="009F24E4" w:rsidRDefault="00E258CF" w:rsidP="005D25A5">
      <w:pPr>
        <w:bidi/>
        <w:spacing w:line="276" w:lineRule="auto"/>
        <w:jc w:val="both"/>
        <w:rPr>
          <w:rFonts w:eastAsiaTheme="minorEastAsia" w:cs="B Mitra"/>
          <w:b w:val="0"/>
          <w:bCs w:val="0"/>
          <w:sz w:val="24"/>
          <w:szCs w:val="24"/>
          <w:rtl/>
        </w:rPr>
      </w:pPr>
    </w:p>
    <w:p w:rsidR="00E258CF" w:rsidRPr="009F24E4" w:rsidRDefault="00FB7E23" w:rsidP="005D25A5">
      <w:pPr>
        <w:numPr>
          <w:ilvl w:val="0"/>
          <w:numId w:val="18"/>
        </w:numPr>
        <w:bidi/>
        <w:spacing w:after="200" w:line="276" w:lineRule="auto"/>
        <w:contextualSpacing/>
        <w:jc w:val="both"/>
        <w:rPr>
          <w:rFonts w:eastAsiaTheme="minorEastAsia" w:cs="B Mitra"/>
          <w:sz w:val="24"/>
          <w:szCs w:val="24"/>
        </w:rPr>
      </w:pPr>
      <w:r w:rsidRPr="009F24E4">
        <w:rPr>
          <w:rFonts w:eastAsiaTheme="minorEastAsia" w:cs="B Mitra"/>
          <w:sz w:val="24"/>
          <w:szCs w:val="24"/>
          <w:rtl/>
        </w:rPr>
        <w:t>مهم‌تر</w:t>
      </w:r>
      <w:r w:rsidRPr="009F24E4">
        <w:rPr>
          <w:rFonts w:eastAsiaTheme="minorEastAsia" w:cs="B Mitra" w:hint="cs"/>
          <w:sz w:val="24"/>
          <w:szCs w:val="24"/>
          <w:rtl/>
        </w:rPr>
        <w:t>ی</w:t>
      </w:r>
      <w:r w:rsidRPr="009F24E4">
        <w:rPr>
          <w:rFonts w:eastAsiaTheme="minorEastAsia" w:cs="B Mitra" w:hint="eastAsia"/>
          <w:sz w:val="24"/>
          <w:szCs w:val="24"/>
          <w:rtl/>
        </w:rPr>
        <w:t>ن</w:t>
      </w:r>
      <w:r w:rsidR="00E258CF" w:rsidRPr="009F24E4">
        <w:rPr>
          <w:rFonts w:eastAsiaTheme="minorEastAsia" w:cs="B Mitra" w:hint="cs"/>
          <w:sz w:val="24"/>
          <w:szCs w:val="24"/>
          <w:rtl/>
        </w:rPr>
        <w:t xml:space="preserve"> </w:t>
      </w:r>
      <w:r w:rsidR="004C6E71" w:rsidRPr="009F24E4">
        <w:rPr>
          <w:rFonts w:eastAsiaTheme="minorEastAsia" w:cs="B Mitra"/>
          <w:sz w:val="24"/>
          <w:szCs w:val="24"/>
          <w:rtl/>
        </w:rPr>
        <w:t>نظر</w:t>
      </w:r>
      <w:r w:rsidR="004C6E71" w:rsidRPr="009F24E4">
        <w:rPr>
          <w:rFonts w:eastAsiaTheme="minorEastAsia" w:cs="B Mitra" w:hint="cs"/>
          <w:sz w:val="24"/>
          <w:szCs w:val="24"/>
          <w:rtl/>
        </w:rPr>
        <w:t>ی</w:t>
      </w:r>
      <w:r w:rsidR="004C6E71" w:rsidRPr="009F24E4">
        <w:rPr>
          <w:rFonts w:eastAsiaTheme="minorEastAsia" w:cs="B Mitra" w:hint="eastAsia"/>
          <w:sz w:val="24"/>
          <w:szCs w:val="24"/>
          <w:rtl/>
        </w:rPr>
        <w:t>ه‌ا</w:t>
      </w:r>
      <w:r w:rsidR="004C6E71" w:rsidRPr="009F24E4">
        <w:rPr>
          <w:rFonts w:eastAsiaTheme="minorEastAsia" w:cs="B Mitra" w:hint="cs"/>
          <w:sz w:val="24"/>
          <w:szCs w:val="24"/>
          <w:rtl/>
        </w:rPr>
        <w:t>ی</w:t>
      </w:r>
      <w:r w:rsidR="00E258CF" w:rsidRPr="009F24E4">
        <w:rPr>
          <w:rFonts w:eastAsiaTheme="minorEastAsia" w:cs="B Mitra" w:hint="cs"/>
          <w:sz w:val="24"/>
          <w:szCs w:val="24"/>
          <w:rtl/>
        </w:rPr>
        <w:t xml:space="preserve"> </w:t>
      </w:r>
      <w:r w:rsidR="006C7271">
        <w:rPr>
          <w:rFonts w:eastAsiaTheme="minorEastAsia" w:cs="B Mitra" w:hint="cs"/>
          <w:sz w:val="24"/>
          <w:szCs w:val="24"/>
          <w:rtl/>
        </w:rPr>
        <w:t>ک</w:t>
      </w:r>
      <w:r w:rsidR="00E258CF" w:rsidRPr="009F24E4">
        <w:rPr>
          <w:rFonts w:eastAsiaTheme="minorEastAsia" w:cs="B Mitra" w:hint="cs"/>
          <w:sz w:val="24"/>
          <w:szCs w:val="24"/>
          <w:rtl/>
        </w:rPr>
        <w:t>ه وبر در قلمرو تحق</w:t>
      </w:r>
      <w:r w:rsidR="00E11D84">
        <w:rPr>
          <w:rFonts w:eastAsiaTheme="minorEastAsia" w:cs="B Mitra" w:hint="cs"/>
          <w:sz w:val="24"/>
          <w:szCs w:val="24"/>
          <w:rtl/>
        </w:rPr>
        <w:t>ی</w:t>
      </w:r>
      <w:r w:rsidR="00E258CF" w:rsidRPr="009F24E4">
        <w:rPr>
          <w:rFonts w:eastAsiaTheme="minorEastAsia" w:cs="B Mitra" w:hint="cs"/>
          <w:sz w:val="24"/>
          <w:szCs w:val="24"/>
          <w:rtl/>
        </w:rPr>
        <w:t>قات سازمان ارائه داد، نظر</w:t>
      </w:r>
      <w:r w:rsidR="00E11D84">
        <w:rPr>
          <w:rFonts w:eastAsiaTheme="minorEastAsia" w:cs="B Mitra" w:hint="cs"/>
          <w:sz w:val="24"/>
          <w:szCs w:val="24"/>
          <w:rtl/>
        </w:rPr>
        <w:t>ی</w:t>
      </w:r>
      <w:r w:rsidR="00E258CF" w:rsidRPr="009F24E4">
        <w:rPr>
          <w:rFonts w:eastAsiaTheme="minorEastAsia" w:cs="B Mitra" w:hint="cs"/>
          <w:sz w:val="24"/>
          <w:szCs w:val="24"/>
          <w:rtl/>
        </w:rPr>
        <w:t>ه ساختارها</w:t>
      </w:r>
      <w:r w:rsidR="00E11D84">
        <w:rPr>
          <w:rFonts w:eastAsiaTheme="minorEastAsia" w:cs="B Mitra" w:hint="cs"/>
          <w:sz w:val="24"/>
          <w:szCs w:val="24"/>
          <w:rtl/>
        </w:rPr>
        <w:t>ی</w:t>
      </w:r>
      <w:r w:rsidR="00E258CF" w:rsidRPr="009F24E4">
        <w:rPr>
          <w:rFonts w:eastAsiaTheme="minorEastAsia" w:cs="B Mitra" w:hint="cs"/>
          <w:sz w:val="24"/>
          <w:szCs w:val="24"/>
          <w:rtl/>
        </w:rPr>
        <w:t xml:space="preserve"> (انواع) قدرت بود. آن را تشر</w:t>
      </w:r>
      <w:r w:rsidR="00E11D84">
        <w:rPr>
          <w:rFonts w:eastAsiaTheme="minorEastAsia" w:cs="B Mitra" w:hint="cs"/>
          <w:sz w:val="24"/>
          <w:szCs w:val="24"/>
          <w:rtl/>
        </w:rPr>
        <w:t>ی</w:t>
      </w:r>
      <w:r w:rsidR="00E258CF" w:rsidRPr="009F24E4">
        <w:rPr>
          <w:rFonts w:eastAsiaTheme="minorEastAsia" w:cs="B Mitra" w:hint="cs"/>
          <w:sz w:val="24"/>
          <w:szCs w:val="24"/>
          <w:rtl/>
        </w:rPr>
        <w:t xml:space="preserve">ح </w:t>
      </w:r>
      <w:r w:rsidR="006C7271">
        <w:rPr>
          <w:rFonts w:eastAsiaTheme="minorEastAsia" w:cs="B Mitra" w:hint="cs"/>
          <w:sz w:val="24"/>
          <w:szCs w:val="24"/>
          <w:rtl/>
        </w:rPr>
        <w:t>ک</w:t>
      </w:r>
      <w:r w:rsidR="00E258CF" w:rsidRPr="009F24E4">
        <w:rPr>
          <w:rFonts w:eastAsiaTheme="minorEastAsia" w:cs="B Mitra" w:hint="cs"/>
          <w:sz w:val="24"/>
          <w:szCs w:val="24"/>
          <w:rtl/>
        </w:rPr>
        <w:t>ن</w:t>
      </w:r>
      <w:r w:rsidR="00E11D84">
        <w:rPr>
          <w:rFonts w:eastAsiaTheme="minorEastAsia" w:cs="B Mitra" w:hint="cs"/>
          <w:sz w:val="24"/>
          <w:szCs w:val="24"/>
          <w:rtl/>
        </w:rPr>
        <w:t>ی</w:t>
      </w:r>
      <w:r w:rsidR="00E258CF" w:rsidRPr="009F24E4">
        <w:rPr>
          <w:rFonts w:eastAsiaTheme="minorEastAsia" w:cs="B Mitra" w:hint="cs"/>
          <w:sz w:val="24"/>
          <w:szCs w:val="24"/>
          <w:rtl/>
        </w:rPr>
        <w:t>د.</w:t>
      </w:r>
    </w:p>
    <w:p w:rsidR="00E258CF" w:rsidRPr="009F24E4" w:rsidRDefault="00E258CF"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اولین چیزی که وبر هنگام مطالعه دیوان سالاری به آن توجه کرد الگوهای سلطه و ساختارها</w:t>
      </w:r>
      <w:r w:rsidR="00E11D84">
        <w:rPr>
          <w:rFonts w:cs="B Mitra" w:hint="cs"/>
          <w:b w:val="0"/>
          <w:bCs w:val="0"/>
          <w:sz w:val="24"/>
          <w:szCs w:val="24"/>
          <w:rtl/>
        </w:rPr>
        <w:t>ی</w:t>
      </w:r>
      <w:r w:rsidRPr="009F24E4">
        <w:rPr>
          <w:rFonts w:cs="B Mitra" w:hint="cs"/>
          <w:b w:val="0"/>
          <w:bCs w:val="0"/>
          <w:sz w:val="24"/>
          <w:szCs w:val="24"/>
          <w:rtl/>
        </w:rPr>
        <w:t xml:space="preserve"> قدرت بود که </w:t>
      </w:r>
      <w:r w:rsidR="004C6E71" w:rsidRPr="009F24E4">
        <w:rPr>
          <w:rFonts w:cs="B Mitra"/>
          <w:b w:val="0"/>
          <w:bCs w:val="0"/>
          <w:sz w:val="24"/>
          <w:szCs w:val="24"/>
          <w:rtl/>
        </w:rPr>
        <w:t>کنش‌ها</w:t>
      </w:r>
      <w:r w:rsidR="004C6E71" w:rsidRPr="009F24E4">
        <w:rPr>
          <w:rFonts w:cs="B Mitra" w:hint="cs"/>
          <w:b w:val="0"/>
          <w:bCs w:val="0"/>
          <w:sz w:val="24"/>
          <w:szCs w:val="24"/>
          <w:rtl/>
        </w:rPr>
        <w:t>ی</w:t>
      </w:r>
      <w:r w:rsidRPr="009F24E4">
        <w:rPr>
          <w:rFonts w:cs="B Mitra" w:hint="cs"/>
          <w:b w:val="0"/>
          <w:bCs w:val="0"/>
          <w:sz w:val="24"/>
          <w:szCs w:val="24"/>
          <w:rtl/>
        </w:rPr>
        <w:t xml:space="preserve"> اجتماعی را محکم به هم </w:t>
      </w:r>
      <w:r w:rsidR="004C6E71" w:rsidRPr="009F24E4">
        <w:rPr>
          <w:rFonts w:cs="B Mitra"/>
          <w:b w:val="0"/>
          <w:bCs w:val="0"/>
          <w:sz w:val="24"/>
          <w:szCs w:val="24"/>
          <w:rtl/>
        </w:rPr>
        <w:t>م</w:t>
      </w:r>
      <w:r w:rsidR="004C6E71" w:rsidRPr="009F24E4">
        <w:rPr>
          <w:rFonts w:cs="B Mitra" w:hint="cs"/>
          <w:b w:val="0"/>
          <w:bCs w:val="0"/>
          <w:sz w:val="24"/>
          <w:szCs w:val="24"/>
          <w:rtl/>
        </w:rPr>
        <w:t>ی‌</w:t>
      </w:r>
      <w:r w:rsidR="004C6E71" w:rsidRPr="009F24E4">
        <w:rPr>
          <w:rFonts w:cs="B Mitra" w:hint="eastAsia"/>
          <w:b w:val="0"/>
          <w:bCs w:val="0"/>
          <w:sz w:val="24"/>
          <w:szCs w:val="24"/>
          <w:rtl/>
        </w:rPr>
        <w:t>بست</w:t>
      </w:r>
      <w:r w:rsidRPr="009F24E4">
        <w:rPr>
          <w:rFonts w:cs="B Mitra" w:hint="cs"/>
          <w:b w:val="0"/>
          <w:bCs w:val="0"/>
          <w:sz w:val="24"/>
          <w:szCs w:val="24"/>
          <w:rtl/>
        </w:rPr>
        <w:t xml:space="preserve">. در بررسی ساختار سلطه گری بیشترین اشکال اعمال اجتماعی ظاهر </w:t>
      </w:r>
      <w:r w:rsidR="00FB7E23" w:rsidRPr="009F24E4">
        <w:rPr>
          <w:rFonts w:cs="B Mitra"/>
          <w:b w:val="0"/>
          <w:bCs w:val="0"/>
          <w:sz w:val="24"/>
          <w:szCs w:val="24"/>
          <w:rtl/>
        </w:rPr>
        <w:t>م</w:t>
      </w:r>
      <w:r w:rsidR="00FB7E23" w:rsidRPr="009F24E4">
        <w:rPr>
          <w:rFonts w:cs="B Mitra" w:hint="cs"/>
          <w:b w:val="0"/>
          <w:bCs w:val="0"/>
          <w:sz w:val="24"/>
          <w:szCs w:val="24"/>
          <w:rtl/>
        </w:rPr>
        <w:t>ی‌</w:t>
      </w:r>
      <w:r w:rsidR="00FB7E23" w:rsidRPr="009F24E4">
        <w:rPr>
          <w:rFonts w:cs="B Mitra" w:hint="eastAsia"/>
          <w:b w:val="0"/>
          <w:bCs w:val="0"/>
          <w:sz w:val="24"/>
          <w:szCs w:val="24"/>
          <w:rtl/>
        </w:rPr>
        <w:t>شود</w:t>
      </w:r>
      <w:r w:rsidRPr="009F24E4">
        <w:rPr>
          <w:rFonts w:cs="B Mitra" w:hint="cs"/>
          <w:b w:val="0"/>
          <w:bCs w:val="0"/>
          <w:sz w:val="24"/>
          <w:szCs w:val="24"/>
          <w:rtl/>
        </w:rPr>
        <w:t xml:space="preserve">. ساختارهای سلطه اعمال اجتماعی را شکل داده و </w:t>
      </w:r>
      <w:r w:rsidR="00FB7E23" w:rsidRPr="009F24E4">
        <w:rPr>
          <w:rFonts w:cs="B Mitra"/>
          <w:b w:val="0"/>
          <w:bCs w:val="0"/>
          <w:sz w:val="24"/>
          <w:szCs w:val="24"/>
          <w:rtl/>
        </w:rPr>
        <w:t>آن‌ها</w:t>
      </w:r>
      <w:r w:rsidRPr="009F24E4">
        <w:rPr>
          <w:rFonts w:cs="B Mitra" w:hint="cs"/>
          <w:b w:val="0"/>
          <w:bCs w:val="0"/>
          <w:sz w:val="24"/>
          <w:szCs w:val="24"/>
          <w:rtl/>
        </w:rPr>
        <w:t xml:space="preserve"> را در جهت منافع مسلط سوق </w:t>
      </w:r>
      <w:r w:rsidR="00FB7E23" w:rsidRPr="009F24E4">
        <w:rPr>
          <w:rFonts w:cs="B Mitra"/>
          <w:b w:val="0"/>
          <w:bCs w:val="0"/>
          <w:sz w:val="24"/>
          <w:szCs w:val="24"/>
          <w:rtl/>
        </w:rPr>
        <w:t>م</w:t>
      </w:r>
      <w:r w:rsidR="00FB7E23" w:rsidRPr="009F24E4">
        <w:rPr>
          <w:rFonts w:cs="B Mitra" w:hint="cs"/>
          <w:b w:val="0"/>
          <w:bCs w:val="0"/>
          <w:sz w:val="24"/>
          <w:szCs w:val="24"/>
          <w:rtl/>
        </w:rPr>
        <w:t>ی‌</w:t>
      </w:r>
      <w:r w:rsidR="00FB7E23" w:rsidRPr="009F24E4">
        <w:rPr>
          <w:rFonts w:cs="B Mitra" w:hint="eastAsia"/>
          <w:b w:val="0"/>
          <w:bCs w:val="0"/>
          <w:sz w:val="24"/>
          <w:szCs w:val="24"/>
          <w:rtl/>
        </w:rPr>
        <w:t>دهد</w:t>
      </w:r>
      <w:r w:rsidRPr="009F24E4">
        <w:rPr>
          <w:rFonts w:cs="B Mitra" w:hint="cs"/>
          <w:b w:val="0"/>
          <w:bCs w:val="0"/>
          <w:sz w:val="24"/>
          <w:szCs w:val="24"/>
          <w:rtl/>
        </w:rPr>
        <w:t>.</w:t>
      </w:r>
    </w:p>
    <w:p w:rsidR="00E258CF" w:rsidRPr="009F24E4" w:rsidRDefault="00E258CF"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 xml:space="preserve">وبر در </w:t>
      </w:r>
      <w:r w:rsidR="00FB7E23" w:rsidRPr="009F24E4">
        <w:rPr>
          <w:rFonts w:cs="B Mitra"/>
          <w:b w:val="0"/>
          <w:bCs w:val="0"/>
          <w:sz w:val="24"/>
          <w:szCs w:val="24"/>
          <w:rtl/>
        </w:rPr>
        <w:t>سنخ شناس</w:t>
      </w:r>
      <w:r w:rsidR="00FB7E23" w:rsidRPr="009F24E4">
        <w:rPr>
          <w:rFonts w:cs="B Mitra" w:hint="cs"/>
          <w:b w:val="0"/>
          <w:bCs w:val="0"/>
          <w:sz w:val="24"/>
          <w:szCs w:val="24"/>
          <w:rtl/>
        </w:rPr>
        <w:t>ی</w:t>
      </w:r>
      <w:r w:rsidRPr="009F24E4">
        <w:rPr>
          <w:rFonts w:cs="B Mitra" w:hint="cs"/>
          <w:b w:val="0"/>
          <w:bCs w:val="0"/>
          <w:sz w:val="24"/>
          <w:szCs w:val="24"/>
          <w:rtl/>
        </w:rPr>
        <w:t xml:space="preserve"> معروف خود سه نوع قدرت را مشخص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ند:</w:t>
      </w:r>
    </w:p>
    <w:p w:rsidR="00E258CF" w:rsidRPr="009F24E4" w:rsidRDefault="00E258CF" w:rsidP="005D25A5">
      <w:pPr>
        <w:widowControl w:val="0"/>
        <w:numPr>
          <w:ilvl w:val="0"/>
          <w:numId w:val="19"/>
        </w:numPr>
        <w:bidi/>
        <w:spacing w:after="200" w:line="276" w:lineRule="auto"/>
        <w:jc w:val="both"/>
        <w:rPr>
          <w:rFonts w:cs="B Mitra"/>
          <w:b w:val="0"/>
          <w:bCs w:val="0"/>
          <w:sz w:val="24"/>
          <w:szCs w:val="24"/>
          <w:rtl/>
        </w:rPr>
      </w:pPr>
      <w:r w:rsidRPr="009F24E4">
        <w:rPr>
          <w:rFonts w:cs="B Mitra" w:hint="cs"/>
          <w:sz w:val="24"/>
          <w:szCs w:val="24"/>
          <w:rtl/>
        </w:rPr>
        <w:t>قدرت سنت</w:t>
      </w:r>
      <w:r w:rsidR="00E11D84">
        <w:rPr>
          <w:rFonts w:cs="B Mitra" w:hint="cs"/>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بر مبنا</w:t>
      </w:r>
      <w:r w:rsidR="00E11D84">
        <w:rPr>
          <w:rFonts w:cs="B Mitra" w:hint="cs"/>
          <w:b w:val="0"/>
          <w:bCs w:val="0"/>
          <w:sz w:val="24"/>
          <w:szCs w:val="24"/>
          <w:rtl/>
        </w:rPr>
        <w:t>ی</w:t>
      </w:r>
      <w:r w:rsidRPr="009F24E4">
        <w:rPr>
          <w:rFonts w:cs="B Mitra" w:hint="cs"/>
          <w:b w:val="0"/>
          <w:bCs w:val="0"/>
          <w:sz w:val="24"/>
          <w:szCs w:val="24"/>
          <w:rtl/>
        </w:rPr>
        <w:t xml:space="preserve"> باور </w:t>
      </w:r>
      <w:r w:rsidR="004C6E71" w:rsidRPr="009F24E4">
        <w:rPr>
          <w:rFonts w:cs="B Mitra"/>
          <w:b w:val="0"/>
          <w:bCs w:val="0"/>
          <w:sz w:val="24"/>
          <w:szCs w:val="24"/>
          <w:rtl/>
        </w:rPr>
        <w:t>تثب</w:t>
      </w:r>
      <w:r w:rsidR="004C6E71" w:rsidRPr="009F24E4">
        <w:rPr>
          <w:rFonts w:cs="B Mitra" w:hint="cs"/>
          <w:b w:val="0"/>
          <w:bCs w:val="0"/>
          <w:sz w:val="24"/>
          <w:szCs w:val="24"/>
          <w:rtl/>
        </w:rPr>
        <w:t>ی</w:t>
      </w:r>
      <w:r w:rsidR="004C6E71" w:rsidRPr="009F24E4">
        <w:rPr>
          <w:rFonts w:cs="B Mitra" w:hint="eastAsia"/>
          <w:b w:val="0"/>
          <w:bCs w:val="0"/>
          <w:sz w:val="24"/>
          <w:szCs w:val="24"/>
          <w:rtl/>
        </w:rPr>
        <w:t>ت</w:t>
      </w:r>
      <w:r w:rsidR="004C6E71" w:rsidRPr="009F24E4">
        <w:rPr>
          <w:rFonts w:cs="B Mitra"/>
          <w:b w:val="0"/>
          <w:bCs w:val="0"/>
          <w:sz w:val="24"/>
          <w:szCs w:val="24"/>
          <w:rtl/>
        </w:rPr>
        <w:t xml:space="preserve"> </w:t>
      </w:r>
      <w:r w:rsidR="004C6E71" w:rsidRPr="009F24E4">
        <w:rPr>
          <w:rFonts w:cs="B Mitra" w:hint="cs"/>
          <w:b w:val="0"/>
          <w:bCs w:val="0"/>
          <w:sz w:val="24"/>
          <w:szCs w:val="24"/>
          <w:rtl/>
        </w:rPr>
        <w:t>ی</w:t>
      </w:r>
      <w:r w:rsidR="004C6E71" w:rsidRPr="009F24E4">
        <w:rPr>
          <w:rFonts w:cs="B Mitra" w:hint="eastAsia"/>
          <w:b w:val="0"/>
          <w:bCs w:val="0"/>
          <w:sz w:val="24"/>
          <w:szCs w:val="24"/>
          <w:rtl/>
        </w:rPr>
        <w:t>افته</w:t>
      </w:r>
      <w:r w:rsidRPr="009F24E4">
        <w:rPr>
          <w:rFonts w:cs="B Mitra" w:hint="cs"/>
          <w:b w:val="0"/>
          <w:bCs w:val="0"/>
          <w:sz w:val="24"/>
          <w:szCs w:val="24"/>
          <w:rtl/>
        </w:rPr>
        <w:t xml:space="preserve"> در زم</w:t>
      </w:r>
      <w:r w:rsidR="00E11D84">
        <w:rPr>
          <w:rFonts w:cs="B Mitra" w:hint="cs"/>
          <w:b w:val="0"/>
          <w:bCs w:val="0"/>
          <w:sz w:val="24"/>
          <w:szCs w:val="24"/>
          <w:rtl/>
        </w:rPr>
        <w:t>ی</w:t>
      </w:r>
      <w:r w:rsidRPr="009F24E4">
        <w:rPr>
          <w:rFonts w:cs="B Mitra" w:hint="cs"/>
          <w:b w:val="0"/>
          <w:bCs w:val="0"/>
          <w:sz w:val="24"/>
          <w:szCs w:val="24"/>
          <w:rtl/>
        </w:rPr>
        <w:t>نه تقدس سنت‌ها</w:t>
      </w:r>
      <w:r w:rsidR="00E11D84">
        <w:rPr>
          <w:rFonts w:cs="B Mitra" w:hint="cs"/>
          <w:b w:val="0"/>
          <w:bCs w:val="0"/>
          <w:sz w:val="24"/>
          <w:szCs w:val="24"/>
          <w:rtl/>
        </w:rPr>
        <w:t>ی</w:t>
      </w:r>
      <w:r w:rsidRPr="009F24E4">
        <w:rPr>
          <w:rFonts w:cs="B Mitra" w:hint="cs"/>
          <w:b w:val="0"/>
          <w:bCs w:val="0"/>
          <w:sz w:val="24"/>
          <w:szCs w:val="24"/>
          <w:rtl/>
        </w:rPr>
        <w:t xml:space="preserve"> د</w:t>
      </w:r>
      <w:r w:rsidR="00E11D84">
        <w:rPr>
          <w:rFonts w:cs="B Mitra" w:hint="cs"/>
          <w:b w:val="0"/>
          <w:bCs w:val="0"/>
          <w:sz w:val="24"/>
          <w:szCs w:val="24"/>
          <w:rtl/>
        </w:rPr>
        <w:t>ی</w:t>
      </w:r>
      <w:r w:rsidRPr="009F24E4">
        <w:rPr>
          <w:rFonts w:cs="B Mitra" w:hint="cs"/>
          <w:b w:val="0"/>
          <w:bCs w:val="0"/>
          <w:sz w:val="24"/>
          <w:szCs w:val="24"/>
          <w:rtl/>
        </w:rPr>
        <w:t>ر</w:t>
      </w:r>
      <w:r w:rsidR="00E11D84">
        <w:rPr>
          <w:rFonts w:cs="B Mitra" w:hint="cs"/>
          <w:b w:val="0"/>
          <w:bCs w:val="0"/>
          <w:sz w:val="24"/>
          <w:szCs w:val="24"/>
          <w:rtl/>
        </w:rPr>
        <w:t>ی</w:t>
      </w:r>
      <w:r w:rsidRPr="009F24E4">
        <w:rPr>
          <w:rFonts w:cs="B Mitra" w:hint="cs"/>
          <w:b w:val="0"/>
          <w:bCs w:val="0"/>
          <w:sz w:val="24"/>
          <w:szCs w:val="24"/>
          <w:rtl/>
        </w:rPr>
        <w:t>ن و مشروع</w:t>
      </w:r>
      <w:r w:rsidR="00E11D84">
        <w:rPr>
          <w:rFonts w:cs="B Mitra" w:hint="cs"/>
          <w:b w:val="0"/>
          <w:bCs w:val="0"/>
          <w:sz w:val="24"/>
          <w:szCs w:val="24"/>
          <w:rtl/>
        </w:rPr>
        <w:t>ی</w:t>
      </w:r>
      <w:r w:rsidRPr="009F24E4">
        <w:rPr>
          <w:rFonts w:cs="B Mitra" w:hint="cs"/>
          <w:b w:val="0"/>
          <w:bCs w:val="0"/>
          <w:sz w:val="24"/>
          <w:szCs w:val="24"/>
          <w:rtl/>
        </w:rPr>
        <w:t>ت اعمال قدرت تحت آن م</w:t>
      </w:r>
      <w:r w:rsidR="00E11D84">
        <w:rPr>
          <w:rFonts w:cs="B Mitra" w:hint="cs"/>
          <w:b w:val="0"/>
          <w:bCs w:val="0"/>
          <w:sz w:val="24"/>
          <w:szCs w:val="24"/>
          <w:rtl/>
        </w:rPr>
        <w:t>ی</w:t>
      </w:r>
      <w:r w:rsidRPr="009F24E4">
        <w:rPr>
          <w:rFonts w:cs="B Mitra" w:hint="cs"/>
          <w:b w:val="0"/>
          <w:bCs w:val="0"/>
          <w:sz w:val="24"/>
          <w:szCs w:val="24"/>
          <w:rtl/>
        </w:rPr>
        <w:t xml:space="preserve">‌باشد. </w:t>
      </w:r>
    </w:p>
    <w:p w:rsidR="00E258CF" w:rsidRPr="009F24E4" w:rsidRDefault="00E258CF" w:rsidP="005D25A5">
      <w:pPr>
        <w:widowControl w:val="0"/>
        <w:numPr>
          <w:ilvl w:val="0"/>
          <w:numId w:val="19"/>
        </w:numPr>
        <w:bidi/>
        <w:spacing w:after="200" w:line="276" w:lineRule="auto"/>
        <w:jc w:val="both"/>
        <w:rPr>
          <w:rFonts w:cs="B Mitra"/>
          <w:b w:val="0"/>
          <w:bCs w:val="0"/>
          <w:sz w:val="24"/>
          <w:szCs w:val="24"/>
        </w:rPr>
      </w:pPr>
      <w:r w:rsidRPr="009F24E4">
        <w:rPr>
          <w:rFonts w:cs="B Mitra" w:hint="cs"/>
          <w:sz w:val="24"/>
          <w:szCs w:val="24"/>
          <w:rtl/>
        </w:rPr>
        <w:t>قدرت عقلا</w:t>
      </w:r>
      <w:r w:rsidR="00E11D84">
        <w:rPr>
          <w:rFonts w:cs="B Mitra" w:hint="cs"/>
          <w:sz w:val="24"/>
          <w:szCs w:val="24"/>
          <w:rtl/>
        </w:rPr>
        <w:t>یی</w:t>
      </w:r>
      <w:r w:rsidRPr="009F24E4">
        <w:rPr>
          <w:rFonts w:cs="B Mitra" w:hint="cs"/>
          <w:sz w:val="24"/>
          <w:szCs w:val="24"/>
          <w:rtl/>
        </w:rPr>
        <w:t xml:space="preserve"> ـ قانون</w:t>
      </w:r>
      <w:r w:rsidR="00E11D84">
        <w:rPr>
          <w:rFonts w:cs="B Mitra" w:hint="cs"/>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بر مبنا</w:t>
      </w:r>
      <w:r w:rsidR="00E11D84">
        <w:rPr>
          <w:rFonts w:cs="B Mitra" w:hint="cs"/>
          <w:b w:val="0"/>
          <w:bCs w:val="0"/>
          <w:sz w:val="24"/>
          <w:szCs w:val="24"/>
          <w:rtl/>
        </w:rPr>
        <w:t>ی</w:t>
      </w:r>
      <w:r w:rsidRPr="009F24E4">
        <w:rPr>
          <w:rFonts w:cs="B Mitra" w:hint="cs"/>
          <w:b w:val="0"/>
          <w:bCs w:val="0"/>
          <w:sz w:val="24"/>
          <w:szCs w:val="24"/>
          <w:rtl/>
        </w:rPr>
        <w:t xml:space="preserve"> باور به مشروع</w:t>
      </w:r>
      <w:r w:rsidR="00E11D84">
        <w:rPr>
          <w:rFonts w:cs="B Mitra" w:hint="cs"/>
          <w:b w:val="0"/>
          <w:bCs w:val="0"/>
          <w:sz w:val="24"/>
          <w:szCs w:val="24"/>
          <w:rtl/>
        </w:rPr>
        <w:t>ی</w:t>
      </w:r>
      <w:r w:rsidRPr="009F24E4">
        <w:rPr>
          <w:rFonts w:cs="B Mitra" w:hint="cs"/>
          <w:b w:val="0"/>
          <w:bCs w:val="0"/>
          <w:sz w:val="24"/>
          <w:szCs w:val="24"/>
          <w:rtl/>
        </w:rPr>
        <w:t>ت الگوها</w:t>
      </w:r>
      <w:r w:rsidR="00E11D84">
        <w:rPr>
          <w:rFonts w:cs="B Mitra" w:hint="cs"/>
          <w:b w:val="0"/>
          <w:bCs w:val="0"/>
          <w:sz w:val="24"/>
          <w:szCs w:val="24"/>
          <w:rtl/>
        </w:rPr>
        <w:t>ی</w:t>
      </w:r>
      <w:r w:rsidRPr="009F24E4">
        <w:rPr>
          <w:rFonts w:cs="B Mitra" w:hint="cs"/>
          <w:b w:val="0"/>
          <w:bCs w:val="0"/>
          <w:sz w:val="24"/>
          <w:szCs w:val="24"/>
          <w:rtl/>
        </w:rPr>
        <w:t xml:space="preserve"> هنجار</w:t>
      </w:r>
      <w:r w:rsidR="00E11D84">
        <w:rPr>
          <w:rFonts w:cs="B Mitra" w:hint="cs"/>
          <w:b w:val="0"/>
          <w:bCs w:val="0"/>
          <w:sz w:val="24"/>
          <w:szCs w:val="24"/>
          <w:rtl/>
        </w:rPr>
        <w:t>ی</w:t>
      </w:r>
      <w:r w:rsidRPr="009F24E4">
        <w:rPr>
          <w:rFonts w:cs="B Mitra" w:hint="cs"/>
          <w:b w:val="0"/>
          <w:bCs w:val="0"/>
          <w:sz w:val="24"/>
          <w:szCs w:val="24"/>
          <w:rtl/>
        </w:rPr>
        <w:t xml:space="preserve"> مقررات و باور به حقوق </w:t>
      </w:r>
      <w:r w:rsidR="006C7271">
        <w:rPr>
          <w:rFonts w:cs="B Mitra" w:hint="cs"/>
          <w:b w:val="0"/>
          <w:bCs w:val="0"/>
          <w:sz w:val="24"/>
          <w:szCs w:val="24"/>
          <w:rtl/>
        </w:rPr>
        <w:t>ک</w:t>
      </w:r>
      <w:r w:rsidRPr="009F24E4">
        <w:rPr>
          <w:rFonts w:cs="B Mitra" w:hint="cs"/>
          <w:b w:val="0"/>
          <w:bCs w:val="0"/>
          <w:sz w:val="24"/>
          <w:szCs w:val="24"/>
          <w:rtl/>
        </w:rPr>
        <w:t>سان</w:t>
      </w:r>
      <w:r w:rsidR="00E11D84">
        <w:rPr>
          <w:rFonts w:cs="B Mitra" w:hint="cs"/>
          <w:b w:val="0"/>
          <w:bCs w:val="0"/>
          <w:sz w:val="24"/>
          <w:szCs w:val="24"/>
          <w:rtl/>
        </w:rPr>
        <w:t>ی</w:t>
      </w:r>
      <w:r w:rsidRPr="009F24E4">
        <w:rPr>
          <w:rFonts w:cs="B Mitra" w:hint="cs"/>
          <w:b w:val="0"/>
          <w:bCs w:val="0"/>
          <w:sz w:val="24"/>
          <w:szCs w:val="24"/>
          <w:rtl/>
        </w:rPr>
        <w:t xml:space="preserve"> است </w:t>
      </w:r>
      <w:r w:rsidR="006C7271">
        <w:rPr>
          <w:rFonts w:cs="B Mitra" w:hint="cs"/>
          <w:b w:val="0"/>
          <w:bCs w:val="0"/>
          <w:sz w:val="24"/>
          <w:szCs w:val="24"/>
          <w:rtl/>
        </w:rPr>
        <w:t>ک</w:t>
      </w:r>
      <w:r w:rsidRPr="009F24E4">
        <w:rPr>
          <w:rFonts w:cs="B Mitra" w:hint="cs"/>
          <w:b w:val="0"/>
          <w:bCs w:val="0"/>
          <w:sz w:val="24"/>
          <w:szCs w:val="24"/>
          <w:rtl/>
        </w:rPr>
        <w:t>ه تحت آن قوان</w:t>
      </w:r>
      <w:r w:rsidR="00E11D84">
        <w:rPr>
          <w:rFonts w:cs="B Mitra" w:hint="cs"/>
          <w:b w:val="0"/>
          <w:bCs w:val="0"/>
          <w:sz w:val="24"/>
          <w:szCs w:val="24"/>
          <w:rtl/>
        </w:rPr>
        <w:t>ی</w:t>
      </w:r>
      <w:r w:rsidRPr="009F24E4">
        <w:rPr>
          <w:rFonts w:cs="B Mitra" w:hint="cs"/>
          <w:b w:val="0"/>
          <w:bCs w:val="0"/>
          <w:sz w:val="24"/>
          <w:szCs w:val="24"/>
          <w:rtl/>
        </w:rPr>
        <w:t>ن به اعمال قدرت انتخاب و به صدور دستورات م</w:t>
      </w:r>
      <w:r w:rsidR="00E11D84">
        <w:rPr>
          <w:rFonts w:cs="B Mitra" w:hint="cs"/>
          <w:b w:val="0"/>
          <w:bCs w:val="0"/>
          <w:sz w:val="24"/>
          <w:szCs w:val="24"/>
          <w:rtl/>
        </w:rPr>
        <w:t>ی</w:t>
      </w:r>
      <w:r w:rsidRPr="009F24E4">
        <w:rPr>
          <w:rFonts w:cs="B Mitra" w:hint="cs"/>
          <w:b w:val="0"/>
          <w:bCs w:val="0"/>
          <w:sz w:val="24"/>
          <w:szCs w:val="24"/>
          <w:rtl/>
        </w:rPr>
        <w:t xml:space="preserve">‌پردازند. </w:t>
      </w:r>
    </w:p>
    <w:p w:rsidR="00E258CF" w:rsidRPr="009F24E4" w:rsidRDefault="00E258CF" w:rsidP="005D25A5">
      <w:pPr>
        <w:widowControl w:val="0"/>
        <w:numPr>
          <w:ilvl w:val="0"/>
          <w:numId w:val="19"/>
        </w:numPr>
        <w:bidi/>
        <w:spacing w:after="200" w:line="276" w:lineRule="auto"/>
        <w:jc w:val="both"/>
        <w:rPr>
          <w:rFonts w:cs="B Mitra"/>
          <w:b w:val="0"/>
          <w:bCs w:val="0"/>
          <w:sz w:val="24"/>
          <w:szCs w:val="24"/>
        </w:rPr>
      </w:pPr>
      <w:r w:rsidRPr="009F24E4">
        <w:rPr>
          <w:rFonts w:cs="B Mitra" w:hint="cs"/>
          <w:sz w:val="24"/>
          <w:szCs w:val="24"/>
          <w:rtl/>
        </w:rPr>
        <w:t xml:space="preserve">قدرت </w:t>
      </w:r>
      <w:r w:rsidR="006C7271">
        <w:rPr>
          <w:rFonts w:cs="B Mitra" w:hint="cs"/>
          <w:sz w:val="24"/>
          <w:szCs w:val="24"/>
          <w:rtl/>
        </w:rPr>
        <w:t>ک</w:t>
      </w:r>
      <w:r w:rsidRPr="009F24E4">
        <w:rPr>
          <w:rFonts w:cs="B Mitra" w:hint="cs"/>
          <w:sz w:val="24"/>
          <w:szCs w:val="24"/>
          <w:rtl/>
        </w:rPr>
        <w:t>ار</w:t>
      </w:r>
      <w:r w:rsidR="00E11D84">
        <w:rPr>
          <w:rFonts w:cs="B Mitra" w:hint="cs"/>
          <w:sz w:val="24"/>
          <w:szCs w:val="24"/>
          <w:rtl/>
        </w:rPr>
        <w:t>ی</w:t>
      </w:r>
      <w:r w:rsidRPr="009F24E4">
        <w:rPr>
          <w:rFonts w:cs="B Mitra" w:hint="cs"/>
          <w:sz w:val="24"/>
          <w:szCs w:val="24"/>
          <w:rtl/>
        </w:rPr>
        <w:t>زمات</w:t>
      </w:r>
      <w:r w:rsidR="00E11D84">
        <w:rPr>
          <w:rFonts w:cs="B Mitra" w:hint="cs"/>
          <w:sz w:val="24"/>
          <w:szCs w:val="24"/>
          <w:rtl/>
        </w:rPr>
        <w:t>ی</w:t>
      </w:r>
      <w:r w:rsidR="006C7271">
        <w:rPr>
          <w:rFonts w:cs="B Mitra" w:hint="cs"/>
          <w:sz w:val="24"/>
          <w:szCs w:val="24"/>
          <w:rtl/>
        </w:rPr>
        <w:t>ک</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بر مبنا</w:t>
      </w:r>
      <w:r w:rsidR="00E11D84">
        <w:rPr>
          <w:rFonts w:cs="B Mitra" w:hint="cs"/>
          <w:b w:val="0"/>
          <w:bCs w:val="0"/>
          <w:sz w:val="24"/>
          <w:szCs w:val="24"/>
          <w:rtl/>
        </w:rPr>
        <w:t>ی</w:t>
      </w:r>
      <w:r w:rsidRPr="009F24E4">
        <w:rPr>
          <w:rFonts w:cs="B Mitra" w:hint="cs"/>
          <w:b w:val="0"/>
          <w:bCs w:val="0"/>
          <w:sz w:val="24"/>
          <w:szCs w:val="24"/>
          <w:rtl/>
        </w:rPr>
        <w:t xml:space="preserve"> دلبستگ</w:t>
      </w:r>
      <w:r w:rsidR="00E11D84">
        <w:rPr>
          <w:rFonts w:cs="B Mitra" w:hint="cs"/>
          <w:b w:val="0"/>
          <w:bCs w:val="0"/>
          <w:sz w:val="24"/>
          <w:szCs w:val="24"/>
          <w:rtl/>
        </w:rPr>
        <w:t>ی</w:t>
      </w:r>
      <w:r w:rsidRPr="009F24E4">
        <w:rPr>
          <w:rFonts w:cs="B Mitra" w:hint="cs"/>
          <w:b w:val="0"/>
          <w:bCs w:val="0"/>
          <w:sz w:val="24"/>
          <w:szCs w:val="24"/>
          <w:rtl/>
        </w:rPr>
        <w:t xml:space="preserve"> به تقدس</w:t>
      </w:r>
      <w:r w:rsidR="00E11D84">
        <w:rPr>
          <w:rFonts w:cs="B Mitra" w:hint="cs"/>
          <w:b w:val="0"/>
          <w:bCs w:val="0"/>
          <w:sz w:val="24"/>
          <w:szCs w:val="24"/>
          <w:rtl/>
        </w:rPr>
        <w:t>ی</w:t>
      </w:r>
      <w:r w:rsidRPr="009F24E4">
        <w:rPr>
          <w:rFonts w:cs="B Mitra" w:hint="cs"/>
          <w:b w:val="0"/>
          <w:bCs w:val="0"/>
          <w:sz w:val="24"/>
          <w:szCs w:val="24"/>
          <w:rtl/>
        </w:rPr>
        <w:t xml:space="preserve"> خاص، شجاعت </w:t>
      </w:r>
      <w:r w:rsidR="00E11D84">
        <w:rPr>
          <w:rFonts w:cs="B Mitra" w:hint="cs"/>
          <w:b w:val="0"/>
          <w:bCs w:val="0"/>
          <w:sz w:val="24"/>
          <w:szCs w:val="24"/>
          <w:rtl/>
        </w:rPr>
        <w:t>ی</w:t>
      </w:r>
      <w:r w:rsidRPr="009F24E4">
        <w:rPr>
          <w:rFonts w:cs="B Mitra" w:hint="cs"/>
          <w:b w:val="0"/>
          <w:bCs w:val="0"/>
          <w:sz w:val="24"/>
          <w:szCs w:val="24"/>
          <w:rtl/>
        </w:rPr>
        <w:t>ا و</w:t>
      </w:r>
      <w:r w:rsidR="00E11D84">
        <w:rPr>
          <w:rFonts w:cs="B Mitra" w:hint="cs"/>
          <w:b w:val="0"/>
          <w:bCs w:val="0"/>
          <w:sz w:val="24"/>
          <w:szCs w:val="24"/>
          <w:rtl/>
        </w:rPr>
        <w:t>ی</w:t>
      </w:r>
      <w:r w:rsidRPr="009F24E4">
        <w:rPr>
          <w:rFonts w:cs="B Mitra" w:hint="cs"/>
          <w:b w:val="0"/>
          <w:bCs w:val="0"/>
          <w:sz w:val="24"/>
          <w:szCs w:val="24"/>
          <w:rtl/>
        </w:rPr>
        <w:t>ژگ</w:t>
      </w:r>
      <w:r w:rsidR="00E11D84">
        <w:rPr>
          <w:rFonts w:cs="B Mitra"/>
          <w:b w:val="0"/>
          <w:bCs w:val="0"/>
          <w:sz w:val="24"/>
          <w:szCs w:val="24"/>
          <w:rtl/>
        </w:rPr>
        <w:t>ی</w:t>
      </w:r>
      <w:r w:rsidR="00EB6A28" w:rsidRPr="009F24E4">
        <w:rPr>
          <w:rFonts w:cs="B Mitra"/>
          <w:b w:val="0"/>
          <w:bCs w:val="0"/>
          <w:sz w:val="24"/>
          <w:szCs w:val="24"/>
          <w:rtl/>
        </w:rPr>
        <w:t xml:space="preserve"> </w:t>
      </w:r>
      <w:r w:rsidRPr="009F24E4">
        <w:rPr>
          <w:rFonts w:cs="B Mitra" w:hint="cs"/>
          <w:b w:val="0"/>
          <w:bCs w:val="0"/>
          <w:sz w:val="24"/>
          <w:szCs w:val="24"/>
          <w:rtl/>
        </w:rPr>
        <w:t>شخص</w:t>
      </w:r>
      <w:r w:rsidR="00E11D84">
        <w:rPr>
          <w:rFonts w:cs="B Mitra" w:hint="cs"/>
          <w:b w:val="0"/>
          <w:bCs w:val="0"/>
          <w:sz w:val="24"/>
          <w:szCs w:val="24"/>
          <w:rtl/>
        </w:rPr>
        <w:t>ی</w:t>
      </w:r>
      <w:r w:rsidRPr="009F24E4">
        <w:rPr>
          <w:rFonts w:cs="B Mitra" w:hint="cs"/>
          <w:b w:val="0"/>
          <w:bCs w:val="0"/>
          <w:sz w:val="24"/>
          <w:szCs w:val="24"/>
          <w:rtl/>
        </w:rPr>
        <w:t xml:space="preserve"> و الگوها</w:t>
      </w:r>
      <w:r w:rsidR="00E11D84">
        <w:rPr>
          <w:rFonts w:cs="B Mitra" w:hint="cs"/>
          <w:b w:val="0"/>
          <w:bCs w:val="0"/>
          <w:sz w:val="24"/>
          <w:szCs w:val="24"/>
          <w:rtl/>
        </w:rPr>
        <w:t>ی</w:t>
      </w:r>
      <w:r w:rsidRPr="009F24E4">
        <w:rPr>
          <w:rFonts w:cs="B Mitra" w:hint="cs"/>
          <w:b w:val="0"/>
          <w:bCs w:val="0"/>
          <w:sz w:val="24"/>
          <w:szCs w:val="24"/>
          <w:rtl/>
        </w:rPr>
        <w:t xml:space="preserve"> هنجار</w:t>
      </w:r>
      <w:r w:rsidR="00E11D84">
        <w:rPr>
          <w:rFonts w:cs="B Mitra" w:hint="cs"/>
          <w:b w:val="0"/>
          <w:bCs w:val="0"/>
          <w:sz w:val="24"/>
          <w:szCs w:val="24"/>
          <w:rtl/>
        </w:rPr>
        <w:t>ی</w:t>
      </w:r>
      <w:r w:rsidRPr="009F24E4">
        <w:rPr>
          <w:rFonts w:cs="B Mitra" w:hint="cs"/>
          <w:b w:val="0"/>
          <w:bCs w:val="0"/>
          <w:sz w:val="24"/>
          <w:szCs w:val="24"/>
          <w:rtl/>
        </w:rPr>
        <w:t xml:space="preserve"> </w:t>
      </w:r>
      <w:r w:rsidR="00E11D84">
        <w:rPr>
          <w:rFonts w:cs="B Mitra" w:hint="cs"/>
          <w:b w:val="0"/>
          <w:bCs w:val="0"/>
          <w:sz w:val="24"/>
          <w:szCs w:val="24"/>
          <w:rtl/>
        </w:rPr>
        <w:t>ی</w:t>
      </w:r>
      <w:r w:rsidRPr="009F24E4">
        <w:rPr>
          <w:rFonts w:cs="B Mitra" w:hint="cs"/>
          <w:b w:val="0"/>
          <w:bCs w:val="0"/>
          <w:sz w:val="24"/>
          <w:szCs w:val="24"/>
          <w:rtl/>
        </w:rPr>
        <w:t>ا نظم</w:t>
      </w:r>
      <w:r w:rsidR="00E11D84">
        <w:rPr>
          <w:rFonts w:cs="B Mitra" w:hint="cs"/>
          <w:b w:val="0"/>
          <w:bCs w:val="0"/>
          <w:sz w:val="24"/>
          <w:szCs w:val="24"/>
          <w:rtl/>
        </w:rPr>
        <w:t>ی</w:t>
      </w:r>
      <w:r w:rsidRPr="009F24E4">
        <w:rPr>
          <w:rFonts w:cs="B Mitra" w:hint="cs"/>
          <w:b w:val="0"/>
          <w:bCs w:val="0"/>
          <w:sz w:val="24"/>
          <w:szCs w:val="24"/>
          <w:rtl/>
        </w:rPr>
        <w:t xml:space="preserve"> است </w:t>
      </w:r>
      <w:r w:rsidR="006C7271">
        <w:rPr>
          <w:rFonts w:cs="B Mitra" w:hint="cs"/>
          <w:b w:val="0"/>
          <w:bCs w:val="0"/>
          <w:sz w:val="24"/>
          <w:szCs w:val="24"/>
          <w:rtl/>
        </w:rPr>
        <w:t>ک</w:t>
      </w:r>
      <w:r w:rsidRPr="009F24E4">
        <w:rPr>
          <w:rFonts w:cs="B Mitra" w:hint="cs"/>
          <w:b w:val="0"/>
          <w:bCs w:val="0"/>
          <w:sz w:val="24"/>
          <w:szCs w:val="24"/>
          <w:rtl/>
        </w:rPr>
        <w:t>ه از طرف فرد</w:t>
      </w:r>
      <w:r w:rsidR="00E11D84">
        <w:rPr>
          <w:rFonts w:cs="B Mitra" w:hint="cs"/>
          <w:b w:val="0"/>
          <w:bCs w:val="0"/>
          <w:sz w:val="24"/>
          <w:szCs w:val="24"/>
          <w:rtl/>
        </w:rPr>
        <w:t>ی</w:t>
      </w:r>
      <w:r w:rsidRPr="009F24E4">
        <w:rPr>
          <w:rFonts w:cs="B Mitra" w:hint="cs"/>
          <w:b w:val="0"/>
          <w:bCs w:val="0"/>
          <w:sz w:val="24"/>
          <w:szCs w:val="24"/>
          <w:rtl/>
        </w:rPr>
        <w:t xml:space="preserve"> استثنا</w:t>
      </w:r>
      <w:r w:rsidR="00E11D84">
        <w:rPr>
          <w:rFonts w:cs="B Mitra" w:hint="cs"/>
          <w:b w:val="0"/>
          <w:bCs w:val="0"/>
          <w:sz w:val="24"/>
          <w:szCs w:val="24"/>
          <w:rtl/>
        </w:rPr>
        <w:t>یی</w:t>
      </w:r>
      <w:r w:rsidRPr="009F24E4">
        <w:rPr>
          <w:rFonts w:cs="B Mitra" w:hint="cs"/>
          <w:b w:val="0"/>
          <w:bCs w:val="0"/>
          <w:sz w:val="24"/>
          <w:szCs w:val="24"/>
          <w:rtl/>
        </w:rPr>
        <w:t xml:space="preserve"> ظاهر و مقرر شده است. </w:t>
      </w:r>
    </w:p>
    <w:p w:rsidR="00E258CF" w:rsidRPr="009F24E4" w:rsidRDefault="00E258CF"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به همراه هر نوع قدرت، ساختار ادار</w:t>
      </w:r>
      <w:r w:rsidR="00E11D84">
        <w:rPr>
          <w:rFonts w:cs="B Mitra" w:hint="cs"/>
          <w:b w:val="0"/>
          <w:bCs w:val="0"/>
          <w:sz w:val="24"/>
          <w:szCs w:val="24"/>
          <w:rtl/>
        </w:rPr>
        <w:t>ی</w:t>
      </w:r>
      <w:r w:rsidRPr="009F24E4">
        <w:rPr>
          <w:rFonts w:cs="B Mitra" w:hint="cs"/>
          <w:b w:val="0"/>
          <w:bCs w:val="0"/>
          <w:sz w:val="24"/>
          <w:szCs w:val="24"/>
          <w:rtl/>
        </w:rPr>
        <w:t xml:space="preserve"> مجزا</w:t>
      </w:r>
      <w:r w:rsidR="00E11D84">
        <w:rPr>
          <w:rFonts w:cs="B Mitra" w:hint="cs"/>
          <w:b w:val="0"/>
          <w:bCs w:val="0"/>
          <w:sz w:val="24"/>
          <w:szCs w:val="24"/>
          <w:rtl/>
        </w:rPr>
        <w:t>ی</w:t>
      </w:r>
      <w:r w:rsidRPr="009F24E4">
        <w:rPr>
          <w:rFonts w:cs="B Mitra" w:hint="cs"/>
          <w:b w:val="0"/>
          <w:bCs w:val="0"/>
          <w:sz w:val="24"/>
          <w:szCs w:val="24"/>
          <w:rtl/>
        </w:rPr>
        <w:t xml:space="preserve"> مربوط به آن قرار دارد. قدرت سنت</w:t>
      </w:r>
      <w:r w:rsidR="00E11D84">
        <w:rPr>
          <w:rFonts w:cs="B Mitra" w:hint="cs"/>
          <w:b w:val="0"/>
          <w:bCs w:val="0"/>
          <w:sz w:val="24"/>
          <w:szCs w:val="24"/>
          <w:rtl/>
        </w:rPr>
        <w:t>ی</w:t>
      </w:r>
      <w:r w:rsidRPr="009F24E4">
        <w:rPr>
          <w:rFonts w:cs="B Mitra" w:hint="cs"/>
          <w:b w:val="0"/>
          <w:bCs w:val="0"/>
          <w:sz w:val="24"/>
          <w:szCs w:val="24"/>
          <w:rtl/>
        </w:rPr>
        <w:t xml:space="preserve"> موجب پ</w:t>
      </w:r>
      <w:r w:rsidR="00E11D84">
        <w:rPr>
          <w:rFonts w:cs="B Mitra" w:hint="cs"/>
          <w:b w:val="0"/>
          <w:bCs w:val="0"/>
          <w:sz w:val="24"/>
          <w:szCs w:val="24"/>
          <w:rtl/>
        </w:rPr>
        <w:t>ی</w:t>
      </w:r>
      <w:r w:rsidRPr="009F24E4">
        <w:rPr>
          <w:rFonts w:cs="B Mitra" w:hint="cs"/>
          <w:b w:val="0"/>
          <w:bCs w:val="0"/>
          <w:sz w:val="24"/>
          <w:szCs w:val="24"/>
          <w:rtl/>
        </w:rPr>
        <w:t>دا</w:t>
      </w:r>
      <w:r w:rsidR="00E11D84">
        <w:rPr>
          <w:rFonts w:cs="B Mitra" w:hint="cs"/>
          <w:b w:val="0"/>
          <w:bCs w:val="0"/>
          <w:sz w:val="24"/>
          <w:szCs w:val="24"/>
          <w:rtl/>
        </w:rPr>
        <w:t>ی</w:t>
      </w:r>
      <w:r w:rsidRPr="009F24E4">
        <w:rPr>
          <w:rFonts w:cs="B Mitra" w:hint="cs"/>
          <w:b w:val="0"/>
          <w:bCs w:val="0"/>
          <w:sz w:val="24"/>
          <w:szCs w:val="24"/>
          <w:rtl/>
        </w:rPr>
        <w:t>ش ساختارها</w:t>
      </w:r>
      <w:r w:rsidR="00E11D84">
        <w:rPr>
          <w:rFonts w:cs="B Mitra" w:hint="cs"/>
          <w:b w:val="0"/>
          <w:bCs w:val="0"/>
          <w:sz w:val="24"/>
          <w:szCs w:val="24"/>
          <w:rtl/>
        </w:rPr>
        <w:t>ی</w:t>
      </w:r>
      <w:r w:rsidRPr="009F24E4">
        <w:rPr>
          <w:rFonts w:cs="B Mitra" w:hint="cs"/>
          <w:b w:val="0"/>
          <w:bCs w:val="0"/>
          <w:sz w:val="24"/>
          <w:szCs w:val="24"/>
          <w:rtl/>
        </w:rPr>
        <w:t xml:space="preserve"> خاص و پرا</w:t>
      </w:r>
      <w:r w:rsidR="006C7271">
        <w:rPr>
          <w:rFonts w:cs="B Mitra" w:hint="cs"/>
          <w:b w:val="0"/>
          <w:bCs w:val="0"/>
          <w:sz w:val="24"/>
          <w:szCs w:val="24"/>
          <w:rtl/>
        </w:rPr>
        <w:t>ک</w:t>
      </w:r>
      <w:r w:rsidRPr="009F24E4">
        <w:rPr>
          <w:rFonts w:cs="B Mitra" w:hint="cs"/>
          <w:b w:val="0"/>
          <w:bCs w:val="0"/>
          <w:sz w:val="24"/>
          <w:szCs w:val="24"/>
          <w:rtl/>
        </w:rPr>
        <w:t>نده‌ا</w:t>
      </w:r>
      <w:r w:rsidR="00E11D84">
        <w:rPr>
          <w:rFonts w:cs="B Mitra" w:hint="cs"/>
          <w:b w:val="0"/>
          <w:bCs w:val="0"/>
          <w:sz w:val="24"/>
          <w:szCs w:val="24"/>
          <w:rtl/>
        </w:rPr>
        <w:t>ی</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 xml:space="preserve">‌شود </w:t>
      </w:r>
      <w:r w:rsidR="006C7271">
        <w:rPr>
          <w:rFonts w:cs="B Mitra" w:hint="cs"/>
          <w:b w:val="0"/>
          <w:bCs w:val="0"/>
          <w:sz w:val="24"/>
          <w:szCs w:val="24"/>
          <w:rtl/>
        </w:rPr>
        <w:t>ک</w:t>
      </w:r>
      <w:r w:rsidRPr="009F24E4">
        <w:rPr>
          <w:rFonts w:cs="B Mitra" w:hint="cs"/>
          <w:b w:val="0"/>
          <w:bCs w:val="0"/>
          <w:sz w:val="24"/>
          <w:szCs w:val="24"/>
          <w:rtl/>
        </w:rPr>
        <w:t>ه در ح</w:t>
      </w:r>
      <w:r w:rsidR="006C7271">
        <w:rPr>
          <w:rFonts w:cs="B Mitra" w:hint="cs"/>
          <w:b w:val="0"/>
          <w:bCs w:val="0"/>
          <w:sz w:val="24"/>
          <w:szCs w:val="24"/>
          <w:rtl/>
        </w:rPr>
        <w:t>ک</w:t>
      </w:r>
      <w:r w:rsidRPr="009F24E4">
        <w:rPr>
          <w:rFonts w:cs="B Mitra" w:hint="cs"/>
          <w:b w:val="0"/>
          <w:bCs w:val="0"/>
          <w:sz w:val="24"/>
          <w:szCs w:val="24"/>
          <w:rtl/>
        </w:rPr>
        <w:t>ومت‌ها</w:t>
      </w:r>
      <w:r w:rsidR="00E11D84">
        <w:rPr>
          <w:rFonts w:cs="B Mitra" w:hint="cs"/>
          <w:b w:val="0"/>
          <w:bCs w:val="0"/>
          <w:sz w:val="24"/>
          <w:szCs w:val="24"/>
          <w:rtl/>
        </w:rPr>
        <w:t>ی</w:t>
      </w:r>
      <w:r w:rsidRPr="009F24E4">
        <w:rPr>
          <w:rFonts w:cs="B Mitra" w:hint="cs"/>
          <w:b w:val="0"/>
          <w:bCs w:val="0"/>
          <w:sz w:val="24"/>
          <w:szCs w:val="24"/>
          <w:rtl/>
        </w:rPr>
        <w:t xml:space="preserve"> موروث</w:t>
      </w:r>
      <w:r w:rsidR="00E11D84">
        <w:rPr>
          <w:rFonts w:cs="B Mitra" w:hint="cs"/>
          <w:b w:val="0"/>
          <w:bCs w:val="0"/>
          <w:sz w:val="24"/>
          <w:szCs w:val="24"/>
          <w:rtl/>
        </w:rPr>
        <w:t>ی</w:t>
      </w:r>
      <w:r w:rsidRPr="009F24E4">
        <w:rPr>
          <w:rFonts w:cs="B Mitra" w:hint="cs"/>
          <w:b w:val="0"/>
          <w:bCs w:val="0"/>
          <w:sz w:val="24"/>
          <w:szCs w:val="24"/>
          <w:rtl/>
        </w:rPr>
        <w:t xml:space="preserve"> وجود دارد. ساده‌تر</w:t>
      </w:r>
      <w:r w:rsidR="00E11D84">
        <w:rPr>
          <w:rFonts w:cs="B Mitra" w:hint="cs"/>
          <w:b w:val="0"/>
          <w:bCs w:val="0"/>
          <w:sz w:val="24"/>
          <w:szCs w:val="24"/>
          <w:rtl/>
        </w:rPr>
        <w:t>ی</w:t>
      </w:r>
      <w:r w:rsidRPr="009F24E4">
        <w:rPr>
          <w:rFonts w:cs="B Mitra" w:hint="cs"/>
          <w:b w:val="0"/>
          <w:bCs w:val="0"/>
          <w:sz w:val="24"/>
          <w:szCs w:val="24"/>
          <w:rtl/>
        </w:rPr>
        <w:t>ن راه برا</w:t>
      </w:r>
      <w:r w:rsidR="00E11D84">
        <w:rPr>
          <w:rFonts w:cs="B Mitra" w:hint="cs"/>
          <w:b w:val="0"/>
          <w:bCs w:val="0"/>
          <w:sz w:val="24"/>
          <w:szCs w:val="24"/>
          <w:rtl/>
        </w:rPr>
        <w:t>ی</w:t>
      </w:r>
      <w:r w:rsidRPr="009F24E4">
        <w:rPr>
          <w:rFonts w:cs="B Mitra" w:hint="cs"/>
          <w:b w:val="0"/>
          <w:bCs w:val="0"/>
          <w:sz w:val="24"/>
          <w:szCs w:val="24"/>
          <w:rtl/>
        </w:rPr>
        <w:t xml:space="preserve"> تصور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س</w:t>
      </w:r>
      <w:r w:rsidR="00E11D84">
        <w:rPr>
          <w:rFonts w:cs="B Mitra" w:hint="cs"/>
          <w:b w:val="0"/>
          <w:bCs w:val="0"/>
          <w:sz w:val="24"/>
          <w:szCs w:val="24"/>
          <w:rtl/>
        </w:rPr>
        <w:t>ی</w:t>
      </w:r>
      <w:r w:rsidRPr="009F24E4">
        <w:rPr>
          <w:rFonts w:cs="B Mitra" w:hint="cs"/>
          <w:b w:val="0"/>
          <w:bCs w:val="0"/>
          <w:sz w:val="24"/>
          <w:szCs w:val="24"/>
          <w:rtl/>
        </w:rPr>
        <w:t>ستم موروث</w:t>
      </w:r>
      <w:r w:rsidR="00E11D84">
        <w:rPr>
          <w:rFonts w:cs="B Mitra" w:hint="cs"/>
          <w:b w:val="0"/>
          <w:bCs w:val="0"/>
          <w:sz w:val="24"/>
          <w:szCs w:val="24"/>
          <w:rtl/>
        </w:rPr>
        <w:t>ی</w:t>
      </w:r>
      <w:r w:rsidRPr="009F24E4">
        <w:rPr>
          <w:rFonts w:cs="B Mitra" w:hint="cs"/>
          <w:b w:val="0"/>
          <w:bCs w:val="0"/>
          <w:sz w:val="24"/>
          <w:szCs w:val="24"/>
          <w:rtl/>
        </w:rPr>
        <w:t xml:space="preserve">، تصور خانواده در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مق</w:t>
      </w:r>
      <w:r w:rsidR="00E11D84">
        <w:rPr>
          <w:rFonts w:cs="B Mitra" w:hint="cs"/>
          <w:b w:val="0"/>
          <w:bCs w:val="0"/>
          <w:sz w:val="24"/>
          <w:szCs w:val="24"/>
          <w:rtl/>
        </w:rPr>
        <w:t>ی</w:t>
      </w:r>
      <w:r w:rsidRPr="009F24E4">
        <w:rPr>
          <w:rFonts w:cs="B Mitra" w:hint="cs"/>
          <w:b w:val="0"/>
          <w:bCs w:val="0"/>
          <w:sz w:val="24"/>
          <w:szCs w:val="24"/>
          <w:rtl/>
        </w:rPr>
        <w:t xml:space="preserve">اس </w:t>
      </w:r>
      <w:r w:rsidR="004C6E71" w:rsidRPr="009F24E4">
        <w:rPr>
          <w:rFonts w:cs="B Mitra"/>
          <w:b w:val="0"/>
          <w:bCs w:val="0"/>
          <w:sz w:val="24"/>
          <w:szCs w:val="24"/>
          <w:rtl/>
        </w:rPr>
        <w:t>بزرگ</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‌باشد. قدرت عقلا</w:t>
      </w:r>
      <w:r w:rsidR="00E11D84">
        <w:rPr>
          <w:rFonts w:cs="B Mitra" w:hint="cs"/>
          <w:b w:val="0"/>
          <w:bCs w:val="0"/>
          <w:sz w:val="24"/>
          <w:szCs w:val="24"/>
          <w:rtl/>
        </w:rPr>
        <w:t>یی</w:t>
      </w:r>
      <w:r w:rsidRPr="009F24E4">
        <w:rPr>
          <w:rFonts w:cs="B Mitra" w:hint="cs"/>
          <w:b w:val="0"/>
          <w:bCs w:val="0"/>
          <w:sz w:val="24"/>
          <w:szCs w:val="24"/>
          <w:rtl/>
        </w:rPr>
        <w:t xml:space="preserve"> ـ قانون</w:t>
      </w:r>
      <w:r w:rsidR="00E11D84">
        <w:rPr>
          <w:rFonts w:cs="B Mitra" w:hint="cs"/>
          <w:b w:val="0"/>
          <w:bCs w:val="0"/>
          <w:sz w:val="24"/>
          <w:szCs w:val="24"/>
          <w:rtl/>
        </w:rPr>
        <w:t>ی</w:t>
      </w:r>
      <w:r w:rsidRPr="009F24E4">
        <w:rPr>
          <w:rFonts w:cs="B Mitra" w:hint="cs"/>
          <w:b w:val="0"/>
          <w:bCs w:val="0"/>
          <w:sz w:val="24"/>
          <w:szCs w:val="24"/>
          <w:rtl/>
        </w:rPr>
        <w:t xml:space="preserve"> مبنا</w:t>
      </w:r>
      <w:r w:rsidR="00E11D84">
        <w:rPr>
          <w:rFonts w:cs="B Mitra" w:hint="cs"/>
          <w:b w:val="0"/>
          <w:bCs w:val="0"/>
          <w:sz w:val="24"/>
          <w:szCs w:val="24"/>
          <w:rtl/>
        </w:rPr>
        <w:t>ی</w:t>
      </w:r>
      <w:r w:rsidRPr="009F24E4">
        <w:rPr>
          <w:rFonts w:cs="B Mitra" w:hint="cs"/>
          <w:b w:val="0"/>
          <w:bCs w:val="0"/>
          <w:sz w:val="24"/>
          <w:szCs w:val="24"/>
          <w:rtl/>
        </w:rPr>
        <w:t xml:space="preserve"> ساختارها</w:t>
      </w:r>
      <w:r w:rsidR="00E11D84">
        <w:rPr>
          <w:rFonts w:cs="B Mitra" w:hint="cs"/>
          <w:b w:val="0"/>
          <w:bCs w:val="0"/>
          <w:sz w:val="24"/>
          <w:szCs w:val="24"/>
          <w:rtl/>
        </w:rPr>
        <w:t>ی</w:t>
      </w:r>
      <w:r w:rsidRPr="009F24E4">
        <w:rPr>
          <w:rFonts w:cs="B Mitra" w:hint="cs"/>
          <w:b w:val="0"/>
          <w:bCs w:val="0"/>
          <w:sz w:val="24"/>
          <w:szCs w:val="24"/>
          <w:rtl/>
        </w:rPr>
        <w:t xml:space="preserve"> خاص‌تر و </w:t>
      </w:r>
      <w:r w:rsidR="006C7271">
        <w:rPr>
          <w:rFonts w:cs="B Mitra" w:hint="cs"/>
          <w:b w:val="0"/>
          <w:bCs w:val="0"/>
          <w:sz w:val="24"/>
          <w:szCs w:val="24"/>
          <w:rtl/>
        </w:rPr>
        <w:t>ک</w:t>
      </w:r>
      <w:r w:rsidRPr="009F24E4">
        <w:rPr>
          <w:rFonts w:cs="B Mitra" w:hint="cs"/>
          <w:b w:val="0"/>
          <w:bCs w:val="0"/>
          <w:sz w:val="24"/>
          <w:szCs w:val="24"/>
          <w:rtl/>
        </w:rPr>
        <w:t>ل</w:t>
      </w:r>
      <w:r w:rsidR="00E11D84">
        <w:rPr>
          <w:rFonts w:cs="B Mitra" w:hint="cs"/>
          <w:b w:val="0"/>
          <w:bCs w:val="0"/>
          <w:sz w:val="24"/>
          <w:szCs w:val="24"/>
          <w:rtl/>
        </w:rPr>
        <w:t>ی</w:t>
      </w:r>
      <w:r w:rsidRPr="009F24E4">
        <w:rPr>
          <w:rFonts w:cs="B Mitra" w:hint="cs"/>
          <w:b w:val="0"/>
          <w:bCs w:val="0"/>
          <w:sz w:val="24"/>
          <w:szCs w:val="24"/>
          <w:rtl/>
        </w:rPr>
        <w:t>‌تر</w:t>
      </w:r>
      <w:r w:rsidR="00E11D84">
        <w:rPr>
          <w:rFonts w:cs="B Mitra" w:hint="cs"/>
          <w:b w:val="0"/>
          <w:bCs w:val="0"/>
          <w:sz w:val="24"/>
          <w:szCs w:val="24"/>
          <w:rtl/>
        </w:rPr>
        <w:t>ی</w:t>
      </w:r>
      <w:r w:rsidRPr="009F24E4">
        <w:rPr>
          <w:rFonts w:cs="B Mitra" w:hint="cs"/>
          <w:b w:val="0"/>
          <w:bCs w:val="0"/>
          <w:sz w:val="24"/>
          <w:szCs w:val="24"/>
          <w:rtl/>
        </w:rPr>
        <w:t xml:space="preserve"> قرار م</w:t>
      </w:r>
      <w:r w:rsidR="00E11D84">
        <w:rPr>
          <w:rFonts w:cs="B Mitra" w:hint="cs"/>
          <w:b w:val="0"/>
          <w:bCs w:val="0"/>
          <w:sz w:val="24"/>
          <w:szCs w:val="24"/>
          <w:rtl/>
        </w:rPr>
        <w:t>ی</w:t>
      </w:r>
      <w:r w:rsidRPr="009F24E4">
        <w:rPr>
          <w:rFonts w:cs="B Mitra" w:hint="cs"/>
          <w:b w:val="0"/>
          <w:bCs w:val="0"/>
          <w:sz w:val="24"/>
          <w:szCs w:val="24"/>
          <w:rtl/>
        </w:rPr>
        <w:t>‌گ</w:t>
      </w:r>
      <w:r w:rsidR="00E11D84">
        <w:rPr>
          <w:rFonts w:cs="B Mitra" w:hint="cs"/>
          <w:b w:val="0"/>
          <w:bCs w:val="0"/>
          <w:sz w:val="24"/>
          <w:szCs w:val="24"/>
          <w:rtl/>
        </w:rPr>
        <w:t>ی</w:t>
      </w:r>
      <w:r w:rsidRPr="009F24E4">
        <w:rPr>
          <w:rFonts w:cs="B Mitra" w:hint="cs"/>
          <w:b w:val="0"/>
          <w:bCs w:val="0"/>
          <w:sz w:val="24"/>
          <w:szCs w:val="24"/>
          <w:rtl/>
        </w:rPr>
        <w:t xml:space="preserve">رند </w:t>
      </w:r>
      <w:r w:rsidR="006C7271">
        <w:rPr>
          <w:rFonts w:cs="B Mitra" w:hint="cs"/>
          <w:b w:val="0"/>
          <w:bCs w:val="0"/>
          <w:sz w:val="24"/>
          <w:szCs w:val="24"/>
          <w:rtl/>
        </w:rPr>
        <w:t>ک</w:t>
      </w:r>
      <w:r w:rsidRPr="009F24E4">
        <w:rPr>
          <w:rFonts w:cs="B Mitra" w:hint="cs"/>
          <w:b w:val="0"/>
          <w:bCs w:val="0"/>
          <w:sz w:val="24"/>
          <w:szCs w:val="24"/>
          <w:rtl/>
        </w:rPr>
        <w:t>ه ش</w:t>
      </w:r>
      <w:r w:rsidR="006C7271">
        <w:rPr>
          <w:rFonts w:cs="B Mitra" w:hint="cs"/>
          <w:b w:val="0"/>
          <w:bCs w:val="0"/>
          <w:sz w:val="24"/>
          <w:szCs w:val="24"/>
          <w:rtl/>
        </w:rPr>
        <w:t>ک</w:t>
      </w:r>
      <w:r w:rsidRPr="009F24E4">
        <w:rPr>
          <w:rFonts w:cs="B Mitra" w:hint="cs"/>
          <w:b w:val="0"/>
          <w:bCs w:val="0"/>
          <w:sz w:val="24"/>
          <w:szCs w:val="24"/>
          <w:rtl/>
        </w:rPr>
        <w:t>ل بس</w:t>
      </w:r>
      <w:r w:rsidR="00E11D84">
        <w:rPr>
          <w:rFonts w:cs="B Mitra" w:hint="cs"/>
          <w:b w:val="0"/>
          <w:bCs w:val="0"/>
          <w:sz w:val="24"/>
          <w:szCs w:val="24"/>
          <w:rtl/>
        </w:rPr>
        <w:t>ی</w:t>
      </w:r>
      <w:r w:rsidRPr="009F24E4">
        <w:rPr>
          <w:rFonts w:cs="B Mitra" w:hint="cs"/>
          <w:b w:val="0"/>
          <w:bCs w:val="0"/>
          <w:sz w:val="24"/>
          <w:szCs w:val="24"/>
          <w:rtl/>
        </w:rPr>
        <w:t>ار پ</w:t>
      </w:r>
      <w:r w:rsidR="00E11D84">
        <w:rPr>
          <w:rFonts w:cs="B Mitra" w:hint="cs"/>
          <w:b w:val="0"/>
          <w:bCs w:val="0"/>
          <w:sz w:val="24"/>
          <w:szCs w:val="24"/>
          <w:rtl/>
        </w:rPr>
        <w:t>ی</w:t>
      </w:r>
      <w:r w:rsidRPr="009F24E4">
        <w:rPr>
          <w:rFonts w:cs="B Mitra" w:hint="cs"/>
          <w:b w:val="0"/>
          <w:bCs w:val="0"/>
          <w:sz w:val="24"/>
          <w:szCs w:val="24"/>
          <w:rtl/>
        </w:rPr>
        <w:t>شرفته آن بورو</w:t>
      </w:r>
      <w:r w:rsidR="006C7271">
        <w:rPr>
          <w:rFonts w:cs="B Mitra" w:hint="cs"/>
          <w:b w:val="0"/>
          <w:bCs w:val="0"/>
          <w:sz w:val="24"/>
          <w:szCs w:val="24"/>
          <w:rtl/>
        </w:rPr>
        <w:t>ک</w:t>
      </w:r>
      <w:r w:rsidRPr="009F24E4">
        <w:rPr>
          <w:rFonts w:cs="B Mitra" w:hint="cs"/>
          <w:b w:val="0"/>
          <w:bCs w:val="0"/>
          <w:sz w:val="24"/>
          <w:szCs w:val="24"/>
          <w:rtl/>
        </w:rPr>
        <w:t>راس</w:t>
      </w:r>
      <w:r w:rsidR="00E11D84">
        <w:rPr>
          <w:rFonts w:cs="B Mitra" w:hint="cs"/>
          <w:b w:val="0"/>
          <w:bCs w:val="0"/>
          <w:sz w:val="24"/>
          <w:szCs w:val="24"/>
          <w:rtl/>
        </w:rPr>
        <w:t>ی</w:t>
      </w:r>
      <w:r w:rsidRPr="009F24E4">
        <w:rPr>
          <w:rFonts w:cs="B Mitra" w:hint="cs"/>
          <w:b w:val="0"/>
          <w:bCs w:val="0"/>
          <w:sz w:val="24"/>
          <w:szCs w:val="24"/>
          <w:rtl/>
        </w:rPr>
        <w:t xml:space="preserve"> است. </w:t>
      </w:r>
    </w:p>
    <w:p w:rsidR="00E258CF" w:rsidRPr="009F24E4" w:rsidRDefault="00E258CF"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از د</w:t>
      </w:r>
      <w:r w:rsidR="00E11D84">
        <w:rPr>
          <w:rFonts w:cs="B Mitra" w:hint="cs"/>
          <w:b w:val="0"/>
          <w:bCs w:val="0"/>
          <w:sz w:val="24"/>
          <w:szCs w:val="24"/>
          <w:rtl/>
        </w:rPr>
        <w:t>ی</w:t>
      </w:r>
      <w:r w:rsidRPr="009F24E4">
        <w:rPr>
          <w:rFonts w:cs="B Mitra" w:hint="cs"/>
          <w:b w:val="0"/>
          <w:bCs w:val="0"/>
          <w:sz w:val="24"/>
          <w:szCs w:val="24"/>
          <w:rtl/>
        </w:rPr>
        <w:t>دگاه وبر فقط روابط مبتن</w:t>
      </w:r>
      <w:r w:rsidR="00E11D84">
        <w:rPr>
          <w:rFonts w:cs="B Mitra" w:hint="cs"/>
          <w:b w:val="0"/>
          <w:bCs w:val="0"/>
          <w:sz w:val="24"/>
          <w:szCs w:val="24"/>
          <w:rtl/>
        </w:rPr>
        <w:t>ی</w:t>
      </w:r>
      <w:r w:rsidRPr="009F24E4">
        <w:rPr>
          <w:rFonts w:cs="B Mitra" w:hint="cs"/>
          <w:b w:val="0"/>
          <w:bCs w:val="0"/>
          <w:sz w:val="24"/>
          <w:szCs w:val="24"/>
          <w:rtl/>
        </w:rPr>
        <w:t xml:space="preserve"> بر قدرت عقلان</w:t>
      </w:r>
      <w:r w:rsidR="00E11D84">
        <w:rPr>
          <w:rFonts w:cs="B Mitra" w:hint="cs"/>
          <w:b w:val="0"/>
          <w:bCs w:val="0"/>
          <w:sz w:val="24"/>
          <w:szCs w:val="24"/>
          <w:rtl/>
        </w:rPr>
        <w:t>ی</w:t>
      </w:r>
      <w:r w:rsidRPr="009F24E4">
        <w:rPr>
          <w:rFonts w:cs="B Mitra" w:hint="cs"/>
          <w:b w:val="0"/>
          <w:bCs w:val="0"/>
          <w:sz w:val="24"/>
          <w:szCs w:val="24"/>
          <w:rtl/>
        </w:rPr>
        <w:t xml:space="preserve"> ـ قانون</w:t>
      </w:r>
      <w:r w:rsidR="00E11D84">
        <w:rPr>
          <w:rFonts w:cs="B Mitra" w:hint="cs"/>
          <w:b w:val="0"/>
          <w:bCs w:val="0"/>
          <w:sz w:val="24"/>
          <w:szCs w:val="24"/>
          <w:rtl/>
        </w:rPr>
        <w:t>ی</w:t>
      </w:r>
      <w:r w:rsidRPr="009F24E4">
        <w:rPr>
          <w:rFonts w:cs="B Mitra" w:hint="cs"/>
          <w:b w:val="0"/>
          <w:bCs w:val="0"/>
          <w:sz w:val="24"/>
          <w:szCs w:val="24"/>
          <w:rtl/>
        </w:rPr>
        <w:t xml:space="preserve"> و سنت</w:t>
      </w:r>
      <w:r w:rsidR="00E11D84">
        <w:rPr>
          <w:rFonts w:cs="B Mitra" w:hint="cs"/>
          <w:b w:val="0"/>
          <w:bCs w:val="0"/>
          <w:sz w:val="24"/>
          <w:szCs w:val="24"/>
          <w:rtl/>
        </w:rPr>
        <w:t>ی</w:t>
      </w:r>
      <w:r w:rsidRPr="009F24E4">
        <w:rPr>
          <w:rFonts w:cs="B Mitra" w:hint="cs"/>
          <w:b w:val="0"/>
          <w:bCs w:val="0"/>
          <w:sz w:val="24"/>
          <w:szCs w:val="24"/>
          <w:rtl/>
        </w:rPr>
        <w:t xml:space="preserve"> دارا</w:t>
      </w:r>
      <w:r w:rsidR="00E11D84">
        <w:rPr>
          <w:rFonts w:cs="B Mitra" w:hint="cs"/>
          <w:b w:val="0"/>
          <w:bCs w:val="0"/>
          <w:sz w:val="24"/>
          <w:szCs w:val="24"/>
          <w:rtl/>
        </w:rPr>
        <w:t>ی</w:t>
      </w:r>
      <w:r w:rsidRPr="009F24E4">
        <w:rPr>
          <w:rFonts w:cs="B Mitra" w:hint="cs"/>
          <w:b w:val="0"/>
          <w:bCs w:val="0"/>
          <w:sz w:val="24"/>
          <w:szCs w:val="24"/>
          <w:rtl/>
        </w:rPr>
        <w:t xml:space="preserve"> ثبات </w:t>
      </w:r>
      <w:r w:rsidR="006C7271">
        <w:rPr>
          <w:rFonts w:cs="B Mitra" w:hint="cs"/>
          <w:b w:val="0"/>
          <w:bCs w:val="0"/>
          <w:sz w:val="24"/>
          <w:szCs w:val="24"/>
          <w:rtl/>
        </w:rPr>
        <w:t>ک</w:t>
      </w:r>
      <w:r w:rsidRPr="009F24E4">
        <w:rPr>
          <w:rFonts w:cs="B Mitra" w:hint="cs"/>
          <w:b w:val="0"/>
          <w:bCs w:val="0"/>
          <w:sz w:val="24"/>
          <w:szCs w:val="24"/>
          <w:rtl/>
        </w:rPr>
        <w:t>اف</w:t>
      </w:r>
      <w:r w:rsidR="00E11D84">
        <w:rPr>
          <w:rFonts w:cs="B Mitra" w:hint="cs"/>
          <w:b w:val="0"/>
          <w:bCs w:val="0"/>
          <w:sz w:val="24"/>
          <w:szCs w:val="24"/>
          <w:rtl/>
        </w:rPr>
        <w:t>ی</w:t>
      </w:r>
      <w:r w:rsidRPr="009F24E4">
        <w:rPr>
          <w:rFonts w:cs="B Mitra" w:hint="cs"/>
          <w:b w:val="0"/>
          <w:bCs w:val="0"/>
          <w:sz w:val="24"/>
          <w:szCs w:val="24"/>
          <w:rtl/>
        </w:rPr>
        <w:t xml:space="preserve"> بوده و مبنا</w:t>
      </w:r>
      <w:r w:rsidR="00E11D84">
        <w:rPr>
          <w:rFonts w:cs="B Mitra" w:hint="cs"/>
          <w:b w:val="0"/>
          <w:bCs w:val="0"/>
          <w:sz w:val="24"/>
          <w:szCs w:val="24"/>
          <w:rtl/>
        </w:rPr>
        <w:t>یی</w:t>
      </w:r>
      <w:r w:rsidRPr="009F24E4">
        <w:rPr>
          <w:rFonts w:cs="B Mitra" w:hint="cs"/>
          <w:b w:val="0"/>
          <w:bCs w:val="0"/>
          <w:sz w:val="24"/>
          <w:szCs w:val="24"/>
          <w:rtl/>
        </w:rPr>
        <w:t xml:space="preserve"> جهت ش</w:t>
      </w:r>
      <w:r w:rsidR="006C7271">
        <w:rPr>
          <w:rFonts w:cs="B Mitra" w:hint="cs"/>
          <w:b w:val="0"/>
          <w:bCs w:val="0"/>
          <w:sz w:val="24"/>
          <w:szCs w:val="24"/>
          <w:rtl/>
        </w:rPr>
        <w:t>ک</w:t>
      </w:r>
      <w:r w:rsidRPr="009F24E4">
        <w:rPr>
          <w:rFonts w:cs="B Mitra" w:hint="cs"/>
          <w:b w:val="0"/>
          <w:bCs w:val="0"/>
          <w:sz w:val="24"/>
          <w:szCs w:val="24"/>
          <w:rtl/>
        </w:rPr>
        <w:t>ل بخش</w:t>
      </w:r>
      <w:r w:rsidR="00E11D84">
        <w:rPr>
          <w:rFonts w:cs="B Mitra" w:hint="cs"/>
          <w:b w:val="0"/>
          <w:bCs w:val="0"/>
          <w:sz w:val="24"/>
          <w:szCs w:val="24"/>
          <w:rtl/>
        </w:rPr>
        <w:t>ی</w:t>
      </w:r>
      <w:r w:rsidRPr="009F24E4">
        <w:rPr>
          <w:rFonts w:cs="B Mitra" w:hint="cs"/>
          <w:b w:val="0"/>
          <w:bCs w:val="0"/>
          <w:sz w:val="24"/>
          <w:szCs w:val="24"/>
          <w:rtl/>
        </w:rPr>
        <w:t>دن به ساختارها</w:t>
      </w:r>
      <w:r w:rsidR="00E11D84">
        <w:rPr>
          <w:rFonts w:cs="B Mitra" w:hint="cs"/>
          <w:b w:val="0"/>
          <w:bCs w:val="0"/>
          <w:sz w:val="24"/>
          <w:szCs w:val="24"/>
          <w:rtl/>
        </w:rPr>
        <w:t>ی</w:t>
      </w:r>
      <w:r w:rsidRPr="009F24E4">
        <w:rPr>
          <w:rFonts w:cs="B Mitra" w:hint="cs"/>
          <w:b w:val="0"/>
          <w:bCs w:val="0"/>
          <w:sz w:val="24"/>
          <w:szCs w:val="24"/>
          <w:rtl/>
        </w:rPr>
        <w:t xml:space="preserve"> ادار</w:t>
      </w:r>
      <w:r w:rsidR="00E11D84">
        <w:rPr>
          <w:rFonts w:cs="B Mitra" w:hint="cs"/>
          <w:b w:val="0"/>
          <w:bCs w:val="0"/>
          <w:sz w:val="24"/>
          <w:szCs w:val="24"/>
          <w:rtl/>
        </w:rPr>
        <w:t>ی</w:t>
      </w:r>
      <w:r w:rsidRPr="009F24E4">
        <w:rPr>
          <w:rFonts w:cs="B Mitra" w:hint="cs"/>
          <w:b w:val="0"/>
          <w:bCs w:val="0"/>
          <w:sz w:val="24"/>
          <w:szCs w:val="24"/>
          <w:rtl/>
        </w:rPr>
        <w:t xml:space="preserve"> دائم</w:t>
      </w:r>
      <w:r w:rsidR="00E11D84">
        <w:rPr>
          <w:rFonts w:cs="B Mitra" w:hint="cs"/>
          <w:b w:val="0"/>
          <w:bCs w:val="0"/>
          <w:sz w:val="24"/>
          <w:szCs w:val="24"/>
          <w:rtl/>
        </w:rPr>
        <w:t>ی</w:t>
      </w:r>
      <w:r w:rsidRPr="009F24E4">
        <w:rPr>
          <w:rFonts w:cs="B Mitra" w:hint="cs"/>
          <w:b w:val="0"/>
          <w:bCs w:val="0"/>
          <w:sz w:val="24"/>
          <w:szCs w:val="24"/>
          <w:rtl/>
        </w:rPr>
        <w:t xml:space="preserve"> را ارائه م</w:t>
      </w:r>
      <w:r w:rsidR="00E11D84">
        <w:rPr>
          <w:rFonts w:cs="B Mitra" w:hint="cs"/>
          <w:b w:val="0"/>
          <w:bCs w:val="0"/>
          <w:sz w:val="24"/>
          <w:szCs w:val="24"/>
          <w:rtl/>
        </w:rPr>
        <w:t>ی</w:t>
      </w:r>
      <w:r w:rsidRPr="009F24E4">
        <w:rPr>
          <w:rFonts w:cs="B Mitra" w:hint="cs"/>
          <w:b w:val="0"/>
          <w:bCs w:val="0"/>
          <w:sz w:val="24"/>
          <w:szCs w:val="24"/>
          <w:rtl/>
        </w:rPr>
        <w:t>‌دهند. اش</w:t>
      </w:r>
      <w:r w:rsidR="006C7271">
        <w:rPr>
          <w:rFonts w:cs="B Mitra" w:hint="cs"/>
          <w:b w:val="0"/>
          <w:bCs w:val="0"/>
          <w:sz w:val="24"/>
          <w:szCs w:val="24"/>
          <w:rtl/>
        </w:rPr>
        <w:t>ک</w:t>
      </w:r>
      <w:r w:rsidRPr="009F24E4">
        <w:rPr>
          <w:rFonts w:cs="B Mitra" w:hint="cs"/>
          <w:b w:val="0"/>
          <w:bCs w:val="0"/>
          <w:sz w:val="24"/>
          <w:szCs w:val="24"/>
          <w:rtl/>
        </w:rPr>
        <w:t xml:space="preserve">ال </w:t>
      </w:r>
      <w:r w:rsidR="006C7271">
        <w:rPr>
          <w:rFonts w:cs="B Mitra" w:hint="cs"/>
          <w:b w:val="0"/>
          <w:bCs w:val="0"/>
          <w:sz w:val="24"/>
          <w:szCs w:val="24"/>
          <w:rtl/>
        </w:rPr>
        <w:t>ک</w:t>
      </w:r>
      <w:r w:rsidRPr="009F24E4">
        <w:rPr>
          <w:rFonts w:cs="B Mitra" w:hint="cs"/>
          <w:b w:val="0"/>
          <w:bCs w:val="0"/>
          <w:sz w:val="24"/>
          <w:szCs w:val="24"/>
          <w:rtl/>
        </w:rPr>
        <w:t>ار</w:t>
      </w:r>
      <w:r w:rsidR="00E11D84">
        <w:rPr>
          <w:rFonts w:cs="B Mitra" w:hint="cs"/>
          <w:b w:val="0"/>
          <w:bCs w:val="0"/>
          <w:sz w:val="24"/>
          <w:szCs w:val="24"/>
          <w:rtl/>
        </w:rPr>
        <w:t>ی</w:t>
      </w:r>
      <w:r w:rsidRPr="009F24E4">
        <w:rPr>
          <w:rFonts w:cs="B Mitra" w:hint="cs"/>
          <w:b w:val="0"/>
          <w:bCs w:val="0"/>
          <w:sz w:val="24"/>
          <w:szCs w:val="24"/>
          <w:rtl/>
        </w:rPr>
        <w:t>زما در دوره‌ها</w:t>
      </w:r>
      <w:r w:rsidR="00E11D84">
        <w:rPr>
          <w:rFonts w:cs="B Mitra" w:hint="cs"/>
          <w:b w:val="0"/>
          <w:bCs w:val="0"/>
          <w:sz w:val="24"/>
          <w:szCs w:val="24"/>
          <w:rtl/>
        </w:rPr>
        <w:t>ی</w:t>
      </w:r>
      <w:r w:rsidRPr="009F24E4">
        <w:rPr>
          <w:rFonts w:cs="B Mitra" w:hint="cs"/>
          <w:b w:val="0"/>
          <w:bCs w:val="0"/>
          <w:sz w:val="24"/>
          <w:szCs w:val="24"/>
          <w:rtl/>
        </w:rPr>
        <w:t xml:space="preserve"> ب</w:t>
      </w:r>
      <w:r w:rsidR="00E11D84">
        <w:rPr>
          <w:rFonts w:cs="B Mitra" w:hint="cs"/>
          <w:b w:val="0"/>
          <w:bCs w:val="0"/>
          <w:sz w:val="24"/>
          <w:szCs w:val="24"/>
          <w:rtl/>
        </w:rPr>
        <w:t>ی</w:t>
      </w:r>
      <w:r w:rsidRPr="009F24E4">
        <w:rPr>
          <w:rFonts w:cs="B Mitra" w:hint="cs"/>
          <w:b w:val="0"/>
          <w:bCs w:val="0"/>
          <w:sz w:val="24"/>
          <w:szCs w:val="24"/>
          <w:rtl/>
        </w:rPr>
        <w:t>‌ثبات</w:t>
      </w:r>
      <w:r w:rsidR="00E11D84">
        <w:rPr>
          <w:rFonts w:cs="B Mitra" w:hint="cs"/>
          <w:b w:val="0"/>
          <w:bCs w:val="0"/>
          <w:sz w:val="24"/>
          <w:szCs w:val="24"/>
          <w:rtl/>
        </w:rPr>
        <w:t>ی</w:t>
      </w:r>
      <w:r w:rsidRPr="009F24E4">
        <w:rPr>
          <w:rFonts w:cs="B Mitra" w:hint="cs"/>
          <w:b w:val="0"/>
          <w:bCs w:val="0"/>
          <w:sz w:val="24"/>
          <w:szCs w:val="24"/>
          <w:rtl/>
        </w:rPr>
        <w:t xml:space="preserve"> و بحران پد</w:t>
      </w:r>
      <w:r w:rsidR="00E11D84">
        <w:rPr>
          <w:rFonts w:cs="B Mitra" w:hint="cs"/>
          <w:b w:val="0"/>
          <w:bCs w:val="0"/>
          <w:sz w:val="24"/>
          <w:szCs w:val="24"/>
          <w:rtl/>
        </w:rPr>
        <w:t>ی</w:t>
      </w:r>
      <w:r w:rsidRPr="009F24E4">
        <w:rPr>
          <w:rFonts w:cs="B Mitra" w:hint="cs"/>
          <w:b w:val="0"/>
          <w:bCs w:val="0"/>
          <w:sz w:val="24"/>
          <w:szCs w:val="24"/>
          <w:rtl/>
        </w:rPr>
        <w:t>د م</w:t>
      </w:r>
      <w:r w:rsidR="00E11D84">
        <w:rPr>
          <w:rFonts w:cs="B Mitra" w:hint="cs"/>
          <w:b w:val="0"/>
          <w:bCs w:val="0"/>
          <w:sz w:val="24"/>
          <w:szCs w:val="24"/>
          <w:rtl/>
        </w:rPr>
        <w:t>ی</w:t>
      </w:r>
      <w:r w:rsidRPr="009F24E4">
        <w:rPr>
          <w:rFonts w:cs="B Mitra" w:hint="cs"/>
          <w:b w:val="0"/>
          <w:bCs w:val="0"/>
          <w:sz w:val="24"/>
          <w:szCs w:val="24"/>
          <w:rtl/>
        </w:rPr>
        <w:t>‌آ</w:t>
      </w:r>
      <w:r w:rsidR="00E11D84">
        <w:rPr>
          <w:rFonts w:cs="B Mitra" w:hint="cs"/>
          <w:b w:val="0"/>
          <w:bCs w:val="0"/>
          <w:sz w:val="24"/>
          <w:szCs w:val="24"/>
          <w:rtl/>
        </w:rPr>
        <w:t>ی</w:t>
      </w:r>
      <w:r w:rsidRPr="009F24E4">
        <w:rPr>
          <w:rFonts w:cs="B Mitra" w:hint="cs"/>
          <w:b w:val="0"/>
          <w:bCs w:val="0"/>
          <w:sz w:val="24"/>
          <w:szCs w:val="24"/>
          <w:rtl/>
        </w:rPr>
        <w:t>د. زمان</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مع</w:t>
      </w:r>
      <w:r w:rsidR="00E11D84">
        <w:rPr>
          <w:rFonts w:cs="B Mitra" w:hint="cs"/>
          <w:b w:val="0"/>
          <w:bCs w:val="0"/>
          <w:sz w:val="24"/>
          <w:szCs w:val="24"/>
          <w:rtl/>
        </w:rPr>
        <w:t>ی</w:t>
      </w:r>
      <w:r w:rsidRPr="009F24E4">
        <w:rPr>
          <w:rFonts w:cs="B Mitra" w:hint="cs"/>
          <w:b w:val="0"/>
          <w:bCs w:val="0"/>
          <w:sz w:val="24"/>
          <w:szCs w:val="24"/>
          <w:rtl/>
        </w:rPr>
        <w:t>ارها</w:t>
      </w:r>
      <w:r w:rsidR="00E11D84">
        <w:rPr>
          <w:rFonts w:cs="B Mitra" w:hint="cs"/>
          <w:b w:val="0"/>
          <w:bCs w:val="0"/>
          <w:sz w:val="24"/>
          <w:szCs w:val="24"/>
          <w:rtl/>
        </w:rPr>
        <w:t>ی</w:t>
      </w:r>
      <w:r w:rsidRPr="009F24E4">
        <w:rPr>
          <w:rFonts w:cs="B Mitra" w:hint="cs"/>
          <w:b w:val="0"/>
          <w:bCs w:val="0"/>
          <w:sz w:val="24"/>
          <w:szCs w:val="24"/>
          <w:rtl/>
        </w:rPr>
        <w:t xml:space="preserve"> استثنا</w:t>
      </w:r>
      <w:r w:rsidR="00E11D84">
        <w:rPr>
          <w:rFonts w:cs="B Mitra" w:hint="cs"/>
          <w:b w:val="0"/>
          <w:bCs w:val="0"/>
          <w:sz w:val="24"/>
          <w:szCs w:val="24"/>
          <w:rtl/>
        </w:rPr>
        <w:t>یی</w:t>
      </w:r>
      <w:r w:rsidRPr="009F24E4">
        <w:rPr>
          <w:rFonts w:cs="B Mitra" w:hint="cs"/>
          <w:b w:val="0"/>
          <w:bCs w:val="0"/>
          <w:sz w:val="24"/>
          <w:szCs w:val="24"/>
          <w:rtl/>
        </w:rPr>
        <w:t xml:space="preserve"> به </w:t>
      </w:r>
      <w:r w:rsidR="006C7271">
        <w:rPr>
          <w:rFonts w:cs="B Mitra" w:hint="cs"/>
          <w:b w:val="0"/>
          <w:bCs w:val="0"/>
          <w:sz w:val="24"/>
          <w:szCs w:val="24"/>
          <w:rtl/>
        </w:rPr>
        <w:t>ک</w:t>
      </w:r>
      <w:r w:rsidRPr="009F24E4">
        <w:rPr>
          <w:rFonts w:cs="B Mitra" w:hint="cs"/>
          <w:b w:val="0"/>
          <w:bCs w:val="0"/>
          <w:sz w:val="24"/>
          <w:szCs w:val="24"/>
          <w:rtl/>
        </w:rPr>
        <w:t>ار م</w:t>
      </w:r>
      <w:r w:rsidR="00E11D84">
        <w:rPr>
          <w:rFonts w:cs="B Mitra" w:hint="cs"/>
          <w:b w:val="0"/>
          <w:bCs w:val="0"/>
          <w:sz w:val="24"/>
          <w:szCs w:val="24"/>
          <w:rtl/>
        </w:rPr>
        <w:t>ی</w:t>
      </w:r>
      <w:r w:rsidRPr="009F24E4">
        <w:rPr>
          <w:rFonts w:cs="B Mitra" w:hint="cs"/>
          <w:b w:val="0"/>
          <w:bCs w:val="0"/>
          <w:sz w:val="24"/>
          <w:szCs w:val="24"/>
          <w:rtl/>
        </w:rPr>
        <w:t>‌آ</w:t>
      </w:r>
      <w:r w:rsidR="00E11D84">
        <w:rPr>
          <w:rFonts w:cs="B Mitra" w:hint="cs"/>
          <w:b w:val="0"/>
          <w:bCs w:val="0"/>
          <w:sz w:val="24"/>
          <w:szCs w:val="24"/>
          <w:rtl/>
        </w:rPr>
        <w:t>ی</w:t>
      </w:r>
      <w:r w:rsidRPr="009F24E4">
        <w:rPr>
          <w:rFonts w:cs="B Mitra" w:hint="cs"/>
          <w:b w:val="0"/>
          <w:bCs w:val="0"/>
          <w:sz w:val="24"/>
          <w:szCs w:val="24"/>
          <w:rtl/>
        </w:rPr>
        <w:t>د و ظاهراً از جانب افراد</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دارا</w:t>
      </w:r>
      <w:r w:rsidR="00E11D84">
        <w:rPr>
          <w:rFonts w:cs="B Mitra" w:hint="cs"/>
          <w:b w:val="0"/>
          <w:bCs w:val="0"/>
          <w:sz w:val="24"/>
          <w:szCs w:val="24"/>
          <w:rtl/>
        </w:rPr>
        <w:t>ی</w:t>
      </w:r>
      <w:r w:rsidRPr="009F24E4">
        <w:rPr>
          <w:rFonts w:cs="B Mitra" w:hint="cs"/>
          <w:b w:val="0"/>
          <w:bCs w:val="0"/>
          <w:sz w:val="24"/>
          <w:szCs w:val="24"/>
          <w:rtl/>
        </w:rPr>
        <w:t xml:space="preserve"> موهبت روح و ف</w:t>
      </w:r>
      <w:r w:rsidR="006C7271">
        <w:rPr>
          <w:rFonts w:cs="B Mitra" w:hint="cs"/>
          <w:b w:val="0"/>
          <w:bCs w:val="0"/>
          <w:sz w:val="24"/>
          <w:szCs w:val="24"/>
          <w:rtl/>
        </w:rPr>
        <w:t>ک</w:t>
      </w:r>
      <w:r w:rsidRPr="009F24E4">
        <w:rPr>
          <w:rFonts w:cs="B Mitra" w:hint="cs"/>
          <w:b w:val="0"/>
          <w:bCs w:val="0"/>
          <w:sz w:val="24"/>
          <w:szCs w:val="24"/>
          <w:rtl/>
        </w:rPr>
        <w:t xml:space="preserve">ر </w:t>
      </w:r>
      <w:r w:rsidR="004C6E71" w:rsidRPr="009F24E4">
        <w:rPr>
          <w:rFonts w:cs="B Mitra"/>
          <w:b w:val="0"/>
          <w:bCs w:val="0"/>
          <w:sz w:val="24"/>
          <w:szCs w:val="24"/>
          <w:rtl/>
        </w:rPr>
        <w:t>استثنائ</w:t>
      </w:r>
      <w:r w:rsidR="004C6E71" w:rsidRPr="009F24E4">
        <w:rPr>
          <w:rFonts w:cs="B Mitra" w:hint="cs"/>
          <w:b w:val="0"/>
          <w:bCs w:val="0"/>
          <w:sz w:val="24"/>
          <w:szCs w:val="24"/>
          <w:rtl/>
        </w:rPr>
        <w:t>ی‌</w:t>
      </w:r>
      <w:r w:rsidR="004C6E71" w:rsidRPr="009F24E4">
        <w:rPr>
          <w:rFonts w:cs="B Mitra" w:hint="eastAsia"/>
          <w:b w:val="0"/>
          <w:bCs w:val="0"/>
          <w:sz w:val="24"/>
          <w:szCs w:val="24"/>
          <w:rtl/>
        </w:rPr>
        <w:t>اند</w:t>
      </w:r>
      <w:r w:rsidRPr="009F24E4">
        <w:rPr>
          <w:rFonts w:cs="B Mitra" w:hint="cs"/>
          <w:b w:val="0"/>
          <w:bCs w:val="0"/>
          <w:sz w:val="24"/>
          <w:szCs w:val="24"/>
          <w:rtl/>
        </w:rPr>
        <w:t xml:space="preserve"> ارائه م</w:t>
      </w:r>
      <w:r w:rsidR="00E11D84">
        <w:rPr>
          <w:rFonts w:cs="B Mitra" w:hint="cs"/>
          <w:b w:val="0"/>
          <w:bCs w:val="0"/>
          <w:sz w:val="24"/>
          <w:szCs w:val="24"/>
          <w:rtl/>
        </w:rPr>
        <w:t>ی</w:t>
      </w:r>
      <w:r w:rsidRPr="009F24E4">
        <w:rPr>
          <w:rFonts w:cs="B Mitra" w:hint="cs"/>
          <w:b w:val="0"/>
          <w:bCs w:val="0"/>
          <w:sz w:val="24"/>
          <w:szCs w:val="24"/>
          <w:rtl/>
        </w:rPr>
        <w:t>‌شود. برا</w:t>
      </w:r>
      <w:r w:rsidR="00E11D84">
        <w:rPr>
          <w:rFonts w:cs="B Mitra" w:hint="cs"/>
          <w:b w:val="0"/>
          <w:bCs w:val="0"/>
          <w:sz w:val="24"/>
          <w:szCs w:val="24"/>
          <w:rtl/>
        </w:rPr>
        <w:t>ی</w:t>
      </w:r>
      <w:r w:rsidRPr="009F24E4">
        <w:rPr>
          <w:rFonts w:cs="B Mitra" w:hint="cs"/>
          <w:b w:val="0"/>
          <w:bCs w:val="0"/>
          <w:sz w:val="24"/>
          <w:szCs w:val="24"/>
          <w:rtl/>
        </w:rPr>
        <w:t xml:space="preserve"> بقا</w:t>
      </w:r>
      <w:r w:rsidR="00E11D84">
        <w:rPr>
          <w:rFonts w:cs="B Mitra" w:hint="cs"/>
          <w:b w:val="0"/>
          <w:bCs w:val="0"/>
          <w:sz w:val="24"/>
          <w:szCs w:val="24"/>
          <w:rtl/>
        </w:rPr>
        <w:t>ی</w:t>
      </w:r>
      <w:r w:rsidRPr="009F24E4">
        <w:rPr>
          <w:rFonts w:cs="B Mitra" w:hint="cs"/>
          <w:b w:val="0"/>
          <w:bCs w:val="0"/>
          <w:sz w:val="24"/>
          <w:szCs w:val="24"/>
          <w:rtl/>
        </w:rPr>
        <w:t xml:space="preserve"> چن</w:t>
      </w:r>
      <w:r w:rsidR="00E11D84">
        <w:rPr>
          <w:rFonts w:cs="B Mitra" w:hint="cs"/>
          <w:b w:val="0"/>
          <w:bCs w:val="0"/>
          <w:sz w:val="24"/>
          <w:szCs w:val="24"/>
          <w:rtl/>
        </w:rPr>
        <w:t>ی</w:t>
      </w:r>
      <w:r w:rsidRPr="009F24E4">
        <w:rPr>
          <w:rFonts w:cs="B Mitra" w:hint="cs"/>
          <w:b w:val="0"/>
          <w:bCs w:val="0"/>
          <w:sz w:val="24"/>
          <w:szCs w:val="24"/>
          <w:rtl/>
        </w:rPr>
        <w:t>ن حر</w:t>
      </w:r>
      <w:r w:rsidR="006C7271">
        <w:rPr>
          <w:rFonts w:cs="B Mitra" w:hint="cs"/>
          <w:b w:val="0"/>
          <w:bCs w:val="0"/>
          <w:sz w:val="24"/>
          <w:szCs w:val="24"/>
          <w:rtl/>
        </w:rPr>
        <w:t>ک</w:t>
      </w:r>
      <w:r w:rsidRPr="009F24E4">
        <w:rPr>
          <w:rFonts w:cs="B Mitra" w:hint="cs"/>
          <w:b w:val="0"/>
          <w:bCs w:val="0"/>
          <w:sz w:val="24"/>
          <w:szCs w:val="24"/>
          <w:rtl/>
        </w:rPr>
        <w:t>ت‌ها</w:t>
      </w:r>
      <w:r w:rsidR="00E11D84">
        <w:rPr>
          <w:rFonts w:cs="B Mitra" w:hint="cs"/>
          <w:b w:val="0"/>
          <w:bCs w:val="0"/>
          <w:sz w:val="24"/>
          <w:szCs w:val="24"/>
          <w:rtl/>
        </w:rPr>
        <w:t>یی</w:t>
      </w:r>
      <w:r w:rsidRPr="009F24E4">
        <w:rPr>
          <w:rFonts w:cs="B Mitra" w:hint="cs"/>
          <w:b w:val="0"/>
          <w:bCs w:val="0"/>
          <w:sz w:val="24"/>
          <w:szCs w:val="24"/>
          <w:rtl/>
        </w:rPr>
        <w:t xml:space="preserve"> </w:t>
      </w:r>
      <w:r w:rsidR="00FB7E23" w:rsidRPr="009F24E4">
        <w:rPr>
          <w:rFonts w:cs="B Mitra"/>
          <w:b w:val="0"/>
          <w:bCs w:val="0"/>
          <w:sz w:val="24"/>
          <w:szCs w:val="24"/>
          <w:rtl/>
        </w:rPr>
        <w:t>آن‌ها</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‌با</w:t>
      </w:r>
      <w:r w:rsidR="00E11D84">
        <w:rPr>
          <w:rFonts w:cs="B Mitra" w:hint="cs"/>
          <w:b w:val="0"/>
          <w:bCs w:val="0"/>
          <w:sz w:val="24"/>
          <w:szCs w:val="24"/>
          <w:rtl/>
        </w:rPr>
        <w:t>ی</w:t>
      </w:r>
      <w:r w:rsidRPr="009F24E4">
        <w:rPr>
          <w:rFonts w:cs="B Mitra" w:hint="cs"/>
          <w:b w:val="0"/>
          <w:bCs w:val="0"/>
          <w:sz w:val="24"/>
          <w:szCs w:val="24"/>
          <w:rtl/>
        </w:rPr>
        <w:t>ست با ا</w:t>
      </w:r>
      <w:r w:rsidR="00E11D84">
        <w:rPr>
          <w:rFonts w:cs="B Mitra" w:hint="cs"/>
          <w:b w:val="0"/>
          <w:bCs w:val="0"/>
          <w:sz w:val="24"/>
          <w:szCs w:val="24"/>
          <w:rtl/>
        </w:rPr>
        <w:t>ی</w:t>
      </w:r>
      <w:r w:rsidRPr="009F24E4">
        <w:rPr>
          <w:rFonts w:cs="B Mitra" w:hint="cs"/>
          <w:b w:val="0"/>
          <w:bCs w:val="0"/>
          <w:sz w:val="24"/>
          <w:szCs w:val="24"/>
          <w:rtl/>
        </w:rPr>
        <w:t>جاد ساختارها</w:t>
      </w:r>
      <w:r w:rsidR="00E11D84">
        <w:rPr>
          <w:rFonts w:cs="B Mitra" w:hint="cs"/>
          <w:b w:val="0"/>
          <w:bCs w:val="0"/>
          <w:sz w:val="24"/>
          <w:szCs w:val="24"/>
          <w:rtl/>
        </w:rPr>
        <w:t>ی</w:t>
      </w:r>
      <w:r w:rsidRPr="009F24E4">
        <w:rPr>
          <w:rFonts w:cs="B Mitra" w:hint="cs"/>
          <w:b w:val="0"/>
          <w:bCs w:val="0"/>
          <w:sz w:val="24"/>
          <w:szCs w:val="24"/>
          <w:rtl/>
        </w:rPr>
        <w:t xml:space="preserve"> سنت</w:t>
      </w:r>
      <w:r w:rsidR="00E11D84">
        <w:rPr>
          <w:rFonts w:cs="B Mitra" w:hint="cs"/>
          <w:b w:val="0"/>
          <w:bCs w:val="0"/>
          <w:sz w:val="24"/>
          <w:szCs w:val="24"/>
          <w:rtl/>
        </w:rPr>
        <w:t>ی</w:t>
      </w:r>
      <w:r w:rsidRPr="009F24E4">
        <w:rPr>
          <w:rFonts w:cs="B Mitra" w:hint="cs"/>
          <w:b w:val="0"/>
          <w:bCs w:val="0"/>
          <w:sz w:val="24"/>
          <w:szCs w:val="24"/>
          <w:rtl/>
        </w:rPr>
        <w:t xml:space="preserve"> </w:t>
      </w:r>
      <w:r w:rsidR="00EB6A28" w:rsidRPr="009F24E4">
        <w:rPr>
          <w:rFonts w:cs="B Mitra"/>
          <w:b w:val="0"/>
          <w:bCs w:val="0"/>
          <w:sz w:val="24"/>
          <w:szCs w:val="24"/>
          <w:rtl/>
        </w:rPr>
        <w:t>«</w:t>
      </w:r>
      <w:r w:rsidRPr="009F24E4">
        <w:rPr>
          <w:rFonts w:cs="B Mitra" w:hint="cs"/>
          <w:b w:val="0"/>
          <w:bCs w:val="0"/>
          <w:sz w:val="24"/>
          <w:szCs w:val="24"/>
          <w:rtl/>
        </w:rPr>
        <w:t>جد</w:t>
      </w:r>
      <w:r w:rsidR="00E11D84">
        <w:rPr>
          <w:rFonts w:cs="B Mitra" w:hint="cs"/>
          <w:b w:val="0"/>
          <w:bCs w:val="0"/>
          <w:sz w:val="24"/>
          <w:szCs w:val="24"/>
          <w:rtl/>
        </w:rPr>
        <w:t>ی</w:t>
      </w:r>
      <w:r w:rsidRPr="009F24E4">
        <w:rPr>
          <w:rFonts w:cs="B Mitra" w:hint="cs"/>
          <w:b w:val="0"/>
          <w:bCs w:val="0"/>
          <w:sz w:val="24"/>
          <w:szCs w:val="24"/>
          <w:rtl/>
        </w:rPr>
        <w:t>د</w:t>
      </w:r>
      <w:r w:rsidR="00EB6A28" w:rsidRPr="009F24E4">
        <w:rPr>
          <w:rFonts w:cs="B Mitra"/>
          <w:b w:val="0"/>
          <w:bCs w:val="0"/>
          <w:sz w:val="24"/>
          <w:szCs w:val="24"/>
          <w:rtl/>
        </w:rPr>
        <w:t>»</w:t>
      </w:r>
      <w:r w:rsidRPr="009F24E4">
        <w:rPr>
          <w:rFonts w:cs="B Mitra" w:hint="cs"/>
          <w:b w:val="0"/>
          <w:bCs w:val="0"/>
          <w:sz w:val="24"/>
          <w:szCs w:val="24"/>
          <w:rtl/>
        </w:rPr>
        <w:t xml:space="preserve"> و </w:t>
      </w:r>
      <w:r w:rsidR="00E11D84">
        <w:rPr>
          <w:rFonts w:cs="B Mitra" w:hint="cs"/>
          <w:b w:val="0"/>
          <w:bCs w:val="0"/>
          <w:sz w:val="24"/>
          <w:szCs w:val="24"/>
          <w:rtl/>
        </w:rPr>
        <w:t>ی</w:t>
      </w:r>
      <w:r w:rsidRPr="009F24E4">
        <w:rPr>
          <w:rFonts w:cs="B Mitra" w:hint="cs"/>
          <w:b w:val="0"/>
          <w:bCs w:val="0"/>
          <w:sz w:val="24"/>
          <w:szCs w:val="24"/>
          <w:rtl/>
        </w:rPr>
        <w:t>ا ساختارها</w:t>
      </w:r>
      <w:r w:rsidR="00E11D84">
        <w:rPr>
          <w:rFonts w:cs="B Mitra" w:hint="cs"/>
          <w:b w:val="0"/>
          <w:bCs w:val="0"/>
          <w:sz w:val="24"/>
          <w:szCs w:val="24"/>
          <w:rtl/>
        </w:rPr>
        <w:t>ی</w:t>
      </w:r>
      <w:r w:rsidRPr="009F24E4">
        <w:rPr>
          <w:rFonts w:cs="B Mitra" w:hint="cs"/>
          <w:b w:val="0"/>
          <w:bCs w:val="0"/>
          <w:sz w:val="24"/>
          <w:szCs w:val="24"/>
          <w:rtl/>
        </w:rPr>
        <w:t xml:space="preserve"> بورو</w:t>
      </w:r>
      <w:r w:rsidR="006C7271">
        <w:rPr>
          <w:rFonts w:cs="B Mitra" w:hint="cs"/>
          <w:b w:val="0"/>
          <w:bCs w:val="0"/>
          <w:sz w:val="24"/>
          <w:szCs w:val="24"/>
          <w:rtl/>
        </w:rPr>
        <w:t>ک</w:t>
      </w:r>
      <w:r w:rsidRPr="009F24E4">
        <w:rPr>
          <w:rFonts w:cs="B Mitra" w:hint="cs"/>
          <w:b w:val="0"/>
          <w:bCs w:val="0"/>
          <w:sz w:val="24"/>
          <w:szCs w:val="24"/>
          <w:rtl/>
        </w:rPr>
        <w:t>رات</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جد</w:t>
      </w:r>
      <w:r w:rsidR="00E11D84">
        <w:rPr>
          <w:rFonts w:cs="B Mitra" w:hint="cs"/>
          <w:b w:val="0"/>
          <w:bCs w:val="0"/>
          <w:sz w:val="24"/>
          <w:szCs w:val="24"/>
          <w:rtl/>
        </w:rPr>
        <w:t>ی</w:t>
      </w:r>
      <w:r w:rsidRPr="009F24E4">
        <w:rPr>
          <w:rFonts w:cs="B Mitra" w:hint="cs"/>
          <w:b w:val="0"/>
          <w:bCs w:val="0"/>
          <w:sz w:val="24"/>
          <w:szCs w:val="24"/>
          <w:rtl/>
        </w:rPr>
        <w:t xml:space="preserve">د به سمت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w:t>
      </w:r>
      <w:r w:rsidR="00E11D84">
        <w:rPr>
          <w:rFonts w:cs="B Mitra" w:hint="cs"/>
          <w:b w:val="0"/>
          <w:bCs w:val="0"/>
          <w:sz w:val="24"/>
          <w:szCs w:val="24"/>
          <w:rtl/>
        </w:rPr>
        <w:t>ی</w:t>
      </w:r>
      <w:r w:rsidRPr="009F24E4">
        <w:rPr>
          <w:rFonts w:cs="B Mitra" w:hint="cs"/>
          <w:b w:val="0"/>
          <w:bCs w:val="0"/>
          <w:sz w:val="24"/>
          <w:szCs w:val="24"/>
          <w:rtl/>
        </w:rPr>
        <w:t>ا چند ش</w:t>
      </w:r>
      <w:r w:rsidR="006C7271">
        <w:rPr>
          <w:rFonts w:cs="B Mitra" w:hint="cs"/>
          <w:b w:val="0"/>
          <w:bCs w:val="0"/>
          <w:sz w:val="24"/>
          <w:szCs w:val="24"/>
          <w:rtl/>
        </w:rPr>
        <w:t>ک</w:t>
      </w:r>
      <w:r w:rsidRPr="009F24E4">
        <w:rPr>
          <w:rFonts w:cs="B Mitra" w:hint="cs"/>
          <w:b w:val="0"/>
          <w:bCs w:val="0"/>
          <w:sz w:val="24"/>
          <w:szCs w:val="24"/>
          <w:rtl/>
        </w:rPr>
        <w:t>ل باثبات حر</w:t>
      </w:r>
      <w:r w:rsidR="006C7271">
        <w:rPr>
          <w:rFonts w:cs="B Mitra" w:hint="cs"/>
          <w:b w:val="0"/>
          <w:bCs w:val="0"/>
          <w:sz w:val="24"/>
          <w:szCs w:val="24"/>
          <w:rtl/>
        </w:rPr>
        <w:t>ک</w:t>
      </w:r>
      <w:r w:rsidRPr="009F24E4">
        <w:rPr>
          <w:rFonts w:cs="B Mitra" w:hint="cs"/>
          <w:b w:val="0"/>
          <w:bCs w:val="0"/>
          <w:sz w:val="24"/>
          <w:szCs w:val="24"/>
          <w:rtl/>
        </w:rPr>
        <w:t xml:space="preserve">ت </w:t>
      </w:r>
      <w:r w:rsidR="006C7271">
        <w:rPr>
          <w:rFonts w:cs="B Mitra" w:hint="cs"/>
          <w:b w:val="0"/>
          <w:bCs w:val="0"/>
          <w:sz w:val="24"/>
          <w:szCs w:val="24"/>
          <w:rtl/>
        </w:rPr>
        <w:t>ک</w:t>
      </w:r>
      <w:r w:rsidRPr="009F24E4">
        <w:rPr>
          <w:rFonts w:cs="B Mitra" w:hint="cs"/>
          <w:b w:val="0"/>
          <w:bCs w:val="0"/>
          <w:sz w:val="24"/>
          <w:szCs w:val="24"/>
          <w:rtl/>
        </w:rPr>
        <w:t xml:space="preserve">نند. </w:t>
      </w:r>
      <w:r w:rsidR="006C7271">
        <w:rPr>
          <w:rFonts w:cs="B Mitra" w:hint="cs"/>
          <w:b w:val="0"/>
          <w:bCs w:val="0"/>
          <w:sz w:val="24"/>
          <w:szCs w:val="24"/>
          <w:rtl/>
        </w:rPr>
        <w:t>ک</w:t>
      </w:r>
      <w:r w:rsidRPr="009F24E4">
        <w:rPr>
          <w:rFonts w:cs="B Mitra" w:hint="cs"/>
          <w:b w:val="0"/>
          <w:bCs w:val="0"/>
          <w:sz w:val="24"/>
          <w:szCs w:val="24"/>
          <w:rtl/>
        </w:rPr>
        <w:t>ار</w:t>
      </w:r>
      <w:r w:rsidR="00E11D84">
        <w:rPr>
          <w:rFonts w:cs="B Mitra" w:hint="cs"/>
          <w:b w:val="0"/>
          <w:bCs w:val="0"/>
          <w:sz w:val="24"/>
          <w:szCs w:val="24"/>
          <w:rtl/>
        </w:rPr>
        <w:t>ی</w:t>
      </w:r>
      <w:r w:rsidRPr="009F24E4">
        <w:rPr>
          <w:rFonts w:cs="B Mitra" w:hint="cs"/>
          <w:b w:val="0"/>
          <w:bCs w:val="0"/>
          <w:sz w:val="24"/>
          <w:szCs w:val="24"/>
          <w:rtl/>
        </w:rPr>
        <w:t>زما ش</w:t>
      </w:r>
      <w:r w:rsidR="006C7271">
        <w:rPr>
          <w:rFonts w:cs="B Mitra" w:hint="cs"/>
          <w:b w:val="0"/>
          <w:bCs w:val="0"/>
          <w:sz w:val="24"/>
          <w:szCs w:val="24"/>
          <w:rtl/>
        </w:rPr>
        <w:t>ک</w:t>
      </w:r>
      <w:r w:rsidRPr="009F24E4">
        <w:rPr>
          <w:rFonts w:cs="B Mitra" w:hint="cs"/>
          <w:b w:val="0"/>
          <w:bCs w:val="0"/>
          <w:sz w:val="24"/>
          <w:szCs w:val="24"/>
          <w:rtl/>
        </w:rPr>
        <w:t>ل عاد</w:t>
      </w:r>
      <w:r w:rsidR="00E11D84">
        <w:rPr>
          <w:rFonts w:cs="B Mitra" w:hint="cs"/>
          <w:b w:val="0"/>
          <w:bCs w:val="0"/>
          <w:sz w:val="24"/>
          <w:szCs w:val="24"/>
          <w:rtl/>
        </w:rPr>
        <w:t>ی</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‌گ</w:t>
      </w:r>
      <w:r w:rsidR="00E11D84">
        <w:rPr>
          <w:rFonts w:cs="B Mitra" w:hint="cs"/>
          <w:b w:val="0"/>
          <w:bCs w:val="0"/>
          <w:sz w:val="24"/>
          <w:szCs w:val="24"/>
          <w:rtl/>
        </w:rPr>
        <w:t>ی</w:t>
      </w:r>
      <w:r w:rsidRPr="009F24E4">
        <w:rPr>
          <w:rFonts w:cs="B Mitra" w:hint="cs"/>
          <w:b w:val="0"/>
          <w:bCs w:val="0"/>
          <w:sz w:val="24"/>
          <w:szCs w:val="24"/>
          <w:rtl/>
        </w:rPr>
        <w:t xml:space="preserve">رد </w:t>
      </w:r>
      <w:r w:rsidR="00E11D84">
        <w:rPr>
          <w:rFonts w:cs="B Mitra" w:hint="cs"/>
          <w:b w:val="0"/>
          <w:bCs w:val="0"/>
          <w:sz w:val="24"/>
          <w:szCs w:val="24"/>
          <w:rtl/>
        </w:rPr>
        <w:t>ی</w:t>
      </w:r>
      <w:r w:rsidRPr="009F24E4">
        <w:rPr>
          <w:rFonts w:cs="B Mitra" w:hint="cs"/>
          <w:b w:val="0"/>
          <w:bCs w:val="0"/>
          <w:sz w:val="24"/>
          <w:szCs w:val="24"/>
          <w:rtl/>
        </w:rPr>
        <w:t>عن</w:t>
      </w:r>
      <w:r w:rsidR="00E11D84">
        <w:rPr>
          <w:rFonts w:cs="B Mitra" w:hint="cs"/>
          <w:b w:val="0"/>
          <w:bCs w:val="0"/>
          <w:sz w:val="24"/>
          <w:szCs w:val="24"/>
          <w:rtl/>
        </w:rPr>
        <w:t>ی</w:t>
      </w:r>
      <w:r w:rsidRPr="009F24E4">
        <w:rPr>
          <w:rFonts w:cs="B Mitra" w:hint="cs"/>
          <w:b w:val="0"/>
          <w:bCs w:val="0"/>
          <w:sz w:val="24"/>
          <w:szCs w:val="24"/>
          <w:rtl/>
        </w:rPr>
        <w:t xml:space="preserve"> دا</w:t>
      </w:r>
      <w:r w:rsidR="00E11D84">
        <w:rPr>
          <w:rFonts w:cs="B Mitra" w:hint="cs"/>
          <w:b w:val="0"/>
          <w:bCs w:val="0"/>
          <w:sz w:val="24"/>
          <w:szCs w:val="24"/>
          <w:rtl/>
        </w:rPr>
        <w:t>ی</w:t>
      </w:r>
      <w:r w:rsidRPr="009F24E4">
        <w:rPr>
          <w:rFonts w:cs="B Mitra" w:hint="cs"/>
          <w:b w:val="0"/>
          <w:bCs w:val="0"/>
          <w:sz w:val="24"/>
          <w:szCs w:val="24"/>
          <w:rtl/>
        </w:rPr>
        <w:t>ره هواداران آن وسعت م</w:t>
      </w:r>
      <w:r w:rsidR="00E11D84">
        <w:rPr>
          <w:rFonts w:cs="B Mitra" w:hint="cs"/>
          <w:b w:val="0"/>
          <w:bCs w:val="0"/>
          <w:sz w:val="24"/>
          <w:szCs w:val="24"/>
          <w:rtl/>
        </w:rPr>
        <w:t>ی</w:t>
      </w:r>
      <w:r w:rsidRPr="009F24E4">
        <w:rPr>
          <w:rFonts w:cs="B Mitra" w:hint="cs"/>
          <w:b w:val="0"/>
          <w:bCs w:val="0"/>
          <w:sz w:val="24"/>
          <w:szCs w:val="24"/>
          <w:rtl/>
        </w:rPr>
        <w:t>‌</w:t>
      </w:r>
      <w:r w:rsidR="00E11D84">
        <w:rPr>
          <w:rFonts w:cs="B Mitra" w:hint="cs"/>
          <w:b w:val="0"/>
          <w:bCs w:val="0"/>
          <w:sz w:val="24"/>
          <w:szCs w:val="24"/>
          <w:rtl/>
        </w:rPr>
        <w:t>ی</w:t>
      </w:r>
      <w:r w:rsidRPr="009F24E4">
        <w:rPr>
          <w:rFonts w:cs="B Mitra" w:hint="cs"/>
          <w:b w:val="0"/>
          <w:bCs w:val="0"/>
          <w:sz w:val="24"/>
          <w:szCs w:val="24"/>
          <w:rtl/>
        </w:rPr>
        <w:t>ابد و شامل افراد ب</w:t>
      </w:r>
      <w:r w:rsidR="00E11D84">
        <w:rPr>
          <w:rFonts w:cs="B Mitra" w:hint="cs"/>
          <w:b w:val="0"/>
          <w:bCs w:val="0"/>
          <w:sz w:val="24"/>
          <w:szCs w:val="24"/>
          <w:rtl/>
        </w:rPr>
        <w:t>ی</w:t>
      </w:r>
      <w:r w:rsidRPr="009F24E4">
        <w:rPr>
          <w:rFonts w:cs="B Mitra" w:hint="cs"/>
          <w:b w:val="0"/>
          <w:bCs w:val="0"/>
          <w:sz w:val="24"/>
          <w:szCs w:val="24"/>
          <w:rtl/>
        </w:rPr>
        <w:t>شتر ول</w:t>
      </w:r>
      <w:r w:rsidR="00E11D84">
        <w:rPr>
          <w:rFonts w:cs="B Mitra" w:hint="cs"/>
          <w:b w:val="0"/>
          <w:bCs w:val="0"/>
          <w:sz w:val="24"/>
          <w:szCs w:val="24"/>
          <w:rtl/>
        </w:rPr>
        <w:t>ی</w:t>
      </w:r>
      <w:r w:rsidRPr="009F24E4">
        <w:rPr>
          <w:rFonts w:cs="B Mitra" w:hint="cs"/>
          <w:b w:val="0"/>
          <w:bCs w:val="0"/>
          <w:sz w:val="24"/>
          <w:szCs w:val="24"/>
          <w:rtl/>
        </w:rPr>
        <w:t xml:space="preserve"> با تعهد </w:t>
      </w:r>
      <w:r w:rsidR="006C7271">
        <w:rPr>
          <w:rFonts w:cs="B Mitra" w:hint="cs"/>
          <w:b w:val="0"/>
          <w:bCs w:val="0"/>
          <w:sz w:val="24"/>
          <w:szCs w:val="24"/>
          <w:rtl/>
        </w:rPr>
        <w:t>ک</w:t>
      </w:r>
      <w:r w:rsidRPr="009F24E4">
        <w:rPr>
          <w:rFonts w:cs="B Mitra" w:hint="cs"/>
          <w:b w:val="0"/>
          <w:bCs w:val="0"/>
          <w:sz w:val="24"/>
          <w:szCs w:val="24"/>
          <w:rtl/>
        </w:rPr>
        <w:t>متر</w:t>
      </w:r>
      <w:r w:rsidR="00E11D84">
        <w:rPr>
          <w:rFonts w:cs="B Mitra" w:hint="cs"/>
          <w:b w:val="0"/>
          <w:bCs w:val="0"/>
          <w:sz w:val="24"/>
          <w:szCs w:val="24"/>
          <w:rtl/>
        </w:rPr>
        <w:t>ی</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‌شود. ا</w:t>
      </w:r>
      <w:r w:rsidR="00E11D84">
        <w:rPr>
          <w:rFonts w:cs="B Mitra" w:hint="cs"/>
          <w:b w:val="0"/>
          <w:bCs w:val="0"/>
          <w:sz w:val="24"/>
          <w:szCs w:val="24"/>
          <w:rtl/>
        </w:rPr>
        <w:t>ی</w:t>
      </w:r>
      <w:r w:rsidRPr="009F24E4">
        <w:rPr>
          <w:rFonts w:cs="B Mitra" w:hint="cs"/>
          <w:b w:val="0"/>
          <w:bCs w:val="0"/>
          <w:sz w:val="24"/>
          <w:szCs w:val="24"/>
          <w:rtl/>
        </w:rPr>
        <w:t xml:space="preserve">ن </w:t>
      </w:r>
      <w:r w:rsidR="00FB7E23" w:rsidRPr="009F24E4">
        <w:rPr>
          <w:rFonts w:cs="B Mitra"/>
          <w:b w:val="0"/>
          <w:bCs w:val="0"/>
          <w:sz w:val="24"/>
          <w:szCs w:val="24"/>
          <w:rtl/>
        </w:rPr>
        <w:t>سنخ شناس</w:t>
      </w:r>
      <w:r w:rsidR="00FB7E23" w:rsidRPr="009F24E4">
        <w:rPr>
          <w:rFonts w:cs="B Mitra" w:hint="cs"/>
          <w:b w:val="0"/>
          <w:bCs w:val="0"/>
          <w:sz w:val="24"/>
          <w:szCs w:val="24"/>
          <w:rtl/>
        </w:rPr>
        <w:t>ی</w:t>
      </w:r>
      <w:r w:rsidRPr="009F24E4">
        <w:rPr>
          <w:rFonts w:cs="B Mitra" w:hint="cs"/>
          <w:b w:val="0"/>
          <w:bCs w:val="0"/>
          <w:sz w:val="24"/>
          <w:szCs w:val="24"/>
          <w:rtl/>
        </w:rPr>
        <w:t xml:space="preserve"> مبنا</w:t>
      </w:r>
      <w:r w:rsidR="00E11D84">
        <w:rPr>
          <w:rFonts w:cs="B Mitra" w:hint="cs"/>
          <w:b w:val="0"/>
          <w:bCs w:val="0"/>
          <w:sz w:val="24"/>
          <w:szCs w:val="24"/>
          <w:rtl/>
        </w:rPr>
        <w:t>ی</w:t>
      </w:r>
      <w:r w:rsidRPr="009F24E4">
        <w:rPr>
          <w:rFonts w:cs="B Mitra" w:hint="cs"/>
          <w:b w:val="0"/>
          <w:bCs w:val="0"/>
          <w:sz w:val="24"/>
          <w:szCs w:val="24"/>
          <w:rtl/>
        </w:rPr>
        <w:t xml:space="preserve"> نظر</w:t>
      </w:r>
      <w:r w:rsidR="00E11D84">
        <w:rPr>
          <w:rFonts w:cs="B Mitra" w:hint="cs"/>
          <w:b w:val="0"/>
          <w:bCs w:val="0"/>
          <w:sz w:val="24"/>
          <w:szCs w:val="24"/>
          <w:rtl/>
        </w:rPr>
        <w:t>ی</w:t>
      </w:r>
      <w:r w:rsidRPr="009F24E4">
        <w:rPr>
          <w:rFonts w:cs="B Mitra" w:hint="cs"/>
          <w:b w:val="0"/>
          <w:bCs w:val="0"/>
          <w:sz w:val="24"/>
          <w:szCs w:val="24"/>
          <w:rtl/>
        </w:rPr>
        <w:t>ه معروف وبر درباره و</w:t>
      </w:r>
      <w:r w:rsidR="00E11D84">
        <w:rPr>
          <w:rFonts w:cs="B Mitra" w:hint="cs"/>
          <w:b w:val="0"/>
          <w:bCs w:val="0"/>
          <w:sz w:val="24"/>
          <w:szCs w:val="24"/>
          <w:rtl/>
        </w:rPr>
        <w:t>ی</w:t>
      </w:r>
      <w:r w:rsidRPr="009F24E4">
        <w:rPr>
          <w:rFonts w:cs="B Mitra" w:hint="cs"/>
          <w:b w:val="0"/>
          <w:bCs w:val="0"/>
          <w:sz w:val="24"/>
          <w:szCs w:val="24"/>
          <w:rtl/>
        </w:rPr>
        <w:t>ژگ</w:t>
      </w:r>
      <w:r w:rsidR="00E11D84">
        <w:rPr>
          <w:rFonts w:cs="B Mitra" w:hint="cs"/>
          <w:b w:val="0"/>
          <w:bCs w:val="0"/>
          <w:sz w:val="24"/>
          <w:szCs w:val="24"/>
          <w:rtl/>
        </w:rPr>
        <w:t>ی</w:t>
      </w:r>
      <w:r w:rsidRPr="009F24E4">
        <w:rPr>
          <w:rFonts w:cs="B Mitra" w:hint="cs"/>
          <w:b w:val="0"/>
          <w:bCs w:val="0"/>
          <w:sz w:val="24"/>
          <w:szCs w:val="24"/>
          <w:rtl/>
        </w:rPr>
        <w:t>‌ها</w:t>
      </w:r>
      <w:r w:rsidR="00E11D84">
        <w:rPr>
          <w:rFonts w:cs="B Mitra" w:hint="cs"/>
          <w:b w:val="0"/>
          <w:bCs w:val="0"/>
          <w:sz w:val="24"/>
          <w:szCs w:val="24"/>
          <w:rtl/>
        </w:rPr>
        <w:t>ی</w:t>
      </w:r>
      <w:r w:rsidRPr="009F24E4">
        <w:rPr>
          <w:rFonts w:cs="B Mitra" w:hint="cs"/>
          <w:b w:val="0"/>
          <w:bCs w:val="0"/>
          <w:sz w:val="24"/>
          <w:szCs w:val="24"/>
          <w:rtl/>
        </w:rPr>
        <w:t xml:space="preserve"> ساختار بورو</w:t>
      </w:r>
      <w:r w:rsidR="006C7271">
        <w:rPr>
          <w:rFonts w:cs="B Mitra" w:hint="cs"/>
          <w:b w:val="0"/>
          <w:bCs w:val="0"/>
          <w:sz w:val="24"/>
          <w:szCs w:val="24"/>
          <w:rtl/>
        </w:rPr>
        <w:t>ک</w:t>
      </w:r>
      <w:r w:rsidRPr="009F24E4">
        <w:rPr>
          <w:rFonts w:cs="B Mitra" w:hint="cs"/>
          <w:b w:val="0"/>
          <w:bCs w:val="0"/>
          <w:sz w:val="24"/>
          <w:szCs w:val="24"/>
          <w:rtl/>
        </w:rPr>
        <w:t>رات</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قرار م</w:t>
      </w:r>
      <w:r w:rsidR="00E11D84">
        <w:rPr>
          <w:rFonts w:cs="B Mitra" w:hint="cs"/>
          <w:b w:val="0"/>
          <w:bCs w:val="0"/>
          <w:sz w:val="24"/>
          <w:szCs w:val="24"/>
          <w:rtl/>
        </w:rPr>
        <w:t>ی</w:t>
      </w:r>
      <w:r w:rsidRPr="009F24E4">
        <w:rPr>
          <w:rFonts w:cs="B Mitra" w:hint="cs"/>
          <w:b w:val="0"/>
          <w:bCs w:val="0"/>
          <w:sz w:val="24"/>
          <w:szCs w:val="24"/>
          <w:rtl/>
        </w:rPr>
        <w:t>‌گ</w:t>
      </w:r>
      <w:r w:rsidR="00E11D84">
        <w:rPr>
          <w:rFonts w:cs="B Mitra" w:hint="cs"/>
          <w:b w:val="0"/>
          <w:bCs w:val="0"/>
          <w:sz w:val="24"/>
          <w:szCs w:val="24"/>
          <w:rtl/>
        </w:rPr>
        <w:t>ی</w:t>
      </w:r>
      <w:r w:rsidRPr="009F24E4">
        <w:rPr>
          <w:rFonts w:cs="B Mitra" w:hint="cs"/>
          <w:b w:val="0"/>
          <w:bCs w:val="0"/>
          <w:sz w:val="24"/>
          <w:szCs w:val="24"/>
          <w:rtl/>
        </w:rPr>
        <w:t>رد. از نظر وبر، بورو</w:t>
      </w:r>
      <w:r w:rsidR="006C7271">
        <w:rPr>
          <w:rFonts w:cs="B Mitra" w:hint="cs"/>
          <w:b w:val="0"/>
          <w:bCs w:val="0"/>
          <w:sz w:val="24"/>
          <w:szCs w:val="24"/>
          <w:rtl/>
        </w:rPr>
        <w:t>ک</w:t>
      </w:r>
      <w:r w:rsidRPr="009F24E4">
        <w:rPr>
          <w:rFonts w:cs="B Mitra" w:hint="cs"/>
          <w:b w:val="0"/>
          <w:bCs w:val="0"/>
          <w:sz w:val="24"/>
          <w:szCs w:val="24"/>
          <w:rtl/>
        </w:rPr>
        <w:t>راس</w:t>
      </w:r>
      <w:r w:rsidR="00E11D84">
        <w:rPr>
          <w:rFonts w:cs="B Mitra" w:hint="cs"/>
          <w:b w:val="0"/>
          <w:bCs w:val="0"/>
          <w:sz w:val="24"/>
          <w:szCs w:val="24"/>
          <w:rtl/>
        </w:rPr>
        <w:t>ی</w:t>
      </w:r>
      <w:r w:rsidRPr="009F24E4">
        <w:rPr>
          <w:rFonts w:cs="B Mitra" w:hint="cs"/>
          <w:b w:val="0"/>
          <w:bCs w:val="0"/>
          <w:sz w:val="24"/>
          <w:szCs w:val="24"/>
          <w:rtl/>
        </w:rPr>
        <w:t xml:space="preserve"> نوع خاص</w:t>
      </w:r>
      <w:r w:rsidR="00E11D84">
        <w:rPr>
          <w:rFonts w:cs="B Mitra" w:hint="cs"/>
          <w:b w:val="0"/>
          <w:bCs w:val="0"/>
          <w:sz w:val="24"/>
          <w:szCs w:val="24"/>
          <w:rtl/>
        </w:rPr>
        <w:t>ی</w:t>
      </w:r>
      <w:r w:rsidRPr="009F24E4">
        <w:rPr>
          <w:rFonts w:cs="B Mitra" w:hint="cs"/>
          <w:b w:val="0"/>
          <w:bCs w:val="0"/>
          <w:sz w:val="24"/>
          <w:szCs w:val="24"/>
          <w:rtl/>
        </w:rPr>
        <w:t xml:space="preserve"> از ساختار ادار</w:t>
      </w:r>
      <w:r w:rsidR="00E11D84">
        <w:rPr>
          <w:rFonts w:cs="B Mitra" w:hint="cs"/>
          <w:b w:val="0"/>
          <w:bCs w:val="0"/>
          <w:sz w:val="24"/>
          <w:szCs w:val="24"/>
          <w:rtl/>
        </w:rPr>
        <w:t>ی</w:t>
      </w:r>
      <w:r w:rsidRPr="009F24E4">
        <w:rPr>
          <w:rFonts w:cs="B Mitra" w:hint="cs"/>
          <w:b w:val="0"/>
          <w:bCs w:val="0"/>
          <w:sz w:val="24"/>
          <w:szCs w:val="24"/>
          <w:rtl/>
        </w:rPr>
        <w:t xml:space="preserve"> است </w:t>
      </w:r>
      <w:r w:rsidR="006C7271">
        <w:rPr>
          <w:rFonts w:cs="B Mitra" w:hint="cs"/>
          <w:b w:val="0"/>
          <w:bCs w:val="0"/>
          <w:sz w:val="24"/>
          <w:szCs w:val="24"/>
          <w:rtl/>
        </w:rPr>
        <w:t>ک</w:t>
      </w:r>
      <w:r w:rsidRPr="009F24E4">
        <w:rPr>
          <w:rFonts w:cs="B Mitra" w:hint="cs"/>
          <w:b w:val="0"/>
          <w:bCs w:val="0"/>
          <w:sz w:val="24"/>
          <w:szCs w:val="24"/>
          <w:rtl/>
        </w:rPr>
        <w:t>ه بر مبنا</w:t>
      </w:r>
      <w:r w:rsidR="00E11D84">
        <w:rPr>
          <w:rFonts w:cs="B Mitra" w:hint="cs"/>
          <w:b w:val="0"/>
          <w:bCs w:val="0"/>
          <w:sz w:val="24"/>
          <w:szCs w:val="24"/>
          <w:rtl/>
        </w:rPr>
        <w:t>ی</w:t>
      </w:r>
      <w:r w:rsidRPr="009F24E4">
        <w:rPr>
          <w:rFonts w:cs="B Mitra" w:hint="cs"/>
          <w:b w:val="0"/>
          <w:bCs w:val="0"/>
          <w:sz w:val="24"/>
          <w:szCs w:val="24"/>
          <w:rtl/>
        </w:rPr>
        <w:t xml:space="preserve"> قدرت قانون</w:t>
      </w:r>
      <w:r w:rsidR="00E11D84">
        <w:rPr>
          <w:rFonts w:cs="B Mitra" w:hint="cs"/>
          <w:b w:val="0"/>
          <w:bCs w:val="0"/>
          <w:sz w:val="24"/>
          <w:szCs w:val="24"/>
          <w:rtl/>
        </w:rPr>
        <w:t>ی</w:t>
      </w:r>
      <w:r w:rsidRPr="009F24E4">
        <w:rPr>
          <w:rFonts w:cs="B Mitra" w:hint="cs"/>
          <w:b w:val="0"/>
          <w:bCs w:val="0"/>
          <w:sz w:val="24"/>
          <w:szCs w:val="24"/>
          <w:rtl/>
        </w:rPr>
        <w:t xml:space="preserve"> </w:t>
      </w:r>
      <w:r w:rsidR="00EB6A28" w:rsidRPr="009F24E4">
        <w:rPr>
          <w:rFonts w:cs="B Mitra"/>
          <w:b w:val="0"/>
          <w:bCs w:val="0"/>
          <w:sz w:val="24"/>
          <w:szCs w:val="24"/>
          <w:rtl/>
        </w:rPr>
        <w:t xml:space="preserve">ـ </w:t>
      </w:r>
      <w:r w:rsidRPr="009F24E4">
        <w:rPr>
          <w:rFonts w:cs="B Mitra" w:hint="cs"/>
          <w:b w:val="0"/>
          <w:bCs w:val="0"/>
          <w:sz w:val="24"/>
          <w:szCs w:val="24"/>
          <w:rtl/>
        </w:rPr>
        <w:t>عقلا</w:t>
      </w:r>
      <w:r w:rsidR="00E11D84">
        <w:rPr>
          <w:rFonts w:cs="B Mitra" w:hint="cs"/>
          <w:b w:val="0"/>
          <w:bCs w:val="0"/>
          <w:sz w:val="24"/>
          <w:szCs w:val="24"/>
          <w:rtl/>
        </w:rPr>
        <w:t>یی</w:t>
      </w:r>
      <w:r w:rsidRPr="009F24E4">
        <w:rPr>
          <w:rFonts w:cs="B Mitra" w:hint="cs"/>
          <w:b w:val="0"/>
          <w:bCs w:val="0"/>
          <w:sz w:val="24"/>
          <w:szCs w:val="24"/>
          <w:rtl/>
        </w:rPr>
        <w:t xml:space="preserve"> بنا نهاده شده است.</w:t>
      </w:r>
    </w:p>
    <w:p w:rsidR="00E258CF" w:rsidRPr="009F24E4" w:rsidRDefault="00E258CF"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 xml:space="preserve">قدرت قانونی مشروع مشروعیت خود را از تقدس </w:t>
      </w:r>
      <w:r w:rsidR="004C6E71" w:rsidRPr="009F24E4">
        <w:rPr>
          <w:rFonts w:cs="B Mitra"/>
          <w:b w:val="0"/>
          <w:bCs w:val="0"/>
          <w:sz w:val="24"/>
          <w:szCs w:val="24"/>
          <w:rtl/>
        </w:rPr>
        <w:t>سنت‌ها</w:t>
      </w:r>
      <w:r w:rsidRPr="009F24E4">
        <w:rPr>
          <w:rFonts w:cs="B Mitra" w:hint="cs"/>
          <w:b w:val="0"/>
          <w:bCs w:val="0"/>
          <w:sz w:val="24"/>
          <w:szCs w:val="24"/>
          <w:rtl/>
        </w:rPr>
        <w:t xml:space="preserve"> و از شکست ناپذیری هیچ انسانی کسب </w:t>
      </w:r>
      <w:r w:rsidR="004C6E71" w:rsidRPr="009F24E4">
        <w:rPr>
          <w:rFonts w:cs="B Mitra"/>
          <w:b w:val="0"/>
          <w:bCs w:val="0"/>
          <w:sz w:val="24"/>
          <w:szCs w:val="24"/>
          <w:rtl/>
        </w:rPr>
        <w:t>نم</w:t>
      </w:r>
      <w:r w:rsidR="004C6E71" w:rsidRPr="009F24E4">
        <w:rPr>
          <w:rFonts w:cs="B Mitra" w:hint="cs"/>
          <w:b w:val="0"/>
          <w:bCs w:val="0"/>
          <w:sz w:val="24"/>
          <w:szCs w:val="24"/>
          <w:rtl/>
        </w:rPr>
        <w:t>ی‌</w:t>
      </w:r>
      <w:r w:rsidR="004C6E71" w:rsidRPr="009F24E4">
        <w:rPr>
          <w:rFonts w:cs="B Mitra" w:hint="eastAsia"/>
          <w:b w:val="0"/>
          <w:bCs w:val="0"/>
          <w:sz w:val="24"/>
          <w:szCs w:val="24"/>
          <w:rtl/>
        </w:rPr>
        <w:t>کند</w:t>
      </w:r>
      <w:r w:rsidRPr="009F24E4">
        <w:rPr>
          <w:rFonts w:cs="B Mitra" w:hint="cs"/>
          <w:b w:val="0"/>
          <w:bCs w:val="0"/>
          <w:sz w:val="24"/>
          <w:szCs w:val="24"/>
          <w:rtl/>
        </w:rPr>
        <w:t xml:space="preserve">، قدرت در این حالت پذیرش و مشروعیت خود را از قوانین خاص اخذ </w:t>
      </w:r>
      <w:r w:rsidR="009C3BE6" w:rsidRPr="009F24E4">
        <w:rPr>
          <w:rFonts w:cs="B Mitra"/>
          <w:b w:val="0"/>
          <w:bCs w:val="0"/>
          <w:sz w:val="24"/>
          <w:szCs w:val="24"/>
          <w:rtl/>
        </w:rPr>
        <w:t>م</w:t>
      </w:r>
      <w:r w:rsidR="009C3BE6" w:rsidRPr="009F24E4">
        <w:rPr>
          <w:rFonts w:cs="B Mitra" w:hint="cs"/>
          <w:b w:val="0"/>
          <w:bCs w:val="0"/>
          <w:sz w:val="24"/>
          <w:szCs w:val="24"/>
          <w:rtl/>
        </w:rPr>
        <w:t>ی‌</w:t>
      </w:r>
      <w:r w:rsidR="009C3BE6" w:rsidRPr="009F24E4">
        <w:rPr>
          <w:rFonts w:cs="B Mitra" w:hint="eastAsia"/>
          <w:b w:val="0"/>
          <w:bCs w:val="0"/>
          <w:sz w:val="24"/>
          <w:szCs w:val="24"/>
          <w:rtl/>
        </w:rPr>
        <w:t>کند</w:t>
      </w:r>
      <w:r w:rsidRPr="009F24E4">
        <w:rPr>
          <w:rFonts w:cs="B Mitra" w:hint="cs"/>
          <w:b w:val="0"/>
          <w:bCs w:val="0"/>
          <w:sz w:val="24"/>
          <w:szCs w:val="24"/>
          <w:rtl/>
        </w:rPr>
        <w:t xml:space="preserve">. با اتخاذ یک چارچوب عمومی برای انتخاب قوانین، قوانین خاصی مورد پذیرش قرار </w:t>
      </w:r>
      <w:r w:rsidR="004C6E71" w:rsidRPr="009F24E4">
        <w:rPr>
          <w:rFonts w:cs="B Mitra"/>
          <w:b w:val="0"/>
          <w:bCs w:val="0"/>
          <w:sz w:val="24"/>
          <w:szCs w:val="24"/>
          <w:rtl/>
        </w:rPr>
        <w:t>م</w:t>
      </w:r>
      <w:r w:rsidR="004C6E71" w:rsidRPr="009F24E4">
        <w:rPr>
          <w:rFonts w:cs="B Mitra" w:hint="cs"/>
          <w:b w:val="0"/>
          <w:bCs w:val="0"/>
          <w:sz w:val="24"/>
          <w:szCs w:val="24"/>
          <w:rtl/>
        </w:rPr>
        <w:t>ی‌</w:t>
      </w:r>
      <w:r w:rsidR="004C6E71" w:rsidRPr="009F24E4">
        <w:rPr>
          <w:rFonts w:cs="B Mitra" w:hint="eastAsia"/>
          <w:b w:val="0"/>
          <w:bCs w:val="0"/>
          <w:sz w:val="24"/>
          <w:szCs w:val="24"/>
          <w:rtl/>
        </w:rPr>
        <w:t>گ</w:t>
      </w:r>
      <w:r w:rsidR="004C6E71" w:rsidRPr="009F24E4">
        <w:rPr>
          <w:rFonts w:cs="B Mitra" w:hint="cs"/>
          <w:b w:val="0"/>
          <w:bCs w:val="0"/>
          <w:sz w:val="24"/>
          <w:szCs w:val="24"/>
          <w:rtl/>
        </w:rPr>
        <w:t>ی</w:t>
      </w:r>
      <w:r w:rsidR="004C6E71" w:rsidRPr="009F24E4">
        <w:rPr>
          <w:rFonts w:cs="B Mitra" w:hint="eastAsia"/>
          <w:b w:val="0"/>
          <w:bCs w:val="0"/>
          <w:sz w:val="24"/>
          <w:szCs w:val="24"/>
          <w:rtl/>
        </w:rPr>
        <w:t>رد</w:t>
      </w:r>
      <w:r w:rsidRPr="009F24E4">
        <w:rPr>
          <w:rFonts w:cs="B Mitra" w:hint="cs"/>
          <w:b w:val="0"/>
          <w:bCs w:val="0"/>
          <w:sz w:val="24"/>
          <w:szCs w:val="24"/>
          <w:rtl/>
        </w:rPr>
        <w:t xml:space="preserve"> که عاقلانه و عادلانه بوده و ویژگی غیر شخصی دارد به طوری که اعمال حاکمیت یک جامعه متمدن در داخل این چهارچوب به طور پویا ممکن </w:t>
      </w:r>
      <w:r w:rsidR="00FB7E23" w:rsidRPr="009F24E4">
        <w:rPr>
          <w:rFonts w:cs="B Mitra"/>
          <w:b w:val="0"/>
          <w:bCs w:val="0"/>
          <w:sz w:val="24"/>
          <w:szCs w:val="24"/>
          <w:rtl/>
        </w:rPr>
        <w:t>م</w:t>
      </w:r>
      <w:r w:rsidR="00FB7E23" w:rsidRPr="009F24E4">
        <w:rPr>
          <w:rFonts w:cs="B Mitra" w:hint="cs"/>
          <w:b w:val="0"/>
          <w:bCs w:val="0"/>
          <w:sz w:val="24"/>
          <w:szCs w:val="24"/>
          <w:rtl/>
        </w:rPr>
        <w:t>ی‌</w:t>
      </w:r>
      <w:r w:rsidR="00FB7E23" w:rsidRPr="009F24E4">
        <w:rPr>
          <w:rFonts w:cs="B Mitra" w:hint="eastAsia"/>
          <w:b w:val="0"/>
          <w:bCs w:val="0"/>
          <w:sz w:val="24"/>
          <w:szCs w:val="24"/>
          <w:rtl/>
        </w:rPr>
        <w:t>شود</w:t>
      </w:r>
      <w:r w:rsidRPr="009F24E4">
        <w:rPr>
          <w:rFonts w:cs="B Mitra" w:hint="cs"/>
          <w:b w:val="0"/>
          <w:bCs w:val="0"/>
          <w:sz w:val="24"/>
          <w:szCs w:val="24"/>
          <w:rtl/>
        </w:rPr>
        <w:t xml:space="preserve">. اطاعت از چنان قوانینی غیرشخصی است یعنی اطاعت ناشی از مشروعیت و عاقلانه بودن خود قوانین است نه از شخصیت یا سوابق کسانی که دستورات مربوط به پیروی از آن قوانین را صادر </w:t>
      </w:r>
      <w:r w:rsidR="004C6E71" w:rsidRPr="009F24E4">
        <w:rPr>
          <w:rFonts w:cs="B Mitra"/>
          <w:b w:val="0"/>
          <w:bCs w:val="0"/>
          <w:sz w:val="24"/>
          <w:szCs w:val="24"/>
          <w:rtl/>
        </w:rPr>
        <w:t>م</w:t>
      </w:r>
      <w:r w:rsidR="004C6E71" w:rsidRPr="009F24E4">
        <w:rPr>
          <w:rFonts w:cs="B Mitra" w:hint="cs"/>
          <w:b w:val="0"/>
          <w:bCs w:val="0"/>
          <w:sz w:val="24"/>
          <w:szCs w:val="24"/>
          <w:rtl/>
        </w:rPr>
        <w:t>ی‌</w:t>
      </w:r>
      <w:r w:rsidR="004C6E71" w:rsidRPr="009F24E4">
        <w:rPr>
          <w:rFonts w:cs="B Mitra" w:hint="eastAsia"/>
          <w:b w:val="0"/>
          <w:bCs w:val="0"/>
          <w:sz w:val="24"/>
          <w:szCs w:val="24"/>
          <w:rtl/>
        </w:rPr>
        <w:t>نما</w:t>
      </w:r>
      <w:r w:rsidR="004C6E71" w:rsidRPr="009F24E4">
        <w:rPr>
          <w:rFonts w:cs="B Mitra" w:hint="cs"/>
          <w:b w:val="0"/>
          <w:bCs w:val="0"/>
          <w:sz w:val="24"/>
          <w:szCs w:val="24"/>
          <w:rtl/>
        </w:rPr>
        <w:t>ی</w:t>
      </w:r>
      <w:r w:rsidR="004C6E71" w:rsidRPr="009F24E4">
        <w:rPr>
          <w:rFonts w:cs="B Mitra" w:hint="eastAsia"/>
          <w:b w:val="0"/>
          <w:bCs w:val="0"/>
          <w:sz w:val="24"/>
          <w:szCs w:val="24"/>
          <w:rtl/>
        </w:rPr>
        <w:t>ند</w:t>
      </w:r>
      <w:r w:rsidRPr="009F24E4">
        <w:rPr>
          <w:rFonts w:cs="B Mitra" w:hint="cs"/>
          <w:b w:val="0"/>
          <w:bCs w:val="0"/>
          <w:sz w:val="24"/>
          <w:szCs w:val="24"/>
          <w:rtl/>
        </w:rPr>
        <w:t xml:space="preserve">. به عبارت دیگر وقتی کسی از </w:t>
      </w:r>
      <w:r w:rsidR="00FB7E23" w:rsidRPr="009F24E4">
        <w:rPr>
          <w:rFonts w:cs="B Mitra"/>
          <w:b w:val="0"/>
          <w:bCs w:val="0"/>
          <w:sz w:val="24"/>
          <w:szCs w:val="24"/>
          <w:rtl/>
        </w:rPr>
        <w:t>آن‌ها</w:t>
      </w:r>
      <w:r w:rsidRPr="009F24E4">
        <w:rPr>
          <w:rFonts w:cs="B Mitra" w:hint="cs"/>
          <w:b w:val="0"/>
          <w:bCs w:val="0"/>
          <w:sz w:val="24"/>
          <w:szCs w:val="24"/>
          <w:rtl/>
        </w:rPr>
        <w:t xml:space="preserve"> اطاعت </w:t>
      </w:r>
      <w:r w:rsidR="009C3BE6" w:rsidRPr="009F24E4">
        <w:rPr>
          <w:rFonts w:cs="B Mitra"/>
          <w:b w:val="0"/>
          <w:bCs w:val="0"/>
          <w:sz w:val="24"/>
          <w:szCs w:val="24"/>
          <w:rtl/>
        </w:rPr>
        <w:t>م</w:t>
      </w:r>
      <w:r w:rsidR="009C3BE6" w:rsidRPr="009F24E4">
        <w:rPr>
          <w:rFonts w:cs="B Mitra" w:hint="cs"/>
          <w:b w:val="0"/>
          <w:bCs w:val="0"/>
          <w:sz w:val="24"/>
          <w:szCs w:val="24"/>
          <w:rtl/>
        </w:rPr>
        <w:t>ی‌</w:t>
      </w:r>
      <w:r w:rsidR="009C3BE6" w:rsidRPr="009F24E4">
        <w:rPr>
          <w:rFonts w:cs="B Mitra" w:hint="eastAsia"/>
          <w:b w:val="0"/>
          <w:bCs w:val="0"/>
          <w:sz w:val="24"/>
          <w:szCs w:val="24"/>
          <w:rtl/>
        </w:rPr>
        <w:t>کند</w:t>
      </w:r>
      <w:r w:rsidRPr="009F24E4">
        <w:rPr>
          <w:rFonts w:cs="B Mitra" w:hint="cs"/>
          <w:b w:val="0"/>
          <w:bCs w:val="0"/>
          <w:sz w:val="24"/>
          <w:szCs w:val="24"/>
          <w:rtl/>
        </w:rPr>
        <w:t xml:space="preserve"> از قانون اطاعت </w:t>
      </w:r>
      <w:r w:rsidR="009C3BE6" w:rsidRPr="009F24E4">
        <w:rPr>
          <w:rFonts w:cs="B Mitra"/>
          <w:b w:val="0"/>
          <w:bCs w:val="0"/>
          <w:sz w:val="24"/>
          <w:szCs w:val="24"/>
          <w:rtl/>
        </w:rPr>
        <w:t>م</w:t>
      </w:r>
      <w:r w:rsidR="009C3BE6" w:rsidRPr="009F24E4">
        <w:rPr>
          <w:rFonts w:cs="B Mitra" w:hint="cs"/>
          <w:b w:val="0"/>
          <w:bCs w:val="0"/>
          <w:sz w:val="24"/>
          <w:szCs w:val="24"/>
          <w:rtl/>
        </w:rPr>
        <w:t>ی‌</w:t>
      </w:r>
      <w:r w:rsidR="009C3BE6" w:rsidRPr="009F24E4">
        <w:rPr>
          <w:rFonts w:cs="B Mitra" w:hint="eastAsia"/>
          <w:b w:val="0"/>
          <w:bCs w:val="0"/>
          <w:sz w:val="24"/>
          <w:szCs w:val="24"/>
          <w:rtl/>
        </w:rPr>
        <w:t>کند</w:t>
      </w:r>
      <w:r w:rsidRPr="009F24E4">
        <w:rPr>
          <w:rFonts w:cs="B Mitra" w:hint="cs"/>
          <w:b w:val="0"/>
          <w:bCs w:val="0"/>
          <w:sz w:val="24"/>
          <w:szCs w:val="24"/>
          <w:rtl/>
        </w:rPr>
        <w:t xml:space="preserve"> و از شخصیت به خصوصی اطاعت </w:t>
      </w:r>
      <w:r w:rsidR="004C6E71" w:rsidRPr="009F24E4">
        <w:rPr>
          <w:rFonts w:cs="B Mitra"/>
          <w:b w:val="0"/>
          <w:bCs w:val="0"/>
          <w:sz w:val="24"/>
          <w:szCs w:val="24"/>
          <w:rtl/>
        </w:rPr>
        <w:t>نم</w:t>
      </w:r>
      <w:r w:rsidR="004C6E71" w:rsidRPr="009F24E4">
        <w:rPr>
          <w:rFonts w:cs="B Mitra" w:hint="cs"/>
          <w:b w:val="0"/>
          <w:bCs w:val="0"/>
          <w:sz w:val="24"/>
          <w:szCs w:val="24"/>
          <w:rtl/>
        </w:rPr>
        <w:t>ی‌</w:t>
      </w:r>
      <w:r w:rsidR="004C6E71" w:rsidRPr="009F24E4">
        <w:rPr>
          <w:rFonts w:cs="B Mitra" w:hint="eastAsia"/>
          <w:b w:val="0"/>
          <w:bCs w:val="0"/>
          <w:sz w:val="24"/>
          <w:szCs w:val="24"/>
          <w:rtl/>
        </w:rPr>
        <w:t>کند</w:t>
      </w:r>
      <w:r w:rsidRPr="009F24E4">
        <w:rPr>
          <w:rFonts w:cs="B Mitra" w:hint="cs"/>
          <w:b w:val="0"/>
          <w:bCs w:val="0"/>
          <w:sz w:val="24"/>
          <w:szCs w:val="24"/>
          <w:rtl/>
        </w:rPr>
        <w:t xml:space="preserve">. وبر </w:t>
      </w:r>
      <w:r w:rsidR="004C6E71" w:rsidRPr="009F24E4">
        <w:rPr>
          <w:rFonts w:cs="B Mitra"/>
          <w:b w:val="0"/>
          <w:bCs w:val="0"/>
          <w:sz w:val="24"/>
          <w:szCs w:val="24"/>
          <w:rtl/>
        </w:rPr>
        <w:t>صراحتاً</w:t>
      </w:r>
      <w:r w:rsidRPr="009F24E4">
        <w:rPr>
          <w:rFonts w:cs="B Mitra" w:hint="cs"/>
          <w:b w:val="0"/>
          <w:bCs w:val="0"/>
          <w:sz w:val="24"/>
          <w:szCs w:val="24"/>
          <w:rtl/>
        </w:rPr>
        <w:t xml:space="preserve"> این نوع سلطه و مشروعیت بر قدرت را مخصوص تشکیلات دیوان سالار </w:t>
      </w:r>
      <w:r w:rsidR="004C6E71" w:rsidRPr="009F24E4">
        <w:rPr>
          <w:rFonts w:cs="B Mitra"/>
          <w:b w:val="0"/>
          <w:bCs w:val="0"/>
          <w:sz w:val="24"/>
          <w:szCs w:val="24"/>
          <w:rtl/>
        </w:rPr>
        <w:t>م</w:t>
      </w:r>
      <w:r w:rsidR="004C6E71" w:rsidRPr="009F24E4">
        <w:rPr>
          <w:rFonts w:cs="B Mitra" w:hint="cs"/>
          <w:b w:val="0"/>
          <w:bCs w:val="0"/>
          <w:sz w:val="24"/>
          <w:szCs w:val="24"/>
          <w:rtl/>
        </w:rPr>
        <w:t>ی‌</w:t>
      </w:r>
      <w:r w:rsidR="004C6E71" w:rsidRPr="009F24E4">
        <w:rPr>
          <w:rFonts w:cs="B Mitra" w:hint="eastAsia"/>
          <w:b w:val="0"/>
          <w:bCs w:val="0"/>
          <w:sz w:val="24"/>
          <w:szCs w:val="24"/>
          <w:rtl/>
        </w:rPr>
        <w:t>دانست</w:t>
      </w:r>
      <w:r w:rsidRPr="009F24E4">
        <w:rPr>
          <w:rFonts w:cs="B Mitra" w:hint="cs"/>
          <w:b w:val="0"/>
          <w:bCs w:val="0"/>
          <w:sz w:val="24"/>
          <w:szCs w:val="24"/>
          <w:rtl/>
        </w:rPr>
        <w:t xml:space="preserve">. در نزدیکی این رابطه وبر تاکید </w:t>
      </w:r>
      <w:r w:rsidR="004C6E71" w:rsidRPr="009F24E4">
        <w:rPr>
          <w:rFonts w:cs="B Mitra"/>
          <w:b w:val="0"/>
          <w:bCs w:val="0"/>
          <w:sz w:val="24"/>
          <w:szCs w:val="24"/>
          <w:rtl/>
        </w:rPr>
        <w:t>م</w:t>
      </w:r>
      <w:r w:rsidR="004C6E71" w:rsidRPr="009F24E4">
        <w:rPr>
          <w:rFonts w:cs="B Mitra" w:hint="cs"/>
          <w:b w:val="0"/>
          <w:bCs w:val="0"/>
          <w:sz w:val="24"/>
          <w:szCs w:val="24"/>
          <w:rtl/>
        </w:rPr>
        <w:t>ی‌</w:t>
      </w:r>
      <w:r w:rsidR="004C6E71" w:rsidRPr="009F24E4">
        <w:rPr>
          <w:rFonts w:cs="B Mitra" w:hint="eastAsia"/>
          <w:b w:val="0"/>
          <w:bCs w:val="0"/>
          <w:sz w:val="24"/>
          <w:szCs w:val="24"/>
          <w:rtl/>
        </w:rPr>
        <w:t>کرد</w:t>
      </w:r>
      <w:r w:rsidRPr="009F24E4">
        <w:rPr>
          <w:rFonts w:cs="B Mitra" w:hint="cs"/>
          <w:b w:val="0"/>
          <w:bCs w:val="0"/>
          <w:sz w:val="24"/>
          <w:szCs w:val="24"/>
          <w:rtl/>
        </w:rPr>
        <w:t xml:space="preserve"> که </w:t>
      </w:r>
      <w:r w:rsidR="004C6E71" w:rsidRPr="009F24E4">
        <w:rPr>
          <w:rFonts w:cs="B Mitra"/>
          <w:b w:val="0"/>
          <w:bCs w:val="0"/>
          <w:sz w:val="24"/>
          <w:szCs w:val="24"/>
          <w:rtl/>
        </w:rPr>
        <w:t>همکار</w:t>
      </w:r>
      <w:r w:rsidR="004C6E71" w:rsidRPr="009F24E4">
        <w:rPr>
          <w:rFonts w:cs="B Mitra" w:hint="cs"/>
          <w:b w:val="0"/>
          <w:bCs w:val="0"/>
          <w:sz w:val="24"/>
          <w:szCs w:val="24"/>
          <w:rtl/>
        </w:rPr>
        <w:t>ی‌</w:t>
      </w:r>
      <w:r w:rsidR="004C6E71" w:rsidRPr="009F24E4">
        <w:rPr>
          <w:rFonts w:cs="B Mitra" w:hint="eastAsia"/>
          <w:b w:val="0"/>
          <w:bCs w:val="0"/>
          <w:sz w:val="24"/>
          <w:szCs w:val="24"/>
          <w:rtl/>
        </w:rPr>
        <w:t>ها</w:t>
      </w:r>
      <w:r w:rsidR="004C6E71" w:rsidRPr="009F24E4">
        <w:rPr>
          <w:rFonts w:cs="B Mitra" w:hint="cs"/>
          <w:b w:val="0"/>
          <w:bCs w:val="0"/>
          <w:sz w:val="24"/>
          <w:szCs w:val="24"/>
          <w:rtl/>
        </w:rPr>
        <w:t>یی</w:t>
      </w:r>
      <w:r w:rsidRPr="009F24E4">
        <w:rPr>
          <w:rFonts w:cs="B Mitra" w:hint="cs"/>
          <w:b w:val="0"/>
          <w:bCs w:val="0"/>
          <w:sz w:val="24"/>
          <w:szCs w:val="24"/>
          <w:rtl/>
        </w:rPr>
        <w:t xml:space="preserve"> که در چهارچوب یک ساختار سلطه به طور عقلایی تنظیم شده باشد، بهترین جایگاه بروز خود را در دیوان سالاری پیدا </w:t>
      </w:r>
      <w:r w:rsidR="009C3BE6" w:rsidRPr="009F24E4">
        <w:rPr>
          <w:rFonts w:cs="B Mitra"/>
          <w:b w:val="0"/>
          <w:bCs w:val="0"/>
          <w:sz w:val="24"/>
          <w:szCs w:val="24"/>
          <w:rtl/>
        </w:rPr>
        <w:t>م</w:t>
      </w:r>
      <w:r w:rsidR="009C3BE6" w:rsidRPr="009F24E4">
        <w:rPr>
          <w:rFonts w:cs="B Mitra" w:hint="cs"/>
          <w:b w:val="0"/>
          <w:bCs w:val="0"/>
          <w:sz w:val="24"/>
          <w:szCs w:val="24"/>
          <w:rtl/>
        </w:rPr>
        <w:t>ی‌</w:t>
      </w:r>
      <w:r w:rsidR="009C3BE6" w:rsidRPr="009F24E4">
        <w:rPr>
          <w:rFonts w:cs="B Mitra" w:hint="eastAsia"/>
          <w:b w:val="0"/>
          <w:bCs w:val="0"/>
          <w:sz w:val="24"/>
          <w:szCs w:val="24"/>
          <w:rtl/>
        </w:rPr>
        <w:t>کند</w:t>
      </w:r>
      <w:r w:rsidRPr="009F24E4">
        <w:rPr>
          <w:rFonts w:cs="B Mitra" w:hint="cs"/>
          <w:b w:val="0"/>
          <w:bCs w:val="0"/>
          <w:sz w:val="24"/>
          <w:szCs w:val="24"/>
          <w:rtl/>
        </w:rPr>
        <w:t xml:space="preserve">. نوع تشکیلات دیوان سالار که به ظهور نوعی قدرت عقلایی - قانونی منجر شد </w:t>
      </w:r>
      <w:r w:rsidR="004C6E71" w:rsidRPr="009F24E4">
        <w:rPr>
          <w:rFonts w:cs="B Mitra"/>
          <w:b w:val="0"/>
          <w:bCs w:val="0"/>
          <w:sz w:val="24"/>
          <w:szCs w:val="24"/>
          <w:rtl/>
        </w:rPr>
        <w:t>و</w:t>
      </w:r>
      <w:r w:rsidR="004C6E71" w:rsidRPr="009F24E4">
        <w:rPr>
          <w:rFonts w:cs="B Mitra" w:hint="cs"/>
          <w:b w:val="0"/>
          <w:bCs w:val="0"/>
          <w:sz w:val="24"/>
          <w:szCs w:val="24"/>
          <w:rtl/>
        </w:rPr>
        <w:t>ی</w:t>
      </w:r>
      <w:r w:rsidR="004C6E71" w:rsidRPr="009F24E4">
        <w:rPr>
          <w:rFonts w:cs="B Mitra" w:hint="eastAsia"/>
          <w:b w:val="0"/>
          <w:bCs w:val="0"/>
          <w:sz w:val="24"/>
          <w:szCs w:val="24"/>
          <w:rtl/>
        </w:rPr>
        <w:t>ژگ</w:t>
      </w:r>
      <w:r w:rsidR="004C6E71" w:rsidRPr="009F24E4">
        <w:rPr>
          <w:rFonts w:cs="B Mitra" w:hint="cs"/>
          <w:b w:val="0"/>
          <w:bCs w:val="0"/>
          <w:sz w:val="24"/>
          <w:szCs w:val="24"/>
          <w:rtl/>
        </w:rPr>
        <w:t>ی‌</w:t>
      </w:r>
      <w:r w:rsidR="004C6E71" w:rsidRPr="009F24E4">
        <w:rPr>
          <w:rFonts w:cs="B Mitra" w:hint="eastAsia"/>
          <w:b w:val="0"/>
          <w:bCs w:val="0"/>
          <w:sz w:val="24"/>
          <w:szCs w:val="24"/>
          <w:rtl/>
        </w:rPr>
        <w:t>ها</w:t>
      </w:r>
      <w:r w:rsidR="004C6E71" w:rsidRPr="009F24E4">
        <w:rPr>
          <w:rFonts w:cs="B Mitra" w:hint="cs"/>
          <w:b w:val="0"/>
          <w:bCs w:val="0"/>
          <w:sz w:val="24"/>
          <w:szCs w:val="24"/>
          <w:rtl/>
        </w:rPr>
        <w:t>یی</w:t>
      </w:r>
      <w:r w:rsidRPr="009F24E4">
        <w:rPr>
          <w:rFonts w:cs="B Mitra" w:hint="cs"/>
          <w:b w:val="0"/>
          <w:bCs w:val="0"/>
          <w:sz w:val="24"/>
          <w:szCs w:val="24"/>
          <w:rtl/>
        </w:rPr>
        <w:t xml:space="preserve"> دارد که آن را از دو نوع دیگر قدرت متمایز </w:t>
      </w:r>
      <w:r w:rsidR="009C3BE6" w:rsidRPr="009F24E4">
        <w:rPr>
          <w:rFonts w:cs="B Mitra"/>
          <w:b w:val="0"/>
          <w:bCs w:val="0"/>
          <w:sz w:val="24"/>
          <w:szCs w:val="24"/>
          <w:rtl/>
        </w:rPr>
        <w:t>م</w:t>
      </w:r>
      <w:r w:rsidR="009C3BE6" w:rsidRPr="009F24E4">
        <w:rPr>
          <w:rFonts w:cs="B Mitra" w:hint="cs"/>
          <w:b w:val="0"/>
          <w:bCs w:val="0"/>
          <w:sz w:val="24"/>
          <w:szCs w:val="24"/>
          <w:rtl/>
        </w:rPr>
        <w:t>ی‌</w:t>
      </w:r>
      <w:r w:rsidR="009C3BE6" w:rsidRPr="009F24E4">
        <w:rPr>
          <w:rFonts w:cs="B Mitra" w:hint="eastAsia"/>
          <w:b w:val="0"/>
          <w:bCs w:val="0"/>
          <w:sz w:val="24"/>
          <w:szCs w:val="24"/>
          <w:rtl/>
        </w:rPr>
        <w:t>کند</w:t>
      </w:r>
      <w:r w:rsidRPr="009F24E4">
        <w:rPr>
          <w:rFonts w:cs="B Mitra" w:hint="cs"/>
          <w:b w:val="0"/>
          <w:bCs w:val="0"/>
          <w:sz w:val="24"/>
          <w:szCs w:val="24"/>
          <w:rtl/>
        </w:rPr>
        <w:t>.</w:t>
      </w:r>
    </w:p>
    <w:p w:rsidR="00E258CF" w:rsidRPr="009F24E4" w:rsidRDefault="00E258CF"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 xml:space="preserve">در جوامع بوروکراتیک نقش رهبری کاریزماتیک کمتر </w:t>
      </w:r>
      <w:r w:rsidR="00FB7E23" w:rsidRPr="009F24E4">
        <w:rPr>
          <w:rFonts w:cs="B Mitra"/>
          <w:b w:val="0"/>
          <w:bCs w:val="0"/>
          <w:sz w:val="24"/>
          <w:szCs w:val="24"/>
          <w:rtl/>
        </w:rPr>
        <w:t>م</w:t>
      </w:r>
      <w:r w:rsidR="00FB7E23" w:rsidRPr="009F24E4">
        <w:rPr>
          <w:rFonts w:cs="B Mitra" w:hint="cs"/>
          <w:b w:val="0"/>
          <w:bCs w:val="0"/>
          <w:sz w:val="24"/>
          <w:szCs w:val="24"/>
          <w:rtl/>
        </w:rPr>
        <w:t>ی‌</w:t>
      </w:r>
      <w:r w:rsidR="00FB7E23" w:rsidRPr="009F24E4">
        <w:rPr>
          <w:rFonts w:cs="B Mitra" w:hint="eastAsia"/>
          <w:b w:val="0"/>
          <w:bCs w:val="0"/>
          <w:sz w:val="24"/>
          <w:szCs w:val="24"/>
          <w:rtl/>
        </w:rPr>
        <w:t>شود</w:t>
      </w:r>
      <w:r w:rsidRPr="009F24E4">
        <w:rPr>
          <w:rFonts w:cs="B Mitra" w:hint="cs"/>
          <w:b w:val="0"/>
          <w:bCs w:val="0"/>
          <w:sz w:val="24"/>
          <w:szCs w:val="24"/>
          <w:rtl/>
        </w:rPr>
        <w:t xml:space="preserve"> و قوانین غیر شخصی و رسمی بوروکراسی، جانشین خلاقیت و راهنمایی و راه </w:t>
      </w:r>
      <w:r w:rsidR="004C6E71" w:rsidRPr="009F24E4">
        <w:rPr>
          <w:rFonts w:cs="B Mitra"/>
          <w:b w:val="0"/>
          <w:bCs w:val="0"/>
          <w:sz w:val="24"/>
          <w:szCs w:val="24"/>
          <w:rtl/>
        </w:rPr>
        <w:t>گشا</w:t>
      </w:r>
      <w:r w:rsidR="004C6E71" w:rsidRPr="009F24E4">
        <w:rPr>
          <w:rFonts w:cs="B Mitra" w:hint="cs"/>
          <w:b w:val="0"/>
          <w:bCs w:val="0"/>
          <w:sz w:val="24"/>
          <w:szCs w:val="24"/>
          <w:rtl/>
        </w:rPr>
        <w:t>یی‌</w:t>
      </w:r>
      <w:r w:rsidR="004C6E71" w:rsidRPr="009F24E4">
        <w:rPr>
          <w:rFonts w:cs="B Mitra" w:hint="eastAsia"/>
          <w:b w:val="0"/>
          <w:bCs w:val="0"/>
          <w:sz w:val="24"/>
          <w:szCs w:val="24"/>
          <w:rtl/>
        </w:rPr>
        <w:t>ها</w:t>
      </w:r>
      <w:r w:rsidR="004C6E71" w:rsidRPr="009F24E4">
        <w:rPr>
          <w:rFonts w:cs="B Mitra" w:hint="cs"/>
          <w:b w:val="0"/>
          <w:bCs w:val="0"/>
          <w:sz w:val="24"/>
          <w:szCs w:val="24"/>
          <w:rtl/>
        </w:rPr>
        <w:t>ی</w:t>
      </w:r>
      <w:r w:rsidRPr="009F24E4">
        <w:rPr>
          <w:rFonts w:cs="B Mitra" w:hint="cs"/>
          <w:b w:val="0"/>
          <w:bCs w:val="0"/>
          <w:sz w:val="24"/>
          <w:szCs w:val="24"/>
          <w:rtl/>
        </w:rPr>
        <w:t xml:space="preserve"> کاریزما </w:t>
      </w:r>
      <w:r w:rsidR="00FB7E23" w:rsidRPr="009F24E4">
        <w:rPr>
          <w:rFonts w:cs="B Mitra"/>
          <w:b w:val="0"/>
          <w:bCs w:val="0"/>
          <w:sz w:val="24"/>
          <w:szCs w:val="24"/>
          <w:rtl/>
        </w:rPr>
        <w:t>م</w:t>
      </w:r>
      <w:r w:rsidR="00FB7E23" w:rsidRPr="009F24E4">
        <w:rPr>
          <w:rFonts w:cs="B Mitra" w:hint="cs"/>
          <w:b w:val="0"/>
          <w:bCs w:val="0"/>
          <w:sz w:val="24"/>
          <w:szCs w:val="24"/>
          <w:rtl/>
        </w:rPr>
        <w:t>ی‌</w:t>
      </w:r>
      <w:r w:rsidR="00FB7E23" w:rsidRPr="009F24E4">
        <w:rPr>
          <w:rFonts w:cs="B Mitra" w:hint="eastAsia"/>
          <w:b w:val="0"/>
          <w:bCs w:val="0"/>
          <w:sz w:val="24"/>
          <w:szCs w:val="24"/>
          <w:rtl/>
        </w:rPr>
        <w:t>شود</w:t>
      </w:r>
      <w:r w:rsidRPr="009F24E4">
        <w:rPr>
          <w:rFonts w:cs="B Mitra" w:hint="cs"/>
          <w:b w:val="0"/>
          <w:bCs w:val="0"/>
          <w:sz w:val="24"/>
          <w:szCs w:val="24"/>
          <w:rtl/>
        </w:rPr>
        <w:t xml:space="preserve">. اصل غیر شخصی بودن در بوروکراسی با </w:t>
      </w:r>
      <w:r w:rsidR="00540435" w:rsidRPr="009F24E4">
        <w:rPr>
          <w:rFonts w:cs="B Mitra"/>
          <w:b w:val="0"/>
          <w:bCs w:val="0"/>
          <w:sz w:val="24"/>
          <w:szCs w:val="24"/>
          <w:rtl/>
        </w:rPr>
        <w:t>تأث</w:t>
      </w:r>
      <w:r w:rsidR="00540435" w:rsidRPr="009F24E4">
        <w:rPr>
          <w:rFonts w:cs="B Mitra" w:hint="cs"/>
          <w:b w:val="0"/>
          <w:bCs w:val="0"/>
          <w:sz w:val="24"/>
          <w:szCs w:val="24"/>
          <w:rtl/>
        </w:rPr>
        <w:t>ی</w:t>
      </w:r>
      <w:r w:rsidR="00540435" w:rsidRPr="009F24E4">
        <w:rPr>
          <w:rFonts w:cs="B Mitra" w:hint="eastAsia"/>
          <w:b w:val="0"/>
          <w:bCs w:val="0"/>
          <w:sz w:val="24"/>
          <w:szCs w:val="24"/>
          <w:rtl/>
        </w:rPr>
        <w:t>ر</w:t>
      </w:r>
      <w:r w:rsidRPr="009F24E4">
        <w:rPr>
          <w:rFonts w:cs="B Mitra" w:hint="cs"/>
          <w:b w:val="0"/>
          <w:bCs w:val="0"/>
          <w:sz w:val="24"/>
          <w:szCs w:val="24"/>
          <w:rtl/>
        </w:rPr>
        <w:t xml:space="preserve"> شخصیت </w:t>
      </w:r>
      <w:r w:rsidR="004C6E71" w:rsidRPr="009F24E4">
        <w:rPr>
          <w:rFonts w:cs="B Mitra"/>
          <w:b w:val="0"/>
          <w:bCs w:val="0"/>
          <w:sz w:val="24"/>
          <w:szCs w:val="24"/>
          <w:rtl/>
        </w:rPr>
        <w:t>خارق‌العاده</w:t>
      </w:r>
      <w:r w:rsidRPr="009F24E4">
        <w:rPr>
          <w:rFonts w:cs="B Mitra" w:hint="cs"/>
          <w:b w:val="0"/>
          <w:bCs w:val="0"/>
          <w:sz w:val="24"/>
          <w:szCs w:val="24"/>
          <w:rtl/>
        </w:rPr>
        <w:t xml:space="preserve"> کاریزما در تضاد است. قوانین بوروکراسی وابسته به سلایق و علایق افراد نیست و قدرتی که اعمال </w:t>
      </w:r>
      <w:r w:rsidR="00FB7E23" w:rsidRPr="009F24E4">
        <w:rPr>
          <w:rFonts w:cs="B Mitra"/>
          <w:b w:val="0"/>
          <w:bCs w:val="0"/>
          <w:sz w:val="24"/>
          <w:szCs w:val="24"/>
          <w:rtl/>
        </w:rPr>
        <w:t>م</w:t>
      </w:r>
      <w:r w:rsidR="00FB7E23" w:rsidRPr="009F24E4">
        <w:rPr>
          <w:rFonts w:cs="B Mitra" w:hint="cs"/>
          <w:b w:val="0"/>
          <w:bCs w:val="0"/>
          <w:sz w:val="24"/>
          <w:szCs w:val="24"/>
          <w:rtl/>
        </w:rPr>
        <w:t>ی‌</w:t>
      </w:r>
      <w:r w:rsidR="00FB7E23" w:rsidRPr="009F24E4">
        <w:rPr>
          <w:rFonts w:cs="B Mitra" w:hint="eastAsia"/>
          <w:b w:val="0"/>
          <w:bCs w:val="0"/>
          <w:sz w:val="24"/>
          <w:szCs w:val="24"/>
          <w:rtl/>
        </w:rPr>
        <w:t>شود</w:t>
      </w:r>
      <w:r w:rsidRPr="009F24E4">
        <w:rPr>
          <w:rFonts w:cs="B Mitra" w:hint="cs"/>
          <w:b w:val="0"/>
          <w:bCs w:val="0"/>
          <w:sz w:val="24"/>
          <w:szCs w:val="24"/>
          <w:rtl/>
        </w:rPr>
        <w:t xml:space="preserve"> مبتنی بر قوانین و مقررات است. برخلاف </w:t>
      </w:r>
      <w:r w:rsidR="004C6E71" w:rsidRPr="009F24E4">
        <w:rPr>
          <w:rFonts w:cs="B Mitra"/>
          <w:b w:val="0"/>
          <w:bCs w:val="0"/>
          <w:sz w:val="24"/>
          <w:szCs w:val="24"/>
          <w:rtl/>
        </w:rPr>
        <w:t>سازمان‌ها</w:t>
      </w:r>
      <w:r w:rsidR="004C6E71" w:rsidRPr="009F24E4">
        <w:rPr>
          <w:rFonts w:cs="B Mitra" w:hint="cs"/>
          <w:b w:val="0"/>
          <w:bCs w:val="0"/>
          <w:sz w:val="24"/>
          <w:szCs w:val="24"/>
          <w:rtl/>
        </w:rPr>
        <w:t>ی</w:t>
      </w:r>
      <w:r w:rsidRPr="009F24E4">
        <w:rPr>
          <w:rFonts w:cs="B Mitra" w:hint="cs"/>
          <w:b w:val="0"/>
          <w:bCs w:val="0"/>
          <w:sz w:val="24"/>
          <w:szCs w:val="24"/>
          <w:rtl/>
        </w:rPr>
        <w:t xml:space="preserve"> اجتماعی که روابط بین </w:t>
      </w:r>
      <w:r w:rsidR="004C6E71" w:rsidRPr="009F24E4">
        <w:rPr>
          <w:rFonts w:cs="B Mitra"/>
          <w:b w:val="0"/>
          <w:bCs w:val="0"/>
          <w:sz w:val="24"/>
          <w:szCs w:val="24"/>
          <w:rtl/>
        </w:rPr>
        <w:t>انسان‌ها</w:t>
      </w:r>
      <w:r w:rsidRPr="009F24E4">
        <w:rPr>
          <w:rFonts w:cs="B Mitra" w:hint="cs"/>
          <w:b w:val="0"/>
          <w:bCs w:val="0"/>
          <w:sz w:val="24"/>
          <w:szCs w:val="24"/>
          <w:rtl/>
        </w:rPr>
        <w:t xml:space="preserve"> در تعامل بین </w:t>
      </w:r>
      <w:r w:rsidR="00FB7E23" w:rsidRPr="009F24E4">
        <w:rPr>
          <w:rFonts w:cs="B Mitra"/>
          <w:b w:val="0"/>
          <w:bCs w:val="0"/>
          <w:sz w:val="24"/>
          <w:szCs w:val="24"/>
          <w:rtl/>
        </w:rPr>
        <w:t>آن‌ها</w:t>
      </w:r>
      <w:r w:rsidRPr="009F24E4">
        <w:rPr>
          <w:rFonts w:cs="B Mitra" w:hint="cs"/>
          <w:b w:val="0"/>
          <w:bCs w:val="0"/>
          <w:sz w:val="24"/>
          <w:szCs w:val="24"/>
          <w:rtl/>
        </w:rPr>
        <w:t xml:space="preserve"> تعریف </w:t>
      </w:r>
      <w:r w:rsidR="00FB7E23" w:rsidRPr="009F24E4">
        <w:rPr>
          <w:rFonts w:cs="B Mitra"/>
          <w:b w:val="0"/>
          <w:bCs w:val="0"/>
          <w:sz w:val="24"/>
          <w:szCs w:val="24"/>
          <w:rtl/>
        </w:rPr>
        <w:t>م</w:t>
      </w:r>
      <w:r w:rsidR="00FB7E23" w:rsidRPr="009F24E4">
        <w:rPr>
          <w:rFonts w:cs="B Mitra" w:hint="cs"/>
          <w:b w:val="0"/>
          <w:bCs w:val="0"/>
          <w:sz w:val="24"/>
          <w:szCs w:val="24"/>
          <w:rtl/>
        </w:rPr>
        <w:t>ی‌</w:t>
      </w:r>
      <w:r w:rsidR="00FB7E23" w:rsidRPr="009F24E4">
        <w:rPr>
          <w:rFonts w:cs="B Mitra" w:hint="eastAsia"/>
          <w:b w:val="0"/>
          <w:bCs w:val="0"/>
          <w:sz w:val="24"/>
          <w:szCs w:val="24"/>
          <w:rtl/>
        </w:rPr>
        <w:t>شود</w:t>
      </w:r>
      <w:r w:rsidRPr="009F24E4">
        <w:rPr>
          <w:rFonts w:cs="B Mitra" w:hint="cs"/>
          <w:b w:val="0"/>
          <w:bCs w:val="0"/>
          <w:sz w:val="24"/>
          <w:szCs w:val="24"/>
          <w:rtl/>
        </w:rPr>
        <w:t xml:space="preserve">، روابط در بوروکراسی بین </w:t>
      </w:r>
      <w:r w:rsidR="004C6E71" w:rsidRPr="009F24E4">
        <w:rPr>
          <w:rFonts w:cs="B Mitra"/>
          <w:b w:val="0"/>
          <w:bCs w:val="0"/>
          <w:sz w:val="24"/>
          <w:szCs w:val="24"/>
          <w:rtl/>
        </w:rPr>
        <w:t>پست‌ها</w:t>
      </w:r>
      <w:r w:rsidRPr="009F24E4">
        <w:rPr>
          <w:rFonts w:cs="B Mitra" w:hint="cs"/>
          <w:b w:val="0"/>
          <w:bCs w:val="0"/>
          <w:sz w:val="24"/>
          <w:szCs w:val="24"/>
          <w:rtl/>
        </w:rPr>
        <w:t xml:space="preserve"> و بر اساس سیستمی از قوانین و مقررات شکل </w:t>
      </w:r>
      <w:r w:rsidR="004C6E71" w:rsidRPr="009F24E4">
        <w:rPr>
          <w:rFonts w:cs="B Mitra"/>
          <w:b w:val="0"/>
          <w:bCs w:val="0"/>
          <w:sz w:val="24"/>
          <w:szCs w:val="24"/>
          <w:rtl/>
        </w:rPr>
        <w:t>م</w:t>
      </w:r>
      <w:r w:rsidR="004C6E71" w:rsidRPr="009F24E4">
        <w:rPr>
          <w:rFonts w:cs="B Mitra" w:hint="cs"/>
          <w:b w:val="0"/>
          <w:bCs w:val="0"/>
          <w:sz w:val="24"/>
          <w:szCs w:val="24"/>
          <w:rtl/>
        </w:rPr>
        <w:t>ی‌</w:t>
      </w:r>
      <w:r w:rsidR="004C6E71" w:rsidRPr="009F24E4">
        <w:rPr>
          <w:rFonts w:cs="B Mitra" w:hint="eastAsia"/>
          <w:b w:val="0"/>
          <w:bCs w:val="0"/>
          <w:sz w:val="24"/>
          <w:szCs w:val="24"/>
          <w:rtl/>
        </w:rPr>
        <w:t>گ</w:t>
      </w:r>
      <w:r w:rsidR="004C6E71" w:rsidRPr="009F24E4">
        <w:rPr>
          <w:rFonts w:cs="B Mitra" w:hint="cs"/>
          <w:b w:val="0"/>
          <w:bCs w:val="0"/>
          <w:sz w:val="24"/>
          <w:szCs w:val="24"/>
          <w:rtl/>
        </w:rPr>
        <w:t>ی</w:t>
      </w:r>
      <w:r w:rsidR="004C6E71" w:rsidRPr="009F24E4">
        <w:rPr>
          <w:rFonts w:cs="B Mitra" w:hint="eastAsia"/>
          <w:b w:val="0"/>
          <w:bCs w:val="0"/>
          <w:sz w:val="24"/>
          <w:szCs w:val="24"/>
          <w:rtl/>
        </w:rPr>
        <w:t>رد</w:t>
      </w:r>
      <w:r w:rsidRPr="009F24E4">
        <w:rPr>
          <w:rFonts w:cs="B Mitra" w:hint="cs"/>
          <w:b w:val="0"/>
          <w:bCs w:val="0"/>
          <w:sz w:val="24"/>
          <w:szCs w:val="24"/>
          <w:rtl/>
        </w:rPr>
        <w:t xml:space="preserve">. بر اساس زنجیره فرماندهی رئیس دستور </w:t>
      </w:r>
      <w:r w:rsidR="00FB7E23" w:rsidRPr="009F24E4">
        <w:rPr>
          <w:rFonts w:cs="B Mitra"/>
          <w:b w:val="0"/>
          <w:bCs w:val="0"/>
          <w:sz w:val="24"/>
          <w:szCs w:val="24"/>
          <w:rtl/>
        </w:rPr>
        <w:t>م</w:t>
      </w:r>
      <w:r w:rsidR="00FB7E23" w:rsidRPr="009F24E4">
        <w:rPr>
          <w:rFonts w:cs="B Mitra" w:hint="cs"/>
          <w:b w:val="0"/>
          <w:bCs w:val="0"/>
          <w:sz w:val="24"/>
          <w:szCs w:val="24"/>
          <w:rtl/>
        </w:rPr>
        <w:t>ی‌</w:t>
      </w:r>
      <w:r w:rsidR="00FB7E23" w:rsidRPr="009F24E4">
        <w:rPr>
          <w:rFonts w:cs="B Mitra" w:hint="eastAsia"/>
          <w:b w:val="0"/>
          <w:bCs w:val="0"/>
          <w:sz w:val="24"/>
          <w:szCs w:val="24"/>
          <w:rtl/>
        </w:rPr>
        <w:t>دهد</w:t>
      </w:r>
      <w:r w:rsidRPr="009F24E4">
        <w:rPr>
          <w:rFonts w:cs="B Mitra" w:hint="cs"/>
          <w:b w:val="0"/>
          <w:bCs w:val="0"/>
          <w:sz w:val="24"/>
          <w:szCs w:val="24"/>
          <w:rtl/>
        </w:rPr>
        <w:t xml:space="preserve"> و مرئوس بدون اینکه سوالی کند اطاعت </w:t>
      </w:r>
      <w:r w:rsidR="009C3BE6" w:rsidRPr="009F24E4">
        <w:rPr>
          <w:rFonts w:cs="B Mitra"/>
          <w:b w:val="0"/>
          <w:bCs w:val="0"/>
          <w:sz w:val="24"/>
          <w:szCs w:val="24"/>
          <w:rtl/>
        </w:rPr>
        <w:t>م</w:t>
      </w:r>
      <w:r w:rsidR="009C3BE6" w:rsidRPr="009F24E4">
        <w:rPr>
          <w:rFonts w:cs="B Mitra" w:hint="cs"/>
          <w:b w:val="0"/>
          <w:bCs w:val="0"/>
          <w:sz w:val="24"/>
          <w:szCs w:val="24"/>
          <w:rtl/>
        </w:rPr>
        <w:t>ی‌</w:t>
      </w:r>
      <w:r w:rsidR="009C3BE6" w:rsidRPr="009F24E4">
        <w:rPr>
          <w:rFonts w:cs="B Mitra" w:hint="eastAsia"/>
          <w:b w:val="0"/>
          <w:bCs w:val="0"/>
          <w:sz w:val="24"/>
          <w:szCs w:val="24"/>
          <w:rtl/>
        </w:rPr>
        <w:t>کند</w:t>
      </w:r>
      <w:r w:rsidRPr="009F24E4">
        <w:rPr>
          <w:rFonts w:cs="B Mitra" w:hint="cs"/>
          <w:b w:val="0"/>
          <w:bCs w:val="0"/>
          <w:sz w:val="24"/>
          <w:szCs w:val="24"/>
          <w:rtl/>
        </w:rPr>
        <w:t xml:space="preserve">، اما دستورات در چارچوب مقررات است. بر خلاف </w:t>
      </w:r>
      <w:r w:rsidR="004C6E71" w:rsidRPr="009F24E4">
        <w:rPr>
          <w:rFonts w:cs="B Mitra"/>
          <w:b w:val="0"/>
          <w:bCs w:val="0"/>
          <w:sz w:val="24"/>
          <w:szCs w:val="24"/>
          <w:rtl/>
        </w:rPr>
        <w:t>سازمان‌ها</w:t>
      </w:r>
      <w:r w:rsidR="004C6E71" w:rsidRPr="009F24E4">
        <w:rPr>
          <w:rFonts w:cs="B Mitra" w:hint="cs"/>
          <w:b w:val="0"/>
          <w:bCs w:val="0"/>
          <w:sz w:val="24"/>
          <w:szCs w:val="24"/>
          <w:rtl/>
        </w:rPr>
        <w:t>ی</w:t>
      </w:r>
      <w:r w:rsidRPr="009F24E4">
        <w:rPr>
          <w:rFonts w:cs="B Mitra" w:hint="cs"/>
          <w:b w:val="0"/>
          <w:bCs w:val="0"/>
          <w:sz w:val="24"/>
          <w:szCs w:val="24"/>
          <w:rtl/>
        </w:rPr>
        <w:t xml:space="preserve"> اجتماعی که در </w:t>
      </w:r>
      <w:r w:rsidR="00FB7E23" w:rsidRPr="009F24E4">
        <w:rPr>
          <w:rFonts w:cs="B Mitra"/>
          <w:b w:val="0"/>
          <w:bCs w:val="0"/>
          <w:sz w:val="24"/>
          <w:szCs w:val="24"/>
          <w:rtl/>
        </w:rPr>
        <w:t>آن‌ها</w:t>
      </w:r>
      <w:r w:rsidRPr="009F24E4">
        <w:rPr>
          <w:rFonts w:cs="B Mitra" w:hint="cs"/>
          <w:b w:val="0"/>
          <w:bCs w:val="0"/>
          <w:sz w:val="24"/>
          <w:szCs w:val="24"/>
          <w:rtl/>
        </w:rPr>
        <w:t xml:space="preserve"> روابط غیر رسمی بین </w:t>
      </w:r>
      <w:r w:rsidR="004C6E71" w:rsidRPr="009F24E4">
        <w:rPr>
          <w:rFonts w:cs="B Mitra"/>
          <w:b w:val="0"/>
          <w:bCs w:val="0"/>
          <w:sz w:val="24"/>
          <w:szCs w:val="24"/>
          <w:rtl/>
        </w:rPr>
        <w:t>انسان‌ها</w:t>
      </w:r>
      <w:r w:rsidRPr="009F24E4">
        <w:rPr>
          <w:rFonts w:cs="B Mitra" w:hint="cs"/>
          <w:b w:val="0"/>
          <w:bCs w:val="0"/>
          <w:sz w:val="24"/>
          <w:szCs w:val="24"/>
          <w:rtl/>
        </w:rPr>
        <w:t xml:space="preserve"> برقرار </w:t>
      </w:r>
      <w:r w:rsidR="00FB7E23" w:rsidRPr="009F24E4">
        <w:rPr>
          <w:rFonts w:cs="B Mitra"/>
          <w:b w:val="0"/>
          <w:bCs w:val="0"/>
          <w:sz w:val="24"/>
          <w:szCs w:val="24"/>
          <w:rtl/>
        </w:rPr>
        <w:t>م</w:t>
      </w:r>
      <w:r w:rsidR="00FB7E23" w:rsidRPr="009F24E4">
        <w:rPr>
          <w:rFonts w:cs="B Mitra" w:hint="cs"/>
          <w:b w:val="0"/>
          <w:bCs w:val="0"/>
          <w:sz w:val="24"/>
          <w:szCs w:val="24"/>
          <w:rtl/>
        </w:rPr>
        <w:t>ی‌</w:t>
      </w:r>
      <w:r w:rsidR="00FB7E23" w:rsidRPr="009F24E4">
        <w:rPr>
          <w:rFonts w:cs="B Mitra" w:hint="eastAsia"/>
          <w:b w:val="0"/>
          <w:bCs w:val="0"/>
          <w:sz w:val="24"/>
          <w:szCs w:val="24"/>
          <w:rtl/>
        </w:rPr>
        <w:t>شود</w:t>
      </w:r>
      <w:r w:rsidRPr="009F24E4">
        <w:rPr>
          <w:rFonts w:cs="B Mitra" w:hint="cs"/>
          <w:b w:val="0"/>
          <w:bCs w:val="0"/>
          <w:sz w:val="24"/>
          <w:szCs w:val="24"/>
          <w:rtl/>
        </w:rPr>
        <w:t xml:space="preserve">، در </w:t>
      </w:r>
      <w:r w:rsidR="004C6E71" w:rsidRPr="009F24E4">
        <w:rPr>
          <w:rFonts w:cs="B Mitra"/>
          <w:b w:val="0"/>
          <w:bCs w:val="0"/>
          <w:sz w:val="24"/>
          <w:szCs w:val="24"/>
          <w:rtl/>
        </w:rPr>
        <w:t>سازمان‌ها</w:t>
      </w:r>
      <w:r w:rsidR="004C6E71" w:rsidRPr="009F24E4">
        <w:rPr>
          <w:rFonts w:cs="B Mitra" w:hint="cs"/>
          <w:b w:val="0"/>
          <w:bCs w:val="0"/>
          <w:sz w:val="24"/>
          <w:szCs w:val="24"/>
          <w:rtl/>
        </w:rPr>
        <w:t>ی</w:t>
      </w:r>
      <w:r w:rsidRPr="009F24E4">
        <w:rPr>
          <w:rFonts w:cs="B Mitra" w:hint="cs"/>
          <w:b w:val="0"/>
          <w:bCs w:val="0"/>
          <w:sz w:val="24"/>
          <w:szCs w:val="24"/>
          <w:rtl/>
        </w:rPr>
        <w:t xml:space="preserve"> بوروکراتیک روابط رسمی دستوردهی و دستورگیری در ذات </w:t>
      </w:r>
      <w:r w:rsidR="004C6E71" w:rsidRPr="009F24E4">
        <w:rPr>
          <w:rFonts w:cs="B Mitra"/>
          <w:b w:val="0"/>
          <w:bCs w:val="0"/>
          <w:sz w:val="24"/>
          <w:szCs w:val="24"/>
          <w:rtl/>
        </w:rPr>
        <w:t>پست‌ها</w:t>
      </w:r>
      <w:r w:rsidRPr="009F24E4">
        <w:rPr>
          <w:rFonts w:cs="B Mitra" w:hint="cs"/>
          <w:b w:val="0"/>
          <w:bCs w:val="0"/>
          <w:sz w:val="24"/>
          <w:szCs w:val="24"/>
          <w:rtl/>
        </w:rPr>
        <w:t xml:space="preserve"> نهفته است و شخص سرپرست فقط یک ابزار است.</w:t>
      </w:r>
    </w:p>
    <w:p w:rsidR="00E258CF" w:rsidRPr="009F24E4" w:rsidRDefault="00E258CF"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 xml:space="preserve"> جالب توجه بودن سنخ شناسی وبر از قدرت </w:t>
      </w:r>
      <w:r w:rsidR="004C6E71" w:rsidRPr="009F24E4">
        <w:rPr>
          <w:rFonts w:cs="B Mitra"/>
          <w:b w:val="0"/>
          <w:bCs w:val="0"/>
          <w:sz w:val="24"/>
          <w:szCs w:val="24"/>
          <w:rtl/>
        </w:rPr>
        <w:t>صرفاً</w:t>
      </w:r>
      <w:r w:rsidRPr="009F24E4">
        <w:rPr>
          <w:rFonts w:cs="B Mitra" w:hint="cs"/>
          <w:b w:val="0"/>
          <w:bCs w:val="0"/>
          <w:sz w:val="24"/>
          <w:szCs w:val="24"/>
          <w:rtl/>
        </w:rPr>
        <w:t xml:space="preserve"> بدین دلیل نیست که </w:t>
      </w:r>
      <w:r w:rsidR="004C6E71" w:rsidRPr="009F24E4">
        <w:rPr>
          <w:rFonts w:cs="B Mitra"/>
          <w:b w:val="0"/>
          <w:bCs w:val="0"/>
          <w:sz w:val="24"/>
          <w:szCs w:val="24"/>
          <w:rtl/>
        </w:rPr>
        <w:t>زم</w:t>
      </w:r>
      <w:r w:rsidR="004C6E71" w:rsidRPr="009F24E4">
        <w:rPr>
          <w:rFonts w:cs="B Mitra" w:hint="cs"/>
          <w:b w:val="0"/>
          <w:bCs w:val="0"/>
          <w:sz w:val="24"/>
          <w:szCs w:val="24"/>
          <w:rtl/>
        </w:rPr>
        <w:t>ی</w:t>
      </w:r>
      <w:r w:rsidR="004C6E71" w:rsidRPr="009F24E4">
        <w:rPr>
          <w:rFonts w:cs="B Mitra" w:hint="eastAsia"/>
          <w:b w:val="0"/>
          <w:bCs w:val="0"/>
          <w:sz w:val="24"/>
          <w:szCs w:val="24"/>
          <w:rtl/>
        </w:rPr>
        <w:t>نه‌ا</w:t>
      </w:r>
      <w:r w:rsidR="004C6E71" w:rsidRPr="009F24E4">
        <w:rPr>
          <w:rFonts w:cs="B Mitra" w:hint="cs"/>
          <w:b w:val="0"/>
          <w:bCs w:val="0"/>
          <w:sz w:val="24"/>
          <w:szCs w:val="24"/>
          <w:rtl/>
        </w:rPr>
        <w:t>ی</w:t>
      </w:r>
      <w:r w:rsidRPr="009F24E4">
        <w:rPr>
          <w:rFonts w:cs="B Mitra" w:hint="cs"/>
          <w:b w:val="0"/>
          <w:bCs w:val="0"/>
          <w:sz w:val="24"/>
          <w:szCs w:val="24"/>
          <w:rtl/>
        </w:rPr>
        <w:t xml:space="preserve"> برای درک تغییرات اساسی جاری در </w:t>
      </w:r>
      <w:r w:rsidR="004C6E71" w:rsidRPr="009F24E4">
        <w:rPr>
          <w:rFonts w:cs="B Mitra"/>
          <w:b w:val="0"/>
          <w:bCs w:val="0"/>
          <w:sz w:val="24"/>
          <w:szCs w:val="24"/>
          <w:rtl/>
        </w:rPr>
        <w:t>س</w:t>
      </w:r>
      <w:r w:rsidR="004C6E71" w:rsidRPr="009F24E4">
        <w:rPr>
          <w:rFonts w:cs="B Mitra" w:hint="cs"/>
          <w:b w:val="0"/>
          <w:bCs w:val="0"/>
          <w:sz w:val="24"/>
          <w:szCs w:val="24"/>
          <w:rtl/>
        </w:rPr>
        <w:t>ی</w:t>
      </w:r>
      <w:r w:rsidR="004C6E71" w:rsidRPr="009F24E4">
        <w:rPr>
          <w:rFonts w:cs="B Mitra" w:hint="eastAsia"/>
          <w:b w:val="0"/>
          <w:bCs w:val="0"/>
          <w:sz w:val="24"/>
          <w:szCs w:val="24"/>
          <w:rtl/>
        </w:rPr>
        <w:t>ستم‌ها</w:t>
      </w:r>
      <w:r w:rsidR="004C6E71" w:rsidRPr="009F24E4">
        <w:rPr>
          <w:rFonts w:cs="B Mitra" w:hint="cs"/>
          <w:b w:val="0"/>
          <w:bCs w:val="0"/>
          <w:sz w:val="24"/>
          <w:szCs w:val="24"/>
          <w:rtl/>
        </w:rPr>
        <w:t>ی</w:t>
      </w:r>
      <w:r w:rsidRPr="009F24E4">
        <w:rPr>
          <w:rFonts w:cs="B Mitra" w:hint="cs"/>
          <w:b w:val="0"/>
          <w:bCs w:val="0"/>
          <w:sz w:val="24"/>
          <w:szCs w:val="24"/>
          <w:rtl/>
        </w:rPr>
        <w:t xml:space="preserve"> اداری در طی زمان را ایجاد </w:t>
      </w:r>
      <w:r w:rsidR="009C3BE6" w:rsidRPr="009F24E4">
        <w:rPr>
          <w:rFonts w:cs="B Mitra"/>
          <w:b w:val="0"/>
          <w:bCs w:val="0"/>
          <w:sz w:val="24"/>
          <w:szCs w:val="24"/>
          <w:rtl/>
        </w:rPr>
        <w:t>م</w:t>
      </w:r>
      <w:r w:rsidR="009C3BE6" w:rsidRPr="009F24E4">
        <w:rPr>
          <w:rFonts w:cs="B Mitra" w:hint="cs"/>
          <w:b w:val="0"/>
          <w:bCs w:val="0"/>
          <w:sz w:val="24"/>
          <w:szCs w:val="24"/>
          <w:rtl/>
        </w:rPr>
        <w:t>ی‌</w:t>
      </w:r>
      <w:r w:rsidR="009C3BE6" w:rsidRPr="009F24E4">
        <w:rPr>
          <w:rFonts w:cs="B Mitra" w:hint="eastAsia"/>
          <w:b w:val="0"/>
          <w:bCs w:val="0"/>
          <w:sz w:val="24"/>
          <w:szCs w:val="24"/>
          <w:rtl/>
        </w:rPr>
        <w:t>کند</w:t>
      </w:r>
      <w:r w:rsidRPr="009F24E4">
        <w:rPr>
          <w:rFonts w:cs="B Mitra" w:hint="cs"/>
          <w:b w:val="0"/>
          <w:bCs w:val="0"/>
          <w:sz w:val="24"/>
          <w:szCs w:val="24"/>
          <w:rtl/>
        </w:rPr>
        <w:t xml:space="preserve"> و بین اشکال سنتی و عقلایی- قانونی تمایز قائل </w:t>
      </w:r>
      <w:r w:rsidR="00FB7E23" w:rsidRPr="009F24E4">
        <w:rPr>
          <w:rFonts w:cs="B Mitra"/>
          <w:b w:val="0"/>
          <w:bCs w:val="0"/>
          <w:sz w:val="24"/>
          <w:szCs w:val="24"/>
          <w:rtl/>
        </w:rPr>
        <w:t>م</w:t>
      </w:r>
      <w:r w:rsidR="00FB7E23" w:rsidRPr="009F24E4">
        <w:rPr>
          <w:rFonts w:cs="B Mitra" w:hint="cs"/>
          <w:b w:val="0"/>
          <w:bCs w:val="0"/>
          <w:sz w:val="24"/>
          <w:szCs w:val="24"/>
          <w:rtl/>
        </w:rPr>
        <w:t>ی‌</w:t>
      </w:r>
      <w:r w:rsidR="00FB7E23" w:rsidRPr="009F24E4">
        <w:rPr>
          <w:rFonts w:cs="B Mitra" w:hint="eastAsia"/>
          <w:b w:val="0"/>
          <w:bCs w:val="0"/>
          <w:sz w:val="24"/>
          <w:szCs w:val="24"/>
          <w:rtl/>
        </w:rPr>
        <w:t>شود</w:t>
      </w:r>
      <w:r w:rsidRPr="009F24E4">
        <w:rPr>
          <w:rFonts w:cs="B Mitra" w:hint="cs"/>
          <w:b w:val="0"/>
          <w:bCs w:val="0"/>
          <w:sz w:val="24"/>
          <w:szCs w:val="24"/>
          <w:rtl/>
        </w:rPr>
        <w:t xml:space="preserve">، بلکه این سنخ شناسی مبنای نظریه معروف او درباره </w:t>
      </w:r>
      <w:r w:rsidR="00BA0455" w:rsidRPr="009F24E4">
        <w:rPr>
          <w:rFonts w:cs="B Mitra"/>
          <w:b w:val="0"/>
          <w:bCs w:val="0"/>
          <w:sz w:val="24"/>
          <w:szCs w:val="24"/>
          <w:rtl/>
        </w:rPr>
        <w:t>و</w:t>
      </w:r>
      <w:r w:rsidR="00BA0455" w:rsidRPr="009F24E4">
        <w:rPr>
          <w:rFonts w:cs="B Mitra" w:hint="cs"/>
          <w:b w:val="0"/>
          <w:bCs w:val="0"/>
          <w:sz w:val="24"/>
          <w:szCs w:val="24"/>
          <w:rtl/>
        </w:rPr>
        <w:t>ی</w:t>
      </w:r>
      <w:r w:rsidR="00BA0455" w:rsidRPr="009F24E4">
        <w:rPr>
          <w:rFonts w:cs="B Mitra" w:hint="eastAsia"/>
          <w:b w:val="0"/>
          <w:bCs w:val="0"/>
          <w:sz w:val="24"/>
          <w:szCs w:val="24"/>
          <w:rtl/>
        </w:rPr>
        <w:t>ژگ</w:t>
      </w:r>
      <w:r w:rsidR="00BA0455" w:rsidRPr="009F24E4">
        <w:rPr>
          <w:rFonts w:cs="B Mitra" w:hint="cs"/>
          <w:b w:val="0"/>
          <w:bCs w:val="0"/>
          <w:sz w:val="24"/>
          <w:szCs w:val="24"/>
          <w:rtl/>
        </w:rPr>
        <w:t>ی‌</w:t>
      </w:r>
      <w:r w:rsidR="00BA0455" w:rsidRPr="009F24E4">
        <w:rPr>
          <w:rFonts w:cs="B Mitra" w:hint="eastAsia"/>
          <w:b w:val="0"/>
          <w:bCs w:val="0"/>
          <w:sz w:val="24"/>
          <w:szCs w:val="24"/>
          <w:rtl/>
        </w:rPr>
        <w:t>ها</w:t>
      </w:r>
      <w:r w:rsidR="00BA0455" w:rsidRPr="009F24E4">
        <w:rPr>
          <w:rFonts w:cs="B Mitra" w:hint="cs"/>
          <w:b w:val="0"/>
          <w:bCs w:val="0"/>
          <w:sz w:val="24"/>
          <w:szCs w:val="24"/>
          <w:rtl/>
        </w:rPr>
        <w:t>ی</w:t>
      </w:r>
      <w:r w:rsidRPr="009F24E4">
        <w:rPr>
          <w:rFonts w:cs="B Mitra" w:hint="cs"/>
          <w:b w:val="0"/>
          <w:bCs w:val="0"/>
          <w:sz w:val="24"/>
          <w:szCs w:val="24"/>
          <w:rtl/>
        </w:rPr>
        <w:t xml:space="preserve"> ساختار بوروکراتیک قرار </w:t>
      </w:r>
      <w:r w:rsidR="004C6E71" w:rsidRPr="009F24E4">
        <w:rPr>
          <w:rFonts w:cs="B Mitra"/>
          <w:b w:val="0"/>
          <w:bCs w:val="0"/>
          <w:sz w:val="24"/>
          <w:szCs w:val="24"/>
          <w:rtl/>
        </w:rPr>
        <w:t>م</w:t>
      </w:r>
      <w:r w:rsidR="004C6E71" w:rsidRPr="009F24E4">
        <w:rPr>
          <w:rFonts w:cs="B Mitra" w:hint="cs"/>
          <w:b w:val="0"/>
          <w:bCs w:val="0"/>
          <w:sz w:val="24"/>
          <w:szCs w:val="24"/>
          <w:rtl/>
        </w:rPr>
        <w:t>ی‌</w:t>
      </w:r>
      <w:r w:rsidR="004C6E71" w:rsidRPr="009F24E4">
        <w:rPr>
          <w:rFonts w:cs="B Mitra" w:hint="eastAsia"/>
          <w:b w:val="0"/>
          <w:bCs w:val="0"/>
          <w:sz w:val="24"/>
          <w:szCs w:val="24"/>
          <w:rtl/>
        </w:rPr>
        <w:t>گ</w:t>
      </w:r>
      <w:r w:rsidR="004C6E71" w:rsidRPr="009F24E4">
        <w:rPr>
          <w:rFonts w:cs="B Mitra" w:hint="cs"/>
          <w:b w:val="0"/>
          <w:bCs w:val="0"/>
          <w:sz w:val="24"/>
          <w:szCs w:val="24"/>
          <w:rtl/>
        </w:rPr>
        <w:t>ی</w:t>
      </w:r>
      <w:r w:rsidR="004C6E71" w:rsidRPr="009F24E4">
        <w:rPr>
          <w:rFonts w:cs="B Mitra" w:hint="eastAsia"/>
          <w:b w:val="0"/>
          <w:bCs w:val="0"/>
          <w:sz w:val="24"/>
          <w:szCs w:val="24"/>
          <w:rtl/>
        </w:rPr>
        <w:t>رد</w:t>
      </w:r>
      <w:r w:rsidRPr="009F24E4">
        <w:rPr>
          <w:rFonts w:cs="B Mitra" w:hint="cs"/>
          <w:b w:val="0"/>
          <w:bCs w:val="0"/>
          <w:sz w:val="24"/>
          <w:szCs w:val="24"/>
          <w:rtl/>
        </w:rPr>
        <w:t xml:space="preserve">. </w:t>
      </w:r>
    </w:p>
    <w:p w:rsidR="00E258CF" w:rsidRPr="009F24E4" w:rsidRDefault="00E258CF"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 xml:space="preserve">ماکس وبر در بررسی </w:t>
      </w:r>
      <w:r w:rsidR="00BA0455" w:rsidRPr="009F24E4">
        <w:rPr>
          <w:rFonts w:cs="B Mitra"/>
          <w:b w:val="0"/>
          <w:bCs w:val="0"/>
          <w:sz w:val="24"/>
          <w:szCs w:val="24"/>
          <w:rtl/>
        </w:rPr>
        <w:t>و</w:t>
      </w:r>
      <w:r w:rsidR="00BA0455" w:rsidRPr="009F24E4">
        <w:rPr>
          <w:rFonts w:cs="B Mitra" w:hint="cs"/>
          <w:b w:val="0"/>
          <w:bCs w:val="0"/>
          <w:sz w:val="24"/>
          <w:szCs w:val="24"/>
          <w:rtl/>
        </w:rPr>
        <w:t>ی</w:t>
      </w:r>
      <w:r w:rsidR="00BA0455" w:rsidRPr="009F24E4">
        <w:rPr>
          <w:rFonts w:cs="B Mitra" w:hint="eastAsia"/>
          <w:b w:val="0"/>
          <w:bCs w:val="0"/>
          <w:sz w:val="24"/>
          <w:szCs w:val="24"/>
          <w:rtl/>
        </w:rPr>
        <w:t>ژگ</w:t>
      </w:r>
      <w:r w:rsidR="00BA0455" w:rsidRPr="009F24E4">
        <w:rPr>
          <w:rFonts w:cs="B Mitra" w:hint="cs"/>
          <w:b w:val="0"/>
          <w:bCs w:val="0"/>
          <w:sz w:val="24"/>
          <w:szCs w:val="24"/>
          <w:rtl/>
        </w:rPr>
        <w:t>ی‌</w:t>
      </w:r>
      <w:r w:rsidR="00BA0455" w:rsidRPr="009F24E4">
        <w:rPr>
          <w:rFonts w:cs="B Mitra" w:hint="eastAsia"/>
          <w:b w:val="0"/>
          <w:bCs w:val="0"/>
          <w:sz w:val="24"/>
          <w:szCs w:val="24"/>
          <w:rtl/>
        </w:rPr>
        <w:t>ها</w:t>
      </w:r>
      <w:r w:rsidR="00BA0455" w:rsidRPr="009F24E4">
        <w:rPr>
          <w:rFonts w:cs="B Mitra" w:hint="cs"/>
          <w:b w:val="0"/>
          <w:bCs w:val="0"/>
          <w:sz w:val="24"/>
          <w:szCs w:val="24"/>
          <w:rtl/>
        </w:rPr>
        <w:t>ی</w:t>
      </w:r>
      <w:r w:rsidRPr="009F24E4">
        <w:rPr>
          <w:rFonts w:cs="B Mitra" w:hint="cs"/>
          <w:b w:val="0"/>
          <w:bCs w:val="0"/>
          <w:sz w:val="24"/>
          <w:szCs w:val="24"/>
          <w:rtl/>
        </w:rPr>
        <w:t xml:space="preserve"> دنیای مدرن با روی آوردن به تجزیه و تحلیل ساختارهای قدرت با نظام سلطه در جامعه یعنی در </w:t>
      </w:r>
      <w:r w:rsidR="004C6E71" w:rsidRPr="009F24E4">
        <w:rPr>
          <w:rFonts w:cs="B Mitra"/>
          <w:b w:val="0"/>
          <w:bCs w:val="0"/>
          <w:sz w:val="24"/>
          <w:szCs w:val="24"/>
          <w:rtl/>
        </w:rPr>
        <w:t>کلان‌تر</w:t>
      </w:r>
      <w:r w:rsidR="004C6E71" w:rsidRPr="009F24E4">
        <w:rPr>
          <w:rFonts w:cs="B Mitra" w:hint="cs"/>
          <w:b w:val="0"/>
          <w:bCs w:val="0"/>
          <w:sz w:val="24"/>
          <w:szCs w:val="24"/>
          <w:rtl/>
        </w:rPr>
        <w:t>ی</w:t>
      </w:r>
      <w:r w:rsidR="004C6E71" w:rsidRPr="009F24E4">
        <w:rPr>
          <w:rFonts w:cs="B Mitra" w:hint="eastAsia"/>
          <w:b w:val="0"/>
          <w:bCs w:val="0"/>
          <w:sz w:val="24"/>
          <w:szCs w:val="24"/>
          <w:rtl/>
        </w:rPr>
        <w:t>ن</w:t>
      </w:r>
      <w:r w:rsidRPr="009F24E4">
        <w:rPr>
          <w:rFonts w:cs="B Mitra" w:hint="cs"/>
          <w:b w:val="0"/>
          <w:bCs w:val="0"/>
          <w:sz w:val="24"/>
          <w:szCs w:val="24"/>
          <w:rtl/>
        </w:rPr>
        <w:t xml:space="preserve"> سطح تجزیه و تحلیل به تبیین سه نوع دستگاه اداری که هر یک با توجه به یک منبع خاص از قدرت پدید </w:t>
      </w:r>
      <w:r w:rsidR="004C6E71" w:rsidRPr="009F24E4">
        <w:rPr>
          <w:rFonts w:cs="B Mitra"/>
          <w:b w:val="0"/>
          <w:bCs w:val="0"/>
          <w:sz w:val="24"/>
          <w:szCs w:val="24"/>
          <w:rtl/>
        </w:rPr>
        <w:t>م</w:t>
      </w:r>
      <w:r w:rsidR="004C6E71" w:rsidRPr="009F24E4">
        <w:rPr>
          <w:rFonts w:cs="B Mitra" w:hint="cs"/>
          <w:b w:val="0"/>
          <w:bCs w:val="0"/>
          <w:sz w:val="24"/>
          <w:szCs w:val="24"/>
          <w:rtl/>
        </w:rPr>
        <w:t>ی‌</w:t>
      </w:r>
      <w:r w:rsidR="004C6E71" w:rsidRPr="009F24E4">
        <w:rPr>
          <w:rFonts w:cs="B Mitra" w:hint="eastAsia"/>
          <w:b w:val="0"/>
          <w:bCs w:val="0"/>
          <w:sz w:val="24"/>
          <w:szCs w:val="24"/>
          <w:rtl/>
        </w:rPr>
        <w:t>آ</w:t>
      </w:r>
      <w:r w:rsidR="004C6E71" w:rsidRPr="009F24E4">
        <w:rPr>
          <w:rFonts w:cs="B Mitra" w:hint="cs"/>
          <w:b w:val="0"/>
          <w:bCs w:val="0"/>
          <w:sz w:val="24"/>
          <w:szCs w:val="24"/>
          <w:rtl/>
        </w:rPr>
        <w:t>ی</w:t>
      </w:r>
      <w:r w:rsidR="004C6E71" w:rsidRPr="009F24E4">
        <w:rPr>
          <w:rFonts w:cs="B Mitra" w:hint="eastAsia"/>
          <w:b w:val="0"/>
          <w:bCs w:val="0"/>
          <w:sz w:val="24"/>
          <w:szCs w:val="24"/>
          <w:rtl/>
        </w:rPr>
        <w:t>ند</w:t>
      </w:r>
      <w:r w:rsidRPr="009F24E4">
        <w:rPr>
          <w:rFonts w:cs="B Mitra" w:hint="cs"/>
          <w:b w:val="0"/>
          <w:bCs w:val="0"/>
          <w:sz w:val="24"/>
          <w:szCs w:val="24"/>
          <w:rtl/>
        </w:rPr>
        <w:t xml:space="preserve"> پرداخت که به اعتقاد او نوع سوم آن یعنی دستگاه اداری مبتنی بر قوانین و مقررات که وبر آن را بوروکراسی نامید با ویژگی غیرشخصی که دارد و آن را از دو نوع دیگر یعنی سیستم اداری مبتنی بر قدرت کاریزما و سیستم اداری مبتنی بر سنت متمایز </w:t>
      </w:r>
      <w:r w:rsidR="004C6E71" w:rsidRPr="009F24E4">
        <w:rPr>
          <w:rFonts w:cs="B Mitra"/>
          <w:b w:val="0"/>
          <w:bCs w:val="0"/>
          <w:sz w:val="24"/>
          <w:szCs w:val="24"/>
          <w:rtl/>
        </w:rPr>
        <w:t>م</w:t>
      </w:r>
      <w:r w:rsidR="004C6E71" w:rsidRPr="009F24E4">
        <w:rPr>
          <w:rFonts w:cs="B Mitra" w:hint="cs"/>
          <w:b w:val="0"/>
          <w:bCs w:val="0"/>
          <w:sz w:val="24"/>
          <w:szCs w:val="24"/>
          <w:rtl/>
        </w:rPr>
        <w:t>ی‌</w:t>
      </w:r>
      <w:r w:rsidR="004C6E71" w:rsidRPr="009F24E4">
        <w:rPr>
          <w:rFonts w:cs="B Mitra" w:hint="eastAsia"/>
          <w:b w:val="0"/>
          <w:bCs w:val="0"/>
          <w:sz w:val="24"/>
          <w:szCs w:val="24"/>
          <w:rtl/>
        </w:rPr>
        <w:t>سازد</w:t>
      </w:r>
      <w:r w:rsidRPr="009F24E4">
        <w:rPr>
          <w:rFonts w:cs="B Mitra" w:hint="cs"/>
          <w:b w:val="0"/>
          <w:bCs w:val="0"/>
          <w:sz w:val="24"/>
          <w:szCs w:val="24"/>
          <w:rtl/>
        </w:rPr>
        <w:t xml:space="preserve">، اندک اندک فراگیر شده و عرصه را بر دو نوع دیگر تنگ ساخته و کلیت جامعه را در بر </w:t>
      </w:r>
      <w:r w:rsidR="004C6E71" w:rsidRPr="009F24E4">
        <w:rPr>
          <w:rFonts w:cs="B Mitra"/>
          <w:b w:val="0"/>
          <w:bCs w:val="0"/>
          <w:sz w:val="24"/>
          <w:szCs w:val="24"/>
          <w:rtl/>
        </w:rPr>
        <w:t>م</w:t>
      </w:r>
      <w:r w:rsidR="004C6E71" w:rsidRPr="009F24E4">
        <w:rPr>
          <w:rFonts w:cs="B Mitra" w:hint="cs"/>
          <w:b w:val="0"/>
          <w:bCs w:val="0"/>
          <w:sz w:val="24"/>
          <w:szCs w:val="24"/>
          <w:rtl/>
        </w:rPr>
        <w:t>ی‌</w:t>
      </w:r>
      <w:r w:rsidR="004C6E71" w:rsidRPr="009F24E4">
        <w:rPr>
          <w:rFonts w:cs="B Mitra" w:hint="eastAsia"/>
          <w:b w:val="0"/>
          <w:bCs w:val="0"/>
          <w:sz w:val="24"/>
          <w:szCs w:val="24"/>
          <w:rtl/>
        </w:rPr>
        <w:t>گ</w:t>
      </w:r>
      <w:r w:rsidR="004C6E71" w:rsidRPr="009F24E4">
        <w:rPr>
          <w:rFonts w:cs="B Mitra" w:hint="cs"/>
          <w:b w:val="0"/>
          <w:bCs w:val="0"/>
          <w:sz w:val="24"/>
          <w:szCs w:val="24"/>
          <w:rtl/>
        </w:rPr>
        <w:t>ی</w:t>
      </w:r>
      <w:r w:rsidR="004C6E71" w:rsidRPr="009F24E4">
        <w:rPr>
          <w:rFonts w:cs="B Mitra" w:hint="eastAsia"/>
          <w:b w:val="0"/>
          <w:bCs w:val="0"/>
          <w:sz w:val="24"/>
          <w:szCs w:val="24"/>
          <w:rtl/>
        </w:rPr>
        <w:t>رد</w:t>
      </w:r>
      <w:r w:rsidRPr="009F24E4">
        <w:rPr>
          <w:rFonts w:cs="B Mitra" w:hint="cs"/>
          <w:b w:val="0"/>
          <w:bCs w:val="0"/>
          <w:sz w:val="24"/>
          <w:szCs w:val="24"/>
          <w:rtl/>
        </w:rPr>
        <w:t xml:space="preserve">. در باور وبر آن دو نوع نیز به طور اجتناب ناپذیری بایستی افول را پذیرفته و در قالب نوع سوم ادامه حیات دهند، و این همان چیزی است که از آن به عنوان بوروکراتیزه شدن تعبیر </w:t>
      </w:r>
      <w:r w:rsidR="00FB7E23" w:rsidRPr="009F24E4">
        <w:rPr>
          <w:rFonts w:cs="B Mitra"/>
          <w:b w:val="0"/>
          <w:bCs w:val="0"/>
          <w:sz w:val="24"/>
          <w:szCs w:val="24"/>
          <w:rtl/>
        </w:rPr>
        <w:t>م</w:t>
      </w:r>
      <w:r w:rsidR="00FB7E23" w:rsidRPr="009F24E4">
        <w:rPr>
          <w:rFonts w:cs="B Mitra" w:hint="cs"/>
          <w:b w:val="0"/>
          <w:bCs w:val="0"/>
          <w:sz w:val="24"/>
          <w:szCs w:val="24"/>
          <w:rtl/>
        </w:rPr>
        <w:t>ی‌</w:t>
      </w:r>
      <w:r w:rsidR="00FB7E23" w:rsidRPr="009F24E4">
        <w:rPr>
          <w:rFonts w:cs="B Mitra" w:hint="eastAsia"/>
          <w:b w:val="0"/>
          <w:bCs w:val="0"/>
          <w:sz w:val="24"/>
          <w:szCs w:val="24"/>
          <w:rtl/>
        </w:rPr>
        <w:t>شود</w:t>
      </w:r>
      <w:r w:rsidRPr="009F24E4">
        <w:rPr>
          <w:rFonts w:cs="B Mitra" w:hint="cs"/>
          <w:b w:val="0"/>
          <w:bCs w:val="0"/>
          <w:sz w:val="24"/>
          <w:szCs w:val="24"/>
          <w:rtl/>
        </w:rPr>
        <w:t xml:space="preserve"> یعنی بوروکراسی به عنوان نوعی از سازمان اندک اندک فراگیر شده و به تدریج در تمامی نهادهای اجتماعی رخنه خواهد کرد و با رواج یافتن آن در جامعه بوروکراتیزه شدن در قالب عقلانیت به تدریج در تمامی ابعاد و </w:t>
      </w:r>
      <w:r w:rsidR="004C6E71" w:rsidRPr="009F24E4">
        <w:rPr>
          <w:rFonts w:cs="B Mitra"/>
          <w:b w:val="0"/>
          <w:bCs w:val="0"/>
          <w:sz w:val="24"/>
          <w:szCs w:val="24"/>
          <w:rtl/>
        </w:rPr>
        <w:t>جنبه‌ها</w:t>
      </w:r>
      <w:r w:rsidR="004C6E71" w:rsidRPr="009F24E4">
        <w:rPr>
          <w:rFonts w:cs="B Mitra" w:hint="cs"/>
          <w:b w:val="0"/>
          <w:bCs w:val="0"/>
          <w:sz w:val="24"/>
          <w:szCs w:val="24"/>
          <w:rtl/>
        </w:rPr>
        <w:t>ی</w:t>
      </w:r>
      <w:r w:rsidRPr="009F24E4">
        <w:rPr>
          <w:rFonts w:cs="B Mitra" w:hint="cs"/>
          <w:b w:val="0"/>
          <w:bCs w:val="0"/>
          <w:sz w:val="24"/>
          <w:szCs w:val="24"/>
          <w:rtl/>
        </w:rPr>
        <w:t xml:space="preserve"> زندگی اجتماعی سریان یافته و عقلانی شدن امور زندگی اجتماعی انسان را در پی خواهد داشت.</w:t>
      </w:r>
    </w:p>
    <w:p w:rsidR="00E258CF" w:rsidRPr="009F24E4" w:rsidRDefault="00E258CF" w:rsidP="005D25A5">
      <w:pPr>
        <w:widowControl w:val="0"/>
        <w:bidi/>
        <w:spacing w:line="276" w:lineRule="auto"/>
        <w:ind w:firstLine="397"/>
        <w:jc w:val="both"/>
        <w:rPr>
          <w:rFonts w:cs="B Mitra"/>
          <w:b w:val="0"/>
          <w:bCs w:val="0"/>
          <w:sz w:val="24"/>
          <w:szCs w:val="24"/>
          <w:rtl/>
        </w:rPr>
      </w:pPr>
    </w:p>
    <w:p w:rsidR="00E258CF" w:rsidRPr="009F24E4" w:rsidRDefault="00E258CF" w:rsidP="005D25A5">
      <w:pPr>
        <w:bidi/>
        <w:spacing w:line="276" w:lineRule="auto"/>
        <w:jc w:val="both"/>
        <w:rPr>
          <w:rFonts w:eastAsiaTheme="minorEastAsia" w:cs="B Mitra"/>
          <w:b w:val="0"/>
          <w:bCs w:val="0"/>
          <w:sz w:val="24"/>
          <w:szCs w:val="24"/>
          <w:rtl/>
        </w:rPr>
      </w:pPr>
    </w:p>
    <w:p w:rsidR="00FE61F4" w:rsidRPr="009F24E4" w:rsidRDefault="00FE61F4" w:rsidP="005D25A5">
      <w:pPr>
        <w:bidi/>
        <w:spacing w:line="276" w:lineRule="auto"/>
        <w:jc w:val="both"/>
        <w:rPr>
          <w:rFonts w:eastAsiaTheme="minorEastAsia" w:cs="B Mitra"/>
          <w:b w:val="0"/>
          <w:bCs w:val="0"/>
          <w:sz w:val="24"/>
          <w:szCs w:val="24"/>
          <w:rtl/>
        </w:rPr>
      </w:pPr>
    </w:p>
    <w:p w:rsidR="00E258CF" w:rsidRPr="009F24E4" w:rsidRDefault="00E258CF" w:rsidP="005D25A5">
      <w:pPr>
        <w:bidi/>
        <w:spacing w:line="276" w:lineRule="auto"/>
        <w:jc w:val="both"/>
        <w:rPr>
          <w:rFonts w:eastAsiaTheme="minorEastAsia" w:cs="B Mitra"/>
          <w:b w:val="0"/>
          <w:bCs w:val="0"/>
          <w:sz w:val="24"/>
          <w:szCs w:val="24"/>
          <w:rtl/>
        </w:rPr>
      </w:pPr>
    </w:p>
    <w:p w:rsidR="00E258CF" w:rsidRPr="009F24E4" w:rsidRDefault="00E258CF" w:rsidP="005D25A5">
      <w:pPr>
        <w:numPr>
          <w:ilvl w:val="0"/>
          <w:numId w:val="18"/>
        </w:numPr>
        <w:bidi/>
        <w:spacing w:after="200" w:line="276" w:lineRule="auto"/>
        <w:contextualSpacing/>
        <w:jc w:val="both"/>
        <w:rPr>
          <w:rFonts w:eastAsiaTheme="minorEastAsia" w:cs="B Mitra"/>
          <w:sz w:val="24"/>
          <w:szCs w:val="24"/>
        </w:rPr>
      </w:pPr>
      <w:r w:rsidRPr="009F24E4">
        <w:rPr>
          <w:rFonts w:eastAsiaTheme="minorEastAsia" w:cs="B Mitra" w:hint="cs"/>
          <w:sz w:val="24"/>
          <w:szCs w:val="24"/>
          <w:rtl/>
        </w:rPr>
        <w:t>با استفاده از نظر</w:t>
      </w:r>
      <w:r w:rsidR="00E11D84">
        <w:rPr>
          <w:rFonts w:eastAsiaTheme="minorEastAsia" w:cs="B Mitra" w:hint="cs"/>
          <w:sz w:val="24"/>
          <w:szCs w:val="24"/>
          <w:rtl/>
        </w:rPr>
        <w:t>ی</w:t>
      </w:r>
      <w:r w:rsidRPr="009F24E4">
        <w:rPr>
          <w:rFonts w:eastAsiaTheme="minorEastAsia" w:cs="B Mitra" w:hint="cs"/>
          <w:sz w:val="24"/>
          <w:szCs w:val="24"/>
          <w:rtl/>
        </w:rPr>
        <w:t>ه ب</w:t>
      </w:r>
      <w:r w:rsidR="00E11D84">
        <w:rPr>
          <w:rFonts w:eastAsiaTheme="minorEastAsia" w:cs="B Mitra" w:hint="cs"/>
          <w:sz w:val="24"/>
          <w:szCs w:val="24"/>
          <w:rtl/>
        </w:rPr>
        <w:t>ی</w:t>
      </w:r>
      <w:r w:rsidRPr="009F24E4">
        <w:rPr>
          <w:rFonts w:eastAsiaTheme="minorEastAsia" w:cs="B Mitra" w:hint="cs"/>
          <w:sz w:val="24"/>
          <w:szCs w:val="24"/>
          <w:rtl/>
        </w:rPr>
        <w:t xml:space="preserve"> نظم</w:t>
      </w:r>
      <w:r w:rsidR="00E11D84">
        <w:rPr>
          <w:rFonts w:eastAsiaTheme="minorEastAsia" w:cs="B Mitra" w:hint="cs"/>
          <w:sz w:val="24"/>
          <w:szCs w:val="24"/>
          <w:rtl/>
        </w:rPr>
        <w:t>ی</w:t>
      </w:r>
      <w:r w:rsidRPr="009F24E4">
        <w:rPr>
          <w:rFonts w:eastAsiaTheme="minorEastAsia" w:cs="B Mitra" w:hint="cs"/>
          <w:sz w:val="24"/>
          <w:szCs w:val="24"/>
          <w:rtl/>
        </w:rPr>
        <w:t xml:space="preserve"> (</w:t>
      </w:r>
      <w:r w:rsidRPr="009F24E4">
        <w:rPr>
          <w:rFonts w:eastAsiaTheme="minorEastAsia" w:cs="B Mitra"/>
          <w:sz w:val="24"/>
          <w:szCs w:val="24"/>
        </w:rPr>
        <w:t>Chaos</w:t>
      </w:r>
      <w:r w:rsidRPr="009F24E4">
        <w:rPr>
          <w:rFonts w:eastAsiaTheme="minorEastAsia" w:cs="B Mitra" w:hint="cs"/>
          <w:sz w:val="24"/>
          <w:szCs w:val="24"/>
          <w:rtl/>
        </w:rPr>
        <w:t>) نقش خلاق</w:t>
      </w:r>
      <w:r w:rsidR="00E11D84">
        <w:rPr>
          <w:rFonts w:eastAsiaTheme="minorEastAsia" w:cs="B Mitra" w:hint="cs"/>
          <w:sz w:val="24"/>
          <w:szCs w:val="24"/>
          <w:rtl/>
        </w:rPr>
        <w:t>ی</w:t>
      </w:r>
      <w:r w:rsidRPr="009F24E4">
        <w:rPr>
          <w:rFonts w:eastAsiaTheme="minorEastAsia" w:cs="B Mitra" w:hint="cs"/>
          <w:sz w:val="24"/>
          <w:szCs w:val="24"/>
          <w:rtl/>
        </w:rPr>
        <w:t xml:space="preserve">ت در توانمند </w:t>
      </w:r>
      <w:r w:rsidR="006C7271">
        <w:rPr>
          <w:rFonts w:eastAsiaTheme="minorEastAsia" w:cs="B Mitra" w:hint="cs"/>
          <w:sz w:val="24"/>
          <w:szCs w:val="24"/>
          <w:rtl/>
        </w:rPr>
        <w:t>ک</w:t>
      </w:r>
      <w:r w:rsidRPr="009F24E4">
        <w:rPr>
          <w:rFonts w:eastAsiaTheme="minorEastAsia" w:cs="B Mitra" w:hint="cs"/>
          <w:sz w:val="24"/>
          <w:szCs w:val="24"/>
          <w:rtl/>
        </w:rPr>
        <w:t>ردن سازمان و چگونگ</w:t>
      </w:r>
      <w:r w:rsidR="00E11D84">
        <w:rPr>
          <w:rFonts w:eastAsiaTheme="minorEastAsia" w:cs="B Mitra" w:hint="cs"/>
          <w:sz w:val="24"/>
          <w:szCs w:val="24"/>
          <w:rtl/>
        </w:rPr>
        <w:t>ی</w:t>
      </w:r>
      <w:r w:rsidRPr="009F24E4">
        <w:rPr>
          <w:rFonts w:eastAsiaTheme="minorEastAsia" w:cs="B Mitra" w:hint="cs"/>
          <w:sz w:val="24"/>
          <w:szCs w:val="24"/>
          <w:rtl/>
        </w:rPr>
        <w:t xml:space="preserve"> تزر</w:t>
      </w:r>
      <w:r w:rsidR="00E11D84">
        <w:rPr>
          <w:rFonts w:eastAsiaTheme="minorEastAsia" w:cs="B Mitra" w:hint="cs"/>
          <w:sz w:val="24"/>
          <w:szCs w:val="24"/>
          <w:rtl/>
        </w:rPr>
        <w:t>ی</w:t>
      </w:r>
      <w:r w:rsidRPr="009F24E4">
        <w:rPr>
          <w:rFonts w:eastAsiaTheme="minorEastAsia" w:cs="B Mitra" w:hint="cs"/>
          <w:sz w:val="24"/>
          <w:szCs w:val="24"/>
          <w:rtl/>
        </w:rPr>
        <w:t>ق آن به سازمان را تشر</w:t>
      </w:r>
      <w:r w:rsidR="00E11D84">
        <w:rPr>
          <w:rFonts w:eastAsiaTheme="minorEastAsia" w:cs="B Mitra" w:hint="cs"/>
          <w:sz w:val="24"/>
          <w:szCs w:val="24"/>
          <w:rtl/>
        </w:rPr>
        <w:t>ی</w:t>
      </w:r>
      <w:r w:rsidRPr="009F24E4">
        <w:rPr>
          <w:rFonts w:eastAsiaTheme="minorEastAsia" w:cs="B Mitra" w:hint="cs"/>
          <w:sz w:val="24"/>
          <w:szCs w:val="24"/>
          <w:rtl/>
        </w:rPr>
        <w:t xml:space="preserve">ح </w:t>
      </w:r>
      <w:r w:rsidR="006C7271">
        <w:rPr>
          <w:rFonts w:eastAsiaTheme="minorEastAsia" w:cs="B Mitra" w:hint="cs"/>
          <w:sz w:val="24"/>
          <w:szCs w:val="24"/>
          <w:rtl/>
        </w:rPr>
        <w:t>ک</w:t>
      </w:r>
      <w:r w:rsidRPr="009F24E4">
        <w:rPr>
          <w:rFonts w:eastAsiaTheme="minorEastAsia" w:cs="B Mitra" w:hint="cs"/>
          <w:sz w:val="24"/>
          <w:szCs w:val="24"/>
          <w:rtl/>
        </w:rPr>
        <w:t>ن</w:t>
      </w:r>
      <w:r w:rsidR="00E11D84">
        <w:rPr>
          <w:rFonts w:eastAsiaTheme="minorEastAsia" w:cs="B Mitra" w:hint="cs"/>
          <w:sz w:val="24"/>
          <w:szCs w:val="24"/>
          <w:rtl/>
        </w:rPr>
        <w:t>ی</w:t>
      </w:r>
      <w:r w:rsidRPr="009F24E4">
        <w:rPr>
          <w:rFonts w:eastAsiaTheme="minorEastAsia" w:cs="B Mitra" w:hint="cs"/>
          <w:sz w:val="24"/>
          <w:szCs w:val="24"/>
          <w:rtl/>
        </w:rPr>
        <w:t>د.</w:t>
      </w:r>
    </w:p>
    <w:p w:rsidR="00E258CF" w:rsidRPr="009F24E4" w:rsidRDefault="00E258CF" w:rsidP="005D25A5">
      <w:pPr>
        <w:bidi/>
        <w:spacing w:line="276" w:lineRule="auto"/>
        <w:jc w:val="both"/>
        <w:rPr>
          <w:rFonts w:eastAsiaTheme="minorEastAsia" w:cs="B Mitra"/>
          <w:b w:val="0"/>
          <w:bCs w:val="0"/>
          <w:sz w:val="24"/>
          <w:szCs w:val="24"/>
          <w:rtl/>
        </w:rPr>
      </w:pPr>
    </w:p>
    <w:p w:rsidR="00E258CF" w:rsidRPr="009F24E4" w:rsidRDefault="00E258CF" w:rsidP="005D25A5">
      <w:pPr>
        <w:bidi/>
        <w:spacing w:line="276" w:lineRule="auto"/>
        <w:jc w:val="both"/>
        <w:rPr>
          <w:rFonts w:eastAsiaTheme="minorEastAsia" w:cs="B Mitra"/>
          <w:b w:val="0"/>
          <w:bCs w:val="0"/>
          <w:sz w:val="24"/>
          <w:szCs w:val="24"/>
          <w:rtl/>
          <w:lang w:bidi="ar-SA"/>
        </w:rPr>
      </w:pPr>
      <w:r w:rsidRPr="009F24E4">
        <w:rPr>
          <w:rFonts w:eastAsiaTheme="minorEastAsia" w:cs="B Mitra" w:hint="cs"/>
          <w:b w:val="0"/>
          <w:bCs w:val="0"/>
          <w:sz w:val="24"/>
          <w:szCs w:val="24"/>
          <w:rtl/>
          <w:lang w:bidi="ar-SA"/>
        </w:rPr>
        <w:t>آشوب</w:t>
      </w:r>
      <w:r w:rsidRPr="009F24E4">
        <w:rPr>
          <w:rFonts w:eastAsiaTheme="minorEastAsia" w:cs="B Mitra"/>
          <w:b w:val="0"/>
          <w:bCs w:val="0"/>
          <w:sz w:val="24"/>
          <w:szCs w:val="24"/>
          <w:vertAlign w:val="superscript"/>
          <w:rtl/>
          <w:lang w:bidi="ar-SA"/>
        </w:rPr>
        <w:footnoteReference w:id="111"/>
      </w:r>
      <w:r w:rsidRPr="009F24E4">
        <w:rPr>
          <w:rFonts w:eastAsiaTheme="minorEastAsia" w:cs="B Mitra" w:hint="cs"/>
          <w:b w:val="0"/>
          <w:bCs w:val="0"/>
          <w:sz w:val="24"/>
          <w:szCs w:val="24"/>
          <w:rtl/>
          <w:lang w:bidi="ar-SA"/>
        </w:rPr>
        <w:t xml:space="preserve"> </w:t>
      </w:r>
      <w:r w:rsidRPr="009F24E4">
        <w:rPr>
          <w:rFonts w:eastAsiaTheme="minorEastAsia" w:cs="B Mitra"/>
          <w:b w:val="0"/>
          <w:bCs w:val="0"/>
          <w:sz w:val="24"/>
          <w:szCs w:val="24"/>
          <w:rtl/>
          <w:lang w:bidi="ar-SA"/>
        </w:rPr>
        <w:t>در لغت به معناى در هم ریختگى و آشوب است و در مکالمات روزمره نشانه و دلیلى بر بى نظمى و سازمان نیافتگى است</w:t>
      </w:r>
      <w:r w:rsidRPr="009F24E4">
        <w:rPr>
          <w:rFonts w:eastAsiaTheme="minorEastAsia" w:cs="B Mitra" w:hint="cs"/>
          <w:b w:val="0"/>
          <w:bCs w:val="0"/>
          <w:sz w:val="24"/>
          <w:szCs w:val="24"/>
          <w:rtl/>
          <w:lang w:bidi="ar-SA"/>
        </w:rPr>
        <w:t>.</w:t>
      </w:r>
      <w:r w:rsidRPr="009F24E4">
        <w:rPr>
          <w:rFonts w:eastAsiaTheme="minorEastAsia" w:cs="B Mitra"/>
          <w:b w:val="0"/>
          <w:bCs w:val="0"/>
          <w:sz w:val="24"/>
          <w:szCs w:val="24"/>
          <w:rtl/>
          <w:lang w:bidi="ar-SA"/>
        </w:rPr>
        <w:t xml:space="preserve"> این کلمه در فرهنگ عام جنبه منفى دارد اما با پیدایش نگرش علمى امروزه دیگر بى نظمى و آشوب به مفهوم سازمان نیافتگى، </w:t>
      </w:r>
      <w:r w:rsidR="004C6E71" w:rsidRPr="009F24E4">
        <w:rPr>
          <w:rFonts w:eastAsiaTheme="minorEastAsia" w:cs="B Mitra"/>
          <w:b w:val="0"/>
          <w:bCs w:val="0"/>
          <w:sz w:val="24"/>
          <w:szCs w:val="24"/>
          <w:rtl/>
          <w:lang w:bidi="ar-SA"/>
        </w:rPr>
        <w:t>ناکارآمد</w:t>
      </w:r>
      <w:r w:rsidR="004C6E71" w:rsidRPr="009F24E4">
        <w:rPr>
          <w:rFonts w:eastAsiaTheme="minorEastAsia" w:cs="B Mitra" w:hint="cs"/>
          <w:b w:val="0"/>
          <w:bCs w:val="0"/>
          <w:sz w:val="24"/>
          <w:szCs w:val="24"/>
          <w:rtl/>
          <w:lang w:bidi="ar-SA"/>
        </w:rPr>
        <w:t>ی</w:t>
      </w:r>
      <w:r w:rsidRPr="009F24E4">
        <w:rPr>
          <w:rFonts w:eastAsiaTheme="minorEastAsia" w:cs="B Mitra"/>
          <w:b w:val="0"/>
          <w:bCs w:val="0"/>
          <w:sz w:val="24"/>
          <w:szCs w:val="24"/>
          <w:rtl/>
          <w:lang w:bidi="ar-SA"/>
        </w:rPr>
        <w:t xml:space="preserve"> و در هم ریختگى تلقى نمى</w:t>
      </w:r>
      <w:r w:rsidRPr="009F24E4">
        <w:rPr>
          <w:rFonts w:eastAsiaTheme="minorEastAsia" w:cs="B Mitra" w:hint="cs"/>
          <w:b w:val="0"/>
          <w:bCs w:val="0"/>
          <w:sz w:val="24"/>
          <w:szCs w:val="24"/>
          <w:rtl/>
          <w:lang w:bidi="ar-SA"/>
        </w:rPr>
        <w:softHyphen/>
      </w:r>
      <w:r w:rsidRPr="009F24E4">
        <w:rPr>
          <w:rFonts w:eastAsiaTheme="minorEastAsia" w:cs="B Mitra"/>
          <w:b w:val="0"/>
          <w:bCs w:val="0"/>
          <w:sz w:val="24"/>
          <w:szCs w:val="24"/>
          <w:rtl/>
          <w:lang w:bidi="ar-SA"/>
        </w:rPr>
        <w:t>شود بلکه نوعى نظم در بى</w:t>
      </w:r>
      <w:r w:rsidRPr="009F24E4">
        <w:rPr>
          <w:rFonts w:eastAsiaTheme="minorEastAsia" w:cs="B Mitra" w:hint="cs"/>
          <w:b w:val="0"/>
          <w:bCs w:val="0"/>
          <w:sz w:val="24"/>
          <w:szCs w:val="24"/>
          <w:rtl/>
          <w:lang w:bidi="ar-SA"/>
        </w:rPr>
        <w:softHyphen/>
      </w:r>
      <w:r w:rsidRPr="009F24E4">
        <w:rPr>
          <w:rFonts w:eastAsiaTheme="minorEastAsia" w:cs="B Mitra"/>
          <w:b w:val="0"/>
          <w:bCs w:val="0"/>
          <w:sz w:val="24"/>
          <w:szCs w:val="24"/>
          <w:rtl/>
          <w:lang w:bidi="ar-SA"/>
        </w:rPr>
        <w:t>نظمى عنوان مى</w:t>
      </w:r>
      <w:r w:rsidRPr="009F24E4">
        <w:rPr>
          <w:rFonts w:eastAsiaTheme="minorEastAsia" w:cs="B Mitra" w:hint="cs"/>
          <w:b w:val="0"/>
          <w:bCs w:val="0"/>
          <w:sz w:val="24"/>
          <w:szCs w:val="24"/>
          <w:rtl/>
          <w:lang w:bidi="ar-SA"/>
        </w:rPr>
        <w:softHyphen/>
      </w:r>
      <w:r w:rsidRPr="009F24E4">
        <w:rPr>
          <w:rFonts w:eastAsiaTheme="minorEastAsia" w:cs="B Mitra"/>
          <w:b w:val="0"/>
          <w:bCs w:val="0"/>
          <w:sz w:val="24"/>
          <w:szCs w:val="24"/>
          <w:rtl/>
          <w:lang w:bidi="ar-SA"/>
        </w:rPr>
        <w:t xml:space="preserve">شود، کلید اصلى تئورى آشوب فهم این نکته است که نباید نظم را تنها در یک مقیاس جست </w:t>
      </w:r>
      <w:r w:rsidR="004C6E71" w:rsidRPr="009F24E4">
        <w:rPr>
          <w:rFonts w:eastAsiaTheme="minorEastAsia" w:cs="B Mitra"/>
          <w:b w:val="0"/>
          <w:bCs w:val="0"/>
          <w:sz w:val="24"/>
          <w:szCs w:val="24"/>
          <w:rtl/>
          <w:lang w:bidi="ar-SA"/>
        </w:rPr>
        <w:t xml:space="preserve">و </w:t>
      </w:r>
      <w:r w:rsidRPr="009F24E4">
        <w:rPr>
          <w:rFonts w:eastAsiaTheme="minorEastAsia" w:cs="B Mitra"/>
          <w:b w:val="0"/>
          <w:bCs w:val="0"/>
          <w:sz w:val="24"/>
          <w:szCs w:val="24"/>
          <w:rtl/>
          <w:lang w:bidi="ar-SA"/>
        </w:rPr>
        <w:t>جو کرد زیرا پدیده</w:t>
      </w:r>
      <w:r w:rsidRPr="009F24E4">
        <w:rPr>
          <w:rFonts w:eastAsiaTheme="minorEastAsia" w:cs="B Mitra" w:hint="cs"/>
          <w:b w:val="0"/>
          <w:bCs w:val="0"/>
          <w:sz w:val="24"/>
          <w:szCs w:val="24"/>
          <w:rtl/>
          <w:lang w:bidi="ar-SA"/>
        </w:rPr>
        <w:softHyphen/>
      </w:r>
      <w:r w:rsidRPr="009F24E4">
        <w:rPr>
          <w:rFonts w:eastAsiaTheme="minorEastAsia" w:cs="B Mitra"/>
          <w:b w:val="0"/>
          <w:bCs w:val="0"/>
          <w:sz w:val="24"/>
          <w:szCs w:val="24"/>
          <w:rtl/>
          <w:lang w:bidi="ar-SA"/>
        </w:rPr>
        <w:t>اى که در مقیاس محلى کاملاً تصادفى و غیرقابل پیش</w:t>
      </w:r>
      <w:r w:rsidRPr="009F24E4">
        <w:rPr>
          <w:rFonts w:eastAsiaTheme="minorEastAsia" w:cs="B Mitra" w:hint="cs"/>
          <w:b w:val="0"/>
          <w:bCs w:val="0"/>
          <w:sz w:val="24"/>
          <w:szCs w:val="24"/>
          <w:rtl/>
          <w:lang w:bidi="ar-SA"/>
        </w:rPr>
        <w:softHyphen/>
      </w:r>
      <w:r w:rsidRPr="009F24E4">
        <w:rPr>
          <w:rFonts w:eastAsiaTheme="minorEastAsia" w:cs="B Mitra"/>
          <w:b w:val="0"/>
          <w:bCs w:val="0"/>
          <w:sz w:val="24"/>
          <w:szCs w:val="24"/>
          <w:rtl/>
          <w:lang w:bidi="ar-SA"/>
        </w:rPr>
        <w:t xml:space="preserve">بینى است در مقیاس </w:t>
      </w:r>
      <w:r w:rsidR="008555BE" w:rsidRPr="009F24E4">
        <w:rPr>
          <w:rFonts w:eastAsiaTheme="minorEastAsia" w:cs="B Mitra"/>
          <w:b w:val="0"/>
          <w:bCs w:val="0"/>
          <w:sz w:val="24"/>
          <w:szCs w:val="24"/>
          <w:rtl/>
          <w:lang w:bidi="ar-SA"/>
        </w:rPr>
        <w:t>بزرگ‌تر</w:t>
      </w:r>
      <w:r w:rsidRPr="009F24E4">
        <w:rPr>
          <w:rFonts w:eastAsiaTheme="minorEastAsia" w:cs="B Mitra"/>
          <w:b w:val="0"/>
          <w:bCs w:val="0"/>
          <w:sz w:val="24"/>
          <w:szCs w:val="24"/>
          <w:rtl/>
          <w:lang w:bidi="ar-SA"/>
        </w:rPr>
        <w:t>، کاملاً قابل پیش بینى خواهد بود.</w:t>
      </w:r>
    </w:p>
    <w:p w:rsidR="00E258CF" w:rsidRPr="009F24E4" w:rsidRDefault="00E258CF" w:rsidP="005D25A5">
      <w:pPr>
        <w:bidi/>
        <w:spacing w:line="276" w:lineRule="auto"/>
        <w:jc w:val="both"/>
        <w:rPr>
          <w:rFonts w:eastAsiaTheme="minorEastAsia" w:cs="B Mitra"/>
          <w:b w:val="0"/>
          <w:bCs w:val="0"/>
          <w:sz w:val="24"/>
          <w:szCs w:val="24"/>
          <w:rtl/>
        </w:rPr>
      </w:pPr>
      <w:r w:rsidRPr="009F24E4">
        <w:rPr>
          <w:rFonts w:eastAsiaTheme="minorEastAsia" w:cs="B Mitra"/>
          <w:b w:val="0"/>
          <w:bCs w:val="0"/>
          <w:sz w:val="24"/>
          <w:szCs w:val="24"/>
          <w:rtl/>
          <w:lang w:bidi="ar-SA"/>
        </w:rPr>
        <w:t xml:space="preserve">آشوب را </w:t>
      </w:r>
      <w:r w:rsidR="00F95F3E" w:rsidRPr="009F24E4">
        <w:rPr>
          <w:rFonts w:eastAsiaTheme="minorEastAsia" w:cs="B Mitra"/>
          <w:b w:val="0"/>
          <w:bCs w:val="0"/>
          <w:sz w:val="24"/>
          <w:szCs w:val="24"/>
          <w:rtl/>
          <w:lang w:bidi="ar-SA"/>
        </w:rPr>
        <w:t>م</w:t>
      </w:r>
      <w:r w:rsidR="00F95F3E" w:rsidRPr="009F24E4">
        <w:rPr>
          <w:rFonts w:eastAsiaTheme="minorEastAsia" w:cs="B Mitra" w:hint="cs"/>
          <w:b w:val="0"/>
          <w:bCs w:val="0"/>
          <w:sz w:val="24"/>
          <w:szCs w:val="24"/>
          <w:rtl/>
          <w:lang w:bidi="ar-SA"/>
        </w:rPr>
        <w:t>ی‌</w:t>
      </w:r>
      <w:r w:rsidR="00F95F3E" w:rsidRPr="009F24E4">
        <w:rPr>
          <w:rFonts w:eastAsiaTheme="minorEastAsia" w:cs="B Mitra" w:hint="eastAsia"/>
          <w:b w:val="0"/>
          <w:bCs w:val="0"/>
          <w:sz w:val="24"/>
          <w:szCs w:val="24"/>
          <w:rtl/>
          <w:lang w:bidi="ar-SA"/>
        </w:rPr>
        <w:t>توان</w:t>
      </w:r>
      <w:r w:rsidRPr="009F24E4">
        <w:rPr>
          <w:rFonts w:eastAsiaTheme="minorEastAsia" w:cs="B Mitra"/>
          <w:b w:val="0"/>
          <w:bCs w:val="0"/>
          <w:sz w:val="24"/>
          <w:szCs w:val="24"/>
          <w:rtl/>
          <w:lang w:bidi="ar-SA"/>
        </w:rPr>
        <w:t xml:space="preserve"> فرآیندى غیرخطى معین دانست که به هیچ وجه تصادفى نیست اما تصادفى به نظر </w:t>
      </w:r>
      <w:r w:rsidR="004C6E71" w:rsidRPr="009F24E4">
        <w:rPr>
          <w:rFonts w:eastAsiaTheme="minorEastAsia" w:cs="B Mitra"/>
          <w:b w:val="0"/>
          <w:bCs w:val="0"/>
          <w:sz w:val="24"/>
          <w:szCs w:val="24"/>
          <w:rtl/>
          <w:lang w:bidi="ar-SA"/>
        </w:rPr>
        <w:t>م</w:t>
      </w:r>
      <w:r w:rsidR="004C6E71" w:rsidRPr="009F24E4">
        <w:rPr>
          <w:rFonts w:eastAsiaTheme="minorEastAsia" w:cs="B Mitra" w:hint="cs"/>
          <w:b w:val="0"/>
          <w:bCs w:val="0"/>
          <w:sz w:val="24"/>
          <w:szCs w:val="24"/>
          <w:rtl/>
          <w:lang w:bidi="ar-SA"/>
        </w:rPr>
        <w:t>ی‌</w:t>
      </w:r>
      <w:r w:rsidR="004C6E71" w:rsidRPr="009F24E4">
        <w:rPr>
          <w:rFonts w:eastAsiaTheme="minorEastAsia" w:cs="B Mitra" w:hint="eastAsia"/>
          <w:b w:val="0"/>
          <w:bCs w:val="0"/>
          <w:sz w:val="24"/>
          <w:szCs w:val="24"/>
          <w:rtl/>
          <w:lang w:bidi="ar-SA"/>
        </w:rPr>
        <w:t>رسد</w:t>
      </w:r>
      <w:r w:rsidRPr="009F24E4">
        <w:rPr>
          <w:rFonts w:eastAsiaTheme="minorEastAsia" w:cs="B Mitra"/>
          <w:b w:val="0"/>
          <w:bCs w:val="0"/>
          <w:sz w:val="24"/>
          <w:szCs w:val="24"/>
          <w:rtl/>
          <w:lang w:bidi="ar-SA"/>
        </w:rPr>
        <w:t xml:space="preserve">. دلیل اصلى نوسانات خروجى به </w:t>
      </w:r>
      <w:r w:rsidR="004C6E71" w:rsidRPr="009F24E4">
        <w:rPr>
          <w:rFonts w:eastAsiaTheme="minorEastAsia" w:cs="B Mitra"/>
          <w:b w:val="0"/>
          <w:bCs w:val="0"/>
          <w:sz w:val="24"/>
          <w:szCs w:val="24"/>
          <w:rtl/>
          <w:lang w:bidi="ar-SA"/>
        </w:rPr>
        <w:t>مکان</w:t>
      </w:r>
      <w:r w:rsidR="004C6E71" w:rsidRPr="009F24E4">
        <w:rPr>
          <w:rFonts w:eastAsiaTheme="minorEastAsia" w:cs="B Mitra" w:hint="cs"/>
          <w:b w:val="0"/>
          <w:bCs w:val="0"/>
          <w:sz w:val="24"/>
          <w:szCs w:val="24"/>
          <w:rtl/>
          <w:lang w:bidi="ar-SA"/>
        </w:rPr>
        <w:t>ی</w:t>
      </w:r>
      <w:r w:rsidR="004C6E71" w:rsidRPr="009F24E4">
        <w:rPr>
          <w:rFonts w:eastAsiaTheme="minorEastAsia" w:cs="B Mitra" w:hint="eastAsia"/>
          <w:b w:val="0"/>
          <w:bCs w:val="0"/>
          <w:sz w:val="24"/>
          <w:szCs w:val="24"/>
          <w:rtl/>
          <w:lang w:bidi="ar-SA"/>
        </w:rPr>
        <w:t>زم‌ها</w:t>
      </w:r>
      <w:r w:rsidR="004C6E71" w:rsidRPr="009F24E4">
        <w:rPr>
          <w:rFonts w:eastAsiaTheme="minorEastAsia" w:cs="B Mitra" w:hint="cs"/>
          <w:b w:val="0"/>
          <w:bCs w:val="0"/>
          <w:sz w:val="24"/>
          <w:szCs w:val="24"/>
          <w:rtl/>
          <w:lang w:bidi="ar-SA"/>
        </w:rPr>
        <w:t>ی</w:t>
      </w:r>
      <w:r w:rsidRPr="009F24E4">
        <w:rPr>
          <w:rFonts w:eastAsiaTheme="minorEastAsia" w:cs="B Mitra"/>
          <w:b w:val="0"/>
          <w:bCs w:val="0"/>
          <w:sz w:val="24"/>
          <w:szCs w:val="24"/>
          <w:rtl/>
          <w:lang w:bidi="ar-SA"/>
        </w:rPr>
        <w:t xml:space="preserve"> درونى متعلق به سیستم غیرخطى مولد داده</w:t>
      </w:r>
      <w:r w:rsidRPr="009F24E4">
        <w:rPr>
          <w:rFonts w:eastAsiaTheme="minorEastAsia" w:cs="B Mitra" w:hint="cs"/>
          <w:b w:val="0"/>
          <w:bCs w:val="0"/>
          <w:sz w:val="24"/>
          <w:szCs w:val="24"/>
          <w:rtl/>
          <w:lang w:bidi="ar-SA"/>
        </w:rPr>
        <w:softHyphen/>
      </w:r>
      <w:r w:rsidRPr="009F24E4">
        <w:rPr>
          <w:rFonts w:eastAsiaTheme="minorEastAsia" w:cs="B Mitra"/>
          <w:b w:val="0"/>
          <w:bCs w:val="0"/>
          <w:sz w:val="24"/>
          <w:szCs w:val="24"/>
          <w:rtl/>
          <w:lang w:bidi="ar-SA"/>
        </w:rPr>
        <w:t xml:space="preserve">هاست و نه وقوع </w:t>
      </w:r>
      <w:r w:rsidR="004C6E71" w:rsidRPr="009F24E4">
        <w:rPr>
          <w:rFonts w:eastAsiaTheme="minorEastAsia" w:cs="B Mitra"/>
          <w:b w:val="0"/>
          <w:bCs w:val="0"/>
          <w:sz w:val="24"/>
          <w:szCs w:val="24"/>
          <w:rtl/>
          <w:lang w:bidi="ar-SA"/>
        </w:rPr>
        <w:t>شوک‌ها</w:t>
      </w:r>
      <w:r w:rsidR="004C6E71" w:rsidRPr="009F24E4">
        <w:rPr>
          <w:rFonts w:eastAsiaTheme="minorEastAsia" w:cs="B Mitra" w:hint="cs"/>
          <w:b w:val="0"/>
          <w:bCs w:val="0"/>
          <w:sz w:val="24"/>
          <w:szCs w:val="24"/>
          <w:rtl/>
          <w:lang w:bidi="ar-SA"/>
        </w:rPr>
        <w:t>ی</w:t>
      </w:r>
      <w:r w:rsidRPr="009F24E4">
        <w:rPr>
          <w:rFonts w:eastAsiaTheme="minorEastAsia" w:cs="B Mitra"/>
          <w:b w:val="0"/>
          <w:bCs w:val="0"/>
          <w:sz w:val="24"/>
          <w:szCs w:val="24"/>
          <w:rtl/>
          <w:lang w:bidi="ar-SA"/>
        </w:rPr>
        <w:t xml:space="preserve"> خارجى وارده به سیستم</w:t>
      </w:r>
      <w:r w:rsidR="00EB6A28" w:rsidRPr="009F24E4">
        <w:rPr>
          <w:rFonts w:eastAsiaTheme="minorEastAsia" w:cs="B Mitra"/>
          <w:b w:val="0"/>
          <w:bCs w:val="0"/>
          <w:sz w:val="24"/>
          <w:szCs w:val="24"/>
          <w:rtl/>
          <w:lang w:bidi="ar-SA"/>
        </w:rPr>
        <w:t xml:space="preserve">؛ لذا </w:t>
      </w:r>
      <w:r w:rsidRPr="009F24E4">
        <w:rPr>
          <w:rFonts w:eastAsiaTheme="minorEastAsia" w:cs="B Mitra"/>
          <w:b w:val="0"/>
          <w:bCs w:val="0"/>
          <w:sz w:val="24"/>
          <w:szCs w:val="24"/>
          <w:rtl/>
          <w:lang w:bidi="ar-SA"/>
        </w:rPr>
        <w:t>باید ابتدا غیرخطى بودن سیستم به کمک آزمون</w:t>
      </w:r>
      <w:r w:rsidRPr="009F24E4">
        <w:rPr>
          <w:rFonts w:eastAsiaTheme="minorEastAsia" w:cs="B Mitra" w:hint="cs"/>
          <w:b w:val="0"/>
          <w:bCs w:val="0"/>
          <w:sz w:val="24"/>
          <w:szCs w:val="24"/>
          <w:rtl/>
          <w:lang w:bidi="ar-SA"/>
        </w:rPr>
        <w:softHyphen/>
      </w:r>
      <w:r w:rsidRPr="009F24E4">
        <w:rPr>
          <w:rFonts w:eastAsiaTheme="minorEastAsia" w:cs="B Mitra"/>
          <w:b w:val="0"/>
          <w:bCs w:val="0"/>
          <w:sz w:val="24"/>
          <w:szCs w:val="24"/>
          <w:rtl/>
          <w:lang w:bidi="ar-SA"/>
        </w:rPr>
        <w:t>هاى موجود کشف شده تا مشخص شود که فرآیند مولد داده</w:t>
      </w:r>
      <w:r w:rsidRPr="009F24E4">
        <w:rPr>
          <w:rFonts w:eastAsiaTheme="minorEastAsia" w:cs="B Mitra" w:hint="cs"/>
          <w:b w:val="0"/>
          <w:bCs w:val="0"/>
          <w:sz w:val="24"/>
          <w:szCs w:val="24"/>
          <w:rtl/>
          <w:lang w:bidi="ar-SA"/>
        </w:rPr>
        <w:softHyphen/>
      </w:r>
      <w:r w:rsidRPr="009F24E4">
        <w:rPr>
          <w:rFonts w:eastAsiaTheme="minorEastAsia" w:cs="B Mitra"/>
          <w:b w:val="0"/>
          <w:bCs w:val="0"/>
          <w:sz w:val="24"/>
          <w:szCs w:val="24"/>
          <w:rtl/>
          <w:lang w:bidi="ar-SA"/>
        </w:rPr>
        <w:t>ها یک فرآیند غیرخطى و معین است یا خیر.</w:t>
      </w:r>
    </w:p>
    <w:p w:rsidR="00E258CF" w:rsidRPr="009F24E4" w:rsidRDefault="00E258CF" w:rsidP="005D25A5">
      <w:pPr>
        <w:bidi/>
        <w:spacing w:line="276" w:lineRule="auto"/>
        <w:jc w:val="both"/>
        <w:rPr>
          <w:rFonts w:eastAsiaTheme="minorEastAsia" w:cs="B Mitra"/>
          <w:b w:val="0"/>
          <w:bCs w:val="0"/>
          <w:sz w:val="24"/>
          <w:szCs w:val="24"/>
          <w:rtl/>
        </w:rPr>
      </w:pPr>
      <w:r w:rsidRPr="009F24E4">
        <w:rPr>
          <w:rFonts w:eastAsiaTheme="minorEastAsia" w:cs="B Mitra"/>
          <w:b w:val="0"/>
          <w:bCs w:val="0"/>
          <w:sz w:val="24"/>
          <w:szCs w:val="24"/>
          <w:rtl/>
          <w:lang w:bidi="ar-SA"/>
        </w:rPr>
        <w:t>نظریه آشوب براى مدیران حامل این پیام است که دیگر نمى</w:t>
      </w:r>
      <w:r w:rsidRPr="009F24E4">
        <w:rPr>
          <w:rFonts w:eastAsiaTheme="minorEastAsia" w:cs="B Mitra" w:hint="cs"/>
          <w:b w:val="0"/>
          <w:bCs w:val="0"/>
          <w:sz w:val="24"/>
          <w:szCs w:val="24"/>
          <w:rtl/>
          <w:lang w:bidi="ar-SA"/>
        </w:rPr>
        <w:softHyphen/>
      </w:r>
      <w:r w:rsidRPr="009F24E4">
        <w:rPr>
          <w:rFonts w:eastAsiaTheme="minorEastAsia" w:cs="B Mitra"/>
          <w:b w:val="0"/>
          <w:bCs w:val="0"/>
          <w:sz w:val="24"/>
          <w:szCs w:val="24"/>
          <w:rtl/>
          <w:lang w:bidi="ar-SA"/>
        </w:rPr>
        <w:t xml:space="preserve">توان از طریق اهداف </w:t>
      </w:r>
      <w:r w:rsidR="004C6E71" w:rsidRPr="009F24E4">
        <w:rPr>
          <w:rFonts w:eastAsiaTheme="minorEastAsia" w:cs="B Mitra"/>
          <w:b w:val="0"/>
          <w:bCs w:val="0"/>
          <w:sz w:val="24"/>
          <w:szCs w:val="24"/>
          <w:rtl/>
          <w:lang w:bidi="ar-SA"/>
        </w:rPr>
        <w:t>سلسله مراتب</w:t>
      </w:r>
      <w:r w:rsidR="004C6E71" w:rsidRPr="009F24E4">
        <w:rPr>
          <w:rFonts w:eastAsiaTheme="minorEastAsia" w:cs="B Mitra" w:hint="cs"/>
          <w:b w:val="0"/>
          <w:bCs w:val="0"/>
          <w:sz w:val="24"/>
          <w:szCs w:val="24"/>
          <w:rtl/>
          <w:lang w:bidi="ar-SA"/>
        </w:rPr>
        <w:t>ی</w:t>
      </w:r>
      <w:r w:rsidRPr="009F24E4">
        <w:rPr>
          <w:rFonts w:eastAsiaTheme="minorEastAsia" w:cs="B Mitra"/>
          <w:b w:val="0"/>
          <w:bCs w:val="0"/>
          <w:sz w:val="24"/>
          <w:szCs w:val="24"/>
          <w:rtl/>
          <w:lang w:bidi="ar-SA"/>
        </w:rPr>
        <w:t xml:space="preserve"> یا از طریق منطق از پیش تعیین شده </w:t>
      </w:r>
      <w:r w:rsidR="00FB7E23" w:rsidRPr="009F24E4">
        <w:rPr>
          <w:rFonts w:eastAsiaTheme="minorEastAsia" w:cs="B Mitra"/>
          <w:b w:val="0"/>
          <w:bCs w:val="0"/>
          <w:sz w:val="24"/>
          <w:szCs w:val="24"/>
          <w:rtl/>
          <w:lang w:bidi="ar-SA"/>
        </w:rPr>
        <w:t>سازمان‌ها</w:t>
      </w:r>
      <w:r w:rsidRPr="009F24E4">
        <w:rPr>
          <w:rFonts w:eastAsiaTheme="minorEastAsia" w:cs="B Mitra"/>
          <w:b w:val="0"/>
          <w:bCs w:val="0"/>
          <w:sz w:val="24"/>
          <w:szCs w:val="24"/>
          <w:rtl/>
          <w:lang w:bidi="ar-SA"/>
        </w:rPr>
        <w:t xml:space="preserve"> را اداره کرد، مدیران باید بیاموزند که رخدادها و تغییرات در جریان زمان ظهور </w:t>
      </w:r>
      <w:r w:rsidR="00FB7E23" w:rsidRPr="009F24E4">
        <w:rPr>
          <w:rFonts w:eastAsiaTheme="minorEastAsia" w:cs="B Mitra"/>
          <w:b w:val="0"/>
          <w:bCs w:val="0"/>
          <w:sz w:val="24"/>
          <w:szCs w:val="24"/>
          <w:rtl/>
          <w:lang w:bidi="ar-SA"/>
        </w:rPr>
        <w:t>م</w:t>
      </w:r>
      <w:r w:rsidR="00FB7E23" w:rsidRPr="009F24E4">
        <w:rPr>
          <w:rFonts w:eastAsiaTheme="minorEastAsia" w:cs="B Mitra" w:hint="cs"/>
          <w:b w:val="0"/>
          <w:bCs w:val="0"/>
          <w:sz w:val="24"/>
          <w:szCs w:val="24"/>
          <w:rtl/>
          <w:lang w:bidi="ar-SA"/>
        </w:rPr>
        <w:t>ی‌</w:t>
      </w:r>
      <w:r w:rsidR="00FB7E23" w:rsidRPr="009F24E4">
        <w:rPr>
          <w:rFonts w:eastAsiaTheme="minorEastAsia" w:cs="B Mitra" w:hint="eastAsia"/>
          <w:b w:val="0"/>
          <w:bCs w:val="0"/>
          <w:sz w:val="24"/>
          <w:szCs w:val="24"/>
          <w:rtl/>
          <w:lang w:bidi="ar-SA"/>
        </w:rPr>
        <w:t>کنند</w:t>
      </w:r>
      <w:r w:rsidRPr="009F24E4">
        <w:rPr>
          <w:rFonts w:eastAsiaTheme="minorEastAsia" w:cs="B Mitra"/>
          <w:b w:val="0"/>
          <w:bCs w:val="0"/>
          <w:sz w:val="24"/>
          <w:szCs w:val="24"/>
          <w:rtl/>
          <w:lang w:bidi="ar-SA"/>
        </w:rPr>
        <w:t xml:space="preserve"> و بدانند که مدیران خود نیز بخشى از این تغییر هستند، </w:t>
      </w:r>
      <w:r w:rsidR="00FB7E23" w:rsidRPr="009F24E4">
        <w:rPr>
          <w:rFonts w:eastAsiaTheme="minorEastAsia" w:cs="B Mitra"/>
          <w:b w:val="0"/>
          <w:bCs w:val="0"/>
          <w:sz w:val="24"/>
          <w:szCs w:val="24"/>
          <w:rtl/>
          <w:lang w:bidi="ar-SA"/>
        </w:rPr>
        <w:t>آن‌ها</w:t>
      </w:r>
      <w:r w:rsidRPr="009F24E4">
        <w:rPr>
          <w:rFonts w:eastAsiaTheme="minorEastAsia" w:cs="B Mitra"/>
          <w:b w:val="0"/>
          <w:bCs w:val="0"/>
          <w:sz w:val="24"/>
          <w:szCs w:val="24"/>
          <w:rtl/>
          <w:lang w:bidi="ar-SA"/>
        </w:rPr>
        <w:t xml:space="preserve"> باید به جاى طرح ریزى و کنترل به شکل سنتى به داده سازى فرایند تغییر بیندیشند.</w:t>
      </w:r>
      <w:r w:rsidRPr="009F24E4">
        <w:rPr>
          <w:rFonts w:eastAsiaTheme="minorEastAsia" w:cs="B Mitra" w:hint="cs"/>
          <w:b w:val="0"/>
          <w:bCs w:val="0"/>
          <w:sz w:val="24"/>
          <w:szCs w:val="24"/>
          <w:rtl/>
          <w:lang w:bidi="ar-SA"/>
        </w:rPr>
        <w:t xml:space="preserve"> بر اساس مفاه</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م موجود در نظر</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ه ب</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 نظم</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 خلاق</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ت، </w:t>
      </w:r>
      <w:r w:rsidR="006C7271">
        <w:rPr>
          <w:rFonts w:eastAsiaTheme="minorEastAsia" w:cs="B Mitra" w:hint="cs"/>
          <w:b w:val="0"/>
          <w:bCs w:val="0"/>
          <w:sz w:val="24"/>
          <w:szCs w:val="24"/>
          <w:rtl/>
          <w:lang w:bidi="ar-SA"/>
        </w:rPr>
        <w:t>ک</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ف</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ت </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ا و</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ژگ</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 ن</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ست </w:t>
      </w:r>
      <w:r w:rsidR="006C7271">
        <w:rPr>
          <w:rFonts w:eastAsiaTheme="minorEastAsia" w:cs="B Mitra" w:hint="cs"/>
          <w:b w:val="0"/>
          <w:bCs w:val="0"/>
          <w:sz w:val="24"/>
          <w:szCs w:val="24"/>
          <w:rtl/>
          <w:lang w:bidi="ar-SA"/>
        </w:rPr>
        <w:t>ک</w:t>
      </w:r>
      <w:r w:rsidRPr="009F24E4">
        <w:rPr>
          <w:rFonts w:eastAsiaTheme="minorEastAsia" w:cs="B Mitra" w:hint="cs"/>
          <w:b w:val="0"/>
          <w:bCs w:val="0"/>
          <w:sz w:val="24"/>
          <w:szCs w:val="24"/>
          <w:rtl/>
          <w:lang w:bidi="ar-SA"/>
        </w:rPr>
        <w:t xml:space="preserve">ه بتوان آن را به </w:t>
      </w:r>
      <w:r w:rsidR="00540435" w:rsidRPr="009F24E4">
        <w:rPr>
          <w:rFonts w:eastAsiaTheme="minorEastAsia" w:cs="B Mitra"/>
          <w:b w:val="0"/>
          <w:bCs w:val="0"/>
          <w:sz w:val="24"/>
          <w:szCs w:val="24"/>
          <w:rtl/>
          <w:lang w:bidi="ar-SA"/>
        </w:rPr>
        <w:t>روش‌ها</w:t>
      </w:r>
      <w:r w:rsidR="00540435" w:rsidRPr="009F24E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 خط</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 مطالعه نمود. به هم</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ن ترت</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ب ام</w:t>
      </w:r>
      <w:r w:rsidR="006C7271">
        <w:rPr>
          <w:rFonts w:eastAsiaTheme="minorEastAsia" w:cs="B Mitra" w:hint="cs"/>
          <w:b w:val="0"/>
          <w:bCs w:val="0"/>
          <w:sz w:val="24"/>
          <w:szCs w:val="24"/>
          <w:rtl/>
          <w:lang w:bidi="ar-SA"/>
        </w:rPr>
        <w:t>ک</w:t>
      </w:r>
      <w:r w:rsidRPr="009F24E4">
        <w:rPr>
          <w:rFonts w:eastAsiaTheme="minorEastAsia" w:cs="B Mitra" w:hint="cs"/>
          <w:b w:val="0"/>
          <w:bCs w:val="0"/>
          <w:sz w:val="24"/>
          <w:szCs w:val="24"/>
          <w:rtl/>
          <w:lang w:bidi="ar-SA"/>
        </w:rPr>
        <w:t>ان ا</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جاد خلاق</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ت در سازمان با </w:t>
      </w:r>
      <w:r w:rsidR="00540435" w:rsidRPr="009F24E4">
        <w:rPr>
          <w:rFonts w:eastAsiaTheme="minorEastAsia" w:cs="B Mitra"/>
          <w:b w:val="0"/>
          <w:bCs w:val="0"/>
          <w:sz w:val="24"/>
          <w:szCs w:val="24"/>
          <w:rtl/>
          <w:lang w:bidi="ar-SA"/>
        </w:rPr>
        <w:t>روش‌ها</w:t>
      </w:r>
      <w:r w:rsidR="00540435" w:rsidRPr="009F24E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 اثبات گرا</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انه وجود ندارد. خلاق</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ت به دل</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ل آشوبنا</w:t>
      </w:r>
      <w:r w:rsidR="006C7271">
        <w:rPr>
          <w:rFonts w:eastAsiaTheme="minorEastAsia" w:cs="B Mitra" w:hint="cs"/>
          <w:b w:val="0"/>
          <w:bCs w:val="0"/>
          <w:sz w:val="24"/>
          <w:szCs w:val="24"/>
          <w:rtl/>
          <w:lang w:bidi="ar-SA"/>
        </w:rPr>
        <w:t>ک</w:t>
      </w:r>
      <w:r w:rsidRPr="009F24E4">
        <w:rPr>
          <w:rFonts w:eastAsiaTheme="minorEastAsia" w:cs="B Mitra" w:hint="cs"/>
          <w:b w:val="0"/>
          <w:bCs w:val="0"/>
          <w:sz w:val="24"/>
          <w:szCs w:val="24"/>
          <w:rtl/>
          <w:lang w:bidi="ar-SA"/>
        </w:rPr>
        <w:t xml:space="preserve"> بودن ن</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از به نگاه</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 مبتن</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 بر نظر</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ه ب</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 نظم</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 دارد تا بتوان </w:t>
      </w:r>
      <w:r w:rsidR="004C6E71" w:rsidRPr="009F24E4">
        <w:rPr>
          <w:rFonts w:eastAsiaTheme="minorEastAsia" w:cs="B Mitra"/>
          <w:b w:val="0"/>
          <w:bCs w:val="0"/>
          <w:sz w:val="24"/>
          <w:szCs w:val="24"/>
          <w:rtl/>
          <w:lang w:bidi="ar-SA"/>
        </w:rPr>
        <w:t>نظم‌ها</w:t>
      </w:r>
      <w:r w:rsidRPr="009F24E4">
        <w:rPr>
          <w:rFonts w:eastAsiaTheme="minorEastAsia" w:cs="B Mitra" w:hint="cs"/>
          <w:b w:val="0"/>
          <w:bCs w:val="0"/>
          <w:sz w:val="24"/>
          <w:szCs w:val="24"/>
          <w:rtl/>
          <w:lang w:bidi="ar-SA"/>
        </w:rPr>
        <w:t xml:space="preserve"> و قواعد موجود در درون آن را </w:t>
      </w:r>
      <w:r w:rsidR="006C7271">
        <w:rPr>
          <w:rFonts w:eastAsiaTheme="minorEastAsia" w:cs="B Mitra" w:hint="cs"/>
          <w:b w:val="0"/>
          <w:bCs w:val="0"/>
          <w:sz w:val="24"/>
          <w:szCs w:val="24"/>
          <w:rtl/>
          <w:lang w:bidi="ar-SA"/>
        </w:rPr>
        <w:t>ک</w:t>
      </w:r>
      <w:r w:rsidRPr="009F24E4">
        <w:rPr>
          <w:rFonts w:eastAsiaTheme="minorEastAsia" w:cs="B Mitra" w:hint="cs"/>
          <w:b w:val="0"/>
          <w:bCs w:val="0"/>
          <w:sz w:val="24"/>
          <w:szCs w:val="24"/>
          <w:rtl/>
          <w:lang w:bidi="ar-SA"/>
        </w:rPr>
        <w:t>شف نمود.</w:t>
      </w:r>
    </w:p>
    <w:p w:rsidR="00E258CF" w:rsidRPr="009F24E4" w:rsidRDefault="00E258CF" w:rsidP="005D25A5">
      <w:pPr>
        <w:bidi/>
        <w:spacing w:line="276" w:lineRule="auto"/>
        <w:jc w:val="both"/>
        <w:rPr>
          <w:rFonts w:eastAsiaTheme="minorEastAsia" w:cs="B Mitra"/>
          <w:b w:val="0"/>
          <w:bCs w:val="0"/>
          <w:sz w:val="24"/>
          <w:szCs w:val="24"/>
          <w:rtl/>
        </w:rPr>
      </w:pPr>
      <w:r w:rsidRPr="009F24E4">
        <w:rPr>
          <w:rFonts w:eastAsiaTheme="minorEastAsia" w:cs="B Mitra"/>
          <w:b w:val="0"/>
          <w:bCs w:val="0"/>
          <w:sz w:val="24"/>
          <w:szCs w:val="24"/>
          <w:rtl/>
          <w:lang w:bidi="ar-SA"/>
        </w:rPr>
        <w:t xml:space="preserve">بر مبناى مطالعات دانشمندان علم مدیریت بعضى از مدیران </w:t>
      </w:r>
      <w:r w:rsidR="004C6E71" w:rsidRPr="009F24E4">
        <w:rPr>
          <w:rFonts w:eastAsiaTheme="minorEastAsia" w:cs="B Mitra"/>
          <w:b w:val="0"/>
          <w:bCs w:val="0"/>
          <w:sz w:val="24"/>
          <w:szCs w:val="24"/>
          <w:rtl/>
          <w:lang w:bidi="ar-SA"/>
        </w:rPr>
        <w:t>سازمان‌ها</w:t>
      </w:r>
      <w:r w:rsidR="004C6E71" w:rsidRPr="009F24E4">
        <w:rPr>
          <w:rFonts w:eastAsiaTheme="minorEastAsia" w:cs="B Mitra" w:hint="cs"/>
          <w:b w:val="0"/>
          <w:bCs w:val="0"/>
          <w:sz w:val="24"/>
          <w:szCs w:val="24"/>
          <w:rtl/>
          <w:lang w:bidi="ar-SA"/>
        </w:rPr>
        <w:t>ی</w:t>
      </w:r>
      <w:r w:rsidRPr="009F24E4">
        <w:rPr>
          <w:rFonts w:eastAsiaTheme="minorEastAsia" w:cs="B Mitra"/>
          <w:b w:val="0"/>
          <w:bCs w:val="0"/>
          <w:sz w:val="24"/>
          <w:szCs w:val="24"/>
          <w:rtl/>
          <w:lang w:bidi="ar-SA"/>
        </w:rPr>
        <w:t xml:space="preserve"> نوین و پویا به منظور دگرگونى در الگوهاى رفتارى و ایجاد خلاقیت در کارمندان سازمان، ناپایدارى</w:t>
      </w:r>
      <w:r w:rsidRPr="009F24E4">
        <w:rPr>
          <w:rFonts w:eastAsiaTheme="minorEastAsia" w:cs="B Mitra" w:hint="cs"/>
          <w:b w:val="0"/>
          <w:bCs w:val="0"/>
          <w:sz w:val="24"/>
          <w:szCs w:val="24"/>
          <w:rtl/>
          <w:lang w:bidi="ar-SA"/>
        </w:rPr>
        <w:t xml:space="preserve"> و ب</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 نظم</w:t>
      </w:r>
      <w:r w:rsidR="00E11D84">
        <w:rPr>
          <w:rFonts w:eastAsiaTheme="minorEastAsia" w:cs="B Mitra" w:hint="cs"/>
          <w:b w:val="0"/>
          <w:bCs w:val="0"/>
          <w:sz w:val="24"/>
          <w:szCs w:val="24"/>
          <w:rtl/>
          <w:lang w:bidi="ar-SA"/>
        </w:rPr>
        <w:t>ی</w:t>
      </w:r>
      <w:r w:rsidRPr="009F24E4">
        <w:rPr>
          <w:rFonts w:eastAsiaTheme="minorEastAsia" w:cs="B Mitra"/>
          <w:b w:val="0"/>
          <w:bCs w:val="0"/>
          <w:sz w:val="24"/>
          <w:szCs w:val="24"/>
          <w:rtl/>
          <w:lang w:bidi="ar-SA"/>
        </w:rPr>
        <w:t xml:space="preserve"> را در سازمان خود دامن </w:t>
      </w:r>
      <w:r w:rsidR="004C6E71" w:rsidRPr="009F24E4">
        <w:rPr>
          <w:rFonts w:eastAsiaTheme="minorEastAsia" w:cs="B Mitra"/>
          <w:b w:val="0"/>
          <w:bCs w:val="0"/>
          <w:sz w:val="24"/>
          <w:szCs w:val="24"/>
          <w:rtl/>
          <w:lang w:bidi="ar-SA"/>
        </w:rPr>
        <w:t>م</w:t>
      </w:r>
      <w:r w:rsidR="004C6E71" w:rsidRPr="009F24E4">
        <w:rPr>
          <w:rFonts w:eastAsiaTheme="minorEastAsia" w:cs="B Mitra" w:hint="cs"/>
          <w:b w:val="0"/>
          <w:bCs w:val="0"/>
          <w:sz w:val="24"/>
          <w:szCs w:val="24"/>
          <w:rtl/>
          <w:lang w:bidi="ar-SA"/>
        </w:rPr>
        <w:t>ی‌</w:t>
      </w:r>
      <w:r w:rsidR="004C6E71" w:rsidRPr="009F24E4">
        <w:rPr>
          <w:rFonts w:eastAsiaTheme="minorEastAsia" w:cs="B Mitra" w:hint="eastAsia"/>
          <w:b w:val="0"/>
          <w:bCs w:val="0"/>
          <w:sz w:val="24"/>
          <w:szCs w:val="24"/>
          <w:rtl/>
          <w:lang w:bidi="ar-SA"/>
        </w:rPr>
        <w:t>زنند</w:t>
      </w:r>
      <w:r w:rsidRPr="009F24E4">
        <w:rPr>
          <w:rFonts w:eastAsiaTheme="minorEastAsia" w:cs="B Mitra"/>
          <w:b w:val="0"/>
          <w:bCs w:val="0"/>
          <w:sz w:val="24"/>
          <w:szCs w:val="24"/>
          <w:rtl/>
          <w:lang w:bidi="ar-SA"/>
        </w:rPr>
        <w:t xml:space="preserve"> که به عنوان نمونه </w:t>
      </w:r>
      <w:r w:rsidR="00F95F3E" w:rsidRPr="009F24E4">
        <w:rPr>
          <w:rFonts w:eastAsiaTheme="minorEastAsia" w:cs="B Mitra"/>
          <w:b w:val="0"/>
          <w:bCs w:val="0"/>
          <w:sz w:val="24"/>
          <w:szCs w:val="24"/>
          <w:rtl/>
          <w:lang w:bidi="ar-SA"/>
        </w:rPr>
        <w:t>م</w:t>
      </w:r>
      <w:r w:rsidR="00F95F3E" w:rsidRPr="009F24E4">
        <w:rPr>
          <w:rFonts w:eastAsiaTheme="minorEastAsia" w:cs="B Mitra" w:hint="cs"/>
          <w:b w:val="0"/>
          <w:bCs w:val="0"/>
          <w:sz w:val="24"/>
          <w:szCs w:val="24"/>
          <w:rtl/>
          <w:lang w:bidi="ar-SA"/>
        </w:rPr>
        <w:t>ی‌</w:t>
      </w:r>
      <w:r w:rsidR="00F95F3E" w:rsidRPr="009F24E4">
        <w:rPr>
          <w:rFonts w:eastAsiaTheme="minorEastAsia" w:cs="B Mitra" w:hint="eastAsia"/>
          <w:b w:val="0"/>
          <w:bCs w:val="0"/>
          <w:sz w:val="24"/>
          <w:szCs w:val="24"/>
          <w:rtl/>
          <w:lang w:bidi="ar-SA"/>
        </w:rPr>
        <w:t>توان</w:t>
      </w:r>
      <w:r w:rsidRPr="009F24E4">
        <w:rPr>
          <w:rFonts w:eastAsiaTheme="minorEastAsia" w:cs="B Mitra"/>
          <w:b w:val="0"/>
          <w:bCs w:val="0"/>
          <w:sz w:val="24"/>
          <w:szCs w:val="24"/>
          <w:rtl/>
          <w:lang w:bidi="ar-SA"/>
        </w:rPr>
        <w:t xml:space="preserve"> به </w:t>
      </w:r>
      <w:r w:rsidR="004C6E71" w:rsidRPr="009F24E4">
        <w:rPr>
          <w:rFonts w:eastAsiaTheme="minorEastAsia" w:cs="B Mitra"/>
          <w:b w:val="0"/>
          <w:bCs w:val="0"/>
          <w:sz w:val="24"/>
          <w:szCs w:val="24"/>
          <w:rtl/>
          <w:lang w:bidi="ar-SA"/>
        </w:rPr>
        <w:t>شرکت‌ها</w:t>
      </w:r>
      <w:r w:rsidR="004C6E71" w:rsidRPr="009F24E4">
        <w:rPr>
          <w:rFonts w:eastAsiaTheme="minorEastAsia" w:cs="B Mitra" w:hint="cs"/>
          <w:b w:val="0"/>
          <w:bCs w:val="0"/>
          <w:sz w:val="24"/>
          <w:szCs w:val="24"/>
          <w:rtl/>
          <w:lang w:bidi="ar-SA"/>
        </w:rPr>
        <w:t>ی</w:t>
      </w:r>
      <w:r w:rsidRPr="009F24E4">
        <w:rPr>
          <w:rFonts w:eastAsiaTheme="minorEastAsia" w:cs="B Mitra"/>
          <w:b w:val="0"/>
          <w:bCs w:val="0"/>
          <w:sz w:val="24"/>
          <w:szCs w:val="24"/>
          <w:rtl/>
          <w:lang w:bidi="ar-SA"/>
        </w:rPr>
        <w:t xml:space="preserve"> هوندا</w:t>
      </w:r>
      <w:r w:rsidRPr="009F24E4">
        <w:rPr>
          <w:rFonts w:eastAsiaTheme="minorEastAsia" w:cs="B Mitra"/>
          <w:b w:val="0"/>
          <w:bCs w:val="0"/>
          <w:szCs w:val="24"/>
          <w:vertAlign w:val="superscript"/>
          <w:rtl/>
          <w:lang w:bidi="ar-SA"/>
        </w:rPr>
        <w:footnoteReference w:id="112"/>
      </w:r>
      <w:r w:rsidRPr="009F24E4">
        <w:rPr>
          <w:rFonts w:eastAsiaTheme="minorEastAsia" w:cs="B Mitra"/>
          <w:b w:val="0"/>
          <w:bCs w:val="0"/>
          <w:sz w:val="24"/>
          <w:szCs w:val="24"/>
          <w:rtl/>
          <w:lang w:bidi="ar-SA"/>
        </w:rPr>
        <w:t xml:space="preserve"> و کانن</w:t>
      </w:r>
      <w:r w:rsidRPr="009F24E4">
        <w:rPr>
          <w:rFonts w:eastAsiaTheme="minorEastAsia" w:cs="B Mitra"/>
          <w:b w:val="0"/>
          <w:bCs w:val="0"/>
          <w:szCs w:val="24"/>
          <w:vertAlign w:val="superscript"/>
          <w:rtl/>
          <w:lang w:bidi="ar-SA"/>
        </w:rPr>
        <w:footnoteReference w:id="113"/>
      </w:r>
      <w:r w:rsidRPr="009F24E4">
        <w:rPr>
          <w:rFonts w:eastAsiaTheme="minorEastAsia" w:cs="B Mitra"/>
          <w:b w:val="0"/>
          <w:bCs w:val="0"/>
          <w:sz w:val="24"/>
          <w:szCs w:val="24"/>
          <w:rtl/>
          <w:lang w:bidi="ar-SA"/>
        </w:rPr>
        <w:t xml:space="preserve"> اشاره کرد.</w:t>
      </w:r>
    </w:p>
    <w:p w:rsidR="00E258CF" w:rsidRPr="009F24E4" w:rsidRDefault="00E258CF" w:rsidP="005D25A5">
      <w:pPr>
        <w:bidi/>
        <w:spacing w:line="276" w:lineRule="auto"/>
        <w:jc w:val="both"/>
        <w:rPr>
          <w:rFonts w:eastAsiaTheme="minorEastAsia" w:cs="B Mitra"/>
          <w:b w:val="0"/>
          <w:bCs w:val="0"/>
          <w:sz w:val="24"/>
          <w:szCs w:val="24"/>
          <w:rtl/>
        </w:rPr>
      </w:pPr>
      <w:r w:rsidRPr="009F24E4">
        <w:rPr>
          <w:rFonts w:eastAsiaTheme="minorEastAsia" w:cs="B Mitra"/>
          <w:b w:val="0"/>
          <w:bCs w:val="0"/>
          <w:sz w:val="24"/>
          <w:szCs w:val="24"/>
          <w:rtl/>
        </w:rPr>
        <w:t xml:space="preserve">در </w:t>
      </w:r>
      <w:r w:rsidR="004C6E71" w:rsidRPr="009F24E4">
        <w:rPr>
          <w:rFonts w:eastAsiaTheme="minorEastAsia" w:cs="B Mitra"/>
          <w:b w:val="0"/>
          <w:bCs w:val="0"/>
          <w:sz w:val="24"/>
          <w:szCs w:val="24"/>
          <w:rtl/>
        </w:rPr>
        <w:t>س</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ستم‌ها</w:t>
      </w:r>
      <w:r w:rsidR="004C6E71"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پرآشوب مدیران تنها قادرند که </w:t>
      </w:r>
      <w:r w:rsidR="004C6E71" w:rsidRPr="009F24E4">
        <w:rPr>
          <w:rFonts w:eastAsiaTheme="minorEastAsia" w:cs="B Mitra"/>
          <w:b w:val="0"/>
          <w:bCs w:val="0"/>
          <w:sz w:val="24"/>
          <w:szCs w:val="24"/>
          <w:rtl/>
        </w:rPr>
        <w:t>زم</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نه‌ها</w:t>
      </w:r>
      <w:r w:rsidR="004C6E71"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بروز جاذبه مطلوب را فراهم کنند و یا روى پارامترهایى که بر روند تکاملى سیستم مؤثر است تغییراتى را اعمال کنند زیرا در </w:t>
      </w:r>
      <w:r w:rsidR="004C6E71" w:rsidRPr="009F24E4">
        <w:rPr>
          <w:rFonts w:eastAsiaTheme="minorEastAsia" w:cs="B Mitra"/>
          <w:b w:val="0"/>
          <w:bCs w:val="0"/>
          <w:sz w:val="24"/>
          <w:szCs w:val="24"/>
          <w:rtl/>
        </w:rPr>
        <w:t>س</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ستم‌ها</w:t>
      </w:r>
      <w:r w:rsidR="004C6E71"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پیچیده امکان طرح ریزى و پیش بینى دقیق عملیات سیستم وجود ندارد.</w:t>
      </w:r>
    </w:p>
    <w:p w:rsidR="00E258CF" w:rsidRPr="009F24E4" w:rsidRDefault="004C6E71" w:rsidP="005D25A5">
      <w:pPr>
        <w:bidi/>
        <w:spacing w:line="276" w:lineRule="auto"/>
        <w:jc w:val="both"/>
        <w:rPr>
          <w:rFonts w:eastAsiaTheme="minorEastAsia" w:cs="B Mitra"/>
          <w:b w:val="0"/>
          <w:bCs w:val="0"/>
          <w:sz w:val="24"/>
          <w:szCs w:val="24"/>
          <w:rtl/>
          <w:lang w:bidi="ar-SA"/>
        </w:rPr>
      </w:pPr>
      <w:r w:rsidRPr="009F24E4">
        <w:rPr>
          <w:rFonts w:eastAsiaTheme="minorEastAsia" w:cs="B Mitra"/>
          <w:b w:val="0"/>
          <w:bCs w:val="0"/>
          <w:sz w:val="24"/>
          <w:szCs w:val="24"/>
          <w:rtl/>
          <w:lang w:bidi="ar-SA"/>
        </w:rPr>
        <w:t>نظام‌ها</w:t>
      </w:r>
      <w:r w:rsidRPr="009F24E4">
        <w:rPr>
          <w:rFonts w:eastAsiaTheme="minorEastAsia" w:cs="B Mitra" w:hint="cs"/>
          <w:b w:val="0"/>
          <w:bCs w:val="0"/>
          <w:sz w:val="24"/>
          <w:szCs w:val="24"/>
          <w:rtl/>
          <w:lang w:bidi="ar-SA"/>
        </w:rPr>
        <w:t>ی</w:t>
      </w:r>
      <w:r w:rsidR="00E258CF" w:rsidRPr="009F24E4">
        <w:rPr>
          <w:rFonts w:eastAsiaTheme="minorEastAsia" w:cs="B Mitra"/>
          <w:b w:val="0"/>
          <w:bCs w:val="0"/>
          <w:sz w:val="24"/>
          <w:szCs w:val="24"/>
          <w:rtl/>
          <w:lang w:bidi="ar-SA"/>
        </w:rPr>
        <w:t xml:space="preserve"> غیرخطى در شرایط آشوب، نسبت به تغییرات کوچک حساس بوده و </w:t>
      </w:r>
      <w:r w:rsidRPr="009F24E4">
        <w:rPr>
          <w:rFonts w:eastAsiaTheme="minorEastAsia" w:cs="B Mitra"/>
          <w:b w:val="0"/>
          <w:bCs w:val="0"/>
          <w:sz w:val="24"/>
          <w:szCs w:val="24"/>
          <w:rtl/>
          <w:lang w:bidi="ar-SA"/>
        </w:rPr>
        <w:t>کوچک‌تر</w:t>
      </w:r>
      <w:r w:rsidRPr="009F24E4">
        <w:rPr>
          <w:rFonts w:eastAsiaTheme="minorEastAsia" w:cs="B Mitra" w:hint="cs"/>
          <w:b w:val="0"/>
          <w:bCs w:val="0"/>
          <w:sz w:val="24"/>
          <w:szCs w:val="24"/>
          <w:rtl/>
          <w:lang w:bidi="ar-SA"/>
        </w:rPr>
        <w:t>ی</w:t>
      </w:r>
      <w:r w:rsidRPr="009F24E4">
        <w:rPr>
          <w:rFonts w:eastAsiaTheme="minorEastAsia" w:cs="B Mitra" w:hint="eastAsia"/>
          <w:b w:val="0"/>
          <w:bCs w:val="0"/>
          <w:sz w:val="24"/>
          <w:szCs w:val="24"/>
          <w:rtl/>
          <w:lang w:bidi="ar-SA"/>
        </w:rPr>
        <w:t>ن</w:t>
      </w:r>
      <w:r w:rsidR="00E258CF" w:rsidRPr="009F24E4">
        <w:rPr>
          <w:rFonts w:eastAsiaTheme="minorEastAsia" w:cs="B Mitra"/>
          <w:b w:val="0"/>
          <w:bCs w:val="0"/>
          <w:sz w:val="24"/>
          <w:szCs w:val="24"/>
          <w:rtl/>
          <w:lang w:bidi="ar-SA"/>
        </w:rPr>
        <w:t xml:space="preserve"> نوسان در </w:t>
      </w:r>
      <w:r w:rsidR="00FB7E23" w:rsidRPr="009F24E4">
        <w:rPr>
          <w:rFonts w:eastAsiaTheme="minorEastAsia" w:cs="B Mitra"/>
          <w:b w:val="0"/>
          <w:bCs w:val="0"/>
          <w:sz w:val="24"/>
          <w:szCs w:val="24"/>
          <w:rtl/>
          <w:lang w:bidi="ar-SA"/>
        </w:rPr>
        <w:t>آن‌ها</w:t>
      </w:r>
      <w:r w:rsidR="00E258CF" w:rsidRPr="009F24E4">
        <w:rPr>
          <w:rFonts w:eastAsiaTheme="minorEastAsia" w:cs="B Mitra"/>
          <w:b w:val="0"/>
          <w:bCs w:val="0"/>
          <w:sz w:val="24"/>
          <w:szCs w:val="24"/>
          <w:rtl/>
          <w:lang w:bidi="ar-SA"/>
        </w:rPr>
        <w:t xml:space="preserve"> در نظام کل تشدید شده و </w:t>
      </w:r>
      <w:r w:rsidR="00BA0455" w:rsidRPr="009F24E4">
        <w:rPr>
          <w:rFonts w:eastAsiaTheme="minorEastAsia" w:cs="B Mitra"/>
          <w:b w:val="0"/>
          <w:bCs w:val="0"/>
          <w:sz w:val="24"/>
          <w:szCs w:val="24"/>
          <w:rtl/>
          <w:lang w:bidi="ar-SA"/>
        </w:rPr>
        <w:t>م</w:t>
      </w:r>
      <w:r w:rsidR="00BA0455" w:rsidRPr="009F24E4">
        <w:rPr>
          <w:rFonts w:eastAsiaTheme="minorEastAsia" w:cs="B Mitra" w:hint="cs"/>
          <w:b w:val="0"/>
          <w:bCs w:val="0"/>
          <w:sz w:val="24"/>
          <w:szCs w:val="24"/>
          <w:rtl/>
          <w:lang w:bidi="ar-SA"/>
        </w:rPr>
        <w:t>ی‌</w:t>
      </w:r>
      <w:r w:rsidR="00BA0455" w:rsidRPr="009F24E4">
        <w:rPr>
          <w:rFonts w:eastAsiaTheme="minorEastAsia" w:cs="B Mitra" w:hint="eastAsia"/>
          <w:b w:val="0"/>
          <w:bCs w:val="0"/>
          <w:sz w:val="24"/>
          <w:szCs w:val="24"/>
          <w:rtl/>
          <w:lang w:bidi="ar-SA"/>
        </w:rPr>
        <w:t>تواند</w:t>
      </w:r>
      <w:r w:rsidR="00E258CF" w:rsidRPr="009F24E4">
        <w:rPr>
          <w:rFonts w:eastAsiaTheme="minorEastAsia" w:cs="B Mitra"/>
          <w:b w:val="0"/>
          <w:bCs w:val="0"/>
          <w:sz w:val="24"/>
          <w:szCs w:val="24"/>
          <w:rtl/>
          <w:lang w:bidi="ar-SA"/>
        </w:rPr>
        <w:t xml:space="preserve"> منجر به تغییرات بزرگ شود. </w:t>
      </w:r>
      <w:r w:rsidR="00B34094" w:rsidRPr="009F24E4">
        <w:rPr>
          <w:rFonts w:eastAsiaTheme="minorEastAsia" w:cs="B Mitra"/>
          <w:b w:val="0"/>
          <w:bCs w:val="0"/>
          <w:sz w:val="24"/>
          <w:szCs w:val="24"/>
          <w:rtl/>
          <w:lang w:bidi="ar-SA"/>
        </w:rPr>
        <w:t>بر اساس</w:t>
      </w:r>
      <w:r w:rsidR="00E258CF" w:rsidRPr="009F24E4">
        <w:rPr>
          <w:rFonts w:eastAsiaTheme="minorEastAsia" w:cs="B Mitra"/>
          <w:b w:val="0"/>
          <w:bCs w:val="0"/>
          <w:sz w:val="24"/>
          <w:szCs w:val="24"/>
          <w:rtl/>
          <w:lang w:bidi="ar-SA"/>
        </w:rPr>
        <w:t xml:space="preserve"> این خصوصیت در </w:t>
      </w:r>
      <w:r w:rsidR="00FB7E23" w:rsidRPr="009F24E4">
        <w:rPr>
          <w:rFonts w:eastAsiaTheme="minorEastAsia" w:cs="B Mitra"/>
          <w:b w:val="0"/>
          <w:bCs w:val="0"/>
          <w:sz w:val="24"/>
          <w:szCs w:val="24"/>
          <w:rtl/>
          <w:lang w:bidi="ar-SA"/>
        </w:rPr>
        <w:t>سازمان‌ها</w:t>
      </w:r>
      <w:r w:rsidR="00E258CF" w:rsidRPr="009F24E4">
        <w:rPr>
          <w:rFonts w:eastAsiaTheme="minorEastAsia" w:cs="B Mitra"/>
          <w:b w:val="0"/>
          <w:bCs w:val="0"/>
          <w:sz w:val="24"/>
          <w:szCs w:val="24"/>
          <w:rtl/>
          <w:lang w:bidi="ar-SA"/>
        </w:rPr>
        <w:t xml:space="preserve"> باید این نکته را د</w:t>
      </w:r>
      <w:r w:rsidRPr="009F24E4">
        <w:rPr>
          <w:rFonts w:eastAsiaTheme="minorEastAsia" w:cs="B Mitra"/>
          <w:b w:val="0"/>
          <w:bCs w:val="0"/>
          <w:sz w:val="24"/>
          <w:szCs w:val="24"/>
          <w:rtl/>
          <w:lang w:bidi="ar-SA"/>
        </w:rPr>
        <w:t xml:space="preserve">ر </w:t>
      </w:r>
      <w:r w:rsidR="00E258CF" w:rsidRPr="009F24E4">
        <w:rPr>
          <w:rFonts w:eastAsiaTheme="minorEastAsia" w:cs="B Mitra"/>
          <w:b w:val="0"/>
          <w:bCs w:val="0"/>
          <w:sz w:val="24"/>
          <w:szCs w:val="24"/>
          <w:rtl/>
          <w:lang w:bidi="ar-SA"/>
        </w:rPr>
        <w:t xml:space="preserve">نظر داشت که براى انجام تغییرات بزرگ نیازى به تشکیلات وسیع نیست بلکه با شناسایى نقاط حساس و تعیین کننده و سپس با اعمال تغییرى کوچک سازمان به سوى تغییرات بزرگ هدایت </w:t>
      </w:r>
      <w:r w:rsidR="00FB7E23" w:rsidRPr="009F24E4">
        <w:rPr>
          <w:rFonts w:eastAsiaTheme="minorEastAsia" w:cs="B Mitra"/>
          <w:b w:val="0"/>
          <w:bCs w:val="0"/>
          <w:sz w:val="24"/>
          <w:szCs w:val="24"/>
          <w:rtl/>
          <w:lang w:bidi="ar-SA"/>
        </w:rPr>
        <w:t>م</w:t>
      </w:r>
      <w:r w:rsidR="00FB7E23" w:rsidRPr="009F24E4">
        <w:rPr>
          <w:rFonts w:eastAsiaTheme="minorEastAsia" w:cs="B Mitra" w:hint="cs"/>
          <w:b w:val="0"/>
          <w:bCs w:val="0"/>
          <w:sz w:val="24"/>
          <w:szCs w:val="24"/>
          <w:rtl/>
          <w:lang w:bidi="ar-SA"/>
        </w:rPr>
        <w:t>ی‌</w:t>
      </w:r>
      <w:r w:rsidR="00FB7E23" w:rsidRPr="009F24E4">
        <w:rPr>
          <w:rFonts w:eastAsiaTheme="minorEastAsia" w:cs="B Mitra" w:hint="eastAsia"/>
          <w:b w:val="0"/>
          <w:bCs w:val="0"/>
          <w:sz w:val="24"/>
          <w:szCs w:val="24"/>
          <w:rtl/>
          <w:lang w:bidi="ar-SA"/>
        </w:rPr>
        <w:t>شود</w:t>
      </w:r>
      <w:r w:rsidR="00E258CF" w:rsidRPr="009F24E4">
        <w:rPr>
          <w:rFonts w:eastAsiaTheme="minorEastAsia" w:cs="B Mitra"/>
          <w:b w:val="0"/>
          <w:bCs w:val="0"/>
          <w:sz w:val="24"/>
          <w:szCs w:val="24"/>
          <w:rtl/>
          <w:lang w:bidi="ar-SA"/>
        </w:rPr>
        <w:t>.</w:t>
      </w:r>
      <w:r w:rsidR="00E258CF" w:rsidRPr="009F24E4">
        <w:rPr>
          <w:rFonts w:eastAsiaTheme="minorEastAsia" w:cs="B Mitra" w:hint="cs"/>
          <w:b w:val="0"/>
          <w:bCs w:val="0"/>
          <w:sz w:val="24"/>
          <w:szCs w:val="24"/>
          <w:rtl/>
          <w:lang w:bidi="ar-SA"/>
        </w:rPr>
        <w:t xml:space="preserve"> بد</w:t>
      </w:r>
      <w:r w:rsidR="00E11D84">
        <w:rPr>
          <w:rFonts w:eastAsiaTheme="minorEastAsia" w:cs="B Mitra" w:hint="cs"/>
          <w:b w:val="0"/>
          <w:bCs w:val="0"/>
          <w:sz w:val="24"/>
          <w:szCs w:val="24"/>
          <w:rtl/>
          <w:lang w:bidi="ar-SA"/>
        </w:rPr>
        <w:t>ی</w:t>
      </w:r>
      <w:r w:rsidR="00E258CF" w:rsidRPr="009F24E4">
        <w:rPr>
          <w:rFonts w:eastAsiaTheme="minorEastAsia" w:cs="B Mitra" w:hint="cs"/>
          <w:b w:val="0"/>
          <w:bCs w:val="0"/>
          <w:sz w:val="24"/>
          <w:szCs w:val="24"/>
          <w:rtl/>
          <w:lang w:bidi="ar-SA"/>
        </w:rPr>
        <w:t>ن ترت</w:t>
      </w:r>
      <w:r w:rsidR="00E11D84">
        <w:rPr>
          <w:rFonts w:eastAsiaTheme="minorEastAsia" w:cs="B Mitra" w:hint="cs"/>
          <w:b w:val="0"/>
          <w:bCs w:val="0"/>
          <w:sz w:val="24"/>
          <w:szCs w:val="24"/>
          <w:rtl/>
          <w:lang w:bidi="ar-SA"/>
        </w:rPr>
        <w:t>ی</w:t>
      </w:r>
      <w:r w:rsidR="00E258CF" w:rsidRPr="009F24E4">
        <w:rPr>
          <w:rFonts w:eastAsiaTheme="minorEastAsia" w:cs="B Mitra" w:hint="cs"/>
          <w:b w:val="0"/>
          <w:bCs w:val="0"/>
          <w:sz w:val="24"/>
          <w:szCs w:val="24"/>
          <w:rtl/>
          <w:lang w:bidi="ar-SA"/>
        </w:rPr>
        <w:t>ب برا</w:t>
      </w:r>
      <w:r w:rsidR="00E11D84">
        <w:rPr>
          <w:rFonts w:eastAsiaTheme="minorEastAsia" w:cs="B Mitra" w:hint="cs"/>
          <w:b w:val="0"/>
          <w:bCs w:val="0"/>
          <w:sz w:val="24"/>
          <w:szCs w:val="24"/>
          <w:rtl/>
          <w:lang w:bidi="ar-SA"/>
        </w:rPr>
        <w:t>ی</w:t>
      </w:r>
      <w:r w:rsidR="00E258CF" w:rsidRPr="009F24E4">
        <w:rPr>
          <w:rFonts w:eastAsiaTheme="minorEastAsia" w:cs="B Mitra" w:hint="cs"/>
          <w:b w:val="0"/>
          <w:bCs w:val="0"/>
          <w:sz w:val="24"/>
          <w:szCs w:val="24"/>
          <w:rtl/>
          <w:lang w:bidi="ar-SA"/>
        </w:rPr>
        <w:t xml:space="preserve"> ا</w:t>
      </w:r>
      <w:r w:rsidR="00E11D84">
        <w:rPr>
          <w:rFonts w:eastAsiaTheme="minorEastAsia" w:cs="B Mitra" w:hint="cs"/>
          <w:b w:val="0"/>
          <w:bCs w:val="0"/>
          <w:sz w:val="24"/>
          <w:szCs w:val="24"/>
          <w:rtl/>
          <w:lang w:bidi="ar-SA"/>
        </w:rPr>
        <w:t>ی</w:t>
      </w:r>
      <w:r w:rsidR="00E258CF" w:rsidRPr="009F24E4">
        <w:rPr>
          <w:rFonts w:eastAsiaTheme="minorEastAsia" w:cs="B Mitra" w:hint="cs"/>
          <w:b w:val="0"/>
          <w:bCs w:val="0"/>
          <w:sz w:val="24"/>
          <w:szCs w:val="24"/>
          <w:rtl/>
          <w:lang w:bidi="ar-SA"/>
        </w:rPr>
        <w:t>جاد خلاق</w:t>
      </w:r>
      <w:r w:rsidR="00E11D84">
        <w:rPr>
          <w:rFonts w:eastAsiaTheme="minorEastAsia" w:cs="B Mitra" w:hint="cs"/>
          <w:b w:val="0"/>
          <w:bCs w:val="0"/>
          <w:sz w:val="24"/>
          <w:szCs w:val="24"/>
          <w:rtl/>
          <w:lang w:bidi="ar-SA"/>
        </w:rPr>
        <w:t>ی</w:t>
      </w:r>
      <w:r w:rsidR="00E258CF" w:rsidRPr="009F24E4">
        <w:rPr>
          <w:rFonts w:eastAsiaTheme="minorEastAsia" w:cs="B Mitra" w:hint="cs"/>
          <w:b w:val="0"/>
          <w:bCs w:val="0"/>
          <w:sz w:val="24"/>
          <w:szCs w:val="24"/>
          <w:rtl/>
          <w:lang w:bidi="ar-SA"/>
        </w:rPr>
        <w:t xml:space="preserve">ت در سازمان تنها </w:t>
      </w:r>
      <w:r w:rsidR="006C7271">
        <w:rPr>
          <w:rFonts w:eastAsiaTheme="minorEastAsia" w:cs="B Mitra" w:hint="cs"/>
          <w:b w:val="0"/>
          <w:bCs w:val="0"/>
          <w:sz w:val="24"/>
          <w:szCs w:val="24"/>
          <w:rtl/>
          <w:lang w:bidi="ar-SA"/>
        </w:rPr>
        <w:t>ک</w:t>
      </w:r>
      <w:r w:rsidR="00E258CF" w:rsidRPr="009F24E4">
        <w:rPr>
          <w:rFonts w:eastAsiaTheme="minorEastAsia" w:cs="B Mitra" w:hint="cs"/>
          <w:b w:val="0"/>
          <w:bCs w:val="0"/>
          <w:sz w:val="24"/>
          <w:szCs w:val="24"/>
          <w:rtl/>
          <w:lang w:bidi="ar-SA"/>
        </w:rPr>
        <w:t>اف</w:t>
      </w:r>
      <w:r w:rsidR="00E11D84">
        <w:rPr>
          <w:rFonts w:eastAsiaTheme="minorEastAsia" w:cs="B Mitra" w:hint="cs"/>
          <w:b w:val="0"/>
          <w:bCs w:val="0"/>
          <w:sz w:val="24"/>
          <w:szCs w:val="24"/>
          <w:rtl/>
          <w:lang w:bidi="ar-SA"/>
        </w:rPr>
        <w:t>ی</w:t>
      </w:r>
      <w:r w:rsidR="00E258CF" w:rsidRPr="009F24E4">
        <w:rPr>
          <w:rFonts w:eastAsiaTheme="minorEastAsia" w:cs="B Mitra" w:hint="cs"/>
          <w:b w:val="0"/>
          <w:bCs w:val="0"/>
          <w:sz w:val="24"/>
          <w:szCs w:val="24"/>
          <w:rtl/>
          <w:lang w:bidi="ar-SA"/>
        </w:rPr>
        <w:t xml:space="preserve"> است </w:t>
      </w:r>
      <w:r w:rsidR="006C7271">
        <w:rPr>
          <w:rFonts w:eastAsiaTheme="minorEastAsia" w:cs="B Mitra" w:hint="cs"/>
          <w:b w:val="0"/>
          <w:bCs w:val="0"/>
          <w:sz w:val="24"/>
          <w:szCs w:val="24"/>
          <w:rtl/>
          <w:lang w:bidi="ar-SA"/>
        </w:rPr>
        <w:t>ک</w:t>
      </w:r>
      <w:r w:rsidR="00E258CF" w:rsidRPr="009F24E4">
        <w:rPr>
          <w:rFonts w:eastAsiaTheme="minorEastAsia" w:cs="B Mitra" w:hint="cs"/>
          <w:b w:val="0"/>
          <w:bCs w:val="0"/>
          <w:sz w:val="24"/>
          <w:szCs w:val="24"/>
          <w:rtl/>
          <w:lang w:bidi="ar-SA"/>
        </w:rPr>
        <w:t>ه تغ</w:t>
      </w:r>
      <w:r w:rsidR="00E11D84">
        <w:rPr>
          <w:rFonts w:eastAsiaTheme="minorEastAsia" w:cs="B Mitra" w:hint="cs"/>
          <w:b w:val="0"/>
          <w:bCs w:val="0"/>
          <w:sz w:val="24"/>
          <w:szCs w:val="24"/>
          <w:rtl/>
          <w:lang w:bidi="ar-SA"/>
        </w:rPr>
        <w:t>یی</w:t>
      </w:r>
      <w:r w:rsidR="00E258CF" w:rsidRPr="009F24E4">
        <w:rPr>
          <w:rFonts w:eastAsiaTheme="minorEastAsia" w:cs="B Mitra" w:hint="cs"/>
          <w:b w:val="0"/>
          <w:bCs w:val="0"/>
          <w:sz w:val="24"/>
          <w:szCs w:val="24"/>
          <w:rtl/>
          <w:lang w:bidi="ar-SA"/>
        </w:rPr>
        <w:t xml:space="preserve">رات </w:t>
      </w:r>
      <w:r w:rsidR="006C7271">
        <w:rPr>
          <w:rFonts w:eastAsiaTheme="minorEastAsia" w:cs="B Mitra" w:hint="cs"/>
          <w:b w:val="0"/>
          <w:bCs w:val="0"/>
          <w:sz w:val="24"/>
          <w:szCs w:val="24"/>
          <w:rtl/>
          <w:lang w:bidi="ar-SA"/>
        </w:rPr>
        <w:t>ک</w:t>
      </w:r>
      <w:r w:rsidR="00E258CF" w:rsidRPr="009F24E4">
        <w:rPr>
          <w:rFonts w:eastAsiaTheme="minorEastAsia" w:cs="B Mitra" w:hint="cs"/>
          <w:b w:val="0"/>
          <w:bCs w:val="0"/>
          <w:sz w:val="24"/>
          <w:szCs w:val="24"/>
          <w:rtl/>
          <w:lang w:bidi="ar-SA"/>
        </w:rPr>
        <w:t>وچ</w:t>
      </w:r>
      <w:r w:rsidR="006C7271">
        <w:rPr>
          <w:rFonts w:eastAsiaTheme="minorEastAsia" w:cs="B Mitra" w:hint="cs"/>
          <w:b w:val="0"/>
          <w:bCs w:val="0"/>
          <w:sz w:val="24"/>
          <w:szCs w:val="24"/>
          <w:rtl/>
          <w:lang w:bidi="ar-SA"/>
        </w:rPr>
        <w:t>ک</w:t>
      </w:r>
      <w:r w:rsidR="00E11D84">
        <w:rPr>
          <w:rFonts w:eastAsiaTheme="minorEastAsia" w:cs="B Mitra" w:hint="cs"/>
          <w:b w:val="0"/>
          <w:bCs w:val="0"/>
          <w:sz w:val="24"/>
          <w:szCs w:val="24"/>
          <w:rtl/>
          <w:lang w:bidi="ar-SA"/>
        </w:rPr>
        <w:t>ی</w:t>
      </w:r>
      <w:r w:rsidR="00E258CF" w:rsidRPr="009F24E4">
        <w:rPr>
          <w:rFonts w:eastAsiaTheme="minorEastAsia" w:cs="B Mitra" w:hint="cs"/>
          <w:b w:val="0"/>
          <w:bCs w:val="0"/>
          <w:sz w:val="24"/>
          <w:szCs w:val="24"/>
          <w:rtl/>
          <w:lang w:bidi="ar-SA"/>
        </w:rPr>
        <w:t xml:space="preserve"> در جاها</w:t>
      </w:r>
      <w:r w:rsidR="00E11D84">
        <w:rPr>
          <w:rFonts w:eastAsiaTheme="minorEastAsia" w:cs="B Mitra" w:hint="cs"/>
          <w:b w:val="0"/>
          <w:bCs w:val="0"/>
          <w:sz w:val="24"/>
          <w:szCs w:val="24"/>
          <w:rtl/>
          <w:lang w:bidi="ar-SA"/>
        </w:rPr>
        <w:t>ی</w:t>
      </w:r>
      <w:r w:rsidR="00E258CF" w:rsidRPr="009F24E4">
        <w:rPr>
          <w:rFonts w:eastAsiaTheme="minorEastAsia" w:cs="B Mitra" w:hint="cs"/>
          <w:b w:val="0"/>
          <w:bCs w:val="0"/>
          <w:sz w:val="24"/>
          <w:szCs w:val="24"/>
          <w:rtl/>
          <w:lang w:bidi="ar-SA"/>
        </w:rPr>
        <w:t xml:space="preserve"> حساس انجام گ</w:t>
      </w:r>
      <w:r w:rsidR="00E11D84">
        <w:rPr>
          <w:rFonts w:eastAsiaTheme="minorEastAsia" w:cs="B Mitra" w:hint="cs"/>
          <w:b w:val="0"/>
          <w:bCs w:val="0"/>
          <w:sz w:val="24"/>
          <w:szCs w:val="24"/>
          <w:rtl/>
          <w:lang w:bidi="ar-SA"/>
        </w:rPr>
        <w:t>ی</w:t>
      </w:r>
      <w:r w:rsidR="00E258CF" w:rsidRPr="009F24E4">
        <w:rPr>
          <w:rFonts w:eastAsiaTheme="minorEastAsia" w:cs="B Mitra" w:hint="cs"/>
          <w:b w:val="0"/>
          <w:bCs w:val="0"/>
          <w:sz w:val="24"/>
          <w:szCs w:val="24"/>
          <w:rtl/>
          <w:lang w:bidi="ar-SA"/>
        </w:rPr>
        <w:t>رد تا از آن طر</w:t>
      </w:r>
      <w:r w:rsidR="00E11D84">
        <w:rPr>
          <w:rFonts w:eastAsiaTheme="minorEastAsia" w:cs="B Mitra" w:hint="cs"/>
          <w:b w:val="0"/>
          <w:bCs w:val="0"/>
          <w:sz w:val="24"/>
          <w:szCs w:val="24"/>
          <w:rtl/>
          <w:lang w:bidi="ar-SA"/>
        </w:rPr>
        <w:t>ی</w:t>
      </w:r>
      <w:r w:rsidR="00E258CF" w:rsidRPr="009F24E4">
        <w:rPr>
          <w:rFonts w:eastAsiaTheme="minorEastAsia" w:cs="B Mitra" w:hint="cs"/>
          <w:b w:val="0"/>
          <w:bCs w:val="0"/>
          <w:sz w:val="24"/>
          <w:szCs w:val="24"/>
          <w:rtl/>
          <w:lang w:bidi="ar-SA"/>
        </w:rPr>
        <w:t>ق خلاق</w:t>
      </w:r>
      <w:r w:rsidR="00E11D84">
        <w:rPr>
          <w:rFonts w:eastAsiaTheme="minorEastAsia" w:cs="B Mitra" w:hint="cs"/>
          <w:b w:val="0"/>
          <w:bCs w:val="0"/>
          <w:sz w:val="24"/>
          <w:szCs w:val="24"/>
          <w:rtl/>
          <w:lang w:bidi="ar-SA"/>
        </w:rPr>
        <w:t>ی</w:t>
      </w:r>
      <w:r w:rsidR="00E258CF" w:rsidRPr="009F24E4">
        <w:rPr>
          <w:rFonts w:eastAsiaTheme="minorEastAsia" w:cs="B Mitra" w:hint="cs"/>
          <w:b w:val="0"/>
          <w:bCs w:val="0"/>
          <w:sz w:val="24"/>
          <w:szCs w:val="24"/>
          <w:rtl/>
          <w:lang w:bidi="ar-SA"/>
        </w:rPr>
        <w:t xml:space="preserve">ت به سرعت در سازمان </w:t>
      </w:r>
      <w:r w:rsidRPr="009F24E4">
        <w:rPr>
          <w:rFonts w:eastAsiaTheme="minorEastAsia" w:cs="B Mitra"/>
          <w:b w:val="0"/>
          <w:bCs w:val="0"/>
          <w:sz w:val="24"/>
          <w:szCs w:val="24"/>
          <w:rtl/>
          <w:lang w:bidi="ar-SA"/>
        </w:rPr>
        <w:t>رشد کند</w:t>
      </w:r>
      <w:r w:rsidR="00E258CF" w:rsidRPr="009F24E4">
        <w:rPr>
          <w:rFonts w:eastAsiaTheme="minorEastAsia" w:cs="B Mitra" w:hint="cs"/>
          <w:b w:val="0"/>
          <w:bCs w:val="0"/>
          <w:sz w:val="24"/>
          <w:szCs w:val="24"/>
          <w:rtl/>
          <w:lang w:bidi="ar-SA"/>
        </w:rPr>
        <w:t>.</w:t>
      </w:r>
      <w:r w:rsidR="00E258CF" w:rsidRPr="009F24E4">
        <w:rPr>
          <w:rFonts w:ascii="Tahoma" w:eastAsiaTheme="minorEastAsia" w:hAnsi="Tahoma" w:cs="B Mitra"/>
          <w:b w:val="0"/>
          <w:bCs w:val="0"/>
          <w:sz w:val="20"/>
          <w:szCs w:val="22"/>
          <w:rtl/>
          <w:lang w:bidi="ar-SA"/>
        </w:rPr>
        <w:t xml:space="preserve"> </w:t>
      </w:r>
      <w:r w:rsidR="00B34094" w:rsidRPr="009F24E4">
        <w:rPr>
          <w:rFonts w:eastAsiaTheme="minorEastAsia" w:cs="B Mitra"/>
          <w:b w:val="0"/>
          <w:bCs w:val="0"/>
          <w:sz w:val="24"/>
          <w:szCs w:val="24"/>
          <w:rtl/>
          <w:lang w:bidi="ar-SA"/>
        </w:rPr>
        <w:t>بر اساس</w:t>
      </w:r>
      <w:r w:rsidR="00E258CF" w:rsidRPr="009F24E4">
        <w:rPr>
          <w:rFonts w:eastAsiaTheme="minorEastAsia" w:cs="B Mitra"/>
          <w:b w:val="0"/>
          <w:bCs w:val="0"/>
          <w:sz w:val="24"/>
          <w:szCs w:val="24"/>
          <w:rtl/>
          <w:lang w:bidi="ar-SA"/>
        </w:rPr>
        <w:t xml:space="preserve"> خاصیت </w:t>
      </w:r>
      <w:r w:rsidRPr="009F24E4">
        <w:rPr>
          <w:rFonts w:eastAsiaTheme="minorEastAsia" w:cs="B Mitra"/>
          <w:b w:val="0"/>
          <w:bCs w:val="0"/>
          <w:sz w:val="24"/>
          <w:szCs w:val="24"/>
          <w:rtl/>
          <w:lang w:bidi="ar-SA"/>
        </w:rPr>
        <w:t>پروانه‌ا</w:t>
      </w:r>
      <w:r w:rsidRPr="009F24E4">
        <w:rPr>
          <w:rFonts w:eastAsiaTheme="minorEastAsia" w:cs="B Mitra" w:hint="cs"/>
          <w:b w:val="0"/>
          <w:bCs w:val="0"/>
          <w:sz w:val="24"/>
          <w:szCs w:val="24"/>
          <w:rtl/>
          <w:lang w:bidi="ar-SA"/>
        </w:rPr>
        <w:t>ی</w:t>
      </w:r>
      <w:r w:rsidR="00E258CF" w:rsidRPr="009F24E4">
        <w:rPr>
          <w:rFonts w:eastAsiaTheme="minorEastAsia" w:cs="B Mitra"/>
          <w:b w:val="0"/>
          <w:bCs w:val="0"/>
          <w:sz w:val="24"/>
          <w:szCs w:val="24"/>
          <w:rtl/>
          <w:lang w:bidi="ar-SA"/>
        </w:rPr>
        <w:t xml:space="preserve">، مدیران </w:t>
      </w:r>
      <w:r w:rsidRPr="009F24E4">
        <w:rPr>
          <w:rFonts w:eastAsiaTheme="minorEastAsia" w:cs="B Mitra"/>
          <w:b w:val="0"/>
          <w:bCs w:val="0"/>
          <w:sz w:val="24"/>
          <w:szCs w:val="24"/>
          <w:rtl/>
          <w:lang w:bidi="ar-SA"/>
        </w:rPr>
        <w:t>بهره‌ور</w:t>
      </w:r>
      <w:r w:rsidR="00E258CF" w:rsidRPr="009F24E4">
        <w:rPr>
          <w:rFonts w:eastAsiaTheme="minorEastAsia" w:cs="B Mitra"/>
          <w:b w:val="0"/>
          <w:bCs w:val="0"/>
          <w:sz w:val="24"/>
          <w:szCs w:val="24"/>
          <w:rtl/>
          <w:lang w:bidi="ar-SA"/>
        </w:rPr>
        <w:t xml:space="preserve"> کسانى هستند که نماد هاى تولید را به خوبى شناخته و مانند </w:t>
      </w:r>
      <w:r w:rsidRPr="009F24E4">
        <w:rPr>
          <w:rFonts w:eastAsiaTheme="minorEastAsia" w:cs="B Mitra"/>
          <w:b w:val="0"/>
          <w:bCs w:val="0"/>
          <w:sz w:val="24"/>
          <w:szCs w:val="24"/>
          <w:rtl/>
          <w:lang w:bidi="ar-SA"/>
        </w:rPr>
        <w:t>ذره‌ا</w:t>
      </w:r>
      <w:r w:rsidRPr="009F24E4">
        <w:rPr>
          <w:rFonts w:eastAsiaTheme="minorEastAsia" w:cs="B Mitra" w:hint="cs"/>
          <w:b w:val="0"/>
          <w:bCs w:val="0"/>
          <w:sz w:val="24"/>
          <w:szCs w:val="24"/>
          <w:rtl/>
          <w:lang w:bidi="ar-SA"/>
        </w:rPr>
        <w:t>ی</w:t>
      </w:r>
      <w:r w:rsidR="00E258CF" w:rsidRPr="009F24E4">
        <w:rPr>
          <w:rFonts w:eastAsiaTheme="minorEastAsia" w:cs="B Mitra"/>
          <w:b w:val="0"/>
          <w:bCs w:val="0"/>
          <w:sz w:val="24"/>
          <w:szCs w:val="24"/>
          <w:rtl/>
          <w:lang w:bidi="ar-SA"/>
        </w:rPr>
        <w:t xml:space="preserve"> که از آن انرژى حاصل </w:t>
      </w:r>
      <w:r w:rsidR="00FB7E23" w:rsidRPr="009F24E4">
        <w:rPr>
          <w:rFonts w:eastAsiaTheme="minorEastAsia" w:cs="B Mitra"/>
          <w:b w:val="0"/>
          <w:bCs w:val="0"/>
          <w:sz w:val="24"/>
          <w:szCs w:val="24"/>
          <w:rtl/>
          <w:lang w:bidi="ar-SA"/>
        </w:rPr>
        <w:t>م</w:t>
      </w:r>
      <w:r w:rsidR="00FB7E23" w:rsidRPr="009F24E4">
        <w:rPr>
          <w:rFonts w:eastAsiaTheme="minorEastAsia" w:cs="B Mitra" w:hint="cs"/>
          <w:b w:val="0"/>
          <w:bCs w:val="0"/>
          <w:sz w:val="24"/>
          <w:szCs w:val="24"/>
          <w:rtl/>
          <w:lang w:bidi="ar-SA"/>
        </w:rPr>
        <w:t>ی‌</w:t>
      </w:r>
      <w:r w:rsidR="00FB7E23" w:rsidRPr="009F24E4">
        <w:rPr>
          <w:rFonts w:eastAsiaTheme="minorEastAsia" w:cs="B Mitra" w:hint="eastAsia"/>
          <w:b w:val="0"/>
          <w:bCs w:val="0"/>
          <w:sz w:val="24"/>
          <w:szCs w:val="24"/>
          <w:rtl/>
          <w:lang w:bidi="ar-SA"/>
        </w:rPr>
        <w:t>شود</w:t>
      </w:r>
      <w:r w:rsidR="00E258CF" w:rsidRPr="009F24E4">
        <w:rPr>
          <w:rFonts w:eastAsiaTheme="minorEastAsia" w:cs="B Mitra"/>
          <w:b w:val="0"/>
          <w:bCs w:val="0"/>
          <w:sz w:val="24"/>
          <w:szCs w:val="24"/>
          <w:rtl/>
          <w:lang w:bidi="ar-SA"/>
        </w:rPr>
        <w:t xml:space="preserve"> آن را به موقع و به جا مورد استفاده قرار </w:t>
      </w:r>
      <w:r w:rsidRPr="009F24E4">
        <w:rPr>
          <w:rFonts w:eastAsiaTheme="minorEastAsia" w:cs="B Mitra"/>
          <w:b w:val="0"/>
          <w:bCs w:val="0"/>
          <w:sz w:val="24"/>
          <w:szCs w:val="24"/>
          <w:rtl/>
          <w:lang w:bidi="ar-SA"/>
        </w:rPr>
        <w:t>م</w:t>
      </w:r>
      <w:r w:rsidRPr="009F24E4">
        <w:rPr>
          <w:rFonts w:eastAsiaTheme="minorEastAsia" w:cs="B Mitra" w:hint="cs"/>
          <w:b w:val="0"/>
          <w:bCs w:val="0"/>
          <w:sz w:val="24"/>
          <w:szCs w:val="24"/>
          <w:rtl/>
          <w:lang w:bidi="ar-SA"/>
        </w:rPr>
        <w:t>ی‌</w:t>
      </w:r>
      <w:r w:rsidRPr="009F24E4">
        <w:rPr>
          <w:rFonts w:eastAsiaTheme="minorEastAsia" w:cs="B Mitra" w:hint="eastAsia"/>
          <w:b w:val="0"/>
          <w:bCs w:val="0"/>
          <w:sz w:val="24"/>
          <w:szCs w:val="24"/>
          <w:rtl/>
          <w:lang w:bidi="ar-SA"/>
        </w:rPr>
        <w:t>دهند</w:t>
      </w:r>
      <w:r w:rsidR="00E258CF" w:rsidRPr="009F24E4">
        <w:rPr>
          <w:rFonts w:eastAsiaTheme="minorEastAsia" w:cs="B Mitra"/>
          <w:b w:val="0"/>
          <w:bCs w:val="0"/>
          <w:sz w:val="24"/>
          <w:szCs w:val="24"/>
          <w:rtl/>
          <w:lang w:bidi="ar-SA"/>
        </w:rPr>
        <w:t>.</w:t>
      </w:r>
    </w:p>
    <w:p w:rsidR="00E258CF" w:rsidRPr="009F24E4" w:rsidRDefault="00E258CF" w:rsidP="005D25A5">
      <w:pPr>
        <w:bidi/>
        <w:spacing w:line="276" w:lineRule="auto"/>
        <w:jc w:val="both"/>
        <w:rPr>
          <w:rFonts w:eastAsiaTheme="minorEastAsia" w:cs="B Mitra"/>
          <w:b w:val="0"/>
          <w:bCs w:val="0"/>
          <w:sz w:val="24"/>
          <w:szCs w:val="24"/>
          <w:rtl/>
          <w:lang w:bidi="ar-SA"/>
        </w:rPr>
      </w:pPr>
      <w:r w:rsidRPr="009F24E4">
        <w:rPr>
          <w:rFonts w:eastAsiaTheme="minorEastAsia" w:cs="B Mitra"/>
          <w:b w:val="0"/>
          <w:bCs w:val="0"/>
          <w:sz w:val="24"/>
          <w:szCs w:val="24"/>
          <w:rtl/>
          <w:lang w:bidi="ar-SA"/>
        </w:rPr>
        <w:t xml:space="preserve">شکل سازمان داراى ماهیت تکاملى است و به مرور زمان به شکل مطلوب خواهد رسید. شکل سازمان دائماً از </w:t>
      </w:r>
      <w:r w:rsidR="004C6E71" w:rsidRPr="009F24E4">
        <w:rPr>
          <w:rFonts w:eastAsiaTheme="minorEastAsia" w:cs="B Mitra"/>
          <w:b w:val="0"/>
          <w:bCs w:val="0"/>
          <w:sz w:val="24"/>
          <w:szCs w:val="24"/>
          <w:rtl/>
          <w:lang w:bidi="ar-SA"/>
        </w:rPr>
        <w:t>جنبه‌ا</w:t>
      </w:r>
      <w:r w:rsidR="004C6E71" w:rsidRPr="009F24E4">
        <w:rPr>
          <w:rFonts w:eastAsiaTheme="minorEastAsia" w:cs="B Mitra" w:hint="cs"/>
          <w:b w:val="0"/>
          <w:bCs w:val="0"/>
          <w:sz w:val="24"/>
          <w:szCs w:val="24"/>
          <w:rtl/>
          <w:lang w:bidi="ar-SA"/>
        </w:rPr>
        <w:t>ی</w:t>
      </w:r>
      <w:r w:rsidRPr="009F24E4">
        <w:rPr>
          <w:rFonts w:eastAsiaTheme="minorEastAsia" w:cs="B Mitra"/>
          <w:b w:val="0"/>
          <w:bCs w:val="0"/>
          <w:sz w:val="24"/>
          <w:szCs w:val="24"/>
          <w:rtl/>
          <w:lang w:bidi="ar-SA"/>
        </w:rPr>
        <w:t xml:space="preserve"> به جنبه دیگر تغییر </w:t>
      </w:r>
      <w:r w:rsidR="009C3BE6" w:rsidRPr="009F24E4">
        <w:rPr>
          <w:rFonts w:eastAsiaTheme="minorEastAsia" w:cs="B Mitra"/>
          <w:b w:val="0"/>
          <w:bCs w:val="0"/>
          <w:sz w:val="24"/>
          <w:szCs w:val="24"/>
          <w:rtl/>
          <w:lang w:bidi="ar-SA"/>
        </w:rPr>
        <w:t>م</w:t>
      </w:r>
      <w:r w:rsidR="009C3BE6" w:rsidRPr="009F24E4">
        <w:rPr>
          <w:rFonts w:eastAsiaTheme="minorEastAsia" w:cs="B Mitra" w:hint="cs"/>
          <w:b w:val="0"/>
          <w:bCs w:val="0"/>
          <w:sz w:val="24"/>
          <w:szCs w:val="24"/>
          <w:rtl/>
          <w:lang w:bidi="ar-SA"/>
        </w:rPr>
        <w:t>ی‌</w:t>
      </w:r>
      <w:r w:rsidR="009C3BE6" w:rsidRPr="009F24E4">
        <w:rPr>
          <w:rFonts w:eastAsiaTheme="minorEastAsia" w:cs="B Mitra" w:hint="eastAsia"/>
          <w:b w:val="0"/>
          <w:bCs w:val="0"/>
          <w:sz w:val="24"/>
          <w:szCs w:val="24"/>
          <w:rtl/>
          <w:lang w:bidi="ar-SA"/>
        </w:rPr>
        <w:t>کند</w:t>
      </w:r>
      <w:r w:rsidRPr="009F24E4">
        <w:rPr>
          <w:rFonts w:eastAsiaTheme="minorEastAsia" w:cs="B Mitra"/>
          <w:b w:val="0"/>
          <w:bCs w:val="0"/>
          <w:sz w:val="24"/>
          <w:szCs w:val="24"/>
          <w:rtl/>
          <w:lang w:bidi="ar-SA"/>
        </w:rPr>
        <w:t xml:space="preserve"> و مدیران در این مسیر با چالش جورسازى اجزاى سازمانى روبه رو هستند، مدیران امروزه با </w:t>
      </w:r>
      <w:r w:rsidR="004C6E71" w:rsidRPr="009F24E4">
        <w:rPr>
          <w:rFonts w:eastAsiaTheme="minorEastAsia" w:cs="B Mitra"/>
          <w:b w:val="0"/>
          <w:bCs w:val="0"/>
          <w:sz w:val="24"/>
          <w:szCs w:val="24"/>
          <w:rtl/>
          <w:lang w:bidi="ar-SA"/>
        </w:rPr>
        <w:t>نظام‌ها</w:t>
      </w:r>
      <w:r w:rsidR="004C6E71" w:rsidRPr="009F24E4">
        <w:rPr>
          <w:rFonts w:eastAsiaTheme="minorEastAsia" w:cs="B Mitra" w:hint="cs"/>
          <w:b w:val="0"/>
          <w:bCs w:val="0"/>
          <w:sz w:val="24"/>
          <w:szCs w:val="24"/>
          <w:rtl/>
          <w:lang w:bidi="ar-SA"/>
        </w:rPr>
        <w:t>ی</w:t>
      </w:r>
      <w:r w:rsidRPr="009F24E4">
        <w:rPr>
          <w:rFonts w:eastAsiaTheme="minorEastAsia" w:cs="B Mitra"/>
          <w:b w:val="0"/>
          <w:bCs w:val="0"/>
          <w:sz w:val="24"/>
          <w:szCs w:val="24"/>
          <w:rtl/>
          <w:lang w:bidi="ar-SA"/>
        </w:rPr>
        <w:t xml:space="preserve"> پیچیده که داراى وجوه متعدد، متفاوت، درگیر و پویا است روبرو هستند و لذا براى هدایت سازمان استفاده از تنها یک ساختار، یک سبک و یک نگرش استفاده از یک راهبرد کارساز نخواهد بود و لذا مدیران باید دائماً در حال </w:t>
      </w:r>
      <w:r w:rsidR="004C6E71" w:rsidRPr="009F24E4">
        <w:rPr>
          <w:rFonts w:eastAsiaTheme="minorEastAsia" w:cs="B Mitra"/>
          <w:b w:val="0"/>
          <w:bCs w:val="0"/>
          <w:sz w:val="24"/>
          <w:szCs w:val="24"/>
          <w:rtl/>
          <w:lang w:bidi="ar-SA"/>
        </w:rPr>
        <w:t>جور ساز</w:t>
      </w:r>
      <w:r w:rsidR="004C6E71" w:rsidRPr="009F24E4">
        <w:rPr>
          <w:rFonts w:eastAsiaTheme="minorEastAsia" w:cs="B Mitra" w:hint="cs"/>
          <w:b w:val="0"/>
          <w:bCs w:val="0"/>
          <w:sz w:val="24"/>
          <w:szCs w:val="24"/>
          <w:rtl/>
          <w:lang w:bidi="ar-SA"/>
        </w:rPr>
        <w:t>ی</w:t>
      </w:r>
      <w:r w:rsidRPr="009F24E4">
        <w:rPr>
          <w:rFonts w:eastAsiaTheme="minorEastAsia" w:cs="B Mitra"/>
          <w:b w:val="0"/>
          <w:bCs w:val="0"/>
          <w:sz w:val="24"/>
          <w:szCs w:val="24"/>
          <w:rtl/>
          <w:lang w:bidi="ar-SA"/>
        </w:rPr>
        <w:t xml:space="preserve"> ریخت سازمان به شکل مقتضى و مناسب باشند.</w:t>
      </w:r>
      <w:r w:rsidRPr="009F24E4">
        <w:rPr>
          <w:rFonts w:eastAsiaTheme="minorEastAsia" w:cs="B Mitra" w:hint="cs"/>
          <w:b w:val="0"/>
          <w:bCs w:val="0"/>
          <w:sz w:val="24"/>
          <w:szCs w:val="24"/>
          <w:rtl/>
          <w:lang w:bidi="ar-SA"/>
        </w:rPr>
        <w:t xml:space="preserve"> بر اساس ا</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ن د</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دگاه، برا</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 تزر</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ق خلاق</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ت به سازمان با</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ست</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 به صورت مستمر ر</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خت سازمان</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 را با شرا</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ط جد</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د جور نمود. </w:t>
      </w:r>
    </w:p>
    <w:p w:rsidR="00E258CF" w:rsidRPr="009F24E4" w:rsidRDefault="00E258CF" w:rsidP="005D25A5">
      <w:pPr>
        <w:bidi/>
        <w:spacing w:line="276" w:lineRule="auto"/>
        <w:jc w:val="both"/>
        <w:rPr>
          <w:rFonts w:eastAsiaTheme="minorEastAsia" w:cs="B Mitra"/>
          <w:b w:val="0"/>
          <w:bCs w:val="0"/>
          <w:sz w:val="24"/>
          <w:szCs w:val="24"/>
          <w:rtl/>
        </w:rPr>
      </w:pPr>
      <w:r w:rsidRPr="009F24E4">
        <w:rPr>
          <w:rFonts w:eastAsiaTheme="minorEastAsia" w:cs="B Mitra" w:hint="cs"/>
          <w:b w:val="0"/>
          <w:bCs w:val="0"/>
          <w:sz w:val="24"/>
          <w:szCs w:val="24"/>
          <w:rtl/>
        </w:rPr>
        <w:t>مد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ران از طر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ق </w:t>
      </w:r>
      <w:r w:rsidR="004C6E71" w:rsidRPr="009F24E4">
        <w:rPr>
          <w:rFonts w:eastAsiaTheme="minorEastAsia" w:cs="B Mitra"/>
          <w:b w:val="0"/>
          <w:bCs w:val="0"/>
          <w:sz w:val="24"/>
          <w:szCs w:val="24"/>
          <w:rtl/>
        </w:rPr>
        <w:t>روش‌ها</w:t>
      </w:r>
      <w:r w:rsidR="004C6E71" w:rsidRPr="009F24E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ز</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ر </w:t>
      </w:r>
      <w:r w:rsidR="004C6E71" w:rsidRPr="009F24E4">
        <w:rPr>
          <w:rFonts w:eastAsiaTheme="minorEastAsia" w:cs="B Mitra"/>
          <w:b w:val="0"/>
          <w:bCs w:val="0"/>
          <w:sz w:val="24"/>
          <w:szCs w:val="24"/>
          <w:rtl/>
        </w:rPr>
        <w:t>م</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توانند</w:t>
      </w:r>
      <w:r w:rsidRPr="009F24E4">
        <w:rPr>
          <w:rFonts w:eastAsiaTheme="minorEastAsia" w:cs="B Mitra" w:hint="cs"/>
          <w:b w:val="0"/>
          <w:bCs w:val="0"/>
          <w:sz w:val="24"/>
          <w:szCs w:val="24"/>
          <w:rtl/>
        </w:rPr>
        <w:t xml:space="preserve"> خلاق</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 را مبتن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بر نظر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ه ب</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نظم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وارد سازمان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نند:</w:t>
      </w:r>
    </w:p>
    <w:p w:rsidR="00E258CF" w:rsidRPr="009F24E4" w:rsidRDefault="00E258CF" w:rsidP="005D25A5">
      <w:pPr>
        <w:numPr>
          <w:ilvl w:val="0"/>
          <w:numId w:val="20"/>
        </w:numPr>
        <w:bidi/>
        <w:spacing w:after="200" w:line="276" w:lineRule="auto"/>
        <w:contextualSpacing/>
        <w:jc w:val="both"/>
        <w:rPr>
          <w:rFonts w:eastAsiaTheme="minorEastAsia" w:cs="B Mitra"/>
          <w:b w:val="0"/>
          <w:bCs w:val="0"/>
          <w:sz w:val="24"/>
          <w:szCs w:val="24"/>
          <w:rtl/>
          <w:lang w:bidi="ar-SA"/>
        </w:rPr>
      </w:pPr>
      <w:r w:rsidRPr="009F24E4">
        <w:rPr>
          <w:rFonts w:eastAsiaTheme="minorEastAsia" w:cs="B Mitra"/>
          <w:b w:val="0"/>
          <w:bCs w:val="0"/>
          <w:sz w:val="24"/>
          <w:szCs w:val="24"/>
          <w:rtl/>
          <w:lang w:bidi="ar-SA"/>
        </w:rPr>
        <w:t xml:space="preserve">مدیران سازمانى باید با نگرش پویا </w:t>
      </w:r>
      <w:r w:rsidR="004C6E71" w:rsidRPr="009F24E4">
        <w:rPr>
          <w:rFonts w:eastAsiaTheme="minorEastAsia" w:cs="B Mitra"/>
          <w:b w:val="0"/>
          <w:bCs w:val="0"/>
          <w:sz w:val="24"/>
          <w:szCs w:val="24"/>
          <w:rtl/>
          <w:lang w:bidi="ar-SA"/>
        </w:rPr>
        <w:t>مدل‌ها</w:t>
      </w:r>
      <w:r w:rsidR="004C6E71" w:rsidRPr="009F24E4">
        <w:rPr>
          <w:rFonts w:eastAsiaTheme="minorEastAsia" w:cs="B Mitra" w:hint="cs"/>
          <w:b w:val="0"/>
          <w:bCs w:val="0"/>
          <w:sz w:val="24"/>
          <w:szCs w:val="24"/>
          <w:rtl/>
          <w:lang w:bidi="ar-SA"/>
        </w:rPr>
        <w:t>ی</w:t>
      </w:r>
      <w:r w:rsidRPr="009F24E4">
        <w:rPr>
          <w:rFonts w:eastAsiaTheme="minorEastAsia" w:cs="B Mitra"/>
          <w:b w:val="0"/>
          <w:bCs w:val="0"/>
          <w:sz w:val="24"/>
          <w:szCs w:val="24"/>
          <w:rtl/>
          <w:lang w:bidi="ar-SA"/>
        </w:rPr>
        <w:t xml:space="preserve"> ذهنى خود را متناوب با شرایط و </w:t>
      </w:r>
      <w:r w:rsidR="00BA0455" w:rsidRPr="009F24E4">
        <w:rPr>
          <w:rFonts w:eastAsiaTheme="minorEastAsia" w:cs="B Mitra"/>
          <w:b w:val="0"/>
          <w:bCs w:val="0"/>
          <w:sz w:val="24"/>
          <w:szCs w:val="24"/>
          <w:rtl/>
          <w:lang w:bidi="ar-SA"/>
        </w:rPr>
        <w:t>و</w:t>
      </w:r>
      <w:r w:rsidR="00BA0455" w:rsidRPr="009F24E4">
        <w:rPr>
          <w:rFonts w:eastAsiaTheme="minorEastAsia" w:cs="B Mitra" w:hint="cs"/>
          <w:b w:val="0"/>
          <w:bCs w:val="0"/>
          <w:sz w:val="24"/>
          <w:szCs w:val="24"/>
          <w:rtl/>
          <w:lang w:bidi="ar-SA"/>
        </w:rPr>
        <w:t>ی</w:t>
      </w:r>
      <w:r w:rsidR="00BA0455" w:rsidRPr="009F24E4">
        <w:rPr>
          <w:rFonts w:eastAsiaTheme="minorEastAsia" w:cs="B Mitra" w:hint="eastAsia"/>
          <w:b w:val="0"/>
          <w:bCs w:val="0"/>
          <w:sz w:val="24"/>
          <w:szCs w:val="24"/>
          <w:rtl/>
          <w:lang w:bidi="ar-SA"/>
        </w:rPr>
        <w:t>ژگ</w:t>
      </w:r>
      <w:r w:rsidR="00BA0455" w:rsidRPr="009F24E4">
        <w:rPr>
          <w:rFonts w:eastAsiaTheme="minorEastAsia" w:cs="B Mitra" w:hint="cs"/>
          <w:b w:val="0"/>
          <w:bCs w:val="0"/>
          <w:sz w:val="24"/>
          <w:szCs w:val="24"/>
          <w:rtl/>
          <w:lang w:bidi="ar-SA"/>
        </w:rPr>
        <w:t>ی‌</w:t>
      </w:r>
      <w:r w:rsidR="00BA0455" w:rsidRPr="009F24E4">
        <w:rPr>
          <w:rFonts w:eastAsiaTheme="minorEastAsia" w:cs="B Mitra" w:hint="eastAsia"/>
          <w:b w:val="0"/>
          <w:bCs w:val="0"/>
          <w:sz w:val="24"/>
          <w:szCs w:val="24"/>
          <w:rtl/>
          <w:lang w:bidi="ar-SA"/>
        </w:rPr>
        <w:t>ها</w:t>
      </w:r>
      <w:r w:rsidR="00BA0455" w:rsidRPr="009F24E4">
        <w:rPr>
          <w:rFonts w:eastAsiaTheme="minorEastAsia" w:cs="B Mitra" w:hint="cs"/>
          <w:b w:val="0"/>
          <w:bCs w:val="0"/>
          <w:sz w:val="24"/>
          <w:szCs w:val="24"/>
          <w:rtl/>
          <w:lang w:bidi="ar-SA"/>
        </w:rPr>
        <w:t>ی</w:t>
      </w:r>
      <w:r w:rsidRPr="009F24E4">
        <w:rPr>
          <w:rFonts w:eastAsiaTheme="minorEastAsia" w:cs="B Mitra"/>
          <w:b w:val="0"/>
          <w:bCs w:val="0"/>
          <w:sz w:val="24"/>
          <w:szCs w:val="24"/>
          <w:rtl/>
          <w:lang w:bidi="ar-SA"/>
        </w:rPr>
        <w:t xml:space="preserve"> سیستم آشوب گونه تغییر دهند و بدین گونه آینده </w:t>
      </w:r>
      <w:r w:rsidR="00FB7E23" w:rsidRPr="009F24E4">
        <w:rPr>
          <w:rFonts w:eastAsiaTheme="minorEastAsia" w:cs="B Mitra"/>
          <w:b w:val="0"/>
          <w:bCs w:val="0"/>
          <w:sz w:val="24"/>
          <w:szCs w:val="24"/>
          <w:rtl/>
          <w:lang w:bidi="ar-SA"/>
        </w:rPr>
        <w:t>سازمان‌ها</w:t>
      </w:r>
      <w:r w:rsidRPr="009F24E4">
        <w:rPr>
          <w:rFonts w:eastAsiaTheme="minorEastAsia" w:cs="B Mitra"/>
          <w:b w:val="0"/>
          <w:bCs w:val="0"/>
          <w:sz w:val="24"/>
          <w:szCs w:val="24"/>
          <w:rtl/>
          <w:lang w:bidi="ar-SA"/>
        </w:rPr>
        <w:t xml:space="preserve"> را با شرایط گذشته آن کاملاً متفاوت سازند.</w:t>
      </w:r>
      <w:r w:rsidRPr="009F24E4">
        <w:rPr>
          <w:rFonts w:eastAsiaTheme="minorEastAsia" w:cs="B Mitra" w:hint="cs"/>
          <w:b w:val="0"/>
          <w:bCs w:val="0"/>
          <w:sz w:val="24"/>
          <w:szCs w:val="24"/>
          <w:rtl/>
          <w:lang w:bidi="ar-SA"/>
        </w:rPr>
        <w:t xml:space="preserve"> ا</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ن امر بدان معناست </w:t>
      </w:r>
      <w:r w:rsidR="006C7271">
        <w:rPr>
          <w:rFonts w:eastAsiaTheme="minorEastAsia" w:cs="B Mitra" w:hint="cs"/>
          <w:b w:val="0"/>
          <w:bCs w:val="0"/>
          <w:sz w:val="24"/>
          <w:szCs w:val="24"/>
          <w:rtl/>
          <w:lang w:bidi="ar-SA"/>
        </w:rPr>
        <w:t>ک</w:t>
      </w:r>
      <w:r w:rsidRPr="009F24E4">
        <w:rPr>
          <w:rFonts w:eastAsiaTheme="minorEastAsia" w:cs="B Mitra" w:hint="cs"/>
          <w:b w:val="0"/>
          <w:bCs w:val="0"/>
          <w:sz w:val="24"/>
          <w:szCs w:val="24"/>
          <w:rtl/>
          <w:lang w:bidi="ar-SA"/>
        </w:rPr>
        <w:t xml:space="preserve">ه </w:t>
      </w:r>
      <w:r w:rsidR="004C6E71" w:rsidRPr="009F24E4">
        <w:rPr>
          <w:rFonts w:eastAsiaTheme="minorEastAsia" w:cs="B Mitra"/>
          <w:b w:val="0"/>
          <w:bCs w:val="0"/>
          <w:sz w:val="24"/>
          <w:szCs w:val="24"/>
          <w:rtl/>
          <w:lang w:bidi="ar-SA"/>
        </w:rPr>
        <w:t>مدل‌ها</w:t>
      </w:r>
      <w:r w:rsidR="004C6E71" w:rsidRPr="009F24E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 ذهن</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 مد</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ران با</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ست</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 متناسب با فلسفه تئور</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 xml:space="preserve"> آشوب ش</w:t>
      </w:r>
      <w:r w:rsidR="006C7271">
        <w:rPr>
          <w:rFonts w:eastAsiaTheme="minorEastAsia" w:cs="B Mitra" w:hint="cs"/>
          <w:b w:val="0"/>
          <w:bCs w:val="0"/>
          <w:sz w:val="24"/>
          <w:szCs w:val="24"/>
          <w:rtl/>
          <w:lang w:bidi="ar-SA"/>
        </w:rPr>
        <w:t>ک</w:t>
      </w:r>
      <w:r w:rsidRPr="009F24E4">
        <w:rPr>
          <w:rFonts w:eastAsiaTheme="minorEastAsia" w:cs="B Mitra" w:hint="cs"/>
          <w:b w:val="0"/>
          <w:bCs w:val="0"/>
          <w:sz w:val="24"/>
          <w:szCs w:val="24"/>
          <w:rtl/>
          <w:lang w:bidi="ar-SA"/>
        </w:rPr>
        <w:t>ل گ</w:t>
      </w:r>
      <w:r w:rsidR="00E11D84">
        <w:rPr>
          <w:rFonts w:eastAsiaTheme="minorEastAsia" w:cs="B Mitra" w:hint="cs"/>
          <w:b w:val="0"/>
          <w:bCs w:val="0"/>
          <w:sz w:val="24"/>
          <w:szCs w:val="24"/>
          <w:rtl/>
          <w:lang w:bidi="ar-SA"/>
        </w:rPr>
        <w:t>ی</w:t>
      </w:r>
      <w:r w:rsidRPr="009F24E4">
        <w:rPr>
          <w:rFonts w:eastAsiaTheme="minorEastAsia" w:cs="B Mitra" w:hint="cs"/>
          <w:b w:val="0"/>
          <w:bCs w:val="0"/>
          <w:sz w:val="24"/>
          <w:szCs w:val="24"/>
          <w:rtl/>
          <w:lang w:bidi="ar-SA"/>
        </w:rPr>
        <w:t>رد.</w:t>
      </w:r>
    </w:p>
    <w:p w:rsidR="00E258CF" w:rsidRPr="009F24E4" w:rsidRDefault="004C6E71" w:rsidP="005D25A5">
      <w:pPr>
        <w:numPr>
          <w:ilvl w:val="0"/>
          <w:numId w:val="20"/>
        </w:numPr>
        <w:bidi/>
        <w:spacing w:after="200" w:line="276" w:lineRule="auto"/>
        <w:contextualSpacing/>
        <w:jc w:val="both"/>
        <w:rPr>
          <w:rFonts w:eastAsiaTheme="minorEastAsia" w:cs="B Mitra"/>
          <w:b w:val="0"/>
          <w:bCs w:val="0"/>
          <w:sz w:val="24"/>
          <w:szCs w:val="24"/>
          <w:rtl/>
          <w:lang w:bidi="ar-SA"/>
        </w:rPr>
      </w:pPr>
      <w:r w:rsidRPr="009F24E4">
        <w:rPr>
          <w:rFonts w:eastAsiaTheme="minorEastAsia" w:cs="B Mitra"/>
          <w:b w:val="0"/>
          <w:bCs w:val="0"/>
          <w:sz w:val="24"/>
          <w:szCs w:val="24"/>
          <w:rtl/>
          <w:lang w:bidi="ar-SA"/>
        </w:rPr>
        <w:t>سازمان‌ها</w:t>
      </w:r>
      <w:r w:rsidRPr="009F24E4">
        <w:rPr>
          <w:rFonts w:eastAsiaTheme="minorEastAsia" w:cs="B Mitra" w:hint="cs"/>
          <w:b w:val="0"/>
          <w:bCs w:val="0"/>
          <w:sz w:val="24"/>
          <w:szCs w:val="24"/>
          <w:rtl/>
          <w:lang w:bidi="ar-SA"/>
        </w:rPr>
        <w:t>یی</w:t>
      </w:r>
      <w:r w:rsidR="00E258CF" w:rsidRPr="009F24E4">
        <w:rPr>
          <w:rFonts w:eastAsiaTheme="minorEastAsia" w:cs="B Mitra"/>
          <w:b w:val="0"/>
          <w:bCs w:val="0"/>
          <w:sz w:val="24"/>
          <w:szCs w:val="24"/>
          <w:rtl/>
          <w:lang w:bidi="ar-SA"/>
        </w:rPr>
        <w:t xml:space="preserve"> که </w:t>
      </w:r>
      <w:r w:rsidRPr="009F24E4">
        <w:rPr>
          <w:rFonts w:eastAsiaTheme="minorEastAsia" w:cs="B Mitra"/>
          <w:b w:val="0"/>
          <w:bCs w:val="0"/>
          <w:sz w:val="24"/>
          <w:szCs w:val="24"/>
          <w:rtl/>
          <w:lang w:bidi="ar-SA"/>
        </w:rPr>
        <w:t>علاقه‌مند</w:t>
      </w:r>
      <w:r w:rsidR="00E258CF" w:rsidRPr="009F24E4">
        <w:rPr>
          <w:rFonts w:eastAsiaTheme="minorEastAsia" w:cs="B Mitra"/>
          <w:b w:val="0"/>
          <w:bCs w:val="0"/>
          <w:sz w:val="24"/>
          <w:szCs w:val="24"/>
          <w:rtl/>
          <w:lang w:bidi="ar-SA"/>
        </w:rPr>
        <w:t xml:space="preserve"> به تبدیل شدن به </w:t>
      </w:r>
      <w:r w:rsidRPr="009F24E4">
        <w:rPr>
          <w:rFonts w:eastAsiaTheme="minorEastAsia" w:cs="B Mitra"/>
          <w:b w:val="0"/>
          <w:bCs w:val="0"/>
          <w:sz w:val="24"/>
          <w:szCs w:val="24"/>
          <w:rtl/>
          <w:lang w:bidi="ar-SA"/>
        </w:rPr>
        <w:t>سازمان‌ها</w:t>
      </w:r>
      <w:r w:rsidRPr="009F24E4">
        <w:rPr>
          <w:rFonts w:eastAsiaTheme="minorEastAsia" w:cs="B Mitra" w:hint="cs"/>
          <w:b w:val="0"/>
          <w:bCs w:val="0"/>
          <w:sz w:val="24"/>
          <w:szCs w:val="24"/>
          <w:rtl/>
          <w:lang w:bidi="ar-SA"/>
        </w:rPr>
        <w:t>یی</w:t>
      </w:r>
      <w:r w:rsidR="00E258CF" w:rsidRPr="009F24E4">
        <w:rPr>
          <w:rFonts w:eastAsiaTheme="minorEastAsia" w:cs="B Mitra"/>
          <w:b w:val="0"/>
          <w:bCs w:val="0"/>
          <w:sz w:val="24"/>
          <w:szCs w:val="24"/>
          <w:rtl/>
          <w:lang w:bidi="ar-SA"/>
        </w:rPr>
        <w:t xml:space="preserve"> آشوب گرایانه دارند باید به هوشمندى جمعى کارکنانش جهت ایجاد یک فرهنگ آگاهانه و مطلوب تکیه کند.</w:t>
      </w:r>
    </w:p>
    <w:p w:rsidR="00E258CF" w:rsidRPr="009F24E4" w:rsidRDefault="00E258CF" w:rsidP="005D25A5">
      <w:pPr>
        <w:numPr>
          <w:ilvl w:val="0"/>
          <w:numId w:val="20"/>
        </w:numPr>
        <w:bidi/>
        <w:spacing w:after="200" w:line="276" w:lineRule="auto"/>
        <w:contextualSpacing/>
        <w:jc w:val="both"/>
        <w:rPr>
          <w:rFonts w:eastAsiaTheme="minorEastAsia" w:cs="B Mitra"/>
          <w:b w:val="0"/>
          <w:bCs w:val="0"/>
          <w:sz w:val="24"/>
          <w:szCs w:val="24"/>
          <w:rtl/>
          <w:lang w:bidi="ar-SA"/>
        </w:rPr>
      </w:pPr>
      <w:r w:rsidRPr="009F24E4">
        <w:rPr>
          <w:rFonts w:eastAsiaTheme="minorEastAsia" w:cs="B Mitra"/>
          <w:b w:val="0"/>
          <w:bCs w:val="0"/>
          <w:sz w:val="24"/>
          <w:szCs w:val="24"/>
          <w:rtl/>
          <w:lang w:bidi="ar-SA"/>
        </w:rPr>
        <w:t xml:space="preserve">در شرایط ناپایدارى و </w:t>
      </w:r>
      <w:r w:rsidR="004C6E71" w:rsidRPr="009F24E4">
        <w:rPr>
          <w:rFonts w:eastAsiaTheme="minorEastAsia" w:cs="B Mitra"/>
          <w:b w:val="0"/>
          <w:bCs w:val="0"/>
          <w:sz w:val="24"/>
          <w:szCs w:val="24"/>
          <w:rtl/>
          <w:lang w:bidi="ar-SA"/>
        </w:rPr>
        <w:t>نظام‌ها</w:t>
      </w:r>
      <w:r w:rsidR="004C6E71" w:rsidRPr="009F24E4">
        <w:rPr>
          <w:rFonts w:eastAsiaTheme="minorEastAsia" w:cs="B Mitra" w:hint="cs"/>
          <w:b w:val="0"/>
          <w:bCs w:val="0"/>
          <w:sz w:val="24"/>
          <w:szCs w:val="24"/>
          <w:rtl/>
          <w:lang w:bidi="ar-SA"/>
        </w:rPr>
        <w:t>ی</w:t>
      </w:r>
      <w:r w:rsidRPr="009F24E4">
        <w:rPr>
          <w:rFonts w:eastAsiaTheme="minorEastAsia" w:cs="B Mitra"/>
          <w:b w:val="0"/>
          <w:bCs w:val="0"/>
          <w:sz w:val="24"/>
          <w:szCs w:val="24"/>
          <w:rtl/>
          <w:lang w:bidi="ar-SA"/>
        </w:rPr>
        <w:t xml:space="preserve"> آشوب</w:t>
      </w:r>
      <w:r w:rsidRPr="009F24E4">
        <w:rPr>
          <w:rFonts w:eastAsiaTheme="minorEastAsia" w:cs="B Mitra" w:hint="cs"/>
          <w:b w:val="0"/>
          <w:bCs w:val="0"/>
          <w:sz w:val="24"/>
          <w:szCs w:val="24"/>
          <w:rtl/>
          <w:lang w:bidi="ar-SA"/>
        </w:rPr>
        <w:t xml:space="preserve"> </w:t>
      </w:r>
      <w:r w:rsidRPr="009F24E4">
        <w:rPr>
          <w:rFonts w:eastAsiaTheme="minorEastAsia" w:cs="B Mitra"/>
          <w:b w:val="0"/>
          <w:bCs w:val="0"/>
          <w:sz w:val="24"/>
          <w:szCs w:val="24"/>
          <w:rtl/>
          <w:lang w:bidi="ar-SA"/>
        </w:rPr>
        <w:t xml:space="preserve">گونه باید فرآیند محورى را در سازمان با تشکیل </w:t>
      </w:r>
      <w:r w:rsidR="004C6E71" w:rsidRPr="009F24E4">
        <w:rPr>
          <w:rFonts w:eastAsiaTheme="minorEastAsia" w:cs="B Mitra"/>
          <w:b w:val="0"/>
          <w:bCs w:val="0"/>
          <w:sz w:val="24"/>
          <w:szCs w:val="24"/>
          <w:rtl/>
          <w:lang w:bidi="ar-SA"/>
        </w:rPr>
        <w:t>ت</w:t>
      </w:r>
      <w:r w:rsidR="004C6E71" w:rsidRPr="009F24E4">
        <w:rPr>
          <w:rFonts w:eastAsiaTheme="minorEastAsia" w:cs="B Mitra" w:hint="cs"/>
          <w:b w:val="0"/>
          <w:bCs w:val="0"/>
          <w:sz w:val="24"/>
          <w:szCs w:val="24"/>
          <w:rtl/>
          <w:lang w:bidi="ar-SA"/>
        </w:rPr>
        <w:t>ی</w:t>
      </w:r>
      <w:r w:rsidR="004C6E71" w:rsidRPr="009F24E4">
        <w:rPr>
          <w:rFonts w:eastAsiaTheme="minorEastAsia" w:cs="B Mitra" w:hint="eastAsia"/>
          <w:b w:val="0"/>
          <w:bCs w:val="0"/>
          <w:sz w:val="24"/>
          <w:szCs w:val="24"/>
          <w:rtl/>
          <w:lang w:bidi="ar-SA"/>
        </w:rPr>
        <w:t>م‌ها</w:t>
      </w:r>
      <w:r w:rsidR="004C6E71" w:rsidRPr="009F24E4">
        <w:rPr>
          <w:rFonts w:eastAsiaTheme="minorEastAsia" w:cs="B Mitra" w:hint="cs"/>
          <w:b w:val="0"/>
          <w:bCs w:val="0"/>
          <w:sz w:val="24"/>
          <w:szCs w:val="24"/>
          <w:rtl/>
          <w:lang w:bidi="ar-SA"/>
        </w:rPr>
        <w:t>ی</w:t>
      </w:r>
      <w:r w:rsidRPr="009F24E4">
        <w:rPr>
          <w:rFonts w:eastAsiaTheme="minorEastAsia" w:cs="B Mitra"/>
          <w:b w:val="0"/>
          <w:bCs w:val="0"/>
          <w:sz w:val="24"/>
          <w:szCs w:val="24"/>
          <w:rtl/>
          <w:lang w:bidi="ar-SA"/>
        </w:rPr>
        <w:t xml:space="preserve"> مناسب و انجام فرآیندهاى مختلف سازمان مورد توجه قرار داد - در این قبیل از </w:t>
      </w:r>
      <w:r w:rsidR="00FB7E23" w:rsidRPr="009F24E4">
        <w:rPr>
          <w:rFonts w:eastAsiaTheme="minorEastAsia" w:cs="B Mitra"/>
          <w:b w:val="0"/>
          <w:bCs w:val="0"/>
          <w:sz w:val="24"/>
          <w:szCs w:val="24"/>
          <w:rtl/>
          <w:lang w:bidi="ar-SA"/>
        </w:rPr>
        <w:t>سازمان‌ها</w:t>
      </w:r>
      <w:r w:rsidRPr="009F24E4">
        <w:rPr>
          <w:rFonts w:eastAsiaTheme="minorEastAsia" w:cs="B Mitra"/>
          <w:b w:val="0"/>
          <w:bCs w:val="0"/>
          <w:sz w:val="24"/>
          <w:szCs w:val="24"/>
          <w:rtl/>
          <w:lang w:bidi="ar-SA"/>
        </w:rPr>
        <w:t xml:space="preserve"> کارکنان خط مقدم - داراى اطلاعات و اختیار تصمیم گیرى گسترده هستند و از پتانسیل این افراد و شکل گیرى، تغییر و پویایى </w:t>
      </w:r>
      <w:r w:rsidR="004C6E71" w:rsidRPr="009F24E4">
        <w:rPr>
          <w:rFonts w:eastAsiaTheme="minorEastAsia" w:cs="B Mitra"/>
          <w:b w:val="0"/>
          <w:bCs w:val="0"/>
          <w:sz w:val="24"/>
          <w:szCs w:val="24"/>
          <w:rtl/>
          <w:lang w:bidi="ar-SA"/>
        </w:rPr>
        <w:t>گروه‌ها</w:t>
      </w:r>
      <w:r w:rsidR="004C6E71" w:rsidRPr="009F24E4">
        <w:rPr>
          <w:rFonts w:eastAsiaTheme="minorEastAsia" w:cs="B Mitra" w:hint="cs"/>
          <w:b w:val="0"/>
          <w:bCs w:val="0"/>
          <w:sz w:val="24"/>
          <w:szCs w:val="24"/>
          <w:rtl/>
          <w:lang w:bidi="ar-SA"/>
        </w:rPr>
        <w:t>ی</w:t>
      </w:r>
      <w:r w:rsidRPr="009F24E4">
        <w:rPr>
          <w:rFonts w:eastAsiaTheme="minorEastAsia" w:cs="B Mitra"/>
          <w:b w:val="0"/>
          <w:bCs w:val="0"/>
          <w:sz w:val="24"/>
          <w:szCs w:val="24"/>
          <w:rtl/>
          <w:lang w:bidi="ar-SA"/>
        </w:rPr>
        <w:t xml:space="preserve"> کارى استفاده </w:t>
      </w:r>
      <w:r w:rsidR="00FB7E23" w:rsidRPr="009F24E4">
        <w:rPr>
          <w:rFonts w:eastAsiaTheme="minorEastAsia" w:cs="B Mitra"/>
          <w:b w:val="0"/>
          <w:bCs w:val="0"/>
          <w:sz w:val="24"/>
          <w:szCs w:val="24"/>
          <w:rtl/>
          <w:lang w:bidi="ar-SA"/>
        </w:rPr>
        <w:t>م</w:t>
      </w:r>
      <w:r w:rsidR="00FB7E23" w:rsidRPr="009F24E4">
        <w:rPr>
          <w:rFonts w:eastAsiaTheme="minorEastAsia" w:cs="B Mitra" w:hint="cs"/>
          <w:b w:val="0"/>
          <w:bCs w:val="0"/>
          <w:sz w:val="24"/>
          <w:szCs w:val="24"/>
          <w:rtl/>
          <w:lang w:bidi="ar-SA"/>
        </w:rPr>
        <w:t>ی‌</w:t>
      </w:r>
      <w:r w:rsidR="00FB7E23" w:rsidRPr="009F24E4">
        <w:rPr>
          <w:rFonts w:eastAsiaTheme="minorEastAsia" w:cs="B Mitra" w:hint="eastAsia"/>
          <w:b w:val="0"/>
          <w:bCs w:val="0"/>
          <w:sz w:val="24"/>
          <w:szCs w:val="24"/>
          <w:rtl/>
          <w:lang w:bidi="ar-SA"/>
        </w:rPr>
        <w:t>شود</w:t>
      </w:r>
      <w:r w:rsidRPr="009F24E4">
        <w:rPr>
          <w:rFonts w:eastAsiaTheme="minorEastAsia" w:cs="B Mitra"/>
          <w:b w:val="0"/>
          <w:bCs w:val="0"/>
          <w:sz w:val="24"/>
          <w:szCs w:val="24"/>
          <w:rtl/>
          <w:lang w:bidi="ar-SA"/>
        </w:rPr>
        <w:t>.</w:t>
      </w:r>
    </w:p>
    <w:p w:rsidR="00E258CF" w:rsidRPr="009F24E4" w:rsidRDefault="00E258CF" w:rsidP="005D25A5">
      <w:pPr>
        <w:numPr>
          <w:ilvl w:val="0"/>
          <w:numId w:val="20"/>
        </w:numPr>
        <w:bidi/>
        <w:spacing w:after="200" w:line="276" w:lineRule="auto"/>
        <w:contextualSpacing/>
        <w:jc w:val="both"/>
        <w:rPr>
          <w:rFonts w:eastAsiaTheme="minorEastAsia" w:cs="B Mitra"/>
          <w:b w:val="0"/>
          <w:bCs w:val="0"/>
          <w:sz w:val="24"/>
          <w:szCs w:val="24"/>
          <w:rtl/>
          <w:lang w:bidi="ar-SA"/>
        </w:rPr>
      </w:pPr>
      <w:r w:rsidRPr="009F24E4">
        <w:rPr>
          <w:rFonts w:eastAsiaTheme="minorEastAsia" w:cs="B Mitra"/>
          <w:b w:val="0"/>
          <w:bCs w:val="0"/>
          <w:sz w:val="24"/>
          <w:szCs w:val="24"/>
          <w:rtl/>
          <w:lang w:bidi="ar-SA"/>
        </w:rPr>
        <w:t xml:space="preserve">سازمان یادگیرنده: </w:t>
      </w:r>
      <w:r w:rsidR="00FB7E23" w:rsidRPr="009F24E4">
        <w:rPr>
          <w:rFonts w:eastAsiaTheme="minorEastAsia" w:cs="B Mitra"/>
          <w:b w:val="0"/>
          <w:bCs w:val="0"/>
          <w:sz w:val="24"/>
          <w:szCs w:val="24"/>
          <w:rtl/>
          <w:lang w:bidi="ar-SA"/>
        </w:rPr>
        <w:t>مهم‌تر</w:t>
      </w:r>
      <w:r w:rsidR="00FB7E23" w:rsidRPr="009F24E4">
        <w:rPr>
          <w:rFonts w:eastAsiaTheme="minorEastAsia" w:cs="B Mitra" w:hint="cs"/>
          <w:b w:val="0"/>
          <w:bCs w:val="0"/>
          <w:sz w:val="24"/>
          <w:szCs w:val="24"/>
          <w:rtl/>
          <w:lang w:bidi="ar-SA"/>
        </w:rPr>
        <w:t>ی</w:t>
      </w:r>
      <w:r w:rsidR="00FB7E23" w:rsidRPr="009F24E4">
        <w:rPr>
          <w:rFonts w:eastAsiaTheme="minorEastAsia" w:cs="B Mitra" w:hint="eastAsia"/>
          <w:b w:val="0"/>
          <w:bCs w:val="0"/>
          <w:sz w:val="24"/>
          <w:szCs w:val="24"/>
          <w:rtl/>
          <w:lang w:bidi="ar-SA"/>
        </w:rPr>
        <w:t>ن</w:t>
      </w:r>
      <w:r w:rsidRPr="009F24E4">
        <w:rPr>
          <w:rFonts w:eastAsiaTheme="minorEastAsia" w:cs="B Mitra"/>
          <w:b w:val="0"/>
          <w:bCs w:val="0"/>
          <w:sz w:val="24"/>
          <w:szCs w:val="24"/>
          <w:rtl/>
          <w:lang w:bidi="ar-SA"/>
        </w:rPr>
        <w:t xml:space="preserve"> نقش مدیر در </w:t>
      </w:r>
      <w:r w:rsidR="004C6E71" w:rsidRPr="009F24E4">
        <w:rPr>
          <w:rFonts w:eastAsiaTheme="minorEastAsia" w:cs="B Mitra"/>
          <w:b w:val="0"/>
          <w:bCs w:val="0"/>
          <w:sz w:val="24"/>
          <w:szCs w:val="24"/>
          <w:rtl/>
          <w:lang w:bidi="ar-SA"/>
        </w:rPr>
        <w:t>سازمان‌ها</w:t>
      </w:r>
      <w:r w:rsidR="004C6E71" w:rsidRPr="009F24E4">
        <w:rPr>
          <w:rFonts w:eastAsiaTheme="minorEastAsia" w:cs="B Mitra" w:hint="cs"/>
          <w:b w:val="0"/>
          <w:bCs w:val="0"/>
          <w:sz w:val="24"/>
          <w:szCs w:val="24"/>
          <w:rtl/>
          <w:lang w:bidi="ar-SA"/>
        </w:rPr>
        <w:t>ی</w:t>
      </w:r>
      <w:r w:rsidRPr="009F24E4">
        <w:rPr>
          <w:rFonts w:eastAsiaTheme="minorEastAsia" w:cs="B Mitra"/>
          <w:b w:val="0"/>
          <w:bCs w:val="0"/>
          <w:sz w:val="24"/>
          <w:szCs w:val="24"/>
          <w:rtl/>
          <w:lang w:bidi="ar-SA"/>
        </w:rPr>
        <w:t xml:space="preserve"> آشوب گونه بسترسازى و ایجاد </w:t>
      </w:r>
      <w:r w:rsidR="004C6E71" w:rsidRPr="009F24E4">
        <w:rPr>
          <w:rFonts w:eastAsiaTheme="minorEastAsia" w:cs="B Mitra"/>
          <w:b w:val="0"/>
          <w:bCs w:val="0"/>
          <w:sz w:val="24"/>
          <w:szCs w:val="24"/>
          <w:rtl/>
          <w:lang w:bidi="ar-SA"/>
        </w:rPr>
        <w:t>زم</w:t>
      </w:r>
      <w:r w:rsidR="004C6E71" w:rsidRPr="009F24E4">
        <w:rPr>
          <w:rFonts w:eastAsiaTheme="minorEastAsia" w:cs="B Mitra" w:hint="cs"/>
          <w:b w:val="0"/>
          <w:bCs w:val="0"/>
          <w:sz w:val="24"/>
          <w:szCs w:val="24"/>
          <w:rtl/>
          <w:lang w:bidi="ar-SA"/>
        </w:rPr>
        <w:t>ی</w:t>
      </w:r>
      <w:r w:rsidR="004C6E71" w:rsidRPr="009F24E4">
        <w:rPr>
          <w:rFonts w:eastAsiaTheme="minorEastAsia" w:cs="B Mitra" w:hint="eastAsia"/>
          <w:b w:val="0"/>
          <w:bCs w:val="0"/>
          <w:sz w:val="24"/>
          <w:szCs w:val="24"/>
          <w:rtl/>
          <w:lang w:bidi="ar-SA"/>
        </w:rPr>
        <w:t>نه‌ها</w:t>
      </w:r>
      <w:r w:rsidR="004C6E71" w:rsidRPr="009F24E4">
        <w:rPr>
          <w:rFonts w:eastAsiaTheme="minorEastAsia" w:cs="B Mitra" w:hint="cs"/>
          <w:b w:val="0"/>
          <w:bCs w:val="0"/>
          <w:sz w:val="24"/>
          <w:szCs w:val="24"/>
          <w:rtl/>
          <w:lang w:bidi="ar-SA"/>
        </w:rPr>
        <w:t>ی</w:t>
      </w:r>
      <w:r w:rsidRPr="009F24E4">
        <w:rPr>
          <w:rFonts w:eastAsiaTheme="minorEastAsia" w:cs="B Mitra"/>
          <w:b w:val="0"/>
          <w:bCs w:val="0"/>
          <w:sz w:val="24"/>
          <w:szCs w:val="24"/>
          <w:rtl/>
          <w:lang w:bidi="ar-SA"/>
        </w:rPr>
        <w:t xml:space="preserve"> عملى یادگیرى مستمر سازمانى است، با بهره گیرى از فرآیند تفکر سیستمى </w:t>
      </w:r>
      <w:r w:rsidR="00F95F3E" w:rsidRPr="009F24E4">
        <w:rPr>
          <w:rFonts w:eastAsiaTheme="minorEastAsia" w:cs="B Mitra"/>
          <w:b w:val="0"/>
          <w:bCs w:val="0"/>
          <w:sz w:val="24"/>
          <w:szCs w:val="24"/>
          <w:rtl/>
          <w:lang w:bidi="ar-SA"/>
        </w:rPr>
        <w:t>م</w:t>
      </w:r>
      <w:r w:rsidR="00F95F3E" w:rsidRPr="009F24E4">
        <w:rPr>
          <w:rFonts w:eastAsiaTheme="minorEastAsia" w:cs="B Mitra" w:hint="cs"/>
          <w:b w:val="0"/>
          <w:bCs w:val="0"/>
          <w:sz w:val="24"/>
          <w:szCs w:val="24"/>
          <w:rtl/>
          <w:lang w:bidi="ar-SA"/>
        </w:rPr>
        <w:t>ی‌</w:t>
      </w:r>
      <w:r w:rsidR="00F95F3E" w:rsidRPr="009F24E4">
        <w:rPr>
          <w:rFonts w:eastAsiaTheme="minorEastAsia" w:cs="B Mitra" w:hint="eastAsia"/>
          <w:b w:val="0"/>
          <w:bCs w:val="0"/>
          <w:sz w:val="24"/>
          <w:szCs w:val="24"/>
          <w:rtl/>
          <w:lang w:bidi="ar-SA"/>
        </w:rPr>
        <w:t>توان</w:t>
      </w:r>
      <w:r w:rsidRPr="009F24E4">
        <w:rPr>
          <w:rFonts w:eastAsiaTheme="minorEastAsia" w:cs="B Mitra"/>
          <w:b w:val="0"/>
          <w:bCs w:val="0"/>
          <w:sz w:val="24"/>
          <w:szCs w:val="24"/>
          <w:rtl/>
          <w:lang w:bidi="ar-SA"/>
        </w:rPr>
        <w:t xml:space="preserve"> نقش مؤثرى در فرآیند یادگیرى فردى و سازمانى افراد ایجاد کرد.</w:t>
      </w:r>
    </w:p>
    <w:p w:rsidR="00E258CF" w:rsidRPr="009F24E4" w:rsidRDefault="00E258CF" w:rsidP="005D25A5">
      <w:pPr>
        <w:numPr>
          <w:ilvl w:val="0"/>
          <w:numId w:val="20"/>
        </w:numPr>
        <w:bidi/>
        <w:spacing w:after="200" w:line="276" w:lineRule="auto"/>
        <w:contextualSpacing/>
        <w:jc w:val="both"/>
        <w:rPr>
          <w:rFonts w:eastAsiaTheme="minorEastAsia" w:cs="B Mitra"/>
          <w:b w:val="0"/>
          <w:bCs w:val="0"/>
          <w:sz w:val="24"/>
          <w:szCs w:val="24"/>
          <w:rtl/>
          <w:lang w:bidi="ar-SA"/>
        </w:rPr>
      </w:pPr>
      <w:r w:rsidRPr="009F24E4">
        <w:rPr>
          <w:rFonts w:eastAsiaTheme="minorEastAsia" w:cs="B Mitra"/>
          <w:b w:val="0"/>
          <w:bCs w:val="0"/>
          <w:sz w:val="24"/>
          <w:szCs w:val="24"/>
          <w:rtl/>
          <w:lang w:bidi="ar-SA"/>
        </w:rPr>
        <w:t xml:space="preserve">نقاط اهرمى:با تقویت </w:t>
      </w:r>
      <w:r w:rsidR="004C6E71" w:rsidRPr="009F24E4">
        <w:rPr>
          <w:rFonts w:eastAsiaTheme="minorEastAsia" w:cs="B Mitra"/>
          <w:b w:val="0"/>
          <w:bCs w:val="0"/>
          <w:sz w:val="24"/>
          <w:szCs w:val="24"/>
          <w:rtl/>
          <w:lang w:bidi="ar-SA"/>
        </w:rPr>
        <w:t>مهارت‌ها</w:t>
      </w:r>
      <w:r w:rsidR="004C6E71" w:rsidRPr="009F24E4">
        <w:rPr>
          <w:rFonts w:eastAsiaTheme="minorEastAsia" w:cs="B Mitra" w:hint="cs"/>
          <w:b w:val="0"/>
          <w:bCs w:val="0"/>
          <w:sz w:val="24"/>
          <w:szCs w:val="24"/>
          <w:rtl/>
          <w:lang w:bidi="ar-SA"/>
        </w:rPr>
        <w:t>ی</w:t>
      </w:r>
      <w:r w:rsidRPr="009F24E4">
        <w:rPr>
          <w:rFonts w:eastAsiaTheme="minorEastAsia" w:cs="B Mitra"/>
          <w:b w:val="0"/>
          <w:bCs w:val="0"/>
          <w:sz w:val="24"/>
          <w:szCs w:val="24"/>
          <w:rtl/>
          <w:lang w:bidi="ar-SA"/>
        </w:rPr>
        <w:t xml:space="preserve"> ادراکى مدیران و احاطه کامل بر محیط و عوامل سازنده، شناخت ساختار، فرآیندها و نقاط قوت و ضعف </w:t>
      </w:r>
      <w:r w:rsidR="00FB7E23" w:rsidRPr="009F24E4">
        <w:rPr>
          <w:rFonts w:eastAsiaTheme="minorEastAsia" w:cs="B Mitra"/>
          <w:b w:val="0"/>
          <w:bCs w:val="0"/>
          <w:sz w:val="24"/>
          <w:szCs w:val="24"/>
          <w:rtl/>
          <w:lang w:bidi="ar-SA"/>
        </w:rPr>
        <w:t>سازمان‌ها</w:t>
      </w:r>
      <w:r w:rsidRPr="009F24E4">
        <w:rPr>
          <w:rFonts w:eastAsiaTheme="minorEastAsia" w:cs="B Mitra"/>
          <w:b w:val="0"/>
          <w:bCs w:val="0"/>
          <w:sz w:val="24"/>
          <w:szCs w:val="24"/>
          <w:rtl/>
          <w:lang w:bidi="ar-SA"/>
        </w:rPr>
        <w:t xml:space="preserve">، </w:t>
      </w:r>
      <w:r w:rsidR="004C6E71" w:rsidRPr="009F24E4">
        <w:rPr>
          <w:rFonts w:eastAsiaTheme="minorEastAsia" w:cs="B Mitra"/>
          <w:b w:val="0"/>
          <w:bCs w:val="0"/>
          <w:sz w:val="24"/>
          <w:szCs w:val="24"/>
          <w:rtl/>
          <w:lang w:bidi="ar-SA"/>
        </w:rPr>
        <w:t>اهرم‌ها</w:t>
      </w:r>
      <w:r w:rsidRPr="009F24E4">
        <w:rPr>
          <w:rFonts w:eastAsiaTheme="minorEastAsia" w:cs="B Mitra"/>
          <w:b w:val="0"/>
          <w:bCs w:val="0"/>
          <w:sz w:val="24"/>
          <w:szCs w:val="24"/>
          <w:rtl/>
          <w:lang w:bidi="ar-SA"/>
        </w:rPr>
        <w:t xml:space="preserve"> و تکیه </w:t>
      </w:r>
      <w:r w:rsidR="004C6E71" w:rsidRPr="009F24E4">
        <w:rPr>
          <w:rFonts w:eastAsiaTheme="minorEastAsia" w:cs="B Mitra"/>
          <w:b w:val="0"/>
          <w:bCs w:val="0"/>
          <w:sz w:val="24"/>
          <w:szCs w:val="24"/>
          <w:rtl/>
          <w:lang w:bidi="ar-SA"/>
        </w:rPr>
        <w:t>گاه‌ها</w:t>
      </w:r>
      <w:r w:rsidR="004C6E71" w:rsidRPr="009F24E4">
        <w:rPr>
          <w:rFonts w:eastAsiaTheme="minorEastAsia" w:cs="B Mitra" w:hint="cs"/>
          <w:b w:val="0"/>
          <w:bCs w:val="0"/>
          <w:sz w:val="24"/>
          <w:szCs w:val="24"/>
          <w:rtl/>
          <w:lang w:bidi="ar-SA"/>
        </w:rPr>
        <w:t>ی</w:t>
      </w:r>
      <w:r w:rsidRPr="009F24E4">
        <w:rPr>
          <w:rFonts w:eastAsiaTheme="minorEastAsia" w:cs="B Mitra"/>
          <w:b w:val="0"/>
          <w:bCs w:val="0"/>
          <w:sz w:val="24"/>
          <w:szCs w:val="24"/>
          <w:rtl/>
          <w:lang w:bidi="ar-SA"/>
        </w:rPr>
        <w:t xml:space="preserve"> حساس در سازمان مورد شناسایى واقع شده و با استفاده از اثر </w:t>
      </w:r>
      <w:r w:rsidR="004C6E71" w:rsidRPr="009F24E4">
        <w:rPr>
          <w:rFonts w:eastAsiaTheme="minorEastAsia" w:cs="B Mitra"/>
          <w:b w:val="0"/>
          <w:bCs w:val="0"/>
          <w:sz w:val="24"/>
          <w:szCs w:val="24"/>
          <w:rtl/>
          <w:lang w:bidi="ar-SA"/>
        </w:rPr>
        <w:t>پروانه‌ا</w:t>
      </w:r>
      <w:r w:rsidR="004C6E71" w:rsidRPr="009F24E4">
        <w:rPr>
          <w:rFonts w:eastAsiaTheme="minorEastAsia" w:cs="B Mitra" w:hint="cs"/>
          <w:b w:val="0"/>
          <w:bCs w:val="0"/>
          <w:sz w:val="24"/>
          <w:szCs w:val="24"/>
          <w:rtl/>
          <w:lang w:bidi="ar-SA"/>
        </w:rPr>
        <w:t>ی</w:t>
      </w:r>
      <w:r w:rsidRPr="009F24E4">
        <w:rPr>
          <w:rFonts w:eastAsiaTheme="minorEastAsia" w:cs="B Mitra"/>
          <w:b w:val="0"/>
          <w:bCs w:val="0"/>
          <w:sz w:val="24"/>
          <w:szCs w:val="24"/>
          <w:rtl/>
          <w:lang w:bidi="ar-SA"/>
        </w:rPr>
        <w:t xml:space="preserve"> </w:t>
      </w:r>
      <w:r w:rsidR="00F95F3E" w:rsidRPr="009F24E4">
        <w:rPr>
          <w:rFonts w:eastAsiaTheme="minorEastAsia" w:cs="B Mitra"/>
          <w:b w:val="0"/>
          <w:bCs w:val="0"/>
          <w:sz w:val="24"/>
          <w:szCs w:val="24"/>
          <w:rtl/>
          <w:lang w:bidi="ar-SA"/>
        </w:rPr>
        <w:t>م</w:t>
      </w:r>
      <w:r w:rsidR="00F95F3E" w:rsidRPr="009F24E4">
        <w:rPr>
          <w:rFonts w:eastAsiaTheme="minorEastAsia" w:cs="B Mitra" w:hint="cs"/>
          <w:b w:val="0"/>
          <w:bCs w:val="0"/>
          <w:sz w:val="24"/>
          <w:szCs w:val="24"/>
          <w:rtl/>
          <w:lang w:bidi="ar-SA"/>
        </w:rPr>
        <w:t>ی‌</w:t>
      </w:r>
      <w:r w:rsidR="00F95F3E" w:rsidRPr="009F24E4">
        <w:rPr>
          <w:rFonts w:eastAsiaTheme="minorEastAsia" w:cs="B Mitra" w:hint="eastAsia"/>
          <w:b w:val="0"/>
          <w:bCs w:val="0"/>
          <w:sz w:val="24"/>
          <w:szCs w:val="24"/>
          <w:rtl/>
          <w:lang w:bidi="ar-SA"/>
        </w:rPr>
        <w:t>توان</w:t>
      </w:r>
      <w:r w:rsidRPr="009F24E4">
        <w:rPr>
          <w:rFonts w:eastAsiaTheme="minorEastAsia" w:cs="B Mitra"/>
          <w:b w:val="0"/>
          <w:bCs w:val="0"/>
          <w:sz w:val="24"/>
          <w:szCs w:val="24"/>
          <w:rtl/>
          <w:lang w:bidi="ar-SA"/>
        </w:rPr>
        <w:t xml:space="preserve"> با تغییرى جزئى و صرف هزینه و نیروى اندک در این نقاط حساس </w:t>
      </w:r>
      <w:r w:rsidR="004C6E71" w:rsidRPr="009F24E4">
        <w:rPr>
          <w:rFonts w:eastAsiaTheme="minorEastAsia" w:cs="B Mitra"/>
          <w:b w:val="0"/>
          <w:bCs w:val="0"/>
          <w:sz w:val="24"/>
          <w:szCs w:val="24"/>
          <w:rtl/>
          <w:lang w:bidi="ar-SA"/>
        </w:rPr>
        <w:t>ستاره‌ها</w:t>
      </w:r>
      <w:r w:rsidRPr="009F24E4">
        <w:rPr>
          <w:rFonts w:eastAsiaTheme="minorEastAsia" w:cs="B Mitra"/>
          <w:b w:val="0"/>
          <w:bCs w:val="0"/>
          <w:sz w:val="24"/>
          <w:szCs w:val="24"/>
          <w:rtl/>
          <w:lang w:bidi="ar-SA"/>
        </w:rPr>
        <w:t xml:space="preserve"> را افزایش داد.</w:t>
      </w:r>
    </w:p>
    <w:p w:rsidR="00E258CF" w:rsidRPr="009F24E4" w:rsidRDefault="00E258CF" w:rsidP="005D25A5">
      <w:pPr>
        <w:numPr>
          <w:ilvl w:val="0"/>
          <w:numId w:val="20"/>
        </w:numPr>
        <w:bidi/>
        <w:spacing w:after="200" w:line="276" w:lineRule="auto"/>
        <w:contextualSpacing/>
        <w:jc w:val="both"/>
        <w:rPr>
          <w:rFonts w:eastAsiaTheme="minorEastAsia" w:cs="B Mitra"/>
          <w:b w:val="0"/>
          <w:bCs w:val="0"/>
          <w:sz w:val="24"/>
          <w:szCs w:val="24"/>
          <w:rtl/>
          <w:lang w:bidi="ar-SA"/>
        </w:rPr>
      </w:pPr>
      <w:r w:rsidRPr="009F24E4">
        <w:rPr>
          <w:rFonts w:eastAsiaTheme="minorEastAsia" w:cs="B Mitra"/>
          <w:b w:val="0"/>
          <w:bCs w:val="0"/>
          <w:sz w:val="24"/>
          <w:szCs w:val="24"/>
          <w:rtl/>
          <w:lang w:bidi="ar-SA"/>
        </w:rPr>
        <w:t>مدیریت ثبات:</w:t>
      </w:r>
      <w:r w:rsidRPr="009F24E4">
        <w:rPr>
          <w:rFonts w:eastAsiaTheme="minorEastAsia" w:cs="B Mitra" w:hint="cs"/>
          <w:b w:val="0"/>
          <w:bCs w:val="0"/>
          <w:sz w:val="24"/>
          <w:szCs w:val="24"/>
          <w:rtl/>
          <w:lang w:bidi="ar-SA"/>
        </w:rPr>
        <w:t xml:space="preserve"> </w:t>
      </w:r>
      <w:r w:rsidRPr="009F24E4">
        <w:rPr>
          <w:rFonts w:eastAsiaTheme="minorEastAsia" w:cs="B Mitra"/>
          <w:b w:val="0"/>
          <w:bCs w:val="0"/>
          <w:sz w:val="24"/>
          <w:szCs w:val="24"/>
          <w:rtl/>
          <w:lang w:bidi="ar-SA"/>
        </w:rPr>
        <w:t xml:space="preserve">در این قبیل از </w:t>
      </w:r>
      <w:r w:rsidR="004C6E71" w:rsidRPr="009F24E4">
        <w:rPr>
          <w:rFonts w:eastAsiaTheme="minorEastAsia" w:cs="B Mitra"/>
          <w:b w:val="0"/>
          <w:bCs w:val="0"/>
          <w:sz w:val="24"/>
          <w:szCs w:val="24"/>
          <w:rtl/>
          <w:lang w:bidi="ar-SA"/>
        </w:rPr>
        <w:t>س</w:t>
      </w:r>
      <w:r w:rsidR="004C6E71" w:rsidRPr="009F24E4">
        <w:rPr>
          <w:rFonts w:eastAsiaTheme="minorEastAsia" w:cs="B Mitra" w:hint="cs"/>
          <w:b w:val="0"/>
          <w:bCs w:val="0"/>
          <w:sz w:val="24"/>
          <w:szCs w:val="24"/>
          <w:rtl/>
          <w:lang w:bidi="ar-SA"/>
        </w:rPr>
        <w:t>ی</w:t>
      </w:r>
      <w:r w:rsidR="004C6E71" w:rsidRPr="009F24E4">
        <w:rPr>
          <w:rFonts w:eastAsiaTheme="minorEastAsia" w:cs="B Mitra" w:hint="eastAsia"/>
          <w:b w:val="0"/>
          <w:bCs w:val="0"/>
          <w:sz w:val="24"/>
          <w:szCs w:val="24"/>
          <w:rtl/>
          <w:lang w:bidi="ar-SA"/>
        </w:rPr>
        <w:t>ستم‌ها</w:t>
      </w:r>
      <w:r w:rsidRPr="009F24E4">
        <w:rPr>
          <w:rFonts w:eastAsiaTheme="minorEastAsia" w:cs="B Mitra"/>
          <w:b w:val="0"/>
          <w:bCs w:val="0"/>
          <w:sz w:val="24"/>
          <w:szCs w:val="24"/>
          <w:rtl/>
          <w:lang w:bidi="ar-SA"/>
        </w:rPr>
        <w:t xml:space="preserve"> به دلیل عدم ثبات و تمایل سیستم به داشتن آشوب نقش مدیران بسیار حائز اهمیت است، زیرا </w:t>
      </w:r>
      <w:r w:rsidR="00FB7E23" w:rsidRPr="009F24E4">
        <w:rPr>
          <w:rFonts w:eastAsiaTheme="minorEastAsia" w:cs="B Mitra"/>
          <w:b w:val="0"/>
          <w:bCs w:val="0"/>
          <w:sz w:val="24"/>
          <w:szCs w:val="24"/>
          <w:rtl/>
          <w:lang w:bidi="ar-SA"/>
        </w:rPr>
        <w:t>آن‌ها</w:t>
      </w:r>
      <w:r w:rsidRPr="009F24E4">
        <w:rPr>
          <w:rFonts w:eastAsiaTheme="minorEastAsia" w:cs="B Mitra"/>
          <w:b w:val="0"/>
          <w:bCs w:val="0"/>
          <w:sz w:val="24"/>
          <w:szCs w:val="24"/>
          <w:rtl/>
          <w:lang w:bidi="ar-SA"/>
        </w:rPr>
        <w:t xml:space="preserve"> با اعمال مدیریت ثبات خواهند توانست </w:t>
      </w:r>
      <w:r w:rsidR="004C6E71" w:rsidRPr="009F24E4">
        <w:rPr>
          <w:rFonts w:eastAsiaTheme="minorEastAsia" w:cs="B Mitra"/>
          <w:b w:val="0"/>
          <w:bCs w:val="0"/>
          <w:sz w:val="24"/>
          <w:szCs w:val="24"/>
          <w:rtl/>
          <w:lang w:bidi="ar-SA"/>
        </w:rPr>
        <w:t>اثر عم</w:t>
      </w:r>
      <w:r w:rsidR="004C6E71" w:rsidRPr="009F24E4">
        <w:rPr>
          <w:rFonts w:eastAsiaTheme="minorEastAsia" w:cs="B Mitra" w:hint="cs"/>
          <w:b w:val="0"/>
          <w:bCs w:val="0"/>
          <w:sz w:val="24"/>
          <w:szCs w:val="24"/>
          <w:rtl/>
          <w:lang w:bidi="ar-SA"/>
        </w:rPr>
        <w:t>ی</w:t>
      </w:r>
      <w:r w:rsidR="004C6E71" w:rsidRPr="009F24E4">
        <w:rPr>
          <w:rFonts w:eastAsiaTheme="minorEastAsia" w:cs="B Mitra" w:hint="eastAsia"/>
          <w:b w:val="0"/>
          <w:bCs w:val="0"/>
          <w:sz w:val="24"/>
          <w:szCs w:val="24"/>
          <w:rtl/>
          <w:lang w:bidi="ar-SA"/>
        </w:rPr>
        <w:t>ق</w:t>
      </w:r>
      <w:r w:rsidR="004C6E71" w:rsidRPr="009F24E4">
        <w:rPr>
          <w:rFonts w:eastAsiaTheme="minorEastAsia" w:cs="B Mitra" w:hint="cs"/>
          <w:b w:val="0"/>
          <w:bCs w:val="0"/>
          <w:sz w:val="24"/>
          <w:szCs w:val="24"/>
          <w:rtl/>
          <w:lang w:bidi="ar-SA"/>
        </w:rPr>
        <w:t>ی</w:t>
      </w:r>
      <w:r w:rsidRPr="009F24E4">
        <w:rPr>
          <w:rFonts w:eastAsiaTheme="minorEastAsia" w:cs="B Mitra"/>
          <w:b w:val="0"/>
          <w:bCs w:val="0"/>
          <w:sz w:val="24"/>
          <w:szCs w:val="24"/>
          <w:rtl/>
          <w:lang w:bidi="ar-SA"/>
        </w:rPr>
        <w:t xml:space="preserve"> را در </w:t>
      </w:r>
      <w:r w:rsidR="004C6E71" w:rsidRPr="009F24E4">
        <w:rPr>
          <w:rFonts w:eastAsiaTheme="minorEastAsia" w:cs="B Mitra"/>
          <w:b w:val="0"/>
          <w:bCs w:val="0"/>
          <w:sz w:val="24"/>
          <w:szCs w:val="24"/>
          <w:rtl/>
          <w:lang w:bidi="ar-SA"/>
        </w:rPr>
        <w:t>لا</w:t>
      </w:r>
      <w:r w:rsidR="004C6E71" w:rsidRPr="009F24E4">
        <w:rPr>
          <w:rFonts w:eastAsiaTheme="minorEastAsia" w:cs="B Mitra" w:hint="cs"/>
          <w:b w:val="0"/>
          <w:bCs w:val="0"/>
          <w:sz w:val="24"/>
          <w:szCs w:val="24"/>
          <w:rtl/>
          <w:lang w:bidi="ar-SA"/>
        </w:rPr>
        <w:t>ی</w:t>
      </w:r>
      <w:r w:rsidR="004C6E71" w:rsidRPr="009F24E4">
        <w:rPr>
          <w:rFonts w:eastAsiaTheme="minorEastAsia" w:cs="B Mitra" w:hint="eastAsia"/>
          <w:b w:val="0"/>
          <w:bCs w:val="0"/>
          <w:sz w:val="24"/>
          <w:szCs w:val="24"/>
          <w:rtl/>
          <w:lang w:bidi="ar-SA"/>
        </w:rPr>
        <w:t>ه‌ها</w:t>
      </w:r>
      <w:r w:rsidR="004C6E71" w:rsidRPr="009F24E4">
        <w:rPr>
          <w:rFonts w:eastAsiaTheme="minorEastAsia" w:cs="B Mitra" w:hint="cs"/>
          <w:b w:val="0"/>
          <w:bCs w:val="0"/>
          <w:sz w:val="24"/>
          <w:szCs w:val="24"/>
          <w:rtl/>
          <w:lang w:bidi="ar-SA"/>
        </w:rPr>
        <w:t>ی</w:t>
      </w:r>
      <w:r w:rsidRPr="009F24E4">
        <w:rPr>
          <w:rFonts w:eastAsiaTheme="minorEastAsia" w:cs="B Mitra"/>
          <w:b w:val="0"/>
          <w:bCs w:val="0"/>
          <w:sz w:val="24"/>
          <w:szCs w:val="24"/>
          <w:rtl/>
          <w:lang w:bidi="ar-SA"/>
        </w:rPr>
        <w:t xml:space="preserve"> مختلف سازمان داشته باشند و با این نفوذ مدیران تعادلى بین </w:t>
      </w:r>
      <w:r w:rsidR="004C6E71" w:rsidRPr="009F24E4">
        <w:rPr>
          <w:rFonts w:eastAsiaTheme="minorEastAsia" w:cs="B Mitra"/>
          <w:b w:val="0"/>
          <w:bCs w:val="0"/>
          <w:sz w:val="24"/>
          <w:szCs w:val="24"/>
          <w:rtl/>
          <w:lang w:bidi="ar-SA"/>
        </w:rPr>
        <w:t>مدل‌ها</w:t>
      </w:r>
      <w:r w:rsidR="004C6E71" w:rsidRPr="009F24E4">
        <w:rPr>
          <w:rFonts w:eastAsiaTheme="minorEastAsia" w:cs="B Mitra" w:hint="cs"/>
          <w:b w:val="0"/>
          <w:bCs w:val="0"/>
          <w:sz w:val="24"/>
          <w:szCs w:val="24"/>
          <w:rtl/>
          <w:lang w:bidi="ar-SA"/>
        </w:rPr>
        <w:t>ی</w:t>
      </w:r>
      <w:r w:rsidRPr="009F24E4">
        <w:rPr>
          <w:rFonts w:eastAsiaTheme="minorEastAsia" w:cs="B Mitra"/>
          <w:b w:val="0"/>
          <w:bCs w:val="0"/>
          <w:sz w:val="24"/>
          <w:szCs w:val="24"/>
          <w:rtl/>
          <w:lang w:bidi="ar-SA"/>
        </w:rPr>
        <w:t xml:space="preserve"> ذهنى خلاق و پویا با الزام براى تغییر و ناپایدارى </w:t>
      </w:r>
      <w:r w:rsidR="00B34094" w:rsidRPr="009F24E4">
        <w:rPr>
          <w:rFonts w:eastAsiaTheme="minorEastAsia" w:cs="B Mitra"/>
          <w:b w:val="0"/>
          <w:bCs w:val="0"/>
          <w:sz w:val="24"/>
          <w:szCs w:val="24"/>
          <w:rtl/>
          <w:lang w:bidi="ar-SA"/>
        </w:rPr>
        <w:t>بر اساس</w:t>
      </w:r>
      <w:r w:rsidRPr="009F24E4">
        <w:rPr>
          <w:rFonts w:eastAsiaTheme="minorEastAsia" w:cs="B Mitra"/>
          <w:b w:val="0"/>
          <w:bCs w:val="0"/>
          <w:sz w:val="24"/>
          <w:szCs w:val="24"/>
          <w:rtl/>
          <w:lang w:bidi="ar-SA"/>
        </w:rPr>
        <w:t xml:space="preserve"> اصل اقتضا به وجود خواهد آمد.</w:t>
      </w:r>
    </w:p>
    <w:p w:rsidR="00E258CF" w:rsidRPr="009F24E4" w:rsidRDefault="00E258CF" w:rsidP="005D25A5">
      <w:pPr>
        <w:bidi/>
        <w:spacing w:line="276" w:lineRule="auto"/>
        <w:jc w:val="both"/>
        <w:rPr>
          <w:rFonts w:eastAsiaTheme="minorEastAsia" w:cs="B Mitra"/>
          <w:b w:val="0"/>
          <w:bCs w:val="0"/>
          <w:sz w:val="24"/>
          <w:szCs w:val="24"/>
          <w:rtl/>
        </w:rPr>
      </w:pPr>
    </w:p>
    <w:p w:rsidR="00FE61F4" w:rsidRPr="009F24E4" w:rsidRDefault="00FE61F4" w:rsidP="005D25A5">
      <w:pPr>
        <w:bidi/>
        <w:spacing w:line="276" w:lineRule="auto"/>
        <w:jc w:val="both"/>
        <w:rPr>
          <w:rFonts w:eastAsiaTheme="minorEastAsia" w:cs="B Mitra"/>
          <w:b w:val="0"/>
          <w:bCs w:val="0"/>
          <w:sz w:val="24"/>
          <w:szCs w:val="24"/>
          <w:rtl/>
        </w:rPr>
      </w:pPr>
    </w:p>
    <w:p w:rsidR="00FE61F4" w:rsidRPr="009F24E4" w:rsidRDefault="00FE61F4" w:rsidP="005D25A5">
      <w:pPr>
        <w:bidi/>
        <w:spacing w:line="276" w:lineRule="auto"/>
        <w:jc w:val="both"/>
        <w:rPr>
          <w:rFonts w:eastAsiaTheme="minorEastAsia" w:cs="B Mitra"/>
          <w:b w:val="0"/>
          <w:bCs w:val="0"/>
          <w:sz w:val="24"/>
          <w:szCs w:val="24"/>
          <w:rtl/>
        </w:rPr>
      </w:pPr>
    </w:p>
    <w:p w:rsidR="00E258CF" w:rsidRPr="009F24E4" w:rsidRDefault="00E258CF" w:rsidP="005D25A5">
      <w:pPr>
        <w:bidi/>
        <w:spacing w:line="276" w:lineRule="auto"/>
        <w:jc w:val="both"/>
        <w:rPr>
          <w:rFonts w:eastAsiaTheme="minorEastAsia" w:cs="B Mitra"/>
          <w:b w:val="0"/>
          <w:bCs w:val="0"/>
          <w:sz w:val="24"/>
          <w:szCs w:val="24"/>
          <w:rtl/>
        </w:rPr>
      </w:pPr>
    </w:p>
    <w:p w:rsidR="00E258CF" w:rsidRPr="009F24E4" w:rsidRDefault="00E258CF" w:rsidP="005D25A5">
      <w:pPr>
        <w:numPr>
          <w:ilvl w:val="0"/>
          <w:numId w:val="18"/>
        </w:numPr>
        <w:bidi/>
        <w:spacing w:after="200" w:line="276" w:lineRule="auto"/>
        <w:contextualSpacing/>
        <w:jc w:val="both"/>
        <w:rPr>
          <w:rFonts w:eastAsiaTheme="minorEastAsia" w:cs="B Mitra"/>
          <w:sz w:val="24"/>
          <w:szCs w:val="24"/>
        </w:rPr>
      </w:pPr>
      <w:r w:rsidRPr="009F24E4">
        <w:rPr>
          <w:rFonts w:eastAsiaTheme="minorEastAsia" w:cs="B Mitra" w:hint="cs"/>
          <w:sz w:val="24"/>
          <w:szCs w:val="24"/>
          <w:rtl/>
        </w:rPr>
        <w:t>اصطلاحات آنترو</w:t>
      </w:r>
      <w:r w:rsidRPr="009F24E4">
        <w:rPr>
          <w:rFonts w:eastAsiaTheme="minorEastAsia" w:cs="B Mitra"/>
          <w:sz w:val="24"/>
          <w:szCs w:val="24"/>
          <w:rtl/>
        </w:rPr>
        <w:t>پ</w:t>
      </w:r>
      <w:r w:rsidR="00E11D84">
        <w:rPr>
          <w:rFonts w:eastAsiaTheme="minorEastAsia" w:cs="B Mitra" w:hint="cs"/>
          <w:sz w:val="24"/>
          <w:szCs w:val="24"/>
          <w:rtl/>
        </w:rPr>
        <w:t>ی</w:t>
      </w:r>
      <w:r w:rsidRPr="009F24E4">
        <w:rPr>
          <w:rFonts w:eastAsiaTheme="minorEastAsia" w:cs="B Mitra" w:hint="cs"/>
          <w:sz w:val="24"/>
          <w:szCs w:val="24"/>
          <w:rtl/>
        </w:rPr>
        <w:t xml:space="preserve"> مثبت، آنترو</w:t>
      </w:r>
      <w:r w:rsidRPr="009F24E4">
        <w:rPr>
          <w:rFonts w:eastAsiaTheme="minorEastAsia" w:cs="B Mitra"/>
          <w:sz w:val="24"/>
          <w:szCs w:val="24"/>
          <w:rtl/>
        </w:rPr>
        <w:t>پ</w:t>
      </w:r>
      <w:r w:rsidR="00E11D84">
        <w:rPr>
          <w:rFonts w:eastAsiaTheme="minorEastAsia" w:cs="B Mitra" w:hint="cs"/>
          <w:sz w:val="24"/>
          <w:szCs w:val="24"/>
          <w:rtl/>
        </w:rPr>
        <w:t>ی</w:t>
      </w:r>
      <w:r w:rsidRPr="009F24E4">
        <w:rPr>
          <w:rFonts w:eastAsiaTheme="minorEastAsia" w:cs="B Mitra" w:hint="cs"/>
          <w:sz w:val="24"/>
          <w:szCs w:val="24"/>
          <w:rtl/>
        </w:rPr>
        <w:t xml:space="preserve"> منف</w:t>
      </w:r>
      <w:r w:rsidR="00E11D84">
        <w:rPr>
          <w:rFonts w:eastAsiaTheme="minorEastAsia" w:cs="B Mitra" w:hint="cs"/>
          <w:sz w:val="24"/>
          <w:szCs w:val="24"/>
          <w:rtl/>
        </w:rPr>
        <w:t>ی</w:t>
      </w:r>
      <w:r w:rsidRPr="009F24E4">
        <w:rPr>
          <w:rFonts w:eastAsiaTheme="minorEastAsia" w:cs="B Mitra" w:hint="cs"/>
          <w:sz w:val="24"/>
          <w:szCs w:val="24"/>
          <w:rtl/>
        </w:rPr>
        <w:t xml:space="preserve">، </w:t>
      </w:r>
      <w:r w:rsidR="00526138" w:rsidRPr="009F24E4">
        <w:rPr>
          <w:rFonts w:eastAsiaTheme="minorEastAsia" w:cs="B Mitra"/>
          <w:sz w:val="24"/>
          <w:szCs w:val="24"/>
          <w:rtl/>
        </w:rPr>
        <w:t>بازخورد</w:t>
      </w:r>
      <w:r w:rsidRPr="009F24E4">
        <w:rPr>
          <w:rFonts w:eastAsiaTheme="minorEastAsia" w:cs="B Mitra" w:hint="cs"/>
          <w:sz w:val="24"/>
          <w:szCs w:val="24"/>
          <w:rtl/>
        </w:rPr>
        <w:t xml:space="preserve"> مثبت و </w:t>
      </w:r>
      <w:r w:rsidR="00526138" w:rsidRPr="009F24E4">
        <w:rPr>
          <w:rFonts w:eastAsiaTheme="minorEastAsia" w:cs="B Mitra"/>
          <w:sz w:val="24"/>
          <w:szCs w:val="24"/>
          <w:rtl/>
        </w:rPr>
        <w:t>بازخورد</w:t>
      </w:r>
      <w:r w:rsidRPr="009F24E4">
        <w:rPr>
          <w:rFonts w:eastAsiaTheme="minorEastAsia" w:cs="B Mitra" w:hint="cs"/>
          <w:sz w:val="24"/>
          <w:szCs w:val="24"/>
          <w:rtl/>
        </w:rPr>
        <w:t xml:space="preserve"> منف</w:t>
      </w:r>
      <w:r w:rsidR="00E11D84">
        <w:rPr>
          <w:rFonts w:eastAsiaTheme="minorEastAsia" w:cs="B Mitra" w:hint="cs"/>
          <w:sz w:val="24"/>
          <w:szCs w:val="24"/>
          <w:rtl/>
        </w:rPr>
        <w:t>ی</w:t>
      </w:r>
      <w:r w:rsidRPr="009F24E4">
        <w:rPr>
          <w:rFonts w:eastAsiaTheme="minorEastAsia" w:cs="B Mitra" w:hint="cs"/>
          <w:sz w:val="24"/>
          <w:szCs w:val="24"/>
          <w:rtl/>
        </w:rPr>
        <w:t xml:space="preserve"> را تعر</w:t>
      </w:r>
      <w:r w:rsidR="00E11D84">
        <w:rPr>
          <w:rFonts w:eastAsiaTheme="minorEastAsia" w:cs="B Mitra" w:hint="cs"/>
          <w:sz w:val="24"/>
          <w:szCs w:val="24"/>
          <w:rtl/>
        </w:rPr>
        <w:t>ی</w:t>
      </w:r>
      <w:r w:rsidRPr="009F24E4">
        <w:rPr>
          <w:rFonts w:eastAsiaTheme="minorEastAsia" w:cs="B Mitra" w:hint="cs"/>
          <w:sz w:val="24"/>
          <w:szCs w:val="24"/>
          <w:rtl/>
        </w:rPr>
        <w:t xml:space="preserve">ف </w:t>
      </w:r>
      <w:r w:rsidR="006C7271">
        <w:rPr>
          <w:rFonts w:eastAsiaTheme="minorEastAsia" w:cs="B Mitra" w:hint="cs"/>
          <w:sz w:val="24"/>
          <w:szCs w:val="24"/>
          <w:rtl/>
        </w:rPr>
        <w:t>ک</w:t>
      </w:r>
      <w:r w:rsidRPr="009F24E4">
        <w:rPr>
          <w:rFonts w:eastAsiaTheme="minorEastAsia" w:cs="B Mitra" w:hint="cs"/>
          <w:sz w:val="24"/>
          <w:szCs w:val="24"/>
          <w:rtl/>
        </w:rPr>
        <w:t>ن</w:t>
      </w:r>
      <w:r w:rsidR="00E11D84">
        <w:rPr>
          <w:rFonts w:eastAsiaTheme="minorEastAsia" w:cs="B Mitra" w:hint="cs"/>
          <w:sz w:val="24"/>
          <w:szCs w:val="24"/>
          <w:rtl/>
        </w:rPr>
        <w:t>ی</w:t>
      </w:r>
      <w:r w:rsidRPr="009F24E4">
        <w:rPr>
          <w:rFonts w:eastAsiaTheme="minorEastAsia" w:cs="B Mitra" w:hint="cs"/>
          <w:sz w:val="24"/>
          <w:szCs w:val="24"/>
          <w:rtl/>
        </w:rPr>
        <w:t xml:space="preserve">د و نقش هر </w:t>
      </w:r>
      <w:r w:rsidR="00E11D84">
        <w:rPr>
          <w:rFonts w:eastAsiaTheme="minorEastAsia" w:cs="B Mitra" w:hint="cs"/>
          <w:sz w:val="24"/>
          <w:szCs w:val="24"/>
          <w:rtl/>
        </w:rPr>
        <w:t>ی</w:t>
      </w:r>
      <w:r w:rsidR="006C7271">
        <w:rPr>
          <w:rFonts w:eastAsiaTheme="minorEastAsia" w:cs="B Mitra" w:hint="cs"/>
          <w:sz w:val="24"/>
          <w:szCs w:val="24"/>
          <w:rtl/>
        </w:rPr>
        <w:t>ک</w:t>
      </w:r>
      <w:r w:rsidRPr="009F24E4">
        <w:rPr>
          <w:rFonts w:eastAsiaTheme="minorEastAsia" w:cs="B Mitra" w:hint="cs"/>
          <w:sz w:val="24"/>
          <w:szCs w:val="24"/>
          <w:rtl/>
        </w:rPr>
        <w:t xml:space="preserve"> را در سازمان تشر</w:t>
      </w:r>
      <w:r w:rsidR="00E11D84">
        <w:rPr>
          <w:rFonts w:eastAsiaTheme="minorEastAsia" w:cs="B Mitra" w:hint="cs"/>
          <w:sz w:val="24"/>
          <w:szCs w:val="24"/>
          <w:rtl/>
        </w:rPr>
        <w:t>ی</w:t>
      </w:r>
      <w:r w:rsidRPr="009F24E4">
        <w:rPr>
          <w:rFonts w:eastAsiaTheme="minorEastAsia" w:cs="B Mitra" w:hint="cs"/>
          <w:sz w:val="24"/>
          <w:szCs w:val="24"/>
          <w:rtl/>
        </w:rPr>
        <w:t xml:space="preserve">ح </w:t>
      </w:r>
      <w:r w:rsidR="006C7271">
        <w:rPr>
          <w:rFonts w:eastAsiaTheme="minorEastAsia" w:cs="B Mitra" w:hint="cs"/>
          <w:sz w:val="24"/>
          <w:szCs w:val="24"/>
          <w:rtl/>
        </w:rPr>
        <w:t>ک</w:t>
      </w:r>
      <w:r w:rsidRPr="009F24E4">
        <w:rPr>
          <w:rFonts w:eastAsiaTheme="minorEastAsia" w:cs="B Mitra" w:hint="cs"/>
          <w:sz w:val="24"/>
          <w:szCs w:val="24"/>
          <w:rtl/>
        </w:rPr>
        <w:t>ن</w:t>
      </w:r>
      <w:r w:rsidR="00E11D84">
        <w:rPr>
          <w:rFonts w:eastAsiaTheme="minorEastAsia" w:cs="B Mitra" w:hint="cs"/>
          <w:sz w:val="24"/>
          <w:szCs w:val="24"/>
          <w:rtl/>
        </w:rPr>
        <w:t>ی</w:t>
      </w:r>
      <w:r w:rsidRPr="009F24E4">
        <w:rPr>
          <w:rFonts w:eastAsiaTheme="minorEastAsia" w:cs="B Mitra" w:hint="cs"/>
          <w:sz w:val="24"/>
          <w:szCs w:val="24"/>
          <w:rtl/>
        </w:rPr>
        <w:t>د.</w:t>
      </w:r>
    </w:p>
    <w:p w:rsidR="00E258CF" w:rsidRPr="009F24E4" w:rsidRDefault="00E258CF" w:rsidP="005D25A5">
      <w:pPr>
        <w:bidi/>
        <w:spacing w:before="240" w:line="276" w:lineRule="auto"/>
        <w:jc w:val="both"/>
        <w:rPr>
          <w:rFonts w:eastAsiaTheme="minorEastAsia" w:cs="B Mitra"/>
          <w:b w:val="0"/>
          <w:bCs w:val="0"/>
          <w:sz w:val="24"/>
          <w:szCs w:val="24"/>
          <w:rtl/>
        </w:rPr>
      </w:pPr>
      <w:r w:rsidRPr="009F24E4">
        <w:rPr>
          <w:rFonts w:eastAsiaTheme="minorEastAsia" w:cs="B Mitra" w:hint="eastAsia"/>
          <w:sz w:val="24"/>
          <w:szCs w:val="24"/>
          <w:rtl/>
        </w:rPr>
        <w:t>آنتروپ</w:t>
      </w:r>
      <w:r w:rsidRPr="009F24E4">
        <w:rPr>
          <w:rFonts w:eastAsiaTheme="minorEastAsia" w:cs="B Mitra" w:hint="cs"/>
          <w:sz w:val="24"/>
          <w:szCs w:val="24"/>
          <w:rtl/>
        </w:rPr>
        <w:t>ی</w:t>
      </w:r>
      <w:r w:rsidRPr="009F24E4">
        <w:rPr>
          <w:rFonts w:eastAsiaTheme="minorEastAsia" w:cs="B Mitra"/>
          <w:sz w:val="24"/>
          <w:szCs w:val="24"/>
          <w:rtl/>
        </w:rPr>
        <w:t xml:space="preserve"> </w:t>
      </w:r>
      <w:r w:rsidRPr="009F24E4">
        <w:rPr>
          <w:rFonts w:eastAsiaTheme="minorEastAsia" w:cs="B Mitra" w:hint="cs"/>
          <w:sz w:val="24"/>
          <w:szCs w:val="24"/>
          <w:rtl/>
        </w:rPr>
        <w:t xml:space="preserve">مثبت: </w:t>
      </w:r>
      <w:r w:rsidRPr="009F24E4">
        <w:rPr>
          <w:rFonts w:eastAsiaTheme="minorEastAsia" w:cs="B Mitra" w:hint="eastAsia"/>
          <w:b w:val="0"/>
          <w:bCs w:val="0"/>
          <w:sz w:val="24"/>
          <w:szCs w:val="24"/>
          <w:rtl/>
        </w:rPr>
        <w:t>آنتروپ</w:t>
      </w:r>
      <w:r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به معنا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w:t>
      </w:r>
      <w:r w:rsidRPr="009F24E4">
        <w:rPr>
          <w:rFonts w:eastAsiaTheme="minorEastAsia" w:cs="B Mitra" w:hint="eastAsia"/>
          <w:b w:val="0"/>
          <w:bCs w:val="0"/>
          <w:sz w:val="24"/>
          <w:szCs w:val="24"/>
          <w:rtl/>
        </w:rPr>
        <w:t>ب</w:t>
      </w:r>
      <w:r w:rsidRPr="009F24E4">
        <w:rPr>
          <w:rFonts w:eastAsiaTheme="minorEastAsia" w:cs="B Mitra" w:hint="cs"/>
          <w:b w:val="0"/>
          <w:bCs w:val="0"/>
          <w:sz w:val="24"/>
          <w:szCs w:val="24"/>
          <w:rtl/>
        </w:rPr>
        <w:t>ی</w:t>
      </w:r>
      <w:r w:rsidRPr="009F24E4">
        <w:rPr>
          <w:rFonts w:eastAsiaTheme="minorEastAsia" w:cs="B Mitra" w:hint="cs"/>
          <w:b w:val="0"/>
          <w:bCs w:val="0"/>
          <w:sz w:val="24"/>
          <w:szCs w:val="24"/>
          <w:rtl/>
        </w:rPr>
        <w:softHyphen/>
      </w:r>
      <w:r w:rsidRPr="009F24E4">
        <w:rPr>
          <w:rFonts w:eastAsiaTheme="minorEastAsia" w:cs="B Mitra" w:hint="eastAsia"/>
          <w:b w:val="0"/>
          <w:bCs w:val="0"/>
          <w:sz w:val="24"/>
          <w:szCs w:val="24"/>
          <w:rtl/>
        </w:rPr>
        <w:t>نظم</w:t>
      </w:r>
      <w:r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و</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کهولت</w:t>
      </w:r>
      <w:r w:rsidRPr="009F24E4">
        <w:rPr>
          <w:rFonts w:eastAsiaTheme="minorEastAsia" w:cs="B Mitra" w:hint="cs"/>
          <w:b w:val="0"/>
          <w:bCs w:val="0"/>
          <w:sz w:val="24"/>
          <w:szCs w:val="24"/>
          <w:rtl/>
        </w:rPr>
        <w:t xml:space="preserve"> است</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آنتروپ</w:t>
      </w:r>
      <w:r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مثبت در س</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ستم باعث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جاد ب</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نظم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w:t>
      </w:r>
      <w:r w:rsidR="00FB7E23" w:rsidRPr="009F24E4">
        <w:rPr>
          <w:rFonts w:eastAsiaTheme="minorEastAsia" w:cs="B Mitra"/>
          <w:b w:val="0"/>
          <w:bCs w:val="0"/>
          <w:sz w:val="24"/>
          <w:szCs w:val="24"/>
          <w:rtl/>
        </w:rPr>
        <w:t>م</w:t>
      </w:r>
      <w:r w:rsidR="00FB7E23" w:rsidRPr="009F24E4">
        <w:rPr>
          <w:rFonts w:eastAsiaTheme="minorEastAsia" w:cs="B Mitra" w:hint="cs"/>
          <w:b w:val="0"/>
          <w:bCs w:val="0"/>
          <w:sz w:val="24"/>
          <w:szCs w:val="24"/>
          <w:rtl/>
        </w:rPr>
        <w:t>ی‌</w:t>
      </w:r>
      <w:r w:rsidR="00FB7E23" w:rsidRPr="009F24E4">
        <w:rPr>
          <w:rFonts w:eastAsiaTheme="minorEastAsia" w:cs="B Mitra" w:hint="eastAsia"/>
          <w:b w:val="0"/>
          <w:bCs w:val="0"/>
          <w:sz w:val="24"/>
          <w:szCs w:val="24"/>
          <w:rtl/>
        </w:rPr>
        <w:t>شود</w:t>
      </w:r>
      <w:r w:rsidRPr="009F24E4">
        <w:rPr>
          <w:rFonts w:eastAsiaTheme="minorEastAsia" w:cs="B Mitra" w:hint="cs"/>
          <w:b w:val="0"/>
          <w:bCs w:val="0"/>
          <w:sz w:val="24"/>
          <w:szCs w:val="24"/>
          <w:rtl/>
        </w:rPr>
        <w:t xml:space="preserve"> و آن را به سمت فنا </w:t>
      </w:r>
      <w:r w:rsidR="004C6E71" w:rsidRPr="009F24E4">
        <w:rPr>
          <w:rFonts w:eastAsiaTheme="minorEastAsia" w:cs="B Mitra"/>
          <w:b w:val="0"/>
          <w:bCs w:val="0"/>
          <w:sz w:val="24"/>
          <w:szCs w:val="24"/>
          <w:rtl/>
        </w:rPr>
        <w:t>م</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برد</w:t>
      </w:r>
      <w:r w:rsidR="00EB6A28" w:rsidRPr="009F24E4">
        <w:rPr>
          <w:rFonts w:eastAsiaTheme="minorEastAsia" w:cs="B Mitra"/>
          <w:b w:val="0"/>
          <w:bCs w:val="0"/>
          <w:sz w:val="24"/>
          <w:szCs w:val="24"/>
          <w:rtl/>
        </w:rPr>
        <w:t xml:space="preserve">؛ لذا </w:t>
      </w:r>
      <w:r w:rsidRPr="009F24E4">
        <w:rPr>
          <w:rFonts w:eastAsiaTheme="minorEastAsia" w:cs="B Mitra" w:hint="eastAsia"/>
          <w:b w:val="0"/>
          <w:bCs w:val="0"/>
          <w:sz w:val="24"/>
          <w:szCs w:val="24"/>
          <w:rtl/>
        </w:rPr>
        <w:t>برا</w:t>
      </w:r>
      <w:r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004C6E71" w:rsidRPr="009F24E4">
        <w:rPr>
          <w:rFonts w:eastAsiaTheme="minorEastAsia" w:cs="B Mitra"/>
          <w:b w:val="0"/>
          <w:bCs w:val="0"/>
          <w:sz w:val="24"/>
          <w:szCs w:val="24"/>
          <w:rtl/>
        </w:rPr>
        <w:t>س</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ستم‌ها</w:t>
      </w:r>
      <w:r w:rsidR="004C6E71"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باز</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مفهوم</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حداکثر</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ب</w:t>
      </w:r>
      <w:r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نظم</w:t>
      </w:r>
      <w:r w:rsidRPr="009F24E4">
        <w:rPr>
          <w:rFonts w:eastAsiaTheme="minorEastAsia" w:cs="B Mitra" w:hint="cs"/>
          <w:b w:val="0"/>
          <w:bCs w:val="0"/>
          <w:sz w:val="24"/>
          <w:szCs w:val="24"/>
          <w:rtl/>
        </w:rPr>
        <w:t xml:space="preserve">ی </w:t>
      </w:r>
      <w:r w:rsidRPr="009F24E4">
        <w:rPr>
          <w:rFonts w:eastAsiaTheme="minorEastAsia" w:cs="B Mitra"/>
          <w:b w:val="0"/>
          <w:bCs w:val="0"/>
          <w:sz w:val="24"/>
          <w:szCs w:val="24"/>
          <w:rtl/>
        </w:rPr>
        <w:t>(</w:t>
      </w:r>
      <w:r w:rsidRPr="009F24E4">
        <w:rPr>
          <w:rFonts w:eastAsiaTheme="minorEastAsia" w:cs="B Mitra" w:hint="eastAsia"/>
          <w:b w:val="0"/>
          <w:bCs w:val="0"/>
          <w:sz w:val="24"/>
          <w:szCs w:val="24"/>
          <w:rtl/>
        </w:rPr>
        <w:t>آنتروپ</w:t>
      </w:r>
      <w:r w:rsidRPr="009F24E4">
        <w:rPr>
          <w:rFonts w:eastAsiaTheme="minorEastAsia" w:cs="B Mitra" w:hint="cs"/>
          <w:b w:val="0"/>
          <w:bCs w:val="0"/>
          <w:sz w:val="24"/>
          <w:szCs w:val="24"/>
          <w:rtl/>
        </w:rPr>
        <w:t>ی مثبت</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ی</w:t>
      </w:r>
      <w:r w:rsidRPr="009F24E4">
        <w:rPr>
          <w:rFonts w:eastAsiaTheme="minorEastAsia" w:cs="B Mitra" w:hint="eastAsia"/>
          <w:b w:val="0"/>
          <w:bCs w:val="0"/>
          <w:sz w:val="24"/>
          <w:szCs w:val="24"/>
          <w:rtl/>
        </w:rPr>
        <w:t>عن</w:t>
      </w:r>
      <w:r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مرگ</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و</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نابود</w:t>
      </w:r>
      <w:r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حداکثر</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آنتروپ</w:t>
      </w:r>
      <w:r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در</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ی</w:t>
      </w:r>
      <w:r w:rsidRPr="009F24E4">
        <w:rPr>
          <w:rFonts w:eastAsiaTheme="minorEastAsia" w:cs="B Mitra" w:hint="eastAsia"/>
          <w:b w:val="0"/>
          <w:bCs w:val="0"/>
          <w:sz w:val="24"/>
          <w:szCs w:val="24"/>
          <w:rtl/>
        </w:rPr>
        <w:t>ک</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سازمان</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رسم</w:t>
      </w:r>
      <w:r w:rsidRPr="009F24E4">
        <w:rPr>
          <w:rFonts w:eastAsiaTheme="minorEastAsia" w:cs="B Mitra" w:hint="cs"/>
          <w:b w:val="0"/>
          <w:bCs w:val="0"/>
          <w:sz w:val="24"/>
          <w:szCs w:val="24"/>
          <w:rtl/>
        </w:rPr>
        <w:t>ی</w:t>
      </w:r>
      <w:r w:rsidRPr="009F24E4">
        <w:rPr>
          <w:rFonts w:eastAsiaTheme="minorEastAsia" w:cs="B Mitra" w:hint="eastAsia"/>
          <w:b w:val="0"/>
          <w:bCs w:val="0"/>
          <w:sz w:val="24"/>
          <w:szCs w:val="24"/>
          <w:rtl/>
        </w:rPr>
        <w:t>،</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ی</w:t>
      </w:r>
      <w:r w:rsidRPr="009F24E4">
        <w:rPr>
          <w:rFonts w:eastAsiaTheme="minorEastAsia" w:cs="B Mitra" w:hint="eastAsia"/>
          <w:b w:val="0"/>
          <w:bCs w:val="0"/>
          <w:sz w:val="24"/>
          <w:szCs w:val="24"/>
          <w:rtl/>
        </w:rPr>
        <w:t>عن</w:t>
      </w:r>
      <w:r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نداشتن</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اطلاعات</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کامل</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برا</w:t>
      </w:r>
      <w:r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اداره</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س</w:t>
      </w:r>
      <w:r w:rsidRPr="009F24E4">
        <w:rPr>
          <w:rFonts w:eastAsiaTheme="minorEastAsia" w:cs="B Mitra" w:hint="cs"/>
          <w:b w:val="0"/>
          <w:bCs w:val="0"/>
          <w:sz w:val="24"/>
          <w:szCs w:val="24"/>
          <w:rtl/>
        </w:rPr>
        <w:t>ی</w:t>
      </w:r>
      <w:r w:rsidRPr="009F24E4">
        <w:rPr>
          <w:rFonts w:eastAsiaTheme="minorEastAsia" w:cs="B Mitra" w:hint="eastAsia"/>
          <w:b w:val="0"/>
          <w:bCs w:val="0"/>
          <w:sz w:val="24"/>
          <w:szCs w:val="24"/>
          <w:rtl/>
        </w:rPr>
        <w:t>ستم</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ی</w:t>
      </w:r>
      <w:r w:rsidRPr="009F24E4">
        <w:rPr>
          <w:rFonts w:eastAsiaTheme="minorEastAsia" w:cs="B Mitra" w:hint="eastAsia"/>
          <w:b w:val="0"/>
          <w:bCs w:val="0"/>
          <w:sz w:val="24"/>
          <w:szCs w:val="24"/>
          <w:rtl/>
        </w:rPr>
        <w:t>ا</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حداکثر</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وضع</w:t>
      </w:r>
      <w:r w:rsidRPr="009F24E4">
        <w:rPr>
          <w:rFonts w:eastAsiaTheme="minorEastAsia" w:cs="B Mitra" w:hint="cs"/>
          <w:b w:val="0"/>
          <w:bCs w:val="0"/>
          <w:sz w:val="24"/>
          <w:szCs w:val="24"/>
          <w:rtl/>
        </w:rPr>
        <w:t>ی</w:t>
      </w:r>
      <w:r w:rsidRPr="009F24E4">
        <w:rPr>
          <w:rFonts w:eastAsiaTheme="minorEastAsia" w:cs="B Mitra" w:hint="eastAsia"/>
          <w:b w:val="0"/>
          <w:bCs w:val="0"/>
          <w:sz w:val="24"/>
          <w:szCs w:val="24"/>
          <w:rtl/>
        </w:rPr>
        <w:t>ت</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ب</w:t>
      </w:r>
      <w:r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سامان</w:t>
      </w:r>
      <w:r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w:t>
      </w:r>
    </w:p>
    <w:p w:rsidR="00E258CF" w:rsidRPr="009F24E4" w:rsidRDefault="00E258CF" w:rsidP="005D25A5">
      <w:pPr>
        <w:bidi/>
        <w:spacing w:before="240" w:line="276" w:lineRule="auto"/>
        <w:jc w:val="both"/>
        <w:rPr>
          <w:rFonts w:eastAsiaTheme="minorEastAsia" w:cs="B Mitra"/>
          <w:b w:val="0"/>
          <w:bCs w:val="0"/>
          <w:sz w:val="24"/>
          <w:szCs w:val="24"/>
          <w:rtl/>
        </w:rPr>
      </w:pPr>
      <w:r w:rsidRPr="009F24E4">
        <w:rPr>
          <w:rFonts w:eastAsiaTheme="minorEastAsia" w:cs="B Mitra" w:hint="eastAsia"/>
          <w:sz w:val="24"/>
          <w:szCs w:val="24"/>
          <w:rtl/>
        </w:rPr>
        <w:t>آنتروپ</w:t>
      </w:r>
      <w:r w:rsidRPr="009F24E4">
        <w:rPr>
          <w:rFonts w:eastAsiaTheme="minorEastAsia" w:cs="B Mitra" w:hint="cs"/>
          <w:sz w:val="24"/>
          <w:szCs w:val="24"/>
          <w:rtl/>
        </w:rPr>
        <w:t>ی</w:t>
      </w:r>
      <w:r w:rsidRPr="009F24E4">
        <w:rPr>
          <w:rFonts w:eastAsiaTheme="minorEastAsia" w:cs="B Mitra"/>
          <w:sz w:val="24"/>
          <w:szCs w:val="24"/>
          <w:rtl/>
        </w:rPr>
        <w:t xml:space="preserve"> </w:t>
      </w:r>
      <w:r w:rsidRPr="009F24E4">
        <w:rPr>
          <w:rFonts w:eastAsiaTheme="minorEastAsia" w:cs="B Mitra" w:hint="eastAsia"/>
          <w:sz w:val="24"/>
          <w:szCs w:val="24"/>
          <w:rtl/>
        </w:rPr>
        <w:t>منف</w:t>
      </w:r>
      <w:r w:rsidRPr="009F24E4">
        <w:rPr>
          <w:rFonts w:eastAsiaTheme="minorEastAsia" w:cs="B Mitra" w:hint="cs"/>
          <w:sz w:val="24"/>
          <w:szCs w:val="24"/>
          <w:rtl/>
        </w:rPr>
        <w:t>ی</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آنتروپ</w:t>
      </w:r>
      <w:r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منف</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به معنا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انرژ</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اضاف</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است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وارد س</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ستم </w:t>
      </w:r>
      <w:r w:rsidR="00FB7E23" w:rsidRPr="009F24E4">
        <w:rPr>
          <w:rFonts w:eastAsiaTheme="minorEastAsia" w:cs="B Mitra"/>
          <w:b w:val="0"/>
          <w:bCs w:val="0"/>
          <w:sz w:val="24"/>
          <w:szCs w:val="24"/>
          <w:rtl/>
        </w:rPr>
        <w:t>م</w:t>
      </w:r>
      <w:r w:rsidR="00FB7E23" w:rsidRPr="009F24E4">
        <w:rPr>
          <w:rFonts w:eastAsiaTheme="minorEastAsia" w:cs="B Mitra" w:hint="cs"/>
          <w:b w:val="0"/>
          <w:bCs w:val="0"/>
          <w:sz w:val="24"/>
          <w:szCs w:val="24"/>
          <w:rtl/>
        </w:rPr>
        <w:t>ی‌</w:t>
      </w:r>
      <w:r w:rsidR="00FB7E23" w:rsidRPr="009F24E4">
        <w:rPr>
          <w:rFonts w:eastAsiaTheme="minorEastAsia" w:cs="B Mitra" w:hint="eastAsia"/>
          <w:b w:val="0"/>
          <w:bCs w:val="0"/>
          <w:sz w:val="24"/>
          <w:szCs w:val="24"/>
          <w:rtl/>
        </w:rPr>
        <w:t>شود</w:t>
      </w:r>
      <w:r w:rsidRPr="009F24E4">
        <w:rPr>
          <w:rFonts w:eastAsiaTheme="minorEastAsia" w:cs="B Mitra" w:hint="cs"/>
          <w:b w:val="0"/>
          <w:bCs w:val="0"/>
          <w:sz w:val="24"/>
          <w:szCs w:val="24"/>
          <w:rtl/>
        </w:rPr>
        <w:t xml:space="preserve"> و به بقا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آن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م </w:t>
      </w:r>
      <w:r w:rsidR="009C3BE6" w:rsidRPr="009F24E4">
        <w:rPr>
          <w:rFonts w:eastAsiaTheme="minorEastAsia" w:cs="B Mitra"/>
          <w:b w:val="0"/>
          <w:bCs w:val="0"/>
          <w:sz w:val="24"/>
          <w:szCs w:val="24"/>
          <w:rtl/>
        </w:rPr>
        <w:t>م</w:t>
      </w:r>
      <w:r w:rsidR="009C3BE6" w:rsidRPr="009F24E4">
        <w:rPr>
          <w:rFonts w:eastAsiaTheme="minorEastAsia" w:cs="B Mitra" w:hint="cs"/>
          <w:b w:val="0"/>
          <w:bCs w:val="0"/>
          <w:sz w:val="24"/>
          <w:szCs w:val="24"/>
          <w:rtl/>
        </w:rPr>
        <w:t>ی‌</w:t>
      </w:r>
      <w:r w:rsidR="009C3BE6" w:rsidRPr="009F24E4">
        <w:rPr>
          <w:rFonts w:eastAsiaTheme="minorEastAsia" w:cs="B Mitra" w:hint="eastAsia"/>
          <w:b w:val="0"/>
          <w:bCs w:val="0"/>
          <w:sz w:val="24"/>
          <w:szCs w:val="24"/>
          <w:rtl/>
        </w:rPr>
        <w:t>کند</w:t>
      </w:r>
      <w:r w:rsidRPr="009F24E4">
        <w:rPr>
          <w:rFonts w:eastAsiaTheme="minorEastAsia" w:cs="B Mitra" w:hint="cs"/>
          <w:b w:val="0"/>
          <w:bCs w:val="0"/>
          <w:sz w:val="24"/>
          <w:szCs w:val="24"/>
          <w:rtl/>
        </w:rPr>
        <w:t xml:space="preserve">. </w:t>
      </w:r>
      <w:r w:rsidR="004C6E71" w:rsidRPr="009F24E4">
        <w:rPr>
          <w:rFonts w:eastAsiaTheme="minorEastAsia" w:cs="B Mitra"/>
          <w:b w:val="0"/>
          <w:bCs w:val="0"/>
          <w:sz w:val="24"/>
          <w:szCs w:val="24"/>
          <w:rtl/>
        </w:rPr>
        <w:t>س</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ستم‌ها</w:t>
      </w:r>
      <w:r w:rsidR="004C6E71"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باز</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دارا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w:t>
      </w:r>
      <w:r w:rsidRPr="009F24E4">
        <w:rPr>
          <w:rFonts w:eastAsiaTheme="minorEastAsia" w:cs="B Mitra" w:hint="eastAsia"/>
          <w:b w:val="0"/>
          <w:bCs w:val="0"/>
          <w:sz w:val="24"/>
          <w:szCs w:val="24"/>
          <w:rtl/>
        </w:rPr>
        <w:t>آنتروپ</w:t>
      </w:r>
      <w:r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منف</w:t>
      </w:r>
      <w:r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هستند،</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ی</w:t>
      </w:r>
      <w:r w:rsidRPr="009F24E4">
        <w:rPr>
          <w:rFonts w:eastAsiaTheme="minorEastAsia" w:cs="B Mitra" w:hint="eastAsia"/>
          <w:b w:val="0"/>
          <w:bCs w:val="0"/>
          <w:sz w:val="24"/>
          <w:szCs w:val="24"/>
          <w:rtl/>
        </w:rPr>
        <w:t>عن</w:t>
      </w:r>
      <w:r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004C6E71" w:rsidRPr="009F24E4">
        <w:rPr>
          <w:rFonts w:eastAsiaTheme="minorEastAsia" w:cs="B Mitra"/>
          <w:b w:val="0"/>
          <w:bCs w:val="0"/>
          <w:sz w:val="24"/>
          <w:szCs w:val="24"/>
          <w:rtl/>
        </w:rPr>
        <w:t>م</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توانند</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خود</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را</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ترم</w:t>
      </w:r>
      <w:r w:rsidRPr="009F24E4">
        <w:rPr>
          <w:rFonts w:eastAsiaTheme="minorEastAsia" w:cs="B Mitra" w:hint="cs"/>
          <w:b w:val="0"/>
          <w:bCs w:val="0"/>
          <w:sz w:val="24"/>
          <w:szCs w:val="24"/>
          <w:rtl/>
        </w:rPr>
        <w:t>ی</w:t>
      </w:r>
      <w:r w:rsidRPr="009F24E4">
        <w:rPr>
          <w:rFonts w:eastAsiaTheme="minorEastAsia" w:cs="B Mitra" w:hint="eastAsia"/>
          <w:b w:val="0"/>
          <w:bCs w:val="0"/>
          <w:sz w:val="24"/>
          <w:szCs w:val="24"/>
          <w:rtl/>
        </w:rPr>
        <w:t>م</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کرده</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و</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زنده</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بمانند</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و</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حت</w:t>
      </w:r>
      <w:r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با</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وارد</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کردن</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انرژ</w:t>
      </w:r>
      <w:r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اضاف</w:t>
      </w:r>
      <w:r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رشد</w:t>
      </w:r>
      <w:r w:rsidRPr="009F24E4">
        <w:rPr>
          <w:rFonts w:eastAsiaTheme="minorEastAsia" w:cs="B Mitra"/>
          <w:b w:val="0"/>
          <w:bCs w:val="0"/>
          <w:sz w:val="24"/>
          <w:szCs w:val="24"/>
          <w:rtl/>
        </w:rPr>
        <w:t xml:space="preserve"> </w:t>
      </w:r>
      <w:r w:rsidRPr="009F24E4">
        <w:rPr>
          <w:rFonts w:eastAsiaTheme="minorEastAsia" w:cs="B Mitra" w:hint="eastAsia"/>
          <w:b w:val="0"/>
          <w:bCs w:val="0"/>
          <w:sz w:val="24"/>
          <w:szCs w:val="24"/>
          <w:rtl/>
        </w:rPr>
        <w:t>کنند</w:t>
      </w:r>
      <w:r w:rsidRPr="009F24E4">
        <w:rPr>
          <w:rFonts w:eastAsiaTheme="minorEastAsia" w:cs="B Mitra"/>
          <w:b w:val="0"/>
          <w:bCs w:val="0"/>
          <w:sz w:val="24"/>
          <w:szCs w:val="24"/>
          <w:rtl/>
        </w:rPr>
        <w:t>.</w:t>
      </w:r>
      <w:r w:rsidRPr="009F24E4">
        <w:rPr>
          <w:rFonts w:eastAsiaTheme="minorEastAsia" w:cs="B Mitra" w:hint="cs"/>
          <w:b w:val="0"/>
          <w:bCs w:val="0"/>
          <w:sz w:val="24"/>
          <w:szCs w:val="24"/>
          <w:rtl/>
        </w:rPr>
        <w:t xml:space="preserve"> آنتروپی منفی باعث حفظ و بقای سازمان </w:t>
      </w:r>
      <w:r w:rsidR="00FB7E23" w:rsidRPr="009F24E4">
        <w:rPr>
          <w:rFonts w:eastAsiaTheme="minorEastAsia" w:cs="B Mitra"/>
          <w:b w:val="0"/>
          <w:bCs w:val="0"/>
          <w:sz w:val="24"/>
          <w:szCs w:val="24"/>
          <w:rtl/>
        </w:rPr>
        <w:t>م</w:t>
      </w:r>
      <w:r w:rsidR="00FB7E23" w:rsidRPr="009F24E4">
        <w:rPr>
          <w:rFonts w:eastAsiaTheme="minorEastAsia" w:cs="B Mitra" w:hint="cs"/>
          <w:b w:val="0"/>
          <w:bCs w:val="0"/>
          <w:sz w:val="24"/>
          <w:szCs w:val="24"/>
          <w:rtl/>
        </w:rPr>
        <w:t>ی‌</w:t>
      </w:r>
      <w:r w:rsidR="00FB7E23" w:rsidRPr="009F24E4">
        <w:rPr>
          <w:rFonts w:eastAsiaTheme="minorEastAsia" w:cs="B Mitra" w:hint="eastAsia"/>
          <w:b w:val="0"/>
          <w:bCs w:val="0"/>
          <w:sz w:val="24"/>
          <w:szCs w:val="24"/>
          <w:rtl/>
        </w:rPr>
        <w:t>شود</w:t>
      </w:r>
      <w:r w:rsidRPr="009F24E4">
        <w:rPr>
          <w:rFonts w:eastAsiaTheme="minorEastAsia" w:cs="B Mitra" w:hint="cs"/>
          <w:b w:val="0"/>
          <w:bCs w:val="0"/>
          <w:sz w:val="24"/>
          <w:szCs w:val="24"/>
          <w:rtl/>
        </w:rPr>
        <w:t xml:space="preserve">، چرا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سازمان از طر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ق وارد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ردن </w:t>
      </w:r>
      <w:r w:rsidR="004C6E71" w:rsidRPr="009F24E4">
        <w:rPr>
          <w:rFonts w:eastAsiaTheme="minorEastAsia" w:cs="B Mitra"/>
          <w:b w:val="0"/>
          <w:bCs w:val="0"/>
          <w:sz w:val="24"/>
          <w:szCs w:val="24"/>
          <w:rtl/>
        </w:rPr>
        <w:t>انرژ</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ها</w:t>
      </w:r>
      <w:r w:rsidR="004C6E71" w:rsidRPr="009F24E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اضاف</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به درون س</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ستم خود از فنا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سازمان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جلوگ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به عمل </w:t>
      </w:r>
      <w:r w:rsidR="004C6E71" w:rsidRPr="009F24E4">
        <w:rPr>
          <w:rFonts w:eastAsiaTheme="minorEastAsia" w:cs="B Mitra"/>
          <w:b w:val="0"/>
          <w:bCs w:val="0"/>
          <w:sz w:val="24"/>
          <w:szCs w:val="24"/>
          <w:rtl/>
        </w:rPr>
        <w:t>م</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آورد</w:t>
      </w:r>
      <w:r w:rsidRPr="009F24E4">
        <w:rPr>
          <w:rFonts w:eastAsiaTheme="minorEastAsia" w:cs="B Mitra" w:hint="cs"/>
          <w:b w:val="0"/>
          <w:bCs w:val="0"/>
          <w:sz w:val="24"/>
          <w:szCs w:val="24"/>
          <w:rtl/>
        </w:rPr>
        <w:t xml:space="preserve">. </w:t>
      </w:r>
    </w:p>
    <w:p w:rsidR="00E258CF" w:rsidRPr="009F24E4" w:rsidRDefault="00526138" w:rsidP="005D25A5">
      <w:pPr>
        <w:bidi/>
        <w:spacing w:before="240" w:line="276" w:lineRule="auto"/>
        <w:jc w:val="both"/>
        <w:rPr>
          <w:rFonts w:eastAsiaTheme="minorEastAsia" w:cs="B Mitra"/>
          <w:b w:val="0"/>
          <w:bCs w:val="0"/>
          <w:sz w:val="24"/>
          <w:szCs w:val="24"/>
          <w:rtl/>
        </w:rPr>
      </w:pPr>
      <w:r w:rsidRPr="009F24E4">
        <w:rPr>
          <w:rFonts w:eastAsiaTheme="minorEastAsia" w:cs="B Mitra"/>
          <w:sz w:val="24"/>
          <w:szCs w:val="24"/>
          <w:rtl/>
        </w:rPr>
        <w:t>بازخورد</w:t>
      </w:r>
      <w:r w:rsidR="00E258CF" w:rsidRPr="009F24E4">
        <w:rPr>
          <w:rFonts w:eastAsiaTheme="minorEastAsia" w:cs="B Mitra" w:hint="cs"/>
          <w:sz w:val="24"/>
          <w:szCs w:val="24"/>
          <w:rtl/>
        </w:rPr>
        <w:t xml:space="preserve"> مثبت</w:t>
      </w:r>
      <w:r w:rsidR="00E258CF" w:rsidRPr="009F24E4">
        <w:rPr>
          <w:rFonts w:eastAsiaTheme="minorEastAsia" w:cs="B Mitra" w:hint="cs"/>
          <w:b w:val="0"/>
          <w:bCs w:val="0"/>
          <w:sz w:val="24"/>
          <w:szCs w:val="24"/>
          <w:rtl/>
        </w:rPr>
        <w:t xml:space="preserve">: </w:t>
      </w:r>
      <w:r w:rsidR="00E258CF" w:rsidRPr="009F24E4">
        <w:rPr>
          <w:rFonts w:eastAsiaTheme="minorEastAsia" w:cs="B Mitra"/>
          <w:b w:val="0"/>
          <w:bCs w:val="0"/>
          <w:sz w:val="24"/>
          <w:szCs w:val="24"/>
          <w:rtl/>
        </w:rPr>
        <w:t xml:space="preserve">حلقه </w:t>
      </w:r>
      <w:r w:rsidRPr="009F24E4">
        <w:rPr>
          <w:rFonts w:eastAsiaTheme="minorEastAsia" w:cs="B Mitra"/>
          <w:b w:val="0"/>
          <w:bCs w:val="0"/>
          <w:sz w:val="24"/>
          <w:szCs w:val="24"/>
          <w:rtl/>
        </w:rPr>
        <w:t>بازخورد</w:t>
      </w:r>
      <w:r w:rsidR="00E258CF" w:rsidRPr="009F24E4">
        <w:rPr>
          <w:rFonts w:eastAsiaTheme="minorEastAsia" w:cs="B Mitra" w:hint="cs"/>
          <w:b w:val="0"/>
          <w:bCs w:val="0"/>
          <w:sz w:val="24"/>
          <w:szCs w:val="24"/>
          <w:rtl/>
        </w:rPr>
        <w:t xml:space="preserve"> </w:t>
      </w:r>
      <w:r w:rsidR="00E258CF" w:rsidRPr="009F24E4">
        <w:rPr>
          <w:rFonts w:eastAsiaTheme="minorEastAsia" w:cs="B Mitra"/>
          <w:b w:val="0"/>
          <w:bCs w:val="0"/>
          <w:sz w:val="24"/>
          <w:szCs w:val="24"/>
          <w:rtl/>
        </w:rPr>
        <w:t xml:space="preserve">مسیر </w:t>
      </w:r>
      <w:r w:rsidR="004C6E71" w:rsidRPr="009F24E4">
        <w:rPr>
          <w:rFonts w:eastAsiaTheme="minorEastAsia" w:cs="B Mitra"/>
          <w:b w:val="0"/>
          <w:bCs w:val="0"/>
          <w:sz w:val="24"/>
          <w:szCs w:val="24"/>
          <w:rtl/>
        </w:rPr>
        <w:t>بسته‌ا</w:t>
      </w:r>
      <w:r w:rsidR="004C6E71" w:rsidRPr="009F24E4">
        <w:rPr>
          <w:rFonts w:eastAsiaTheme="minorEastAsia" w:cs="B Mitra" w:hint="cs"/>
          <w:b w:val="0"/>
          <w:bCs w:val="0"/>
          <w:sz w:val="24"/>
          <w:szCs w:val="24"/>
          <w:rtl/>
        </w:rPr>
        <w:t>ی</w:t>
      </w:r>
      <w:r w:rsidR="00E258CF" w:rsidRPr="009F24E4">
        <w:rPr>
          <w:rFonts w:eastAsiaTheme="minorEastAsia" w:cs="B Mitra"/>
          <w:b w:val="0"/>
          <w:bCs w:val="0"/>
          <w:sz w:val="24"/>
          <w:szCs w:val="24"/>
          <w:rtl/>
        </w:rPr>
        <w:t xml:space="preserve"> است که به ترتیب، تصمیم مبتنی بر کنترل یک عمل، سطح سیستم و اطلاعات مربوط به سطح سیستم را به هم متصل </w:t>
      </w:r>
      <w:r w:rsidR="009C3BE6" w:rsidRPr="009F24E4">
        <w:rPr>
          <w:rFonts w:eastAsiaTheme="minorEastAsia" w:cs="B Mitra"/>
          <w:b w:val="0"/>
          <w:bCs w:val="0"/>
          <w:sz w:val="24"/>
          <w:szCs w:val="24"/>
          <w:rtl/>
        </w:rPr>
        <w:t>م</w:t>
      </w:r>
      <w:r w:rsidR="009C3BE6" w:rsidRPr="009F24E4">
        <w:rPr>
          <w:rFonts w:eastAsiaTheme="minorEastAsia" w:cs="B Mitra" w:hint="cs"/>
          <w:b w:val="0"/>
          <w:bCs w:val="0"/>
          <w:sz w:val="24"/>
          <w:szCs w:val="24"/>
          <w:rtl/>
        </w:rPr>
        <w:t>ی‌</w:t>
      </w:r>
      <w:r w:rsidR="009C3BE6" w:rsidRPr="009F24E4">
        <w:rPr>
          <w:rFonts w:eastAsiaTheme="minorEastAsia" w:cs="B Mitra" w:hint="eastAsia"/>
          <w:b w:val="0"/>
          <w:bCs w:val="0"/>
          <w:sz w:val="24"/>
          <w:szCs w:val="24"/>
          <w:rtl/>
        </w:rPr>
        <w:t>کند</w:t>
      </w:r>
      <w:r w:rsidR="00E258CF" w:rsidRPr="009F24E4">
        <w:rPr>
          <w:rFonts w:eastAsiaTheme="minorEastAsia" w:cs="B Mitra"/>
          <w:b w:val="0"/>
          <w:bCs w:val="0"/>
          <w:sz w:val="24"/>
          <w:szCs w:val="24"/>
          <w:rtl/>
        </w:rPr>
        <w:t xml:space="preserve"> و به نقطه تصمیم گیری بازگشت </w:t>
      </w:r>
      <w:r w:rsidR="00FB7E23" w:rsidRPr="009F24E4">
        <w:rPr>
          <w:rFonts w:eastAsiaTheme="minorEastAsia" w:cs="B Mitra"/>
          <w:b w:val="0"/>
          <w:bCs w:val="0"/>
          <w:sz w:val="24"/>
          <w:szCs w:val="24"/>
          <w:rtl/>
        </w:rPr>
        <w:t>م</w:t>
      </w:r>
      <w:r w:rsidR="00FB7E23" w:rsidRPr="009F24E4">
        <w:rPr>
          <w:rFonts w:eastAsiaTheme="minorEastAsia" w:cs="B Mitra" w:hint="cs"/>
          <w:b w:val="0"/>
          <w:bCs w:val="0"/>
          <w:sz w:val="24"/>
          <w:szCs w:val="24"/>
          <w:rtl/>
        </w:rPr>
        <w:t>ی‌</w:t>
      </w:r>
      <w:r w:rsidR="00FB7E23" w:rsidRPr="009F24E4">
        <w:rPr>
          <w:rFonts w:eastAsiaTheme="minorEastAsia" w:cs="B Mitra" w:hint="eastAsia"/>
          <w:b w:val="0"/>
          <w:bCs w:val="0"/>
          <w:sz w:val="24"/>
          <w:szCs w:val="24"/>
          <w:rtl/>
        </w:rPr>
        <w:t>دهد</w:t>
      </w:r>
      <w:r w:rsidR="00E258CF" w:rsidRPr="009F24E4">
        <w:rPr>
          <w:rFonts w:eastAsiaTheme="minorEastAsia" w:cs="B Mitra"/>
          <w:b w:val="0"/>
          <w:bCs w:val="0"/>
          <w:sz w:val="24"/>
          <w:szCs w:val="24"/>
          <w:rtl/>
        </w:rPr>
        <w:t>.</w:t>
      </w:r>
      <w:r w:rsidR="00E258CF" w:rsidRPr="009F24E4">
        <w:rPr>
          <w:rFonts w:eastAsiaTheme="minorEastAsia" w:cs="B Mitra" w:hint="cs"/>
          <w:b w:val="0"/>
          <w:bCs w:val="0"/>
          <w:sz w:val="24"/>
          <w:szCs w:val="24"/>
          <w:rtl/>
        </w:rPr>
        <w:t xml:space="preserve"> سیستم </w:t>
      </w:r>
      <w:r w:rsidRPr="009F24E4">
        <w:rPr>
          <w:rFonts w:eastAsiaTheme="minorEastAsia" w:cs="B Mitra"/>
          <w:b w:val="0"/>
          <w:bCs w:val="0"/>
          <w:sz w:val="24"/>
          <w:szCs w:val="24"/>
          <w:rtl/>
        </w:rPr>
        <w:t>بازخورد</w:t>
      </w:r>
      <w:r w:rsidR="00E258CF" w:rsidRPr="009F24E4">
        <w:rPr>
          <w:rFonts w:eastAsiaTheme="minorEastAsia" w:cs="B Mitra" w:hint="cs"/>
          <w:b w:val="0"/>
          <w:bCs w:val="0"/>
          <w:sz w:val="24"/>
          <w:szCs w:val="24"/>
          <w:rtl/>
        </w:rPr>
        <w:t xml:space="preserve"> مثبت،</w:t>
      </w:r>
      <w:r w:rsidR="00EB6A28" w:rsidRPr="009F24E4">
        <w:rPr>
          <w:rFonts w:eastAsiaTheme="minorEastAsia" w:cs="B Mitra"/>
          <w:b w:val="0"/>
          <w:bCs w:val="0"/>
          <w:sz w:val="24"/>
          <w:szCs w:val="24"/>
          <w:rtl/>
        </w:rPr>
        <w:t xml:space="preserve"> س</w:t>
      </w:r>
      <w:r w:rsidR="00E258CF" w:rsidRPr="009F24E4">
        <w:rPr>
          <w:rFonts w:eastAsiaTheme="minorEastAsia" w:cs="B Mitra" w:hint="cs"/>
          <w:b w:val="0"/>
          <w:bCs w:val="0"/>
          <w:sz w:val="24"/>
          <w:szCs w:val="24"/>
          <w:rtl/>
        </w:rPr>
        <w:t xml:space="preserve">یستمی است که فراگرد رشد را ایجاد و تقویت </w:t>
      </w:r>
      <w:r w:rsidR="009C3BE6" w:rsidRPr="009F24E4">
        <w:rPr>
          <w:rFonts w:eastAsiaTheme="minorEastAsia" w:cs="B Mitra"/>
          <w:b w:val="0"/>
          <w:bCs w:val="0"/>
          <w:sz w:val="24"/>
          <w:szCs w:val="24"/>
          <w:rtl/>
        </w:rPr>
        <w:t>م</w:t>
      </w:r>
      <w:r w:rsidR="009C3BE6" w:rsidRPr="009F24E4">
        <w:rPr>
          <w:rFonts w:eastAsiaTheme="minorEastAsia" w:cs="B Mitra" w:hint="cs"/>
          <w:b w:val="0"/>
          <w:bCs w:val="0"/>
          <w:sz w:val="24"/>
          <w:szCs w:val="24"/>
          <w:rtl/>
        </w:rPr>
        <w:t>ی‌</w:t>
      </w:r>
      <w:r w:rsidR="009C3BE6" w:rsidRPr="009F24E4">
        <w:rPr>
          <w:rFonts w:eastAsiaTheme="minorEastAsia" w:cs="B Mitra" w:hint="eastAsia"/>
          <w:b w:val="0"/>
          <w:bCs w:val="0"/>
          <w:sz w:val="24"/>
          <w:szCs w:val="24"/>
          <w:rtl/>
        </w:rPr>
        <w:t>کند</w:t>
      </w:r>
      <w:r w:rsidR="00E258CF" w:rsidRPr="009F24E4">
        <w:rPr>
          <w:rFonts w:eastAsiaTheme="minorEastAsia" w:cs="B Mitra" w:hint="cs"/>
          <w:b w:val="0"/>
          <w:bCs w:val="0"/>
          <w:sz w:val="24"/>
          <w:szCs w:val="24"/>
          <w:rtl/>
        </w:rPr>
        <w:t xml:space="preserve">. </w:t>
      </w:r>
      <w:r w:rsidR="00E11D84">
        <w:rPr>
          <w:rFonts w:eastAsiaTheme="minorEastAsia" w:cs="B Mitra" w:hint="cs"/>
          <w:b w:val="0"/>
          <w:bCs w:val="0"/>
          <w:sz w:val="24"/>
          <w:szCs w:val="24"/>
          <w:rtl/>
        </w:rPr>
        <w:t>ی</w:t>
      </w:r>
      <w:r w:rsidR="00E258CF" w:rsidRPr="009F24E4">
        <w:rPr>
          <w:rFonts w:eastAsiaTheme="minorEastAsia" w:cs="B Mitra" w:hint="cs"/>
          <w:b w:val="0"/>
          <w:bCs w:val="0"/>
          <w:sz w:val="24"/>
          <w:szCs w:val="24"/>
          <w:rtl/>
        </w:rPr>
        <w:t>عن</w:t>
      </w:r>
      <w:r w:rsidR="00E11D84">
        <w:rPr>
          <w:rFonts w:eastAsiaTheme="minorEastAsia" w:cs="B Mitra" w:hint="cs"/>
          <w:b w:val="0"/>
          <w:bCs w:val="0"/>
          <w:sz w:val="24"/>
          <w:szCs w:val="24"/>
          <w:rtl/>
        </w:rPr>
        <w:t>ی</w:t>
      </w:r>
      <w:r w:rsidR="00E258CF" w:rsidRPr="009F24E4">
        <w:rPr>
          <w:rFonts w:eastAsiaTheme="minorEastAsia" w:cs="B Mitra" w:hint="cs"/>
          <w:b w:val="0"/>
          <w:bCs w:val="0"/>
          <w:sz w:val="24"/>
          <w:szCs w:val="24"/>
          <w:rtl/>
        </w:rPr>
        <w:t xml:space="preserve"> نقش </w:t>
      </w:r>
      <w:r w:rsidR="004C6E71" w:rsidRPr="009F24E4">
        <w:rPr>
          <w:rFonts w:eastAsiaTheme="minorEastAsia" w:cs="B Mitra"/>
          <w:b w:val="0"/>
          <w:bCs w:val="0"/>
          <w:sz w:val="24"/>
          <w:szCs w:val="24"/>
          <w:rtl/>
        </w:rPr>
        <w:t>هدف‌گذار</w:t>
      </w:r>
      <w:r w:rsidR="004C6E71" w:rsidRPr="009F24E4">
        <w:rPr>
          <w:rFonts w:eastAsiaTheme="minorEastAsia" w:cs="B Mitra" w:hint="cs"/>
          <w:b w:val="0"/>
          <w:bCs w:val="0"/>
          <w:sz w:val="24"/>
          <w:szCs w:val="24"/>
          <w:rtl/>
        </w:rPr>
        <w:t>ی</w:t>
      </w:r>
      <w:r w:rsidR="00E258CF" w:rsidRPr="009F24E4">
        <w:rPr>
          <w:rFonts w:eastAsiaTheme="minorEastAsia" w:cs="B Mitra" w:hint="cs"/>
          <w:b w:val="0"/>
          <w:bCs w:val="0"/>
          <w:sz w:val="24"/>
          <w:szCs w:val="24"/>
          <w:rtl/>
        </w:rPr>
        <w:t xml:space="preserve"> </w:t>
      </w:r>
      <w:r w:rsidR="004C6E71" w:rsidRPr="009F24E4">
        <w:rPr>
          <w:rFonts w:eastAsiaTheme="minorEastAsia" w:cs="B Mitra"/>
          <w:b w:val="0"/>
          <w:bCs w:val="0"/>
          <w:sz w:val="24"/>
          <w:szCs w:val="24"/>
          <w:rtl/>
        </w:rPr>
        <w:t>و تع</w:t>
      </w:r>
      <w:r w:rsidR="004C6E71" w:rsidRPr="009F24E4">
        <w:rPr>
          <w:rFonts w:eastAsiaTheme="minorEastAsia" w:cs="B Mitra" w:hint="cs"/>
          <w:b w:val="0"/>
          <w:bCs w:val="0"/>
          <w:sz w:val="24"/>
          <w:szCs w:val="24"/>
          <w:rtl/>
        </w:rPr>
        <w:t>یی</w:t>
      </w:r>
      <w:r w:rsidR="004C6E71" w:rsidRPr="009F24E4">
        <w:rPr>
          <w:rFonts w:eastAsiaTheme="minorEastAsia" w:cs="B Mitra" w:hint="eastAsia"/>
          <w:b w:val="0"/>
          <w:bCs w:val="0"/>
          <w:sz w:val="24"/>
          <w:szCs w:val="24"/>
          <w:rtl/>
        </w:rPr>
        <w:t>ن</w:t>
      </w:r>
      <w:r w:rsidR="00E258CF" w:rsidRPr="009F24E4">
        <w:rPr>
          <w:rFonts w:eastAsiaTheme="minorEastAsia" w:cs="B Mitra" w:hint="cs"/>
          <w:b w:val="0"/>
          <w:bCs w:val="0"/>
          <w:sz w:val="24"/>
          <w:szCs w:val="24"/>
          <w:rtl/>
        </w:rPr>
        <w:t xml:space="preserve"> </w:t>
      </w:r>
      <w:r w:rsidR="004C6E71" w:rsidRPr="009F24E4">
        <w:rPr>
          <w:rFonts w:eastAsiaTheme="minorEastAsia" w:cs="B Mitra"/>
          <w:b w:val="0"/>
          <w:bCs w:val="0"/>
          <w:sz w:val="24"/>
          <w:szCs w:val="24"/>
          <w:rtl/>
        </w:rPr>
        <w:t>آرمان‌ها</w:t>
      </w:r>
      <w:r w:rsidR="00E258CF" w:rsidRPr="009F24E4">
        <w:rPr>
          <w:rFonts w:eastAsiaTheme="minorEastAsia" w:cs="B Mitra" w:hint="cs"/>
          <w:b w:val="0"/>
          <w:bCs w:val="0"/>
          <w:sz w:val="24"/>
          <w:szCs w:val="24"/>
          <w:rtl/>
        </w:rPr>
        <w:t xml:space="preserve"> را ب</w:t>
      </w:r>
      <w:r w:rsidR="004C6E71" w:rsidRPr="009F24E4">
        <w:rPr>
          <w:rFonts w:eastAsiaTheme="minorEastAsia" w:cs="B Mitra"/>
          <w:b w:val="0"/>
          <w:bCs w:val="0"/>
          <w:sz w:val="24"/>
          <w:szCs w:val="24"/>
          <w:rtl/>
        </w:rPr>
        <w:t xml:space="preserve">ر </w:t>
      </w:r>
      <w:r w:rsidR="00E258CF" w:rsidRPr="009F24E4">
        <w:rPr>
          <w:rFonts w:eastAsiaTheme="minorEastAsia" w:cs="B Mitra" w:hint="cs"/>
          <w:b w:val="0"/>
          <w:bCs w:val="0"/>
          <w:sz w:val="24"/>
          <w:szCs w:val="24"/>
          <w:rtl/>
        </w:rPr>
        <w:t>عهده دارد و س</w:t>
      </w:r>
      <w:r w:rsidR="00E11D84">
        <w:rPr>
          <w:rFonts w:eastAsiaTheme="minorEastAsia" w:cs="B Mitra" w:hint="cs"/>
          <w:b w:val="0"/>
          <w:bCs w:val="0"/>
          <w:sz w:val="24"/>
          <w:szCs w:val="24"/>
          <w:rtl/>
        </w:rPr>
        <w:t>ی</w:t>
      </w:r>
      <w:r w:rsidR="00E258CF" w:rsidRPr="009F24E4">
        <w:rPr>
          <w:rFonts w:eastAsiaTheme="minorEastAsia" w:cs="B Mitra" w:hint="cs"/>
          <w:b w:val="0"/>
          <w:bCs w:val="0"/>
          <w:sz w:val="24"/>
          <w:szCs w:val="24"/>
          <w:rtl/>
        </w:rPr>
        <w:t>ستم را به سمت تعال</w:t>
      </w:r>
      <w:r w:rsidR="00E11D84">
        <w:rPr>
          <w:rFonts w:eastAsiaTheme="minorEastAsia" w:cs="B Mitra" w:hint="cs"/>
          <w:b w:val="0"/>
          <w:bCs w:val="0"/>
          <w:sz w:val="24"/>
          <w:szCs w:val="24"/>
          <w:rtl/>
        </w:rPr>
        <w:t>ی</w:t>
      </w:r>
      <w:r w:rsidR="00E258CF" w:rsidRPr="009F24E4">
        <w:rPr>
          <w:rFonts w:eastAsiaTheme="minorEastAsia" w:cs="B Mitra" w:hint="cs"/>
          <w:b w:val="0"/>
          <w:bCs w:val="0"/>
          <w:sz w:val="24"/>
          <w:szCs w:val="24"/>
          <w:rtl/>
        </w:rPr>
        <w:t xml:space="preserve"> سوق </w:t>
      </w:r>
      <w:r w:rsidR="00FB7E23" w:rsidRPr="009F24E4">
        <w:rPr>
          <w:rFonts w:eastAsiaTheme="minorEastAsia" w:cs="B Mitra"/>
          <w:b w:val="0"/>
          <w:bCs w:val="0"/>
          <w:sz w:val="24"/>
          <w:szCs w:val="24"/>
          <w:rtl/>
        </w:rPr>
        <w:t>م</w:t>
      </w:r>
      <w:r w:rsidR="00FB7E23" w:rsidRPr="009F24E4">
        <w:rPr>
          <w:rFonts w:eastAsiaTheme="minorEastAsia" w:cs="B Mitra" w:hint="cs"/>
          <w:b w:val="0"/>
          <w:bCs w:val="0"/>
          <w:sz w:val="24"/>
          <w:szCs w:val="24"/>
          <w:rtl/>
        </w:rPr>
        <w:t>ی‌</w:t>
      </w:r>
      <w:r w:rsidR="00FB7E23" w:rsidRPr="009F24E4">
        <w:rPr>
          <w:rFonts w:eastAsiaTheme="minorEastAsia" w:cs="B Mitra" w:hint="eastAsia"/>
          <w:b w:val="0"/>
          <w:bCs w:val="0"/>
          <w:sz w:val="24"/>
          <w:szCs w:val="24"/>
          <w:rtl/>
        </w:rPr>
        <w:t>دهد</w:t>
      </w:r>
      <w:r w:rsidR="00E258CF" w:rsidRPr="009F24E4">
        <w:rPr>
          <w:rFonts w:eastAsiaTheme="minorEastAsia" w:cs="B Mitra" w:hint="cs"/>
          <w:b w:val="0"/>
          <w:bCs w:val="0"/>
          <w:sz w:val="24"/>
          <w:szCs w:val="24"/>
          <w:rtl/>
        </w:rPr>
        <w:t xml:space="preserve">. در </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00E258CF" w:rsidRPr="009F24E4">
        <w:rPr>
          <w:rFonts w:eastAsiaTheme="minorEastAsia" w:cs="B Mitra" w:hint="cs"/>
          <w:b w:val="0"/>
          <w:bCs w:val="0"/>
          <w:sz w:val="24"/>
          <w:szCs w:val="24"/>
          <w:rtl/>
        </w:rPr>
        <w:t xml:space="preserve"> سازمان </w:t>
      </w:r>
      <w:r w:rsidRPr="009F24E4">
        <w:rPr>
          <w:rFonts w:eastAsiaTheme="minorEastAsia" w:cs="B Mitra"/>
          <w:b w:val="0"/>
          <w:bCs w:val="0"/>
          <w:sz w:val="24"/>
          <w:szCs w:val="24"/>
          <w:rtl/>
        </w:rPr>
        <w:t>بازخورد</w:t>
      </w:r>
      <w:r w:rsidR="00E258CF" w:rsidRPr="009F24E4">
        <w:rPr>
          <w:rFonts w:eastAsiaTheme="minorEastAsia" w:cs="B Mitra" w:hint="cs"/>
          <w:b w:val="0"/>
          <w:bCs w:val="0"/>
          <w:sz w:val="24"/>
          <w:szCs w:val="24"/>
          <w:rtl/>
        </w:rPr>
        <w:t xml:space="preserve"> مثبت به معنا</w:t>
      </w:r>
      <w:r w:rsidR="00E11D84">
        <w:rPr>
          <w:rFonts w:eastAsiaTheme="minorEastAsia" w:cs="B Mitra" w:hint="cs"/>
          <w:b w:val="0"/>
          <w:bCs w:val="0"/>
          <w:sz w:val="24"/>
          <w:szCs w:val="24"/>
          <w:rtl/>
        </w:rPr>
        <w:t>ی</w:t>
      </w:r>
      <w:r w:rsidR="00E258CF" w:rsidRPr="009F24E4">
        <w:rPr>
          <w:rFonts w:eastAsiaTheme="minorEastAsia" w:cs="B Mitra" w:hint="cs"/>
          <w:b w:val="0"/>
          <w:bCs w:val="0"/>
          <w:sz w:val="24"/>
          <w:szCs w:val="24"/>
          <w:rtl/>
        </w:rPr>
        <w:t xml:space="preserve"> تع</w:t>
      </w:r>
      <w:r w:rsidR="00E11D84">
        <w:rPr>
          <w:rFonts w:eastAsiaTheme="minorEastAsia" w:cs="B Mitra" w:hint="cs"/>
          <w:b w:val="0"/>
          <w:bCs w:val="0"/>
          <w:sz w:val="24"/>
          <w:szCs w:val="24"/>
          <w:rtl/>
        </w:rPr>
        <w:t>یی</w:t>
      </w:r>
      <w:r w:rsidR="00E258CF" w:rsidRPr="009F24E4">
        <w:rPr>
          <w:rFonts w:eastAsiaTheme="minorEastAsia" w:cs="B Mitra" w:hint="cs"/>
          <w:b w:val="0"/>
          <w:bCs w:val="0"/>
          <w:sz w:val="24"/>
          <w:szCs w:val="24"/>
          <w:rtl/>
        </w:rPr>
        <w:t>ن اهداف</w:t>
      </w:r>
      <w:r w:rsidR="00E11D84">
        <w:rPr>
          <w:rFonts w:eastAsiaTheme="minorEastAsia" w:cs="B Mitra" w:hint="cs"/>
          <w:b w:val="0"/>
          <w:bCs w:val="0"/>
          <w:sz w:val="24"/>
          <w:szCs w:val="24"/>
          <w:rtl/>
        </w:rPr>
        <w:t>ی</w:t>
      </w:r>
      <w:r w:rsidR="00E258CF" w:rsidRPr="009F24E4">
        <w:rPr>
          <w:rFonts w:eastAsiaTheme="minorEastAsia" w:cs="B Mitra" w:hint="cs"/>
          <w:b w:val="0"/>
          <w:bCs w:val="0"/>
          <w:sz w:val="24"/>
          <w:szCs w:val="24"/>
          <w:rtl/>
        </w:rPr>
        <w:t xml:space="preserve"> است </w:t>
      </w:r>
      <w:r w:rsidR="006C7271">
        <w:rPr>
          <w:rFonts w:eastAsiaTheme="minorEastAsia" w:cs="B Mitra" w:hint="cs"/>
          <w:b w:val="0"/>
          <w:bCs w:val="0"/>
          <w:sz w:val="24"/>
          <w:szCs w:val="24"/>
          <w:rtl/>
        </w:rPr>
        <w:t>ک</w:t>
      </w:r>
      <w:r w:rsidR="00E258CF" w:rsidRPr="009F24E4">
        <w:rPr>
          <w:rFonts w:eastAsiaTheme="minorEastAsia" w:cs="B Mitra" w:hint="cs"/>
          <w:b w:val="0"/>
          <w:bCs w:val="0"/>
          <w:sz w:val="24"/>
          <w:szCs w:val="24"/>
          <w:rtl/>
        </w:rPr>
        <w:t>ه به رشد و تقو</w:t>
      </w:r>
      <w:r w:rsidR="00E11D84">
        <w:rPr>
          <w:rFonts w:eastAsiaTheme="minorEastAsia" w:cs="B Mitra" w:hint="cs"/>
          <w:b w:val="0"/>
          <w:bCs w:val="0"/>
          <w:sz w:val="24"/>
          <w:szCs w:val="24"/>
          <w:rtl/>
        </w:rPr>
        <w:t>ی</w:t>
      </w:r>
      <w:r w:rsidR="00E258CF" w:rsidRPr="009F24E4">
        <w:rPr>
          <w:rFonts w:eastAsiaTheme="minorEastAsia" w:cs="B Mitra" w:hint="cs"/>
          <w:b w:val="0"/>
          <w:bCs w:val="0"/>
          <w:sz w:val="24"/>
          <w:szCs w:val="24"/>
          <w:rtl/>
        </w:rPr>
        <w:t xml:space="preserve">ت سازمان </w:t>
      </w:r>
      <w:r w:rsidR="006C7271">
        <w:rPr>
          <w:rFonts w:eastAsiaTheme="minorEastAsia" w:cs="B Mitra" w:hint="cs"/>
          <w:b w:val="0"/>
          <w:bCs w:val="0"/>
          <w:sz w:val="24"/>
          <w:szCs w:val="24"/>
          <w:rtl/>
        </w:rPr>
        <w:t>ک</w:t>
      </w:r>
      <w:r w:rsidR="00E258CF" w:rsidRPr="009F24E4">
        <w:rPr>
          <w:rFonts w:eastAsiaTheme="minorEastAsia" w:cs="B Mitra" w:hint="cs"/>
          <w:b w:val="0"/>
          <w:bCs w:val="0"/>
          <w:sz w:val="24"/>
          <w:szCs w:val="24"/>
          <w:rtl/>
        </w:rPr>
        <w:t>م</w:t>
      </w:r>
      <w:r w:rsidR="006C7271">
        <w:rPr>
          <w:rFonts w:eastAsiaTheme="minorEastAsia" w:cs="B Mitra" w:hint="cs"/>
          <w:b w:val="0"/>
          <w:bCs w:val="0"/>
          <w:sz w:val="24"/>
          <w:szCs w:val="24"/>
          <w:rtl/>
        </w:rPr>
        <w:t>ک</w:t>
      </w:r>
      <w:r w:rsidR="00E258CF" w:rsidRPr="009F24E4">
        <w:rPr>
          <w:rFonts w:eastAsiaTheme="minorEastAsia" w:cs="B Mitra" w:hint="cs"/>
          <w:b w:val="0"/>
          <w:bCs w:val="0"/>
          <w:sz w:val="24"/>
          <w:szCs w:val="24"/>
          <w:rtl/>
        </w:rPr>
        <w:t xml:space="preserve"> </w:t>
      </w:r>
      <w:r w:rsidR="004C6E71" w:rsidRPr="009F24E4">
        <w:rPr>
          <w:rFonts w:eastAsiaTheme="minorEastAsia" w:cs="B Mitra"/>
          <w:b w:val="0"/>
          <w:bCs w:val="0"/>
          <w:sz w:val="24"/>
          <w:szCs w:val="24"/>
          <w:rtl/>
        </w:rPr>
        <w:t>م</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نما</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ند</w:t>
      </w:r>
    </w:p>
    <w:p w:rsidR="00E258CF" w:rsidRPr="009F24E4" w:rsidRDefault="00526138" w:rsidP="005D25A5">
      <w:pPr>
        <w:bidi/>
        <w:spacing w:before="240" w:line="276" w:lineRule="auto"/>
        <w:jc w:val="both"/>
        <w:rPr>
          <w:rFonts w:eastAsiaTheme="minorEastAsia" w:cs="B Mitra"/>
          <w:b w:val="0"/>
          <w:bCs w:val="0"/>
          <w:sz w:val="24"/>
          <w:szCs w:val="24"/>
          <w:rtl/>
        </w:rPr>
      </w:pPr>
      <w:r w:rsidRPr="009F24E4">
        <w:rPr>
          <w:rFonts w:eastAsiaTheme="minorEastAsia" w:cs="B Mitra"/>
          <w:sz w:val="24"/>
          <w:szCs w:val="24"/>
          <w:rtl/>
        </w:rPr>
        <w:t>بازخورد</w:t>
      </w:r>
      <w:r w:rsidR="00E258CF" w:rsidRPr="009F24E4">
        <w:rPr>
          <w:rFonts w:eastAsiaTheme="minorEastAsia" w:cs="B Mitra" w:hint="cs"/>
          <w:sz w:val="24"/>
          <w:szCs w:val="24"/>
          <w:rtl/>
        </w:rPr>
        <w:t xml:space="preserve"> منف</w:t>
      </w:r>
      <w:r w:rsidR="00E11D84">
        <w:rPr>
          <w:rFonts w:eastAsiaTheme="minorEastAsia" w:cs="B Mitra" w:hint="cs"/>
          <w:sz w:val="24"/>
          <w:szCs w:val="24"/>
          <w:rtl/>
        </w:rPr>
        <w:t>ی</w:t>
      </w:r>
      <w:r w:rsidR="00E258CF" w:rsidRPr="009F24E4">
        <w:rPr>
          <w:rFonts w:eastAsiaTheme="minorEastAsia" w:cs="B Mitra" w:hint="cs"/>
          <w:b w:val="0"/>
          <w:bCs w:val="0"/>
          <w:sz w:val="24"/>
          <w:szCs w:val="24"/>
          <w:rtl/>
        </w:rPr>
        <w:t xml:space="preserve">: سیستم </w:t>
      </w:r>
      <w:r w:rsidRPr="009F24E4">
        <w:rPr>
          <w:rFonts w:eastAsiaTheme="minorEastAsia" w:cs="B Mitra"/>
          <w:b w:val="0"/>
          <w:bCs w:val="0"/>
          <w:sz w:val="24"/>
          <w:szCs w:val="24"/>
          <w:rtl/>
        </w:rPr>
        <w:t>بازخورد</w:t>
      </w:r>
      <w:r w:rsidR="00E258CF" w:rsidRPr="009F24E4">
        <w:rPr>
          <w:rFonts w:eastAsiaTheme="minorEastAsia" w:cs="B Mitra" w:hint="cs"/>
          <w:b w:val="0"/>
          <w:bCs w:val="0"/>
          <w:sz w:val="24"/>
          <w:szCs w:val="24"/>
          <w:rtl/>
        </w:rPr>
        <w:t xml:space="preserve"> منفی سیستمی است که نسبت به عدم تحقق هدف واکنش نشان </w:t>
      </w:r>
      <w:r w:rsidR="00FB7E23" w:rsidRPr="009F24E4">
        <w:rPr>
          <w:rFonts w:eastAsiaTheme="minorEastAsia" w:cs="B Mitra"/>
          <w:b w:val="0"/>
          <w:bCs w:val="0"/>
          <w:sz w:val="24"/>
          <w:szCs w:val="24"/>
          <w:rtl/>
        </w:rPr>
        <w:t>م</w:t>
      </w:r>
      <w:r w:rsidR="00FB7E23" w:rsidRPr="009F24E4">
        <w:rPr>
          <w:rFonts w:eastAsiaTheme="minorEastAsia" w:cs="B Mitra" w:hint="cs"/>
          <w:b w:val="0"/>
          <w:bCs w:val="0"/>
          <w:sz w:val="24"/>
          <w:szCs w:val="24"/>
          <w:rtl/>
        </w:rPr>
        <w:t>ی‌</w:t>
      </w:r>
      <w:r w:rsidR="00FB7E23" w:rsidRPr="009F24E4">
        <w:rPr>
          <w:rFonts w:eastAsiaTheme="minorEastAsia" w:cs="B Mitra" w:hint="eastAsia"/>
          <w:b w:val="0"/>
          <w:bCs w:val="0"/>
          <w:sz w:val="24"/>
          <w:szCs w:val="24"/>
          <w:rtl/>
        </w:rPr>
        <w:t>دهد</w:t>
      </w:r>
      <w:r w:rsidR="00E258CF" w:rsidRPr="009F24E4">
        <w:rPr>
          <w:rFonts w:eastAsiaTheme="minorEastAsia" w:cs="B Mitra" w:hint="cs"/>
          <w:b w:val="0"/>
          <w:bCs w:val="0"/>
          <w:sz w:val="24"/>
          <w:szCs w:val="24"/>
          <w:rtl/>
        </w:rPr>
        <w:t>. در ا</w:t>
      </w:r>
      <w:r w:rsidR="00E11D84">
        <w:rPr>
          <w:rFonts w:eastAsiaTheme="minorEastAsia" w:cs="B Mitra" w:hint="cs"/>
          <w:b w:val="0"/>
          <w:bCs w:val="0"/>
          <w:sz w:val="24"/>
          <w:szCs w:val="24"/>
          <w:rtl/>
        </w:rPr>
        <w:t>ی</w:t>
      </w:r>
      <w:r w:rsidR="00E258CF" w:rsidRPr="009F24E4">
        <w:rPr>
          <w:rFonts w:eastAsiaTheme="minorEastAsia" w:cs="B Mitra" w:hint="cs"/>
          <w:b w:val="0"/>
          <w:bCs w:val="0"/>
          <w:sz w:val="24"/>
          <w:szCs w:val="24"/>
          <w:rtl/>
        </w:rPr>
        <w:t xml:space="preserve">ن حالت نظام </w:t>
      </w:r>
      <w:r w:rsidRPr="009F24E4">
        <w:rPr>
          <w:rFonts w:eastAsiaTheme="minorEastAsia" w:cs="B Mitra"/>
          <w:b w:val="0"/>
          <w:bCs w:val="0"/>
          <w:sz w:val="24"/>
          <w:szCs w:val="24"/>
          <w:rtl/>
        </w:rPr>
        <w:t>بازخورد</w:t>
      </w:r>
      <w:r w:rsidR="00E258CF" w:rsidRPr="009F24E4">
        <w:rPr>
          <w:rFonts w:eastAsiaTheme="minorEastAsia" w:cs="B Mitra" w:hint="cs"/>
          <w:b w:val="0"/>
          <w:bCs w:val="0"/>
          <w:sz w:val="24"/>
          <w:szCs w:val="24"/>
          <w:rtl/>
        </w:rPr>
        <w:t xml:space="preserve"> نسبت به اهداف تع</w:t>
      </w:r>
      <w:r w:rsidR="00E11D84">
        <w:rPr>
          <w:rFonts w:eastAsiaTheme="minorEastAsia" w:cs="B Mitra" w:hint="cs"/>
          <w:b w:val="0"/>
          <w:bCs w:val="0"/>
          <w:sz w:val="24"/>
          <w:szCs w:val="24"/>
          <w:rtl/>
        </w:rPr>
        <w:t>یی</w:t>
      </w:r>
      <w:r w:rsidR="00E258CF" w:rsidRPr="009F24E4">
        <w:rPr>
          <w:rFonts w:eastAsiaTheme="minorEastAsia" w:cs="B Mitra" w:hint="cs"/>
          <w:b w:val="0"/>
          <w:bCs w:val="0"/>
          <w:sz w:val="24"/>
          <w:szCs w:val="24"/>
          <w:rtl/>
        </w:rPr>
        <w:t>ن شده حساس</w:t>
      </w:r>
      <w:r w:rsidR="00E11D84">
        <w:rPr>
          <w:rFonts w:eastAsiaTheme="minorEastAsia" w:cs="B Mitra" w:hint="cs"/>
          <w:b w:val="0"/>
          <w:bCs w:val="0"/>
          <w:sz w:val="24"/>
          <w:szCs w:val="24"/>
          <w:rtl/>
        </w:rPr>
        <w:t>ی</w:t>
      </w:r>
      <w:r w:rsidR="00E258CF" w:rsidRPr="009F24E4">
        <w:rPr>
          <w:rFonts w:eastAsiaTheme="minorEastAsia" w:cs="B Mitra" w:hint="cs"/>
          <w:b w:val="0"/>
          <w:bCs w:val="0"/>
          <w:sz w:val="24"/>
          <w:szCs w:val="24"/>
          <w:rtl/>
        </w:rPr>
        <w:t xml:space="preserve">ت نشان </w:t>
      </w:r>
      <w:r w:rsidR="00FB7E23" w:rsidRPr="009F24E4">
        <w:rPr>
          <w:rFonts w:eastAsiaTheme="minorEastAsia" w:cs="B Mitra"/>
          <w:b w:val="0"/>
          <w:bCs w:val="0"/>
          <w:sz w:val="24"/>
          <w:szCs w:val="24"/>
          <w:rtl/>
        </w:rPr>
        <w:t>م</w:t>
      </w:r>
      <w:r w:rsidR="00FB7E23" w:rsidRPr="009F24E4">
        <w:rPr>
          <w:rFonts w:eastAsiaTheme="minorEastAsia" w:cs="B Mitra" w:hint="cs"/>
          <w:b w:val="0"/>
          <w:bCs w:val="0"/>
          <w:sz w:val="24"/>
          <w:szCs w:val="24"/>
          <w:rtl/>
        </w:rPr>
        <w:t>ی‌</w:t>
      </w:r>
      <w:r w:rsidR="00FB7E23" w:rsidRPr="009F24E4">
        <w:rPr>
          <w:rFonts w:eastAsiaTheme="minorEastAsia" w:cs="B Mitra" w:hint="eastAsia"/>
          <w:b w:val="0"/>
          <w:bCs w:val="0"/>
          <w:sz w:val="24"/>
          <w:szCs w:val="24"/>
          <w:rtl/>
        </w:rPr>
        <w:t>دهد</w:t>
      </w:r>
      <w:r w:rsidR="00E258CF" w:rsidRPr="009F24E4">
        <w:rPr>
          <w:rFonts w:eastAsiaTheme="minorEastAsia" w:cs="B Mitra" w:hint="cs"/>
          <w:b w:val="0"/>
          <w:bCs w:val="0"/>
          <w:sz w:val="24"/>
          <w:szCs w:val="24"/>
          <w:rtl/>
        </w:rPr>
        <w:t xml:space="preserve">. چنانچه </w:t>
      </w:r>
      <w:r w:rsidR="004C6E71" w:rsidRPr="009F24E4">
        <w:rPr>
          <w:rFonts w:eastAsiaTheme="minorEastAsia" w:cs="B Mitra"/>
          <w:b w:val="0"/>
          <w:bCs w:val="0"/>
          <w:sz w:val="24"/>
          <w:szCs w:val="24"/>
          <w:rtl/>
        </w:rPr>
        <w:t>فعال</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ت‌ها</w:t>
      </w:r>
      <w:r w:rsidR="004C6E71" w:rsidRPr="009F24E4">
        <w:rPr>
          <w:rFonts w:eastAsiaTheme="minorEastAsia" w:cs="B Mitra" w:hint="cs"/>
          <w:b w:val="0"/>
          <w:bCs w:val="0"/>
          <w:sz w:val="24"/>
          <w:szCs w:val="24"/>
          <w:rtl/>
        </w:rPr>
        <w:t>ی</w:t>
      </w:r>
      <w:r w:rsidR="00E258CF" w:rsidRPr="009F24E4">
        <w:rPr>
          <w:rFonts w:eastAsiaTheme="minorEastAsia" w:cs="B Mitra" w:hint="cs"/>
          <w:b w:val="0"/>
          <w:bCs w:val="0"/>
          <w:sz w:val="24"/>
          <w:szCs w:val="24"/>
          <w:rtl/>
        </w:rPr>
        <w:t xml:space="preserve"> س</w:t>
      </w:r>
      <w:r w:rsidR="00E11D84">
        <w:rPr>
          <w:rFonts w:eastAsiaTheme="minorEastAsia" w:cs="B Mitra" w:hint="cs"/>
          <w:b w:val="0"/>
          <w:bCs w:val="0"/>
          <w:sz w:val="24"/>
          <w:szCs w:val="24"/>
          <w:rtl/>
        </w:rPr>
        <w:t>ی</w:t>
      </w:r>
      <w:r w:rsidR="00E258CF" w:rsidRPr="009F24E4">
        <w:rPr>
          <w:rFonts w:eastAsiaTheme="minorEastAsia" w:cs="B Mitra" w:hint="cs"/>
          <w:b w:val="0"/>
          <w:bCs w:val="0"/>
          <w:sz w:val="24"/>
          <w:szCs w:val="24"/>
          <w:rtl/>
        </w:rPr>
        <w:t>ستم در راستا</w:t>
      </w:r>
      <w:r w:rsidR="00E11D84">
        <w:rPr>
          <w:rFonts w:eastAsiaTheme="minorEastAsia" w:cs="B Mitra" w:hint="cs"/>
          <w:b w:val="0"/>
          <w:bCs w:val="0"/>
          <w:sz w:val="24"/>
          <w:szCs w:val="24"/>
          <w:rtl/>
        </w:rPr>
        <w:t>ی</w:t>
      </w:r>
      <w:r w:rsidR="00E258CF" w:rsidRPr="009F24E4">
        <w:rPr>
          <w:rFonts w:eastAsiaTheme="minorEastAsia" w:cs="B Mitra" w:hint="cs"/>
          <w:b w:val="0"/>
          <w:bCs w:val="0"/>
          <w:sz w:val="24"/>
          <w:szCs w:val="24"/>
          <w:rtl/>
        </w:rPr>
        <w:t xml:space="preserve"> تحقق اهداف مشخص شده نباشند به س</w:t>
      </w:r>
      <w:r w:rsidR="00E11D84">
        <w:rPr>
          <w:rFonts w:eastAsiaTheme="minorEastAsia" w:cs="B Mitra" w:hint="cs"/>
          <w:b w:val="0"/>
          <w:bCs w:val="0"/>
          <w:sz w:val="24"/>
          <w:szCs w:val="24"/>
          <w:rtl/>
        </w:rPr>
        <w:t>ی</w:t>
      </w:r>
      <w:r w:rsidR="00E258CF" w:rsidRPr="009F24E4">
        <w:rPr>
          <w:rFonts w:eastAsiaTheme="minorEastAsia" w:cs="B Mitra" w:hint="cs"/>
          <w:b w:val="0"/>
          <w:bCs w:val="0"/>
          <w:sz w:val="24"/>
          <w:szCs w:val="24"/>
          <w:rtl/>
        </w:rPr>
        <w:t xml:space="preserve">ستم هشدار </w:t>
      </w:r>
      <w:r w:rsidR="00FB7E23" w:rsidRPr="009F24E4">
        <w:rPr>
          <w:rFonts w:eastAsiaTheme="minorEastAsia" w:cs="B Mitra"/>
          <w:b w:val="0"/>
          <w:bCs w:val="0"/>
          <w:sz w:val="24"/>
          <w:szCs w:val="24"/>
          <w:rtl/>
        </w:rPr>
        <w:t>م</w:t>
      </w:r>
      <w:r w:rsidR="00FB7E23" w:rsidRPr="009F24E4">
        <w:rPr>
          <w:rFonts w:eastAsiaTheme="minorEastAsia" w:cs="B Mitra" w:hint="cs"/>
          <w:b w:val="0"/>
          <w:bCs w:val="0"/>
          <w:sz w:val="24"/>
          <w:szCs w:val="24"/>
          <w:rtl/>
        </w:rPr>
        <w:t>ی‌</w:t>
      </w:r>
      <w:r w:rsidR="00FB7E23" w:rsidRPr="009F24E4">
        <w:rPr>
          <w:rFonts w:eastAsiaTheme="minorEastAsia" w:cs="B Mitra" w:hint="eastAsia"/>
          <w:b w:val="0"/>
          <w:bCs w:val="0"/>
          <w:sz w:val="24"/>
          <w:szCs w:val="24"/>
          <w:rtl/>
        </w:rPr>
        <w:t>دهد</w:t>
      </w:r>
      <w:r w:rsidR="00E258CF" w:rsidRPr="009F24E4">
        <w:rPr>
          <w:rFonts w:eastAsiaTheme="minorEastAsia" w:cs="B Mitra" w:hint="cs"/>
          <w:b w:val="0"/>
          <w:bCs w:val="0"/>
          <w:sz w:val="24"/>
          <w:szCs w:val="24"/>
          <w:rtl/>
        </w:rPr>
        <w:t xml:space="preserve">. در </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00E258CF" w:rsidRPr="009F24E4">
        <w:rPr>
          <w:rFonts w:eastAsiaTheme="minorEastAsia" w:cs="B Mitra" w:hint="cs"/>
          <w:b w:val="0"/>
          <w:bCs w:val="0"/>
          <w:sz w:val="24"/>
          <w:szCs w:val="24"/>
          <w:rtl/>
        </w:rPr>
        <w:t xml:space="preserve"> سازمان </w:t>
      </w:r>
      <w:r w:rsidRPr="009F24E4">
        <w:rPr>
          <w:rFonts w:eastAsiaTheme="minorEastAsia" w:cs="B Mitra"/>
          <w:b w:val="0"/>
          <w:bCs w:val="0"/>
          <w:sz w:val="24"/>
          <w:szCs w:val="24"/>
          <w:rtl/>
        </w:rPr>
        <w:t>بازخورد</w:t>
      </w:r>
      <w:r w:rsidR="00E258CF" w:rsidRPr="009F24E4">
        <w:rPr>
          <w:rFonts w:eastAsiaTheme="minorEastAsia" w:cs="B Mitra" w:hint="cs"/>
          <w:b w:val="0"/>
          <w:bCs w:val="0"/>
          <w:sz w:val="24"/>
          <w:szCs w:val="24"/>
          <w:rtl/>
        </w:rPr>
        <w:t xml:space="preserve"> منف</w:t>
      </w:r>
      <w:r w:rsidR="00E11D84">
        <w:rPr>
          <w:rFonts w:eastAsiaTheme="minorEastAsia" w:cs="B Mitra" w:hint="cs"/>
          <w:b w:val="0"/>
          <w:bCs w:val="0"/>
          <w:sz w:val="24"/>
          <w:szCs w:val="24"/>
          <w:rtl/>
        </w:rPr>
        <w:t>ی</w:t>
      </w:r>
      <w:r w:rsidR="00E258CF" w:rsidRPr="009F24E4">
        <w:rPr>
          <w:rFonts w:eastAsiaTheme="minorEastAsia" w:cs="B Mitra" w:hint="cs"/>
          <w:b w:val="0"/>
          <w:bCs w:val="0"/>
          <w:sz w:val="24"/>
          <w:szCs w:val="24"/>
          <w:rtl/>
        </w:rPr>
        <w:t xml:space="preserve"> به معنا</w:t>
      </w:r>
      <w:r w:rsidR="00E11D84">
        <w:rPr>
          <w:rFonts w:eastAsiaTheme="minorEastAsia" w:cs="B Mitra" w:hint="cs"/>
          <w:b w:val="0"/>
          <w:bCs w:val="0"/>
          <w:sz w:val="24"/>
          <w:szCs w:val="24"/>
          <w:rtl/>
        </w:rPr>
        <w:t>ی</w:t>
      </w:r>
      <w:r w:rsidR="00E258CF" w:rsidRPr="009F24E4">
        <w:rPr>
          <w:rFonts w:eastAsiaTheme="minorEastAsia" w:cs="B Mitra" w:hint="cs"/>
          <w:b w:val="0"/>
          <w:bCs w:val="0"/>
          <w:sz w:val="24"/>
          <w:szCs w:val="24"/>
          <w:rtl/>
        </w:rPr>
        <w:t xml:space="preserve"> حساس</w:t>
      </w:r>
      <w:r w:rsidR="00E11D84">
        <w:rPr>
          <w:rFonts w:eastAsiaTheme="minorEastAsia" w:cs="B Mitra" w:hint="cs"/>
          <w:b w:val="0"/>
          <w:bCs w:val="0"/>
          <w:sz w:val="24"/>
          <w:szCs w:val="24"/>
          <w:rtl/>
        </w:rPr>
        <w:t>ی</w:t>
      </w:r>
      <w:r w:rsidR="00E258CF" w:rsidRPr="009F24E4">
        <w:rPr>
          <w:rFonts w:eastAsiaTheme="minorEastAsia" w:cs="B Mitra" w:hint="cs"/>
          <w:b w:val="0"/>
          <w:bCs w:val="0"/>
          <w:sz w:val="24"/>
          <w:szCs w:val="24"/>
          <w:rtl/>
        </w:rPr>
        <w:t xml:space="preserve">ت نسبت به عدم تحقق اهداف مشخص شده است. </w:t>
      </w:r>
    </w:p>
    <w:p w:rsidR="00E258CF" w:rsidRPr="00B46C7F" w:rsidRDefault="00E258CF" w:rsidP="005D25A5">
      <w:pPr>
        <w:bidi/>
        <w:spacing w:after="200" w:line="276" w:lineRule="auto"/>
        <w:jc w:val="both"/>
        <w:rPr>
          <w:rFonts w:eastAsiaTheme="minorEastAsia" w:cs="B Zar"/>
          <w:b w:val="0"/>
          <w:bCs w:val="0"/>
          <w:sz w:val="24"/>
          <w:szCs w:val="24"/>
          <w:rtl/>
        </w:rPr>
      </w:pPr>
    </w:p>
    <w:p w:rsidR="00316C8C" w:rsidRPr="009F24E4" w:rsidRDefault="00316C8C" w:rsidP="005D25A5">
      <w:pPr>
        <w:spacing w:line="276" w:lineRule="auto"/>
        <w:rPr>
          <w:rFonts w:cs="B Mitra"/>
          <w:b w:val="0"/>
          <w:bCs w:val="0"/>
          <w:sz w:val="20"/>
          <w:szCs w:val="24"/>
        </w:rPr>
      </w:pPr>
      <w:r w:rsidRPr="00B46C7F">
        <w:rPr>
          <w:rtl/>
        </w:rPr>
        <w:br w:type="page"/>
      </w:r>
    </w:p>
    <w:p w:rsidR="00316C8C" w:rsidRPr="00B46C7F" w:rsidRDefault="00316C8C" w:rsidP="005D25A5">
      <w:pPr>
        <w:pStyle w:val="Heading2"/>
        <w:spacing w:line="276" w:lineRule="auto"/>
        <w:rPr>
          <w:rFonts w:eastAsiaTheme="minorEastAsia"/>
          <w:rtl/>
        </w:rPr>
      </w:pPr>
      <w:bookmarkStart w:id="188" w:name="_Toc471331981"/>
      <w:r w:rsidRPr="00B46C7F">
        <w:rPr>
          <w:rFonts w:eastAsiaTheme="minorEastAsia" w:hint="cs"/>
          <w:rtl/>
          <w:lang w:bidi="ar-SA"/>
        </w:rPr>
        <w:t>سوالات درس تئور</w:t>
      </w:r>
      <w:r w:rsidR="00E11D84">
        <w:rPr>
          <w:rFonts w:eastAsiaTheme="minorEastAsia" w:hint="cs"/>
          <w:rtl/>
          <w:lang w:bidi="ar-SA"/>
        </w:rPr>
        <w:t>ی</w:t>
      </w:r>
      <w:r w:rsidRPr="00B46C7F">
        <w:rPr>
          <w:rFonts w:eastAsiaTheme="minorEastAsia" w:hint="cs"/>
          <w:rtl/>
          <w:lang w:bidi="ar-SA"/>
        </w:rPr>
        <w:t xml:space="preserve"> سازمان سال 138</w:t>
      </w:r>
      <w:r w:rsidR="00482C15" w:rsidRPr="00B46C7F">
        <w:rPr>
          <w:rFonts w:eastAsiaTheme="minorEastAsia" w:hint="cs"/>
          <w:rtl/>
          <w:lang w:bidi="ar-SA"/>
        </w:rPr>
        <w:t>7</w:t>
      </w:r>
      <w:bookmarkEnd w:id="188"/>
    </w:p>
    <w:p w:rsidR="00614F45" w:rsidRPr="009F24E4" w:rsidRDefault="00614F45" w:rsidP="005D25A5">
      <w:pPr>
        <w:bidi/>
        <w:spacing w:line="276" w:lineRule="auto"/>
        <w:jc w:val="both"/>
        <w:rPr>
          <w:rFonts w:eastAsiaTheme="minorEastAsia" w:cs="B Mitra"/>
          <w:sz w:val="24"/>
          <w:szCs w:val="24"/>
        </w:rPr>
      </w:pPr>
    </w:p>
    <w:p w:rsidR="00614F45" w:rsidRPr="009F24E4" w:rsidRDefault="00614F45" w:rsidP="005D25A5">
      <w:pPr>
        <w:numPr>
          <w:ilvl w:val="0"/>
          <w:numId w:val="21"/>
        </w:numPr>
        <w:bidi/>
        <w:spacing w:after="200" w:line="276" w:lineRule="auto"/>
        <w:contextualSpacing/>
        <w:jc w:val="both"/>
        <w:rPr>
          <w:rFonts w:eastAsiaTheme="minorEastAsia" w:cs="B Mitra"/>
          <w:sz w:val="24"/>
          <w:szCs w:val="24"/>
          <w:rtl/>
        </w:rPr>
      </w:pPr>
      <w:r w:rsidRPr="009F24E4">
        <w:rPr>
          <w:rFonts w:eastAsiaTheme="minorEastAsia" w:cs="B Mitra" w:hint="cs"/>
          <w:sz w:val="24"/>
          <w:szCs w:val="24"/>
          <w:rtl/>
        </w:rPr>
        <w:t>نظام ارزش</w:t>
      </w:r>
      <w:r w:rsidR="00E11D84">
        <w:rPr>
          <w:rFonts w:eastAsiaTheme="minorEastAsia" w:cs="B Mitra" w:hint="cs"/>
          <w:sz w:val="24"/>
          <w:szCs w:val="24"/>
          <w:rtl/>
        </w:rPr>
        <w:t>ی</w:t>
      </w:r>
      <w:r w:rsidRPr="009F24E4">
        <w:rPr>
          <w:rFonts w:eastAsiaTheme="minorEastAsia" w:cs="B Mitra" w:hint="cs"/>
          <w:sz w:val="24"/>
          <w:szCs w:val="24"/>
          <w:rtl/>
        </w:rPr>
        <w:t>اب</w:t>
      </w:r>
      <w:r w:rsidR="00E11D84">
        <w:rPr>
          <w:rFonts w:eastAsiaTheme="minorEastAsia" w:cs="B Mitra" w:hint="cs"/>
          <w:sz w:val="24"/>
          <w:szCs w:val="24"/>
          <w:rtl/>
        </w:rPr>
        <w:t>ی</w:t>
      </w:r>
      <w:r w:rsidRPr="009F24E4">
        <w:rPr>
          <w:rFonts w:eastAsiaTheme="minorEastAsia" w:cs="B Mitra" w:hint="cs"/>
          <w:sz w:val="24"/>
          <w:szCs w:val="24"/>
          <w:rtl/>
        </w:rPr>
        <w:t xml:space="preserve"> </w:t>
      </w:r>
      <w:r w:rsidR="00EB6A28" w:rsidRPr="009F24E4">
        <w:rPr>
          <w:rFonts w:eastAsiaTheme="minorEastAsia" w:cs="B Mitra"/>
          <w:sz w:val="24"/>
          <w:szCs w:val="24"/>
          <w:rtl/>
        </w:rPr>
        <w:t>(</w:t>
      </w:r>
      <w:r w:rsidR="00E11D84">
        <w:rPr>
          <w:rFonts w:eastAsiaTheme="minorEastAsia" w:cs="B Mitra"/>
          <w:sz w:val="24"/>
          <w:szCs w:val="24"/>
          <w:rtl/>
        </w:rPr>
        <w:t>ی</w:t>
      </w:r>
      <w:r w:rsidRPr="009F24E4">
        <w:rPr>
          <w:rFonts w:eastAsiaTheme="minorEastAsia" w:cs="B Mitra" w:hint="cs"/>
          <w:sz w:val="24"/>
          <w:szCs w:val="24"/>
          <w:rtl/>
        </w:rPr>
        <w:t>ا ارز</w:t>
      </w:r>
      <w:r w:rsidR="00E11D84">
        <w:rPr>
          <w:rFonts w:eastAsiaTheme="minorEastAsia" w:cs="B Mitra" w:hint="cs"/>
          <w:sz w:val="24"/>
          <w:szCs w:val="24"/>
          <w:rtl/>
        </w:rPr>
        <w:t>ی</w:t>
      </w:r>
      <w:r w:rsidRPr="009F24E4">
        <w:rPr>
          <w:rFonts w:eastAsiaTheme="minorEastAsia" w:cs="B Mitra" w:hint="cs"/>
          <w:sz w:val="24"/>
          <w:szCs w:val="24"/>
          <w:rtl/>
        </w:rPr>
        <w:t>اب</w:t>
      </w:r>
      <w:r w:rsidR="00E11D84">
        <w:rPr>
          <w:rFonts w:eastAsiaTheme="minorEastAsia" w:cs="B Mitra" w:hint="cs"/>
          <w:sz w:val="24"/>
          <w:szCs w:val="24"/>
          <w:rtl/>
        </w:rPr>
        <w:t>ی</w:t>
      </w:r>
      <w:r w:rsidRPr="009F24E4">
        <w:rPr>
          <w:rFonts w:eastAsiaTheme="minorEastAsia" w:cs="B Mitra" w:hint="cs"/>
          <w:sz w:val="24"/>
          <w:szCs w:val="24"/>
          <w:rtl/>
        </w:rPr>
        <w:t xml:space="preserve"> </w:t>
      </w:r>
      <w:r w:rsidR="006C7271">
        <w:rPr>
          <w:rFonts w:eastAsiaTheme="minorEastAsia" w:cs="B Mitra" w:hint="cs"/>
          <w:sz w:val="24"/>
          <w:szCs w:val="24"/>
          <w:rtl/>
        </w:rPr>
        <w:t>ک</w:t>
      </w:r>
      <w:r w:rsidRPr="009F24E4">
        <w:rPr>
          <w:rFonts w:eastAsiaTheme="minorEastAsia" w:cs="B Mitra" w:hint="cs"/>
          <w:sz w:val="24"/>
          <w:szCs w:val="24"/>
          <w:rtl/>
        </w:rPr>
        <w:t xml:space="preserve">ار </w:t>
      </w:r>
      <w:r w:rsidR="006C7271">
        <w:rPr>
          <w:rFonts w:eastAsiaTheme="minorEastAsia" w:cs="B Mitra" w:hint="cs"/>
          <w:sz w:val="24"/>
          <w:szCs w:val="24"/>
          <w:rtl/>
        </w:rPr>
        <w:t>ک</w:t>
      </w:r>
      <w:r w:rsidRPr="009F24E4">
        <w:rPr>
          <w:rFonts w:eastAsiaTheme="minorEastAsia" w:cs="B Mitra" w:hint="cs"/>
          <w:sz w:val="24"/>
          <w:szCs w:val="24"/>
          <w:rtl/>
        </w:rPr>
        <w:t>ار</w:t>
      </w:r>
      <w:r w:rsidR="006C7271">
        <w:rPr>
          <w:rFonts w:eastAsiaTheme="minorEastAsia" w:cs="B Mitra" w:hint="cs"/>
          <w:sz w:val="24"/>
          <w:szCs w:val="24"/>
          <w:rtl/>
        </w:rPr>
        <w:t>ک</w:t>
      </w:r>
      <w:r w:rsidRPr="009F24E4">
        <w:rPr>
          <w:rFonts w:eastAsiaTheme="minorEastAsia" w:cs="B Mitra" w:hint="cs"/>
          <w:sz w:val="24"/>
          <w:szCs w:val="24"/>
          <w:rtl/>
        </w:rPr>
        <w:t>نان)، اهم</w:t>
      </w:r>
      <w:r w:rsidR="00E11D84">
        <w:rPr>
          <w:rFonts w:eastAsiaTheme="minorEastAsia" w:cs="B Mitra" w:hint="cs"/>
          <w:sz w:val="24"/>
          <w:szCs w:val="24"/>
          <w:rtl/>
        </w:rPr>
        <w:t>ی</w:t>
      </w:r>
      <w:r w:rsidRPr="009F24E4">
        <w:rPr>
          <w:rFonts w:eastAsiaTheme="minorEastAsia" w:cs="B Mitra" w:hint="cs"/>
          <w:sz w:val="24"/>
          <w:szCs w:val="24"/>
          <w:rtl/>
        </w:rPr>
        <w:t xml:space="preserve">ت و </w:t>
      </w:r>
      <w:r w:rsidR="006C7271">
        <w:rPr>
          <w:rFonts w:eastAsiaTheme="minorEastAsia" w:cs="B Mitra" w:hint="cs"/>
          <w:sz w:val="24"/>
          <w:szCs w:val="24"/>
          <w:rtl/>
        </w:rPr>
        <w:t>ک</w:t>
      </w:r>
      <w:r w:rsidRPr="009F24E4">
        <w:rPr>
          <w:rFonts w:eastAsiaTheme="minorEastAsia" w:cs="B Mitra" w:hint="cs"/>
          <w:sz w:val="24"/>
          <w:szCs w:val="24"/>
          <w:rtl/>
        </w:rPr>
        <w:t>اربرد آن چ</w:t>
      </w:r>
      <w:r w:rsidR="00E11D84">
        <w:rPr>
          <w:rFonts w:eastAsiaTheme="minorEastAsia" w:cs="B Mitra" w:hint="cs"/>
          <w:sz w:val="24"/>
          <w:szCs w:val="24"/>
          <w:rtl/>
        </w:rPr>
        <w:t>ی</w:t>
      </w:r>
      <w:r w:rsidRPr="009F24E4">
        <w:rPr>
          <w:rFonts w:eastAsiaTheme="minorEastAsia" w:cs="B Mitra" w:hint="cs"/>
          <w:sz w:val="24"/>
          <w:szCs w:val="24"/>
          <w:rtl/>
        </w:rPr>
        <w:t>ست؟</w:t>
      </w:r>
    </w:p>
    <w:p w:rsidR="00614F45" w:rsidRPr="009F24E4" w:rsidRDefault="00614F45" w:rsidP="005D25A5">
      <w:pPr>
        <w:numPr>
          <w:ilvl w:val="0"/>
          <w:numId w:val="22"/>
        </w:numPr>
        <w:bidi/>
        <w:spacing w:after="200" w:line="276" w:lineRule="auto"/>
        <w:contextualSpacing/>
        <w:jc w:val="both"/>
        <w:rPr>
          <w:rFonts w:eastAsiaTheme="minorEastAsia" w:cs="B Mitra"/>
          <w:sz w:val="24"/>
          <w:szCs w:val="24"/>
        </w:rPr>
      </w:pPr>
      <w:r w:rsidRPr="009F24E4">
        <w:rPr>
          <w:rFonts w:eastAsiaTheme="minorEastAsia" w:cs="B Mitra" w:hint="cs"/>
          <w:sz w:val="24"/>
          <w:szCs w:val="24"/>
          <w:rtl/>
        </w:rPr>
        <w:t>در برقرار</w:t>
      </w:r>
      <w:r w:rsidR="00E11D84">
        <w:rPr>
          <w:rFonts w:eastAsiaTheme="minorEastAsia" w:cs="B Mitra" w:hint="cs"/>
          <w:sz w:val="24"/>
          <w:szCs w:val="24"/>
          <w:rtl/>
        </w:rPr>
        <w:t>ی</w:t>
      </w:r>
      <w:r w:rsidRPr="009F24E4">
        <w:rPr>
          <w:rFonts w:eastAsiaTheme="minorEastAsia" w:cs="B Mitra" w:hint="cs"/>
          <w:sz w:val="24"/>
          <w:szCs w:val="24"/>
          <w:rtl/>
        </w:rPr>
        <w:t xml:space="preserve"> چن</w:t>
      </w:r>
      <w:r w:rsidR="00E11D84">
        <w:rPr>
          <w:rFonts w:eastAsiaTheme="minorEastAsia" w:cs="B Mitra" w:hint="cs"/>
          <w:sz w:val="24"/>
          <w:szCs w:val="24"/>
          <w:rtl/>
        </w:rPr>
        <w:t>ی</w:t>
      </w:r>
      <w:r w:rsidRPr="009F24E4">
        <w:rPr>
          <w:rFonts w:eastAsiaTheme="minorEastAsia" w:cs="B Mitra" w:hint="cs"/>
          <w:sz w:val="24"/>
          <w:szCs w:val="24"/>
          <w:rtl/>
        </w:rPr>
        <w:t>ن نظام</w:t>
      </w:r>
      <w:r w:rsidR="00E11D84">
        <w:rPr>
          <w:rFonts w:eastAsiaTheme="minorEastAsia" w:cs="B Mitra" w:hint="cs"/>
          <w:sz w:val="24"/>
          <w:szCs w:val="24"/>
          <w:rtl/>
        </w:rPr>
        <w:t>ی</w:t>
      </w:r>
      <w:r w:rsidRPr="009F24E4">
        <w:rPr>
          <w:rFonts w:eastAsiaTheme="minorEastAsia" w:cs="B Mitra" w:hint="cs"/>
          <w:sz w:val="24"/>
          <w:szCs w:val="24"/>
          <w:rtl/>
        </w:rPr>
        <w:t>، چه ن</w:t>
      </w:r>
      <w:r w:rsidR="006C7271">
        <w:rPr>
          <w:rFonts w:eastAsiaTheme="minorEastAsia" w:cs="B Mitra" w:hint="cs"/>
          <w:sz w:val="24"/>
          <w:szCs w:val="24"/>
          <w:rtl/>
        </w:rPr>
        <w:t>ک</w:t>
      </w:r>
      <w:r w:rsidRPr="009F24E4">
        <w:rPr>
          <w:rFonts w:eastAsiaTheme="minorEastAsia" w:cs="B Mitra" w:hint="cs"/>
          <w:sz w:val="24"/>
          <w:szCs w:val="24"/>
          <w:rtl/>
        </w:rPr>
        <w:t>ات</w:t>
      </w:r>
      <w:r w:rsidR="00E11D84">
        <w:rPr>
          <w:rFonts w:eastAsiaTheme="minorEastAsia" w:cs="B Mitra" w:hint="cs"/>
          <w:sz w:val="24"/>
          <w:szCs w:val="24"/>
          <w:rtl/>
        </w:rPr>
        <w:t>ی</w:t>
      </w:r>
      <w:r w:rsidRPr="009F24E4">
        <w:rPr>
          <w:rFonts w:eastAsiaTheme="minorEastAsia" w:cs="B Mitra" w:hint="cs"/>
          <w:sz w:val="24"/>
          <w:szCs w:val="24"/>
          <w:rtl/>
        </w:rPr>
        <w:t xml:space="preserve"> با</w:t>
      </w:r>
      <w:r w:rsidR="00E11D84">
        <w:rPr>
          <w:rFonts w:eastAsiaTheme="minorEastAsia" w:cs="B Mitra" w:hint="cs"/>
          <w:sz w:val="24"/>
          <w:szCs w:val="24"/>
          <w:rtl/>
        </w:rPr>
        <w:t>ی</w:t>
      </w:r>
      <w:r w:rsidRPr="009F24E4">
        <w:rPr>
          <w:rFonts w:eastAsiaTheme="minorEastAsia" w:cs="B Mitra" w:hint="cs"/>
          <w:sz w:val="24"/>
          <w:szCs w:val="24"/>
          <w:rtl/>
        </w:rPr>
        <w:t>د مراعات شوند و چرا؟</w:t>
      </w:r>
    </w:p>
    <w:p w:rsidR="00614F45" w:rsidRPr="009F24E4" w:rsidRDefault="00614F45" w:rsidP="005D25A5">
      <w:pPr>
        <w:bidi/>
        <w:spacing w:line="276" w:lineRule="auto"/>
        <w:jc w:val="both"/>
        <w:rPr>
          <w:rFonts w:eastAsiaTheme="minorEastAsia" w:cs="B Mitra"/>
          <w:b w:val="0"/>
          <w:bCs w:val="0"/>
          <w:sz w:val="24"/>
          <w:szCs w:val="24"/>
          <w:rtl/>
        </w:rPr>
      </w:pPr>
    </w:p>
    <w:p w:rsidR="00614F45" w:rsidRPr="009F24E4" w:rsidRDefault="00614F45" w:rsidP="005D25A5">
      <w:pPr>
        <w:bidi/>
        <w:spacing w:line="276" w:lineRule="auto"/>
        <w:jc w:val="both"/>
        <w:rPr>
          <w:rFonts w:eastAsiaTheme="minorEastAsia" w:cs="B Mitra"/>
          <w:b w:val="0"/>
          <w:bCs w:val="0"/>
          <w:sz w:val="24"/>
          <w:szCs w:val="24"/>
          <w:rtl/>
        </w:rPr>
      </w:pPr>
      <w:r w:rsidRPr="009F24E4">
        <w:rPr>
          <w:rFonts w:eastAsiaTheme="minorEastAsia" w:cs="B Mitra" w:hint="cs"/>
          <w:b w:val="0"/>
          <w:bCs w:val="0"/>
          <w:sz w:val="24"/>
          <w:szCs w:val="24"/>
          <w:rtl/>
        </w:rPr>
        <w:t>باور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در علم مد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 وجود دارد که هر آنچه را که نتوان اندازه 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نمود، نم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‌توان مد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 کرد.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اعتقاد و باور، مد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ران را به سو</w:t>
      </w:r>
      <w:r w:rsidR="00E11D84">
        <w:rPr>
          <w:rFonts w:eastAsiaTheme="minorEastAsia" w:cs="B Mitra"/>
          <w:b w:val="0"/>
          <w:bCs w:val="0"/>
          <w:sz w:val="24"/>
          <w:szCs w:val="24"/>
          <w:rtl/>
        </w:rPr>
        <w:t>ی</w:t>
      </w:r>
      <w:r w:rsidR="00EB6A28"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جاد مکان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زم‌ها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اندازه 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عملکرد سوق داد تا از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طر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ق وضع</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 فعال</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خود را ارز</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اب</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نموده و با اتخاذ اقدامات کنترل</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و اصلاح</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به اهداف برنامه‌ها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شان دست </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ابند.</w:t>
      </w:r>
    </w:p>
    <w:p w:rsidR="00614F45" w:rsidRPr="009F24E4" w:rsidRDefault="00614F45" w:rsidP="005D25A5">
      <w:pPr>
        <w:bidi/>
        <w:spacing w:line="276" w:lineRule="auto"/>
        <w:jc w:val="both"/>
        <w:rPr>
          <w:rFonts w:eastAsiaTheme="minorEastAsia" w:cs="B Mitra"/>
          <w:b w:val="0"/>
          <w:bCs w:val="0"/>
          <w:sz w:val="24"/>
          <w:szCs w:val="24"/>
          <w:rtl/>
        </w:rPr>
      </w:pPr>
      <w:r w:rsidRPr="009F24E4">
        <w:rPr>
          <w:rFonts w:eastAsiaTheme="minorEastAsia" w:cs="B Mitra" w:hint="cs"/>
          <w:b w:val="0"/>
          <w:bCs w:val="0"/>
          <w:sz w:val="24"/>
          <w:szCs w:val="24"/>
          <w:rtl/>
        </w:rPr>
        <w:t>از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ن رو، به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ارگ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سا</w:t>
      </w:r>
      <w:r w:rsidR="004C6E71" w:rsidRPr="009F24E4">
        <w:rPr>
          <w:rFonts w:eastAsiaTheme="minorEastAsia" w:cs="B Mitra"/>
          <w:b w:val="0"/>
          <w:bCs w:val="0"/>
          <w:sz w:val="24"/>
          <w:szCs w:val="24"/>
          <w:rtl/>
        </w:rPr>
        <w:t xml:space="preserve">ز </w:t>
      </w:r>
      <w:r w:rsidRPr="009F24E4">
        <w:rPr>
          <w:rFonts w:eastAsiaTheme="minorEastAsia" w:cs="B Mitra" w:hint="cs"/>
          <w:b w:val="0"/>
          <w:bCs w:val="0"/>
          <w:sz w:val="24"/>
          <w:szCs w:val="24"/>
          <w:rtl/>
        </w:rPr>
        <w:t xml:space="preserve">و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ار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منسجم و جامع به منظور پا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ش و رصد عمل</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رد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لان سازمان در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ل</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ه ابعاد آن، از مسائل اساس</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پ</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ش رو</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ران برا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تدو</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ن </w:t>
      </w:r>
      <w:r w:rsidR="004C6E71" w:rsidRPr="009F24E4">
        <w:rPr>
          <w:rFonts w:eastAsiaTheme="minorEastAsia" w:cs="B Mitra"/>
          <w:b w:val="0"/>
          <w:bCs w:val="0"/>
          <w:sz w:val="24"/>
          <w:szCs w:val="24"/>
          <w:rtl/>
        </w:rPr>
        <w:t>برنامه‌ها</w:t>
      </w:r>
      <w:r w:rsidRPr="009F24E4">
        <w:rPr>
          <w:rFonts w:eastAsiaTheme="minorEastAsia" w:cs="B Mitra" w:hint="cs"/>
          <w:b w:val="0"/>
          <w:bCs w:val="0"/>
          <w:sz w:val="24"/>
          <w:szCs w:val="24"/>
          <w:rtl/>
        </w:rPr>
        <w:t xml:space="preserve"> و خط </w:t>
      </w:r>
      <w:r w:rsidR="004C6E71" w:rsidRPr="009F24E4">
        <w:rPr>
          <w:rFonts w:eastAsiaTheme="minorEastAsia" w:cs="B Mitra"/>
          <w:b w:val="0"/>
          <w:bCs w:val="0"/>
          <w:sz w:val="24"/>
          <w:szCs w:val="24"/>
          <w:rtl/>
        </w:rPr>
        <w:t>مش</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ها</w:t>
      </w:r>
      <w:r w:rsidRPr="009F24E4">
        <w:rPr>
          <w:rFonts w:eastAsiaTheme="minorEastAsia" w:cs="B Mitra" w:hint="cs"/>
          <w:b w:val="0"/>
          <w:bCs w:val="0"/>
          <w:sz w:val="24"/>
          <w:szCs w:val="24"/>
          <w:rtl/>
        </w:rPr>
        <w:t xml:space="preserve"> به شمار </w:t>
      </w:r>
      <w:r w:rsidR="004C6E71" w:rsidRPr="009F24E4">
        <w:rPr>
          <w:rFonts w:eastAsiaTheme="minorEastAsia" w:cs="B Mitra"/>
          <w:b w:val="0"/>
          <w:bCs w:val="0"/>
          <w:sz w:val="24"/>
          <w:szCs w:val="24"/>
          <w:rtl/>
        </w:rPr>
        <w:t>م</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آ</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د</w:t>
      </w:r>
      <w:r w:rsidRPr="009F24E4">
        <w:rPr>
          <w:rFonts w:eastAsiaTheme="minorEastAsia" w:cs="B Mitra" w:hint="cs"/>
          <w:b w:val="0"/>
          <w:bCs w:val="0"/>
          <w:sz w:val="24"/>
          <w:szCs w:val="24"/>
          <w:rtl/>
        </w:rPr>
        <w:t>. از طرف 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گر به منظور اجرا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صح</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ح و مورد انتظار برنامه</w:t>
      </w:r>
      <w:r w:rsidRPr="009F24E4">
        <w:rPr>
          <w:rFonts w:eastAsiaTheme="minorEastAsia" w:cs="B Mitra" w:hint="eastAsia"/>
          <w:b w:val="0"/>
          <w:bCs w:val="0"/>
          <w:sz w:val="24"/>
          <w:szCs w:val="24"/>
          <w:rtl/>
        </w:rPr>
        <w:t>‌</w:t>
      </w:r>
      <w:r w:rsidRPr="009F24E4">
        <w:rPr>
          <w:rFonts w:eastAsiaTheme="minorEastAsia" w:cs="B Mitra" w:hint="cs"/>
          <w:b w:val="0"/>
          <w:bCs w:val="0"/>
          <w:sz w:val="24"/>
          <w:szCs w:val="24"/>
          <w:rtl/>
        </w:rPr>
        <w:t>ها لازم است که س</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ستم</w:t>
      </w:r>
      <w:r w:rsidRPr="009F24E4">
        <w:rPr>
          <w:rFonts w:eastAsiaTheme="minorEastAsia" w:cs="B Mitra" w:hint="eastAsia"/>
          <w:b w:val="0"/>
          <w:bCs w:val="0"/>
          <w:sz w:val="24"/>
          <w:szCs w:val="24"/>
          <w:rtl/>
        </w:rPr>
        <w:t>‌</w:t>
      </w:r>
      <w:r w:rsidRPr="009F24E4">
        <w:rPr>
          <w:rFonts w:eastAsiaTheme="minorEastAsia" w:cs="B Mitra" w:hint="cs"/>
          <w:b w:val="0"/>
          <w:bCs w:val="0"/>
          <w:sz w:val="24"/>
          <w:szCs w:val="24"/>
          <w:rtl/>
        </w:rPr>
        <w:t>ها، فرآ</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ندها و واحدها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سازمان در مواقع لازم و به صورت</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مناسب مورد ارز</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اب</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قرار 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رند.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ارز</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اب</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از </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ک سو برنامه</w:t>
      </w:r>
      <w:r w:rsidRPr="009F24E4">
        <w:rPr>
          <w:rFonts w:eastAsiaTheme="minorEastAsia" w:cs="B Mitra" w:hint="eastAsia"/>
          <w:b w:val="0"/>
          <w:bCs w:val="0"/>
          <w:sz w:val="24"/>
          <w:szCs w:val="24"/>
          <w:rtl/>
        </w:rPr>
        <w:t>‌</w:t>
      </w:r>
      <w:r w:rsidRPr="009F24E4">
        <w:rPr>
          <w:rFonts w:eastAsiaTheme="minorEastAsia" w:cs="B Mitra" w:hint="cs"/>
          <w:b w:val="0"/>
          <w:bCs w:val="0"/>
          <w:sz w:val="24"/>
          <w:szCs w:val="24"/>
          <w:rtl/>
        </w:rPr>
        <w:t>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ز</w:t>
      </w:r>
      <w:r w:rsidR="00E11D84">
        <w:rPr>
          <w:rFonts w:eastAsiaTheme="minorEastAsia" w:cs="B Mitra" w:hint="cs"/>
          <w:b w:val="0"/>
          <w:bCs w:val="0"/>
          <w:sz w:val="24"/>
          <w:szCs w:val="24"/>
          <w:rtl/>
        </w:rPr>
        <w:t>ی</w:t>
      </w:r>
      <w:r w:rsidRPr="009F24E4">
        <w:rPr>
          <w:rFonts w:eastAsiaTheme="minorEastAsia" w:cs="B Mitra" w:hint="eastAsia"/>
          <w:b w:val="0"/>
          <w:bCs w:val="0"/>
          <w:sz w:val="24"/>
          <w:szCs w:val="24"/>
          <w:rtl/>
        </w:rPr>
        <w:t>‌</w:t>
      </w:r>
      <w:r w:rsidRPr="009F24E4">
        <w:rPr>
          <w:rFonts w:eastAsiaTheme="minorEastAsia" w:cs="B Mitra" w:hint="cs"/>
          <w:b w:val="0"/>
          <w:bCs w:val="0"/>
          <w:sz w:val="24"/>
          <w:szCs w:val="24"/>
          <w:rtl/>
        </w:rPr>
        <w:t>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آ</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نده را تحت </w:t>
      </w:r>
      <w:r w:rsidR="00540435" w:rsidRPr="009F24E4">
        <w:rPr>
          <w:rFonts w:eastAsiaTheme="minorEastAsia" w:cs="B Mitra"/>
          <w:b w:val="0"/>
          <w:bCs w:val="0"/>
          <w:sz w:val="24"/>
          <w:szCs w:val="24"/>
          <w:rtl/>
        </w:rPr>
        <w:t>تأث</w:t>
      </w:r>
      <w:r w:rsidR="00540435" w:rsidRPr="009F24E4">
        <w:rPr>
          <w:rFonts w:eastAsiaTheme="minorEastAsia" w:cs="B Mitra" w:hint="cs"/>
          <w:b w:val="0"/>
          <w:bCs w:val="0"/>
          <w:sz w:val="24"/>
          <w:szCs w:val="24"/>
          <w:rtl/>
        </w:rPr>
        <w:t>ی</w:t>
      </w:r>
      <w:r w:rsidR="00540435" w:rsidRPr="009F24E4">
        <w:rPr>
          <w:rFonts w:eastAsiaTheme="minorEastAsia" w:cs="B Mitra" w:hint="eastAsia"/>
          <w:b w:val="0"/>
          <w:bCs w:val="0"/>
          <w:sz w:val="24"/>
          <w:szCs w:val="24"/>
          <w:rtl/>
        </w:rPr>
        <w:t>ر</w:t>
      </w:r>
      <w:r w:rsidRPr="009F24E4">
        <w:rPr>
          <w:rFonts w:eastAsiaTheme="minorEastAsia" w:cs="B Mitra" w:hint="cs"/>
          <w:b w:val="0"/>
          <w:bCs w:val="0"/>
          <w:sz w:val="24"/>
          <w:szCs w:val="24"/>
          <w:rtl/>
        </w:rPr>
        <w:t xml:space="preserve"> قرار داده و از سو</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گر اجرا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برنامه</w:t>
      </w:r>
      <w:r w:rsidRPr="009F24E4">
        <w:rPr>
          <w:rFonts w:eastAsiaTheme="minorEastAsia" w:cs="B Mitra" w:hint="eastAsia"/>
          <w:b w:val="0"/>
          <w:bCs w:val="0"/>
          <w:sz w:val="24"/>
          <w:szCs w:val="24"/>
          <w:rtl/>
        </w:rPr>
        <w:t>‌</w:t>
      </w:r>
      <w:r w:rsidRPr="009F24E4">
        <w:rPr>
          <w:rFonts w:eastAsiaTheme="minorEastAsia" w:cs="B Mitra" w:hint="cs"/>
          <w:b w:val="0"/>
          <w:bCs w:val="0"/>
          <w:sz w:val="24"/>
          <w:szCs w:val="24"/>
          <w:rtl/>
        </w:rPr>
        <w:t>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موجود را جهت ده</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w:t>
      </w:r>
      <w:r w:rsidR="00E11D84">
        <w:rPr>
          <w:rFonts w:eastAsiaTheme="minorEastAsia" w:cs="B Mitra" w:hint="cs"/>
          <w:b w:val="0"/>
          <w:bCs w:val="0"/>
          <w:sz w:val="24"/>
          <w:szCs w:val="24"/>
          <w:rtl/>
        </w:rPr>
        <w:t>ی</w:t>
      </w:r>
      <w:r w:rsidRPr="009F24E4">
        <w:rPr>
          <w:rFonts w:eastAsiaTheme="minorEastAsia" w:cs="B Mitra" w:hint="eastAsia"/>
          <w:b w:val="0"/>
          <w:bCs w:val="0"/>
          <w:sz w:val="24"/>
          <w:szCs w:val="24"/>
          <w:rtl/>
        </w:rPr>
        <w:t>‌</w:t>
      </w:r>
      <w:r w:rsidRPr="009F24E4">
        <w:rPr>
          <w:rFonts w:eastAsiaTheme="minorEastAsia" w:cs="B Mitra" w:hint="cs"/>
          <w:b w:val="0"/>
          <w:bCs w:val="0"/>
          <w:sz w:val="24"/>
          <w:szCs w:val="24"/>
          <w:rtl/>
        </w:rPr>
        <w:t>کند.</w:t>
      </w:r>
    </w:p>
    <w:p w:rsidR="00614F45" w:rsidRPr="009F24E4" w:rsidRDefault="00614F45" w:rsidP="005D25A5">
      <w:pPr>
        <w:bidi/>
        <w:spacing w:line="276" w:lineRule="auto"/>
        <w:jc w:val="both"/>
        <w:rPr>
          <w:rFonts w:eastAsiaTheme="minorEastAsia" w:cs="B Mitra"/>
          <w:b w:val="0"/>
          <w:bCs w:val="0"/>
          <w:sz w:val="24"/>
          <w:szCs w:val="24"/>
          <w:rtl/>
        </w:rPr>
      </w:pPr>
      <w:r w:rsidRPr="009F24E4">
        <w:rPr>
          <w:rFonts w:eastAsiaTheme="minorEastAsia" w:cs="B Mitra" w:hint="cs"/>
          <w:b w:val="0"/>
          <w:bCs w:val="0"/>
          <w:sz w:val="24"/>
          <w:szCs w:val="24"/>
          <w:rtl/>
        </w:rPr>
        <w:t>رو</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ردها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ارز</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اب</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عمل</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رد در گذشته منحصر به </w:t>
      </w:r>
      <w:r w:rsidR="004C6E71" w:rsidRPr="009F24E4">
        <w:rPr>
          <w:rFonts w:eastAsiaTheme="minorEastAsia" w:cs="B Mitra"/>
          <w:b w:val="0"/>
          <w:bCs w:val="0"/>
          <w:sz w:val="24"/>
          <w:szCs w:val="24"/>
          <w:rtl/>
        </w:rPr>
        <w:t>ارز</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اب</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ها</w:t>
      </w:r>
      <w:r w:rsidR="004C6E71" w:rsidRPr="009F24E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حسابدار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و مال</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بودند و اول</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ن </w:t>
      </w:r>
      <w:r w:rsidR="004C6E71" w:rsidRPr="009F24E4">
        <w:rPr>
          <w:rFonts w:eastAsiaTheme="minorEastAsia" w:cs="B Mitra"/>
          <w:b w:val="0"/>
          <w:bCs w:val="0"/>
          <w:sz w:val="24"/>
          <w:szCs w:val="24"/>
          <w:rtl/>
        </w:rPr>
        <w:t>نظام‌ها</w:t>
      </w:r>
      <w:r w:rsidR="004C6E71" w:rsidRPr="009F24E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ارز</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اب</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عمل</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رد با استفاده از ابزارها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حسابدار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جد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د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ه استفاده از آن به قرون وسطا باز </w:t>
      </w:r>
      <w:r w:rsidR="004C6E71" w:rsidRPr="009F24E4">
        <w:rPr>
          <w:rFonts w:eastAsiaTheme="minorEastAsia" w:cs="B Mitra"/>
          <w:b w:val="0"/>
          <w:bCs w:val="0"/>
          <w:sz w:val="24"/>
          <w:szCs w:val="24"/>
          <w:rtl/>
        </w:rPr>
        <w:t>م</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گشت</w:t>
      </w:r>
      <w:r w:rsidRPr="009F24E4">
        <w:rPr>
          <w:rFonts w:eastAsiaTheme="minorEastAsia" w:cs="B Mitra" w:hint="cs"/>
          <w:b w:val="0"/>
          <w:bCs w:val="0"/>
          <w:sz w:val="24"/>
          <w:szCs w:val="24"/>
          <w:rtl/>
        </w:rPr>
        <w:t xml:space="preserve"> توسعه </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افتند. با توسعه حسابدار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دوطرفه</w:t>
      </w:r>
      <w:r w:rsidRPr="009F24E4">
        <w:rPr>
          <w:rFonts w:eastAsiaTheme="minorEastAsia" w:cs="B Mitra"/>
          <w:b w:val="0"/>
          <w:bCs w:val="0"/>
          <w:sz w:val="24"/>
          <w:szCs w:val="24"/>
          <w:vertAlign w:val="superscript"/>
          <w:rtl/>
        </w:rPr>
        <w:footnoteReference w:id="114"/>
      </w:r>
      <w:r w:rsidRPr="009F24E4">
        <w:rPr>
          <w:rFonts w:eastAsiaTheme="minorEastAsia" w:cs="B Mitra" w:hint="cs"/>
          <w:b w:val="0"/>
          <w:bCs w:val="0"/>
          <w:sz w:val="24"/>
          <w:szCs w:val="24"/>
          <w:vertAlign w:val="superscript"/>
          <w:rtl/>
        </w:rPr>
        <w:t xml:space="preserve"> </w:t>
      </w:r>
      <w:r w:rsidRPr="009F24E4">
        <w:rPr>
          <w:rFonts w:eastAsiaTheme="minorEastAsia" w:cs="B Mitra" w:hint="cs"/>
          <w:b w:val="0"/>
          <w:bCs w:val="0"/>
          <w:sz w:val="24"/>
          <w:szCs w:val="24"/>
          <w:rtl/>
        </w:rPr>
        <w:t>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ن </w:t>
      </w:r>
      <w:r w:rsidR="004C6E71" w:rsidRPr="009F24E4">
        <w:rPr>
          <w:rFonts w:eastAsiaTheme="minorEastAsia" w:cs="B Mitra"/>
          <w:b w:val="0"/>
          <w:bCs w:val="0"/>
          <w:sz w:val="24"/>
          <w:szCs w:val="24"/>
          <w:rtl/>
        </w:rPr>
        <w:t>روش‌ها</w:t>
      </w:r>
      <w:r w:rsidRPr="009F24E4">
        <w:rPr>
          <w:rFonts w:eastAsiaTheme="minorEastAsia" w:cs="B Mitra" w:hint="cs"/>
          <w:b w:val="0"/>
          <w:bCs w:val="0"/>
          <w:sz w:val="24"/>
          <w:szCs w:val="24"/>
          <w:rtl/>
        </w:rPr>
        <w:t xml:space="preserve"> از پا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w:t>
      </w:r>
      <w:r w:rsidR="00E11D84">
        <w:rPr>
          <w:rFonts w:eastAsiaTheme="minorEastAsia" w:cs="B Mitra" w:hint="cs"/>
          <w:b w:val="0"/>
          <w:bCs w:val="0"/>
          <w:sz w:val="24"/>
          <w:szCs w:val="24"/>
          <w:rtl/>
        </w:rPr>
        <w:t>یی</w:t>
      </w:r>
      <w:r w:rsidRPr="009F24E4">
        <w:rPr>
          <w:rFonts w:eastAsiaTheme="minorEastAsia" w:cs="B Mitra" w:hint="cs"/>
          <w:b w:val="0"/>
          <w:bCs w:val="0"/>
          <w:sz w:val="24"/>
          <w:szCs w:val="24"/>
          <w:rtl/>
        </w:rPr>
        <w:t xml:space="preserve"> ب</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شتر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هم برخوردار شدند و در ادامه با شروع قرن ب</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ستم و تف</w:t>
      </w:r>
      <w:r w:rsidR="006C7271">
        <w:rPr>
          <w:rFonts w:eastAsiaTheme="minorEastAsia" w:cs="B Mitra" w:hint="cs"/>
          <w:b w:val="0"/>
          <w:bCs w:val="0"/>
          <w:sz w:val="24"/>
          <w:szCs w:val="24"/>
          <w:rtl/>
        </w:rPr>
        <w:t>ک</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مال</w:t>
      </w:r>
      <w:r w:rsidR="006C7271">
        <w:rPr>
          <w:rFonts w:eastAsiaTheme="minorEastAsia" w:cs="B Mitra" w:hint="cs"/>
          <w:b w:val="0"/>
          <w:bCs w:val="0"/>
          <w:sz w:val="24"/>
          <w:szCs w:val="24"/>
          <w:rtl/>
        </w:rPr>
        <w:t>ک</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w:t>
      </w:r>
      <w:r w:rsidRPr="009F24E4">
        <w:rPr>
          <w:rFonts w:eastAsiaTheme="minorEastAsia" w:cs="B Mitra"/>
          <w:b w:val="0"/>
          <w:bCs w:val="0"/>
          <w:sz w:val="24"/>
          <w:szCs w:val="24"/>
          <w:vertAlign w:val="superscript"/>
          <w:rtl/>
        </w:rPr>
        <w:footnoteReference w:id="115"/>
      </w:r>
      <w:r w:rsidRPr="009F24E4">
        <w:rPr>
          <w:rFonts w:eastAsiaTheme="minorEastAsia" w:cs="B Mitra" w:hint="cs"/>
          <w:b w:val="0"/>
          <w:bCs w:val="0"/>
          <w:sz w:val="24"/>
          <w:szCs w:val="24"/>
          <w:rtl/>
        </w:rPr>
        <w:t xml:space="preserve"> از مد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 مفهوم بازگشت سرما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ه</w:t>
      </w:r>
      <w:r w:rsidRPr="009F24E4">
        <w:rPr>
          <w:rFonts w:eastAsiaTheme="minorEastAsia" w:cs="B Mitra"/>
          <w:b w:val="0"/>
          <w:bCs w:val="0"/>
          <w:sz w:val="24"/>
          <w:szCs w:val="24"/>
          <w:vertAlign w:val="superscript"/>
          <w:rtl/>
        </w:rPr>
        <w:footnoteReference w:id="116"/>
      </w:r>
      <w:r w:rsidRPr="009F24E4">
        <w:rPr>
          <w:rFonts w:eastAsiaTheme="minorEastAsia" w:cs="B Mitra" w:hint="cs"/>
          <w:b w:val="0"/>
          <w:bCs w:val="0"/>
          <w:sz w:val="24"/>
          <w:szCs w:val="24"/>
          <w:rtl/>
        </w:rPr>
        <w:t xml:space="preserve">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بر ارزش زمان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پول تا</w:t>
      </w:r>
      <w:r w:rsidR="006C7271">
        <w:rPr>
          <w:rFonts w:eastAsiaTheme="minorEastAsia" w:cs="B Mitra" w:hint="cs"/>
          <w:b w:val="0"/>
          <w:bCs w:val="0"/>
          <w:sz w:val="24"/>
          <w:szCs w:val="24"/>
          <w:rtl/>
        </w:rPr>
        <w:t>ک</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د داشت، مورد توجه قرار گرفت. تا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زمان روش غالب ارز</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اب</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w:t>
      </w:r>
      <w:r w:rsidR="004C6E71" w:rsidRPr="009F24E4">
        <w:rPr>
          <w:rFonts w:eastAsiaTheme="minorEastAsia" w:cs="B Mitra"/>
          <w:b w:val="0"/>
          <w:bCs w:val="0"/>
          <w:sz w:val="24"/>
          <w:szCs w:val="24"/>
          <w:rtl/>
        </w:rPr>
        <w:t>عمدتاً</w:t>
      </w:r>
      <w:r w:rsidRPr="009F24E4">
        <w:rPr>
          <w:rFonts w:eastAsiaTheme="minorEastAsia" w:cs="B Mitra" w:hint="cs"/>
          <w:b w:val="0"/>
          <w:bCs w:val="0"/>
          <w:sz w:val="24"/>
          <w:szCs w:val="24"/>
          <w:rtl/>
        </w:rPr>
        <w:t xml:space="preserve"> حسابدار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و مال</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بود. با شروع دهه 1980 و شدت گرفتن رقابت ب</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ن </w:t>
      </w:r>
      <w:r w:rsidR="00FB7E23" w:rsidRPr="009F24E4">
        <w:rPr>
          <w:rFonts w:eastAsiaTheme="minorEastAsia" w:cs="B Mitra"/>
          <w:b w:val="0"/>
          <w:bCs w:val="0"/>
          <w:sz w:val="24"/>
          <w:szCs w:val="24"/>
          <w:rtl/>
        </w:rPr>
        <w:t>سازمان‌ها</w:t>
      </w:r>
      <w:r w:rsidRPr="009F24E4">
        <w:rPr>
          <w:rFonts w:eastAsiaTheme="minorEastAsia" w:cs="B Mitra" w:hint="cs"/>
          <w:b w:val="0"/>
          <w:bCs w:val="0"/>
          <w:sz w:val="24"/>
          <w:szCs w:val="24"/>
          <w:rtl/>
        </w:rPr>
        <w:t xml:space="preserve"> و اهم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 توجه به مح</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ط ب</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رون و </w:t>
      </w:r>
      <w:r w:rsidR="004C6E71" w:rsidRPr="009F24E4">
        <w:rPr>
          <w:rFonts w:eastAsiaTheme="minorEastAsia" w:cs="B Mitra"/>
          <w:b w:val="0"/>
          <w:bCs w:val="0"/>
          <w:sz w:val="24"/>
          <w:szCs w:val="24"/>
          <w:rtl/>
        </w:rPr>
        <w:t>خواسته‌ها</w:t>
      </w:r>
      <w:r w:rsidR="004C6E71" w:rsidRPr="009F24E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مشتر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ان، </w:t>
      </w:r>
      <w:r w:rsidR="00FB7E23" w:rsidRPr="009F24E4">
        <w:rPr>
          <w:rFonts w:eastAsiaTheme="minorEastAsia" w:cs="B Mitra"/>
          <w:b w:val="0"/>
          <w:bCs w:val="0"/>
          <w:sz w:val="24"/>
          <w:szCs w:val="24"/>
          <w:rtl/>
        </w:rPr>
        <w:t>سازمان‌ها</w:t>
      </w:r>
      <w:r w:rsidRPr="009F24E4">
        <w:rPr>
          <w:rFonts w:eastAsiaTheme="minorEastAsia" w:cs="B Mitra" w:hint="cs"/>
          <w:b w:val="0"/>
          <w:bCs w:val="0"/>
          <w:sz w:val="24"/>
          <w:szCs w:val="24"/>
          <w:rtl/>
        </w:rPr>
        <w:t xml:space="preserve"> ناگز</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ر </w:t>
      </w:r>
      <w:r w:rsidR="004C6E71" w:rsidRPr="009F24E4">
        <w:rPr>
          <w:rFonts w:eastAsiaTheme="minorEastAsia" w:cs="B Mitra"/>
          <w:b w:val="0"/>
          <w:bCs w:val="0"/>
          <w:sz w:val="24"/>
          <w:szCs w:val="24"/>
          <w:rtl/>
        </w:rPr>
        <w:t>شاخص‌ها</w:t>
      </w:r>
      <w:r w:rsidR="004C6E71" w:rsidRPr="009F24E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گر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را 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ز پراهم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ت </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افتند. در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ن </w:t>
      </w:r>
      <w:r w:rsidR="004C6E71" w:rsidRPr="009F24E4">
        <w:rPr>
          <w:rFonts w:eastAsiaTheme="minorEastAsia" w:cs="B Mitra"/>
          <w:b w:val="0"/>
          <w:bCs w:val="0"/>
          <w:sz w:val="24"/>
          <w:szCs w:val="24"/>
          <w:rtl/>
        </w:rPr>
        <w:t>سال‌ها</w:t>
      </w:r>
      <w:r w:rsidRPr="009F24E4">
        <w:rPr>
          <w:rFonts w:eastAsiaTheme="minorEastAsia" w:cs="B Mitra" w:hint="cs"/>
          <w:b w:val="0"/>
          <w:bCs w:val="0"/>
          <w:sz w:val="24"/>
          <w:szCs w:val="24"/>
          <w:rtl/>
        </w:rPr>
        <w:t xml:space="preserve"> </w:t>
      </w:r>
      <w:r w:rsidR="004C6E71" w:rsidRPr="009F24E4">
        <w:rPr>
          <w:rFonts w:eastAsiaTheme="minorEastAsia" w:cs="B Mitra"/>
          <w:b w:val="0"/>
          <w:bCs w:val="0"/>
          <w:sz w:val="24"/>
          <w:szCs w:val="24"/>
          <w:rtl/>
        </w:rPr>
        <w:t>چارچوب‌ها</w:t>
      </w:r>
      <w:r w:rsidR="004C6E71" w:rsidRPr="009F24E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متعدد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ارائه شدند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همگ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در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مورد اشترا</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داشتند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به زم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نه</w:t>
      </w:r>
      <w:r w:rsidRPr="009F24E4">
        <w:rPr>
          <w:rFonts w:eastAsiaTheme="minorEastAsia" w:cs="B Mitra"/>
          <w:b w:val="0"/>
          <w:bCs w:val="0"/>
          <w:sz w:val="24"/>
          <w:szCs w:val="24"/>
          <w:vertAlign w:val="superscript"/>
          <w:rtl/>
        </w:rPr>
        <w:footnoteReference w:id="117"/>
      </w:r>
      <w:r w:rsidRPr="009F24E4">
        <w:rPr>
          <w:rFonts w:eastAsiaTheme="minorEastAsia" w:cs="B Mitra" w:hint="cs"/>
          <w:b w:val="0"/>
          <w:bCs w:val="0"/>
          <w:sz w:val="24"/>
          <w:szCs w:val="24"/>
          <w:vertAlign w:val="superscript"/>
          <w:rtl/>
        </w:rPr>
        <w:t xml:space="preserve"> </w:t>
      </w:r>
      <w:r w:rsidRPr="009F24E4">
        <w:rPr>
          <w:rFonts w:eastAsiaTheme="minorEastAsia" w:cs="B Mitra" w:hint="cs"/>
          <w:b w:val="0"/>
          <w:bCs w:val="0"/>
          <w:sz w:val="24"/>
          <w:szCs w:val="24"/>
          <w:rtl/>
        </w:rPr>
        <w:t>و مح</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ط فعال</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 سازمان تا</w:t>
      </w:r>
      <w:r w:rsidR="006C7271">
        <w:rPr>
          <w:rFonts w:eastAsiaTheme="minorEastAsia" w:cs="B Mitra" w:hint="cs"/>
          <w:b w:val="0"/>
          <w:bCs w:val="0"/>
          <w:sz w:val="24"/>
          <w:szCs w:val="24"/>
          <w:rtl/>
        </w:rPr>
        <w:t>ک</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د </w:t>
      </w:r>
      <w:r w:rsidR="004C6E71" w:rsidRPr="009F24E4">
        <w:rPr>
          <w:rFonts w:eastAsiaTheme="minorEastAsia" w:cs="B Mitra"/>
          <w:b w:val="0"/>
          <w:bCs w:val="0"/>
          <w:sz w:val="24"/>
          <w:szCs w:val="24"/>
          <w:rtl/>
        </w:rPr>
        <w:t>م</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کردند</w:t>
      </w:r>
      <w:r w:rsidRPr="009F24E4">
        <w:rPr>
          <w:rFonts w:eastAsiaTheme="minorEastAsia" w:cs="B Mitra" w:hint="cs"/>
          <w:b w:val="0"/>
          <w:bCs w:val="0"/>
          <w:sz w:val="24"/>
          <w:szCs w:val="24"/>
          <w:rtl/>
        </w:rPr>
        <w:t>. رو</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رد امت</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از</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متوازن، منشور عمل</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رد و </w:t>
      </w:r>
      <w:r w:rsidR="004C6E71" w:rsidRPr="009F24E4">
        <w:rPr>
          <w:rFonts w:eastAsiaTheme="minorEastAsia" w:cs="B Mitra"/>
          <w:b w:val="0"/>
          <w:bCs w:val="0"/>
          <w:sz w:val="24"/>
          <w:szCs w:val="24"/>
          <w:rtl/>
        </w:rPr>
        <w:t>مدل‌ها</w:t>
      </w:r>
      <w:r w:rsidR="004C6E71" w:rsidRPr="009F24E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تعال</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سازمان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همگ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با چن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دگاه</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ابداع و به </w:t>
      </w:r>
      <w:r w:rsidR="004C6E71" w:rsidRPr="009F24E4">
        <w:rPr>
          <w:rFonts w:eastAsiaTheme="minorEastAsia" w:cs="B Mitra"/>
          <w:b w:val="0"/>
          <w:bCs w:val="0"/>
          <w:sz w:val="24"/>
          <w:szCs w:val="24"/>
          <w:rtl/>
        </w:rPr>
        <w:t>کار گرفته</w:t>
      </w:r>
      <w:r w:rsidRPr="009F24E4">
        <w:rPr>
          <w:rFonts w:eastAsiaTheme="minorEastAsia" w:cs="B Mitra" w:hint="cs"/>
          <w:b w:val="0"/>
          <w:bCs w:val="0"/>
          <w:sz w:val="24"/>
          <w:szCs w:val="24"/>
          <w:rtl/>
        </w:rPr>
        <w:t xml:space="preserve"> شدند.</w:t>
      </w:r>
    </w:p>
    <w:p w:rsidR="00614F45" w:rsidRPr="009F24E4" w:rsidRDefault="00614F45" w:rsidP="005D25A5">
      <w:pPr>
        <w:bidi/>
        <w:spacing w:line="276" w:lineRule="auto"/>
        <w:jc w:val="both"/>
        <w:rPr>
          <w:rFonts w:eastAsiaTheme="minorEastAsia" w:cs="B Mitra"/>
          <w:b w:val="0"/>
          <w:bCs w:val="0"/>
          <w:sz w:val="24"/>
          <w:szCs w:val="24"/>
          <w:rtl/>
        </w:rPr>
      </w:pPr>
      <w:r w:rsidRPr="009F24E4">
        <w:rPr>
          <w:rFonts w:eastAsiaTheme="minorEastAsia" w:cs="B Mitra" w:hint="cs"/>
          <w:b w:val="0"/>
          <w:bCs w:val="0"/>
          <w:sz w:val="24"/>
          <w:szCs w:val="24"/>
          <w:rtl/>
        </w:rPr>
        <w:t>در طراح</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هر نظام ارز</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اب</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عمل</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رد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ارآمد بعض</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از </w:t>
      </w:r>
      <w:r w:rsidR="00BA0455" w:rsidRPr="009F24E4">
        <w:rPr>
          <w:rFonts w:eastAsiaTheme="minorEastAsia" w:cs="B Mitra"/>
          <w:b w:val="0"/>
          <w:bCs w:val="0"/>
          <w:sz w:val="24"/>
          <w:szCs w:val="24"/>
          <w:rtl/>
        </w:rPr>
        <w:t>و</w:t>
      </w:r>
      <w:r w:rsidR="00BA0455" w:rsidRPr="009F24E4">
        <w:rPr>
          <w:rFonts w:eastAsiaTheme="minorEastAsia" w:cs="B Mitra" w:hint="cs"/>
          <w:b w:val="0"/>
          <w:bCs w:val="0"/>
          <w:sz w:val="24"/>
          <w:szCs w:val="24"/>
          <w:rtl/>
        </w:rPr>
        <w:t>ی</w:t>
      </w:r>
      <w:r w:rsidR="00BA0455" w:rsidRPr="009F24E4">
        <w:rPr>
          <w:rFonts w:eastAsiaTheme="minorEastAsia" w:cs="B Mitra" w:hint="eastAsia"/>
          <w:b w:val="0"/>
          <w:bCs w:val="0"/>
          <w:sz w:val="24"/>
          <w:szCs w:val="24"/>
          <w:rtl/>
        </w:rPr>
        <w:t>ژگ</w:t>
      </w:r>
      <w:r w:rsidR="00BA0455" w:rsidRPr="009F24E4">
        <w:rPr>
          <w:rFonts w:eastAsiaTheme="minorEastAsia" w:cs="B Mitra" w:hint="cs"/>
          <w:b w:val="0"/>
          <w:bCs w:val="0"/>
          <w:sz w:val="24"/>
          <w:szCs w:val="24"/>
          <w:rtl/>
        </w:rPr>
        <w:t>ی‌</w:t>
      </w:r>
      <w:r w:rsidR="00BA0455" w:rsidRPr="009F24E4">
        <w:rPr>
          <w:rFonts w:eastAsiaTheme="minorEastAsia" w:cs="B Mitra" w:hint="eastAsia"/>
          <w:b w:val="0"/>
          <w:bCs w:val="0"/>
          <w:sz w:val="24"/>
          <w:szCs w:val="24"/>
          <w:rtl/>
        </w:rPr>
        <w:t>ها</w:t>
      </w:r>
      <w:r w:rsidR="00BA0455" w:rsidRPr="009F24E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ل</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مورد انتظار است برخ</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از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ن </w:t>
      </w:r>
      <w:r w:rsidR="00540435" w:rsidRPr="009F24E4">
        <w:rPr>
          <w:rFonts w:eastAsiaTheme="minorEastAsia" w:cs="B Mitra"/>
          <w:b w:val="0"/>
          <w:bCs w:val="0"/>
          <w:sz w:val="24"/>
          <w:szCs w:val="24"/>
          <w:rtl/>
        </w:rPr>
        <w:t>و</w:t>
      </w:r>
      <w:r w:rsidR="00540435" w:rsidRPr="009F24E4">
        <w:rPr>
          <w:rFonts w:eastAsiaTheme="minorEastAsia" w:cs="B Mitra" w:hint="cs"/>
          <w:b w:val="0"/>
          <w:bCs w:val="0"/>
          <w:sz w:val="24"/>
          <w:szCs w:val="24"/>
          <w:rtl/>
        </w:rPr>
        <w:t>ی</w:t>
      </w:r>
      <w:r w:rsidR="00540435" w:rsidRPr="009F24E4">
        <w:rPr>
          <w:rFonts w:eastAsiaTheme="minorEastAsia" w:cs="B Mitra" w:hint="eastAsia"/>
          <w:b w:val="0"/>
          <w:bCs w:val="0"/>
          <w:sz w:val="24"/>
          <w:szCs w:val="24"/>
          <w:rtl/>
        </w:rPr>
        <w:t>ژگ</w:t>
      </w:r>
      <w:r w:rsidR="00540435" w:rsidRPr="009F24E4">
        <w:rPr>
          <w:rFonts w:eastAsiaTheme="minorEastAsia" w:cs="B Mitra" w:hint="cs"/>
          <w:b w:val="0"/>
          <w:bCs w:val="0"/>
          <w:sz w:val="24"/>
          <w:szCs w:val="24"/>
          <w:rtl/>
        </w:rPr>
        <w:t>ی‌</w:t>
      </w:r>
      <w:r w:rsidR="00540435" w:rsidRPr="009F24E4">
        <w:rPr>
          <w:rFonts w:eastAsiaTheme="minorEastAsia" w:cs="B Mitra" w:hint="eastAsia"/>
          <w:b w:val="0"/>
          <w:bCs w:val="0"/>
          <w:sz w:val="24"/>
          <w:szCs w:val="24"/>
          <w:rtl/>
        </w:rPr>
        <w:t>ها</w:t>
      </w:r>
      <w:r w:rsidR="00540435" w:rsidRPr="009F24E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مهم عبارتند از:</w:t>
      </w:r>
    </w:p>
    <w:p w:rsidR="00614F45" w:rsidRPr="009F24E4" w:rsidRDefault="00614F45" w:rsidP="005D25A5">
      <w:pPr>
        <w:numPr>
          <w:ilvl w:val="0"/>
          <w:numId w:val="23"/>
        </w:numPr>
        <w:bidi/>
        <w:spacing w:after="200" w:line="276" w:lineRule="auto"/>
        <w:jc w:val="both"/>
        <w:rPr>
          <w:rFonts w:eastAsiaTheme="minorEastAsia" w:cs="B Mitra"/>
          <w:b w:val="0"/>
          <w:bCs w:val="0"/>
          <w:sz w:val="24"/>
          <w:szCs w:val="24"/>
        </w:rPr>
      </w:pPr>
      <w:r w:rsidRPr="009F24E4">
        <w:rPr>
          <w:rFonts w:eastAsiaTheme="minorEastAsia" w:cs="B Mitra" w:hint="cs"/>
          <w:b w:val="0"/>
          <w:bCs w:val="0"/>
          <w:sz w:val="24"/>
          <w:szCs w:val="24"/>
          <w:rtl/>
        </w:rPr>
        <w:t>معیارهای ارزیابی از اهداف سازمان گرفته شوند.</w:t>
      </w:r>
    </w:p>
    <w:p w:rsidR="00614F45" w:rsidRPr="009F24E4" w:rsidRDefault="00614F45" w:rsidP="005D25A5">
      <w:pPr>
        <w:numPr>
          <w:ilvl w:val="0"/>
          <w:numId w:val="23"/>
        </w:numPr>
        <w:bidi/>
        <w:spacing w:after="200" w:line="276" w:lineRule="auto"/>
        <w:jc w:val="both"/>
        <w:rPr>
          <w:rFonts w:eastAsiaTheme="minorEastAsia" w:cs="B Mitra"/>
          <w:b w:val="0"/>
          <w:bCs w:val="0"/>
          <w:sz w:val="24"/>
          <w:szCs w:val="24"/>
        </w:rPr>
      </w:pPr>
      <w:r w:rsidRPr="009F24E4">
        <w:rPr>
          <w:rFonts w:eastAsiaTheme="minorEastAsia" w:cs="B Mitra" w:hint="cs"/>
          <w:b w:val="0"/>
          <w:bCs w:val="0"/>
          <w:sz w:val="24"/>
          <w:szCs w:val="24"/>
          <w:rtl/>
        </w:rPr>
        <w:t xml:space="preserve">معیارها باید امکان ارزیابی با سایر </w:t>
      </w:r>
      <w:r w:rsidR="00FB7E23" w:rsidRPr="009F24E4">
        <w:rPr>
          <w:rFonts w:eastAsiaTheme="minorEastAsia" w:cs="B Mitra"/>
          <w:b w:val="0"/>
          <w:bCs w:val="0"/>
          <w:sz w:val="24"/>
          <w:szCs w:val="24"/>
          <w:rtl/>
        </w:rPr>
        <w:t>سازمان‌ها</w:t>
      </w:r>
      <w:r w:rsidRPr="009F24E4">
        <w:rPr>
          <w:rFonts w:eastAsiaTheme="minorEastAsia" w:cs="B Mitra" w:hint="cs"/>
          <w:b w:val="0"/>
          <w:bCs w:val="0"/>
          <w:sz w:val="24"/>
          <w:szCs w:val="24"/>
          <w:rtl/>
        </w:rPr>
        <w:t xml:space="preserve"> در یک کسب و کار را با هم فراهم نمایند.</w:t>
      </w:r>
    </w:p>
    <w:p w:rsidR="00614F45" w:rsidRPr="009F24E4" w:rsidRDefault="00614F45" w:rsidP="005D25A5">
      <w:pPr>
        <w:numPr>
          <w:ilvl w:val="0"/>
          <w:numId w:val="23"/>
        </w:numPr>
        <w:bidi/>
        <w:spacing w:after="200" w:line="276" w:lineRule="auto"/>
        <w:jc w:val="both"/>
        <w:rPr>
          <w:rFonts w:eastAsiaTheme="minorEastAsia" w:cs="B Mitra"/>
          <w:b w:val="0"/>
          <w:bCs w:val="0"/>
          <w:sz w:val="24"/>
          <w:szCs w:val="24"/>
        </w:rPr>
      </w:pPr>
      <w:r w:rsidRPr="009F24E4">
        <w:rPr>
          <w:rFonts w:eastAsiaTheme="minorEastAsia" w:cs="B Mitra" w:hint="cs"/>
          <w:b w:val="0"/>
          <w:bCs w:val="0"/>
          <w:sz w:val="24"/>
          <w:szCs w:val="24"/>
          <w:rtl/>
        </w:rPr>
        <w:t>هدف از سنجش هر معیار باید روشن باشد.</w:t>
      </w:r>
    </w:p>
    <w:p w:rsidR="00614F45" w:rsidRPr="009F24E4" w:rsidRDefault="00614F45" w:rsidP="005D25A5">
      <w:pPr>
        <w:numPr>
          <w:ilvl w:val="0"/>
          <w:numId w:val="23"/>
        </w:numPr>
        <w:bidi/>
        <w:spacing w:after="200" w:line="276" w:lineRule="auto"/>
        <w:jc w:val="both"/>
        <w:rPr>
          <w:rFonts w:eastAsiaTheme="minorEastAsia" w:cs="B Mitra"/>
          <w:b w:val="0"/>
          <w:bCs w:val="0"/>
          <w:sz w:val="24"/>
          <w:szCs w:val="24"/>
        </w:rPr>
      </w:pPr>
      <w:r w:rsidRPr="009F24E4">
        <w:rPr>
          <w:rFonts w:eastAsiaTheme="minorEastAsia" w:cs="B Mitra" w:hint="cs"/>
          <w:b w:val="0"/>
          <w:bCs w:val="0"/>
          <w:sz w:val="24"/>
          <w:szCs w:val="24"/>
          <w:rtl/>
        </w:rPr>
        <w:t xml:space="preserve">روش جمع آوری </w:t>
      </w:r>
      <w:r w:rsidR="004C6E71" w:rsidRPr="009F24E4">
        <w:rPr>
          <w:rFonts w:eastAsiaTheme="minorEastAsia" w:cs="B Mitra"/>
          <w:b w:val="0"/>
          <w:bCs w:val="0"/>
          <w:sz w:val="24"/>
          <w:szCs w:val="24"/>
          <w:rtl/>
        </w:rPr>
        <w:t>داده‌ها</w:t>
      </w:r>
      <w:r w:rsidRPr="009F24E4">
        <w:rPr>
          <w:rFonts w:eastAsiaTheme="minorEastAsia" w:cs="B Mitra" w:hint="cs"/>
          <w:b w:val="0"/>
          <w:bCs w:val="0"/>
          <w:sz w:val="24"/>
          <w:szCs w:val="24"/>
          <w:rtl/>
        </w:rPr>
        <w:t xml:space="preserve"> و محاسبات باید شفاف باشد.</w:t>
      </w:r>
    </w:p>
    <w:p w:rsidR="00614F45" w:rsidRPr="009F24E4" w:rsidRDefault="00614F45" w:rsidP="005D25A5">
      <w:pPr>
        <w:numPr>
          <w:ilvl w:val="0"/>
          <w:numId w:val="23"/>
        </w:numPr>
        <w:bidi/>
        <w:spacing w:after="200" w:line="276" w:lineRule="auto"/>
        <w:jc w:val="both"/>
        <w:rPr>
          <w:rFonts w:eastAsiaTheme="minorEastAsia" w:cs="B Mitra"/>
          <w:b w:val="0"/>
          <w:bCs w:val="0"/>
          <w:sz w:val="24"/>
          <w:szCs w:val="24"/>
        </w:rPr>
      </w:pPr>
      <w:r w:rsidRPr="009F24E4">
        <w:rPr>
          <w:rFonts w:eastAsiaTheme="minorEastAsia" w:cs="B Mitra" w:hint="cs"/>
          <w:b w:val="0"/>
          <w:bCs w:val="0"/>
          <w:sz w:val="24"/>
          <w:szCs w:val="24"/>
          <w:rtl/>
        </w:rPr>
        <w:t xml:space="preserve">معیارهای نسبی از معیارهای مطلق </w:t>
      </w:r>
      <w:r w:rsidR="004C6E71" w:rsidRPr="009F24E4">
        <w:rPr>
          <w:rFonts w:eastAsiaTheme="minorEastAsia" w:cs="B Mitra"/>
          <w:b w:val="0"/>
          <w:bCs w:val="0"/>
          <w:sz w:val="24"/>
          <w:szCs w:val="24"/>
          <w:rtl/>
        </w:rPr>
        <w:t>مطلوب‌ترند</w:t>
      </w:r>
      <w:r w:rsidRPr="009F24E4">
        <w:rPr>
          <w:rFonts w:eastAsiaTheme="minorEastAsia" w:cs="B Mitra" w:hint="cs"/>
          <w:b w:val="0"/>
          <w:bCs w:val="0"/>
          <w:sz w:val="24"/>
          <w:szCs w:val="24"/>
          <w:rtl/>
        </w:rPr>
        <w:t>.</w:t>
      </w:r>
    </w:p>
    <w:p w:rsidR="00614F45" w:rsidRPr="009F24E4" w:rsidRDefault="00614F45" w:rsidP="005D25A5">
      <w:pPr>
        <w:numPr>
          <w:ilvl w:val="0"/>
          <w:numId w:val="23"/>
        </w:numPr>
        <w:bidi/>
        <w:spacing w:after="200" w:line="276" w:lineRule="auto"/>
        <w:jc w:val="both"/>
        <w:rPr>
          <w:rFonts w:eastAsiaTheme="minorEastAsia" w:cs="B Mitra"/>
          <w:b w:val="0"/>
          <w:bCs w:val="0"/>
          <w:sz w:val="24"/>
          <w:szCs w:val="24"/>
        </w:rPr>
      </w:pPr>
      <w:r w:rsidRPr="009F24E4">
        <w:rPr>
          <w:rFonts w:eastAsiaTheme="minorEastAsia" w:cs="B Mitra" w:hint="cs"/>
          <w:b w:val="0"/>
          <w:bCs w:val="0"/>
          <w:sz w:val="24"/>
          <w:szCs w:val="24"/>
          <w:rtl/>
        </w:rPr>
        <w:t>فرایند و معیارهای ارزیابی باید متولی مشخص داشته باشند.</w:t>
      </w:r>
    </w:p>
    <w:p w:rsidR="00614F45" w:rsidRPr="009F24E4" w:rsidRDefault="00614F45" w:rsidP="005D25A5">
      <w:pPr>
        <w:numPr>
          <w:ilvl w:val="0"/>
          <w:numId w:val="23"/>
        </w:numPr>
        <w:bidi/>
        <w:spacing w:after="200" w:line="276" w:lineRule="auto"/>
        <w:jc w:val="both"/>
        <w:rPr>
          <w:rFonts w:eastAsiaTheme="minorEastAsia" w:cs="B Mitra"/>
          <w:b w:val="0"/>
          <w:bCs w:val="0"/>
          <w:sz w:val="24"/>
          <w:szCs w:val="24"/>
        </w:rPr>
      </w:pPr>
      <w:r w:rsidRPr="009F24E4">
        <w:rPr>
          <w:rFonts w:eastAsiaTheme="minorEastAsia" w:cs="B Mitra" w:hint="cs"/>
          <w:b w:val="0"/>
          <w:bCs w:val="0"/>
          <w:sz w:val="24"/>
          <w:szCs w:val="24"/>
          <w:rtl/>
        </w:rPr>
        <w:t>معیارها از طریق نظرخواهی از ذینفعان مرتبط گزینش شوند.</w:t>
      </w:r>
    </w:p>
    <w:p w:rsidR="00614F45" w:rsidRPr="009F24E4" w:rsidRDefault="00614F45" w:rsidP="005D25A5">
      <w:pPr>
        <w:numPr>
          <w:ilvl w:val="0"/>
          <w:numId w:val="23"/>
        </w:numPr>
        <w:bidi/>
        <w:spacing w:after="200" w:line="276" w:lineRule="auto"/>
        <w:jc w:val="both"/>
        <w:rPr>
          <w:rFonts w:eastAsiaTheme="minorEastAsia" w:cs="B Mitra"/>
          <w:i/>
          <w:iCs/>
          <w:sz w:val="24"/>
          <w:szCs w:val="24"/>
          <w:rtl/>
        </w:rPr>
      </w:pPr>
      <w:r w:rsidRPr="009F24E4">
        <w:rPr>
          <w:rFonts w:eastAsiaTheme="minorEastAsia" w:cs="B Mitra" w:hint="cs"/>
          <w:b w:val="0"/>
          <w:bCs w:val="0"/>
          <w:sz w:val="24"/>
          <w:szCs w:val="24"/>
          <w:rtl/>
        </w:rPr>
        <w:t>معیارهای عینی به معیارهای ذهنی ترجیح دارند</w:t>
      </w:r>
      <w:r w:rsidRPr="009F24E4">
        <w:rPr>
          <w:rFonts w:eastAsiaTheme="minorEastAsia" w:cs="B Mitra" w:hint="cs"/>
          <w:i/>
          <w:iCs/>
          <w:sz w:val="24"/>
          <w:szCs w:val="24"/>
          <w:rtl/>
        </w:rPr>
        <w:t>.</w:t>
      </w:r>
    </w:p>
    <w:p w:rsidR="00614F45" w:rsidRPr="009F24E4" w:rsidRDefault="00614F45" w:rsidP="005D25A5">
      <w:pPr>
        <w:bidi/>
        <w:spacing w:line="276" w:lineRule="auto"/>
        <w:jc w:val="both"/>
        <w:rPr>
          <w:rFonts w:eastAsiaTheme="minorEastAsia" w:cs="B Mitra"/>
          <w:b w:val="0"/>
          <w:bCs w:val="0"/>
          <w:sz w:val="24"/>
          <w:szCs w:val="24"/>
          <w:rtl/>
        </w:rPr>
      </w:pPr>
      <w:r w:rsidRPr="009F24E4">
        <w:rPr>
          <w:rFonts w:eastAsiaTheme="minorEastAsia" w:cs="B Mitra" w:hint="cs"/>
          <w:b w:val="0"/>
          <w:bCs w:val="0"/>
          <w:sz w:val="24"/>
          <w:szCs w:val="24"/>
          <w:rtl/>
        </w:rPr>
        <w:t>هر شر</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ت</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تلاش </w:t>
      </w:r>
      <w:r w:rsidR="009C3BE6" w:rsidRPr="009F24E4">
        <w:rPr>
          <w:rFonts w:eastAsiaTheme="minorEastAsia" w:cs="B Mitra"/>
          <w:b w:val="0"/>
          <w:bCs w:val="0"/>
          <w:sz w:val="24"/>
          <w:szCs w:val="24"/>
          <w:rtl/>
        </w:rPr>
        <w:t>م</w:t>
      </w:r>
      <w:r w:rsidR="009C3BE6" w:rsidRPr="009F24E4">
        <w:rPr>
          <w:rFonts w:eastAsiaTheme="minorEastAsia" w:cs="B Mitra" w:hint="cs"/>
          <w:b w:val="0"/>
          <w:bCs w:val="0"/>
          <w:sz w:val="24"/>
          <w:szCs w:val="24"/>
          <w:rtl/>
        </w:rPr>
        <w:t>ی‌</w:t>
      </w:r>
      <w:r w:rsidR="009C3BE6" w:rsidRPr="009F24E4">
        <w:rPr>
          <w:rFonts w:eastAsiaTheme="minorEastAsia" w:cs="B Mitra" w:hint="eastAsia"/>
          <w:b w:val="0"/>
          <w:bCs w:val="0"/>
          <w:sz w:val="24"/>
          <w:szCs w:val="24"/>
          <w:rtl/>
        </w:rPr>
        <w:t>کند</w:t>
      </w:r>
      <w:r w:rsidRPr="009F24E4">
        <w:rPr>
          <w:rFonts w:eastAsiaTheme="minorEastAsia" w:cs="B Mitra" w:hint="cs"/>
          <w:b w:val="0"/>
          <w:bCs w:val="0"/>
          <w:sz w:val="24"/>
          <w:szCs w:val="24"/>
          <w:rtl/>
        </w:rPr>
        <w:t xml:space="preserve"> تا به اثربخش</w:t>
      </w:r>
      <w:r w:rsidRPr="009F24E4">
        <w:rPr>
          <w:rFonts w:eastAsiaTheme="minorEastAsia" w:cs="B Mitra"/>
          <w:b w:val="0"/>
          <w:bCs w:val="0"/>
          <w:sz w:val="24"/>
          <w:szCs w:val="24"/>
          <w:rtl/>
        </w:rPr>
        <w:softHyphen/>
      </w:r>
      <w:r w:rsidRPr="009F24E4">
        <w:rPr>
          <w:rFonts w:eastAsiaTheme="minorEastAsia" w:cs="B Mitra" w:hint="cs"/>
          <w:b w:val="0"/>
          <w:bCs w:val="0"/>
          <w:sz w:val="24"/>
          <w:szCs w:val="24"/>
          <w:rtl/>
        </w:rPr>
        <w:t>ترین روش فعال</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w:t>
      </w:r>
      <w:r w:rsidRPr="009F24E4">
        <w:rPr>
          <w:rFonts w:eastAsiaTheme="minorEastAsia" w:cs="B Mitra"/>
          <w:b w:val="0"/>
          <w:bCs w:val="0"/>
          <w:sz w:val="24"/>
          <w:szCs w:val="24"/>
          <w:rtl/>
        </w:rPr>
        <w:softHyphen/>
      </w:r>
      <w:r w:rsidRPr="009F24E4">
        <w:rPr>
          <w:rFonts w:eastAsiaTheme="minorEastAsia" w:cs="B Mitra" w:hint="cs"/>
          <w:b w:val="0"/>
          <w:bCs w:val="0"/>
          <w:sz w:val="24"/>
          <w:szCs w:val="24"/>
          <w:rtl/>
        </w:rPr>
        <w:t>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ش را سازمانده</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ند. در نت</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جه علاقه به مد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 و سنجش عمل</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رد به طور قابل </w:t>
      </w:r>
      <w:r w:rsidR="004C6E71" w:rsidRPr="009F24E4">
        <w:rPr>
          <w:rFonts w:eastAsiaTheme="minorEastAsia" w:cs="B Mitra"/>
          <w:b w:val="0"/>
          <w:bCs w:val="0"/>
          <w:sz w:val="24"/>
          <w:szCs w:val="24"/>
          <w:rtl/>
        </w:rPr>
        <w:t>ملاحظه‌ا</w:t>
      </w:r>
      <w:r w:rsidR="004C6E71" w:rsidRPr="009F24E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در ب</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ست سال اخ</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 افزا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ش </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افته است. به طور خاص، مهم است تا به ت</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امل تمر</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ز عمل</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رد از 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دگاه مال</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به 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دگاه غ</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 مال</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توجه گردد. از 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مه دهه 80، شر</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ت‌ها به 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از در حال رشد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نترل فرآ</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ندها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سب و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ار تا</w:t>
      </w:r>
      <w:r w:rsidR="006C7271">
        <w:rPr>
          <w:rFonts w:eastAsiaTheme="minorEastAsia" w:cs="B Mitra" w:hint="cs"/>
          <w:b w:val="0"/>
          <w:bCs w:val="0"/>
          <w:sz w:val="24"/>
          <w:szCs w:val="24"/>
          <w:rtl/>
        </w:rPr>
        <w:t>ک</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د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ردند. شر</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ت‌ها در</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نمودند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برا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رقابت در مح</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ط‌ها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در حال تغ</w:t>
      </w:r>
      <w:r w:rsidR="00E11D84">
        <w:rPr>
          <w:rFonts w:eastAsiaTheme="minorEastAsia" w:cs="B Mitra" w:hint="cs"/>
          <w:b w:val="0"/>
          <w:bCs w:val="0"/>
          <w:sz w:val="24"/>
          <w:szCs w:val="24"/>
          <w:rtl/>
        </w:rPr>
        <w:t>یی</w:t>
      </w:r>
      <w:r w:rsidRPr="009F24E4">
        <w:rPr>
          <w:rFonts w:eastAsiaTheme="minorEastAsia" w:cs="B Mitra" w:hint="cs"/>
          <w:b w:val="0"/>
          <w:bCs w:val="0"/>
          <w:sz w:val="24"/>
          <w:szCs w:val="24"/>
          <w:rtl/>
        </w:rPr>
        <w:t>ر مستمر، ضرور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است تا بر عمل</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رد خود نظارت نمایند و آن را بهبود دهند که سنجش به عنوان </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عنصر ح</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ات</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برا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بهبود عمل</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رد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سب و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ار شناخته شده است. </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نظام مد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 و سنجش عمل</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رد باید متوازن و پو</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ا باشد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از فرآ</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ندها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تصم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م 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w:t>
      </w:r>
      <w:r w:rsidR="004C6E71" w:rsidRPr="009F24E4">
        <w:rPr>
          <w:rFonts w:eastAsiaTheme="minorEastAsia" w:cs="B Mitra"/>
          <w:b w:val="0"/>
          <w:bCs w:val="0"/>
          <w:sz w:val="24"/>
          <w:szCs w:val="24"/>
          <w:rtl/>
        </w:rPr>
        <w:t>به وس</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له</w:t>
      </w:r>
      <w:r w:rsidRPr="009F24E4">
        <w:rPr>
          <w:rFonts w:eastAsiaTheme="minorEastAsia" w:cs="B Mitra" w:hint="cs"/>
          <w:b w:val="0"/>
          <w:bCs w:val="0"/>
          <w:sz w:val="24"/>
          <w:szCs w:val="24"/>
          <w:rtl/>
        </w:rPr>
        <w:t xml:space="preserve"> جمع آور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تشر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ح و تجز</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ه و تحل</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ل اطلاعات حما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 نما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د. مفهوم متوازن بودن 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از به استفاده از سنجه‌ها و 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دگاه‌ها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مختلف را تبیین می‌نماید و 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دی </w:t>
      </w:r>
      <w:r w:rsidR="004C6E71" w:rsidRPr="009F24E4">
        <w:rPr>
          <w:rFonts w:eastAsiaTheme="minorEastAsia" w:cs="B Mitra"/>
          <w:b w:val="0"/>
          <w:bCs w:val="0"/>
          <w:sz w:val="24"/>
          <w:szCs w:val="24"/>
          <w:rtl/>
        </w:rPr>
        <w:t>کل نگر</w:t>
      </w:r>
      <w:r w:rsidRPr="009F24E4">
        <w:rPr>
          <w:rFonts w:eastAsiaTheme="minorEastAsia" w:cs="B Mitra" w:hint="cs"/>
          <w:b w:val="0"/>
          <w:bCs w:val="0"/>
          <w:sz w:val="24"/>
          <w:szCs w:val="24"/>
          <w:rtl/>
        </w:rPr>
        <w:t xml:space="preserve"> به سازمان می‌دهد. مفهوم پو</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w:t>
      </w:r>
      <w:r w:rsidR="00E11D84">
        <w:rPr>
          <w:rFonts w:eastAsiaTheme="minorEastAsia" w:cs="B Mitra" w:hint="cs"/>
          <w:b w:val="0"/>
          <w:bCs w:val="0"/>
          <w:sz w:val="24"/>
          <w:szCs w:val="24"/>
          <w:rtl/>
        </w:rPr>
        <w:t>یی</w:t>
      </w:r>
      <w:r w:rsidRPr="009F24E4">
        <w:rPr>
          <w:rFonts w:eastAsiaTheme="minorEastAsia" w:cs="B Mitra" w:hint="cs"/>
          <w:b w:val="0"/>
          <w:bCs w:val="0"/>
          <w:sz w:val="24"/>
          <w:szCs w:val="24"/>
          <w:rtl/>
        </w:rPr>
        <w:t xml:space="preserve"> 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از به توسعه </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نظام را مطرح می‌کند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به طور مستمر بر زم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نه داخل</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و خارج</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سازمان نظارت م</w:t>
      </w:r>
      <w:r w:rsidR="00E11D84">
        <w:rPr>
          <w:rFonts w:eastAsiaTheme="minorEastAsia" w:cs="B Mitra" w:hint="cs"/>
          <w:b w:val="0"/>
          <w:bCs w:val="0"/>
          <w:sz w:val="24"/>
          <w:szCs w:val="24"/>
          <w:rtl/>
        </w:rPr>
        <w:t>ی</w:t>
      </w:r>
      <w:r w:rsidRPr="009F24E4">
        <w:rPr>
          <w:rFonts w:eastAsiaTheme="minorEastAsia" w:cs="B Mitra"/>
          <w:b w:val="0"/>
          <w:bCs w:val="0"/>
          <w:sz w:val="24"/>
          <w:szCs w:val="24"/>
          <w:rtl/>
        </w:rPr>
        <w:softHyphen/>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ند و اهداف و </w:t>
      </w:r>
      <w:r w:rsidR="004C6E71" w:rsidRPr="009F24E4">
        <w:rPr>
          <w:rFonts w:eastAsiaTheme="minorEastAsia" w:cs="B Mitra"/>
          <w:b w:val="0"/>
          <w:bCs w:val="0"/>
          <w:sz w:val="24"/>
          <w:szCs w:val="24"/>
          <w:rtl/>
        </w:rPr>
        <w:t>اولو</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ت‌ها</w:t>
      </w:r>
      <w:r w:rsidRPr="009F24E4">
        <w:rPr>
          <w:rFonts w:eastAsiaTheme="minorEastAsia" w:cs="B Mitra" w:hint="cs"/>
          <w:b w:val="0"/>
          <w:bCs w:val="0"/>
          <w:sz w:val="24"/>
          <w:szCs w:val="24"/>
          <w:rtl/>
        </w:rPr>
        <w:t xml:space="preserve"> را بازنگر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‌نما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د.</w:t>
      </w:r>
    </w:p>
    <w:p w:rsidR="00614F45" w:rsidRPr="009F24E4" w:rsidRDefault="004C6E71" w:rsidP="005D25A5">
      <w:pPr>
        <w:bidi/>
        <w:spacing w:line="276" w:lineRule="auto"/>
        <w:jc w:val="both"/>
        <w:rPr>
          <w:rFonts w:eastAsiaTheme="minorEastAsia" w:cs="B Mitra"/>
          <w:b w:val="0"/>
          <w:bCs w:val="0"/>
          <w:sz w:val="24"/>
          <w:szCs w:val="24"/>
          <w:rtl/>
        </w:rPr>
      </w:pPr>
      <w:r w:rsidRPr="009F24E4">
        <w:rPr>
          <w:rFonts w:eastAsiaTheme="minorEastAsia" w:cs="B Mitra"/>
          <w:b w:val="0"/>
          <w:bCs w:val="0"/>
          <w:sz w:val="24"/>
          <w:szCs w:val="24"/>
          <w:rtl/>
        </w:rPr>
        <w:t>س</w:t>
      </w:r>
      <w:r w:rsidRPr="009F24E4">
        <w:rPr>
          <w:rFonts w:eastAsiaTheme="minorEastAsia" w:cs="B Mitra" w:hint="cs"/>
          <w:b w:val="0"/>
          <w:bCs w:val="0"/>
          <w:sz w:val="24"/>
          <w:szCs w:val="24"/>
          <w:rtl/>
        </w:rPr>
        <w:t>ی</w:t>
      </w:r>
      <w:r w:rsidRPr="009F24E4">
        <w:rPr>
          <w:rFonts w:eastAsiaTheme="minorEastAsia" w:cs="B Mitra" w:hint="eastAsia"/>
          <w:b w:val="0"/>
          <w:bCs w:val="0"/>
          <w:sz w:val="24"/>
          <w:szCs w:val="24"/>
          <w:rtl/>
        </w:rPr>
        <w:t>ستم‌ها</w:t>
      </w:r>
      <w:r w:rsidRPr="009F24E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ارز</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اب</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عمل</w:t>
      </w:r>
      <w:r w:rsidR="006C7271">
        <w:rPr>
          <w:rFonts w:eastAsiaTheme="minorEastAsia" w:cs="B Mitra" w:hint="cs"/>
          <w:b w:val="0"/>
          <w:bCs w:val="0"/>
          <w:sz w:val="24"/>
          <w:szCs w:val="24"/>
          <w:rtl/>
        </w:rPr>
        <w:t>ک</w:t>
      </w:r>
      <w:r w:rsidR="00614F45" w:rsidRPr="009F24E4">
        <w:rPr>
          <w:rFonts w:eastAsiaTheme="minorEastAsia" w:cs="B Mitra" w:hint="cs"/>
          <w:b w:val="0"/>
          <w:bCs w:val="0"/>
          <w:sz w:val="24"/>
          <w:szCs w:val="24"/>
          <w:rtl/>
        </w:rPr>
        <w:t>رد برا</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w:t>
      </w:r>
      <w:r w:rsidR="00FB7E23" w:rsidRPr="009F24E4">
        <w:rPr>
          <w:rFonts w:eastAsiaTheme="minorEastAsia" w:cs="B Mitra"/>
          <w:b w:val="0"/>
          <w:bCs w:val="0"/>
          <w:sz w:val="24"/>
          <w:szCs w:val="24"/>
          <w:rtl/>
        </w:rPr>
        <w:t>سازمان‌ها</w:t>
      </w:r>
      <w:r w:rsidR="00614F45" w:rsidRPr="009F24E4">
        <w:rPr>
          <w:rFonts w:eastAsiaTheme="minorEastAsia" w:cs="B Mitra" w:hint="cs"/>
          <w:b w:val="0"/>
          <w:bCs w:val="0"/>
          <w:sz w:val="24"/>
          <w:szCs w:val="24"/>
          <w:rtl/>
        </w:rPr>
        <w:t xml:space="preserve"> بس</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ار مهم هستند. </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از اهداف </w:t>
      </w:r>
      <w:r w:rsidRPr="009F24E4">
        <w:rPr>
          <w:rFonts w:eastAsiaTheme="minorEastAsia" w:cs="B Mitra"/>
          <w:b w:val="0"/>
          <w:bCs w:val="0"/>
          <w:sz w:val="24"/>
          <w:szCs w:val="24"/>
          <w:rtl/>
        </w:rPr>
        <w:t>س</w:t>
      </w:r>
      <w:r w:rsidRPr="009F24E4">
        <w:rPr>
          <w:rFonts w:eastAsiaTheme="minorEastAsia" w:cs="B Mitra" w:hint="cs"/>
          <w:b w:val="0"/>
          <w:bCs w:val="0"/>
          <w:sz w:val="24"/>
          <w:szCs w:val="24"/>
          <w:rtl/>
        </w:rPr>
        <w:t>ی</w:t>
      </w:r>
      <w:r w:rsidRPr="009F24E4">
        <w:rPr>
          <w:rFonts w:eastAsiaTheme="minorEastAsia" w:cs="B Mitra" w:hint="eastAsia"/>
          <w:b w:val="0"/>
          <w:bCs w:val="0"/>
          <w:sz w:val="24"/>
          <w:szCs w:val="24"/>
          <w:rtl/>
        </w:rPr>
        <w:t>ستم‌ها</w:t>
      </w:r>
      <w:r w:rsidRPr="009F24E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ارز</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اب</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عمل</w:t>
      </w:r>
      <w:r w:rsidR="006C7271">
        <w:rPr>
          <w:rFonts w:eastAsiaTheme="minorEastAsia" w:cs="B Mitra" w:hint="cs"/>
          <w:b w:val="0"/>
          <w:bCs w:val="0"/>
          <w:sz w:val="24"/>
          <w:szCs w:val="24"/>
          <w:rtl/>
        </w:rPr>
        <w:t>ک</w:t>
      </w:r>
      <w:r w:rsidR="00614F45" w:rsidRPr="009F24E4">
        <w:rPr>
          <w:rFonts w:eastAsiaTheme="minorEastAsia" w:cs="B Mitra" w:hint="cs"/>
          <w:b w:val="0"/>
          <w:bCs w:val="0"/>
          <w:sz w:val="24"/>
          <w:szCs w:val="24"/>
          <w:rtl/>
        </w:rPr>
        <w:t>رد اجرا</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استراتژ</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سازمان است. </w:t>
      </w:r>
      <w:r w:rsidRPr="009F24E4">
        <w:rPr>
          <w:rFonts w:eastAsiaTheme="minorEastAsia" w:cs="B Mitra"/>
          <w:b w:val="0"/>
          <w:bCs w:val="0"/>
          <w:sz w:val="24"/>
          <w:szCs w:val="24"/>
          <w:rtl/>
        </w:rPr>
        <w:t>به عبارت</w:t>
      </w:r>
      <w:r w:rsidR="00614F45" w:rsidRPr="009F24E4">
        <w:rPr>
          <w:rFonts w:eastAsiaTheme="minorEastAsia" w:cs="B Mitra" w:hint="cs"/>
          <w:b w:val="0"/>
          <w:bCs w:val="0"/>
          <w:sz w:val="24"/>
          <w:szCs w:val="24"/>
          <w:rtl/>
        </w:rPr>
        <w:t xml:space="preserve"> د</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گر </w:t>
      </w:r>
      <w:r w:rsidRPr="009F24E4">
        <w:rPr>
          <w:rFonts w:eastAsiaTheme="minorEastAsia" w:cs="B Mitra"/>
          <w:b w:val="0"/>
          <w:bCs w:val="0"/>
          <w:sz w:val="24"/>
          <w:szCs w:val="24"/>
          <w:rtl/>
        </w:rPr>
        <w:t>س</w:t>
      </w:r>
      <w:r w:rsidRPr="009F24E4">
        <w:rPr>
          <w:rFonts w:eastAsiaTheme="minorEastAsia" w:cs="B Mitra" w:hint="cs"/>
          <w:b w:val="0"/>
          <w:bCs w:val="0"/>
          <w:sz w:val="24"/>
          <w:szCs w:val="24"/>
          <w:rtl/>
        </w:rPr>
        <w:t>ی</w:t>
      </w:r>
      <w:r w:rsidRPr="009F24E4">
        <w:rPr>
          <w:rFonts w:eastAsiaTheme="minorEastAsia" w:cs="B Mitra" w:hint="eastAsia"/>
          <w:b w:val="0"/>
          <w:bCs w:val="0"/>
          <w:sz w:val="24"/>
          <w:szCs w:val="24"/>
          <w:rtl/>
        </w:rPr>
        <w:t>ستم‌ها</w:t>
      </w:r>
      <w:r w:rsidRPr="009F24E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ارز</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اب</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عمل</w:t>
      </w:r>
      <w:r w:rsidR="006C7271">
        <w:rPr>
          <w:rFonts w:eastAsiaTheme="minorEastAsia" w:cs="B Mitra" w:hint="cs"/>
          <w:b w:val="0"/>
          <w:bCs w:val="0"/>
          <w:sz w:val="24"/>
          <w:szCs w:val="24"/>
          <w:rtl/>
        </w:rPr>
        <w:t>ک</w:t>
      </w:r>
      <w:r w:rsidR="00614F45" w:rsidRPr="009F24E4">
        <w:rPr>
          <w:rFonts w:eastAsiaTheme="minorEastAsia" w:cs="B Mitra" w:hint="cs"/>
          <w:b w:val="0"/>
          <w:bCs w:val="0"/>
          <w:sz w:val="24"/>
          <w:szCs w:val="24"/>
          <w:rtl/>
        </w:rPr>
        <w:t>رد م</w:t>
      </w:r>
      <w:r w:rsidR="006C7271">
        <w:rPr>
          <w:rFonts w:eastAsiaTheme="minorEastAsia" w:cs="B Mitra" w:hint="cs"/>
          <w:b w:val="0"/>
          <w:bCs w:val="0"/>
          <w:sz w:val="24"/>
          <w:szCs w:val="24"/>
          <w:rtl/>
        </w:rPr>
        <w:t>ک</w:t>
      </w:r>
      <w:r w:rsidR="00614F45" w:rsidRPr="009F24E4">
        <w:rPr>
          <w:rFonts w:eastAsiaTheme="minorEastAsia" w:cs="B Mitra" w:hint="cs"/>
          <w:b w:val="0"/>
          <w:bCs w:val="0"/>
          <w:sz w:val="24"/>
          <w:szCs w:val="24"/>
          <w:rtl/>
        </w:rPr>
        <w:t>ان</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سم</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برا</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بهبود احتمال موفق</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ت اجرا</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استراتژ</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در سازمان است. در گذشته </w:t>
      </w:r>
      <w:r w:rsidR="00FB7E23" w:rsidRPr="009F24E4">
        <w:rPr>
          <w:rFonts w:eastAsiaTheme="minorEastAsia" w:cs="B Mitra"/>
          <w:b w:val="0"/>
          <w:bCs w:val="0"/>
          <w:sz w:val="24"/>
          <w:szCs w:val="24"/>
          <w:rtl/>
        </w:rPr>
        <w:t>سازمان‌ها</w:t>
      </w:r>
      <w:r w:rsidR="00614F45" w:rsidRPr="009F24E4">
        <w:rPr>
          <w:rFonts w:eastAsiaTheme="minorEastAsia" w:cs="B Mitra" w:hint="cs"/>
          <w:b w:val="0"/>
          <w:bCs w:val="0"/>
          <w:sz w:val="24"/>
          <w:szCs w:val="24"/>
          <w:rtl/>
        </w:rPr>
        <w:t xml:space="preserve"> از مع</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ارها</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مال</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و غ</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ر مال</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برا</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ارز</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اب</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عمل</w:t>
      </w:r>
      <w:r w:rsidR="006C7271">
        <w:rPr>
          <w:rFonts w:eastAsiaTheme="minorEastAsia" w:cs="B Mitra" w:hint="cs"/>
          <w:b w:val="0"/>
          <w:bCs w:val="0"/>
          <w:sz w:val="24"/>
          <w:szCs w:val="24"/>
          <w:rtl/>
        </w:rPr>
        <w:t>ک</w:t>
      </w:r>
      <w:r w:rsidR="00614F45" w:rsidRPr="009F24E4">
        <w:rPr>
          <w:rFonts w:eastAsiaTheme="minorEastAsia" w:cs="B Mitra" w:hint="cs"/>
          <w:b w:val="0"/>
          <w:bCs w:val="0"/>
          <w:sz w:val="24"/>
          <w:szCs w:val="24"/>
          <w:rtl/>
        </w:rPr>
        <w:t xml:space="preserve">رد استفاده </w:t>
      </w:r>
      <w:r w:rsidRPr="009F24E4">
        <w:rPr>
          <w:rFonts w:eastAsiaTheme="minorEastAsia" w:cs="B Mitra"/>
          <w:b w:val="0"/>
          <w:bCs w:val="0"/>
          <w:sz w:val="24"/>
          <w:szCs w:val="24"/>
          <w:rtl/>
        </w:rPr>
        <w:t>م</w:t>
      </w:r>
      <w:r w:rsidRPr="009F24E4">
        <w:rPr>
          <w:rFonts w:eastAsiaTheme="minorEastAsia" w:cs="B Mitra" w:hint="cs"/>
          <w:b w:val="0"/>
          <w:bCs w:val="0"/>
          <w:sz w:val="24"/>
          <w:szCs w:val="24"/>
          <w:rtl/>
        </w:rPr>
        <w:t>ی‌</w:t>
      </w:r>
      <w:r w:rsidRPr="009F24E4">
        <w:rPr>
          <w:rFonts w:eastAsiaTheme="minorEastAsia" w:cs="B Mitra" w:hint="eastAsia"/>
          <w:b w:val="0"/>
          <w:bCs w:val="0"/>
          <w:sz w:val="24"/>
          <w:szCs w:val="24"/>
          <w:rtl/>
        </w:rPr>
        <w:t>کردند</w:t>
      </w:r>
      <w:r w:rsidR="00614F45" w:rsidRPr="009F24E4">
        <w:rPr>
          <w:rFonts w:eastAsiaTheme="minorEastAsia" w:cs="B Mitra" w:hint="cs"/>
          <w:b w:val="0"/>
          <w:bCs w:val="0"/>
          <w:sz w:val="24"/>
          <w:szCs w:val="24"/>
          <w:rtl/>
        </w:rPr>
        <w:t>. اما عمدتا</w:t>
      </w:r>
      <w:r w:rsidR="00EB6A28" w:rsidRPr="009F24E4">
        <w:rPr>
          <w:rFonts w:eastAsiaTheme="minorEastAsia" w:cs="B Mitra"/>
          <w:b w:val="0"/>
          <w:bCs w:val="0"/>
          <w:sz w:val="24"/>
          <w:szCs w:val="24"/>
          <w:rtl/>
        </w:rPr>
        <w:t xml:space="preserve">ً </w:t>
      </w:r>
      <w:r w:rsidR="00614F45" w:rsidRPr="009F24E4">
        <w:rPr>
          <w:rFonts w:eastAsiaTheme="minorEastAsia" w:cs="B Mitra" w:hint="cs"/>
          <w:b w:val="0"/>
          <w:bCs w:val="0"/>
          <w:sz w:val="24"/>
          <w:szCs w:val="24"/>
          <w:rtl/>
        </w:rPr>
        <w:t>مع</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ارها</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مال</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برا</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ارز</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اب</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عمل</w:t>
      </w:r>
      <w:r w:rsidR="006C7271">
        <w:rPr>
          <w:rFonts w:eastAsiaTheme="minorEastAsia" w:cs="B Mitra" w:hint="cs"/>
          <w:b w:val="0"/>
          <w:bCs w:val="0"/>
          <w:sz w:val="24"/>
          <w:szCs w:val="24"/>
          <w:rtl/>
        </w:rPr>
        <w:t>ک</w:t>
      </w:r>
      <w:r w:rsidR="00614F45" w:rsidRPr="009F24E4">
        <w:rPr>
          <w:rFonts w:eastAsiaTheme="minorEastAsia" w:cs="B Mitra" w:hint="cs"/>
          <w:b w:val="0"/>
          <w:bCs w:val="0"/>
          <w:sz w:val="24"/>
          <w:szCs w:val="24"/>
          <w:rtl/>
        </w:rPr>
        <w:t>رد مد</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ر</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ت سطوح بالا و مع</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ارها</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غ</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ر مال</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در سطوح </w:t>
      </w:r>
      <w:r w:rsidRPr="009F24E4">
        <w:rPr>
          <w:rFonts w:eastAsiaTheme="minorEastAsia" w:cs="B Mitra"/>
          <w:b w:val="0"/>
          <w:bCs w:val="0"/>
          <w:sz w:val="24"/>
          <w:szCs w:val="24"/>
          <w:rtl/>
        </w:rPr>
        <w:t>پا</w:t>
      </w:r>
      <w:r w:rsidRPr="009F24E4">
        <w:rPr>
          <w:rFonts w:eastAsiaTheme="minorEastAsia" w:cs="B Mitra" w:hint="cs"/>
          <w:b w:val="0"/>
          <w:bCs w:val="0"/>
          <w:sz w:val="24"/>
          <w:szCs w:val="24"/>
          <w:rtl/>
        </w:rPr>
        <w:t>یی</w:t>
      </w:r>
      <w:r w:rsidRPr="009F24E4">
        <w:rPr>
          <w:rFonts w:eastAsiaTheme="minorEastAsia" w:cs="B Mitra" w:hint="eastAsia"/>
          <w:b w:val="0"/>
          <w:bCs w:val="0"/>
          <w:sz w:val="24"/>
          <w:szCs w:val="24"/>
          <w:rtl/>
        </w:rPr>
        <w:t>ن‌تر</w:t>
      </w:r>
      <w:r w:rsidR="00614F45" w:rsidRPr="009F24E4">
        <w:rPr>
          <w:rFonts w:eastAsiaTheme="minorEastAsia" w:cs="B Mitra" w:hint="cs"/>
          <w:b w:val="0"/>
          <w:bCs w:val="0"/>
          <w:sz w:val="24"/>
          <w:szCs w:val="24"/>
          <w:rtl/>
        </w:rPr>
        <w:t xml:space="preserve"> مورد استفاده قرار </w:t>
      </w:r>
      <w:r w:rsidRPr="009F24E4">
        <w:rPr>
          <w:rFonts w:eastAsiaTheme="minorEastAsia" w:cs="B Mitra"/>
          <w:b w:val="0"/>
          <w:bCs w:val="0"/>
          <w:sz w:val="24"/>
          <w:szCs w:val="24"/>
          <w:rtl/>
        </w:rPr>
        <w:t>م</w:t>
      </w:r>
      <w:r w:rsidRPr="009F24E4">
        <w:rPr>
          <w:rFonts w:eastAsiaTheme="minorEastAsia" w:cs="B Mitra" w:hint="cs"/>
          <w:b w:val="0"/>
          <w:bCs w:val="0"/>
          <w:sz w:val="24"/>
          <w:szCs w:val="24"/>
          <w:rtl/>
        </w:rPr>
        <w:t>ی‌</w:t>
      </w:r>
      <w:r w:rsidRPr="009F24E4">
        <w:rPr>
          <w:rFonts w:eastAsiaTheme="minorEastAsia" w:cs="B Mitra" w:hint="eastAsia"/>
          <w:b w:val="0"/>
          <w:bCs w:val="0"/>
          <w:sz w:val="24"/>
          <w:szCs w:val="24"/>
          <w:rtl/>
        </w:rPr>
        <w:t>گرفت</w:t>
      </w:r>
      <w:r w:rsidR="00614F45" w:rsidRPr="009F24E4">
        <w:rPr>
          <w:rFonts w:eastAsiaTheme="minorEastAsia" w:cs="B Mitra" w:hint="cs"/>
          <w:b w:val="0"/>
          <w:bCs w:val="0"/>
          <w:sz w:val="24"/>
          <w:szCs w:val="24"/>
          <w:rtl/>
        </w:rPr>
        <w:t xml:space="preserve">. </w:t>
      </w:r>
      <w:r w:rsidRPr="009F24E4">
        <w:rPr>
          <w:rFonts w:eastAsiaTheme="minorEastAsia" w:cs="B Mitra"/>
          <w:b w:val="0"/>
          <w:bCs w:val="0"/>
          <w:sz w:val="24"/>
          <w:szCs w:val="24"/>
          <w:rtl/>
        </w:rPr>
        <w:t>س</w:t>
      </w:r>
      <w:r w:rsidRPr="009F24E4">
        <w:rPr>
          <w:rFonts w:eastAsiaTheme="minorEastAsia" w:cs="B Mitra" w:hint="cs"/>
          <w:b w:val="0"/>
          <w:bCs w:val="0"/>
          <w:sz w:val="24"/>
          <w:szCs w:val="24"/>
          <w:rtl/>
        </w:rPr>
        <w:t>ی</w:t>
      </w:r>
      <w:r w:rsidRPr="009F24E4">
        <w:rPr>
          <w:rFonts w:eastAsiaTheme="minorEastAsia" w:cs="B Mitra" w:hint="eastAsia"/>
          <w:b w:val="0"/>
          <w:bCs w:val="0"/>
          <w:sz w:val="24"/>
          <w:szCs w:val="24"/>
          <w:rtl/>
        </w:rPr>
        <w:t>ستم‌ها</w:t>
      </w:r>
      <w:r w:rsidRPr="009F24E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ارز</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اب</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عمل</w:t>
      </w:r>
      <w:r w:rsidR="006C7271">
        <w:rPr>
          <w:rFonts w:eastAsiaTheme="minorEastAsia" w:cs="B Mitra" w:hint="cs"/>
          <w:b w:val="0"/>
          <w:bCs w:val="0"/>
          <w:sz w:val="24"/>
          <w:szCs w:val="24"/>
          <w:rtl/>
        </w:rPr>
        <w:t>ک</w:t>
      </w:r>
      <w:r w:rsidR="00614F45" w:rsidRPr="009F24E4">
        <w:rPr>
          <w:rFonts w:eastAsiaTheme="minorEastAsia" w:cs="B Mitra" w:hint="cs"/>
          <w:b w:val="0"/>
          <w:bCs w:val="0"/>
          <w:sz w:val="24"/>
          <w:szCs w:val="24"/>
          <w:rtl/>
        </w:rPr>
        <w:t xml:space="preserve">رد تلاش </w:t>
      </w:r>
      <w:r w:rsidR="00FB7E23" w:rsidRPr="009F24E4">
        <w:rPr>
          <w:rFonts w:eastAsiaTheme="minorEastAsia" w:cs="B Mitra"/>
          <w:b w:val="0"/>
          <w:bCs w:val="0"/>
          <w:sz w:val="24"/>
          <w:szCs w:val="24"/>
          <w:rtl/>
        </w:rPr>
        <w:t>م</w:t>
      </w:r>
      <w:r w:rsidR="00FB7E23" w:rsidRPr="009F24E4">
        <w:rPr>
          <w:rFonts w:eastAsiaTheme="minorEastAsia" w:cs="B Mitra" w:hint="cs"/>
          <w:b w:val="0"/>
          <w:bCs w:val="0"/>
          <w:sz w:val="24"/>
          <w:szCs w:val="24"/>
          <w:rtl/>
        </w:rPr>
        <w:t>ی‌</w:t>
      </w:r>
      <w:r w:rsidR="00FB7E23" w:rsidRPr="009F24E4">
        <w:rPr>
          <w:rFonts w:eastAsiaTheme="minorEastAsia" w:cs="B Mitra" w:hint="eastAsia"/>
          <w:b w:val="0"/>
          <w:bCs w:val="0"/>
          <w:sz w:val="24"/>
          <w:szCs w:val="24"/>
          <w:rtl/>
        </w:rPr>
        <w:t>کنند</w:t>
      </w:r>
      <w:r w:rsidR="00614F45" w:rsidRPr="009F24E4">
        <w:rPr>
          <w:rFonts w:eastAsiaTheme="minorEastAsia" w:cs="B Mitra" w:hint="cs"/>
          <w:b w:val="0"/>
          <w:bCs w:val="0"/>
          <w:sz w:val="24"/>
          <w:szCs w:val="24"/>
          <w:rtl/>
        </w:rPr>
        <w:t xml:space="preserve"> از تر</w:t>
      </w:r>
      <w:r w:rsidR="006C7271">
        <w:rPr>
          <w:rFonts w:eastAsiaTheme="minorEastAsia" w:cs="B Mitra" w:hint="cs"/>
          <w:b w:val="0"/>
          <w:bCs w:val="0"/>
          <w:sz w:val="24"/>
          <w:szCs w:val="24"/>
          <w:rtl/>
        </w:rPr>
        <w:t>ک</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ب </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00614F45" w:rsidRPr="009F24E4">
        <w:rPr>
          <w:rFonts w:eastAsiaTheme="minorEastAsia" w:cs="B Mitra" w:hint="cs"/>
          <w:b w:val="0"/>
          <w:bCs w:val="0"/>
          <w:sz w:val="24"/>
          <w:szCs w:val="24"/>
          <w:rtl/>
        </w:rPr>
        <w:t xml:space="preserve"> سر</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مع</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ارها</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مال</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و غ</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ر مال</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برا</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ارز</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اب</w:t>
      </w:r>
      <w:r w:rsidR="00E11D84">
        <w:rPr>
          <w:rFonts w:eastAsiaTheme="minorEastAsia" w:cs="B Mitra" w:hint="cs"/>
          <w:b w:val="0"/>
          <w:bCs w:val="0"/>
          <w:sz w:val="24"/>
          <w:szCs w:val="24"/>
          <w:rtl/>
        </w:rPr>
        <w:t>ی</w:t>
      </w:r>
      <w:r w:rsidR="00614F45" w:rsidRPr="009F24E4">
        <w:rPr>
          <w:rFonts w:eastAsiaTheme="minorEastAsia" w:cs="B Mitra" w:hint="cs"/>
          <w:b w:val="0"/>
          <w:bCs w:val="0"/>
          <w:sz w:val="24"/>
          <w:szCs w:val="24"/>
          <w:rtl/>
        </w:rPr>
        <w:t xml:space="preserve"> عمل</w:t>
      </w:r>
      <w:r w:rsidR="006C7271">
        <w:rPr>
          <w:rFonts w:eastAsiaTheme="minorEastAsia" w:cs="B Mitra" w:hint="cs"/>
          <w:b w:val="0"/>
          <w:bCs w:val="0"/>
          <w:sz w:val="24"/>
          <w:szCs w:val="24"/>
          <w:rtl/>
        </w:rPr>
        <w:t>ک</w:t>
      </w:r>
      <w:r w:rsidR="00614F45" w:rsidRPr="009F24E4">
        <w:rPr>
          <w:rFonts w:eastAsiaTheme="minorEastAsia" w:cs="B Mitra" w:hint="cs"/>
          <w:b w:val="0"/>
          <w:bCs w:val="0"/>
          <w:sz w:val="24"/>
          <w:szCs w:val="24"/>
          <w:rtl/>
        </w:rPr>
        <w:t xml:space="preserve">رد در تمام سطوح سازمان استفاده </w:t>
      </w:r>
      <w:r w:rsidR="006C7271">
        <w:rPr>
          <w:rFonts w:eastAsiaTheme="minorEastAsia" w:cs="B Mitra" w:hint="cs"/>
          <w:b w:val="0"/>
          <w:bCs w:val="0"/>
          <w:sz w:val="24"/>
          <w:szCs w:val="24"/>
          <w:rtl/>
        </w:rPr>
        <w:t>ک</w:t>
      </w:r>
      <w:r w:rsidR="00614F45" w:rsidRPr="009F24E4">
        <w:rPr>
          <w:rFonts w:eastAsiaTheme="minorEastAsia" w:cs="B Mitra" w:hint="cs"/>
          <w:b w:val="0"/>
          <w:bCs w:val="0"/>
          <w:sz w:val="24"/>
          <w:szCs w:val="24"/>
          <w:rtl/>
        </w:rPr>
        <w:t xml:space="preserve">نند. </w:t>
      </w:r>
    </w:p>
    <w:p w:rsidR="00614F45" w:rsidRPr="009F24E4" w:rsidRDefault="00614F45" w:rsidP="005D25A5">
      <w:pPr>
        <w:bidi/>
        <w:spacing w:line="276" w:lineRule="auto"/>
        <w:jc w:val="both"/>
        <w:rPr>
          <w:rFonts w:eastAsiaTheme="minorEastAsia" w:cs="B Mitra"/>
          <w:b w:val="0"/>
          <w:bCs w:val="0"/>
          <w:sz w:val="24"/>
          <w:szCs w:val="24"/>
          <w:rtl/>
        </w:rPr>
      </w:pPr>
      <w:r w:rsidRPr="009F24E4">
        <w:rPr>
          <w:rFonts w:eastAsiaTheme="minorEastAsia" w:cs="B Mitra" w:hint="cs"/>
          <w:b w:val="0"/>
          <w:bCs w:val="0"/>
          <w:sz w:val="24"/>
          <w:szCs w:val="24"/>
          <w:rtl/>
        </w:rPr>
        <w:t>در</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مجموع</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هشت</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شاخص</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به</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عنوان مع</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ارها</w:t>
      </w:r>
      <w:r w:rsidR="00E11D8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نظام</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ارزش</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اب</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ار</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نان </w:t>
      </w:r>
      <w:r w:rsidR="00BA0455" w:rsidRPr="009F24E4">
        <w:rPr>
          <w:rFonts w:eastAsiaTheme="minorEastAsia" w:cs="B Mitra"/>
          <w:b w:val="0"/>
          <w:bCs w:val="0"/>
          <w:sz w:val="24"/>
          <w:szCs w:val="24"/>
          <w:rtl/>
        </w:rPr>
        <w:t>م</w:t>
      </w:r>
      <w:r w:rsidR="00BA0455" w:rsidRPr="009F24E4">
        <w:rPr>
          <w:rFonts w:eastAsiaTheme="minorEastAsia" w:cs="B Mitra" w:hint="cs"/>
          <w:b w:val="0"/>
          <w:bCs w:val="0"/>
          <w:sz w:val="24"/>
          <w:szCs w:val="24"/>
          <w:rtl/>
        </w:rPr>
        <w:t>ی‌</w:t>
      </w:r>
      <w:r w:rsidR="00BA0455" w:rsidRPr="009F24E4">
        <w:rPr>
          <w:rFonts w:eastAsiaTheme="minorEastAsia" w:cs="B Mitra" w:hint="eastAsia"/>
          <w:b w:val="0"/>
          <w:bCs w:val="0"/>
          <w:sz w:val="24"/>
          <w:szCs w:val="24"/>
          <w:rtl/>
        </w:rPr>
        <w:t>تواند</w:t>
      </w:r>
      <w:r w:rsidRPr="009F24E4">
        <w:rPr>
          <w:rFonts w:eastAsiaTheme="minorEastAsia" w:cs="B Mitra" w:hint="cs"/>
          <w:b w:val="0"/>
          <w:bCs w:val="0"/>
          <w:sz w:val="24"/>
          <w:szCs w:val="24"/>
          <w:rtl/>
        </w:rPr>
        <w:t xml:space="preserve"> مطرح باشد</w:t>
      </w:r>
      <w:r w:rsidRPr="009F24E4">
        <w:rPr>
          <w:rFonts w:eastAsiaTheme="minorEastAsia" w:cs="B Mitra"/>
          <w:b w:val="0"/>
          <w:bCs w:val="0"/>
          <w:sz w:val="24"/>
          <w:szCs w:val="24"/>
          <w:rtl/>
        </w:rPr>
        <w:t>:</w:t>
      </w:r>
    </w:p>
    <w:p w:rsidR="00614F45" w:rsidRPr="009F24E4" w:rsidRDefault="00614F45" w:rsidP="005D25A5">
      <w:pPr>
        <w:numPr>
          <w:ilvl w:val="0"/>
          <w:numId w:val="24"/>
        </w:numPr>
        <w:bidi/>
        <w:spacing w:after="200" w:line="276" w:lineRule="auto"/>
        <w:jc w:val="both"/>
        <w:rPr>
          <w:rFonts w:eastAsiaTheme="minorEastAsia" w:cs="B Mitra"/>
          <w:b w:val="0"/>
          <w:bCs w:val="0"/>
          <w:sz w:val="24"/>
          <w:szCs w:val="24"/>
        </w:rPr>
      </w:pPr>
      <w:r w:rsidRPr="009F24E4">
        <w:rPr>
          <w:rFonts w:eastAsiaTheme="minorEastAsia" w:cs="B Mitra" w:hint="cs"/>
          <w:b w:val="0"/>
          <w:bCs w:val="0"/>
          <w:sz w:val="24"/>
          <w:szCs w:val="24"/>
          <w:rtl/>
        </w:rPr>
        <w:t>جامع</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w:t>
      </w:r>
    </w:p>
    <w:p w:rsidR="00614F45" w:rsidRPr="009F24E4" w:rsidRDefault="00614F45" w:rsidP="005D25A5">
      <w:pPr>
        <w:numPr>
          <w:ilvl w:val="0"/>
          <w:numId w:val="24"/>
        </w:numPr>
        <w:bidi/>
        <w:spacing w:after="200" w:line="276" w:lineRule="auto"/>
        <w:jc w:val="both"/>
        <w:rPr>
          <w:rFonts w:eastAsiaTheme="minorEastAsia" w:cs="B Mitra"/>
          <w:b w:val="0"/>
          <w:bCs w:val="0"/>
          <w:sz w:val="24"/>
          <w:szCs w:val="24"/>
        </w:rPr>
      </w:pPr>
      <w:r w:rsidRPr="009F24E4">
        <w:rPr>
          <w:rFonts w:eastAsiaTheme="minorEastAsia" w:cs="B Mitra" w:hint="cs"/>
          <w:b w:val="0"/>
          <w:bCs w:val="0"/>
          <w:sz w:val="24"/>
          <w:szCs w:val="24"/>
          <w:rtl/>
        </w:rPr>
        <w:t>هماهنگ</w:t>
      </w:r>
      <w:r w:rsidR="00E11D8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با</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استراتژ</w:t>
      </w:r>
      <w:r w:rsidR="00E11D8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سازمان</w:t>
      </w:r>
    </w:p>
    <w:p w:rsidR="00614F45" w:rsidRPr="009F24E4" w:rsidRDefault="00614F45" w:rsidP="005D25A5">
      <w:pPr>
        <w:numPr>
          <w:ilvl w:val="0"/>
          <w:numId w:val="24"/>
        </w:numPr>
        <w:bidi/>
        <w:spacing w:after="200" w:line="276" w:lineRule="auto"/>
        <w:jc w:val="both"/>
        <w:rPr>
          <w:rFonts w:eastAsiaTheme="minorEastAsia" w:cs="B Mitra"/>
          <w:b w:val="0"/>
          <w:bCs w:val="0"/>
          <w:sz w:val="24"/>
          <w:szCs w:val="24"/>
        </w:rPr>
      </w:pPr>
      <w:r w:rsidRPr="009F24E4">
        <w:rPr>
          <w:rFonts w:eastAsiaTheme="minorEastAsia" w:cs="B Mitra" w:hint="cs"/>
          <w:b w:val="0"/>
          <w:bCs w:val="0"/>
          <w:sz w:val="24"/>
          <w:szCs w:val="24"/>
          <w:rtl/>
        </w:rPr>
        <w:t>عمل</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ات</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نظام</w:t>
      </w:r>
    </w:p>
    <w:p w:rsidR="00614F45" w:rsidRPr="009F24E4" w:rsidRDefault="00614F45" w:rsidP="005D25A5">
      <w:pPr>
        <w:numPr>
          <w:ilvl w:val="0"/>
          <w:numId w:val="24"/>
        </w:numPr>
        <w:bidi/>
        <w:spacing w:after="200" w:line="276" w:lineRule="auto"/>
        <w:jc w:val="both"/>
        <w:rPr>
          <w:rFonts w:eastAsiaTheme="minorEastAsia" w:cs="B Mitra"/>
          <w:b w:val="0"/>
          <w:bCs w:val="0"/>
          <w:sz w:val="24"/>
          <w:szCs w:val="24"/>
        </w:rPr>
      </w:pPr>
      <w:r w:rsidRPr="009F24E4">
        <w:rPr>
          <w:rFonts w:eastAsiaTheme="minorEastAsia" w:cs="B Mitra" w:hint="cs"/>
          <w:b w:val="0"/>
          <w:bCs w:val="0"/>
          <w:sz w:val="24"/>
          <w:szCs w:val="24"/>
          <w:rtl/>
        </w:rPr>
        <w:t>قابل</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w:t>
      </w:r>
      <w:r w:rsidRPr="009F24E4">
        <w:rPr>
          <w:rFonts w:eastAsiaTheme="minorEastAsia" w:cs="B Mitra"/>
          <w:b w:val="0"/>
          <w:bCs w:val="0"/>
          <w:sz w:val="24"/>
          <w:szCs w:val="24"/>
          <w:rtl/>
        </w:rPr>
        <w:t xml:space="preserve"> </w:t>
      </w:r>
      <w:r w:rsidR="004C6E71" w:rsidRPr="009F24E4">
        <w:rPr>
          <w:rFonts w:eastAsiaTheme="minorEastAsia" w:cs="B Mitra"/>
          <w:b w:val="0"/>
          <w:bCs w:val="0"/>
          <w:sz w:val="24"/>
          <w:szCs w:val="24"/>
          <w:rtl/>
        </w:rPr>
        <w:t>به کارگ</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ر</w:t>
      </w:r>
      <w:r w:rsidR="004C6E71" w:rsidRPr="009F24E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در</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سازمان‌ها</w:t>
      </w:r>
      <w:r w:rsidR="00E11D8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مختلف</w:t>
      </w:r>
    </w:p>
    <w:p w:rsidR="00614F45" w:rsidRPr="009F24E4" w:rsidRDefault="00614F45" w:rsidP="005D25A5">
      <w:pPr>
        <w:numPr>
          <w:ilvl w:val="0"/>
          <w:numId w:val="24"/>
        </w:numPr>
        <w:bidi/>
        <w:spacing w:after="200" w:line="276" w:lineRule="auto"/>
        <w:jc w:val="both"/>
        <w:rPr>
          <w:rFonts w:eastAsiaTheme="minorEastAsia" w:cs="B Mitra"/>
          <w:b w:val="0"/>
          <w:bCs w:val="0"/>
          <w:sz w:val="24"/>
          <w:szCs w:val="24"/>
        </w:rPr>
      </w:pPr>
      <w:r w:rsidRPr="009F24E4">
        <w:rPr>
          <w:rFonts w:eastAsiaTheme="minorEastAsia" w:cs="B Mitra" w:hint="cs"/>
          <w:b w:val="0"/>
          <w:bCs w:val="0"/>
          <w:sz w:val="24"/>
          <w:szCs w:val="24"/>
          <w:rtl/>
        </w:rPr>
        <w:t>پو</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w:t>
      </w:r>
      <w:r w:rsidR="00E11D84">
        <w:rPr>
          <w:rFonts w:eastAsiaTheme="minorEastAsia" w:cs="B Mitra" w:hint="cs"/>
          <w:b w:val="0"/>
          <w:bCs w:val="0"/>
          <w:sz w:val="24"/>
          <w:szCs w:val="24"/>
          <w:rtl/>
        </w:rPr>
        <w:t>یی</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س</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ستم</w:t>
      </w:r>
    </w:p>
    <w:p w:rsidR="00614F45" w:rsidRPr="009F24E4" w:rsidRDefault="00614F45" w:rsidP="005D25A5">
      <w:pPr>
        <w:numPr>
          <w:ilvl w:val="0"/>
          <w:numId w:val="24"/>
        </w:numPr>
        <w:bidi/>
        <w:spacing w:after="200" w:line="276" w:lineRule="auto"/>
        <w:jc w:val="both"/>
        <w:rPr>
          <w:rFonts w:eastAsiaTheme="minorEastAsia" w:cs="B Mitra"/>
          <w:b w:val="0"/>
          <w:bCs w:val="0"/>
          <w:sz w:val="24"/>
          <w:szCs w:val="24"/>
        </w:rPr>
      </w:pPr>
      <w:r w:rsidRPr="009F24E4">
        <w:rPr>
          <w:rFonts w:eastAsiaTheme="minorEastAsia" w:cs="B Mitra" w:hint="cs"/>
          <w:b w:val="0"/>
          <w:bCs w:val="0"/>
          <w:sz w:val="24"/>
          <w:szCs w:val="24"/>
          <w:rtl/>
        </w:rPr>
        <w:t>در</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برگ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رنده</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جنبه‌ها</w:t>
      </w:r>
      <w:r w:rsidR="00E11D84">
        <w:rPr>
          <w:rFonts w:eastAsiaTheme="minorEastAsia" w:cs="B Mitra" w:hint="cs"/>
          <w:b w:val="0"/>
          <w:bCs w:val="0"/>
          <w:sz w:val="24"/>
          <w:szCs w:val="24"/>
          <w:rtl/>
        </w:rPr>
        <w:t>ی</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مهم</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سازمان</w:t>
      </w:r>
    </w:p>
    <w:p w:rsidR="00614F45" w:rsidRPr="009F24E4" w:rsidRDefault="00614F45" w:rsidP="005D25A5">
      <w:pPr>
        <w:numPr>
          <w:ilvl w:val="0"/>
          <w:numId w:val="24"/>
        </w:numPr>
        <w:bidi/>
        <w:spacing w:after="200" w:line="276" w:lineRule="auto"/>
        <w:jc w:val="both"/>
        <w:rPr>
          <w:rFonts w:eastAsiaTheme="minorEastAsia" w:cs="B Mitra"/>
          <w:b w:val="0"/>
          <w:bCs w:val="0"/>
          <w:sz w:val="24"/>
          <w:szCs w:val="24"/>
        </w:rPr>
      </w:pPr>
      <w:r w:rsidRPr="009F24E4">
        <w:rPr>
          <w:rFonts w:eastAsiaTheme="minorEastAsia" w:cs="B Mitra" w:hint="cs"/>
          <w:b w:val="0"/>
          <w:bCs w:val="0"/>
          <w:sz w:val="24"/>
          <w:szCs w:val="24"/>
          <w:rtl/>
        </w:rPr>
        <w:t>ساختار</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و</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روابط</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علّ</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عمل</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رد</w:t>
      </w:r>
    </w:p>
    <w:p w:rsidR="00614F45" w:rsidRPr="009F24E4" w:rsidRDefault="00614F45" w:rsidP="005D25A5">
      <w:pPr>
        <w:numPr>
          <w:ilvl w:val="0"/>
          <w:numId w:val="24"/>
        </w:numPr>
        <w:bidi/>
        <w:spacing w:after="200" w:line="276" w:lineRule="auto"/>
        <w:jc w:val="both"/>
        <w:rPr>
          <w:rFonts w:eastAsiaTheme="minorEastAsia" w:cs="B Mitra"/>
          <w:b w:val="0"/>
          <w:bCs w:val="0"/>
          <w:sz w:val="24"/>
          <w:szCs w:val="24"/>
          <w:rtl/>
        </w:rPr>
      </w:pPr>
      <w:r w:rsidRPr="009F24E4">
        <w:rPr>
          <w:rFonts w:eastAsiaTheme="minorEastAsia" w:cs="B Mitra" w:hint="cs"/>
          <w:b w:val="0"/>
          <w:bCs w:val="0"/>
          <w:sz w:val="24"/>
          <w:szCs w:val="24"/>
          <w:rtl/>
        </w:rPr>
        <w:t>دارا</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بودن</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بان</w:t>
      </w:r>
      <w:r w:rsidR="006C7271">
        <w:rPr>
          <w:rFonts w:eastAsiaTheme="minorEastAsia" w:cs="B Mitra" w:hint="cs"/>
          <w:b w:val="0"/>
          <w:bCs w:val="0"/>
          <w:sz w:val="24"/>
          <w:szCs w:val="24"/>
          <w:rtl/>
        </w:rPr>
        <w:t>ک</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شاخص‌ها</w:t>
      </w:r>
      <w:r w:rsidRPr="009F24E4">
        <w:rPr>
          <w:rFonts w:eastAsiaTheme="minorEastAsia" w:cs="B Mitra"/>
          <w:b w:val="0"/>
          <w:bCs w:val="0"/>
          <w:sz w:val="24"/>
          <w:szCs w:val="24"/>
          <w:rtl/>
        </w:rPr>
        <w:t xml:space="preserve"> </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w:t>
      </w:r>
      <w:r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مع</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ارها.</w:t>
      </w:r>
    </w:p>
    <w:p w:rsidR="00614F45" w:rsidRPr="009F24E4" w:rsidRDefault="00614F45" w:rsidP="005D25A5">
      <w:pPr>
        <w:bidi/>
        <w:spacing w:line="276" w:lineRule="auto"/>
        <w:jc w:val="both"/>
        <w:rPr>
          <w:rFonts w:eastAsiaTheme="minorEastAsia" w:cs="B Mitra"/>
          <w:sz w:val="24"/>
          <w:szCs w:val="24"/>
          <w:rtl/>
        </w:rPr>
      </w:pPr>
    </w:p>
    <w:p w:rsidR="00614F45" w:rsidRPr="009F24E4" w:rsidRDefault="00614F45" w:rsidP="005D25A5">
      <w:pPr>
        <w:bidi/>
        <w:spacing w:line="276" w:lineRule="auto"/>
        <w:jc w:val="both"/>
        <w:rPr>
          <w:rFonts w:eastAsiaTheme="minorEastAsia" w:cs="B Mitra"/>
          <w:b w:val="0"/>
          <w:bCs w:val="0"/>
          <w:sz w:val="24"/>
          <w:szCs w:val="24"/>
          <w:rtl/>
        </w:rPr>
      </w:pPr>
    </w:p>
    <w:p w:rsidR="00625A08" w:rsidRPr="009F24E4" w:rsidRDefault="00625A08" w:rsidP="005D25A5">
      <w:pPr>
        <w:pStyle w:val="TEXT"/>
        <w:spacing w:line="276" w:lineRule="auto"/>
        <w:rPr>
          <w:rFonts w:cs="B Mitra"/>
          <w:rtl/>
        </w:rPr>
      </w:pPr>
    </w:p>
    <w:p w:rsidR="00057A5F" w:rsidRPr="009F24E4" w:rsidRDefault="00057A5F" w:rsidP="005D25A5">
      <w:pPr>
        <w:spacing w:line="276" w:lineRule="auto"/>
        <w:rPr>
          <w:rFonts w:cs="B Mitra"/>
          <w:b w:val="0"/>
          <w:bCs w:val="0"/>
          <w:sz w:val="20"/>
          <w:szCs w:val="24"/>
          <w:rtl/>
        </w:rPr>
      </w:pPr>
      <w:r w:rsidRPr="00B46C7F">
        <w:rPr>
          <w:rtl/>
        </w:rPr>
        <w:br w:type="page"/>
      </w:r>
    </w:p>
    <w:p w:rsidR="00057A5F" w:rsidRPr="009F24E4" w:rsidRDefault="00057A5F" w:rsidP="005D25A5">
      <w:pPr>
        <w:pStyle w:val="TEXT"/>
        <w:spacing w:line="276" w:lineRule="auto"/>
        <w:rPr>
          <w:rFonts w:cs="B Mitra"/>
          <w:rtl/>
        </w:rPr>
      </w:pPr>
    </w:p>
    <w:p w:rsidR="00057A5F" w:rsidRPr="00B46C7F" w:rsidRDefault="00057A5F" w:rsidP="005D25A5">
      <w:pPr>
        <w:pStyle w:val="Heading2"/>
        <w:spacing w:line="276" w:lineRule="auto"/>
        <w:rPr>
          <w:rFonts w:eastAsiaTheme="minorEastAsia"/>
          <w:rtl/>
        </w:rPr>
      </w:pPr>
      <w:bookmarkStart w:id="189" w:name="_Toc471331982"/>
      <w:r w:rsidRPr="00B46C7F">
        <w:rPr>
          <w:rFonts w:eastAsiaTheme="minorEastAsia" w:hint="cs"/>
          <w:rtl/>
          <w:lang w:bidi="ar-SA"/>
        </w:rPr>
        <w:t>سوالات درس تئور</w:t>
      </w:r>
      <w:r w:rsidR="00E11D84">
        <w:rPr>
          <w:rFonts w:eastAsiaTheme="minorEastAsia" w:hint="cs"/>
          <w:rtl/>
          <w:lang w:bidi="ar-SA"/>
        </w:rPr>
        <w:t>ی</w:t>
      </w:r>
      <w:r w:rsidRPr="00B46C7F">
        <w:rPr>
          <w:rFonts w:eastAsiaTheme="minorEastAsia" w:hint="cs"/>
          <w:rtl/>
          <w:lang w:bidi="ar-SA"/>
        </w:rPr>
        <w:t xml:space="preserve"> سازمان سال 1388</w:t>
      </w:r>
      <w:bookmarkEnd w:id="189"/>
    </w:p>
    <w:p w:rsidR="006D5528" w:rsidRPr="009F24E4" w:rsidRDefault="006D5528" w:rsidP="005D25A5">
      <w:pPr>
        <w:bidi/>
        <w:spacing w:line="276" w:lineRule="auto"/>
        <w:jc w:val="both"/>
        <w:rPr>
          <w:rFonts w:eastAsiaTheme="minorEastAsia" w:cs="B Mitra"/>
          <w:sz w:val="24"/>
          <w:szCs w:val="24"/>
          <w:rtl/>
        </w:rPr>
      </w:pPr>
    </w:p>
    <w:p w:rsidR="006D5528" w:rsidRPr="009F24E4" w:rsidRDefault="006D5528" w:rsidP="005D25A5">
      <w:pPr>
        <w:numPr>
          <w:ilvl w:val="0"/>
          <w:numId w:val="25"/>
        </w:numPr>
        <w:bidi/>
        <w:spacing w:after="200" w:line="276" w:lineRule="auto"/>
        <w:contextualSpacing/>
        <w:jc w:val="both"/>
        <w:rPr>
          <w:rFonts w:eastAsiaTheme="minorEastAsia" w:cs="B Mitra"/>
          <w:sz w:val="24"/>
          <w:szCs w:val="24"/>
        </w:rPr>
      </w:pPr>
      <w:r w:rsidRPr="009F24E4">
        <w:rPr>
          <w:rFonts w:eastAsiaTheme="minorEastAsia" w:cs="B Mitra" w:hint="cs"/>
          <w:sz w:val="24"/>
          <w:szCs w:val="24"/>
          <w:rtl/>
        </w:rPr>
        <w:t>گروه</w:t>
      </w:r>
      <w:r w:rsidR="00E11D84">
        <w:rPr>
          <w:rFonts w:eastAsiaTheme="minorEastAsia" w:cs="B Mitra" w:hint="cs"/>
          <w:sz w:val="24"/>
          <w:szCs w:val="24"/>
          <w:rtl/>
        </w:rPr>
        <w:t>ی</w:t>
      </w:r>
      <w:r w:rsidRPr="009F24E4">
        <w:rPr>
          <w:rFonts w:eastAsiaTheme="minorEastAsia" w:cs="B Mitra" w:hint="cs"/>
          <w:sz w:val="24"/>
          <w:szCs w:val="24"/>
          <w:rtl/>
        </w:rPr>
        <w:t xml:space="preserve"> از دانشمندان </w:t>
      </w:r>
      <w:r w:rsidR="004C6E71" w:rsidRPr="009F24E4">
        <w:rPr>
          <w:rFonts w:eastAsiaTheme="minorEastAsia" w:cs="B Mitra"/>
          <w:sz w:val="24"/>
          <w:szCs w:val="24"/>
          <w:rtl/>
        </w:rPr>
        <w:t>به و</w:t>
      </w:r>
      <w:r w:rsidR="004C6E71" w:rsidRPr="009F24E4">
        <w:rPr>
          <w:rFonts w:eastAsiaTheme="minorEastAsia" w:cs="B Mitra" w:hint="cs"/>
          <w:sz w:val="24"/>
          <w:szCs w:val="24"/>
          <w:rtl/>
        </w:rPr>
        <w:t>ی</w:t>
      </w:r>
      <w:r w:rsidR="004C6E71" w:rsidRPr="009F24E4">
        <w:rPr>
          <w:rFonts w:eastAsiaTheme="minorEastAsia" w:cs="B Mitra" w:hint="eastAsia"/>
          <w:sz w:val="24"/>
          <w:szCs w:val="24"/>
          <w:rtl/>
        </w:rPr>
        <w:t>ژه</w:t>
      </w:r>
      <w:r w:rsidRPr="009F24E4">
        <w:rPr>
          <w:rFonts w:eastAsiaTheme="minorEastAsia" w:cs="B Mitra" w:hint="cs"/>
          <w:sz w:val="24"/>
          <w:szCs w:val="24"/>
          <w:rtl/>
        </w:rPr>
        <w:t>، سلزن</w:t>
      </w:r>
      <w:r w:rsidR="00E11D84">
        <w:rPr>
          <w:rFonts w:eastAsiaTheme="minorEastAsia" w:cs="B Mitra" w:hint="cs"/>
          <w:sz w:val="24"/>
          <w:szCs w:val="24"/>
          <w:rtl/>
        </w:rPr>
        <w:t>ی</w:t>
      </w:r>
      <w:r w:rsidR="006C7271">
        <w:rPr>
          <w:rFonts w:eastAsiaTheme="minorEastAsia" w:cs="B Mitra" w:hint="cs"/>
          <w:sz w:val="24"/>
          <w:szCs w:val="24"/>
          <w:rtl/>
        </w:rPr>
        <w:t>ک</w:t>
      </w:r>
      <w:r w:rsidRPr="009F24E4">
        <w:rPr>
          <w:rFonts w:eastAsiaTheme="minorEastAsia" w:cs="B Mitra" w:hint="cs"/>
          <w:sz w:val="24"/>
          <w:szCs w:val="24"/>
          <w:rtl/>
        </w:rPr>
        <w:t xml:space="preserve"> و </w:t>
      </w:r>
      <w:r w:rsidR="004C6E71" w:rsidRPr="009F24E4">
        <w:rPr>
          <w:rFonts w:eastAsiaTheme="minorEastAsia" w:cs="B Mitra"/>
          <w:sz w:val="24"/>
          <w:szCs w:val="24"/>
          <w:rtl/>
        </w:rPr>
        <w:t>گولدنر</w:t>
      </w:r>
      <w:r w:rsidRPr="009F24E4">
        <w:rPr>
          <w:rFonts w:eastAsiaTheme="minorEastAsia" w:cs="B Mitra" w:hint="cs"/>
          <w:sz w:val="24"/>
          <w:szCs w:val="24"/>
          <w:rtl/>
        </w:rPr>
        <w:t xml:space="preserve"> از بعد رفتار</w:t>
      </w:r>
      <w:r w:rsidR="00E11D84">
        <w:rPr>
          <w:rFonts w:eastAsiaTheme="minorEastAsia" w:cs="B Mitra" w:hint="cs"/>
          <w:sz w:val="24"/>
          <w:szCs w:val="24"/>
          <w:rtl/>
        </w:rPr>
        <w:t>ی</w:t>
      </w:r>
      <w:r w:rsidRPr="009F24E4">
        <w:rPr>
          <w:rFonts w:eastAsiaTheme="minorEastAsia" w:cs="B Mitra" w:hint="cs"/>
          <w:sz w:val="24"/>
          <w:szCs w:val="24"/>
          <w:rtl/>
        </w:rPr>
        <w:t xml:space="preserve"> انتقادات</w:t>
      </w:r>
      <w:r w:rsidR="00E11D84">
        <w:rPr>
          <w:rFonts w:eastAsiaTheme="minorEastAsia" w:cs="B Mitra" w:hint="cs"/>
          <w:sz w:val="24"/>
          <w:szCs w:val="24"/>
          <w:rtl/>
        </w:rPr>
        <w:t>ی</w:t>
      </w:r>
      <w:r w:rsidRPr="009F24E4">
        <w:rPr>
          <w:rFonts w:eastAsiaTheme="minorEastAsia" w:cs="B Mitra" w:hint="cs"/>
          <w:sz w:val="24"/>
          <w:szCs w:val="24"/>
          <w:rtl/>
        </w:rPr>
        <w:t xml:space="preserve"> را در قالب رفتارها</w:t>
      </w:r>
      <w:r w:rsidR="00E11D84">
        <w:rPr>
          <w:rFonts w:eastAsiaTheme="minorEastAsia" w:cs="B Mitra" w:hint="cs"/>
          <w:sz w:val="24"/>
          <w:szCs w:val="24"/>
          <w:rtl/>
        </w:rPr>
        <w:t>ی</w:t>
      </w:r>
      <w:r w:rsidRPr="009F24E4">
        <w:rPr>
          <w:rFonts w:eastAsiaTheme="minorEastAsia" w:cs="B Mitra" w:hint="cs"/>
          <w:sz w:val="24"/>
          <w:szCs w:val="24"/>
          <w:rtl/>
        </w:rPr>
        <w:t xml:space="preserve"> </w:t>
      </w:r>
      <w:r w:rsidRPr="009F24E4">
        <w:rPr>
          <w:rFonts w:eastAsiaTheme="minorEastAsia" w:cs="B Mitra"/>
          <w:sz w:val="24"/>
          <w:szCs w:val="24"/>
          <w:rtl/>
        </w:rPr>
        <w:t>پ</w:t>
      </w:r>
      <w:r w:rsidR="00E11D84">
        <w:rPr>
          <w:rFonts w:eastAsiaTheme="minorEastAsia" w:cs="B Mitra" w:hint="cs"/>
          <w:sz w:val="24"/>
          <w:szCs w:val="24"/>
          <w:rtl/>
        </w:rPr>
        <w:t>ی</w:t>
      </w:r>
      <w:r w:rsidRPr="009F24E4">
        <w:rPr>
          <w:rFonts w:eastAsiaTheme="minorEastAsia" w:cs="B Mitra" w:hint="cs"/>
          <w:sz w:val="24"/>
          <w:szCs w:val="24"/>
          <w:rtl/>
        </w:rPr>
        <w:t>ش ب</w:t>
      </w:r>
      <w:r w:rsidR="00E11D84">
        <w:rPr>
          <w:rFonts w:eastAsiaTheme="minorEastAsia" w:cs="B Mitra" w:hint="cs"/>
          <w:sz w:val="24"/>
          <w:szCs w:val="24"/>
          <w:rtl/>
        </w:rPr>
        <w:t>ی</w:t>
      </w:r>
      <w:r w:rsidRPr="009F24E4">
        <w:rPr>
          <w:rFonts w:eastAsiaTheme="minorEastAsia" w:cs="B Mitra" w:hint="cs"/>
          <w:sz w:val="24"/>
          <w:szCs w:val="24"/>
          <w:rtl/>
        </w:rPr>
        <w:t>ن</w:t>
      </w:r>
      <w:r w:rsidR="00E11D84">
        <w:rPr>
          <w:rFonts w:eastAsiaTheme="minorEastAsia" w:cs="B Mitra" w:hint="cs"/>
          <w:sz w:val="24"/>
          <w:szCs w:val="24"/>
          <w:rtl/>
        </w:rPr>
        <w:t>ی</w:t>
      </w:r>
      <w:r w:rsidRPr="009F24E4">
        <w:rPr>
          <w:rFonts w:eastAsiaTheme="minorEastAsia" w:cs="B Mitra" w:hint="cs"/>
          <w:sz w:val="24"/>
          <w:szCs w:val="24"/>
          <w:rtl/>
        </w:rPr>
        <w:t xml:space="preserve"> نشده </w:t>
      </w:r>
      <w:r w:rsidR="00E11D84">
        <w:rPr>
          <w:rFonts w:eastAsiaTheme="minorEastAsia" w:cs="B Mitra" w:hint="cs"/>
          <w:sz w:val="24"/>
          <w:szCs w:val="24"/>
          <w:rtl/>
        </w:rPr>
        <w:t>ی</w:t>
      </w:r>
      <w:r w:rsidRPr="009F24E4">
        <w:rPr>
          <w:rFonts w:eastAsiaTheme="minorEastAsia" w:cs="B Mitra" w:hint="cs"/>
          <w:sz w:val="24"/>
          <w:szCs w:val="24"/>
          <w:rtl/>
        </w:rPr>
        <w:t>ا ناخواسته، بر مدل بورو</w:t>
      </w:r>
      <w:r w:rsidR="006C7271">
        <w:rPr>
          <w:rFonts w:eastAsiaTheme="minorEastAsia" w:cs="B Mitra" w:hint="cs"/>
          <w:sz w:val="24"/>
          <w:szCs w:val="24"/>
          <w:rtl/>
        </w:rPr>
        <w:t>ک</w:t>
      </w:r>
      <w:r w:rsidRPr="009F24E4">
        <w:rPr>
          <w:rFonts w:eastAsiaTheme="minorEastAsia" w:cs="B Mitra" w:hint="cs"/>
          <w:sz w:val="24"/>
          <w:szCs w:val="24"/>
          <w:rtl/>
        </w:rPr>
        <w:t>راس</w:t>
      </w:r>
      <w:r w:rsidR="00E11D84">
        <w:rPr>
          <w:rFonts w:eastAsiaTheme="minorEastAsia" w:cs="B Mitra" w:hint="cs"/>
          <w:sz w:val="24"/>
          <w:szCs w:val="24"/>
          <w:rtl/>
        </w:rPr>
        <w:t>ی</w:t>
      </w:r>
      <w:r w:rsidRPr="009F24E4">
        <w:rPr>
          <w:rFonts w:eastAsiaTheme="minorEastAsia" w:cs="B Mitra" w:hint="cs"/>
          <w:sz w:val="24"/>
          <w:szCs w:val="24"/>
          <w:rtl/>
        </w:rPr>
        <w:t xml:space="preserve"> وبر وارد </w:t>
      </w:r>
      <w:r w:rsidR="004C6E71" w:rsidRPr="009F24E4">
        <w:rPr>
          <w:rFonts w:eastAsiaTheme="minorEastAsia" w:cs="B Mitra"/>
          <w:sz w:val="24"/>
          <w:szCs w:val="24"/>
          <w:rtl/>
        </w:rPr>
        <w:t>کرده‌اند</w:t>
      </w:r>
      <w:r w:rsidRPr="009F24E4">
        <w:rPr>
          <w:rFonts w:eastAsiaTheme="minorEastAsia" w:cs="B Mitra" w:hint="cs"/>
          <w:sz w:val="24"/>
          <w:szCs w:val="24"/>
          <w:rtl/>
        </w:rPr>
        <w:t xml:space="preserve">. نظر </w:t>
      </w:r>
      <w:r w:rsidR="00FB7E23" w:rsidRPr="009F24E4">
        <w:rPr>
          <w:rFonts w:eastAsiaTheme="minorEastAsia" w:cs="B Mitra"/>
          <w:sz w:val="24"/>
          <w:szCs w:val="24"/>
          <w:rtl/>
        </w:rPr>
        <w:t>آن‌ها</w:t>
      </w:r>
      <w:r w:rsidRPr="009F24E4">
        <w:rPr>
          <w:rFonts w:eastAsiaTheme="minorEastAsia" w:cs="B Mitra" w:hint="cs"/>
          <w:sz w:val="24"/>
          <w:szCs w:val="24"/>
          <w:rtl/>
        </w:rPr>
        <w:t xml:space="preserve"> را با ذ</w:t>
      </w:r>
      <w:r w:rsidR="006C7271">
        <w:rPr>
          <w:rFonts w:eastAsiaTheme="minorEastAsia" w:cs="B Mitra" w:hint="cs"/>
          <w:sz w:val="24"/>
          <w:szCs w:val="24"/>
          <w:rtl/>
        </w:rPr>
        <w:t>ک</w:t>
      </w:r>
      <w:r w:rsidRPr="009F24E4">
        <w:rPr>
          <w:rFonts w:eastAsiaTheme="minorEastAsia" w:cs="B Mitra" w:hint="cs"/>
          <w:sz w:val="24"/>
          <w:szCs w:val="24"/>
          <w:rtl/>
        </w:rPr>
        <w:t>ر رو</w:t>
      </w:r>
      <w:r w:rsidR="00E11D84">
        <w:rPr>
          <w:rFonts w:eastAsiaTheme="minorEastAsia" w:cs="B Mitra" w:hint="cs"/>
          <w:sz w:val="24"/>
          <w:szCs w:val="24"/>
          <w:rtl/>
        </w:rPr>
        <w:t>ی</w:t>
      </w:r>
      <w:r w:rsidR="006C7271">
        <w:rPr>
          <w:rFonts w:eastAsiaTheme="minorEastAsia" w:cs="B Mitra" w:hint="cs"/>
          <w:sz w:val="24"/>
          <w:szCs w:val="24"/>
          <w:rtl/>
        </w:rPr>
        <w:t>ک</w:t>
      </w:r>
      <w:r w:rsidRPr="009F24E4">
        <w:rPr>
          <w:rFonts w:eastAsiaTheme="minorEastAsia" w:cs="B Mitra" w:hint="cs"/>
          <w:sz w:val="24"/>
          <w:szCs w:val="24"/>
          <w:rtl/>
        </w:rPr>
        <w:t xml:space="preserve">رد هر </w:t>
      </w:r>
      <w:r w:rsidR="00E11D84">
        <w:rPr>
          <w:rFonts w:eastAsiaTheme="minorEastAsia" w:cs="B Mitra" w:hint="cs"/>
          <w:sz w:val="24"/>
          <w:szCs w:val="24"/>
          <w:rtl/>
        </w:rPr>
        <w:t>ی</w:t>
      </w:r>
      <w:r w:rsidR="006C7271">
        <w:rPr>
          <w:rFonts w:eastAsiaTheme="minorEastAsia" w:cs="B Mitra" w:hint="cs"/>
          <w:sz w:val="24"/>
          <w:szCs w:val="24"/>
          <w:rtl/>
        </w:rPr>
        <w:t>ک</w:t>
      </w:r>
      <w:r w:rsidRPr="009F24E4">
        <w:rPr>
          <w:rFonts w:eastAsiaTheme="minorEastAsia" w:cs="B Mitra" w:hint="cs"/>
          <w:sz w:val="24"/>
          <w:szCs w:val="24"/>
          <w:rtl/>
        </w:rPr>
        <w:t xml:space="preserve"> از </w:t>
      </w:r>
      <w:r w:rsidR="00FB7E23" w:rsidRPr="009F24E4">
        <w:rPr>
          <w:rFonts w:eastAsiaTheme="minorEastAsia" w:cs="B Mitra"/>
          <w:sz w:val="24"/>
          <w:szCs w:val="24"/>
          <w:rtl/>
        </w:rPr>
        <w:t>آن‌ها</w:t>
      </w:r>
      <w:r w:rsidRPr="009F24E4">
        <w:rPr>
          <w:rFonts w:eastAsiaTheme="minorEastAsia" w:cs="B Mitra" w:hint="cs"/>
          <w:sz w:val="24"/>
          <w:szCs w:val="24"/>
          <w:rtl/>
        </w:rPr>
        <w:t xml:space="preserve"> تشر</w:t>
      </w:r>
      <w:r w:rsidR="00E11D84">
        <w:rPr>
          <w:rFonts w:eastAsiaTheme="minorEastAsia" w:cs="B Mitra" w:hint="cs"/>
          <w:sz w:val="24"/>
          <w:szCs w:val="24"/>
          <w:rtl/>
        </w:rPr>
        <w:t>ی</w:t>
      </w:r>
      <w:r w:rsidRPr="009F24E4">
        <w:rPr>
          <w:rFonts w:eastAsiaTheme="minorEastAsia" w:cs="B Mitra" w:hint="cs"/>
          <w:sz w:val="24"/>
          <w:szCs w:val="24"/>
          <w:rtl/>
        </w:rPr>
        <w:t xml:space="preserve">ح </w:t>
      </w:r>
      <w:r w:rsidR="006C7271">
        <w:rPr>
          <w:rFonts w:eastAsiaTheme="minorEastAsia" w:cs="B Mitra" w:hint="cs"/>
          <w:sz w:val="24"/>
          <w:szCs w:val="24"/>
          <w:rtl/>
        </w:rPr>
        <w:t>ک</w:t>
      </w:r>
      <w:r w:rsidRPr="009F24E4">
        <w:rPr>
          <w:rFonts w:eastAsiaTheme="minorEastAsia" w:cs="B Mitra" w:hint="cs"/>
          <w:sz w:val="24"/>
          <w:szCs w:val="24"/>
          <w:rtl/>
        </w:rPr>
        <w:t>ن</w:t>
      </w:r>
      <w:r w:rsidR="00E11D84">
        <w:rPr>
          <w:rFonts w:eastAsiaTheme="minorEastAsia" w:cs="B Mitra" w:hint="cs"/>
          <w:sz w:val="24"/>
          <w:szCs w:val="24"/>
          <w:rtl/>
        </w:rPr>
        <w:t>ی</w:t>
      </w:r>
      <w:r w:rsidRPr="009F24E4">
        <w:rPr>
          <w:rFonts w:eastAsiaTheme="minorEastAsia" w:cs="B Mitra" w:hint="cs"/>
          <w:sz w:val="24"/>
          <w:szCs w:val="24"/>
          <w:rtl/>
        </w:rPr>
        <w:t>د.</w:t>
      </w:r>
    </w:p>
    <w:p w:rsidR="006D5528" w:rsidRPr="009F24E4" w:rsidRDefault="006D5528" w:rsidP="005D25A5">
      <w:pPr>
        <w:widowControl w:val="0"/>
        <w:bidi/>
        <w:spacing w:line="276" w:lineRule="auto"/>
        <w:ind w:firstLine="397"/>
        <w:jc w:val="both"/>
        <w:rPr>
          <w:rFonts w:cs="B Mitra"/>
          <w:b w:val="0"/>
          <w:bCs w:val="0"/>
          <w:sz w:val="24"/>
          <w:szCs w:val="24"/>
          <w:rtl/>
        </w:rPr>
      </w:pPr>
    </w:p>
    <w:p w:rsidR="006D5528" w:rsidRPr="009F24E4" w:rsidRDefault="006D5528" w:rsidP="005D25A5">
      <w:pPr>
        <w:widowControl w:val="0"/>
        <w:bidi/>
        <w:spacing w:line="276" w:lineRule="auto"/>
        <w:jc w:val="both"/>
        <w:rPr>
          <w:rFonts w:cs="B Mitra"/>
          <w:b w:val="0"/>
          <w:bCs w:val="0"/>
          <w:sz w:val="24"/>
          <w:szCs w:val="24"/>
          <w:rtl/>
        </w:rPr>
      </w:pPr>
      <w:r w:rsidRPr="009F24E4">
        <w:rPr>
          <w:rFonts w:cs="B Mitra" w:hint="cs"/>
          <w:b w:val="0"/>
          <w:bCs w:val="0"/>
          <w:sz w:val="24"/>
          <w:szCs w:val="24"/>
          <w:rtl/>
        </w:rPr>
        <w:t>به نظر سلزن</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ن</w:t>
      </w:r>
      <w:r w:rsidR="00E11D84">
        <w:rPr>
          <w:rFonts w:cs="B Mitra" w:hint="cs"/>
          <w:b w:val="0"/>
          <w:bCs w:val="0"/>
          <w:sz w:val="24"/>
          <w:szCs w:val="24"/>
          <w:rtl/>
        </w:rPr>
        <w:t>ی</w:t>
      </w:r>
      <w:r w:rsidRPr="009F24E4">
        <w:rPr>
          <w:rFonts w:cs="B Mitra" w:hint="cs"/>
          <w:b w:val="0"/>
          <w:bCs w:val="0"/>
          <w:sz w:val="24"/>
          <w:szCs w:val="24"/>
          <w:rtl/>
        </w:rPr>
        <w:t xml:space="preserve">از به اعمال </w:t>
      </w:r>
      <w:r w:rsidR="006C7271">
        <w:rPr>
          <w:rFonts w:cs="B Mitra" w:hint="cs"/>
          <w:b w:val="0"/>
          <w:bCs w:val="0"/>
          <w:sz w:val="24"/>
          <w:szCs w:val="24"/>
          <w:rtl/>
        </w:rPr>
        <w:t>ک</w:t>
      </w:r>
      <w:r w:rsidRPr="009F24E4">
        <w:rPr>
          <w:rFonts w:cs="B Mitra" w:hint="cs"/>
          <w:b w:val="0"/>
          <w:bCs w:val="0"/>
          <w:sz w:val="24"/>
          <w:szCs w:val="24"/>
          <w:rtl/>
        </w:rPr>
        <w:t>نترل منجر به تفو</w:t>
      </w:r>
      <w:r w:rsidR="00E11D84">
        <w:rPr>
          <w:rFonts w:cs="B Mitra" w:hint="cs"/>
          <w:b w:val="0"/>
          <w:bCs w:val="0"/>
          <w:sz w:val="24"/>
          <w:szCs w:val="24"/>
          <w:rtl/>
        </w:rPr>
        <w:t>ی</w:t>
      </w:r>
      <w:r w:rsidRPr="009F24E4">
        <w:rPr>
          <w:rFonts w:cs="B Mitra" w:hint="cs"/>
          <w:b w:val="0"/>
          <w:bCs w:val="0"/>
          <w:sz w:val="24"/>
          <w:szCs w:val="24"/>
          <w:rtl/>
        </w:rPr>
        <w:t>ض اخت</w:t>
      </w:r>
      <w:r w:rsidR="00E11D84">
        <w:rPr>
          <w:rFonts w:cs="B Mitra" w:hint="cs"/>
          <w:b w:val="0"/>
          <w:bCs w:val="0"/>
          <w:sz w:val="24"/>
          <w:szCs w:val="24"/>
          <w:rtl/>
        </w:rPr>
        <w:t>ی</w:t>
      </w:r>
      <w:r w:rsidRPr="009F24E4">
        <w:rPr>
          <w:rFonts w:cs="B Mitra" w:hint="cs"/>
          <w:b w:val="0"/>
          <w:bCs w:val="0"/>
          <w:sz w:val="24"/>
          <w:szCs w:val="24"/>
          <w:rtl/>
        </w:rPr>
        <w:t>ار م</w:t>
      </w:r>
      <w:r w:rsidR="00E11D84">
        <w:rPr>
          <w:rFonts w:cs="B Mitra" w:hint="cs"/>
          <w:b w:val="0"/>
          <w:bCs w:val="0"/>
          <w:sz w:val="24"/>
          <w:szCs w:val="24"/>
          <w:rtl/>
        </w:rPr>
        <w:t>ی</w:t>
      </w:r>
      <w:r w:rsidRPr="009F24E4">
        <w:rPr>
          <w:rFonts w:cs="B Mitra" w:hint="cs"/>
          <w:b w:val="0"/>
          <w:bCs w:val="0"/>
          <w:sz w:val="24"/>
          <w:szCs w:val="24"/>
          <w:rtl/>
        </w:rPr>
        <w:t>‌شود. سلزن</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مانند </w:t>
      </w:r>
      <w:r w:rsidR="00FB7E23" w:rsidRPr="009F24E4">
        <w:rPr>
          <w:rFonts w:cs="B Mitra"/>
          <w:b w:val="0"/>
          <w:bCs w:val="0"/>
          <w:sz w:val="24"/>
          <w:szCs w:val="24"/>
          <w:rtl/>
        </w:rPr>
        <w:t>مرتون</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پ</w:t>
      </w:r>
      <w:r w:rsidR="00E11D84">
        <w:rPr>
          <w:rFonts w:cs="B Mitra" w:hint="cs"/>
          <w:b w:val="0"/>
          <w:bCs w:val="0"/>
          <w:sz w:val="24"/>
          <w:szCs w:val="24"/>
          <w:rtl/>
        </w:rPr>
        <w:t>ی</w:t>
      </w:r>
      <w:r w:rsidRPr="009F24E4">
        <w:rPr>
          <w:rFonts w:cs="B Mitra" w:hint="cs"/>
          <w:b w:val="0"/>
          <w:bCs w:val="0"/>
          <w:sz w:val="24"/>
          <w:szCs w:val="24"/>
          <w:rtl/>
        </w:rPr>
        <w:t>‌آمدها</w:t>
      </w:r>
      <w:r w:rsidR="00E11D84">
        <w:rPr>
          <w:rFonts w:cs="B Mitra" w:hint="cs"/>
          <w:b w:val="0"/>
          <w:bCs w:val="0"/>
          <w:sz w:val="24"/>
          <w:szCs w:val="24"/>
          <w:rtl/>
        </w:rPr>
        <w:t>ی</w:t>
      </w:r>
      <w:r w:rsidRPr="009F24E4">
        <w:rPr>
          <w:rFonts w:cs="B Mitra" w:hint="cs"/>
          <w:b w:val="0"/>
          <w:bCs w:val="0"/>
          <w:sz w:val="24"/>
          <w:szCs w:val="24"/>
          <w:rtl/>
        </w:rPr>
        <w:t xml:space="preserve"> خواسته و ناخواسته تأ</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د بر مقررات را توض</w:t>
      </w:r>
      <w:r w:rsidR="00E11D84">
        <w:rPr>
          <w:rFonts w:cs="B Mitra" w:hint="cs"/>
          <w:b w:val="0"/>
          <w:bCs w:val="0"/>
          <w:sz w:val="24"/>
          <w:szCs w:val="24"/>
          <w:rtl/>
        </w:rPr>
        <w:t>ی</w:t>
      </w:r>
      <w:r w:rsidRPr="009F24E4">
        <w:rPr>
          <w:rFonts w:cs="B Mitra" w:hint="cs"/>
          <w:b w:val="0"/>
          <w:bCs w:val="0"/>
          <w:sz w:val="24"/>
          <w:szCs w:val="24"/>
          <w:rtl/>
        </w:rPr>
        <w:t>ح م</w:t>
      </w:r>
      <w:r w:rsidR="00E11D84">
        <w:rPr>
          <w:rFonts w:cs="B Mitra" w:hint="cs"/>
          <w:b w:val="0"/>
          <w:bCs w:val="0"/>
          <w:sz w:val="24"/>
          <w:szCs w:val="24"/>
          <w:rtl/>
        </w:rPr>
        <w:t>ی</w:t>
      </w:r>
      <w:r w:rsidRPr="009F24E4">
        <w:rPr>
          <w:rFonts w:cs="B Mitra" w:hint="cs"/>
          <w:b w:val="0"/>
          <w:bCs w:val="0"/>
          <w:sz w:val="24"/>
          <w:szCs w:val="24"/>
          <w:rtl/>
        </w:rPr>
        <w:t>‌دهد، عواقب خواسته و ناخواسته استفاده از ش</w:t>
      </w:r>
      <w:r w:rsidR="00E11D84">
        <w:rPr>
          <w:rFonts w:cs="B Mitra" w:hint="cs"/>
          <w:b w:val="0"/>
          <w:bCs w:val="0"/>
          <w:sz w:val="24"/>
          <w:szCs w:val="24"/>
          <w:rtl/>
        </w:rPr>
        <w:t>ی</w:t>
      </w:r>
      <w:r w:rsidRPr="009F24E4">
        <w:rPr>
          <w:rFonts w:cs="B Mitra" w:hint="cs"/>
          <w:b w:val="0"/>
          <w:bCs w:val="0"/>
          <w:sz w:val="24"/>
          <w:szCs w:val="24"/>
          <w:rtl/>
        </w:rPr>
        <w:t>وه‌ها</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نترل</w:t>
      </w:r>
      <w:r w:rsidR="00E11D84">
        <w:rPr>
          <w:rFonts w:cs="B Mitra" w:hint="cs"/>
          <w:b w:val="0"/>
          <w:bCs w:val="0"/>
          <w:sz w:val="24"/>
          <w:szCs w:val="24"/>
          <w:rtl/>
        </w:rPr>
        <w:t>ی</w:t>
      </w:r>
      <w:r w:rsidRPr="009F24E4">
        <w:rPr>
          <w:rFonts w:cs="B Mitra" w:hint="cs"/>
          <w:b w:val="0"/>
          <w:bCs w:val="0"/>
          <w:sz w:val="24"/>
          <w:szCs w:val="24"/>
          <w:rtl/>
        </w:rPr>
        <w:t xml:space="preserve"> مانند تفو</w:t>
      </w:r>
      <w:r w:rsidR="00E11D84">
        <w:rPr>
          <w:rFonts w:cs="B Mitra" w:hint="cs"/>
          <w:b w:val="0"/>
          <w:bCs w:val="0"/>
          <w:sz w:val="24"/>
          <w:szCs w:val="24"/>
          <w:rtl/>
        </w:rPr>
        <w:t>ی</w:t>
      </w:r>
      <w:r w:rsidRPr="009F24E4">
        <w:rPr>
          <w:rFonts w:cs="B Mitra" w:hint="cs"/>
          <w:b w:val="0"/>
          <w:bCs w:val="0"/>
          <w:sz w:val="24"/>
          <w:szCs w:val="24"/>
          <w:rtl/>
        </w:rPr>
        <w:t>ض اخت</w:t>
      </w:r>
      <w:r w:rsidR="00E11D84">
        <w:rPr>
          <w:rFonts w:cs="B Mitra" w:hint="cs"/>
          <w:b w:val="0"/>
          <w:bCs w:val="0"/>
          <w:sz w:val="24"/>
          <w:szCs w:val="24"/>
          <w:rtl/>
        </w:rPr>
        <w:t>ی</w:t>
      </w:r>
      <w:r w:rsidRPr="009F24E4">
        <w:rPr>
          <w:rFonts w:cs="B Mitra" w:hint="cs"/>
          <w:b w:val="0"/>
          <w:bCs w:val="0"/>
          <w:sz w:val="24"/>
          <w:szCs w:val="24"/>
          <w:rtl/>
        </w:rPr>
        <w:t>ار را خاطرنشان م</w:t>
      </w:r>
      <w:r w:rsidR="00E11D84">
        <w:rPr>
          <w:rFonts w:cs="B Mitra" w:hint="cs"/>
          <w:b w:val="0"/>
          <w:bCs w:val="0"/>
          <w:sz w:val="24"/>
          <w:szCs w:val="24"/>
          <w:rtl/>
        </w:rPr>
        <w:t>ی</w:t>
      </w:r>
      <w:r w:rsidRPr="009F24E4">
        <w:rPr>
          <w:rFonts w:cs="B Mitra" w:hint="cs"/>
          <w:b w:val="0"/>
          <w:bCs w:val="0"/>
          <w:sz w:val="24"/>
          <w:szCs w:val="24"/>
          <w:rtl/>
        </w:rPr>
        <w:t>‌سازد. به علاوه سلزن</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هم مانند </w:t>
      </w:r>
      <w:r w:rsidR="00FB7E23" w:rsidRPr="009F24E4">
        <w:rPr>
          <w:rFonts w:cs="B Mitra"/>
          <w:b w:val="0"/>
          <w:bCs w:val="0"/>
          <w:sz w:val="24"/>
          <w:szCs w:val="24"/>
          <w:rtl/>
        </w:rPr>
        <w:t>مرتون</w:t>
      </w:r>
      <w:r w:rsidRPr="009F24E4">
        <w:rPr>
          <w:rFonts w:cs="B Mitra" w:hint="cs"/>
          <w:b w:val="0"/>
          <w:bCs w:val="0"/>
          <w:sz w:val="24"/>
          <w:szCs w:val="24"/>
          <w:rtl/>
        </w:rPr>
        <w:t xml:space="preserve"> نشان م</w:t>
      </w:r>
      <w:r w:rsidR="00E11D84">
        <w:rPr>
          <w:rFonts w:cs="B Mitra" w:hint="cs"/>
          <w:b w:val="0"/>
          <w:bCs w:val="0"/>
          <w:sz w:val="24"/>
          <w:szCs w:val="24"/>
          <w:rtl/>
        </w:rPr>
        <w:t>ی</w:t>
      </w:r>
      <w:r w:rsidRPr="009F24E4">
        <w:rPr>
          <w:rFonts w:cs="B Mitra" w:hint="cs"/>
          <w:b w:val="0"/>
          <w:bCs w:val="0"/>
          <w:sz w:val="24"/>
          <w:szCs w:val="24"/>
          <w:rtl/>
        </w:rPr>
        <w:t xml:space="preserve">‌دهد </w:t>
      </w:r>
      <w:r w:rsidR="006C7271">
        <w:rPr>
          <w:rFonts w:cs="B Mitra" w:hint="cs"/>
          <w:b w:val="0"/>
          <w:bCs w:val="0"/>
          <w:sz w:val="24"/>
          <w:szCs w:val="24"/>
          <w:rtl/>
        </w:rPr>
        <w:t>ک</w:t>
      </w:r>
      <w:r w:rsidRPr="009F24E4">
        <w:rPr>
          <w:rFonts w:cs="B Mitra" w:hint="cs"/>
          <w:b w:val="0"/>
          <w:bCs w:val="0"/>
          <w:sz w:val="24"/>
          <w:szCs w:val="24"/>
          <w:rtl/>
        </w:rPr>
        <w:t>ه ا</w:t>
      </w:r>
      <w:r w:rsidR="00E11D84">
        <w:rPr>
          <w:rFonts w:cs="B Mitra" w:hint="cs"/>
          <w:b w:val="0"/>
          <w:bCs w:val="0"/>
          <w:sz w:val="24"/>
          <w:szCs w:val="24"/>
          <w:rtl/>
        </w:rPr>
        <w:t>ی</w:t>
      </w:r>
      <w:r w:rsidRPr="009F24E4">
        <w:rPr>
          <w:rFonts w:cs="B Mitra" w:hint="cs"/>
          <w:b w:val="0"/>
          <w:bCs w:val="0"/>
          <w:sz w:val="24"/>
          <w:szCs w:val="24"/>
          <w:rtl/>
        </w:rPr>
        <w:t>ن پ</w:t>
      </w:r>
      <w:r w:rsidR="00E11D84">
        <w:rPr>
          <w:rFonts w:cs="B Mitra" w:hint="cs"/>
          <w:b w:val="0"/>
          <w:bCs w:val="0"/>
          <w:sz w:val="24"/>
          <w:szCs w:val="24"/>
          <w:rtl/>
        </w:rPr>
        <w:t>ی</w:t>
      </w:r>
      <w:r w:rsidRPr="009F24E4">
        <w:rPr>
          <w:rFonts w:cs="B Mitra" w:hint="cs"/>
          <w:b w:val="0"/>
          <w:bCs w:val="0"/>
          <w:sz w:val="24"/>
          <w:szCs w:val="24"/>
          <w:rtl/>
        </w:rPr>
        <w:t>‌آمدها از تلاش برا</w:t>
      </w:r>
      <w:r w:rsidR="00E11D84">
        <w:rPr>
          <w:rFonts w:cs="B Mitra" w:hint="cs"/>
          <w:b w:val="0"/>
          <w:bCs w:val="0"/>
          <w:sz w:val="24"/>
          <w:szCs w:val="24"/>
          <w:rtl/>
        </w:rPr>
        <w:t>ی</w:t>
      </w:r>
      <w:r w:rsidRPr="009F24E4">
        <w:rPr>
          <w:rFonts w:cs="B Mitra" w:hint="cs"/>
          <w:b w:val="0"/>
          <w:bCs w:val="0"/>
          <w:sz w:val="24"/>
          <w:szCs w:val="24"/>
          <w:rtl/>
        </w:rPr>
        <w:t xml:space="preserve"> حفظ شالوده‌ها</w:t>
      </w:r>
      <w:r w:rsidR="00E11D84">
        <w:rPr>
          <w:rFonts w:cs="B Mitra" w:hint="cs"/>
          <w:b w:val="0"/>
          <w:bCs w:val="0"/>
          <w:sz w:val="24"/>
          <w:szCs w:val="24"/>
          <w:rtl/>
        </w:rPr>
        <w:t>ی</w:t>
      </w:r>
      <w:r w:rsidRPr="009F24E4">
        <w:rPr>
          <w:rFonts w:cs="B Mitra" w:hint="cs"/>
          <w:b w:val="0"/>
          <w:bCs w:val="0"/>
          <w:sz w:val="24"/>
          <w:szCs w:val="24"/>
          <w:rtl/>
        </w:rPr>
        <w:t xml:space="preserve"> در هم تن</w:t>
      </w:r>
      <w:r w:rsidR="00E11D84">
        <w:rPr>
          <w:rFonts w:cs="B Mitra" w:hint="cs"/>
          <w:b w:val="0"/>
          <w:bCs w:val="0"/>
          <w:sz w:val="24"/>
          <w:szCs w:val="24"/>
          <w:rtl/>
        </w:rPr>
        <w:t>ی</w:t>
      </w:r>
      <w:r w:rsidRPr="009F24E4">
        <w:rPr>
          <w:rFonts w:cs="B Mitra" w:hint="cs"/>
          <w:b w:val="0"/>
          <w:bCs w:val="0"/>
          <w:sz w:val="24"/>
          <w:szCs w:val="24"/>
          <w:rtl/>
        </w:rPr>
        <w:t>ده روابط بس</w:t>
      </w:r>
      <w:r w:rsidR="00E11D84">
        <w:rPr>
          <w:rFonts w:cs="B Mitra" w:hint="cs"/>
          <w:b w:val="0"/>
          <w:bCs w:val="0"/>
          <w:sz w:val="24"/>
          <w:szCs w:val="24"/>
          <w:rtl/>
        </w:rPr>
        <w:t>ی</w:t>
      </w:r>
      <w:r w:rsidRPr="009F24E4">
        <w:rPr>
          <w:rFonts w:cs="B Mitra" w:hint="cs"/>
          <w:b w:val="0"/>
          <w:bCs w:val="0"/>
          <w:sz w:val="24"/>
          <w:szCs w:val="24"/>
          <w:rtl/>
        </w:rPr>
        <w:t>ار خش</w:t>
      </w:r>
      <w:r w:rsidR="006C7271">
        <w:rPr>
          <w:rFonts w:cs="B Mitra" w:hint="cs"/>
          <w:b w:val="0"/>
          <w:bCs w:val="0"/>
          <w:sz w:val="24"/>
          <w:szCs w:val="24"/>
          <w:rtl/>
        </w:rPr>
        <w:t>ک</w:t>
      </w:r>
      <w:r w:rsidRPr="009F24E4">
        <w:rPr>
          <w:rFonts w:cs="B Mitra" w:hint="cs"/>
          <w:b w:val="0"/>
          <w:bCs w:val="0"/>
          <w:sz w:val="24"/>
          <w:szCs w:val="24"/>
          <w:rtl/>
        </w:rPr>
        <w:t xml:space="preserve"> و غ</w:t>
      </w:r>
      <w:r w:rsidR="00E11D84">
        <w:rPr>
          <w:rFonts w:cs="B Mitra" w:hint="cs"/>
          <w:b w:val="0"/>
          <w:bCs w:val="0"/>
          <w:sz w:val="24"/>
          <w:szCs w:val="24"/>
          <w:rtl/>
        </w:rPr>
        <w:t>ی</w:t>
      </w:r>
      <w:r w:rsidRPr="009F24E4">
        <w:rPr>
          <w:rFonts w:cs="B Mitra" w:hint="cs"/>
          <w:b w:val="0"/>
          <w:bCs w:val="0"/>
          <w:sz w:val="24"/>
          <w:szCs w:val="24"/>
          <w:rtl/>
        </w:rPr>
        <w:t>رشخص</w:t>
      </w:r>
      <w:r w:rsidR="00E11D84">
        <w:rPr>
          <w:rFonts w:cs="B Mitra" w:hint="cs"/>
          <w:b w:val="0"/>
          <w:bCs w:val="0"/>
          <w:sz w:val="24"/>
          <w:szCs w:val="24"/>
          <w:rtl/>
        </w:rPr>
        <w:t>ی</w:t>
      </w:r>
      <w:r w:rsidRPr="009F24E4">
        <w:rPr>
          <w:rFonts w:cs="B Mitra" w:hint="cs"/>
          <w:b w:val="0"/>
          <w:bCs w:val="0"/>
          <w:sz w:val="24"/>
          <w:szCs w:val="24"/>
          <w:rtl/>
        </w:rPr>
        <w:t xml:space="preserve"> در سازمان ناش</w:t>
      </w:r>
      <w:r w:rsidR="00E11D84">
        <w:rPr>
          <w:rFonts w:cs="B Mitra" w:hint="cs"/>
          <w:b w:val="0"/>
          <w:bCs w:val="0"/>
          <w:sz w:val="24"/>
          <w:szCs w:val="24"/>
          <w:rtl/>
        </w:rPr>
        <w:t>ی</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 xml:space="preserve">‌شود.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سلزن</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معتقد است </w:t>
      </w:r>
      <w:r w:rsidR="006C7271">
        <w:rPr>
          <w:rFonts w:cs="B Mitra" w:hint="cs"/>
          <w:b w:val="0"/>
          <w:bCs w:val="0"/>
          <w:sz w:val="24"/>
          <w:szCs w:val="24"/>
          <w:rtl/>
        </w:rPr>
        <w:t>ک</w:t>
      </w:r>
      <w:r w:rsidRPr="009F24E4">
        <w:rPr>
          <w:rFonts w:cs="B Mitra" w:hint="cs"/>
          <w:b w:val="0"/>
          <w:bCs w:val="0"/>
          <w:sz w:val="24"/>
          <w:szCs w:val="24"/>
          <w:rtl/>
        </w:rPr>
        <w:t>ه در سازمان‌ها</w:t>
      </w:r>
      <w:r w:rsidR="00E11D84">
        <w:rPr>
          <w:rFonts w:cs="B Mitra" w:hint="cs"/>
          <w:b w:val="0"/>
          <w:bCs w:val="0"/>
          <w:sz w:val="24"/>
          <w:szCs w:val="24"/>
          <w:rtl/>
        </w:rPr>
        <w:t>ی</w:t>
      </w:r>
      <w:r w:rsidRPr="009F24E4">
        <w:rPr>
          <w:rFonts w:cs="B Mitra" w:hint="cs"/>
          <w:b w:val="0"/>
          <w:bCs w:val="0"/>
          <w:sz w:val="24"/>
          <w:szCs w:val="24"/>
          <w:rtl/>
        </w:rPr>
        <w:t xml:space="preserve"> بورو</w:t>
      </w:r>
      <w:r w:rsidR="006C7271">
        <w:rPr>
          <w:rFonts w:cs="B Mitra" w:hint="cs"/>
          <w:b w:val="0"/>
          <w:bCs w:val="0"/>
          <w:sz w:val="24"/>
          <w:szCs w:val="24"/>
          <w:rtl/>
        </w:rPr>
        <w:t>ک</w:t>
      </w:r>
      <w:r w:rsidRPr="009F24E4">
        <w:rPr>
          <w:rFonts w:cs="B Mitra" w:hint="cs"/>
          <w:b w:val="0"/>
          <w:bCs w:val="0"/>
          <w:sz w:val="24"/>
          <w:szCs w:val="24"/>
          <w:rtl/>
        </w:rPr>
        <w:t>رات</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مش</w:t>
      </w:r>
      <w:r w:rsidR="006C7271">
        <w:rPr>
          <w:rFonts w:cs="B Mitra" w:hint="cs"/>
          <w:b w:val="0"/>
          <w:bCs w:val="0"/>
          <w:sz w:val="24"/>
          <w:szCs w:val="24"/>
          <w:rtl/>
        </w:rPr>
        <w:t>ک</w:t>
      </w:r>
      <w:r w:rsidRPr="009F24E4">
        <w:rPr>
          <w:rFonts w:cs="B Mitra" w:hint="cs"/>
          <w:b w:val="0"/>
          <w:bCs w:val="0"/>
          <w:sz w:val="24"/>
          <w:szCs w:val="24"/>
          <w:rtl/>
        </w:rPr>
        <w:t>لات با تأ</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 xml:space="preserve">د مقامات بالا بر اعمال </w:t>
      </w:r>
      <w:r w:rsidR="006C7271">
        <w:rPr>
          <w:rFonts w:cs="B Mitra" w:hint="cs"/>
          <w:b w:val="0"/>
          <w:bCs w:val="0"/>
          <w:sz w:val="24"/>
          <w:szCs w:val="24"/>
          <w:rtl/>
        </w:rPr>
        <w:t>ک</w:t>
      </w:r>
      <w:r w:rsidRPr="009F24E4">
        <w:rPr>
          <w:rFonts w:cs="B Mitra" w:hint="cs"/>
          <w:b w:val="0"/>
          <w:bCs w:val="0"/>
          <w:sz w:val="24"/>
          <w:szCs w:val="24"/>
          <w:rtl/>
        </w:rPr>
        <w:t>نترل شروع م</w:t>
      </w:r>
      <w:r w:rsidR="00E11D84">
        <w:rPr>
          <w:rFonts w:cs="B Mitra" w:hint="cs"/>
          <w:b w:val="0"/>
          <w:bCs w:val="0"/>
          <w:sz w:val="24"/>
          <w:szCs w:val="24"/>
          <w:rtl/>
        </w:rPr>
        <w:t>ی</w:t>
      </w:r>
      <w:r w:rsidRPr="009F24E4">
        <w:rPr>
          <w:rFonts w:cs="B Mitra" w:hint="cs"/>
          <w:b w:val="0"/>
          <w:bCs w:val="0"/>
          <w:sz w:val="24"/>
          <w:szCs w:val="24"/>
          <w:rtl/>
        </w:rPr>
        <w:t>‌شود. در وا</w:t>
      </w:r>
      <w:r w:rsidR="006C7271">
        <w:rPr>
          <w:rFonts w:cs="B Mitra" w:hint="cs"/>
          <w:b w:val="0"/>
          <w:bCs w:val="0"/>
          <w:sz w:val="24"/>
          <w:szCs w:val="24"/>
          <w:rtl/>
        </w:rPr>
        <w:t>ک</w:t>
      </w:r>
      <w:r w:rsidRPr="009F24E4">
        <w:rPr>
          <w:rFonts w:cs="B Mitra" w:hint="cs"/>
          <w:b w:val="0"/>
          <w:bCs w:val="0"/>
          <w:sz w:val="24"/>
          <w:szCs w:val="24"/>
          <w:rtl/>
        </w:rPr>
        <w:t>نش به ا</w:t>
      </w:r>
      <w:r w:rsidR="00E11D84">
        <w:rPr>
          <w:rFonts w:cs="B Mitra" w:hint="cs"/>
          <w:b w:val="0"/>
          <w:bCs w:val="0"/>
          <w:sz w:val="24"/>
          <w:szCs w:val="24"/>
          <w:rtl/>
        </w:rPr>
        <w:t>ی</w:t>
      </w:r>
      <w:r w:rsidRPr="009F24E4">
        <w:rPr>
          <w:rFonts w:cs="B Mitra" w:hint="cs"/>
          <w:b w:val="0"/>
          <w:bCs w:val="0"/>
          <w:sz w:val="24"/>
          <w:szCs w:val="24"/>
          <w:rtl/>
        </w:rPr>
        <w:t>ن تأ</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د</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 xml:space="preserve">ه بر اعمال </w:t>
      </w:r>
      <w:r w:rsidR="006C7271">
        <w:rPr>
          <w:rFonts w:cs="B Mitra" w:hint="cs"/>
          <w:b w:val="0"/>
          <w:bCs w:val="0"/>
          <w:sz w:val="24"/>
          <w:szCs w:val="24"/>
          <w:rtl/>
        </w:rPr>
        <w:t>ک</w:t>
      </w:r>
      <w:r w:rsidRPr="009F24E4">
        <w:rPr>
          <w:rFonts w:cs="B Mitra" w:hint="cs"/>
          <w:b w:val="0"/>
          <w:bCs w:val="0"/>
          <w:sz w:val="24"/>
          <w:szCs w:val="24"/>
          <w:rtl/>
        </w:rPr>
        <w:t>نترل م</w:t>
      </w:r>
      <w:r w:rsidR="00E11D84">
        <w:rPr>
          <w:rFonts w:cs="B Mitra" w:hint="cs"/>
          <w:b w:val="0"/>
          <w:bCs w:val="0"/>
          <w:sz w:val="24"/>
          <w:szCs w:val="24"/>
          <w:rtl/>
        </w:rPr>
        <w:t>ی</w:t>
      </w:r>
      <w:r w:rsidRPr="009F24E4">
        <w:rPr>
          <w:rFonts w:cs="B Mitra" w:hint="cs"/>
          <w:b w:val="0"/>
          <w:bCs w:val="0"/>
          <w:sz w:val="24"/>
          <w:szCs w:val="24"/>
          <w:rtl/>
        </w:rPr>
        <w:t>‌شود نظام</w:t>
      </w:r>
      <w:r w:rsidR="00E11D84">
        <w:rPr>
          <w:rFonts w:cs="B Mitra" w:hint="cs"/>
          <w:b w:val="0"/>
          <w:bCs w:val="0"/>
          <w:sz w:val="24"/>
          <w:szCs w:val="24"/>
          <w:rtl/>
        </w:rPr>
        <w:t>ی</w:t>
      </w:r>
      <w:r w:rsidRPr="009F24E4">
        <w:rPr>
          <w:rFonts w:cs="B Mitra" w:hint="cs"/>
          <w:b w:val="0"/>
          <w:bCs w:val="0"/>
          <w:sz w:val="24"/>
          <w:szCs w:val="24"/>
          <w:rtl/>
        </w:rPr>
        <w:t xml:space="preserve"> مبتن</w:t>
      </w:r>
      <w:r w:rsidR="00E11D84">
        <w:rPr>
          <w:rFonts w:cs="B Mitra" w:hint="cs"/>
          <w:b w:val="0"/>
          <w:bCs w:val="0"/>
          <w:sz w:val="24"/>
          <w:szCs w:val="24"/>
          <w:rtl/>
        </w:rPr>
        <w:t>ی</w:t>
      </w:r>
      <w:r w:rsidRPr="009F24E4">
        <w:rPr>
          <w:rFonts w:cs="B Mitra" w:hint="cs"/>
          <w:b w:val="0"/>
          <w:bCs w:val="0"/>
          <w:sz w:val="24"/>
          <w:szCs w:val="24"/>
          <w:rtl/>
        </w:rPr>
        <w:t xml:space="preserve"> بر تفو</w:t>
      </w:r>
      <w:r w:rsidR="00E11D84">
        <w:rPr>
          <w:rFonts w:cs="B Mitra" w:hint="cs"/>
          <w:b w:val="0"/>
          <w:bCs w:val="0"/>
          <w:sz w:val="24"/>
          <w:szCs w:val="24"/>
          <w:rtl/>
        </w:rPr>
        <w:t>ی</w:t>
      </w:r>
      <w:r w:rsidRPr="009F24E4">
        <w:rPr>
          <w:rFonts w:cs="B Mitra" w:hint="cs"/>
          <w:b w:val="0"/>
          <w:bCs w:val="0"/>
          <w:sz w:val="24"/>
          <w:szCs w:val="24"/>
          <w:rtl/>
        </w:rPr>
        <w:t>ض ز</w:t>
      </w:r>
      <w:r w:rsidR="00E11D84">
        <w:rPr>
          <w:rFonts w:cs="B Mitra" w:hint="cs"/>
          <w:b w:val="0"/>
          <w:bCs w:val="0"/>
          <w:sz w:val="24"/>
          <w:szCs w:val="24"/>
          <w:rtl/>
        </w:rPr>
        <w:t>ی</w:t>
      </w:r>
      <w:r w:rsidRPr="009F24E4">
        <w:rPr>
          <w:rFonts w:cs="B Mitra" w:hint="cs"/>
          <w:b w:val="0"/>
          <w:bCs w:val="0"/>
          <w:sz w:val="24"/>
          <w:szCs w:val="24"/>
          <w:rtl/>
        </w:rPr>
        <w:t>اد اخت</w:t>
      </w:r>
      <w:r w:rsidR="00E11D84">
        <w:rPr>
          <w:rFonts w:cs="B Mitra" w:hint="cs"/>
          <w:b w:val="0"/>
          <w:bCs w:val="0"/>
          <w:sz w:val="24"/>
          <w:szCs w:val="24"/>
          <w:rtl/>
        </w:rPr>
        <w:t>ی</w:t>
      </w:r>
      <w:r w:rsidRPr="009F24E4">
        <w:rPr>
          <w:rFonts w:cs="B Mitra" w:hint="cs"/>
          <w:b w:val="0"/>
          <w:bCs w:val="0"/>
          <w:sz w:val="24"/>
          <w:szCs w:val="24"/>
          <w:rtl/>
        </w:rPr>
        <w:t>ار استقرار م</w:t>
      </w:r>
      <w:r w:rsidR="00E11D84">
        <w:rPr>
          <w:rFonts w:cs="B Mitra" w:hint="cs"/>
          <w:b w:val="0"/>
          <w:bCs w:val="0"/>
          <w:sz w:val="24"/>
          <w:szCs w:val="24"/>
          <w:rtl/>
        </w:rPr>
        <w:t>ی</w:t>
      </w:r>
      <w:r w:rsidRPr="009F24E4">
        <w:rPr>
          <w:rFonts w:cs="B Mitra" w:hint="cs"/>
          <w:b w:val="0"/>
          <w:bCs w:val="0"/>
          <w:sz w:val="24"/>
          <w:szCs w:val="24"/>
          <w:rtl/>
        </w:rPr>
        <w:t>‌</w:t>
      </w:r>
      <w:r w:rsidR="00E11D84">
        <w:rPr>
          <w:rFonts w:cs="B Mitra" w:hint="cs"/>
          <w:b w:val="0"/>
          <w:bCs w:val="0"/>
          <w:sz w:val="24"/>
          <w:szCs w:val="24"/>
          <w:rtl/>
        </w:rPr>
        <w:t>ی</w:t>
      </w:r>
      <w:r w:rsidRPr="009F24E4">
        <w:rPr>
          <w:rFonts w:cs="B Mitra" w:hint="cs"/>
          <w:b w:val="0"/>
          <w:bCs w:val="0"/>
          <w:sz w:val="24"/>
          <w:szCs w:val="24"/>
          <w:rtl/>
        </w:rPr>
        <w:t>ابد. تفو</w:t>
      </w:r>
      <w:r w:rsidR="00E11D84">
        <w:rPr>
          <w:rFonts w:cs="B Mitra" w:hint="cs"/>
          <w:b w:val="0"/>
          <w:bCs w:val="0"/>
          <w:sz w:val="24"/>
          <w:szCs w:val="24"/>
          <w:rtl/>
        </w:rPr>
        <w:t>ی</w:t>
      </w:r>
      <w:r w:rsidRPr="009F24E4">
        <w:rPr>
          <w:rFonts w:cs="B Mitra" w:hint="cs"/>
          <w:b w:val="0"/>
          <w:bCs w:val="0"/>
          <w:sz w:val="24"/>
          <w:szCs w:val="24"/>
          <w:rtl/>
        </w:rPr>
        <w:t>ض اخت</w:t>
      </w:r>
      <w:r w:rsidR="00E11D84">
        <w:rPr>
          <w:rFonts w:cs="B Mitra" w:hint="cs"/>
          <w:b w:val="0"/>
          <w:bCs w:val="0"/>
          <w:sz w:val="24"/>
          <w:szCs w:val="24"/>
          <w:rtl/>
        </w:rPr>
        <w:t>ی</w:t>
      </w:r>
      <w:r w:rsidRPr="009F24E4">
        <w:rPr>
          <w:rFonts w:cs="B Mitra" w:hint="cs"/>
          <w:b w:val="0"/>
          <w:bCs w:val="0"/>
          <w:sz w:val="24"/>
          <w:szCs w:val="24"/>
          <w:rtl/>
        </w:rPr>
        <w:t>ار به لحاظ تحقق هدف‌ها</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ل</w:t>
      </w:r>
      <w:r w:rsidR="00E11D84">
        <w:rPr>
          <w:rFonts w:cs="B Mitra" w:hint="cs"/>
          <w:b w:val="0"/>
          <w:bCs w:val="0"/>
          <w:sz w:val="24"/>
          <w:szCs w:val="24"/>
          <w:rtl/>
        </w:rPr>
        <w:t>ی</w:t>
      </w:r>
      <w:r w:rsidRPr="009F24E4">
        <w:rPr>
          <w:rFonts w:cs="B Mitra" w:hint="cs"/>
          <w:b w:val="0"/>
          <w:bCs w:val="0"/>
          <w:sz w:val="24"/>
          <w:szCs w:val="24"/>
          <w:rtl/>
        </w:rPr>
        <w:t xml:space="preserve"> سازمان</w:t>
      </w:r>
      <w:r w:rsidR="00E11D84">
        <w:rPr>
          <w:rFonts w:cs="B Mitra" w:hint="cs"/>
          <w:b w:val="0"/>
          <w:bCs w:val="0"/>
          <w:sz w:val="24"/>
          <w:szCs w:val="24"/>
          <w:rtl/>
        </w:rPr>
        <w:t>ی</w:t>
      </w:r>
      <w:r w:rsidRPr="009F24E4">
        <w:rPr>
          <w:rFonts w:cs="B Mitra" w:hint="cs"/>
          <w:b w:val="0"/>
          <w:bCs w:val="0"/>
          <w:sz w:val="24"/>
          <w:szCs w:val="24"/>
          <w:rtl/>
        </w:rPr>
        <w:t xml:space="preserve"> آثار</w:t>
      </w:r>
      <w:r w:rsidR="00E11D84">
        <w:rPr>
          <w:rFonts w:cs="B Mitra" w:hint="cs"/>
          <w:b w:val="0"/>
          <w:bCs w:val="0"/>
          <w:sz w:val="24"/>
          <w:szCs w:val="24"/>
          <w:rtl/>
        </w:rPr>
        <w:t>ی</w:t>
      </w:r>
      <w:r w:rsidRPr="009F24E4">
        <w:rPr>
          <w:rFonts w:cs="B Mitra" w:hint="cs"/>
          <w:b w:val="0"/>
          <w:bCs w:val="0"/>
          <w:sz w:val="24"/>
          <w:szCs w:val="24"/>
          <w:rtl/>
        </w:rPr>
        <w:t xml:space="preserve"> مثبت و ن</w:t>
      </w:r>
      <w:r w:rsidR="00E11D84">
        <w:rPr>
          <w:rFonts w:cs="B Mitra" w:hint="cs"/>
          <w:b w:val="0"/>
          <w:bCs w:val="0"/>
          <w:sz w:val="24"/>
          <w:szCs w:val="24"/>
          <w:rtl/>
        </w:rPr>
        <w:t>ی</w:t>
      </w:r>
      <w:r w:rsidRPr="009F24E4">
        <w:rPr>
          <w:rFonts w:cs="B Mitra" w:hint="cs"/>
          <w:b w:val="0"/>
          <w:bCs w:val="0"/>
          <w:sz w:val="24"/>
          <w:szCs w:val="24"/>
          <w:rtl/>
        </w:rPr>
        <w:t>ز منف</w:t>
      </w:r>
      <w:r w:rsidR="00E11D84">
        <w:rPr>
          <w:rFonts w:cs="B Mitra" w:hint="cs"/>
          <w:b w:val="0"/>
          <w:bCs w:val="0"/>
          <w:sz w:val="24"/>
          <w:szCs w:val="24"/>
          <w:rtl/>
        </w:rPr>
        <w:t>ی</w:t>
      </w:r>
      <w:r w:rsidRPr="009F24E4">
        <w:rPr>
          <w:rFonts w:cs="B Mitra" w:hint="cs"/>
          <w:b w:val="0"/>
          <w:bCs w:val="0"/>
          <w:sz w:val="24"/>
          <w:szCs w:val="24"/>
          <w:rtl/>
        </w:rPr>
        <w:t xml:space="preserve"> دارد. تفو</w:t>
      </w:r>
      <w:r w:rsidR="00E11D84">
        <w:rPr>
          <w:rFonts w:cs="B Mitra" w:hint="cs"/>
          <w:b w:val="0"/>
          <w:bCs w:val="0"/>
          <w:sz w:val="24"/>
          <w:szCs w:val="24"/>
          <w:rtl/>
        </w:rPr>
        <w:t>ی</w:t>
      </w:r>
      <w:r w:rsidRPr="009F24E4">
        <w:rPr>
          <w:rFonts w:cs="B Mitra" w:hint="cs"/>
          <w:b w:val="0"/>
          <w:bCs w:val="0"/>
          <w:sz w:val="24"/>
          <w:szCs w:val="24"/>
          <w:rtl/>
        </w:rPr>
        <w:t>ض اخت</w:t>
      </w:r>
      <w:r w:rsidR="00E11D84">
        <w:rPr>
          <w:rFonts w:cs="B Mitra" w:hint="cs"/>
          <w:b w:val="0"/>
          <w:bCs w:val="0"/>
          <w:sz w:val="24"/>
          <w:szCs w:val="24"/>
          <w:rtl/>
        </w:rPr>
        <w:t>ی</w:t>
      </w:r>
      <w:r w:rsidRPr="009F24E4">
        <w:rPr>
          <w:rFonts w:cs="B Mitra" w:hint="cs"/>
          <w:b w:val="0"/>
          <w:bCs w:val="0"/>
          <w:sz w:val="24"/>
          <w:szCs w:val="24"/>
          <w:rtl/>
        </w:rPr>
        <w:t xml:space="preserve">ار ضمن </w:t>
      </w:r>
      <w:r w:rsidR="006C7271">
        <w:rPr>
          <w:rFonts w:cs="B Mitra" w:hint="cs"/>
          <w:b w:val="0"/>
          <w:bCs w:val="0"/>
          <w:sz w:val="24"/>
          <w:szCs w:val="24"/>
          <w:rtl/>
        </w:rPr>
        <w:t>ک</w:t>
      </w:r>
      <w:r w:rsidRPr="009F24E4">
        <w:rPr>
          <w:rFonts w:cs="B Mitra" w:hint="cs"/>
          <w:b w:val="0"/>
          <w:bCs w:val="0"/>
          <w:sz w:val="24"/>
          <w:szCs w:val="24"/>
          <w:rtl/>
        </w:rPr>
        <w:t>م</w:t>
      </w:r>
      <w:r w:rsidR="006C7271">
        <w:rPr>
          <w:rFonts w:cs="B Mitra" w:hint="cs"/>
          <w:b w:val="0"/>
          <w:bCs w:val="0"/>
          <w:sz w:val="24"/>
          <w:szCs w:val="24"/>
          <w:rtl/>
        </w:rPr>
        <w:t>ک</w:t>
      </w:r>
      <w:r w:rsidRPr="009F24E4">
        <w:rPr>
          <w:rFonts w:cs="B Mitra" w:hint="cs"/>
          <w:b w:val="0"/>
          <w:bCs w:val="0"/>
          <w:sz w:val="24"/>
          <w:szCs w:val="24"/>
          <w:rtl/>
        </w:rPr>
        <w:t xml:space="preserve"> به تحقق هدف‌ها</w:t>
      </w:r>
      <w:r w:rsidR="00E11D84">
        <w:rPr>
          <w:rFonts w:cs="B Mitra" w:hint="cs"/>
          <w:b w:val="0"/>
          <w:bCs w:val="0"/>
          <w:sz w:val="24"/>
          <w:szCs w:val="24"/>
          <w:rtl/>
        </w:rPr>
        <w:t>ی</w:t>
      </w:r>
      <w:r w:rsidRPr="009F24E4">
        <w:rPr>
          <w:rFonts w:cs="B Mitra" w:hint="cs"/>
          <w:b w:val="0"/>
          <w:bCs w:val="0"/>
          <w:sz w:val="24"/>
          <w:szCs w:val="24"/>
          <w:rtl/>
        </w:rPr>
        <w:t xml:space="preserve"> سازمان</w:t>
      </w:r>
      <w:r w:rsidR="00E11D84">
        <w:rPr>
          <w:rFonts w:cs="B Mitra" w:hint="cs"/>
          <w:b w:val="0"/>
          <w:bCs w:val="0"/>
          <w:sz w:val="24"/>
          <w:szCs w:val="24"/>
          <w:rtl/>
        </w:rPr>
        <w:t>ی</w:t>
      </w:r>
      <w:r w:rsidRPr="009F24E4">
        <w:rPr>
          <w:rFonts w:cs="B Mitra" w:hint="cs"/>
          <w:b w:val="0"/>
          <w:bCs w:val="0"/>
          <w:sz w:val="24"/>
          <w:szCs w:val="24"/>
          <w:rtl/>
        </w:rPr>
        <w:t>، سازمان را از رس</w:t>
      </w:r>
      <w:r w:rsidR="00E11D84">
        <w:rPr>
          <w:rFonts w:cs="B Mitra" w:hint="cs"/>
          <w:b w:val="0"/>
          <w:bCs w:val="0"/>
          <w:sz w:val="24"/>
          <w:szCs w:val="24"/>
          <w:rtl/>
        </w:rPr>
        <w:t>ی</w:t>
      </w:r>
      <w:r w:rsidRPr="009F24E4">
        <w:rPr>
          <w:rFonts w:cs="B Mitra" w:hint="cs"/>
          <w:b w:val="0"/>
          <w:bCs w:val="0"/>
          <w:sz w:val="24"/>
          <w:szCs w:val="24"/>
          <w:rtl/>
        </w:rPr>
        <w:t>دن به هدف‌ها منحرف م</w:t>
      </w:r>
      <w:r w:rsidR="00E11D84">
        <w:rPr>
          <w:rFonts w:cs="B Mitra" w:hint="cs"/>
          <w:b w:val="0"/>
          <w:bCs w:val="0"/>
          <w:sz w:val="24"/>
          <w:szCs w:val="24"/>
          <w:rtl/>
        </w:rPr>
        <w:t>ی</w:t>
      </w:r>
      <w:r w:rsidRPr="009F24E4">
        <w:rPr>
          <w:rFonts w:cs="B Mitra" w:hint="cs"/>
          <w:b w:val="0"/>
          <w:bCs w:val="0"/>
          <w:sz w:val="24"/>
          <w:szCs w:val="24"/>
          <w:rtl/>
        </w:rPr>
        <w:t>‌سازد. تعجب‌آور ا</w:t>
      </w:r>
      <w:r w:rsidR="00E11D84">
        <w:rPr>
          <w:rFonts w:cs="B Mitra" w:hint="cs"/>
          <w:b w:val="0"/>
          <w:bCs w:val="0"/>
          <w:sz w:val="24"/>
          <w:szCs w:val="24"/>
          <w:rtl/>
        </w:rPr>
        <w:t>ی</w:t>
      </w:r>
      <w:r w:rsidRPr="009F24E4">
        <w:rPr>
          <w:rFonts w:cs="B Mitra" w:hint="cs"/>
          <w:b w:val="0"/>
          <w:bCs w:val="0"/>
          <w:sz w:val="24"/>
          <w:szCs w:val="24"/>
          <w:rtl/>
        </w:rPr>
        <w:t>ن</w:t>
      </w:r>
      <w:r w:rsidR="006C7271">
        <w:rPr>
          <w:rFonts w:cs="B Mitra" w:hint="cs"/>
          <w:b w:val="0"/>
          <w:bCs w:val="0"/>
          <w:sz w:val="24"/>
          <w:szCs w:val="24"/>
          <w:rtl/>
        </w:rPr>
        <w:t>ک</w:t>
      </w:r>
      <w:r w:rsidRPr="009F24E4">
        <w:rPr>
          <w:rFonts w:cs="B Mitra" w:hint="cs"/>
          <w:b w:val="0"/>
          <w:bCs w:val="0"/>
          <w:sz w:val="24"/>
          <w:szCs w:val="24"/>
          <w:rtl/>
        </w:rPr>
        <w:t>ه طبق نظر</w:t>
      </w:r>
      <w:r w:rsidR="00E11D84">
        <w:rPr>
          <w:rFonts w:cs="B Mitra" w:hint="cs"/>
          <w:b w:val="0"/>
          <w:bCs w:val="0"/>
          <w:sz w:val="24"/>
          <w:szCs w:val="24"/>
          <w:rtl/>
        </w:rPr>
        <w:t>ی</w:t>
      </w:r>
      <w:r w:rsidRPr="009F24E4">
        <w:rPr>
          <w:rFonts w:cs="B Mitra" w:hint="cs"/>
          <w:b w:val="0"/>
          <w:bCs w:val="0"/>
          <w:sz w:val="24"/>
          <w:szCs w:val="24"/>
          <w:rtl/>
        </w:rPr>
        <w:t>ه سلزن</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ظاهراً شدت و ضعف </w:t>
      </w:r>
      <w:r w:rsidR="00FB7E23" w:rsidRPr="009F24E4">
        <w:rPr>
          <w:rFonts w:cs="B Mitra"/>
          <w:b w:val="0"/>
          <w:bCs w:val="0"/>
          <w:sz w:val="24"/>
          <w:szCs w:val="24"/>
          <w:rtl/>
        </w:rPr>
        <w:t>دست‌</w:t>
      </w:r>
      <w:r w:rsidR="00FB7E23" w:rsidRPr="009F24E4">
        <w:rPr>
          <w:rFonts w:cs="B Mitra" w:hint="cs"/>
          <w:b w:val="0"/>
          <w:bCs w:val="0"/>
          <w:sz w:val="24"/>
          <w:szCs w:val="24"/>
          <w:rtl/>
        </w:rPr>
        <w:t>ی</w:t>
      </w:r>
      <w:r w:rsidR="00FB7E23" w:rsidRPr="009F24E4">
        <w:rPr>
          <w:rFonts w:cs="B Mitra" w:hint="eastAsia"/>
          <w:b w:val="0"/>
          <w:bCs w:val="0"/>
          <w:sz w:val="24"/>
          <w:szCs w:val="24"/>
          <w:rtl/>
        </w:rPr>
        <w:t>اب</w:t>
      </w:r>
      <w:r w:rsidR="00FB7E23" w:rsidRPr="009F24E4">
        <w:rPr>
          <w:rFonts w:cs="B Mitra" w:hint="cs"/>
          <w:b w:val="0"/>
          <w:bCs w:val="0"/>
          <w:sz w:val="24"/>
          <w:szCs w:val="24"/>
          <w:rtl/>
        </w:rPr>
        <w:t>ی</w:t>
      </w:r>
      <w:r w:rsidRPr="009F24E4">
        <w:rPr>
          <w:rFonts w:cs="B Mitra" w:hint="cs"/>
          <w:b w:val="0"/>
          <w:bCs w:val="0"/>
          <w:sz w:val="24"/>
          <w:szCs w:val="24"/>
          <w:rtl/>
        </w:rPr>
        <w:t xml:space="preserve"> به هدف‌ها تأث</w:t>
      </w:r>
      <w:r w:rsidR="00E11D84">
        <w:rPr>
          <w:rFonts w:cs="B Mitra" w:hint="cs"/>
          <w:b w:val="0"/>
          <w:bCs w:val="0"/>
          <w:sz w:val="24"/>
          <w:szCs w:val="24"/>
          <w:rtl/>
        </w:rPr>
        <w:t>ی</w:t>
      </w:r>
      <w:r w:rsidRPr="009F24E4">
        <w:rPr>
          <w:rFonts w:cs="B Mitra" w:hint="cs"/>
          <w:b w:val="0"/>
          <w:bCs w:val="0"/>
          <w:sz w:val="24"/>
          <w:szCs w:val="24"/>
          <w:rtl/>
        </w:rPr>
        <w:t>ر چندان</w:t>
      </w:r>
      <w:r w:rsidR="00E11D84">
        <w:rPr>
          <w:rFonts w:cs="B Mitra" w:hint="cs"/>
          <w:b w:val="0"/>
          <w:bCs w:val="0"/>
          <w:sz w:val="24"/>
          <w:szCs w:val="24"/>
          <w:rtl/>
        </w:rPr>
        <w:t>ی</w:t>
      </w:r>
      <w:r w:rsidRPr="009F24E4">
        <w:rPr>
          <w:rFonts w:cs="B Mitra" w:hint="cs"/>
          <w:b w:val="0"/>
          <w:bCs w:val="0"/>
          <w:sz w:val="24"/>
          <w:szCs w:val="24"/>
          <w:rtl/>
        </w:rPr>
        <w:t xml:space="preserve"> در شدت تفو</w:t>
      </w:r>
      <w:r w:rsidR="00E11D84">
        <w:rPr>
          <w:rFonts w:cs="B Mitra" w:hint="cs"/>
          <w:b w:val="0"/>
          <w:bCs w:val="0"/>
          <w:sz w:val="24"/>
          <w:szCs w:val="24"/>
          <w:rtl/>
        </w:rPr>
        <w:t>ی</w:t>
      </w:r>
      <w:r w:rsidRPr="009F24E4">
        <w:rPr>
          <w:rFonts w:cs="B Mitra" w:hint="cs"/>
          <w:b w:val="0"/>
          <w:bCs w:val="0"/>
          <w:sz w:val="24"/>
          <w:szCs w:val="24"/>
          <w:rtl/>
        </w:rPr>
        <w:t>ض اخت</w:t>
      </w:r>
      <w:r w:rsidR="00E11D84">
        <w:rPr>
          <w:rFonts w:cs="B Mitra" w:hint="cs"/>
          <w:b w:val="0"/>
          <w:bCs w:val="0"/>
          <w:sz w:val="24"/>
          <w:szCs w:val="24"/>
          <w:rtl/>
        </w:rPr>
        <w:t>ی</w:t>
      </w:r>
      <w:r w:rsidRPr="009F24E4">
        <w:rPr>
          <w:rFonts w:cs="B Mitra" w:hint="cs"/>
          <w:b w:val="0"/>
          <w:bCs w:val="0"/>
          <w:sz w:val="24"/>
          <w:szCs w:val="24"/>
          <w:rtl/>
        </w:rPr>
        <w:t>ار ندارد. به عبارت</w:t>
      </w:r>
      <w:r w:rsidR="00E11D84">
        <w:rPr>
          <w:rFonts w:cs="B Mitra" w:hint="cs"/>
          <w:b w:val="0"/>
          <w:bCs w:val="0"/>
          <w:sz w:val="24"/>
          <w:szCs w:val="24"/>
          <w:rtl/>
        </w:rPr>
        <w:t>ی</w:t>
      </w:r>
      <w:r w:rsidRPr="009F24E4">
        <w:rPr>
          <w:rFonts w:cs="B Mitra" w:hint="cs"/>
          <w:b w:val="0"/>
          <w:bCs w:val="0"/>
          <w:sz w:val="24"/>
          <w:szCs w:val="24"/>
          <w:rtl/>
        </w:rPr>
        <w:t xml:space="preserve"> </w:t>
      </w:r>
      <w:r w:rsidR="004C6E71" w:rsidRPr="009F24E4">
        <w:rPr>
          <w:rFonts w:cs="B Mitra"/>
          <w:b w:val="0"/>
          <w:bCs w:val="0"/>
          <w:sz w:val="24"/>
          <w:szCs w:val="24"/>
          <w:rtl/>
        </w:rPr>
        <w:t>ا</w:t>
      </w:r>
      <w:r w:rsidR="004C6E71" w:rsidRPr="009F24E4">
        <w:rPr>
          <w:rFonts w:cs="B Mitra" w:hint="cs"/>
          <w:b w:val="0"/>
          <w:bCs w:val="0"/>
          <w:sz w:val="24"/>
          <w:szCs w:val="24"/>
          <w:rtl/>
        </w:rPr>
        <w:t>ی</w:t>
      </w:r>
      <w:r w:rsidR="004C6E71" w:rsidRPr="009F24E4">
        <w:rPr>
          <w:rFonts w:cs="B Mitra" w:hint="eastAsia"/>
          <w:b w:val="0"/>
          <w:bCs w:val="0"/>
          <w:sz w:val="24"/>
          <w:szCs w:val="24"/>
          <w:rtl/>
        </w:rPr>
        <w:t>ن‌طور</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‌توان نت</w:t>
      </w:r>
      <w:r w:rsidR="00E11D84">
        <w:rPr>
          <w:rFonts w:cs="B Mitra" w:hint="cs"/>
          <w:b w:val="0"/>
          <w:bCs w:val="0"/>
          <w:sz w:val="24"/>
          <w:szCs w:val="24"/>
          <w:rtl/>
        </w:rPr>
        <w:t>ی</w:t>
      </w:r>
      <w:r w:rsidRPr="009F24E4">
        <w:rPr>
          <w:rFonts w:cs="B Mitra" w:hint="cs"/>
          <w:b w:val="0"/>
          <w:bCs w:val="0"/>
          <w:sz w:val="24"/>
          <w:szCs w:val="24"/>
          <w:rtl/>
        </w:rPr>
        <w:t xml:space="preserve">جه گرفت </w:t>
      </w:r>
      <w:r w:rsidR="006C7271">
        <w:rPr>
          <w:rFonts w:cs="B Mitra" w:hint="cs"/>
          <w:b w:val="0"/>
          <w:bCs w:val="0"/>
          <w:sz w:val="24"/>
          <w:szCs w:val="24"/>
          <w:rtl/>
        </w:rPr>
        <w:t>ک</w:t>
      </w:r>
      <w:r w:rsidRPr="009F24E4">
        <w:rPr>
          <w:rFonts w:cs="B Mitra" w:hint="cs"/>
          <w:b w:val="0"/>
          <w:bCs w:val="0"/>
          <w:sz w:val="24"/>
          <w:szCs w:val="24"/>
          <w:rtl/>
        </w:rPr>
        <w:t>ه به نظر سلزن</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ماه</w:t>
      </w:r>
      <w:r w:rsidR="00E11D84">
        <w:rPr>
          <w:rFonts w:cs="B Mitra" w:hint="cs"/>
          <w:b w:val="0"/>
          <w:bCs w:val="0"/>
          <w:sz w:val="24"/>
          <w:szCs w:val="24"/>
          <w:rtl/>
        </w:rPr>
        <w:t>ی</w:t>
      </w:r>
      <w:r w:rsidRPr="009F24E4">
        <w:rPr>
          <w:rFonts w:cs="B Mitra" w:hint="cs"/>
          <w:b w:val="0"/>
          <w:bCs w:val="0"/>
          <w:sz w:val="24"/>
          <w:szCs w:val="24"/>
          <w:rtl/>
        </w:rPr>
        <w:t>ت بورو</w:t>
      </w:r>
      <w:r w:rsidR="006C7271">
        <w:rPr>
          <w:rFonts w:cs="B Mitra" w:hint="cs"/>
          <w:b w:val="0"/>
          <w:bCs w:val="0"/>
          <w:sz w:val="24"/>
          <w:szCs w:val="24"/>
          <w:rtl/>
        </w:rPr>
        <w:t>ک</w:t>
      </w:r>
      <w:r w:rsidRPr="009F24E4">
        <w:rPr>
          <w:rFonts w:cs="B Mitra" w:hint="cs"/>
          <w:b w:val="0"/>
          <w:bCs w:val="0"/>
          <w:sz w:val="24"/>
          <w:szCs w:val="24"/>
          <w:rtl/>
        </w:rPr>
        <w:t>راس</w:t>
      </w:r>
      <w:r w:rsidR="00E11D84">
        <w:rPr>
          <w:rFonts w:cs="B Mitra" w:hint="cs"/>
          <w:b w:val="0"/>
          <w:bCs w:val="0"/>
          <w:sz w:val="24"/>
          <w:szCs w:val="24"/>
          <w:rtl/>
        </w:rPr>
        <w:t>ی</w:t>
      </w:r>
      <w:r w:rsidRPr="009F24E4">
        <w:rPr>
          <w:rFonts w:cs="B Mitra" w:hint="cs"/>
          <w:b w:val="0"/>
          <w:bCs w:val="0"/>
          <w:sz w:val="24"/>
          <w:szCs w:val="24"/>
          <w:rtl/>
        </w:rPr>
        <w:t xml:space="preserve"> ضرورت تفو</w:t>
      </w:r>
      <w:r w:rsidR="00E11D84">
        <w:rPr>
          <w:rFonts w:cs="B Mitra" w:hint="cs"/>
          <w:b w:val="0"/>
          <w:bCs w:val="0"/>
          <w:sz w:val="24"/>
          <w:szCs w:val="24"/>
          <w:rtl/>
        </w:rPr>
        <w:t>ی</w:t>
      </w:r>
      <w:r w:rsidRPr="009F24E4">
        <w:rPr>
          <w:rFonts w:cs="B Mitra" w:hint="cs"/>
          <w:b w:val="0"/>
          <w:bCs w:val="0"/>
          <w:sz w:val="24"/>
          <w:szCs w:val="24"/>
          <w:rtl/>
        </w:rPr>
        <w:t>ض اخت</w:t>
      </w:r>
      <w:r w:rsidR="00E11D84">
        <w:rPr>
          <w:rFonts w:cs="B Mitra" w:hint="cs"/>
          <w:b w:val="0"/>
          <w:bCs w:val="0"/>
          <w:sz w:val="24"/>
          <w:szCs w:val="24"/>
          <w:rtl/>
        </w:rPr>
        <w:t>ی</w:t>
      </w:r>
      <w:r w:rsidRPr="009F24E4">
        <w:rPr>
          <w:rFonts w:cs="B Mitra" w:hint="cs"/>
          <w:b w:val="0"/>
          <w:bCs w:val="0"/>
          <w:sz w:val="24"/>
          <w:szCs w:val="24"/>
          <w:rtl/>
        </w:rPr>
        <w:t>ار را ا</w:t>
      </w:r>
      <w:r w:rsidR="00E11D84">
        <w:rPr>
          <w:rFonts w:cs="B Mitra" w:hint="cs"/>
          <w:b w:val="0"/>
          <w:bCs w:val="0"/>
          <w:sz w:val="24"/>
          <w:szCs w:val="24"/>
          <w:rtl/>
        </w:rPr>
        <w:t>ی</w:t>
      </w:r>
      <w:r w:rsidRPr="009F24E4">
        <w:rPr>
          <w:rFonts w:cs="B Mitra" w:hint="cs"/>
          <w:b w:val="0"/>
          <w:bCs w:val="0"/>
          <w:sz w:val="24"/>
          <w:szCs w:val="24"/>
          <w:rtl/>
        </w:rPr>
        <w:t>جاب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ند و هر قدر بورو</w:t>
      </w:r>
      <w:r w:rsidR="006C7271">
        <w:rPr>
          <w:rFonts w:cs="B Mitra" w:hint="cs"/>
          <w:b w:val="0"/>
          <w:bCs w:val="0"/>
          <w:sz w:val="24"/>
          <w:szCs w:val="24"/>
          <w:rtl/>
        </w:rPr>
        <w:t>ک</w:t>
      </w:r>
      <w:r w:rsidRPr="009F24E4">
        <w:rPr>
          <w:rFonts w:cs="B Mitra" w:hint="cs"/>
          <w:b w:val="0"/>
          <w:bCs w:val="0"/>
          <w:sz w:val="24"/>
          <w:szCs w:val="24"/>
          <w:rtl/>
        </w:rPr>
        <w:t>راس</w:t>
      </w:r>
      <w:r w:rsidR="00E11D84">
        <w:rPr>
          <w:rFonts w:cs="B Mitra" w:hint="cs"/>
          <w:b w:val="0"/>
          <w:bCs w:val="0"/>
          <w:sz w:val="24"/>
          <w:szCs w:val="24"/>
          <w:rtl/>
        </w:rPr>
        <w:t>ی</w:t>
      </w:r>
      <w:r w:rsidRPr="009F24E4">
        <w:rPr>
          <w:rFonts w:cs="B Mitra" w:hint="cs"/>
          <w:b w:val="0"/>
          <w:bCs w:val="0"/>
          <w:sz w:val="24"/>
          <w:szCs w:val="24"/>
          <w:rtl/>
        </w:rPr>
        <w:t xml:space="preserve"> ب</w:t>
      </w:r>
      <w:r w:rsidR="00E11D84">
        <w:rPr>
          <w:rFonts w:cs="B Mitra" w:hint="cs"/>
          <w:b w:val="0"/>
          <w:bCs w:val="0"/>
          <w:sz w:val="24"/>
          <w:szCs w:val="24"/>
          <w:rtl/>
        </w:rPr>
        <w:t>ی</w:t>
      </w:r>
      <w:r w:rsidRPr="009F24E4">
        <w:rPr>
          <w:rFonts w:cs="B Mitra" w:hint="cs"/>
          <w:b w:val="0"/>
          <w:bCs w:val="0"/>
          <w:sz w:val="24"/>
          <w:szCs w:val="24"/>
          <w:rtl/>
        </w:rPr>
        <w:t>شتر تثب</w:t>
      </w:r>
      <w:r w:rsidR="00E11D84">
        <w:rPr>
          <w:rFonts w:cs="B Mitra" w:hint="cs"/>
          <w:b w:val="0"/>
          <w:bCs w:val="0"/>
          <w:sz w:val="24"/>
          <w:szCs w:val="24"/>
          <w:rtl/>
        </w:rPr>
        <w:t>ی</w:t>
      </w:r>
      <w:r w:rsidRPr="009F24E4">
        <w:rPr>
          <w:rFonts w:cs="B Mitra" w:hint="cs"/>
          <w:b w:val="0"/>
          <w:bCs w:val="0"/>
          <w:sz w:val="24"/>
          <w:szCs w:val="24"/>
          <w:rtl/>
        </w:rPr>
        <w:t>ت شود تفو</w:t>
      </w:r>
      <w:r w:rsidR="00E11D84">
        <w:rPr>
          <w:rFonts w:cs="B Mitra" w:hint="cs"/>
          <w:b w:val="0"/>
          <w:bCs w:val="0"/>
          <w:sz w:val="24"/>
          <w:szCs w:val="24"/>
          <w:rtl/>
        </w:rPr>
        <w:t>ی</w:t>
      </w:r>
      <w:r w:rsidRPr="009F24E4">
        <w:rPr>
          <w:rFonts w:cs="B Mitra" w:hint="cs"/>
          <w:b w:val="0"/>
          <w:bCs w:val="0"/>
          <w:sz w:val="24"/>
          <w:szCs w:val="24"/>
          <w:rtl/>
        </w:rPr>
        <w:t>ض اخت</w:t>
      </w:r>
      <w:r w:rsidR="00E11D84">
        <w:rPr>
          <w:rFonts w:cs="B Mitra" w:hint="cs"/>
          <w:b w:val="0"/>
          <w:bCs w:val="0"/>
          <w:sz w:val="24"/>
          <w:szCs w:val="24"/>
          <w:rtl/>
        </w:rPr>
        <w:t>ی</w:t>
      </w:r>
      <w:r w:rsidRPr="009F24E4">
        <w:rPr>
          <w:rFonts w:cs="B Mitra" w:hint="cs"/>
          <w:b w:val="0"/>
          <w:bCs w:val="0"/>
          <w:sz w:val="24"/>
          <w:szCs w:val="24"/>
          <w:rtl/>
        </w:rPr>
        <w:t>ار ب</w:t>
      </w:r>
      <w:r w:rsidR="00E11D84">
        <w:rPr>
          <w:rFonts w:cs="B Mitra" w:hint="cs"/>
          <w:b w:val="0"/>
          <w:bCs w:val="0"/>
          <w:sz w:val="24"/>
          <w:szCs w:val="24"/>
          <w:rtl/>
        </w:rPr>
        <w:t>ی</w:t>
      </w:r>
      <w:r w:rsidRPr="009F24E4">
        <w:rPr>
          <w:rFonts w:cs="B Mitra" w:hint="cs"/>
          <w:b w:val="0"/>
          <w:bCs w:val="0"/>
          <w:sz w:val="24"/>
          <w:szCs w:val="24"/>
          <w:rtl/>
        </w:rPr>
        <w:t>شتر خواهد بود و ا</w:t>
      </w:r>
      <w:r w:rsidR="00E11D84">
        <w:rPr>
          <w:rFonts w:cs="B Mitra" w:hint="cs"/>
          <w:b w:val="0"/>
          <w:bCs w:val="0"/>
          <w:sz w:val="24"/>
          <w:szCs w:val="24"/>
          <w:rtl/>
        </w:rPr>
        <w:t>ی</w:t>
      </w:r>
      <w:r w:rsidRPr="009F24E4">
        <w:rPr>
          <w:rFonts w:cs="B Mitra" w:hint="cs"/>
          <w:b w:val="0"/>
          <w:bCs w:val="0"/>
          <w:sz w:val="24"/>
          <w:szCs w:val="24"/>
          <w:rtl/>
        </w:rPr>
        <w:t xml:space="preserve">ن امر </w:t>
      </w:r>
      <w:r w:rsidR="004C6E71" w:rsidRPr="009F24E4">
        <w:rPr>
          <w:rFonts w:cs="B Mitra"/>
          <w:b w:val="0"/>
          <w:bCs w:val="0"/>
          <w:sz w:val="24"/>
          <w:szCs w:val="24"/>
          <w:rtl/>
        </w:rPr>
        <w:t>به رغم</w:t>
      </w:r>
      <w:r w:rsidRPr="009F24E4">
        <w:rPr>
          <w:rFonts w:cs="B Mitra" w:hint="cs"/>
          <w:b w:val="0"/>
          <w:bCs w:val="0"/>
          <w:sz w:val="24"/>
          <w:szCs w:val="24"/>
          <w:rtl/>
        </w:rPr>
        <w:t xml:space="preserve"> دور شدن سازمان از هدف‌ها</w:t>
      </w:r>
      <w:r w:rsidR="00E11D84">
        <w:rPr>
          <w:rFonts w:cs="B Mitra" w:hint="cs"/>
          <w:b w:val="0"/>
          <w:bCs w:val="0"/>
          <w:sz w:val="24"/>
          <w:szCs w:val="24"/>
          <w:rtl/>
        </w:rPr>
        <w:t>ی</w:t>
      </w:r>
      <w:r w:rsidRPr="009F24E4">
        <w:rPr>
          <w:rFonts w:cs="B Mitra" w:hint="cs"/>
          <w:b w:val="0"/>
          <w:bCs w:val="0"/>
          <w:sz w:val="24"/>
          <w:szCs w:val="24"/>
          <w:rtl/>
        </w:rPr>
        <w:t xml:space="preserve"> اصل</w:t>
      </w:r>
      <w:r w:rsidR="00E11D84">
        <w:rPr>
          <w:rFonts w:cs="B Mitra" w:hint="cs"/>
          <w:b w:val="0"/>
          <w:bCs w:val="0"/>
          <w:sz w:val="24"/>
          <w:szCs w:val="24"/>
          <w:rtl/>
        </w:rPr>
        <w:t>ی</w:t>
      </w:r>
      <w:r w:rsidRPr="009F24E4">
        <w:rPr>
          <w:rFonts w:cs="B Mitra" w:hint="cs"/>
          <w:b w:val="0"/>
          <w:bCs w:val="0"/>
          <w:sz w:val="24"/>
          <w:szCs w:val="24"/>
          <w:rtl/>
        </w:rPr>
        <w:t xml:space="preserve"> خود تحقق خواهد </w:t>
      </w:r>
      <w:r w:rsidR="00E11D84">
        <w:rPr>
          <w:rFonts w:cs="B Mitra" w:hint="cs"/>
          <w:b w:val="0"/>
          <w:bCs w:val="0"/>
          <w:sz w:val="24"/>
          <w:szCs w:val="24"/>
          <w:rtl/>
        </w:rPr>
        <w:t>ی</w:t>
      </w:r>
      <w:r w:rsidRPr="009F24E4">
        <w:rPr>
          <w:rFonts w:cs="B Mitra" w:hint="cs"/>
          <w:b w:val="0"/>
          <w:bCs w:val="0"/>
          <w:sz w:val="24"/>
          <w:szCs w:val="24"/>
          <w:rtl/>
        </w:rPr>
        <w:t xml:space="preserve">افت.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از د</w:t>
      </w:r>
      <w:r w:rsidR="00E11D84">
        <w:rPr>
          <w:rFonts w:cs="B Mitra" w:hint="cs"/>
          <w:b w:val="0"/>
          <w:bCs w:val="0"/>
          <w:sz w:val="24"/>
          <w:szCs w:val="24"/>
          <w:rtl/>
        </w:rPr>
        <w:t>ی</w:t>
      </w:r>
      <w:r w:rsidRPr="009F24E4">
        <w:rPr>
          <w:rFonts w:cs="B Mitra" w:hint="cs"/>
          <w:b w:val="0"/>
          <w:bCs w:val="0"/>
          <w:sz w:val="24"/>
          <w:szCs w:val="24"/>
          <w:rtl/>
        </w:rPr>
        <w:t>گر سو، گولدنر تلاش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 xml:space="preserve">ند تا نشان دهد </w:t>
      </w:r>
      <w:r w:rsidR="006C7271">
        <w:rPr>
          <w:rFonts w:cs="B Mitra" w:hint="cs"/>
          <w:b w:val="0"/>
          <w:bCs w:val="0"/>
          <w:sz w:val="24"/>
          <w:szCs w:val="24"/>
          <w:rtl/>
        </w:rPr>
        <w:t>ک</w:t>
      </w:r>
      <w:r w:rsidRPr="009F24E4">
        <w:rPr>
          <w:rFonts w:cs="B Mitra" w:hint="cs"/>
          <w:b w:val="0"/>
          <w:bCs w:val="0"/>
          <w:sz w:val="24"/>
          <w:szCs w:val="24"/>
          <w:rtl/>
        </w:rPr>
        <w:t>ه روش‌ها</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نترل مورد استفاده برا</w:t>
      </w:r>
      <w:r w:rsidR="00E11D84">
        <w:rPr>
          <w:rFonts w:cs="B Mitra" w:hint="cs"/>
          <w:b w:val="0"/>
          <w:bCs w:val="0"/>
          <w:sz w:val="24"/>
          <w:szCs w:val="24"/>
          <w:rtl/>
        </w:rPr>
        <w:t>ی</w:t>
      </w:r>
      <w:r w:rsidRPr="009F24E4">
        <w:rPr>
          <w:rFonts w:cs="B Mitra" w:hint="cs"/>
          <w:b w:val="0"/>
          <w:bCs w:val="0"/>
          <w:sz w:val="24"/>
          <w:szCs w:val="24"/>
          <w:rtl/>
        </w:rPr>
        <w:t xml:space="preserve"> حفظ تعادل و بقا</w:t>
      </w:r>
      <w:r w:rsidR="00E11D84">
        <w:rPr>
          <w:rFonts w:cs="B Mitra" w:hint="cs"/>
          <w:b w:val="0"/>
          <w:bCs w:val="0"/>
          <w:sz w:val="24"/>
          <w:szCs w:val="24"/>
          <w:rtl/>
        </w:rPr>
        <w:t>ی</w:t>
      </w:r>
      <w:r w:rsidRPr="009F24E4">
        <w:rPr>
          <w:rFonts w:cs="B Mitra" w:hint="cs"/>
          <w:b w:val="0"/>
          <w:bCs w:val="0"/>
          <w:sz w:val="24"/>
          <w:szCs w:val="24"/>
          <w:rtl/>
        </w:rPr>
        <w:t xml:space="preserve">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واحد </w:t>
      </w:r>
      <w:r w:rsidR="00E11D84">
        <w:rPr>
          <w:rFonts w:cs="B Mitra" w:hint="cs"/>
          <w:b w:val="0"/>
          <w:bCs w:val="0"/>
          <w:sz w:val="24"/>
          <w:szCs w:val="24"/>
          <w:rtl/>
        </w:rPr>
        <w:t>ی</w:t>
      </w:r>
      <w:r w:rsidRPr="009F24E4">
        <w:rPr>
          <w:rFonts w:cs="B Mitra" w:hint="cs"/>
          <w:b w:val="0"/>
          <w:bCs w:val="0"/>
          <w:sz w:val="24"/>
          <w:szCs w:val="24"/>
          <w:rtl/>
        </w:rPr>
        <w:t xml:space="preserve">ا خرد </w:t>
      </w:r>
      <w:r w:rsidR="00DB2A23" w:rsidRPr="009F24E4">
        <w:rPr>
          <w:rFonts w:cs="B Mitra" w:hint="cs"/>
          <w:b w:val="0"/>
          <w:bCs w:val="0"/>
          <w:sz w:val="24"/>
          <w:szCs w:val="24"/>
          <w:rtl/>
        </w:rPr>
        <w:t>سیستم</w:t>
      </w:r>
      <w:r w:rsidRPr="009F24E4">
        <w:rPr>
          <w:rFonts w:cs="B Mitra" w:hint="cs"/>
          <w:b w:val="0"/>
          <w:bCs w:val="0"/>
          <w:sz w:val="24"/>
          <w:szCs w:val="24"/>
          <w:rtl/>
        </w:rPr>
        <w:t xml:space="preserve"> تعادل و ام</w:t>
      </w:r>
      <w:r w:rsidR="006C7271">
        <w:rPr>
          <w:rFonts w:cs="B Mitra" w:hint="cs"/>
          <w:b w:val="0"/>
          <w:bCs w:val="0"/>
          <w:sz w:val="24"/>
          <w:szCs w:val="24"/>
          <w:rtl/>
        </w:rPr>
        <w:t>ک</w:t>
      </w:r>
      <w:r w:rsidRPr="009F24E4">
        <w:rPr>
          <w:rFonts w:cs="B Mitra" w:hint="cs"/>
          <w:b w:val="0"/>
          <w:bCs w:val="0"/>
          <w:sz w:val="24"/>
          <w:szCs w:val="24"/>
          <w:rtl/>
        </w:rPr>
        <w:t>ان بقا</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 xml:space="preserve">لان </w:t>
      </w:r>
      <w:r w:rsidR="00DB2A23" w:rsidRPr="009F24E4">
        <w:rPr>
          <w:rFonts w:cs="B Mitra" w:hint="cs"/>
          <w:b w:val="0"/>
          <w:bCs w:val="0"/>
          <w:sz w:val="24"/>
          <w:szCs w:val="24"/>
          <w:rtl/>
        </w:rPr>
        <w:t>سیستم</w:t>
      </w:r>
      <w:r w:rsidRPr="009F24E4">
        <w:rPr>
          <w:rFonts w:cs="B Mitra" w:hint="cs"/>
          <w:b w:val="0"/>
          <w:bCs w:val="0"/>
          <w:sz w:val="24"/>
          <w:szCs w:val="24"/>
          <w:rtl/>
        </w:rPr>
        <w:t xml:space="preserve"> مربوط را به هم م</w:t>
      </w:r>
      <w:r w:rsidR="00E11D84">
        <w:rPr>
          <w:rFonts w:cs="B Mitra" w:hint="cs"/>
          <w:b w:val="0"/>
          <w:bCs w:val="0"/>
          <w:sz w:val="24"/>
          <w:szCs w:val="24"/>
          <w:rtl/>
        </w:rPr>
        <w:t>ی</w:t>
      </w:r>
      <w:r w:rsidRPr="009F24E4">
        <w:rPr>
          <w:rFonts w:cs="B Mitra" w:hint="cs"/>
          <w:b w:val="0"/>
          <w:bCs w:val="0"/>
          <w:sz w:val="24"/>
          <w:szCs w:val="24"/>
          <w:rtl/>
        </w:rPr>
        <w:t>‌زند و آثار ا</w:t>
      </w:r>
      <w:r w:rsidR="00E11D84">
        <w:rPr>
          <w:rFonts w:cs="B Mitra" w:hint="cs"/>
          <w:b w:val="0"/>
          <w:bCs w:val="0"/>
          <w:sz w:val="24"/>
          <w:szCs w:val="24"/>
          <w:rtl/>
        </w:rPr>
        <w:t>ی</w:t>
      </w:r>
      <w:r w:rsidRPr="009F24E4">
        <w:rPr>
          <w:rFonts w:cs="B Mitra" w:hint="cs"/>
          <w:b w:val="0"/>
          <w:bCs w:val="0"/>
          <w:sz w:val="24"/>
          <w:szCs w:val="24"/>
          <w:rtl/>
        </w:rPr>
        <w:t>ن اتفاق دوباره از طر</w:t>
      </w:r>
      <w:r w:rsidR="00E11D84">
        <w:rPr>
          <w:rFonts w:cs="B Mitra" w:hint="cs"/>
          <w:b w:val="0"/>
          <w:bCs w:val="0"/>
          <w:sz w:val="24"/>
          <w:szCs w:val="24"/>
          <w:rtl/>
        </w:rPr>
        <w:t>ی</w:t>
      </w:r>
      <w:r w:rsidRPr="009F24E4">
        <w:rPr>
          <w:rFonts w:cs="B Mitra" w:hint="cs"/>
          <w:b w:val="0"/>
          <w:bCs w:val="0"/>
          <w:sz w:val="24"/>
          <w:szCs w:val="24"/>
          <w:rtl/>
        </w:rPr>
        <w:t xml:space="preserve">ق حلقه بازخورد به آن خرد </w:t>
      </w:r>
      <w:r w:rsidR="00DB2A23" w:rsidRPr="009F24E4">
        <w:rPr>
          <w:rFonts w:cs="B Mitra" w:hint="cs"/>
          <w:b w:val="0"/>
          <w:bCs w:val="0"/>
          <w:sz w:val="24"/>
          <w:szCs w:val="24"/>
          <w:rtl/>
        </w:rPr>
        <w:t>سیستم</w:t>
      </w:r>
      <w:r w:rsidRPr="009F24E4">
        <w:rPr>
          <w:rFonts w:cs="B Mitra" w:hint="cs"/>
          <w:b w:val="0"/>
          <w:bCs w:val="0"/>
          <w:sz w:val="24"/>
          <w:szCs w:val="24"/>
          <w:rtl/>
        </w:rPr>
        <w:t xml:space="preserve"> </w:t>
      </w:r>
      <w:r w:rsidR="00E11D84">
        <w:rPr>
          <w:rFonts w:cs="B Mitra" w:hint="cs"/>
          <w:b w:val="0"/>
          <w:bCs w:val="0"/>
          <w:sz w:val="24"/>
          <w:szCs w:val="24"/>
          <w:rtl/>
        </w:rPr>
        <w:t>ی</w:t>
      </w:r>
      <w:r w:rsidRPr="009F24E4">
        <w:rPr>
          <w:rFonts w:cs="B Mitra" w:hint="cs"/>
          <w:b w:val="0"/>
          <w:bCs w:val="0"/>
          <w:sz w:val="24"/>
          <w:szCs w:val="24"/>
          <w:rtl/>
        </w:rPr>
        <w:t>ا واحد برم</w:t>
      </w:r>
      <w:r w:rsidR="00E11D84">
        <w:rPr>
          <w:rFonts w:cs="B Mitra" w:hint="cs"/>
          <w:b w:val="0"/>
          <w:bCs w:val="0"/>
          <w:sz w:val="24"/>
          <w:szCs w:val="24"/>
          <w:rtl/>
        </w:rPr>
        <w:t>ی</w:t>
      </w:r>
      <w:r w:rsidRPr="009F24E4">
        <w:rPr>
          <w:rFonts w:cs="B Mitra" w:hint="cs"/>
          <w:b w:val="0"/>
          <w:bCs w:val="0"/>
          <w:sz w:val="24"/>
          <w:szCs w:val="24"/>
          <w:rtl/>
        </w:rPr>
        <w:t>‌گردد. به نظر گولدنر تأ</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د صدرنش</w:t>
      </w:r>
      <w:r w:rsidR="00E11D84">
        <w:rPr>
          <w:rFonts w:cs="B Mitra" w:hint="cs"/>
          <w:b w:val="0"/>
          <w:bCs w:val="0"/>
          <w:sz w:val="24"/>
          <w:szCs w:val="24"/>
          <w:rtl/>
        </w:rPr>
        <w:t>ی</w:t>
      </w:r>
      <w:r w:rsidRPr="009F24E4">
        <w:rPr>
          <w:rFonts w:cs="B Mitra" w:hint="cs"/>
          <w:b w:val="0"/>
          <w:bCs w:val="0"/>
          <w:sz w:val="24"/>
          <w:szCs w:val="24"/>
          <w:rtl/>
        </w:rPr>
        <w:t>نان سلسله مراتب ادار</w:t>
      </w:r>
      <w:r w:rsidR="00E11D84">
        <w:rPr>
          <w:rFonts w:cs="B Mitra" w:hint="cs"/>
          <w:b w:val="0"/>
          <w:bCs w:val="0"/>
          <w:sz w:val="24"/>
          <w:szCs w:val="24"/>
          <w:rtl/>
        </w:rPr>
        <w:t>ی</w:t>
      </w:r>
      <w:r w:rsidRPr="009F24E4">
        <w:rPr>
          <w:rFonts w:cs="B Mitra" w:hint="cs"/>
          <w:b w:val="0"/>
          <w:bCs w:val="0"/>
          <w:sz w:val="24"/>
          <w:szCs w:val="24"/>
          <w:rtl/>
        </w:rPr>
        <w:t xml:space="preserve"> منجر به تدو</w:t>
      </w:r>
      <w:r w:rsidR="00E11D84">
        <w:rPr>
          <w:rFonts w:cs="B Mitra" w:hint="cs"/>
          <w:b w:val="0"/>
          <w:bCs w:val="0"/>
          <w:sz w:val="24"/>
          <w:szCs w:val="24"/>
          <w:rtl/>
        </w:rPr>
        <w:t>ی</w:t>
      </w:r>
      <w:r w:rsidRPr="009F24E4">
        <w:rPr>
          <w:rFonts w:cs="B Mitra" w:hint="cs"/>
          <w:b w:val="0"/>
          <w:bCs w:val="0"/>
          <w:sz w:val="24"/>
          <w:szCs w:val="24"/>
          <w:rtl/>
        </w:rPr>
        <w:t>ن مقررات</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ل</w:t>
      </w:r>
      <w:r w:rsidR="00E11D84">
        <w:rPr>
          <w:rFonts w:cs="B Mitra" w:hint="cs"/>
          <w:b w:val="0"/>
          <w:bCs w:val="0"/>
          <w:sz w:val="24"/>
          <w:szCs w:val="24"/>
          <w:rtl/>
        </w:rPr>
        <w:t>ی</w:t>
      </w:r>
      <w:r w:rsidRPr="009F24E4">
        <w:rPr>
          <w:rFonts w:cs="B Mitra" w:hint="cs"/>
          <w:b w:val="0"/>
          <w:bCs w:val="0"/>
          <w:sz w:val="24"/>
          <w:szCs w:val="24"/>
          <w:rtl/>
        </w:rPr>
        <w:t>، خش</w:t>
      </w:r>
      <w:r w:rsidR="006C7271">
        <w:rPr>
          <w:rFonts w:cs="B Mitra" w:hint="cs"/>
          <w:b w:val="0"/>
          <w:bCs w:val="0"/>
          <w:sz w:val="24"/>
          <w:szCs w:val="24"/>
          <w:rtl/>
        </w:rPr>
        <w:t>ک</w:t>
      </w:r>
      <w:r w:rsidRPr="009F24E4">
        <w:rPr>
          <w:rFonts w:cs="B Mitra" w:hint="cs"/>
          <w:b w:val="0"/>
          <w:bCs w:val="0"/>
          <w:sz w:val="24"/>
          <w:szCs w:val="24"/>
          <w:rtl/>
        </w:rPr>
        <w:t xml:space="preserve"> و ب</w:t>
      </w:r>
      <w:r w:rsidR="00E11D84">
        <w:rPr>
          <w:rFonts w:cs="B Mitra" w:hint="cs"/>
          <w:b w:val="0"/>
          <w:bCs w:val="0"/>
          <w:sz w:val="24"/>
          <w:szCs w:val="24"/>
          <w:rtl/>
        </w:rPr>
        <w:t>ی</w:t>
      </w:r>
      <w:r w:rsidRPr="009F24E4">
        <w:rPr>
          <w:rFonts w:cs="B Mitra" w:hint="cs"/>
          <w:b w:val="0"/>
          <w:bCs w:val="0"/>
          <w:sz w:val="24"/>
          <w:szCs w:val="24"/>
          <w:rtl/>
        </w:rPr>
        <w:t>‌روح م</w:t>
      </w:r>
      <w:r w:rsidR="00E11D84">
        <w:rPr>
          <w:rFonts w:cs="B Mitra" w:hint="cs"/>
          <w:b w:val="0"/>
          <w:bCs w:val="0"/>
          <w:sz w:val="24"/>
          <w:szCs w:val="24"/>
          <w:rtl/>
        </w:rPr>
        <w:t>ی</w:t>
      </w:r>
      <w:r w:rsidRPr="009F24E4">
        <w:rPr>
          <w:rFonts w:cs="B Mitra" w:hint="cs"/>
          <w:b w:val="0"/>
          <w:bCs w:val="0"/>
          <w:sz w:val="24"/>
          <w:szCs w:val="24"/>
          <w:rtl/>
        </w:rPr>
        <w:t>‌شود، متعاقباً ا</w:t>
      </w:r>
      <w:r w:rsidR="00E11D84">
        <w:rPr>
          <w:rFonts w:cs="B Mitra" w:hint="cs"/>
          <w:b w:val="0"/>
          <w:bCs w:val="0"/>
          <w:sz w:val="24"/>
          <w:szCs w:val="24"/>
          <w:rtl/>
        </w:rPr>
        <w:t>ی</w:t>
      </w:r>
      <w:r w:rsidRPr="009F24E4">
        <w:rPr>
          <w:rFonts w:cs="B Mitra" w:hint="cs"/>
          <w:b w:val="0"/>
          <w:bCs w:val="0"/>
          <w:sz w:val="24"/>
          <w:szCs w:val="24"/>
          <w:rtl/>
        </w:rPr>
        <w:t>ن مقررات به عنوان پاسخ</w:t>
      </w:r>
      <w:r w:rsidR="00E11D84">
        <w:rPr>
          <w:rFonts w:cs="B Mitra" w:hint="cs"/>
          <w:b w:val="0"/>
          <w:bCs w:val="0"/>
          <w:sz w:val="24"/>
          <w:szCs w:val="24"/>
          <w:rtl/>
        </w:rPr>
        <w:t>ی</w:t>
      </w:r>
      <w:r w:rsidRPr="009F24E4">
        <w:rPr>
          <w:rFonts w:cs="B Mitra" w:hint="cs"/>
          <w:b w:val="0"/>
          <w:bCs w:val="0"/>
          <w:sz w:val="24"/>
          <w:szCs w:val="24"/>
          <w:rtl/>
        </w:rPr>
        <w:t xml:space="preserve"> به خواست مد</w:t>
      </w:r>
      <w:r w:rsidR="00E11D84">
        <w:rPr>
          <w:rFonts w:cs="B Mitra" w:hint="cs"/>
          <w:b w:val="0"/>
          <w:bCs w:val="0"/>
          <w:sz w:val="24"/>
          <w:szCs w:val="24"/>
          <w:rtl/>
        </w:rPr>
        <w:t>ی</w:t>
      </w:r>
      <w:r w:rsidRPr="009F24E4">
        <w:rPr>
          <w:rFonts w:cs="B Mitra" w:hint="cs"/>
          <w:b w:val="0"/>
          <w:bCs w:val="0"/>
          <w:sz w:val="24"/>
          <w:szCs w:val="24"/>
          <w:rtl/>
        </w:rPr>
        <w:t>ران رده بالا به اجرا در م</w:t>
      </w:r>
      <w:r w:rsidR="00E11D84">
        <w:rPr>
          <w:rFonts w:cs="B Mitra" w:hint="cs"/>
          <w:b w:val="0"/>
          <w:bCs w:val="0"/>
          <w:sz w:val="24"/>
          <w:szCs w:val="24"/>
          <w:rtl/>
        </w:rPr>
        <w:t>ی</w:t>
      </w:r>
      <w:r w:rsidRPr="009F24E4">
        <w:rPr>
          <w:rFonts w:cs="B Mitra" w:hint="cs"/>
          <w:b w:val="0"/>
          <w:bCs w:val="0"/>
          <w:sz w:val="24"/>
          <w:szCs w:val="24"/>
          <w:rtl/>
        </w:rPr>
        <w:t>‌آ</w:t>
      </w:r>
      <w:r w:rsidR="00E11D84">
        <w:rPr>
          <w:rFonts w:cs="B Mitra" w:hint="cs"/>
          <w:b w:val="0"/>
          <w:bCs w:val="0"/>
          <w:sz w:val="24"/>
          <w:szCs w:val="24"/>
          <w:rtl/>
        </w:rPr>
        <w:t>ی</w:t>
      </w:r>
      <w:r w:rsidRPr="009F24E4">
        <w:rPr>
          <w:rFonts w:cs="B Mitra" w:hint="cs"/>
          <w:b w:val="0"/>
          <w:bCs w:val="0"/>
          <w:sz w:val="24"/>
          <w:szCs w:val="24"/>
          <w:rtl/>
        </w:rPr>
        <w:t>د. به اجر در آمدن ا</w:t>
      </w:r>
      <w:r w:rsidR="00E11D84">
        <w:rPr>
          <w:rFonts w:cs="B Mitra" w:hint="cs"/>
          <w:b w:val="0"/>
          <w:bCs w:val="0"/>
          <w:sz w:val="24"/>
          <w:szCs w:val="24"/>
          <w:rtl/>
        </w:rPr>
        <w:t>ی</w:t>
      </w:r>
      <w:r w:rsidRPr="009F24E4">
        <w:rPr>
          <w:rFonts w:cs="B Mitra" w:hint="cs"/>
          <w:b w:val="0"/>
          <w:bCs w:val="0"/>
          <w:sz w:val="24"/>
          <w:szCs w:val="24"/>
          <w:rtl/>
        </w:rPr>
        <w:t xml:space="preserve">ن مقررات </w:t>
      </w:r>
      <w:r w:rsidR="004C6E71" w:rsidRPr="009F24E4">
        <w:rPr>
          <w:rFonts w:cs="B Mitra"/>
          <w:b w:val="0"/>
          <w:bCs w:val="0"/>
          <w:sz w:val="24"/>
          <w:szCs w:val="24"/>
          <w:rtl/>
        </w:rPr>
        <w:t>صرف‌نظر</w:t>
      </w:r>
      <w:r w:rsidRPr="009F24E4">
        <w:rPr>
          <w:rFonts w:cs="B Mitra" w:hint="cs"/>
          <w:b w:val="0"/>
          <w:bCs w:val="0"/>
          <w:sz w:val="24"/>
          <w:szCs w:val="24"/>
          <w:rtl/>
        </w:rPr>
        <w:t xml:space="preserve"> از پ</w:t>
      </w:r>
      <w:r w:rsidR="00E11D84">
        <w:rPr>
          <w:rFonts w:cs="B Mitra" w:hint="cs"/>
          <w:b w:val="0"/>
          <w:bCs w:val="0"/>
          <w:sz w:val="24"/>
          <w:szCs w:val="24"/>
          <w:rtl/>
        </w:rPr>
        <w:t>ی</w:t>
      </w:r>
      <w:r w:rsidRPr="009F24E4">
        <w:rPr>
          <w:rFonts w:cs="B Mitra" w:hint="cs"/>
          <w:b w:val="0"/>
          <w:bCs w:val="0"/>
          <w:sz w:val="24"/>
          <w:szCs w:val="24"/>
          <w:rtl/>
        </w:rPr>
        <w:t>‌آمدها</w:t>
      </w:r>
      <w:r w:rsidR="00E11D84">
        <w:rPr>
          <w:rFonts w:cs="B Mitra" w:hint="cs"/>
          <w:b w:val="0"/>
          <w:bCs w:val="0"/>
          <w:sz w:val="24"/>
          <w:szCs w:val="24"/>
          <w:rtl/>
        </w:rPr>
        <w:t>ی</w:t>
      </w:r>
      <w:r w:rsidRPr="009F24E4">
        <w:rPr>
          <w:rFonts w:cs="B Mitra" w:hint="cs"/>
          <w:b w:val="0"/>
          <w:bCs w:val="0"/>
          <w:sz w:val="24"/>
          <w:szCs w:val="24"/>
          <w:rtl/>
        </w:rPr>
        <w:t xml:space="preserve"> د</w:t>
      </w:r>
      <w:r w:rsidR="00E11D84">
        <w:rPr>
          <w:rFonts w:cs="B Mitra" w:hint="cs"/>
          <w:b w:val="0"/>
          <w:bCs w:val="0"/>
          <w:sz w:val="24"/>
          <w:szCs w:val="24"/>
          <w:rtl/>
        </w:rPr>
        <w:t>ی</w:t>
      </w:r>
      <w:r w:rsidRPr="009F24E4">
        <w:rPr>
          <w:rFonts w:cs="B Mitra" w:hint="cs"/>
          <w:b w:val="0"/>
          <w:bCs w:val="0"/>
          <w:sz w:val="24"/>
          <w:szCs w:val="24"/>
          <w:rtl/>
        </w:rPr>
        <w:t>گر</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دارد باعث نامشهود شدن روابط قدرت در درون گروه‌ها م</w:t>
      </w:r>
      <w:r w:rsidR="00E11D84">
        <w:rPr>
          <w:rFonts w:cs="B Mitra" w:hint="cs"/>
          <w:b w:val="0"/>
          <w:bCs w:val="0"/>
          <w:sz w:val="24"/>
          <w:szCs w:val="24"/>
          <w:rtl/>
        </w:rPr>
        <w:t>ی</w:t>
      </w:r>
      <w:r w:rsidRPr="009F24E4">
        <w:rPr>
          <w:rFonts w:cs="B Mitra" w:hint="cs"/>
          <w:b w:val="0"/>
          <w:bCs w:val="0"/>
          <w:sz w:val="24"/>
          <w:szCs w:val="24"/>
          <w:rtl/>
        </w:rPr>
        <w:t xml:space="preserve">‌شود.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ظاهر بودن اختلاف قدرت اعضا</w:t>
      </w:r>
      <w:r w:rsidR="00E11D84">
        <w:rPr>
          <w:rFonts w:cs="B Mitra" w:hint="cs"/>
          <w:b w:val="0"/>
          <w:bCs w:val="0"/>
          <w:sz w:val="24"/>
          <w:szCs w:val="24"/>
          <w:rtl/>
        </w:rPr>
        <w:t>ی</w:t>
      </w:r>
      <w:r w:rsidRPr="009F24E4">
        <w:rPr>
          <w:rFonts w:cs="B Mitra" w:hint="cs"/>
          <w:b w:val="0"/>
          <w:bCs w:val="0"/>
          <w:sz w:val="24"/>
          <w:szCs w:val="24"/>
          <w:rtl/>
        </w:rPr>
        <w:t xml:space="preserve"> گروه‌ها </w:t>
      </w:r>
      <w:r w:rsidR="00E11D84">
        <w:rPr>
          <w:rFonts w:cs="B Mitra" w:hint="cs"/>
          <w:b w:val="0"/>
          <w:bCs w:val="0"/>
          <w:sz w:val="24"/>
          <w:szCs w:val="24"/>
          <w:rtl/>
        </w:rPr>
        <w:t>ی</w:t>
      </w:r>
      <w:r w:rsidRPr="009F24E4">
        <w:rPr>
          <w:rFonts w:cs="B Mitra" w:hint="cs"/>
          <w:b w:val="0"/>
          <w:bCs w:val="0"/>
          <w:sz w:val="24"/>
          <w:szCs w:val="24"/>
          <w:rtl/>
        </w:rPr>
        <w:t>ا واحدها ضمن تأث</w:t>
      </w:r>
      <w:r w:rsidR="00E11D84">
        <w:rPr>
          <w:rFonts w:cs="B Mitra" w:hint="cs"/>
          <w:b w:val="0"/>
          <w:bCs w:val="0"/>
          <w:sz w:val="24"/>
          <w:szCs w:val="24"/>
          <w:rtl/>
        </w:rPr>
        <w:t>ی</w:t>
      </w:r>
      <w:r w:rsidRPr="009F24E4">
        <w:rPr>
          <w:rFonts w:cs="B Mitra" w:hint="cs"/>
          <w:b w:val="0"/>
          <w:bCs w:val="0"/>
          <w:sz w:val="24"/>
          <w:szCs w:val="24"/>
          <w:rtl/>
        </w:rPr>
        <w:t>ر و تأثر متقابل با هنجارها</w:t>
      </w:r>
      <w:r w:rsidR="00E11D84">
        <w:rPr>
          <w:rFonts w:cs="B Mitra" w:hint="cs"/>
          <w:b w:val="0"/>
          <w:bCs w:val="0"/>
          <w:sz w:val="24"/>
          <w:szCs w:val="24"/>
          <w:rtl/>
        </w:rPr>
        <w:t>ی</w:t>
      </w:r>
      <w:r w:rsidRPr="009F24E4">
        <w:rPr>
          <w:rFonts w:cs="B Mitra" w:hint="cs"/>
          <w:b w:val="0"/>
          <w:bCs w:val="0"/>
          <w:sz w:val="24"/>
          <w:szCs w:val="24"/>
          <w:rtl/>
        </w:rPr>
        <w:t xml:space="preserve"> گروه‌ها در مورد مساوات و توز</w:t>
      </w:r>
      <w:r w:rsidR="00E11D84">
        <w:rPr>
          <w:rFonts w:cs="B Mitra" w:hint="cs"/>
          <w:b w:val="0"/>
          <w:bCs w:val="0"/>
          <w:sz w:val="24"/>
          <w:szCs w:val="24"/>
          <w:rtl/>
        </w:rPr>
        <w:t>ی</w:t>
      </w:r>
      <w:r w:rsidRPr="009F24E4">
        <w:rPr>
          <w:rFonts w:cs="B Mitra" w:hint="cs"/>
          <w:b w:val="0"/>
          <w:bCs w:val="0"/>
          <w:sz w:val="24"/>
          <w:szCs w:val="24"/>
          <w:rtl/>
        </w:rPr>
        <w:t>ع قدرت مشروع</w:t>
      </w:r>
      <w:r w:rsidR="00E11D84">
        <w:rPr>
          <w:rFonts w:cs="B Mitra" w:hint="cs"/>
          <w:b w:val="0"/>
          <w:bCs w:val="0"/>
          <w:sz w:val="24"/>
          <w:szCs w:val="24"/>
          <w:rtl/>
        </w:rPr>
        <w:t>ی</w:t>
      </w:r>
      <w:r w:rsidRPr="009F24E4">
        <w:rPr>
          <w:rFonts w:cs="B Mitra" w:hint="cs"/>
          <w:b w:val="0"/>
          <w:bCs w:val="0"/>
          <w:sz w:val="24"/>
          <w:szCs w:val="24"/>
          <w:rtl/>
        </w:rPr>
        <w:t>ت نقش سرپرست</w:t>
      </w:r>
      <w:r w:rsidR="00E11D84">
        <w:rPr>
          <w:rFonts w:cs="B Mitra" w:hint="cs"/>
          <w:b w:val="0"/>
          <w:bCs w:val="0"/>
          <w:sz w:val="24"/>
          <w:szCs w:val="24"/>
          <w:rtl/>
        </w:rPr>
        <w:t>ی</w:t>
      </w:r>
      <w:r w:rsidRPr="009F24E4">
        <w:rPr>
          <w:rFonts w:cs="B Mitra" w:hint="cs"/>
          <w:b w:val="0"/>
          <w:bCs w:val="0"/>
          <w:sz w:val="24"/>
          <w:szCs w:val="24"/>
          <w:rtl/>
        </w:rPr>
        <w:t xml:space="preserve"> را تحت تأث</w:t>
      </w:r>
      <w:r w:rsidR="00E11D84">
        <w:rPr>
          <w:rFonts w:cs="B Mitra" w:hint="cs"/>
          <w:b w:val="0"/>
          <w:bCs w:val="0"/>
          <w:sz w:val="24"/>
          <w:szCs w:val="24"/>
          <w:rtl/>
        </w:rPr>
        <w:t>ی</w:t>
      </w:r>
      <w:r w:rsidRPr="009F24E4">
        <w:rPr>
          <w:rFonts w:cs="B Mitra" w:hint="cs"/>
          <w:b w:val="0"/>
          <w:bCs w:val="0"/>
          <w:sz w:val="24"/>
          <w:szCs w:val="24"/>
          <w:rtl/>
        </w:rPr>
        <w:t>ر قرار م</w:t>
      </w:r>
      <w:r w:rsidR="00E11D84">
        <w:rPr>
          <w:rFonts w:cs="B Mitra" w:hint="cs"/>
          <w:b w:val="0"/>
          <w:bCs w:val="0"/>
          <w:sz w:val="24"/>
          <w:szCs w:val="24"/>
          <w:rtl/>
        </w:rPr>
        <w:t>ی</w:t>
      </w:r>
      <w:r w:rsidRPr="009F24E4">
        <w:rPr>
          <w:rFonts w:cs="B Mitra" w:hint="cs"/>
          <w:b w:val="0"/>
          <w:bCs w:val="0"/>
          <w:sz w:val="24"/>
          <w:szCs w:val="24"/>
          <w:rtl/>
        </w:rPr>
        <w:t>‌دهد. ا</w:t>
      </w:r>
      <w:r w:rsidR="00E11D84">
        <w:rPr>
          <w:rFonts w:cs="B Mitra" w:hint="cs"/>
          <w:b w:val="0"/>
          <w:bCs w:val="0"/>
          <w:sz w:val="24"/>
          <w:szCs w:val="24"/>
          <w:rtl/>
        </w:rPr>
        <w:t>ی</w:t>
      </w:r>
      <w:r w:rsidRPr="009F24E4">
        <w:rPr>
          <w:rFonts w:cs="B Mitra" w:hint="cs"/>
          <w:b w:val="0"/>
          <w:bCs w:val="0"/>
          <w:sz w:val="24"/>
          <w:szCs w:val="24"/>
          <w:rtl/>
        </w:rPr>
        <w:t>ن امر بر شدت تنش‌ها</w:t>
      </w:r>
      <w:r w:rsidR="00E11D84">
        <w:rPr>
          <w:rFonts w:cs="B Mitra" w:hint="cs"/>
          <w:b w:val="0"/>
          <w:bCs w:val="0"/>
          <w:sz w:val="24"/>
          <w:szCs w:val="24"/>
          <w:rtl/>
        </w:rPr>
        <w:t>ی</w:t>
      </w:r>
      <w:r w:rsidRPr="009F24E4">
        <w:rPr>
          <w:rFonts w:cs="B Mitra" w:hint="cs"/>
          <w:b w:val="0"/>
          <w:bCs w:val="0"/>
          <w:sz w:val="24"/>
          <w:szCs w:val="24"/>
          <w:rtl/>
        </w:rPr>
        <w:t xml:space="preserve"> درون گروه</w:t>
      </w:r>
      <w:r w:rsidR="00E11D84">
        <w:rPr>
          <w:rFonts w:cs="B Mitra" w:hint="cs"/>
          <w:b w:val="0"/>
          <w:bCs w:val="0"/>
          <w:sz w:val="24"/>
          <w:szCs w:val="24"/>
          <w:rtl/>
        </w:rPr>
        <w:t>ی</w:t>
      </w:r>
      <w:r w:rsidRPr="009F24E4">
        <w:rPr>
          <w:rFonts w:cs="B Mitra" w:hint="cs"/>
          <w:b w:val="0"/>
          <w:bCs w:val="0"/>
          <w:sz w:val="24"/>
          <w:szCs w:val="24"/>
          <w:rtl/>
        </w:rPr>
        <w:t xml:space="preserve"> اثر م</w:t>
      </w:r>
      <w:r w:rsidR="00E11D84">
        <w:rPr>
          <w:rFonts w:cs="B Mitra" w:hint="cs"/>
          <w:b w:val="0"/>
          <w:bCs w:val="0"/>
          <w:sz w:val="24"/>
          <w:szCs w:val="24"/>
          <w:rtl/>
        </w:rPr>
        <w:t>ی</w:t>
      </w:r>
      <w:r w:rsidRPr="009F24E4">
        <w:rPr>
          <w:rFonts w:cs="B Mitra" w:hint="cs"/>
          <w:b w:val="0"/>
          <w:bCs w:val="0"/>
          <w:sz w:val="24"/>
          <w:szCs w:val="24"/>
          <w:rtl/>
        </w:rPr>
        <w:t>‌گذارد. در فرهنگ</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هنجارها</w:t>
      </w:r>
      <w:r w:rsidR="00E11D84">
        <w:rPr>
          <w:rFonts w:cs="B Mitra" w:hint="cs"/>
          <w:b w:val="0"/>
          <w:bCs w:val="0"/>
          <w:sz w:val="24"/>
          <w:szCs w:val="24"/>
          <w:rtl/>
        </w:rPr>
        <w:t>ی</w:t>
      </w:r>
      <w:r w:rsidRPr="009F24E4">
        <w:rPr>
          <w:rFonts w:cs="B Mitra" w:hint="cs"/>
          <w:b w:val="0"/>
          <w:bCs w:val="0"/>
          <w:sz w:val="24"/>
          <w:szCs w:val="24"/>
          <w:rtl/>
        </w:rPr>
        <w:t xml:space="preserve"> برابر</w:t>
      </w:r>
      <w:r w:rsidR="00E11D84">
        <w:rPr>
          <w:rFonts w:cs="B Mitra" w:hint="cs"/>
          <w:b w:val="0"/>
          <w:bCs w:val="0"/>
          <w:sz w:val="24"/>
          <w:szCs w:val="24"/>
          <w:rtl/>
        </w:rPr>
        <w:t>ی</w:t>
      </w:r>
      <w:r w:rsidRPr="009F24E4">
        <w:rPr>
          <w:rFonts w:cs="B Mitra" w:hint="cs"/>
          <w:b w:val="0"/>
          <w:bCs w:val="0"/>
          <w:sz w:val="24"/>
          <w:szCs w:val="24"/>
          <w:rtl/>
        </w:rPr>
        <w:t xml:space="preserve"> را پذ</w:t>
      </w:r>
      <w:r w:rsidR="00E11D84">
        <w:rPr>
          <w:rFonts w:cs="B Mitra" w:hint="cs"/>
          <w:b w:val="0"/>
          <w:bCs w:val="0"/>
          <w:sz w:val="24"/>
          <w:szCs w:val="24"/>
          <w:rtl/>
        </w:rPr>
        <w:t>ی</w:t>
      </w:r>
      <w:r w:rsidRPr="009F24E4">
        <w:rPr>
          <w:rFonts w:cs="B Mitra" w:hint="cs"/>
          <w:b w:val="0"/>
          <w:bCs w:val="0"/>
          <w:sz w:val="24"/>
          <w:szCs w:val="24"/>
          <w:rtl/>
        </w:rPr>
        <w:t>رفته است نامشهود بودن روابط قدرت منجر به افزا</w:t>
      </w:r>
      <w:r w:rsidR="00E11D84">
        <w:rPr>
          <w:rFonts w:cs="B Mitra" w:hint="cs"/>
          <w:b w:val="0"/>
          <w:bCs w:val="0"/>
          <w:sz w:val="24"/>
          <w:szCs w:val="24"/>
          <w:rtl/>
        </w:rPr>
        <w:t>ی</w:t>
      </w:r>
      <w:r w:rsidRPr="009F24E4">
        <w:rPr>
          <w:rFonts w:cs="B Mitra" w:hint="cs"/>
          <w:b w:val="0"/>
          <w:bCs w:val="0"/>
          <w:sz w:val="24"/>
          <w:szCs w:val="24"/>
          <w:rtl/>
        </w:rPr>
        <w:t>ش مشروع</w:t>
      </w:r>
      <w:r w:rsidR="00E11D84">
        <w:rPr>
          <w:rFonts w:cs="B Mitra" w:hint="cs"/>
          <w:b w:val="0"/>
          <w:bCs w:val="0"/>
          <w:sz w:val="24"/>
          <w:szCs w:val="24"/>
          <w:rtl/>
        </w:rPr>
        <w:t>ی</w:t>
      </w:r>
      <w:r w:rsidRPr="009F24E4">
        <w:rPr>
          <w:rFonts w:cs="B Mitra" w:hint="cs"/>
          <w:b w:val="0"/>
          <w:bCs w:val="0"/>
          <w:sz w:val="24"/>
          <w:szCs w:val="24"/>
          <w:rtl/>
        </w:rPr>
        <w:t>ت سرپرست</w:t>
      </w:r>
      <w:r w:rsidR="00E11D84">
        <w:rPr>
          <w:rFonts w:cs="B Mitra" w:hint="cs"/>
          <w:b w:val="0"/>
          <w:bCs w:val="0"/>
          <w:sz w:val="24"/>
          <w:szCs w:val="24"/>
          <w:rtl/>
        </w:rPr>
        <w:t>ی</w:t>
      </w:r>
      <w:r w:rsidRPr="009F24E4">
        <w:rPr>
          <w:rFonts w:cs="B Mitra" w:hint="cs"/>
          <w:b w:val="0"/>
          <w:bCs w:val="0"/>
          <w:sz w:val="24"/>
          <w:szCs w:val="24"/>
          <w:rtl/>
        </w:rPr>
        <w:t xml:space="preserve"> و </w:t>
      </w:r>
      <w:r w:rsidR="006C7271">
        <w:rPr>
          <w:rFonts w:cs="B Mitra" w:hint="cs"/>
          <w:b w:val="0"/>
          <w:bCs w:val="0"/>
          <w:sz w:val="24"/>
          <w:szCs w:val="24"/>
          <w:rtl/>
        </w:rPr>
        <w:t>ک</w:t>
      </w:r>
      <w:r w:rsidRPr="009F24E4">
        <w:rPr>
          <w:rFonts w:cs="B Mitra" w:hint="cs"/>
          <w:b w:val="0"/>
          <w:bCs w:val="0"/>
          <w:sz w:val="24"/>
          <w:szCs w:val="24"/>
          <w:rtl/>
        </w:rPr>
        <w:t>اهش تنش‌ها</w:t>
      </w:r>
      <w:r w:rsidR="00E11D84">
        <w:rPr>
          <w:rFonts w:cs="B Mitra" w:hint="cs"/>
          <w:b w:val="0"/>
          <w:bCs w:val="0"/>
          <w:sz w:val="24"/>
          <w:szCs w:val="24"/>
          <w:rtl/>
        </w:rPr>
        <w:t>ی</w:t>
      </w:r>
      <w:r w:rsidRPr="009F24E4">
        <w:rPr>
          <w:rFonts w:cs="B Mitra" w:hint="cs"/>
          <w:b w:val="0"/>
          <w:bCs w:val="0"/>
          <w:sz w:val="24"/>
          <w:szCs w:val="24"/>
          <w:rtl/>
        </w:rPr>
        <w:t xml:space="preserve"> درون گروه</w:t>
      </w:r>
      <w:r w:rsidR="00E11D84">
        <w:rPr>
          <w:rFonts w:cs="B Mitra" w:hint="cs"/>
          <w:b w:val="0"/>
          <w:bCs w:val="0"/>
          <w:sz w:val="24"/>
          <w:szCs w:val="24"/>
          <w:rtl/>
        </w:rPr>
        <w:t>ی</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 xml:space="preserve">‌شود.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 xml:space="preserve">گولدنر معتقد است </w:t>
      </w:r>
      <w:r w:rsidR="006C7271">
        <w:rPr>
          <w:rFonts w:cs="B Mitra" w:hint="cs"/>
          <w:b w:val="0"/>
          <w:bCs w:val="0"/>
          <w:sz w:val="24"/>
          <w:szCs w:val="24"/>
          <w:rtl/>
        </w:rPr>
        <w:t>ک</w:t>
      </w:r>
      <w:r w:rsidRPr="009F24E4">
        <w:rPr>
          <w:rFonts w:cs="B Mitra" w:hint="cs"/>
          <w:b w:val="0"/>
          <w:bCs w:val="0"/>
          <w:sz w:val="24"/>
          <w:szCs w:val="24"/>
          <w:rtl/>
        </w:rPr>
        <w:t>ه ا</w:t>
      </w:r>
      <w:r w:rsidR="00E11D84">
        <w:rPr>
          <w:rFonts w:cs="B Mitra" w:hint="cs"/>
          <w:b w:val="0"/>
          <w:bCs w:val="0"/>
          <w:sz w:val="24"/>
          <w:szCs w:val="24"/>
          <w:rtl/>
        </w:rPr>
        <w:t>ی</w:t>
      </w:r>
      <w:r w:rsidRPr="009F24E4">
        <w:rPr>
          <w:rFonts w:cs="B Mitra" w:hint="cs"/>
          <w:b w:val="0"/>
          <w:bCs w:val="0"/>
          <w:sz w:val="24"/>
          <w:szCs w:val="24"/>
          <w:rtl/>
        </w:rPr>
        <w:t>ن عواقب مطلوب تدو</w:t>
      </w:r>
      <w:r w:rsidR="00E11D84">
        <w:rPr>
          <w:rFonts w:cs="B Mitra" w:hint="cs"/>
          <w:b w:val="0"/>
          <w:bCs w:val="0"/>
          <w:sz w:val="24"/>
          <w:szCs w:val="24"/>
          <w:rtl/>
        </w:rPr>
        <w:t>ی</w:t>
      </w:r>
      <w:r w:rsidRPr="009F24E4">
        <w:rPr>
          <w:rFonts w:cs="B Mitra" w:hint="cs"/>
          <w:b w:val="0"/>
          <w:bCs w:val="0"/>
          <w:sz w:val="24"/>
          <w:szCs w:val="24"/>
          <w:rtl/>
        </w:rPr>
        <w:t>ن و اجرا</w:t>
      </w:r>
      <w:r w:rsidR="00E11D84">
        <w:rPr>
          <w:rFonts w:cs="B Mitra" w:hint="cs"/>
          <w:b w:val="0"/>
          <w:bCs w:val="0"/>
          <w:sz w:val="24"/>
          <w:szCs w:val="24"/>
          <w:rtl/>
        </w:rPr>
        <w:t>ی</w:t>
      </w:r>
      <w:r w:rsidRPr="009F24E4">
        <w:rPr>
          <w:rFonts w:cs="B Mitra" w:hint="cs"/>
          <w:b w:val="0"/>
          <w:bCs w:val="0"/>
          <w:sz w:val="24"/>
          <w:szCs w:val="24"/>
          <w:rtl/>
        </w:rPr>
        <w:t xml:space="preserve"> مقررات واقعاً به وقوع م</w:t>
      </w:r>
      <w:r w:rsidR="00E11D84">
        <w:rPr>
          <w:rFonts w:cs="B Mitra" w:hint="cs"/>
          <w:b w:val="0"/>
          <w:bCs w:val="0"/>
          <w:sz w:val="24"/>
          <w:szCs w:val="24"/>
          <w:rtl/>
        </w:rPr>
        <w:t>ی</w:t>
      </w:r>
      <w:r w:rsidRPr="009F24E4">
        <w:rPr>
          <w:rFonts w:cs="B Mitra" w:hint="cs"/>
          <w:b w:val="0"/>
          <w:bCs w:val="0"/>
          <w:sz w:val="24"/>
          <w:szCs w:val="24"/>
          <w:rtl/>
        </w:rPr>
        <w:t>‌پ</w:t>
      </w:r>
      <w:r w:rsidR="00E11D84">
        <w:rPr>
          <w:rFonts w:cs="B Mitra" w:hint="cs"/>
          <w:b w:val="0"/>
          <w:bCs w:val="0"/>
          <w:sz w:val="24"/>
          <w:szCs w:val="24"/>
          <w:rtl/>
        </w:rPr>
        <w:t>ی</w:t>
      </w:r>
      <w:r w:rsidRPr="009F24E4">
        <w:rPr>
          <w:rFonts w:cs="B Mitra" w:hint="cs"/>
          <w:b w:val="0"/>
          <w:bCs w:val="0"/>
          <w:sz w:val="24"/>
          <w:szCs w:val="24"/>
          <w:rtl/>
        </w:rPr>
        <w:t>وندد، بقا</w:t>
      </w:r>
      <w:r w:rsidR="00E11D84">
        <w:rPr>
          <w:rFonts w:cs="B Mitra" w:hint="cs"/>
          <w:b w:val="0"/>
          <w:bCs w:val="0"/>
          <w:sz w:val="24"/>
          <w:szCs w:val="24"/>
          <w:rtl/>
        </w:rPr>
        <w:t>ی</w:t>
      </w:r>
      <w:r w:rsidRPr="009F24E4">
        <w:rPr>
          <w:rFonts w:cs="B Mitra" w:hint="cs"/>
          <w:b w:val="0"/>
          <w:bCs w:val="0"/>
          <w:sz w:val="24"/>
          <w:szCs w:val="24"/>
          <w:rtl/>
        </w:rPr>
        <w:t xml:space="preserve"> گروه </w:t>
      </w:r>
      <w:r w:rsidR="006C7271">
        <w:rPr>
          <w:rFonts w:cs="B Mitra" w:hint="cs"/>
          <w:b w:val="0"/>
          <w:bCs w:val="0"/>
          <w:sz w:val="24"/>
          <w:szCs w:val="24"/>
          <w:rtl/>
        </w:rPr>
        <w:t>ک</w:t>
      </w:r>
      <w:r w:rsidRPr="009F24E4">
        <w:rPr>
          <w:rFonts w:cs="B Mitra" w:hint="cs"/>
          <w:b w:val="0"/>
          <w:bCs w:val="0"/>
          <w:sz w:val="24"/>
          <w:szCs w:val="24"/>
          <w:rtl/>
        </w:rPr>
        <w:t>ار</w:t>
      </w:r>
      <w:r w:rsidR="00E11D84">
        <w:rPr>
          <w:rFonts w:cs="B Mitra" w:hint="cs"/>
          <w:b w:val="0"/>
          <w:bCs w:val="0"/>
          <w:sz w:val="24"/>
          <w:szCs w:val="24"/>
          <w:rtl/>
        </w:rPr>
        <w:t>ی</w:t>
      </w:r>
      <w:r w:rsidRPr="009F24E4">
        <w:rPr>
          <w:rFonts w:cs="B Mitra" w:hint="cs"/>
          <w:b w:val="0"/>
          <w:bCs w:val="0"/>
          <w:sz w:val="24"/>
          <w:szCs w:val="24"/>
          <w:rtl/>
        </w:rPr>
        <w:t xml:space="preserve"> به عنوان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واحد عمل</w:t>
      </w:r>
      <w:r w:rsidR="00E11D84">
        <w:rPr>
          <w:rFonts w:cs="B Mitra" w:hint="cs"/>
          <w:b w:val="0"/>
          <w:bCs w:val="0"/>
          <w:sz w:val="24"/>
          <w:szCs w:val="24"/>
          <w:rtl/>
        </w:rPr>
        <w:t>ی</w:t>
      </w:r>
      <w:r w:rsidRPr="009F24E4">
        <w:rPr>
          <w:rFonts w:cs="B Mitra" w:hint="cs"/>
          <w:b w:val="0"/>
          <w:bCs w:val="0"/>
          <w:sz w:val="24"/>
          <w:szCs w:val="24"/>
          <w:rtl/>
        </w:rPr>
        <w:t>ات</w:t>
      </w:r>
      <w:r w:rsidR="00E11D84">
        <w:rPr>
          <w:rFonts w:cs="B Mitra" w:hint="cs"/>
          <w:b w:val="0"/>
          <w:bCs w:val="0"/>
          <w:sz w:val="24"/>
          <w:szCs w:val="24"/>
          <w:rtl/>
        </w:rPr>
        <w:t>ی</w:t>
      </w:r>
      <w:r w:rsidRPr="009F24E4">
        <w:rPr>
          <w:rFonts w:cs="B Mitra" w:hint="cs"/>
          <w:b w:val="0"/>
          <w:bCs w:val="0"/>
          <w:sz w:val="24"/>
          <w:szCs w:val="24"/>
          <w:rtl/>
        </w:rPr>
        <w:t xml:space="preserve"> به صورت</w:t>
      </w:r>
      <w:r w:rsidR="00E11D84">
        <w:rPr>
          <w:rFonts w:cs="B Mitra" w:hint="cs"/>
          <w:b w:val="0"/>
          <w:bCs w:val="0"/>
          <w:sz w:val="24"/>
          <w:szCs w:val="24"/>
          <w:rtl/>
        </w:rPr>
        <w:t>ی</w:t>
      </w:r>
      <w:r w:rsidRPr="009F24E4">
        <w:rPr>
          <w:rFonts w:cs="B Mitra" w:hint="cs"/>
          <w:b w:val="0"/>
          <w:bCs w:val="0"/>
          <w:sz w:val="24"/>
          <w:szCs w:val="24"/>
          <w:rtl/>
        </w:rPr>
        <w:t xml:space="preserve"> اساس</w:t>
      </w:r>
      <w:r w:rsidR="00E11D84">
        <w:rPr>
          <w:rFonts w:cs="B Mitra" w:hint="cs"/>
          <w:b w:val="0"/>
          <w:bCs w:val="0"/>
          <w:sz w:val="24"/>
          <w:szCs w:val="24"/>
          <w:rtl/>
        </w:rPr>
        <w:t>ی</w:t>
      </w:r>
      <w:r w:rsidRPr="009F24E4">
        <w:rPr>
          <w:rFonts w:cs="B Mitra" w:hint="cs"/>
          <w:b w:val="0"/>
          <w:bCs w:val="0"/>
          <w:sz w:val="24"/>
          <w:szCs w:val="24"/>
          <w:rtl/>
        </w:rPr>
        <w:t xml:space="preserve"> تحت تأث</w:t>
      </w:r>
      <w:r w:rsidR="00E11D84">
        <w:rPr>
          <w:rFonts w:cs="B Mitra" w:hint="cs"/>
          <w:b w:val="0"/>
          <w:bCs w:val="0"/>
          <w:sz w:val="24"/>
          <w:szCs w:val="24"/>
          <w:rtl/>
        </w:rPr>
        <w:t>ی</w:t>
      </w:r>
      <w:r w:rsidRPr="009F24E4">
        <w:rPr>
          <w:rFonts w:cs="B Mitra" w:hint="cs"/>
          <w:b w:val="0"/>
          <w:bCs w:val="0"/>
          <w:sz w:val="24"/>
          <w:szCs w:val="24"/>
          <w:rtl/>
        </w:rPr>
        <w:t xml:space="preserve">ر مقررات </w:t>
      </w:r>
      <w:r w:rsidR="006C7271">
        <w:rPr>
          <w:rFonts w:cs="B Mitra" w:hint="cs"/>
          <w:b w:val="0"/>
          <w:bCs w:val="0"/>
          <w:sz w:val="24"/>
          <w:szCs w:val="24"/>
          <w:rtl/>
        </w:rPr>
        <w:t>ک</w:t>
      </w:r>
      <w:r w:rsidRPr="009F24E4">
        <w:rPr>
          <w:rFonts w:cs="B Mitra" w:hint="cs"/>
          <w:b w:val="0"/>
          <w:bCs w:val="0"/>
          <w:sz w:val="24"/>
          <w:szCs w:val="24"/>
          <w:rtl/>
        </w:rPr>
        <w:t>ل</w:t>
      </w:r>
      <w:r w:rsidR="00E11D84">
        <w:rPr>
          <w:rFonts w:cs="B Mitra" w:hint="cs"/>
          <w:b w:val="0"/>
          <w:bCs w:val="0"/>
          <w:sz w:val="24"/>
          <w:szCs w:val="24"/>
          <w:rtl/>
        </w:rPr>
        <w:t>ی</w:t>
      </w:r>
      <w:r w:rsidRPr="009F24E4">
        <w:rPr>
          <w:rFonts w:cs="B Mitra" w:hint="cs"/>
          <w:b w:val="0"/>
          <w:bCs w:val="0"/>
          <w:sz w:val="24"/>
          <w:szCs w:val="24"/>
          <w:rtl/>
        </w:rPr>
        <w:t xml:space="preserve"> تضم</w:t>
      </w:r>
      <w:r w:rsidR="00E11D84">
        <w:rPr>
          <w:rFonts w:cs="B Mitra" w:hint="cs"/>
          <w:b w:val="0"/>
          <w:bCs w:val="0"/>
          <w:sz w:val="24"/>
          <w:szCs w:val="24"/>
          <w:rtl/>
        </w:rPr>
        <w:t>ی</w:t>
      </w:r>
      <w:r w:rsidRPr="009F24E4">
        <w:rPr>
          <w:rFonts w:cs="B Mitra" w:hint="cs"/>
          <w:b w:val="0"/>
          <w:bCs w:val="0"/>
          <w:sz w:val="24"/>
          <w:szCs w:val="24"/>
          <w:rtl/>
        </w:rPr>
        <w:t>ن م</w:t>
      </w:r>
      <w:r w:rsidR="00E11D84">
        <w:rPr>
          <w:rFonts w:cs="B Mitra" w:hint="cs"/>
          <w:b w:val="0"/>
          <w:bCs w:val="0"/>
          <w:sz w:val="24"/>
          <w:szCs w:val="24"/>
          <w:rtl/>
        </w:rPr>
        <w:t>ی</w:t>
      </w:r>
      <w:r w:rsidRPr="009F24E4">
        <w:rPr>
          <w:rFonts w:cs="B Mitra" w:hint="cs"/>
          <w:b w:val="0"/>
          <w:bCs w:val="0"/>
          <w:sz w:val="24"/>
          <w:szCs w:val="24"/>
          <w:rtl/>
        </w:rPr>
        <w:t>‌شود و در نت</w:t>
      </w:r>
      <w:r w:rsidR="00E11D84">
        <w:rPr>
          <w:rFonts w:cs="B Mitra" w:hint="cs"/>
          <w:b w:val="0"/>
          <w:bCs w:val="0"/>
          <w:sz w:val="24"/>
          <w:szCs w:val="24"/>
          <w:rtl/>
        </w:rPr>
        <w:t>ی</w:t>
      </w:r>
      <w:r w:rsidRPr="009F24E4">
        <w:rPr>
          <w:rFonts w:cs="B Mitra" w:hint="cs"/>
          <w:b w:val="0"/>
          <w:bCs w:val="0"/>
          <w:sz w:val="24"/>
          <w:szCs w:val="24"/>
          <w:rtl/>
        </w:rPr>
        <w:t>جه استفاده از مقررات ب</w:t>
      </w:r>
      <w:r w:rsidR="00E11D84">
        <w:rPr>
          <w:rFonts w:cs="B Mitra" w:hint="cs"/>
          <w:b w:val="0"/>
          <w:bCs w:val="0"/>
          <w:sz w:val="24"/>
          <w:szCs w:val="24"/>
          <w:rtl/>
        </w:rPr>
        <w:t>ی</w:t>
      </w:r>
      <w:r w:rsidRPr="009F24E4">
        <w:rPr>
          <w:rFonts w:cs="B Mitra" w:hint="cs"/>
          <w:b w:val="0"/>
          <w:bCs w:val="0"/>
          <w:sz w:val="24"/>
          <w:szCs w:val="24"/>
          <w:rtl/>
        </w:rPr>
        <w:t>ش از پ</w:t>
      </w:r>
      <w:r w:rsidR="00E11D84">
        <w:rPr>
          <w:rFonts w:cs="B Mitra" w:hint="cs"/>
          <w:b w:val="0"/>
          <w:bCs w:val="0"/>
          <w:sz w:val="24"/>
          <w:szCs w:val="24"/>
          <w:rtl/>
        </w:rPr>
        <w:t>ی</w:t>
      </w:r>
      <w:r w:rsidRPr="009F24E4">
        <w:rPr>
          <w:rFonts w:cs="B Mitra" w:hint="cs"/>
          <w:b w:val="0"/>
          <w:bCs w:val="0"/>
          <w:sz w:val="24"/>
          <w:szCs w:val="24"/>
          <w:rtl/>
        </w:rPr>
        <w:t>ش مورد تأ</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د قرار م</w:t>
      </w:r>
      <w:r w:rsidR="00E11D84">
        <w:rPr>
          <w:rFonts w:cs="B Mitra" w:hint="cs"/>
          <w:b w:val="0"/>
          <w:bCs w:val="0"/>
          <w:sz w:val="24"/>
          <w:szCs w:val="24"/>
          <w:rtl/>
        </w:rPr>
        <w:t>ی</w:t>
      </w:r>
      <w:r w:rsidRPr="009F24E4">
        <w:rPr>
          <w:rFonts w:cs="B Mitra" w:hint="cs"/>
          <w:b w:val="0"/>
          <w:bCs w:val="0"/>
          <w:sz w:val="24"/>
          <w:szCs w:val="24"/>
          <w:rtl/>
        </w:rPr>
        <w:t>‌گ</w:t>
      </w:r>
      <w:r w:rsidR="00E11D84">
        <w:rPr>
          <w:rFonts w:cs="B Mitra" w:hint="cs"/>
          <w:b w:val="0"/>
          <w:bCs w:val="0"/>
          <w:sz w:val="24"/>
          <w:szCs w:val="24"/>
          <w:rtl/>
        </w:rPr>
        <w:t>ی</w:t>
      </w:r>
      <w:r w:rsidRPr="009F24E4">
        <w:rPr>
          <w:rFonts w:cs="B Mitra" w:hint="cs"/>
          <w:b w:val="0"/>
          <w:bCs w:val="0"/>
          <w:sz w:val="24"/>
          <w:szCs w:val="24"/>
          <w:rtl/>
        </w:rPr>
        <w:t xml:space="preserve">رد.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اما در هم</w:t>
      </w:r>
      <w:r w:rsidR="00E11D84">
        <w:rPr>
          <w:rFonts w:cs="B Mitra" w:hint="cs"/>
          <w:b w:val="0"/>
          <w:bCs w:val="0"/>
          <w:sz w:val="24"/>
          <w:szCs w:val="24"/>
          <w:rtl/>
        </w:rPr>
        <w:t>ی</w:t>
      </w:r>
      <w:r w:rsidRPr="009F24E4">
        <w:rPr>
          <w:rFonts w:cs="B Mitra" w:hint="cs"/>
          <w:b w:val="0"/>
          <w:bCs w:val="0"/>
          <w:sz w:val="24"/>
          <w:szCs w:val="24"/>
          <w:rtl/>
        </w:rPr>
        <w:t xml:space="preserve">ن حال مقررات </w:t>
      </w:r>
      <w:r w:rsidR="006C7271">
        <w:rPr>
          <w:rFonts w:cs="B Mitra" w:hint="cs"/>
          <w:b w:val="0"/>
          <w:bCs w:val="0"/>
          <w:sz w:val="24"/>
          <w:szCs w:val="24"/>
          <w:rtl/>
        </w:rPr>
        <w:t>ک</w:t>
      </w:r>
      <w:r w:rsidRPr="009F24E4">
        <w:rPr>
          <w:rFonts w:cs="B Mitra" w:hint="cs"/>
          <w:b w:val="0"/>
          <w:bCs w:val="0"/>
          <w:sz w:val="24"/>
          <w:szCs w:val="24"/>
          <w:rtl/>
        </w:rPr>
        <w:t>ار</w:t>
      </w:r>
      <w:r w:rsidR="00E11D84">
        <w:rPr>
          <w:rFonts w:cs="B Mitra" w:hint="cs"/>
          <w:b w:val="0"/>
          <w:bCs w:val="0"/>
          <w:sz w:val="24"/>
          <w:szCs w:val="24"/>
          <w:rtl/>
        </w:rPr>
        <w:t>ی</w:t>
      </w:r>
      <w:r w:rsidRPr="009F24E4">
        <w:rPr>
          <w:rFonts w:cs="B Mitra" w:hint="cs"/>
          <w:b w:val="0"/>
          <w:bCs w:val="0"/>
          <w:sz w:val="24"/>
          <w:szCs w:val="24"/>
          <w:rtl/>
        </w:rPr>
        <w:t>، سرنخ‌ها</w:t>
      </w:r>
      <w:r w:rsidR="00E11D84">
        <w:rPr>
          <w:rFonts w:cs="B Mitra" w:hint="cs"/>
          <w:b w:val="0"/>
          <w:bCs w:val="0"/>
          <w:sz w:val="24"/>
          <w:szCs w:val="24"/>
          <w:rtl/>
        </w:rPr>
        <w:t>یی</w:t>
      </w:r>
      <w:r w:rsidRPr="009F24E4">
        <w:rPr>
          <w:rFonts w:cs="B Mitra" w:hint="cs"/>
          <w:b w:val="0"/>
          <w:bCs w:val="0"/>
          <w:sz w:val="24"/>
          <w:szCs w:val="24"/>
          <w:rtl/>
        </w:rPr>
        <w:t xml:space="preserve"> غ</w:t>
      </w:r>
      <w:r w:rsidR="00E11D84">
        <w:rPr>
          <w:rFonts w:cs="B Mitra" w:hint="cs"/>
          <w:b w:val="0"/>
          <w:bCs w:val="0"/>
          <w:sz w:val="24"/>
          <w:szCs w:val="24"/>
          <w:rtl/>
        </w:rPr>
        <w:t>ی</w:t>
      </w:r>
      <w:r w:rsidRPr="009F24E4">
        <w:rPr>
          <w:rFonts w:cs="B Mitra" w:hint="cs"/>
          <w:b w:val="0"/>
          <w:bCs w:val="0"/>
          <w:sz w:val="24"/>
          <w:szCs w:val="24"/>
          <w:rtl/>
        </w:rPr>
        <w:t>ر از آنچه منظور نظر رؤسا</w:t>
      </w:r>
      <w:r w:rsidR="00E11D84">
        <w:rPr>
          <w:rFonts w:cs="B Mitra" w:hint="cs"/>
          <w:b w:val="0"/>
          <w:bCs w:val="0"/>
          <w:sz w:val="24"/>
          <w:szCs w:val="24"/>
          <w:rtl/>
        </w:rPr>
        <w:t>ی</w:t>
      </w:r>
      <w:r w:rsidRPr="009F24E4">
        <w:rPr>
          <w:rFonts w:cs="B Mitra" w:hint="cs"/>
          <w:b w:val="0"/>
          <w:bCs w:val="0"/>
          <w:sz w:val="24"/>
          <w:szCs w:val="24"/>
          <w:rtl/>
        </w:rPr>
        <w:t xml:space="preserve"> سازمان است به اعضا</w:t>
      </w:r>
      <w:r w:rsidR="00E11D84">
        <w:rPr>
          <w:rFonts w:cs="B Mitra" w:hint="cs"/>
          <w:b w:val="0"/>
          <w:bCs w:val="0"/>
          <w:sz w:val="24"/>
          <w:szCs w:val="24"/>
          <w:rtl/>
        </w:rPr>
        <w:t>ی</w:t>
      </w:r>
      <w:r w:rsidRPr="009F24E4">
        <w:rPr>
          <w:rFonts w:cs="B Mitra" w:hint="cs"/>
          <w:b w:val="0"/>
          <w:bCs w:val="0"/>
          <w:sz w:val="24"/>
          <w:szCs w:val="24"/>
          <w:rtl/>
        </w:rPr>
        <w:t xml:space="preserve"> سازمان م</w:t>
      </w:r>
      <w:r w:rsidR="00E11D84">
        <w:rPr>
          <w:rFonts w:cs="B Mitra" w:hint="cs"/>
          <w:b w:val="0"/>
          <w:bCs w:val="0"/>
          <w:sz w:val="24"/>
          <w:szCs w:val="24"/>
          <w:rtl/>
        </w:rPr>
        <w:t>ی</w:t>
      </w:r>
      <w:r w:rsidRPr="009F24E4">
        <w:rPr>
          <w:rFonts w:cs="B Mitra" w:hint="cs"/>
          <w:b w:val="0"/>
          <w:bCs w:val="0"/>
          <w:sz w:val="24"/>
          <w:szCs w:val="24"/>
          <w:rtl/>
        </w:rPr>
        <w:t xml:space="preserve">‌دهد. مقررات </w:t>
      </w:r>
      <w:r w:rsidR="006C7271">
        <w:rPr>
          <w:rFonts w:cs="B Mitra" w:hint="cs"/>
          <w:b w:val="0"/>
          <w:bCs w:val="0"/>
          <w:sz w:val="24"/>
          <w:szCs w:val="24"/>
          <w:rtl/>
        </w:rPr>
        <w:t>ک</w:t>
      </w:r>
      <w:r w:rsidRPr="009F24E4">
        <w:rPr>
          <w:rFonts w:cs="B Mitra" w:hint="cs"/>
          <w:b w:val="0"/>
          <w:bCs w:val="0"/>
          <w:sz w:val="24"/>
          <w:szCs w:val="24"/>
          <w:rtl/>
        </w:rPr>
        <w:t>ار</w:t>
      </w:r>
      <w:r w:rsidR="00E11D84">
        <w:rPr>
          <w:rFonts w:cs="B Mitra" w:hint="cs"/>
          <w:b w:val="0"/>
          <w:bCs w:val="0"/>
          <w:sz w:val="24"/>
          <w:szCs w:val="24"/>
          <w:rtl/>
        </w:rPr>
        <w:t>ی</w:t>
      </w:r>
      <w:r w:rsidRPr="009F24E4">
        <w:rPr>
          <w:rFonts w:cs="B Mitra" w:hint="cs"/>
          <w:b w:val="0"/>
          <w:bCs w:val="0"/>
          <w:sz w:val="24"/>
          <w:szCs w:val="24"/>
          <w:rtl/>
        </w:rPr>
        <w:t xml:space="preserve"> رفتار غ</w:t>
      </w:r>
      <w:r w:rsidR="00E11D84">
        <w:rPr>
          <w:rFonts w:cs="B Mitra" w:hint="cs"/>
          <w:b w:val="0"/>
          <w:bCs w:val="0"/>
          <w:sz w:val="24"/>
          <w:szCs w:val="24"/>
          <w:rtl/>
        </w:rPr>
        <w:t>ی</w:t>
      </w:r>
      <w:r w:rsidRPr="009F24E4">
        <w:rPr>
          <w:rFonts w:cs="B Mitra" w:hint="cs"/>
          <w:b w:val="0"/>
          <w:bCs w:val="0"/>
          <w:sz w:val="24"/>
          <w:szCs w:val="24"/>
          <w:rtl/>
        </w:rPr>
        <w:t>رقابل قبول را تعر</w:t>
      </w:r>
      <w:r w:rsidR="00E11D84">
        <w:rPr>
          <w:rFonts w:cs="B Mitra" w:hint="cs"/>
          <w:b w:val="0"/>
          <w:bCs w:val="0"/>
          <w:sz w:val="24"/>
          <w:szCs w:val="24"/>
          <w:rtl/>
        </w:rPr>
        <w:t>ی</w:t>
      </w:r>
      <w:r w:rsidRPr="009F24E4">
        <w:rPr>
          <w:rFonts w:cs="B Mitra" w:hint="cs"/>
          <w:b w:val="0"/>
          <w:bCs w:val="0"/>
          <w:sz w:val="24"/>
          <w:szCs w:val="24"/>
          <w:rtl/>
        </w:rPr>
        <w:t>ف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نند و به ا</w:t>
      </w:r>
      <w:r w:rsidR="00E11D84">
        <w:rPr>
          <w:rFonts w:cs="B Mitra" w:hint="cs"/>
          <w:b w:val="0"/>
          <w:bCs w:val="0"/>
          <w:sz w:val="24"/>
          <w:szCs w:val="24"/>
          <w:rtl/>
        </w:rPr>
        <w:t>ی</w:t>
      </w:r>
      <w:r w:rsidRPr="009F24E4">
        <w:rPr>
          <w:rFonts w:cs="B Mitra" w:hint="cs"/>
          <w:b w:val="0"/>
          <w:bCs w:val="0"/>
          <w:sz w:val="24"/>
          <w:szCs w:val="24"/>
          <w:rtl/>
        </w:rPr>
        <w:t>ن ترت</w:t>
      </w:r>
      <w:r w:rsidR="00E11D84">
        <w:rPr>
          <w:rFonts w:cs="B Mitra" w:hint="cs"/>
          <w:b w:val="0"/>
          <w:bCs w:val="0"/>
          <w:sz w:val="24"/>
          <w:szCs w:val="24"/>
          <w:rtl/>
        </w:rPr>
        <w:t>ی</w:t>
      </w:r>
      <w:r w:rsidRPr="009F24E4">
        <w:rPr>
          <w:rFonts w:cs="B Mitra" w:hint="cs"/>
          <w:b w:val="0"/>
          <w:bCs w:val="0"/>
          <w:sz w:val="24"/>
          <w:szCs w:val="24"/>
          <w:rtl/>
        </w:rPr>
        <w:t>ب آگاه</w:t>
      </w:r>
      <w:r w:rsidR="00E11D84">
        <w:rPr>
          <w:rFonts w:cs="B Mitra" w:hint="cs"/>
          <w:b w:val="0"/>
          <w:bCs w:val="0"/>
          <w:sz w:val="24"/>
          <w:szCs w:val="24"/>
          <w:rtl/>
        </w:rPr>
        <w:t>ی</w:t>
      </w:r>
      <w:r w:rsidRPr="009F24E4">
        <w:rPr>
          <w:rFonts w:cs="B Mitra" w:hint="cs"/>
          <w:b w:val="0"/>
          <w:bCs w:val="0"/>
          <w:sz w:val="24"/>
          <w:szCs w:val="24"/>
          <w:rtl/>
        </w:rPr>
        <w:t xml:space="preserve"> اعضا</w:t>
      </w:r>
      <w:r w:rsidR="00E11D84">
        <w:rPr>
          <w:rFonts w:cs="B Mitra" w:hint="cs"/>
          <w:b w:val="0"/>
          <w:bCs w:val="0"/>
          <w:sz w:val="24"/>
          <w:szCs w:val="24"/>
          <w:rtl/>
        </w:rPr>
        <w:t>ی</w:t>
      </w:r>
      <w:r w:rsidRPr="009F24E4">
        <w:rPr>
          <w:rFonts w:cs="B Mitra" w:hint="cs"/>
          <w:b w:val="0"/>
          <w:bCs w:val="0"/>
          <w:sz w:val="24"/>
          <w:szCs w:val="24"/>
          <w:rtl/>
        </w:rPr>
        <w:t xml:space="preserve"> سازمان را در مورد حداقل رفتارها و م</w:t>
      </w:r>
      <w:r w:rsidR="00E11D84">
        <w:rPr>
          <w:rFonts w:cs="B Mitra" w:hint="cs"/>
          <w:b w:val="0"/>
          <w:bCs w:val="0"/>
          <w:sz w:val="24"/>
          <w:szCs w:val="24"/>
          <w:rtl/>
        </w:rPr>
        <w:t>ی</w:t>
      </w:r>
      <w:r w:rsidRPr="009F24E4">
        <w:rPr>
          <w:rFonts w:cs="B Mitra" w:hint="cs"/>
          <w:b w:val="0"/>
          <w:bCs w:val="0"/>
          <w:sz w:val="24"/>
          <w:szCs w:val="24"/>
          <w:rtl/>
        </w:rPr>
        <w:t xml:space="preserve">زان </w:t>
      </w:r>
      <w:r w:rsidR="006C7271">
        <w:rPr>
          <w:rFonts w:cs="B Mitra" w:hint="cs"/>
          <w:b w:val="0"/>
          <w:bCs w:val="0"/>
          <w:sz w:val="24"/>
          <w:szCs w:val="24"/>
          <w:rtl/>
        </w:rPr>
        <w:t>ک</w:t>
      </w:r>
      <w:r w:rsidRPr="009F24E4">
        <w:rPr>
          <w:rFonts w:cs="B Mitra" w:hint="cs"/>
          <w:b w:val="0"/>
          <w:bCs w:val="0"/>
          <w:sz w:val="24"/>
          <w:szCs w:val="24"/>
          <w:rtl/>
        </w:rPr>
        <w:t>ار قابل قبول بالا م</w:t>
      </w:r>
      <w:r w:rsidR="00E11D84">
        <w:rPr>
          <w:rFonts w:cs="B Mitra" w:hint="cs"/>
          <w:b w:val="0"/>
          <w:bCs w:val="0"/>
          <w:sz w:val="24"/>
          <w:szCs w:val="24"/>
          <w:rtl/>
        </w:rPr>
        <w:t>ی</w:t>
      </w:r>
      <w:r w:rsidRPr="009F24E4">
        <w:rPr>
          <w:rFonts w:cs="B Mitra" w:hint="cs"/>
          <w:b w:val="0"/>
          <w:bCs w:val="0"/>
          <w:sz w:val="24"/>
          <w:szCs w:val="24"/>
          <w:rtl/>
        </w:rPr>
        <w:t>‌برند. فراهم آمدن زم</w:t>
      </w:r>
      <w:r w:rsidR="00E11D84">
        <w:rPr>
          <w:rFonts w:cs="B Mitra" w:hint="cs"/>
          <w:b w:val="0"/>
          <w:bCs w:val="0"/>
          <w:sz w:val="24"/>
          <w:szCs w:val="24"/>
          <w:rtl/>
        </w:rPr>
        <w:t>ی</w:t>
      </w:r>
      <w:r w:rsidRPr="009F24E4">
        <w:rPr>
          <w:rFonts w:cs="B Mitra" w:hint="cs"/>
          <w:b w:val="0"/>
          <w:bCs w:val="0"/>
          <w:sz w:val="24"/>
          <w:szCs w:val="24"/>
          <w:rtl/>
        </w:rPr>
        <w:t>نه آشنا</w:t>
      </w:r>
      <w:r w:rsidR="00E11D84">
        <w:rPr>
          <w:rFonts w:cs="B Mitra" w:hint="cs"/>
          <w:b w:val="0"/>
          <w:bCs w:val="0"/>
          <w:sz w:val="24"/>
          <w:szCs w:val="24"/>
          <w:rtl/>
        </w:rPr>
        <w:t>یی</w:t>
      </w:r>
      <w:r w:rsidRPr="009F24E4">
        <w:rPr>
          <w:rFonts w:cs="B Mitra" w:hint="cs"/>
          <w:b w:val="0"/>
          <w:bCs w:val="0"/>
          <w:sz w:val="24"/>
          <w:szCs w:val="24"/>
          <w:rtl/>
        </w:rPr>
        <w:t xml:space="preserve"> دق</w:t>
      </w:r>
      <w:r w:rsidR="00E11D84">
        <w:rPr>
          <w:rFonts w:cs="B Mitra" w:hint="cs"/>
          <w:b w:val="0"/>
          <w:bCs w:val="0"/>
          <w:sz w:val="24"/>
          <w:szCs w:val="24"/>
          <w:rtl/>
        </w:rPr>
        <w:t>ی</w:t>
      </w:r>
      <w:r w:rsidRPr="009F24E4">
        <w:rPr>
          <w:rFonts w:cs="B Mitra" w:hint="cs"/>
          <w:b w:val="0"/>
          <w:bCs w:val="0"/>
          <w:sz w:val="24"/>
          <w:szCs w:val="24"/>
          <w:rtl/>
        </w:rPr>
        <w:t>ق اعضا</w:t>
      </w:r>
      <w:r w:rsidR="00E11D84">
        <w:rPr>
          <w:rFonts w:cs="B Mitra" w:hint="cs"/>
          <w:b w:val="0"/>
          <w:bCs w:val="0"/>
          <w:sz w:val="24"/>
          <w:szCs w:val="24"/>
          <w:rtl/>
        </w:rPr>
        <w:t>ی</w:t>
      </w:r>
      <w:r w:rsidRPr="009F24E4">
        <w:rPr>
          <w:rFonts w:cs="B Mitra" w:hint="cs"/>
          <w:b w:val="0"/>
          <w:bCs w:val="0"/>
          <w:sz w:val="24"/>
          <w:szCs w:val="24"/>
          <w:rtl/>
        </w:rPr>
        <w:t xml:space="preserve"> سازمان با حداقل رفتارها و عمل</w:t>
      </w:r>
      <w:r w:rsidR="006C7271">
        <w:rPr>
          <w:rFonts w:cs="B Mitra" w:hint="cs"/>
          <w:b w:val="0"/>
          <w:bCs w:val="0"/>
          <w:sz w:val="24"/>
          <w:szCs w:val="24"/>
          <w:rtl/>
        </w:rPr>
        <w:t>ک</w:t>
      </w:r>
      <w:r w:rsidRPr="009F24E4">
        <w:rPr>
          <w:rFonts w:cs="B Mitra" w:hint="cs"/>
          <w:b w:val="0"/>
          <w:bCs w:val="0"/>
          <w:sz w:val="24"/>
          <w:szCs w:val="24"/>
          <w:rtl/>
        </w:rPr>
        <w:t>ردها</w:t>
      </w:r>
      <w:r w:rsidR="00E11D84">
        <w:rPr>
          <w:rFonts w:cs="B Mitra" w:hint="cs"/>
          <w:b w:val="0"/>
          <w:bCs w:val="0"/>
          <w:sz w:val="24"/>
          <w:szCs w:val="24"/>
          <w:rtl/>
        </w:rPr>
        <w:t>ی</w:t>
      </w:r>
      <w:r w:rsidRPr="009F24E4">
        <w:rPr>
          <w:rFonts w:cs="B Mitra" w:hint="cs"/>
          <w:b w:val="0"/>
          <w:bCs w:val="0"/>
          <w:sz w:val="24"/>
          <w:szCs w:val="24"/>
          <w:rtl/>
        </w:rPr>
        <w:t xml:space="preserve"> قابل قبول در حال</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ا</w:t>
      </w:r>
      <w:r w:rsidR="00E11D84">
        <w:rPr>
          <w:rFonts w:cs="B Mitra" w:hint="cs"/>
          <w:b w:val="0"/>
          <w:bCs w:val="0"/>
          <w:sz w:val="24"/>
          <w:szCs w:val="24"/>
          <w:rtl/>
        </w:rPr>
        <w:t>ی</w:t>
      </w:r>
      <w:r w:rsidRPr="009F24E4">
        <w:rPr>
          <w:rFonts w:cs="B Mitra" w:hint="cs"/>
          <w:b w:val="0"/>
          <w:bCs w:val="0"/>
          <w:sz w:val="24"/>
          <w:szCs w:val="24"/>
          <w:rtl/>
        </w:rPr>
        <w:t>شان هدف‌ها</w:t>
      </w:r>
      <w:r w:rsidR="00E11D84">
        <w:rPr>
          <w:rFonts w:cs="B Mitra" w:hint="cs"/>
          <w:b w:val="0"/>
          <w:bCs w:val="0"/>
          <w:sz w:val="24"/>
          <w:szCs w:val="24"/>
          <w:rtl/>
        </w:rPr>
        <w:t>ی</w:t>
      </w:r>
      <w:r w:rsidRPr="009F24E4">
        <w:rPr>
          <w:rFonts w:cs="B Mitra" w:hint="cs"/>
          <w:b w:val="0"/>
          <w:bCs w:val="0"/>
          <w:sz w:val="24"/>
          <w:szCs w:val="24"/>
          <w:rtl/>
        </w:rPr>
        <w:t xml:space="preserve"> سازمان</w:t>
      </w:r>
      <w:r w:rsidR="00E11D84">
        <w:rPr>
          <w:rFonts w:cs="B Mitra" w:hint="cs"/>
          <w:b w:val="0"/>
          <w:bCs w:val="0"/>
          <w:sz w:val="24"/>
          <w:szCs w:val="24"/>
          <w:rtl/>
        </w:rPr>
        <w:t>ی</w:t>
      </w:r>
      <w:r w:rsidRPr="009F24E4">
        <w:rPr>
          <w:rFonts w:cs="B Mitra" w:hint="cs"/>
          <w:b w:val="0"/>
          <w:bCs w:val="0"/>
          <w:sz w:val="24"/>
          <w:szCs w:val="24"/>
          <w:rtl/>
        </w:rPr>
        <w:t xml:space="preserve"> را به خوب</w:t>
      </w:r>
      <w:r w:rsidR="00E11D84">
        <w:rPr>
          <w:rFonts w:cs="B Mitra" w:hint="cs"/>
          <w:b w:val="0"/>
          <w:bCs w:val="0"/>
          <w:sz w:val="24"/>
          <w:szCs w:val="24"/>
          <w:rtl/>
        </w:rPr>
        <w:t>ی</w:t>
      </w:r>
      <w:r w:rsidRPr="009F24E4">
        <w:rPr>
          <w:rFonts w:cs="B Mitra" w:hint="cs"/>
          <w:b w:val="0"/>
          <w:bCs w:val="0"/>
          <w:sz w:val="24"/>
          <w:szCs w:val="24"/>
          <w:rtl/>
        </w:rPr>
        <w:t xml:space="preserve"> فهم و جذب ن</w:t>
      </w:r>
      <w:r w:rsidR="006C7271">
        <w:rPr>
          <w:rFonts w:cs="B Mitra" w:hint="cs"/>
          <w:b w:val="0"/>
          <w:bCs w:val="0"/>
          <w:sz w:val="24"/>
          <w:szCs w:val="24"/>
          <w:rtl/>
        </w:rPr>
        <w:t>ک</w:t>
      </w:r>
      <w:r w:rsidRPr="009F24E4">
        <w:rPr>
          <w:rFonts w:cs="B Mitra" w:hint="cs"/>
          <w:b w:val="0"/>
          <w:bCs w:val="0"/>
          <w:sz w:val="24"/>
          <w:szCs w:val="24"/>
          <w:rtl/>
        </w:rPr>
        <w:t>رده‌اند باعث م</w:t>
      </w:r>
      <w:r w:rsidR="00E11D84">
        <w:rPr>
          <w:rFonts w:cs="B Mitra" w:hint="cs"/>
          <w:b w:val="0"/>
          <w:bCs w:val="0"/>
          <w:sz w:val="24"/>
          <w:szCs w:val="24"/>
          <w:rtl/>
        </w:rPr>
        <w:t>ی</w:t>
      </w:r>
      <w:r w:rsidRPr="009F24E4">
        <w:rPr>
          <w:rFonts w:cs="B Mitra" w:hint="cs"/>
          <w:b w:val="0"/>
          <w:bCs w:val="0"/>
          <w:sz w:val="24"/>
          <w:szCs w:val="24"/>
          <w:rtl/>
        </w:rPr>
        <w:t>‌شود اعضا</w:t>
      </w:r>
      <w:r w:rsidR="00E11D84">
        <w:rPr>
          <w:rFonts w:cs="B Mitra" w:hint="cs"/>
          <w:b w:val="0"/>
          <w:bCs w:val="0"/>
          <w:sz w:val="24"/>
          <w:szCs w:val="24"/>
          <w:rtl/>
        </w:rPr>
        <w:t>ی</w:t>
      </w:r>
      <w:r w:rsidRPr="009F24E4">
        <w:rPr>
          <w:rFonts w:cs="B Mitra" w:hint="cs"/>
          <w:b w:val="0"/>
          <w:bCs w:val="0"/>
          <w:sz w:val="24"/>
          <w:szCs w:val="24"/>
          <w:rtl/>
        </w:rPr>
        <w:t xml:space="preserve"> سازمان عمل</w:t>
      </w:r>
      <w:r w:rsidR="006C7271">
        <w:rPr>
          <w:rFonts w:cs="B Mitra" w:hint="cs"/>
          <w:b w:val="0"/>
          <w:bCs w:val="0"/>
          <w:sz w:val="24"/>
          <w:szCs w:val="24"/>
          <w:rtl/>
        </w:rPr>
        <w:t>ک</w:t>
      </w:r>
      <w:r w:rsidRPr="009F24E4">
        <w:rPr>
          <w:rFonts w:cs="B Mitra" w:hint="cs"/>
          <w:b w:val="0"/>
          <w:bCs w:val="0"/>
          <w:sz w:val="24"/>
          <w:szCs w:val="24"/>
          <w:rtl/>
        </w:rPr>
        <w:t>ردها</w:t>
      </w:r>
      <w:r w:rsidR="00E11D84">
        <w:rPr>
          <w:rFonts w:cs="B Mitra" w:hint="cs"/>
          <w:b w:val="0"/>
          <w:bCs w:val="0"/>
          <w:sz w:val="24"/>
          <w:szCs w:val="24"/>
          <w:rtl/>
        </w:rPr>
        <w:t>ی</w:t>
      </w:r>
      <w:r w:rsidRPr="009F24E4">
        <w:rPr>
          <w:rFonts w:cs="B Mitra" w:hint="cs"/>
          <w:b w:val="0"/>
          <w:bCs w:val="0"/>
          <w:sz w:val="24"/>
          <w:szCs w:val="24"/>
          <w:rtl/>
        </w:rPr>
        <w:t xml:space="preserve"> خود را به حداقل مم</w:t>
      </w:r>
      <w:r w:rsidR="006C7271">
        <w:rPr>
          <w:rFonts w:cs="B Mitra" w:hint="cs"/>
          <w:b w:val="0"/>
          <w:bCs w:val="0"/>
          <w:sz w:val="24"/>
          <w:szCs w:val="24"/>
          <w:rtl/>
        </w:rPr>
        <w:t>ک</w:t>
      </w:r>
      <w:r w:rsidRPr="009F24E4">
        <w:rPr>
          <w:rFonts w:cs="B Mitra" w:hint="cs"/>
          <w:b w:val="0"/>
          <w:bCs w:val="0"/>
          <w:sz w:val="24"/>
          <w:szCs w:val="24"/>
          <w:rtl/>
        </w:rPr>
        <w:t>ن برسانند. بد</w:t>
      </w:r>
      <w:r w:rsidR="00E11D84">
        <w:rPr>
          <w:rFonts w:cs="B Mitra" w:hint="cs"/>
          <w:b w:val="0"/>
          <w:bCs w:val="0"/>
          <w:sz w:val="24"/>
          <w:szCs w:val="24"/>
          <w:rtl/>
        </w:rPr>
        <w:t>ی</w:t>
      </w:r>
      <w:r w:rsidRPr="009F24E4">
        <w:rPr>
          <w:rFonts w:cs="B Mitra" w:hint="cs"/>
          <w:b w:val="0"/>
          <w:bCs w:val="0"/>
          <w:sz w:val="24"/>
          <w:szCs w:val="24"/>
          <w:rtl/>
        </w:rPr>
        <w:t>ه</w:t>
      </w:r>
      <w:r w:rsidR="00E11D84">
        <w:rPr>
          <w:rFonts w:cs="B Mitra" w:hint="cs"/>
          <w:b w:val="0"/>
          <w:bCs w:val="0"/>
          <w:sz w:val="24"/>
          <w:szCs w:val="24"/>
          <w:rtl/>
        </w:rPr>
        <w:t>ی</w:t>
      </w:r>
      <w:r w:rsidRPr="009F24E4">
        <w:rPr>
          <w:rFonts w:cs="B Mitra" w:hint="cs"/>
          <w:b w:val="0"/>
          <w:bCs w:val="0"/>
          <w:sz w:val="24"/>
          <w:szCs w:val="24"/>
          <w:rtl/>
        </w:rPr>
        <w:t xml:space="preserve"> است </w:t>
      </w:r>
      <w:r w:rsidR="006C7271">
        <w:rPr>
          <w:rFonts w:cs="B Mitra" w:hint="cs"/>
          <w:b w:val="0"/>
          <w:bCs w:val="0"/>
          <w:sz w:val="24"/>
          <w:szCs w:val="24"/>
          <w:rtl/>
        </w:rPr>
        <w:t>ک</w:t>
      </w:r>
      <w:r w:rsidRPr="009F24E4">
        <w:rPr>
          <w:rFonts w:cs="B Mitra" w:hint="cs"/>
          <w:b w:val="0"/>
          <w:bCs w:val="0"/>
          <w:sz w:val="24"/>
          <w:szCs w:val="24"/>
          <w:rtl/>
        </w:rPr>
        <w:t>ه هدف‌ها</w:t>
      </w:r>
      <w:r w:rsidR="00E11D84">
        <w:rPr>
          <w:rFonts w:cs="B Mitra" w:hint="cs"/>
          <w:b w:val="0"/>
          <w:bCs w:val="0"/>
          <w:sz w:val="24"/>
          <w:szCs w:val="24"/>
          <w:rtl/>
        </w:rPr>
        <w:t>ی</w:t>
      </w:r>
      <w:r w:rsidRPr="009F24E4">
        <w:rPr>
          <w:rFonts w:cs="B Mitra" w:hint="cs"/>
          <w:b w:val="0"/>
          <w:bCs w:val="0"/>
          <w:sz w:val="24"/>
          <w:szCs w:val="24"/>
          <w:rtl/>
        </w:rPr>
        <w:t xml:space="preserve"> سازمان</w:t>
      </w:r>
      <w:r w:rsidR="00E11D84">
        <w:rPr>
          <w:rFonts w:cs="B Mitra" w:hint="cs"/>
          <w:b w:val="0"/>
          <w:bCs w:val="0"/>
          <w:sz w:val="24"/>
          <w:szCs w:val="24"/>
          <w:rtl/>
        </w:rPr>
        <w:t>ی</w:t>
      </w:r>
      <w:r w:rsidRPr="009F24E4">
        <w:rPr>
          <w:rFonts w:cs="B Mitra" w:hint="cs"/>
          <w:b w:val="0"/>
          <w:bCs w:val="0"/>
          <w:sz w:val="24"/>
          <w:szCs w:val="24"/>
          <w:rtl/>
        </w:rPr>
        <w:t xml:space="preserve"> با عمل</w:t>
      </w:r>
      <w:r w:rsidR="006C7271">
        <w:rPr>
          <w:rFonts w:cs="B Mitra" w:hint="cs"/>
          <w:b w:val="0"/>
          <w:bCs w:val="0"/>
          <w:sz w:val="24"/>
          <w:szCs w:val="24"/>
          <w:rtl/>
        </w:rPr>
        <w:t>ک</w:t>
      </w:r>
      <w:r w:rsidRPr="009F24E4">
        <w:rPr>
          <w:rFonts w:cs="B Mitra" w:hint="cs"/>
          <w:b w:val="0"/>
          <w:bCs w:val="0"/>
          <w:sz w:val="24"/>
          <w:szCs w:val="24"/>
          <w:rtl/>
        </w:rPr>
        <w:t>ردها</w:t>
      </w:r>
      <w:r w:rsidR="00E11D84">
        <w:rPr>
          <w:rFonts w:cs="B Mitra" w:hint="cs"/>
          <w:b w:val="0"/>
          <w:bCs w:val="0"/>
          <w:sz w:val="24"/>
          <w:szCs w:val="24"/>
          <w:rtl/>
        </w:rPr>
        <w:t>ی</w:t>
      </w:r>
      <w:r w:rsidRPr="009F24E4">
        <w:rPr>
          <w:rFonts w:cs="B Mitra" w:hint="cs"/>
          <w:b w:val="0"/>
          <w:bCs w:val="0"/>
          <w:sz w:val="24"/>
          <w:szCs w:val="24"/>
          <w:rtl/>
        </w:rPr>
        <w:t xml:space="preserve"> حداقل تحقق پ</w:t>
      </w:r>
      <w:r w:rsidR="00E11D84">
        <w:rPr>
          <w:rFonts w:cs="B Mitra" w:hint="cs"/>
          <w:b w:val="0"/>
          <w:bCs w:val="0"/>
          <w:sz w:val="24"/>
          <w:szCs w:val="24"/>
          <w:rtl/>
        </w:rPr>
        <w:t>ی</w:t>
      </w:r>
      <w:r w:rsidRPr="009F24E4">
        <w:rPr>
          <w:rFonts w:cs="B Mitra" w:hint="cs"/>
          <w:b w:val="0"/>
          <w:bCs w:val="0"/>
          <w:sz w:val="24"/>
          <w:szCs w:val="24"/>
          <w:rtl/>
        </w:rPr>
        <w:t>دا نم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نند و ا</w:t>
      </w:r>
      <w:r w:rsidR="00E11D84">
        <w:rPr>
          <w:rFonts w:cs="B Mitra" w:hint="cs"/>
          <w:b w:val="0"/>
          <w:bCs w:val="0"/>
          <w:sz w:val="24"/>
          <w:szCs w:val="24"/>
          <w:rtl/>
        </w:rPr>
        <w:t>ی</w:t>
      </w:r>
      <w:r w:rsidRPr="009F24E4">
        <w:rPr>
          <w:rFonts w:cs="B Mitra" w:hint="cs"/>
          <w:b w:val="0"/>
          <w:bCs w:val="0"/>
          <w:sz w:val="24"/>
          <w:szCs w:val="24"/>
          <w:rtl/>
        </w:rPr>
        <w:t>ن نوع رفتار موجب دور شدن سازمان از هدف‌ها</w:t>
      </w:r>
      <w:r w:rsidR="00E11D84">
        <w:rPr>
          <w:rFonts w:cs="B Mitra" w:hint="cs"/>
          <w:b w:val="0"/>
          <w:bCs w:val="0"/>
          <w:sz w:val="24"/>
          <w:szCs w:val="24"/>
          <w:rtl/>
        </w:rPr>
        <w:t>ی</w:t>
      </w:r>
      <w:r w:rsidRPr="009F24E4">
        <w:rPr>
          <w:rFonts w:cs="B Mitra" w:hint="cs"/>
          <w:b w:val="0"/>
          <w:bCs w:val="0"/>
          <w:sz w:val="24"/>
          <w:szCs w:val="24"/>
          <w:rtl/>
        </w:rPr>
        <w:t xml:space="preserve"> خود م</w:t>
      </w:r>
      <w:r w:rsidR="00E11D84">
        <w:rPr>
          <w:rFonts w:cs="B Mitra" w:hint="cs"/>
          <w:b w:val="0"/>
          <w:bCs w:val="0"/>
          <w:sz w:val="24"/>
          <w:szCs w:val="24"/>
          <w:rtl/>
        </w:rPr>
        <w:t>ی</w:t>
      </w:r>
      <w:r w:rsidRPr="009F24E4">
        <w:rPr>
          <w:rFonts w:cs="B Mitra" w:hint="cs"/>
          <w:b w:val="0"/>
          <w:bCs w:val="0"/>
          <w:sz w:val="24"/>
          <w:szCs w:val="24"/>
          <w:rtl/>
        </w:rPr>
        <w:t xml:space="preserve">‌شود. </w:t>
      </w:r>
    </w:p>
    <w:p w:rsidR="006D5528" w:rsidRPr="009F24E4" w:rsidRDefault="006D5528" w:rsidP="005D25A5">
      <w:pPr>
        <w:widowControl w:val="0"/>
        <w:bidi/>
        <w:spacing w:line="276" w:lineRule="auto"/>
        <w:ind w:firstLine="397"/>
        <w:jc w:val="both"/>
        <w:rPr>
          <w:rFonts w:cs="B Mitra"/>
          <w:b w:val="0"/>
          <w:bCs w:val="0"/>
          <w:sz w:val="24"/>
          <w:szCs w:val="24"/>
          <w:rtl/>
        </w:rPr>
      </w:pPr>
    </w:p>
    <w:p w:rsidR="00A930D3" w:rsidRPr="009F24E4" w:rsidRDefault="00A930D3" w:rsidP="005D25A5">
      <w:pPr>
        <w:widowControl w:val="0"/>
        <w:bidi/>
        <w:spacing w:line="276" w:lineRule="auto"/>
        <w:ind w:firstLine="397"/>
        <w:jc w:val="both"/>
        <w:rPr>
          <w:rFonts w:cs="B Mitra"/>
          <w:b w:val="0"/>
          <w:bCs w:val="0"/>
          <w:sz w:val="24"/>
          <w:szCs w:val="24"/>
          <w:rtl/>
        </w:rPr>
      </w:pPr>
    </w:p>
    <w:p w:rsidR="00A930D3" w:rsidRPr="009F24E4" w:rsidRDefault="00A930D3" w:rsidP="005D25A5">
      <w:pPr>
        <w:widowControl w:val="0"/>
        <w:bidi/>
        <w:spacing w:line="276" w:lineRule="auto"/>
        <w:ind w:firstLine="397"/>
        <w:jc w:val="both"/>
        <w:rPr>
          <w:rFonts w:cs="B Mitra"/>
          <w:b w:val="0"/>
          <w:bCs w:val="0"/>
          <w:sz w:val="24"/>
          <w:szCs w:val="24"/>
          <w:rtl/>
        </w:rPr>
      </w:pPr>
    </w:p>
    <w:p w:rsidR="006D5528" w:rsidRPr="009F24E4" w:rsidRDefault="006D5528" w:rsidP="005D25A5">
      <w:pPr>
        <w:bidi/>
        <w:spacing w:line="276" w:lineRule="auto"/>
        <w:jc w:val="both"/>
        <w:rPr>
          <w:rFonts w:eastAsiaTheme="minorEastAsia" w:cs="B Mitra"/>
          <w:b w:val="0"/>
          <w:bCs w:val="0"/>
          <w:sz w:val="24"/>
          <w:szCs w:val="24"/>
          <w:rtl/>
        </w:rPr>
      </w:pPr>
    </w:p>
    <w:p w:rsidR="006D5528" w:rsidRPr="009F24E4" w:rsidRDefault="006D5528" w:rsidP="005D25A5">
      <w:pPr>
        <w:numPr>
          <w:ilvl w:val="0"/>
          <w:numId w:val="25"/>
        </w:numPr>
        <w:bidi/>
        <w:spacing w:after="200" w:line="276" w:lineRule="auto"/>
        <w:contextualSpacing/>
        <w:jc w:val="both"/>
        <w:rPr>
          <w:rFonts w:eastAsiaTheme="minorEastAsia" w:cs="B Mitra"/>
          <w:sz w:val="24"/>
          <w:szCs w:val="24"/>
        </w:rPr>
      </w:pPr>
      <w:r w:rsidRPr="009F24E4">
        <w:rPr>
          <w:rFonts w:eastAsiaTheme="minorEastAsia" w:cs="B Mitra" w:hint="cs"/>
          <w:sz w:val="24"/>
          <w:szCs w:val="24"/>
          <w:rtl/>
        </w:rPr>
        <w:t>گرت مورگان بر ا</w:t>
      </w:r>
      <w:r w:rsidR="00E11D84">
        <w:rPr>
          <w:rFonts w:eastAsiaTheme="minorEastAsia" w:cs="B Mitra" w:hint="cs"/>
          <w:sz w:val="24"/>
          <w:szCs w:val="24"/>
          <w:rtl/>
        </w:rPr>
        <w:t>ی</w:t>
      </w:r>
      <w:r w:rsidRPr="009F24E4">
        <w:rPr>
          <w:rFonts w:eastAsiaTheme="minorEastAsia" w:cs="B Mitra" w:hint="cs"/>
          <w:sz w:val="24"/>
          <w:szCs w:val="24"/>
          <w:rtl/>
        </w:rPr>
        <w:t xml:space="preserve">ن باور است </w:t>
      </w:r>
      <w:r w:rsidR="006C7271">
        <w:rPr>
          <w:rFonts w:eastAsiaTheme="minorEastAsia" w:cs="B Mitra" w:hint="cs"/>
          <w:sz w:val="24"/>
          <w:szCs w:val="24"/>
          <w:rtl/>
        </w:rPr>
        <w:t>ک</w:t>
      </w:r>
      <w:r w:rsidRPr="009F24E4">
        <w:rPr>
          <w:rFonts w:eastAsiaTheme="minorEastAsia" w:cs="B Mitra" w:hint="cs"/>
          <w:sz w:val="24"/>
          <w:szCs w:val="24"/>
          <w:rtl/>
        </w:rPr>
        <w:t>ه م</w:t>
      </w:r>
      <w:r w:rsidR="00E11D84">
        <w:rPr>
          <w:rFonts w:eastAsiaTheme="minorEastAsia" w:cs="B Mitra" w:hint="cs"/>
          <w:sz w:val="24"/>
          <w:szCs w:val="24"/>
          <w:rtl/>
        </w:rPr>
        <w:t>ی</w:t>
      </w:r>
      <w:r w:rsidR="00A930D3" w:rsidRPr="009F24E4">
        <w:rPr>
          <w:rFonts w:eastAsiaTheme="minorEastAsia" w:cs="B Mitra"/>
          <w:sz w:val="24"/>
          <w:szCs w:val="24"/>
          <w:rtl/>
        </w:rPr>
        <w:softHyphen/>
      </w:r>
      <w:r w:rsidRPr="009F24E4">
        <w:rPr>
          <w:rFonts w:eastAsiaTheme="minorEastAsia" w:cs="B Mitra" w:hint="cs"/>
          <w:sz w:val="24"/>
          <w:szCs w:val="24"/>
          <w:rtl/>
        </w:rPr>
        <w:t xml:space="preserve">توان </w:t>
      </w:r>
      <w:r w:rsidR="00FB7E23" w:rsidRPr="009F24E4">
        <w:rPr>
          <w:rFonts w:eastAsiaTheme="minorEastAsia" w:cs="B Mitra"/>
          <w:sz w:val="24"/>
          <w:szCs w:val="24"/>
          <w:rtl/>
        </w:rPr>
        <w:t>سازمان‌ها</w:t>
      </w:r>
      <w:r w:rsidRPr="009F24E4">
        <w:rPr>
          <w:rFonts w:eastAsiaTheme="minorEastAsia" w:cs="B Mitra" w:hint="cs"/>
          <w:sz w:val="24"/>
          <w:szCs w:val="24"/>
          <w:rtl/>
        </w:rPr>
        <w:t xml:space="preserve"> را از منظرها</w:t>
      </w:r>
      <w:r w:rsidR="00E11D84">
        <w:rPr>
          <w:rFonts w:eastAsiaTheme="minorEastAsia" w:cs="B Mitra" w:hint="cs"/>
          <w:sz w:val="24"/>
          <w:szCs w:val="24"/>
          <w:rtl/>
        </w:rPr>
        <w:t>ی</w:t>
      </w:r>
      <w:r w:rsidRPr="009F24E4">
        <w:rPr>
          <w:rFonts w:eastAsiaTheme="minorEastAsia" w:cs="B Mitra" w:hint="cs"/>
          <w:sz w:val="24"/>
          <w:szCs w:val="24"/>
          <w:rtl/>
        </w:rPr>
        <w:t xml:space="preserve"> مختلف و با استفاده از استعاره</w:t>
      </w:r>
      <w:r w:rsidR="00A930D3" w:rsidRPr="009F24E4">
        <w:rPr>
          <w:rFonts w:eastAsiaTheme="minorEastAsia" w:cs="B Mitra"/>
          <w:sz w:val="24"/>
          <w:szCs w:val="24"/>
          <w:rtl/>
        </w:rPr>
        <w:softHyphen/>
      </w:r>
      <w:r w:rsidRPr="009F24E4">
        <w:rPr>
          <w:rFonts w:eastAsiaTheme="minorEastAsia" w:cs="B Mitra" w:hint="cs"/>
          <w:sz w:val="24"/>
          <w:szCs w:val="24"/>
          <w:rtl/>
        </w:rPr>
        <w:t>ها</w:t>
      </w:r>
      <w:r w:rsidR="00E11D84">
        <w:rPr>
          <w:rFonts w:eastAsiaTheme="minorEastAsia" w:cs="B Mitra" w:hint="cs"/>
          <w:sz w:val="24"/>
          <w:szCs w:val="24"/>
          <w:rtl/>
        </w:rPr>
        <w:t>ی</w:t>
      </w:r>
      <w:r w:rsidRPr="009F24E4">
        <w:rPr>
          <w:rFonts w:eastAsiaTheme="minorEastAsia" w:cs="B Mitra" w:hint="cs"/>
          <w:sz w:val="24"/>
          <w:szCs w:val="24"/>
          <w:rtl/>
        </w:rPr>
        <w:t xml:space="preserve"> مختلف مورد مطالعه قرار داد. آن استعاره</w:t>
      </w:r>
      <w:r w:rsidR="004A5A4D" w:rsidRPr="009F24E4">
        <w:rPr>
          <w:rFonts w:eastAsiaTheme="minorEastAsia" w:cs="B Mitra"/>
          <w:sz w:val="24"/>
          <w:szCs w:val="24"/>
          <w:rtl/>
        </w:rPr>
        <w:softHyphen/>
      </w:r>
      <w:r w:rsidRPr="009F24E4">
        <w:rPr>
          <w:rFonts w:eastAsiaTheme="minorEastAsia" w:cs="B Mitra" w:hint="cs"/>
          <w:sz w:val="24"/>
          <w:szCs w:val="24"/>
          <w:rtl/>
        </w:rPr>
        <w:t>ها را به اختصار تشر</w:t>
      </w:r>
      <w:r w:rsidR="00E11D84">
        <w:rPr>
          <w:rFonts w:eastAsiaTheme="minorEastAsia" w:cs="B Mitra" w:hint="cs"/>
          <w:sz w:val="24"/>
          <w:szCs w:val="24"/>
          <w:rtl/>
        </w:rPr>
        <w:t>ی</w:t>
      </w:r>
      <w:r w:rsidRPr="009F24E4">
        <w:rPr>
          <w:rFonts w:eastAsiaTheme="minorEastAsia" w:cs="B Mitra" w:hint="cs"/>
          <w:sz w:val="24"/>
          <w:szCs w:val="24"/>
          <w:rtl/>
        </w:rPr>
        <w:t xml:space="preserve">ح </w:t>
      </w:r>
      <w:r w:rsidR="006C7271">
        <w:rPr>
          <w:rFonts w:eastAsiaTheme="minorEastAsia" w:cs="B Mitra" w:hint="cs"/>
          <w:sz w:val="24"/>
          <w:szCs w:val="24"/>
          <w:rtl/>
        </w:rPr>
        <w:t>ک</w:t>
      </w:r>
      <w:r w:rsidRPr="009F24E4">
        <w:rPr>
          <w:rFonts w:eastAsiaTheme="minorEastAsia" w:cs="B Mitra" w:hint="cs"/>
          <w:sz w:val="24"/>
          <w:szCs w:val="24"/>
          <w:rtl/>
        </w:rPr>
        <w:t>ن</w:t>
      </w:r>
      <w:r w:rsidR="00E11D84">
        <w:rPr>
          <w:rFonts w:eastAsiaTheme="minorEastAsia" w:cs="B Mitra" w:hint="cs"/>
          <w:sz w:val="24"/>
          <w:szCs w:val="24"/>
          <w:rtl/>
        </w:rPr>
        <w:t>ی</w:t>
      </w:r>
      <w:r w:rsidRPr="009F24E4">
        <w:rPr>
          <w:rFonts w:eastAsiaTheme="minorEastAsia" w:cs="B Mitra" w:hint="cs"/>
          <w:sz w:val="24"/>
          <w:szCs w:val="24"/>
          <w:rtl/>
        </w:rPr>
        <w:t>د. در انتها جمع</w:t>
      </w:r>
      <w:r w:rsidR="005B0935" w:rsidRPr="009F24E4">
        <w:rPr>
          <w:rFonts w:eastAsiaTheme="minorEastAsia" w:cs="B Mitra"/>
          <w:sz w:val="24"/>
          <w:szCs w:val="24"/>
          <w:rtl/>
        </w:rPr>
        <w:softHyphen/>
      </w:r>
      <w:r w:rsidRPr="009F24E4">
        <w:rPr>
          <w:rFonts w:eastAsiaTheme="minorEastAsia" w:cs="B Mitra" w:hint="cs"/>
          <w:sz w:val="24"/>
          <w:szCs w:val="24"/>
          <w:rtl/>
        </w:rPr>
        <w:t>بند</w:t>
      </w:r>
      <w:r w:rsidR="00E11D84">
        <w:rPr>
          <w:rFonts w:eastAsiaTheme="minorEastAsia" w:cs="B Mitra" w:hint="cs"/>
          <w:sz w:val="24"/>
          <w:szCs w:val="24"/>
          <w:rtl/>
        </w:rPr>
        <w:t>ی</w:t>
      </w:r>
      <w:r w:rsidRPr="009F24E4">
        <w:rPr>
          <w:rFonts w:eastAsiaTheme="minorEastAsia" w:cs="B Mitra" w:hint="cs"/>
          <w:sz w:val="24"/>
          <w:szCs w:val="24"/>
          <w:rtl/>
        </w:rPr>
        <w:t xml:space="preserve"> مورگان را در مورد مطالعه </w:t>
      </w:r>
      <w:r w:rsidR="00FB7E23" w:rsidRPr="009F24E4">
        <w:rPr>
          <w:rFonts w:eastAsiaTheme="minorEastAsia" w:cs="B Mitra"/>
          <w:sz w:val="24"/>
          <w:szCs w:val="24"/>
          <w:rtl/>
        </w:rPr>
        <w:t>سازمان‌ها</w:t>
      </w:r>
      <w:r w:rsidRPr="009F24E4">
        <w:rPr>
          <w:rFonts w:eastAsiaTheme="minorEastAsia" w:cs="B Mitra" w:hint="cs"/>
          <w:sz w:val="24"/>
          <w:szCs w:val="24"/>
          <w:rtl/>
        </w:rPr>
        <w:t xml:space="preserve"> در دن</w:t>
      </w:r>
      <w:r w:rsidR="00E11D84">
        <w:rPr>
          <w:rFonts w:eastAsiaTheme="minorEastAsia" w:cs="B Mitra" w:hint="cs"/>
          <w:sz w:val="24"/>
          <w:szCs w:val="24"/>
          <w:rtl/>
        </w:rPr>
        <w:t>ی</w:t>
      </w:r>
      <w:r w:rsidRPr="009F24E4">
        <w:rPr>
          <w:rFonts w:eastAsiaTheme="minorEastAsia" w:cs="B Mitra" w:hint="cs"/>
          <w:sz w:val="24"/>
          <w:szCs w:val="24"/>
          <w:rtl/>
        </w:rPr>
        <w:t>ا</w:t>
      </w:r>
      <w:r w:rsidR="00E11D84">
        <w:rPr>
          <w:rFonts w:eastAsiaTheme="minorEastAsia" w:cs="B Mitra" w:hint="cs"/>
          <w:sz w:val="24"/>
          <w:szCs w:val="24"/>
          <w:rtl/>
        </w:rPr>
        <w:t>ی</w:t>
      </w:r>
      <w:r w:rsidRPr="009F24E4">
        <w:rPr>
          <w:rFonts w:eastAsiaTheme="minorEastAsia" w:cs="B Mitra" w:hint="cs"/>
          <w:sz w:val="24"/>
          <w:szCs w:val="24"/>
          <w:rtl/>
        </w:rPr>
        <w:t xml:space="preserve"> واقع</w:t>
      </w:r>
      <w:r w:rsidR="00E11D84">
        <w:rPr>
          <w:rFonts w:eastAsiaTheme="minorEastAsia" w:cs="B Mitra" w:hint="cs"/>
          <w:sz w:val="24"/>
          <w:szCs w:val="24"/>
          <w:rtl/>
        </w:rPr>
        <w:t>ی</w:t>
      </w:r>
      <w:r w:rsidRPr="009F24E4">
        <w:rPr>
          <w:rFonts w:eastAsiaTheme="minorEastAsia" w:cs="B Mitra" w:hint="cs"/>
          <w:sz w:val="24"/>
          <w:szCs w:val="24"/>
          <w:rtl/>
        </w:rPr>
        <w:t xml:space="preserve"> بنو</w:t>
      </w:r>
      <w:r w:rsidR="00E11D84">
        <w:rPr>
          <w:rFonts w:eastAsiaTheme="minorEastAsia" w:cs="B Mitra" w:hint="cs"/>
          <w:sz w:val="24"/>
          <w:szCs w:val="24"/>
          <w:rtl/>
        </w:rPr>
        <w:t>ی</w:t>
      </w:r>
      <w:r w:rsidRPr="009F24E4">
        <w:rPr>
          <w:rFonts w:eastAsiaTheme="minorEastAsia" w:cs="B Mitra" w:hint="cs"/>
          <w:sz w:val="24"/>
          <w:szCs w:val="24"/>
          <w:rtl/>
        </w:rPr>
        <w:t>س</w:t>
      </w:r>
      <w:r w:rsidR="00E11D84">
        <w:rPr>
          <w:rFonts w:eastAsiaTheme="minorEastAsia" w:cs="B Mitra" w:hint="cs"/>
          <w:sz w:val="24"/>
          <w:szCs w:val="24"/>
          <w:rtl/>
        </w:rPr>
        <w:t>ی</w:t>
      </w:r>
      <w:r w:rsidRPr="009F24E4">
        <w:rPr>
          <w:rFonts w:eastAsiaTheme="minorEastAsia" w:cs="B Mitra" w:hint="cs"/>
          <w:sz w:val="24"/>
          <w:szCs w:val="24"/>
          <w:rtl/>
        </w:rPr>
        <w:t>د. (ذ</w:t>
      </w:r>
      <w:r w:rsidR="006C7271">
        <w:rPr>
          <w:rFonts w:eastAsiaTheme="minorEastAsia" w:cs="B Mitra" w:hint="cs"/>
          <w:sz w:val="24"/>
          <w:szCs w:val="24"/>
          <w:rtl/>
        </w:rPr>
        <w:t>ک</w:t>
      </w:r>
      <w:r w:rsidRPr="009F24E4">
        <w:rPr>
          <w:rFonts w:eastAsiaTheme="minorEastAsia" w:cs="B Mitra" w:hint="cs"/>
          <w:sz w:val="24"/>
          <w:szCs w:val="24"/>
          <w:rtl/>
        </w:rPr>
        <w:t xml:space="preserve">ر شش استعاره </w:t>
      </w:r>
      <w:r w:rsidR="006C7271">
        <w:rPr>
          <w:rFonts w:eastAsiaTheme="minorEastAsia" w:cs="B Mitra" w:hint="cs"/>
          <w:sz w:val="24"/>
          <w:szCs w:val="24"/>
          <w:rtl/>
        </w:rPr>
        <w:t>ک</w:t>
      </w:r>
      <w:r w:rsidRPr="009F24E4">
        <w:rPr>
          <w:rFonts w:eastAsiaTheme="minorEastAsia" w:cs="B Mitra" w:hint="cs"/>
          <w:sz w:val="24"/>
          <w:szCs w:val="24"/>
          <w:rtl/>
        </w:rPr>
        <w:t>فا</w:t>
      </w:r>
      <w:r w:rsidR="00E11D84">
        <w:rPr>
          <w:rFonts w:eastAsiaTheme="minorEastAsia" w:cs="B Mitra" w:hint="cs"/>
          <w:sz w:val="24"/>
          <w:szCs w:val="24"/>
          <w:rtl/>
        </w:rPr>
        <w:t>ی</w:t>
      </w:r>
      <w:r w:rsidRPr="009F24E4">
        <w:rPr>
          <w:rFonts w:eastAsiaTheme="minorEastAsia" w:cs="B Mitra" w:hint="cs"/>
          <w:sz w:val="24"/>
          <w:szCs w:val="24"/>
          <w:rtl/>
        </w:rPr>
        <w:t xml:space="preserve">ت </w:t>
      </w:r>
      <w:r w:rsidR="009C3BE6" w:rsidRPr="009F24E4">
        <w:rPr>
          <w:rFonts w:eastAsiaTheme="minorEastAsia" w:cs="B Mitra"/>
          <w:sz w:val="24"/>
          <w:szCs w:val="24"/>
          <w:rtl/>
        </w:rPr>
        <w:t>م</w:t>
      </w:r>
      <w:r w:rsidR="009C3BE6" w:rsidRPr="009F24E4">
        <w:rPr>
          <w:rFonts w:eastAsiaTheme="minorEastAsia" w:cs="B Mitra" w:hint="cs"/>
          <w:sz w:val="24"/>
          <w:szCs w:val="24"/>
          <w:rtl/>
        </w:rPr>
        <w:t>ی‌</w:t>
      </w:r>
      <w:r w:rsidR="009C3BE6" w:rsidRPr="009F24E4">
        <w:rPr>
          <w:rFonts w:eastAsiaTheme="minorEastAsia" w:cs="B Mitra" w:hint="eastAsia"/>
          <w:sz w:val="24"/>
          <w:szCs w:val="24"/>
          <w:rtl/>
        </w:rPr>
        <w:t>کند</w:t>
      </w:r>
      <w:r w:rsidRPr="009F24E4">
        <w:rPr>
          <w:rFonts w:eastAsiaTheme="minorEastAsia" w:cs="B Mitra" w:hint="cs"/>
          <w:sz w:val="24"/>
          <w:szCs w:val="24"/>
          <w:rtl/>
        </w:rPr>
        <w:t>)</w:t>
      </w:r>
    </w:p>
    <w:p w:rsidR="006D5528" w:rsidRPr="009F24E4" w:rsidRDefault="006D5528" w:rsidP="005D25A5">
      <w:pPr>
        <w:widowControl w:val="0"/>
        <w:bidi/>
        <w:spacing w:line="276" w:lineRule="auto"/>
        <w:ind w:firstLine="397"/>
        <w:jc w:val="both"/>
        <w:rPr>
          <w:rFonts w:eastAsiaTheme="minorEastAsia" w:cs="B Mitra"/>
          <w:b w:val="0"/>
          <w:bCs w:val="0"/>
          <w:sz w:val="24"/>
          <w:szCs w:val="24"/>
          <w:rtl/>
        </w:rPr>
      </w:pPr>
      <w:r w:rsidRPr="009F24E4">
        <w:rPr>
          <w:rFonts w:eastAsiaTheme="minorEastAsia" w:cs="B Mitra" w:hint="cs"/>
          <w:b w:val="0"/>
          <w:bCs w:val="0"/>
          <w:sz w:val="24"/>
          <w:szCs w:val="24"/>
          <w:rtl/>
        </w:rPr>
        <w:t>از 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دگاه مورگان نظر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ه‌ها و توض</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حات ما درباره زندگ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سازمان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بر پا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ه استعاره‌ها</w:t>
      </w:r>
      <w:r w:rsidR="00E11D84">
        <w:rPr>
          <w:rFonts w:eastAsiaTheme="minorEastAsia" w:cs="B Mitra" w:hint="cs"/>
          <w:b w:val="0"/>
          <w:bCs w:val="0"/>
          <w:sz w:val="24"/>
          <w:szCs w:val="24"/>
          <w:rtl/>
        </w:rPr>
        <w:t>یی</w:t>
      </w:r>
      <w:r w:rsidRPr="009F24E4">
        <w:rPr>
          <w:rFonts w:eastAsiaTheme="minorEastAsia" w:cs="B Mitra"/>
          <w:b w:val="0"/>
          <w:bCs w:val="0"/>
          <w:sz w:val="24"/>
          <w:szCs w:val="24"/>
          <w:vertAlign w:val="superscript"/>
          <w:rtl/>
        </w:rPr>
        <w:footnoteReference w:id="118"/>
      </w:r>
      <w:r w:rsidRPr="009F24E4">
        <w:rPr>
          <w:rFonts w:eastAsiaTheme="minorEastAsia" w:cs="B Mitra" w:hint="cs"/>
          <w:b w:val="0"/>
          <w:bCs w:val="0"/>
          <w:sz w:val="24"/>
          <w:szCs w:val="24"/>
          <w:rtl/>
        </w:rPr>
        <w:t xml:space="preserve"> است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ما را به 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دن و در</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سازمان‌ها به </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روش مشخص ول</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ناقص رهنمون 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‌سازد. و</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دگاه را در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تاب س</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ما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سازمان</w:t>
      </w:r>
      <w:r w:rsidRPr="009F24E4">
        <w:rPr>
          <w:rFonts w:eastAsiaTheme="minorEastAsia" w:cs="B Mitra"/>
          <w:b w:val="0"/>
          <w:bCs w:val="0"/>
          <w:sz w:val="24"/>
          <w:szCs w:val="24"/>
          <w:vertAlign w:val="superscript"/>
          <w:rtl/>
        </w:rPr>
        <w:footnoteReference w:id="119"/>
      </w:r>
      <w:r w:rsidRPr="009F24E4">
        <w:rPr>
          <w:rFonts w:eastAsiaTheme="minorEastAsia" w:cs="B Mitra" w:hint="cs"/>
          <w:b w:val="0"/>
          <w:bCs w:val="0"/>
          <w:sz w:val="24"/>
          <w:szCs w:val="24"/>
          <w:rtl/>
        </w:rPr>
        <w:t xml:space="preserve"> معرف</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نموده است. </w:t>
      </w:r>
    </w:p>
    <w:p w:rsidR="006D5528" w:rsidRPr="009F24E4" w:rsidRDefault="00FB7E23" w:rsidP="005D25A5">
      <w:pPr>
        <w:widowControl w:val="0"/>
        <w:bidi/>
        <w:spacing w:line="276" w:lineRule="auto"/>
        <w:ind w:firstLine="397"/>
        <w:jc w:val="both"/>
        <w:rPr>
          <w:rFonts w:eastAsiaTheme="minorEastAsia" w:cs="B Mitra"/>
          <w:b w:val="0"/>
          <w:bCs w:val="0"/>
          <w:sz w:val="24"/>
          <w:szCs w:val="24"/>
          <w:rtl/>
        </w:rPr>
      </w:pPr>
      <w:r w:rsidRPr="009F24E4">
        <w:rPr>
          <w:rFonts w:eastAsiaTheme="minorEastAsia" w:cs="B Mitra"/>
          <w:b w:val="0"/>
          <w:bCs w:val="0"/>
          <w:sz w:val="24"/>
          <w:szCs w:val="24"/>
          <w:rtl/>
        </w:rPr>
        <w:t>مهم‌تر</w:t>
      </w:r>
      <w:r w:rsidRPr="009F24E4">
        <w:rPr>
          <w:rFonts w:eastAsiaTheme="minorEastAsia" w:cs="B Mitra" w:hint="cs"/>
          <w:b w:val="0"/>
          <w:bCs w:val="0"/>
          <w:sz w:val="24"/>
          <w:szCs w:val="24"/>
          <w:rtl/>
        </w:rPr>
        <w:t>ی</w:t>
      </w:r>
      <w:r w:rsidRPr="009F24E4">
        <w:rPr>
          <w:rFonts w:eastAsiaTheme="minorEastAsia" w:cs="B Mitra" w:hint="eastAsia"/>
          <w:b w:val="0"/>
          <w:bCs w:val="0"/>
          <w:sz w:val="24"/>
          <w:szCs w:val="24"/>
          <w:rtl/>
        </w:rPr>
        <w:t>ن</w:t>
      </w:r>
      <w:r w:rsidR="006D5528" w:rsidRPr="009F24E4">
        <w:rPr>
          <w:rFonts w:eastAsiaTheme="minorEastAsia" w:cs="B Mitra" w:hint="cs"/>
          <w:b w:val="0"/>
          <w:bCs w:val="0"/>
          <w:sz w:val="24"/>
          <w:szCs w:val="24"/>
          <w:rtl/>
        </w:rPr>
        <w:t xml:space="preserve"> </w:t>
      </w:r>
      <w:r w:rsidR="004C6E71" w:rsidRPr="009F24E4">
        <w:rPr>
          <w:rFonts w:eastAsiaTheme="minorEastAsia" w:cs="B Mitra"/>
          <w:b w:val="0"/>
          <w:bCs w:val="0"/>
          <w:sz w:val="24"/>
          <w:szCs w:val="24"/>
          <w:rtl/>
        </w:rPr>
        <w:t>استعاره‌ها</w:t>
      </w:r>
      <w:r w:rsidR="004C6E71" w:rsidRPr="009F24E4">
        <w:rPr>
          <w:rFonts w:eastAsiaTheme="minorEastAsia" w:cs="B Mitra" w:hint="cs"/>
          <w:b w:val="0"/>
          <w:bCs w:val="0"/>
          <w:sz w:val="24"/>
          <w:szCs w:val="24"/>
          <w:rtl/>
        </w:rPr>
        <w:t>ی</w:t>
      </w:r>
      <w:r w:rsidR="006D5528" w:rsidRPr="009F24E4">
        <w:rPr>
          <w:rFonts w:eastAsiaTheme="minorEastAsia" w:cs="B Mitra" w:hint="cs"/>
          <w:b w:val="0"/>
          <w:bCs w:val="0"/>
          <w:sz w:val="24"/>
          <w:szCs w:val="24"/>
          <w:rtl/>
        </w:rPr>
        <w:t xml:space="preserve"> معرف</w:t>
      </w:r>
      <w:r w:rsidR="00E11D84">
        <w:rPr>
          <w:rFonts w:eastAsiaTheme="minorEastAsia" w:cs="B Mitra" w:hint="cs"/>
          <w:b w:val="0"/>
          <w:bCs w:val="0"/>
          <w:sz w:val="24"/>
          <w:szCs w:val="24"/>
          <w:rtl/>
        </w:rPr>
        <w:t>ی</w:t>
      </w:r>
      <w:r w:rsidR="006D5528" w:rsidRPr="009F24E4">
        <w:rPr>
          <w:rFonts w:eastAsiaTheme="minorEastAsia" w:cs="B Mitra" w:hint="cs"/>
          <w:b w:val="0"/>
          <w:bCs w:val="0"/>
          <w:sz w:val="24"/>
          <w:szCs w:val="24"/>
          <w:rtl/>
        </w:rPr>
        <w:t xml:space="preserve"> شده توسط مورگان عبارتند از:</w:t>
      </w:r>
    </w:p>
    <w:p w:rsidR="006D5528" w:rsidRPr="009F24E4" w:rsidRDefault="006D5528" w:rsidP="005D25A5">
      <w:pPr>
        <w:widowControl w:val="0"/>
        <w:bidi/>
        <w:spacing w:before="240" w:line="276" w:lineRule="auto"/>
        <w:ind w:firstLine="397"/>
        <w:jc w:val="both"/>
        <w:rPr>
          <w:rFonts w:eastAsiaTheme="minorEastAsia" w:cs="B Mitra"/>
          <w:b w:val="0"/>
          <w:bCs w:val="0"/>
          <w:sz w:val="24"/>
          <w:szCs w:val="24"/>
          <w:rtl/>
        </w:rPr>
      </w:pPr>
      <w:r w:rsidRPr="009F24E4">
        <w:rPr>
          <w:rFonts w:eastAsiaTheme="minorEastAsia" w:cs="B Mitra" w:hint="cs"/>
          <w:sz w:val="24"/>
          <w:szCs w:val="24"/>
          <w:rtl/>
        </w:rPr>
        <w:t>استعاره ماش</w:t>
      </w:r>
      <w:r w:rsidR="00E11D84">
        <w:rPr>
          <w:rFonts w:eastAsiaTheme="minorEastAsia" w:cs="B Mitra" w:hint="cs"/>
          <w:sz w:val="24"/>
          <w:szCs w:val="24"/>
          <w:rtl/>
        </w:rPr>
        <w:t>ی</w:t>
      </w:r>
      <w:r w:rsidRPr="009F24E4">
        <w:rPr>
          <w:rFonts w:eastAsiaTheme="minorEastAsia" w:cs="B Mitra" w:hint="cs"/>
          <w:sz w:val="24"/>
          <w:szCs w:val="24"/>
          <w:rtl/>
        </w:rPr>
        <w:t>ن:</w:t>
      </w:r>
      <w:r w:rsidRPr="009F24E4">
        <w:rPr>
          <w:rFonts w:eastAsiaTheme="minorEastAsia" w:cs="B Mitra" w:hint="cs"/>
          <w:b w:val="0"/>
          <w:bCs w:val="0"/>
          <w:sz w:val="24"/>
          <w:szCs w:val="24"/>
          <w:rtl/>
        </w:rPr>
        <w:t xml:space="preserve"> در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ن استعاره مورگان </w:t>
      </w:r>
      <w:r w:rsidR="004C6E71" w:rsidRPr="009F24E4">
        <w:rPr>
          <w:rFonts w:eastAsiaTheme="minorEastAsia" w:cs="B Mitra"/>
          <w:b w:val="0"/>
          <w:bCs w:val="0"/>
          <w:sz w:val="24"/>
          <w:szCs w:val="24"/>
          <w:rtl/>
        </w:rPr>
        <w:t>د</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دگاه‌ها</w:t>
      </w:r>
      <w:r w:rsidR="004C6E71" w:rsidRPr="009F24E4">
        <w:rPr>
          <w:rFonts w:eastAsiaTheme="minorEastAsia" w:cs="B Mitra" w:hint="cs"/>
          <w:b w:val="0"/>
          <w:bCs w:val="0"/>
          <w:sz w:val="24"/>
          <w:szCs w:val="24"/>
          <w:rtl/>
        </w:rPr>
        <w:t>یی</w:t>
      </w:r>
      <w:r w:rsidRPr="009F24E4">
        <w:rPr>
          <w:rFonts w:eastAsiaTheme="minorEastAsia" w:cs="B Mitra" w:hint="cs"/>
          <w:b w:val="0"/>
          <w:bCs w:val="0"/>
          <w:sz w:val="24"/>
          <w:szCs w:val="24"/>
          <w:rtl/>
        </w:rPr>
        <w:t xml:space="preserve"> </w:t>
      </w:r>
      <w:r w:rsidR="004C6E71" w:rsidRPr="009F24E4">
        <w:rPr>
          <w:rFonts w:eastAsiaTheme="minorEastAsia" w:cs="B Mitra"/>
          <w:b w:val="0"/>
          <w:bCs w:val="0"/>
          <w:sz w:val="24"/>
          <w:szCs w:val="24"/>
          <w:rtl/>
        </w:rPr>
        <w:t>را تشر</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ح</w:t>
      </w:r>
      <w:r w:rsidRPr="009F24E4">
        <w:rPr>
          <w:rFonts w:eastAsiaTheme="minorEastAsia" w:cs="B Mitra" w:hint="cs"/>
          <w:b w:val="0"/>
          <w:bCs w:val="0"/>
          <w:sz w:val="24"/>
          <w:szCs w:val="24"/>
          <w:rtl/>
        </w:rPr>
        <w:t xml:space="preserve"> </w:t>
      </w:r>
      <w:r w:rsidR="009C3BE6" w:rsidRPr="009F24E4">
        <w:rPr>
          <w:rFonts w:eastAsiaTheme="minorEastAsia" w:cs="B Mitra"/>
          <w:b w:val="0"/>
          <w:bCs w:val="0"/>
          <w:sz w:val="24"/>
          <w:szCs w:val="24"/>
          <w:rtl/>
        </w:rPr>
        <w:t>م</w:t>
      </w:r>
      <w:r w:rsidR="009C3BE6" w:rsidRPr="009F24E4">
        <w:rPr>
          <w:rFonts w:eastAsiaTheme="minorEastAsia" w:cs="B Mitra" w:hint="cs"/>
          <w:b w:val="0"/>
          <w:bCs w:val="0"/>
          <w:sz w:val="24"/>
          <w:szCs w:val="24"/>
          <w:rtl/>
        </w:rPr>
        <w:t>ی‌</w:t>
      </w:r>
      <w:r w:rsidR="009C3BE6" w:rsidRPr="009F24E4">
        <w:rPr>
          <w:rFonts w:eastAsiaTheme="minorEastAsia" w:cs="B Mitra" w:hint="eastAsia"/>
          <w:b w:val="0"/>
          <w:bCs w:val="0"/>
          <w:sz w:val="24"/>
          <w:szCs w:val="24"/>
          <w:rtl/>
        </w:rPr>
        <w:t>کند</w:t>
      </w:r>
      <w:r w:rsidRPr="009F24E4">
        <w:rPr>
          <w:rFonts w:eastAsiaTheme="minorEastAsia" w:cs="B Mitra" w:hint="cs"/>
          <w:b w:val="0"/>
          <w:bCs w:val="0"/>
          <w:sz w:val="24"/>
          <w:szCs w:val="24"/>
          <w:rtl/>
        </w:rPr>
        <w:t xml:space="preserve">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ه سازمان را به مثابه </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ماش</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ن در نظر </w:t>
      </w:r>
      <w:r w:rsidR="004C6E71" w:rsidRPr="009F24E4">
        <w:rPr>
          <w:rFonts w:eastAsiaTheme="minorEastAsia" w:cs="B Mitra"/>
          <w:b w:val="0"/>
          <w:bCs w:val="0"/>
          <w:sz w:val="24"/>
          <w:szCs w:val="24"/>
          <w:rtl/>
        </w:rPr>
        <w:t>م</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گ</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رند</w:t>
      </w:r>
      <w:r w:rsidRPr="009F24E4">
        <w:rPr>
          <w:rFonts w:eastAsiaTheme="minorEastAsia" w:cs="B Mitra" w:hint="cs"/>
          <w:b w:val="0"/>
          <w:bCs w:val="0"/>
          <w:sz w:val="24"/>
          <w:szCs w:val="24"/>
          <w:rtl/>
        </w:rPr>
        <w:t>.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ن </w:t>
      </w:r>
      <w:r w:rsidR="004C6E71" w:rsidRPr="009F24E4">
        <w:rPr>
          <w:rFonts w:eastAsiaTheme="minorEastAsia" w:cs="B Mitra"/>
          <w:b w:val="0"/>
          <w:bCs w:val="0"/>
          <w:sz w:val="24"/>
          <w:szCs w:val="24"/>
          <w:rtl/>
        </w:rPr>
        <w:t>د</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دگاه‌ها</w:t>
      </w:r>
      <w:r w:rsidRPr="009F24E4">
        <w:rPr>
          <w:rFonts w:eastAsiaTheme="minorEastAsia" w:cs="B Mitra" w:hint="cs"/>
          <w:b w:val="0"/>
          <w:bCs w:val="0"/>
          <w:sz w:val="24"/>
          <w:szCs w:val="24"/>
          <w:rtl/>
        </w:rPr>
        <w:t xml:space="preserve"> اعضا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سازمان را به مانند قطعات </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ماش</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ن فرض </w:t>
      </w:r>
      <w:r w:rsidR="00FB7E23" w:rsidRPr="009F24E4">
        <w:rPr>
          <w:rFonts w:eastAsiaTheme="minorEastAsia" w:cs="B Mitra"/>
          <w:b w:val="0"/>
          <w:bCs w:val="0"/>
          <w:sz w:val="24"/>
          <w:szCs w:val="24"/>
          <w:rtl/>
        </w:rPr>
        <w:t>م</w:t>
      </w:r>
      <w:r w:rsidR="00FB7E23" w:rsidRPr="009F24E4">
        <w:rPr>
          <w:rFonts w:eastAsiaTheme="minorEastAsia" w:cs="B Mitra" w:hint="cs"/>
          <w:b w:val="0"/>
          <w:bCs w:val="0"/>
          <w:sz w:val="24"/>
          <w:szCs w:val="24"/>
          <w:rtl/>
        </w:rPr>
        <w:t>ی‌</w:t>
      </w:r>
      <w:r w:rsidR="00FB7E23" w:rsidRPr="009F24E4">
        <w:rPr>
          <w:rFonts w:eastAsiaTheme="minorEastAsia" w:cs="B Mitra" w:hint="eastAsia"/>
          <w:b w:val="0"/>
          <w:bCs w:val="0"/>
          <w:sz w:val="24"/>
          <w:szCs w:val="24"/>
          <w:rtl/>
        </w:rPr>
        <w:t>کنند</w:t>
      </w:r>
      <w:r w:rsidRPr="009F24E4">
        <w:rPr>
          <w:rFonts w:eastAsiaTheme="minorEastAsia" w:cs="B Mitra" w:hint="cs"/>
          <w:b w:val="0"/>
          <w:bCs w:val="0"/>
          <w:sz w:val="24"/>
          <w:szCs w:val="24"/>
          <w:rtl/>
        </w:rPr>
        <w:t xml:space="preserve">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به طور منظم و س</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ستمات</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در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نار همد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گر 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ده </w:t>
      </w:r>
      <w:r w:rsidR="004C6E71" w:rsidRPr="009F24E4">
        <w:rPr>
          <w:rFonts w:eastAsiaTheme="minorEastAsia" w:cs="B Mitra"/>
          <w:b w:val="0"/>
          <w:bCs w:val="0"/>
          <w:sz w:val="24"/>
          <w:szCs w:val="24"/>
          <w:rtl/>
        </w:rPr>
        <w:t>شده‌اند</w:t>
      </w:r>
      <w:r w:rsidRPr="009F24E4">
        <w:rPr>
          <w:rFonts w:eastAsiaTheme="minorEastAsia" w:cs="B Mitra" w:hint="cs"/>
          <w:b w:val="0"/>
          <w:bCs w:val="0"/>
          <w:sz w:val="24"/>
          <w:szCs w:val="24"/>
          <w:rtl/>
        </w:rPr>
        <w:t xml:space="preserve"> و برا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w:t>
      </w:r>
      <w:r w:rsidR="00FB7E23" w:rsidRPr="009F24E4">
        <w:rPr>
          <w:rFonts w:eastAsiaTheme="minorEastAsia" w:cs="B Mitra"/>
          <w:b w:val="0"/>
          <w:bCs w:val="0"/>
          <w:sz w:val="24"/>
          <w:szCs w:val="24"/>
          <w:rtl/>
        </w:rPr>
        <w:t>دست‌</w:t>
      </w:r>
      <w:r w:rsidR="00FB7E23" w:rsidRPr="009F24E4">
        <w:rPr>
          <w:rFonts w:eastAsiaTheme="minorEastAsia" w:cs="B Mitra" w:hint="cs"/>
          <w:b w:val="0"/>
          <w:bCs w:val="0"/>
          <w:sz w:val="24"/>
          <w:szCs w:val="24"/>
          <w:rtl/>
        </w:rPr>
        <w:t>ی</w:t>
      </w:r>
      <w:r w:rsidR="00FB7E23" w:rsidRPr="009F24E4">
        <w:rPr>
          <w:rFonts w:eastAsiaTheme="minorEastAsia" w:cs="B Mitra" w:hint="eastAsia"/>
          <w:b w:val="0"/>
          <w:bCs w:val="0"/>
          <w:sz w:val="24"/>
          <w:szCs w:val="24"/>
          <w:rtl/>
        </w:rPr>
        <w:t>اب</w:t>
      </w:r>
      <w:r w:rsidR="00FB7E23" w:rsidRPr="009F24E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به </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هدف خاص با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ارآمدتر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ش</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وه فعال</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ت </w:t>
      </w:r>
      <w:r w:rsidR="00FB7E23" w:rsidRPr="009F24E4">
        <w:rPr>
          <w:rFonts w:eastAsiaTheme="minorEastAsia" w:cs="B Mitra"/>
          <w:b w:val="0"/>
          <w:bCs w:val="0"/>
          <w:sz w:val="24"/>
          <w:szCs w:val="24"/>
          <w:rtl/>
        </w:rPr>
        <w:t>م</w:t>
      </w:r>
      <w:r w:rsidR="00FB7E23" w:rsidRPr="009F24E4">
        <w:rPr>
          <w:rFonts w:eastAsiaTheme="minorEastAsia" w:cs="B Mitra" w:hint="cs"/>
          <w:b w:val="0"/>
          <w:bCs w:val="0"/>
          <w:sz w:val="24"/>
          <w:szCs w:val="24"/>
          <w:rtl/>
        </w:rPr>
        <w:t>ی‌</w:t>
      </w:r>
      <w:r w:rsidR="00FB7E23" w:rsidRPr="009F24E4">
        <w:rPr>
          <w:rFonts w:eastAsiaTheme="minorEastAsia" w:cs="B Mitra" w:hint="eastAsia"/>
          <w:b w:val="0"/>
          <w:bCs w:val="0"/>
          <w:sz w:val="24"/>
          <w:szCs w:val="24"/>
          <w:rtl/>
        </w:rPr>
        <w:t>کنند</w:t>
      </w:r>
      <w:r w:rsidRPr="009F24E4">
        <w:rPr>
          <w:rFonts w:eastAsiaTheme="minorEastAsia" w:cs="B Mitra" w:hint="cs"/>
          <w:b w:val="0"/>
          <w:bCs w:val="0"/>
          <w:sz w:val="24"/>
          <w:szCs w:val="24"/>
          <w:rtl/>
        </w:rPr>
        <w:t>. از نقطه نظر 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دگاه عقلا</w:t>
      </w:r>
      <w:r w:rsidR="00E11D84">
        <w:rPr>
          <w:rFonts w:eastAsiaTheme="minorEastAsia" w:cs="B Mitra" w:hint="cs"/>
          <w:b w:val="0"/>
          <w:bCs w:val="0"/>
          <w:sz w:val="24"/>
          <w:szCs w:val="24"/>
          <w:rtl/>
        </w:rPr>
        <w:t>یی</w:t>
      </w:r>
      <w:r w:rsidRPr="009F24E4">
        <w:rPr>
          <w:rFonts w:eastAsiaTheme="minorEastAsia" w:cs="B Mitra" w:hint="cs"/>
          <w:b w:val="0"/>
          <w:bCs w:val="0"/>
          <w:sz w:val="24"/>
          <w:szCs w:val="24"/>
          <w:rtl/>
        </w:rPr>
        <w:t xml:space="preserve"> سازمان ابزار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است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برا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رس</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دن به هدف‌ها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w:t>
      </w:r>
      <w:r w:rsidR="004C6E71" w:rsidRPr="009F24E4">
        <w:rPr>
          <w:rFonts w:eastAsiaTheme="minorEastAsia" w:cs="B Mitra"/>
          <w:b w:val="0"/>
          <w:bCs w:val="0"/>
          <w:sz w:val="24"/>
          <w:szCs w:val="24"/>
          <w:rtl/>
        </w:rPr>
        <w:t>مشخص</w:t>
      </w:r>
      <w:r w:rsidR="004C6E71" w:rsidRPr="009F24E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طراح</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شده است. عقلا</w:t>
      </w:r>
      <w:r w:rsidR="00E11D84">
        <w:rPr>
          <w:rFonts w:eastAsiaTheme="minorEastAsia" w:cs="B Mitra" w:hint="cs"/>
          <w:b w:val="0"/>
          <w:bCs w:val="0"/>
          <w:sz w:val="24"/>
          <w:szCs w:val="24"/>
          <w:rtl/>
        </w:rPr>
        <w:t>یی</w:t>
      </w:r>
      <w:r w:rsidRPr="009F24E4">
        <w:rPr>
          <w:rFonts w:eastAsiaTheme="minorEastAsia" w:cs="B Mitra" w:hint="cs"/>
          <w:b w:val="0"/>
          <w:bCs w:val="0"/>
          <w:sz w:val="24"/>
          <w:szCs w:val="24"/>
          <w:rtl/>
        </w:rPr>
        <w:t xml:space="preserve"> بودن علاوه بر انتخاب اهداف به چگونگ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رس</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دن به آن اهداف 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ز اشاره 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ند.</w:t>
      </w:r>
    </w:p>
    <w:p w:rsidR="006D5528" w:rsidRPr="009F24E4" w:rsidRDefault="006D5528" w:rsidP="005D25A5">
      <w:pPr>
        <w:widowControl w:val="0"/>
        <w:bidi/>
        <w:spacing w:line="276" w:lineRule="auto"/>
        <w:ind w:firstLine="397"/>
        <w:jc w:val="both"/>
        <w:rPr>
          <w:rFonts w:eastAsiaTheme="minorEastAsia" w:cs="B Mitra"/>
          <w:b w:val="0"/>
          <w:bCs w:val="0"/>
          <w:sz w:val="24"/>
          <w:szCs w:val="24"/>
          <w:rtl/>
        </w:rPr>
      </w:pPr>
      <w:r w:rsidRPr="009F24E4">
        <w:rPr>
          <w:rFonts w:eastAsiaTheme="minorEastAsia" w:cs="B Mitra" w:hint="cs"/>
          <w:b w:val="0"/>
          <w:bCs w:val="0"/>
          <w:sz w:val="24"/>
          <w:szCs w:val="24"/>
          <w:rtl/>
        </w:rPr>
        <w:t>ماش</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ن‌ها همواره شامل اجزا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خاص</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است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ه هر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دام جدا از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ل سازمان </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افته‌ا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در آن مشار</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ت 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نند، ب</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معن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بوده و ه</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چ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ار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را انجام نم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‌دهند. </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ماش</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دارا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اجزاء متصل به هم 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‌باشد و همه اجزاء آن به منظور رس</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دن به بالاتر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ن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ارآ</w:t>
      </w:r>
      <w:r w:rsidR="00E11D84">
        <w:rPr>
          <w:rFonts w:eastAsiaTheme="minorEastAsia" w:cs="B Mitra" w:hint="cs"/>
          <w:b w:val="0"/>
          <w:bCs w:val="0"/>
          <w:sz w:val="24"/>
          <w:szCs w:val="24"/>
          <w:rtl/>
        </w:rPr>
        <w:t>یی</w:t>
      </w:r>
      <w:r w:rsidRPr="009F24E4">
        <w:rPr>
          <w:rFonts w:eastAsiaTheme="minorEastAsia" w:cs="B Mitra" w:hint="cs"/>
          <w:b w:val="0"/>
          <w:bCs w:val="0"/>
          <w:sz w:val="24"/>
          <w:szCs w:val="24"/>
          <w:rtl/>
        </w:rPr>
        <w:t xml:space="preserve"> مم</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ن گرد هم 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‌آ</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ند. ماش</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ن </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مثال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امل از عقلا</w:t>
      </w:r>
      <w:r w:rsidR="00E11D84">
        <w:rPr>
          <w:rFonts w:eastAsiaTheme="minorEastAsia" w:cs="B Mitra" w:hint="cs"/>
          <w:b w:val="0"/>
          <w:bCs w:val="0"/>
          <w:sz w:val="24"/>
          <w:szCs w:val="24"/>
          <w:rtl/>
        </w:rPr>
        <w:t>یی</w:t>
      </w:r>
      <w:r w:rsidRPr="009F24E4">
        <w:rPr>
          <w:rFonts w:eastAsiaTheme="minorEastAsia" w:cs="B Mitra" w:hint="cs"/>
          <w:b w:val="0"/>
          <w:bCs w:val="0"/>
          <w:sz w:val="24"/>
          <w:szCs w:val="24"/>
          <w:rtl/>
        </w:rPr>
        <w:t xml:space="preserve">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ردن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امل از عقلا</w:t>
      </w:r>
      <w:r w:rsidR="00E11D84">
        <w:rPr>
          <w:rFonts w:eastAsiaTheme="minorEastAsia" w:cs="B Mitra" w:hint="cs"/>
          <w:b w:val="0"/>
          <w:bCs w:val="0"/>
          <w:sz w:val="24"/>
          <w:szCs w:val="24"/>
          <w:rtl/>
        </w:rPr>
        <w:t>یی</w:t>
      </w:r>
      <w:r w:rsidRPr="009F24E4">
        <w:rPr>
          <w:rFonts w:eastAsiaTheme="minorEastAsia" w:cs="B Mitra" w:hint="cs"/>
          <w:b w:val="0"/>
          <w:bCs w:val="0"/>
          <w:sz w:val="24"/>
          <w:szCs w:val="24"/>
          <w:rtl/>
        </w:rPr>
        <w:t xml:space="preserve">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ردن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امل </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رشته فعال</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ت‌ها و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ل سازمان است.</w:t>
      </w:r>
    </w:p>
    <w:p w:rsidR="006D5528" w:rsidRPr="009F24E4" w:rsidRDefault="006D5528" w:rsidP="005D25A5">
      <w:pPr>
        <w:widowControl w:val="0"/>
        <w:bidi/>
        <w:spacing w:before="240" w:line="276" w:lineRule="auto"/>
        <w:ind w:firstLine="397"/>
        <w:jc w:val="both"/>
        <w:rPr>
          <w:rFonts w:eastAsiaTheme="minorEastAsia" w:cs="B Mitra"/>
          <w:b w:val="0"/>
          <w:bCs w:val="0"/>
          <w:sz w:val="24"/>
          <w:szCs w:val="24"/>
          <w:rtl/>
        </w:rPr>
      </w:pPr>
      <w:r w:rsidRPr="009F24E4">
        <w:rPr>
          <w:rFonts w:eastAsiaTheme="minorEastAsia" w:cs="B Mitra" w:hint="cs"/>
          <w:sz w:val="24"/>
          <w:szCs w:val="24"/>
          <w:rtl/>
        </w:rPr>
        <w:t>استعاره موجود زنده</w:t>
      </w:r>
      <w:r w:rsidRPr="009F24E4">
        <w:rPr>
          <w:rFonts w:eastAsiaTheme="minorEastAsia" w:cs="B Mitra" w:hint="cs"/>
          <w:b w:val="0"/>
          <w:bCs w:val="0"/>
          <w:sz w:val="24"/>
          <w:szCs w:val="24"/>
          <w:rtl/>
        </w:rPr>
        <w:t>: در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استعاره با استفاده از نگرش ز</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ست</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سازمان به مثابه نوع</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موجود زنده در نظر گرفته 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‌شود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ه در آن افراد، </w:t>
      </w:r>
      <w:r w:rsidR="004C6E71" w:rsidRPr="009F24E4">
        <w:rPr>
          <w:rFonts w:eastAsiaTheme="minorEastAsia" w:cs="B Mitra"/>
          <w:b w:val="0"/>
          <w:bCs w:val="0"/>
          <w:sz w:val="24"/>
          <w:szCs w:val="24"/>
          <w:rtl/>
        </w:rPr>
        <w:t>گروه‌ها</w:t>
      </w:r>
      <w:r w:rsidRPr="009F24E4">
        <w:rPr>
          <w:rFonts w:eastAsiaTheme="minorEastAsia" w:cs="B Mitra" w:hint="cs"/>
          <w:b w:val="0"/>
          <w:bCs w:val="0"/>
          <w:sz w:val="24"/>
          <w:szCs w:val="24"/>
          <w:rtl/>
        </w:rPr>
        <w:t>، جمع</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ت‌ها و نظا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ر آن همچون </w:t>
      </w:r>
      <w:r w:rsidR="004C6E71" w:rsidRPr="009F24E4">
        <w:rPr>
          <w:rFonts w:eastAsiaTheme="minorEastAsia" w:cs="B Mitra"/>
          <w:b w:val="0"/>
          <w:bCs w:val="0"/>
          <w:sz w:val="24"/>
          <w:szCs w:val="24"/>
          <w:rtl/>
        </w:rPr>
        <w:t>مولکول‌ها</w:t>
      </w:r>
      <w:r w:rsidRPr="009F24E4">
        <w:rPr>
          <w:rFonts w:eastAsiaTheme="minorEastAsia" w:cs="B Mitra" w:hint="cs"/>
          <w:b w:val="0"/>
          <w:bCs w:val="0"/>
          <w:sz w:val="24"/>
          <w:szCs w:val="24"/>
          <w:rtl/>
        </w:rPr>
        <w:t>، سلول‌ها و بافت‌ها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متعامل با </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گر فعال</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 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نند (ز</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ست‌شناس</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به عنوان منبع</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جهت تف</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ر درباره‌</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سازمان‌ها) در </w:t>
      </w:r>
      <w:r w:rsidR="004C6E71" w:rsidRPr="009F24E4">
        <w:rPr>
          <w:rFonts w:eastAsiaTheme="minorEastAsia" w:cs="B Mitra"/>
          <w:b w:val="0"/>
          <w:bCs w:val="0"/>
          <w:sz w:val="24"/>
          <w:szCs w:val="24"/>
          <w:rtl/>
        </w:rPr>
        <w:t>حال</w:t>
      </w:r>
      <w:r w:rsidR="004C6E71" w:rsidRPr="009F24E4">
        <w:rPr>
          <w:rFonts w:eastAsiaTheme="minorEastAsia" w:cs="B Mitra" w:hint="cs"/>
          <w:b w:val="0"/>
          <w:bCs w:val="0"/>
          <w:sz w:val="24"/>
          <w:szCs w:val="24"/>
          <w:rtl/>
        </w:rPr>
        <w:t>ی</w:t>
      </w:r>
      <w:r w:rsidR="004C6E71" w:rsidRPr="009F24E4">
        <w:rPr>
          <w:rFonts w:eastAsiaTheme="minorEastAsia" w:cs="B Mitra"/>
          <w:b w:val="0"/>
          <w:bCs w:val="0"/>
          <w:sz w:val="24"/>
          <w:szCs w:val="24"/>
          <w:rtl/>
        </w:rPr>
        <w:t xml:space="preserve"> که</w:t>
      </w:r>
      <w:r w:rsidRPr="009F24E4">
        <w:rPr>
          <w:rFonts w:eastAsiaTheme="minorEastAsia" w:cs="B Mitra" w:hint="cs"/>
          <w:b w:val="0"/>
          <w:bCs w:val="0"/>
          <w:sz w:val="24"/>
          <w:szCs w:val="24"/>
          <w:rtl/>
        </w:rPr>
        <w:t xml:space="preserve"> استعاره ماش</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مجذوب روابط 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ان اهداف، ساختار و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ارا</w:t>
      </w:r>
      <w:r w:rsidR="00E11D84">
        <w:rPr>
          <w:rFonts w:eastAsiaTheme="minorEastAsia" w:cs="B Mitra" w:hint="cs"/>
          <w:b w:val="0"/>
          <w:bCs w:val="0"/>
          <w:sz w:val="24"/>
          <w:szCs w:val="24"/>
          <w:rtl/>
        </w:rPr>
        <w:t>یی</w:t>
      </w:r>
      <w:r w:rsidRPr="009F24E4">
        <w:rPr>
          <w:rFonts w:eastAsiaTheme="minorEastAsia" w:cs="B Mitra" w:hint="cs"/>
          <w:b w:val="0"/>
          <w:bCs w:val="0"/>
          <w:sz w:val="24"/>
          <w:szCs w:val="24"/>
          <w:rtl/>
        </w:rPr>
        <w:t xml:space="preserve"> بود، استعاره موجود زنده مباحث عموم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نظ</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 بقاء، روابط سازمان با مح</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ط و اثربخش</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سازمان.</w:t>
      </w:r>
    </w:p>
    <w:p w:rsidR="006D5528" w:rsidRPr="009F24E4" w:rsidRDefault="006D5528" w:rsidP="005D25A5">
      <w:pPr>
        <w:widowControl w:val="0"/>
        <w:bidi/>
        <w:spacing w:line="276" w:lineRule="auto"/>
        <w:ind w:firstLine="397"/>
        <w:jc w:val="both"/>
        <w:rPr>
          <w:rFonts w:eastAsiaTheme="minorEastAsia" w:cs="B Mitra"/>
          <w:b w:val="0"/>
          <w:bCs w:val="0"/>
          <w:sz w:val="24"/>
          <w:szCs w:val="24"/>
          <w:rtl/>
        </w:rPr>
      </w:pPr>
      <w:r w:rsidRPr="009F24E4">
        <w:rPr>
          <w:rFonts w:eastAsiaTheme="minorEastAsia" w:cs="B Mitra" w:hint="cs"/>
          <w:b w:val="0"/>
          <w:bCs w:val="0"/>
          <w:sz w:val="24"/>
          <w:szCs w:val="24"/>
          <w:rtl/>
        </w:rPr>
        <w:t>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استعاره با توجه به 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ازها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ح</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ات</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متنوع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ار</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نان تا</w:t>
      </w:r>
      <w:r w:rsidR="006C7271">
        <w:rPr>
          <w:rFonts w:eastAsiaTheme="minorEastAsia" w:cs="B Mitra" w:hint="cs"/>
          <w:b w:val="0"/>
          <w:bCs w:val="0"/>
          <w:sz w:val="24"/>
          <w:szCs w:val="24"/>
          <w:rtl/>
        </w:rPr>
        <w:t>ک</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د 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ند؛ در صورت </w:t>
      </w:r>
      <w:r w:rsidR="00540435" w:rsidRPr="009F24E4">
        <w:rPr>
          <w:rFonts w:eastAsiaTheme="minorEastAsia" w:cs="B Mitra"/>
          <w:b w:val="0"/>
          <w:bCs w:val="0"/>
          <w:sz w:val="24"/>
          <w:szCs w:val="24"/>
          <w:rtl/>
        </w:rPr>
        <w:t>تأم</w:t>
      </w:r>
      <w:r w:rsidR="00540435" w:rsidRPr="009F24E4">
        <w:rPr>
          <w:rFonts w:eastAsiaTheme="minorEastAsia" w:cs="B Mitra" w:hint="cs"/>
          <w:b w:val="0"/>
          <w:bCs w:val="0"/>
          <w:sz w:val="24"/>
          <w:szCs w:val="24"/>
          <w:rtl/>
        </w:rPr>
        <w:t>ی</w:t>
      </w:r>
      <w:r w:rsidR="00540435" w:rsidRPr="009F24E4">
        <w:rPr>
          <w:rFonts w:eastAsiaTheme="minorEastAsia" w:cs="B Mitra" w:hint="eastAsia"/>
          <w:b w:val="0"/>
          <w:bCs w:val="0"/>
          <w:sz w:val="24"/>
          <w:szCs w:val="24"/>
          <w:rtl/>
        </w:rPr>
        <w:t>ن</w:t>
      </w:r>
      <w:r w:rsidRPr="009F24E4">
        <w:rPr>
          <w:rFonts w:eastAsiaTheme="minorEastAsia" w:cs="B Mitra" w:hint="cs"/>
          <w:b w:val="0"/>
          <w:bCs w:val="0"/>
          <w:sz w:val="24"/>
          <w:szCs w:val="24"/>
          <w:rtl/>
        </w:rPr>
        <w:t xml:space="preserve"> 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ازها در </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مح</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ط سالم و با رهبر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مناسب به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ارا</w:t>
      </w:r>
      <w:r w:rsidR="00E11D84">
        <w:rPr>
          <w:rFonts w:eastAsiaTheme="minorEastAsia" w:cs="B Mitra" w:hint="cs"/>
          <w:b w:val="0"/>
          <w:bCs w:val="0"/>
          <w:sz w:val="24"/>
          <w:szCs w:val="24"/>
          <w:rtl/>
        </w:rPr>
        <w:t>یی</w:t>
      </w:r>
      <w:r w:rsidRPr="009F24E4">
        <w:rPr>
          <w:rFonts w:eastAsiaTheme="minorEastAsia" w:cs="B Mitra" w:hint="cs"/>
          <w:b w:val="0"/>
          <w:bCs w:val="0"/>
          <w:sz w:val="24"/>
          <w:szCs w:val="24"/>
          <w:rtl/>
        </w:rPr>
        <w:t xml:space="preserve"> مطلوب سازمان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منجر خواهد شد.</w:t>
      </w:r>
    </w:p>
    <w:p w:rsidR="006D5528" w:rsidRPr="009F24E4" w:rsidRDefault="006D5528" w:rsidP="005D25A5">
      <w:pPr>
        <w:widowControl w:val="0"/>
        <w:bidi/>
        <w:spacing w:after="200" w:line="276" w:lineRule="auto"/>
        <w:ind w:firstLine="397"/>
        <w:jc w:val="both"/>
        <w:rPr>
          <w:rFonts w:eastAsiaTheme="minorEastAsia" w:cs="B Mitra"/>
          <w:b w:val="0"/>
          <w:bCs w:val="0"/>
          <w:sz w:val="24"/>
          <w:szCs w:val="24"/>
          <w:rtl/>
        </w:rPr>
      </w:pPr>
      <w:r w:rsidRPr="009F24E4">
        <w:rPr>
          <w:rFonts w:eastAsiaTheme="minorEastAsia" w:cs="B Mitra" w:hint="cs"/>
          <w:sz w:val="24"/>
          <w:szCs w:val="24"/>
          <w:rtl/>
        </w:rPr>
        <w:t>استعاره مغز:</w:t>
      </w:r>
      <w:r w:rsidRPr="009F24E4">
        <w:rPr>
          <w:rFonts w:eastAsiaTheme="minorEastAsia" w:cs="B Mitra" w:hint="cs"/>
          <w:b w:val="0"/>
          <w:bCs w:val="0"/>
          <w:sz w:val="24"/>
          <w:szCs w:val="24"/>
          <w:rtl/>
        </w:rPr>
        <w:t xml:space="preserve">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استعاره رهنمودها</w:t>
      </w:r>
      <w:r w:rsidR="00E11D84">
        <w:rPr>
          <w:rFonts w:eastAsiaTheme="minorEastAsia" w:cs="B Mitra" w:hint="cs"/>
          <w:b w:val="0"/>
          <w:bCs w:val="0"/>
          <w:sz w:val="24"/>
          <w:szCs w:val="24"/>
          <w:rtl/>
        </w:rPr>
        <w:t>یی</w:t>
      </w:r>
      <w:r w:rsidRPr="009F24E4">
        <w:rPr>
          <w:rFonts w:eastAsiaTheme="minorEastAsia" w:cs="B Mitra" w:hint="cs"/>
          <w:b w:val="0"/>
          <w:bCs w:val="0"/>
          <w:sz w:val="24"/>
          <w:szCs w:val="24"/>
          <w:rtl/>
        </w:rPr>
        <w:t xml:space="preserve"> را برا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نوآور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و انطباق سازمان در پاسخگو</w:t>
      </w:r>
      <w:r w:rsidR="00E11D84">
        <w:rPr>
          <w:rFonts w:eastAsiaTheme="minorEastAsia" w:cs="B Mitra" w:hint="cs"/>
          <w:b w:val="0"/>
          <w:bCs w:val="0"/>
          <w:sz w:val="24"/>
          <w:szCs w:val="24"/>
          <w:rtl/>
        </w:rPr>
        <w:t>یی</w:t>
      </w:r>
      <w:r w:rsidRPr="009F24E4">
        <w:rPr>
          <w:rFonts w:eastAsiaTheme="minorEastAsia" w:cs="B Mitra" w:hint="cs"/>
          <w:b w:val="0"/>
          <w:bCs w:val="0"/>
          <w:sz w:val="24"/>
          <w:szCs w:val="24"/>
          <w:rtl/>
        </w:rPr>
        <w:t xml:space="preserve"> به چالش‌ها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مح</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ط پو</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ا ارائه </w:t>
      </w:r>
      <w:r w:rsidR="00FB7E23" w:rsidRPr="009F24E4">
        <w:rPr>
          <w:rFonts w:eastAsiaTheme="minorEastAsia" w:cs="B Mitra"/>
          <w:b w:val="0"/>
          <w:bCs w:val="0"/>
          <w:sz w:val="24"/>
          <w:szCs w:val="24"/>
          <w:rtl/>
        </w:rPr>
        <w:t>م</w:t>
      </w:r>
      <w:r w:rsidR="00FB7E23" w:rsidRPr="009F24E4">
        <w:rPr>
          <w:rFonts w:eastAsiaTheme="minorEastAsia" w:cs="B Mitra" w:hint="cs"/>
          <w:b w:val="0"/>
          <w:bCs w:val="0"/>
          <w:sz w:val="24"/>
          <w:szCs w:val="24"/>
          <w:rtl/>
        </w:rPr>
        <w:t>ی‌</w:t>
      </w:r>
      <w:r w:rsidR="00FB7E23" w:rsidRPr="009F24E4">
        <w:rPr>
          <w:rFonts w:eastAsiaTheme="minorEastAsia" w:cs="B Mitra" w:hint="eastAsia"/>
          <w:b w:val="0"/>
          <w:bCs w:val="0"/>
          <w:sz w:val="24"/>
          <w:szCs w:val="24"/>
          <w:rtl/>
        </w:rPr>
        <w:t>دهد</w:t>
      </w:r>
      <w:r w:rsidRPr="009F24E4">
        <w:rPr>
          <w:rFonts w:eastAsiaTheme="minorEastAsia" w:cs="B Mitra" w:hint="cs"/>
          <w:b w:val="0"/>
          <w:bCs w:val="0"/>
          <w:sz w:val="24"/>
          <w:szCs w:val="24"/>
          <w:rtl/>
        </w:rPr>
        <w:t>. از 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دگاه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استعاره سازمان به مثابه موجود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آگاه و </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ادگ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رنده تلق</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w:t>
      </w:r>
      <w:r w:rsidR="00FB7E23" w:rsidRPr="009F24E4">
        <w:rPr>
          <w:rFonts w:eastAsiaTheme="minorEastAsia" w:cs="B Mitra"/>
          <w:b w:val="0"/>
          <w:bCs w:val="0"/>
          <w:sz w:val="24"/>
          <w:szCs w:val="24"/>
          <w:rtl/>
        </w:rPr>
        <w:t>م</w:t>
      </w:r>
      <w:r w:rsidR="00FB7E23" w:rsidRPr="009F24E4">
        <w:rPr>
          <w:rFonts w:eastAsiaTheme="minorEastAsia" w:cs="B Mitra" w:hint="cs"/>
          <w:b w:val="0"/>
          <w:bCs w:val="0"/>
          <w:sz w:val="24"/>
          <w:szCs w:val="24"/>
          <w:rtl/>
        </w:rPr>
        <w:t>ی‌</w:t>
      </w:r>
      <w:r w:rsidR="00FB7E23" w:rsidRPr="009F24E4">
        <w:rPr>
          <w:rFonts w:eastAsiaTheme="minorEastAsia" w:cs="B Mitra" w:hint="eastAsia"/>
          <w:b w:val="0"/>
          <w:bCs w:val="0"/>
          <w:sz w:val="24"/>
          <w:szCs w:val="24"/>
          <w:rtl/>
        </w:rPr>
        <w:t>شود</w:t>
      </w:r>
      <w:r w:rsidRPr="009F24E4">
        <w:rPr>
          <w:rFonts w:eastAsiaTheme="minorEastAsia" w:cs="B Mitra" w:hint="cs"/>
          <w:b w:val="0"/>
          <w:bCs w:val="0"/>
          <w:sz w:val="24"/>
          <w:szCs w:val="24"/>
          <w:rtl/>
        </w:rPr>
        <w:t xml:space="preserve">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توانا</w:t>
      </w:r>
      <w:r w:rsidR="00E11D84">
        <w:rPr>
          <w:rFonts w:eastAsiaTheme="minorEastAsia" w:cs="B Mitra" w:hint="cs"/>
          <w:b w:val="0"/>
          <w:bCs w:val="0"/>
          <w:sz w:val="24"/>
          <w:szCs w:val="24"/>
          <w:rtl/>
        </w:rPr>
        <w:t>یی</w:t>
      </w:r>
      <w:r w:rsidRPr="009F24E4">
        <w:rPr>
          <w:rFonts w:eastAsiaTheme="minorEastAsia" w:cs="B Mitra" w:hint="cs"/>
          <w:b w:val="0"/>
          <w:bCs w:val="0"/>
          <w:sz w:val="24"/>
          <w:szCs w:val="24"/>
          <w:rtl/>
        </w:rPr>
        <w:t xml:space="preserve"> در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افت </w:t>
      </w:r>
      <w:r w:rsidR="00526138" w:rsidRPr="009F24E4">
        <w:rPr>
          <w:rFonts w:eastAsiaTheme="minorEastAsia" w:cs="B Mitra"/>
          <w:b w:val="0"/>
          <w:bCs w:val="0"/>
          <w:sz w:val="24"/>
          <w:szCs w:val="24"/>
          <w:rtl/>
        </w:rPr>
        <w:t>بازخورد</w:t>
      </w:r>
      <w:r w:rsidRPr="009F24E4">
        <w:rPr>
          <w:rFonts w:eastAsiaTheme="minorEastAsia" w:cs="B Mitra" w:hint="cs"/>
          <w:b w:val="0"/>
          <w:bCs w:val="0"/>
          <w:sz w:val="24"/>
          <w:szCs w:val="24"/>
          <w:rtl/>
        </w:rPr>
        <w:t xml:space="preserve"> و انجام </w:t>
      </w:r>
      <w:r w:rsidR="004C6E71" w:rsidRPr="009F24E4">
        <w:rPr>
          <w:rFonts w:eastAsiaTheme="minorEastAsia" w:cs="B Mitra"/>
          <w:b w:val="0"/>
          <w:bCs w:val="0"/>
          <w:sz w:val="24"/>
          <w:szCs w:val="24"/>
          <w:rtl/>
        </w:rPr>
        <w:t>فعال</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ت‌ها</w:t>
      </w:r>
      <w:r w:rsidR="004C6E71" w:rsidRPr="009F24E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مناسب در راستا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تحولات مح</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ط</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را دارد.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استعاره به در</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بهتر </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ادگ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سازمان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و ظرف</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 خود سازمانده</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م</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w:t>
      </w:r>
      <w:r w:rsidR="004C6E71" w:rsidRPr="009F24E4">
        <w:rPr>
          <w:rFonts w:eastAsiaTheme="minorEastAsia" w:cs="B Mitra"/>
          <w:b w:val="0"/>
          <w:bCs w:val="0"/>
          <w:sz w:val="24"/>
          <w:szCs w:val="24"/>
          <w:rtl/>
        </w:rPr>
        <w:t>م</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نما</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د</w:t>
      </w:r>
      <w:r w:rsidRPr="009F24E4">
        <w:rPr>
          <w:rFonts w:eastAsiaTheme="minorEastAsia" w:cs="B Mitra" w:hint="cs"/>
          <w:b w:val="0"/>
          <w:bCs w:val="0"/>
          <w:sz w:val="24"/>
          <w:szCs w:val="24"/>
          <w:rtl/>
        </w:rPr>
        <w:t xml:space="preserve"> و بر نحوه طراح</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 استراتژ</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جهت تسه</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ل آموزش </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ادگ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تا</w:t>
      </w:r>
      <w:r w:rsidR="006C7271">
        <w:rPr>
          <w:rFonts w:eastAsiaTheme="minorEastAsia" w:cs="B Mitra" w:hint="cs"/>
          <w:b w:val="0"/>
          <w:bCs w:val="0"/>
          <w:sz w:val="24"/>
          <w:szCs w:val="24"/>
          <w:rtl/>
        </w:rPr>
        <w:t>ک</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د دارد. علاوه </w:t>
      </w:r>
      <w:r w:rsidR="004C6E71" w:rsidRPr="009F24E4">
        <w:rPr>
          <w:rFonts w:eastAsiaTheme="minorEastAsia" w:cs="B Mitra"/>
          <w:b w:val="0"/>
          <w:bCs w:val="0"/>
          <w:sz w:val="24"/>
          <w:szCs w:val="24"/>
          <w:rtl/>
        </w:rPr>
        <w:t>بر ا</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ن</w:t>
      </w:r>
      <w:r w:rsidRPr="009F24E4">
        <w:rPr>
          <w:rFonts w:eastAsiaTheme="minorEastAsia" w:cs="B Mitra" w:hint="cs"/>
          <w:b w:val="0"/>
          <w:bCs w:val="0"/>
          <w:sz w:val="24"/>
          <w:szCs w:val="24"/>
          <w:rtl/>
        </w:rPr>
        <w:t xml:space="preserve"> ام</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ان ارائه اصول و تئور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ت متناسب با عصر اطلاعات را فراهم </w:t>
      </w:r>
      <w:r w:rsidR="004C6E71" w:rsidRPr="009F24E4">
        <w:rPr>
          <w:rFonts w:eastAsiaTheme="minorEastAsia" w:cs="B Mitra"/>
          <w:b w:val="0"/>
          <w:bCs w:val="0"/>
          <w:sz w:val="24"/>
          <w:szCs w:val="24"/>
          <w:rtl/>
        </w:rPr>
        <w:t>م</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آورد</w:t>
      </w:r>
      <w:r w:rsidRPr="009F24E4">
        <w:rPr>
          <w:rFonts w:eastAsiaTheme="minorEastAsia" w:cs="B Mitra" w:hint="cs"/>
          <w:b w:val="0"/>
          <w:bCs w:val="0"/>
          <w:sz w:val="24"/>
          <w:szCs w:val="24"/>
          <w:rtl/>
        </w:rPr>
        <w:t xml:space="preserve">. </w:t>
      </w:r>
    </w:p>
    <w:p w:rsidR="006D5528" w:rsidRPr="009F24E4" w:rsidRDefault="006D5528" w:rsidP="005D25A5">
      <w:pPr>
        <w:widowControl w:val="0"/>
        <w:bidi/>
        <w:spacing w:line="276" w:lineRule="auto"/>
        <w:ind w:firstLine="397"/>
        <w:jc w:val="both"/>
        <w:rPr>
          <w:rFonts w:eastAsiaTheme="minorEastAsia" w:cs="B Mitra"/>
          <w:b w:val="0"/>
          <w:bCs w:val="0"/>
          <w:sz w:val="24"/>
          <w:szCs w:val="24"/>
          <w:rtl/>
        </w:rPr>
      </w:pPr>
      <w:r w:rsidRPr="009F24E4">
        <w:rPr>
          <w:rFonts w:eastAsiaTheme="minorEastAsia" w:cs="B Mitra" w:hint="cs"/>
          <w:sz w:val="24"/>
          <w:szCs w:val="24"/>
          <w:rtl/>
        </w:rPr>
        <w:t>استعاره فرهنگ</w:t>
      </w:r>
      <w:r w:rsidRPr="009F24E4">
        <w:rPr>
          <w:rFonts w:eastAsiaTheme="minorEastAsia" w:cs="B Mitra" w:hint="cs"/>
          <w:b w:val="0"/>
          <w:bCs w:val="0"/>
          <w:sz w:val="24"/>
          <w:szCs w:val="24"/>
          <w:rtl/>
        </w:rPr>
        <w:t>: در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ن استعاره، سازمان به مثابه وضع </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واقع</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 مشتر</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در نظر گرفته 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‌شود و بر نقش فعال افراد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به طور ناخودآگاه در خلق جهان خود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فا 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ند، تا</w:t>
      </w:r>
      <w:r w:rsidR="006C7271">
        <w:rPr>
          <w:rFonts w:eastAsiaTheme="minorEastAsia" w:cs="B Mitra" w:hint="cs"/>
          <w:b w:val="0"/>
          <w:bCs w:val="0"/>
          <w:sz w:val="24"/>
          <w:szCs w:val="24"/>
          <w:rtl/>
        </w:rPr>
        <w:t>ک</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د نمود. </w:t>
      </w:r>
      <w:r w:rsidR="00B34094" w:rsidRPr="009F24E4">
        <w:rPr>
          <w:rFonts w:eastAsiaTheme="minorEastAsia" w:cs="B Mitra" w:hint="cs"/>
          <w:b w:val="0"/>
          <w:bCs w:val="0"/>
          <w:sz w:val="24"/>
          <w:szCs w:val="24"/>
          <w:rtl/>
        </w:rPr>
        <w:t>بر اساس</w:t>
      </w:r>
      <w:r w:rsidRPr="009F24E4">
        <w:rPr>
          <w:rFonts w:eastAsiaTheme="minorEastAsia" w:cs="B Mitra" w:hint="cs"/>
          <w:b w:val="0"/>
          <w:bCs w:val="0"/>
          <w:sz w:val="24"/>
          <w:szCs w:val="24"/>
          <w:rtl/>
        </w:rPr>
        <w:t xml:space="preserve">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نظر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ه، فرهنگ به عنوان </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فرآ</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ند مستمر واقع</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ت‌ساز</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نگر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سته م</w:t>
      </w:r>
      <w:r w:rsidR="00E11D84">
        <w:rPr>
          <w:rFonts w:eastAsiaTheme="minorEastAsia" w:cs="B Mitra"/>
          <w:b w:val="0"/>
          <w:bCs w:val="0"/>
          <w:sz w:val="24"/>
          <w:szCs w:val="24"/>
          <w:rtl/>
        </w:rPr>
        <w:t>ی</w:t>
      </w:r>
      <w:r w:rsidR="00EB6A28" w:rsidRPr="009F24E4">
        <w:rPr>
          <w:rFonts w:eastAsiaTheme="minorEastAsia" w:cs="B Mitra"/>
          <w:b w:val="0"/>
          <w:bCs w:val="0"/>
          <w:sz w:val="24"/>
          <w:szCs w:val="24"/>
          <w:rtl/>
        </w:rPr>
        <w:t>‌</w:t>
      </w:r>
      <w:r w:rsidRPr="009F24E4">
        <w:rPr>
          <w:rFonts w:eastAsiaTheme="minorEastAsia" w:cs="B Mitra" w:hint="cs"/>
          <w:b w:val="0"/>
          <w:bCs w:val="0"/>
          <w:sz w:val="24"/>
          <w:szCs w:val="24"/>
          <w:rtl/>
        </w:rPr>
        <w:t>شود. توجه به اهم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 نماد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و جادو</w:t>
      </w:r>
      <w:r w:rsidR="00E11D84">
        <w:rPr>
          <w:rFonts w:eastAsiaTheme="minorEastAsia" w:cs="B Mitra" w:hint="cs"/>
          <w:b w:val="0"/>
          <w:bCs w:val="0"/>
          <w:sz w:val="24"/>
          <w:szCs w:val="24"/>
          <w:rtl/>
        </w:rPr>
        <w:t>یی</w:t>
      </w:r>
      <w:r w:rsidRPr="009F24E4">
        <w:rPr>
          <w:rFonts w:eastAsiaTheme="minorEastAsia" w:cs="B Mitra" w:hint="cs"/>
          <w:b w:val="0"/>
          <w:bCs w:val="0"/>
          <w:sz w:val="24"/>
          <w:szCs w:val="24"/>
          <w:rtl/>
        </w:rPr>
        <w:t xml:space="preserve"> منطق</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و عقلا</w:t>
      </w:r>
      <w:r w:rsidR="00E11D84">
        <w:rPr>
          <w:rFonts w:eastAsiaTheme="minorEastAsia" w:cs="B Mitra" w:hint="cs"/>
          <w:b w:val="0"/>
          <w:bCs w:val="0"/>
          <w:sz w:val="24"/>
          <w:szCs w:val="24"/>
          <w:rtl/>
        </w:rPr>
        <w:t>یی</w:t>
      </w:r>
      <w:r w:rsidRPr="009F24E4">
        <w:rPr>
          <w:rFonts w:eastAsiaTheme="minorEastAsia" w:cs="B Mitra" w:hint="cs"/>
          <w:b w:val="0"/>
          <w:bCs w:val="0"/>
          <w:sz w:val="24"/>
          <w:szCs w:val="24"/>
          <w:rtl/>
        </w:rPr>
        <w:t>‌تر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جنبه‌ها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زندگ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سازمان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مانند ساختار، عمل</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ات و سلسله مراتب </w:t>
      </w:r>
      <w:r w:rsidR="00EB6A28" w:rsidRPr="009F24E4">
        <w:rPr>
          <w:rFonts w:eastAsiaTheme="minorEastAsia" w:cs="B Mitra"/>
          <w:b w:val="0"/>
          <w:bCs w:val="0"/>
          <w:sz w:val="24"/>
          <w:szCs w:val="24"/>
          <w:rtl/>
        </w:rPr>
        <w:t xml:space="preserve">و... </w:t>
      </w:r>
      <w:r w:rsidRPr="009F24E4">
        <w:rPr>
          <w:rFonts w:eastAsiaTheme="minorEastAsia" w:cs="B Mitra" w:hint="cs"/>
          <w:b w:val="0"/>
          <w:bCs w:val="0"/>
          <w:sz w:val="24"/>
          <w:szCs w:val="24"/>
          <w:rtl/>
        </w:rPr>
        <w:t xml:space="preserve">از </w:t>
      </w:r>
      <w:r w:rsidR="00FB7E23" w:rsidRPr="009F24E4">
        <w:rPr>
          <w:rFonts w:eastAsiaTheme="minorEastAsia" w:cs="B Mitra"/>
          <w:b w:val="0"/>
          <w:bCs w:val="0"/>
          <w:sz w:val="24"/>
          <w:szCs w:val="24"/>
          <w:rtl/>
        </w:rPr>
        <w:t>مهم‌تر</w:t>
      </w:r>
      <w:r w:rsidR="00FB7E23" w:rsidRPr="009F24E4">
        <w:rPr>
          <w:rFonts w:eastAsiaTheme="minorEastAsia" w:cs="B Mitra" w:hint="cs"/>
          <w:b w:val="0"/>
          <w:bCs w:val="0"/>
          <w:sz w:val="24"/>
          <w:szCs w:val="24"/>
          <w:rtl/>
        </w:rPr>
        <w:t>ی</w:t>
      </w:r>
      <w:r w:rsidR="00FB7E23" w:rsidRPr="009F24E4">
        <w:rPr>
          <w:rFonts w:eastAsiaTheme="minorEastAsia" w:cs="B Mitra" w:hint="eastAsia"/>
          <w:b w:val="0"/>
          <w:bCs w:val="0"/>
          <w:sz w:val="24"/>
          <w:szCs w:val="24"/>
          <w:rtl/>
        </w:rPr>
        <w:t>ن</w:t>
      </w:r>
      <w:r w:rsidRPr="009F24E4">
        <w:rPr>
          <w:rFonts w:eastAsiaTheme="minorEastAsia" w:cs="B Mitra" w:hint="cs"/>
          <w:b w:val="0"/>
          <w:bCs w:val="0"/>
          <w:sz w:val="24"/>
          <w:szCs w:val="24"/>
          <w:rtl/>
        </w:rPr>
        <w:t xml:space="preserve"> </w:t>
      </w:r>
      <w:r w:rsidR="00BA0455" w:rsidRPr="009F24E4">
        <w:rPr>
          <w:rFonts w:eastAsiaTheme="minorEastAsia" w:cs="B Mitra"/>
          <w:b w:val="0"/>
          <w:bCs w:val="0"/>
          <w:sz w:val="24"/>
          <w:szCs w:val="24"/>
          <w:rtl/>
        </w:rPr>
        <w:t>و</w:t>
      </w:r>
      <w:r w:rsidR="00BA0455" w:rsidRPr="009F24E4">
        <w:rPr>
          <w:rFonts w:eastAsiaTheme="minorEastAsia" w:cs="B Mitra" w:hint="cs"/>
          <w:b w:val="0"/>
          <w:bCs w:val="0"/>
          <w:sz w:val="24"/>
          <w:szCs w:val="24"/>
          <w:rtl/>
        </w:rPr>
        <w:t>ی</w:t>
      </w:r>
      <w:r w:rsidR="00BA0455" w:rsidRPr="009F24E4">
        <w:rPr>
          <w:rFonts w:eastAsiaTheme="minorEastAsia" w:cs="B Mitra" w:hint="eastAsia"/>
          <w:b w:val="0"/>
          <w:bCs w:val="0"/>
          <w:sz w:val="24"/>
          <w:szCs w:val="24"/>
          <w:rtl/>
        </w:rPr>
        <w:t>ژگ</w:t>
      </w:r>
      <w:r w:rsidR="00BA0455" w:rsidRPr="009F24E4">
        <w:rPr>
          <w:rFonts w:eastAsiaTheme="minorEastAsia" w:cs="B Mitra" w:hint="cs"/>
          <w:b w:val="0"/>
          <w:bCs w:val="0"/>
          <w:sz w:val="24"/>
          <w:szCs w:val="24"/>
          <w:rtl/>
        </w:rPr>
        <w:t>ی‌</w:t>
      </w:r>
      <w:r w:rsidR="00BA0455" w:rsidRPr="009F24E4">
        <w:rPr>
          <w:rFonts w:eastAsiaTheme="minorEastAsia" w:cs="B Mitra" w:hint="eastAsia"/>
          <w:b w:val="0"/>
          <w:bCs w:val="0"/>
          <w:sz w:val="24"/>
          <w:szCs w:val="24"/>
          <w:rtl/>
        </w:rPr>
        <w:t>ها</w:t>
      </w:r>
      <w:r w:rsidR="00BA0455" w:rsidRPr="009F24E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ن استعاره است. </w:t>
      </w:r>
    </w:p>
    <w:p w:rsidR="006D5528" w:rsidRPr="009F24E4" w:rsidRDefault="006D5528" w:rsidP="005D25A5">
      <w:pPr>
        <w:widowControl w:val="0"/>
        <w:bidi/>
        <w:spacing w:line="276" w:lineRule="auto"/>
        <w:ind w:firstLine="397"/>
        <w:jc w:val="both"/>
        <w:rPr>
          <w:rFonts w:eastAsiaTheme="minorEastAsia" w:cs="B Mitra"/>
          <w:b w:val="0"/>
          <w:bCs w:val="0"/>
          <w:sz w:val="24"/>
          <w:szCs w:val="24"/>
          <w:rtl/>
        </w:rPr>
      </w:pPr>
      <w:r w:rsidRPr="009F24E4">
        <w:rPr>
          <w:rFonts w:eastAsiaTheme="minorEastAsia" w:cs="B Mitra" w:hint="cs"/>
          <w:b w:val="0"/>
          <w:bCs w:val="0"/>
          <w:sz w:val="24"/>
          <w:szCs w:val="24"/>
          <w:rtl/>
        </w:rPr>
        <w:t>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استعاره به در</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مفهوم تغ</w:t>
      </w:r>
      <w:r w:rsidR="00E11D84">
        <w:rPr>
          <w:rFonts w:eastAsiaTheme="minorEastAsia" w:cs="B Mitra" w:hint="cs"/>
          <w:b w:val="0"/>
          <w:bCs w:val="0"/>
          <w:sz w:val="24"/>
          <w:szCs w:val="24"/>
          <w:rtl/>
        </w:rPr>
        <w:t>یی</w:t>
      </w:r>
      <w:r w:rsidRPr="009F24E4">
        <w:rPr>
          <w:rFonts w:eastAsiaTheme="minorEastAsia" w:cs="B Mitra" w:hint="cs"/>
          <w:b w:val="0"/>
          <w:bCs w:val="0"/>
          <w:sz w:val="24"/>
          <w:szCs w:val="24"/>
          <w:rtl/>
        </w:rPr>
        <w:t xml:space="preserve">ر سازمان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م</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ند و توجه ما را به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ن</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ته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رابطه 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ان سازمان و مح</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ط به طور اجتماع</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ساخته و وضع 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‌شود جلب </w:t>
      </w:r>
      <w:r w:rsidR="004C6E71" w:rsidRPr="009F24E4">
        <w:rPr>
          <w:rFonts w:eastAsiaTheme="minorEastAsia" w:cs="B Mitra"/>
          <w:b w:val="0"/>
          <w:bCs w:val="0"/>
          <w:sz w:val="24"/>
          <w:szCs w:val="24"/>
          <w:rtl/>
        </w:rPr>
        <w:t>م</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نما</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د</w:t>
      </w:r>
      <w:r w:rsidRPr="009F24E4">
        <w:rPr>
          <w:rFonts w:eastAsiaTheme="minorEastAsia" w:cs="B Mitra" w:hint="cs"/>
          <w:b w:val="0"/>
          <w:bCs w:val="0"/>
          <w:sz w:val="24"/>
          <w:szCs w:val="24"/>
          <w:rtl/>
        </w:rPr>
        <w:t>.</w:t>
      </w:r>
    </w:p>
    <w:p w:rsidR="006D5528" w:rsidRPr="009F24E4" w:rsidRDefault="006D5528" w:rsidP="005D25A5">
      <w:pPr>
        <w:widowControl w:val="0"/>
        <w:bidi/>
        <w:spacing w:line="276" w:lineRule="auto"/>
        <w:ind w:firstLine="397"/>
        <w:jc w:val="both"/>
        <w:rPr>
          <w:rFonts w:eastAsiaTheme="minorEastAsia" w:cs="B Mitra"/>
          <w:b w:val="0"/>
          <w:bCs w:val="0"/>
          <w:sz w:val="24"/>
          <w:szCs w:val="24"/>
          <w:rtl/>
        </w:rPr>
      </w:pPr>
      <w:r w:rsidRPr="009F24E4">
        <w:rPr>
          <w:rFonts w:eastAsiaTheme="minorEastAsia" w:cs="B Mitra" w:hint="cs"/>
          <w:sz w:val="24"/>
          <w:szCs w:val="24"/>
          <w:rtl/>
        </w:rPr>
        <w:t>استعاره س</w:t>
      </w:r>
      <w:r w:rsidR="00E11D84">
        <w:rPr>
          <w:rFonts w:eastAsiaTheme="minorEastAsia" w:cs="B Mitra" w:hint="cs"/>
          <w:sz w:val="24"/>
          <w:szCs w:val="24"/>
          <w:rtl/>
        </w:rPr>
        <w:t>ی</w:t>
      </w:r>
      <w:r w:rsidRPr="009F24E4">
        <w:rPr>
          <w:rFonts w:eastAsiaTheme="minorEastAsia" w:cs="B Mitra" w:hint="cs"/>
          <w:sz w:val="24"/>
          <w:szCs w:val="24"/>
          <w:rtl/>
        </w:rPr>
        <w:t>ستم س</w:t>
      </w:r>
      <w:r w:rsidR="00E11D84">
        <w:rPr>
          <w:rFonts w:eastAsiaTheme="minorEastAsia" w:cs="B Mitra" w:hint="cs"/>
          <w:sz w:val="24"/>
          <w:szCs w:val="24"/>
          <w:rtl/>
        </w:rPr>
        <w:t>ی</w:t>
      </w:r>
      <w:r w:rsidRPr="009F24E4">
        <w:rPr>
          <w:rFonts w:eastAsiaTheme="minorEastAsia" w:cs="B Mitra" w:hint="cs"/>
          <w:sz w:val="24"/>
          <w:szCs w:val="24"/>
          <w:rtl/>
        </w:rPr>
        <w:t>اس</w:t>
      </w:r>
      <w:r w:rsidR="00E11D84">
        <w:rPr>
          <w:rFonts w:eastAsiaTheme="minorEastAsia" w:cs="B Mitra" w:hint="cs"/>
          <w:sz w:val="24"/>
          <w:szCs w:val="24"/>
          <w:rtl/>
        </w:rPr>
        <w:t>ی</w:t>
      </w:r>
      <w:r w:rsidRPr="009F24E4">
        <w:rPr>
          <w:rFonts w:eastAsiaTheme="minorEastAsia" w:cs="B Mitra" w:hint="cs"/>
          <w:sz w:val="24"/>
          <w:szCs w:val="24"/>
          <w:rtl/>
        </w:rPr>
        <w:t>:</w:t>
      </w:r>
      <w:r w:rsidRPr="009F24E4">
        <w:rPr>
          <w:rFonts w:eastAsiaTheme="minorEastAsia" w:cs="B Mitra" w:hint="cs"/>
          <w:b w:val="0"/>
          <w:bCs w:val="0"/>
          <w:sz w:val="24"/>
          <w:szCs w:val="24"/>
          <w:rtl/>
        </w:rPr>
        <w:t xml:space="preserve"> در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ن استعاره سازمان به مثابه </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س</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ستم س</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اس</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در نظر گرفته </w:t>
      </w:r>
      <w:r w:rsidR="00FB7E23" w:rsidRPr="009F24E4">
        <w:rPr>
          <w:rFonts w:eastAsiaTheme="minorEastAsia" w:cs="B Mitra"/>
          <w:b w:val="0"/>
          <w:bCs w:val="0"/>
          <w:sz w:val="24"/>
          <w:szCs w:val="24"/>
          <w:rtl/>
        </w:rPr>
        <w:t>م</w:t>
      </w:r>
      <w:r w:rsidR="00FB7E23" w:rsidRPr="009F24E4">
        <w:rPr>
          <w:rFonts w:eastAsiaTheme="minorEastAsia" w:cs="B Mitra" w:hint="cs"/>
          <w:b w:val="0"/>
          <w:bCs w:val="0"/>
          <w:sz w:val="24"/>
          <w:szCs w:val="24"/>
          <w:rtl/>
        </w:rPr>
        <w:t>ی‌</w:t>
      </w:r>
      <w:r w:rsidR="00FB7E23" w:rsidRPr="009F24E4">
        <w:rPr>
          <w:rFonts w:eastAsiaTheme="minorEastAsia" w:cs="B Mitra" w:hint="eastAsia"/>
          <w:b w:val="0"/>
          <w:bCs w:val="0"/>
          <w:sz w:val="24"/>
          <w:szCs w:val="24"/>
          <w:rtl/>
        </w:rPr>
        <w:t>شود</w:t>
      </w:r>
      <w:r w:rsidRPr="009F24E4">
        <w:rPr>
          <w:rFonts w:eastAsiaTheme="minorEastAsia" w:cs="B Mitra" w:hint="cs"/>
          <w:b w:val="0"/>
          <w:bCs w:val="0"/>
          <w:sz w:val="24"/>
          <w:szCs w:val="24"/>
          <w:rtl/>
        </w:rPr>
        <w:t xml:space="preserve">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در درون آن اعضا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در حال </w:t>
      </w:r>
      <w:r w:rsidR="004C6E71" w:rsidRPr="009F24E4">
        <w:rPr>
          <w:rFonts w:eastAsiaTheme="minorEastAsia" w:cs="B Mitra"/>
          <w:b w:val="0"/>
          <w:bCs w:val="0"/>
          <w:sz w:val="24"/>
          <w:szCs w:val="24"/>
          <w:rtl/>
        </w:rPr>
        <w:t>کنش‌ها</w:t>
      </w:r>
      <w:r w:rsidR="004C6E71" w:rsidRPr="009F24E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مداوم س</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اس</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برا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w:t>
      </w:r>
      <w:r w:rsidR="00FB7E23" w:rsidRPr="009F24E4">
        <w:rPr>
          <w:rFonts w:eastAsiaTheme="minorEastAsia" w:cs="B Mitra"/>
          <w:b w:val="0"/>
          <w:bCs w:val="0"/>
          <w:sz w:val="24"/>
          <w:szCs w:val="24"/>
          <w:rtl/>
        </w:rPr>
        <w:t>دست‌</w:t>
      </w:r>
      <w:r w:rsidR="00FB7E23" w:rsidRPr="009F24E4">
        <w:rPr>
          <w:rFonts w:eastAsiaTheme="minorEastAsia" w:cs="B Mitra" w:hint="cs"/>
          <w:b w:val="0"/>
          <w:bCs w:val="0"/>
          <w:sz w:val="24"/>
          <w:szCs w:val="24"/>
          <w:rtl/>
        </w:rPr>
        <w:t>ی</w:t>
      </w:r>
      <w:r w:rsidR="00FB7E23" w:rsidRPr="009F24E4">
        <w:rPr>
          <w:rFonts w:eastAsiaTheme="minorEastAsia" w:cs="B Mitra" w:hint="eastAsia"/>
          <w:b w:val="0"/>
          <w:bCs w:val="0"/>
          <w:sz w:val="24"/>
          <w:szCs w:val="24"/>
          <w:rtl/>
        </w:rPr>
        <w:t>اب</w:t>
      </w:r>
      <w:r w:rsidR="00FB7E23" w:rsidRPr="009F24E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و حفظ منافع فرد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و گروه</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خود هستند. در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استعاره محدود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ت استعاره موجود زنده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ه انسجام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ار</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رد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را مفروض 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‌داند، آش</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ار شده و زم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نه پذ</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رش س</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است به عنوان عنصر غ</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رقابل اجتناب سازمان فراهم </w:t>
      </w:r>
      <w:r w:rsidR="00FB7E23" w:rsidRPr="009F24E4">
        <w:rPr>
          <w:rFonts w:eastAsiaTheme="minorEastAsia" w:cs="B Mitra"/>
          <w:b w:val="0"/>
          <w:bCs w:val="0"/>
          <w:sz w:val="24"/>
          <w:szCs w:val="24"/>
          <w:rtl/>
        </w:rPr>
        <w:t>م</w:t>
      </w:r>
      <w:r w:rsidR="00FB7E23" w:rsidRPr="009F24E4">
        <w:rPr>
          <w:rFonts w:eastAsiaTheme="minorEastAsia" w:cs="B Mitra" w:hint="cs"/>
          <w:b w:val="0"/>
          <w:bCs w:val="0"/>
          <w:sz w:val="24"/>
          <w:szCs w:val="24"/>
          <w:rtl/>
        </w:rPr>
        <w:t>ی‌</w:t>
      </w:r>
      <w:r w:rsidR="00FB7E23" w:rsidRPr="009F24E4">
        <w:rPr>
          <w:rFonts w:eastAsiaTheme="minorEastAsia" w:cs="B Mitra" w:hint="eastAsia"/>
          <w:b w:val="0"/>
          <w:bCs w:val="0"/>
          <w:sz w:val="24"/>
          <w:szCs w:val="24"/>
          <w:rtl/>
        </w:rPr>
        <w:t>شود</w:t>
      </w:r>
      <w:r w:rsidRPr="009F24E4">
        <w:rPr>
          <w:rFonts w:eastAsiaTheme="minorEastAsia" w:cs="B Mitra" w:hint="cs"/>
          <w:b w:val="0"/>
          <w:bCs w:val="0"/>
          <w:sz w:val="24"/>
          <w:szCs w:val="24"/>
          <w:rtl/>
        </w:rPr>
        <w:t>. به علاوه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دگاه را مطرح </w:t>
      </w:r>
      <w:r w:rsidR="004C6E71" w:rsidRPr="009F24E4">
        <w:rPr>
          <w:rFonts w:eastAsiaTheme="minorEastAsia" w:cs="B Mitra"/>
          <w:b w:val="0"/>
          <w:bCs w:val="0"/>
          <w:sz w:val="24"/>
          <w:szCs w:val="24"/>
          <w:rtl/>
        </w:rPr>
        <w:t>م</w:t>
      </w:r>
      <w:r w:rsidR="004C6E71" w:rsidRPr="009F24E4">
        <w:rPr>
          <w:rFonts w:eastAsiaTheme="minorEastAsia" w:cs="B Mitra" w:hint="cs"/>
          <w:b w:val="0"/>
          <w:bCs w:val="0"/>
          <w:sz w:val="24"/>
          <w:szCs w:val="24"/>
          <w:rtl/>
        </w:rPr>
        <w:t>ی‌</w:t>
      </w:r>
      <w:r w:rsidR="004C6E71" w:rsidRPr="009F24E4">
        <w:rPr>
          <w:rFonts w:eastAsiaTheme="minorEastAsia" w:cs="B Mitra" w:hint="eastAsia"/>
          <w:b w:val="0"/>
          <w:bCs w:val="0"/>
          <w:sz w:val="24"/>
          <w:szCs w:val="24"/>
          <w:rtl/>
        </w:rPr>
        <w:t>سازد</w:t>
      </w:r>
      <w:r w:rsidRPr="009F24E4">
        <w:rPr>
          <w:rFonts w:eastAsiaTheme="minorEastAsia" w:cs="B Mitra" w:hint="cs"/>
          <w:b w:val="0"/>
          <w:bCs w:val="0"/>
          <w:sz w:val="24"/>
          <w:szCs w:val="24"/>
          <w:rtl/>
        </w:rPr>
        <w:t xml:space="preserve">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ساختار سازمان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ه </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از جنبه‌ها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عقلا</w:t>
      </w:r>
      <w:r w:rsidR="00E11D84">
        <w:rPr>
          <w:rFonts w:eastAsiaTheme="minorEastAsia" w:cs="B Mitra" w:hint="cs"/>
          <w:b w:val="0"/>
          <w:bCs w:val="0"/>
          <w:sz w:val="24"/>
          <w:szCs w:val="24"/>
          <w:rtl/>
        </w:rPr>
        <w:t>یی</w:t>
      </w:r>
      <w:r w:rsidRPr="009F24E4">
        <w:rPr>
          <w:rFonts w:eastAsiaTheme="minorEastAsia" w:cs="B Mitra" w:hint="cs"/>
          <w:b w:val="0"/>
          <w:bCs w:val="0"/>
          <w:sz w:val="24"/>
          <w:szCs w:val="24"/>
          <w:rtl/>
        </w:rPr>
        <w:t xml:space="preserve"> سازمان است) تا حدود ز</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نت</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جه تنازع قدرت 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ان ائتلاف‌ها بوده و ب</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ش از آن</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منافع سازمان را منع</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س نما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د بازتاب</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از منافع ائتلاف غالب است.</w:t>
      </w:r>
    </w:p>
    <w:p w:rsidR="006D5528" w:rsidRPr="009F24E4" w:rsidRDefault="006D5528" w:rsidP="005D25A5">
      <w:pPr>
        <w:widowControl w:val="0"/>
        <w:bidi/>
        <w:spacing w:line="276" w:lineRule="auto"/>
        <w:ind w:firstLine="397"/>
        <w:jc w:val="both"/>
        <w:rPr>
          <w:rFonts w:eastAsiaTheme="minorEastAsia" w:cs="B Mitra"/>
          <w:b w:val="0"/>
          <w:bCs w:val="0"/>
          <w:sz w:val="24"/>
          <w:szCs w:val="24"/>
          <w:rtl/>
        </w:rPr>
      </w:pPr>
      <w:r w:rsidRPr="009F24E4">
        <w:rPr>
          <w:rFonts w:eastAsiaTheme="minorEastAsia" w:cs="B Mitra" w:hint="cs"/>
          <w:sz w:val="24"/>
          <w:szCs w:val="24"/>
          <w:rtl/>
        </w:rPr>
        <w:t>استعاره زندان روح</w:t>
      </w:r>
      <w:r w:rsidRPr="009F24E4">
        <w:rPr>
          <w:rFonts w:eastAsiaTheme="minorEastAsia" w:cs="B Mitra" w:hint="cs"/>
          <w:b w:val="0"/>
          <w:bCs w:val="0"/>
          <w:sz w:val="24"/>
          <w:szCs w:val="24"/>
          <w:rtl/>
        </w:rPr>
        <w:t>: انسان‌ها همواره گرا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ش دارند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در تار و پود شب</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تورها</w:t>
      </w:r>
      <w:r w:rsidR="00E11D84">
        <w:rPr>
          <w:rFonts w:eastAsiaTheme="minorEastAsia" w:cs="B Mitra" w:hint="cs"/>
          <w:b w:val="0"/>
          <w:bCs w:val="0"/>
          <w:sz w:val="24"/>
          <w:szCs w:val="24"/>
          <w:rtl/>
        </w:rPr>
        <w:t>یی</w:t>
      </w:r>
      <w:r w:rsidRPr="009F24E4">
        <w:rPr>
          <w:rFonts w:eastAsiaTheme="minorEastAsia" w:cs="B Mitra" w:hint="cs"/>
          <w:b w:val="0"/>
          <w:bCs w:val="0"/>
          <w:sz w:val="24"/>
          <w:szCs w:val="24"/>
          <w:rtl/>
        </w:rPr>
        <w:t xml:space="preserve">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خود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جاد نموده‌اند، گرفتار شوند. استعاره زندان روح هم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تف</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ر را دنبال </w:t>
      </w:r>
      <w:r w:rsidR="009C3BE6" w:rsidRPr="009F24E4">
        <w:rPr>
          <w:rFonts w:eastAsiaTheme="minorEastAsia" w:cs="B Mitra"/>
          <w:b w:val="0"/>
          <w:bCs w:val="0"/>
          <w:sz w:val="24"/>
          <w:szCs w:val="24"/>
          <w:rtl/>
        </w:rPr>
        <w:t>م</w:t>
      </w:r>
      <w:r w:rsidR="009C3BE6" w:rsidRPr="009F24E4">
        <w:rPr>
          <w:rFonts w:eastAsiaTheme="minorEastAsia" w:cs="B Mitra" w:hint="cs"/>
          <w:b w:val="0"/>
          <w:bCs w:val="0"/>
          <w:sz w:val="24"/>
          <w:szCs w:val="24"/>
          <w:rtl/>
        </w:rPr>
        <w:t>ی‌</w:t>
      </w:r>
      <w:r w:rsidR="009C3BE6" w:rsidRPr="009F24E4">
        <w:rPr>
          <w:rFonts w:eastAsiaTheme="minorEastAsia" w:cs="B Mitra" w:hint="eastAsia"/>
          <w:b w:val="0"/>
          <w:bCs w:val="0"/>
          <w:sz w:val="24"/>
          <w:szCs w:val="24"/>
          <w:rtl/>
        </w:rPr>
        <w:t>کند</w:t>
      </w:r>
      <w:r w:rsidRPr="009F24E4">
        <w:rPr>
          <w:rFonts w:eastAsiaTheme="minorEastAsia" w:cs="B Mitra" w:hint="cs"/>
          <w:b w:val="0"/>
          <w:bCs w:val="0"/>
          <w:sz w:val="24"/>
          <w:szCs w:val="24"/>
          <w:rtl/>
        </w:rPr>
        <w:t xml:space="preserve">. </w:t>
      </w:r>
      <w:r w:rsidR="00FB7E23" w:rsidRPr="009F24E4">
        <w:rPr>
          <w:rFonts w:eastAsiaTheme="minorEastAsia" w:cs="B Mitra"/>
          <w:b w:val="0"/>
          <w:bCs w:val="0"/>
          <w:sz w:val="24"/>
          <w:szCs w:val="24"/>
          <w:rtl/>
        </w:rPr>
        <w:t>سازمان‌ها</w:t>
      </w:r>
      <w:r w:rsidRPr="009F24E4">
        <w:rPr>
          <w:rFonts w:eastAsiaTheme="minorEastAsia" w:cs="B Mitra" w:hint="cs"/>
          <w:b w:val="0"/>
          <w:bCs w:val="0"/>
          <w:sz w:val="24"/>
          <w:szCs w:val="24"/>
          <w:rtl/>
        </w:rPr>
        <w:t xml:space="preserve"> از 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دگاه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استعاره پد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ده‌ها</w:t>
      </w:r>
      <w:r w:rsidR="00E11D84">
        <w:rPr>
          <w:rFonts w:eastAsiaTheme="minorEastAsia" w:cs="B Mitra" w:hint="cs"/>
          <w:b w:val="0"/>
          <w:bCs w:val="0"/>
          <w:sz w:val="24"/>
          <w:szCs w:val="24"/>
          <w:rtl/>
        </w:rPr>
        <w:t>یی</w:t>
      </w:r>
      <w:r w:rsidRPr="009F24E4">
        <w:rPr>
          <w:rFonts w:eastAsiaTheme="minorEastAsia" w:cs="B Mitra" w:hint="cs"/>
          <w:b w:val="0"/>
          <w:bCs w:val="0"/>
          <w:sz w:val="24"/>
          <w:szCs w:val="24"/>
          <w:rtl/>
        </w:rPr>
        <w:t xml:space="preserve"> روان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و ذهن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هستند و ط</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فرا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ندها</w:t>
      </w:r>
      <w:r w:rsidR="00E11D84">
        <w:rPr>
          <w:rFonts w:eastAsiaTheme="minorEastAsia" w:cs="B Mitra" w:hint="cs"/>
          <w:b w:val="0"/>
          <w:bCs w:val="0"/>
          <w:sz w:val="24"/>
          <w:szCs w:val="24"/>
          <w:rtl/>
        </w:rPr>
        <w:t>یی</w:t>
      </w:r>
      <w:r w:rsidRPr="009F24E4">
        <w:rPr>
          <w:rFonts w:eastAsiaTheme="minorEastAsia" w:cs="B Mitra" w:hint="cs"/>
          <w:b w:val="0"/>
          <w:bCs w:val="0"/>
          <w:sz w:val="24"/>
          <w:szCs w:val="24"/>
          <w:rtl/>
        </w:rPr>
        <w:t xml:space="preserve"> آگاهانه </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ا ناآگاهانه به وجود 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‌آ</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ند. به علاوه انسان در شب</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تصورات، اف</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ار، اند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شه‌ها و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نش‌ها</w:t>
      </w:r>
      <w:r w:rsidR="00E11D84">
        <w:rPr>
          <w:rFonts w:eastAsiaTheme="minorEastAsia" w:cs="B Mitra" w:hint="cs"/>
          <w:b w:val="0"/>
          <w:bCs w:val="0"/>
          <w:sz w:val="24"/>
          <w:szCs w:val="24"/>
          <w:rtl/>
        </w:rPr>
        <w:t>یی</w:t>
      </w:r>
      <w:r w:rsidRPr="009F24E4">
        <w:rPr>
          <w:rFonts w:eastAsiaTheme="minorEastAsia" w:cs="B Mitra" w:hint="cs"/>
          <w:b w:val="0"/>
          <w:bCs w:val="0"/>
          <w:sz w:val="24"/>
          <w:szCs w:val="24"/>
          <w:rtl/>
        </w:rPr>
        <w:t xml:space="preserve">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مخلوق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آفر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ننده‌ها هستند گرفتار 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softHyphen/>
        <w:t>شود. در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ن استعاره عنوان </w:t>
      </w:r>
      <w:r w:rsidR="00FB7E23" w:rsidRPr="009F24E4">
        <w:rPr>
          <w:rFonts w:eastAsiaTheme="minorEastAsia" w:cs="B Mitra"/>
          <w:b w:val="0"/>
          <w:bCs w:val="0"/>
          <w:sz w:val="24"/>
          <w:szCs w:val="24"/>
          <w:rtl/>
        </w:rPr>
        <w:t>م</w:t>
      </w:r>
      <w:r w:rsidR="00FB7E23" w:rsidRPr="009F24E4">
        <w:rPr>
          <w:rFonts w:eastAsiaTheme="minorEastAsia" w:cs="B Mitra" w:hint="cs"/>
          <w:b w:val="0"/>
          <w:bCs w:val="0"/>
          <w:sz w:val="24"/>
          <w:szCs w:val="24"/>
          <w:rtl/>
        </w:rPr>
        <w:t>ی‌</w:t>
      </w:r>
      <w:r w:rsidR="00FB7E23" w:rsidRPr="009F24E4">
        <w:rPr>
          <w:rFonts w:eastAsiaTheme="minorEastAsia" w:cs="B Mitra" w:hint="eastAsia"/>
          <w:b w:val="0"/>
          <w:bCs w:val="0"/>
          <w:sz w:val="24"/>
          <w:szCs w:val="24"/>
          <w:rtl/>
        </w:rPr>
        <w:t>شود</w:t>
      </w:r>
      <w:r w:rsidRPr="009F24E4">
        <w:rPr>
          <w:rFonts w:eastAsiaTheme="minorEastAsia" w:cs="B Mitra" w:hint="cs"/>
          <w:b w:val="0"/>
          <w:bCs w:val="0"/>
          <w:sz w:val="24"/>
          <w:szCs w:val="24"/>
          <w:rtl/>
        </w:rPr>
        <w:t xml:space="preserve">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ش</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وه‌ها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مطلوب تف</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ر (</w:t>
      </w:r>
      <w:r w:rsidR="004C6E71" w:rsidRPr="009F24E4">
        <w:rPr>
          <w:rFonts w:eastAsiaTheme="minorEastAsia" w:cs="B Mitra"/>
          <w:b w:val="0"/>
          <w:bCs w:val="0"/>
          <w:sz w:val="24"/>
          <w:szCs w:val="24"/>
          <w:rtl/>
        </w:rPr>
        <w:t>دام‌ها</w:t>
      </w:r>
      <w:r w:rsidR="004C6E71" w:rsidRPr="009F24E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ادرا</w:t>
      </w:r>
      <w:r w:rsidR="006C7271">
        <w:rPr>
          <w:rFonts w:eastAsiaTheme="minorEastAsia" w:cs="B Mitra" w:hint="cs"/>
          <w:b w:val="0"/>
          <w:bCs w:val="0"/>
          <w:sz w:val="24"/>
          <w:szCs w:val="24"/>
          <w:rtl/>
        </w:rPr>
        <w:t>ک</w:t>
      </w:r>
      <w:r w:rsidR="00E11D84">
        <w:rPr>
          <w:rFonts w:eastAsiaTheme="minorEastAsia" w:cs="B Mitra"/>
          <w:b w:val="0"/>
          <w:bCs w:val="0"/>
          <w:sz w:val="24"/>
          <w:szCs w:val="24"/>
          <w:rtl/>
        </w:rPr>
        <w:t>ی</w:t>
      </w:r>
      <w:r w:rsidR="00EB6A28" w:rsidRPr="009F24E4">
        <w:rPr>
          <w:rFonts w:eastAsiaTheme="minorEastAsia" w:cs="B Mitra"/>
          <w:b w:val="0"/>
          <w:bCs w:val="0"/>
          <w:sz w:val="24"/>
          <w:szCs w:val="24"/>
          <w:rtl/>
        </w:rPr>
        <w:t xml:space="preserve"> </w:t>
      </w:r>
      <w:r w:rsidRPr="009F24E4">
        <w:rPr>
          <w:rFonts w:eastAsiaTheme="minorEastAsia" w:cs="B Mitra" w:hint="cs"/>
          <w:b w:val="0"/>
          <w:bCs w:val="0"/>
          <w:sz w:val="24"/>
          <w:szCs w:val="24"/>
          <w:rtl/>
        </w:rPr>
        <w:t>مانند اس</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 موفق</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 زودرس شدن...) تبد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ل به </w:t>
      </w:r>
      <w:r w:rsidR="004C6E71" w:rsidRPr="009F24E4">
        <w:rPr>
          <w:rFonts w:eastAsiaTheme="minorEastAsia" w:cs="B Mitra"/>
          <w:b w:val="0"/>
          <w:bCs w:val="0"/>
          <w:sz w:val="24"/>
          <w:szCs w:val="24"/>
          <w:rtl/>
        </w:rPr>
        <w:t>زندان‌ها</w:t>
      </w:r>
      <w:r w:rsidR="004C6E71" w:rsidRPr="009F24E4">
        <w:rPr>
          <w:rFonts w:eastAsiaTheme="minorEastAsia" w:cs="B Mitra" w:hint="cs"/>
          <w:b w:val="0"/>
          <w:bCs w:val="0"/>
          <w:sz w:val="24"/>
          <w:szCs w:val="24"/>
          <w:rtl/>
        </w:rPr>
        <w:t>یی</w:t>
      </w:r>
      <w:r w:rsidRPr="009F24E4">
        <w:rPr>
          <w:rFonts w:eastAsiaTheme="minorEastAsia" w:cs="B Mitra" w:hint="cs"/>
          <w:b w:val="0"/>
          <w:bCs w:val="0"/>
          <w:sz w:val="24"/>
          <w:szCs w:val="24"/>
          <w:rtl/>
        </w:rPr>
        <w:t xml:space="preserve"> 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‌گردند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ه افراد را درون خود محبوس نموده و از پ</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دا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ش ش</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وه‌ها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گر تف</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ر جلوگ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ند. استعاره زندان روح ر</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شه در استعاره فرهنگ و </w:t>
      </w:r>
      <w:r w:rsidR="006C7271">
        <w:rPr>
          <w:rFonts w:eastAsiaTheme="minorEastAsia" w:cs="B Mitra" w:hint="cs"/>
          <w:b w:val="0"/>
          <w:bCs w:val="0"/>
          <w:sz w:val="24"/>
          <w:szCs w:val="24"/>
          <w:rtl/>
        </w:rPr>
        <w:t>ک</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ف</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ت زندان‌گونه آن دارد. </w:t>
      </w:r>
    </w:p>
    <w:p w:rsidR="006D5528" w:rsidRPr="009F24E4" w:rsidRDefault="006D5528" w:rsidP="005D25A5">
      <w:pPr>
        <w:widowControl w:val="0"/>
        <w:bidi/>
        <w:spacing w:line="276" w:lineRule="auto"/>
        <w:ind w:firstLine="397"/>
        <w:jc w:val="both"/>
        <w:rPr>
          <w:rFonts w:eastAsiaTheme="minorEastAsia" w:cs="B Mitra"/>
          <w:b w:val="0"/>
          <w:bCs w:val="0"/>
          <w:sz w:val="24"/>
          <w:szCs w:val="24"/>
          <w:rtl/>
        </w:rPr>
      </w:pPr>
      <w:bookmarkStart w:id="190" w:name="_Toc273369541"/>
      <w:r w:rsidRPr="009F24E4">
        <w:rPr>
          <w:rFonts w:eastAsiaTheme="minorEastAsia" w:cs="B Mitra" w:hint="cs"/>
          <w:sz w:val="24"/>
          <w:szCs w:val="24"/>
          <w:rtl/>
        </w:rPr>
        <w:t>استعاره ابزار سلطه</w:t>
      </w:r>
      <w:bookmarkEnd w:id="190"/>
      <w:r w:rsidRPr="009F24E4">
        <w:rPr>
          <w:rFonts w:eastAsiaTheme="minorEastAsia" w:cs="B Mitra" w:hint="cs"/>
          <w:sz w:val="24"/>
          <w:szCs w:val="24"/>
          <w:rtl/>
        </w:rPr>
        <w:t>:</w:t>
      </w:r>
      <w:r w:rsidRPr="009F24E4">
        <w:rPr>
          <w:rFonts w:eastAsiaTheme="minorEastAsia" w:cs="B Mitra" w:hint="cs"/>
          <w:b w:val="0"/>
          <w:bCs w:val="0"/>
          <w:sz w:val="24"/>
          <w:szCs w:val="24"/>
          <w:rtl/>
        </w:rPr>
        <w:t xml:space="preserve"> بر اساس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ن استعاره،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ن تصور </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ه </w:t>
      </w:r>
      <w:r w:rsidR="00FB7E23" w:rsidRPr="009F24E4">
        <w:rPr>
          <w:rFonts w:eastAsiaTheme="minorEastAsia" w:cs="B Mitra"/>
          <w:b w:val="0"/>
          <w:bCs w:val="0"/>
          <w:sz w:val="24"/>
          <w:szCs w:val="24"/>
          <w:rtl/>
        </w:rPr>
        <w:t>سازمان‌ها</w:t>
      </w:r>
      <w:r w:rsidRPr="009F24E4">
        <w:rPr>
          <w:rFonts w:eastAsiaTheme="minorEastAsia" w:cs="B Mitra" w:hint="cs"/>
          <w:b w:val="0"/>
          <w:bCs w:val="0"/>
          <w:sz w:val="24"/>
          <w:szCs w:val="24"/>
          <w:rtl/>
        </w:rPr>
        <w:t xml:space="preserve"> عقلا</w:t>
      </w:r>
      <w:r w:rsidR="00E11D84">
        <w:rPr>
          <w:rFonts w:eastAsiaTheme="minorEastAsia" w:cs="B Mitra" w:hint="cs"/>
          <w:b w:val="0"/>
          <w:bCs w:val="0"/>
          <w:sz w:val="24"/>
          <w:szCs w:val="24"/>
          <w:rtl/>
        </w:rPr>
        <w:t>یی</w:t>
      </w:r>
      <w:r w:rsidRPr="009F24E4">
        <w:rPr>
          <w:rFonts w:eastAsiaTheme="minorEastAsia" w:cs="B Mitra" w:hint="cs"/>
          <w:b w:val="0"/>
          <w:bCs w:val="0"/>
          <w:sz w:val="24"/>
          <w:szCs w:val="24"/>
          <w:rtl/>
        </w:rPr>
        <w:t xml:space="preserve"> بوده و برا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w:t>
      </w:r>
      <w:r w:rsidR="00540435" w:rsidRPr="009F24E4">
        <w:rPr>
          <w:rFonts w:eastAsiaTheme="minorEastAsia" w:cs="B Mitra"/>
          <w:b w:val="0"/>
          <w:bCs w:val="0"/>
          <w:sz w:val="24"/>
          <w:szCs w:val="24"/>
          <w:rtl/>
        </w:rPr>
        <w:t>تأم</w:t>
      </w:r>
      <w:r w:rsidR="00540435" w:rsidRPr="009F24E4">
        <w:rPr>
          <w:rFonts w:eastAsiaTheme="minorEastAsia" w:cs="B Mitra" w:hint="cs"/>
          <w:b w:val="0"/>
          <w:bCs w:val="0"/>
          <w:sz w:val="24"/>
          <w:szCs w:val="24"/>
          <w:rtl/>
        </w:rPr>
        <w:t>ی</w:t>
      </w:r>
      <w:r w:rsidR="00540435" w:rsidRPr="009F24E4">
        <w:rPr>
          <w:rFonts w:eastAsiaTheme="minorEastAsia" w:cs="B Mitra" w:hint="eastAsia"/>
          <w:b w:val="0"/>
          <w:bCs w:val="0"/>
          <w:sz w:val="24"/>
          <w:szCs w:val="24"/>
          <w:rtl/>
        </w:rPr>
        <w:t>ن</w:t>
      </w:r>
      <w:r w:rsidRPr="009F24E4">
        <w:rPr>
          <w:rFonts w:eastAsiaTheme="minorEastAsia" w:cs="B Mitra" w:hint="cs"/>
          <w:b w:val="0"/>
          <w:bCs w:val="0"/>
          <w:sz w:val="24"/>
          <w:szCs w:val="24"/>
          <w:rtl/>
        </w:rPr>
        <w:t xml:space="preserve"> منافع همگان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جاد شده‌اند </w:t>
      </w:r>
      <w:r w:rsidR="00E11D84">
        <w:rPr>
          <w:rFonts w:eastAsiaTheme="minorEastAsia" w:cs="B Mitra" w:hint="cs"/>
          <w:b w:val="0"/>
          <w:bCs w:val="0"/>
          <w:sz w:val="24"/>
          <w:szCs w:val="24"/>
          <w:rtl/>
        </w:rPr>
        <w:t>ی</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 xml:space="preserve"> ذهن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 آرمان</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است. در 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ن استعاره </w:t>
      </w:r>
      <w:r w:rsidR="00FB7E23" w:rsidRPr="009F24E4">
        <w:rPr>
          <w:rFonts w:eastAsiaTheme="minorEastAsia" w:cs="B Mitra"/>
          <w:b w:val="0"/>
          <w:bCs w:val="0"/>
          <w:sz w:val="24"/>
          <w:szCs w:val="24"/>
          <w:rtl/>
        </w:rPr>
        <w:t>سازمان‌ها</w:t>
      </w:r>
      <w:r w:rsidRPr="009F24E4">
        <w:rPr>
          <w:rFonts w:eastAsiaTheme="minorEastAsia" w:cs="B Mitra" w:hint="cs"/>
          <w:b w:val="0"/>
          <w:bCs w:val="0"/>
          <w:sz w:val="24"/>
          <w:szCs w:val="24"/>
          <w:rtl/>
        </w:rPr>
        <w:t xml:space="preserve"> ا</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ثراً به مثابه ابزار سلطه مورد استفاده قرار 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رند و ب</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شتر برا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w:t>
      </w:r>
      <w:r w:rsidR="00540435" w:rsidRPr="009F24E4">
        <w:rPr>
          <w:rFonts w:eastAsiaTheme="minorEastAsia" w:cs="B Mitra"/>
          <w:b w:val="0"/>
          <w:bCs w:val="0"/>
          <w:sz w:val="24"/>
          <w:szCs w:val="24"/>
          <w:rtl/>
        </w:rPr>
        <w:t>تأم</w:t>
      </w:r>
      <w:r w:rsidR="00540435" w:rsidRPr="009F24E4">
        <w:rPr>
          <w:rFonts w:eastAsiaTheme="minorEastAsia" w:cs="B Mitra" w:hint="cs"/>
          <w:b w:val="0"/>
          <w:bCs w:val="0"/>
          <w:sz w:val="24"/>
          <w:szCs w:val="24"/>
          <w:rtl/>
        </w:rPr>
        <w:t>ی</w:t>
      </w:r>
      <w:r w:rsidR="00540435" w:rsidRPr="009F24E4">
        <w:rPr>
          <w:rFonts w:eastAsiaTheme="minorEastAsia" w:cs="B Mitra" w:hint="eastAsia"/>
          <w:b w:val="0"/>
          <w:bCs w:val="0"/>
          <w:sz w:val="24"/>
          <w:szCs w:val="24"/>
          <w:rtl/>
        </w:rPr>
        <w:t>ن</w:t>
      </w:r>
      <w:r w:rsidRPr="009F24E4">
        <w:rPr>
          <w:rFonts w:eastAsiaTheme="minorEastAsia" w:cs="B Mitra" w:hint="cs"/>
          <w:b w:val="0"/>
          <w:bCs w:val="0"/>
          <w:sz w:val="24"/>
          <w:szCs w:val="24"/>
          <w:rtl/>
        </w:rPr>
        <w:t xml:space="preserve"> منافع خودخواهانه عده‌ا</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خاص حت</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 به ق</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 xml:space="preserve">مت </w:t>
      </w:r>
      <w:r w:rsidR="00540435" w:rsidRPr="009F24E4">
        <w:rPr>
          <w:rFonts w:eastAsiaTheme="minorEastAsia" w:cs="B Mitra"/>
          <w:b w:val="0"/>
          <w:bCs w:val="0"/>
          <w:sz w:val="24"/>
          <w:szCs w:val="24"/>
          <w:rtl/>
        </w:rPr>
        <w:t>فدا کردن</w:t>
      </w:r>
      <w:r w:rsidRPr="009F24E4">
        <w:rPr>
          <w:rFonts w:eastAsiaTheme="minorEastAsia" w:cs="B Mitra" w:hint="cs"/>
          <w:b w:val="0"/>
          <w:bCs w:val="0"/>
          <w:sz w:val="24"/>
          <w:szCs w:val="24"/>
          <w:rtl/>
        </w:rPr>
        <w:t xml:space="preserve"> د</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گران فعال</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ت م</w:t>
      </w:r>
      <w:r w:rsidR="00E11D84">
        <w:rPr>
          <w:rFonts w:eastAsiaTheme="minorEastAsia" w:cs="B Mitra" w:hint="cs"/>
          <w:b w:val="0"/>
          <w:bCs w:val="0"/>
          <w:sz w:val="24"/>
          <w:szCs w:val="24"/>
          <w:rtl/>
        </w:rPr>
        <w:t>ی</w:t>
      </w:r>
      <w:r w:rsidRPr="009F24E4">
        <w:rPr>
          <w:rFonts w:eastAsiaTheme="minorEastAsia" w:cs="B Mitra" w:hint="cs"/>
          <w:b w:val="0"/>
          <w:bCs w:val="0"/>
          <w:sz w:val="24"/>
          <w:szCs w:val="24"/>
          <w:rtl/>
        </w:rPr>
        <w:t>‌</w:t>
      </w:r>
      <w:r w:rsidR="006C7271">
        <w:rPr>
          <w:rFonts w:eastAsiaTheme="minorEastAsia" w:cs="B Mitra" w:hint="cs"/>
          <w:b w:val="0"/>
          <w:bCs w:val="0"/>
          <w:sz w:val="24"/>
          <w:szCs w:val="24"/>
          <w:rtl/>
        </w:rPr>
        <w:t>ک</w:t>
      </w:r>
      <w:r w:rsidRPr="009F24E4">
        <w:rPr>
          <w:rFonts w:eastAsiaTheme="minorEastAsia" w:cs="B Mitra" w:hint="cs"/>
          <w:b w:val="0"/>
          <w:bCs w:val="0"/>
          <w:sz w:val="24"/>
          <w:szCs w:val="24"/>
          <w:rtl/>
        </w:rPr>
        <w:t>نند.</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eastAsiaTheme="minorEastAsia" w:cs="B Mitra" w:hint="cs"/>
          <w:sz w:val="24"/>
          <w:szCs w:val="24"/>
          <w:rtl/>
        </w:rPr>
        <w:t>جمع بند</w:t>
      </w:r>
      <w:r w:rsidR="00E11D84">
        <w:rPr>
          <w:rFonts w:eastAsiaTheme="minorEastAsia" w:cs="B Mitra" w:hint="cs"/>
          <w:sz w:val="24"/>
          <w:szCs w:val="24"/>
          <w:rtl/>
        </w:rPr>
        <w:t>ی</w:t>
      </w:r>
      <w:r w:rsidRPr="009F24E4">
        <w:rPr>
          <w:rFonts w:eastAsiaTheme="minorEastAsia" w:cs="B Mitra" w:hint="cs"/>
          <w:sz w:val="24"/>
          <w:szCs w:val="24"/>
          <w:rtl/>
        </w:rPr>
        <w:t xml:space="preserve"> مورگان:</w:t>
      </w:r>
      <w:r w:rsidRPr="009F24E4">
        <w:rPr>
          <w:rFonts w:eastAsiaTheme="minorEastAsia" w:cs="B Mitra" w:hint="cs"/>
          <w:b w:val="0"/>
          <w:bCs w:val="0"/>
          <w:sz w:val="24"/>
          <w:szCs w:val="24"/>
          <w:rtl/>
        </w:rPr>
        <w:t xml:space="preserve"> </w:t>
      </w:r>
      <w:r w:rsidRPr="009F24E4">
        <w:rPr>
          <w:rFonts w:cs="B Mitra" w:hint="cs"/>
          <w:b w:val="0"/>
          <w:bCs w:val="0"/>
          <w:sz w:val="24"/>
          <w:szCs w:val="24"/>
          <w:rtl/>
        </w:rPr>
        <w:t>مورگان بر ا</w:t>
      </w:r>
      <w:r w:rsidR="00E11D84">
        <w:rPr>
          <w:rFonts w:cs="B Mitra" w:hint="cs"/>
          <w:b w:val="0"/>
          <w:bCs w:val="0"/>
          <w:sz w:val="24"/>
          <w:szCs w:val="24"/>
          <w:rtl/>
        </w:rPr>
        <w:t>ی</w:t>
      </w:r>
      <w:r w:rsidRPr="009F24E4">
        <w:rPr>
          <w:rFonts w:cs="B Mitra" w:hint="cs"/>
          <w:b w:val="0"/>
          <w:bCs w:val="0"/>
          <w:sz w:val="24"/>
          <w:szCs w:val="24"/>
          <w:rtl/>
        </w:rPr>
        <w:t xml:space="preserve">ن باور است </w:t>
      </w:r>
      <w:r w:rsidR="006C7271">
        <w:rPr>
          <w:rFonts w:cs="B Mitra" w:hint="cs"/>
          <w:b w:val="0"/>
          <w:bCs w:val="0"/>
          <w:sz w:val="24"/>
          <w:szCs w:val="24"/>
          <w:rtl/>
        </w:rPr>
        <w:t>ک</w:t>
      </w:r>
      <w:r w:rsidRPr="009F24E4">
        <w:rPr>
          <w:rFonts w:cs="B Mitra" w:hint="cs"/>
          <w:b w:val="0"/>
          <w:bCs w:val="0"/>
          <w:sz w:val="24"/>
          <w:szCs w:val="24"/>
          <w:rtl/>
        </w:rPr>
        <w:t xml:space="preserve">ه </w:t>
      </w:r>
      <w:r w:rsidR="006C7271">
        <w:rPr>
          <w:rFonts w:cs="B Mitra" w:hint="cs"/>
          <w:b w:val="0"/>
          <w:bCs w:val="0"/>
          <w:sz w:val="24"/>
          <w:szCs w:val="24"/>
          <w:rtl/>
        </w:rPr>
        <w:t>ک</w:t>
      </w:r>
      <w:r w:rsidRPr="009F24E4">
        <w:rPr>
          <w:rFonts w:cs="B Mitra" w:hint="cs"/>
          <w:b w:val="0"/>
          <w:bCs w:val="0"/>
          <w:sz w:val="24"/>
          <w:szCs w:val="24"/>
          <w:rtl/>
        </w:rPr>
        <w:t>تاب س</w:t>
      </w:r>
      <w:r w:rsidR="00E11D84">
        <w:rPr>
          <w:rFonts w:cs="B Mitra" w:hint="cs"/>
          <w:b w:val="0"/>
          <w:bCs w:val="0"/>
          <w:sz w:val="24"/>
          <w:szCs w:val="24"/>
          <w:rtl/>
        </w:rPr>
        <w:t>ی</w:t>
      </w:r>
      <w:r w:rsidRPr="009F24E4">
        <w:rPr>
          <w:rFonts w:cs="B Mitra" w:hint="cs"/>
          <w:b w:val="0"/>
          <w:bCs w:val="0"/>
          <w:sz w:val="24"/>
          <w:szCs w:val="24"/>
          <w:rtl/>
        </w:rPr>
        <w:t>ما</w:t>
      </w:r>
      <w:r w:rsidR="00E11D84">
        <w:rPr>
          <w:rFonts w:cs="B Mitra" w:hint="cs"/>
          <w:b w:val="0"/>
          <w:bCs w:val="0"/>
          <w:sz w:val="24"/>
          <w:szCs w:val="24"/>
          <w:rtl/>
        </w:rPr>
        <w:t>ی</w:t>
      </w:r>
      <w:r w:rsidRPr="009F24E4">
        <w:rPr>
          <w:rFonts w:cs="B Mitra" w:hint="cs"/>
          <w:b w:val="0"/>
          <w:bCs w:val="0"/>
          <w:sz w:val="24"/>
          <w:szCs w:val="24"/>
          <w:rtl/>
        </w:rPr>
        <w:t xml:space="preserve"> سازمان به مثابه رساله</w:t>
      </w:r>
      <w:r w:rsidRPr="009F24E4">
        <w:rPr>
          <w:rFonts w:cs="B Mitra"/>
          <w:b w:val="0"/>
          <w:bCs w:val="0"/>
          <w:sz w:val="24"/>
          <w:szCs w:val="24"/>
          <w:rtl/>
        </w:rPr>
        <w:softHyphen/>
      </w:r>
      <w:r w:rsidRPr="009F24E4">
        <w:rPr>
          <w:rFonts w:cs="B Mitra" w:hint="cs"/>
          <w:b w:val="0"/>
          <w:bCs w:val="0"/>
          <w:sz w:val="24"/>
          <w:szCs w:val="24"/>
          <w:rtl/>
        </w:rPr>
        <w:t>ای در باب تفکر استعاره</w:t>
      </w:r>
      <w:r w:rsidRPr="009F24E4">
        <w:rPr>
          <w:rFonts w:cs="B Mitra"/>
          <w:b w:val="0"/>
          <w:bCs w:val="0"/>
          <w:sz w:val="24"/>
          <w:szCs w:val="24"/>
          <w:rtl/>
        </w:rPr>
        <w:softHyphen/>
      </w:r>
      <w:r w:rsidRPr="009F24E4">
        <w:rPr>
          <w:rFonts w:cs="B Mitra" w:hint="cs"/>
          <w:b w:val="0"/>
          <w:bCs w:val="0"/>
          <w:sz w:val="24"/>
          <w:szCs w:val="24"/>
          <w:rtl/>
        </w:rPr>
        <w:t>ای است که هم به نظریه و هم به عمل مدیریت مساعدت می</w:t>
      </w:r>
      <w:r w:rsidRPr="009F24E4">
        <w:rPr>
          <w:rFonts w:cs="B Mitra"/>
          <w:b w:val="0"/>
          <w:bCs w:val="0"/>
          <w:sz w:val="24"/>
          <w:szCs w:val="24"/>
          <w:rtl/>
        </w:rPr>
        <w:softHyphen/>
      </w:r>
      <w:r w:rsidRPr="009F24E4">
        <w:rPr>
          <w:rFonts w:cs="B Mitra" w:hint="cs"/>
          <w:b w:val="0"/>
          <w:bCs w:val="0"/>
          <w:sz w:val="24"/>
          <w:szCs w:val="24"/>
          <w:rtl/>
        </w:rPr>
        <w:t>کند. و</w:t>
      </w:r>
      <w:r w:rsidR="00E11D84">
        <w:rPr>
          <w:rFonts w:cs="B Mitra" w:hint="cs"/>
          <w:b w:val="0"/>
          <w:bCs w:val="0"/>
          <w:sz w:val="24"/>
          <w:szCs w:val="24"/>
          <w:rtl/>
        </w:rPr>
        <w:t>ی</w:t>
      </w:r>
      <w:r w:rsidRPr="009F24E4">
        <w:rPr>
          <w:rFonts w:cs="B Mitra" w:hint="cs"/>
          <w:b w:val="0"/>
          <w:bCs w:val="0"/>
          <w:sz w:val="24"/>
          <w:szCs w:val="24"/>
          <w:rtl/>
        </w:rPr>
        <w:t xml:space="preserve"> اظهار </w:t>
      </w:r>
      <w:r w:rsidR="009C3BE6" w:rsidRPr="009F24E4">
        <w:rPr>
          <w:rFonts w:cs="B Mitra"/>
          <w:b w:val="0"/>
          <w:bCs w:val="0"/>
          <w:sz w:val="24"/>
          <w:szCs w:val="24"/>
          <w:rtl/>
        </w:rPr>
        <w:t>م</w:t>
      </w:r>
      <w:r w:rsidR="009C3BE6" w:rsidRPr="009F24E4">
        <w:rPr>
          <w:rFonts w:cs="B Mitra" w:hint="cs"/>
          <w:b w:val="0"/>
          <w:bCs w:val="0"/>
          <w:sz w:val="24"/>
          <w:szCs w:val="24"/>
          <w:rtl/>
        </w:rPr>
        <w:t>ی‌</w:t>
      </w:r>
      <w:r w:rsidR="009C3BE6" w:rsidRPr="009F24E4">
        <w:rPr>
          <w:rFonts w:cs="B Mitra" w:hint="eastAsia"/>
          <w:b w:val="0"/>
          <w:bCs w:val="0"/>
          <w:sz w:val="24"/>
          <w:szCs w:val="24"/>
          <w:rtl/>
        </w:rPr>
        <w:t>کند</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استعاره</w:t>
      </w:r>
      <w:r w:rsidRPr="009F24E4">
        <w:rPr>
          <w:rFonts w:cs="B Mitra"/>
          <w:b w:val="0"/>
          <w:bCs w:val="0"/>
          <w:sz w:val="24"/>
          <w:szCs w:val="24"/>
          <w:rtl/>
        </w:rPr>
        <w:softHyphen/>
      </w:r>
      <w:r w:rsidRPr="009F24E4">
        <w:rPr>
          <w:rFonts w:cs="B Mitra" w:hint="cs"/>
          <w:b w:val="0"/>
          <w:bCs w:val="0"/>
          <w:sz w:val="24"/>
          <w:szCs w:val="24"/>
          <w:rtl/>
        </w:rPr>
        <w:t xml:space="preserve">هایی که ذکر </w:t>
      </w:r>
      <w:r w:rsidR="00FB7E23" w:rsidRPr="009F24E4">
        <w:rPr>
          <w:rFonts w:cs="B Mitra"/>
          <w:b w:val="0"/>
          <w:bCs w:val="0"/>
          <w:sz w:val="24"/>
          <w:szCs w:val="24"/>
          <w:rtl/>
        </w:rPr>
        <w:t>آن‌ها</w:t>
      </w:r>
      <w:r w:rsidRPr="009F24E4">
        <w:rPr>
          <w:rFonts w:cs="B Mitra" w:hint="cs"/>
          <w:b w:val="0"/>
          <w:bCs w:val="0"/>
          <w:sz w:val="24"/>
          <w:szCs w:val="24"/>
          <w:rtl/>
        </w:rPr>
        <w:t xml:space="preserve"> رفت، برای نشان دادن طیف وسیعی از ایده</w:t>
      </w:r>
      <w:r w:rsidRPr="009F24E4">
        <w:rPr>
          <w:rFonts w:cs="B Mitra"/>
          <w:b w:val="0"/>
          <w:bCs w:val="0"/>
          <w:sz w:val="24"/>
          <w:szCs w:val="24"/>
          <w:rtl/>
        </w:rPr>
        <w:softHyphen/>
      </w:r>
      <w:r w:rsidRPr="009F24E4">
        <w:rPr>
          <w:rFonts w:cs="B Mitra" w:hint="cs"/>
          <w:b w:val="0"/>
          <w:bCs w:val="0"/>
          <w:sz w:val="24"/>
          <w:szCs w:val="24"/>
          <w:rtl/>
        </w:rPr>
        <w:t>ها و دیدگاه</w:t>
      </w:r>
      <w:r w:rsidRPr="009F24E4">
        <w:rPr>
          <w:rFonts w:cs="B Mitra"/>
          <w:b w:val="0"/>
          <w:bCs w:val="0"/>
          <w:sz w:val="24"/>
          <w:szCs w:val="24"/>
          <w:rtl/>
        </w:rPr>
        <w:softHyphen/>
      </w:r>
      <w:r w:rsidRPr="009F24E4">
        <w:rPr>
          <w:rFonts w:cs="B Mitra" w:hint="cs"/>
          <w:b w:val="0"/>
          <w:bCs w:val="0"/>
          <w:sz w:val="24"/>
          <w:szCs w:val="24"/>
          <w:rtl/>
        </w:rPr>
        <w:t>ها گلچین شده</w:t>
      </w:r>
      <w:r w:rsidRPr="009F24E4">
        <w:rPr>
          <w:rFonts w:cs="B Mitra"/>
          <w:b w:val="0"/>
          <w:bCs w:val="0"/>
          <w:sz w:val="24"/>
          <w:szCs w:val="24"/>
          <w:rtl/>
        </w:rPr>
        <w:softHyphen/>
      </w:r>
      <w:r w:rsidRPr="009F24E4">
        <w:rPr>
          <w:rFonts w:cs="B Mitra" w:hint="cs"/>
          <w:b w:val="0"/>
          <w:bCs w:val="0"/>
          <w:sz w:val="24"/>
          <w:szCs w:val="24"/>
          <w:rtl/>
        </w:rPr>
        <w:t>اند. اما به هیچ وجه نمی</w:t>
      </w:r>
      <w:r w:rsidRPr="009F24E4">
        <w:rPr>
          <w:rFonts w:cs="B Mitra"/>
          <w:b w:val="0"/>
          <w:bCs w:val="0"/>
          <w:sz w:val="24"/>
          <w:szCs w:val="24"/>
          <w:rtl/>
        </w:rPr>
        <w:softHyphen/>
      </w:r>
      <w:r w:rsidRPr="009F24E4">
        <w:rPr>
          <w:rFonts w:cs="B Mitra" w:hint="cs"/>
          <w:b w:val="0"/>
          <w:bCs w:val="0"/>
          <w:sz w:val="24"/>
          <w:szCs w:val="24"/>
          <w:rtl/>
        </w:rPr>
        <w:t>توانند همه احتمالات را در برداشته باشند. هنگام مطالعه ا</w:t>
      </w:r>
      <w:r w:rsidR="00E11D84">
        <w:rPr>
          <w:rFonts w:cs="B Mitra" w:hint="cs"/>
          <w:b w:val="0"/>
          <w:bCs w:val="0"/>
          <w:sz w:val="24"/>
          <w:szCs w:val="24"/>
          <w:rtl/>
        </w:rPr>
        <w:t>ی</w:t>
      </w:r>
      <w:r w:rsidRPr="009F24E4">
        <w:rPr>
          <w:rFonts w:cs="B Mitra" w:hint="cs"/>
          <w:b w:val="0"/>
          <w:bCs w:val="0"/>
          <w:sz w:val="24"/>
          <w:szCs w:val="24"/>
          <w:rtl/>
        </w:rPr>
        <w:t xml:space="preserve">ن </w:t>
      </w:r>
      <w:r w:rsidR="004C6E71" w:rsidRPr="009F24E4">
        <w:rPr>
          <w:rFonts w:cs="B Mitra"/>
          <w:b w:val="0"/>
          <w:bCs w:val="0"/>
          <w:sz w:val="24"/>
          <w:szCs w:val="24"/>
          <w:rtl/>
        </w:rPr>
        <w:t>استعاره‌ها</w:t>
      </w:r>
      <w:r w:rsidRPr="009F24E4">
        <w:rPr>
          <w:rFonts w:cs="B Mitra" w:hint="cs"/>
          <w:b w:val="0"/>
          <w:bCs w:val="0"/>
          <w:sz w:val="24"/>
          <w:szCs w:val="24"/>
          <w:rtl/>
        </w:rPr>
        <w:t>، امکان دارد نسبت به اهمیت استعاره</w:t>
      </w:r>
      <w:r w:rsidRPr="009F24E4">
        <w:rPr>
          <w:rFonts w:cs="B Mitra"/>
          <w:b w:val="0"/>
          <w:bCs w:val="0"/>
          <w:sz w:val="24"/>
          <w:szCs w:val="24"/>
          <w:rtl/>
        </w:rPr>
        <w:softHyphen/>
      </w:r>
      <w:r w:rsidRPr="009F24E4">
        <w:rPr>
          <w:rFonts w:cs="B Mitra" w:hint="cs"/>
          <w:b w:val="0"/>
          <w:bCs w:val="0"/>
          <w:sz w:val="24"/>
          <w:szCs w:val="24"/>
          <w:rtl/>
        </w:rPr>
        <w:t>هایی که انتخاب شده</w:t>
      </w:r>
      <w:r w:rsidRPr="009F24E4">
        <w:rPr>
          <w:rFonts w:cs="B Mitra"/>
          <w:b w:val="0"/>
          <w:bCs w:val="0"/>
          <w:sz w:val="24"/>
          <w:szCs w:val="24"/>
          <w:rtl/>
        </w:rPr>
        <w:softHyphen/>
      </w:r>
      <w:r w:rsidRPr="009F24E4">
        <w:rPr>
          <w:rFonts w:cs="B Mitra" w:hint="cs"/>
          <w:b w:val="0"/>
          <w:bCs w:val="0"/>
          <w:sz w:val="24"/>
          <w:szCs w:val="24"/>
          <w:rtl/>
        </w:rPr>
        <w:t>اند موافق نباشید و نظرتان این باشد که استعاره</w:t>
      </w:r>
      <w:r w:rsidRPr="009F24E4">
        <w:rPr>
          <w:rFonts w:cs="B Mitra"/>
          <w:b w:val="0"/>
          <w:bCs w:val="0"/>
          <w:sz w:val="24"/>
          <w:szCs w:val="24"/>
          <w:rtl/>
        </w:rPr>
        <w:softHyphen/>
      </w:r>
      <w:r w:rsidRPr="009F24E4">
        <w:rPr>
          <w:rFonts w:cs="B Mitra" w:hint="cs"/>
          <w:b w:val="0"/>
          <w:bCs w:val="0"/>
          <w:sz w:val="24"/>
          <w:szCs w:val="24"/>
          <w:rtl/>
        </w:rPr>
        <w:t xml:space="preserve">های خاص خود را اضافه </w:t>
      </w:r>
      <w:r w:rsidR="004C6E71" w:rsidRPr="009F24E4">
        <w:rPr>
          <w:rFonts w:cs="B Mitra"/>
          <w:b w:val="0"/>
          <w:bCs w:val="0"/>
          <w:sz w:val="24"/>
          <w:szCs w:val="24"/>
          <w:rtl/>
        </w:rPr>
        <w:t>نما</w:t>
      </w:r>
      <w:r w:rsidR="004C6E71" w:rsidRPr="009F24E4">
        <w:rPr>
          <w:rFonts w:cs="B Mitra" w:hint="cs"/>
          <w:b w:val="0"/>
          <w:bCs w:val="0"/>
          <w:sz w:val="24"/>
          <w:szCs w:val="24"/>
          <w:rtl/>
        </w:rPr>
        <w:t>یی</w:t>
      </w:r>
      <w:r w:rsidR="004C6E71" w:rsidRPr="009F24E4">
        <w:rPr>
          <w:rFonts w:cs="B Mitra" w:hint="eastAsia"/>
          <w:b w:val="0"/>
          <w:bCs w:val="0"/>
          <w:sz w:val="24"/>
          <w:szCs w:val="24"/>
          <w:rtl/>
        </w:rPr>
        <w:t>د</w:t>
      </w:r>
      <w:r w:rsidRPr="009F24E4">
        <w:rPr>
          <w:rFonts w:cs="B Mitra" w:hint="cs"/>
          <w:b w:val="0"/>
          <w:bCs w:val="0"/>
          <w:sz w:val="24"/>
          <w:szCs w:val="24"/>
          <w:rtl/>
        </w:rPr>
        <w:t xml:space="preserve">. این دقیقاً همان چیزی است که مد نظر است، </w:t>
      </w:r>
      <w:r w:rsidR="00E11D84">
        <w:rPr>
          <w:rFonts w:cs="B Mitra" w:hint="cs"/>
          <w:b w:val="0"/>
          <w:bCs w:val="0"/>
          <w:sz w:val="24"/>
          <w:szCs w:val="24"/>
          <w:rtl/>
        </w:rPr>
        <w:t>ی</w:t>
      </w:r>
      <w:r w:rsidRPr="009F24E4">
        <w:rPr>
          <w:rFonts w:cs="B Mitra" w:hint="cs"/>
          <w:b w:val="0"/>
          <w:bCs w:val="0"/>
          <w:sz w:val="24"/>
          <w:szCs w:val="24"/>
          <w:rtl/>
        </w:rPr>
        <w:t>عن</w:t>
      </w:r>
      <w:r w:rsidR="00E11D84">
        <w:rPr>
          <w:rFonts w:cs="B Mitra" w:hint="cs"/>
          <w:b w:val="0"/>
          <w:bCs w:val="0"/>
          <w:sz w:val="24"/>
          <w:szCs w:val="24"/>
          <w:rtl/>
        </w:rPr>
        <w:t>ی</w:t>
      </w:r>
      <w:r w:rsidRPr="009F24E4">
        <w:rPr>
          <w:rFonts w:cs="B Mitra" w:hint="cs"/>
          <w:b w:val="0"/>
          <w:bCs w:val="0"/>
          <w:sz w:val="24"/>
          <w:szCs w:val="24"/>
          <w:rtl/>
        </w:rPr>
        <w:t xml:space="preserve"> ا</w:t>
      </w:r>
      <w:r w:rsidR="00E11D84">
        <w:rPr>
          <w:rFonts w:cs="B Mitra" w:hint="cs"/>
          <w:b w:val="0"/>
          <w:bCs w:val="0"/>
          <w:sz w:val="24"/>
          <w:szCs w:val="24"/>
          <w:rtl/>
        </w:rPr>
        <w:t>ی</w:t>
      </w:r>
      <w:r w:rsidRPr="009F24E4">
        <w:rPr>
          <w:rFonts w:cs="B Mitra" w:hint="cs"/>
          <w:b w:val="0"/>
          <w:bCs w:val="0"/>
          <w:sz w:val="24"/>
          <w:szCs w:val="24"/>
          <w:rtl/>
        </w:rPr>
        <w:t>ن</w:t>
      </w:r>
      <w:r w:rsidR="006C7271">
        <w:rPr>
          <w:rFonts w:cs="B Mitra" w:hint="cs"/>
          <w:b w:val="0"/>
          <w:bCs w:val="0"/>
          <w:sz w:val="24"/>
          <w:szCs w:val="24"/>
          <w:rtl/>
        </w:rPr>
        <w:t>ک</w:t>
      </w:r>
      <w:r w:rsidRPr="009F24E4">
        <w:rPr>
          <w:rFonts w:cs="B Mitra" w:hint="cs"/>
          <w:b w:val="0"/>
          <w:bCs w:val="0"/>
          <w:sz w:val="24"/>
          <w:szCs w:val="24"/>
          <w:rtl/>
        </w:rPr>
        <w:t>ه هدف باز نمودن گفتگو و گسترش افق</w:t>
      </w:r>
      <w:r w:rsidRPr="009F24E4">
        <w:rPr>
          <w:rFonts w:cs="B Mitra"/>
          <w:b w:val="0"/>
          <w:bCs w:val="0"/>
          <w:sz w:val="24"/>
          <w:szCs w:val="24"/>
          <w:rtl/>
        </w:rPr>
        <w:softHyphen/>
      </w:r>
      <w:r w:rsidRPr="009F24E4">
        <w:rPr>
          <w:rFonts w:cs="B Mitra" w:hint="cs"/>
          <w:b w:val="0"/>
          <w:bCs w:val="0"/>
          <w:sz w:val="24"/>
          <w:szCs w:val="24"/>
          <w:rtl/>
        </w:rPr>
        <w:t>ها است و نه خاتمه یافتن حول یک چشم</w:t>
      </w:r>
      <w:r w:rsidRPr="009F24E4">
        <w:rPr>
          <w:rFonts w:cs="B Mitra"/>
          <w:b w:val="0"/>
          <w:bCs w:val="0"/>
          <w:sz w:val="24"/>
          <w:szCs w:val="24"/>
          <w:rtl/>
        </w:rPr>
        <w:softHyphen/>
      </w:r>
      <w:r w:rsidRPr="009F24E4">
        <w:rPr>
          <w:rFonts w:cs="B Mitra" w:hint="cs"/>
          <w:b w:val="0"/>
          <w:bCs w:val="0"/>
          <w:sz w:val="24"/>
          <w:szCs w:val="24"/>
          <w:rtl/>
        </w:rPr>
        <w:t xml:space="preserve">انداز فراگیر.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مبنا</w:t>
      </w:r>
      <w:r w:rsidR="00E11D84">
        <w:rPr>
          <w:rFonts w:cs="B Mitra" w:hint="cs"/>
          <w:b w:val="0"/>
          <w:bCs w:val="0"/>
          <w:sz w:val="24"/>
          <w:szCs w:val="24"/>
          <w:rtl/>
        </w:rPr>
        <w:t>ی</w:t>
      </w:r>
      <w:r w:rsidRPr="009F24E4">
        <w:rPr>
          <w:rFonts w:cs="B Mitra" w:hint="cs"/>
          <w:b w:val="0"/>
          <w:bCs w:val="0"/>
          <w:sz w:val="24"/>
          <w:szCs w:val="24"/>
          <w:rtl/>
        </w:rPr>
        <w:t xml:space="preserve"> اصل</w:t>
      </w:r>
      <w:r w:rsidR="00E11D84">
        <w:rPr>
          <w:rFonts w:cs="B Mitra" w:hint="cs"/>
          <w:b w:val="0"/>
          <w:bCs w:val="0"/>
          <w:sz w:val="24"/>
          <w:szCs w:val="24"/>
          <w:rtl/>
        </w:rPr>
        <w:t>ی</w:t>
      </w:r>
      <w:r w:rsidRPr="009F24E4">
        <w:rPr>
          <w:rFonts w:cs="B Mitra" w:hint="cs"/>
          <w:b w:val="0"/>
          <w:bCs w:val="0"/>
          <w:sz w:val="24"/>
          <w:szCs w:val="24"/>
          <w:rtl/>
        </w:rPr>
        <w:t xml:space="preserve"> د</w:t>
      </w:r>
      <w:r w:rsidR="00E11D84">
        <w:rPr>
          <w:rFonts w:cs="B Mitra" w:hint="cs"/>
          <w:b w:val="0"/>
          <w:bCs w:val="0"/>
          <w:sz w:val="24"/>
          <w:szCs w:val="24"/>
          <w:rtl/>
        </w:rPr>
        <w:t>ی</w:t>
      </w:r>
      <w:r w:rsidRPr="009F24E4">
        <w:rPr>
          <w:rFonts w:cs="B Mitra" w:hint="cs"/>
          <w:b w:val="0"/>
          <w:bCs w:val="0"/>
          <w:sz w:val="24"/>
          <w:szCs w:val="24"/>
          <w:rtl/>
        </w:rPr>
        <w:t>دگاه مورگان ا</w:t>
      </w:r>
      <w:r w:rsidR="00E11D84">
        <w:rPr>
          <w:rFonts w:cs="B Mitra" w:hint="cs"/>
          <w:b w:val="0"/>
          <w:bCs w:val="0"/>
          <w:sz w:val="24"/>
          <w:szCs w:val="24"/>
          <w:rtl/>
        </w:rPr>
        <w:t>ی</w:t>
      </w:r>
      <w:r w:rsidRPr="009F24E4">
        <w:rPr>
          <w:rFonts w:cs="B Mitra" w:hint="cs"/>
          <w:b w:val="0"/>
          <w:bCs w:val="0"/>
          <w:sz w:val="24"/>
          <w:szCs w:val="24"/>
          <w:rtl/>
        </w:rPr>
        <w:t xml:space="preserve">ن است </w:t>
      </w:r>
      <w:r w:rsidR="006C7271">
        <w:rPr>
          <w:rFonts w:cs="B Mitra" w:hint="cs"/>
          <w:b w:val="0"/>
          <w:bCs w:val="0"/>
          <w:sz w:val="24"/>
          <w:szCs w:val="24"/>
          <w:rtl/>
        </w:rPr>
        <w:t>ک</w:t>
      </w:r>
      <w:r w:rsidRPr="009F24E4">
        <w:rPr>
          <w:rFonts w:cs="B Mitra" w:hint="cs"/>
          <w:b w:val="0"/>
          <w:bCs w:val="0"/>
          <w:sz w:val="24"/>
          <w:szCs w:val="24"/>
          <w:rtl/>
        </w:rPr>
        <w:t xml:space="preserve">ه استعاره پایه اصلی روشی است که ما به </w:t>
      </w:r>
      <w:r w:rsidRPr="009F24E4">
        <w:rPr>
          <w:rFonts w:cs="B Mitra"/>
          <w:b w:val="0"/>
          <w:bCs w:val="0"/>
          <w:sz w:val="24"/>
          <w:szCs w:val="24"/>
          <w:rtl/>
        </w:rPr>
        <w:t>“</w:t>
      </w:r>
      <w:r w:rsidRPr="009F24E4">
        <w:rPr>
          <w:rFonts w:cs="B Mitra" w:hint="cs"/>
          <w:b w:val="0"/>
          <w:bCs w:val="0"/>
          <w:sz w:val="24"/>
          <w:szCs w:val="24"/>
          <w:rtl/>
        </w:rPr>
        <w:t>مطالعه</w:t>
      </w:r>
      <w:r w:rsidRPr="009F24E4">
        <w:rPr>
          <w:rFonts w:cs="B Mitra"/>
          <w:b w:val="0"/>
          <w:bCs w:val="0"/>
          <w:sz w:val="24"/>
          <w:szCs w:val="24"/>
          <w:rtl/>
        </w:rPr>
        <w:t>”</w:t>
      </w:r>
      <w:r w:rsidRPr="009F24E4">
        <w:rPr>
          <w:rFonts w:cs="B Mitra" w:hint="cs"/>
          <w:b w:val="0"/>
          <w:bCs w:val="0"/>
          <w:sz w:val="24"/>
          <w:szCs w:val="24"/>
          <w:rtl/>
        </w:rPr>
        <w:t>، فهم، و شکل دادن حیات سازمانی می</w:t>
      </w:r>
      <w:r w:rsidRPr="009F24E4">
        <w:rPr>
          <w:rFonts w:cs="B Mitra"/>
          <w:b w:val="0"/>
          <w:bCs w:val="0"/>
          <w:sz w:val="24"/>
          <w:szCs w:val="24"/>
          <w:rtl/>
        </w:rPr>
        <w:softHyphen/>
      </w:r>
      <w:r w:rsidRPr="009F24E4">
        <w:rPr>
          <w:rFonts w:cs="B Mitra" w:hint="cs"/>
          <w:b w:val="0"/>
          <w:bCs w:val="0"/>
          <w:sz w:val="24"/>
          <w:szCs w:val="24"/>
          <w:rtl/>
        </w:rPr>
        <w:t>پردازیم. و</w:t>
      </w:r>
      <w:r w:rsidR="00E11D84">
        <w:rPr>
          <w:rFonts w:cs="B Mitra" w:hint="cs"/>
          <w:b w:val="0"/>
          <w:bCs w:val="0"/>
          <w:sz w:val="24"/>
          <w:szCs w:val="24"/>
          <w:rtl/>
        </w:rPr>
        <w:t>ی</w:t>
      </w:r>
      <w:r w:rsidRPr="009F24E4">
        <w:rPr>
          <w:rFonts w:cs="B Mitra" w:hint="cs"/>
          <w:b w:val="0"/>
          <w:bCs w:val="0"/>
          <w:sz w:val="24"/>
          <w:szCs w:val="24"/>
          <w:rtl/>
        </w:rPr>
        <w:t xml:space="preserve"> نگریستن به فرایند مطالعه را به عنوان نوعی از </w:t>
      </w:r>
      <w:r w:rsidR="00EB6A28" w:rsidRPr="009F24E4">
        <w:rPr>
          <w:rFonts w:cs="B Mitra"/>
          <w:b w:val="0"/>
          <w:bCs w:val="0"/>
          <w:sz w:val="24"/>
          <w:szCs w:val="24"/>
          <w:rtl/>
        </w:rPr>
        <w:t>«</w:t>
      </w:r>
      <w:r w:rsidRPr="009F24E4">
        <w:rPr>
          <w:rFonts w:cs="B Mitra" w:hint="cs"/>
          <w:b w:val="0"/>
          <w:bCs w:val="0"/>
          <w:sz w:val="24"/>
          <w:szCs w:val="24"/>
          <w:rtl/>
        </w:rPr>
        <w:t>گفتگوی دو طرفه</w:t>
      </w:r>
      <w:r w:rsidR="00EB6A28" w:rsidRPr="009F24E4">
        <w:rPr>
          <w:rFonts w:cs="B Mitra"/>
          <w:b w:val="0"/>
          <w:bCs w:val="0"/>
          <w:sz w:val="24"/>
          <w:szCs w:val="24"/>
          <w:rtl/>
        </w:rPr>
        <w:t>»</w:t>
      </w:r>
      <w:r w:rsidRPr="009F24E4">
        <w:rPr>
          <w:rFonts w:cs="B Mitra" w:hint="cs"/>
          <w:b w:val="0"/>
          <w:bCs w:val="0"/>
          <w:sz w:val="24"/>
          <w:szCs w:val="24"/>
          <w:rtl/>
        </w:rPr>
        <w:t xml:space="preserve"> مفید می </w:t>
      </w:r>
      <w:r w:rsidR="004C6E71" w:rsidRPr="009F24E4">
        <w:rPr>
          <w:rFonts w:cs="B Mitra"/>
          <w:b w:val="0"/>
          <w:bCs w:val="0"/>
          <w:sz w:val="24"/>
          <w:szCs w:val="24"/>
          <w:rtl/>
        </w:rPr>
        <w:t>داند</w:t>
      </w:r>
      <w:r w:rsidRPr="009F24E4">
        <w:rPr>
          <w:rFonts w:cs="B Mitra" w:hint="cs"/>
          <w:b w:val="0"/>
          <w:bCs w:val="0"/>
          <w:sz w:val="24"/>
          <w:szCs w:val="24"/>
          <w:rtl/>
        </w:rPr>
        <w:t xml:space="preserve"> که بدان وسیله خواننده </w:t>
      </w:r>
      <w:r w:rsidR="004C6E71" w:rsidRPr="009F24E4">
        <w:rPr>
          <w:rFonts w:cs="B Mitra"/>
          <w:b w:val="0"/>
          <w:bCs w:val="0"/>
          <w:sz w:val="24"/>
          <w:szCs w:val="24"/>
          <w:rtl/>
        </w:rPr>
        <w:t>نگرش‌ها</w:t>
      </w:r>
      <w:r w:rsidR="004C6E71" w:rsidRPr="009F24E4">
        <w:rPr>
          <w:rFonts w:cs="B Mitra" w:hint="cs"/>
          <w:b w:val="0"/>
          <w:bCs w:val="0"/>
          <w:sz w:val="24"/>
          <w:szCs w:val="24"/>
          <w:rtl/>
        </w:rPr>
        <w:t>ی</w:t>
      </w:r>
      <w:r w:rsidRPr="009F24E4">
        <w:rPr>
          <w:rFonts w:cs="B Mitra" w:hint="cs"/>
          <w:b w:val="0"/>
          <w:bCs w:val="0"/>
          <w:sz w:val="24"/>
          <w:szCs w:val="24"/>
          <w:rtl/>
        </w:rPr>
        <w:t xml:space="preserve"> خاص خود را وارد موقعیت </w:t>
      </w:r>
      <w:r w:rsidR="009C3BE6" w:rsidRPr="009F24E4">
        <w:rPr>
          <w:rFonts w:cs="B Mitra"/>
          <w:b w:val="0"/>
          <w:bCs w:val="0"/>
          <w:sz w:val="24"/>
          <w:szCs w:val="24"/>
          <w:rtl/>
        </w:rPr>
        <w:t>م</w:t>
      </w:r>
      <w:r w:rsidR="009C3BE6" w:rsidRPr="009F24E4">
        <w:rPr>
          <w:rFonts w:cs="B Mitra" w:hint="cs"/>
          <w:b w:val="0"/>
          <w:bCs w:val="0"/>
          <w:sz w:val="24"/>
          <w:szCs w:val="24"/>
          <w:rtl/>
        </w:rPr>
        <w:t>ی‌</w:t>
      </w:r>
      <w:r w:rsidR="009C3BE6" w:rsidRPr="009F24E4">
        <w:rPr>
          <w:rFonts w:cs="B Mitra" w:hint="eastAsia"/>
          <w:b w:val="0"/>
          <w:bCs w:val="0"/>
          <w:sz w:val="24"/>
          <w:szCs w:val="24"/>
          <w:rtl/>
        </w:rPr>
        <w:t>کند</w:t>
      </w:r>
      <w:r w:rsidRPr="009F24E4">
        <w:rPr>
          <w:rFonts w:cs="B Mitra" w:hint="cs"/>
          <w:b w:val="0"/>
          <w:bCs w:val="0"/>
          <w:sz w:val="24"/>
          <w:szCs w:val="24"/>
          <w:rtl/>
        </w:rPr>
        <w:t xml:space="preserve">، و نیز متوجه </w:t>
      </w:r>
      <w:r w:rsidR="00FB7E23" w:rsidRPr="009F24E4">
        <w:rPr>
          <w:rFonts w:cs="B Mitra"/>
          <w:b w:val="0"/>
          <w:bCs w:val="0"/>
          <w:sz w:val="24"/>
          <w:szCs w:val="24"/>
          <w:rtl/>
        </w:rPr>
        <w:t>م</w:t>
      </w:r>
      <w:r w:rsidR="00FB7E23" w:rsidRPr="009F24E4">
        <w:rPr>
          <w:rFonts w:cs="B Mitra" w:hint="cs"/>
          <w:b w:val="0"/>
          <w:bCs w:val="0"/>
          <w:sz w:val="24"/>
          <w:szCs w:val="24"/>
          <w:rtl/>
        </w:rPr>
        <w:t>ی‌</w:t>
      </w:r>
      <w:r w:rsidR="00FB7E23" w:rsidRPr="009F24E4">
        <w:rPr>
          <w:rFonts w:cs="B Mitra" w:hint="eastAsia"/>
          <w:b w:val="0"/>
          <w:bCs w:val="0"/>
          <w:sz w:val="24"/>
          <w:szCs w:val="24"/>
          <w:rtl/>
        </w:rPr>
        <w:t>شود</w:t>
      </w:r>
      <w:r w:rsidRPr="009F24E4">
        <w:rPr>
          <w:rFonts w:cs="B Mitra" w:hint="cs"/>
          <w:b w:val="0"/>
          <w:bCs w:val="0"/>
          <w:sz w:val="24"/>
          <w:szCs w:val="24"/>
          <w:rtl/>
        </w:rPr>
        <w:t xml:space="preserve"> که این موقعیت امکان دارد </w:t>
      </w:r>
      <w:r w:rsidR="00EB6A28" w:rsidRPr="009F24E4">
        <w:rPr>
          <w:rFonts w:cs="B Mitra"/>
          <w:b w:val="0"/>
          <w:bCs w:val="0"/>
          <w:sz w:val="24"/>
          <w:szCs w:val="24"/>
          <w:rtl/>
        </w:rPr>
        <w:t>«</w:t>
      </w:r>
      <w:r w:rsidRPr="009F24E4">
        <w:rPr>
          <w:rFonts w:cs="B Mitra" w:hint="cs"/>
          <w:b w:val="0"/>
          <w:bCs w:val="0"/>
          <w:sz w:val="24"/>
          <w:szCs w:val="24"/>
          <w:rtl/>
        </w:rPr>
        <w:t>نگرش یا نظر خاص خود</w:t>
      </w:r>
      <w:r w:rsidR="00EB6A28" w:rsidRPr="009F24E4">
        <w:rPr>
          <w:rFonts w:cs="B Mitra"/>
          <w:b w:val="0"/>
          <w:bCs w:val="0"/>
          <w:sz w:val="24"/>
          <w:szCs w:val="24"/>
          <w:rtl/>
        </w:rPr>
        <w:t>»</w:t>
      </w:r>
      <w:r w:rsidRPr="009F24E4">
        <w:rPr>
          <w:rFonts w:cs="B Mitra" w:hint="cs"/>
          <w:b w:val="0"/>
          <w:bCs w:val="0"/>
          <w:sz w:val="24"/>
          <w:szCs w:val="24"/>
          <w:rtl/>
        </w:rPr>
        <w:t xml:space="preserve"> را داشته باشد.</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 xml:space="preserve">هدف از ارائه </w:t>
      </w:r>
      <w:r w:rsidR="004C6E71" w:rsidRPr="009F24E4">
        <w:rPr>
          <w:rFonts w:cs="B Mitra"/>
          <w:b w:val="0"/>
          <w:bCs w:val="0"/>
          <w:sz w:val="24"/>
          <w:szCs w:val="24"/>
          <w:rtl/>
        </w:rPr>
        <w:t>استعاره‌ها</w:t>
      </w:r>
      <w:r w:rsidRPr="009F24E4">
        <w:rPr>
          <w:rFonts w:cs="B Mitra" w:hint="cs"/>
          <w:b w:val="0"/>
          <w:bCs w:val="0"/>
          <w:sz w:val="24"/>
          <w:szCs w:val="24"/>
          <w:rtl/>
        </w:rPr>
        <w:t xml:space="preserve"> این نیست که از نگریستن به </w:t>
      </w:r>
      <w:r w:rsidR="00FB7E23" w:rsidRPr="009F24E4">
        <w:rPr>
          <w:rFonts w:cs="B Mitra"/>
          <w:b w:val="0"/>
          <w:bCs w:val="0"/>
          <w:sz w:val="24"/>
          <w:szCs w:val="24"/>
          <w:rtl/>
        </w:rPr>
        <w:t>سازمان‌ها</w:t>
      </w:r>
      <w:r w:rsidRPr="009F24E4">
        <w:rPr>
          <w:rFonts w:cs="B Mitra" w:hint="cs"/>
          <w:b w:val="0"/>
          <w:bCs w:val="0"/>
          <w:sz w:val="24"/>
          <w:szCs w:val="24"/>
          <w:rtl/>
        </w:rPr>
        <w:t xml:space="preserve"> به </w:t>
      </w:r>
      <w:r w:rsidR="004C6E71" w:rsidRPr="009F24E4">
        <w:rPr>
          <w:rFonts w:cs="B Mitra"/>
          <w:b w:val="0"/>
          <w:bCs w:val="0"/>
          <w:sz w:val="24"/>
          <w:szCs w:val="24"/>
          <w:rtl/>
        </w:rPr>
        <w:t>مثابه‌</w:t>
      </w:r>
      <w:r w:rsidR="004C6E71" w:rsidRPr="009F24E4">
        <w:rPr>
          <w:rFonts w:cs="B Mitra" w:hint="cs"/>
          <w:b w:val="0"/>
          <w:bCs w:val="0"/>
          <w:sz w:val="24"/>
          <w:szCs w:val="24"/>
          <w:rtl/>
        </w:rPr>
        <w:t>ی</w:t>
      </w:r>
      <w:r w:rsidRPr="009F24E4">
        <w:rPr>
          <w:rFonts w:cs="B Mitra" w:hint="cs"/>
          <w:b w:val="0"/>
          <w:bCs w:val="0"/>
          <w:sz w:val="24"/>
          <w:szCs w:val="24"/>
          <w:rtl/>
        </w:rPr>
        <w:t xml:space="preserve"> </w:t>
      </w:r>
      <w:r w:rsidR="004C6E71" w:rsidRPr="009F24E4">
        <w:rPr>
          <w:rFonts w:cs="B Mitra"/>
          <w:b w:val="0"/>
          <w:bCs w:val="0"/>
          <w:sz w:val="24"/>
          <w:szCs w:val="24"/>
          <w:rtl/>
        </w:rPr>
        <w:t>ماش</w:t>
      </w:r>
      <w:r w:rsidR="004C6E71" w:rsidRPr="009F24E4">
        <w:rPr>
          <w:rFonts w:cs="B Mitra" w:hint="cs"/>
          <w:b w:val="0"/>
          <w:bCs w:val="0"/>
          <w:sz w:val="24"/>
          <w:szCs w:val="24"/>
          <w:rtl/>
        </w:rPr>
        <w:t>ی</w:t>
      </w:r>
      <w:r w:rsidR="004C6E71" w:rsidRPr="009F24E4">
        <w:rPr>
          <w:rFonts w:cs="B Mitra" w:hint="eastAsia"/>
          <w:b w:val="0"/>
          <w:bCs w:val="0"/>
          <w:sz w:val="24"/>
          <w:szCs w:val="24"/>
          <w:rtl/>
        </w:rPr>
        <w:t>ن‌ها</w:t>
      </w:r>
      <w:r w:rsidRPr="009F24E4">
        <w:rPr>
          <w:rFonts w:cs="B Mitra" w:hint="cs"/>
          <w:b w:val="0"/>
          <w:bCs w:val="0"/>
          <w:sz w:val="24"/>
          <w:szCs w:val="24"/>
          <w:rtl/>
        </w:rPr>
        <w:t xml:space="preserve">، </w:t>
      </w:r>
      <w:r w:rsidR="004C6E71" w:rsidRPr="009F24E4">
        <w:rPr>
          <w:rFonts w:cs="B Mitra"/>
          <w:b w:val="0"/>
          <w:bCs w:val="0"/>
          <w:sz w:val="24"/>
          <w:szCs w:val="24"/>
          <w:rtl/>
        </w:rPr>
        <w:t>ارگان</w:t>
      </w:r>
      <w:r w:rsidR="004C6E71" w:rsidRPr="009F24E4">
        <w:rPr>
          <w:rFonts w:cs="B Mitra" w:hint="cs"/>
          <w:b w:val="0"/>
          <w:bCs w:val="0"/>
          <w:sz w:val="24"/>
          <w:szCs w:val="24"/>
          <w:rtl/>
        </w:rPr>
        <w:t>ی</w:t>
      </w:r>
      <w:r w:rsidR="004C6E71" w:rsidRPr="009F24E4">
        <w:rPr>
          <w:rFonts w:cs="B Mitra" w:hint="eastAsia"/>
          <w:b w:val="0"/>
          <w:bCs w:val="0"/>
          <w:sz w:val="24"/>
          <w:szCs w:val="24"/>
          <w:rtl/>
        </w:rPr>
        <w:t>سم‌ها</w:t>
      </w:r>
      <w:r w:rsidRPr="009F24E4">
        <w:rPr>
          <w:rFonts w:cs="B Mitra" w:hint="cs"/>
          <w:b w:val="0"/>
          <w:bCs w:val="0"/>
          <w:sz w:val="24"/>
          <w:szCs w:val="24"/>
          <w:rtl/>
        </w:rPr>
        <w:t xml:space="preserve">، مغزها، یا </w:t>
      </w:r>
      <w:r w:rsidR="004C6E71" w:rsidRPr="009F24E4">
        <w:rPr>
          <w:rFonts w:cs="B Mitra"/>
          <w:b w:val="0"/>
          <w:bCs w:val="0"/>
          <w:sz w:val="24"/>
          <w:szCs w:val="24"/>
          <w:rtl/>
        </w:rPr>
        <w:t>فرهنگ‌ها</w:t>
      </w:r>
      <w:r w:rsidRPr="009F24E4">
        <w:rPr>
          <w:rFonts w:cs="B Mitra" w:hint="cs"/>
          <w:b w:val="0"/>
          <w:bCs w:val="0"/>
          <w:sz w:val="24"/>
          <w:szCs w:val="24"/>
          <w:rtl/>
        </w:rPr>
        <w:t xml:space="preserve"> به سبکی مکانیستی </w:t>
      </w:r>
      <w:r w:rsidR="004C6E71" w:rsidRPr="009F24E4">
        <w:rPr>
          <w:rFonts w:cs="B Mitra"/>
          <w:b w:val="0"/>
          <w:bCs w:val="0"/>
          <w:sz w:val="24"/>
          <w:szCs w:val="24"/>
          <w:rtl/>
        </w:rPr>
        <w:t>جانب‌دار</w:t>
      </w:r>
      <w:r w:rsidR="004C6E71" w:rsidRPr="009F24E4">
        <w:rPr>
          <w:rFonts w:cs="B Mitra" w:hint="cs"/>
          <w:b w:val="0"/>
          <w:bCs w:val="0"/>
          <w:sz w:val="24"/>
          <w:szCs w:val="24"/>
          <w:rtl/>
        </w:rPr>
        <w:t>ی</w:t>
      </w:r>
      <w:r w:rsidRPr="009F24E4">
        <w:rPr>
          <w:rFonts w:cs="B Mitra" w:hint="cs"/>
          <w:b w:val="0"/>
          <w:bCs w:val="0"/>
          <w:sz w:val="24"/>
          <w:szCs w:val="24"/>
          <w:rtl/>
        </w:rPr>
        <w:t xml:space="preserve"> شود. بل</w:t>
      </w:r>
      <w:r w:rsidR="006C7271">
        <w:rPr>
          <w:rFonts w:cs="B Mitra" w:hint="cs"/>
          <w:b w:val="0"/>
          <w:bCs w:val="0"/>
          <w:sz w:val="24"/>
          <w:szCs w:val="24"/>
          <w:rtl/>
        </w:rPr>
        <w:t>ک</w:t>
      </w:r>
      <w:r w:rsidRPr="009F24E4">
        <w:rPr>
          <w:rFonts w:cs="B Mitra" w:hint="cs"/>
          <w:b w:val="0"/>
          <w:bCs w:val="0"/>
          <w:sz w:val="24"/>
          <w:szCs w:val="24"/>
          <w:rtl/>
        </w:rPr>
        <w:t>ه، در واقع هدف این است که از فهم استعاره برای ایجاد حساسیت نسبت به ابعاد رقیب یک موقعیت استفاده به عمل آ</w:t>
      </w:r>
      <w:r w:rsidR="00E11D84">
        <w:rPr>
          <w:rFonts w:cs="B Mitra" w:hint="cs"/>
          <w:b w:val="0"/>
          <w:bCs w:val="0"/>
          <w:sz w:val="24"/>
          <w:szCs w:val="24"/>
          <w:rtl/>
        </w:rPr>
        <w:t>ی</w:t>
      </w:r>
      <w:r w:rsidRPr="009F24E4">
        <w:rPr>
          <w:rFonts w:cs="B Mitra" w:hint="cs"/>
          <w:b w:val="0"/>
          <w:bCs w:val="0"/>
          <w:sz w:val="24"/>
          <w:szCs w:val="24"/>
          <w:rtl/>
        </w:rPr>
        <w:t>د، به ترت</w:t>
      </w:r>
      <w:r w:rsidR="00E11D84">
        <w:rPr>
          <w:rFonts w:cs="B Mitra" w:hint="cs"/>
          <w:b w:val="0"/>
          <w:bCs w:val="0"/>
          <w:sz w:val="24"/>
          <w:szCs w:val="24"/>
          <w:rtl/>
        </w:rPr>
        <w:t>ی</w:t>
      </w:r>
      <w:r w:rsidRPr="009F24E4">
        <w:rPr>
          <w:rFonts w:cs="B Mitra" w:hint="cs"/>
          <w:b w:val="0"/>
          <w:bCs w:val="0"/>
          <w:sz w:val="24"/>
          <w:szCs w:val="24"/>
          <w:rtl/>
        </w:rPr>
        <w:t>ب</w:t>
      </w:r>
      <w:r w:rsidR="00E11D84">
        <w:rPr>
          <w:rFonts w:cs="B Mitra" w:hint="cs"/>
          <w:b w:val="0"/>
          <w:bCs w:val="0"/>
          <w:sz w:val="24"/>
          <w:szCs w:val="24"/>
          <w:rtl/>
        </w:rPr>
        <w:t>ی</w:t>
      </w:r>
      <w:r w:rsidRPr="009F24E4">
        <w:rPr>
          <w:rFonts w:cs="B Mitra" w:hint="cs"/>
          <w:b w:val="0"/>
          <w:bCs w:val="0"/>
          <w:sz w:val="24"/>
          <w:szCs w:val="24"/>
          <w:rtl/>
        </w:rPr>
        <w:t xml:space="preserve"> که بتوان تفاس</w:t>
      </w:r>
      <w:r w:rsidR="00E11D84">
        <w:rPr>
          <w:rFonts w:cs="B Mitra" w:hint="cs"/>
          <w:b w:val="0"/>
          <w:bCs w:val="0"/>
          <w:sz w:val="24"/>
          <w:szCs w:val="24"/>
          <w:rtl/>
        </w:rPr>
        <w:t>ی</w:t>
      </w:r>
      <w:r w:rsidRPr="009F24E4">
        <w:rPr>
          <w:rFonts w:cs="B Mitra" w:hint="cs"/>
          <w:b w:val="0"/>
          <w:bCs w:val="0"/>
          <w:sz w:val="24"/>
          <w:szCs w:val="24"/>
          <w:rtl/>
        </w:rPr>
        <w:t>ر منعطف و چندجانبه ا</w:t>
      </w:r>
      <w:r w:rsidR="00E11D84">
        <w:rPr>
          <w:rFonts w:cs="B Mitra" w:hint="cs"/>
          <w:b w:val="0"/>
          <w:bCs w:val="0"/>
          <w:sz w:val="24"/>
          <w:szCs w:val="24"/>
          <w:rtl/>
        </w:rPr>
        <w:t>ی</w:t>
      </w:r>
      <w:r w:rsidRPr="009F24E4">
        <w:rPr>
          <w:rFonts w:cs="B Mitra" w:hint="cs"/>
          <w:b w:val="0"/>
          <w:bCs w:val="0"/>
          <w:sz w:val="24"/>
          <w:szCs w:val="24"/>
          <w:rtl/>
        </w:rPr>
        <w:t xml:space="preserve"> از سازمان ارائه داد.</w:t>
      </w:r>
    </w:p>
    <w:p w:rsidR="006D5528" w:rsidRPr="009F24E4" w:rsidRDefault="006D5528" w:rsidP="005D25A5">
      <w:pPr>
        <w:widowControl w:val="0"/>
        <w:bidi/>
        <w:spacing w:line="276" w:lineRule="auto"/>
        <w:ind w:firstLine="397"/>
        <w:jc w:val="both"/>
        <w:rPr>
          <w:rFonts w:cs="B Mitra"/>
          <w:b w:val="0"/>
          <w:bCs w:val="0"/>
          <w:sz w:val="24"/>
          <w:szCs w:val="24"/>
          <w:rtl/>
        </w:rPr>
      </w:pPr>
    </w:p>
    <w:p w:rsidR="006D5528" w:rsidRPr="009F24E4" w:rsidRDefault="006D5528" w:rsidP="005D25A5">
      <w:pPr>
        <w:widowControl w:val="0"/>
        <w:bidi/>
        <w:spacing w:line="276" w:lineRule="auto"/>
        <w:ind w:firstLine="397"/>
        <w:jc w:val="both"/>
        <w:rPr>
          <w:rFonts w:eastAsiaTheme="minorEastAsia" w:cs="B Mitra"/>
          <w:b w:val="0"/>
          <w:bCs w:val="0"/>
          <w:sz w:val="24"/>
          <w:szCs w:val="24"/>
          <w:rtl/>
        </w:rPr>
      </w:pPr>
    </w:p>
    <w:p w:rsidR="006D5528" w:rsidRPr="009F24E4" w:rsidRDefault="006D5528" w:rsidP="005D25A5">
      <w:pPr>
        <w:widowControl w:val="0"/>
        <w:bidi/>
        <w:spacing w:line="276" w:lineRule="auto"/>
        <w:ind w:firstLine="397"/>
        <w:jc w:val="both"/>
        <w:rPr>
          <w:rFonts w:eastAsiaTheme="minorEastAsia" w:cs="B Mitra"/>
          <w:b w:val="0"/>
          <w:bCs w:val="0"/>
          <w:sz w:val="24"/>
          <w:szCs w:val="24"/>
          <w:rtl/>
        </w:rPr>
      </w:pPr>
    </w:p>
    <w:p w:rsidR="006D5528" w:rsidRPr="009F24E4" w:rsidRDefault="006D5528" w:rsidP="005D25A5">
      <w:pPr>
        <w:bidi/>
        <w:spacing w:line="276" w:lineRule="auto"/>
        <w:jc w:val="both"/>
        <w:rPr>
          <w:rFonts w:eastAsiaTheme="minorEastAsia" w:cs="B Mitra"/>
          <w:b w:val="0"/>
          <w:bCs w:val="0"/>
          <w:sz w:val="24"/>
          <w:szCs w:val="24"/>
        </w:rPr>
      </w:pPr>
    </w:p>
    <w:p w:rsidR="006D5528" w:rsidRPr="009F24E4" w:rsidRDefault="00FB7E23" w:rsidP="005D25A5">
      <w:pPr>
        <w:numPr>
          <w:ilvl w:val="0"/>
          <w:numId w:val="25"/>
        </w:numPr>
        <w:bidi/>
        <w:spacing w:after="200" w:line="276" w:lineRule="auto"/>
        <w:contextualSpacing/>
        <w:jc w:val="both"/>
        <w:rPr>
          <w:rFonts w:eastAsiaTheme="minorEastAsia" w:cs="B Mitra"/>
          <w:sz w:val="24"/>
          <w:szCs w:val="24"/>
        </w:rPr>
      </w:pPr>
      <w:r w:rsidRPr="009F24E4">
        <w:rPr>
          <w:rFonts w:eastAsiaTheme="minorEastAsia" w:cs="B Mitra"/>
          <w:sz w:val="24"/>
          <w:szCs w:val="24"/>
          <w:rtl/>
        </w:rPr>
        <w:t>سازمان‌ها</w:t>
      </w:r>
      <w:r w:rsidR="006D5528" w:rsidRPr="009F24E4">
        <w:rPr>
          <w:rFonts w:eastAsiaTheme="minorEastAsia" w:cs="B Mitra" w:hint="cs"/>
          <w:sz w:val="24"/>
          <w:szCs w:val="24"/>
          <w:rtl/>
        </w:rPr>
        <w:t xml:space="preserve"> به </w:t>
      </w:r>
      <w:r w:rsidRPr="009F24E4">
        <w:rPr>
          <w:rFonts w:eastAsiaTheme="minorEastAsia" w:cs="B Mitra"/>
          <w:sz w:val="24"/>
          <w:szCs w:val="24"/>
          <w:rtl/>
        </w:rPr>
        <w:t>شکل‌ها</w:t>
      </w:r>
      <w:r w:rsidRPr="009F24E4">
        <w:rPr>
          <w:rFonts w:eastAsiaTheme="minorEastAsia" w:cs="B Mitra" w:hint="cs"/>
          <w:sz w:val="24"/>
          <w:szCs w:val="24"/>
          <w:rtl/>
        </w:rPr>
        <w:t>ی</w:t>
      </w:r>
      <w:r w:rsidR="006D5528" w:rsidRPr="009F24E4">
        <w:rPr>
          <w:rFonts w:eastAsiaTheme="minorEastAsia" w:cs="B Mitra" w:hint="cs"/>
          <w:sz w:val="24"/>
          <w:szCs w:val="24"/>
          <w:rtl/>
        </w:rPr>
        <w:t xml:space="preserve"> مختلف نسبت به مح</w:t>
      </w:r>
      <w:r w:rsidR="00E11D84">
        <w:rPr>
          <w:rFonts w:eastAsiaTheme="minorEastAsia" w:cs="B Mitra" w:hint="cs"/>
          <w:sz w:val="24"/>
          <w:szCs w:val="24"/>
          <w:rtl/>
        </w:rPr>
        <w:t>ی</w:t>
      </w:r>
      <w:r w:rsidR="006D5528" w:rsidRPr="009F24E4">
        <w:rPr>
          <w:rFonts w:eastAsiaTheme="minorEastAsia" w:cs="B Mitra" w:hint="cs"/>
          <w:sz w:val="24"/>
          <w:szCs w:val="24"/>
          <w:rtl/>
        </w:rPr>
        <w:t>ط اطراف خود وا</w:t>
      </w:r>
      <w:r w:rsidR="006C7271">
        <w:rPr>
          <w:rFonts w:eastAsiaTheme="minorEastAsia" w:cs="B Mitra" w:hint="cs"/>
          <w:sz w:val="24"/>
          <w:szCs w:val="24"/>
          <w:rtl/>
        </w:rPr>
        <w:t>ک</w:t>
      </w:r>
      <w:r w:rsidR="006D5528" w:rsidRPr="009F24E4">
        <w:rPr>
          <w:rFonts w:eastAsiaTheme="minorEastAsia" w:cs="B Mitra" w:hint="cs"/>
          <w:sz w:val="24"/>
          <w:szCs w:val="24"/>
          <w:rtl/>
        </w:rPr>
        <w:t xml:space="preserve">نش نشان </w:t>
      </w:r>
      <w:r w:rsidR="004C6E71" w:rsidRPr="009F24E4">
        <w:rPr>
          <w:rFonts w:eastAsiaTheme="minorEastAsia" w:cs="B Mitra"/>
          <w:sz w:val="24"/>
          <w:szCs w:val="24"/>
          <w:rtl/>
        </w:rPr>
        <w:t>م</w:t>
      </w:r>
      <w:r w:rsidR="004C6E71" w:rsidRPr="009F24E4">
        <w:rPr>
          <w:rFonts w:eastAsiaTheme="minorEastAsia" w:cs="B Mitra" w:hint="cs"/>
          <w:sz w:val="24"/>
          <w:szCs w:val="24"/>
          <w:rtl/>
        </w:rPr>
        <w:t>ی‌</w:t>
      </w:r>
      <w:r w:rsidR="004C6E71" w:rsidRPr="009F24E4">
        <w:rPr>
          <w:rFonts w:eastAsiaTheme="minorEastAsia" w:cs="B Mitra" w:hint="eastAsia"/>
          <w:sz w:val="24"/>
          <w:szCs w:val="24"/>
          <w:rtl/>
        </w:rPr>
        <w:t>دهند</w:t>
      </w:r>
      <w:r w:rsidR="006D5528" w:rsidRPr="009F24E4">
        <w:rPr>
          <w:rFonts w:eastAsiaTheme="minorEastAsia" w:cs="B Mitra" w:hint="cs"/>
          <w:sz w:val="24"/>
          <w:szCs w:val="24"/>
          <w:rtl/>
        </w:rPr>
        <w:t>. از آن م</w:t>
      </w:r>
      <w:r w:rsidR="00E11D84">
        <w:rPr>
          <w:rFonts w:eastAsiaTheme="minorEastAsia" w:cs="B Mitra" w:hint="cs"/>
          <w:sz w:val="24"/>
          <w:szCs w:val="24"/>
          <w:rtl/>
        </w:rPr>
        <w:t>ی</w:t>
      </w:r>
      <w:r w:rsidR="006D5528" w:rsidRPr="009F24E4">
        <w:rPr>
          <w:rFonts w:eastAsiaTheme="minorEastAsia" w:cs="B Mitra" w:hint="cs"/>
          <w:sz w:val="24"/>
          <w:szCs w:val="24"/>
          <w:rtl/>
        </w:rPr>
        <w:t xml:space="preserve">ان </w:t>
      </w:r>
      <w:r w:rsidR="004C6E71" w:rsidRPr="009F24E4">
        <w:rPr>
          <w:rFonts w:eastAsiaTheme="minorEastAsia" w:cs="B Mitra"/>
          <w:sz w:val="24"/>
          <w:szCs w:val="24"/>
          <w:rtl/>
        </w:rPr>
        <w:t>نظر</w:t>
      </w:r>
      <w:r w:rsidR="004C6E71" w:rsidRPr="009F24E4">
        <w:rPr>
          <w:rFonts w:eastAsiaTheme="minorEastAsia" w:cs="B Mitra" w:hint="cs"/>
          <w:sz w:val="24"/>
          <w:szCs w:val="24"/>
          <w:rtl/>
        </w:rPr>
        <w:t>ی</w:t>
      </w:r>
      <w:r w:rsidR="004C6E71" w:rsidRPr="009F24E4">
        <w:rPr>
          <w:rFonts w:eastAsiaTheme="minorEastAsia" w:cs="B Mitra" w:hint="eastAsia"/>
          <w:sz w:val="24"/>
          <w:szCs w:val="24"/>
          <w:rtl/>
        </w:rPr>
        <w:t>ه‌ها</w:t>
      </w:r>
      <w:r w:rsidR="004C6E71" w:rsidRPr="009F24E4">
        <w:rPr>
          <w:rFonts w:eastAsiaTheme="minorEastAsia" w:cs="B Mitra" w:hint="cs"/>
          <w:sz w:val="24"/>
          <w:szCs w:val="24"/>
          <w:rtl/>
        </w:rPr>
        <w:t>ی</w:t>
      </w:r>
      <w:r w:rsidR="006D5528" w:rsidRPr="009F24E4">
        <w:rPr>
          <w:rFonts w:eastAsiaTheme="minorEastAsia" w:cs="B Mitra" w:hint="cs"/>
          <w:sz w:val="24"/>
          <w:szCs w:val="24"/>
          <w:rtl/>
        </w:rPr>
        <w:t xml:space="preserve"> اقتضا</w:t>
      </w:r>
      <w:r w:rsidR="00E11D84">
        <w:rPr>
          <w:rFonts w:eastAsiaTheme="minorEastAsia" w:cs="B Mitra" w:hint="cs"/>
          <w:sz w:val="24"/>
          <w:szCs w:val="24"/>
          <w:rtl/>
        </w:rPr>
        <w:t>ی</w:t>
      </w:r>
      <w:r w:rsidR="006D5528" w:rsidRPr="009F24E4">
        <w:rPr>
          <w:rFonts w:eastAsiaTheme="minorEastAsia" w:cs="B Mitra" w:hint="cs"/>
          <w:sz w:val="24"/>
          <w:szCs w:val="24"/>
          <w:rtl/>
        </w:rPr>
        <w:t xml:space="preserve"> ساختار</w:t>
      </w:r>
      <w:r w:rsidR="00E11D84">
        <w:rPr>
          <w:rFonts w:eastAsiaTheme="minorEastAsia" w:cs="B Mitra" w:hint="cs"/>
          <w:sz w:val="24"/>
          <w:szCs w:val="24"/>
          <w:rtl/>
        </w:rPr>
        <w:t>ی</w:t>
      </w:r>
      <w:r w:rsidR="006D5528" w:rsidRPr="009F24E4">
        <w:rPr>
          <w:rFonts w:eastAsiaTheme="minorEastAsia" w:cs="B Mitra" w:hint="cs"/>
          <w:sz w:val="24"/>
          <w:szCs w:val="24"/>
          <w:rtl/>
        </w:rPr>
        <w:t>، وابستگ</w:t>
      </w:r>
      <w:r w:rsidR="00E11D84">
        <w:rPr>
          <w:rFonts w:eastAsiaTheme="minorEastAsia" w:cs="B Mitra" w:hint="cs"/>
          <w:sz w:val="24"/>
          <w:szCs w:val="24"/>
          <w:rtl/>
        </w:rPr>
        <w:t>ی</w:t>
      </w:r>
      <w:r w:rsidR="006D5528" w:rsidRPr="009F24E4">
        <w:rPr>
          <w:rFonts w:eastAsiaTheme="minorEastAsia" w:cs="B Mitra" w:hint="cs"/>
          <w:sz w:val="24"/>
          <w:szCs w:val="24"/>
          <w:rtl/>
        </w:rPr>
        <w:t xml:space="preserve"> منابع و بوم شناس</w:t>
      </w:r>
      <w:r w:rsidR="00E11D84">
        <w:rPr>
          <w:rFonts w:eastAsiaTheme="minorEastAsia" w:cs="B Mitra" w:hint="cs"/>
          <w:sz w:val="24"/>
          <w:szCs w:val="24"/>
          <w:rtl/>
        </w:rPr>
        <w:t>ی</w:t>
      </w:r>
      <w:r w:rsidR="006D5528" w:rsidRPr="009F24E4">
        <w:rPr>
          <w:rFonts w:eastAsiaTheme="minorEastAsia" w:cs="B Mitra" w:hint="cs"/>
          <w:sz w:val="24"/>
          <w:szCs w:val="24"/>
          <w:rtl/>
        </w:rPr>
        <w:t xml:space="preserve"> جمع</w:t>
      </w:r>
      <w:r w:rsidR="00E11D84">
        <w:rPr>
          <w:rFonts w:eastAsiaTheme="minorEastAsia" w:cs="B Mitra" w:hint="cs"/>
          <w:sz w:val="24"/>
          <w:szCs w:val="24"/>
          <w:rtl/>
        </w:rPr>
        <w:t>ی</w:t>
      </w:r>
      <w:r w:rsidR="006D5528" w:rsidRPr="009F24E4">
        <w:rPr>
          <w:rFonts w:eastAsiaTheme="minorEastAsia" w:cs="B Mitra" w:hint="cs"/>
          <w:sz w:val="24"/>
          <w:szCs w:val="24"/>
          <w:rtl/>
        </w:rPr>
        <w:t>ت را تشر</w:t>
      </w:r>
      <w:r w:rsidR="00E11D84">
        <w:rPr>
          <w:rFonts w:eastAsiaTheme="minorEastAsia" w:cs="B Mitra" w:hint="cs"/>
          <w:sz w:val="24"/>
          <w:szCs w:val="24"/>
          <w:rtl/>
        </w:rPr>
        <w:t>ی</w:t>
      </w:r>
      <w:r w:rsidR="006D5528" w:rsidRPr="009F24E4">
        <w:rPr>
          <w:rFonts w:eastAsiaTheme="minorEastAsia" w:cs="B Mitra" w:hint="cs"/>
          <w:sz w:val="24"/>
          <w:szCs w:val="24"/>
          <w:rtl/>
        </w:rPr>
        <w:t xml:space="preserve">ح </w:t>
      </w:r>
      <w:r w:rsidR="006C7271">
        <w:rPr>
          <w:rFonts w:eastAsiaTheme="minorEastAsia" w:cs="B Mitra" w:hint="cs"/>
          <w:sz w:val="24"/>
          <w:szCs w:val="24"/>
          <w:rtl/>
        </w:rPr>
        <w:t>ک</w:t>
      </w:r>
      <w:r w:rsidR="006D5528" w:rsidRPr="009F24E4">
        <w:rPr>
          <w:rFonts w:eastAsiaTheme="minorEastAsia" w:cs="B Mitra" w:hint="cs"/>
          <w:sz w:val="24"/>
          <w:szCs w:val="24"/>
          <w:rtl/>
        </w:rPr>
        <w:t>ن</w:t>
      </w:r>
      <w:r w:rsidR="00E11D84">
        <w:rPr>
          <w:rFonts w:eastAsiaTheme="minorEastAsia" w:cs="B Mitra" w:hint="cs"/>
          <w:sz w:val="24"/>
          <w:szCs w:val="24"/>
          <w:rtl/>
        </w:rPr>
        <w:t>ی</w:t>
      </w:r>
      <w:r w:rsidR="006D5528" w:rsidRPr="009F24E4">
        <w:rPr>
          <w:rFonts w:eastAsiaTheme="minorEastAsia" w:cs="B Mitra" w:hint="cs"/>
          <w:sz w:val="24"/>
          <w:szCs w:val="24"/>
          <w:rtl/>
        </w:rPr>
        <w:t>د.</w:t>
      </w:r>
    </w:p>
    <w:p w:rsidR="00572067" w:rsidRPr="009F24E4" w:rsidRDefault="00572067" w:rsidP="005D25A5">
      <w:pPr>
        <w:widowControl w:val="0"/>
        <w:bidi/>
        <w:spacing w:line="276" w:lineRule="auto"/>
        <w:ind w:firstLine="397"/>
        <w:jc w:val="both"/>
        <w:rPr>
          <w:rFonts w:cs="B Mitra"/>
          <w:sz w:val="24"/>
          <w:szCs w:val="24"/>
          <w:rtl/>
        </w:rPr>
      </w:pPr>
      <w:bookmarkStart w:id="191" w:name="_Toc273369495"/>
    </w:p>
    <w:p w:rsidR="006D5528" w:rsidRPr="009F24E4" w:rsidRDefault="006D5528" w:rsidP="005D25A5">
      <w:pPr>
        <w:widowControl w:val="0"/>
        <w:bidi/>
        <w:spacing w:line="276" w:lineRule="auto"/>
        <w:ind w:firstLine="397"/>
        <w:jc w:val="both"/>
        <w:rPr>
          <w:rFonts w:cs="B Mitra"/>
          <w:sz w:val="24"/>
          <w:szCs w:val="24"/>
          <w:rtl/>
        </w:rPr>
      </w:pPr>
      <w:r w:rsidRPr="009F24E4">
        <w:rPr>
          <w:rFonts w:cs="B Mitra" w:hint="cs"/>
          <w:sz w:val="24"/>
          <w:szCs w:val="24"/>
          <w:rtl/>
        </w:rPr>
        <w:t>اقتضا</w:t>
      </w:r>
      <w:r w:rsidR="00E11D84">
        <w:rPr>
          <w:rFonts w:cs="B Mitra" w:hint="cs"/>
          <w:sz w:val="24"/>
          <w:szCs w:val="24"/>
          <w:rtl/>
        </w:rPr>
        <w:t>ی</w:t>
      </w:r>
      <w:r w:rsidRPr="009F24E4">
        <w:rPr>
          <w:rFonts w:cs="B Mitra" w:hint="cs"/>
          <w:sz w:val="24"/>
          <w:szCs w:val="24"/>
          <w:rtl/>
        </w:rPr>
        <w:t xml:space="preserve"> استراتژ</w:t>
      </w:r>
      <w:r w:rsidR="00E11D84">
        <w:rPr>
          <w:rFonts w:cs="B Mitra" w:hint="cs"/>
          <w:sz w:val="24"/>
          <w:szCs w:val="24"/>
          <w:rtl/>
        </w:rPr>
        <w:t>ی</w:t>
      </w:r>
      <w:r w:rsidR="006C7271">
        <w:rPr>
          <w:rFonts w:cs="B Mitra" w:hint="cs"/>
          <w:sz w:val="24"/>
          <w:szCs w:val="24"/>
          <w:rtl/>
        </w:rPr>
        <w:t>ک</w:t>
      </w:r>
      <w:bookmarkEnd w:id="191"/>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 xml:space="preserve"> ا</w:t>
      </w:r>
      <w:r w:rsidR="00E11D84">
        <w:rPr>
          <w:rFonts w:cs="B Mitra" w:hint="cs"/>
          <w:b w:val="0"/>
          <w:bCs w:val="0"/>
          <w:sz w:val="24"/>
          <w:szCs w:val="24"/>
          <w:rtl/>
        </w:rPr>
        <w:t>ی</w:t>
      </w:r>
      <w:r w:rsidRPr="009F24E4">
        <w:rPr>
          <w:rFonts w:cs="B Mitra" w:hint="cs"/>
          <w:b w:val="0"/>
          <w:bCs w:val="0"/>
          <w:sz w:val="24"/>
          <w:szCs w:val="24"/>
          <w:rtl/>
        </w:rPr>
        <w:t>ن د</w:t>
      </w:r>
      <w:r w:rsidR="00E11D84">
        <w:rPr>
          <w:rFonts w:cs="B Mitra" w:hint="cs"/>
          <w:b w:val="0"/>
          <w:bCs w:val="0"/>
          <w:sz w:val="24"/>
          <w:szCs w:val="24"/>
          <w:rtl/>
        </w:rPr>
        <w:t>ی</w:t>
      </w:r>
      <w:r w:rsidRPr="009F24E4">
        <w:rPr>
          <w:rFonts w:cs="B Mitra" w:hint="cs"/>
          <w:b w:val="0"/>
          <w:bCs w:val="0"/>
          <w:sz w:val="24"/>
          <w:szCs w:val="24"/>
          <w:rtl/>
        </w:rPr>
        <w:t>دگاه از همان فرض</w:t>
      </w:r>
      <w:r w:rsidR="00E11D84">
        <w:rPr>
          <w:rFonts w:cs="B Mitra" w:hint="cs"/>
          <w:b w:val="0"/>
          <w:bCs w:val="0"/>
          <w:sz w:val="24"/>
          <w:szCs w:val="24"/>
          <w:rtl/>
        </w:rPr>
        <w:t>ی</w:t>
      </w:r>
      <w:r w:rsidRPr="009F24E4">
        <w:rPr>
          <w:rFonts w:cs="B Mitra" w:hint="cs"/>
          <w:b w:val="0"/>
          <w:bCs w:val="0"/>
          <w:sz w:val="24"/>
          <w:szCs w:val="24"/>
          <w:rtl/>
        </w:rPr>
        <w:t>ات</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نظر</w:t>
      </w:r>
      <w:r w:rsidR="00E11D84">
        <w:rPr>
          <w:rFonts w:cs="B Mitra" w:hint="cs"/>
          <w:b w:val="0"/>
          <w:bCs w:val="0"/>
          <w:sz w:val="24"/>
          <w:szCs w:val="24"/>
          <w:rtl/>
        </w:rPr>
        <w:t>ی</w:t>
      </w:r>
      <w:r w:rsidRPr="009F24E4">
        <w:rPr>
          <w:rFonts w:cs="B Mitra" w:hint="cs"/>
          <w:b w:val="0"/>
          <w:bCs w:val="0"/>
          <w:sz w:val="24"/>
          <w:szCs w:val="24"/>
          <w:rtl/>
        </w:rPr>
        <w:t>ه‌پردازان اقتضا</w:t>
      </w:r>
      <w:r w:rsidR="00E11D84">
        <w:rPr>
          <w:rFonts w:cs="B Mitra" w:hint="cs"/>
          <w:b w:val="0"/>
          <w:bCs w:val="0"/>
          <w:sz w:val="24"/>
          <w:szCs w:val="24"/>
          <w:rtl/>
        </w:rPr>
        <w:t>یی</w:t>
      </w:r>
      <w:r w:rsidRPr="009F24E4">
        <w:rPr>
          <w:rFonts w:cs="B Mitra" w:hint="cs"/>
          <w:b w:val="0"/>
          <w:bCs w:val="0"/>
          <w:sz w:val="24"/>
          <w:szCs w:val="24"/>
          <w:rtl/>
        </w:rPr>
        <w:t xml:space="preserve"> مانند لارنس و لورش و تامپسون به </w:t>
      </w:r>
      <w:r w:rsidR="006C7271">
        <w:rPr>
          <w:rFonts w:cs="B Mitra" w:hint="cs"/>
          <w:b w:val="0"/>
          <w:bCs w:val="0"/>
          <w:sz w:val="24"/>
          <w:szCs w:val="24"/>
          <w:rtl/>
        </w:rPr>
        <w:t>ک</w:t>
      </w:r>
      <w:r w:rsidRPr="009F24E4">
        <w:rPr>
          <w:rFonts w:cs="B Mitra" w:hint="cs"/>
          <w:b w:val="0"/>
          <w:bCs w:val="0"/>
          <w:sz w:val="24"/>
          <w:szCs w:val="24"/>
          <w:rtl/>
        </w:rPr>
        <w:t>ار م</w:t>
      </w:r>
      <w:r w:rsidR="00E11D84">
        <w:rPr>
          <w:rFonts w:cs="B Mitra" w:hint="cs"/>
          <w:b w:val="0"/>
          <w:bCs w:val="0"/>
          <w:sz w:val="24"/>
          <w:szCs w:val="24"/>
          <w:rtl/>
        </w:rPr>
        <w:t>ی</w:t>
      </w:r>
      <w:r w:rsidRPr="009F24E4">
        <w:rPr>
          <w:rFonts w:cs="B Mitra" w:hint="cs"/>
          <w:b w:val="0"/>
          <w:bCs w:val="0"/>
          <w:sz w:val="24"/>
          <w:szCs w:val="24"/>
          <w:rtl/>
        </w:rPr>
        <w:t>‌برند آغاز م</w:t>
      </w:r>
      <w:r w:rsidR="00E11D84">
        <w:rPr>
          <w:rFonts w:cs="B Mitra" w:hint="cs"/>
          <w:b w:val="0"/>
          <w:bCs w:val="0"/>
          <w:sz w:val="24"/>
          <w:szCs w:val="24"/>
          <w:rtl/>
        </w:rPr>
        <w:t>ی</w:t>
      </w:r>
      <w:r w:rsidRPr="009F24E4">
        <w:rPr>
          <w:rFonts w:cs="B Mitra" w:hint="cs"/>
          <w:b w:val="0"/>
          <w:bCs w:val="0"/>
          <w:sz w:val="24"/>
          <w:szCs w:val="24"/>
          <w:rtl/>
        </w:rPr>
        <w:t>‌گردد. د</w:t>
      </w:r>
      <w:r w:rsidR="00E11D84">
        <w:rPr>
          <w:rFonts w:cs="B Mitra" w:hint="cs"/>
          <w:b w:val="0"/>
          <w:bCs w:val="0"/>
          <w:sz w:val="24"/>
          <w:szCs w:val="24"/>
          <w:rtl/>
        </w:rPr>
        <w:t>ی</w:t>
      </w:r>
      <w:r w:rsidRPr="009F24E4">
        <w:rPr>
          <w:rFonts w:cs="B Mitra" w:hint="cs"/>
          <w:b w:val="0"/>
          <w:bCs w:val="0"/>
          <w:sz w:val="24"/>
          <w:szCs w:val="24"/>
          <w:rtl/>
        </w:rPr>
        <w:t>دگاه استراتژ</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به پ</w:t>
      </w:r>
      <w:r w:rsidR="00E11D84">
        <w:rPr>
          <w:rFonts w:cs="B Mitra" w:hint="cs"/>
          <w:b w:val="0"/>
          <w:bCs w:val="0"/>
          <w:sz w:val="24"/>
          <w:szCs w:val="24"/>
          <w:rtl/>
        </w:rPr>
        <w:t>ی</w:t>
      </w:r>
      <w:r w:rsidRPr="009F24E4">
        <w:rPr>
          <w:rFonts w:cs="B Mitra" w:hint="cs"/>
          <w:b w:val="0"/>
          <w:bCs w:val="0"/>
          <w:sz w:val="24"/>
          <w:szCs w:val="24"/>
          <w:rtl/>
        </w:rPr>
        <w:t>رو</w:t>
      </w:r>
      <w:r w:rsidR="00E11D84">
        <w:rPr>
          <w:rFonts w:cs="B Mitra" w:hint="cs"/>
          <w:b w:val="0"/>
          <w:bCs w:val="0"/>
          <w:sz w:val="24"/>
          <w:szCs w:val="24"/>
          <w:rtl/>
        </w:rPr>
        <w:t>ی</w:t>
      </w:r>
      <w:r w:rsidRPr="009F24E4">
        <w:rPr>
          <w:rFonts w:cs="B Mitra" w:hint="cs"/>
          <w:b w:val="0"/>
          <w:bCs w:val="0"/>
          <w:sz w:val="24"/>
          <w:szCs w:val="24"/>
          <w:rtl/>
        </w:rPr>
        <w:t xml:space="preserve"> از نظر</w:t>
      </w:r>
      <w:r w:rsidR="00E11D84">
        <w:rPr>
          <w:rFonts w:cs="B Mitra" w:hint="cs"/>
          <w:b w:val="0"/>
          <w:bCs w:val="0"/>
          <w:sz w:val="24"/>
          <w:szCs w:val="24"/>
          <w:rtl/>
        </w:rPr>
        <w:t>ی</w:t>
      </w:r>
      <w:r w:rsidRPr="009F24E4">
        <w:rPr>
          <w:rFonts w:cs="B Mitra" w:hint="cs"/>
          <w:b w:val="0"/>
          <w:bCs w:val="0"/>
          <w:sz w:val="24"/>
          <w:szCs w:val="24"/>
          <w:rtl/>
        </w:rPr>
        <w:t>ه اقتضا</w:t>
      </w:r>
      <w:r w:rsidR="00E11D84">
        <w:rPr>
          <w:rFonts w:cs="B Mitra" w:hint="cs"/>
          <w:b w:val="0"/>
          <w:bCs w:val="0"/>
          <w:sz w:val="24"/>
          <w:szCs w:val="24"/>
          <w:rtl/>
        </w:rPr>
        <w:t>یی</w:t>
      </w:r>
      <w:r w:rsidRPr="009F24E4">
        <w:rPr>
          <w:rFonts w:cs="B Mitra" w:hint="cs"/>
          <w:b w:val="0"/>
          <w:bCs w:val="0"/>
          <w:sz w:val="24"/>
          <w:szCs w:val="24"/>
          <w:rtl/>
        </w:rPr>
        <w:t xml:space="preserve"> فرض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 xml:space="preserve">ند </w:t>
      </w:r>
      <w:r w:rsidR="006C7271">
        <w:rPr>
          <w:rFonts w:cs="B Mitra" w:hint="cs"/>
          <w:b w:val="0"/>
          <w:bCs w:val="0"/>
          <w:sz w:val="24"/>
          <w:szCs w:val="24"/>
          <w:rtl/>
        </w:rPr>
        <w:t>ک</w:t>
      </w:r>
      <w:r w:rsidRPr="009F24E4">
        <w:rPr>
          <w:rFonts w:cs="B Mitra" w:hint="cs"/>
          <w:b w:val="0"/>
          <w:bCs w:val="0"/>
          <w:sz w:val="24"/>
          <w:szCs w:val="24"/>
          <w:rtl/>
        </w:rPr>
        <w:t>ه سازمان‌ها با</w:t>
      </w:r>
      <w:r w:rsidR="00E11D84">
        <w:rPr>
          <w:rFonts w:cs="B Mitra" w:hint="cs"/>
          <w:b w:val="0"/>
          <w:bCs w:val="0"/>
          <w:sz w:val="24"/>
          <w:szCs w:val="24"/>
          <w:rtl/>
        </w:rPr>
        <w:t>ی</w:t>
      </w:r>
      <w:r w:rsidRPr="009F24E4">
        <w:rPr>
          <w:rFonts w:cs="B Mitra" w:hint="cs"/>
          <w:b w:val="0"/>
          <w:bCs w:val="0"/>
          <w:sz w:val="24"/>
          <w:szCs w:val="24"/>
          <w:rtl/>
        </w:rPr>
        <w:t>د برا</w:t>
      </w:r>
      <w:r w:rsidR="00E11D84">
        <w:rPr>
          <w:rFonts w:cs="B Mitra" w:hint="cs"/>
          <w:b w:val="0"/>
          <w:bCs w:val="0"/>
          <w:sz w:val="24"/>
          <w:szCs w:val="24"/>
          <w:rtl/>
        </w:rPr>
        <w:t>ی</w:t>
      </w:r>
      <w:r w:rsidRPr="009F24E4">
        <w:rPr>
          <w:rFonts w:cs="B Mitra" w:hint="cs"/>
          <w:b w:val="0"/>
          <w:bCs w:val="0"/>
          <w:sz w:val="24"/>
          <w:szCs w:val="24"/>
          <w:rtl/>
        </w:rPr>
        <w:t xml:space="preserve"> مواجهه و وا</w:t>
      </w:r>
      <w:r w:rsidR="006C7271">
        <w:rPr>
          <w:rFonts w:cs="B Mitra" w:hint="cs"/>
          <w:b w:val="0"/>
          <w:bCs w:val="0"/>
          <w:sz w:val="24"/>
          <w:szCs w:val="24"/>
          <w:rtl/>
        </w:rPr>
        <w:t>ک</w:t>
      </w:r>
      <w:r w:rsidRPr="009F24E4">
        <w:rPr>
          <w:rFonts w:cs="B Mitra" w:hint="cs"/>
          <w:b w:val="0"/>
          <w:bCs w:val="0"/>
          <w:sz w:val="24"/>
          <w:szCs w:val="24"/>
          <w:rtl/>
        </w:rPr>
        <w:t>نش در برابر رقبا و فرصت‌ها</w:t>
      </w:r>
      <w:r w:rsidR="00E11D84">
        <w:rPr>
          <w:rFonts w:cs="B Mitra" w:hint="cs"/>
          <w:b w:val="0"/>
          <w:bCs w:val="0"/>
          <w:sz w:val="24"/>
          <w:szCs w:val="24"/>
          <w:rtl/>
        </w:rPr>
        <w:t>ی</w:t>
      </w:r>
      <w:r w:rsidRPr="009F24E4">
        <w:rPr>
          <w:rFonts w:cs="B Mitra" w:hint="cs"/>
          <w:b w:val="0"/>
          <w:bCs w:val="0"/>
          <w:sz w:val="24"/>
          <w:szCs w:val="24"/>
          <w:rtl/>
        </w:rPr>
        <w:t xml:space="preserve"> متغ</w:t>
      </w:r>
      <w:r w:rsidR="00E11D84">
        <w:rPr>
          <w:rFonts w:cs="B Mitra" w:hint="cs"/>
          <w:b w:val="0"/>
          <w:bCs w:val="0"/>
          <w:sz w:val="24"/>
          <w:szCs w:val="24"/>
          <w:rtl/>
        </w:rPr>
        <w:t>ی</w:t>
      </w:r>
      <w:r w:rsidRPr="009F24E4">
        <w:rPr>
          <w:rFonts w:cs="B Mitra" w:hint="cs"/>
          <w:b w:val="0"/>
          <w:bCs w:val="0"/>
          <w:sz w:val="24"/>
          <w:szCs w:val="24"/>
          <w:rtl/>
        </w:rPr>
        <w:t>ر در مح</w:t>
      </w:r>
      <w:r w:rsidR="00E11D84">
        <w:rPr>
          <w:rFonts w:cs="B Mitra" w:hint="cs"/>
          <w:b w:val="0"/>
          <w:bCs w:val="0"/>
          <w:sz w:val="24"/>
          <w:szCs w:val="24"/>
          <w:rtl/>
        </w:rPr>
        <w:t>ی</w:t>
      </w:r>
      <w:r w:rsidRPr="009F24E4">
        <w:rPr>
          <w:rFonts w:cs="B Mitra" w:hint="cs"/>
          <w:b w:val="0"/>
          <w:bCs w:val="0"/>
          <w:sz w:val="24"/>
          <w:szCs w:val="24"/>
          <w:rtl/>
        </w:rPr>
        <w:t>ط خود باز باشند. نظر</w:t>
      </w:r>
      <w:r w:rsidR="00E11D84">
        <w:rPr>
          <w:rFonts w:cs="B Mitra" w:hint="cs"/>
          <w:b w:val="0"/>
          <w:bCs w:val="0"/>
          <w:sz w:val="24"/>
          <w:szCs w:val="24"/>
          <w:rtl/>
        </w:rPr>
        <w:t>ی</w:t>
      </w:r>
      <w:r w:rsidRPr="009F24E4">
        <w:rPr>
          <w:rFonts w:cs="B Mitra" w:hint="cs"/>
          <w:b w:val="0"/>
          <w:bCs w:val="0"/>
          <w:sz w:val="24"/>
          <w:szCs w:val="24"/>
          <w:rtl/>
        </w:rPr>
        <w:t>ه‌پردازان اقتضا</w:t>
      </w:r>
      <w:r w:rsidR="00E11D84">
        <w:rPr>
          <w:rFonts w:cs="B Mitra" w:hint="cs"/>
          <w:b w:val="0"/>
          <w:bCs w:val="0"/>
          <w:sz w:val="24"/>
          <w:szCs w:val="24"/>
          <w:rtl/>
        </w:rPr>
        <w:t>ی</w:t>
      </w:r>
      <w:r w:rsidRPr="009F24E4">
        <w:rPr>
          <w:rFonts w:cs="B Mitra" w:hint="cs"/>
          <w:b w:val="0"/>
          <w:bCs w:val="0"/>
          <w:sz w:val="24"/>
          <w:szCs w:val="24"/>
          <w:rtl/>
        </w:rPr>
        <w:t xml:space="preserve"> استراتژ</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به جا</w:t>
      </w:r>
      <w:r w:rsidR="00E11D84">
        <w:rPr>
          <w:rFonts w:cs="B Mitra" w:hint="cs"/>
          <w:b w:val="0"/>
          <w:bCs w:val="0"/>
          <w:sz w:val="24"/>
          <w:szCs w:val="24"/>
          <w:rtl/>
        </w:rPr>
        <w:t>ی</w:t>
      </w:r>
      <w:r w:rsidRPr="009F24E4">
        <w:rPr>
          <w:rFonts w:cs="B Mitra" w:hint="cs"/>
          <w:b w:val="0"/>
          <w:bCs w:val="0"/>
          <w:sz w:val="24"/>
          <w:szCs w:val="24"/>
          <w:rtl/>
        </w:rPr>
        <w:t xml:space="preserve"> ا</w:t>
      </w:r>
      <w:r w:rsidR="00E11D84">
        <w:rPr>
          <w:rFonts w:cs="B Mitra" w:hint="cs"/>
          <w:b w:val="0"/>
          <w:bCs w:val="0"/>
          <w:sz w:val="24"/>
          <w:szCs w:val="24"/>
          <w:rtl/>
        </w:rPr>
        <w:t>ی</w:t>
      </w:r>
      <w:r w:rsidRPr="009F24E4">
        <w:rPr>
          <w:rFonts w:cs="B Mitra" w:hint="cs"/>
          <w:b w:val="0"/>
          <w:bCs w:val="0"/>
          <w:sz w:val="24"/>
          <w:szCs w:val="24"/>
          <w:rtl/>
        </w:rPr>
        <w:t>ن</w:t>
      </w:r>
      <w:r w:rsidR="006C7271">
        <w:rPr>
          <w:rFonts w:cs="B Mitra" w:hint="cs"/>
          <w:b w:val="0"/>
          <w:bCs w:val="0"/>
          <w:sz w:val="24"/>
          <w:szCs w:val="24"/>
          <w:rtl/>
        </w:rPr>
        <w:t>ک</w:t>
      </w:r>
      <w:r w:rsidRPr="009F24E4">
        <w:rPr>
          <w:rFonts w:cs="B Mitra" w:hint="cs"/>
          <w:b w:val="0"/>
          <w:bCs w:val="0"/>
          <w:sz w:val="24"/>
          <w:szCs w:val="24"/>
          <w:rtl/>
        </w:rPr>
        <w:t xml:space="preserve">ه فرض </w:t>
      </w:r>
      <w:r w:rsidR="006C7271">
        <w:rPr>
          <w:rFonts w:cs="B Mitra" w:hint="cs"/>
          <w:b w:val="0"/>
          <w:bCs w:val="0"/>
          <w:sz w:val="24"/>
          <w:szCs w:val="24"/>
          <w:rtl/>
        </w:rPr>
        <w:t>ک</w:t>
      </w:r>
      <w:r w:rsidRPr="009F24E4">
        <w:rPr>
          <w:rFonts w:cs="B Mitra" w:hint="cs"/>
          <w:b w:val="0"/>
          <w:bCs w:val="0"/>
          <w:sz w:val="24"/>
          <w:szCs w:val="24"/>
          <w:rtl/>
        </w:rPr>
        <w:t xml:space="preserve">نند </w:t>
      </w:r>
      <w:r w:rsidR="006C7271">
        <w:rPr>
          <w:rFonts w:cs="B Mitra" w:hint="cs"/>
          <w:b w:val="0"/>
          <w:bCs w:val="0"/>
          <w:sz w:val="24"/>
          <w:szCs w:val="24"/>
          <w:rtl/>
        </w:rPr>
        <w:t>ک</w:t>
      </w:r>
      <w:r w:rsidRPr="009F24E4">
        <w:rPr>
          <w:rFonts w:cs="B Mitra" w:hint="cs"/>
          <w:b w:val="0"/>
          <w:bCs w:val="0"/>
          <w:sz w:val="24"/>
          <w:szCs w:val="24"/>
          <w:rtl/>
        </w:rPr>
        <w:t>ه اداره‌</w:t>
      </w:r>
      <w:r w:rsidR="006C7271">
        <w:rPr>
          <w:rFonts w:cs="B Mitra" w:hint="cs"/>
          <w:b w:val="0"/>
          <w:bCs w:val="0"/>
          <w:sz w:val="24"/>
          <w:szCs w:val="24"/>
          <w:rtl/>
        </w:rPr>
        <w:t>ک</w:t>
      </w:r>
      <w:r w:rsidRPr="009F24E4">
        <w:rPr>
          <w:rFonts w:cs="B Mitra" w:hint="cs"/>
          <w:b w:val="0"/>
          <w:bCs w:val="0"/>
          <w:sz w:val="24"/>
          <w:szCs w:val="24"/>
          <w:rtl/>
        </w:rPr>
        <w:t>نندگان در تصم</w:t>
      </w:r>
      <w:r w:rsidR="00E11D84">
        <w:rPr>
          <w:rFonts w:cs="B Mitra" w:hint="cs"/>
          <w:b w:val="0"/>
          <w:bCs w:val="0"/>
          <w:sz w:val="24"/>
          <w:szCs w:val="24"/>
          <w:rtl/>
        </w:rPr>
        <w:t>ی</w:t>
      </w:r>
      <w:r w:rsidRPr="009F24E4">
        <w:rPr>
          <w:rFonts w:cs="B Mitra" w:hint="cs"/>
          <w:b w:val="0"/>
          <w:bCs w:val="0"/>
          <w:sz w:val="24"/>
          <w:szCs w:val="24"/>
          <w:rtl/>
        </w:rPr>
        <w:t>ماتشان تا حدود ز</w:t>
      </w:r>
      <w:r w:rsidR="00E11D84">
        <w:rPr>
          <w:rFonts w:cs="B Mitra" w:hint="cs"/>
          <w:b w:val="0"/>
          <w:bCs w:val="0"/>
          <w:sz w:val="24"/>
          <w:szCs w:val="24"/>
          <w:rtl/>
        </w:rPr>
        <w:t>ی</w:t>
      </w:r>
      <w:r w:rsidRPr="009F24E4">
        <w:rPr>
          <w:rFonts w:cs="B Mitra" w:hint="cs"/>
          <w:b w:val="0"/>
          <w:bCs w:val="0"/>
          <w:sz w:val="24"/>
          <w:szCs w:val="24"/>
          <w:rtl/>
        </w:rPr>
        <w:t>اد</w:t>
      </w:r>
      <w:r w:rsidR="00E11D84">
        <w:rPr>
          <w:rFonts w:cs="B Mitra" w:hint="cs"/>
          <w:b w:val="0"/>
          <w:bCs w:val="0"/>
          <w:sz w:val="24"/>
          <w:szCs w:val="24"/>
          <w:rtl/>
        </w:rPr>
        <w:t>ی</w:t>
      </w:r>
      <w:r w:rsidRPr="009F24E4">
        <w:rPr>
          <w:rFonts w:cs="B Mitra" w:hint="cs"/>
          <w:b w:val="0"/>
          <w:bCs w:val="0"/>
          <w:sz w:val="24"/>
          <w:szCs w:val="24"/>
          <w:rtl/>
        </w:rPr>
        <w:t xml:space="preserve"> مجبور م</w:t>
      </w:r>
      <w:r w:rsidR="00E11D84">
        <w:rPr>
          <w:rFonts w:cs="B Mitra" w:hint="cs"/>
          <w:b w:val="0"/>
          <w:bCs w:val="0"/>
          <w:sz w:val="24"/>
          <w:szCs w:val="24"/>
          <w:rtl/>
        </w:rPr>
        <w:t>ی</w:t>
      </w:r>
      <w:r w:rsidRPr="009F24E4">
        <w:rPr>
          <w:rFonts w:cs="B Mitra" w:hint="cs"/>
          <w:b w:val="0"/>
          <w:bCs w:val="0"/>
          <w:sz w:val="24"/>
          <w:szCs w:val="24"/>
          <w:rtl/>
        </w:rPr>
        <w:t>‌باشند، بر اهم</w:t>
      </w:r>
      <w:r w:rsidR="00E11D84">
        <w:rPr>
          <w:rFonts w:cs="B Mitra" w:hint="cs"/>
          <w:b w:val="0"/>
          <w:bCs w:val="0"/>
          <w:sz w:val="24"/>
          <w:szCs w:val="24"/>
          <w:rtl/>
        </w:rPr>
        <w:t>ی</w:t>
      </w:r>
      <w:r w:rsidRPr="009F24E4">
        <w:rPr>
          <w:rFonts w:cs="B Mitra" w:hint="cs"/>
          <w:b w:val="0"/>
          <w:bCs w:val="0"/>
          <w:sz w:val="24"/>
          <w:szCs w:val="24"/>
          <w:rtl/>
        </w:rPr>
        <w:t>ت انتخاب تأ</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د م</w:t>
      </w:r>
      <w:r w:rsidR="00E11D84">
        <w:rPr>
          <w:rFonts w:cs="B Mitra" w:hint="cs"/>
          <w:b w:val="0"/>
          <w:bCs w:val="0"/>
          <w:sz w:val="24"/>
          <w:szCs w:val="24"/>
          <w:rtl/>
        </w:rPr>
        <w:t>ی</w:t>
      </w:r>
      <w:r w:rsidRPr="009F24E4">
        <w:rPr>
          <w:rFonts w:cs="B Mitra" w:hint="cs"/>
          <w:b w:val="0"/>
          <w:bCs w:val="0"/>
          <w:sz w:val="24"/>
          <w:szCs w:val="24"/>
          <w:rtl/>
        </w:rPr>
        <w:t>‌نما</w:t>
      </w:r>
      <w:r w:rsidR="00E11D84">
        <w:rPr>
          <w:rFonts w:cs="B Mitra" w:hint="cs"/>
          <w:b w:val="0"/>
          <w:bCs w:val="0"/>
          <w:sz w:val="24"/>
          <w:szCs w:val="24"/>
          <w:rtl/>
        </w:rPr>
        <w:t>ی</w:t>
      </w:r>
      <w:r w:rsidRPr="009F24E4">
        <w:rPr>
          <w:rFonts w:cs="B Mitra" w:hint="cs"/>
          <w:b w:val="0"/>
          <w:bCs w:val="0"/>
          <w:sz w:val="24"/>
          <w:szCs w:val="24"/>
          <w:rtl/>
        </w:rPr>
        <w:t>ند. نظر</w:t>
      </w:r>
      <w:r w:rsidR="00E11D84">
        <w:rPr>
          <w:rFonts w:cs="B Mitra" w:hint="cs"/>
          <w:b w:val="0"/>
          <w:bCs w:val="0"/>
          <w:sz w:val="24"/>
          <w:szCs w:val="24"/>
          <w:rtl/>
        </w:rPr>
        <w:t>ی</w:t>
      </w:r>
      <w:r w:rsidRPr="009F24E4">
        <w:rPr>
          <w:rFonts w:cs="B Mitra" w:hint="cs"/>
          <w:b w:val="0"/>
          <w:bCs w:val="0"/>
          <w:sz w:val="24"/>
          <w:szCs w:val="24"/>
          <w:rtl/>
        </w:rPr>
        <w:t>ه‌پردازان اقتضا</w:t>
      </w:r>
      <w:r w:rsidR="00E11D84">
        <w:rPr>
          <w:rFonts w:cs="B Mitra" w:hint="cs"/>
          <w:b w:val="0"/>
          <w:bCs w:val="0"/>
          <w:sz w:val="24"/>
          <w:szCs w:val="24"/>
          <w:rtl/>
        </w:rPr>
        <w:t>ی</w:t>
      </w:r>
      <w:r w:rsidRPr="009F24E4">
        <w:rPr>
          <w:rFonts w:cs="B Mitra" w:hint="cs"/>
          <w:b w:val="0"/>
          <w:bCs w:val="0"/>
          <w:sz w:val="24"/>
          <w:szCs w:val="24"/>
          <w:rtl/>
        </w:rPr>
        <w:t xml:space="preserve"> استراتژ</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به جا</w:t>
      </w:r>
      <w:r w:rsidR="00E11D84">
        <w:rPr>
          <w:rFonts w:cs="B Mitra" w:hint="cs"/>
          <w:b w:val="0"/>
          <w:bCs w:val="0"/>
          <w:sz w:val="24"/>
          <w:szCs w:val="24"/>
          <w:rtl/>
        </w:rPr>
        <w:t>ی</w:t>
      </w:r>
      <w:r w:rsidRPr="009F24E4">
        <w:rPr>
          <w:rFonts w:cs="B Mitra" w:hint="cs"/>
          <w:b w:val="0"/>
          <w:bCs w:val="0"/>
          <w:sz w:val="24"/>
          <w:szCs w:val="24"/>
          <w:rtl/>
        </w:rPr>
        <w:t xml:space="preserve"> قبول ا</w:t>
      </w:r>
      <w:r w:rsidR="00E11D84">
        <w:rPr>
          <w:rFonts w:cs="B Mitra" w:hint="cs"/>
          <w:b w:val="0"/>
          <w:bCs w:val="0"/>
          <w:sz w:val="24"/>
          <w:szCs w:val="24"/>
          <w:rtl/>
        </w:rPr>
        <w:t>ی</w:t>
      </w:r>
      <w:r w:rsidRPr="009F24E4">
        <w:rPr>
          <w:rFonts w:cs="B Mitra" w:hint="cs"/>
          <w:b w:val="0"/>
          <w:bCs w:val="0"/>
          <w:sz w:val="24"/>
          <w:szCs w:val="24"/>
          <w:rtl/>
        </w:rPr>
        <w:t>ن فرض س</w:t>
      </w:r>
      <w:r w:rsidR="00E11D84">
        <w:rPr>
          <w:rFonts w:cs="B Mitra" w:hint="cs"/>
          <w:b w:val="0"/>
          <w:bCs w:val="0"/>
          <w:sz w:val="24"/>
          <w:szCs w:val="24"/>
          <w:rtl/>
        </w:rPr>
        <w:t>ی</w:t>
      </w:r>
      <w:r w:rsidRPr="009F24E4">
        <w:rPr>
          <w:rFonts w:cs="B Mitra" w:hint="cs"/>
          <w:b w:val="0"/>
          <w:bCs w:val="0"/>
          <w:sz w:val="24"/>
          <w:szCs w:val="24"/>
          <w:rtl/>
        </w:rPr>
        <w:t>ستم عقلا</w:t>
      </w:r>
      <w:r w:rsidR="00E11D84">
        <w:rPr>
          <w:rFonts w:cs="B Mitra" w:hint="cs"/>
          <w:b w:val="0"/>
          <w:bCs w:val="0"/>
          <w:sz w:val="24"/>
          <w:szCs w:val="24"/>
          <w:rtl/>
        </w:rPr>
        <w:t>یی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سازمان‌ها تحت حا</w:t>
      </w:r>
      <w:r w:rsidR="006C7271">
        <w:rPr>
          <w:rFonts w:cs="B Mitra" w:hint="cs"/>
          <w:b w:val="0"/>
          <w:bCs w:val="0"/>
          <w:sz w:val="24"/>
          <w:szCs w:val="24"/>
          <w:rtl/>
        </w:rPr>
        <w:t>ک</w:t>
      </w:r>
      <w:r w:rsidRPr="009F24E4">
        <w:rPr>
          <w:rFonts w:cs="B Mitra" w:hint="cs"/>
          <w:b w:val="0"/>
          <w:bCs w:val="0"/>
          <w:sz w:val="24"/>
          <w:szCs w:val="24"/>
          <w:rtl/>
        </w:rPr>
        <w:t>م</w:t>
      </w:r>
      <w:r w:rsidR="00E11D84">
        <w:rPr>
          <w:rFonts w:cs="B Mitra" w:hint="cs"/>
          <w:b w:val="0"/>
          <w:bCs w:val="0"/>
          <w:sz w:val="24"/>
          <w:szCs w:val="24"/>
          <w:rtl/>
        </w:rPr>
        <w:t>ی</w:t>
      </w:r>
      <w:r w:rsidRPr="009F24E4">
        <w:rPr>
          <w:rFonts w:cs="B Mitra" w:hint="cs"/>
          <w:b w:val="0"/>
          <w:bCs w:val="0"/>
          <w:sz w:val="24"/>
          <w:szCs w:val="24"/>
          <w:rtl/>
        </w:rPr>
        <w:t>ت محدود</w:t>
      </w:r>
      <w:r w:rsidR="00E11D84">
        <w:rPr>
          <w:rFonts w:cs="B Mitra" w:hint="cs"/>
          <w:b w:val="0"/>
          <w:bCs w:val="0"/>
          <w:sz w:val="24"/>
          <w:szCs w:val="24"/>
          <w:rtl/>
        </w:rPr>
        <w:t>ی</w:t>
      </w:r>
      <w:r w:rsidRPr="009F24E4">
        <w:rPr>
          <w:rFonts w:cs="B Mitra" w:hint="cs"/>
          <w:b w:val="0"/>
          <w:bCs w:val="0"/>
          <w:sz w:val="24"/>
          <w:szCs w:val="24"/>
          <w:rtl/>
        </w:rPr>
        <w:t>ت‌ها</w:t>
      </w:r>
      <w:r w:rsidR="00E11D84">
        <w:rPr>
          <w:rFonts w:cs="B Mitra" w:hint="cs"/>
          <w:b w:val="0"/>
          <w:bCs w:val="0"/>
          <w:sz w:val="24"/>
          <w:szCs w:val="24"/>
          <w:rtl/>
        </w:rPr>
        <w:t>ی</w:t>
      </w:r>
      <w:r w:rsidRPr="009F24E4">
        <w:rPr>
          <w:rFonts w:cs="B Mitra" w:hint="cs"/>
          <w:b w:val="0"/>
          <w:bCs w:val="0"/>
          <w:sz w:val="24"/>
          <w:szCs w:val="24"/>
          <w:rtl/>
        </w:rPr>
        <w:t xml:space="preserve"> مح</w:t>
      </w:r>
      <w:r w:rsidR="00E11D84">
        <w:rPr>
          <w:rFonts w:cs="B Mitra" w:hint="cs"/>
          <w:b w:val="0"/>
          <w:bCs w:val="0"/>
          <w:sz w:val="24"/>
          <w:szCs w:val="24"/>
          <w:rtl/>
        </w:rPr>
        <w:t>ی</w:t>
      </w:r>
      <w:r w:rsidRPr="009F24E4">
        <w:rPr>
          <w:rFonts w:cs="B Mitra" w:hint="cs"/>
          <w:b w:val="0"/>
          <w:bCs w:val="0"/>
          <w:sz w:val="24"/>
          <w:szCs w:val="24"/>
          <w:rtl/>
        </w:rPr>
        <w:t>ط</w:t>
      </w:r>
      <w:r w:rsidR="00E11D84">
        <w:rPr>
          <w:rFonts w:cs="B Mitra" w:hint="cs"/>
          <w:b w:val="0"/>
          <w:bCs w:val="0"/>
          <w:sz w:val="24"/>
          <w:szCs w:val="24"/>
          <w:rtl/>
        </w:rPr>
        <w:t>ی</w:t>
      </w:r>
      <w:r w:rsidRPr="009F24E4">
        <w:rPr>
          <w:rFonts w:cs="B Mitra" w:hint="cs"/>
          <w:b w:val="0"/>
          <w:bCs w:val="0"/>
          <w:sz w:val="24"/>
          <w:szCs w:val="24"/>
          <w:rtl/>
        </w:rPr>
        <w:t xml:space="preserve"> و ملاحظات اثربخش</w:t>
      </w:r>
      <w:r w:rsidR="00E11D84">
        <w:rPr>
          <w:rFonts w:cs="B Mitra" w:hint="cs"/>
          <w:b w:val="0"/>
          <w:bCs w:val="0"/>
          <w:sz w:val="24"/>
          <w:szCs w:val="24"/>
          <w:rtl/>
        </w:rPr>
        <w:t>ی</w:t>
      </w:r>
      <w:r w:rsidRPr="009F24E4">
        <w:rPr>
          <w:rFonts w:cs="B Mitra" w:hint="cs"/>
          <w:b w:val="0"/>
          <w:bCs w:val="0"/>
          <w:sz w:val="24"/>
          <w:szCs w:val="24"/>
          <w:rtl/>
        </w:rPr>
        <w:t xml:space="preserve"> قرار دارند به اهم</w:t>
      </w:r>
      <w:r w:rsidR="00E11D84">
        <w:rPr>
          <w:rFonts w:cs="B Mitra" w:hint="cs"/>
          <w:b w:val="0"/>
          <w:bCs w:val="0"/>
          <w:sz w:val="24"/>
          <w:szCs w:val="24"/>
          <w:rtl/>
        </w:rPr>
        <w:t>ی</w:t>
      </w:r>
      <w:r w:rsidRPr="009F24E4">
        <w:rPr>
          <w:rFonts w:cs="B Mitra" w:hint="cs"/>
          <w:b w:val="0"/>
          <w:bCs w:val="0"/>
          <w:sz w:val="24"/>
          <w:szCs w:val="24"/>
          <w:rtl/>
        </w:rPr>
        <w:t>ت منافع گوناگون و اهداف تأ</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د نموده و به نقش قدرت در تع</w:t>
      </w:r>
      <w:r w:rsidR="00E11D84">
        <w:rPr>
          <w:rFonts w:cs="B Mitra" w:hint="cs"/>
          <w:b w:val="0"/>
          <w:bCs w:val="0"/>
          <w:sz w:val="24"/>
          <w:szCs w:val="24"/>
          <w:rtl/>
        </w:rPr>
        <w:t>یی</w:t>
      </w:r>
      <w:r w:rsidRPr="009F24E4">
        <w:rPr>
          <w:rFonts w:cs="B Mitra" w:hint="cs"/>
          <w:b w:val="0"/>
          <w:bCs w:val="0"/>
          <w:sz w:val="24"/>
          <w:szCs w:val="24"/>
          <w:rtl/>
        </w:rPr>
        <w:t>ن ا</w:t>
      </w:r>
      <w:r w:rsidR="00E11D84">
        <w:rPr>
          <w:rFonts w:cs="B Mitra" w:hint="cs"/>
          <w:b w:val="0"/>
          <w:bCs w:val="0"/>
          <w:sz w:val="24"/>
          <w:szCs w:val="24"/>
          <w:rtl/>
        </w:rPr>
        <w:t>ی</w:t>
      </w:r>
      <w:r w:rsidRPr="009F24E4">
        <w:rPr>
          <w:rFonts w:cs="B Mitra" w:hint="cs"/>
          <w:b w:val="0"/>
          <w:bCs w:val="0"/>
          <w:sz w:val="24"/>
          <w:szCs w:val="24"/>
          <w:rtl/>
        </w:rPr>
        <w:t>ن</w:t>
      </w:r>
      <w:r w:rsidR="006C7271">
        <w:rPr>
          <w:rFonts w:cs="B Mitra" w:hint="cs"/>
          <w:b w:val="0"/>
          <w:bCs w:val="0"/>
          <w:sz w:val="24"/>
          <w:szCs w:val="24"/>
          <w:rtl/>
        </w:rPr>
        <w:t>ک</w:t>
      </w:r>
      <w:r w:rsidRPr="009F24E4">
        <w:rPr>
          <w:rFonts w:cs="B Mitra" w:hint="cs"/>
          <w:b w:val="0"/>
          <w:bCs w:val="0"/>
          <w:sz w:val="24"/>
          <w:szCs w:val="24"/>
          <w:rtl/>
        </w:rPr>
        <w:t xml:space="preserve">ه منافع چه </w:t>
      </w:r>
      <w:r w:rsidR="006C7271">
        <w:rPr>
          <w:rFonts w:cs="B Mitra" w:hint="cs"/>
          <w:b w:val="0"/>
          <w:bCs w:val="0"/>
          <w:sz w:val="24"/>
          <w:szCs w:val="24"/>
          <w:rtl/>
        </w:rPr>
        <w:t>ک</w:t>
      </w:r>
      <w:r w:rsidRPr="009F24E4">
        <w:rPr>
          <w:rFonts w:cs="B Mitra" w:hint="cs"/>
          <w:b w:val="0"/>
          <w:bCs w:val="0"/>
          <w:sz w:val="24"/>
          <w:szCs w:val="24"/>
          <w:rtl/>
        </w:rPr>
        <w:t>س</w:t>
      </w:r>
      <w:r w:rsidR="00E11D84">
        <w:rPr>
          <w:rFonts w:cs="B Mitra" w:hint="cs"/>
          <w:b w:val="0"/>
          <w:bCs w:val="0"/>
          <w:sz w:val="24"/>
          <w:szCs w:val="24"/>
          <w:rtl/>
        </w:rPr>
        <w:t>ی</w:t>
      </w:r>
      <w:r w:rsidRPr="009F24E4">
        <w:rPr>
          <w:rFonts w:cs="B Mitra" w:hint="cs"/>
          <w:b w:val="0"/>
          <w:bCs w:val="0"/>
          <w:sz w:val="24"/>
          <w:szCs w:val="24"/>
          <w:rtl/>
        </w:rPr>
        <w:t xml:space="preserve"> با</w:t>
      </w:r>
      <w:r w:rsidR="00E11D84">
        <w:rPr>
          <w:rFonts w:cs="B Mitra" w:hint="cs"/>
          <w:b w:val="0"/>
          <w:bCs w:val="0"/>
          <w:sz w:val="24"/>
          <w:szCs w:val="24"/>
          <w:rtl/>
        </w:rPr>
        <w:t>ی</w:t>
      </w:r>
      <w:r w:rsidRPr="009F24E4">
        <w:rPr>
          <w:rFonts w:cs="B Mitra" w:hint="cs"/>
          <w:b w:val="0"/>
          <w:bCs w:val="0"/>
          <w:sz w:val="24"/>
          <w:szCs w:val="24"/>
          <w:rtl/>
        </w:rPr>
        <w:t>د حا</w:t>
      </w:r>
      <w:r w:rsidR="006C7271">
        <w:rPr>
          <w:rFonts w:cs="B Mitra" w:hint="cs"/>
          <w:b w:val="0"/>
          <w:bCs w:val="0"/>
          <w:sz w:val="24"/>
          <w:szCs w:val="24"/>
          <w:rtl/>
        </w:rPr>
        <w:t>ک</w:t>
      </w:r>
      <w:r w:rsidRPr="009F24E4">
        <w:rPr>
          <w:rFonts w:cs="B Mitra" w:hint="cs"/>
          <w:b w:val="0"/>
          <w:bCs w:val="0"/>
          <w:sz w:val="24"/>
          <w:szCs w:val="24"/>
          <w:rtl/>
        </w:rPr>
        <w:t>م باشد توجه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نند. در حال</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قدرت</w:t>
      </w:r>
      <w:r w:rsidR="00EB6A28" w:rsidRPr="009F24E4">
        <w:rPr>
          <w:rFonts w:cs="B Mitra"/>
          <w:b w:val="0"/>
          <w:bCs w:val="0"/>
          <w:sz w:val="24"/>
          <w:szCs w:val="24"/>
          <w:rtl/>
        </w:rPr>
        <w:t xml:space="preserve">، </w:t>
      </w:r>
      <w:r w:rsidRPr="009F24E4">
        <w:rPr>
          <w:rFonts w:cs="B Mitra" w:hint="cs"/>
          <w:b w:val="0"/>
          <w:bCs w:val="0"/>
          <w:sz w:val="24"/>
          <w:szCs w:val="24"/>
          <w:rtl/>
        </w:rPr>
        <w:t>منابع بس</w:t>
      </w:r>
      <w:r w:rsidR="00E11D84">
        <w:rPr>
          <w:rFonts w:cs="B Mitra" w:hint="cs"/>
          <w:b w:val="0"/>
          <w:bCs w:val="0"/>
          <w:sz w:val="24"/>
          <w:szCs w:val="24"/>
          <w:rtl/>
        </w:rPr>
        <w:t>ی</w:t>
      </w:r>
      <w:r w:rsidRPr="009F24E4">
        <w:rPr>
          <w:rFonts w:cs="B Mitra" w:hint="cs"/>
          <w:b w:val="0"/>
          <w:bCs w:val="0"/>
          <w:sz w:val="24"/>
          <w:szCs w:val="24"/>
          <w:rtl/>
        </w:rPr>
        <w:t>ار</w:t>
      </w:r>
      <w:r w:rsidR="00E11D84">
        <w:rPr>
          <w:rFonts w:cs="B Mitra" w:hint="cs"/>
          <w:b w:val="0"/>
          <w:bCs w:val="0"/>
          <w:sz w:val="24"/>
          <w:szCs w:val="24"/>
          <w:rtl/>
        </w:rPr>
        <w:t>ی</w:t>
      </w:r>
      <w:r w:rsidRPr="009F24E4">
        <w:rPr>
          <w:rFonts w:cs="B Mitra" w:hint="cs"/>
          <w:b w:val="0"/>
          <w:bCs w:val="0"/>
          <w:sz w:val="24"/>
          <w:szCs w:val="24"/>
          <w:rtl/>
        </w:rPr>
        <w:t xml:space="preserve"> دارد</w:t>
      </w:r>
      <w:r w:rsidR="00EB6A28" w:rsidRPr="009F24E4">
        <w:rPr>
          <w:rFonts w:cs="B Mitra"/>
          <w:b w:val="0"/>
          <w:bCs w:val="0"/>
          <w:sz w:val="24"/>
          <w:szCs w:val="24"/>
          <w:rtl/>
        </w:rPr>
        <w:t xml:space="preserve">، </w:t>
      </w:r>
      <w:r w:rsidRPr="009F24E4">
        <w:rPr>
          <w:rFonts w:cs="B Mitra" w:hint="cs"/>
          <w:b w:val="0"/>
          <w:bCs w:val="0"/>
          <w:sz w:val="24"/>
          <w:szCs w:val="24"/>
          <w:rtl/>
        </w:rPr>
        <w:t>د</w:t>
      </w:r>
      <w:r w:rsidR="00E11D84">
        <w:rPr>
          <w:rFonts w:cs="B Mitra" w:hint="cs"/>
          <w:b w:val="0"/>
          <w:bCs w:val="0"/>
          <w:sz w:val="24"/>
          <w:szCs w:val="24"/>
          <w:rtl/>
        </w:rPr>
        <w:t>ی</w:t>
      </w:r>
      <w:r w:rsidRPr="009F24E4">
        <w:rPr>
          <w:rFonts w:cs="B Mitra" w:hint="cs"/>
          <w:b w:val="0"/>
          <w:bCs w:val="0"/>
          <w:sz w:val="24"/>
          <w:szCs w:val="24"/>
          <w:rtl/>
        </w:rPr>
        <w:t>دگاه اقتضا</w:t>
      </w:r>
      <w:r w:rsidR="00E11D84">
        <w:rPr>
          <w:rFonts w:cs="B Mitra" w:hint="cs"/>
          <w:b w:val="0"/>
          <w:bCs w:val="0"/>
          <w:sz w:val="24"/>
          <w:szCs w:val="24"/>
          <w:rtl/>
        </w:rPr>
        <w:t>ی</w:t>
      </w:r>
      <w:r w:rsidRPr="009F24E4">
        <w:rPr>
          <w:rFonts w:cs="B Mitra" w:hint="cs"/>
          <w:b w:val="0"/>
          <w:bCs w:val="0"/>
          <w:sz w:val="24"/>
          <w:szCs w:val="24"/>
          <w:rtl/>
        </w:rPr>
        <w:t xml:space="preserve"> استراتژ</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تأ</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د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 xml:space="preserve">ند </w:t>
      </w:r>
      <w:r w:rsidR="006C7271">
        <w:rPr>
          <w:rFonts w:cs="B Mitra" w:hint="cs"/>
          <w:b w:val="0"/>
          <w:bCs w:val="0"/>
          <w:sz w:val="24"/>
          <w:szCs w:val="24"/>
          <w:rtl/>
        </w:rPr>
        <w:t>ک</w:t>
      </w:r>
      <w:r w:rsidRPr="009F24E4">
        <w:rPr>
          <w:rFonts w:cs="B Mitra" w:hint="cs"/>
          <w:b w:val="0"/>
          <w:bCs w:val="0"/>
          <w:sz w:val="24"/>
          <w:szCs w:val="24"/>
          <w:rtl/>
        </w:rPr>
        <w:t>ه منبع عمده آن عدم قطع</w:t>
      </w:r>
      <w:r w:rsidR="00E11D84">
        <w:rPr>
          <w:rFonts w:cs="B Mitra" w:hint="cs"/>
          <w:b w:val="0"/>
          <w:bCs w:val="0"/>
          <w:sz w:val="24"/>
          <w:szCs w:val="24"/>
          <w:rtl/>
        </w:rPr>
        <w:t>ی</w:t>
      </w:r>
      <w:r w:rsidRPr="009F24E4">
        <w:rPr>
          <w:rFonts w:cs="B Mitra" w:hint="cs"/>
          <w:b w:val="0"/>
          <w:bCs w:val="0"/>
          <w:sz w:val="24"/>
          <w:szCs w:val="24"/>
          <w:rtl/>
        </w:rPr>
        <w:t>ت</w:t>
      </w:r>
      <w:r w:rsidR="00E11D84">
        <w:rPr>
          <w:rFonts w:cs="B Mitra" w:hint="cs"/>
          <w:b w:val="0"/>
          <w:bCs w:val="0"/>
          <w:sz w:val="24"/>
          <w:szCs w:val="24"/>
          <w:rtl/>
        </w:rPr>
        <w:t>ی</w:t>
      </w:r>
      <w:r w:rsidRPr="009F24E4">
        <w:rPr>
          <w:rFonts w:cs="B Mitra" w:hint="cs"/>
          <w:b w:val="0"/>
          <w:bCs w:val="0"/>
          <w:sz w:val="24"/>
          <w:szCs w:val="24"/>
          <w:rtl/>
        </w:rPr>
        <w:t xml:space="preserve"> است </w:t>
      </w:r>
      <w:r w:rsidR="006C7271">
        <w:rPr>
          <w:rFonts w:cs="B Mitra" w:hint="cs"/>
          <w:b w:val="0"/>
          <w:bCs w:val="0"/>
          <w:sz w:val="24"/>
          <w:szCs w:val="24"/>
          <w:rtl/>
        </w:rPr>
        <w:t>ک</w:t>
      </w:r>
      <w:r w:rsidRPr="009F24E4">
        <w:rPr>
          <w:rFonts w:cs="B Mitra" w:hint="cs"/>
          <w:b w:val="0"/>
          <w:bCs w:val="0"/>
          <w:sz w:val="24"/>
          <w:szCs w:val="24"/>
          <w:rtl/>
        </w:rPr>
        <w:t>ه از مح</w:t>
      </w:r>
      <w:r w:rsidR="00E11D84">
        <w:rPr>
          <w:rFonts w:cs="B Mitra" w:hint="cs"/>
          <w:b w:val="0"/>
          <w:bCs w:val="0"/>
          <w:sz w:val="24"/>
          <w:szCs w:val="24"/>
          <w:rtl/>
        </w:rPr>
        <w:t>ی</w:t>
      </w:r>
      <w:r w:rsidRPr="009F24E4">
        <w:rPr>
          <w:rFonts w:cs="B Mitra" w:hint="cs"/>
          <w:b w:val="0"/>
          <w:bCs w:val="0"/>
          <w:sz w:val="24"/>
          <w:szCs w:val="24"/>
          <w:rtl/>
        </w:rPr>
        <w:t>ط اعمال م</w:t>
      </w:r>
      <w:r w:rsidR="00E11D84">
        <w:rPr>
          <w:rFonts w:cs="B Mitra" w:hint="cs"/>
          <w:b w:val="0"/>
          <w:bCs w:val="0"/>
          <w:sz w:val="24"/>
          <w:szCs w:val="24"/>
          <w:rtl/>
        </w:rPr>
        <w:t>ی</w:t>
      </w:r>
      <w:r w:rsidRPr="009F24E4">
        <w:rPr>
          <w:rFonts w:cs="B Mitra" w:hint="cs"/>
          <w:b w:val="0"/>
          <w:bCs w:val="0"/>
          <w:sz w:val="24"/>
          <w:szCs w:val="24"/>
          <w:rtl/>
        </w:rPr>
        <w:t>‌شود. ه</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سون و هم</w:t>
      </w:r>
      <w:r w:rsidR="006C7271">
        <w:rPr>
          <w:rFonts w:cs="B Mitra" w:hint="cs"/>
          <w:b w:val="0"/>
          <w:bCs w:val="0"/>
          <w:sz w:val="24"/>
          <w:szCs w:val="24"/>
          <w:rtl/>
        </w:rPr>
        <w:t>ک</w:t>
      </w:r>
      <w:r w:rsidRPr="009F24E4">
        <w:rPr>
          <w:rFonts w:cs="B Mitra" w:hint="cs"/>
          <w:b w:val="0"/>
          <w:bCs w:val="0"/>
          <w:sz w:val="24"/>
          <w:szCs w:val="24"/>
          <w:rtl/>
        </w:rPr>
        <w:t xml:space="preserve">ارانش عنوان </w:t>
      </w:r>
      <w:r w:rsidR="006C7271">
        <w:rPr>
          <w:rFonts w:cs="B Mitra" w:hint="cs"/>
          <w:b w:val="0"/>
          <w:bCs w:val="0"/>
          <w:sz w:val="24"/>
          <w:szCs w:val="24"/>
          <w:rtl/>
        </w:rPr>
        <w:t>ک</w:t>
      </w:r>
      <w:r w:rsidRPr="009F24E4">
        <w:rPr>
          <w:rFonts w:cs="B Mitra" w:hint="cs"/>
          <w:b w:val="0"/>
          <w:bCs w:val="0"/>
          <w:sz w:val="24"/>
          <w:szCs w:val="24"/>
          <w:rtl/>
        </w:rPr>
        <w:t xml:space="preserve">ردند </w:t>
      </w:r>
      <w:r w:rsidR="006C7271">
        <w:rPr>
          <w:rFonts w:cs="B Mitra" w:hint="cs"/>
          <w:b w:val="0"/>
          <w:bCs w:val="0"/>
          <w:sz w:val="24"/>
          <w:szCs w:val="24"/>
          <w:rtl/>
        </w:rPr>
        <w:t>ک</w:t>
      </w:r>
      <w:r w:rsidRPr="009F24E4">
        <w:rPr>
          <w:rFonts w:cs="B Mitra" w:hint="cs"/>
          <w:b w:val="0"/>
          <w:bCs w:val="0"/>
          <w:sz w:val="24"/>
          <w:szCs w:val="24"/>
          <w:rtl/>
        </w:rPr>
        <w:t>ه گروه‌ها</w:t>
      </w:r>
      <w:r w:rsidR="00E11D84">
        <w:rPr>
          <w:rFonts w:cs="B Mitra" w:hint="cs"/>
          <w:b w:val="0"/>
          <w:bCs w:val="0"/>
          <w:sz w:val="24"/>
          <w:szCs w:val="24"/>
          <w:rtl/>
        </w:rPr>
        <w:t>ی</w:t>
      </w:r>
      <w:r w:rsidRPr="009F24E4">
        <w:rPr>
          <w:rFonts w:cs="B Mitra" w:hint="cs"/>
          <w:b w:val="0"/>
          <w:bCs w:val="0"/>
          <w:sz w:val="24"/>
          <w:szCs w:val="24"/>
          <w:rtl/>
        </w:rPr>
        <w:t xml:space="preserve"> فرع</w:t>
      </w:r>
      <w:r w:rsidR="00E11D84">
        <w:rPr>
          <w:rFonts w:cs="B Mitra" w:hint="cs"/>
          <w:b w:val="0"/>
          <w:bCs w:val="0"/>
          <w:sz w:val="24"/>
          <w:szCs w:val="24"/>
          <w:rtl/>
        </w:rPr>
        <w:t>ی</w:t>
      </w:r>
      <w:r w:rsidRPr="009F24E4">
        <w:rPr>
          <w:rFonts w:cs="B Mitra" w:hint="cs"/>
          <w:b w:val="0"/>
          <w:bCs w:val="0"/>
          <w:sz w:val="24"/>
          <w:szCs w:val="24"/>
          <w:rtl/>
        </w:rPr>
        <w:t xml:space="preserve"> در سازمان‌ها بر مبنا</w:t>
      </w:r>
      <w:r w:rsidR="00E11D84">
        <w:rPr>
          <w:rFonts w:cs="B Mitra" w:hint="cs"/>
          <w:b w:val="0"/>
          <w:bCs w:val="0"/>
          <w:sz w:val="24"/>
          <w:szCs w:val="24"/>
          <w:rtl/>
        </w:rPr>
        <w:t>ی</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زان و اهم</w:t>
      </w:r>
      <w:r w:rsidR="00E11D84">
        <w:rPr>
          <w:rFonts w:cs="B Mitra" w:hint="cs"/>
          <w:b w:val="0"/>
          <w:bCs w:val="0"/>
          <w:sz w:val="24"/>
          <w:szCs w:val="24"/>
          <w:rtl/>
        </w:rPr>
        <w:t>ی</w:t>
      </w:r>
      <w:r w:rsidRPr="009F24E4">
        <w:rPr>
          <w:rFonts w:cs="B Mitra" w:hint="cs"/>
          <w:b w:val="0"/>
          <w:bCs w:val="0"/>
          <w:sz w:val="24"/>
          <w:szCs w:val="24"/>
          <w:rtl/>
        </w:rPr>
        <w:t>ت عدم قطع</w:t>
      </w:r>
      <w:r w:rsidR="00E11D84">
        <w:rPr>
          <w:rFonts w:cs="B Mitra" w:hint="cs"/>
          <w:b w:val="0"/>
          <w:bCs w:val="0"/>
          <w:sz w:val="24"/>
          <w:szCs w:val="24"/>
          <w:rtl/>
        </w:rPr>
        <w:t>ی</w:t>
      </w:r>
      <w:r w:rsidRPr="009F24E4">
        <w:rPr>
          <w:rFonts w:cs="B Mitra" w:hint="cs"/>
          <w:b w:val="0"/>
          <w:bCs w:val="0"/>
          <w:sz w:val="24"/>
          <w:szCs w:val="24"/>
          <w:rtl/>
        </w:rPr>
        <w:t>ت</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با آن در ارتباط م</w:t>
      </w:r>
      <w:r w:rsidR="00E11D84">
        <w:rPr>
          <w:rFonts w:cs="B Mitra" w:hint="cs"/>
          <w:b w:val="0"/>
          <w:bCs w:val="0"/>
          <w:sz w:val="24"/>
          <w:szCs w:val="24"/>
          <w:rtl/>
        </w:rPr>
        <w:t>ی</w:t>
      </w:r>
      <w:r w:rsidRPr="009F24E4">
        <w:rPr>
          <w:rFonts w:cs="B Mitra" w:hint="cs"/>
          <w:b w:val="0"/>
          <w:bCs w:val="0"/>
          <w:sz w:val="24"/>
          <w:szCs w:val="24"/>
          <w:rtl/>
        </w:rPr>
        <w:t>‌باشند قدرت در برابر همد</w:t>
      </w:r>
      <w:r w:rsidR="00E11D84">
        <w:rPr>
          <w:rFonts w:cs="B Mitra" w:hint="cs"/>
          <w:b w:val="0"/>
          <w:bCs w:val="0"/>
          <w:sz w:val="24"/>
          <w:szCs w:val="24"/>
          <w:rtl/>
        </w:rPr>
        <w:t>ی</w:t>
      </w:r>
      <w:r w:rsidRPr="009F24E4">
        <w:rPr>
          <w:rFonts w:cs="B Mitra" w:hint="cs"/>
          <w:b w:val="0"/>
          <w:bCs w:val="0"/>
          <w:sz w:val="24"/>
          <w:szCs w:val="24"/>
          <w:rtl/>
        </w:rPr>
        <w:t>گر به دست م</w:t>
      </w:r>
      <w:r w:rsidR="00E11D84">
        <w:rPr>
          <w:rFonts w:cs="B Mitra" w:hint="cs"/>
          <w:b w:val="0"/>
          <w:bCs w:val="0"/>
          <w:sz w:val="24"/>
          <w:szCs w:val="24"/>
          <w:rtl/>
        </w:rPr>
        <w:t>ی</w:t>
      </w:r>
      <w:r w:rsidRPr="009F24E4">
        <w:rPr>
          <w:rFonts w:cs="B Mitra" w:hint="cs"/>
          <w:b w:val="0"/>
          <w:bCs w:val="0"/>
          <w:sz w:val="24"/>
          <w:szCs w:val="24"/>
          <w:rtl/>
        </w:rPr>
        <w:t xml:space="preserve">‌آورند و حدود قدرت </w:t>
      </w:r>
      <w:r w:rsidR="00FB7E23" w:rsidRPr="009F24E4">
        <w:rPr>
          <w:rFonts w:cs="B Mitra"/>
          <w:b w:val="0"/>
          <w:bCs w:val="0"/>
          <w:sz w:val="24"/>
          <w:szCs w:val="24"/>
          <w:rtl/>
        </w:rPr>
        <w:t>آن‌ها</w:t>
      </w:r>
      <w:r w:rsidRPr="009F24E4">
        <w:rPr>
          <w:rFonts w:cs="B Mitra" w:hint="cs"/>
          <w:b w:val="0"/>
          <w:bCs w:val="0"/>
          <w:sz w:val="24"/>
          <w:szCs w:val="24"/>
          <w:rtl/>
        </w:rPr>
        <w:t xml:space="preserve"> بر مبنا</w:t>
      </w:r>
      <w:r w:rsidR="00E11D84">
        <w:rPr>
          <w:rFonts w:cs="B Mitra" w:hint="cs"/>
          <w:b w:val="0"/>
          <w:bCs w:val="0"/>
          <w:sz w:val="24"/>
          <w:szCs w:val="24"/>
          <w:rtl/>
        </w:rPr>
        <w:t>ی</w:t>
      </w:r>
      <w:r w:rsidRPr="009F24E4">
        <w:rPr>
          <w:rFonts w:cs="B Mitra" w:hint="cs"/>
          <w:b w:val="0"/>
          <w:bCs w:val="0"/>
          <w:sz w:val="24"/>
          <w:szCs w:val="24"/>
          <w:rtl/>
        </w:rPr>
        <w:t xml:space="preserve"> موفق</w:t>
      </w:r>
      <w:r w:rsidR="00E11D84">
        <w:rPr>
          <w:rFonts w:cs="B Mitra" w:hint="cs"/>
          <w:b w:val="0"/>
          <w:bCs w:val="0"/>
          <w:sz w:val="24"/>
          <w:szCs w:val="24"/>
          <w:rtl/>
        </w:rPr>
        <w:t>ی</w:t>
      </w:r>
      <w:r w:rsidRPr="009F24E4">
        <w:rPr>
          <w:rFonts w:cs="B Mitra" w:hint="cs"/>
          <w:b w:val="0"/>
          <w:bCs w:val="0"/>
          <w:sz w:val="24"/>
          <w:szCs w:val="24"/>
          <w:rtl/>
        </w:rPr>
        <w:t xml:space="preserve">ت </w:t>
      </w:r>
      <w:r w:rsidR="00FB7E23" w:rsidRPr="009F24E4">
        <w:rPr>
          <w:rFonts w:cs="B Mitra"/>
          <w:b w:val="0"/>
          <w:bCs w:val="0"/>
          <w:sz w:val="24"/>
          <w:szCs w:val="24"/>
          <w:rtl/>
        </w:rPr>
        <w:t>آن‌ها</w:t>
      </w:r>
      <w:r w:rsidRPr="009F24E4">
        <w:rPr>
          <w:rFonts w:cs="B Mitra" w:hint="cs"/>
          <w:b w:val="0"/>
          <w:bCs w:val="0"/>
          <w:sz w:val="24"/>
          <w:szCs w:val="24"/>
          <w:rtl/>
        </w:rPr>
        <w:t xml:space="preserve"> با آن عدم قطع</w:t>
      </w:r>
      <w:r w:rsidR="00E11D84">
        <w:rPr>
          <w:rFonts w:cs="B Mitra" w:hint="cs"/>
          <w:b w:val="0"/>
          <w:bCs w:val="0"/>
          <w:sz w:val="24"/>
          <w:szCs w:val="24"/>
          <w:rtl/>
        </w:rPr>
        <w:t>ی</w:t>
      </w:r>
      <w:r w:rsidRPr="009F24E4">
        <w:rPr>
          <w:rFonts w:cs="B Mitra" w:hint="cs"/>
          <w:b w:val="0"/>
          <w:bCs w:val="0"/>
          <w:sz w:val="24"/>
          <w:szCs w:val="24"/>
          <w:rtl/>
        </w:rPr>
        <w:t>ت و در نت</w:t>
      </w:r>
      <w:r w:rsidR="00E11D84">
        <w:rPr>
          <w:rFonts w:cs="B Mitra" w:hint="cs"/>
          <w:b w:val="0"/>
          <w:bCs w:val="0"/>
          <w:sz w:val="24"/>
          <w:szCs w:val="24"/>
          <w:rtl/>
        </w:rPr>
        <w:t>ی</w:t>
      </w:r>
      <w:r w:rsidRPr="009F24E4">
        <w:rPr>
          <w:rFonts w:cs="B Mitra" w:hint="cs"/>
          <w:b w:val="0"/>
          <w:bCs w:val="0"/>
          <w:sz w:val="24"/>
          <w:szCs w:val="24"/>
          <w:rtl/>
        </w:rPr>
        <w:t xml:space="preserve">جه </w:t>
      </w:r>
      <w:r w:rsidR="006C7271">
        <w:rPr>
          <w:rFonts w:cs="B Mitra" w:hint="cs"/>
          <w:b w:val="0"/>
          <w:bCs w:val="0"/>
          <w:sz w:val="24"/>
          <w:szCs w:val="24"/>
          <w:rtl/>
        </w:rPr>
        <w:t>ک</w:t>
      </w:r>
      <w:r w:rsidRPr="009F24E4">
        <w:rPr>
          <w:rFonts w:cs="B Mitra" w:hint="cs"/>
          <w:b w:val="0"/>
          <w:bCs w:val="0"/>
          <w:sz w:val="24"/>
          <w:szCs w:val="24"/>
          <w:rtl/>
        </w:rPr>
        <w:t>اهش عدم قطع</w:t>
      </w:r>
      <w:r w:rsidR="00E11D84">
        <w:rPr>
          <w:rFonts w:cs="B Mitra" w:hint="cs"/>
          <w:b w:val="0"/>
          <w:bCs w:val="0"/>
          <w:sz w:val="24"/>
          <w:szCs w:val="24"/>
          <w:rtl/>
        </w:rPr>
        <w:t>ی</w:t>
      </w:r>
      <w:r w:rsidRPr="009F24E4">
        <w:rPr>
          <w:rFonts w:cs="B Mitra" w:hint="cs"/>
          <w:b w:val="0"/>
          <w:bCs w:val="0"/>
          <w:sz w:val="24"/>
          <w:szCs w:val="24"/>
          <w:rtl/>
        </w:rPr>
        <w:t>ت برا</w:t>
      </w:r>
      <w:r w:rsidR="00E11D84">
        <w:rPr>
          <w:rFonts w:cs="B Mitra" w:hint="cs"/>
          <w:b w:val="0"/>
          <w:bCs w:val="0"/>
          <w:sz w:val="24"/>
          <w:szCs w:val="24"/>
          <w:rtl/>
        </w:rPr>
        <w:t>ی</w:t>
      </w:r>
      <w:r w:rsidRPr="009F24E4">
        <w:rPr>
          <w:rFonts w:cs="B Mitra" w:hint="cs"/>
          <w:b w:val="0"/>
          <w:bCs w:val="0"/>
          <w:sz w:val="24"/>
          <w:szCs w:val="24"/>
          <w:rtl/>
        </w:rPr>
        <w:t xml:space="preserve"> هم</w:t>
      </w:r>
      <w:r w:rsidR="006C7271">
        <w:rPr>
          <w:rFonts w:cs="B Mitra" w:hint="cs"/>
          <w:b w:val="0"/>
          <w:bCs w:val="0"/>
          <w:sz w:val="24"/>
          <w:szCs w:val="24"/>
          <w:rtl/>
        </w:rPr>
        <w:t>ک</w:t>
      </w:r>
      <w:r w:rsidRPr="009F24E4">
        <w:rPr>
          <w:rFonts w:cs="B Mitra" w:hint="cs"/>
          <w:b w:val="0"/>
          <w:bCs w:val="0"/>
          <w:sz w:val="24"/>
          <w:szCs w:val="24"/>
          <w:rtl/>
        </w:rPr>
        <w:t>ارانشان م</w:t>
      </w:r>
      <w:r w:rsidR="00E11D84">
        <w:rPr>
          <w:rFonts w:cs="B Mitra" w:hint="cs"/>
          <w:b w:val="0"/>
          <w:bCs w:val="0"/>
          <w:sz w:val="24"/>
          <w:szCs w:val="24"/>
          <w:rtl/>
        </w:rPr>
        <w:t>ی</w:t>
      </w:r>
      <w:r w:rsidRPr="009F24E4">
        <w:rPr>
          <w:rFonts w:cs="B Mitra" w:hint="cs"/>
          <w:b w:val="0"/>
          <w:bCs w:val="0"/>
          <w:sz w:val="24"/>
          <w:szCs w:val="24"/>
          <w:rtl/>
        </w:rPr>
        <w:t>‌باشد. گروه‌ها</w:t>
      </w:r>
      <w:r w:rsidR="00E11D84">
        <w:rPr>
          <w:rFonts w:cs="B Mitra" w:hint="cs"/>
          <w:b w:val="0"/>
          <w:bCs w:val="0"/>
          <w:sz w:val="24"/>
          <w:szCs w:val="24"/>
          <w:rtl/>
        </w:rPr>
        <w:t>ی</w:t>
      </w:r>
      <w:r w:rsidRPr="009F24E4">
        <w:rPr>
          <w:rFonts w:cs="B Mitra" w:hint="cs"/>
          <w:b w:val="0"/>
          <w:bCs w:val="0"/>
          <w:sz w:val="24"/>
          <w:szCs w:val="24"/>
          <w:rtl/>
        </w:rPr>
        <w:t xml:space="preserve"> مختلف گرد هم م</w:t>
      </w:r>
      <w:r w:rsidR="00E11D84">
        <w:rPr>
          <w:rFonts w:cs="B Mitra" w:hint="cs"/>
          <w:b w:val="0"/>
          <w:bCs w:val="0"/>
          <w:sz w:val="24"/>
          <w:szCs w:val="24"/>
          <w:rtl/>
        </w:rPr>
        <w:t>ی</w:t>
      </w:r>
      <w:r w:rsidRPr="009F24E4">
        <w:rPr>
          <w:rFonts w:cs="B Mitra" w:hint="cs"/>
          <w:b w:val="0"/>
          <w:bCs w:val="0"/>
          <w:sz w:val="24"/>
          <w:szCs w:val="24"/>
          <w:rtl/>
        </w:rPr>
        <w:t>‌آ</w:t>
      </w:r>
      <w:r w:rsidR="00E11D84">
        <w:rPr>
          <w:rFonts w:cs="B Mitra" w:hint="cs"/>
          <w:b w:val="0"/>
          <w:bCs w:val="0"/>
          <w:sz w:val="24"/>
          <w:szCs w:val="24"/>
          <w:rtl/>
        </w:rPr>
        <w:t>ی</w:t>
      </w:r>
      <w:r w:rsidRPr="009F24E4">
        <w:rPr>
          <w:rFonts w:cs="B Mitra" w:hint="cs"/>
          <w:b w:val="0"/>
          <w:bCs w:val="0"/>
          <w:sz w:val="24"/>
          <w:szCs w:val="24"/>
          <w:rtl/>
        </w:rPr>
        <w:t>ند و به دل</w:t>
      </w:r>
      <w:r w:rsidR="00E11D84">
        <w:rPr>
          <w:rFonts w:cs="B Mitra" w:hint="cs"/>
          <w:b w:val="0"/>
          <w:bCs w:val="0"/>
          <w:sz w:val="24"/>
          <w:szCs w:val="24"/>
          <w:rtl/>
        </w:rPr>
        <w:t>ی</w:t>
      </w:r>
      <w:r w:rsidRPr="009F24E4">
        <w:rPr>
          <w:rFonts w:cs="B Mitra" w:hint="cs"/>
          <w:b w:val="0"/>
          <w:bCs w:val="0"/>
          <w:sz w:val="24"/>
          <w:szCs w:val="24"/>
          <w:rtl/>
        </w:rPr>
        <w:t>ل ا</w:t>
      </w:r>
      <w:r w:rsidR="00E11D84">
        <w:rPr>
          <w:rFonts w:cs="B Mitra" w:hint="cs"/>
          <w:b w:val="0"/>
          <w:bCs w:val="0"/>
          <w:sz w:val="24"/>
          <w:szCs w:val="24"/>
          <w:rtl/>
        </w:rPr>
        <w:t>ی</w:t>
      </w:r>
      <w:r w:rsidRPr="009F24E4">
        <w:rPr>
          <w:rFonts w:cs="B Mitra" w:hint="cs"/>
          <w:b w:val="0"/>
          <w:bCs w:val="0"/>
          <w:sz w:val="24"/>
          <w:szCs w:val="24"/>
          <w:rtl/>
        </w:rPr>
        <w:t>ن</w:t>
      </w:r>
      <w:r w:rsidR="006C7271">
        <w:rPr>
          <w:rFonts w:cs="B Mitra" w:hint="cs"/>
          <w:b w:val="0"/>
          <w:bCs w:val="0"/>
          <w:sz w:val="24"/>
          <w:szCs w:val="24"/>
          <w:rtl/>
        </w:rPr>
        <w:t>ک</w:t>
      </w:r>
      <w:r w:rsidRPr="009F24E4">
        <w:rPr>
          <w:rFonts w:cs="B Mitra" w:hint="cs"/>
          <w:b w:val="0"/>
          <w:bCs w:val="0"/>
          <w:sz w:val="24"/>
          <w:szCs w:val="24"/>
          <w:rtl/>
        </w:rPr>
        <w:t>ه برخ</w:t>
      </w:r>
      <w:r w:rsidR="00E11D84">
        <w:rPr>
          <w:rFonts w:cs="B Mitra" w:hint="cs"/>
          <w:b w:val="0"/>
          <w:bCs w:val="0"/>
          <w:sz w:val="24"/>
          <w:szCs w:val="24"/>
          <w:rtl/>
        </w:rPr>
        <w:t>ی</w:t>
      </w:r>
      <w:r w:rsidRPr="009F24E4">
        <w:rPr>
          <w:rFonts w:cs="B Mitra" w:hint="cs"/>
          <w:b w:val="0"/>
          <w:bCs w:val="0"/>
          <w:sz w:val="24"/>
          <w:szCs w:val="24"/>
          <w:rtl/>
        </w:rPr>
        <w:t xml:space="preserve"> قادرند مشار</w:t>
      </w:r>
      <w:r w:rsidR="006C7271">
        <w:rPr>
          <w:rFonts w:cs="B Mitra" w:hint="cs"/>
          <w:b w:val="0"/>
          <w:bCs w:val="0"/>
          <w:sz w:val="24"/>
          <w:szCs w:val="24"/>
          <w:rtl/>
        </w:rPr>
        <w:t>ک</w:t>
      </w:r>
      <w:r w:rsidRPr="009F24E4">
        <w:rPr>
          <w:rFonts w:cs="B Mitra" w:hint="cs"/>
          <w:b w:val="0"/>
          <w:bCs w:val="0"/>
          <w:sz w:val="24"/>
          <w:szCs w:val="24"/>
          <w:rtl/>
        </w:rPr>
        <w:t>ت ب</w:t>
      </w:r>
      <w:r w:rsidR="00E11D84">
        <w:rPr>
          <w:rFonts w:cs="B Mitra" w:hint="cs"/>
          <w:b w:val="0"/>
          <w:bCs w:val="0"/>
          <w:sz w:val="24"/>
          <w:szCs w:val="24"/>
          <w:rtl/>
        </w:rPr>
        <w:t>ی</w:t>
      </w:r>
      <w:r w:rsidRPr="009F24E4">
        <w:rPr>
          <w:rFonts w:cs="B Mitra" w:hint="cs"/>
          <w:b w:val="0"/>
          <w:bCs w:val="0"/>
          <w:sz w:val="24"/>
          <w:szCs w:val="24"/>
          <w:rtl/>
        </w:rPr>
        <w:t>شتر</w:t>
      </w:r>
      <w:r w:rsidR="00E11D84">
        <w:rPr>
          <w:rFonts w:cs="B Mitra" w:hint="cs"/>
          <w:b w:val="0"/>
          <w:bCs w:val="0"/>
          <w:sz w:val="24"/>
          <w:szCs w:val="24"/>
          <w:rtl/>
        </w:rPr>
        <w:t>ی</w:t>
      </w:r>
      <w:r w:rsidRPr="009F24E4">
        <w:rPr>
          <w:rFonts w:cs="B Mitra" w:hint="cs"/>
          <w:b w:val="0"/>
          <w:bCs w:val="0"/>
          <w:sz w:val="24"/>
          <w:szCs w:val="24"/>
          <w:rtl/>
        </w:rPr>
        <w:t xml:space="preserve"> در زم</w:t>
      </w:r>
      <w:r w:rsidR="00E11D84">
        <w:rPr>
          <w:rFonts w:cs="B Mitra" w:hint="cs"/>
          <w:b w:val="0"/>
          <w:bCs w:val="0"/>
          <w:sz w:val="24"/>
          <w:szCs w:val="24"/>
          <w:rtl/>
        </w:rPr>
        <w:t>ی</w:t>
      </w:r>
      <w:r w:rsidRPr="009F24E4">
        <w:rPr>
          <w:rFonts w:cs="B Mitra" w:hint="cs"/>
          <w:b w:val="0"/>
          <w:bCs w:val="0"/>
          <w:sz w:val="24"/>
          <w:szCs w:val="24"/>
          <w:rtl/>
        </w:rPr>
        <w:t>نه ثبات و بقا</w:t>
      </w:r>
      <w:r w:rsidR="00E11D84">
        <w:rPr>
          <w:rFonts w:cs="B Mitra" w:hint="cs"/>
          <w:b w:val="0"/>
          <w:bCs w:val="0"/>
          <w:sz w:val="24"/>
          <w:szCs w:val="24"/>
          <w:rtl/>
        </w:rPr>
        <w:t>ی</w:t>
      </w:r>
      <w:r w:rsidRPr="009F24E4">
        <w:rPr>
          <w:rFonts w:cs="B Mitra" w:hint="cs"/>
          <w:b w:val="0"/>
          <w:bCs w:val="0"/>
          <w:sz w:val="24"/>
          <w:szCs w:val="24"/>
          <w:rtl/>
        </w:rPr>
        <w:t xml:space="preserve"> سازمان نسبت به د</w:t>
      </w:r>
      <w:r w:rsidR="00E11D84">
        <w:rPr>
          <w:rFonts w:cs="B Mitra" w:hint="cs"/>
          <w:b w:val="0"/>
          <w:bCs w:val="0"/>
          <w:sz w:val="24"/>
          <w:szCs w:val="24"/>
          <w:rtl/>
        </w:rPr>
        <w:t>ی</w:t>
      </w:r>
      <w:r w:rsidRPr="009F24E4">
        <w:rPr>
          <w:rFonts w:cs="B Mitra" w:hint="cs"/>
          <w:b w:val="0"/>
          <w:bCs w:val="0"/>
          <w:sz w:val="24"/>
          <w:szCs w:val="24"/>
          <w:rtl/>
        </w:rPr>
        <w:t>گران داشته باشند، ا</w:t>
      </w:r>
      <w:r w:rsidR="00E11D84">
        <w:rPr>
          <w:rFonts w:cs="B Mitra" w:hint="cs"/>
          <w:b w:val="0"/>
          <w:bCs w:val="0"/>
          <w:sz w:val="24"/>
          <w:szCs w:val="24"/>
          <w:rtl/>
        </w:rPr>
        <w:t>ی</w:t>
      </w:r>
      <w:r w:rsidRPr="009F24E4">
        <w:rPr>
          <w:rFonts w:cs="B Mitra" w:hint="cs"/>
          <w:b w:val="0"/>
          <w:bCs w:val="0"/>
          <w:sz w:val="24"/>
          <w:szCs w:val="24"/>
          <w:rtl/>
        </w:rPr>
        <w:t>ن گروه‌ها</w:t>
      </w:r>
      <w:r w:rsidR="00E11D84">
        <w:rPr>
          <w:rFonts w:cs="B Mitra" w:hint="cs"/>
          <w:b w:val="0"/>
          <w:bCs w:val="0"/>
          <w:sz w:val="24"/>
          <w:szCs w:val="24"/>
          <w:rtl/>
        </w:rPr>
        <w:t>ی</w:t>
      </w:r>
      <w:r w:rsidRPr="009F24E4">
        <w:rPr>
          <w:rFonts w:cs="B Mitra" w:hint="cs"/>
          <w:b w:val="0"/>
          <w:bCs w:val="0"/>
          <w:sz w:val="24"/>
          <w:szCs w:val="24"/>
          <w:rtl/>
        </w:rPr>
        <w:t xml:space="preserve"> ذ</w:t>
      </w:r>
      <w:r w:rsidR="00E11D84">
        <w:rPr>
          <w:rFonts w:cs="B Mitra" w:hint="cs"/>
          <w:b w:val="0"/>
          <w:bCs w:val="0"/>
          <w:sz w:val="24"/>
          <w:szCs w:val="24"/>
          <w:rtl/>
        </w:rPr>
        <w:t>ی</w:t>
      </w:r>
      <w:r w:rsidRPr="009F24E4">
        <w:rPr>
          <w:rFonts w:cs="B Mitra" w:hint="cs"/>
          <w:b w:val="0"/>
          <w:bCs w:val="0"/>
          <w:sz w:val="24"/>
          <w:szCs w:val="24"/>
          <w:rtl/>
        </w:rPr>
        <w:t>‌نفع قدرت را به دست م</w:t>
      </w:r>
      <w:r w:rsidR="00E11D84">
        <w:rPr>
          <w:rFonts w:cs="B Mitra" w:hint="cs"/>
          <w:b w:val="0"/>
          <w:bCs w:val="0"/>
          <w:sz w:val="24"/>
          <w:szCs w:val="24"/>
          <w:rtl/>
        </w:rPr>
        <w:t>ی</w:t>
      </w:r>
      <w:r w:rsidRPr="009F24E4">
        <w:rPr>
          <w:rFonts w:cs="B Mitra" w:hint="cs"/>
          <w:b w:val="0"/>
          <w:bCs w:val="0"/>
          <w:sz w:val="24"/>
          <w:szCs w:val="24"/>
          <w:rtl/>
        </w:rPr>
        <w:t xml:space="preserve">‌آورند و قدرت نه تنها حاصل </w:t>
      </w:r>
      <w:r w:rsidR="006C7271">
        <w:rPr>
          <w:rFonts w:cs="B Mitra" w:hint="cs"/>
          <w:b w:val="0"/>
          <w:bCs w:val="0"/>
          <w:sz w:val="24"/>
          <w:szCs w:val="24"/>
          <w:rtl/>
        </w:rPr>
        <w:t>ک</w:t>
      </w:r>
      <w:r w:rsidRPr="009F24E4">
        <w:rPr>
          <w:rFonts w:cs="B Mitra" w:hint="cs"/>
          <w:b w:val="0"/>
          <w:bCs w:val="0"/>
          <w:sz w:val="24"/>
          <w:szCs w:val="24"/>
          <w:rtl/>
        </w:rPr>
        <w:t>شم</w:t>
      </w:r>
      <w:r w:rsidR="006C7271">
        <w:rPr>
          <w:rFonts w:cs="B Mitra" w:hint="cs"/>
          <w:b w:val="0"/>
          <w:bCs w:val="0"/>
          <w:sz w:val="24"/>
          <w:szCs w:val="24"/>
          <w:rtl/>
        </w:rPr>
        <w:t>ک</w:t>
      </w:r>
      <w:r w:rsidRPr="009F24E4">
        <w:rPr>
          <w:rFonts w:cs="B Mitra" w:hint="cs"/>
          <w:b w:val="0"/>
          <w:bCs w:val="0"/>
          <w:sz w:val="24"/>
          <w:szCs w:val="24"/>
          <w:rtl/>
        </w:rPr>
        <w:t>ش‌ها</w:t>
      </w:r>
      <w:r w:rsidR="00E11D84">
        <w:rPr>
          <w:rFonts w:cs="B Mitra" w:hint="cs"/>
          <w:b w:val="0"/>
          <w:bCs w:val="0"/>
          <w:sz w:val="24"/>
          <w:szCs w:val="24"/>
          <w:rtl/>
        </w:rPr>
        <w:t>ی</w:t>
      </w:r>
      <w:r w:rsidRPr="009F24E4">
        <w:rPr>
          <w:rFonts w:cs="B Mitra" w:hint="cs"/>
          <w:b w:val="0"/>
          <w:bCs w:val="0"/>
          <w:sz w:val="24"/>
          <w:szCs w:val="24"/>
          <w:rtl/>
        </w:rPr>
        <w:t xml:space="preserve"> س</w:t>
      </w:r>
      <w:r w:rsidR="00E11D84">
        <w:rPr>
          <w:rFonts w:cs="B Mitra" w:hint="cs"/>
          <w:b w:val="0"/>
          <w:bCs w:val="0"/>
          <w:sz w:val="24"/>
          <w:szCs w:val="24"/>
          <w:rtl/>
        </w:rPr>
        <w:t>ی</w:t>
      </w:r>
      <w:r w:rsidRPr="009F24E4">
        <w:rPr>
          <w:rFonts w:cs="B Mitra" w:hint="cs"/>
          <w:b w:val="0"/>
          <w:bCs w:val="0"/>
          <w:sz w:val="24"/>
          <w:szCs w:val="24"/>
          <w:rtl/>
        </w:rPr>
        <w:t>اس</w:t>
      </w:r>
      <w:r w:rsidR="00E11D84">
        <w:rPr>
          <w:rFonts w:cs="B Mitra" w:hint="cs"/>
          <w:b w:val="0"/>
          <w:bCs w:val="0"/>
          <w:sz w:val="24"/>
          <w:szCs w:val="24"/>
          <w:rtl/>
        </w:rPr>
        <w:t>ی</w:t>
      </w:r>
      <w:r w:rsidRPr="009F24E4">
        <w:rPr>
          <w:rFonts w:cs="B Mitra" w:hint="cs"/>
          <w:b w:val="0"/>
          <w:bCs w:val="0"/>
          <w:sz w:val="24"/>
          <w:szCs w:val="24"/>
          <w:rtl/>
        </w:rPr>
        <w:t xml:space="preserve"> بل</w:t>
      </w:r>
      <w:r w:rsidR="006C7271">
        <w:rPr>
          <w:rFonts w:cs="B Mitra" w:hint="cs"/>
          <w:b w:val="0"/>
          <w:bCs w:val="0"/>
          <w:sz w:val="24"/>
          <w:szCs w:val="24"/>
          <w:rtl/>
        </w:rPr>
        <w:t>ک</w:t>
      </w:r>
      <w:r w:rsidRPr="009F24E4">
        <w:rPr>
          <w:rFonts w:cs="B Mitra" w:hint="cs"/>
          <w:b w:val="0"/>
          <w:bCs w:val="0"/>
          <w:sz w:val="24"/>
          <w:szCs w:val="24"/>
          <w:rtl/>
        </w:rPr>
        <w:t>ه تع</w:t>
      </w:r>
      <w:r w:rsidR="00E11D84">
        <w:rPr>
          <w:rFonts w:cs="B Mitra" w:hint="cs"/>
          <w:b w:val="0"/>
          <w:bCs w:val="0"/>
          <w:sz w:val="24"/>
          <w:szCs w:val="24"/>
          <w:rtl/>
        </w:rPr>
        <w:t>یی</w:t>
      </w:r>
      <w:r w:rsidRPr="009F24E4">
        <w:rPr>
          <w:rFonts w:cs="B Mitra" w:hint="cs"/>
          <w:b w:val="0"/>
          <w:bCs w:val="0"/>
          <w:sz w:val="24"/>
          <w:szCs w:val="24"/>
          <w:rtl/>
        </w:rPr>
        <w:t>ن‌</w:t>
      </w:r>
      <w:r w:rsidR="006C7271">
        <w:rPr>
          <w:rFonts w:cs="B Mitra" w:hint="cs"/>
          <w:b w:val="0"/>
          <w:bCs w:val="0"/>
          <w:sz w:val="24"/>
          <w:szCs w:val="24"/>
          <w:rtl/>
        </w:rPr>
        <w:t>ک</w:t>
      </w:r>
      <w:r w:rsidRPr="009F24E4">
        <w:rPr>
          <w:rFonts w:cs="B Mitra" w:hint="cs"/>
          <w:b w:val="0"/>
          <w:bCs w:val="0"/>
          <w:sz w:val="24"/>
          <w:szCs w:val="24"/>
          <w:rtl/>
        </w:rPr>
        <w:t>ننده آن ن</w:t>
      </w:r>
      <w:r w:rsidR="00E11D84">
        <w:rPr>
          <w:rFonts w:cs="B Mitra" w:hint="cs"/>
          <w:b w:val="0"/>
          <w:bCs w:val="0"/>
          <w:sz w:val="24"/>
          <w:szCs w:val="24"/>
          <w:rtl/>
        </w:rPr>
        <w:t>ی</w:t>
      </w:r>
      <w:r w:rsidRPr="009F24E4">
        <w:rPr>
          <w:rFonts w:cs="B Mitra" w:hint="cs"/>
          <w:b w:val="0"/>
          <w:bCs w:val="0"/>
          <w:sz w:val="24"/>
          <w:szCs w:val="24"/>
          <w:rtl/>
        </w:rPr>
        <w:t>ز م</w:t>
      </w:r>
      <w:r w:rsidR="00E11D84">
        <w:rPr>
          <w:rFonts w:cs="B Mitra" w:hint="cs"/>
          <w:b w:val="0"/>
          <w:bCs w:val="0"/>
          <w:sz w:val="24"/>
          <w:szCs w:val="24"/>
          <w:rtl/>
        </w:rPr>
        <w:t>ی</w:t>
      </w:r>
      <w:r w:rsidRPr="009F24E4">
        <w:rPr>
          <w:rFonts w:cs="B Mitra" w:hint="cs"/>
          <w:b w:val="0"/>
          <w:bCs w:val="0"/>
          <w:sz w:val="24"/>
          <w:szCs w:val="24"/>
          <w:rtl/>
        </w:rPr>
        <w:t>‌باشد</w:t>
      </w:r>
      <w:r w:rsidR="00EB6A28" w:rsidRPr="009F24E4">
        <w:rPr>
          <w:rFonts w:cs="B Mitra"/>
          <w:b w:val="0"/>
          <w:bCs w:val="0"/>
          <w:sz w:val="24"/>
          <w:szCs w:val="24"/>
          <w:rtl/>
        </w:rPr>
        <w:t xml:space="preserve">، </w:t>
      </w:r>
      <w:r w:rsidR="00E11D84">
        <w:rPr>
          <w:rFonts w:cs="B Mitra" w:hint="cs"/>
          <w:b w:val="0"/>
          <w:bCs w:val="0"/>
          <w:sz w:val="24"/>
          <w:szCs w:val="24"/>
          <w:rtl/>
        </w:rPr>
        <w:t>ی</w:t>
      </w:r>
      <w:r w:rsidRPr="009F24E4">
        <w:rPr>
          <w:rFonts w:cs="B Mitra" w:hint="cs"/>
          <w:b w:val="0"/>
          <w:bCs w:val="0"/>
          <w:sz w:val="24"/>
          <w:szCs w:val="24"/>
          <w:rtl/>
        </w:rPr>
        <w:t>عن</w:t>
      </w:r>
      <w:r w:rsidR="00E11D84">
        <w:rPr>
          <w:rFonts w:cs="B Mitra" w:hint="cs"/>
          <w:b w:val="0"/>
          <w:bCs w:val="0"/>
          <w:sz w:val="24"/>
          <w:szCs w:val="24"/>
          <w:rtl/>
        </w:rPr>
        <w:t>ی</w:t>
      </w:r>
      <w:r w:rsidRPr="009F24E4">
        <w:rPr>
          <w:rFonts w:cs="B Mitra" w:hint="cs"/>
          <w:b w:val="0"/>
          <w:bCs w:val="0"/>
          <w:sz w:val="24"/>
          <w:szCs w:val="24"/>
          <w:rtl/>
        </w:rPr>
        <w:t xml:space="preserve"> برا</w:t>
      </w:r>
      <w:r w:rsidR="00E11D84">
        <w:rPr>
          <w:rFonts w:cs="B Mitra" w:hint="cs"/>
          <w:b w:val="0"/>
          <w:bCs w:val="0"/>
          <w:sz w:val="24"/>
          <w:szCs w:val="24"/>
          <w:rtl/>
        </w:rPr>
        <w:t>ی</w:t>
      </w:r>
      <w:r w:rsidRPr="009F24E4">
        <w:rPr>
          <w:rFonts w:cs="B Mitra" w:hint="cs"/>
          <w:b w:val="0"/>
          <w:bCs w:val="0"/>
          <w:sz w:val="24"/>
          <w:szCs w:val="24"/>
          <w:rtl/>
        </w:rPr>
        <w:t xml:space="preserve"> افراد درگ</w:t>
      </w:r>
      <w:r w:rsidR="00E11D84">
        <w:rPr>
          <w:rFonts w:cs="B Mitra" w:hint="cs"/>
          <w:b w:val="0"/>
          <w:bCs w:val="0"/>
          <w:sz w:val="24"/>
          <w:szCs w:val="24"/>
          <w:rtl/>
        </w:rPr>
        <w:t>ی</w:t>
      </w:r>
      <w:r w:rsidRPr="009F24E4">
        <w:rPr>
          <w:rFonts w:cs="B Mitra" w:hint="cs"/>
          <w:b w:val="0"/>
          <w:bCs w:val="0"/>
          <w:sz w:val="24"/>
          <w:szCs w:val="24"/>
          <w:rtl/>
        </w:rPr>
        <w:t xml:space="preserve">ر </w:t>
      </w:r>
      <w:r w:rsidR="006C7271">
        <w:rPr>
          <w:rFonts w:cs="B Mitra" w:hint="cs"/>
          <w:b w:val="0"/>
          <w:bCs w:val="0"/>
          <w:sz w:val="24"/>
          <w:szCs w:val="24"/>
          <w:rtl/>
        </w:rPr>
        <w:t>ک</w:t>
      </w:r>
      <w:r w:rsidRPr="009F24E4">
        <w:rPr>
          <w:rFonts w:cs="B Mitra" w:hint="cs"/>
          <w:b w:val="0"/>
          <w:bCs w:val="0"/>
          <w:sz w:val="24"/>
          <w:szCs w:val="24"/>
          <w:rtl/>
        </w:rPr>
        <w:t>شم</w:t>
      </w:r>
      <w:r w:rsidR="006C7271">
        <w:rPr>
          <w:rFonts w:cs="B Mitra" w:hint="cs"/>
          <w:b w:val="0"/>
          <w:bCs w:val="0"/>
          <w:sz w:val="24"/>
          <w:szCs w:val="24"/>
          <w:rtl/>
        </w:rPr>
        <w:t>ک</w:t>
      </w:r>
      <w:r w:rsidRPr="009F24E4">
        <w:rPr>
          <w:rFonts w:cs="B Mitra" w:hint="cs"/>
          <w:b w:val="0"/>
          <w:bCs w:val="0"/>
          <w:sz w:val="24"/>
          <w:szCs w:val="24"/>
          <w:rtl/>
        </w:rPr>
        <w:t>ش س</w:t>
      </w:r>
      <w:r w:rsidR="00E11D84">
        <w:rPr>
          <w:rFonts w:cs="B Mitra" w:hint="cs"/>
          <w:b w:val="0"/>
          <w:bCs w:val="0"/>
          <w:sz w:val="24"/>
          <w:szCs w:val="24"/>
          <w:rtl/>
        </w:rPr>
        <w:t>ی</w:t>
      </w:r>
      <w:r w:rsidRPr="009F24E4">
        <w:rPr>
          <w:rFonts w:cs="B Mitra" w:hint="cs"/>
          <w:b w:val="0"/>
          <w:bCs w:val="0"/>
          <w:sz w:val="24"/>
          <w:szCs w:val="24"/>
          <w:rtl/>
        </w:rPr>
        <w:t>اس</w:t>
      </w:r>
      <w:r w:rsidR="00E11D84">
        <w:rPr>
          <w:rFonts w:cs="B Mitra" w:hint="cs"/>
          <w:b w:val="0"/>
          <w:bCs w:val="0"/>
          <w:sz w:val="24"/>
          <w:szCs w:val="24"/>
          <w:rtl/>
        </w:rPr>
        <w:t>ی</w:t>
      </w:r>
      <w:r w:rsidRPr="009F24E4">
        <w:rPr>
          <w:rFonts w:cs="B Mitra" w:hint="cs"/>
          <w:b w:val="0"/>
          <w:bCs w:val="0"/>
          <w:sz w:val="24"/>
          <w:szCs w:val="24"/>
          <w:rtl/>
        </w:rPr>
        <w:t xml:space="preserve"> به علت موقع</w:t>
      </w:r>
      <w:r w:rsidR="00E11D84">
        <w:rPr>
          <w:rFonts w:cs="B Mitra" w:hint="cs"/>
          <w:b w:val="0"/>
          <w:bCs w:val="0"/>
          <w:sz w:val="24"/>
          <w:szCs w:val="24"/>
          <w:rtl/>
        </w:rPr>
        <w:t>ی</w:t>
      </w:r>
      <w:r w:rsidRPr="009F24E4">
        <w:rPr>
          <w:rFonts w:cs="B Mitra" w:hint="cs"/>
          <w:b w:val="0"/>
          <w:bCs w:val="0"/>
          <w:sz w:val="24"/>
          <w:szCs w:val="24"/>
          <w:rtl/>
        </w:rPr>
        <w:t xml:space="preserve">ت </w:t>
      </w:r>
      <w:r w:rsidR="004C6E71" w:rsidRPr="009F24E4">
        <w:rPr>
          <w:rFonts w:cs="B Mitra"/>
          <w:b w:val="0"/>
          <w:bCs w:val="0"/>
          <w:sz w:val="24"/>
          <w:szCs w:val="24"/>
          <w:rtl/>
        </w:rPr>
        <w:t>سازمان</w:t>
      </w:r>
      <w:r w:rsidR="004C6E71" w:rsidRPr="009F24E4">
        <w:rPr>
          <w:rFonts w:cs="B Mitra" w:hint="cs"/>
          <w:b w:val="0"/>
          <w:bCs w:val="0"/>
          <w:sz w:val="24"/>
          <w:szCs w:val="24"/>
          <w:rtl/>
        </w:rPr>
        <w:t>ی</w:t>
      </w:r>
      <w:r w:rsidR="004C6E71" w:rsidRPr="009F24E4">
        <w:rPr>
          <w:rFonts w:cs="B Mitra" w:hint="eastAsia"/>
          <w:b w:val="0"/>
          <w:bCs w:val="0"/>
          <w:sz w:val="24"/>
          <w:szCs w:val="24"/>
          <w:rtl/>
        </w:rPr>
        <w:t>شان</w:t>
      </w:r>
      <w:r w:rsidRPr="009F24E4">
        <w:rPr>
          <w:rFonts w:cs="B Mitra" w:hint="cs"/>
          <w:b w:val="0"/>
          <w:bCs w:val="0"/>
          <w:sz w:val="24"/>
          <w:szCs w:val="24"/>
          <w:rtl/>
        </w:rPr>
        <w:t xml:space="preserve"> منافع ب</w:t>
      </w:r>
      <w:r w:rsidR="00E11D84">
        <w:rPr>
          <w:rFonts w:cs="B Mitra" w:hint="cs"/>
          <w:b w:val="0"/>
          <w:bCs w:val="0"/>
          <w:sz w:val="24"/>
          <w:szCs w:val="24"/>
          <w:rtl/>
        </w:rPr>
        <w:t>ی</w:t>
      </w:r>
      <w:r w:rsidRPr="009F24E4">
        <w:rPr>
          <w:rFonts w:cs="B Mitra" w:hint="cs"/>
          <w:b w:val="0"/>
          <w:bCs w:val="0"/>
          <w:sz w:val="24"/>
          <w:szCs w:val="24"/>
          <w:rtl/>
        </w:rPr>
        <w:t>شتر</w:t>
      </w:r>
      <w:r w:rsidR="00E11D84">
        <w:rPr>
          <w:rFonts w:cs="B Mitra" w:hint="cs"/>
          <w:b w:val="0"/>
          <w:bCs w:val="0"/>
          <w:sz w:val="24"/>
          <w:szCs w:val="24"/>
          <w:rtl/>
        </w:rPr>
        <w:t>ی</w:t>
      </w:r>
      <w:r w:rsidRPr="009F24E4">
        <w:rPr>
          <w:rFonts w:cs="B Mitra" w:hint="cs"/>
          <w:b w:val="0"/>
          <w:bCs w:val="0"/>
          <w:sz w:val="24"/>
          <w:szCs w:val="24"/>
          <w:rtl/>
        </w:rPr>
        <w:t xml:space="preserve"> را فراهم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 xml:space="preserve">ند. </w:t>
      </w:r>
    </w:p>
    <w:p w:rsidR="006D5528" w:rsidRPr="009F24E4" w:rsidRDefault="006D5528" w:rsidP="005D25A5">
      <w:pPr>
        <w:widowControl w:val="0"/>
        <w:bidi/>
        <w:spacing w:line="276" w:lineRule="auto"/>
        <w:ind w:firstLine="397"/>
        <w:jc w:val="both"/>
        <w:rPr>
          <w:rFonts w:cs="B Mitra"/>
          <w:b w:val="0"/>
          <w:bCs w:val="0"/>
          <w:sz w:val="24"/>
          <w:szCs w:val="24"/>
          <w:rtl/>
        </w:rPr>
      </w:pPr>
    </w:p>
    <w:p w:rsidR="006D5528" w:rsidRPr="009F24E4" w:rsidRDefault="006D5528" w:rsidP="005D25A5">
      <w:pPr>
        <w:widowControl w:val="0"/>
        <w:bidi/>
        <w:spacing w:line="276" w:lineRule="auto"/>
        <w:ind w:firstLine="397"/>
        <w:jc w:val="both"/>
        <w:rPr>
          <w:rFonts w:cs="B Mitra"/>
          <w:sz w:val="24"/>
          <w:szCs w:val="24"/>
          <w:rtl/>
        </w:rPr>
      </w:pPr>
      <w:bookmarkStart w:id="192" w:name="_Toc273369496"/>
      <w:r w:rsidRPr="009F24E4">
        <w:rPr>
          <w:rFonts w:cs="B Mitra" w:hint="cs"/>
          <w:sz w:val="24"/>
          <w:szCs w:val="24"/>
          <w:rtl/>
        </w:rPr>
        <w:t>ا</w:t>
      </w:r>
      <w:r w:rsidR="006C7271">
        <w:rPr>
          <w:rFonts w:cs="B Mitra" w:hint="cs"/>
          <w:sz w:val="24"/>
          <w:szCs w:val="24"/>
          <w:rtl/>
        </w:rPr>
        <w:t>ک</w:t>
      </w:r>
      <w:r w:rsidRPr="009F24E4">
        <w:rPr>
          <w:rFonts w:cs="B Mitra" w:hint="cs"/>
          <w:sz w:val="24"/>
          <w:szCs w:val="24"/>
          <w:rtl/>
        </w:rPr>
        <w:t>ولوژ</w:t>
      </w:r>
      <w:r w:rsidR="00E11D84">
        <w:rPr>
          <w:rFonts w:cs="B Mitra" w:hint="cs"/>
          <w:sz w:val="24"/>
          <w:szCs w:val="24"/>
          <w:rtl/>
        </w:rPr>
        <w:t>ی</w:t>
      </w:r>
      <w:r w:rsidRPr="009F24E4">
        <w:rPr>
          <w:rFonts w:cs="B Mitra" w:hint="cs"/>
          <w:sz w:val="24"/>
          <w:szCs w:val="24"/>
          <w:rtl/>
        </w:rPr>
        <w:t xml:space="preserve"> جمع</w:t>
      </w:r>
      <w:r w:rsidR="00E11D84">
        <w:rPr>
          <w:rFonts w:cs="B Mitra" w:hint="cs"/>
          <w:sz w:val="24"/>
          <w:szCs w:val="24"/>
          <w:rtl/>
        </w:rPr>
        <w:t>ی</w:t>
      </w:r>
      <w:r w:rsidRPr="009F24E4">
        <w:rPr>
          <w:rFonts w:cs="B Mitra" w:hint="cs"/>
          <w:sz w:val="24"/>
          <w:szCs w:val="24"/>
          <w:rtl/>
        </w:rPr>
        <w:t>ت</w:t>
      </w:r>
      <w:bookmarkEnd w:id="192"/>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ا</w:t>
      </w:r>
      <w:r w:rsidR="006C7271">
        <w:rPr>
          <w:rFonts w:cs="B Mitra" w:hint="cs"/>
          <w:b w:val="0"/>
          <w:bCs w:val="0"/>
          <w:sz w:val="24"/>
          <w:szCs w:val="24"/>
          <w:rtl/>
        </w:rPr>
        <w:t>ک</w:t>
      </w:r>
      <w:r w:rsidRPr="009F24E4">
        <w:rPr>
          <w:rFonts w:cs="B Mitra" w:hint="cs"/>
          <w:b w:val="0"/>
          <w:bCs w:val="0"/>
          <w:sz w:val="24"/>
          <w:szCs w:val="24"/>
          <w:rtl/>
        </w:rPr>
        <w:t>ولوژ</w:t>
      </w:r>
      <w:r w:rsidR="00E11D84">
        <w:rPr>
          <w:rFonts w:cs="B Mitra" w:hint="cs"/>
          <w:b w:val="0"/>
          <w:bCs w:val="0"/>
          <w:sz w:val="24"/>
          <w:szCs w:val="24"/>
          <w:rtl/>
        </w:rPr>
        <w:t>ی</w:t>
      </w:r>
      <w:r w:rsidRPr="009F24E4">
        <w:rPr>
          <w:rFonts w:cs="B Mitra" w:hint="cs"/>
          <w:b w:val="0"/>
          <w:bCs w:val="0"/>
          <w:sz w:val="24"/>
          <w:szCs w:val="24"/>
          <w:rtl/>
        </w:rPr>
        <w:t xml:space="preserve"> جمع</w:t>
      </w:r>
      <w:r w:rsidR="00E11D84">
        <w:rPr>
          <w:rFonts w:cs="B Mitra" w:hint="cs"/>
          <w:b w:val="0"/>
          <w:bCs w:val="0"/>
          <w:sz w:val="24"/>
          <w:szCs w:val="24"/>
          <w:rtl/>
        </w:rPr>
        <w:t>ی</w:t>
      </w:r>
      <w:r w:rsidRPr="009F24E4">
        <w:rPr>
          <w:rFonts w:cs="B Mitra" w:hint="cs"/>
          <w:b w:val="0"/>
          <w:bCs w:val="0"/>
          <w:sz w:val="24"/>
          <w:szCs w:val="24"/>
          <w:rtl/>
        </w:rPr>
        <w:t>ت با مدل انتخاب طب</w:t>
      </w:r>
      <w:r w:rsidR="00E11D84">
        <w:rPr>
          <w:rFonts w:cs="B Mitra" w:hint="cs"/>
          <w:b w:val="0"/>
          <w:bCs w:val="0"/>
          <w:sz w:val="24"/>
          <w:szCs w:val="24"/>
          <w:rtl/>
        </w:rPr>
        <w:t>ی</w:t>
      </w:r>
      <w:r w:rsidRPr="009F24E4">
        <w:rPr>
          <w:rFonts w:cs="B Mitra" w:hint="cs"/>
          <w:b w:val="0"/>
          <w:bCs w:val="0"/>
          <w:sz w:val="24"/>
          <w:szCs w:val="24"/>
          <w:rtl/>
        </w:rPr>
        <w:t>ع</w:t>
      </w:r>
      <w:r w:rsidR="00E11D84">
        <w:rPr>
          <w:rFonts w:cs="B Mitra" w:hint="cs"/>
          <w:b w:val="0"/>
          <w:bCs w:val="0"/>
          <w:sz w:val="24"/>
          <w:szCs w:val="24"/>
          <w:rtl/>
        </w:rPr>
        <w:t>ی</w:t>
      </w:r>
      <w:r w:rsidRPr="009F24E4">
        <w:rPr>
          <w:rFonts w:cs="B Mitra" w:hint="cs"/>
          <w:b w:val="0"/>
          <w:bCs w:val="0"/>
          <w:sz w:val="24"/>
          <w:szCs w:val="24"/>
          <w:rtl/>
        </w:rPr>
        <w:t xml:space="preserve"> سازمان‌ها، ر</w:t>
      </w:r>
      <w:r w:rsidR="00E11D84">
        <w:rPr>
          <w:rFonts w:cs="B Mitra" w:hint="cs"/>
          <w:b w:val="0"/>
          <w:bCs w:val="0"/>
          <w:sz w:val="24"/>
          <w:szCs w:val="24"/>
          <w:rtl/>
        </w:rPr>
        <w:t>ی</w:t>
      </w:r>
      <w:r w:rsidRPr="009F24E4">
        <w:rPr>
          <w:rFonts w:cs="B Mitra" w:hint="cs"/>
          <w:b w:val="0"/>
          <w:bCs w:val="0"/>
          <w:sz w:val="24"/>
          <w:szCs w:val="24"/>
          <w:rtl/>
        </w:rPr>
        <w:t>شه در ز</w:t>
      </w:r>
      <w:r w:rsidR="00E11D84">
        <w:rPr>
          <w:rFonts w:cs="B Mitra" w:hint="cs"/>
          <w:b w:val="0"/>
          <w:bCs w:val="0"/>
          <w:sz w:val="24"/>
          <w:szCs w:val="24"/>
          <w:rtl/>
        </w:rPr>
        <w:t>ی</w:t>
      </w:r>
      <w:r w:rsidRPr="009F24E4">
        <w:rPr>
          <w:rFonts w:cs="B Mitra" w:hint="cs"/>
          <w:b w:val="0"/>
          <w:bCs w:val="0"/>
          <w:sz w:val="24"/>
          <w:szCs w:val="24"/>
          <w:rtl/>
        </w:rPr>
        <w:t>ست‌شناس</w:t>
      </w:r>
      <w:r w:rsidR="00E11D84">
        <w:rPr>
          <w:rFonts w:cs="B Mitra" w:hint="cs"/>
          <w:b w:val="0"/>
          <w:bCs w:val="0"/>
          <w:sz w:val="24"/>
          <w:szCs w:val="24"/>
          <w:rtl/>
        </w:rPr>
        <w:t>ی</w:t>
      </w:r>
      <w:r w:rsidRPr="009F24E4">
        <w:rPr>
          <w:rFonts w:cs="B Mitra" w:hint="cs"/>
          <w:b w:val="0"/>
          <w:bCs w:val="0"/>
          <w:sz w:val="24"/>
          <w:szCs w:val="24"/>
          <w:rtl/>
        </w:rPr>
        <w:t xml:space="preserve"> و </w:t>
      </w:r>
      <w:r w:rsidR="006C7271">
        <w:rPr>
          <w:rFonts w:cs="B Mitra" w:hint="cs"/>
          <w:b w:val="0"/>
          <w:bCs w:val="0"/>
          <w:sz w:val="24"/>
          <w:szCs w:val="24"/>
          <w:rtl/>
        </w:rPr>
        <w:t>ک</w:t>
      </w:r>
      <w:r w:rsidRPr="009F24E4">
        <w:rPr>
          <w:rFonts w:cs="B Mitra" w:hint="cs"/>
          <w:b w:val="0"/>
          <w:bCs w:val="0"/>
          <w:sz w:val="24"/>
          <w:szCs w:val="24"/>
          <w:rtl/>
        </w:rPr>
        <w:t>ار دارو</w:t>
      </w:r>
      <w:r w:rsidR="00E11D84">
        <w:rPr>
          <w:rFonts w:cs="B Mitra" w:hint="cs"/>
          <w:b w:val="0"/>
          <w:bCs w:val="0"/>
          <w:sz w:val="24"/>
          <w:szCs w:val="24"/>
          <w:rtl/>
        </w:rPr>
        <w:t>ی</w:t>
      </w:r>
      <w:r w:rsidRPr="009F24E4">
        <w:rPr>
          <w:rFonts w:cs="B Mitra" w:hint="cs"/>
          <w:b w:val="0"/>
          <w:bCs w:val="0"/>
          <w:sz w:val="24"/>
          <w:szCs w:val="24"/>
          <w:rtl/>
        </w:rPr>
        <w:t>ن دارد. ا</w:t>
      </w:r>
      <w:r w:rsidR="00E11D84">
        <w:rPr>
          <w:rFonts w:cs="B Mitra" w:hint="cs"/>
          <w:b w:val="0"/>
          <w:bCs w:val="0"/>
          <w:sz w:val="24"/>
          <w:szCs w:val="24"/>
          <w:rtl/>
        </w:rPr>
        <w:t>ی</w:t>
      </w:r>
      <w:r w:rsidRPr="009F24E4">
        <w:rPr>
          <w:rFonts w:cs="B Mitra" w:hint="cs"/>
          <w:b w:val="0"/>
          <w:bCs w:val="0"/>
          <w:sz w:val="24"/>
          <w:szCs w:val="24"/>
          <w:rtl/>
        </w:rPr>
        <w:t>ن مدل از سا</w:t>
      </w:r>
      <w:r w:rsidR="00E11D84">
        <w:rPr>
          <w:rFonts w:cs="B Mitra" w:hint="cs"/>
          <w:b w:val="0"/>
          <w:bCs w:val="0"/>
          <w:sz w:val="24"/>
          <w:szCs w:val="24"/>
          <w:rtl/>
        </w:rPr>
        <w:t>ی</w:t>
      </w:r>
      <w:r w:rsidRPr="009F24E4">
        <w:rPr>
          <w:rFonts w:cs="B Mitra" w:hint="cs"/>
          <w:b w:val="0"/>
          <w:bCs w:val="0"/>
          <w:sz w:val="24"/>
          <w:szCs w:val="24"/>
          <w:rtl/>
        </w:rPr>
        <w:t>ر د</w:t>
      </w:r>
      <w:r w:rsidR="00E11D84">
        <w:rPr>
          <w:rFonts w:cs="B Mitra" w:hint="cs"/>
          <w:b w:val="0"/>
          <w:bCs w:val="0"/>
          <w:sz w:val="24"/>
          <w:szCs w:val="24"/>
          <w:rtl/>
        </w:rPr>
        <w:t>ی</w:t>
      </w:r>
      <w:r w:rsidRPr="009F24E4">
        <w:rPr>
          <w:rFonts w:cs="B Mitra" w:hint="cs"/>
          <w:b w:val="0"/>
          <w:bCs w:val="0"/>
          <w:sz w:val="24"/>
          <w:szCs w:val="24"/>
          <w:rtl/>
        </w:rPr>
        <w:t>دگاه‌ها</w:t>
      </w:r>
      <w:r w:rsidR="00E11D84">
        <w:rPr>
          <w:rFonts w:cs="B Mitra" w:hint="cs"/>
          <w:b w:val="0"/>
          <w:bCs w:val="0"/>
          <w:sz w:val="24"/>
          <w:szCs w:val="24"/>
          <w:rtl/>
        </w:rPr>
        <w:t>ی</w:t>
      </w:r>
      <w:r w:rsidRPr="009F24E4">
        <w:rPr>
          <w:rFonts w:cs="B Mitra" w:hint="cs"/>
          <w:b w:val="0"/>
          <w:bCs w:val="0"/>
          <w:sz w:val="24"/>
          <w:szCs w:val="24"/>
          <w:rtl/>
        </w:rPr>
        <w:t xml:space="preserve"> سازمان</w:t>
      </w:r>
      <w:r w:rsidR="00E11D84">
        <w:rPr>
          <w:rFonts w:cs="B Mitra" w:hint="cs"/>
          <w:b w:val="0"/>
          <w:bCs w:val="0"/>
          <w:sz w:val="24"/>
          <w:szCs w:val="24"/>
          <w:rtl/>
        </w:rPr>
        <w:t>ی</w:t>
      </w:r>
      <w:r w:rsidRPr="009F24E4">
        <w:rPr>
          <w:rFonts w:cs="B Mitra" w:hint="cs"/>
          <w:b w:val="0"/>
          <w:bCs w:val="0"/>
          <w:sz w:val="24"/>
          <w:szCs w:val="24"/>
          <w:rtl/>
        </w:rPr>
        <w:t xml:space="preserve"> بد</w:t>
      </w:r>
      <w:r w:rsidR="00E11D84">
        <w:rPr>
          <w:rFonts w:cs="B Mitra" w:hint="cs"/>
          <w:b w:val="0"/>
          <w:bCs w:val="0"/>
          <w:sz w:val="24"/>
          <w:szCs w:val="24"/>
          <w:rtl/>
        </w:rPr>
        <w:t>ی</w:t>
      </w:r>
      <w:r w:rsidRPr="009F24E4">
        <w:rPr>
          <w:rFonts w:cs="B Mitra" w:hint="cs"/>
          <w:b w:val="0"/>
          <w:bCs w:val="0"/>
          <w:sz w:val="24"/>
          <w:szCs w:val="24"/>
          <w:rtl/>
        </w:rPr>
        <w:t xml:space="preserve">ن سبب متفاوت است </w:t>
      </w:r>
      <w:r w:rsidR="006C7271">
        <w:rPr>
          <w:rFonts w:cs="B Mitra" w:hint="cs"/>
          <w:b w:val="0"/>
          <w:bCs w:val="0"/>
          <w:sz w:val="24"/>
          <w:szCs w:val="24"/>
          <w:rtl/>
        </w:rPr>
        <w:t>ک</w:t>
      </w:r>
      <w:r w:rsidRPr="009F24E4">
        <w:rPr>
          <w:rFonts w:cs="B Mitra" w:hint="cs"/>
          <w:b w:val="0"/>
          <w:bCs w:val="0"/>
          <w:sz w:val="24"/>
          <w:szCs w:val="24"/>
          <w:rtl/>
        </w:rPr>
        <w:t>ه عمدتاً برا</w:t>
      </w:r>
      <w:r w:rsidR="00E11D84">
        <w:rPr>
          <w:rFonts w:cs="B Mitra" w:hint="cs"/>
          <w:b w:val="0"/>
          <w:bCs w:val="0"/>
          <w:sz w:val="24"/>
          <w:szCs w:val="24"/>
          <w:rtl/>
        </w:rPr>
        <w:t>ی</w:t>
      </w:r>
      <w:r w:rsidRPr="009F24E4">
        <w:rPr>
          <w:rFonts w:cs="B Mitra" w:hint="cs"/>
          <w:b w:val="0"/>
          <w:bCs w:val="0"/>
          <w:sz w:val="24"/>
          <w:szCs w:val="24"/>
          <w:rtl/>
        </w:rPr>
        <w:t xml:space="preserve"> جمع</w:t>
      </w:r>
      <w:r w:rsidR="00E11D84">
        <w:rPr>
          <w:rFonts w:cs="B Mitra" w:hint="cs"/>
          <w:b w:val="0"/>
          <w:bCs w:val="0"/>
          <w:sz w:val="24"/>
          <w:szCs w:val="24"/>
          <w:rtl/>
        </w:rPr>
        <w:t>ی</w:t>
      </w:r>
      <w:r w:rsidRPr="009F24E4">
        <w:rPr>
          <w:rFonts w:cs="B Mitra" w:hint="cs"/>
          <w:b w:val="0"/>
          <w:bCs w:val="0"/>
          <w:sz w:val="24"/>
          <w:szCs w:val="24"/>
          <w:rtl/>
        </w:rPr>
        <w:t xml:space="preserve">ت [مجموعه] سازمان‌ها به </w:t>
      </w:r>
      <w:r w:rsidR="006C7271">
        <w:rPr>
          <w:rFonts w:cs="B Mitra" w:hint="cs"/>
          <w:b w:val="0"/>
          <w:bCs w:val="0"/>
          <w:sz w:val="24"/>
          <w:szCs w:val="24"/>
          <w:rtl/>
        </w:rPr>
        <w:t>ک</w:t>
      </w:r>
      <w:r w:rsidRPr="009F24E4">
        <w:rPr>
          <w:rFonts w:cs="B Mitra" w:hint="cs"/>
          <w:b w:val="0"/>
          <w:bCs w:val="0"/>
          <w:sz w:val="24"/>
          <w:szCs w:val="24"/>
          <w:rtl/>
        </w:rPr>
        <w:t>ار م</w:t>
      </w:r>
      <w:r w:rsidR="00E11D84">
        <w:rPr>
          <w:rFonts w:cs="B Mitra" w:hint="cs"/>
          <w:b w:val="0"/>
          <w:bCs w:val="0"/>
          <w:sz w:val="24"/>
          <w:szCs w:val="24"/>
          <w:rtl/>
        </w:rPr>
        <w:t>ی</w:t>
      </w:r>
      <w:r w:rsidRPr="009F24E4">
        <w:rPr>
          <w:rFonts w:cs="B Mitra" w:hint="cs"/>
          <w:b w:val="0"/>
          <w:bCs w:val="0"/>
          <w:sz w:val="24"/>
          <w:szCs w:val="24"/>
          <w:rtl/>
        </w:rPr>
        <w:t>‌رود تا سازمان‌ها</w:t>
      </w:r>
      <w:r w:rsidR="00E11D84">
        <w:rPr>
          <w:rFonts w:cs="B Mitra" w:hint="cs"/>
          <w:b w:val="0"/>
          <w:bCs w:val="0"/>
          <w:sz w:val="24"/>
          <w:szCs w:val="24"/>
          <w:rtl/>
        </w:rPr>
        <w:t>ی</w:t>
      </w:r>
      <w:r w:rsidRPr="009F24E4">
        <w:rPr>
          <w:rFonts w:cs="B Mitra" w:hint="cs"/>
          <w:b w:val="0"/>
          <w:bCs w:val="0"/>
          <w:sz w:val="24"/>
          <w:szCs w:val="24"/>
          <w:rtl/>
        </w:rPr>
        <w:t xml:space="preserve"> منفرد. ا</w:t>
      </w:r>
      <w:r w:rsidR="00E11D84">
        <w:rPr>
          <w:rFonts w:cs="B Mitra" w:hint="cs"/>
          <w:b w:val="0"/>
          <w:bCs w:val="0"/>
          <w:sz w:val="24"/>
          <w:szCs w:val="24"/>
          <w:rtl/>
        </w:rPr>
        <w:t>ی</w:t>
      </w:r>
      <w:r w:rsidRPr="009F24E4">
        <w:rPr>
          <w:rFonts w:cs="B Mitra" w:hint="cs"/>
          <w:b w:val="0"/>
          <w:bCs w:val="0"/>
          <w:sz w:val="24"/>
          <w:szCs w:val="24"/>
          <w:rtl/>
        </w:rPr>
        <w:t>ن د</w:t>
      </w:r>
      <w:r w:rsidR="00E11D84">
        <w:rPr>
          <w:rFonts w:cs="B Mitra" w:hint="cs"/>
          <w:b w:val="0"/>
          <w:bCs w:val="0"/>
          <w:sz w:val="24"/>
          <w:szCs w:val="24"/>
          <w:rtl/>
        </w:rPr>
        <w:t>ی</w:t>
      </w:r>
      <w:r w:rsidRPr="009F24E4">
        <w:rPr>
          <w:rFonts w:cs="B Mitra" w:hint="cs"/>
          <w:b w:val="0"/>
          <w:bCs w:val="0"/>
          <w:sz w:val="24"/>
          <w:szCs w:val="24"/>
          <w:rtl/>
        </w:rPr>
        <w:t>دگاه برا</w:t>
      </w:r>
      <w:r w:rsidR="00E11D84">
        <w:rPr>
          <w:rFonts w:cs="B Mitra" w:hint="cs"/>
          <w:b w:val="0"/>
          <w:bCs w:val="0"/>
          <w:sz w:val="24"/>
          <w:szCs w:val="24"/>
          <w:rtl/>
        </w:rPr>
        <w:t>ی</w:t>
      </w:r>
      <w:r w:rsidRPr="009F24E4">
        <w:rPr>
          <w:rFonts w:cs="B Mitra" w:hint="cs"/>
          <w:b w:val="0"/>
          <w:bCs w:val="0"/>
          <w:sz w:val="24"/>
          <w:szCs w:val="24"/>
          <w:rtl/>
        </w:rPr>
        <w:t xml:space="preserve"> توض</w:t>
      </w:r>
      <w:r w:rsidR="00E11D84">
        <w:rPr>
          <w:rFonts w:cs="B Mitra" w:hint="cs"/>
          <w:b w:val="0"/>
          <w:bCs w:val="0"/>
          <w:sz w:val="24"/>
          <w:szCs w:val="24"/>
          <w:rtl/>
        </w:rPr>
        <w:t>ی</w:t>
      </w:r>
      <w:r w:rsidRPr="009F24E4">
        <w:rPr>
          <w:rFonts w:cs="B Mitra" w:hint="cs"/>
          <w:b w:val="0"/>
          <w:bCs w:val="0"/>
          <w:sz w:val="24"/>
          <w:szCs w:val="24"/>
          <w:rtl/>
        </w:rPr>
        <w:t>ح ا</w:t>
      </w:r>
      <w:r w:rsidR="00E11D84">
        <w:rPr>
          <w:rFonts w:cs="B Mitra" w:hint="cs"/>
          <w:b w:val="0"/>
          <w:bCs w:val="0"/>
          <w:sz w:val="24"/>
          <w:szCs w:val="24"/>
          <w:rtl/>
        </w:rPr>
        <w:t>ی</w:t>
      </w:r>
      <w:r w:rsidRPr="009F24E4">
        <w:rPr>
          <w:rFonts w:cs="B Mitra" w:hint="cs"/>
          <w:b w:val="0"/>
          <w:bCs w:val="0"/>
          <w:sz w:val="24"/>
          <w:szCs w:val="24"/>
          <w:rtl/>
        </w:rPr>
        <w:t>ن مسئله طراح</w:t>
      </w:r>
      <w:r w:rsidR="00E11D84">
        <w:rPr>
          <w:rFonts w:cs="B Mitra" w:hint="cs"/>
          <w:b w:val="0"/>
          <w:bCs w:val="0"/>
          <w:sz w:val="24"/>
          <w:szCs w:val="24"/>
          <w:rtl/>
        </w:rPr>
        <w:t>ی</w:t>
      </w:r>
      <w:r w:rsidRPr="009F24E4">
        <w:rPr>
          <w:rFonts w:cs="B Mitra" w:hint="cs"/>
          <w:b w:val="0"/>
          <w:bCs w:val="0"/>
          <w:sz w:val="24"/>
          <w:szCs w:val="24"/>
          <w:rtl/>
        </w:rPr>
        <w:t xml:space="preserve"> شده‌اند </w:t>
      </w:r>
      <w:r w:rsidR="006C7271">
        <w:rPr>
          <w:rFonts w:cs="B Mitra" w:hint="cs"/>
          <w:b w:val="0"/>
          <w:bCs w:val="0"/>
          <w:sz w:val="24"/>
          <w:szCs w:val="24"/>
          <w:rtl/>
        </w:rPr>
        <w:t>ک</w:t>
      </w:r>
      <w:r w:rsidRPr="009F24E4">
        <w:rPr>
          <w:rFonts w:cs="B Mitra" w:hint="cs"/>
          <w:b w:val="0"/>
          <w:bCs w:val="0"/>
          <w:sz w:val="24"/>
          <w:szCs w:val="24"/>
          <w:rtl/>
        </w:rPr>
        <w:t>ه چرا بعض</w:t>
      </w:r>
      <w:r w:rsidR="00E11D84">
        <w:rPr>
          <w:rFonts w:cs="B Mitra" w:hint="cs"/>
          <w:b w:val="0"/>
          <w:bCs w:val="0"/>
          <w:sz w:val="24"/>
          <w:szCs w:val="24"/>
          <w:rtl/>
        </w:rPr>
        <w:t>ی</w:t>
      </w:r>
      <w:r w:rsidRPr="009F24E4">
        <w:rPr>
          <w:rFonts w:cs="B Mitra" w:hint="cs"/>
          <w:b w:val="0"/>
          <w:bCs w:val="0"/>
          <w:sz w:val="24"/>
          <w:szCs w:val="24"/>
          <w:rtl/>
        </w:rPr>
        <w:t xml:space="preserve"> اش</w:t>
      </w:r>
      <w:r w:rsidR="006C7271">
        <w:rPr>
          <w:rFonts w:cs="B Mitra" w:hint="cs"/>
          <w:b w:val="0"/>
          <w:bCs w:val="0"/>
          <w:sz w:val="24"/>
          <w:szCs w:val="24"/>
          <w:rtl/>
        </w:rPr>
        <w:t>ک</w:t>
      </w:r>
      <w:r w:rsidRPr="009F24E4">
        <w:rPr>
          <w:rFonts w:cs="B Mitra" w:hint="cs"/>
          <w:b w:val="0"/>
          <w:bCs w:val="0"/>
          <w:sz w:val="24"/>
          <w:szCs w:val="24"/>
          <w:rtl/>
        </w:rPr>
        <w:t xml:space="preserve">ال </w:t>
      </w:r>
      <w:r w:rsidR="00E11D84">
        <w:rPr>
          <w:rFonts w:cs="B Mitra" w:hint="cs"/>
          <w:b w:val="0"/>
          <w:bCs w:val="0"/>
          <w:sz w:val="24"/>
          <w:szCs w:val="24"/>
          <w:rtl/>
        </w:rPr>
        <w:t>ی</w:t>
      </w:r>
      <w:r w:rsidRPr="009F24E4">
        <w:rPr>
          <w:rFonts w:cs="B Mitra" w:hint="cs"/>
          <w:b w:val="0"/>
          <w:bCs w:val="0"/>
          <w:sz w:val="24"/>
          <w:szCs w:val="24"/>
          <w:rtl/>
        </w:rPr>
        <w:t>ا انواع سازمان‌ها بقا و توسعه م</w:t>
      </w:r>
      <w:r w:rsidR="00E11D84">
        <w:rPr>
          <w:rFonts w:cs="B Mitra" w:hint="cs"/>
          <w:b w:val="0"/>
          <w:bCs w:val="0"/>
          <w:sz w:val="24"/>
          <w:szCs w:val="24"/>
          <w:rtl/>
        </w:rPr>
        <w:t>ی</w:t>
      </w:r>
      <w:r w:rsidRPr="009F24E4">
        <w:rPr>
          <w:rFonts w:cs="B Mitra" w:hint="cs"/>
          <w:b w:val="0"/>
          <w:bCs w:val="0"/>
          <w:sz w:val="24"/>
          <w:szCs w:val="24"/>
          <w:rtl/>
        </w:rPr>
        <w:t>‌</w:t>
      </w:r>
      <w:r w:rsidR="00E11D84">
        <w:rPr>
          <w:rFonts w:cs="B Mitra" w:hint="cs"/>
          <w:b w:val="0"/>
          <w:bCs w:val="0"/>
          <w:sz w:val="24"/>
          <w:szCs w:val="24"/>
          <w:rtl/>
        </w:rPr>
        <w:t>ی</w:t>
      </w:r>
      <w:r w:rsidRPr="009F24E4">
        <w:rPr>
          <w:rFonts w:cs="B Mitra" w:hint="cs"/>
          <w:b w:val="0"/>
          <w:bCs w:val="0"/>
          <w:sz w:val="24"/>
          <w:szCs w:val="24"/>
          <w:rtl/>
        </w:rPr>
        <w:t>ابند در حال</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انواع د</w:t>
      </w:r>
      <w:r w:rsidR="00E11D84">
        <w:rPr>
          <w:rFonts w:cs="B Mitra" w:hint="cs"/>
          <w:b w:val="0"/>
          <w:bCs w:val="0"/>
          <w:sz w:val="24"/>
          <w:szCs w:val="24"/>
          <w:rtl/>
        </w:rPr>
        <w:t>ی</w:t>
      </w:r>
      <w:r w:rsidRPr="009F24E4">
        <w:rPr>
          <w:rFonts w:cs="B Mitra" w:hint="cs"/>
          <w:b w:val="0"/>
          <w:bCs w:val="0"/>
          <w:sz w:val="24"/>
          <w:szCs w:val="24"/>
          <w:rtl/>
        </w:rPr>
        <w:t>گر تحل</w:t>
      </w:r>
      <w:r w:rsidR="00E11D84">
        <w:rPr>
          <w:rFonts w:cs="B Mitra" w:hint="cs"/>
          <w:b w:val="0"/>
          <w:bCs w:val="0"/>
          <w:sz w:val="24"/>
          <w:szCs w:val="24"/>
          <w:rtl/>
        </w:rPr>
        <w:t>ی</w:t>
      </w:r>
      <w:r w:rsidRPr="009F24E4">
        <w:rPr>
          <w:rFonts w:cs="B Mitra" w:hint="cs"/>
          <w:b w:val="0"/>
          <w:bCs w:val="0"/>
          <w:sz w:val="24"/>
          <w:szCs w:val="24"/>
          <w:rtl/>
        </w:rPr>
        <w:t>ل رفته و از ب</w:t>
      </w:r>
      <w:r w:rsidR="00E11D84">
        <w:rPr>
          <w:rFonts w:cs="B Mitra" w:hint="cs"/>
          <w:b w:val="0"/>
          <w:bCs w:val="0"/>
          <w:sz w:val="24"/>
          <w:szCs w:val="24"/>
          <w:rtl/>
        </w:rPr>
        <w:t>ی</w:t>
      </w:r>
      <w:r w:rsidRPr="009F24E4">
        <w:rPr>
          <w:rFonts w:cs="B Mitra" w:hint="cs"/>
          <w:b w:val="0"/>
          <w:bCs w:val="0"/>
          <w:sz w:val="24"/>
          <w:szCs w:val="24"/>
          <w:rtl/>
        </w:rPr>
        <w:t>ن م</w:t>
      </w:r>
      <w:r w:rsidR="00E11D84">
        <w:rPr>
          <w:rFonts w:cs="B Mitra" w:hint="cs"/>
          <w:b w:val="0"/>
          <w:bCs w:val="0"/>
          <w:sz w:val="24"/>
          <w:szCs w:val="24"/>
          <w:rtl/>
        </w:rPr>
        <w:t>ی</w:t>
      </w:r>
      <w:r w:rsidRPr="009F24E4">
        <w:rPr>
          <w:rFonts w:cs="B Mitra" w:hint="cs"/>
          <w:b w:val="0"/>
          <w:bCs w:val="0"/>
          <w:sz w:val="24"/>
          <w:szCs w:val="24"/>
          <w:rtl/>
        </w:rPr>
        <w:t xml:space="preserve">‌روند.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موضوع اصل</w:t>
      </w:r>
      <w:r w:rsidR="00E11D84">
        <w:rPr>
          <w:rFonts w:cs="B Mitra" w:hint="cs"/>
          <w:b w:val="0"/>
          <w:bCs w:val="0"/>
          <w:sz w:val="24"/>
          <w:szCs w:val="24"/>
          <w:rtl/>
        </w:rPr>
        <w:t>ی</w:t>
      </w:r>
      <w:r w:rsidRPr="009F24E4">
        <w:rPr>
          <w:rFonts w:cs="B Mitra" w:hint="cs"/>
          <w:b w:val="0"/>
          <w:bCs w:val="0"/>
          <w:sz w:val="24"/>
          <w:szCs w:val="24"/>
          <w:rtl/>
        </w:rPr>
        <w:t xml:space="preserve"> در تز انتخاب طب</w:t>
      </w:r>
      <w:r w:rsidR="00E11D84">
        <w:rPr>
          <w:rFonts w:cs="B Mitra" w:hint="cs"/>
          <w:b w:val="0"/>
          <w:bCs w:val="0"/>
          <w:sz w:val="24"/>
          <w:szCs w:val="24"/>
          <w:rtl/>
        </w:rPr>
        <w:t>ی</w:t>
      </w:r>
      <w:r w:rsidRPr="009F24E4">
        <w:rPr>
          <w:rFonts w:cs="B Mitra" w:hint="cs"/>
          <w:b w:val="0"/>
          <w:bCs w:val="0"/>
          <w:sz w:val="24"/>
          <w:szCs w:val="24"/>
          <w:rtl/>
        </w:rPr>
        <w:t>ع</w:t>
      </w:r>
      <w:r w:rsidR="00E11D84">
        <w:rPr>
          <w:rFonts w:cs="B Mitra" w:hint="cs"/>
          <w:b w:val="0"/>
          <w:bCs w:val="0"/>
          <w:sz w:val="24"/>
          <w:szCs w:val="24"/>
          <w:rtl/>
        </w:rPr>
        <w:t>ی</w:t>
      </w:r>
      <w:r w:rsidRPr="009F24E4">
        <w:rPr>
          <w:rFonts w:cs="B Mitra" w:hint="cs"/>
          <w:b w:val="0"/>
          <w:bCs w:val="0"/>
          <w:sz w:val="24"/>
          <w:szCs w:val="24"/>
          <w:rtl/>
        </w:rPr>
        <w:t xml:space="preserve"> آن است </w:t>
      </w:r>
      <w:r w:rsidR="006C7271">
        <w:rPr>
          <w:rFonts w:cs="B Mitra" w:hint="cs"/>
          <w:b w:val="0"/>
          <w:bCs w:val="0"/>
          <w:sz w:val="24"/>
          <w:szCs w:val="24"/>
          <w:rtl/>
        </w:rPr>
        <w:t>ک</w:t>
      </w:r>
      <w:r w:rsidRPr="009F24E4">
        <w:rPr>
          <w:rFonts w:cs="B Mitra" w:hint="cs"/>
          <w:b w:val="0"/>
          <w:bCs w:val="0"/>
          <w:sz w:val="24"/>
          <w:szCs w:val="24"/>
          <w:rtl/>
        </w:rPr>
        <w:t>ه مح</w:t>
      </w:r>
      <w:r w:rsidR="00E11D84">
        <w:rPr>
          <w:rFonts w:cs="B Mitra" w:hint="cs"/>
          <w:b w:val="0"/>
          <w:bCs w:val="0"/>
          <w:sz w:val="24"/>
          <w:szCs w:val="24"/>
          <w:rtl/>
        </w:rPr>
        <w:t>ی</w:t>
      </w:r>
      <w:r w:rsidRPr="009F24E4">
        <w:rPr>
          <w:rFonts w:cs="B Mitra" w:hint="cs"/>
          <w:b w:val="0"/>
          <w:bCs w:val="0"/>
          <w:sz w:val="24"/>
          <w:szCs w:val="24"/>
          <w:rtl/>
        </w:rPr>
        <w:t>ط، سازمان‌ها</w:t>
      </w:r>
      <w:r w:rsidR="00E11D84">
        <w:rPr>
          <w:rFonts w:cs="B Mitra" w:hint="cs"/>
          <w:b w:val="0"/>
          <w:bCs w:val="0"/>
          <w:sz w:val="24"/>
          <w:szCs w:val="24"/>
          <w:rtl/>
        </w:rPr>
        <w:t>یی</w:t>
      </w:r>
      <w:r w:rsidRPr="009F24E4">
        <w:rPr>
          <w:rFonts w:cs="B Mitra" w:hint="cs"/>
          <w:b w:val="0"/>
          <w:bCs w:val="0"/>
          <w:sz w:val="24"/>
          <w:szCs w:val="24"/>
          <w:rtl/>
        </w:rPr>
        <w:t xml:space="preserve"> را بر مبنا</w:t>
      </w:r>
      <w:r w:rsidR="00E11D84">
        <w:rPr>
          <w:rFonts w:cs="B Mitra" w:hint="cs"/>
          <w:b w:val="0"/>
          <w:bCs w:val="0"/>
          <w:sz w:val="24"/>
          <w:szCs w:val="24"/>
          <w:rtl/>
        </w:rPr>
        <w:t>ی</w:t>
      </w:r>
      <w:r w:rsidRPr="009F24E4">
        <w:rPr>
          <w:rFonts w:cs="B Mitra" w:hint="cs"/>
          <w:b w:val="0"/>
          <w:bCs w:val="0"/>
          <w:sz w:val="24"/>
          <w:szCs w:val="24"/>
          <w:rtl/>
        </w:rPr>
        <w:t xml:space="preserve"> برتر</w:t>
      </w:r>
      <w:r w:rsidR="00E11D84">
        <w:rPr>
          <w:rFonts w:cs="B Mitra" w:hint="cs"/>
          <w:b w:val="0"/>
          <w:bCs w:val="0"/>
          <w:sz w:val="24"/>
          <w:szCs w:val="24"/>
          <w:rtl/>
        </w:rPr>
        <w:t>ی</w:t>
      </w:r>
      <w:r w:rsidRPr="009F24E4">
        <w:rPr>
          <w:rFonts w:cs="B Mitra" w:hint="cs"/>
          <w:b w:val="0"/>
          <w:bCs w:val="0"/>
          <w:sz w:val="24"/>
          <w:szCs w:val="24"/>
          <w:rtl/>
        </w:rPr>
        <w:t xml:space="preserve"> هماهنگ</w:t>
      </w:r>
      <w:r w:rsidR="00E11D84">
        <w:rPr>
          <w:rFonts w:cs="B Mitra" w:hint="cs"/>
          <w:b w:val="0"/>
          <w:bCs w:val="0"/>
          <w:sz w:val="24"/>
          <w:szCs w:val="24"/>
          <w:rtl/>
        </w:rPr>
        <w:t>ی</w:t>
      </w:r>
      <w:r w:rsidRPr="009F24E4">
        <w:rPr>
          <w:rFonts w:cs="B Mitra" w:hint="cs"/>
          <w:b w:val="0"/>
          <w:bCs w:val="0"/>
          <w:sz w:val="24"/>
          <w:szCs w:val="24"/>
          <w:rtl/>
        </w:rPr>
        <w:t xml:space="preserve"> ب</w:t>
      </w:r>
      <w:r w:rsidR="00E11D84">
        <w:rPr>
          <w:rFonts w:cs="B Mitra" w:hint="cs"/>
          <w:b w:val="0"/>
          <w:bCs w:val="0"/>
          <w:sz w:val="24"/>
          <w:szCs w:val="24"/>
          <w:rtl/>
        </w:rPr>
        <w:t>ی</w:t>
      </w:r>
      <w:r w:rsidRPr="009F24E4">
        <w:rPr>
          <w:rFonts w:cs="B Mitra" w:hint="cs"/>
          <w:b w:val="0"/>
          <w:bCs w:val="0"/>
          <w:sz w:val="24"/>
          <w:szCs w:val="24"/>
          <w:rtl/>
        </w:rPr>
        <w:t>ن اش</w:t>
      </w:r>
      <w:r w:rsidR="006C7271">
        <w:rPr>
          <w:rFonts w:cs="B Mitra" w:hint="cs"/>
          <w:b w:val="0"/>
          <w:bCs w:val="0"/>
          <w:sz w:val="24"/>
          <w:szCs w:val="24"/>
          <w:rtl/>
        </w:rPr>
        <w:t>ک</w:t>
      </w:r>
      <w:r w:rsidRPr="009F24E4">
        <w:rPr>
          <w:rFonts w:cs="B Mitra" w:hint="cs"/>
          <w:b w:val="0"/>
          <w:bCs w:val="0"/>
          <w:sz w:val="24"/>
          <w:szCs w:val="24"/>
          <w:rtl/>
        </w:rPr>
        <w:t>ال سازمان</w:t>
      </w:r>
      <w:r w:rsidR="00E11D84">
        <w:rPr>
          <w:rFonts w:cs="B Mitra" w:hint="cs"/>
          <w:b w:val="0"/>
          <w:bCs w:val="0"/>
          <w:sz w:val="24"/>
          <w:szCs w:val="24"/>
          <w:rtl/>
        </w:rPr>
        <w:t>ی</w:t>
      </w:r>
      <w:r w:rsidRPr="009F24E4">
        <w:rPr>
          <w:rFonts w:cs="B Mitra" w:hint="cs"/>
          <w:b w:val="0"/>
          <w:bCs w:val="0"/>
          <w:sz w:val="24"/>
          <w:szCs w:val="24"/>
          <w:rtl/>
        </w:rPr>
        <w:t xml:space="preserve"> و و</w:t>
      </w:r>
      <w:r w:rsidR="00E11D84">
        <w:rPr>
          <w:rFonts w:cs="B Mitra" w:hint="cs"/>
          <w:b w:val="0"/>
          <w:bCs w:val="0"/>
          <w:sz w:val="24"/>
          <w:szCs w:val="24"/>
          <w:rtl/>
        </w:rPr>
        <w:t>ی</w:t>
      </w:r>
      <w:r w:rsidRPr="009F24E4">
        <w:rPr>
          <w:rFonts w:cs="B Mitra" w:hint="cs"/>
          <w:b w:val="0"/>
          <w:bCs w:val="0"/>
          <w:sz w:val="24"/>
          <w:szCs w:val="24"/>
          <w:rtl/>
        </w:rPr>
        <w:t>ژگ</w:t>
      </w:r>
      <w:r w:rsidR="00E11D84">
        <w:rPr>
          <w:rFonts w:cs="B Mitra" w:hint="cs"/>
          <w:b w:val="0"/>
          <w:bCs w:val="0"/>
          <w:sz w:val="24"/>
          <w:szCs w:val="24"/>
          <w:rtl/>
        </w:rPr>
        <w:t>ی</w:t>
      </w:r>
      <w:r w:rsidRPr="009F24E4">
        <w:rPr>
          <w:rFonts w:cs="B Mitra" w:hint="cs"/>
          <w:b w:val="0"/>
          <w:bCs w:val="0"/>
          <w:sz w:val="24"/>
          <w:szCs w:val="24"/>
          <w:rtl/>
        </w:rPr>
        <w:t>‌ها</w:t>
      </w:r>
      <w:r w:rsidR="00E11D84">
        <w:rPr>
          <w:rFonts w:cs="B Mitra" w:hint="cs"/>
          <w:b w:val="0"/>
          <w:bCs w:val="0"/>
          <w:sz w:val="24"/>
          <w:szCs w:val="24"/>
          <w:rtl/>
        </w:rPr>
        <w:t>ی</w:t>
      </w:r>
      <w:r w:rsidRPr="009F24E4">
        <w:rPr>
          <w:rFonts w:cs="B Mitra" w:hint="cs"/>
          <w:b w:val="0"/>
          <w:bCs w:val="0"/>
          <w:sz w:val="24"/>
          <w:szCs w:val="24"/>
          <w:rtl/>
        </w:rPr>
        <w:t xml:space="preserve"> مح</w:t>
      </w:r>
      <w:r w:rsidR="00E11D84">
        <w:rPr>
          <w:rFonts w:cs="B Mitra" w:hint="cs"/>
          <w:b w:val="0"/>
          <w:bCs w:val="0"/>
          <w:sz w:val="24"/>
          <w:szCs w:val="24"/>
          <w:rtl/>
        </w:rPr>
        <w:t>ی</w:t>
      </w:r>
      <w:r w:rsidRPr="009F24E4">
        <w:rPr>
          <w:rFonts w:cs="B Mitra" w:hint="cs"/>
          <w:b w:val="0"/>
          <w:bCs w:val="0"/>
          <w:sz w:val="24"/>
          <w:szCs w:val="24"/>
          <w:rtl/>
        </w:rPr>
        <w:t>ط</w:t>
      </w:r>
      <w:r w:rsidR="00E11D84">
        <w:rPr>
          <w:rFonts w:cs="B Mitra" w:hint="cs"/>
          <w:b w:val="0"/>
          <w:bCs w:val="0"/>
          <w:sz w:val="24"/>
          <w:szCs w:val="24"/>
          <w:rtl/>
        </w:rPr>
        <w:t>ی</w:t>
      </w:r>
      <w:r w:rsidRPr="009F24E4">
        <w:rPr>
          <w:rFonts w:cs="B Mitra" w:hint="cs"/>
          <w:b w:val="0"/>
          <w:bCs w:val="0"/>
          <w:sz w:val="24"/>
          <w:szCs w:val="24"/>
          <w:rtl/>
        </w:rPr>
        <w:t>‌شان برا</w:t>
      </w:r>
      <w:r w:rsidR="00E11D84">
        <w:rPr>
          <w:rFonts w:cs="B Mitra" w:hint="cs"/>
          <w:b w:val="0"/>
          <w:bCs w:val="0"/>
          <w:sz w:val="24"/>
          <w:szCs w:val="24"/>
          <w:rtl/>
        </w:rPr>
        <w:t>ی</w:t>
      </w:r>
      <w:r w:rsidRPr="009F24E4">
        <w:rPr>
          <w:rFonts w:cs="B Mitra" w:hint="cs"/>
          <w:b w:val="0"/>
          <w:bCs w:val="0"/>
          <w:sz w:val="24"/>
          <w:szCs w:val="24"/>
          <w:rtl/>
        </w:rPr>
        <w:t xml:space="preserve"> بقا انتخاب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ند. رو</w:t>
      </w:r>
      <w:r w:rsidR="00E11D84">
        <w:rPr>
          <w:rFonts w:cs="B Mitra" w:hint="cs"/>
          <w:b w:val="0"/>
          <w:bCs w:val="0"/>
          <w:sz w:val="24"/>
          <w:szCs w:val="24"/>
          <w:rtl/>
        </w:rPr>
        <w:t>ی</w:t>
      </w:r>
      <w:r w:rsidRPr="009F24E4">
        <w:rPr>
          <w:rFonts w:cs="B Mitra" w:hint="cs"/>
          <w:b w:val="0"/>
          <w:bCs w:val="0"/>
          <w:sz w:val="24"/>
          <w:szCs w:val="24"/>
          <w:rtl/>
        </w:rPr>
        <w:t xml:space="preserve"> سه فرآ</w:t>
      </w:r>
      <w:r w:rsidR="00E11D84">
        <w:rPr>
          <w:rFonts w:cs="B Mitra" w:hint="cs"/>
          <w:b w:val="0"/>
          <w:bCs w:val="0"/>
          <w:sz w:val="24"/>
          <w:szCs w:val="24"/>
          <w:rtl/>
        </w:rPr>
        <w:t>ی</w:t>
      </w:r>
      <w:r w:rsidRPr="009F24E4">
        <w:rPr>
          <w:rFonts w:cs="B Mitra" w:hint="cs"/>
          <w:b w:val="0"/>
          <w:bCs w:val="0"/>
          <w:sz w:val="24"/>
          <w:szCs w:val="24"/>
          <w:rtl/>
        </w:rPr>
        <w:t>ند در تحل</w:t>
      </w:r>
      <w:r w:rsidR="00E11D84">
        <w:rPr>
          <w:rFonts w:cs="B Mitra" w:hint="cs"/>
          <w:b w:val="0"/>
          <w:bCs w:val="0"/>
          <w:sz w:val="24"/>
          <w:szCs w:val="24"/>
          <w:rtl/>
        </w:rPr>
        <w:t>ی</w:t>
      </w:r>
      <w:r w:rsidRPr="009F24E4">
        <w:rPr>
          <w:rFonts w:cs="B Mitra" w:hint="cs"/>
          <w:b w:val="0"/>
          <w:bCs w:val="0"/>
          <w:sz w:val="24"/>
          <w:szCs w:val="24"/>
          <w:rtl/>
        </w:rPr>
        <w:t>ل ت</w:t>
      </w:r>
      <w:r w:rsidR="006C7271">
        <w:rPr>
          <w:rFonts w:cs="B Mitra" w:hint="cs"/>
          <w:b w:val="0"/>
          <w:bCs w:val="0"/>
          <w:sz w:val="24"/>
          <w:szCs w:val="24"/>
          <w:rtl/>
        </w:rPr>
        <w:t>ک</w:t>
      </w:r>
      <w:r w:rsidRPr="009F24E4">
        <w:rPr>
          <w:rFonts w:cs="B Mitra" w:hint="cs"/>
          <w:b w:val="0"/>
          <w:bCs w:val="0"/>
          <w:sz w:val="24"/>
          <w:szCs w:val="24"/>
          <w:rtl/>
        </w:rPr>
        <w:t>امل تأ</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د شده است: ا</w:t>
      </w:r>
      <w:r w:rsidR="00E11D84">
        <w:rPr>
          <w:rFonts w:cs="B Mitra" w:hint="cs"/>
          <w:b w:val="0"/>
          <w:bCs w:val="0"/>
          <w:sz w:val="24"/>
          <w:szCs w:val="24"/>
          <w:rtl/>
        </w:rPr>
        <w:t>ی</w:t>
      </w:r>
      <w:r w:rsidRPr="009F24E4">
        <w:rPr>
          <w:rFonts w:cs="B Mitra" w:hint="cs"/>
          <w:b w:val="0"/>
          <w:bCs w:val="0"/>
          <w:sz w:val="24"/>
          <w:szCs w:val="24"/>
          <w:rtl/>
        </w:rPr>
        <w:t>جاد تنوع، انتخاب برخ</w:t>
      </w:r>
      <w:r w:rsidR="00E11D84">
        <w:rPr>
          <w:rFonts w:cs="B Mitra" w:hint="cs"/>
          <w:b w:val="0"/>
          <w:bCs w:val="0"/>
          <w:sz w:val="24"/>
          <w:szCs w:val="24"/>
          <w:rtl/>
        </w:rPr>
        <w:t>ی</w:t>
      </w:r>
      <w:r w:rsidRPr="009F24E4">
        <w:rPr>
          <w:rFonts w:cs="B Mitra" w:hint="cs"/>
          <w:b w:val="0"/>
          <w:bCs w:val="0"/>
          <w:sz w:val="24"/>
          <w:szCs w:val="24"/>
          <w:rtl/>
        </w:rPr>
        <w:t xml:space="preserve"> اش</w:t>
      </w:r>
      <w:r w:rsidR="006C7271">
        <w:rPr>
          <w:rFonts w:cs="B Mitra" w:hint="cs"/>
          <w:b w:val="0"/>
          <w:bCs w:val="0"/>
          <w:sz w:val="24"/>
          <w:szCs w:val="24"/>
          <w:rtl/>
        </w:rPr>
        <w:t>ک</w:t>
      </w:r>
      <w:r w:rsidRPr="009F24E4">
        <w:rPr>
          <w:rFonts w:cs="B Mitra" w:hint="cs"/>
          <w:b w:val="0"/>
          <w:bCs w:val="0"/>
          <w:sz w:val="24"/>
          <w:szCs w:val="24"/>
          <w:rtl/>
        </w:rPr>
        <w:t>ال از م</w:t>
      </w:r>
      <w:r w:rsidR="00E11D84">
        <w:rPr>
          <w:rFonts w:cs="B Mitra" w:hint="cs"/>
          <w:b w:val="0"/>
          <w:bCs w:val="0"/>
          <w:sz w:val="24"/>
          <w:szCs w:val="24"/>
          <w:rtl/>
        </w:rPr>
        <w:t>ی</w:t>
      </w:r>
      <w:r w:rsidRPr="009F24E4">
        <w:rPr>
          <w:rFonts w:cs="B Mitra" w:hint="cs"/>
          <w:b w:val="0"/>
          <w:bCs w:val="0"/>
          <w:sz w:val="24"/>
          <w:szCs w:val="24"/>
          <w:rtl/>
        </w:rPr>
        <w:t>ان بق</w:t>
      </w:r>
      <w:r w:rsidR="00E11D84">
        <w:rPr>
          <w:rFonts w:cs="B Mitra" w:hint="cs"/>
          <w:b w:val="0"/>
          <w:bCs w:val="0"/>
          <w:sz w:val="24"/>
          <w:szCs w:val="24"/>
          <w:rtl/>
        </w:rPr>
        <w:t>ی</w:t>
      </w:r>
      <w:r w:rsidRPr="009F24E4">
        <w:rPr>
          <w:rFonts w:cs="B Mitra" w:hint="cs"/>
          <w:b w:val="0"/>
          <w:bCs w:val="0"/>
          <w:sz w:val="24"/>
          <w:szCs w:val="24"/>
          <w:rtl/>
        </w:rPr>
        <w:t>ه و حفظ آن اش</w:t>
      </w:r>
      <w:r w:rsidR="006C7271">
        <w:rPr>
          <w:rFonts w:cs="B Mitra" w:hint="cs"/>
          <w:b w:val="0"/>
          <w:bCs w:val="0"/>
          <w:sz w:val="24"/>
          <w:szCs w:val="24"/>
          <w:rtl/>
        </w:rPr>
        <w:t>ک</w:t>
      </w:r>
      <w:r w:rsidRPr="009F24E4">
        <w:rPr>
          <w:rFonts w:cs="B Mitra" w:hint="cs"/>
          <w:b w:val="0"/>
          <w:bCs w:val="0"/>
          <w:sz w:val="24"/>
          <w:szCs w:val="24"/>
          <w:rtl/>
        </w:rPr>
        <w:t xml:space="preserve">ال. نوع انتخاب شده بقا </w:t>
      </w:r>
      <w:r w:rsidR="00E11D84">
        <w:rPr>
          <w:rFonts w:cs="B Mitra" w:hint="cs"/>
          <w:b w:val="0"/>
          <w:bCs w:val="0"/>
          <w:sz w:val="24"/>
          <w:szCs w:val="24"/>
          <w:rtl/>
        </w:rPr>
        <w:t>ی</w:t>
      </w:r>
      <w:r w:rsidRPr="009F24E4">
        <w:rPr>
          <w:rFonts w:cs="B Mitra" w:hint="cs"/>
          <w:b w:val="0"/>
          <w:bCs w:val="0"/>
          <w:sz w:val="24"/>
          <w:szCs w:val="24"/>
          <w:rtl/>
        </w:rPr>
        <w:t>افته و مشابه خود را مجدداً ا</w:t>
      </w:r>
      <w:r w:rsidR="00E11D84">
        <w:rPr>
          <w:rFonts w:cs="B Mitra" w:hint="cs"/>
          <w:b w:val="0"/>
          <w:bCs w:val="0"/>
          <w:sz w:val="24"/>
          <w:szCs w:val="24"/>
          <w:rtl/>
        </w:rPr>
        <w:t>ی</w:t>
      </w:r>
      <w:r w:rsidRPr="009F24E4">
        <w:rPr>
          <w:rFonts w:cs="B Mitra" w:hint="cs"/>
          <w:b w:val="0"/>
          <w:bCs w:val="0"/>
          <w:sz w:val="24"/>
          <w:szCs w:val="24"/>
          <w:rtl/>
        </w:rPr>
        <w:t>جاد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 xml:space="preserve">ند </w:t>
      </w:r>
      <w:r w:rsidR="006C7271">
        <w:rPr>
          <w:rFonts w:cs="B Mitra" w:hint="cs"/>
          <w:b w:val="0"/>
          <w:bCs w:val="0"/>
          <w:sz w:val="24"/>
          <w:szCs w:val="24"/>
          <w:rtl/>
        </w:rPr>
        <w:t>ک</w:t>
      </w:r>
      <w:r w:rsidRPr="009F24E4">
        <w:rPr>
          <w:rFonts w:cs="B Mitra" w:hint="cs"/>
          <w:b w:val="0"/>
          <w:bCs w:val="0"/>
          <w:sz w:val="24"/>
          <w:szCs w:val="24"/>
          <w:rtl/>
        </w:rPr>
        <w:t xml:space="preserve">ه نقطه آغاز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دور جد</w:t>
      </w:r>
      <w:r w:rsidR="00E11D84">
        <w:rPr>
          <w:rFonts w:cs="B Mitra" w:hint="cs"/>
          <w:b w:val="0"/>
          <w:bCs w:val="0"/>
          <w:sz w:val="24"/>
          <w:szCs w:val="24"/>
          <w:rtl/>
        </w:rPr>
        <w:t>ی</w:t>
      </w:r>
      <w:r w:rsidRPr="009F24E4">
        <w:rPr>
          <w:rFonts w:cs="B Mitra" w:hint="cs"/>
          <w:b w:val="0"/>
          <w:bCs w:val="0"/>
          <w:sz w:val="24"/>
          <w:szCs w:val="24"/>
          <w:rtl/>
        </w:rPr>
        <w:t>د انتخاب برا</w:t>
      </w:r>
      <w:r w:rsidR="00E11D84">
        <w:rPr>
          <w:rFonts w:cs="B Mitra" w:hint="cs"/>
          <w:b w:val="0"/>
          <w:bCs w:val="0"/>
          <w:sz w:val="24"/>
          <w:szCs w:val="24"/>
          <w:rtl/>
        </w:rPr>
        <w:t>ی</w:t>
      </w:r>
      <w:r w:rsidRPr="009F24E4">
        <w:rPr>
          <w:rFonts w:cs="B Mitra" w:hint="cs"/>
          <w:b w:val="0"/>
          <w:bCs w:val="0"/>
          <w:sz w:val="24"/>
          <w:szCs w:val="24"/>
          <w:rtl/>
        </w:rPr>
        <w:t xml:space="preserve"> تغ</w:t>
      </w:r>
      <w:r w:rsidR="00E11D84">
        <w:rPr>
          <w:rFonts w:cs="B Mitra" w:hint="cs"/>
          <w:b w:val="0"/>
          <w:bCs w:val="0"/>
          <w:sz w:val="24"/>
          <w:szCs w:val="24"/>
          <w:rtl/>
        </w:rPr>
        <w:t>یی</w:t>
      </w:r>
      <w:r w:rsidRPr="009F24E4">
        <w:rPr>
          <w:rFonts w:cs="B Mitra" w:hint="cs"/>
          <w:b w:val="0"/>
          <w:bCs w:val="0"/>
          <w:sz w:val="24"/>
          <w:szCs w:val="24"/>
          <w:rtl/>
        </w:rPr>
        <w:t>رپذ</w:t>
      </w:r>
      <w:r w:rsidR="00E11D84">
        <w:rPr>
          <w:rFonts w:cs="B Mitra" w:hint="cs"/>
          <w:b w:val="0"/>
          <w:bCs w:val="0"/>
          <w:sz w:val="24"/>
          <w:szCs w:val="24"/>
          <w:rtl/>
        </w:rPr>
        <w:t>ی</w:t>
      </w:r>
      <w:r w:rsidRPr="009F24E4">
        <w:rPr>
          <w:rFonts w:cs="B Mitra" w:hint="cs"/>
          <w:b w:val="0"/>
          <w:bCs w:val="0"/>
          <w:sz w:val="24"/>
          <w:szCs w:val="24"/>
          <w:rtl/>
        </w:rPr>
        <w:t>ر</w:t>
      </w:r>
      <w:r w:rsidR="00E11D84">
        <w:rPr>
          <w:rFonts w:cs="B Mitra" w:hint="cs"/>
          <w:b w:val="0"/>
          <w:bCs w:val="0"/>
          <w:sz w:val="24"/>
          <w:szCs w:val="24"/>
          <w:rtl/>
        </w:rPr>
        <w:t>ی</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‌باشد. هانان و فر</w:t>
      </w:r>
      <w:r w:rsidR="00E11D84">
        <w:rPr>
          <w:rFonts w:cs="B Mitra" w:hint="cs"/>
          <w:b w:val="0"/>
          <w:bCs w:val="0"/>
          <w:sz w:val="24"/>
          <w:szCs w:val="24"/>
          <w:rtl/>
        </w:rPr>
        <w:t>ی</w:t>
      </w:r>
      <w:r w:rsidRPr="009F24E4">
        <w:rPr>
          <w:rFonts w:cs="B Mitra" w:hint="cs"/>
          <w:b w:val="0"/>
          <w:bCs w:val="0"/>
          <w:sz w:val="24"/>
          <w:szCs w:val="24"/>
          <w:rtl/>
        </w:rPr>
        <w:t>من بر اخلاق</w:t>
      </w:r>
      <w:r w:rsidR="00E11D84">
        <w:rPr>
          <w:rFonts w:cs="B Mitra" w:hint="cs"/>
          <w:b w:val="0"/>
          <w:bCs w:val="0"/>
          <w:sz w:val="24"/>
          <w:szCs w:val="24"/>
          <w:rtl/>
        </w:rPr>
        <w:t>ی</w:t>
      </w:r>
      <w:r w:rsidRPr="009F24E4">
        <w:rPr>
          <w:rFonts w:cs="B Mitra" w:hint="cs"/>
          <w:b w:val="0"/>
          <w:bCs w:val="0"/>
          <w:sz w:val="24"/>
          <w:szCs w:val="24"/>
          <w:rtl/>
        </w:rPr>
        <w:t>ات سازمان</w:t>
      </w:r>
      <w:r w:rsidR="00E11D84">
        <w:rPr>
          <w:rFonts w:cs="B Mitra" w:hint="cs"/>
          <w:b w:val="0"/>
          <w:bCs w:val="0"/>
          <w:sz w:val="24"/>
          <w:szCs w:val="24"/>
          <w:rtl/>
        </w:rPr>
        <w:t>ی</w:t>
      </w:r>
      <w:r w:rsidRPr="009F24E4">
        <w:rPr>
          <w:rFonts w:cs="B Mitra" w:hint="cs"/>
          <w:b w:val="0"/>
          <w:bCs w:val="0"/>
          <w:sz w:val="24"/>
          <w:szCs w:val="24"/>
          <w:rtl/>
        </w:rPr>
        <w:t xml:space="preserve"> به منزله ن</w:t>
      </w:r>
      <w:r w:rsidR="00E11D84">
        <w:rPr>
          <w:rFonts w:cs="B Mitra" w:hint="cs"/>
          <w:b w:val="0"/>
          <w:bCs w:val="0"/>
          <w:sz w:val="24"/>
          <w:szCs w:val="24"/>
          <w:rtl/>
        </w:rPr>
        <w:t>ی</w:t>
      </w:r>
      <w:r w:rsidRPr="009F24E4">
        <w:rPr>
          <w:rFonts w:cs="B Mitra" w:hint="cs"/>
          <w:b w:val="0"/>
          <w:bCs w:val="0"/>
          <w:sz w:val="24"/>
          <w:szCs w:val="24"/>
          <w:rtl/>
        </w:rPr>
        <w:t>رو</w:t>
      </w:r>
      <w:r w:rsidR="00E11D84">
        <w:rPr>
          <w:rFonts w:cs="B Mitra" w:hint="cs"/>
          <w:b w:val="0"/>
          <w:bCs w:val="0"/>
          <w:sz w:val="24"/>
          <w:szCs w:val="24"/>
          <w:rtl/>
        </w:rPr>
        <w:t>ی</w:t>
      </w:r>
      <w:r w:rsidRPr="009F24E4">
        <w:rPr>
          <w:rFonts w:cs="B Mitra" w:hint="cs"/>
          <w:b w:val="0"/>
          <w:bCs w:val="0"/>
          <w:sz w:val="24"/>
          <w:szCs w:val="24"/>
          <w:rtl/>
        </w:rPr>
        <w:t xml:space="preserve"> اصل</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منجر به انتخاب طب</w:t>
      </w:r>
      <w:r w:rsidR="00E11D84">
        <w:rPr>
          <w:rFonts w:cs="B Mitra" w:hint="cs"/>
          <w:b w:val="0"/>
          <w:bCs w:val="0"/>
          <w:sz w:val="24"/>
          <w:szCs w:val="24"/>
          <w:rtl/>
        </w:rPr>
        <w:t>ی</w:t>
      </w:r>
      <w:r w:rsidRPr="009F24E4">
        <w:rPr>
          <w:rFonts w:cs="B Mitra" w:hint="cs"/>
          <w:b w:val="0"/>
          <w:bCs w:val="0"/>
          <w:sz w:val="24"/>
          <w:szCs w:val="24"/>
          <w:rtl/>
        </w:rPr>
        <w:t>ع</w:t>
      </w:r>
      <w:r w:rsidR="00E11D84">
        <w:rPr>
          <w:rFonts w:cs="B Mitra" w:hint="cs"/>
          <w:b w:val="0"/>
          <w:bCs w:val="0"/>
          <w:sz w:val="24"/>
          <w:szCs w:val="24"/>
          <w:rtl/>
        </w:rPr>
        <w:t>ی</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‌شود، توجه عمده‌ا</w:t>
      </w:r>
      <w:r w:rsidR="00E11D84">
        <w:rPr>
          <w:rFonts w:cs="B Mitra" w:hint="cs"/>
          <w:b w:val="0"/>
          <w:bCs w:val="0"/>
          <w:sz w:val="24"/>
          <w:szCs w:val="24"/>
          <w:rtl/>
        </w:rPr>
        <w:t>ی</w:t>
      </w:r>
      <w:r w:rsidRPr="009F24E4">
        <w:rPr>
          <w:rFonts w:cs="B Mitra" w:hint="cs"/>
          <w:b w:val="0"/>
          <w:bCs w:val="0"/>
          <w:sz w:val="24"/>
          <w:szCs w:val="24"/>
          <w:rtl/>
        </w:rPr>
        <w:t xml:space="preserve"> دارند.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هانان و فر</w:t>
      </w:r>
      <w:r w:rsidR="00E11D84">
        <w:rPr>
          <w:rFonts w:cs="B Mitra" w:hint="cs"/>
          <w:b w:val="0"/>
          <w:bCs w:val="0"/>
          <w:sz w:val="24"/>
          <w:szCs w:val="24"/>
          <w:rtl/>
        </w:rPr>
        <w:t>ی</w:t>
      </w:r>
      <w:r w:rsidRPr="009F24E4">
        <w:rPr>
          <w:rFonts w:cs="B Mitra" w:hint="cs"/>
          <w:b w:val="0"/>
          <w:bCs w:val="0"/>
          <w:sz w:val="24"/>
          <w:szCs w:val="24"/>
          <w:rtl/>
        </w:rPr>
        <w:t xml:space="preserve">من </w:t>
      </w:r>
      <w:r w:rsidR="004C6E71" w:rsidRPr="009F24E4">
        <w:rPr>
          <w:rFonts w:cs="B Mitra"/>
          <w:b w:val="0"/>
          <w:bCs w:val="0"/>
          <w:sz w:val="24"/>
          <w:szCs w:val="24"/>
          <w:rtl/>
        </w:rPr>
        <w:t>همان‌طور</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 xml:space="preserve">ه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w:t>
      </w:r>
      <w:r w:rsidR="004C6E71" w:rsidRPr="009F24E4">
        <w:rPr>
          <w:rFonts w:cs="B Mitra"/>
          <w:b w:val="0"/>
          <w:bCs w:val="0"/>
          <w:sz w:val="24"/>
          <w:szCs w:val="24"/>
          <w:rtl/>
        </w:rPr>
        <w:t>بوم شناس</w:t>
      </w:r>
      <w:r w:rsidRPr="009F24E4">
        <w:rPr>
          <w:rFonts w:cs="B Mitra" w:hint="cs"/>
          <w:b w:val="0"/>
          <w:bCs w:val="0"/>
          <w:sz w:val="24"/>
          <w:szCs w:val="24"/>
          <w:rtl/>
        </w:rPr>
        <w:t xml:space="preserve"> ز</w:t>
      </w:r>
      <w:r w:rsidR="00E11D84">
        <w:rPr>
          <w:rFonts w:cs="B Mitra" w:hint="cs"/>
          <w:b w:val="0"/>
          <w:bCs w:val="0"/>
          <w:sz w:val="24"/>
          <w:szCs w:val="24"/>
          <w:rtl/>
        </w:rPr>
        <w:t>ی</w:t>
      </w:r>
      <w:r w:rsidRPr="009F24E4">
        <w:rPr>
          <w:rFonts w:cs="B Mitra" w:hint="cs"/>
          <w:b w:val="0"/>
          <w:bCs w:val="0"/>
          <w:sz w:val="24"/>
          <w:szCs w:val="24"/>
          <w:rtl/>
        </w:rPr>
        <w:t>ست</w:t>
      </w:r>
      <w:r w:rsidR="00E11D84">
        <w:rPr>
          <w:rFonts w:cs="B Mitra" w:hint="cs"/>
          <w:b w:val="0"/>
          <w:bCs w:val="0"/>
          <w:sz w:val="24"/>
          <w:szCs w:val="24"/>
          <w:rtl/>
        </w:rPr>
        <w:t>ی</w:t>
      </w:r>
      <w:r w:rsidRPr="009F24E4">
        <w:rPr>
          <w:rFonts w:cs="B Mitra" w:hint="cs"/>
          <w:b w:val="0"/>
          <w:bCs w:val="0"/>
          <w:sz w:val="24"/>
          <w:szCs w:val="24"/>
          <w:rtl/>
        </w:rPr>
        <w:t xml:space="preserve"> </w:t>
      </w:r>
      <w:r w:rsidR="00E11D84">
        <w:rPr>
          <w:rFonts w:cs="B Mitra" w:hint="cs"/>
          <w:b w:val="0"/>
          <w:bCs w:val="0"/>
          <w:sz w:val="24"/>
          <w:szCs w:val="24"/>
          <w:rtl/>
        </w:rPr>
        <w:t>ی</w:t>
      </w:r>
      <w:r w:rsidRPr="009F24E4">
        <w:rPr>
          <w:rFonts w:cs="B Mitra" w:hint="cs"/>
          <w:b w:val="0"/>
          <w:bCs w:val="0"/>
          <w:sz w:val="24"/>
          <w:szCs w:val="24"/>
          <w:rtl/>
        </w:rPr>
        <w:t>ا طب</w:t>
      </w:r>
      <w:r w:rsidR="00E11D84">
        <w:rPr>
          <w:rFonts w:cs="B Mitra" w:hint="cs"/>
          <w:b w:val="0"/>
          <w:bCs w:val="0"/>
          <w:sz w:val="24"/>
          <w:szCs w:val="24"/>
          <w:rtl/>
        </w:rPr>
        <w:t>ی</w:t>
      </w:r>
      <w:r w:rsidRPr="009F24E4">
        <w:rPr>
          <w:rFonts w:cs="B Mitra" w:hint="cs"/>
          <w:b w:val="0"/>
          <w:bCs w:val="0"/>
          <w:sz w:val="24"/>
          <w:szCs w:val="24"/>
          <w:rtl/>
        </w:rPr>
        <w:t>عت‌گرا به ح</w:t>
      </w:r>
      <w:r w:rsidR="00E11D84">
        <w:rPr>
          <w:rFonts w:cs="B Mitra" w:hint="cs"/>
          <w:b w:val="0"/>
          <w:bCs w:val="0"/>
          <w:sz w:val="24"/>
          <w:szCs w:val="24"/>
          <w:rtl/>
        </w:rPr>
        <w:t>ی</w:t>
      </w:r>
      <w:r w:rsidRPr="009F24E4">
        <w:rPr>
          <w:rFonts w:cs="B Mitra" w:hint="cs"/>
          <w:b w:val="0"/>
          <w:bCs w:val="0"/>
          <w:sz w:val="24"/>
          <w:szCs w:val="24"/>
          <w:rtl/>
        </w:rPr>
        <w:t>ات وحش م</w:t>
      </w:r>
      <w:r w:rsidR="00E11D84">
        <w:rPr>
          <w:rFonts w:cs="B Mitra" w:hint="cs"/>
          <w:b w:val="0"/>
          <w:bCs w:val="0"/>
          <w:sz w:val="24"/>
          <w:szCs w:val="24"/>
          <w:rtl/>
        </w:rPr>
        <w:t>ی</w:t>
      </w:r>
      <w:r w:rsidRPr="009F24E4">
        <w:rPr>
          <w:rFonts w:cs="B Mitra" w:hint="cs"/>
          <w:b w:val="0"/>
          <w:bCs w:val="0"/>
          <w:sz w:val="24"/>
          <w:szCs w:val="24"/>
          <w:rtl/>
        </w:rPr>
        <w:t>‌نگرد به سازمان‌ها نگر</w:t>
      </w:r>
      <w:r w:rsidR="00E11D84">
        <w:rPr>
          <w:rFonts w:cs="B Mitra" w:hint="cs"/>
          <w:b w:val="0"/>
          <w:bCs w:val="0"/>
          <w:sz w:val="24"/>
          <w:szCs w:val="24"/>
          <w:rtl/>
        </w:rPr>
        <w:t>ی</w:t>
      </w:r>
      <w:r w:rsidRPr="009F24E4">
        <w:rPr>
          <w:rFonts w:cs="B Mitra" w:hint="cs"/>
          <w:b w:val="0"/>
          <w:bCs w:val="0"/>
          <w:sz w:val="24"/>
          <w:szCs w:val="24"/>
          <w:rtl/>
        </w:rPr>
        <w:t>سته‌اند و به نظر ا</w:t>
      </w:r>
      <w:r w:rsidR="00E11D84">
        <w:rPr>
          <w:rFonts w:cs="B Mitra" w:hint="cs"/>
          <w:b w:val="0"/>
          <w:bCs w:val="0"/>
          <w:sz w:val="24"/>
          <w:szCs w:val="24"/>
          <w:rtl/>
        </w:rPr>
        <w:t>ی</w:t>
      </w:r>
      <w:r w:rsidRPr="009F24E4">
        <w:rPr>
          <w:rFonts w:cs="B Mitra" w:hint="cs"/>
          <w:b w:val="0"/>
          <w:bCs w:val="0"/>
          <w:sz w:val="24"/>
          <w:szCs w:val="24"/>
          <w:rtl/>
        </w:rPr>
        <w:t xml:space="preserve">ن دو محقق </w:t>
      </w:r>
      <w:r w:rsidR="004C6E71" w:rsidRPr="009F24E4">
        <w:rPr>
          <w:rFonts w:cs="B Mitra"/>
          <w:b w:val="0"/>
          <w:bCs w:val="0"/>
          <w:sz w:val="24"/>
          <w:szCs w:val="24"/>
          <w:rtl/>
        </w:rPr>
        <w:t>همان‌طور</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با مطالعه بوم‌شناس</w:t>
      </w:r>
      <w:r w:rsidR="00E11D84">
        <w:rPr>
          <w:rFonts w:cs="B Mitra" w:hint="cs"/>
          <w:b w:val="0"/>
          <w:bCs w:val="0"/>
          <w:sz w:val="24"/>
          <w:szCs w:val="24"/>
          <w:rtl/>
        </w:rPr>
        <w:t>ی</w:t>
      </w:r>
      <w:r w:rsidRPr="009F24E4">
        <w:rPr>
          <w:rFonts w:cs="B Mitra" w:hint="cs"/>
          <w:b w:val="0"/>
          <w:bCs w:val="0"/>
          <w:sz w:val="24"/>
          <w:szCs w:val="24"/>
          <w:rtl/>
        </w:rPr>
        <w:t>، در</w:t>
      </w:r>
      <w:r w:rsidR="006C7271">
        <w:rPr>
          <w:rFonts w:cs="B Mitra" w:hint="cs"/>
          <w:b w:val="0"/>
          <w:bCs w:val="0"/>
          <w:sz w:val="24"/>
          <w:szCs w:val="24"/>
          <w:rtl/>
        </w:rPr>
        <w:t>ک</w:t>
      </w:r>
      <w:r w:rsidRPr="009F24E4">
        <w:rPr>
          <w:rFonts w:cs="B Mitra" w:hint="cs"/>
          <w:b w:val="0"/>
          <w:bCs w:val="0"/>
          <w:sz w:val="24"/>
          <w:szCs w:val="24"/>
          <w:rtl/>
        </w:rPr>
        <w:t xml:space="preserve"> ح</w:t>
      </w:r>
      <w:r w:rsidR="00E11D84">
        <w:rPr>
          <w:rFonts w:cs="B Mitra" w:hint="cs"/>
          <w:b w:val="0"/>
          <w:bCs w:val="0"/>
          <w:sz w:val="24"/>
          <w:szCs w:val="24"/>
          <w:rtl/>
        </w:rPr>
        <w:t>ی</w:t>
      </w:r>
      <w:r w:rsidRPr="009F24E4">
        <w:rPr>
          <w:rFonts w:cs="B Mitra" w:hint="cs"/>
          <w:b w:val="0"/>
          <w:bCs w:val="0"/>
          <w:sz w:val="24"/>
          <w:szCs w:val="24"/>
          <w:rtl/>
        </w:rPr>
        <w:t>ات وحش تسه</w:t>
      </w:r>
      <w:r w:rsidR="00E11D84">
        <w:rPr>
          <w:rFonts w:cs="B Mitra" w:hint="cs"/>
          <w:b w:val="0"/>
          <w:bCs w:val="0"/>
          <w:sz w:val="24"/>
          <w:szCs w:val="24"/>
          <w:rtl/>
        </w:rPr>
        <w:t>ی</w:t>
      </w:r>
      <w:r w:rsidRPr="009F24E4">
        <w:rPr>
          <w:rFonts w:cs="B Mitra" w:hint="cs"/>
          <w:b w:val="0"/>
          <w:bCs w:val="0"/>
          <w:sz w:val="24"/>
          <w:szCs w:val="24"/>
          <w:rtl/>
        </w:rPr>
        <w:t>ل م</w:t>
      </w:r>
      <w:r w:rsidR="00E11D84">
        <w:rPr>
          <w:rFonts w:cs="B Mitra" w:hint="cs"/>
          <w:b w:val="0"/>
          <w:bCs w:val="0"/>
          <w:sz w:val="24"/>
          <w:szCs w:val="24"/>
          <w:rtl/>
        </w:rPr>
        <w:t>ی</w:t>
      </w:r>
      <w:r w:rsidRPr="009F24E4">
        <w:rPr>
          <w:rFonts w:cs="B Mitra" w:hint="cs"/>
          <w:b w:val="0"/>
          <w:bCs w:val="0"/>
          <w:sz w:val="24"/>
          <w:szCs w:val="24"/>
          <w:rtl/>
        </w:rPr>
        <w:t>‌شود در</w:t>
      </w:r>
      <w:r w:rsidR="006C7271">
        <w:rPr>
          <w:rFonts w:cs="B Mitra" w:hint="cs"/>
          <w:b w:val="0"/>
          <w:bCs w:val="0"/>
          <w:sz w:val="24"/>
          <w:szCs w:val="24"/>
          <w:rtl/>
        </w:rPr>
        <w:t>ک</w:t>
      </w:r>
      <w:r w:rsidRPr="009F24E4">
        <w:rPr>
          <w:rFonts w:cs="B Mitra" w:hint="cs"/>
          <w:b w:val="0"/>
          <w:bCs w:val="0"/>
          <w:sz w:val="24"/>
          <w:szCs w:val="24"/>
          <w:rtl/>
        </w:rPr>
        <w:t xml:space="preserve"> سازمان‌ها </w:t>
      </w:r>
      <w:r w:rsidR="00E11D84">
        <w:rPr>
          <w:rFonts w:cs="B Mitra" w:hint="cs"/>
          <w:b w:val="0"/>
          <w:bCs w:val="0"/>
          <w:sz w:val="24"/>
          <w:szCs w:val="24"/>
          <w:rtl/>
        </w:rPr>
        <w:t>ی</w:t>
      </w:r>
      <w:r w:rsidRPr="009F24E4">
        <w:rPr>
          <w:rFonts w:cs="B Mitra" w:hint="cs"/>
          <w:b w:val="0"/>
          <w:bCs w:val="0"/>
          <w:sz w:val="24"/>
          <w:szCs w:val="24"/>
          <w:rtl/>
        </w:rPr>
        <w:t>ا مطالعه آن نظام‌ها</w:t>
      </w:r>
      <w:r w:rsidR="00E11D84">
        <w:rPr>
          <w:rFonts w:cs="B Mitra" w:hint="cs"/>
          <w:b w:val="0"/>
          <w:bCs w:val="0"/>
          <w:sz w:val="24"/>
          <w:szCs w:val="24"/>
          <w:rtl/>
        </w:rPr>
        <w:t>ی</w:t>
      </w:r>
      <w:r w:rsidRPr="009F24E4">
        <w:rPr>
          <w:rFonts w:cs="B Mitra" w:hint="cs"/>
          <w:b w:val="0"/>
          <w:bCs w:val="0"/>
          <w:sz w:val="24"/>
          <w:szCs w:val="24"/>
          <w:rtl/>
        </w:rPr>
        <w:t xml:space="preserve"> اجتماع</w:t>
      </w:r>
      <w:r w:rsidR="00E11D84">
        <w:rPr>
          <w:rFonts w:cs="B Mitra" w:hint="cs"/>
          <w:b w:val="0"/>
          <w:bCs w:val="0"/>
          <w:sz w:val="24"/>
          <w:szCs w:val="24"/>
          <w:rtl/>
        </w:rPr>
        <w:t>ی</w:t>
      </w:r>
      <w:r w:rsidRPr="009F24E4">
        <w:rPr>
          <w:rFonts w:cs="B Mitra" w:hint="cs"/>
          <w:b w:val="0"/>
          <w:bCs w:val="0"/>
          <w:sz w:val="24"/>
          <w:szCs w:val="24"/>
          <w:rtl/>
        </w:rPr>
        <w:t xml:space="preserve"> به طور گروه</w:t>
      </w:r>
      <w:r w:rsidR="00E11D84">
        <w:rPr>
          <w:rFonts w:cs="B Mitra" w:hint="cs"/>
          <w:b w:val="0"/>
          <w:bCs w:val="0"/>
          <w:sz w:val="24"/>
          <w:szCs w:val="24"/>
          <w:rtl/>
        </w:rPr>
        <w:t>ی</w:t>
      </w:r>
      <w:r w:rsidRPr="009F24E4">
        <w:rPr>
          <w:rFonts w:cs="B Mitra" w:hint="cs"/>
          <w:b w:val="0"/>
          <w:bCs w:val="0"/>
          <w:sz w:val="24"/>
          <w:szCs w:val="24"/>
          <w:rtl/>
        </w:rPr>
        <w:t xml:space="preserve"> و با توجه به شرا</w:t>
      </w:r>
      <w:r w:rsidR="00E11D84">
        <w:rPr>
          <w:rFonts w:cs="B Mitra" w:hint="cs"/>
          <w:b w:val="0"/>
          <w:bCs w:val="0"/>
          <w:sz w:val="24"/>
          <w:szCs w:val="24"/>
          <w:rtl/>
        </w:rPr>
        <w:t>ی</w:t>
      </w:r>
      <w:r w:rsidRPr="009F24E4">
        <w:rPr>
          <w:rFonts w:cs="B Mitra" w:hint="cs"/>
          <w:b w:val="0"/>
          <w:bCs w:val="0"/>
          <w:sz w:val="24"/>
          <w:szCs w:val="24"/>
          <w:rtl/>
        </w:rPr>
        <w:t>ط دربرگ</w:t>
      </w:r>
      <w:r w:rsidR="00E11D84">
        <w:rPr>
          <w:rFonts w:cs="B Mitra" w:hint="cs"/>
          <w:b w:val="0"/>
          <w:bCs w:val="0"/>
          <w:sz w:val="24"/>
          <w:szCs w:val="24"/>
          <w:rtl/>
        </w:rPr>
        <w:t>ی</w:t>
      </w:r>
      <w:r w:rsidRPr="009F24E4">
        <w:rPr>
          <w:rFonts w:cs="B Mitra" w:hint="cs"/>
          <w:b w:val="0"/>
          <w:bCs w:val="0"/>
          <w:sz w:val="24"/>
          <w:szCs w:val="24"/>
          <w:rtl/>
        </w:rPr>
        <w:t xml:space="preserve">رنده </w:t>
      </w:r>
      <w:r w:rsidR="00FB7E23" w:rsidRPr="009F24E4">
        <w:rPr>
          <w:rFonts w:cs="B Mitra"/>
          <w:b w:val="0"/>
          <w:bCs w:val="0"/>
          <w:sz w:val="24"/>
          <w:szCs w:val="24"/>
          <w:rtl/>
        </w:rPr>
        <w:t>آن‌ها</w:t>
      </w:r>
      <w:r w:rsidRPr="009F24E4">
        <w:rPr>
          <w:rFonts w:cs="B Mitra" w:hint="cs"/>
          <w:b w:val="0"/>
          <w:bCs w:val="0"/>
          <w:sz w:val="24"/>
          <w:szCs w:val="24"/>
          <w:rtl/>
        </w:rPr>
        <w:t xml:space="preserve"> آسان م</w:t>
      </w:r>
      <w:r w:rsidR="00E11D84">
        <w:rPr>
          <w:rFonts w:cs="B Mitra" w:hint="cs"/>
          <w:b w:val="0"/>
          <w:bCs w:val="0"/>
          <w:sz w:val="24"/>
          <w:szCs w:val="24"/>
          <w:rtl/>
        </w:rPr>
        <w:t>ی</w:t>
      </w:r>
      <w:r w:rsidRPr="009F24E4">
        <w:rPr>
          <w:rFonts w:cs="B Mitra" w:hint="cs"/>
          <w:b w:val="0"/>
          <w:bCs w:val="0"/>
          <w:sz w:val="24"/>
          <w:szCs w:val="24"/>
          <w:rtl/>
        </w:rPr>
        <w:t>‌شود. د</w:t>
      </w:r>
      <w:r w:rsidR="00E11D84">
        <w:rPr>
          <w:rFonts w:cs="B Mitra" w:hint="cs"/>
          <w:b w:val="0"/>
          <w:bCs w:val="0"/>
          <w:sz w:val="24"/>
          <w:szCs w:val="24"/>
          <w:rtl/>
        </w:rPr>
        <w:t>ی</w:t>
      </w:r>
      <w:r w:rsidRPr="009F24E4">
        <w:rPr>
          <w:rFonts w:cs="B Mitra" w:hint="cs"/>
          <w:b w:val="0"/>
          <w:bCs w:val="0"/>
          <w:sz w:val="24"/>
          <w:szCs w:val="24"/>
          <w:rtl/>
        </w:rPr>
        <w:t>دگاه بوم شناخت</w:t>
      </w:r>
      <w:r w:rsidR="00E11D84">
        <w:rPr>
          <w:rFonts w:cs="B Mitra" w:hint="cs"/>
          <w:b w:val="0"/>
          <w:bCs w:val="0"/>
          <w:sz w:val="24"/>
          <w:szCs w:val="24"/>
          <w:rtl/>
        </w:rPr>
        <w:t>ی</w:t>
      </w:r>
      <w:r w:rsidRPr="009F24E4">
        <w:rPr>
          <w:rFonts w:cs="B Mitra" w:hint="cs"/>
          <w:b w:val="0"/>
          <w:bCs w:val="0"/>
          <w:sz w:val="24"/>
          <w:szCs w:val="24"/>
          <w:rtl/>
        </w:rPr>
        <w:t xml:space="preserve"> گسترده، معطوف ساختن توجه به مش</w:t>
      </w:r>
      <w:r w:rsidR="006C7271">
        <w:rPr>
          <w:rFonts w:cs="B Mitra" w:hint="cs"/>
          <w:b w:val="0"/>
          <w:bCs w:val="0"/>
          <w:sz w:val="24"/>
          <w:szCs w:val="24"/>
          <w:rtl/>
        </w:rPr>
        <w:t>ک</w:t>
      </w:r>
      <w:r w:rsidRPr="009F24E4">
        <w:rPr>
          <w:rFonts w:cs="B Mitra" w:hint="cs"/>
          <w:b w:val="0"/>
          <w:bCs w:val="0"/>
          <w:sz w:val="24"/>
          <w:szCs w:val="24"/>
          <w:rtl/>
        </w:rPr>
        <w:t>لات انفراد</w:t>
      </w:r>
      <w:r w:rsidR="00E11D84">
        <w:rPr>
          <w:rFonts w:cs="B Mitra" w:hint="cs"/>
          <w:b w:val="0"/>
          <w:bCs w:val="0"/>
          <w:sz w:val="24"/>
          <w:szCs w:val="24"/>
          <w:rtl/>
        </w:rPr>
        <w:t>ی</w:t>
      </w:r>
      <w:r w:rsidRPr="009F24E4">
        <w:rPr>
          <w:rFonts w:cs="B Mitra" w:hint="cs"/>
          <w:b w:val="0"/>
          <w:bCs w:val="0"/>
          <w:sz w:val="24"/>
          <w:szCs w:val="24"/>
          <w:rtl/>
        </w:rPr>
        <w:t xml:space="preserve"> سازمان‌ها را در هماهنگ</w:t>
      </w:r>
      <w:r w:rsidR="00E11D84">
        <w:rPr>
          <w:rFonts w:cs="B Mitra" w:hint="cs"/>
          <w:b w:val="0"/>
          <w:bCs w:val="0"/>
          <w:sz w:val="24"/>
          <w:szCs w:val="24"/>
          <w:rtl/>
        </w:rPr>
        <w:t>ی</w:t>
      </w:r>
      <w:r w:rsidRPr="009F24E4">
        <w:rPr>
          <w:rFonts w:cs="B Mitra" w:hint="cs"/>
          <w:b w:val="0"/>
          <w:bCs w:val="0"/>
          <w:sz w:val="24"/>
          <w:szCs w:val="24"/>
          <w:rtl/>
        </w:rPr>
        <w:t xml:space="preserve"> با مح</w:t>
      </w:r>
      <w:r w:rsidR="00E11D84">
        <w:rPr>
          <w:rFonts w:cs="B Mitra" w:hint="cs"/>
          <w:b w:val="0"/>
          <w:bCs w:val="0"/>
          <w:sz w:val="24"/>
          <w:szCs w:val="24"/>
          <w:rtl/>
        </w:rPr>
        <w:t>ی</w:t>
      </w:r>
      <w:r w:rsidRPr="009F24E4">
        <w:rPr>
          <w:rFonts w:cs="B Mitra" w:hint="cs"/>
          <w:b w:val="0"/>
          <w:bCs w:val="0"/>
          <w:sz w:val="24"/>
          <w:szCs w:val="24"/>
          <w:rtl/>
        </w:rPr>
        <w:t>ط ب</w:t>
      </w:r>
      <w:r w:rsidR="00E11D84">
        <w:rPr>
          <w:rFonts w:cs="B Mitra" w:hint="cs"/>
          <w:b w:val="0"/>
          <w:bCs w:val="0"/>
          <w:sz w:val="24"/>
          <w:szCs w:val="24"/>
          <w:rtl/>
        </w:rPr>
        <w:t>ی</w:t>
      </w:r>
      <w:r w:rsidRPr="009F24E4">
        <w:rPr>
          <w:rFonts w:cs="B Mitra" w:hint="cs"/>
          <w:b w:val="0"/>
          <w:bCs w:val="0"/>
          <w:sz w:val="24"/>
          <w:szCs w:val="24"/>
          <w:rtl/>
        </w:rPr>
        <w:t>‌مورد م</w:t>
      </w:r>
      <w:r w:rsidR="00E11D84">
        <w:rPr>
          <w:rFonts w:cs="B Mitra" w:hint="cs"/>
          <w:b w:val="0"/>
          <w:bCs w:val="0"/>
          <w:sz w:val="24"/>
          <w:szCs w:val="24"/>
          <w:rtl/>
        </w:rPr>
        <w:t>ی</w:t>
      </w:r>
      <w:r w:rsidRPr="009F24E4">
        <w:rPr>
          <w:rFonts w:cs="B Mitra" w:hint="cs"/>
          <w:b w:val="0"/>
          <w:bCs w:val="0"/>
          <w:sz w:val="24"/>
          <w:szCs w:val="24"/>
          <w:rtl/>
        </w:rPr>
        <w:t>‌سازد و توجه به سازمان را به عنوان عضو گروه</w:t>
      </w:r>
      <w:r w:rsidR="00E11D84">
        <w:rPr>
          <w:rFonts w:cs="B Mitra" w:hint="cs"/>
          <w:b w:val="0"/>
          <w:bCs w:val="0"/>
          <w:sz w:val="24"/>
          <w:szCs w:val="24"/>
          <w:rtl/>
        </w:rPr>
        <w:t>ی</w:t>
      </w:r>
      <w:r w:rsidRPr="009F24E4">
        <w:rPr>
          <w:rFonts w:cs="B Mitra" w:hint="cs"/>
          <w:b w:val="0"/>
          <w:bCs w:val="0"/>
          <w:sz w:val="24"/>
          <w:szCs w:val="24"/>
          <w:rtl/>
        </w:rPr>
        <w:t xml:space="preserve"> از سازمان‌ها</w:t>
      </w:r>
      <w:r w:rsidR="00E11D84">
        <w:rPr>
          <w:rFonts w:cs="B Mitra" w:hint="cs"/>
          <w:b w:val="0"/>
          <w:bCs w:val="0"/>
          <w:sz w:val="24"/>
          <w:szCs w:val="24"/>
          <w:rtl/>
        </w:rPr>
        <w:t>ی</w:t>
      </w:r>
      <w:r w:rsidRPr="009F24E4">
        <w:rPr>
          <w:rFonts w:cs="B Mitra" w:hint="cs"/>
          <w:b w:val="0"/>
          <w:bCs w:val="0"/>
          <w:sz w:val="24"/>
          <w:szCs w:val="24"/>
          <w:rtl/>
        </w:rPr>
        <w:t xml:space="preserve"> مربوط </w:t>
      </w:r>
      <w:r w:rsidR="006C7271">
        <w:rPr>
          <w:rFonts w:cs="B Mitra" w:hint="cs"/>
          <w:b w:val="0"/>
          <w:bCs w:val="0"/>
          <w:sz w:val="24"/>
          <w:szCs w:val="24"/>
          <w:rtl/>
        </w:rPr>
        <w:t>ک</w:t>
      </w:r>
      <w:r w:rsidRPr="009F24E4">
        <w:rPr>
          <w:rFonts w:cs="B Mitra" w:hint="cs"/>
          <w:b w:val="0"/>
          <w:bCs w:val="0"/>
          <w:sz w:val="24"/>
          <w:szCs w:val="24"/>
          <w:rtl/>
        </w:rPr>
        <w:t>ه با د</w:t>
      </w:r>
      <w:r w:rsidR="00E11D84">
        <w:rPr>
          <w:rFonts w:cs="B Mitra" w:hint="cs"/>
          <w:b w:val="0"/>
          <w:bCs w:val="0"/>
          <w:sz w:val="24"/>
          <w:szCs w:val="24"/>
          <w:rtl/>
        </w:rPr>
        <w:t>ی</w:t>
      </w:r>
      <w:r w:rsidRPr="009F24E4">
        <w:rPr>
          <w:rFonts w:cs="B Mitra" w:hint="cs"/>
          <w:b w:val="0"/>
          <w:bCs w:val="0"/>
          <w:sz w:val="24"/>
          <w:szCs w:val="24"/>
          <w:rtl/>
        </w:rPr>
        <w:t>گر مجموعه‌ها</w:t>
      </w:r>
      <w:r w:rsidR="00E11D84">
        <w:rPr>
          <w:rFonts w:cs="B Mitra" w:hint="cs"/>
          <w:b w:val="0"/>
          <w:bCs w:val="0"/>
          <w:sz w:val="24"/>
          <w:szCs w:val="24"/>
          <w:rtl/>
        </w:rPr>
        <w:t>ی</w:t>
      </w:r>
      <w:r w:rsidRPr="009F24E4">
        <w:rPr>
          <w:rFonts w:cs="B Mitra" w:hint="cs"/>
          <w:b w:val="0"/>
          <w:bCs w:val="0"/>
          <w:sz w:val="24"/>
          <w:szCs w:val="24"/>
          <w:rtl/>
        </w:rPr>
        <w:t xml:space="preserve"> سازمان</w:t>
      </w:r>
      <w:r w:rsidR="00E11D84">
        <w:rPr>
          <w:rFonts w:cs="B Mitra" w:hint="cs"/>
          <w:b w:val="0"/>
          <w:bCs w:val="0"/>
          <w:sz w:val="24"/>
          <w:szCs w:val="24"/>
          <w:rtl/>
        </w:rPr>
        <w:t>ی</w:t>
      </w:r>
      <w:r w:rsidRPr="009F24E4">
        <w:rPr>
          <w:rFonts w:cs="B Mitra" w:hint="cs"/>
          <w:b w:val="0"/>
          <w:bCs w:val="0"/>
          <w:sz w:val="24"/>
          <w:szCs w:val="24"/>
          <w:rtl/>
        </w:rPr>
        <w:t xml:space="preserve"> همز</w:t>
      </w:r>
      <w:r w:rsidR="00E11D84">
        <w:rPr>
          <w:rFonts w:cs="B Mitra" w:hint="cs"/>
          <w:b w:val="0"/>
          <w:bCs w:val="0"/>
          <w:sz w:val="24"/>
          <w:szCs w:val="24"/>
          <w:rtl/>
        </w:rPr>
        <w:t>ی</w:t>
      </w:r>
      <w:r w:rsidRPr="009F24E4">
        <w:rPr>
          <w:rFonts w:cs="B Mitra" w:hint="cs"/>
          <w:b w:val="0"/>
          <w:bCs w:val="0"/>
          <w:sz w:val="24"/>
          <w:szCs w:val="24"/>
          <w:rtl/>
        </w:rPr>
        <w:t>ست</w:t>
      </w:r>
      <w:r w:rsidR="00E11D84">
        <w:rPr>
          <w:rFonts w:cs="B Mitra" w:hint="cs"/>
          <w:b w:val="0"/>
          <w:bCs w:val="0"/>
          <w:sz w:val="24"/>
          <w:szCs w:val="24"/>
          <w:rtl/>
        </w:rPr>
        <w:t>ی</w:t>
      </w:r>
      <w:r w:rsidRPr="009F24E4">
        <w:rPr>
          <w:rFonts w:cs="B Mitra" w:hint="cs"/>
          <w:b w:val="0"/>
          <w:bCs w:val="0"/>
          <w:sz w:val="24"/>
          <w:szCs w:val="24"/>
          <w:rtl/>
        </w:rPr>
        <w:t xml:space="preserve"> </w:t>
      </w:r>
      <w:r w:rsidR="00E11D84">
        <w:rPr>
          <w:rFonts w:cs="B Mitra" w:hint="cs"/>
          <w:b w:val="0"/>
          <w:bCs w:val="0"/>
          <w:sz w:val="24"/>
          <w:szCs w:val="24"/>
          <w:rtl/>
        </w:rPr>
        <w:t>ی</w:t>
      </w:r>
      <w:r w:rsidRPr="009F24E4">
        <w:rPr>
          <w:rFonts w:cs="B Mitra" w:hint="cs"/>
          <w:b w:val="0"/>
          <w:bCs w:val="0"/>
          <w:sz w:val="24"/>
          <w:szCs w:val="24"/>
          <w:rtl/>
        </w:rPr>
        <w:t xml:space="preserve">ا با </w:t>
      </w:r>
      <w:r w:rsidR="00FB7E23" w:rsidRPr="009F24E4">
        <w:rPr>
          <w:rFonts w:cs="B Mitra"/>
          <w:b w:val="0"/>
          <w:bCs w:val="0"/>
          <w:sz w:val="24"/>
          <w:szCs w:val="24"/>
          <w:rtl/>
        </w:rPr>
        <w:t>آن‌ها</w:t>
      </w:r>
      <w:r w:rsidRPr="009F24E4">
        <w:rPr>
          <w:rFonts w:cs="B Mitra" w:hint="cs"/>
          <w:b w:val="0"/>
          <w:bCs w:val="0"/>
          <w:sz w:val="24"/>
          <w:szCs w:val="24"/>
          <w:rtl/>
        </w:rPr>
        <w:t xml:space="preserve"> به رقابت م</w:t>
      </w:r>
      <w:r w:rsidR="00E11D84">
        <w:rPr>
          <w:rFonts w:cs="B Mitra" w:hint="cs"/>
          <w:b w:val="0"/>
          <w:bCs w:val="0"/>
          <w:sz w:val="24"/>
          <w:szCs w:val="24"/>
          <w:rtl/>
        </w:rPr>
        <w:t>ی</w:t>
      </w:r>
      <w:r w:rsidRPr="009F24E4">
        <w:rPr>
          <w:rFonts w:cs="B Mitra" w:hint="cs"/>
          <w:b w:val="0"/>
          <w:bCs w:val="0"/>
          <w:sz w:val="24"/>
          <w:szCs w:val="24"/>
          <w:rtl/>
        </w:rPr>
        <w:t>‌پردازند ام</w:t>
      </w:r>
      <w:r w:rsidR="006C7271">
        <w:rPr>
          <w:rFonts w:cs="B Mitra" w:hint="cs"/>
          <w:b w:val="0"/>
          <w:bCs w:val="0"/>
          <w:sz w:val="24"/>
          <w:szCs w:val="24"/>
          <w:rtl/>
        </w:rPr>
        <w:t>ک</w:t>
      </w:r>
      <w:r w:rsidRPr="009F24E4">
        <w:rPr>
          <w:rFonts w:cs="B Mitra" w:hint="cs"/>
          <w:b w:val="0"/>
          <w:bCs w:val="0"/>
          <w:sz w:val="24"/>
          <w:szCs w:val="24"/>
          <w:rtl/>
        </w:rPr>
        <w:t>ان‌پذ</w:t>
      </w:r>
      <w:r w:rsidR="00E11D84">
        <w:rPr>
          <w:rFonts w:cs="B Mitra" w:hint="cs"/>
          <w:b w:val="0"/>
          <w:bCs w:val="0"/>
          <w:sz w:val="24"/>
          <w:szCs w:val="24"/>
          <w:rtl/>
        </w:rPr>
        <w:t>ی</w:t>
      </w:r>
      <w:r w:rsidRPr="009F24E4">
        <w:rPr>
          <w:rFonts w:cs="B Mitra" w:hint="cs"/>
          <w:b w:val="0"/>
          <w:bCs w:val="0"/>
          <w:sz w:val="24"/>
          <w:szCs w:val="24"/>
          <w:rtl/>
        </w:rPr>
        <w:t>ر م</w:t>
      </w:r>
      <w:r w:rsidR="00E11D84">
        <w:rPr>
          <w:rFonts w:cs="B Mitra" w:hint="cs"/>
          <w:b w:val="0"/>
          <w:bCs w:val="0"/>
          <w:sz w:val="24"/>
          <w:szCs w:val="24"/>
          <w:rtl/>
        </w:rPr>
        <w:t>ی</w:t>
      </w:r>
      <w:r w:rsidRPr="009F24E4">
        <w:rPr>
          <w:rFonts w:cs="B Mitra" w:hint="cs"/>
          <w:b w:val="0"/>
          <w:bCs w:val="0"/>
          <w:sz w:val="24"/>
          <w:szCs w:val="24"/>
          <w:rtl/>
        </w:rPr>
        <w:t>‌سازد. مح</w:t>
      </w:r>
      <w:r w:rsidR="00E11D84">
        <w:rPr>
          <w:rFonts w:cs="B Mitra" w:hint="cs"/>
          <w:b w:val="0"/>
          <w:bCs w:val="0"/>
          <w:sz w:val="24"/>
          <w:szCs w:val="24"/>
          <w:rtl/>
        </w:rPr>
        <w:t>ی</w:t>
      </w:r>
      <w:r w:rsidRPr="009F24E4">
        <w:rPr>
          <w:rFonts w:cs="B Mitra" w:hint="cs"/>
          <w:b w:val="0"/>
          <w:bCs w:val="0"/>
          <w:sz w:val="24"/>
          <w:szCs w:val="24"/>
          <w:rtl/>
        </w:rPr>
        <w:t>ط هر مجموعه سازمان</w:t>
      </w:r>
      <w:r w:rsidR="00E11D84">
        <w:rPr>
          <w:rFonts w:cs="B Mitra" w:hint="cs"/>
          <w:b w:val="0"/>
          <w:bCs w:val="0"/>
          <w:sz w:val="24"/>
          <w:szCs w:val="24"/>
          <w:rtl/>
        </w:rPr>
        <w:t>ی</w:t>
      </w:r>
      <w:r w:rsidRPr="009F24E4">
        <w:rPr>
          <w:rFonts w:cs="B Mitra" w:hint="cs"/>
          <w:b w:val="0"/>
          <w:bCs w:val="0"/>
          <w:sz w:val="24"/>
          <w:szCs w:val="24"/>
          <w:rtl/>
        </w:rPr>
        <w:t xml:space="preserve"> عمدتاً د</w:t>
      </w:r>
      <w:r w:rsidR="00E11D84">
        <w:rPr>
          <w:rFonts w:cs="B Mitra" w:hint="cs"/>
          <w:b w:val="0"/>
          <w:bCs w:val="0"/>
          <w:sz w:val="24"/>
          <w:szCs w:val="24"/>
          <w:rtl/>
        </w:rPr>
        <w:t>ی</w:t>
      </w:r>
      <w:r w:rsidRPr="009F24E4">
        <w:rPr>
          <w:rFonts w:cs="B Mitra" w:hint="cs"/>
          <w:b w:val="0"/>
          <w:bCs w:val="0"/>
          <w:sz w:val="24"/>
          <w:szCs w:val="24"/>
          <w:rtl/>
        </w:rPr>
        <w:t>گر سازمان‌ها را در بر م</w:t>
      </w:r>
      <w:r w:rsidR="00E11D84">
        <w:rPr>
          <w:rFonts w:cs="B Mitra" w:hint="cs"/>
          <w:b w:val="0"/>
          <w:bCs w:val="0"/>
          <w:sz w:val="24"/>
          <w:szCs w:val="24"/>
          <w:rtl/>
        </w:rPr>
        <w:t>ی</w:t>
      </w:r>
      <w:r w:rsidRPr="009F24E4">
        <w:rPr>
          <w:rFonts w:cs="B Mitra" w:hint="cs"/>
          <w:b w:val="0"/>
          <w:bCs w:val="0"/>
          <w:sz w:val="24"/>
          <w:szCs w:val="24"/>
          <w:rtl/>
        </w:rPr>
        <w:t>‌گ</w:t>
      </w:r>
      <w:r w:rsidR="00E11D84">
        <w:rPr>
          <w:rFonts w:cs="B Mitra" w:hint="cs"/>
          <w:b w:val="0"/>
          <w:bCs w:val="0"/>
          <w:sz w:val="24"/>
          <w:szCs w:val="24"/>
          <w:rtl/>
        </w:rPr>
        <w:t>ی</w:t>
      </w:r>
      <w:r w:rsidRPr="009F24E4">
        <w:rPr>
          <w:rFonts w:cs="B Mitra" w:hint="cs"/>
          <w:b w:val="0"/>
          <w:bCs w:val="0"/>
          <w:sz w:val="24"/>
          <w:szCs w:val="24"/>
          <w:rtl/>
        </w:rPr>
        <w:t>رد. از ا</w:t>
      </w:r>
      <w:r w:rsidR="00E11D84">
        <w:rPr>
          <w:rFonts w:cs="B Mitra" w:hint="cs"/>
          <w:b w:val="0"/>
          <w:bCs w:val="0"/>
          <w:sz w:val="24"/>
          <w:szCs w:val="24"/>
          <w:rtl/>
        </w:rPr>
        <w:t>ی</w:t>
      </w:r>
      <w:r w:rsidRPr="009F24E4">
        <w:rPr>
          <w:rFonts w:cs="B Mitra" w:hint="cs"/>
          <w:b w:val="0"/>
          <w:bCs w:val="0"/>
          <w:sz w:val="24"/>
          <w:szCs w:val="24"/>
          <w:rtl/>
        </w:rPr>
        <w:t>ن رو وجود و ح</w:t>
      </w:r>
      <w:r w:rsidR="00E11D84">
        <w:rPr>
          <w:rFonts w:cs="B Mitra" w:hint="cs"/>
          <w:b w:val="0"/>
          <w:bCs w:val="0"/>
          <w:sz w:val="24"/>
          <w:szCs w:val="24"/>
          <w:rtl/>
        </w:rPr>
        <w:t>ی</w:t>
      </w:r>
      <w:r w:rsidRPr="009F24E4">
        <w:rPr>
          <w:rFonts w:cs="B Mitra" w:hint="cs"/>
          <w:b w:val="0"/>
          <w:bCs w:val="0"/>
          <w:sz w:val="24"/>
          <w:szCs w:val="24"/>
          <w:rtl/>
        </w:rPr>
        <w:t>ات هر گروه از سازمان‌ها به وس</w:t>
      </w:r>
      <w:r w:rsidR="00E11D84">
        <w:rPr>
          <w:rFonts w:cs="B Mitra" w:hint="cs"/>
          <w:b w:val="0"/>
          <w:bCs w:val="0"/>
          <w:sz w:val="24"/>
          <w:szCs w:val="24"/>
          <w:rtl/>
        </w:rPr>
        <w:t>ی</w:t>
      </w:r>
      <w:r w:rsidRPr="009F24E4">
        <w:rPr>
          <w:rFonts w:cs="B Mitra" w:hint="cs"/>
          <w:b w:val="0"/>
          <w:bCs w:val="0"/>
          <w:sz w:val="24"/>
          <w:szCs w:val="24"/>
          <w:rtl/>
        </w:rPr>
        <w:t xml:space="preserve">له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w:t>
      </w:r>
      <w:r w:rsidR="00E11D84">
        <w:rPr>
          <w:rFonts w:cs="B Mitra" w:hint="cs"/>
          <w:b w:val="0"/>
          <w:bCs w:val="0"/>
          <w:sz w:val="24"/>
          <w:szCs w:val="24"/>
          <w:rtl/>
        </w:rPr>
        <w:t>ی</w:t>
      </w:r>
      <w:r w:rsidRPr="009F24E4">
        <w:rPr>
          <w:rFonts w:cs="B Mitra" w:hint="cs"/>
          <w:b w:val="0"/>
          <w:bCs w:val="0"/>
          <w:sz w:val="24"/>
          <w:szCs w:val="24"/>
          <w:rtl/>
        </w:rPr>
        <w:t>ا چند مجموعه‌</w:t>
      </w:r>
      <w:r w:rsidR="00E11D84">
        <w:rPr>
          <w:rFonts w:cs="B Mitra" w:hint="cs"/>
          <w:b w:val="0"/>
          <w:bCs w:val="0"/>
          <w:sz w:val="24"/>
          <w:szCs w:val="24"/>
          <w:rtl/>
        </w:rPr>
        <w:t>ی</w:t>
      </w:r>
      <w:r w:rsidRPr="009F24E4">
        <w:rPr>
          <w:rFonts w:cs="B Mitra" w:hint="cs"/>
          <w:b w:val="0"/>
          <w:bCs w:val="0"/>
          <w:sz w:val="24"/>
          <w:szCs w:val="24"/>
          <w:rtl/>
        </w:rPr>
        <w:t xml:space="preserve"> سازمان</w:t>
      </w:r>
      <w:r w:rsidR="00E11D84">
        <w:rPr>
          <w:rFonts w:cs="B Mitra" w:hint="cs"/>
          <w:b w:val="0"/>
          <w:bCs w:val="0"/>
          <w:sz w:val="24"/>
          <w:szCs w:val="24"/>
          <w:rtl/>
        </w:rPr>
        <w:t>ی</w:t>
      </w:r>
      <w:r w:rsidRPr="009F24E4">
        <w:rPr>
          <w:rFonts w:cs="B Mitra" w:hint="cs"/>
          <w:b w:val="0"/>
          <w:bCs w:val="0"/>
          <w:sz w:val="24"/>
          <w:szCs w:val="24"/>
          <w:rtl/>
        </w:rPr>
        <w:t xml:space="preserve"> د</w:t>
      </w:r>
      <w:r w:rsidR="00E11D84">
        <w:rPr>
          <w:rFonts w:cs="B Mitra" w:hint="cs"/>
          <w:b w:val="0"/>
          <w:bCs w:val="0"/>
          <w:sz w:val="24"/>
          <w:szCs w:val="24"/>
          <w:rtl/>
        </w:rPr>
        <w:t>ی</w:t>
      </w:r>
      <w:r w:rsidRPr="009F24E4">
        <w:rPr>
          <w:rFonts w:cs="B Mitra" w:hint="cs"/>
          <w:b w:val="0"/>
          <w:bCs w:val="0"/>
          <w:sz w:val="24"/>
          <w:szCs w:val="24"/>
          <w:rtl/>
        </w:rPr>
        <w:t>گر محدود م</w:t>
      </w:r>
      <w:r w:rsidR="00E11D84">
        <w:rPr>
          <w:rFonts w:cs="B Mitra" w:hint="cs"/>
          <w:b w:val="0"/>
          <w:bCs w:val="0"/>
          <w:sz w:val="24"/>
          <w:szCs w:val="24"/>
          <w:rtl/>
        </w:rPr>
        <w:t>ی</w:t>
      </w:r>
      <w:r w:rsidRPr="009F24E4">
        <w:rPr>
          <w:rFonts w:cs="B Mitra" w:hint="cs"/>
          <w:b w:val="0"/>
          <w:bCs w:val="0"/>
          <w:sz w:val="24"/>
          <w:szCs w:val="24"/>
          <w:rtl/>
        </w:rPr>
        <w:t>‌شود. بد</w:t>
      </w:r>
      <w:r w:rsidR="00E11D84">
        <w:rPr>
          <w:rFonts w:cs="B Mitra" w:hint="cs"/>
          <w:b w:val="0"/>
          <w:bCs w:val="0"/>
          <w:sz w:val="24"/>
          <w:szCs w:val="24"/>
          <w:rtl/>
        </w:rPr>
        <w:t>ی</w:t>
      </w:r>
      <w:r w:rsidRPr="009F24E4">
        <w:rPr>
          <w:rFonts w:cs="B Mitra" w:hint="cs"/>
          <w:b w:val="0"/>
          <w:bCs w:val="0"/>
          <w:sz w:val="24"/>
          <w:szCs w:val="24"/>
          <w:rtl/>
        </w:rPr>
        <w:t>ن‌سان بوم‌شناس</w:t>
      </w:r>
      <w:r w:rsidR="00E11D84">
        <w:rPr>
          <w:rFonts w:cs="B Mitra" w:hint="cs"/>
          <w:b w:val="0"/>
          <w:bCs w:val="0"/>
          <w:sz w:val="24"/>
          <w:szCs w:val="24"/>
          <w:rtl/>
        </w:rPr>
        <w:t>ی</w:t>
      </w:r>
      <w:r w:rsidRPr="009F24E4">
        <w:rPr>
          <w:rFonts w:cs="B Mitra" w:hint="cs"/>
          <w:b w:val="0"/>
          <w:bCs w:val="0"/>
          <w:sz w:val="24"/>
          <w:szCs w:val="24"/>
          <w:rtl/>
        </w:rPr>
        <w:t xml:space="preserve"> جمع</w:t>
      </w:r>
      <w:r w:rsidR="00E11D84">
        <w:rPr>
          <w:rFonts w:cs="B Mitra" w:hint="cs"/>
          <w:b w:val="0"/>
          <w:bCs w:val="0"/>
          <w:sz w:val="24"/>
          <w:szCs w:val="24"/>
          <w:rtl/>
        </w:rPr>
        <w:t>ی</w:t>
      </w:r>
      <w:r w:rsidRPr="009F24E4">
        <w:rPr>
          <w:rFonts w:cs="B Mitra" w:hint="cs"/>
          <w:b w:val="0"/>
          <w:bCs w:val="0"/>
          <w:sz w:val="24"/>
          <w:szCs w:val="24"/>
          <w:rtl/>
        </w:rPr>
        <w:t xml:space="preserve"> سازمان‌ها موضوع</w:t>
      </w:r>
      <w:r w:rsidR="00E11D84">
        <w:rPr>
          <w:rFonts w:cs="B Mitra" w:hint="cs"/>
          <w:b w:val="0"/>
          <w:bCs w:val="0"/>
          <w:sz w:val="24"/>
          <w:szCs w:val="24"/>
          <w:rtl/>
        </w:rPr>
        <w:t>ی</w:t>
      </w:r>
      <w:r w:rsidRPr="009F24E4">
        <w:rPr>
          <w:rFonts w:cs="B Mitra" w:hint="cs"/>
          <w:b w:val="0"/>
          <w:bCs w:val="0"/>
          <w:sz w:val="24"/>
          <w:szCs w:val="24"/>
          <w:rtl/>
        </w:rPr>
        <w:t>ت م</w:t>
      </w:r>
      <w:r w:rsidR="00E11D84">
        <w:rPr>
          <w:rFonts w:cs="B Mitra" w:hint="cs"/>
          <w:b w:val="0"/>
          <w:bCs w:val="0"/>
          <w:sz w:val="24"/>
          <w:szCs w:val="24"/>
          <w:rtl/>
        </w:rPr>
        <w:t>ی</w:t>
      </w:r>
      <w:r w:rsidRPr="009F24E4">
        <w:rPr>
          <w:rFonts w:cs="B Mitra" w:hint="cs"/>
          <w:b w:val="0"/>
          <w:bCs w:val="0"/>
          <w:sz w:val="24"/>
          <w:szCs w:val="24"/>
          <w:rtl/>
        </w:rPr>
        <w:t>‌</w:t>
      </w:r>
      <w:r w:rsidR="00E11D84">
        <w:rPr>
          <w:rFonts w:cs="B Mitra" w:hint="cs"/>
          <w:b w:val="0"/>
          <w:bCs w:val="0"/>
          <w:sz w:val="24"/>
          <w:szCs w:val="24"/>
          <w:rtl/>
        </w:rPr>
        <w:t>ی</w:t>
      </w:r>
      <w:r w:rsidRPr="009F24E4">
        <w:rPr>
          <w:rFonts w:cs="B Mitra" w:hint="cs"/>
          <w:b w:val="0"/>
          <w:bCs w:val="0"/>
          <w:sz w:val="24"/>
          <w:szCs w:val="24"/>
          <w:rtl/>
        </w:rPr>
        <w:t xml:space="preserve">ابد.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 xml:space="preserve">جوامع به انجام </w:t>
      </w:r>
      <w:r w:rsidR="00540435" w:rsidRPr="009F24E4">
        <w:rPr>
          <w:rFonts w:cs="B Mitra"/>
          <w:b w:val="0"/>
          <w:bCs w:val="0"/>
          <w:sz w:val="24"/>
          <w:szCs w:val="24"/>
          <w:rtl/>
        </w:rPr>
        <w:t>فعال</w:t>
      </w:r>
      <w:r w:rsidR="00540435" w:rsidRPr="009F24E4">
        <w:rPr>
          <w:rFonts w:cs="B Mitra" w:hint="cs"/>
          <w:b w:val="0"/>
          <w:bCs w:val="0"/>
          <w:sz w:val="24"/>
          <w:szCs w:val="24"/>
          <w:rtl/>
        </w:rPr>
        <w:t>ی</w:t>
      </w:r>
      <w:r w:rsidR="00540435" w:rsidRPr="009F24E4">
        <w:rPr>
          <w:rFonts w:cs="B Mitra" w:hint="eastAsia"/>
          <w:b w:val="0"/>
          <w:bCs w:val="0"/>
          <w:sz w:val="24"/>
          <w:szCs w:val="24"/>
          <w:rtl/>
        </w:rPr>
        <w:t>ت‌ها</w:t>
      </w:r>
      <w:r w:rsidR="00540435" w:rsidRPr="009F24E4">
        <w:rPr>
          <w:rFonts w:cs="B Mitra" w:hint="cs"/>
          <w:b w:val="0"/>
          <w:bCs w:val="0"/>
          <w:sz w:val="24"/>
          <w:szCs w:val="24"/>
          <w:rtl/>
        </w:rPr>
        <w:t>ی</w:t>
      </w:r>
      <w:r w:rsidRPr="009F24E4">
        <w:rPr>
          <w:rFonts w:cs="B Mitra" w:hint="cs"/>
          <w:b w:val="0"/>
          <w:bCs w:val="0"/>
          <w:sz w:val="24"/>
          <w:szCs w:val="24"/>
          <w:rtl/>
        </w:rPr>
        <w:t xml:space="preserve"> متنوع ز</w:t>
      </w:r>
      <w:r w:rsidR="00E11D84">
        <w:rPr>
          <w:rFonts w:cs="B Mitra" w:hint="cs"/>
          <w:b w:val="0"/>
          <w:bCs w:val="0"/>
          <w:sz w:val="24"/>
          <w:szCs w:val="24"/>
          <w:rtl/>
        </w:rPr>
        <w:t>ی</w:t>
      </w:r>
      <w:r w:rsidRPr="009F24E4">
        <w:rPr>
          <w:rFonts w:cs="B Mitra" w:hint="cs"/>
          <w:b w:val="0"/>
          <w:bCs w:val="0"/>
          <w:sz w:val="24"/>
          <w:szCs w:val="24"/>
          <w:rtl/>
        </w:rPr>
        <w:t>اد</w:t>
      </w:r>
      <w:r w:rsidR="00E11D84">
        <w:rPr>
          <w:rFonts w:cs="B Mitra" w:hint="cs"/>
          <w:b w:val="0"/>
          <w:bCs w:val="0"/>
          <w:sz w:val="24"/>
          <w:szCs w:val="24"/>
          <w:rtl/>
        </w:rPr>
        <w:t>ی</w:t>
      </w:r>
      <w:r w:rsidRPr="009F24E4">
        <w:rPr>
          <w:rFonts w:cs="B Mitra" w:hint="cs"/>
          <w:b w:val="0"/>
          <w:bCs w:val="0"/>
          <w:sz w:val="24"/>
          <w:szCs w:val="24"/>
          <w:rtl/>
        </w:rPr>
        <w:t xml:space="preserve"> ن</w:t>
      </w:r>
      <w:r w:rsidR="00E11D84">
        <w:rPr>
          <w:rFonts w:cs="B Mitra" w:hint="cs"/>
          <w:b w:val="0"/>
          <w:bCs w:val="0"/>
          <w:sz w:val="24"/>
          <w:szCs w:val="24"/>
          <w:rtl/>
        </w:rPr>
        <w:t>ی</w:t>
      </w:r>
      <w:r w:rsidRPr="009F24E4">
        <w:rPr>
          <w:rFonts w:cs="B Mitra" w:hint="cs"/>
          <w:b w:val="0"/>
          <w:bCs w:val="0"/>
          <w:sz w:val="24"/>
          <w:szCs w:val="24"/>
          <w:rtl/>
        </w:rPr>
        <w:t>از دارند و سازمان‌ها</w:t>
      </w:r>
      <w:r w:rsidR="00E11D84">
        <w:rPr>
          <w:rFonts w:cs="B Mitra" w:hint="cs"/>
          <w:b w:val="0"/>
          <w:bCs w:val="0"/>
          <w:sz w:val="24"/>
          <w:szCs w:val="24"/>
          <w:rtl/>
        </w:rPr>
        <w:t>ی</w:t>
      </w:r>
      <w:r w:rsidRPr="009F24E4">
        <w:rPr>
          <w:rFonts w:cs="B Mitra" w:hint="cs"/>
          <w:b w:val="0"/>
          <w:bCs w:val="0"/>
          <w:sz w:val="24"/>
          <w:szCs w:val="24"/>
          <w:rtl/>
        </w:rPr>
        <w:t xml:space="preserve"> تول</w:t>
      </w:r>
      <w:r w:rsidR="00E11D84">
        <w:rPr>
          <w:rFonts w:cs="B Mitra" w:hint="cs"/>
          <w:b w:val="0"/>
          <w:bCs w:val="0"/>
          <w:sz w:val="24"/>
          <w:szCs w:val="24"/>
          <w:rtl/>
        </w:rPr>
        <w:t>ی</w:t>
      </w:r>
      <w:r w:rsidRPr="009F24E4">
        <w:rPr>
          <w:rFonts w:cs="B Mitra" w:hint="cs"/>
          <w:b w:val="0"/>
          <w:bCs w:val="0"/>
          <w:sz w:val="24"/>
          <w:szCs w:val="24"/>
          <w:rtl/>
        </w:rPr>
        <w:t>د</w:t>
      </w:r>
      <w:r w:rsidR="00E11D84">
        <w:rPr>
          <w:rFonts w:cs="B Mitra" w:hint="cs"/>
          <w:b w:val="0"/>
          <w:bCs w:val="0"/>
          <w:sz w:val="24"/>
          <w:szCs w:val="24"/>
          <w:rtl/>
        </w:rPr>
        <w:t>ی</w:t>
      </w:r>
      <w:r w:rsidRPr="009F24E4">
        <w:rPr>
          <w:rFonts w:cs="B Mitra" w:hint="cs"/>
          <w:b w:val="0"/>
          <w:bCs w:val="0"/>
          <w:sz w:val="24"/>
          <w:szCs w:val="24"/>
          <w:rtl/>
        </w:rPr>
        <w:t xml:space="preserve"> و خدمات</w:t>
      </w:r>
      <w:r w:rsidR="00E11D84">
        <w:rPr>
          <w:rFonts w:cs="B Mitra" w:hint="cs"/>
          <w:b w:val="0"/>
          <w:bCs w:val="0"/>
          <w:sz w:val="24"/>
          <w:szCs w:val="24"/>
          <w:rtl/>
        </w:rPr>
        <w:t>ی</w:t>
      </w:r>
      <w:r w:rsidRPr="009F24E4">
        <w:rPr>
          <w:rFonts w:cs="B Mitra" w:hint="cs"/>
          <w:b w:val="0"/>
          <w:bCs w:val="0"/>
          <w:sz w:val="24"/>
          <w:szCs w:val="24"/>
          <w:rtl/>
        </w:rPr>
        <w:t xml:space="preserve"> بس</w:t>
      </w:r>
      <w:r w:rsidR="00E11D84">
        <w:rPr>
          <w:rFonts w:cs="B Mitra" w:hint="cs"/>
          <w:b w:val="0"/>
          <w:bCs w:val="0"/>
          <w:sz w:val="24"/>
          <w:szCs w:val="24"/>
          <w:rtl/>
        </w:rPr>
        <w:t>ی</w:t>
      </w:r>
      <w:r w:rsidRPr="009F24E4">
        <w:rPr>
          <w:rFonts w:cs="B Mitra" w:hint="cs"/>
          <w:b w:val="0"/>
          <w:bCs w:val="0"/>
          <w:sz w:val="24"/>
          <w:szCs w:val="24"/>
          <w:rtl/>
        </w:rPr>
        <w:t>ار ز</w:t>
      </w:r>
      <w:r w:rsidR="00E11D84">
        <w:rPr>
          <w:rFonts w:cs="B Mitra" w:hint="cs"/>
          <w:b w:val="0"/>
          <w:bCs w:val="0"/>
          <w:sz w:val="24"/>
          <w:szCs w:val="24"/>
          <w:rtl/>
        </w:rPr>
        <w:t>ی</w:t>
      </w:r>
      <w:r w:rsidRPr="009F24E4">
        <w:rPr>
          <w:rFonts w:cs="B Mitra" w:hint="cs"/>
          <w:b w:val="0"/>
          <w:bCs w:val="0"/>
          <w:sz w:val="24"/>
          <w:szCs w:val="24"/>
          <w:rtl/>
        </w:rPr>
        <w:t>اد</w:t>
      </w:r>
      <w:r w:rsidR="00E11D84">
        <w:rPr>
          <w:rFonts w:cs="B Mitra" w:hint="cs"/>
          <w:b w:val="0"/>
          <w:bCs w:val="0"/>
          <w:sz w:val="24"/>
          <w:szCs w:val="24"/>
          <w:rtl/>
        </w:rPr>
        <w:t>ی</w:t>
      </w:r>
      <w:r w:rsidRPr="009F24E4">
        <w:rPr>
          <w:rFonts w:cs="B Mitra" w:hint="cs"/>
          <w:b w:val="0"/>
          <w:bCs w:val="0"/>
          <w:sz w:val="24"/>
          <w:szCs w:val="24"/>
          <w:rtl/>
        </w:rPr>
        <w:t xml:space="preserve"> ا</w:t>
      </w:r>
      <w:r w:rsidR="00E11D84">
        <w:rPr>
          <w:rFonts w:cs="B Mitra" w:hint="cs"/>
          <w:b w:val="0"/>
          <w:bCs w:val="0"/>
          <w:sz w:val="24"/>
          <w:szCs w:val="24"/>
          <w:rtl/>
        </w:rPr>
        <w:t>ی</w:t>
      </w:r>
      <w:r w:rsidRPr="009F24E4">
        <w:rPr>
          <w:rFonts w:cs="B Mitra" w:hint="cs"/>
          <w:b w:val="0"/>
          <w:bCs w:val="0"/>
          <w:sz w:val="24"/>
          <w:szCs w:val="24"/>
          <w:rtl/>
        </w:rPr>
        <w:t>ن فعال</w:t>
      </w:r>
      <w:r w:rsidR="00E11D84">
        <w:rPr>
          <w:rFonts w:cs="B Mitra" w:hint="cs"/>
          <w:b w:val="0"/>
          <w:bCs w:val="0"/>
          <w:sz w:val="24"/>
          <w:szCs w:val="24"/>
          <w:rtl/>
        </w:rPr>
        <w:t>ی</w:t>
      </w:r>
      <w:r w:rsidRPr="009F24E4">
        <w:rPr>
          <w:rFonts w:cs="B Mitra" w:hint="cs"/>
          <w:b w:val="0"/>
          <w:bCs w:val="0"/>
          <w:sz w:val="24"/>
          <w:szCs w:val="24"/>
          <w:rtl/>
        </w:rPr>
        <w:t>ت‌ها را انجام م</w:t>
      </w:r>
      <w:r w:rsidR="00E11D84">
        <w:rPr>
          <w:rFonts w:cs="B Mitra" w:hint="cs"/>
          <w:b w:val="0"/>
          <w:bCs w:val="0"/>
          <w:sz w:val="24"/>
          <w:szCs w:val="24"/>
          <w:rtl/>
        </w:rPr>
        <w:t>ی</w:t>
      </w:r>
      <w:r w:rsidRPr="009F24E4">
        <w:rPr>
          <w:rFonts w:cs="B Mitra" w:hint="cs"/>
          <w:b w:val="0"/>
          <w:bCs w:val="0"/>
          <w:sz w:val="24"/>
          <w:szCs w:val="24"/>
          <w:rtl/>
        </w:rPr>
        <w:t xml:space="preserve">‌دهند.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اگر جامعه دارا</w:t>
      </w:r>
      <w:r w:rsidR="00E11D84">
        <w:rPr>
          <w:rFonts w:cs="B Mitra" w:hint="cs"/>
          <w:b w:val="0"/>
          <w:bCs w:val="0"/>
          <w:sz w:val="24"/>
          <w:szCs w:val="24"/>
          <w:rtl/>
        </w:rPr>
        <w:t>ی</w:t>
      </w:r>
      <w:r w:rsidRPr="009F24E4">
        <w:rPr>
          <w:rFonts w:cs="B Mitra" w:hint="cs"/>
          <w:b w:val="0"/>
          <w:bCs w:val="0"/>
          <w:sz w:val="24"/>
          <w:szCs w:val="24"/>
          <w:rtl/>
        </w:rPr>
        <w:t xml:space="preserve"> سازمان‌ها</w:t>
      </w:r>
      <w:r w:rsidR="00E11D84">
        <w:rPr>
          <w:rFonts w:cs="B Mitra" w:hint="cs"/>
          <w:b w:val="0"/>
          <w:bCs w:val="0"/>
          <w:sz w:val="24"/>
          <w:szCs w:val="24"/>
          <w:rtl/>
        </w:rPr>
        <w:t>ی</w:t>
      </w:r>
      <w:r w:rsidRPr="009F24E4">
        <w:rPr>
          <w:rFonts w:cs="B Mitra" w:hint="cs"/>
          <w:b w:val="0"/>
          <w:bCs w:val="0"/>
          <w:sz w:val="24"/>
          <w:szCs w:val="24"/>
          <w:rtl/>
        </w:rPr>
        <w:t xml:space="preserve"> با ش</w:t>
      </w:r>
      <w:r w:rsidR="006C7271">
        <w:rPr>
          <w:rFonts w:cs="B Mitra" w:hint="cs"/>
          <w:b w:val="0"/>
          <w:bCs w:val="0"/>
          <w:sz w:val="24"/>
          <w:szCs w:val="24"/>
          <w:rtl/>
        </w:rPr>
        <w:t>ک</w:t>
      </w:r>
      <w:r w:rsidRPr="009F24E4">
        <w:rPr>
          <w:rFonts w:cs="B Mitra" w:hint="cs"/>
          <w:b w:val="0"/>
          <w:bCs w:val="0"/>
          <w:sz w:val="24"/>
          <w:szCs w:val="24"/>
          <w:rtl/>
        </w:rPr>
        <w:t>ل‌ها</w:t>
      </w:r>
      <w:r w:rsidR="00E11D84">
        <w:rPr>
          <w:rFonts w:cs="B Mitra" w:hint="cs"/>
          <w:b w:val="0"/>
          <w:bCs w:val="0"/>
          <w:sz w:val="24"/>
          <w:szCs w:val="24"/>
          <w:rtl/>
        </w:rPr>
        <w:t>ی</w:t>
      </w:r>
      <w:r w:rsidRPr="009F24E4">
        <w:rPr>
          <w:rFonts w:cs="B Mitra" w:hint="cs"/>
          <w:b w:val="0"/>
          <w:bCs w:val="0"/>
          <w:sz w:val="24"/>
          <w:szCs w:val="24"/>
          <w:rtl/>
        </w:rPr>
        <w:t xml:space="preserve"> مختلف باشد احتمال ا</w:t>
      </w:r>
      <w:r w:rsidR="00E11D84">
        <w:rPr>
          <w:rFonts w:cs="B Mitra" w:hint="cs"/>
          <w:b w:val="0"/>
          <w:bCs w:val="0"/>
          <w:sz w:val="24"/>
          <w:szCs w:val="24"/>
          <w:rtl/>
        </w:rPr>
        <w:t>ی</w:t>
      </w:r>
      <w:r w:rsidRPr="009F24E4">
        <w:rPr>
          <w:rFonts w:cs="B Mitra" w:hint="cs"/>
          <w:b w:val="0"/>
          <w:bCs w:val="0"/>
          <w:sz w:val="24"/>
          <w:szCs w:val="24"/>
          <w:rtl/>
        </w:rPr>
        <w:t>ن</w:t>
      </w:r>
      <w:r w:rsidR="006C7271">
        <w:rPr>
          <w:rFonts w:cs="B Mitra" w:hint="cs"/>
          <w:b w:val="0"/>
          <w:bCs w:val="0"/>
          <w:sz w:val="24"/>
          <w:szCs w:val="24"/>
          <w:rtl/>
        </w:rPr>
        <w:t>ک</w:t>
      </w:r>
      <w:r w:rsidRPr="009F24E4">
        <w:rPr>
          <w:rFonts w:cs="B Mitra" w:hint="cs"/>
          <w:b w:val="0"/>
          <w:bCs w:val="0"/>
          <w:sz w:val="24"/>
          <w:szCs w:val="24"/>
          <w:rtl/>
        </w:rPr>
        <w:t xml:space="preserve">ه </w:t>
      </w:r>
      <w:r w:rsidR="00E11D84">
        <w:rPr>
          <w:rFonts w:cs="B Mitra" w:hint="cs"/>
          <w:b w:val="0"/>
          <w:bCs w:val="0"/>
          <w:sz w:val="24"/>
          <w:szCs w:val="24"/>
          <w:rtl/>
        </w:rPr>
        <w:t>ی</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 xml:space="preserve"> از آن انواع با شرا</w:t>
      </w:r>
      <w:r w:rsidR="00E11D84">
        <w:rPr>
          <w:rFonts w:cs="B Mitra" w:hint="cs"/>
          <w:b w:val="0"/>
          <w:bCs w:val="0"/>
          <w:sz w:val="24"/>
          <w:szCs w:val="24"/>
          <w:rtl/>
        </w:rPr>
        <w:t>ی</w:t>
      </w:r>
      <w:r w:rsidRPr="009F24E4">
        <w:rPr>
          <w:rFonts w:cs="B Mitra" w:hint="cs"/>
          <w:b w:val="0"/>
          <w:bCs w:val="0"/>
          <w:sz w:val="24"/>
          <w:szCs w:val="24"/>
          <w:rtl/>
        </w:rPr>
        <w:t>ط جد</w:t>
      </w:r>
      <w:r w:rsidR="00E11D84">
        <w:rPr>
          <w:rFonts w:cs="B Mitra" w:hint="cs"/>
          <w:b w:val="0"/>
          <w:bCs w:val="0"/>
          <w:sz w:val="24"/>
          <w:szCs w:val="24"/>
          <w:rtl/>
        </w:rPr>
        <w:t>ی</w:t>
      </w:r>
      <w:r w:rsidRPr="009F24E4">
        <w:rPr>
          <w:rFonts w:cs="B Mitra" w:hint="cs"/>
          <w:b w:val="0"/>
          <w:bCs w:val="0"/>
          <w:sz w:val="24"/>
          <w:szCs w:val="24"/>
          <w:rtl/>
        </w:rPr>
        <w:t>د تطب</w:t>
      </w:r>
      <w:r w:rsidR="00E11D84">
        <w:rPr>
          <w:rFonts w:cs="B Mitra" w:hint="cs"/>
          <w:b w:val="0"/>
          <w:bCs w:val="0"/>
          <w:sz w:val="24"/>
          <w:szCs w:val="24"/>
          <w:rtl/>
        </w:rPr>
        <w:t>ی</w:t>
      </w:r>
      <w:r w:rsidRPr="009F24E4">
        <w:rPr>
          <w:rFonts w:cs="B Mitra" w:hint="cs"/>
          <w:b w:val="0"/>
          <w:bCs w:val="0"/>
          <w:sz w:val="24"/>
          <w:szCs w:val="24"/>
          <w:rtl/>
        </w:rPr>
        <w:t xml:space="preserve">ق </w:t>
      </w:r>
      <w:r w:rsidR="006C7271">
        <w:rPr>
          <w:rFonts w:cs="B Mitra" w:hint="cs"/>
          <w:b w:val="0"/>
          <w:bCs w:val="0"/>
          <w:sz w:val="24"/>
          <w:szCs w:val="24"/>
          <w:rtl/>
        </w:rPr>
        <w:t>ک</w:t>
      </w:r>
      <w:r w:rsidRPr="009F24E4">
        <w:rPr>
          <w:rFonts w:cs="B Mitra" w:hint="cs"/>
          <w:b w:val="0"/>
          <w:bCs w:val="0"/>
          <w:sz w:val="24"/>
          <w:szCs w:val="24"/>
          <w:rtl/>
        </w:rPr>
        <w:t>ند ز</w:t>
      </w:r>
      <w:r w:rsidR="00E11D84">
        <w:rPr>
          <w:rFonts w:cs="B Mitra" w:hint="cs"/>
          <w:b w:val="0"/>
          <w:bCs w:val="0"/>
          <w:sz w:val="24"/>
          <w:szCs w:val="24"/>
          <w:rtl/>
        </w:rPr>
        <w:t>ی</w:t>
      </w:r>
      <w:r w:rsidRPr="009F24E4">
        <w:rPr>
          <w:rFonts w:cs="B Mitra" w:hint="cs"/>
          <w:b w:val="0"/>
          <w:bCs w:val="0"/>
          <w:sz w:val="24"/>
          <w:szCs w:val="24"/>
          <w:rtl/>
        </w:rPr>
        <w:t>اد خواهد بود و به ا</w:t>
      </w:r>
      <w:r w:rsidR="00E11D84">
        <w:rPr>
          <w:rFonts w:cs="B Mitra" w:hint="cs"/>
          <w:b w:val="0"/>
          <w:bCs w:val="0"/>
          <w:sz w:val="24"/>
          <w:szCs w:val="24"/>
          <w:rtl/>
        </w:rPr>
        <w:t>ی</w:t>
      </w:r>
      <w:r w:rsidRPr="009F24E4">
        <w:rPr>
          <w:rFonts w:cs="B Mitra" w:hint="cs"/>
          <w:b w:val="0"/>
          <w:bCs w:val="0"/>
          <w:sz w:val="24"/>
          <w:szCs w:val="24"/>
          <w:rtl/>
        </w:rPr>
        <w:t>ن ترت</w:t>
      </w:r>
      <w:r w:rsidR="00E11D84">
        <w:rPr>
          <w:rFonts w:cs="B Mitra" w:hint="cs"/>
          <w:b w:val="0"/>
          <w:bCs w:val="0"/>
          <w:sz w:val="24"/>
          <w:szCs w:val="24"/>
          <w:rtl/>
        </w:rPr>
        <w:t>ی</w:t>
      </w:r>
      <w:r w:rsidRPr="009F24E4">
        <w:rPr>
          <w:rFonts w:cs="B Mitra" w:hint="cs"/>
          <w:b w:val="0"/>
          <w:bCs w:val="0"/>
          <w:sz w:val="24"/>
          <w:szCs w:val="24"/>
          <w:rtl/>
        </w:rPr>
        <w:t>ب ام</w:t>
      </w:r>
      <w:r w:rsidR="006C7271">
        <w:rPr>
          <w:rFonts w:cs="B Mitra" w:hint="cs"/>
          <w:b w:val="0"/>
          <w:bCs w:val="0"/>
          <w:sz w:val="24"/>
          <w:szCs w:val="24"/>
          <w:rtl/>
        </w:rPr>
        <w:t>ک</w:t>
      </w:r>
      <w:r w:rsidRPr="009F24E4">
        <w:rPr>
          <w:rFonts w:cs="B Mitra" w:hint="cs"/>
          <w:b w:val="0"/>
          <w:bCs w:val="0"/>
          <w:sz w:val="24"/>
          <w:szCs w:val="24"/>
          <w:rtl/>
        </w:rPr>
        <w:t>ان بهره‌گ</w:t>
      </w:r>
      <w:r w:rsidR="00E11D84">
        <w:rPr>
          <w:rFonts w:cs="B Mitra" w:hint="cs"/>
          <w:b w:val="0"/>
          <w:bCs w:val="0"/>
          <w:sz w:val="24"/>
          <w:szCs w:val="24"/>
          <w:rtl/>
        </w:rPr>
        <w:t>ی</w:t>
      </w:r>
      <w:r w:rsidRPr="009F24E4">
        <w:rPr>
          <w:rFonts w:cs="B Mitra" w:hint="cs"/>
          <w:b w:val="0"/>
          <w:bCs w:val="0"/>
          <w:sz w:val="24"/>
          <w:szCs w:val="24"/>
          <w:rtl/>
        </w:rPr>
        <w:t>ر</w:t>
      </w:r>
      <w:r w:rsidR="00E11D84">
        <w:rPr>
          <w:rFonts w:cs="B Mitra" w:hint="cs"/>
          <w:b w:val="0"/>
          <w:bCs w:val="0"/>
          <w:sz w:val="24"/>
          <w:szCs w:val="24"/>
          <w:rtl/>
        </w:rPr>
        <w:t>ی</w:t>
      </w:r>
      <w:r w:rsidRPr="009F24E4">
        <w:rPr>
          <w:rFonts w:cs="B Mitra" w:hint="cs"/>
          <w:b w:val="0"/>
          <w:bCs w:val="0"/>
          <w:sz w:val="24"/>
          <w:szCs w:val="24"/>
          <w:rtl/>
        </w:rPr>
        <w:t xml:space="preserve"> سر</w:t>
      </w:r>
      <w:r w:rsidR="00E11D84">
        <w:rPr>
          <w:rFonts w:cs="B Mitra" w:hint="cs"/>
          <w:b w:val="0"/>
          <w:bCs w:val="0"/>
          <w:sz w:val="24"/>
          <w:szCs w:val="24"/>
          <w:rtl/>
        </w:rPr>
        <w:t>ی</w:t>
      </w:r>
      <w:r w:rsidRPr="009F24E4">
        <w:rPr>
          <w:rFonts w:cs="B Mitra" w:hint="cs"/>
          <w:b w:val="0"/>
          <w:bCs w:val="0"/>
          <w:sz w:val="24"/>
          <w:szCs w:val="24"/>
          <w:rtl/>
        </w:rPr>
        <w:t>ع از شرا</w:t>
      </w:r>
      <w:r w:rsidR="00E11D84">
        <w:rPr>
          <w:rFonts w:cs="B Mitra" w:hint="cs"/>
          <w:b w:val="0"/>
          <w:bCs w:val="0"/>
          <w:sz w:val="24"/>
          <w:szCs w:val="24"/>
          <w:rtl/>
        </w:rPr>
        <w:t>ی</w:t>
      </w:r>
      <w:r w:rsidRPr="009F24E4">
        <w:rPr>
          <w:rFonts w:cs="B Mitra" w:hint="cs"/>
          <w:b w:val="0"/>
          <w:bCs w:val="0"/>
          <w:sz w:val="24"/>
          <w:szCs w:val="24"/>
          <w:rtl/>
        </w:rPr>
        <w:t>ط جد</w:t>
      </w:r>
      <w:r w:rsidR="00E11D84">
        <w:rPr>
          <w:rFonts w:cs="B Mitra" w:hint="cs"/>
          <w:b w:val="0"/>
          <w:bCs w:val="0"/>
          <w:sz w:val="24"/>
          <w:szCs w:val="24"/>
          <w:rtl/>
        </w:rPr>
        <w:t>ی</w:t>
      </w:r>
      <w:r w:rsidRPr="009F24E4">
        <w:rPr>
          <w:rFonts w:cs="B Mitra" w:hint="cs"/>
          <w:b w:val="0"/>
          <w:bCs w:val="0"/>
          <w:sz w:val="24"/>
          <w:szCs w:val="24"/>
          <w:rtl/>
        </w:rPr>
        <w:t>د وجود خواهد داشت. اگر ش</w:t>
      </w:r>
      <w:r w:rsidR="006C7271">
        <w:rPr>
          <w:rFonts w:cs="B Mitra" w:hint="cs"/>
          <w:b w:val="0"/>
          <w:bCs w:val="0"/>
          <w:sz w:val="24"/>
          <w:szCs w:val="24"/>
          <w:rtl/>
        </w:rPr>
        <w:t>ک</w:t>
      </w:r>
      <w:r w:rsidRPr="009F24E4">
        <w:rPr>
          <w:rFonts w:cs="B Mitra" w:hint="cs"/>
          <w:b w:val="0"/>
          <w:bCs w:val="0"/>
          <w:sz w:val="24"/>
          <w:szCs w:val="24"/>
          <w:rtl/>
        </w:rPr>
        <w:t>ل‌ها</w:t>
      </w:r>
      <w:r w:rsidR="00E11D84">
        <w:rPr>
          <w:rFonts w:cs="B Mitra" w:hint="cs"/>
          <w:b w:val="0"/>
          <w:bCs w:val="0"/>
          <w:sz w:val="24"/>
          <w:szCs w:val="24"/>
          <w:rtl/>
        </w:rPr>
        <w:t>ی</w:t>
      </w:r>
      <w:r w:rsidRPr="009F24E4">
        <w:rPr>
          <w:rFonts w:cs="B Mitra" w:hint="cs"/>
          <w:b w:val="0"/>
          <w:bCs w:val="0"/>
          <w:sz w:val="24"/>
          <w:szCs w:val="24"/>
          <w:rtl/>
        </w:rPr>
        <w:t xml:space="preserve"> مختلف سازمان</w:t>
      </w:r>
      <w:r w:rsidR="00E11D84">
        <w:rPr>
          <w:rFonts w:cs="B Mitra" w:hint="cs"/>
          <w:b w:val="0"/>
          <w:bCs w:val="0"/>
          <w:sz w:val="24"/>
          <w:szCs w:val="24"/>
          <w:rtl/>
        </w:rPr>
        <w:t>ی</w:t>
      </w:r>
      <w:r w:rsidRPr="009F24E4">
        <w:rPr>
          <w:rFonts w:cs="B Mitra" w:hint="cs"/>
          <w:b w:val="0"/>
          <w:bCs w:val="0"/>
          <w:sz w:val="24"/>
          <w:szCs w:val="24"/>
          <w:rtl/>
        </w:rPr>
        <w:t xml:space="preserve"> موجود در جامعه نسبتاً محدود باشند، جامعه ناگز</w:t>
      </w:r>
      <w:r w:rsidR="00E11D84">
        <w:rPr>
          <w:rFonts w:cs="B Mitra" w:hint="cs"/>
          <w:b w:val="0"/>
          <w:bCs w:val="0"/>
          <w:sz w:val="24"/>
          <w:szCs w:val="24"/>
          <w:rtl/>
        </w:rPr>
        <w:t>ی</w:t>
      </w:r>
      <w:r w:rsidRPr="009F24E4">
        <w:rPr>
          <w:rFonts w:cs="B Mitra" w:hint="cs"/>
          <w:b w:val="0"/>
          <w:bCs w:val="0"/>
          <w:sz w:val="24"/>
          <w:szCs w:val="24"/>
          <w:rtl/>
        </w:rPr>
        <w:t>ر با</w:t>
      </w:r>
      <w:r w:rsidR="00E11D84">
        <w:rPr>
          <w:rFonts w:cs="B Mitra" w:hint="cs"/>
          <w:b w:val="0"/>
          <w:bCs w:val="0"/>
          <w:sz w:val="24"/>
          <w:szCs w:val="24"/>
          <w:rtl/>
        </w:rPr>
        <w:t>ی</w:t>
      </w:r>
      <w:r w:rsidRPr="009F24E4">
        <w:rPr>
          <w:rFonts w:cs="B Mitra" w:hint="cs"/>
          <w:b w:val="0"/>
          <w:bCs w:val="0"/>
          <w:sz w:val="24"/>
          <w:szCs w:val="24"/>
          <w:rtl/>
        </w:rPr>
        <w:t>د با تغ</w:t>
      </w:r>
      <w:r w:rsidR="00E11D84">
        <w:rPr>
          <w:rFonts w:cs="B Mitra" w:hint="cs"/>
          <w:b w:val="0"/>
          <w:bCs w:val="0"/>
          <w:sz w:val="24"/>
          <w:szCs w:val="24"/>
          <w:rtl/>
        </w:rPr>
        <w:t>یی</w:t>
      </w:r>
      <w:r w:rsidRPr="009F24E4">
        <w:rPr>
          <w:rFonts w:cs="B Mitra" w:hint="cs"/>
          <w:b w:val="0"/>
          <w:bCs w:val="0"/>
          <w:sz w:val="24"/>
          <w:szCs w:val="24"/>
          <w:rtl/>
        </w:rPr>
        <w:t>ر دادن ش</w:t>
      </w:r>
      <w:r w:rsidR="006C7271">
        <w:rPr>
          <w:rFonts w:cs="B Mitra" w:hint="cs"/>
          <w:b w:val="0"/>
          <w:bCs w:val="0"/>
          <w:sz w:val="24"/>
          <w:szCs w:val="24"/>
          <w:rtl/>
        </w:rPr>
        <w:t>ک</w:t>
      </w:r>
      <w:r w:rsidRPr="009F24E4">
        <w:rPr>
          <w:rFonts w:cs="B Mitra" w:hint="cs"/>
          <w:b w:val="0"/>
          <w:bCs w:val="0"/>
          <w:sz w:val="24"/>
          <w:szCs w:val="24"/>
          <w:rtl/>
        </w:rPr>
        <w:t>ل‌ها</w:t>
      </w:r>
      <w:r w:rsidR="00E11D84">
        <w:rPr>
          <w:rFonts w:cs="B Mitra" w:hint="cs"/>
          <w:b w:val="0"/>
          <w:bCs w:val="0"/>
          <w:sz w:val="24"/>
          <w:szCs w:val="24"/>
          <w:rtl/>
        </w:rPr>
        <w:t>ی</w:t>
      </w:r>
      <w:r w:rsidRPr="009F24E4">
        <w:rPr>
          <w:rFonts w:cs="B Mitra" w:hint="cs"/>
          <w:b w:val="0"/>
          <w:bCs w:val="0"/>
          <w:sz w:val="24"/>
          <w:szCs w:val="24"/>
          <w:rtl/>
        </w:rPr>
        <w:t xml:space="preserve"> موجود سازمان</w:t>
      </w:r>
      <w:r w:rsidR="00E11D84">
        <w:rPr>
          <w:rFonts w:cs="B Mitra" w:hint="cs"/>
          <w:b w:val="0"/>
          <w:bCs w:val="0"/>
          <w:sz w:val="24"/>
          <w:szCs w:val="24"/>
          <w:rtl/>
        </w:rPr>
        <w:t>ی</w:t>
      </w:r>
      <w:r w:rsidRPr="009F24E4">
        <w:rPr>
          <w:rFonts w:cs="B Mitra" w:hint="cs"/>
          <w:b w:val="0"/>
          <w:bCs w:val="0"/>
          <w:sz w:val="24"/>
          <w:szCs w:val="24"/>
          <w:rtl/>
        </w:rPr>
        <w:t xml:space="preserve"> با تغ</w:t>
      </w:r>
      <w:r w:rsidR="00E11D84">
        <w:rPr>
          <w:rFonts w:cs="B Mitra" w:hint="cs"/>
          <w:b w:val="0"/>
          <w:bCs w:val="0"/>
          <w:sz w:val="24"/>
          <w:szCs w:val="24"/>
          <w:rtl/>
        </w:rPr>
        <w:t>یی</w:t>
      </w:r>
      <w:r w:rsidRPr="009F24E4">
        <w:rPr>
          <w:rFonts w:cs="B Mitra" w:hint="cs"/>
          <w:b w:val="0"/>
          <w:bCs w:val="0"/>
          <w:sz w:val="24"/>
          <w:szCs w:val="24"/>
          <w:rtl/>
        </w:rPr>
        <w:t>ر تطب</w:t>
      </w:r>
      <w:r w:rsidR="00E11D84">
        <w:rPr>
          <w:rFonts w:cs="B Mitra" w:hint="cs"/>
          <w:b w:val="0"/>
          <w:bCs w:val="0"/>
          <w:sz w:val="24"/>
          <w:szCs w:val="24"/>
          <w:rtl/>
        </w:rPr>
        <w:t>ی</w:t>
      </w:r>
      <w:r w:rsidRPr="009F24E4">
        <w:rPr>
          <w:rFonts w:cs="B Mitra" w:hint="cs"/>
          <w:b w:val="0"/>
          <w:bCs w:val="0"/>
          <w:sz w:val="24"/>
          <w:szCs w:val="24"/>
          <w:rtl/>
        </w:rPr>
        <w:t xml:space="preserve">ق </w:t>
      </w:r>
      <w:r w:rsidR="00E11D84">
        <w:rPr>
          <w:rFonts w:cs="B Mitra" w:hint="cs"/>
          <w:b w:val="0"/>
          <w:bCs w:val="0"/>
          <w:sz w:val="24"/>
          <w:szCs w:val="24"/>
          <w:rtl/>
        </w:rPr>
        <w:t>ی</w:t>
      </w:r>
      <w:r w:rsidRPr="009F24E4">
        <w:rPr>
          <w:rFonts w:cs="B Mitra" w:hint="cs"/>
          <w:b w:val="0"/>
          <w:bCs w:val="0"/>
          <w:sz w:val="24"/>
          <w:szCs w:val="24"/>
          <w:rtl/>
        </w:rPr>
        <w:t>ابد و ا</w:t>
      </w:r>
      <w:r w:rsidR="00E11D84">
        <w:rPr>
          <w:rFonts w:cs="B Mitra" w:hint="cs"/>
          <w:b w:val="0"/>
          <w:bCs w:val="0"/>
          <w:sz w:val="24"/>
          <w:szCs w:val="24"/>
          <w:rtl/>
        </w:rPr>
        <w:t>ی</w:t>
      </w:r>
      <w:r w:rsidRPr="009F24E4">
        <w:rPr>
          <w:rFonts w:cs="B Mitra" w:hint="cs"/>
          <w:b w:val="0"/>
          <w:bCs w:val="0"/>
          <w:sz w:val="24"/>
          <w:szCs w:val="24"/>
          <w:rtl/>
        </w:rPr>
        <w:t>ن نوع تطابق با تغ</w:t>
      </w:r>
      <w:r w:rsidR="00E11D84">
        <w:rPr>
          <w:rFonts w:cs="B Mitra" w:hint="cs"/>
          <w:b w:val="0"/>
          <w:bCs w:val="0"/>
          <w:sz w:val="24"/>
          <w:szCs w:val="24"/>
          <w:rtl/>
        </w:rPr>
        <w:t>یی</w:t>
      </w:r>
      <w:r w:rsidRPr="009F24E4">
        <w:rPr>
          <w:rFonts w:cs="B Mitra" w:hint="cs"/>
          <w:b w:val="0"/>
          <w:bCs w:val="0"/>
          <w:sz w:val="24"/>
          <w:szCs w:val="24"/>
          <w:rtl/>
        </w:rPr>
        <w:t>ر وقت ز</w:t>
      </w:r>
      <w:r w:rsidR="00E11D84">
        <w:rPr>
          <w:rFonts w:cs="B Mitra" w:hint="cs"/>
          <w:b w:val="0"/>
          <w:bCs w:val="0"/>
          <w:sz w:val="24"/>
          <w:szCs w:val="24"/>
          <w:rtl/>
        </w:rPr>
        <w:t>ی</w:t>
      </w:r>
      <w:r w:rsidRPr="009F24E4">
        <w:rPr>
          <w:rFonts w:cs="B Mitra" w:hint="cs"/>
          <w:b w:val="0"/>
          <w:bCs w:val="0"/>
          <w:sz w:val="24"/>
          <w:szCs w:val="24"/>
          <w:rtl/>
        </w:rPr>
        <w:t>اد</w:t>
      </w:r>
      <w:r w:rsidR="00E11D84">
        <w:rPr>
          <w:rFonts w:cs="B Mitra" w:hint="cs"/>
          <w:b w:val="0"/>
          <w:bCs w:val="0"/>
          <w:sz w:val="24"/>
          <w:szCs w:val="24"/>
          <w:rtl/>
        </w:rPr>
        <w:t>ی</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‌برد و باعث از دست رفتن فرصت‌ها م</w:t>
      </w:r>
      <w:r w:rsidR="00E11D84">
        <w:rPr>
          <w:rFonts w:cs="B Mitra" w:hint="cs"/>
          <w:b w:val="0"/>
          <w:bCs w:val="0"/>
          <w:sz w:val="24"/>
          <w:szCs w:val="24"/>
          <w:rtl/>
        </w:rPr>
        <w:t>ی</w:t>
      </w:r>
      <w:r w:rsidRPr="009F24E4">
        <w:rPr>
          <w:rFonts w:cs="B Mitra" w:hint="cs"/>
          <w:b w:val="0"/>
          <w:bCs w:val="0"/>
          <w:sz w:val="24"/>
          <w:szCs w:val="24"/>
          <w:rtl/>
        </w:rPr>
        <w:t xml:space="preserve">‌شود.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ا</w:t>
      </w:r>
      <w:r w:rsidR="00E11D84">
        <w:rPr>
          <w:rFonts w:cs="B Mitra" w:hint="cs"/>
          <w:b w:val="0"/>
          <w:bCs w:val="0"/>
          <w:sz w:val="24"/>
          <w:szCs w:val="24"/>
          <w:rtl/>
        </w:rPr>
        <w:t>ی</w:t>
      </w:r>
      <w:r w:rsidRPr="009F24E4">
        <w:rPr>
          <w:rFonts w:cs="B Mitra" w:hint="cs"/>
          <w:b w:val="0"/>
          <w:bCs w:val="0"/>
          <w:sz w:val="24"/>
          <w:szCs w:val="24"/>
          <w:rtl/>
        </w:rPr>
        <w:t>ن د</w:t>
      </w:r>
      <w:r w:rsidR="00E11D84">
        <w:rPr>
          <w:rFonts w:cs="B Mitra" w:hint="cs"/>
          <w:b w:val="0"/>
          <w:bCs w:val="0"/>
          <w:sz w:val="24"/>
          <w:szCs w:val="24"/>
          <w:rtl/>
        </w:rPr>
        <w:t>ی</w:t>
      </w:r>
      <w:r w:rsidRPr="009F24E4">
        <w:rPr>
          <w:rFonts w:cs="B Mitra" w:hint="cs"/>
          <w:b w:val="0"/>
          <w:bCs w:val="0"/>
          <w:sz w:val="24"/>
          <w:szCs w:val="24"/>
          <w:rtl/>
        </w:rPr>
        <w:t xml:space="preserve">دگاه </w:t>
      </w:r>
      <w:r w:rsidR="009C3BE6" w:rsidRPr="009F24E4">
        <w:rPr>
          <w:rFonts w:cs="B Mitra"/>
          <w:b w:val="0"/>
          <w:bCs w:val="0"/>
          <w:sz w:val="24"/>
          <w:szCs w:val="24"/>
          <w:rtl/>
        </w:rPr>
        <w:t>قائل</w:t>
      </w:r>
      <w:r w:rsidRPr="009F24E4">
        <w:rPr>
          <w:rFonts w:cs="B Mitra" w:hint="cs"/>
          <w:b w:val="0"/>
          <w:bCs w:val="0"/>
          <w:sz w:val="24"/>
          <w:szCs w:val="24"/>
          <w:rtl/>
        </w:rPr>
        <w:t xml:space="preserve"> به تطور مجموعه‌ها</w:t>
      </w:r>
      <w:r w:rsidR="00E11D84">
        <w:rPr>
          <w:rFonts w:cs="B Mitra" w:hint="cs"/>
          <w:b w:val="0"/>
          <w:bCs w:val="0"/>
          <w:sz w:val="24"/>
          <w:szCs w:val="24"/>
          <w:rtl/>
        </w:rPr>
        <w:t>ی</w:t>
      </w:r>
      <w:r w:rsidRPr="009F24E4">
        <w:rPr>
          <w:rFonts w:cs="B Mitra" w:hint="cs"/>
          <w:b w:val="0"/>
          <w:bCs w:val="0"/>
          <w:sz w:val="24"/>
          <w:szCs w:val="24"/>
          <w:rtl/>
        </w:rPr>
        <w:t xml:space="preserve"> سازمان</w:t>
      </w:r>
      <w:r w:rsidR="00E11D84">
        <w:rPr>
          <w:rFonts w:cs="B Mitra" w:hint="cs"/>
          <w:b w:val="0"/>
          <w:bCs w:val="0"/>
          <w:sz w:val="24"/>
          <w:szCs w:val="24"/>
          <w:rtl/>
        </w:rPr>
        <w:t>ی</w:t>
      </w:r>
      <w:r w:rsidRPr="009F24E4">
        <w:rPr>
          <w:rFonts w:cs="B Mitra" w:hint="cs"/>
          <w:b w:val="0"/>
          <w:bCs w:val="0"/>
          <w:sz w:val="24"/>
          <w:szCs w:val="24"/>
          <w:rtl/>
        </w:rPr>
        <w:t xml:space="preserve"> همانند ت</w:t>
      </w:r>
      <w:r w:rsidR="006C7271">
        <w:rPr>
          <w:rFonts w:cs="B Mitra" w:hint="cs"/>
          <w:b w:val="0"/>
          <w:bCs w:val="0"/>
          <w:sz w:val="24"/>
          <w:szCs w:val="24"/>
          <w:rtl/>
        </w:rPr>
        <w:t>ک</w:t>
      </w:r>
      <w:r w:rsidRPr="009F24E4">
        <w:rPr>
          <w:rFonts w:cs="B Mitra" w:hint="cs"/>
          <w:b w:val="0"/>
          <w:bCs w:val="0"/>
          <w:sz w:val="24"/>
          <w:szCs w:val="24"/>
          <w:rtl/>
        </w:rPr>
        <w:t>امل انواع ز</w:t>
      </w:r>
      <w:r w:rsidR="00E11D84">
        <w:rPr>
          <w:rFonts w:cs="B Mitra" w:hint="cs"/>
          <w:b w:val="0"/>
          <w:bCs w:val="0"/>
          <w:sz w:val="24"/>
          <w:szCs w:val="24"/>
          <w:rtl/>
        </w:rPr>
        <w:t>ی</w:t>
      </w:r>
      <w:r w:rsidRPr="009F24E4">
        <w:rPr>
          <w:rFonts w:cs="B Mitra" w:hint="cs"/>
          <w:b w:val="0"/>
          <w:bCs w:val="0"/>
          <w:sz w:val="24"/>
          <w:szCs w:val="24"/>
          <w:rtl/>
        </w:rPr>
        <w:t>ست</w:t>
      </w:r>
      <w:r w:rsidR="00E11D84">
        <w:rPr>
          <w:rFonts w:cs="B Mitra" w:hint="cs"/>
          <w:b w:val="0"/>
          <w:bCs w:val="0"/>
          <w:sz w:val="24"/>
          <w:szCs w:val="24"/>
          <w:rtl/>
        </w:rPr>
        <w:t>ی</w:t>
      </w:r>
      <w:r w:rsidRPr="009F24E4">
        <w:rPr>
          <w:rFonts w:cs="B Mitra" w:hint="cs"/>
          <w:b w:val="0"/>
          <w:bCs w:val="0"/>
          <w:sz w:val="24"/>
          <w:szCs w:val="24"/>
          <w:rtl/>
        </w:rPr>
        <w:t xml:space="preserve"> است. انواع</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خود را با شرا</w:t>
      </w:r>
      <w:r w:rsidR="00E11D84">
        <w:rPr>
          <w:rFonts w:cs="B Mitra" w:hint="cs"/>
          <w:b w:val="0"/>
          <w:bCs w:val="0"/>
          <w:sz w:val="24"/>
          <w:szCs w:val="24"/>
          <w:rtl/>
        </w:rPr>
        <w:t>ی</w:t>
      </w:r>
      <w:r w:rsidRPr="009F24E4">
        <w:rPr>
          <w:rFonts w:cs="B Mitra" w:hint="cs"/>
          <w:b w:val="0"/>
          <w:bCs w:val="0"/>
          <w:sz w:val="24"/>
          <w:szCs w:val="24"/>
          <w:rtl/>
        </w:rPr>
        <w:t>ط مح</w:t>
      </w:r>
      <w:r w:rsidR="00E11D84">
        <w:rPr>
          <w:rFonts w:cs="B Mitra" w:hint="cs"/>
          <w:b w:val="0"/>
          <w:bCs w:val="0"/>
          <w:sz w:val="24"/>
          <w:szCs w:val="24"/>
          <w:rtl/>
        </w:rPr>
        <w:t>ی</w:t>
      </w:r>
      <w:r w:rsidRPr="009F24E4">
        <w:rPr>
          <w:rFonts w:cs="B Mitra" w:hint="cs"/>
          <w:b w:val="0"/>
          <w:bCs w:val="0"/>
          <w:sz w:val="24"/>
          <w:szCs w:val="24"/>
          <w:rtl/>
        </w:rPr>
        <w:t>ط</w:t>
      </w:r>
      <w:r w:rsidR="00E11D84">
        <w:rPr>
          <w:rFonts w:cs="B Mitra" w:hint="cs"/>
          <w:b w:val="0"/>
          <w:bCs w:val="0"/>
          <w:sz w:val="24"/>
          <w:szCs w:val="24"/>
          <w:rtl/>
        </w:rPr>
        <w:t>ی</w:t>
      </w:r>
      <w:r w:rsidRPr="009F24E4">
        <w:rPr>
          <w:rFonts w:cs="B Mitra" w:hint="cs"/>
          <w:b w:val="0"/>
          <w:bCs w:val="0"/>
          <w:sz w:val="24"/>
          <w:szCs w:val="24"/>
          <w:rtl/>
        </w:rPr>
        <w:t xml:space="preserve"> تطب</w:t>
      </w:r>
      <w:r w:rsidR="00E11D84">
        <w:rPr>
          <w:rFonts w:cs="B Mitra" w:hint="cs"/>
          <w:b w:val="0"/>
          <w:bCs w:val="0"/>
          <w:sz w:val="24"/>
          <w:szCs w:val="24"/>
          <w:rtl/>
        </w:rPr>
        <w:t>ی</w:t>
      </w:r>
      <w:r w:rsidRPr="009F24E4">
        <w:rPr>
          <w:rFonts w:cs="B Mitra" w:hint="cs"/>
          <w:b w:val="0"/>
          <w:bCs w:val="0"/>
          <w:sz w:val="24"/>
          <w:szCs w:val="24"/>
          <w:rtl/>
        </w:rPr>
        <w:t>ق م</w:t>
      </w:r>
      <w:r w:rsidR="00E11D84">
        <w:rPr>
          <w:rFonts w:cs="B Mitra" w:hint="cs"/>
          <w:b w:val="0"/>
          <w:bCs w:val="0"/>
          <w:sz w:val="24"/>
          <w:szCs w:val="24"/>
          <w:rtl/>
        </w:rPr>
        <w:t>ی</w:t>
      </w:r>
      <w:r w:rsidRPr="009F24E4">
        <w:rPr>
          <w:rFonts w:cs="B Mitra" w:hint="cs"/>
          <w:b w:val="0"/>
          <w:bCs w:val="0"/>
          <w:sz w:val="24"/>
          <w:szCs w:val="24"/>
          <w:rtl/>
        </w:rPr>
        <w:t>‌دهند زنده م</w:t>
      </w:r>
      <w:r w:rsidR="00E11D84">
        <w:rPr>
          <w:rFonts w:cs="B Mitra" w:hint="cs"/>
          <w:b w:val="0"/>
          <w:bCs w:val="0"/>
          <w:sz w:val="24"/>
          <w:szCs w:val="24"/>
          <w:rtl/>
        </w:rPr>
        <w:t>ی</w:t>
      </w:r>
      <w:r w:rsidRPr="009F24E4">
        <w:rPr>
          <w:rFonts w:cs="B Mitra" w:hint="cs"/>
          <w:b w:val="0"/>
          <w:bCs w:val="0"/>
          <w:sz w:val="24"/>
          <w:szCs w:val="24"/>
          <w:rtl/>
        </w:rPr>
        <w:t>‌مانند و رشد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نند و انواع</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نم</w:t>
      </w:r>
      <w:r w:rsidR="00E11D84">
        <w:rPr>
          <w:rFonts w:cs="B Mitra" w:hint="cs"/>
          <w:b w:val="0"/>
          <w:bCs w:val="0"/>
          <w:sz w:val="24"/>
          <w:szCs w:val="24"/>
          <w:rtl/>
        </w:rPr>
        <w:t>ی</w:t>
      </w:r>
      <w:r w:rsidRPr="009F24E4">
        <w:rPr>
          <w:rFonts w:cs="B Mitra" w:hint="cs"/>
          <w:b w:val="0"/>
          <w:bCs w:val="0"/>
          <w:sz w:val="24"/>
          <w:szCs w:val="24"/>
          <w:rtl/>
        </w:rPr>
        <w:t>‌توانند چن</w:t>
      </w:r>
      <w:r w:rsidR="00E11D84">
        <w:rPr>
          <w:rFonts w:cs="B Mitra" w:hint="cs"/>
          <w:b w:val="0"/>
          <w:bCs w:val="0"/>
          <w:sz w:val="24"/>
          <w:szCs w:val="24"/>
          <w:rtl/>
        </w:rPr>
        <w:t>ی</w:t>
      </w:r>
      <w:r w:rsidRPr="009F24E4">
        <w:rPr>
          <w:rFonts w:cs="B Mitra" w:hint="cs"/>
          <w:b w:val="0"/>
          <w:bCs w:val="0"/>
          <w:sz w:val="24"/>
          <w:szCs w:val="24"/>
          <w:rtl/>
        </w:rPr>
        <w:t xml:space="preserve">ن </w:t>
      </w:r>
      <w:r w:rsidR="006C7271">
        <w:rPr>
          <w:rFonts w:cs="B Mitra" w:hint="cs"/>
          <w:b w:val="0"/>
          <w:bCs w:val="0"/>
          <w:sz w:val="24"/>
          <w:szCs w:val="24"/>
          <w:rtl/>
        </w:rPr>
        <w:t>ک</w:t>
      </w:r>
      <w:r w:rsidRPr="009F24E4">
        <w:rPr>
          <w:rFonts w:cs="B Mitra" w:hint="cs"/>
          <w:b w:val="0"/>
          <w:bCs w:val="0"/>
          <w:sz w:val="24"/>
          <w:szCs w:val="24"/>
          <w:rtl/>
        </w:rPr>
        <w:t>نند از ب</w:t>
      </w:r>
      <w:r w:rsidR="00E11D84">
        <w:rPr>
          <w:rFonts w:cs="B Mitra" w:hint="cs"/>
          <w:b w:val="0"/>
          <w:bCs w:val="0"/>
          <w:sz w:val="24"/>
          <w:szCs w:val="24"/>
          <w:rtl/>
        </w:rPr>
        <w:t>ی</w:t>
      </w:r>
      <w:r w:rsidRPr="009F24E4">
        <w:rPr>
          <w:rFonts w:cs="B Mitra" w:hint="cs"/>
          <w:b w:val="0"/>
          <w:bCs w:val="0"/>
          <w:sz w:val="24"/>
          <w:szCs w:val="24"/>
          <w:rtl/>
        </w:rPr>
        <w:t>ن م</w:t>
      </w:r>
      <w:r w:rsidR="00E11D84">
        <w:rPr>
          <w:rFonts w:cs="B Mitra" w:hint="cs"/>
          <w:b w:val="0"/>
          <w:bCs w:val="0"/>
          <w:sz w:val="24"/>
          <w:szCs w:val="24"/>
          <w:rtl/>
        </w:rPr>
        <w:t>ی</w:t>
      </w:r>
      <w:r w:rsidRPr="009F24E4">
        <w:rPr>
          <w:rFonts w:cs="B Mitra" w:hint="cs"/>
          <w:b w:val="0"/>
          <w:bCs w:val="0"/>
          <w:sz w:val="24"/>
          <w:szCs w:val="24"/>
          <w:rtl/>
        </w:rPr>
        <w:t>‌روند. ا</w:t>
      </w:r>
      <w:r w:rsidR="00E11D84">
        <w:rPr>
          <w:rFonts w:cs="B Mitra" w:hint="cs"/>
          <w:b w:val="0"/>
          <w:bCs w:val="0"/>
          <w:sz w:val="24"/>
          <w:szCs w:val="24"/>
          <w:rtl/>
        </w:rPr>
        <w:t>ی</w:t>
      </w:r>
      <w:r w:rsidRPr="009F24E4">
        <w:rPr>
          <w:rFonts w:cs="B Mitra" w:hint="cs"/>
          <w:b w:val="0"/>
          <w:bCs w:val="0"/>
          <w:sz w:val="24"/>
          <w:szCs w:val="24"/>
          <w:rtl/>
        </w:rPr>
        <w:t>ن موضع‌گ</w:t>
      </w:r>
      <w:r w:rsidR="00E11D84">
        <w:rPr>
          <w:rFonts w:cs="B Mitra" w:hint="cs"/>
          <w:b w:val="0"/>
          <w:bCs w:val="0"/>
          <w:sz w:val="24"/>
          <w:szCs w:val="24"/>
          <w:rtl/>
        </w:rPr>
        <w:t>ی</w:t>
      </w:r>
      <w:r w:rsidRPr="009F24E4">
        <w:rPr>
          <w:rFonts w:cs="B Mitra" w:hint="cs"/>
          <w:b w:val="0"/>
          <w:bCs w:val="0"/>
          <w:sz w:val="24"/>
          <w:szCs w:val="24"/>
          <w:rtl/>
        </w:rPr>
        <w:t>ر</w:t>
      </w:r>
      <w:r w:rsidR="00E11D84">
        <w:rPr>
          <w:rFonts w:cs="B Mitra" w:hint="cs"/>
          <w:b w:val="0"/>
          <w:bCs w:val="0"/>
          <w:sz w:val="24"/>
          <w:szCs w:val="24"/>
          <w:rtl/>
        </w:rPr>
        <w:t>ی</w:t>
      </w:r>
      <w:r w:rsidRPr="009F24E4">
        <w:rPr>
          <w:rFonts w:cs="B Mitra" w:hint="cs"/>
          <w:b w:val="0"/>
          <w:bCs w:val="0"/>
          <w:sz w:val="24"/>
          <w:szCs w:val="24"/>
          <w:rtl/>
        </w:rPr>
        <w:t xml:space="preserve"> همان موضوع دارو</w:t>
      </w:r>
      <w:r w:rsidR="00E11D84">
        <w:rPr>
          <w:rFonts w:cs="B Mitra" w:hint="cs"/>
          <w:b w:val="0"/>
          <w:bCs w:val="0"/>
          <w:sz w:val="24"/>
          <w:szCs w:val="24"/>
          <w:rtl/>
        </w:rPr>
        <w:t>ی</w:t>
      </w:r>
      <w:r w:rsidRPr="009F24E4">
        <w:rPr>
          <w:rFonts w:cs="B Mitra" w:hint="cs"/>
          <w:b w:val="0"/>
          <w:bCs w:val="0"/>
          <w:sz w:val="24"/>
          <w:szCs w:val="24"/>
          <w:rtl/>
        </w:rPr>
        <w:t xml:space="preserve">ن در </w:t>
      </w:r>
      <w:r w:rsidR="00EB6A28" w:rsidRPr="009F24E4">
        <w:rPr>
          <w:rFonts w:cs="B Mitra"/>
          <w:b w:val="0"/>
          <w:bCs w:val="0"/>
          <w:sz w:val="24"/>
          <w:szCs w:val="24"/>
          <w:rtl/>
        </w:rPr>
        <w:t>«</w:t>
      </w:r>
      <w:r w:rsidRPr="009F24E4">
        <w:rPr>
          <w:rFonts w:cs="B Mitra" w:hint="cs"/>
          <w:b w:val="0"/>
          <w:bCs w:val="0"/>
          <w:sz w:val="24"/>
          <w:szCs w:val="24"/>
          <w:rtl/>
        </w:rPr>
        <w:t>مورد بقا و ت</w:t>
      </w:r>
      <w:r w:rsidR="006C7271">
        <w:rPr>
          <w:rFonts w:cs="B Mitra" w:hint="cs"/>
          <w:b w:val="0"/>
          <w:bCs w:val="0"/>
          <w:sz w:val="24"/>
          <w:szCs w:val="24"/>
          <w:rtl/>
        </w:rPr>
        <w:t>ک</w:t>
      </w:r>
      <w:r w:rsidRPr="009F24E4">
        <w:rPr>
          <w:rFonts w:cs="B Mitra" w:hint="cs"/>
          <w:b w:val="0"/>
          <w:bCs w:val="0"/>
          <w:sz w:val="24"/>
          <w:szCs w:val="24"/>
          <w:rtl/>
        </w:rPr>
        <w:t>امل</w:t>
      </w:r>
      <w:r w:rsidR="00EB6A28" w:rsidRPr="009F24E4">
        <w:rPr>
          <w:rFonts w:cs="B Mitra"/>
          <w:b w:val="0"/>
          <w:bCs w:val="0"/>
          <w:sz w:val="24"/>
          <w:szCs w:val="24"/>
          <w:rtl/>
        </w:rPr>
        <w:t>»</w:t>
      </w:r>
      <w:r w:rsidRPr="009F24E4">
        <w:rPr>
          <w:rFonts w:cs="B Mitra" w:hint="cs"/>
          <w:b w:val="0"/>
          <w:bCs w:val="0"/>
          <w:sz w:val="24"/>
          <w:szCs w:val="24"/>
          <w:rtl/>
        </w:rPr>
        <w:t xml:space="preserve"> اصلح است.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ا</w:t>
      </w:r>
      <w:r w:rsidR="00E11D84">
        <w:rPr>
          <w:rFonts w:cs="B Mitra" w:hint="cs"/>
          <w:b w:val="0"/>
          <w:bCs w:val="0"/>
          <w:sz w:val="24"/>
          <w:szCs w:val="24"/>
          <w:rtl/>
        </w:rPr>
        <w:t>ی</w:t>
      </w:r>
      <w:r w:rsidRPr="009F24E4">
        <w:rPr>
          <w:rFonts w:cs="B Mitra" w:hint="cs"/>
          <w:b w:val="0"/>
          <w:bCs w:val="0"/>
          <w:sz w:val="24"/>
          <w:szCs w:val="24"/>
          <w:rtl/>
        </w:rPr>
        <w:t>ن نظر</w:t>
      </w:r>
      <w:r w:rsidR="00E11D84">
        <w:rPr>
          <w:rFonts w:cs="B Mitra" w:hint="cs"/>
          <w:b w:val="0"/>
          <w:bCs w:val="0"/>
          <w:sz w:val="24"/>
          <w:szCs w:val="24"/>
          <w:rtl/>
        </w:rPr>
        <w:t>ی</w:t>
      </w:r>
      <w:r w:rsidRPr="009F24E4">
        <w:rPr>
          <w:rFonts w:cs="B Mitra" w:hint="cs"/>
          <w:b w:val="0"/>
          <w:bCs w:val="0"/>
          <w:sz w:val="24"/>
          <w:szCs w:val="24"/>
          <w:rtl/>
        </w:rPr>
        <w:t>ه اصلاح بنگاه‌ها</w:t>
      </w:r>
      <w:r w:rsidR="00E11D84">
        <w:rPr>
          <w:rFonts w:cs="B Mitra" w:hint="cs"/>
          <w:b w:val="0"/>
          <w:bCs w:val="0"/>
          <w:sz w:val="24"/>
          <w:szCs w:val="24"/>
          <w:rtl/>
        </w:rPr>
        <w:t>ی</w:t>
      </w:r>
      <w:r w:rsidRPr="009F24E4">
        <w:rPr>
          <w:rFonts w:cs="B Mitra" w:hint="cs"/>
          <w:b w:val="0"/>
          <w:bCs w:val="0"/>
          <w:sz w:val="24"/>
          <w:szCs w:val="24"/>
          <w:rtl/>
        </w:rPr>
        <w:t xml:space="preserve"> موجود را عامل تغ</w:t>
      </w:r>
      <w:r w:rsidR="00E11D84">
        <w:rPr>
          <w:rFonts w:cs="B Mitra" w:hint="cs"/>
          <w:b w:val="0"/>
          <w:bCs w:val="0"/>
          <w:sz w:val="24"/>
          <w:szCs w:val="24"/>
          <w:rtl/>
        </w:rPr>
        <w:t>یی</w:t>
      </w:r>
      <w:r w:rsidRPr="009F24E4">
        <w:rPr>
          <w:rFonts w:cs="B Mitra" w:hint="cs"/>
          <w:b w:val="0"/>
          <w:bCs w:val="0"/>
          <w:sz w:val="24"/>
          <w:szCs w:val="24"/>
          <w:rtl/>
        </w:rPr>
        <w:t>ر و ت</w:t>
      </w:r>
      <w:r w:rsidR="006C7271">
        <w:rPr>
          <w:rFonts w:cs="B Mitra" w:hint="cs"/>
          <w:b w:val="0"/>
          <w:bCs w:val="0"/>
          <w:sz w:val="24"/>
          <w:szCs w:val="24"/>
          <w:rtl/>
        </w:rPr>
        <w:t>ک</w:t>
      </w:r>
      <w:r w:rsidRPr="009F24E4">
        <w:rPr>
          <w:rFonts w:cs="B Mitra" w:hint="cs"/>
          <w:b w:val="0"/>
          <w:bCs w:val="0"/>
          <w:sz w:val="24"/>
          <w:szCs w:val="24"/>
          <w:rtl/>
        </w:rPr>
        <w:t>امل نم</w:t>
      </w:r>
      <w:r w:rsidR="00E11D84">
        <w:rPr>
          <w:rFonts w:cs="B Mitra" w:hint="cs"/>
          <w:b w:val="0"/>
          <w:bCs w:val="0"/>
          <w:sz w:val="24"/>
          <w:szCs w:val="24"/>
          <w:rtl/>
        </w:rPr>
        <w:t>ی</w:t>
      </w:r>
      <w:r w:rsidRPr="009F24E4">
        <w:rPr>
          <w:rFonts w:cs="B Mitra" w:hint="cs"/>
          <w:b w:val="0"/>
          <w:bCs w:val="0"/>
          <w:sz w:val="24"/>
          <w:szCs w:val="24"/>
          <w:rtl/>
        </w:rPr>
        <w:t>‌داند و بر ا</w:t>
      </w:r>
      <w:r w:rsidR="00E11D84">
        <w:rPr>
          <w:rFonts w:cs="B Mitra" w:hint="cs"/>
          <w:b w:val="0"/>
          <w:bCs w:val="0"/>
          <w:sz w:val="24"/>
          <w:szCs w:val="24"/>
          <w:rtl/>
        </w:rPr>
        <w:t>ی</w:t>
      </w:r>
      <w:r w:rsidRPr="009F24E4">
        <w:rPr>
          <w:rFonts w:cs="B Mitra" w:hint="cs"/>
          <w:b w:val="0"/>
          <w:bCs w:val="0"/>
          <w:sz w:val="24"/>
          <w:szCs w:val="24"/>
          <w:rtl/>
        </w:rPr>
        <w:t xml:space="preserve">ن اعتقاد است </w:t>
      </w:r>
      <w:r w:rsidR="006C7271">
        <w:rPr>
          <w:rFonts w:cs="B Mitra" w:hint="cs"/>
          <w:b w:val="0"/>
          <w:bCs w:val="0"/>
          <w:sz w:val="24"/>
          <w:szCs w:val="24"/>
          <w:rtl/>
        </w:rPr>
        <w:t>ک</w:t>
      </w:r>
      <w:r w:rsidRPr="009F24E4">
        <w:rPr>
          <w:rFonts w:cs="B Mitra" w:hint="cs"/>
          <w:b w:val="0"/>
          <w:bCs w:val="0"/>
          <w:sz w:val="24"/>
          <w:szCs w:val="24"/>
          <w:rtl/>
        </w:rPr>
        <w:t>ه دگرگون</w:t>
      </w:r>
      <w:r w:rsidR="00E11D84">
        <w:rPr>
          <w:rFonts w:cs="B Mitra" w:hint="cs"/>
          <w:b w:val="0"/>
          <w:bCs w:val="0"/>
          <w:sz w:val="24"/>
          <w:szCs w:val="24"/>
          <w:rtl/>
        </w:rPr>
        <w:t>ی</w:t>
      </w:r>
      <w:r w:rsidRPr="009F24E4">
        <w:rPr>
          <w:rFonts w:cs="B Mitra" w:hint="cs"/>
          <w:b w:val="0"/>
          <w:bCs w:val="0"/>
          <w:sz w:val="24"/>
          <w:szCs w:val="24"/>
          <w:rtl/>
        </w:rPr>
        <w:t xml:space="preserve"> با ا</w:t>
      </w:r>
      <w:r w:rsidR="00E11D84">
        <w:rPr>
          <w:rFonts w:cs="B Mitra" w:hint="cs"/>
          <w:b w:val="0"/>
          <w:bCs w:val="0"/>
          <w:sz w:val="24"/>
          <w:szCs w:val="24"/>
          <w:rtl/>
        </w:rPr>
        <w:t>ی</w:t>
      </w:r>
      <w:r w:rsidRPr="009F24E4">
        <w:rPr>
          <w:rFonts w:cs="B Mitra" w:hint="cs"/>
          <w:b w:val="0"/>
          <w:bCs w:val="0"/>
          <w:sz w:val="24"/>
          <w:szCs w:val="24"/>
          <w:rtl/>
        </w:rPr>
        <w:t>جاد بنگاه‌ها</w:t>
      </w:r>
      <w:r w:rsidR="00E11D84">
        <w:rPr>
          <w:rFonts w:cs="B Mitra" w:hint="cs"/>
          <w:b w:val="0"/>
          <w:bCs w:val="0"/>
          <w:sz w:val="24"/>
          <w:szCs w:val="24"/>
          <w:rtl/>
        </w:rPr>
        <w:t>ی</w:t>
      </w:r>
      <w:r w:rsidRPr="009F24E4">
        <w:rPr>
          <w:rFonts w:cs="B Mitra" w:hint="cs"/>
          <w:b w:val="0"/>
          <w:bCs w:val="0"/>
          <w:sz w:val="24"/>
          <w:szCs w:val="24"/>
          <w:rtl/>
        </w:rPr>
        <w:t xml:space="preserve"> نورس ام</w:t>
      </w:r>
      <w:r w:rsidR="006C7271">
        <w:rPr>
          <w:rFonts w:cs="B Mitra" w:hint="cs"/>
          <w:b w:val="0"/>
          <w:bCs w:val="0"/>
          <w:sz w:val="24"/>
          <w:szCs w:val="24"/>
          <w:rtl/>
        </w:rPr>
        <w:t>ک</w:t>
      </w:r>
      <w:r w:rsidRPr="009F24E4">
        <w:rPr>
          <w:rFonts w:cs="B Mitra" w:hint="cs"/>
          <w:b w:val="0"/>
          <w:bCs w:val="0"/>
          <w:sz w:val="24"/>
          <w:szCs w:val="24"/>
          <w:rtl/>
        </w:rPr>
        <w:t>ان‌پذ</w:t>
      </w:r>
      <w:r w:rsidR="00E11D84">
        <w:rPr>
          <w:rFonts w:cs="B Mitra" w:hint="cs"/>
          <w:b w:val="0"/>
          <w:bCs w:val="0"/>
          <w:sz w:val="24"/>
          <w:szCs w:val="24"/>
          <w:rtl/>
        </w:rPr>
        <w:t>ی</w:t>
      </w:r>
      <w:r w:rsidRPr="009F24E4">
        <w:rPr>
          <w:rFonts w:cs="B Mitra" w:hint="cs"/>
          <w:b w:val="0"/>
          <w:bCs w:val="0"/>
          <w:sz w:val="24"/>
          <w:szCs w:val="24"/>
          <w:rtl/>
        </w:rPr>
        <w:t>ر م</w:t>
      </w:r>
      <w:r w:rsidR="00E11D84">
        <w:rPr>
          <w:rFonts w:cs="B Mitra" w:hint="cs"/>
          <w:b w:val="0"/>
          <w:bCs w:val="0"/>
          <w:sz w:val="24"/>
          <w:szCs w:val="24"/>
          <w:rtl/>
        </w:rPr>
        <w:t>ی</w:t>
      </w:r>
      <w:r w:rsidRPr="009F24E4">
        <w:rPr>
          <w:rFonts w:cs="B Mitra" w:hint="cs"/>
          <w:b w:val="0"/>
          <w:bCs w:val="0"/>
          <w:sz w:val="24"/>
          <w:szCs w:val="24"/>
          <w:rtl/>
        </w:rPr>
        <w:t>‌شود. از ا</w:t>
      </w:r>
      <w:r w:rsidR="00E11D84">
        <w:rPr>
          <w:rFonts w:cs="B Mitra" w:hint="cs"/>
          <w:b w:val="0"/>
          <w:bCs w:val="0"/>
          <w:sz w:val="24"/>
          <w:szCs w:val="24"/>
          <w:rtl/>
        </w:rPr>
        <w:t>ی</w:t>
      </w:r>
      <w:r w:rsidRPr="009F24E4">
        <w:rPr>
          <w:rFonts w:cs="B Mitra" w:hint="cs"/>
          <w:b w:val="0"/>
          <w:bCs w:val="0"/>
          <w:sz w:val="24"/>
          <w:szCs w:val="24"/>
          <w:rtl/>
        </w:rPr>
        <w:t>ن رو نظر</w:t>
      </w:r>
      <w:r w:rsidR="00E11D84">
        <w:rPr>
          <w:rFonts w:cs="B Mitra" w:hint="cs"/>
          <w:b w:val="0"/>
          <w:bCs w:val="0"/>
          <w:sz w:val="24"/>
          <w:szCs w:val="24"/>
          <w:rtl/>
        </w:rPr>
        <w:t>ی</w:t>
      </w:r>
      <w:r w:rsidRPr="009F24E4">
        <w:rPr>
          <w:rFonts w:cs="B Mitra" w:hint="cs"/>
          <w:b w:val="0"/>
          <w:bCs w:val="0"/>
          <w:sz w:val="24"/>
          <w:szCs w:val="24"/>
          <w:rtl/>
        </w:rPr>
        <w:t>ه دارو</w:t>
      </w:r>
      <w:r w:rsidR="00E11D84">
        <w:rPr>
          <w:rFonts w:cs="B Mitra" w:hint="cs"/>
          <w:b w:val="0"/>
          <w:bCs w:val="0"/>
          <w:sz w:val="24"/>
          <w:szCs w:val="24"/>
          <w:rtl/>
        </w:rPr>
        <w:t>ی</w:t>
      </w:r>
      <w:r w:rsidRPr="009F24E4">
        <w:rPr>
          <w:rFonts w:cs="B Mitra" w:hint="cs"/>
          <w:b w:val="0"/>
          <w:bCs w:val="0"/>
          <w:sz w:val="24"/>
          <w:szCs w:val="24"/>
          <w:rtl/>
        </w:rPr>
        <w:t>ن</w:t>
      </w:r>
      <w:r w:rsidR="00E11D84">
        <w:rPr>
          <w:rFonts w:cs="B Mitra" w:hint="cs"/>
          <w:b w:val="0"/>
          <w:bCs w:val="0"/>
          <w:sz w:val="24"/>
          <w:szCs w:val="24"/>
          <w:rtl/>
        </w:rPr>
        <w:t>ی</w:t>
      </w:r>
      <w:r w:rsidRPr="009F24E4">
        <w:rPr>
          <w:rFonts w:cs="B Mitra" w:hint="cs"/>
          <w:b w:val="0"/>
          <w:bCs w:val="0"/>
          <w:sz w:val="24"/>
          <w:szCs w:val="24"/>
          <w:rtl/>
        </w:rPr>
        <w:t>ست</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اظهار م</w:t>
      </w:r>
      <w:r w:rsidR="00E11D84">
        <w:rPr>
          <w:rFonts w:cs="B Mitra" w:hint="cs"/>
          <w:b w:val="0"/>
          <w:bCs w:val="0"/>
          <w:sz w:val="24"/>
          <w:szCs w:val="24"/>
          <w:rtl/>
        </w:rPr>
        <w:t>ی</w:t>
      </w:r>
      <w:r w:rsidRPr="009F24E4">
        <w:rPr>
          <w:rFonts w:cs="B Mitra" w:hint="cs"/>
          <w:b w:val="0"/>
          <w:bCs w:val="0"/>
          <w:sz w:val="24"/>
          <w:szCs w:val="24"/>
          <w:rtl/>
        </w:rPr>
        <w:t>‌دارد برخ</w:t>
      </w:r>
      <w:r w:rsidR="00E11D84">
        <w:rPr>
          <w:rFonts w:cs="B Mitra" w:hint="cs"/>
          <w:b w:val="0"/>
          <w:bCs w:val="0"/>
          <w:sz w:val="24"/>
          <w:szCs w:val="24"/>
          <w:rtl/>
        </w:rPr>
        <w:t>ی</w:t>
      </w:r>
      <w:r w:rsidRPr="009F24E4">
        <w:rPr>
          <w:rFonts w:cs="B Mitra" w:hint="cs"/>
          <w:b w:val="0"/>
          <w:bCs w:val="0"/>
          <w:sz w:val="24"/>
          <w:szCs w:val="24"/>
          <w:rtl/>
        </w:rPr>
        <w:t xml:space="preserve"> از ش</w:t>
      </w:r>
      <w:r w:rsidR="006C7271">
        <w:rPr>
          <w:rFonts w:cs="B Mitra" w:hint="cs"/>
          <w:b w:val="0"/>
          <w:bCs w:val="0"/>
          <w:sz w:val="24"/>
          <w:szCs w:val="24"/>
          <w:rtl/>
        </w:rPr>
        <w:t>ک</w:t>
      </w:r>
      <w:r w:rsidRPr="009F24E4">
        <w:rPr>
          <w:rFonts w:cs="B Mitra" w:hint="cs"/>
          <w:b w:val="0"/>
          <w:bCs w:val="0"/>
          <w:sz w:val="24"/>
          <w:szCs w:val="24"/>
          <w:rtl/>
        </w:rPr>
        <w:t>ل‌ها</w:t>
      </w:r>
      <w:r w:rsidR="00E11D84">
        <w:rPr>
          <w:rFonts w:cs="B Mitra" w:hint="cs"/>
          <w:b w:val="0"/>
          <w:bCs w:val="0"/>
          <w:sz w:val="24"/>
          <w:szCs w:val="24"/>
          <w:rtl/>
        </w:rPr>
        <w:t>ی</w:t>
      </w:r>
      <w:r w:rsidRPr="009F24E4">
        <w:rPr>
          <w:rFonts w:cs="B Mitra" w:hint="cs"/>
          <w:b w:val="0"/>
          <w:bCs w:val="0"/>
          <w:sz w:val="24"/>
          <w:szCs w:val="24"/>
          <w:rtl/>
        </w:rPr>
        <w:t xml:space="preserve"> سازمان</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با شرا</w:t>
      </w:r>
      <w:r w:rsidR="00E11D84">
        <w:rPr>
          <w:rFonts w:cs="B Mitra" w:hint="cs"/>
          <w:b w:val="0"/>
          <w:bCs w:val="0"/>
          <w:sz w:val="24"/>
          <w:szCs w:val="24"/>
          <w:rtl/>
        </w:rPr>
        <w:t>ی</w:t>
      </w:r>
      <w:r w:rsidRPr="009F24E4">
        <w:rPr>
          <w:rFonts w:cs="B Mitra" w:hint="cs"/>
          <w:b w:val="0"/>
          <w:bCs w:val="0"/>
          <w:sz w:val="24"/>
          <w:szCs w:val="24"/>
          <w:rtl/>
        </w:rPr>
        <w:t>ط دربرگ</w:t>
      </w:r>
      <w:r w:rsidR="00E11D84">
        <w:rPr>
          <w:rFonts w:cs="B Mitra" w:hint="cs"/>
          <w:b w:val="0"/>
          <w:bCs w:val="0"/>
          <w:sz w:val="24"/>
          <w:szCs w:val="24"/>
          <w:rtl/>
        </w:rPr>
        <w:t>ی</w:t>
      </w:r>
      <w:r w:rsidRPr="009F24E4">
        <w:rPr>
          <w:rFonts w:cs="B Mitra" w:hint="cs"/>
          <w:b w:val="0"/>
          <w:bCs w:val="0"/>
          <w:sz w:val="24"/>
          <w:szCs w:val="24"/>
          <w:rtl/>
        </w:rPr>
        <w:t>رنده‌</w:t>
      </w:r>
      <w:r w:rsidR="00E11D84">
        <w:rPr>
          <w:rFonts w:cs="B Mitra" w:hint="cs"/>
          <w:b w:val="0"/>
          <w:bCs w:val="0"/>
          <w:sz w:val="24"/>
          <w:szCs w:val="24"/>
          <w:rtl/>
        </w:rPr>
        <w:t>ی</w:t>
      </w:r>
      <w:r w:rsidRPr="009F24E4">
        <w:rPr>
          <w:rFonts w:cs="B Mitra" w:hint="cs"/>
          <w:b w:val="0"/>
          <w:bCs w:val="0"/>
          <w:sz w:val="24"/>
          <w:szCs w:val="24"/>
          <w:rtl/>
        </w:rPr>
        <w:t xml:space="preserve"> خود سر سازگار</w:t>
      </w:r>
      <w:r w:rsidR="00E11D84">
        <w:rPr>
          <w:rFonts w:cs="B Mitra" w:hint="cs"/>
          <w:b w:val="0"/>
          <w:bCs w:val="0"/>
          <w:sz w:val="24"/>
          <w:szCs w:val="24"/>
          <w:rtl/>
        </w:rPr>
        <w:t>ی</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 xml:space="preserve">‌گذارند </w:t>
      </w:r>
      <w:r w:rsidR="006C7271">
        <w:rPr>
          <w:rFonts w:cs="B Mitra" w:hint="cs"/>
          <w:b w:val="0"/>
          <w:bCs w:val="0"/>
          <w:sz w:val="24"/>
          <w:szCs w:val="24"/>
          <w:rtl/>
        </w:rPr>
        <w:t>ک</w:t>
      </w:r>
      <w:r w:rsidRPr="009F24E4">
        <w:rPr>
          <w:rFonts w:cs="B Mitra" w:hint="cs"/>
          <w:b w:val="0"/>
          <w:bCs w:val="0"/>
          <w:sz w:val="24"/>
          <w:szCs w:val="24"/>
          <w:rtl/>
        </w:rPr>
        <w:t>ام</w:t>
      </w:r>
      <w:r w:rsidR="00E11D84">
        <w:rPr>
          <w:rFonts w:cs="B Mitra" w:hint="cs"/>
          <w:b w:val="0"/>
          <w:bCs w:val="0"/>
          <w:sz w:val="24"/>
          <w:szCs w:val="24"/>
          <w:rtl/>
        </w:rPr>
        <w:t>ی</w:t>
      </w:r>
      <w:r w:rsidRPr="009F24E4">
        <w:rPr>
          <w:rFonts w:cs="B Mitra" w:hint="cs"/>
          <w:b w:val="0"/>
          <w:bCs w:val="0"/>
          <w:sz w:val="24"/>
          <w:szCs w:val="24"/>
          <w:rtl/>
        </w:rPr>
        <w:t>اب و ش</w:t>
      </w:r>
      <w:r w:rsidR="006C7271">
        <w:rPr>
          <w:rFonts w:cs="B Mitra" w:hint="cs"/>
          <w:b w:val="0"/>
          <w:bCs w:val="0"/>
          <w:sz w:val="24"/>
          <w:szCs w:val="24"/>
          <w:rtl/>
        </w:rPr>
        <w:t>ک</w:t>
      </w:r>
      <w:r w:rsidRPr="009F24E4">
        <w:rPr>
          <w:rFonts w:cs="B Mitra" w:hint="cs"/>
          <w:b w:val="0"/>
          <w:bCs w:val="0"/>
          <w:sz w:val="24"/>
          <w:szCs w:val="24"/>
          <w:rtl/>
        </w:rPr>
        <w:t>ل‌ها</w:t>
      </w:r>
      <w:r w:rsidR="00E11D84">
        <w:rPr>
          <w:rFonts w:cs="B Mitra" w:hint="cs"/>
          <w:b w:val="0"/>
          <w:bCs w:val="0"/>
          <w:sz w:val="24"/>
          <w:szCs w:val="24"/>
          <w:rtl/>
        </w:rPr>
        <w:t>یی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چن</w:t>
      </w:r>
      <w:r w:rsidR="00E11D84">
        <w:rPr>
          <w:rFonts w:cs="B Mitra" w:hint="cs"/>
          <w:b w:val="0"/>
          <w:bCs w:val="0"/>
          <w:sz w:val="24"/>
          <w:szCs w:val="24"/>
          <w:rtl/>
        </w:rPr>
        <w:t>ی</w:t>
      </w:r>
      <w:r w:rsidRPr="009F24E4">
        <w:rPr>
          <w:rFonts w:cs="B Mitra" w:hint="cs"/>
          <w:b w:val="0"/>
          <w:bCs w:val="0"/>
          <w:sz w:val="24"/>
          <w:szCs w:val="24"/>
          <w:rtl/>
        </w:rPr>
        <w:t>ن نم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نند نابود م</w:t>
      </w:r>
      <w:r w:rsidR="00E11D84">
        <w:rPr>
          <w:rFonts w:cs="B Mitra" w:hint="cs"/>
          <w:b w:val="0"/>
          <w:bCs w:val="0"/>
          <w:sz w:val="24"/>
          <w:szCs w:val="24"/>
          <w:rtl/>
        </w:rPr>
        <w:t>ی</w:t>
      </w:r>
      <w:r w:rsidRPr="009F24E4">
        <w:rPr>
          <w:rFonts w:cs="B Mitra" w:hint="cs"/>
          <w:b w:val="0"/>
          <w:bCs w:val="0"/>
          <w:sz w:val="24"/>
          <w:szCs w:val="24"/>
          <w:rtl/>
        </w:rPr>
        <w:t>‌شوند از ا</w:t>
      </w:r>
      <w:r w:rsidR="00E11D84">
        <w:rPr>
          <w:rFonts w:cs="B Mitra" w:hint="cs"/>
          <w:b w:val="0"/>
          <w:bCs w:val="0"/>
          <w:sz w:val="24"/>
          <w:szCs w:val="24"/>
          <w:rtl/>
        </w:rPr>
        <w:t>ی</w:t>
      </w:r>
      <w:r w:rsidRPr="009F24E4">
        <w:rPr>
          <w:rFonts w:cs="B Mitra" w:hint="cs"/>
          <w:b w:val="0"/>
          <w:bCs w:val="0"/>
          <w:sz w:val="24"/>
          <w:szCs w:val="24"/>
          <w:rtl/>
        </w:rPr>
        <w:t xml:space="preserve">ن باور </w:t>
      </w:r>
      <w:r w:rsidR="006C7271">
        <w:rPr>
          <w:rFonts w:cs="B Mitra" w:hint="cs"/>
          <w:b w:val="0"/>
          <w:bCs w:val="0"/>
          <w:sz w:val="24"/>
          <w:szCs w:val="24"/>
          <w:rtl/>
        </w:rPr>
        <w:t>ک</w:t>
      </w:r>
      <w:r w:rsidRPr="009F24E4">
        <w:rPr>
          <w:rFonts w:cs="B Mitra" w:hint="cs"/>
          <w:b w:val="0"/>
          <w:bCs w:val="0"/>
          <w:sz w:val="24"/>
          <w:szCs w:val="24"/>
          <w:rtl/>
        </w:rPr>
        <w:t>ه مد</w:t>
      </w:r>
      <w:r w:rsidR="00E11D84">
        <w:rPr>
          <w:rFonts w:cs="B Mitra" w:hint="cs"/>
          <w:b w:val="0"/>
          <w:bCs w:val="0"/>
          <w:sz w:val="24"/>
          <w:szCs w:val="24"/>
          <w:rtl/>
        </w:rPr>
        <w:t>ی</w:t>
      </w:r>
      <w:r w:rsidRPr="009F24E4">
        <w:rPr>
          <w:rFonts w:cs="B Mitra" w:hint="cs"/>
          <w:b w:val="0"/>
          <w:bCs w:val="0"/>
          <w:sz w:val="24"/>
          <w:szCs w:val="24"/>
          <w:rtl/>
        </w:rPr>
        <w:t>ر</w:t>
      </w:r>
      <w:r w:rsidR="00E11D84">
        <w:rPr>
          <w:rFonts w:cs="B Mitra" w:hint="cs"/>
          <w:b w:val="0"/>
          <w:bCs w:val="0"/>
          <w:sz w:val="24"/>
          <w:szCs w:val="24"/>
          <w:rtl/>
        </w:rPr>
        <w:t>ی</w:t>
      </w:r>
      <w:r w:rsidRPr="009F24E4">
        <w:rPr>
          <w:rFonts w:cs="B Mitra" w:hint="cs"/>
          <w:b w:val="0"/>
          <w:bCs w:val="0"/>
          <w:sz w:val="24"/>
          <w:szCs w:val="24"/>
          <w:rtl/>
        </w:rPr>
        <w:t>ت م</w:t>
      </w:r>
      <w:r w:rsidR="00E11D84">
        <w:rPr>
          <w:rFonts w:cs="B Mitra" w:hint="cs"/>
          <w:b w:val="0"/>
          <w:bCs w:val="0"/>
          <w:sz w:val="24"/>
          <w:szCs w:val="24"/>
          <w:rtl/>
        </w:rPr>
        <w:t>ی</w:t>
      </w:r>
      <w:r w:rsidRPr="009F24E4">
        <w:rPr>
          <w:rFonts w:cs="B Mitra" w:hint="cs"/>
          <w:b w:val="0"/>
          <w:bCs w:val="0"/>
          <w:sz w:val="24"/>
          <w:szCs w:val="24"/>
          <w:rtl/>
        </w:rPr>
        <w:t xml:space="preserve">‌تواند به اصلاح سازمان، آن را بروز و </w:t>
      </w:r>
      <w:r w:rsidR="004C6E71" w:rsidRPr="009F24E4">
        <w:rPr>
          <w:rFonts w:cs="B Mitra"/>
          <w:b w:val="0"/>
          <w:bCs w:val="0"/>
          <w:sz w:val="24"/>
          <w:szCs w:val="24"/>
          <w:rtl/>
        </w:rPr>
        <w:t>به هنگام</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ند قابل قبول‌تر م</w:t>
      </w:r>
      <w:r w:rsidR="00E11D84">
        <w:rPr>
          <w:rFonts w:cs="B Mitra" w:hint="cs"/>
          <w:b w:val="0"/>
          <w:bCs w:val="0"/>
          <w:sz w:val="24"/>
          <w:szCs w:val="24"/>
          <w:rtl/>
        </w:rPr>
        <w:t>ی</w:t>
      </w:r>
      <w:r w:rsidRPr="009F24E4">
        <w:rPr>
          <w:rFonts w:cs="B Mitra" w:hint="cs"/>
          <w:b w:val="0"/>
          <w:bCs w:val="0"/>
          <w:sz w:val="24"/>
          <w:szCs w:val="24"/>
          <w:rtl/>
        </w:rPr>
        <w:t>‌نما</w:t>
      </w:r>
      <w:r w:rsidR="00E11D84">
        <w:rPr>
          <w:rFonts w:cs="B Mitra" w:hint="cs"/>
          <w:b w:val="0"/>
          <w:bCs w:val="0"/>
          <w:sz w:val="24"/>
          <w:szCs w:val="24"/>
          <w:rtl/>
        </w:rPr>
        <w:t>ی</w:t>
      </w:r>
      <w:r w:rsidRPr="009F24E4">
        <w:rPr>
          <w:rFonts w:cs="B Mitra" w:hint="cs"/>
          <w:b w:val="0"/>
          <w:bCs w:val="0"/>
          <w:sz w:val="24"/>
          <w:szCs w:val="24"/>
          <w:rtl/>
        </w:rPr>
        <w:t xml:space="preserve">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البته تطور و ت</w:t>
      </w:r>
      <w:r w:rsidR="006C7271">
        <w:rPr>
          <w:rFonts w:cs="B Mitra" w:hint="cs"/>
          <w:b w:val="0"/>
          <w:bCs w:val="0"/>
          <w:sz w:val="24"/>
          <w:szCs w:val="24"/>
          <w:rtl/>
        </w:rPr>
        <w:t>ک</w:t>
      </w:r>
      <w:r w:rsidRPr="009F24E4">
        <w:rPr>
          <w:rFonts w:cs="B Mitra" w:hint="cs"/>
          <w:b w:val="0"/>
          <w:bCs w:val="0"/>
          <w:sz w:val="24"/>
          <w:szCs w:val="24"/>
          <w:rtl/>
        </w:rPr>
        <w:t>امل مجموع سازمان‌ها لزوماً ط</w:t>
      </w:r>
      <w:r w:rsidR="00E11D84">
        <w:rPr>
          <w:rFonts w:cs="B Mitra" w:hint="cs"/>
          <w:b w:val="0"/>
          <w:bCs w:val="0"/>
          <w:sz w:val="24"/>
          <w:szCs w:val="24"/>
          <w:rtl/>
        </w:rPr>
        <w:t>ی</w:t>
      </w:r>
      <w:r w:rsidRPr="009F24E4">
        <w:rPr>
          <w:rFonts w:cs="B Mitra" w:hint="cs"/>
          <w:b w:val="0"/>
          <w:bCs w:val="0"/>
          <w:sz w:val="24"/>
          <w:szCs w:val="24"/>
          <w:rtl/>
        </w:rPr>
        <w:t xml:space="preserve"> فرآ</w:t>
      </w:r>
      <w:r w:rsidR="00E11D84">
        <w:rPr>
          <w:rFonts w:cs="B Mitra" w:hint="cs"/>
          <w:b w:val="0"/>
          <w:bCs w:val="0"/>
          <w:sz w:val="24"/>
          <w:szCs w:val="24"/>
          <w:rtl/>
        </w:rPr>
        <w:t>ی</w:t>
      </w:r>
      <w:r w:rsidRPr="009F24E4">
        <w:rPr>
          <w:rFonts w:cs="B Mitra" w:hint="cs"/>
          <w:b w:val="0"/>
          <w:bCs w:val="0"/>
          <w:sz w:val="24"/>
          <w:szCs w:val="24"/>
          <w:rtl/>
        </w:rPr>
        <w:t>ند</w:t>
      </w:r>
      <w:r w:rsidR="00E11D84">
        <w:rPr>
          <w:rFonts w:cs="B Mitra" w:hint="cs"/>
          <w:b w:val="0"/>
          <w:bCs w:val="0"/>
          <w:sz w:val="24"/>
          <w:szCs w:val="24"/>
          <w:rtl/>
        </w:rPr>
        <w:t>ی</w:t>
      </w:r>
      <w:r w:rsidRPr="009F24E4">
        <w:rPr>
          <w:rFonts w:cs="B Mitra" w:hint="cs"/>
          <w:b w:val="0"/>
          <w:bCs w:val="0"/>
          <w:sz w:val="24"/>
          <w:szCs w:val="24"/>
          <w:rtl/>
        </w:rPr>
        <w:t xml:space="preserve"> مداوم تحقق نم</w:t>
      </w:r>
      <w:r w:rsidR="00E11D84">
        <w:rPr>
          <w:rFonts w:cs="B Mitra" w:hint="cs"/>
          <w:b w:val="0"/>
          <w:bCs w:val="0"/>
          <w:sz w:val="24"/>
          <w:szCs w:val="24"/>
          <w:rtl/>
        </w:rPr>
        <w:t>ی</w:t>
      </w:r>
      <w:r w:rsidRPr="009F24E4">
        <w:rPr>
          <w:rFonts w:cs="B Mitra" w:hint="cs"/>
          <w:b w:val="0"/>
          <w:bCs w:val="0"/>
          <w:sz w:val="24"/>
          <w:szCs w:val="24"/>
          <w:rtl/>
        </w:rPr>
        <w:t>‌</w:t>
      </w:r>
      <w:r w:rsidR="00E11D84">
        <w:rPr>
          <w:rFonts w:cs="B Mitra" w:hint="cs"/>
          <w:b w:val="0"/>
          <w:bCs w:val="0"/>
          <w:sz w:val="24"/>
          <w:szCs w:val="24"/>
          <w:rtl/>
        </w:rPr>
        <w:t>ی</w:t>
      </w:r>
      <w:r w:rsidRPr="009F24E4">
        <w:rPr>
          <w:rFonts w:cs="B Mitra" w:hint="cs"/>
          <w:b w:val="0"/>
          <w:bCs w:val="0"/>
          <w:sz w:val="24"/>
          <w:szCs w:val="24"/>
          <w:rtl/>
        </w:rPr>
        <w:t>ابد. به احتمال ز</w:t>
      </w:r>
      <w:r w:rsidR="00E11D84">
        <w:rPr>
          <w:rFonts w:cs="B Mitra" w:hint="cs"/>
          <w:b w:val="0"/>
          <w:bCs w:val="0"/>
          <w:sz w:val="24"/>
          <w:szCs w:val="24"/>
          <w:rtl/>
        </w:rPr>
        <w:t>ی</w:t>
      </w:r>
      <w:r w:rsidRPr="009F24E4">
        <w:rPr>
          <w:rFonts w:cs="B Mitra" w:hint="cs"/>
          <w:b w:val="0"/>
          <w:bCs w:val="0"/>
          <w:sz w:val="24"/>
          <w:szCs w:val="24"/>
          <w:rtl/>
        </w:rPr>
        <w:t>اد وقت</w:t>
      </w:r>
      <w:r w:rsidR="00E11D84">
        <w:rPr>
          <w:rFonts w:cs="B Mitra" w:hint="cs"/>
          <w:b w:val="0"/>
          <w:bCs w:val="0"/>
          <w:sz w:val="24"/>
          <w:szCs w:val="24"/>
          <w:rtl/>
        </w:rPr>
        <w:t>ی</w:t>
      </w:r>
      <w:r w:rsidRPr="009F24E4">
        <w:rPr>
          <w:rFonts w:cs="B Mitra" w:hint="cs"/>
          <w:b w:val="0"/>
          <w:bCs w:val="0"/>
          <w:sz w:val="24"/>
          <w:szCs w:val="24"/>
          <w:rtl/>
        </w:rPr>
        <w:t xml:space="preserve"> ش</w:t>
      </w:r>
      <w:r w:rsidR="006C7271">
        <w:rPr>
          <w:rFonts w:cs="B Mitra" w:hint="cs"/>
          <w:b w:val="0"/>
          <w:bCs w:val="0"/>
          <w:sz w:val="24"/>
          <w:szCs w:val="24"/>
          <w:rtl/>
        </w:rPr>
        <w:t>ک</w:t>
      </w:r>
      <w:r w:rsidRPr="009F24E4">
        <w:rPr>
          <w:rFonts w:cs="B Mitra" w:hint="cs"/>
          <w:b w:val="0"/>
          <w:bCs w:val="0"/>
          <w:sz w:val="24"/>
          <w:szCs w:val="24"/>
          <w:rtl/>
        </w:rPr>
        <w:t>ل‌ها</w:t>
      </w:r>
      <w:r w:rsidR="00E11D84">
        <w:rPr>
          <w:rFonts w:cs="B Mitra" w:hint="cs"/>
          <w:b w:val="0"/>
          <w:bCs w:val="0"/>
          <w:sz w:val="24"/>
          <w:szCs w:val="24"/>
          <w:rtl/>
        </w:rPr>
        <w:t>ی</w:t>
      </w:r>
      <w:r w:rsidRPr="009F24E4">
        <w:rPr>
          <w:rFonts w:cs="B Mitra" w:hint="cs"/>
          <w:b w:val="0"/>
          <w:bCs w:val="0"/>
          <w:sz w:val="24"/>
          <w:szCs w:val="24"/>
          <w:rtl/>
        </w:rPr>
        <w:t xml:space="preserve"> جد</w:t>
      </w:r>
      <w:r w:rsidR="00E11D84">
        <w:rPr>
          <w:rFonts w:cs="B Mitra" w:hint="cs"/>
          <w:b w:val="0"/>
          <w:bCs w:val="0"/>
          <w:sz w:val="24"/>
          <w:szCs w:val="24"/>
          <w:rtl/>
        </w:rPr>
        <w:t>ی</w:t>
      </w:r>
      <w:r w:rsidRPr="009F24E4">
        <w:rPr>
          <w:rFonts w:cs="B Mitra" w:hint="cs"/>
          <w:b w:val="0"/>
          <w:bCs w:val="0"/>
          <w:sz w:val="24"/>
          <w:szCs w:val="24"/>
          <w:rtl/>
        </w:rPr>
        <w:t>د سازمان</w:t>
      </w:r>
      <w:r w:rsidR="00E11D84">
        <w:rPr>
          <w:rFonts w:cs="B Mitra" w:hint="cs"/>
          <w:b w:val="0"/>
          <w:bCs w:val="0"/>
          <w:sz w:val="24"/>
          <w:szCs w:val="24"/>
          <w:rtl/>
        </w:rPr>
        <w:t>ی</w:t>
      </w:r>
      <w:r w:rsidRPr="009F24E4">
        <w:rPr>
          <w:rFonts w:cs="B Mitra" w:hint="cs"/>
          <w:b w:val="0"/>
          <w:bCs w:val="0"/>
          <w:sz w:val="24"/>
          <w:szCs w:val="24"/>
          <w:rtl/>
        </w:rPr>
        <w:t xml:space="preserve"> به وجود م</w:t>
      </w:r>
      <w:r w:rsidR="00E11D84">
        <w:rPr>
          <w:rFonts w:cs="B Mitra" w:hint="cs"/>
          <w:b w:val="0"/>
          <w:bCs w:val="0"/>
          <w:sz w:val="24"/>
          <w:szCs w:val="24"/>
          <w:rtl/>
        </w:rPr>
        <w:t>ی</w:t>
      </w:r>
      <w:r w:rsidRPr="009F24E4">
        <w:rPr>
          <w:rFonts w:cs="B Mitra" w:hint="cs"/>
          <w:b w:val="0"/>
          <w:bCs w:val="0"/>
          <w:sz w:val="24"/>
          <w:szCs w:val="24"/>
          <w:rtl/>
        </w:rPr>
        <w:t>‌آ</w:t>
      </w:r>
      <w:r w:rsidR="00E11D84">
        <w:rPr>
          <w:rFonts w:cs="B Mitra" w:hint="cs"/>
          <w:b w:val="0"/>
          <w:bCs w:val="0"/>
          <w:sz w:val="24"/>
          <w:szCs w:val="24"/>
          <w:rtl/>
        </w:rPr>
        <w:t>ی</w:t>
      </w:r>
      <w:r w:rsidRPr="009F24E4">
        <w:rPr>
          <w:rFonts w:cs="B Mitra" w:hint="cs"/>
          <w:b w:val="0"/>
          <w:bCs w:val="0"/>
          <w:sz w:val="24"/>
          <w:szCs w:val="24"/>
          <w:rtl/>
        </w:rPr>
        <w:t xml:space="preserve">ند منشأ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دوره‌</w:t>
      </w:r>
      <w:r w:rsidR="00E11D84">
        <w:rPr>
          <w:rFonts w:cs="B Mitra" w:hint="cs"/>
          <w:b w:val="0"/>
          <w:bCs w:val="0"/>
          <w:sz w:val="24"/>
          <w:szCs w:val="24"/>
          <w:rtl/>
        </w:rPr>
        <w:t>ی</w:t>
      </w:r>
      <w:r w:rsidRPr="009F24E4">
        <w:rPr>
          <w:rFonts w:cs="B Mitra" w:hint="cs"/>
          <w:b w:val="0"/>
          <w:bCs w:val="0"/>
          <w:sz w:val="24"/>
          <w:szCs w:val="24"/>
          <w:rtl/>
        </w:rPr>
        <w:t xml:space="preserve"> سر</w:t>
      </w:r>
      <w:r w:rsidR="00E11D84">
        <w:rPr>
          <w:rFonts w:cs="B Mitra" w:hint="cs"/>
          <w:b w:val="0"/>
          <w:bCs w:val="0"/>
          <w:sz w:val="24"/>
          <w:szCs w:val="24"/>
          <w:rtl/>
        </w:rPr>
        <w:t>ی</w:t>
      </w:r>
      <w:r w:rsidRPr="009F24E4">
        <w:rPr>
          <w:rFonts w:cs="B Mitra" w:hint="cs"/>
          <w:b w:val="0"/>
          <w:bCs w:val="0"/>
          <w:sz w:val="24"/>
          <w:szCs w:val="24"/>
          <w:rtl/>
        </w:rPr>
        <w:t>ع دگرگون</w:t>
      </w:r>
      <w:r w:rsidR="00E11D84">
        <w:rPr>
          <w:rFonts w:cs="B Mitra" w:hint="cs"/>
          <w:b w:val="0"/>
          <w:bCs w:val="0"/>
          <w:sz w:val="24"/>
          <w:szCs w:val="24"/>
          <w:rtl/>
        </w:rPr>
        <w:t>ی</w:t>
      </w:r>
      <w:r w:rsidRPr="009F24E4">
        <w:rPr>
          <w:rFonts w:cs="B Mitra" w:hint="cs"/>
          <w:b w:val="0"/>
          <w:bCs w:val="0"/>
          <w:sz w:val="24"/>
          <w:szCs w:val="24"/>
          <w:rtl/>
        </w:rPr>
        <w:t xml:space="preserve"> پرا</w:t>
      </w:r>
      <w:r w:rsidR="006C7271">
        <w:rPr>
          <w:rFonts w:cs="B Mitra" w:hint="cs"/>
          <w:b w:val="0"/>
          <w:bCs w:val="0"/>
          <w:sz w:val="24"/>
          <w:szCs w:val="24"/>
          <w:rtl/>
        </w:rPr>
        <w:t>ک</w:t>
      </w:r>
      <w:r w:rsidRPr="009F24E4">
        <w:rPr>
          <w:rFonts w:cs="B Mitra" w:hint="cs"/>
          <w:b w:val="0"/>
          <w:bCs w:val="0"/>
          <w:sz w:val="24"/>
          <w:szCs w:val="24"/>
          <w:rtl/>
        </w:rPr>
        <w:t>نده تقر</w:t>
      </w:r>
      <w:r w:rsidR="00E11D84">
        <w:rPr>
          <w:rFonts w:cs="B Mitra" w:hint="cs"/>
          <w:b w:val="0"/>
          <w:bCs w:val="0"/>
          <w:sz w:val="24"/>
          <w:szCs w:val="24"/>
          <w:rtl/>
        </w:rPr>
        <w:t>ی</w:t>
      </w:r>
      <w:r w:rsidRPr="009F24E4">
        <w:rPr>
          <w:rFonts w:cs="B Mitra" w:hint="cs"/>
          <w:b w:val="0"/>
          <w:bCs w:val="0"/>
          <w:sz w:val="24"/>
          <w:szCs w:val="24"/>
          <w:rtl/>
        </w:rPr>
        <w:t>باً حتم</w:t>
      </w:r>
      <w:r w:rsidR="00E11D84">
        <w:rPr>
          <w:rFonts w:cs="B Mitra" w:hint="cs"/>
          <w:b w:val="0"/>
          <w:bCs w:val="0"/>
          <w:sz w:val="24"/>
          <w:szCs w:val="24"/>
          <w:rtl/>
        </w:rPr>
        <w:t>ی</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‌شوند. در ا</w:t>
      </w:r>
      <w:r w:rsidR="00E11D84">
        <w:rPr>
          <w:rFonts w:cs="B Mitra" w:hint="cs"/>
          <w:b w:val="0"/>
          <w:bCs w:val="0"/>
          <w:sz w:val="24"/>
          <w:szCs w:val="24"/>
          <w:rtl/>
        </w:rPr>
        <w:t>ی</w:t>
      </w:r>
      <w:r w:rsidRPr="009F24E4">
        <w:rPr>
          <w:rFonts w:cs="B Mitra" w:hint="cs"/>
          <w:b w:val="0"/>
          <w:bCs w:val="0"/>
          <w:sz w:val="24"/>
          <w:szCs w:val="24"/>
          <w:rtl/>
        </w:rPr>
        <w:t>ن دوره ش</w:t>
      </w:r>
      <w:r w:rsidR="006C7271">
        <w:rPr>
          <w:rFonts w:cs="B Mitra" w:hint="cs"/>
          <w:b w:val="0"/>
          <w:bCs w:val="0"/>
          <w:sz w:val="24"/>
          <w:szCs w:val="24"/>
          <w:rtl/>
        </w:rPr>
        <w:t>ک</w:t>
      </w:r>
      <w:r w:rsidRPr="009F24E4">
        <w:rPr>
          <w:rFonts w:cs="B Mitra" w:hint="cs"/>
          <w:b w:val="0"/>
          <w:bCs w:val="0"/>
          <w:sz w:val="24"/>
          <w:szCs w:val="24"/>
          <w:rtl/>
        </w:rPr>
        <w:t>ل‌ها</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هنه هم ادامه پ</w:t>
      </w:r>
      <w:r w:rsidR="00E11D84">
        <w:rPr>
          <w:rFonts w:cs="B Mitra" w:hint="cs"/>
          <w:b w:val="0"/>
          <w:bCs w:val="0"/>
          <w:sz w:val="24"/>
          <w:szCs w:val="24"/>
          <w:rtl/>
        </w:rPr>
        <w:t>ی</w:t>
      </w:r>
      <w:r w:rsidRPr="009F24E4">
        <w:rPr>
          <w:rFonts w:cs="B Mitra" w:hint="cs"/>
          <w:b w:val="0"/>
          <w:bCs w:val="0"/>
          <w:sz w:val="24"/>
          <w:szCs w:val="24"/>
          <w:rtl/>
        </w:rPr>
        <w:t>دا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 xml:space="preserve">نند.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هانان و فر</w:t>
      </w:r>
      <w:r w:rsidR="00E11D84">
        <w:rPr>
          <w:rFonts w:cs="B Mitra" w:hint="cs"/>
          <w:b w:val="0"/>
          <w:bCs w:val="0"/>
          <w:sz w:val="24"/>
          <w:szCs w:val="24"/>
          <w:rtl/>
        </w:rPr>
        <w:t>ی</w:t>
      </w:r>
      <w:r w:rsidRPr="009F24E4">
        <w:rPr>
          <w:rFonts w:cs="B Mitra" w:hint="cs"/>
          <w:b w:val="0"/>
          <w:bCs w:val="0"/>
          <w:sz w:val="24"/>
          <w:szCs w:val="24"/>
          <w:rtl/>
        </w:rPr>
        <w:t>من نظر خود را به ترا</w:t>
      </w:r>
      <w:r w:rsidR="006C7271">
        <w:rPr>
          <w:rFonts w:cs="B Mitra" w:hint="cs"/>
          <w:b w:val="0"/>
          <w:bCs w:val="0"/>
          <w:sz w:val="24"/>
          <w:szCs w:val="24"/>
          <w:rtl/>
        </w:rPr>
        <w:t>ک</w:t>
      </w:r>
      <w:r w:rsidRPr="009F24E4">
        <w:rPr>
          <w:rFonts w:cs="B Mitra" w:hint="cs"/>
          <w:b w:val="0"/>
          <w:bCs w:val="0"/>
          <w:sz w:val="24"/>
          <w:szCs w:val="24"/>
          <w:rtl/>
        </w:rPr>
        <w:t>م موجود در درون هر مجموعه سازمان</w:t>
      </w:r>
      <w:r w:rsidR="00E11D84">
        <w:rPr>
          <w:rFonts w:cs="B Mitra" w:hint="cs"/>
          <w:b w:val="0"/>
          <w:bCs w:val="0"/>
          <w:sz w:val="24"/>
          <w:szCs w:val="24"/>
          <w:rtl/>
        </w:rPr>
        <w:t>ی</w:t>
      </w:r>
      <w:r w:rsidRPr="009F24E4">
        <w:rPr>
          <w:rFonts w:cs="B Mitra" w:hint="cs"/>
          <w:b w:val="0"/>
          <w:bCs w:val="0"/>
          <w:sz w:val="24"/>
          <w:szCs w:val="24"/>
          <w:rtl/>
        </w:rPr>
        <w:t xml:space="preserve"> </w:t>
      </w:r>
      <w:r w:rsidRPr="00B46C7F">
        <w:rPr>
          <w:rFonts w:cs="Times New Roman" w:hint="cs"/>
          <w:b w:val="0"/>
          <w:bCs w:val="0"/>
          <w:sz w:val="24"/>
          <w:szCs w:val="24"/>
          <w:rtl/>
        </w:rPr>
        <w:t>–</w:t>
      </w:r>
      <w:r w:rsidRPr="009F24E4">
        <w:rPr>
          <w:rFonts w:cs="B Mitra" w:hint="cs"/>
          <w:b w:val="0"/>
          <w:bCs w:val="0"/>
          <w:sz w:val="24"/>
          <w:szCs w:val="24"/>
          <w:rtl/>
        </w:rPr>
        <w:t xml:space="preserve"> تعداد سازمان</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با ش</w:t>
      </w:r>
      <w:r w:rsidR="006C7271">
        <w:rPr>
          <w:rFonts w:cs="B Mitra" w:hint="cs"/>
          <w:b w:val="0"/>
          <w:bCs w:val="0"/>
          <w:sz w:val="24"/>
          <w:szCs w:val="24"/>
          <w:rtl/>
        </w:rPr>
        <w:t>ک</w:t>
      </w:r>
      <w:r w:rsidRPr="009F24E4">
        <w:rPr>
          <w:rFonts w:cs="B Mitra" w:hint="cs"/>
          <w:b w:val="0"/>
          <w:bCs w:val="0"/>
          <w:sz w:val="24"/>
          <w:szCs w:val="24"/>
          <w:rtl/>
        </w:rPr>
        <w:t>ل</w:t>
      </w:r>
      <w:r w:rsidR="00E11D84">
        <w:rPr>
          <w:rFonts w:cs="B Mitra" w:hint="cs"/>
          <w:b w:val="0"/>
          <w:bCs w:val="0"/>
          <w:sz w:val="24"/>
          <w:szCs w:val="24"/>
          <w:rtl/>
        </w:rPr>
        <w:t>ی</w:t>
      </w:r>
      <w:r w:rsidRPr="009F24E4">
        <w:rPr>
          <w:rFonts w:cs="B Mitra" w:hint="cs"/>
          <w:b w:val="0"/>
          <w:bCs w:val="0"/>
          <w:sz w:val="24"/>
          <w:szCs w:val="24"/>
          <w:rtl/>
        </w:rPr>
        <w:t xml:space="preserve"> مشابه در مجموعه‌ا</w:t>
      </w:r>
      <w:r w:rsidR="00E11D84">
        <w:rPr>
          <w:rFonts w:cs="B Mitra" w:hint="cs"/>
          <w:b w:val="0"/>
          <w:bCs w:val="0"/>
          <w:sz w:val="24"/>
          <w:szCs w:val="24"/>
          <w:rtl/>
        </w:rPr>
        <w:t>ی</w:t>
      </w:r>
      <w:r w:rsidRPr="009F24E4">
        <w:rPr>
          <w:rFonts w:cs="B Mitra" w:hint="cs"/>
          <w:b w:val="0"/>
          <w:bCs w:val="0"/>
          <w:sz w:val="24"/>
          <w:szCs w:val="24"/>
          <w:rtl/>
        </w:rPr>
        <w:t xml:space="preserve"> از سازمان‌ها وجود دارند- معطوف م</w:t>
      </w:r>
      <w:r w:rsidR="00E11D84">
        <w:rPr>
          <w:rFonts w:cs="B Mitra" w:hint="cs"/>
          <w:b w:val="0"/>
          <w:bCs w:val="0"/>
          <w:sz w:val="24"/>
          <w:szCs w:val="24"/>
          <w:rtl/>
        </w:rPr>
        <w:t>ی</w:t>
      </w:r>
      <w:r w:rsidRPr="009F24E4">
        <w:rPr>
          <w:rFonts w:cs="B Mitra" w:hint="cs"/>
          <w:b w:val="0"/>
          <w:bCs w:val="0"/>
          <w:sz w:val="24"/>
          <w:szCs w:val="24"/>
          <w:rtl/>
        </w:rPr>
        <w:t>‌سازند. ترا</w:t>
      </w:r>
      <w:r w:rsidR="006C7271">
        <w:rPr>
          <w:rFonts w:cs="B Mitra" w:hint="cs"/>
          <w:b w:val="0"/>
          <w:bCs w:val="0"/>
          <w:sz w:val="24"/>
          <w:szCs w:val="24"/>
          <w:rtl/>
        </w:rPr>
        <w:t>ک</w:t>
      </w:r>
      <w:r w:rsidRPr="009F24E4">
        <w:rPr>
          <w:rFonts w:cs="B Mitra" w:hint="cs"/>
          <w:b w:val="0"/>
          <w:bCs w:val="0"/>
          <w:sz w:val="24"/>
          <w:szCs w:val="24"/>
          <w:rtl/>
        </w:rPr>
        <w:t xml:space="preserve">م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جامعه سازمان</w:t>
      </w:r>
      <w:r w:rsidR="00E11D84">
        <w:rPr>
          <w:rFonts w:cs="B Mitra" w:hint="cs"/>
          <w:b w:val="0"/>
          <w:bCs w:val="0"/>
          <w:sz w:val="24"/>
          <w:szCs w:val="24"/>
          <w:rtl/>
        </w:rPr>
        <w:t>ی</w:t>
      </w:r>
      <w:r w:rsidRPr="009F24E4">
        <w:rPr>
          <w:rFonts w:cs="B Mitra" w:hint="cs"/>
          <w:b w:val="0"/>
          <w:bCs w:val="0"/>
          <w:sz w:val="24"/>
          <w:szCs w:val="24"/>
          <w:rtl/>
        </w:rPr>
        <w:t xml:space="preserve"> را تعداد سازمان‌ها</w:t>
      </w:r>
      <w:r w:rsidR="00E11D84">
        <w:rPr>
          <w:rFonts w:cs="B Mitra" w:hint="cs"/>
          <w:b w:val="0"/>
          <w:bCs w:val="0"/>
          <w:sz w:val="24"/>
          <w:szCs w:val="24"/>
          <w:rtl/>
        </w:rPr>
        <w:t>یی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به جامعه مربوط وارد و از آن خارج م</w:t>
      </w:r>
      <w:r w:rsidR="00E11D84">
        <w:rPr>
          <w:rFonts w:cs="B Mitra" w:hint="cs"/>
          <w:b w:val="0"/>
          <w:bCs w:val="0"/>
          <w:sz w:val="24"/>
          <w:szCs w:val="24"/>
          <w:rtl/>
        </w:rPr>
        <w:t>ی</w:t>
      </w:r>
      <w:r w:rsidRPr="009F24E4">
        <w:rPr>
          <w:rFonts w:cs="B Mitra" w:hint="cs"/>
          <w:b w:val="0"/>
          <w:bCs w:val="0"/>
          <w:sz w:val="24"/>
          <w:szCs w:val="24"/>
          <w:rtl/>
        </w:rPr>
        <w:t>‌شوند تع</w:t>
      </w:r>
      <w:r w:rsidR="00E11D84">
        <w:rPr>
          <w:rFonts w:cs="B Mitra" w:hint="cs"/>
          <w:b w:val="0"/>
          <w:bCs w:val="0"/>
          <w:sz w:val="24"/>
          <w:szCs w:val="24"/>
          <w:rtl/>
        </w:rPr>
        <w:t>یی</w:t>
      </w:r>
      <w:r w:rsidRPr="009F24E4">
        <w:rPr>
          <w:rFonts w:cs="B Mitra" w:hint="cs"/>
          <w:b w:val="0"/>
          <w:bCs w:val="0"/>
          <w:sz w:val="24"/>
          <w:szCs w:val="24"/>
          <w:rtl/>
        </w:rPr>
        <w:t>ن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ند. به عبارت بهتر تعداد سازمان‌ها</w:t>
      </w:r>
      <w:r w:rsidR="00E11D84">
        <w:rPr>
          <w:rFonts w:cs="B Mitra" w:hint="cs"/>
          <w:b w:val="0"/>
          <w:bCs w:val="0"/>
          <w:sz w:val="24"/>
          <w:szCs w:val="24"/>
          <w:rtl/>
        </w:rPr>
        <w:t>یی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از ابتدا</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 xml:space="preserve">ار </w:t>
      </w:r>
      <w:r w:rsidR="00E11D84">
        <w:rPr>
          <w:rFonts w:cs="B Mitra" w:hint="cs"/>
          <w:b w:val="0"/>
          <w:bCs w:val="0"/>
          <w:sz w:val="24"/>
          <w:szCs w:val="24"/>
          <w:rtl/>
        </w:rPr>
        <w:t>ی</w:t>
      </w:r>
      <w:r w:rsidRPr="009F24E4">
        <w:rPr>
          <w:rFonts w:cs="B Mitra" w:hint="cs"/>
          <w:b w:val="0"/>
          <w:bCs w:val="0"/>
          <w:sz w:val="24"/>
          <w:szCs w:val="24"/>
          <w:rtl/>
        </w:rPr>
        <w:t>ا با تغ</w:t>
      </w:r>
      <w:r w:rsidR="00E11D84">
        <w:rPr>
          <w:rFonts w:cs="B Mitra" w:hint="cs"/>
          <w:b w:val="0"/>
          <w:bCs w:val="0"/>
          <w:sz w:val="24"/>
          <w:szCs w:val="24"/>
          <w:rtl/>
        </w:rPr>
        <w:t>یی</w:t>
      </w:r>
      <w:r w:rsidRPr="009F24E4">
        <w:rPr>
          <w:rFonts w:cs="B Mitra" w:hint="cs"/>
          <w:b w:val="0"/>
          <w:bCs w:val="0"/>
          <w:sz w:val="24"/>
          <w:szCs w:val="24"/>
          <w:rtl/>
        </w:rPr>
        <w:t>ر فعال</w:t>
      </w:r>
      <w:r w:rsidR="00E11D84">
        <w:rPr>
          <w:rFonts w:cs="B Mitra" w:hint="cs"/>
          <w:b w:val="0"/>
          <w:bCs w:val="0"/>
          <w:sz w:val="24"/>
          <w:szCs w:val="24"/>
          <w:rtl/>
        </w:rPr>
        <w:t>ی</w:t>
      </w:r>
      <w:r w:rsidRPr="009F24E4">
        <w:rPr>
          <w:rFonts w:cs="B Mitra" w:hint="cs"/>
          <w:b w:val="0"/>
          <w:bCs w:val="0"/>
          <w:sz w:val="24"/>
          <w:szCs w:val="24"/>
          <w:rtl/>
        </w:rPr>
        <w:t>ت‌ها</w:t>
      </w:r>
      <w:r w:rsidR="00E11D84">
        <w:rPr>
          <w:rFonts w:cs="B Mitra" w:hint="cs"/>
          <w:b w:val="0"/>
          <w:bCs w:val="0"/>
          <w:sz w:val="24"/>
          <w:szCs w:val="24"/>
          <w:rtl/>
        </w:rPr>
        <w:t>ی</w:t>
      </w:r>
      <w:r w:rsidRPr="009F24E4">
        <w:rPr>
          <w:rFonts w:cs="B Mitra" w:hint="cs"/>
          <w:b w:val="0"/>
          <w:bCs w:val="0"/>
          <w:sz w:val="24"/>
          <w:szCs w:val="24"/>
          <w:rtl/>
        </w:rPr>
        <w:t xml:space="preserve"> گذشته وارد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مجموعه سازمان</w:t>
      </w:r>
      <w:r w:rsidR="00E11D84">
        <w:rPr>
          <w:rFonts w:cs="B Mitra" w:hint="cs"/>
          <w:b w:val="0"/>
          <w:bCs w:val="0"/>
          <w:sz w:val="24"/>
          <w:szCs w:val="24"/>
          <w:rtl/>
        </w:rPr>
        <w:t>ی</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‌شوند و سازمان‌ها</w:t>
      </w:r>
      <w:r w:rsidR="00E11D84">
        <w:rPr>
          <w:rFonts w:cs="B Mitra" w:hint="cs"/>
          <w:b w:val="0"/>
          <w:bCs w:val="0"/>
          <w:sz w:val="24"/>
          <w:szCs w:val="24"/>
          <w:rtl/>
        </w:rPr>
        <w:t>یی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با تغ</w:t>
      </w:r>
      <w:r w:rsidR="00E11D84">
        <w:rPr>
          <w:rFonts w:cs="B Mitra" w:hint="cs"/>
          <w:b w:val="0"/>
          <w:bCs w:val="0"/>
          <w:sz w:val="24"/>
          <w:szCs w:val="24"/>
          <w:rtl/>
        </w:rPr>
        <w:t>یی</w:t>
      </w:r>
      <w:r w:rsidRPr="009F24E4">
        <w:rPr>
          <w:rFonts w:cs="B Mitra" w:hint="cs"/>
          <w:b w:val="0"/>
          <w:bCs w:val="0"/>
          <w:sz w:val="24"/>
          <w:szCs w:val="24"/>
          <w:rtl/>
        </w:rPr>
        <w:t xml:space="preserve">ر </w:t>
      </w:r>
      <w:r w:rsidR="006C7271">
        <w:rPr>
          <w:rFonts w:cs="B Mitra" w:hint="cs"/>
          <w:b w:val="0"/>
          <w:bCs w:val="0"/>
          <w:sz w:val="24"/>
          <w:szCs w:val="24"/>
          <w:rtl/>
        </w:rPr>
        <w:t>ک</w:t>
      </w:r>
      <w:r w:rsidRPr="009F24E4">
        <w:rPr>
          <w:rFonts w:cs="B Mitra" w:hint="cs"/>
          <w:b w:val="0"/>
          <w:bCs w:val="0"/>
          <w:sz w:val="24"/>
          <w:szCs w:val="24"/>
          <w:rtl/>
        </w:rPr>
        <w:t xml:space="preserve">ار </w:t>
      </w:r>
      <w:r w:rsidR="00E11D84">
        <w:rPr>
          <w:rFonts w:cs="B Mitra" w:hint="cs"/>
          <w:b w:val="0"/>
          <w:bCs w:val="0"/>
          <w:sz w:val="24"/>
          <w:szCs w:val="24"/>
          <w:rtl/>
        </w:rPr>
        <w:t>ی</w:t>
      </w:r>
      <w:r w:rsidRPr="009F24E4">
        <w:rPr>
          <w:rFonts w:cs="B Mitra" w:hint="cs"/>
          <w:b w:val="0"/>
          <w:bCs w:val="0"/>
          <w:sz w:val="24"/>
          <w:szCs w:val="24"/>
          <w:rtl/>
        </w:rPr>
        <w:t>ا به دل</w:t>
      </w:r>
      <w:r w:rsidR="00E11D84">
        <w:rPr>
          <w:rFonts w:cs="B Mitra" w:hint="cs"/>
          <w:b w:val="0"/>
          <w:bCs w:val="0"/>
          <w:sz w:val="24"/>
          <w:szCs w:val="24"/>
          <w:rtl/>
        </w:rPr>
        <w:t>ی</w:t>
      </w:r>
      <w:r w:rsidRPr="009F24E4">
        <w:rPr>
          <w:rFonts w:cs="B Mitra" w:hint="cs"/>
          <w:b w:val="0"/>
          <w:bCs w:val="0"/>
          <w:sz w:val="24"/>
          <w:szCs w:val="24"/>
          <w:rtl/>
        </w:rPr>
        <w:t>ل نابود</w:t>
      </w:r>
      <w:r w:rsidR="00E11D84">
        <w:rPr>
          <w:rFonts w:cs="B Mitra" w:hint="cs"/>
          <w:b w:val="0"/>
          <w:bCs w:val="0"/>
          <w:sz w:val="24"/>
          <w:szCs w:val="24"/>
          <w:rtl/>
        </w:rPr>
        <w:t>ی</w:t>
      </w:r>
      <w:r w:rsidRPr="009F24E4">
        <w:rPr>
          <w:rFonts w:cs="B Mitra" w:hint="cs"/>
          <w:b w:val="0"/>
          <w:bCs w:val="0"/>
          <w:sz w:val="24"/>
          <w:szCs w:val="24"/>
          <w:rtl/>
        </w:rPr>
        <w:t xml:space="preserve"> از آن مجموعه ب</w:t>
      </w:r>
      <w:r w:rsidR="00E11D84">
        <w:rPr>
          <w:rFonts w:cs="B Mitra" w:hint="cs"/>
          <w:b w:val="0"/>
          <w:bCs w:val="0"/>
          <w:sz w:val="24"/>
          <w:szCs w:val="24"/>
          <w:rtl/>
        </w:rPr>
        <w:t>ی</w:t>
      </w:r>
      <w:r w:rsidRPr="009F24E4">
        <w:rPr>
          <w:rFonts w:cs="B Mitra" w:hint="cs"/>
          <w:b w:val="0"/>
          <w:bCs w:val="0"/>
          <w:sz w:val="24"/>
          <w:szCs w:val="24"/>
          <w:rtl/>
        </w:rPr>
        <w:t>رون م</w:t>
      </w:r>
      <w:r w:rsidR="00E11D84">
        <w:rPr>
          <w:rFonts w:cs="B Mitra" w:hint="cs"/>
          <w:b w:val="0"/>
          <w:bCs w:val="0"/>
          <w:sz w:val="24"/>
          <w:szCs w:val="24"/>
          <w:rtl/>
        </w:rPr>
        <w:t>ی</w:t>
      </w:r>
      <w:r w:rsidRPr="009F24E4">
        <w:rPr>
          <w:rFonts w:cs="B Mitra" w:hint="cs"/>
          <w:b w:val="0"/>
          <w:bCs w:val="0"/>
          <w:sz w:val="24"/>
          <w:szCs w:val="24"/>
          <w:rtl/>
        </w:rPr>
        <w:t>‌روند ترا</w:t>
      </w:r>
      <w:r w:rsidR="006C7271">
        <w:rPr>
          <w:rFonts w:cs="B Mitra" w:hint="cs"/>
          <w:b w:val="0"/>
          <w:bCs w:val="0"/>
          <w:sz w:val="24"/>
          <w:szCs w:val="24"/>
          <w:rtl/>
        </w:rPr>
        <w:t>ک</w:t>
      </w:r>
      <w:r w:rsidRPr="009F24E4">
        <w:rPr>
          <w:rFonts w:cs="B Mitra" w:hint="cs"/>
          <w:b w:val="0"/>
          <w:bCs w:val="0"/>
          <w:sz w:val="24"/>
          <w:szCs w:val="24"/>
          <w:rtl/>
        </w:rPr>
        <w:t xml:space="preserve">م مجموعه </w:t>
      </w:r>
      <w:r w:rsidR="00E11D84">
        <w:rPr>
          <w:rFonts w:cs="B Mitra" w:hint="cs"/>
          <w:b w:val="0"/>
          <w:bCs w:val="0"/>
          <w:sz w:val="24"/>
          <w:szCs w:val="24"/>
          <w:rtl/>
        </w:rPr>
        <w:t>ی</w:t>
      </w:r>
      <w:r w:rsidRPr="009F24E4">
        <w:rPr>
          <w:rFonts w:cs="B Mitra" w:hint="cs"/>
          <w:b w:val="0"/>
          <w:bCs w:val="0"/>
          <w:sz w:val="24"/>
          <w:szCs w:val="24"/>
          <w:rtl/>
        </w:rPr>
        <w:t>ا تعداد</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م</w:t>
      </w:r>
      <w:r w:rsidR="00E11D84">
        <w:rPr>
          <w:rFonts w:cs="B Mitra" w:hint="cs"/>
          <w:b w:val="0"/>
          <w:bCs w:val="0"/>
          <w:sz w:val="24"/>
          <w:szCs w:val="24"/>
          <w:rtl/>
        </w:rPr>
        <w:t>ی</w:t>
      </w:r>
      <w:r w:rsidRPr="009F24E4">
        <w:rPr>
          <w:rFonts w:cs="B Mitra" w:hint="cs"/>
          <w:b w:val="0"/>
          <w:bCs w:val="0"/>
          <w:sz w:val="24"/>
          <w:szCs w:val="24"/>
          <w:rtl/>
        </w:rPr>
        <w:t>‌توانند به طور قطع عناصر مجموعه به شمار آ</w:t>
      </w:r>
      <w:r w:rsidR="00E11D84">
        <w:rPr>
          <w:rFonts w:cs="B Mitra" w:hint="cs"/>
          <w:b w:val="0"/>
          <w:bCs w:val="0"/>
          <w:sz w:val="24"/>
          <w:szCs w:val="24"/>
          <w:rtl/>
        </w:rPr>
        <w:t>ی</w:t>
      </w:r>
      <w:r w:rsidRPr="009F24E4">
        <w:rPr>
          <w:rFonts w:cs="B Mitra" w:hint="cs"/>
          <w:b w:val="0"/>
          <w:bCs w:val="0"/>
          <w:sz w:val="24"/>
          <w:szCs w:val="24"/>
          <w:rtl/>
        </w:rPr>
        <w:t>ند را تع</w:t>
      </w:r>
      <w:r w:rsidR="00E11D84">
        <w:rPr>
          <w:rFonts w:cs="B Mitra" w:hint="cs"/>
          <w:b w:val="0"/>
          <w:bCs w:val="0"/>
          <w:sz w:val="24"/>
          <w:szCs w:val="24"/>
          <w:rtl/>
        </w:rPr>
        <w:t>یی</w:t>
      </w:r>
      <w:r w:rsidRPr="009F24E4">
        <w:rPr>
          <w:rFonts w:cs="B Mitra" w:hint="cs"/>
          <w:b w:val="0"/>
          <w:bCs w:val="0"/>
          <w:sz w:val="24"/>
          <w:szCs w:val="24"/>
          <w:rtl/>
        </w:rPr>
        <w:t>ن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 xml:space="preserve">نند.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هانان و فر</w:t>
      </w:r>
      <w:r w:rsidR="00E11D84">
        <w:rPr>
          <w:rFonts w:cs="B Mitra" w:hint="cs"/>
          <w:b w:val="0"/>
          <w:bCs w:val="0"/>
          <w:sz w:val="24"/>
          <w:szCs w:val="24"/>
          <w:rtl/>
        </w:rPr>
        <w:t>ی</w:t>
      </w:r>
      <w:r w:rsidRPr="009F24E4">
        <w:rPr>
          <w:rFonts w:cs="B Mitra" w:hint="cs"/>
          <w:b w:val="0"/>
          <w:bCs w:val="0"/>
          <w:sz w:val="24"/>
          <w:szCs w:val="24"/>
          <w:rtl/>
        </w:rPr>
        <w:t>من با توجه به مفروضات</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در مورد سازمان‌ها مطرح م</w:t>
      </w:r>
      <w:r w:rsidR="00E11D84">
        <w:rPr>
          <w:rFonts w:cs="B Mitra" w:hint="cs"/>
          <w:b w:val="0"/>
          <w:bCs w:val="0"/>
          <w:sz w:val="24"/>
          <w:szCs w:val="24"/>
          <w:rtl/>
        </w:rPr>
        <w:t>ی</w:t>
      </w:r>
      <w:r w:rsidRPr="009F24E4">
        <w:rPr>
          <w:rFonts w:cs="B Mitra" w:hint="cs"/>
          <w:b w:val="0"/>
          <w:bCs w:val="0"/>
          <w:sz w:val="24"/>
          <w:szCs w:val="24"/>
          <w:rtl/>
        </w:rPr>
        <w:t>‌سازند ابتدا سرعت تأس</w:t>
      </w:r>
      <w:r w:rsidR="00E11D84">
        <w:rPr>
          <w:rFonts w:cs="B Mitra" w:hint="cs"/>
          <w:b w:val="0"/>
          <w:bCs w:val="0"/>
          <w:sz w:val="24"/>
          <w:szCs w:val="24"/>
          <w:rtl/>
        </w:rPr>
        <w:t>ی</w:t>
      </w:r>
      <w:r w:rsidRPr="009F24E4">
        <w:rPr>
          <w:rFonts w:cs="B Mitra" w:hint="cs"/>
          <w:b w:val="0"/>
          <w:bCs w:val="0"/>
          <w:sz w:val="24"/>
          <w:szCs w:val="24"/>
          <w:rtl/>
        </w:rPr>
        <w:t xml:space="preserve">س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مجموعه سازمان</w:t>
      </w:r>
      <w:r w:rsidR="00E11D84">
        <w:rPr>
          <w:rFonts w:cs="B Mitra" w:hint="cs"/>
          <w:b w:val="0"/>
          <w:bCs w:val="0"/>
          <w:sz w:val="24"/>
          <w:szCs w:val="24"/>
          <w:rtl/>
        </w:rPr>
        <w:t>ی</w:t>
      </w:r>
      <w:r w:rsidRPr="009F24E4">
        <w:rPr>
          <w:rFonts w:cs="B Mitra" w:hint="cs"/>
          <w:b w:val="0"/>
          <w:bCs w:val="0"/>
          <w:sz w:val="24"/>
          <w:szCs w:val="24"/>
          <w:rtl/>
        </w:rPr>
        <w:t xml:space="preserve"> (نرخ بن</w:t>
      </w:r>
      <w:r w:rsidR="00E11D84">
        <w:rPr>
          <w:rFonts w:cs="B Mitra" w:hint="cs"/>
          <w:b w:val="0"/>
          <w:bCs w:val="0"/>
          <w:sz w:val="24"/>
          <w:szCs w:val="24"/>
          <w:rtl/>
        </w:rPr>
        <w:t>ی</w:t>
      </w:r>
      <w:r w:rsidRPr="009F24E4">
        <w:rPr>
          <w:rFonts w:cs="B Mitra" w:hint="cs"/>
          <w:b w:val="0"/>
          <w:bCs w:val="0"/>
          <w:sz w:val="24"/>
          <w:szCs w:val="24"/>
          <w:rtl/>
        </w:rPr>
        <w:t>ان‌گذار</w:t>
      </w:r>
      <w:r w:rsidR="00E11D84">
        <w:rPr>
          <w:rFonts w:cs="B Mitra" w:hint="cs"/>
          <w:b w:val="0"/>
          <w:bCs w:val="0"/>
          <w:sz w:val="24"/>
          <w:szCs w:val="24"/>
          <w:rtl/>
        </w:rPr>
        <w:t>ی</w:t>
      </w:r>
      <w:r w:rsidRPr="009F24E4">
        <w:rPr>
          <w:rFonts w:cs="B Mitra" w:hint="cs"/>
          <w:b w:val="0"/>
          <w:bCs w:val="0"/>
          <w:sz w:val="24"/>
          <w:szCs w:val="24"/>
          <w:rtl/>
        </w:rPr>
        <w:t>) و سپس چگونگ</w:t>
      </w:r>
      <w:r w:rsidR="00E11D84">
        <w:rPr>
          <w:rFonts w:cs="B Mitra" w:hint="cs"/>
          <w:b w:val="0"/>
          <w:bCs w:val="0"/>
          <w:sz w:val="24"/>
          <w:szCs w:val="24"/>
          <w:rtl/>
        </w:rPr>
        <w:t>ی</w:t>
      </w:r>
      <w:r w:rsidRPr="009F24E4">
        <w:rPr>
          <w:rFonts w:cs="B Mitra" w:hint="cs"/>
          <w:b w:val="0"/>
          <w:bCs w:val="0"/>
          <w:sz w:val="24"/>
          <w:szCs w:val="24"/>
          <w:rtl/>
        </w:rPr>
        <w:t xml:space="preserve"> مرگ آن را (نرخ انحلال) مطرح م</w:t>
      </w:r>
      <w:r w:rsidR="00E11D84">
        <w:rPr>
          <w:rFonts w:cs="B Mitra" w:hint="cs"/>
          <w:b w:val="0"/>
          <w:bCs w:val="0"/>
          <w:sz w:val="24"/>
          <w:szCs w:val="24"/>
          <w:rtl/>
        </w:rPr>
        <w:t>ی</w:t>
      </w:r>
      <w:r w:rsidRPr="009F24E4">
        <w:rPr>
          <w:rFonts w:cs="B Mitra" w:hint="cs"/>
          <w:b w:val="0"/>
          <w:bCs w:val="0"/>
          <w:sz w:val="24"/>
          <w:szCs w:val="24"/>
          <w:rtl/>
        </w:rPr>
        <w:t xml:space="preserve">‌سازند.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ه</w:t>
      </w:r>
      <w:r w:rsidR="004C6E71" w:rsidRPr="009F24E4">
        <w:rPr>
          <w:rFonts w:cs="B Mitra"/>
          <w:b w:val="0"/>
          <w:bCs w:val="0"/>
          <w:sz w:val="24"/>
          <w:szCs w:val="24"/>
          <w:rtl/>
        </w:rPr>
        <w:t xml:space="preserve">ر </w:t>
      </w:r>
      <w:r w:rsidRPr="009F24E4">
        <w:rPr>
          <w:rFonts w:cs="B Mitra" w:hint="cs"/>
          <w:b w:val="0"/>
          <w:bCs w:val="0"/>
          <w:sz w:val="24"/>
          <w:szCs w:val="24"/>
          <w:rtl/>
        </w:rPr>
        <w:t xml:space="preserve">قدر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ش</w:t>
      </w:r>
      <w:r w:rsidR="006C7271">
        <w:rPr>
          <w:rFonts w:cs="B Mitra" w:hint="cs"/>
          <w:b w:val="0"/>
          <w:bCs w:val="0"/>
          <w:sz w:val="24"/>
          <w:szCs w:val="24"/>
          <w:rtl/>
        </w:rPr>
        <w:t>ک</w:t>
      </w:r>
      <w:r w:rsidRPr="009F24E4">
        <w:rPr>
          <w:rFonts w:cs="B Mitra" w:hint="cs"/>
          <w:b w:val="0"/>
          <w:bCs w:val="0"/>
          <w:sz w:val="24"/>
          <w:szCs w:val="24"/>
          <w:rtl/>
        </w:rPr>
        <w:t>ل سازمان</w:t>
      </w:r>
      <w:r w:rsidR="00E11D84">
        <w:rPr>
          <w:rFonts w:cs="B Mitra" w:hint="cs"/>
          <w:b w:val="0"/>
          <w:bCs w:val="0"/>
          <w:sz w:val="24"/>
          <w:szCs w:val="24"/>
          <w:rtl/>
        </w:rPr>
        <w:t>ی</w:t>
      </w:r>
      <w:r w:rsidRPr="009F24E4">
        <w:rPr>
          <w:rFonts w:cs="B Mitra" w:hint="cs"/>
          <w:b w:val="0"/>
          <w:bCs w:val="0"/>
          <w:sz w:val="24"/>
          <w:szCs w:val="24"/>
          <w:rtl/>
        </w:rPr>
        <w:t xml:space="preserve"> ب</w:t>
      </w:r>
      <w:r w:rsidR="00E11D84">
        <w:rPr>
          <w:rFonts w:cs="B Mitra" w:hint="cs"/>
          <w:b w:val="0"/>
          <w:bCs w:val="0"/>
          <w:sz w:val="24"/>
          <w:szCs w:val="24"/>
          <w:rtl/>
        </w:rPr>
        <w:t>ی</w:t>
      </w:r>
      <w:r w:rsidRPr="009F24E4">
        <w:rPr>
          <w:rFonts w:cs="B Mitra" w:hint="cs"/>
          <w:b w:val="0"/>
          <w:bCs w:val="0"/>
          <w:sz w:val="24"/>
          <w:szCs w:val="24"/>
          <w:rtl/>
        </w:rPr>
        <w:t>شتر م</w:t>
      </w:r>
      <w:r w:rsidR="00E11D84">
        <w:rPr>
          <w:rFonts w:cs="B Mitra" w:hint="cs"/>
          <w:b w:val="0"/>
          <w:bCs w:val="0"/>
          <w:sz w:val="24"/>
          <w:szCs w:val="24"/>
          <w:rtl/>
        </w:rPr>
        <w:t>ی</w:t>
      </w:r>
      <w:r w:rsidRPr="009F24E4">
        <w:rPr>
          <w:rFonts w:cs="B Mitra" w:hint="cs"/>
          <w:b w:val="0"/>
          <w:bCs w:val="0"/>
          <w:sz w:val="24"/>
          <w:szCs w:val="24"/>
          <w:rtl/>
        </w:rPr>
        <w:t>‌شود تعداد ب</w:t>
      </w:r>
      <w:r w:rsidR="00E11D84">
        <w:rPr>
          <w:rFonts w:cs="B Mitra" w:hint="cs"/>
          <w:b w:val="0"/>
          <w:bCs w:val="0"/>
          <w:sz w:val="24"/>
          <w:szCs w:val="24"/>
          <w:rtl/>
        </w:rPr>
        <w:t>ی</w:t>
      </w:r>
      <w:r w:rsidRPr="009F24E4">
        <w:rPr>
          <w:rFonts w:cs="B Mitra" w:hint="cs"/>
          <w:b w:val="0"/>
          <w:bCs w:val="0"/>
          <w:sz w:val="24"/>
          <w:szCs w:val="24"/>
          <w:rtl/>
        </w:rPr>
        <w:t>شتر</w:t>
      </w:r>
      <w:r w:rsidR="00E11D84">
        <w:rPr>
          <w:rFonts w:cs="B Mitra" w:hint="cs"/>
          <w:b w:val="0"/>
          <w:bCs w:val="0"/>
          <w:sz w:val="24"/>
          <w:szCs w:val="24"/>
          <w:rtl/>
        </w:rPr>
        <w:t>ی</w:t>
      </w:r>
      <w:r w:rsidRPr="009F24E4">
        <w:rPr>
          <w:rFonts w:cs="B Mitra" w:hint="cs"/>
          <w:b w:val="0"/>
          <w:bCs w:val="0"/>
          <w:sz w:val="24"/>
          <w:szCs w:val="24"/>
          <w:rtl/>
        </w:rPr>
        <w:t xml:space="preserve"> از همان نوع سازمان تلاش خود را برا</w:t>
      </w:r>
      <w:r w:rsidR="00E11D84">
        <w:rPr>
          <w:rFonts w:cs="B Mitra" w:hint="cs"/>
          <w:b w:val="0"/>
          <w:bCs w:val="0"/>
          <w:sz w:val="24"/>
          <w:szCs w:val="24"/>
          <w:rtl/>
        </w:rPr>
        <w:t>ی</w:t>
      </w:r>
      <w:r w:rsidRPr="009F24E4">
        <w:rPr>
          <w:rFonts w:cs="B Mitra" w:hint="cs"/>
          <w:b w:val="0"/>
          <w:bCs w:val="0"/>
          <w:sz w:val="24"/>
          <w:szCs w:val="24"/>
          <w:rtl/>
        </w:rPr>
        <w:t xml:space="preserve"> ورود به </w:t>
      </w:r>
      <w:r w:rsidR="006C7271">
        <w:rPr>
          <w:rFonts w:cs="B Mitra" w:hint="cs"/>
          <w:b w:val="0"/>
          <w:bCs w:val="0"/>
          <w:sz w:val="24"/>
          <w:szCs w:val="24"/>
          <w:rtl/>
        </w:rPr>
        <w:t>ک</w:t>
      </w:r>
      <w:r w:rsidRPr="009F24E4">
        <w:rPr>
          <w:rFonts w:cs="B Mitra" w:hint="cs"/>
          <w:b w:val="0"/>
          <w:bCs w:val="0"/>
          <w:sz w:val="24"/>
          <w:szCs w:val="24"/>
          <w:rtl/>
        </w:rPr>
        <w:t>او مربوط مصروف م</w:t>
      </w:r>
      <w:r w:rsidR="00E11D84">
        <w:rPr>
          <w:rFonts w:cs="B Mitra" w:hint="cs"/>
          <w:b w:val="0"/>
          <w:bCs w:val="0"/>
          <w:sz w:val="24"/>
          <w:szCs w:val="24"/>
          <w:rtl/>
        </w:rPr>
        <w:t>ی</w:t>
      </w:r>
      <w:r w:rsidRPr="009F24E4">
        <w:rPr>
          <w:rFonts w:cs="B Mitra" w:hint="cs"/>
          <w:b w:val="0"/>
          <w:bCs w:val="0"/>
          <w:sz w:val="24"/>
          <w:szCs w:val="24"/>
          <w:rtl/>
        </w:rPr>
        <w:t>‌دارند. دل</w:t>
      </w:r>
      <w:r w:rsidR="00E11D84">
        <w:rPr>
          <w:rFonts w:cs="B Mitra" w:hint="cs"/>
          <w:b w:val="0"/>
          <w:bCs w:val="0"/>
          <w:sz w:val="24"/>
          <w:szCs w:val="24"/>
          <w:rtl/>
        </w:rPr>
        <w:t>ی</w:t>
      </w:r>
      <w:r w:rsidRPr="009F24E4">
        <w:rPr>
          <w:rFonts w:cs="B Mitra" w:hint="cs"/>
          <w:b w:val="0"/>
          <w:bCs w:val="0"/>
          <w:sz w:val="24"/>
          <w:szCs w:val="24"/>
          <w:rtl/>
        </w:rPr>
        <w:t>ل وقوع ا</w:t>
      </w:r>
      <w:r w:rsidR="00E11D84">
        <w:rPr>
          <w:rFonts w:cs="B Mitra" w:hint="cs"/>
          <w:b w:val="0"/>
          <w:bCs w:val="0"/>
          <w:sz w:val="24"/>
          <w:szCs w:val="24"/>
          <w:rtl/>
        </w:rPr>
        <w:t>ی</w:t>
      </w:r>
      <w:r w:rsidRPr="009F24E4">
        <w:rPr>
          <w:rFonts w:cs="B Mitra" w:hint="cs"/>
          <w:b w:val="0"/>
          <w:bCs w:val="0"/>
          <w:sz w:val="24"/>
          <w:szCs w:val="24"/>
          <w:rtl/>
        </w:rPr>
        <w:t>ن جر</w:t>
      </w:r>
      <w:r w:rsidR="00E11D84">
        <w:rPr>
          <w:rFonts w:cs="B Mitra" w:hint="cs"/>
          <w:b w:val="0"/>
          <w:bCs w:val="0"/>
          <w:sz w:val="24"/>
          <w:szCs w:val="24"/>
          <w:rtl/>
        </w:rPr>
        <w:t>ی</w:t>
      </w:r>
      <w:r w:rsidRPr="009F24E4">
        <w:rPr>
          <w:rFonts w:cs="B Mitra" w:hint="cs"/>
          <w:b w:val="0"/>
          <w:bCs w:val="0"/>
          <w:sz w:val="24"/>
          <w:szCs w:val="24"/>
          <w:rtl/>
        </w:rPr>
        <w:t xml:space="preserve">ان آن است </w:t>
      </w:r>
      <w:r w:rsidR="006C7271">
        <w:rPr>
          <w:rFonts w:cs="B Mitra" w:hint="cs"/>
          <w:b w:val="0"/>
          <w:bCs w:val="0"/>
          <w:sz w:val="24"/>
          <w:szCs w:val="24"/>
          <w:rtl/>
        </w:rPr>
        <w:t>ک</w:t>
      </w:r>
      <w:r w:rsidRPr="009F24E4">
        <w:rPr>
          <w:rFonts w:cs="B Mitra" w:hint="cs"/>
          <w:b w:val="0"/>
          <w:bCs w:val="0"/>
          <w:sz w:val="24"/>
          <w:szCs w:val="24"/>
          <w:rtl/>
        </w:rPr>
        <w:t>ه ترا</w:t>
      </w:r>
      <w:r w:rsidR="006C7271">
        <w:rPr>
          <w:rFonts w:cs="B Mitra" w:hint="cs"/>
          <w:b w:val="0"/>
          <w:bCs w:val="0"/>
          <w:sz w:val="24"/>
          <w:szCs w:val="24"/>
          <w:rtl/>
        </w:rPr>
        <w:t>ک</w:t>
      </w:r>
      <w:r w:rsidRPr="009F24E4">
        <w:rPr>
          <w:rFonts w:cs="B Mitra" w:hint="cs"/>
          <w:b w:val="0"/>
          <w:bCs w:val="0"/>
          <w:sz w:val="24"/>
          <w:szCs w:val="24"/>
          <w:rtl/>
        </w:rPr>
        <w:t>م بالا بر وجود تعداد ز</w:t>
      </w:r>
      <w:r w:rsidR="00E11D84">
        <w:rPr>
          <w:rFonts w:cs="B Mitra" w:hint="cs"/>
          <w:b w:val="0"/>
          <w:bCs w:val="0"/>
          <w:sz w:val="24"/>
          <w:szCs w:val="24"/>
          <w:rtl/>
        </w:rPr>
        <w:t>ی</w:t>
      </w:r>
      <w:r w:rsidRPr="009F24E4">
        <w:rPr>
          <w:rFonts w:cs="B Mitra" w:hint="cs"/>
          <w:b w:val="0"/>
          <w:bCs w:val="0"/>
          <w:sz w:val="24"/>
          <w:szCs w:val="24"/>
          <w:rtl/>
        </w:rPr>
        <w:t>اد</w:t>
      </w:r>
      <w:r w:rsidR="00E11D84">
        <w:rPr>
          <w:rFonts w:cs="B Mitra" w:hint="cs"/>
          <w:b w:val="0"/>
          <w:bCs w:val="0"/>
          <w:sz w:val="24"/>
          <w:szCs w:val="24"/>
          <w:rtl/>
        </w:rPr>
        <w:t>ی</w:t>
      </w:r>
      <w:r w:rsidRPr="009F24E4">
        <w:rPr>
          <w:rFonts w:cs="B Mitra" w:hint="cs"/>
          <w:b w:val="0"/>
          <w:bCs w:val="0"/>
          <w:sz w:val="24"/>
          <w:szCs w:val="24"/>
          <w:rtl/>
        </w:rPr>
        <w:t xml:space="preserve"> سازمان همش</w:t>
      </w:r>
      <w:r w:rsidR="006C7271">
        <w:rPr>
          <w:rFonts w:cs="B Mitra" w:hint="cs"/>
          <w:b w:val="0"/>
          <w:bCs w:val="0"/>
          <w:sz w:val="24"/>
          <w:szCs w:val="24"/>
          <w:rtl/>
        </w:rPr>
        <w:t>ک</w:t>
      </w:r>
      <w:r w:rsidRPr="009F24E4">
        <w:rPr>
          <w:rFonts w:cs="B Mitra" w:hint="cs"/>
          <w:b w:val="0"/>
          <w:bCs w:val="0"/>
          <w:sz w:val="24"/>
          <w:szCs w:val="24"/>
          <w:rtl/>
        </w:rPr>
        <w:t>ل و مربوط دلالت دارد و به ا</w:t>
      </w:r>
      <w:r w:rsidR="00E11D84">
        <w:rPr>
          <w:rFonts w:cs="B Mitra" w:hint="cs"/>
          <w:b w:val="0"/>
          <w:bCs w:val="0"/>
          <w:sz w:val="24"/>
          <w:szCs w:val="24"/>
          <w:rtl/>
        </w:rPr>
        <w:t>ی</w:t>
      </w:r>
      <w:r w:rsidRPr="009F24E4">
        <w:rPr>
          <w:rFonts w:cs="B Mitra" w:hint="cs"/>
          <w:b w:val="0"/>
          <w:bCs w:val="0"/>
          <w:sz w:val="24"/>
          <w:szCs w:val="24"/>
          <w:rtl/>
        </w:rPr>
        <w:t>ن ترت</w:t>
      </w:r>
      <w:r w:rsidR="00E11D84">
        <w:rPr>
          <w:rFonts w:cs="B Mitra" w:hint="cs"/>
          <w:b w:val="0"/>
          <w:bCs w:val="0"/>
          <w:sz w:val="24"/>
          <w:szCs w:val="24"/>
          <w:rtl/>
        </w:rPr>
        <w:t>ی</w:t>
      </w:r>
      <w:r w:rsidRPr="009F24E4">
        <w:rPr>
          <w:rFonts w:cs="B Mitra" w:hint="cs"/>
          <w:b w:val="0"/>
          <w:bCs w:val="0"/>
          <w:sz w:val="24"/>
          <w:szCs w:val="24"/>
          <w:rtl/>
        </w:rPr>
        <w:t>ب مردم به ا</w:t>
      </w:r>
      <w:r w:rsidR="00E11D84">
        <w:rPr>
          <w:rFonts w:cs="B Mitra" w:hint="cs"/>
          <w:b w:val="0"/>
          <w:bCs w:val="0"/>
          <w:sz w:val="24"/>
          <w:szCs w:val="24"/>
          <w:rtl/>
        </w:rPr>
        <w:t>ی</w:t>
      </w:r>
      <w:r w:rsidRPr="009F24E4">
        <w:rPr>
          <w:rFonts w:cs="B Mitra" w:hint="cs"/>
          <w:b w:val="0"/>
          <w:bCs w:val="0"/>
          <w:sz w:val="24"/>
          <w:szCs w:val="24"/>
          <w:rtl/>
        </w:rPr>
        <w:t>ن ش</w:t>
      </w:r>
      <w:r w:rsidR="006C7271">
        <w:rPr>
          <w:rFonts w:cs="B Mitra" w:hint="cs"/>
          <w:b w:val="0"/>
          <w:bCs w:val="0"/>
          <w:sz w:val="24"/>
          <w:szCs w:val="24"/>
          <w:rtl/>
        </w:rPr>
        <w:t>ک</w:t>
      </w:r>
      <w:r w:rsidRPr="009F24E4">
        <w:rPr>
          <w:rFonts w:cs="B Mitra" w:hint="cs"/>
          <w:b w:val="0"/>
          <w:bCs w:val="0"/>
          <w:sz w:val="24"/>
          <w:szCs w:val="24"/>
          <w:rtl/>
        </w:rPr>
        <w:t>ل سازمان</w:t>
      </w:r>
      <w:r w:rsidR="00E11D84">
        <w:rPr>
          <w:rFonts w:cs="B Mitra" w:hint="cs"/>
          <w:b w:val="0"/>
          <w:bCs w:val="0"/>
          <w:sz w:val="24"/>
          <w:szCs w:val="24"/>
          <w:rtl/>
        </w:rPr>
        <w:t>ی</w:t>
      </w:r>
      <w:r w:rsidRPr="009F24E4">
        <w:rPr>
          <w:rFonts w:cs="B Mitra" w:hint="cs"/>
          <w:b w:val="0"/>
          <w:bCs w:val="0"/>
          <w:sz w:val="24"/>
          <w:szCs w:val="24"/>
          <w:rtl/>
        </w:rPr>
        <w:t xml:space="preserve"> عادت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 xml:space="preserve">نند.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افزا</w:t>
      </w:r>
      <w:r w:rsidR="00E11D84">
        <w:rPr>
          <w:rFonts w:cs="B Mitra" w:hint="cs"/>
          <w:b w:val="0"/>
          <w:bCs w:val="0"/>
          <w:sz w:val="24"/>
          <w:szCs w:val="24"/>
          <w:rtl/>
        </w:rPr>
        <w:t>ی</w:t>
      </w:r>
      <w:r w:rsidRPr="009F24E4">
        <w:rPr>
          <w:rFonts w:cs="B Mitra" w:hint="cs"/>
          <w:b w:val="0"/>
          <w:bCs w:val="0"/>
          <w:sz w:val="24"/>
          <w:szCs w:val="24"/>
          <w:rtl/>
        </w:rPr>
        <w:t>ش نرخ ا</w:t>
      </w:r>
      <w:r w:rsidR="00E11D84">
        <w:rPr>
          <w:rFonts w:cs="B Mitra" w:hint="cs"/>
          <w:b w:val="0"/>
          <w:bCs w:val="0"/>
          <w:sz w:val="24"/>
          <w:szCs w:val="24"/>
          <w:rtl/>
        </w:rPr>
        <w:t>ی</w:t>
      </w:r>
      <w:r w:rsidRPr="009F24E4">
        <w:rPr>
          <w:rFonts w:cs="B Mitra" w:hint="cs"/>
          <w:b w:val="0"/>
          <w:bCs w:val="0"/>
          <w:sz w:val="24"/>
          <w:szCs w:val="24"/>
          <w:rtl/>
        </w:rPr>
        <w:t>جاد همراه با افزا</w:t>
      </w:r>
      <w:r w:rsidR="00E11D84">
        <w:rPr>
          <w:rFonts w:cs="B Mitra" w:hint="cs"/>
          <w:b w:val="0"/>
          <w:bCs w:val="0"/>
          <w:sz w:val="24"/>
          <w:szCs w:val="24"/>
          <w:rtl/>
        </w:rPr>
        <w:t>ی</w:t>
      </w:r>
      <w:r w:rsidRPr="009F24E4">
        <w:rPr>
          <w:rFonts w:cs="B Mitra" w:hint="cs"/>
          <w:b w:val="0"/>
          <w:bCs w:val="0"/>
          <w:sz w:val="24"/>
          <w:szCs w:val="24"/>
          <w:rtl/>
        </w:rPr>
        <w:t xml:space="preserve">ش تعداد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مجموعه را م</w:t>
      </w:r>
      <w:r w:rsidR="00E11D84">
        <w:rPr>
          <w:rFonts w:cs="B Mitra" w:hint="cs"/>
          <w:b w:val="0"/>
          <w:bCs w:val="0"/>
          <w:sz w:val="24"/>
          <w:szCs w:val="24"/>
          <w:rtl/>
        </w:rPr>
        <w:t>ی</w:t>
      </w:r>
      <w:r w:rsidRPr="009F24E4">
        <w:rPr>
          <w:rFonts w:cs="B Mitra" w:hint="cs"/>
          <w:b w:val="0"/>
          <w:bCs w:val="0"/>
          <w:sz w:val="24"/>
          <w:szCs w:val="24"/>
          <w:rtl/>
        </w:rPr>
        <w:t>‌توان به تجربه فزا</w:t>
      </w:r>
      <w:r w:rsidR="00E11D84">
        <w:rPr>
          <w:rFonts w:cs="B Mitra" w:hint="cs"/>
          <w:b w:val="0"/>
          <w:bCs w:val="0"/>
          <w:sz w:val="24"/>
          <w:szCs w:val="24"/>
          <w:rtl/>
        </w:rPr>
        <w:t>ی</w:t>
      </w:r>
      <w:r w:rsidRPr="009F24E4">
        <w:rPr>
          <w:rFonts w:cs="B Mitra" w:hint="cs"/>
          <w:b w:val="0"/>
          <w:bCs w:val="0"/>
          <w:sz w:val="24"/>
          <w:szCs w:val="24"/>
          <w:rtl/>
        </w:rPr>
        <w:t>نده‌ا</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مردم در اثر آشنا</w:t>
      </w:r>
      <w:r w:rsidR="00E11D84">
        <w:rPr>
          <w:rFonts w:cs="B Mitra" w:hint="cs"/>
          <w:b w:val="0"/>
          <w:bCs w:val="0"/>
          <w:sz w:val="24"/>
          <w:szCs w:val="24"/>
          <w:rtl/>
        </w:rPr>
        <w:t>یی</w:t>
      </w:r>
      <w:r w:rsidRPr="009F24E4">
        <w:rPr>
          <w:rFonts w:cs="B Mitra" w:hint="cs"/>
          <w:b w:val="0"/>
          <w:bCs w:val="0"/>
          <w:sz w:val="24"/>
          <w:szCs w:val="24"/>
          <w:rtl/>
        </w:rPr>
        <w:t xml:space="preserve"> با گونه‌ها</w:t>
      </w:r>
      <w:r w:rsidR="00E11D84">
        <w:rPr>
          <w:rFonts w:cs="B Mitra" w:hint="cs"/>
          <w:b w:val="0"/>
          <w:bCs w:val="0"/>
          <w:sz w:val="24"/>
          <w:szCs w:val="24"/>
          <w:rtl/>
        </w:rPr>
        <w:t>ی</w:t>
      </w:r>
      <w:r w:rsidRPr="009F24E4">
        <w:rPr>
          <w:rFonts w:cs="B Mitra" w:hint="cs"/>
          <w:b w:val="0"/>
          <w:bCs w:val="0"/>
          <w:sz w:val="24"/>
          <w:szCs w:val="24"/>
          <w:rtl/>
        </w:rPr>
        <w:t xml:space="preserve"> متعدد سازمان</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سب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 xml:space="preserve">نند نسبت داد. انحلال </w:t>
      </w:r>
      <w:r w:rsidR="00E11D84">
        <w:rPr>
          <w:rFonts w:cs="B Mitra" w:hint="cs"/>
          <w:b w:val="0"/>
          <w:bCs w:val="0"/>
          <w:sz w:val="24"/>
          <w:szCs w:val="24"/>
          <w:rtl/>
        </w:rPr>
        <w:t>ی</w:t>
      </w:r>
      <w:r w:rsidRPr="009F24E4">
        <w:rPr>
          <w:rFonts w:cs="B Mitra" w:hint="cs"/>
          <w:b w:val="0"/>
          <w:bCs w:val="0"/>
          <w:sz w:val="24"/>
          <w:szCs w:val="24"/>
          <w:rtl/>
        </w:rPr>
        <w:t xml:space="preserve">ا </w:t>
      </w:r>
      <w:r w:rsidR="00EB6A28" w:rsidRPr="009F24E4">
        <w:rPr>
          <w:rFonts w:cs="B Mitra"/>
          <w:b w:val="0"/>
          <w:bCs w:val="0"/>
          <w:sz w:val="24"/>
          <w:szCs w:val="24"/>
          <w:rtl/>
        </w:rPr>
        <w:t>«</w:t>
      </w:r>
      <w:r w:rsidRPr="009F24E4">
        <w:rPr>
          <w:rFonts w:cs="B Mitra" w:hint="cs"/>
          <w:b w:val="0"/>
          <w:bCs w:val="0"/>
          <w:sz w:val="24"/>
          <w:szCs w:val="24"/>
          <w:rtl/>
        </w:rPr>
        <w:t>مرگ و م</w:t>
      </w:r>
      <w:r w:rsidR="00E11D84">
        <w:rPr>
          <w:rFonts w:cs="B Mitra" w:hint="cs"/>
          <w:b w:val="0"/>
          <w:bCs w:val="0"/>
          <w:sz w:val="24"/>
          <w:szCs w:val="24"/>
          <w:rtl/>
        </w:rPr>
        <w:t>ی</w:t>
      </w:r>
      <w:r w:rsidRPr="009F24E4">
        <w:rPr>
          <w:rFonts w:cs="B Mitra" w:hint="cs"/>
          <w:b w:val="0"/>
          <w:bCs w:val="0"/>
          <w:sz w:val="24"/>
          <w:szCs w:val="24"/>
          <w:rtl/>
        </w:rPr>
        <w:t>ر</w:t>
      </w:r>
      <w:r w:rsidR="00EB6A28" w:rsidRPr="009F24E4">
        <w:rPr>
          <w:rFonts w:cs="B Mitra"/>
          <w:b w:val="0"/>
          <w:bCs w:val="0"/>
          <w:sz w:val="24"/>
          <w:szCs w:val="24"/>
          <w:rtl/>
        </w:rPr>
        <w:t>»</w:t>
      </w:r>
      <w:r w:rsidRPr="009F24E4">
        <w:rPr>
          <w:rFonts w:cs="B Mitra" w:hint="cs"/>
          <w:b w:val="0"/>
          <w:bCs w:val="0"/>
          <w:sz w:val="24"/>
          <w:szCs w:val="24"/>
          <w:rtl/>
        </w:rPr>
        <w:t xml:space="preserve"> </w:t>
      </w:r>
      <w:r w:rsidR="00FB7E23" w:rsidRPr="009F24E4">
        <w:rPr>
          <w:rFonts w:cs="B Mitra"/>
          <w:b w:val="0"/>
          <w:bCs w:val="0"/>
          <w:sz w:val="24"/>
          <w:szCs w:val="24"/>
          <w:rtl/>
        </w:rPr>
        <w:t>آن‌ها</w:t>
      </w:r>
      <w:r w:rsidRPr="009F24E4">
        <w:rPr>
          <w:rFonts w:cs="B Mitra" w:hint="cs"/>
          <w:b w:val="0"/>
          <w:bCs w:val="0"/>
          <w:sz w:val="24"/>
          <w:szCs w:val="24"/>
          <w:rtl/>
        </w:rPr>
        <w:t xml:space="preserve"> سو</w:t>
      </w:r>
      <w:r w:rsidR="00E11D84">
        <w:rPr>
          <w:rFonts w:cs="B Mitra" w:hint="cs"/>
          <w:b w:val="0"/>
          <w:bCs w:val="0"/>
          <w:sz w:val="24"/>
          <w:szCs w:val="24"/>
          <w:rtl/>
        </w:rPr>
        <w:t>ی</w:t>
      </w:r>
      <w:r w:rsidRPr="009F24E4">
        <w:rPr>
          <w:rFonts w:cs="B Mitra" w:hint="cs"/>
          <w:b w:val="0"/>
          <w:bCs w:val="0"/>
          <w:sz w:val="24"/>
          <w:szCs w:val="24"/>
          <w:rtl/>
        </w:rPr>
        <w:t xml:space="preserve"> د</w:t>
      </w:r>
      <w:r w:rsidR="00E11D84">
        <w:rPr>
          <w:rFonts w:cs="B Mitra" w:hint="cs"/>
          <w:b w:val="0"/>
          <w:bCs w:val="0"/>
          <w:sz w:val="24"/>
          <w:szCs w:val="24"/>
          <w:rtl/>
        </w:rPr>
        <w:t>ی</w:t>
      </w:r>
      <w:r w:rsidRPr="009F24E4">
        <w:rPr>
          <w:rFonts w:cs="B Mitra" w:hint="cs"/>
          <w:b w:val="0"/>
          <w:bCs w:val="0"/>
          <w:sz w:val="24"/>
          <w:szCs w:val="24"/>
          <w:rtl/>
        </w:rPr>
        <w:t>گر ماجرا است. با بالا رفتن شمار عناصر تش</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ل دهنده مجموعه سازمان</w:t>
      </w:r>
      <w:r w:rsidR="00E11D84">
        <w:rPr>
          <w:rFonts w:cs="B Mitra" w:hint="cs"/>
          <w:b w:val="0"/>
          <w:bCs w:val="0"/>
          <w:sz w:val="24"/>
          <w:szCs w:val="24"/>
          <w:rtl/>
        </w:rPr>
        <w:t>ی</w:t>
      </w:r>
      <w:r w:rsidRPr="009F24E4">
        <w:rPr>
          <w:rFonts w:cs="B Mitra" w:hint="cs"/>
          <w:b w:val="0"/>
          <w:bCs w:val="0"/>
          <w:sz w:val="24"/>
          <w:szCs w:val="24"/>
          <w:rtl/>
        </w:rPr>
        <w:t xml:space="preserve"> ابتدا معدود</w:t>
      </w:r>
      <w:r w:rsidR="00E11D84">
        <w:rPr>
          <w:rFonts w:cs="B Mitra" w:hint="cs"/>
          <w:b w:val="0"/>
          <w:bCs w:val="0"/>
          <w:sz w:val="24"/>
          <w:szCs w:val="24"/>
          <w:rtl/>
        </w:rPr>
        <w:t>ی</w:t>
      </w:r>
      <w:r w:rsidRPr="009F24E4">
        <w:rPr>
          <w:rFonts w:cs="B Mitra" w:hint="cs"/>
          <w:b w:val="0"/>
          <w:bCs w:val="0"/>
          <w:sz w:val="24"/>
          <w:szCs w:val="24"/>
          <w:rtl/>
        </w:rPr>
        <w:t xml:space="preserve"> سازمان‌ها منحل م</w:t>
      </w:r>
      <w:r w:rsidR="00E11D84">
        <w:rPr>
          <w:rFonts w:cs="B Mitra" w:hint="cs"/>
          <w:b w:val="0"/>
          <w:bCs w:val="0"/>
          <w:sz w:val="24"/>
          <w:szCs w:val="24"/>
          <w:rtl/>
        </w:rPr>
        <w:t>ی</w:t>
      </w:r>
      <w:r w:rsidRPr="009F24E4">
        <w:rPr>
          <w:rFonts w:cs="B Mitra" w:hint="cs"/>
          <w:b w:val="0"/>
          <w:bCs w:val="0"/>
          <w:sz w:val="24"/>
          <w:szCs w:val="24"/>
          <w:rtl/>
        </w:rPr>
        <w:t>‌شوند و سپس تعداد از گود خارج شوندگان افزا</w:t>
      </w:r>
      <w:r w:rsidR="00E11D84">
        <w:rPr>
          <w:rFonts w:cs="B Mitra" w:hint="cs"/>
          <w:b w:val="0"/>
          <w:bCs w:val="0"/>
          <w:sz w:val="24"/>
          <w:szCs w:val="24"/>
          <w:rtl/>
        </w:rPr>
        <w:t>ی</w:t>
      </w:r>
      <w:r w:rsidRPr="009F24E4">
        <w:rPr>
          <w:rFonts w:cs="B Mitra" w:hint="cs"/>
          <w:b w:val="0"/>
          <w:bCs w:val="0"/>
          <w:sz w:val="24"/>
          <w:szCs w:val="24"/>
          <w:rtl/>
        </w:rPr>
        <w:t>ش م</w:t>
      </w:r>
      <w:r w:rsidR="00E11D84">
        <w:rPr>
          <w:rFonts w:cs="B Mitra" w:hint="cs"/>
          <w:b w:val="0"/>
          <w:bCs w:val="0"/>
          <w:sz w:val="24"/>
          <w:szCs w:val="24"/>
          <w:rtl/>
        </w:rPr>
        <w:t>ی</w:t>
      </w:r>
      <w:r w:rsidRPr="009F24E4">
        <w:rPr>
          <w:rFonts w:cs="B Mitra" w:hint="cs"/>
          <w:b w:val="0"/>
          <w:bCs w:val="0"/>
          <w:sz w:val="24"/>
          <w:szCs w:val="24"/>
          <w:rtl/>
        </w:rPr>
        <w:t>‌</w:t>
      </w:r>
      <w:r w:rsidR="00E11D84">
        <w:rPr>
          <w:rFonts w:cs="B Mitra" w:hint="cs"/>
          <w:b w:val="0"/>
          <w:bCs w:val="0"/>
          <w:sz w:val="24"/>
          <w:szCs w:val="24"/>
          <w:rtl/>
        </w:rPr>
        <w:t>ی</w:t>
      </w:r>
      <w:r w:rsidRPr="009F24E4">
        <w:rPr>
          <w:rFonts w:cs="B Mitra" w:hint="cs"/>
          <w:b w:val="0"/>
          <w:bCs w:val="0"/>
          <w:sz w:val="24"/>
          <w:szCs w:val="24"/>
          <w:rtl/>
        </w:rPr>
        <w:t xml:space="preserve">ابد.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قدمت و اندازه سازمان‌ها ن</w:t>
      </w:r>
      <w:r w:rsidR="00E11D84">
        <w:rPr>
          <w:rFonts w:cs="B Mitra" w:hint="cs"/>
          <w:b w:val="0"/>
          <w:bCs w:val="0"/>
          <w:sz w:val="24"/>
          <w:szCs w:val="24"/>
          <w:rtl/>
        </w:rPr>
        <w:t>ی</w:t>
      </w:r>
      <w:r w:rsidRPr="009F24E4">
        <w:rPr>
          <w:rFonts w:cs="B Mitra" w:hint="cs"/>
          <w:b w:val="0"/>
          <w:bCs w:val="0"/>
          <w:sz w:val="24"/>
          <w:szCs w:val="24"/>
          <w:rtl/>
        </w:rPr>
        <w:t>ز بر مرگ و م</w:t>
      </w:r>
      <w:r w:rsidR="00E11D84">
        <w:rPr>
          <w:rFonts w:cs="B Mitra" w:hint="cs"/>
          <w:b w:val="0"/>
          <w:bCs w:val="0"/>
          <w:sz w:val="24"/>
          <w:szCs w:val="24"/>
          <w:rtl/>
        </w:rPr>
        <w:t>ی</w:t>
      </w:r>
      <w:r w:rsidRPr="009F24E4">
        <w:rPr>
          <w:rFonts w:cs="B Mitra" w:hint="cs"/>
          <w:b w:val="0"/>
          <w:bCs w:val="0"/>
          <w:sz w:val="24"/>
          <w:szCs w:val="24"/>
          <w:rtl/>
        </w:rPr>
        <w:t xml:space="preserve">ر </w:t>
      </w:r>
      <w:r w:rsidR="00FB7E23" w:rsidRPr="009F24E4">
        <w:rPr>
          <w:rFonts w:cs="B Mitra"/>
          <w:b w:val="0"/>
          <w:bCs w:val="0"/>
          <w:sz w:val="24"/>
          <w:szCs w:val="24"/>
          <w:rtl/>
        </w:rPr>
        <w:t>آن‌ها</w:t>
      </w:r>
      <w:r w:rsidRPr="009F24E4">
        <w:rPr>
          <w:rFonts w:cs="B Mitra" w:hint="cs"/>
          <w:b w:val="0"/>
          <w:bCs w:val="0"/>
          <w:sz w:val="24"/>
          <w:szCs w:val="24"/>
          <w:rtl/>
        </w:rPr>
        <w:t xml:space="preserve"> اثر م</w:t>
      </w:r>
      <w:r w:rsidR="00E11D84">
        <w:rPr>
          <w:rFonts w:cs="B Mitra" w:hint="cs"/>
          <w:b w:val="0"/>
          <w:bCs w:val="0"/>
          <w:sz w:val="24"/>
          <w:szCs w:val="24"/>
          <w:rtl/>
        </w:rPr>
        <w:t>ی</w:t>
      </w:r>
      <w:r w:rsidRPr="009F24E4">
        <w:rPr>
          <w:rFonts w:cs="B Mitra" w:hint="cs"/>
          <w:b w:val="0"/>
          <w:bCs w:val="0"/>
          <w:sz w:val="24"/>
          <w:szCs w:val="24"/>
          <w:rtl/>
        </w:rPr>
        <w:t>‌گذارد. هانان و فر</w:t>
      </w:r>
      <w:r w:rsidR="00E11D84">
        <w:rPr>
          <w:rFonts w:cs="B Mitra" w:hint="cs"/>
          <w:b w:val="0"/>
          <w:bCs w:val="0"/>
          <w:sz w:val="24"/>
          <w:szCs w:val="24"/>
          <w:rtl/>
        </w:rPr>
        <w:t>ی</w:t>
      </w:r>
      <w:r w:rsidRPr="009F24E4">
        <w:rPr>
          <w:rFonts w:cs="B Mitra" w:hint="cs"/>
          <w:b w:val="0"/>
          <w:bCs w:val="0"/>
          <w:sz w:val="24"/>
          <w:szCs w:val="24"/>
          <w:rtl/>
        </w:rPr>
        <w:t>من با د</w:t>
      </w:r>
      <w:r w:rsidR="00E11D84">
        <w:rPr>
          <w:rFonts w:cs="B Mitra" w:hint="cs"/>
          <w:b w:val="0"/>
          <w:bCs w:val="0"/>
          <w:sz w:val="24"/>
          <w:szCs w:val="24"/>
          <w:rtl/>
        </w:rPr>
        <w:t>ی</w:t>
      </w:r>
      <w:r w:rsidRPr="009F24E4">
        <w:rPr>
          <w:rFonts w:cs="B Mitra" w:hint="cs"/>
          <w:b w:val="0"/>
          <w:bCs w:val="0"/>
          <w:sz w:val="24"/>
          <w:szCs w:val="24"/>
          <w:rtl/>
        </w:rPr>
        <w:t>دگاه‌ها</w:t>
      </w:r>
      <w:r w:rsidR="00E11D84">
        <w:rPr>
          <w:rFonts w:cs="B Mitra" w:hint="cs"/>
          <w:b w:val="0"/>
          <w:bCs w:val="0"/>
          <w:sz w:val="24"/>
          <w:szCs w:val="24"/>
          <w:rtl/>
        </w:rPr>
        <w:t>یی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به سازمان‌ها</w:t>
      </w:r>
      <w:r w:rsidR="00E11D84">
        <w:rPr>
          <w:rFonts w:cs="B Mitra" w:hint="cs"/>
          <w:b w:val="0"/>
          <w:bCs w:val="0"/>
          <w:sz w:val="24"/>
          <w:szCs w:val="24"/>
          <w:rtl/>
        </w:rPr>
        <w:t>ی</w:t>
      </w:r>
      <w:r w:rsidRPr="009F24E4">
        <w:rPr>
          <w:rFonts w:cs="B Mitra" w:hint="cs"/>
          <w:b w:val="0"/>
          <w:bCs w:val="0"/>
          <w:sz w:val="24"/>
          <w:szCs w:val="24"/>
          <w:rtl/>
        </w:rPr>
        <w:t xml:space="preserve"> جد</w:t>
      </w:r>
      <w:r w:rsidR="00E11D84">
        <w:rPr>
          <w:rFonts w:cs="B Mitra" w:hint="cs"/>
          <w:b w:val="0"/>
          <w:bCs w:val="0"/>
          <w:sz w:val="24"/>
          <w:szCs w:val="24"/>
          <w:rtl/>
        </w:rPr>
        <w:t>ی</w:t>
      </w:r>
      <w:r w:rsidRPr="009F24E4">
        <w:rPr>
          <w:rFonts w:cs="B Mitra" w:hint="cs"/>
          <w:b w:val="0"/>
          <w:bCs w:val="0"/>
          <w:sz w:val="24"/>
          <w:szCs w:val="24"/>
          <w:rtl/>
        </w:rPr>
        <w:t>د توص</w:t>
      </w:r>
      <w:r w:rsidR="00E11D84">
        <w:rPr>
          <w:rFonts w:cs="B Mitra" w:hint="cs"/>
          <w:b w:val="0"/>
          <w:bCs w:val="0"/>
          <w:sz w:val="24"/>
          <w:szCs w:val="24"/>
          <w:rtl/>
        </w:rPr>
        <w:t>ی</w:t>
      </w:r>
      <w:r w:rsidRPr="009F24E4">
        <w:rPr>
          <w:rFonts w:cs="B Mitra" w:hint="cs"/>
          <w:b w:val="0"/>
          <w:bCs w:val="0"/>
          <w:sz w:val="24"/>
          <w:szCs w:val="24"/>
          <w:rtl/>
        </w:rPr>
        <w:t>ه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نند در موضع تغ</w:t>
      </w:r>
      <w:r w:rsidR="00E11D84">
        <w:rPr>
          <w:rFonts w:cs="B Mitra" w:hint="cs"/>
          <w:b w:val="0"/>
          <w:bCs w:val="0"/>
          <w:sz w:val="24"/>
          <w:szCs w:val="24"/>
          <w:rtl/>
        </w:rPr>
        <w:t>یی</w:t>
      </w:r>
      <w:r w:rsidRPr="009F24E4">
        <w:rPr>
          <w:rFonts w:cs="B Mitra" w:hint="cs"/>
          <w:b w:val="0"/>
          <w:bCs w:val="0"/>
          <w:sz w:val="24"/>
          <w:szCs w:val="24"/>
          <w:rtl/>
        </w:rPr>
        <w:t>ر و نوآور</w:t>
      </w:r>
      <w:r w:rsidR="00E11D84">
        <w:rPr>
          <w:rFonts w:cs="B Mitra" w:hint="cs"/>
          <w:b w:val="0"/>
          <w:bCs w:val="0"/>
          <w:sz w:val="24"/>
          <w:szCs w:val="24"/>
          <w:rtl/>
        </w:rPr>
        <w:t>ی</w:t>
      </w:r>
      <w:r w:rsidRPr="009F24E4">
        <w:rPr>
          <w:rFonts w:cs="B Mitra" w:hint="cs"/>
          <w:b w:val="0"/>
          <w:bCs w:val="0"/>
          <w:sz w:val="24"/>
          <w:szCs w:val="24"/>
          <w:rtl/>
        </w:rPr>
        <w:t xml:space="preserve"> دائم</w:t>
      </w:r>
      <w:r w:rsidR="00E11D84">
        <w:rPr>
          <w:rFonts w:cs="B Mitra" w:hint="cs"/>
          <w:b w:val="0"/>
          <w:bCs w:val="0"/>
          <w:sz w:val="24"/>
          <w:szCs w:val="24"/>
          <w:rtl/>
        </w:rPr>
        <w:t>ی</w:t>
      </w:r>
      <w:r w:rsidRPr="009F24E4">
        <w:rPr>
          <w:rFonts w:cs="B Mitra" w:hint="cs"/>
          <w:b w:val="0"/>
          <w:bCs w:val="0"/>
          <w:sz w:val="24"/>
          <w:szCs w:val="24"/>
          <w:rtl/>
        </w:rPr>
        <w:t xml:space="preserve"> قرار گ</w:t>
      </w:r>
      <w:r w:rsidR="00E11D84">
        <w:rPr>
          <w:rFonts w:cs="B Mitra" w:hint="cs"/>
          <w:b w:val="0"/>
          <w:bCs w:val="0"/>
          <w:sz w:val="24"/>
          <w:szCs w:val="24"/>
          <w:rtl/>
        </w:rPr>
        <w:t>ی</w:t>
      </w:r>
      <w:r w:rsidRPr="009F24E4">
        <w:rPr>
          <w:rFonts w:cs="B Mitra" w:hint="cs"/>
          <w:b w:val="0"/>
          <w:bCs w:val="0"/>
          <w:sz w:val="24"/>
          <w:szCs w:val="24"/>
          <w:rtl/>
        </w:rPr>
        <w:t>رند، مخالفند. به نظر ا</w:t>
      </w:r>
      <w:r w:rsidR="00E11D84">
        <w:rPr>
          <w:rFonts w:cs="B Mitra" w:hint="cs"/>
          <w:b w:val="0"/>
          <w:bCs w:val="0"/>
          <w:sz w:val="24"/>
          <w:szCs w:val="24"/>
          <w:rtl/>
        </w:rPr>
        <w:t>ی</w:t>
      </w:r>
      <w:r w:rsidRPr="009F24E4">
        <w:rPr>
          <w:rFonts w:cs="B Mitra" w:hint="cs"/>
          <w:b w:val="0"/>
          <w:bCs w:val="0"/>
          <w:sz w:val="24"/>
          <w:szCs w:val="24"/>
          <w:rtl/>
        </w:rPr>
        <w:t>ن محققان ح</w:t>
      </w:r>
      <w:r w:rsidR="00E11D84">
        <w:rPr>
          <w:rFonts w:cs="B Mitra" w:hint="cs"/>
          <w:b w:val="0"/>
          <w:bCs w:val="0"/>
          <w:sz w:val="24"/>
          <w:szCs w:val="24"/>
          <w:rtl/>
        </w:rPr>
        <w:t>ی</w:t>
      </w:r>
      <w:r w:rsidRPr="009F24E4">
        <w:rPr>
          <w:rFonts w:cs="B Mitra" w:hint="cs"/>
          <w:b w:val="0"/>
          <w:bCs w:val="0"/>
          <w:sz w:val="24"/>
          <w:szCs w:val="24"/>
          <w:rtl/>
        </w:rPr>
        <w:t>ات سازمان‌ها با تضم</w:t>
      </w:r>
      <w:r w:rsidR="00E11D84">
        <w:rPr>
          <w:rFonts w:cs="B Mitra" w:hint="cs"/>
          <w:b w:val="0"/>
          <w:bCs w:val="0"/>
          <w:sz w:val="24"/>
          <w:szCs w:val="24"/>
          <w:rtl/>
        </w:rPr>
        <w:t>ی</w:t>
      </w:r>
      <w:r w:rsidRPr="009F24E4">
        <w:rPr>
          <w:rFonts w:cs="B Mitra" w:hint="cs"/>
          <w:b w:val="0"/>
          <w:bCs w:val="0"/>
          <w:sz w:val="24"/>
          <w:szCs w:val="24"/>
          <w:rtl/>
        </w:rPr>
        <w:t>ن عرضه‌</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الاها و خدمات</w:t>
      </w:r>
      <w:r w:rsidR="00E11D84">
        <w:rPr>
          <w:rFonts w:cs="B Mitra" w:hint="cs"/>
          <w:b w:val="0"/>
          <w:bCs w:val="0"/>
          <w:sz w:val="24"/>
          <w:szCs w:val="24"/>
          <w:rtl/>
        </w:rPr>
        <w:t>ی</w:t>
      </w:r>
      <w:r w:rsidRPr="009F24E4">
        <w:rPr>
          <w:rFonts w:cs="B Mitra" w:hint="cs"/>
          <w:b w:val="0"/>
          <w:bCs w:val="0"/>
          <w:sz w:val="24"/>
          <w:szCs w:val="24"/>
          <w:rtl/>
        </w:rPr>
        <w:t xml:space="preserve"> مطمئن و پاسخ‌گو</w:t>
      </w:r>
      <w:r w:rsidR="00E11D84">
        <w:rPr>
          <w:rFonts w:cs="B Mitra" w:hint="cs"/>
          <w:b w:val="0"/>
          <w:bCs w:val="0"/>
          <w:sz w:val="24"/>
          <w:szCs w:val="24"/>
          <w:rtl/>
        </w:rPr>
        <w:t>یی</w:t>
      </w:r>
      <w:r w:rsidRPr="009F24E4">
        <w:rPr>
          <w:rFonts w:cs="B Mitra" w:hint="cs"/>
          <w:b w:val="0"/>
          <w:bCs w:val="0"/>
          <w:sz w:val="24"/>
          <w:szCs w:val="24"/>
          <w:rtl/>
        </w:rPr>
        <w:t xml:space="preserve"> در برابر منابع در</w:t>
      </w:r>
      <w:r w:rsidR="00E11D84">
        <w:rPr>
          <w:rFonts w:cs="B Mitra" w:hint="cs"/>
          <w:b w:val="0"/>
          <w:bCs w:val="0"/>
          <w:sz w:val="24"/>
          <w:szCs w:val="24"/>
          <w:rtl/>
        </w:rPr>
        <w:t>ی</w:t>
      </w:r>
      <w:r w:rsidRPr="009F24E4">
        <w:rPr>
          <w:rFonts w:cs="B Mitra" w:hint="cs"/>
          <w:b w:val="0"/>
          <w:bCs w:val="0"/>
          <w:sz w:val="24"/>
          <w:szCs w:val="24"/>
          <w:rtl/>
        </w:rPr>
        <w:t>افت</w:t>
      </w:r>
      <w:r w:rsidR="00E11D84">
        <w:rPr>
          <w:rFonts w:cs="B Mitra" w:hint="cs"/>
          <w:b w:val="0"/>
          <w:bCs w:val="0"/>
          <w:sz w:val="24"/>
          <w:szCs w:val="24"/>
          <w:rtl/>
        </w:rPr>
        <w:t>ی</w:t>
      </w:r>
      <w:r w:rsidRPr="009F24E4">
        <w:rPr>
          <w:rFonts w:cs="B Mitra" w:hint="cs"/>
          <w:b w:val="0"/>
          <w:bCs w:val="0"/>
          <w:sz w:val="24"/>
          <w:szCs w:val="24"/>
          <w:rtl/>
        </w:rPr>
        <w:t xml:space="preserve"> ام</w:t>
      </w:r>
      <w:r w:rsidR="006C7271">
        <w:rPr>
          <w:rFonts w:cs="B Mitra" w:hint="cs"/>
          <w:b w:val="0"/>
          <w:bCs w:val="0"/>
          <w:sz w:val="24"/>
          <w:szCs w:val="24"/>
          <w:rtl/>
        </w:rPr>
        <w:t>ک</w:t>
      </w:r>
      <w:r w:rsidRPr="009F24E4">
        <w:rPr>
          <w:rFonts w:cs="B Mitra" w:hint="cs"/>
          <w:b w:val="0"/>
          <w:bCs w:val="0"/>
          <w:sz w:val="24"/>
          <w:szCs w:val="24"/>
          <w:rtl/>
        </w:rPr>
        <w:t>ان‌پذ</w:t>
      </w:r>
      <w:r w:rsidR="00E11D84">
        <w:rPr>
          <w:rFonts w:cs="B Mitra" w:hint="cs"/>
          <w:b w:val="0"/>
          <w:bCs w:val="0"/>
          <w:sz w:val="24"/>
          <w:szCs w:val="24"/>
          <w:rtl/>
        </w:rPr>
        <w:t>ی</w:t>
      </w:r>
      <w:r w:rsidRPr="009F24E4">
        <w:rPr>
          <w:rFonts w:cs="B Mitra" w:hint="cs"/>
          <w:b w:val="0"/>
          <w:bCs w:val="0"/>
          <w:sz w:val="24"/>
          <w:szCs w:val="24"/>
          <w:rtl/>
        </w:rPr>
        <w:t>ر است و تضم</w:t>
      </w:r>
      <w:r w:rsidR="00E11D84">
        <w:rPr>
          <w:rFonts w:cs="B Mitra" w:hint="cs"/>
          <w:b w:val="0"/>
          <w:bCs w:val="0"/>
          <w:sz w:val="24"/>
          <w:szCs w:val="24"/>
          <w:rtl/>
        </w:rPr>
        <w:t>ی</w:t>
      </w:r>
      <w:r w:rsidRPr="009F24E4">
        <w:rPr>
          <w:rFonts w:cs="B Mitra" w:hint="cs"/>
          <w:b w:val="0"/>
          <w:bCs w:val="0"/>
          <w:sz w:val="24"/>
          <w:szCs w:val="24"/>
          <w:rtl/>
        </w:rPr>
        <w:t>ن عرضه محصول به صورت</w:t>
      </w:r>
      <w:r w:rsidR="00E11D84">
        <w:rPr>
          <w:rFonts w:cs="B Mitra" w:hint="cs"/>
          <w:b w:val="0"/>
          <w:bCs w:val="0"/>
          <w:sz w:val="24"/>
          <w:szCs w:val="24"/>
          <w:rtl/>
        </w:rPr>
        <w:t>ی</w:t>
      </w:r>
      <w:r w:rsidRPr="009F24E4">
        <w:rPr>
          <w:rFonts w:cs="B Mitra" w:hint="cs"/>
          <w:b w:val="0"/>
          <w:bCs w:val="0"/>
          <w:sz w:val="24"/>
          <w:szCs w:val="24"/>
          <w:rtl/>
        </w:rPr>
        <w:t xml:space="preserve"> مطمئن و پاسخ‌گو</w:t>
      </w:r>
      <w:r w:rsidR="00E11D84">
        <w:rPr>
          <w:rFonts w:cs="B Mitra" w:hint="cs"/>
          <w:b w:val="0"/>
          <w:bCs w:val="0"/>
          <w:sz w:val="24"/>
          <w:szCs w:val="24"/>
          <w:rtl/>
        </w:rPr>
        <w:t>یی</w:t>
      </w:r>
      <w:r w:rsidRPr="009F24E4">
        <w:rPr>
          <w:rFonts w:cs="B Mitra" w:hint="cs"/>
          <w:b w:val="0"/>
          <w:bCs w:val="0"/>
          <w:sz w:val="24"/>
          <w:szCs w:val="24"/>
          <w:rtl/>
        </w:rPr>
        <w:t xml:space="preserve"> در قبال منابع ام</w:t>
      </w:r>
      <w:r w:rsidR="006C7271">
        <w:rPr>
          <w:rFonts w:cs="B Mitra" w:hint="cs"/>
          <w:b w:val="0"/>
          <w:bCs w:val="0"/>
          <w:sz w:val="24"/>
          <w:szCs w:val="24"/>
          <w:rtl/>
        </w:rPr>
        <w:t>ک</w:t>
      </w:r>
      <w:r w:rsidRPr="009F24E4">
        <w:rPr>
          <w:rFonts w:cs="B Mitra" w:hint="cs"/>
          <w:b w:val="0"/>
          <w:bCs w:val="0"/>
          <w:sz w:val="24"/>
          <w:szCs w:val="24"/>
          <w:rtl/>
        </w:rPr>
        <w:t>ان در</w:t>
      </w:r>
      <w:r w:rsidR="00E11D84">
        <w:rPr>
          <w:rFonts w:cs="B Mitra" w:hint="cs"/>
          <w:b w:val="0"/>
          <w:bCs w:val="0"/>
          <w:sz w:val="24"/>
          <w:szCs w:val="24"/>
          <w:rtl/>
        </w:rPr>
        <w:t>ی</w:t>
      </w:r>
      <w:r w:rsidRPr="009F24E4">
        <w:rPr>
          <w:rFonts w:cs="B Mitra" w:hint="cs"/>
          <w:b w:val="0"/>
          <w:bCs w:val="0"/>
          <w:sz w:val="24"/>
          <w:szCs w:val="24"/>
          <w:rtl/>
        </w:rPr>
        <w:t>افت</w:t>
      </w:r>
      <w:r w:rsidR="00E11D84">
        <w:rPr>
          <w:rFonts w:cs="B Mitra" w:hint="cs"/>
          <w:b w:val="0"/>
          <w:bCs w:val="0"/>
          <w:sz w:val="24"/>
          <w:szCs w:val="24"/>
          <w:rtl/>
        </w:rPr>
        <w:t>ی</w:t>
      </w:r>
      <w:r w:rsidRPr="009F24E4">
        <w:rPr>
          <w:rFonts w:cs="B Mitra" w:hint="cs"/>
          <w:b w:val="0"/>
          <w:bCs w:val="0"/>
          <w:sz w:val="24"/>
          <w:szCs w:val="24"/>
          <w:rtl/>
        </w:rPr>
        <w:t xml:space="preserve"> وقت</w:t>
      </w:r>
      <w:r w:rsidR="00E11D84">
        <w:rPr>
          <w:rFonts w:cs="B Mitra" w:hint="cs"/>
          <w:b w:val="0"/>
          <w:bCs w:val="0"/>
          <w:sz w:val="24"/>
          <w:szCs w:val="24"/>
          <w:rtl/>
        </w:rPr>
        <w:t>ی</w:t>
      </w:r>
      <w:r w:rsidRPr="009F24E4">
        <w:rPr>
          <w:rFonts w:cs="B Mitra" w:hint="cs"/>
          <w:b w:val="0"/>
          <w:bCs w:val="0"/>
          <w:sz w:val="24"/>
          <w:szCs w:val="24"/>
          <w:rtl/>
        </w:rPr>
        <w:t xml:space="preserve"> حاصل م</w:t>
      </w:r>
      <w:r w:rsidR="00E11D84">
        <w:rPr>
          <w:rFonts w:cs="B Mitra" w:hint="cs"/>
          <w:b w:val="0"/>
          <w:bCs w:val="0"/>
          <w:sz w:val="24"/>
          <w:szCs w:val="24"/>
          <w:rtl/>
        </w:rPr>
        <w:t>ی</w:t>
      </w:r>
      <w:r w:rsidRPr="009F24E4">
        <w:rPr>
          <w:rFonts w:cs="B Mitra" w:hint="cs"/>
          <w:b w:val="0"/>
          <w:bCs w:val="0"/>
          <w:sz w:val="24"/>
          <w:szCs w:val="24"/>
          <w:rtl/>
        </w:rPr>
        <w:t xml:space="preserve">‌شود </w:t>
      </w:r>
      <w:r w:rsidR="006C7271">
        <w:rPr>
          <w:rFonts w:cs="B Mitra" w:hint="cs"/>
          <w:b w:val="0"/>
          <w:bCs w:val="0"/>
          <w:sz w:val="24"/>
          <w:szCs w:val="24"/>
          <w:rtl/>
        </w:rPr>
        <w:t>ک</w:t>
      </w:r>
      <w:r w:rsidRPr="009F24E4">
        <w:rPr>
          <w:rFonts w:cs="B Mitra" w:hint="cs"/>
          <w:b w:val="0"/>
          <w:bCs w:val="0"/>
          <w:sz w:val="24"/>
          <w:szCs w:val="24"/>
          <w:rtl/>
        </w:rPr>
        <w:t>ه سازمان هر چه جاافتاده‌تر (نهاد</w:t>
      </w:r>
      <w:r w:rsidR="00E11D84">
        <w:rPr>
          <w:rFonts w:cs="B Mitra" w:hint="cs"/>
          <w:b w:val="0"/>
          <w:bCs w:val="0"/>
          <w:sz w:val="24"/>
          <w:szCs w:val="24"/>
          <w:rtl/>
        </w:rPr>
        <w:t>ی</w:t>
      </w:r>
      <w:r w:rsidRPr="009F24E4">
        <w:rPr>
          <w:rFonts w:cs="B Mitra" w:hint="cs"/>
          <w:b w:val="0"/>
          <w:bCs w:val="0"/>
          <w:sz w:val="24"/>
          <w:szCs w:val="24"/>
          <w:rtl/>
        </w:rPr>
        <w:t>نه‌تر) و باثبات‌تر شود. به هم</w:t>
      </w:r>
      <w:r w:rsidR="00E11D84">
        <w:rPr>
          <w:rFonts w:cs="B Mitra" w:hint="cs"/>
          <w:b w:val="0"/>
          <w:bCs w:val="0"/>
          <w:sz w:val="24"/>
          <w:szCs w:val="24"/>
          <w:rtl/>
        </w:rPr>
        <w:t>ی</w:t>
      </w:r>
      <w:r w:rsidRPr="009F24E4">
        <w:rPr>
          <w:rFonts w:cs="B Mitra" w:hint="cs"/>
          <w:b w:val="0"/>
          <w:bCs w:val="0"/>
          <w:sz w:val="24"/>
          <w:szCs w:val="24"/>
          <w:rtl/>
        </w:rPr>
        <w:t>ن جهت آمار مرگ و م</w:t>
      </w:r>
      <w:r w:rsidR="00E11D84">
        <w:rPr>
          <w:rFonts w:cs="B Mitra" w:hint="cs"/>
          <w:b w:val="0"/>
          <w:bCs w:val="0"/>
          <w:sz w:val="24"/>
          <w:szCs w:val="24"/>
          <w:rtl/>
        </w:rPr>
        <w:t>ی</w:t>
      </w:r>
      <w:r w:rsidRPr="009F24E4">
        <w:rPr>
          <w:rFonts w:cs="B Mitra" w:hint="cs"/>
          <w:b w:val="0"/>
          <w:bCs w:val="0"/>
          <w:sz w:val="24"/>
          <w:szCs w:val="24"/>
          <w:rtl/>
        </w:rPr>
        <w:t>ر در م</w:t>
      </w:r>
      <w:r w:rsidR="00E11D84">
        <w:rPr>
          <w:rFonts w:cs="B Mitra" w:hint="cs"/>
          <w:b w:val="0"/>
          <w:bCs w:val="0"/>
          <w:sz w:val="24"/>
          <w:szCs w:val="24"/>
          <w:rtl/>
        </w:rPr>
        <w:t>ی</w:t>
      </w:r>
      <w:r w:rsidRPr="009F24E4">
        <w:rPr>
          <w:rFonts w:cs="B Mitra" w:hint="cs"/>
          <w:b w:val="0"/>
          <w:bCs w:val="0"/>
          <w:sz w:val="24"/>
          <w:szCs w:val="24"/>
          <w:rtl/>
        </w:rPr>
        <w:t>ان سازمان‌ها</w:t>
      </w:r>
      <w:r w:rsidR="00E11D84">
        <w:rPr>
          <w:rFonts w:cs="B Mitra" w:hint="cs"/>
          <w:b w:val="0"/>
          <w:bCs w:val="0"/>
          <w:sz w:val="24"/>
          <w:szCs w:val="24"/>
          <w:rtl/>
        </w:rPr>
        <w:t>ی</w:t>
      </w:r>
      <w:r w:rsidRPr="009F24E4">
        <w:rPr>
          <w:rFonts w:cs="B Mitra" w:hint="cs"/>
          <w:b w:val="0"/>
          <w:bCs w:val="0"/>
          <w:sz w:val="24"/>
          <w:szCs w:val="24"/>
          <w:rtl/>
        </w:rPr>
        <w:t xml:space="preserve"> پ</w:t>
      </w:r>
      <w:r w:rsidR="00E11D84">
        <w:rPr>
          <w:rFonts w:cs="B Mitra" w:hint="cs"/>
          <w:b w:val="0"/>
          <w:bCs w:val="0"/>
          <w:sz w:val="24"/>
          <w:szCs w:val="24"/>
          <w:rtl/>
        </w:rPr>
        <w:t>ی</w:t>
      </w:r>
      <w:r w:rsidRPr="009F24E4">
        <w:rPr>
          <w:rFonts w:cs="B Mitra" w:hint="cs"/>
          <w:b w:val="0"/>
          <w:bCs w:val="0"/>
          <w:sz w:val="24"/>
          <w:szCs w:val="24"/>
          <w:rtl/>
        </w:rPr>
        <w:t xml:space="preserve">رتر </w:t>
      </w:r>
      <w:r w:rsidR="006C7271">
        <w:rPr>
          <w:rFonts w:cs="B Mitra" w:hint="cs"/>
          <w:b w:val="0"/>
          <w:bCs w:val="0"/>
          <w:sz w:val="24"/>
          <w:szCs w:val="24"/>
          <w:rtl/>
        </w:rPr>
        <w:t>ک</w:t>
      </w:r>
      <w:r w:rsidRPr="009F24E4">
        <w:rPr>
          <w:rFonts w:cs="B Mitra" w:hint="cs"/>
          <w:b w:val="0"/>
          <w:bCs w:val="0"/>
          <w:sz w:val="24"/>
          <w:szCs w:val="24"/>
          <w:rtl/>
        </w:rPr>
        <w:t>متر است. احتمال ا</w:t>
      </w:r>
      <w:r w:rsidR="00E11D84">
        <w:rPr>
          <w:rFonts w:cs="B Mitra" w:hint="cs"/>
          <w:b w:val="0"/>
          <w:bCs w:val="0"/>
          <w:sz w:val="24"/>
          <w:szCs w:val="24"/>
          <w:rtl/>
        </w:rPr>
        <w:t>ی</w:t>
      </w:r>
      <w:r w:rsidRPr="009F24E4">
        <w:rPr>
          <w:rFonts w:cs="B Mitra" w:hint="cs"/>
          <w:b w:val="0"/>
          <w:bCs w:val="0"/>
          <w:sz w:val="24"/>
          <w:szCs w:val="24"/>
          <w:rtl/>
        </w:rPr>
        <w:t>ن</w:t>
      </w:r>
      <w:r w:rsidR="006C7271">
        <w:rPr>
          <w:rFonts w:cs="B Mitra" w:hint="cs"/>
          <w:b w:val="0"/>
          <w:bCs w:val="0"/>
          <w:sz w:val="24"/>
          <w:szCs w:val="24"/>
          <w:rtl/>
        </w:rPr>
        <w:t>ک</w:t>
      </w:r>
      <w:r w:rsidRPr="009F24E4">
        <w:rPr>
          <w:rFonts w:cs="B Mitra" w:hint="cs"/>
          <w:b w:val="0"/>
          <w:bCs w:val="0"/>
          <w:sz w:val="24"/>
          <w:szCs w:val="24"/>
          <w:rtl/>
        </w:rPr>
        <w:t xml:space="preserve">ه </w:t>
      </w:r>
      <w:r w:rsidR="00BA0455" w:rsidRPr="009F24E4">
        <w:rPr>
          <w:rFonts w:cs="B Mitra"/>
          <w:b w:val="0"/>
          <w:bCs w:val="0"/>
          <w:sz w:val="24"/>
          <w:szCs w:val="24"/>
          <w:rtl/>
        </w:rPr>
        <w:t>سازمان‌ها</w:t>
      </w:r>
      <w:r w:rsidR="00BA0455" w:rsidRPr="009F24E4">
        <w:rPr>
          <w:rFonts w:cs="B Mitra" w:hint="cs"/>
          <w:b w:val="0"/>
          <w:bCs w:val="0"/>
          <w:sz w:val="24"/>
          <w:szCs w:val="24"/>
          <w:rtl/>
        </w:rPr>
        <w:t>ی</w:t>
      </w:r>
      <w:r w:rsidRPr="009F24E4">
        <w:rPr>
          <w:rFonts w:cs="B Mitra" w:hint="cs"/>
          <w:b w:val="0"/>
          <w:bCs w:val="0"/>
          <w:sz w:val="24"/>
          <w:szCs w:val="24"/>
          <w:rtl/>
        </w:rPr>
        <w:t xml:space="preserve"> پ</w:t>
      </w:r>
      <w:r w:rsidR="00E11D84">
        <w:rPr>
          <w:rFonts w:cs="B Mitra" w:hint="cs"/>
          <w:b w:val="0"/>
          <w:bCs w:val="0"/>
          <w:sz w:val="24"/>
          <w:szCs w:val="24"/>
          <w:rtl/>
        </w:rPr>
        <w:t>ی</w:t>
      </w:r>
      <w:r w:rsidRPr="009F24E4">
        <w:rPr>
          <w:rFonts w:cs="B Mitra" w:hint="cs"/>
          <w:b w:val="0"/>
          <w:bCs w:val="0"/>
          <w:sz w:val="24"/>
          <w:szCs w:val="24"/>
          <w:rtl/>
        </w:rPr>
        <w:t>رتر تعط</w:t>
      </w:r>
      <w:r w:rsidR="00E11D84">
        <w:rPr>
          <w:rFonts w:cs="B Mitra" w:hint="cs"/>
          <w:b w:val="0"/>
          <w:bCs w:val="0"/>
          <w:sz w:val="24"/>
          <w:szCs w:val="24"/>
          <w:rtl/>
        </w:rPr>
        <w:t>ی</w:t>
      </w:r>
      <w:r w:rsidRPr="009F24E4">
        <w:rPr>
          <w:rFonts w:cs="B Mitra" w:hint="cs"/>
          <w:b w:val="0"/>
          <w:bCs w:val="0"/>
          <w:sz w:val="24"/>
          <w:szCs w:val="24"/>
          <w:rtl/>
        </w:rPr>
        <w:t xml:space="preserve">ل </w:t>
      </w:r>
      <w:r w:rsidR="00E11D84">
        <w:rPr>
          <w:rFonts w:cs="B Mitra" w:hint="cs"/>
          <w:b w:val="0"/>
          <w:bCs w:val="0"/>
          <w:sz w:val="24"/>
          <w:szCs w:val="24"/>
          <w:rtl/>
        </w:rPr>
        <w:t>ی</w:t>
      </w:r>
      <w:r w:rsidRPr="009F24E4">
        <w:rPr>
          <w:rFonts w:cs="B Mitra" w:hint="cs"/>
          <w:b w:val="0"/>
          <w:bCs w:val="0"/>
          <w:sz w:val="24"/>
          <w:szCs w:val="24"/>
          <w:rtl/>
        </w:rPr>
        <w:t>ا با سازمان‌ها</w:t>
      </w:r>
      <w:r w:rsidR="00E11D84">
        <w:rPr>
          <w:rFonts w:cs="B Mitra" w:hint="cs"/>
          <w:b w:val="0"/>
          <w:bCs w:val="0"/>
          <w:sz w:val="24"/>
          <w:szCs w:val="24"/>
          <w:rtl/>
        </w:rPr>
        <w:t>ی</w:t>
      </w:r>
      <w:r w:rsidRPr="009F24E4">
        <w:rPr>
          <w:rFonts w:cs="B Mitra" w:hint="cs"/>
          <w:b w:val="0"/>
          <w:bCs w:val="0"/>
          <w:sz w:val="24"/>
          <w:szCs w:val="24"/>
          <w:rtl/>
        </w:rPr>
        <w:t xml:space="preserve"> د</w:t>
      </w:r>
      <w:r w:rsidR="00E11D84">
        <w:rPr>
          <w:rFonts w:cs="B Mitra" w:hint="cs"/>
          <w:b w:val="0"/>
          <w:bCs w:val="0"/>
          <w:sz w:val="24"/>
          <w:szCs w:val="24"/>
          <w:rtl/>
        </w:rPr>
        <w:t>ی</w:t>
      </w:r>
      <w:r w:rsidRPr="009F24E4">
        <w:rPr>
          <w:rFonts w:cs="B Mitra" w:hint="cs"/>
          <w:b w:val="0"/>
          <w:bCs w:val="0"/>
          <w:sz w:val="24"/>
          <w:szCs w:val="24"/>
          <w:rtl/>
        </w:rPr>
        <w:t>گر ادغام شوند از احتمال مبادرت ورز</w:t>
      </w:r>
      <w:r w:rsidR="00E11D84">
        <w:rPr>
          <w:rFonts w:cs="B Mitra" w:hint="cs"/>
          <w:b w:val="0"/>
          <w:bCs w:val="0"/>
          <w:sz w:val="24"/>
          <w:szCs w:val="24"/>
          <w:rtl/>
        </w:rPr>
        <w:t>ی</w:t>
      </w:r>
      <w:r w:rsidRPr="009F24E4">
        <w:rPr>
          <w:rFonts w:cs="B Mitra" w:hint="cs"/>
          <w:b w:val="0"/>
          <w:bCs w:val="0"/>
          <w:sz w:val="24"/>
          <w:szCs w:val="24"/>
          <w:rtl/>
        </w:rPr>
        <w:t>دن سازمان‌ها</w:t>
      </w:r>
      <w:r w:rsidR="00E11D84">
        <w:rPr>
          <w:rFonts w:cs="B Mitra" w:hint="cs"/>
          <w:b w:val="0"/>
          <w:bCs w:val="0"/>
          <w:sz w:val="24"/>
          <w:szCs w:val="24"/>
          <w:rtl/>
        </w:rPr>
        <w:t>ی</w:t>
      </w:r>
      <w:r w:rsidRPr="009F24E4">
        <w:rPr>
          <w:rFonts w:cs="B Mitra" w:hint="cs"/>
          <w:b w:val="0"/>
          <w:bCs w:val="0"/>
          <w:sz w:val="24"/>
          <w:szCs w:val="24"/>
          <w:rtl/>
        </w:rPr>
        <w:t xml:space="preserve"> جوان‌تر به ا</w:t>
      </w:r>
      <w:r w:rsidR="00E11D84">
        <w:rPr>
          <w:rFonts w:cs="B Mitra" w:hint="cs"/>
          <w:b w:val="0"/>
          <w:bCs w:val="0"/>
          <w:sz w:val="24"/>
          <w:szCs w:val="24"/>
          <w:rtl/>
        </w:rPr>
        <w:t>ی</w:t>
      </w:r>
      <w:r w:rsidRPr="009F24E4">
        <w:rPr>
          <w:rFonts w:cs="B Mitra" w:hint="cs"/>
          <w:b w:val="0"/>
          <w:bCs w:val="0"/>
          <w:sz w:val="24"/>
          <w:szCs w:val="24"/>
          <w:rtl/>
        </w:rPr>
        <w:t xml:space="preserve">ن امور </w:t>
      </w:r>
      <w:r w:rsidR="006C7271">
        <w:rPr>
          <w:rFonts w:cs="B Mitra" w:hint="cs"/>
          <w:b w:val="0"/>
          <w:bCs w:val="0"/>
          <w:sz w:val="24"/>
          <w:szCs w:val="24"/>
          <w:rtl/>
        </w:rPr>
        <w:t>ک</w:t>
      </w:r>
      <w:r w:rsidRPr="009F24E4">
        <w:rPr>
          <w:rFonts w:cs="B Mitra" w:hint="cs"/>
          <w:b w:val="0"/>
          <w:bCs w:val="0"/>
          <w:sz w:val="24"/>
          <w:szCs w:val="24"/>
          <w:rtl/>
        </w:rPr>
        <w:t xml:space="preserve">متر است.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رشد سازمان‌ها ن</w:t>
      </w:r>
      <w:r w:rsidR="00E11D84">
        <w:rPr>
          <w:rFonts w:cs="B Mitra" w:hint="cs"/>
          <w:b w:val="0"/>
          <w:bCs w:val="0"/>
          <w:sz w:val="24"/>
          <w:szCs w:val="24"/>
          <w:rtl/>
        </w:rPr>
        <w:t>ی</w:t>
      </w:r>
      <w:r w:rsidRPr="009F24E4">
        <w:rPr>
          <w:rFonts w:cs="B Mitra" w:hint="cs"/>
          <w:b w:val="0"/>
          <w:bCs w:val="0"/>
          <w:sz w:val="24"/>
          <w:szCs w:val="24"/>
          <w:rtl/>
        </w:rPr>
        <w:t>ز احتمال بقا</w:t>
      </w:r>
      <w:r w:rsidR="00E11D84">
        <w:rPr>
          <w:rFonts w:cs="B Mitra" w:hint="cs"/>
          <w:b w:val="0"/>
          <w:bCs w:val="0"/>
          <w:sz w:val="24"/>
          <w:szCs w:val="24"/>
          <w:rtl/>
        </w:rPr>
        <w:t>ی</w:t>
      </w:r>
      <w:r w:rsidRPr="009F24E4">
        <w:rPr>
          <w:rFonts w:cs="B Mitra" w:hint="cs"/>
          <w:b w:val="0"/>
          <w:bCs w:val="0"/>
          <w:sz w:val="24"/>
          <w:szCs w:val="24"/>
          <w:rtl/>
        </w:rPr>
        <w:t xml:space="preserve"> </w:t>
      </w:r>
      <w:r w:rsidR="00FB7E23" w:rsidRPr="009F24E4">
        <w:rPr>
          <w:rFonts w:cs="B Mitra"/>
          <w:b w:val="0"/>
          <w:bCs w:val="0"/>
          <w:sz w:val="24"/>
          <w:szCs w:val="24"/>
          <w:rtl/>
        </w:rPr>
        <w:t>آن‌ها</w:t>
      </w:r>
      <w:r w:rsidRPr="009F24E4">
        <w:rPr>
          <w:rFonts w:cs="B Mitra" w:hint="cs"/>
          <w:b w:val="0"/>
          <w:bCs w:val="0"/>
          <w:sz w:val="24"/>
          <w:szCs w:val="24"/>
          <w:rtl/>
        </w:rPr>
        <w:t xml:space="preserve"> را ب</w:t>
      </w:r>
      <w:r w:rsidR="00E11D84">
        <w:rPr>
          <w:rFonts w:cs="B Mitra" w:hint="cs"/>
          <w:b w:val="0"/>
          <w:bCs w:val="0"/>
          <w:sz w:val="24"/>
          <w:szCs w:val="24"/>
          <w:rtl/>
        </w:rPr>
        <w:t>ی</w:t>
      </w:r>
      <w:r w:rsidRPr="009F24E4">
        <w:rPr>
          <w:rFonts w:cs="B Mitra" w:hint="cs"/>
          <w:b w:val="0"/>
          <w:bCs w:val="0"/>
          <w:sz w:val="24"/>
          <w:szCs w:val="24"/>
          <w:rtl/>
        </w:rPr>
        <w:t>شتر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ند. در ا</w:t>
      </w:r>
      <w:r w:rsidR="00E11D84">
        <w:rPr>
          <w:rFonts w:cs="B Mitra" w:hint="cs"/>
          <w:b w:val="0"/>
          <w:bCs w:val="0"/>
          <w:sz w:val="24"/>
          <w:szCs w:val="24"/>
          <w:rtl/>
        </w:rPr>
        <w:t>ی</w:t>
      </w:r>
      <w:r w:rsidRPr="009F24E4">
        <w:rPr>
          <w:rFonts w:cs="B Mitra" w:hint="cs"/>
          <w:b w:val="0"/>
          <w:bCs w:val="0"/>
          <w:sz w:val="24"/>
          <w:szCs w:val="24"/>
          <w:rtl/>
        </w:rPr>
        <w:t>ن حالت از منابع</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 xml:space="preserve">ه </w:t>
      </w:r>
      <w:r w:rsidR="00FB7E23" w:rsidRPr="009F24E4">
        <w:rPr>
          <w:rFonts w:cs="B Mitra"/>
          <w:b w:val="0"/>
          <w:bCs w:val="0"/>
          <w:sz w:val="24"/>
          <w:szCs w:val="24"/>
          <w:rtl/>
        </w:rPr>
        <w:t>آن‌ها</w:t>
      </w:r>
      <w:r w:rsidRPr="009F24E4">
        <w:rPr>
          <w:rFonts w:cs="B Mitra" w:hint="cs"/>
          <w:b w:val="0"/>
          <w:bCs w:val="0"/>
          <w:sz w:val="24"/>
          <w:szCs w:val="24"/>
          <w:rtl/>
        </w:rPr>
        <w:t xml:space="preserve"> را در برابر فشارها</w:t>
      </w:r>
      <w:r w:rsidR="00E11D84">
        <w:rPr>
          <w:rFonts w:cs="B Mitra" w:hint="cs"/>
          <w:b w:val="0"/>
          <w:bCs w:val="0"/>
          <w:sz w:val="24"/>
          <w:szCs w:val="24"/>
          <w:rtl/>
        </w:rPr>
        <w:t>ی</w:t>
      </w:r>
      <w:r w:rsidRPr="009F24E4">
        <w:rPr>
          <w:rFonts w:cs="B Mitra" w:hint="cs"/>
          <w:b w:val="0"/>
          <w:bCs w:val="0"/>
          <w:sz w:val="24"/>
          <w:szCs w:val="24"/>
          <w:rtl/>
        </w:rPr>
        <w:t xml:space="preserve"> ب</w:t>
      </w:r>
      <w:r w:rsidR="00E11D84">
        <w:rPr>
          <w:rFonts w:cs="B Mitra" w:hint="cs"/>
          <w:b w:val="0"/>
          <w:bCs w:val="0"/>
          <w:sz w:val="24"/>
          <w:szCs w:val="24"/>
          <w:rtl/>
        </w:rPr>
        <w:t>ی</w:t>
      </w:r>
      <w:r w:rsidRPr="009F24E4">
        <w:rPr>
          <w:rFonts w:cs="B Mitra" w:hint="cs"/>
          <w:b w:val="0"/>
          <w:bCs w:val="0"/>
          <w:sz w:val="24"/>
          <w:szCs w:val="24"/>
          <w:rtl/>
        </w:rPr>
        <w:t>رون</w:t>
      </w:r>
      <w:r w:rsidR="00E11D84">
        <w:rPr>
          <w:rFonts w:cs="B Mitra" w:hint="cs"/>
          <w:b w:val="0"/>
          <w:bCs w:val="0"/>
          <w:sz w:val="24"/>
          <w:szCs w:val="24"/>
          <w:rtl/>
        </w:rPr>
        <w:t>ی</w:t>
      </w:r>
      <w:r w:rsidRPr="009F24E4">
        <w:rPr>
          <w:rFonts w:cs="B Mitra" w:hint="cs"/>
          <w:b w:val="0"/>
          <w:bCs w:val="0"/>
          <w:sz w:val="24"/>
          <w:szCs w:val="24"/>
          <w:rtl/>
        </w:rPr>
        <w:t xml:space="preserve"> پا</w:t>
      </w:r>
      <w:r w:rsidR="00E11D84">
        <w:rPr>
          <w:rFonts w:cs="B Mitra" w:hint="cs"/>
          <w:b w:val="0"/>
          <w:bCs w:val="0"/>
          <w:sz w:val="24"/>
          <w:szCs w:val="24"/>
          <w:rtl/>
        </w:rPr>
        <w:t>ی</w:t>
      </w:r>
      <w:r w:rsidRPr="009F24E4">
        <w:rPr>
          <w:rFonts w:cs="B Mitra" w:hint="cs"/>
          <w:b w:val="0"/>
          <w:bCs w:val="0"/>
          <w:sz w:val="24"/>
          <w:szCs w:val="24"/>
          <w:rtl/>
        </w:rPr>
        <w:t>دار نگه دارد برخوردار م</w:t>
      </w:r>
      <w:r w:rsidR="00E11D84">
        <w:rPr>
          <w:rFonts w:cs="B Mitra" w:hint="cs"/>
          <w:b w:val="0"/>
          <w:bCs w:val="0"/>
          <w:sz w:val="24"/>
          <w:szCs w:val="24"/>
          <w:rtl/>
        </w:rPr>
        <w:t>ی</w:t>
      </w:r>
      <w:r w:rsidRPr="009F24E4">
        <w:rPr>
          <w:rFonts w:cs="B Mitra" w:hint="cs"/>
          <w:b w:val="0"/>
          <w:bCs w:val="0"/>
          <w:sz w:val="24"/>
          <w:szCs w:val="24"/>
          <w:rtl/>
        </w:rPr>
        <w:t xml:space="preserve">‌شوند. </w:t>
      </w:r>
      <w:r w:rsidR="00EB6A28" w:rsidRPr="009F24E4">
        <w:rPr>
          <w:rFonts w:cs="B Mitra"/>
          <w:b w:val="0"/>
          <w:bCs w:val="0"/>
          <w:sz w:val="24"/>
          <w:szCs w:val="24"/>
          <w:rtl/>
        </w:rPr>
        <w:t>«</w:t>
      </w:r>
      <w:r w:rsidRPr="009F24E4">
        <w:rPr>
          <w:rFonts w:cs="B Mitra" w:hint="cs"/>
          <w:b w:val="0"/>
          <w:bCs w:val="0"/>
          <w:sz w:val="24"/>
          <w:szCs w:val="24"/>
          <w:rtl/>
        </w:rPr>
        <w:t>احتمال ا</w:t>
      </w:r>
      <w:r w:rsidR="00E11D84">
        <w:rPr>
          <w:rFonts w:cs="B Mitra" w:hint="cs"/>
          <w:b w:val="0"/>
          <w:bCs w:val="0"/>
          <w:sz w:val="24"/>
          <w:szCs w:val="24"/>
          <w:rtl/>
        </w:rPr>
        <w:t>ی</w:t>
      </w:r>
      <w:r w:rsidRPr="009F24E4">
        <w:rPr>
          <w:rFonts w:cs="B Mitra" w:hint="cs"/>
          <w:b w:val="0"/>
          <w:bCs w:val="0"/>
          <w:sz w:val="24"/>
          <w:szCs w:val="24"/>
          <w:rtl/>
        </w:rPr>
        <w:t>ن</w:t>
      </w:r>
      <w:r w:rsidR="006C7271">
        <w:rPr>
          <w:rFonts w:cs="B Mitra" w:hint="cs"/>
          <w:b w:val="0"/>
          <w:bCs w:val="0"/>
          <w:sz w:val="24"/>
          <w:szCs w:val="24"/>
          <w:rtl/>
        </w:rPr>
        <w:t>ک</w:t>
      </w:r>
      <w:r w:rsidRPr="009F24E4">
        <w:rPr>
          <w:rFonts w:cs="B Mitra" w:hint="cs"/>
          <w:b w:val="0"/>
          <w:bCs w:val="0"/>
          <w:sz w:val="24"/>
          <w:szCs w:val="24"/>
          <w:rtl/>
        </w:rPr>
        <w:t xml:space="preserve">ه </w:t>
      </w:r>
      <w:r w:rsidR="00BA0455" w:rsidRPr="009F24E4">
        <w:rPr>
          <w:rFonts w:cs="B Mitra"/>
          <w:b w:val="0"/>
          <w:bCs w:val="0"/>
          <w:sz w:val="24"/>
          <w:szCs w:val="24"/>
          <w:rtl/>
        </w:rPr>
        <w:t>سازمان‌ها</w:t>
      </w:r>
      <w:r w:rsidR="00BA0455" w:rsidRPr="009F24E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وچ</w:t>
      </w:r>
      <w:r w:rsidR="006C7271">
        <w:rPr>
          <w:rFonts w:cs="B Mitra" w:hint="cs"/>
          <w:b w:val="0"/>
          <w:bCs w:val="0"/>
          <w:sz w:val="24"/>
          <w:szCs w:val="24"/>
          <w:rtl/>
        </w:rPr>
        <w:t>ک</w:t>
      </w:r>
      <w:r w:rsidRPr="009F24E4">
        <w:rPr>
          <w:rFonts w:cs="B Mitra" w:hint="cs"/>
          <w:b w:val="0"/>
          <w:bCs w:val="0"/>
          <w:sz w:val="24"/>
          <w:szCs w:val="24"/>
          <w:rtl/>
        </w:rPr>
        <w:t xml:space="preserve"> در مقا</w:t>
      </w:r>
      <w:r w:rsidR="00E11D84">
        <w:rPr>
          <w:rFonts w:cs="B Mitra" w:hint="cs"/>
          <w:b w:val="0"/>
          <w:bCs w:val="0"/>
          <w:sz w:val="24"/>
          <w:szCs w:val="24"/>
          <w:rtl/>
        </w:rPr>
        <w:t>ی</w:t>
      </w:r>
      <w:r w:rsidRPr="009F24E4">
        <w:rPr>
          <w:rFonts w:cs="B Mitra" w:hint="cs"/>
          <w:b w:val="0"/>
          <w:bCs w:val="0"/>
          <w:sz w:val="24"/>
          <w:szCs w:val="24"/>
          <w:rtl/>
        </w:rPr>
        <w:t xml:space="preserve">سه با </w:t>
      </w:r>
      <w:r w:rsidR="00BA0455" w:rsidRPr="009F24E4">
        <w:rPr>
          <w:rFonts w:cs="B Mitra"/>
          <w:b w:val="0"/>
          <w:bCs w:val="0"/>
          <w:sz w:val="24"/>
          <w:szCs w:val="24"/>
          <w:rtl/>
        </w:rPr>
        <w:t>سازمان‌ها</w:t>
      </w:r>
      <w:r w:rsidR="00BA0455" w:rsidRPr="009F24E4">
        <w:rPr>
          <w:rFonts w:cs="B Mitra" w:hint="cs"/>
          <w:b w:val="0"/>
          <w:bCs w:val="0"/>
          <w:sz w:val="24"/>
          <w:szCs w:val="24"/>
          <w:rtl/>
        </w:rPr>
        <w:t>ی</w:t>
      </w:r>
      <w:r w:rsidRPr="009F24E4">
        <w:rPr>
          <w:rFonts w:cs="B Mitra" w:hint="cs"/>
          <w:b w:val="0"/>
          <w:bCs w:val="0"/>
          <w:sz w:val="24"/>
          <w:szCs w:val="24"/>
          <w:rtl/>
        </w:rPr>
        <w:t xml:space="preserve"> بزرگ درصدد تغ</w:t>
      </w:r>
      <w:r w:rsidR="00E11D84">
        <w:rPr>
          <w:rFonts w:cs="B Mitra" w:hint="cs"/>
          <w:b w:val="0"/>
          <w:bCs w:val="0"/>
          <w:sz w:val="24"/>
          <w:szCs w:val="24"/>
          <w:rtl/>
        </w:rPr>
        <w:t>یی</w:t>
      </w:r>
      <w:r w:rsidRPr="009F24E4">
        <w:rPr>
          <w:rFonts w:cs="B Mitra" w:hint="cs"/>
          <w:b w:val="0"/>
          <w:bCs w:val="0"/>
          <w:sz w:val="24"/>
          <w:szCs w:val="24"/>
          <w:rtl/>
        </w:rPr>
        <w:t>ر برآ</w:t>
      </w:r>
      <w:r w:rsidR="00E11D84">
        <w:rPr>
          <w:rFonts w:cs="B Mitra" w:hint="cs"/>
          <w:b w:val="0"/>
          <w:bCs w:val="0"/>
          <w:sz w:val="24"/>
          <w:szCs w:val="24"/>
          <w:rtl/>
        </w:rPr>
        <w:t>ی</w:t>
      </w:r>
      <w:r w:rsidRPr="009F24E4">
        <w:rPr>
          <w:rFonts w:cs="B Mitra" w:hint="cs"/>
          <w:b w:val="0"/>
          <w:bCs w:val="0"/>
          <w:sz w:val="24"/>
          <w:szCs w:val="24"/>
          <w:rtl/>
        </w:rPr>
        <w:t>ند ب</w:t>
      </w:r>
      <w:r w:rsidR="00E11D84">
        <w:rPr>
          <w:rFonts w:cs="B Mitra" w:hint="cs"/>
          <w:b w:val="0"/>
          <w:bCs w:val="0"/>
          <w:sz w:val="24"/>
          <w:szCs w:val="24"/>
          <w:rtl/>
        </w:rPr>
        <w:t>ی</w:t>
      </w:r>
      <w:r w:rsidRPr="009F24E4">
        <w:rPr>
          <w:rFonts w:cs="B Mitra" w:hint="cs"/>
          <w:b w:val="0"/>
          <w:bCs w:val="0"/>
          <w:sz w:val="24"/>
          <w:szCs w:val="24"/>
          <w:rtl/>
        </w:rPr>
        <w:t>شتر و در هم</w:t>
      </w:r>
      <w:r w:rsidR="00E11D84">
        <w:rPr>
          <w:rFonts w:cs="B Mitra" w:hint="cs"/>
          <w:b w:val="0"/>
          <w:bCs w:val="0"/>
          <w:sz w:val="24"/>
          <w:szCs w:val="24"/>
          <w:rtl/>
        </w:rPr>
        <w:t>ی</w:t>
      </w:r>
      <w:r w:rsidRPr="009F24E4">
        <w:rPr>
          <w:rFonts w:cs="B Mitra" w:hint="cs"/>
          <w:b w:val="0"/>
          <w:bCs w:val="0"/>
          <w:sz w:val="24"/>
          <w:szCs w:val="24"/>
          <w:rtl/>
        </w:rPr>
        <w:t>ن حال احتمال ا</w:t>
      </w:r>
      <w:r w:rsidR="00E11D84">
        <w:rPr>
          <w:rFonts w:cs="B Mitra" w:hint="cs"/>
          <w:b w:val="0"/>
          <w:bCs w:val="0"/>
          <w:sz w:val="24"/>
          <w:szCs w:val="24"/>
          <w:rtl/>
        </w:rPr>
        <w:t>ی</w:t>
      </w:r>
      <w:r w:rsidRPr="009F24E4">
        <w:rPr>
          <w:rFonts w:cs="B Mitra" w:hint="cs"/>
          <w:b w:val="0"/>
          <w:bCs w:val="0"/>
          <w:sz w:val="24"/>
          <w:szCs w:val="24"/>
          <w:rtl/>
        </w:rPr>
        <w:t>ن</w:t>
      </w:r>
      <w:r w:rsidR="006C7271">
        <w:rPr>
          <w:rFonts w:cs="B Mitra" w:hint="cs"/>
          <w:b w:val="0"/>
          <w:bCs w:val="0"/>
          <w:sz w:val="24"/>
          <w:szCs w:val="24"/>
          <w:rtl/>
        </w:rPr>
        <w:t>ک</w:t>
      </w:r>
      <w:r w:rsidRPr="009F24E4">
        <w:rPr>
          <w:rFonts w:cs="B Mitra" w:hint="cs"/>
          <w:b w:val="0"/>
          <w:bCs w:val="0"/>
          <w:sz w:val="24"/>
          <w:szCs w:val="24"/>
          <w:rtl/>
        </w:rPr>
        <w:t>ه آن سازمان‌ها در جر</w:t>
      </w:r>
      <w:r w:rsidR="00E11D84">
        <w:rPr>
          <w:rFonts w:cs="B Mitra" w:hint="cs"/>
          <w:b w:val="0"/>
          <w:bCs w:val="0"/>
          <w:sz w:val="24"/>
          <w:szCs w:val="24"/>
          <w:rtl/>
        </w:rPr>
        <w:t>ی</w:t>
      </w:r>
      <w:r w:rsidRPr="009F24E4">
        <w:rPr>
          <w:rFonts w:cs="B Mitra" w:hint="cs"/>
          <w:b w:val="0"/>
          <w:bCs w:val="0"/>
          <w:sz w:val="24"/>
          <w:szCs w:val="24"/>
          <w:rtl/>
        </w:rPr>
        <w:t>ان تغ</w:t>
      </w:r>
      <w:r w:rsidR="00E11D84">
        <w:rPr>
          <w:rFonts w:cs="B Mitra" w:hint="cs"/>
          <w:b w:val="0"/>
          <w:bCs w:val="0"/>
          <w:sz w:val="24"/>
          <w:szCs w:val="24"/>
          <w:rtl/>
        </w:rPr>
        <w:t>یی</w:t>
      </w:r>
      <w:r w:rsidRPr="009F24E4">
        <w:rPr>
          <w:rFonts w:cs="B Mitra" w:hint="cs"/>
          <w:b w:val="0"/>
          <w:bCs w:val="0"/>
          <w:sz w:val="24"/>
          <w:szCs w:val="24"/>
          <w:rtl/>
        </w:rPr>
        <w:t>ر از ب</w:t>
      </w:r>
      <w:r w:rsidR="00E11D84">
        <w:rPr>
          <w:rFonts w:cs="B Mitra" w:hint="cs"/>
          <w:b w:val="0"/>
          <w:bCs w:val="0"/>
          <w:sz w:val="24"/>
          <w:szCs w:val="24"/>
          <w:rtl/>
        </w:rPr>
        <w:t>ی</w:t>
      </w:r>
      <w:r w:rsidRPr="009F24E4">
        <w:rPr>
          <w:rFonts w:cs="B Mitra" w:hint="cs"/>
          <w:b w:val="0"/>
          <w:bCs w:val="0"/>
          <w:sz w:val="24"/>
          <w:szCs w:val="24"/>
          <w:rtl/>
        </w:rPr>
        <w:t>ن بروند هم ب</w:t>
      </w:r>
      <w:r w:rsidR="00E11D84">
        <w:rPr>
          <w:rFonts w:cs="B Mitra" w:hint="cs"/>
          <w:b w:val="0"/>
          <w:bCs w:val="0"/>
          <w:sz w:val="24"/>
          <w:szCs w:val="24"/>
          <w:rtl/>
        </w:rPr>
        <w:t>ی</w:t>
      </w:r>
      <w:r w:rsidRPr="009F24E4">
        <w:rPr>
          <w:rFonts w:cs="B Mitra" w:hint="cs"/>
          <w:b w:val="0"/>
          <w:bCs w:val="0"/>
          <w:sz w:val="24"/>
          <w:szCs w:val="24"/>
          <w:rtl/>
        </w:rPr>
        <w:t>شتر است</w:t>
      </w:r>
      <w:r w:rsidR="00EB6A28" w:rsidRPr="009F24E4">
        <w:rPr>
          <w:rFonts w:cs="B Mitra"/>
          <w:b w:val="0"/>
          <w:bCs w:val="0"/>
          <w:sz w:val="24"/>
          <w:szCs w:val="24"/>
          <w:rtl/>
        </w:rPr>
        <w:t>»</w:t>
      </w:r>
      <w:r w:rsidRPr="009F24E4">
        <w:rPr>
          <w:rFonts w:cs="B Mitra" w:hint="cs"/>
          <w:b w:val="0"/>
          <w:bCs w:val="0"/>
          <w:sz w:val="24"/>
          <w:szCs w:val="24"/>
          <w:rtl/>
        </w:rPr>
        <w:t xml:space="preserve">.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وقت</w:t>
      </w:r>
      <w:r w:rsidR="00E11D84">
        <w:rPr>
          <w:rFonts w:cs="B Mitra" w:hint="cs"/>
          <w:b w:val="0"/>
          <w:bCs w:val="0"/>
          <w:sz w:val="24"/>
          <w:szCs w:val="24"/>
          <w:rtl/>
        </w:rPr>
        <w:t>ی</w:t>
      </w:r>
      <w:r w:rsidRPr="009F24E4">
        <w:rPr>
          <w:rFonts w:cs="B Mitra" w:hint="cs"/>
          <w:b w:val="0"/>
          <w:bCs w:val="0"/>
          <w:sz w:val="24"/>
          <w:szCs w:val="24"/>
          <w:rtl/>
        </w:rPr>
        <w:t xml:space="preserve"> نظر</w:t>
      </w:r>
      <w:r w:rsidR="00E11D84">
        <w:rPr>
          <w:rFonts w:cs="B Mitra" w:hint="cs"/>
          <w:b w:val="0"/>
          <w:bCs w:val="0"/>
          <w:sz w:val="24"/>
          <w:szCs w:val="24"/>
          <w:rtl/>
        </w:rPr>
        <w:t>ی</w:t>
      </w:r>
      <w:r w:rsidRPr="009F24E4">
        <w:rPr>
          <w:rFonts w:cs="B Mitra" w:hint="cs"/>
          <w:b w:val="0"/>
          <w:bCs w:val="0"/>
          <w:sz w:val="24"/>
          <w:szCs w:val="24"/>
          <w:rtl/>
        </w:rPr>
        <w:t>ه بوم‌شناس</w:t>
      </w:r>
      <w:r w:rsidR="00E11D84">
        <w:rPr>
          <w:rFonts w:cs="B Mitra" w:hint="cs"/>
          <w:b w:val="0"/>
          <w:bCs w:val="0"/>
          <w:sz w:val="24"/>
          <w:szCs w:val="24"/>
          <w:rtl/>
        </w:rPr>
        <w:t>ی</w:t>
      </w:r>
      <w:r w:rsidRPr="009F24E4">
        <w:rPr>
          <w:rFonts w:cs="B Mitra" w:hint="cs"/>
          <w:b w:val="0"/>
          <w:bCs w:val="0"/>
          <w:sz w:val="24"/>
          <w:szCs w:val="24"/>
          <w:rtl/>
        </w:rPr>
        <w:t xml:space="preserve"> اجتماع</w:t>
      </w:r>
      <w:r w:rsidR="00E11D84">
        <w:rPr>
          <w:rFonts w:cs="B Mitra" w:hint="cs"/>
          <w:b w:val="0"/>
          <w:bCs w:val="0"/>
          <w:sz w:val="24"/>
          <w:szCs w:val="24"/>
          <w:rtl/>
        </w:rPr>
        <w:t>ی</w:t>
      </w:r>
      <w:r w:rsidRPr="009F24E4">
        <w:rPr>
          <w:rFonts w:cs="B Mitra" w:hint="cs"/>
          <w:b w:val="0"/>
          <w:bCs w:val="0"/>
          <w:sz w:val="24"/>
          <w:szCs w:val="24"/>
          <w:rtl/>
        </w:rPr>
        <w:t xml:space="preserve"> سازمان‌ها</w:t>
      </w:r>
      <w:r w:rsidR="00E11D84">
        <w:rPr>
          <w:rFonts w:cs="B Mitra" w:hint="cs"/>
          <w:b w:val="0"/>
          <w:bCs w:val="0"/>
          <w:sz w:val="24"/>
          <w:szCs w:val="24"/>
          <w:rtl/>
        </w:rPr>
        <w:t>ی</w:t>
      </w:r>
      <w:r w:rsidRPr="009F24E4">
        <w:rPr>
          <w:rFonts w:cs="B Mitra" w:hint="cs"/>
          <w:b w:val="0"/>
          <w:bCs w:val="0"/>
          <w:sz w:val="24"/>
          <w:szCs w:val="24"/>
          <w:rtl/>
        </w:rPr>
        <w:t xml:space="preserve"> هانان و فر</w:t>
      </w:r>
      <w:r w:rsidR="00E11D84">
        <w:rPr>
          <w:rFonts w:cs="B Mitra" w:hint="cs"/>
          <w:b w:val="0"/>
          <w:bCs w:val="0"/>
          <w:sz w:val="24"/>
          <w:szCs w:val="24"/>
          <w:rtl/>
        </w:rPr>
        <w:t>ی</w:t>
      </w:r>
      <w:r w:rsidRPr="009F24E4">
        <w:rPr>
          <w:rFonts w:cs="B Mitra" w:hint="cs"/>
          <w:b w:val="0"/>
          <w:bCs w:val="0"/>
          <w:sz w:val="24"/>
          <w:szCs w:val="24"/>
          <w:rtl/>
        </w:rPr>
        <w:t>من در عمل ب</w:t>
      </w:r>
      <w:r w:rsidR="006C7271">
        <w:rPr>
          <w:rFonts w:cs="B Mitra" w:hint="cs"/>
          <w:b w:val="0"/>
          <w:bCs w:val="0"/>
          <w:sz w:val="24"/>
          <w:szCs w:val="24"/>
          <w:rtl/>
        </w:rPr>
        <w:t>ک</w:t>
      </w:r>
      <w:r w:rsidRPr="009F24E4">
        <w:rPr>
          <w:rFonts w:cs="B Mitra" w:hint="cs"/>
          <w:b w:val="0"/>
          <w:bCs w:val="0"/>
          <w:sz w:val="24"/>
          <w:szCs w:val="24"/>
          <w:rtl/>
        </w:rPr>
        <w:t>ار گرفته شود فا</w:t>
      </w:r>
      <w:r w:rsidR="00E11D84">
        <w:rPr>
          <w:rFonts w:cs="B Mitra" w:hint="cs"/>
          <w:b w:val="0"/>
          <w:bCs w:val="0"/>
          <w:sz w:val="24"/>
          <w:szCs w:val="24"/>
          <w:rtl/>
        </w:rPr>
        <w:t>ی</w:t>
      </w:r>
      <w:r w:rsidRPr="009F24E4">
        <w:rPr>
          <w:rFonts w:cs="B Mitra" w:hint="cs"/>
          <w:b w:val="0"/>
          <w:bCs w:val="0"/>
          <w:sz w:val="24"/>
          <w:szCs w:val="24"/>
          <w:rtl/>
        </w:rPr>
        <w:t>ده‌</w:t>
      </w:r>
      <w:r w:rsidR="00E11D84">
        <w:rPr>
          <w:rFonts w:cs="B Mitra" w:hint="cs"/>
          <w:b w:val="0"/>
          <w:bCs w:val="0"/>
          <w:sz w:val="24"/>
          <w:szCs w:val="24"/>
          <w:rtl/>
        </w:rPr>
        <w:t>ی</w:t>
      </w:r>
      <w:r w:rsidRPr="009F24E4">
        <w:rPr>
          <w:rFonts w:cs="B Mitra" w:hint="cs"/>
          <w:b w:val="0"/>
          <w:bCs w:val="0"/>
          <w:sz w:val="24"/>
          <w:szCs w:val="24"/>
          <w:rtl/>
        </w:rPr>
        <w:t xml:space="preserve"> تلاش‌ها</w:t>
      </w:r>
      <w:r w:rsidR="00E11D84">
        <w:rPr>
          <w:rFonts w:cs="B Mitra" w:hint="cs"/>
          <w:b w:val="0"/>
          <w:bCs w:val="0"/>
          <w:sz w:val="24"/>
          <w:szCs w:val="24"/>
          <w:rtl/>
        </w:rPr>
        <w:t>یی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معمولاً مد</w:t>
      </w:r>
      <w:r w:rsidR="00E11D84">
        <w:rPr>
          <w:rFonts w:cs="B Mitra" w:hint="cs"/>
          <w:b w:val="0"/>
          <w:bCs w:val="0"/>
          <w:sz w:val="24"/>
          <w:szCs w:val="24"/>
          <w:rtl/>
        </w:rPr>
        <w:t>ی</w:t>
      </w:r>
      <w:r w:rsidRPr="009F24E4">
        <w:rPr>
          <w:rFonts w:cs="B Mitra" w:hint="cs"/>
          <w:b w:val="0"/>
          <w:bCs w:val="0"/>
          <w:sz w:val="24"/>
          <w:szCs w:val="24"/>
          <w:rtl/>
        </w:rPr>
        <w:t>ر</w:t>
      </w:r>
      <w:r w:rsidR="00E11D84">
        <w:rPr>
          <w:rFonts w:cs="B Mitra" w:hint="cs"/>
          <w:b w:val="0"/>
          <w:bCs w:val="0"/>
          <w:sz w:val="24"/>
          <w:szCs w:val="24"/>
          <w:rtl/>
        </w:rPr>
        <w:t>ی</w:t>
      </w:r>
      <w:r w:rsidRPr="009F24E4">
        <w:rPr>
          <w:rFonts w:cs="B Mitra" w:hint="cs"/>
          <w:b w:val="0"/>
          <w:bCs w:val="0"/>
          <w:sz w:val="24"/>
          <w:szCs w:val="24"/>
          <w:rtl/>
        </w:rPr>
        <w:t>ت برا</w:t>
      </w:r>
      <w:r w:rsidR="00E11D84">
        <w:rPr>
          <w:rFonts w:cs="B Mitra" w:hint="cs"/>
          <w:b w:val="0"/>
          <w:bCs w:val="0"/>
          <w:sz w:val="24"/>
          <w:szCs w:val="24"/>
          <w:rtl/>
        </w:rPr>
        <w:t>ی</w:t>
      </w:r>
      <w:r w:rsidRPr="009F24E4">
        <w:rPr>
          <w:rFonts w:cs="B Mitra" w:hint="cs"/>
          <w:b w:val="0"/>
          <w:bCs w:val="0"/>
          <w:sz w:val="24"/>
          <w:szCs w:val="24"/>
          <w:rtl/>
        </w:rPr>
        <w:t xml:space="preserve"> همگام</w:t>
      </w:r>
      <w:r w:rsidR="00E11D84">
        <w:rPr>
          <w:rFonts w:cs="B Mitra" w:hint="cs"/>
          <w:b w:val="0"/>
          <w:bCs w:val="0"/>
          <w:sz w:val="24"/>
          <w:szCs w:val="24"/>
          <w:rtl/>
        </w:rPr>
        <w:t>ی</w:t>
      </w:r>
      <w:r w:rsidRPr="009F24E4">
        <w:rPr>
          <w:rFonts w:cs="B Mitra" w:hint="cs"/>
          <w:b w:val="0"/>
          <w:bCs w:val="0"/>
          <w:sz w:val="24"/>
          <w:szCs w:val="24"/>
          <w:rtl/>
        </w:rPr>
        <w:t xml:space="preserve"> با تغ</w:t>
      </w:r>
      <w:r w:rsidR="00E11D84">
        <w:rPr>
          <w:rFonts w:cs="B Mitra" w:hint="cs"/>
          <w:b w:val="0"/>
          <w:bCs w:val="0"/>
          <w:sz w:val="24"/>
          <w:szCs w:val="24"/>
          <w:rtl/>
        </w:rPr>
        <w:t>یی</w:t>
      </w:r>
      <w:r w:rsidRPr="009F24E4">
        <w:rPr>
          <w:rFonts w:cs="B Mitra" w:hint="cs"/>
          <w:b w:val="0"/>
          <w:bCs w:val="0"/>
          <w:sz w:val="24"/>
          <w:szCs w:val="24"/>
          <w:rtl/>
        </w:rPr>
        <w:t>رات روز در راه اصلاح سازمان‌ها مصروف م</w:t>
      </w:r>
      <w:r w:rsidR="00E11D84">
        <w:rPr>
          <w:rFonts w:cs="B Mitra" w:hint="cs"/>
          <w:b w:val="0"/>
          <w:bCs w:val="0"/>
          <w:sz w:val="24"/>
          <w:szCs w:val="24"/>
          <w:rtl/>
        </w:rPr>
        <w:t>ی</w:t>
      </w:r>
      <w:r w:rsidRPr="009F24E4">
        <w:rPr>
          <w:rFonts w:cs="B Mitra" w:hint="cs"/>
          <w:b w:val="0"/>
          <w:bCs w:val="0"/>
          <w:sz w:val="24"/>
          <w:szCs w:val="24"/>
          <w:rtl/>
        </w:rPr>
        <w:t>‌دارد سؤال انگ</w:t>
      </w:r>
      <w:r w:rsidR="00E11D84">
        <w:rPr>
          <w:rFonts w:cs="B Mitra" w:hint="cs"/>
          <w:b w:val="0"/>
          <w:bCs w:val="0"/>
          <w:sz w:val="24"/>
          <w:szCs w:val="24"/>
          <w:rtl/>
        </w:rPr>
        <w:t>ی</w:t>
      </w:r>
      <w:r w:rsidRPr="009F24E4">
        <w:rPr>
          <w:rFonts w:cs="B Mitra" w:hint="cs"/>
          <w:b w:val="0"/>
          <w:bCs w:val="0"/>
          <w:sz w:val="24"/>
          <w:szCs w:val="24"/>
          <w:rtl/>
        </w:rPr>
        <w:t>ز خواهد بود. از ا</w:t>
      </w:r>
      <w:r w:rsidR="00E11D84">
        <w:rPr>
          <w:rFonts w:cs="B Mitra" w:hint="cs"/>
          <w:b w:val="0"/>
          <w:bCs w:val="0"/>
          <w:sz w:val="24"/>
          <w:szCs w:val="24"/>
          <w:rtl/>
        </w:rPr>
        <w:t>ی</w:t>
      </w:r>
      <w:r w:rsidRPr="009F24E4">
        <w:rPr>
          <w:rFonts w:cs="B Mitra" w:hint="cs"/>
          <w:b w:val="0"/>
          <w:bCs w:val="0"/>
          <w:sz w:val="24"/>
          <w:szCs w:val="24"/>
          <w:rtl/>
        </w:rPr>
        <w:t>ن نظر</w:t>
      </w:r>
      <w:r w:rsidR="00E11D84">
        <w:rPr>
          <w:rFonts w:cs="B Mitra" w:hint="cs"/>
          <w:b w:val="0"/>
          <w:bCs w:val="0"/>
          <w:sz w:val="24"/>
          <w:szCs w:val="24"/>
          <w:rtl/>
        </w:rPr>
        <w:t>ی</w:t>
      </w:r>
      <w:r w:rsidRPr="009F24E4">
        <w:rPr>
          <w:rFonts w:cs="B Mitra" w:hint="cs"/>
          <w:b w:val="0"/>
          <w:bCs w:val="0"/>
          <w:sz w:val="24"/>
          <w:szCs w:val="24"/>
          <w:rtl/>
        </w:rPr>
        <w:t xml:space="preserve">ه </w:t>
      </w:r>
      <w:r w:rsidR="004C6E71" w:rsidRPr="009F24E4">
        <w:rPr>
          <w:rFonts w:cs="B Mitra"/>
          <w:b w:val="0"/>
          <w:bCs w:val="0"/>
          <w:sz w:val="24"/>
          <w:szCs w:val="24"/>
          <w:rtl/>
        </w:rPr>
        <w:t>ا</w:t>
      </w:r>
      <w:r w:rsidR="004C6E71" w:rsidRPr="009F24E4">
        <w:rPr>
          <w:rFonts w:cs="B Mitra" w:hint="cs"/>
          <w:b w:val="0"/>
          <w:bCs w:val="0"/>
          <w:sz w:val="24"/>
          <w:szCs w:val="24"/>
          <w:rtl/>
        </w:rPr>
        <w:t>ی</w:t>
      </w:r>
      <w:r w:rsidR="004C6E71" w:rsidRPr="009F24E4">
        <w:rPr>
          <w:rFonts w:cs="B Mitra" w:hint="eastAsia"/>
          <w:b w:val="0"/>
          <w:bCs w:val="0"/>
          <w:sz w:val="24"/>
          <w:szCs w:val="24"/>
          <w:rtl/>
        </w:rPr>
        <w:t>ن‌طور</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‌توان نت</w:t>
      </w:r>
      <w:r w:rsidR="00E11D84">
        <w:rPr>
          <w:rFonts w:cs="B Mitra" w:hint="cs"/>
          <w:b w:val="0"/>
          <w:bCs w:val="0"/>
          <w:sz w:val="24"/>
          <w:szCs w:val="24"/>
          <w:rtl/>
        </w:rPr>
        <w:t>ی</w:t>
      </w:r>
      <w:r w:rsidRPr="009F24E4">
        <w:rPr>
          <w:rFonts w:cs="B Mitra" w:hint="cs"/>
          <w:b w:val="0"/>
          <w:bCs w:val="0"/>
          <w:sz w:val="24"/>
          <w:szCs w:val="24"/>
          <w:rtl/>
        </w:rPr>
        <w:t xml:space="preserve">جه گرفت </w:t>
      </w:r>
      <w:r w:rsidR="006C7271">
        <w:rPr>
          <w:rFonts w:cs="B Mitra" w:hint="cs"/>
          <w:b w:val="0"/>
          <w:bCs w:val="0"/>
          <w:sz w:val="24"/>
          <w:szCs w:val="24"/>
          <w:rtl/>
        </w:rPr>
        <w:t>ک</w:t>
      </w:r>
      <w:r w:rsidRPr="009F24E4">
        <w:rPr>
          <w:rFonts w:cs="B Mitra" w:hint="cs"/>
          <w:b w:val="0"/>
          <w:bCs w:val="0"/>
          <w:sz w:val="24"/>
          <w:szCs w:val="24"/>
          <w:rtl/>
        </w:rPr>
        <w:t xml:space="preserve">ه جوامع سازمان‌ها </w:t>
      </w:r>
      <w:r w:rsidR="00E11D84">
        <w:rPr>
          <w:rFonts w:cs="B Mitra" w:hint="cs"/>
          <w:b w:val="0"/>
          <w:bCs w:val="0"/>
          <w:sz w:val="24"/>
          <w:szCs w:val="24"/>
          <w:rtl/>
        </w:rPr>
        <w:t>ی</w:t>
      </w:r>
      <w:r w:rsidRPr="009F24E4">
        <w:rPr>
          <w:rFonts w:cs="B Mitra" w:hint="cs"/>
          <w:b w:val="0"/>
          <w:bCs w:val="0"/>
          <w:sz w:val="24"/>
          <w:szCs w:val="24"/>
          <w:rtl/>
        </w:rPr>
        <w:t>ا سازمان‌ها</w:t>
      </w:r>
      <w:r w:rsidR="00E11D84">
        <w:rPr>
          <w:rFonts w:cs="B Mitra" w:hint="cs"/>
          <w:b w:val="0"/>
          <w:bCs w:val="0"/>
          <w:sz w:val="24"/>
          <w:szCs w:val="24"/>
          <w:rtl/>
        </w:rPr>
        <w:t>ی</w:t>
      </w:r>
      <w:r w:rsidRPr="009F24E4">
        <w:rPr>
          <w:rFonts w:cs="B Mitra" w:hint="cs"/>
          <w:b w:val="0"/>
          <w:bCs w:val="0"/>
          <w:sz w:val="24"/>
          <w:szCs w:val="24"/>
          <w:rtl/>
        </w:rPr>
        <w:t xml:space="preserve"> خاص از طر</w:t>
      </w:r>
      <w:r w:rsidR="00E11D84">
        <w:rPr>
          <w:rFonts w:cs="B Mitra" w:hint="cs"/>
          <w:b w:val="0"/>
          <w:bCs w:val="0"/>
          <w:sz w:val="24"/>
          <w:szCs w:val="24"/>
          <w:rtl/>
        </w:rPr>
        <w:t>ی</w:t>
      </w:r>
      <w:r w:rsidRPr="009F24E4">
        <w:rPr>
          <w:rFonts w:cs="B Mitra" w:hint="cs"/>
          <w:b w:val="0"/>
          <w:bCs w:val="0"/>
          <w:sz w:val="24"/>
          <w:szCs w:val="24"/>
          <w:rtl/>
        </w:rPr>
        <w:t>ق گز</w:t>
      </w:r>
      <w:r w:rsidR="00E11D84">
        <w:rPr>
          <w:rFonts w:cs="B Mitra" w:hint="cs"/>
          <w:b w:val="0"/>
          <w:bCs w:val="0"/>
          <w:sz w:val="24"/>
          <w:szCs w:val="24"/>
          <w:rtl/>
        </w:rPr>
        <w:t>ی</w:t>
      </w:r>
      <w:r w:rsidRPr="009F24E4">
        <w:rPr>
          <w:rFonts w:cs="B Mitra" w:hint="cs"/>
          <w:b w:val="0"/>
          <w:bCs w:val="0"/>
          <w:sz w:val="24"/>
          <w:szCs w:val="24"/>
          <w:rtl/>
        </w:rPr>
        <w:t>نش و جا</w:t>
      </w:r>
      <w:r w:rsidR="00E11D84">
        <w:rPr>
          <w:rFonts w:cs="B Mitra" w:hint="cs"/>
          <w:b w:val="0"/>
          <w:bCs w:val="0"/>
          <w:sz w:val="24"/>
          <w:szCs w:val="24"/>
          <w:rtl/>
        </w:rPr>
        <w:t>ی</w:t>
      </w:r>
      <w:r w:rsidRPr="009F24E4">
        <w:rPr>
          <w:rFonts w:cs="B Mitra" w:hint="cs"/>
          <w:b w:val="0"/>
          <w:bCs w:val="0"/>
          <w:sz w:val="24"/>
          <w:szCs w:val="24"/>
          <w:rtl/>
        </w:rPr>
        <w:t>گز</w:t>
      </w:r>
      <w:r w:rsidR="00E11D84">
        <w:rPr>
          <w:rFonts w:cs="B Mitra" w:hint="cs"/>
          <w:b w:val="0"/>
          <w:bCs w:val="0"/>
          <w:sz w:val="24"/>
          <w:szCs w:val="24"/>
          <w:rtl/>
        </w:rPr>
        <w:t>ی</w:t>
      </w:r>
      <w:r w:rsidRPr="009F24E4">
        <w:rPr>
          <w:rFonts w:cs="B Mitra" w:hint="cs"/>
          <w:b w:val="0"/>
          <w:bCs w:val="0"/>
          <w:sz w:val="24"/>
          <w:szCs w:val="24"/>
          <w:rtl/>
        </w:rPr>
        <w:t>ن</w:t>
      </w:r>
      <w:r w:rsidR="00E11D84">
        <w:rPr>
          <w:rFonts w:cs="B Mitra" w:hint="cs"/>
          <w:b w:val="0"/>
          <w:bCs w:val="0"/>
          <w:sz w:val="24"/>
          <w:szCs w:val="24"/>
          <w:rtl/>
        </w:rPr>
        <w:t>ی</w:t>
      </w:r>
      <w:r w:rsidRPr="009F24E4">
        <w:rPr>
          <w:rFonts w:cs="B Mitra" w:hint="cs"/>
          <w:b w:val="0"/>
          <w:bCs w:val="0"/>
          <w:sz w:val="24"/>
          <w:szCs w:val="24"/>
          <w:rtl/>
        </w:rPr>
        <w:t>، بهتر از طر</w:t>
      </w:r>
      <w:r w:rsidR="00E11D84">
        <w:rPr>
          <w:rFonts w:cs="B Mitra" w:hint="cs"/>
          <w:b w:val="0"/>
          <w:bCs w:val="0"/>
          <w:sz w:val="24"/>
          <w:szCs w:val="24"/>
          <w:rtl/>
        </w:rPr>
        <w:t>ی</w:t>
      </w:r>
      <w:r w:rsidRPr="009F24E4">
        <w:rPr>
          <w:rFonts w:cs="B Mitra" w:hint="cs"/>
          <w:b w:val="0"/>
          <w:bCs w:val="0"/>
          <w:sz w:val="24"/>
          <w:szCs w:val="24"/>
          <w:rtl/>
        </w:rPr>
        <w:t>ق تطابق قادر به تغ</w:t>
      </w:r>
      <w:r w:rsidR="00E11D84">
        <w:rPr>
          <w:rFonts w:cs="B Mitra" w:hint="cs"/>
          <w:b w:val="0"/>
          <w:bCs w:val="0"/>
          <w:sz w:val="24"/>
          <w:szCs w:val="24"/>
          <w:rtl/>
        </w:rPr>
        <w:t>یی</w:t>
      </w:r>
      <w:r w:rsidRPr="009F24E4">
        <w:rPr>
          <w:rFonts w:cs="B Mitra" w:hint="cs"/>
          <w:b w:val="0"/>
          <w:bCs w:val="0"/>
          <w:sz w:val="24"/>
          <w:szCs w:val="24"/>
          <w:rtl/>
        </w:rPr>
        <w:t>ر هستند. پس برا</w:t>
      </w:r>
      <w:r w:rsidR="00E11D84">
        <w:rPr>
          <w:rFonts w:cs="B Mitra" w:hint="cs"/>
          <w:b w:val="0"/>
          <w:bCs w:val="0"/>
          <w:sz w:val="24"/>
          <w:szCs w:val="24"/>
          <w:rtl/>
        </w:rPr>
        <w:t>ی</w:t>
      </w:r>
      <w:r w:rsidRPr="009F24E4">
        <w:rPr>
          <w:rFonts w:cs="B Mitra" w:hint="cs"/>
          <w:b w:val="0"/>
          <w:bCs w:val="0"/>
          <w:sz w:val="24"/>
          <w:szCs w:val="24"/>
          <w:rtl/>
        </w:rPr>
        <w:t xml:space="preserve"> ا</w:t>
      </w:r>
      <w:r w:rsidR="00E11D84">
        <w:rPr>
          <w:rFonts w:cs="B Mitra" w:hint="cs"/>
          <w:b w:val="0"/>
          <w:bCs w:val="0"/>
          <w:sz w:val="24"/>
          <w:szCs w:val="24"/>
          <w:rtl/>
        </w:rPr>
        <w:t>ی</w:t>
      </w:r>
      <w:r w:rsidRPr="009F24E4">
        <w:rPr>
          <w:rFonts w:cs="B Mitra" w:hint="cs"/>
          <w:b w:val="0"/>
          <w:bCs w:val="0"/>
          <w:sz w:val="24"/>
          <w:szCs w:val="24"/>
          <w:rtl/>
        </w:rPr>
        <w:t>جاد و تغ</w:t>
      </w:r>
      <w:r w:rsidR="00E11D84">
        <w:rPr>
          <w:rFonts w:cs="B Mitra" w:hint="cs"/>
          <w:b w:val="0"/>
          <w:bCs w:val="0"/>
          <w:sz w:val="24"/>
          <w:szCs w:val="24"/>
          <w:rtl/>
        </w:rPr>
        <w:t>یی</w:t>
      </w:r>
      <w:r w:rsidRPr="009F24E4">
        <w:rPr>
          <w:rFonts w:cs="B Mitra" w:hint="cs"/>
          <w:b w:val="0"/>
          <w:bCs w:val="0"/>
          <w:sz w:val="24"/>
          <w:szCs w:val="24"/>
          <w:rtl/>
        </w:rPr>
        <w:t xml:space="preserve">ر </w:t>
      </w:r>
      <w:r w:rsidR="00E11D84">
        <w:rPr>
          <w:rFonts w:cs="B Mitra" w:hint="cs"/>
          <w:b w:val="0"/>
          <w:bCs w:val="0"/>
          <w:sz w:val="24"/>
          <w:szCs w:val="24"/>
          <w:rtl/>
        </w:rPr>
        <w:t>ی</w:t>
      </w:r>
      <w:r w:rsidRPr="009F24E4">
        <w:rPr>
          <w:rFonts w:cs="B Mitra" w:hint="cs"/>
          <w:b w:val="0"/>
          <w:bCs w:val="0"/>
          <w:sz w:val="24"/>
          <w:szCs w:val="24"/>
          <w:rtl/>
        </w:rPr>
        <w:t>ا برا</w:t>
      </w:r>
      <w:r w:rsidR="00E11D84">
        <w:rPr>
          <w:rFonts w:cs="B Mitra" w:hint="cs"/>
          <w:b w:val="0"/>
          <w:bCs w:val="0"/>
          <w:sz w:val="24"/>
          <w:szCs w:val="24"/>
          <w:rtl/>
        </w:rPr>
        <w:t>ی</w:t>
      </w:r>
      <w:r w:rsidRPr="009F24E4">
        <w:rPr>
          <w:rFonts w:cs="B Mitra" w:hint="cs"/>
          <w:b w:val="0"/>
          <w:bCs w:val="0"/>
          <w:sz w:val="24"/>
          <w:szCs w:val="24"/>
          <w:rtl/>
        </w:rPr>
        <w:t xml:space="preserve"> پاسخ‌گو</w:t>
      </w:r>
      <w:r w:rsidR="00E11D84">
        <w:rPr>
          <w:rFonts w:cs="B Mitra" w:hint="cs"/>
          <w:b w:val="0"/>
          <w:bCs w:val="0"/>
          <w:sz w:val="24"/>
          <w:szCs w:val="24"/>
          <w:rtl/>
        </w:rPr>
        <w:t>یی</w:t>
      </w:r>
      <w:r w:rsidRPr="009F24E4">
        <w:rPr>
          <w:rFonts w:cs="B Mitra" w:hint="cs"/>
          <w:b w:val="0"/>
          <w:bCs w:val="0"/>
          <w:sz w:val="24"/>
          <w:szCs w:val="24"/>
          <w:rtl/>
        </w:rPr>
        <w:t xml:space="preserve"> به تغ</w:t>
      </w:r>
      <w:r w:rsidR="00E11D84">
        <w:rPr>
          <w:rFonts w:cs="B Mitra" w:hint="cs"/>
          <w:b w:val="0"/>
          <w:bCs w:val="0"/>
          <w:sz w:val="24"/>
          <w:szCs w:val="24"/>
          <w:rtl/>
        </w:rPr>
        <w:t>یی</w:t>
      </w:r>
      <w:r w:rsidRPr="009F24E4">
        <w:rPr>
          <w:rFonts w:cs="B Mitra" w:hint="cs"/>
          <w:b w:val="0"/>
          <w:bCs w:val="0"/>
          <w:sz w:val="24"/>
          <w:szCs w:val="24"/>
          <w:rtl/>
        </w:rPr>
        <w:t>ر، سازمان</w:t>
      </w:r>
      <w:r w:rsidR="00E11D84">
        <w:rPr>
          <w:rFonts w:cs="B Mitra" w:hint="cs"/>
          <w:b w:val="0"/>
          <w:bCs w:val="0"/>
          <w:sz w:val="24"/>
          <w:szCs w:val="24"/>
          <w:rtl/>
        </w:rPr>
        <w:t>ی</w:t>
      </w:r>
      <w:r w:rsidRPr="009F24E4">
        <w:rPr>
          <w:rFonts w:cs="B Mitra" w:hint="cs"/>
          <w:b w:val="0"/>
          <w:bCs w:val="0"/>
          <w:sz w:val="24"/>
          <w:szCs w:val="24"/>
          <w:rtl/>
        </w:rPr>
        <w:t xml:space="preserve"> جد</w:t>
      </w:r>
      <w:r w:rsidR="00E11D84">
        <w:rPr>
          <w:rFonts w:cs="B Mitra" w:hint="cs"/>
          <w:b w:val="0"/>
          <w:bCs w:val="0"/>
          <w:sz w:val="24"/>
          <w:szCs w:val="24"/>
          <w:rtl/>
        </w:rPr>
        <w:t>ی</w:t>
      </w:r>
      <w:r w:rsidRPr="009F24E4">
        <w:rPr>
          <w:rFonts w:cs="B Mitra" w:hint="cs"/>
          <w:b w:val="0"/>
          <w:bCs w:val="0"/>
          <w:sz w:val="24"/>
          <w:szCs w:val="24"/>
          <w:rtl/>
        </w:rPr>
        <w:t>د ا</w:t>
      </w:r>
      <w:r w:rsidR="00E11D84">
        <w:rPr>
          <w:rFonts w:cs="B Mitra" w:hint="cs"/>
          <w:b w:val="0"/>
          <w:bCs w:val="0"/>
          <w:sz w:val="24"/>
          <w:szCs w:val="24"/>
          <w:rtl/>
        </w:rPr>
        <w:t>ی</w:t>
      </w:r>
      <w:r w:rsidRPr="009F24E4">
        <w:rPr>
          <w:rFonts w:cs="B Mitra" w:hint="cs"/>
          <w:b w:val="0"/>
          <w:bCs w:val="0"/>
          <w:sz w:val="24"/>
          <w:szCs w:val="24"/>
          <w:rtl/>
        </w:rPr>
        <w:t xml:space="preserve">جاد </w:t>
      </w:r>
      <w:r w:rsidR="006C7271">
        <w:rPr>
          <w:rFonts w:cs="B Mitra" w:hint="cs"/>
          <w:b w:val="0"/>
          <w:bCs w:val="0"/>
          <w:sz w:val="24"/>
          <w:szCs w:val="24"/>
          <w:rtl/>
        </w:rPr>
        <w:t>ک</w:t>
      </w:r>
      <w:r w:rsidRPr="009F24E4">
        <w:rPr>
          <w:rFonts w:cs="B Mitra" w:hint="cs"/>
          <w:b w:val="0"/>
          <w:bCs w:val="0"/>
          <w:sz w:val="24"/>
          <w:szCs w:val="24"/>
          <w:rtl/>
        </w:rPr>
        <w:t>ن</w:t>
      </w:r>
      <w:r w:rsidR="00E11D84">
        <w:rPr>
          <w:rFonts w:cs="B Mitra" w:hint="cs"/>
          <w:b w:val="0"/>
          <w:bCs w:val="0"/>
          <w:sz w:val="24"/>
          <w:szCs w:val="24"/>
          <w:rtl/>
        </w:rPr>
        <w:t>ی</w:t>
      </w:r>
      <w:r w:rsidRPr="009F24E4">
        <w:rPr>
          <w:rFonts w:cs="B Mitra" w:hint="cs"/>
          <w:b w:val="0"/>
          <w:bCs w:val="0"/>
          <w:sz w:val="24"/>
          <w:szCs w:val="24"/>
          <w:rtl/>
        </w:rPr>
        <w:t xml:space="preserve">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در واقع نظر</w:t>
      </w:r>
      <w:r w:rsidR="00E11D84">
        <w:rPr>
          <w:rFonts w:cs="B Mitra" w:hint="cs"/>
          <w:b w:val="0"/>
          <w:bCs w:val="0"/>
          <w:sz w:val="24"/>
          <w:szCs w:val="24"/>
          <w:rtl/>
        </w:rPr>
        <w:t>ی</w:t>
      </w:r>
      <w:r w:rsidRPr="009F24E4">
        <w:rPr>
          <w:rFonts w:cs="B Mitra" w:hint="cs"/>
          <w:b w:val="0"/>
          <w:bCs w:val="0"/>
          <w:sz w:val="24"/>
          <w:szCs w:val="24"/>
          <w:rtl/>
        </w:rPr>
        <w:t>ه بوم‌شناس</w:t>
      </w:r>
      <w:r w:rsidR="00E11D84">
        <w:rPr>
          <w:rFonts w:cs="B Mitra" w:hint="cs"/>
          <w:b w:val="0"/>
          <w:bCs w:val="0"/>
          <w:sz w:val="24"/>
          <w:szCs w:val="24"/>
          <w:rtl/>
        </w:rPr>
        <w:t>ی</w:t>
      </w:r>
      <w:r w:rsidRPr="009F24E4">
        <w:rPr>
          <w:rFonts w:cs="B Mitra" w:hint="cs"/>
          <w:b w:val="0"/>
          <w:bCs w:val="0"/>
          <w:sz w:val="24"/>
          <w:szCs w:val="24"/>
          <w:rtl/>
        </w:rPr>
        <w:t xml:space="preserve"> سازمان در انتها جلوه و جنبه‌ا</w:t>
      </w:r>
      <w:r w:rsidR="00E11D84">
        <w:rPr>
          <w:rFonts w:cs="B Mitra" w:hint="cs"/>
          <w:b w:val="0"/>
          <w:bCs w:val="0"/>
          <w:sz w:val="24"/>
          <w:szCs w:val="24"/>
          <w:rtl/>
        </w:rPr>
        <w:t>ی</w:t>
      </w:r>
      <w:r w:rsidRPr="009F24E4">
        <w:rPr>
          <w:rFonts w:cs="B Mitra" w:hint="cs"/>
          <w:b w:val="0"/>
          <w:bCs w:val="0"/>
          <w:sz w:val="24"/>
          <w:szCs w:val="24"/>
          <w:rtl/>
        </w:rPr>
        <w:t xml:space="preserve"> عمل</w:t>
      </w:r>
      <w:r w:rsidR="00E11D84">
        <w:rPr>
          <w:rFonts w:cs="B Mitra" w:hint="cs"/>
          <w:b w:val="0"/>
          <w:bCs w:val="0"/>
          <w:sz w:val="24"/>
          <w:szCs w:val="24"/>
          <w:rtl/>
        </w:rPr>
        <w:t>ی</w:t>
      </w:r>
      <w:r w:rsidRPr="009F24E4">
        <w:rPr>
          <w:rFonts w:cs="B Mitra" w:hint="cs"/>
          <w:b w:val="0"/>
          <w:bCs w:val="0"/>
          <w:sz w:val="24"/>
          <w:szCs w:val="24"/>
          <w:rtl/>
        </w:rPr>
        <w:t xml:space="preserve"> </w:t>
      </w:r>
      <w:r w:rsidR="004C6E71" w:rsidRPr="009F24E4">
        <w:rPr>
          <w:rFonts w:cs="B Mitra"/>
          <w:b w:val="0"/>
          <w:bCs w:val="0"/>
          <w:sz w:val="24"/>
          <w:szCs w:val="24"/>
          <w:rtl/>
        </w:rPr>
        <w:t>به خود</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‌گ</w:t>
      </w:r>
      <w:r w:rsidR="00E11D84">
        <w:rPr>
          <w:rFonts w:cs="B Mitra" w:hint="cs"/>
          <w:b w:val="0"/>
          <w:bCs w:val="0"/>
          <w:sz w:val="24"/>
          <w:szCs w:val="24"/>
          <w:rtl/>
        </w:rPr>
        <w:t>ی</w:t>
      </w:r>
      <w:r w:rsidRPr="009F24E4">
        <w:rPr>
          <w:rFonts w:cs="B Mitra" w:hint="cs"/>
          <w:b w:val="0"/>
          <w:bCs w:val="0"/>
          <w:sz w:val="24"/>
          <w:szCs w:val="24"/>
          <w:rtl/>
        </w:rPr>
        <w:t>رد. ا</w:t>
      </w:r>
      <w:r w:rsidR="00E11D84">
        <w:rPr>
          <w:rFonts w:cs="B Mitra" w:hint="cs"/>
          <w:b w:val="0"/>
          <w:bCs w:val="0"/>
          <w:sz w:val="24"/>
          <w:szCs w:val="24"/>
          <w:rtl/>
        </w:rPr>
        <w:t>ی</w:t>
      </w:r>
      <w:r w:rsidRPr="009F24E4">
        <w:rPr>
          <w:rFonts w:cs="B Mitra" w:hint="cs"/>
          <w:b w:val="0"/>
          <w:bCs w:val="0"/>
          <w:sz w:val="24"/>
          <w:szCs w:val="24"/>
          <w:rtl/>
        </w:rPr>
        <w:t>ن نظر</w:t>
      </w:r>
      <w:r w:rsidR="00E11D84">
        <w:rPr>
          <w:rFonts w:cs="B Mitra" w:hint="cs"/>
          <w:b w:val="0"/>
          <w:bCs w:val="0"/>
          <w:sz w:val="24"/>
          <w:szCs w:val="24"/>
          <w:rtl/>
        </w:rPr>
        <w:t>ی</w:t>
      </w:r>
      <w:r w:rsidRPr="009F24E4">
        <w:rPr>
          <w:rFonts w:cs="B Mitra" w:hint="cs"/>
          <w:b w:val="0"/>
          <w:bCs w:val="0"/>
          <w:sz w:val="24"/>
          <w:szCs w:val="24"/>
          <w:rtl/>
        </w:rPr>
        <w:t>ه در اصل ادعا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 xml:space="preserve">ند </w:t>
      </w:r>
      <w:r w:rsidR="006C7271">
        <w:rPr>
          <w:rFonts w:cs="B Mitra" w:hint="cs"/>
          <w:b w:val="0"/>
          <w:bCs w:val="0"/>
          <w:sz w:val="24"/>
          <w:szCs w:val="24"/>
          <w:rtl/>
        </w:rPr>
        <w:t>ک</w:t>
      </w:r>
      <w:r w:rsidRPr="009F24E4">
        <w:rPr>
          <w:rFonts w:cs="B Mitra" w:hint="cs"/>
          <w:b w:val="0"/>
          <w:bCs w:val="0"/>
          <w:sz w:val="24"/>
          <w:szCs w:val="24"/>
          <w:rtl/>
        </w:rPr>
        <w:t xml:space="preserve">ه </w:t>
      </w:r>
      <w:r w:rsidR="00EB6A28" w:rsidRPr="009F24E4">
        <w:rPr>
          <w:rFonts w:cs="B Mitra"/>
          <w:b w:val="0"/>
          <w:bCs w:val="0"/>
          <w:sz w:val="24"/>
          <w:szCs w:val="24"/>
          <w:rtl/>
        </w:rPr>
        <w:t>«</w:t>
      </w:r>
      <w:r w:rsidRPr="009F24E4">
        <w:rPr>
          <w:rFonts w:cs="B Mitra" w:hint="cs"/>
          <w:b w:val="0"/>
          <w:bCs w:val="0"/>
          <w:sz w:val="24"/>
          <w:szCs w:val="24"/>
          <w:rtl/>
        </w:rPr>
        <w:t>م</w:t>
      </w:r>
      <w:r w:rsidR="00E11D84">
        <w:rPr>
          <w:rFonts w:cs="B Mitra" w:hint="cs"/>
          <w:b w:val="0"/>
          <w:bCs w:val="0"/>
          <w:sz w:val="24"/>
          <w:szCs w:val="24"/>
          <w:rtl/>
        </w:rPr>
        <w:t>ی</w:t>
      </w:r>
      <w:r w:rsidRPr="009F24E4">
        <w:rPr>
          <w:rFonts w:cs="B Mitra" w:hint="cs"/>
          <w:b w:val="0"/>
          <w:bCs w:val="0"/>
          <w:sz w:val="24"/>
          <w:szCs w:val="24"/>
          <w:rtl/>
        </w:rPr>
        <w:t>‌تواند موفق</w:t>
      </w:r>
      <w:r w:rsidR="00E11D84">
        <w:rPr>
          <w:rFonts w:cs="B Mitra" w:hint="cs"/>
          <w:b w:val="0"/>
          <w:bCs w:val="0"/>
          <w:sz w:val="24"/>
          <w:szCs w:val="24"/>
          <w:rtl/>
        </w:rPr>
        <w:t>ی</w:t>
      </w:r>
      <w:r w:rsidRPr="009F24E4">
        <w:rPr>
          <w:rFonts w:cs="B Mitra" w:hint="cs"/>
          <w:b w:val="0"/>
          <w:bCs w:val="0"/>
          <w:sz w:val="24"/>
          <w:szCs w:val="24"/>
          <w:rtl/>
        </w:rPr>
        <w:t xml:space="preserve">ت </w:t>
      </w:r>
      <w:r w:rsidR="00E11D84">
        <w:rPr>
          <w:rFonts w:cs="B Mitra" w:hint="cs"/>
          <w:b w:val="0"/>
          <w:bCs w:val="0"/>
          <w:sz w:val="24"/>
          <w:szCs w:val="24"/>
          <w:rtl/>
        </w:rPr>
        <w:t>ی</w:t>
      </w:r>
      <w:r w:rsidRPr="009F24E4">
        <w:rPr>
          <w:rFonts w:cs="B Mitra" w:hint="cs"/>
          <w:b w:val="0"/>
          <w:bCs w:val="0"/>
          <w:sz w:val="24"/>
          <w:szCs w:val="24"/>
          <w:rtl/>
        </w:rPr>
        <w:t>ا ش</w:t>
      </w:r>
      <w:r w:rsidR="006C7271">
        <w:rPr>
          <w:rFonts w:cs="B Mitra" w:hint="cs"/>
          <w:b w:val="0"/>
          <w:bCs w:val="0"/>
          <w:sz w:val="24"/>
          <w:szCs w:val="24"/>
          <w:rtl/>
        </w:rPr>
        <w:t>ک</w:t>
      </w:r>
      <w:r w:rsidRPr="009F24E4">
        <w:rPr>
          <w:rFonts w:cs="B Mitra" w:hint="cs"/>
          <w:b w:val="0"/>
          <w:bCs w:val="0"/>
          <w:sz w:val="24"/>
          <w:szCs w:val="24"/>
          <w:rtl/>
        </w:rPr>
        <w:t xml:space="preserve">ست </w:t>
      </w:r>
      <w:r w:rsidR="006C7271">
        <w:rPr>
          <w:rFonts w:cs="B Mitra" w:hint="cs"/>
          <w:b w:val="0"/>
          <w:bCs w:val="0"/>
          <w:sz w:val="24"/>
          <w:szCs w:val="24"/>
          <w:rtl/>
        </w:rPr>
        <w:t>ک</w:t>
      </w:r>
      <w:r w:rsidRPr="009F24E4">
        <w:rPr>
          <w:rFonts w:cs="B Mitra" w:hint="cs"/>
          <w:b w:val="0"/>
          <w:bCs w:val="0"/>
          <w:sz w:val="24"/>
          <w:szCs w:val="24"/>
          <w:rtl/>
        </w:rPr>
        <w:t xml:space="preserve">سب و </w:t>
      </w:r>
      <w:r w:rsidR="006C7271">
        <w:rPr>
          <w:rFonts w:cs="B Mitra" w:hint="cs"/>
          <w:b w:val="0"/>
          <w:bCs w:val="0"/>
          <w:sz w:val="24"/>
          <w:szCs w:val="24"/>
          <w:rtl/>
        </w:rPr>
        <w:t>ک</w:t>
      </w:r>
      <w:r w:rsidRPr="009F24E4">
        <w:rPr>
          <w:rFonts w:cs="B Mitra" w:hint="cs"/>
          <w:b w:val="0"/>
          <w:bCs w:val="0"/>
          <w:sz w:val="24"/>
          <w:szCs w:val="24"/>
          <w:rtl/>
        </w:rPr>
        <w:t>ار</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به ش</w:t>
      </w:r>
      <w:r w:rsidR="00E11D84">
        <w:rPr>
          <w:rFonts w:cs="B Mitra" w:hint="cs"/>
          <w:b w:val="0"/>
          <w:bCs w:val="0"/>
          <w:sz w:val="24"/>
          <w:szCs w:val="24"/>
          <w:rtl/>
        </w:rPr>
        <w:t>ی</w:t>
      </w:r>
      <w:r w:rsidRPr="009F24E4">
        <w:rPr>
          <w:rFonts w:cs="B Mitra" w:hint="cs"/>
          <w:b w:val="0"/>
          <w:bCs w:val="0"/>
          <w:sz w:val="24"/>
          <w:szCs w:val="24"/>
          <w:rtl/>
        </w:rPr>
        <w:t>وه‌ا</w:t>
      </w:r>
      <w:r w:rsidR="00E11D84">
        <w:rPr>
          <w:rFonts w:cs="B Mitra" w:hint="cs"/>
          <w:b w:val="0"/>
          <w:bCs w:val="0"/>
          <w:sz w:val="24"/>
          <w:szCs w:val="24"/>
          <w:rtl/>
        </w:rPr>
        <w:t>ی</w:t>
      </w:r>
      <w:r w:rsidRPr="009F24E4">
        <w:rPr>
          <w:rFonts w:cs="B Mitra" w:hint="cs"/>
          <w:b w:val="0"/>
          <w:bCs w:val="0"/>
          <w:sz w:val="24"/>
          <w:szCs w:val="24"/>
          <w:rtl/>
        </w:rPr>
        <w:t xml:space="preserve"> خاص انجام م</w:t>
      </w:r>
      <w:r w:rsidR="00E11D84">
        <w:rPr>
          <w:rFonts w:cs="B Mitra" w:hint="cs"/>
          <w:b w:val="0"/>
          <w:bCs w:val="0"/>
          <w:sz w:val="24"/>
          <w:szCs w:val="24"/>
          <w:rtl/>
        </w:rPr>
        <w:t>ی</w:t>
      </w:r>
      <w:r w:rsidRPr="009F24E4">
        <w:rPr>
          <w:rFonts w:cs="B Mitra" w:hint="cs"/>
          <w:b w:val="0"/>
          <w:bCs w:val="0"/>
          <w:sz w:val="24"/>
          <w:szCs w:val="24"/>
          <w:rtl/>
        </w:rPr>
        <w:t>‌شود پ</w:t>
      </w:r>
      <w:r w:rsidR="00E11D84">
        <w:rPr>
          <w:rFonts w:cs="B Mitra" w:hint="cs"/>
          <w:b w:val="0"/>
          <w:bCs w:val="0"/>
          <w:sz w:val="24"/>
          <w:szCs w:val="24"/>
          <w:rtl/>
        </w:rPr>
        <w:t>ی</w:t>
      </w:r>
      <w:r w:rsidRPr="009F24E4">
        <w:rPr>
          <w:rFonts w:cs="B Mitra" w:hint="cs"/>
          <w:b w:val="0"/>
          <w:bCs w:val="0"/>
          <w:sz w:val="24"/>
          <w:szCs w:val="24"/>
          <w:rtl/>
        </w:rPr>
        <w:t>ش‌ب</w:t>
      </w:r>
      <w:r w:rsidR="00E11D84">
        <w:rPr>
          <w:rFonts w:cs="B Mitra" w:hint="cs"/>
          <w:b w:val="0"/>
          <w:bCs w:val="0"/>
          <w:sz w:val="24"/>
          <w:szCs w:val="24"/>
          <w:rtl/>
        </w:rPr>
        <w:t>ی</w:t>
      </w:r>
      <w:r w:rsidRPr="009F24E4">
        <w:rPr>
          <w:rFonts w:cs="B Mitra" w:hint="cs"/>
          <w:b w:val="0"/>
          <w:bCs w:val="0"/>
          <w:sz w:val="24"/>
          <w:szCs w:val="24"/>
          <w:rtl/>
        </w:rPr>
        <w:t>ن</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ند</w:t>
      </w:r>
      <w:r w:rsidR="00EB6A28" w:rsidRPr="009F24E4">
        <w:rPr>
          <w:rFonts w:cs="B Mitra"/>
          <w:b w:val="0"/>
          <w:bCs w:val="0"/>
          <w:sz w:val="24"/>
          <w:szCs w:val="24"/>
          <w:rtl/>
        </w:rPr>
        <w:t>»</w:t>
      </w:r>
      <w:r w:rsidRPr="009F24E4">
        <w:rPr>
          <w:rFonts w:cs="B Mitra" w:hint="cs"/>
          <w:b w:val="0"/>
          <w:bCs w:val="0"/>
          <w:sz w:val="24"/>
          <w:szCs w:val="24"/>
          <w:rtl/>
        </w:rPr>
        <w:t>. ه</w:t>
      </w:r>
      <w:r w:rsidR="00E11D84">
        <w:rPr>
          <w:rFonts w:cs="B Mitra" w:hint="cs"/>
          <w:b w:val="0"/>
          <w:bCs w:val="0"/>
          <w:sz w:val="24"/>
          <w:szCs w:val="24"/>
          <w:rtl/>
        </w:rPr>
        <w:t>ی</w:t>
      </w:r>
      <w:r w:rsidRPr="009F24E4">
        <w:rPr>
          <w:rFonts w:cs="B Mitra" w:hint="cs"/>
          <w:b w:val="0"/>
          <w:bCs w:val="0"/>
          <w:sz w:val="24"/>
          <w:szCs w:val="24"/>
          <w:rtl/>
        </w:rPr>
        <w:t>چ ش</w:t>
      </w:r>
      <w:r w:rsidR="006C7271">
        <w:rPr>
          <w:rFonts w:cs="B Mitra" w:hint="cs"/>
          <w:b w:val="0"/>
          <w:bCs w:val="0"/>
          <w:sz w:val="24"/>
          <w:szCs w:val="24"/>
          <w:rtl/>
        </w:rPr>
        <w:t>ک</w:t>
      </w:r>
      <w:r w:rsidRPr="009F24E4">
        <w:rPr>
          <w:rFonts w:cs="B Mitra" w:hint="cs"/>
          <w:b w:val="0"/>
          <w:bCs w:val="0"/>
          <w:sz w:val="24"/>
          <w:szCs w:val="24"/>
          <w:rtl/>
        </w:rPr>
        <w:t>ل سازمان</w:t>
      </w:r>
      <w:r w:rsidR="00E11D84">
        <w:rPr>
          <w:rFonts w:cs="B Mitra" w:hint="cs"/>
          <w:b w:val="0"/>
          <w:bCs w:val="0"/>
          <w:sz w:val="24"/>
          <w:szCs w:val="24"/>
          <w:rtl/>
        </w:rPr>
        <w:t>ی</w:t>
      </w:r>
      <w:r w:rsidRPr="009F24E4">
        <w:rPr>
          <w:rFonts w:cs="B Mitra" w:hint="cs"/>
          <w:b w:val="0"/>
          <w:bCs w:val="0"/>
          <w:sz w:val="24"/>
          <w:szCs w:val="24"/>
          <w:rtl/>
        </w:rPr>
        <w:t xml:space="preserve"> بهتر</w:t>
      </w:r>
      <w:r w:rsidR="00E11D84">
        <w:rPr>
          <w:rFonts w:cs="B Mitra" w:hint="cs"/>
          <w:b w:val="0"/>
          <w:bCs w:val="0"/>
          <w:sz w:val="24"/>
          <w:szCs w:val="24"/>
          <w:rtl/>
        </w:rPr>
        <w:t>ی</w:t>
      </w:r>
      <w:r w:rsidRPr="009F24E4">
        <w:rPr>
          <w:rFonts w:cs="B Mitra" w:hint="cs"/>
          <w:b w:val="0"/>
          <w:bCs w:val="0"/>
          <w:sz w:val="24"/>
          <w:szCs w:val="24"/>
          <w:rtl/>
        </w:rPr>
        <w:t>ن و مطمئن‌تر</w:t>
      </w:r>
      <w:r w:rsidR="00E11D84">
        <w:rPr>
          <w:rFonts w:cs="B Mitra" w:hint="cs"/>
          <w:b w:val="0"/>
          <w:bCs w:val="0"/>
          <w:sz w:val="24"/>
          <w:szCs w:val="24"/>
          <w:rtl/>
        </w:rPr>
        <w:t>ی</w:t>
      </w:r>
      <w:r w:rsidRPr="009F24E4">
        <w:rPr>
          <w:rFonts w:cs="B Mitra" w:hint="cs"/>
          <w:b w:val="0"/>
          <w:bCs w:val="0"/>
          <w:sz w:val="24"/>
          <w:szCs w:val="24"/>
          <w:rtl/>
        </w:rPr>
        <w:t>ن ن</w:t>
      </w:r>
      <w:r w:rsidR="00E11D84">
        <w:rPr>
          <w:rFonts w:cs="B Mitra" w:hint="cs"/>
          <w:b w:val="0"/>
          <w:bCs w:val="0"/>
          <w:sz w:val="24"/>
          <w:szCs w:val="24"/>
          <w:rtl/>
        </w:rPr>
        <w:t>ی</w:t>
      </w:r>
      <w:r w:rsidRPr="009F24E4">
        <w:rPr>
          <w:rFonts w:cs="B Mitra" w:hint="cs"/>
          <w:b w:val="0"/>
          <w:bCs w:val="0"/>
          <w:sz w:val="24"/>
          <w:szCs w:val="24"/>
          <w:rtl/>
        </w:rPr>
        <w:t>ست. برا</w:t>
      </w:r>
      <w:r w:rsidR="00E11D84">
        <w:rPr>
          <w:rFonts w:cs="B Mitra" w:hint="cs"/>
          <w:b w:val="0"/>
          <w:bCs w:val="0"/>
          <w:sz w:val="24"/>
          <w:szCs w:val="24"/>
          <w:rtl/>
        </w:rPr>
        <w:t>ی</w:t>
      </w:r>
      <w:r w:rsidRPr="009F24E4">
        <w:rPr>
          <w:rFonts w:cs="B Mitra" w:hint="cs"/>
          <w:b w:val="0"/>
          <w:bCs w:val="0"/>
          <w:sz w:val="24"/>
          <w:szCs w:val="24"/>
          <w:rtl/>
        </w:rPr>
        <w:t xml:space="preserve"> انواع </w:t>
      </w:r>
      <w:r w:rsidR="006C7271">
        <w:rPr>
          <w:rFonts w:cs="B Mitra" w:hint="cs"/>
          <w:b w:val="0"/>
          <w:bCs w:val="0"/>
          <w:sz w:val="24"/>
          <w:szCs w:val="24"/>
          <w:rtl/>
        </w:rPr>
        <w:t>ک</w:t>
      </w:r>
      <w:r w:rsidRPr="009F24E4">
        <w:rPr>
          <w:rFonts w:cs="B Mitra" w:hint="cs"/>
          <w:b w:val="0"/>
          <w:bCs w:val="0"/>
          <w:sz w:val="24"/>
          <w:szCs w:val="24"/>
          <w:rtl/>
        </w:rPr>
        <w:t>اوها با</w:t>
      </w:r>
      <w:r w:rsidR="00E11D84">
        <w:rPr>
          <w:rFonts w:cs="B Mitra" w:hint="cs"/>
          <w:b w:val="0"/>
          <w:bCs w:val="0"/>
          <w:sz w:val="24"/>
          <w:szCs w:val="24"/>
          <w:rtl/>
        </w:rPr>
        <w:t>ی</w:t>
      </w:r>
      <w:r w:rsidRPr="009F24E4">
        <w:rPr>
          <w:rFonts w:cs="B Mitra" w:hint="cs"/>
          <w:b w:val="0"/>
          <w:bCs w:val="0"/>
          <w:sz w:val="24"/>
          <w:szCs w:val="24"/>
          <w:rtl/>
        </w:rPr>
        <w:t>د سازمان‌ها</w:t>
      </w:r>
      <w:r w:rsidR="00E11D84">
        <w:rPr>
          <w:rFonts w:cs="B Mitra" w:hint="cs"/>
          <w:b w:val="0"/>
          <w:bCs w:val="0"/>
          <w:sz w:val="24"/>
          <w:szCs w:val="24"/>
          <w:rtl/>
        </w:rPr>
        <w:t>یی</w:t>
      </w:r>
      <w:r w:rsidRPr="009F24E4">
        <w:rPr>
          <w:rFonts w:cs="B Mitra" w:hint="cs"/>
          <w:b w:val="0"/>
          <w:bCs w:val="0"/>
          <w:sz w:val="24"/>
          <w:szCs w:val="24"/>
          <w:rtl/>
        </w:rPr>
        <w:t xml:space="preserve"> با ش</w:t>
      </w:r>
      <w:r w:rsidR="006C7271">
        <w:rPr>
          <w:rFonts w:cs="B Mitra" w:hint="cs"/>
          <w:b w:val="0"/>
          <w:bCs w:val="0"/>
          <w:sz w:val="24"/>
          <w:szCs w:val="24"/>
          <w:rtl/>
        </w:rPr>
        <w:t>ک</w:t>
      </w:r>
      <w:r w:rsidRPr="009F24E4">
        <w:rPr>
          <w:rFonts w:cs="B Mitra" w:hint="cs"/>
          <w:b w:val="0"/>
          <w:bCs w:val="0"/>
          <w:sz w:val="24"/>
          <w:szCs w:val="24"/>
          <w:rtl/>
        </w:rPr>
        <w:t>ل‌ها</w:t>
      </w:r>
      <w:r w:rsidR="00E11D84">
        <w:rPr>
          <w:rFonts w:cs="B Mitra" w:hint="cs"/>
          <w:b w:val="0"/>
          <w:bCs w:val="0"/>
          <w:sz w:val="24"/>
          <w:szCs w:val="24"/>
          <w:rtl/>
        </w:rPr>
        <w:t>ی</w:t>
      </w:r>
      <w:r w:rsidRPr="009F24E4">
        <w:rPr>
          <w:rFonts w:cs="B Mitra" w:hint="cs"/>
          <w:b w:val="0"/>
          <w:bCs w:val="0"/>
          <w:sz w:val="24"/>
          <w:szCs w:val="24"/>
          <w:rtl/>
        </w:rPr>
        <w:t xml:space="preserve"> گوناگون ابداع </w:t>
      </w:r>
      <w:r w:rsidR="006C7271">
        <w:rPr>
          <w:rFonts w:cs="B Mitra" w:hint="cs"/>
          <w:b w:val="0"/>
          <w:bCs w:val="0"/>
          <w:sz w:val="24"/>
          <w:szCs w:val="24"/>
          <w:rtl/>
        </w:rPr>
        <w:t>ک</w:t>
      </w:r>
      <w:r w:rsidRPr="009F24E4">
        <w:rPr>
          <w:rFonts w:cs="B Mitra" w:hint="cs"/>
          <w:b w:val="0"/>
          <w:bCs w:val="0"/>
          <w:sz w:val="24"/>
          <w:szCs w:val="24"/>
          <w:rtl/>
        </w:rPr>
        <w:t xml:space="preserve">رد. </w:t>
      </w:r>
    </w:p>
    <w:p w:rsidR="006D5528" w:rsidRPr="009F24E4" w:rsidRDefault="006D5528" w:rsidP="005D25A5">
      <w:pPr>
        <w:widowControl w:val="0"/>
        <w:bidi/>
        <w:spacing w:line="276" w:lineRule="auto"/>
        <w:ind w:firstLine="397"/>
        <w:jc w:val="both"/>
        <w:rPr>
          <w:rFonts w:cs="B Mitra"/>
          <w:b w:val="0"/>
          <w:bCs w:val="0"/>
          <w:sz w:val="24"/>
          <w:szCs w:val="24"/>
        </w:rPr>
      </w:pPr>
      <w:r w:rsidRPr="009F24E4">
        <w:rPr>
          <w:rFonts w:cs="B Mitra" w:hint="cs"/>
          <w:b w:val="0"/>
          <w:bCs w:val="0"/>
          <w:sz w:val="24"/>
          <w:szCs w:val="24"/>
          <w:rtl/>
        </w:rPr>
        <w:t>علاقه به ا</w:t>
      </w:r>
      <w:r w:rsidR="00E11D84">
        <w:rPr>
          <w:rFonts w:cs="B Mitra" w:hint="cs"/>
          <w:b w:val="0"/>
          <w:bCs w:val="0"/>
          <w:sz w:val="24"/>
          <w:szCs w:val="24"/>
          <w:rtl/>
        </w:rPr>
        <w:t>ی</w:t>
      </w:r>
      <w:r w:rsidRPr="009F24E4">
        <w:rPr>
          <w:rFonts w:cs="B Mitra" w:hint="cs"/>
          <w:b w:val="0"/>
          <w:bCs w:val="0"/>
          <w:sz w:val="24"/>
          <w:szCs w:val="24"/>
          <w:rtl/>
        </w:rPr>
        <w:t>ن د</w:t>
      </w:r>
      <w:r w:rsidR="00E11D84">
        <w:rPr>
          <w:rFonts w:cs="B Mitra" w:hint="cs"/>
          <w:b w:val="0"/>
          <w:bCs w:val="0"/>
          <w:sz w:val="24"/>
          <w:szCs w:val="24"/>
          <w:rtl/>
        </w:rPr>
        <w:t>ی</w:t>
      </w:r>
      <w:r w:rsidRPr="009F24E4">
        <w:rPr>
          <w:rFonts w:cs="B Mitra" w:hint="cs"/>
          <w:b w:val="0"/>
          <w:bCs w:val="0"/>
          <w:sz w:val="24"/>
          <w:szCs w:val="24"/>
          <w:rtl/>
        </w:rPr>
        <w:t>دگاه مربوط به استفاده از چارچوب ذهن</w:t>
      </w:r>
      <w:r w:rsidR="00E11D84">
        <w:rPr>
          <w:rFonts w:cs="B Mitra" w:hint="cs"/>
          <w:b w:val="0"/>
          <w:bCs w:val="0"/>
          <w:sz w:val="24"/>
          <w:szCs w:val="24"/>
          <w:rtl/>
        </w:rPr>
        <w:t>ی</w:t>
      </w:r>
      <w:r w:rsidRPr="009F24E4">
        <w:rPr>
          <w:rFonts w:cs="B Mitra" w:hint="cs"/>
          <w:b w:val="0"/>
          <w:bCs w:val="0"/>
          <w:sz w:val="24"/>
          <w:szCs w:val="24"/>
          <w:rtl/>
        </w:rPr>
        <w:t xml:space="preserve"> معتبر و مشهور</w:t>
      </w:r>
      <w:r w:rsidR="00E11D84">
        <w:rPr>
          <w:rFonts w:cs="B Mitra" w:hint="cs"/>
          <w:b w:val="0"/>
          <w:bCs w:val="0"/>
          <w:sz w:val="24"/>
          <w:szCs w:val="24"/>
          <w:rtl/>
        </w:rPr>
        <w:t>ی</w:t>
      </w:r>
      <w:r w:rsidRPr="009F24E4">
        <w:rPr>
          <w:rFonts w:cs="B Mitra" w:hint="cs"/>
          <w:b w:val="0"/>
          <w:bCs w:val="0"/>
          <w:sz w:val="24"/>
          <w:szCs w:val="24"/>
          <w:rtl/>
        </w:rPr>
        <w:t xml:space="preserve"> است </w:t>
      </w:r>
      <w:r w:rsidR="006C7271">
        <w:rPr>
          <w:rFonts w:cs="B Mitra" w:hint="cs"/>
          <w:b w:val="0"/>
          <w:bCs w:val="0"/>
          <w:sz w:val="24"/>
          <w:szCs w:val="24"/>
          <w:rtl/>
        </w:rPr>
        <w:t>ک</w:t>
      </w:r>
      <w:r w:rsidRPr="009F24E4">
        <w:rPr>
          <w:rFonts w:cs="B Mitra" w:hint="cs"/>
          <w:b w:val="0"/>
          <w:bCs w:val="0"/>
          <w:sz w:val="24"/>
          <w:szCs w:val="24"/>
          <w:rtl/>
        </w:rPr>
        <w:t>ه قادر بوده با مفاه</w:t>
      </w:r>
      <w:r w:rsidR="00E11D84">
        <w:rPr>
          <w:rFonts w:cs="B Mitra" w:hint="cs"/>
          <w:b w:val="0"/>
          <w:bCs w:val="0"/>
          <w:sz w:val="24"/>
          <w:szCs w:val="24"/>
          <w:rtl/>
        </w:rPr>
        <w:t>ی</w:t>
      </w:r>
      <w:r w:rsidRPr="009F24E4">
        <w:rPr>
          <w:rFonts w:cs="B Mitra" w:hint="cs"/>
          <w:b w:val="0"/>
          <w:bCs w:val="0"/>
          <w:sz w:val="24"/>
          <w:szCs w:val="24"/>
          <w:rtl/>
        </w:rPr>
        <w:t>م و مع</w:t>
      </w:r>
      <w:r w:rsidR="00E11D84">
        <w:rPr>
          <w:rFonts w:cs="B Mitra" w:hint="cs"/>
          <w:b w:val="0"/>
          <w:bCs w:val="0"/>
          <w:sz w:val="24"/>
          <w:szCs w:val="24"/>
          <w:rtl/>
        </w:rPr>
        <w:t>ی</w:t>
      </w:r>
      <w:r w:rsidRPr="009F24E4">
        <w:rPr>
          <w:rFonts w:cs="B Mitra" w:hint="cs"/>
          <w:b w:val="0"/>
          <w:bCs w:val="0"/>
          <w:sz w:val="24"/>
          <w:szCs w:val="24"/>
          <w:rtl/>
        </w:rPr>
        <w:t>ارها</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املاً پ</w:t>
      </w:r>
      <w:r w:rsidR="00E11D84">
        <w:rPr>
          <w:rFonts w:cs="B Mitra" w:hint="cs"/>
          <w:b w:val="0"/>
          <w:bCs w:val="0"/>
          <w:sz w:val="24"/>
          <w:szCs w:val="24"/>
          <w:rtl/>
        </w:rPr>
        <w:t>ی</w:t>
      </w:r>
      <w:r w:rsidRPr="009F24E4">
        <w:rPr>
          <w:rFonts w:cs="B Mitra" w:hint="cs"/>
          <w:b w:val="0"/>
          <w:bCs w:val="0"/>
          <w:sz w:val="24"/>
          <w:szCs w:val="24"/>
          <w:rtl/>
        </w:rPr>
        <w:t>چ</w:t>
      </w:r>
      <w:r w:rsidR="00E11D84">
        <w:rPr>
          <w:rFonts w:cs="B Mitra" w:hint="cs"/>
          <w:b w:val="0"/>
          <w:bCs w:val="0"/>
          <w:sz w:val="24"/>
          <w:szCs w:val="24"/>
          <w:rtl/>
        </w:rPr>
        <w:t>ی</w:t>
      </w:r>
      <w:r w:rsidRPr="009F24E4">
        <w:rPr>
          <w:rFonts w:cs="B Mitra" w:hint="cs"/>
          <w:b w:val="0"/>
          <w:bCs w:val="0"/>
          <w:sz w:val="24"/>
          <w:szCs w:val="24"/>
          <w:rtl/>
        </w:rPr>
        <w:t>ده ز</w:t>
      </w:r>
      <w:r w:rsidR="00E11D84">
        <w:rPr>
          <w:rFonts w:cs="B Mitra" w:hint="cs"/>
          <w:b w:val="0"/>
          <w:bCs w:val="0"/>
          <w:sz w:val="24"/>
          <w:szCs w:val="24"/>
          <w:rtl/>
        </w:rPr>
        <w:t>ی</w:t>
      </w:r>
      <w:r w:rsidRPr="009F24E4">
        <w:rPr>
          <w:rFonts w:cs="B Mitra" w:hint="cs"/>
          <w:b w:val="0"/>
          <w:bCs w:val="0"/>
          <w:sz w:val="24"/>
          <w:szCs w:val="24"/>
          <w:rtl/>
        </w:rPr>
        <w:t>ست‌شناسان جمع</w:t>
      </w:r>
      <w:r w:rsidR="00E11D84">
        <w:rPr>
          <w:rFonts w:cs="B Mitra" w:hint="cs"/>
          <w:b w:val="0"/>
          <w:bCs w:val="0"/>
          <w:sz w:val="24"/>
          <w:szCs w:val="24"/>
          <w:rtl/>
        </w:rPr>
        <w:t>ی</w:t>
      </w:r>
      <w:r w:rsidRPr="009F24E4">
        <w:rPr>
          <w:rFonts w:cs="B Mitra" w:hint="cs"/>
          <w:b w:val="0"/>
          <w:bCs w:val="0"/>
          <w:sz w:val="24"/>
          <w:szCs w:val="24"/>
          <w:rtl/>
        </w:rPr>
        <w:t>ت قابل تطب</w:t>
      </w:r>
      <w:r w:rsidR="00E11D84">
        <w:rPr>
          <w:rFonts w:cs="B Mitra" w:hint="cs"/>
          <w:b w:val="0"/>
          <w:bCs w:val="0"/>
          <w:sz w:val="24"/>
          <w:szCs w:val="24"/>
          <w:rtl/>
        </w:rPr>
        <w:t>ی</w:t>
      </w:r>
      <w:r w:rsidRPr="009F24E4">
        <w:rPr>
          <w:rFonts w:cs="B Mitra" w:hint="cs"/>
          <w:b w:val="0"/>
          <w:bCs w:val="0"/>
          <w:sz w:val="24"/>
          <w:szCs w:val="24"/>
          <w:rtl/>
        </w:rPr>
        <w:t>ق باشد. با تأ</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د بر سطح جم</w:t>
      </w:r>
      <w:r w:rsidR="00E11D84">
        <w:rPr>
          <w:rFonts w:cs="B Mitra" w:hint="cs"/>
          <w:b w:val="0"/>
          <w:bCs w:val="0"/>
          <w:sz w:val="24"/>
          <w:szCs w:val="24"/>
          <w:rtl/>
        </w:rPr>
        <w:t>ی</w:t>
      </w:r>
      <w:r w:rsidRPr="009F24E4">
        <w:rPr>
          <w:rFonts w:cs="B Mitra" w:hint="cs"/>
          <w:b w:val="0"/>
          <w:bCs w:val="0"/>
          <w:sz w:val="24"/>
          <w:szCs w:val="24"/>
          <w:rtl/>
        </w:rPr>
        <w:t>عت</w:t>
      </w:r>
      <w:r w:rsidR="00E11D84">
        <w:rPr>
          <w:rFonts w:cs="B Mitra" w:hint="cs"/>
          <w:b w:val="0"/>
          <w:bCs w:val="0"/>
          <w:sz w:val="24"/>
          <w:szCs w:val="24"/>
          <w:rtl/>
        </w:rPr>
        <w:t>ی</w:t>
      </w:r>
      <w:r w:rsidRPr="009F24E4">
        <w:rPr>
          <w:rFonts w:cs="B Mitra" w:hint="cs"/>
          <w:b w:val="0"/>
          <w:bCs w:val="0"/>
          <w:sz w:val="24"/>
          <w:szCs w:val="24"/>
          <w:rtl/>
        </w:rPr>
        <w:t xml:space="preserve"> اظهار م</w:t>
      </w:r>
      <w:r w:rsidR="00E11D84">
        <w:rPr>
          <w:rFonts w:cs="B Mitra" w:hint="cs"/>
          <w:b w:val="0"/>
          <w:bCs w:val="0"/>
          <w:sz w:val="24"/>
          <w:szCs w:val="24"/>
          <w:rtl/>
        </w:rPr>
        <w:t>ی</w:t>
      </w:r>
      <w:r w:rsidRPr="009F24E4">
        <w:rPr>
          <w:rFonts w:cs="B Mitra" w:hint="cs"/>
          <w:b w:val="0"/>
          <w:bCs w:val="0"/>
          <w:sz w:val="24"/>
          <w:szCs w:val="24"/>
          <w:rtl/>
        </w:rPr>
        <w:t xml:space="preserve">‌شود </w:t>
      </w:r>
      <w:r w:rsidR="006C7271">
        <w:rPr>
          <w:rFonts w:cs="B Mitra" w:hint="cs"/>
          <w:b w:val="0"/>
          <w:bCs w:val="0"/>
          <w:sz w:val="24"/>
          <w:szCs w:val="24"/>
          <w:rtl/>
        </w:rPr>
        <w:t>ک</w:t>
      </w:r>
      <w:r w:rsidRPr="009F24E4">
        <w:rPr>
          <w:rFonts w:cs="B Mitra" w:hint="cs"/>
          <w:b w:val="0"/>
          <w:bCs w:val="0"/>
          <w:sz w:val="24"/>
          <w:szCs w:val="24"/>
          <w:rtl/>
        </w:rPr>
        <w:t>ه ا</w:t>
      </w:r>
      <w:r w:rsidR="006C7271">
        <w:rPr>
          <w:rFonts w:cs="B Mitra" w:hint="cs"/>
          <w:b w:val="0"/>
          <w:bCs w:val="0"/>
          <w:sz w:val="24"/>
          <w:szCs w:val="24"/>
          <w:rtl/>
        </w:rPr>
        <w:t>ک</w:t>
      </w:r>
      <w:r w:rsidRPr="009F24E4">
        <w:rPr>
          <w:rFonts w:cs="B Mitra" w:hint="cs"/>
          <w:b w:val="0"/>
          <w:bCs w:val="0"/>
          <w:sz w:val="24"/>
          <w:szCs w:val="24"/>
          <w:rtl/>
        </w:rPr>
        <w:t>ثر تغ</w:t>
      </w:r>
      <w:r w:rsidR="00E11D84">
        <w:rPr>
          <w:rFonts w:cs="B Mitra" w:hint="cs"/>
          <w:b w:val="0"/>
          <w:bCs w:val="0"/>
          <w:sz w:val="24"/>
          <w:szCs w:val="24"/>
          <w:rtl/>
        </w:rPr>
        <w:t>یی</w:t>
      </w:r>
      <w:r w:rsidRPr="009F24E4">
        <w:rPr>
          <w:rFonts w:cs="B Mitra" w:hint="cs"/>
          <w:b w:val="0"/>
          <w:bCs w:val="0"/>
          <w:sz w:val="24"/>
          <w:szCs w:val="24"/>
          <w:rtl/>
        </w:rPr>
        <w:t>رات</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در قلمرو سازمان‌ها رخ م</w:t>
      </w:r>
      <w:r w:rsidR="00E11D84">
        <w:rPr>
          <w:rFonts w:cs="B Mitra" w:hint="cs"/>
          <w:b w:val="0"/>
          <w:bCs w:val="0"/>
          <w:sz w:val="24"/>
          <w:szCs w:val="24"/>
          <w:rtl/>
        </w:rPr>
        <w:t>ی</w:t>
      </w:r>
      <w:r w:rsidRPr="009F24E4">
        <w:rPr>
          <w:rFonts w:cs="B Mitra" w:hint="cs"/>
          <w:b w:val="0"/>
          <w:bCs w:val="0"/>
          <w:sz w:val="24"/>
          <w:szCs w:val="24"/>
          <w:rtl/>
        </w:rPr>
        <w:t>‌دهد</w:t>
      </w:r>
      <w:r w:rsidR="00EB6A28" w:rsidRPr="009F24E4">
        <w:rPr>
          <w:rFonts w:cs="B Mitra"/>
          <w:b w:val="0"/>
          <w:bCs w:val="0"/>
          <w:sz w:val="24"/>
          <w:szCs w:val="24"/>
          <w:rtl/>
        </w:rPr>
        <w:t xml:space="preserve">، </w:t>
      </w:r>
      <w:r w:rsidRPr="009F24E4">
        <w:rPr>
          <w:rFonts w:cs="B Mitra" w:hint="cs"/>
          <w:b w:val="0"/>
          <w:bCs w:val="0"/>
          <w:sz w:val="24"/>
          <w:szCs w:val="24"/>
          <w:rtl/>
        </w:rPr>
        <w:t>حاصل تغ</w:t>
      </w:r>
      <w:r w:rsidR="00E11D84">
        <w:rPr>
          <w:rFonts w:cs="B Mitra" w:hint="cs"/>
          <w:b w:val="0"/>
          <w:bCs w:val="0"/>
          <w:sz w:val="24"/>
          <w:szCs w:val="24"/>
          <w:rtl/>
        </w:rPr>
        <w:t>یی</w:t>
      </w:r>
      <w:r w:rsidRPr="009F24E4">
        <w:rPr>
          <w:rFonts w:cs="B Mitra" w:hint="cs"/>
          <w:b w:val="0"/>
          <w:bCs w:val="0"/>
          <w:sz w:val="24"/>
          <w:szCs w:val="24"/>
          <w:rtl/>
        </w:rPr>
        <w:t xml:space="preserve">ر </w:t>
      </w:r>
      <w:r w:rsidR="00E11D84">
        <w:rPr>
          <w:rFonts w:cs="B Mitra" w:hint="cs"/>
          <w:b w:val="0"/>
          <w:bCs w:val="0"/>
          <w:sz w:val="24"/>
          <w:szCs w:val="24"/>
          <w:rtl/>
        </w:rPr>
        <w:t>ی</w:t>
      </w:r>
      <w:r w:rsidRPr="009F24E4">
        <w:rPr>
          <w:rFonts w:cs="B Mitra" w:hint="cs"/>
          <w:b w:val="0"/>
          <w:bCs w:val="0"/>
          <w:sz w:val="24"/>
          <w:szCs w:val="24"/>
          <w:rtl/>
        </w:rPr>
        <w:t>ا تطابق سازمان‌ها</w:t>
      </w:r>
      <w:r w:rsidR="00E11D84">
        <w:rPr>
          <w:rFonts w:cs="B Mitra" w:hint="cs"/>
          <w:b w:val="0"/>
          <w:bCs w:val="0"/>
          <w:sz w:val="24"/>
          <w:szCs w:val="24"/>
          <w:rtl/>
        </w:rPr>
        <w:t>ی</w:t>
      </w:r>
      <w:r w:rsidRPr="009F24E4">
        <w:rPr>
          <w:rFonts w:cs="B Mitra" w:hint="cs"/>
          <w:b w:val="0"/>
          <w:bCs w:val="0"/>
          <w:sz w:val="24"/>
          <w:szCs w:val="24"/>
          <w:rtl/>
        </w:rPr>
        <w:t xml:space="preserve"> موجود ن</w:t>
      </w:r>
      <w:r w:rsidR="00E11D84">
        <w:rPr>
          <w:rFonts w:cs="B Mitra" w:hint="cs"/>
          <w:b w:val="0"/>
          <w:bCs w:val="0"/>
          <w:sz w:val="24"/>
          <w:szCs w:val="24"/>
          <w:rtl/>
        </w:rPr>
        <w:t>ی</w:t>
      </w:r>
      <w:r w:rsidRPr="009F24E4">
        <w:rPr>
          <w:rFonts w:cs="B Mitra" w:hint="cs"/>
          <w:b w:val="0"/>
          <w:bCs w:val="0"/>
          <w:sz w:val="24"/>
          <w:szCs w:val="24"/>
          <w:rtl/>
        </w:rPr>
        <w:t>ست. بل</w:t>
      </w:r>
      <w:r w:rsidR="006C7271">
        <w:rPr>
          <w:rFonts w:cs="B Mitra" w:hint="cs"/>
          <w:b w:val="0"/>
          <w:bCs w:val="0"/>
          <w:sz w:val="24"/>
          <w:szCs w:val="24"/>
          <w:rtl/>
        </w:rPr>
        <w:t>ک</w:t>
      </w:r>
      <w:r w:rsidRPr="009F24E4">
        <w:rPr>
          <w:rFonts w:cs="B Mitra" w:hint="cs"/>
          <w:b w:val="0"/>
          <w:bCs w:val="0"/>
          <w:sz w:val="24"/>
          <w:szCs w:val="24"/>
          <w:rtl/>
        </w:rPr>
        <w:t>ه ا</w:t>
      </w:r>
      <w:r w:rsidR="00E11D84">
        <w:rPr>
          <w:rFonts w:cs="B Mitra" w:hint="cs"/>
          <w:b w:val="0"/>
          <w:bCs w:val="0"/>
          <w:sz w:val="24"/>
          <w:szCs w:val="24"/>
          <w:rtl/>
        </w:rPr>
        <w:t>ی</w:t>
      </w:r>
      <w:r w:rsidRPr="009F24E4">
        <w:rPr>
          <w:rFonts w:cs="B Mitra" w:hint="cs"/>
          <w:b w:val="0"/>
          <w:bCs w:val="0"/>
          <w:sz w:val="24"/>
          <w:szCs w:val="24"/>
          <w:rtl/>
        </w:rPr>
        <w:t>ن تغ</w:t>
      </w:r>
      <w:r w:rsidR="00E11D84">
        <w:rPr>
          <w:rFonts w:cs="B Mitra" w:hint="cs"/>
          <w:b w:val="0"/>
          <w:bCs w:val="0"/>
          <w:sz w:val="24"/>
          <w:szCs w:val="24"/>
          <w:rtl/>
        </w:rPr>
        <w:t>یی</w:t>
      </w:r>
      <w:r w:rsidRPr="009F24E4">
        <w:rPr>
          <w:rFonts w:cs="B Mitra" w:hint="cs"/>
          <w:b w:val="0"/>
          <w:bCs w:val="0"/>
          <w:sz w:val="24"/>
          <w:szCs w:val="24"/>
          <w:rtl/>
        </w:rPr>
        <w:t>رات حاصل جا</w:t>
      </w:r>
      <w:r w:rsidR="00E11D84">
        <w:rPr>
          <w:rFonts w:cs="B Mitra" w:hint="cs"/>
          <w:b w:val="0"/>
          <w:bCs w:val="0"/>
          <w:sz w:val="24"/>
          <w:szCs w:val="24"/>
          <w:rtl/>
        </w:rPr>
        <w:t>ی</w:t>
      </w:r>
      <w:r w:rsidRPr="009F24E4">
        <w:rPr>
          <w:rFonts w:cs="B Mitra" w:hint="cs"/>
          <w:b w:val="0"/>
          <w:bCs w:val="0"/>
          <w:sz w:val="24"/>
          <w:szCs w:val="24"/>
          <w:rtl/>
        </w:rPr>
        <w:t>گز</w:t>
      </w:r>
      <w:r w:rsidR="00E11D84">
        <w:rPr>
          <w:rFonts w:cs="B Mitra" w:hint="cs"/>
          <w:b w:val="0"/>
          <w:bCs w:val="0"/>
          <w:sz w:val="24"/>
          <w:szCs w:val="24"/>
          <w:rtl/>
        </w:rPr>
        <w:t>ی</w:t>
      </w:r>
      <w:r w:rsidRPr="009F24E4">
        <w:rPr>
          <w:rFonts w:cs="B Mitra" w:hint="cs"/>
          <w:b w:val="0"/>
          <w:bCs w:val="0"/>
          <w:sz w:val="24"/>
          <w:szCs w:val="24"/>
          <w:rtl/>
        </w:rPr>
        <w:t>ن</w:t>
      </w:r>
      <w:r w:rsidR="00E11D84">
        <w:rPr>
          <w:rFonts w:cs="B Mitra" w:hint="cs"/>
          <w:b w:val="0"/>
          <w:bCs w:val="0"/>
          <w:sz w:val="24"/>
          <w:szCs w:val="24"/>
          <w:rtl/>
        </w:rPr>
        <w:t>ی</w:t>
      </w:r>
      <w:r w:rsidRPr="009F24E4">
        <w:rPr>
          <w:rFonts w:cs="B Mitra" w:hint="cs"/>
          <w:b w:val="0"/>
          <w:bCs w:val="0"/>
          <w:sz w:val="24"/>
          <w:szCs w:val="24"/>
          <w:rtl/>
        </w:rPr>
        <w:t xml:space="preserve"> نوع</w:t>
      </w:r>
      <w:r w:rsidR="00E11D84">
        <w:rPr>
          <w:rFonts w:cs="B Mitra" w:hint="cs"/>
          <w:b w:val="0"/>
          <w:bCs w:val="0"/>
          <w:sz w:val="24"/>
          <w:szCs w:val="24"/>
          <w:rtl/>
        </w:rPr>
        <w:t>ی</w:t>
      </w:r>
      <w:r w:rsidRPr="009F24E4">
        <w:rPr>
          <w:rFonts w:cs="B Mitra" w:hint="cs"/>
          <w:b w:val="0"/>
          <w:bCs w:val="0"/>
          <w:sz w:val="24"/>
          <w:szCs w:val="24"/>
          <w:rtl/>
        </w:rPr>
        <w:t xml:space="preserve"> سازمان به جا</w:t>
      </w:r>
      <w:r w:rsidR="00E11D84">
        <w:rPr>
          <w:rFonts w:cs="B Mitra" w:hint="cs"/>
          <w:b w:val="0"/>
          <w:bCs w:val="0"/>
          <w:sz w:val="24"/>
          <w:szCs w:val="24"/>
          <w:rtl/>
        </w:rPr>
        <w:t>ی</w:t>
      </w:r>
      <w:r w:rsidRPr="009F24E4">
        <w:rPr>
          <w:rFonts w:cs="B Mitra" w:hint="cs"/>
          <w:b w:val="0"/>
          <w:bCs w:val="0"/>
          <w:sz w:val="24"/>
          <w:szCs w:val="24"/>
          <w:rtl/>
        </w:rPr>
        <w:t xml:space="preserve"> نوع</w:t>
      </w:r>
      <w:r w:rsidR="00E11D84">
        <w:rPr>
          <w:rFonts w:cs="B Mitra" w:hint="cs"/>
          <w:b w:val="0"/>
          <w:bCs w:val="0"/>
          <w:sz w:val="24"/>
          <w:szCs w:val="24"/>
          <w:rtl/>
        </w:rPr>
        <w:t>ی</w:t>
      </w:r>
      <w:r w:rsidRPr="009F24E4">
        <w:rPr>
          <w:rFonts w:cs="B Mitra" w:hint="cs"/>
          <w:b w:val="0"/>
          <w:bCs w:val="0"/>
          <w:sz w:val="24"/>
          <w:szCs w:val="24"/>
          <w:rtl/>
        </w:rPr>
        <w:t xml:space="preserve"> د</w:t>
      </w:r>
      <w:r w:rsidR="00E11D84">
        <w:rPr>
          <w:rFonts w:cs="B Mitra" w:hint="cs"/>
          <w:b w:val="0"/>
          <w:bCs w:val="0"/>
          <w:sz w:val="24"/>
          <w:szCs w:val="24"/>
          <w:rtl/>
        </w:rPr>
        <w:t>ی</w:t>
      </w:r>
      <w:r w:rsidRPr="009F24E4">
        <w:rPr>
          <w:rFonts w:cs="B Mitra" w:hint="cs"/>
          <w:b w:val="0"/>
          <w:bCs w:val="0"/>
          <w:sz w:val="24"/>
          <w:szCs w:val="24"/>
          <w:rtl/>
        </w:rPr>
        <w:t xml:space="preserve">گر است. </w:t>
      </w:r>
    </w:p>
    <w:p w:rsidR="006D5528" w:rsidRPr="009F24E4" w:rsidRDefault="006D5528" w:rsidP="005D25A5">
      <w:pPr>
        <w:widowControl w:val="0"/>
        <w:bidi/>
        <w:spacing w:line="276" w:lineRule="auto"/>
        <w:ind w:firstLine="397"/>
        <w:jc w:val="both"/>
        <w:rPr>
          <w:rFonts w:cs="B Mitra"/>
          <w:b w:val="0"/>
          <w:bCs w:val="0"/>
          <w:sz w:val="24"/>
          <w:szCs w:val="24"/>
          <w:rtl/>
        </w:rPr>
      </w:pPr>
    </w:p>
    <w:p w:rsidR="006D5528" w:rsidRPr="009F24E4" w:rsidRDefault="006D5528" w:rsidP="005D25A5">
      <w:pPr>
        <w:widowControl w:val="0"/>
        <w:bidi/>
        <w:spacing w:line="276" w:lineRule="auto"/>
        <w:ind w:firstLine="397"/>
        <w:jc w:val="both"/>
        <w:rPr>
          <w:rFonts w:cs="B Mitra"/>
          <w:sz w:val="24"/>
          <w:szCs w:val="24"/>
          <w:rtl/>
        </w:rPr>
      </w:pPr>
      <w:bookmarkStart w:id="193" w:name="_Toc273369497"/>
      <w:r w:rsidRPr="009F24E4">
        <w:rPr>
          <w:rFonts w:cs="B Mitra" w:hint="cs"/>
          <w:sz w:val="24"/>
          <w:szCs w:val="24"/>
          <w:rtl/>
        </w:rPr>
        <w:t>وابستگ</w:t>
      </w:r>
      <w:r w:rsidR="00E11D84">
        <w:rPr>
          <w:rFonts w:cs="B Mitra" w:hint="cs"/>
          <w:sz w:val="24"/>
          <w:szCs w:val="24"/>
          <w:rtl/>
        </w:rPr>
        <w:t>ی</w:t>
      </w:r>
      <w:r w:rsidRPr="009F24E4">
        <w:rPr>
          <w:rFonts w:cs="B Mitra" w:hint="cs"/>
          <w:sz w:val="24"/>
          <w:szCs w:val="24"/>
          <w:rtl/>
        </w:rPr>
        <w:t xml:space="preserve"> (ات</w:t>
      </w:r>
      <w:r w:rsidR="006C7271">
        <w:rPr>
          <w:rFonts w:cs="B Mitra" w:hint="cs"/>
          <w:sz w:val="24"/>
          <w:szCs w:val="24"/>
          <w:rtl/>
        </w:rPr>
        <w:t>ک</w:t>
      </w:r>
      <w:r w:rsidRPr="009F24E4">
        <w:rPr>
          <w:rFonts w:cs="B Mitra" w:hint="cs"/>
          <w:sz w:val="24"/>
          <w:szCs w:val="24"/>
          <w:rtl/>
        </w:rPr>
        <w:t>ا) به منابع</w:t>
      </w:r>
      <w:bookmarkEnd w:id="193"/>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در حال</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د</w:t>
      </w:r>
      <w:r w:rsidR="00E11D84">
        <w:rPr>
          <w:rFonts w:cs="B Mitra" w:hint="cs"/>
          <w:b w:val="0"/>
          <w:bCs w:val="0"/>
          <w:sz w:val="24"/>
          <w:szCs w:val="24"/>
          <w:rtl/>
        </w:rPr>
        <w:t>ی</w:t>
      </w:r>
      <w:r w:rsidRPr="009F24E4">
        <w:rPr>
          <w:rFonts w:cs="B Mitra" w:hint="cs"/>
          <w:b w:val="0"/>
          <w:bCs w:val="0"/>
          <w:sz w:val="24"/>
          <w:szCs w:val="24"/>
          <w:rtl/>
        </w:rPr>
        <w:t>دگاه ا</w:t>
      </w:r>
      <w:r w:rsidR="006C7271">
        <w:rPr>
          <w:rFonts w:cs="B Mitra" w:hint="cs"/>
          <w:b w:val="0"/>
          <w:bCs w:val="0"/>
          <w:sz w:val="24"/>
          <w:szCs w:val="24"/>
          <w:rtl/>
        </w:rPr>
        <w:t>ک</w:t>
      </w:r>
      <w:r w:rsidRPr="009F24E4">
        <w:rPr>
          <w:rFonts w:cs="B Mitra" w:hint="cs"/>
          <w:b w:val="0"/>
          <w:bCs w:val="0"/>
          <w:sz w:val="24"/>
          <w:szCs w:val="24"/>
          <w:rtl/>
        </w:rPr>
        <w:t>ولوژ</w:t>
      </w:r>
      <w:r w:rsidR="00E11D84">
        <w:rPr>
          <w:rFonts w:cs="B Mitra" w:hint="cs"/>
          <w:b w:val="0"/>
          <w:bCs w:val="0"/>
          <w:sz w:val="24"/>
          <w:szCs w:val="24"/>
          <w:rtl/>
        </w:rPr>
        <w:t>ی</w:t>
      </w:r>
      <w:r w:rsidRPr="009F24E4">
        <w:rPr>
          <w:rFonts w:cs="B Mitra" w:hint="cs"/>
          <w:b w:val="0"/>
          <w:bCs w:val="0"/>
          <w:sz w:val="24"/>
          <w:szCs w:val="24"/>
          <w:rtl/>
        </w:rPr>
        <w:t xml:space="preserve"> جمع</w:t>
      </w:r>
      <w:r w:rsidR="00E11D84">
        <w:rPr>
          <w:rFonts w:cs="B Mitra" w:hint="cs"/>
          <w:b w:val="0"/>
          <w:bCs w:val="0"/>
          <w:sz w:val="24"/>
          <w:szCs w:val="24"/>
          <w:rtl/>
        </w:rPr>
        <w:t>ی</w:t>
      </w:r>
      <w:r w:rsidRPr="009F24E4">
        <w:rPr>
          <w:rFonts w:cs="B Mitra" w:hint="cs"/>
          <w:b w:val="0"/>
          <w:bCs w:val="0"/>
          <w:sz w:val="24"/>
          <w:szCs w:val="24"/>
          <w:rtl/>
        </w:rPr>
        <w:t>ت بر انتخاب تأ</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د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ند، مدل وابستگ</w:t>
      </w:r>
      <w:r w:rsidR="00E11D84">
        <w:rPr>
          <w:rFonts w:cs="B Mitra" w:hint="cs"/>
          <w:b w:val="0"/>
          <w:bCs w:val="0"/>
          <w:sz w:val="24"/>
          <w:szCs w:val="24"/>
          <w:rtl/>
        </w:rPr>
        <w:t>ی</w:t>
      </w:r>
      <w:r w:rsidRPr="009F24E4">
        <w:rPr>
          <w:rFonts w:cs="B Mitra" w:hint="cs"/>
          <w:b w:val="0"/>
          <w:bCs w:val="0"/>
          <w:sz w:val="24"/>
          <w:szCs w:val="24"/>
          <w:rtl/>
        </w:rPr>
        <w:t xml:space="preserve"> منابع بر تطب</w:t>
      </w:r>
      <w:r w:rsidR="00E11D84">
        <w:rPr>
          <w:rFonts w:cs="B Mitra" w:hint="cs"/>
          <w:b w:val="0"/>
          <w:bCs w:val="0"/>
          <w:sz w:val="24"/>
          <w:szCs w:val="24"/>
          <w:rtl/>
        </w:rPr>
        <w:t>ی</w:t>
      </w:r>
      <w:r w:rsidRPr="009F24E4">
        <w:rPr>
          <w:rFonts w:cs="B Mitra" w:hint="cs"/>
          <w:b w:val="0"/>
          <w:bCs w:val="0"/>
          <w:sz w:val="24"/>
          <w:szCs w:val="24"/>
          <w:rtl/>
        </w:rPr>
        <w:t>ق تأ</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د دارد. د</w:t>
      </w:r>
      <w:r w:rsidR="00E11D84">
        <w:rPr>
          <w:rFonts w:cs="B Mitra" w:hint="cs"/>
          <w:b w:val="0"/>
          <w:bCs w:val="0"/>
          <w:sz w:val="24"/>
          <w:szCs w:val="24"/>
          <w:rtl/>
        </w:rPr>
        <w:t>ی</w:t>
      </w:r>
      <w:r w:rsidRPr="009F24E4">
        <w:rPr>
          <w:rFonts w:cs="B Mitra" w:hint="cs"/>
          <w:b w:val="0"/>
          <w:bCs w:val="0"/>
          <w:sz w:val="24"/>
          <w:szCs w:val="24"/>
          <w:rtl/>
        </w:rPr>
        <w:t>دگاه وابستگ</w:t>
      </w:r>
      <w:r w:rsidR="00E11D84">
        <w:rPr>
          <w:rFonts w:cs="B Mitra" w:hint="cs"/>
          <w:b w:val="0"/>
          <w:bCs w:val="0"/>
          <w:sz w:val="24"/>
          <w:szCs w:val="24"/>
          <w:rtl/>
        </w:rPr>
        <w:t>ی</w:t>
      </w:r>
      <w:r w:rsidRPr="009F24E4">
        <w:rPr>
          <w:rFonts w:cs="B Mitra" w:hint="cs"/>
          <w:b w:val="0"/>
          <w:bCs w:val="0"/>
          <w:sz w:val="24"/>
          <w:szCs w:val="24"/>
          <w:rtl/>
        </w:rPr>
        <w:t xml:space="preserve"> منابع در بس</w:t>
      </w:r>
      <w:r w:rsidR="00E11D84">
        <w:rPr>
          <w:rFonts w:cs="B Mitra" w:hint="cs"/>
          <w:b w:val="0"/>
          <w:bCs w:val="0"/>
          <w:sz w:val="24"/>
          <w:szCs w:val="24"/>
          <w:rtl/>
        </w:rPr>
        <w:t>ی</w:t>
      </w:r>
      <w:r w:rsidRPr="009F24E4">
        <w:rPr>
          <w:rFonts w:cs="B Mitra" w:hint="cs"/>
          <w:b w:val="0"/>
          <w:bCs w:val="0"/>
          <w:sz w:val="24"/>
          <w:szCs w:val="24"/>
          <w:rtl/>
        </w:rPr>
        <w:t>ار</w:t>
      </w:r>
      <w:r w:rsidR="00E11D84">
        <w:rPr>
          <w:rFonts w:cs="B Mitra" w:hint="cs"/>
          <w:b w:val="0"/>
          <w:bCs w:val="0"/>
          <w:sz w:val="24"/>
          <w:szCs w:val="24"/>
          <w:rtl/>
        </w:rPr>
        <w:t>ی</w:t>
      </w:r>
      <w:r w:rsidRPr="009F24E4">
        <w:rPr>
          <w:rFonts w:cs="B Mitra" w:hint="cs"/>
          <w:b w:val="0"/>
          <w:bCs w:val="0"/>
          <w:sz w:val="24"/>
          <w:szCs w:val="24"/>
          <w:rtl/>
        </w:rPr>
        <w:t xml:space="preserve"> از و</w:t>
      </w:r>
      <w:r w:rsidR="00E11D84">
        <w:rPr>
          <w:rFonts w:cs="B Mitra" w:hint="cs"/>
          <w:b w:val="0"/>
          <w:bCs w:val="0"/>
          <w:sz w:val="24"/>
          <w:szCs w:val="24"/>
          <w:rtl/>
        </w:rPr>
        <w:t>ی</w:t>
      </w:r>
      <w:r w:rsidRPr="009F24E4">
        <w:rPr>
          <w:rFonts w:cs="B Mitra" w:hint="cs"/>
          <w:b w:val="0"/>
          <w:bCs w:val="0"/>
          <w:sz w:val="24"/>
          <w:szCs w:val="24"/>
          <w:rtl/>
        </w:rPr>
        <w:t>ژگ</w:t>
      </w:r>
      <w:r w:rsidR="00E11D84">
        <w:rPr>
          <w:rFonts w:cs="B Mitra" w:hint="cs"/>
          <w:b w:val="0"/>
          <w:bCs w:val="0"/>
          <w:sz w:val="24"/>
          <w:szCs w:val="24"/>
          <w:rtl/>
        </w:rPr>
        <w:t>ی</w:t>
      </w:r>
      <w:r w:rsidRPr="009F24E4">
        <w:rPr>
          <w:rFonts w:cs="B Mitra" w:hint="cs"/>
          <w:b w:val="0"/>
          <w:bCs w:val="0"/>
          <w:sz w:val="24"/>
          <w:szCs w:val="24"/>
          <w:rtl/>
        </w:rPr>
        <w:t>‌ها با د</w:t>
      </w:r>
      <w:r w:rsidR="00E11D84">
        <w:rPr>
          <w:rFonts w:cs="B Mitra" w:hint="cs"/>
          <w:b w:val="0"/>
          <w:bCs w:val="0"/>
          <w:sz w:val="24"/>
          <w:szCs w:val="24"/>
          <w:rtl/>
        </w:rPr>
        <w:t>ی</w:t>
      </w:r>
      <w:r w:rsidRPr="009F24E4">
        <w:rPr>
          <w:rFonts w:cs="B Mitra" w:hint="cs"/>
          <w:b w:val="0"/>
          <w:bCs w:val="0"/>
          <w:sz w:val="24"/>
          <w:szCs w:val="24"/>
          <w:rtl/>
        </w:rPr>
        <w:t>دگاه اقتضا</w:t>
      </w:r>
      <w:r w:rsidR="00E11D84">
        <w:rPr>
          <w:rFonts w:cs="B Mitra" w:hint="cs"/>
          <w:b w:val="0"/>
          <w:bCs w:val="0"/>
          <w:sz w:val="24"/>
          <w:szCs w:val="24"/>
          <w:rtl/>
        </w:rPr>
        <w:t>ی</w:t>
      </w:r>
      <w:r w:rsidRPr="009F24E4">
        <w:rPr>
          <w:rFonts w:cs="B Mitra" w:hint="cs"/>
          <w:b w:val="0"/>
          <w:bCs w:val="0"/>
          <w:sz w:val="24"/>
          <w:szCs w:val="24"/>
          <w:rtl/>
        </w:rPr>
        <w:t xml:space="preserve"> استراتژ</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مشابه م</w:t>
      </w:r>
      <w:r w:rsidR="00E11D84">
        <w:rPr>
          <w:rFonts w:cs="B Mitra" w:hint="cs"/>
          <w:b w:val="0"/>
          <w:bCs w:val="0"/>
          <w:sz w:val="24"/>
          <w:szCs w:val="24"/>
          <w:rtl/>
        </w:rPr>
        <w:t>ی</w:t>
      </w:r>
      <w:r w:rsidRPr="009F24E4">
        <w:rPr>
          <w:rFonts w:cs="B Mitra" w:hint="cs"/>
          <w:b w:val="0"/>
          <w:bCs w:val="0"/>
          <w:sz w:val="24"/>
          <w:szCs w:val="24"/>
          <w:rtl/>
        </w:rPr>
        <w:t>‌باشد، اما تأ</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د عمده‌ا</w:t>
      </w:r>
      <w:r w:rsidR="00E11D84">
        <w:rPr>
          <w:rFonts w:cs="B Mitra" w:hint="cs"/>
          <w:b w:val="0"/>
          <w:bCs w:val="0"/>
          <w:sz w:val="24"/>
          <w:szCs w:val="24"/>
          <w:rtl/>
        </w:rPr>
        <w:t>ی</w:t>
      </w:r>
      <w:r w:rsidRPr="009F24E4">
        <w:rPr>
          <w:rFonts w:cs="B Mitra" w:hint="cs"/>
          <w:b w:val="0"/>
          <w:bCs w:val="0"/>
          <w:sz w:val="24"/>
          <w:szCs w:val="24"/>
          <w:rtl/>
        </w:rPr>
        <w:t xml:space="preserve"> بر </w:t>
      </w:r>
      <w:r w:rsidR="006C7271">
        <w:rPr>
          <w:rFonts w:cs="B Mitra" w:hint="cs"/>
          <w:b w:val="0"/>
          <w:bCs w:val="0"/>
          <w:sz w:val="24"/>
          <w:szCs w:val="24"/>
          <w:rtl/>
        </w:rPr>
        <w:t>ک</w:t>
      </w:r>
      <w:r w:rsidRPr="009F24E4">
        <w:rPr>
          <w:rFonts w:cs="B Mitra" w:hint="cs"/>
          <w:b w:val="0"/>
          <w:bCs w:val="0"/>
          <w:sz w:val="24"/>
          <w:szCs w:val="24"/>
          <w:rtl/>
        </w:rPr>
        <w:t>ل سازمان دارد تا واحدها</w:t>
      </w:r>
      <w:r w:rsidR="00E11D84">
        <w:rPr>
          <w:rFonts w:cs="B Mitra" w:hint="cs"/>
          <w:b w:val="0"/>
          <w:bCs w:val="0"/>
          <w:sz w:val="24"/>
          <w:szCs w:val="24"/>
          <w:rtl/>
        </w:rPr>
        <w:t>ی</w:t>
      </w:r>
      <w:r w:rsidRPr="009F24E4">
        <w:rPr>
          <w:rFonts w:cs="B Mitra" w:hint="cs"/>
          <w:b w:val="0"/>
          <w:bCs w:val="0"/>
          <w:sz w:val="24"/>
          <w:szCs w:val="24"/>
          <w:rtl/>
        </w:rPr>
        <w:t xml:space="preserve"> اجزا</w:t>
      </w:r>
      <w:r w:rsidR="00E11D84">
        <w:rPr>
          <w:rFonts w:cs="B Mitra" w:hint="cs"/>
          <w:b w:val="0"/>
          <w:bCs w:val="0"/>
          <w:sz w:val="24"/>
          <w:szCs w:val="24"/>
          <w:rtl/>
        </w:rPr>
        <w:t>ی</w:t>
      </w:r>
      <w:r w:rsidRPr="009F24E4">
        <w:rPr>
          <w:rFonts w:cs="B Mitra" w:hint="cs"/>
          <w:b w:val="0"/>
          <w:bCs w:val="0"/>
          <w:sz w:val="24"/>
          <w:szCs w:val="24"/>
          <w:rtl/>
        </w:rPr>
        <w:t xml:space="preserve"> آن، ا</w:t>
      </w:r>
      <w:r w:rsidR="00E11D84">
        <w:rPr>
          <w:rFonts w:cs="B Mitra" w:hint="cs"/>
          <w:b w:val="0"/>
          <w:bCs w:val="0"/>
          <w:sz w:val="24"/>
          <w:szCs w:val="24"/>
          <w:rtl/>
        </w:rPr>
        <w:t>ی</w:t>
      </w:r>
      <w:r w:rsidRPr="009F24E4">
        <w:rPr>
          <w:rFonts w:cs="B Mitra" w:hint="cs"/>
          <w:b w:val="0"/>
          <w:bCs w:val="0"/>
          <w:sz w:val="24"/>
          <w:szCs w:val="24"/>
          <w:rtl/>
        </w:rPr>
        <w:t>ن د</w:t>
      </w:r>
      <w:r w:rsidR="00E11D84">
        <w:rPr>
          <w:rFonts w:cs="B Mitra" w:hint="cs"/>
          <w:b w:val="0"/>
          <w:bCs w:val="0"/>
          <w:sz w:val="24"/>
          <w:szCs w:val="24"/>
          <w:rtl/>
        </w:rPr>
        <w:t>ی</w:t>
      </w:r>
      <w:r w:rsidRPr="009F24E4">
        <w:rPr>
          <w:rFonts w:cs="B Mitra" w:hint="cs"/>
          <w:b w:val="0"/>
          <w:bCs w:val="0"/>
          <w:sz w:val="24"/>
          <w:szCs w:val="24"/>
          <w:rtl/>
        </w:rPr>
        <w:t>دگاه قو</w:t>
      </w:r>
      <w:r w:rsidR="00E11D84">
        <w:rPr>
          <w:rFonts w:cs="B Mitra" w:hint="cs"/>
          <w:b w:val="0"/>
          <w:bCs w:val="0"/>
          <w:sz w:val="24"/>
          <w:szCs w:val="24"/>
          <w:rtl/>
        </w:rPr>
        <w:t>ی</w:t>
      </w:r>
      <w:r w:rsidRPr="009F24E4">
        <w:rPr>
          <w:rFonts w:cs="B Mitra" w:hint="cs"/>
          <w:b w:val="0"/>
          <w:bCs w:val="0"/>
          <w:sz w:val="24"/>
          <w:szCs w:val="24"/>
          <w:rtl/>
        </w:rPr>
        <w:t>اً ر</w:t>
      </w:r>
      <w:r w:rsidR="00E11D84">
        <w:rPr>
          <w:rFonts w:cs="B Mitra" w:hint="cs"/>
          <w:b w:val="0"/>
          <w:bCs w:val="0"/>
          <w:sz w:val="24"/>
          <w:szCs w:val="24"/>
          <w:rtl/>
        </w:rPr>
        <w:t>ی</w:t>
      </w:r>
      <w:r w:rsidRPr="009F24E4">
        <w:rPr>
          <w:rFonts w:cs="B Mitra" w:hint="cs"/>
          <w:b w:val="0"/>
          <w:bCs w:val="0"/>
          <w:sz w:val="24"/>
          <w:szCs w:val="24"/>
          <w:rtl/>
        </w:rPr>
        <w:t>شه در چارچوب س</w:t>
      </w:r>
      <w:r w:rsidR="00E11D84">
        <w:rPr>
          <w:rFonts w:cs="B Mitra" w:hint="cs"/>
          <w:b w:val="0"/>
          <w:bCs w:val="0"/>
          <w:sz w:val="24"/>
          <w:szCs w:val="24"/>
          <w:rtl/>
        </w:rPr>
        <w:t>ی</w:t>
      </w:r>
      <w:r w:rsidRPr="009F24E4">
        <w:rPr>
          <w:rFonts w:cs="B Mitra" w:hint="cs"/>
          <w:b w:val="0"/>
          <w:bCs w:val="0"/>
          <w:sz w:val="24"/>
          <w:szCs w:val="24"/>
          <w:rtl/>
        </w:rPr>
        <w:t>ستم باز دارد: استدلال م</w:t>
      </w:r>
      <w:r w:rsidR="00E11D84">
        <w:rPr>
          <w:rFonts w:cs="B Mitra" w:hint="cs"/>
          <w:b w:val="0"/>
          <w:bCs w:val="0"/>
          <w:sz w:val="24"/>
          <w:szCs w:val="24"/>
          <w:rtl/>
        </w:rPr>
        <w:t>ی</w:t>
      </w:r>
      <w:r w:rsidRPr="009F24E4">
        <w:rPr>
          <w:rFonts w:cs="B Mitra" w:hint="cs"/>
          <w:b w:val="0"/>
          <w:bCs w:val="0"/>
          <w:sz w:val="24"/>
          <w:szCs w:val="24"/>
          <w:rtl/>
        </w:rPr>
        <w:t xml:space="preserve">‌شود </w:t>
      </w:r>
      <w:r w:rsidR="006C7271">
        <w:rPr>
          <w:rFonts w:cs="B Mitra" w:hint="cs"/>
          <w:b w:val="0"/>
          <w:bCs w:val="0"/>
          <w:sz w:val="24"/>
          <w:szCs w:val="24"/>
          <w:rtl/>
        </w:rPr>
        <w:t>ک</w:t>
      </w:r>
      <w:r w:rsidRPr="009F24E4">
        <w:rPr>
          <w:rFonts w:cs="B Mitra" w:hint="cs"/>
          <w:b w:val="0"/>
          <w:bCs w:val="0"/>
          <w:sz w:val="24"/>
          <w:szCs w:val="24"/>
          <w:rtl/>
        </w:rPr>
        <w:t>ه نم</w:t>
      </w:r>
      <w:r w:rsidR="00E11D84">
        <w:rPr>
          <w:rFonts w:cs="B Mitra" w:hint="cs"/>
          <w:b w:val="0"/>
          <w:bCs w:val="0"/>
          <w:sz w:val="24"/>
          <w:szCs w:val="24"/>
          <w:rtl/>
        </w:rPr>
        <w:t>ی</w:t>
      </w:r>
      <w:r w:rsidRPr="009F24E4">
        <w:rPr>
          <w:rFonts w:cs="B Mitra" w:hint="cs"/>
          <w:b w:val="0"/>
          <w:bCs w:val="0"/>
          <w:sz w:val="24"/>
          <w:szCs w:val="24"/>
          <w:rtl/>
        </w:rPr>
        <w:t xml:space="preserve">‌توان از ساختار </w:t>
      </w:r>
      <w:r w:rsidR="00E11D84">
        <w:rPr>
          <w:rFonts w:cs="B Mitra" w:hint="cs"/>
          <w:b w:val="0"/>
          <w:bCs w:val="0"/>
          <w:sz w:val="24"/>
          <w:szCs w:val="24"/>
          <w:rtl/>
        </w:rPr>
        <w:t>ی</w:t>
      </w:r>
      <w:r w:rsidRPr="009F24E4">
        <w:rPr>
          <w:rFonts w:cs="B Mitra" w:hint="cs"/>
          <w:b w:val="0"/>
          <w:bCs w:val="0"/>
          <w:sz w:val="24"/>
          <w:szCs w:val="24"/>
          <w:rtl/>
        </w:rPr>
        <w:t>ا رفتار سازمان بدون در</w:t>
      </w:r>
      <w:r w:rsidR="006C7271">
        <w:rPr>
          <w:rFonts w:cs="B Mitra" w:hint="cs"/>
          <w:b w:val="0"/>
          <w:bCs w:val="0"/>
          <w:sz w:val="24"/>
          <w:szCs w:val="24"/>
          <w:rtl/>
        </w:rPr>
        <w:t>ک</w:t>
      </w:r>
      <w:r w:rsidRPr="009F24E4">
        <w:rPr>
          <w:rFonts w:cs="B Mitra" w:hint="cs"/>
          <w:b w:val="0"/>
          <w:bCs w:val="0"/>
          <w:sz w:val="24"/>
          <w:szCs w:val="24"/>
          <w:rtl/>
        </w:rPr>
        <w:t xml:space="preserve"> مضام</w:t>
      </w:r>
      <w:r w:rsidR="00E11D84">
        <w:rPr>
          <w:rFonts w:cs="B Mitra" w:hint="cs"/>
          <w:b w:val="0"/>
          <w:bCs w:val="0"/>
          <w:sz w:val="24"/>
          <w:szCs w:val="24"/>
          <w:rtl/>
        </w:rPr>
        <w:t>ی</w:t>
      </w:r>
      <w:r w:rsidRPr="009F24E4">
        <w:rPr>
          <w:rFonts w:cs="B Mitra" w:hint="cs"/>
          <w:b w:val="0"/>
          <w:bCs w:val="0"/>
          <w:sz w:val="24"/>
          <w:szCs w:val="24"/>
          <w:rtl/>
        </w:rPr>
        <w:t>ن</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سازمان در چارچوب آن عمل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ند، آگاه</w:t>
      </w:r>
      <w:r w:rsidR="00E11D84">
        <w:rPr>
          <w:rFonts w:cs="B Mitra" w:hint="cs"/>
          <w:b w:val="0"/>
          <w:bCs w:val="0"/>
          <w:sz w:val="24"/>
          <w:szCs w:val="24"/>
          <w:rtl/>
        </w:rPr>
        <w:t>ی</w:t>
      </w:r>
      <w:r w:rsidRPr="009F24E4">
        <w:rPr>
          <w:rFonts w:cs="B Mitra" w:hint="cs"/>
          <w:b w:val="0"/>
          <w:bCs w:val="0"/>
          <w:sz w:val="24"/>
          <w:szCs w:val="24"/>
          <w:rtl/>
        </w:rPr>
        <w:t xml:space="preserve"> </w:t>
      </w:r>
      <w:r w:rsidR="00E11D84">
        <w:rPr>
          <w:rFonts w:cs="B Mitra" w:hint="cs"/>
          <w:b w:val="0"/>
          <w:bCs w:val="0"/>
          <w:sz w:val="24"/>
          <w:szCs w:val="24"/>
          <w:rtl/>
        </w:rPr>
        <w:t>ی</w:t>
      </w:r>
      <w:r w:rsidRPr="009F24E4">
        <w:rPr>
          <w:rFonts w:cs="B Mitra" w:hint="cs"/>
          <w:b w:val="0"/>
          <w:bCs w:val="0"/>
          <w:sz w:val="24"/>
          <w:szCs w:val="24"/>
          <w:rtl/>
        </w:rPr>
        <w:t>افت. ه</w:t>
      </w:r>
      <w:r w:rsidR="00E11D84">
        <w:rPr>
          <w:rFonts w:cs="B Mitra" w:hint="cs"/>
          <w:b w:val="0"/>
          <w:bCs w:val="0"/>
          <w:sz w:val="24"/>
          <w:szCs w:val="24"/>
          <w:rtl/>
        </w:rPr>
        <w:t>ی</w:t>
      </w:r>
      <w:r w:rsidRPr="009F24E4">
        <w:rPr>
          <w:rFonts w:cs="B Mitra" w:hint="cs"/>
          <w:b w:val="0"/>
          <w:bCs w:val="0"/>
          <w:sz w:val="24"/>
          <w:szCs w:val="24"/>
          <w:rtl/>
        </w:rPr>
        <w:t>چ سازمان</w:t>
      </w:r>
      <w:r w:rsidR="00E11D84">
        <w:rPr>
          <w:rFonts w:cs="B Mitra" w:hint="cs"/>
          <w:b w:val="0"/>
          <w:bCs w:val="0"/>
          <w:sz w:val="24"/>
          <w:szCs w:val="24"/>
          <w:rtl/>
        </w:rPr>
        <w:t>ی</w:t>
      </w:r>
      <w:r w:rsidRPr="009F24E4">
        <w:rPr>
          <w:rFonts w:cs="B Mitra" w:hint="cs"/>
          <w:b w:val="0"/>
          <w:bCs w:val="0"/>
          <w:sz w:val="24"/>
          <w:szCs w:val="24"/>
          <w:rtl/>
        </w:rPr>
        <w:t xml:space="preserve"> خود</w:t>
      </w:r>
      <w:r w:rsidR="006C7271">
        <w:rPr>
          <w:rFonts w:cs="B Mitra" w:hint="cs"/>
          <w:b w:val="0"/>
          <w:bCs w:val="0"/>
          <w:sz w:val="24"/>
          <w:szCs w:val="24"/>
          <w:rtl/>
        </w:rPr>
        <w:t>ک</w:t>
      </w:r>
      <w:r w:rsidRPr="009F24E4">
        <w:rPr>
          <w:rFonts w:cs="B Mitra" w:hint="cs"/>
          <w:b w:val="0"/>
          <w:bCs w:val="0"/>
          <w:sz w:val="24"/>
          <w:szCs w:val="24"/>
          <w:rtl/>
        </w:rPr>
        <w:t>فا ن</w:t>
      </w:r>
      <w:r w:rsidR="00E11D84">
        <w:rPr>
          <w:rFonts w:cs="B Mitra" w:hint="cs"/>
          <w:b w:val="0"/>
          <w:bCs w:val="0"/>
          <w:sz w:val="24"/>
          <w:szCs w:val="24"/>
          <w:rtl/>
        </w:rPr>
        <w:t>ی</w:t>
      </w:r>
      <w:r w:rsidRPr="009F24E4">
        <w:rPr>
          <w:rFonts w:cs="B Mitra" w:hint="cs"/>
          <w:b w:val="0"/>
          <w:bCs w:val="0"/>
          <w:sz w:val="24"/>
          <w:szCs w:val="24"/>
          <w:rtl/>
        </w:rPr>
        <w:t xml:space="preserve">ست و </w:t>
      </w:r>
      <w:r w:rsidR="006C7271">
        <w:rPr>
          <w:rFonts w:cs="B Mitra" w:hint="cs"/>
          <w:b w:val="0"/>
          <w:bCs w:val="0"/>
          <w:sz w:val="24"/>
          <w:szCs w:val="24"/>
          <w:rtl/>
        </w:rPr>
        <w:t>ک</w:t>
      </w:r>
      <w:r w:rsidRPr="009F24E4">
        <w:rPr>
          <w:rFonts w:cs="B Mitra" w:hint="cs"/>
          <w:b w:val="0"/>
          <w:bCs w:val="0"/>
          <w:sz w:val="24"/>
          <w:szCs w:val="24"/>
          <w:rtl/>
        </w:rPr>
        <w:t>ل</w:t>
      </w:r>
      <w:r w:rsidR="00E11D84">
        <w:rPr>
          <w:rFonts w:cs="B Mitra" w:hint="cs"/>
          <w:b w:val="0"/>
          <w:bCs w:val="0"/>
          <w:sz w:val="24"/>
          <w:szCs w:val="24"/>
          <w:rtl/>
        </w:rPr>
        <w:t>ی</w:t>
      </w:r>
      <w:r w:rsidRPr="009F24E4">
        <w:rPr>
          <w:rFonts w:cs="B Mitra" w:hint="cs"/>
          <w:b w:val="0"/>
          <w:bCs w:val="0"/>
          <w:sz w:val="24"/>
          <w:szCs w:val="24"/>
          <w:rtl/>
        </w:rPr>
        <w:t xml:space="preserve">ه </w:t>
      </w:r>
      <w:r w:rsidR="00FB7E23" w:rsidRPr="009F24E4">
        <w:rPr>
          <w:rFonts w:cs="B Mitra"/>
          <w:b w:val="0"/>
          <w:bCs w:val="0"/>
          <w:sz w:val="24"/>
          <w:szCs w:val="24"/>
          <w:rtl/>
        </w:rPr>
        <w:t>آن‌ها</w:t>
      </w:r>
      <w:r w:rsidRPr="009F24E4">
        <w:rPr>
          <w:rFonts w:cs="B Mitra" w:hint="cs"/>
          <w:b w:val="0"/>
          <w:bCs w:val="0"/>
          <w:sz w:val="24"/>
          <w:szCs w:val="24"/>
          <w:rtl/>
        </w:rPr>
        <w:t xml:space="preserve"> با</w:t>
      </w:r>
      <w:r w:rsidR="00E11D84">
        <w:rPr>
          <w:rFonts w:cs="B Mitra" w:hint="cs"/>
          <w:b w:val="0"/>
          <w:bCs w:val="0"/>
          <w:sz w:val="24"/>
          <w:szCs w:val="24"/>
          <w:rtl/>
        </w:rPr>
        <w:t>ی</w:t>
      </w:r>
      <w:r w:rsidRPr="009F24E4">
        <w:rPr>
          <w:rFonts w:cs="B Mitra" w:hint="cs"/>
          <w:b w:val="0"/>
          <w:bCs w:val="0"/>
          <w:sz w:val="24"/>
          <w:szCs w:val="24"/>
          <w:rtl/>
        </w:rPr>
        <w:t>د در مبادله با مح</w:t>
      </w:r>
      <w:r w:rsidR="00E11D84">
        <w:rPr>
          <w:rFonts w:cs="B Mitra" w:hint="cs"/>
          <w:b w:val="0"/>
          <w:bCs w:val="0"/>
          <w:sz w:val="24"/>
          <w:szCs w:val="24"/>
          <w:rtl/>
        </w:rPr>
        <w:t>ی</w:t>
      </w:r>
      <w:r w:rsidRPr="009F24E4">
        <w:rPr>
          <w:rFonts w:cs="B Mitra" w:hint="cs"/>
          <w:b w:val="0"/>
          <w:bCs w:val="0"/>
          <w:sz w:val="24"/>
          <w:szCs w:val="24"/>
          <w:rtl/>
        </w:rPr>
        <w:t>ط</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شرط بقا</w:t>
      </w:r>
      <w:r w:rsidR="00E11D84">
        <w:rPr>
          <w:rFonts w:cs="B Mitra" w:hint="cs"/>
          <w:b w:val="0"/>
          <w:bCs w:val="0"/>
          <w:sz w:val="24"/>
          <w:szCs w:val="24"/>
          <w:rtl/>
        </w:rPr>
        <w:t>ی</w:t>
      </w:r>
      <w:r w:rsidRPr="009F24E4">
        <w:rPr>
          <w:rFonts w:cs="B Mitra" w:hint="cs"/>
          <w:b w:val="0"/>
          <w:bCs w:val="0"/>
          <w:sz w:val="24"/>
          <w:szCs w:val="24"/>
          <w:rtl/>
        </w:rPr>
        <w:t xml:space="preserve"> </w:t>
      </w:r>
      <w:r w:rsidR="00BA0455" w:rsidRPr="009F24E4">
        <w:rPr>
          <w:rFonts w:cs="B Mitra"/>
          <w:b w:val="0"/>
          <w:bCs w:val="0"/>
          <w:sz w:val="24"/>
          <w:szCs w:val="24"/>
          <w:rtl/>
        </w:rPr>
        <w:t>آن‌هاست</w:t>
      </w:r>
      <w:r w:rsidRPr="009F24E4">
        <w:rPr>
          <w:rFonts w:cs="B Mitra" w:hint="cs"/>
          <w:b w:val="0"/>
          <w:bCs w:val="0"/>
          <w:sz w:val="24"/>
          <w:szCs w:val="24"/>
          <w:rtl/>
        </w:rPr>
        <w:t>، درگ</w:t>
      </w:r>
      <w:r w:rsidR="00E11D84">
        <w:rPr>
          <w:rFonts w:cs="B Mitra" w:hint="cs"/>
          <w:b w:val="0"/>
          <w:bCs w:val="0"/>
          <w:sz w:val="24"/>
          <w:szCs w:val="24"/>
          <w:rtl/>
        </w:rPr>
        <w:t>ی</w:t>
      </w:r>
      <w:r w:rsidRPr="009F24E4">
        <w:rPr>
          <w:rFonts w:cs="B Mitra" w:hint="cs"/>
          <w:b w:val="0"/>
          <w:bCs w:val="0"/>
          <w:sz w:val="24"/>
          <w:szCs w:val="24"/>
          <w:rtl/>
        </w:rPr>
        <w:t>ر باشند. ن</w:t>
      </w:r>
      <w:r w:rsidR="00E11D84">
        <w:rPr>
          <w:rFonts w:cs="B Mitra" w:hint="cs"/>
          <w:b w:val="0"/>
          <w:bCs w:val="0"/>
          <w:sz w:val="24"/>
          <w:szCs w:val="24"/>
          <w:rtl/>
        </w:rPr>
        <w:t>ی</w:t>
      </w:r>
      <w:r w:rsidRPr="009F24E4">
        <w:rPr>
          <w:rFonts w:cs="B Mitra" w:hint="cs"/>
          <w:b w:val="0"/>
          <w:bCs w:val="0"/>
          <w:sz w:val="24"/>
          <w:szCs w:val="24"/>
          <w:rtl/>
        </w:rPr>
        <w:t>از به ته</w:t>
      </w:r>
      <w:r w:rsidR="00E11D84">
        <w:rPr>
          <w:rFonts w:cs="B Mitra" w:hint="cs"/>
          <w:b w:val="0"/>
          <w:bCs w:val="0"/>
          <w:sz w:val="24"/>
          <w:szCs w:val="24"/>
          <w:rtl/>
        </w:rPr>
        <w:t>ی</w:t>
      </w:r>
      <w:r w:rsidRPr="009F24E4">
        <w:rPr>
          <w:rFonts w:cs="B Mitra" w:hint="cs"/>
          <w:b w:val="0"/>
          <w:bCs w:val="0"/>
          <w:sz w:val="24"/>
          <w:szCs w:val="24"/>
          <w:rtl/>
        </w:rPr>
        <w:t>ه منابع، وابستگ</w:t>
      </w:r>
      <w:r w:rsidR="00E11D84">
        <w:rPr>
          <w:rFonts w:cs="B Mitra" w:hint="cs"/>
          <w:b w:val="0"/>
          <w:bCs w:val="0"/>
          <w:sz w:val="24"/>
          <w:szCs w:val="24"/>
          <w:rtl/>
        </w:rPr>
        <w:t>ی</w:t>
      </w:r>
      <w:r w:rsidRPr="009F24E4">
        <w:rPr>
          <w:rFonts w:cs="B Mitra" w:hint="cs"/>
          <w:b w:val="0"/>
          <w:bCs w:val="0"/>
          <w:sz w:val="24"/>
          <w:szCs w:val="24"/>
          <w:rtl/>
        </w:rPr>
        <w:t xml:space="preserve"> ب</w:t>
      </w:r>
      <w:r w:rsidR="00E11D84">
        <w:rPr>
          <w:rFonts w:cs="B Mitra" w:hint="cs"/>
          <w:b w:val="0"/>
          <w:bCs w:val="0"/>
          <w:sz w:val="24"/>
          <w:szCs w:val="24"/>
          <w:rtl/>
        </w:rPr>
        <w:t>ی</w:t>
      </w:r>
      <w:r w:rsidRPr="009F24E4">
        <w:rPr>
          <w:rFonts w:cs="B Mitra" w:hint="cs"/>
          <w:b w:val="0"/>
          <w:bCs w:val="0"/>
          <w:sz w:val="24"/>
          <w:szCs w:val="24"/>
          <w:rtl/>
        </w:rPr>
        <w:t>ن سازمان‌ها و واحدها</w:t>
      </w:r>
      <w:r w:rsidR="00E11D84">
        <w:rPr>
          <w:rFonts w:cs="B Mitra" w:hint="cs"/>
          <w:b w:val="0"/>
          <w:bCs w:val="0"/>
          <w:sz w:val="24"/>
          <w:szCs w:val="24"/>
          <w:rtl/>
        </w:rPr>
        <w:t>ی</w:t>
      </w:r>
      <w:r w:rsidRPr="009F24E4">
        <w:rPr>
          <w:rFonts w:cs="B Mitra" w:hint="cs"/>
          <w:b w:val="0"/>
          <w:bCs w:val="0"/>
          <w:sz w:val="24"/>
          <w:szCs w:val="24"/>
          <w:rtl/>
        </w:rPr>
        <w:t xml:space="preserve"> خارج را </w:t>
      </w:r>
      <w:r w:rsidR="00540435" w:rsidRPr="009F24E4">
        <w:rPr>
          <w:rFonts w:cs="B Mitra"/>
          <w:b w:val="0"/>
          <w:bCs w:val="0"/>
          <w:sz w:val="24"/>
          <w:szCs w:val="24"/>
          <w:rtl/>
        </w:rPr>
        <w:t>به وجود</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‌آورد، ماه</w:t>
      </w:r>
      <w:r w:rsidR="00E11D84">
        <w:rPr>
          <w:rFonts w:cs="B Mitra" w:hint="cs"/>
          <w:b w:val="0"/>
          <w:bCs w:val="0"/>
          <w:sz w:val="24"/>
          <w:szCs w:val="24"/>
          <w:rtl/>
        </w:rPr>
        <w:t>ی</w:t>
      </w:r>
      <w:r w:rsidRPr="009F24E4">
        <w:rPr>
          <w:rFonts w:cs="B Mitra" w:hint="cs"/>
          <w:b w:val="0"/>
          <w:bCs w:val="0"/>
          <w:sz w:val="24"/>
          <w:szCs w:val="24"/>
          <w:rtl/>
        </w:rPr>
        <w:t>ت و حدود وابستگ</w:t>
      </w:r>
      <w:r w:rsidR="00E11D84">
        <w:rPr>
          <w:rFonts w:cs="B Mitra" w:hint="cs"/>
          <w:b w:val="0"/>
          <w:bCs w:val="0"/>
          <w:sz w:val="24"/>
          <w:szCs w:val="24"/>
          <w:rtl/>
        </w:rPr>
        <w:t>ی</w:t>
      </w:r>
      <w:r w:rsidRPr="009F24E4">
        <w:rPr>
          <w:rFonts w:cs="B Mitra" w:hint="cs"/>
          <w:b w:val="0"/>
          <w:bCs w:val="0"/>
          <w:sz w:val="24"/>
          <w:szCs w:val="24"/>
          <w:rtl/>
        </w:rPr>
        <w:t xml:space="preserve"> سازمان </w:t>
      </w:r>
      <w:r w:rsidR="00BD2597" w:rsidRPr="009F24E4">
        <w:rPr>
          <w:rFonts w:cs="B Mitra" w:hint="cs"/>
          <w:b w:val="0"/>
          <w:bCs w:val="0"/>
          <w:sz w:val="24"/>
          <w:szCs w:val="24"/>
          <w:rtl/>
        </w:rPr>
        <w:t xml:space="preserve">بر حسب </w:t>
      </w:r>
      <w:r w:rsidRPr="009F24E4">
        <w:rPr>
          <w:rFonts w:cs="B Mitra" w:hint="cs"/>
          <w:b w:val="0"/>
          <w:bCs w:val="0"/>
          <w:sz w:val="24"/>
          <w:szCs w:val="24"/>
          <w:rtl/>
        </w:rPr>
        <w:t>اهم</w:t>
      </w:r>
      <w:r w:rsidR="00E11D84">
        <w:rPr>
          <w:rFonts w:cs="B Mitra" w:hint="cs"/>
          <w:b w:val="0"/>
          <w:bCs w:val="0"/>
          <w:sz w:val="24"/>
          <w:szCs w:val="24"/>
          <w:rtl/>
        </w:rPr>
        <w:t>ی</w:t>
      </w:r>
      <w:r w:rsidRPr="009F24E4">
        <w:rPr>
          <w:rFonts w:cs="B Mitra" w:hint="cs"/>
          <w:b w:val="0"/>
          <w:bCs w:val="0"/>
          <w:sz w:val="24"/>
          <w:szCs w:val="24"/>
          <w:rtl/>
        </w:rPr>
        <w:t xml:space="preserve">ت و </w:t>
      </w:r>
      <w:r w:rsidR="006C7271">
        <w:rPr>
          <w:rFonts w:cs="B Mitra" w:hint="cs"/>
          <w:b w:val="0"/>
          <w:bCs w:val="0"/>
          <w:sz w:val="24"/>
          <w:szCs w:val="24"/>
          <w:rtl/>
        </w:rPr>
        <w:t>ک</w:t>
      </w:r>
      <w:r w:rsidRPr="009F24E4">
        <w:rPr>
          <w:rFonts w:cs="B Mitra" w:hint="cs"/>
          <w:b w:val="0"/>
          <w:bCs w:val="0"/>
          <w:sz w:val="24"/>
          <w:szCs w:val="24"/>
          <w:rtl/>
        </w:rPr>
        <w:t>م</w:t>
      </w:r>
      <w:r w:rsidR="00E11D84">
        <w:rPr>
          <w:rFonts w:cs="B Mitra" w:hint="cs"/>
          <w:b w:val="0"/>
          <w:bCs w:val="0"/>
          <w:sz w:val="24"/>
          <w:szCs w:val="24"/>
          <w:rtl/>
        </w:rPr>
        <w:t>ی</w:t>
      </w:r>
      <w:r w:rsidRPr="009F24E4">
        <w:rPr>
          <w:rFonts w:cs="B Mitra" w:hint="cs"/>
          <w:b w:val="0"/>
          <w:bCs w:val="0"/>
          <w:sz w:val="24"/>
          <w:szCs w:val="24"/>
          <w:rtl/>
        </w:rPr>
        <w:t>اب</w:t>
      </w:r>
      <w:r w:rsidR="00E11D84">
        <w:rPr>
          <w:rFonts w:cs="B Mitra" w:hint="cs"/>
          <w:b w:val="0"/>
          <w:bCs w:val="0"/>
          <w:sz w:val="24"/>
          <w:szCs w:val="24"/>
          <w:rtl/>
        </w:rPr>
        <w:t>ی</w:t>
      </w:r>
      <w:r w:rsidRPr="009F24E4">
        <w:rPr>
          <w:rFonts w:cs="B Mitra" w:hint="cs"/>
          <w:b w:val="0"/>
          <w:bCs w:val="0"/>
          <w:sz w:val="24"/>
          <w:szCs w:val="24"/>
          <w:rtl/>
        </w:rPr>
        <w:t xml:space="preserve"> ا</w:t>
      </w:r>
      <w:r w:rsidR="00E11D84">
        <w:rPr>
          <w:rFonts w:cs="B Mitra" w:hint="cs"/>
          <w:b w:val="0"/>
          <w:bCs w:val="0"/>
          <w:sz w:val="24"/>
          <w:szCs w:val="24"/>
          <w:rtl/>
        </w:rPr>
        <w:t>ی</w:t>
      </w:r>
      <w:r w:rsidRPr="009F24E4">
        <w:rPr>
          <w:rFonts w:cs="B Mitra" w:hint="cs"/>
          <w:b w:val="0"/>
          <w:bCs w:val="0"/>
          <w:sz w:val="24"/>
          <w:szCs w:val="24"/>
          <w:rtl/>
        </w:rPr>
        <w:t>ن منابع مشخص م</w:t>
      </w:r>
      <w:r w:rsidR="00E11D84">
        <w:rPr>
          <w:rFonts w:cs="B Mitra" w:hint="cs"/>
          <w:b w:val="0"/>
          <w:bCs w:val="0"/>
          <w:sz w:val="24"/>
          <w:szCs w:val="24"/>
          <w:rtl/>
        </w:rPr>
        <w:t>ی</w:t>
      </w:r>
      <w:r w:rsidRPr="009F24E4">
        <w:rPr>
          <w:rFonts w:cs="B Mitra" w:hint="cs"/>
          <w:b w:val="0"/>
          <w:bCs w:val="0"/>
          <w:sz w:val="24"/>
          <w:szCs w:val="24"/>
          <w:rtl/>
        </w:rPr>
        <w:t>‌شود. وابستگ</w:t>
      </w:r>
      <w:r w:rsidR="00E11D84">
        <w:rPr>
          <w:rFonts w:cs="B Mitra" w:hint="cs"/>
          <w:b w:val="0"/>
          <w:bCs w:val="0"/>
          <w:sz w:val="24"/>
          <w:szCs w:val="24"/>
          <w:rtl/>
        </w:rPr>
        <w:t>ی</w:t>
      </w:r>
      <w:r w:rsidRPr="009F24E4">
        <w:rPr>
          <w:rFonts w:cs="B Mitra" w:hint="cs"/>
          <w:b w:val="0"/>
          <w:bCs w:val="0"/>
          <w:sz w:val="24"/>
          <w:szCs w:val="24"/>
          <w:rtl/>
        </w:rPr>
        <w:t xml:space="preserve"> ع</w:t>
      </w:r>
      <w:r w:rsidR="006C7271">
        <w:rPr>
          <w:rFonts w:cs="B Mitra" w:hint="cs"/>
          <w:b w:val="0"/>
          <w:bCs w:val="0"/>
          <w:sz w:val="24"/>
          <w:szCs w:val="24"/>
          <w:rtl/>
        </w:rPr>
        <w:t>ک</w:t>
      </w:r>
      <w:r w:rsidRPr="009F24E4">
        <w:rPr>
          <w:rFonts w:cs="B Mitra" w:hint="cs"/>
          <w:b w:val="0"/>
          <w:bCs w:val="0"/>
          <w:sz w:val="24"/>
          <w:szCs w:val="24"/>
          <w:rtl/>
        </w:rPr>
        <w:t xml:space="preserve">س قدرت است.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در ا</w:t>
      </w:r>
      <w:r w:rsidR="00E11D84">
        <w:rPr>
          <w:rFonts w:cs="B Mitra" w:hint="cs"/>
          <w:b w:val="0"/>
          <w:bCs w:val="0"/>
          <w:sz w:val="24"/>
          <w:szCs w:val="24"/>
          <w:rtl/>
        </w:rPr>
        <w:t>ی</w:t>
      </w:r>
      <w:r w:rsidRPr="009F24E4">
        <w:rPr>
          <w:rFonts w:cs="B Mitra" w:hint="cs"/>
          <w:b w:val="0"/>
          <w:bCs w:val="0"/>
          <w:sz w:val="24"/>
          <w:szCs w:val="24"/>
          <w:rtl/>
        </w:rPr>
        <w:t>ن د</w:t>
      </w:r>
      <w:r w:rsidR="00E11D84">
        <w:rPr>
          <w:rFonts w:cs="B Mitra" w:hint="cs"/>
          <w:b w:val="0"/>
          <w:bCs w:val="0"/>
          <w:sz w:val="24"/>
          <w:szCs w:val="24"/>
          <w:rtl/>
        </w:rPr>
        <w:t>ی</w:t>
      </w:r>
      <w:r w:rsidRPr="009F24E4">
        <w:rPr>
          <w:rFonts w:cs="B Mitra" w:hint="cs"/>
          <w:b w:val="0"/>
          <w:bCs w:val="0"/>
          <w:sz w:val="24"/>
          <w:szCs w:val="24"/>
          <w:rtl/>
        </w:rPr>
        <w:t>دگاه سازمان‌ها خ</w:t>
      </w:r>
      <w:r w:rsidR="00E11D84">
        <w:rPr>
          <w:rFonts w:cs="B Mitra" w:hint="cs"/>
          <w:b w:val="0"/>
          <w:bCs w:val="0"/>
          <w:sz w:val="24"/>
          <w:szCs w:val="24"/>
          <w:rtl/>
        </w:rPr>
        <w:t>ی</w:t>
      </w:r>
      <w:r w:rsidRPr="009F24E4">
        <w:rPr>
          <w:rFonts w:cs="B Mitra" w:hint="cs"/>
          <w:b w:val="0"/>
          <w:bCs w:val="0"/>
          <w:sz w:val="24"/>
          <w:szCs w:val="24"/>
          <w:rtl/>
        </w:rPr>
        <w:t>ل</w:t>
      </w:r>
      <w:r w:rsidR="00E11D84">
        <w:rPr>
          <w:rFonts w:cs="B Mitra" w:hint="cs"/>
          <w:b w:val="0"/>
          <w:bCs w:val="0"/>
          <w:sz w:val="24"/>
          <w:szCs w:val="24"/>
          <w:rtl/>
        </w:rPr>
        <w:t>ی</w:t>
      </w:r>
      <w:r w:rsidRPr="009F24E4">
        <w:rPr>
          <w:rFonts w:cs="B Mitra" w:hint="cs"/>
          <w:b w:val="0"/>
          <w:bCs w:val="0"/>
          <w:sz w:val="24"/>
          <w:szCs w:val="24"/>
          <w:rtl/>
        </w:rPr>
        <w:t xml:space="preserve"> ب</w:t>
      </w:r>
      <w:r w:rsidR="00E11D84">
        <w:rPr>
          <w:rFonts w:cs="B Mitra" w:hint="cs"/>
          <w:b w:val="0"/>
          <w:bCs w:val="0"/>
          <w:sz w:val="24"/>
          <w:szCs w:val="24"/>
          <w:rtl/>
        </w:rPr>
        <w:t>ی</w:t>
      </w:r>
      <w:r w:rsidRPr="009F24E4">
        <w:rPr>
          <w:rFonts w:cs="B Mitra" w:hint="cs"/>
          <w:b w:val="0"/>
          <w:bCs w:val="0"/>
          <w:sz w:val="24"/>
          <w:szCs w:val="24"/>
          <w:rtl/>
        </w:rPr>
        <w:t>شتر از د</w:t>
      </w:r>
      <w:r w:rsidR="00E11D84">
        <w:rPr>
          <w:rFonts w:cs="B Mitra" w:hint="cs"/>
          <w:b w:val="0"/>
          <w:bCs w:val="0"/>
          <w:sz w:val="24"/>
          <w:szCs w:val="24"/>
          <w:rtl/>
        </w:rPr>
        <w:t>ی</w:t>
      </w:r>
      <w:r w:rsidRPr="009F24E4">
        <w:rPr>
          <w:rFonts w:cs="B Mitra" w:hint="cs"/>
          <w:b w:val="0"/>
          <w:bCs w:val="0"/>
          <w:sz w:val="24"/>
          <w:szCs w:val="24"/>
          <w:rtl/>
        </w:rPr>
        <w:t>دگاه ا</w:t>
      </w:r>
      <w:r w:rsidR="006C7271">
        <w:rPr>
          <w:rFonts w:cs="B Mitra" w:hint="cs"/>
          <w:b w:val="0"/>
          <w:bCs w:val="0"/>
          <w:sz w:val="24"/>
          <w:szCs w:val="24"/>
          <w:rtl/>
        </w:rPr>
        <w:t>ک</w:t>
      </w:r>
      <w:r w:rsidRPr="009F24E4">
        <w:rPr>
          <w:rFonts w:cs="B Mitra" w:hint="cs"/>
          <w:b w:val="0"/>
          <w:bCs w:val="0"/>
          <w:sz w:val="24"/>
          <w:szCs w:val="24"/>
          <w:rtl/>
        </w:rPr>
        <w:t>ولوژ</w:t>
      </w:r>
      <w:r w:rsidR="00E11D84">
        <w:rPr>
          <w:rFonts w:cs="B Mitra" w:hint="cs"/>
          <w:b w:val="0"/>
          <w:bCs w:val="0"/>
          <w:sz w:val="24"/>
          <w:szCs w:val="24"/>
          <w:rtl/>
        </w:rPr>
        <w:t>ی</w:t>
      </w:r>
      <w:r w:rsidRPr="009F24E4">
        <w:rPr>
          <w:rFonts w:cs="B Mitra" w:hint="cs"/>
          <w:b w:val="0"/>
          <w:bCs w:val="0"/>
          <w:sz w:val="24"/>
          <w:szCs w:val="24"/>
          <w:rtl/>
        </w:rPr>
        <w:t xml:space="preserve"> جمع</w:t>
      </w:r>
      <w:r w:rsidR="00E11D84">
        <w:rPr>
          <w:rFonts w:cs="B Mitra" w:hint="cs"/>
          <w:b w:val="0"/>
          <w:bCs w:val="0"/>
          <w:sz w:val="24"/>
          <w:szCs w:val="24"/>
          <w:rtl/>
        </w:rPr>
        <w:t>ی</w:t>
      </w:r>
      <w:r w:rsidRPr="009F24E4">
        <w:rPr>
          <w:rFonts w:cs="B Mitra" w:hint="cs"/>
          <w:b w:val="0"/>
          <w:bCs w:val="0"/>
          <w:sz w:val="24"/>
          <w:szCs w:val="24"/>
          <w:rtl/>
        </w:rPr>
        <w:t>ت، در تغ</w:t>
      </w:r>
      <w:r w:rsidR="00E11D84">
        <w:rPr>
          <w:rFonts w:cs="B Mitra" w:hint="cs"/>
          <w:b w:val="0"/>
          <w:bCs w:val="0"/>
          <w:sz w:val="24"/>
          <w:szCs w:val="24"/>
          <w:rtl/>
        </w:rPr>
        <w:t>یی</w:t>
      </w:r>
      <w:r w:rsidRPr="009F24E4">
        <w:rPr>
          <w:rFonts w:cs="B Mitra" w:hint="cs"/>
          <w:b w:val="0"/>
          <w:bCs w:val="0"/>
          <w:sz w:val="24"/>
          <w:szCs w:val="24"/>
          <w:rtl/>
        </w:rPr>
        <w:t>ر سرنوشت خود نه عنصر ب</w:t>
      </w:r>
      <w:r w:rsidR="00E11D84">
        <w:rPr>
          <w:rFonts w:cs="B Mitra" w:hint="cs"/>
          <w:b w:val="0"/>
          <w:bCs w:val="0"/>
          <w:sz w:val="24"/>
          <w:szCs w:val="24"/>
          <w:rtl/>
        </w:rPr>
        <w:t>ی</w:t>
      </w:r>
      <w:r w:rsidRPr="009F24E4">
        <w:rPr>
          <w:rFonts w:cs="B Mitra" w:hint="cs"/>
          <w:b w:val="0"/>
          <w:bCs w:val="0"/>
          <w:sz w:val="24"/>
          <w:szCs w:val="24"/>
          <w:rtl/>
        </w:rPr>
        <w:t>‌تفاوت، بل</w:t>
      </w:r>
      <w:r w:rsidR="006C7271">
        <w:rPr>
          <w:rFonts w:cs="B Mitra" w:hint="cs"/>
          <w:b w:val="0"/>
          <w:bCs w:val="0"/>
          <w:sz w:val="24"/>
          <w:szCs w:val="24"/>
          <w:rtl/>
        </w:rPr>
        <w:t>ک</w:t>
      </w:r>
      <w:r w:rsidRPr="009F24E4">
        <w:rPr>
          <w:rFonts w:cs="B Mitra" w:hint="cs"/>
          <w:b w:val="0"/>
          <w:bCs w:val="0"/>
          <w:sz w:val="24"/>
          <w:szCs w:val="24"/>
          <w:rtl/>
        </w:rPr>
        <w:t>ه عنصر فعال تلق</w:t>
      </w:r>
      <w:r w:rsidR="00E11D84">
        <w:rPr>
          <w:rFonts w:cs="B Mitra" w:hint="cs"/>
          <w:b w:val="0"/>
          <w:bCs w:val="0"/>
          <w:sz w:val="24"/>
          <w:szCs w:val="24"/>
          <w:rtl/>
        </w:rPr>
        <w:t>ی</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‌شوند. همه سازمان‌ها به عرضه‌</w:t>
      </w:r>
      <w:r w:rsidR="006C7271">
        <w:rPr>
          <w:rFonts w:cs="B Mitra" w:hint="cs"/>
          <w:b w:val="0"/>
          <w:bCs w:val="0"/>
          <w:sz w:val="24"/>
          <w:szCs w:val="24"/>
          <w:rtl/>
        </w:rPr>
        <w:t>ک</w:t>
      </w:r>
      <w:r w:rsidRPr="009F24E4">
        <w:rPr>
          <w:rFonts w:cs="B Mitra" w:hint="cs"/>
          <w:b w:val="0"/>
          <w:bCs w:val="0"/>
          <w:sz w:val="24"/>
          <w:szCs w:val="24"/>
          <w:rtl/>
        </w:rPr>
        <w:t>نندگان وارده‌ها و مشتر</w:t>
      </w:r>
      <w:r w:rsidR="00E11D84">
        <w:rPr>
          <w:rFonts w:cs="B Mitra" w:hint="cs"/>
          <w:b w:val="0"/>
          <w:bCs w:val="0"/>
          <w:sz w:val="24"/>
          <w:szCs w:val="24"/>
          <w:rtl/>
        </w:rPr>
        <w:t>ی</w:t>
      </w:r>
      <w:r w:rsidRPr="009F24E4">
        <w:rPr>
          <w:rFonts w:cs="B Mitra" w:hint="cs"/>
          <w:b w:val="0"/>
          <w:bCs w:val="0"/>
          <w:sz w:val="24"/>
          <w:szCs w:val="24"/>
          <w:rtl/>
        </w:rPr>
        <w:t>ان صادره‌ها وابسته م</w:t>
      </w:r>
      <w:r w:rsidR="00E11D84">
        <w:rPr>
          <w:rFonts w:cs="B Mitra" w:hint="cs"/>
          <w:b w:val="0"/>
          <w:bCs w:val="0"/>
          <w:sz w:val="24"/>
          <w:szCs w:val="24"/>
          <w:rtl/>
        </w:rPr>
        <w:t>ی</w:t>
      </w:r>
      <w:r w:rsidRPr="009F24E4">
        <w:rPr>
          <w:rFonts w:cs="B Mitra" w:hint="cs"/>
          <w:b w:val="0"/>
          <w:bCs w:val="0"/>
          <w:sz w:val="24"/>
          <w:szCs w:val="24"/>
          <w:rtl/>
        </w:rPr>
        <w:t>‌باشند، اما ا</w:t>
      </w:r>
      <w:r w:rsidR="00E11D84">
        <w:rPr>
          <w:rFonts w:cs="B Mitra" w:hint="cs"/>
          <w:b w:val="0"/>
          <w:bCs w:val="0"/>
          <w:sz w:val="24"/>
          <w:szCs w:val="24"/>
          <w:rtl/>
        </w:rPr>
        <w:t>ی</w:t>
      </w:r>
      <w:r w:rsidRPr="009F24E4">
        <w:rPr>
          <w:rFonts w:cs="B Mitra" w:hint="cs"/>
          <w:b w:val="0"/>
          <w:bCs w:val="0"/>
          <w:sz w:val="24"/>
          <w:szCs w:val="24"/>
          <w:rtl/>
        </w:rPr>
        <w:t>ن</w:t>
      </w:r>
      <w:r w:rsidR="006C7271">
        <w:rPr>
          <w:rFonts w:cs="B Mitra" w:hint="cs"/>
          <w:b w:val="0"/>
          <w:bCs w:val="0"/>
          <w:sz w:val="24"/>
          <w:szCs w:val="24"/>
          <w:rtl/>
        </w:rPr>
        <w:t>ک</w:t>
      </w:r>
      <w:r w:rsidRPr="009F24E4">
        <w:rPr>
          <w:rFonts w:cs="B Mitra" w:hint="cs"/>
          <w:b w:val="0"/>
          <w:bCs w:val="0"/>
          <w:sz w:val="24"/>
          <w:szCs w:val="24"/>
          <w:rtl/>
        </w:rPr>
        <w:t xml:space="preserve">ه </w:t>
      </w:r>
      <w:r w:rsidR="006C7271">
        <w:rPr>
          <w:rFonts w:cs="B Mitra" w:hint="cs"/>
          <w:b w:val="0"/>
          <w:bCs w:val="0"/>
          <w:sz w:val="24"/>
          <w:szCs w:val="24"/>
          <w:rtl/>
        </w:rPr>
        <w:t>ک</w:t>
      </w:r>
      <w:r w:rsidRPr="009F24E4">
        <w:rPr>
          <w:rFonts w:cs="B Mitra" w:hint="cs"/>
          <w:b w:val="0"/>
          <w:bCs w:val="0"/>
          <w:sz w:val="24"/>
          <w:szCs w:val="24"/>
          <w:rtl/>
        </w:rPr>
        <w:t xml:space="preserve">دام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از عرضه‌</w:t>
      </w:r>
      <w:r w:rsidR="006C7271">
        <w:rPr>
          <w:rFonts w:cs="B Mitra" w:hint="cs"/>
          <w:b w:val="0"/>
          <w:bCs w:val="0"/>
          <w:sz w:val="24"/>
          <w:szCs w:val="24"/>
          <w:rtl/>
        </w:rPr>
        <w:t>ک</w:t>
      </w:r>
      <w:r w:rsidRPr="009F24E4">
        <w:rPr>
          <w:rFonts w:cs="B Mitra" w:hint="cs"/>
          <w:b w:val="0"/>
          <w:bCs w:val="0"/>
          <w:sz w:val="24"/>
          <w:szCs w:val="24"/>
          <w:rtl/>
        </w:rPr>
        <w:t>نندگان و مشتر</w:t>
      </w:r>
      <w:r w:rsidR="00E11D84">
        <w:rPr>
          <w:rFonts w:cs="B Mitra" w:hint="cs"/>
          <w:b w:val="0"/>
          <w:bCs w:val="0"/>
          <w:sz w:val="24"/>
          <w:szCs w:val="24"/>
          <w:rtl/>
        </w:rPr>
        <w:t>ی</w:t>
      </w:r>
      <w:r w:rsidRPr="009F24E4">
        <w:rPr>
          <w:rFonts w:cs="B Mitra" w:hint="cs"/>
          <w:b w:val="0"/>
          <w:bCs w:val="0"/>
          <w:sz w:val="24"/>
          <w:szCs w:val="24"/>
          <w:rtl/>
        </w:rPr>
        <w:t>ان خاص به عنوان شر</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مبادله انتخاب شوند و چه نوع مبادله‌ا</w:t>
      </w:r>
      <w:r w:rsidR="00E11D84">
        <w:rPr>
          <w:rFonts w:cs="B Mitra" w:hint="cs"/>
          <w:b w:val="0"/>
          <w:bCs w:val="0"/>
          <w:sz w:val="24"/>
          <w:szCs w:val="24"/>
          <w:rtl/>
        </w:rPr>
        <w:t>ی</w:t>
      </w:r>
      <w:r w:rsidRPr="009F24E4">
        <w:rPr>
          <w:rFonts w:cs="B Mitra" w:hint="cs"/>
          <w:b w:val="0"/>
          <w:bCs w:val="0"/>
          <w:sz w:val="24"/>
          <w:szCs w:val="24"/>
          <w:rtl/>
        </w:rPr>
        <w:t xml:space="preserve"> انجام پذ</w:t>
      </w:r>
      <w:r w:rsidR="00E11D84">
        <w:rPr>
          <w:rFonts w:cs="B Mitra" w:hint="cs"/>
          <w:b w:val="0"/>
          <w:bCs w:val="0"/>
          <w:sz w:val="24"/>
          <w:szCs w:val="24"/>
          <w:rtl/>
        </w:rPr>
        <w:t>ی</w:t>
      </w:r>
      <w:r w:rsidRPr="009F24E4">
        <w:rPr>
          <w:rFonts w:cs="B Mitra" w:hint="cs"/>
          <w:b w:val="0"/>
          <w:bCs w:val="0"/>
          <w:sz w:val="24"/>
          <w:szCs w:val="24"/>
          <w:rtl/>
        </w:rPr>
        <w:t>رد تا حد</w:t>
      </w:r>
      <w:r w:rsidR="00E11D84">
        <w:rPr>
          <w:rFonts w:cs="B Mitra" w:hint="cs"/>
          <w:b w:val="0"/>
          <w:bCs w:val="0"/>
          <w:sz w:val="24"/>
          <w:szCs w:val="24"/>
          <w:rtl/>
        </w:rPr>
        <w:t>ی</w:t>
      </w:r>
      <w:r w:rsidRPr="009F24E4">
        <w:rPr>
          <w:rFonts w:cs="B Mitra" w:hint="cs"/>
          <w:b w:val="0"/>
          <w:bCs w:val="0"/>
          <w:sz w:val="24"/>
          <w:szCs w:val="24"/>
          <w:rtl/>
        </w:rPr>
        <w:t xml:space="preserve"> از طرف سازمان تع</w:t>
      </w:r>
      <w:r w:rsidR="00E11D84">
        <w:rPr>
          <w:rFonts w:cs="B Mitra" w:hint="cs"/>
          <w:b w:val="0"/>
          <w:bCs w:val="0"/>
          <w:sz w:val="24"/>
          <w:szCs w:val="24"/>
          <w:rtl/>
        </w:rPr>
        <w:t>یی</w:t>
      </w:r>
      <w:r w:rsidRPr="009F24E4">
        <w:rPr>
          <w:rFonts w:cs="B Mitra" w:hint="cs"/>
          <w:b w:val="0"/>
          <w:bCs w:val="0"/>
          <w:sz w:val="24"/>
          <w:szCs w:val="24"/>
          <w:rtl/>
        </w:rPr>
        <w:t>ن م</w:t>
      </w:r>
      <w:r w:rsidR="00E11D84">
        <w:rPr>
          <w:rFonts w:cs="B Mitra" w:hint="cs"/>
          <w:b w:val="0"/>
          <w:bCs w:val="0"/>
          <w:sz w:val="24"/>
          <w:szCs w:val="24"/>
          <w:rtl/>
        </w:rPr>
        <w:t>ی</w:t>
      </w:r>
      <w:r w:rsidRPr="009F24E4">
        <w:rPr>
          <w:rFonts w:cs="B Mitra" w:hint="cs"/>
          <w:b w:val="0"/>
          <w:bCs w:val="0"/>
          <w:sz w:val="24"/>
          <w:szCs w:val="24"/>
          <w:rtl/>
        </w:rPr>
        <w:t>‌گردد. مد</w:t>
      </w:r>
      <w:r w:rsidR="00E11D84">
        <w:rPr>
          <w:rFonts w:cs="B Mitra" w:hint="cs"/>
          <w:b w:val="0"/>
          <w:bCs w:val="0"/>
          <w:sz w:val="24"/>
          <w:szCs w:val="24"/>
          <w:rtl/>
        </w:rPr>
        <w:t>ی</w:t>
      </w:r>
      <w:r w:rsidRPr="009F24E4">
        <w:rPr>
          <w:rFonts w:cs="B Mitra" w:hint="cs"/>
          <w:b w:val="0"/>
          <w:bCs w:val="0"/>
          <w:sz w:val="24"/>
          <w:szCs w:val="24"/>
          <w:rtl/>
        </w:rPr>
        <w:t xml:space="preserve">ران توانا </w:t>
      </w:r>
      <w:r w:rsidR="006C7271">
        <w:rPr>
          <w:rFonts w:cs="B Mitra" w:hint="cs"/>
          <w:b w:val="0"/>
          <w:bCs w:val="0"/>
          <w:sz w:val="24"/>
          <w:szCs w:val="24"/>
          <w:rtl/>
        </w:rPr>
        <w:t>ک</w:t>
      </w:r>
      <w:r w:rsidRPr="009F24E4">
        <w:rPr>
          <w:rFonts w:cs="B Mitra" w:hint="cs"/>
          <w:b w:val="0"/>
          <w:bCs w:val="0"/>
          <w:sz w:val="24"/>
          <w:szCs w:val="24"/>
          <w:rtl/>
        </w:rPr>
        <w:t>سان</w:t>
      </w:r>
      <w:r w:rsidR="00E11D84">
        <w:rPr>
          <w:rFonts w:cs="B Mitra" w:hint="cs"/>
          <w:b w:val="0"/>
          <w:bCs w:val="0"/>
          <w:sz w:val="24"/>
          <w:szCs w:val="24"/>
          <w:rtl/>
        </w:rPr>
        <w:t>ی</w:t>
      </w:r>
      <w:r w:rsidRPr="009F24E4">
        <w:rPr>
          <w:rFonts w:cs="B Mitra" w:hint="cs"/>
          <w:b w:val="0"/>
          <w:bCs w:val="0"/>
          <w:sz w:val="24"/>
          <w:szCs w:val="24"/>
          <w:rtl/>
        </w:rPr>
        <w:t xml:space="preserve"> هستند </w:t>
      </w:r>
      <w:r w:rsidR="006C7271">
        <w:rPr>
          <w:rFonts w:cs="B Mitra" w:hint="cs"/>
          <w:b w:val="0"/>
          <w:bCs w:val="0"/>
          <w:sz w:val="24"/>
          <w:szCs w:val="24"/>
          <w:rtl/>
        </w:rPr>
        <w:t>ک</w:t>
      </w:r>
      <w:r w:rsidRPr="009F24E4">
        <w:rPr>
          <w:rFonts w:cs="B Mitra" w:hint="cs"/>
          <w:b w:val="0"/>
          <w:bCs w:val="0"/>
          <w:sz w:val="24"/>
          <w:szCs w:val="24"/>
          <w:rtl/>
        </w:rPr>
        <w:t>ه نه تنها منابع لازم را ته</w:t>
      </w:r>
      <w:r w:rsidR="00E11D84">
        <w:rPr>
          <w:rFonts w:cs="B Mitra" w:hint="cs"/>
          <w:b w:val="0"/>
          <w:bCs w:val="0"/>
          <w:sz w:val="24"/>
          <w:szCs w:val="24"/>
          <w:rtl/>
        </w:rPr>
        <w:t>ی</w:t>
      </w:r>
      <w:r w:rsidRPr="009F24E4">
        <w:rPr>
          <w:rFonts w:cs="B Mitra" w:hint="cs"/>
          <w:b w:val="0"/>
          <w:bCs w:val="0"/>
          <w:sz w:val="24"/>
          <w:szCs w:val="24"/>
          <w:rtl/>
        </w:rPr>
        <w:t>ه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نند بل</w:t>
      </w:r>
      <w:r w:rsidR="006C7271">
        <w:rPr>
          <w:rFonts w:cs="B Mitra" w:hint="cs"/>
          <w:b w:val="0"/>
          <w:bCs w:val="0"/>
          <w:sz w:val="24"/>
          <w:szCs w:val="24"/>
          <w:rtl/>
        </w:rPr>
        <w:t>ک</w:t>
      </w:r>
      <w:r w:rsidRPr="009F24E4">
        <w:rPr>
          <w:rFonts w:cs="B Mitra" w:hint="cs"/>
          <w:b w:val="0"/>
          <w:bCs w:val="0"/>
          <w:sz w:val="24"/>
          <w:szCs w:val="24"/>
          <w:rtl/>
        </w:rPr>
        <w:t>ه در ته</w:t>
      </w:r>
      <w:r w:rsidR="00E11D84">
        <w:rPr>
          <w:rFonts w:cs="B Mitra" w:hint="cs"/>
          <w:b w:val="0"/>
          <w:bCs w:val="0"/>
          <w:sz w:val="24"/>
          <w:szCs w:val="24"/>
          <w:rtl/>
        </w:rPr>
        <w:t>ی</w:t>
      </w:r>
      <w:r w:rsidRPr="009F24E4">
        <w:rPr>
          <w:rFonts w:cs="B Mitra" w:hint="cs"/>
          <w:b w:val="0"/>
          <w:bCs w:val="0"/>
          <w:sz w:val="24"/>
          <w:szCs w:val="24"/>
          <w:rtl/>
        </w:rPr>
        <w:t xml:space="preserve">ه </w:t>
      </w:r>
      <w:r w:rsidR="00FB7E23" w:rsidRPr="009F24E4">
        <w:rPr>
          <w:rFonts w:cs="B Mitra"/>
          <w:b w:val="0"/>
          <w:bCs w:val="0"/>
          <w:sz w:val="24"/>
          <w:szCs w:val="24"/>
          <w:rtl/>
        </w:rPr>
        <w:t>آن‌ها</w:t>
      </w:r>
      <w:r w:rsidRPr="009F24E4">
        <w:rPr>
          <w:rFonts w:cs="B Mitra" w:hint="cs"/>
          <w:b w:val="0"/>
          <w:bCs w:val="0"/>
          <w:sz w:val="24"/>
          <w:szCs w:val="24"/>
          <w:rtl/>
        </w:rPr>
        <w:t xml:space="preserve"> بدون ا</w:t>
      </w:r>
      <w:r w:rsidR="00E11D84">
        <w:rPr>
          <w:rFonts w:cs="B Mitra" w:hint="cs"/>
          <w:b w:val="0"/>
          <w:bCs w:val="0"/>
          <w:sz w:val="24"/>
          <w:szCs w:val="24"/>
          <w:rtl/>
        </w:rPr>
        <w:t>ی</w:t>
      </w:r>
      <w:r w:rsidRPr="009F24E4">
        <w:rPr>
          <w:rFonts w:cs="B Mitra" w:hint="cs"/>
          <w:b w:val="0"/>
          <w:bCs w:val="0"/>
          <w:sz w:val="24"/>
          <w:szCs w:val="24"/>
          <w:rtl/>
        </w:rPr>
        <w:t>جاد وابستگ</w:t>
      </w:r>
      <w:r w:rsidR="00E11D84">
        <w:rPr>
          <w:rFonts w:cs="B Mitra" w:hint="cs"/>
          <w:b w:val="0"/>
          <w:bCs w:val="0"/>
          <w:sz w:val="24"/>
          <w:szCs w:val="24"/>
          <w:rtl/>
        </w:rPr>
        <w:t>ی</w:t>
      </w:r>
      <w:r w:rsidRPr="009F24E4">
        <w:rPr>
          <w:rFonts w:cs="B Mitra" w:hint="cs"/>
          <w:b w:val="0"/>
          <w:bCs w:val="0"/>
          <w:sz w:val="24"/>
          <w:szCs w:val="24"/>
          <w:rtl/>
        </w:rPr>
        <w:t>‌ها</w:t>
      </w:r>
      <w:r w:rsidR="00E11D84">
        <w:rPr>
          <w:rFonts w:cs="B Mitra" w:hint="cs"/>
          <w:b w:val="0"/>
          <w:bCs w:val="0"/>
          <w:sz w:val="24"/>
          <w:szCs w:val="24"/>
          <w:rtl/>
        </w:rPr>
        <w:t>ی</w:t>
      </w:r>
      <w:r w:rsidRPr="009F24E4">
        <w:rPr>
          <w:rFonts w:cs="B Mitra" w:hint="cs"/>
          <w:b w:val="0"/>
          <w:bCs w:val="0"/>
          <w:sz w:val="24"/>
          <w:szCs w:val="24"/>
          <w:rtl/>
        </w:rPr>
        <w:t xml:space="preserve"> فلج‌</w:t>
      </w:r>
      <w:r w:rsidR="006C7271">
        <w:rPr>
          <w:rFonts w:cs="B Mitra" w:hint="cs"/>
          <w:b w:val="0"/>
          <w:bCs w:val="0"/>
          <w:sz w:val="24"/>
          <w:szCs w:val="24"/>
          <w:rtl/>
        </w:rPr>
        <w:t>ک</w:t>
      </w:r>
      <w:r w:rsidRPr="009F24E4">
        <w:rPr>
          <w:rFonts w:cs="B Mitra" w:hint="cs"/>
          <w:b w:val="0"/>
          <w:bCs w:val="0"/>
          <w:sz w:val="24"/>
          <w:szCs w:val="24"/>
          <w:rtl/>
        </w:rPr>
        <w:t>ننده عمل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 xml:space="preserve">نند.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به عق</w:t>
      </w:r>
      <w:r w:rsidR="00E11D84">
        <w:rPr>
          <w:rFonts w:cs="B Mitra" w:hint="cs"/>
          <w:b w:val="0"/>
          <w:bCs w:val="0"/>
          <w:sz w:val="24"/>
          <w:szCs w:val="24"/>
          <w:rtl/>
        </w:rPr>
        <w:t>ی</w:t>
      </w:r>
      <w:r w:rsidRPr="009F24E4">
        <w:rPr>
          <w:rFonts w:cs="B Mitra" w:hint="cs"/>
          <w:b w:val="0"/>
          <w:bCs w:val="0"/>
          <w:sz w:val="24"/>
          <w:szCs w:val="24"/>
          <w:rtl/>
        </w:rPr>
        <w:t xml:space="preserve">ده </w:t>
      </w:r>
      <w:r w:rsidR="004C6E71" w:rsidRPr="009F24E4">
        <w:rPr>
          <w:rFonts w:cs="B Mitra"/>
          <w:b w:val="0"/>
          <w:bCs w:val="0"/>
          <w:sz w:val="24"/>
          <w:szCs w:val="24"/>
          <w:rtl/>
        </w:rPr>
        <w:t>ففر</w:t>
      </w:r>
      <w:r w:rsidRPr="009F24E4">
        <w:rPr>
          <w:rFonts w:cs="B Mitra" w:hint="cs"/>
          <w:b w:val="0"/>
          <w:bCs w:val="0"/>
          <w:sz w:val="24"/>
          <w:szCs w:val="24"/>
          <w:rtl/>
        </w:rPr>
        <w:t xml:space="preserve"> و سالانس</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برا</w:t>
      </w:r>
      <w:r w:rsidR="00E11D84">
        <w:rPr>
          <w:rFonts w:cs="B Mitra" w:hint="cs"/>
          <w:b w:val="0"/>
          <w:bCs w:val="0"/>
          <w:sz w:val="24"/>
          <w:szCs w:val="24"/>
          <w:rtl/>
        </w:rPr>
        <w:t>ی</w:t>
      </w:r>
      <w:r w:rsidRPr="009F24E4">
        <w:rPr>
          <w:rFonts w:cs="B Mitra" w:hint="cs"/>
          <w:b w:val="0"/>
          <w:bCs w:val="0"/>
          <w:sz w:val="24"/>
          <w:szCs w:val="24"/>
          <w:rtl/>
        </w:rPr>
        <w:t xml:space="preserve"> در</w:t>
      </w:r>
      <w:r w:rsidR="006C7271">
        <w:rPr>
          <w:rFonts w:cs="B Mitra" w:hint="cs"/>
          <w:b w:val="0"/>
          <w:bCs w:val="0"/>
          <w:sz w:val="24"/>
          <w:szCs w:val="24"/>
          <w:rtl/>
        </w:rPr>
        <w:t>ک</w:t>
      </w:r>
      <w:r w:rsidRPr="009F24E4">
        <w:rPr>
          <w:rFonts w:cs="B Mitra" w:hint="cs"/>
          <w:b w:val="0"/>
          <w:bCs w:val="0"/>
          <w:sz w:val="24"/>
          <w:szCs w:val="24"/>
          <w:rtl/>
        </w:rPr>
        <w:t xml:space="preserve"> رفتار سازمان ابتدا با</w:t>
      </w:r>
      <w:r w:rsidR="00E11D84">
        <w:rPr>
          <w:rFonts w:cs="B Mitra" w:hint="cs"/>
          <w:b w:val="0"/>
          <w:bCs w:val="0"/>
          <w:sz w:val="24"/>
          <w:szCs w:val="24"/>
          <w:rtl/>
        </w:rPr>
        <w:t>ی</w:t>
      </w:r>
      <w:r w:rsidRPr="009F24E4">
        <w:rPr>
          <w:rFonts w:cs="B Mitra" w:hint="cs"/>
          <w:b w:val="0"/>
          <w:bCs w:val="0"/>
          <w:sz w:val="24"/>
          <w:szCs w:val="24"/>
          <w:rtl/>
        </w:rPr>
        <w:t>د به رابطه سازمان با د</w:t>
      </w:r>
      <w:r w:rsidR="00E11D84">
        <w:rPr>
          <w:rFonts w:cs="B Mitra" w:hint="cs"/>
          <w:b w:val="0"/>
          <w:bCs w:val="0"/>
          <w:sz w:val="24"/>
          <w:szCs w:val="24"/>
          <w:rtl/>
        </w:rPr>
        <w:t>ی</w:t>
      </w:r>
      <w:r w:rsidRPr="009F24E4">
        <w:rPr>
          <w:rFonts w:cs="B Mitra" w:hint="cs"/>
          <w:b w:val="0"/>
          <w:bCs w:val="0"/>
          <w:sz w:val="24"/>
          <w:szCs w:val="24"/>
          <w:rtl/>
        </w:rPr>
        <w:t xml:space="preserve">گر </w:t>
      </w:r>
      <w:r w:rsidR="006C7271">
        <w:rPr>
          <w:rFonts w:cs="B Mitra" w:hint="cs"/>
          <w:b w:val="0"/>
          <w:bCs w:val="0"/>
          <w:sz w:val="24"/>
          <w:szCs w:val="24"/>
          <w:rtl/>
        </w:rPr>
        <w:t>ک</w:t>
      </w:r>
      <w:r w:rsidRPr="009F24E4">
        <w:rPr>
          <w:rFonts w:cs="B Mitra" w:hint="cs"/>
          <w:b w:val="0"/>
          <w:bCs w:val="0"/>
          <w:sz w:val="24"/>
          <w:szCs w:val="24"/>
          <w:rtl/>
        </w:rPr>
        <w:t xml:space="preserve">نشگران </w:t>
      </w:r>
      <w:r w:rsidR="00E11D84">
        <w:rPr>
          <w:rFonts w:cs="B Mitra" w:hint="cs"/>
          <w:b w:val="0"/>
          <w:bCs w:val="0"/>
          <w:sz w:val="24"/>
          <w:szCs w:val="24"/>
          <w:rtl/>
        </w:rPr>
        <w:t>ی</w:t>
      </w:r>
      <w:r w:rsidRPr="009F24E4">
        <w:rPr>
          <w:rFonts w:cs="B Mitra" w:hint="cs"/>
          <w:b w:val="0"/>
          <w:bCs w:val="0"/>
          <w:sz w:val="24"/>
          <w:szCs w:val="24"/>
          <w:rtl/>
        </w:rPr>
        <w:t>ا فعالان اجتماع</w:t>
      </w:r>
      <w:r w:rsidR="00E11D84">
        <w:rPr>
          <w:rFonts w:cs="B Mitra" w:hint="cs"/>
          <w:b w:val="0"/>
          <w:bCs w:val="0"/>
          <w:sz w:val="24"/>
          <w:szCs w:val="24"/>
          <w:rtl/>
        </w:rPr>
        <w:t>ی</w:t>
      </w:r>
      <w:r w:rsidRPr="009F24E4">
        <w:rPr>
          <w:rFonts w:cs="B Mitra" w:hint="cs"/>
          <w:b w:val="0"/>
          <w:bCs w:val="0"/>
          <w:sz w:val="24"/>
          <w:szCs w:val="24"/>
          <w:rtl/>
        </w:rPr>
        <w:t xml:space="preserve"> موجود در مح</w:t>
      </w:r>
      <w:r w:rsidR="00E11D84">
        <w:rPr>
          <w:rFonts w:cs="B Mitra" w:hint="cs"/>
          <w:b w:val="0"/>
          <w:bCs w:val="0"/>
          <w:sz w:val="24"/>
          <w:szCs w:val="24"/>
          <w:rtl/>
        </w:rPr>
        <w:t>ی</w:t>
      </w:r>
      <w:r w:rsidRPr="009F24E4">
        <w:rPr>
          <w:rFonts w:cs="B Mitra" w:hint="cs"/>
          <w:b w:val="0"/>
          <w:bCs w:val="0"/>
          <w:sz w:val="24"/>
          <w:szCs w:val="24"/>
          <w:rtl/>
        </w:rPr>
        <w:t xml:space="preserve">ط </w:t>
      </w:r>
      <w:r w:rsidR="00FB7E23" w:rsidRPr="009F24E4">
        <w:rPr>
          <w:rFonts w:cs="B Mitra"/>
          <w:b w:val="0"/>
          <w:bCs w:val="0"/>
          <w:sz w:val="24"/>
          <w:szCs w:val="24"/>
          <w:rtl/>
        </w:rPr>
        <w:t>آن‌ها</w:t>
      </w:r>
      <w:r w:rsidRPr="009F24E4">
        <w:rPr>
          <w:rFonts w:cs="B Mitra" w:hint="cs"/>
          <w:b w:val="0"/>
          <w:bCs w:val="0"/>
          <w:sz w:val="24"/>
          <w:szCs w:val="24"/>
          <w:rtl/>
        </w:rPr>
        <w:t xml:space="preserve"> پ</w:t>
      </w:r>
      <w:r w:rsidR="00E11D84">
        <w:rPr>
          <w:rFonts w:cs="B Mitra" w:hint="cs"/>
          <w:b w:val="0"/>
          <w:bCs w:val="0"/>
          <w:sz w:val="24"/>
          <w:szCs w:val="24"/>
          <w:rtl/>
        </w:rPr>
        <w:t>ی</w:t>
      </w:r>
      <w:r w:rsidRPr="009F24E4">
        <w:rPr>
          <w:rFonts w:cs="B Mitra" w:hint="cs"/>
          <w:b w:val="0"/>
          <w:bCs w:val="0"/>
          <w:sz w:val="24"/>
          <w:szCs w:val="24"/>
          <w:rtl/>
        </w:rPr>
        <w:t xml:space="preserve"> ببر</w:t>
      </w:r>
      <w:r w:rsidR="00E11D84">
        <w:rPr>
          <w:rFonts w:cs="B Mitra" w:hint="cs"/>
          <w:b w:val="0"/>
          <w:bCs w:val="0"/>
          <w:sz w:val="24"/>
          <w:szCs w:val="24"/>
          <w:rtl/>
        </w:rPr>
        <w:t>ی</w:t>
      </w:r>
      <w:r w:rsidRPr="009F24E4">
        <w:rPr>
          <w:rFonts w:cs="B Mitra" w:hint="cs"/>
          <w:b w:val="0"/>
          <w:bCs w:val="0"/>
          <w:sz w:val="24"/>
          <w:szCs w:val="24"/>
          <w:rtl/>
        </w:rPr>
        <w:t>م. نظر</w:t>
      </w:r>
      <w:r w:rsidR="00E11D84">
        <w:rPr>
          <w:rFonts w:cs="B Mitra" w:hint="cs"/>
          <w:b w:val="0"/>
          <w:bCs w:val="0"/>
          <w:sz w:val="24"/>
          <w:szCs w:val="24"/>
          <w:rtl/>
        </w:rPr>
        <w:t>ی</w:t>
      </w:r>
      <w:r w:rsidRPr="009F24E4">
        <w:rPr>
          <w:rFonts w:cs="B Mitra" w:hint="cs"/>
          <w:b w:val="0"/>
          <w:bCs w:val="0"/>
          <w:sz w:val="24"/>
          <w:szCs w:val="24"/>
          <w:rtl/>
        </w:rPr>
        <w:t>ه‌ا</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در ا</w:t>
      </w:r>
      <w:r w:rsidR="00E11D84">
        <w:rPr>
          <w:rFonts w:cs="B Mitra" w:hint="cs"/>
          <w:b w:val="0"/>
          <w:bCs w:val="0"/>
          <w:sz w:val="24"/>
          <w:szCs w:val="24"/>
          <w:rtl/>
        </w:rPr>
        <w:t>ی</w:t>
      </w:r>
      <w:r w:rsidRPr="009F24E4">
        <w:rPr>
          <w:rFonts w:cs="B Mitra" w:hint="cs"/>
          <w:b w:val="0"/>
          <w:bCs w:val="0"/>
          <w:sz w:val="24"/>
          <w:szCs w:val="24"/>
          <w:rtl/>
        </w:rPr>
        <w:t>نجا مطرح م</w:t>
      </w:r>
      <w:r w:rsidR="00E11D84">
        <w:rPr>
          <w:rFonts w:cs="B Mitra" w:hint="cs"/>
          <w:b w:val="0"/>
          <w:bCs w:val="0"/>
          <w:sz w:val="24"/>
          <w:szCs w:val="24"/>
          <w:rtl/>
        </w:rPr>
        <w:t>ی</w:t>
      </w:r>
      <w:r w:rsidRPr="009F24E4">
        <w:rPr>
          <w:rFonts w:cs="B Mitra" w:hint="cs"/>
          <w:b w:val="0"/>
          <w:bCs w:val="0"/>
          <w:sz w:val="24"/>
          <w:szCs w:val="24"/>
          <w:rtl/>
        </w:rPr>
        <w:t>‌شود جد</w:t>
      </w:r>
      <w:r w:rsidR="00E11D84">
        <w:rPr>
          <w:rFonts w:cs="B Mitra" w:hint="cs"/>
          <w:b w:val="0"/>
          <w:bCs w:val="0"/>
          <w:sz w:val="24"/>
          <w:szCs w:val="24"/>
          <w:rtl/>
        </w:rPr>
        <w:t>ی</w:t>
      </w:r>
      <w:r w:rsidRPr="009F24E4">
        <w:rPr>
          <w:rFonts w:cs="B Mitra" w:hint="cs"/>
          <w:b w:val="0"/>
          <w:bCs w:val="0"/>
          <w:sz w:val="24"/>
          <w:szCs w:val="24"/>
          <w:rtl/>
        </w:rPr>
        <w:t>د ن</w:t>
      </w:r>
      <w:r w:rsidR="00E11D84">
        <w:rPr>
          <w:rFonts w:cs="B Mitra" w:hint="cs"/>
          <w:b w:val="0"/>
          <w:bCs w:val="0"/>
          <w:sz w:val="24"/>
          <w:szCs w:val="24"/>
          <w:rtl/>
        </w:rPr>
        <w:t>ی</w:t>
      </w:r>
      <w:r w:rsidRPr="009F24E4">
        <w:rPr>
          <w:rFonts w:cs="B Mitra" w:hint="cs"/>
          <w:b w:val="0"/>
          <w:bCs w:val="0"/>
          <w:sz w:val="24"/>
          <w:szCs w:val="24"/>
          <w:rtl/>
        </w:rPr>
        <w:t>ست اما موضع نظر</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در ا</w:t>
      </w:r>
      <w:r w:rsidR="00E11D84">
        <w:rPr>
          <w:rFonts w:cs="B Mitra" w:hint="cs"/>
          <w:b w:val="0"/>
          <w:bCs w:val="0"/>
          <w:sz w:val="24"/>
          <w:szCs w:val="24"/>
          <w:rtl/>
        </w:rPr>
        <w:t>ی</w:t>
      </w:r>
      <w:r w:rsidRPr="009F24E4">
        <w:rPr>
          <w:rFonts w:cs="B Mitra" w:hint="cs"/>
          <w:b w:val="0"/>
          <w:bCs w:val="0"/>
          <w:sz w:val="24"/>
          <w:szCs w:val="24"/>
          <w:rtl/>
        </w:rPr>
        <w:t>نجا عرضه م</w:t>
      </w:r>
      <w:r w:rsidR="00E11D84">
        <w:rPr>
          <w:rFonts w:cs="B Mitra" w:hint="cs"/>
          <w:b w:val="0"/>
          <w:bCs w:val="0"/>
          <w:sz w:val="24"/>
          <w:szCs w:val="24"/>
          <w:rtl/>
        </w:rPr>
        <w:t>ی</w:t>
      </w:r>
      <w:r w:rsidRPr="009F24E4">
        <w:rPr>
          <w:rFonts w:cs="B Mitra" w:hint="cs"/>
          <w:b w:val="0"/>
          <w:bCs w:val="0"/>
          <w:sz w:val="24"/>
          <w:szCs w:val="24"/>
          <w:rtl/>
        </w:rPr>
        <w:t>‌شود تف</w:t>
      </w:r>
      <w:r w:rsidR="006C7271">
        <w:rPr>
          <w:rFonts w:cs="B Mitra" w:hint="cs"/>
          <w:b w:val="0"/>
          <w:bCs w:val="0"/>
          <w:sz w:val="24"/>
          <w:szCs w:val="24"/>
          <w:rtl/>
        </w:rPr>
        <w:t>ک</w:t>
      </w:r>
      <w:r w:rsidRPr="009F24E4">
        <w:rPr>
          <w:rFonts w:cs="B Mitra" w:hint="cs"/>
          <w:b w:val="0"/>
          <w:bCs w:val="0"/>
          <w:sz w:val="24"/>
          <w:szCs w:val="24"/>
          <w:rtl/>
        </w:rPr>
        <w:t>ر</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 xml:space="preserve">ه سازمان‌ها را </w:t>
      </w:r>
      <w:r w:rsidR="006C7271">
        <w:rPr>
          <w:rFonts w:cs="B Mitra" w:hint="cs"/>
          <w:b w:val="0"/>
          <w:bCs w:val="0"/>
          <w:sz w:val="24"/>
          <w:szCs w:val="24"/>
          <w:rtl/>
        </w:rPr>
        <w:t>ک</w:t>
      </w:r>
      <w:r w:rsidRPr="009F24E4">
        <w:rPr>
          <w:rFonts w:cs="B Mitra" w:hint="cs"/>
          <w:b w:val="0"/>
          <w:bCs w:val="0"/>
          <w:sz w:val="24"/>
          <w:szCs w:val="24"/>
          <w:rtl/>
        </w:rPr>
        <w:t xml:space="preserve">نشگران </w:t>
      </w:r>
      <w:r w:rsidR="00E11D84">
        <w:rPr>
          <w:rFonts w:cs="B Mitra" w:hint="cs"/>
          <w:b w:val="0"/>
          <w:bCs w:val="0"/>
          <w:sz w:val="24"/>
          <w:szCs w:val="24"/>
          <w:rtl/>
        </w:rPr>
        <w:t>ی</w:t>
      </w:r>
      <w:r w:rsidRPr="009F24E4">
        <w:rPr>
          <w:rFonts w:cs="B Mitra" w:hint="cs"/>
          <w:b w:val="0"/>
          <w:bCs w:val="0"/>
          <w:sz w:val="24"/>
          <w:szCs w:val="24"/>
          <w:rtl/>
        </w:rPr>
        <w:t>ا عوامل</w:t>
      </w:r>
      <w:r w:rsidR="00E11D84">
        <w:rPr>
          <w:rFonts w:cs="B Mitra" w:hint="cs"/>
          <w:b w:val="0"/>
          <w:bCs w:val="0"/>
          <w:sz w:val="24"/>
          <w:szCs w:val="24"/>
          <w:rtl/>
        </w:rPr>
        <w:t>ی</w:t>
      </w:r>
      <w:r w:rsidRPr="009F24E4">
        <w:rPr>
          <w:rFonts w:cs="B Mitra" w:hint="cs"/>
          <w:b w:val="0"/>
          <w:bCs w:val="0"/>
          <w:sz w:val="24"/>
          <w:szCs w:val="24"/>
          <w:rtl/>
        </w:rPr>
        <w:t xml:space="preserve"> خود هدا</w:t>
      </w:r>
      <w:r w:rsidR="00E11D84">
        <w:rPr>
          <w:rFonts w:cs="B Mitra" w:hint="cs"/>
          <w:b w:val="0"/>
          <w:bCs w:val="0"/>
          <w:sz w:val="24"/>
          <w:szCs w:val="24"/>
          <w:rtl/>
        </w:rPr>
        <w:t>ی</w:t>
      </w:r>
      <w:r w:rsidRPr="009F24E4">
        <w:rPr>
          <w:rFonts w:cs="B Mitra" w:hint="cs"/>
          <w:b w:val="0"/>
          <w:bCs w:val="0"/>
          <w:sz w:val="24"/>
          <w:szCs w:val="24"/>
          <w:rtl/>
        </w:rPr>
        <w:t>تگر، مستقل و دارا</w:t>
      </w:r>
      <w:r w:rsidR="00E11D84">
        <w:rPr>
          <w:rFonts w:cs="B Mitra" w:hint="cs"/>
          <w:b w:val="0"/>
          <w:bCs w:val="0"/>
          <w:sz w:val="24"/>
          <w:szCs w:val="24"/>
          <w:rtl/>
        </w:rPr>
        <w:t>ی</w:t>
      </w:r>
      <w:r w:rsidRPr="009F24E4">
        <w:rPr>
          <w:rFonts w:cs="B Mitra" w:hint="cs"/>
          <w:b w:val="0"/>
          <w:bCs w:val="0"/>
          <w:sz w:val="24"/>
          <w:szCs w:val="24"/>
          <w:rtl/>
        </w:rPr>
        <w:t xml:space="preserve"> آزاد</w:t>
      </w:r>
      <w:r w:rsidR="00E11D84">
        <w:rPr>
          <w:rFonts w:cs="B Mitra" w:hint="cs"/>
          <w:b w:val="0"/>
          <w:bCs w:val="0"/>
          <w:sz w:val="24"/>
          <w:szCs w:val="24"/>
          <w:rtl/>
        </w:rPr>
        <w:t>ی</w:t>
      </w:r>
      <w:r w:rsidRPr="009F24E4">
        <w:rPr>
          <w:rFonts w:cs="B Mitra" w:hint="cs"/>
          <w:b w:val="0"/>
          <w:bCs w:val="0"/>
          <w:sz w:val="24"/>
          <w:szCs w:val="24"/>
          <w:rtl/>
        </w:rPr>
        <w:t xml:space="preserve"> برا</w:t>
      </w:r>
      <w:r w:rsidR="00E11D84">
        <w:rPr>
          <w:rFonts w:cs="B Mitra" w:hint="cs"/>
          <w:b w:val="0"/>
          <w:bCs w:val="0"/>
          <w:sz w:val="24"/>
          <w:szCs w:val="24"/>
          <w:rtl/>
        </w:rPr>
        <w:t>ی</w:t>
      </w:r>
      <w:r w:rsidRPr="009F24E4">
        <w:rPr>
          <w:rFonts w:cs="B Mitra" w:hint="cs"/>
          <w:b w:val="0"/>
          <w:bCs w:val="0"/>
          <w:sz w:val="24"/>
          <w:szCs w:val="24"/>
          <w:rtl/>
        </w:rPr>
        <w:t xml:space="preserve"> پ</w:t>
      </w:r>
      <w:r w:rsidR="00E11D84">
        <w:rPr>
          <w:rFonts w:cs="B Mitra" w:hint="cs"/>
          <w:b w:val="0"/>
          <w:bCs w:val="0"/>
          <w:sz w:val="24"/>
          <w:szCs w:val="24"/>
          <w:rtl/>
        </w:rPr>
        <w:t>ی</w:t>
      </w:r>
      <w:r w:rsidRPr="009F24E4">
        <w:rPr>
          <w:rFonts w:cs="B Mitra" w:hint="cs"/>
          <w:b w:val="0"/>
          <w:bCs w:val="0"/>
          <w:sz w:val="24"/>
          <w:szCs w:val="24"/>
          <w:rtl/>
        </w:rPr>
        <w:t>گ</w:t>
      </w:r>
      <w:r w:rsidR="00E11D84">
        <w:rPr>
          <w:rFonts w:cs="B Mitra" w:hint="cs"/>
          <w:b w:val="0"/>
          <w:bCs w:val="0"/>
          <w:sz w:val="24"/>
          <w:szCs w:val="24"/>
          <w:rtl/>
        </w:rPr>
        <w:t>ی</w:t>
      </w:r>
      <w:r w:rsidRPr="009F24E4">
        <w:rPr>
          <w:rFonts w:cs="B Mitra" w:hint="cs"/>
          <w:b w:val="0"/>
          <w:bCs w:val="0"/>
          <w:sz w:val="24"/>
          <w:szCs w:val="24"/>
          <w:rtl/>
        </w:rPr>
        <w:t>ر</w:t>
      </w:r>
      <w:r w:rsidR="00E11D84">
        <w:rPr>
          <w:rFonts w:cs="B Mitra" w:hint="cs"/>
          <w:b w:val="0"/>
          <w:bCs w:val="0"/>
          <w:sz w:val="24"/>
          <w:szCs w:val="24"/>
          <w:rtl/>
        </w:rPr>
        <w:t>ی</w:t>
      </w:r>
      <w:r w:rsidRPr="009F24E4">
        <w:rPr>
          <w:rFonts w:cs="B Mitra" w:hint="cs"/>
          <w:b w:val="0"/>
          <w:bCs w:val="0"/>
          <w:sz w:val="24"/>
          <w:szCs w:val="24"/>
          <w:rtl/>
        </w:rPr>
        <w:t xml:space="preserve"> هدف‌ها</w:t>
      </w:r>
      <w:r w:rsidR="00E11D84">
        <w:rPr>
          <w:rFonts w:cs="B Mitra" w:hint="cs"/>
          <w:b w:val="0"/>
          <w:bCs w:val="0"/>
          <w:sz w:val="24"/>
          <w:szCs w:val="24"/>
          <w:rtl/>
        </w:rPr>
        <w:t>ی</w:t>
      </w:r>
      <w:r w:rsidRPr="009F24E4">
        <w:rPr>
          <w:rFonts w:cs="B Mitra" w:hint="cs"/>
          <w:b w:val="0"/>
          <w:bCs w:val="0"/>
          <w:sz w:val="24"/>
          <w:szCs w:val="24"/>
          <w:rtl/>
        </w:rPr>
        <w:t xml:space="preserve"> خود تلق</w:t>
      </w:r>
      <w:r w:rsidR="00E11D84">
        <w:rPr>
          <w:rFonts w:cs="B Mitra" w:hint="cs"/>
          <w:b w:val="0"/>
          <w:bCs w:val="0"/>
          <w:sz w:val="24"/>
          <w:szCs w:val="24"/>
          <w:rtl/>
        </w:rPr>
        <w:t>ی</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ند مردود م</w:t>
      </w:r>
      <w:r w:rsidR="00E11D84">
        <w:rPr>
          <w:rFonts w:cs="B Mitra" w:hint="cs"/>
          <w:b w:val="0"/>
          <w:bCs w:val="0"/>
          <w:sz w:val="24"/>
          <w:szCs w:val="24"/>
          <w:rtl/>
        </w:rPr>
        <w:t>ی</w:t>
      </w:r>
      <w:r w:rsidRPr="009F24E4">
        <w:rPr>
          <w:rFonts w:cs="B Mitra" w:hint="cs"/>
          <w:b w:val="0"/>
          <w:bCs w:val="0"/>
          <w:sz w:val="24"/>
          <w:szCs w:val="24"/>
          <w:rtl/>
        </w:rPr>
        <w:t>‌داند. به ع</w:t>
      </w:r>
      <w:r w:rsidR="006C7271">
        <w:rPr>
          <w:rFonts w:cs="B Mitra" w:hint="cs"/>
          <w:b w:val="0"/>
          <w:bCs w:val="0"/>
          <w:sz w:val="24"/>
          <w:szCs w:val="24"/>
          <w:rtl/>
        </w:rPr>
        <w:t>ک</w:t>
      </w:r>
      <w:r w:rsidRPr="009F24E4">
        <w:rPr>
          <w:rFonts w:cs="B Mitra" w:hint="cs"/>
          <w:b w:val="0"/>
          <w:bCs w:val="0"/>
          <w:sz w:val="24"/>
          <w:szCs w:val="24"/>
          <w:rtl/>
        </w:rPr>
        <w:t>س ا</w:t>
      </w:r>
      <w:r w:rsidR="00E11D84">
        <w:rPr>
          <w:rFonts w:cs="B Mitra" w:hint="cs"/>
          <w:b w:val="0"/>
          <w:bCs w:val="0"/>
          <w:sz w:val="24"/>
          <w:szCs w:val="24"/>
          <w:rtl/>
        </w:rPr>
        <w:t>ی</w:t>
      </w:r>
      <w:r w:rsidRPr="009F24E4">
        <w:rPr>
          <w:rFonts w:cs="B Mitra" w:hint="cs"/>
          <w:b w:val="0"/>
          <w:bCs w:val="0"/>
          <w:sz w:val="24"/>
          <w:szCs w:val="24"/>
          <w:rtl/>
        </w:rPr>
        <w:t>ن نظر</w:t>
      </w:r>
      <w:r w:rsidR="00E11D84">
        <w:rPr>
          <w:rFonts w:cs="B Mitra" w:hint="cs"/>
          <w:b w:val="0"/>
          <w:bCs w:val="0"/>
          <w:sz w:val="24"/>
          <w:szCs w:val="24"/>
          <w:rtl/>
        </w:rPr>
        <w:t>ی</w:t>
      </w:r>
      <w:r w:rsidRPr="009F24E4">
        <w:rPr>
          <w:rFonts w:cs="B Mitra" w:hint="cs"/>
          <w:b w:val="0"/>
          <w:bCs w:val="0"/>
          <w:sz w:val="24"/>
          <w:szCs w:val="24"/>
          <w:rtl/>
        </w:rPr>
        <w:t>ه در پ</w:t>
      </w:r>
      <w:r w:rsidR="00E11D84">
        <w:rPr>
          <w:rFonts w:cs="B Mitra" w:hint="cs"/>
          <w:b w:val="0"/>
          <w:bCs w:val="0"/>
          <w:sz w:val="24"/>
          <w:szCs w:val="24"/>
          <w:rtl/>
        </w:rPr>
        <w:t>ی</w:t>
      </w:r>
      <w:r w:rsidRPr="009F24E4">
        <w:rPr>
          <w:rFonts w:cs="B Mitra" w:hint="cs"/>
          <w:b w:val="0"/>
          <w:bCs w:val="0"/>
          <w:sz w:val="24"/>
          <w:szCs w:val="24"/>
          <w:rtl/>
        </w:rPr>
        <w:t xml:space="preserve"> اثبات ا</w:t>
      </w:r>
      <w:r w:rsidR="00E11D84">
        <w:rPr>
          <w:rFonts w:cs="B Mitra" w:hint="cs"/>
          <w:b w:val="0"/>
          <w:bCs w:val="0"/>
          <w:sz w:val="24"/>
          <w:szCs w:val="24"/>
          <w:rtl/>
        </w:rPr>
        <w:t>ی</w:t>
      </w:r>
      <w:r w:rsidRPr="009F24E4">
        <w:rPr>
          <w:rFonts w:cs="B Mitra" w:hint="cs"/>
          <w:b w:val="0"/>
          <w:bCs w:val="0"/>
          <w:sz w:val="24"/>
          <w:szCs w:val="24"/>
          <w:rtl/>
        </w:rPr>
        <w:t xml:space="preserve">ن باور </w:t>
      </w:r>
      <w:r w:rsidR="006C7271">
        <w:rPr>
          <w:rFonts w:cs="B Mitra" w:hint="cs"/>
          <w:b w:val="0"/>
          <w:bCs w:val="0"/>
          <w:sz w:val="24"/>
          <w:szCs w:val="24"/>
          <w:rtl/>
        </w:rPr>
        <w:t>ک</w:t>
      </w:r>
      <w:r w:rsidRPr="009F24E4">
        <w:rPr>
          <w:rFonts w:cs="B Mitra" w:hint="cs"/>
          <w:b w:val="0"/>
          <w:bCs w:val="0"/>
          <w:sz w:val="24"/>
          <w:szCs w:val="24"/>
          <w:rtl/>
        </w:rPr>
        <w:t>ه سازمان‌ها به وس</w:t>
      </w:r>
      <w:r w:rsidR="00E11D84">
        <w:rPr>
          <w:rFonts w:cs="B Mitra" w:hint="cs"/>
          <w:b w:val="0"/>
          <w:bCs w:val="0"/>
          <w:sz w:val="24"/>
          <w:szCs w:val="24"/>
          <w:rtl/>
        </w:rPr>
        <w:t>ی</w:t>
      </w:r>
      <w:r w:rsidRPr="009F24E4">
        <w:rPr>
          <w:rFonts w:cs="B Mitra" w:hint="cs"/>
          <w:b w:val="0"/>
          <w:bCs w:val="0"/>
          <w:sz w:val="24"/>
          <w:szCs w:val="24"/>
          <w:rtl/>
        </w:rPr>
        <w:t>له د</w:t>
      </w:r>
      <w:r w:rsidR="00E11D84">
        <w:rPr>
          <w:rFonts w:cs="B Mitra" w:hint="cs"/>
          <w:b w:val="0"/>
          <w:bCs w:val="0"/>
          <w:sz w:val="24"/>
          <w:szCs w:val="24"/>
          <w:rtl/>
        </w:rPr>
        <w:t>ی</w:t>
      </w:r>
      <w:r w:rsidRPr="009F24E4">
        <w:rPr>
          <w:rFonts w:cs="B Mitra" w:hint="cs"/>
          <w:b w:val="0"/>
          <w:bCs w:val="0"/>
          <w:sz w:val="24"/>
          <w:szCs w:val="24"/>
          <w:rtl/>
        </w:rPr>
        <w:t>گران هدا</w:t>
      </w:r>
      <w:r w:rsidR="00E11D84">
        <w:rPr>
          <w:rFonts w:cs="B Mitra" w:hint="cs"/>
          <w:b w:val="0"/>
          <w:bCs w:val="0"/>
          <w:sz w:val="24"/>
          <w:szCs w:val="24"/>
          <w:rtl/>
        </w:rPr>
        <w:t>ی</w:t>
      </w:r>
      <w:r w:rsidRPr="009F24E4">
        <w:rPr>
          <w:rFonts w:cs="B Mitra" w:hint="cs"/>
          <w:b w:val="0"/>
          <w:bCs w:val="0"/>
          <w:sz w:val="24"/>
          <w:szCs w:val="24"/>
          <w:rtl/>
        </w:rPr>
        <w:t>ت م</w:t>
      </w:r>
      <w:r w:rsidR="00E11D84">
        <w:rPr>
          <w:rFonts w:cs="B Mitra" w:hint="cs"/>
          <w:b w:val="0"/>
          <w:bCs w:val="0"/>
          <w:sz w:val="24"/>
          <w:szCs w:val="24"/>
          <w:rtl/>
        </w:rPr>
        <w:t>ی</w:t>
      </w:r>
      <w:r w:rsidRPr="009F24E4">
        <w:rPr>
          <w:rFonts w:cs="B Mitra" w:hint="cs"/>
          <w:b w:val="0"/>
          <w:bCs w:val="0"/>
          <w:sz w:val="24"/>
          <w:szCs w:val="24"/>
          <w:rtl/>
        </w:rPr>
        <w:t>‌شوند است. ا</w:t>
      </w:r>
      <w:r w:rsidR="00E11D84">
        <w:rPr>
          <w:rFonts w:cs="B Mitra" w:hint="cs"/>
          <w:b w:val="0"/>
          <w:bCs w:val="0"/>
          <w:sz w:val="24"/>
          <w:szCs w:val="24"/>
          <w:rtl/>
        </w:rPr>
        <w:t>ی</w:t>
      </w:r>
      <w:r w:rsidRPr="009F24E4">
        <w:rPr>
          <w:rFonts w:cs="B Mitra" w:hint="cs"/>
          <w:b w:val="0"/>
          <w:bCs w:val="0"/>
          <w:sz w:val="24"/>
          <w:szCs w:val="24"/>
          <w:rtl/>
        </w:rPr>
        <w:t>ن د</w:t>
      </w:r>
      <w:r w:rsidR="00E11D84">
        <w:rPr>
          <w:rFonts w:cs="B Mitra" w:hint="cs"/>
          <w:b w:val="0"/>
          <w:bCs w:val="0"/>
          <w:sz w:val="24"/>
          <w:szCs w:val="24"/>
          <w:rtl/>
        </w:rPr>
        <w:t>ی</w:t>
      </w:r>
      <w:r w:rsidRPr="009F24E4">
        <w:rPr>
          <w:rFonts w:cs="B Mitra" w:hint="cs"/>
          <w:b w:val="0"/>
          <w:bCs w:val="0"/>
          <w:sz w:val="24"/>
          <w:szCs w:val="24"/>
          <w:rtl/>
        </w:rPr>
        <w:t>دگاه سازمان‌ها را با محدود</w:t>
      </w:r>
      <w:r w:rsidR="00E11D84">
        <w:rPr>
          <w:rFonts w:cs="B Mitra" w:hint="cs"/>
          <w:b w:val="0"/>
          <w:bCs w:val="0"/>
          <w:sz w:val="24"/>
          <w:szCs w:val="24"/>
          <w:rtl/>
        </w:rPr>
        <w:t>ی</w:t>
      </w:r>
      <w:r w:rsidRPr="009F24E4">
        <w:rPr>
          <w:rFonts w:cs="B Mitra" w:hint="cs"/>
          <w:b w:val="0"/>
          <w:bCs w:val="0"/>
          <w:sz w:val="24"/>
          <w:szCs w:val="24"/>
          <w:rtl/>
        </w:rPr>
        <w:t xml:space="preserve">ت‌ها و </w:t>
      </w:r>
      <w:r w:rsidR="006C7271">
        <w:rPr>
          <w:rFonts w:cs="B Mitra" w:hint="cs"/>
          <w:b w:val="0"/>
          <w:bCs w:val="0"/>
          <w:sz w:val="24"/>
          <w:szCs w:val="24"/>
          <w:rtl/>
        </w:rPr>
        <w:t>ک</w:t>
      </w:r>
      <w:r w:rsidRPr="009F24E4">
        <w:rPr>
          <w:rFonts w:cs="B Mitra" w:hint="cs"/>
          <w:b w:val="0"/>
          <w:bCs w:val="0"/>
          <w:sz w:val="24"/>
          <w:szCs w:val="24"/>
          <w:rtl/>
        </w:rPr>
        <w:t>نترل‌ها</w:t>
      </w:r>
      <w:r w:rsidR="00E11D84">
        <w:rPr>
          <w:rFonts w:cs="B Mitra" w:hint="cs"/>
          <w:b w:val="0"/>
          <w:bCs w:val="0"/>
          <w:sz w:val="24"/>
          <w:szCs w:val="24"/>
          <w:rtl/>
        </w:rPr>
        <w:t>ی</w:t>
      </w:r>
      <w:r w:rsidRPr="009F24E4">
        <w:rPr>
          <w:rFonts w:cs="B Mitra" w:hint="cs"/>
          <w:b w:val="0"/>
          <w:bCs w:val="0"/>
          <w:sz w:val="24"/>
          <w:szCs w:val="24"/>
          <w:rtl/>
        </w:rPr>
        <w:t xml:space="preserve"> ب</w:t>
      </w:r>
      <w:r w:rsidR="00E11D84">
        <w:rPr>
          <w:rFonts w:cs="B Mitra" w:hint="cs"/>
          <w:b w:val="0"/>
          <w:bCs w:val="0"/>
          <w:sz w:val="24"/>
          <w:szCs w:val="24"/>
          <w:rtl/>
        </w:rPr>
        <w:t>ی</w:t>
      </w:r>
      <w:r w:rsidRPr="009F24E4">
        <w:rPr>
          <w:rFonts w:cs="B Mitra" w:hint="cs"/>
          <w:b w:val="0"/>
          <w:bCs w:val="0"/>
          <w:sz w:val="24"/>
          <w:szCs w:val="24"/>
          <w:rtl/>
        </w:rPr>
        <w:t>رون</w:t>
      </w:r>
      <w:r w:rsidR="00E11D84">
        <w:rPr>
          <w:rFonts w:cs="B Mitra" w:hint="cs"/>
          <w:b w:val="0"/>
          <w:bCs w:val="0"/>
          <w:sz w:val="24"/>
          <w:szCs w:val="24"/>
          <w:rtl/>
        </w:rPr>
        <w:t>ی</w:t>
      </w:r>
      <w:r w:rsidRPr="009F24E4">
        <w:rPr>
          <w:rFonts w:cs="B Mitra" w:hint="cs"/>
          <w:b w:val="0"/>
          <w:bCs w:val="0"/>
          <w:sz w:val="24"/>
          <w:szCs w:val="24"/>
          <w:rtl/>
        </w:rPr>
        <w:t xml:space="preserve"> مواجه م</w:t>
      </w:r>
      <w:r w:rsidR="00E11D84">
        <w:rPr>
          <w:rFonts w:cs="B Mitra" w:hint="cs"/>
          <w:b w:val="0"/>
          <w:bCs w:val="0"/>
          <w:sz w:val="24"/>
          <w:szCs w:val="24"/>
          <w:rtl/>
        </w:rPr>
        <w:t>ی</w:t>
      </w:r>
      <w:r w:rsidRPr="009F24E4">
        <w:rPr>
          <w:rFonts w:cs="B Mitra" w:hint="cs"/>
          <w:b w:val="0"/>
          <w:bCs w:val="0"/>
          <w:sz w:val="24"/>
          <w:szCs w:val="24"/>
          <w:rtl/>
        </w:rPr>
        <w:t>‌داند و مدع</w:t>
      </w:r>
      <w:r w:rsidR="00E11D84">
        <w:rPr>
          <w:rFonts w:cs="B Mitra" w:hint="cs"/>
          <w:b w:val="0"/>
          <w:bCs w:val="0"/>
          <w:sz w:val="24"/>
          <w:szCs w:val="24"/>
          <w:rtl/>
        </w:rPr>
        <w:t>ی</w:t>
      </w:r>
      <w:r w:rsidRPr="009F24E4">
        <w:rPr>
          <w:rFonts w:cs="B Mitra" w:hint="cs"/>
          <w:b w:val="0"/>
          <w:bCs w:val="0"/>
          <w:sz w:val="24"/>
          <w:szCs w:val="24"/>
          <w:rtl/>
        </w:rPr>
        <w:t xml:space="preserve"> است </w:t>
      </w:r>
      <w:r w:rsidR="006C7271">
        <w:rPr>
          <w:rFonts w:cs="B Mitra" w:hint="cs"/>
          <w:b w:val="0"/>
          <w:bCs w:val="0"/>
          <w:sz w:val="24"/>
          <w:szCs w:val="24"/>
          <w:rtl/>
        </w:rPr>
        <w:t>ک</w:t>
      </w:r>
      <w:r w:rsidRPr="009F24E4">
        <w:rPr>
          <w:rFonts w:cs="B Mitra" w:hint="cs"/>
          <w:b w:val="0"/>
          <w:bCs w:val="0"/>
          <w:sz w:val="24"/>
          <w:szCs w:val="24"/>
          <w:rtl/>
        </w:rPr>
        <w:t>ه سازمان‌ها دا</w:t>
      </w:r>
      <w:r w:rsidR="00E11D84">
        <w:rPr>
          <w:rFonts w:cs="B Mitra" w:hint="cs"/>
          <w:b w:val="0"/>
          <w:bCs w:val="0"/>
          <w:sz w:val="24"/>
          <w:szCs w:val="24"/>
          <w:rtl/>
        </w:rPr>
        <w:t>ی</w:t>
      </w:r>
      <w:r w:rsidRPr="009F24E4">
        <w:rPr>
          <w:rFonts w:cs="B Mitra" w:hint="cs"/>
          <w:b w:val="0"/>
          <w:bCs w:val="0"/>
          <w:sz w:val="24"/>
          <w:szCs w:val="24"/>
          <w:rtl/>
        </w:rPr>
        <w:t>ماً برا</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سب استقلال و به دست آوردن ام</w:t>
      </w:r>
      <w:r w:rsidR="006C7271">
        <w:rPr>
          <w:rFonts w:cs="B Mitra" w:hint="cs"/>
          <w:b w:val="0"/>
          <w:bCs w:val="0"/>
          <w:sz w:val="24"/>
          <w:szCs w:val="24"/>
          <w:rtl/>
        </w:rPr>
        <w:t>ک</w:t>
      </w:r>
      <w:r w:rsidRPr="009F24E4">
        <w:rPr>
          <w:rFonts w:cs="B Mitra" w:hint="cs"/>
          <w:b w:val="0"/>
          <w:bCs w:val="0"/>
          <w:sz w:val="24"/>
          <w:szCs w:val="24"/>
          <w:rtl/>
        </w:rPr>
        <w:t xml:space="preserve">ان اقدام بر طبق </w:t>
      </w:r>
      <w:r w:rsidR="004C6E71" w:rsidRPr="009F24E4">
        <w:rPr>
          <w:rFonts w:cs="B Mitra"/>
          <w:b w:val="0"/>
          <w:bCs w:val="0"/>
          <w:sz w:val="24"/>
          <w:szCs w:val="24"/>
          <w:rtl/>
        </w:rPr>
        <w:t>صلاح‌د</w:t>
      </w:r>
      <w:r w:rsidR="004C6E71" w:rsidRPr="009F24E4">
        <w:rPr>
          <w:rFonts w:cs="B Mitra" w:hint="cs"/>
          <w:b w:val="0"/>
          <w:bCs w:val="0"/>
          <w:sz w:val="24"/>
          <w:szCs w:val="24"/>
          <w:rtl/>
        </w:rPr>
        <w:t>ی</w:t>
      </w:r>
      <w:r w:rsidR="004C6E71" w:rsidRPr="009F24E4">
        <w:rPr>
          <w:rFonts w:cs="B Mitra" w:hint="eastAsia"/>
          <w:b w:val="0"/>
          <w:bCs w:val="0"/>
          <w:sz w:val="24"/>
          <w:szCs w:val="24"/>
          <w:rtl/>
        </w:rPr>
        <w:t>د</w:t>
      </w:r>
      <w:r w:rsidRPr="009F24E4">
        <w:rPr>
          <w:rFonts w:cs="B Mitra" w:hint="cs"/>
          <w:b w:val="0"/>
          <w:bCs w:val="0"/>
          <w:sz w:val="24"/>
          <w:szCs w:val="24"/>
          <w:rtl/>
        </w:rPr>
        <w:t xml:space="preserve"> خود تلاش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 xml:space="preserve">نند.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بس</w:t>
      </w:r>
      <w:r w:rsidR="00E11D84">
        <w:rPr>
          <w:rFonts w:cs="B Mitra" w:hint="cs"/>
          <w:b w:val="0"/>
          <w:bCs w:val="0"/>
          <w:sz w:val="24"/>
          <w:szCs w:val="24"/>
          <w:rtl/>
        </w:rPr>
        <w:t>ی</w:t>
      </w:r>
      <w:r w:rsidRPr="009F24E4">
        <w:rPr>
          <w:rFonts w:cs="B Mitra" w:hint="cs"/>
          <w:b w:val="0"/>
          <w:bCs w:val="0"/>
          <w:sz w:val="24"/>
          <w:szCs w:val="24"/>
          <w:rtl/>
        </w:rPr>
        <w:t>ار</w:t>
      </w:r>
      <w:r w:rsidR="00E11D84">
        <w:rPr>
          <w:rFonts w:cs="B Mitra" w:hint="cs"/>
          <w:b w:val="0"/>
          <w:bCs w:val="0"/>
          <w:sz w:val="24"/>
          <w:szCs w:val="24"/>
          <w:rtl/>
        </w:rPr>
        <w:t>ی</w:t>
      </w:r>
      <w:r w:rsidRPr="009F24E4">
        <w:rPr>
          <w:rFonts w:cs="B Mitra" w:hint="cs"/>
          <w:b w:val="0"/>
          <w:bCs w:val="0"/>
          <w:sz w:val="24"/>
          <w:szCs w:val="24"/>
          <w:rtl/>
        </w:rPr>
        <w:t xml:space="preserve"> محققان معاصر به مح</w:t>
      </w:r>
      <w:r w:rsidR="00E11D84">
        <w:rPr>
          <w:rFonts w:cs="B Mitra" w:hint="cs"/>
          <w:b w:val="0"/>
          <w:bCs w:val="0"/>
          <w:sz w:val="24"/>
          <w:szCs w:val="24"/>
          <w:rtl/>
        </w:rPr>
        <w:t>ی</w:t>
      </w:r>
      <w:r w:rsidRPr="009F24E4">
        <w:rPr>
          <w:rFonts w:cs="B Mitra" w:hint="cs"/>
          <w:b w:val="0"/>
          <w:bCs w:val="0"/>
          <w:sz w:val="24"/>
          <w:szCs w:val="24"/>
          <w:rtl/>
        </w:rPr>
        <w:t>ط دربرگ</w:t>
      </w:r>
      <w:r w:rsidR="00E11D84">
        <w:rPr>
          <w:rFonts w:cs="B Mitra" w:hint="cs"/>
          <w:b w:val="0"/>
          <w:bCs w:val="0"/>
          <w:sz w:val="24"/>
          <w:szCs w:val="24"/>
          <w:rtl/>
        </w:rPr>
        <w:t>ی</w:t>
      </w:r>
      <w:r w:rsidRPr="009F24E4">
        <w:rPr>
          <w:rFonts w:cs="B Mitra" w:hint="cs"/>
          <w:b w:val="0"/>
          <w:bCs w:val="0"/>
          <w:sz w:val="24"/>
          <w:szCs w:val="24"/>
          <w:rtl/>
        </w:rPr>
        <w:t>رنده سازمان‌ها توجه ز</w:t>
      </w:r>
      <w:r w:rsidR="00E11D84">
        <w:rPr>
          <w:rFonts w:cs="B Mitra" w:hint="cs"/>
          <w:b w:val="0"/>
          <w:bCs w:val="0"/>
          <w:sz w:val="24"/>
          <w:szCs w:val="24"/>
          <w:rtl/>
        </w:rPr>
        <w:t>ی</w:t>
      </w:r>
      <w:r w:rsidRPr="009F24E4">
        <w:rPr>
          <w:rFonts w:cs="B Mitra" w:hint="cs"/>
          <w:b w:val="0"/>
          <w:bCs w:val="0"/>
          <w:sz w:val="24"/>
          <w:szCs w:val="24"/>
          <w:rtl/>
        </w:rPr>
        <w:t>اد</w:t>
      </w:r>
      <w:r w:rsidR="00E11D84">
        <w:rPr>
          <w:rFonts w:cs="B Mitra" w:hint="cs"/>
          <w:b w:val="0"/>
          <w:bCs w:val="0"/>
          <w:sz w:val="24"/>
          <w:szCs w:val="24"/>
          <w:rtl/>
        </w:rPr>
        <w:t>ی</w:t>
      </w:r>
      <w:r w:rsidRPr="009F24E4">
        <w:rPr>
          <w:rFonts w:cs="B Mitra" w:hint="cs"/>
          <w:b w:val="0"/>
          <w:bCs w:val="0"/>
          <w:sz w:val="24"/>
          <w:szCs w:val="24"/>
          <w:rtl/>
        </w:rPr>
        <w:t xml:space="preserve"> نم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نند. وقت</w:t>
      </w:r>
      <w:r w:rsidR="00E11D84">
        <w:rPr>
          <w:rFonts w:cs="B Mitra" w:hint="cs"/>
          <w:b w:val="0"/>
          <w:bCs w:val="0"/>
          <w:sz w:val="24"/>
          <w:szCs w:val="24"/>
          <w:rtl/>
        </w:rPr>
        <w:t>ی</w:t>
      </w:r>
      <w:r w:rsidRPr="009F24E4">
        <w:rPr>
          <w:rFonts w:cs="B Mitra" w:hint="cs"/>
          <w:b w:val="0"/>
          <w:bCs w:val="0"/>
          <w:sz w:val="24"/>
          <w:szCs w:val="24"/>
          <w:rtl/>
        </w:rPr>
        <w:t xml:space="preserve"> ا</w:t>
      </w:r>
      <w:r w:rsidR="00E11D84">
        <w:rPr>
          <w:rFonts w:cs="B Mitra" w:hint="cs"/>
          <w:b w:val="0"/>
          <w:bCs w:val="0"/>
          <w:sz w:val="24"/>
          <w:szCs w:val="24"/>
          <w:rtl/>
        </w:rPr>
        <w:t>ی</w:t>
      </w:r>
      <w:r w:rsidRPr="009F24E4">
        <w:rPr>
          <w:rFonts w:cs="B Mitra" w:hint="cs"/>
          <w:b w:val="0"/>
          <w:bCs w:val="0"/>
          <w:sz w:val="24"/>
          <w:szCs w:val="24"/>
          <w:rtl/>
        </w:rPr>
        <w:t>ن نو</w:t>
      </w:r>
      <w:r w:rsidR="00E11D84">
        <w:rPr>
          <w:rFonts w:cs="B Mitra" w:hint="cs"/>
          <w:b w:val="0"/>
          <w:bCs w:val="0"/>
          <w:sz w:val="24"/>
          <w:szCs w:val="24"/>
          <w:rtl/>
        </w:rPr>
        <w:t>ی</w:t>
      </w:r>
      <w:r w:rsidRPr="009F24E4">
        <w:rPr>
          <w:rFonts w:cs="B Mitra" w:hint="cs"/>
          <w:b w:val="0"/>
          <w:bCs w:val="0"/>
          <w:sz w:val="24"/>
          <w:szCs w:val="24"/>
          <w:rtl/>
        </w:rPr>
        <w:t>سندگان به تشر</w:t>
      </w:r>
      <w:r w:rsidR="00E11D84">
        <w:rPr>
          <w:rFonts w:cs="B Mitra" w:hint="cs"/>
          <w:b w:val="0"/>
          <w:bCs w:val="0"/>
          <w:sz w:val="24"/>
          <w:szCs w:val="24"/>
          <w:rtl/>
        </w:rPr>
        <w:t>ی</w:t>
      </w:r>
      <w:r w:rsidRPr="009F24E4">
        <w:rPr>
          <w:rFonts w:cs="B Mitra" w:hint="cs"/>
          <w:b w:val="0"/>
          <w:bCs w:val="0"/>
          <w:sz w:val="24"/>
          <w:szCs w:val="24"/>
          <w:rtl/>
        </w:rPr>
        <w:t>ح چگونگ</w:t>
      </w:r>
      <w:r w:rsidR="00E11D84">
        <w:rPr>
          <w:rFonts w:cs="B Mitra" w:hint="cs"/>
          <w:b w:val="0"/>
          <w:bCs w:val="0"/>
          <w:sz w:val="24"/>
          <w:szCs w:val="24"/>
          <w:rtl/>
        </w:rPr>
        <w:t>ی</w:t>
      </w:r>
      <w:r w:rsidRPr="009F24E4">
        <w:rPr>
          <w:rFonts w:cs="B Mitra" w:hint="cs"/>
          <w:b w:val="0"/>
          <w:bCs w:val="0"/>
          <w:sz w:val="24"/>
          <w:szCs w:val="24"/>
          <w:rtl/>
        </w:rPr>
        <w:t xml:space="preserve"> اعمال مد</w:t>
      </w:r>
      <w:r w:rsidR="00E11D84">
        <w:rPr>
          <w:rFonts w:cs="B Mitra" w:hint="cs"/>
          <w:b w:val="0"/>
          <w:bCs w:val="0"/>
          <w:sz w:val="24"/>
          <w:szCs w:val="24"/>
          <w:rtl/>
        </w:rPr>
        <w:t>ی</w:t>
      </w:r>
      <w:r w:rsidRPr="009F24E4">
        <w:rPr>
          <w:rFonts w:cs="B Mitra" w:hint="cs"/>
          <w:b w:val="0"/>
          <w:bCs w:val="0"/>
          <w:sz w:val="24"/>
          <w:szCs w:val="24"/>
          <w:rtl/>
        </w:rPr>
        <w:t>ر</w:t>
      </w:r>
      <w:r w:rsidR="00E11D84">
        <w:rPr>
          <w:rFonts w:cs="B Mitra" w:hint="cs"/>
          <w:b w:val="0"/>
          <w:bCs w:val="0"/>
          <w:sz w:val="24"/>
          <w:szCs w:val="24"/>
          <w:rtl/>
        </w:rPr>
        <w:t>ی</w:t>
      </w:r>
      <w:r w:rsidRPr="009F24E4">
        <w:rPr>
          <w:rFonts w:cs="B Mitra" w:hint="cs"/>
          <w:b w:val="0"/>
          <w:bCs w:val="0"/>
          <w:sz w:val="24"/>
          <w:szCs w:val="24"/>
          <w:rtl/>
        </w:rPr>
        <w:t>ت بر سازمان م</w:t>
      </w:r>
      <w:r w:rsidR="00E11D84">
        <w:rPr>
          <w:rFonts w:cs="B Mitra" w:hint="cs"/>
          <w:b w:val="0"/>
          <w:bCs w:val="0"/>
          <w:sz w:val="24"/>
          <w:szCs w:val="24"/>
          <w:rtl/>
        </w:rPr>
        <w:t>ی</w:t>
      </w:r>
      <w:r w:rsidRPr="009F24E4">
        <w:rPr>
          <w:rFonts w:cs="B Mitra" w:hint="cs"/>
          <w:b w:val="0"/>
          <w:bCs w:val="0"/>
          <w:sz w:val="24"/>
          <w:szCs w:val="24"/>
          <w:rtl/>
        </w:rPr>
        <w:t>‌پردازند، ارتباط مح</w:t>
      </w:r>
      <w:r w:rsidR="00E11D84">
        <w:rPr>
          <w:rFonts w:cs="B Mitra" w:hint="cs"/>
          <w:b w:val="0"/>
          <w:bCs w:val="0"/>
          <w:sz w:val="24"/>
          <w:szCs w:val="24"/>
          <w:rtl/>
        </w:rPr>
        <w:t>ی</w:t>
      </w:r>
      <w:r w:rsidRPr="009F24E4">
        <w:rPr>
          <w:rFonts w:cs="B Mitra" w:hint="cs"/>
          <w:b w:val="0"/>
          <w:bCs w:val="0"/>
          <w:sz w:val="24"/>
          <w:szCs w:val="24"/>
          <w:rtl/>
        </w:rPr>
        <w:t>ط با اداره سازمان را فراموش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نند. با ا</w:t>
      </w:r>
      <w:r w:rsidR="00E11D84">
        <w:rPr>
          <w:rFonts w:cs="B Mitra" w:hint="cs"/>
          <w:b w:val="0"/>
          <w:bCs w:val="0"/>
          <w:sz w:val="24"/>
          <w:szCs w:val="24"/>
          <w:rtl/>
        </w:rPr>
        <w:t>ی</w:t>
      </w:r>
      <w:r w:rsidRPr="009F24E4">
        <w:rPr>
          <w:rFonts w:cs="B Mitra" w:hint="cs"/>
          <w:b w:val="0"/>
          <w:bCs w:val="0"/>
          <w:sz w:val="24"/>
          <w:szCs w:val="24"/>
          <w:rtl/>
        </w:rPr>
        <w:t>ن حال ا</w:t>
      </w:r>
      <w:r w:rsidR="00E11D84">
        <w:rPr>
          <w:rFonts w:cs="B Mitra" w:hint="cs"/>
          <w:b w:val="0"/>
          <w:bCs w:val="0"/>
          <w:sz w:val="24"/>
          <w:szCs w:val="24"/>
          <w:rtl/>
        </w:rPr>
        <w:t>ی</w:t>
      </w:r>
      <w:r w:rsidRPr="009F24E4">
        <w:rPr>
          <w:rFonts w:cs="B Mitra" w:hint="cs"/>
          <w:b w:val="0"/>
          <w:bCs w:val="0"/>
          <w:sz w:val="24"/>
          <w:szCs w:val="24"/>
          <w:rtl/>
        </w:rPr>
        <w:t>ن تف</w:t>
      </w:r>
      <w:r w:rsidR="006C7271">
        <w:rPr>
          <w:rFonts w:cs="B Mitra" w:hint="cs"/>
          <w:b w:val="0"/>
          <w:bCs w:val="0"/>
          <w:sz w:val="24"/>
          <w:szCs w:val="24"/>
          <w:rtl/>
        </w:rPr>
        <w:t>ک</w:t>
      </w:r>
      <w:r w:rsidRPr="009F24E4">
        <w:rPr>
          <w:rFonts w:cs="B Mitra" w:hint="cs"/>
          <w:b w:val="0"/>
          <w:bCs w:val="0"/>
          <w:sz w:val="24"/>
          <w:szCs w:val="24"/>
          <w:rtl/>
        </w:rPr>
        <w:t xml:space="preserve">ر </w:t>
      </w:r>
      <w:r w:rsidR="006C7271">
        <w:rPr>
          <w:rFonts w:cs="B Mitra" w:hint="cs"/>
          <w:b w:val="0"/>
          <w:bCs w:val="0"/>
          <w:sz w:val="24"/>
          <w:szCs w:val="24"/>
          <w:rtl/>
        </w:rPr>
        <w:t>ک</w:t>
      </w:r>
      <w:r w:rsidRPr="009F24E4">
        <w:rPr>
          <w:rFonts w:cs="B Mitra" w:hint="cs"/>
          <w:b w:val="0"/>
          <w:bCs w:val="0"/>
          <w:sz w:val="24"/>
          <w:szCs w:val="24"/>
          <w:rtl/>
        </w:rPr>
        <w:t>ه عوامل اجتماع</w:t>
      </w:r>
      <w:r w:rsidR="00E11D84">
        <w:rPr>
          <w:rFonts w:cs="B Mitra" w:hint="cs"/>
          <w:b w:val="0"/>
          <w:bCs w:val="0"/>
          <w:sz w:val="24"/>
          <w:szCs w:val="24"/>
          <w:rtl/>
        </w:rPr>
        <w:t>ی</w:t>
      </w:r>
      <w:r w:rsidRPr="009F24E4">
        <w:rPr>
          <w:rFonts w:cs="B Mitra" w:hint="cs"/>
          <w:b w:val="0"/>
          <w:bCs w:val="0"/>
          <w:sz w:val="24"/>
          <w:szCs w:val="24"/>
          <w:rtl/>
        </w:rPr>
        <w:t xml:space="preserve"> اقدامات سازمان</w:t>
      </w:r>
      <w:r w:rsidR="00E11D84">
        <w:rPr>
          <w:rFonts w:cs="B Mitra" w:hint="cs"/>
          <w:b w:val="0"/>
          <w:bCs w:val="0"/>
          <w:sz w:val="24"/>
          <w:szCs w:val="24"/>
          <w:rtl/>
        </w:rPr>
        <w:t>ی</w:t>
      </w:r>
      <w:r w:rsidRPr="009F24E4">
        <w:rPr>
          <w:rFonts w:cs="B Mitra" w:hint="cs"/>
          <w:b w:val="0"/>
          <w:bCs w:val="0"/>
          <w:sz w:val="24"/>
          <w:szCs w:val="24"/>
          <w:rtl/>
        </w:rPr>
        <w:t xml:space="preserve"> را محدود م</w:t>
      </w:r>
      <w:r w:rsidR="00E11D84">
        <w:rPr>
          <w:rFonts w:cs="B Mitra" w:hint="cs"/>
          <w:b w:val="0"/>
          <w:bCs w:val="0"/>
          <w:sz w:val="24"/>
          <w:szCs w:val="24"/>
          <w:rtl/>
        </w:rPr>
        <w:t>ی</w:t>
      </w:r>
      <w:r w:rsidRPr="009F24E4">
        <w:rPr>
          <w:rFonts w:cs="B Mitra" w:hint="cs"/>
          <w:b w:val="0"/>
          <w:bCs w:val="0"/>
          <w:sz w:val="24"/>
          <w:szCs w:val="24"/>
          <w:rtl/>
        </w:rPr>
        <w:t>‌سازد به ا</w:t>
      </w:r>
      <w:r w:rsidR="00E11D84">
        <w:rPr>
          <w:rFonts w:cs="B Mitra" w:hint="cs"/>
          <w:b w:val="0"/>
          <w:bCs w:val="0"/>
          <w:sz w:val="24"/>
          <w:szCs w:val="24"/>
          <w:rtl/>
        </w:rPr>
        <w:t>ی</w:t>
      </w:r>
      <w:r w:rsidRPr="009F24E4">
        <w:rPr>
          <w:rFonts w:cs="B Mitra" w:hint="cs"/>
          <w:b w:val="0"/>
          <w:bCs w:val="0"/>
          <w:sz w:val="24"/>
          <w:szCs w:val="24"/>
          <w:rtl/>
        </w:rPr>
        <w:t>ن معن</w:t>
      </w:r>
      <w:r w:rsidR="00E11D84">
        <w:rPr>
          <w:rFonts w:cs="B Mitra" w:hint="cs"/>
          <w:b w:val="0"/>
          <w:bCs w:val="0"/>
          <w:sz w:val="24"/>
          <w:szCs w:val="24"/>
          <w:rtl/>
        </w:rPr>
        <w:t>ی</w:t>
      </w:r>
      <w:r w:rsidRPr="009F24E4">
        <w:rPr>
          <w:rFonts w:cs="B Mitra" w:hint="cs"/>
          <w:b w:val="0"/>
          <w:bCs w:val="0"/>
          <w:sz w:val="24"/>
          <w:szCs w:val="24"/>
          <w:rtl/>
        </w:rPr>
        <w:t xml:space="preserve"> است </w:t>
      </w:r>
      <w:r w:rsidR="006C7271">
        <w:rPr>
          <w:rFonts w:cs="B Mitra" w:hint="cs"/>
          <w:b w:val="0"/>
          <w:bCs w:val="0"/>
          <w:sz w:val="24"/>
          <w:szCs w:val="24"/>
          <w:rtl/>
        </w:rPr>
        <w:t>ک</w:t>
      </w:r>
      <w:r w:rsidRPr="009F24E4">
        <w:rPr>
          <w:rFonts w:cs="B Mitra" w:hint="cs"/>
          <w:b w:val="0"/>
          <w:bCs w:val="0"/>
          <w:sz w:val="24"/>
          <w:szCs w:val="24"/>
          <w:rtl/>
        </w:rPr>
        <w:t>ه حداقل بخش</w:t>
      </w:r>
      <w:r w:rsidR="00E11D84">
        <w:rPr>
          <w:rFonts w:cs="B Mitra" w:hint="cs"/>
          <w:b w:val="0"/>
          <w:bCs w:val="0"/>
          <w:sz w:val="24"/>
          <w:szCs w:val="24"/>
          <w:rtl/>
        </w:rPr>
        <w:t>ی</w:t>
      </w:r>
      <w:r w:rsidRPr="009F24E4">
        <w:rPr>
          <w:rFonts w:cs="B Mitra" w:hint="cs"/>
          <w:b w:val="0"/>
          <w:bCs w:val="0"/>
          <w:sz w:val="24"/>
          <w:szCs w:val="24"/>
          <w:rtl/>
        </w:rPr>
        <w:t xml:space="preserve"> از رفتار</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از سازمان سر م</w:t>
      </w:r>
      <w:r w:rsidR="00E11D84">
        <w:rPr>
          <w:rFonts w:cs="B Mitra" w:hint="cs"/>
          <w:b w:val="0"/>
          <w:bCs w:val="0"/>
          <w:sz w:val="24"/>
          <w:szCs w:val="24"/>
          <w:rtl/>
        </w:rPr>
        <w:t>ی</w:t>
      </w:r>
      <w:r w:rsidRPr="009F24E4">
        <w:rPr>
          <w:rFonts w:cs="B Mitra" w:hint="cs"/>
          <w:b w:val="0"/>
          <w:bCs w:val="0"/>
          <w:sz w:val="24"/>
          <w:szCs w:val="24"/>
          <w:rtl/>
        </w:rPr>
        <w:t>‌زند با نگرش به مح</w:t>
      </w:r>
      <w:r w:rsidR="00E11D84">
        <w:rPr>
          <w:rFonts w:cs="B Mitra" w:hint="cs"/>
          <w:b w:val="0"/>
          <w:bCs w:val="0"/>
          <w:sz w:val="24"/>
          <w:szCs w:val="24"/>
          <w:rtl/>
        </w:rPr>
        <w:t>ی</w:t>
      </w:r>
      <w:r w:rsidRPr="009F24E4">
        <w:rPr>
          <w:rFonts w:cs="B Mitra" w:hint="cs"/>
          <w:b w:val="0"/>
          <w:bCs w:val="0"/>
          <w:sz w:val="24"/>
          <w:szCs w:val="24"/>
          <w:rtl/>
        </w:rPr>
        <w:t>ط د</w:t>
      </w:r>
      <w:r w:rsidR="004C6E71" w:rsidRPr="009F24E4">
        <w:rPr>
          <w:rFonts w:cs="B Mitra"/>
          <w:b w:val="0"/>
          <w:bCs w:val="0"/>
          <w:sz w:val="24"/>
          <w:szCs w:val="24"/>
          <w:rtl/>
        </w:rPr>
        <w:t xml:space="preserve">ر </w:t>
      </w:r>
      <w:r w:rsidRPr="009F24E4">
        <w:rPr>
          <w:rFonts w:cs="B Mitra" w:hint="cs"/>
          <w:b w:val="0"/>
          <w:bCs w:val="0"/>
          <w:sz w:val="24"/>
          <w:szCs w:val="24"/>
          <w:rtl/>
        </w:rPr>
        <w:t>بر گ</w:t>
      </w:r>
      <w:r w:rsidR="00E11D84">
        <w:rPr>
          <w:rFonts w:cs="B Mitra" w:hint="cs"/>
          <w:b w:val="0"/>
          <w:bCs w:val="0"/>
          <w:sz w:val="24"/>
          <w:szCs w:val="24"/>
          <w:rtl/>
        </w:rPr>
        <w:t>ی</w:t>
      </w:r>
      <w:r w:rsidRPr="009F24E4">
        <w:rPr>
          <w:rFonts w:cs="B Mitra" w:hint="cs"/>
          <w:b w:val="0"/>
          <w:bCs w:val="0"/>
          <w:sz w:val="24"/>
          <w:szCs w:val="24"/>
          <w:rtl/>
        </w:rPr>
        <w:t>رنده آن با</w:t>
      </w:r>
      <w:r w:rsidR="00E11D84">
        <w:rPr>
          <w:rFonts w:cs="B Mitra" w:hint="cs"/>
          <w:b w:val="0"/>
          <w:bCs w:val="0"/>
          <w:sz w:val="24"/>
          <w:szCs w:val="24"/>
          <w:rtl/>
        </w:rPr>
        <w:t>ی</w:t>
      </w:r>
      <w:r w:rsidRPr="009F24E4">
        <w:rPr>
          <w:rFonts w:cs="B Mitra" w:hint="cs"/>
          <w:b w:val="0"/>
          <w:bCs w:val="0"/>
          <w:sz w:val="24"/>
          <w:szCs w:val="24"/>
          <w:rtl/>
        </w:rPr>
        <w:t>د توج</w:t>
      </w:r>
      <w:r w:rsidR="00E11D84">
        <w:rPr>
          <w:rFonts w:cs="B Mitra" w:hint="cs"/>
          <w:b w:val="0"/>
          <w:bCs w:val="0"/>
          <w:sz w:val="24"/>
          <w:szCs w:val="24"/>
          <w:rtl/>
        </w:rPr>
        <w:t>ی</w:t>
      </w:r>
      <w:r w:rsidRPr="009F24E4">
        <w:rPr>
          <w:rFonts w:cs="B Mitra" w:hint="cs"/>
          <w:b w:val="0"/>
          <w:bCs w:val="0"/>
          <w:sz w:val="24"/>
          <w:szCs w:val="24"/>
          <w:rtl/>
        </w:rPr>
        <w:t xml:space="preserve">ه شود.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بر اساس نظر</w:t>
      </w:r>
      <w:r w:rsidR="00E11D84">
        <w:rPr>
          <w:rFonts w:cs="B Mitra" w:hint="cs"/>
          <w:b w:val="0"/>
          <w:bCs w:val="0"/>
          <w:sz w:val="24"/>
          <w:szCs w:val="24"/>
          <w:rtl/>
        </w:rPr>
        <w:t>ی</w:t>
      </w:r>
      <w:r w:rsidRPr="009F24E4">
        <w:rPr>
          <w:rFonts w:cs="B Mitra" w:hint="cs"/>
          <w:b w:val="0"/>
          <w:bCs w:val="0"/>
          <w:sz w:val="24"/>
          <w:szCs w:val="24"/>
          <w:rtl/>
        </w:rPr>
        <w:t>ه وابستگ</w:t>
      </w:r>
      <w:r w:rsidR="00E11D84">
        <w:rPr>
          <w:rFonts w:cs="B Mitra" w:hint="cs"/>
          <w:b w:val="0"/>
          <w:bCs w:val="0"/>
          <w:sz w:val="24"/>
          <w:szCs w:val="24"/>
          <w:rtl/>
        </w:rPr>
        <w:t>ی</w:t>
      </w:r>
      <w:r w:rsidRPr="009F24E4">
        <w:rPr>
          <w:rFonts w:cs="B Mitra" w:hint="cs"/>
          <w:b w:val="0"/>
          <w:bCs w:val="0"/>
          <w:sz w:val="24"/>
          <w:szCs w:val="24"/>
          <w:rtl/>
        </w:rPr>
        <w:t xml:space="preserve"> به منابع سازمان‌ها برا</w:t>
      </w:r>
      <w:r w:rsidR="00E11D84">
        <w:rPr>
          <w:rFonts w:cs="B Mitra" w:hint="cs"/>
          <w:b w:val="0"/>
          <w:bCs w:val="0"/>
          <w:sz w:val="24"/>
          <w:szCs w:val="24"/>
          <w:rtl/>
        </w:rPr>
        <w:t>ی</w:t>
      </w:r>
      <w:r w:rsidRPr="009F24E4">
        <w:rPr>
          <w:rFonts w:cs="B Mitra" w:hint="cs"/>
          <w:b w:val="0"/>
          <w:bCs w:val="0"/>
          <w:sz w:val="24"/>
          <w:szCs w:val="24"/>
          <w:rtl/>
        </w:rPr>
        <w:t xml:space="preserve"> ادامه بقا</w:t>
      </w:r>
      <w:r w:rsidR="00E11D84">
        <w:rPr>
          <w:rFonts w:cs="B Mitra" w:hint="cs"/>
          <w:b w:val="0"/>
          <w:bCs w:val="0"/>
          <w:sz w:val="24"/>
          <w:szCs w:val="24"/>
          <w:rtl/>
        </w:rPr>
        <w:t>ی</w:t>
      </w:r>
      <w:r w:rsidRPr="009F24E4">
        <w:rPr>
          <w:rFonts w:cs="B Mitra" w:hint="cs"/>
          <w:b w:val="0"/>
          <w:bCs w:val="0"/>
          <w:sz w:val="24"/>
          <w:szCs w:val="24"/>
          <w:rtl/>
        </w:rPr>
        <w:t xml:space="preserve"> خود به منابع</w:t>
      </w:r>
      <w:r w:rsidR="00E11D84">
        <w:rPr>
          <w:rFonts w:cs="B Mitra" w:hint="cs"/>
          <w:b w:val="0"/>
          <w:bCs w:val="0"/>
          <w:sz w:val="24"/>
          <w:szCs w:val="24"/>
          <w:rtl/>
        </w:rPr>
        <w:t>ی</w:t>
      </w:r>
      <w:r w:rsidRPr="009F24E4">
        <w:rPr>
          <w:rFonts w:cs="B Mitra" w:hint="cs"/>
          <w:b w:val="0"/>
          <w:bCs w:val="0"/>
          <w:sz w:val="24"/>
          <w:szCs w:val="24"/>
          <w:rtl/>
        </w:rPr>
        <w:t xml:space="preserve"> ن</w:t>
      </w:r>
      <w:r w:rsidR="00E11D84">
        <w:rPr>
          <w:rFonts w:cs="B Mitra" w:hint="cs"/>
          <w:b w:val="0"/>
          <w:bCs w:val="0"/>
          <w:sz w:val="24"/>
          <w:szCs w:val="24"/>
          <w:rtl/>
        </w:rPr>
        <w:t>ی</w:t>
      </w:r>
      <w:r w:rsidRPr="009F24E4">
        <w:rPr>
          <w:rFonts w:cs="B Mitra" w:hint="cs"/>
          <w:b w:val="0"/>
          <w:bCs w:val="0"/>
          <w:sz w:val="24"/>
          <w:szCs w:val="24"/>
          <w:rtl/>
        </w:rPr>
        <w:t>از دارند. نوعاً سازمان‌ها برا</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سب منابع مورد ن</w:t>
      </w:r>
      <w:r w:rsidR="00E11D84">
        <w:rPr>
          <w:rFonts w:cs="B Mitra" w:hint="cs"/>
          <w:b w:val="0"/>
          <w:bCs w:val="0"/>
          <w:sz w:val="24"/>
          <w:szCs w:val="24"/>
          <w:rtl/>
        </w:rPr>
        <w:t>ی</w:t>
      </w:r>
      <w:r w:rsidRPr="009F24E4">
        <w:rPr>
          <w:rFonts w:cs="B Mitra" w:hint="cs"/>
          <w:b w:val="0"/>
          <w:bCs w:val="0"/>
          <w:sz w:val="24"/>
          <w:szCs w:val="24"/>
          <w:rtl/>
        </w:rPr>
        <w:t>از با عوامل</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 xml:space="preserve">ه آن منابع را </w:t>
      </w:r>
      <w:r w:rsidR="006C7271">
        <w:rPr>
          <w:rFonts w:cs="B Mitra" w:hint="cs"/>
          <w:b w:val="0"/>
          <w:bCs w:val="0"/>
          <w:sz w:val="24"/>
          <w:szCs w:val="24"/>
          <w:rtl/>
        </w:rPr>
        <w:t>ک</w:t>
      </w:r>
      <w:r w:rsidRPr="009F24E4">
        <w:rPr>
          <w:rFonts w:cs="B Mitra" w:hint="cs"/>
          <w:b w:val="0"/>
          <w:bCs w:val="0"/>
          <w:sz w:val="24"/>
          <w:szCs w:val="24"/>
          <w:rtl/>
        </w:rPr>
        <w:t>نترل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نند ارتباط</w:t>
      </w:r>
      <w:r w:rsidR="00E11D84">
        <w:rPr>
          <w:rFonts w:cs="B Mitra" w:hint="cs"/>
          <w:b w:val="0"/>
          <w:bCs w:val="0"/>
          <w:sz w:val="24"/>
          <w:szCs w:val="24"/>
          <w:rtl/>
        </w:rPr>
        <w:t>ی</w:t>
      </w:r>
      <w:r w:rsidRPr="009F24E4">
        <w:rPr>
          <w:rFonts w:cs="B Mitra" w:hint="cs"/>
          <w:b w:val="0"/>
          <w:bCs w:val="0"/>
          <w:sz w:val="24"/>
          <w:szCs w:val="24"/>
          <w:rtl/>
        </w:rPr>
        <w:t xml:space="preserve"> متقابل برقرار م</w:t>
      </w:r>
      <w:r w:rsidR="00E11D84">
        <w:rPr>
          <w:rFonts w:cs="B Mitra" w:hint="cs"/>
          <w:b w:val="0"/>
          <w:bCs w:val="0"/>
          <w:sz w:val="24"/>
          <w:szCs w:val="24"/>
          <w:rtl/>
        </w:rPr>
        <w:t>ی</w:t>
      </w:r>
      <w:r w:rsidRPr="009F24E4">
        <w:rPr>
          <w:rFonts w:cs="B Mitra" w:hint="cs"/>
          <w:b w:val="0"/>
          <w:bCs w:val="0"/>
          <w:sz w:val="24"/>
          <w:szCs w:val="24"/>
          <w:rtl/>
        </w:rPr>
        <w:t>‌سازند. از ا</w:t>
      </w:r>
      <w:r w:rsidR="00E11D84">
        <w:rPr>
          <w:rFonts w:cs="B Mitra" w:hint="cs"/>
          <w:b w:val="0"/>
          <w:bCs w:val="0"/>
          <w:sz w:val="24"/>
          <w:szCs w:val="24"/>
          <w:rtl/>
        </w:rPr>
        <w:t>ی</w:t>
      </w:r>
      <w:r w:rsidRPr="009F24E4">
        <w:rPr>
          <w:rFonts w:cs="B Mitra" w:hint="cs"/>
          <w:b w:val="0"/>
          <w:bCs w:val="0"/>
          <w:sz w:val="24"/>
          <w:szCs w:val="24"/>
          <w:rtl/>
        </w:rPr>
        <w:t>ن رو سازمان‌ها به مح</w:t>
      </w:r>
      <w:r w:rsidR="00E11D84">
        <w:rPr>
          <w:rFonts w:cs="B Mitra" w:hint="cs"/>
          <w:b w:val="0"/>
          <w:bCs w:val="0"/>
          <w:sz w:val="24"/>
          <w:szCs w:val="24"/>
          <w:rtl/>
        </w:rPr>
        <w:t>ی</w:t>
      </w:r>
      <w:r w:rsidRPr="009F24E4">
        <w:rPr>
          <w:rFonts w:cs="B Mitra" w:hint="cs"/>
          <w:b w:val="0"/>
          <w:bCs w:val="0"/>
          <w:sz w:val="24"/>
          <w:szCs w:val="24"/>
          <w:rtl/>
        </w:rPr>
        <w:t>ط‌ها</w:t>
      </w:r>
      <w:r w:rsidR="00E11D84">
        <w:rPr>
          <w:rFonts w:cs="B Mitra" w:hint="cs"/>
          <w:b w:val="0"/>
          <w:bCs w:val="0"/>
          <w:sz w:val="24"/>
          <w:szCs w:val="24"/>
          <w:rtl/>
        </w:rPr>
        <w:t>ی</w:t>
      </w:r>
      <w:r w:rsidRPr="009F24E4">
        <w:rPr>
          <w:rFonts w:cs="B Mitra" w:hint="cs"/>
          <w:b w:val="0"/>
          <w:bCs w:val="0"/>
          <w:sz w:val="24"/>
          <w:szCs w:val="24"/>
          <w:rtl/>
        </w:rPr>
        <w:t xml:space="preserve"> خود مت</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 xml:space="preserve"> </w:t>
      </w:r>
      <w:r w:rsidR="00E11D84">
        <w:rPr>
          <w:rFonts w:cs="B Mitra" w:hint="cs"/>
          <w:b w:val="0"/>
          <w:bCs w:val="0"/>
          <w:sz w:val="24"/>
          <w:szCs w:val="24"/>
          <w:rtl/>
        </w:rPr>
        <w:t>ی</w:t>
      </w:r>
      <w:r w:rsidRPr="009F24E4">
        <w:rPr>
          <w:rFonts w:cs="B Mitra" w:hint="cs"/>
          <w:b w:val="0"/>
          <w:bCs w:val="0"/>
          <w:sz w:val="24"/>
          <w:szCs w:val="24"/>
          <w:rtl/>
        </w:rPr>
        <w:t xml:space="preserve">ا وابسته‌اند اما چون سازمان ملزومات خود را </w:t>
      </w:r>
      <w:r w:rsidR="006C7271">
        <w:rPr>
          <w:rFonts w:cs="B Mitra" w:hint="cs"/>
          <w:b w:val="0"/>
          <w:bCs w:val="0"/>
          <w:sz w:val="24"/>
          <w:szCs w:val="24"/>
          <w:rtl/>
        </w:rPr>
        <w:t>ک</w:t>
      </w:r>
      <w:r w:rsidRPr="009F24E4">
        <w:rPr>
          <w:rFonts w:cs="B Mitra" w:hint="cs"/>
          <w:b w:val="0"/>
          <w:bCs w:val="0"/>
          <w:sz w:val="24"/>
          <w:szCs w:val="24"/>
          <w:rtl/>
        </w:rPr>
        <w:t>نترل نم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ند بع</w:t>
      </w:r>
      <w:r w:rsidR="00E11D84">
        <w:rPr>
          <w:rFonts w:cs="B Mitra" w:hint="cs"/>
          <w:b w:val="0"/>
          <w:bCs w:val="0"/>
          <w:sz w:val="24"/>
          <w:szCs w:val="24"/>
          <w:rtl/>
        </w:rPr>
        <w:t>ی</w:t>
      </w:r>
      <w:r w:rsidRPr="009F24E4">
        <w:rPr>
          <w:rFonts w:cs="B Mitra" w:hint="cs"/>
          <w:b w:val="0"/>
          <w:bCs w:val="0"/>
          <w:sz w:val="24"/>
          <w:szCs w:val="24"/>
          <w:rtl/>
        </w:rPr>
        <w:t>د ن</w:t>
      </w:r>
      <w:r w:rsidR="00E11D84">
        <w:rPr>
          <w:rFonts w:cs="B Mitra" w:hint="cs"/>
          <w:b w:val="0"/>
          <w:bCs w:val="0"/>
          <w:sz w:val="24"/>
          <w:szCs w:val="24"/>
          <w:rtl/>
        </w:rPr>
        <w:t>ی</w:t>
      </w:r>
      <w:r w:rsidRPr="009F24E4">
        <w:rPr>
          <w:rFonts w:cs="B Mitra" w:hint="cs"/>
          <w:b w:val="0"/>
          <w:bCs w:val="0"/>
          <w:sz w:val="24"/>
          <w:szCs w:val="24"/>
          <w:rtl/>
        </w:rPr>
        <w:t>ست تأم</w:t>
      </w:r>
      <w:r w:rsidR="00E11D84">
        <w:rPr>
          <w:rFonts w:cs="B Mitra" w:hint="cs"/>
          <w:b w:val="0"/>
          <w:bCs w:val="0"/>
          <w:sz w:val="24"/>
          <w:szCs w:val="24"/>
          <w:rtl/>
        </w:rPr>
        <w:t>ی</w:t>
      </w:r>
      <w:r w:rsidRPr="009F24E4">
        <w:rPr>
          <w:rFonts w:cs="B Mitra" w:hint="cs"/>
          <w:b w:val="0"/>
          <w:bCs w:val="0"/>
          <w:sz w:val="24"/>
          <w:szCs w:val="24"/>
          <w:rtl/>
        </w:rPr>
        <w:t>ن منابع برا</w:t>
      </w:r>
      <w:r w:rsidR="00E11D84">
        <w:rPr>
          <w:rFonts w:cs="B Mitra" w:hint="cs"/>
          <w:b w:val="0"/>
          <w:bCs w:val="0"/>
          <w:sz w:val="24"/>
          <w:szCs w:val="24"/>
          <w:rtl/>
        </w:rPr>
        <w:t>ی</w:t>
      </w:r>
      <w:r w:rsidRPr="009F24E4">
        <w:rPr>
          <w:rFonts w:cs="B Mitra" w:hint="cs"/>
          <w:b w:val="0"/>
          <w:bCs w:val="0"/>
          <w:sz w:val="24"/>
          <w:szCs w:val="24"/>
          <w:rtl/>
        </w:rPr>
        <w:t xml:space="preserve"> آن پ</w:t>
      </w:r>
      <w:r w:rsidR="00E11D84">
        <w:rPr>
          <w:rFonts w:cs="B Mitra" w:hint="cs"/>
          <w:b w:val="0"/>
          <w:bCs w:val="0"/>
          <w:sz w:val="24"/>
          <w:szCs w:val="24"/>
          <w:rtl/>
        </w:rPr>
        <w:t>ی</w:t>
      </w:r>
      <w:r w:rsidRPr="009F24E4">
        <w:rPr>
          <w:rFonts w:cs="B Mitra" w:hint="cs"/>
          <w:b w:val="0"/>
          <w:bCs w:val="0"/>
          <w:sz w:val="24"/>
          <w:szCs w:val="24"/>
          <w:rtl/>
        </w:rPr>
        <w:t>چ</w:t>
      </w:r>
      <w:r w:rsidR="00E11D84">
        <w:rPr>
          <w:rFonts w:cs="B Mitra" w:hint="cs"/>
          <w:b w:val="0"/>
          <w:bCs w:val="0"/>
          <w:sz w:val="24"/>
          <w:szCs w:val="24"/>
          <w:rtl/>
        </w:rPr>
        <w:t>ی</w:t>
      </w:r>
      <w:r w:rsidRPr="009F24E4">
        <w:rPr>
          <w:rFonts w:cs="B Mitra" w:hint="cs"/>
          <w:b w:val="0"/>
          <w:bCs w:val="0"/>
          <w:sz w:val="24"/>
          <w:szCs w:val="24"/>
          <w:rtl/>
        </w:rPr>
        <w:t>ده و نامطمئن باشد. ام</w:t>
      </w:r>
      <w:r w:rsidR="006C7271">
        <w:rPr>
          <w:rFonts w:cs="B Mitra" w:hint="cs"/>
          <w:b w:val="0"/>
          <w:bCs w:val="0"/>
          <w:sz w:val="24"/>
          <w:szCs w:val="24"/>
          <w:rtl/>
        </w:rPr>
        <w:t>ک</w:t>
      </w:r>
      <w:r w:rsidRPr="009F24E4">
        <w:rPr>
          <w:rFonts w:cs="B Mitra" w:hint="cs"/>
          <w:b w:val="0"/>
          <w:bCs w:val="0"/>
          <w:sz w:val="24"/>
          <w:szCs w:val="24"/>
          <w:rtl/>
        </w:rPr>
        <w:t xml:space="preserve">ان دارد در دست دارندگان </w:t>
      </w:r>
      <w:r w:rsidR="00E11D84">
        <w:rPr>
          <w:rFonts w:cs="B Mitra" w:hint="cs"/>
          <w:b w:val="0"/>
          <w:bCs w:val="0"/>
          <w:sz w:val="24"/>
          <w:szCs w:val="24"/>
          <w:rtl/>
        </w:rPr>
        <w:t>ی</w:t>
      </w:r>
      <w:r w:rsidRPr="009F24E4">
        <w:rPr>
          <w:rFonts w:cs="B Mitra" w:hint="cs"/>
          <w:b w:val="0"/>
          <w:bCs w:val="0"/>
          <w:sz w:val="24"/>
          <w:szCs w:val="24"/>
          <w:rtl/>
        </w:rPr>
        <w:t xml:space="preserve">ا صاحبان منابع- به خصوص منابع </w:t>
      </w:r>
      <w:r w:rsidR="006C7271">
        <w:rPr>
          <w:rFonts w:cs="B Mitra" w:hint="cs"/>
          <w:b w:val="0"/>
          <w:bCs w:val="0"/>
          <w:sz w:val="24"/>
          <w:szCs w:val="24"/>
          <w:rtl/>
        </w:rPr>
        <w:t>ک</w:t>
      </w:r>
      <w:r w:rsidRPr="009F24E4">
        <w:rPr>
          <w:rFonts w:cs="B Mitra" w:hint="cs"/>
          <w:b w:val="0"/>
          <w:bCs w:val="0"/>
          <w:sz w:val="24"/>
          <w:szCs w:val="24"/>
          <w:rtl/>
        </w:rPr>
        <w:t>م</w:t>
      </w:r>
      <w:r w:rsidR="00E11D84">
        <w:rPr>
          <w:rFonts w:cs="B Mitra" w:hint="cs"/>
          <w:b w:val="0"/>
          <w:bCs w:val="0"/>
          <w:sz w:val="24"/>
          <w:szCs w:val="24"/>
          <w:rtl/>
        </w:rPr>
        <w:t>ی</w:t>
      </w:r>
      <w:r w:rsidRPr="009F24E4">
        <w:rPr>
          <w:rFonts w:cs="B Mitra" w:hint="cs"/>
          <w:b w:val="0"/>
          <w:bCs w:val="0"/>
          <w:sz w:val="24"/>
          <w:szCs w:val="24"/>
          <w:rtl/>
        </w:rPr>
        <w:t>اب- غ</w:t>
      </w:r>
      <w:r w:rsidR="00E11D84">
        <w:rPr>
          <w:rFonts w:cs="B Mitra" w:hint="cs"/>
          <w:b w:val="0"/>
          <w:bCs w:val="0"/>
          <w:sz w:val="24"/>
          <w:szCs w:val="24"/>
          <w:rtl/>
        </w:rPr>
        <w:t>ی</w:t>
      </w:r>
      <w:r w:rsidRPr="009F24E4">
        <w:rPr>
          <w:rFonts w:cs="B Mitra" w:hint="cs"/>
          <w:b w:val="0"/>
          <w:bCs w:val="0"/>
          <w:sz w:val="24"/>
          <w:szCs w:val="24"/>
          <w:rtl/>
        </w:rPr>
        <w:t>رقابل اعتماد باشند. سازمان‌ها با عوامل</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منابع ضرور</w:t>
      </w:r>
      <w:r w:rsidR="00E11D84">
        <w:rPr>
          <w:rFonts w:cs="B Mitra" w:hint="cs"/>
          <w:b w:val="0"/>
          <w:bCs w:val="0"/>
          <w:sz w:val="24"/>
          <w:szCs w:val="24"/>
          <w:rtl/>
        </w:rPr>
        <w:t>ی</w:t>
      </w:r>
      <w:r w:rsidRPr="009F24E4">
        <w:rPr>
          <w:rFonts w:cs="B Mitra" w:hint="cs"/>
          <w:b w:val="0"/>
          <w:bCs w:val="0"/>
          <w:sz w:val="24"/>
          <w:szCs w:val="24"/>
          <w:rtl/>
        </w:rPr>
        <w:t xml:space="preserve"> را در </w:t>
      </w:r>
      <w:r w:rsidR="006C7271">
        <w:rPr>
          <w:rFonts w:cs="B Mitra" w:hint="cs"/>
          <w:b w:val="0"/>
          <w:bCs w:val="0"/>
          <w:sz w:val="24"/>
          <w:szCs w:val="24"/>
          <w:rtl/>
        </w:rPr>
        <w:t>ک</w:t>
      </w:r>
      <w:r w:rsidRPr="009F24E4">
        <w:rPr>
          <w:rFonts w:cs="B Mitra" w:hint="cs"/>
          <w:b w:val="0"/>
          <w:bCs w:val="0"/>
          <w:sz w:val="24"/>
          <w:szCs w:val="24"/>
          <w:rtl/>
        </w:rPr>
        <w:t>نترل دارند معامله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نند. عوامل</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 xml:space="preserve">ه منابع </w:t>
      </w:r>
      <w:r w:rsidR="00E11D84">
        <w:rPr>
          <w:rFonts w:cs="B Mitra" w:hint="cs"/>
          <w:b w:val="0"/>
          <w:bCs w:val="0"/>
          <w:sz w:val="24"/>
          <w:szCs w:val="24"/>
          <w:rtl/>
        </w:rPr>
        <w:t>ی</w:t>
      </w:r>
      <w:r w:rsidRPr="009F24E4">
        <w:rPr>
          <w:rFonts w:cs="B Mitra" w:hint="cs"/>
          <w:b w:val="0"/>
          <w:bCs w:val="0"/>
          <w:sz w:val="24"/>
          <w:szCs w:val="24"/>
          <w:rtl/>
        </w:rPr>
        <w:t xml:space="preserve">ا </w:t>
      </w:r>
      <w:r w:rsidR="006C7271">
        <w:rPr>
          <w:rFonts w:cs="B Mitra" w:hint="cs"/>
          <w:b w:val="0"/>
          <w:bCs w:val="0"/>
          <w:sz w:val="24"/>
          <w:szCs w:val="24"/>
          <w:rtl/>
        </w:rPr>
        <w:t>ک</w:t>
      </w:r>
      <w:r w:rsidRPr="009F24E4">
        <w:rPr>
          <w:rFonts w:cs="B Mitra" w:hint="cs"/>
          <w:b w:val="0"/>
          <w:bCs w:val="0"/>
          <w:sz w:val="24"/>
          <w:szCs w:val="24"/>
          <w:rtl/>
        </w:rPr>
        <w:t>نترل منابع را در اخت</w:t>
      </w:r>
      <w:r w:rsidR="00E11D84">
        <w:rPr>
          <w:rFonts w:cs="B Mitra" w:hint="cs"/>
          <w:b w:val="0"/>
          <w:bCs w:val="0"/>
          <w:sz w:val="24"/>
          <w:szCs w:val="24"/>
          <w:rtl/>
        </w:rPr>
        <w:t>ی</w:t>
      </w:r>
      <w:r w:rsidRPr="009F24E4">
        <w:rPr>
          <w:rFonts w:cs="B Mitra" w:hint="cs"/>
          <w:b w:val="0"/>
          <w:bCs w:val="0"/>
          <w:sz w:val="24"/>
          <w:szCs w:val="24"/>
          <w:rtl/>
        </w:rPr>
        <w:t>ار دارند به دل</w:t>
      </w:r>
      <w:r w:rsidR="00E11D84">
        <w:rPr>
          <w:rFonts w:cs="B Mitra" w:hint="cs"/>
          <w:b w:val="0"/>
          <w:bCs w:val="0"/>
          <w:sz w:val="24"/>
          <w:szCs w:val="24"/>
          <w:rtl/>
        </w:rPr>
        <w:t>ی</w:t>
      </w:r>
      <w:r w:rsidRPr="009F24E4">
        <w:rPr>
          <w:rFonts w:cs="B Mitra" w:hint="cs"/>
          <w:b w:val="0"/>
          <w:bCs w:val="0"/>
          <w:sz w:val="24"/>
          <w:szCs w:val="24"/>
          <w:rtl/>
        </w:rPr>
        <w:t>ل تسلط خود بر منابع م</w:t>
      </w:r>
      <w:r w:rsidR="00E11D84">
        <w:rPr>
          <w:rFonts w:cs="B Mitra" w:hint="cs"/>
          <w:b w:val="0"/>
          <w:bCs w:val="0"/>
          <w:sz w:val="24"/>
          <w:szCs w:val="24"/>
          <w:rtl/>
        </w:rPr>
        <w:t>ی</w:t>
      </w:r>
      <w:r w:rsidRPr="009F24E4">
        <w:rPr>
          <w:rFonts w:cs="B Mitra" w:hint="cs"/>
          <w:b w:val="0"/>
          <w:bCs w:val="0"/>
          <w:sz w:val="24"/>
          <w:szCs w:val="24"/>
          <w:rtl/>
        </w:rPr>
        <w:t>‌توانند بر سازمان‌ها</w:t>
      </w:r>
      <w:r w:rsidR="00E11D84">
        <w:rPr>
          <w:rFonts w:cs="B Mitra" w:hint="cs"/>
          <w:b w:val="0"/>
          <w:bCs w:val="0"/>
          <w:sz w:val="24"/>
          <w:szCs w:val="24"/>
          <w:rtl/>
        </w:rPr>
        <w:t>ی</w:t>
      </w:r>
      <w:r w:rsidRPr="009F24E4">
        <w:rPr>
          <w:rFonts w:cs="B Mitra" w:hint="cs"/>
          <w:b w:val="0"/>
          <w:bCs w:val="0"/>
          <w:sz w:val="24"/>
          <w:szCs w:val="24"/>
          <w:rtl/>
        </w:rPr>
        <w:t xml:space="preserve"> ن</w:t>
      </w:r>
      <w:r w:rsidR="00E11D84">
        <w:rPr>
          <w:rFonts w:cs="B Mitra" w:hint="cs"/>
          <w:b w:val="0"/>
          <w:bCs w:val="0"/>
          <w:sz w:val="24"/>
          <w:szCs w:val="24"/>
          <w:rtl/>
        </w:rPr>
        <w:t>ی</w:t>
      </w:r>
      <w:r w:rsidRPr="009F24E4">
        <w:rPr>
          <w:rFonts w:cs="B Mitra" w:hint="cs"/>
          <w:b w:val="0"/>
          <w:bCs w:val="0"/>
          <w:sz w:val="24"/>
          <w:szCs w:val="24"/>
          <w:rtl/>
        </w:rPr>
        <w:t xml:space="preserve">ازمند به آن منابع اعمال قدرت </w:t>
      </w:r>
      <w:r w:rsidR="006C7271">
        <w:rPr>
          <w:rFonts w:cs="B Mitra" w:hint="cs"/>
          <w:b w:val="0"/>
          <w:bCs w:val="0"/>
          <w:sz w:val="24"/>
          <w:szCs w:val="24"/>
          <w:rtl/>
        </w:rPr>
        <w:t>ک</w:t>
      </w:r>
      <w:r w:rsidRPr="009F24E4">
        <w:rPr>
          <w:rFonts w:cs="B Mitra" w:hint="cs"/>
          <w:b w:val="0"/>
          <w:bCs w:val="0"/>
          <w:sz w:val="24"/>
          <w:szCs w:val="24"/>
          <w:rtl/>
        </w:rPr>
        <w:t>نند به ا</w:t>
      </w:r>
      <w:r w:rsidR="00E11D84">
        <w:rPr>
          <w:rFonts w:cs="B Mitra" w:hint="cs"/>
          <w:b w:val="0"/>
          <w:bCs w:val="0"/>
          <w:sz w:val="24"/>
          <w:szCs w:val="24"/>
          <w:rtl/>
        </w:rPr>
        <w:t>ی</w:t>
      </w:r>
      <w:r w:rsidRPr="009F24E4">
        <w:rPr>
          <w:rFonts w:cs="B Mitra" w:hint="cs"/>
          <w:b w:val="0"/>
          <w:bCs w:val="0"/>
          <w:sz w:val="24"/>
          <w:szCs w:val="24"/>
          <w:rtl/>
        </w:rPr>
        <w:t>ن ترت</w:t>
      </w:r>
      <w:r w:rsidR="00E11D84">
        <w:rPr>
          <w:rFonts w:cs="B Mitra" w:hint="cs"/>
          <w:b w:val="0"/>
          <w:bCs w:val="0"/>
          <w:sz w:val="24"/>
          <w:szCs w:val="24"/>
          <w:rtl/>
        </w:rPr>
        <w:t>ی</w:t>
      </w:r>
      <w:r w:rsidRPr="009F24E4">
        <w:rPr>
          <w:rFonts w:cs="B Mitra" w:hint="cs"/>
          <w:b w:val="0"/>
          <w:bCs w:val="0"/>
          <w:sz w:val="24"/>
          <w:szCs w:val="24"/>
          <w:rtl/>
        </w:rPr>
        <w:t>ب ادامه بقا</w:t>
      </w:r>
      <w:r w:rsidR="00E11D84">
        <w:rPr>
          <w:rFonts w:cs="B Mitra" w:hint="cs"/>
          <w:b w:val="0"/>
          <w:bCs w:val="0"/>
          <w:sz w:val="24"/>
          <w:szCs w:val="24"/>
          <w:rtl/>
        </w:rPr>
        <w:t>ی</w:t>
      </w:r>
      <w:r w:rsidRPr="009F24E4">
        <w:rPr>
          <w:rFonts w:cs="B Mitra" w:hint="cs"/>
          <w:b w:val="0"/>
          <w:bCs w:val="0"/>
          <w:sz w:val="24"/>
          <w:szCs w:val="24"/>
          <w:rtl/>
        </w:rPr>
        <w:t xml:space="preserve"> سازمان به توانا</w:t>
      </w:r>
      <w:r w:rsidR="00E11D84">
        <w:rPr>
          <w:rFonts w:cs="B Mitra" w:hint="cs"/>
          <w:b w:val="0"/>
          <w:bCs w:val="0"/>
          <w:sz w:val="24"/>
          <w:szCs w:val="24"/>
          <w:rtl/>
        </w:rPr>
        <w:t>یی</w:t>
      </w:r>
      <w:r w:rsidRPr="009F24E4">
        <w:rPr>
          <w:rFonts w:cs="B Mitra" w:hint="cs"/>
          <w:b w:val="0"/>
          <w:bCs w:val="0"/>
          <w:sz w:val="24"/>
          <w:szCs w:val="24"/>
          <w:rtl/>
        </w:rPr>
        <w:t xml:space="preserve"> آن در مواجهه با تحولات مح</w:t>
      </w:r>
      <w:r w:rsidR="00E11D84">
        <w:rPr>
          <w:rFonts w:cs="B Mitra" w:hint="cs"/>
          <w:b w:val="0"/>
          <w:bCs w:val="0"/>
          <w:sz w:val="24"/>
          <w:szCs w:val="24"/>
          <w:rtl/>
        </w:rPr>
        <w:t>ی</w:t>
      </w:r>
      <w:r w:rsidRPr="009F24E4">
        <w:rPr>
          <w:rFonts w:cs="B Mitra" w:hint="cs"/>
          <w:b w:val="0"/>
          <w:bCs w:val="0"/>
          <w:sz w:val="24"/>
          <w:szCs w:val="24"/>
          <w:rtl/>
        </w:rPr>
        <w:t>ط</w:t>
      </w:r>
      <w:r w:rsidR="00E11D84">
        <w:rPr>
          <w:rFonts w:cs="B Mitra" w:hint="cs"/>
          <w:b w:val="0"/>
          <w:bCs w:val="0"/>
          <w:sz w:val="24"/>
          <w:szCs w:val="24"/>
          <w:rtl/>
        </w:rPr>
        <w:t>ی</w:t>
      </w:r>
      <w:r w:rsidRPr="009F24E4">
        <w:rPr>
          <w:rFonts w:cs="B Mitra" w:hint="cs"/>
          <w:b w:val="0"/>
          <w:bCs w:val="0"/>
          <w:sz w:val="24"/>
          <w:szCs w:val="24"/>
          <w:rtl/>
        </w:rPr>
        <w:t xml:space="preserve"> بستگ</w:t>
      </w:r>
      <w:r w:rsidR="00E11D84">
        <w:rPr>
          <w:rFonts w:cs="B Mitra" w:hint="cs"/>
          <w:b w:val="0"/>
          <w:bCs w:val="0"/>
          <w:sz w:val="24"/>
          <w:szCs w:val="24"/>
          <w:rtl/>
        </w:rPr>
        <w:t>ی</w:t>
      </w:r>
      <w:r w:rsidRPr="009F24E4">
        <w:rPr>
          <w:rFonts w:cs="B Mitra" w:hint="cs"/>
          <w:b w:val="0"/>
          <w:bCs w:val="0"/>
          <w:sz w:val="24"/>
          <w:szCs w:val="24"/>
          <w:rtl/>
        </w:rPr>
        <w:t xml:space="preserve"> پ</w:t>
      </w:r>
      <w:r w:rsidR="00E11D84">
        <w:rPr>
          <w:rFonts w:cs="B Mitra" w:hint="cs"/>
          <w:b w:val="0"/>
          <w:bCs w:val="0"/>
          <w:sz w:val="24"/>
          <w:szCs w:val="24"/>
          <w:rtl/>
        </w:rPr>
        <w:t>ی</w:t>
      </w:r>
      <w:r w:rsidRPr="009F24E4">
        <w:rPr>
          <w:rFonts w:cs="B Mitra" w:hint="cs"/>
          <w:b w:val="0"/>
          <w:bCs w:val="0"/>
          <w:sz w:val="24"/>
          <w:szCs w:val="24"/>
          <w:rtl/>
        </w:rPr>
        <w:t>دا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ند. ا</w:t>
      </w:r>
      <w:r w:rsidR="00E11D84">
        <w:rPr>
          <w:rFonts w:cs="B Mitra" w:hint="cs"/>
          <w:b w:val="0"/>
          <w:bCs w:val="0"/>
          <w:sz w:val="24"/>
          <w:szCs w:val="24"/>
          <w:rtl/>
        </w:rPr>
        <w:t>ی</w:t>
      </w:r>
      <w:r w:rsidRPr="009F24E4">
        <w:rPr>
          <w:rFonts w:cs="B Mitra" w:hint="cs"/>
          <w:b w:val="0"/>
          <w:bCs w:val="0"/>
          <w:sz w:val="24"/>
          <w:szCs w:val="24"/>
          <w:rtl/>
        </w:rPr>
        <w:t>ن توانا</w:t>
      </w:r>
      <w:r w:rsidR="00E11D84">
        <w:rPr>
          <w:rFonts w:cs="B Mitra" w:hint="cs"/>
          <w:b w:val="0"/>
          <w:bCs w:val="0"/>
          <w:sz w:val="24"/>
          <w:szCs w:val="24"/>
          <w:rtl/>
        </w:rPr>
        <w:t>یی</w:t>
      </w:r>
      <w:r w:rsidRPr="009F24E4">
        <w:rPr>
          <w:rFonts w:cs="B Mitra" w:hint="cs"/>
          <w:b w:val="0"/>
          <w:bCs w:val="0"/>
          <w:sz w:val="24"/>
          <w:szCs w:val="24"/>
          <w:rtl/>
        </w:rPr>
        <w:t xml:space="preserve"> تا حدود ز</w:t>
      </w:r>
      <w:r w:rsidR="00E11D84">
        <w:rPr>
          <w:rFonts w:cs="B Mitra" w:hint="cs"/>
          <w:b w:val="0"/>
          <w:bCs w:val="0"/>
          <w:sz w:val="24"/>
          <w:szCs w:val="24"/>
          <w:rtl/>
        </w:rPr>
        <w:t>ی</w:t>
      </w:r>
      <w:r w:rsidRPr="009F24E4">
        <w:rPr>
          <w:rFonts w:cs="B Mitra" w:hint="cs"/>
          <w:b w:val="0"/>
          <w:bCs w:val="0"/>
          <w:sz w:val="24"/>
          <w:szCs w:val="24"/>
          <w:rtl/>
        </w:rPr>
        <w:t>اد</w:t>
      </w:r>
      <w:r w:rsidR="00E11D84">
        <w:rPr>
          <w:rFonts w:cs="B Mitra" w:hint="cs"/>
          <w:b w:val="0"/>
          <w:bCs w:val="0"/>
          <w:sz w:val="24"/>
          <w:szCs w:val="24"/>
          <w:rtl/>
        </w:rPr>
        <w:t>ی</w:t>
      </w:r>
      <w:r w:rsidRPr="009F24E4">
        <w:rPr>
          <w:rFonts w:cs="B Mitra" w:hint="cs"/>
          <w:b w:val="0"/>
          <w:bCs w:val="0"/>
          <w:sz w:val="24"/>
          <w:szCs w:val="24"/>
          <w:rtl/>
        </w:rPr>
        <w:t xml:space="preserve"> در مهارت‌ها</w:t>
      </w:r>
      <w:r w:rsidR="00E11D84">
        <w:rPr>
          <w:rFonts w:cs="B Mitra" w:hint="cs"/>
          <w:b w:val="0"/>
          <w:bCs w:val="0"/>
          <w:sz w:val="24"/>
          <w:szCs w:val="24"/>
          <w:rtl/>
        </w:rPr>
        <w:t>ی</w:t>
      </w:r>
      <w:r w:rsidRPr="009F24E4">
        <w:rPr>
          <w:rFonts w:cs="B Mitra" w:hint="cs"/>
          <w:b w:val="0"/>
          <w:bCs w:val="0"/>
          <w:sz w:val="24"/>
          <w:szCs w:val="24"/>
          <w:rtl/>
        </w:rPr>
        <w:t xml:space="preserve"> سازمان برا</w:t>
      </w:r>
      <w:r w:rsidR="00E11D84">
        <w:rPr>
          <w:rFonts w:cs="B Mitra" w:hint="cs"/>
          <w:b w:val="0"/>
          <w:bCs w:val="0"/>
          <w:sz w:val="24"/>
          <w:szCs w:val="24"/>
          <w:rtl/>
        </w:rPr>
        <w:t>ی</w:t>
      </w:r>
      <w:r w:rsidRPr="009F24E4">
        <w:rPr>
          <w:rFonts w:cs="B Mitra" w:hint="cs"/>
          <w:b w:val="0"/>
          <w:bCs w:val="0"/>
          <w:sz w:val="24"/>
          <w:szCs w:val="24"/>
          <w:rtl/>
        </w:rPr>
        <w:t xml:space="preserve"> اند</w:t>
      </w:r>
      <w:r w:rsidR="00E11D84">
        <w:rPr>
          <w:rFonts w:cs="B Mitra" w:hint="cs"/>
          <w:b w:val="0"/>
          <w:bCs w:val="0"/>
          <w:sz w:val="24"/>
          <w:szCs w:val="24"/>
          <w:rtl/>
        </w:rPr>
        <w:t>ی</w:t>
      </w:r>
      <w:r w:rsidRPr="009F24E4">
        <w:rPr>
          <w:rFonts w:cs="B Mitra" w:hint="cs"/>
          <w:b w:val="0"/>
          <w:bCs w:val="0"/>
          <w:sz w:val="24"/>
          <w:szCs w:val="24"/>
          <w:rtl/>
        </w:rPr>
        <w:t>ش</w:t>
      </w:r>
      <w:r w:rsidR="00E11D84">
        <w:rPr>
          <w:rFonts w:cs="B Mitra" w:hint="cs"/>
          <w:b w:val="0"/>
          <w:bCs w:val="0"/>
          <w:sz w:val="24"/>
          <w:szCs w:val="24"/>
          <w:rtl/>
        </w:rPr>
        <w:t>ی</w:t>
      </w:r>
      <w:r w:rsidRPr="009F24E4">
        <w:rPr>
          <w:rFonts w:cs="B Mitra" w:hint="cs"/>
          <w:b w:val="0"/>
          <w:bCs w:val="0"/>
          <w:sz w:val="24"/>
          <w:szCs w:val="24"/>
          <w:rtl/>
        </w:rPr>
        <w:t>دن تداب</w:t>
      </w:r>
      <w:r w:rsidR="00E11D84">
        <w:rPr>
          <w:rFonts w:cs="B Mitra" w:hint="cs"/>
          <w:b w:val="0"/>
          <w:bCs w:val="0"/>
          <w:sz w:val="24"/>
          <w:szCs w:val="24"/>
          <w:rtl/>
        </w:rPr>
        <w:t>ی</w:t>
      </w:r>
      <w:r w:rsidRPr="009F24E4">
        <w:rPr>
          <w:rFonts w:cs="B Mitra" w:hint="cs"/>
          <w:b w:val="0"/>
          <w:bCs w:val="0"/>
          <w:sz w:val="24"/>
          <w:szCs w:val="24"/>
          <w:rtl/>
        </w:rPr>
        <w:t>ر</w:t>
      </w:r>
      <w:r w:rsidR="00E11D84">
        <w:rPr>
          <w:rFonts w:cs="B Mitra" w:hint="cs"/>
          <w:b w:val="0"/>
          <w:bCs w:val="0"/>
          <w:sz w:val="24"/>
          <w:szCs w:val="24"/>
          <w:rtl/>
        </w:rPr>
        <w:t>ی</w:t>
      </w:r>
      <w:r w:rsidRPr="009F24E4">
        <w:rPr>
          <w:rFonts w:cs="B Mitra" w:hint="cs"/>
          <w:b w:val="0"/>
          <w:bCs w:val="0"/>
          <w:sz w:val="24"/>
          <w:szCs w:val="24"/>
          <w:rtl/>
        </w:rPr>
        <w:t xml:space="preserve"> به منظور انجام مبادلات و </w:t>
      </w:r>
      <w:r w:rsidR="004C6E71" w:rsidRPr="009F24E4">
        <w:rPr>
          <w:rFonts w:cs="B Mitra"/>
          <w:b w:val="0"/>
          <w:bCs w:val="0"/>
          <w:sz w:val="24"/>
          <w:szCs w:val="24"/>
          <w:rtl/>
        </w:rPr>
        <w:t>داد و ستدها</w:t>
      </w:r>
      <w:r w:rsidR="004C6E71" w:rsidRPr="009F24E4">
        <w:rPr>
          <w:rFonts w:cs="B Mitra" w:hint="cs"/>
          <w:b w:val="0"/>
          <w:bCs w:val="0"/>
          <w:sz w:val="24"/>
          <w:szCs w:val="24"/>
          <w:rtl/>
        </w:rPr>
        <w:t>یی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متضمن دسترس</w:t>
      </w:r>
      <w:r w:rsidR="00E11D84">
        <w:rPr>
          <w:rFonts w:cs="B Mitra" w:hint="cs"/>
          <w:b w:val="0"/>
          <w:bCs w:val="0"/>
          <w:sz w:val="24"/>
          <w:szCs w:val="24"/>
          <w:rtl/>
        </w:rPr>
        <w:t>ی</w:t>
      </w:r>
      <w:r w:rsidRPr="009F24E4">
        <w:rPr>
          <w:rFonts w:cs="B Mitra" w:hint="cs"/>
          <w:b w:val="0"/>
          <w:bCs w:val="0"/>
          <w:sz w:val="24"/>
          <w:szCs w:val="24"/>
          <w:rtl/>
        </w:rPr>
        <w:t xml:space="preserve"> سازمان به منابع باشد تجل</w:t>
      </w:r>
      <w:r w:rsidR="00E11D84">
        <w:rPr>
          <w:rFonts w:cs="B Mitra" w:hint="cs"/>
          <w:b w:val="0"/>
          <w:bCs w:val="0"/>
          <w:sz w:val="24"/>
          <w:szCs w:val="24"/>
          <w:rtl/>
        </w:rPr>
        <w:t>ی</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w:t>
      </w:r>
      <w:r w:rsidR="00E11D84">
        <w:rPr>
          <w:rFonts w:cs="B Mitra" w:hint="cs"/>
          <w:b w:val="0"/>
          <w:bCs w:val="0"/>
          <w:sz w:val="24"/>
          <w:szCs w:val="24"/>
          <w:rtl/>
        </w:rPr>
        <w:t>ی</w:t>
      </w:r>
      <w:r w:rsidRPr="009F24E4">
        <w:rPr>
          <w:rFonts w:cs="B Mitra" w:hint="cs"/>
          <w:b w:val="0"/>
          <w:bCs w:val="0"/>
          <w:sz w:val="24"/>
          <w:szCs w:val="24"/>
          <w:rtl/>
        </w:rPr>
        <w:t>ابد و بخش عمده‌ا</w:t>
      </w:r>
      <w:r w:rsidR="00E11D84">
        <w:rPr>
          <w:rFonts w:cs="B Mitra" w:hint="cs"/>
          <w:b w:val="0"/>
          <w:bCs w:val="0"/>
          <w:sz w:val="24"/>
          <w:szCs w:val="24"/>
          <w:rtl/>
        </w:rPr>
        <w:t>ی</w:t>
      </w:r>
      <w:r w:rsidRPr="009F24E4">
        <w:rPr>
          <w:rFonts w:cs="B Mitra" w:hint="cs"/>
          <w:b w:val="0"/>
          <w:bCs w:val="0"/>
          <w:sz w:val="24"/>
          <w:szCs w:val="24"/>
          <w:rtl/>
        </w:rPr>
        <w:t xml:space="preserve"> از تلاش سازمان به هم</w:t>
      </w:r>
      <w:r w:rsidR="00E11D84">
        <w:rPr>
          <w:rFonts w:cs="B Mitra" w:hint="cs"/>
          <w:b w:val="0"/>
          <w:bCs w:val="0"/>
          <w:sz w:val="24"/>
          <w:szCs w:val="24"/>
          <w:rtl/>
        </w:rPr>
        <w:t>ی</w:t>
      </w:r>
      <w:r w:rsidRPr="009F24E4">
        <w:rPr>
          <w:rFonts w:cs="B Mitra" w:hint="cs"/>
          <w:b w:val="0"/>
          <w:bCs w:val="0"/>
          <w:sz w:val="24"/>
          <w:szCs w:val="24"/>
          <w:rtl/>
        </w:rPr>
        <w:t>ن جهت معطوف م</w:t>
      </w:r>
      <w:r w:rsidR="00E11D84">
        <w:rPr>
          <w:rFonts w:cs="B Mitra" w:hint="cs"/>
          <w:b w:val="0"/>
          <w:bCs w:val="0"/>
          <w:sz w:val="24"/>
          <w:szCs w:val="24"/>
          <w:rtl/>
        </w:rPr>
        <w:t>ی</w:t>
      </w:r>
      <w:r w:rsidRPr="009F24E4">
        <w:rPr>
          <w:rFonts w:cs="B Mitra" w:hint="cs"/>
          <w:b w:val="0"/>
          <w:bCs w:val="0"/>
          <w:sz w:val="24"/>
          <w:szCs w:val="24"/>
          <w:rtl/>
        </w:rPr>
        <w:t xml:space="preserve">‌شود.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سازمان‌ها خود رفتارها</w:t>
      </w:r>
      <w:r w:rsidR="00E11D84">
        <w:rPr>
          <w:rFonts w:cs="B Mitra" w:hint="cs"/>
          <w:b w:val="0"/>
          <w:bCs w:val="0"/>
          <w:sz w:val="24"/>
          <w:szCs w:val="24"/>
          <w:rtl/>
        </w:rPr>
        <w:t>ی</w:t>
      </w:r>
      <w:r w:rsidRPr="009F24E4">
        <w:rPr>
          <w:rFonts w:cs="B Mitra" w:hint="cs"/>
          <w:b w:val="0"/>
          <w:bCs w:val="0"/>
          <w:sz w:val="24"/>
          <w:szCs w:val="24"/>
          <w:rtl/>
        </w:rPr>
        <w:t xml:space="preserve"> اعضا و </w:t>
      </w:r>
      <w:r w:rsidR="006C7271">
        <w:rPr>
          <w:rFonts w:cs="B Mitra" w:hint="cs"/>
          <w:b w:val="0"/>
          <w:bCs w:val="0"/>
          <w:sz w:val="24"/>
          <w:szCs w:val="24"/>
          <w:rtl/>
        </w:rPr>
        <w:t>ک</w:t>
      </w:r>
      <w:r w:rsidRPr="009F24E4">
        <w:rPr>
          <w:rFonts w:cs="B Mitra" w:hint="cs"/>
          <w:b w:val="0"/>
          <w:bCs w:val="0"/>
          <w:sz w:val="24"/>
          <w:szCs w:val="24"/>
          <w:rtl/>
        </w:rPr>
        <w:t>نشگران</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 xml:space="preserve">ه </w:t>
      </w:r>
      <w:r w:rsidR="00FB7E23" w:rsidRPr="009F24E4">
        <w:rPr>
          <w:rFonts w:cs="B Mitra"/>
          <w:b w:val="0"/>
          <w:bCs w:val="0"/>
          <w:sz w:val="24"/>
          <w:szCs w:val="24"/>
          <w:rtl/>
        </w:rPr>
        <w:t>آن‌ها</w:t>
      </w:r>
      <w:r w:rsidRPr="009F24E4">
        <w:rPr>
          <w:rFonts w:cs="B Mitra" w:hint="cs"/>
          <w:b w:val="0"/>
          <w:bCs w:val="0"/>
          <w:sz w:val="24"/>
          <w:szCs w:val="24"/>
          <w:rtl/>
        </w:rPr>
        <w:t xml:space="preserve"> را تش</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ل م</w:t>
      </w:r>
      <w:r w:rsidR="00E11D84">
        <w:rPr>
          <w:rFonts w:cs="B Mitra" w:hint="cs"/>
          <w:b w:val="0"/>
          <w:bCs w:val="0"/>
          <w:sz w:val="24"/>
          <w:szCs w:val="24"/>
          <w:rtl/>
        </w:rPr>
        <w:t>ی</w:t>
      </w:r>
      <w:r w:rsidRPr="009F24E4">
        <w:rPr>
          <w:rFonts w:cs="B Mitra" w:hint="cs"/>
          <w:b w:val="0"/>
          <w:bCs w:val="0"/>
          <w:sz w:val="24"/>
          <w:szCs w:val="24"/>
          <w:rtl/>
        </w:rPr>
        <w:t>‌دهند به هم پ</w:t>
      </w:r>
      <w:r w:rsidR="00E11D84">
        <w:rPr>
          <w:rFonts w:cs="B Mitra" w:hint="cs"/>
          <w:b w:val="0"/>
          <w:bCs w:val="0"/>
          <w:sz w:val="24"/>
          <w:szCs w:val="24"/>
          <w:rtl/>
        </w:rPr>
        <w:t>ی</w:t>
      </w:r>
      <w:r w:rsidRPr="009F24E4">
        <w:rPr>
          <w:rFonts w:cs="B Mitra" w:hint="cs"/>
          <w:b w:val="0"/>
          <w:bCs w:val="0"/>
          <w:sz w:val="24"/>
          <w:szCs w:val="24"/>
          <w:rtl/>
        </w:rPr>
        <w:t>وند م</w:t>
      </w:r>
      <w:r w:rsidR="00E11D84">
        <w:rPr>
          <w:rFonts w:cs="B Mitra" w:hint="cs"/>
          <w:b w:val="0"/>
          <w:bCs w:val="0"/>
          <w:sz w:val="24"/>
          <w:szCs w:val="24"/>
          <w:rtl/>
        </w:rPr>
        <w:t>ی</w:t>
      </w:r>
      <w:r w:rsidRPr="009F24E4">
        <w:rPr>
          <w:rFonts w:cs="B Mitra" w:hint="cs"/>
          <w:b w:val="0"/>
          <w:bCs w:val="0"/>
          <w:sz w:val="24"/>
          <w:szCs w:val="24"/>
          <w:rtl/>
        </w:rPr>
        <w:t xml:space="preserve">‌زنند. </w:t>
      </w:r>
      <w:r w:rsidR="004C6E71" w:rsidRPr="009F24E4">
        <w:rPr>
          <w:rFonts w:cs="B Mitra"/>
          <w:b w:val="0"/>
          <w:bCs w:val="0"/>
          <w:sz w:val="24"/>
          <w:szCs w:val="24"/>
          <w:rtl/>
        </w:rPr>
        <w:t>ه</w:t>
      </w:r>
      <w:r w:rsidR="004C6E71" w:rsidRPr="009F24E4">
        <w:rPr>
          <w:rFonts w:cs="B Mitra" w:hint="cs"/>
          <w:b w:val="0"/>
          <w:bCs w:val="0"/>
          <w:sz w:val="24"/>
          <w:szCs w:val="24"/>
          <w:rtl/>
        </w:rPr>
        <w:t>ی</w:t>
      </w:r>
      <w:r w:rsidR="004C6E71" w:rsidRPr="009F24E4">
        <w:rPr>
          <w:rFonts w:cs="B Mitra" w:hint="eastAsia"/>
          <w:b w:val="0"/>
          <w:bCs w:val="0"/>
          <w:sz w:val="24"/>
          <w:szCs w:val="24"/>
          <w:rtl/>
        </w:rPr>
        <w:t>چ‌گاه</w:t>
      </w:r>
      <w:r w:rsidRPr="009F24E4">
        <w:rPr>
          <w:rFonts w:cs="B Mitra" w:hint="cs"/>
          <w:b w:val="0"/>
          <w:bCs w:val="0"/>
          <w:sz w:val="24"/>
          <w:szCs w:val="24"/>
          <w:rtl/>
        </w:rPr>
        <w:t xml:space="preserve"> سازمان نم</w:t>
      </w:r>
      <w:r w:rsidR="00E11D84">
        <w:rPr>
          <w:rFonts w:cs="B Mitra" w:hint="cs"/>
          <w:b w:val="0"/>
          <w:bCs w:val="0"/>
          <w:sz w:val="24"/>
          <w:szCs w:val="24"/>
          <w:rtl/>
        </w:rPr>
        <w:t>ی</w:t>
      </w:r>
      <w:r w:rsidRPr="009F24E4">
        <w:rPr>
          <w:rFonts w:cs="B Mitra" w:hint="cs"/>
          <w:b w:val="0"/>
          <w:bCs w:val="0"/>
          <w:sz w:val="24"/>
          <w:szCs w:val="24"/>
          <w:rtl/>
        </w:rPr>
        <w:t xml:space="preserve">‌تواند بر </w:t>
      </w:r>
      <w:r w:rsidR="004C6E71" w:rsidRPr="009F24E4">
        <w:rPr>
          <w:rFonts w:cs="B Mitra"/>
          <w:b w:val="0"/>
          <w:bCs w:val="0"/>
          <w:sz w:val="24"/>
          <w:szCs w:val="24"/>
          <w:rtl/>
        </w:rPr>
        <w:t>فعال</w:t>
      </w:r>
      <w:r w:rsidR="004C6E71" w:rsidRPr="009F24E4">
        <w:rPr>
          <w:rFonts w:cs="B Mitra" w:hint="cs"/>
          <w:b w:val="0"/>
          <w:bCs w:val="0"/>
          <w:sz w:val="24"/>
          <w:szCs w:val="24"/>
          <w:rtl/>
        </w:rPr>
        <w:t>ی</w:t>
      </w:r>
      <w:r w:rsidR="004C6E71" w:rsidRPr="009F24E4">
        <w:rPr>
          <w:rFonts w:cs="B Mitra" w:hint="eastAsia"/>
          <w:b w:val="0"/>
          <w:bCs w:val="0"/>
          <w:sz w:val="24"/>
          <w:szCs w:val="24"/>
          <w:rtl/>
        </w:rPr>
        <w:t>ت‌ها</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نترل</w:t>
      </w:r>
      <w:r w:rsidR="00E11D84">
        <w:rPr>
          <w:rFonts w:cs="B Mitra" w:hint="cs"/>
          <w:b w:val="0"/>
          <w:bCs w:val="0"/>
          <w:sz w:val="24"/>
          <w:szCs w:val="24"/>
          <w:rtl/>
        </w:rPr>
        <w:t>ی</w:t>
      </w:r>
      <w:r w:rsidRPr="009F24E4">
        <w:rPr>
          <w:rFonts w:cs="B Mitra" w:hint="cs"/>
          <w:b w:val="0"/>
          <w:bCs w:val="0"/>
          <w:sz w:val="24"/>
          <w:szCs w:val="24"/>
          <w:rtl/>
        </w:rPr>
        <w:t xml:space="preserve"> مطلق اعمال </w:t>
      </w:r>
      <w:r w:rsidR="006C7271">
        <w:rPr>
          <w:rFonts w:cs="B Mitra" w:hint="cs"/>
          <w:b w:val="0"/>
          <w:bCs w:val="0"/>
          <w:sz w:val="24"/>
          <w:szCs w:val="24"/>
          <w:rtl/>
        </w:rPr>
        <w:t>ک</w:t>
      </w:r>
      <w:r w:rsidRPr="009F24E4">
        <w:rPr>
          <w:rFonts w:cs="B Mitra" w:hint="cs"/>
          <w:b w:val="0"/>
          <w:bCs w:val="0"/>
          <w:sz w:val="24"/>
          <w:szCs w:val="24"/>
          <w:rtl/>
        </w:rPr>
        <w:t>ند ز</w:t>
      </w:r>
      <w:r w:rsidR="00E11D84">
        <w:rPr>
          <w:rFonts w:cs="B Mitra" w:hint="cs"/>
          <w:b w:val="0"/>
          <w:bCs w:val="0"/>
          <w:sz w:val="24"/>
          <w:szCs w:val="24"/>
          <w:rtl/>
        </w:rPr>
        <w:t>ی</w:t>
      </w:r>
      <w:r w:rsidRPr="009F24E4">
        <w:rPr>
          <w:rFonts w:cs="B Mitra" w:hint="cs"/>
          <w:b w:val="0"/>
          <w:bCs w:val="0"/>
          <w:sz w:val="24"/>
          <w:szCs w:val="24"/>
          <w:rtl/>
        </w:rPr>
        <w:t>را هم</w:t>
      </w:r>
      <w:r w:rsidR="00E11D84">
        <w:rPr>
          <w:rFonts w:cs="B Mitra" w:hint="cs"/>
          <w:b w:val="0"/>
          <w:bCs w:val="0"/>
          <w:sz w:val="24"/>
          <w:szCs w:val="24"/>
          <w:rtl/>
        </w:rPr>
        <w:t>ی</w:t>
      </w:r>
      <w:r w:rsidRPr="009F24E4">
        <w:rPr>
          <w:rFonts w:cs="B Mitra" w:hint="cs"/>
          <w:b w:val="0"/>
          <w:bCs w:val="0"/>
          <w:sz w:val="24"/>
          <w:szCs w:val="24"/>
          <w:rtl/>
        </w:rPr>
        <w:t xml:space="preserve">شه </w:t>
      </w:r>
      <w:r w:rsidR="006C7271">
        <w:rPr>
          <w:rFonts w:cs="B Mitra" w:hint="cs"/>
          <w:b w:val="0"/>
          <w:bCs w:val="0"/>
          <w:sz w:val="24"/>
          <w:szCs w:val="24"/>
          <w:rtl/>
        </w:rPr>
        <w:t>ک</w:t>
      </w:r>
      <w:r w:rsidRPr="009F24E4">
        <w:rPr>
          <w:rFonts w:cs="B Mitra" w:hint="cs"/>
          <w:b w:val="0"/>
          <w:bCs w:val="0"/>
          <w:sz w:val="24"/>
          <w:szCs w:val="24"/>
          <w:rtl/>
        </w:rPr>
        <w:t>نترل‌ها</w:t>
      </w:r>
      <w:r w:rsidR="00E11D84">
        <w:rPr>
          <w:rFonts w:cs="B Mitra" w:hint="cs"/>
          <w:b w:val="0"/>
          <w:bCs w:val="0"/>
          <w:sz w:val="24"/>
          <w:szCs w:val="24"/>
          <w:rtl/>
        </w:rPr>
        <w:t>ی</w:t>
      </w:r>
      <w:r w:rsidRPr="009F24E4">
        <w:rPr>
          <w:rFonts w:cs="B Mitra" w:hint="cs"/>
          <w:b w:val="0"/>
          <w:bCs w:val="0"/>
          <w:sz w:val="24"/>
          <w:szCs w:val="24"/>
          <w:rtl/>
        </w:rPr>
        <w:t xml:space="preserve"> د</w:t>
      </w:r>
      <w:r w:rsidR="00E11D84">
        <w:rPr>
          <w:rFonts w:cs="B Mitra" w:hint="cs"/>
          <w:b w:val="0"/>
          <w:bCs w:val="0"/>
          <w:sz w:val="24"/>
          <w:szCs w:val="24"/>
          <w:rtl/>
        </w:rPr>
        <w:t>ی</w:t>
      </w:r>
      <w:r w:rsidRPr="009F24E4">
        <w:rPr>
          <w:rFonts w:cs="B Mitra" w:hint="cs"/>
          <w:b w:val="0"/>
          <w:bCs w:val="0"/>
          <w:sz w:val="24"/>
          <w:szCs w:val="24"/>
          <w:rtl/>
        </w:rPr>
        <w:t>گر</w:t>
      </w:r>
      <w:r w:rsidR="00E11D84">
        <w:rPr>
          <w:rFonts w:cs="B Mitra" w:hint="cs"/>
          <w:b w:val="0"/>
          <w:bCs w:val="0"/>
          <w:sz w:val="24"/>
          <w:szCs w:val="24"/>
          <w:rtl/>
        </w:rPr>
        <w:t>ی</w:t>
      </w:r>
      <w:r w:rsidRPr="009F24E4">
        <w:rPr>
          <w:rFonts w:cs="B Mitra" w:hint="cs"/>
          <w:b w:val="0"/>
          <w:bCs w:val="0"/>
          <w:sz w:val="24"/>
          <w:szCs w:val="24"/>
          <w:rtl/>
        </w:rPr>
        <w:t xml:space="preserve"> ن</w:t>
      </w:r>
      <w:r w:rsidR="00E11D84">
        <w:rPr>
          <w:rFonts w:cs="B Mitra" w:hint="cs"/>
          <w:b w:val="0"/>
          <w:bCs w:val="0"/>
          <w:sz w:val="24"/>
          <w:szCs w:val="24"/>
          <w:rtl/>
        </w:rPr>
        <w:t>ی</w:t>
      </w:r>
      <w:r w:rsidRPr="009F24E4">
        <w:rPr>
          <w:rFonts w:cs="B Mitra" w:hint="cs"/>
          <w:b w:val="0"/>
          <w:bCs w:val="0"/>
          <w:sz w:val="24"/>
          <w:szCs w:val="24"/>
          <w:rtl/>
        </w:rPr>
        <w:t>ز بر فعال</w:t>
      </w:r>
      <w:r w:rsidR="00E11D84">
        <w:rPr>
          <w:rFonts w:cs="B Mitra" w:hint="cs"/>
          <w:b w:val="0"/>
          <w:bCs w:val="0"/>
          <w:sz w:val="24"/>
          <w:szCs w:val="24"/>
          <w:rtl/>
        </w:rPr>
        <w:t>ی</w:t>
      </w:r>
      <w:r w:rsidRPr="009F24E4">
        <w:rPr>
          <w:rFonts w:cs="B Mitra" w:hint="cs"/>
          <w:b w:val="0"/>
          <w:bCs w:val="0"/>
          <w:sz w:val="24"/>
          <w:szCs w:val="24"/>
          <w:rtl/>
        </w:rPr>
        <w:t>ت‌ها اعمال م</w:t>
      </w:r>
      <w:r w:rsidR="00E11D84">
        <w:rPr>
          <w:rFonts w:cs="B Mitra" w:hint="cs"/>
          <w:b w:val="0"/>
          <w:bCs w:val="0"/>
          <w:sz w:val="24"/>
          <w:szCs w:val="24"/>
          <w:rtl/>
        </w:rPr>
        <w:t>ی</w:t>
      </w:r>
      <w:r w:rsidRPr="009F24E4">
        <w:rPr>
          <w:rFonts w:cs="B Mitra" w:hint="cs"/>
          <w:b w:val="0"/>
          <w:bCs w:val="0"/>
          <w:sz w:val="24"/>
          <w:szCs w:val="24"/>
          <w:rtl/>
        </w:rPr>
        <w:t>‌شوند. با ا</w:t>
      </w:r>
      <w:r w:rsidR="00E11D84">
        <w:rPr>
          <w:rFonts w:cs="B Mitra" w:hint="cs"/>
          <w:b w:val="0"/>
          <w:bCs w:val="0"/>
          <w:sz w:val="24"/>
          <w:szCs w:val="24"/>
          <w:rtl/>
        </w:rPr>
        <w:t>ی</w:t>
      </w:r>
      <w:r w:rsidRPr="009F24E4">
        <w:rPr>
          <w:rFonts w:cs="B Mitra" w:hint="cs"/>
          <w:b w:val="0"/>
          <w:bCs w:val="0"/>
          <w:sz w:val="24"/>
          <w:szCs w:val="24"/>
          <w:rtl/>
        </w:rPr>
        <w:t>ن حال تلاش‌ها</w:t>
      </w:r>
      <w:r w:rsidR="00E11D84">
        <w:rPr>
          <w:rFonts w:cs="B Mitra" w:hint="cs"/>
          <w:b w:val="0"/>
          <w:bCs w:val="0"/>
          <w:sz w:val="24"/>
          <w:szCs w:val="24"/>
          <w:rtl/>
        </w:rPr>
        <w:t>یی</w:t>
      </w:r>
      <w:r w:rsidRPr="009F24E4">
        <w:rPr>
          <w:rFonts w:cs="B Mitra" w:hint="cs"/>
          <w:b w:val="0"/>
          <w:bCs w:val="0"/>
          <w:sz w:val="24"/>
          <w:szCs w:val="24"/>
          <w:rtl/>
        </w:rPr>
        <w:t xml:space="preserve"> به عمل م</w:t>
      </w:r>
      <w:r w:rsidR="00E11D84">
        <w:rPr>
          <w:rFonts w:cs="B Mitra" w:hint="cs"/>
          <w:b w:val="0"/>
          <w:bCs w:val="0"/>
          <w:sz w:val="24"/>
          <w:szCs w:val="24"/>
          <w:rtl/>
        </w:rPr>
        <w:t>ی</w:t>
      </w:r>
      <w:r w:rsidRPr="009F24E4">
        <w:rPr>
          <w:rFonts w:cs="B Mitra" w:hint="cs"/>
          <w:b w:val="0"/>
          <w:bCs w:val="0"/>
          <w:sz w:val="24"/>
          <w:szCs w:val="24"/>
          <w:rtl/>
        </w:rPr>
        <w:t>‌آ</w:t>
      </w:r>
      <w:r w:rsidR="00E11D84">
        <w:rPr>
          <w:rFonts w:cs="B Mitra" w:hint="cs"/>
          <w:b w:val="0"/>
          <w:bCs w:val="0"/>
          <w:sz w:val="24"/>
          <w:szCs w:val="24"/>
          <w:rtl/>
        </w:rPr>
        <w:t>ی</w:t>
      </w:r>
      <w:r w:rsidRPr="009F24E4">
        <w:rPr>
          <w:rFonts w:cs="B Mitra" w:hint="cs"/>
          <w:b w:val="0"/>
          <w:bCs w:val="0"/>
          <w:sz w:val="24"/>
          <w:szCs w:val="24"/>
          <w:rtl/>
        </w:rPr>
        <w:t>د تا از راه تبد</w:t>
      </w:r>
      <w:r w:rsidR="00E11D84">
        <w:rPr>
          <w:rFonts w:cs="B Mitra" w:hint="cs"/>
          <w:b w:val="0"/>
          <w:bCs w:val="0"/>
          <w:sz w:val="24"/>
          <w:szCs w:val="24"/>
          <w:rtl/>
        </w:rPr>
        <w:t>ی</w:t>
      </w:r>
      <w:r w:rsidRPr="009F24E4">
        <w:rPr>
          <w:rFonts w:cs="B Mitra" w:hint="cs"/>
          <w:b w:val="0"/>
          <w:bCs w:val="0"/>
          <w:sz w:val="24"/>
          <w:szCs w:val="24"/>
          <w:rtl/>
        </w:rPr>
        <w:t>ل ارتباط به نقش‌ها</w:t>
      </w:r>
      <w:r w:rsidR="00E11D84">
        <w:rPr>
          <w:rFonts w:cs="B Mitra" w:hint="cs"/>
          <w:b w:val="0"/>
          <w:bCs w:val="0"/>
          <w:sz w:val="24"/>
          <w:szCs w:val="24"/>
          <w:rtl/>
        </w:rPr>
        <w:t>یی</w:t>
      </w:r>
      <w:r w:rsidRPr="009F24E4">
        <w:rPr>
          <w:rFonts w:cs="B Mitra" w:hint="cs"/>
          <w:b w:val="0"/>
          <w:bCs w:val="0"/>
          <w:sz w:val="24"/>
          <w:szCs w:val="24"/>
          <w:rtl/>
        </w:rPr>
        <w:t xml:space="preserve"> نظام‌مند و جار</w:t>
      </w:r>
      <w:r w:rsidR="00E11D84">
        <w:rPr>
          <w:rFonts w:cs="B Mitra" w:hint="cs"/>
          <w:b w:val="0"/>
          <w:bCs w:val="0"/>
          <w:sz w:val="24"/>
          <w:szCs w:val="24"/>
          <w:rtl/>
        </w:rPr>
        <w:t>ی</w:t>
      </w:r>
      <w:r w:rsidRPr="009F24E4">
        <w:rPr>
          <w:rFonts w:cs="B Mitra" w:hint="cs"/>
          <w:b w:val="0"/>
          <w:bCs w:val="0"/>
          <w:sz w:val="24"/>
          <w:szCs w:val="24"/>
          <w:rtl/>
        </w:rPr>
        <w:t xml:space="preserve"> و استفاده از د</w:t>
      </w:r>
      <w:r w:rsidR="00E11D84">
        <w:rPr>
          <w:rFonts w:cs="B Mitra" w:hint="cs"/>
          <w:b w:val="0"/>
          <w:bCs w:val="0"/>
          <w:sz w:val="24"/>
          <w:szCs w:val="24"/>
          <w:rtl/>
        </w:rPr>
        <w:t>ی</w:t>
      </w:r>
      <w:r w:rsidRPr="009F24E4">
        <w:rPr>
          <w:rFonts w:cs="B Mitra" w:hint="cs"/>
          <w:b w:val="0"/>
          <w:bCs w:val="0"/>
          <w:sz w:val="24"/>
          <w:szCs w:val="24"/>
          <w:rtl/>
        </w:rPr>
        <w:t>گر روش‌ها</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نترل فعال</w:t>
      </w:r>
      <w:r w:rsidR="00E11D84">
        <w:rPr>
          <w:rFonts w:cs="B Mitra" w:hint="cs"/>
          <w:b w:val="0"/>
          <w:bCs w:val="0"/>
          <w:sz w:val="24"/>
          <w:szCs w:val="24"/>
          <w:rtl/>
        </w:rPr>
        <w:t>ی</w:t>
      </w:r>
      <w:r w:rsidRPr="009F24E4">
        <w:rPr>
          <w:rFonts w:cs="B Mitra" w:hint="cs"/>
          <w:b w:val="0"/>
          <w:bCs w:val="0"/>
          <w:sz w:val="24"/>
          <w:szCs w:val="24"/>
          <w:rtl/>
        </w:rPr>
        <w:t>ت تثب</w:t>
      </w:r>
      <w:r w:rsidR="00E11D84">
        <w:rPr>
          <w:rFonts w:cs="B Mitra" w:hint="cs"/>
          <w:b w:val="0"/>
          <w:bCs w:val="0"/>
          <w:sz w:val="24"/>
          <w:szCs w:val="24"/>
          <w:rtl/>
        </w:rPr>
        <w:t>ی</w:t>
      </w:r>
      <w:r w:rsidRPr="009F24E4">
        <w:rPr>
          <w:rFonts w:cs="B Mitra" w:hint="cs"/>
          <w:b w:val="0"/>
          <w:bCs w:val="0"/>
          <w:sz w:val="24"/>
          <w:szCs w:val="24"/>
          <w:rtl/>
        </w:rPr>
        <w:t>ت شوند. مجموعه‌ا</w:t>
      </w:r>
      <w:r w:rsidR="00E11D84">
        <w:rPr>
          <w:rFonts w:cs="B Mitra" w:hint="cs"/>
          <w:b w:val="0"/>
          <w:bCs w:val="0"/>
          <w:sz w:val="24"/>
          <w:szCs w:val="24"/>
          <w:rtl/>
        </w:rPr>
        <w:t>ی</w:t>
      </w:r>
      <w:r w:rsidRPr="009F24E4">
        <w:rPr>
          <w:rFonts w:cs="B Mitra" w:hint="cs"/>
          <w:b w:val="0"/>
          <w:bCs w:val="0"/>
          <w:sz w:val="24"/>
          <w:szCs w:val="24"/>
          <w:rtl/>
        </w:rPr>
        <w:t xml:space="preserve"> از </w:t>
      </w:r>
      <w:r w:rsidR="00540435" w:rsidRPr="009F24E4">
        <w:rPr>
          <w:rFonts w:cs="B Mitra"/>
          <w:b w:val="0"/>
          <w:bCs w:val="0"/>
          <w:sz w:val="24"/>
          <w:szCs w:val="24"/>
          <w:rtl/>
        </w:rPr>
        <w:t>فعال</w:t>
      </w:r>
      <w:r w:rsidR="00540435" w:rsidRPr="009F24E4">
        <w:rPr>
          <w:rFonts w:cs="B Mitra" w:hint="cs"/>
          <w:b w:val="0"/>
          <w:bCs w:val="0"/>
          <w:sz w:val="24"/>
          <w:szCs w:val="24"/>
          <w:rtl/>
        </w:rPr>
        <w:t>ی</w:t>
      </w:r>
      <w:r w:rsidR="00540435" w:rsidRPr="009F24E4">
        <w:rPr>
          <w:rFonts w:cs="B Mitra" w:hint="eastAsia"/>
          <w:b w:val="0"/>
          <w:bCs w:val="0"/>
          <w:sz w:val="24"/>
          <w:szCs w:val="24"/>
          <w:rtl/>
        </w:rPr>
        <w:t>ت‌ها</w:t>
      </w:r>
      <w:r w:rsidR="00540435" w:rsidRPr="009F24E4">
        <w:rPr>
          <w:rFonts w:cs="B Mitra" w:hint="cs"/>
          <w:b w:val="0"/>
          <w:bCs w:val="0"/>
          <w:sz w:val="24"/>
          <w:szCs w:val="24"/>
          <w:rtl/>
        </w:rPr>
        <w:t>ی</w:t>
      </w:r>
      <w:r w:rsidRPr="009F24E4">
        <w:rPr>
          <w:rFonts w:cs="B Mitra" w:hint="cs"/>
          <w:b w:val="0"/>
          <w:bCs w:val="0"/>
          <w:sz w:val="24"/>
          <w:szCs w:val="24"/>
          <w:rtl/>
        </w:rPr>
        <w:t xml:space="preserve"> به هم پ</w:t>
      </w:r>
      <w:r w:rsidR="00E11D84">
        <w:rPr>
          <w:rFonts w:cs="B Mitra" w:hint="cs"/>
          <w:b w:val="0"/>
          <w:bCs w:val="0"/>
          <w:sz w:val="24"/>
          <w:szCs w:val="24"/>
          <w:rtl/>
        </w:rPr>
        <w:t>ی</w:t>
      </w:r>
      <w:r w:rsidRPr="009F24E4">
        <w:rPr>
          <w:rFonts w:cs="B Mitra" w:hint="cs"/>
          <w:b w:val="0"/>
          <w:bCs w:val="0"/>
          <w:sz w:val="24"/>
          <w:szCs w:val="24"/>
          <w:rtl/>
        </w:rPr>
        <w:t>وسته‌ا</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 xml:space="preserve">ه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سازمان </w:t>
      </w:r>
      <w:r w:rsidR="006C7271">
        <w:rPr>
          <w:rFonts w:cs="B Mitra" w:hint="cs"/>
          <w:b w:val="0"/>
          <w:bCs w:val="0"/>
          <w:sz w:val="24"/>
          <w:szCs w:val="24"/>
          <w:rtl/>
        </w:rPr>
        <w:t>ک</w:t>
      </w:r>
      <w:r w:rsidRPr="009F24E4">
        <w:rPr>
          <w:rFonts w:cs="B Mitra" w:hint="cs"/>
          <w:b w:val="0"/>
          <w:bCs w:val="0"/>
          <w:sz w:val="24"/>
          <w:szCs w:val="24"/>
          <w:rtl/>
        </w:rPr>
        <w:t>نترل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ند سازمان را تش</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ل م</w:t>
      </w:r>
      <w:r w:rsidR="00E11D84">
        <w:rPr>
          <w:rFonts w:cs="B Mitra" w:hint="cs"/>
          <w:b w:val="0"/>
          <w:bCs w:val="0"/>
          <w:sz w:val="24"/>
          <w:szCs w:val="24"/>
          <w:rtl/>
        </w:rPr>
        <w:t>ی</w:t>
      </w:r>
      <w:r w:rsidRPr="009F24E4">
        <w:rPr>
          <w:rFonts w:cs="B Mitra" w:hint="cs"/>
          <w:b w:val="0"/>
          <w:bCs w:val="0"/>
          <w:sz w:val="24"/>
          <w:szCs w:val="24"/>
          <w:rtl/>
        </w:rPr>
        <w:t>‌دهند. توانا</w:t>
      </w:r>
      <w:r w:rsidR="00E11D84">
        <w:rPr>
          <w:rFonts w:cs="B Mitra" w:hint="cs"/>
          <w:b w:val="0"/>
          <w:bCs w:val="0"/>
          <w:sz w:val="24"/>
          <w:szCs w:val="24"/>
          <w:rtl/>
        </w:rPr>
        <w:t>یی</w:t>
      </w:r>
      <w:r w:rsidRPr="009F24E4">
        <w:rPr>
          <w:rFonts w:cs="B Mitra" w:hint="cs"/>
          <w:b w:val="0"/>
          <w:bCs w:val="0"/>
          <w:sz w:val="24"/>
          <w:szCs w:val="24"/>
          <w:rtl/>
        </w:rPr>
        <w:t xml:space="preserve"> سازمان در دادن ام</w:t>
      </w:r>
      <w:r w:rsidR="006C7271">
        <w:rPr>
          <w:rFonts w:cs="B Mitra" w:hint="cs"/>
          <w:b w:val="0"/>
          <w:bCs w:val="0"/>
          <w:sz w:val="24"/>
          <w:szCs w:val="24"/>
          <w:rtl/>
        </w:rPr>
        <w:t>ک</w:t>
      </w:r>
      <w:r w:rsidRPr="009F24E4">
        <w:rPr>
          <w:rFonts w:cs="B Mitra" w:hint="cs"/>
          <w:b w:val="0"/>
          <w:bCs w:val="0"/>
          <w:sz w:val="24"/>
          <w:szCs w:val="24"/>
          <w:rtl/>
        </w:rPr>
        <w:t>ان و اخت</w:t>
      </w:r>
      <w:r w:rsidR="00E11D84">
        <w:rPr>
          <w:rFonts w:cs="B Mitra" w:hint="cs"/>
          <w:b w:val="0"/>
          <w:bCs w:val="0"/>
          <w:sz w:val="24"/>
          <w:szCs w:val="24"/>
          <w:rtl/>
        </w:rPr>
        <w:t>ی</w:t>
      </w:r>
      <w:r w:rsidRPr="009F24E4">
        <w:rPr>
          <w:rFonts w:cs="B Mitra" w:hint="cs"/>
          <w:b w:val="0"/>
          <w:bCs w:val="0"/>
          <w:sz w:val="24"/>
          <w:szCs w:val="24"/>
          <w:rtl/>
        </w:rPr>
        <w:t>ار به افراد برا</w:t>
      </w:r>
      <w:r w:rsidR="00E11D84">
        <w:rPr>
          <w:rFonts w:cs="B Mitra" w:hint="cs"/>
          <w:b w:val="0"/>
          <w:bCs w:val="0"/>
          <w:sz w:val="24"/>
          <w:szCs w:val="24"/>
          <w:rtl/>
        </w:rPr>
        <w:t>ی</w:t>
      </w:r>
      <w:r w:rsidRPr="009F24E4">
        <w:rPr>
          <w:rFonts w:cs="B Mitra" w:hint="cs"/>
          <w:b w:val="0"/>
          <w:bCs w:val="0"/>
          <w:sz w:val="24"/>
          <w:szCs w:val="24"/>
          <w:rtl/>
        </w:rPr>
        <w:t xml:space="preserve"> اقدام به نما</w:t>
      </w:r>
      <w:r w:rsidR="00E11D84">
        <w:rPr>
          <w:rFonts w:cs="B Mitra" w:hint="cs"/>
          <w:b w:val="0"/>
          <w:bCs w:val="0"/>
          <w:sz w:val="24"/>
          <w:szCs w:val="24"/>
          <w:rtl/>
        </w:rPr>
        <w:t>ی</w:t>
      </w:r>
      <w:r w:rsidRPr="009F24E4">
        <w:rPr>
          <w:rFonts w:cs="B Mitra" w:hint="cs"/>
          <w:b w:val="0"/>
          <w:bCs w:val="0"/>
          <w:sz w:val="24"/>
          <w:szCs w:val="24"/>
          <w:rtl/>
        </w:rPr>
        <w:t>ندگ</w:t>
      </w:r>
      <w:r w:rsidR="00E11D84">
        <w:rPr>
          <w:rFonts w:cs="B Mitra" w:hint="cs"/>
          <w:b w:val="0"/>
          <w:bCs w:val="0"/>
          <w:sz w:val="24"/>
          <w:szCs w:val="24"/>
          <w:rtl/>
        </w:rPr>
        <w:t>ی</w:t>
      </w:r>
      <w:r w:rsidRPr="009F24E4">
        <w:rPr>
          <w:rFonts w:cs="B Mitra" w:hint="cs"/>
          <w:b w:val="0"/>
          <w:bCs w:val="0"/>
          <w:sz w:val="24"/>
          <w:szCs w:val="24"/>
          <w:rtl/>
        </w:rPr>
        <w:t xml:space="preserve"> از طرف آن و ن</w:t>
      </w:r>
      <w:r w:rsidR="00E11D84">
        <w:rPr>
          <w:rFonts w:cs="B Mitra" w:hint="cs"/>
          <w:b w:val="0"/>
          <w:bCs w:val="0"/>
          <w:sz w:val="24"/>
          <w:szCs w:val="24"/>
          <w:rtl/>
        </w:rPr>
        <w:t>ی</w:t>
      </w:r>
      <w:r w:rsidRPr="009F24E4">
        <w:rPr>
          <w:rFonts w:cs="B Mitra" w:hint="cs"/>
          <w:b w:val="0"/>
          <w:bCs w:val="0"/>
          <w:sz w:val="24"/>
          <w:szCs w:val="24"/>
          <w:rtl/>
        </w:rPr>
        <w:t>ز توانا</w:t>
      </w:r>
      <w:r w:rsidR="00E11D84">
        <w:rPr>
          <w:rFonts w:cs="B Mitra" w:hint="cs"/>
          <w:b w:val="0"/>
          <w:bCs w:val="0"/>
          <w:sz w:val="24"/>
          <w:szCs w:val="24"/>
          <w:rtl/>
        </w:rPr>
        <w:t>یی</w:t>
      </w:r>
      <w:r w:rsidRPr="009F24E4">
        <w:rPr>
          <w:rFonts w:cs="B Mitra" w:hint="cs"/>
          <w:b w:val="0"/>
          <w:bCs w:val="0"/>
          <w:sz w:val="24"/>
          <w:szCs w:val="24"/>
          <w:rtl/>
        </w:rPr>
        <w:t xml:space="preserve"> سازمان در سازمان دادن چگونگ</w:t>
      </w:r>
      <w:r w:rsidR="00E11D84">
        <w:rPr>
          <w:rFonts w:cs="B Mitra" w:hint="cs"/>
          <w:b w:val="0"/>
          <w:bCs w:val="0"/>
          <w:sz w:val="24"/>
          <w:szCs w:val="24"/>
          <w:rtl/>
        </w:rPr>
        <w:t>ی</w:t>
      </w:r>
      <w:r w:rsidRPr="009F24E4">
        <w:rPr>
          <w:rFonts w:cs="B Mitra" w:hint="cs"/>
          <w:b w:val="0"/>
          <w:bCs w:val="0"/>
          <w:sz w:val="24"/>
          <w:szCs w:val="24"/>
          <w:rtl/>
        </w:rPr>
        <w:t xml:space="preserve"> استفاده، </w:t>
      </w:r>
      <w:r w:rsidR="00FB7E23" w:rsidRPr="009F24E4">
        <w:rPr>
          <w:rFonts w:cs="B Mitra"/>
          <w:b w:val="0"/>
          <w:bCs w:val="0"/>
          <w:sz w:val="24"/>
          <w:szCs w:val="24"/>
          <w:rtl/>
        </w:rPr>
        <w:t>دست‌</w:t>
      </w:r>
      <w:r w:rsidR="00FB7E23" w:rsidRPr="009F24E4">
        <w:rPr>
          <w:rFonts w:cs="B Mitra" w:hint="cs"/>
          <w:b w:val="0"/>
          <w:bCs w:val="0"/>
          <w:sz w:val="24"/>
          <w:szCs w:val="24"/>
          <w:rtl/>
        </w:rPr>
        <w:t>ی</w:t>
      </w:r>
      <w:r w:rsidR="00FB7E23" w:rsidRPr="009F24E4">
        <w:rPr>
          <w:rFonts w:cs="B Mitra" w:hint="eastAsia"/>
          <w:b w:val="0"/>
          <w:bCs w:val="0"/>
          <w:sz w:val="24"/>
          <w:szCs w:val="24"/>
          <w:rtl/>
        </w:rPr>
        <w:t>اب</w:t>
      </w:r>
      <w:r w:rsidR="00FB7E23" w:rsidRPr="009F24E4">
        <w:rPr>
          <w:rFonts w:cs="B Mitra" w:hint="cs"/>
          <w:b w:val="0"/>
          <w:bCs w:val="0"/>
          <w:sz w:val="24"/>
          <w:szCs w:val="24"/>
          <w:rtl/>
        </w:rPr>
        <w:t>ی</w:t>
      </w:r>
      <w:r w:rsidRPr="009F24E4">
        <w:rPr>
          <w:rFonts w:cs="B Mitra" w:hint="cs"/>
          <w:b w:val="0"/>
          <w:bCs w:val="0"/>
          <w:sz w:val="24"/>
          <w:szCs w:val="24"/>
          <w:rtl/>
        </w:rPr>
        <w:t xml:space="preserve"> و تخص</w:t>
      </w:r>
      <w:r w:rsidR="00E11D84">
        <w:rPr>
          <w:rFonts w:cs="B Mitra" w:hint="cs"/>
          <w:b w:val="0"/>
          <w:bCs w:val="0"/>
          <w:sz w:val="24"/>
          <w:szCs w:val="24"/>
          <w:rtl/>
        </w:rPr>
        <w:t>ی</w:t>
      </w:r>
      <w:r w:rsidRPr="009F24E4">
        <w:rPr>
          <w:rFonts w:cs="B Mitra" w:hint="cs"/>
          <w:b w:val="0"/>
          <w:bCs w:val="0"/>
          <w:sz w:val="24"/>
          <w:szCs w:val="24"/>
          <w:rtl/>
        </w:rPr>
        <w:t>ص منابع</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سازمان تول</w:t>
      </w:r>
      <w:r w:rsidR="00E11D84">
        <w:rPr>
          <w:rFonts w:cs="B Mitra" w:hint="cs"/>
          <w:b w:val="0"/>
          <w:bCs w:val="0"/>
          <w:sz w:val="24"/>
          <w:szCs w:val="24"/>
          <w:rtl/>
        </w:rPr>
        <w:t>ی</w:t>
      </w:r>
      <w:r w:rsidRPr="009F24E4">
        <w:rPr>
          <w:rFonts w:cs="B Mitra" w:hint="cs"/>
          <w:b w:val="0"/>
          <w:bCs w:val="0"/>
          <w:sz w:val="24"/>
          <w:szCs w:val="24"/>
          <w:rtl/>
        </w:rPr>
        <w:t>د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 xml:space="preserve">ند </w:t>
      </w:r>
      <w:r w:rsidR="00FB7E23" w:rsidRPr="009F24E4">
        <w:rPr>
          <w:rFonts w:cs="B Mitra"/>
          <w:b w:val="0"/>
          <w:bCs w:val="0"/>
          <w:sz w:val="24"/>
          <w:szCs w:val="24"/>
          <w:rtl/>
        </w:rPr>
        <w:t>مهم‌تر</w:t>
      </w:r>
      <w:r w:rsidR="00FB7E23" w:rsidRPr="009F24E4">
        <w:rPr>
          <w:rFonts w:cs="B Mitra" w:hint="cs"/>
          <w:b w:val="0"/>
          <w:bCs w:val="0"/>
          <w:sz w:val="24"/>
          <w:szCs w:val="24"/>
          <w:rtl/>
        </w:rPr>
        <w:t>ی</w:t>
      </w:r>
      <w:r w:rsidR="00FB7E23" w:rsidRPr="009F24E4">
        <w:rPr>
          <w:rFonts w:cs="B Mitra" w:hint="eastAsia"/>
          <w:b w:val="0"/>
          <w:bCs w:val="0"/>
          <w:sz w:val="24"/>
          <w:szCs w:val="24"/>
          <w:rtl/>
        </w:rPr>
        <w:t>ن</w:t>
      </w:r>
      <w:r w:rsidRPr="009F24E4">
        <w:rPr>
          <w:rFonts w:cs="B Mitra" w:hint="cs"/>
          <w:b w:val="0"/>
          <w:bCs w:val="0"/>
          <w:sz w:val="24"/>
          <w:szCs w:val="24"/>
          <w:rtl/>
        </w:rPr>
        <w:t xml:space="preserve"> منابع </w:t>
      </w:r>
      <w:r w:rsidR="006C7271">
        <w:rPr>
          <w:rFonts w:cs="B Mitra" w:hint="cs"/>
          <w:b w:val="0"/>
          <w:bCs w:val="0"/>
          <w:sz w:val="24"/>
          <w:szCs w:val="24"/>
          <w:rtl/>
        </w:rPr>
        <w:t>ک</w:t>
      </w:r>
      <w:r w:rsidRPr="009F24E4">
        <w:rPr>
          <w:rFonts w:cs="B Mitra" w:hint="cs"/>
          <w:b w:val="0"/>
          <w:bCs w:val="0"/>
          <w:sz w:val="24"/>
          <w:szCs w:val="24"/>
          <w:rtl/>
        </w:rPr>
        <w:t>نترل آن برا</w:t>
      </w:r>
      <w:r w:rsidR="00E11D84">
        <w:rPr>
          <w:rFonts w:cs="B Mitra" w:hint="cs"/>
          <w:b w:val="0"/>
          <w:bCs w:val="0"/>
          <w:sz w:val="24"/>
          <w:szCs w:val="24"/>
          <w:rtl/>
        </w:rPr>
        <w:t>ی</w:t>
      </w:r>
      <w:r w:rsidRPr="009F24E4">
        <w:rPr>
          <w:rFonts w:cs="B Mitra" w:hint="cs"/>
          <w:b w:val="0"/>
          <w:bCs w:val="0"/>
          <w:sz w:val="24"/>
          <w:szCs w:val="24"/>
          <w:rtl/>
        </w:rPr>
        <w:t xml:space="preserve"> محقق ساختن ساختارها</w:t>
      </w:r>
      <w:r w:rsidR="00E11D84">
        <w:rPr>
          <w:rFonts w:cs="B Mitra" w:hint="cs"/>
          <w:b w:val="0"/>
          <w:bCs w:val="0"/>
          <w:sz w:val="24"/>
          <w:szCs w:val="24"/>
          <w:rtl/>
        </w:rPr>
        <w:t>ی</w:t>
      </w:r>
      <w:r w:rsidRPr="009F24E4">
        <w:rPr>
          <w:rFonts w:cs="B Mitra" w:hint="cs"/>
          <w:b w:val="0"/>
          <w:bCs w:val="0"/>
          <w:sz w:val="24"/>
          <w:szCs w:val="24"/>
          <w:rtl/>
        </w:rPr>
        <w:t xml:space="preserve"> در هم تن</w:t>
      </w:r>
      <w:r w:rsidR="00E11D84">
        <w:rPr>
          <w:rFonts w:cs="B Mitra" w:hint="cs"/>
          <w:b w:val="0"/>
          <w:bCs w:val="0"/>
          <w:sz w:val="24"/>
          <w:szCs w:val="24"/>
          <w:rtl/>
        </w:rPr>
        <w:t>ی</w:t>
      </w:r>
      <w:r w:rsidRPr="009F24E4">
        <w:rPr>
          <w:rFonts w:cs="B Mitra" w:hint="cs"/>
          <w:b w:val="0"/>
          <w:bCs w:val="0"/>
          <w:sz w:val="24"/>
          <w:szCs w:val="24"/>
          <w:rtl/>
        </w:rPr>
        <w:t>ده رفتار به شمار م</w:t>
      </w:r>
      <w:r w:rsidR="00E11D84">
        <w:rPr>
          <w:rFonts w:cs="B Mitra" w:hint="cs"/>
          <w:b w:val="0"/>
          <w:bCs w:val="0"/>
          <w:sz w:val="24"/>
          <w:szCs w:val="24"/>
          <w:rtl/>
        </w:rPr>
        <w:t>ی</w:t>
      </w:r>
      <w:r w:rsidRPr="009F24E4">
        <w:rPr>
          <w:rFonts w:cs="B Mitra" w:hint="cs"/>
          <w:b w:val="0"/>
          <w:bCs w:val="0"/>
          <w:sz w:val="24"/>
          <w:szCs w:val="24"/>
          <w:rtl/>
        </w:rPr>
        <w:t>‌آ</w:t>
      </w:r>
      <w:r w:rsidR="00E11D84">
        <w:rPr>
          <w:rFonts w:cs="B Mitra" w:hint="cs"/>
          <w:b w:val="0"/>
          <w:bCs w:val="0"/>
          <w:sz w:val="24"/>
          <w:szCs w:val="24"/>
          <w:rtl/>
        </w:rPr>
        <w:t>ی</w:t>
      </w:r>
      <w:r w:rsidRPr="009F24E4">
        <w:rPr>
          <w:rFonts w:cs="B Mitra" w:hint="cs"/>
          <w:b w:val="0"/>
          <w:bCs w:val="0"/>
          <w:sz w:val="24"/>
          <w:szCs w:val="24"/>
          <w:rtl/>
        </w:rPr>
        <w:t xml:space="preserve">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 xml:space="preserve">شدت </w:t>
      </w:r>
      <w:r w:rsidR="006C7271">
        <w:rPr>
          <w:rFonts w:cs="B Mitra" w:hint="cs"/>
          <w:b w:val="0"/>
          <w:bCs w:val="0"/>
          <w:sz w:val="24"/>
          <w:szCs w:val="24"/>
          <w:rtl/>
        </w:rPr>
        <w:t>ک</w:t>
      </w:r>
      <w:r w:rsidRPr="009F24E4">
        <w:rPr>
          <w:rFonts w:cs="B Mitra" w:hint="cs"/>
          <w:b w:val="0"/>
          <w:bCs w:val="0"/>
          <w:sz w:val="24"/>
          <w:szCs w:val="24"/>
          <w:rtl/>
        </w:rPr>
        <w:t>نترل</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 xml:space="preserve">ه سازمان بر </w:t>
      </w:r>
      <w:r w:rsidR="006C7271">
        <w:rPr>
          <w:rFonts w:cs="B Mitra" w:hint="cs"/>
          <w:b w:val="0"/>
          <w:bCs w:val="0"/>
          <w:sz w:val="24"/>
          <w:szCs w:val="24"/>
          <w:rtl/>
        </w:rPr>
        <w:t>ک</w:t>
      </w:r>
      <w:r w:rsidRPr="009F24E4">
        <w:rPr>
          <w:rFonts w:cs="B Mitra" w:hint="cs"/>
          <w:b w:val="0"/>
          <w:bCs w:val="0"/>
          <w:sz w:val="24"/>
          <w:szCs w:val="24"/>
          <w:rtl/>
        </w:rPr>
        <w:t>نشگران وارد م</w:t>
      </w:r>
      <w:r w:rsidR="00E11D84">
        <w:rPr>
          <w:rFonts w:cs="B Mitra" w:hint="cs"/>
          <w:b w:val="0"/>
          <w:bCs w:val="0"/>
          <w:sz w:val="24"/>
          <w:szCs w:val="24"/>
          <w:rtl/>
        </w:rPr>
        <w:t>ی</w:t>
      </w:r>
      <w:r w:rsidRPr="009F24E4">
        <w:rPr>
          <w:rFonts w:cs="B Mitra" w:hint="cs"/>
          <w:b w:val="0"/>
          <w:bCs w:val="0"/>
          <w:sz w:val="24"/>
          <w:szCs w:val="24"/>
          <w:rtl/>
        </w:rPr>
        <w:t>‌سازد متفاوت است. برخ</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نشگران منابع</w:t>
      </w:r>
      <w:r w:rsidR="00E11D84">
        <w:rPr>
          <w:rFonts w:cs="B Mitra" w:hint="cs"/>
          <w:b w:val="0"/>
          <w:bCs w:val="0"/>
          <w:sz w:val="24"/>
          <w:szCs w:val="24"/>
          <w:rtl/>
        </w:rPr>
        <w:t>ی</w:t>
      </w:r>
      <w:r w:rsidRPr="009F24E4">
        <w:rPr>
          <w:rFonts w:cs="B Mitra" w:hint="cs"/>
          <w:b w:val="0"/>
          <w:bCs w:val="0"/>
          <w:sz w:val="24"/>
          <w:szCs w:val="24"/>
          <w:rtl/>
        </w:rPr>
        <w:t xml:space="preserve"> برا</w:t>
      </w:r>
      <w:r w:rsidR="00E11D84">
        <w:rPr>
          <w:rFonts w:cs="B Mitra" w:hint="cs"/>
          <w:b w:val="0"/>
          <w:bCs w:val="0"/>
          <w:sz w:val="24"/>
          <w:szCs w:val="24"/>
          <w:rtl/>
        </w:rPr>
        <w:t>ی</w:t>
      </w:r>
      <w:r w:rsidRPr="009F24E4">
        <w:rPr>
          <w:rFonts w:cs="B Mitra" w:hint="cs"/>
          <w:b w:val="0"/>
          <w:bCs w:val="0"/>
          <w:sz w:val="24"/>
          <w:szCs w:val="24"/>
          <w:rtl/>
        </w:rPr>
        <w:t xml:space="preserve"> سازمان تأم</w:t>
      </w:r>
      <w:r w:rsidR="00E11D84">
        <w:rPr>
          <w:rFonts w:cs="B Mitra" w:hint="cs"/>
          <w:b w:val="0"/>
          <w:bCs w:val="0"/>
          <w:sz w:val="24"/>
          <w:szCs w:val="24"/>
          <w:rtl/>
        </w:rPr>
        <w:t>ی</w:t>
      </w:r>
      <w:r w:rsidRPr="009F24E4">
        <w:rPr>
          <w:rFonts w:cs="B Mitra" w:hint="cs"/>
          <w:b w:val="0"/>
          <w:bCs w:val="0"/>
          <w:sz w:val="24"/>
          <w:szCs w:val="24"/>
          <w:rtl/>
        </w:rPr>
        <w:t>ن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نند ول</w:t>
      </w:r>
      <w:r w:rsidR="00E11D84">
        <w:rPr>
          <w:rFonts w:cs="B Mitra" w:hint="cs"/>
          <w:b w:val="0"/>
          <w:bCs w:val="0"/>
          <w:sz w:val="24"/>
          <w:szCs w:val="24"/>
          <w:rtl/>
        </w:rPr>
        <w:t>ی</w:t>
      </w:r>
      <w:r w:rsidRPr="009F24E4">
        <w:rPr>
          <w:rFonts w:cs="B Mitra" w:hint="cs"/>
          <w:b w:val="0"/>
          <w:bCs w:val="0"/>
          <w:sz w:val="24"/>
          <w:szCs w:val="24"/>
          <w:rtl/>
        </w:rPr>
        <w:t xml:space="preserve"> وابستگ</w:t>
      </w:r>
      <w:r w:rsidR="00E11D84">
        <w:rPr>
          <w:rFonts w:cs="B Mitra" w:hint="cs"/>
          <w:b w:val="0"/>
          <w:bCs w:val="0"/>
          <w:sz w:val="24"/>
          <w:szCs w:val="24"/>
          <w:rtl/>
        </w:rPr>
        <w:t>ی</w:t>
      </w:r>
      <w:r w:rsidRPr="009F24E4">
        <w:rPr>
          <w:rFonts w:cs="B Mitra" w:hint="cs"/>
          <w:b w:val="0"/>
          <w:bCs w:val="0"/>
          <w:sz w:val="24"/>
          <w:szCs w:val="24"/>
          <w:rtl/>
        </w:rPr>
        <w:t xml:space="preserve"> شد</w:t>
      </w:r>
      <w:r w:rsidR="00E11D84">
        <w:rPr>
          <w:rFonts w:cs="B Mitra" w:hint="cs"/>
          <w:b w:val="0"/>
          <w:bCs w:val="0"/>
          <w:sz w:val="24"/>
          <w:szCs w:val="24"/>
          <w:rtl/>
        </w:rPr>
        <w:t>ی</w:t>
      </w:r>
      <w:r w:rsidRPr="009F24E4">
        <w:rPr>
          <w:rFonts w:cs="B Mitra" w:hint="cs"/>
          <w:b w:val="0"/>
          <w:bCs w:val="0"/>
          <w:sz w:val="24"/>
          <w:szCs w:val="24"/>
          <w:rtl/>
        </w:rPr>
        <w:t>د</w:t>
      </w:r>
      <w:r w:rsidR="00E11D84">
        <w:rPr>
          <w:rFonts w:cs="B Mitra" w:hint="cs"/>
          <w:b w:val="0"/>
          <w:bCs w:val="0"/>
          <w:sz w:val="24"/>
          <w:szCs w:val="24"/>
          <w:rtl/>
        </w:rPr>
        <w:t>ی</w:t>
      </w:r>
      <w:r w:rsidRPr="009F24E4">
        <w:rPr>
          <w:rFonts w:cs="B Mitra" w:hint="cs"/>
          <w:b w:val="0"/>
          <w:bCs w:val="0"/>
          <w:sz w:val="24"/>
          <w:szCs w:val="24"/>
          <w:rtl/>
        </w:rPr>
        <w:t xml:space="preserve"> به سازمان ندارند. ا</w:t>
      </w:r>
      <w:r w:rsidR="00E11D84">
        <w:rPr>
          <w:rFonts w:cs="B Mitra" w:hint="cs"/>
          <w:b w:val="0"/>
          <w:bCs w:val="0"/>
          <w:sz w:val="24"/>
          <w:szCs w:val="24"/>
          <w:rtl/>
        </w:rPr>
        <w:t>ی</w:t>
      </w:r>
      <w:r w:rsidRPr="009F24E4">
        <w:rPr>
          <w:rFonts w:cs="B Mitra" w:hint="cs"/>
          <w:b w:val="0"/>
          <w:bCs w:val="0"/>
          <w:sz w:val="24"/>
          <w:szCs w:val="24"/>
          <w:rtl/>
        </w:rPr>
        <w:t xml:space="preserve">ن </w:t>
      </w:r>
      <w:r w:rsidR="006C7271">
        <w:rPr>
          <w:rFonts w:cs="B Mitra" w:hint="cs"/>
          <w:b w:val="0"/>
          <w:bCs w:val="0"/>
          <w:sz w:val="24"/>
          <w:szCs w:val="24"/>
          <w:rtl/>
        </w:rPr>
        <w:t>ک</w:t>
      </w:r>
      <w:r w:rsidRPr="009F24E4">
        <w:rPr>
          <w:rFonts w:cs="B Mitra" w:hint="cs"/>
          <w:b w:val="0"/>
          <w:bCs w:val="0"/>
          <w:sz w:val="24"/>
          <w:szCs w:val="24"/>
          <w:rtl/>
        </w:rPr>
        <w:t xml:space="preserve">نشگران </w:t>
      </w:r>
      <w:r w:rsidR="006C7271">
        <w:rPr>
          <w:rFonts w:cs="B Mitra" w:hint="cs"/>
          <w:b w:val="0"/>
          <w:bCs w:val="0"/>
          <w:sz w:val="24"/>
          <w:szCs w:val="24"/>
          <w:rtl/>
        </w:rPr>
        <w:t>ک</w:t>
      </w:r>
      <w:r w:rsidRPr="009F24E4">
        <w:rPr>
          <w:rFonts w:cs="B Mitra" w:hint="cs"/>
          <w:b w:val="0"/>
          <w:bCs w:val="0"/>
          <w:sz w:val="24"/>
          <w:szCs w:val="24"/>
          <w:rtl/>
        </w:rPr>
        <w:t>ه مم</w:t>
      </w:r>
      <w:r w:rsidR="006C7271">
        <w:rPr>
          <w:rFonts w:cs="B Mitra" w:hint="cs"/>
          <w:b w:val="0"/>
          <w:bCs w:val="0"/>
          <w:sz w:val="24"/>
          <w:szCs w:val="24"/>
          <w:rtl/>
        </w:rPr>
        <w:t>ک</w:t>
      </w:r>
      <w:r w:rsidRPr="009F24E4">
        <w:rPr>
          <w:rFonts w:cs="B Mitra" w:hint="cs"/>
          <w:b w:val="0"/>
          <w:bCs w:val="0"/>
          <w:sz w:val="24"/>
          <w:szCs w:val="24"/>
          <w:rtl/>
        </w:rPr>
        <w:t xml:space="preserve">ن است سازمان‌ها، گروه‌ها، </w:t>
      </w:r>
      <w:r w:rsidR="00E11D84">
        <w:rPr>
          <w:rFonts w:cs="B Mitra" w:hint="cs"/>
          <w:b w:val="0"/>
          <w:bCs w:val="0"/>
          <w:sz w:val="24"/>
          <w:szCs w:val="24"/>
          <w:rtl/>
        </w:rPr>
        <w:t>ی</w:t>
      </w:r>
      <w:r w:rsidRPr="009F24E4">
        <w:rPr>
          <w:rFonts w:cs="B Mitra" w:hint="cs"/>
          <w:b w:val="0"/>
          <w:bCs w:val="0"/>
          <w:sz w:val="24"/>
          <w:szCs w:val="24"/>
          <w:rtl/>
        </w:rPr>
        <w:t>ا افراد</w:t>
      </w:r>
      <w:r w:rsidR="00E11D84">
        <w:rPr>
          <w:rFonts w:cs="B Mitra" w:hint="cs"/>
          <w:b w:val="0"/>
          <w:bCs w:val="0"/>
          <w:sz w:val="24"/>
          <w:szCs w:val="24"/>
          <w:rtl/>
        </w:rPr>
        <w:t>ی</w:t>
      </w:r>
      <w:r w:rsidRPr="009F24E4">
        <w:rPr>
          <w:rFonts w:cs="B Mitra" w:hint="cs"/>
          <w:b w:val="0"/>
          <w:bCs w:val="0"/>
          <w:sz w:val="24"/>
          <w:szCs w:val="24"/>
          <w:rtl/>
        </w:rPr>
        <w:t xml:space="preserve"> د</w:t>
      </w:r>
      <w:r w:rsidR="00E11D84">
        <w:rPr>
          <w:rFonts w:cs="B Mitra" w:hint="cs"/>
          <w:b w:val="0"/>
          <w:bCs w:val="0"/>
          <w:sz w:val="24"/>
          <w:szCs w:val="24"/>
          <w:rtl/>
        </w:rPr>
        <w:t>ی</w:t>
      </w:r>
      <w:r w:rsidRPr="009F24E4">
        <w:rPr>
          <w:rFonts w:cs="B Mitra" w:hint="cs"/>
          <w:b w:val="0"/>
          <w:bCs w:val="0"/>
          <w:sz w:val="24"/>
          <w:szCs w:val="24"/>
          <w:rtl/>
        </w:rPr>
        <w:t>گر باشند مح</w:t>
      </w:r>
      <w:r w:rsidR="00E11D84">
        <w:rPr>
          <w:rFonts w:cs="B Mitra" w:hint="cs"/>
          <w:b w:val="0"/>
          <w:bCs w:val="0"/>
          <w:sz w:val="24"/>
          <w:szCs w:val="24"/>
          <w:rtl/>
        </w:rPr>
        <w:t>ی</w:t>
      </w:r>
      <w:r w:rsidRPr="009F24E4">
        <w:rPr>
          <w:rFonts w:cs="B Mitra" w:hint="cs"/>
          <w:b w:val="0"/>
          <w:bCs w:val="0"/>
          <w:sz w:val="24"/>
          <w:szCs w:val="24"/>
          <w:rtl/>
        </w:rPr>
        <w:t>ط اجتماع</w:t>
      </w:r>
      <w:r w:rsidR="00E11D84">
        <w:rPr>
          <w:rFonts w:cs="B Mitra" w:hint="cs"/>
          <w:b w:val="0"/>
          <w:bCs w:val="0"/>
          <w:sz w:val="24"/>
          <w:szCs w:val="24"/>
          <w:rtl/>
        </w:rPr>
        <w:t>ی</w:t>
      </w:r>
      <w:r w:rsidRPr="009F24E4">
        <w:rPr>
          <w:rFonts w:cs="B Mitra" w:hint="cs"/>
          <w:b w:val="0"/>
          <w:bCs w:val="0"/>
          <w:sz w:val="24"/>
          <w:szCs w:val="24"/>
          <w:rtl/>
        </w:rPr>
        <w:t xml:space="preserve"> </w:t>
      </w:r>
      <w:r w:rsidR="00E11D84">
        <w:rPr>
          <w:rFonts w:cs="B Mitra" w:hint="cs"/>
          <w:b w:val="0"/>
          <w:bCs w:val="0"/>
          <w:sz w:val="24"/>
          <w:szCs w:val="24"/>
          <w:rtl/>
        </w:rPr>
        <w:t>ی</w:t>
      </w:r>
      <w:r w:rsidRPr="009F24E4">
        <w:rPr>
          <w:rFonts w:cs="B Mitra" w:hint="cs"/>
          <w:b w:val="0"/>
          <w:bCs w:val="0"/>
          <w:sz w:val="24"/>
          <w:szCs w:val="24"/>
          <w:rtl/>
        </w:rPr>
        <w:t>ا متن سازمان را تش</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ل م</w:t>
      </w:r>
      <w:r w:rsidR="00E11D84">
        <w:rPr>
          <w:rFonts w:cs="B Mitra" w:hint="cs"/>
          <w:b w:val="0"/>
          <w:bCs w:val="0"/>
          <w:sz w:val="24"/>
          <w:szCs w:val="24"/>
          <w:rtl/>
        </w:rPr>
        <w:t>ی</w:t>
      </w:r>
      <w:r w:rsidRPr="009F24E4">
        <w:rPr>
          <w:rFonts w:cs="B Mitra" w:hint="cs"/>
          <w:b w:val="0"/>
          <w:bCs w:val="0"/>
          <w:sz w:val="24"/>
          <w:szCs w:val="24"/>
          <w:rtl/>
        </w:rPr>
        <w:t>‌دهند. ه</w:t>
      </w:r>
      <w:r w:rsidR="004C6E71" w:rsidRPr="009F24E4">
        <w:rPr>
          <w:rFonts w:cs="B Mitra"/>
          <w:b w:val="0"/>
          <w:bCs w:val="0"/>
          <w:sz w:val="24"/>
          <w:szCs w:val="24"/>
          <w:rtl/>
        </w:rPr>
        <w:t xml:space="preserve">ر </w:t>
      </w:r>
      <w:r w:rsidRPr="009F24E4">
        <w:rPr>
          <w:rFonts w:cs="B Mitra" w:hint="cs"/>
          <w:b w:val="0"/>
          <w:bCs w:val="0"/>
          <w:sz w:val="24"/>
          <w:szCs w:val="24"/>
          <w:rtl/>
        </w:rPr>
        <w:t>قدر ا</w:t>
      </w:r>
      <w:r w:rsidR="00E11D84">
        <w:rPr>
          <w:rFonts w:cs="B Mitra" w:hint="cs"/>
          <w:b w:val="0"/>
          <w:bCs w:val="0"/>
          <w:sz w:val="24"/>
          <w:szCs w:val="24"/>
          <w:rtl/>
        </w:rPr>
        <w:t>ی</w:t>
      </w:r>
      <w:r w:rsidRPr="009F24E4">
        <w:rPr>
          <w:rFonts w:cs="B Mitra" w:hint="cs"/>
          <w:b w:val="0"/>
          <w:bCs w:val="0"/>
          <w:sz w:val="24"/>
          <w:szCs w:val="24"/>
          <w:rtl/>
        </w:rPr>
        <w:t>ن فعالان منابع حساس را ب</w:t>
      </w:r>
      <w:r w:rsidR="00E11D84">
        <w:rPr>
          <w:rFonts w:cs="B Mitra" w:hint="cs"/>
          <w:b w:val="0"/>
          <w:bCs w:val="0"/>
          <w:sz w:val="24"/>
          <w:szCs w:val="24"/>
          <w:rtl/>
        </w:rPr>
        <w:t>ی</w:t>
      </w:r>
      <w:r w:rsidRPr="009F24E4">
        <w:rPr>
          <w:rFonts w:cs="B Mitra" w:hint="cs"/>
          <w:b w:val="0"/>
          <w:bCs w:val="0"/>
          <w:sz w:val="24"/>
          <w:szCs w:val="24"/>
          <w:rtl/>
        </w:rPr>
        <w:t xml:space="preserve">شتر </w:t>
      </w:r>
      <w:r w:rsidR="006C7271">
        <w:rPr>
          <w:rFonts w:cs="B Mitra" w:hint="cs"/>
          <w:b w:val="0"/>
          <w:bCs w:val="0"/>
          <w:sz w:val="24"/>
          <w:szCs w:val="24"/>
          <w:rtl/>
        </w:rPr>
        <w:t>ک</w:t>
      </w:r>
      <w:r w:rsidRPr="009F24E4">
        <w:rPr>
          <w:rFonts w:cs="B Mitra" w:hint="cs"/>
          <w:b w:val="0"/>
          <w:bCs w:val="0"/>
          <w:sz w:val="24"/>
          <w:szCs w:val="24"/>
          <w:rtl/>
        </w:rPr>
        <w:t xml:space="preserve">نترل </w:t>
      </w:r>
      <w:r w:rsidR="006C7271">
        <w:rPr>
          <w:rFonts w:cs="B Mitra" w:hint="cs"/>
          <w:b w:val="0"/>
          <w:bCs w:val="0"/>
          <w:sz w:val="24"/>
          <w:szCs w:val="24"/>
          <w:rtl/>
        </w:rPr>
        <w:t>ک</w:t>
      </w:r>
      <w:r w:rsidRPr="009F24E4">
        <w:rPr>
          <w:rFonts w:cs="B Mitra" w:hint="cs"/>
          <w:b w:val="0"/>
          <w:bCs w:val="0"/>
          <w:sz w:val="24"/>
          <w:szCs w:val="24"/>
          <w:rtl/>
        </w:rPr>
        <w:t>نند، برا</w:t>
      </w:r>
      <w:r w:rsidR="00E11D84">
        <w:rPr>
          <w:rFonts w:cs="B Mitra" w:hint="cs"/>
          <w:b w:val="0"/>
          <w:bCs w:val="0"/>
          <w:sz w:val="24"/>
          <w:szCs w:val="24"/>
          <w:rtl/>
        </w:rPr>
        <w:t>ی</w:t>
      </w:r>
      <w:r w:rsidRPr="009F24E4">
        <w:rPr>
          <w:rFonts w:cs="B Mitra" w:hint="cs"/>
          <w:b w:val="0"/>
          <w:bCs w:val="0"/>
          <w:sz w:val="24"/>
          <w:szCs w:val="24"/>
          <w:rtl/>
        </w:rPr>
        <w:t xml:space="preserve"> اعمال </w:t>
      </w:r>
      <w:r w:rsidR="006C7271">
        <w:rPr>
          <w:rFonts w:cs="B Mitra" w:hint="cs"/>
          <w:b w:val="0"/>
          <w:bCs w:val="0"/>
          <w:sz w:val="24"/>
          <w:szCs w:val="24"/>
          <w:rtl/>
        </w:rPr>
        <w:t>ک</w:t>
      </w:r>
      <w:r w:rsidRPr="009F24E4">
        <w:rPr>
          <w:rFonts w:cs="B Mitra" w:hint="cs"/>
          <w:b w:val="0"/>
          <w:bCs w:val="0"/>
          <w:sz w:val="24"/>
          <w:szCs w:val="24"/>
          <w:rtl/>
        </w:rPr>
        <w:t>نترل بر اقدامات سازمان‌ها در موقع</w:t>
      </w:r>
      <w:r w:rsidR="00E11D84">
        <w:rPr>
          <w:rFonts w:cs="B Mitra" w:hint="cs"/>
          <w:b w:val="0"/>
          <w:bCs w:val="0"/>
          <w:sz w:val="24"/>
          <w:szCs w:val="24"/>
          <w:rtl/>
        </w:rPr>
        <w:t>ی</w:t>
      </w:r>
      <w:r w:rsidRPr="009F24E4">
        <w:rPr>
          <w:rFonts w:cs="B Mitra" w:hint="cs"/>
          <w:b w:val="0"/>
          <w:bCs w:val="0"/>
          <w:sz w:val="24"/>
          <w:szCs w:val="24"/>
          <w:rtl/>
        </w:rPr>
        <w:t>ت</w:t>
      </w:r>
      <w:r w:rsidR="00E11D84">
        <w:rPr>
          <w:rFonts w:cs="B Mitra" w:hint="cs"/>
          <w:b w:val="0"/>
          <w:bCs w:val="0"/>
          <w:sz w:val="24"/>
          <w:szCs w:val="24"/>
          <w:rtl/>
        </w:rPr>
        <w:t>ی</w:t>
      </w:r>
      <w:r w:rsidRPr="009F24E4">
        <w:rPr>
          <w:rFonts w:cs="B Mitra" w:hint="cs"/>
          <w:b w:val="0"/>
          <w:bCs w:val="0"/>
          <w:sz w:val="24"/>
          <w:szCs w:val="24"/>
          <w:rtl/>
        </w:rPr>
        <w:t xml:space="preserve"> بهتر قرار خواهند داشت. با نگرش از ا</w:t>
      </w:r>
      <w:r w:rsidR="00E11D84">
        <w:rPr>
          <w:rFonts w:cs="B Mitra" w:hint="cs"/>
          <w:b w:val="0"/>
          <w:bCs w:val="0"/>
          <w:sz w:val="24"/>
          <w:szCs w:val="24"/>
          <w:rtl/>
        </w:rPr>
        <w:t>ی</w:t>
      </w:r>
      <w:r w:rsidRPr="009F24E4">
        <w:rPr>
          <w:rFonts w:cs="B Mitra" w:hint="cs"/>
          <w:b w:val="0"/>
          <w:bCs w:val="0"/>
          <w:sz w:val="24"/>
          <w:szCs w:val="24"/>
          <w:rtl/>
        </w:rPr>
        <w:t>ن د</w:t>
      </w:r>
      <w:r w:rsidR="00E11D84">
        <w:rPr>
          <w:rFonts w:cs="B Mitra" w:hint="cs"/>
          <w:b w:val="0"/>
          <w:bCs w:val="0"/>
          <w:sz w:val="24"/>
          <w:szCs w:val="24"/>
          <w:rtl/>
        </w:rPr>
        <w:t>ی</w:t>
      </w:r>
      <w:r w:rsidRPr="009F24E4">
        <w:rPr>
          <w:rFonts w:cs="B Mitra" w:hint="cs"/>
          <w:b w:val="0"/>
          <w:bCs w:val="0"/>
          <w:sz w:val="24"/>
          <w:szCs w:val="24"/>
          <w:rtl/>
        </w:rPr>
        <w:t>دگاه م</w:t>
      </w:r>
      <w:r w:rsidR="00E11D84">
        <w:rPr>
          <w:rFonts w:cs="B Mitra" w:hint="cs"/>
          <w:b w:val="0"/>
          <w:bCs w:val="0"/>
          <w:sz w:val="24"/>
          <w:szCs w:val="24"/>
          <w:rtl/>
        </w:rPr>
        <w:t>ی</w:t>
      </w:r>
      <w:r w:rsidRPr="009F24E4">
        <w:rPr>
          <w:rFonts w:cs="B Mitra" w:hint="cs"/>
          <w:b w:val="0"/>
          <w:bCs w:val="0"/>
          <w:sz w:val="24"/>
          <w:szCs w:val="24"/>
          <w:rtl/>
        </w:rPr>
        <w:t xml:space="preserve">‌توان از </w:t>
      </w:r>
      <w:r w:rsidR="006C7271">
        <w:rPr>
          <w:rFonts w:cs="B Mitra" w:hint="cs"/>
          <w:b w:val="0"/>
          <w:bCs w:val="0"/>
          <w:sz w:val="24"/>
          <w:szCs w:val="24"/>
          <w:rtl/>
        </w:rPr>
        <w:t>ک</w:t>
      </w:r>
      <w:r w:rsidRPr="009F24E4">
        <w:rPr>
          <w:rFonts w:cs="B Mitra" w:hint="cs"/>
          <w:b w:val="0"/>
          <w:bCs w:val="0"/>
          <w:sz w:val="24"/>
          <w:szCs w:val="24"/>
          <w:rtl/>
        </w:rPr>
        <w:t>نترل اجتماع</w:t>
      </w:r>
      <w:r w:rsidR="00E11D84">
        <w:rPr>
          <w:rFonts w:cs="B Mitra" w:hint="cs"/>
          <w:b w:val="0"/>
          <w:bCs w:val="0"/>
          <w:sz w:val="24"/>
          <w:szCs w:val="24"/>
          <w:rtl/>
        </w:rPr>
        <w:t>ی</w:t>
      </w:r>
      <w:r w:rsidRPr="009F24E4">
        <w:rPr>
          <w:rFonts w:cs="B Mitra" w:hint="cs"/>
          <w:b w:val="0"/>
          <w:bCs w:val="0"/>
          <w:sz w:val="24"/>
          <w:szCs w:val="24"/>
          <w:rtl/>
        </w:rPr>
        <w:t xml:space="preserve"> سازمان‌ها سخن به م</w:t>
      </w:r>
      <w:r w:rsidR="00E11D84">
        <w:rPr>
          <w:rFonts w:cs="B Mitra" w:hint="cs"/>
          <w:b w:val="0"/>
          <w:bCs w:val="0"/>
          <w:sz w:val="24"/>
          <w:szCs w:val="24"/>
          <w:rtl/>
        </w:rPr>
        <w:t>ی</w:t>
      </w:r>
      <w:r w:rsidRPr="009F24E4">
        <w:rPr>
          <w:rFonts w:cs="B Mitra" w:hint="cs"/>
          <w:b w:val="0"/>
          <w:bCs w:val="0"/>
          <w:sz w:val="24"/>
          <w:szCs w:val="24"/>
          <w:rtl/>
        </w:rPr>
        <w:t xml:space="preserve">ان آورد.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واقع</w:t>
      </w:r>
      <w:r w:rsidR="00E11D84">
        <w:rPr>
          <w:rFonts w:cs="B Mitra" w:hint="cs"/>
          <w:b w:val="0"/>
          <w:bCs w:val="0"/>
          <w:sz w:val="24"/>
          <w:szCs w:val="24"/>
          <w:rtl/>
        </w:rPr>
        <w:t>ی</w:t>
      </w:r>
      <w:r w:rsidRPr="009F24E4">
        <w:rPr>
          <w:rFonts w:cs="B Mitra" w:hint="cs"/>
          <w:b w:val="0"/>
          <w:bCs w:val="0"/>
          <w:sz w:val="24"/>
          <w:szCs w:val="24"/>
          <w:rtl/>
        </w:rPr>
        <w:t>ت نهفته در توقعات متناقض مح</w:t>
      </w:r>
      <w:r w:rsidR="00E11D84">
        <w:rPr>
          <w:rFonts w:cs="B Mitra" w:hint="cs"/>
          <w:b w:val="0"/>
          <w:bCs w:val="0"/>
          <w:sz w:val="24"/>
          <w:szCs w:val="24"/>
          <w:rtl/>
        </w:rPr>
        <w:t>ی</w:t>
      </w:r>
      <w:r w:rsidRPr="009F24E4">
        <w:rPr>
          <w:rFonts w:cs="B Mitra" w:hint="cs"/>
          <w:b w:val="0"/>
          <w:bCs w:val="0"/>
          <w:sz w:val="24"/>
          <w:szCs w:val="24"/>
          <w:rtl/>
        </w:rPr>
        <w:t>ط</w:t>
      </w:r>
      <w:r w:rsidR="00E11D84">
        <w:rPr>
          <w:rFonts w:cs="B Mitra" w:hint="cs"/>
          <w:b w:val="0"/>
          <w:bCs w:val="0"/>
          <w:sz w:val="24"/>
          <w:szCs w:val="24"/>
          <w:rtl/>
        </w:rPr>
        <w:t>ی</w:t>
      </w:r>
      <w:r w:rsidRPr="009F24E4">
        <w:rPr>
          <w:rFonts w:cs="B Mitra" w:hint="cs"/>
          <w:b w:val="0"/>
          <w:bCs w:val="0"/>
          <w:sz w:val="24"/>
          <w:szCs w:val="24"/>
          <w:rtl/>
        </w:rPr>
        <w:t xml:space="preserve"> به گونه‌ا</w:t>
      </w:r>
      <w:r w:rsidR="00E11D84">
        <w:rPr>
          <w:rFonts w:cs="B Mitra" w:hint="cs"/>
          <w:b w:val="0"/>
          <w:bCs w:val="0"/>
          <w:sz w:val="24"/>
          <w:szCs w:val="24"/>
          <w:rtl/>
        </w:rPr>
        <w:t>ی</w:t>
      </w:r>
      <w:r w:rsidRPr="009F24E4">
        <w:rPr>
          <w:rFonts w:cs="B Mitra" w:hint="cs"/>
          <w:b w:val="0"/>
          <w:bCs w:val="0"/>
          <w:sz w:val="24"/>
          <w:szCs w:val="24"/>
          <w:rtl/>
        </w:rPr>
        <w:t xml:space="preserve"> است </w:t>
      </w:r>
      <w:r w:rsidR="006C7271">
        <w:rPr>
          <w:rFonts w:cs="B Mitra" w:hint="cs"/>
          <w:b w:val="0"/>
          <w:bCs w:val="0"/>
          <w:sz w:val="24"/>
          <w:szCs w:val="24"/>
          <w:rtl/>
        </w:rPr>
        <w:t>ک</w:t>
      </w:r>
      <w:r w:rsidRPr="009F24E4">
        <w:rPr>
          <w:rFonts w:cs="B Mitra" w:hint="cs"/>
          <w:b w:val="0"/>
          <w:bCs w:val="0"/>
          <w:sz w:val="24"/>
          <w:szCs w:val="24"/>
          <w:rtl/>
        </w:rPr>
        <w:t>ه هر چند به درست</w:t>
      </w:r>
      <w:r w:rsidR="00E11D84">
        <w:rPr>
          <w:rFonts w:cs="B Mitra" w:hint="cs"/>
          <w:b w:val="0"/>
          <w:bCs w:val="0"/>
          <w:sz w:val="24"/>
          <w:szCs w:val="24"/>
          <w:rtl/>
        </w:rPr>
        <w:t>ی</w:t>
      </w:r>
      <w:r w:rsidRPr="009F24E4">
        <w:rPr>
          <w:rFonts w:cs="B Mitra" w:hint="cs"/>
          <w:b w:val="0"/>
          <w:bCs w:val="0"/>
          <w:sz w:val="24"/>
          <w:szCs w:val="24"/>
          <w:rtl/>
        </w:rPr>
        <w:t xml:space="preserve"> در</w:t>
      </w:r>
      <w:r w:rsidR="006C7271">
        <w:rPr>
          <w:rFonts w:cs="B Mitra" w:hint="cs"/>
          <w:b w:val="0"/>
          <w:bCs w:val="0"/>
          <w:sz w:val="24"/>
          <w:szCs w:val="24"/>
          <w:rtl/>
        </w:rPr>
        <w:t>ک</w:t>
      </w:r>
      <w:r w:rsidRPr="009F24E4">
        <w:rPr>
          <w:rFonts w:cs="B Mitra" w:hint="cs"/>
          <w:b w:val="0"/>
          <w:bCs w:val="0"/>
          <w:sz w:val="24"/>
          <w:szCs w:val="24"/>
          <w:rtl/>
        </w:rPr>
        <w:t xml:space="preserve"> شود باز از دشوار</w:t>
      </w:r>
      <w:r w:rsidR="00E11D84">
        <w:rPr>
          <w:rFonts w:cs="B Mitra" w:hint="cs"/>
          <w:b w:val="0"/>
          <w:bCs w:val="0"/>
          <w:sz w:val="24"/>
          <w:szCs w:val="24"/>
          <w:rtl/>
        </w:rPr>
        <w:t>ی</w:t>
      </w:r>
      <w:r w:rsidRPr="009F24E4">
        <w:rPr>
          <w:rFonts w:cs="B Mitra" w:hint="cs"/>
          <w:b w:val="0"/>
          <w:bCs w:val="0"/>
          <w:sz w:val="24"/>
          <w:szCs w:val="24"/>
          <w:rtl/>
        </w:rPr>
        <w:t xml:space="preserve"> ز</w:t>
      </w:r>
      <w:r w:rsidR="00E11D84">
        <w:rPr>
          <w:rFonts w:cs="B Mitra" w:hint="cs"/>
          <w:b w:val="0"/>
          <w:bCs w:val="0"/>
          <w:sz w:val="24"/>
          <w:szCs w:val="24"/>
          <w:rtl/>
        </w:rPr>
        <w:t>ی</w:t>
      </w:r>
      <w:r w:rsidRPr="009F24E4">
        <w:rPr>
          <w:rFonts w:cs="B Mitra" w:hint="cs"/>
          <w:b w:val="0"/>
          <w:bCs w:val="0"/>
          <w:sz w:val="24"/>
          <w:szCs w:val="24"/>
          <w:rtl/>
        </w:rPr>
        <w:t xml:space="preserve">اد </w:t>
      </w:r>
      <w:r w:rsidR="006C7271">
        <w:rPr>
          <w:rFonts w:cs="B Mitra" w:hint="cs"/>
          <w:b w:val="0"/>
          <w:bCs w:val="0"/>
          <w:sz w:val="24"/>
          <w:szCs w:val="24"/>
          <w:rtl/>
        </w:rPr>
        <w:t>ک</w:t>
      </w:r>
      <w:r w:rsidRPr="009F24E4">
        <w:rPr>
          <w:rFonts w:cs="B Mitra" w:hint="cs"/>
          <w:b w:val="0"/>
          <w:bCs w:val="0"/>
          <w:sz w:val="24"/>
          <w:szCs w:val="24"/>
          <w:rtl/>
        </w:rPr>
        <w:t>ار مد</w:t>
      </w:r>
      <w:r w:rsidR="00E11D84">
        <w:rPr>
          <w:rFonts w:cs="B Mitra" w:hint="cs"/>
          <w:b w:val="0"/>
          <w:bCs w:val="0"/>
          <w:sz w:val="24"/>
          <w:szCs w:val="24"/>
          <w:rtl/>
        </w:rPr>
        <w:t>ی</w:t>
      </w:r>
      <w:r w:rsidRPr="009F24E4">
        <w:rPr>
          <w:rFonts w:cs="B Mitra" w:hint="cs"/>
          <w:b w:val="0"/>
          <w:bCs w:val="0"/>
          <w:sz w:val="24"/>
          <w:szCs w:val="24"/>
          <w:rtl/>
        </w:rPr>
        <w:t>ر</w:t>
      </w:r>
      <w:r w:rsidR="00E11D84">
        <w:rPr>
          <w:rFonts w:cs="B Mitra" w:hint="cs"/>
          <w:b w:val="0"/>
          <w:bCs w:val="0"/>
          <w:sz w:val="24"/>
          <w:szCs w:val="24"/>
          <w:rtl/>
        </w:rPr>
        <w:t>ی</w:t>
      </w:r>
      <w:r w:rsidRPr="009F24E4">
        <w:rPr>
          <w:rFonts w:cs="B Mitra" w:hint="cs"/>
          <w:b w:val="0"/>
          <w:bCs w:val="0"/>
          <w:sz w:val="24"/>
          <w:szCs w:val="24"/>
          <w:rtl/>
        </w:rPr>
        <w:t>ت سازمان‌ها نم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اهد. بد</w:t>
      </w:r>
      <w:r w:rsidR="00E11D84">
        <w:rPr>
          <w:rFonts w:cs="B Mitra" w:hint="cs"/>
          <w:b w:val="0"/>
          <w:bCs w:val="0"/>
          <w:sz w:val="24"/>
          <w:szCs w:val="24"/>
          <w:rtl/>
        </w:rPr>
        <w:t>ی</w:t>
      </w:r>
      <w:r w:rsidRPr="009F24E4">
        <w:rPr>
          <w:rFonts w:cs="B Mitra" w:hint="cs"/>
          <w:b w:val="0"/>
          <w:bCs w:val="0"/>
          <w:sz w:val="24"/>
          <w:szCs w:val="24"/>
          <w:rtl/>
        </w:rPr>
        <w:t>ه</w:t>
      </w:r>
      <w:r w:rsidR="00E11D84">
        <w:rPr>
          <w:rFonts w:cs="B Mitra" w:hint="cs"/>
          <w:b w:val="0"/>
          <w:bCs w:val="0"/>
          <w:sz w:val="24"/>
          <w:szCs w:val="24"/>
          <w:rtl/>
        </w:rPr>
        <w:t>ی</w:t>
      </w:r>
      <w:r w:rsidRPr="009F24E4">
        <w:rPr>
          <w:rFonts w:cs="B Mitra" w:hint="cs"/>
          <w:b w:val="0"/>
          <w:bCs w:val="0"/>
          <w:sz w:val="24"/>
          <w:szCs w:val="24"/>
          <w:rtl/>
        </w:rPr>
        <w:t xml:space="preserve"> است </w:t>
      </w:r>
      <w:r w:rsidR="006C7271">
        <w:rPr>
          <w:rFonts w:cs="B Mitra" w:hint="cs"/>
          <w:b w:val="0"/>
          <w:bCs w:val="0"/>
          <w:sz w:val="24"/>
          <w:szCs w:val="24"/>
          <w:rtl/>
        </w:rPr>
        <w:t>ک</w:t>
      </w:r>
      <w:r w:rsidRPr="009F24E4">
        <w:rPr>
          <w:rFonts w:cs="B Mitra" w:hint="cs"/>
          <w:b w:val="0"/>
          <w:bCs w:val="0"/>
          <w:sz w:val="24"/>
          <w:szCs w:val="24"/>
          <w:rtl/>
        </w:rPr>
        <w:t>ه رعا</w:t>
      </w:r>
      <w:r w:rsidR="00E11D84">
        <w:rPr>
          <w:rFonts w:cs="B Mitra" w:hint="cs"/>
          <w:b w:val="0"/>
          <w:bCs w:val="0"/>
          <w:sz w:val="24"/>
          <w:szCs w:val="24"/>
          <w:rtl/>
        </w:rPr>
        <w:t>ی</w:t>
      </w:r>
      <w:r w:rsidRPr="009F24E4">
        <w:rPr>
          <w:rFonts w:cs="B Mitra" w:hint="cs"/>
          <w:b w:val="0"/>
          <w:bCs w:val="0"/>
          <w:sz w:val="24"/>
          <w:szCs w:val="24"/>
          <w:rtl/>
        </w:rPr>
        <w:t xml:space="preserve">ت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ضابطه </w:t>
      </w:r>
      <w:r w:rsidR="00E11D84">
        <w:rPr>
          <w:rFonts w:cs="B Mitra" w:hint="cs"/>
          <w:b w:val="0"/>
          <w:bCs w:val="0"/>
          <w:sz w:val="24"/>
          <w:szCs w:val="24"/>
          <w:rtl/>
        </w:rPr>
        <w:t>ی</w:t>
      </w:r>
      <w:r w:rsidRPr="009F24E4">
        <w:rPr>
          <w:rFonts w:cs="B Mitra" w:hint="cs"/>
          <w:b w:val="0"/>
          <w:bCs w:val="0"/>
          <w:sz w:val="24"/>
          <w:szCs w:val="24"/>
          <w:rtl/>
        </w:rPr>
        <w:t>ا مجموعه‌ا</w:t>
      </w:r>
      <w:r w:rsidR="00E11D84">
        <w:rPr>
          <w:rFonts w:cs="B Mitra" w:hint="cs"/>
          <w:b w:val="0"/>
          <w:bCs w:val="0"/>
          <w:sz w:val="24"/>
          <w:szCs w:val="24"/>
          <w:rtl/>
        </w:rPr>
        <w:t>ی</w:t>
      </w:r>
      <w:r w:rsidRPr="009F24E4">
        <w:rPr>
          <w:rFonts w:cs="B Mitra" w:hint="cs"/>
          <w:b w:val="0"/>
          <w:bCs w:val="0"/>
          <w:sz w:val="24"/>
          <w:szCs w:val="24"/>
          <w:rtl/>
        </w:rPr>
        <w:t xml:space="preserve"> از مع</w:t>
      </w:r>
      <w:r w:rsidR="00E11D84">
        <w:rPr>
          <w:rFonts w:cs="B Mitra" w:hint="cs"/>
          <w:b w:val="0"/>
          <w:bCs w:val="0"/>
          <w:sz w:val="24"/>
          <w:szCs w:val="24"/>
          <w:rtl/>
        </w:rPr>
        <w:t>ی</w:t>
      </w:r>
      <w:r w:rsidRPr="009F24E4">
        <w:rPr>
          <w:rFonts w:cs="B Mitra" w:hint="cs"/>
          <w:b w:val="0"/>
          <w:bCs w:val="0"/>
          <w:sz w:val="24"/>
          <w:szCs w:val="24"/>
          <w:rtl/>
        </w:rPr>
        <w:t>ارها</w:t>
      </w:r>
      <w:r w:rsidR="00E11D84">
        <w:rPr>
          <w:rFonts w:cs="B Mitra" w:hint="cs"/>
          <w:b w:val="0"/>
          <w:bCs w:val="0"/>
          <w:sz w:val="24"/>
          <w:szCs w:val="24"/>
          <w:rtl/>
        </w:rPr>
        <w:t>ی</w:t>
      </w:r>
      <w:r w:rsidRPr="009F24E4">
        <w:rPr>
          <w:rFonts w:cs="B Mitra" w:hint="cs"/>
          <w:b w:val="0"/>
          <w:bCs w:val="0"/>
          <w:sz w:val="24"/>
          <w:szCs w:val="24"/>
          <w:rtl/>
        </w:rPr>
        <w:t xml:space="preserve"> همگن به مراتب از پاسخ‌گو</w:t>
      </w:r>
      <w:r w:rsidR="00E11D84">
        <w:rPr>
          <w:rFonts w:cs="B Mitra" w:hint="cs"/>
          <w:b w:val="0"/>
          <w:bCs w:val="0"/>
          <w:sz w:val="24"/>
          <w:szCs w:val="24"/>
          <w:rtl/>
        </w:rPr>
        <w:t>یی</w:t>
      </w:r>
      <w:r w:rsidRPr="009F24E4">
        <w:rPr>
          <w:rFonts w:cs="B Mitra" w:hint="cs"/>
          <w:b w:val="0"/>
          <w:bCs w:val="0"/>
          <w:sz w:val="24"/>
          <w:szCs w:val="24"/>
          <w:rtl/>
        </w:rPr>
        <w:t xml:space="preserve"> به توقعات نامتجانس تعداد</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نشگر متفاوت آسان‌تر است. هماهنگ شدن با توقعات پاسخ</w:t>
      </w:r>
      <w:r w:rsidR="00E11D84">
        <w:rPr>
          <w:rFonts w:cs="B Mitra" w:hint="cs"/>
          <w:b w:val="0"/>
          <w:bCs w:val="0"/>
          <w:sz w:val="24"/>
          <w:szCs w:val="24"/>
          <w:rtl/>
        </w:rPr>
        <w:t>ی</w:t>
      </w:r>
      <w:r w:rsidRPr="009F24E4">
        <w:rPr>
          <w:rFonts w:cs="B Mitra" w:hint="cs"/>
          <w:b w:val="0"/>
          <w:bCs w:val="0"/>
          <w:sz w:val="24"/>
          <w:szCs w:val="24"/>
          <w:rtl/>
        </w:rPr>
        <w:t xml:space="preserve"> رضا</w:t>
      </w:r>
      <w:r w:rsidR="00E11D84">
        <w:rPr>
          <w:rFonts w:cs="B Mitra" w:hint="cs"/>
          <w:b w:val="0"/>
          <w:bCs w:val="0"/>
          <w:sz w:val="24"/>
          <w:szCs w:val="24"/>
          <w:rtl/>
        </w:rPr>
        <w:t>ی</w:t>
      </w:r>
      <w:r w:rsidRPr="009F24E4">
        <w:rPr>
          <w:rFonts w:cs="B Mitra" w:hint="cs"/>
          <w:b w:val="0"/>
          <w:bCs w:val="0"/>
          <w:sz w:val="24"/>
          <w:szCs w:val="24"/>
          <w:rtl/>
        </w:rPr>
        <w:t>ت‌بخش ن</w:t>
      </w:r>
      <w:r w:rsidR="00E11D84">
        <w:rPr>
          <w:rFonts w:cs="B Mitra" w:hint="cs"/>
          <w:b w:val="0"/>
          <w:bCs w:val="0"/>
          <w:sz w:val="24"/>
          <w:szCs w:val="24"/>
          <w:rtl/>
        </w:rPr>
        <w:t>ی</w:t>
      </w:r>
      <w:r w:rsidRPr="009F24E4">
        <w:rPr>
          <w:rFonts w:cs="B Mitra" w:hint="cs"/>
          <w:b w:val="0"/>
          <w:bCs w:val="0"/>
          <w:sz w:val="24"/>
          <w:szCs w:val="24"/>
          <w:rtl/>
        </w:rPr>
        <w:t>ست ز</w:t>
      </w:r>
      <w:r w:rsidR="00E11D84">
        <w:rPr>
          <w:rFonts w:cs="B Mitra" w:hint="cs"/>
          <w:b w:val="0"/>
          <w:bCs w:val="0"/>
          <w:sz w:val="24"/>
          <w:szCs w:val="24"/>
          <w:rtl/>
        </w:rPr>
        <w:t>ی</w:t>
      </w:r>
      <w:r w:rsidRPr="009F24E4">
        <w:rPr>
          <w:rFonts w:cs="B Mitra" w:hint="cs"/>
          <w:b w:val="0"/>
          <w:bCs w:val="0"/>
          <w:sz w:val="24"/>
          <w:szCs w:val="24"/>
          <w:rtl/>
        </w:rPr>
        <w:t xml:space="preserve">را دادن پاسخ مثبت به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سلسله توقعات به معن</w:t>
      </w:r>
      <w:r w:rsidR="00E11D84">
        <w:rPr>
          <w:rFonts w:cs="B Mitra" w:hint="cs"/>
          <w:b w:val="0"/>
          <w:bCs w:val="0"/>
          <w:sz w:val="24"/>
          <w:szCs w:val="24"/>
          <w:rtl/>
        </w:rPr>
        <w:t>ی</w:t>
      </w:r>
      <w:r w:rsidRPr="009F24E4">
        <w:rPr>
          <w:rFonts w:cs="B Mitra" w:hint="cs"/>
          <w:b w:val="0"/>
          <w:bCs w:val="0"/>
          <w:sz w:val="24"/>
          <w:szCs w:val="24"/>
          <w:rtl/>
        </w:rPr>
        <w:t xml:space="preserve"> دادن جواب منف</w:t>
      </w:r>
      <w:r w:rsidR="00E11D84">
        <w:rPr>
          <w:rFonts w:cs="B Mitra" w:hint="cs"/>
          <w:b w:val="0"/>
          <w:bCs w:val="0"/>
          <w:sz w:val="24"/>
          <w:szCs w:val="24"/>
          <w:rtl/>
        </w:rPr>
        <w:t>ی</w:t>
      </w:r>
      <w:r w:rsidRPr="009F24E4">
        <w:rPr>
          <w:rFonts w:cs="B Mitra" w:hint="cs"/>
          <w:b w:val="0"/>
          <w:bCs w:val="0"/>
          <w:sz w:val="24"/>
          <w:szCs w:val="24"/>
          <w:rtl/>
        </w:rPr>
        <w:t xml:space="preserve"> به توقعات د</w:t>
      </w:r>
      <w:r w:rsidR="00E11D84">
        <w:rPr>
          <w:rFonts w:cs="B Mitra" w:hint="cs"/>
          <w:b w:val="0"/>
          <w:bCs w:val="0"/>
          <w:sz w:val="24"/>
          <w:szCs w:val="24"/>
          <w:rtl/>
        </w:rPr>
        <w:t>ی</w:t>
      </w:r>
      <w:r w:rsidRPr="009F24E4">
        <w:rPr>
          <w:rFonts w:cs="B Mitra" w:hint="cs"/>
          <w:b w:val="0"/>
          <w:bCs w:val="0"/>
          <w:sz w:val="24"/>
          <w:szCs w:val="24"/>
          <w:rtl/>
        </w:rPr>
        <w:t>گران است. سازمان‌ها با</w:t>
      </w:r>
      <w:r w:rsidR="00E11D84">
        <w:rPr>
          <w:rFonts w:cs="B Mitra" w:hint="cs"/>
          <w:b w:val="0"/>
          <w:bCs w:val="0"/>
          <w:sz w:val="24"/>
          <w:szCs w:val="24"/>
          <w:rtl/>
        </w:rPr>
        <w:t>ی</w:t>
      </w:r>
      <w:r w:rsidRPr="009F24E4">
        <w:rPr>
          <w:rFonts w:cs="B Mitra" w:hint="cs"/>
          <w:b w:val="0"/>
          <w:bCs w:val="0"/>
          <w:sz w:val="24"/>
          <w:szCs w:val="24"/>
          <w:rtl/>
        </w:rPr>
        <w:t>د در مورد تطب</w:t>
      </w:r>
      <w:r w:rsidR="00E11D84">
        <w:rPr>
          <w:rFonts w:cs="B Mitra" w:hint="cs"/>
          <w:b w:val="0"/>
          <w:bCs w:val="0"/>
          <w:sz w:val="24"/>
          <w:szCs w:val="24"/>
          <w:rtl/>
        </w:rPr>
        <w:t>ی</w:t>
      </w:r>
      <w:r w:rsidRPr="009F24E4">
        <w:rPr>
          <w:rFonts w:cs="B Mitra" w:hint="cs"/>
          <w:b w:val="0"/>
          <w:bCs w:val="0"/>
          <w:sz w:val="24"/>
          <w:szCs w:val="24"/>
          <w:rtl/>
        </w:rPr>
        <w:t>ق دادن خود با شرا</w:t>
      </w:r>
      <w:r w:rsidR="00E11D84">
        <w:rPr>
          <w:rFonts w:cs="B Mitra" w:hint="cs"/>
          <w:b w:val="0"/>
          <w:bCs w:val="0"/>
          <w:sz w:val="24"/>
          <w:szCs w:val="24"/>
          <w:rtl/>
        </w:rPr>
        <w:t>ی</w:t>
      </w:r>
      <w:r w:rsidRPr="009F24E4">
        <w:rPr>
          <w:rFonts w:cs="B Mitra" w:hint="cs"/>
          <w:b w:val="0"/>
          <w:bCs w:val="0"/>
          <w:sz w:val="24"/>
          <w:szCs w:val="24"/>
          <w:rtl/>
        </w:rPr>
        <w:t>ط</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در اوقات مختلف بروز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نند درا</w:t>
      </w:r>
      <w:r w:rsidR="00E11D84">
        <w:rPr>
          <w:rFonts w:cs="B Mitra" w:hint="cs"/>
          <w:b w:val="0"/>
          <w:bCs w:val="0"/>
          <w:sz w:val="24"/>
          <w:szCs w:val="24"/>
          <w:rtl/>
        </w:rPr>
        <w:t>ی</w:t>
      </w:r>
      <w:r w:rsidRPr="009F24E4">
        <w:rPr>
          <w:rFonts w:cs="B Mitra" w:hint="cs"/>
          <w:b w:val="0"/>
          <w:bCs w:val="0"/>
          <w:sz w:val="24"/>
          <w:szCs w:val="24"/>
          <w:rtl/>
        </w:rPr>
        <w:t>ت به خرج دهند. به هم</w:t>
      </w:r>
      <w:r w:rsidR="00E11D84">
        <w:rPr>
          <w:rFonts w:cs="B Mitra" w:hint="cs"/>
          <w:b w:val="0"/>
          <w:bCs w:val="0"/>
          <w:sz w:val="24"/>
          <w:szCs w:val="24"/>
          <w:rtl/>
        </w:rPr>
        <w:t>ی</w:t>
      </w:r>
      <w:r w:rsidRPr="009F24E4">
        <w:rPr>
          <w:rFonts w:cs="B Mitra" w:hint="cs"/>
          <w:b w:val="0"/>
          <w:bCs w:val="0"/>
          <w:sz w:val="24"/>
          <w:szCs w:val="24"/>
          <w:rtl/>
        </w:rPr>
        <w:t xml:space="preserve">ن جهت سازمان‌ها </w:t>
      </w:r>
      <w:r w:rsidR="006C7271">
        <w:rPr>
          <w:rFonts w:cs="B Mitra" w:hint="cs"/>
          <w:b w:val="0"/>
          <w:bCs w:val="0"/>
          <w:sz w:val="24"/>
          <w:szCs w:val="24"/>
          <w:rtl/>
        </w:rPr>
        <w:t>ک</w:t>
      </w:r>
      <w:r w:rsidRPr="009F24E4">
        <w:rPr>
          <w:rFonts w:cs="B Mitra" w:hint="cs"/>
          <w:b w:val="0"/>
          <w:bCs w:val="0"/>
          <w:sz w:val="24"/>
          <w:szCs w:val="24"/>
          <w:rtl/>
        </w:rPr>
        <w:t>وشش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نند با محدود ساختن اطلاعات</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 xml:space="preserve">ه در مورد </w:t>
      </w:r>
      <w:r w:rsidR="00FB7E23" w:rsidRPr="009F24E4">
        <w:rPr>
          <w:rFonts w:cs="B Mitra"/>
          <w:b w:val="0"/>
          <w:bCs w:val="0"/>
          <w:sz w:val="24"/>
          <w:szCs w:val="24"/>
          <w:rtl/>
        </w:rPr>
        <w:t>آن‌ها</w:t>
      </w:r>
      <w:r w:rsidRPr="009F24E4">
        <w:rPr>
          <w:rFonts w:cs="B Mitra" w:hint="cs"/>
          <w:b w:val="0"/>
          <w:bCs w:val="0"/>
          <w:sz w:val="24"/>
          <w:szCs w:val="24"/>
          <w:rtl/>
        </w:rPr>
        <w:t xml:space="preserve"> و فعال</w:t>
      </w:r>
      <w:r w:rsidR="00E11D84">
        <w:rPr>
          <w:rFonts w:cs="B Mitra" w:hint="cs"/>
          <w:b w:val="0"/>
          <w:bCs w:val="0"/>
          <w:sz w:val="24"/>
          <w:szCs w:val="24"/>
          <w:rtl/>
        </w:rPr>
        <w:t>ی</w:t>
      </w:r>
      <w:r w:rsidRPr="009F24E4">
        <w:rPr>
          <w:rFonts w:cs="B Mitra" w:hint="cs"/>
          <w:b w:val="0"/>
          <w:bCs w:val="0"/>
          <w:sz w:val="24"/>
          <w:szCs w:val="24"/>
          <w:rtl/>
        </w:rPr>
        <w:t>ت‌ها</w:t>
      </w:r>
      <w:r w:rsidR="00E11D84">
        <w:rPr>
          <w:rFonts w:cs="B Mitra" w:hint="cs"/>
          <w:b w:val="0"/>
          <w:bCs w:val="0"/>
          <w:sz w:val="24"/>
          <w:szCs w:val="24"/>
          <w:rtl/>
        </w:rPr>
        <w:t>ی</w:t>
      </w:r>
      <w:r w:rsidRPr="009F24E4">
        <w:rPr>
          <w:rFonts w:cs="B Mitra" w:hint="cs"/>
          <w:b w:val="0"/>
          <w:bCs w:val="0"/>
          <w:sz w:val="24"/>
          <w:szCs w:val="24"/>
          <w:rtl/>
        </w:rPr>
        <w:t>شان وجود دارد، نادرست به شمار آوردن توقعات</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از آنان مطرح م</w:t>
      </w:r>
      <w:r w:rsidR="00E11D84">
        <w:rPr>
          <w:rFonts w:cs="B Mitra" w:hint="cs"/>
          <w:b w:val="0"/>
          <w:bCs w:val="0"/>
          <w:sz w:val="24"/>
          <w:szCs w:val="24"/>
          <w:rtl/>
        </w:rPr>
        <w:t>ی</w:t>
      </w:r>
      <w:r w:rsidRPr="009F24E4">
        <w:rPr>
          <w:rFonts w:cs="B Mitra" w:hint="cs"/>
          <w:b w:val="0"/>
          <w:bCs w:val="0"/>
          <w:sz w:val="24"/>
          <w:szCs w:val="24"/>
          <w:rtl/>
        </w:rPr>
        <w:t>‌شود، متنوع ساختن مراجع</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 xml:space="preserve">ه به </w:t>
      </w:r>
      <w:r w:rsidR="00FB7E23" w:rsidRPr="009F24E4">
        <w:rPr>
          <w:rFonts w:cs="B Mitra"/>
          <w:b w:val="0"/>
          <w:bCs w:val="0"/>
          <w:sz w:val="24"/>
          <w:szCs w:val="24"/>
          <w:rtl/>
        </w:rPr>
        <w:t>آن‌ها</w:t>
      </w:r>
      <w:r w:rsidRPr="009F24E4">
        <w:rPr>
          <w:rFonts w:cs="B Mitra" w:hint="cs"/>
          <w:b w:val="0"/>
          <w:bCs w:val="0"/>
          <w:sz w:val="24"/>
          <w:szCs w:val="24"/>
          <w:rtl/>
        </w:rPr>
        <w:t xml:space="preserve"> مت</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 xml:space="preserve"> هستند و </w:t>
      </w:r>
      <w:r w:rsidR="004C6E71" w:rsidRPr="009F24E4">
        <w:rPr>
          <w:rFonts w:cs="B Mitra"/>
          <w:b w:val="0"/>
          <w:bCs w:val="0"/>
          <w:sz w:val="24"/>
          <w:szCs w:val="24"/>
          <w:rtl/>
        </w:rPr>
        <w:t>دست‌کار</w:t>
      </w:r>
      <w:r w:rsidR="004C6E71" w:rsidRPr="009F24E4">
        <w:rPr>
          <w:rFonts w:cs="B Mitra" w:hint="cs"/>
          <w:b w:val="0"/>
          <w:bCs w:val="0"/>
          <w:sz w:val="24"/>
          <w:szCs w:val="24"/>
          <w:rtl/>
        </w:rPr>
        <w:t>ی</w:t>
      </w:r>
      <w:r w:rsidRPr="009F24E4">
        <w:rPr>
          <w:rFonts w:cs="B Mitra" w:hint="cs"/>
          <w:b w:val="0"/>
          <w:bCs w:val="0"/>
          <w:sz w:val="24"/>
          <w:szCs w:val="24"/>
          <w:rtl/>
        </w:rPr>
        <w:t xml:space="preserve"> در اطلاعات</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مم</w:t>
      </w:r>
      <w:r w:rsidR="006C7271">
        <w:rPr>
          <w:rFonts w:cs="B Mitra" w:hint="cs"/>
          <w:b w:val="0"/>
          <w:bCs w:val="0"/>
          <w:sz w:val="24"/>
          <w:szCs w:val="24"/>
          <w:rtl/>
        </w:rPr>
        <w:t>ک</w:t>
      </w:r>
      <w:r w:rsidRPr="009F24E4">
        <w:rPr>
          <w:rFonts w:cs="B Mitra" w:hint="cs"/>
          <w:b w:val="0"/>
          <w:bCs w:val="0"/>
          <w:sz w:val="24"/>
          <w:szCs w:val="24"/>
          <w:rtl/>
        </w:rPr>
        <w:t>ن است موجود</w:t>
      </w:r>
      <w:r w:rsidR="00E11D84">
        <w:rPr>
          <w:rFonts w:cs="B Mitra" w:hint="cs"/>
          <w:b w:val="0"/>
          <w:bCs w:val="0"/>
          <w:sz w:val="24"/>
          <w:szCs w:val="24"/>
          <w:rtl/>
        </w:rPr>
        <w:t>ی</w:t>
      </w:r>
      <w:r w:rsidRPr="009F24E4">
        <w:rPr>
          <w:rFonts w:cs="B Mitra" w:hint="cs"/>
          <w:b w:val="0"/>
          <w:bCs w:val="0"/>
          <w:sz w:val="24"/>
          <w:szCs w:val="24"/>
          <w:rtl/>
        </w:rPr>
        <w:t xml:space="preserve">ت </w:t>
      </w:r>
      <w:r w:rsidR="00FB7E23" w:rsidRPr="009F24E4">
        <w:rPr>
          <w:rFonts w:cs="B Mitra"/>
          <w:b w:val="0"/>
          <w:bCs w:val="0"/>
          <w:sz w:val="24"/>
          <w:szCs w:val="24"/>
          <w:rtl/>
        </w:rPr>
        <w:t>آن‌ها</w:t>
      </w:r>
      <w:r w:rsidRPr="009F24E4">
        <w:rPr>
          <w:rFonts w:cs="B Mitra" w:hint="cs"/>
          <w:b w:val="0"/>
          <w:bCs w:val="0"/>
          <w:sz w:val="24"/>
          <w:szCs w:val="24"/>
          <w:rtl/>
        </w:rPr>
        <w:t xml:space="preserve"> را هرچه نامشروع‌تر جلوه دهد خود را از اعمال نفوذها</w:t>
      </w:r>
      <w:r w:rsidR="00E11D84">
        <w:rPr>
          <w:rFonts w:cs="B Mitra" w:hint="cs"/>
          <w:b w:val="0"/>
          <w:bCs w:val="0"/>
          <w:sz w:val="24"/>
          <w:szCs w:val="24"/>
          <w:rtl/>
        </w:rPr>
        <w:t>ی</w:t>
      </w:r>
      <w:r w:rsidRPr="009F24E4">
        <w:rPr>
          <w:rFonts w:cs="B Mitra" w:hint="cs"/>
          <w:b w:val="0"/>
          <w:bCs w:val="0"/>
          <w:sz w:val="24"/>
          <w:szCs w:val="24"/>
          <w:rtl/>
        </w:rPr>
        <w:t xml:space="preserve"> ب</w:t>
      </w:r>
      <w:r w:rsidR="00E11D84">
        <w:rPr>
          <w:rFonts w:cs="B Mitra" w:hint="cs"/>
          <w:b w:val="0"/>
          <w:bCs w:val="0"/>
          <w:sz w:val="24"/>
          <w:szCs w:val="24"/>
          <w:rtl/>
        </w:rPr>
        <w:t>ی</w:t>
      </w:r>
      <w:r w:rsidRPr="009F24E4">
        <w:rPr>
          <w:rFonts w:cs="B Mitra" w:hint="cs"/>
          <w:b w:val="0"/>
          <w:bCs w:val="0"/>
          <w:sz w:val="24"/>
          <w:szCs w:val="24"/>
          <w:rtl/>
        </w:rPr>
        <w:t>رون</w:t>
      </w:r>
      <w:r w:rsidR="00E11D84">
        <w:rPr>
          <w:rFonts w:cs="B Mitra" w:hint="cs"/>
          <w:b w:val="0"/>
          <w:bCs w:val="0"/>
          <w:sz w:val="24"/>
          <w:szCs w:val="24"/>
          <w:rtl/>
        </w:rPr>
        <w:t>ی</w:t>
      </w:r>
      <w:r w:rsidRPr="009F24E4">
        <w:rPr>
          <w:rFonts w:cs="B Mitra" w:hint="cs"/>
          <w:b w:val="0"/>
          <w:bCs w:val="0"/>
          <w:sz w:val="24"/>
          <w:szCs w:val="24"/>
          <w:rtl/>
        </w:rPr>
        <w:t xml:space="preserve"> محفوظ نگه دارند.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سازمان‌ها ضمن ا</w:t>
      </w:r>
      <w:r w:rsidR="00E11D84">
        <w:rPr>
          <w:rFonts w:cs="B Mitra" w:hint="cs"/>
          <w:b w:val="0"/>
          <w:bCs w:val="0"/>
          <w:sz w:val="24"/>
          <w:szCs w:val="24"/>
          <w:rtl/>
        </w:rPr>
        <w:t>ی</w:t>
      </w:r>
      <w:r w:rsidRPr="009F24E4">
        <w:rPr>
          <w:rFonts w:cs="B Mitra" w:hint="cs"/>
          <w:b w:val="0"/>
          <w:bCs w:val="0"/>
          <w:sz w:val="24"/>
          <w:szCs w:val="24"/>
          <w:rtl/>
        </w:rPr>
        <w:t>ن</w:t>
      </w:r>
      <w:r w:rsidR="006C7271">
        <w:rPr>
          <w:rFonts w:cs="B Mitra" w:hint="cs"/>
          <w:b w:val="0"/>
          <w:bCs w:val="0"/>
          <w:sz w:val="24"/>
          <w:szCs w:val="24"/>
          <w:rtl/>
        </w:rPr>
        <w:t>ک</w:t>
      </w:r>
      <w:r w:rsidRPr="009F24E4">
        <w:rPr>
          <w:rFonts w:cs="B Mitra" w:hint="cs"/>
          <w:b w:val="0"/>
          <w:bCs w:val="0"/>
          <w:sz w:val="24"/>
          <w:szCs w:val="24"/>
          <w:rtl/>
        </w:rPr>
        <w:t>ه سع</w:t>
      </w:r>
      <w:r w:rsidR="00E11D84">
        <w:rPr>
          <w:rFonts w:cs="B Mitra" w:hint="cs"/>
          <w:b w:val="0"/>
          <w:bCs w:val="0"/>
          <w:sz w:val="24"/>
          <w:szCs w:val="24"/>
          <w:rtl/>
        </w:rPr>
        <w:t>ی</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 xml:space="preserve">نند تحت </w:t>
      </w:r>
      <w:r w:rsidR="006C7271">
        <w:rPr>
          <w:rFonts w:cs="B Mitra" w:hint="cs"/>
          <w:b w:val="0"/>
          <w:bCs w:val="0"/>
          <w:sz w:val="24"/>
          <w:szCs w:val="24"/>
          <w:rtl/>
        </w:rPr>
        <w:t>ک</w:t>
      </w:r>
      <w:r w:rsidRPr="009F24E4">
        <w:rPr>
          <w:rFonts w:cs="B Mitra" w:hint="cs"/>
          <w:b w:val="0"/>
          <w:bCs w:val="0"/>
          <w:sz w:val="24"/>
          <w:szCs w:val="24"/>
          <w:rtl/>
        </w:rPr>
        <w:t>نترل‌ها</w:t>
      </w:r>
      <w:r w:rsidR="00E11D84">
        <w:rPr>
          <w:rFonts w:cs="B Mitra" w:hint="cs"/>
          <w:b w:val="0"/>
          <w:bCs w:val="0"/>
          <w:sz w:val="24"/>
          <w:szCs w:val="24"/>
          <w:rtl/>
        </w:rPr>
        <w:t>ی</w:t>
      </w:r>
      <w:r w:rsidRPr="009F24E4">
        <w:rPr>
          <w:rFonts w:cs="B Mitra" w:hint="cs"/>
          <w:b w:val="0"/>
          <w:bCs w:val="0"/>
          <w:sz w:val="24"/>
          <w:szCs w:val="24"/>
          <w:rtl/>
        </w:rPr>
        <w:t xml:space="preserve"> ب</w:t>
      </w:r>
      <w:r w:rsidR="00E11D84">
        <w:rPr>
          <w:rFonts w:cs="B Mitra" w:hint="cs"/>
          <w:b w:val="0"/>
          <w:bCs w:val="0"/>
          <w:sz w:val="24"/>
          <w:szCs w:val="24"/>
          <w:rtl/>
        </w:rPr>
        <w:t>ی</w:t>
      </w:r>
      <w:r w:rsidRPr="009F24E4">
        <w:rPr>
          <w:rFonts w:cs="B Mitra" w:hint="cs"/>
          <w:b w:val="0"/>
          <w:bCs w:val="0"/>
          <w:sz w:val="24"/>
          <w:szCs w:val="24"/>
          <w:rtl/>
        </w:rPr>
        <w:t>رون</w:t>
      </w:r>
      <w:r w:rsidR="00E11D84">
        <w:rPr>
          <w:rFonts w:cs="B Mitra" w:hint="cs"/>
          <w:b w:val="0"/>
          <w:bCs w:val="0"/>
          <w:sz w:val="24"/>
          <w:szCs w:val="24"/>
          <w:rtl/>
        </w:rPr>
        <w:t>ی</w:t>
      </w:r>
      <w:r w:rsidRPr="009F24E4">
        <w:rPr>
          <w:rFonts w:cs="B Mitra" w:hint="cs"/>
          <w:b w:val="0"/>
          <w:bCs w:val="0"/>
          <w:sz w:val="24"/>
          <w:szCs w:val="24"/>
          <w:rtl/>
        </w:rPr>
        <w:t xml:space="preserve"> قرار نگ</w:t>
      </w:r>
      <w:r w:rsidR="00E11D84">
        <w:rPr>
          <w:rFonts w:cs="B Mitra" w:hint="cs"/>
          <w:b w:val="0"/>
          <w:bCs w:val="0"/>
          <w:sz w:val="24"/>
          <w:szCs w:val="24"/>
          <w:rtl/>
        </w:rPr>
        <w:t>ی</w:t>
      </w:r>
      <w:r w:rsidRPr="009F24E4">
        <w:rPr>
          <w:rFonts w:cs="B Mitra" w:hint="cs"/>
          <w:b w:val="0"/>
          <w:bCs w:val="0"/>
          <w:sz w:val="24"/>
          <w:szCs w:val="24"/>
          <w:rtl/>
        </w:rPr>
        <w:t>رند تلاش به عمل م</w:t>
      </w:r>
      <w:r w:rsidR="00E11D84">
        <w:rPr>
          <w:rFonts w:cs="B Mitra" w:hint="cs"/>
          <w:b w:val="0"/>
          <w:bCs w:val="0"/>
          <w:sz w:val="24"/>
          <w:szCs w:val="24"/>
          <w:rtl/>
        </w:rPr>
        <w:t>ی</w:t>
      </w:r>
      <w:r w:rsidRPr="009F24E4">
        <w:rPr>
          <w:rFonts w:cs="B Mitra" w:hint="cs"/>
          <w:b w:val="0"/>
          <w:bCs w:val="0"/>
          <w:sz w:val="24"/>
          <w:szCs w:val="24"/>
          <w:rtl/>
        </w:rPr>
        <w:t>‌آورند تا جر</w:t>
      </w:r>
      <w:r w:rsidR="00E11D84">
        <w:rPr>
          <w:rFonts w:cs="B Mitra" w:hint="cs"/>
          <w:b w:val="0"/>
          <w:bCs w:val="0"/>
          <w:sz w:val="24"/>
          <w:szCs w:val="24"/>
          <w:rtl/>
        </w:rPr>
        <w:t>ی</w:t>
      </w:r>
      <w:r w:rsidRPr="009F24E4">
        <w:rPr>
          <w:rFonts w:cs="B Mitra" w:hint="cs"/>
          <w:b w:val="0"/>
          <w:bCs w:val="0"/>
          <w:sz w:val="24"/>
          <w:szCs w:val="24"/>
          <w:rtl/>
        </w:rPr>
        <w:t xml:space="preserve">ان مبادله منابع و </w:t>
      </w:r>
      <w:r w:rsidR="006C7271">
        <w:rPr>
          <w:rFonts w:cs="B Mitra" w:hint="cs"/>
          <w:b w:val="0"/>
          <w:bCs w:val="0"/>
          <w:sz w:val="24"/>
          <w:szCs w:val="24"/>
          <w:rtl/>
        </w:rPr>
        <w:t>ک</w:t>
      </w:r>
      <w:r w:rsidRPr="009F24E4">
        <w:rPr>
          <w:rFonts w:cs="B Mitra" w:hint="cs"/>
          <w:b w:val="0"/>
          <w:bCs w:val="0"/>
          <w:sz w:val="24"/>
          <w:szCs w:val="24"/>
          <w:rtl/>
        </w:rPr>
        <w:t xml:space="preserve">سب </w:t>
      </w:r>
      <w:r w:rsidR="00FB7E23" w:rsidRPr="009F24E4">
        <w:rPr>
          <w:rFonts w:cs="B Mitra"/>
          <w:b w:val="0"/>
          <w:bCs w:val="0"/>
          <w:sz w:val="24"/>
          <w:szCs w:val="24"/>
          <w:rtl/>
        </w:rPr>
        <w:t>آن‌ها</w:t>
      </w:r>
      <w:r w:rsidRPr="009F24E4">
        <w:rPr>
          <w:rFonts w:cs="B Mitra" w:hint="cs"/>
          <w:b w:val="0"/>
          <w:bCs w:val="0"/>
          <w:sz w:val="24"/>
          <w:szCs w:val="24"/>
          <w:rtl/>
        </w:rPr>
        <w:t xml:space="preserve"> را برا</w:t>
      </w:r>
      <w:r w:rsidR="00E11D84">
        <w:rPr>
          <w:rFonts w:cs="B Mitra" w:hint="cs"/>
          <w:b w:val="0"/>
          <w:bCs w:val="0"/>
          <w:sz w:val="24"/>
          <w:szCs w:val="24"/>
          <w:rtl/>
        </w:rPr>
        <w:t>ی</w:t>
      </w:r>
      <w:r w:rsidRPr="009F24E4">
        <w:rPr>
          <w:rFonts w:cs="B Mitra" w:hint="cs"/>
          <w:b w:val="0"/>
          <w:bCs w:val="0"/>
          <w:sz w:val="24"/>
          <w:szCs w:val="24"/>
          <w:rtl/>
        </w:rPr>
        <w:t xml:space="preserve"> خود مطمئن و تثب</w:t>
      </w:r>
      <w:r w:rsidR="00E11D84">
        <w:rPr>
          <w:rFonts w:cs="B Mitra" w:hint="cs"/>
          <w:b w:val="0"/>
          <w:bCs w:val="0"/>
          <w:sz w:val="24"/>
          <w:szCs w:val="24"/>
          <w:rtl/>
        </w:rPr>
        <w:t>ی</w:t>
      </w:r>
      <w:r w:rsidRPr="009F24E4">
        <w:rPr>
          <w:rFonts w:cs="B Mitra" w:hint="cs"/>
          <w:b w:val="0"/>
          <w:bCs w:val="0"/>
          <w:sz w:val="24"/>
          <w:szCs w:val="24"/>
          <w:rtl/>
        </w:rPr>
        <w:t xml:space="preserve">ت </w:t>
      </w:r>
      <w:r w:rsidR="006C7271">
        <w:rPr>
          <w:rFonts w:cs="B Mitra" w:hint="cs"/>
          <w:b w:val="0"/>
          <w:bCs w:val="0"/>
          <w:sz w:val="24"/>
          <w:szCs w:val="24"/>
          <w:rtl/>
        </w:rPr>
        <w:t>ک</w:t>
      </w:r>
      <w:r w:rsidRPr="009F24E4">
        <w:rPr>
          <w:rFonts w:cs="B Mitra" w:hint="cs"/>
          <w:b w:val="0"/>
          <w:bCs w:val="0"/>
          <w:sz w:val="24"/>
          <w:szCs w:val="24"/>
          <w:rtl/>
        </w:rPr>
        <w:t>نند. در واقع معمولاً اطم</w:t>
      </w:r>
      <w:r w:rsidR="00E11D84">
        <w:rPr>
          <w:rFonts w:cs="B Mitra" w:hint="cs"/>
          <w:b w:val="0"/>
          <w:bCs w:val="0"/>
          <w:sz w:val="24"/>
          <w:szCs w:val="24"/>
          <w:rtl/>
        </w:rPr>
        <w:t>ی</w:t>
      </w:r>
      <w:r w:rsidRPr="009F24E4">
        <w:rPr>
          <w:rFonts w:cs="B Mitra" w:hint="cs"/>
          <w:b w:val="0"/>
          <w:bCs w:val="0"/>
          <w:sz w:val="24"/>
          <w:szCs w:val="24"/>
          <w:rtl/>
        </w:rPr>
        <w:t>نان بخش بودن جر</w:t>
      </w:r>
      <w:r w:rsidR="00E11D84">
        <w:rPr>
          <w:rFonts w:cs="B Mitra" w:hint="cs"/>
          <w:b w:val="0"/>
          <w:bCs w:val="0"/>
          <w:sz w:val="24"/>
          <w:szCs w:val="24"/>
          <w:rtl/>
        </w:rPr>
        <w:t>ی</w:t>
      </w:r>
      <w:r w:rsidRPr="009F24E4">
        <w:rPr>
          <w:rFonts w:cs="B Mitra" w:hint="cs"/>
          <w:b w:val="0"/>
          <w:bCs w:val="0"/>
          <w:sz w:val="24"/>
          <w:szCs w:val="24"/>
          <w:rtl/>
        </w:rPr>
        <w:t>ان حر</w:t>
      </w:r>
      <w:r w:rsidR="006C7271">
        <w:rPr>
          <w:rFonts w:cs="B Mitra" w:hint="cs"/>
          <w:b w:val="0"/>
          <w:bCs w:val="0"/>
          <w:sz w:val="24"/>
          <w:szCs w:val="24"/>
          <w:rtl/>
        </w:rPr>
        <w:t>ک</w:t>
      </w:r>
      <w:r w:rsidRPr="009F24E4">
        <w:rPr>
          <w:rFonts w:cs="B Mitra" w:hint="cs"/>
          <w:b w:val="0"/>
          <w:bCs w:val="0"/>
          <w:sz w:val="24"/>
          <w:szCs w:val="24"/>
          <w:rtl/>
        </w:rPr>
        <w:t xml:space="preserve">ت منابع به درون سازمان‌ها به سود </w:t>
      </w:r>
      <w:r w:rsidR="006C7271">
        <w:rPr>
          <w:rFonts w:cs="B Mitra" w:hint="cs"/>
          <w:b w:val="0"/>
          <w:bCs w:val="0"/>
          <w:sz w:val="24"/>
          <w:szCs w:val="24"/>
          <w:rtl/>
        </w:rPr>
        <w:t>ک</w:t>
      </w:r>
      <w:r w:rsidRPr="009F24E4">
        <w:rPr>
          <w:rFonts w:cs="B Mitra" w:hint="cs"/>
          <w:b w:val="0"/>
          <w:bCs w:val="0"/>
          <w:sz w:val="24"/>
          <w:szCs w:val="24"/>
          <w:rtl/>
        </w:rPr>
        <w:t>ل</w:t>
      </w:r>
      <w:r w:rsidR="00E11D84">
        <w:rPr>
          <w:rFonts w:cs="B Mitra" w:hint="cs"/>
          <w:b w:val="0"/>
          <w:bCs w:val="0"/>
          <w:sz w:val="24"/>
          <w:szCs w:val="24"/>
          <w:rtl/>
        </w:rPr>
        <w:t>ی</w:t>
      </w:r>
      <w:r w:rsidRPr="009F24E4">
        <w:rPr>
          <w:rFonts w:cs="B Mitra" w:hint="cs"/>
          <w:b w:val="0"/>
          <w:bCs w:val="0"/>
          <w:sz w:val="24"/>
          <w:szCs w:val="24"/>
          <w:rtl/>
        </w:rPr>
        <w:t xml:space="preserve">ه </w:t>
      </w:r>
      <w:r w:rsidR="006C7271">
        <w:rPr>
          <w:rFonts w:cs="B Mitra" w:hint="cs"/>
          <w:b w:val="0"/>
          <w:bCs w:val="0"/>
          <w:sz w:val="24"/>
          <w:szCs w:val="24"/>
          <w:rtl/>
        </w:rPr>
        <w:t>ک</w:t>
      </w:r>
      <w:r w:rsidRPr="009F24E4">
        <w:rPr>
          <w:rFonts w:cs="B Mitra" w:hint="cs"/>
          <w:b w:val="0"/>
          <w:bCs w:val="0"/>
          <w:sz w:val="24"/>
          <w:szCs w:val="24"/>
          <w:rtl/>
        </w:rPr>
        <w:t>نشگران است. از ا</w:t>
      </w:r>
      <w:r w:rsidR="00E11D84">
        <w:rPr>
          <w:rFonts w:cs="B Mitra" w:hint="cs"/>
          <w:b w:val="0"/>
          <w:bCs w:val="0"/>
          <w:sz w:val="24"/>
          <w:szCs w:val="24"/>
          <w:rtl/>
        </w:rPr>
        <w:t>ی</w:t>
      </w:r>
      <w:r w:rsidRPr="009F24E4">
        <w:rPr>
          <w:rFonts w:cs="B Mitra" w:hint="cs"/>
          <w:b w:val="0"/>
          <w:bCs w:val="0"/>
          <w:sz w:val="24"/>
          <w:szCs w:val="24"/>
          <w:rtl/>
        </w:rPr>
        <w:t xml:space="preserve">ن رو سازمان بر سر </w:t>
      </w:r>
      <w:r w:rsidR="00E11D84">
        <w:rPr>
          <w:rFonts w:cs="B Mitra" w:hint="cs"/>
          <w:b w:val="0"/>
          <w:bCs w:val="0"/>
          <w:sz w:val="24"/>
          <w:szCs w:val="24"/>
          <w:rtl/>
        </w:rPr>
        <w:t>ی</w:t>
      </w:r>
      <w:r w:rsidR="006C7271">
        <w:rPr>
          <w:rFonts w:cs="B Mitra" w:hint="cs"/>
          <w:b w:val="0"/>
          <w:bCs w:val="0"/>
          <w:sz w:val="24"/>
          <w:szCs w:val="24"/>
          <w:rtl/>
        </w:rPr>
        <w:t>ک</w:t>
      </w:r>
      <w:r w:rsidRPr="009F24E4">
        <w:rPr>
          <w:rFonts w:cs="B Mitra" w:hint="cs"/>
          <w:b w:val="0"/>
          <w:bCs w:val="0"/>
          <w:sz w:val="24"/>
          <w:szCs w:val="24"/>
          <w:rtl/>
        </w:rPr>
        <w:t xml:space="preserve"> دو راه</w:t>
      </w:r>
      <w:r w:rsidR="00E11D84">
        <w:rPr>
          <w:rFonts w:cs="B Mitra" w:hint="cs"/>
          <w:b w:val="0"/>
          <w:bCs w:val="0"/>
          <w:sz w:val="24"/>
          <w:szCs w:val="24"/>
          <w:rtl/>
        </w:rPr>
        <w:t>ی</w:t>
      </w:r>
      <w:r w:rsidRPr="009F24E4">
        <w:rPr>
          <w:rFonts w:cs="B Mitra" w:hint="cs"/>
          <w:b w:val="0"/>
          <w:bCs w:val="0"/>
          <w:sz w:val="24"/>
          <w:szCs w:val="24"/>
          <w:rtl/>
        </w:rPr>
        <w:t xml:space="preserve"> قرار دارد. از طرف</w:t>
      </w:r>
      <w:r w:rsidR="00E11D84">
        <w:rPr>
          <w:rFonts w:cs="B Mitra" w:hint="cs"/>
          <w:b w:val="0"/>
          <w:bCs w:val="0"/>
          <w:sz w:val="24"/>
          <w:szCs w:val="24"/>
          <w:rtl/>
        </w:rPr>
        <w:t>ی</w:t>
      </w:r>
      <w:r w:rsidRPr="009F24E4">
        <w:rPr>
          <w:rFonts w:cs="B Mitra" w:hint="cs"/>
          <w:b w:val="0"/>
          <w:bCs w:val="0"/>
          <w:sz w:val="24"/>
          <w:szCs w:val="24"/>
          <w:rtl/>
        </w:rPr>
        <w:t xml:space="preserve"> ضرورت تطب</w:t>
      </w:r>
      <w:r w:rsidR="00E11D84">
        <w:rPr>
          <w:rFonts w:cs="B Mitra" w:hint="cs"/>
          <w:b w:val="0"/>
          <w:bCs w:val="0"/>
          <w:sz w:val="24"/>
          <w:szCs w:val="24"/>
          <w:rtl/>
        </w:rPr>
        <w:t>ی</w:t>
      </w:r>
      <w:r w:rsidRPr="009F24E4">
        <w:rPr>
          <w:rFonts w:cs="B Mitra" w:hint="cs"/>
          <w:b w:val="0"/>
          <w:bCs w:val="0"/>
          <w:sz w:val="24"/>
          <w:szCs w:val="24"/>
          <w:rtl/>
        </w:rPr>
        <w:t>ق‌پذ</w:t>
      </w:r>
      <w:r w:rsidR="00E11D84">
        <w:rPr>
          <w:rFonts w:cs="B Mitra" w:hint="cs"/>
          <w:b w:val="0"/>
          <w:bCs w:val="0"/>
          <w:sz w:val="24"/>
          <w:szCs w:val="24"/>
          <w:rtl/>
        </w:rPr>
        <w:t>ی</w:t>
      </w:r>
      <w:r w:rsidRPr="009F24E4">
        <w:rPr>
          <w:rFonts w:cs="B Mitra" w:hint="cs"/>
          <w:b w:val="0"/>
          <w:bCs w:val="0"/>
          <w:sz w:val="24"/>
          <w:szCs w:val="24"/>
          <w:rtl/>
        </w:rPr>
        <w:t>ر</w:t>
      </w:r>
      <w:r w:rsidR="00E11D84">
        <w:rPr>
          <w:rFonts w:cs="B Mitra" w:hint="cs"/>
          <w:b w:val="0"/>
          <w:bCs w:val="0"/>
          <w:sz w:val="24"/>
          <w:szCs w:val="24"/>
          <w:rtl/>
        </w:rPr>
        <w:t>ی</w:t>
      </w:r>
      <w:r w:rsidRPr="009F24E4">
        <w:rPr>
          <w:rFonts w:cs="B Mitra" w:hint="cs"/>
          <w:b w:val="0"/>
          <w:bCs w:val="0"/>
          <w:sz w:val="24"/>
          <w:szCs w:val="24"/>
          <w:rtl/>
        </w:rPr>
        <w:t xml:space="preserve"> با شرا</w:t>
      </w:r>
      <w:r w:rsidR="00E11D84">
        <w:rPr>
          <w:rFonts w:cs="B Mitra" w:hint="cs"/>
          <w:b w:val="0"/>
          <w:bCs w:val="0"/>
          <w:sz w:val="24"/>
          <w:szCs w:val="24"/>
          <w:rtl/>
        </w:rPr>
        <w:t>ی</w:t>
      </w:r>
      <w:r w:rsidRPr="009F24E4">
        <w:rPr>
          <w:rFonts w:cs="B Mitra" w:hint="cs"/>
          <w:b w:val="0"/>
          <w:bCs w:val="0"/>
          <w:sz w:val="24"/>
          <w:szCs w:val="24"/>
          <w:rtl/>
        </w:rPr>
        <w:t>ط آ</w:t>
      </w:r>
      <w:r w:rsidR="00E11D84">
        <w:rPr>
          <w:rFonts w:cs="B Mitra" w:hint="cs"/>
          <w:b w:val="0"/>
          <w:bCs w:val="0"/>
          <w:sz w:val="24"/>
          <w:szCs w:val="24"/>
          <w:rtl/>
        </w:rPr>
        <w:t>ی</w:t>
      </w:r>
      <w:r w:rsidRPr="009F24E4">
        <w:rPr>
          <w:rFonts w:cs="B Mitra" w:hint="cs"/>
          <w:b w:val="0"/>
          <w:bCs w:val="0"/>
          <w:sz w:val="24"/>
          <w:szCs w:val="24"/>
          <w:rtl/>
        </w:rPr>
        <w:t>نده به برخوردار</w:t>
      </w:r>
      <w:r w:rsidR="00E11D84">
        <w:rPr>
          <w:rFonts w:cs="B Mitra" w:hint="cs"/>
          <w:b w:val="0"/>
          <w:bCs w:val="0"/>
          <w:sz w:val="24"/>
          <w:szCs w:val="24"/>
          <w:rtl/>
        </w:rPr>
        <w:t>ی</w:t>
      </w:r>
      <w:r w:rsidRPr="009F24E4">
        <w:rPr>
          <w:rFonts w:cs="B Mitra" w:hint="cs"/>
          <w:b w:val="0"/>
          <w:bCs w:val="0"/>
          <w:sz w:val="24"/>
          <w:szCs w:val="24"/>
          <w:rtl/>
        </w:rPr>
        <w:t xml:space="preserve"> از قابل</w:t>
      </w:r>
      <w:r w:rsidR="00E11D84">
        <w:rPr>
          <w:rFonts w:cs="B Mitra" w:hint="cs"/>
          <w:b w:val="0"/>
          <w:bCs w:val="0"/>
          <w:sz w:val="24"/>
          <w:szCs w:val="24"/>
          <w:rtl/>
        </w:rPr>
        <w:t>ی</w:t>
      </w:r>
      <w:r w:rsidRPr="009F24E4">
        <w:rPr>
          <w:rFonts w:cs="B Mitra" w:hint="cs"/>
          <w:b w:val="0"/>
          <w:bCs w:val="0"/>
          <w:sz w:val="24"/>
          <w:szCs w:val="24"/>
          <w:rtl/>
        </w:rPr>
        <w:t>ت تغ</w:t>
      </w:r>
      <w:r w:rsidR="00E11D84">
        <w:rPr>
          <w:rFonts w:cs="B Mitra" w:hint="cs"/>
          <w:b w:val="0"/>
          <w:bCs w:val="0"/>
          <w:sz w:val="24"/>
          <w:szCs w:val="24"/>
          <w:rtl/>
        </w:rPr>
        <w:t>یی</w:t>
      </w:r>
      <w:r w:rsidRPr="009F24E4">
        <w:rPr>
          <w:rFonts w:cs="B Mitra" w:hint="cs"/>
          <w:b w:val="0"/>
          <w:bCs w:val="0"/>
          <w:sz w:val="24"/>
          <w:szCs w:val="24"/>
          <w:rtl/>
        </w:rPr>
        <w:t>ر و بص</w:t>
      </w:r>
      <w:r w:rsidR="00E11D84">
        <w:rPr>
          <w:rFonts w:cs="B Mitra" w:hint="cs"/>
          <w:b w:val="0"/>
          <w:bCs w:val="0"/>
          <w:sz w:val="24"/>
          <w:szCs w:val="24"/>
          <w:rtl/>
        </w:rPr>
        <w:t>ی</w:t>
      </w:r>
      <w:r w:rsidRPr="009F24E4">
        <w:rPr>
          <w:rFonts w:cs="B Mitra" w:hint="cs"/>
          <w:b w:val="0"/>
          <w:bCs w:val="0"/>
          <w:sz w:val="24"/>
          <w:szCs w:val="24"/>
          <w:rtl/>
        </w:rPr>
        <w:t>رت لازم برا</w:t>
      </w:r>
      <w:r w:rsidR="00E11D84">
        <w:rPr>
          <w:rFonts w:cs="B Mitra" w:hint="cs"/>
          <w:b w:val="0"/>
          <w:bCs w:val="0"/>
          <w:sz w:val="24"/>
          <w:szCs w:val="24"/>
          <w:rtl/>
        </w:rPr>
        <w:t>ی</w:t>
      </w:r>
      <w:r w:rsidRPr="009F24E4">
        <w:rPr>
          <w:rFonts w:cs="B Mitra" w:hint="cs"/>
          <w:b w:val="0"/>
          <w:bCs w:val="0"/>
          <w:sz w:val="24"/>
          <w:szCs w:val="24"/>
          <w:rtl/>
        </w:rPr>
        <w:t xml:space="preserve"> ا</w:t>
      </w:r>
      <w:r w:rsidR="00E11D84">
        <w:rPr>
          <w:rFonts w:cs="B Mitra" w:hint="cs"/>
          <w:b w:val="0"/>
          <w:bCs w:val="0"/>
          <w:sz w:val="24"/>
          <w:szCs w:val="24"/>
          <w:rtl/>
        </w:rPr>
        <w:t>ی</w:t>
      </w:r>
      <w:r w:rsidRPr="009F24E4">
        <w:rPr>
          <w:rFonts w:cs="B Mitra" w:hint="cs"/>
          <w:b w:val="0"/>
          <w:bCs w:val="0"/>
          <w:sz w:val="24"/>
          <w:szCs w:val="24"/>
          <w:rtl/>
        </w:rPr>
        <w:t>جاد تغ</w:t>
      </w:r>
      <w:r w:rsidR="00E11D84">
        <w:rPr>
          <w:rFonts w:cs="B Mitra" w:hint="cs"/>
          <w:b w:val="0"/>
          <w:bCs w:val="0"/>
          <w:sz w:val="24"/>
          <w:szCs w:val="24"/>
          <w:rtl/>
        </w:rPr>
        <w:t>یی</w:t>
      </w:r>
      <w:r w:rsidRPr="009F24E4">
        <w:rPr>
          <w:rFonts w:cs="B Mitra" w:hint="cs"/>
          <w:b w:val="0"/>
          <w:bCs w:val="0"/>
          <w:sz w:val="24"/>
          <w:szCs w:val="24"/>
          <w:rtl/>
        </w:rPr>
        <w:t xml:space="preserve">ر در </w:t>
      </w:r>
      <w:r w:rsidR="004C6E71" w:rsidRPr="009F24E4">
        <w:rPr>
          <w:rFonts w:cs="B Mitra"/>
          <w:b w:val="0"/>
          <w:bCs w:val="0"/>
          <w:sz w:val="24"/>
          <w:szCs w:val="24"/>
          <w:rtl/>
        </w:rPr>
        <w:t>فعال</w:t>
      </w:r>
      <w:r w:rsidR="004C6E71" w:rsidRPr="009F24E4">
        <w:rPr>
          <w:rFonts w:cs="B Mitra" w:hint="cs"/>
          <w:b w:val="0"/>
          <w:bCs w:val="0"/>
          <w:sz w:val="24"/>
          <w:szCs w:val="24"/>
          <w:rtl/>
        </w:rPr>
        <w:t>ی</w:t>
      </w:r>
      <w:r w:rsidR="004C6E71" w:rsidRPr="009F24E4">
        <w:rPr>
          <w:rFonts w:cs="B Mitra" w:hint="eastAsia"/>
          <w:b w:val="0"/>
          <w:bCs w:val="0"/>
          <w:sz w:val="24"/>
          <w:szCs w:val="24"/>
          <w:rtl/>
        </w:rPr>
        <w:t>ت‌ها</w:t>
      </w:r>
      <w:r w:rsidRPr="009F24E4">
        <w:rPr>
          <w:rFonts w:cs="B Mitra" w:hint="cs"/>
          <w:b w:val="0"/>
          <w:bCs w:val="0"/>
          <w:sz w:val="24"/>
          <w:szCs w:val="24"/>
          <w:rtl/>
        </w:rPr>
        <w:t xml:space="preserve"> ن</w:t>
      </w:r>
      <w:r w:rsidR="00E11D84">
        <w:rPr>
          <w:rFonts w:cs="B Mitra" w:hint="cs"/>
          <w:b w:val="0"/>
          <w:bCs w:val="0"/>
          <w:sz w:val="24"/>
          <w:szCs w:val="24"/>
          <w:rtl/>
        </w:rPr>
        <w:t>ی</w:t>
      </w:r>
      <w:r w:rsidRPr="009F24E4">
        <w:rPr>
          <w:rFonts w:cs="B Mitra" w:hint="cs"/>
          <w:b w:val="0"/>
          <w:bCs w:val="0"/>
          <w:sz w:val="24"/>
          <w:szCs w:val="24"/>
          <w:rtl/>
        </w:rPr>
        <w:t>از دارد. از طرف د</w:t>
      </w:r>
      <w:r w:rsidR="00E11D84">
        <w:rPr>
          <w:rFonts w:cs="B Mitra" w:hint="cs"/>
          <w:b w:val="0"/>
          <w:bCs w:val="0"/>
          <w:sz w:val="24"/>
          <w:szCs w:val="24"/>
          <w:rtl/>
        </w:rPr>
        <w:t>ی</w:t>
      </w:r>
      <w:r w:rsidRPr="009F24E4">
        <w:rPr>
          <w:rFonts w:cs="B Mitra" w:hint="cs"/>
          <w:b w:val="0"/>
          <w:bCs w:val="0"/>
          <w:sz w:val="24"/>
          <w:szCs w:val="24"/>
          <w:rtl/>
        </w:rPr>
        <w:t>گر ضرورت رفع ابهام، و استقرار ثبات، و حر</w:t>
      </w:r>
      <w:r w:rsidR="006C7271">
        <w:rPr>
          <w:rFonts w:cs="B Mitra" w:hint="cs"/>
          <w:b w:val="0"/>
          <w:bCs w:val="0"/>
          <w:sz w:val="24"/>
          <w:szCs w:val="24"/>
          <w:rtl/>
        </w:rPr>
        <w:t>ک</w:t>
      </w:r>
      <w:r w:rsidR="00EB6A28" w:rsidRPr="009F24E4">
        <w:rPr>
          <w:rFonts w:cs="B Mitra"/>
          <w:b w:val="0"/>
          <w:bCs w:val="0"/>
          <w:sz w:val="24"/>
          <w:szCs w:val="24"/>
          <w:rtl/>
        </w:rPr>
        <w:t>ت‌</w:t>
      </w:r>
      <w:r w:rsidRPr="009F24E4">
        <w:rPr>
          <w:rFonts w:cs="B Mitra" w:hint="cs"/>
          <w:b w:val="0"/>
          <w:bCs w:val="0"/>
          <w:sz w:val="24"/>
          <w:szCs w:val="24"/>
          <w:rtl/>
        </w:rPr>
        <w:t>ها</w:t>
      </w:r>
      <w:r w:rsidR="00E11D84">
        <w:rPr>
          <w:rFonts w:cs="B Mitra" w:hint="cs"/>
          <w:b w:val="0"/>
          <w:bCs w:val="0"/>
          <w:sz w:val="24"/>
          <w:szCs w:val="24"/>
          <w:rtl/>
        </w:rPr>
        <w:t>یی</w:t>
      </w:r>
      <w:r w:rsidRPr="009F24E4">
        <w:rPr>
          <w:rFonts w:cs="B Mitra" w:hint="cs"/>
          <w:b w:val="0"/>
          <w:bCs w:val="0"/>
          <w:sz w:val="24"/>
          <w:szCs w:val="24"/>
          <w:rtl/>
        </w:rPr>
        <w:t xml:space="preserve"> هماهنگ مستلزم ا</w:t>
      </w:r>
      <w:r w:rsidR="00E11D84">
        <w:rPr>
          <w:rFonts w:cs="B Mitra" w:hint="cs"/>
          <w:b w:val="0"/>
          <w:bCs w:val="0"/>
          <w:sz w:val="24"/>
          <w:szCs w:val="24"/>
          <w:rtl/>
        </w:rPr>
        <w:t>ی</w:t>
      </w:r>
      <w:r w:rsidRPr="009F24E4">
        <w:rPr>
          <w:rFonts w:cs="B Mitra" w:hint="cs"/>
          <w:b w:val="0"/>
          <w:bCs w:val="0"/>
          <w:sz w:val="24"/>
          <w:szCs w:val="24"/>
          <w:rtl/>
        </w:rPr>
        <w:t>جاد ساختارها</w:t>
      </w:r>
      <w:r w:rsidR="00E11D84">
        <w:rPr>
          <w:rFonts w:cs="B Mitra" w:hint="cs"/>
          <w:b w:val="0"/>
          <w:bCs w:val="0"/>
          <w:sz w:val="24"/>
          <w:szCs w:val="24"/>
          <w:rtl/>
        </w:rPr>
        <w:t>یی</w:t>
      </w:r>
      <w:r w:rsidRPr="009F24E4">
        <w:rPr>
          <w:rFonts w:cs="B Mitra" w:hint="cs"/>
          <w:b w:val="0"/>
          <w:bCs w:val="0"/>
          <w:sz w:val="24"/>
          <w:szCs w:val="24"/>
          <w:rtl/>
        </w:rPr>
        <w:t xml:space="preserve"> ب</w:t>
      </w:r>
      <w:r w:rsidR="00E11D84">
        <w:rPr>
          <w:rFonts w:cs="B Mitra" w:hint="cs"/>
          <w:b w:val="0"/>
          <w:bCs w:val="0"/>
          <w:sz w:val="24"/>
          <w:szCs w:val="24"/>
          <w:rtl/>
        </w:rPr>
        <w:t>ی</w:t>
      </w:r>
      <w:r w:rsidRPr="009F24E4">
        <w:rPr>
          <w:rFonts w:cs="B Mitra" w:hint="cs"/>
          <w:b w:val="0"/>
          <w:bCs w:val="0"/>
          <w:sz w:val="24"/>
          <w:szCs w:val="24"/>
          <w:rtl/>
        </w:rPr>
        <w:t>ن سازمان</w:t>
      </w:r>
      <w:r w:rsidR="00E11D84">
        <w:rPr>
          <w:rFonts w:cs="B Mitra" w:hint="cs"/>
          <w:b w:val="0"/>
          <w:bCs w:val="0"/>
          <w:sz w:val="24"/>
          <w:szCs w:val="24"/>
          <w:rtl/>
        </w:rPr>
        <w:t>ی</w:t>
      </w:r>
      <w:r w:rsidRPr="009F24E4">
        <w:rPr>
          <w:rFonts w:cs="B Mitra" w:hint="cs"/>
          <w:b w:val="0"/>
          <w:bCs w:val="0"/>
          <w:sz w:val="24"/>
          <w:szCs w:val="24"/>
          <w:rtl/>
        </w:rPr>
        <w:t xml:space="preserve"> </w:t>
      </w:r>
      <w:r w:rsidR="00E11D84">
        <w:rPr>
          <w:rFonts w:cs="B Mitra" w:hint="cs"/>
          <w:b w:val="0"/>
          <w:bCs w:val="0"/>
          <w:sz w:val="24"/>
          <w:szCs w:val="24"/>
          <w:rtl/>
        </w:rPr>
        <w:t>ی</w:t>
      </w:r>
      <w:r w:rsidRPr="009F24E4">
        <w:rPr>
          <w:rFonts w:cs="B Mitra" w:hint="cs"/>
          <w:b w:val="0"/>
          <w:bCs w:val="0"/>
          <w:sz w:val="24"/>
          <w:szCs w:val="24"/>
          <w:rtl/>
        </w:rPr>
        <w:t>ا سازمان‌ها</w:t>
      </w:r>
      <w:r w:rsidR="00E11D84">
        <w:rPr>
          <w:rFonts w:cs="B Mitra" w:hint="cs"/>
          <w:b w:val="0"/>
          <w:bCs w:val="0"/>
          <w:sz w:val="24"/>
          <w:szCs w:val="24"/>
          <w:rtl/>
        </w:rPr>
        <w:t>ی</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ان سازمان</w:t>
      </w:r>
      <w:r w:rsidR="00E11D84">
        <w:rPr>
          <w:rFonts w:cs="B Mitra" w:hint="cs"/>
          <w:b w:val="0"/>
          <w:bCs w:val="0"/>
          <w:sz w:val="24"/>
          <w:szCs w:val="24"/>
          <w:rtl/>
        </w:rPr>
        <w:t>ی</w:t>
      </w:r>
      <w:r w:rsidRPr="009F24E4">
        <w:rPr>
          <w:rFonts w:cs="B Mitra" w:hint="cs"/>
          <w:b w:val="0"/>
          <w:bCs w:val="0"/>
          <w:sz w:val="24"/>
          <w:szCs w:val="24"/>
          <w:rtl/>
        </w:rPr>
        <w:t xml:space="preserve"> است. اما عضو</w:t>
      </w:r>
      <w:r w:rsidR="00E11D84">
        <w:rPr>
          <w:rFonts w:cs="B Mitra" w:hint="cs"/>
          <w:b w:val="0"/>
          <w:bCs w:val="0"/>
          <w:sz w:val="24"/>
          <w:szCs w:val="24"/>
          <w:rtl/>
        </w:rPr>
        <w:t>ی</w:t>
      </w:r>
      <w:r w:rsidRPr="009F24E4">
        <w:rPr>
          <w:rFonts w:cs="B Mitra" w:hint="cs"/>
          <w:b w:val="0"/>
          <w:bCs w:val="0"/>
          <w:sz w:val="24"/>
          <w:szCs w:val="24"/>
          <w:rtl/>
        </w:rPr>
        <w:t>ت در هر مجموعه به منزله‌</w:t>
      </w:r>
      <w:r w:rsidR="00E11D84">
        <w:rPr>
          <w:rFonts w:cs="B Mitra" w:hint="cs"/>
          <w:b w:val="0"/>
          <w:bCs w:val="0"/>
          <w:sz w:val="24"/>
          <w:szCs w:val="24"/>
          <w:rtl/>
        </w:rPr>
        <w:t>ی</w:t>
      </w:r>
      <w:r w:rsidRPr="009F24E4">
        <w:rPr>
          <w:rFonts w:cs="B Mitra" w:hint="cs"/>
          <w:b w:val="0"/>
          <w:bCs w:val="0"/>
          <w:sz w:val="24"/>
          <w:szCs w:val="24"/>
          <w:rtl/>
        </w:rPr>
        <w:t xml:space="preserve"> </w:t>
      </w:r>
      <w:r w:rsidR="004C6E71" w:rsidRPr="009F24E4">
        <w:rPr>
          <w:rFonts w:cs="B Mitra"/>
          <w:b w:val="0"/>
          <w:bCs w:val="0"/>
          <w:sz w:val="24"/>
          <w:szCs w:val="24"/>
          <w:rtl/>
        </w:rPr>
        <w:t>صرف‌نظر</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ردن از ام</w:t>
      </w:r>
      <w:r w:rsidR="006C7271">
        <w:rPr>
          <w:rFonts w:cs="B Mitra" w:hint="cs"/>
          <w:b w:val="0"/>
          <w:bCs w:val="0"/>
          <w:sz w:val="24"/>
          <w:szCs w:val="24"/>
          <w:rtl/>
        </w:rPr>
        <w:t>ک</w:t>
      </w:r>
      <w:r w:rsidRPr="009F24E4">
        <w:rPr>
          <w:rFonts w:cs="B Mitra" w:hint="cs"/>
          <w:b w:val="0"/>
          <w:bCs w:val="0"/>
          <w:sz w:val="24"/>
          <w:szCs w:val="24"/>
          <w:rtl/>
        </w:rPr>
        <w:t>ان اعما</w:t>
      </w:r>
      <w:r w:rsidR="00EB6A28" w:rsidRPr="009F24E4">
        <w:rPr>
          <w:rFonts w:cs="B Mitra"/>
          <w:b w:val="0"/>
          <w:bCs w:val="0"/>
          <w:sz w:val="24"/>
          <w:szCs w:val="24"/>
          <w:rtl/>
        </w:rPr>
        <w:t xml:space="preserve">ل </w:t>
      </w:r>
      <w:r w:rsidRPr="009F24E4">
        <w:rPr>
          <w:rFonts w:cs="B Mitra" w:hint="cs"/>
          <w:b w:val="0"/>
          <w:bCs w:val="0"/>
          <w:sz w:val="24"/>
          <w:szCs w:val="24"/>
          <w:rtl/>
        </w:rPr>
        <w:t xml:space="preserve">نظر و </w:t>
      </w:r>
      <w:r w:rsidR="006C7271">
        <w:rPr>
          <w:rFonts w:cs="B Mitra" w:hint="cs"/>
          <w:b w:val="0"/>
          <w:bCs w:val="0"/>
          <w:sz w:val="24"/>
          <w:szCs w:val="24"/>
          <w:rtl/>
        </w:rPr>
        <w:t>ک</w:t>
      </w:r>
      <w:r w:rsidRPr="009F24E4">
        <w:rPr>
          <w:rFonts w:cs="B Mitra" w:hint="cs"/>
          <w:b w:val="0"/>
          <w:bCs w:val="0"/>
          <w:sz w:val="24"/>
          <w:szCs w:val="24"/>
          <w:rtl/>
        </w:rPr>
        <w:t xml:space="preserve">نترل </w:t>
      </w:r>
      <w:r w:rsidR="006C7271">
        <w:rPr>
          <w:rFonts w:cs="B Mitra" w:hint="cs"/>
          <w:b w:val="0"/>
          <w:bCs w:val="0"/>
          <w:sz w:val="24"/>
          <w:szCs w:val="24"/>
          <w:rtl/>
        </w:rPr>
        <w:t>ک</w:t>
      </w:r>
      <w:r w:rsidRPr="009F24E4">
        <w:rPr>
          <w:rFonts w:cs="B Mitra" w:hint="cs"/>
          <w:b w:val="0"/>
          <w:bCs w:val="0"/>
          <w:sz w:val="24"/>
          <w:szCs w:val="24"/>
          <w:rtl/>
        </w:rPr>
        <w:t>امل بر فعال</w:t>
      </w:r>
      <w:r w:rsidR="00E11D84">
        <w:rPr>
          <w:rFonts w:cs="B Mitra" w:hint="cs"/>
          <w:b w:val="0"/>
          <w:bCs w:val="0"/>
          <w:sz w:val="24"/>
          <w:szCs w:val="24"/>
          <w:rtl/>
        </w:rPr>
        <w:t>ی</w:t>
      </w:r>
      <w:r w:rsidRPr="009F24E4">
        <w:rPr>
          <w:rFonts w:cs="B Mitra" w:hint="cs"/>
          <w:b w:val="0"/>
          <w:bCs w:val="0"/>
          <w:sz w:val="24"/>
          <w:szCs w:val="24"/>
          <w:rtl/>
        </w:rPr>
        <w:t>ت‌ها</w:t>
      </w:r>
      <w:r w:rsidR="00E11D84">
        <w:rPr>
          <w:rFonts w:cs="B Mitra" w:hint="cs"/>
          <w:b w:val="0"/>
          <w:bCs w:val="0"/>
          <w:sz w:val="24"/>
          <w:szCs w:val="24"/>
          <w:rtl/>
        </w:rPr>
        <w:t>ی</w:t>
      </w:r>
      <w:r w:rsidRPr="009F24E4">
        <w:rPr>
          <w:rFonts w:cs="B Mitra" w:hint="cs"/>
          <w:b w:val="0"/>
          <w:bCs w:val="0"/>
          <w:sz w:val="24"/>
          <w:szCs w:val="24"/>
          <w:rtl/>
        </w:rPr>
        <w:t xml:space="preserve"> خود است. ن</w:t>
      </w:r>
      <w:r w:rsidR="006C7271">
        <w:rPr>
          <w:rFonts w:cs="B Mitra" w:hint="cs"/>
          <w:b w:val="0"/>
          <w:bCs w:val="0"/>
          <w:sz w:val="24"/>
          <w:szCs w:val="24"/>
          <w:rtl/>
        </w:rPr>
        <w:t>ک</w:t>
      </w:r>
      <w:r w:rsidRPr="009F24E4">
        <w:rPr>
          <w:rFonts w:cs="B Mitra" w:hint="cs"/>
          <w:b w:val="0"/>
          <w:bCs w:val="0"/>
          <w:sz w:val="24"/>
          <w:szCs w:val="24"/>
          <w:rtl/>
        </w:rPr>
        <w:t>ته جالب ا</w:t>
      </w:r>
      <w:r w:rsidR="00E11D84">
        <w:rPr>
          <w:rFonts w:cs="B Mitra" w:hint="cs"/>
          <w:b w:val="0"/>
          <w:bCs w:val="0"/>
          <w:sz w:val="24"/>
          <w:szCs w:val="24"/>
          <w:rtl/>
        </w:rPr>
        <w:t>ی</w:t>
      </w:r>
      <w:r w:rsidRPr="009F24E4">
        <w:rPr>
          <w:rFonts w:cs="B Mitra" w:hint="cs"/>
          <w:b w:val="0"/>
          <w:bCs w:val="0"/>
          <w:sz w:val="24"/>
          <w:szCs w:val="24"/>
          <w:rtl/>
        </w:rPr>
        <w:t>ن</w:t>
      </w:r>
      <w:r w:rsidR="006C7271">
        <w:rPr>
          <w:rFonts w:cs="B Mitra" w:hint="cs"/>
          <w:b w:val="0"/>
          <w:bCs w:val="0"/>
          <w:sz w:val="24"/>
          <w:szCs w:val="24"/>
          <w:rtl/>
        </w:rPr>
        <w:t>ک</w:t>
      </w:r>
      <w:r w:rsidRPr="009F24E4">
        <w:rPr>
          <w:rFonts w:cs="B Mitra" w:hint="cs"/>
          <w:b w:val="0"/>
          <w:bCs w:val="0"/>
          <w:sz w:val="24"/>
          <w:szCs w:val="24"/>
          <w:rtl/>
        </w:rPr>
        <w:t>ه اگر سازمان</w:t>
      </w:r>
      <w:r w:rsidR="00E11D84">
        <w:rPr>
          <w:rFonts w:cs="B Mitra" w:hint="cs"/>
          <w:b w:val="0"/>
          <w:bCs w:val="0"/>
          <w:sz w:val="24"/>
          <w:szCs w:val="24"/>
          <w:rtl/>
        </w:rPr>
        <w:t>ی</w:t>
      </w:r>
      <w:r w:rsidRPr="009F24E4">
        <w:rPr>
          <w:rFonts w:cs="B Mitra" w:hint="cs"/>
          <w:b w:val="0"/>
          <w:bCs w:val="0"/>
          <w:sz w:val="24"/>
          <w:szCs w:val="24"/>
          <w:rtl/>
        </w:rPr>
        <w:t xml:space="preserve"> بخواهد فعال</w:t>
      </w:r>
      <w:r w:rsidR="00E11D84">
        <w:rPr>
          <w:rFonts w:cs="B Mitra" w:hint="cs"/>
          <w:b w:val="0"/>
          <w:bCs w:val="0"/>
          <w:sz w:val="24"/>
          <w:szCs w:val="24"/>
          <w:rtl/>
        </w:rPr>
        <w:t>ی</w:t>
      </w:r>
      <w:r w:rsidRPr="009F24E4">
        <w:rPr>
          <w:rFonts w:cs="B Mitra" w:hint="cs"/>
          <w:b w:val="0"/>
          <w:bCs w:val="0"/>
          <w:sz w:val="24"/>
          <w:szCs w:val="24"/>
          <w:rtl/>
        </w:rPr>
        <w:t>ت‌ها</w:t>
      </w:r>
      <w:r w:rsidR="00E11D84">
        <w:rPr>
          <w:rFonts w:cs="B Mitra" w:hint="cs"/>
          <w:b w:val="0"/>
          <w:bCs w:val="0"/>
          <w:sz w:val="24"/>
          <w:szCs w:val="24"/>
          <w:rtl/>
        </w:rPr>
        <w:t>ی</w:t>
      </w:r>
      <w:r w:rsidRPr="009F24E4">
        <w:rPr>
          <w:rFonts w:cs="B Mitra" w:hint="cs"/>
          <w:b w:val="0"/>
          <w:bCs w:val="0"/>
          <w:sz w:val="24"/>
          <w:szCs w:val="24"/>
          <w:rtl/>
        </w:rPr>
        <w:t xml:space="preserve"> سازمان</w:t>
      </w:r>
      <w:r w:rsidR="00E11D84">
        <w:rPr>
          <w:rFonts w:cs="B Mitra" w:hint="cs"/>
          <w:b w:val="0"/>
          <w:bCs w:val="0"/>
          <w:sz w:val="24"/>
          <w:szCs w:val="24"/>
          <w:rtl/>
        </w:rPr>
        <w:t>ی</w:t>
      </w:r>
      <w:r w:rsidRPr="009F24E4">
        <w:rPr>
          <w:rFonts w:cs="B Mitra" w:hint="cs"/>
          <w:b w:val="0"/>
          <w:bCs w:val="0"/>
          <w:sz w:val="24"/>
          <w:szCs w:val="24"/>
          <w:rtl/>
        </w:rPr>
        <w:t xml:space="preserve"> د</w:t>
      </w:r>
      <w:r w:rsidR="00E11D84">
        <w:rPr>
          <w:rFonts w:cs="B Mitra" w:hint="cs"/>
          <w:b w:val="0"/>
          <w:bCs w:val="0"/>
          <w:sz w:val="24"/>
          <w:szCs w:val="24"/>
          <w:rtl/>
        </w:rPr>
        <w:t>ی</w:t>
      </w:r>
      <w:r w:rsidRPr="009F24E4">
        <w:rPr>
          <w:rFonts w:cs="B Mitra" w:hint="cs"/>
          <w:b w:val="0"/>
          <w:bCs w:val="0"/>
          <w:sz w:val="24"/>
          <w:szCs w:val="24"/>
          <w:rtl/>
        </w:rPr>
        <w:t xml:space="preserve">گر </w:t>
      </w:r>
      <w:r w:rsidR="004C6E71" w:rsidRPr="009F24E4">
        <w:rPr>
          <w:rFonts w:cs="B Mitra" w:hint="cs"/>
          <w:b w:val="0"/>
          <w:bCs w:val="0"/>
          <w:sz w:val="24"/>
          <w:szCs w:val="24"/>
          <w:rtl/>
        </w:rPr>
        <w:t xml:space="preserve">را </w:t>
      </w:r>
      <w:r w:rsidRPr="009F24E4">
        <w:rPr>
          <w:rFonts w:cs="B Mitra" w:hint="cs"/>
          <w:b w:val="0"/>
          <w:bCs w:val="0"/>
          <w:sz w:val="24"/>
          <w:szCs w:val="24"/>
          <w:rtl/>
        </w:rPr>
        <w:t xml:space="preserve">تحت </w:t>
      </w:r>
      <w:r w:rsidR="006C7271">
        <w:rPr>
          <w:rFonts w:cs="B Mitra" w:hint="cs"/>
          <w:b w:val="0"/>
          <w:bCs w:val="0"/>
          <w:sz w:val="24"/>
          <w:szCs w:val="24"/>
          <w:rtl/>
        </w:rPr>
        <w:t>ک</w:t>
      </w:r>
      <w:r w:rsidRPr="009F24E4">
        <w:rPr>
          <w:rFonts w:cs="B Mitra" w:hint="cs"/>
          <w:b w:val="0"/>
          <w:bCs w:val="0"/>
          <w:sz w:val="24"/>
          <w:szCs w:val="24"/>
          <w:rtl/>
        </w:rPr>
        <w:t>نترل خود قرار دهد با</w:t>
      </w:r>
      <w:r w:rsidR="00E11D84">
        <w:rPr>
          <w:rFonts w:cs="B Mitra" w:hint="cs"/>
          <w:b w:val="0"/>
          <w:bCs w:val="0"/>
          <w:sz w:val="24"/>
          <w:szCs w:val="24"/>
          <w:rtl/>
        </w:rPr>
        <w:t>ی</w:t>
      </w:r>
      <w:r w:rsidRPr="009F24E4">
        <w:rPr>
          <w:rFonts w:cs="B Mitra" w:hint="cs"/>
          <w:b w:val="0"/>
          <w:bCs w:val="0"/>
          <w:sz w:val="24"/>
          <w:szCs w:val="24"/>
          <w:rtl/>
        </w:rPr>
        <w:t>د بخش</w:t>
      </w:r>
      <w:r w:rsidR="00E11D84">
        <w:rPr>
          <w:rFonts w:cs="B Mitra" w:hint="cs"/>
          <w:b w:val="0"/>
          <w:bCs w:val="0"/>
          <w:sz w:val="24"/>
          <w:szCs w:val="24"/>
          <w:rtl/>
        </w:rPr>
        <w:t>ی</w:t>
      </w:r>
      <w:r w:rsidRPr="009F24E4">
        <w:rPr>
          <w:rFonts w:cs="B Mitra" w:hint="cs"/>
          <w:b w:val="0"/>
          <w:bCs w:val="0"/>
          <w:sz w:val="24"/>
          <w:szCs w:val="24"/>
          <w:rtl/>
        </w:rPr>
        <w:t xml:space="preserve"> از آزاد</w:t>
      </w:r>
      <w:r w:rsidR="00E11D84">
        <w:rPr>
          <w:rFonts w:cs="B Mitra" w:hint="cs"/>
          <w:b w:val="0"/>
          <w:bCs w:val="0"/>
          <w:sz w:val="24"/>
          <w:szCs w:val="24"/>
          <w:rtl/>
        </w:rPr>
        <w:t>ی</w:t>
      </w:r>
      <w:r w:rsidRPr="009F24E4">
        <w:rPr>
          <w:rFonts w:cs="B Mitra" w:hint="cs"/>
          <w:b w:val="0"/>
          <w:bCs w:val="0"/>
          <w:sz w:val="24"/>
          <w:szCs w:val="24"/>
          <w:rtl/>
        </w:rPr>
        <w:t xml:space="preserve"> عمل خود را فدا </w:t>
      </w:r>
      <w:r w:rsidR="006C7271">
        <w:rPr>
          <w:rFonts w:cs="B Mitra" w:hint="cs"/>
          <w:b w:val="0"/>
          <w:bCs w:val="0"/>
          <w:sz w:val="24"/>
          <w:szCs w:val="24"/>
          <w:rtl/>
        </w:rPr>
        <w:t>ک</w:t>
      </w:r>
      <w:r w:rsidRPr="009F24E4">
        <w:rPr>
          <w:rFonts w:cs="B Mitra" w:hint="cs"/>
          <w:b w:val="0"/>
          <w:bCs w:val="0"/>
          <w:sz w:val="24"/>
          <w:szCs w:val="24"/>
          <w:rtl/>
        </w:rPr>
        <w:t xml:space="preserve">ند.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پس سازمان‌ها برا</w:t>
      </w:r>
      <w:r w:rsidR="00E11D84">
        <w:rPr>
          <w:rFonts w:cs="B Mitra" w:hint="cs"/>
          <w:b w:val="0"/>
          <w:bCs w:val="0"/>
          <w:sz w:val="24"/>
          <w:szCs w:val="24"/>
          <w:rtl/>
        </w:rPr>
        <w:t>ی</w:t>
      </w:r>
      <w:r w:rsidRPr="009F24E4">
        <w:rPr>
          <w:rFonts w:cs="B Mitra" w:hint="cs"/>
          <w:b w:val="0"/>
          <w:bCs w:val="0"/>
          <w:sz w:val="24"/>
          <w:szCs w:val="24"/>
          <w:rtl/>
        </w:rPr>
        <w:t xml:space="preserve"> پره</w:t>
      </w:r>
      <w:r w:rsidR="00E11D84">
        <w:rPr>
          <w:rFonts w:cs="B Mitra" w:hint="cs"/>
          <w:b w:val="0"/>
          <w:bCs w:val="0"/>
          <w:sz w:val="24"/>
          <w:szCs w:val="24"/>
          <w:rtl/>
        </w:rPr>
        <w:t>ی</w:t>
      </w:r>
      <w:r w:rsidRPr="009F24E4">
        <w:rPr>
          <w:rFonts w:cs="B Mitra" w:hint="cs"/>
          <w:b w:val="0"/>
          <w:bCs w:val="0"/>
          <w:sz w:val="24"/>
          <w:szCs w:val="24"/>
          <w:rtl/>
        </w:rPr>
        <w:t>ز از وابستگ</w:t>
      </w:r>
      <w:r w:rsidR="00E11D84">
        <w:rPr>
          <w:rFonts w:cs="B Mitra" w:hint="cs"/>
          <w:b w:val="0"/>
          <w:bCs w:val="0"/>
          <w:sz w:val="24"/>
          <w:szCs w:val="24"/>
          <w:rtl/>
        </w:rPr>
        <w:t>ی</w:t>
      </w:r>
      <w:r w:rsidRPr="009F24E4">
        <w:rPr>
          <w:rFonts w:cs="B Mitra" w:hint="cs"/>
          <w:b w:val="0"/>
          <w:bCs w:val="0"/>
          <w:sz w:val="24"/>
          <w:szCs w:val="24"/>
          <w:rtl/>
        </w:rPr>
        <w:t xml:space="preserve"> و قرار گرفتن تحت </w:t>
      </w:r>
      <w:r w:rsidR="006C7271">
        <w:rPr>
          <w:rFonts w:cs="B Mitra" w:hint="cs"/>
          <w:b w:val="0"/>
          <w:bCs w:val="0"/>
          <w:sz w:val="24"/>
          <w:szCs w:val="24"/>
          <w:rtl/>
        </w:rPr>
        <w:t>ک</w:t>
      </w:r>
      <w:r w:rsidRPr="009F24E4">
        <w:rPr>
          <w:rFonts w:cs="B Mitra" w:hint="cs"/>
          <w:b w:val="0"/>
          <w:bCs w:val="0"/>
          <w:sz w:val="24"/>
          <w:szCs w:val="24"/>
          <w:rtl/>
        </w:rPr>
        <w:t>نترل‌ها</w:t>
      </w:r>
      <w:r w:rsidR="00E11D84">
        <w:rPr>
          <w:rFonts w:cs="B Mitra" w:hint="cs"/>
          <w:b w:val="0"/>
          <w:bCs w:val="0"/>
          <w:sz w:val="24"/>
          <w:szCs w:val="24"/>
          <w:rtl/>
        </w:rPr>
        <w:t>ی</w:t>
      </w:r>
      <w:r w:rsidRPr="009F24E4">
        <w:rPr>
          <w:rFonts w:cs="B Mitra" w:hint="cs"/>
          <w:b w:val="0"/>
          <w:bCs w:val="0"/>
          <w:sz w:val="24"/>
          <w:szCs w:val="24"/>
          <w:rtl/>
        </w:rPr>
        <w:t xml:space="preserve"> ب</w:t>
      </w:r>
      <w:r w:rsidR="00E11D84">
        <w:rPr>
          <w:rFonts w:cs="B Mitra" w:hint="cs"/>
          <w:b w:val="0"/>
          <w:bCs w:val="0"/>
          <w:sz w:val="24"/>
          <w:szCs w:val="24"/>
          <w:rtl/>
        </w:rPr>
        <w:t>ی</w:t>
      </w:r>
      <w:r w:rsidRPr="009F24E4">
        <w:rPr>
          <w:rFonts w:cs="B Mitra" w:hint="cs"/>
          <w:b w:val="0"/>
          <w:bCs w:val="0"/>
          <w:sz w:val="24"/>
          <w:szCs w:val="24"/>
          <w:rtl/>
        </w:rPr>
        <w:t>رون</w:t>
      </w:r>
      <w:r w:rsidR="00E11D84">
        <w:rPr>
          <w:rFonts w:cs="B Mitra" w:hint="cs"/>
          <w:b w:val="0"/>
          <w:bCs w:val="0"/>
          <w:sz w:val="24"/>
          <w:szCs w:val="24"/>
          <w:rtl/>
        </w:rPr>
        <w:t>ی</w:t>
      </w:r>
      <w:r w:rsidRPr="009F24E4">
        <w:rPr>
          <w:rFonts w:cs="B Mitra" w:hint="cs"/>
          <w:b w:val="0"/>
          <w:bCs w:val="0"/>
          <w:sz w:val="24"/>
          <w:szCs w:val="24"/>
          <w:rtl/>
        </w:rPr>
        <w:t xml:space="preserve"> زحمت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شند و در ع</w:t>
      </w:r>
      <w:r w:rsidR="00E11D84">
        <w:rPr>
          <w:rFonts w:cs="B Mitra" w:hint="cs"/>
          <w:b w:val="0"/>
          <w:bCs w:val="0"/>
          <w:sz w:val="24"/>
          <w:szCs w:val="24"/>
          <w:rtl/>
        </w:rPr>
        <w:t>ی</w:t>
      </w:r>
      <w:r w:rsidRPr="009F24E4">
        <w:rPr>
          <w:rFonts w:cs="B Mitra" w:hint="cs"/>
          <w:b w:val="0"/>
          <w:bCs w:val="0"/>
          <w:sz w:val="24"/>
          <w:szCs w:val="24"/>
          <w:rtl/>
        </w:rPr>
        <w:t>ن حال تلاش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نند به مح</w:t>
      </w:r>
      <w:r w:rsidR="00E11D84">
        <w:rPr>
          <w:rFonts w:cs="B Mitra" w:hint="cs"/>
          <w:b w:val="0"/>
          <w:bCs w:val="0"/>
          <w:sz w:val="24"/>
          <w:szCs w:val="24"/>
          <w:rtl/>
        </w:rPr>
        <w:t>ی</w:t>
      </w:r>
      <w:r w:rsidRPr="009F24E4">
        <w:rPr>
          <w:rFonts w:cs="B Mitra" w:hint="cs"/>
          <w:b w:val="0"/>
          <w:bCs w:val="0"/>
          <w:sz w:val="24"/>
          <w:szCs w:val="24"/>
          <w:rtl/>
        </w:rPr>
        <w:t>ط خود ش</w:t>
      </w:r>
      <w:r w:rsidR="006C7271">
        <w:rPr>
          <w:rFonts w:cs="B Mitra" w:hint="cs"/>
          <w:b w:val="0"/>
          <w:bCs w:val="0"/>
          <w:sz w:val="24"/>
          <w:szCs w:val="24"/>
          <w:rtl/>
        </w:rPr>
        <w:t>ک</w:t>
      </w:r>
      <w:r w:rsidRPr="009F24E4">
        <w:rPr>
          <w:rFonts w:cs="B Mitra" w:hint="cs"/>
          <w:b w:val="0"/>
          <w:bCs w:val="0"/>
          <w:sz w:val="24"/>
          <w:szCs w:val="24"/>
          <w:rtl/>
        </w:rPr>
        <w:t>ل داده و با حفظ استقلال خود به گونه‌ا</w:t>
      </w:r>
      <w:r w:rsidR="00E11D84">
        <w:rPr>
          <w:rFonts w:cs="B Mitra" w:hint="cs"/>
          <w:b w:val="0"/>
          <w:bCs w:val="0"/>
          <w:sz w:val="24"/>
          <w:szCs w:val="24"/>
          <w:rtl/>
        </w:rPr>
        <w:t>ی</w:t>
      </w:r>
      <w:r w:rsidRPr="009F24E4">
        <w:rPr>
          <w:rFonts w:cs="B Mitra" w:hint="cs"/>
          <w:b w:val="0"/>
          <w:bCs w:val="0"/>
          <w:sz w:val="24"/>
          <w:szCs w:val="24"/>
          <w:rtl/>
        </w:rPr>
        <w:t xml:space="preserve"> ناوابسته اقدام </w:t>
      </w:r>
      <w:r w:rsidR="006C7271">
        <w:rPr>
          <w:rFonts w:cs="B Mitra" w:hint="cs"/>
          <w:b w:val="0"/>
          <w:bCs w:val="0"/>
          <w:sz w:val="24"/>
          <w:szCs w:val="24"/>
          <w:rtl/>
        </w:rPr>
        <w:t>ک</w:t>
      </w:r>
      <w:r w:rsidRPr="009F24E4">
        <w:rPr>
          <w:rFonts w:cs="B Mitra" w:hint="cs"/>
          <w:b w:val="0"/>
          <w:bCs w:val="0"/>
          <w:sz w:val="24"/>
          <w:szCs w:val="24"/>
          <w:rtl/>
        </w:rPr>
        <w:t>نند. ترد</w:t>
      </w:r>
      <w:r w:rsidR="00E11D84">
        <w:rPr>
          <w:rFonts w:cs="B Mitra" w:hint="cs"/>
          <w:b w:val="0"/>
          <w:bCs w:val="0"/>
          <w:sz w:val="24"/>
          <w:szCs w:val="24"/>
          <w:rtl/>
        </w:rPr>
        <w:t>ی</w:t>
      </w:r>
      <w:r w:rsidRPr="009F24E4">
        <w:rPr>
          <w:rFonts w:cs="B Mitra" w:hint="cs"/>
          <w:b w:val="0"/>
          <w:bCs w:val="0"/>
          <w:sz w:val="24"/>
          <w:szCs w:val="24"/>
          <w:rtl/>
        </w:rPr>
        <w:t>د در مورد ترج</w:t>
      </w:r>
      <w:r w:rsidR="00E11D84">
        <w:rPr>
          <w:rFonts w:cs="B Mitra" w:hint="cs"/>
          <w:b w:val="0"/>
          <w:bCs w:val="0"/>
          <w:sz w:val="24"/>
          <w:szCs w:val="24"/>
          <w:rtl/>
        </w:rPr>
        <w:t>ی</w:t>
      </w:r>
      <w:r w:rsidRPr="009F24E4">
        <w:rPr>
          <w:rFonts w:cs="B Mitra" w:hint="cs"/>
          <w:b w:val="0"/>
          <w:bCs w:val="0"/>
          <w:sz w:val="24"/>
          <w:szCs w:val="24"/>
          <w:rtl/>
        </w:rPr>
        <w:t xml:space="preserve">ح دادن </w:t>
      </w:r>
      <w:r w:rsidR="00E11D84">
        <w:rPr>
          <w:rFonts w:cs="B Mitra" w:hint="cs"/>
          <w:b w:val="0"/>
          <w:bCs w:val="0"/>
          <w:sz w:val="24"/>
          <w:szCs w:val="24"/>
          <w:rtl/>
        </w:rPr>
        <w:t>ی</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 xml:space="preserve"> از دو مورد استقلال رأ</w:t>
      </w:r>
      <w:r w:rsidR="00E11D84">
        <w:rPr>
          <w:rFonts w:cs="B Mitra" w:hint="cs"/>
          <w:b w:val="0"/>
          <w:bCs w:val="0"/>
          <w:sz w:val="24"/>
          <w:szCs w:val="24"/>
          <w:rtl/>
        </w:rPr>
        <w:t>ی</w:t>
      </w:r>
      <w:r w:rsidRPr="009F24E4">
        <w:rPr>
          <w:rFonts w:cs="B Mitra" w:hint="cs"/>
          <w:b w:val="0"/>
          <w:bCs w:val="0"/>
          <w:sz w:val="24"/>
          <w:szCs w:val="24"/>
          <w:rtl/>
        </w:rPr>
        <w:t xml:space="preserve"> </w:t>
      </w:r>
      <w:r w:rsidR="00E11D84">
        <w:rPr>
          <w:rFonts w:cs="B Mitra" w:hint="cs"/>
          <w:b w:val="0"/>
          <w:bCs w:val="0"/>
          <w:sz w:val="24"/>
          <w:szCs w:val="24"/>
          <w:rtl/>
        </w:rPr>
        <w:t>ی</w:t>
      </w:r>
      <w:r w:rsidRPr="009F24E4">
        <w:rPr>
          <w:rFonts w:cs="B Mitra" w:hint="cs"/>
          <w:b w:val="0"/>
          <w:bCs w:val="0"/>
          <w:sz w:val="24"/>
          <w:szCs w:val="24"/>
          <w:rtl/>
        </w:rPr>
        <w:t>ا ابهام‌زدا</w:t>
      </w:r>
      <w:r w:rsidR="00E11D84">
        <w:rPr>
          <w:rFonts w:cs="B Mitra" w:hint="cs"/>
          <w:b w:val="0"/>
          <w:bCs w:val="0"/>
          <w:sz w:val="24"/>
          <w:szCs w:val="24"/>
          <w:rtl/>
        </w:rPr>
        <w:t>یی</w:t>
      </w:r>
      <w:r w:rsidRPr="009F24E4">
        <w:rPr>
          <w:rFonts w:cs="B Mitra" w:hint="cs"/>
          <w:b w:val="0"/>
          <w:bCs w:val="0"/>
          <w:sz w:val="24"/>
          <w:szCs w:val="24"/>
          <w:rtl/>
        </w:rPr>
        <w:t xml:space="preserve"> منجر به انجام اعمال</w:t>
      </w:r>
      <w:r w:rsidR="00E11D84">
        <w:rPr>
          <w:rFonts w:cs="B Mitra" w:hint="cs"/>
          <w:b w:val="0"/>
          <w:bCs w:val="0"/>
          <w:sz w:val="24"/>
          <w:szCs w:val="24"/>
          <w:rtl/>
        </w:rPr>
        <w:t>ی</w:t>
      </w:r>
      <w:r w:rsidRPr="009F24E4">
        <w:rPr>
          <w:rFonts w:cs="B Mitra" w:hint="cs"/>
          <w:b w:val="0"/>
          <w:bCs w:val="0"/>
          <w:sz w:val="24"/>
          <w:szCs w:val="24"/>
          <w:rtl/>
        </w:rPr>
        <w:t xml:space="preserve"> متناقض م</w:t>
      </w:r>
      <w:r w:rsidR="00E11D84">
        <w:rPr>
          <w:rFonts w:cs="B Mitra" w:hint="cs"/>
          <w:b w:val="0"/>
          <w:bCs w:val="0"/>
          <w:sz w:val="24"/>
          <w:szCs w:val="24"/>
          <w:rtl/>
        </w:rPr>
        <w:t>ی</w:t>
      </w:r>
      <w:r w:rsidRPr="009F24E4">
        <w:rPr>
          <w:rFonts w:cs="B Mitra" w:hint="cs"/>
          <w:b w:val="0"/>
          <w:bCs w:val="0"/>
          <w:sz w:val="24"/>
          <w:szCs w:val="24"/>
          <w:rtl/>
        </w:rPr>
        <w:t xml:space="preserve">‌شود. </w:t>
      </w:r>
    </w:p>
    <w:p w:rsidR="006D5528" w:rsidRPr="009F24E4" w:rsidRDefault="006D5528" w:rsidP="005D25A5">
      <w:pPr>
        <w:widowControl w:val="0"/>
        <w:bidi/>
        <w:spacing w:line="276" w:lineRule="auto"/>
        <w:ind w:firstLine="397"/>
        <w:jc w:val="both"/>
        <w:rPr>
          <w:rFonts w:cs="B Mitra"/>
          <w:b w:val="0"/>
          <w:bCs w:val="0"/>
          <w:sz w:val="24"/>
          <w:szCs w:val="24"/>
          <w:rtl/>
        </w:rPr>
      </w:pPr>
      <w:r w:rsidRPr="009F24E4">
        <w:rPr>
          <w:rFonts w:cs="B Mitra" w:hint="cs"/>
          <w:b w:val="0"/>
          <w:bCs w:val="0"/>
          <w:sz w:val="24"/>
          <w:szCs w:val="24"/>
          <w:rtl/>
        </w:rPr>
        <w:t>چارچوب</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ه مح</w:t>
      </w:r>
      <w:r w:rsidR="00E11D84">
        <w:rPr>
          <w:rFonts w:cs="B Mitra" w:hint="cs"/>
          <w:b w:val="0"/>
          <w:bCs w:val="0"/>
          <w:sz w:val="24"/>
          <w:szCs w:val="24"/>
          <w:rtl/>
        </w:rPr>
        <w:t>ی</w:t>
      </w:r>
      <w:r w:rsidRPr="009F24E4">
        <w:rPr>
          <w:rFonts w:cs="B Mitra" w:hint="cs"/>
          <w:b w:val="0"/>
          <w:bCs w:val="0"/>
          <w:sz w:val="24"/>
          <w:szCs w:val="24"/>
          <w:rtl/>
        </w:rPr>
        <w:t>ط سازمان را با فعال</w:t>
      </w:r>
      <w:r w:rsidR="00E11D84">
        <w:rPr>
          <w:rFonts w:cs="B Mitra" w:hint="cs"/>
          <w:b w:val="0"/>
          <w:bCs w:val="0"/>
          <w:sz w:val="24"/>
          <w:szCs w:val="24"/>
          <w:rtl/>
        </w:rPr>
        <w:t>ی</w:t>
      </w:r>
      <w:r w:rsidRPr="009F24E4">
        <w:rPr>
          <w:rFonts w:cs="B Mitra" w:hint="cs"/>
          <w:b w:val="0"/>
          <w:bCs w:val="0"/>
          <w:sz w:val="24"/>
          <w:szCs w:val="24"/>
          <w:rtl/>
        </w:rPr>
        <w:t>ت‌ها</w:t>
      </w:r>
      <w:r w:rsidR="00E11D84">
        <w:rPr>
          <w:rFonts w:cs="B Mitra" w:hint="cs"/>
          <w:b w:val="0"/>
          <w:bCs w:val="0"/>
          <w:sz w:val="24"/>
          <w:szCs w:val="24"/>
          <w:rtl/>
        </w:rPr>
        <w:t>ی</w:t>
      </w:r>
      <w:r w:rsidRPr="009F24E4">
        <w:rPr>
          <w:rFonts w:cs="B Mitra" w:hint="cs"/>
          <w:b w:val="0"/>
          <w:bCs w:val="0"/>
          <w:sz w:val="24"/>
          <w:szCs w:val="24"/>
          <w:rtl/>
        </w:rPr>
        <w:t xml:space="preserve"> آن مربوط م</w:t>
      </w:r>
      <w:r w:rsidR="00E11D84">
        <w:rPr>
          <w:rFonts w:cs="B Mitra" w:hint="cs"/>
          <w:b w:val="0"/>
          <w:bCs w:val="0"/>
          <w:sz w:val="24"/>
          <w:szCs w:val="24"/>
          <w:rtl/>
        </w:rPr>
        <w:t>ی</w:t>
      </w:r>
      <w:r w:rsidRPr="009F24E4">
        <w:rPr>
          <w:rFonts w:cs="B Mitra" w:hint="cs"/>
          <w:b w:val="0"/>
          <w:bCs w:val="0"/>
          <w:sz w:val="24"/>
          <w:szCs w:val="24"/>
          <w:rtl/>
        </w:rPr>
        <w:t>‌سازد ب</w:t>
      </w:r>
      <w:r w:rsidR="00E11D84">
        <w:rPr>
          <w:rFonts w:cs="B Mitra" w:hint="cs"/>
          <w:b w:val="0"/>
          <w:bCs w:val="0"/>
          <w:sz w:val="24"/>
          <w:szCs w:val="24"/>
          <w:rtl/>
        </w:rPr>
        <w:t>ی</w:t>
      </w:r>
      <w:r w:rsidRPr="009F24E4">
        <w:rPr>
          <w:rFonts w:cs="B Mitra" w:hint="cs"/>
          <w:b w:val="0"/>
          <w:bCs w:val="0"/>
          <w:sz w:val="24"/>
          <w:szCs w:val="24"/>
          <w:rtl/>
        </w:rPr>
        <w:t xml:space="preserve">انگر آن است </w:t>
      </w:r>
      <w:r w:rsidR="006C7271">
        <w:rPr>
          <w:rFonts w:cs="B Mitra" w:hint="cs"/>
          <w:b w:val="0"/>
          <w:bCs w:val="0"/>
          <w:sz w:val="24"/>
          <w:szCs w:val="24"/>
          <w:rtl/>
        </w:rPr>
        <w:t>ک</w:t>
      </w:r>
      <w:r w:rsidRPr="009F24E4">
        <w:rPr>
          <w:rFonts w:cs="B Mitra" w:hint="cs"/>
          <w:b w:val="0"/>
          <w:bCs w:val="0"/>
          <w:sz w:val="24"/>
          <w:szCs w:val="24"/>
          <w:rtl/>
        </w:rPr>
        <w:t>ه شرا</w:t>
      </w:r>
      <w:r w:rsidR="00E11D84">
        <w:rPr>
          <w:rFonts w:cs="B Mitra" w:hint="cs"/>
          <w:b w:val="0"/>
          <w:bCs w:val="0"/>
          <w:sz w:val="24"/>
          <w:szCs w:val="24"/>
          <w:rtl/>
        </w:rPr>
        <w:t>ی</w:t>
      </w:r>
      <w:r w:rsidRPr="009F24E4">
        <w:rPr>
          <w:rFonts w:cs="B Mitra" w:hint="cs"/>
          <w:b w:val="0"/>
          <w:bCs w:val="0"/>
          <w:sz w:val="24"/>
          <w:szCs w:val="24"/>
          <w:rtl/>
        </w:rPr>
        <w:t>ط مح</w:t>
      </w:r>
      <w:r w:rsidR="00E11D84">
        <w:rPr>
          <w:rFonts w:cs="B Mitra" w:hint="cs"/>
          <w:b w:val="0"/>
          <w:bCs w:val="0"/>
          <w:sz w:val="24"/>
          <w:szCs w:val="24"/>
          <w:rtl/>
        </w:rPr>
        <w:t>ی</w:t>
      </w:r>
      <w:r w:rsidRPr="009F24E4">
        <w:rPr>
          <w:rFonts w:cs="B Mitra" w:hint="cs"/>
          <w:b w:val="0"/>
          <w:bCs w:val="0"/>
          <w:sz w:val="24"/>
          <w:szCs w:val="24"/>
          <w:rtl/>
        </w:rPr>
        <w:t>ط</w:t>
      </w:r>
      <w:r w:rsidR="00E11D84">
        <w:rPr>
          <w:rFonts w:cs="B Mitra" w:hint="cs"/>
          <w:b w:val="0"/>
          <w:bCs w:val="0"/>
          <w:sz w:val="24"/>
          <w:szCs w:val="24"/>
          <w:rtl/>
        </w:rPr>
        <w:t>ی</w:t>
      </w:r>
      <w:r w:rsidRPr="009F24E4">
        <w:rPr>
          <w:rFonts w:cs="B Mitra" w:hint="cs"/>
          <w:b w:val="0"/>
          <w:bCs w:val="0"/>
          <w:sz w:val="24"/>
          <w:szCs w:val="24"/>
          <w:rtl/>
        </w:rPr>
        <w:t xml:space="preserve"> در نحوه توز</w:t>
      </w:r>
      <w:r w:rsidR="00E11D84">
        <w:rPr>
          <w:rFonts w:cs="B Mitra" w:hint="cs"/>
          <w:b w:val="0"/>
          <w:bCs w:val="0"/>
          <w:sz w:val="24"/>
          <w:szCs w:val="24"/>
          <w:rtl/>
        </w:rPr>
        <w:t>ی</w:t>
      </w:r>
      <w:r w:rsidRPr="009F24E4">
        <w:rPr>
          <w:rFonts w:cs="B Mitra" w:hint="cs"/>
          <w:b w:val="0"/>
          <w:bCs w:val="0"/>
          <w:sz w:val="24"/>
          <w:szCs w:val="24"/>
          <w:rtl/>
        </w:rPr>
        <w:t>ع قدرت در سازمان و چگونگ</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نترل آن اثر م</w:t>
      </w:r>
      <w:r w:rsidR="00E11D84">
        <w:rPr>
          <w:rFonts w:cs="B Mitra" w:hint="cs"/>
          <w:b w:val="0"/>
          <w:bCs w:val="0"/>
          <w:sz w:val="24"/>
          <w:szCs w:val="24"/>
          <w:rtl/>
        </w:rPr>
        <w:t>ی</w:t>
      </w:r>
      <w:r w:rsidRPr="009F24E4">
        <w:rPr>
          <w:rFonts w:cs="B Mitra" w:hint="cs"/>
          <w:b w:val="0"/>
          <w:bCs w:val="0"/>
          <w:sz w:val="24"/>
          <w:szCs w:val="24"/>
          <w:rtl/>
        </w:rPr>
        <w:t>‌گذارد. بروز تغ</w:t>
      </w:r>
      <w:r w:rsidR="00E11D84">
        <w:rPr>
          <w:rFonts w:cs="B Mitra" w:hint="cs"/>
          <w:b w:val="0"/>
          <w:bCs w:val="0"/>
          <w:sz w:val="24"/>
          <w:szCs w:val="24"/>
          <w:rtl/>
        </w:rPr>
        <w:t>یی</w:t>
      </w:r>
      <w:r w:rsidRPr="009F24E4">
        <w:rPr>
          <w:rFonts w:cs="B Mitra" w:hint="cs"/>
          <w:b w:val="0"/>
          <w:bCs w:val="0"/>
          <w:sz w:val="24"/>
          <w:szCs w:val="24"/>
          <w:rtl/>
        </w:rPr>
        <w:t>ر در نحوه توز</w:t>
      </w:r>
      <w:r w:rsidR="00E11D84">
        <w:rPr>
          <w:rFonts w:cs="B Mitra" w:hint="cs"/>
          <w:b w:val="0"/>
          <w:bCs w:val="0"/>
          <w:sz w:val="24"/>
          <w:szCs w:val="24"/>
          <w:rtl/>
        </w:rPr>
        <w:t>ی</w:t>
      </w:r>
      <w:r w:rsidRPr="009F24E4">
        <w:rPr>
          <w:rFonts w:cs="B Mitra" w:hint="cs"/>
          <w:b w:val="0"/>
          <w:bCs w:val="0"/>
          <w:sz w:val="24"/>
          <w:szCs w:val="24"/>
          <w:rtl/>
        </w:rPr>
        <w:t>ع قدرت منجر به ا</w:t>
      </w:r>
      <w:r w:rsidR="00E11D84">
        <w:rPr>
          <w:rFonts w:cs="B Mitra" w:hint="cs"/>
          <w:b w:val="0"/>
          <w:bCs w:val="0"/>
          <w:sz w:val="24"/>
          <w:szCs w:val="24"/>
          <w:rtl/>
        </w:rPr>
        <w:t>ی</w:t>
      </w:r>
      <w:r w:rsidRPr="009F24E4">
        <w:rPr>
          <w:rFonts w:cs="B Mitra" w:hint="cs"/>
          <w:b w:val="0"/>
          <w:bCs w:val="0"/>
          <w:sz w:val="24"/>
          <w:szCs w:val="24"/>
          <w:rtl/>
        </w:rPr>
        <w:t>جاد تغ</w:t>
      </w:r>
      <w:r w:rsidR="00E11D84">
        <w:rPr>
          <w:rFonts w:cs="B Mitra" w:hint="cs"/>
          <w:b w:val="0"/>
          <w:bCs w:val="0"/>
          <w:sz w:val="24"/>
          <w:szCs w:val="24"/>
          <w:rtl/>
        </w:rPr>
        <w:t>یی</w:t>
      </w:r>
      <w:r w:rsidRPr="009F24E4">
        <w:rPr>
          <w:rFonts w:cs="B Mitra" w:hint="cs"/>
          <w:b w:val="0"/>
          <w:bCs w:val="0"/>
          <w:sz w:val="24"/>
          <w:szCs w:val="24"/>
          <w:rtl/>
        </w:rPr>
        <w:t>ر در مد</w:t>
      </w:r>
      <w:r w:rsidR="00E11D84">
        <w:rPr>
          <w:rFonts w:cs="B Mitra" w:hint="cs"/>
          <w:b w:val="0"/>
          <w:bCs w:val="0"/>
          <w:sz w:val="24"/>
          <w:szCs w:val="24"/>
          <w:rtl/>
        </w:rPr>
        <w:t>ی</w:t>
      </w:r>
      <w:r w:rsidRPr="009F24E4">
        <w:rPr>
          <w:rFonts w:cs="B Mitra" w:hint="cs"/>
          <w:b w:val="0"/>
          <w:bCs w:val="0"/>
          <w:sz w:val="24"/>
          <w:szCs w:val="24"/>
          <w:rtl/>
        </w:rPr>
        <w:t>ر</w:t>
      </w:r>
      <w:r w:rsidR="00E11D84">
        <w:rPr>
          <w:rFonts w:cs="B Mitra" w:hint="cs"/>
          <w:b w:val="0"/>
          <w:bCs w:val="0"/>
          <w:sz w:val="24"/>
          <w:szCs w:val="24"/>
          <w:rtl/>
        </w:rPr>
        <w:t>ی</w:t>
      </w:r>
      <w:r w:rsidRPr="009F24E4">
        <w:rPr>
          <w:rFonts w:cs="B Mitra" w:hint="cs"/>
          <w:b w:val="0"/>
          <w:bCs w:val="0"/>
          <w:sz w:val="24"/>
          <w:szCs w:val="24"/>
          <w:rtl/>
        </w:rPr>
        <w:t xml:space="preserve">ت- </w:t>
      </w:r>
      <w:r w:rsidR="00E11D84">
        <w:rPr>
          <w:rFonts w:cs="B Mitra" w:hint="cs"/>
          <w:b w:val="0"/>
          <w:bCs w:val="0"/>
          <w:sz w:val="24"/>
          <w:szCs w:val="24"/>
          <w:rtl/>
        </w:rPr>
        <w:t>ی</w:t>
      </w:r>
      <w:r w:rsidRPr="009F24E4">
        <w:rPr>
          <w:rFonts w:cs="B Mitra" w:hint="cs"/>
          <w:b w:val="0"/>
          <w:bCs w:val="0"/>
          <w:sz w:val="24"/>
          <w:szCs w:val="24"/>
          <w:rtl/>
        </w:rPr>
        <w:t>ا ائتلاف افراد قدرتمند- سازمان م</w:t>
      </w:r>
      <w:r w:rsidR="00E11D84">
        <w:rPr>
          <w:rFonts w:cs="B Mitra" w:hint="cs"/>
          <w:b w:val="0"/>
          <w:bCs w:val="0"/>
          <w:sz w:val="24"/>
          <w:szCs w:val="24"/>
          <w:rtl/>
        </w:rPr>
        <w:t>ی</w:t>
      </w:r>
      <w:r w:rsidRPr="009F24E4">
        <w:rPr>
          <w:rFonts w:cs="B Mitra" w:hint="cs"/>
          <w:b w:val="0"/>
          <w:bCs w:val="0"/>
          <w:sz w:val="24"/>
          <w:szCs w:val="24"/>
          <w:rtl/>
        </w:rPr>
        <w:t>‌شود و افراد جد</w:t>
      </w:r>
      <w:r w:rsidR="00E11D84">
        <w:rPr>
          <w:rFonts w:cs="B Mitra" w:hint="cs"/>
          <w:b w:val="0"/>
          <w:bCs w:val="0"/>
          <w:sz w:val="24"/>
          <w:szCs w:val="24"/>
          <w:rtl/>
        </w:rPr>
        <w:t>ی</w:t>
      </w:r>
      <w:r w:rsidRPr="009F24E4">
        <w:rPr>
          <w:rFonts w:cs="B Mitra" w:hint="cs"/>
          <w:b w:val="0"/>
          <w:bCs w:val="0"/>
          <w:sz w:val="24"/>
          <w:szCs w:val="24"/>
          <w:rtl/>
        </w:rPr>
        <w:t>د فعال</w:t>
      </w:r>
      <w:r w:rsidR="00E11D84">
        <w:rPr>
          <w:rFonts w:cs="B Mitra" w:hint="cs"/>
          <w:b w:val="0"/>
          <w:bCs w:val="0"/>
          <w:sz w:val="24"/>
          <w:szCs w:val="24"/>
          <w:rtl/>
        </w:rPr>
        <w:t>ی</w:t>
      </w:r>
      <w:r w:rsidR="00EB6A28" w:rsidRPr="009F24E4">
        <w:rPr>
          <w:rFonts w:cs="B Mitra"/>
          <w:b w:val="0"/>
          <w:bCs w:val="0"/>
          <w:sz w:val="24"/>
          <w:szCs w:val="24"/>
          <w:rtl/>
        </w:rPr>
        <w:t>ت‌</w:t>
      </w:r>
      <w:r w:rsidRPr="009F24E4">
        <w:rPr>
          <w:rFonts w:cs="B Mitra" w:hint="cs"/>
          <w:b w:val="0"/>
          <w:bCs w:val="0"/>
          <w:sz w:val="24"/>
          <w:szCs w:val="24"/>
          <w:rtl/>
        </w:rPr>
        <w:t>ها و ساختار جد</w:t>
      </w:r>
      <w:r w:rsidR="00E11D84">
        <w:rPr>
          <w:rFonts w:cs="B Mitra" w:hint="cs"/>
          <w:b w:val="0"/>
          <w:bCs w:val="0"/>
          <w:sz w:val="24"/>
          <w:szCs w:val="24"/>
          <w:rtl/>
        </w:rPr>
        <w:t>ی</w:t>
      </w:r>
      <w:r w:rsidRPr="009F24E4">
        <w:rPr>
          <w:rFonts w:cs="B Mitra" w:hint="cs"/>
          <w:b w:val="0"/>
          <w:bCs w:val="0"/>
          <w:sz w:val="24"/>
          <w:szCs w:val="24"/>
          <w:rtl/>
        </w:rPr>
        <w:t>د سازمان را به وجود م</w:t>
      </w:r>
      <w:r w:rsidR="00E11D84">
        <w:rPr>
          <w:rFonts w:cs="B Mitra" w:hint="cs"/>
          <w:b w:val="0"/>
          <w:bCs w:val="0"/>
          <w:sz w:val="24"/>
          <w:szCs w:val="24"/>
          <w:rtl/>
        </w:rPr>
        <w:t>ی</w:t>
      </w:r>
      <w:r w:rsidRPr="009F24E4">
        <w:rPr>
          <w:rFonts w:cs="B Mitra" w:hint="cs"/>
          <w:b w:val="0"/>
          <w:bCs w:val="0"/>
          <w:sz w:val="24"/>
          <w:szCs w:val="24"/>
          <w:rtl/>
        </w:rPr>
        <w:t>‌آورند. ا</w:t>
      </w:r>
      <w:r w:rsidR="00E11D84">
        <w:rPr>
          <w:rFonts w:cs="B Mitra" w:hint="cs"/>
          <w:b w:val="0"/>
          <w:bCs w:val="0"/>
          <w:sz w:val="24"/>
          <w:szCs w:val="24"/>
          <w:rtl/>
        </w:rPr>
        <w:t>ی</w:t>
      </w:r>
      <w:r w:rsidRPr="009F24E4">
        <w:rPr>
          <w:rFonts w:cs="B Mitra" w:hint="cs"/>
          <w:b w:val="0"/>
          <w:bCs w:val="0"/>
          <w:sz w:val="24"/>
          <w:szCs w:val="24"/>
          <w:rtl/>
        </w:rPr>
        <w:t>ن نظر</w:t>
      </w:r>
      <w:r w:rsidR="00E11D84">
        <w:rPr>
          <w:rFonts w:cs="B Mitra" w:hint="cs"/>
          <w:b w:val="0"/>
          <w:bCs w:val="0"/>
          <w:sz w:val="24"/>
          <w:szCs w:val="24"/>
          <w:rtl/>
        </w:rPr>
        <w:t>ی</w:t>
      </w:r>
      <w:r w:rsidRPr="009F24E4">
        <w:rPr>
          <w:rFonts w:cs="B Mitra" w:hint="cs"/>
          <w:b w:val="0"/>
          <w:bCs w:val="0"/>
          <w:sz w:val="24"/>
          <w:szCs w:val="24"/>
          <w:rtl/>
        </w:rPr>
        <w:t>ه حا</w:t>
      </w:r>
      <w:r w:rsidR="006C7271">
        <w:rPr>
          <w:rFonts w:cs="B Mitra" w:hint="cs"/>
          <w:b w:val="0"/>
          <w:bCs w:val="0"/>
          <w:sz w:val="24"/>
          <w:szCs w:val="24"/>
          <w:rtl/>
        </w:rPr>
        <w:t>ک</w:t>
      </w:r>
      <w:r w:rsidR="00E11D84">
        <w:rPr>
          <w:rFonts w:cs="B Mitra" w:hint="cs"/>
          <w:b w:val="0"/>
          <w:bCs w:val="0"/>
          <w:sz w:val="24"/>
          <w:szCs w:val="24"/>
          <w:rtl/>
        </w:rPr>
        <w:t>ی</w:t>
      </w:r>
      <w:r w:rsidRPr="009F24E4">
        <w:rPr>
          <w:rFonts w:cs="B Mitra" w:hint="cs"/>
          <w:b w:val="0"/>
          <w:bCs w:val="0"/>
          <w:sz w:val="24"/>
          <w:szCs w:val="24"/>
          <w:rtl/>
        </w:rPr>
        <w:t xml:space="preserve"> از آن است </w:t>
      </w:r>
      <w:r w:rsidR="006C7271">
        <w:rPr>
          <w:rFonts w:cs="B Mitra" w:hint="cs"/>
          <w:b w:val="0"/>
          <w:bCs w:val="0"/>
          <w:sz w:val="24"/>
          <w:szCs w:val="24"/>
          <w:rtl/>
        </w:rPr>
        <w:t>ک</w:t>
      </w:r>
      <w:r w:rsidRPr="009F24E4">
        <w:rPr>
          <w:rFonts w:cs="B Mitra" w:hint="cs"/>
          <w:b w:val="0"/>
          <w:bCs w:val="0"/>
          <w:sz w:val="24"/>
          <w:szCs w:val="24"/>
          <w:rtl/>
        </w:rPr>
        <w:t>ه جابجا</w:t>
      </w:r>
      <w:r w:rsidR="00E11D84">
        <w:rPr>
          <w:rFonts w:cs="B Mitra" w:hint="cs"/>
          <w:b w:val="0"/>
          <w:bCs w:val="0"/>
          <w:sz w:val="24"/>
          <w:szCs w:val="24"/>
          <w:rtl/>
        </w:rPr>
        <w:t>یی</w:t>
      </w:r>
      <w:r w:rsidRPr="009F24E4">
        <w:rPr>
          <w:rFonts w:cs="B Mitra" w:hint="cs"/>
          <w:b w:val="0"/>
          <w:bCs w:val="0"/>
          <w:sz w:val="24"/>
          <w:szCs w:val="24"/>
          <w:rtl/>
        </w:rPr>
        <w:t xml:space="preserve"> مد</w:t>
      </w:r>
      <w:r w:rsidR="00E11D84">
        <w:rPr>
          <w:rFonts w:cs="B Mitra" w:hint="cs"/>
          <w:b w:val="0"/>
          <w:bCs w:val="0"/>
          <w:sz w:val="24"/>
          <w:szCs w:val="24"/>
          <w:rtl/>
        </w:rPr>
        <w:t>ی</w:t>
      </w:r>
      <w:r w:rsidRPr="009F24E4">
        <w:rPr>
          <w:rFonts w:cs="B Mitra" w:hint="cs"/>
          <w:b w:val="0"/>
          <w:bCs w:val="0"/>
          <w:sz w:val="24"/>
          <w:szCs w:val="24"/>
          <w:rtl/>
        </w:rPr>
        <w:t>ران شرا</w:t>
      </w:r>
      <w:r w:rsidR="00E11D84">
        <w:rPr>
          <w:rFonts w:cs="B Mitra" w:hint="cs"/>
          <w:b w:val="0"/>
          <w:bCs w:val="0"/>
          <w:sz w:val="24"/>
          <w:szCs w:val="24"/>
          <w:rtl/>
        </w:rPr>
        <w:t>ی</w:t>
      </w:r>
      <w:r w:rsidRPr="009F24E4">
        <w:rPr>
          <w:rFonts w:cs="B Mitra" w:hint="cs"/>
          <w:b w:val="0"/>
          <w:bCs w:val="0"/>
          <w:sz w:val="24"/>
          <w:szCs w:val="24"/>
          <w:rtl/>
        </w:rPr>
        <w:t>ط متغ</w:t>
      </w:r>
      <w:r w:rsidR="00E11D84">
        <w:rPr>
          <w:rFonts w:cs="B Mitra" w:hint="cs"/>
          <w:b w:val="0"/>
          <w:bCs w:val="0"/>
          <w:sz w:val="24"/>
          <w:szCs w:val="24"/>
          <w:rtl/>
        </w:rPr>
        <w:t>ی</w:t>
      </w:r>
      <w:r w:rsidRPr="009F24E4">
        <w:rPr>
          <w:rFonts w:cs="B Mitra" w:hint="cs"/>
          <w:b w:val="0"/>
          <w:bCs w:val="0"/>
          <w:sz w:val="24"/>
          <w:szCs w:val="24"/>
          <w:rtl/>
        </w:rPr>
        <w:t>ر مح</w:t>
      </w:r>
      <w:r w:rsidR="00E11D84">
        <w:rPr>
          <w:rFonts w:cs="B Mitra" w:hint="cs"/>
          <w:b w:val="0"/>
          <w:bCs w:val="0"/>
          <w:sz w:val="24"/>
          <w:szCs w:val="24"/>
          <w:rtl/>
        </w:rPr>
        <w:t>ی</w:t>
      </w:r>
      <w:r w:rsidRPr="009F24E4">
        <w:rPr>
          <w:rFonts w:cs="B Mitra" w:hint="cs"/>
          <w:b w:val="0"/>
          <w:bCs w:val="0"/>
          <w:sz w:val="24"/>
          <w:szCs w:val="24"/>
          <w:rtl/>
        </w:rPr>
        <w:t>ط</w:t>
      </w:r>
      <w:r w:rsidR="00E11D84">
        <w:rPr>
          <w:rFonts w:cs="B Mitra" w:hint="cs"/>
          <w:b w:val="0"/>
          <w:bCs w:val="0"/>
          <w:sz w:val="24"/>
          <w:szCs w:val="24"/>
          <w:rtl/>
        </w:rPr>
        <w:t>ی</w:t>
      </w:r>
      <w:r w:rsidRPr="009F24E4">
        <w:rPr>
          <w:rFonts w:cs="B Mitra" w:hint="cs"/>
          <w:b w:val="0"/>
          <w:bCs w:val="0"/>
          <w:sz w:val="24"/>
          <w:szCs w:val="24"/>
          <w:rtl/>
        </w:rPr>
        <w:t xml:space="preserve"> را م</w:t>
      </w:r>
      <w:r w:rsidR="00E11D84">
        <w:rPr>
          <w:rFonts w:cs="B Mitra" w:hint="cs"/>
          <w:b w:val="0"/>
          <w:bCs w:val="0"/>
          <w:sz w:val="24"/>
          <w:szCs w:val="24"/>
          <w:rtl/>
        </w:rPr>
        <w:t>ی</w:t>
      </w:r>
      <w:r w:rsidRPr="009F24E4">
        <w:rPr>
          <w:rFonts w:cs="B Mitra" w:hint="cs"/>
          <w:b w:val="0"/>
          <w:bCs w:val="0"/>
          <w:sz w:val="24"/>
          <w:szCs w:val="24"/>
          <w:rtl/>
        </w:rPr>
        <w:t>‌نما</w:t>
      </w:r>
      <w:r w:rsidR="00E11D84">
        <w:rPr>
          <w:rFonts w:cs="B Mitra" w:hint="cs"/>
          <w:b w:val="0"/>
          <w:bCs w:val="0"/>
          <w:sz w:val="24"/>
          <w:szCs w:val="24"/>
          <w:rtl/>
        </w:rPr>
        <w:t>ی</w:t>
      </w:r>
      <w:r w:rsidRPr="009F24E4">
        <w:rPr>
          <w:rFonts w:cs="B Mitra" w:hint="cs"/>
          <w:b w:val="0"/>
          <w:bCs w:val="0"/>
          <w:sz w:val="24"/>
          <w:szCs w:val="24"/>
          <w:rtl/>
        </w:rPr>
        <w:t>اند و در ع</w:t>
      </w:r>
      <w:r w:rsidR="00E11D84">
        <w:rPr>
          <w:rFonts w:cs="B Mitra" w:hint="cs"/>
          <w:b w:val="0"/>
          <w:bCs w:val="0"/>
          <w:sz w:val="24"/>
          <w:szCs w:val="24"/>
          <w:rtl/>
        </w:rPr>
        <w:t>ی</w:t>
      </w:r>
      <w:r w:rsidRPr="009F24E4">
        <w:rPr>
          <w:rFonts w:cs="B Mitra" w:hint="cs"/>
          <w:b w:val="0"/>
          <w:bCs w:val="0"/>
          <w:sz w:val="24"/>
          <w:szCs w:val="24"/>
          <w:rtl/>
        </w:rPr>
        <w:t>ن حال به سازمان در اداره وابستگ</w:t>
      </w:r>
      <w:r w:rsidR="00E11D84">
        <w:rPr>
          <w:rFonts w:cs="B Mitra" w:hint="cs"/>
          <w:b w:val="0"/>
          <w:bCs w:val="0"/>
          <w:sz w:val="24"/>
          <w:szCs w:val="24"/>
          <w:rtl/>
        </w:rPr>
        <w:t>ی</w:t>
      </w:r>
      <w:r w:rsidRPr="009F24E4">
        <w:rPr>
          <w:rFonts w:cs="B Mitra" w:hint="cs"/>
          <w:b w:val="0"/>
          <w:bCs w:val="0"/>
          <w:sz w:val="24"/>
          <w:szCs w:val="24"/>
          <w:rtl/>
        </w:rPr>
        <w:t>‌ها</w:t>
      </w:r>
      <w:r w:rsidR="00E11D84">
        <w:rPr>
          <w:rFonts w:cs="B Mitra" w:hint="cs"/>
          <w:b w:val="0"/>
          <w:bCs w:val="0"/>
          <w:sz w:val="24"/>
          <w:szCs w:val="24"/>
          <w:rtl/>
        </w:rPr>
        <w:t>ی</w:t>
      </w:r>
      <w:r w:rsidRPr="009F24E4">
        <w:rPr>
          <w:rFonts w:cs="B Mitra" w:hint="cs"/>
          <w:b w:val="0"/>
          <w:bCs w:val="0"/>
          <w:sz w:val="24"/>
          <w:szCs w:val="24"/>
          <w:rtl/>
        </w:rPr>
        <w:t xml:space="preserve"> آن به د</w:t>
      </w:r>
      <w:r w:rsidR="00E11D84">
        <w:rPr>
          <w:rFonts w:cs="B Mitra" w:hint="cs"/>
          <w:b w:val="0"/>
          <w:bCs w:val="0"/>
          <w:sz w:val="24"/>
          <w:szCs w:val="24"/>
          <w:rtl/>
        </w:rPr>
        <w:t>ی</w:t>
      </w:r>
      <w:r w:rsidRPr="009F24E4">
        <w:rPr>
          <w:rFonts w:cs="B Mitra" w:hint="cs"/>
          <w:b w:val="0"/>
          <w:bCs w:val="0"/>
          <w:sz w:val="24"/>
          <w:szCs w:val="24"/>
          <w:rtl/>
        </w:rPr>
        <w:t xml:space="preserve">گر </w:t>
      </w:r>
      <w:r w:rsidR="006C7271">
        <w:rPr>
          <w:rFonts w:cs="B Mitra" w:hint="cs"/>
          <w:b w:val="0"/>
          <w:bCs w:val="0"/>
          <w:sz w:val="24"/>
          <w:szCs w:val="24"/>
          <w:rtl/>
        </w:rPr>
        <w:t>ک</w:t>
      </w:r>
      <w:r w:rsidRPr="009F24E4">
        <w:rPr>
          <w:rFonts w:cs="B Mitra" w:hint="cs"/>
          <w:b w:val="0"/>
          <w:bCs w:val="0"/>
          <w:sz w:val="24"/>
          <w:szCs w:val="24"/>
          <w:rtl/>
        </w:rPr>
        <w:t>نشگران اجتماع</w:t>
      </w:r>
      <w:r w:rsidR="00E11D84">
        <w:rPr>
          <w:rFonts w:cs="B Mitra" w:hint="cs"/>
          <w:b w:val="0"/>
          <w:bCs w:val="0"/>
          <w:sz w:val="24"/>
          <w:szCs w:val="24"/>
          <w:rtl/>
        </w:rPr>
        <w:t>ی</w:t>
      </w:r>
      <w:r w:rsidRPr="009F24E4">
        <w:rPr>
          <w:rFonts w:cs="B Mitra" w:hint="cs"/>
          <w:b w:val="0"/>
          <w:bCs w:val="0"/>
          <w:sz w:val="24"/>
          <w:szCs w:val="24"/>
          <w:rtl/>
        </w:rPr>
        <w:t xml:space="preserve"> </w:t>
      </w:r>
      <w:r w:rsidR="006C7271">
        <w:rPr>
          <w:rFonts w:cs="B Mitra" w:hint="cs"/>
          <w:b w:val="0"/>
          <w:bCs w:val="0"/>
          <w:sz w:val="24"/>
          <w:szCs w:val="24"/>
          <w:rtl/>
        </w:rPr>
        <w:t>ک</w:t>
      </w:r>
      <w:r w:rsidRPr="009F24E4">
        <w:rPr>
          <w:rFonts w:cs="B Mitra" w:hint="cs"/>
          <w:b w:val="0"/>
          <w:bCs w:val="0"/>
          <w:sz w:val="24"/>
          <w:szCs w:val="24"/>
          <w:rtl/>
        </w:rPr>
        <w:t>م</w:t>
      </w:r>
      <w:r w:rsidR="006C7271">
        <w:rPr>
          <w:rFonts w:cs="B Mitra" w:hint="cs"/>
          <w:b w:val="0"/>
          <w:bCs w:val="0"/>
          <w:sz w:val="24"/>
          <w:szCs w:val="24"/>
          <w:rtl/>
        </w:rPr>
        <w:t>ک</w:t>
      </w:r>
      <w:r w:rsidRPr="009F24E4">
        <w:rPr>
          <w:rFonts w:cs="B Mitra" w:hint="cs"/>
          <w:b w:val="0"/>
          <w:bCs w:val="0"/>
          <w:sz w:val="24"/>
          <w:szCs w:val="24"/>
          <w:rtl/>
        </w:rPr>
        <w:t xml:space="preserve"> م</w:t>
      </w:r>
      <w:r w:rsidR="00E11D84">
        <w:rPr>
          <w:rFonts w:cs="B Mitra" w:hint="cs"/>
          <w:b w:val="0"/>
          <w:bCs w:val="0"/>
          <w:sz w:val="24"/>
          <w:szCs w:val="24"/>
          <w:rtl/>
        </w:rPr>
        <w:t>ی</w:t>
      </w:r>
      <w:r w:rsidRPr="009F24E4">
        <w:rPr>
          <w:rFonts w:cs="B Mitra" w:hint="cs"/>
          <w:b w:val="0"/>
          <w:bCs w:val="0"/>
          <w:sz w:val="24"/>
          <w:szCs w:val="24"/>
          <w:rtl/>
        </w:rPr>
        <w:t>‌</w:t>
      </w:r>
      <w:r w:rsidR="006C7271">
        <w:rPr>
          <w:rFonts w:cs="B Mitra" w:hint="cs"/>
          <w:b w:val="0"/>
          <w:bCs w:val="0"/>
          <w:sz w:val="24"/>
          <w:szCs w:val="24"/>
          <w:rtl/>
        </w:rPr>
        <w:t>ک</w:t>
      </w:r>
      <w:r w:rsidRPr="009F24E4">
        <w:rPr>
          <w:rFonts w:cs="B Mitra" w:hint="cs"/>
          <w:b w:val="0"/>
          <w:bCs w:val="0"/>
          <w:sz w:val="24"/>
          <w:szCs w:val="24"/>
          <w:rtl/>
        </w:rPr>
        <w:t xml:space="preserve">ند. </w:t>
      </w:r>
    </w:p>
    <w:sectPr w:rsidR="006D5528" w:rsidRPr="009F24E4" w:rsidSect="001151E7">
      <w:headerReference w:type="even" r:id="rId10"/>
      <w:headerReference w:type="default" r:id="rId11"/>
      <w:footerReference w:type="even" r:id="rId12"/>
      <w:footerReference w:type="default" r:id="rId13"/>
      <w:headerReference w:type="first" r:id="rId14"/>
      <w:footerReference w:type="first" r:id="rId15"/>
      <w:footnotePr>
        <w:numRestart w:val="eachPage"/>
      </w:footnotePr>
      <w:type w:val="continuous"/>
      <w:pgSz w:w="11907" w:h="16840" w:code="9"/>
      <w:pgMar w:top="1701" w:right="1134" w:bottom="1134" w:left="1134" w:header="851" w:footer="709" w:gutter="0"/>
      <w:pgNumType w:start="0"/>
      <w:cols w:space="708"/>
      <w:titlePg/>
      <w:rtlGutter/>
      <w:docGrid w:linePitch="382"/>
    </w:sectPr>
  </w:body>
</w:document>
</file>

<file path=word/customizations.xml><?xml version="1.0" encoding="utf-8"?>
<wne:tcg xmlns:r="http://schemas.openxmlformats.org/officeDocument/2006/relationships" xmlns:wne="http://schemas.microsoft.com/office/word/2006/wordml">
  <wne:keymaps>
    <wne:keymap wne:kcmPrimary="0431">
      <wne:acd wne:acdName="acd2"/>
    </wne:keymap>
    <wne:keymap wne:kcmPrimary="0432">
      <wne:acd wne:acdName="acd1"/>
    </wne:keymap>
    <wne:keymap wne:kcmPrimary="0443">
      <wne:acd wne:acdName="acd9"/>
    </wne:keymap>
    <wne:keymap wne:kcmPrimary="0445">
      <wne:acd wne:acdName="acd7"/>
    </wne:keymap>
    <wne:keymap wne:kcmPrimary="0447">
      <wne:acd wne:acdName="acd8"/>
    </wne:keymap>
    <wne:keymap wne:kcmPrimary="044B">
      <wne:acd wne:acdName="acd3"/>
    </wne:keymap>
    <wne:keymap wne:kcmPrimary="044C">
      <wne:acd wne:acdName="acd4"/>
    </wne:keymap>
    <wne:keymap wne:kcmPrimary="0451">
      <wne:acd wne:acdName="acd5"/>
    </wne:keymap>
    <wne:keymap wne:kcmPrimary="0454">
      <wne:acd wne:acdName="acd0"/>
    </wne:keymap>
    <wne:keymap wne:kcmPrimary="045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BUAEUAWABUAA==" wne:acdName="acd0" wne:fciIndexBasedOn="0065"/>
    <wne:acd wne:argValue="AgBUAGkAdAByAC0AMgA=" wne:acdName="acd1" wne:fciIndexBasedOn="0065"/>
    <wne:acd wne:argValue="AgBUAGkAdAByAC0AMQA=" wne:acdName="acd2" wne:fciIndexBasedOn="0065"/>
    <wne:acd wne:argValue="AgBGAE8AUgBNAE8ATAA=" wne:acdName="acd3" wne:fciIndexBasedOn="0065"/>
    <wne:acd wne:argValue="AgBMAEUARgBUAA==" wne:acdName="acd4" wne:fciIndexBasedOn="0065"/>
    <wne:acd wne:argValue="AgBRAHUAZQBzAHQAaQBvAG4A" wne:acdName="acd5" wne:fciIndexBasedOn="0065"/>
    <wne:acd wne:argValue="AgBBAG4AcwB3AGUAcgA=" wne:acdName="acd6" wne:fciIndexBasedOn="0065"/>
    <wne:acd wne:argValue="AgBjAGUAbgB0AGUAcgA=" wne:acdName="acd7" wne:fciIndexBasedOn="0065"/>
    <wne:acd wne:argValue="AgBHAGEAZAB2AGEAbAA=" wne:acdName="acd8" wne:fciIndexBasedOn="0065"/>
    <wne:acd wne:argValue="AgBHAGEAZAB2AGEAbAAtADI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2C" w:rsidRDefault="0047362C">
      <w:r>
        <w:separator/>
      </w:r>
    </w:p>
    <w:p w:rsidR="0047362C" w:rsidRDefault="0047362C"/>
    <w:p w:rsidR="0047362C" w:rsidRDefault="0047362C"/>
    <w:p w:rsidR="0047362C" w:rsidRDefault="0047362C"/>
  </w:endnote>
  <w:endnote w:type="continuationSeparator" w:id="0">
    <w:p w:rsidR="0047362C" w:rsidRDefault="0047362C">
      <w:r>
        <w:continuationSeparator/>
      </w:r>
    </w:p>
    <w:p w:rsidR="0047362C" w:rsidRDefault="0047362C"/>
    <w:p w:rsidR="0047362C" w:rsidRDefault="0047362C"/>
    <w:p w:rsidR="0047362C" w:rsidRDefault="004736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Homa">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Titr">
    <w:altName w:val="Courier New"/>
    <w:panose1 w:val="000007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B Badr">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Mitr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69" w:rsidRDefault="00C76D69" w:rsidP="001151E7">
    <w:pPr>
      <w:pStyle w:val="Footer"/>
      <w:bidi/>
      <w:jc w:val="center"/>
      <w:rPr>
        <w:rtl/>
      </w:rPr>
    </w:pPr>
  </w:p>
  <w:p w:rsidR="00C76D69" w:rsidRDefault="00257C24" w:rsidP="00EB3BA3">
    <w:pPr>
      <w:pStyle w:val="Footer"/>
      <w:bidi/>
      <w:jc w:val="center"/>
      <w:rPr>
        <w:rtl/>
      </w:rPr>
    </w:pPr>
    <w:r>
      <w:fldChar w:fldCharType="begin"/>
    </w:r>
    <w:r>
      <w:instrText xml:space="preserve"> PAGE   \* MERGEFORMAT </w:instrText>
    </w:r>
    <w:r>
      <w:fldChar w:fldCharType="separate"/>
    </w:r>
    <w:r w:rsidR="006C7271">
      <w:rPr>
        <w:noProof/>
        <w:rtl/>
      </w:rPr>
      <w:t>30</w:t>
    </w:r>
    <w:r>
      <w:rPr>
        <w:noProof/>
      </w:rPr>
      <w:fldChar w:fldCharType="end"/>
    </w:r>
  </w:p>
  <w:p w:rsidR="00C76D69" w:rsidRDefault="00C76D69" w:rsidP="00EB3BA3">
    <w:pPr>
      <w:pStyle w:val="Footer"/>
      <w:bid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69" w:rsidRDefault="00C76D69" w:rsidP="001151E7">
    <w:pPr>
      <w:pStyle w:val="Footer"/>
      <w:bidi/>
      <w:jc w:val="center"/>
      <w:rPr>
        <w:rtl/>
      </w:rPr>
    </w:pPr>
  </w:p>
  <w:p w:rsidR="00C76D69" w:rsidRDefault="00257C24" w:rsidP="00EB3BA3">
    <w:pPr>
      <w:pStyle w:val="Footer"/>
      <w:bidi/>
      <w:jc w:val="center"/>
      <w:rPr>
        <w:rtl/>
      </w:rPr>
    </w:pPr>
    <w:r>
      <w:fldChar w:fldCharType="begin"/>
    </w:r>
    <w:r>
      <w:instrText xml:space="preserve"> PAGE   \* MERGEFORMAT </w:instrText>
    </w:r>
    <w:r>
      <w:fldChar w:fldCharType="separate"/>
    </w:r>
    <w:r w:rsidR="006C7271">
      <w:rPr>
        <w:noProof/>
        <w:rtl/>
      </w:rPr>
      <w:t>29</w:t>
    </w:r>
    <w:r>
      <w:rPr>
        <w:noProof/>
      </w:rPr>
      <w:fldChar w:fldCharType="end"/>
    </w:r>
  </w:p>
  <w:p w:rsidR="00C76D69" w:rsidRDefault="00C76D69" w:rsidP="00EB3BA3">
    <w:pPr>
      <w:pStyle w:val="Footer"/>
      <w:bid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550" w:rsidRDefault="00B96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2C" w:rsidRDefault="0047362C">
      <w:r>
        <w:separator/>
      </w:r>
    </w:p>
    <w:p w:rsidR="0047362C" w:rsidRDefault="0047362C"/>
    <w:p w:rsidR="0047362C" w:rsidRDefault="0047362C"/>
    <w:p w:rsidR="0047362C" w:rsidRDefault="0047362C"/>
  </w:footnote>
  <w:footnote w:type="continuationSeparator" w:id="0">
    <w:p w:rsidR="0047362C" w:rsidRDefault="0047362C">
      <w:r>
        <w:continuationSeparator/>
      </w:r>
    </w:p>
    <w:p w:rsidR="0047362C" w:rsidRDefault="0047362C"/>
    <w:p w:rsidR="0047362C" w:rsidRDefault="0047362C"/>
    <w:p w:rsidR="0047362C" w:rsidRDefault="0047362C"/>
  </w:footnote>
  <w:footnote w:id="1">
    <w:p w:rsidR="00C76D69" w:rsidRDefault="00C76D69" w:rsidP="00A33902">
      <w:pPr>
        <w:pStyle w:val="FootnoteText"/>
        <w:bidi w:val="0"/>
        <w:rPr>
          <w:lang w:bidi="fa-IR"/>
        </w:rPr>
      </w:pPr>
      <w:r>
        <w:rPr>
          <w:rStyle w:val="FootnoteReference"/>
        </w:rPr>
        <w:footnoteRef/>
      </w:r>
      <w:r>
        <w:rPr>
          <w:rtl/>
        </w:rPr>
        <w:t xml:space="preserve"> </w:t>
      </w:r>
      <w:r>
        <w:t>Prospector</w:t>
      </w:r>
    </w:p>
  </w:footnote>
  <w:footnote w:id="2">
    <w:p w:rsidR="00C76D69" w:rsidRDefault="00C76D69" w:rsidP="00A33902">
      <w:pPr>
        <w:pStyle w:val="FootnoteText"/>
        <w:bidi w:val="0"/>
        <w:rPr>
          <w:lang w:bidi="fa-IR"/>
        </w:rPr>
      </w:pPr>
      <w:r>
        <w:rPr>
          <w:rStyle w:val="FootnoteReference"/>
        </w:rPr>
        <w:footnoteRef/>
      </w:r>
      <w:r>
        <w:rPr>
          <w:rtl/>
        </w:rPr>
        <w:t xml:space="preserve"> </w:t>
      </w:r>
      <w:r>
        <w:t>Defender</w:t>
      </w:r>
    </w:p>
  </w:footnote>
  <w:footnote w:id="3">
    <w:p w:rsidR="00C76D69" w:rsidRDefault="00C76D69" w:rsidP="00A33902">
      <w:pPr>
        <w:pStyle w:val="FootnoteText"/>
        <w:bidi w:val="0"/>
        <w:rPr>
          <w:lang w:bidi="fa-IR"/>
        </w:rPr>
      </w:pPr>
      <w:r>
        <w:rPr>
          <w:rStyle w:val="FootnoteReference"/>
        </w:rPr>
        <w:footnoteRef/>
      </w:r>
      <w:r>
        <w:rPr>
          <w:rtl/>
        </w:rPr>
        <w:t xml:space="preserve"> </w:t>
      </w:r>
      <w:r>
        <w:t>Analyzer</w:t>
      </w:r>
    </w:p>
  </w:footnote>
  <w:footnote w:id="4">
    <w:p w:rsidR="00C76D69" w:rsidRDefault="00C76D69" w:rsidP="0059462F">
      <w:pPr>
        <w:pStyle w:val="FootnoteText"/>
        <w:bidi w:val="0"/>
        <w:rPr>
          <w:lang w:bidi="fa-IR"/>
        </w:rPr>
      </w:pPr>
      <w:r>
        <w:rPr>
          <w:rStyle w:val="FootnoteReference"/>
        </w:rPr>
        <w:footnoteRef/>
      </w:r>
      <w:r>
        <w:rPr>
          <w:rtl/>
        </w:rPr>
        <w:t xml:space="preserve"> </w:t>
      </w:r>
      <w:r>
        <w:rPr>
          <w:lang w:bidi="fa-IR"/>
        </w:rPr>
        <w:t>Taylor</w:t>
      </w:r>
    </w:p>
  </w:footnote>
  <w:footnote w:id="5">
    <w:p w:rsidR="00C76D69" w:rsidRDefault="00C76D69" w:rsidP="007142B8">
      <w:pPr>
        <w:pStyle w:val="FootnoteText"/>
        <w:bidi w:val="0"/>
        <w:rPr>
          <w:lang w:bidi="fa-IR"/>
        </w:rPr>
      </w:pPr>
      <w:r>
        <w:rPr>
          <w:rStyle w:val="FootnoteReference"/>
        </w:rPr>
        <w:footnoteRef/>
      </w:r>
      <w:r>
        <w:rPr>
          <w:rtl/>
        </w:rPr>
        <w:t xml:space="preserve"> </w:t>
      </w:r>
      <w:r>
        <w:rPr>
          <w:lang w:bidi="fa-IR"/>
        </w:rPr>
        <w:t>Ideal Type</w:t>
      </w:r>
    </w:p>
  </w:footnote>
  <w:footnote w:id="6">
    <w:p w:rsidR="00C76D69" w:rsidRDefault="00C76D69" w:rsidP="007142B8">
      <w:pPr>
        <w:pStyle w:val="FootnoteText"/>
        <w:bidi w:val="0"/>
        <w:rPr>
          <w:lang w:bidi="fa-IR"/>
        </w:rPr>
      </w:pPr>
      <w:r>
        <w:rPr>
          <w:rStyle w:val="FootnoteReference"/>
        </w:rPr>
        <w:footnoteRef/>
      </w:r>
      <w:r>
        <w:rPr>
          <w:rtl/>
        </w:rPr>
        <w:t xml:space="preserve"> </w:t>
      </w:r>
      <w:r>
        <w:rPr>
          <w:lang w:bidi="fa-IR"/>
        </w:rPr>
        <w:t>Merton</w:t>
      </w:r>
    </w:p>
  </w:footnote>
  <w:footnote w:id="7">
    <w:p w:rsidR="00C76D69" w:rsidRDefault="00C76D69" w:rsidP="0051316F">
      <w:pPr>
        <w:pStyle w:val="FootnoteText"/>
        <w:bidi w:val="0"/>
        <w:rPr>
          <w:lang w:bidi="fa-IR"/>
        </w:rPr>
      </w:pPr>
      <w:r>
        <w:rPr>
          <w:rStyle w:val="FootnoteReference"/>
        </w:rPr>
        <w:footnoteRef/>
      </w:r>
      <w:r>
        <w:rPr>
          <w:rtl/>
        </w:rPr>
        <w:t xml:space="preserve"> </w:t>
      </w:r>
      <w:r>
        <w:t>Udy</w:t>
      </w:r>
    </w:p>
  </w:footnote>
  <w:footnote w:id="8">
    <w:p w:rsidR="00C76D69" w:rsidRDefault="00C76D69" w:rsidP="007048D8">
      <w:pPr>
        <w:pStyle w:val="FootnoteText"/>
        <w:bidi w:val="0"/>
        <w:rPr>
          <w:lang w:bidi="fa-IR"/>
        </w:rPr>
      </w:pPr>
      <w:r>
        <w:rPr>
          <w:rStyle w:val="FootnoteReference"/>
        </w:rPr>
        <w:footnoteRef/>
      </w:r>
      <w:r>
        <w:rPr>
          <w:rtl/>
        </w:rPr>
        <w:t xml:space="preserve"> </w:t>
      </w:r>
      <w:r>
        <w:rPr>
          <w:lang w:bidi="fa-IR"/>
        </w:rPr>
        <w:t>Barnard</w:t>
      </w:r>
    </w:p>
  </w:footnote>
  <w:footnote w:id="9">
    <w:p w:rsidR="00C76D69" w:rsidRDefault="00C76D69" w:rsidP="00D5447E">
      <w:pPr>
        <w:pStyle w:val="FootnoteText"/>
        <w:bidi w:val="0"/>
        <w:rPr>
          <w:lang w:bidi="fa-IR"/>
        </w:rPr>
      </w:pPr>
      <w:r>
        <w:rPr>
          <w:rStyle w:val="FootnoteReference"/>
        </w:rPr>
        <w:footnoteRef/>
      </w:r>
      <w:r>
        <w:rPr>
          <w:rtl/>
        </w:rPr>
        <w:t xml:space="preserve"> </w:t>
      </w:r>
      <w:r>
        <w:t>Adaptation</w:t>
      </w:r>
    </w:p>
  </w:footnote>
  <w:footnote w:id="10">
    <w:p w:rsidR="00C76D69" w:rsidRDefault="00C76D69" w:rsidP="00D5447E">
      <w:pPr>
        <w:pStyle w:val="FootnoteText"/>
        <w:bidi w:val="0"/>
        <w:rPr>
          <w:lang w:bidi="fa-IR"/>
        </w:rPr>
      </w:pPr>
      <w:r>
        <w:rPr>
          <w:rStyle w:val="FootnoteReference"/>
        </w:rPr>
        <w:footnoteRef/>
      </w:r>
      <w:r>
        <w:rPr>
          <w:rtl/>
        </w:rPr>
        <w:t xml:space="preserve"> </w:t>
      </w:r>
      <w:r>
        <w:t>Goal Attainment</w:t>
      </w:r>
    </w:p>
  </w:footnote>
  <w:footnote w:id="11">
    <w:p w:rsidR="00C76D69" w:rsidRDefault="00C76D69" w:rsidP="00D5447E">
      <w:pPr>
        <w:pStyle w:val="FootnoteText"/>
        <w:bidi w:val="0"/>
        <w:rPr>
          <w:lang w:bidi="fa-IR"/>
        </w:rPr>
      </w:pPr>
      <w:r>
        <w:rPr>
          <w:rStyle w:val="FootnoteReference"/>
        </w:rPr>
        <w:footnoteRef/>
      </w:r>
      <w:r>
        <w:rPr>
          <w:rtl/>
        </w:rPr>
        <w:t xml:space="preserve"> </w:t>
      </w:r>
      <w:r>
        <w:t>Integration</w:t>
      </w:r>
    </w:p>
  </w:footnote>
  <w:footnote w:id="12">
    <w:p w:rsidR="00C76D69" w:rsidRDefault="00C76D69" w:rsidP="00D5447E">
      <w:pPr>
        <w:pStyle w:val="FootnoteText"/>
        <w:bidi w:val="0"/>
        <w:rPr>
          <w:lang w:bidi="fa-IR"/>
        </w:rPr>
      </w:pPr>
      <w:r>
        <w:rPr>
          <w:rStyle w:val="FootnoteReference"/>
        </w:rPr>
        <w:footnoteRef/>
      </w:r>
      <w:r>
        <w:rPr>
          <w:rtl/>
        </w:rPr>
        <w:t xml:space="preserve"> </w:t>
      </w:r>
      <w:r>
        <w:t>Latency</w:t>
      </w:r>
    </w:p>
  </w:footnote>
  <w:footnote w:id="13">
    <w:p w:rsidR="00C76D69" w:rsidRDefault="00C76D69" w:rsidP="00264DDA">
      <w:pPr>
        <w:pStyle w:val="FootnoteText"/>
        <w:bidi w:val="0"/>
        <w:rPr>
          <w:lang w:bidi="fa-IR"/>
        </w:rPr>
      </w:pPr>
      <w:r>
        <w:rPr>
          <w:rStyle w:val="FootnoteReference"/>
        </w:rPr>
        <w:footnoteRef/>
      </w:r>
      <w:r>
        <w:rPr>
          <w:rtl/>
        </w:rPr>
        <w:t xml:space="preserve"> </w:t>
      </w:r>
      <w:r w:rsidRPr="00CD163A">
        <w:t>Homeostasis</w:t>
      </w:r>
    </w:p>
  </w:footnote>
  <w:footnote w:id="14">
    <w:p w:rsidR="00C76D69" w:rsidRDefault="00C76D69" w:rsidP="00264DDA">
      <w:pPr>
        <w:pStyle w:val="FootnoteText"/>
        <w:bidi w:val="0"/>
        <w:rPr>
          <w:lang w:bidi="fa-IR"/>
        </w:rPr>
      </w:pPr>
      <w:r>
        <w:rPr>
          <w:rStyle w:val="FootnoteReference"/>
        </w:rPr>
        <w:footnoteRef/>
      </w:r>
      <w:r>
        <w:rPr>
          <w:rtl/>
        </w:rPr>
        <w:t xml:space="preserve"> </w:t>
      </w:r>
      <w:r w:rsidRPr="00CD163A">
        <w:t>Equifinality</w:t>
      </w:r>
    </w:p>
  </w:footnote>
  <w:footnote w:id="15">
    <w:p w:rsidR="00C76D69" w:rsidRDefault="00C76D69" w:rsidP="00C70896">
      <w:pPr>
        <w:pStyle w:val="FootnoteText"/>
        <w:bidi w:val="0"/>
        <w:rPr>
          <w:lang w:bidi="fa-IR"/>
        </w:rPr>
      </w:pPr>
      <w:r>
        <w:rPr>
          <w:rStyle w:val="FootnoteReference"/>
        </w:rPr>
        <w:footnoteRef/>
      </w:r>
      <w:r>
        <w:rPr>
          <w:rtl/>
        </w:rPr>
        <w:t xml:space="preserve"> </w:t>
      </w:r>
      <w:r>
        <w:t>boulding</w:t>
      </w:r>
    </w:p>
  </w:footnote>
  <w:footnote w:id="16">
    <w:p w:rsidR="00C76D69" w:rsidRDefault="00C76D69" w:rsidP="00264DDA">
      <w:pPr>
        <w:pStyle w:val="FootnoteText"/>
        <w:bidi w:val="0"/>
        <w:rPr>
          <w:lang w:bidi="fa-IR"/>
        </w:rPr>
      </w:pPr>
      <w:r>
        <w:rPr>
          <w:rStyle w:val="FootnoteReference"/>
        </w:rPr>
        <w:footnoteRef/>
      </w:r>
      <w:r>
        <w:rPr>
          <w:rtl/>
        </w:rPr>
        <w:t xml:space="preserve"> </w:t>
      </w:r>
      <w:r>
        <w:t>Framework</w:t>
      </w:r>
    </w:p>
  </w:footnote>
  <w:footnote w:id="17">
    <w:p w:rsidR="00C76D69" w:rsidRDefault="00C76D69" w:rsidP="00264DDA">
      <w:pPr>
        <w:pStyle w:val="FootnoteText"/>
        <w:bidi w:val="0"/>
        <w:rPr>
          <w:lang w:bidi="fa-IR"/>
        </w:rPr>
      </w:pPr>
      <w:r>
        <w:rPr>
          <w:rStyle w:val="FootnoteReference"/>
        </w:rPr>
        <w:footnoteRef/>
      </w:r>
      <w:r>
        <w:rPr>
          <w:rtl/>
        </w:rPr>
        <w:t xml:space="preserve"> </w:t>
      </w:r>
      <w:r>
        <w:t>Clockworks</w:t>
      </w:r>
    </w:p>
  </w:footnote>
  <w:footnote w:id="18">
    <w:p w:rsidR="00C76D69" w:rsidRDefault="00C76D69" w:rsidP="00264DDA">
      <w:pPr>
        <w:pStyle w:val="FootnoteText"/>
        <w:bidi w:val="0"/>
        <w:rPr>
          <w:lang w:bidi="fa-IR"/>
        </w:rPr>
      </w:pPr>
      <w:r>
        <w:rPr>
          <w:rStyle w:val="FootnoteReference"/>
        </w:rPr>
        <w:footnoteRef/>
      </w:r>
      <w:r>
        <w:rPr>
          <w:rtl/>
        </w:rPr>
        <w:t xml:space="preserve"> </w:t>
      </w:r>
      <w:r>
        <w:t>Cybernetic</w:t>
      </w:r>
    </w:p>
  </w:footnote>
  <w:footnote w:id="19">
    <w:p w:rsidR="00C76D69" w:rsidRDefault="00C76D69" w:rsidP="00264DDA">
      <w:pPr>
        <w:pStyle w:val="FootnoteText"/>
        <w:bidi w:val="0"/>
        <w:rPr>
          <w:lang w:bidi="fa-IR"/>
        </w:rPr>
      </w:pPr>
      <w:r>
        <w:rPr>
          <w:rStyle w:val="FootnoteReference"/>
        </w:rPr>
        <w:footnoteRef/>
      </w:r>
      <w:r>
        <w:rPr>
          <w:rtl/>
        </w:rPr>
        <w:t xml:space="preserve"> </w:t>
      </w:r>
      <w:r>
        <w:t>Open System</w:t>
      </w:r>
    </w:p>
  </w:footnote>
  <w:footnote w:id="20">
    <w:p w:rsidR="00C76D69" w:rsidRDefault="00C76D69" w:rsidP="0093435C">
      <w:pPr>
        <w:pStyle w:val="FootnoteText"/>
        <w:bidi w:val="0"/>
        <w:rPr>
          <w:lang w:bidi="fa-IR"/>
        </w:rPr>
      </w:pPr>
      <w:r>
        <w:rPr>
          <w:rStyle w:val="FootnoteReference"/>
        </w:rPr>
        <w:footnoteRef/>
      </w:r>
      <w:r>
        <w:rPr>
          <w:rtl/>
        </w:rPr>
        <w:t xml:space="preserve"> </w:t>
      </w:r>
      <w:r>
        <w:t>Blueprinted – Growth Systems</w:t>
      </w:r>
    </w:p>
  </w:footnote>
  <w:footnote w:id="21">
    <w:p w:rsidR="00C76D69" w:rsidRDefault="00C76D69" w:rsidP="00264DDA">
      <w:pPr>
        <w:pStyle w:val="FootnoteText"/>
        <w:bidi w:val="0"/>
        <w:rPr>
          <w:lang w:bidi="fa-IR"/>
        </w:rPr>
      </w:pPr>
      <w:r>
        <w:rPr>
          <w:rStyle w:val="FootnoteReference"/>
        </w:rPr>
        <w:footnoteRef/>
      </w:r>
      <w:r>
        <w:rPr>
          <w:rtl/>
        </w:rPr>
        <w:t xml:space="preserve"> </w:t>
      </w:r>
      <w:r>
        <w:t>Internal – Image</w:t>
      </w:r>
    </w:p>
  </w:footnote>
  <w:footnote w:id="22">
    <w:p w:rsidR="00C76D69" w:rsidRDefault="00C76D69" w:rsidP="00264DDA">
      <w:pPr>
        <w:pStyle w:val="FootnoteText"/>
        <w:bidi w:val="0"/>
      </w:pPr>
      <w:r>
        <w:rPr>
          <w:rStyle w:val="FootnoteReference"/>
        </w:rPr>
        <w:footnoteRef/>
      </w:r>
      <w:r>
        <w:rPr>
          <w:rtl/>
        </w:rPr>
        <w:t xml:space="preserve"> </w:t>
      </w:r>
      <w:r>
        <w:t>Symbol – Processing</w:t>
      </w:r>
    </w:p>
  </w:footnote>
  <w:footnote w:id="23">
    <w:p w:rsidR="00C76D69" w:rsidRDefault="00C76D69" w:rsidP="00DF327F">
      <w:pPr>
        <w:pStyle w:val="FootnoteText"/>
        <w:bidi w:val="0"/>
        <w:rPr>
          <w:lang w:bidi="fa-IR"/>
        </w:rPr>
      </w:pPr>
      <w:r>
        <w:rPr>
          <w:rStyle w:val="FootnoteReference"/>
        </w:rPr>
        <w:footnoteRef/>
      </w:r>
      <w:r>
        <w:rPr>
          <w:rtl/>
        </w:rPr>
        <w:t xml:space="preserve"> </w:t>
      </w:r>
      <w:r>
        <w:t>Social</w:t>
      </w:r>
    </w:p>
  </w:footnote>
  <w:footnote w:id="24">
    <w:p w:rsidR="00C76D69" w:rsidRDefault="00C76D69" w:rsidP="00264DDA">
      <w:pPr>
        <w:pStyle w:val="FootnoteText"/>
        <w:bidi w:val="0"/>
        <w:rPr>
          <w:lang w:bidi="fa-IR"/>
        </w:rPr>
      </w:pPr>
      <w:r>
        <w:rPr>
          <w:rStyle w:val="FootnoteReference"/>
        </w:rPr>
        <w:footnoteRef/>
      </w:r>
      <w:r>
        <w:rPr>
          <w:rtl/>
        </w:rPr>
        <w:t xml:space="preserve"> </w:t>
      </w:r>
      <w:r>
        <w:t>Transcendental</w:t>
      </w:r>
    </w:p>
  </w:footnote>
  <w:footnote w:id="25">
    <w:p w:rsidR="00C76D69" w:rsidRDefault="00C76D69" w:rsidP="0038696C">
      <w:pPr>
        <w:pStyle w:val="FootnoteText"/>
        <w:bidi w:val="0"/>
        <w:rPr>
          <w:lang w:bidi="fa-IR"/>
        </w:rPr>
      </w:pPr>
      <w:r>
        <w:rPr>
          <w:rStyle w:val="FootnoteReference"/>
        </w:rPr>
        <w:footnoteRef/>
      </w:r>
      <w:r>
        <w:rPr>
          <w:rtl/>
        </w:rPr>
        <w:t xml:space="preserve"> </w:t>
      </w:r>
      <w:r>
        <w:t>Ashby</w:t>
      </w:r>
    </w:p>
  </w:footnote>
  <w:footnote w:id="26">
    <w:p w:rsidR="00C76D69" w:rsidRDefault="00C76D69" w:rsidP="00AC72FA">
      <w:pPr>
        <w:pStyle w:val="FootnoteText"/>
        <w:bidi w:val="0"/>
        <w:rPr>
          <w:lang w:bidi="fa-IR"/>
        </w:rPr>
      </w:pPr>
      <w:r>
        <w:rPr>
          <w:rStyle w:val="FootnoteReference"/>
        </w:rPr>
        <w:footnoteRef/>
      </w:r>
      <w:r>
        <w:rPr>
          <w:rtl/>
        </w:rPr>
        <w:t xml:space="preserve"> </w:t>
      </w:r>
      <w:r>
        <w:rPr>
          <w:lang w:bidi="fa-IR"/>
        </w:rPr>
        <w:t>Trist</w:t>
      </w:r>
    </w:p>
  </w:footnote>
  <w:footnote w:id="27">
    <w:p w:rsidR="00C76D69" w:rsidRDefault="00C76D69" w:rsidP="00AC72FA">
      <w:pPr>
        <w:pStyle w:val="FootnoteText"/>
        <w:bidi w:val="0"/>
      </w:pPr>
      <w:r>
        <w:rPr>
          <w:rStyle w:val="FootnoteReference"/>
        </w:rPr>
        <w:footnoteRef/>
      </w:r>
      <w:r>
        <w:rPr>
          <w:rtl/>
        </w:rPr>
        <w:t xml:space="preserve"> </w:t>
      </w:r>
      <w:r>
        <w:t xml:space="preserve"> Bemforth</w:t>
      </w:r>
    </w:p>
  </w:footnote>
  <w:footnote w:id="28">
    <w:p w:rsidR="00C76D69" w:rsidRDefault="00C76D69" w:rsidP="00AC72FA">
      <w:pPr>
        <w:pStyle w:val="FootnoteText"/>
        <w:bidi w:val="0"/>
        <w:rPr>
          <w:lang w:bidi="fa-IR"/>
        </w:rPr>
      </w:pPr>
      <w:r>
        <w:rPr>
          <w:rStyle w:val="FootnoteReference"/>
        </w:rPr>
        <w:footnoteRef/>
      </w:r>
      <w:r>
        <w:rPr>
          <w:rtl/>
        </w:rPr>
        <w:t xml:space="preserve"> </w:t>
      </w:r>
      <w:r>
        <w:rPr>
          <w:lang w:bidi="fa-IR"/>
        </w:rPr>
        <w:t xml:space="preserve"> Sensemaking</w:t>
      </w:r>
    </w:p>
  </w:footnote>
  <w:footnote w:id="29">
    <w:p w:rsidR="00C76D69" w:rsidRDefault="00C76D69" w:rsidP="00EF225C">
      <w:pPr>
        <w:pStyle w:val="FootnoteText"/>
        <w:bidi w:val="0"/>
        <w:rPr>
          <w:lang w:bidi="fa-IR"/>
        </w:rPr>
      </w:pPr>
      <w:r>
        <w:rPr>
          <w:rStyle w:val="FootnoteReference"/>
        </w:rPr>
        <w:footnoteRef/>
      </w:r>
      <w:r>
        <w:rPr>
          <w:rtl/>
        </w:rPr>
        <w:t xml:space="preserve"> </w:t>
      </w:r>
      <w:r>
        <w:rPr>
          <w:lang w:bidi="fa-IR"/>
        </w:rPr>
        <w:t xml:space="preserve"> Organizing</w:t>
      </w:r>
    </w:p>
  </w:footnote>
  <w:footnote w:id="30">
    <w:p w:rsidR="00C76D69" w:rsidRDefault="00C76D69" w:rsidP="00EF225C">
      <w:pPr>
        <w:pStyle w:val="FootnoteText"/>
        <w:bidi w:val="0"/>
        <w:rPr>
          <w:lang w:bidi="fa-IR"/>
        </w:rPr>
      </w:pPr>
      <w:r>
        <w:rPr>
          <w:rStyle w:val="FootnoteReference"/>
        </w:rPr>
        <w:footnoteRef/>
      </w:r>
      <w:r>
        <w:rPr>
          <w:rtl/>
        </w:rPr>
        <w:t xml:space="preserve"> </w:t>
      </w:r>
      <w:r>
        <w:rPr>
          <w:lang w:bidi="fa-IR"/>
        </w:rPr>
        <w:t xml:space="preserve"> Enactment</w:t>
      </w:r>
    </w:p>
  </w:footnote>
  <w:footnote w:id="31">
    <w:p w:rsidR="00C76D69" w:rsidRDefault="00C76D69" w:rsidP="009D40AD">
      <w:pPr>
        <w:pStyle w:val="FootnoteText"/>
        <w:bidi w:val="0"/>
        <w:rPr>
          <w:lang w:bidi="fa-IR"/>
        </w:rPr>
      </w:pPr>
      <w:r>
        <w:rPr>
          <w:rStyle w:val="FootnoteReference"/>
        </w:rPr>
        <w:footnoteRef/>
      </w:r>
      <w:r>
        <w:rPr>
          <w:rtl/>
        </w:rPr>
        <w:t xml:space="preserve"> </w:t>
      </w:r>
      <w:r w:rsidRPr="0026598D">
        <w:rPr>
          <w:rFonts w:cs="B Titr"/>
        </w:rPr>
        <w:t>Etzioni</w:t>
      </w:r>
    </w:p>
  </w:footnote>
  <w:footnote w:id="32">
    <w:p w:rsidR="00C76D69" w:rsidRDefault="00C76D69" w:rsidP="003A60EE">
      <w:pPr>
        <w:pStyle w:val="FootnoteText"/>
        <w:bidi w:val="0"/>
        <w:rPr>
          <w:lang w:bidi="fa-IR"/>
        </w:rPr>
      </w:pPr>
      <w:r>
        <w:rPr>
          <w:rStyle w:val="FootnoteReference"/>
        </w:rPr>
        <w:footnoteRef/>
      </w:r>
      <w:r>
        <w:rPr>
          <w:rtl/>
        </w:rPr>
        <w:t xml:space="preserve"> </w:t>
      </w:r>
      <w:r w:rsidRPr="003A60EE">
        <w:rPr>
          <w:rFonts w:cs="B Titr"/>
        </w:rPr>
        <w:t>Thampson</w:t>
      </w:r>
    </w:p>
  </w:footnote>
  <w:footnote w:id="33">
    <w:p w:rsidR="00C76D69" w:rsidRDefault="00C76D69" w:rsidP="00971FB9">
      <w:pPr>
        <w:pStyle w:val="FootnoteText"/>
        <w:bidi w:val="0"/>
        <w:rPr>
          <w:lang w:bidi="fa-IR"/>
        </w:rPr>
      </w:pPr>
      <w:r>
        <w:rPr>
          <w:rStyle w:val="FootnoteReference"/>
        </w:rPr>
        <w:footnoteRef/>
      </w:r>
      <w:r>
        <w:rPr>
          <w:rtl/>
        </w:rPr>
        <w:t xml:space="preserve"> </w:t>
      </w:r>
      <w:r>
        <w:t>Agency</w:t>
      </w:r>
    </w:p>
  </w:footnote>
  <w:footnote w:id="34">
    <w:p w:rsidR="00C76D69" w:rsidRDefault="00C76D69" w:rsidP="008737EA">
      <w:pPr>
        <w:pStyle w:val="FootnoteText"/>
        <w:bidi w:val="0"/>
        <w:rPr>
          <w:lang w:bidi="fa-IR"/>
        </w:rPr>
      </w:pPr>
      <w:r>
        <w:rPr>
          <w:rStyle w:val="FootnoteReference"/>
        </w:rPr>
        <w:footnoteRef/>
      </w:r>
      <w:r>
        <w:rPr>
          <w:rtl/>
        </w:rPr>
        <w:t xml:space="preserve"> </w:t>
      </w:r>
      <w:r>
        <w:t xml:space="preserve"> </w:t>
      </w:r>
      <w:r w:rsidRPr="009303BD">
        <w:t>Strauss</w:t>
      </w:r>
    </w:p>
  </w:footnote>
  <w:footnote w:id="35">
    <w:p w:rsidR="00C76D69" w:rsidRDefault="00C76D69" w:rsidP="00FC42C8">
      <w:pPr>
        <w:pStyle w:val="FootnoteText"/>
        <w:bidi w:val="0"/>
      </w:pPr>
      <w:r>
        <w:rPr>
          <w:rStyle w:val="FootnoteReference"/>
        </w:rPr>
        <w:footnoteRef/>
      </w:r>
      <w:r>
        <w:rPr>
          <w:rtl/>
        </w:rPr>
        <w:t xml:space="preserve"> </w:t>
      </w:r>
      <w:r>
        <w:t>Hannan</w:t>
      </w:r>
    </w:p>
  </w:footnote>
  <w:footnote w:id="36">
    <w:p w:rsidR="00C76D69" w:rsidRDefault="00C76D69" w:rsidP="00FC42C8">
      <w:pPr>
        <w:pStyle w:val="FootnoteText"/>
        <w:bidi w:val="0"/>
      </w:pPr>
      <w:r>
        <w:rPr>
          <w:rStyle w:val="FootnoteReference"/>
        </w:rPr>
        <w:footnoteRef/>
      </w:r>
      <w:r>
        <w:rPr>
          <w:rtl/>
        </w:rPr>
        <w:t xml:space="preserve"> </w:t>
      </w:r>
      <w:r>
        <w:t>Freeman</w:t>
      </w:r>
    </w:p>
  </w:footnote>
  <w:footnote w:id="37">
    <w:p w:rsidR="00C76D69" w:rsidRDefault="00C76D69" w:rsidP="00FC42C8">
      <w:pPr>
        <w:pStyle w:val="FootnoteText"/>
        <w:bidi w:val="0"/>
      </w:pPr>
      <w:r>
        <w:rPr>
          <w:rStyle w:val="FootnoteReference"/>
        </w:rPr>
        <w:footnoteRef/>
      </w:r>
      <w:r>
        <w:rPr>
          <w:rtl/>
        </w:rPr>
        <w:t xml:space="preserve"> </w:t>
      </w:r>
      <w:r>
        <w:t>Evolution</w:t>
      </w:r>
    </w:p>
  </w:footnote>
  <w:footnote w:id="38">
    <w:p w:rsidR="00C76D69" w:rsidRDefault="00C76D69" w:rsidP="00FC42C8">
      <w:pPr>
        <w:pStyle w:val="FootnoteText"/>
        <w:bidi w:val="0"/>
      </w:pPr>
      <w:r>
        <w:rPr>
          <w:rStyle w:val="FootnoteReference"/>
        </w:rPr>
        <w:footnoteRef/>
      </w:r>
      <w:r>
        <w:rPr>
          <w:rtl/>
        </w:rPr>
        <w:t xml:space="preserve"> </w:t>
      </w:r>
      <w:r>
        <w:t>Pfeffer</w:t>
      </w:r>
    </w:p>
  </w:footnote>
  <w:footnote w:id="39">
    <w:p w:rsidR="00C76D69" w:rsidRDefault="00C76D69" w:rsidP="00FC42C8">
      <w:pPr>
        <w:pStyle w:val="FootnoteText"/>
        <w:bidi w:val="0"/>
      </w:pPr>
      <w:r>
        <w:rPr>
          <w:rStyle w:val="FootnoteReference"/>
        </w:rPr>
        <w:footnoteRef/>
      </w:r>
      <w:r>
        <w:rPr>
          <w:rtl/>
        </w:rPr>
        <w:t xml:space="preserve"> </w:t>
      </w:r>
      <w:r>
        <w:t>Salansick</w:t>
      </w:r>
    </w:p>
  </w:footnote>
  <w:footnote w:id="40">
    <w:p w:rsidR="00C76D69" w:rsidRDefault="00C76D69" w:rsidP="00FC42C8">
      <w:pPr>
        <w:pStyle w:val="FootnoteText"/>
        <w:bidi w:val="0"/>
        <w:rPr>
          <w:lang w:bidi="fa-IR"/>
        </w:rPr>
      </w:pPr>
      <w:r>
        <w:rPr>
          <w:rStyle w:val="FootnoteReference"/>
        </w:rPr>
        <w:footnoteRef/>
      </w:r>
      <w:r>
        <w:rPr>
          <w:rtl/>
        </w:rPr>
        <w:t xml:space="preserve"> </w:t>
      </w:r>
      <w:r>
        <w:rPr>
          <w:lang w:bidi="fa-IR"/>
        </w:rPr>
        <w:t>Theory of Capital</w:t>
      </w:r>
    </w:p>
  </w:footnote>
  <w:footnote w:id="41">
    <w:p w:rsidR="00C76D69" w:rsidRDefault="00C76D69" w:rsidP="002523C3">
      <w:pPr>
        <w:pStyle w:val="FootnoteText"/>
        <w:bidi w:val="0"/>
        <w:rPr>
          <w:lang w:bidi="fa-IR"/>
        </w:rPr>
      </w:pPr>
      <w:r>
        <w:rPr>
          <w:rStyle w:val="FootnoteReference"/>
        </w:rPr>
        <w:footnoteRef/>
      </w:r>
      <w:r>
        <w:rPr>
          <w:rtl/>
        </w:rPr>
        <w:t xml:space="preserve"> </w:t>
      </w:r>
      <w:r w:rsidRPr="00E35E08">
        <w:t>antagonism</w:t>
      </w:r>
    </w:p>
  </w:footnote>
  <w:footnote w:id="42">
    <w:p w:rsidR="00C76D69" w:rsidRDefault="00C76D69" w:rsidP="004B446B">
      <w:pPr>
        <w:pStyle w:val="FootnoteText"/>
        <w:bidi w:val="0"/>
        <w:rPr>
          <w:lang w:bidi="fa-IR"/>
        </w:rPr>
      </w:pPr>
      <w:r>
        <w:rPr>
          <w:rStyle w:val="FootnoteReference"/>
        </w:rPr>
        <w:footnoteRef/>
      </w:r>
      <w:r>
        <w:rPr>
          <w:rtl/>
        </w:rPr>
        <w:t xml:space="preserve"> </w:t>
      </w:r>
      <w:r>
        <w:t>Foucault</w:t>
      </w:r>
    </w:p>
  </w:footnote>
  <w:footnote w:id="43">
    <w:p w:rsidR="00C76D69" w:rsidRDefault="00C76D69" w:rsidP="004B446B">
      <w:pPr>
        <w:pStyle w:val="FootnoteText"/>
        <w:bidi w:val="0"/>
        <w:rPr>
          <w:lang w:bidi="fa-IR"/>
        </w:rPr>
      </w:pPr>
      <w:r>
        <w:rPr>
          <w:rStyle w:val="FootnoteReference"/>
        </w:rPr>
        <w:footnoteRef/>
      </w:r>
      <w:r>
        <w:rPr>
          <w:rtl/>
        </w:rPr>
        <w:t xml:space="preserve"> </w:t>
      </w:r>
      <w:r>
        <w:t>Liyotard</w:t>
      </w:r>
    </w:p>
  </w:footnote>
  <w:footnote w:id="44">
    <w:p w:rsidR="00C76D69" w:rsidRDefault="00C76D69" w:rsidP="004B446B">
      <w:pPr>
        <w:pStyle w:val="FootnoteText"/>
        <w:bidi w:val="0"/>
        <w:rPr>
          <w:lang w:bidi="fa-IR"/>
        </w:rPr>
      </w:pPr>
      <w:r>
        <w:rPr>
          <w:rStyle w:val="FootnoteReference"/>
        </w:rPr>
        <w:footnoteRef/>
      </w:r>
      <w:r>
        <w:rPr>
          <w:rtl/>
        </w:rPr>
        <w:t xml:space="preserve"> </w:t>
      </w:r>
      <w:r>
        <w:t>Nitzche</w:t>
      </w:r>
    </w:p>
  </w:footnote>
  <w:footnote w:id="45">
    <w:p w:rsidR="00C76D69" w:rsidRDefault="00C76D69" w:rsidP="00044194">
      <w:pPr>
        <w:pStyle w:val="FootnoteText"/>
        <w:bidi w:val="0"/>
      </w:pPr>
      <w:r>
        <w:rPr>
          <w:rStyle w:val="FootnoteReference"/>
        </w:rPr>
        <w:footnoteRef/>
      </w:r>
      <w:r>
        <w:rPr>
          <w:rtl/>
        </w:rPr>
        <w:t xml:space="preserve"> </w:t>
      </w:r>
      <w:r>
        <w:t>Universal</w:t>
      </w:r>
    </w:p>
  </w:footnote>
  <w:footnote w:id="46">
    <w:p w:rsidR="00C76D69" w:rsidRDefault="00C76D69" w:rsidP="00E12AC5">
      <w:pPr>
        <w:pStyle w:val="FootnoteText"/>
        <w:bidi w:val="0"/>
        <w:rPr>
          <w:lang w:bidi="fa-IR"/>
        </w:rPr>
      </w:pPr>
      <w:r>
        <w:rPr>
          <w:rStyle w:val="FootnoteReference"/>
        </w:rPr>
        <w:footnoteRef/>
      </w:r>
      <w:r>
        <w:rPr>
          <w:rtl/>
        </w:rPr>
        <w:t xml:space="preserve"> </w:t>
      </w:r>
      <w:r>
        <w:t>ecological niche</w:t>
      </w:r>
    </w:p>
  </w:footnote>
  <w:footnote w:id="47">
    <w:p w:rsidR="00C76D69" w:rsidRDefault="00C76D69" w:rsidP="00E12AC5">
      <w:pPr>
        <w:pStyle w:val="FootnoteText"/>
        <w:bidi w:val="0"/>
        <w:rPr>
          <w:lang w:bidi="fa-IR"/>
        </w:rPr>
      </w:pPr>
      <w:r>
        <w:rPr>
          <w:rStyle w:val="FootnoteReference"/>
        </w:rPr>
        <w:footnoteRef/>
      </w:r>
      <w:r>
        <w:rPr>
          <w:rtl/>
        </w:rPr>
        <w:t xml:space="preserve"> </w:t>
      </w:r>
      <w:r>
        <w:t>Fitness</w:t>
      </w:r>
    </w:p>
  </w:footnote>
  <w:footnote w:id="48">
    <w:p w:rsidR="00C76D69" w:rsidRDefault="00C76D69" w:rsidP="00E12AC5">
      <w:pPr>
        <w:pStyle w:val="FootnoteText"/>
        <w:bidi w:val="0"/>
        <w:rPr>
          <w:lang w:bidi="fa-IR"/>
        </w:rPr>
      </w:pPr>
      <w:r>
        <w:rPr>
          <w:rStyle w:val="FootnoteReference"/>
        </w:rPr>
        <w:footnoteRef/>
      </w:r>
      <w:r>
        <w:rPr>
          <w:rtl/>
        </w:rPr>
        <w:t xml:space="preserve"> </w:t>
      </w:r>
      <w:r>
        <w:t>Institutional Pressures</w:t>
      </w:r>
    </w:p>
  </w:footnote>
  <w:footnote w:id="49">
    <w:p w:rsidR="00C76D69" w:rsidRDefault="00C76D69" w:rsidP="00E12AC5">
      <w:pPr>
        <w:pStyle w:val="FootnoteText"/>
        <w:bidi w:val="0"/>
        <w:rPr>
          <w:lang w:bidi="fa-IR"/>
        </w:rPr>
      </w:pPr>
      <w:r>
        <w:rPr>
          <w:rStyle w:val="FootnoteReference"/>
        </w:rPr>
        <w:footnoteRef/>
      </w:r>
      <w:r>
        <w:rPr>
          <w:rtl/>
        </w:rPr>
        <w:t xml:space="preserve"> </w:t>
      </w:r>
      <w:r>
        <w:t>Powell</w:t>
      </w:r>
      <w:r>
        <w:rPr>
          <w:rFonts w:hint="cs"/>
          <w:rtl/>
        </w:rPr>
        <w:t xml:space="preserve"> </w:t>
      </w:r>
      <w:r>
        <w:t>&amp; DiMaggio</w:t>
      </w:r>
    </w:p>
  </w:footnote>
  <w:footnote w:id="50">
    <w:p w:rsidR="00C76D69" w:rsidRDefault="00C76D69" w:rsidP="002C3FEF">
      <w:pPr>
        <w:pStyle w:val="FootnoteText"/>
        <w:bidi w:val="0"/>
        <w:rPr>
          <w:lang w:bidi="fa-IR"/>
        </w:rPr>
      </w:pPr>
      <w:r>
        <w:rPr>
          <w:rStyle w:val="FootnoteReference"/>
        </w:rPr>
        <w:footnoteRef/>
      </w:r>
      <w:r>
        <w:rPr>
          <w:rtl/>
        </w:rPr>
        <w:t xml:space="preserve"> </w:t>
      </w:r>
      <w:r>
        <w:t>Rationalized Myths</w:t>
      </w:r>
    </w:p>
  </w:footnote>
  <w:footnote w:id="51">
    <w:p w:rsidR="00C76D69" w:rsidRDefault="00C76D69" w:rsidP="00B44B18">
      <w:pPr>
        <w:pStyle w:val="FootnoteText"/>
        <w:bidi w:val="0"/>
        <w:rPr>
          <w:lang w:bidi="fa-IR"/>
        </w:rPr>
      </w:pPr>
      <w:r>
        <w:rPr>
          <w:rStyle w:val="FootnoteReference"/>
        </w:rPr>
        <w:footnoteRef/>
      </w:r>
      <w:r>
        <w:rPr>
          <w:rtl/>
        </w:rPr>
        <w:t xml:space="preserve"> </w:t>
      </w:r>
      <w:r>
        <w:t>Law of requistive variety</w:t>
      </w:r>
    </w:p>
  </w:footnote>
  <w:footnote w:id="52">
    <w:p w:rsidR="00C76D69" w:rsidRDefault="00C76D69" w:rsidP="0073090E">
      <w:pPr>
        <w:pStyle w:val="FootnoteText"/>
        <w:bidi w:val="0"/>
      </w:pPr>
      <w:r>
        <w:rPr>
          <w:rStyle w:val="FootnoteReference"/>
        </w:rPr>
        <w:footnoteRef/>
      </w:r>
      <w:r>
        <w:rPr>
          <w:rtl/>
        </w:rPr>
        <w:t xml:space="preserve"> </w:t>
      </w:r>
      <w:r>
        <w:t>Isomorphism</w:t>
      </w:r>
    </w:p>
  </w:footnote>
  <w:footnote w:id="53">
    <w:p w:rsidR="00C76D69" w:rsidRDefault="00C76D69" w:rsidP="00B44B18">
      <w:pPr>
        <w:pStyle w:val="FootnoteText"/>
        <w:bidi w:val="0"/>
      </w:pPr>
      <w:r>
        <w:rPr>
          <w:rStyle w:val="FootnoteReference"/>
        </w:rPr>
        <w:footnoteRef/>
      </w:r>
      <w:r>
        <w:rPr>
          <w:rtl/>
        </w:rPr>
        <w:t xml:space="preserve"> </w:t>
      </w:r>
      <w:r>
        <w:t>Buffering</w:t>
      </w:r>
    </w:p>
  </w:footnote>
  <w:footnote w:id="54">
    <w:p w:rsidR="00C76D69" w:rsidRDefault="00C76D69" w:rsidP="00B44B18">
      <w:pPr>
        <w:pStyle w:val="FootnoteText"/>
        <w:bidi w:val="0"/>
      </w:pPr>
      <w:r>
        <w:rPr>
          <w:rStyle w:val="FootnoteReference"/>
        </w:rPr>
        <w:footnoteRef/>
      </w:r>
      <w:r>
        <w:rPr>
          <w:rtl/>
        </w:rPr>
        <w:t xml:space="preserve"> </w:t>
      </w:r>
      <w:r>
        <w:t>Boundary Spanning</w:t>
      </w:r>
    </w:p>
  </w:footnote>
  <w:footnote w:id="55">
    <w:p w:rsidR="00C76D69" w:rsidRDefault="00C76D69" w:rsidP="00B44B18">
      <w:pPr>
        <w:pStyle w:val="FootnoteText"/>
        <w:bidi w:val="0"/>
        <w:rPr>
          <w:lang w:bidi="fa-IR"/>
        </w:rPr>
      </w:pPr>
      <w:r>
        <w:rPr>
          <w:rStyle w:val="FootnoteReference"/>
        </w:rPr>
        <w:footnoteRef/>
      </w:r>
      <w:r>
        <w:rPr>
          <w:rtl/>
        </w:rPr>
        <w:t xml:space="preserve"> </w:t>
      </w:r>
      <w:r>
        <w:t>Environmental monitoring</w:t>
      </w:r>
    </w:p>
  </w:footnote>
  <w:footnote w:id="56">
    <w:p w:rsidR="00C76D69" w:rsidRDefault="00C76D69" w:rsidP="00B44B18">
      <w:pPr>
        <w:pStyle w:val="FootnoteText"/>
        <w:bidi w:val="0"/>
        <w:rPr>
          <w:lang w:bidi="fa-IR"/>
        </w:rPr>
      </w:pPr>
      <w:r>
        <w:rPr>
          <w:rStyle w:val="FootnoteReference"/>
        </w:rPr>
        <w:footnoteRef/>
      </w:r>
      <w:r>
        <w:rPr>
          <w:rtl/>
        </w:rPr>
        <w:t xml:space="preserve"> </w:t>
      </w:r>
      <w:r>
        <w:t>Theoretical abstraction</w:t>
      </w:r>
    </w:p>
  </w:footnote>
  <w:footnote w:id="57">
    <w:p w:rsidR="00C76D69" w:rsidRDefault="00C76D69" w:rsidP="00B44B18">
      <w:pPr>
        <w:pStyle w:val="FootnoteText"/>
        <w:bidi w:val="0"/>
        <w:rPr>
          <w:lang w:bidi="fa-IR"/>
        </w:rPr>
      </w:pPr>
      <w:r>
        <w:rPr>
          <w:rStyle w:val="FootnoteReference"/>
        </w:rPr>
        <w:footnoteRef/>
      </w:r>
      <w:r>
        <w:rPr>
          <w:rtl/>
        </w:rPr>
        <w:t xml:space="preserve"> </w:t>
      </w:r>
      <w:r>
        <w:t>Hegemonic Intentions</w:t>
      </w:r>
    </w:p>
  </w:footnote>
  <w:footnote w:id="58">
    <w:p w:rsidR="00C76D69" w:rsidRDefault="00C76D69" w:rsidP="00B44B18">
      <w:pPr>
        <w:pStyle w:val="FootnoteText"/>
        <w:bidi w:val="0"/>
        <w:rPr>
          <w:lang w:bidi="fa-IR"/>
        </w:rPr>
      </w:pPr>
      <w:r>
        <w:rPr>
          <w:rStyle w:val="FootnoteReference"/>
        </w:rPr>
        <w:footnoteRef/>
      </w:r>
      <w:r>
        <w:rPr>
          <w:rtl/>
        </w:rPr>
        <w:t xml:space="preserve"> </w:t>
      </w:r>
      <w:r>
        <w:t>Rhetoric</w:t>
      </w:r>
    </w:p>
  </w:footnote>
  <w:footnote w:id="59">
    <w:p w:rsidR="00C76D69" w:rsidRDefault="00C76D69" w:rsidP="00B44B18">
      <w:pPr>
        <w:pStyle w:val="FootnoteText"/>
        <w:bidi w:val="0"/>
        <w:rPr>
          <w:lang w:bidi="fa-IR"/>
        </w:rPr>
      </w:pPr>
      <w:r>
        <w:rPr>
          <w:rStyle w:val="FootnoteReference"/>
        </w:rPr>
        <w:footnoteRef/>
      </w:r>
      <w:r>
        <w:rPr>
          <w:rtl/>
        </w:rPr>
        <w:t xml:space="preserve"> </w:t>
      </w:r>
      <w:r>
        <w:t>Health</w:t>
      </w:r>
    </w:p>
  </w:footnote>
  <w:footnote w:id="60">
    <w:p w:rsidR="00C76D69" w:rsidRDefault="00C76D69" w:rsidP="00B44B18">
      <w:pPr>
        <w:pStyle w:val="FootnoteText"/>
        <w:bidi w:val="0"/>
      </w:pPr>
      <w:r>
        <w:rPr>
          <w:rStyle w:val="FootnoteReference"/>
        </w:rPr>
        <w:footnoteRef/>
      </w:r>
      <w:r>
        <w:rPr>
          <w:rtl/>
        </w:rPr>
        <w:t xml:space="preserve"> </w:t>
      </w:r>
      <w:r>
        <w:t>Wealth</w:t>
      </w:r>
    </w:p>
  </w:footnote>
  <w:footnote w:id="61">
    <w:p w:rsidR="00C76D69" w:rsidRDefault="00C76D69" w:rsidP="0073090E">
      <w:pPr>
        <w:pStyle w:val="FootnoteText"/>
        <w:bidi w:val="0"/>
      </w:pPr>
      <w:r>
        <w:rPr>
          <w:rStyle w:val="FootnoteReference"/>
        </w:rPr>
        <w:footnoteRef/>
      </w:r>
      <w:r>
        <w:rPr>
          <w:rtl/>
        </w:rPr>
        <w:t xml:space="preserve"> </w:t>
      </w:r>
      <w:r>
        <w:t>Emery</w:t>
      </w:r>
    </w:p>
  </w:footnote>
  <w:footnote w:id="62">
    <w:p w:rsidR="00C76D69" w:rsidRDefault="00C76D69" w:rsidP="0073090E">
      <w:pPr>
        <w:pStyle w:val="FootnoteText"/>
        <w:bidi w:val="0"/>
      </w:pPr>
      <w:r>
        <w:rPr>
          <w:rStyle w:val="FootnoteReference"/>
        </w:rPr>
        <w:footnoteRef/>
      </w:r>
      <w:r>
        <w:rPr>
          <w:rtl/>
        </w:rPr>
        <w:t xml:space="preserve"> </w:t>
      </w:r>
      <w:r>
        <w:t>Trist</w:t>
      </w:r>
    </w:p>
  </w:footnote>
  <w:footnote w:id="63">
    <w:p w:rsidR="00C76D69" w:rsidRDefault="00C76D69" w:rsidP="00E565B4">
      <w:pPr>
        <w:pStyle w:val="FootnoteText"/>
        <w:bidi w:val="0"/>
        <w:rPr>
          <w:lang w:bidi="fa-IR"/>
        </w:rPr>
      </w:pPr>
      <w:r>
        <w:rPr>
          <w:rStyle w:val="FootnoteReference"/>
        </w:rPr>
        <w:footnoteRef/>
      </w:r>
      <w:r>
        <w:rPr>
          <w:rtl/>
        </w:rPr>
        <w:t xml:space="preserve"> </w:t>
      </w:r>
      <w:r>
        <w:t>Warren</w:t>
      </w:r>
    </w:p>
  </w:footnote>
  <w:footnote w:id="64">
    <w:p w:rsidR="00C76D69" w:rsidRDefault="00C76D69" w:rsidP="004B41AA">
      <w:pPr>
        <w:pStyle w:val="FootnoteText"/>
        <w:bidi w:val="0"/>
        <w:rPr>
          <w:lang w:bidi="fa-IR"/>
        </w:rPr>
      </w:pPr>
      <w:r>
        <w:rPr>
          <w:rStyle w:val="FootnoteReference"/>
        </w:rPr>
        <w:footnoteRef/>
      </w:r>
      <w:r>
        <w:rPr>
          <w:rtl/>
        </w:rPr>
        <w:t xml:space="preserve"> </w:t>
      </w:r>
      <w:r>
        <w:t>Dill</w:t>
      </w:r>
    </w:p>
  </w:footnote>
  <w:footnote w:id="65">
    <w:p w:rsidR="00C76D69" w:rsidRDefault="00C76D69" w:rsidP="00CC1E40">
      <w:pPr>
        <w:pStyle w:val="FootnoteText"/>
        <w:bidi w:val="0"/>
      </w:pPr>
      <w:r>
        <w:rPr>
          <w:rStyle w:val="FootnoteReference"/>
        </w:rPr>
        <w:footnoteRef/>
      </w:r>
      <w:r>
        <w:rPr>
          <w:rtl/>
        </w:rPr>
        <w:t xml:space="preserve"> </w:t>
      </w:r>
      <w:r>
        <w:t>Karl Weick</w:t>
      </w:r>
    </w:p>
  </w:footnote>
  <w:footnote w:id="66">
    <w:p w:rsidR="00C76D69" w:rsidRDefault="00C76D69" w:rsidP="00760136">
      <w:pPr>
        <w:pStyle w:val="FootnoteText"/>
        <w:bidi w:val="0"/>
      </w:pPr>
      <w:r>
        <w:rPr>
          <w:rStyle w:val="FootnoteReference"/>
        </w:rPr>
        <w:footnoteRef/>
      </w:r>
      <w:r>
        <w:rPr>
          <w:rtl/>
        </w:rPr>
        <w:t xml:space="preserve"> </w:t>
      </w:r>
      <w:r>
        <w:t>Enactment</w:t>
      </w:r>
    </w:p>
  </w:footnote>
  <w:footnote w:id="67">
    <w:p w:rsidR="00C76D69" w:rsidRDefault="00C76D69" w:rsidP="000A4297">
      <w:pPr>
        <w:pStyle w:val="FootnoteText"/>
        <w:bidi w:val="0"/>
        <w:rPr>
          <w:lang w:bidi="fa-IR"/>
        </w:rPr>
      </w:pPr>
      <w:r>
        <w:rPr>
          <w:rStyle w:val="FootnoteReference"/>
        </w:rPr>
        <w:footnoteRef/>
      </w:r>
      <w:r>
        <w:rPr>
          <w:rtl/>
        </w:rPr>
        <w:t xml:space="preserve"> </w:t>
      </w:r>
      <w:r>
        <w:t>High-tech</w:t>
      </w:r>
    </w:p>
  </w:footnote>
  <w:footnote w:id="68">
    <w:p w:rsidR="00C76D69" w:rsidRDefault="00C76D69" w:rsidP="0016376C">
      <w:pPr>
        <w:pStyle w:val="FootnoteText"/>
        <w:bidi w:val="0"/>
        <w:rPr>
          <w:lang w:bidi="fa-IR"/>
        </w:rPr>
      </w:pPr>
      <w:r>
        <w:rPr>
          <w:rStyle w:val="FootnoteReference"/>
        </w:rPr>
        <w:footnoteRef/>
      </w:r>
      <w:r>
        <w:rPr>
          <w:rtl/>
        </w:rPr>
        <w:t xml:space="preserve"> </w:t>
      </w:r>
      <w:r>
        <w:t>Joan Woodward</w:t>
      </w:r>
    </w:p>
  </w:footnote>
  <w:footnote w:id="69">
    <w:p w:rsidR="00C76D69" w:rsidRDefault="00C76D69" w:rsidP="004F6128">
      <w:pPr>
        <w:pStyle w:val="FootnoteText"/>
        <w:bidi w:val="0"/>
        <w:rPr>
          <w:lang w:bidi="fa-IR"/>
        </w:rPr>
      </w:pPr>
      <w:r>
        <w:rPr>
          <w:rStyle w:val="FootnoteReference"/>
        </w:rPr>
        <w:footnoteRef/>
      </w:r>
      <w:r>
        <w:rPr>
          <w:rtl/>
        </w:rPr>
        <w:t xml:space="preserve"> </w:t>
      </w:r>
      <w:r>
        <w:t>Thompson</w:t>
      </w:r>
    </w:p>
  </w:footnote>
  <w:footnote w:id="70">
    <w:p w:rsidR="00C76D69" w:rsidRDefault="00C76D69" w:rsidP="000A4297">
      <w:pPr>
        <w:pStyle w:val="FootnoteText"/>
        <w:bidi w:val="0"/>
        <w:rPr>
          <w:lang w:bidi="fa-IR"/>
        </w:rPr>
      </w:pPr>
      <w:r>
        <w:rPr>
          <w:rStyle w:val="FootnoteReference"/>
        </w:rPr>
        <w:footnoteRef/>
      </w:r>
      <w:r>
        <w:rPr>
          <w:rtl/>
        </w:rPr>
        <w:t xml:space="preserve"> </w:t>
      </w:r>
      <w:r>
        <w:t>long – linked technologies</w:t>
      </w:r>
    </w:p>
  </w:footnote>
  <w:footnote w:id="71">
    <w:p w:rsidR="00C76D69" w:rsidRDefault="00C76D69" w:rsidP="000A4297">
      <w:pPr>
        <w:pStyle w:val="FootnoteText"/>
        <w:bidi w:val="0"/>
        <w:rPr>
          <w:lang w:bidi="fa-IR"/>
        </w:rPr>
      </w:pPr>
      <w:r>
        <w:rPr>
          <w:rStyle w:val="FootnoteReference"/>
        </w:rPr>
        <w:footnoteRef/>
      </w:r>
      <w:r>
        <w:rPr>
          <w:rtl/>
        </w:rPr>
        <w:t xml:space="preserve"> </w:t>
      </w:r>
      <w:r>
        <w:t>mediating technologies</w:t>
      </w:r>
    </w:p>
  </w:footnote>
  <w:footnote w:id="72">
    <w:p w:rsidR="00C76D69" w:rsidRDefault="00C76D69" w:rsidP="000A4297">
      <w:pPr>
        <w:pStyle w:val="FootnoteText"/>
        <w:bidi w:val="0"/>
        <w:rPr>
          <w:lang w:bidi="fa-IR"/>
        </w:rPr>
      </w:pPr>
      <w:r>
        <w:rPr>
          <w:rStyle w:val="FootnoteReference"/>
        </w:rPr>
        <w:footnoteRef/>
      </w:r>
      <w:r>
        <w:rPr>
          <w:rtl/>
        </w:rPr>
        <w:t xml:space="preserve"> </w:t>
      </w:r>
      <w:r>
        <w:t>Intensive technologies</w:t>
      </w:r>
    </w:p>
  </w:footnote>
  <w:footnote w:id="73">
    <w:p w:rsidR="00C76D69" w:rsidRDefault="00C76D69" w:rsidP="00747A3A">
      <w:pPr>
        <w:pStyle w:val="FootnoteText"/>
        <w:bidi w:val="0"/>
        <w:rPr>
          <w:lang w:bidi="fa-IR"/>
        </w:rPr>
      </w:pPr>
      <w:r>
        <w:rPr>
          <w:rStyle w:val="FootnoteReference"/>
        </w:rPr>
        <w:footnoteRef/>
      </w:r>
      <w:r>
        <w:rPr>
          <w:rtl/>
        </w:rPr>
        <w:t xml:space="preserve"> </w:t>
      </w:r>
      <w:r>
        <w:t>Perrow</w:t>
      </w:r>
    </w:p>
  </w:footnote>
  <w:footnote w:id="74">
    <w:p w:rsidR="00C76D69" w:rsidRDefault="00C76D69" w:rsidP="000A4297">
      <w:pPr>
        <w:pStyle w:val="FootnoteText"/>
        <w:bidi w:val="0"/>
        <w:rPr>
          <w:lang w:bidi="fa-IR"/>
        </w:rPr>
      </w:pPr>
      <w:r>
        <w:rPr>
          <w:rStyle w:val="FootnoteReference"/>
        </w:rPr>
        <w:footnoteRef/>
      </w:r>
      <w:r>
        <w:rPr>
          <w:rtl/>
        </w:rPr>
        <w:t xml:space="preserve"> </w:t>
      </w:r>
      <w:r>
        <w:t>Task Variability</w:t>
      </w:r>
    </w:p>
  </w:footnote>
  <w:footnote w:id="75">
    <w:p w:rsidR="00C76D69" w:rsidRDefault="00C76D69" w:rsidP="000A4297">
      <w:pPr>
        <w:pStyle w:val="FootnoteText"/>
        <w:bidi w:val="0"/>
      </w:pPr>
      <w:r>
        <w:rPr>
          <w:rStyle w:val="FootnoteReference"/>
        </w:rPr>
        <w:footnoteRef/>
      </w:r>
      <w:r>
        <w:rPr>
          <w:rtl/>
        </w:rPr>
        <w:t xml:space="preserve"> </w:t>
      </w:r>
      <w:r>
        <w:t>Task Analyzability</w:t>
      </w:r>
    </w:p>
  </w:footnote>
  <w:footnote w:id="76">
    <w:p w:rsidR="00C76D69" w:rsidRDefault="00C76D69" w:rsidP="000A4297">
      <w:pPr>
        <w:pStyle w:val="FootnoteText"/>
        <w:bidi w:val="0"/>
        <w:rPr>
          <w:lang w:bidi="fa-IR"/>
        </w:rPr>
      </w:pPr>
      <w:r>
        <w:rPr>
          <w:rStyle w:val="FootnoteReference"/>
        </w:rPr>
        <w:footnoteRef/>
      </w:r>
      <w:r>
        <w:rPr>
          <w:rtl/>
        </w:rPr>
        <w:t xml:space="preserve"> </w:t>
      </w:r>
      <w:r>
        <w:t>Aston</w:t>
      </w:r>
    </w:p>
  </w:footnote>
  <w:footnote w:id="77">
    <w:p w:rsidR="00C76D69" w:rsidRDefault="00C76D69" w:rsidP="000A4297">
      <w:pPr>
        <w:pStyle w:val="FootnoteText"/>
        <w:bidi w:val="0"/>
        <w:rPr>
          <w:lang w:bidi="fa-IR"/>
        </w:rPr>
      </w:pPr>
      <w:r>
        <w:rPr>
          <w:rStyle w:val="FootnoteReference"/>
        </w:rPr>
        <w:footnoteRef/>
      </w:r>
      <w:r>
        <w:rPr>
          <w:rtl/>
        </w:rPr>
        <w:t xml:space="preserve"> </w:t>
      </w:r>
      <w:r>
        <w:t>Mutual adjustment</w:t>
      </w:r>
    </w:p>
  </w:footnote>
  <w:footnote w:id="78">
    <w:p w:rsidR="00C76D69" w:rsidRDefault="00C76D69" w:rsidP="003215C3">
      <w:pPr>
        <w:pStyle w:val="FootnoteText"/>
        <w:bidi w:val="0"/>
      </w:pPr>
      <w:r>
        <w:rPr>
          <w:rStyle w:val="FootnoteReference"/>
        </w:rPr>
        <w:footnoteRef/>
      </w:r>
      <w:r>
        <w:rPr>
          <w:rtl/>
        </w:rPr>
        <w:t xml:space="preserve"> </w:t>
      </w:r>
      <w:r>
        <w:t>Lyotard</w:t>
      </w:r>
    </w:p>
  </w:footnote>
  <w:footnote w:id="79">
    <w:p w:rsidR="00C76D69" w:rsidRDefault="00C76D69" w:rsidP="003215C3">
      <w:pPr>
        <w:pStyle w:val="FootnoteText"/>
        <w:bidi w:val="0"/>
      </w:pPr>
      <w:r>
        <w:rPr>
          <w:rStyle w:val="FootnoteReference"/>
        </w:rPr>
        <w:footnoteRef/>
      </w:r>
      <w:r>
        <w:t xml:space="preserve"> Etzioni</w:t>
      </w:r>
    </w:p>
  </w:footnote>
  <w:footnote w:id="80">
    <w:p w:rsidR="00C76D69" w:rsidRDefault="00C76D69" w:rsidP="0027085E">
      <w:pPr>
        <w:pStyle w:val="FootnoteText"/>
        <w:bidi w:val="0"/>
      </w:pPr>
      <w:r>
        <w:rPr>
          <w:rStyle w:val="FootnoteReference"/>
        </w:rPr>
        <w:footnoteRef/>
      </w:r>
      <w:r>
        <w:rPr>
          <w:rtl/>
        </w:rPr>
        <w:t xml:space="preserve"> </w:t>
      </w:r>
      <w:r>
        <w:t>Challenger</w:t>
      </w:r>
    </w:p>
  </w:footnote>
  <w:footnote w:id="81">
    <w:p w:rsidR="00C76D69" w:rsidRDefault="00C76D69" w:rsidP="00250837">
      <w:pPr>
        <w:pStyle w:val="FootnoteText"/>
        <w:bidi w:val="0"/>
        <w:rPr>
          <w:lang w:bidi="fa-IR"/>
        </w:rPr>
      </w:pPr>
      <w:r>
        <w:rPr>
          <w:rStyle w:val="FootnoteReference"/>
        </w:rPr>
        <w:footnoteRef/>
      </w:r>
      <w:r>
        <w:rPr>
          <w:rtl/>
        </w:rPr>
        <w:t xml:space="preserve"> </w:t>
      </w:r>
      <w:r>
        <w:t>Clegg</w:t>
      </w:r>
    </w:p>
  </w:footnote>
  <w:footnote w:id="82">
    <w:p w:rsidR="00C76D69" w:rsidRDefault="00C76D69" w:rsidP="000A4297">
      <w:pPr>
        <w:pStyle w:val="FootnoteText"/>
        <w:bidi w:val="0"/>
        <w:rPr>
          <w:lang w:bidi="fa-IR"/>
        </w:rPr>
      </w:pPr>
      <w:r>
        <w:rPr>
          <w:rStyle w:val="FootnoteReference"/>
        </w:rPr>
        <w:footnoteRef/>
      </w:r>
      <w:r>
        <w:rPr>
          <w:rtl/>
        </w:rPr>
        <w:t xml:space="preserve"> </w:t>
      </w:r>
      <w:r>
        <w:t>emancipator</w:t>
      </w:r>
    </w:p>
  </w:footnote>
  <w:footnote w:id="83">
    <w:p w:rsidR="00C76D69" w:rsidRDefault="00C76D69" w:rsidP="0027085E">
      <w:pPr>
        <w:pStyle w:val="FootnoteText"/>
        <w:bidi w:val="0"/>
      </w:pPr>
      <w:r>
        <w:rPr>
          <w:rStyle w:val="FootnoteReference"/>
        </w:rPr>
        <w:footnoteRef/>
      </w:r>
      <w:r>
        <w:t xml:space="preserve"> Katz</w:t>
      </w:r>
    </w:p>
  </w:footnote>
  <w:footnote w:id="84">
    <w:p w:rsidR="00C76D69" w:rsidRDefault="00C76D69" w:rsidP="0027085E">
      <w:pPr>
        <w:pStyle w:val="FootnoteText"/>
        <w:bidi w:val="0"/>
      </w:pPr>
      <w:r>
        <w:rPr>
          <w:rStyle w:val="FootnoteReference"/>
        </w:rPr>
        <w:footnoteRef/>
      </w:r>
      <w:r>
        <w:t xml:space="preserve"> Kahn</w:t>
      </w:r>
    </w:p>
  </w:footnote>
  <w:footnote w:id="85">
    <w:p w:rsidR="00C76D69" w:rsidRDefault="00C76D69" w:rsidP="00E01D49">
      <w:pPr>
        <w:pStyle w:val="FootnoteText"/>
        <w:bidi w:val="0"/>
        <w:rPr>
          <w:lang w:bidi="fa-IR"/>
        </w:rPr>
      </w:pPr>
      <w:r>
        <w:rPr>
          <w:rStyle w:val="FootnoteReference"/>
        </w:rPr>
        <w:footnoteRef/>
      </w:r>
      <w:r>
        <w:rPr>
          <w:rtl/>
        </w:rPr>
        <w:t xml:space="preserve"> </w:t>
      </w:r>
      <w:r>
        <w:t>metaphors</w:t>
      </w:r>
    </w:p>
  </w:footnote>
  <w:footnote w:id="86">
    <w:p w:rsidR="00C76D69" w:rsidRDefault="00C76D69" w:rsidP="00E01D49">
      <w:pPr>
        <w:pStyle w:val="FootnoteText"/>
        <w:bidi w:val="0"/>
        <w:rPr>
          <w:lang w:bidi="fa-IR"/>
        </w:rPr>
      </w:pPr>
      <w:r>
        <w:rPr>
          <w:rStyle w:val="FootnoteReference"/>
        </w:rPr>
        <w:footnoteRef/>
      </w:r>
      <w:r>
        <w:rPr>
          <w:rtl/>
        </w:rPr>
        <w:t xml:space="preserve"> </w:t>
      </w:r>
      <w:r>
        <w:rPr>
          <w:lang w:bidi="fa-IR"/>
        </w:rPr>
        <w:t>Gareth Morgan</w:t>
      </w:r>
    </w:p>
  </w:footnote>
  <w:footnote w:id="87">
    <w:p w:rsidR="00C76D69" w:rsidRDefault="00C76D69" w:rsidP="00E01D49">
      <w:pPr>
        <w:pStyle w:val="FootnoteText"/>
        <w:bidi w:val="0"/>
        <w:rPr>
          <w:lang w:bidi="fa-IR"/>
        </w:rPr>
      </w:pPr>
      <w:r>
        <w:rPr>
          <w:rStyle w:val="FootnoteReference"/>
        </w:rPr>
        <w:footnoteRef/>
      </w:r>
      <w:r>
        <w:rPr>
          <w:rtl/>
        </w:rPr>
        <w:t xml:space="preserve"> </w:t>
      </w:r>
      <w:r>
        <w:rPr>
          <w:lang w:bidi="fa-IR"/>
        </w:rPr>
        <w:t>Images of Organization</w:t>
      </w:r>
    </w:p>
  </w:footnote>
  <w:footnote w:id="88">
    <w:p w:rsidR="00C76D69" w:rsidRDefault="00C76D69" w:rsidP="00E84AEB">
      <w:pPr>
        <w:pStyle w:val="FootnoteText"/>
        <w:bidi w:val="0"/>
        <w:rPr>
          <w:lang w:bidi="fa-IR"/>
        </w:rPr>
      </w:pPr>
      <w:r>
        <w:rPr>
          <w:rStyle w:val="FootnoteReference"/>
        </w:rPr>
        <w:footnoteRef/>
      </w:r>
      <w:r w:rsidRPr="00FF63D1">
        <w:rPr>
          <w:rtl/>
        </w:rPr>
        <w:t xml:space="preserve"> </w:t>
      </w:r>
      <w:r w:rsidRPr="00FF63D1">
        <w:rPr>
          <w:lang w:bidi="fa-IR"/>
        </w:rPr>
        <w:t>senge</w:t>
      </w:r>
    </w:p>
  </w:footnote>
  <w:footnote w:id="89">
    <w:p w:rsidR="00C76D69" w:rsidRDefault="00C76D69" w:rsidP="00447078">
      <w:pPr>
        <w:pStyle w:val="FootnoteText"/>
        <w:bidi w:val="0"/>
        <w:rPr>
          <w:lang w:bidi="fa-IR"/>
        </w:rPr>
      </w:pPr>
      <w:r>
        <w:rPr>
          <w:rStyle w:val="FootnoteReference"/>
        </w:rPr>
        <w:footnoteRef/>
      </w:r>
      <w:r>
        <w:rPr>
          <w:rtl/>
        </w:rPr>
        <w:t xml:space="preserve"> </w:t>
      </w:r>
      <w:r w:rsidRPr="009F24E4">
        <w:rPr>
          <w:rFonts w:cs="B Mitra"/>
          <w:bCs w:val="0"/>
        </w:rPr>
        <w:t>myopic</w:t>
      </w:r>
    </w:p>
  </w:footnote>
  <w:footnote w:id="90">
    <w:p w:rsidR="00C76D69" w:rsidRDefault="00C76D69" w:rsidP="00447078">
      <w:pPr>
        <w:pStyle w:val="FootnoteText"/>
        <w:bidi w:val="0"/>
        <w:rPr>
          <w:lang w:bidi="fa-IR"/>
        </w:rPr>
      </w:pPr>
      <w:r>
        <w:rPr>
          <w:rStyle w:val="FootnoteReference"/>
        </w:rPr>
        <w:footnoteRef/>
      </w:r>
      <w:r>
        <w:rPr>
          <w:rtl/>
        </w:rPr>
        <w:t xml:space="preserve"> </w:t>
      </w:r>
      <w:r w:rsidRPr="009F24E4">
        <w:rPr>
          <w:rFonts w:cs="B Mitra"/>
          <w:bCs w:val="0"/>
        </w:rPr>
        <w:t>Redundant functions</w:t>
      </w:r>
    </w:p>
  </w:footnote>
  <w:footnote w:id="91">
    <w:p w:rsidR="00C76D69" w:rsidRDefault="00C76D69" w:rsidP="00447078">
      <w:pPr>
        <w:pStyle w:val="FootnoteText"/>
        <w:bidi w:val="0"/>
        <w:rPr>
          <w:lang w:bidi="fa-IR"/>
        </w:rPr>
      </w:pPr>
      <w:r>
        <w:rPr>
          <w:rStyle w:val="FootnoteReference"/>
        </w:rPr>
        <w:footnoteRef/>
      </w:r>
      <w:r>
        <w:rPr>
          <w:rtl/>
        </w:rPr>
        <w:t xml:space="preserve"> </w:t>
      </w:r>
      <w:r w:rsidRPr="009F24E4">
        <w:rPr>
          <w:rFonts w:cs="B Mitra"/>
          <w:bCs w:val="0"/>
        </w:rPr>
        <w:t>Requisite variety</w:t>
      </w:r>
    </w:p>
  </w:footnote>
  <w:footnote w:id="92">
    <w:p w:rsidR="00C76D69" w:rsidRDefault="00C76D69" w:rsidP="00DC64E0">
      <w:pPr>
        <w:pStyle w:val="FootnoteText"/>
        <w:bidi w:val="0"/>
        <w:rPr>
          <w:lang w:bidi="fa-IR"/>
        </w:rPr>
      </w:pPr>
      <w:r>
        <w:rPr>
          <w:rStyle w:val="FootnoteReference"/>
        </w:rPr>
        <w:footnoteRef/>
      </w:r>
      <w:r>
        <w:rPr>
          <w:rtl/>
        </w:rPr>
        <w:t xml:space="preserve"> </w:t>
      </w:r>
      <w:r w:rsidRPr="009F24E4">
        <w:rPr>
          <w:rFonts w:cs="B Mitra"/>
          <w:bCs w:val="0"/>
        </w:rPr>
        <w:t>Shared Reality</w:t>
      </w:r>
    </w:p>
  </w:footnote>
  <w:footnote w:id="93">
    <w:p w:rsidR="00C76D69" w:rsidRDefault="00C76D69" w:rsidP="00DC64E0">
      <w:pPr>
        <w:pStyle w:val="FootnoteText"/>
        <w:bidi w:val="0"/>
        <w:rPr>
          <w:lang w:bidi="fa-IR"/>
        </w:rPr>
      </w:pPr>
      <w:r>
        <w:rPr>
          <w:rStyle w:val="FootnoteReference"/>
        </w:rPr>
        <w:footnoteRef/>
      </w:r>
      <w:r>
        <w:rPr>
          <w:rtl/>
        </w:rPr>
        <w:t xml:space="preserve"> </w:t>
      </w:r>
      <w:r w:rsidRPr="009F24E4">
        <w:rPr>
          <w:rFonts w:cs="B Mitra"/>
          <w:bCs w:val="0"/>
        </w:rPr>
        <w:t>Enactment theory</w:t>
      </w:r>
    </w:p>
  </w:footnote>
  <w:footnote w:id="94">
    <w:p w:rsidR="00C76D69" w:rsidRDefault="00C76D69" w:rsidP="00DC64E0">
      <w:pPr>
        <w:pStyle w:val="FootnoteText"/>
        <w:bidi w:val="0"/>
        <w:rPr>
          <w:lang w:bidi="fa-IR"/>
        </w:rPr>
      </w:pPr>
      <w:r>
        <w:rPr>
          <w:rStyle w:val="FootnoteReference"/>
        </w:rPr>
        <w:footnoteRef/>
      </w:r>
      <w:r>
        <w:rPr>
          <w:rtl/>
        </w:rPr>
        <w:t xml:space="preserve"> </w:t>
      </w:r>
      <w:r w:rsidRPr="009F24E4">
        <w:rPr>
          <w:rFonts w:cs="B Mitra"/>
          <w:bCs w:val="0"/>
        </w:rPr>
        <w:t>phenomenological</w:t>
      </w:r>
    </w:p>
  </w:footnote>
  <w:footnote w:id="95">
    <w:p w:rsidR="00C76D69" w:rsidRDefault="00C76D69" w:rsidP="00AF70B3">
      <w:pPr>
        <w:pStyle w:val="FootnoteText"/>
        <w:bidi w:val="0"/>
        <w:rPr>
          <w:lang w:bidi="fa-IR"/>
        </w:rPr>
      </w:pPr>
      <w:r>
        <w:rPr>
          <w:rStyle w:val="FootnoteReference"/>
        </w:rPr>
        <w:footnoteRef/>
      </w:r>
      <w:r>
        <w:rPr>
          <w:rtl/>
        </w:rPr>
        <w:t xml:space="preserve"> </w:t>
      </w:r>
      <w:r>
        <w:rPr>
          <w:lang w:bidi="fa-IR"/>
        </w:rPr>
        <w:t>Social Construction of Reality</w:t>
      </w:r>
    </w:p>
  </w:footnote>
  <w:footnote w:id="96">
    <w:p w:rsidR="00C76D69" w:rsidRDefault="00C76D69" w:rsidP="00721FB2">
      <w:pPr>
        <w:pStyle w:val="FootnoteText"/>
        <w:bidi w:val="0"/>
        <w:rPr>
          <w:lang w:bidi="fa-IR"/>
        </w:rPr>
      </w:pPr>
      <w:r>
        <w:rPr>
          <w:rStyle w:val="FootnoteReference"/>
        </w:rPr>
        <w:footnoteRef/>
      </w:r>
      <w:r>
        <w:rPr>
          <w:rtl/>
        </w:rPr>
        <w:t xml:space="preserve"> </w:t>
      </w:r>
      <w:r w:rsidRPr="009F24E4">
        <w:rPr>
          <w:rFonts w:cs="B Mitra"/>
          <w:bCs w:val="0"/>
        </w:rPr>
        <w:t>Puritan</w:t>
      </w:r>
    </w:p>
  </w:footnote>
  <w:footnote w:id="97">
    <w:p w:rsidR="00C76D69" w:rsidRDefault="00C76D69" w:rsidP="00721FB2">
      <w:pPr>
        <w:pStyle w:val="FootnoteText"/>
        <w:bidi w:val="0"/>
        <w:rPr>
          <w:lang w:bidi="fa-IR"/>
        </w:rPr>
      </w:pPr>
      <w:r>
        <w:rPr>
          <w:rStyle w:val="FootnoteReference"/>
        </w:rPr>
        <w:footnoteRef/>
      </w:r>
      <w:r>
        <w:rPr>
          <w:rtl/>
        </w:rPr>
        <w:t xml:space="preserve"> </w:t>
      </w:r>
      <w:r w:rsidRPr="009F24E4">
        <w:rPr>
          <w:rFonts w:cs="B Mitra"/>
          <w:bCs w:val="0"/>
        </w:rPr>
        <w:t>Beeker</w:t>
      </w:r>
    </w:p>
  </w:footnote>
  <w:footnote w:id="98">
    <w:p w:rsidR="00C76D69" w:rsidRDefault="00C76D69" w:rsidP="00721FB2">
      <w:pPr>
        <w:pStyle w:val="FootnoteText"/>
        <w:bidi w:val="0"/>
        <w:rPr>
          <w:lang w:bidi="fa-IR"/>
        </w:rPr>
      </w:pPr>
      <w:r>
        <w:rPr>
          <w:rStyle w:val="FootnoteReference"/>
        </w:rPr>
        <w:footnoteRef/>
      </w:r>
      <w:r>
        <w:rPr>
          <w:rtl/>
        </w:rPr>
        <w:t xml:space="preserve"> </w:t>
      </w:r>
      <w:r w:rsidRPr="009F24E4">
        <w:rPr>
          <w:rFonts w:cs="B Mitra"/>
          <w:bCs w:val="0"/>
        </w:rPr>
        <w:t>Teddy Bears</w:t>
      </w:r>
    </w:p>
  </w:footnote>
  <w:footnote w:id="99">
    <w:p w:rsidR="00C76D69" w:rsidRDefault="00C76D69" w:rsidP="00721FB2">
      <w:pPr>
        <w:pStyle w:val="FootnoteText"/>
        <w:bidi w:val="0"/>
        <w:rPr>
          <w:lang w:bidi="fa-IR"/>
        </w:rPr>
      </w:pPr>
      <w:r>
        <w:rPr>
          <w:rStyle w:val="FootnoteReference"/>
        </w:rPr>
        <w:footnoteRef/>
      </w:r>
      <w:r>
        <w:rPr>
          <w:rtl/>
        </w:rPr>
        <w:t xml:space="preserve"> </w:t>
      </w:r>
      <w:r w:rsidRPr="009F24E4">
        <w:rPr>
          <w:rFonts w:cs="B Mitra"/>
          <w:bCs w:val="0"/>
        </w:rPr>
        <w:t>Winnicot</w:t>
      </w:r>
    </w:p>
  </w:footnote>
  <w:footnote w:id="100">
    <w:p w:rsidR="00C76D69" w:rsidRDefault="00C76D69" w:rsidP="00D20A61">
      <w:pPr>
        <w:pStyle w:val="FootnoteText"/>
        <w:bidi w:val="0"/>
        <w:rPr>
          <w:lang w:bidi="fa-IR"/>
        </w:rPr>
      </w:pPr>
      <w:r>
        <w:rPr>
          <w:rStyle w:val="FootnoteReference"/>
        </w:rPr>
        <w:footnoteRef/>
      </w:r>
      <w:r>
        <w:rPr>
          <w:rtl/>
        </w:rPr>
        <w:t xml:space="preserve"> </w:t>
      </w:r>
      <w:r w:rsidRPr="009F24E4">
        <w:rPr>
          <w:rFonts w:cs="B Mitra"/>
          <w:bCs w:val="0"/>
        </w:rPr>
        <w:t>Change Agents</w:t>
      </w:r>
    </w:p>
  </w:footnote>
  <w:footnote w:id="101">
    <w:p w:rsidR="00C76D69" w:rsidRDefault="00C76D69" w:rsidP="00D20A61">
      <w:pPr>
        <w:pStyle w:val="FootnoteText"/>
        <w:bidi w:val="0"/>
        <w:rPr>
          <w:lang w:bidi="fa-IR"/>
        </w:rPr>
      </w:pPr>
      <w:r>
        <w:rPr>
          <w:rStyle w:val="FootnoteReference"/>
        </w:rPr>
        <w:footnoteRef/>
      </w:r>
      <w:r>
        <w:rPr>
          <w:rtl/>
        </w:rPr>
        <w:t xml:space="preserve"> </w:t>
      </w:r>
      <w:r w:rsidRPr="009F24E4">
        <w:rPr>
          <w:rFonts w:cs="B Mitra"/>
          <w:bCs w:val="0"/>
        </w:rPr>
        <w:t>Shadow</w:t>
      </w:r>
    </w:p>
  </w:footnote>
  <w:footnote w:id="102">
    <w:p w:rsidR="00C76D69" w:rsidRDefault="00C76D69" w:rsidP="00296F6A">
      <w:pPr>
        <w:pStyle w:val="FootnoteText"/>
        <w:bidi w:val="0"/>
        <w:rPr>
          <w:lang w:bidi="fa-IR"/>
        </w:rPr>
      </w:pPr>
      <w:r>
        <w:rPr>
          <w:rStyle w:val="FootnoteReference"/>
        </w:rPr>
        <w:footnoteRef/>
      </w:r>
      <w:r>
        <w:rPr>
          <w:rtl/>
        </w:rPr>
        <w:t xml:space="preserve"> </w:t>
      </w:r>
      <w:r w:rsidRPr="009F24E4">
        <w:rPr>
          <w:rFonts w:cs="B Mitra"/>
          <w:bCs w:val="0"/>
        </w:rPr>
        <w:t>Egocentricism</w:t>
      </w:r>
    </w:p>
  </w:footnote>
  <w:footnote w:id="103">
    <w:p w:rsidR="00C76D69" w:rsidRDefault="00C76D69" w:rsidP="00296F6A">
      <w:pPr>
        <w:pStyle w:val="FootnoteText"/>
        <w:bidi w:val="0"/>
        <w:rPr>
          <w:lang w:bidi="fa-IR"/>
        </w:rPr>
      </w:pPr>
      <w:r>
        <w:rPr>
          <w:rStyle w:val="FootnoteReference"/>
        </w:rPr>
        <w:footnoteRef/>
      </w:r>
      <w:r>
        <w:rPr>
          <w:rtl/>
        </w:rPr>
        <w:t xml:space="preserve"> </w:t>
      </w:r>
      <w:r w:rsidRPr="009F24E4">
        <w:rPr>
          <w:rFonts w:cs="B Mitra"/>
          <w:bCs w:val="0"/>
        </w:rPr>
        <w:t>Mutual Causality</w:t>
      </w:r>
    </w:p>
  </w:footnote>
  <w:footnote w:id="104">
    <w:p w:rsidR="00C76D69" w:rsidRDefault="00C76D69" w:rsidP="00296F6A">
      <w:pPr>
        <w:pStyle w:val="FootnoteText"/>
        <w:bidi w:val="0"/>
        <w:rPr>
          <w:lang w:bidi="fa-IR"/>
        </w:rPr>
      </w:pPr>
      <w:r>
        <w:rPr>
          <w:rStyle w:val="FootnoteReference"/>
        </w:rPr>
        <w:footnoteRef/>
      </w:r>
      <w:r>
        <w:rPr>
          <w:rtl/>
        </w:rPr>
        <w:t xml:space="preserve"> </w:t>
      </w:r>
      <w:r w:rsidRPr="009F24E4">
        <w:rPr>
          <w:rFonts w:cs="B Mitra"/>
          <w:bCs w:val="0"/>
        </w:rPr>
        <w:t>Maruyama</w:t>
      </w:r>
    </w:p>
  </w:footnote>
  <w:footnote w:id="105">
    <w:p w:rsidR="00C76D69" w:rsidRDefault="00C76D69" w:rsidP="00296F6A">
      <w:pPr>
        <w:pStyle w:val="FootnoteText"/>
        <w:bidi w:val="0"/>
        <w:rPr>
          <w:lang w:bidi="fa-IR"/>
        </w:rPr>
      </w:pPr>
      <w:r>
        <w:rPr>
          <w:rStyle w:val="FootnoteReference"/>
        </w:rPr>
        <w:footnoteRef/>
      </w:r>
      <w:r>
        <w:rPr>
          <w:rtl/>
        </w:rPr>
        <w:t xml:space="preserve"> </w:t>
      </w:r>
      <w:r w:rsidRPr="009F24E4">
        <w:rPr>
          <w:rFonts w:cs="B Mitra"/>
          <w:bCs w:val="0"/>
        </w:rPr>
        <w:t>yang &amp; yin</w:t>
      </w:r>
    </w:p>
  </w:footnote>
  <w:footnote w:id="106">
    <w:p w:rsidR="00C76D69" w:rsidRDefault="00C76D69" w:rsidP="00144BE4">
      <w:pPr>
        <w:pStyle w:val="FootnoteText"/>
        <w:bidi w:val="0"/>
        <w:rPr>
          <w:lang w:bidi="fa-IR"/>
        </w:rPr>
      </w:pPr>
      <w:r>
        <w:rPr>
          <w:rStyle w:val="FootnoteReference"/>
        </w:rPr>
        <w:footnoteRef/>
      </w:r>
      <w:r>
        <w:rPr>
          <w:rtl/>
        </w:rPr>
        <w:t xml:space="preserve"> </w:t>
      </w:r>
      <w:r w:rsidRPr="009F24E4">
        <w:rPr>
          <w:rFonts w:cs="B Mitra"/>
          <w:bCs w:val="0"/>
        </w:rPr>
        <w:t>wage labor</w:t>
      </w:r>
    </w:p>
  </w:footnote>
  <w:footnote w:id="107">
    <w:p w:rsidR="00C76D69" w:rsidRDefault="00C76D69" w:rsidP="00590368">
      <w:pPr>
        <w:pStyle w:val="FootnoteText"/>
        <w:bidi w:val="0"/>
        <w:rPr>
          <w:lang w:bidi="fa-IR"/>
        </w:rPr>
      </w:pPr>
      <w:r>
        <w:rPr>
          <w:rStyle w:val="FootnoteReference"/>
        </w:rPr>
        <w:footnoteRef/>
      </w:r>
      <w:r>
        <w:rPr>
          <w:rtl/>
        </w:rPr>
        <w:t xml:space="preserve"> </w:t>
      </w:r>
      <w:r w:rsidRPr="009F24E4">
        <w:rPr>
          <w:rFonts w:cs="B Mitra"/>
          <w:bCs w:val="0"/>
        </w:rPr>
        <w:t>Elites</w:t>
      </w:r>
    </w:p>
  </w:footnote>
  <w:footnote w:id="108">
    <w:p w:rsidR="00C76D69" w:rsidRDefault="00C76D69" w:rsidP="00BB47D6">
      <w:pPr>
        <w:pStyle w:val="FootnoteText"/>
        <w:bidi w:val="0"/>
        <w:rPr>
          <w:lang w:bidi="fa-IR"/>
        </w:rPr>
      </w:pPr>
      <w:r>
        <w:rPr>
          <w:rStyle w:val="FootnoteReference"/>
        </w:rPr>
        <w:footnoteRef/>
      </w:r>
      <w:r>
        <w:rPr>
          <w:rtl/>
        </w:rPr>
        <w:t xml:space="preserve"> </w:t>
      </w:r>
      <w:r w:rsidRPr="009F24E4">
        <w:rPr>
          <w:rFonts w:cs="B Mitra"/>
          <w:bCs w:val="0"/>
        </w:rPr>
        <w:t>The age of Unreason</w:t>
      </w:r>
    </w:p>
  </w:footnote>
  <w:footnote w:id="109">
    <w:p w:rsidR="00C76D69" w:rsidRDefault="00C76D69" w:rsidP="002973A2">
      <w:pPr>
        <w:pStyle w:val="FootnoteText"/>
        <w:bidi w:val="0"/>
        <w:rPr>
          <w:lang w:bidi="fa-IR"/>
        </w:rPr>
      </w:pPr>
      <w:r>
        <w:rPr>
          <w:rStyle w:val="FootnoteReference"/>
        </w:rPr>
        <w:footnoteRef/>
      </w:r>
      <w:r>
        <w:rPr>
          <w:rtl/>
        </w:rPr>
        <w:t xml:space="preserve"> </w:t>
      </w:r>
      <w:r w:rsidRPr="000843E8">
        <w:t>Triple</w:t>
      </w:r>
    </w:p>
  </w:footnote>
  <w:footnote w:id="110">
    <w:p w:rsidR="00C76D69" w:rsidRPr="009C4D34" w:rsidRDefault="00C76D69" w:rsidP="00E258CF">
      <w:pPr>
        <w:pStyle w:val="FootnoteText"/>
        <w:bidi w:val="0"/>
        <w:rPr>
          <w:lang w:bidi="fa-IR"/>
        </w:rPr>
      </w:pPr>
      <w:r w:rsidRPr="009C4D34">
        <w:rPr>
          <w:rStyle w:val="FootnoteReference"/>
        </w:rPr>
        <w:footnoteRef/>
      </w:r>
      <w:r w:rsidRPr="009C4D34">
        <w:rPr>
          <w:rtl/>
        </w:rPr>
        <w:t xml:space="preserve"> </w:t>
      </w:r>
      <w:r w:rsidRPr="009C4D34">
        <w:t>Joan Woodward</w:t>
      </w:r>
    </w:p>
  </w:footnote>
  <w:footnote w:id="111">
    <w:p w:rsidR="00C76D69" w:rsidRPr="009C4D34" w:rsidRDefault="00C76D69" w:rsidP="00E258CF">
      <w:pPr>
        <w:pStyle w:val="FootnoteText"/>
        <w:bidi w:val="0"/>
      </w:pPr>
      <w:r w:rsidRPr="009C4D34">
        <w:rPr>
          <w:rStyle w:val="FootnoteReference"/>
        </w:rPr>
        <w:footnoteRef/>
      </w:r>
      <w:r w:rsidRPr="009C4D34">
        <w:rPr>
          <w:rtl/>
        </w:rPr>
        <w:t xml:space="preserve"> </w:t>
      </w:r>
      <w:r w:rsidRPr="009C4D34">
        <w:t>chaos</w:t>
      </w:r>
    </w:p>
  </w:footnote>
  <w:footnote w:id="112">
    <w:p w:rsidR="00C76D69" w:rsidRPr="009C4D34" w:rsidRDefault="00C76D69" w:rsidP="00E258CF">
      <w:pPr>
        <w:pStyle w:val="FootnoteText"/>
        <w:bidi w:val="0"/>
        <w:rPr>
          <w:lang w:bidi="fa-IR"/>
        </w:rPr>
      </w:pPr>
      <w:r w:rsidRPr="009C4D34">
        <w:rPr>
          <w:rStyle w:val="FootnoteReference"/>
        </w:rPr>
        <w:footnoteRef/>
      </w:r>
      <w:r w:rsidRPr="009C4D34">
        <w:rPr>
          <w:rtl/>
        </w:rPr>
        <w:t xml:space="preserve"> </w:t>
      </w:r>
      <w:r w:rsidRPr="009C4D34">
        <w:rPr>
          <w:lang w:bidi="fa-IR"/>
        </w:rPr>
        <w:t>Honda</w:t>
      </w:r>
    </w:p>
  </w:footnote>
  <w:footnote w:id="113">
    <w:p w:rsidR="00C76D69" w:rsidRPr="009C4D34" w:rsidRDefault="00C76D69" w:rsidP="00E258CF">
      <w:pPr>
        <w:pStyle w:val="FootnoteText"/>
        <w:bidi w:val="0"/>
        <w:rPr>
          <w:lang w:bidi="fa-IR"/>
        </w:rPr>
      </w:pPr>
      <w:r w:rsidRPr="009C4D34">
        <w:rPr>
          <w:rStyle w:val="FootnoteReference"/>
        </w:rPr>
        <w:footnoteRef/>
      </w:r>
      <w:r w:rsidRPr="009C4D34">
        <w:rPr>
          <w:rtl/>
        </w:rPr>
        <w:t xml:space="preserve"> </w:t>
      </w:r>
      <w:r w:rsidRPr="009C4D34">
        <w:rPr>
          <w:lang w:bidi="fa-IR"/>
        </w:rPr>
        <w:t>Canon</w:t>
      </w:r>
    </w:p>
  </w:footnote>
  <w:footnote w:id="114">
    <w:p w:rsidR="00C76D69" w:rsidRPr="009F24E4" w:rsidRDefault="00C76D69" w:rsidP="00614F45">
      <w:pPr>
        <w:pStyle w:val="FootnoteText"/>
        <w:bidi w:val="0"/>
        <w:rPr>
          <w:rFonts w:cs="B Mitra"/>
          <w:rtl/>
        </w:rPr>
      </w:pPr>
      <w:r w:rsidRPr="009C4D34">
        <w:rPr>
          <w:rStyle w:val="FootnoteReference"/>
        </w:rPr>
        <w:footnoteRef/>
      </w:r>
      <w:r w:rsidRPr="009F24E4">
        <w:rPr>
          <w:rFonts w:cs="B Mitra"/>
        </w:rPr>
        <w:t>. Double entry Accounting</w:t>
      </w:r>
    </w:p>
  </w:footnote>
  <w:footnote w:id="115">
    <w:p w:rsidR="00C76D69" w:rsidRPr="009F24E4" w:rsidRDefault="00C76D69" w:rsidP="00614F45">
      <w:pPr>
        <w:pStyle w:val="FootnoteText"/>
        <w:bidi w:val="0"/>
        <w:rPr>
          <w:rFonts w:cs="B Mitra"/>
          <w:rtl/>
        </w:rPr>
      </w:pPr>
      <w:r w:rsidRPr="009C4D34">
        <w:rPr>
          <w:rStyle w:val="FootnoteReference"/>
        </w:rPr>
        <w:footnoteRef/>
      </w:r>
      <w:r w:rsidRPr="009F24E4">
        <w:rPr>
          <w:rFonts w:cs="B Mitra"/>
        </w:rPr>
        <w:t>. Ownership</w:t>
      </w:r>
    </w:p>
  </w:footnote>
  <w:footnote w:id="116">
    <w:p w:rsidR="00C76D69" w:rsidRPr="009F24E4" w:rsidRDefault="00C76D69" w:rsidP="00614F45">
      <w:pPr>
        <w:pStyle w:val="FootnoteText"/>
        <w:bidi w:val="0"/>
        <w:rPr>
          <w:rFonts w:cs="B Mitra"/>
          <w:rtl/>
        </w:rPr>
      </w:pPr>
      <w:r w:rsidRPr="009C4D34">
        <w:rPr>
          <w:rStyle w:val="FootnoteReference"/>
        </w:rPr>
        <w:footnoteRef/>
      </w:r>
      <w:r w:rsidRPr="009F24E4">
        <w:rPr>
          <w:rFonts w:cs="B Mitra"/>
        </w:rPr>
        <w:t>. Return Of Investment (R.O.I.)</w:t>
      </w:r>
    </w:p>
  </w:footnote>
  <w:footnote w:id="117">
    <w:p w:rsidR="00C76D69" w:rsidRPr="009F24E4" w:rsidRDefault="00C76D69" w:rsidP="00614F45">
      <w:pPr>
        <w:pStyle w:val="FootnoteText"/>
        <w:bidi w:val="0"/>
        <w:rPr>
          <w:rFonts w:cs="B Mitra"/>
          <w:rtl/>
        </w:rPr>
      </w:pPr>
      <w:r w:rsidRPr="009C4D34">
        <w:rPr>
          <w:rStyle w:val="FootnoteReference"/>
        </w:rPr>
        <w:footnoteRef/>
      </w:r>
      <w:r w:rsidRPr="009F24E4">
        <w:rPr>
          <w:rFonts w:cs="B Mitra"/>
        </w:rPr>
        <w:t>. Context</w:t>
      </w:r>
    </w:p>
  </w:footnote>
  <w:footnote w:id="118">
    <w:p w:rsidR="00C76D69" w:rsidRPr="009C4D34" w:rsidRDefault="00C76D69" w:rsidP="006D5528">
      <w:pPr>
        <w:pStyle w:val="FootnoteText"/>
        <w:bidi w:val="0"/>
        <w:rPr>
          <w:lang w:bidi="fa-IR"/>
        </w:rPr>
      </w:pPr>
      <w:r w:rsidRPr="009C4D34">
        <w:rPr>
          <w:rStyle w:val="FootnoteReference"/>
        </w:rPr>
        <w:footnoteRef/>
      </w:r>
      <w:r w:rsidRPr="009C4D34">
        <w:rPr>
          <w:rtl/>
        </w:rPr>
        <w:t xml:space="preserve"> </w:t>
      </w:r>
      <w:r w:rsidRPr="009C4D34">
        <w:t>metaphors</w:t>
      </w:r>
    </w:p>
  </w:footnote>
  <w:footnote w:id="119">
    <w:p w:rsidR="00C76D69" w:rsidRPr="009C4D34" w:rsidRDefault="00C76D69" w:rsidP="006D5528">
      <w:pPr>
        <w:pStyle w:val="FootnoteText"/>
        <w:bidi w:val="0"/>
        <w:rPr>
          <w:lang w:bidi="fa-IR"/>
        </w:rPr>
      </w:pPr>
      <w:r w:rsidRPr="009C4D34">
        <w:rPr>
          <w:rStyle w:val="FootnoteReference"/>
        </w:rPr>
        <w:footnoteRef/>
      </w:r>
      <w:r w:rsidRPr="009C4D34">
        <w:rPr>
          <w:rtl/>
        </w:rPr>
        <w:t xml:space="preserve"> </w:t>
      </w:r>
      <w:r w:rsidRPr="009C4D34">
        <w:rPr>
          <w:lang w:bidi="fa-IR"/>
        </w:rPr>
        <w:t>Images of Organization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69" w:rsidRPr="009F24E4" w:rsidRDefault="00C76D69" w:rsidP="0083066D">
    <w:pPr>
      <w:pStyle w:val="Header"/>
      <w:bidi/>
      <w:jc w:val="both"/>
      <w:rPr>
        <w:rStyle w:val="PageNumber"/>
        <w:rFonts w:cs="B Mitra"/>
        <w:i/>
        <w:iCs/>
        <w:sz w:val="24"/>
        <w:szCs w:val="24"/>
        <w:rtl/>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4069"/>
    </w:tblGrid>
    <w:tr w:rsidR="00C76D69" w:rsidTr="006A284C">
      <w:trPr>
        <w:jc w:val="center"/>
      </w:trPr>
      <w:tc>
        <w:tcPr>
          <w:tcW w:w="5173" w:type="dxa"/>
          <w:vAlign w:val="center"/>
        </w:tcPr>
        <w:p w:rsidR="00C76D69" w:rsidRPr="009F24E4" w:rsidRDefault="00C76D69" w:rsidP="00EB3BA3">
          <w:pPr>
            <w:pStyle w:val="Header"/>
            <w:bidi/>
            <w:jc w:val="both"/>
            <w:rPr>
              <w:rStyle w:val="PageNumber"/>
              <w:rFonts w:cs="B Mitra"/>
              <w:b w:val="0"/>
              <w:bCs w:val="0"/>
              <w:sz w:val="24"/>
              <w:szCs w:val="24"/>
              <w:rtl/>
            </w:rPr>
          </w:pPr>
          <w:r w:rsidRPr="009F24E4">
            <w:rPr>
              <w:rStyle w:val="PageNumber"/>
              <w:rFonts w:cs="B Mitra" w:hint="cs"/>
              <w:b w:val="0"/>
              <w:bCs w:val="0"/>
              <w:sz w:val="24"/>
              <w:szCs w:val="24"/>
              <w:rtl/>
            </w:rPr>
            <w:t>تئور</w:t>
          </w:r>
          <w:r w:rsidR="00E11D84">
            <w:rPr>
              <w:rStyle w:val="PageNumber"/>
              <w:rFonts w:cs="B Mitra" w:hint="cs"/>
              <w:b w:val="0"/>
              <w:bCs w:val="0"/>
              <w:sz w:val="24"/>
              <w:szCs w:val="24"/>
              <w:rtl/>
            </w:rPr>
            <w:t>ی</w:t>
          </w:r>
          <w:r w:rsidRPr="009F24E4">
            <w:rPr>
              <w:rStyle w:val="PageNumber"/>
              <w:rFonts w:cs="B Mitra" w:hint="cs"/>
              <w:b w:val="0"/>
              <w:bCs w:val="0"/>
              <w:sz w:val="24"/>
              <w:szCs w:val="24"/>
              <w:rtl/>
            </w:rPr>
            <w:t>‌ها</w:t>
          </w:r>
          <w:r w:rsidR="00E11D84">
            <w:rPr>
              <w:rStyle w:val="PageNumber"/>
              <w:rFonts w:cs="B Mitra" w:hint="cs"/>
              <w:b w:val="0"/>
              <w:bCs w:val="0"/>
              <w:sz w:val="24"/>
              <w:szCs w:val="24"/>
              <w:rtl/>
            </w:rPr>
            <w:t>ی</w:t>
          </w:r>
          <w:r w:rsidRPr="009F24E4">
            <w:rPr>
              <w:rStyle w:val="PageNumber"/>
              <w:rFonts w:cs="B Mitra" w:hint="cs"/>
              <w:b w:val="0"/>
              <w:bCs w:val="0"/>
              <w:sz w:val="24"/>
              <w:szCs w:val="24"/>
              <w:rtl/>
            </w:rPr>
            <w:t xml:space="preserve"> سازمان و مدیریت پیشرفته</w:t>
          </w:r>
        </w:p>
      </w:tc>
      <w:tc>
        <w:tcPr>
          <w:tcW w:w="4069" w:type="dxa"/>
          <w:vAlign w:val="center"/>
        </w:tcPr>
        <w:p w:rsidR="00C76D69" w:rsidRPr="001151E7" w:rsidRDefault="00C76D69" w:rsidP="001151E7">
          <w:pPr>
            <w:pStyle w:val="Header"/>
            <w:bidi/>
            <w:jc w:val="center"/>
            <w:rPr>
              <w:rStyle w:val="PageNumber"/>
              <w:sz w:val="24"/>
              <w:szCs w:val="24"/>
              <w:rtl/>
            </w:rPr>
          </w:pPr>
          <w:r w:rsidRPr="001151E7">
            <w:rPr>
              <w:rStyle w:val="PageNumber"/>
              <w:noProof/>
              <w:sz w:val="24"/>
              <w:szCs w:val="24"/>
              <w:rtl/>
              <w:lang w:bidi="ar-SA"/>
            </w:rPr>
            <w:drawing>
              <wp:inline distT="0" distB="0" distL="0" distR="0">
                <wp:extent cx="2427267" cy="930907"/>
                <wp:effectExtent l="19050" t="0" r="0" b="0"/>
                <wp:docPr id="10" name="Picture 2" descr="D:\Others\MY PICTURES\sir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hers\MY PICTURES\sirvan.jpg"/>
                        <pic:cNvPicPr>
                          <a:picLocks noChangeAspect="1" noChangeArrowheads="1"/>
                        </pic:cNvPicPr>
                      </pic:nvPicPr>
                      <pic:blipFill>
                        <a:blip r:embed="rId1"/>
                        <a:srcRect t="25434" b="21321"/>
                        <a:stretch>
                          <a:fillRect/>
                        </a:stretch>
                      </pic:blipFill>
                      <pic:spPr bwMode="auto">
                        <a:xfrm>
                          <a:off x="0" y="0"/>
                          <a:ext cx="2430295" cy="932068"/>
                        </a:xfrm>
                        <a:prstGeom prst="rect">
                          <a:avLst/>
                        </a:prstGeom>
                        <a:noFill/>
                        <a:ln w="9525">
                          <a:noFill/>
                          <a:miter lim="800000"/>
                          <a:headEnd/>
                          <a:tailEnd/>
                        </a:ln>
                      </pic:spPr>
                    </pic:pic>
                  </a:graphicData>
                </a:graphic>
              </wp:inline>
            </w:drawing>
          </w:r>
        </w:p>
        <w:p w:rsidR="00C76D69" w:rsidRPr="001151E7" w:rsidRDefault="00C76D69" w:rsidP="001151E7">
          <w:pPr>
            <w:pStyle w:val="Header"/>
            <w:bidi/>
            <w:jc w:val="center"/>
            <w:rPr>
              <w:rStyle w:val="PageNumber"/>
              <w:sz w:val="24"/>
              <w:szCs w:val="24"/>
              <w:rtl/>
            </w:rPr>
          </w:pPr>
          <w:r w:rsidRPr="001151E7">
            <w:rPr>
              <w:rStyle w:val="PageNumber"/>
              <w:rFonts w:hint="cs"/>
              <w:sz w:val="24"/>
              <w:szCs w:val="24"/>
              <w:rtl/>
            </w:rPr>
            <w:t>آموزش، پژوهش و مشاوره مدیریت</w:t>
          </w:r>
        </w:p>
      </w:tc>
    </w:tr>
  </w:tbl>
  <w:p w:rsidR="00C76D69" w:rsidRPr="009D5F01" w:rsidRDefault="0047362C" w:rsidP="000724C5">
    <w:pPr>
      <w:pStyle w:val="Header"/>
      <w:bidi/>
    </w:pPr>
    <w:r>
      <w:pict>
        <v:line id="_x0000_s2122" style="position:absolute;left:0;text-align:left;z-index:251658240;mso-position-horizontal-relative:text;mso-position-vertical-relative:text" from="31.4pt,7.05pt" to="463.4pt,7.05pt" strokeweight="4.5pt">
          <v:stroke linestyle="thickThin"/>
          <w10:wrap anchorx="page"/>
        </v:line>
      </w:pict>
    </w:r>
  </w:p>
  <w:p w:rsidR="00C76D69" w:rsidRPr="009D5F01" w:rsidRDefault="00C76D69" w:rsidP="000724C5"/>
  <w:p w:rsidR="00C76D69" w:rsidRPr="009D5F01" w:rsidRDefault="00C76D69" w:rsidP="000724C5"/>
  <w:p w:rsidR="00C76D69" w:rsidRDefault="00C76D69" w:rsidP="000724C5"/>
  <w:p w:rsidR="00C76D69" w:rsidRDefault="00C76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69" w:rsidRPr="009F24E4" w:rsidRDefault="00C76D69" w:rsidP="00373DCC">
    <w:pPr>
      <w:pStyle w:val="Header"/>
      <w:bidi/>
      <w:jc w:val="both"/>
      <w:rPr>
        <w:rStyle w:val="PageNumber"/>
        <w:rFonts w:cs="B Mitra"/>
        <w:i/>
        <w:iCs/>
        <w:sz w:val="24"/>
        <w:szCs w:val="24"/>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4069"/>
    </w:tblGrid>
    <w:tr w:rsidR="00C76D69" w:rsidTr="006A284C">
      <w:trPr>
        <w:jc w:val="center"/>
      </w:trPr>
      <w:tc>
        <w:tcPr>
          <w:tcW w:w="5173" w:type="dxa"/>
          <w:vAlign w:val="center"/>
        </w:tcPr>
        <w:p w:rsidR="00C76D69" w:rsidRPr="009F24E4" w:rsidRDefault="00C76D69" w:rsidP="00C76D69">
          <w:pPr>
            <w:pStyle w:val="Header"/>
            <w:bidi/>
            <w:jc w:val="both"/>
            <w:rPr>
              <w:rStyle w:val="PageNumber"/>
              <w:rFonts w:cs="B Mitra"/>
              <w:b w:val="0"/>
              <w:bCs w:val="0"/>
              <w:sz w:val="24"/>
              <w:szCs w:val="24"/>
              <w:rtl/>
            </w:rPr>
          </w:pPr>
          <w:r w:rsidRPr="009F24E4">
            <w:rPr>
              <w:rStyle w:val="PageNumber"/>
              <w:rFonts w:cs="B Mitra" w:hint="cs"/>
              <w:b w:val="0"/>
              <w:bCs w:val="0"/>
              <w:sz w:val="24"/>
              <w:szCs w:val="24"/>
              <w:rtl/>
            </w:rPr>
            <w:t>تئور</w:t>
          </w:r>
          <w:r w:rsidR="00E11D84">
            <w:rPr>
              <w:rStyle w:val="PageNumber"/>
              <w:rFonts w:cs="B Mitra" w:hint="cs"/>
              <w:b w:val="0"/>
              <w:bCs w:val="0"/>
              <w:sz w:val="24"/>
              <w:szCs w:val="24"/>
              <w:rtl/>
            </w:rPr>
            <w:t>ی</w:t>
          </w:r>
          <w:r w:rsidRPr="009F24E4">
            <w:rPr>
              <w:rStyle w:val="PageNumber"/>
              <w:rFonts w:cs="B Mitra" w:hint="cs"/>
              <w:b w:val="0"/>
              <w:bCs w:val="0"/>
              <w:sz w:val="24"/>
              <w:szCs w:val="24"/>
              <w:rtl/>
            </w:rPr>
            <w:t>‌ها</w:t>
          </w:r>
          <w:r w:rsidR="00E11D84">
            <w:rPr>
              <w:rStyle w:val="PageNumber"/>
              <w:rFonts w:cs="B Mitra" w:hint="cs"/>
              <w:b w:val="0"/>
              <w:bCs w:val="0"/>
              <w:sz w:val="24"/>
              <w:szCs w:val="24"/>
              <w:rtl/>
            </w:rPr>
            <w:t>ی</w:t>
          </w:r>
          <w:r w:rsidRPr="009F24E4">
            <w:rPr>
              <w:rStyle w:val="PageNumber"/>
              <w:rFonts w:cs="B Mitra" w:hint="cs"/>
              <w:b w:val="0"/>
              <w:bCs w:val="0"/>
              <w:sz w:val="24"/>
              <w:szCs w:val="24"/>
              <w:rtl/>
            </w:rPr>
            <w:t xml:space="preserve"> سازمان و مدیریت پیشرفته</w:t>
          </w:r>
        </w:p>
      </w:tc>
      <w:tc>
        <w:tcPr>
          <w:tcW w:w="4069" w:type="dxa"/>
          <w:vAlign w:val="center"/>
        </w:tcPr>
        <w:p w:rsidR="00C76D69" w:rsidRPr="001151E7" w:rsidRDefault="00C76D69" w:rsidP="00C76D69">
          <w:pPr>
            <w:pStyle w:val="Header"/>
            <w:bidi/>
            <w:jc w:val="center"/>
            <w:rPr>
              <w:rStyle w:val="PageNumber"/>
              <w:sz w:val="24"/>
              <w:szCs w:val="24"/>
              <w:rtl/>
            </w:rPr>
          </w:pPr>
          <w:r w:rsidRPr="001151E7">
            <w:rPr>
              <w:rStyle w:val="PageNumber"/>
              <w:noProof/>
              <w:sz w:val="24"/>
              <w:szCs w:val="24"/>
              <w:rtl/>
              <w:lang w:bidi="ar-SA"/>
            </w:rPr>
            <w:drawing>
              <wp:inline distT="0" distB="0" distL="0" distR="0">
                <wp:extent cx="2427267" cy="930907"/>
                <wp:effectExtent l="19050" t="0" r="0" b="0"/>
                <wp:docPr id="11" name="Picture 2" descr="D:\Others\MY PICTURES\sir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thers\MY PICTURES\sirvan.jpg"/>
                        <pic:cNvPicPr>
                          <a:picLocks noChangeAspect="1" noChangeArrowheads="1"/>
                        </pic:cNvPicPr>
                      </pic:nvPicPr>
                      <pic:blipFill>
                        <a:blip r:embed="rId1"/>
                        <a:srcRect t="25434" b="21321"/>
                        <a:stretch>
                          <a:fillRect/>
                        </a:stretch>
                      </pic:blipFill>
                      <pic:spPr bwMode="auto">
                        <a:xfrm>
                          <a:off x="0" y="0"/>
                          <a:ext cx="2430295" cy="932068"/>
                        </a:xfrm>
                        <a:prstGeom prst="rect">
                          <a:avLst/>
                        </a:prstGeom>
                        <a:noFill/>
                        <a:ln w="9525">
                          <a:noFill/>
                          <a:miter lim="800000"/>
                          <a:headEnd/>
                          <a:tailEnd/>
                        </a:ln>
                      </pic:spPr>
                    </pic:pic>
                  </a:graphicData>
                </a:graphic>
              </wp:inline>
            </w:drawing>
          </w:r>
        </w:p>
        <w:p w:rsidR="00C76D69" w:rsidRPr="001151E7" w:rsidRDefault="00C76D69" w:rsidP="00C76D69">
          <w:pPr>
            <w:pStyle w:val="Header"/>
            <w:bidi/>
            <w:jc w:val="center"/>
            <w:rPr>
              <w:rStyle w:val="PageNumber"/>
              <w:sz w:val="24"/>
              <w:szCs w:val="24"/>
              <w:rtl/>
            </w:rPr>
          </w:pPr>
          <w:r w:rsidRPr="001151E7">
            <w:rPr>
              <w:rStyle w:val="PageNumber"/>
              <w:rFonts w:hint="cs"/>
              <w:sz w:val="24"/>
              <w:szCs w:val="24"/>
              <w:rtl/>
            </w:rPr>
            <w:t>آموزش، پژوهش و مشاوره مدیریت</w:t>
          </w:r>
        </w:p>
      </w:tc>
    </w:tr>
  </w:tbl>
  <w:p w:rsidR="00C76D69" w:rsidRPr="009F24E4" w:rsidRDefault="0047362C" w:rsidP="00264FB7">
    <w:pPr>
      <w:pStyle w:val="Header"/>
      <w:bidi/>
      <w:ind w:right="180"/>
      <w:rPr>
        <w:rFonts w:cs="B Mitra"/>
        <w:b w:val="0"/>
        <w:bCs w:val="0"/>
        <w:i/>
        <w:iCs/>
        <w:rtl/>
      </w:rPr>
    </w:pPr>
    <w:r>
      <w:rPr>
        <w:rFonts w:cs="B Nazanin"/>
        <w:b w:val="0"/>
        <w:bCs w:val="0"/>
        <w:i/>
        <w:iCs/>
        <w:rtl/>
      </w:rPr>
      <w:pict>
        <v:line id="_x0000_s2120" style="position:absolute;left:0;text-align:left;z-index:251656192;mso-position-horizontal-relative:text;mso-position-vertical-relative:text" from="31.85pt,6.7pt" to="463.85pt,6.7pt" strokeweight="4.5pt">
          <v:stroke linestyle="thickThin"/>
          <w10:wrap anchorx="page"/>
        </v:line>
      </w:pict>
    </w:r>
  </w:p>
  <w:p w:rsidR="00C76D69" w:rsidRDefault="00C76D69"/>
  <w:p w:rsidR="00C76D69" w:rsidRDefault="00C76D69" w:rsidP="00B31FC8"/>
  <w:p w:rsidR="00C76D69" w:rsidRDefault="00C76D69" w:rsidP="000F6E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69" w:rsidRDefault="00C76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13"/>
      </v:shape>
    </w:pict>
  </w:numPicBullet>
  <w:abstractNum w:abstractNumId="0">
    <w:nsid w:val="04E5727E"/>
    <w:multiLevelType w:val="multilevel"/>
    <w:tmpl w:val="768E983C"/>
    <w:styleLink w:val="Gol6"/>
    <w:lvl w:ilvl="0">
      <w:start w:val="1"/>
      <w:numFmt w:val="decimal"/>
      <w:lvlText w:val="%1-"/>
      <w:lvlJc w:val="left"/>
      <w:pPr>
        <w:tabs>
          <w:tab w:val="num" w:pos="720"/>
        </w:tabs>
        <w:ind w:left="720" w:hanging="360"/>
      </w:pPr>
      <w:rPr>
        <w:rFonts w:ascii="Times New Roman" w:hAnsi="Times New Roman" w:cs="B Nazanin"/>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A118D9"/>
    <w:multiLevelType w:val="hybridMultilevel"/>
    <w:tmpl w:val="48487C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37018"/>
    <w:multiLevelType w:val="hybridMultilevel"/>
    <w:tmpl w:val="1D2EE5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74A79"/>
    <w:multiLevelType w:val="multilevel"/>
    <w:tmpl w:val="0409001D"/>
    <w:styleLink w:val="a"/>
    <w:lvl w:ilvl="0">
      <w:start w:val="1"/>
      <w:numFmt w:val="bullet"/>
      <w:lvlText w:val=""/>
      <w:lvlJc w:val="left"/>
      <w:pPr>
        <w:tabs>
          <w:tab w:val="num" w:pos="360"/>
        </w:tabs>
        <w:ind w:left="360" w:hanging="360"/>
      </w:pPr>
      <w:rPr>
        <w:rFonts w:ascii="Symbol" w:hAnsi="Symbol" w:cs="Times New Roman" w:hint="default"/>
        <w:dstrike w:val="0"/>
        <w:color w:val="auto"/>
        <w:sz w:val="22"/>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99651DA"/>
    <w:multiLevelType w:val="multilevel"/>
    <w:tmpl w:val="0409001D"/>
    <w:styleLink w:val="a0"/>
    <w:lvl w:ilvl="0">
      <w:start w:val="1"/>
      <w:numFmt w:val="bullet"/>
      <w:pStyle w:val="Bulet"/>
      <w:lvlText w:val=""/>
      <w:lvlJc w:val="left"/>
      <w:pPr>
        <w:tabs>
          <w:tab w:val="num" w:pos="360"/>
        </w:tabs>
        <w:ind w:left="360" w:hanging="360"/>
      </w:pPr>
      <w:rPr>
        <w:rFonts w:ascii="Symbol" w:hAnsi="Symbol" w:cs="Times New Roman" w:hint="default"/>
        <w:color w:val="auto"/>
      </w:rPr>
    </w:lvl>
    <w:lvl w:ilvl="1">
      <w:start w:val="1"/>
      <w:numFmt w:val="bullet"/>
      <w:lvlText w:val=""/>
      <w:lvlJc w:val="left"/>
      <w:pPr>
        <w:tabs>
          <w:tab w:val="num" w:pos="720"/>
        </w:tabs>
        <w:ind w:left="720" w:hanging="360"/>
      </w:pPr>
      <w:rPr>
        <w:rFonts w:ascii="Symbol" w:hAnsi="Symbol" w:cs="Times New Roman" w:hint="default"/>
        <w:color w:val="auto"/>
        <w:sz w:val="22"/>
        <w:szCs w:val="28"/>
      </w:rPr>
    </w:lvl>
    <w:lvl w:ilvl="2">
      <w:start w:val="1"/>
      <w:numFmt w:val="bullet"/>
      <w:lvlText w:val=""/>
      <w:lvlJc w:val="left"/>
      <w:pPr>
        <w:tabs>
          <w:tab w:val="num" w:pos="1080"/>
        </w:tabs>
        <w:ind w:left="1080" w:hanging="360"/>
      </w:pPr>
      <w:rPr>
        <w:rFonts w:ascii="Symbol" w:hAnsi="Symbol" w:cs="Times New Roman"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CC57859"/>
    <w:multiLevelType w:val="multilevel"/>
    <w:tmpl w:val="0409001D"/>
    <w:styleLink w:val="a1"/>
    <w:lvl w:ilvl="0">
      <w:start w:val="1"/>
      <w:numFmt w:val="decimal"/>
      <w:lvlText w:val="%1)"/>
      <w:lvlJc w:val="left"/>
      <w:pPr>
        <w:tabs>
          <w:tab w:val="num" w:pos="360"/>
        </w:tabs>
        <w:ind w:left="360" w:hanging="360"/>
      </w:pPr>
      <w:rPr>
        <w:rFonts w:cs="B Nazanin"/>
        <w:szCs w:val="24"/>
      </w:rPr>
    </w:lvl>
    <w:lvl w:ilvl="1">
      <w:start w:val="1"/>
      <w:numFmt w:val="decimal"/>
      <w:lvlText w:val="%2)"/>
      <w:lvlJc w:val="left"/>
      <w:pPr>
        <w:tabs>
          <w:tab w:val="num" w:pos="720"/>
        </w:tabs>
        <w:ind w:left="720" w:hanging="360"/>
      </w:pPr>
      <w:rPr>
        <w:rFonts w:ascii="Times New Roman" w:hAnsi="Times New Roman" w:cs="B Nazanin"/>
        <w:sz w:val="22"/>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DC539C8"/>
    <w:multiLevelType w:val="multilevel"/>
    <w:tmpl w:val="0409001D"/>
    <w:styleLink w:val="Gol22"/>
    <w:lvl w:ilvl="0">
      <w:start w:val="1"/>
      <w:numFmt w:val="bullet"/>
      <w:lvlText w:val=""/>
      <w:lvlJc w:val="left"/>
      <w:pPr>
        <w:tabs>
          <w:tab w:val="num" w:pos="360"/>
        </w:tabs>
        <w:ind w:left="1080" w:hanging="360"/>
      </w:pPr>
      <w:rPr>
        <w:rFonts w:ascii="Symbol" w:hAnsi="Symbol" w:cs="B Nazanin" w:hint="default"/>
        <w:color w:val="auto"/>
        <w:szCs w:val="24"/>
      </w:rPr>
    </w:lvl>
    <w:lvl w:ilvl="1">
      <w:start w:val="1"/>
      <w:numFmt w:val="bullet"/>
      <w:lvlText w:val=""/>
      <w:lvlJc w:val="left"/>
      <w:pPr>
        <w:tabs>
          <w:tab w:val="num" w:pos="720"/>
        </w:tabs>
        <w:ind w:left="1080" w:hanging="360"/>
      </w:pPr>
      <w:rPr>
        <w:rFonts w:ascii="Symbol" w:hAnsi="Symbol" w:cs="B Nazanin" w:hint="default"/>
        <w:color w:val="auto"/>
        <w:sz w:val="22"/>
        <w:szCs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0D545C7"/>
    <w:multiLevelType w:val="hybridMultilevel"/>
    <w:tmpl w:val="4D0E6D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AD1E86"/>
    <w:multiLevelType w:val="hybridMultilevel"/>
    <w:tmpl w:val="61C8A3A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EB72C4"/>
    <w:multiLevelType w:val="hybridMultilevel"/>
    <w:tmpl w:val="54103F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2E567E"/>
    <w:multiLevelType w:val="hybridMultilevel"/>
    <w:tmpl w:val="39A27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400FD"/>
    <w:multiLevelType w:val="hybridMultilevel"/>
    <w:tmpl w:val="11565C2C"/>
    <w:lvl w:ilvl="0" w:tplc="8CF4D7E2">
      <w:start w:val="1"/>
      <w:numFmt w:val="decimal"/>
      <w:pStyle w:val="Question"/>
      <w:lvlText w:val="%1ـ"/>
      <w:lvlJc w:val="left"/>
      <w:pPr>
        <w:tabs>
          <w:tab w:val="num" w:pos="643"/>
        </w:tabs>
        <w:ind w:left="643" w:hanging="360"/>
      </w:pPr>
      <w:rPr>
        <w:rFonts w:hint="default"/>
      </w:r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12">
    <w:nsid w:val="2AF41F6D"/>
    <w:multiLevelType w:val="singleLevel"/>
    <w:tmpl w:val="F3BE8A0E"/>
    <w:lvl w:ilvl="0">
      <w:start w:val="1"/>
      <w:numFmt w:val="decimal"/>
      <w:pStyle w:val="Soal"/>
      <w:lvlText w:val="%1-"/>
      <w:lvlJc w:val="left"/>
      <w:pPr>
        <w:tabs>
          <w:tab w:val="num" w:pos="720"/>
        </w:tabs>
        <w:ind w:left="720" w:hanging="360"/>
      </w:pPr>
      <w:rPr>
        <w:rFonts w:hint="default"/>
        <w:i w:val="0"/>
        <w:iCs w:val="0"/>
        <w:caps w:val="0"/>
        <w:smallCaps w:val="0"/>
        <w:strike w:val="0"/>
        <w:dstrike w:val="0"/>
        <w:outline w:val="0"/>
        <w:shadow w:val="0"/>
        <w:emboss w:val="0"/>
        <w:imprint w:val="0"/>
        <w:vanish w:val="0"/>
        <w:spacing w:val="0"/>
        <w:kern w:val="0"/>
        <w:position w:val="0"/>
        <w:u w:val="none"/>
        <w:vertAlign w:val="baseline"/>
        <w:em w:val="none"/>
      </w:rPr>
    </w:lvl>
  </w:abstractNum>
  <w:abstractNum w:abstractNumId="13">
    <w:nsid w:val="2E3E4A2F"/>
    <w:multiLevelType w:val="multilevel"/>
    <w:tmpl w:val="0409001D"/>
    <w:styleLink w:val="naar"/>
    <w:lvl w:ilvl="0">
      <w:start w:val="1"/>
      <w:numFmt w:val="lowerLetter"/>
      <w:lvlText w:val="%1)"/>
      <w:lvlJc w:val="left"/>
      <w:pPr>
        <w:tabs>
          <w:tab w:val="num" w:pos="360"/>
        </w:tabs>
        <w:ind w:left="108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A906C87"/>
    <w:multiLevelType w:val="hybridMultilevel"/>
    <w:tmpl w:val="A8A6757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201722"/>
    <w:multiLevelType w:val="hybridMultilevel"/>
    <w:tmpl w:val="41E20C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0F387E"/>
    <w:multiLevelType w:val="hybridMultilevel"/>
    <w:tmpl w:val="D5747A88"/>
    <w:lvl w:ilvl="0" w:tplc="04090007">
      <w:start w:val="1"/>
      <w:numFmt w:val="bullet"/>
      <w:lvlText w:val=""/>
      <w:lvlPicBulletId w:val="0"/>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7">
    <w:nsid w:val="411C15F9"/>
    <w:multiLevelType w:val="multilevel"/>
    <w:tmpl w:val="0409001D"/>
    <w:styleLink w:val="mah"/>
    <w:lvl w:ilvl="0">
      <w:start w:val="1"/>
      <w:numFmt w:val="decimal"/>
      <w:lvlText w:val="%1"/>
      <w:lvlJc w:val="left"/>
      <w:pPr>
        <w:tabs>
          <w:tab w:val="num" w:pos="360"/>
        </w:tabs>
        <w:ind w:left="360" w:hanging="360"/>
      </w:pPr>
      <w:rPr>
        <w:rFonts w:ascii="Times New Roman" w:hAnsi="Times New Roman" w:cs="B Nazanin"/>
        <w:color w:val="auto"/>
        <w:sz w:val="22"/>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37944DB"/>
    <w:multiLevelType w:val="hybridMultilevel"/>
    <w:tmpl w:val="77C2B156"/>
    <w:lvl w:ilvl="0" w:tplc="0409000F">
      <w:start w:val="1"/>
      <w:numFmt w:val="decimal"/>
      <w:lvlText w:val="%1."/>
      <w:lvlJc w:val="left"/>
      <w:pPr>
        <w:ind w:left="720" w:hanging="360"/>
      </w:pPr>
    </w:lvl>
    <w:lvl w:ilvl="1" w:tplc="A58A24C2">
      <w:numFmt w:val="bullet"/>
      <w:lvlText w:val="-"/>
      <w:lvlJc w:val="left"/>
      <w:pPr>
        <w:ind w:left="1440" w:hanging="360"/>
      </w:pPr>
      <w:rPr>
        <w:rFonts w:asciiTheme="minorHAnsi" w:eastAsiaTheme="minorEastAsia" w:hAnsiTheme="minorHAnsi" w:cs="B Nazani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F074AE"/>
    <w:multiLevelType w:val="multilevel"/>
    <w:tmpl w:val="0409001D"/>
    <w:numStyleLink w:val="a0"/>
  </w:abstractNum>
  <w:abstractNum w:abstractNumId="20">
    <w:nsid w:val="4A4E462D"/>
    <w:multiLevelType w:val="hybridMultilevel"/>
    <w:tmpl w:val="D8CED2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E505BB"/>
    <w:multiLevelType w:val="hybridMultilevel"/>
    <w:tmpl w:val="0E94A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EE1547"/>
    <w:multiLevelType w:val="hybridMultilevel"/>
    <w:tmpl w:val="06A42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A715A7"/>
    <w:multiLevelType w:val="hybridMultilevel"/>
    <w:tmpl w:val="C7463D9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72E20"/>
    <w:multiLevelType w:val="multilevel"/>
    <w:tmpl w:val="768E983C"/>
    <w:styleLink w:val="a2"/>
    <w:lvl w:ilvl="0">
      <w:start w:val="1"/>
      <w:numFmt w:val="decimal"/>
      <w:lvlText w:val="%1-"/>
      <w:lvlJc w:val="left"/>
      <w:pPr>
        <w:tabs>
          <w:tab w:val="num" w:pos="720"/>
        </w:tabs>
        <w:ind w:left="720" w:hanging="360"/>
      </w:pPr>
      <w:rPr>
        <w:rFonts w:ascii="Times New Roman" w:hAnsi="Times New Roman" w:cs="B Nazanin"/>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A343525"/>
    <w:multiLevelType w:val="hybridMultilevel"/>
    <w:tmpl w:val="27E01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40776E"/>
    <w:multiLevelType w:val="hybridMultilevel"/>
    <w:tmpl w:val="4248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A3138E"/>
    <w:multiLevelType w:val="hybridMultilevel"/>
    <w:tmpl w:val="ABA4623C"/>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8">
    <w:nsid w:val="627F7B05"/>
    <w:multiLevelType w:val="hybridMultilevel"/>
    <w:tmpl w:val="6A6E6E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CA26BA"/>
    <w:multiLevelType w:val="hybridMultilevel"/>
    <w:tmpl w:val="ECE255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B66F4B"/>
    <w:multiLevelType w:val="hybridMultilevel"/>
    <w:tmpl w:val="A40255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EE2F6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470019"/>
    <w:multiLevelType w:val="hybridMultilevel"/>
    <w:tmpl w:val="F3583F8A"/>
    <w:lvl w:ilvl="0" w:tplc="04090007">
      <w:start w:val="1"/>
      <w:numFmt w:val="bullet"/>
      <w:lvlText w:val=""/>
      <w:lvlPicBulletId w:val="0"/>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3">
    <w:nsid w:val="6B5F690F"/>
    <w:multiLevelType w:val="hybridMultilevel"/>
    <w:tmpl w:val="59F2FF04"/>
    <w:lvl w:ilvl="0" w:tplc="04090007">
      <w:start w:val="1"/>
      <w:numFmt w:val="bullet"/>
      <w:lvlText w:val=""/>
      <w:lvlPicBulletId w:val="0"/>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4">
    <w:nsid w:val="6BF26CB3"/>
    <w:multiLevelType w:val="hybridMultilevel"/>
    <w:tmpl w:val="B2560B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093F09"/>
    <w:multiLevelType w:val="hybridMultilevel"/>
    <w:tmpl w:val="FF527D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DE5D7C"/>
    <w:multiLevelType w:val="hybridMultilevel"/>
    <w:tmpl w:val="343C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F801E6"/>
    <w:multiLevelType w:val="hybridMultilevel"/>
    <w:tmpl w:val="18B67162"/>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8">
    <w:nsid w:val="7D45027F"/>
    <w:multiLevelType w:val="multilevel"/>
    <w:tmpl w:val="0409001D"/>
    <w:styleLink w:val="Naar0"/>
    <w:lvl w:ilvl="0">
      <w:start w:val="1"/>
      <w:numFmt w:val="lowerLetter"/>
      <w:lvlText w:val="%1)"/>
      <w:lvlJc w:val="left"/>
      <w:pPr>
        <w:tabs>
          <w:tab w:val="num" w:pos="360"/>
        </w:tabs>
        <w:ind w:left="1080" w:hanging="360"/>
      </w:pPr>
    </w:lvl>
    <w:lvl w:ilvl="1">
      <w:start w:val="1"/>
      <w:numFmt w:val="lowerLetter"/>
      <w:lvlText w:val="%2)"/>
      <w:lvlJc w:val="left"/>
      <w:pPr>
        <w:tabs>
          <w:tab w:val="num" w:pos="720"/>
        </w:tabs>
        <w:ind w:left="720" w:hanging="360"/>
      </w:pPr>
      <w:rPr>
        <w:rFonts w:ascii="Times New Roman" w:hAnsi="Times New Roman" w:cs="B Nazanin"/>
        <w:sz w:val="22"/>
        <w:szCs w:val="24"/>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4"/>
  </w:num>
  <w:num w:numId="3">
    <w:abstractNumId w:val="4"/>
  </w:num>
  <w:num w:numId="4">
    <w:abstractNumId w:val="31"/>
  </w:num>
  <w:num w:numId="5">
    <w:abstractNumId w:val="6"/>
  </w:num>
  <w:num w:numId="6">
    <w:abstractNumId w:val="38"/>
  </w:num>
  <w:num w:numId="7">
    <w:abstractNumId w:val="5"/>
  </w:num>
  <w:num w:numId="8">
    <w:abstractNumId w:val="19"/>
  </w:num>
  <w:num w:numId="9">
    <w:abstractNumId w:val="12"/>
  </w:num>
  <w:num w:numId="10">
    <w:abstractNumId w:val="0"/>
  </w:num>
  <w:num w:numId="11">
    <w:abstractNumId w:val="17"/>
  </w:num>
  <w:num w:numId="12">
    <w:abstractNumId w:val="13"/>
  </w:num>
  <w:num w:numId="13">
    <w:abstractNumId w:val="11"/>
  </w:num>
  <w:num w:numId="14">
    <w:abstractNumId w:val="32"/>
  </w:num>
  <w:num w:numId="15">
    <w:abstractNumId w:val="16"/>
  </w:num>
  <w:num w:numId="16">
    <w:abstractNumId w:val="20"/>
  </w:num>
  <w:num w:numId="17">
    <w:abstractNumId w:val="37"/>
  </w:num>
  <w:num w:numId="18">
    <w:abstractNumId w:val="10"/>
  </w:num>
  <w:num w:numId="19">
    <w:abstractNumId w:val="33"/>
  </w:num>
  <w:num w:numId="20">
    <w:abstractNumId w:val="35"/>
  </w:num>
  <w:num w:numId="21">
    <w:abstractNumId w:val="18"/>
  </w:num>
  <w:num w:numId="22">
    <w:abstractNumId w:val="36"/>
  </w:num>
  <w:num w:numId="23">
    <w:abstractNumId w:val="7"/>
  </w:num>
  <w:num w:numId="24">
    <w:abstractNumId w:val="22"/>
  </w:num>
  <w:num w:numId="25">
    <w:abstractNumId w:val="26"/>
  </w:num>
  <w:num w:numId="26">
    <w:abstractNumId w:val="2"/>
  </w:num>
  <w:num w:numId="27">
    <w:abstractNumId w:val="30"/>
  </w:num>
  <w:num w:numId="28">
    <w:abstractNumId w:val="14"/>
  </w:num>
  <w:num w:numId="29">
    <w:abstractNumId w:val="9"/>
  </w:num>
  <w:num w:numId="30">
    <w:abstractNumId w:val="1"/>
  </w:num>
  <w:num w:numId="31">
    <w:abstractNumId w:val="28"/>
  </w:num>
  <w:num w:numId="32">
    <w:abstractNumId w:val="23"/>
  </w:num>
  <w:num w:numId="33">
    <w:abstractNumId w:val="29"/>
  </w:num>
  <w:num w:numId="34">
    <w:abstractNumId w:val="25"/>
  </w:num>
  <w:num w:numId="35">
    <w:abstractNumId w:val="21"/>
  </w:num>
  <w:num w:numId="36">
    <w:abstractNumId w:val="8"/>
  </w:num>
  <w:num w:numId="37">
    <w:abstractNumId w:val="15"/>
  </w:num>
  <w:num w:numId="38">
    <w:abstractNumId w:val="34"/>
  </w:num>
  <w:num w:numId="39">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1"/>
  <w:noPunctuationKerning/>
  <w:characterSpacingControl w:val="doNotCompress"/>
  <w:hdrShapeDefaults>
    <o:shapedefaults v:ext="edit" spidmax="2123"/>
    <o:shapelayout v:ext="edit">
      <o:idmap v:ext="edit" data="2"/>
    </o:shapelayout>
  </w:hdrShapeDefaults>
  <w:footnotePr>
    <w:numRestart w:val="eachPage"/>
    <w:footnote w:id="-1"/>
    <w:footnote w:id="0"/>
  </w:footnotePr>
  <w:endnotePr>
    <w:endnote w:id="-1"/>
    <w:endnote w:id="0"/>
  </w:endnotePr>
  <w:compat>
    <w:applyBreakingRules/>
    <w:compatSetting w:name="compatibilityMode" w:uri="http://schemas.microsoft.com/office/word" w:val="12"/>
  </w:compat>
  <w:rsids>
    <w:rsidRoot w:val="009E6657"/>
    <w:rsid w:val="000008EE"/>
    <w:rsid w:val="0000110B"/>
    <w:rsid w:val="0000173C"/>
    <w:rsid w:val="0000267C"/>
    <w:rsid w:val="000028AB"/>
    <w:rsid w:val="00002B3F"/>
    <w:rsid w:val="0000389B"/>
    <w:rsid w:val="0000389F"/>
    <w:rsid w:val="00004524"/>
    <w:rsid w:val="000045C3"/>
    <w:rsid w:val="00004689"/>
    <w:rsid w:val="000048FA"/>
    <w:rsid w:val="00004B1C"/>
    <w:rsid w:val="000053C1"/>
    <w:rsid w:val="0000560F"/>
    <w:rsid w:val="00005E7A"/>
    <w:rsid w:val="00006062"/>
    <w:rsid w:val="00006477"/>
    <w:rsid w:val="0000684C"/>
    <w:rsid w:val="0000694A"/>
    <w:rsid w:val="00006C8A"/>
    <w:rsid w:val="00006FE1"/>
    <w:rsid w:val="000071DF"/>
    <w:rsid w:val="0000760F"/>
    <w:rsid w:val="00007855"/>
    <w:rsid w:val="00007CB0"/>
    <w:rsid w:val="00007CFF"/>
    <w:rsid w:val="000105A1"/>
    <w:rsid w:val="00010F73"/>
    <w:rsid w:val="0001126F"/>
    <w:rsid w:val="00011B50"/>
    <w:rsid w:val="000120F6"/>
    <w:rsid w:val="00012D38"/>
    <w:rsid w:val="00013A38"/>
    <w:rsid w:val="00013BFE"/>
    <w:rsid w:val="000141C8"/>
    <w:rsid w:val="000152B9"/>
    <w:rsid w:val="0001578D"/>
    <w:rsid w:val="000158DA"/>
    <w:rsid w:val="00015FB7"/>
    <w:rsid w:val="00016AAE"/>
    <w:rsid w:val="00016B8C"/>
    <w:rsid w:val="00017527"/>
    <w:rsid w:val="00017858"/>
    <w:rsid w:val="000179F6"/>
    <w:rsid w:val="00017BBD"/>
    <w:rsid w:val="00017F05"/>
    <w:rsid w:val="00020557"/>
    <w:rsid w:val="00020C65"/>
    <w:rsid w:val="00020FD8"/>
    <w:rsid w:val="000211FC"/>
    <w:rsid w:val="00022092"/>
    <w:rsid w:val="0002286E"/>
    <w:rsid w:val="000228B6"/>
    <w:rsid w:val="000229FD"/>
    <w:rsid w:val="000235B6"/>
    <w:rsid w:val="000235BF"/>
    <w:rsid w:val="00023A57"/>
    <w:rsid w:val="00023A94"/>
    <w:rsid w:val="00023BFF"/>
    <w:rsid w:val="000254CD"/>
    <w:rsid w:val="0002650A"/>
    <w:rsid w:val="0002672B"/>
    <w:rsid w:val="00026F99"/>
    <w:rsid w:val="00027A10"/>
    <w:rsid w:val="00030021"/>
    <w:rsid w:val="000324B7"/>
    <w:rsid w:val="00032533"/>
    <w:rsid w:val="000325FE"/>
    <w:rsid w:val="0003261C"/>
    <w:rsid w:val="000327A8"/>
    <w:rsid w:val="00032ECE"/>
    <w:rsid w:val="00033050"/>
    <w:rsid w:val="00033161"/>
    <w:rsid w:val="00033306"/>
    <w:rsid w:val="00033579"/>
    <w:rsid w:val="0003362C"/>
    <w:rsid w:val="000343DC"/>
    <w:rsid w:val="00034491"/>
    <w:rsid w:val="000344F7"/>
    <w:rsid w:val="000348E6"/>
    <w:rsid w:val="000353A0"/>
    <w:rsid w:val="00035A54"/>
    <w:rsid w:val="000378BE"/>
    <w:rsid w:val="00037969"/>
    <w:rsid w:val="00037E9B"/>
    <w:rsid w:val="00037F77"/>
    <w:rsid w:val="00040104"/>
    <w:rsid w:val="000411F8"/>
    <w:rsid w:val="0004155B"/>
    <w:rsid w:val="00041651"/>
    <w:rsid w:val="00041CAE"/>
    <w:rsid w:val="00041E7C"/>
    <w:rsid w:val="00042542"/>
    <w:rsid w:val="000431F0"/>
    <w:rsid w:val="00043542"/>
    <w:rsid w:val="0004364B"/>
    <w:rsid w:val="00043659"/>
    <w:rsid w:val="00043A82"/>
    <w:rsid w:val="00043BBC"/>
    <w:rsid w:val="00043CB4"/>
    <w:rsid w:val="00044194"/>
    <w:rsid w:val="000447EE"/>
    <w:rsid w:val="00044B84"/>
    <w:rsid w:val="00044D1E"/>
    <w:rsid w:val="00044E6B"/>
    <w:rsid w:val="000450F5"/>
    <w:rsid w:val="000451E9"/>
    <w:rsid w:val="00045521"/>
    <w:rsid w:val="00045618"/>
    <w:rsid w:val="00045D9A"/>
    <w:rsid w:val="00045DCF"/>
    <w:rsid w:val="00045F78"/>
    <w:rsid w:val="0004611F"/>
    <w:rsid w:val="000463CF"/>
    <w:rsid w:val="000503A8"/>
    <w:rsid w:val="00050CAC"/>
    <w:rsid w:val="00050DDD"/>
    <w:rsid w:val="000512AB"/>
    <w:rsid w:val="00051663"/>
    <w:rsid w:val="00051977"/>
    <w:rsid w:val="00051B1B"/>
    <w:rsid w:val="00051C02"/>
    <w:rsid w:val="00052185"/>
    <w:rsid w:val="0005238B"/>
    <w:rsid w:val="00052F0D"/>
    <w:rsid w:val="0005377E"/>
    <w:rsid w:val="000539BC"/>
    <w:rsid w:val="00053E35"/>
    <w:rsid w:val="000542F6"/>
    <w:rsid w:val="00054D88"/>
    <w:rsid w:val="0005558D"/>
    <w:rsid w:val="000555C5"/>
    <w:rsid w:val="000564D7"/>
    <w:rsid w:val="00056AD0"/>
    <w:rsid w:val="00056D60"/>
    <w:rsid w:val="00056EFA"/>
    <w:rsid w:val="00057A5F"/>
    <w:rsid w:val="00061430"/>
    <w:rsid w:val="00061B49"/>
    <w:rsid w:val="00061D40"/>
    <w:rsid w:val="000622BB"/>
    <w:rsid w:val="000630E3"/>
    <w:rsid w:val="00063F07"/>
    <w:rsid w:val="000641A6"/>
    <w:rsid w:val="00064294"/>
    <w:rsid w:val="000645CC"/>
    <w:rsid w:val="00064F4B"/>
    <w:rsid w:val="00065586"/>
    <w:rsid w:val="000660A8"/>
    <w:rsid w:val="0006654F"/>
    <w:rsid w:val="00066D6C"/>
    <w:rsid w:val="00067062"/>
    <w:rsid w:val="000678AF"/>
    <w:rsid w:val="00067EC8"/>
    <w:rsid w:val="000700A0"/>
    <w:rsid w:val="00070BC3"/>
    <w:rsid w:val="00071085"/>
    <w:rsid w:val="0007177D"/>
    <w:rsid w:val="0007189A"/>
    <w:rsid w:val="00071AD9"/>
    <w:rsid w:val="00071D4D"/>
    <w:rsid w:val="00072332"/>
    <w:rsid w:val="000724C5"/>
    <w:rsid w:val="00072D29"/>
    <w:rsid w:val="00072D42"/>
    <w:rsid w:val="00073150"/>
    <w:rsid w:val="00073189"/>
    <w:rsid w:val="00073823"/>
    <w:rsid w:val="00073BB3"/>
    <w:rsid w:val="00074DE7"/>
    <w:rsid w:val="00075F31"/>
    <w:rsid w:val="0007632E"/>
    <w:rsid w:val="00076E70"/>
    <w:rsid w:val="00076FF0"/>
    <w:rsid w:val="00077542"/>
    <w:rsid w:val="00077A51"/>
    <w:rsid w:val="00077A98"/>
    <w:rsid w:val="00077B12"/>
    <w:rsid w:val="00080BEC"/>
    <w:rsid w:val="0008111A"/>
    <w:rsid w:val="00081DA2"/>
    <w:rsid w:val="00081E66"/>
    <w:rsid w:val="000823EE"/>
    <w:rsid w:val="000828FB"/>
    <w:rsid w:val="00083962"/>
    <w:rsid w:val="00083D8D"/>
    <w:rsid w:val="000843E8"/>
    <w:rsid w:val="000845C0"/>
    <w:rsid w:val="000847A4"/>
    <w:rsid w:val="0008587C"/>
    <w:rsid w:val="000862A3"/>
    <w:rsid w:val="0008645F"/>
    <w:rsid w:val="00086D18"/>
    <w:rsid w:val="00086E41"/>
    <w:rsid w:val="00087457"/>
    <w:rsid w:val="000875F0"/>
    <w:rsid w:val="00087EE9"/>
    <w:rsid w:val="00090119"/>
    <w:rsid w:val="000902C8"/>
    <w:rsid w:val="00090DBC"/>
    <w:rsid w:val="00090EEB"/>
    <w:rsid w:val="00090F33"/>
    <w:rsid w:val="000911B6"/>
    <w:rsid w:val="000912FA"/>
    <w:rsid w:val="00091562"/>
    <w:rsid w:val="00091686"/>
    <w:rsid w:val="000916FB"/>
    <w:rsid w:val="00091AB3"/>
    <w:rsid w:val="00091B32"/>
    <w:rsid w:val="00092073"/>
    <w:rsid w:val="00092207"/>
    <w:rsid w:val="00092A8F"/>
    <w:rsid w:val="00092FE7"/>
    <w:rsid w:val="0009315B"/>
    <w:rsid w:val="0009317F"/>
    <w:rsid w:val="000931DA"/>
    <w:rsid w:val="000932C1"/>
    <w:rsid w:val="00093369"/>
    <w:rsid w:val="00093BDA"/>
    <w:rsid w:val="00093F67"/>
    <w:rsid w:val="00094EBC"/>
    <w:rsid w:val="0009510B"/>
    <w:rsid w:val="0009563D"/>
    <w:rsid w:val="000959ED"/>
    <w:rsid w:val="00095ECD"/>
    <w:rsid w:val="00096062"/>
    <w:rsid w:val="000963AA"/>
    <w:rsid w:val="00097AA9"/>
    <w:rsid w:val="00097CC0"/>
    <w:rsid w:val="00097DFA"/>
    <w:rsid w:val="000A0E95"/>
    <w:rsid w:val="000A1672"/>
    <w:rsid w:val="000A1E0C"/>
    <w:rsid w:val="000A23DB"/>
    <w:rsid w:val="000A2472"/>
    <w:rsid w:val="000A2B67"/>
    <w:rsid w:val="000A2D31"/>
    <w:rsid w:val="000A308F"/>
    <w:rsid w:val="000A3C6F"/>
    <w:rsid w:val="000A4297"/>
    <w:rsid w:val="000A4960"/>
    <w:rsid w:val="000A4AFF"/>
    <w:rsid w:val="000A4BE3"/>
    <w:rsid w:val="000A4C54"/>
    <w:rsid w:val="000A66D0"/>
    <w:rsid w:val="000A6B00"/>
    <w:rsid w:val="000A7681"/>
    <w:rsid w:val="000A77BE"/>
    <w:rsid w:val="000A78A3"/>
    <w:rsid w:val="000A7B9F"/>
    <w:rsid w:val="000A7CDD"/>
    <w:rsid w:val="000B0952"/>
    <w:rsid w:val="000B15D8"/>
    <w:rsid w:val="000B174E"/>
    <w:rsid w:val="000B1BA6"/>
    <w:rsid w:val="000B29FA"/>
    <w:rsid w:val="000B2B99"/>
    <w:rsid w:val="000B2BCE"/>
    <w:rsid w:val="000B3271"/>
    <w:rsid w:val="000B45FD"/>
    <w:rsid w:val="000B496B"/>
    <w:rsid w:val="000B5194"/>
    <w:rsid w:val="000B545D"/>
    <w:rsid w:val="000B578C"/>
    <w:rsid w:val="000B5856"/>
    <w:rsid w:val="000B5CE0"/>
    <w:rsid w:val="000B5EE1"/>
    <w:rsid w:val="000B6145"/>
    <w:rsid w:val="000B6250"/>
    <w:rsid w:val="000B6556"/>
    <w:rsid w:val="000B66FF"/>
    <w:rsid w:val="000B6738"/>
    <w:rsid w:val="000B6EB2"/>
    <w:rsid w:val="000B7114"/>
    <w:rsid w:val="000B74C6"/>
    <w:rsid w:val="000B7BD5"/>
    <w:rsid w:val="000C00B2"/>
    <w:rsid w:val="000C027E"/>
    <w:rsid w:val="000C1A52"/>
    <w:rsid w:val="000C1AB5"/>
    <w:rsid w:val="000C20E0"/>
    <w:rsid w:val="000C23CE"/>
    <w:rsid w:val="000C270B"/>
    <w:rsid w:val="000C4001"/>
    <w:rsid w:val="000C4032"/>
    <w:rsid w:val="000C4099"/>
    <w:rsid w:val="000C43B4"/>
    <w:rsid w:val="000C4BD4"/>
    <w:rsid w:val="000C5256"/>
    <w:rsid w:val="000C5840"/>
    <w:rsid w:val="000C5D58"/>
    <w:rsid w:val="000C6923"/>
    <w:rsid w:val="000C6F7D"/>
    <w:rsid w:val="000D0145"/>
    <w:rsid w:val="000D0424"/>
    <w:rsid w:val="000D0C7E"/>
    <w:rsid w:val="000D11AA"/>
    <w:rsid w:val="000D1CB6"/>
    <w:rsid w:val="000D22CE"/>
    <w:rsid w:val="000D2DAA"/>
    <w:rsid w:val="000D33AD"/>
    <w:rsid w:val="000D33F2"/>
    <w:rsid w:val="000D3514"/>
    <w:rsid w:val="000D39A9"/>
    <w:rsid w:val="000D3D7B"/>
    <w:rsid w:val="000D409C"/>
    <w:rsid w:val="000D4A8B"/>
    <w:rsid w:val="000D5D78"/>
    <w:rsid w:val="000D6054"/>
    <w:rsid w:val="000D652E"/>
    <w:rsid w:val="000D660C"/>
    <w:rsid w:val="000D6C07"/>
    <w:rsid w:val="000D6EB1"/>
    <w:rsid w:val="000D71A0"/>
    <w:rsid w:val="000D789B"/>
    <w:rsid w:val="000D7EED"/>
    <w:rsid w:val="000E00E1"/>
    <w:rsid w:val="000E02BB"/>
    <w:rsid w:val="000E037E"/>
    <w:rsid w:val="000E0A09"/>
    <w:rsid w:val="000E11C8"/>
    <w:rsid w:val="000E1E1E"/>
    <w:rsid w:val="000E1ECD"/>
    <w:rsid w:val="000E23C3"/>
    <w:rsid w:val="000E2A24"/>
    <w:rsid w:val="000E2CCC"/>
    <w:rsid w:val="000E3180"/>
    <w:rsid w:val="000E3FB4"/>
    <w:rsid w:val="000E41ED"/>
    <w:rsid w:val="000E4AFA"/>
    <w:rsid w:val="000E4DFC"/>
    <w:rsid w:val="000E562F"/>
    <w:rsid w:val="000E6019"/>
    <w:rsid w:val="000E6197"/>
    <w:rsid w:val="000E647D"/>
    <w:rsid w:val="000E6575"/>
    <w:rsid w:val="000E6608"/>
    <w:rsid w:val="000E6762"/>
    <w:rsid w:val="000E7368"/>
    <w:rsid w:val="000E77F8"/>
    <w:rsid w:val="000E7B5D"/>
    <w:rsid w:val="000E7DC5"/>
    <w:rsid w:val="000F00FA"/>
    <w:rsid w:val="000F0FC1"/>
    <w:rsid w:val="000F1B77"/>
    <w:rsid w:val="000F1D85"/>
    <w:rsid w:val="000F29AB"/>
    <w:rsid w:val="000F30A0"/>
    <w:rsid w:val="000F30EA"/>
    <w:rsid w:val="000F4695"/>
    <w:rsid w:val="000F496B"/>
    <w:rsid w:val="000F4AD3"/>
    <w:rsid w:val="000F4BDC"/>
    <w:rsid w:val="000F509D"/>
    <w:rsid w:val="000F569E"/>
    <w:rsid w:val="000F56BB"/>
    <w:rsid w:val="000F5CF7"/>
    <w:rsid w:val="000F5F04"/>
    <w:rsid w:val="000F6028"/>
    <w:rsid w:val="000F6488"/>
    <w:rsid w:val="000F6B4E"/>
    <w:rsid w:val="000F6CFE"/>
    <w:rsid w:val="000F6D30"/>
    <w:rsid w:val="000F6EED"/>
    <w:rsid w:val="000F6F50"/>
    <w:rsid w:val="000F7166"/>
    <w:rsid w:val="000F7224"/>
    <w:rsid w:val="000F72ED"/>
    <w:rsid w:val="000F737C"/>
    <w:rsid w:val="00100A57"/>
    <w:rsid w:val="001017FB"/>
    <w:rsid w:val="00101FA4"/>
    <w:rsid w:val="001026B2"/>
    <w:rsid w:val="00102876"/>
    <w:rsid w:val="00102878"/>
    <w:rsid w:val="001029D0"/>
    <w:rsid w:val="00102B39"/>
    <w:rsid w:val="00102F7D"/>
    <w:rsid w:val="00103931"/>
    <w:rsid w:val="00103D78"/>
    <w:rsid w:val="00104041"/>
    <w:rsid w:val="001040B2"/>
    <w:rsid w:val="001042BD"/>
    <w:rsid w:val="001046E2"/>
    <w:rsid w:val="00104FF3"/>
    <w:rsid w:val="00105988"/>
    <w:rsid w:val="00105F3A"/>
    <w:rsid w:val="00106216"/>
    <w:rsid w:val="0010644E"/>
    <w:rsid w:val="0010719C"/>
    <w:rsid w:val="0010765C"/>
    <w:rsid w:val="0010792B"/>
    <w:rsid w:val="00107967"/>
    <w:rsid w:val="00107BA7"/>
    <w:rsid w:val="00110200"/>
    <w:rsid w:val="00110340"/>
    <w:rsid w:val="00110A91"/>
    <w:rsid w:val="00110B42"/>
    <w:rsid w:val="00110B66"/>
    <w:rsid w:val="00111E14"/>
    <w:rsid w:val="001123A1"/>
    <w:rsid w:val="0011285C"/>
    <w:rsid w:val="001129DB"/>
    <w:rsid w:val="00112E0F"/>
    <w:rsid w:val="001136E2"/>
    <w:rsid w:val="001150A0"/>
    <w:rsid w:val="001151E7"/>
    <w:rsid w:val="00115653"/>
    <w:rsid w:val="001156CA"/>
    <w:rsid w:val="0011627C"/>
    <w:rsid w:val="00116FB9"/>
    <w:rsid w:val="001171CB"/>
    <w:rsid w:val="001200B9"/>
    <w:rsid w:val="00120653"/>
    <w:rsid w:val="00120CDE"/>
    <w:rsid w:val="00121508"/>
    <w:rsid w:val="001216CB"/>
    <w:rsid w:val="001217F6"/>
    <w:rsid w:val="001223B8"/>
    <w:rsid w:val="0012259F"/>
    <w:rsid w:val="001229E5"/>
    <w:rsid w:val="00123087"/>
    <w:rsid w:val="00123A17"/>
    <w:rsid w:val="00123B0F"/>
    <w:rsid w:val="00123D7B"/>
    <w:rsid w:val="00124BD5"/>
    <w:rsid w:val="00124D0E"/>
    <w:rsid w:val="00124FDC"/>
    <w:rsid w:val="001250E4"/>
    <w:rsid w:val="0012518E"/>
    <w:rsid w:val="001259D8"/>
    <w:rsid w:val="00125E91"/>
    <w:rsid w:val="00126145"/>
    <w:rsid w:val="001264DF"/>
    <w:rsid w:val="00126619"/>
    <w:rsid w:val="00126A18"/>
    <w:rsid w:val="00127012"/>
    <w:rsid w:val="0012731D"/>
    <w:rsid w:val="001279AE"/>
    <w:rsid w:val="00127E51"/>
    <w:rsid w:val="001307D7"/>
    <w:rsid w:val="00130C4B"/>
    <w:rsid w:val="00131170"/>
    <w:rsid w:val="001313C0"/>
    <w:rsid w:val="00131521"/>
    <w:rsid w:val="00132110"/>
    <w:rsid w:val="0013344E"/>
    <w:rsid w:val="00133623"/>
    <w:rsid w:val="00133861"/>
    <w:rsid w:val="00134242"/>
    <w:rsid w:val="00134FE6"/>
    <w:rsid w:val="001356EB"/>
    <w:rsid w:val="001356FD"/>
    <w:rsid w:val="00135932"/>
    <w:rsid w:val="0013639F"/>
    <w:rsid w:val="0013696E"/>
    <w:rsid w:val="00136E1F"/>
    <w:rsid w:val="001373D4"/>
    <w:rsid w:val="0013783D"/>
    <w:rsid w:val="00137909"/>
    <w:rsid w:val="00137A7E"/>
    <w:rsid w:val="00140485"/>
    <w:rsid w:val="001404A3"/>
    <w:rsid w:val="00140B57"/>
    <w:rsid w:val="00140CDA"/>
    <w:rsid w:val="001414DB"/>
    <w:rsid w:val="00141625"/>
    <w:rsid w:val="0014163D"/>
    <w:rsid w:val="00141863"/>
    <w:rsid w:val="00141A8A"/>
    <w:rsid w:val="00142376"/>
    <w:rsid w:val="001427A3"/>
    <w:rsid w:val="00142BBF"/>
    <w:rsid w:val="00142EDF"/>
    <w:rsid w:val="00143AAE"/>
    <w:rsid w:val="00144390"/>
    <w:rsid w:val="0014447D"/>
    <w:rsid w:val="0014466B"/>
    <w:rsid w:val="00144BE4"/>
    <w:rsid w:val="00144C88"/>
    <w:rsid w:val="0014502D"/>
    <w:rsid w:val="00145030"/>
    <w:rsid w:val="0014558C"/>
    <w:rsid w:val="001460CB"/>
    <w:rsid w:val="0014610F"/>
    <w:rsid w:val="001467B8"/>
    <w:rsid w:val="001469D8"/>
    <w:rsid w:val="001469FB"/>
    <w:rsid w:val="00146B59"/>
    <w:rsid w:val="001473BF"/>
    <w:rsid w:val="00147973"/>
    <w:rsid w:val="00147EE5"/>
    <w:rsid w:val="00150C37"/>
    <w:rsid w:val="0015170C"/>
    <w:rsid w:val="00151EF5"/>
    <w:rsid w:val="00152102"/>
    <w:rsid w:val="00152454"/>
    <w:rsid w:val="001524CD"/>
    <w:rsid w:val="001528BD"/>
    <w:rsid w:val="00152E67"/>
    <w:rsid w:val="001531B3"/>
    <w:rsid w:val="001531B9"/>
    <w:rsid w:val="0015326C"/>
    <w:rsid w:val="00153D0D"/>
    <w:rsid w:val="00153E27"/>
    <w:rsid w:val="0015406C"/>
    <w:rsid w:val="00154814"/>
    <w:rsid w:val="0015487B"/>
    <w:rsid w:val="00154BD5"/>
    <w:rsid w:val="00154CD3"/>
    <w:rsid w:val="00154F00"/>
    <w:rsid w:val="00155080"/>
    <w:rsid w:val="0015581D"/>
    <w:rsid w:val="00155A38"/>
    <w:rsid w:val="00155CAD"/>
    <w:rsid w:val="001561F5"/>
    <w:rsid w:val="001562EF"/>
    <w:rsid w:val="00156376"/>
    <w:rsid w:val="00156431"/>
    <w:rsid w:val="00156711"/>
    <w:rsid w:val="00156A07"/>
    <w:rsid w:val="00156E9A"/>
    <w:rsid w:val="00157362"/>
    <w:rsid w:val="001578EC"/>
    <w:rsid w:val="00157AE7"/>
    <w:rsid w:val="00157FAC"/>
    <w:rsid w:val="00160316"/>
    <w:rsid w:val="0016041B"/>
    <w:rsid w:val="0016059B"/>
    <w:rsid w:val="00160701"/>
    <w:rsid w:val="00160BEF"/>
    <w:rsid w:val="001626A8"/>
    <w:rsid w:val="00162869"/>
    <w:rsid w:val="00162CA4"/>
    <w:rsid w:val="00163304"/>
    <w:rsid w:val="0016376C"/>
    <w:rsid w:val="00163B5D"/>
    <w:rsid w:val="00163E15"/>
    <w:rsid w:val="00163E86"/>
    <w:rsid w:val="00163FE4"/>
    <w:rsid w:val="00164473"/>
    <w:rsid w:val="00164D00"/>
    <w:rsid w:val="00164F37"/>
    <w:rsid w:val="001650AB"/>
    <w:rsid w:val="00165227"/>
    <w:rsid w:val="00165AAB"/>
    <w:rsid w:val="00165B91"/>
    <w:rsid w:val="0016607B"/>
    <w:rsid w:val="00166BA7"/>
    <w:rsid w:val="00166DDC"/>
    <w:rsid w:val="00166E52"/>
    <w:rsid w:val="001671C7"/>
    <w:rsid w:val="001672CE"/>
    <w:rsid w:val="00167761"/>
    <w:rsid w:val="00167CF6"/>
    <w:rsid w:val="00167E1D"/>
    <w:rsid w:val="001709AD"/>
    <w:rsid w:val="00170BDE"/>
    <w:rsid w:val="00171249"/>
    <w:rsid w:val="00171661"/>
    <w:rsid w:val="00171A54"/>
    <w:rsid w:val="00171C97"/>
    <w:rsid w:val="00172269"/>
    <w:rsid w:val="00172363"/>
    <w:rsid w:val="001724C8"/>
    <w:rsid w:val="0017261D"/>
    <w:rsid w:val="00172A1B"/>
    <w:rsid w:val="00172A3C"/>
    <w:rsid w:val="00172B1C"/>
    <w:rsid w:val="00172C76"/>
    <w:rsid w:val="00172F1B"/>
    <w:rsid w:val="0017309C"/>
    <w:rsid w:val="0017328C"/>
    <w:rsid w:val="00173346"/>
    <w:rsid w:val="00173494"/>
    <w:rsid w:val="0017377B"/>
    <w:rsid w:val="001737E0"/>
    <w:rsid w:val="00173851"/>
    <w:rsid w:val="00174212"/>
    <w:rsid w:val="001742AE"/>
    <w:rsid w:val="00174977"/>
    <w:rsid w:val="00174A25"/>
    <w:rsid w:val="00175404"/>
    <w:rsid w:val="00175C42"/>
    <w:rsid w:val="00175E40"/>
    <w:rsid w:val="00176AF1"/>
    <w:rsid w:val="00176BBF"/>
    <w:rsid w:val="00177AFB"/>
    <w:rsid w:val="00177C2F"/>
    <w:rsid w:val="00181208"/>
    <w:rsid w:val="001813D9"/>
    <w:rsid w:val="0018213B"/>
    <w:rsid w:val="00182226"/>
    <w:rsid w:val="0018222F"/>
    <w:rsid w:val="001826F3"/>
    <w:rsid w:val="00182C9F"/>
    <w:rsid w:val="00183184"/>
    <w:rsid w:val="00183FC2"/>
    <w:rsid w:val="00184346"/>
    <w:rsid w:val="00184D04"/>
    <w:rsid w:val="0018588A"/>
    <w:rsid w:val="00186BC8"/>
    <w:rsid w:val="0018709A"/>
    <w:rsid w:val="00187408"/>
    <w:rsid w:val="0018771A"/>
    <w:rsid w:val="001879BD"/>
    <w:rsid w:val="00190031"/>
    <w:rsid w:val="0019030D"/>
    <w:rsid w:val="0019047B"/>
    <w:rsid w:val="001914F2"/>
    <w:rsid w:val="00191CFF"/>
    <w:rsid w:val="0019223A"/>
    <w:rsid w:val="00192D0A"/>
    <w:rsid w:val="00192D64"/>
    <w:rsid w:val="00192FDE"/>
    <w:rsid w:val="00193720"/>
    <w:rsid w:val="00193AE0"/>
    <w:rsid w:val="0019444B"/>
    <w:rsid w:val="00194841"/>
    <w:rsid w:val="001948E9"/>
    <w:rsid w:val="0019599F"/>
    <w:rsid w:val="00195BAE"/>
    <w:rsid w:val="00195D7E"/>
    <w:rsid w:val="00195E0D"/>
    <w:rsid w:val="00196333"/>
    <w:rsid w:val="0019635E"/>
    <w:rsid w:val="00196368"/>
    <w:rsid w:val="00196DEA"/>
    <w:rsid w:val="00196EB8"/>
    <w:rsid w:val="0019703C"/>
    <w:rsid w:val="00197274"/>
    <w:rsid w:val="00197A17"/>
    <w:rsid w:val="00197B2A"/>
    <w:rsid w:val="00197C9D"/>
    <w:rsid w:val="00197D34"/>
    <w:rsid w:val="00197E29"/>
    <w:rsid w:val="00197F5D"/>
    <w:rsid w:val="00197FAD"/>
    <w:rsid w:val="001A0DB1"/>
    <w:rsid w:val="001A0EA7"/>
    <w:rsid w:val="001A11D3"/>
    <w:rsid w:val="001A13D0"/>
    <w:rsid w:val="001A1664"/>
    <w:rsid w:val="001A1A94"/>
    <w:rsid w:val="001A1B07"/>
    <w:rsid w:val="001A201D"/>
    <w:rsid w:val="001A2128"/>
    <w:rsid w:val="001A2186"/>
    <w:rsid w:val="001A238D"/>
    <w:rsid w:val="001A3181"/>
    <w:rsid w:val="001A3960"/>
    <w:rsid w:val="001A3A47"/>
    <w:rsid w:val="001A49C0"/>
    <w:rsid w:val="001A4C14"/>
    <w:rsid w:val="001A4CE9"/>
    <w:rsid w:val="001A506D"/>
    <w:rsid w:val="001A59EB"/>
    <w:rsid w:val="001A6172"/>
    <w:rsid w:val="001A65C9"/>
    <w:rsid w:val="001A660D"/>
    <w:rsid w:val="001A6A5E"/>
    <w:rsid w:val="001A6F5B"/>
    <w:rsid w:val="001A70C9"/>
    <w:rsid w:val="001A77B9"/>
    <w:rsid w:val="001A7C51"/>
    <w:rsid w:val="001A7E71"/>
    <w:rsid w:val="001A7EDE"/>
    <w:rsid w:val="001B000A"/>
    <w:rsid w:val="001B0A72"/>
    <w:rsid w:val="001B10BB"/>
    <w:rsid w:val="001B15EA"/>
    <w:rsid w:val="001B1A4C"/>
    <w:rsid w:val="001B1DBD"/>
    <w:rsid w:val="001B35B7"/>
    <w:rsid w:val="001B3B7D"/>
    <w:rsid w:val="001B3BCA"/>
    <w:rsid w:val="001B4241"/>
    <w:rsid w:val="001B4974"/>
    <w:rsid w:val="001B4E3F"/>
    <w:rsid w:val="001B4F25"/>
    <w:rsid w:val="001B583B"/>
    <w:rsid w:val="001B58C5"/>
    <w:rsid w:val="001B5996"/>
    <w:rsid w:val="001B7073"/>
    <w:rsid w:val="001B71FA"/>
    <w:rsid w:val="001B7A00"/>
    <w:rsid w:val="001B7A35"/>
    <w:rsid w:val="001C02F2"/>
    <w:rsid w:val="001C0BE1"/>
    <w:rsid w:val="001C0DB3"/>
    <w:rsid w:val="001C1243"/>
    <w:rsid w:val="001C14A9"/>
    <w:rsid w:val="001C1E9A"/>
    <w:rsid w:val="001C1ED1"/>
    <w:rsid w:val="001C2004"/>
    <w:rsid w:val="001C20D3"/>
    <w:rsid w:val="001C23EF"/>
    <w:rsid w:val="001C3264"/>
    <w:rsid w:val="001C3CCD"/>
    <w:rsid w:val="001C3DA6"/>
    <w:rsid w:val="001C41BA"/>
    <w:rsid w:val="001C4B68"/>
    <w:rsid w:val="001C4E3D"/>
    <w:rsid w:val="001C4F46"/>
    <w:rsid w:val="001C510F"/>
    <w:rsid w:val="001C517A"/>
    <w:rsid w:val="001C559F"/>
    <w:rsid w:val="001C5BF0"/>
    <w:rsid w:val="001C60EB"/>
    <w:rsid w:val="001C61D0"/>
    <w:rsid w:val="001C62BB"/>
    <w:rsid w:val="001C6CB5"/>
    <w:rsid w:val="001C6D3D"/>
    <w:rsid w:val="001C7885"/>
    <w:rsid w:val="001C7B80"/>
    <w:rsid w:val="001C7C46"/>
    <w:rsid w:val="001D0D0D"/>
    <w:rsid w:val="001D11E1"/>
    <w:rsid w:val="001D12DC"/>
    <w:rsid w:val="001D15E8"/>
    <w:rsid w:val="001D177A"/>
    <w:rsid w:val="001D1A57"/>
    <w:rsid w:val="001D3227"/>
    <w:rsid w:val="001D3288"/>
    <w:rsid w:val="001D3D59"/>
    <w:rsid w:val="001D4537"/>
    <w:rsid w:val="001D478E"/>
    <w:rsid w:val="001D4EA0"/>
    <w:rsid w:val="001D4FCD"/>
    <w:rsid w:val="001D5320"/>
    <w:rsid w:val="001D55E5"/>
    <w:rsid w:val="001D624B"/>
    <w:rsid w:val="001D6254"/>
    <w:rsid w:val="001D6381"/>
    <w:rsid w:val="001D63C7"/>
    <w:rsid w:val="001D7660"/>
    <w:rsid w:val="001D76BD"/>
    <w:rsid w:val="001E0361"/>
    <w:rsid w:val="001E06FC"/>
    <w:rsid w:val="001E0905"/>
    <w:rsid w:val="001E0D38"/>
    <w:rsid w:val="001E0E8A"/>
    <w:rsid w:val="001E10C5"/>
    <w:rsid w:val="001E11C1"/>
    <w:rsid w:val="001E13AE"/>
    <w:rsid w:val="001E1C7D"/>
    <w:rsid w:val="001E2040"/>
    <w:rsid w:val="001E25CF"/>
    <w:rsid w:val="001E2F26"/>
    <w:rsid w:val="001E30C6"/>
    <w:rsid w:val="001E30D4"/>
    <w:rsid w:val="001E32D1"/>
    <w:rsid w:val="001E3539"/>
    <w:rsid w:val="001E3C40"/>
    <w:rsid w:val="001E41FA"/>
    <w:rsid w:val="001E45B2"/>
    <w:rsid w:val="001E5076"/>
    <w:rsid w:val="001E5411"/>
    <w:rsid w:val="001E6C1B"/>
    <w:rsid w:val="001E6CF7"/>
    <w:rsid w:val="001E7214"/>
    <w:rsid w:val="001E7773"/>
    <w:rsid w:val="001F02AF"/>
    <w:rsid w:val="001F071C"/>
    <w:rsid w:val="001F0842"/>
    <w:rsid w:val="001F117E"/>
    <w:rsid w:val="001F185B"/>
    <w:rsid w:val="001F1994"/>
    <w:rsid w:val="001F267E"/>
    <w:rsid w:val="001F2796"/>
    <w:rsid w:val="001F2A96"/>
    <w:rsid w:val="001F2CC7"/>
    <w:rsid w:val="001F2F9A"/>
    <w:rsid w:val="001F3550"/>
    <w:rsid w:val="001F3A5E"/>
    <w:rsid w:val="001F3EC7"/>
    <w:rsid w:val="001F488F"/>
    <w:rsid w:val="001F4B37"/>
    <w:rsid w:val="001F4C2D"/>
    <w:rsid w:val="001F530E"/>
    <w:rsid w:val="001F58BE"/>
    <w:rsid w:val="001F58C2"/>
    <w:rsid w:val="001F5E70"/>
    <w:rsid w:val="001F5ECD"/>
    <w:rsid w:val="001F69A3"/>
    <w:rsid w:val="001F759F"/>
    <w:rsid w:val="001F770B"/>
    <w:rsid w:val="001F7841"/>
    <w:rsid w:val="001F7F05"/>
    <w:rsid w:val="002001C0"/>
    <w:rsid w:val="002003E4"/>
    <w:rsid w:val="00200454"/>
    <w:rsid w:val="0020135A"/>
    <w:rsid w:val="002026F9"/>
    <w:rsid w:val="0020274A"/>
    <w:rsid w:val="002028CE"/>
    <w:rsid w:val="00203320"/>
    <w:rsid w:val="00203A04"/>
    <w:rsid w:val="00203FF7"/>
    <w:rsid w:val="002040A7"/>
    <w:rsid w:val="00204841"/>
    <w:rsid w:val="00204A65"/>
    <w:rsid w:val="00204ECF"/>
    <w:rsid w:val="00205168"/>
    <w:rsid w:val="0020540A"/>
    <w:rsid w:val="00205528"/>
    <w:rsid w:val="002056FC"/>
    <w:rsid w:val="002058F0"/>
    <w:rsid w:val="00205979"/>
    <w:rsid w:val="00205ABA"/>
    <w:rsid w:val="00206C33"/>
    <w:rsid w:val="00206E0D"/>
    <w:rsid w:val="00207022"/>
    <w:rsid w:val="0020746F"/>
    <w:rsid w:val="002077EB"/>
    <w:rsid w:val="0021046C"/>
    <w:rsid w:val="0021053C"/>
    <w:rsid w:val="00210719"/>
    <w:rsid w:val="00210A73"/>
    <w:rsid w:val="00210C3C"/>
    <w:rsid w:val="002115A4"/>
    <w:rsid w:val="00211A25"/>
    <w:rsid w:val="00211C52"/>
    <w:rsid w:val="00212685"/>
    <w:rsid w:val="00212B71"/>
    <w:rsid w:val="00214444"/>
    <w:rsid w:val="002150B6"/>
    <w:rsid w:val="00215399"/>
    <w:rsid w:val="0021566F"/>
    <w:rsid w:val="002160AB"/>
    <w:rsid w:val="0021613F"/>
    <w:rsid w:val="002161D3"/>
    <w:rsid w:val="002166A7"/>
    <w:rsid w:val="00216789"/>
    <w:rsid w:val="00216D72"/>
    <w:rsid w:val="00216E74"/>
    <w:rsid w:val="0021746B"/>
    <w:rsid w:val="002179E0"/>
    <w:rsid w:val="00217DBA"/>
    <w:rsid w:val="0022002A"/>
    <w:rsid w:val="00220E59"/>
    <w:rsid w:val="00221245"/>
    <w:rsid w:val="00221A25"/>
    <w:rsid w:val="00221A9B"/>
    <w:rsid w:val="00221F05"/>
    <w:rsid w:val="002220B0"/>
    <w:rsid w:val="0022228A"/>
    <w:rsid w:val="00222460"/>
    <w:rsid w:val="00222843"/>
    <w:rsid w:val="00224389"/>
    <w:rsid w:val="00224B4B"/>
    <w:rsid w:val="00224C0C"/>
    <w:rsid w:val="00224F2A"/>
    <w:rsid w:val="0022541A"/>
    <w:rsid w:val="002257EE"/>
    <w:rsid w:val="00225928"/>
    <w:rsid w:val="0022655D"/>
    <w:rsid w:val="002267B2"/>
    <w:rsid w:val="00226804"/>
    <w:rsid w:val="0022681B"/>
    <w:rsid w:val="00226C43"/>
    <w:rsid w:val="00226D0B"/>
    <w:rsid w:val="00227DEB"/>
    <w:rsid w:val="00227DF5"/>
    <w:rsid w:val="0023028F"/>
    <w:rsid w:val="00230560"/>
    <w:rsid w:val="00230949"/>
    <w:rsid w:val="00230A96"/>
    <w:rsid w:val="002310D9"/>
    <w:rsid w:val="0023153A"/>
    <w:rsid w:val="0023254E"/>
    <w:rsid w:val="00232573"/>
    <w:rsid w:val="0023270D"/>
    <w:rsid w:val="00232B4E"/>
    <w:rsid w:val="002331A9"/>
    <w:rsid w:val="002334A8"/>
    <w:rsid w:val="0023383A"/>
    <w:rsid w:val="00233A5F"/>
    <w:rsid w:val="002341B9"/>
    <w:rsid w:val="00234598"/>
    <w:rsid w:val="0023478C"/>
    <w:rsid w:val="002349ED"/>
    <w:rsid w:val="00235649"/>
    <w:rsid w:val="00235716"/>
    <w:rsid w:val="00235BE8"/>
    <w:rsid w:val="00235D3D"/>
    <w:rsid w:val="00237269"/>
    <w:rsid w:val="00237362"/>
    <w:rsid w:val="0023768F"/>
    <w:rsid w:val="00240D3B"/>
    <w:rsid w:val="00240DE1"/>
    <w:rsid w:val="00240EC0"/>
    <w:rsid w:val="00240F90"/>
    <w:rsid w:val="00241349"/>
    <w:rsid w:val="00241B98"/>
    <w:rsid w:val="00242E7F"/>
    <w:rsid w:val="00243144"/>
    <w:rsid w:val="00243418"/>
    <w:rsid w:val="002435AD"/>
    <w:rsid w:val="00243D18"/>
    <w:rsid w:val="00244E48"/>
    <w:rsid w:val="00244E84"/>
    <w:rsid w:val="0024533E"/>
    <w:rsid w:val="002454B4"/>
    <w:rsid w:val="00245DC5"/>
    <w:rsid w:val="0024680A"/>
    <w:rsid w:val="0024681E"/>
    <w:rsid w:val="00246DBE"/>
    <w:rsid w:val="002476D8"/>
    <w:rsid w:val="00247C6B"/>
    <w:rsid w:val="002504C1"/>
    <w:rsid w:val="00250837"/>
    <w:rsid w:val="00250CCD"/>
    <w:rsid w:val="00250E3A"/>
    <w:rsid w:val="002512B4"/>
    <w:rsid w:val="00251C57"/>
    <w:rsid w:val="00251C5A"/>
    <w:rsid w:val="00251CAC"/>
    <w:rsid w:val="00251DB8"/>
    <w:rsid w:val="00251FFA"/>
    <w:rsid w:val="00252315"/>
    <w:rsid w:val="00252353"/>
    <w:rsid w:val="00252357"/>
    <w:rsid w:val="002523C3"/>
    <w:rsid w:val="002527DB"/>
    <w:rsid w:val="00252AC0"/>
    <w:rsid w:val="00252E94"/>
    <w:rsid w:val="00253633"/>
    <w:rsid w:val="0025371C"/>
    <w:rsid w:val="00253CA8"/>
    <w:rsid w:val="00254190"/>
    <w:rsid w:val="00254442"/>
    <w:rsid w:val="00254B09"/>
    <w:rsid w:val="00255310"/>
    <w:rsid w:val="00255C49"/>
    <w:rsid w:val="00255CA9"/>
    <w:rsid w:val="00256077"/>
    <w:rsid w:val="002563FD"/>
    <w:rsid w:val="0025650C"/>
    <w:rsid w:val="0025666E"/>
    <w:rsid w:val="002566AC"/>
    <w:rsid w:val="00256EBA"/>
    <w:rsid w:val="002572C2"/>
    <w:rsid w:val="00257C24"/>
    <w:rsid w:val="00260962"/>
    <w:rsid w:val="00260A2F"/>
    <w:rsid w:val="002615F8"/>
    <w:rsid w:val="002617E1"/>
    <w:rsid w:val="00261820"/>
    <w:rsid w:val="00261D12"/>
    <w:rsid w:val="002621B4"/>
    <w:rsid w:val="00262FD2"/>
    <w:rsid w:val="002631B4"/>
    <w:rsid w:val="002646C0"/>
    <w:rsid w:val="00264CA5"/>
    <w:rsid w:val="00264D72"/>
    <w:rsid w:val="00264DDA"/>
    <w:rsid w:val="00264FB7"/>
    <w:rsid w:val="002651DB"/>
    <w:rsid w:val="002654C8"/>
    <w:rsid w:val="00265737"/>
    <w:rsid w:val="0026598D"/>
    <w:rsid w:val="00265C23"/>
    <w:rsid w:val="00265D99"/>
    <w:rsid w:val="002664C5"/>
    <w:rsid w:val="002668C2"/>
    <w:rsid w:val="00266EE1"/>
    <w:rsid w:val="002675FE"/>
    <w:rsid w:val="0026766E"/>
    <w:rsid w:val="00267A3B"/>
    <w:rsid w:val="00270365"/>
    <w:rsid w:val="0027085E"/>
    <w:rsid w:val="002709A0"/>
    <w:rsid w:val="00270A9F"/>
    <w:rsid w:val="002714AC"/>
    <w:rsid w:val="00272C9B"/>
    <w:rsid w:val="00273DD1"/>
    <w:rsid w:val="00274357"/>
    <w:rsid w:val="002745B6"/>
    <w:rsid w:val="00274AB8"/>
    <w:rsid w:val="00274CE5"/>
    <w:rsid w:val="00274EEE"/>
    <w:rsid w:val="00275159"/>
    <w:rsid w:val="00275324"/>
    <w:rsid w:val="00275801"/>
    <w:rsid w:val="0027594E"/>
    <w:rsid w:val="002759DE"/>
    <w:rsid w:val="00276853"/>
    <w:rsid w:val="002768E0"/>
    <w:rsid w:val="002773E0"/>
    <w:rsid w:val="002777B6"/>
    <w:rsid w:val="0028024C"/>
    <w:rsid w:val="002806B6"/>
    <w:rsid w:val="002809BF"/>
    <w:rsid w:val="00280AAF"/>
    <w:rsid w:val="00280D87"/>
    <w:rsid w:val="0028116F"/>
    <w:rsid w:val="00282007"/>
    <w:rsid w:val="002821C3"/>
    <w:rsid w:val="0028290D"/>
    <w:rsid w:val="00282C2C"/>
    <w:rsid w:val="0028322D"/>
    <w:rsid w:val="002832AD"/>
    <w:rsid w:val="00283FD9"/>
    <w:rsid w:val="00284180"/>
    <w:rsid w:val="00284992"/>
    <w:rsid w:val="00284EF6"/>
    <w:rsid w:val="0028501F"/>
    <w:rsid w:val="002855CA"/>
    <w:rsid w:val="00285A9E"/>
    <w:rsid w:val="002868CD"/>
    <w:rsid w:val="00286959"/>
    <w:rsid w:val="00286A04"/>
    <w:rsid w:val="00286AAF"/>
    <w:rsid w:val="00286AC6"/>
    <w:rsid w:val="002870D9"/>
    <w:rsid w:val="00287883"/>
    <w:rsid w:val="00287CAB"/>
    <w:rsid w:val="002908B9"/>
    <w:rsid w:val="00290DF7"/>
    <w:rsid w:val="00290EBF"/>
    <w:rsid w:val="00290F19"/>
    <w:rsid w:val="0029110D"/>
    <w:rsid w:val="00291E21"/>
    <w:rsid w:val="00292037"/>
    <w:rsid w:val="00293A3D"/>
    <w:rsid w:val="00294553"/>
    <w:rsid w:val="002946E6"/>
    <w:rsid w:val="0029524D"/>
    <w:rsid w:val="002958DC"/>
    <w:rsid w:val="00295EE4"/>
    <w:rsid w:val="00296E86"/>
    <w:rsid w:val="00296F6A"/>
    <w:rsid w:val="002971E1"/>
    <w:rsid w:val="002973A2"/>
    <w:rsid w:val="002974B1"/>
    <w:rsid w:val="00297646"/>
    <w:rsid w:val="0029791C"/>
    <w:rsid w:val="00297ADE"/>
    <w:rsid w:val="00297C8C"/>
    <w:rsid w:val="00297DF9"/>
    <w:rsid w:val="002A00DB"/>
    <w:rsid w:val="002A0261"/>
    <w:rsid w:val="002A034C"/>
    <w:rsid w:val="002A05AB"/>
    <w:rsid w:val="002A0948"/>
    <w:rsid w:val="002A0BF1"/>
    <w:rsid w:val="002A0EC9"/>
    <w:rsid w:val="002A1942"/>
    <w:rsid w:val="002A1A46"/>
    <w:rsid w:val="002A1E28"/>
    <w:rsid w:val="002A247F"/>
    <w:rsid w:val="002A2548"/>
    <w:rsid w:val="002A2940"/>
    <w:rsid w:val="002A2FD2"/>
    <w:rsid w:val="002A39FD"/>
    <w:rsid w:val="002A469F"/>
    <w:rsid w:val="002A496F"/>
    <w:rsid w:val="002A4E50"/>
    <w:rsid w:val="002A5450"/>
    <w:rsid w:val="002A54F2"/>
    <w:rsid w:val="002A5973"/>
    <w:rsid w:val="002A6771"/>
    <w:rsid w:val="002A679F"/>
    <w:rsid w:val="002A727E"/>
    <w:rsid w:val="002A7828"/>
    <w:rsid w:val="002A79DA"/>
    <w:rsid w:val="002A7F03"/>
    <w:rsid w:val="002B0375"/>
    <w:rsid w:val="002B1460"/>
    <w:rsid w:val="002B1605"/>
    <w:rsid w:val="002B1950"/>
    <w:rsid w:val="002B1CDA"/>
    <w:rsid w:val="002B1D0D"/>
    <w:rsid w:val="002B1EB4"/>
    <w:rsid w:val="002B1F42"/>
    <w:rsid w:val="002B2357"/>
    <w:rsid w:val="002B2664"/>
    <w:rsid w:val="002B2BDF"/>
    <w:rsid w:val="002B2E89"/>
    <w:rsid w:val="002B38FA"/>
    <w:rsid w:val="002B39ED"/>
    <w:rsid w:val="002B3D2C"/>
    <w:rsid w:val="002B4190"/>
    <w:rsid w:val="002B4301"/>
    <w:rsid w:val="002B4B87"/>
    <w:rsid w:val="002B4EF3"/>
    <w:rsid w:val="002B523B"/>
    <w:rsid w:val="002B5522"/>
    <w:rsid w:val="002B5B4E"/>
    <w:rsid w:val="002B5B90"/>
    <w:rsid w:val="002B5D5D"/>
    <w:rsid w:val="002B61CF"/>
    <w:rsid w:val="002B7111"/>
    <w:rsid w:val="002B7517"/>
    <w:rsid w:val="002B7720"/>
    <w:rsid w:val="002B7794"/>
    <w:rsid w:val="002B779F"/>
    <w:rsid w:val="002C045C"/>
    <w:rsid w:val="002C0AEB"/>
    <w:rsid w:val="002C1087"/>
    <w:rsid w:val="002C1260"/>
    <w:rsid w:val="002C137F"/>
    <w:rsid w:val="002C18C2"/>
    <w:rsid w:val="002C2424"/>
    <w:rsid w:val="002C2944"/>
    <w:rsid w:val="002C337E"/>
    <w:rsid w:val="002C34B7"/>
    <w:rsid w:val="002C37CD"/>
    <w:rsid w:val="002C3D24"/>
    <w:rsid w:val="002C3FEF"/>
    <w:rsid w:val="002C4EB9"/>
    <w:rsid w:val="002C63F1"/>
    <w:rsid w:val="002C6A01"/>
    <w:rsid w:val="002C6AC5"/>
    <w:rsid w:val="002C6AE0"/>
    <w:rsid w:val="002C6D4F"/>
    <w:rsid w:val="002C7090"/>
    <w:rsid w:val="002C737B"/>
    <w:rsid w:val="002C759B"/>
    <w:rsid w:val="002C7F70"/>
    <w:rsid w:val="002D0ADA"/>
    <w:rsid w:val="002D0E80"/>
    <w:rsid w:val="002D1C32"/>
    <w:rsid w:val="002D210D"/>
    <w:rsid w:val="002D26BE"/>
    <w:rsid w:val="002D26DC"/>
    <w:rsid w:val="002D2F43"/>
    <w:rsid w:val="002D2F68"/>
    <w:rsid w:val="002D39B4"/>
    <w:rsid w:val="002D3D28"/>
    <w:rsid w:val="002D3EBB"/>
    <w:rsid w:val="002D41FC"/>
    <w:rsid w:val="002D5691"/>
    <w:rsid w:val="002D5B05"/>
    <w:rsid w:val="002D5B39"/>
    <w:rsid w:val="002D5BBB"/>
    <w:rsid w:val="002D5F78"/>
    <w:rsid w:val="002D618C"/>
    <w:rsid w:val="002D699A"/>
    <w:rsid w:val="002D7177"/>
    <w:rsid w:val="002D7A69"/>
    <w:rsid w:val="002D7D8A"/>
    <w:rsid w:val="002D7E36"/>
    <w:rsid w:val="002E06EC"/>
    <w:rsid w:val="002E0A33"/>
    <w:rsid w:val="002E1597"/>
    <w:rsid w:val="002E16C4"/>
    <w:rsid w:val="002E1752"/>
    <w:rsid w:val="002E1966"/>
    <w:rsid w:val="002E219A"/>
    <w:rsid w:val="002E22CE"/>
    <w:rsid w:val="002E29CF"/>
    <w:rsid w:val="002E2FB5"/>
    <w:rsid w:val="002E33A5"/>
    <w:rsid w:val="002E370F"/>
    <w:rsid w:val="002E4109"/>
    <w:rsid w:val="002E4479"/>
    <w:rsid w:val="002E47BD"/>
    <w:rsid w:val="002E4C8E"/>
    <w:rsid w:val="002E52B1"/>
    <w:rsid w:val="002E5587"/>
    <w:rsid w:val="002E56D3"/>
    <w:rsid w:val="002E5F0C"/>
    <w:rsid w:val="002E655F"/>
    <w:rsid w:val="002E6CD3"/>
    <w:rsid w:val="002E6EAA"/>
    <w:rsid w:val="002E7146"/>
    <w:rsid w:val="002E7196"/>
    <w:rsid w:val="002E73A5"/>
    <w:rsid w:val="002E7D65"/>
    <w:rsid w:val="002F0628"/>
    <w:rsid w:val="002F083E"/>
    <w:rsid w:val="002F0A7D"/>
    <w:rsid w:val="002F0AC1"/>
    <w:rsid w:val="002F0CD3"/>
    <w:rsid w:val="002F1487"/>
    <w:rsid w:val="002F1C5F"/>
    <w:rsid w:val="002F1DEC"/>
    <w:rsid w:val="002F250B"/>
    <w:rsid w:val="002F2BEF"/>
    <w:rsid w:val="002F2EB5"/>
    <w:rsid w:val="002F3686"/>
    <w:rsid w:val="002F3A9F"/>
    <w:rsid w:val="002F3C89"/>
    <w:rsid w:val="002F40DF"/>
    <w:rsid w:val="002F4183"/>
    <w:rsid w:val="002F4693"/>
    <w:rsid w:val="002F50ED"/>
    <w:rsid w:val="002F569D"/>
    <w:rsid w:val="002F5703"/>
    <w:rsid w:val="002F6F98"/>
    <w:rsid w:val="002F7247"/>
    <w:rsid w:val="002F729C"/>
    <w:rsid w:val="003003D3"/>
    <w:rsid w:val="003005EA"/>
    <w:rsid w:val="00300D42"/>
    <w:rsid w:val="00301684"/>
    <w:rsid w:val="0030207B"/>
    <w:rsid w:val="00303231"/>
    <w:rsid w:val="00303FDC"/>
    <w:rsid w:val="00304637"/>
    <w:rsid w:val="0030475C"/>
    <w:rsid w:val="00304A06"/>
    <w:rsid w:val="00304A38"/>
    <w:rsid w:val="00304B59"/>
    <w:rsid w:val="00304B77"/>
    <w:rsid w:val="00305015"/>
    <w:rsid w:val="003051D4"/>
    <w:rsid w:val="00305AC3"/>
    <w:rsid w:val="0030688F"/>
    <w:rsid w:val="00306929"/>
    <w:rsid w:val="00306C82"/>
    <w:rsid w:val="00307D6C"/>
    <w:rsid w:val="00310347"/>
    <w:rsid w:val="00310BD1"/>
    <w:rsid w:val="00312843"/>
    <w:rsid w:val="0031297C"/>
    <w:rsid w:val="00312B23"/>
    <w:rsid w:val="00313DB5"/>
    <w:rsid w:val="003142B1"/>
    <w:rsid w:val="003149E6"/>
    <w:rsid w:val="00315243"/>
    <w:rsid w:val="003153CF"/>
    <w:rsid w:val="0031569B"/>
    <w:rsid w:val="00315CC5"/>
    <w:rsid w:val="00316197"/>
    <w:rsid w:val="00316C8C"/>
    <w:rsid w:val="0031790D"/>
    <w:rsid w:val="00317B47"/>
    <w:rsid w:val="00317F89"/>
    <w:rsid w:val="00320021"/>
    <w:rsid w:val="003214C6"/>
    <w:rsid w:val="003215C3"/>
    <w:rsid w:val="00321BE1"/>
    <w:rsid w:val="00322A51"/>
    <w:rsid w:val="00322D08"/>
    <w:rsid w:val="00322D59"/>
    <w:rsid w:val="00322E64"/>
    <w:rsid w:val="00322EF0"/>
    <w:rsid w:val="00322F9F"/>
    <w:rsid w:val="003233D5"/>
    <w:rsid w:val="00323FBC"/>
    <w:rsid w:val="0032464F"/>
    <w:rsid w:val="003247C0"/>
    <w:rsid w:val="003247C1"/>
    <w:rsid w:val="00324E3F"/>
    <w:rsid w:val="00324FA6"/>
    <w:rsid w:val="00325359"/>
    <w:rsid w:val="00325435"/>
    <w:rsid w:val="0032558F"/>
    <w:rsid w:val="00326535"/>
    <w:rsid w:val="0032768B"/>
    <w:rsid w:val="00330CC7"/>
    <w:rsid w:val="00330DE4"/>
    <w:rsid w:val="00331117"/>
    <w:rsid w:val="00331FA5"/>
    <w:rsid w:val="00332054"/>
    <w:rsid w:val="00332327"/>
    <w:rsid w:val="00332793"/>
    <w:rsid w:val="003329BC"/>
    <w:rsid w:val="00332A26"/>
    <w:rsid w:val="00332E3C"/>
    <w:rsid w:val="003332A8"/>
    <w:rsid w:val="0033353A"/>
    <w:rsid w:val="0033355C"/>
    <w:rsid w:val="0033384A"/>
    <w:rsid w:val="0033384D"/>
    <w:rsid w:val="003339F9"/>
    <w:rsid w:val="00333A8D"/>
    <w:rsid w:val="00333AAB"/>
    <w:rsid w:val="00333B7D"/>
    <w:rsid w:val="00333CF3"/>
    <w:rsid w:val="00333EE8"/>
    <w:rsid w:val="00334023"/>
    <w:rsid w:val="00334946"/>
    <w:rsid w:val="00334D88"/>
    <w:rsid w:val="00334EDB"/>
    <w:rsid w:val="003352FF"/>
    <w:rsid w:val="0033554A"/>
    <w:rsid w:val="00335C9A"/>
    <w:rsid w:val="00335E03"/>
    <w:rsid w:val="003361F6"/>
    <w:rsid w:val="00336A50"/>
    <w:rsid w:val="00336C63"/>
    <w:rsid w:val="00336DB9"/>
    <w:rsid w:val="00336DFB"/>
    <w:rsid w:val="00336EBF"/>
    <w:rsid w:val="003375BE"/>
    <w:rsid w:val="0033789F"/>
    <w:rsid w:val="00337EA6"/>
    <w:rsid w:val="0034006A"/>
    <w:rsid w:val="00340105"/>
    <w:rsid w:val="00340307"/>
    <w:rsid w:val="0034085C"/>
    <w:rsid w:val="00340BBE"/>
    <w:rsid w:val="00340F85"/>
    <w:rsid w:val="00341481"/>
    <w:rsid w:val="0034193E"/>
    <w:rsid w:val="00342145"/>
    <w:rsid w:val="0034278E"/>
    <w:rsid w:val="00343680"/>
    <w:rsid w:val="0034490F"/>
    <w:rsid w:val="003450EA"/>
    <w:rsid w:val="003454F2"/>
    <w:rsid w:val="00345D2D"/>
    <w:rsid w:val="003460A9"/>
    <w:rsid w:val="0034677E"/>
    <w:rsid w:val="00346B4A"/>
    <w:rsid w:val="00347905"/>
    <w:rsid w:val="00347B38"/>
    <w:rsid w:val="00350247"/>
    <w:rsid w:val="0035026A"/>
    <w:rsid w:val="00350678"/>
    <w:rsid w:val="00350846"/>
    <w:rsid w:val="003509BC"/>
    <w:rsid w:val="00350BB0"/>
    <w:rsid w:val="00350CC1"/>
    <w:rsid w:val="003511CB"/>
    <w:rsid w:val="00351848"/>
    <w:rsid w:val="0035184E"/>
    <w:rsid w:val="00351C4B"/>
    <w:rsid w:val="00351EB9"/>
    <w:rsid w:val="0035220B"/>
    <w:rsid w:val="003523C1"/>
    <w:rsid w:val="00353802"/>
    <w:rsid w:val="00353883"/>
    <w:rsid w:val="0035408F"/>
    <w:rsid w:val="00354194"/>
    <w:rsid w:val="0035478D"/>
    <w:rsid w:val="00354AD2"/>
    <w:rsid w:val="00354DA6"/>
    <w:rsid w:val="003550DD"/>
    <w:rsid w:val="003550E4"/>
    <w:rsid w:val="003556B7"/>
    <w:rsid w:val="00355C11"/>
    <w:rsid w:val="00355DB7"/>
    <w:rsid w:val="003561E6"/>
    <w:rsid w:val="00356985"/>
    <w:rsid w:val="00356BA0"/>
    <w:rsid w:val="00356F80"/>
    <w:rsid w:val="00357619"/>
    <w:rsid w:val="003578A1"/>
    <w:rsid w:val="00357B86"/>
    <w:rsid w:val="00360416"/>
    <w:rsid w:val="00360945"/>
    <w:rsid w:val="003609FC"/>
    <w:rsid w:val="00360E94"/>
    <w:rsid w:val="00360F21"/>
    <w:rsid w:val="003615B2"/>
    <w:rsid w:val="00361B8A"/>
    <w:rsid w:val="003627D5"/>
    <w:rsid w:val="0036352F"/>
    <w:rsid w:val="00364581"/>
    <w:rsid w:val="00364777"/>
    <w:rsid w:val="00364D2A"/>
    <w:rsid w:val="00364D41"/>
    <w:rsid w:val="0036596B"/>
    <w:rsid w:val="0036604F"/>
    <w:rsid w:val="00366545"/>
    <w:rsid w:val="0036670A"/>
    <w:rsid w:val="00366D00"/>
    <w:rsid w:val="00366FC8"/>
    <w:rsid w:val="003672B2"/>
    <w:rsid w:val="003673F7"/>
    <w:rsid w:val="003676E1"/>
    <w:rsid w:val="003678E8"/>
    <w:rsid w:val="00367A9F"/>
    <w:rsid w:val="00370C7F"/>
    <w:rsid w:val="0037110F"/>
    <w:rsid w:val="003716F9"/>
    <w:rsid w:val="0037285F"/>
    <w:rsid w:val="00372C5C"/>
    <w:rsid w:val="003732FF"/>
    <w:rsid w:val="0037343B"/>
    <w:rsid w:val="00373453"/>
    <w:rsid w:val="00373944"/>
    <w:rsid w:val="00373BC0"/>
    <w:rsid w:val="00373DCC"/>
    <w:rsid w:val="003741AD"/>
    <w:rsid w:val="0037429D"/>
    <w:rsid w:val="003742D2"/>
    <w:rsid w:val="00374411"/>
    <w:rsid w:val="00374D00"/>
    <w:rsid w:val="00375793"/>
    <w:rsid w:val="00375855"/>
    <w:rsid w:val="003758FF"/>
    <w:rsid w:val="00375ADD"/>
    <w:rsid w:val="00375FEB"/>
    <w:rsid w:val="00376B20"/>
    <w:rsid w:val="00376B6C"/>
    <w:rsid w:val="00377D0C"/>
    <w:rsid w:val="00377E06"/>
    <w:rsid w:val="00380265"/>
    <w:rsid w:val="00380536"/>
    <w:rsid w:val="00380700"/>
    <w:rsid w:val="00380DC1"/>
    <w:rsid w:val="00382BC8"/>
    <w:rsid w:val="00382CD3"/>
    <w:rsid w:val="00382EEA"/>
    <w:rsid w:val="00382F61"/>
    <w:rsid w:val="00382F9F"/>
    <w:rsid w:val="003837AD"/>
    <w:rsid w:val="00383B4B"/>
    <w:rsid w:val="00383DA4"/>
    <w:rsid w:val="003844C8"/>
    <w:rsid w:val="003852AF"/>
    <w:rsid w:val="00385881"/>
    <w:rsid w:val="00385D5A"/>
    <w:rsid w:val="00385F55"/>
    <w:rsid w:val="0038606C"/>
    <w:rsid w:val="00386924"/>
    <w:rsid w:val="0038696C"/>
    <w:rsid w:val="00387087"/>
    <w:rsid w:val="003870E6"/>
    <w:rsid w:val="00387474"/>
    <w:rsid w:val="003878F8"/>
    <w:rsid w:val="003904C3"/>
    <w:rsid w:val="003904F5"/>
    <w:rsid w:val="00390E1F"/>
    <w:rsid w:val="0039323B"/>
    <w:rsid w:val="0039398A"/>
    <w:rsid w:val="00393E0F"/>
    <w:rsid w:val="003944F6"/>
    <w:rsid w:val="00394ADC"/>
    <w:rsid w:val="00394E8E"/>
    <w:rsid w:val="0039526E"/>
    <w:rsid w:val="00395BCA"/>
    <w:rsid w:val="00395FCE"/>
    <w:rsid w:val="003961E5"/>
    <w:rsid w:val="00396CC5"/>
    <w:rsid w:val="003976FE"/>
    <w:rsid w:val="00397BB3"/>
    <w:rsid w:val="003A03A2"/>
    <w:rsid w:val="003A11D0"/>
    <w:rsid w:val="003A1931"/>
    <w:rsid w:val="003A2315"/>
    <w:rsid w:val="003A2710"/>
    <w:rsid w:val="003A2AB9"/>
    <w:rsid w:val="003A2CAD"/>
    <w:rsid w:val="003A2E35"/>
    <w:rsid w:val="003A30A5"/>
    <w:rsid w:val="003A3135"/>
    <w:rsid w:val="003A3F51"/>
    <w:rsid w:val="003A41CF"/>
    <w:rsid w:val="003A45A7"/>
    <w:rsid w:val="003A48A7"/>
    <w:rsid w:val="003A4BE9"/>
    <w:rsid w:val="003A4D69"/>
    <w:rsid w:val="003A4EED"/>
    <w:rsid w:val="003A5346"/>
    <w:rsid w:val="003A53BE"/>
    <w:rsid w:val="003A546F"/>
    <w:rsid w:val="003A5ECC"/>
    <w:rsid w:val="003A60EE"/>
    <w:rsid w:val="003A623D"/>
    <w:rsid w:val="003A66EB"/>
    <w:rsid w:val="003A7166"/>
    <w:rsid w:val="003A75E6"/>
    <w:rsid w:val="003B01A1"/>
    <w:rsid w:val="003B06CB"/>
    <w:rsid w:val="003B08C2"/>
    <w:rsid w:val="003B092A"/>
    <w:rsid w:val="003B0B85"/>
    <w:rsid w:val="003B0CE6"/>
    <w:rsid w:val="003B0D36"/>
    <w:rsid w:val="003B1367"/>
    <w:rsid w:val="003B137E"/>
    <w:rsid w:val="003B3082"/>
    <w:rsid w:val="003B3A73"/>
    <w:rsid w:val="003B45E3"/>
    <w:rsid w:val="003B4BED"/>
    <w:rsid w:val="003B4D8A"/>
    <w:rsid w:val="003B5486"/>
    <w:rsid w:val="003B5A18"/>
    <w:rsid w:val="003B6972"/>
    <w:rsid w:val="003B75AC"/>
    <w:rsid w:val="003B7EAC"/>
    <w:rsid w:val="003C031E"/>
    <w:rsid w:val="003C0349"/>
    <w:rsid w:val="003C052C"/>
    <w:rsid w:val="003C13EF"/>
    <w:rsid w:val="003C1BDA"/>
    <w:rsid w:val="003C1F4A"/>
    <w:rsid w:val="003C2294"/>
    <w:rsid w:val="003C22C7"/>
    <w:rsid w:val="003C2464"/>
    <w:rsid w:val="003C2978"/>
    <w:rsid w:val="003C2AFA"/>
    <w:rsid w:val="003C309B"/>
    <w:rsid w:val="003C3113"/>
    <w:rsid w:val="003C3361"/>
    <w:rsid w:val="003C38D8"/>
    <w:rsid w:val="003C39F5"/>
    <w:rsid w:val="003C3B76"/>
    <w:rsid w:val="003C3FAD"/>
    <w:rsid w:val="003C41F5"/>
    <w:rsid w:val="003C4B4A"/>
    <w:rsid w:val="003C4F9C"/>
    <w:rsid w:val="003C59C5"/>
    <w:rsid w:val="003C5D59"/>
    <w:rsid w:val="003C69C0"/>
    <w:rsid w:val="003C6D62"/>
    <w:rsid w:val="003C702C"/>
    <w:rsid w:val="003C72DE"/>
    <w:rsid w:val="003C778F"/>
    <w:rsid w:val="003C7EE9"/>
    <w:rsid w:val="003D0645"/>
    <w:rsid w:val="003D070C"/>
    <w:rsid w:val="003D0B87"/>
    <w:rsid w:val="003D147E"/>
    <w:rsid w:val="003D1AC4"/>
    <w:rsid w:val="003D2597"/>
    <w:rsid w:val="003D36F1"/>
    <w:rsid w:val="003D4F3E"/>
    <w:rsid w:val="003D5939"/>
    <w:rsid w:val="003D5B3F"/>
    <w:rsid w:val="003D5D34"/>
    <w:rsid w:val="003D5E3A"/>
    <w:rsid w:val="003D68FC"/>
    <w:rsid w:val="003D6E03"/>
    <w:rsid w:val="003D74DC"/>
    <w:rsid w:val="003D76AB"/>
    <w:rsid w:val="003D78EB"/>
    <w:rsid w:val="003D7D05"/>
    <w:rsid w:val="003D7F81"/>
    <w:rsid w:val="003E01B1"/>
    <w:rsid w:val="003E01F4"/>
    <w:rsid w:val="003E080F"/>
    <w:rsid w:val="003E0C91"/>
    <w:rsid w:val="003E1059"/>
    <w:rsid w:val="003E14D0"/>
    <w:rsid w:val="003E1837"/>
    <w:rsid w:val="003E1D8D"/>
    <w:rsid w:val="003E1F62"/>
    <w:rsid w:val="003E2197"/>
    <w:rsid w:val="003E2719"/>
    <w:rsid w:val="003E2CB7"/>
    <w:rsid w:val="003E2D69"/>
    <w:rsid w:val="003E3ACA"/>
    <w:rsid w:val="003E40D9"/>
    <w:rsid w:val="003E44CD"/>
    <w:rsid w:val="003E46B3"/>
    <w:rsid w:val="003E4C46"/>
    <w:rsid w:val="003E4D65"/>
    <w:rsid w:val="003E4E2E"/>
    <w:rsid w:val="003E4FCD"/>
    <w:rsid w:val="003E5075"/>
    <w:rsid w:val="003E5A1A"/>
    <w:rsid w:val="003E5F73"/>
    <w:rsid w:val="003E66BB"/>
    <w:rsid w:val="003E6788"/>
    <w:rsid w:val="003E6C0D"/>
    <w:rsid w:val="003E6FA3"/>
    <w:rsid w:val="003E70BB"/>
    <w:rsid w:val="003E71C6"/>
    <w:rsid w:val="003F0252"/>
    <w:rsid w:val="003F056C"/>
    <w:rsid w:val="003F0D0F"/>
    <w:rsid w:val="003F12EC"/>
    <w:rsid w:val="003F12FB"/>
    <w:rsid w:val="003F13BE"/>
    <w:rsid w:val="003F20AB"/>
    <w:rsid w:val="003F2299"/>
    <w:rsid w:val="003F24A3"/>
    <w:rsid w:val="003F2D52"/>
    <w:rsid w:val="003F3508"/>
    <w:rsid w:val="003F3711"/>
    <w:rsid w:val="003F3923"/>
    <w:rsid w:val="003F4BA3"/>
    <w:rsid w:val="003F5308"/>
    <w:rsid w:val="003F53C0"/>
    <w:rsid w:val="003F5D37"/>
    <w:rsid w:val="003F67CF"/>
    <w:rsid w:val="003F7338"/>
    <w:rsid w:val="003F7D4B"/>
    <w:rsid w:val="003F7E96"/>
    <w:rsid w:val="0040041B"/>
    <w:rsid w:val="00400695"/>
    <w:rsid w:val="004008B8"/>
    <w:rsid w:val="00400A61"/>
    <w:rsid w:val="00401012"/>
    <w:rsid w:val="00401678"/>
    <w:rsid w:val="00401913"/>
    <w:rsid w:val="00401AC1"/>
    <w:rsid w:val="00401CDB"/>
    <w:rsid w:val="00401E78"/>
    <w:rsid w:val="00402171"/>
    <w:rsid w:val="00402541"/>
    <w:rsid w:val="004029AA"/>
    <w:rsid w:val="004033B1"/>
    <w:rsid w:val="004039A4"/>
    <w:rsid w:val="00403A5E"/>
    <w:rsid w:val="00403F7D"/>
    <w:rsid w:val="004049DD"/>
    <w:rsid w:val="00404FA5"/>
    <w:rsid w:val="00405374"/>
    <w:rsid w:val="00405572"/>
    <w:rsid w:val="00405614"/>
    <w:rsid w:val="00405B5F"/>
    <w:rsid w:val="00405E8B"/>
    <w:rsid w:val="004062D0"/>
    <w:rsid w:val="004063B0"/>
    <w:rsid w:val="004065D5"/>
    <w:rsid w:val="00406BC8"/>
    <w:rsid w:val="0040740A"/>
    <w:rsid w:val="004074E8"/>
    <w:rsid w:val="004077FA"/>
    <w:rsid w:val="004109F2"/>
    <w:rsid w:val="00410C36"/>
    <w:rsid w:val="00410F00"/>
    <w:rsid w:val="00411062"/>
    <w:rsid w:val="00411122"/>
    <w:rsid w:val="00411A91"/>
    <w:rsid w:val="00411CA5"/>
    <w:rsid w:val="0041273A"/>
    <w:rsid w:val="00412897"/>
    <w:rsid w:val="00412CA1"/>
    <w:rsid w:val="00412F6E"/>
    <w:rsid w:val="0041314C"/>
    <w:rsid w:val="00413505"/>
    <w:rsid w:val="004140B5"/>
    <w:rsid w:val="00414174"/>
    <w:rsid w:val="00414766"/>
    <w:rsid w:val="00414C9E"/>
    <w:rsid w:val="004151B2"/>
    <w:rsid w:val="004156CD"/>
    <w:rsid w:val="0041605E"/>
    <w:rsid w:val="00417491"/>
    <w:rsid w:val="004177CE"/>
    <w:rsid w:val="00417E9A"/>
    <w:rsid w:val="00420171"/>
    <w:rsid w:val="004206F5"/>
    <w:rsid w:val="00420A09"/>
    <w:rsid w:val="0042130B"/>
    <w:rsid w:val="004227FA"/>
    <w:rsid w:val="0042280F"/>
    <w:rsid w:val="00422813"/>
    <w:rsid w:val="00423057"/>
    <w:rsid w:val="0042356B"/>
    <w:rsid w:val="00424266"/>
    <w:rsid w:val="0042428D"/>
    <w:rsid w:val="004245CE"/>
    <w:rsid w:val="00424E0F"/>
    <w:rsid w:val="00424E7D"/>
    <w:rsid w:val="004251FD"/>
    <w:rsid w:val="0042561C"/>
    <w:rsid w:val="004258E7"/>
    <w:rsid w:val="00425A72"/>
    <w:rsid w:val="00425EF9"/>
    <w:rsid w:val="00426263"/>
    <w:rsid w:val="00426292"/>
    <w:rsid w:val="00426A3E"/>
    <w:rsid w:val="00426BA0"/>
    <w:rsid w:val="004276BC"/>
    <w:rsid w:val="00427B0B"/>
    <w:rsid w:val="00427BA3"/>
    <w:rsid w:val="00427BB0"/>
    <w:rsid w:val="00430165"/>
    <w:rsid w:val="00430185"/>
    <w:rsid w:val="00430762"/>
    <w:rsid w:val="00430BA0"/>
    <w:rsid w:val="00430DCA"/>
    <w:rsid w:val="00431795"/>
    <w:rsid w:val="0043189B"/>
    <w:rsid w:val="00431B50"/>
    <w:rsid w:val="00431D31"/>
    <w:rsid w:val="004329A2"/>
    <w:rsid w:val="00433136"/>
    <w:rsid w:val="00433841"/>
    <w:rsid w:val="00433EA8"/>
    <w:rsid w:val="00434513"/>
    <w:rsid w:val="004346F4"/>
    <w:rsid w:val="004348B2"/>
    <w:rsid w:val="00435E6D"/>
    <w:rsid w:val="00436822"/>
    <w:rsid w:val="00436A92"/>
    <w:rsid w:val="004372C7"/>
    <w:rsid w:val="0043751D"/>
    <w:rsid w:val="00437CDD"/>
    <w:rsid w:val="004400E9"/>
    <w:rsid w:val="00440279"/>
    <w:rsid w:val="00440D1B"/>
    <w:rsid w:val="00440F1F"/>
    <w:rsid w:val="0044184D"/>
    <w:rsid w:val="004426BB"/>
    <w:rsid w:val="004428DB"/>
    <w:rsid w:val="00442DD9"/>
    <w:rsid w:val="00443549"/>
    <w:rsid w:val="00443B4D"/>
    <w:rsid w:val="00443DF4"/>
    <w:rsid w:val="00444B09"/>
    <w:rsid w:val="00444CAD"/>
    <w:rsid w:val="00444ED8"/>
    <w:rsid w:val="00444F23"/>
    <w:rsid w:val="00445693"/>
    <w:rsid w:val="00445BF0"/>
    <w:rsid w:val="00445E2D"/>
    <w:rsid w:val="0044682E"/>
    <w:rsid w:val="00447078"/>
    <w:rsid w:val="00447985"/>
    <w:rsid w:val="00447D46"/>
    <w:rsid w:val="00447F15"/>
    <w:rsid w:val="00447FEC"/>
    <w:rsid w:val="00450508"/>
    <w:rsid w:val="00450ED6"/>
    <w:rsid w:val="00451508"/>
    <w:rsid w:val="00451F39"/>
    <w:rsid w:val="004525CB"/>
    <w:rsid w:val="00452D4A"/>
    <w:rsid w:val="00452E74"/>
    <w:rsid w:val="004538B4"/>
    <w:rsid w:val="00453D13"/>
    <w:rsid w:val="00453DFB"/>
    <w:rsid w:val="00453F6F"/>
    <w:rsid w:val="00454342"/>
    <w:rsid w:val="00455302"/>
    <w:rsid w:val="00455D24"/>
    <w:rsid w:val="00455DF9"/>
    <w:rsid w:val="00455ED9"/>
    <w:rsid w:val="00456143"/>
    <w:rsid w:val="00456356"/>
    <w:rsid w:val="00456587"/>
    <w:rsid w:val="004565F1"/>
    <w:rsid w:val="00456B5C"/>
    <w:rsid w:val="00457879"/>
    <w:rsid w:val="00457C4E"/>
    <w:rsid w:val="004602BA"/>
    <w:rsid w:val="004607EC"/>
    <w:rsid w:val="00460F91"/>
    <w:rsid w:val="0046110E"/>
    <w:rsid w:val="00461980"/>
    <w:rsid w:val="00461A99"/>
    <w:rsid w:val="00462144"/>
    <w:rsid w:val="0046217C"/>
    <w:rsid w:val="00463E60"/>
    <w:rsid w:val="00463FF3"/>
    <w:rsid w:val="00464108"/>
    <w:rsid w:val="00464B46"/>
    <w:rsid w:val="004652ED"/>
    <w:rsid w:val="004653DD"/>
    <w:rsid w:val="00466729"/>
    <w:rsid w:val="004676CB"/>
    <w:rsid w:val="00467937"/>
    <w:rsid w:val="00467D75"/>
    <w:rsid w:val="004705DD"/>
    <w:rsid w:val="00470DF4"/>
    <w:rsid w:val="00470F8C"/>
    <w:rsid w:val="004711A5"/>
    <w:rsid w:val="004711ED"/>
    <w:rsid w:val="004717EA"/>
    <w:rsid w:val="00471DC3"/>
    <w:rsid w:val="00471E2F"/>
    <w:rsid w:val="0047245F"/>
    <w:rsid w:val="00472492"/>
    <w:rsid w:val="00472D95"/>
    <w:rsid w:val="004733A0"/>
    <w:rsid w:val="0047362C"/>
    <w:rsid w:val="00473ED6"/>
    <w:rsid w:val="004748EA"/>
    <w:rsid w:val="00474C66"/>
    <w:rsid w:val="00474E96"/>
    <w:rsid w:val="00474F45"/>
    <w:rsid w:val="004751FE"/>
    <w:rsid w:val="004758E4"/>
    <w:rsid w:val="00475C93"/>
    <w:rsid w:val="00475D1D"/>
    <w:rsid w:val="00475F4B"/>
    <w:rsid w:val="004760C6"/>
    <w:rsid w:val="00476290"/>
    <w:rsid w:val="00476398"/>
    <w:rsid w:val="00476635"/>
    <w:rsid w:val="0047665B"/>
    <w:rsid w:val="004767CA"/>
    <w:rsid w:val="00477429"/>
    <w:rsid w:val="0048034F"/>
    <w:rsid w:val="00480798"/>
    <w:rsid w:val="004807A9"/>
    <w:rsid w:val="00480FD3"/>
    <w:rsid w:val="00481432"/>
    <w:rsid w:val="004816AC"/>
    <w:rsid w:val="00481D59"/>
    <w:rsid w:val="00482199"/>
    <w:rsid w:val="00482361"/>
    <w:rsid w:val="004824A9"/>
    <w:rsid w:val="004825CA"/>
    <w:rsid w:val="00482B41"/>
    <w:rsid w:val="00482C15"/>
    <w:rsid w:val="00482C6F"/>
    <w:rsid w:val="004843D3"/>
    <w:rsid w:val="00484685"/>
    <w:rsid w:val="00484A63"/>
    <w:rsid w:val="00484F44"/>
    <w:rsid w:val="004853E8"/>
    <w:rsid w:val="0048540A"/>
    <w:rsid w:val="00485995"/>
    <w:rsid w:val="004859B6"/>
    <w:rsid w:val="00485AA4"/>
    <w:rsid w:val="00486160"/>
    <w:rsid w:val="00486253"/>
    <w:rsid w:val="00487034"/>
    <w:rsid w:val="0048713C"/>
    <w:rsid w:val="00487589"/>
    <w:rsid w:val="00487A57"/>
    <w:rsid w:val="0049008B"/>
    <w:rsid w:val="004904B6"/>
    <w:rsid w:val="00491F17"/>
    <w:rsid w:val="004920A8"/>
    <w:rsid w:val="004921F6"/>
    <w:rsid w:val="004923EB"/>
    <w:rsid w:val="004924D6"/>
    <w:rsid w:val="004929B1"/>
    <w:rsid w:val="004929C6"/>
    <w:rsid w:val="00492B4C"/>
    <w:rsid w:val="00494100"/>
    <w:rsid w:val="0049496B"/>
    <w:rsid w:val="004949BA"/>
    <w:rsid w:val="00494E42"/>
    <w:rsid w:val="004950F9"/>
    <w:rsid w:val="00495133"/>
    <w:rsid w:val="00495DCB"/>
    <w:rsid w:val="0049651A"/>
    <w:rsid w:val="004966BA"/>
    <w:rsid w:val="00496A2B"/>
    <w:rsid w:val="00496A5C"/>
    <w:rsid w:val="00496C3C"/>
    <w:rsid w:val="00496D2F"/>
    <w:rsid w:val="00496DEE"/>
    <w:rsid w:val="004976E0"/>
    <w:rsid w:val="004A00C0"/>
    <w:rsid w:val="004A06E7"/>
    <w:rsid w:val="004A0D13"/>
    <w:rsid w:val="004A1254"/>
    <w:rsid w:val="004A26EF"/>
    <w:rsid w:val="004A2AAA"/>
    <w:rsid w:val="004A2C5F"/>
    <w:rsid w:val="004A3854"/>
    <w:rsid w:val="004A3BBC"/>
    <w:rsid w:val="004A3F79"/>
    <w:rsid w:val="004A45EF"/>
    <w:rsid w:val="004A4D29"/>
    <w:rsid w:val="004A585F"/>
    <w:rsid w:val="004A5A4D"/>
    <w:rsid w:val="004A5A62"/>
    <w:rsid w:val="004A5FA3"/>
    <w:rsid w:val="004A762A"/>
    <w:rsid w:val="004A7F70"/>
    <w:rsid w:val="004B00B4"/>
    <w:rsid w:val="004B02C3"/>
    <w:rsid w:val="004B1B9A"/>
    <w:rsid w:val="004B2212"/>
    <w:rsid w:val="004B2291"/>
    <w:rsid w:val="004B235E"/>
    <w:rsid w:val="004B2427"/>
    <w:rsid w:val="004B2AE1"/>
    <w:rsid w:val="004B2B24"/>
    <w:rsid w:val="004B2CCB"/>
    <w:rsid w:val="004B30C9"/>
    <w:rsid w:val="004B3AA8"/>
    <w:rsid w:val="004B3B0F"/>
    <w:rsid w:val="004B41AA"/>
    <w:rsid w:val="004B446B"/>
    <w:rsid w:val="004B4738"/>
    <w:rsid w:val="004B4EA3"/>
    <w:rsid w:val="004B5539"/>
    <w:rsid w:val="004B59B3"/>
    <w:rsid w:val="004B6022"/>
    <w:rsid w:val="004B650A"/>
    <w:rsid w:val="004B6B8E"/>
    <w:rsid w:val="004B6CBE"/>
    <w:rsid w:val="004B6FC6"/>
    <w:rsid w:val="004B7D7F"/>
    <w:rsid w:val="004C0016"/>
    <w:rsid w:val="004C06C5"/>
    <w:rsid w:val="004C08BE"/>
    <w:rsid w:val="004C0A71"/>
    <w:rsid w:val="004C0ECF"/>
    <w:rsid w:val="004C0EE0"/>
    <w:rsid w:val="004C12EE"/>
    <w:rsid w:val="004C1BFC"/>
    <w:rsid w:val="004C1FD5"/>
    <w:rsid w:val="004C2F9D"/>
    <w:rsid w:val="004C3711"/>
    <w:rsid w:val="004C3892"/>
    <w:rsid w:val="004C39A7"/>
    <w:rsid w:val="004C3DB4"/>
    <w:rsid w:val="004C4226"/>
    <w:rsid w:val="004C4C8D"/>
    <w:rsid w:val="004C5317"/>
    <w:rsid w:val="004C5707"/>
    <w:rsid w:val="004C68E2"/>
    <w:rsid w:val="004C6D5B"/>
    <w:rsid w:val="004C6E71"/>
    <w:rsid w:val="004C6EEF"/>
    <w:rsid w:val="004D021E"/>
    <w:rsid w:val="004D0B48"/>
    <w:rsid w:val="004D1F2E"/>
    <w:rsid w:val="004D2935"/>
    <w:rsid w:val="004D3D45"/>
    <w:rsid w:val="004D42F8"/>
    <w:rsid w:val="004D506D"/>
    <w:rsid w:val="004D54AD"/>
    <w:rsid w:val="004D55D1"/>
    <w:rsid w:val="004D5693"/>
    <w:rsid w:val="004D5BE6"/>
    <w:rsid w:val="004D5F45"/>
    <w:rsid w:val="004D607A"/>
    <w:rsid w:val="004D62E1"/>
    <w:rsid w:val="004D66E3"/>
    <w:rsid w:val="004D732F"/>
    <w:rsid w:val="004D7442"/>
    <w:rsid w:val="004E03C9"/>
    <w:rsid w:val="004E0469"/>
    <w:rsid w:val="004E04E3"/>
    <w:rsid w:val="004E076E"/>
    <w:rsid w:val="004E1750"/>
    <w:rsid w:val="004E187D"/>
    <w:rsid w:val="004E1B85"/>
    <w:rsid w:val="004E2033"/>
    <w:rsid w:val="004E2CF8"/>
    <w:rsid w:val="004E4412"/>
    <w:rsid w:val="004E47C1"/>
    <w:rsid w:val="004E5163"/>
    <w:rsid w:val="004E5352"/>
    <w:rsid w:val="004E5502"/>
    <w:rsid w:val="004E5670"/>
    <w:rsid w:val="004E5C75"/>
    <w:rsid w:val="004E68DF"/>
    <w:rsid w:val="004E6C86"/>
    <w:rsid w:val="004E6EDC"/>
    <w:rsid w:val="004E7E8F"/>
    <w:rsid w:val="004F094D"/>
    <w:rsid w:val="004F0F03"/>
    <w:rsid w:val="004F11DF"/>
    <w:rsid w:val="004F1354"/>
    <w:rsid w:val="004F1928"/>
    <w:rsid w:val="004F1C1D"/>
    <w:rsid w:val="004F1FD4"/>
    <w:rsid w:val="004F2023"/>
    <w:rsid w:val="004F20B5"/>
    <w:rsid w:val="004F25D4"/>
    <w:rsid w:val="004F266A"/>
    <w:rsid w:val="004F2E9D"/>
    <w:rsid w:val="004F30F8"/>
    <w:rsid w:val="004F3BAD"/>
    <w:rsid w:val="004F4349"/>
    <w:rsid w:val="004F495A"/>
    <w:rsid w:val="004F572F"/>
    <w:rsid w:val="004F5734"/>
    <w:rsid w:val="004F5908"/>
    <w:rsid w:val="004F6128"/>
    <w:rsid w:val="004F6376"/>
    <w:rsid w:val="004F642D"/>
    <w:rsid w:val="004F7437"/>
    <w:rsid w:val="00500718"/>
    <w:rsid w:val="00501426"/>
    <w:rsid w:val="0050177C"/>
    <w:rsid w:val="00501A7F"/>
    <w:rsid w:val="00501C9B"/>
    <w:rsid w:val="005029E6"/>
    <w:rsid w:val="00503190"/>
    <w:rsid w:val="00503824"/>
    <w:rsid w:val="00503F4E"/>
    <w:rsid w:val="00504089"/>
    <w:rsid w:val="00504AC2"/>
    <w:rsid w:val="00504B14"/>
    <w:rsid w:val="00504F31"/>
    <w:rsid w:val="0050552F"/>
    <w:rsid w:val="00506303"/>
    <w:rsid w:val="00506DED"/>
    <w:rsid w:val="00507150"/>
    <w:rsid w:val="00507AAD"/>
    <w:rsid w:val="00507BB3"/>
    <w:rsid w:val="00507DB8"/>
    <w:rsid w:val="00510456"/>
    <w:rsid w:val="005109D0"/>
    <w:rsid w:val="0051114B"/>
    <w:rsid w:val="00511932"/>
    <w:rsid w:val="0051243C"/>
    <w:rsid w:val="0051298C"/>
    <w:rsid w:val="00512D36"/>
    <w:rsid w:val="00512FC5"/>
    <w:rsid w:val="0051316F"/>
    <w:rsid w:val="00513855"/>
    <w:rsid w:val="00513C64"/>
    <w:rsid w:val="00513FA8"/>
    <w:rsid w:val="005145CA"/>
    <w:rsid w:val="005156F2"/>
    <w:rsid w:val="00515941"/>
    <w:rsid w:val="00516BF3"/>
    <w:rsid w:val="00516D25"/>
    <w:rsid w:val="005170C6"/>
    <w:rsid w:val="0051717A"/>
    <w:rsid w:val="005177F3"/>
    <w:rsid w:val="005179AB"/>
    <w:rsid w:val="005200A1"/>
    <w:rsid w:val="00520CA4"/>
    <w:rsid w:val="00520E7B"/>
    <w:rsid w:val="0052109E"/>
    <w:rsid w:val="0052196F"/>
    <w:rsid w:val="00521D2E"/>
    <w:rsid w:val="00523943"/>
    <w:rsid w:val="00523CC3"/>
    <w:rsid w:val="00523D6C"/>
    <w:rsid w:val="0052441B"/>
    <w:rsid w:val="00524CA4"/>
    <w:rsid w:val="00524E85"/>
    <w:rsid w:val="00524E8B"/>
    <w:rsid w:val="005251BF"/>
    <w:rsid w:val="00525451"/>
    <w:rsid w:val="00525641"/>
    <w:rsid w:val="00526138"/>
    <w:rsid w:val="005268C5"/>
    <w:rsid w:val="00526A3C"/>
    <w:rsid w:val="00526B57"/>
    <w:rsid w:val="00527582"/>
    <w:rsid w:val="00527AC4"/>
    <w:rsid w:val="00527E48"/>
    <w:rsid w:val="00530324"/>
    <w:rsid w:val="00530624"/>
    <w:rsid w:val="00530DAA"/>
    <w:rsid w:val="0053122E"/>
    <w:rsid w:val="00531278"/>
    <w:rsid w:val="0053185C"/>
    <w:rsid w:val="00531D9C"/>
    <w:rsid w:val="00531EA5"/>
    <w:rsid w:val="00532150"/>
    <w:rsid w:val="005324AC"/>
    <w:rsid w:val="005324DE"/>
    <w:rsid w:val="00532964"/>
    <w:rsid w:val="00532A1C"/>
    <w:rsid w:val="005336F7"/>
    <w:rsid w:val="00533828"/>
    <w:rsid w:val="00533E82"/>
    <w:rsid w:val="005341A0"/>
    <w:rsid w:val="00534326"/>
    <w:rsid w:val="0053493B"/>
    <w:rsid w:val="00534B40"/>
    <w:rsid w:val="00534DE5"/>
    <w:rsid w:val="00535912"/>
    <w:rsid w:val="00535DD0"/>
    <w:rsid w:val="00535EFD"/>
    <w:rsid w:val="00535F00"/>
    <w:rsid w:val="00536469"/>
    <w:rsid w:val="00536EA6"/>
    <w:rsid w:val="00536F97"/>
    <w:rsid w:val="00537175"/>
    <w:rsid w:val="00537405"/>
    <w:rsid w:val="005379E7"/>
    <w:rsid w:val="00537ACC"/>
    <w:rsid w:val="00537C3C"/>
    <w:rsid w:val="00540435"/>
    <w:rsid w:val="00540558"/>
    <w:rsid w:val="0054099D"/>
    <w:rsid w:val="005409FF"/>
    <w:rsid w:val="00540F6A"/>
    <w:rsid w:val="0054143B"/>
    <w:rsid w:val="0054152B"/>
    <w:rsid w:val="00541604"/>
    <w:rsid w:val="0054218E"/>
    <w:rsid w:val="0054244D"/>
    <w:rsid w:val="005424D4"/>
    <w:rsid w:val="00542596"/>
    <w:rsid w:val="00544032"/>
    <w:rsid w:val="005452F1"/>
    <w:rsid w:val="0054582D"/>
    <w:rsid w:val="005458E0"/>
    <w:rsid w:val="00545CC0"/>
    <w:rsid w:val="0054645E"/>
    <w:rsid w:val="00546614"/>
    <w:rsid w:val="005468F7"/>
    <w:rsid w:val="00546AE0"/>
    <w:rsid w:val="00546D1F"/>
    <w:rsid w:val="00547813"/>
    <w:rsid w:val="00547A33"/>
    <w:rsid w:val="00547B45"/>
    <w:rsid w:val="0055069E"/>
    <w:rsid w:val="005506C1"/>
    <w:rsid w:val="00550B13"/>
    <w:rsid w:val="0055103E"/>
    <w:rsid w:val="00551BBB"/>
    <w:rsid w:val="00551F49"/>
    <w:rsid w:val="00552144"/>
    <w:rsid w:val="005530AE"/>
    <w:rsid w:val="005533AE"/>
    <w:rsid w:val="00553916"/>
    <w:rsid w:val="00553D12"/>
    <w:rsid w:val="00553F90"/>
    <w:rsid w:val="00554B97"/>
    <w:rsid w:val="0055563E"/>
    <w:rsid w:val="0055572D"/>
    <w:rsid w:val="00555A49"/>
    <w:rsid w:val="00555DBC"/>
    <w:rsid w:val="00555DF4"/>
    <w:rsid w:val="0055604F"/>
    <w:rsid w:val="00556179"/>
    <w:rsid w:val="005565B2"/>
    <w:rsid w:val="00556A88"/>
    <w:rsid w:val="00556B7F"/>
    <w:rsid w:val="00557172"/>
    <w:rsid w:val="00560B28"/>
    <w:rsid w:val="0056187F"/>
    <w:rsid w:val="00561A13"/>
    <w:rsid w:val="005622B4"/>
    <w:rsid w:val="00562360"/>
    <w:rsid w:val="005625BE"/>
    <w:rsid w:val="0056280B"/>
    <w:rsid w:val="00562C12"/>
    <w:rsid w:val="00563754"/>
    <w:rsid w:val="005638F1"/>
    <w:rsid w:val="00563DF5"/>
    <w:rsid w:val="00564350"/>
    <w:rsid w:val="00564AA0"/>
    <w:rsid w:val="00564F13"/>
    <w:rsid w:val="00565967"/>
    <w:rsid w:val="00565B0B"/>
    <w:rsid w:val="00565E7A"/>
    <w:rsid w:val="005662B3"/>
    <w:rsid w:val="00566A8A"/>
    <w:rsid w:val="00566C29"/>
    <w:rsid w:val="005677CF"/>
    <w:rsid w:val="00567816"/>
    <w:rsid w:val="00570135"/>
    <w:rsid w:val="00570310"/>
    <w:rsid w:val="00570C56"/>
    <w:rsid w:val="00570F89"/>
    <w:rsid w:val="0057131B"/>
    <w:rsid w:val="0057148F"/>
    <w:rsid w:val="005718D5"/>
    <w:rsid w:val="005718E0"/>
    <w:rsid w:val="00571F07"/>
    <w:rsid w:val="00572067"/>
    <w:rsid w:val="0057283A"/>
    <w:rsid w:val="00573C3C"/>
    <w:rsid w:val="00573CC1"/>
    <w:rsid w:val="00573DA7"/>
    <w:rsid w:val="00574457"/>
    <w:rsid w:val="005744EF"/>
    <w:rsid w:val="00574B18"/>
    <w:rsid w:val="00574D86"/>
    <w:rsid w:val="00575DBD"/>
    <w:rsid w:val="00576C23"/>
    <w:rsid w:val="00577669"/>
    <w:rsid w:val="00577F8E"/>
    <w:rsid w:val="00580001"/>
    <w:rsid w:val="00580B83"/>
    <w:rsid w:val="00580C35"/>
    <w:rsid w:val="005816DA"/>
    <w:rsid w:val="005816FA"/>
    <w:rsid w:val="005824D9"/>
    <w:rsid w:val="005826EB"/>
    <w:rsid w:val="00582A7E"/>
    <w:rsid w:val="00582C1A"/>
    <w:rsid w:val="00582C2F"/>
    <w:rsid w:val="00582C8A"/>
    <w:rsid w:val="00582E0F"/>
    <w:rsid w:val="00582F5C"/>
    <w:rsid w:val="005830DD"/>
    <w:rsid w:val="005830FD"/>
    <w:rsid w:val="0058339E"/>
    <w:rsid w:val="005835ED"/>
    <w:rsid w:val="00583FDB"/>
    <w:rsid w:val="00584223"/>
    <w:rsid w:val="00584827"/>
    <w:rsid w:val="0058495C"/>
    <w:rsid w:val="00584A08"/>
    <w:rsid w:val="00584B10"/>
    <w:rsid w:val="00584C67"/>
    <w:rsid w:val="005851DA"/>
    <w:rsid w:val="00585B87"/>
    <w:rsid w:val="00585D2F"/>
    <w:rsid w:val="0058606E"/>
    <w:rsid w:val="0058607B"/>
    <w:rsid w:val="0058655F"/>
    <w:rsid w:val="005867A8"/>
    <w:rsid w:val="00586AF2"/>
    <w:rsid w:val="00586E6D"/>
    <w:rsid w:val="00586FEB"/>
    <w:rsid w:val="00587059"/>
    <w:rsid w:val="00587101"/>
    <w:rsid w:val="00587160"/>
    <w:rsid w:val="00587976"/>
    <w:rsid w:val="00587979"/>
    <w:rsid w:val="00587F45"/>
    <w:rsid w:val="00590368"/>
    <w:rsid w:val="0059075B"/>
    <w:rsid w:val="005910F2"/>
    <w:rsid w:val="0059114C"/>
    <w:rsid w:val="00591853"/>
    <w:rsid w:val="00592141"/>
    <w:rsid w:val="00592AE6"/>
    <w:rsid w:val="00593266"/>
    <w:rsid w:val="00593E57"/>
    <w:rsid w:val="00593F63"/>
    <w:rsid w:val="0059401F"/>
    <w:rsid w:val="0059462F"/>
    <w:rsid w:val="005947B3"/>
    <w:rsid w:val="005947B6"/>
    <w:rsid w:val="005952A0"/>
    <w:rsid w:val="005960F0"/>
    <w:rsid w:val="0059614D"/>
    <w:rsid w:val="0059639A"/>
    <w:rsid w:val="005967EC"/>
    <w:rsid w:val="00596A9F"/>
    <w:rsid w:val="00596AC8"/>
    <w:rsid w:val="00596C60"/>
    <w:rsid w:val="00597838"/>
    <w:rsid w:val="00597A49"/>
    <w:rsid w:val="005A0465"/>
    <w:rsid w:val="005A06E6"/>
    <w:rsid w:val="005A169C"/>
    <w:rsid w:val="005A16B5"/>
    <w:rsid w:val="005A1D45"/>
    <w:rsid w:val="005A21AB"/>
    <w:rsid w:val="005A2246"/>
    <w:rsid w:val="005A332F"/>
    <w:rsid w:val="005A3338"/>
    <w:rsid w:val="005A356B"/>
    <w:rsid w:val="005A3A3F"/>
    <w:rsid w:val="005A3B48"/>
    <w:rsid w:val="005A4397"/>
    <w:rsid w:val="005A44AB"/>
    <w:rsid w:val="005A4640"/>
    <w:rsid w:val="005A46FA"/>
    <w:rsid w:val="005A48D9"/>
    <w:rsid w:val="005A4C77"/>
    <w:rsid w:val="005A5083"/>
    <w:rsid w:val="005A5666"/>
    <w:rsid w:val="005A5899"/>
    <w:rsid w:val="005A59ED"/>
    <w:rsid w:val="005A6317"/>
    <w:rsid w:val="005A644E"/>
    <w:rsid w:val="005A653D"/>
    <w:rsid w:val="005A658E"/>
    <w:rsid w:val="005A6D11"/>
    <w:rsid w:val="005A735A"/>
    <w:rsid w:val="005A76AB"/>
    <w:rsid w:val="005A77EE"/>
    <w:rsid w:val="005A78CD"/>
    <w:rsid w:val="005A7C36"/>
    <w:rsid w:val="005B0935"/>
    <w:rsid w:val="005B0A74"/>
    <w:rsid w:val="005B0DA9"/>
    <w:rsid w:val="005B1A43"/>
    <w:rsid w:val="005B2075"/>
    <w:rsid w:val="005B2976"/>
    <w:rsid w:val="005B2BF5"/>
    <w:rsid w:val="005B2E30"/>
    <w:rsid w:val="005B3A0A"/>
    <w:rsid w:val="005B3B5F"/>
    <w:rsid w:val="005B3C84"/>
    <w:rsid w:val="005B48AD"/>
    <w:rsid w:val="005B4A84"/>
    <w:rsid w:val="005B4AF0"/>
    <w:rsid w:val="005B4D5A"/>
    <w:rsid w:val="005B5E12"/>
    <w:rsid w:val="005B5EC4"/>
    <w:rsid w:val="005B649F"/>
    <w:rsid w:val="005B6739"/>
    <w:rsid w:val="005B7111"/>
    <w:rsid w:val="005B7131"/>
    <w:rsid w:val="005B7BF2"/>
    <w:rsid w:val="005C0669"/>
    <w:rsid w:val="005C06D4"/>
    <w:rsid w:val="005C1164"/>
    <w:rsid w:val="005C1298"/>
    <w:rsid w:val="005C15A7"/>
    <w:rsid w:val="005C15E2"/>
    <w:rsid w:val="005C181C"/>
    <w:rsid w:val="005C1B2F"/>
    <w:rsid w:val="005C23D7"/>
    <w:rsid w:val="005C2947"/>
    <w:rsid w:val="005C2A82"/>
    <w:rsid w:val="005C2D20"/>
    <w:rsid w:val="005C32F8"/>
    <w:rsid w:val="005C3413"/>
    <w:rsid w:val="005C353B"/>
    <w:rsid w:val="005C44EB"/>
    <w:rsid w:val="005C48B9"/>
    <w:rsid w:val="005C5084"/>
    <w:rsid w:val="005C5C5C"/>
    <w:rsid w:val="005C5FDC"/>
    <w:rsid w:val="005C6455"/>
    <w:rsid w:val="005C7371"/>
    <w:rsid w:val="005C7502"/>
    <w:rsid w:val="005C751A"/>
    <w:rsid w:val="005C76B0"/>
    <w:rsid w:val="005C76DD"/>
    <w:rsid w:val="005C78F1"/>
    <w:rsid w:val="005C7B17"/>
    <w:rsid w:val="005D0A34"/>
    <w:rsid w:val="005D0ACE"/>
    <w:rsid w:val="005D0C3B"/>
    <w:rsid w:val="005D1D36"/>
    <w:rsid w:val="005D2011"/>
    <w:rsid w:val="005D25A5"/>
    <w:rsid w:val="005D384C"/>
    <w:rsid w:val="005D3B52"/>
    <w:rsid w:val="005D3C25"/>
    <w:rsid w:val="005D3D0E"/>
    <w:rsid w:val="005D4584"/>
    <w:rsid w:val="005D4775"/>
    <w:rsid w:val="005D4BAA"/>
    <w:rsid w:val="005D5E1F"/>
    <w:rsid w:val="005D62FA"/>
    <w:rsid w:val="005D64B9"/>
    <w:rsid w:val="005D6A3E"/>
    <w:rsid w:val="005D6AFC"/>
    <w:rsid w:val="005D6B13"/>
    <w:rsid w:val="005D6E90"/>
    <w:rsid w:val="005D702B"/>
    <w:rsid w:val="005D7094"/>
    <w:rsid w:val="005D744F"/>
    <w:rsid w:val="005D7863"/>
    <w:rsid w:val="005D7FCB"/>
    <w:rsid w:val="005E07FE"/>
    <w:rsid w:val="005E0F0D"/>
    <w:rsid w:val="005E1207"/>
    <w:rsid w:val="005E181F"/>
    <w:rsid w:val="005E1C83"/>
    <w:rsid w:val="005E2996"/>
    <w:rsid w:val="005E3789"/>
    <w:rsid w:val="005E3EBD"/>
    <w:rsid w:val="005E4A40"/>
    <w:rsid w:val="005E4C1A"/>
    <w:rsid w:val="005E5B19"/>
    <w:rsid w:val="005E73E0"/>
    <w:rsid w:val="005E7730"/>
    <w:rsid w:val="005E78F1"/>
    <w:rsid w:val="005E7B42"/>
    <w:rsid w:val="005E7DCC"/>
    <w:rsid w:val="005F01C0"/>
    <w:rsid w:val="005F03DC"/>
    <w:rsid w:val="005F06EB"/>
    <w:rsid w:val="005F09BD"/>
    <w:rsid w:val="005F0FAF"/>
    <w:rsid w:val="005F1CF6"/>
    <w:rsid w:val="005F2077"/>
    <w:rsid w:val="005F2387"/>
    <w:rsid w:val="005F2831"/>
    <w:rsid w:val="005F2EE4"/>
    <w:rsid w:val="005F34DB"/>
    <w:rsid w:val="005F3659"/>
    <w:rsid w:val="005F3ABC"/>
    <w:rsid w:val="005F3C7B"/>
    <w:rsid w:val="005F4267"/>
    <w:rsid w:val="005F475F"/>
    <w:rsid w:val="005F4E2B"/>
    <w:rsid w:val="005F55A2"/>
    <w:rsid w:val="005F5850"/>
    <w:rsid w:val="005F5E39"/>
    <w:rsid w:val="005F70DA"/>
    <w:rsid w:val="005F7905"/>
    <w:rsid w:val="005F7DE7"/>
    <w:rsid w:val="00600017"/>
    <w:rsid w:val="006007F3"/>
    <w:rsid w:val="00600AF1"/>
    <w:rsid w:val="00600ED0"/>
    <w:rsid w:val="0060108D"/>
    <w:rsid w:val="006011D9"/>
    <w:rsid w:val="00601202"/>
    <w:rsid w:val="00601CAF"/>
    <w:rsid w:val="0060222A"/>
    <w:rsid w:val="00602953"/>
    <w:rsid w:val="00602CD9"/>
    <w:rsid w:val="00602F2E"/>
    <w:rsid w:val="00603001"/>
    <w:rsid w:val="006038C9"/>
    <w:rsid w:val="00603EF5"/>
    <w:rsid w:val="00604348"/>
    <w:rsid w:val="00604D5E"/>
    <w:rsid w:val="00605431"/>
    <w:rsid w:val="00605709"/>
    <w:rsid w:val="00605BC9"/>
    <w:rsid w:val="00606200"/>
    <w:rsid w:val="00606AF2"/>
    <w:rsid w:val="00606F99"/>
    <w:rsid w:val="00607858"/>
    <w:rsid w:val="006078A2"/>
    <w:rsid w:val="00607A85"/>
    <w:rsid w:val="00607B53"/>
    <w:rsid w:val="00607C10"/>
    <w:rsid w:val="00607D99"/>
    <w:rsid w:val="00607F13"/>
    <w:rsid w:val="0061082F"/>
    <w:rsid w:val="00610D30"/>
    <w:rsid w:val="00610D75"/>
    <w:rsid w:val="00611989"/>
    <w:rsid w:val="00611DD0"/>
    <w:rsid w:val="00611F29"/>
    <w:rsid w:val="00612483"/>
    <w:rsid w:val="00612718"/>
    <w:rsid w:val="00612C4B"/>
    <w:rsid w:val="0061348F"/>
    <w:rsid w:val="006135E4"/>
    <w:rsid w:val="006139A8"/>
    <w:rsid w:val="00613F88"/>
    <w:rsid w:val="006146BE"/>
    <w:rsid w:val="00614F45"/>
    <w:rsid w:val="00614FB6"/>
    <w:rsid w:val="006151E3"/>
    <w:rsid w:val="0061565C"/>
    <w:rsid w:val="00615A38"/>
    <w:rsid w:val="00615AA1"/>
    <w:rsid w:val="00615B4E"/>
    <w:rsid w:val="00615B96"/>
    <w:rsid w:val="00615F4F"/>
    <w:rsid w:val="0061627C"/>
    <w:rsid w:val="00617E14"/>
    <w:rsid w:val="00617F8F"/>
    <w:rsid w:val="00620954"/>
    <w:rsid w:val="00621132"/>
    <w:rsid w:val="0062176A"/>
    <w:rsid w:val="00621798"/>
    <w:rsid w:val="00621799"/>
    <w:rsid w:val="0062251D"/>
    <w:rsid w:val="00622E45"/>
    <w:rsid w:val="00623717"/>
    <w:rsid w:val="00623826"/>
    <w:rsid w:val="00623D90"/>
    <w:rsid w:val="00624AFA"/>
    <w:rsid w:val="00625298"/>
    <w:rsid w:val="0062567B"/>
    <w:rsid w:val="00625A08"/>
    <w:rsid w:val="00626461"/>
    <w:rsid w:val="0062679E"/>
    <w:rsid w:val="00627382"/>
    <w:rsid w:val="006275BE"/>
    <w:rsid w:val="006278B1"/>
    <w:rsid w:val="00627C43"/>
    <w:rsid w:val="00627D86"/>
    <w:rsid w:val="00630246"/>
    <w:rsid w:val="0063024F"/>
    <w:rsid w:val="00630B88"/>
    <w:rsid w:val="00630CFD"/>
    <w:rsid w:val="00630F70"/>
    <w:rsid w:val="00633012"/>
    <w:rsid w:val="00633ABF"/>
    <w:rsid w:val="006347F4"/>
    <w:rsid w:val="00634AEF"/>
    <w:rsid w:val="00634C28"/>
    <w:rsid w:val="00634E57"/>
    <w:rsid w:val="0063534A"/>
    <w:rsid w:val="00636160"/>
    <w:rsid w:val="006363B0"/>
    <w:rsid w:val="00636FF6"/>
    <w:rsid w:val="0063707A"/>
    <w:rsid w:val="00637516"/>
    <w:rsid w:val="00637C27"/>
    <w:rsid w:val="00640040"/>
    <w:rsid w:val="00640247"/>
    <w:rsid w:val="00640D80"/>
    <w:rsid w:val="00641490"/>
    <w:rsid w:val="00641651"/>
    <w:rsid w:val="00641757"/>
    <w:rsid w:val="00641AF0"/>
    <w:rsid w:val="00641DBC"/>
    <w:rsid w:val="00642A52"/>
    <w:rsid w:val="00642BC1"/>
    <w:rsid w:val="006432AD"/>
    <w:rsid w:val="00644286"/>
    <w:rsid w:val="0064431F"/>
    <w:rsid w:val="006443E6"/>
    <w:rsid w:val="00645394"/>
    <w:rsid w:val="00645EF9"/>
    <w:rsid w:val="006460D2"/>
    <w:rsid w:val="006464E7"/>
    <w:rsid w:val="00646DB3"/>
    <w:rsid w:val="00647EC9"/>
    <w:rsid w:val="00650241"/>
    <w:rsid w:val="006505FB"/>
    <w:rsid w:val="00650913"/>
    <w:rsid w:val="00650A02"/>
    <w:rsid w:val="00650CC5"/>
    <w:rsid w:val="00650D99"/>
    <w:rsid w:val="00650EC9"/>
    <w:rsid w:val="00651688"/>
    <w:rsid w:val="00651C76"/>
    <w:rsid w:val="00652B3A"/>
    <w:rsid w:val="006532D2"/>
    <w:rsid w:val="00653A12"/>
    <w:rsid w:val="00653D69"/>
    <w:rsid w:val="00654245"/>
    <w:rsid w:val="0065478B"/>
    <w:rsid w:val="0065510D"/>
    <w:rsid w:val="00655F5F"/>
    <w:rsid w:val="00656770"/>
    <w:rsid w:val="006568E8"/>
    <w:rsid w:val="00657055"/>
    <w:rsid w:val="006576F7"/>
    <w:rsid w:val="00657F23"/>
    <w:rsid w:val="0066062A"/>
    <w:rsid w:val="00661267"/>
    <w:rsid w:val="006614CE"/>
    <w:rsid w:val="00661687"/>
    <w:rsid w:val="00661880"/>
    <w:rsid w:val="00661B24"/>
    <w:rsid w:val="00661F81"/>
    <w:rsid w:val="00662572"/>
    <w:rsid w:val="006627B6"/>
    <w:rsid w:val="0066304A"/>
    <w:rsid w:val="00663201"/>
    <w:rsid w:val="00663411"/>
    <w:rsid w:val="00664056"/>
    <w:rsid w:val="00664192"/>
    <w:rsid w:val="00664310"/>
    <w:rsid w:val="006647A5"/>
    <w:rsid w:val="00664E3F"/>
    <w:rsid w:val="00666781"/>
    <w:rsid w:val="0066699B"/>
    <w:rsid w:val="00667746"/>
    <w:rsid w:val="00667C7B"/>
    <w:rsid w:val="00670424"/>
    <w:rsid w:val="00670C67"/>
    <w:rsid w:val="00670E6C"/>
    <w:rsid w:val="00671615"/>
    <w:rsid w:val="00671932"/>
    <w:rsid w:val="00671950"/>
    <w:rsid w:val="006724C2"/>
    <w:rsid w:val="006726D1"/>
    <w:rsid w:val="0067296B"/>
    <w:rsid w:val="00672C84"/>
    <w:rsid w:val="006730A6"/>
    <w:rsid w:val="00673ADA"/>
    <w:rsid w:val="00673BC8"/>
    <w:rsid w:val="00673F8B"/>
    <w:rsid w:val="006740FB"/>
    <w:rsid w:val="006745B3"/>
    <w:rsid w:val="006747EF"/>
    <w:rsid w:val="00674A41"/>
    <w:rsid w:val="006756D2"/>
    <w:rsid w:val="00675902"/>
    <w:rsid w:val="00675B20"/>
    <w:rsid w:val="00676428"/>
    <w:rsid w:val="00676A41"/>
    <w:rsid w:val="00676BDA"/>
    <w:rsid w:val="00676EF1"/>
    <w:rsid w:val="00677463"/>
    <w:rsid w:val="006809E8"/>
    <w:rsid w:val="00680BEE"/>
    <w:rsid w:val="0068120D"/>
    <w:rsid w:val="0068185E"/>
    <w:rsid w:val="00682967"/>
    <w:rsid w:val="00682C34"/>
    <w:rsid w:val="00682F61"/>
    <w:rsid w:val="006831BE"/>
    <w:rsid w:val="00683253"/>
    <w:rsid w:val="00683340"/>
    <w:rsid w:val="0068377B"/>
    <w:rsid w:val="0068425A"/>
    <w:rsid w:val="00684758"/>
    <w:rsid w:val="006849BC"/>
    <w:rsid w:val="006855E8"/>
    <w:rsid w:val="0068573F"/>
    <w:rsid w:val="00685863"/>
    <w:rsid w:val="00685AA8"/>
    <w:rsid w:val="00685C14"/>
    <w:rsid w:val="00686101"/>
    <w:rsid w:val="006865E5"/>
    <w:rsid w:val="00686826"/>
    <w:rsid w:val="006869D1"/>
    <w:rsid w:val="00686F29"/>
    <w:rsid w:val="00687C99"/>
    <w:rsid w:val="0069026F"/>
    <w:rsid w:val="00690E7A"/>
    <w:rsid w:val="00690F19"/>
    <w:rsid w:val="00691C8A"/>
    <w:rsid w:val="00692867"/>
    <w:rsid w:val="006932CE"/>
    <w:rsid w:val="0069336C"/>
    <w:rsid w:val="0069396B"/>
    <w:rsid w:val="00693C85"/>
    <w:rsid w:val="00693E31"/>
    <w:rsid w:val="0069404A"/>
    <w:rsid w:val="0069456A"/>
    <w:rsid w:val="00695538"/>
    <w:rsid w:val="00695846"/>
    <w:rsid w:val="006959D3"/>
    <w:rsid w:val="00696287"/>
    <w:rsid w:val="00696E23"/>
    <w:rsid w:val="0069740E"/>
    <w:rsid w:val="006A0106"/>
    <w:rsid w:val="006A0321"/>
    <w:rsid w:val="006A038C"/>
    <w:rsid w:val="006A044A"/>
    <w:rsid w:val="006A0660"/>
    <w:rsid w:val="006A0F8D"/>
    <w:rsid w:val="006A1071"/>
    <w:rsid w:val="006A16F4"/>
    <w:rsid w:val="006A1A28"/>
    <w:rsid w:val="006A1BBF"/>
    <w:rsid w:val="006A284C"/>
    <w:rsid w:val="006A2BDF"/>
    <w:rsid w:val="006A319C"/>
    <w:rsid w:val="006A32F8"/>
    <w:rsid w:val="006A35B6"/>
    <w:rsid w:val="006A44D0"/>
    <w:rsid w:val="006A4EA2"/>
    <w:rsid w:val="006A5218"/>
    <w:rsid w:val="006A531B"/>
    <w:rsid w:val="006A58DA"/>
    <w:rsid w:val="006A664A"/>
    <w:rsid w:val="006A68E8"/>
    <w:rsid w:val="006A68F9"/>
    <w:rsid w:val="006A6CD5"/>
    <w:rsid w:val="006A6D92"/>
    <w:rsid w:val="006A7E5B"/>
    <w:rsid w:val="006A7FF4"/>
    <w:rsid w:val="006B041C"/>
    <w:rsid w:val="006B0533"/>
    <w:rsid w:val="006B0C6F"/>
    <w:rsid w:val="006B1A34"/>
    <w:rsid w:val="006B1E86"/>
    <w:rsid w:val="006B272E"/>
    <w:rsid w:val="006B2C2D"/>
    <w:rsid w:val="006B323C"/>
    <w:rsid w:val="006B3B2E"/>
    <w:rsid w:val="006B4054"/>
    <w:rsid w:val="006B414F"/>
    <w:rsid w:val="006B448C"/>
    <w:rsid w:val="006B5150"/>
    <w:rsid w:val="006B59BB"/>
    <w:rsid w:val="006B5B60"/>
    <w:rsid w:val="006B64C5"/>
    <w:rsid w:val="006B680E"/>
    <w:rsid w:val="006B7F5C"/>
    <w:rsid w:val="006C0004"/>
    <w:rsid w:val="006C0454"/>
    <w:rsid w:val="006C07D6"/>
    <w:rsid w:val="006C0ABD"/>
    <w:rsid w:val="006C20CB"/>
    <w:rsid w:val="006C26C6"/>
    <w:rsid w:val="006C26CF"/>
    <w:rsid w:val="006C2C08"/>
    <w:rsid w:val="006C2E23"/>
    <w:rsid w:val="006C3739"/>
    <w:rsid w:val="006C385F"/>
    <w:rsid w:val="006C3DCD"/>
    <w:rsid w:val="006C3FFD"/>
    <w:rsid w:val="006C41F9"/>
    <w:rsid w:val="006C451B"/>
    <w:rsid w:val="006C4981"/>
    <w:rsid w:val="006C4B05"/>
    <w:rsid w:val="006C4B29"/>
    <w:rsid w:val="006C4B4D"/>
    <w:rsid w:val="006C4F4D"/>
    <w:rsid w:val="006C52DE"/>
    <w:rsid w:val="006C5D80"/>
    <w:rsid w:val="006C5E04"/>
    <w:rsid w:val="006C6600"/>
    <w:rsid w:val="006C6BC4"/>
    <w:rsid w:val="006C6D70"/>
    <w:rsid w:val="006C6FC8"/>
    <w:rsid w:val="006C6FF0"/>
    <w:rsid w:val="006C7271"/>
    <w:rsid w:val="006C7295"/>
    <w:rsid w:val="006C750D"/>
    <w:rsid w:val="006C76B1"/>
    <w:rsid w:val="006C7834"/>
    <w:rsid w:val="006C7ACE"/>
    <w:rsid w:val="006C7E0D"/>
    <w:rsid w:val="006D02BB"/>
    <w:rsid w:val="006D049A"/>
    <w:rsid w:val="006D08B0"/>
    <w:rsid w:val="006D0E04"/>
    <w:rsid w:val="006D1833"/>
    <w:rsid w:val="006D1F72"/>
    <w:rsid w:val="006D2241"/>
    <w:rsid w:val="006D240D"/>
    <w:rsid w:val="006D2487"/>
    <w:rsid w:val="006D2AA2"/>
    <w:rsid w:val="006D34A4"/>
    <w:rsid w:val="006D37BF"/>
    <w:rsid w:val="006D38B1"/>
    <w:rsid w:val="006D3C90"/>
    <w:rsid w:val="006D3D8C"/>
    <w:rsid w:val="006D44E5"/>
    <w:rsid w:val="006D4563"/>
    <w:rsid w:val="006D4A33"/>
    <w:rsid w:val="006D52F9"/>
    <w:rsid w:val="006D53EB"/>
    <w:rsid w:val="006D5528"/>
    <w:rsid w:val="006D5AB0"/>
    <w:rsid w:val="006D5CC6"/>
    <w:rsid w:val="006D5F8C"/>
    <w:rsid w:val="006D6D61"/>
    <w:rsid w:val="006D6F10"/>
    <w:rsid w:val="006D6FAC"/>
    <w:rsid w:val="006D7146"/>
    <w:rsid w:val="006D77F8"/>
    <w:rsid w:val="006D79AC"/>
    <w:rsid w:val="006D7E17"/>
    <w:rsid w:val="006E0F49"/>
    <w:rsid w:val="006E0F85"/>
    <w:rsid w:val="006E146B"/>
    <w:rsid w:val="006E1600"/>
    <w:rsid w:val="006E1CEA"/>
    <w:rsid w:val="006E272B"/>
    <w:rsid w:val="006E31E6"/>
    <w:rsid w:val="006E3DC0"/>
    <w:rsid w:val="006E41BD"/>
    <w:rsid w:val="006E4220"/>
    <w:rsid w:val="006E49FC"/>
    <w:rsid w:val="006E51A5"/>
    <w:rsid w:val="006E52DE"/>
    <w:rsid w:val="006E566D"/>
    <w:rsid w:val="006E5DD2"/>
    <w:rsid w:val="006E62A1"/>
    <w:rsid w:val="006E62C7"/>
    <w:rsid w:val="006E6AD6"/>
    <w:rsid w:val="006E70A6"/>
    <w:rsid w:val="006E7C7F"/>
    <w:rsid w:val="006F0DB9"/>
    <w:rsid w:val="006F1484"/>
    <w:rsid w:val="006F1FDA"/>
    <w:rsid w:val="006F2433"/>
    <w:rsid w:val="006F2438"/>
    <w:rsid w:val="006F2E3D"/>
    <w:rsid w:val="006F2E7E"/>
    <w:rsid w:val="006F2F37"/>
    <w:rsid w:val="006F2FA2"/>
    <w:rsid w:val="006F30D5"/>
    <w:rsid w:val="006F4923"/>
    <w:rsid w:val="006F4F28"/>
    <w:rsid w:val="006F51CA"/>
    <w:rsid w:val="006F52E9"/>
    <w:rsid w:val="006F5C8E"/>
    <w:rsid w:val="006F5CA7"/>
    <w:rsid w:val="006F60E0"/>
    <w:rsid w:val="006F636D"/>
    <w:rsid w:val="006F6AAE"/>
    <w:rsid w:val="006F7014"/>
    <w:rsid w:val="006F70CD"/>
    <w:rsid w:val="006F7B68"/>
    <w:rsid w:val="00700495"/>
    <w:rsid w:val="00700DFE"/>
    <w:rsid w:val="0070161A"/>
    <w:rsid w:val="007016DB"/>
    <w:rsid w:val="007024F3"/>
    <w:rsid w:val="007027A4"/>
    <w:rsid w:val="00703156"/>
    <w:rsid w:val="007037E5"/>
    <w:rsid w:val="00704260"/>
    <w:rsid w:val="00704657"/>
    <w:rsid w:val="007048D8"/>
    <w:rsid w:val="007049F7"/>
    <w:rsid w:val="00705391"/>
    <w:rsid w:val="0070583F"/>
    <w:rsid w:val="00705F2F"/>
    <w:rsid w:val="00706242"/>
    <w:rsid w:val="007062BA"/>
    <w:rsid w:val="007066E7"/>
    <w:rsid w:val="00706BB3"/>
    <w:rsid w:val="007078CE"/>
    <w:rsid w:val="007079C4"/>
    <w:rsid w:val="00707A2C"/>
    <w:rsid w:val="00710200"/>
    <w:rsid w:val="00710607"/>
    <w:rsid w:val="007111E0"/>
    <w:rsid w:val="00711B29"/>
    <w:rsid w:val="00711D4A"/>
    <w:rsid w:val="00711E7B"/>
    <w:rsid w:val="007121DC"/>
    <w:rsid w:val="0071259D"/>
    <w:rsid w:val="00712795"/>
    <w:rsid w:val="00713034"/>
    <w:rsid w:val="007133BE"/>
    <w:rsid w:val="0071355D"/>
    <w:rsid w:val="007137F3"/>
    <w:rsid w:val="007142B8"/>
    <w:rsid w:val="00714493"/>
    <w:rsid w:val="00714863"/>
    <w:rsid w:val="00714905"/>
    <w:rsid w:val="00714A25"/>
    <w:rsid w:val="00714C93"/>
    <w:rsid w:val="00714E35"/>
    <w:rsid w:val="0071598E"/>
    <w:rsid w:val="00715DAF"/>
    <w:rsid w:val="0071719E"/>
    <w:rsid w:val="007177EC"/>
    <w:rsid w:val="00717914"/>
    <w:rsid w:val="0072003F"/>
    <w:rsid w:val="007203C8"/>
    <w:rsid w:val="00720713"/>
    <w:rsid w:val="007208A3"/>
    <w:rsid w:val="00720CCC"/>
    <w:rsid w:val="0072125B"/>
    <w:rsid w:val="00721673"/>
    <w:rsid w:val="00721C54"/>
    <w:rsid w:val="00721DC6"/>
    <w:rsid w:val="00721ED2"/>
    <w:rsid w:val="00721FB2"/>
    <w:rsid w:val="00722303"/>
    <w:rsid w:val="0072263C"/>
    <w:rsid w:val="00722F42"/>
    <w:rsid w:val="0072414A"/>
    <w:rsid w:val="0072435F"/>
    <w:rsid w:val="00724675"/>
    <w:rsid w:val="00724C7B"/>
    <w:rsid w:val="007254C1"/>
    <w:rsid w:val="007262ED"/>
    <w:rsid w:val="00726BC1"/>
    <w:rsid w:val="00727410"/>
    <w:rsid w:val="00727B61"/>
    <w:rsid w:val="00727FDA"/>
    <w:rsid w:val="0073033E"/>
    <w:rsid w:val="0073065F"/>
    <w:rsid w:val="0073090E"/>
    <w:rsid w:val="00730FBF"/>
    <w:rsid w:val="007318A0"/>
    <w:rsid w:val="00731ACF"/>
    <w:rsid w:val="0073222E"/>
    <w:rsid w:val="00732471"/>
    <w:rsid w:val="00732D17"/>
    <w:rsid w:val="00732D54"/>
    <w:rsid w:val="00733660"/>
    <w:rsid w:val="00733D64"/>
    <w:rsid w:val="00734F01"/>
    <w:rsid w:val="007355BB"/>
    <w:rsid w:val="007355FC"/>
    <w:rsid w:val="00735B51"/>
    <w:rsid w:val="00735E70"/>
    <w:rsid w:val="007367EC"/>
    <w:rsid w:val="00736A80"/>
    <w:rsid w:val="00736ED3"/>
    <w:rsid w:val="0073750E"/>
    <w:rsid w:val="00740DCC"/>
    <w:rsid w:val="00741694"/>
    <w:rsid w:val="007419B3"/>
    <w:rsid w:val="00741B11"/>
    <w:rsid w:val="00742164"/>
    <w:rsid w:val="00742C35"/>
    <w:rsid w:val="00742EC1"/>
    <w:rsid w:val="00743EB4"/>
    <w:rsid w:val="00744402"/>
    <w:rsid w:val="007452B7"/>
    <w:rsid w:val="00745E79"/>
    <w:rsid w:val="007460F5"/>
    <w:rsid w:val="0074674A"/>
    <w:rsid w:val="00746918"/>
    <w:rsid w:val="00746C56"/>
    <w:rsid w:val="00746D75"/>
    <w:rsid w:val="0074747F"/>
    <w:rsid w:val="00747A3A"/>
    <w:rsid w:val="00747BEA"/>
    <w:rsid w:val="00747D16"/>
    <w:rsid w:val="00747E79"/>
    <w:rsid w:val="00750247"/>
    <w:rsid w:val="00751672"/>
    <w:rsid w:val="00751AB4"/>
    <w:rsid w:val="0075200C"/>
    <w:rsid w:val="007521B5"/>
    <w:rsid w:val="007529A6"/>
    <w:rsid w:val="00752D44"/>
    <w:rsid w:val="007534B0"/>
    <w:rsid w:val="0075402F"/>
    <w:rsid w:val="0075499C"/>
    <w:rsid w:val="00754AEA"/>
    <w:rsid w:val="00755120"/>
    <w:rsid w:val="007553C6"/>
    <w:rsid w:val="00755819"/>
    <w:rsid w:val="00755FCE"/>
    <w:rsid w:val="00756684"/>
    <w:rsid w:val="00757985"/>
    <w:rsid w:val="00757B5F"/>
    <w:rsid w:val="00757DF5"/>
    <w:rsid w:val="00757ECB"/>
    <w:rsid w:val="007600E0"/>
    <w:rsid w:val="00760136"/>
    <w:rsid w:val="00760F68"/>
    <w:rsid w:val="00760FC7"/>
    <w:rsid w:val="0076151E"/>
    <w:rsid w:val="007622A2"/>
    <w:rsid w:val="007623BF"/>
    <w:rsid w:val="00762546"/>
    <w:rsid w:val="007629E8"/>
    <w:rsid w:val="00763951"/>
    <w:rsid w:val="0076395F"/>
    <w:rsid w:val="00763CA1"/>
    <w:rsid w:val="00763D2D"/>
    <w:rsid w:val="00763D32"/>
    <w:rsid w:val="00764272"/>
    <w:rsid w:val="00764694"/>
    <w:rsid w:val="00764876"/>
    <w:rsid w:val="007648F7"/>
    <w:rsid w:val="00764D6E"/>
    <w:rsid w:val="00764ECF"/>
    <w:rsid w:val="0076516B"/>
    <w:rsid w:val="007656F5"/>
    <w:rsid w:val="007658F4"/>
    <w:rsid w:val="007663EE"/>
    <w:rsid w:val="00766B01"/>
    <w:rsid w:val="00766C0E"/>
    <w:rsid w:val="007677A5"/>
    <w:rsid w:val="00767AEC"/>
    <w:rsid w:val="00767BDE"/>
    <w:rsid w:val="007700F6"/>
    <w:rsid w:val="007708D7"/>
    <w:rsid w:val="0077113D"/>
    <w:rsid w:val="00771320"/>
    <w:rsid w:val="00771409"/>
    <w:rsid w:val="00771D19"/>
    <w:rsid w:val="00772187"/>
    <w:rsid w:val="00772704"/>
    <w:rsid w:val="00772935"/>
    <w:rsid w:val="0077293C"/>
    <w:rsid w:val="00773963"/>
    <w:rsid w:val="00773C10"/>
    <w:rsid w:val="0077495C"/>
    <w:rsid w:val="007749EF"/>
    <w:rsid w:val="00775131"/>
    <w:rsid w:val="007752A0"/>
    <w:rsid w:val="00775896"/>
    <w:rsid w:val="007759D5"/>
    <w:rsid w:val="00775AB6"/>
    <w:rsid w:val="00775D5F"/>
    <w:rsid w:val="00775F3A"/>
    <w:rsid w:val="0077650F"/>
    <w:rsid w:val="00776970"/>
    <w:rsid w:val="00776A27"/>
    <w:rsid w:val="00776D41"/>
    <w:rsid w:val="00777410"/>
    <w:rsid w:val="00777AC6"/>
    <w:rsid w:val="00777D6F"/>
    <w:rsid w:val="00777F7D"/>
    <w:rsid w:val="007807E7"/>
    <w:rsid w:val="00780990"/>
    <w:rsid w:val="007819C9"/>
    <w:rsid w:val="00781BD4"/>
    <w:rsid w:val="00781D12"/>
    <w:rsid w:val="00782056"/>
    <w:rsid w:val="00782BDB"/>
    <w:rsid w:val="00782FAC"/>
    <w:rsid w:val="0078338E"/>
    <w:rsid w:val="0078384A"/>
    <w:rsid w:val="007839D5"/>
    <w:rsid w:val="00784A19"/>
    <w:rsid w:val="007858A7"/>
    <w:rsid w:val="00785FEE"/>
    <w:rsid w:val="00786A4F"/>
    <w:rsid w:val="00786E4A"/>
    <w:rsid w:val="00786EC8"/>
    <w:rsid w:val="007876BB"/>
    <w:rsid w:val="007876D4"/>
    <w:rsid w:val="00787771"/>
    <w:rsid w:val="00787C2B"/>
    <w:rsid w:val="00787F0E"/>
    <w:rsid w:val="00790B80"/>
    <w:rsid w:val="00790D5E"/>
    <w:rsid w:val="007910D2"/>
    <w:rsid w:val="007914F1"/>
    <w:rsid w:val="00791D67"/>
    <w:rsid w:val="00791F20"/>
    <w:rsid w:val="007920BA"/>
    <w:rsid w:val="00792177"/>
    <w:rsid w:val="00792AA1"/>
    <w:rsid w:val="00792E7C"/>
    <w:rsid w:val="007933D0"/>
    <w:rsid w:val="0079379E"/>
    <w:rsid w:val="00793B67"/>
    <w:rsid w:val="00793DB7"/>
    <w:rsid w:val="007940C5"/>
    <w:rsid w:val="0079418C"/>
    <w:rsid w:val="007943DD"/>
    <w:rsid w:val="007944EA"/>
    <w:rsid w:val="007946C5"/>
    <w:rsid w:val="00794F89"/>
    <w:rsid w:val="007962E7"/>
    <w:rsid w:val="00796480"/>
    <w:rsid w:val="00796599"/>
    <w:rsid w:val="00796C35"/>
    <w:rsid w:val="00796DA3"/>
    <w:rsid w:val="007972EF"/>
    <w:rsid w:val="007978AF"/>
    <w:rsid w:val="007979F0"/>
    <w:rsid w:val="007A07BC"/>
    <w:rsid w:val="007A0F1E"/>
    <w:rsid w:val="007A1087"/>
    <w:rsid w:val="007A112F"/>
    <w:rsid w:val="007A20F3"/>
    <w:rsid w:val="007A233C"/>
    <w:rsid w:val="007A2839"/>
    <w:rsid w:val="007A2CDC"/>
    <w:rsid w:val="007A3357"/>
    <w:rsid w:val="007A51AE"/>
    <w:rsid w:val="007A541C"/>
    <w:rsid w:val="007A5432"/>
    <w:rsid w:val="007A697D"/>
    <w:rsid w:val="007A72C8"/>
    <w:rsid w:val="007A72D0"/>
    <w:rsid w:val="007A7608"/>
    <w:rsid w:val="007A7764"/>
    <w:rsid w:val="007B0113"/>
    <w:rsid w:val="007B0225"/>
    <w:rsid w:val="007B0611"/>
    <w:rsid w:val="007B1282"/>
    <w:rsid w:val="007B1DB4"/>
    <w:rsid w:val="007B1E97"/>
    <w:rsid w:val="007B21F8"/>
    <w:rsid w:val="007B266B"/>
    <w:rsid w:val="007B2F29"/>
    <w:rsid w:val="007B349E"/>
    <w:rsid w:val="007B3506"/>
    <w:rsid w:val="007B3914"/>
    <w:rsid w:val="007B58AB"/>
    <w:rsid w:val="007B6217"/>
    <w:rsid w:val="007B6AFD"/>
    <w:rsid w:val="007B7C75"/>
    <w:rsid w:val="007C0EF2"/>
    <w:rsid w:val="007C17FD"/>
    <w:rsid w:val="007C1965"/>
    <w:rsid w:val="007C1DE0"/>
    <w:rsid w:val="007C22DF"/>
    <w:rsid w:val="007C2789"/>
    <w:rsid w:val="007C282C"/>
    <w:rsid w:val="007C2878"/>
    <w:rsid w:val="007C3616"/>
    <w:rsid w:val="007C3A95"/>
    <w:rsid w:val="007C3B1C"/>
    <w:rsid w:val="007C4051"/>
    <w:rsid w:val="007C434D"/>
    <w:rsid w:val="007C43B1"/>
    <w:rsid w:val="007C451F"/>
    <w:rsid w:val="007C4995"/>
    <w:rsid w:val="007C49B8"/>
    <w:rsid w:val="007C4B20"/>
    <w:rsid w:val="007C4E0E"/>
    <w:rsid w:val="007C562D"/>
    <w:rsid w:val="007C59B0"/>
    <w:rsid w:val="007C6BF4"/>
    <w:rsid w:val="007C6CBC"/>
    <w:rsid w:val="007C7348"/>
    <w:rsid w:val="007C7B0D"/>
    <w:rsid w:val="007C7E50"/>
    <w:rsid w:val="007D0857"/>
    <w:rsid w:val="007D0A41"/>
    <w:rsid w:val="007D0A6F"/>
    <w:rsid w:val="007D12CB"/>
    <w:rsid w:val="007D1C3D"/>
    <w:rsid w:val="007D23F4"/>
    <w:rsid w:val="007D2421"/>
    <w:rsid w:val="007D2502"/>
    <w:rsid w:val="007D288D"/>
    <w:rsid w:val="007D2930"/>
    <w:rsid w:val="007D2C1A"/>
    <w:rsid w:val="007D2FD5"/>
    <w:rsid w:val="007D3875"/>
    <w:rsid w:val="007D3A66"/>
    <w:rsid w:val="007D3EAE"/>
    <w:rsid w:val="007D49D2"/>
    <w:rsid w:val="007D4B79"/>
    <w:rsid w:val="007D4FF1"/>
    <w:rsid w:val="007D5028"/>
    <w:rsid w:val="007D5661"/>
    <w:rsid w:val="007D5711"/>
    <w:rsid w:val="007D59AA"/>
    <w:rsid w:val="007D63E8"/>
    <w:rsid w:val="007D6F24"/>
    <w:rsid w:val="007D7017"/>
    <w:rsid w:val="007D70B6"/>
    <w:rsid w:val="007D7463"/>
    <w:rsid w:val="007D7BAB"/>
    <w:rsid w:val="007D7D6A"/>
    <w:rsid w:val="007D7DCF"/>
    <w:rsid w:val="007E0277"/>
    <w:rsid w:val="007E054E"/>
    <w:rsid w:val="007E0B64"/>
    <w:rsid w:val="007E0B78"/>
    <w:rsid w:val="007E1DBE"/>
    <w:rsid w:val="007E1E55"/>
    <w:rsid w:val="007E20EA"/>
    <w:rsid w:val="007E2357"/>
    <w:rsid w:val="007E25C0"/>
    <w:rsid w:val="007E2B65"/>
    <w:rsid w:val="007E2B67"/>
    <w:rsid w:val="007E3303"/>
    <w:rsid w:val="007E390D"/>
    <w:rsid w:val="007E3943"/>
    <w:rsid w:val="007E4844"/>
    <w:rsid w:val="007E53F2"/>
    <w:rsid w:val="007E57CF"/>
    <w:rsid w:val="007E6215"/>
    <w:rsid w:val="007E70F1"/>
    <w:rsid w:val="007E71E1"/>
    <w:rsid w:val="007E72A2"/>
    <w:rsid w:val="007E743F"/>
    <w:rsid w:val="007E7BEA"/>
    <w:rsid w:val="007F05E9"/>
    <w:rsid w:val="007F06B3"/>
    <w:rsid w:val="007F06F6"/>
    <w:rsid w:val="007F0C12"/>
    <w:rsid w:val="007F11F5"/>
    <w:rsid w:val="007F1400"/>
    <w:rsid w:val="007F1768"/>
    <w:rsid w:val="007F1DB8"/>
    <w:rsid w:val="007F2593"/>
    <w:rsid w:val="007F2958"/>
    <w:rsid w:val="007F2A48"/>
    <w:rsid w:val="007F317F"/>
    <w:rsid w:val="007F339C"/>
    <w:rsid w:val="007F3600"/>
    <w:rsid w:val="007F3A62"/>
    <w:rsid w:val="007F3ECA"/>
    <w:rsid w:val="007F53A6"/>
    <w:rsid w:val="007F54B6"/>
    <w:rsid w:val="007F5B37"/>
    <w:rsid w:val="007F5CAE"/>
    <w:rsid w:val="007F6422"/>
    <w:rsid w:val="007F73A3"/>
    <w:rsid w:val="007F7A2F"/>
    <w:rsid w:val="007F7FE4"/>
    <w:rsid w:val="008003B6"/>
    <w:rsid w:val="008003C3"/>
    <w:rsid w:val="008007EF"/>
    <w:rsid w:val="0080164B"/>
    <w:rsid w:val="00801C0E"/>
    <w:rsid w:val="008026B7"/>
    <w:rsid w:val="00802878"/>
    <w:rsid w:val="00802AE6"/>
    <w:rsid w:val="00802CB9"/>
    <w:rsid w:val="00802D8A"/>
    <w:rsid w:val="00802D90"/>
    <w:rsid w:val="008035ED"/>
    <w:rsid w:val="00803825"/>
    <w:rsid w:val="00803C6F"/>
    <w:rsid w:val="0080412C"/>
    <w:rsid w:val="00804200"/>
    <w:rsid w:val="008042BD"/>
    <w:rsid w:val="0080456E"/>
    <w:rsid w:val="0080501A"/>
    <w:rsid w:val="008052F4"/>
    <w:rsid w:val="0080582C"/>
    <w:rsid w:val="00806077"/>
    <w:rsid w:val="00806772"/>
    <w:rsid w:val="00806ABA"/>
    <w:rsid w:val="00807668"/>
    <w:rsid w:val="00807909"/>
    <w:rsid w:val="00807E51"/>
    <w:rsid w:val="008101EF"/>
    <w:rsid w:val="00810594"/>
    <w:rsid w:val="008106BD"/>
    <w:rsid w:val="008109D3"/>
    <w:rsid w:val="00810AF5"/>
    <w:rsid w:val="00811DEE"/>
    <w:rsid w:val="00811F4A"/>
    <w:rsid w:val="008121DD"/>
    <w:rsid w:val="00812E89"/>
    <w:rsid w:val="00812E8A"/>
    <w:rsid w:val="00813AD2"/>
    <w:rsid w:val="00813C67"/>
    <w:rsid w:val="00813DCF"/>
    <w:rsid w:val="0081491B"/>
    <w:rsid w:val="0081542A"/>
    <w:rsid w:val="00815C3B"/>
    <w:rsid w:val="00815E76"/>
    <w:rsid w:val="0081629B"/>
    <w:rsid w:val="00816301"/>
    <w:rsid w:val="008164D4"/>
    <w:rsid w:val="00816CF1"/>
    <w:rsid w:val="00817920"/>
    <w:rsid w:val="00817B23"/>
    <w:rsid w:val="00817CD2"/>
    <w:rsid w:val="00817F80"/>
    <w:rsid w:val="0082160D"/>
    <w:rsid w:val="0082190B"/>
    <w:rsid w:val="00821B1A"/>
    <w:rsid w:val="0082211F"/>
    <w:rsid w:val="00822548"/>
    <w:rsid w:val="008226FB"/>
    <w:rsid w:val="00822D4B"/>
    <w:rsid w:val="008231A1"/>
    <w:rsid w:val="00823350"/>
    <w:rsid w:val="00823432"/>
    <w:rsid w:val="0082364E"/>
    <w:rsid w:val="008238F1"/>
    <w:rsid w:val="0082483E"/>
    <w:rsid w:val="00824B8C"/>
    <w:rsid w:val="00824F94"/>
    <w:rsid w:val="008255AF"/>
    <w:rsid w:val="008255F6"/>
    <w:rsid w:val="00825CF4"/>
    <w:rsid w:val="00825DDC"/>
    <w:rsid w:val="00826987"/>
    <w:rsid w:val="00826A52"/>
    <w:rsid w:val="00826A91"/>
    <w:rsid w:val="00826BDC"/>
    <w:rsid w:val="00827546"/>
    <w:rsid w:val="00827EAE"/>
    <w:rsid w:val="0083008E"/>
    <w:rsid w:val="0083066D"/>
    <w:rsid w:val="008309DB"/>
    <w:rsid w:val="008310A7"/>
    <w:rsid w:val="008316B5"/>
    <w:rsid w:val="00831B0E"/>
    <w:rsid w:val="00831C75"/>
    <w:rsid w:val="00831FE7"/>
    <w:rsid w:val="00832319"/>
    <w:rsid w:val="00832CDE"/>
    <w:rsid w:val="00832EC4"/>
    <w:rsid w:val="00832ED1"/>
    <w:rsid w:val="0083374F"/>
    <w:rsid w:val="00833C79"/>
    <w:rsid w:val="00834470"/>
    <w:rsid w:val="00834831"/>
    <w:rsid w:val="00834876"/>
    <w:rsid w:val="00834D86"/>
    <w:rsid w:val="00834E0F"/>
    <w:rsid w:val="008359FA"/>
    <w:rsid w:val="0083635E"/>
    <w:rsid w:val="0083786F"/>
    <w:rsid w:val="00837DB2"/>
    <w:rsid w:val="00837E4F"/>
    <w:rsid w:val="0084149E"/>
    <w:rsid w:val="00841A58"/>
    <w:rsid w:val="00841CCF"/>
    <w:rsid w:val="00841EE4"/>
    <w:rsid w:val="0084238E"/>
    <w:rsid w:val="00842AAF"/>
    <w:rsid w:val="00842FB0"/>
    <w:rsid w:val="0084314A"/>
    <w:rsid w:val="00843664"/>
    <w:rsid w:val="008447A1"/>
    <w:rsid w:val="00845041"/>
    <w:rsid w:val="00845689"/>
    <w:rsid w:val="00845A32"/>
    <w:rsid w:val="00845BA9"/>
    <w:rsid w:val="00845E63"/>
    <w:rsid w:val="008465D4"/>
    <w:rsid w:val="00846664"/>
    <w:rsid w:val="0084684E"/>
    <w:rsid w:val="00846F14"/>
    <w:rsid w:val="00846FDB"/>
    <w:rsid w:val="008475CD"/>
    <w:rsid w:val="008477FD"/>
    <w:rsid w:val="00847A6C"/>
    <w:rsid w:val="00850941"/>
    <w:rsid w:val="00850972"/>
    <w:rsid w:val="00851741"/>
    <w:rsid w:val="00851BE2"/>
    <w:rsid w:val="00851C5F"/>
    <w:rsid w:val="0085201D"/>
    <w:rsid w:val="00852905"/>
    <w:rsid w:val="00852C2C"/>
    <w:rsid w:val="00852C8D"/>
    <w:rsid w:val="00852D6B"/>
    <w:rsid w:val="00853240"/>
    <w:rsid w:val="008534C9"/>
    <w:rsid w:val="00853EB0"/>
    <w:rsid w:val="00854388"/>
    <w:rsid w:val="008548DA"/>
    <w:rsid w:val="0085523E"/>
    <w:rsid w:val="008555BE"/>
    <w:rsid w:val="00855814"/>
    <w:rsid w:val="00856266"/>
    <w:rsid w:val="00856D11"/>
    <w:rsid w:val="00856DA5"/>
    <w:rsid w:val="00857426"/>
    <w:rsid w:val="00860063"/>
    <w:rsid w:val="008604D5"/>
    <w:rsid w:val="008606F6"/>
    <w:rsid w:val="00860981"/>
    <w:rsid w:val="00860CE9"/>
    <w:rsid w:val="0086107F"/>
    <w:rsid w:val="008623FC"/>
    <w:rsid w:val="0086289D"/>
    <w:rsid w:val="00862F7E"/>
    <w:rsid w:val="00862F99"/>
    <w:rsid w:val="00862FB6"/>
    <w:rsid w:val="0086336C"/>
    <w:rsid w:val="008639B8"/>
    <w:rsid w:val="00863B21"/>
    <w:rsid w:val="00863B49"/>
    <w:rsid w:val="0086401C"/>
    <w:rsid w:val="00864422"/>
    <w:rsid w:val="0086506E"/>
    <w:rsid w:val="00865AB4"/>
    <w:rsid w:val="00865FB0"/>
    <w:rsid w:val="00866405"/>
    <w:rsid w:val="008669CB"/>
    <w:rsid w:val="00866F62"/>
    <w:rsid w:val="00867B8D"/>
    <w:rsid w:val="008700F3"/>
    <w:rsid w:val="008704AC"/>
    <w:rsid w:val="00870993"/>
    <w:rsid w:val="00870A10"/>
    <w:rsid w:val="00870A72"/>
    <w:rsid w:val="00870CE9"/>
    <w:rsid w:val="008717BD"/>
    <w:rsid w:val="00871807"/>
    <w:rsid w:val="008718FB"/>
    <w:rsid w:val="00871C16"/>
    <w:rsid w:val="00871ED0"/>
    <w:rsid w:val="008722D8"/>
    <w:rsid w:val="008731F1"/>
    <w:rsid w:val="0087339A"/>
    <w:rsid w:val="008737EA"/>
    <w:rsid w:val="008739B8"/>
    <w:rsid w:val="008739CB"/>
    <w:rsid w:val="00873A8F"/>
    <w:rsid w:val="0087419C"/>
    <w:rsid w:val="008741CD"/>
    <w:rsid w:val="00874295"/>
    <w:rsid w:val="008742C8"/>
    <w:rsid w:val="008761F9"/>
    <w:rsid w:val="008764F6"/>
    <w:rsid w:val="008765CE"/>
    <w:rsid w:val="008766E8"/>
    <w:rsid w:val="00877429"/>
    <w:rsid w:val="00877A2A"/>
    <w:rsid w:val="008800DD"/>
    <w:rsid w:val="008801C4"/>
    <w:rsid w:val="008802F6"/>
    <w:rsid w:val="0088037A"/>
    <w:rsid w:val="008808F6"/>
    <w:rsid w:val="00880DA8"/>
    <w:rsid w:val="00881BA7"/>
    <w:rsid w:val="00881F87"/>
    <w:rsid w:val="008820C5"/>
    <w:rsid w:val="008822A5"/>
    <w:rsid w:val="00882C82"/>
    <w:rsid w:val="00883421"/>
    <w:rsid w:val="008839AF"/>
    <w:rsid w:val="00883DFC"/>
    <w:rsid w:val="00884043"/>
    <w:rsid w:val="00884439"/>
    <w:rsid w:val="008845DF"/>
    <w:rsid w:val="008850E1"/>
    <w:rsid w:val="008853BF"/>
    <w:rsid w:val="0088562C"/>
    <w:rsid w:val="00886123"/>
    <w:rsid w:val="00886EF0"/>
    <w:rsid w:val="008903C7"/>
    <w:rsid w:val="0089045A"/>
    <w:rsid w:val="008905E3"/>
    <w:rsid w:val="00890958"/>
    <w:rsid w:val="00890A14"/>
    <w:rsid w:val="00890D85"/>
    <w:rsid w:val="00891784"/>
    <w:rsid w:val="00891B49"/>
    <w:rsid w:val="00891C1E"/>
    <w:rsid w:val="00892190"/>
    <w:rsid w:val="00892D37"/>
    <w:rsid w:val="0089322A"/>
    <w:rsid w:val="00893333"/>
    <w:rsid w:val="00893500"/>
    <w:rsid w:val="008936A0"/>
    <w:rsid w:val="008936CA"/>
    <w:rsid w:val="00893994"/>
    <w:rsid w:val="00893C75"/>
    <w:rsid w:val="00893CC3"/>
    <w:rsid w:val="00893F6C"/>
    <w:rsid w:val="008943FD"/>
    <w:rsid w:val="0089490A"/>
    <w:rsid w:val="00894CFB"/>
    <w:rsid w:val="008955AF"/>
    <w:rsid w:val="008955C9"/>
    <w:rsid w:val="00895DCC"/>
    <w:rsid w:val="008962C4"/>
    <w:rsid w:val="0089678A"/>
    <w:rsid w:val="00896C0A"/>
    <w:rsid w:val="00896C75"/>
    <w:rsid w:val="00896DCF"/>
    <w:rsid w:val="00897AFF"/>
    <w:rsid w:val="00897E36"/>
    <w:rsid w:val="00897E5E"/>
    <w:rsid w:val="00897E81"/>
    <w:rsid w:val="008A0AF0"/>
    <w:rsid w:val="008A1072"/>
    <w:rsid w:val="008A1354"/>
    <w:rsid w:val="008A1E7C"/>
    <w:rsid w:val="008A23D2"/>
    <w:rsid w:val="008A2544"/>
    <w:rsid w:val="008A2746"/>
    <w:rsid w:val="008A3032"/>
    <w:rsid w:val="008A30DC"/>
    <w:rsid w:val="008A3300"/>
    <w:rsid w:val="008A383A"/>
    <w:rsid w:val="008A407F"/>
    <w:rsid w:val="008A4149"/>
    <w:rsid w:val="008A41BE"/>
    <w:rsid w:val="008A48A9"/>
    <w:rsid w:val="008A4BF1"/>
    <w:rsid w:val="008A4D41"/>
    <w:rsid w:val="008A571D"/>
    <w:rsid w:val="008A5F3A"/>
    <w:rsid w:val="008A7744"/>
    <w:rsid w:val="008B1378"/>
    <w:rsid w:val="008B1B82"/>
    <w:rsid w:val="008B1BD0"/>
    <w:rsid w:val="008B224C"/>
    <w:rsid w:val="008B270E"/>
    <w:rsid w:val="008B32D9"/>
    <w:rsid w:val="008B339A"/>
    <w:rsid w:val="008B3613"/>
    <w:rsid w:val="008B36C4"/>
    <w:rsid w:val="008B3D93"/>
    <w:rsid w:val="008B416C"/>
    <w:rsid w:val="008B454F"/>
    <w:rsid w:val="008B4CB9"/>
    <w:rsid w:val="008B5206"/>
    <w:rsid w:val="008B5216"/>
    <w:rsid w:val="008B53EB"/>
    <w:rsid w:val="008B588E"/>
    <w:rsid w:val="008B5D27"/>
    <w:rsid w:val="008B61F8"/>
    <w:rsid w:val="008B624A"/>
    <w:rsid w:val="008B6BD5"/>
    <w:rsid w:val="008B6CAC"/>
    <w:rsid w:val="008B6DB4"/>
    <w:rsid w:val="008B7256"/>
    <w:rsid w:val="008B765F"/>
    <w:rsid w:val="008B7E42"/>
    <w:rsid w:val="008C0406"/>
    <w:rsid w:val="008C08F0"/>
    <w:rsid w:val="008C122D"/>
    <w:rsid w:val="008C12AE"/>
    <w:rsid w:val="008C1628"/>
    <w:rsid w:val="008C1EA0"/>
    <w:rsid w:val="008C23EC"/>
    <w:rsid w:val="008C2860"/>
    <w:rsid w:val="008C2CDC"/>
    <w:rsid w:val="008C303D"/>
    <w:rsid w:val="008C41C6"/>
    <w:rsid w:val="008C4727"/>
    <w:rsid w:val="008C4ADB"/>
    <w:rsid w:val="008C4E28"/>
    <w:rsid w:val="008C522D"/>
    <w:rsid w:val="008C5277"/>
    <w:rsid w:val="008C538B"/>
    <w:rsid w:val="008C586D"/>
    <w:rsid w:val="008C58A8"/>
    <w:rsid w:val="008C5C98"/>
    <w:rsid w:val="008C5E20"/>
    <w:rsid w:val="008C6F1F"/>
    <w:rsid w:val="008C6F6E"/>
    <w:rsid w:val="008C7A68"/>
    <w:rsid w:val="008C7CFF"/>
    <w:rsid w:val="008C7FF6"/>
    <w:rsid w:val="008D00EF"/>
    <w:rsid w:val="008D0F7E"/>
    <w:rsid w:val="008D129B"/>
    <w:rsid w:val="008D16FA"/>
    <w:rsid w:val="008D2AE0"/>
    <w:rsid w:val="008D30D0"/>
    <w:rsid w:val="008D3CA1"/>
    <w:rsid w:val="008D5003"/>
    <w:rsid w:val="008D5105"/>
    <w:rsid w:val="008D55A4"/>
    <w:rsid w:val="008D5E14"/>
    <w:rsid w:val="008D6566"/>
    <w:rsid w:val="008D65B9"/>
    <w:rsid w:val="008D68DF"/>
    <w:rsid w:val="008D766E"/>
    <w:rsid w:val="008D7DD2"/>
    <w:rsid w:val="008D7F00"/>
    <w:rsid w:val="008E0110"/>
    <w:rsid w:val="008E05AD"/>
    <w:rsid w:val="008E09C1"/>
    <w:rsid w:val="008E0D3D"/>
    <w:rsid w:val="008E0F5C"/>
    <w:rsid w:val="008E191A"/>
    <w:rsid w:val="008E1D3B"/>
    <w:rsid w:val="008E2387"/>
    <w:rsid w:val="008E2B34"/>
    <w:rsid w:val="008E30D4"/>
    <w:rsid w:val="008E3D0B"/>
    <w:rsid w:val="008E4128"/>
    <w:rsid w:val="008E4290"/>
    <w:rsid w:val="008E4AA6"/>
    <w:rsid w:val="008E4BE8"/>
    <w:rsid w:val="008E4C39"/>
    <w:rsid w:val="008E5425"/>
    <w:rsid w:val="008E5455"/>
    <w:rsid w:val="008E5874"/>
    <w:rsid w:val="008E6155"/>
    <w:rsid w:val="008E634D"/>
    <w:rsid w:val="008E6C0F"/>
    <w:rsid w:val="008E6DF1"/>
    <w:rsid w:val="008E728B"/>
    <w:rsid w:val="008E75F1"/>
    <w:rsid w:val="008E78DD"/>
    <w:rsid w:val="008F102B"/>
    <w:rsid w:val="008F1323"/>
    <w:rsid w:val="008F13CD"/>
    <w:rsid w:val="008F20D2"/>
    <w:rsid w:val="008F25F6"/>
    <w:rsid w:val="008F365D"/>
    <w:rsid w:val="008F3BD7"/>
    <w:rsid w:val="008F4A27"/>
    <w:rsid w:val="008F57EE"/>
    <w:rsid w:val="008F5FF3"/>
    <w:rsid w:val="008F6397"/>
    <w:rsid w:val="008F6D78"/>
    <w:rsid w:val="008F6ED9"/>
    <w:rsid w:val="008F7595"/>
    <w:rsid w:val="008F78B1"/>
    <w:rsid w:val="008F7AAE"/>
    <w:rsid w:val="00900A91"/>
    <w:rsid w:val="00901C95"/>
    <w:rsid w:val="009022D2"/>
    <w:rsid w:val="00902403"/>
    <w:rsid w:val="00902A91"/>
    <w:rsid w:val="0090311C"/>
    <w:rsid w:val="0090354F"/>
    <w:rsid w:val="0090394B"/>
    <w:rsid w:val="00904FEC"/>
    <w:rsid w:val="009051D9"/>
    <w:rsid w:val="009055AC"/>
    <w:rsid w:val="0090596D"/>
    <w:rsid w:val="00905AC9"/>
    <w:rsid w:val="00905D40"/>
    <w:rsid w:val="00905D8A"/>
    <w:rsid w:val="00905E48"/>
    <w:rsid w:val="009060AD"/>
    <w:rsid w:val="009060F0"/>
    <w:rsid w:val="0090674E"/>
    <w:rsid w:val="00906B1E"/>
    <w:rsid w:val="00907144"/>
    <w:rsid w:val="0090715D"/>
    <w:rsid w:val="009072E4"/>
    <w:rsid w:val="00907A73"/>
    <w:rsid w:val="00907F01"/>
    <w:rsid w:val="009105EF"/>
    <w:rsid w:val="00910DBA"/>
    <w:rsid w:val="00912086"/>
    <w:rsid w:val="0091279D"/>
    <w:rsid w:val="00912837"/>
    <w:rsid w:val="009136F1"/>
    <w:rsid w:val="00914060"/>
    <w:rsid w:val="00914B54"/>
    <w:rsid w:val="009152DA"/>
    <w:rsid w:val="0091540A"/>
    <w:rsid w:val="0091584F"/>
    <w:rsid w:val="00915C11"/>
    <w:rsid w:val="00916D2B"/>
    <w:rsid w:val="00916D5A"/>
    <w:rsid w:val="0091746F"/>
    <w:rsid w:val="00917604"/>
    <w:rsid w:val="00917AE1"/>
    <w:rsid w:val="0092019B"/>
    <w:rsid w:val="00920272"/>
    <w:rsid w:val="00920419"/>
    <w:rsid w:val="00920490"/>
    <w:rsid w:val="00920553"/>
    <w:rsid w:val="009207F3"/>
    <w:rsid w:val="00921419"/>
    <w:rsid w:val="00921883"/>
    <w:rsid w:val="00921A52"/>
    <w:rsid w:val="00921C62"/>
    <w:rsid w:val="0092217F"/>
    <w:rsid w:val="00922613"/>
    <w:rsid w:val="00922A72"/>
    <w:rsid w:val="00922D86"/>
    <w:rsid w:val="00922EBB"/>
    <w:rsid w:val="00922FD3"/>
    <w:rsid w:val="009230F1"/>
    <w:rsid w:val="009239E8"/>
    <w:rsid w:val="00923AEA"/>
    <w:rsid w:val="00923BB8"/>
    <w:rsid w:val="00924107"/>
    <w:rsid w:val="009253DD"/>
    <w:rsid w:val="009254E1"/>
    <w:rsid w:val="0092553C"/>
    <w:rsid w:val="009257FE"/>
    <w:rsid w:val="0092643F"/>
    <w:rsid w:val="009265A2"/>
    <w:rsid w:val="00926CB5"/>
    <w:rsid w:val="00927D01"/>
    <w:rsid w:val="009303BD"/>
    <w:rsid w:val="009303E0"/>
    <w:rsid w:val="0093067C"/>
    <w:rsid w:val="00930CCB"/>
    <w:rsid w:val="00931058"/>
    <w:rsid w:val="0093257B"/>
    <w:rsid w:val="009326D4"/>
    <w:rsid w:val="00932D80"/>
    <w:rsid w:val="00933152"/>
    <w:rsid w:val="009339A0"/>
    <w:rsid w:val="00933EB7"/>
    <w:rsid w:val="0093435C"/>
    <w:rsid w:val="009348E3"/>
    <w:rsid w:val="009348E8"/>
    <w:rsid w:val="00934B7C"/>
    <w:rsid w:val="0093528A"/>
    <w:rsid w:val="00935486"/>
    <w:rsid w:val="0093552E"/>
    <w:rsid w:val="00935E17"/>
    <w:rsid w:val="00935F83"/>
    <w:rsid w:val="00935FDC"/>
    <w:rsid w:val="00936070"/>
    <w:rsid w:val="009366C0"/>
    <w:rsid w:val="00936933"/>
    <w:rsid w:val="00936C7D"/>
    <w:rsid w:val="00936CD9"/>
    <w:rsid w:val="00936E71"/>
    <w:rsid w:val="00937782"/>
    <w:rsid w:val="00937BE9"/>
    <w:rsid w:val="00937C8C"/>
    <w:rsid w:val="009401FA"/>
    <w:rsid w:val="00940556"/>
    <w:rsid w:val="00940EFB"/>
    <w:rsid w:val="00941196"/>
    <w:rsid w:val="00941DCF"/>
    <w:rsid w:val="00942054"/>
    <w:rsid w:val="009423D5"/>
    <w:rsid w:val="00942600"/>
    <w:rsid w:val="009426BC"/>
    <w:rsid w:val="00942C22"/>
    <w:rsid w:val="00942E41"/>
    <w:rsid w:val="00944F5B"/>
    <w:rsid w:val="0094508B"/>
    <w:rsid w:val="0094519D"/>
    <w:rsid w:val="009453CC"/>
    <w:rsid w:val="0094639B"/>
    <w:rsid w:val="00946426"/>
    <w:rsid w:val="00946871"/>
    <w:rsid w:val="00946C5C"/>
    <w:rsid w:val="00947E78"/>
    <w:rsid w:val="0095005C"/>
    <w:rsid w:val="00950408"/>
    <w:rsid w:val="009508F7"/>
    <w:rsid w:val="00951B6A"/>
    <w:rsid w:val="00952119"/>
    <w:rsid w:val="0095259E"/>
    <w:rsid w:val="00952619"/>
    <w:rsid w:val="009527D0"/>
    <w:rsid w:val="00952A46"/>
    <w:rsid w:val="00952DE7"/>
    <w:rsid w:val="009530B5"/>
    <w:rsid w:val="009551DE"/>
    <w:rsid w:val="009552CA"/>
    <w:rsid w:val="00955875"/>
    <w:rsid w:val="00956260"/>
    <w:rsid w:val="00956AED"/>
    <w:rsid w:val="00957BB8"/>
    <w:rsid w:val="00960693"/>
    <w:rsid w:val="00960966"/>
    <w:rsid w:val="00961472"/>
    <w:rsid w:val="00961F92"/>
    <w:rsid w:val="009625A3"/>
    <w:rsid w:val="009626CE"/>
    <w:rsid w:val="00962729"/>
    <w:rsid w:val="009631E9"/>
    <w:rsid w:val="00963970"/>
    <w:rsid w:val="00963BB2"/>
    <w:rsid w:val="00963DEC"/>
    <w:rsid w:val="009647A7"/>
    <w:rsid w:val="00964BBD"/>
    <w:rsid w:val="00964E49"/>
    <w:rsid w:val="009659AE"/>
    <w:rsid w:val="00965D70"/>
    <w:rsid w:val="0096644A"/>
    <w:rsid w:val="009665BC"/>
    <w:rsid w:val="00966B3D"/>
    <w:rsid w:val="00966E1B"/>
    <w:rsid w:val="00966EE3"/>
    <w:rsid w:val="0096758B"/>
    <w:rsid w:val="00967901"/>
    <w:rsid w:val="0097003E"/>
    <w:rsid w:val="00970848"/>
    <w:rsid w:val="00970897"/>
    <w:rsid w:val="00970C80"/>
    <w:rsid w:val="00971D15"/>
    <w:rsid w:val="00971FB9"/>
    <w:rsid w:val="009724D2"/>
    <w:rsid w:val="009731CC"/>
    <w:rsid w:val="009734C7"/>
    <w:rsid w:val="00973F4C"/>
    <w:rsid w:val="00973FED"/>
    <w:rsid w:val="009745F9"/>
    <w:rsid w:val="00974653"/>
    <w:rsid w:val="00975A71"/>
    <w:rsid w:val="00975E65"/>
    <w:rsid w:val="009760C1"/>
    <w:rsid w:val="00976118"/>
    <w:rsid w:val="00976481"/>
    <w:rsid w:val="00976D99"/>
    <w:rsid w:val="00976E21"/>
    <w:rsid w:val="00976EE4"/>
    <w:rsid w:val="00977212"/>
    <w:rsid w:val="009774FD"/>
    <w:rsid w:val="00980295"/>
    <w:rsid w:val="00980327"/>
    <w:rsid w:val="0098055E"/>
    <w:rsid w:val="00980C03"/>
    <w:rsid w:val="00980C24"/>
    <w:rsid w:val="009812C3"/>
    <w:rsid w:val="009819F5"/>
    <w:rsid w:val="00982F89"/>
    <w:rsid w:val="009837C4"/>
    <w:rsid w:val="009838FF"/>
    <w:rsid w:val="00983B29"/>
    <w:rsid w:val="00983FE4"/>
    <w:rsid w:val="009840B6"/>
    <w:rsid w:val="009843E2"/>
    <w:rsid w:val="00984440"/>
    <w:rsid w:val="0098448B"/>
    <w:rsid w:val="0098462C"/>
    <w:rsid w:val="009851BE"/>
    <w:rsid w:val="009855C8"/>
    <w:rsid w:val="00985657"/>
    <w:rsid w:val="00985FD0"/>
    <w:rsid w:val="0098724B"/>
    <w:rsid w:val="009872BC"/>
    <w:rsid w:val="00987BA6"/>
    <w:rsid w:val="00991EDE"/>
    <w:rsid w:val="0099287F"/>
    <w:rsid w:val="009929CA"/>
    <w:rsid w:val="00993088"/>
    <w:rsid w:val="0099326E"/>
    <w:rsid w:val="00993AF7"/>
    <w:rsid w:val="00993CC2"/>
    <w:rsid w:val="0099529F"/>
    <w:rsid w:val="009953CC"/>
    <w:rsid w:val="009957C4"/>
    <w:rsid w:val="00996269"/>
    <w:rsid w:val="00996933"/>
    <w:rsid w:val="00996C8B"/>
    <w:rsid w:val="00996D45"/>
    <w:rsid w:val="00996DE0"/>
    <w:rsid w:val="00996FC2"/>
    <w:rsid w:val="0099764D"/>
    <w:rsid w:val="00997B2E"/>
    <w:rsid w:val="009A117C"/>
    <w:rsid w:val="009A1F9F"/>
    <w:rsid w:val="009A23C4"/>
    <w:rsid w:val="009A2C7D"/>
    <w:rsid w:val="009A352F"/>
    <w:rsid w:val="009A381E"/>
    <w:rsid w:val="009A3877"/>
    <w:rsid w:val="009A3BBA"/>
    <w:rsid w:val="009A3F35"/>
    <w:rsid w:val="009A4234"/>
    <w:rsid w:val="009A470F"/>
    <w:rsid w:val="009A47D8"/>
    <w:rsid w:val="009A4823"/>
    <w:rsid w:val="009A4EBA"/>
    <w:rsid w:val="009A5BC0"/>
    <w:rsid w:val="009A5BFD"/>
    <w:rsid w:val="009A7123"/>
    <w:rsid w:val="009A7570"/>
    <w:rsid w:val="009A76CD"/>
    <w:rsid w:val="009A7F5F"/>
    <w:rsid w:val="009A7F78"/>
    <w:rsid w:val="009B001F"/>
    <w:rsid w:val="009B04A0"/>
    <w:rsid w:val="009B2537"/>
    <w:rsid w:val="009B2592"/>
    <w:rsid w:val="009B2603"/>
    <w:rsid w:val="009B265D"/>
    <w:rsid w:val="009B2D59"/>
    <w:rsid w:val="009B2FBA"/>
    <w:rsid w:val="009B412B"/>
    <w:rsid w:val="009B4859"/>
    <w:rsid w:val="009B4976"/>
    <w:rsid w:val="009B4E4D"/>
    <w:rsid w:val="009B4F99"/>
    <w:rsid w:val="009B533F"/>
    <w:rsid w:val="009B663B"/>
    <w:rsid w:val="009B6710"/>
    <w:rsid w:val="009B682B"/>
    <w:rsid w:val="009B72B1"/>
    <w:rsid w:val="009B73EA"/>
    <w:rsid w:val="009B7B43"/>
    <w:rsid w:val="009C08E7"/>
    <w:rsid w:val="009C0F00"/>
    <w:rsid w:val="009C0FEE"/>
    <w:rsid w:val="009C1078"/>
    <w:rsid w:val="009C1315"/>
    <w:rsid w:val="009C196A"/>
    <w:rsid w:val="009C1A20"/>
    <w:rsid w:val="009C2178"/>
    <w:rsid w:val="009C243C"/>
    <w:rsid w:val="009C24F5"/>
    <w:rsid w:val="009C29A2"/>
    <w:rsid w:val="009C3161"/>
    <w:rsid w:val="009C3BE6"/>
    <w:rsid w:val="009C3FA8"/>
    <w:rsid w:val="009C483B"/>
    <w:rsid w:val="009C4E9D"/>
    <w:rsid w:val="009C5FBE"/>
    <w:rsid w:val="009C64EB"/>
    <w:rsid w:val="009C6734"/>
    <w:rsid w:val="009C6A5B"/>
    <w:rsid w:val="009C72FE"/>
    <w:rsid w:val="009C74AE"/>
    <w:rsid w:val="009C7613"/>
    <w:rsid w:val="009C787B"/>
    <w:rsid w:val="009C7D80"/>
    <w:rsid w:val="009D11B7"/>
    <w:rsid w:val="009D152D"/>
    <w:rsid w:val="009D188C"/>
    <w:rsid w:val="009D2B0B"/>
    <w:rsid w:val="009D2C42"/>
    <w:rsid w:val="009D3293"/>
    <w:rsid w:val="009D3729"/>
    <w:rsid w:val="009D407A"/>
    <w:rsid w:val="009D40AD"/>
    <w:rsid w:val="009D50FF"/>
    <w:rsid w:val="009D525D"/>
    <w:rsid w:val="009D558C"/>
    <w:rsid w:val="009D5F01"/>
    <w:rsid w:val="009D64B1"/>
    <w:rsid w:val="009D6991"/>
    <w:rsid w:val="009D7A0A"/>
    <w:rsid w:val="009D7F8D"/>
    <w:rsid w:val="009E0348"/>
    <w:rsid w:val="009E0652"/>
    <w:rsid w:val="009E09D1"/>
    <w:rsid w:val="009E0AEB"/>
    <w:rsid w:val="009E1013"/>
    <w:rsid w:val="009E10AF"/>
    <w:rsid w:val="009E214E"/>
    <w:rsid w:val="009E2B12"/>
    <w:rsid w:val="009E422A"/>
    <w:rsid w:val="009E495F"/>
    <w:rsid w:val="009E4F06"/>
    <w:rsid w:val="009E539A"/>
    <w:rsid w:val="009E5B49"/>
    <w:rsid w:val="009E5DED"/>
    <w:rsid w:val="009E6657"/>
    <w:rsid w:val="009F03C8"/>
    <w:rsid w:val="009F0FEF"/>
    <w:rsid w:val="009F14BE"/>
    <w:rsid w:val="009F192A"/>
    <w:rsid w:val="009F1BA4"/>
    <w:rsid w:val="009F1D48"/>
    <w:rsid w:val="009F228E"/>
    <w:rsid w:val="009F23F7"/>
    <w:rsid w:val="009F24E4"/>
    <w:rsid w:val="009F25C0"/>
    <w:rsid w:val="009F2BF0"/>
    <w:rsid w:val="009F2C30"/>
    <w:rsid w:val="009F2C79"/>
    <w:rsid w:val="009F34B4"/>
    <w:rsid w:val="009F3956"/>
    <w:rsid w:val="009F42EE"/>
    <w:rsid w:val="009F43D1"/>
    <w:rsid w:val="009F4853"/>
    <w:rsid w:val="009F4BCF"/>
    <w:rsid w:val="009F4C1A"/>
    <w:rsid w:val="009F4F65"/>
    <w:rsid w:val="009F516E"/>
    <w:rsid w:val="009F5AD3"/>
    <w:rsid w:val="009F67B2"/>
    <w:rsid w:val="009F6B3B"/>
    <w:rsid w:val="009F71B8"/>
    <w:rsid w:val="009F739D"/>
    <w:rsid w:val="009F7941"/>
    <w:rsid w:val="00A00C6E"/>
    <w:rsid w:val="00A01C5E"/>
    <w:rsid w:val="00A0452E"/>
    <w:rsid w:val="00A048CE"/>
    <w:rsid w:val="00A049DE"/>
    <w:rsid w:val="00A04A22"/>
    <w:rsid w:val="00A04A52"/>
    <w:rsid w:val="00A04D4D"/>
    <w:rsid w:val="00A0500E"/>
    <w:rsid w:val="00A05463"/>
    <w:rsid w:val="00A0553A"/>
    <w:rsid w:val="00A05B5A"/>
    <w:rsid w:val="00A05E03"/>
    <w:rsid w:val="00A06D8D"/>
    <w:rsid w:val="00A0747A"/>
    <w:rsid w:val="00A077D4"/>
    <w:rsid w:val="00A07BBC"/>
    <w:rsid w:val="00A07CB8"/>
    <w:rsid w:val="00A10076"/>
    <w:rsid w:val="00A1060F"/>
    <w:rsid w:val="00A10796"/>
    <w:rsid w:val="00A1079C"/>
    <w:rsid w:val="00A10BA9"/>
    <w:rsid w:val="00A10D49"/>
    <w:rsid w:val="00A11B69"/>
    <w:rsid w:val="00A11EC0"/>
    <w:rsid w:val="00A12B01"/>
    <w:rsid w:val="00A130A6"/>
    <w:rsid w:val="00A1328A"/>
    <w:rsid w:val="00A1426F"/>
    <w:rsid w:val="00A14782"/>
    <w:rsid w:val="00A14960"/>
    <w:rsid w:val="00A14A48"/>
    <w:rsid w:val="00A14D3B"/>
    <w:rsid w:val="00A15B74"/>
    <w:rsid w:val="00A16911"/>
    <w:rsid w:val="00A16B3B"/>
    <w:rsid w:val="00A172DE"/>
    <w:rsid w:val="00A20096"/>
    <w:rsid w:val="00A213BE"/>
    <w:rsid w:val="00A218E6"/>
    <w:rsid w:val="00A21AA2"/>
    <w:rsid w:val="00A21B43"/>
    <w:rsid w:val="00A22085"/>
    <w:rsid w:val="00A223D4"/>
    <w:rsid w:val="00A23461"/>
    <w:rsid w:val="00A23CD6"/>
    <w:rsid w:val="00A24D54"/>
    <w:rsid w:val="00A24E43"/>
    <w:rsid w:val="00A24E99"/>
    <w:rsid w:val="00A252E3"/>
    <w:rsid w:val="00A252F3"/>
    <w:rsid w:val="00A25354"/>
    <w:rsid w:val="00A2599D"/>
    <w:rsid w:val="00A25DA6"/>
    <w:rsid w:val="00A25EE4"/>
    <w:rsid w:val="00A26EA8"/>
    <w:rsid w:val="00A27213"/>
    <w:rsid w:val="00A27485"/>
    <w:rsid w:val="00A27782"/>
    <w:rsid w:val="00A27E54"/>
    <w:rsid w:val="00A3054C"/>
    <w:rsid w:val="00A30A46"/>
    <w:rsid w:val="00A31340"/>
    <w:rsid w:val="00A315A4"/>
    <w:rsid w:val="00A3166D"/>
    <w:rsid w:val="00A318DE"/>
    <w:rsid w:val="00A31B48"/>
    <w:rsid w:val="00A323EB"/>
    <w:rsid w:val="00A3296C"/>
    <w:rsid w:val="00A32B08"/>
    <w:rsid w:val="00A33144"/>
    <w:rsid w:val="00A3338B"/>
    <w:rsid w:val="00A33902"/>
    <w:rsid w:val="00A3399B"/>
    <w:rsid w:val="00A33C38"/>
    <w:rsid w:val="00A33E75"/>
    <w:rsid w:val="00A341BC"/>
    <w:rsid w:val="00A34AC9"/>
    <w:rsid w:val="00A35329"/>
    <w:rsid w:val="00A35625"/>
    <w:rsid w:val="00A35F0D"/>
    <w:rsid w:val="00A3616A"/>
    <w:rsid w:val="00A361FF"/>
    <w:rsid w:val="00A37402"/>
    <w:rsid w:val="00A37727"/>
    <w:rsid w:val="00A377D1"/>
    <w:rsid w:val="00A37E15"/>
    <w:rsid w:val="00A37FEB"/>
    <w:rsid w:val="00A40356"/>
    <w:rsid w:val="00A405EB"/>
    <w:rsid w:val="00A40965"/>
    <w:rsid w:val="00A41298"/>
    <w:rsid w:val="00A4133C"/>
    <w:rsid w:val="00A41351"/>
    <w:rsid w:val="00A414AD"/>
    <w:rsid w:val="00A41820"/>
    <w:rsid w:val="00A41B12"/>
    <w:rsid w:val="00A41E68"/>
    <w:rsid w:val="00A42844"/>
    <w:rsid w:val="00A42B25"/>
    <w:rsid w:val="00A441C3"/>
    <w:rsid w:val="00A4488E"/>
    <w:rsid w:val="00A44F50"/>
    <w:rsid w:val="00A44F9C"/>
    <w:rsid w:val="00A45967"/>
    <w:rsid w:val="00A45A0D"/>
    <w:rsid w:val="00A46362"/>
    <w:rsid w:val="00A46986"/>
    <w:rsid w:val="00A47DB9"/>
    <w:rsid w:val="00A47E34"/>
    <w:rsid w:val="00A502B3"/>
    <w:rsid w:val="00A50484"/>
    <w:rsid w:val="00A51F64"/>
    <w:rsid w:val="00A52E24"/>
    <w:rsid w:val="00A53046"/>
    <w:rsid w:val="00A538D5"/>
    <w:rsid w:val="00A53F51"/>
    <w:rsid w:val="00A541CB"/>
    <w:rsid w:val="00A54274"/>
    <w:rsid w:val="00A54679"/>
    <w:rsid w:val="00A548C4"/>
    <w:rsid w:val="00A54A54"/>
    <w:rsid w:val="00A54C82"/>
    <w:rsid w:val="00A554E6"/>
    <w:rsid w:val="00A55AED"/>
    <w:rsid w:val="00A561CA"/>
    <w:rsid w:val="00A564C0"/>
    <w:rsid w:val="00A56995"/>
    <w:rsid w:val="00A57028"/>
    <w:rsid w:val="00A571E5"/>
    <w:rsid w:val="00A57428"/>
    <w:rsid w:val="00A5784A"/>
    <w:rsid w:val="00A5784D"/>
    <w:rsid w:val="00A57BFB"/>
    <w:rsid w:val="00A57CD3"/>
    <w:rsid w:val="00A6040A"/>
    <w:rsid w:val="00A60A8C"/>
    <w:rsid w:val="00A60D98"/>
    <w:rsid w:val="00A611F4"/>
    <w:rsid w:val="00A6122D"/>
    <w:rsid w:val="00A61606"/>
    <w:rsid w:val="00A61627"/>
    <w:rsid w:val="00A62DDF"/>
    <w:rsid w:val="00A62E2D"/>
    <w:rsid w:val="00A62F91"/>
    <w:rsid w:val="00A63457"/>
    <w:rsid w:val="00A634C5"/>
    <w:rsid w:val="00A63A03"/>
    <w:rsid w:val="00A64968"/>
    <w:rsid w:val="00A653AE"/>
    <w:rsid w:val="00A6625A"/>
    <w:rsid w:val="00A66356"/>
    <w:rsid w:val="00A6688A"/>
    <w:rsid w:val="00A66D08"/>
    <w:rsid w:val="00A66F10"/>
    <w:rsid w:val="00A6713E"/>
    <w:rsid w:val="00A67389"/>
    <w:rsid w:val="00A673CA"/>
    <w:rsid w:val="00A67732"/>
    <w:rsid w:val="00A67EF5"/>
    <w:rsid w:val="00A67F72"/>
    <w:rsid w:val="00A67F96"/>
    <w:rsid w:val="00A706ED"/>
    <w:rsid w:val="00A70B83"/>
    <w:rsid w:val="00A710B3"/>
    <w:rsid w:val="00A712A5"/>
    <w:rsid w:val="00A716E6"/>
    <w:rsid w:val="00A72AE3"/>
    <w:rsid w:val="00A72E8D"/>
    <w:rsid w:val="00A73495"/>
    <w:rsid w:val="00A7359B"/>
    <w:rsid w:val="00A738B4"/>
    <w:rsid w:val="00A73A80"/>
    <w:rsid w:val="00A74AE6"/>
    <w:rsid w:val="00A74AF1"/>
    <w:rsid w:val="00A74FFB"/>
    <w:rsid w:val="00A75017"/>
    <w:rsid w:val="00A75309"/>
    <w:rsid w:val="00A75C0B"/>
    <w:rsid w:val="00A75E33"/>
    <w:rsid w:val="00A76A45"/>
    <w:rsid w:val="00A76DBA"/>
    <w:rsid w:val="00A76EAF"/>
    <w:rsid w:val="00A77467"/>
    <w:rsid w:val="00A77A71"/>
    <w:rsid w:val="00A77DE3"/>
    <w:rsid w:val="00A80230"/>
    <w:rsid w:val="00A80BE5"/>
    <w:rsid w:val="00A80D4C"/>
    <w:rsid w:val="00A80E22"/>
    <w:rsid w:val="00A814D7"/>
    <w:rsid w:val="00A81532"/>
    <w:rsid w:val="00A823A5"/>
    <w:rsid w:val="00A8261E"/>
    <w:rsid w:val="00A82A5E"/>
    <w:rsid w:val="00A82C2F"/>
    <w:rsid w:val="00A82DCE"/>
    <w:rsid w:val="00A82E90"/>
    <w:rsid w:val="00A83492"/>
    <w:rsid w:val="00A8349A"/>
    <w:rsid w:val="00A839F1"/>
    <w:rsid w:val="00A83B46"/>
    <w:rsid w:val="00A83B50"/>
    <w:rsid w:val="00A83EC3"/>
    <w:rsid w:val="00A847D4"/>
    <w:rsid w:val="00A84F5A"/>
    <w:rsid w:val="00A850D6"/>
    <w:rsid w:val="00A85249"/>
    <w:rsid w:val="00A85428"/>
    <w:rsid w:val="00A85D03"/>
    <w:rsid w:val="00A85DD1"/>
    <w:rsid w:val="00A862AF"/>
    <w:rsid w:val="00A863B4"/>
    <w:rsid w:val="00A86816"/>
    <w:rsid w:val="00A86CC9"/>
    <w:rsid w:val="00A87A33"/>
    <w:rsid w:val="00A87A87"/>
    <w:rsid w:val="00A90483"/>
    <w:rsid w:val="00A90909"/>
    <w:rsid w:val="00A91382"/>
    <w:rsid w:val="00A91504"/>
    <w:rsid w:val="00A9252A"/>
    <w:rsid w:val="00A9287C"/>
    <w:rsid w:val="00A92FD4"/>
    <w:rsid w:val="00A930D3"/>
    <w:rsid w:val="00A94065"/>
    <w:rsid w:val="00A945B9"/>
    <w:rsid w:val="00A9523C"/>
    <w:rsid w:val="00A956D3"/>
    <w:rsid w:val="00A95CEE"/>
    <w:rsid w:val="00A96386"/>
    <w:rsid w:val="00A967F5"/>
    <w:rsid w:val="00A96A38"/>
    <w:rsid w:val="00AA071C"/>
    <w:rsid w:val="00AA098C"/>
    <w:rsid w:val="00AA0B84"/>
    <w:rsid w:val="00AA0E9D"/>
    <w:rsid w:val="00AA0ED0"/>
    <w:rsid w:val="00AA0F60"/>
    <w:rsid w:val="00AA13F4"/>
    <w:rsid w:val="00AA201E"/>
    <w:rsid w:val="00AA23C2"/>
    <w:rsid w:val="00AA252E"/>
    <w:rsid w:val="00AA32E1"/>
    <w:rsid w:val="00AA4B2C"/>
    <w:rsid w:val="00AA4E54"/>
    <w:rsid w:val="00AA529F"/>
    <w:rsid w:val="00AA53CE"/>
    <w:rsid w:val="00AA5AAF"/>
    <w:rsid w:val="00AA6038"/>
    <w:rsid w:val="00AA6045"/>
    <w:rsid w:val="00AA6223"/>
    <w:rsid w:val="00AA6282"/>
    <w:rsid w:val="00AA68BE"/>
    <w:rsid w:val="00AA6D0A"/>
    <w:rsid w:val="00AA6DA0"/>
    <w:rsid w:val="00AA6F85"/>
    <w:rsid w:val="00AB018F"/>
    <w:rsid w:val="00AB0661"/>
    <w:rsid w:val="00AB0D4B"/>
    <w:rsid w:val="00AB190B"/>
    <w:rsid w:val="00AB1BFA"/>
    <w:rsid w:val="00AB2E7C"/>
    <w:rsid w:val="00AB423B"/>
    <w:rsid w:val="00AB424F"/>
    <w:rsid w:val="00AB4691"/>
    <w:rsid w:val="00AB4C00"/>
    <w:rsid w:val="00AB53AB"/>
    <w:rsid w:val="00AB577C"/>
    <w:rsid w:val="00AB605A"/>
    <w:rsid w:val="00AB7247"/>
    <w:rsid w:val="00AC00C3"/>
    <w:rsid w:val="00AC14EF"/>
    <w:rsid w:val="00AC1628"/>
    <w:rsid w:val="00AC1801"/>
    <w:rsid w:val="00AC24AD"/>
    <w:rsid w:val="00AC2D53"/>
    <w:rsid w:val="00AC3341"/>
    <w:rsid w:val="00AC3789"/>
    <w:rsid w:val="00AC4045"/>
    <w:rsid w:val="00AC40CF"/>
    <w:rsid w:val="00AC41A7"/>
    <w:rsid w:val="00AC486D"/>
    <w:rsid w:val="00AC572D"/>
    <w:rsid w:val="00AC57EE"/>
    <w:rsid w:val="00AC5CF1"/>
    <w:rsid w:val="00AC69B8"/>
    <w:rsid w:val="00AC723E"/>
    <w:rsid w:val="00AC72FA"/>
    <w:rsid w:val="00AC77A8"/>
    <w:rsid w:val="00AC7956"/>
    <w:rsid w:val="00AC7A74"/>
    <w:rsid w:val="00AD0203"/>
    <w:rsid w:val="00AD0853"/>
    <w:rsid w:val="00AD20DC"/>
    <w:rsid w:val="00AD227F"/>
    <w:rsid w:val="00AD240A"/>
    <w:rsid w:val="00AD25DF"/>
    <w:rsid w:val="00AD2774"/>
    <w:rsid w:val="00AD2910"/>
    <w:rsid w:val="00AD2B20"/>
    <w:rsid w:val="00AD33C2"/>
    <w:rsid w:val="00AD34A0"/>
    <w:rsid w:val="00AD3C07"/>
    <w:rsid w:val="00AD3CAC"/>
    <w:rsid w:val="00AD3EB6"/>
    <w:rsid w:val="00AD41C1"/>
    <w:rsid w:val="00AD43FA"/>
    <w:rsid w:val="00AD5C97"/>
    <w:rsid w:val="00AD5EE8"/>
    <w:rsid w:val="00AD62CB"/>
    <w:rsid w:val="00AD6469"/>
    <w:rsid w:val="00AD68FD"/>
    <w:rsid w:val="00AD713D"/>
    <w:rsid w:val="00AD7B5A"/>
    <w:rsid w:val="00AE00D2"/>
    <w:rsid w:val="00AE05B4"/>
    <w:rsid w:val="00AE09F0"/>
    <w:rsid w:val="00AE0F46"/>
    <w:rsid w:val="00AE14D2"/>
    <w:rsid w:val="00AE150B"/>
    <w:rsid w:val="00AE18DA"/>
    <w:rsid w:val="00AE1E96"/>
    <w:rsid w:val="00AE233C"/>
    <w:rsid w:val="00AE24BD"/>
    <w:rsid w:val="00AE25DF"/>
    <w:rsid w:val="00AE2745"/>
    <w:rsid w:val="00AE305F"/>
    <w:rsid w:val="00AE30C5"/>
    <w:rsid w:val="00AE38C2"/>
    <w:rsid w:val="00AE3C30"/>
    <w:rsid w:val="00AE4255"/>
    <w:rsid w:val="00AE4FB2"/>
    <w:rsid w:val="00AE52DF"/>
    <w:rsid w:val="00AE5C97"/>
    <w:rsid w:val="00AE634B"/>
    <w:rsid w:val="00AE64B2"/>
    <w:rsid w:val="00AE6B64"/>
    <w:rsid w:val="00AE7621"/>
    <w:rsid w:val="00AE7AC0"/>
    <w:rsid w:val="00AE7F59"/>
    <w:rsid w:val="00AF019E"/>
    <w:rsid w:val="00AF0C19"/>
    <w:rsid w:val="00AF0D66"/>
    <w:rsid w:val="00AF17BE"/>
    <w:rsid w:val="00AF18C1"/>
    <w:rsid w:val="00AF20C5"/>
    <w:rsid w:val="00AF2DD9"/>
    <w:rsid w:val="00AF2F29"/>
    <w:rsid w:val="00AF324F"/>
    <w:rsid w:val="00AF3739"/>
    <w:rsid w:val="00AF39EC"/>
    <w:rsid w:val="00AF3B7D"/>
    <w:rsid w:val="00AF3BBE"/>
    <w:rsid w:val="00AF448C"/>
    <w:rsid w:val="00AF449F"/>
    <w:rsid w:val="00AF4F56"/>
    <w:rsid w:val="00AF5219"/>
    <w:rsid w:val="00AF55D7"/>
    <w:rsid w:val="00AF596B"/>
    <w:rsid w:val="00AF59B9"/>
    <w:rsid w:val="00AF5C98"/>
    <w:rsid w:val="00AF5FB3"/>
    <w:rsid w:val="00AF6623"/>
    <w:rsid w:val="00AF6AD9"/>
    <w:rsid w:val="00AF6C01"/>
    <w:rsid w:val="00AF70B3"/>
    <w:rsid w:val="00AF7121"/>
    <w:rsid w:val="00AF7A0E"/>
    <w:rsid w:val="00B00428"/>
    <w:rsid w:val="00B00947"/>
    <w:rsid w:val="00B00D83"/>
    <w:rsid w:val="00B00E17"/>
    <w:rsid w:val="00B00E33"/>
    <w:rsid w:val="00B018B7"/>
    <w:rsid w:val="00B02454"/>
    <w:rsid w:val="00B0246A"/>
    <w:rsid w:val="00B0263E"/>
    <w:rsid w:val="00B034AB"/>
    <w:rsid w:val="00B04303"/>
    <w:rsid w:val="00B047FA"/>
    <w:rsid w:val="00B05922"/>
    <w:rsid w:val="00B059C6"/>
    <w:rsid w:val="00B05B6F"/>
    <w:rsid w:val="00B0610E"/>
    <w:rsid w:val="00B06AEA"/>
    <w:rsid w:val="00B06B86"/>
    <w:rsid w:val="00B0746A"/>
    <w:rsid w:val="00B0762A"/>
    <w:rsid w:val="00B077BC"/>
    <w:rsid w:val="00B07A6D"/>
    <w:rsid w:val="00B07B72"/>
    <w:rsid w:val="00B07FFA"/>
    <w:rsid w:val="00B10347"/>
    <w:rsid w:val="00B10644"/>
    <w:rsid w:val="00B10A16"/>
    <w:rsid w:val="00B10C9F"/>
    <w:rsid w:val="00B11085"/>
    <w:rsid w:val="00B119B4"/>
    <w:rsid w:val="00B11D3A"/>
    <w:rsid w:val="00B11D99"/>
    <w:rsid w:val="00B11DCC"/>
    <w:rsid w:val="00B11FE3"/>
    <w:rsid w:val="00B12378"/>
    <w:rsid w:val="00B1318A"/>
    <w:rsid w:val="00B132C6"/>
    <w:rsid w:val="00B13482"/>
    <w:rsid w:val="00B14002"/>
    <w:rsid w:val="00B143AB"/>
    <w:rsid w:val="00B1473B"/>
    <w:rsid w:val="00B14A8D"/>
    <w:rsid w:val="00B14D5B"/>
    <w:rsid w:val="00B15101"/>
    <w:rsid w:val="00B15825"/>
    <w:rsid w:val="00B160DC"/>
    <w:rsid w:val="00B16326"/>
    <w:rsid w:val="00B16862"/>
    <w:rsid w:val="00B2037F"/>
    <w:rsid w:val="00B20EEA"/>
    <w:rsid w:val="00B21686"/>
    <w:rsid w:val="00B218B4"/>
    <w:rsid w:val="00B21A71"/>
    <w:rsid w:val="00B21E74"/>
    <w:rsid w:val="00B21FF8"/>
    <w:rsid w:val="00B226EA"/>
    <w:rsid w:val="00B227BF"/>
    <w:rsid w:val="00B23651"/>
    <w:rsid w:val="00B2470C"/>
    <w:rsid w:val="00B24831"/>
    <w:rsid w:val="00B24CBC"/>
    <w:rsid w:val="00B24EFB"/>
    <w:rsid w:val="00B2560B"/>
    <w:rsid w:val="00B25AF0"/>
    <w:rsid w:val="00B26A26"/>
    <w:rsid w:val="00B26E8E"/>
    <w:rsid w:val="00B27787"/>
    <w:rsid w:val="00B27856"/>
    <w:rsid w:val="00B279E2"/>
    <w:rsid w:val="00B27A87"/>
    <w:rsid w:val="00B27BFB"/>
    <w:rsid w:val="00B27E6A"/>
    <w:rsid w:val="00B27F7F"/>
    <w:rsid w:val="00B305AC"/>
    <w:rsid w:val="00B305BC"/>
    <w:rsid w:val="00B305EE"/>
    <w:rsid w:val="00B30962"/>
    <w:rsid w:val="00B316BF"/>
    <w:rsid w:val="00B31940"/>
    <w:rsid w:val="00B31FC8"/>
    <w:rsid w:val="00B32563"/>
    <w:rsid w:val="00B327D6"/>
    <w:rsid w:val="00B32ABD"/>
    <w:rsid w:val="00B331BE"/>
    <w:rsid w:val="00B34094"/>
    <w:rsid w:val="00B344B0"/>
    <w:rsid w:val="00B347E4"/>
    <w:rsid w:val="00B34F51"/>
    <w:rsid w:val="00B3518E"/>
    <w:rsid w:val="00B351D9"/>
    <w:rsid w:val="00B352B8"/>
    <w:rsid w:val="00B35F79"/>
    <w:rsid w:val="00B36669"/>
    <w:rsid w:val="00B3689F"/>
    <w:rsid w:val="00B379C5"/>
    <w:rsid w:val="00B37CD5"/>
    <w:rsid w:val="00B37D61"/>
    <w:rsid w:val="00B412AE"/>
    <w:rsid w:val="00B41367"/>
    <w:rsid w:val="00B41483"/>
    <w:rsid w:val="00B42731"/>
    <w:rsid w:val="00B42B80"/>
    <w:rsid w:val="00B42BDD"/>
    <w:rsid w:val="00B431BF"/>
    <w:rsid w:val="00B434A0"/>
    <w:rsid w:val="00B435EE"/>
    <w:rsid w:val="00B438C3"/>
    <w:rsid w:val="00B439CC"/>
    <w:rsid w:val="00B43AC1"/>
    <w:rsid w:val="00B43EEE"/>
    <w:rsid w:val="00B43F63"/>
    <w:rsid w:val="00B4450C"/>
    <w:rsid w:val="00B44B18"/>
    <w:rsid w:val="00B45EE1"/>
    <w:rsid w:val="00B46174"/>
    <w:rsid w:val="00B467A8"/>
    <w:rsid w:val="00B46821"/>
    <w:rsid w:val="00B46963"/>
    <w:rsid w:val="00B46C02"/>
    <w:rsid w:val="00B46C7F"/>
    <w:rsid w:val="00B478AF"/>
    <w:rsid w:val="00B50831"/>
    <w:rsid w:val="00B50EDA"/>
    <w:rsid w:val="00B51216"/>
    <w:rsid w:val="00B51251"/>
    <w:rsid w:val="00B51ADF"/>
    <w:rsid w:val="00B51C84"/>
    <w:rsid w:val="00B51E55"/>
    <w:rsid w:val="00B52CDC"/>
    <w:rsid w:val="00B52DED"/>
    <w:rsid w:val="00B52FA5"/>
    <w:rsid w:val="00B53A4E"/>
    <w:rsid w:val="00B53B79"/>
    <w:rsid w:val="00B53CC3"/>
    <w:rsid w:val="00B53F40"/>
    <w:rsid w:val="00B540A0"/>
    <w:rsid w:val="00B54542"/>
    <w:rsid w:val="00B546ED"/>
    <w:rsid w:val="00B54AB8"/>
    <w:rsid w:val="00B54EC4"/>
    <w:rsid w:val="00B55793"/>
    <w:rsid w:val="00B557A5"/>
    <w:rsid w:val="00B557BA"/>
    <w:rsid w:val="00B55838"/>
    <w:rsid w:val="00B55A9B"/>
    <w:rsid w:val="00B5628E"/>
    <w:rsid w:val="00B571BE"/>
    <w:rsid w:val="00B57302"/>
    <w:rsid w:val="00B57CC2"/>
    <w:rsid w:val="00B57D07"/>
    <w:rsid w:val="00B57E61"/>
    <w:rsid w:val="00B6003E"/>
    <w:rsid w:val="00B61385"/>
    <w:rsid w:val="00B618EE"/>
    <w:rsid w:val="00B61B3E"/>
    <w:rsid w:val="00B62030"/>
    <w:rsid w:val="00B62551"/>
    <w:rsid w:val="00B626EA"/>
    <w:rsid w:val="00B627D1"/>
    <w:rsid w:val="00B632A0"/>
    <w:rsid w:val="00B6348D"/>
    <w:rsid w:val="00B63B71"/>
    <w:rsid w:val="00B63E77"/>
    <w:rsid w:val="00B64367"/>
    <w:rsid w:val="00B655BE"/>
    <w:rsid w:val="00B657DA"/>
    <w:rsid w:val="00B657F2"/>
    <w:rsid w:val="00B65C67"/>
    <w:rsid w:val="00B65FE9"/>
    <w:rsid w:val="00B66285"/>
    <w:rsid w:val="00B66801"/>
    <w:rsid w:val="00B66BBB"/>
    <w:rsid w:val="00B6771A"/>
    <w:rsid w:val="00B67BBF"/>
    <w:rsid w:val="00B67FAC"/>
    <w:rsid w:val="00B702D5"/>
    <w:rsid w:val="00B704AF"/>
    <w:rsid w:val="00B71585"/>
    <w:rsid w:val="00B71943"/>
    <w:rsid w:val="00B71A58"/>
    <w:rsid w:val="00B71D7E"/>
    <w:rsid w:val="00B721BF"/>
    <w:rsid w:val="00B734E4"/>
    <w:rsid w:val="00B741C1"/>
    <w:rsid w:val="00B7441E"/>
    <w:rsid w:val="00B7451B"/>
    <w:rsid w:val="00B748C6"/>
    <w:rsid w:val="00B74CE2"/>
    <w:rsid w:val="00B75157"/>
    <w:rsid w:val="00B75231"/>
    <w:rsid w:val="00B753A0"/>
    <w:rsid w:val="00B75E3C"/>
    <w:rsid w:val="00B7650D"/>
    <w:rsid w:val="00B77012"/>
    <w:rsid w:val="00B7707D"/>
    <w:rsid w:val="00B7727F"/>
    <w:rsid w:val="00B77B5B"/>
    <w:rsid w:val="00B803A1"/>
    <w:rsid w:val="00B80E5B"/>
    <w:rsid w:val="00B810FA"/>
    <w:rsid w:val="00B8123B"/>
    <w:rsid w:val="00B819FD"/>
    <w:rsid w:val="00B81BF8"/>
    <w:rsid w:val="00B81C04"/>
    <w:rsid w:val="00B81DB3"/>
    <w:rsid w:val="00B81F3B"/>
    <w:rsid w:val="00B82195"/>
    <w:rsid w:val="00B833D1"/>
    <w:rsid w:val="00B83B8C"/>
    <w:rsid w:val="00B84464"/>
    <w:rsid w:val="00B84C8B"/>
    <w:rsid w:val="00B8510A"/>
    <w:rsid w:val="00B85647"/>
    <w:rsid w:val="00B85999"/>
    <w:rsid w:val="00B85AD0"/>
    <w:rsid w:val="00B862A8"/>
    <w:rsid w:val="00B862D6"/>
    <w:rsid w:val="00B8678E"/>
    <w:rsid w:val="00B86972"/>
    <w:rsid w:val="00B875F5"/>
    <w:rsid w:val="00B8793D"/>
    <w:rsid w:val="00B9057E"/>
    <w:rsid w:val="00B90B30"/>
    <w:rsid w:val="00B90E5A"/>
    <w:rsid w:val="00B911B6"/>
    <w:rsid w:val="00B9126F"/>
    <w:rsid w:val="00B91380"/>
    <w:rsid w:val="00B91651"/>
    <w:rsid w:val="00B9169B"/>
    <w:rsid w:val="00B918C9"/>
    <w:rsid w:val="00B91B33"/>
    <w:rsid w:val="00B9305D"/>
    <w:rsid w:val="00B935F5"/>
    <w:rsid w:val="00B937EE"/>
    <w:rsid w:val="00B938EC"/>
    <w:rsid w:val="00B93DD8"/>
    <w:rsid w:val="00B94CC0"/>
    <w:rsid w:val="00B95430"/>
    <w:rsid w:val="00B956E5"/>
    <w:rsid w:val="00B95A44"/>
    <w:rsid w:val="00B95EBA"/>
    <w:rsid w:val="00B95FF6"/>
    <w:rsid w:val="00B96550"/>
    <w:rsid w:val="00B96885"/>
    <w:rsid w:val="00B96D46"/>
    <w:rsid w:val="00B96EB6"/>
    <w:rsid w:val="00B971B7"/>
    <w:rsid w:val="00B97351"/>
    <w:rsid w:val="00B979DD"/>
    <w:rsid w:val="00B97A6C"/>
    <w:rsid w:val="00BA01D7"/>
    <w:rsid w:val="00BA0389"/>
    <w:rsid w:val="00BA0455"/>
    <w:rsid w:val="00BA066F"/>
    <w:rsid w:val="00BA09C8"/>
    <w:rsid w:val="00BA0E30"/>
    <w:rsid w:val="00BA110E"/>
    <w:rsid w:val="00BA13C5"/>
    <w:rsid w:val="00BA16E3"/>
    <w:rsid w:val="00BA184D"/>
    <w:rsid w:val="00BA186C"/>
    <w:rsid w:val="00BA18BC"/>
    <w:rsid w:val="00BA1A0D"/>
    <w:rsid w:val="00BA2148"/>
    <w:rsid w:val="00BA2414"/>
    <w:rsid w:val="00BA29E1"/>
    <w:rsid w:val="00BA3909"/>
    <w:rsid w:val="00BA417D"/>
    <w:rsid w:val="00BA4A54"/>
    <w:rsid w:val="00BA4EEE"/>
    <w:rsid w:val="00BA51B6"/>
    <w:rsid w:val="00BA5549"/>
    <w:rsid w:val="00BA582B"/>
    <w:rsid w:val="00BA5A16"/>
    <w:rsid w:val="00BA5B48"/>
    <w:rsid w:val="00BA626C"/>
    <w:rsid w:val="00BA7B39"/>
    <w:rsid w:val="00BA7CCC"/>
    <w:rsid w:val="00BB0327"/>
    <w:rsid w:val="00BB05AE"/>
    <w:rsid w:val="00BB09B6"/>
    <w:rsid w:val="00BB0DC9"/>
    <w:rsid w:val="00BB10AB"/>
    <w:rsid w:val="00BB1221"/>
    <w:rsid w:val="00BB14B5"/>
    <w:rsid w:val="00BB1979"/>
    <w:rsid w:val="00BB1FE9"/>
    <w:rsid w:val="00BB2751"/>
    <w:rsid w:val="00BB28CA"/>
    <w:rsid w:val="00BB2E5D"/>
    <w:rsid w:val="00BB30E3"/>
    <w:rsid w:val="00BB3782"/>
    <w:rsid w:val="00BB38B6"/>
    <w:rsid w:val="00BB42E9"/>
    <w:rsid w:val="00BB4489"/>
    <w:rsid w:val="00BB46B9"/>
    <w:rsid w:val="00BB47D6"/>
    <w:rsid w:val="00BB4AA2"/>
    <w:rsid w:val="00BB4B02"/>
    <w:rsid w:val="00BB4CD0"/>
    <w:rsid w:val="00BB5703"/>
    <w:rsid w:val="00BB63D9"/>
    <w:rsid w:val="00BB6695"/>
    <w:rsid w:val="00BB6701"/>
    <w:rsid w:val="00BB73E0"/>
    <w:rsid w:val="00BB7B2F"/>
    <w:rsid w:val="00BB7E8E"/>
    <w:rsid w:val="00BB7F3D"/>
    <w:rsid w:val="00BC1D90"/>
    <w:rsid w:val="00BC34F3"/>
    <w:rsid w:val="00BC3F7C"/>
    <w:rsid w:val="00BC4A23"/>
    <w:rsid w:val="00BC5473"/>
    <w:rsid w:val="00BC56AD"/>
    <w:rsid w:val="00BC57DB"/>
    <w:rsid w:val="00BC5CF1"/>
    <w:rsid w:val="00BC611B"/>
    <w:rsid w:val="00BC6342"/>
    <w:rsid w:val="00BC665A"/>
    <w:rsid w:val="00BC679C"/>
    <w:rsid w:val="00BC74E3"/>
    <w:rsid w:val="00BC7B3C"/>
    <w:rsid w:val="00BD05CD"/>
    <w:rsid w:val="00BD0A8D"/>
    <w:rsid w:val="00BD0C7C"/>
    <w:rsid w:val="00BD0CE4"/>
    <w:rsid w:val="00BD11CE"/>
    <w:rsid w:val="00BD1376"/>
    <w:rsid w:val="00BD1839"/>
    <w:rsid w:val="00BD22F6"/>
    <w:rsid w:val="00BD2597"/>
    <w:rsid w:val="00BD302B"/>
    <w:rsid w:val="00BD3721"/>
    <w:rsid w:val="00BD3CA5"/>
    <w:rsid w:val="00BD42C3"/>
    <w:rsid w:val="00BD44D5"/>
    <w:rsid w:val="00BD50EC"/>
    <w:rsid w:val="00BD5A59"/>
    <w:rsid w:val="00BD642C"/>
    <w:rsid w:val="00BD64CD"/>
    <w:rsid w:val="00BD656E"/>
    <w:rsid w:val="00BD6902"/>
    <w:rsid w:val="00BD785A"/>
    <w:rsid w:val="00BE0599"/>
    <w:rsid w:val="00BE0898"/>
    <w:rsid w:val="00BE08C5"/>
    <w:rsid w:val="00BE0F9E"/>
    <w:rsid w:val="00BE18C2"/>
    <w:rsid w:val="00BE1F0A"/>
    <w:rsid w:val="00BE21AD"/>
    <w:rsid w:val="00BE24DD"/>
    <w:rsid w:val="00BE2706"/>
    <w:rsid w:val="00BE2E52"/>
    <w:rsid w:val="00BE32C1"/>
    <w:rsid w:val="00BE3D3A"/>
    <w:rsid w:val="00BE49CC"/>
    <w:rsid w:val="00BE4E09"/>
    <w:rsid w:val="00BE5701"/>
    <w:rsid w:val="00BE590E"/>
    <w:rsid w:val="00BE5B75"/>
    <w:rsid w:val="00BE5FC6"/>
    <w:rsid w:val="00BE60ED"/>
    <w:rsid w:val="00BE63C4"/>
    <w:rsid w:val="00BE6F76"/>
    <w:rsid w:val="00BF0298"/>
    <w:rsid w:val="00BF09BB"/>
    <w:rsid w:val="00BF0B36"/>
    <w:rsid w:val="00BF0C5A"/>
    <w:rsid w:val="00BF13FF"/>
    <w:rsid w:val="00BF1604"/>
    <w:rsid w:val="00BF17C7"/>
    <w:rsid w:val="00BF2EB1"/>
    <w:rsid w:val="00BF3F0A"/>
    <w:rsid w:val="00BF417D"/>
    <w:rsid w:val="00BF4198"/>
    <w:rsid w:val="00BF4453"/>
    <w:rsid w:val="00BF46CC"/>
    <w:rsid w:val="00BF4DCC"/>
    <w:rsid w:val="00BF4E48"/>
    <w:rsid w:val="00BF4FFD"/>
    <w:rsid w:val="00BF5452"/>
    <w:rsid w:val="00BF58B9"/>
    <w:rsid w:val="00BF58D5"/>
    <w:rsid w:val="00BF5DDD"/>
    <w:rsid w:val="00BF61F1"/>
    <w:rsid w:val="00BF660B"/>
    <w:rsid w:val="00BF76C6"/>
    <w:rsid w:val="00BF7F8F"/>
    <w:rsid w:val="00C003E5"/>
    <w:rsid w:val="00C005D0"/>
    <w:rsid w:val="00C00BEC"/>
    <w:rsid w:val="00C020FD"/>
    <w:rsid w:val="00C025F9"/>
    <w:rsid w:val="00C02726"/>
    <w:rsid w:val="00C027FC"/>
    <w:rsid w:val="00C029C3"/>
    <w:rsid w:val="00C02FE3"/>
    <w:rsid w:val="00C036CA"/>
    <w:rsid w:val="00C04783"/>
    <w:rsid w:val="00C04996"/>
    <w:rsid w:val="00C04D0E"/>
    <w:rsid w:val="00C05341"/>
    <w:rsid w:val="00C056AF"/>
    <w:rsid w:val="00C05AC7"/>
    <w:rsid w:val="00C05CCC"/>
    <w:rsid w:val="00C05F33"/>
    <w:rsid w:val="00C06465"/>
    <w:rsid w:val="00C06A5C"/>
    <w:rsid w:val="00C07692"/>
    <w:rsid w:val="00C077E9"/>
    <w:rsid w:val="00C10049"/>
    <w:rsid w:val="00C102B2"/>
    <w:rsid w:val="00C10A07"/>
    <w:rsid w:val="00C1151C"/>
    <w:rsid w:val="00C11E03"/>
    <w:rsid w:val="00C123CF"/>
    <w:rsid w:val="00C13290"/>
    <w:rsid w:val="00C14368"/>
    <w:rsid w:val="00C149EA"/>
    <w:rsid w:val="00C1510E"/>
    <w:rsid w:val="00C15195"/>
    <w:rsid w:val="00C161F6"/>
    <w:rsid w:val="00C16EFF"/>
    <w:rsid w:val="00C17782"/>
    <w:rsid w:val="00C17948"/>
    <w:rsid w:val="00C17B51"/>
    <w:rsid w:val="00C17F08"/>
    <w:rsid w:val="00C200C1"/>
    <w:rsid w:val="00C20E61"/>
    <w:rsid w:val="00C212FA"/>
    <w:rsid w:val="00C21FBF"/>
    <w:rsid w:val="00C22416"/>
    <w:rsid w:val="00C227DA"/>
    <w:rsid w:val="00C229A4"/>
    <w:rsid w:val="00C22B3C"/>
    <w:rsid w:val="00C23A57"/>
    <w:rsid w:val="00C2438F"/>
    <w:rsid w:val="00C24670"/>
    <w:rsid w:val="00C25006"/>
    <w:rsid w:val="00C256E0"/>
    <w:rsid w:val="00C256E6"/>
    <w:rsid w:val="00C25F3A"/>
    <w:rsid w:val="00C261BE"/>
    <w:rsid w:val="00C26684"/>
    <w:rsid w:val="00C2689D"/>
    <w:rsid w:val="00C26969"/>
    <w:rsid w:val="00C277DC"/>
    <w:rsid w:val="00C30296"/>
    <w:rsid w:val="00C30439"/>
    <w:rsid w:val="00C30794"/>
    <w:rsid w:val="00C30B4A"/>
    <w:rsid w:val="00C30B62"/>
    <w:rsid w:val="00C30CD4"/>
    <w:rsid w:val="00C30D1C"/>
    <w:rsid w:val="00C30E60"/>
    <w:rsid w:val="00C31154"/>
    <w:rsid w:val="00C31370"/>
    <w:rsid w:val="00C3164F"/>
    <w:rsid w:val="00C31C53"/>
    <w:rsid w:val="00C31CD3"/>
    <w:rsid w:val="00C31CD8"/>
    <w:rsid w:val="00C31D5F"/>
    <w:rsid w:val="00C3212B"/>
    <w:rsid w:val="00C3281C"/>
    <w:rsid w:val="00C3291F"/>
    <w:rsid w:val="00C32C7A"/>
    <w:rsid w:val="00C341B5"/>
    <w:rsid w:val="00C34507"/>
    <w:rsid w:val="00C34942"/>
    <w:rsid w:val="00C34FC8"/>
    <w:rsid w:val="00C351C4"/>
    <w:rsid w:val="00C35773"/>
    <w:rsid w:val="00C359DB"/>
    <w:rsid w:val="00C36278"/>
    <w:rsid w:val="00C36C3C"/>
    <w:rsid w:val="00C36E72"/>
    <w:rsid w:val="00C37161"/>
    <w:rsid w:val="00C37279"/>
    <w:rsid w:val="00C37A07"/>
    <w:rsid w:val="00C37BC8"/>
    <w:rsid w:val="00C37C1A"/>
    <w:rsid w:val="00C402C2"/>
    <w:rsid w:val="00C403E8"/>
    <w:rsid w:val="00C407AC"/>
    <w:rsid w:val="00C41106"/>
    <w:rsid w:val="00C413D5"/>
    <w:rsid w:val="00C41DBC"/>
    <w:rsid w:val="00C41FED"/>
    <w:rsid w:val="00C4221D"/>
    <w:rsid w:val="00C42237"/>
    <w:rsid w:val="00C424F9"/>
    <w:rsid w:val="00C42539"/>
    <w:rsid w:val="00C43D39"/>
    <w:rsid w:val="00C44A12"/>
    <w:rsid w:val="00C457DC"/>
    <w:rsid w:val="00C45C63"/>
    <w:rsid w:val="00C45CB9"/>
    <w:rsid w:val="00C45FE7"/>
    <w:rsid w:val="00C466BC"/>
    <w:rsid w:val="00C4687C"/>
    <w:rsid w:val="00C46E31"/>
    <w:rsid w:val="00C473A0"/>
    <w:rsid w:val="00C5034F"/>
    <w:rsid w:val="00C508D0"/>
    <w:rsid w:val="00C50CD1"/>
    <w:rsid w:val="00C51F4B"/>
    <w:rsid w:val="00C5217B"/>
    <w:rsid w:val="00C52508"/>
    <w:rsid w:val="00C530D5"/>
    <w:rsid w:val="00C537E1"/>
    <w:rsid w:val="00C53C91"/>
    <w:rsid w:val="00C541C7"/>
    <w:rsid w:val="00C541FE"/>
    <w:rsid w:val="00C5588A"/>
    <w:rsid w:val="00C56024"/>
    <w:rsid w:val="00C56038"/>
    <w:rsid w:val="00C56B82"/>
    <w:rsid w:val="00C56CE1"/>
    <w:rsid w:val="00C5797F"/>
    <w:rsid w:val="00C60392"/>
    <w:rsid w:val="00C607E5"/>
    <w:rsid w:val="00C608FC"/>
    <w:rsid w:val="00C60A0F"/>
    <w:rsid w:val="00C60A4B"/>
    <w:rsid w:val="00C60E51"/>
    <w:rsid w:val="00C616B8"/>
    <w:rsid w:val="00C620A2"/>
    <w:rsid w:val="00C62254"/>
    <w:rsid w:val="00C62822"/>
    <w:rsid w:val="00C630AD"/>
    <w:rsid w:val="00C630D3"/>
    <w:rsid w:val="00C635C9"/>
    <w:rsid w:val="00C635E5"/>
    <w:rsid w:val="00C63834"/>
    <w:rsid w:val="00C63AB3"/>
    <w:rsid w:val="00C63AD5"/>
    <w:rsid w:val="00C64320"/>
    <w:rsid w:val="00C6440C"/>
    <w:rsid w:val="00C64621"/>
    <w:rsid w:val="00C652FC"/>
    <w:rsid w:val="00C65896"/>
    <w:rsid w:val="00C65C7D"/>
    <w:rsid w:val="00C66036"/>
    <w:rsid w:val="00C661C0"/>
    <w:rsid w:val="00C66269"/>
    <w:rsid w:val="00C66512"/>
    <w:rsid w:val="00C66584"/>
    <w:rsid w:val="00C66F1A"/>
    <w:rsid w:val="00C67E92"/>
    <w:rsid w:val="00C67F97"/>
    <w:rsid w:val="00C700AC"/>
    <w:rsid w:val="00C70896"/>
    <w:rsid w:val="00C71C36"/>
    <w:rsid w:val="00C72689"/>
    <w:rsid w:val="00C72B7A"/>
    <w:rsid w:val="00C73416"/>
    <w:rsid w:val="00C7391D"/>
    <w:rsid w:val="00C73B56"/>
    <w:rsid w:val="00C73D1B"/>
    <w:rsid w:val="00C73FC6"/>
    <w:rsid w:val="00C74209"/>
    <w:rsid w:val="00C74235"/>
    <w:rsid w:val="00C744BA"/>
    <w:rsid w:val="00C7476A"/>
    <w:rsid w:val="00C74993"/>
    <w:rsid w:val="00C7539D"/>
    <w:rsid w:val="00C7548B"/>
    <w:rsid w:val="00C75837"/>
    <w:rsid w:val="00C759EC"/>
    <w:rsid w:val="00C76083"/>
    <w:rsid w:val="00C7625A"/>
    <w:rsid w:val="00C76D69"/>
    <w:rsid w:val="00C778A5"/>
    <w:rsid w:val="00C77943"/>
    <w:rsid w:val="00C77C28"/>
    <w:rsid w:val="00C77C4D"/>
    <w:rsid w:val="00C77D4B"/>
    <w:rsid w:val="00C804CE"/>
    <w:rsid w:val="00C80861"/>
    <w:rsid w:val="00C80FBE"/>
    <w:rsid w:val="00C8108B"/>
    <w:rsid w:val="00C81305"/>
    <w:rsid w:val="00C8173F"/>
    <w:rsid w:val="00C82038"/>
    <w:rsid w:val="00C821B3"/>
    <w:rsid w:val="00C824A9"/>
    <w:rsid w:val="00C825EE"/>
    <w:rsid w:val="00C826CE"/>
    <w:rsid w:val="00C826E1"/>
    <w:rsid w:val="00C82D10"/>
    <w:rsid w:val="00C82D3C"/>
    <w:rsid w:val="00C833CC"/>
    <w:rsid w:val="00C83E64"/>
    <w:rsid w:val="00C83FD6"/>
    <w:rsid w:val="00C84BE1"/>
    <w:rsid w:val="00C85261"/>
    <w:rsid w:val="00C85E1E"/>
    <w:rsid w:val="00C85FEA"/>
    <w:rsid w:val="00C8686D"/>
    <w:rsid w:val="00C878C4"/>
    <w:rsid w:val="00C879DE"/>
    <w:rsid w:val="00C87FF7"/>
    <w:rsid w:val="00C9063E"/>
    <w:rsid w:val="00C90CF9"/>
    <w:rsid w:val="00C914FE"/>
    <w:rsid w:val="00C91624"/>
    <w:rsid w:val="00C917A6"/>
    <w:rsid w:val="00C917F3"/>
    <w:rsid w:val="00C92115"/>
    <w:rsid w:val="00C92BA3"/>
    <w:rsid w:val="00C93376"/>
    <w:rsid w:val="00C93CBB"/>
    <w:rsid w:val="00C93DA2"/>
    <w:rsid w:val="00C9445E"/>
    <w:rsid w:val="00C94940"/>
    <w:rsid w:val="00C95661"/>
    <w:rsid w:val="00C9581F"/>
    <w:rsid w:val="00C961C5"/>
    <w:rsid w:val="00C96B30"/>
    <w:rsid w:val="00C96E30"/>
    <w:rsid w:val="00C97ACA"/>
    <w:rsid w:val="00C97E71"/>
    <w:rsid w:val="00C97F6F"/>
    <w:rsid w:val="00CA0477"/>
    <w:rsid w:val="00CA081A"/>
    <w:rsid w:val="00CA0D6D"/>
    <w:rsid w:val="00CA15C7"/>
    <w:rsid w:val="00CA1B38"/>
    <w:rsid w:val="00CA1BC1"/>
    <w:rsid w:val="00CA1D9D"/>
    <w:rsid w:val="00CA1FA4"/>
    <w:rsid w:val="00CA2051"/>
    <w:rsid w:val="00CA22BE"/>
    <w:rsid w:val="00CA2535"/>
    <w:rsid w:val="00CA2F37"/>
    <w:rsid w:val="00CA3903"/>
    <w:rsid w:val="00CA5B18"/>
    <w:rsid w:val="00CA6651"/>
    <w:rsid w:val="00CA6782"/>
    <w:rsid w:val="00CA6933"/>
    <w:rsid w:val="00CA6AD3"/>
    <w:rsid w:val="00CA6C81"/>
    <w:rsid w:val="00CA7EB8"/>
    <w:rsid w:val="00CB05E0"/>
    <w:rsid w:val="00CB0970"/>
    <w:rsid w:val="00CB10D9"/>
    <w:rsid w:val="00CB11AA"/>
    <w:rsid w:val="00CB14D0"/>
    <w:rsid w:val="00CB2BEA"/>
    <w:rsid w:val="00CB2BF9"/>
    <w:rsid w:val="00CB33D8"/>
    <w:rsid w:val="00CB3776"/>
    <w:rsid w:val="00CB3B78"/>
    <w:rsid w:val="00CB43DB"/>
    <w:rsid w:val="00CB5180"/>
    <w:rsid w:val="00CB587B"/>
    <w:rsid w:val="00CB58BE"/>
    <w:rsid w:val="00CB6639"/>
    <w:rsid w:val="00CB6665"/>
    <w:rsid w:val="00CB6754"/>
    <w:rsid w:val="00CB6C7D"/>
    <w:rsid w:val="00CB6F3C"/>
    <w:rsid w:val="00CB7792"/>
    <w:rsid w:val="00CC0111"/>
    <w:rsid w:val="00CC0923"/>
    <w:rsid w:val="00CC16D4"/>
    <w:rsid w:val="00CC1AB1"/>
    <w:rsid w:val="00CC1D98"/>
    <w:rsid w:val="00CC1E2B"/>
    <w:rsid w:val="00CC1E40"/>
    <w:rsid w:val="00CC1F21"/>
    <w:rsid w:val="00CC220E"/>
    <w:rsid w:val="00CC2397"/>
    <w:rsid w:val="00CC2792"/>
    <w:rsid w:val="00CC27CE"/>
    <w:rsid w:val="00CC2A9C"/>
    <w:rsid w:val="00CC33B5"/>
    <w:rsid w:val="00CC359E"/>
    <w:rsid w:val="00CC35C7"/>
    <w:rsid w:val="00CC35ED"/>
    <w:rsid w:val="00CC3C26"/>
    <w:rsid w:val="00CC43DC"/>
    <w:rsid w:val="00CC4795"/>
    <w:rsid w:val="00CC50CE"/>
    <w:rsid w:val="00CC5121"/>
    <w:rsid w:val="00CC575B"/>
    <w:rsid w:val="00CC57C0"/>
    <w:rsid w:val="00CC5979"/>
    <w:rsid w:val="00CC5B95"/>
    <w:rsid w:val="00CC5CE1"/>
    <w:rsid w:val="00CC614A"/>
    <w:rsid w:val="00CC635C"/>
    <w:rsid w:val="00CC695C"/>
    <w:rsid w:val="00CC7611"/>
    <w:rsid w:val="00CD10DF"/>
    <w:rsid w:val="00CD163A"/>
    <w:rsid w:val="00CD1C1F"/>
    <w:rsid w:val="00CD297A"/>
    <w:rsid w:val="00CD2A93"/>
    <w:rsid w:val="00CD2C02"/>
    <w:rsid w:val="00CD35AA"/>
    <w:rsid w:val="00CD38A7"/>
    <w:rsid w:val="00CD40C0"/>
    <w:rsid w:val="00CD4381"/>
    <w:rsid w:val="00CD460E"/>
    <w:rsid w:val="00CD469A"/>
    <w:rsid w:val="00CD482E"/>
    <w:rsid w:val="00CD4980"/>
    <w:rsid w:val="00CD549A"/>
    <w:rsid w:val="00CD5B4B"/>
    <w:rsid w:val="00CD63F2"/>
    <w:rsid w:val="00CD692B"/>
    <w:rsid w:val="00CD6EEB"/>
    <w:rsid w:val="00CD771F"/>
    <w:rsid w:val="00CD7C7F"/>
    <w:rsid w:val="00CE00AC"/>
    <w:rsid w:val="00CE0B22"/>
    <w:rsid w:val="00CE0FCA"/>
    <w:rsid w:val="00CE14AF"/>
    <w:rsid w:val="00CE1FE0"/>
    <w:rsid w:val="00CE26E0"/>
    <w:rsid w:val="00CE2757"/>
    <w:rsid w:val="00CE4167"/>
    <w:rsid w:val="00CE4C04"/>
    <w:rsid w:val="00CE4EF2"/>
    <w:rsid w:val="00CE4FE1"/>
    <w:rsid w:val="00CE51EC"/>
    <w:rsid w:val="00CE60C6"/>
    <w:rsid w:val="00CE6778"/>
    <w:rsid w:val="00CE6EE1"/>
    <w:rsid w:val="00CE7A27"/>
    <w:rsid w:val="00CE7C5A"/>
    <w:rsid w:val="00CE7CD2"/>
    <w:rsid w:val="00CF0936"/>
    <w:rsid w:val="00CF0978"/>
    <w:rsid w:val="00CF14C9"/>
    <w:rsid w:val="00CF1C35"/>
    <w:rsid w:val="00CF1E15"/>
    <w:rsid w:val="00CF1FF2"/>
    <w:rsid w:val="00CF2078"/>
    <w:rsid w:val="00CF2087"/>
    <w:rsid w:val="00CF380F"/>
    <w:rsid w:val="00CF3823"/>
    <w:rsid w:val="00CF4450"/>
    <w:rsid w:val="00CF4886"/>
    <w:rsid w:val="00CF4929"/>
    <w:rsid w:val="00CF4FC4"/>
    <w:rsid w:val="00CF508C"/>
    <w:rsid w:val="00CF50F4"/>
    <w:rsid w:val="00CF5460"/>
    <w:rsid w:val="00CF5BD4"/>
    <w:rsid w:val="00CF5C27"/>
    <w:rsid w:val="00CF5FC2"/>
    <w:rsid w:val="00CF6493"/>
    <w:rsid w:val="00CF7100"/>
    <w:rsid w:val="00CF721E"/>
    <w:rsid w:val="00CF728A"/>
    <w:rsid w:val="00CF73B5"/>
    <w:rsid w:val="00CF780A"/>
    <w:rsid w:val="00CF7BA2"/>
    <w:rsid w:val="00D00A1A"/>
    <w:rsid w:val="00D013B9"/>
    <w:rsid w:val="00D01E3F"/>
    <w:rsid w:val="00D01E5E"/>
    <w:rsid w:val="00D01F5D"/>
    <w:rsid w:val="00D02A66"/>
    <w:rsid w:val="00D02FAA"/>
    <w:rsid w:val="00D03249"/>
    <w:rsid w:val="00D034D4"/>
    <w:rsid w:val="00D04346"/>
    <w:rsid w:val="00D04365"/>
    <w:rsid w:val="00D046D3"/>
    <w:rsid w:val="00D047A1"/>
    <w:rsid w:val="00D047AE"/>
    <w:rsid w:val="00D04DB5"/>
    <w:rsid w:val="00D04ED8"/>
    <w:rsid w:val="00D04F9C"/>
    <w:rsid w:val="00D05A2D"/>
    <w:rsid w:val="00D05EB3"/>
    <w:rsid w:val="00D05F6E"/>
    <w:rsid w:val="00D06364"/>
    <w:rsid w:val="00D066F5"/>
    <w:rsid w:val="00D06CB5"/>
    <w:rsid w:val="00D07A30"/>
    <w:rsid w:val="00D07FD7"/>
    <w:rsid w:val="00D10074"/>
    <w:rsid w:val="00D10579"/>
    <w:rsid w:val="00D12709"/>
    <w:rsid w:val="00D1273C"/>
    <w:rsid w:val="00D13910"/>
    <w:rsid w:val="00D13E26"/>
    <w:rsid w:val="00D13FDB"/>
    <w:rsid w:val="00D13FFA"/>
    <w:rsid w:val="00D14640"/>
    <w:rsid w:val="00D1491F"/>
    <w:rsid w:val="00D14D9A"/>
    <w:rsid w:val="00D14E73"/>
    <w:rsid w:val="00D1526E"/>
    <w:rsid w:val="00D15A61"/>
    <w:rsid w:val="00D16687"/>
    <w:rsid w:val="00D1685D"/>
    <w:rsid w:val="00D16A17"/>
    <w:rsid w:val="00D16F44"/>
    <w:rsid w:val="00D17152"/>
    <w:rsid w:val="00D17628"/>
    <w:rsid w:val="00D176EC"/>
    <w:rsid w:val="00D176F8"/>
    <w:rsid w:val="00D17B56"/>
    <w:rsid w:val="00D17ED5"/>
    <w:rsid w:val="00D20A61"/>
    <w:rsid w:val="00D21098"/>
    <w:rsid w:val="00D2116D"/>
    <w:rsid w:val="00D21331"/>
    <w:rsid w:val="00D215E0"/>
    <w:rsid w:val="00D21A4C"/>
    <w:rsid w:val="00D2259C"/>
    <w:rsid w:val="00D22974"/>
    <w:rsid w:val="00D231B4"/>
    <w:rsid w:val="00D23D17"/>
    <w:rsid w:val="00D23EC5"/>
    <w:rsid w:val="00D242FB"/>
    <w:rsid w:val="00D25011"/>
    <w:rsid w:val="00D253FF"/>
    <w:rsid w:val="00D257AD"/>
    <w:rsid w:val="00D2596F"/>
    <w:rsid w:val="00D25C46"/>
    <w:rsid w:val="00D26293"/>
    <w:rsid w:val="00D265DA"/>
    <w:rsid w:val="00D27257"/>
    <w:rsid w:val="00D2734B"/>
    <w:rsid w:val="00D2745A"/>
    <w:rsid w:val="00D27962"/>
    <w:rsid w:val="00D30021"/>
    <w:rsid w:val="00D3078E"/>
    <w:rsid w:val="00D30D8F"/>
    <w:rsid w:val="00D30E7C"/>
    <w:rsid w:val="00D31465"/>
    <w:rsid w:val="00D31664"/>
    <w:rsid w:val="00D31F1A"/>
    <w:rsid w:val="00D32457"/>
    <w:rsid w:val="00D32AF6"/>
    <w:rsid w:val="00D3306F"/>
    <w:rsid w:val="00D3316E"/>
    <w:rsid w:val="00D33ACD"/>
    <w:rsid w:val="00D34001"/>
    <w:rsid w:val="00D3459D"/>
    <w:rsid w:val="00D34903"/>
    <w:rsid w:val="00D3581E"/>
    <w:rsid w:val="00D370CD"/>
    <w:rsid w:val="00D376D7"/>
    <w:rsid w:val="00D37BB1"/>
    <w:rsid w:val="00D37ED1"/>
    <w:rsid w:val="00D401FF"/>
    <w:rsid w:val="00D4038C"/>
    <w:rsid w:val="00D40FEE"/>
    <w:rsid w:val="00D41023"/>
    <w:rsid w:val="00D41073"/>
    <w:rsid w:val="00D421E7"/>
    <w:rsid w:val="00D428B9"/>
    <w:rsid w:val="00D42AB7"/>
    <w:rsid w:val="00D43492"/>
    <w:rsid w:val="00D43B7B"/>
    <w:rsid w:val="00D45804"/>
    <w:rsid w:val="00D45AEE"/>
    <w:rsid w:val="00D4611F"/>
    <w:rsid w:val="00D46217"/>
    <w:rsid w:val="00D46355"/>
    <w:rsid w:val="00D4704C"/>
    <w:rsid w:val="00D475C9"/>
    <w:rsid w:val="00D4760C"/>
    <w:rsid w:val="00D479F5"/>
    <w:rsid w:val="00D47DFC"/>
    <w:rsid w:val="00D51527"/>
    <w:rsid w:val="00D523A9"/>
    <w:rsid w:val="00D52D50"/>
    <w:rsid w:val="00D5368F"/>
    <w:rsid w:val="00D53E3A"/>
    <w:rsid w:val="00D54116"/>
    <w:rsid w:val="00D54351"/>
    <w:rsid w:val="00D5447E"/>
    <w:rsid w:val="00D54774"/>
    <w:rsid w:val="00D54C7F"/>
    <w:rsid w:val="00D550BC"/>
    <w:rsid w:val="00D55AC7"/>
    <w:rsid w:val="00D55C17"/>
    <w:rsid w:val="00D55E3F"/>
    <w:rsid w:val="00D560D9"/>
    <w:rsid w:val="00D56690"/>
    <w:rsid w:val="00D574AE"/>
    <w:rsid w:val="00D602CA"/>
    <w:rsid w:val="00D60747"/>
    <w:rsid w:val="00D608AD"/>
    <w:rsid w:val="00D60D7E"/>
    <w:rsid w:val="00D60E01"/>
    <w:rsid w:val="00D6192A"/>
    <w:rsid w:val="00D61973"/>
    <w:rsid w:val="00D61B17"/>
    <w:rsid w:val="00D6229F"/>
    <w:rsid w:val="00D62316"/>
    <w:rsid w:val="00D63172"/>
    <w:rsid w:val="00D6329B"/>
    <w:rsid w:val="00D63E58"/>
    <w:rsid w:val="00D649C4"/>
    <w:rsid w:val="00D64FEF"/>
    <w:rsid w:val="00D650A0"/>
    <w:rsid w:val="00D6541B"/>
    <w:rsid w:val="00D65594"/>
    <w:rsid w:val="00D65DA2"/>
    <w:rsid w:val="00D66282"/>
    <w:rsid w:val="00D66910"/>
    <w:rsid w:val="00D672C9"/>
    <w:rsid w:val="00D6761B"/>
    <w:rsid w:val="00D67E98"/>
    <w:rsid w:val="00D702D8"/>
    <w:rsid w:val="00D70375"/>
    <w:rsid w:val="00D7099B"/>
    <w:rsid w:val="00D70ACA"/>
    <w:rsid w:val="00D70D7A"/>
    <w:rsid w:val="00D70DEA"/>
    <w:rsid w:val="00D71978"/>
    <w:rsid w:val="00D71EB5"/>
    <w:rsid w:val="00D72045"/>
    <w:rsid w:val="00D72687"/>
    <w:rsid w:val="00D727DD"/>
    <w:rsid w:val="00D73031"/>
    <w:rsid w:val="00D73163"/>
    <w:rsid w:val="00D737BC"/>
    <w:rsid w:val="00D739B5"/>
    <w:rsid w:val="00D74247"/>
    <w:rsid w:val="00D755EC"/>
    <w:rsid w:val="00D75E8B"/>
    <w:rsid w:val="00D7608C"/>
    <w:rsid w:val="00D762A8"/>
    <w:rsid w:val="00D76372"/>
    <w:rsid w:val="00D76DC3"/>
    <w:rsid w:val="00D7729C"/>
    <w:rsid w:val="00D773BE"/>
    <w:rsid w:val="00D80200"/>
    <w:rsid w:val="00D80220"/>
    <w:rsid w:val="00D80477"/>
    <w:rsid w:val="00D80C83"/>
    <w:rsid w:val="00D8129A"/>
    <w:rsid w:val="00D813D6"/>
    <w:rsid w:val="00D81620"/>
    <w:rsid w:val="00D817D6"/>
    <w:rsid w:val="00D821BC"/>
    <w:rsid w:val="00D8222F"/>
    <w:rsid w:val="00D82D52"/>
    <w:rsid w:val="00D8399D"/>
    <w:rsid w:val="00D83D76"/>
    <w:rsid w:val="00D852FB"/>
    <w:rsid w:val="00D8558F"/>
    <w:rsid w:val="00D85A82"/>
    <w:rsid w:val="00D86EDD"/>
    <w:rsid w:val="00D86FA2"/>
    <w:rsid w:val="00D87067"/>
    <w:rsid w:val="00D9003C"/>
    <w:rsid w:val="00D90CF4"/>
    <w:rsid w:val="00D912CC"/>
    <w:rsid w:val="00D916EF"/>
    <w:rsid w:val="00D91D5E"/>
    <w:rsid w:val="00D91DC0"/>
    <w:rsid w:val="00D91EC2"/>
    <w:rsid w:val="00D92316"/>
    <w:rsid w:val="00D92359"/>
    <w:rsid w:val="00D92BC3"/>
    <w:rsid w:val="00D92F66"/>
    <w:rsid w:val="00D92FDD"/>
    <w:rsid w:val="00D93051"/>
    <w:rsid w:val="00D93198"/>
    <w:rsid w:val="00D9354C"/>
    <w:rsid w:val="00D93635"/>
    <w:rsid w:val="00D93BF6"/>
    <w:rsid w:val="00D94298"/>
    <w:rsid w:val="00D94C5D"/>
    <w:rsid w:val="00D94DA6"/>
    <w:rsid w:val="00D95625"/>
    <w:rsid w:val="00D95AB4"/>
    <w:rsid w:val="00D9629E"/>
    <w:rsid w:val="00D96317"/>
    <w:rsid w:val="00D9664A"/>
    <w:rsid w:val="00D96EB6"/>
    <w:rsid w:val="00D973D1"/>
    <w:rsid w:val="00D97573"/>
    <w:rsid w:val="00D9758C"/>
    <w:rsid w:val="00D97F80"/>
    <w:rsid w:val="00DA0BCF"/>
    <w:rsid w:val="00DA192D"/>
    <w:rsid w:val="00DA19A6"/>
    <w:rsid w:val="00DA1A4D"/>
    <w:rsid w:val="00DA324A"/>
    <w:rsid w:val="00DA48D7"/>
    <w:rsid w:val="00DA5596"/>
    <w:rsid w:val="00DA5B8F"/>
    <w:rsid w:val="00DA5FA2"/>
    <w:rsid w:val="00DA644A"/>
    <w:rsid w:val="00DA649F"/>
    <w:rsid w:val="00DA6522"/>
    <w:rsid w:val="00DA6691"/>
    <w:rsid w:val="00DA7217"/>
    <w:rsid w:val="00DA7591"/>
    <w:rsid w:val="00DA79E5"/>
    <w:rsid w:val="00DA7C97"/>
    <w:rsid w:val="00DB0214"/>
    <w:rsid w:val="00DB03D9"/>
    <w:rsid w:val="00DB08E6"/>
    <w:rsid w:val="00DB0AD4"/>
    <w:rsid w:val="00DB0DF0"/>
    <w:rsid w:val="00DB0F82"/>
    <w:rsid w:val="00DB1429"/>
    <w:rsid w:val="00DB1522"/>
    <w:rsid w:val="00DB1628"/>
    <w:rsid w:val="00DB178E"/>
    <w:rsid w:val="00DB17A0"/>
    <w:rsid w:val="00DB17D3"/>
    <w:rsid w:val="00DB1F31"/>
    <w:rsid w:val="00DB2A23"/>
    <w:rsid w:val="00DB32E8"/>
    <w:rsid w:val="00DB36C4"/>
    <w:rsid w:val="00DB3A97"/>
    <w:rsid w:val="00DB3EED"/>
    <w:rsid w:val="00DB4026"/>
    <w:rsid w:val="00DB47BB"/>
    <w:rsid w:val="00DB496D"/>
    <w:rsid w:val="00DB4A92"/>
    <w:rsid w:val="00DB4CB3"/>
    <w:rsid w:val="00DB4E29"/>
    <w:rsid w:val="00DB5516"/>
    <w:rsid w:val="00DB5B5C"/>
    <w:rsid w:val="00DB66BA"/>
    <w:rsid w:val="00DB6FF8"/>
    <w:rsid w:val="00DB7062"/>
    <w:rsid w:val="00DB715F"/>
    <w:rsid w:val="00DC0070"/>
    <w:rsid w:val="00DC073F"/>
    <w:rsid w:val="00DC093B"/>
    <w:rsid w:val="00DC0B76"/>
    <w:rsid w:val="00DC1218"/>
    <w:rsid w:val="00DC13BA"/>
    <w:rsid w:val="00DC1751"/>
    <w:rsid w:val="00DC1945"/>
    <w:rsid w:val="00DC1A32"/>
    <w:rsid w:val="00DC1A68"/>
    <w:rsid w:val="00DC216F"/>
    <w:rsid w:val="00DC26DD"/>
    <w:rsid w:val="00DC2D58"/>
    <w:rsid w:val="00DC2E0F"/>
    <w:rsid w:val="00DC303B"/>
    <w:rsid w:val="00DC36E1"/>
    <w:rsid w:val="00DC4158"/>
    <w:rsid w:val="00DC4178"/>
    <w:rsid w:val="00DC4B68"/>
    <w:rsid w:val="00DC4E30"/>
    <w:rsid w:val="00DC56A7"/>
    <w:rsid w:val="00DC588A"/>
    <w:rsid w:val="00DC6033"/>
    <w:rsid w:val="00DC616E"/>
    <w:rsid w:val="00DC64E0"/>
    <w:rsid w:val="00DC680F"/>
    <w:rsid w:val="00DC7683"/>
    <w:rsid w:val="00DC7B57"/>
    <w:rsid w:val="00DC7ED9"/>
    <w:rsid w:val="00DD04E8"/>
    <w:rsid w:val="00DD07F8"/>
    <w:rsid w:val="00DD0BAC"/>
    <w:rsid w:val="00DD0D77"/>
    <w:rsid w:val="00DD1781"/>
    <w:rsid w:val="00DD1A9C"/>
    <w:rsid w:val="00DD2263"/>
    <w:rsid w:val="00DD2367"/>
    <w:rsid w:val="00DD2441"/>
    <w:rsid w:val="00DD29AF"/>
    <w:rsid w:val="00DD2BD2"/>
    <w:rsid w:val="00DD36BC"/>
    <w:rsid w:val="00DD3EEC"/>
    <w:rsid w:val="00DD3FBD"/>
    <w:rsid w:val="00DD4F7D"/>
    <w:rsid w:val="00DD549E"/>
    <w:rsid w:val="00DD5A4D"/>
    <w:rsid w:val="00DD6358"/>
    <w:rsid w:val="00DD7418"/>
    <w:rsid w:val="00DE041E"/>
    <w:rsid w:val="00DE0501"/>
    <w:rsid w:val="00DE081E"/>
    <w:rsid w:val="00DE0E3B"/>
    <w:rsid w:val="00DE0E7B"/>
    <w:rsid w:val="00DE11BF"/>
    <w:rsid w:val="00DE141D"/>
    <w:rsid w:val="00DE166E"/>
    <w:rsid w:val="00DE1801"/>
    <w:rsid w:val="00DE1E1B"/>
    <w:rsid w:val="00DE24BD"/>
    <w:rsid w:val="00DE24D9"/>
    <w:rsid w:val="00DE28B9"/>
    <w:rsid w:val="00DE2A87"/>
    <w:rsid w:val="00DE2B2D"/>
    <w:rsid w:val="00DE2D93"/>
    <w:rsid w:val="00DE2EF4"/>
    <w:rsid w:val="00DE3565"/>
    <w:rsid w:val="00DE393C"/>
    <w:rsid w:val="00DE3B62"/>
    <w:rsid w:val="00DE4604"/>
    <w:rsid w:val="00DE502B"/>
    <w:rsid w:val="00DE5206"/>
    <w:rsid w:val="00DE5EC4"/>
    <w:rsid w:val="00DE5FDC"/>
    <w:rsid w:val="00DE6A0D"/>
    <w:rsid w:val="00DE7E7C"/>
    <w:rsid w:val="00DE7E95"/>
    <w:rsid w:val="00DF035E"/>
    <w:rsid w:val="00DF0373"/>
    <w:rsid w:val="00DF08F8"/>
    <w:rsid w:val="00DF0CB8"/>
    <w:rsid w:val="00DF0ECF"/>
    <w:rsid w:val="00DF0FC5"/>
    <w:rsid w:val="00DF109A"/>
    <w:rsid w:val="00DF11A2"/>
    <w:rsid w:val="00DF2A62"/>
    <w:rsid w:val="00DF3060"/>
    <w:rsid w:val="00DF327F"/>
    <w:rsid w:val="00DF351A"/>
    <w:rsid w:val="00DF369E"/>
    <w:rsid w:val="00DF37EB"/>
    <w:rsid w:val="00DF3AFE"/>
    <w:rsid w:val="00DF4FB6"/>
    <w:rsid w:val="00DF50D5"/>
    <w:rsid w:val="00DF5408"/>
    <w:rsid w:val="00DF581B"/>
    <w:rsid w:val="00DF5D55"/>
    <w:rsid w:val="00DF5F06"/>
    <w:rsid w:val="00DF68B8"/>
    <w:rsid w:val="00DF6920"/>
    <w:rsid w:val="00DF7429"/>
    <w:rsid w:val="00DF79EB"/>
    <w:rsid w:val="00E00934"/>
    <w:rsid w:val="00E00CBE"/>
    <w:rsid w:val="00E01037"/>
    <w:rsid w:val="00E012B6"/>
    <w:rsid w:val="00E013DC"/>
    <w:rsid w:val="00E01734"/>
    <w:rsid w:val="00E01D1E"/>
    <w:rsid w:val="00E01D49"/>
    <w:rsid w:val="00E01D9C"/>
    <w:rsid w:val="00E0244D"/>
    <w:rsid w:val="00E02580"/>
    <w:rsid w:val="00E0283F"/>
    <w:rsid w:val="00E03B54"/>
    <w:rsid w:val="00E04AB2"/>
    <w:rsid w:val="00E04AEF"/>
    <w:rsid w:val="00E04EDD"/>
    <w:rsid w:val="00E05653"/>
    <w:rsid w:val="00E05FE9"/>
    <w:rsid w:val="00E06F30"/>
    <w:rsid w:val="00E07040"/>
    <w:rsid w:val="00E0787B"/>
    <w:rsid w:val="00E07961"/>
    <w:rsid w:val="00E07E84"/>
    <w:rsid w:val="00E07EDD"/>
    <w:rsid w:val="00E101CB"/>
    <w:rsid w:val="00E10287"/>
    <w:rsid w:val="00E11581"/>
    <w:rsid w:val="00E11B1B"/>
    <w:rsid w:val="00E11B3B"/>
    <w:rsid w:val="00E11D84"/>
    <w:rsid w:val="00E11FFE"/>
    <w:rsid w:val="00E12194"/>
    <w:rsid w:val="00E12761"/>
    <w:rsid w:val="00E1288B"/>
    <w:rsid w:val="00E12AC5"/>
    <w:rsid w:val="00E12ADE"/>
    <w:rsid w:val="00E1315E"/>
    <w:rsid w:val="00E131CD"/>
    <w:rsid w:val="00E131D4"/>
    <w:rsid w:val="00E1348D"/>
    <w:rsid w:val="00E1361D"/>
    <w:rsid w:val="00E136E0"/>
    <w:rsid w:val="00E1378D"/>
    <w:rsid w:val="00E13803"/>
    <w:rsid w:val="00E13ABA"/>
    <w:rsid w:val="00E141D5"/>
    <w:rsid w:val="00E14D05"/>
    <w:rsid w:val="00E14F91"/>
    <w:rsid w:val="00E15028"/>
    <w:rsid w:val="00E15775"/>
    <w:rsid w:val="00E1673E"/>
    <w:rsid w:val="00E169FD"/>
    <w:rsid w:val="00E16A57"/>
    <w:rsid w:val="00E16B56"/>
    <w:rsid w:val="00E16D70"/>
    <w:rsid w:val="00E175D6"/>
    <w:rsid w:val="00E175E2"/>
    <w:rsid w:val="00E20408"/>
    <w:rsid w:val="00E208F1"/>
    <w:rsid w:val="00E20B40"/>
    <w:rsid w:val="00E21377"/>
    <w:rsid w:val="00E21D9E"/>
    <w:rsid w:val="00E22298"/>
    <w:rsid w:val="00E225FA"/>
    <w:rsid w:val="00E22841"/>
    <w:rsid w:val="00E22A12"/>
    <w:rsid w:val="00E23DBF"/>
    <w:rsid w:val="00E24B76"/>
    <w:rsid w:val="00E24C49"/>
    <w:rsid w:val="00E24EBA"/>
    <w:rsid w:val="00E258CF"/>
    <w:rsid w:val="00E25A08"/>
    <w:rsid w:val="00E25D02"/>
    <w:rsid w:val="00E261BD"/>
    <w:rsid w:val="00E267DF"/>
    <w:rsid w:val="00E274DA"/>
    <w:rsid w:val="00E2762E"/>
    <w:rsid w:val="00E277C1"/>
    <w:rsid w:val="00E27A22"/>
    <w:rsid w:val="00E30075"/>
    <w:rsid w:val="00E30A7B"/>
    <w:rsid w:val="00E30CD5"/>
    <w:rsid w:val="00E314CF"/>
    <w:rsid w:val="00E31ADF"/>
    <w:rsid w:val="00E31E31"/>
    <w:rsid w:val="00E330A9"/>
    <w:rsid w:val="00E33680"/>
    <w:rsid w:val="00E3385D"/>
    <w:rsid w:val="00E3424F"/>
    <w:rsid w:val="00E34903"/>
    <w:rsid w:val="00E352D3"/>
    <w:rsid w:val="00E35B2C"/>
    <w:rsid w:val="00E35E08"/>
    <w:rsid w:val="00E35F07"/>
    <w:rsid w:val="00E36541"/>
    <w:rsid w:val="00E370AD"/>
    <w:rsid w:val="00E3723E"/>
    <w:rsid w:val="00E373C2"/>
    <w:rsid w:val="00E3792C"/>
    <w:rsid w:val="00E37975"/>
    <w:rsid w:val="00E400E8"/>
    <w:rsid w:val="00E41C2A"/>
    <w:rsid w:val="00E41D23"/>
    <w:rsid w:val="00E424F5"/>
    <w:rsid w:val="00E42C8B"/>
    <w:rsid w:val="00E42DAB"/>
    <w:rsid w:val="00E42FF3"/>
    <w:rsid w:val="00E44075"/>
    <w:rsid w:val="00E44249"/>
    <w:rsid w:val="00E44372"/>
    <w:rsid w:val="00E455DA"/>
    <w:rsid w:val="00E45BA7"/>
    <w:rsid w:val="00E46238"/>
    <w:rsid w:val="00E465E9"/>
    <w:rsid w:val="00E46AF0"/>
    <w:rsid w:val="00E46EE0"/>
    <w:rsid w:val="00E475A0"/>
    <w:rsid w:val="00E47C2C"/>
    <w:rsid w:val="00E47DEF"/>
    <w:rsid w:val="00E50C1A"/>
    <w:rsid w:val="00E50EC6"/>
    <w:rsid w:val="00E50FD2"/>
    <w:rsid w:val="00E523EC"/>
    <w:rsid w:val="00E52563"/>
    <w:rsid w:val="00E52AD1"/>
    <w:rsid w:val="00E5315C"/>
    <w:rsid w:val="00E531EF"/>
    <w:rsid w:val="00E53234"/>
    <w:rsid w:val="00E5340F"/>
    <w:rsid w:val="00E53872"/>
    <w:rsid w:val="00E53927"/>
    <w:rsid w:val="00E53A06"/>
    <w:rsid w:val="00E545C9"/>
    <w:rsid w:val="00E54E01"/>
    <w:rsid w:val="00E55B1C"/>
    <w:rsid w:val="00E565B4"/>
    <w:rsid w:val="00E56975"/>
    <w:rsid w:val="00E570C7"/>
    <w:rsid w:val="00E572E1"/>
    <w:rsid w:val="00E574E2"/>
    <w:rsid w:val="00E57D25"/>
    <w:rsid w:val="00E60548"/>
    <w:rsid w:val="00E608A6"/>
    <w:rsid w:val="00E60923"/>
    <w:rsid w:val="00E60A09"/>
    <w:rsid w:val="00E60DEB"/>
    <w:rsid w:val="00E614B9"/>
    <w:rsid w:val="00E61727"/>
    <w:rsid w:val="00E6178E"/>
    <w:rsid w:val="00E617C6"/>
    <w:rsid w:val="00E6253B"/>
    <w:rsid w:val="00E62B63"/>
    <w:rsid w:val="00E62CAE"/>
    <w:rsid w:val="00E62D4E"/>
    <w:rsid w:val="00E62FDF"/>
    <w:rsid w:val="00E6366C"/>
    <w:rsid w:val="00E63A10"/>
    <w:rsid w:val="00E63D52"/>
    <w:rsid w:val="00E64267"/>
    <w:rsid w:val="00E656BF"/>
    <w:rsid w:val="00E65825"/>
    <w:rsid w:val="00E65881"/>
    <w:rsid w:val="00E65F55"/>
    <w:rsid w:val="00E66130"/>
    <w:rsid w:val="00E66275"/>
    <w:rsid w:val="00E662F3"/>
    <w:rsid w:val="00E66F8E"/>
    <w:rsid w:val="00E67511"/>
    <w:rsid w:val="00E6764E"/>
    <w:rsid w:val="00E676BE"/>
    <w:rsid w:val="00E67A10"/>
    <w:rsid w:val="00E67A7B"/>
    <w:rsid w:val="00E67B03"/>
    <w:rsid w:val="00E67F12"/>
    <w:rsid w:val="00E704D2"/>
    <w:rsid w:val="00E70FA2"/>
    <w:rsid w:val="00E719E1"/>
    <w:rsid w:val="00E719F8"/>
    <w:rsid w:val="00E720C6"/>
    <w:rsid w:val="00E73355"/>
    <w:rsid w:val="00E73679"/>
    <w:rsid w:val="00E7540C"/>
    <w:rsid w:val="00E758E2"/>
    <w:rsid w:val="00E763AE"/>
    <w:rsid w:val="00E76C6E"/>
    <w:rsid w:val="00E76CBF"/>
    <w:rsid w:val="00E770BD"/>
    <w:rsid w:val="00E771EB"/>
    <w:rsid w:val="00E772A2"/>
    <w:rsid w:val="00E7754D"/>
    <w:rsid w:val="00E77644"/>
    <w:rsid w:val="00E800B2"/>
    <w:rsid w:val="00E803A5"/>
    <w:rsid w:val="00E80757"/>
    <w:rsid w:val="00E80C1A"/>
    <w:rsid w:val="00E810FB"/>
    <w:rsid w:val="00E81EF4"/>
    <w:rsid w:val="00E81F91"/>
    <w:rsid w:val="00E82BA4"/>
    <w:rsid w:val="00E8334D"/>
    <w:rsid w:val="00E83412"/>
    <w:rsid w:val="00E83639"/>
    <w:rsid w:val="00E83715"/>
    <w:rsid w:val="00E83C7C"/>
    <w:rsid w:val="00E83D0E"/>
    <w:rsid w:val="00E84349"/>
    <w:rsid w:val="00E84AEB"/>
    <w:rsid w:val="00E84FB2"/>
    <w:rsid w:val="00E85422"/>
    <w:rsid w:val="00E85945"/>
    <w:rsid w:val="00E862D2"/>
    <w:rsid w:val="00E8691A"/>
    <w:rsid w:val="00E87660"/>
    <w:rsid w:val="00E87C41"/>
    <w:rsid w:val="00E9020F"/>
    <w:rsid w:val="00E905AA"/>
    <w:rsid w:val="00E90DD8"/>
    <w:rsid w:val="00E919C3"/>
    <w:rsid w:val="00E9284C"/>
    <w:rsid w:val="00E932B3"/>
    <w:rsid w:val="00E93A33"/>
    <w:rsid w:val="00E93B94"/>
    <w:rsid w:val="00E93C2C"/>
    <w:rsid w:val="00E94816"/>
    <w:rsid w:val="00E95067"/>
    <w:rsid w:val="00E950FE"/>
    <w:rsid w:val="00E952FB"/>
    <w:rsid w:val="00E95AB4"/>
    <w:rsid w:val="00E95E5F"/>
    <w:rsid w:val="00E9692C"/>
    <w:rsid w:val="00E96C6C"/>
    <w:rsid w:val="00E97146"/>
    <w:rsid w:val="00E971F0"/>
    <w:rsid w:val="00E97312"/>
    <w:rsid w:val="00E97A28"/>
    <w:rsid w:val="00E97AE1"/>
    <w:rsid w:val="00EA0361"/>
    <w:rsid w:val="00EA0820"/>
    <w:rsid w:val="00EA0F6C"/>
    <w:rsid w:val="00EA228C"/>
    <w:rsid w:val="00EA2576"/>
    <w:rsid w:val="00EA3171"/>
    <w:rsid w:val="00EA335A"/>
    <w:rsid w:val="00EA33B8"/>
    <w:rsid w:val="00EA34A6"/>
    <w:rsid w:val="00EA36E2"/>
    <w:rsid w:val="00EA3C6D"/>
    <w:rsid w:val="00EA48E6"/>
    <w:rsid w:val="00EA492D"/>
    <w:rsid w:val="00EA493A"/>
    <w:rsid w:val="00EA4ADB"/>
    <w:rsid w:val="00EA5029"/>
    <w:rsid w:val="00EA5143"/>
    <w:rsid w:val="00EA51AD"/>
    <w:rsid w:val="00EA5764"/>
    <w:rsid w:val="00EA5781"/>
    <w:rsid w:val="00EA5E2C"/>
    <w:rsid w:val="00EA5FDD"/>
    <w:rsid w:val="00EA60A1"/>
    <w:rsid w:val="00EA6170"/>
    <w:rsid w:val="00EA61A2"/>
    <w:rsid w:val="00EA6295"/>
    <w:rsid w:val="00EA65F1"/>
    <w:rsid w:val="00EA6901"/>
    <w:rsid w:val="00EA7412"/>
    <w:rsid w:val="00EA75B2"/>
    <w:rsid w:val="00EA7794"/>
    <w:rsid w:val="00EB00DE"/>
    <w:rsid w:val="00EB048A"/>
    <w:rsid w:val="00EB0571"/>
    <w:rsid w:val="00EB11CC"/>
    <w:rsid w:val="00EB1870"/>
    <w:rsid w:val="00EB2B88"/>
    <w:rsid w:val="00EB32C0"/>
    <w:rsid w:val="00EB34AD"/>
    <w:rsid w:val="00EB3BA3"/>
    <w:rsid w:val="00EB3C48"/>
    <w:rsid w:val="00EB40A1"/>
    <w:rsid w:val="00EB434E"/>
    <w:rsid w:val="00EB4719"/>
    <w:rsid w:val="00EB4FBC"/>
    <w:rsid w:val="00EB5180"/>
    <w:rsid w:val="00EB620B"/>
    <w:rsid w:val="00EB6A28"/>
    <w:rsid w:val="00EB6A29"/>
    <w:rsid w:val="00EB6E4D"/>
    <w:rsid w:val="00EB72D2"/>
    <w:rsid w:val="00EB77F0"/>
    <w:rsid w:val="00EC0477"/>
    <w:rsid w:val="00EC0592"/>
    <w:rsid w:val="00EC0A61"/>
    <w:rsid w:val="00EC0F05"/>
    <w:rsid w:val="00EC102B"/>
    <w:rsid w:val="00EC1BBD"/>
    <w:rsid w:val="00EC1DD7"/>
    <w:rsid w:val="00EC25BE"/>
    <w:rsid w:val="00EC307A"/>
    <w:rsid w:val="00EC3276"/>
    <w:rsid w:val="00EC3281"/>
    <w:rsid w:val="00EC339C"/>
    <w:rsid w:val="00EC4F66"/>
    <w:rsid w:val="00EC5045"/>
    <w:rsid w:val="00EC5219"/>
    <w:rsid w:val="00EC53A3"/>
    <w:rsid w:val="00EC59D3"/>
    <w:rsid w:val="00EC5F30"/>
    <w:rsid w:val="00EC6EA0"/>
    <w:rsid w:val="00EC70BB"/>
    <w:rsid w:val="00EC711B"/>
    <w:rsid w:val="00EC713C"/>
    <w:rsid w:val="00EC74EF"/>
    <w:rsid w:val="00EC7A57"/>
    <w:rsid w:val="00ED02CE"/>
    <w:rsid w:val="00ED177F"/>
    <w:rsid w:val="00ED1982"/>
    <w:rsid w:val="00ED1B9F"/>
    <w:rsid w:val="00ED1C83"/>
    <w:rsid w:val="00ED26A2"/>
    <w:rsid w:val="00ED27D3"/>
    <w:rsid w:val="00ED295B"/>
    <w:rsid w:val="00ED3175"/>
    <w:rsid w:val="00ED31CC"/>
    <w:rsid w:val="00ED36D5"/>
    <w:rsid w:val="00ED37F6"/>
    <w:rsid w:val="00ED4816"/>
    <w:rsid w:val="00ED5BF5"/>
    <w:rsid w:val="00ED5EAC"/>
    <w:rsid w:val="00ED5FE4"/>
    <w:rsid w:val="00ED641D"/>
    <w:rsid w:val="00ED66CA"/>
    <w:rsid w:val="00ED6A8A"/>
    <w:rsid w:val="00ED6B37"/>
    <w:rsid w:val="00ED6CD5"/>
    <w:rsid w:val="00ED6D77"/>
    <w:rsid w:val="00ED6DC4"/>
    <w:rsid w:val="00ED731F"/>
    <w:rsid w:val="00ED7577"/>
    <w:rsid w:val="00ED7FFA"/>
    <w:rsid w:val="00EE052D"/>
    <w:rsid w:val="00EE05CA"/>
    <w:rsid w:val="00EE1B03"/>
    <w:rsid w:val="00EE1C22"/>
    <w:rsid w:val="00EE2048"/>
    <w:rsid w:val="00EE34D0"/>
    <w:rsid w:val="00EE3523"/>
    <w:rsid w:val="00EE3B53"/>
    <w:rsid w:val="00EE47DF"/>
    <w:rsid w:val="00EE4836"/>
    <w:rsid w:val="00EE4839"/>
    <w:rsid w:val="00EE49C0"/>
    <w:rsid w:val="00EE4CA3"/>
    <w:rsid w:val="00EE58D1"/>
    <w:rsid w:val="00EE5F16"/>
    <w:rsid w:val="00EE65FA"/>
    <w:rsid w:val="00EE6BB7"/>
    <w:rsid w:val="00EE6BC6"/>
    <w:rsid w:val="00EE7C62"/>
    <w:rsid w:val="00EE7F95"/>
    <w:rsid w:val="00EF098E"/>
    <w:rsid w:val="00EF0F41"/>
    <w:rsid w:val="00EF1CC1"/>
    <w:rsid w:val="00EF1E45"/>
    <w:rsid w:val="00EF225C"/>
    <w:rsid w:val="00EF2594"/>
    <w:rsid w:val="00EF2B58"/>
    <w:rsid w:val="00EF2E5E"/>
    <w:rsid w:val="00EF32E4"/>
    <w:rsid w:val="00EF32E7"/>
    <w:rsid w:val="00EF336B"/>
    <w:rsid w:val="00EF35B4"/>
    <w:rsid w:val="00EF3D74"/>
    <w:rsid w:val="00EF3E11"/>
    <w:rsid w:val="00EF3F64"/>
    <w:rsid w:val="00EF4D16"/>
    <w:rsid w:val="00EF5434"/>
    <w:rsid w:val="00EF58DD"/>
    <w:rsid w:val="00EF5BFE"/>
    <w:rsid w:val="00EF5FC7"/>
    <w:rsid w:val="00EF64FE"/>
    <w:rsid w:val="00EF6FC8"/>
    <w:rsid w:val="00EF7283"/>
    <w:rsid w:val="00EF737C"/>
    <w:rsid w:val="00EF787F"/>
    <w:rsid w:val="00EF79CF"/>
    <w:rsid w:val="00EF7F65"/>
    <w:rsid w:val="00F00DDE"/>
    <w:rsid w:val="00F00DEA"/>
    <w:rsid w:val="00F0163A"/>
    <w:rsid w:val="00F01E24"/>
    <w:rsid w:val="00F01E2E"/>
    <w:rsid w:val="00F0224F"/>
    <w:rsid w:val="00F02945"/>
    <w:rsid w:val="00F02BD1"/>
    <w:rsid w:val="00F03780"/>
    <w:rsid w:val="00F0390C"/>
    <w:rsid w:val="00F04553"/>
    <w:rsid w:val="00F04CAA"/>
    <w:rsid w:val="00F04FAE"/>
    <w:rsid w:val="00F056BE"/>
    <w:rsid w:val="00F05790"/>
    <w:rsid w:val="00F07850"/>
    <w:rsid w:val="00F07ABA"/>
    <w:rsid w:val="00F10110"/>
    <w:rsid w:val="00F1032F"/>
    <w:rsid w:val="00F103F6"/>
    <w:rsid w:val="00F1088E"/>
    <w:rsid w:val="00F1127A"/>
    <w:rsid w:val="00F112A5"/>
    <w:rsid w:val="00F112BB"/>
    <w:rsid w:val="00F11742"/>
    <w:rsid w:val="00F11CEE"/>
    <w:rsid w:val="00F11EE3"/>
    <w:rsid w:val="00F11EFC"/>
    <w:rsid w:val="00F121CE"/>
    <w:rsid w:val="00F1241B"/>
    <w:rsid w:val="00F12482"/>
    <w:rsid w:val="00F124BD"/>
    <w:rsid w:val="00F128CB"/>
    <w:rsid w:val="00F13494"/>
    <w:rsid w:val="00F1353A"/>
    <w:rsid w:val="00F13795"/>
    <w:rsid w:val="00F13822"/>
    <w:rsid w:val="00F13857"/>
    <w:rsid w:val="00F14575"/>
    <w:rsid w:val="00F14993"/>
    <w:rsid w:val="00F15044"/>
    <w:rsid w:val="00F153BD"/>
    <w:rsid w:val="00F15423"/>
    <w:rsid w:val="00F1543F"/>
    <w:rsid w:val="00F155DC"/>
    <w:rsid w:val="00F1608C"/>
    <w:rsid w:val="00F16B3D"/>
    <w:rsid w:val="00F1792A"/>
    <w:rsid w:val="00F17A45"/>
    <w:rsid w:val="00F20605"/>
    <w:rsid w:val="00F20E57"/>
    <w:rsid w:val="00F20F3A"/>
    <w:rsid w:val="00F220D2"/>
    <w:rsid w:val="00F2265D"/>
    <w:rsid w:val="00F2290C"/>
    <w:rsid w:val="00F23125"/>
    <w:rsid w:val="00F2376C"/>
    <w:rsid w:val="00F238E8"/>
    <w:rsid w:val="00F23DC4"/>
    <w:rsid w:val="00F2442E"/>
    <w:rsid w:val="00F2457D"/>
    <w:rsid w:val="00F2459E"/>
    <w:rsid w:val="00F24935"/>
    <w:rsid w:val="00F24954"/>
    <w:rsid w:val="00F25664"/>
    <w:rsid w:val="00F25C85"/>
    <w:rsid w:val="00F262DD"/>
    <w:rsid w:val="00F262E1"/>
    <w:rsid w:val="00F2633B"/>
    <w:rsid w:val="00F2700B"/>
    <w:rsid w:val="00F279C5"/>
    <w:rsid w:val="00F27A55"/>
    <w:rsid w:val="00F27AF2"/>
    <w:rsid w:val="00F27CF1"/>
    <w:rsid w:val="00F30504"/>
    <w:rsid w:val="00F30F2B"/>
    <w:rsid w:val="00F3107F"/>
    <w:rsid w:val="00F313C5"/>
    <w:rsid w:val="00F31E46"/>
    <w:rsid w:val="00F31FE7"/>
    <w:rsid w:val="00F32125"/>
    <w:rsid w:val="00F32C2D"/>
    <w:rsid w:val="00F3363F"/>
    <w:rsid w:val="00F3375C"/>
    <w:rsid w:val="00F3384C"/>
    <w:rsid w:val="00F33ACE"/>
    <w:rsid w:val="00F34006"/>
    <w:rsid w:val="00F34133"/>
    <w:rsid w:val="00F34952"/>
    <w:rsid w:val="00F34E10"/>
    <w:rsid w:val="00F3510C"/>
    <w:rsid w:val="00F35C3F"/>
    <w:rsid w:val="00F35C80"/>
    <w:rsid w:val="00F35D17"/>
    <w:rsid w:val="00F35D57"/>
    <w:rsid w:val="00F35DB9"/>
    <w:rsid w:val="00F365C8"/>
    <w:rsid w:val="00F36742"/>
    <w:rsid w:val="00F36CEB"/>
    <w:rsid w:val="00F3714B"/>
    <w:rsid w:val="00F3726A"/>
    <w:rsid w:val="00F37B56"/>
    <w:rsid w:val="00F40385"/>
    <w:rsid w:val="00F408BF"/>
    <w:rsid w:val="00F40B18"/>
    <w:rsid w:val="00F40D7D"/>
    <w:rsid w:val="00F41055"/>
    <w:rsid w:val="00F41479"/>
    <w:rsid w:val="00F419EA"/>
    <w:rsid w:val="00F41A03"/>
    <w:rsid w:val="00F423CE"/>
    <w:rsid w:val="00F42520"/>
    <w:rsid w:val="00F42875"/>
    <w:rsid w:val="00F42C86"/>
    <w:rsid w:val="00F42EF9"/>
    <w:rsid w:val="00F436C7"/>
    <w:rsid w:val="00F438E0"/>
    <w:rsid w:val="00F43947"/>
    <w:rsid w:val="00F43FAB"/>
    <w:rsid w:val="00F442D5"/>
    <w:rsid w:val="00F44431"/>
    <w:rsid w:val="00F44581"/>
    <w:rsid w:val="00F44C06"/>
    <w:rsid w:val="00F451AF"/>
    <w:rsid w:val="00F457C6"/>
    <w:rsid w:val="00F45AF0"/>
    <w:rsid w:val="00F45BDA"/>
    <w:rsid w:val="00F45DD9"/>
    <w:rsid w:val="00F460CB"/>
    <w:rsid w:val="00F46C2B"/>
    <w:rsid w:val="00F505FE"/>
    <w:rsid w:val="00F50C54"/>
    <w:rsid w:val="00F5195D"/>
    <w:rsid w:val="00F51BDE"/>
    <w:rsid w:val="00F52032"/>
    <w:rsid w:val="00F529C5"/>
    <w:rsid w:val="00F52EAF"/>
    <w:rsid w:val="00F534E2"/>
    <w:rsid w:val="00F5350D"/>
    <w:rsid w:val="00F5372B"/>
    <w:rsid w:val="00F54371"/>
    <w:rsid w:val="00F548CA"/>
    <w:rsid w:val="00F54BED"/>
    <w:rsid w:val="00F54E72"/>
    <w:rsid w:val="00F5507F"/>
    <w:rsid w:val="00F551A1"/>
    <w:rsid w:val="00F551EA"/>
    <w:rsid w:val="00F55662"/>
    <w:rsid w:val="00F566CA"/>
    <w:rsid w:val="00F573DC"/>
    <w:rsid w:val="00F57720"/>
    <w:rsid w:val="00F57DEB"/>
    <w:rsid w:val="00F608DA"/>
    <w:rsid w:val="00F6098F"/>
    <w:rsid w:val="00F609DC"/>
    <w:rsid w:val="00F60A01"/>
    <w:rsid w:val="00F6136A"/>
    <w:rsid w:val="00F61706"/>
    <w:rsid w:val="00F620BB"/>
    <w:rsid w:val="00F62B02"/>
    <w:rsid w:val="00F62CE1"/>
    <w:rsid w:val="00F6398C"/>
    <w:rsid w:val="00F63F81"/>
    <w:rsid w:val="00F6429F"/>
    <w:rsid w:val="00F64AFF"/>
    <w:rsid w:val="00F64B13"/>
    <w:rsid w:val="00F64B4C"/>
    <w:rsid w:val="00F6510A"/>
    <w:rsid w:val="00F65B02"/>
    <w:rsid w:val="00F67107"/>
    <w:rsid w:val="00F67D06"/>
    <w:rsid w:val="00F7005C"/>
    <w:rsid w:val="00F700D9"/>
    <w:rsid w:val="00F70780"/>
    <w:rsid w:val="00F70995"/>
    <w:rsid w:val="00F70AAC"/>
    <w:rsid w:val="00F70BA0"/>
    <w:rsid w:val="00F714B8"/>
    <w:rsid w:val="00F71628"/>
    <w:rsid w:val="00F71E2E"/>
    <w:rsid w:val="00F72835"/>
    <w:rsid w:val="00F7306E"/>
    <w:rsid w:val="00F734F7"/>
    <w:rsid w:val="00F735A3"/>
    <w:rsid w:val="00F73C42"/>
    <w:rsid w:val="00F742A0"/>
    <w:rsid w:val="00F74482"/>
    <w:rsid w:val="00F746EA"/>
    <w:rsid w:val="00F748F6"/>
    <w:rsid w:val="00F74CA4"/>
    <w:rsid w:val="00F74F20"/>
    <w:rsid w:val="00F75C12"/>
    <w:rsid w:val="00F75E73"/>
    <w:rsid w:val="00F75FEE"/>
    <w:rsid w:val="00F760B6"/>
    <w:rsid w:val="00F7631B"/>
    <w:rsid w:val="00F7654E"/>
    <w:rsid w:val="00F77A1A"/>
    <w:rsid w:val="00F77C91"/>
    <w:rsid w:val="00F77DE2"/>
    <w:rsid w:val="00F77F69"/>
    <w:rsid w:val="00F80890"/>
    <w:rsid w:val="00F80CAB"/>
    <w:rsid w:val="00F80E01"/>
    <w:rsid w:val="00F81250"/>
    <w:rsid w:val="00F8126C"/>
    <w:rsid w:val="00F816D9"/>
    <w:rsid w:val="00F81A48"/>
    <w:rsid w:val="00F81AA8"/>
    <w:rsid w:val="00F81EE8"/>
    <w:rsid w:val="00F82DDB"/>
    <w:rsid w:val="00F83433"/>
    <w:rsid w:val="00F8380B"/>
    <w:rsid w:val="00F83B0D"/>
    <w:rsid w:val="00F83CB8"/>
    <w:rsid w:val="00F84215"/>
    <w:rsid w:val="00F84730"/>
    <w:rsid w:val="00F84CC3"/>
    <w:rsid w:val="00F84FD9"/>
    <w:rsid w:val="00F8579F"/>
    <w:rsid w:val="00F857AD"/>
    <w:rsid w:val="00F85C00"/>
    <w:rsid w:val="00F863BE"/>
    <w:rsid w:val="00F86A12"/>
    <w:rsid w:val="00F86D54"/>
    <w:rsid w:val="00F9026C"/>
    <w:rsid w:val="00F90D67"/>
    <w:rsid w:val="00F91542"/>
    <w:rsid w:val="00F915C7"/>
    <w:rsid w:val="00F91615"/>
    <w:rsid w:val="00F91D08"/>
    <w:rsid w:val="00F91E0B"/>
    <w:rsid w:val="00F9228B"/>
    <w:rsid w:val="00F923FE"/>
    <w:rsid w:val="00F92994"/>
    <w:rsid w:val="00F92BD4"/>
    <w:rsid w:val="00F92E1E"/>
    <w:rsid w:val="00F935D8"/>
    <w:rsid w:val="00F94349"/>
    <w:rsid w:val="00F94470"/>
    <w:rsid w:val="00F94D63"/>
    <w:rsid w:val="00F9508B"/>
    <w:rsid w:val="00F9574D"/>
    <w:rsid w:val="00F95F3E"/>
    <w:rsid w:val="00F96145"/>
    <w:rsid w:val="00F96583"/>
    <w:rsid w:val="00F9686B"/>
    <w:rsid w:val="00F96A98"/>
    <w:rsid w:val="00F97392"/>
    <w:rsid w:val="00F973DC"/>
    <w:rsid w:val="00F97596"/>
    <w:rsid w:val="00F97F5E"/>
    <w:rsid w:val="00F97FE9"/>
    <w:rsid w:val="00FA0097"/>
    <w:rsid w:val="00FA0430"/>
    <w:rsid w:val="00FA0DB8"/>
    <w:rsid w:val="00FA179E"/>
    <w:rsid w:val="00FA2033"/>
    <w:rsid w:val="00FA25DC"/>
    <w:rsid w:val="00FA267E"/>
    <w:rsid w:val="00FA28ED"/>
    <w:rsid w:val="00FA2D4E"/>
    <w:rsid w:val="00FA32EB"/>
    <w:rsid w:val="00FA36F8"/>
    <w:rsid w:val="00FA3712"/>
    <w:rsid w:val="00FA4031"/>
    <w:rsid w:val="00FA4E69"/>
    <w:rsid w:val="00FA4FF4"/>
    <w:rsid w:val="00FA5024"/>
    <w:rsid w:val="00FA57AC"/>
    <w:rsid w:val="00FA65D6"/>
    <w:rsid w:val="00FA6808"/>
    <w:rsid w:val="00FA7576"/>
    <w:rsid w:val="00FA768A"/>
    <w:rsid w:val="00FA7C33"/>
    <w:rsid w:val="00FB0994"/>
    <w:rsid w:val="00FB0C71"/>
    <w:rsid w:val="00FB0DC5"/>
    <w:rsid w:val="00FB1D12"/>
    <w:rsid w:val="00FB1E93"/>
    <w:rsid w:val="00FB1F2C"/>
    <w:rsid w:val="00FB3A0F"/>
    <w:rsid w:val="00FB4294"/>
    <w:rsid w:val="00FB4562"/>
    <w:rsid w:val="00FB4FD2"/>
    <w:rsid w:val="00FB5565"/>
    <w:rsid w:val="00FB5572"/>
    <w:rsid w:val="00FB55AE"/>
    <w:rsid w:val="00FB5E41"/>
    <w:rsid w:val="00FB608D"/>
    <w:rsid w:val="00FB6680"/>
    <w:rsid w:val="00FB67A6"/>
    <w:rsid w:val="00FB6D63"/>
    <w:rsid w:val="00FB72E6"/>
    <w:rsid w:val="00FB7545"/>
    <w:rsid w:val="00FB765F"/>
    <w:rsid w:val="00FB76A2"/>
    <w:rsid w:val="00FB7BFD"/>
    <w:rsid w:val="00FB7C9A"/>
    <w:rsid w:val="00FB7E23"/>
    <w:rsid w:val="00FC0161"/>
    <w:rsid w:val="00FC03E5"/>
    <w:rsid w:val="00FC03FF"/>
    <w:rsid w:val="00FC0458"/>
    <w:rsid w:val="00FC0C7D"/>
    <w:rsid w:val="00FC118A"/>
    <w:rsid w:val="00FC1496"/>
    <w:rsid w:val="00FC1A59"/>
    <w:rsid w:val="00FC3014"/>
    <w:rsid w:val="00FC3A2C"/>
    <w:rsid w:val="00FC3AC9"/>
    <w:rsid w:val="00FC3B0A"/>
    <w:rsid w:val="00FC42C8"/>
    <w:rsid w:val="00FC4DD8"/>
    <w:rsid w:val="00FC52AA"/>
    <w:rsid w:val="00FC57CE"/>
    <w:rsid w:val="00FC5887"/>
    <w:rsid w:val="00FC5AD1"/>
    <w:rsid w:val="00FC6188"/>
    <w:rsid w:val="00FC639F"/>
    <w:rsid w:val="00FC66EC"/>
    <w:rsid w:val="00FC6DA3"/>
    <w:rsid w:val="00FC7486"/>
    <w:rsid w:val="00FC7598"/>
    <w:rsid w:val="00FD030B"/>
    <w:rsid w:val="00FD0368"/>
    <w:rsid w:val="00FD05CC"/>
    <w:rsid w:val="00FD0715"/>
    <w:rsid w:val="00FD07C6"/>
    <w:rsid w:val="00FD2044"/>
    <w:rsid w:val="00FD240A"/>
    <w:rsid w:val="00FD2C17"/>
    <w:rsid w:val="00FD3319"/>
    <w:rsid w:val="00FD37A3"/>
    <w:rsid w:val="00FD3B9D"/>
    <w:rsid w:val="00FD3FD8"/>
    <w:rsid w:val="00FD4143"/>
    <w:rsid w:val="00FD4F50"/>
    <w:rsid w:val="00FD672F"/>
    <w:rsid w:val="00FD6EEE"/>
    <w:rsid w:val="00FD6F36"/>
    <w:rsid w:val="00FD7083"/>
    <w:rsid w:val="00FD7966"/>
    <w:rsid w:val="00FE0194"/>
    <w:rsid w:val="00FE0322"/>
    <w:rsid w:val="00FE0402"/>
    <w:rsid w:val="00FE0DAC"/>
    <w:rsid w:val="00FE1593"/>
    <w:rsid w:val="00FE1B2C"/>
    <w:rsid w:val="00FE1F02"/>
    <w:rsid w:val="00FE2553"/>
    <w:rsid w:val="00FE27C5"/>
    <w:rsid w:val="00FE286C"/>
    <w:rsid w:val="00FE2AB0"/>
    <w:rsid w:val="00FE38E4"/>
    <w:rsid w:val="00FE3E9C"/>
    <w:rsid w:val="00FE4587"/>
    <w:rsid w:val="00FE4B61"/>
    <w:rsid w:val="00FE5A11"/>
    <w:rsid w:val="00FE5A63"/>
    <w:rsid w:val="00FE5CC5"/>
    <w:rsid w:val="00FE61F4"/>
    <w:rsid w:val="00FE6794"/>
    <w:rsid w:val="00FE6927"/>
    <w:rsid w:val="00FE6F8F"/>
    <w:rsid w:val="00FE719F"/>
    <w:rsid w:val="00FE788C"/>
    <w:rsid w:val="00FE7CE9"/>
    <w:rsid w:val="00FE7CED"/>
    <w:rsid w:val="00FF0519"/>
    <w:rsid w:val="00FF0726"/>
    <w:rsid w:val="00FF0F65"/>
    <w:rsid w:val="00FF1397"/>
    <w:rsid w:val="00FF1508"/>
    <w:rsid w:val="00FF16D1"/>
    <w:rsid w:val="00FF16FF"/>
    <w:rsid w:val="00FF190A"/>
    <w:rsid w:val="00FF1DF2"/>
    <w:rsid w:val="00FF266A"/>
    <w:rsid w:val="00FF33AF"/>
    <w:rsid w:val="00FF35BF"/>
    <w:rsid w:val="00FF38E1"/>
    <w:rsid w:val="00FF42DE"/>
    <w:rsid w:val="00FF5A07"/>
    <w:rsid w:val="00FF5FD5"/>
    <w:rsid w:val="00FF63D1"/>
    <w:rsid w:val="00FF63E7"/>
    <w:rsid w:val="00FF6480"/>
    <w:rsid w:val="00FF66E6"/>
    <w:rsid w:val="00FF6AFA"/>
    <w:rsid w:val="00FF7938"/>
    <w:rsid w:val="00FF7E80"/>
    <w:rsid w:val="00FF7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0AB"/>
    <w:rPr>
      <w:rFonts w:cs="B Homa"/>
      <w:b/>
      <w:bCs/>
      <w:sz w:val="28"/>
      <w:szCs w:val="28"/>
    </w:rPr>
  </w:style>
  <w:style w:type="paragraph" w:styleId="Heading1">
    <w:name w:val="heading 1"/>
    <w:basedOn w:val="Titr-2"/>
    <w:next w:val="Normal"/>
    <w:link w:val="Heading1Char"/>
    <w:qFormat/>
    <w:rsid w:val="004372C7"/>
    <w:pPr>
      <w:jc w:val="center"/>
      <w:outlineLvl w:val="0"/>
    </w:pPr>
    <w:rPr>
      <w:sz w:val="30"/>
      <w:szCs w:val="30"/>
    </w:rPr>
  </w:style>
  <w:style w:type="paragraph" w:styleId="Heading2">
    <w:name w:val="heading 2"/>
    <w:basedOn w:val="Heading1"/>
    <w:next w:val="Normal"/>
    <w:qFormat/>
    <w:rsid w:val="0021566F"/>
    <w:pPr>
      <w:jc w:val="both"/>
      <w:outlineLvl w:val="1"/>
    </w:pPr>
    <w:rPr>
      <w:sz w:val="24"/>
      <w:szCs w:val="24"/>
    </w:rPr>
  </w:style>
  <w:style w:type="paragraph" w:styleId="Heading3">
    <w:name w:val="heading 3"/>
    <w:basedOn w:val="TEXT"/>
    <w:next w:val="Normal"/>
    <w:qFormat/>
    <w:rsid w:val="002F0CD3"/>
    <w:pP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6657"/>
    <w:pPr>
      <w:tabs>
        <w:tab w:val="center" w:pos="4320"/>
        <w:tab w:val="right" w:pos="8640"/>
      </w:tabs>
    </w:pPr>
  </w:style>
  <w:style w:type="paragraph" w:styleId="Footer">
    <w:name w:val="footer"/>
    <w:basedOn w:val="Normal"/>
    <w:link w:val="FooterChar"/>
    <w:uiPriority w:val="99"/>
    <w:rsid w:val="009E6657"/>
    <w:pPr>
      <w:tabs>
        <w:tab w:val="center" w:pos="4320"/>
        <w:tab w:val="right" w:pos="8640"/>
      </w:tabs>
    </w:pPr>
  </w:style>
  <w:style w:type="character" w:styleId="PageNumber">
    <w:name w:val="page number"/>
    <w:basedOn w:val="DefaultParagraphFont"/>
    <w:rsid w:val="009E6657"/>
  </w:style>
  <w:style w:type="table" w:styleId="TableGrid">
    <w:name w:val="Table Grid"/>
    <w:basedOn w:val="TableNormal"/>
    <w:uiPriority w:val="59"/>
    <w:rsid w:val="00C24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E97312"/>
    <w:rPr>
      <w:rFonts w:ascii="Book Antiqua" w:hAnsi="Book Antiqua" w:cs="Times New Roman"/>
      <w:lang w:bidi="ar-SA"/>
    </w:rPr>
  </w:style>
  <w:style w:type="character" w:customStyle="1" w:styleId="HeaderChar">
    <w:name w:val="Header Char"/>
    <w:basedOn w:val="DefaultParagraphFont"/>
    <w:link w:val="Header"/>
    <w:rsid w:val="00BA16E3"/>
    <w:rPr>
      <w:rFonts w:cs="B Homa"/>
      <w:b/>
      <w:bCs/>
      <w:sz w:val="28"/>
      <w:szCs w:val="28"/>
      <w:lang w:val="en-US" w:eastAsia="en-US" w:bidi="fa-IR"/>
    </w:rPr>
  </w:style>
  <w:style w:type="paragraph" w:customStyle="1" w:styleId="Style1">
    <w:name w:val="Style1"/>
    <w:basedOn w:val="Normal"/>
    <w:link w:val="Style1Char"/>
    <w:rsid w:val="005F55A2"/>
    <w:pPr>
      <w:widowControl w:val="0"/>
      <w:bidi/>
      <w:spacing w:line="360" w:lineRule="auto"/>
      <w:jc w:val="lowKashida"/>
    </w:pPr>
    <w:rPr>
      <w:rFonts w:cs="B Titr"/>
      <w:b w:val="0"/>
      <w:bCs w:val="0"/>
    </w:rPr>
  </w:style>
  <w:style w:type="paragraph" w:customStyle="1" w:styleId="Style2">
    <w:name w:val="Style2"/>
    <w:basedOn w:val="Style1"/>
    <w:link w:val="Style2Char"/>
    <w:rsid w:val="005F55A2"/>
    <w:rPr>
      <w:sz w:val="24"/>
      <w:szCs w:val="24"/>
    </w:rPr>
  </w:style>
  <w:style w:type="paragraph" w:customStyle="1" w:styleId="LEFT">
    <w:name w:val="LEFT"/>
    <w:basedOn w:val="TEXT"/>
    <w:autoRedefine/>
    <w:qFormat/>
    <w:rsid w:val="002B5B90"/>
    <w:pPr>
      <w:jc w:val="right"/>
    </w:pPr>
  </w:style>
  <w:style w:type="paragraph" w:customStyle="1" w:styleId="Style3">
    <w:name w:val="Style3"/>
    <w:basedOn w:val="Normal"/>
    <w:link w:val="Style3Char"/>
    <w:rsid w:val="00AB190B"/>
    <w:pPr>
      <w:widowControl w:val="0"/>
      <w:bidi/>
      <w:spacing w:line="312" w:lineRule="auto"/>
      <w:ind w:left="720" w:hanging="720"/>
      <w:jc w:val="lowKashida"/>
    </w:pPr>
    <w:rPr>
      <w:rFonts w:cs="B Nazanin"/>
      <w:b w:val="0"/>
      <w:bCs w:val="0"/>
      <w:sz w:val="22"/>
      <w:szCs w:val="24"/>
    </w:rPr>
  </w:style>
  <w:style w:type="paragraph" w:customStyle="1" w:styleId="Question">
    <w:name w:val="Question"/>
    <w:basedOn w:val="TEXT"/>
    <w:link w:val="QuestionCharChar"/>
    <w:autoRedefine/>
    <w:rsid w:val="003352FF"/>
    <w:pPr>
      <w:numPr>
        <w:numId w:val="13"/>
      </w:numPr>
      <w:tabs>
        <w:tab w:val="num" w:pos="400"/>
        <w:tab w:val="right" w:pos="9639"/>
      </w:tabs>
      <w:spacing w:before="140"/>
      <w:ind w:left="0" w:firstLine="0"/>
    </w:pPr>
    <w:rPr>
      <w:bCs/>
    </w:rPr>
  </w:style>
  <w:style w:type="character" w:customStyle="1" w:styleId="Style3Char">
    <w:name w:val="Style3 Char"/>
    <w:basedOn w:val="DefaultParagraphFont"/>
    <w:link w:val="Style3"/>
    <w:rsid w:val="00AB190B"/>
    <w:rPr>
      <w:rFonts w:cs="B Nazanin"/>
      <w:sz w:val="22"/>
      <w:szCs w:val="24"/>
      <w:lang w:val="en-US" w:eastAsia="en-US" w:bidi="fa-IR"/>
    </w:rPr>
  </w:style>
  <w:style w:type="numbering" w:customStyle="1" w:styleId="a">
    <w:name w:val="پاراگراف علامت دار"/>
    <w:basedOn w:val="NoList"/>
    <w:rsid w:val="00870CE9"/>
    <w:pPr>
      <w:numPr>
        <w:numId w:val="1"/>
      </w:numPr>
    </w:pPr>
  </w:style>
  <w:style w:type="numbering" w:customStyle="1" w:styleId="a2">
    <w:name w:val="پاراگراف شماره دار"/>
    <w:basedOn w:val="NoList"/>
    <w:rsid w:val="00870CE9"/>
    <w:pPr>
      <w:numPr>
        <w:numId w:val="2"/>
      </w:numPr>
    </w:pPr>
  </w:style>
  <w:style w:type="numbering" w:customStyle="1" w:styleId="a0">
    <w:name w:val="پارا *"/>
    <w:basedOn w:val="NoList"/>
    <w:rsid w:val="00870CE9"/>
    <w:pPr>
      <w:numPr>
        <w:numId w:val="3"/>
      </w:numPr>
    </w:pPr>
  </w:style>
  <w:style w:type="character" w:customStyle="1" w:styleId="Style1Char">
    <w:name w:val="Style1 Char"/>
    <w:basedOn w:val="DefaultParagraphFont"/>
    <w:link w:val="Style1"/>
    <w:rsid w:val="00D56690"/>
    <w:rPr>
      <w:rFonts w:cs="B Titr"/>
      <w:sz w:val="28"/>
      <w:szCs w:val="28"/>
      <w:lang w:val="en-US" w:eastAsia="en-US" w:bidi="fa-IR"/>
    </w:rPr>
  </w:style>
  <w:style w:type="character" w:customStyle="1" w:styleId="Style2Char">
    <w:name w:val="Style2 Char"/>
    <w:basedOn w:val="Style1Char"/>
    <w:link w:val="Style2"/>
    <w:rsid w:val="00D56690"/>
    <w:rPr>
      <w:rFonts w:cs="B Titr"/>
      <w:sz w:val="24"/>
      <w:szCs w:val="24"/>
      <w:lang w:val="en-US" w:eastAsia="en-US" w:bidi="fa-IR"/>
    </w:rPr>
  </w:style>
  <w:style w:type="paragraph" w:customStyle="1" w:styleId="a3">
    <w:name w:val="لاتين (متن)"/>
    <w:basedOn w:val="Normal"/>
    <w:link w:val="Char"/>
    <w:rsid w:val="00B75157"/>
    <w:pPr>
      <w:widowControl w:val="0"/>
      <w:bidi/>
      <w:spacing w:line="312" w:lineRule="auto"/>
      <w:jc w:val="lowKashida"/>
    </w:pPr>
    <w:rPr>
      <w:rFonts w:cs="Times New Roman"/>
      <w:b w:val="0"/>
      <w:bCs w:val="0"/>
      <w:sz w:val="22"/>
      <w:szCs w:val="22"/>
    </w:rPr>
  </w:style>
  <w:style w:type="character" w:customStyle="1" w:styleId="Char">
    <w:name w:val="لاتين (متن) Char"/>
    <w:basedOn w:val="DefaultParagraphFont"/>
    <w:link w:val="a3"/>
    <w:rsid w:val="00B75157"/>
    <w:rPr>
      <w:sz w:val="22"/>
      <w:szCs w:val="22"/>
      <w:lang w:val="en-US" w:eastAsia="en-US" w:bidi="fa-IR"/>
    </w:rPr>
  </w:style>
  <w:style w:type="paragraph" w:customStyle="1" w:styleId="TEXT">
    <w:name w:val="TEXT"/>
    <w:basedOn w:val="Normal"/>
    <w:link w:val="TEXTChar"/>
    <w:autoRedefine/>
    <w:rsid w:val="002F0CD3"/>
    <w:pPr>
      <w:widowControl w:val="0"/>
      <w:bidi/>
      <w:spacing w:line="312" w:lineRule="auto"/>
      <w:jc w:val="lowKashida"/>
    </w:pPr>
    <w:rPr>
      <w:rFonts w:cs="B Nazanin"/>
      <w:b w:val="0"/>
      <w:bCs w:val="0"/>
      <w:sz w:val="22"/>
      <w:szCs w:val="26"/>
    </w:rPr>
  </w:style>
  <w:style w:type="character" w:customStyle="1" w:styleId="TEXTChar">
    <w:name w:val="TEXT Char"/>
    <w:basedOn w:val="DefaultParagraphFont"/>
    <w:link w:val="TEXT"/>
    <w:rsid w:val="002F0CD3"/>
    <w:rPr>
      <w:rFonts w:cs="B Nazanin"/>
      <w:sz w:val="22"/>
      <w:szCs w:val="26"/>
    </w:rPr>
  </w:style>
  <w:style w:type="numbering" w:styleId="1ai">
    <w:name w:val="Outline List 1"/>
    <w:basedOn w:val="NoList"/>
    <w:rsid w:val="00DD3FBD"/>
    <w:pPr>
      <w:numPr>
        <w:numId w:val="4"/>
      </w:numPr>
    </w:pPr>
  </w:style>
  <w:style w:type="paragraph" w:customStyle="1" w:styleId="Soal">
    <w:name w:val="Soal"/>
    <w:basedOn w:val="Normal"/>
    <w:link w:val="SoalCharChar"/>
    <w:rsid w:val="00AB190B"/>
    <w:pPr>
      <w:widowControl w:val="0"/>
      <w:numPr>
        <w:numId w:val="9"/>
      </w:numPr>
      <w:tabs>
        <w:tab w:val="left" w:pos="288"/>
        <w:tab w:val="left" w:pos="428"/>
      </w:tabs>
      <w:bidi/>
      <w:spacing w:line="312" w:lineRule="auto"/>
      <w:jc w:val="lowKashida"/>
    </w:pPr>
    <w:rPr>
      <w:rFonts w:cs="B Nazanin"/>
      <w:sz w:val="22"/>
      <w:szCs w:val="22"/>
    </w:rPr>
  </w:style>
  <w:style w:type="paragraph" w:customStyle="1" w:styleId="Pasokh">
    <w:name w:val="Pasokh"/>
    <w:basedOn w:val="Normal"/>
    <w:link w:val="PasokhChar"/>
    <w:rsid w:val="004063B0"/>
    <w:pPr>
      <w:widowControl w:val="0"/>
      <w:tabs>
        <w:tab w:val="left" w:pos="2439"/>
        <w:tab w:val="left" w:pos="4779"/>
        <w:tab w:val="left" w:pos="7217"/>
      </w:tabs>
      <w:bidi/>
      <w:spacing w:line="312" w:lineRule="auto"/>
      <w:jc w:val="lowKashida"/>
    </w:pPr>
    <w:rPr>
      <w:rFonts w:cs="B Nazanin"/>
      <w:bCs w:val="0"/>
      <w:sz w:val="24"/>
      <w:szCs w:val="24"/>
    </w:rPr>
  </w:style>
  <w:style w:type="character" w:customStyle="1" w:styleId="PasokhChar">
    <w:name w:val="Pasokh Char"/>
    <w:basedOn w:val="DefaultParagraphFont"/>
    <w:link w:val="Pasokh"/>
    <w:rsid w:val="00461980"/>
    <w:rPr>
      <w:rFonts w:cs="B Nazanin"/>
      <w:b/>
      <w:sz w:val="24"/>
      <w:szCs w:val="24"/>
      <w:lang w:val="en-US" w:eastAsia="en-US" w:bidi="fa-IR"/>
    </w:rPr>
  </w:style>
  <w:style w:type="paragraph" w:styleId="FootnoteText">
    <w:name w:val="footnote text"/>
    <w:basedOn w:val="Normal"/>
    <w:link w:val="FootnoteTextChar"/>
    <w:uiPriority w:val="99"/>
    <w:semiHidden/>
    <w:rsid w:val="00142BBF"/>
    <w:pPr>
      <w:bidi/>
    </w:pPr>
    <w:rPr>
      <w:rFonts w:cs="Titr"/>
      <w:b w:val="0"/>
      <w:sz w:val="20"/>
      <w:szCs w:val="24"/>
      <w:lang w:bidi="ar-SA"/>
    </w:rPr>
  </w:style>
  <w:style w:type="character" w:styleId="FootnoteReference">
    <w:name w:val="footnote reference"/>
    <w:basedOn w:val="DefaultParagraphFont"/>
    <w:uiPriority w:val="99"/>
    <w:semiHidden/>
    <w:rsid w:val="00142BBF"/>
    <w:rPr>
      <w:vertAlign w:val="superscript"/>
    </w:rPr>
  </w:style>
  <w:style w:type="paragraph" w:styleId="BalloonText">
    <w:name w:val="Balloon Text"/>
    <w:basedOn w:val="Normal"/>
    <w:semiHidden/>
    <w:rsid w:val="00142BBF"/>
    <w:pPr>
      <w:bidi/>
    </w:pPr>
    <w:rPr>
      <w:rFonts w:ascii="Tahoma" w:hAnsi="Tahoma" w:cs="Tahoma"/>
      <w:b w:val="0"/>
      <w:sz w:val="16"/>
      <w:szCs w:val="16"/>
      <w:lang w:bidi="ar-SA"/>
    </w:rPr>
  </w:style>
  <w:style w:type="character" w:customStyle="1" w:styleId="SoalCharChar">
    <w:name w:val="Soal Char Char"/>
    <w:basedOn w:val="DefaultParagraphFont"/>
    <w:link w:val="Soal"/>
    <w:rsid w:val="00AB190B"/>
    <w:rPr>
      <w:rFonts w:cs="B Nazanin"/>
      <w:b/>
      <w:bCs/>
      <w:sz w:val="22"/>
      <w:szCs w:val="22"/>
    </w:rPr>
  </w:style>
  <w:style w:type="paragraph" w:customStyle="1" w:styleId="Titr-2">
    <w:name w:val="Titr-2"/>
    <w:basedOn w:val="Style2"/>
    <w:link w:val="Titr-2Char"/>
    <w:rsid w:val="00C3281C"/>
    <w:pPr>
      <w:spacing w:before="200" w:after="40" w:line="240" w:lineRule="auto"/>
    </w:pPr>
  </w:style>
  <w:style w:type="paragraph" w:customStyle="1" w:styleId="Laleh">
    <w:name w:val="Laleh"/>
    <w:basedOn w:val="TEXT"/>
    <w:link w:val="LalehChar"/>
    <w:rsid w:val="002E0A33"/>
  </w:style>
  <w:style w:type="character" w:customStyle="1" w:styleId="LalehChar">
    <w:name w:val="Laleh Char"/>
    <w:basedOn w:val="TEXTChar"/>
    <w:link w:val="Laleh"/>
    <w:rsid w:val="002E0A33"/>
    <w:rPr>
      <w:rFonts w:cs="B Nazanin"/>
      <w:sz w:val="22"/>
      <w:szCs w:val="26"/>
    </w:rPr>
  </w:style>
  <w:style w:type="numbering" w:customStyle="1" w:styleId="a1">
    <w:name w:val="نامه"/>
    <w:basedOn w:val="NoList"/>
    <w:rsid w:val="00077A98"/>
    <w:pPr>
      <w:numPr>
        <w:numId w:val="7"/>
      </w:numPr>
    </w:pPr>
  </w:style>
  <w:style w:type="character" w:customStyle="1" w:styleId="SoalChar">
    <w:name w:val="Soal Char"/>
    <w:basedOn w:val="DefaultParagraphFont"/>
    <w:rsid w:val="00AB190B"/>
    <w:rPr>
      <w:rFonts w:cs="B Nazanin"/>
      <w:b/>
      <w:bCs/>
      <w:sz w:val="22"/>
      <w:szCs w:val="22"/>
      <w:lang w:val="en-US" w:eastAsia="en-US" w:bidi="fa-IR"/>
    </w:rPr>
  </w:style>
  <w:style w:type="numbering" w:customStyle="1" w:styleId="Gol22">
    <w:name w:val="Gol 22"/>
    <w:basedOn w:val="NoList"/>
    <w:rsid w:val="00077A98"/>
    <w:pPr>
      <w:numPr>
        <w:numId w:val="5"/>
      </w:numPr>
    </w:pPr>
  </w:style>
  <w:style w:type="character" w:customStyle="1" w:styleId="Titr-2Char">
    <w:name w:val="Titr-2 Char"/>
    <w:basedOn w:val="Style2Char"/>
    <w:link w:val="Titr-2"/>
    <w:rsid w:val="00C3281C"/>
    <w:rPr>
      <w:rFonts w:cs="B Titr"/>
      <w:sz w:val="24"/>
      <w:szCs w:val="24"/>
      <w:lang w:val="en-US" w:eastAsia="en-US" w:bidi="fa-IR"/>
    </w:rPr>
  </w:style>
  <w:style w:type="numbering" w:customStyle="1" w:styleId="Naar0">
    <w:name w:val="Naar"/>
    <w:basedOn w:val="1ai"/>
    <w:rsid w:val="00430DCA"/>
    <w:pPr>
      <w:numPr>
        <w:numId w:val="6"/>
      </w:numPr>
    </w:pPr>
  </w:style>
  <w:style w:type="paragraph" w:customStyle="1" w:styleId="Answer">
    <w:name w:val="Answer"/>
    <w:basedOn w:val="TEXT"/>
    <w:link w:val="AnswerChar"/>
    <w:autoRedefine/>
    <w:rsid w:val="00B331BE"/>
    <w:pPr>
      <w:tabs>
        <w:tab w:val="left" w:pos="284"/>
        <w:tab w:val="left" w:pos="2552"/>
        <w:tab w:val="left" w:pos="4820"/>
        <w:tab w:val="left" w:pos="7088"/>
      </w:tabs>
    </w:pPr>
  </w:style>
  <w:style w:type="paragraph" w:customStyle="1" w:styleId="Bulet">
    <w:name w:val="Bulet"/>
    <w:basedOn w:val="Laleh"/>
    <w:autoRedefine/>
    <w:rsid w:val="00602953"/>
    <w:pPr>
      <w:numPr>
        <w:numId w:val="8"/>
      </w:numPr>
    </w:pPr>
  </w:style>
  <w:style w:type="paragraph" w:styleId="DocumentMap">
    <w:name w:val="Document Map"/>
    <w:basedOn w:val="Normal"/>
    <w:semiHidden/>
    <w:rsid w:val="00536F97"/>
    <w:pPr>
      <w:shd w:val="clear" w:color="auto" w:fill="000080"/>
    </w:pPr>
    <w:rPr>
      <w:rFonts w:ascii="Tahoma" w:hAnsi="Tahoma" w:cs="Tahoma"/>
      <w:sz w:val="20"/>
      <w:szCs w:val="20"/>
    </w:rPr>
  </w:style>
  <w:style w:type="paragraph" w:customStyle="1" w:styleId="StyleBold">
    <w:name w:val="Style روز + Bold"/>
    <w:basedOn w:val="Normal"/>
    <w:link w:val="StyleBoldChar"/>
    <w:rsid w:val="00AB190B"/>
    <w:pPr>
      <w:widowControl w:val="0"/>
      <w:tabs>
        <w:tab w:val="num" w:pos="720"/>
      </w:tabs>
      <w:bidi/>
      <w:spacing w:line="312" w:lineRule="auto"/>
      <w:ind w:left="720" w:hanging="360"/>
      <w:jc w:val="lowKashida"/>
    </w:pPr>
    <w:rPr>
      <w:rFonts w:cs="B Nazanin"/>
      <w:b w:val="0"/>
      <w:bCs w:val="0"/>
      <w:sz w:val="24"/>
      <w:szCs w:val="24"/>
    </w:rPr>
  </w:style>
  <w:style w:type="character" w:customStyle="1" w:styleId="StyleBoldChar">
    <w:name w:val="Style روز + Bold Char"/>
    <w:basedOn w:val="DefaultParagraphFont"/>
    <w:link w:val="StyleBold"/>
    <w:rsid w:val="00AB190B"/>
    <w:rPr>
      <w:rFonts w:cs="B Nazanin"/>
      <w:sz w:val="24"/>
      <w:szCs w:val="24"/>
    </w:rPr>
  </w:style>
  <w:style w:type="paragraph" w:customStyle="1" w:styleId="StyleLalehBold">
    <w:name w:val="Style Laleh + Bold"/>
    <w:basedOn w:val="Laleh"/>
    <w:link w:val="StyleLalehBoldChar"/>
    <w:rsid w:val="00092073"/>
    <w:rPr>
      <w:b/>
      <w:bCs/>
    </w:rPr>
  </w:style>
  <w:style w:type="character" w:customStyle="1" w:styleId="StyleLalehBoldChar">
    <w:name w:val="Style Laleh + Bold Char"/>
    <w:basedOn w:val="LalehChar"/>
    <w:link w:val="StyleLalehBold"/>
    <w:rsid w:val="00092073"/>
    <w:rPr>
      <w:rFonts w:cs="B Nazanin"/>
      <w:b/>
      <w:bCs/>
      <w:sz w:val="22"/>
      <w:szCs w:val="26"/>
    </w:rPr>
  </w:style>
  <w:style w:type="paragraph" w:customStyle="1" w:styleId="StyleRose114pt">
    <w:name w:val="Style Rose1 + 14 pt"/>
    <w:basedOn w:val="Titr-2"/>
    <w:link w:val="StyleRose114ptChar"/>
    <w:rsid w:val="009D558C"/>
    <w:pPr>
      <w:spacing w:before="240"/>
    </w:pPr>
    <w:rPr>
      <w:sz w:val="28"/>
      <w:szCs w:val="28"/>
    </w:rPr>
  </w:style>
  <w:style w:type="character" w:customStyle="1" w:styleId="StyleRose114ptChar">
    <w:name w:val="Style Rose1 + 14 pt Char"/>
    <w:basedOn w:val="Titr-2Char"/>
    <w:link w:val="StyleRose114pt"/>
    <w:rsid w:val="009D558C"/>
    <w:rPr>
      <w:rFonts w:cs="B Titr"/>
      <w:sz w:val="28"/>
      <w:szCs w:val="28"/>
      <w:lang w:val="en-US" w:eastAsia="en-US" w:bidi="fa-IR"/>
    </w:rPr>
  </w:style>
  <w:style w:type="paragraph" w:customStyle="1" w:styleId="StylePasokhBefore049cm">
    <w:name w:val="Style Pasokh + Before:  0.49 cm"/>
    <w:basedOn w:val="Pasokh"/>
    <w:rsid w:val="00503824"/>
    <w:pPr>
      <w:bidi w:val="0"/>
      <w:ind w:left="279"/>
    </w:pPr>
  </w:style>
  <w:style w:type="character" w:customStyle="1" w:styleId="FORMOLChar">
    <w:name w:val="FORMOL Char"/>
    <w:basedOn w:val="DefaultParagraphFont"/>
    <w:link w:val="FORMOL"/>
    <w:rsid w:val="00D54774"/>
    <w:rPr>
      <w:rFonts w:cs="B Nazanin"/>
      <w:szCs w:val="24"/>
      <w:lang w:val="en-US" w:eastAsia="en-US" w:bidi="fa-IR"/>
    </w:rPr>
  </w:style>
  <w:style w:type="paragraph" w:customStyle="1" w:styleId="center">
    <w:name w:val="center"/>
    <w:basedOn w:val="TEXT"/>
    <w:rsid w:val="00197B2A"/>
    <w:pPr>
      <w:jc w:val="center"/>
    </w:pPr>
  </w:style>
  <w:style w:type="numbering" w:customStyle="1" w:styleId="mah">
    <w:name w:val="mah"/>
    <w:basedOn w:val="a2"/>
    <w:rsid w:val="009D5F01"/>
    <w:pPr>
      <w:numPr>
        <w:numId w:val="11"/>
      </w:numPr>
    </w:pPr>
  </w:style>
  <w:style w:type="paragraph" w:customStyle="1" w:styleId="Gol">
    <w:name w:val="Gol"/>
    <w:basedOn w:val="Normal"/>
    <w:rsid w:val="00AB190B"/>
    <w:pPr>
      <w:widowControl w:val="0"/>
      <w:bidi/>
      <w:spacing w:line="312" w:lineRule="auto"/>
      <w:jc w:val="lowKashida"/>
    </w:pPr>
    <w:rPr>
      <w:rFonts w:cs="B Nazanin"/>
      <w:bCs w:val="0"/>
      <w:sz w:val="20"/>
      <w:szCs w:val="24"/>
    </w:rPr>
  </w:style>
  <w:style w:type="numbering" w:customStyle="1" w:styleId="Gol6">
    <w:name w:val="Gol 6"/>
    <w:basedOn w:val="mah"/>
    <w:rsid w:val="009D5F01"/>
    <w:pPr>
      <w:numPr>
        <w:numId w:val="10"/>
      </w:numPr>
    </w:pPr>
  </w:style>
  <w:style w:type="paragraph" w:customStyle="1" w:styleId="StyleSoalBeforeAuto">
    <w:name w:val="Style Soal + Before:  Auto"/>
    <w:basedOn w:val="Soal"/>
    <w:rsid w:val="009D5F01"/>
    <w:pPr>
      <w:tabs>
        <w:tab w:val="clear" w:pos="288"/>
        <w:tab w:val="clear" w:pos="428"/>
        <w:tab w:val="clear" w:pos="720"/>
        <w:tab w:val="num" w:pos="0"/>
        <w:tab w:val="left" w:pos="279"/>
        <w:tab w:val="left" w:pos="459"/>
      </w:tabs>
      <w:bidi w:val="0"/>
      <w:spacing w:before="100" w:beforeAutospacing="1"/>
      <w:ind w:left="0" w:firstLine="0"/>
    </w:pPr>
  </w:style>
  <w:style w:type="paragraph" w:customStyle="1" w:styleId="StyleStyleSoalBeforeAuto">
    <w:name w:val="Style Style Soal + Before:  Auto +"/>
    <w:basedOn w:val="StyleSoalBeforeAuto"/>
    <w:rsid w:val="009D5F01"/>
    <w:pPr>
      <w:tabs>
        <w:tab w:val="clear" w:pos="0"/>
        <w:tab w:val="num" w:pos="720"/>
      </w:tabs>
      <w:ind w:left="720" w:hanging="360"/>
    </w:pPr>
  </w:style>
  <w:style w:type="paragraph" w:customStyle="1" w:styleId="StyleStyle2ComplexBNazaninBold">
    <w:name w:val="Style Style2 + (Complex) B Nazanin Bold"/>
    <w:basedOn w:val="Style2"/>
    <w:link w:val="StyleStyle2ComplexBNazaninBoldChar"/>
    <w:rsid w:val="009D5F01"/>
    <w:rPr>
      <w:rFonts w:cs="B Nazanin"/>
      <w:b/>
      <w:bCs/>
    </w:rPr>
  </w:style>
  <w:style w:type="character" w:customStyle="1" w:styleId="StyleStyle2ComplexBNazaninBoldChar">
    <w:name w:val="Style Style2 + (Complex) B Nazanin Bold Char"/>
    <w:basedOn w:val="Style2Char"/>
    <w:link w:val="StyleStyle2ComplexBNazaninBold"/>
    <w:rsid w:val="009D5F01"/>
    <w:rPr>
      <w:rFonts w:cs="B Nazanin"/>
      <w:b/>
      <w:bCs/>
      <w:sz w:val="24"/>
      <w:szCs w:val="24"/>
      <w:lang w:val="en-US" w:eastAsia="en-US" w:bidi="fa-IR"/>
    </w:rPr>
  </w:style>
  <w:style w:type="paragraph" w:customStyle="1" w:styleId="StyleRose114pt1">
    <w:name w:val="Style Rose1 + 14 pt1"/>
    <w:basedOn w:val="Titr-2"/>
    <w:rsid w:val="00670C67"/>
    <w:rPr>
      <w:sz w:val="28"/>
      <w:szCs w:val="28"/>
    </w:rPr>
  </w:style>
  <w:style w:type="numbering" w:customStyle="1" w:styleId="naar">
    <w:name w:val="naar"/>
    <w:basedOn w:val="NoList"/>
    <w:rsid w:val="00653D69"/>
    <w:pPr>
      <w:numPr>
        <w:numId w:val="12"/>
      </w:numPr>
    </w:pPr>
  </w:style>
  <w:style w:type="character" w:customStyle="1" w:styleId="QuestionCharChar">
    <w:name w:val="Question Char Char"/>
    <w:basedOn w:val="TEXTChar"/>
    <w:link w:val="Question"/>
    <w:rsid w:val="003352FF"/>
    <w:rPr>
      <w:rFonts w:cs="B Nazanin"/>
      <w:bCs/>
      <w:sz w:val="22"/>
      <w:szCs w:val="26"/>
    </w:rPr>
  </w:style>
  <w:style w:type="paragraph" w:customStyle="1" w:styleId="Center0">
    <w:name w:val="Center"/>
    <w:basedOn w:val="Normal"/>
    <w:rsid w:val="006B5150"/>
    <w:pPr>
      <w:keepNext/>
      <w:tabs>
        <w:tab w:val="left" w:pos="284"/>
        <w:tab w:val="left" w:pos="1985"/>
        <w:tab w:val="left" w:pos="3686"/>
        <w:tab w:val="left" w:pos="5387"/>
        <w:tab w:val="left" w:pos="7088"/>
      </w:tabs>
      <w:bidi/>
      <w:jc w:val="right"/>
    </w:pPr>
    <w:rPr>
      <w:rFonts w:ascii="Times New Roman Bold" w:hAnsi="Times New Roman Bold" w:cs="B Nazanin"/>
      <w:bCs w:val="0"/>
      <w:sz w:val="20"/>
      <w:szCs w:val="24"/>
    </w:rPr>
  </w:style>
  <w:style w:type="character" w:styleId="Hyperlink">
    <w:name w:val="Hyperlink"/>
    <w:basedOn w:val="DefaultParagraphFont"/>
    <w:uiPriority w:val="99"/>
    <w:rsid w:val="00653D69"/>
    <w:rPr>
      <w:color w:val="0000FF"/>
      <w:u w:val="single"/>
    </w:rPr>
  </w:style>
  <w:style w:type="character" w:customStyle="1" w:styleId="StyleBold0">
    <w:name w:val="Style Bold"/>
    <w:basedOn w:val="DefaultParagraphFont"/>
    <w:rsid w:val="00A814D7"/>
    <w:rPr>
      <w:b/>
      <w:bCs/>
    </w:rPr>
  </w:style>
  <w:style w:type="paragraph" w:customStyle="1" w:styleId="Style16">
    <w:name w:val="Style16"/>
    <w:basedOn w:val="Normal"/>
    <w:link w:val="Style16Char"/>
    <w:rsid w:val="00A814D7"/>
    <w:pPr>
      <w:keepNext/>
      <w:widowControl w:val="0"/>
      <w:autoSpaceDE w:val="0"/>
      <w:autoSpaceDN w:val="0"/>
      <w:adjustRightInd w:val="0"/>
      <w:spacing w:before="360" w:after="120" w:line="192" w:lineRule="auto"/>
    </w:pPr>
    <w:rPr>
      <w:rFonts w:cs="B Nazanin"/>
      <w:sz w:val="24"/>
      <w:lang w:bidi="ar-SA"/>
    </w:rPr>
  </w:style>
  <w:style w:type="character" w:customStyle="1" w:styleId="Style16Char">
    <w:name w:val="Style16 Char"/>
    <w:basedOn w:val="DefaultParagraphFont"/>
    <w:link w:val="Style16"/>
    <w:rsid w:val="00A814D7"/>
    <w:rPr>
      <w:rFonts w:cs="B Nazanin"/>
      <w:b/>
      <w:bCs/>
      <w:sz w:val="24"/>
      <w:szCs w:val="28"/>
      <w:lang w:val="en-US" w:eastAsia="en-US" w:bidi="ar-SA"/>
    </w:rPr>
  </w:style>
  <w:style w:type="paragraph" w:customStyle="1" w:styleId="StyleStyle3Firstline001cm">
    <w:name w:val="Style Style سيب3 + First line:  0.01 cm +"/>
    <w:basedOn w:val="Normal"/>
    <w:link w:val="StyleStyle3Firstline001cmChar"/>
    <w:rsid w:val="000158DA"/>
    <w:pPr>
      <w:widowControl w:val="0"/>
      <w:tabs>
        <w:tab w:val="left" w:pos="624"/>
      </w:tabs>
      <w:spacing w:line="312" w:lineRule="auto"/>
      <w:ind w:firstLine="8"/>
      <w:jc w:val="lowKashida"/>
    </w:pPr>
    <w:rPr>
      <w:rFonts w:cs="B Nazanin"/>
      <w:b w:val="0"/>
      <w:bCs w:val="0"/>
      <w:sz w:val="22"/>
      <w:szCs w:val="24"/>
    </w:rPr>
  </w:style>
  <w:style w:type="character" w:customStyle="1" w:styleId="StyleStyle3Firstline001cmChar">
    <w:name w:val="Style Style سيب3 + First line:  0.01 cm + Char"/>
    <w:basedOn w:val="DefaultParagraphFont"/>
    <w:link w:val="StyleStyle3Firstline001cm"/>
    <w:rsid w:val="000158DA"/>
    <w:rPr>
      <w:rFonts w:cs="B Nazanin"/>
      <w:sz w:val="22"/>
      <w:szCs w:val="24"/>
      <w:lang w:val="en-US" w:eastAsia="en-US" w:bidi="fa-IR"/>
    </w:rPr>
  </w:style>
  <w:style w:type="paragraph" w:customStyle="1" w:styleId="Titr-1">
    <w:name w:val="Titr-1"/>
    <w:basedOn w:val="StyleRose114pt1"/>
    <w:qFormat/>
    <w:rsid w:val="00C3281C"/>
    <w:pPr>
      <w:spacing w:before="300"/>
    </w:pPr>
  </w:style>
  <w:style w:type="paragraph" w:customStyle="1" w:styleId="FORMOL">
    <w:name w:val="FORMOL"/>
    <w:basedOn w:val="Normal"/>
    <w:link w:val="FORMOLChar"/>
    <w:autoRedefine/>
    <w:rsid w:val="00D54774"/>
    <w:pPr>
      <w:tabs>
        <w:tab w:val="right" w:pos="9639"/>
      </w:tabs>
      <w:bidi/>
      <w:spacing w:line="276" w:lineRule="auto"/>
      <w:ind w:firstLine="397"/>
      <w:jc w:val="both"/>
    </w:pPr>
    <w:rPr>
      <w:rFonts w:cs="B Nazanin"/>
      <w:b w:val="0"/>
      <w:bCs w:val="0"/>
      <w:sz w:val="20"/>
      <w:szCs w:val="24"/>
    </w:rPr>
  </w:style>
  <w:style w:type="character" w:customStyle="1" w:styleId="AnswerChar">
    <w:name w:val="Answer Char"/>
    <w:basedOn w:val="TEXTChar"/>
    <w:link w:val="Answer"/>
    <w:rsid w:val="00BD0CE4"/>
    <w:rPr>
      <w:rFonts w:cs="B Nazanin"/>
      <w:sz w:val="22"/>
      <w:szCs w:val="26"/>
    </w:rPr>
  </w:style>
  <w:style w:type="character" w:styleId="FollowedHyperlink">
    <w:name w:val="FollowedHyperlink"/>
    <w:basedOn w:val="DefaultParagraphFont"/>
    <w:rsid w:val="00BD0CE4"/>
    <w:rPr>
      <w:color w:val="800080"/>
      <w:u w:val="single"/>
    </w:rPr>
  </w:style>
  <w:style w:type="character" w:customStyle="1" w:styleId="CharChar">
    <w:name w:val="Char Char"/>
    <w:basedOn w:val="DefaultParagraphFont"/>
    <w:locked/>
    <w:rsid w:val="00BD0CE4"/>
    <w:rPr>
      <w:rFonts w:cs="B Homa"/>
      <w:b/>
      <w:bCs/>
      <w:sz w:val="28"/>
      <w:szCs w:val="28"/>
      <w:lang w:val="en-US" w:eastAsia="en-US" w:bidi="fa-IR"/>
    </w:rPr>
  </w:style>
  <w:style w:type="paragraph" w:customStyle="1" w:styleId="arabi">
    <w:name w:val="arabi"/>
    <w:basedOn w:val="TEXT"/>
    <w:link w:val="arabiChar"/>
    <w:rsid w:val="00BD0CE4"/>
    <w:rPr>
      <w:rFonts w:ascii="Times New Roman Bold" w:hAnsi="Times New Roman Bold" w:cs="B Badr"/>
      <w:sz w:val="28"/>
      <w:szCs w:val="28"/>
      <w:lang w:val="fr-BE"/>
    </w:rPr>
  </w:style>
  <w:style w:type="character" w:customStyle="1" w:styleId="arabiChar">
    <w:name w:val="arabi Char"/>
    <w:basedOn w:val="TEXTChar"/>
    <w:link w:val="arabi"/>
    <w:rsid w:val="00BD0CE4"/>
    <w:rPr>
      <w:rFonts w:ascii="Times New Roman Bold" w:hAnsi="Times New Roman Bold" w:cs="B Badr"/>
      <w:sz w:val="28"/>
      <w:szCs w:val="28"/>
      <w:lang w:val="fr-BE"/>
    </w:rPr>
  </w:style>
  <w:style w:type="paragraph" w:customStyle="1" w:styleId="Style4">
    <w:name w:val="Style4"/>
    <w:basedOn w:val="Style3"/>
    <w:rsid w:val="00BD0CE4"/>
    <w:pPr>
      <w:widowControl/>
      <w:spacing w:line="360" w:lineRule="auto"/>
      <w:ind w:left="0" w:firstLine="284"/>
    </w:pPr>
    <w:rPr>
      <w:rFonts w:cs="B Zar"/>
      <w:sz w:val="28"/>
      <w:szCs w:val="32"/>
    </w:rPr>
  </w:style>
  <w:style w:type="paragraph" w:customStyle="1" w:styleId="Style5">
    <w:name w:val="Style5"/>
    <w:basedOn w:val="Style2"/>
    <w:link w:val="Style5Char"/>
    <w:rsid w:val="00BD0CE4"/>
    <w:pPr>
      <w:widowControl/>
      <w:spacing w:line="480" w:lineRule="auto"/>
      <w:ind w:left="340" w:hanging="340"/>
    </w:pPr>
    <w:rPr>
      <w:rFonts w:cs="B Nazanin"/>
      <w:sz w:val="28"/>
      <w:szCs w:val="28"/>
    </w:rPr>
  </w:style>
  <w:style w:type="paragraph" w:customStyle="1" w:styleId="StyleStyle5">
    <w:name w:val="Style Style5 +"/>
    <w:basedOn w:val="Style5"/>
    <w:link w:val="StyleStyle5Char"/>
    <w:rsid w:val="00BD0CE4"/>
    <w:pPr>
      <w:jc w:val="left"/>
    </w:pPr>
  </w:style>
  <w:style w:type="paragraph" w:customStyle="1" w:styleId="Style6">
    <w:name w:val="Style6"/>
    <w:basedOn w:val="StyleStyle5"/>
    <w:link w:val="Style6Char"/>
    <w:rsid w:val="00BD0CE4"/>
    <w:pPr>
      <w:tabs>
        <w:tab w:val="left" w:pos="284"/>
        <w:tab w:val="left" w:pos="2268"/>
        <w:tab w:val="left" w:pos="4536"/>
        <w:tab w:val="left" w:pos="6804"/>
      </w:tabs>
      <w:bidi w:val="0"/>
      <w:jc w:val="lowKashida"/>
    </w:pPr>
    <w:rPr>
      <w:b/>
    </w:rPr>
  </w:style>
  <w:style w:type="paragraph" w:customStyle="1" w:styleId="Style7">
    <w:name w:val="Style7"/>
    <w:basedOn w:val="Style6"/>
    <w:link w:val="Style7Char"/>
    <w:rsid w:val="00BD0CE4"/>
    <w:pPr>
      <w:tabs>
        <w:tab w:val="clear" w:pos="284"/>
        <w:tab w:val="clear" w:pos="2268"/>
        <w:tab w:val="clear" w:pos="4536"/>
        <w:tab w:val="clear" w:pos="6804"/>
      </w:tabs>
      <w:bidi/>
      <w:spacing w:line="360" w:lineRule="auto"/>
      <w:ind w:left="0" w:firstLine="0"/>
    </w:pPr>
    <w:rPr>
      <w:b w:val="0"/>
      <w:bCs/>
      <w:sz w:val="24"/>
    </w:rPr>
  </w:style>
  <w:style w:type="paragraph" w:customStyle="1" w:styleId="Style8">
    <w:name w:val="Style8"/>
    <w:basedOn w:val="Style6"/>
    <w:rsid w:val="00BD0CE4"/>
    <w:pPr>
      <w:bidi/>
      <w:spacing w:line="360" w:lineRule="auto"/>
      <w:ind w:left="0" w:firstLine="0"/>
    </w:pPr>
    <w:rPr>
      <w:sz w:val="24"/>
    </w:rPr>
  </w:style>
  <w:style w:type="paragraph" w:customStyle="1" w:styleId="StyleStyleStyle5">
    <w:name w:val="Style Style Style5 + +"/>
    <w:basedOn w:val="StyleStyle5"/>
    <w:rsid w:val="00BD0CE4"/>
    <w:pPr>
      <w:tabs>
        <w:tab w:val="left" w:pos="227"/>
        <w:tab w:val="left" w:pos="2268"/>
        <w:tab w:val="left" w:pos="4820"/>
        <w:tab w:val="left" w:pos="7088"/>
      </w:tabs>
      <w:spacing w:line="360" w:lineRule="auto"/>
      <w:jc w:val="lowKashida"/>
    </w:pPr>
  </w:style>
  <w:style w:type="paragraph" w:customStyle="1" w:styleId="StyleStyleStyleStyle5">
    <w:name w:val="Style Style Style Style5 + + +"/>
    <w:basedOn w:val="StyleStyleStyle5"/>
    <w:rsid w:val="00BD0CE4"/>
    <w:pPr>
      <w:spacing w:line="480" w:lineRule="auto"/>
    </w:pPr>
  </w:style>
  <w:style w:type="paragraph" w:customStyle="1" w:styleId="StyleStyleStyleStyleStyle5">
    <w:name w:val="Style Style Style Style Style5 + + + +"/>
    <w:basedOn w:val="StyleStyleStyleStyle5"/>
    <w:rsid w:val="00BD0CE4"/>
  </w:style>
  <w:style w:type="character" w:customStyle="1" w:styleId="Style5Char">
    <w:name w:val="Style5 Char"/>
    <w:basedOn w:val="Style2Char"/>
    <w:link w:val="Style5"/>
    <w:rsid w:val="00BD0CE4"/>
    <w:rPr>
      <w:rFonts w:cs="B Nazanin"/>
      <w:sz w:val="28"/>
      <w:szCs w:val="28"/>
      <w:lang w:val="en-US" w:eastAsia="en-US" w:bidi="fa-IR"/>
    </w:rPr>
  </w:style>
  <w:style w:type="character" w:customStyle="1" w:styleId="StyleStyle5Char">
    <w:name w:val="Style Style5 + Char"/>
    <w:basedOn w:val="Style5Char"/>
    <w:link w:val="StyleStyle5"/>
    <w:rsid w:val="00BD0CE4"/>
    <w:rPr>
      <w:rFonts w:cs="B Nazanin"/>
      <w:sz w:val="28"/>
      <w:szCs w:val="28"/>
      <w:lang w:val="en-US" w:eastAsia="en-US" w:bidi="fa-IR"/>
    </w:rPr>
  </w:style>
  <w:style w:type="character" w:customStyle="1" w:styleId="Style6Char">
    <w:name w:val="Style6 Char"/>
    <w:basedOn w:val="StyleStyle5Char"/>
    <w:link w:val="Style6"/>
    <w:rsid w:val="00BD0CE4"/>
    <w:rPr>
      <w:rFonts w:cs="B Nazanin"/>
      <w:b/>
      <w:sz w:val="28"/>
      <w:szCs w:val="28"/>
      <w:lang w:val="en-US" w:eastAsia="en-US" w:bidi="fa-IR"/>
    </w:rPr>
  </w:style>
  <w:style w:type="character" w:customStyle="1" w:styleId="Style7Char">
    <w:name w:val="Style7 Char"/>
    <w:basedOn w:val="Style6Char"/>
    <w:link w:val="Style7"/>
    <w:rsid w:val="00BD0CE4"/>
    <w:rPr>
      <w:rFonts w:cs="B Nazanin"/>
      <w:b/>
      <w:bCs/>
      <w:sz w:val="24"/>
      <w:szCs w:val="28"/>
      <w:lang w:val="en-US" w:eastAsia="en-US" w:bidi="fa-IR"/>
    </w:rPr>
  </w:style>
  <w:style w:type="paragraph" w:customStyle="1" w:styleId="NormalComplexBNazanin">
    <w:name w:val="Normal + (Complex) B Nazanin"/>
    <w:aliases w:val="16 pt,Justified,Before:  5 pt,Line spacing: ..."/>
    <w:basedOn w:val="Normal"/>
    <w:rsid w:val="00BD0CE4"/>
    <w:pPr>
      <w:bidi/>
      <w:spacing w:before="100" w:beforeAutospacing="1" w:line="360" w:lineRule="auto"/>
      <w:jc w:val="both"/>
    </w:pPr>
    <w:rPr>
      <w:rFonts w:cs="B Nazanin"/>
      <w:b w:val="0"/>
      <w:bCs w:val="0"/>
      <w:sz w:val="32"/>
      <w:szCs w:val="32"/>
    </w:rPr>
  </w:style>
  <w:style w:type="character" w:customStyle="1" w:styleId="Heading1Char">
    <w:name w:val="Heading 1 Char"/>
    <w:basedOn w:val="DefaultParagraphFont"/>
    <w:link w:val="Heading1"/>
    <w:rsid w:val="004372C7"/>
    <w:rPr>
      <w:rFonts w:cs="B Titr"/>
      <w:sz w:val="30"/>
      <w:szCs w:val="30"/>
    </w:rPr>
  </w:style>
  <w:style w:type="paragraph" w:styleId="BodyText3">
    <w:name w:val="Body Text 3"/>
    <w:basedOn w:val="Normal"/>
    <w:link w:val="BodyText3Char"/>
    <w:unhideWhenUsed/>
    <w:rsid w:val="00BD0CE4"/>
    <w:pPr>
      <w:spacing w:before="100" w:beforeAutospacing="1" w:after="100" w:afterAutospacing="1"/>
    </w:pPr>
    <w:rPr>
      <w:rFonts w:cs="Times New Roman"/>
      <w:b w:val="0"/>
      <w:bCs w:val="0"/>
      <w:sz w:val="24"/>
      <w:szCs w:val="24"/>
      <w:lang w:bidi="ar-SA"/>
    </w:rPr>
  </w:style>
  <w:style w:type="character" w:customStyle="1" w:styleId="BodyText3Char">
    <w:name w:val="Body Text 3 Char"/>
    <w:basedOn w:val="DefaultParagraphFont"/>
    <w:link w:val="BodyText3"/>
    <w:rsid w:val="00BD0CE4"/>
    <w:rPr>
      <w:sz w:val="24"/>
      <w:szCs w:val="24"/>
      <w:lang w:val="en-US" w:eastAsia="en-US" w:bidi="ar-SA"/>
    </w:rPr>
  </w:style>
  <w:style w:type="character" w:styleId="CommentReference">
    <w:name w:val="annotation reference"/>
    <w:basedOn w:val="DefaultParagraphFont"/>
    <w:rsid w:val="00BD0CE4"/>
    <w:rPr>
      <w:sz w:val="16"/>
      <w:szCs w:val="16"/>
    </w:rPr>
  </w:style>
  <w:style w:type="paragraph" w:styleId="CommentText">
    <w:name w:val="annotation text"/>
    <w:basedOn w:val="Normal"/>
    <w:link w:val="CommentTextChar"/>
    <w:rsid w:val="00BD0CE4"/>
    <w:pPr>
      <w:bidi/>
    </w:pPr>
    <w:rPr>
      <w:rFonts w:cs="Times New Roman"/>
      <w:b w:val="0"/>
      <w:bCs w:val="0"/>
      <w:sz w:val="20"/>
      <w:szCs w:val="20"/>
    </w:rPr>
  </w:style>
  <w:style w:type="character" w:customStyle="1" w:styleId="CommentTextChar">
    <w:name w:val="Comment Text Char"/>
    <w:basedOn w:val="DefaultParagraphFont"/>
    <w:link w:val="CommentText"/>
    <w:rsid w:val="00BD0CE4"/>
    <w:rPr>
      <w:lang w:val="en-US" w:eastAsia="en-US" w:bidi="fa-IR"/>
    </w:rPr>
  </w:style>
  <w:style w:type="paragraph" w:styleId="CommentSubject">
    <w:name w:val="annotation subject"/>
    <w:basedOn w:val="CommentText"/>
    <w:next w:val="CommentText"/>
    <w:link w:val="CommentSubjectChar"/>
    <w:rsid w:val="00BD0CE4"/>
    <w:rPr>
      <w:b/>
      <w:bCs/>
    </w:rPr>
  </w:style>
  <w:style w:type="character" w:customStyle="1" w:styleId="CommentSubjectChar">
    <w:name w:val="Comment Subject Char"/>
    <w:basedOn w:val="CommentTextChar"/>
    <w:link w:val="CommentSubject"/>
    <w:rsid w:val="00BD0CE4"/>
    <w:rPr>
      <w:b/>
      <w:bCs/>
      <w:lang w:val="en-US" w:eastAsia="en-US" w:bidi="fa-IR"/>
    </w:rPr>
  </w:style>
  <w:style w:type="paragraph" w:styleId="NormalWeb">
    <w:name w:val="Normal (Web)"/>
    <w:basedOn w:val="Normal"/>
    <w:rsid w:val="00BD0CE4"/>
    <w:pPr>
      <w:spacing w:before="100" w:beforeAutospacing="1" w:after="100" w:afterAutospacing="1"/>
    </w:pPr>
    <w:rPr>
      <w:rFonts w:cs="Times New Roman"/>
      <w:b w:val="0"/>
      <w:bCs w:val="0"/>
      <w:sz w:val="24"/>
      <w:szCs w:val="24"/>
      <w:lang w:bidi="ar-SA"/>
    </w:rPr>
  </w:style>
  <w:style w:type="paragraph" w:customStyle="1" w:styleId="ppppp">
    <w:name w:val="ppppp"/>
    <w:basedOn w:val="TEXT"/>
    <w:autoRedefine/>
    <w:rsid w:val="00BD0CE4"/>
    <w:rPr>
      <w:rFonts w:ascii="Nazanin" w:hAnsi="Nazanin"/>
      <w:sz w:val="28"/>
      <w:szCs w:val="28"/>
      <w:lang w:val="fr-BE"/>
    </w:rPr>
  </w:style>
  <w:style w:type="paragraph" w:customStyle="1" w:styleId="msolistparagraph0">
    <w:name w:val="msolistparagraph"/>
    <w:basedOn w:val="Normal"/>
    <w:rsid w:val="00BD0CE4"/>
    <w:pPr>
      <w:ind w:left="720"/>
      <w:contextualSpacing/>
    </w:pPr>
    <w:rPr>
      <w:rFonts w:ascii="Calibri" w:hAnsi="Calibri" w:cs="Arial"/>
      <w:b w:val="0"/>
      <w:bCs w:val="0"/>
      <w:sz w:val="24"/>
      <w:szCs w:val="24"/>
      <w:lang w:bidi="en-US"/>
    </w:rPr>
  </w:style>
  <w:style w:type="paragraph" w:customStyle="1" w:styleId="Gadval">
    <w:name w:val="Gadval"/>
    <w:basedOn w:val="NormalComplexBNazanin"/>
    <w:autoRedefine/>
    <w:rsid w:val="00B0762A"/>
    <w:pPr>
      <w:spacing w:before="0" w:beforeAutospacing="0" w:line="312" w:lineRule="auto"/>
      <w:jc w:val="right"/>
    </w:pPr>
    <w:rPr>
      <w:sz w:val="22"/>
      <w:szCs w:val="22"/>
    </w:rPr>
  </w:style>
  <w:style w:type="paragraph" w:customStyle="1" w:styleId="Gadval-2">
    <w:name w:val="Gadval-2"/>
    <w:basedOn w:val="Gadval"/>
    <w:autoRedefine/>
    <w:rsid w:val="001029D0"/>
    <w:pPr>
      <w:jc w:val="both"/>
    </w:pPr>
  </w:style>
  <w:style w:type="paragraph" w:styleId="TOC1">
    <w:name w:val="toc 1"/>
    <w:basedOn w:val="Normal"/>
    <w:next w:val="Normal"/>
    <w:autoRedefine/>
    <w:uiPriority w:val="39"/>
    <w:rsid w:val="002809BF"/>
    <w:pPr>
      <w:spacing w:before="120" w:after="120"/>
    </w:pPr>
    <w:rPr>
      <w:rFonts w:cs="Times New Roman"/>
      <w:caps/>
      <w:sz w:val="20"/>
      <w:szCs w:val="24"/>
      <w:lang w:bidi="ar-SA"/>
    </w:rPr>
  </w:style>
  <w:style w:type="paragraph" w:styleId="TOC2">
    <w:name w:val="toc 2"/>
    <w:basedOn w:val="Normal"/>
    <w:next w:val="Normal"/>
    <w:autoRedefine/>
    <w:uiPriority w:val="39"/>
    <w:rsid w:val="004F25D4"/>
    <w:pPr>
      <w:ind w:left="280"/>
    </w:pPr>
    <w:rPr>
      <w:rFonts w:cs="Times New Roman"/>
      <w:b w:val="0"/>
      <w:bCs w:val="0"/>
      <w:smallCaps/>
      <w:sz w:val="20"/>
      <w:szCs w:val="24"/>
      <w:lang w:bidi="ar-SA"/>
    </w:rPr>
  </w:style>
  <w:style w:type="paragraph" w:styleId="TableofFigures">
    <w:name w:val="table of figures"/>
    <w:basedOn w:val="Normal"/>
    <w:next w:val="Normal"/>
    <w:semiHidden/>
    <w:rsid w:val="002809BF"/>
  </w:style>
  <w:style w:type="paragraph" w:styleId="TOC3">
    <w:name w:val="toc 3"/>
    <w:basedOn w:val="Normal"/>
    <w:next w:val="Normal"/>
    <w:autoRedefine/>
    <w:uiPriority w:val="39"/>
    <w:rsid w:val="004F25D4"/>
    <w:pPr>
      <w:ind w:left="560"/>
    </w:pPr>
    <w:rPr>
      <w:rFonts w:cs="Times New Roman"/>
      <w:b w:val="0"/>
      <w:bCs w:val="0"/>
      <w:i/>
      <w:iCs/>
      <w:sz w:val="20"/>
      <w:szCs w:val="24"/>
      <w:lang w:bidi="ar-SA"/>
    </w:rPr>
  </w:style>
  <w:style w:type="paragraph" w:styleId="TOC4">
    <w:name w:val="toc 4"/>
    <w:basedOn w:val="Normal"/>
    <w:next w:val="Normal"/>
    <w:autoRedefine/>
    <w:uiPriority w:val="39"/>
    <w:rsid w:val="004F25D4"/>
    <w:pPr>
      <w:ind w:left="840"/>
    </w:pPr>
    <w:rPr>
      <w:rFonts w:cs="Times New Roman"/>
      <w:b w:val="0"/>
      <w:bCs w:val="0"/>
      <w:sz w:val="18"/>
      <w:szCs w:val="21"/>
      <w:lang w:bidi="ar-SA"/>
    </w:rPr>
  </w:style>
  <w:style w:type="paragraph" w:styleId="TOC5">
    <w:name w:val="toc 5"/>
    <w:basedOn w:val="Normal"/>
    <w:next w:val="Normal"/>
    <w:autoRedefine/>
    <w:uiPriority w:val="39"/>
    <w:rsid w:val="004F25D4"/>
    <w:pPr>
      <w:ind w:left="1120"/>
    </w:pPr>
    <w:rPr>
      <w:rFonts w:cs="Times New Roman"/>
      <w:b w:val="0"/>
      <w:bCs w:val="0"/>
      <w:sz w:val="18"/>
      <w:szCs w:val="21"/>
      <w:lang w:bidi="ar-SA"/>
    </w:rPr>
  </w:style>
  <w:style w:type="paragraph" w:styleId="TOC6">
    <w:name w:val="toc 6"/>
    <w:basedOn w:val="Normal"/>
    <w:next w:val="Normal"/>
    <w:autoRedefine/>
    <w:uiPriority w:val="39"/>
    <w:rsid w:val="004F25D4"/>
    <w:pPr>
      <w:ind w:left="1400"/>
    </w:pPr>
    <w:rPr>
      <w:rFonts w:cs="Times New Roman"/>
      <w:b w:val="0"/>
      <w:bCs w:val="0"/>
      <w:sz w:val="18"/>
      <w:szCs w:val="21"/>
      <w:lang w:bidi="ar-SA"/>
    </w:rPr>
  </w:style>
  <w:style w:type="paragraph" w:styleId="TOC7">
    <w:name w:val="toc 7"/>
    <w:basedOn w:val="Normal"/>
    <w:next w:val="Normal"/>
    <w:autoRedefine/>
    <w:uiPriority w:val="39"/>
    <w:rsid w:val="004F25D4"/>
    <w:pPr>
      <w:ind w:left="1680"/>
    </w:pPr>
    <w:rPr>
      <w:rFonts w:cs="Times New Roman"/>
      <w:b w:val="0"/>
      <w:bCs w:val="0"/>
      <w:sz w:val="18"/>
      <w:szCs w:val="21"/>
      <w:lang w:bidi="ar-SA"/>
    </w:rPr>
  </w:style>
  <w:style w:type="paragraph" w:styleId="TOC8">
    <w:name w:val="toc 8"/>
    <w:basedOn w:val="Normal"/>
    <w:next w:val="Normal"/>
    <w:autoRedefine/>
    <w:uiPriority w:val="39"/>
    <w:rsid w:val="004F25D4"/>
    <w:pPr>
      <w:ind w:left="1960"/>
    </w:pPr>
    <w:rPr>
      <w:rFonts w:cs="Times New Roman"/>
      <w:b w:val="0"/>
      <w:bCs w:val="0"/>
      <w:sz w:val="18"/>
      <w:szCs w:val="21"/>
      <w:lang w:bidi="ar-SA"/>
    </w:rPr>
  </w:style>
  <w:style w:type="paragraph" w:styleId="TOC9">
    <w:name w:val="toc 9"/>
    <w:basedOn w:val="Normal"/>
    <w:next w:val="Normal"/>
    <w:autoRedefine/>
    <w:uiPriority w:val="39"/>
    <w:rsid w:val="004F25D4"/>
    <w:pPr>
      <w:ind w:left="2240"/>
    </w:pPr>
    <w:rPr>
      <w:rFonts w:cs="Times New Roman"/>
      <w:b w:val="0"/>
      <w:bCs w:val="0"/>
      <w:sz w:val="18"/>
      <w:szCs w:val="21"/>
      <w:lang w:bidi="ar-SA"/>
    </w:rPr>
  </w:style>
  <w:style w:type="paragraph" w:styleId="TOCHeading">
    <w:name w:val="TOC Heading"/>
    <w:basedOn w:val="Heading1"/>
    <w:next w:val="Normal"/>
    <w:uiPriority w:val="39"/>
    <w:unhideWhenUsed/>
    <w:qFormat/>
    <w:rsid w:val="00FF33AF"/>
    <w:pPr>
      <w:keepLines/>
      <w:spacing w:before="480" w:line="276" w:lineRule="auto"/>
      <w:outlineLvl w:val="9"/>
    </w:pPr>
    <w:rPr>
      <w:rFonts w:ascii="Cambria" w:hAnsi="Cambria"/>
      <w:color w:val="365F91"/>
    </w:rPr>
  </w:style>
  <w:style w:type="paragraph" w:customStyle="1" w:styleId="2">
    <w:name w:val="تيتر 2 سنجش و دانش"/>
    <w:basedOn w:val="Normal"/>
    <w:rsid w:val="00E01D49"/>
    <w:pPr>
      <w:keepNext/>
      <w:tabs>
        <w:tab w:val="left" w:pos="209"/>
        <w:tab w:val="left" w:pos="265"/>
        <w:tab w:val="left" w:pos="461"/>
      </w:tabs>
      <w:bidi/>
      <w:spacing w:before="120" w:line="312" w:lineRule="auto"/>
      <w:jc w:val="lowKashida"/>
    </w:pPr>
    <w:rPr>
      <w:rFonts w:cs="B Zar"/>
      <w:sz w:val="24"/>
      <w:szCs w:val="26"/>
    </w:rPr>
  </w:style>
  <w:style w:type="paragraph" w:customStyle="1" w:styleId="3">
    <w:name w:val="تيتر 3 سنجش و دانش"/>
    <w:basedOn w:val="Normal"/>
    <w:rsid w:val="00E01D49"/>
    <w:pPr>
      <w:keepNext/>
      <w:tabs>
        <w:tab w:val="left" w:pos="209"/>
        <w:tab w:val="left" w:pos="265"/>
        <w:tab w:val="left" w:pos="461"/>
      </w:tabs>
      <w:bidi/>
      <w:spacing w:before="120" w:line="312" w:lineRule="auto"/>
      <w:contextualSpacing/>
      <w:jc w:val="lowKashida"/>
    </w:pPr>
    <w:rPr>
      <w:rFonts w:cs="B Nazanin"/>
      <w:sz w:val="20"/>
      <w:szCs w:val="24"/>
    </w:rPr>
  </w:style>
  <w:style w:type="paragraph" w:customStyle="1" w:styleId="a4">
    <w:name w:val="متن سنجش و دانش"/>
    <w:basedOn w:val="Normal"/>
    <w:rsid w:val="00E01D49"/>
    <w:pPr>
      <w:widowControl w:val="0"/>
      <w:tabs>
        <w:tab w:val="left" w:pos="209"/>
        <w:tab w:val="left" w:pos="265"/>
        <w:tab w:val="left" w:pos="461"/>
      </w:tabs>
      <w:bidi/>
      <w:spacing w:line="312" w:lineRule="auto"/>
      <w:jc w:val="lowKashida"/>
    </w:pPr>
    <w:rPr>
      <w:rFonts w:cs="B Nazanin"/>
      <w:b w:val="0"/>
      <w:bCs w:val="0"/>
      <w:sz w:val="20"/>
      <w:szCs w:val="24"/>
    </w:rPr>
  </w:style>
  <w:style w:type="paragraph" w:customStyle="1" w:styleId="-">
    <w:name w:val="خلاصه مباحث - فرمول"/>
    <w:basedOn w:val="Normal"/>
    <w:qFormat/>
    <w:rsid w:val="000843E8"/>
    <w:pPr>
      <w:widowControl w:val="0"/>
      <w:bidi/>
      <w:spacing w:before="60"/>
      <w:ind w:firstLine="397"/>
      <w:jc w:val="right"/>
    </w:pPr>
    <w:rPr>
      <w:rFonts w:cs="B Nazanin"/>
      <w:b w:val="0"/>
      <w:bCs w:val="0"/>
      <w:sz w:val="25"/>
      <w:szCs w:val="25"/>
    </w:rPr>
  </w:style>
  <w:style w:type="paragraph" w:styleId="ListParagraph">
    <w:name w:val="List Paragraph"/>
    <w:basedOn w:val="Normal"/>
    <w:uiPriority w:val="34"/>
    <w:qFormat/>
    <w:rsid w:val="00973F4C"/>
    <w:pPr>
      <w:ind w:left="720"/>
      <w:contextualSpacing/>
    </w:pPr>
  </w:style>
  <w:style w:type="character" w:customStyle="1" w:styleId="FootnoteTextChar">
    <w:name w:val="Footnote Text Char"/>
    <w:basedOn w:val="DefaultParagraphFont"/>
    <w:link w:val="FootnoteText"/>
    <w:uiPriority w:val="99"/>
    <w:semiHidden/>
    <w:rsid w:val="00E258CF"/>
    <w:rPr>
      <w:rFonts w:cs="Titr"/>
      <w:bCs/>
      <w:szCs w:val="24"/>
      <w:lang w:bidi="ar-SA"/>
    </w:rPr>
  </w:style>
  <w:style w:type="paragraph" w:styleId="EndnoteText">
    <w:name w:val="endnote text"/>
    <w:basedOn w:val="Normal"/>
    <w:link w:val="EndnoteTextChar"/>
    <w:rsid w:val="004B2427"/>
    <w:rPr>
      <w:sz w:val="20"/>
      <w:szCs w:val="20"/>
    </w:rPr>
  </w:style>
  <w:style w:type="character" w:customStyle="1" w:styleId="EndnoteTextChar">
    <w:name w:val="Endnote Text Char"/>
    <w:basedOn w:val="DefaultParagraphFont"/>
    <w:link w:val="EndnoteText"/>
    <w:rsid w:val="004B2427"/>
    <w:rPr>
      <w:rFonts w:cs="B Homa"/>
      <w:b/>
      <w:bCs/>
    </w:rPr>
  </w:style>
  <w:style w:type="character" w:styleId="EndnoteReference">
    <w:name w:val="endnote reference"/>
    <w:basedOn w:val="DefaultParagraphFont"/>
    <w:rsid w:val="004B2427"/>
    <w:rPr>
      <w:vertAlign w:val="superscript"/>
    </w:rPr>
  </w:style>
  <w:style w:type="character" w:customStyle="1" w:styleId="FooterChar">
    <w:name w:val="Footer Char"/>
    <w:basedOn w:val="DefaultParagraphFont"/>
    <w:link w:val="Footer"/>
    <w:uiPriority w:val="99"/>
    <w:rsid w:val="004B2427"/>
    <w:rPr>
      <w:rFonts w:cs="B Homa"/>
      <w:b/>
      <w:bCs/>
      <w:sz w:val="28"/>
      <w:szCs w:val="28"/>
    </w:rPr>
  </w:style>
  <w:style w:type="character" w:styleId="PlaceholderText">
    <w:name w:val="Placeholder Text"/>
    <w:basedOn w:val="DefaultParagraphFont"/>
    <w:uiPriority w:val="99"/>
    <w:semiHidden/>
    <w:rsid w:val="004B24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768664">
      <w:bodyDiv w:val="1"/>
      <w:marLeft w:val="0"/>
      <w:marRight w:val="0"/>
      <w:marTop w:val="0"/>
      <w:marBottom w:val="0"/>
      <w:divBdr>
        <w:top w:val="none" w:sz="0" w:space="0" w:color="auto"/>
        <w:left w:val="none" w:sz="0" w:space="0" w:color="auto"/>
        <w:bottom w:val="none" w:sz="0" w:space="0" w:color="auto"/>
        <w:right w:val="none" w:sz="0" w:space="0" w:color="auto"/>
      </w:divBdr>
    </w:div>
    <w:div w:id="192436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6BCC924-4A6C-476E-9FD3-AA981E2B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31</Pages>
  <Words>45606</Words>
  <Characters>259955</Characters>
  <Application>Microsoft Office Word</Application>
  <DocSecurity>0</DocSecurity>
  <Lines>2166</Lines>
  <Paragraphs>609</Paragraphs>
  <ScaleCrop>false</ScaleCrop>
  <HeadingPairs>
    <vt:vector size="2" baseType="variant">
      <vt:variant>
        <vt:lpstr>Title</vt:lpstr>
      </vt:variant>
      <vt:variant>
        <vt:i4>1</vt:i4>
      </vt:variant>
    </vt:vector>
  </HeadingPairs>
  <TitlesOfParts>
    <vt:vector size="1" baseType="lpstr">
      <vt:lpstr/>
    </vt:vector>
  </TitlesOfParts>
  <Company>دانشگاه خوارزمی</Company>
  <LinksUpToDate>false</LinksUpToDate>
  <CharactersWithSpaces>304952</CharactersWithSpaces>
  <SharedDoc>false</SharedDoc>
  <HLinks>
    <vt:vector size="12" baseType="variant">
      <vt:variant>
        <vt:i4>1769532</vt:i4>
      </vt:variant>
      <vt:variant>
        <vt:i4>8</vt:i4>
      </vt:variant>
      <vt:variant>
        <vt:i4>0</vt:i4>
      </vt:variant>
      <vt:variant>
        <vt:i4>5</vt:i4>
      </vt:variant>
      <vt:variant>
        <vt:lpwstr/>
      </vt:variant>
      <vt:variant>
        <vt:lpwstr>_Toc271291680</vt:lpwstr>
      </vt:variant>
      <vt:variant>
        <vt:i4>1310780</vt:i4>
      </vt:variant>
      <vt:variant>
        <vt:i4>2</vt:i4>
      </vt:variant>
      <vt:variant>
        <vt:i4>0</vt:i4>
      </vt:variant>
      <vt:variant>
        <vt:i4>5</vt:i4>
      </vt:variant>
      <vt:variant>
        <vt:lpwstr/>
      </vt:variant>
      <vt:variant>
        <vt:lpwstr>_Toc271291679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تئوری های سازمان و مدیریت پیشرفته</dc:title>
  <dc:creator>حمزه خواستار; Dr. Hamza Khastar</dc:creator>
  <cp:keywords>تئوری سازمان; نظریه سازمان; تئوری سازمان پیشرفته; حمزه خواستار</cp:keywords>
  <cp:lastModifiedBy>Monarsh</cp:lastModifiedBy>
  <cp:revision>2</cp:revision>
  <cp:lastPrinted>2011-12-19T06:17:00Z</cp:lastPrinted>
  <dcterms:created xsi:type="dcterms:W3CDTF">2010-10-02T00:00:00Z</dcterms:created>
  <dcterms:modified xsi:type="dcterms:W3CDTF">2021-07-03T07:05:00Z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